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2CF4" w:rsidRDefault="00862CF4" w:rsidP="00802C0E">
      <w:pPr>
        <w:spacing w:before="240"/>
        <w:sectPr w:rsidR="00862CF4" w:rsidSect="00862CF4">
          <w:headerReference w:type="default" r:id="rId8"/>
          <w:pgSz w:w="11907" w:h="16840" w:code="9"/>
          <w:pgMar w:top="1134" w:right="1418" w:bottom="1134" w:left="1985" w:header="720" w:footer="720" w:gutter="0"/>
          <w:cols w:space="720"/>
          <w:docGrid w:linePitch="360"/>
        </w:sectPr>
      </w:pPr>
    </w:p>
    <w:p w:rsidR="006A34DD" w:rsidRPr="006A34DD" w:rsidRDefault="009B21E5" w:rsidP="006A34DD">
      <w:pPr>
        <w:pStyle w:val="Heading1"/>
        <w:spacing w:after="240"/>
        <w:rPr>
          <w:rFonts w:ascii="Times New Roman" w:hAnsi="Times New Roman" w:cs="Times New Roman"/>
          <w:b/>
          <w:color w:val="1F4E79" w:themeColor="accent1" w:themeShade="80"/>
          <w:sz w:val="28"/>
          <w:szCs w:val="28"/>
        </w:rPr>
      </w:pPr>
      <w:r w:rsidRPr="006A34DD">
        <w:rPr>
          <w:rFonts w:ascii="Times New Roman" w:hAnsi="Times New Roman" w:cs="Times New Roman"/>
          <w:b/>
          <w:color w:val="1F4E79" w:themeColor="accent1" w:themeShade="80"/>
          <w:sz w:val="28"/>
          <w:szCs w:val="28"/>
        </w:rPr>
        <w:lastRenderedPageBreak/>
        <w:t>Module 1: Introduction to asset security – Giới thiệu về bảo mật tài sản</w:t>
      </w:r>
    </w:p>
    <w:tbl>
      <w:tblPr>
        <w:tblStyle w:val="TableGrid"/>
        <w:tblW w:w="0" w:type="auto"/>
        <w:tblLook w:val="04A0" w:firstRow="1" w:lastRow="0" w:firstColumn="1" w:lastColumn="0" w:noHBand="0" w:noVBand="1"/>
      </w:tblPr>
      <w:tblGrid>
        <w:gridCol w:w="8494"/>
      </w:tblGrid>
      <w:tr w:rsidR="009B21E5" w:rsidTr="000D2090">
        <w:tc>
          <w:tcPr>
            <w:tcW w:w="8494" w:type="dxa"/>
            <w:tcBorders>
              <w:top w:val="nil"/>
              <w:left w:val="nil"/>
              <w:bottom w:val="nil"/>
              <w:right w:val="nil"/>
            </w:tcBorders>
            <w:shd w:val="clear" w:color="auto" w:fill="D9D9D9" w:themeFill="background1" w:themeFillShade="D9"/>
          </w:tcPr>
          <w:p w:rsidR="009B21E5" w:rsidRPr="009B21E5" w:rsidRDefault="009B21E5" w:rsidP="00802C0E">
            <w:pPr>
              <w:spacing w:before="240"/>
            </w:pPr>
            <w:r w:rsidRPr="009B21E5">
              <w:t>You will be introduced to how organizations determine what assets to protect. You'll learn about the connection between managing risk and classifying assets by exploring the unique challenge of securing physical and digital assets. You'll also be introduced to the National Institute of Standards and Technology (NIST) framework standards, guidelines and best practices to manage cybersecurity risk.</w:t>
            </w:r>
          </w:p>
          <w:p w:rsidR="009B21E5" w:rsidRDefault="009B21E5" w:rsidP="00802C0E">
            <w:pPr>
              <w:spacing w:before="240"/>
            </w:pPr>
          </w:p>
        </w:tc>
      </w:tr>
    </w:tbl>
    <w:p w:rsidR="009B21E5" w:rsidRPr="009B21E5" w:rsidRDefault="009B21E5" w:rsidP="00802C0E">
      <w:pPr>
        <w:spacing w:before="240"/>
      </w:pPr>
      <w:r w:rsidRPr="009B21E5">
        <w:t>Bạn sẽ được giới thiệu cách các tổ chức xác định những tài sản cần bảo vệ. Bạn sẽ tìm hiểu về mối liên hệ giữa quản lý rủi ro và phân loại tài sản bằng cách khám phá thách thức đặc biệt trong việc bảo vệ tài sản vật chất và kỹ thuật số. Bạn cũng sẽ được giới thiệu về các tiêu chuẩn, hướng dẫn và phương pháp thực hành tốt nhất của Viện Tiêu chuẩn và Công nghệ Quốc gia (NIST) để quản lý rủi ro an ninh mạng.</w:t>
      </w:r>
    </w:p>
    <w:p w:rsidR="009B21E5" w:rsidRDefault="009B21E5" w:rsidP="00802C0E">
      <w:pPr>
        <w:spacing w:before="240"/>
      </w:pPr>
    </w:p>
    <w:tbl>
      <w:tblPr>
        <w:tblStyle w:val="TableGrid"/>
        <w:tblW w:w="0" w:type="auto"/>
        <w:tblLook w:val="04A0" w:firstRow="1" w:lastRow="0" w:firstColumn="1" w:lastColumn="0" w:noHBand="0" w:noVBand="1"/>
      </w:tblPr>
      <w:tblGrid>
        <w:gridCol w:w="8494"/>
      </w:tblGrid>
      <w:tr w:rsidR="009B21E5" w:rsidTr="000D2090">
        <w:tc>
          <w:tcPr>
            <w:tcW w:w="8494" w:type="dxa"/>
            <w:tcBorders>
              <w:top w:val="nil"/>
              <w:left w:val="nil"/>
              <w:bottom w:val="nil"/>
              <w:right w:val="nil"/>
            </w:tcBorders>
            <w:shd w:val="clear" w:color="auto" w:fill="D9D9D9" w:themeFill="background1" w:themeFillShade="D9"/>
          </w:tcPr>
          <w:p w:rsidR="009B21E5" w:rsidRPr="009B21E5" w:rsidRDefault="009B21E5" w:rsidP="00802C0E">
            <w:pPr>
              <w:spacing w:before="240"/>
              <w:rPr>
                <w:b/>
                <w:bCs/>
              </w:rPr>
            </w:pPr>
            <w:r w:rsidRPr="009B21E5">
              <w:rPr>
                <w:b/>
                <w:bCs/>
              </w:rPr>
              <w:t>Learning Objectives</w:t>
            </w:r>
          </w:p>
          <w:p w:rsidR="009B21E5" w:rsidRPr="009B21E5" w:rsidRDefault="002B27BC" w:rsidP="00802C0E">
            <w:pPr>
              <w:spacing w:before="240"/>
            </w:pPr>
            <w:r>
              <w:pict>
                <v:rect id="_x0000_i1025" style="width:0;height:.75pt" o:hralign="center" o:hrstd="t" o:hrnoshade="t" o:hr="t" fillcolor="#333" stroked="f"/>
              </w:pict>
            </w:r>
          </w:p>
          <w:p w:rsidR="009B21E5" w:rsidRPr="009B21E5" w:rsidRDefault="009B21E5" w:rsidP="00802C0E">
            <w:pPr>
              <w:numPr>
                <w:ilvl w:val="0"/>
                <w:numId w:val="1"/>
              </w:numPr>
              <w:spacing w:before="240"/>
            </w:pPr>
            <w:r w:rsidRPr="009B21E5">
              <w:t>Define threat, vulnerability, asset, and risk.</w:t>
            </w:r>
          </w:p>
          <w:p w:rsidR="009B21E5" w:rsidRPr="009B21E5" w:rsidRDefault="009B21E5" w:rsidP="00802C0E">
            <w:pPr>
              <w:numPr>
                <w:ilvl w:val="0"/>
                <w:numId w:val="1"/>
              </w:numPr>
              <w:spacing w:before="240"/>
            </w:pPr>
            <w:r w:rsidRPr="009B21E5">
              <w:t>Explain security’s role in mitigating organizational risk.</w:t>
            </w:r>
          </w:p>
          <w:p w:rsidR="009B21E5" w:rsidRPr="009B21E5" w:rsidRDefault="009B21E5" w:rsidP="00802C0E">
            <w:pPr>
              <w:numPr>
                <w:ilvl w:val="0"/>
                <w:numId w:val="1"/>
              </w:numPr>
              <w:spacing w:before="240"/>
            </w:pPr>
            <w:r w:rsidRPr="009B21E5">
              <w:t>Classify assets based on value.</w:t>
            </w:r>
          </w:p>
          <w:p w:rsidR="009B21E5" w:rsidRPr="009B21E5" w:rsidRDefault="009B21E5" w:rsidP="00802C0E">
            <w:pPr>
              <w:numPr>
                <w:ilvl w:val="0"/>
                <w:numId w:val="1"/>
              </w:numPr>
              <w:spacing w:before="240"/>
            </w:pPr>
            <w:r w:rsidRPr="009B21E5">
              <w:t>Identify whether data is in use, in transit, or at rest.</w:t>
            </w:r>
          </w:p>
          <w:p w:rsidR="009B21E5" w:rsidRPr="009B21E5" w:rsidRDefault="009B21E5" w:rsidP="00802C0E">
            <w:pPr>
              <w:numPr>
                <w:ilvl w:val="0"/>
                <w:numId w:val="1"/>
              </w:numPr>
              <w:spacing w:before="240"/>
            </w:pPr>
            <w:r w:rsidRPr="009B21E5">
              <w:t>Discuss the uses and benefits of the NIST Cybersecurity Framework.</w:t>
            </w:r>
          </w:p>
          <w:p w:rsidR="009B21E5" w:rsidRDefault="009B21E5" w:rsidP="00802C0E">
            <w:pPr>
              <w:spacing w:before="240"/>
            </w:pPr>
          </w:p>
        </w:tc>
      </w:tr>
    </w:tbl>
    <w:p w:rsidR="009B21E5" w:rsidRPr="009B21E5" w:rsidRDefault="009B21E5" w:rsidP="00802C0E">
      <w:pPr>
        <w:spacing w:before="240"/>
        <w:rPr>
          <w:b/>
          <w:bCs/>
        </w:rPr>
      </w:pPr>
      <w:r w:rsidRPr="009B21E5">
        <w:rPr>
          <w:b/>
          <w:bCs/>
        </w:rPr>
        <w:t>Mục tiêu học tập</w:t>
      </w:r>
    </w:p>
    <w:p w:rsidR="009B21E5" w:rsidRPr="009B21E5" w:rsidRDefault="002B27BC" w:rsidP="00802C0E">
      <w:pPr>
        <w:spacing w:before="240"/>
      </w:pPr>
      <w:r>
        <w:pict>
          <v:rect id="_x0000_i1026" style="width:0;height:.75pt" o:hralign="center" o:hrstd="t" o:hrnoshade="t" o:hr="t" fillcolor="#333" stroked="f"/>
        </w:pict>
      </w:r>
    </w:p>
    <w:p w:rsidR="009B21E5" w:rsidRPr="009B21E5" w:rsidRDefault="009B21E5" w:rsidP="00802C0E">
      <w:pPr>
        <w:numPr>
          <w:ilvl w:val="0"/>
          <w:numId w:val="2"/>
        </w:numPr>
        <w:spacing w:before="240"/>
      </w:pPr>
      <w:r w:rsidRPr="009B21E5">
        <w:t>Xác định mối đe dọa, tính dễ bị tổn thương, tài sản và rủi ro.</w:t>
      </w:r>
    </w:p>
    <w:p w:rsidR="009B21E5" w:rsidRPr="009B21E5" w:rsidRDefault="009B21E5" w:rsidP="00802C0E">
      <w:pPr>
        <w:numPr>
          <w:ilvl w:val="0"/>
          <w:numId w:val="2"/>
        </w:numPr>
        <w:spacing w:before="240"/>
      </w:pPr>
      <w:r w:rsidRPr="009B21E5">
        <w:t>Giải thích vai trò của an ninh trong việc giảm thiểu rủi ro của tổ chức.</w:t>
      </w:r>
    </w:p>
    <w:p w:rsidR="009B21E5" w:rsidRPr="009B21E5" w:rsidRDefault="009B21E5" w:rsidP="00802C0E">
      <w:pPr>
        <w:numPr>
          <w:ilvl w:val="0"/>
          <w:numId w:val="2"/>
        </w:numPr>
        <w:spacing w:before="240"/>
      </w:pPr>
      <w:r w:rsidRPr="009B21E5">
        <w:t>Phân loại tài sản theo giá trị.</w:t>
      </w:r>
    </w:p>
    <w:p w:rsidR="009B21E5" w:rsidRPr="009B21E5" w:rsidRDefault="009B21E5" w:rsidP="00802C0E">
      <w:pPr>
        <w:numPr>
          <w:ilvl w:val="0"/>
          <w:numId w:val="2"/>
        </w:numPr>
        <w:spacing w:before="240"/>
      </w:pPr>
      <w:r w:rsidRPr="009B21E5">
        <w:t>Xác định xem dữ liệu đang được sử dụng, đang di chuyển hay đang ở trạng thái nghỉ.</w:t>
      </w:r>
    </w:p>
    <w:p w:rsidR="009B21E5" w:rsidRPr="009B21E5" w:rsidRDefault="009B21E5" w:rsidP="00802C0E">
      <w:pPr>
        <w:numPr>
          <w:ilvl w:val="0"/>
          <w:numId w:val="2"/>
        </w:numPr>
        <w:spacing w:before="240"/>
      </w:pPr>
      <w:r w:rsidRPr="009B21E5">
        <w:t>Thảo luận về việc sử dụng và lợi ích của Khung An ninh mạng NIST.</w:t>
      </w:r>
    </w:p>
    <w:p w:rsidR="009B21E5" w:rsidRDefault="009B21E5" w:rsidP="00802C0E">
      <w:pPr>
        <w:spacing w:before="240"/>
      </w:pPr>
    </w:p>
    <w:p w:rsidR="009B21E5" w:rsidRPr="001A0257" w:rsidRDefault="009B21E5" w:rsidP="00802C0E">
      <w:pPr>
        <w:pStyle w:val="Header"/>
        <w:spacing w:before="240" w:after="160"/>
        <w:outlineLvl w:val="1"/>
        <w:rPr>
          <w:rFonts w:cs="Times New Roman"/>
          <w:b/>
          <w:color w:val="2E74B5" w:themeColor="accent1" w:themeShade="BF"/>
          <w:sz w:val="28"/>
          <w:szCs w:val="28"/>
        </w:rPr>
      </w:pPr>
      <w:r w:rsidRPr="001A0257">
        <w:rPr>
          <w:rFonts w:cs="Times New Roman"/>
          <w:b/>
          <w:color w:val="2E74B5" w:themeColor="accent1" w:themeShade="BF"/>
          <w:sz w:val="28"/>
          <w:szCs w:val="28"/>
        </w:rPr>
        <w:t>1. Get started with the course – Bắt đầu với khóa học</w:t>
      </w:r>
    </w:p>
    <w:p w:rsidR="00696097" w:rsidRDefault="00696097" w:rsidP="00802C0E">
      <w:pPr>
        <w:pStyle w:val="Header"/>
        <w:spacing w:before="240" w:after="160"/>
        <w:outlineLvl w:val="2"/>
        <w:rPr>
          <w:rFonts w:cs="Times New Roman"/>
          <w:b/>
          <w:i/>
          <w:color w:val="1F4E79" w:themeColor="accent1" w:themeShade="80"/>
          <w:szCs w:val="28"/>
        </w:rPr>
      </w:pPr>
      <w:r w:rsidRPr="001A0257">
        <w:rPr>
          <w:rFonts w:cs="Times New Roman"/>
          <w:b/>
          <w:i/>
          <w:color w:val="1F4E79" w:themeColor="accent1" w:themeShade="80"/>
          <w:szCs w:val="28"/>
        </w:rPr>
        <w:t>1.1. Introduction to Course 5 –</w:t>
      </w:r>
      <w:r w:rsidR="000D2090" w:rsidRPr="001A0257">
        <w:rPr>
          <w:rFonts w:cs="Times New Roman"/>
          <w:b/>
          <w:i/>
          <w:color w:val="1F4E79" w:themeColor="accent1" w:themeShade="80"/>
          <w:szCs w:val="28"/>
        </w:rPr>
        <w:t xml:space="preserve"> Giới thiệu khóa học 5</w:t>
      </w:r>
    </w:p>
    <w:tbl>
      <w:tblPr>
        <w:tblStyle w:val="TableGrid"/>
        <w:tblW w:w="0" w:type="auto"/>
        <w:tblLook w:val="04A0" w:firstRow="1" w:lastRow="0" w:firstColumn="1" w:lastColumn="0" w:noHBand="0" w:noVBand="1"/>
      </w:tblPr>
      <w:tblGrid>
        <w:gridCol w:w="8494"/>
      </w:tblGrid>
      <w:tr w:rsidR="001A0257" w:rsidTr="00150D45">
        <w:tc>
          <w:tcPr>
            <w:tcW w:w="8494" w:type="dxa"/>
            <w:tcBorders>
              <w:top w:val="nil"/>
              <w:left w:val="nil"/>
              <w:bottom w:val="nil"/>
              <w:right w:val="nil"/>
            </w:tcBorders>
            <w:shd w:val="clear" w:color="auto" w:fill="D9D9D9" w:themeFill="background1" w:themeFillShade="D9"/>
          </w:tcPr>
          <w:p w:rsidR="001A0257" w:rsidRDefault="001A0257" w:rsidP="00802C0E">
            <w:pPr>
              <w:spacing w:before="240"/>
            </w:pPr>
            <w:r w:rsidRPr="001A0257">
              <w:t>What do you picture when you think about the security field? This might make you think of a dark room with people hunched over their computers. Maybe you picture a person in a lab carefully analyzing evidence. Or, maybe you imagine a guard standing watch in front of a building. The truth is, no matter what thoughts cross your mind, all of these examples are part of the wide world of security.</w:t>
            </w:r>
          </w:p>
          <w:p w:rsidR="001A0257" w:rsidRDefault="001A0257" w:rsidP="00802C0E">
            <w:pPr>
              <w:spacing w:before="240"/>
            </w:pPr>
          </w:p>
        </w:tc>
      </w:tr>
    </w:tbl>
    <w:p w:rsidR="001A0257" w:rsidRDefault="001A0257" w:rsidP="00802C0E">
      <w:pPr>
        <w:spacing w:before="240"/>
      </w:pPr>
      <w:r w:rsidRPr="001A0257">
        <w:t>Bạn hình dung điều gì khi nghĩ về lĩnh vực an ninh?Điều này có thể khiến bạn liên tưởng đến một căn phòng tối với mọi người đang cúi mình trước máy tính.Có thể bạn hình dung một người đang ở trong phòng thí nghiệm đang phân tích cẩn thận các bằng chứng.Hoặc, có thể bạn tưởng tượng một người bảo vệ đang đứng canh gác trước một tòa nhà.Sự thật là, bất kể suy nghĩ nào xuất hiện trong đầu bạn,tất cả những ví dụ này là một phần của thế giới bảo mật rộng lớn.</w:t>
      </w:r>
    </w:p>
    <w:p w:rsidR="001A0257" w:rsidRDefault="001A0257" w:rsidP="00802C0E">
      <w:pPr>
        <w:spacing w:before="240"/>
      </w:pPr>
    </w:p>
    <w:tbl>
      <w:tblPr>
        <w:tblStyle w:val="TableGrid"/>
        <w:tblW w:w="0" w:type="auto"/>
        <w:tblLook w:val="04A0" w:firstRow="1" w:lastRow="0" w:firstColumn="1" w:lastColumn="0" w:noHBand="0" w:noVBand="1"/>
      </w:tblPr>
      <w:tblGrid>
        <w:gridCol w:w="8494"/>
      </w:tblGrid>
      <w:tr w:rsidR="001A0257" w:rsidTr="00150D45">
        <w:tc>
          <w:tcPr>
            <w:tcW w:w="8494" w:type="dxa"/>
            <w:tcBorders>
              <w:top w:val="nil"/>
              <w:left w:val="nil"/>
              <w:bottom w:val="nil"/>
              <w:right w:val="nil"/>
            </w:tcBorders>
            <w:shd w:val="clear" w:color="auto" w:fill="D9D9D9" w:themeFill="background1" w:themeFillShade="D9"/>
          </w:tcPr>
          <w:p w:rsidR="001A0257" w:rsidRDefault="001A0257" w:rsidP="00802C0E">
            <w:pPr>
              <w:spacing w:before="240"/>
            </w:pPr>
            <w:r w:rsidRPr="001A0257">
              <w:t>Hi, my name is Da'Queshia. I have worked as a security engineer for four years. I'm excited to be your instructor for this course and share some of my experience with you. At Google, I'm part of a diverse team of security professionals who all have different backgrounds and unique perspectives. For example, in my role, I work to secure Gmail. Part of my daily activities include developing new security features and fixing vulnerabilities in the application to make email safer for our users.</w:t>
            </w:r>
          </w:p>
          <w:p w:rsidR="001A0257" w:rsidRDefault="001A0257" w:rsidP="00802C0E">
            <w:pPr>
              <w:spacing w:before="240"/>
            </w:pPr>
          </w:p>
        </w:tc>
      </w:tr>
    </w:tbl>
    <w:p w:rsidR="001A0257" w:rsidRDefault="001A0257" w:rsidP="00802C0E">
      <w:pPr>
        <w:spacing w:before="240"/>
      </w:pPr>
      <w:r w:rsidRPr="001A0257">
        <w:t>Xin chào, tên tôi là Da'Queshia.Tôi đã làm kỹ sư an ninh được bốn năm.Tôi rất vui được trở thành người hướng dẫn của bạn cho khóa học này vàchia sẻ một số kinh nghiệm của tôi với bạn.Tại Google, tôi là thành viên của một nhóm chuyên gia bảo mật đa dạng, tất cả đều cónền tảng khác nhau và quan điểm độc đáo.Ví dụ: trong vai trò của mình, tôi làm việc để bảo mật Gmail.Một phần hoạt động hàng ngày của tôi bao gồm phát triển các tính năng bảo mật mới vàsửa các lỗ hổng trong ứng dụng để giúp email an toàn hơn cho người dùng.</w:t>
      </w:r>
    </w:p>
    <w:p w:rsidR="001A0257" w:rsidRDefault="001A0257" w:rsidP="00802C0E">
      <w:pPr>
        <w:spacing w:before="240"/>
      </w:pPr>
    </w:p>
    <w:tbl>
      <w:tblPr>
        <w:tblStyle w:val="TableGrid"/>
        <w:tblW w:w="0" w:type="auto"/>
        <w:tblLook w:val="04A0" w:firstRow="1" w:lastRow="0" w:firstColumn="1" w:lastColumn="0" w:noHBand="0" w:noVBand="1"/>
      </w:tblPr>
      <w:tblGrid>
        <w:gridCol w:w="8494"/>
      </w:tblGrid>
      <w:tr w:rsidR="001A0257" w:rsidTr="00150D45">
        <w:tc>
          <w:tcPr>
            <w:tcW w:w="8494" w:type="dxa"/>
            <w:tcBorders>
              <w:top w:val="nil"/>
              <w:left w:val="nil"/>
              <w:bottom w:val="nil"/>
              <w:right w:val="nil"/>
            </w:tcBorders>
            <w:shd w:val="clear" w:color="auto" w:fill="D9D9D9" w:themeFill="background1" w:themeFillShade="D9"/>
          </w:tcPr>
          <w:p w:rsidR="001A0257" w:rsidRDefault="001A0257" w:rsidP="00802C0E">
            <w:pPr>
              <w:spacing w:before="240"/>
            </w:pPr>
            <w:r w:rsidRPr="001A0257">
              <w:t>Some members of my team began working in security after graduating from college. Many others found their way into the field after years of working in another industry. Security teams come in all different shapes and sizes. Each member of a team has a role to play. While our specific functions within the group differ, we all share the same objective: protecting valuable assets from harm. Accomplishing this mission involves a combination of people, processes, and tools. In this course, you'll learn about each of these in detail.</w:t>
            </w:r>
          </w:p>
          <w:p w:rsidR="001A0257" w:rsidRDefault="001A0257" w:rsidP="00802C0E">
            <w:pPr>
              <w:spacing w:before="240"/>
            </w:pPr>
          </w:p>
        </w:tc>
      </w:tr>
    </w:tbl>
    <w:p w:rsidR="001A0257" w:rsidRDefault="001A0257" w:rsidP="00802C0E">
      <w:pPr>
        <w:spacing w:before="240"/>
      </w:pPr>
      <w:r w:rsidRPr="001A0257">
        <w:t>Một số thành viên trong nhóm của tôi bắt đầu làm việc trong lĩnh vực an ninh sau khi tốt nghiệp đại học.Nhiều người khác đã tìm được con đường vào lĩnh vực này sau nhiều năm làm việc ở một nơi khác.ngành công nghiệp.Các đội an ninh có đủ hình dạng và kích cỡ khác nhau.Mỗi thành viên trong nhóm đều có một vai trò.Mặc dù chức năng cụ thể của chúng tôi trong nhóm có khác nhau,tất cả chúng ta đều có chung mục tiêu: bảo vệ tài sản có giá trị khỏi bị tổn hại.Hoàn thành sứ mệnh này đòi hỏi sự kết hợp của con người, quy trình,và các công cụ.Trong khóa học này, bạn sẽ tìm hiểu chi tiết về từng điều này.</w:t>
      </w:r>
    </w:p>
    <w:p w:rsidR="001A0257" w:rsidRDefault="001A0257" w:rsidP="00802C0E">
      <w:pPr>
        <w:spacing w:before="240"/>
      </w:pPr>
    </w:p>
    <w:tbl>
      <w:tblPr>
        <w:tblStyle w:val="TableGrid"/>
        <w:tblW w:w="0" w:type="auto"/>
        <w:tblLook w:val="04A0" w:firstRow="1" w:lastRow="0" w:firstColumn="1" w:lastColumn="0" w:noHBand="0" w:noVBand="1"/>
      </w:tblPr>
      <w:tblGrid>
        <w:gridCol w:w="8494"/>
      </w:tblGrid>
      <w:tr w:rsidR="001A0257" w:rsidTr="00150D45">
        <w:tc>
          <w:tcPr>
            <w:tcW w:w="8494" w:type="dxa"/>
            <w:tcBorders>
              <w:top w:val="nil"/>
              <w:left w:val="nil"/>
              <w:bottom w:val="nil"/>
              <w:right w:val="nil"/>
            </w:tcBorders>
            <w:shd w:val="clear" w:color="auto" w:fill="D9D9D9" w:themeFill="background1" w:themeFillShade="D9"/>
          </w:tcPr>
          <w:p w:rsidR="001A0257" w:rsidRDefault="001A0257" w:rsidP="00802C0E">
            <w:pPr>
              <w:spacing w:before="240"/>
            </w:pPr>
            <w:r w:rsidRPr="001A0257">
              <w:t>First, you'll be introduced to the world of asset security. You'll learn about the variety of assets that organizations protect and how these factor into a company's overall approach to security. Then, you'll begin exploring the security systems and controls that teams use to proactively protect people and their information. All systems have weaknesses that can be improved upon. When those weaknesses are neglected or ignored, they can lead to serious problems. In this section of the course, you'll focus on common vulnerabilities in systems and the ways security teams stay ahead of potential problems. Finally, you'll learn about the threats to asset security. You'll also be introduced to the threat modeling process that security teams use to stay one step ahead of potential attacks. In this field, we try to do everything possible to avoid being put in a compromised position. By the end of this course, you'll have a clearer picture of the ways people, processes, and technology work together to protect all that's important. Throughout the course, you'll also get an idea of the exciting career opportunities available to you.</w:t>
            </w:r>
          </w:p>
          <w:p w:rsidR="001A0257" w:rsidRDefault="001A0257" w:rsidP="00802C0E">
            <w:pPr>
              <w:spacing w:before="240"/>
            </w:pPr>
          </w:p>
        </w:tc>
      </w:tr>
    </w:tbl>
    <w:p w:rsidR="001A0257" w:rsidRDefault="001A0257" w:rsidP="00802C0E">
      <w:pPr>
        <w:spacing w:before="240"/>
      </w:pPr>
      <w:r w:rsidRPr="001A0257">
        <w:t>Đầu tiên, bạn sẽ được giới thiệu về thế giới bảo mật tài sản.Bạn sẽ tìm hiểu về sự đa dạng của tài sản mà các tổ chức bảo vệ vànhững yếu tố này ảnh hưởng như thế nào đến cách tiếp cận tổng thể của công ty đối với vấn đề bảo mật.Sau đó, bạn sẽ bắt đầu khám phá các hệ thống bảo mật vàcác biện pháp kiểm soát mà các nhóm sử dụng để chủ động bảo vệ mọi người và thông tin của họ.Tất cả các hệ thống đều có điểm yếu có thể được cải thiện.Khi những điểm yếu đó bị bỏ qua hoặc bỏ qua, chúng có thể dẫn đến những vấn đề nghiêm trọng.Trong phần này của khóa học, bạn sẽ tập trung vào các lỗ hổng phổ biến trong hệ thốngvà cách các nhóm bảo mật đón đầu các vấn đề tiềm ẩn.Cuối cùng, bạn sẽ tìm hiểu về các mối đe dọa đối với an ninh tài sản.Bạn cũng sẽ được giới thiệu quy trình lập mô hình mối đe dọa mà các nhóm bảo mật sử dụngđể đi trước một bước trước các cuộc tấn công tiềm năng.Trong lĩnh vực này,chúng tôi cố gắng làm mọi thứ có thể để tránh bị đặt vào thế bị tổn hại.Khi kết thúc khóa học này, bạn sẽ có bức tranh rõ ràng hơn về cách mọi người,các quy trình và công nghệ phối hợp với nhau để bảo vệ tất cả những gì quan trọng.Trong suốt khóa học,bạn cũng sẽ biết được những cơ hội nghề nghiệp thú vị dành cho mình.</w:t>
      </w:r>
    </w:p>
    <w:p w:rsidR="001A0257" w:rsidRDefault="001A0257" w:rsidP="00802C0E">
      <w:pPr>
        <w:spacing w:before="240"/>
      </w:pPr>
    </w:p>
    <w:tbl>
      <w:tblPr>
        <w:tblStyle w:val="TableGrid"/>
        <w:tblW w:w="0" w:type="auto"/>
        <w:tblLook w:val="04A0" w:firstRow="1" w:lastRow="0" w:firstColumn="1" w:lastColumn="0" w:noHBand="0" w:noVBand="1"/>
      </w:tblPr>
      <w:tblGrid>
        <w:gridCol w:w="8494"/>
      </w:tblGrid>
      <w:tr w:rsidR="001A0257" w:rsidTr="00150D45">
        <w:tc>
          <w:tcPr>
            <w:tcW w:w="8494" w:type="dxa"/>
            <w:tcBorders>
              <w:top w:val="nil"/>
              <w:left w:val="nil"/>
              <w:bottom w:val="nil"/>
              <w:right w:val="nil"/>
            </w:tcBorders>
            <w:shd w:val="clear" w:color="auto" w:fill="D9D9D9" w:themeFill="background1" w:themeFillShade="D9"/>
          </w:tcPr>
          <w:p w:rsidR="001A0257" w:rsidRDefault="001A0257" w:rsidP="00802C0E">
            <w:pPr>
              <w:spacing w:before="240"/>
            </w:pPr>
            <w:r w:rsidRPr="001A0257">
              <w:t>Security truly is an interdisciplinary field. Your background and perspective is an asset. Whether you're a recent college graduate or starting a new career path, the security field presents a wide range of possibilities. So what do you say? Are you ready to go on this journey with me?</w:t>
            </w:r>
          </w:p>
          <w:p w:rsidR="001A0257" w:rsidRDefault="001A0257" w:rsidP="00802C0E">
            <w:pPr>
              <w:spacing w:before="240"/>
            </w:pPr>
          </w:p>
        </w:tc>
      </w:tr>
    </w:tbl>
    <w:p w:rsidR="001A0257" w:rsidRDefault="001A0257" w:rsidP="00802C0E">
      <w:pPr>
        <w:spacing w:before="240"/>
      </w:pPr>
      <w:r w:rsidRPr="001A0257">
        <w:t>An ninh thực sự là một lĩnh vực liên ngành.Nền tảng và quan điểm của bạn là một tài sản.Cho dù bạn là sinh viên mới tốt nghiệp đại học hay đang bắt đầu một con đường sự nghiệp mới,lĩnh vực an ninh mang lại nhiều khả năng.Vậy bạn sẽ nói gì?Bạn đã sẵn sàng tham gia cuộc hành trình này cùng tôi chưa?</w:t>
      </w:r>
    </w:p>
    <w:p w:rsidR="001A0257" w:rsidRDefault="001A0257" w:rsidP="00802C0E">
      <w:pPr>
        <w:spacing w:before="240"/>
      </w:pPr>
    </w:p>
    <w:p w:rsidR="000D2090" w:rsidRDefault="00696097" w:rsidP="00802C0E">
      <w:pPr>
        <w:pStyle w:val="Header"/>
        <w:spacing w:before="240" w:after="160"/>
        <w:outlineLvl w:val="2"/>
        <w:rPr>
          <w:rFonts w:cs="Times New Roman"/>
          <w:b/>
          <w:i/>
          <w:color w:val="1F4E79" w:themeColor="accent1" w:themeShade="80"/>
          <w:szCs w:val="28"/>
        </w:rPr>
      </w:pPr>
      <w:r w:rsidRPr="001A0257">
        <w:rPr>
          <w:rFonts w:cs="Times New Roman"/>
          <w:b/>
          <w:i/>
          <w:color w:val="1F4E79" w:themeColor="accent1" w:themeShade="80"/>
          <w:szCs w:val="28"/>
        </w:rPr>
        <w:t>1.2. Course 5 overview</w:t>
      </w:r>
      <w:r w:rsidR="000D2090" w:rsidRPr="001A0257">
        <w:rPr>
          <w:rFonts w:cs="Times New Roman"/>
          <w:b/>
          <w:i/>
          <w:color w:val="1F4E79" w:themeColor="accent1" w:themeShade="80"/>
          <w:szCs w:val="28"/>
        </w:rPr>
        <w:t xml:space="preserve"> – Tổng quan về khóa 5</w:t>
      </w: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D24CA9" w:rsidRPr="00D24CA9" w:rsidRDefault="00D24CA9" w:rsidP="00802C0E">
            <w:pPr>
              <w:spacing w:before="240"/>
              <w:rPr>
                <w:b/>
                <w:bCs/>
              </w:rPr>
            </w:pPr>
            <w:r w:rsidRPr="00D24CA9">
              <w:rPr>
                <w:b/>
                <w:bCs/>
              </w:rPr>
              <w:t>Course 5 overview</w:t>
            </w:r>
          </w:p>
          <w:p w:rsidR="00D24CA9" w:rsidRDefault="00D24CA9" w:rsidP="00802C0E">
            <w:pPr>
              <w:spacing w:before="240"/>
            </w:pPr>
          </w:p>
        </w:tc>
      </w:tr>
    </w:tbl>
    <w:p w:rsidR="007731AC" w:rsidRPr="007731AC" w:rsidRDefault="007731AC" w:rsidP="007731AC">
      <w:pPr>
        <w:spacing w:before="240"/>
        <w:rPr>
          <w:b/>
          <w:bCs/>
        </w:rPr>
      </w:pPr>
      <w:r w:rsidRPr="007731AC">
        <w:rPr>
          <w:b/>
          <w:bCs/>
        </w:rPr>
        <w:t>Tổng quan về khóa 5</w:t>
      </w:r>
    </w:p>
    <w:p w:rsidR="00D24CA9" w:rsidRDefault="007731AC" w:rsidP="00802C0E">
      <w:pPr>
        <w:spacing w:before="240"/>
      </w:pPr>
      <w:r>
        <w:rPr>
          <w:noProof/>
        </w:rPr>
        <w:drawing>
          <wp:inline distT="0" distB="0" distL="0" distR="0">
            <wp:extent cx="5398770" cy="1447800"/>
            <wp:effectExtent l="0" t="0" r="0" b="0"/>
            <wp:docPr id="4" name="Picture 4" descr="Banner chào mừng khó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anner chào mừng khóa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8668" cy="145045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D24CA9" w:rsidRPr="00D24CA9" w:rsidRDefault="00D24CA9" w:rsidP="00802C0E">
            <w:pPr>
              <w:spacing w:before="240"/>
            </w:pPr>
            <w:r w:rsidRPr="00D24CA9">
              <w:t xml:space="preserve">Hello, and welcome to </w:t>
            </w:r>
            <w:r w:rsidRPr="00D24CA9">
              <w:rPr>
                <w:b/>
                <w:bCs/>
              </w:rPr>
              <w:t>Assets, Threats, and Vulnerabilities</w:t>
            </w:r>
            <w:r w:rsidRPr="00D24CA9">
              <w:t>, the fifth course in the Google Cybersecurity Certificate. You’re on an exciting journey!</w:t>
            </w:r>
          </w:p>
          <w:p w:rsidR="00D24CA9" w:rsidRDefault="00D24CA9" w:rsidP="00802C0E">
            <w:pPr>
              <w:spacing w:before="240"/>
            </w:pPr>
          </w:p>
        </w:tc>
      </w:tr>
    </w:tbl>
    <w:p w:rsidR="007731AC" w:rsidRPr="007731AC" w:rsidRDefault="007731AC" w:rsidP="007731AC">
      <w:pPr>
        <w:spacing w:before="240"/>
      </w:pPr>
      <w:r w:rsidRPr="007731AC">
        <w:t xml:space="preserve">Xin chào và chào mừng bạn đến với </w:t>
      </w:r>
      <w:r w:rsidRPr="007731AC">
        <w:rPr>
          <w:b/>
          <w:bCs/>
        </w:rPr>
        <w:t>Tài sản, Mối đe dọa và Lỗ hổng</w:t>
      </w:r>
      <w:r w:rsidRPr="007731AC">
        <w:t xml:space="preserve"> , khóa học thứ năm trong Chứng chỉ An ninh mạng của Google. Bạn đang trên một hành trình thú vị!</w:t>
      </w:r>
    </w:p>
    <w:p w:rsidR="00D24CA9" w:rsidRDefault="00D24CA9" w:rsidP="00802C0E">
      <w:pPr>
        <w:spacing w:before="240"/>
      </w:pP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D24CA9" w:rsidRPr="00D24CA9" w:rsidRDefault="00D24CA9" w:rsidP="00802C0E">
            <w:pPr>
              <w:spacing w:before="240"/>
            </w:pPr>
            <w:r w:rsidRPr="00D24CA9">
              <w:t>By the end of this course, you’ll build an understanding of the wide range of assets organizations must protect. You’ll explore many of the most common security controls used to protect valuable assets from risk. You’ll also discover the variety of ways assets are vulnerable to threats by adopting an attacker mindset.</w:t>
            </w:r>
          </w:p>
          <w:p w:rsidR="00D24CA9" w:rsidRDefault="00D24CA9" w:rsidP="00802C0E">
            <w:pPr>
              <w:spacing w:before="240"/>
            </w:pPr>
          </w:p>
        </w:tc>
      </w:tr>
    </w:tbl>
    <w:p w:rsidR="007731AC" w:rsidRPr="007731AC" w:rsidRDefault="007731AC" w:rsidP="007731AC">
      <w:pPr>
        <w:spacing w:before="240"/>
      </w:pPr>
      <w:r w:rsidRPr="007731AC">
        <w:t>Khi kết thúc khóa học này, bạn sẽ nâng cao hiểu biết về nhiều loại tài sản mà tổ chức phải bảo vệ. Bạn sẽ khám phá nhiều biện pháp kiểm soát bảo mật phổ biến nhất được sử dụng để bảo vệ tài sản có giá trị khỏi rủi ro. Bạn cũng sẽ khám phá nhiều cách tài sản dễ bị đe dọa bằng cách áp dụng tư duy của kẻ tấn công.</w:t>
      </w:r>
    </w:p>
    <w:p w:rsidR="00D24CA9" w:rsidRDefault="00D24CA9" w:rsidP="00802C0E">
      <w:pPr>
        <w:spacing w:before="240"/>
      </w:pP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BC1901" w:rsidRPr="00BC1901" w:rsidRDefault="00BC1901" w:rsidP="00802C0E">
            <w:pPr>
              <w:spacing w:before="240"/>
              <w:rPr>
                <w:b/>
                <w:bCs/>
              </w:rPr>
            </w:pPr>
            <w:r w:rsidRPr="00BC1901">
              <w:rPr>
                <w:b/>
                <w:bCs/>
              </w:rPr>
              <w:t>Certificate program progress</w:t>
            </w:r>
          </w:p>
          <w:p w:rsidR="00D24CA9" w:rsidRDefault="00D24CA9" w:rsidP="00802C0E">
            <w:pPr>
              <w:spacing w:before="240"/>
            </w:pPr>
          </w:p>
        </w:tc>
      </w:tr>
    </w:tbl>
    <w:p w:rsidR="007731AC" w:rsidRPr="007731AC" w:rsidRDefault="007731AC" w:rsidP="007731AC">
      <w:pPr>
        <w:spacing w:before="240"/>
        <w:rPr>
          <w:b/>
          <w:bCs/>
        </w:rPr>
      </w:pPr>
      <w:r w:rsidRPr="007731AC">
        <w:rPr>
          <w:b/>
          <w:bCs/>
        </w:rPr>
        <w:t>Tiến độ chương trình chứng chỉ</w:t>
      </w:r>
    </w:p>
    <w:p w:rsidR="00D24CA9" w:rsidRDefault="00D24CA9" w:rsidP="00802C0E">
      <w:pPr>
        <w:spacing w:before="240"/>
      </w:pP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BC1901" w:rsidRPr="00BC1901" w:rsidRDefault="00BC1901" w:rsidP="00802C0E">
            <w:pPr>
              <w:spacing w:before="240"/>
            </w:pPr>
            <w:r w:rsidRPr="00BC1901">
              <w:t xml:space="preserve">The Google Cybersecurity Certificate program has eight courses. </w:t>
            </w:r>
            <w:r w:rsidRPr="00BC1901">
              <w:rPr>
                <w:b/>
                <w:bCs/>
              </w:rPr>
              <w:t>Assets, Threats, and Vulnerabilities</w:t>
            </w:r>
            <w:r w:rsidRPr="00BC1901">
              <w:t xml:space="preserve"> is the fifth course.</w:t>
            </w:r>
          </w:p>
          <w:p w:rsidR="00D24CA9" w:rsidRDefault="00D24CA9" w:rsidP="00802C0E">
            <w:pPr>
              <w:spacing w:before="240"/>
            </w:pPr>
          </w:p>
        </w:tc>
      </w:tr>
    </w:tbl>
    <w:p w:rsidR="007731AC" w:rsidRPr="007731AC" w:rsidRDefault="007731AC" w:rsidP="007731AC">
      <w:pPr>
        <w:spacing w:before="240"/>
      </w:pPr>
      <w:r w:rsidRPr="007731AC">
        <w:t xml:space="preserve">Chương trình Chứng chỉ An ninh mạng của Google có tám khóa học. </w:t>
      </w:r>
      <w:r w:rsidRPr="007731AC">
        <w:rPr>
          <w:b/>
          <w:bCs/>
        </w:rPr>
        <w:t>Tài sản, Mối đe dọa và Tính dễ bị tổn thương</w:t>
      </w:r>
      <w:r w:rsidRPr="007731AC">
        <w:t xml:space="preserve"> là khóa học thứ năm.</w:t>
      </w:r>
    </w:p>
    <w:p w:rsidR="00D24CA9" w:rsidRDefault="007731AC" w:rsidP="00802C0E">
      <w:pPr>
        <w:spacing w:before="240"/>
      </w:pPr>
      <w:r>
        <w:rPr>
          <w:noProof/>
        </w:rPr>
        <w:drawing>
          <wp:inline distT="0" distB="0" distL="0" distR="0">
            <wp:extent cx="5399480" cy="946150"/>
            <wp:effectExtent l="0" t="0" r="0" b="6350"/>
            <wp:docPr id="5" name="Picture 5" descr="Tám biểu tượng hiển thị các khóa học theo thứ tự từ trái sang phải. Biểu tượng thứ năm có màu khác để biểu thị việc hoàn thành khóa h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ám biểu tượng hiển thị các khóa học theo thứ tự từ trái sang phải. Biểu tượng thứ năm có màu khác để biểu thị việc hoàn thành khóa họ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790" cy="9463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BC1901" w:rsidRPr="00BC1901" w:rsidRDefault="002B27BC" w:rsidP="00802C0E">
            <w:pPr>
              <w:numPr>
                <w:ilvl w:val="0"/>
                <w:numId w:val="3"/>
              </w:numPr>
              <w:spacing w:before="240"/>
            </w:pPr>
            <w:hyperlink r:id="rId11" w:tgtFrame="_blank" w:history="1">
              <w:r w:rsidR="00BC1901" w:rsidRPr="00BC1901">
                <w:rPr>
                  <w:rStyle w:val="Hyperlink"/>
                  <w:b/>
                  <w:bCs/>
                </w:rPr>
                <w:t>Foundations of Cybersecurity</w:t>
              </w:r>
            </w:hyperlink>
            <w:r w:rsidR="00BC1901" w:rsidRPr="00BC1901">
              <w:rPr>
                <w:b/>
                <w:bCs/>
              </w:rPr>
              <w:t xml:space="preserve"> </w:t>
            </w:r>
            <w:r w:rsidR="00BC1901" w:rsidRPr="00BC1901">
              <w:t>— Explore the cybersecurity profession, including significant events that led to the development of the cybersecurity field and its continued importance to organizational operations. Learn about entry-level cybersecurity roles and responsibilities. </w:t>
            </w:r>
          </w:p>
          <w:p w:rsidR="00BC1901" w:rsidRPr="00BC1901" w:rsidRDefault="002B27BC" w:rsidP="00802C0E">
            <w:pPr>
              <w:numPr>
                <w:ilvl w:val="0"/>
                <w:numId w:val="3"/>
              </w:numPr>
              <w:spacing w:before="240" w:after="160"/>
            </w:pPr>
            <w:hyperlink r:id="rId12" w:tgtFrame="_blank" w:history="1">
              <w:r w:rsidR="00BC1901" w:rsidRPr="00BC1901">
                <w:rPr>
                  <w:rStyle w:val="Hyperlink"/>
                  <w:b/>
                  <w:bCs/>
                </w:rPr>
                <w:t>Play It Safe: Manage Security Risks</w:t>
              </w:r>
            </w:hyperlink>
            <w:r w:rsidR="00BC1901" w:rsidRPr="00BC1901">
              <w:rPr>
                <w:b/>
                <w:bCs/>
              </w:rPr>
              <w:t xml:space="preserve"> </w:t>
            </w:r>
            <w:r w:rsidR="00BC1901" w:rsidRPr="00BC1901">
              <w:t>— Identify how cybersecurity professionals use frameworks and controls to protect business operations, and explore common cybersecurity tools.</w:t>
            </w:r>
          </w:p>
          <w:p w:rsidR="00BC1901" w:rsidRPr="00BC1901" w:rsidRDefault="002B27BC" w:rsidP="00802C0E">
            <w:pPr>
              <w:numPr>
                <w:ilvl w:val="0"/>
                <w:numId w:val="3"/>
              </w:numPr>
              <w:spacing w:before="240" w:after="160"/>
            </w:pPr>
            <w:hyperlink r:id="rId13" w:tgtFrame="_blank" w:history="1">
              <w:r w:rsidR="00BC1901" w:rsidRPr="00BC1901">
                <w:rPr>
                  <w:rStyle w:val="Hyperlink"/>
                  <w:b/>
                  <w:bCs/>
                </w:rPr>
                <w:t>Connect and Protect: Networks and Network Security</w:t>
              </w:r>
            </w:hyperlink>
            <w:r w:rsidR="00BC1901" w:rsidRPr="00BC1901">
              <w:rPr>
                <w:b/>
                <w:bCs/>
              </w:rPr>
              <w:t xml:space="preserve"> </w:t>
            </w:r>
            <w:r w:rsidR="00BC1901" w:rsidRPr="00BC1901">
              <w:t>— Gain an understanding of network-level vulnerabilities and how to secure networks.</w:t>
            </w:r>
          </w:p>
          <w:p w:rsidR="00BC1901" w:rsidRPr="00BC1901" w:rsidRDefault="002B27BC" w:rsidP="00802C0E">
            <w:pPr>
              <w:numPr>
                <w:ilvl w:val="0"/>
                <w:numId w:val="3"/>
              </w:numPr>
              <w:spacing w:before="240" w:after="160"/>
            </w:pPr>
            <w:hyperlink r:id="rId14" w:tgtFrame="_blank" w:history="1">
              <w:r w:rsidR="00BC1901" w:rsidRPr="00BC1901">
                <w:rPr>
                  <w:rStyle w:val="Hyperlink"/>
                  <w:b/>
                  <w:bCs/>
                </w:rPr>
                <w:t>Tools of the Trade: Linux and SQL</w:t>
              </w:r>
            </w:hyperlink>
            <w:r w:rsidR="00BC1901" w:rsidRPr="00BC1901">
              <w:rPr>
                <w:b/>
                <w:bCs/>
              </w:rPr>
              <w:t xml:space="preserve"> </w:t>
            </w:r>
            <w:r w:rsidR="00BC1901" w:rsidRPr="00BC1901">
              <w:t>— Explore foundational computing skills, including communicating with the Linux operating system through the command line and querying databases with SQL.</w:t>
            </w:r>
          </w:p>
          <w:p w:rsidR="00BC1901" w:rsidRPr="00BC1901" w:rsidRDefault="002B27BC" w:rsidP="00802C0E">
            <w:pPr>
              <w:numPr>
                <w:ilvl w:val="0"/>
                <w:numId w:val="3"/>
              </w:numPr>
              <w:spacing w:before="240" w:after="160"/>
            </w:pPr>
            <w:hyperlink r:id="rId15" w:tgtFrame="_blank" w:history="1">
              <w:r w:rsidR="00BC1901" w:rsidRPr="00BC1901">
                <w:rPr>
                  <w:rStyle w:val="Hyperlink"/>
                  <w:b/>
                  <w:bCs/>
                </w:rPr>
                <w:t>Assets, Threats, and Vulnerabilities</w:t>
              </w:r>
            </w:hyperlink>
            <w:r w:rsidR="00BC1901" w:rsidRPr="00BC1901">
              <w:rPr>
                <w:b/>
                <w:bCs/>
              </w:rPr>
              <w:t xml:space="preserve"> </w:t>
            </w:r>
            <w:r w:rsidR="00BC1901" w:rsidRPr="00BC1901">
              <w:t xml:space="preserve">— </w:t>
            </w:r>
            <w:r w:rsidR="00BC1901" w:rsidRPr="00BC1901">
              <w:rPr>
                <w:i/>
                <w:iCs/>
              </w:rPr>
              <w:t xml:space="preserve">(current course) </w:t>
            </w:r>
            <w:r w:rsidR="00BC1901" w:rsidRPr="00BC1901">
              <w:t>Learn about the importance of security controls and developing a threat actor mindset to protect and defend an organization’s assets from various threats, risks, and vulnerabilities.</w:t>
            </w:r>
          </w:p>
          <w:p w:rsidR="00BC1901" w:rsidRPr="00BC1901" w:rsidRDefault="002B27BC" w:rsidP="00802C0E">
            <w:pPr>
              <w:numPr>
                <w:ilvl w:val="0"/>
                <w:numId w:val="3"/>
              </w:numPr>
              <w:spacing w:before="240" w:after="160"/>
            </w:pPr>
            <w:hyperlink r:id="rId16" w:tgtFrame="_blank" w:history="1">
              <w:r w:rsidR="00BC1901" w:rsidRPr="00BC1901">
                <w:rPr>
                  <w:rStyle w:val="Hyperlink"/>
                  <w:b/>
                  <w:bCs/>
                </w:rPr>
                <w:t>Sound the Alarm: Detection and Response</w:t>
              </w:r>
            </w:hyperlink>
            <w:r w:rsidR="00BC1901" w:rsidRPr="00BC1901">
              <w:rPr>
                <w:b/>
                <w:bCs/>
              </w:rPr>
              <w:t xml:space="preserve"> </w:t>
            </w:r>
            <w:r w:rsidR="00BC1901" w:rsidRPr="00BC1901">
              <w:t>— Understand the incident response lifecycle and practice using tools to detect and respond to cybersecurity incidents.</w:t>
            </w:r>
          </w:p>
          <w:p w:rsidR="00BC1901" w:rsidRPr="00BC1901" w:rsidRDefault="002B27BC" w:rsidP="00802C0E">
            <w:pPr>
              <w:numPr>
                <w:ilvl w:val="0"/>
                <w:numId w:val="3"/>
              </w:numPr>
              <w:spacing w:before="240" w:after="160"/>
            </w:pPr>
            <w:hyperlink r:id="rId17" w:tgtFrame="_blank" w:history="1">
              <w:r w:rsidR="00BC1901" w:rsidRPr="00BC1901">
                <w:rPr>
                  <w:rStyle w:val="Hyperlink"/>
                  <w:b/>
                  <w:bCs/>
                </w:rPr>
                <w:t>Automate Cybersecurity Tasks with Python</w:t>
              </w:r>
            </w:hyperlink>
            <w:r w:rsidR="00BC1901" w:rsidRPr="00BC1901">
              <w:rPr>
                <w:b/>
                <w:bCs/>
              </w:rPr>
              <w:t xml:space="preserve"> </w:t>
            </w:r>
            <w:r w:rsidR="00BC1901" w:rsidRPr="00BC1901">
              <w:t>— Explore the Python programming language and write code to automate cybersecurity tasks.</w:t>
            </w:r>
          </w:p>
          <w:p w:rsidR="00BC1901" w:rsidRPr="00BC1901" w:rsidRDefault="002B27BC" w:rsidP="00802C0E">
            <w:pPr>
              <w:numPr>
                <w:ilvl w:val="0"/>
                <w:numId w:val="3"/>
              </w:numPr>
              <w:spacing w:before="240" w:after="160"/>
            </w:pPr>
            <w:hyperlink r:id="rId18" w:tgtFrame="_blank" w:history="1">
              <w:r w:rsidR="00BC1901" w:rsidRPr="00BC1901">
                <w:rPr>
                  <w:rStyle w:val="Hyperlink"/>
                  <w:b/>
                  <w:bCs/>
                </w:rPr>
                <w:t>Put It to Work: Prepare for Cybersecurity Jobs</w:t>
              </w:r>
            </w:hyperlink>
            <w:r w:rsidR="00BC1901" w:rsidRPr="00BC1901">
              <w:rPr>
                <w:b/>
                <w:bCs/>
              </w:rPr>
              <w:t xml:space="preserve"> </w:t>
            </w:r>
            <w:r w:rsidR="00BC1901" w:rsidRPr="00BC1901">
              <w:t>— Learn about incident classification, escalation, and ways to communicate with stakeholders. This course closes out the program with tips on how to engage with the cybersecurity community and prepare for your job search.</w:t>
            </w:r>
          </w:p>
          <w:p w:rsidR="00D24CA9" w:rsidRDefault="00D24CA9" w:rsidP="00802C0E">
            <w:pPr>
              <w:spacing w:before="240"/>
            </w:pPr>
          </w:p>
        </w:tc>
      </w:tr>
    </w:tbl>
    <w:p w:rsidR="007731AC" w:rsidRPr="007731AC" w:rsidRDefault="002B27BC" w:rsidP="007731AC">
      <w:pPr>
        <w:numPr>
          <w:ilvl w:val="0"/>
          <w:numId w:val="6"/>
        </w:numPr>
        <w:spacing w:before="240"/>
      </w:pPr>
      <w:hyperlink r:id="rId19" w:tgtFrame="_blank" w:history="1">
        <w:r w:rsidR="007731AC" w:rsidRPr="007731AC">
          <w:rPr>
            <w:rStyle w:val="Hyperlink"/>
            <w:b/>
            <w:bCs/>
          </w:rPr>
          <w:t>Nền tảng của an ninh mạng</w:t>
        </w:r>
      </w:hyperlink>
      <w:r w:rsidR="007731AC" w:rsidRPr="007731AC">
        <w:rPr>
          <w:b/>
          <w:bCs/>
        </w:rPr>
        <w:t xml:space="preserve"> </w:t>
      </w:r>
      <w:r w:rsidR="007731AC" w:rsidRPr="007731AC">
        <w:t>— Khám phá nghề an ninh mạng, bao gồm các sự kiện quan trọng dẫn đến sự phát triển của lĩnh vực an ninh mạng và tầm quan trọng liên tục của nó đối với hoạt động của tổ chức. Tìm hiểu về vai trò và trách nhiệm an ninh mạng cấp cơ bản. </w:t>
      </w:r>
    </w:p>
    <w:p w:rsidR="007731AC" w:rsidRPr="007731AC" w:rsidRDefault="002B27BC" w:rsidP="007731AC">
      <w:pPr>
        <w:numPr>
          <w:ilvl w:val="0"/>
          <w:numId w:val="6"/>
        </w:numPr>
        <w:spacing w:before="240"/>
      </w:pPr>
      <w:hyperlink r:id="rId20" w:tgtFrame="_blank" w:history="1">
        <w:r w:rsidR="007731AC" w:rsidRPr="007731AC">
          <w:rPr>
            <w:rStyle w:val="Hyperlink"/>
            <w:b/>
            <w:bCs/>
          </w:rPr>
          <w:t>Chơi an toàn: Quản lý rủi ro bảo mật</w:t>
        </w:r>
      </w:hyperlink>
      <w:r w:rsidR="007731AC" w:rsidRPr="007731AC">
        <w:rPr>
          <w:b/>
          <w:bCs/>
        </w:rPr>
        <w:t xml:space="preserve"> </w:t>
      </w:r>
      <w:r w:rsidR="007731AC" w:rsidRPr="007731AC">
        <w:t>— Xác định cách các chuyên gia an ninh mạng sử dụng khuôn khổ và biện pháp kiểm soát để bảo vệ hoạt động kinh doanh cũng như khám phá các công cụ an ninh mạng phổ biến.</w:t>
      </w:r>
    </w:p>
    <w:p w:rsidR="007731AC" w:rsidRPr="007731AC" w:rsidRDefault="002B27BC" w:rsidP="007731AC">
      <w:pPr>
        <w:numPr>
          <w:ilvl w:val="0"/>
          <w:numId w:val="6"/>
        </w:numPr>
        <w:spacing w:before="240"/>
      </w:pPr>
      <w:hyperlink r:id="rId21" w:tgtFrame="_blank" w:history="1">
        <w:r w:rsidR="007731AC" w:rsidRPr="007731AC">
          <w:rPr>
            <w:rStyle w:val="Hyperlink"/>
            <w:b/>
            <w:bCs/>
          </w:rPr>
          <w:t>Kết nối và bảo vệ: Mạng và an ninh mạng</w:t>
        </w:r>
      </w:hyperlink>
      <w:r w:rsidR="007731AC" w:rsidRPr="007731AC">
        <w:rPr>
          <w:b/>
          <w:bCs/>
        </w:rPr>
        <w:t xml:space="preserve"> </w:t>
      </w:r>
      <w:r w:rsidR="007731AC" w:rsidRPr="007731AC">
        <w:t>- Hiểu biết về các lỗ hổng ở cấp độ mạng và cách bảo mật mạng.</w:t>
      </w:r>
    </w:p>
    <w:p w:rsidR="007731AC" w:rsidRPr="007731AC" w:rsidRDefault="002B27BC" w:rsidP="007731AC">
      <w:pPr>
        <w:numPr>
          <w:ilvl w:val="0"/>
          <w:numId w:val="6"/>
        </w:numPr>
        <w:spacing w:before="240"/>
      </w:pPr>
      <w:hyperlink r:id="rId22" w:tgtFrame="_blank" w:history="1">
        <w:r w:rsidR="007731AC" w:rsidRPr="007731AC">
          <w:rPr>
            <w:rStyle w:val="Hyperlink"/>
            <w:b/>
            <w:bCs/>
          </w:rPr>
          <w:t>Công cụ giao dịch: Linux và SQL</w:t>
        </w:r>
      </w:hyperlink>
      <w:r w:rsidR="007731AC" w:rsidRPr="007731AC">
        <w:rPr>
          <w:b/>
          <w:bCs/>
        </w:rPr>
        <w:t xml:space="preserve"> </w:t>
      </w:r>
      <w:r w:rsidR="007731AC" w:rsidRPr="007731AC">
        <w:t>- Khám phá các kỹ năng tính toán cơ bản, bao gồm giao tiếp với hệ điều hành Linux thông qua dòng lệnh và truy vấn cơ sở dữ liệu bằng SQL.</w:t>
      </w:r>
    </w:p>
    <w:p w:rsidR="007731AC" w:rsidRPr="007731AC" w:rsidRDefault="002B27BC" w:rsidP="007731AC">
      <w:pPr>
        <w:numPr>
          <w:ilvl w:val="0"/>
          <w:numId w:val="6"/>
        </w:numPr>
        <w:spacing w:before="240"/>
      </w:pPr>
      <w:hyperlink r:id="rId23" w:tgtFrame="_blank" w:history="1">
        <w:r w:rsidR="007731AC" w:rsidRPr="007731AC">
          <w:rPr>
            <w:rStyle w:val="Hyperlink"/>
            <w:b/>
            <w:bCs/>
          </w:rPr>
          <w:t>Tài sản, mối đe dọa và lỗ hổng</w:t>
        </w:r>
      </w:hyperlink>
      <w:r w:rsidR="007731AC" w:rsidRPr="007731AC">
        <w:rPr>
          <w:b/>
          <w:bCs/>
        </w:rPr>
        <w:t xml:space="preserve"> </w:t>
      </w:r>
      <w:r w:rsidR="007731AC" w:rsidRPr="007731AC">
        <w:t xml:space="preserve">— </w:t>
      </w:r>
      <w:r w:rsidR="007731AC" w:rsidRPr="007731AC">
        <w:rPr>
          <w:i/>
          <w:iCs/>
        </w:rPr>
        <w:t>(khóa học hiện tại)</w:t>
      </w:r>
      <w:r w:rsidR="007731AC" w:rsidRPr="007731AC">
        <w:t xml:space="preserve"> Tìm hiểu về tầm quan trọng của kiểm soát bảo mật và phát triển tư duy của tác nhân đe dọa để bảo vệ và bảo vệ tài sản của tổ chức khỏi các mối đe dọa, rủi ro và lỗ hổng khác nhau.</w:t>
      </w:r>
    </w:p>
    <w:p w:rsidR="007731AC" w:rsidRPr="007731AC" w:rsidRDefault="002B27BC" w:rsidP="007731AC">
      <w:pPr>
        <w:numPr>
          <w:ilvl w:val="0"/>
          <w:numId w:val="6"/>
        </w:numPr>
        <w:spacing w:before="240"/>
      </w:pPr>
      <w:hyperlink r:id="rId24" w:tgtFrame="_blank" w:history="1">
        <w:r w:rsidR="007731AC" w:rsidRPr="007731AC">
          <w:rPr>
            <w:rStyle w:val="Hyperlink"/>
            <w:b/>
            <w:bCs/>
          </w:rPr>
          <w:t>Phát âm thanh báo động: Phát hiện và phản hồi</w:t>
        </w:r>
      </w:hyperlink>
      <w:r w:rsidR="007731AC" w:rsidRPr="007731AC">
        <w:rPr>
          <w:b/>
          <w:bCs/>
        </w:rPr>
        <w:t xml:space="preserve"> </w:t>
      </w:r>
      <w:r w:rsidR="007731AC" w:rsidRPr="007731AC">
        <w:t>— Hiểu vòng đời ứng phó sự cố và thực hành sử dụng các công cụ để phát hiện và ứng phó sự cố an ninh mạng.</w:t>
      </w:r>
    </w:p>
    <w:p w:rsidR="007731AC" w:rsidRPr="007731AC" w:rsidRDefault="002B27BC" w:rsidP="007731AC">
      <w:pPr>
        <w:numPr>
          <w:ilvl w:val="0"/>
          <w:numId w:val="6"/>
        </w:numPr>
        <w:spacing w:before="240"/>
      </w:pPr>
      <w:hyperlink r:id="rId25" w:tgtFrame="_blank" w:history="1">
        <w:r w:rsidR="007731AC" w:rsidRPr="007731AC">
          <w:rPr>
            <w:rStyle w:val="Hyperlink"/>
            <w:b/>
            <w:bCs/>
          </w:rPr>
          <w:t>Tự động hóa các tác vụ an ninh mạng với Python</w:t>
        </w:r>
      </w:hyperlink>
      <w:r w:rsidR="007731AC" w:rsidRPr="007731AC">
        <w:rPr>
          <w:b/>
          <w:bCs/>
        </w:rPr>
        <w:t xml:space="preserve"> </w:t>
      </w:r>
      <w:r w:rsidR="007731AC" w:rsidRPr="007731AC">
        <w:t>— Khám phá ngôn ngữ lập trình Python và viết mã để tự động hóa các tác vụ an ninh mạng.</w:t>
      </w:r>
    </w:p>
    <w:p w:rsidR="007731AC" w:rsidRPr="007731AC" w:rsidRDefault="002B27BC" w:rsidP="007731AC">
      <w:pPr>
        <w:numPr>
          <w:ilvl w:val="0"/>
          <w:numId w:val="6"/>
        </w:numPr>
        <w:spacing w:before="240"/>
      </w:pPr>
      <w:hyperlink r:id="rId26" w:tgtFrame="_blank" w:history="1">
        <w:r w:rsidR="007731AC" w:rsidRPr="007731AC">
          <w:rPr>
            <w:rStyle w:val="Hyperlink"/>
            <w:b/>
            <w:bCs/>
          </w:rPr>
          <w:t>Đưa nó vào hoạt động: Chuẩn bị cho công việc an ninh mạng</w:t>
        </w:r>
      </w:hyperlink>
      <w:r w:rsidR="007731AC" w:rsidRPr="007731AC">
        <w:rPr>
          <w:b/>
          <w:bCs/>
        </w:rPr>
        <w:t xml:space="preserve"> </w:t>
      </w:r>
      <w:r w:rsidR="007731AC" w:rsidRPr="007731AC">
        <w:t>— Tìm hiểu về phân loại sự cố, trình báo và cách liên lạc với các bên liên quan. Khóa học này kết thúc chương trình với các mẹo về cách tương tác với cộng đồng an ninh mạng và chuẩn bị cho quá trình tìm kiếm việc làm của bạn.</w:t>
      </w:r>
    </w:p>
    <w:p w:rsidR="00D24CA9" w:rsidRDefault="00D24CA9" w:rsidP="00802C0E">
      <w:pPr>
        <w:spacing w:before="240"/>
      </w:pP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BC1901" w:rsidRPr="00BC1901" w:rsidRDefault="00BC1901" w:rsidP="00802C0E">
            <w:pPr>
              <w:spacing w:before="240"/>
              <w:rPr>
                <w:b/>
                <w:bCs/>
              </w:rPr>
            </w:pPr>
            <w:r w:rsidRPr="00BC1901">
              <w:rPr>
                <w:b/>
                <w:bCs/>
              </w:rPr>
              <w:t>Course 5 content</w:t>
            </w:r>
          </w:p>
          <w:p w:rsidR="00D24CA9" w:rsidRDefault="00D24CA9" w:rsidP="00802C0E">
            <w:pPr>
              <w:spacing w:before="240"/>
            </w:pPr>
          </w:p>
        </w:tc>
      </w:tr>
    </w:tbl>
    <w:p w:rsidR="007731AC" w:rsidRPr="007731AC" w:rsidRDefault="007731AC" w:rsidP="007731AC">
      <w:pPr>
        <w:spacing w:before="240"/>
        <w:rPr>
          <w:b/>
          <w:bCs/>
        </w:rPr>
      </w:pPr>
      <w:r w:rsidRPr="007731AC">
        <w:rPr>
          <w:b/>
          <w:bCs/>
        </w:rPr>
        <w:t>Nội dung khóa 5</w:t>
      </w:r>
    </w:p>
    <w:p w:rsidR="00D24CA9" w:rsidRDefault="00D24CA9" w:rsidP="00802C0E">
      <w:pPr>
        <w:spacing w:before="240"/>
      </w:pP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BC1901" w:rsidRPr="00BC1901" w:rsidRDefault="00BC1901" w:rsidP="00802C0E">
            <w:pPr>
              <w:spacing w:before="240"/>
            </w:pPr>
            <w:r w:rsidRPr="00BC1901">
              <w:t>Each course of this certificate program is broken into modules. You can complete courses at your own pace, but the module breakdowns are designed to help you finish the entire Google Cybersecurity Certificate in about six months.</w:t>
            </w:r>
          </w:p>
          <w:p w:rsidR="00D24CA9" w:rsidRDefault="00D24CA9" w:rsidP="00802C0E">
            <w:pPr>
              <w:spacing w:before="240"/>
            </w:pPr>
          </w:p>
        </w:tc>
      </w:tr>
    </w:tbl>
    <w:p w:rsidR="007731AC" w:rsidRPr="007731AC" w:rsidRDefault="007731AC" w:rsidP="007731AC">
      <w:pPr>
        <w:spacing w:before="240"/>
      </w:pPr>
      <w:r w:rsidRPr="007731AC">
        <w:t>Mỗi khóa học của chương trình chứng chỉ này được chia thành các mô-đun. Bạn có thể hoàn thành các khóa học theo tốc độ của riêng mình nhưng phần phân tích mô-đun được thiết kế để giúp bạn hoàn thành toàn bộ Chứng chỉ an ninh mạng của Google trong khoảng sáu tháng.</w:t>
      </w:r>
    </w:p>
    <w:p w:rsidR="00D24CA9" w:rsidRDefault="00D24CA9" w:rsidP="00802C0E">
      <w:pPr>
        <w:spacing w:before="240"/>
      </w:pP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BC1901" w:rsidRPr="00BC1901" w:rsidRDefault="00BC1901" w:rsidP="00802C0E">
            <w:pPr>
              <w:spacing w:before="240"/>
            </w:pPr>
            <w:r w:rsidRPr="00BC1901">
              <w:t>What’s to come? Here’s a quick overview of the skills you’ll learn in each module of this course.</w:t>
            </w:r>
          </w:p>
          <w:p w:rsidR="00D24CA9" w:rsidRDefault="00D24CA9" w:rsidP="00802C0E">
            <w:pPr>
              <w:spacing w:before="240"/>
            </w:pPr>
          </w:p>
        </w:tc>
      </w:tr>
    </w:tbl>
    <w:p w:rsidR="007731AC" w:rsidRPr="007731AC" w:rsidRDefault="007731AC" w:rsidP="007731AC">
      <w:pPr>
        <w:spacing w:before="240"/>
      </w:pPr>
      <w:r w:rsidRPr="007731AC">
        <w:t>Điều gì sẽ đến? Dưới đây là tổng quan nhanh về các kỹ năng bạn sẽ học trong mỗi mô-đun của khóa học này.</w:t>
      </w:r>
    </w:p>
    <w:p w:rsidR="00D24CA9" w:rsidRDefault="00D24CA9" w:rsidP="00802C0E">
      <w:pPr>
        <w:spacing w:before="240"/>
      </w:pP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BC1901" w:rsidRPr="00BC1901" w:rsidRDefault="00BC1901" w:rsidP="00802C0E">
            <w:pPr>
              <w:spacing w:before="240"/>
              <w:rPr>
                <w:b/>
                <w:bCs/>
              </w:rPr>
            </w:pPr>
            <w:r w:rsidRPr="00BC1901">
              <w:rPr>
                <w:b/>
                <w:bCs/>
              </w:rPr>
              <w:t>Module 1: Introduction to asset security</w:t>
            </w:r>
          </w:p>
          <w:p w:rsidR="00D24CA9" w:rsidRDefault="00D24CA9" w:rsidP="00802C0E">
            <w:pPr>
              <w:spacing w:before="240"/>
            </w:pPr>
          </w:p>
        </w:tc>
      </w:tr>
    </w:tbl>
    <w:p w:rsidR="007731AC" w:rsidRPr="007731AC" w:rsidRDefault="007731AC" w:rsidP="007731AC">
      <w:pPr>
        <w:spacing w:before="240"/>
        <w:rPr>
          <w:b/>
          <w:bCs/>
        </w:rPr>
      </w:pPr>
      <w:r w:rsidRPr="007731AC">
        <w:rPr>
          <w:b/>
          <w:bCs/>
        </w:rPr>
        <w:t>Học phần 1: Giới thiệu về bảo đảm tài sản</w:t>
      </w:r>
    </w:p>
    <w:p w:rsidR="00D24CA9" w:rsidRDefault="007731AC" w:rsidP="00802C0E">
      <w:pPr>
        <w:spacing w:before="240"/>
      </w:pPr>
      <w:r>
        <w:rPr>
          <w:noProof/>
        </w:rPr>
        <w:drawing>
          <wp:inline distT="0" distB="0" distL="0" distR="0">
            <wp:extent cx="5400040" cy="1407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140716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BC1901" w:rsidRPr="00BC1901" w:rsidRDefault="00BC1901" w:rsidP="00802C0E">
            <w:pPr>
              <w:spacing w:before="240"/>
            </w:pPr>
            <w:r w:rsidRPr="00BC1901">
              <w:t>You will be introduced to how organizations determine what assets to protect. You'll learn about the connection between managing risk and classifying assets by exploring the unique challenge of securing physical and digital assets. You'll also be introduced to the National Institute of Standards and Technology (NIST) framework standards, guidelines, and best practices for managing cybersecurity risk.</w:t>
            </w:r>
          </w:p>
          <w:p w:rsidR="00D24CA9" w:rsidRDefault="00D24CA9" w:rsidP="00802C0E">
            <w:pPr>
              <w:spacing w:before="240"/>
            </w:pPr>
          </w:p>
        </w:tc>
      </w:tr>
    </w:tbl>
    <w:p w:rsidR="007731AC" w:rsidRPr="007731AC" w:rsidRDefault="007731AC" w:rsidP="007731AC">
      <w:pPr>
        <w:spacing w:before="240"/>
      </w:pPr>
      <w:r w:rsidRPr="007731AC">
        <w:t>Bạn sẽ được giới thiệu cách các tổ chức xác định những tài sản cần bảo vệ. Bạn sẽ tìm hiểu về mối liên hệ giữa quản lý rủi ro và phân loại tài sản bằng cách khám phá thách thức đặc biệt trong việc bảo vệ tài sản vật chất và kỹ thuật số. Bạn cũng sẽ được giới thiệu về các tiêu chuẩn, hướng dẫn và phương pháp thực hành tốt nhất của Viện Tiêu chuẩn và Công nghệ Quốc gia (NIST) để quản lý rủi ro an ninh mạng.</w:t>
      </w:r>
    </w:p>
    <w:p w:rsidR="00D24CA9" w:rsidRDefault="00D24CA9" w:rsidP="00802C0E">
      <w:pPr>
        <w:spacing w:before="240"/>
      </w:pP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BC1901" w:rsidRPr="00BC1901" w:rsidRDefault="00BC1901" w:rsidP="00802C0E">
            <w:pPr>
              <w:spacing w:before="240"/>
              <w:rPr>
                <w:b/>
                <w:bCs/>
              </w:rPr>
            </w:pPr>
            <w:r w:rsidRPr="00BC1901">
              <w:rPr>
                <w:b/>
                <w:bCs/>
              </w:rPr>
              <w:t>Module 2: Protect organizational assets</w:t>
            </w:r>
          </w:p>
          <w:p w:rsidR="00D24CA9" w:rsidRDefault="00D24CA9" w:rsidP="00802C0E">
            <w:pPr>
              <w:spacing w:before="240"/>
            </w:pPr>
          </w:p>
        </w:tc>
      </w:tr>
    </w:tbl>
    <w:p w:rsidR="007731AC" w:rsidRPr="007731AC" w:rsidRDefault="007731AC" w:rsidP="007731AC">
      <w:pPr>
        <w:spacing w:before="240"/>
        <w:rPr>
          <w:b/>
          <w:bCs/>
        </w:rPr>
      </w:pPr>
      <w:r w:rsidRPr="007731AC">
        <w:rPr>
          <w:b/>
          <w:bCs/>
        </w:rPr>
        <w:t>Mô-đun 2: Bảo vệ tài sản của tổ chức</w:t>
      </w:r>
    </w:p>
    <w:p w:rsidR="00D24CA9" w:rsidRDefault="00D16C2D" w:rsidP="00802C0E">
      <w:pPr>
        <w:spacing w:before="240"/>
      </w:pPr>
      <w:r>
        <w:rPr>
          <w:noProof/>
        </w:rPr>
        <w:drawing>
          <wp:inline distT="0" distB="0" distL="0" distR="0">
            <wp:extent cx="5400040" cy="1407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140716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802C0E" w:rsidRPr="00802C0E" w:rsidRDefault="00802C0E" w:rsidP="00802C0E">
            <w:pPr>
              <w:spacing w:before="240"/>
            </w:pPr>
            <w:r w:rsidRPr="00802C0E">
              <w:t>You will focus on security controls that protect organizational assets. You'll explore how privacy impacts asset security and understand the role that encryption plays in maintaining the privacy of digital assets. You'll also explore how authentication and authorization systems help verify a user’s identity.</w:t>
            </w:r>
          </w:p>
          <w:p w:rsidR="00D24CA9" w:rsidRDefault="00D24CA9" w:rsidP="00802C0E">
            <w:pPr>
              <w:spacing w:before="240"/>
            </w:pPr>
          </w:p>
        </w:tc>
      </w:tr>
    </w:tbl>
    <w:p w:rsidR="00D16C2D" w:rsidRPr="00D16C2D" w:rsidRDefault="00D16C2D" w:rsidP="00D16C2D">
      <w:pPr>
        <w:spacing w:before="240"/>
      </w:pPr>
      <w:r w:rsidRPr="00D16C2D">
        <w:t>Bạn sẽ tập trung vào các biện pháp kiểm soát bảo mật để bảo vệ tài sản của tổ chức. Bạn sẽ khám phá quyền riêng tư tác động như thế nào đến bảo mật tài sản và hiểu vai trò của mã hóa trong việc duy trì quyền riêng tư của tài sản kỹ thuật số. Bạn cũng sẽ khám phá cách hệ thống xác thực và ủy quyền giúp xác minh danh tính người dùng.</w:t>
      </w:r>
    </w:p>
    <w:p w:rsidR="00D24CA9" w:rsidRDefault="00D24CA9" w:rsidP="00802C0E">
      <w:pPr>
        <w:spacing w:before="240"/>
      </w:pP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802C0E" w:rsidRPr="00802C0E" w:rsidRDefault="00802C0E" w:rsidP="00802C0E">
            <w:pPr>
              <w:spacing w:before="240"/>
              <w:rPr>
                <w:b/>
                <w:bCs/>
              </w:rPr>
            </w:pPr>
            <w:r w:rsidRPr="00802C0E">
              <w:rPr>
                <w:b/>
                <w:bCs/>
              </w:rPr>
              <w:t>Module 3: Vulnerabilities in systems</w:t>
            </w:r>
          </w:p>
          <w:p w:rsidR="00D24CA9" w:rsidRDefault="00D24CA9" w:rsidP="00802C0E">
            <w:pPr>
              <w:spacing w:before="240"/>
            </w:pPr>
          </w:p>
        </w:tc>
      </w:tr>
    </w:tbl>
    <w:p w:rsidR="00D16C2D" w:rsidRPr="00D16C2D" w:rsidRDefault="00D16C2D" w:rsidP="00D16C2D">
      <w:pPr>
        <w:spacing w:before="240"/>
        <w:rPr>
          <w:b/>
          <w:bCs/>
        </w:rPr>
      </w:pPr>
      <w:r w:rsidRPr="00D16C2D">
        <w:rPr>
          <w:b/>
          <w:bCs/>
        </w:rPr>
        <w:t>Mô-đun 3: Lỗ hổng trong hệ thống</w:t>
      </w:r>
    </w:p>
    <w:p w:rsidR="00D24CA9" w:rsidRDefault="006F3F9A" w:rsidP="00802C0E">
      <w:pPr>
        <w:spacing w:before="240"/>
      </w:pPr>
      <w:r>
        <w:rPr>
          <w:noProof/>
        </w:rPr>
        <w:drawing>
          <wp:inline distT="0" distB="0" distL="0" distR="0">
            <wp:extent cx="5400040" cy="1407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140716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802C0E" w:rsidRPr="00802C0E" w:rsidRDefault="00802C0E" w:rsidP="00802C0E">
            <w:pPr>
              <w:spacing w:before="240"/>
            </w:pPr>
            <w:r w:rsidRPr="00802C0E">
              <w:t>You will build an understanding of the vulnerability management process. You'll learn about common vulnerabilities and develop an attacker mindset by examining the ways vulnerabilities can become threats to asset security if they are exploited.</w:t>
            </w:r>
          </w:p>
          <w:p w:rsidR="00D24CA9" w:rsidRDefault="00D24CA9" w:rsidP="00802C0E">
            <w:pPr>
              <w:spacing w:before="240"/>
            </w:pPr>
          </w:p>
        </w:tc>
      </w:tr>
    </w:tbl>
    <w:p w:rsidR="006F3F9A" w:rsidRPr="006F3F9A" w:rsidRDefault="006F3F9A" w:rsidP="006F3F9A">
      <w:pPr>
        <w:spacing w:before="240"/>
      </w:pPr>
      <w:r w:rsidRPr="006F3F9A">
        <w:t>Bạn sẽ xây dựng sự hiểu biết về quy trình quản lý lỗ hổng. Bạn sẽ tìm hiểu về các lỗ hổng phổ biến và phát triển tư duy của kẻ tấn công bằng cách kiểm tra cách các lỗ hổng có thể trở thành mối đe dọa đối với an ninh tài sản nếu chúng bị khai thác.</w:t>
      </w:r>
    </w:p>
    <w:p w:rsidR="00D24CA9" w:rsidRDefault="00D24CA9" w:rsidP="00802C0E">
      <w:pPr>
        <w:spacing w:before="240"/>
      </w:pP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802C0E" w:rsidRPr="00802C0E" w:rsidRDefault="00802C0E" w:rsidP="00802C0E">
            <w:pPr>
              <w:spacing w:before="240"/>
              <w:rPr>
                <w:b/>
                <w:bCs/>
              </w:rPr>
            </w:pPr>
            <w:r w:rsidRPr="00802C0E">
              <w:rPr>
                <w:b/>
                <w:bCs/>
              </w:rPr>
              <w:t>Module 4: Threats to asset security</w:t>
            </w:r>
          </w:p>
          <w:p w:rsidR="00D24CA9" w:rsidRDefault="00D24CA9" w:rsidP="00802C0E">
            <w:pPr>
              <w:spacing w:before="240"/>
            </w:pPr>
          </w:p>
        </w:tc>
      </w:tr>
    </w:tbl>
    <w:p w:rsidR="00CB35D8" w:rsidRPr="00CB35D8" w:rsidRDefault="00CB35D8" w:rsidP="00CB35D8">
      <w:pPr>
        <w:spacing w:before="240"/>
        <w:rPr>
          <w:b/>
          <w:bCs/>
        </w:rPr>
      </w:pPr>
      <w:r w:rsidRPr="00CB35D8">
        <w:rPr>
          <w:b/>
          <w:bCs/>
        </w:rPr>
        <w:t>Mô-đun 4: Các mối đe dọa đối với an ninh tài sản</w:t>
      </w:r>
    </w:p>
    <w:p w:rsidR="00D24CA9" w:rsidRDefault="00CB35D8" w:rsidP="00802C0E">
      <w:pPr>
        <w:spacing w:before="240"/>
      </w:pPr>
      <w:r>
        <w:rPr>
          <w:noProof/>
        </w:rPr>
        <w:drawing>
          <wp:inline distT="0" distB="0" distL="0" distR="0">
            <wp:extent cx="5400040" cy="140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140716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802C0E" w:rsidRPr="00802C0E" w:rsidRDefault="00802C0E" w:rsidP="00802C0E">
            <w:pPr>
              <w:spacing w:before="240"/>
            </w:pPr>
            <w:r w:rsidRPr="00802C0E">
              <w:t>Finally, you will explore common types of threats to digital asset security. You'll also examine the tools and techniques used by cybercriminals to target assets. In addition, you'll be introduced to the threat modeling process and learn ways security professionals stay ahead of security breaches.</w:t>
            </w:r>
          </w:p>
          <w:p w:rsidR="00D24CA9" w:rsidRDefault="00D24CA9" w:rsidP="00802C0E">
            <w:pPr>
              <w:spacing w:before="240"/>
            </w:pPr>
          </w:p>
        </w:tc>
      </w:tr>
    </w:tbl>
    <w:p w:rsidR="00CB35D8" w:rsidRPr="00CB35D8" w:rsidRDefault="00CB35D8" w:rsidP="00CB35D8">
      <w:pPr>
        <w:spacing w:before="240"/>
      </w:pPr>
      <w:r w:rsidRPr="00CB35D8">
        <w:t>Cuối cùng, bạn sẽ khám phá các loại mối đe dọa phổ biến đối với bảo mật tài sản kỹ thuật số. Bạn cũng sẽ kiểm tra các công cụ và kỹ thuật được tội phạm mạng sử dụng để nhắm mục tiêu vào tài sản. Ngoài ra, bạn sẽ được giới thiệu về quy trình lập mô hình mối đe dọa và tìm hiểu cách các chuyên gia bảo mật ngăn chặn các hành vi vi phạm bảo mật.</w:t>
      </w:r>
    </w:p>
    <w:p w:rsidR="00D24CA9" w:rsidRDefault="00D24CA9" w:rsidP="00802C0E">
      <w:pPr>
        <w:spacing w:before="240"/>
      </w:pP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802C0E" w:rsidRPr="00802C0E" w:rsidRDefault="00802C0E" w:rsidP="00802C0E">
            <w:pPr>
              <w:spacing w:before="240"/>
              <w:rPr>
                <w:b/>
                <w:bCs/>
              </w:rPr>
            </w:pPr>
            <w:r w:rsidRPr="00802C0E">
              <w:rPr>
                <w:b/>
                <w:bCs/>
              </w:rPr>
              <w:t>What to expect</w:t>
            </w:r>
          </w:p>
          <w:p w:rsidR="00D24CA9" w:rsidRDefault="00D24CA9" w:rsidP="00802C0E">
            <w:pPr>
              <w:spacing w:before="240"/>
            </w:pPr>
          </w:p>
        </w:tc>
      </w:tr>
    </w:tbl>
    <w:p w:rsidR="008A7D5B" w:rsidRPr="008A7D5B" w:rsidRDefault="008A7D5B" w:rsidP="008A7D5B">
      <w:pPr>
        <w:spacing w:before="240"/>
        <w:rPr>
          <w:b/>
          <w:bCs/>
        </w:rPr>
      </w:pPr>
      <w:r w:rsidRPr="008A7D5B">
        <w:rPr>
          <w:b/>
          <w:bCs/>
        </w:rPr>
        <w:t>Những gì mong đợi</w:t>
      </w:r>
    </w:p>
    <w:p w:rsidR="00D24CA9" w:rsidRDefault="00D24CA9" w:rsidP="00802C0E">
      <w:pPr>
        <w:spacing w:before="240"/>
      </w:pP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802C0E" w:rsidRPr="00802C0E" w:rsidRDefault="00802C0E" w:rsidP="00802C0E">
            <w:pPr>
              <w:spacing w:before="240"/>
            </w:pPr>
            <w:r w:rsidRPr="00802C0E">
              <w:t>Each course offers many types of learning opportunities:</w:t>
            </w:r>
          </w:p>
          <w:p w:rsidR="00802C0E" w:rsidRPr="00802C0E" w:rsidRDefault="00802C0E" w:rsidP="00802C0E">
            <w:pPr>
              <w:numPr>
                <w:ilvl w:val="0"/>
                <w:numId w:val="4"/>
              </w:numPr>
              <w:spacing w:before="240" w:after="160"/>
            </w:pPr>
            <w:r w:rsidRPr="00802C0E">
              <w:rPr>
                <w:b/>
                <w:bCs/>
              </w:rPr>
              <w:t xml:space="preserve">Videos </w:t>
            </w:r>
            <w:r w:rsidRPr="00802C0E">
              <w:t>led by Google instructors teach new concepts, introduce the use of relevant tools, offer career support, and provide inspirational personal stories. </w:t>
            </w:r>
          </w:p>
          <w:p w:rsidR="00802C0E" w:rsidRPr="00802C0E" w:rsidRDefault="00802C0E" w:rsidP="00802C0E">
            <w:pPr>
              <w:numPr>
                <w:ilvl w:val="0"/>
                <w:numId w:val="4"/>
              </w:numPr>
              <w:spacing w:before="240" w:after="160"/>
            </w:pPr>
            <w:r w:rsidRPr="00802C0E">
              <w:rPr>
                <w:b/>
                <w:bCs/>
              </w:rPr>
              <w:t xml:space="preserve">Readings </w:t>
            </w:r>
            <w:r w:rsidRPr="00802C0E">
              <w:t>build on the topics discussed in the videos, introduce related concepts, share useful resources, and describe case studies.</w:t>
            </w:r>
          </w:p>
          <w:p w:rsidR="00802C0E" w:rsidRPr="00802C0E" w:rsidRDefault="00802C0E" w:rsidP="00802C0E">
            <w:pPr>
              <w:numPr>
                <w:ilvl w:val="0"/>
                <w:numId w:val="4"/>
              </w:numPr>
              <w:spacing w:before="240" w:after="160"/>
            </w:pPr>
            <w:r w:rsidRPr="00802C0E">
              <w:rPr>
                <w:b/>
                <w:bCs/>
              </w:rPr>
              <w:t xml:space="preserve">Discussion prompts </w:t>
            </w:r>
            <w:r w:rsidRPr="00802C0E">
              <w:t xml:space="preserve">explore course topics for better understanding and allow you to chat and exchange ideas with other learners in the </w:t>
            </w:r>
            <w:hyperlink r:id="rId31" w:tgtFrame="_blank" w:history="1">
              <w:r w:rsidRPr="00802C0E">
                <w:rPr>
                  <w:rStyle w:val="Hyperlink"/>
                </w:rPr>
                <w:t>discussion forums</w:t>
              </w:r>
            </w:hyperlink>
            <w:r w:rsidRPr="00802C0E">
              <w:t>.</w:t>
            </w:r>
          </w:p>
          <w:p w:rsidR="00802C0E" w:rsidRPr="00802C0E" w:rsidRDefault="00802C0E" w:rsidP="00802C0E">
            <w:pPr>
              <w:numPr>
                <w:ilvl w:val="0"/>
                <w:numId w:val="4"/>
              </w:numPr>
              <w:spacing w:before="240" w:after="160"/>
            </w:pPr>
            <w:r w:rsidRPr="00802C0E">
              <w:rPr>
                <w:b/>
                <w:bCs/>
              </w:rPr>
              <w:t xml:space="preserve">Self-review activities </w:t>
            </w:r>
            <w:r w:rsidRPr="00802C0E">
              <w:t>and</w:t>
            </w:r>
            <w:r w:rsidRPr="00802C0E">
              <w:rPr>
                <w:b/>
                <w:bCs/>
              </w:rPr>
              <w:t xml:space="preserve"> labs </w:t>
            </w:r>
            <w:r w:rsidRPr="00802C0E">
              <w:t>give you hands-on practice in applying the skills you are learning and allow you to assess your own work by comparing it to a completed example.</w:t>
            </w:r>
          </w:p>
          <w:p w:rsidR="00802C0E" w:rsidRPr="00802C0E" w:rsidRDefault="00802C0E" w:rsidP="00802C0E">
            <w:pPr>
              <w:numPr>
                <w:ilvl w:val="0"/>
                <w:numId w:val="4"/>
              </w:numPr>
              <w:spacing w:before="240" w:after="160"/>
            </w:pPr>
            <w:r w:rsidRPr="00802C0E">
              <w:rPr>
                <w:b/>
                <w:bCs/>
              </w:rPr>
              <w:t xml:space="preserve">Interactive plug-ins </w:t>
            </w:r>
            <w:r w:rsidRPr="00802C0E">
              <w:t>encourage you to practice specific tasks and help you integrate knowledge you have gained in the course.</w:t>
            </w:r>
          </w:p>
          <w:p w:rsidR="00802C0E" w:rsidRPr="00802C0E" w:rsidRDefault="00802C0E" w:rsidP="00802C0E">
            <w:pPr>
              <w:numPr>
                <w:ilvl w:val="0"/>
                <w:numId w:val="4"/>
              </w:numPr>
              <w:spacing w:before="240" w:after="160"/>
            </w:pPr>
            <w:r w:rsidRPr="00802C0E">
              <w:rPr>
                <w:b/>
                <w:bCs/>
              </w:rPr>
              <w:t>In-video quizzes</w:t>
            </w:r>
            <w:r w:rsidRPr="00802C0E">
              <w:t xml:space="preserve"> help you check your comprehension as you progress through each video.</w:t>
            </w:r>
          </w:p>
          <w:p w:rsidR="00802C0E" w:rsidRPr="00802C0E" w:rsidRDefault="00802C0E" w:rsidP="00802C0E">
            <w:pPr>
              <w:numPr>
                <w:ilvl w:val="0"/>
                <w:numId w:val="4"/>
              </w:numPr>
              <w:spacing w:before="240" w:after="160"/>
            </w:pPr>
            <w:r w:rsidRPr="00802C0E">
              <w:rPr>
                <w:b/>
                <w:bCs/>
              </w:rPr>
              <w:t xml:space="preserve">Practice quizzes </w:t>
            </w:r>
            <w:r w:rsidRPr="00802C0E">
              <w:t>allow you to check your understanding of key concepts and provide valuable feedback.</w:t>
            </w:r>
          </w:p>
          <w:p w:rsidR="00802C0E" w:rsidRPr="00802C0E" w:rsidRDefault="00802C0E" w:rsidP="00802C0E">
            <w:pPr>
              <w:numPr>
                <w:ilvl w:val="0"/>
                <w:numId w:val="4"/>
              </w:numPr>
              <w:spacing w:before="240" w:after="160"/>
            </w:pPr>
            <w:r w:rsidRPr="00802C0E">
              <w:rPr>
                <w:b/>
                <w:bCs/>
              </w:rPr>
              <w:t xml:space="preserve">Graded quizzes </w:t>
            </w:r>
            <w:r w:rsidRPr="00802C0E">
              <w:t>demonstrate your understanding of the main concepts of a course. You must score 80% or higher on each graded quiz to obtain a certificate, and you can take a graded quiz multiple times to achieve a passing score.</w:t>
            </w:r>
          </w:p>
          <w:p w:rsidR="00D24CA9" w:rsidRDefault="00D24CA9" w:rsidP="00802C0E">
            <w:pPr>
              <w:spacing w:before="240"/>
            </w:pPr>
          </w:p>
        </w:tc>
      </w:tr>
    </w:tbl>
    <w:p w:rsidR="008A7D5B" w:rsidRPr="008A7D5B" w:rsidRDefault="008A7D5B" w:rsidP="008A7D5B">
      <w:pPr>
        <w:spacing w:before="240"/>
      </w:pPr>
      <w:r w:rsidRPr="008A7D5B">
        <w:t>Mỗi khóa học cung cấp nhiều loại cơ hội học tập:</w:t>
      </w:r>
    </w:p>
    <w:p w:rsidR="008A7D5B" w:rsidRPr="008A7D5B" w:rsidRDefault="008A7D5B" w:rsidP="008A7D5B">
      <w:pPr>
        <w:numPr>
          <w:ilvl w:val="0"/>
          <w:numId w:val="7"/>
        </w:numPr>
        <w:spacing w:before="240"/>
      </w:pPr>
      <w:r w:rsidRPr="008A7D5B">
        <w:rPr>
          <w:b/>
          <w:bCs/>
        </w:rPr>
        <w:t>Các video</w:t>
      </w:r>
      <w:r w:rsidRPr="008A7D5B">
        <w:t xml:space="preserve"> do người hướng dẫn của Google hướng dẫn sẽ dạy các khái niệm mới, giới thiệu cách sử dụng các công cụ có liên quan, cung cấp hỗ trợ nghề nghiệp và cung cấp những câu chuyện cá nhân đầy cảm hứng. </w:t>
      </w:r>
    </w:p>
    <w:p w:rsidR="008A7D5B" w:rsidRPr="008A7D5B" w:rsidRDefault="008A7D5B" w:rsidP="008A7D5B">
      <w:pPr>
        <w:numPr>
          <w:ilvl w:val="0"/>
          <w:numId w:val="7"/>
        </w:numPr>
        <w:spacing w:before="240"/>
      </w:pPr>
      <w:r w:rsidRPr="008A7D5B">
        <w:rPr>
          <w:b/>
          <w:bCs/>
        </w:rPr>
        <w:t>Các bài đọc</w:t>
      </w:r>
      <w:r w:rsidRPr="008A7D5B">
        <w:t xml:space="preserve"> được xây dựng dựa trên các chủ đề được thảo luận trong video, giới thiệu các khái niệm liên quan, chia sẻ các tài nguyên hữu ích và mô tả các nghiên cứu điển hình.</w:t>
      </w:r>
    </w:p>
    <w:p w:rsidR="008A7D5B" w:rsidRPr="008A7D5B" w:rsidRDefault="008A7D5B" w:rsidP="008A7D5B">
      <w:pPr>
        <w:numPr>
          <w:ilvl w:val="0"/>
          <w:numId w:val="7"/>
        </w:numPr>
        <w:spacing w:before="240"/>
      </w:pPr>
      <w:r w:rsidRPr="008A7D5B">
        <w:rPr>
          <w:b/>
          <w:bCs/>
        </w:rPr>
        <w:t>Lời nhắc thảo luận</w:t>
      </w:r>
      <w:r w:rsidRPr="008A7D5B">
        <w:t xml:space="preserve"> khám phá các chủ đề khóa học để hiểu rõ hơn và cho phép bạn trò chuyện cũng như trao đổi ý tưởng với những người học khác trong khóa học.</w:t>
      </w:r>
      <w:hyperlink r:id="rId32" w:tgtFrame="_blank" w:history="1">
        <w:r w:rsidRPr="008A7D5B">
          <w:rPr>
            <w:rStyle w:val="Hyperlink"/>
          </w:rPr>
          <w:t>diễn đàn thảo luận</w:t>
        </w:r>
      </w:hyperlink>
      <w:r w:rsidRPr="008A7D5B">
        <w:t>.</w:t>
      </w:r>
    </w:p>
    <w:p w:rsidR="008A7D5B" w:rsidRPr="008A7D5B" w:rsidRDefault="008A7D5B" w:rsidP="008A7D5B">
      <w:pPr>
        <w:numPr>
          <w:ilvl w:val="0"/>
          <w:numId w:val="7"/>
        </w:numPr>
        <w:spacing w:before="240"/>
      </w:pPr>
      <w:r w:rsidRPr="008A7D5B">
        <w:rPr>
          <w:b/>
          <w:bCs/>
        </w:rPr>
        <w:t>Các hoạt động tự đánh giá</w:t>
      </w:r>
      <w:r w:rsidRPr="008A7D5B">
        <w:t xml:space="preserve"> và </w:t>
      </w:r>
      <w:r w:rsidRPr="008A7D5B">
        <w:rPr>
          <w:b/>
          <w:bCs/>
        </w:rPr>
        <w:t>phòng thí nghiệm</w:t>
      </w:r>
      <w:r w:rsidRPr="008A7D5B">
        <w:t xml:space="preserve"> giúp bạn thực hành thực hành trong việc áp dụng các kỹ năng bạn đang học và cho phép bạn đánh giá bài làm của chính mình bằng cách so sánh nó với một ví dụ hoàn chỉnh.</w:t>
      </w:r>
    </w:p>
    <w:p w:rsidR="008A7D5B" w:rsidRPr="008A7D5B" w:rsidRDefault="008A7D5B" w:rsidP="008A7D5B">
      <w:pPr>
        <w:numPr>
          <w:ilvl w:val="0"/>
          <w:numId w:val="7"/>
        </w:numPr>
        <w:spacing w:before="240"/>
      </w:pPr>
      <w:r w:rsidRPr="008A7D5B">
        <w:rPr>
          <w:b/>
          <w:bCs/>
        </w:rPr>
        <w:t>Các plug-in tương tác</w:t>
      </w:r>
      <w:r w:rsidRPr="008A7D5B">
        <w:t xml:space="preserve"> khuyến khích bạn thực hành các nhiệm vụ cụ thể và giúp bạn tích hợp kiến ​​thức bạn đã thu được trong khóa học.</w:t>
      </w:r>
    </w:p>
    <w:p w:rsidR="008A7D5B" w:rsidRPr="008A7D5B" w:rsidRDefault="008A7D5B" w:rsidP="008A7D5B">
      <w:pPr>
        <w:numPr>
          <w:ilvl w:val="0"/>
          <w:numId w:val="7"/>
        </w:numPr>
        <w:spacing w:before="240"/>
      </w:pPr>
      <w:r w:rsidRPr="008A7D5B">
        <w:rPr>
          <w:b/>
          <w:bCs/>
        </w:rPr>
        <w:t>Các câu đố trong video</w:t>
      </w:r>
      <w:r w:rsidRPr="008A7D5B">
        <w:t xml:space="preserve"> giúp bạn kiểm tra mức độ hiểu của mình khi bạn xem qua từng video.</w:t>
      </w:r>
    </w:p>
    <w:p w:rsidR="008A7D5B" w:rsidRPr="008A7D5B" w:rsidRDefault="008A7D5B" w:rsidP="008A7D5B">
      <w:pPr>
        <w:numPr>
          <w:ilvl w:val="0"/>
          <w:numId w:val="7"/>
        </w:numPr>
        <w:spacing w:before="240"/>
      </w:pPr>
      <w:r w:rsidRPr="008A7D5B">
        <w:rPr>
          <w:b/>
          <w:bCs/>
        </w:rPr>
        <w:t>Các câu hỏi thực hành</w:t>
      </w:r>
      <w:r w:rsidRPr="008A7D5B">
        <w:t xml:space="preserve"> cho phép bạn kiểm tra sự hiểu biết của mình về các khái niệm chính và cung cấp phản hồi có giá trị.</w:t>
      </w:r>
    </w:p>
    <w:p w:rsidR="008A7D5B" w:rsidRPr="008A7D5B" w:rsidRDefault="008A7D5B" w:rsidP="008A7D5B">
      <w:pPr>
        <w:numPr>
          <w:ilvl w:val="0"/>
          <w:numId w:val="7"/>
        </w:numPr>
        <w:spacing w:before="240"/>
      </w:pPr>
      <w:r w:rsidRPr="008A7D5B">
        <w:rPr>
          <w:b/>
          <w:bCs/>
        </w:rPr>
        <w:t>Các câu hỏi được chấm điểm</w:t>
      </w:r>
      <w:r w:rsidRPr="008A7D5B">
        <w:t xml:space="preserve"> thể hiện sự hiểu biết của bạn về các khái niệm chính của khóa học. Bạn phải đạt 80% điểm trở lên trong mỗi bài kiểm tra được xếp loại để nhận được chứng chỉ và bạn có thể làm bài kiểm tra được xếp loại nhiều lần để đạt được điểm đậu.</w:t>
      </w:r>
    </w:p>
    <w:p w:rsidR="00D24CA9" w:rsidRDefault="00D24CA9" w:rsidP="00802C0E">
      <w:pPr>
        <w:spacing w:before="240"/>
      </w:pPr>
    </w:p>
    <w:tbl>
      <w:tblPr>
        <w:tblStyle w:val="TableGrid"/>
        <w:tblW w:w="0" w:type="auto"/>
        <w:tblLook w:val="04A0" w:firstRow="1" w:lastRow="0" w:firstColumn="1" w:lastColumn="0" w:noHBand="0" w:noVBand="1"/>
      </w:tblPr>
      <w:tblGrid>
        <w:gridCol w:w="8494"/>
      </w:tblGrid>
      <w:tr w:rsidR="00D24CA9" w:rsidTr="00150D45">
        <w:tc>
          <w:tcPr>
            <w:tcW w:w="8494" w:type="dxa"/>
            <w:tcBorders>
              <w:top w:val="nil"/>
              <w:left w:val="nil"/>
              <w:bottom w:val="nil"/>
              <w:right w:val="nil"/>
            </w:tcBorders>
            <w:shd w:val="clear" w:color="auto" w:fill="D9D9D9" w:themeFill="background1" w:themeFillShade="D9"/>
          </w:tcPr>
          <w:p w:rsidR="00802C0E" w:rsidRPr="00802C0E" w:rsidRDefault="00802C0E" w:rsidP="00802C0E">
            <w:pPr>
              <w:spacing w:before="240"/>
              <w:rPr>
                <w:b/>
                <w:bCs/>
              </w:rPr>
            </w:pPr>
            <w:r w:rsidRPr="00802C0E">
              <w:rPr>
                <w:b/>
                <w:bCs/>
              </w:rPr>
              <w:t>Tips for success</w:t>
            </w:r>
          </w:p>
          <w:p w:rsidR="00D24CA9" w:rsidRDefault="00D24CA9" w:rsidP="00802C0E">
            <w:pPr>
              <w:spacing w:before="240"/>
            </w:pPr>
          </w:p>
        </w:tc>
      </w:tr>
    </w:tbl>
    <w:p w:rsidR="008A7D5B" w:rsidRPr="008A7D5B" w:rsidRDefault="008A7D5B" w:rsidP="008A7D5B">
      <w:pPr>
        <w:spacing w:before="240"/>
        <w:rPr>
          <w:b/>
          <w:bCs/>
        </w:rPr>
      </w:pPr>
      <w:r w:rsidRPr="008A7D5B">
        <w:rPr>
          <w:b/>
          <w:bCs/>
        </w:rPr>
        <w:t>Lời khuyên để thành công</w:t>
      </w:r>
    </w:p>
    <w:p w:rsidR="00D24CA9" w:rsidRDefault="00D24CA9" w:rsidP="00802C0E">
      <w:pPr>
        <w:spacing w:before="240"/>
      </w:pPr>
    </w:p>
    <w:tbl>
      <w:tblPr>
        <w:tblStyle w:val="TableGrid"/>
        <w:tblW w:w="0" w:type="auto"/>
        <w:tblLook w:val="04A0" w:firstRow="1" w:lastRow="0" w:firstColumn="1" w:lastColumn="0" w:noHBand="0" w:noVBand="1"/>
      </w:tblPr>
      <w:tblGrid>
        <w:gridCol w:w="8494"/>
      </w:tblGrid>
      <w:tr w:rsidR="00802C0E" w:rsidTr="00150D45">
        <w:tc>
          <w:tcPr>
            <w:tcW w:w="8494" w:type="dxa"/>
            <w:tcBorders>
              <w:top w:val="nil"/>
              <w:left w:val="nil"/>
              <w:bottom w:val="nil"/>
              <w:right w:val="nil"/>
            </w:tcBorders>
            <w:shd w:val="clear" w:color="auto" w:fill="D9D9D9" w:themeFill="background1" w:themeFillShade="D9"/>
          </w:tcPr>
          <w:p w:rsidR="00802C0E" w:rsidRPr="00802C0E" w:rsidRDefault="00802C0E" w:rsidP="00802C0E">
            <w:pPr>
              <w:numPr>
                <w:ilvl w:val="0"/>
                <w:numId w:val="5"/>
              </w:numPr>
              <w:spacing w:before="240"/>
            </w:pPr>
            <w:r w:rsidRPr="00802C0E">
              <w:t>It is strongly recommended that you go through the items in each lesson in the order they appear because new information and concepts build on previous knowledge.</w:t>
            </w:r>
          </w:p>
          <w:p w:rsidR="00802C0E" w:rsidRPr="00802C0E" w:rsidRDefault="00802C0E" w:rsidP="00802C0E">
            <w:pPr>
              <w:numPr>
                <w:ilvl w:val="0"/>
                <w:numId w:val="5"/>
              </w:numPr>
              <w:spacing w:before="240"/>
            </w:pPr>
            <w:r w:rsidRPr="00802C0E">
              <w:t>Participate in all learning opportunities to gain as much knowledge and experience as possible.</w:t>
            </w:r>
          </w:p>
          <w:p w:rsidR="00802C0E" w:rsidRPr="00802C0E" w:rsidRDefault="00802C0E" w:rsidP="00802C0E">
            <w:pPr>
              <w:numPr>
                <w:ilvl w:val="0"/>
                <w:numId w:val="5"/>
              </w:numPr>
              <w:spacing w:before="240"/>
            </w:pPr>
            <w:r w:rsidRPr="00802C0E">
              <w:t>If something is confusing, don’t hesitate to replay a video, review a reading, or repeat a self-review activity.</w:t>
            </w:r>
          </w:p>
          <w:p w:rsidR="00802C0E" w:rsidRPr="00802C0E" w:rsidRDefault="00802C0E" w:rsidP="00802C0E">
            <w:pPr>
              <w:numPr>
                <w:ilvl w:val="0"/>
                <w:numId w:val="5"/>
              </w:numPr>
              <w:spacing w:before="240"/>
            </w:pPr>
            <w:r w:rsidRPr="00802C0E">
              <w:t xml:space="preserve">Use the additional resources that are referenced in this course. They are designed to support your learning. You can find all of these resources in the </w:t>
            </w:r>
            <w:hyperlink r:id="rId33" w:tgtFrame="_blank" w:history="1">
              <w:r w:rsidRPr="00802C0E">
                <w:rPr>
                  <w:rStyle w:val="Hyperlink"/>
                  <w:b/>
                  <w:bCs/>
                </w:rPr>
                <w:t>Resources</w:t>
              </w:r>
            </w:hyperlink>
            <w:r w:rsidRPr="00802C0E">
              <w:t xml:space="preserve"> tab.</w:t>
            </w:r>
          </w:p>
          <w:p w:rsidR="00802C0E" w:rsidRPr="00802C0E" w:rsidRDefault="00802C0E" w:rsidP="00802C0E">
            <w:pPr>
              <w:numPr>
                <w:ilvl w:val="0"/>
                <w:numId w:val="5"/>
              </w:numPr>
              <w:spacing w:before="240"/>
            </w:pPr>
            <w:r w:rsidRPr="00802C0E">
              <w:t>When you encounter useful links in this course, bookmark them so you can refer to the information later for study or review.</w:t>
            </w:r>
          </w:p>
          <w:p w:rsidR="00802C0E" w:rsidRPr="00802C0E" w:rsidRDefault="00802C0E" w:rsidP="00802C0E">
            <w:pPr>
              <w:numPr>
                <w:ilvl w:val="0"/>
                <w:numId w:val="5"/>
              </w:numPr>
              <w:spacing w:before="240"/>
            </w:pPr>
            <w:r w:rsidRPr="00802C0E">
              <w:t>Understand and follow the</w:t>
            </w:r>
            <w:hyperlink r:id="rId34" w:tgtFrame="_blank" w:history="1">
              <w:r w:rsidRPr="00802C0E">
                <w:rPr>
                  <w:rStyle w:val="Hyperlink"/>
                </w:rPr>
                <w:t xml:space="preserve"> Coursera Code of Conduct</w:t>
              </w:r>
            </w:hyperlink>
            <w:r w:rsidRPr="00802C0E">
              <w:t xml:space="preserve"> to ensure that the learning community remains a welcoming, friendly, and supportive place for all members.</w:t>
            </w:r>
          </w:p>
          <w:p w:rsidR="00802C0E" w:rsidRDefault="00802C0E" w:rsidP="00150D45">
            <w:pPr>
              <w:spacing w:before="240"/>
            </w:pPr>
          </w:p>
        </w:tc>
      </w:tr>
    </w:tbl>
    <w:p w:rsidR="008A7D5B" w:rsidRPr="008A7D5B" w:rsidRDefault="008A7D5B" w:rsidP="008A7D5B">
      <w:pPr>
        <w:numPr>
          <w:ilvl w:val="0"/>
          <w:numId w:val="8"/>
        </w:numPr>
        <w:spacing w:before="240"/>
      </w:pPr>
      <w:r w:rsidRPr="008A7D5B">
        <w:t>Chúng tôi đặc biệt khuyên bạn nên xem qua các mục trong mỗi bài học theo thứ tự chúng xuất hiện vì thông tin và khái niệm mới được xây dựng dựa trên kiến ​​thức trước đó.</w:t>
      </w:r>
    </w:p>
    <w:p w:rsidR="008A7D5B" w:rsidRPr="008A7D5B" w:rsidRDefault="008A7D5B" w:rsidP="008A7D5B">
      <w:pPr>
        <w:numPr>
          <w:ilvl w:val="0"/>
          <w:numId w:val="8"/>
        </w:numPr>
        <w:spacing w:before="240"/>
      </w:pPr>
      <w:r w:rsidRPr="008A7D5B">
        <w:t>Tham gia vào tất cả các cơ hội học tập để có được càng nhiều kiến ​​thức và kinh nghiệm càng tốt.</w:t>
      </w:r>
    </w:p>
    <w:p w:rsidR="008A7D5B" w:rsidRPr="008A7D5B" w:rsidRDefault="008A7D5B" w:rsidP="008A7D5B">
      <w:pPr>
        <w:numPr>
          <w:ilvl w:val="0"/>
          <w:numId w:val="8"/>
        </w:numPr>
        <w:spacing w:before="240"/>
      </w:pPr>
      <w:r w:rsidRPr="008A7D5B">
        <w:t>Nếu có điều gì đó khó hiểu, đừng ngần ngại phát lại video, xem lại bài đọc hoặc lặp lại hoạt động tự xem xét.</w:t>
      </w:r>
    </w:p>
    <w:p w:rsidR="008A7D5B" w:rsidRPr="008A7D5B" w:rsidRDefault="008A7D5B" w:rsidP="008A7D5B">
      <w:pPr>
        <w:numPr>
          <w:ilvl w:val="0"/>
          <w:numId w:val="8"/>
        </w:numPr>
        <w:spacing w:before="240"/>
      </w:pPr>
      <w:r w:rsidRPr="008A7D5B">
        <w:t>Sử dụng các tài nguyên bổ sung được tham chiếu trong khóa học này. Chúng được thiết kế để hỗ trợ việc học của bạn. Bạn có thể tìm thấy tất cả các tài nguyên này trong</w:t>
      </w:r>
      <w:hyperlink r:id="rId35" w:tgtFrame="_blank" w:history="1">
        <w:r w:rsidRPr="008A7D5B">
          <w:rPr>
            <w:rStyle w:val="Hyperlink"/>
            <w:b/>
            <w:bCs/>
          </w:rPr>
          <w:t>Tài nguyên</w:t>
        </w:r>
      </w:hyperlink>
      <w:r w:rsidRPr="008A7D5B">
        <w:t>chuyển hướng.</w:t>
      </w:r>
    </w:p>
    <w:p w:rsidR="008A7D5B" w:rsidRPr="008A7D5B" w:rsidRDefault="008A7D5B" w:rsidP="008A7D5B">
      <w:pPr>
        <w:numPr>
          <w:ilvl w:val="0"/>
          <w:numId w:val="8"/>
        </w:numPr>
        <w:spacing w:before="240"/>
      </w:pPr>
      <w:r w:rsidRPr="008A7D5B">
        <w:t>Khi bạn gặp các liên kết hữu ích trong khóa học này, hãy đánh dấu chúng để bạn có thể tham khảo thông tin sau này để nghiên cứu hoặc ôn tập.</w:t>
      </w:r>
    </w:p>
    <w:p w:rsidR="008A7D5B" w:rsidRPr="008A7D5B" w:rsidRDefault="008A7D5B" w:rsidP="008A7D5B">
      <w:pPr>
        <w:numPr>
          <w:ilvl w:val="0"/>
          <w:numId w:val="8"/>
        </w:numPr>
        <w:spacing w:before="240"/>
      </w:pPr>
      <w:r w:rsidRPr="008A7D5B">
        <w:t>Hãy hiểu và làm theo</w:t>
      </w:r>
      <w:hyperlink r:id="rId36" w:tgtFrame="_blank" w:history="1">
        <w:r w:rsidRPr="008A7D5B">
          <w:rPr>
            <w:rStyle w:val="Hyperlink"/>
          </w:rPr>
          <w:t>Quy tắc ứng xử của Coursera</w:t>
        </w:r>
      </w:hyperlink>
      <w:r w:rsidRPr="008A7D5B">
        <w:t>để đảm bảo rằng cộng đồng học tập vẫn là một nơi thân thiện, thân thiện và hỗ trợ cho tất cả các thành viên.</w:t>
      </w:r>
    </w:p>
    <w:p w:rsidR="00802C0E" w:rsidRDefault="00802C0E" w:rsidP="00802C0E">
      <w:pPr>
        <w:spacing w:before="240"/>
      </w:pPr>
    </w:p>
    <w:p w:rsidR="00802C0E" w:rsidRDefault="00802C0E" w:rsidP="00802C0E">
      <w:pPr>
        <w:spacing w:before="240"/>
      </w:pPr>
    </w:p>
    <w:p w:rsidR="000D2090" w:rsidRDefault="00696097" w:rsidP="00802C0E">
      <w:pPr>
        <w:pStyle w:val="Header"/>
        <w:spacing w:before="240" w:after="160"/>
        <w:outlineLvl w:val="2"/>
        <w:rPr>
          <w:rFonts w:cs="Times New Roman"/>
          <w:b/>
          <w:i/>
          <w:color w:val="1F4E79" w:themeColor="accent1" w:themeShade="80"/>
          <w:szCs w:val="28"/>
        </w:rPr>
      </w:pPr>
      <w:r w:rsidRPr="001A0257">
        <w:rPr>
          <w:rFonts w:cs="Times New Roman"/>
          <w:b/>
          <w:i/>
          <w:color w:val="1F4E79" w:themeColor="accent1" w:themeShade="80"/>
          <w:szCs w:val="28"/>
        </w:rPr>
        <w:t>1.3. Helpful resources and tips</w:t>
      </w:r>
      <w:r w:rsidR="000D2090" w:rsidRPr="001A0257">
        <w:rPr>
          <w:rFonts w:cs="Times New Roman"/>
          <w:b/>
          <w:i/>
          <w:color w:val="1F4E79" w:themeColor="accent1" w:themeShade="80"/>
          <w:szCs w:val="28"/>
        </w:rPr>
        <w:t xml:space="preserve"> - Tài nguyên và lời khuyên hữu ích</w:t>
      </w: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7B516B" w:rsidRPr="007B516B" w:rsidRDefault="007B516B" w:rsidP="007B516B">
            <w:pPr>
              <w:spacing w:before="240"/>
              <w:rPr>
                <w:b/>
                <w:bCs/>
              </w:rPr>
            </w:pPr>
            <w:r w:rsidRPr="007B516B">
              <w:rPr>
                <w:b/>
                <w:bCs/>
              </w:rPr>
              <w:t>Helpful resources and tips</w:t>
            </w:r>
          </w:p>
          <w:p w:rsidR="0036426D" w:rsidRDefault="0036426D" w:rsidP="00150D45">
            <w:pPr>
              <w:spacing w:before="240"/>
            </w:pPr>
          </w:p>
        </w:tc>
      </w:tr>
    </w:tbl>
    <w:p w:rsidR="00415381" w:rsidRPr="00415381" w:rsidRDefault="00415381" w:rsidP="00415381">
      <w:pPr>
        <w:spacing w:before="240"/>
        <w:rPr>
          <w:b/>
          <w:bCs/>
        </w:rPr>
      </w:pPr>
      <w:r w:rsidRPr="00415381">
        <w:rPr>
          <w:b/>
          <w:bCs/>
        </w:rPr>
        <w:t>Tài nguyên và lời khuyên hữu ích</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7B516B" w:rsidRPr="007B516B" w:rsidRDefault="007B516B" w:rsidP="007B516B">
            <w:pPr>
              <w:spacing w:before="240"/>
            </w:pPr>
            <w:r w:rsidRPr="007B516B">
              <w:t>As a learner, you can choose to complete one or multiple courses in this program. However, to obtain the Google Cybersecurity Certificate, you must complete all the courses. This reading describes what is required to obtain a certificate and best practices for you to have a good learning experience on Coursera.</w:t>
            </w:r>
          </w:p>
          <w:p w:rsidR="0036426D" w:rsidRDefault="0036426D" w:rsidP="00150D45">
            <w:pPr>
              <w:spacing w:before="240"/>
            </w:pPr>
          </w:p>
        </w:tc>
      </w:tr>
    </w:tbl>
    <w:p w:rsidR="00415381" w:rsidRPr="00415381" w:rsidRDefault="00415381" w:rsidP="00415381">
      <w:pPr>
        <w:spacing w:before="240"/>
      </w:pPr>
      <w:r w:rsidRPr="00415381">
        <w:t>Là người học, bạn có thể chọn hoàn thành một hoặc nhiều khóa học trong chương trình này. Tuy nhiên, để có được Chứng chỉ an ninh mạng của Google, bạn phải hoàn thành tất cả các khóa học. Bài đọc này mô tả những gì cần thiết để có được chứng chỉ và các phương pháp hay nhất để bạn có trải nghiệm học tập tốt trên Coursera.</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7B516B" w:rsidRPr="007B516B" w:rsidRDefault="007B516B" w:rsidP="007B516B">
            <w:pPr>
              <w:spacing w:before="240"/>
              <w:rPr>
                <w:b/>
                <w:bCs/>
              </w:rPr>
            </w:pPr>
            <w:r w:rsidRPr="007B516B">
              <w:rPr>
                <w:b/>
                <w:bCs/>
              </w:rPr>
              <w:t>Obtain the Google Cybersecurity Certificate</w:t>
            </w:r>
          </w:p>
          <w:p w:rsidR="0036426D" w:rsidRDefault="0036426D" w:rsidP="00150D45">
            <w:pPr>
              <w:spacing w:before="240"/>
            </w:pPr>
          </w:p>
        </w:tc>
      </w:tr>
    </w:tbl>
    <w:p w:rsidR="00415381" w:rsidRPr="00415381" w:rsidRDefault="00415381" w:rsidP="00415381">
      <w:pPr>
        <w:spacing w:before="240"/>
        <w:rPr>
          <w:b/>
          <w:bCs/>
        </w:rPr>
      </w:pPr>
      <w:r w:rsidRPr="00415381">
        <w:rPr>
          <w:b/>
          <w:bCs/>
        </w:rPr>
        <w:t>Nhận Chứng chỉ an ninh mạng của Google</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7B516B" w:rsidRPr="007B516B" w:rsidRDefault="007B516B" w:rsidP="007B516B">
            <w:pPr>
              <w:spacing w:before="240"/>
            </w:pPr>
            <w:r w:rsidRPr="007B516B">
              <w:t>To receive your official Google Cybersecurity Certificate, you must:</w:t>
            </w:r>
          </w:p>
          <w:p w:rsidR="007B516B" w:rsidRPr="007B516B" w:rsidRDefault="007B516B" w:rsidP="007B516B">
            <w:pPr>
              <w:numPr>
                <w:ilvl w:val="0"/>
                <w:numId w:val="9"/>
              </w:numPr>
              <w:spacing w:before="240"/>
            </w:pPr>
            <w:r w:rsidRPr="007B516B">
              <w:t>Pass all graded assignments in all 8 courses of the certificate program. Each graded assignment is part of a cumulative graded score for the course, and the passing grade for each course is 80%. </w:t>
            </w:r>
          </w:p>
          <w:p w:rsidR="0036426D" w:rsidRDefault="0036426D" w:rsidP="00150D45">
            <w:pPr>
              <w:spacing w:before="240"/>
            </w:pPr>
          </w:p>
        </w:tc>
      </w:tr>
    </w:tbl>
    <w:p w:rsidR="00415381" w:rsidRPr="00415381" w:rsidRDefault="00415381" w:rsidP="00415381">
      <w:pPr>
        <w:spacing w:before="240"/>
      </w:pPr>
      <w:r w:rsidRPr="00415381">
        <w:t>Để nhận Chứng chỉ an ninh mạng chính thức của Google, bạn phải:</w:t>
      </w:r>
    </w:p>
    <w:p w:rsidR="00415381" w:rsidRPr="00415381" w:rsidRDefault="00415381" w:rsidP="00415381">
      <w:pPr>
        <w:numPr>
          <w:ilvl w:val="0"/>
          <w:numId w:val="16"/>
        </w:numPr>
        <w:spacing w:before="240"/>
      </w:pPr>
      <w:r w:rsidRPr="00415381">
        <w:t>Đạt tất cả các bài tập được chấm điểm trong tất cả 8 khóa học của chương trình cấp chứng chỉ. Mỗi bài tập được chấm điểm là một phần của điểm chấm điểm tích lũy cho khóa học và điểm đậu cho mỗi khóa học là 80%. </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7B516B" w:rsidRPr="007B516B" w:rsidRDefault="007B516B" w:rsidP="007B516B">
            <w:pPr>
              <w:spacing w:before="240"/>
            </w:pPr>
            <w:r w:rsidRPr="007B516B">
              <w:t>AND </w:t>
            </w:r>
            <w:r w:rsidRPr="007B516B">
              <w:rPr>
                <w:b/>
                <w:bCs/>
              </w:rPr>
              <w:t>one </w:t>
            </w:r>
            <w:r w:rsidRPr="007B516B">
              <w:t>of the following:</w:t>
            </w:r>
          </w:p>
          <w:p w:rsidR="007B516B" w:rsidRPr="007B516B" w:rsidRDefault="007B516B" w:rsidP="007B516B">
            <w:pPr>
              <w:numPr>
                <w:ilvl w:val="0"/>
                <w:numId w:val="10"/>
              </w:numPr>
              <w:spacing w:before="240"/>
            </w:pPr>
            <w:r w:rsidRPr="007B516B">
              <w:t xml:space="preserve">Pay the </w:t>
            </w:r>
            <w:hyperlink r:id="rId37" w:tgtFrame="_blank" w:history="1">
              <w:r w:rsidRPr="007B516B">
                <w:rPr>
                  <w:rStyle w:val="Hyperlink"/>
                </w:rPr>
                <w:t>course certificate fee</w:t>
              </w:r>
            </w:hyperlink>
            <w:r w:rsidRPr="007B516B">
              <w:t>,</w:t>
            </w:r>
          </w:p>
          <w:p w:rsidR="007B516B" w:rsidRPr="007B516B" w:rsidRDefault="007B516B" w:rsidP="007B516B">
            <w:pPr>
              <w:numPr>
                <w:ilvl w:val="0"/>
                <w:numId w:val="10"/>
              </w:numPr>
              <w:spacing w:before="240"/>
            </w:pPr>
            <w:r w:rsidRPr="007B516B">
              <w:t xml:space="preserve">Be approved for </w:t>
            </w:r>
            <w:hyperlink r:id="rId38" w:tgtFrame="_blank" w:history="1">
              <w:r w:rsidRPr="007B516B">
                <w:rPr>
                  <w:rStyle w:val="Hyperlink"/>
                </w:rPr>
                <w:t>Coursera Financial Aid</w:t>
              </w:r>
            </w:hyperlink>
            <w:r w:rsidRPr="007B516B">
              <w:t>, </w:t>
            </w:r>
            <w:r w:rsidRPr="007B516B">
              <w:rPr>
                <w:b/>
                <w:bCs/>
              </w:rPr>
              <w:t>or</w:t>
            </w:r>
          </w:p>
          <w:p w:rsidR="007B516B" w:rsidRPr="007B516B" w:rsidRDefault="007B516B" w:rsidP="007B516B">
            <w:pPr>
              <w:numPr>
                <w:ilvl w:val="0"/>
                <w:numId w:val="10"/>
              </w:numPr>
              <w:spacing w:before="240"/>
            </w:pPr>
            <w:r w:rsidRPr="007B516B">
              <w:t>Complete the certificate through an educational institution, employer, or agency that's sponsoring your participation. </w:t>
            </w:r>
          </w:p>
          <w:p w:rsidR="0036426D" w:rsidRDefault="0036426D" w:rsidP="00150D45">
            <w:pPr>
              <w:spacing w:before="240"/>
            </w:pPr>
          </w:p>
        </w:tc>
      </w:tr>
    </w:tbl>
    <w:p w:rsidR="00415381" w:rsidRPr="00415381" w:rsidRDefault="00415381" w:rsidP="00415381">
      <w:pPr>
        <w:spacing w:before="240"/>
      </w:pPr>
      <w:r w:rsidRPr="00415381">
        <w:t xml:space="preserve">VÀ  </w:t>
      </w:r>
      <w:r w:rsidRPr="00415381">
        <w:rPr>
          <w:b/>
          <w:bCs/>
        </w:rPr>
        <w:t>một </w:t>
      </w:r>
      <w:r w:rsidRPr="00415381">
        <w:t xml:space="preserve"> trong những điều sau đây:</w:t>
      </w:r>
    </w:p>
    <w:p w:rsidR="00415381" w:rsidRPr="00415381" w:rsidRDefault="00415381" w:rsidP="00415381">
      <w:pPr>
        <w:numPr>
          <w:ilvl w:val="0"/>
          <w:numId w:val="17"/>
        </w:numPr>
        <w:spacing w:before="240"/>
      </w:pPr>
      <w:r w:rsidRPr="00415381">
        <w:t>Tra</w:t>
      </w:r>
      <w:hyperlink r:id="rId39" w:tgtFrame="_blank" w:history="1">
        <w:r w:rsidRPr="00415381">
          <w:rPr>
            <w:rStyle w:val="Hyperlink"/>
          </w:rPr>
          <w:t>lệ phí cấp chứng chỉ khóa học</w:t>
        </w:r>
      </w:hyperlink>
      <w:r w:rsidRPr="00415381">
        <w:t>,</w:t>
      </w:r>
    </w:p>
    <w:p w:rsidR="00415381" w:rsidRPr="00415381" w:rsidRDefault="00415381" w:rsidP="00415381">
      <w:pPr>
        <w:numPr>
          <w:ilvl w:val="0"/>
          <w:numId w:val="17"/>
        </w:numPr>
        <w:spacing w:before="240"/>
      </w:pPr>
      <w:r w:rsidRPr="00415381">
        <w:t>Được chấp thuận cho</w:t>
      </w:r>
      <w:hyperlink r:id="rId40" w:tgtFrame="_blank" w:history="1">
        <w:r w:rsidRPr="00415381">
          <w:rPr>
            <w:rStyle w:val="Hyperlink"/>
          </w:rPr>
          <w:t>Hỗ trợ tài chính Coursera</w:t>
        </w:r>
      </w:hyperlink>
      <w:r w:rsidRPr="00415381">
        <w:t xml:space="preserve">,  </w:t>
      </w:r>
      <w:r w:rsidRPr="00415381">
        <w:rPr>
          <w:b/>
          <w:bCs/>
        </w:rPr>
        <w:t>hoặc</w:t>
      </w:r>
    </w:p>
    <w:p w:rsidR="00415381" w:rsidRPr="00415381" w:rsidRDefault="00415381" w:rsidP="00415381">
      <w:pPr>
        <w:numPr>
          <w:ilvl w:val="0"/>
          <w:numId w:val="17"/>
        </w:numPr>
        <w:spacing w:before="240"/>
      </w:pPr>
      <w:r w:rsidRPr="00415381">
        <w:t>Hoàn thành chứng chỉ thông qua tổ chức giáo dục, người sử dụng lao động hoặc cơ quan tài trợ cho sự tham gia của bạn</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7B516B" w:rsidRPr="007B516B" w:rsidRDefault="007B516B" w:rsidP="007B516B">
            <w:pPr>
              <w:spacing w:before="240"/>
              <w:rPr>
                <w:b/>
                <w:bCs/>
              </w:rPr>
            </w:pPr>
            <w:r w:rsidRPr="007B516B">
              <w:rPr>
                <w:b/>
                <w:bCs/>
              </w:rPr>
              <w:t>Healthy habits for course completion</w:t>
            </w:r>
          </w:p>
          <w:p w:rsidR="0036426D" w:rsidRDefault="0036426D" w:rsidP="00150D45">
            <w:pPr>
              <w:spacing w:before="240"/>
            </w:pPr>
          </w:p>
        </w:tc>
      </w:tr>
    </w:tbl>
    <w:p w:rsidR="00415381" w:rsidRPr="00415381" w:rsidRDefault="00415381" w:rsidP="00415381">
      <w:pPr>
        <w:spacing w:before="240"/>
        <w:rPr>
          <w:b/>
          <w:bCs/>
        </w:rPr>
      </w:pPr>
      <w:r w:rsidRPr="00415381">
        <w:rPr>
          <w:b/>
          <w:bCs/>
        </w:rPr>
        <w:t>Thói quen lành mạnh khi hoàn thành khóa học</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7B516B" w:rsidRPr="00C11A7A" w:rsidRDefault="007B516B" w:rsidP="007B516B">
            <w:pPr>
              <w:spacing w:before="240"/>
            </w:pPr>
            <w:r w:rsidRPr="00C11A7A">
              <w:t>Here is a list of best practices that will help you complete the courses in the program in a timely manner: </w:t>
            </w:r>
          </w:p>
          <w:p w:rsidR="0036426D" w:rsidRPr="00C11A7A" w:rsidRDefault="0036426D" w:rsidP="007B516B">
            <w:pPr>
              <w:spacing w:before="240"/>
            </w:pPr>
          </w:p>
        </w:tc>
      </w:tr>
    </w:tbl>
    <w:p w:rsidR="00415381" w:rsidRPr="00415381" w:rsidRDefault="00415381" w:rsidP="00415381">
      <w:pPr>
        <w:spacing w:before="240"/>
      </w:pPr>
      <w:r w:rsidRPr="00415381">
        <w:t>Dưới đây là danh sách các phương pháp hay nhất sẽ giúp bạn hoàn thành các khóa học trong chương trình một cách kịp thời: </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7B516B" w:rsidRPr="007B516B" w:rsidRDefault="007B516B" w:rsidP="007B516B">
            <w:pPr>
              <w:numPr>
                <w:ilvl w:val="0"/>
                <w:numId w:val="11"/>
              </w:numPr>
              <w:spacing w:before="240"/>
            </w:pPr>
            <w:r w:rsidRPr="007B516B">
              <w:rPr>
                <w:b/>
                <w:bCs/>
              </w:rPr>
              <w:t>Plan your time:</w:t>
            </w:r>
            <w:r w:rsidRPr="007B516B">
              <w:t xml:space="preserve"> Setting regular study times and following them each week can help you make learning a part of your routine. Use a calendar or timetable to create a schedule, and list what you plan to do each day in order to set achievable goals. Find a space that allows you to focus when you watch the videos, review the readings, and complete the activities.</w:t>
            </w:r>
          </w:p>
          <w:p w:rsidR="007B516B" w:rsidRPr="007B516B" w:rsidRDefault="007B516B" w:rsidP="007B516B">
            <w:pPr>
              <w:numPr>
                <w:ilvl w:val="0"/>
                <w:numId w:val="11"/>
              </w:numPr>
              <w:spacing w:before="240"/>
            </w:pPr>
            <w:r w:rsidRPr="007B516B">
              <w:rPr>
                <w:b/>
                <w:bCs/>
              </w:rPr>
              <w:t xml:space="preserve">Work at your own pace: </w:t>
            </w:r>
            <w:r w:rsidRPr="007B516B">
              <w:t>Everyone learns differently, so this program has been designed to let you work at your own pace. Although your personalized deadlines start when you enroll, feel free to move through the program at the speed that works best for you. There is no penalty for late assignments; to earn your certificate, all you have to do is complete all of the work. You can extend your deadlines at any time by going to</w:t>
            </w:r>
            <w:r w:rsidRPr="007B516B">
              <w:rPr>
                <w:b/>
                <w:bCs/>
              </w:rPr>
              <w:t xml:space="preserve"> Overview</w:t>
            </w:r>
            <w:r w:rsidRPr="007B516B">
              <w:t xml:space="preserve"> in the navigation panel and selecting </w:t>
            </w:r>
            <w:r w:rsidRPr="007B516B">
              <w:rPr>
                <w:b/>
                <w:bCs/>
              </w:rPr>
              <w:t>Switch Sessions</w:t>
            </w:r>
            <w:r w:rsidRPr="007B516B">
              <w:t xml:space="preserve">. If you have already missed previous deadlines, select </w:t>
            </w:r>
            <w:r w:rsidRPr="007B516B">
              <w:rPr>
                <w:b/>
                <w:bCs/>
              </w:rPr>
              <w:t>Reset my deadlines</w:t>
            </w:r>
            <w:r w:rsidRPr="007B516B">
              <w:t xml:space="preserve"> instead.</w:t>
            </w:r>
          </w:p>
          <w:p w:rsidR="007B516B" w:rsidRPr="007B516B" w:rsidRDefault="007B516B" w:rsidP="007B516B">
            <w:pPr>
              <w:numPr>
                <w:ilvl w:val="0"/>
                <w:numId w:val="11"/>
              </w:numPr>
              <w:spacing w:before="240"/>
            </w:pPr>
            <w:r w:rsidRPr="007B516B">
              <w:rPr>
                <w:b/>
                <w:bCs/>
              </w:rPr>
              <w:t>Be curious:</w:t>
            </w:r>
            <w:r w:rsidRPr="007B516B">
              <w:t xml:space="preserve"> If you find an idea that gets you excited, act on it! Ask questions, search for more details online, explore the links that interest you, and take notes on your discoveries. The steps you take to support your learning along the way will advance your knowledge, create more opportunities in this high-growth field, and help you qualify for jobs. </w:t>
            </w:r>
          </w:p>
          <w:p w:rsidR="007B516B" w:rsidRPr="007B516B" w:rsidRDefault="007B516B" w:rsidP="007B516B">
            <w:pPr>
              <w:numPr>
                <w:ilvl w:val="0"/>
                <w:numId w:val="11"/>
              </w:numPr>
              <w:spacing w:before="240"/>
            </w:pPr>
            <w:r w:rsidRPr="007B516B">
              <w:rPr>
                <w:b/>
                <w:bCs/>
              </w:rPr>
              <w:t>Take notes:</w:t>
            </w:r>
            <w:r w:rsidRPr="007B516B">
              <w:t xml:space="preserve"> Notes will help you remember important information in the future, especially as you’re preparing to enter a new job field. In addition, taking notes is an effective way to make connections between topics and gain a better understanding of those topics.</w:t>
            </w:r>
          </w:p>
          <w:p w:rsidR="007B516B" w:rsidRPr="007B516B" w:rsidRDefault="007B516B" w:rsidP="007B516B">
            <w:pPr>
              <w:numPr>
                <w:ilvl w:val="0"/>
                <w:numId w:val="11"/>
              </w:numPr>
              <w:spacing w:before="240"/>
            </w:pPr>
            <w:r w:rsidRPr="007B516B">
              <w:rPr>
                <w:b/>
                <w:bCs/>
              </w:rPr>
              <w:t xml:space="preserve">Review exemplars: </w:t>
            </w:r>
            <w:r w:rsidRPr="007B516B">
              <w:t>Exemplars are completed assignments that fully meet an activity's criteria. Many activities in this program have exemplars for you to validate your work or check for errors. Although there are often many ways to complete an assignment, exemplars offer guidance and inspiration about how to complete the activity.  </w:t>
            </w:r>
          </w:p>
          <w:p w:rsidR="007B516B" w:rsidRPr="007B516B" w:rsidRDefault="007B516B" w:rsidP="007B516B">
            <w:pPr>
              <w:numPr>
                <w:ilvl w:val="0"/>
                <w:numId w:val="11"/>
              </w:numPr>
              <w:spacing w:before="240"/>
            </w:pPr>
            <w:r w:rsidRPr="007B516B">
              <w:rPr>
                <w:b/>
                <w:bCs/>
              </w:rPr>
              <w:t xml:space="preserve">Chat (responsibly) with other learners: </w:t>
            </w:r>
            <w:r w:rsidRPr="007B516B">
              <w:t xml:space="preserve">If you have a question, chances are, you’re not alone. Use the </w:t>
            </w:r>
            <w:hyperlink r:id="rId41" w:tgtFrame="_blank" w:history="1">
              <w:r w:rsidRPr="007B516B">
                <w:rPr>
                  <w:rStyle w:val="Hyperlink"/>
                </w:rPr>
                <w:t>discussion forums</w:t>
              </w:r>
            </w:hyperlink>
            <w:r w:rsidRPr="007B516B">
              <w:t xml:space="preserve"> to ask for help from other learners taking this program. You can also visit Coursera’s </w:t>
            </w:r>
            <w:hyperlink r:id="rId42" w:tgtFrame="_blank" w:history="1">
              <w:r w:rsidRPr="007B516B">
                <w:rPr>
                  <w:rStyle w:val="Hyperlink"/>
                </w:rPr>
                <w:t>Global Online Community</w:t>
              </w:r>
            </w:hyperlink>
            <w:r w:rsidRPr="007B516B">
              <w:t xml:space="preserve">. Other important things to know while learning with others can be found in the </w:t>
            </w:r>
            <w:hyperlink r:id="rId43" w:tgtFrame="_blank" w:history="1">
              <w:r w:rsidRPr="007B516B">
                <w:rPr>
                  <w:rStyle w:val="Hyperlink"/>
                </w:rPr>
                <w:t>Coursera Honor Code</w:t>
              </w:r>
            </w:hyperlink>
            <w:r w:rsidRPr="007B516B">
              <w:t xml:space="preserve"> and </w:t>
            </w:r>
            <w:hyperlink r:id="rId44" w:tgtFrame="_blank" w:history="1">
              <w:r w:rsidRPr="007B516B">
                <w:rPr>
                  <w:rStyle w:val="Hyperlink"/>
                </w:rPr>
                <w:t>Code of Conduct</w:t>
              </w:r>
            </w:hyperlink>
            <w:r w:rsidRPr="007B516B">
              <w:t>. </w:t>
            </w:r>
          </w:p>
          <w:p w:rsidR="007B516B" w:rsidRPr="007B516B" w:rsidRDefault="007B516B" w:rsidP="007B516B">
            <w:pPr>
              <w:numPr>
                <w:ilvl w:val="0"/>
                <w:numId w:val="11"/>
              </w:numPr>
              <w:spacing w:before="240"/>
            </w:pPr>
            <w:r w:rsidRPr="007B516B">
              <w:rPr>
                <w:b/>
                <w:bCs/>
              </w:rPr>
              <w:t>Update your profile:</w:t>
            </w:r>
            <w:r w:rsidRPr="007B516B">
              <w:t xml:space="preserve"> Consider </w:t>
            </w:r>
            <w:hyperlink r:id="rId45" w:tgtFrame="_blank" w:history="1">
              <w:r w:rsidRPr="007B516B">
                <w:rPr>
                  <w:rStyle w:val="Hyperlink"/>
                </w:rPr>
                <w:t>updating your profile</w:t>
              </w:r>
            </w:hyperlink>
            <w:r w:rsidRPr="007B516B">
              <w:t xml:space="preserve"> on Coursera to include your photo, career goals, and more. When other learners find you in the discussion forums, they can click on your name to access your profile and get to know you better.</w:t>
            </w:r>
          </w:p>
          <w:p w:rsidR="0036426D" w:rsidRDefault="0036426D" w:rsidP="00150D45">
            <w:pPr>
              <w:spacing w:before="240"/>
            </w:pPr>
          </w:p>
        </w:tc>
      </w:tr>
    </w:tbl>
    <w:p w:rsidR="00415381" w:rsidRPr="00415381" w:rsidRDefault="00415381" w:rsidP="00415381">
      <w:pPr>
        <w:numPr>
          <w:ilvl w:val="0"/>
          <w:numId w:val="18"/>
        </w:numPr>
        <w:spacing w:before="240"/>
      </w:pPr>
      <w:r w:rsidRPr="00415381">
        <w:rPr>
          <w:b/>
          <w:bCs/>
        </w:rPr>
        <w:t>Lập kế hoạch thời gian của bạn:</w:t>
      </w:r>
      <w:r w:rsidRPr="00415381">
        <w:t xml:space="preserve"> Đặt thời gian học tập thường xuyên và tuân theo chúng mỗi tuần có thể giúp bạn biến việc học trở thành một phần thói quen của mình. Sử dụng lịch hoặc thời gian biểu để tạo lịch trình và liệt kê những việc bạn dự định làm mỗi ngày để đặt ra các mục tiêu có thể đạt được. Tìm một không gian cho phép bạn tập trung khi xem video, xem lại bài đọc và hoàn thành các hoạt động.</w:t>
      </w:r>
    </w:p>
    <w:p w:rsidR="00415381" w:rsidRPr="00415381" w:rsidRDefault="00415381" w:rsidP="00415381">
      <w:pPr>
        <w:numPr>
          <w:ilvl w:val="0"/>
          <w:numId w:val="18"/>
        </w:numPr>
        <w:spacing w:before="240"/>
      </w:pPr>
      <w:r w:rsidRPr="00415381">
        <w:rPr>
          <w:b/>
          <w:bCs/>
        </w:rPr>
        <w:t>Làm việc theo tốc độ của riêng bạn:</w:t>
      </w:r>
      <w:r w:rsidRPr="00415381">
        <w:t xml:space="preserve"> Mọi người học theo cách khác nhau, vì vậy chương trình này được thiết kế để giúp bạn làm việc theo tốc độ của riêng mình. Mặc dù thời hạn được cá nhân hóa của bạn bắt đầu khi bạn đăng ký, nhưng hãy thoải mái chuyển qua chương trình với tốc độ phù hợp nhất với bạn. Không có hình phạt cho bài tập muộn; để có được chứng chỉ, tất cả những gì bạn phải làm là hoàn thành tất cả công việc. Bạn có thể gia hạn thời hạn của mình bất kỳ lúc nào bằng cách đi tới </w:t>
      </w:r>
      <w:r w:rsidRPr="00415381">
        <w:rPr>
          <w:b/>
          <w:bCs/>
        </w:rPr>
        <w:t>Tổng quan</w:t>
      </w:r>
      <w:r w:rsidRPr="00415381">
        <w:t xml:space="preserve"> trong bảng điều hướng và chọn </w:t>
      </w:r>
      <w:r w:rsidRPr="00415381">
        <w:rPr>
          <w:b/>
          <w:bCs/>
        </w:rPr>
        <w:t>Chuyển đổi phiên</w:t>
      </w:r>
      <w:r w:rsidRPr="00415381">
        <w:t xml:space="preserve"> . Nếu bạn đã bỏ lỡ thời hạn trước đó, hãy chọn </w:t>
      </w:r>
      <w:r w:rsidRPr="00415381">
        <w:rPr>
          <w:b/>
          <w:bCs/>
        </w:rPr>
        <w:t>Đặt lại thời hạn của tôi</w:t>
      </w:r>
      <w:r w:rsidRPr="00415381">
        <w:t xml:space="preserve"> .</w:t>
      </w:r>
    </w:p>
    <w:p w:rsidR="00415381" w:rsidRPr="00415381" w:rsidRDefault="00415381" w:rsidP="00415381">
      <w:pPr>
        <w:numPr>
          <w:ilvl w:val="0"/>
          <w:numId w:val="18"/>
        </w:numPr>
        <w:spacing w:before="240"/>
      </w:pPr>
      <w:r w:rsidRPr="00415381">
        <w:rPr>
          <w:b/>
          <w:bCs/>
        </w:rPr>
        <w:t>Hãy tò mò:</w:t>
      </w:r>
      <w:r w:rsidRPr="00415381">
        <w:t xml:space="preserve"> Nếu bạn tìm thấy một ý tưởng khiến bạn hứng thú, hãy hành động theo nó! Đặt câu hỏi, tìm kiếm thêm chi tiết trực tuyến, khám phá các liên kết mà bạn quan tâm và ghi chú những khám phá của bạn. Các bước bạn thực hiện để hỗ trợ quá trình học tập của mình sẽ nâng cao kiến ​​thức của bạn, tạo ra nhiều cơ hội hơn trong lĩnh vực có tốc độ tăng trưởng cao này và giúp bạn đủ điều kiện tìm việc làm. </w:t>
      </w:r>
    </w:p>
    <w:p w:rsidR="00415381" w:rsidRPr="00415381" w:rsidRDefault="00415381" w:rsidP="00415381">
      <w:pPr>
        <w:numPr>
          <w:ilvl w:val="0"/>
          <w:numId w:val="18"/>
        </w:numPr>
        <w:spacing w:before="240"/>
      </w:pPr>
      <w:r w:rsidRPr="00415381">
        <w:rPr>
          <w:b/>
          <w:bCs/>
        </w:rPr>
        <w:t>Ghi chú:</w:t>
      </w:r>
      <w:r w:rsidRPr="00415381">
        <w:t xml:space="preserve"> Ghi chú sẽ giúp bạn ghi nhớ những thông tin quan trọng trong tương lai, đặc biệt khi bạn đang chuẩn bị bước vào một lĩnh vực công việc mới. Ngoài ra, ghi chép là một cách hiệu quả để tạo sự kết nối giữa các chủ đề và hiểu rõ hơn về các chủ đề đó.</w:t>
      </w:r>
    </w:p>
    <w:p w:rsidR="00415381" w:rsidRPr="00415381" w:rsidRDefault="00415381" w:rsidP="00415381">
      <w:pPr>
        <w:numPr>
          <w:ilvl w:val="0"/>
          <w:numId w:val="18"/>
        </w:numPr>
        <w:spacing w:before="240"/>
      </w:pPr>
      <w:r w:rsidRPr="00415381">
        <w:rPr>
          <w:b/>
          <w:bCs/>
        </w:rPr>
        <w:t>Xem lại các mẫu:</w:t>
      </w:r>
      <w:r w:rsidRPr="00415381">
        <w:t xml:space="preserve"> Các mẫu là các bài tập đã hoàn thành đáp ứng đầy đủ các tiêu chí của hoạt động. Nhiều hoạt động trong chương trình này có mẫu để bạn xác thực công việc của mình hoặc kiểm tra lỗi. Mặc dù thường có nhiều cách để hoàn thành bài tập nhưng các ví dụ mẫu sẽ đưa ra hướng dẫn và nguồn cảm hứng về cách hoàn thành hoạt động.  </w:t>
      </w:r>
    </w:p>
    <w:p w:rsidR="00415381" w:rsidRPr="00415381" w:rsidRDefault="00415381" w:rsidP="00415381">
      <w:pPr>
        <w:numPr>
          <w:ilvl w:val="0"/>
          <w:numId w:val="18"/>
        </w:numPr>
        <w:spacing w:before="240"/>
      </w:pPr>
      <w:r w:rsidRPr="00415381">
        <w:rPr>
          <w:b/>
          <w:bCs/>
        </w:rPr>
        <w:t>Trò chuyện (có trách nhiệm) với những người học khác:</w:t>
      </w:r>
      <w:r w:rsidRPr="00415381">
        <w:t xml:space="preserve"> Nếu bạn có câu hỏi, rất có thể bạn không đơn độc. Sử dụng</w:t>
      </w:r>
      <w:hyperlink r:id="rId46" w:tgtFrame="_blank" w:history="1">
        <w:r w:rsidRPr="00415381">
          <w:rPr>
            <w:rStyle w:val="Hyperlink"/>
          </w:rPr>
          <w:t>diễn đàn thảo luận</w:t>
        </w:r>
      </w:hyperlink>
      <w:r w:rsidRPr="00415381">
        <w:t>để yêu cầu sự giúp đỡ từ những người học khác tham gia chương trình này. Bạn cũng có thể ghé thăm Coursera's</w:t>
      </w:r>
      <w:hyperlink r:id="rId47" w:tgtFrame="_blank" w:history="1">
        <w:r w:rsidRPr="00415381">
          <w:rPr>
            <w:rStyle w:val="Hyperlink"/>
          </w:rPr>
          <w:t>Cộng đồng trực tuyến toàn cầu</w:t>
        </w:r>
      </w:hyperlink>
      <w:r w:rsidRPr="00415381">
        <w:t>. Những điều quan trọng khác cần biết khi học cùng người khác có thể được tìm thấy trong</w:t>
      </w:r>
      <w:hyperlink r:id="rId48" w:tgtFrame="_blank" w:history="1">
        <w:r w:rsidRPr="00415381">
          <w:rPr>
            <w:rStyle w:val="Hyperlink"/>
          </w:rPr>
          <w:t>Mã danh dự Coursera</w:t>
        </w:r>
      </w:hyperlink>
      <w:r w:rsidRPr="00415381">
        <w:t>Và</w:t>
      </w:r>
      <w:hyperlink r:id="rId49" w:tgtFrame="_blank" w:history="1">
        <w:r w:rsidRPr="00415381">
          <w:rPr>
            <w:rStyle w:val="Hyperlink"/>
          </w:rPr>
          <w:t>Quy tắc ứng xử</w:t>
        </w:r>
      </w:hyperlink>
      <w:r w:rsidRPr="00415381">
        <w:t>. </w:t>
      </w:r>
    </w:p>
    <w:p w:rsidR="00415381" w:rsidRPr="00415381" w:rsidRDefault="00415381" w:rsidP="00415381">
      <w:pPr>
        <w:numPr>
          <w:ilvl w:val="0"/>
          <w:numId w:val="18"/>
        </w:numPr>
        <w:spacing w:before="240"/>
      </w:pPr>
      <w:r w:rsidRPr="00415381">
        <w:rPr>
          <w:b/>
          <w:bCs/>
        </w:rPr>
        <w:t>Cập nhật hồ sơ của bạn:</w:t>
      </w:r>
      <w:r w:rsidRPr="00415381">
        <w:t xml:space="preserve"> Hãy xem xét</w:t>
      </w:r>
      <w:hyperlink r:id="rId50" w:tgtFrame="_blank" w:history="1">
        <w:r w:rsidRPr="00415381">
          <w:rPr>
            <w:rStyle w:val="Hyperlink"/>
          </w:rPr>
          <w:t>cập nhật hồ sơ của bạn</w:t>
        </w:r>
      </w:hyperlink>
      <w:r w:rsidRPr="00415381">
        <w:t>trên Coursera để đưa ảnh của bạn, mục tiêu nghề nghiệp, v.v. Khi những người học khác tìm thấy bạn trong các diễn đàn thảo luận, họ có thể nhấp vào tên của bạn để truy cập hồ sơ của bạn và hiểu rõ hơn về bạn.</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C11A7A" w:rsidRPr="00C11A7A" w:rsidRDefault="00C11A7A" w:rsidP="00C11A7A">
            <w:pPr>
              <w:spacing w:before="240"/>
              <w:rPr>
                <w:b/>
                <w:bCs/>
              </w:rPr>
            </w:pPr>
            <w:r w:rsidRPr="00C11A7A">
              <w:rPr>
                <w:b/>
                <w:bCs/>
              </w:rPr>
              <w:t>Documents, spreadsheets, presentations, and labs for course activities</w:t>
            </w:r>
          </w:p>
          <w:p w:rsidR="0036426D" w:rsidRDefault="0036426D" w:rsidP="00150D45">
            <w:pPr>
              <w:spacing w:before="240"/>
            </w:pPr>
          </w:p>
        </w:tc>
      </w:tr>
    </w:tbl>
    <w:p w:rsidR="00415381" w:rsidRPr="00415381" w:rsidRDefault="00415381" w:rsidP="00415381">
      <w:pPr>
        <w:spacing w:before="240"/>
        <w:rPr>
          <w:b/>
          <w:bCs/>
        </w:rPr>
      </w:pPr>
      <w:r w:rsidRPr="00415381">
        <w:rPr>
          <w:b/>
          <w:bCs/>
        </w:rPr>
        <w:t>Tài liệu, bảng tính, bài thuyết trình và phòng thí nghiệm cho các hoạt động của khóa học</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C11A7A" w:rsidRPr="00C11A7A" w:rsidRDefault="00C11A7A" w:rsidP="00C11A7A">
            <w:pPr>
              <w:spacing w:before="240"/>
            </w:pPr>
            <w:r w:rsidRPr="00C11A7A">
              <w:t>To complete certain activities in the program, you will need to use digital documents, spreadsheets, presentations, and/or labs. Security professionals use these software tools to collaborate within their teams and organizations. If you need more information about using a particular tool, refer to these resources:</w:t>
            </w:r>
          </w:p>
          <w:p w:rsidR="0036426D" w:rsidRDefault="002B27BC" w:rsidP="00C11A7A">
            <w:pPr>
              <w:spacing w:before="240"/>
            </w:pPr>
            <w:hyperlink r:id="rId51" w:tgtFrame="_blank" w:history="1">
              <w:r w:rsidR="00C11A7A" w:rsidRPr="00C11A7A">
                <w:rPr>
                  <w:rStyle w:val="Hyperlink"/>
                </w:rPr>
                <w:br/>
              </w:r>
            </w:hyperlink>
          </w:p>
        </w:tc>
      </w:tr>
    </w:tbl>
    <w:p w:rsidR="00415381" w:rsidRPr="00415381" w:rsidRDefault="00415381" w:rsidP="00415381">
      <w:pPr>
        <w:spacing w:before="240"/>
      </w:pPr>
      <w:r w:rsidRPr="00415381">
        <w:t>Để hoàn thành một số hoạt động nhất định trong chương trình, bạn sẽ cần sử dụng tài liệu kỹ thuật số, bảng tính, bản trình bày và/hoặc phòng thí nghiệm. Các chuyên gia bảo mật sử dụng các công cụ phần mềm này để cộng tác trong nhóm và tổ chức của họ. Nếu bạn cần thêm thông tin về cách sử dụng một công cụ cụ thể, hãy tham khảo các tài nguyên sau:</w:t>
      </w:r>
    </w:p>
    <w:p w:rsidR="0036426D" w:rsidRDefault="002B27BC" w:rsidP="00415381">
      <w:pPr>
        <w:spacing w:before="240"/>
      </w:pPr>
      <w:hyperlink r:id="rId52" w:tgtFrame="_blank" w:history="1">
        <w:r w:rsidR="00415381" w:rsidRPr="00415381">
          <w:rPr>
            <w:rStyle w:val="Hyperlink"/>
          </w:rPr>
          <w:br/>
        </w:r>
      </w:hyperlink>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C11A7A" w:rsidRPr="00C11A7A" w:rsidRDefault="002B27BC" w:rsidP="00C11A7A">
            <w:pPr>
              <w:numPr>
                <w:ilvl w:val="0"/>
                <w:numId w:val="12"/>
              </w:numPr>
              <w:spacing w:before="240"/>
            </w:pPr>
            <w:hyperlink r:id="rId53" w:tgtFrame="_blank" w:history="1">
              <w:r w:rsidR="00C11A7A" w:rsidRPr="00C11A7A">
                <w:rPr>
                  <w:rStyle w:val="Hyperlink"/>
                </w:rPr>
                <w:t>Microsoft Word: Help and learning</w:t>
              </w:r>
            </w:hyperlink>
            <w:r w:rsidR="00C11A7A" w:rsidRPr="00C11A7A">
              <w:t>: Microsoft Support page for Word</w:t>
            </w:r>
          </w:p>
          <w:p w:rsidR="00C11A7A" w:rsidRPr="00C11A7A" w:rsidRDefault="002B27BC" w:rsidP="00C11A7A">
            <w:pPr>
              <w:numPr>
                <w:ilvl w:val="0"/>
                <w:numId w:val="12"/>
              </w:numPr>
              <w:spacing w:before="240"/>
            </w:pPr>
            <w:hyperlink r:id="rId54" w:tgtFrame="_blank" w:history="1">
              <w:r w:rsidR="00C11A7A" w:rsidRPr="00C11A7A">
                <w:rPr>
                  <w:rStyle w:val="Hyperlink"/>
                </w:rPr>
                <w:t>Google Docs</w:t>
              </w:r>
            </w:hyperlink>
            <w:r w:rsidR="00C11A7A" w:rsidRPr="00C11A7A">
              <w:t>: Help Center page for Google Docs</w:t>
            </w:r>
          </w:p>
          <w:p w:rsidR="00C11A7A" w:rsidRPr="00C11A7A" w:rsidRDefault="002B27BC" w:rsidP="00C11A7A">
            <w:pPr>
              <w:numPr>
                <w:ilvl w:val="0"/>
                <w:numId w:val="12"/>
              </w:numPr>
              <w:spacing w:before="240"/>
            </w:pPr>
            <w:hyperlink r:id="rId55" w:tgtFrame="_blank" w:history="1">
              <w:r w:rsidR="00C11A7A" w:rsidRPr="00C11A7A">
                <w:rPr>
                  <w:rStyle w:val="Hyperlink"/>
                </w:rPr>
                <w:t>Microsoft Excel: Help and learning</w:t>
              </w:r>
            </w:hyperlink>
            <w:r w:rsidR="00C11A7A" w:rsidRPr="00C11A7A">
              <w:t>: Microsoft Support page for Excel</w:t>
            </w:r>
          </w:p>
          <w:p w:rsidR="00C11A7A" w:rsidRPr="00C11A7A" w:rsidRDefault="002B27BC" w:rsidP="00C11A7A">
            <w:pPr>
              <w:numPr>
                <w:ilvl w:val="0"/>
                <w:numId w:val="12"/>
              </w:numPr>
              <w:spacing w:before="240"/>
            </w:pPr>
            <w:hyperlink r:id="rId56" w:tgtFrame="_blank" w:history="1">
              <w:r w:rsidR="00C11A7A" w:rsidRPr="00C11A7A">
                <w:rPr>
                  <w:rStyle w:val="Hyperlink"/>
                </w:rPr>
                <w:t>Google Sheets</w:t>
              </w:r>
            </w:hyperlink>
            <w:r w:rsidR="00C11A7A" w:rsidRPr="00C11A7A">
              <w:t>: Help Center page for Google Sheets</w:t>
            </w:r>
          </w:p>
          <w:p w:rsidR="00C11A7A" w:rsidRPr="00C11A7A" w:rsidRDefault="002B27BC" w:rsidP="00C11A7A">
            <w:pPr>
              <w:numPr>
                <w:ilvl w:val="0"/>
                <w:numId w:val="12"/>
              </w:numPr>
              <w:spacing w:before="240"/>
            </w:pPr>
            <w:hyperlink r:id="rId57" w:tgtFrame="_blank" w:history="1">
              <w:r w:rsidR="00C11A7A" w:rsidRPr="00C11A7A">
                <w:rPr>
                  <w:rStyle w:val="Hyperlink"/>
                </w:rPr>
                <w:t>Microsoft PowerPoint: Help and learning</w:t>
              </w:r>
            </w:hyperlink>
            <w:r w:rsidR="00C11A7A" w:rsidRPr="00C11A7A">
              <w:t>: Microsoft Support page for PowerPoint</w:t>
            </w:r>
          </w:p>
          <w:p w:rsidR="00C11A7A" w:rsidRPr="00C11A7A" w:rsidRDefault="002B27BC" w:rsidP="00C11A7A">
            <w:pPr>
              <w:numPr>
                <w:ilvl w:val="0"/>
                <w:numId w:val="12"/>
              </w:numPr>
              <w:spacing w:before="240"/>
            </w:pPr>
            <w:hyperlink r:id="rId58" w:tgtFrame="_blank" w:history="1">
              <w:r w:rsidR="00C11A7A" w:rsidRPr="00C11A7A">
                <w:rPr>
                  <w:rStyle w:val="Hyperlink"/>
                </w:rPr>
                <w:t>How to use Google Slides</w:t>
              </w:r>
            </w:hyperlink>
            <w:r w:rsidR="00C11A7A" w:rsidRPr="00C11A7A">
              <w:t>: Help Center page for Google Slides  </w:t>
            </w:r>
          </w:p>
          <w:p w:rsidR="00C11A7A" w:rsidRPr="00C11A7A" w:rsidRDefault="002B27BC" w:rsidP="00C11A7A">
            <w:pPr>
              <w:numPr>
                <w:ilvl w:val="0"/>
                <w:numId w:val="12"/>
              </w:numPr>
              <w:spacing w:before="240"/>
            </w:pPr>
            <w:hyperlink r:id="rId59" w:tgtFrame="_blank" w:history="1">
              <w:r w:rsidR="00C11A7A" w:rsidRPr="00C11A7A">
                <w:rPr>
                  <w:rStyle w:val="Hyperlink"/>
                </w:rPr>
                <w:t>Common problems with labs</w:t>
              </w:r>
            </w:hyperlink>
            <w:r w:rsidR="00C11A7A" w:rsidRPr="00C11A7A">
              <w:t>: Troubleshooting help for Qwiklabs activities</w:t>
            </w:r>
          </w:p>
          <w:p w:rsidR="0036426D" w:rsidRDefault="0036426D" w:rsidP="00150D45">
            <w:pPr>
              <w:spacing w:before="240"/>
            </w:pPr>
          </w:p>
        </w:tc>
      </w:tr>
    </w:tbl>
    <w:p w:rsidR="00415381" w:rsidRPr="00415381" w:rsidRDefault="002B27BC" w:rsidP="00415381">
      <w:pPr>
        <w:numPr>
          <w:ilvl w:val="0"/>
          <w:numId w:val="19"/>
        </w:numPr>
        <w:spacing w:before="240"/>
      </w:pPr>
      <w:hyperlink r:id="rId60" w:tgtFrame="_blank" w:history="1">
        <w:r w:rsidR="00415381" w:rsidRPr="00415381">
          <w:rPr>
            <w:rStyle w:val="Hyperlink"/>
          </w:rPr>
          <w:t>Microsoft Word: Trợ giúp và học tập</w:t>
        </w:r>
      </w:hyperlink>
      <w:r w:rsidR="00415381" w:rsidRPr="00415381">
        <w:t>: Trang hỗ trợ của Microsoft dành cho Word</w:t>
      </w:r>
    </w:p>
    <w:p w:rsidR="00415381" w:rsidRPr="00415381" w:rsidRDefault="002B27BC" w:rsidP="00415381">
      <w:pPr>
        <w:numPr>
          <w:ilvl w:val="0"/>
          <w:numId w:val="19"/>
        </w:numPr>
        <w:spacing w:before="240"/>
      </w:pPr>
      <w:hyperlink r:id="rId61" w:tgtFrame="_blank" w:history="1">
        <w:r w:rsidR="00415381" w:rsidRPr="00415381">
          <w:rPr>
            <w:rStyle w:val="Hyperlink"/>
          </w:rPr>
          <w:t>Google Tài liệu</w:t>
        </w:r>
      </w:hyperlink>
      <w:r w:rsidR="00415381" w:rsidRPr="00415381">
        <w:t>: Trang Trung tâm trợ giúp dành cho Google Documents</w:t>
      </w:r>
    </w:p>
    <w:p w:rsidR="00415381" w:rsidRPr="00415381" w:rsidRDefault="002B27BC" w:rsidP="00415381">
      <w:pPr>
        <w:numPr>
          <w:ilvl w:val="0"/>
          <w:numId w:val="19"/>
        </w:numPr>
        <w:spacing w:before="240"/>
      </w:pPr>
      <w:hyperlink r:id="rId62" w:tgtFrame="_blank" w:history="1">
        <w:r w:rsidR="00415381" w:rsidRPr="00415381">
          <w:rPr>
            <w:rStyle w:val="Hyperlink"/>
          </w:rPr>
          <w:t>Microsoft Excel: Trợ giúp và học tập</w:t>
        </w:r>
      </w:hyperlink>
      <w:r w:rsidR="00415381" w:rsidRPr="00415381">
        <w:t>: Trang hỗ trợ của Microsoft dành cho Excel</w:t>
      </w:r>
    </w:p>
    <w:p w:rsidR="00415381" w:rsidRPr="00415381" w:rsidRDefault="002B27BC" w:rsidP="00415381">
      <w:pPr>
        <w:numPr>
          <w:ilvl w:val="0"/>
          <w:numId w:val="19"/>
        </w:numPr>
        <w:spacing w:before="240"/>
      </w:pPr>
      <w:hyperlink r:id="rId63" w:tgtFrame="_blank" w:history="1">
        <w:r w:rsidR="00415381" w:rsidRPr="00415381">
          <w:rPr>
            <w:rStyle w:val="Hyperlink"/>
          </w:rPr>
          <w:t>Google Trang tính</w:t>
        </w:r>
      </w:hyperlink>
      <w:r w:rsidR="00415381" w:rsidRPr="00415381">
        <w:t>: Trang Trung tâm trợ giúp dành cho Google Trang tính</w:t>
      </w:r>
    </w:p>
    <w:p w:rsidR="00415381" w:rsidRPr="00415381" w:rsidRDefault="002B27BC" w:rsidP="00415381">
      <w:pPr>
        <w:numPr>
          <w:ilvl w:val="0"/>
          <w:numId w:val="19"/>
        </w:numPr>
        <w:spacing w:before="240"/>
      </w:pPr>
      <w:hyperlink r:id="rId64" w:tgtFrame="_blank" w:history="1">
        <w:r w:rsidR="00415381" w:rsidRPr="00415381">
          <w:rPr>
            <w:rStyle w:val="Hyperlink"/>
          </w:rPr>
          <w:t>Microsoft PowerPoint: Trợ giúp và học tập</w:t>
        </w:r>
      </w:hyperlink>
      <w:r w:rsidR="00415381" w:rsidRPr="00415381">
        <w:t>: Trang hỗ trợ của Microsoft dành cho PowerPoint</w:t>
      </w:r>
    </w:p>
    <w:p w:rsidR="00415381" w:rsidRPr="00415381" w:rsidRDefault="002B27BC" w:rsidP="00415381">
      <w:pPr>
        <w:numPr>
          <w:ilvl w:val="0"/>
          <w:numId w:val="19"/>
        </w:numPr>
        <w:spacing w:before="240"/>
      </w:pPr>
      <w:hyperlink r:id="rId65" w:tgtFrame="_blank" w:history="1">
        <w:r w:rsidR="00415381" w:rsidRPr="00415381">
          <w:rPr>
            <w:rStyle w:val="Hyperlink"/>
          </w:rPr>
          <w:t>Cách sử dụng Google Trang trình bày</w:t>
        </w:r>
      </w:hyperlink>
      <w:r w:rsidR="00415381" w:rsidRPr="00415381">
        <w:t>: Trang Trung tâm trợ giúp dành cho Google Trang trình bày  </w:t>
      </w:r>
    </w:p>
    <w:p w:rsidR="00415381" w:rsidRPr="00415381" w:rsidRDefault="002B27BC" w:rsidP="00415381">
      <w:pPr>
        <w:numPr>
          <w:ilvl w:val="0"/>
          <w:numId w:val="19"/>
        </w:numPr>
        <w:spacing w:before="240"/>
      </w:pPr>
      <w:hyperlink r:id="rId66" w:tgtFrame="_blank" w:history="1">
        <w:r w:rsidR="00415381" w:rsidRPr="00415381">
          <w:rPr>
            <w:rStyle w:val="Hyperlink"/>
          </w:rPr>
          <w:t>Các vấn đề thường gặp với phòng thí nghiệm</w:t>
        </w:r>
      </w:hyperlink>
      <w:r w:rsidR="00415381" w:rsidRPr="00415381">
        <w:t>: Trợ giúp khắc phục sự cố cho các hoạt động của Qwiklabs</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C11A7A" w:rsidRPr="00C11A7A" w:rsidRDefault="00C11A7A" w:rsidP="00C11A7A">
            <w:pPr>
              <w:spacing w:before="240"/>
              <w:rPr>
                <w:b/>
                <w:bCs/>
              </w:rPr>
            </w:pPr>
            <w:r w:rsidRPr="00C11A7A">
              <w:rPr>
                <w:b/>
                <w:bCs/>
              </w:rPr>
              <w:t>Module, course, and certificate glossaries</w:t>
            </w:r>
          </w:p>
          <w:p w:rsidR="0036426D" w:rsidRDefault="0036426D" w:rsidP="00150D45">
            <w:pPr>
              <w:spacing w:before="240"/>
            </w:pPr>
          </w:p>
        </w:tc>
      </w:tr>
    </w:tbl>
    <w:p w:rsidR="00415381" w:rsidRPr="00415381" w:rsidRDefault="00415381" w:rsidP="00415381">
      <w:pPr>
        <w:spacing w:before="240"/>
        <w:rPr>
          <w:b/>
          <w:bCs/>
        </w:rPr>
      </w:pPr>
      <w:r w:rsidRPr="00415381">
        <w:rPr>
          <w:b/>
          <w:bCs/>
        </w:rPr>
        <w:t>Bảng thuật ngữ mô-đun, khóa học và chứng chỉ</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C11A7A" w:rsidRPr="00C11A7A" w:rsidRDefault="00C11A7A" w:rsidP="00C11A7A">
            <w:pPr>
              <w:spacing w:before="240"/>
            </w:pPr>
            <w:r w:rsidRPr="00C11A7A">
              <w:t>This program covers a lot of terms and concepts, some of which you may already know and some of which may be unfamiliar to you. To review terms and help you prepare for graded quizzes, refer to the following glossaries:</w:t>
            </w:r>
          </w:p>
          <w:p w:rsidR="0036426D" w:rsidRDefault="0036426D" w:rsidP="00150D45">
            <w:pPr>
              <w:spacing w:before="240"/>
            </w:pPr>
          </w:p>
        </w:tc>
      </w:tr>
    </w:tbl>
    <w:p w:rsidR="00415381" w:rsidRPr="00415381" w:rsidRDefault="00415381" w:rsidP="00415381">
      <w:pPr>
        <w:spacing w:before="240"/>
      </w:pPr>
      <w:r w:rsidRPr="00415381">
        <w:t>Chương trình này bao gồm rất nhiều thuật ngữ và khái niệm, một số trong đó bạn có thể đã biết và một số có thể xa lạ với bạn. Để xem lại các thuật ngữ và giúp bạn chuẩn bị cho các bài kiểm tra được chấm điểm, hãy tham khảo các bảng thuật ngữ sau:</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C11A7A" w:rsidRPr="00C11A7A" w:rsidRDefault="00C11A7A" w:rsidP="00C11A7A">
            <w:pPr>
              <w:numPr>
                <w:ilvl w:val="0"/>
                <w:numId w:val="13"/>
              </w:numPr>
              <w:spacing w:before="240"/>
            </w:pPr>
            <w:r w:rsidRPr="00C11A7A">
              <w:rPr>
                <w:b/>
                <w:bCs/>
              </w:rPr>
              <w:t>Module glossaries</w:t>
            </w:r>
            <w:r w:rsidRPr="00C11A7A">
              <w:t>: At the end of each module’s content, you can review a glossary of terms from that module. Each module’s glossary builds upon the terms from the previous modules in that course. The module glossaries are not downloadable; however, all of the terms and definitions are included in the course and certificate glossaries, which are downloadable.</w:t>
            </w:r>
          </w:p>
          <w:p w:rsidR="00C11A7A" w:rsidRPr="00C11A7A" w:rsidRDefault="00C11A7A" w:rsidP="00C11A7A">
            <w:pPr>
              <w:numPr>
                <w:ilvl w:val="0"/>
                <w:numId w:val="13"/>
              </w:numPr>
              <w:spacing w:before="240"/>
            </w:pPr>
            <w:r w:rsidRPr="00C11A7A">
              <w:rPr>
                <w:b/>
                <w:bCs/>
              </w:rPr>
              <w:t>Course glossaries</w:t>
            </w:r>
            <w:r w:rsidRPr="00C11A7A">
              <w:t>: At the end of each course, you can access and download a glossary that covers all of the terms in that course. </w:t>
            </w:r>
          </w:p>
          <w:p w:rsidR="00C11A7A" w:rsidRPr="00C11A7A" w:rsidRDefault="00C11A7A" w:rsidP="00C11A7A">
            <w:pPr>
              <w:numPr>
                <w:ilvl w:val="0"/>
                <w:numId w:val="13"/>
              </w:numPr>
              <w:spacing w:before="240"/>
            </w:pPr>
            <w:r w:rsidRPr="00C11A7A">
              <w:rPr>
                <w:b/>
                <w:bCs/>
              </w:rPr>
              <w:t>Certificate glossary</w:t>
            </w:r>
            <w:r w:rsidRPr="00C11A7A">
              <w:t>: The certificate glossary includes all of the terms in the entire certificate program and is a helpful resource that you can reference throughout the program or at any time in the future. </w:t>
            </w:r>
          </w:p>
          <w:p w:rsidR="0036426D" w:rsidRDefault="0036426D" w:rsidP="00150D45">
            <w:pPr>
              <w:spacing w:before="240"/>
            </w:pPr>
          </w:p>
        </w:tc>
      </w:tr>
    </w:tbl>
    <w:p w:rsidR="00415381" w:rsidRPr="00415381" w:rsidRDefault="00415381" w:rsidP="00415381">
      <w:pPr>
        <w:numPr>
          <w:ilvl w:val="0"/>
          <w:numId w:val="20"/>
        </w:numPr>
        <w:spacing w:before="240"/>
      </w:pPr>
      <w:r w:rsidRPr="00415381">
        <w:rPr>
          <w:b/>
          <w:bCs/>
        </w:rPr>
        <w:t>Bảng thuật ngữ mô-đun</w:t>
      </w:r>
      <w:r w:rsidRPr="00415381">
        <w:t xml:space="preserve"> : Ở cuối nội dung của mỗi mô-đun, bạn có thể xem lại bảng chú giải thuật ngữ của mô-đun đó. Bảng thuật ngữ của mỗi mô-đun được xây dựng dựa trên các thuật ngữ từ các mô-đun trước đó trong khóa học đó. Bảng thuật ngữ mô-đun không thể tải xuống được; tuy nhiên, tất cả các thuật ngữ và định nghĩa đều có trong bảng thuật ngữ khóa học và chứng chỉ, có thể tải xuống được.</w:t>
      </w:r>
    </w:p>
    <w:p w:rsidR="00415381" w:rsidRPr="00415381" w:rsidRDefault="00415381" w:rsidP="00415381">
      <w:pPr>
        <w:numPr>
          <w:ilvl w:val="0"/>
          <w:numId w:val="20"/>
        </w:numPr>
        <w:spacing w:before="240"/>
      </w:pPr>
      <w:r w:rsidRPr="00415381">
        <w:rPr>
          <w:b/>
          <w:bCs/>
        </w:rPr>
        <w:t>Bảng thuật ngữ khóa học</w:t>
      </w:r>
      <w:r w:rsidRPr="00415381">
        <w:t xml:space="preserve"> : Vào cuối mỗi khóa học, bạn có thể truy cập và tải xuống bảng chú giải thuật ngữ bao gồm tất cả các thuật ngữ trong khóa học đó. </w:t>
      </w:r>
    </w:p>
    <w:p w:rsidR="00415381" w:rsidRPr="00415381" w:rsidRDefault="00415381" w:rsidP="00415381">
      <w:pPr>
        <w:numPr>
          <w:ilvl w:val="0"/>
          <w:numId w:val="20"/>
        </w:numPr>
        <w:spacing w:before="240"/>
      </w:pPr>
      <w:r w:rsidRPr="00415381">
        <w:rPr>
          <w:b/>
          <w:bCs/>
        </w:rPr>
        <w:t>Bảng chú giải thuật ngữ chứng chỉ</w:t>
      </w:r>
      <w:r w:rsidRPr="00415381">
        <w:t xml:space="preserve"> : Bảng chú giải chứng chỉ bao gồm tất cả các thuật ngữ trong toàn bộ chương trình chứng chỉ và là nguồn tài nguyên hữu ích mà bạn có thể tham khảo trong suốt chương trình hoặc bất kỳ lúc nào trong tương lai. </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C11A7A" w:rsidRPr="00C11A7A" w:rsidRDefault="00C11A7A" w:rsidP="00C11A7A">
            <w:pPr>
              <w:spacing w:before="240"/>
            </w:pPr>
            <w:r w:rsidRPr="00C11A7A">
              <w:t xml:space="preserve">You can access and download the certificate glossaries and save them on your computer. You can always find the course and certificate glossaries through the course’s </w:t>
            </w:r>
            <w:hyperlink r:id="rId67" w:tgtFrame="_blank" w:history="1">
              <w:r w:rsidRPr="00C11A7A">
                <w:rPr>
                  <w:rStyle w:val="Hyperlink"/>
                </w:rPr>
                <w:t>Resources</w:t>
              </w:r>
            </w:hyperlink>
            <w:r w:rsidRPr="00C11A7A">
              <w:t xml:space="preserve"> section. To access the </w:t>
            </w:r>
            <w:r w:rsidRPr="00C11A7A">
              <w:rPr>
                <w:b/>
                <w:bCs/>
              </w:rPr>
              <w:t>Cybersecurity Certificate glossary</w:t>
            </w:r>
            <w:r w:rsidRPr="00C11A7A">
              <w:t xml:space="preserve">, click the link below and select </w:t>
            </w:r>
            <w:r w:rsidRPr="00C11A7A">
              <w:rPr>
                <w:i/>
                <w:iCs/>
              </w:rPr>
              <w:t>Use Template</w:t>
            </w:r>
            <w:r w:rsidRPr="00C11A7A">
              <w:t>.</w:t>
            </w:r>
          </w:p>
          <w:p w:rsidR="00C11A7A" w:rsidRPr="00C11A7A" w:rsidRDefault="002B27BC" w:rsidP="00C11A7A">
            <w:pPr>
              <w:numPr>
                <w:ilvl w:val="0"/>
                <w:numId w:val="14"/>
              </w:numPr>
              <w:spacing w:before="240"/>
            </w:pPr>
            <w:hyperlink r:id="rId68" w:tgtFrame="_blank" w:history="1">
              <w:r w:rsidR="00C11A7A" w:rsidRPr="00C11A7A">
                <w:rPr>
                  <w:rStyle w:val="Hyperlink"/>
                </w:rPr>
                <w:t>Cybersecurity Certificate glossary</w:t>
              </w:r>
            </w:hyperlink>
          </w:p>
          <w:p w:rsidR="0036426D" w:rsidRDefault="0036426D" w:rsidP="00150D45">
            <w:pPr>
              <w:spacing w:before="240"/>
            </w:pPr>
          </w:p>
        </w:tc>
      </w:tr>
    </w:tbl>
    <w:p w:rsidR="00415381" w:rsidRPr="00415381" w:rsidRDefault="00415381" w:rsidP="00415381">
      <w:pPr>
        <w:spacing w:before="240"/>
      </w:pPr>
      <w:r w:rsidRPr="00415381">
        <w:t>Bạn có thể truy cập và tải xuống bảng chú giải chứng chỉ và lưu chúng trên máy tính của mình. Bạn luôn có thể tìm thấy bảng chú giải thuật ngữ về khóa học và chứng chỉ thông qua trang của khóa học.</w:t>
      </w:r>
      <w:hyperlink r:id="rId69" w:tgtFrame="_blank" w:history="1">
        <w:r w:rsidRPr="00415381">
          <w:rPr>
            <w:rStyle w:val="Hyperlink"/>
          </w:rPr>
          <w:t>Tài nguyên</w:t>
        </w:r>
      </w:hyperlink>
      <w:r w:rsidRPr="00415381">
        <w:t xml:space="preserve">phần. Để truy cập </w:t>
      </w:r>
      <w:r w:rsidRPr="00415381">
        <w:rPr>
          <w:b/>
          <w:bCs/>
        </w:rPr>
        <w:t>bảng chú giải Chứng chỉ An ninh mạng</w:t>
      </w:r>
      <w:r w:rsidRPr="00415381">
        <w:t xml:space="preserve"> , hãy nhấp vào liên kết bên dưới và chọn </w:t>
      </w:r>
      <w:r w:rsidRPr="00415381">
        <w:rPr>
          <w:i/>
          <w:iCs/>
        </w:rPr>
        <w:t>Sử dụng Mẫu</w:t>
      </w:r>
      <w:r w:rsidRPr="00415381">
        <w:t xml:space="preserve"> .</w:t>
      </w:r>
    </w:p>
    <w:p w:rsidR="00415381" w:rsidRPr="00415381" w:rsidRDefault="002B27BC" w:rsidP="00415381">
      <w:pPr>
        <w:numPr>
          <w:ilvl w:val="0"/>
          <w:numId w:val="21"/>
        </w:numPr>
        <w:spacing w:before="240"/>
      </w:pPr>
      <w:hyperlink r:id="rId70" w:tgtFrame="_blank" w:history="1">
        <w:r w:rsidR="00415381" w:rsidRPr="00415381">
          <w:rPr>
            <w:rStyle w:val="Hyperlink"/>
          </w:rPr>
          <w:t>Thuật ngữ chứng chỉ an ninh mạng</w:t>
        </w:r>
      </w:hyperlink>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C11A7A" w:rsidRPr="00C11A7A" w:rsidRDefault="00C11A7A" w:rsidP="00C11A7A">
            <w:pPr>
              <w:spacing w:before="240"/>
              <w:rPr>
                <w:b/>
                <w:bCs/>
              </w:rPr>
            </w:pPr>
            <w:r w:rsidRPr="00C11A7A">
              <w:rPr>
                <w:b/>
                <w:bCs/>
              </w:rPr>
              <w:t>Course feedback</w:t>
            </w:r>
          </w:p>
          <w:p w:rsidR="0036426D" w:rsidRDefault="0036426D" w:rsidP="00150D45">
            <w:pPr>
              <w:spacing w:before="240"/>
            </w:pPr>
          </w:p>
        </w:tc>
      </w:tr>
    </w:tbl>
    <w:p w:rsidR="00415381" w:rsidRPr="00415381" w:rsidRDefault="00415381" w:rsidP="00415381">
      <w:pPr>
        <w:spacing w:before="240"/>
        <w:rPr>
          <w:b/>
          <w:bCs/>
        </w:rPr>
      </w:pPr>
      <w:r w:rsidRPr="00415381">
        <w:rPr>
          <w:b/>
          <w:bCs/>
        </w:rPr>
        <w:t>Phản hồi khóa học</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C11A7A" w:rsidRPr="00C11A7A" w:rsidRDefault="00C11A7A" w:rsidP="00C11A7A">
            <w:pPr>
              <w:spacing w:before="240"/>
            </w:pPr>
            <w:r w:rsidRPr="00C11A7A">
              <w:t>Providing feedback on videos, readings, and other materials is easy. With the resource open in your browser, you can find the thumbs-up and thumbs-down symbols. </w:t>
            </w:r>
          </w:p>
          <w:p w:rsidR="0036426D" w:rsidRDefault="0036426D" w:rsidP="00150D45">
            <w:pPr>
              <w:spacing w:before="240"/>
            </w:pPr>
          </w:p>
        </w:tc>
      </w:tr>
    </w:tbl>
    <w:p w:rsidR="00415381" w:rsidRPr="00415381" w:rsidRDefault="00415381" w:rsidP="00415381">
      <w:pPr>
        <w:spacing w:before="240"/>
      </w:pPr>
      <w:r w:rsidRPr="00415381">
        <w:t>Việc cung cấp phản hồi về video, bài đọc và các tài liệu khác thật dễ dàng. Khi tài nguyên mở trong trình duyệt của bạn, bạn có thể tìm thấy các biểu tượng không thích và không thích. </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C11A7A" w:rsidRPr="00C11A7A" w:rsidRDefault="00C11A7A" w:rsidP="00C11A7A">
            <w:pPr>
              <w:numPr>
                <w:ilvl w:val="0"/>
                <w:numId w:val="15"/>
              </w:numPr>
              <w:spacing w:before="240"/>
            </w:pPr>
            <w:r w:rsidRPr="00C11A7A">
              <w:t xml:space="preserve">Click </w:t>
            </w:r>
            <w:r w:rsidRPr="00C11A7A">
              <w:rPr>
                <w:b/>
                <w:bCs/>
              </w:rPr>
              <w:t>thumbs-up</w:t>
            </w:r>
            <w:r w:rsidRPr="00C11A7A">
              <w:t xml:space="preserve"> for materials that are helpful. </w:t>
            </w:r>
          </w:p>
          <w:p w:rsidR="00C11A7A" w:rsidRPr="00C11A7A" w:rsidRDefault="00C11A7A" w:rsidP="00C11A7A">
            <w:pPr>
              <w:numPr>
                <w:ilvl w:val="0"/>
                <w:numId w:val="15"/>
              </w:numPr>
              <w:spacing w:before="240"/>
            </w:pPr>
            <w:r w:rsidRPr="00C11A7A">
              <w:t xml:space="preserve">Click </w:t>
            </w:r>
            <w:r w:rsidRPr="00C11A7A">
              <w:rPr>
                <w:b/>
                <w:bCs/>
              </w:rPr>
              <w:t>thumbs-down</w:t>
            </w:r>
            <w:r w:rsidRPr="00C11A7A">
              <w:t xml:space="preserve"> for materials that are not helpful.</w:t>
            </w:r>
          </w:p>
          <w:p w:rsidR="0036426D" w:rsidRDefault="0036426D" w:rsidP="00150D45">
            <w:pPr>
              <w:spacing w:before="240"/>
            </w:pPr>
          </w:p>
        </w:tc>
      </w:tr>
    </w:tbl>
    <w:p w:rsidR="00415381" w:rsidRPr="00415381" w:rsidRDefault="00415381" w:rsidP="00415381">
      <w:pPr>
        <w:numPr>
          <w:ilvl w:val="0"/>
          <w:numId w:val="22"/>
        </w:numPr>
        <w:spacing w:before="240"/>
      </w:pPr>
      <w:r w:rsidRPr="00415381">
        <w:t xml:space="preserve">Hãy </w:t>
      </w:r>
      <w:r w:rsidRPr="00415381">
        <w:rPr>
          <w:b/>
          <w:bCs/>
        </w:rPr>
        <w:t>nhấp vào biểu tượng</w:t>
      </w:r>
      <w:r w:rsidRPr="00415381">
        <w:t xml:space="preserve"> thích để xem các tài liệu hữu ích. </w:t>
      </w:r>
    </w:p>
    <w:p w:rsidR="00415381" w:rsidRPr="00415381" w:rsidRDefault="00415381" w:rsidP="00415381">
      <w:pPr>
        <w:numPr>
          <w:ilvl w:val="0"/>
          <w:numId w:val="22"/>
        </w:numPr>
        <w:spacing w:before="240"/>
      </w:pPr>
      <w:r w:rsidRPr="00415381">
        <w:t xml:space="preserve">Hãy </w:t>
      </w:r>
      <w:r w:rsidRPr="00415381">
        <w:rPr>
          <w:b/>
          <w:bCs/>
        </w:rPr>
        <w:t>nhấp vào nút không thích</w:t>
      </w:r>
      <w:r w:rsidRPr="00415381">
        <w:t xml:space="preserve"> đối với những tài liệu không hữu ích.</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C11A7A" w:rsidRPr="00C11A7A" w:rsidRDefault="00C11A7A" w:rsidP="00C11A7A">
            <w:pPr>
              <w:spacing w:before="240"/>
            </w:pPr>
            <w:r w:rsidRPr="00C11A7A">
              <w:t>If you want to flag a specific issue with an item, click the flag icon, select a category, and enter an explanation in the text box. This feedback goes back to the course development team and isn’t visible to other learners. All feedback received helps to create even better certificate programs in the future. </w:t>
            </w:r>
          </w:p>
          <w:p w:rsidR="0036426D" w:rsidRDefault="0036426D" w:rsidP="00150D45">
            <w:pPr>
              <w:spacing w:before="240"/>
            </w:pPr>
          </w:p>
        </w:tc>
      </w:tr>
    </w:tbl>
    <w:p w:rsidR="00415381" w:rsidRPr="00415381" w:rsidRDefault="00415381" w:rsidP="00415381">
      <w:pPr>
        <w:spacing w:before="240"/>
      </w:pPr>
      <w:r w:rsidRPr="00415381">
        <w:t>Nếu bạn muốn gắn cờ một vấn đề cụ thể cho một mục, hãy nhấp vào biểu tượng lá cờ, chọn một danh mục và nhập lời giải thích vào hộp văn bản. Phản hồi này sẽ được chuyển lại cho nhóm phát triển khóa học và những người học khác sẽ không nhìn thấy được. Tất cả phản hồi nhận được sẽ giúp tạo ra các chương trình chứng chỉ tốt hơn nữa trong tương lai. </w:t>
      </w:r>
    </w:p>
    <w:p w:rsidR="0036426D" w:rsidRDefault="0036426D" w:rsidP="0036426D">
      <w:pPr>
        <w:spacing w:before="240"/>
      </w:pPr>
    </w:p>
    <w:tbl>
      <w:tblPr>
        <w:tblStyle w:val="TableGrid"/>
        <w:tblW w:w="0" w:type="auto"/>
        <w:tblLook w:val="04A0" w:firstRow="1" w:lastRow="0" w:firstColumn="1" w:lastColumn="0" w:noHBand="0" w:noVBand="1"/>
      </w:tblPr>
      <w:tblGrid>
        <w:gridCol w:w="8494"/>
      </w:tblGrid>
      <w:tr w:rsidR="0036426D" w:rsidTr="00150D45">
        <w:tc>
          <w:tcPr>
            <w:tcW w:w="8494" w:type="dxa"/>
            <w:tcBorders>
              <w:top w:val="nil"/>
              <w:left w:val="nil"/>
              <w:bottom w:val="nil"/>
              <w:right w:val="nil"/>
            </w:tcBorders>
            <w:shd w:val="clear" w:color="auto" w:fill="D9D9D9" w:themeFill="background1" w:themeFillShade="D9"/>
          </w:tcPr>
          <w:p w:rsidR="0036426D" w:rsidRDefault="00C11A7A" w:rsidP="00150D45">
            <w:pPr>
              <w:spacing w:before="240"/>
            </w:pPr>
            <w:r w:rsidRPr="00C11A7A">
              <w:t xml:space="preserve">For technical help, visit the </w:t>
            </w:r>
            <w:hyperlink r:id="rId71" w:tgtFrame="_blank" w:history="1">
              <w:r w:rsidRPr="00C11A7A">
                <w:rPr>
                  <w:rStyle w:val="Hyperlink"/>
                </w:rPr>
                <w:t>Learner Help Center</w:t>
              </w:r>
            </w:hyperlink>
            <w:r w:rsidRPr="00C11A7A">
              <w:t>.</w:t>
            </w:r>
          </w:p>
          <w:p w:rsidR="00C11A7A" w:rsidRDefault="00C11A7A" w:rsidP="00150D45">
            <w:pPr>
              <w:spacing w:before="240"/>
            </w:pPr>
          </w:p>
        </w:tc>
      </w:tr>
    </w:tbl>
    <w:p w:rsidR="00415381" w:rsidRPr="00415381" w:rsidRDefault="00415381" w:rsidP="00415381">
      <w:pPr>
        <w:spacing w:before="240"/>
      </w:pPr>
      <w:r w:rsidRPr="00415381">
        <w:t>Để được trợ giúp kỹ thuật, hãy truy cập</w:t>
      </w:r>
      <w:hyperlink r:id="rId72" w:tgtFrame="_blank" w:history="1">
        <w:r w:rsidRPr="00415381">
          <w:rPr>
            <w:rStyle w:val="Hyperlink"/>
          </w:rPr>
          <w:t>Trung tâm trợ giúp người học</w:t>
        </w:r>
      </w:hyperlink>
      <w:r w:rsidRPr="00415381">
        <w:t>.</w:t>
      </w:r>
    </w:p>
    <w:p w:rsidR="0036426D" w:rsidRDefault="0036426D" w:rsidP="0036426D">
      <w:pPr>
        <w:spacing w:before="240"/>
      </w:pPr>
    </w:p>
    <w:p w:rsidR="000D2090" w:rsidRDefault="00696097" w:rsidP="00802C0E">
      <w:pPr>
        <w:pStyle w:val="Header"/>
        <w:spacing w:before="240" w:after="160"/>
        <w:outlineLvl w:val="2"/>
        <w:rPr>
          <w:rFonts w:cs="Times New Roman"/>
          <w:b/>
          <w:i/>
          <w:color w:val="1F4E79" w:themeColor="accent1" w:themeShade="80"/>
          <w:szCs w:val="28"/>
        </w:rPr>
      </w:pPr>
      <w:r w:rsidRPr="001A0257">
        <w:rPr>
          <w:rFonts w:cs="Times New Roman"/>
          <w:b/>
          <w:i/>
          <w:color w:val="1F4E79" w:themeColor="accent1" w:themeShade="80"/>
          <w:szCs w:val="28"/>
        </w:rPr>
        <w:t>1.4. Da'Queshia: My path to cybersecurity</w:t>
      </w:r>
      <w:r w:rsidR="000D2090" w:rsidRPr="001A0257">
        <w:rPr>
          <w:rFonts w:cs="Times New Roman"/>
          <w:b/>
          <w:i/>
          <w:color w:val="1F4E79" w:themeColor="accent1" w:themeShade="80"/>
          <w:szCs w:val="28"/>
        </w:rPr>
        <w:t xml:space="preserve"> - Da'Queshia: Con đường đến với an ninh mạng của tôi</w:t>
      </w:r>
    </w:p>
    <w:tbl>
      <w:tblPr>
        <w:tblStyle w:val="TableGrid"/>
        <w:tblW w:w="0" w:type="auto"/>
        <w:tblLook w:val="04A0" w:firstRow="1" w:lastRow="0" w:firstColumn="1" w:lastColumn="0" w:noHBand="0" w:noVBand="1"/>
      </w:tblPr>
      <w:tblGrid>
        <w:gridCol w:w="8494"/>
      </w:tblGrid>
      <w:tr w:rsidR="00720DB1" w:rsidTr="00150D45">
        <w:tc>
          <w:tcPr>
            <w:tcW w:w="8494" w:type="dxa"/>
            <w:tcBorders>
              <w:top w:val="nil"/>
              <w:left w:val="nil"/>
              <w:bottom w:val="nil"/>
              <w:right w:val="nil"/>
            </w:tcBorders>
            <w:shd w:val="clear" w:color="auto" w:fill="D9D9D9" w:themeFill="background1" w:themeFillShade="D9"/>
          </w:tcPr>
          <w:p w:rsidR="00720DB1" w:rsidRDefault="00720DB1" w:rsidP="00150D45">
            <w:pPr>
              <w:spacing w:before="240"/>
            </w:pPr>
            <w:r w:rsidRPr="00720DB1">
              <w:t>Hi. My name is Da'Queshia. I'm a security engineer. That basically means I work securing Google's products so users like you aren't vulnerable. Before I entered cybersecurity, I worked installing Internet. I also worked at a chip factory. I worked in fast food. I sold shoes at the mall. I did a lot of things before I made it here. A lot of what I learned in my past jobs I actually use every day. Some of it is my soft skills like time management, people skills, and communication. As a new cybersecurity analyst, it's important to be able to communicate, take feedback, and feel uncomfortable, not with the people around you, but with the problems you're trying to solve because sometimes it requires you to think outside of the box and be challenged. I would describe my job as a Google security guard because I work on the Gmail security team, it's my job to protect Gmail. Some of those threats are people who are sending you bad emails, who are trying to get your user credentials or get you to click on a phishing link. When it comes to vulnerabilities, some of those could be something like unsanitized input, which can lead to trouble. My typical work day starts like everyone else. I check my emails and then from there I go into my bug queue; it's essentially when people tell me there's a problem with one of our products. I start doing a little bit of research and then I like to explore the bug a little bit more. I like to figure out if this can break this, can it also break this, and if it can, what else can I do with it? Then from there, I look for a solution to make sure that I fix that hole and then any other holes that we might have in our security. Some of the things you learned about in this course is threat modeling, and that's something I use every day. Whenever I get a bug, it's part of my job to figure out the attack tree and what type of vectors we use to take advantage of vulnerabilities. No one is born knowing everything. I know that sounds really cliche or like super obvious, but it helps me because it helps put some perspective the time and effort that everyone has to put in in order to learn something new. So be patient with yourself. Don't let anyone discourage you from cybersecurity. Taking this course is one step closer to getting into your goal. Don't get discouraged now. Keep going.</w:t>
            </w:r>
          </w:p>
          <w:p w:rsidR="00720DB1" w:rsidRDefault="00720DB1" w:rsidP="00150D45">
            <w:pPr>
              <w:spacing w:before="240"/>
            </w:pPr>
          </w:p>
        </w:tc>
      </w:tr>
    </w:tbl>
    <w:p w:rsidR="00720DB1" w:rsidRDefault="00720DB1" w:rsidP="00720DB1">
      <w:pPr>
        <w:spacing w:before="240"/>
      </w:pPr>
      <w:r w:rsidRPr="00720DB1">
        <w:t>CHÀO. Tên tôi là Da'Queshia.Tôi là kỹ sư an ninh.Về cơ bản điều đó có nghĩa là tôi làm việc để bảo vệCác sản phẩm của Google nên những người dùng như bạn không dễ bị tổn thương.Trước khi tôi bước vào lĩnh vực an ninh mạng,Tôi đã làm việc cài đặt Internet.Tôi cũng từng làm việc tại một nhà máy sản xuất chip.Tôi đã làm việc trong lĩnh vực thức ăn nhanh.Tôi bán giày ở trung tâm thương mại.Tôi đã làm rất nhiều thứ trước khi đến đây.Rất nhiều điều tôi đã học được trong công việc trước đây của mìnhTôi thực sự sử dụng hàng ngày.Một phần là các kỹ năng mềm của tôi như quản lý thời gian,kỹ năng con người và giao tiếp.Là một nhà phân tích an ninh mạng mới,điều quan trọng là có khả năng giao tiếp, nhận phản hồi,và cảm thấy không thoải mái, không phải với những người xung quanh bạn,nhưng với những vấn đề bạn đang cố gắng giải quyếtgiải quyết vì đôi khi nóđòi hỏi bạn phải suy nghĩ bên ngoàichiếc hộp và được thử thách.Tôi sẽ mô tả công việc của mình như mộtNhân viên bảo vệ của Google vìTôi làm việc trong nhóm bảo mật Gmail,công việc của tôi là bảo vệ Gmail.Một số mối đe dọa đó lànhững người đang gửi cho bạn những email xấu,những người đang cố lấy thông tin đăng nhập người dùng của bạnhoặc khiến bạn nhấp vào liên kết lừa đảo.Khi nói đến các lỗ hổng,một số trong số đó có thể là một cái gì đónhư đầu vào không được vệ sinh,có thể dẫn đến rắc rối.Ngày làm việc điển hình của tôi bắt đầu như mọi người khác.Tôi kiểm tra email của mình vàsau đó từ đó tôi đi vào hàng đợi lỗi của mình;về cơ bản là khi mọi người nói với tôicó vấn đề với một trong các sản phẩm của chúng tôi.Tôi bắt đầu thực hiện một chút nghiên cứu và sau đóTôi thích khám phá lỗi hơn một chút.Tôi muốn tìm hiểu xem liệu điều này có thể phá vỡ được điều này không,nó cũng có thể phá vỡ cái này không,và nếu có thể, tôi có thể làm gì khác với nó?Rồi từ đó tôi tìmmột giải pháp để đảm bảo rằng tôi khắc phục đượccái lỗ đó và cái khácnhững lỗ hổng mà chúng ta có thể có trong bảo mật của mình.Một số điều bạn đã học được trongkhóa học này là mô hình mối đe dọa,và đó là thứ tôi sử dụng hàng ngày.Bất cứ khi nào tôi gặp lỗi, đó là một phần củacông việc của tôi là tìm ra cây tấn côngvà loại vectơ chúng tôi sử dụngđể lợi dụng các lỗ hổng.Không ai sinh ra đã biết tất cả mọi thứ.Tôi biết điều đó nghe có vẻ sáo rỗng hoặc siêu hiển nhiên,nhưng nó giúp tôi vì nó giúpđặt một số quan điểm thời gianvà nỗ lực mà mọi người phải làmđưa vào để học một cái gì đó mới.Vì vậy hãy kiên nhẫn với chính mình.Đừng để bất cứ ai ngăn cản bạn khỏi an ninh mạng.Tham gia khóa học này là một bướctiến gần hơn tới mục tiêu của bạn.Đừng nản lòng bây giờ. Tiếp tục đi.</w:t>
      </w:r>
    </w:p>
    <w:p w:rsidR="00720DB1" w:rsidRDefault="00720DB1" w:rsidP="00720DB1">
      <w:pPr>
        <w:spacing w:before="240"/>
      </w:pPr>
    </w:p>
    <w:p w:rsidR="000D2090" w:rsidRPr="001A0257" w:rsidRDefault="00696097" w:rsidP="00802C0E">
      <w:pPr>
        <w:pStyle w:val="Header"/>
        <w:spacing w:before="240" w:after="160"/>
        <w:outlineLvl w:val="2"/>
        <w:rPr>
          <w:rFonts w:cs="Times New Roman"/>
          <w:b/>
          <w:i/>
          <w:color w:val="1F4E79" w:themeColor="accent1" w:themeShade="80"/>
          <w:szCs w:val="28"/>
        </w:rPr>
      </w:pPr>
      <w:r w:rsidRPr="001A0257">
        <w:rPr>
          <w:rFonts w:cs="Times New Roman"/>
          <w:b/>
          <w:i/>
          <w:color w:val="1F4E79" w:themeColor="accent1" w:themeShade="80"/>
          <w:szCs w:val="28"/>
        </w:rPr>
        <w:t>1.5. Connect with your classmates</w:t>
      </w:r>
      <w:r w:rsidR="000D2090" w:rsidRPr="001A0257">
        <w:rPr>
          <w:rFonts w:cs="Times New Roman"/>
          <w:b/>
          <w:i/>
          <w:color w:val="1F4E79" w:themeColor="accent1" w:themeShade="80"/>
          <w:szCs w:val="28"/>
        </w:rPr>
        <w:t xml:space="preserve"> - Kết nối với các bạn cùng lớp của bạn</w:t>
      </w:r>
    </w:p>
    <w:p w:rsidR="009B21E5" w:rsidRPr="001A0257" w:rsidRDefault="009B21E5" w:rsidP="00802C0E">
      <w:pPr>
        <w:pStyle w:val="Header"/>
        <w:spacing w:before="240" w:after="160"/>
        <w:outlineLvl w:val="1"/>
        <w:rPr>
          <w:rFonts w:cs="Times New Roman"/>
          <w:b/>
          <w:color w:val="2E74B5" w:themeColor="accent1" w:themeShade="BF"/>
          <w:sz w:val="28"/>
          <w:szCs w:val="28"/>
        </w:rPr>
      </w:pPr>
      <w:r w:rsidRPr="001A0257">
        <w:rPr>
          <w:rFonts w:cs="Times New Roman"/>
          <w:b/>
          <w:color w:val="2E74B5" w:themeColor="accent1" w:themeShade="BF"/>
          <w:sz w:val="28"/>
          <w:szCs w:val="28"/>
        </w:rPr>
        <w:t>2. Introduction to assets – Giới thiệu về tài sản</w:t>
      </w:r>
    </w:p>
    <w:p w:rsidR="00B116C0" w:rsidRDefault="00B116C0" w:rsidP="00802C0E">
      <w:pPr>
        <w:pStyle w:val="Header"/>
        <w:spacing w:before="240" w:after="160"/>
        <w:outlineLvl w:val="2"/>
        <w:rPr>
          <w:rFonts w:cs="Times New Roman"/>
          <w:b/>
          <w:i/>
          <w:color w:val="1F4E79" w:themeColor="accent1" w:themeShade="80"/>
          <w:szCs w:val="28"/>
        </w:rPr>
      </w:pPr>
      <w:r w:rsidRPr="001A0257">
        <w:rPr>
          <w:rFonts w:cs="Times New Roman"/>
          <w:b/>
          <w:i/>
          <w:color w:val="1F4E79" w:themeColor="accent1" w:themeShade="80"/>
          <w:szCs w:val="28"/>
        </w:rPr>
        <w:t xml:space="preserve">2.1. </w:t>
      </w:r>
      <w:r w:rsidR="00C1306A" w:rsidRPr="001A0257">
        <w:rPr>
          <w:rFonts w:cs="Times New Roman"/>
          <w:b/>
          <w:i/>
          <w:color w:val="1F4E79" w:themeColor="accent1" w:themeShade="80"/>
          <w:szCs w:val="28"/>
        </w:rPr>
        <w:t>Welcome to module 1</w:t>
      </w:r>
      <w:r w:rsidRPr="001A0257">
        <w:rPr>
          <w:rFonts w:cs="Times New Roman"/>
          <w:b/>
          <w:i/>
          <w:color w:val="1F4E79" w:themeColor="accent1" w:themeShade="80"/>
          <w:szCs w:val="28"/>
        </w:rPr>
        <w:t xml:space="preserve"> - Chào mừng đến với mô-đun 1</w:t>
      </w:r>
    </w:p>
    <w:tbl>
      <w:tblPr>
        <w:tblStyle w:val="TableGrid"/>
        <w:tblW w:w="0" w:type="auto"/>
        <w:tblLook w:val="04A0" w:firstRow="1" w:lastRow="0" w:firstColumn="1" w:lastColumn="0" w:noHBand="0" w:noVBand="1"/>
      </w:tblPr>
      <w:tblGrid>
        <w:gridCol w:w="8494"/>
      </w:tblGrid>
      <w:tr w:rsidR="00F74985" w:rsidTr="00150D45">
        <w:tc>
          <w:tcPr>
            <w:tcW w:w="8494" w:type="dxa"/>
            <w:tcBorders>
              <w:top w:val="nil"/>
              <w:left w:val="nil"/>
              <w:bottom w:val="nil"/>
              <w:right w:val="nil"/>
            </w:tcBorders>
            <w:shd w:val="clear" w:color="auto" w:fill="D9D9D9" w:themeFill="background1" w:themeFillShade="D9"/>
          </w:tcPr>
          <w:p w:rsidR="00F74985" w:rsidRDefault="006C3061" w:rsidP="00150D45">
            <w:pPr>
              <w:spacing w:before="240"/>
            </w:pPr>
            <w:r w:rsidRPr="006C3061">
              <w:t>We all depend on technology so much nowadays. Examples of this are all around us. Personal devices, like smartphones, help keep us in touch with friends and families across the globe. Wearable technologies help us achieve personal goals and be more productive. Businesses have also come to embrace technology in everyday life. From streamlining operations to automating processes, our world is more connected because of technology.</w:t>
            </w:r>
          </w:p>
          <w:p w:rsidR="006C3061" w:rsidRDefault="006C3061" w:rsidP="00150D45">
            <w:pPr>
              <w:spacing w:before="240"/>
            </w:pPr>
          </w:p>
        </w:tc>
      </w:tr>
    </w:tbl>
    <w:p w:rsidR="00F74985" w:rsidRDefault="006C3061" w:rsidP="00F74985">
      <w:pPr>
        <w:spacing w:before="240"/>
      </w:pPr>
      <w:r w:rsidRPr="006C3061">
        <w:t>Ngày nay tất cả chúng ta đều phụ thuộc vào công nghệ rất nhiều.Ví dụ về điều này ở xung quanh chúng ta.Các thiết bị cá nhân, như điện thoại thông minh, giúp chúng ta giữ liên lạc với bạn bè vàgia đình trên toàn cầu.Công nghệ thiết bị đeo giúp chúng ta đạt được mục tiêu cá nhân và làm việc hiệu quả hơn.Các doanh nghiệp cũng đã bắt đầu ứng dụng công nghệ vào cuộc sống hàng ngày.Từ việc hợp lý hóa các hoạt động đến tự động hóa các quy trình, thế giới của chúng ta ngày càng trở nên thú vị hơn.được kết nối nhờ công nghệ.</w:t>
      </w:r>
    </w:p>
    <w:p w:rsidR="006C3061" w:rsidRDefault="006C3061" w:rsidP="00F74985">
      <w:pPr>
        <w:spacing w:before="240"/>
      </w:pPr>
    </w:p>
    <w:tbl>
      <w:tblPr>
        <w:tblStyle w:val="TableGrid"/>
        <w:tblW w:w="0" w:type="auto"/>
        <w:tblLook w:val="04A0" w:firstRow="1" w:lastRow="0" w:firstColumn="1" w:lastColumn="0" w:noHBand="0" w:noVBand="1"/>
      </w:tblPr>
      <w:tblGrid>
        <w:gridCol w:w="8494"/>
      </w:tblGrid>
      <w:tr w:rsidR="00F74985" w:rsidTr="00150D45">
        <w:tc>
          <w:tcPr>
            <w:tcW w:w="8494" w:type="dxa"/>
            <w:tcBorders>
              <w:top w:val="nil"/>
              <w:left w:val="nil"/>
              <w:bottom w:val="nil"/>
              <w:right w:val="nil"/>
            </w:tcBorders>
            <w:shd w:val="clear" w:color="auto" w:fill="D9D9D9" w:themeFill="background1" w:themeFillShade="D9"/>
          </w:tcPr>
          <w:p w:rsidR="00F74985" w:rsidRDefault="006C3061" w:rsidP="00150D45">
            <w:pPr>
              <w:spacing w:before="240"/>
            </w:pPr>
            <w:r w:rsidRPr="006C3061">
              <w:t>The more we rely on technology, the more information we share. As a result, an enormous amount of data is created every day. This huge surge in data creation presents unique challenges. As businesses become more reliant on technology, cybercriminals become more sophisticated in how they affect organizations. Data breaches are becoming increasingly serious due to all the sensitive data businesses are storing. One positive aspect of these challenges is a growing need for individuals like you! Security is a team effort. Unique perspectives, like yours, are an asset to any organization. A team filled with diverse backgrounds, cultures, and experiences is more likely to solve problems and be innovative. As breach after breach hits the headlines, it's clear that organizations need more professionals focused on security. Companies around the globe are working hard to keep up with the demands of a rapidly changing digital landscape. As the environment continues to transform, the more your personal experience is valuable.</w:t>
            </w:r>
          </w:p>
          <w:p w:rsidR="006C3061" w:rsidRDefault="006C3061" w:rsidP="00150D45">
            <w:pPr>
              <w:spacing w:before="240"/>
            </w:pPr>
          </w:p>
        </w:tc>
      </w:tr>
    </w:tbl>
    <w:p w:rsidR="00F74985" w:rsidRDefault="006C3061" w:rsidP="00F74985">
      <w:pPr>
        <w:spacing w:before="240"/>
      </w:pPr>
      <w:r w:rsidRPr="006C3061">
        <w:t>Chúng ta càng dựa vào công nghệ thì chúng ta càng chia sẻ nhiều thông tin hơn.Kết quả là, một lượng dữ liệu khổng lồ được tạo ra mỗi ngày.Sự đột biến lớn trong việc tạo ra dữ liệu này đặt ra những thách thức đặc biệt.Khi các doanh nghiệp ngày càng phụ thuộc nhiều hơn vào công nghệ,Tội phạm mạng trở nên tinh vi hơn trong cách chúng ảnh hưởng đến các tổ chức.Vi phạm dữ liệu ngày càng trở nên nghiêm trọng do tất cả các dữ liệu nhạy cảmdoanh nghiệp đang lưu trữ.Một khía cạnh tích cực của những thách thức này là nhu cầu ngày càng tăng đối với những cá nhân như bạn!An ninh là một nỗ lực của nhóm.Những quan điểm độc đáo, giống như quan điểm của bạn, là tài sản của bất kỳ tổ chức nào.Một nhóm có nền tảng, văn hóa và nền tảng đa dạngkinh nghiệm có nhiều khả năng giải quyết vấn đề và có tính sáng tạo hơn.Khi hết vi phạm này đến vi phạm khác được đưa lên mặt báo, rõ ràng là các tổ chứccần nhiều chuyên gia hơn tập trung vào bảo mật.Các công ty trên toàn cầu đang nỗ lực để đáp ứng nhu cầucủa bối cảnh kỹ thuật số đang thay đổi nhanh chóng.Khi môi trường tiếp tục biến đổi, trải nghiệm cá nhân của bạn càng có giá trị.</w:t>
      </w:r>
    </w:p>
    <w:p w:rsidR="006C3061" w:rsidRDefault="006C3061" w:rsidP="00F74985">
      <w:pPr>
        <w:spacing w:before="240"/>
      </w:pPr>
    </w:p>
    <w:tbl>
      <w:tblPr>
        <w:tblStyle w:val="TableGrid"/>
        <w:tblW w:w="0" w:type="auto"/>
        <w:tblLook w:val="04A0" w:firstRow="1" w:lastRow="0" w:firstColumn="1" w:lastColumn="0" w:noHBand="0" w:noVBand="1"/>
      </w:tblPr>
      <w:tblGrid>
        <w:gridCol w:w="8494"/>
      </w:tblGrid>
      <w:tr w:rsidR="00F74985" w:rsidTr="00150D45">
        <w:tc>
          <w:tcPr>
            <w:tcW w:w="8494" w:type="dxa"/>
            <w:tcBorders>
              <w:top w:val="nil"/>
              <w:left w:val="nil"/>
              <w:bottom w:val="nil"/>
              <w:right w:val="nil"/>
            </w:tcBorders>
            <w:shd w:val="clear" w:color="auto" w:fill="D9D9D9" w:themeFill="background1" w:themeFillShade="D9"/>
          </w:tcPr>
          <w:p w:rsidR="00F74985" w:rsidRDefault="006C3061" w:rsidP="00150D45">
            <w:pPr>
              <w:spacing w:before="240"/>
            </w:pPr>
            <w:r w:rsidRPr="006C3061">
              <w:t>In this section, we'll start by exploring how assets, threats, and vulnerabilities factor into security plans. After that, we'll discuss the use of asset inventories in protecting the wide range of assets that companies have. Then, we'll consider the challenges in this rapidly changing digital world. And finally, you'll gain an understanding of the building blocks of a security plan: its policies, standards, and procedures. We'll examine the NIST Cybersecurity Framework that companies use to create security plans that protect their customers and their brands. I hope you're as excited to go on this journey into this world of security as I am. Now, let's get started!</w:t>
            </w:r>
          </w:p>
          <w:p w:rsidR="006C3061" w:rsidRDefault="006C3061" w:rsidP="00150D45">
            <w:pPr>
              <w:spacing w:before="240"/>
            </w:pPr>
          </w:p>
        </w:tc>
      </w:tr>
    </w:tbl>
    <w:p w:rsidR="00F74985" w:rsidRDefault="006C3061" w:rsidP="00F74985">
      <w:pPr>
        <w:spacing w:before="240"/>
      </w:pPr>
      <w:r w:rsidRPr="006C3061">
        <w:t>Trong phần này, chúng ta sẽ bắt đầu bằng cách khám phá các tài sản, mối đe dọa,và các yếu tố dễ bị tổn thương trong các kế hoạch bảo mật.Sau đó, chúng ta sẽ thảo luận về việc sử dụng hàng tồn kho tài sản trongbảo vệ nhiều loại tài sản mà công ty có.Sau đó, chúng ta sẽ xem xét những thách thức trong thế giới kỹ thuật số đang thay đổi nhanh chóng này.Và cuối cùng, bạn sẽ hiểu được các khối xây dựng của một kế hoạch bảo mật:chính sách, tiêu chuẩn và thủ tục của mình.Chúng ta sẽ xem xét Khung bảo mật không gian mạng NIST mà các công ty sử dụng đểtạo ra các kế hoạch bảo mật để bảo vệ khách hàng và thương hiệu của họ.Tôi hy vọng bạn cũng hào hứng tham gia cuộc hành trình vào thế giới an toàn nàynhư tôi.Bây giờ, hãy bắt đâù!</w:t>
      </w:r>
    </w:p>
    <w:p w:rsidR="006C3061" w:rsidRDefault="006C3061" w:rsidP="00F74985">
      <w:pPr>
        <w:spacing w:before="240"/>
      </w:pPr>
    </w:p>
    <w:p w:rsidR="00C1306A" w:rsidRDefault="00B116C0" w:rsidP="00802C0E">
      <w:pPr>
        <w:pStyle w:val="Header"/>
        <w:spacing w:before="240" w:after="160"/>
        <w:outlineLvl w:val="2"/>
        <w:rPr>
          <w:rFonts w:cs="Times New Roman"/>
          <w:b/>
          <w:i/>
          <w:color w:val="1F4E79" w:themeColor="accent1" w:themeShade="80"/>
          <w:szCs w:val="28"/>
        </w:rPr>
      </w:pPr>
      <w:r w:rsidRPr="001A0257">
        <w:rPr>
          <w:rFonts w:cs="Times New Roman"/>
          <w:b/>
          <w:i/>
          <w:color w:val="1F4E79" w:themeColor="accent1" w:themeShade="80"/>
          <w:szCs w:val="28"/>
        </w:rPr>
        <w:t xml:space="preserve">2.2. </w:t>
      </w:r>
      <w:r w:rsidR="00C1306A" w:rsidRPr="001A0257">
        <w:rPr>
          <w:rFonts w:cs="Times New Roman"/>
          <w:b/>
          <w:i/>
          <w:color w:val="1F4E79" w:themeColor="accent1" w:themeShade="80"/>
          <w:szCs w:val="28"/>
        </w:rPr>
        <w:t>The what, why, and how of asset security</w:t>
      </w:r>
      <w:r w:rsidRPr="001A0257">
        <w:rPr>
          <w:rFonts w:cs="Times New Roman"/>
          <w:b/>
          <w:i/>
          <w:color w:val="1F4E79" w:themeColor="accent1" w:themeShade="80"/>
          <w:szCs w:val="28"/>
        </w:rPr>
        <w:t xml:space="preserve"> - Cái gì, tại sao và như thế nào về bảo đảm tài sản</w:t>
      </w:r>
    </w:p>
    <w:tbl>
      <w:tblPr>
        <w:tblStyle w:val="TableGrid"/>
        <w:tblW w:w="0" w:type="auto"/>
        <w:tblLook w:val="04A0" w:firstRow="1" w:lastRow="0" w:firstColumn="1" w:lastColumn="0" w:noHBand="0" w:noVBand="1"/>
      </w:tblPr>
      <w:tblGrid>
        <w:gridCol w:w="8494"/>
      </w:tblGrid>
      <w:tr w:rsidR="005A0DAE" w:rsidTr="00150D45">
        <w:tc>
          <w:tcPr>
            <w:tcW w:w="8494" w:type="dxa"/>
            <w:tcBorders>
              <w:top w:val="nil"/>
              <w:left w:val="nil"/>
              <w:bottom w:val="nil"/>
              <w:right w:val="nil"/>
            </w:tcBorders>
            <w:shd w:val="clear" w:color="auto" w:fill="D9D9D9" w:themeFill="background1" w:themeFillShade="D9"/>
          </w:tcPr>
          <w:p w:rsidR="005A0DAE" w:rsidRDefault="005A0DAE" w:rsidP="00150D45">
            <w:pPr>
              <w:spacing w:before="240"/>
            </w:pPr>
            <w:r w:rsidRPr="005A0DAE">
              <w:t>Painting a portrait. Perfecting a new basketball move. Playing a solo on guitar. They all share something in common. Can you guess what it is? If you thought "practice," you're absolutely correct! It takes time, dedication, and focus to improve these skills. The security profession is no different. Planning for the future is a core skill that you'll need to practice all the time in security.</w:t>
            </w:r>
          </w:p>
          <w:p w:rsidR="005A0DAE" w:rsidRDefault="005A0DAE" w:rsidP="00150D45">
            <w:pPr>
              <w:spacing w:before="240"/>
            </w:pPr>
          </w:p>
        </w:tc>
      </w:tr>
    </w:tbl>
    <w:p w:rsidR="005A0DAE" w:rsidRDefault="00573ED6" w:rsidP="005A0DAE">
      <w:pPr>
        <w:spacing w:before="240"/>
      </w:pPr>
      <w:r w:rsidRPr="00573ED6">
        <w:t>Vẽ một bức chân dung. Hoàn thiện một động tác bóng rổ mới.Chơi solo trên guitar. Tất cả họ đều có chung một điều gì đó.Bạn có đoán được nó là gì không?Nếu bạn nghĩ "thực hành" thì bạn hoàn toàn đúng!Cần có thời gian, sự cống hiến và sự tập trung để cải thiện những kỹ năng này.Nghề bảo vệ cũng không khác.Lập kế hoạch chotương lai là kỹ năng cốt lõi mà bạn sẽ cần phải thực hành mọi lúc trong lĩnh vực bảo mật.</w:t>
      </w:r>
    </w:p>
    <w:p w:rsidR="00573ED6" w:rsidRDefault="00573ED6" w:rsidP="005A0DAE">
      <w:pPr>
        <w:spacing w:before="240"/>
      </w:pPr>
    </w:p>
    <w:tbl>
      <w:tblPr>
        <w:tblStyle w:val="TableGrid"/>
        <w:tblW w:w="0" w:type="auto"/>
        <w:tblLook w:val="04A0" w:firstRow="1" w:lastRow="0" w:firstColumn="1" w:lastColumn="0" w:noHBand="0" w:noVBand="1"/>
      </w:tblPr>
      <w:tblGrid>
        <w:gridCol w:w="8494"/>
      </w:tblGrid>
      <w:tr w:rsidR="005A0DAE" w:rsidTr="00150D45">
        <w:tc>
          <w:tcPr>
            <w:tcW w:w="8494" w:type="dxa"/>
            <w:tcBorders>
              <w:top w:val="nil"/>
              <w:left w:val="nil"/>
              <w:bottom w:val="nil"/>
              <w:right w:val="nil"/>
            </w:tcBorders>
            <w:shd w:val="clear" w:color="auto" w:fill="D9D9D9" w:themeFill="background1" w:themeFillShade="D9"/>
          </w:tcPr>
          <w:p w:rsidR="005A0DAE" w:rsidRDefault="005A0DAE" w:rsidP="00150D45">
            <w:pPr>
              <w:spacing w:before="240"/>
            </w:pPr>
            <w:r w:rsidRPr="005A0DAE">
              <w:t>We all deal with uncertainty by trying to solve problems before they arise. For example, if you're going on a trip, you might think about the length of the trip and how much to pack. Maybe you're traveling somewhere cold. You might bring coats and sweaters to help keep you warm. We all want to feel the security of knowing that there's a plan if something goes wrong. Businesses are no different. Just like you, organizations try their best to plan ahead by analyzing risk.</w:t>
            </w:r>
          </w:p>
          <w:p w:rsidR="005A0DAE" w:rsidRDefault="005A0DAE" w:rsidP="00150D45">
            <w:pPr>
              <w:spacing w:before="240"/>
            </w:pPr>
          </w:p>
        </w:tc>
      </w:tr>
    </w:tbl>
    <w:p w:rsidR="005A0DAE" w:rsidRDefault="00573ED6" w:rsidP="005A0DAE">
      <w:pPr>
        <w:spacing w:before="240"/>
      </w:pPr>
      <w:r w:rsidRPr="00573ED6">
        <w:t>Tất cả chúng ta đều đối mặt với sự không chắc chắn bằng cách cố gắng giải quyết vấn đề trước khi chúng phát sinh.Ví dụ: nếu bạn đang đi du lịch,bạn có thể nghĩ về độ dài của chuyến đi và số lượng hành lý cần mang theo.Có lẽ bạn đang đi du lịch ở một nơi nào đó lạnh giá. Bạn có thể mang theo áo khoác vàáo len giúp bạn giữ ấm.Tất cả chúng ta đều muốn cảm thấy an toàn khi biết rằng có một kế hoạch nếu có điều gì đóđi sai.Các doanh nghiệp cũng không khác. Giống như bạn,các tổ chức cố gắng hết sức để lập kế hoạch trước bằng cách phân tích rủi ro.</w:t>
      </w:r>
    </w:p>
    <w:p w:rsidR="00573ED6" w:rsidRDefault="00573ED6" w:rsidP="005A0DAE">
      <w:pPr>
        <w:spacing w:before="240"/>
      </w:pPr>
    </w:p>
    <w:tbl>
      <w:tblPr>
        <w:tblStyle w:val="TableGrid"/>
        <w:tblW w:w="0" w:type="auto"/>
        <w:tblLook w:val="04A0" w:firstRow="1" w:lastRow="0" w:firstColumn="1" w:lastColumn="0" w:noHBand="0" w:noVBand="1"/>
      </w:tblPr>
      <w:tblGrid>
        <w:gridCol w:w="8494"/>
      </w:tblGrid>
      <w:tr w:rsidR="005A0DAE" w:rsidTr="00150D45">
        <w:tc>
          <w:tcPr>
            <w:tcW w:w="8494" w:type="dxa"/>
            <w:tcBorders>
              <w:top w:val="nil"/>
              <w:left w:val="nil"/>
              <w:bottom w:val="nil"/>
              <w:right w:val="nil"/>
            </w:tcBorders>
            <w:shd w:val="clear" w:color="auto" w:fill="D9D9D9" w:themeFill="background1" w:themeFillShade="D9"/>
          </w:tcPr>
          <w:p w:rsidR="005A0DAE" w:rsidRDefault="005A0DAE" w:rsidP="00150D45">
            <w:pPr>
              <w:spacing w:before="240"/>
            </w:pPr>
            <w:r w:rsidRPr="005A0DAE">
              <w:t>Security teams help companies by focusing on risk. In security, a risk is anything that can impact the confidentiality, integrity, or availability of an asset. Our primary focus as security practitioners is to maintain confidentiality, integrity, and availability, which are the three components of the CIA triad. The process of security risk planning is the first step toward protecting these cornerstones. Each organization has their own unique security plan based on the risk they face. Thankfully, you don't need to be familiar with every possible security plan to be a good security practitioner. All you really need to know are the basics of how these plans are put together.</w:t>
            </w:r>
          </w:p>
          <w:p w:rsidR="005A0DAE" w:rsidRDefault="005A0DAE" w:rsidP="00150D45">
            <w:pPr>
              <w:spacing w:before="240"/>
            </w:pPr>
          </w:p>
        </w:tc>
      </w:tr>
    </w:tbl>
    <w:p w:rsidR="005A0DAE" w:rsidRDefault="00573ED6" w:rsidP="005A0DAE">
      <w:pPr>
        <w:spacing w:before="240"/>
      </w:pPr>
      <w:r w:rsidRPr="00573ED6">
        <w:t>Đội ngũ bảo mật giúp đỡ các công ty bằng cách tập trung vào rủi ro.Trong bảo mật, rủi ro là bất cứ điều gì có thể ảnh hưởng đến tính bảo mật,tính toàn vẹn hoặc tính sẵn có của một tài sản.Trọng tâm chính của chúng tôi với tư cách là người thực hiện bảo mật là duy trìtính bảo mật, tính toàn vẹn và tính sẵn sàng,đó là ba thành phần của bộ ba CIA.Quá trình lập kế hoạch rủi ro bảo mật là bước đầu tiên hướng tới việc bảo vệ những rủi ro này.nền tảng.Mỗi tổ chức có kế hoạch bảo mật riêng dựa trên rủi ro mà họ gặp phải.Rất may, bạn không cần phải làm quen với mọi kế hoạch bảo mật có thể có.một người thực hành an ninh tốt.Tất cả những gì bạn thực sự cần biết là những điều cơ bản về cách kết hợp các kế hoạch này lại với nhau.</w:t>
      </w:r>
    </w:p>
    <w:p w:rsidR="00573ED6" w:rsidRDefault="00573ED6" w:rsidP="005A0DAE">
      <w:pPr>
        <w:spacing w:before="240"/>
      </w:pPr>
    </w:p>
    <w:tbl>
      <w:tblPr>
        <w:tblStyle w:val="TableGrid"/>
        <w:tblW w:w="0" w:type="auto"/>
        <w:tblLook w:val="04A0" w:firstRow="1" w:lastRow="0" w:firstColumn="1" w:lastColumn="0" w:noHBand="0" w:noVBand="1"/>
      </w:tblPr>
      <w:tblGrid>
        <w:gridCol w:w="8494"/>
      </w:tblGrid>
      <w:tr w:rsidR="005A0DAE" w:rsidTr="00150D45">
        <w:tc>
          <w:tcPr>
            <w:tcW w:w="8494" w:type="dxa"/>
            <w:tcBorders>
              <w:top w:val="nil"/>
              <w:left w:val="nil"/>
              <w:bottom w:val="nil"/>
              <w:right w:val="nil"/>
            </w:tcBorders>
            <w:shd w:val="clear" w:color="auto" w:fill="D9D9D9" w:themeFill="background1" w:themeFillShade="D9"/>
          </w:tcPr>
          <w:p w:rsidR="005A0DAE" w:rsidRDefault="005A0DAE" w:rsidP="00150D45">
            <w:pPr>
              <w:spacing w:before="240"/>
            </w:pPr>
            <w:r w:rsidRPr="005A0DAE">
              <w:t>Security plans are based on the analysis of three elements: assets, threats, and vulnerabilities. Organizations measure security risk by analyzing how each can have an effect on confidentiality, integrity, and availability of their information and systems. Basically, they each represent the what, why, and how of security. Let's spend a little time exploring each of these in more detail.</w:t>
            </w:r>
          </w:p>
          <w:p w:rsidR="005A0DAE" w:rsidRDefault="005A0DAE" w:rsidP="00150D45">
            <w:pPr>
              <w:spacing w:before="240"/>
            </w:pPr>
          </w:p>
        </w:tc>
      </w:tr>
    </w:tbl>
    <w:p w:rsidR="005A0DAE" w:rsidRDefault="00573ED6" w:rsidP="005A0DAE">
      <w:pPr>
        <w:spacing w:before="240"/>
      </w:pPr>
      <w:r w:rsidRPr="00573ED6">
        <w:t>Kế hoạch bảo mật dựa trên việc phân tích ba yếu tố: tài sản,các mối đe dọa và điểm yếu.Các tổ chức đo lường rủi ro bảo mật bằng cách phân tích xem mỗi rủi ro có thể ảnh hưởng như thế nào đếntính bảo mật, tính toàn vẹn và tính sẵn có của thông tin của họ vàhệ thống.Về cơ bản, chúng đại diện cho cái gì, tại sao và như thế nào về bảo mật.Chúng ta hãy dành một chút thời gian để khám phá từng điều này một cách chi tiết hơn.</w:t>
      </w:r>
    </w:p>
    <w:p w:rsidR="00573ED6" w:rsidRDefault="00573ED6" w:rsidP="005A0DAE">
      <w:pPr>
        <w:spacing w:before="240"/>
      </w:pPr>
    </w:p>
    <w:tbl>
      <w:tblPr>
        <w:tblStyle w:val="TableGrid"/>
        <w:tblW w:w="0" w:type="auto"/>
        <w:tblLook w:val="04A0" w:firstRow="1" w:lastRow="0" w:firstColumn="1" w:lastColumn="0" w:noHBand="0" w:noVBand="1"/>
      </w:tblPr>
      <w:tblGrid>
        <w:gridCol w:w="8494"/>
      </w:tblGrid>
      <w:tr w:rsidR="005A0DAE" w:rsidTr="00150D45">
        <w:tc>
          <w:tcPr>
            <w:tcW w:w="8494" w:type="dxa"/>
            <w:tcBorders>
              <w:top w:val="nil"/>
              <w:left w:val="nil"/>
              <w:bottom w:val="nil"/>
              <w:right w:val="nil"/>
            </w:tcBorders>
            <w:shd w:val="clear" w:color="auto" w:fill="D9D9D9" w:themeFill="background1" w:themeFillShade="D9"/>
          </w:tcPr>
          <w:p w:rsidR="005A0DAE" w:rsidRDefault="005A0DAE" w:rsidP="00150D45">
            <w:pPr>
              <w:spacing w:before="240"/>
            </w:pPr>
            <w:r w:rsidRPr="005A0DAE">
              <w:t>As you might imagine, an asset is an item perceived as having value to an organization. This often includes a wide range of things. Buildings, equipment, data, and people are all examples of assets that businesses want to protect. Let's examine this idea more by analyzing the assets of a home. Inside a home, there's a wide range of assets, like people and personal belongings. The outside structure of a home is made of assets too, like the walls, roof, windows, and doors. All of these assets have value, but they differ in how they might be protected. Someone might place a lower priority on protecting the outside walls than on the front door, for example. This is because a burglar is more likely to enter through the front door than a wall. That's why we have locks. With so many types of assets to think of, security plans need to prioritize resources. After all, no matter how large a security team is, it would be impossible to monitor every single asset at all hours of the day.</w:t>
            </w:r>
          </w:p>
          <w:p w:rsidR="005A0DAE" w:rsidRDefault="005A0DAE" w:rsidP="00150D45">
            <w:pPr>
              <w:spacing w:before="240"/>
            </w:pPr>
          </w:p>
        </w:tc>
      </w:tr>
    </w:tbl>
    <w:p w:rsidR="005A0DAE" w:rsidRDefault="00573ED6" w:rsidP="005A0DAE">
      <w:pPr>
        <w:spacing w:before="240"/>
      </w:pPr>
      <w:r w:rsidRPr="00573ED6">
        <w:t>Như bạn có thể tưởng tượng, tài sản là một vật phẩm được coi là có giá trị đối vớimột tổ chức.Điều này thường bao gồm nhiều thứ. Tòa nhà, thiết bị, dữ liệu,và con người đều là những ví dụ về tài sản mà doanh nghiệp muốn bảo vệ.Hãy xem xét ý tưởng này nhiều hơn bằng cách phân tích tài sản của một ngôi nhà.Bên trong một ngôi nhà có rất nhiều tài sản, như con người vàđồ dùng cá nhân.Cấu trúc bên ngoài của một ngôi nhà cũng được tạo thành từ các tài sản như tường, mái nhà,cửa sổ và cửa ra vào.Tất cả những tài sản này đều có giá trị nhưng chúng khác nhau về cách bảo vệ.Ai đó có thể đặt mức độ ưu tiên thấp hơn cho việc bảo vệ các bức tường bên ngoài so với việc bảo vệ các bức tường bên ngoài.cửa trước chẳng hạn.Điều này là do kẻ trộm có nhiều khả năng đi vào bằng cửa trước hơn làbức tường. Đó là lý do tại sao chúng ta có ổ khóa.Với rất nhiều loại tài sản để nghĩ đến,kế hoạch bảo mật cần ưu tiên các nguồn lực.Suy cho cùng, cho dù đội an ninh có lớn đến đâu,sẽ không thể giám sát từng tài sản vào tất cả các giờ trong ngày.</w:t>
      </w:r>
    </w:p>
    <w:p w:rsidR="00573ED6" w:rsidRDefault="00573ED6" w:rsidP="005A0DAE">
      <w:pPr>
        <w:spacing w:before="240"/>
      </w:pPr>
    </w:p>
    <w:tbl>
      <w:tblPr>
        <w:tblStyle w:val="TableGrid"/>
        <w:tblW w:w="0" w:type="auto"/>
        <w:tblLook w:val="04A0" w:firstRow="1" w:lastRow="0" w:firstColumn="1" w:lastColumn="0" w:noHBand="0" w:noVBand="1"/>
      </w:tblPr>
      <w:tblGrid>
        <w:gridCol w:w="8494"/>
      </w:tblGrid>
      <w:tr w:rsidR="005A0DAE" w:rsidTr="00150D45">
        <w:tc>
          <w:tcPr>
            <w:tcW w:w="8494" w:type="dxa"/>
            <w:tcBorders>
              <w:top w:val="nil"/>
              <w:left w:val="nil"/>
              <w:bottom w:val="nil"/>
              <w:right w:val="nil"/>
            </w:tcBorders>
            <w:shd w:val="clear" w:color="auto" w:fill="D9D9D9" w:themeFill="background1" w:themeFillShade="D9"/>
          </w:tcPr>
          <w:p w:rsidR="005A0DAE" w:rsidRDefault="005A0DAE" w:rsidP="00150D45">
            <w:pPr>
              <w:spacing w:before="240"/>
            </w:pPr>
            <w:r w:rsidRPr="005A0DAE">
              <w:t>Security teams can prioritize their efforts based on threats. In security, a threat is any circumstance or event that can negatively impact assets. Much like assets, threats include a wide range of things. Going back to the example of a home, a threat can be a burglar who's trying to gain access. Burglars aren't the only type of threat that affect the security of windows and doors. What if either broke by accident? Strong winds can blow the door open during a bad storm. Or, kids playing with a ball nearby can accidentally damage a window. If any of these thoughts crossed your mind, great job! You're already demonstrating a security mindset.</w:t>
            </w:r>
          </w:p>
          <w:p w:rsidR="005A0DAE" w:rsidRDefault="005A0DAE" w:rsidP="00150D45">
            <w:pPr>
              <w:spacing w:before="240"/>
            </w:pPr>
          </w:p>
        </w:tc>
      </w:tr>
    </w:tbl>
    <w:p w:rsidR="005A0DAE" w:rsidRDefault="00A55C4F" w:rsidP="005A0DAE">
      <w:pPr>
        <w:spacing w:before="240"/>
      </w:pPr>
      <w:r w:rsidRPr="00A55C4F">
        <w:t>Các nhóm bảo mật có thể ưu tiên nỗ lực của họ dựa trên các mối đe dọa.Trong lĩnh vực bảo mật, mối đe dọa là bất kỳ tình huống hoặcsự kiện có thể tác động tiêu cực đến tài sản.Giống như tài sản, các mối đe dọa bao gồm rất nhiều thứ.Trở lại ví dụ về một ngôi nhà,mối đe dọa có thể là một tên trộm đang cố gắng truy cập.Kẻ trộm không phải là mối đe dọa duy nhất ảnh hưởng đến tính bảo mật của Windowsvà cửa ra vào.Điều gì sẽ xảy ra nếu một trong hai bị hỏng do tai nạn?Gió mạnh có thể thổi tung cửa khi có bão lớn.Hoặc trẻ em chơi bóng gần đó có thể vô tình làm hỏng cửa sổ.Nếu bất kỳ suy nghĩ nào trong số này xuất hiện trong đầu bạn, thì tuyệt vời!Bạn đã thể hiện tư duy bảo mật.</w:t>
      </w:r>
    </w:p>
    <w:p w:rsidR="00A55C4F" w:rsidRDefault="00A55C4F" w:rsidP="005A0DAE">
      <w:pPr>
        <w:spacing w:before="240"/>
      </w:pPr>
    </w:p>
    <w:tbl>
      <w:tblPr>
        <w:tblStyle w:val="TableGrid"/>
        <w:tblW w:w="0" w:type="auto"/>
        <w:tblLook w:val="04A0" w:firstRow="1" w:lastRow="0" w:firstColumn="1" w:lastColumn="0" w:noHBand="0" w:noVBand="1"/>
      </w:tblPr>
      <w:tblGrid>
        <w:gridCol w:w="8494"/>
      </w:tblGrid>
      <w:tr w:rsidR="005A0DAE" w:rsidTr="00150D45">
        <w:tc>
          <w:tcPr>
            <w:tcW w:w="8494" w:type="dxa"/>
            <w:tcBorders>
              <w:top w:val="nil"/>
              <w:left w:val="nil"/>
              <w:bottom w:val="nil"/>
              <w:right w:val="nil"/>
            </w:tcBorders>
            <w:shd w:val="clear" w:color="auto" w:fill="D9D9D9" w:themeFill="background1" w:themeFillShade="D9"/>
          </w:tcPr>
          <w:p w:rsidR="005A0DAE" w:rsidRDefault="005A0DAE" w:rsidP="00150D45">
            <w:pPr>
              <w:spacing w:before="240"/>
            </w:pPr>
            <w:r w:rsidRPr="005A0DAE">
              <w:t>The final element of a security plan that we're going to cover are vulnerabilities. In security, a vulnerability is a weakness that can be exploited by a threat. A weak lock on a front door, for example, is a vulnerability that can be exploited by a burglar. And old, cracked wood is a different vulnerability on that same front door that can increase the chances of storm damage. In other words, think of vulnerabilities as flaws within an asset. Assets can have many different types of vulnerabilities that are an easy target for attackers.</w:t>
            </w:r>
          </w:p>
          <w:p w:rsidR="005A0DAE" w:rsidRDefault="005A0DAE" w:rsidP="00150D45">
            <w:pPr>
              <w:spacing w:before="240"/>
            </w:pPr>
          </w:p>
        </w:tc>
      </w:tr>
    </w:tbl>
    <w:p w:rsidR="005A0DAE" w:rsidRDefault="001C2746" w:rsidP="005A0DAE">
      <w:pPr>
        <w:spacing w:before="240"/>
      </w:pPr>
      <w:r w:rsidRPr="001C2746">
        <w:t>Yếu tố cuối cùng của kế hoạch bảo mật mà chúng tôi sắp đề cập đến là các lỗ hổng bảo mật.Trong bảo mật, lỗ hổng là điểm yếu có thể bị khai thác bởi mối đe dọa.Ví dụ, một ổ khóa yếu ở cửa trước,là một lỗ hổng có thể bị kẻ trộm khai thác.Và gỗ cũ, nứt nẻ là một lỗ hổng khác trên cùng cánh cửa trước đó.có thể làm tăng nguy cơ thiệt hại do bão.Nói cách khác, hãy coi các lỗ hổng như những sai sót trong một tài sản.Tài sản có thể có nhiều loại lỗ hổng khác nhau dễ dàng trở thành mục tiêucho những kẻ tấn công.</w:t>
      </w:r>
    </w:p>
    <w:p w:rsidR="001C2746" w:rsidRDefault="001C2746" w:rsidP="005A0DAE">
      <w:pPr>
        <w:spacing w:before="240"/>
      </w:pPr>
    </w:p>
    <w:tbl>
      <w:tblPr>
        <w:tblStyle w:val="TableGrid"/>
        <w:tblW w:w="0" w:type="auto"/>
        <w:tblLook w:val="04A0" w:firstRow="1" w:lastRow="0" w:firstColumn="1" w:lastColumn="0" w:noHBand="0" w:noVBand="1"/>
      </w:tblPr>
      <w:tblGrid>
        <w:gridCol w:w="8494"/>
      </w:tblGrid>
      <w:tr w:rsidR="005A0DAE" w:rsidTr="00150D45">
        <w:tc>
          <w:tcPr>
            <w:tcW w:w="8494" w:type="dxa"/>
            <w:tcBorders>
              <w:top w:val="nil"/>
              <w:left w:val="nil"/>
              <w:bottom w:val="nil"/>
              <w:right w:val="nil"/>
            </w:tcBorders>
            <w:shd w:val="clear" w:color="auto" w:fill="D9D9D9" w:themeFill="background1" w:themeFillShade="D9"/>
          </w:tcPr>
          <w:p w:rsidR="005A0DAE" w:rsidRDefault="005A0DAE" w:rsidP="00150D45">
            <w:pPr>
              <w:spacing w:before="240"/>
            </w:pPr>
            <w:r w:rsidRPr="005A0DAE">
              <w:t>We'll explore different types of threats and vulnerabilities in greater detail later. For now, just understand that security teams need to account for a wide range of assets, threats, and vulnerabilities to effectively plan for the future.</w:t>
            </w:r>
          </w:p>
          <w:p w:rsidR="005A0DAE" w:rsidRDefault="005A0DAE" w:rsidP="00150D45">
            <w:pPr>
              <w:spacing w:before="240"/>
            </w:pPr>
          </w:p>
        </w:tc>
      </w:tr>
    </w:tbl>
    <w:p w:rsidR="005A0DAE" w:rsidRDefault="00833A93" w:rsidP="005A0DAE">
      <w:pPr>
        <w:spacing w:before="240"/>
      </w:pPr>
      <w:r w:rsidRPr="00833A93">
        <w:t>Chúng ta sẽ khám phá các loại mối đe dọa khác nhau vàcác lỗ hổng chi tiết hơn sau này.Hiện tại, chỉ cần hiểu rằng các nhóm bảo mật cần phải tính đến nhiều loạitài sản, mối đe dọa và điểm yếu để lập kế hoạch hiệu quả cho tương lai.</w:t>
      </w:r>
    </w:p>
    <w:p w:rsidR="00833A93" w:rsidRDefault="00833A93" w:rsidP="005A0DAE">
      <w:pPr>
        <w:spacing w:before="240"/>
      </w:pPr>
    </w:p>
    <w:p w:rsidR="00B116C0" w:rsidRDefault="00B116C0" w:rsidP="00802C0E">
      <w:pPr>
        <w:pStyle w:val="Header"/>
        <w:spacing w:before="240" w:after="160"/>
        <w:outlineLvl w:val="2"/>
        <w:rPr>
          <w:rFonts w:cs="Times New Roman"/>
          <w:b/>
          <w:i/>
          <w:color w:val="1F4E79" w:themeColor="accent1" w:themeShade="80"/>
          <w:szCs w:val="28"/>
        </w:rPr>
      </w:pPr>
      <w:r w:rsidRPr="001A0257">
        <w:rPr>
          <w:rFonts w:cs="Times New Roman"/>
          <w:b/>
          <w:i/>
          <w:color w:val="1F4E79" w:themeColor="accent1" w:themeShade="80"/>
          <w:szCs w:val="28"/>
        </w:rPr>
        <w:t xml:space="preserve">2.3. </w:t>
      </w:r>
      <w:r w:rsidR="00C1306A" w:rsidRPr="001A0257">
        <w:rPr>
          <w:rFonts w:cs="Times New Roman"/>
          <w:b/>
          <w:i/>
          <w:color w:val="1F4E79" w:themeColor="accent1" w:themeShade="80"/>
          <w:szCs w:val="28"/>
        </w:rPr>
        <w:t>Understand risks, threats, and vulnerabilities</w:t>
      </w:r>
      <w:r w:rsidRPr="001A0257">
        <w:rPr>
          <w:rFonts w:cs="Times New Roman"/>
          <w:b/>
          <w:i/>
          <w:color w:val="1F4E79" w:themeColor="accent1" w:themeShade="80"/>
          <w:szCs w:val="28"/>
        </w:rPr>
        <w:t xml:space="preserve"> - Hiểu rủi ro, mối đe dọa và lỗ hổng</w:t>
      </w: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rPr>
                <w:b/>
                <w:bCs/>
              </w:rPr>
            </w:pPr>
            <w:r w:rsidRPr="00355E06">
              <w:rPr>
                <w:b/>
                <w:bCs/>
              </w:rPr>
              <w:t>Understand risks, threats, and vulnerabilities</w:t>
            </w:r>
          </w:p>
          <w:p w:rsidR="00986D6C" w:rsidRDefault="00986D6C" w:rsidP="00150D45">
            <w:pPr>
              <w:spacing w:before="240"/>
            </w:pPr>
          </w:p>
        </w:tc>
      </w:tr>
    </w:tbl>
    <w:p w:rsidR="002D12E3" w:rsidRPr="002D12E3" w:rsidRDefault="002D12E3" w:rsidP="002D12E3">
      <w:pPr>
        <w:spacing w:before="240"/>
        <w:rPr>
          <w:b/>
          <w:bCs/>
        </w:rPr>
      </w:pPr>
      <w:r w:rsidRPr="002D12E3">
        <w:rPr>
          <w:b/>
          <w:bCs/>
        </w:rPr>
        <w:t>Hiểu rủi ro, mối đe dọa và lỗ hổng</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t>When security events occur, you’ll need to work in close coordination with others to address the problem. Doing so quickly requires clear communication between you and your team to get the job done.</w:t>
            </w:r>
          </w:p>
          <w:p w:rsidR="00986D6C" w:rsidRDefault="00986D6C" w:rsidP="00150D45">
            <w:pPr>
              <w:spacing w:before="240"/>
            </w:pPr>
          </w:p>
        </w:tc>
      </w:tr>
    </w:tbl>
    <w:p w:rsidR="002D12E3" w:rsidRPr="002D12E3" w:rsidRDefault="002D12E3" w:rsidP="002D12E3">
      <w:pPr>
        <w:spacing w:before="240"/>
      </w:pPr>
      <w:r w:rsidRPr="002D12E3">
        <w:t>Khi các sự kiện bảo mật xảy ra, bạn sẽ cần phải phối hợp chặt chẽ với những người khác để giải quyết vấn đề. Làm như vậy một cách nhanh chóng đòi hỏi phải có sự giao tiếp rõ ràng giữa bạn và nhóm của bạn để hoàn thành công việc.</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t>Previously, you learned about three foundational security terms:</w:t>
            </w:r>
          </w:p>
          <w:p w:rsidR="00355E06" w:rsidRPr="00355E06" w:rsidRDefault="00355E06" w:rsidP="00355E06">
            <w:pPr>
              <w:numPr>
                <w:ilvl w:val="0"/>
                <w:numId w:val="23"/>
              </w:numPr>
              <w:spacing w:before="240"/>
            </w:pPr>
            <w:r w:rsidRPr="00355E06">
              <w:rPr>
                <w:b/>
                <w:bCs/>
              </w:rPr>
              <w:t>Risk</w:t>
            </w:r>
            <w:r w:rsidRPr="00355E06">
              <w:t>: Anything that can impact the confidentiality, integrity, or availability of an asset</w:t>
            </w:r>
          </w:p>
          <w:p w:rsidR="00355E06" w:rsidRPr="00355E06" w:rsidRDefault="00355E06" w:rsidP="00355E06">
            <w:pPr>
              <w:numPr>
                <w:ilvl w:val="0"/>
                <w:numId w:val="23"/>
              </w:numPr>
              <w:spacing w:before="240"/>
            </w:pPr>
            <w:r w:rsidRPr="00355E06">
              <w:rPr>
                <w:b/>
                <w:bCs/>
              </w:rPr>
              <w:t>Threat</w:t>
            </w:r>
            <w:r w:rsidRPr="00355E06">
              <w:t>: Any circumstance or event that can negatively impact assets</w:t>
            </w:r>
          </w:p>
          <w:p w:rsidR="00355E06" w:rsidRPr="00355E06" w:rsidRDefault="00355E06" w:rsidP="00355E06">
            <w:pPr>
              <w:numPr>
                <w:ilvl w:val="0"/>
                <w:numId w:val="23"/>
              </w:numPr>
              <w:spacing w:before="240"/>
            </w:pPr>
            <w:r w:rsidRPr="00355E06">
              <w:rPr>
                <w:b/>
                <w:bCs/>
              </w:rPr>
              <w:t>Vulnerability</w:t>
            </w:r>
            <w:r w:rsidRPr="00355E06">
              <w:t>: A weakness that can be exploited by a threat</w:t>
            </w:r>
          </w:p>
          <w:p w:rsidR="00986D6C" w:rsidRDefault="00986D6C" w:rsidP="00150D45">
            <w:pPr>
              <w:spacing w:before="240"/>
            </w:pPr>
          </w:p>
        </w:tc>
      </w:tr>
    </w:tbl>
    <w:p w:rsidR="002D12E3" w:rsidRPr="002D12E3" w:rsidRDefault="002D12E3" w:rsidP="002D12E3">
      <w:pPr>
        <w:spacing w:before="240"/>
      </w:pPr>
      <w:r w:rsidRPr="002D12E3">
        <w:t>Trước đây, bạn đã tìm hiểu về ba thuật ngữ bảo mật cơ bản:</w:t>
      </w:r>
    </w:p>
    <w:p w:rsidR="002D12E3" w:rsidRPr="002D12E3" w:rsidRDefault="002D12E3" w:rsidP="002D12E3">
      <w:pPr>
        <w:numPr>
          <w:ilvl w:val="0"/>
          <w:numId w:val="26"/>
        </w:numPr>
        <w:spacing w:before="240"/>
      </w:pPr>
      <w:r w:rsidRPr="002D12E3">
        <w:rPr>
          <w:b/>
          <w:bCs/>
        </w:rPr>
        <w:t>Rủi ro</w:t>
      </w:r>
      <w:r w:rsidRPr="002D12E3">
        <w:t xml:space="preserve"> : Bất cứ điều gì có thể ảnh hưởng đến tính bảo mật, tính toàn vẹn hoặc tính sẵn có của tài sản</w:t>
      </w:r>
    </w:p>
    <w:p w:rsidR="002D12E3" w:rsidRPr="002D12E3" w:rsidRDefault="002D12E3" w:rsidP="002D12E3">
      <w:pPr>
        <w:numPr>
          <w:ilvl w:val="0"/>
          <w:numId w:val="26"/>
        </w:numPr>
        <w:spacing w:before="240"/>
      </w:pPr>
      <w:r w:rsidRPr="002D12E3">
        <w:rPr>
          <w:b/>
          <w:bCs/>
        </w:rPr>
        <w:t>Mối đe dọa</w:t>
      </w:r>
      <w:r w:rsidRPr="002D12E3">
        <w:t xml:space="preserve"> : Bất kỳ tình huống hoặc sự kiện nào có thể tác động tiêu cực đến tài sản</w:t>
      </w:r>
    </w:p>
    <w:p w:rsidR="002D12E3" w:rsidRPr="002D12E3" w:rsidRDefault="002D12E3" w:rsidP="002D12E3">
      <w:pPr>
        <w:numPr>
          <w:ilvl w:val="0"/>
          <w:numId w:val="26"/>
        </w:numPr>
        <w:spacing w:before="240"/>
      </w:pPr>
      <w:r w:rsidRPr="002D12E3">
        <w:rPr>
          <w:b/>
          <w:bCs/>
        </w:rPr>
        <w:t>Tính dễ bị tổn thương</w:t>
      </w:r>
      <w:r w:rsidRPr="002D12E3">
        <w:t xml:space="preserve"> : Điểm yếu có thể bị khai thác bởi mối đe dọa</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t>These words tend to be used interchangeably in everyday life. But in security, they are used to describe very specific concepts when responding to and planning for security events. In this reading, you’ll identify what each term represents and how they are related.</w:t>
            </w:r>
          </w:p>
          <w:p w:rsidR="00986D6C" w:rsidRDefault="00986D6C" w:rsidP="00150D45">
            <w:pPr>
              <w:spacing w:before="240"/>
            </w:pPr>
          </w:p>
        </w:tc>
      </w:tr>
    </w:tbl>
    <w:p w:rsidR="002D12E3" w:rsidRPr="002D12E3" w:rsidRDefault="002D12E3" w:rsidP="002D12E3">
      <w:pPr>
        <w:spacing w:before="240"/>
      </w:pPr>
      <w:r w:rsidRPr="002D12E3">
        <w:t>Những từ này có xu hướng được sử dụng thay thế cho nhau trong cuộc sống hàng ngày. Nhưng trong bảo mật, chúng được sử dụng để mô tả các khái niệm rất cụ thể khi phản hồi và lập kế hoạch cho các sự kiện bảo mật. Trong bài đọc này, bạn sẽ xác định được mỗi thuật ngữ đại diện cho điều gì và chúng có liên quan với nhau như thế nào.</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rPr>
                <w:b/>
                <w:bCs/>
              </w:rPr>
            </w:pPr>
            <w:r w:rsidRPr="00355E06">
              <w:rPr>
                <w:b/>
                <w:bCs/>
              </w:rPr>
              <w:t>Security risk</w:t>
            </w:r>
          </w:p>
          <w:p w:rsidR="00986D6C" w:rsidRDefault="00986D6C" w:rsidP="00150D45">
            <w:pPr>
              <w:spacing w:before="240"/>
            </w:pPr>
          </w:p>
        </w:tc>
      </w:tr>
    </w:tbl>
    <w:p w:rsidR="002D12E3" w:rsidRPr="002D12E3" w:rsidRDefault="002D12E3" w:rsidP="002D12E3">
      <w:pPr>
        <w:spacing w:before="240"/>
        <w:rPr>
          <w:b/>
          <w:bCs/>
        </w:rPr>
      </w:pPr>
      <w:r w:rsidRPr="002D12E3">
        <w:rPr>
          <w:b/>
          <w:bCs/>
        </w:rPr>
        <w:t>Rủi ro bảo mật</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t xml:space="preserve">Security plans are all about how an organization defines risk. However, this definition can vary widely by organization. As you may recall, a </w:t>
            </w:r>
            <w:r w:rsidRPr="00355E06">
              <w:rPr>
                <w:b/>
                <w:bCs/>
              </w:rPr>
              <w:t>risk</w:t>
            </w:r>
            <w:r w:rsidRPr="00355E06">
              <w:t xml:space="preserve"> is anything that can impact the confidentiality, integrity, or availability of an asset. Since organizations have particular assets that they value, they tend to differ in how they interpret and approach risk.</w:t>
            </w:r>
          </w:p>
          <w:p w:rsidR="00986D6C" w:rsidRDefault="00986D6C" w:rsidP="00150D45">
            <w:pPr>
              <w:spacing w:before="240"/>
            </w:pPr>
          </w:p>
        </w:tc>
      </w:tr>
    </w:tbl>
    <w:p w:rsidR="002D12E3" w:rsidRPr="002D12E3" w:rsidRDefault="002D12E3" w:rsidP="002D12E3">
      <w:pPr>
        <w:spacing w:before="240"/>
      </w:pPr>
      <w:r w:rsidRPr="002D12E3">
        <w:t xml:space="preserve">Các kế hoạch bảo mật đều liên quan đến cách tổ chức xác định rủi ro. Tuy nhiên, định nghĩa này có thể khác nhau tùy theo tổ chức. Như bạn có thể nhớ lại, </w:t>
      </w:r>
      <w:r w:rsidRPr="002D12E3">
        <w:rPr>
          <w:b/>
          <w:bCs/>
        </w:rPr>
        <w:t>rủi ro</w:t>
      </w:r>
      <w:r w:rsidRPr="002D12E3">
        <w:t xml:space="preserve"> là bất kỳ điều gì có thể ảnh hưởng đến tính bảo mật, tính toàn vẹn hoặc tính khả dụng của tài sản. Vì các tổ chức có những tài sản cụ thể mà họ coi trọng nên họ có xu hướng khác nhau trong cách giải thích và tiếp cận rủi ro.</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t>One way to interpret risk is to consider the potential effects that negative events can have on a business. Another way to present this idea is with this calculation:</w:t>
            </w:r>
          </w:p>
          <w:p w:rsidR="00986D6C" w:rsidRDefault="00986D6C" w:rsidP="00150D45">
            <w:pPr>
              <w:spacing w:before="240"/>
            </w:pPr>
          </w:p>
        </w:tc>
      </w:tr>
    </w:tbl>
    <w:p w:rsidR="002D12E3" w:rsidRPr="002D12E3" w:rsidRDefault="002D12E3" w:rsidP="002D12E3">
      <w:pPr>
        <w:spacing w:before="240"/>
      </w:pPr>
      <w:r w:rsidRPr="002D12E3">
        <w:t>Một cách để giải thích rủi ro là xem xét những tác động tiềm tàng mà các sự kiện tiêu cực có thể gây ra đối với doanh nghiệp. Một cách khác để trình bày ý tưởng này là tính toán sau:</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rPr>
                <w:b/>
                <w:bCs/>
              </w:rPr>
              <w:t>Likelihood x Impact = Risk</w:t>
            </w:r>
          </w:p>
          <w:p w:rsidR="00986D6C" w:rsidRDefault="00986D6C" w:rsidP="00150D45">
            <w:pPr>
              <w:spacing w:before="240"/>
            </w:pPr>
          </w:p>
        </w:tc>
      </w:tr>
    </w:tbl>
    <w:p w:rsidR="002D12E3" w:rsidRPr="002D12E3" w:rsidRDefault="002D12E3" w:rsidP="002D12E3">
      <w:pPr>
        <w:spacing w:before="240"/>
      </w:pPr>
      <w:r w:rsidRPr="002D12E3">
        <w:rPr>
          <w:b/>
          <w:bCs/>
        </w:rPr>
        <w:t>Khả năng xảy ra x Tác động = Rủi ro</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t>For example, you risk being late when you drive a car to work. This negative event is more likely to happen if you get a flat tire along the way. And the impact could be serious, like losing your job. All these factors influence how you approach commuting to work every day. The same is true for how businesses handle security risks.</w:t>
            </w:r>
          </w:p>
          <w:p w:rsidR="00986D6C" w:rsidRDefault="00986D6C" w:rsidP="00150D45">
            <w:pPr>
              <w:spacing w:before="240"/>
            </w:pPr>
          </w:p>
        </w:tc>
      </w:tr>
    </w:tbl>
    <w:p w:rsidR="002D12E3" w:rsidRPr="002D12E3" w:rsidRDefault="002D12E3" w:rsidP="002D12E3">
      <w:pPr>
        <w:spacing w:before="240"/>
      </w:pPr>
      <w:r w:rsidRPr="002D12E3">
        <w:t>Ví dụ, bạn có nguy cơ bị trễ khi lái ô tô đi làm. Sự kiện tiêu cực này có nhiều khả năng xảy ra hơn nếu bạn bị xẹp lốp trên đường đi. Và tác động có thể nghiêm trọng, như mất việc. Tất cả những yếu tố này ảnh hưởng đến cách bạn tiếp cận việc đi làm hàng ngày. Điều này cũng đúng với cách doanh nghiệp xử lý rủi ro bảo mật.</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t>In general, we calculate risk in this field to help:</w:t>
            </w:r>
          </w:p>
          <w:p w:rsidR="00355E06" w:rsidRPr="00355E06" w:rsidRDefault="00355E06" w:rsidP="00355E06">
            <w:pPr>
              <w:numPr>
                <w:ilvl w:val="0"/>
                <w:numId w:val="24"/>
              </w:numPr>
              <w:spacing w:before="240"/>
            </w:pPr>
            <w:r w:rsidRPr="00355E06">
              <w:t>Prevent costly and disruptive events</w:t>
            </w:r>
          </w:p>
          <w:p w:rsidR="00355E06" w:rsidRPr="00355E06" w:rsidRDefault="00355E06" w:rsidP="00355E06">
            <w:pPr>
              <w:numPr>
                <w:ilvl w:val="0"/>
                <w:numId w:val="24"/>
              </w:numPr>
              <w:spacing w:before="240"/>
            </w:pPr>
            <w:r w:rsidRPr="00355E06">
              <w:t>Identify improvements that can be made to systems and processes</w:t>
            </w:r>
          </w:p>
          <w:p w:rsidR="00355E06" w:rsidRPr="00355E06" w:rsidRDefault="00355E06" w:rsidP="00355E06">
            <w:pPr>
              <w:numPr>
                <w:ilvl w:val="0"/>
                <w:numId w:val="24"/>
              </w:numPr>
              <w:spacing w:before="240"/>
            </w:pPr>
            <w:r w:rsidRPr="00355E06">
              <w:t>Determine which risks can be tolerated</w:t>
            </w:r>
          </w:p>
          <w:p w:rsidR="00355E06" w:rsidRPr="00355E06" w:rsidRDefault="00355E06" w:rsidP="00355E06">
            <w:pPr>
              <w:numPr>
                <w:ilvl w:val="0"/>
                <w:numId w:val="24"/>
              </w:numPr>
              <w:spacing w:before="240"/>
            </w:pPr>
            <w:r w:rsidRPr="00355E06">
              <w:t>Prioritize the critical assets that require attention</w:t>
            </w:r>
          </w:p>
          <w:p w:rsidR="00986D6C" w:rsidRDefault="00986D6C" w:rsidP="00150D45">
            <w:pPr>
              <w:spacing w:before="240"/>
            </w:pPr>
          </w:p>
        </w:tc>
      </w:tr>
    </w:tbl>
    <w:p w:rsidR="002D12E3" w:rsidRPr="002D12E3" w:rsidRDefault="002D12E3" w:rsidP="002D12E3">
      <w:pPr>
        <w:spacing w:before="240"/>
      </w:pPr>
      <w:r w:rsidRPr="002D12E3">
        <w:t>Nói chung, chúng tôi tính toán rủi ro trong lĩnh vực này để giúp:</w:t>
      </w:r>
    </w:p>
    <w:p w:rsidR="002D12E3" w:rsidRPr="002D12E3" w:rsidRDefault="002D12E3" w:rsidP="002D12E3">
      <w:pPr>
        <w:numPr>
          <w:ilvl w:val="0"/>
          <w:numId w:val="27"/>
        </w:numPr>
        <w:spacing w:before="240"/>
      </w:pPr>
      <w:r w:rsidRPr="002D12E3">
        <w:t>Ngăn chặn các sự kiện tốn kém và gây rối</w:t>
      </w:r>
    </w:p>
    <w:p w:rsidR="002D12E3" w:rsidRPr="002D12E3" w:rsidRDefault="002D12E3" w:rsidP="002D12E3">
      <w:pPr>
        <w:numPr>
          <w:ilvl w:val="0"/>
          <w:numId w:val="27"/>
        </w:numPr>
        <w:spacing w:before="240"/>
      </w:pPr>
      <w:r w:rsidRPr="002D12E3">
        <w:t>Xác định những cải tiến có thể được thực hiện đối với hệ thống và quy trình</w:t>
      </w:r>
    </w:p>
    <w:p w:rsidR="002D12E3" w:rsidRPr="002D12E3" w:rsidRDefault="002D12E3" w:rsidP="002D12E3">
      <w:pPr>
        <w:numPr>
          <w:ilvl w:val="0"/>
          <w:numId w:val="27"/>
        </w:numPr>
        <w:spacing w:before="240"/>
      </w:pPr>
      <w:r w:rsidRPr="002D12E3">
        <w:t>Xác định những rủi ro nào có thể chấp nhận được</w:t>
      </w:r>
    </w:p>
    <w:p w:rsidR="002D12E3" w:rsidRPr="002D12E3" w:rsidRDefault="002D12E3" w:rsidP="002D12E3">
      <w:pPr>
        <w:numPr>
          <w:ilvl w:val="0"/>
          <w:numId w:val="27"/>
        </w:numPr>
        <w:spacing w:before="240"/>
      </w:pPr>
      <w:r w:rsidRPr="002D12E3">
        <w:t>Ưu tiên các tài sản quan trọng cần được chú ý</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t>The business impact of a negative event will always depend on the asset and the situation. Your primary focus as a security professional will be to focus on the likelihood side of the equation by dealing with certain factors that increase the odds of a problem.</w:t>
            </w:r>
          </w:p>
          <w:p w:rsidR="00986D6C" w:rsidRDefault="00986D6C" w:rsidP="00150D45">
            <w:pPr>
              <w:spacing w:before="240"/>
            </w:pPr>
          </w:p>
        </w:tc>
      </w:tr>
    </w:tbl>
    <w:p w:rsidR="002D12E3" w:rsidRPr="002D12E3" w:rsidRDefault="002D12E3" w:rsidP="002D12E3">
      <w:pPr>
        <w:spacing w:before="240"/>
      </w:pPr>
      <w:r w:rsidRPr="002D12E3">
        <w:t>Tác động kinh doanh của một sự kiện tiêu cực sẽ luôn phụ thuộc vào tài sản và tình hình. Trọng tâm chính của bạn với tư cách là một chuyên gia bảo mật sẽ là tập trung vào khía cạnh khả năng xảy ra của phương trình bằng cách xử lý các yếu tố nhất định làm tăng khả năng xảy ra sự cố.</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rPr>
                <w:b/>
                <w:bCs/>
              </w:rPr>
            </w:pPr>
            <w:r w:rsidRPr="00355E06">
              <w:rPr>
                <w:b/>
                <w:bCs/>
              </w:rPr>
              <w:t>Risk factors</w:t>
            </w:r>
          </w:p>
          <w:p w:rsidR="00986D6C" w:rsidRDefault="00986D6C" w:rsidP="00150D45">
            <w:pPr>
              <w:spacing w:before="240"/>
            </w:pPr>
          </w:p>
        </w:tc>
      </w:tr>
    </w:tbl>
    <w:p w:rsidR="002D12E3" w:rsidRPr="002D12E3" w:rsidRDefault="002D12E3" w:rsidP="002D12E3">
      <w:pPr>
        <w:spacing w:before="240"/>
        <w:rPr>
          <w:b/>
          <w:bCs/>
        </w:rPr>
      </w:pPr>
      <w:r w:rsidRPr="002D12E3">
        <w:rPr>
          <w:b/>
          <w:bCs/>
        </w:rPr>
        <w:t>Các yếu tố rủi ro</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t>As you’ll discover throughout this course, there are two broad risk factors that you’ll be concerned with in the field:</w:t>
            </w:r>
          </w:p>
          <w:p w:rsidR="00355E06" w:rsidRPr="00355E06" w:rsidRDefault="00355E06" w:rsidP="00355E06">
            <w:pPr>
              <w:numPr>
                <w:ilvl w:val="0"/>
                <w:numId w:val="25"/>
              </w:numPr>
              <w:spacing w:before="240"/>
            </w:pPr>
            <w:r w:rsidRPr="00355E06">
              <w:t>Threats</w:t>
            </w:r>
          </w:p>
          <w:p w:rsidR="00355E06" w:rsidRPr="00355E06" w:rsidRDefault="00355E06" w:rsidP="00355E06">
            <w:pPr>
              <w:numPr>
                <w:ilvl w:val="0"/>
                <w:numId w:val="25"/>
              </w:numPr>
              <w:spacing w:before="240"/>
            </w:pPr>
            <w:r w:rsidRPr="00355E06">
              <w:t>Vulnerabilities</w:t>
            </w:r>
          </w:p>
          <w:p w:rsidR="00986D6C" w:rsidRDefault="00986D6C" w:rsidP="00150D45">
            <w:pPr>
              <w:spacing w:before="240"/>
            </w:pPr>
          </w:p>
        </w:tc>
      </w:tr>
    </w:tbl>
    <w:p w:rsidR="002D12E3" w:rsidRPr="002D12E3" w:rsidRDefault="002D12E3" w:rsidP="002D12E3">
      <w:pPr>
        <w:spacing w:before="240"/>
      </w:pPr>
      <w:r w:rsidRPr="002D12E3">
        <w:t>Như bạn sẽ khám phá trong suốt khóa học này, có hai yếu tố rủi ro chung mà bạn sẽ quan tâm trong lĩnh vực này:</w:t>
      </w:r>
    </w:p>
    <w:p w:rsidR="002D12E3" w:rsidRPr="002D12E3" w:rsidRDefault="002D12E3" w:rsidP="002D12E3">
      <w:pPr>
        <w:numPr>
          <w:ilvl w:val="0"/>
          <w:numId w:val="28"/>
        </w:numPr>
        <w:spacing w:before="240"/>
      </w:pPr>
      <w:r w:rsidRPr="002D12E3">
        <w:t>Các mối đe dọa</w:t>
      </w:r>
    </w:p>
    <w:p w:rsidR="002D12E3" w:rsidRPr="002D12E3" w:rsidRDefault="002D12E3" w:rsidP="002D12E3">
      <w:pPr>
        <w:numPr>
          <w:ilvl w:val="0"/>
          <w:numId w:val="28"/>
        </w:numPr>
        <w:spacing w:before="240"/>
      </w:pPr>
      <w:r w:rsidRPr="002D12E3">
        <w:t>Lỗ hổng</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t>The risk of an asset being harmed or damaged depends greatly on whether a threat takes advantage of vulnerabilities.</w:t>
            </w:r>
          </w:p>
          <w:p w:rsidR="00986D6C" w:rsidRDefault="00986D6C" w:rsidP="00150D45">
            <w:pPr>
              <w:spacing w:before="240"/>
            </w:pPr>
          </w:p>
        </w:tc>
      </w:tr>
    </w:tbl>
    <w:p w:rsidR="002D12E3" w:rsidRPr="002D12E3" w:rsidRDefault="002D12E3" w:rsidP="002D12E3">
      <w:pPr>
        <w:spacing w:before="240"/>
      </w:pPr>
      <w:r w:rsidRPr="002D12E3">
        <w:t>Rủi ro tài sản bị tổn hại hoặc hư hỏng phụ thuộc rất lớn vào việc liệu mối đe dọa có lợi dụng các lỗ hổng hay không.</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t>Let’s apply this to the risk of being late to work. A threat would be a nail puncturing your tire, since tires are vulnerable to running over sharp objects. In terms of security planning, you would want to reduce the likelihood of this risk by driving on a clean road.</w:t>
            </w:r>
          </w:p>
          <w:p w:rsidR="00986D6C" w:rsidRDefault="00986D6C" w:rsidP="00150D45">
            <w:pPr>
              <w:spacing w:before="240"/>
            </w:pPr>
          </w:p>
        </w:tc>
      </w:tr>
    </w:tbl>
    <w:p w:rsidR="002D12E3" w:rsidRPr="002D12E3" w:rsidRDefault="002D12E3" w:rsidP="002D12E3">
      <w:pPr>
        <w:spacing w:before="240"/>
      </w:pPr>
      <w:r w:rsidRPr="002D12E3">
        <w:t>Hãy áp dụng điều này vào nguy cơ đi làm muộn. Một mối đe dọa sẽ là một chiếc đinh làm thủng lốp xe của bạn, vì lốp xe dễ bị va vào các vật sắc nhọn. Về mặt lập kế hoạch an ninh, bạn sẽ muốn giảm khả năng xảy ra rủi ro này bằng cách lái xe trên đường sạch sẽ.</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rPr>
                <w:b/>
                <w:bCs/>
              </w:rPr>
            </w:pPr>
            <w:r w:rsidRPr="00355E06">
              <w:rPr>
                <w:b/>
                <w:bCs/>
              </w:rPr>
              <w:t>Categories of threat</w:t>
            </w:r>
          </w:p>
          <w:p w:rsidR="00986D6C" w:rsidRDefault="00986D6C" w:rsidP="00150D45">
            <w:pPr>
              <w:spacing w:before="240"/>
            </w:pPr>
          </w:p>
        </w:tc>
      </w:tr>
    </w:tbl>
    <w:p w:rsidR="002D12E3" w:rsidRPr="002D12E3" w:rsidRDefault="002D12E3" w:rsidP="002D12E3">
      <w:pPr>
        <w:spacing w:before="240"/>
        <w:rPr>
          <w:b/>
          <w:bCs/>
        </w:rPr>
      </w:pPr>
      <w:r w:rsidRPr="002D12E3">
        <w:rPr>
          <w:b/>
          <w:bCs/>
        </w:rPr>
        <w:t>Các loại mối đe dọa</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rPr>
                <w:b/>
                <w:bCs/>
              </w:rPr>
              <w:t>Threats</w:t>
            </w:r>
            <w:r w:rsidRPr="00355E06">
              <w:t xml:space="preserve"> are circumstances or events that can negatively impact assets. There are many different types of threats. However, they are commonly categorized as two types: intentional and unintentional.</w:t>
            </w:r>
          </w:p>
          <w:p w:rsidR="00986D6C" w:rsidRDefault="00986D6C" w:rsidP="00150D45">
            <w:pPr>
              <w:spacing w:before="240"/>
            </w:pPr>
          </w:p>
        </w:tc>
      </w:tr>
    </w:tbl>
    <w:p w:rsidR="002D12E3" w:rsidRPr="002D12E3" w:rsidRDefault="002D12E3" w:rsidP="002D12E3">
      <w:pPr>
        <w:spacing w:before="240"/>
      </w:pPr>
      <w:r w:rsidRPr="002D12E3">
        <w:rPr>
          <w:b/>
          <w:bCs/>
        </w:rPr>
        <w:t>Mối đe dọa</w:t>
      </w:r>
      <w:r w:rsidRPr="002D12E3">
        <w:t xml:space="preserve"> là những tình huống hoặc sự kiện có thể tác động tiêu cực đến tài sản. Có nhiều loại mối đe dọa khác nhau. Tuy nhiên, chúng thường được phân thành hai loại: cố ý và vô ý.</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986D6C"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t xml:space="preserve">For example, an </w:t>
            </w:r>
            <w:r w:rsidRPr="00355E06">
              <w:rPr>
                <w:i/>
                <w:iCs/>
              </w:rPr>
              <w:t>intentional</w:t>
            </w:r>
            <w:r w:rsidRPr="00355E06">
              <w:t xml:space="preserve"> threat might be a malicious hacker who gains access to sensitive information by targeting a misconfigured application. An </w:t>
            </w:r>
            <w:r w:rsidRPr="00355E06">
              <w:rPr>
                <w:i/>
                <w:iCs/>
              </w:rPr>
              <w:t>unintentional</w:t>
            </w:r>
            <w:r w:rsidRPr="00355E06">
              <w:t xml:space="preserve"> threat might be an employee who holds the door open for an unknown person and grants them access to a restricted area. Either one can cause an event that must be responded to.</w:t>
            </w:r>
          </w:p>
          <w:p w:rsidR="00986D6C" w:rsidRDefault="00986D6C" w:rsidP="00150D45">
            <w:pPr>
              <w:spacing w:before="240"/>
            </w:pPr>
          </w:p>
        </w:tc>
      </w:tr>
    </w:tbl>
    <w:p w:rsidR="002D12E3" w:rsidRPr="002D12E3" w:rsidRDefault="002D12E3" w:rsidP="002D12E3">
      <w:pPr>
        <w:spacing w:before="240"/>
      </w:pPr>
      <w:r w:rsidRPr="002D12E3">
        <w:t xml:space="preserve">Ví dụ: một mối đe dọa </w:t>
      </w:r>
      <w:r w:rsidRPr="002D12E3">
        <w:rPr>
          <w:i/>
          <w:iCs/>
        </w:rPr>
        <w:t>có chủ ý</w:t>
      </w:r>
      <w:r w:rsidRPr="002D12E3">
        <w:t xml:space="preserve"> có thể là một hacker độc hại có quyền truy cập vào thông tin nhạy cảm bằng cách nhắm mục tiêu vào một ứng dụng bị định cấu hình sai. Một mối đe dọa </w:t>
      </w:r>
      <w:r w:rsidRPr="002D12E3">
        <w:rPr>
          <w:i/>
          <w:iCs/>
        </w:rPr>
        <w:t>vô ý</w:t>
      </w:r>
      <w:r w:rsidRPr="002D12E3">
        <w:t xml:space="preserve"> có thể là một nhân viên giữ cửa mở cho một người không xác định và cấp cho họ quyền vào khu vực hạn chế. Một trong hai có thể gây ra một sự kiện phải được phản hồi.</w:t>
      </w:r>
    </w:p>
    <w:p w:rsidR="00986D6C" w:rsidRDefault="00986D6C" w:rsidP="00986D6C">
      <w:pPr>
        <w:spacing w:before="240"/>
      </w:pPr>
    </w:p>
    <w:tbl>
      <w:tblPr>
        <w:tblStyle w:val="TableGrid"/>
        <w:tblW w:w="0" w:type="auto"/>
        <w:tblLook w:val="04A0" w:firstRow="1" w:lastRow="0" w:firstColumn="1" w:lastColumn="0" w:noHBand="0" w:noVBand="1"/>
      </w:tblPr>
      <w:tblGrid>
        <w:gridCol w:w="8494"/>
      </w:tblGrid>
      <w:tr w:rsidR="00355E06"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rPr>
                <w:b/>
                <w:bCs/>
              </w:rPr>
            </w:pPr>
            <w:r w:rsidRPr="00355E06">
              <w:rPr>
                <w:b/>
                <w:bCs/>
              </w:rPr>
              <w:t>Categories of vulnerability</w:t>
            </w:r>
          </w:p>
          <w:p w:rsidR="00355E06" w:rsidRDefault="00355E06" w:rsidP="00150D45">
            <w:pPr>
              <w:spacing w:before="240"/>
            </w:pPr>
          </w:p>
        </w:tc>
      </w:tr>
    </w:tbl>
    <w:p w:rsidR="002D12E3" w:rsidRPr="002D12E3" w:rsidRDefault="002D12E3" w:rsidP="002D12E3">
      <w:pPr>
        <w:spacing w:before="240"/>
        <w:rPr>
          <w:b/>
          <w:bCs/>
        </w:rPr>
      </w:pPr>
      <w:r w:rsidRPr="002D12E3">
        <w:rPr>
          <w:b/>
          <w:bCs/>
        </w:rPr>
        <w:t>Các loại lỗ hổng</w:t>
      </w:r>
    </w:p>
    <w:p w:rsidR="00355E06" w:rsidRDefault="00355E06" w:rsidP="00355E06">
      <w:pPr>
        <w:spacing w:before="240"/>
      </w:pPr>
    </w:p>
    <w:tbl>
      <w:tblPr>
        <w:tblStyle w:val="TableGrid"/>
        <w:tblW w:w="0" w:type="auto"/>
        <w:tblLook w:val="04A0" w:firstRow="1" w:lastRow="0" w:firstColumn="1" w:lastColumn="0" w:noHBand="0" w:noVBand="1"/>
      </w:tblPr>
      <w:tblGrid>
        <w:gridCol w:w="8494"/>
      </w:tblGrid>
      <w:tr w:rsidR="00355E06"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rPr>
                <w:b/>
                <w:bCs/>
              </w:rPr>
              <w:t>Vulnerabilities</w:t>
            </w:r>
            <w:r w:rsidRPr="00355E06">
              <w:t xml:space="preserve"> are weaknesses that can be exploited by threats. There’s a wide range of vulnerabilities, but they can be grouped into two categories: technical and human.</w:t>
            </w:r>
          </w:p>
          <w:p w:rsidR="00355E06" w:rsidRDefault="00355E06" w:rsidP="00150D45">
            <w:pPr>
              <w:spacing w:before="240"/>
            </w:pPr>
          </w:p>
        </w:tc>
      </w:tr>
    </w:tbl>
    <w:p w:rsidR="002D12E3" w:rsidRPr="002D12E3" w:rsidRDefault="002D12E3" w:rsidP="002D12E3">
      <w:pPr>
        <w:spacing w:before="240"/>
      </w:pPr>
      <w:r w:rsidRPr="002D12E3">
        <w:rPr>
          <w:b/>
          <w:bCs/>
        </w:rPr>
        <w:t>Lỗ hổng</w:t>
      </w:r>
      <w:r w:rsidRPr="002D12E3">
        <w:t xml:space="preserve"> là điểm yếu có thể bị khai thác bởi các mối đe dọa. Có rất nhiều lỗ hổng, nhưng chúng có thể được nhóm thành hai loại: kỹ thuật và con người.</w:t>
      </w:r>
    </w:p>
    <w:p w:rsidR="00355E06" w:rsidRDefault="00355E06" w:rsidP="00355E06">
      <w:pPr>
        <w:spacing w:before="240"/>
      </w:pPr>
    </w:p>
    <w:tbl>
      <w:tblPr>
        <w:tblStyle w:val="TableGrid"/>
        <w:tblW w:w="0" w:type="auto"/>
        <w:tblLook w:val="04A0" w:firstRow="1" w:lastRow="0" w:firstColumn="1" w:lastColumn="0" w:noHBand="0" w:noVBand="1"/>
      </w:tblPr>
      <w:tblGrid>
        <w:gridCol w:w="8494"/>
      </w:tblGrid>
      <w:tr w:rsidR="00355E06"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t xml:space="preserve">For example, a </w:t>
            </w:r>
            <w:r w:rsidRPr="00355E06">
              <w:rPr>
                <w:i/>
                <w:iCs/>
              </w:rPr>
              <w:t>technical</w:t>
            </w:r>
            <w:r w:rsidRPr="00355E06">
              <w:t xml:space="preserve"> vulnerability can be misconfigured software that might give an unauthorized person access to important data. A </w:t>
            </w:r>
            <w:r w:rsidRPr="00355E06">
              <w:rPr>
                <w:i/>
                <w:iCs/>
              </w:rPr>
              <w:t>human</w:t>
            </w:r>
            <w:r w:rsidRPr="00355E06">
              <w:t xml:space="preserve"> vulnerability can be a forgetful employee who loses their access card in a parking lot. Either one can lead to risk.</w:t>
            </w:r>
          </w:p>
          <w:p w:rsidR="00355E06" w:rsidRDefault="00355E06" w:rsidP="00150D45">
            <w:pPr>
              <w:spacing w:before="240"/>
            </w:pPr>
          </w:p>
        </w:tc>
      </w:tr>
    </w:tbl>
    <w:p w:rsidR="002D12E3" w:rsidRPr="002D12E3" w:rsidRDefault="002D12E3" w:rsidP="002D12E3">
      <w:pPr>
        <w:spacing w:before="240"/>
      </w:pPr>
      <w:r w:rsidRPr="002D12E3">
        <w:t xml:space="preserve">Ví dụ: lỗ hổng </w:t>
      </w:r>
      <w:r w:rsidRPr="002D12E3">
        <w:rPr>
          <w:i/>
          <w:iCs/>
        </w:rPr>
        <w:t>kỹ thuật</w:t>
      </w:r>
      <w:r w:rsidRPr="002D12E3">
        <w:t xml:space="preserve"> có thể là phần mềm bị định cấu hình sai có thể cấp cho người khác quyền truy cập trái phép vào dữ liệu quan trọng. Điểm yếu của con </w:t>
      </w:r>
      <w:r w:rsidRPr="002D12E3">
        <w:rPr>
          <w:i/>
          <w:iCs/>
        </w:rPr>
        <w:t>người</w:t>
      </w:r>
      <w:r w:rsidRPr="002D12E3">
        <w:t xml:space="preserve"> có thể là một nhân viên hay quên làm mất thẻ ra vào trong bãi đậu xe. Một trong hai có thể dẫn đến rủi ro.</w:t>
      </w:r>
    </w:p>
    <w:p w:rsidR="00355E06" w:rsidRDefault="00355E06" w:rsidP="00355E06">
      <w:pPr>
        <w:spacing w:before="240"/>
      </w:pPr>
    </w:p>
    <w:tbl>
      <w:tblPr>
        <w:tblStyle w:val="TableGrid"/>
        <w:tblW w:w="0" w:type="auto"/>
        <w:tblLook w:val="04A0" w:firstRow="1" w:lastRow="0" w:firstColumn="1" w:lastColumn="0" w:noHBand="0" w:noVBand="1"/>
      </w:tblPr>
      <w:tblGrid>
        <w:gridCol w:w="8494"/>
      </w:tblGrid>
      <w:tr w:rsidR="00355E06"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rPr>
                <w:b/>
                <w:bCs/>
              </w:rPr>
            </w:pPr>
            <w:r w:rsidRPr="00355E06">
              <w:rPr>
                <w:b/>
                <w:bCs/>
              </w:rPr>
              <w:t>Key takeaways</w:t>
            </w:r>
          </w:p>
          <w:p w:rsidR="00355E06" w:rsidRDefault="00355E06" w:rsidP="00150D45">
            <w:pPr>
              <w:spacing w:before="240"/>
            </w:pPr>
          </w:p>
        </w:tc>
      </w:tr>
    </w:tbl>
    <w:p w:rsidR="002D12E3" w:rsidRPr="002D12E3" w:rsidRDefault="002D12E3" w:rsidP="002D12E3">
      <w:pPr>
        <w:spacing w:before="240"/>
        <w:rPr>
          <w:b/>
          <w:bCs/>
        </w:rPr>
      </w:pPr>
      <w:r w:rsidRPr="002D12E3">
        <w:rPr>
          <w:b/>
          <w:bCs/>
        </w:rPr>
        <w:t>Bài học chính</w:t>
      </w:r>
    </w:p>
    <w:p w:rsidR="00355E06" w:rsidRDefault="00355E06" w:rsidP="00355E06">
      <w:pPr>
        <w:spacing w:before="240"/>
      </w:pPr>
    </w:p>
    <w:tbl>
      <w:tblPr>
        <w:tblStyle w:val="TableGrid"/>
        <w:tblW w:w="0" w:type="auto"/>
        <w:tblLook w:val="04A0" w:firstRow="1" w:lastRow="0" w:firstColumn="1" w:lastColumn="0" w:noHBand="0" w:noVBand="1"/>
      </w:tblPr>
      <w:tblGrid>
        <w:gridCol w:w="8494"/>
      </w:tblGrid>
      <w:tr w:rsidR="00355E06" w:rsidTr="00150D45">
        <w:tc>
          <w:tcPr>
            <w:tcW w:w="8494" w:type="dxa"/>
            <w:tcBorders>
              <w:top w:val="nil"/>
              <w:left w:val="nil"/>
              <w:bottom w:val="nil"/>
              <w:right w:val="nil"/>
            </w:tcBorders>
            <w:shd w:val="clear" w:color="auto" w:fill="D9D9D9" w:themeFill="background1" w:themeFillShade="D9"/>
          </w:tcPr>
          <w:p w:rsidR="00355E06" w:rsidRPr="00355E06" w:rsidRDefault="00355E06" w:rsidP="00355E06">
            <w:pPr>
              <w:spacing w:before="240"/>
            </w:pPr>
            <w:r w:rsidRPr="00355E06">
              <w:t>Risks, threats, and vulnerabilities have very specific meanings in security. Knowing the relationship between them can help you build a strong foundation as you grow essential skills and knowledge as a security analyst. This can help you gain credibility in the industry by demonstrating that you have working knowledge of the field. And it signals to your future colleagues that you’re a member of the global security community.</w:t>
            </w:r>
          </w:p>
          <w:p w:rsidR="00355E06" w:rsidRDefault="00355E06" w:rsidP="00355E06">
            <w:pPr>
              <w:spacing w:before="240"/>
            </w:pPr>
          </w:p>
        </w:tc>
      </w:tr>
    </w:tbl>
    <w:p w:rsidR="002D12E3" w:rsidRPr="002D12E3" w:rsidRDefault="002D12E3" w:rsidP="002D12E3">
      <w:pPr>
        <w:spacing w:before="240"/>
      </w:pPr>
      <w:r w:rsidRPr="002D12E3">
        <w:t>Rủi ro, mối đe dọa và lỗ hổng có ý nghĩa rất cụ thể trong bảo mật. Biết được mối quan hệ giữa chúng có thể giúp bạn xây dựng nền tảng vững chắc khi bạn phát triển các kỹ năng và kiến ​​thức cần thiết với tư cách là một nhà phân tích bảo mật. Điều này có thể giúp bạn có được sự tín nhiệm trong ngành bằng cách chứng minh rằng bạn có kiến ​​thức làm việc về lĩnh vực này. Và nó báo hiệu cho các đồng nghiệp tương lai của bạn biết rằng bạn là thành viên của cộng đồng an ninh toàn cầu.</w:t>
      </w:r>
    </w:p>
    <w:p w:rsidR="00355E06" w:rsidRDefault="00355E06" w:rsidP="002D12E3">
      <w:pPr>
        <w:spacing w:before="240"/>
      </w:pPr>
    </w:p>
    <w:p w:rsidR="00C1306A" w:rsidRDefault="00B116C0" w:rsidP="00802C0E">
      <w:pPr>
        <w:pStyle w:val="Header"/>
        <w:spacing w:before="240" w:after="160"/>
        <w:outlineLvl w:val="2"/>
        <w:rPr>
          <w:rFonts w:cs="Times New Roman"/>
          <w:b/>
          <w:i/>
          <w:color w:val="1F4E79" w:themeColor="accent1" w:themeShade="80"/>
          <w:szCs w:val="28"/>
        </w:rPr>
      </w:pPr>
      <w:r w:rsidRPr="001A0257">
        <w:rPr>
          <w:rFonts w:cs="Times New Roman"/>
          <w:b/>
          <w:i/>
          <w:color w:val="1F4E79" w:themeColor="accent1" w:themeShade="80"/>
          <w:szCs w:val="28"/>
        </w:rPr>
        <w:t xml:space="preserve">2.4. </w:t>
      </w:r>
      <w:r w:rsidR="00C1306A" w:rsidRPr="001A0257">
        <w:rPr>
          <w:rFonts w:cs="Times New Roman"/>
          <w:b/>
          <w:i/>
          <w:color w:val="1F4E79" w:themeColor="accent1" w:themeShade="80"/>
          <w:szCs w:val="28"/>
        </w:rPr>
        <w:t>Tri: Life in asset security</w:t>
      </w:r>
      <w:r w:rsidRPr="001A0257">
        <w:rPr>
          <w:rFonts w:cs="Times New Roman"/>
          <w:b/>
          <w:i/>
          <w:color w:val="1F4E79" w:themeColor="accent1" w:themeShade="80"/>
          <w:szCs w:val="28"/>
        </w:rPr>
        <w:t xml:space="preserve"> - Tri: Cuộc sống an toàn về tài sản</w:t>
      </w:r>
    </w:p>
    <w:tbl>
      <w:tblPr>
        <w:tblStyle w:val="TableGrid"/>
        <w:tblW w:w="0" w:type="auto"/>
        <w:tblLook w:val="04A0" w:firstRow="1" w:lastRow="0" w:firstColumn="1" w:lastColumn="0" w:noHBand="0" w:noVBand="1"/>
      </w:tblPr>
      <w:tblGrid>
        <w:gridCol w:w="8494"/>
      </w:tblGrid>
      <w:tr w:rsidR="00F64111" w:rsidTr="00150D45">
        <w:tc>
          <w:tcPr>
            <w:tcW w:w="8494" w:type="dxa"/>
            <w:tcBorders>
              <w:top w:val="nil"/>
              <w:left w:val="nil"/>
              <w:bottom w:val="nil"/>
              <w:right w:val="nil"/>
            </w:tcBorders>
            <w:shd w:val="clear" w:color="auto" w:fill="D9D9D9" w:themeFill="background1" w:themeFillShade="D9"/>
          </w:tcPr>
          <w:p w:rsidR="00F64111" w:rsidRDefault="00F64111" w:rsidP="00150D45">
            <w:pPr>
              <w:spacing w:before="240"/>
            </w:pPr>
            <w:r w:rsidRPr="00F64111">
              <w:t>I'm Tri, a security engineer at Google. My department is Detection and Response. Let's see, what does my everyday look like? Well, of course I have the free lunch and coffee, which is nice. And then I finally get to my desk and I open up the SIEM to see what kind of exciting events are there for me to look into and what threats there could be out there for me to analyze. Also, I work on improving our analysis for detection of potential threats. So my security passion developed at a young age. I was a victim of a hack, believe it or not. After school every day at that time I would go home and play a computer game. One day I got home, I brought it up and it said, "Your CD key is in use by...", and then it gave some strange name there that I didn't recognize. At first I felt shocked. I had bought this game myself and somebody stole my CD key, but it did provide me this motivation to start to learn how to defend myself. For example, I learned about manual removal of malware, and that became one of my favorite topics. Also, for fun, I started doing some white hat hacker activity against some of my friends. Asset security is a very important field, and there's many varieties of assets that you could be looking into to protect. My favorite part is building the detections that actually have the potential to catch malicious behavior. In asset management security, you have the ability to accurately inventory all of the assets which include IP, user data, employee machines, and to make sure you have a security posture that's on par with what you need. There's always new technology coming on the scene, new hardware, and we are responsible for understanding what potential new threats are out there. Problem solving ability and creative thinking is important in cybersecurity because there's always complex problems, and people need to be able to think outside of the box, think creatively, and think holistically as they approach their solutions to mitigate risks. Cybersecurity is a noble occupation. Many things can happen. Many bad things can happen on the Internet, but we can be there to stand up against it and we can be there to do something about it. We can be there to protect our users, or family members, or friends. That responsibility is heavy. But also, of course, it's a very important mission. And I am proud to be within the security team.</w:t>
            </w:r>
          </w:p>
          <w:p w:rsidR="00F64111" w:rsidRDefault="00F64111" w:rsidP="00150D45">
            <w:pPr>
              <w:spacing w:before="240"/>
            </w:pPr>
          </w:p>
        </w:tc>
      </w:tr>
    </w:tbl>
    <w:p w:rsidR="00F64111" w:rsidRDefault="00F64111" w:rsidP="00F64111">
      <w:pPr>
        <w:spacing w:before="240"/>
      </w:pPr>
      <w:r w:rsidRPr="00F64111">
        <w:t>Tôi là Trí, kỹ sư bảo mật tại Google.Bộ phận của tôi là Phát hiện và Phản hồi.Để xem mỗi ngày của tôi diễn ra như thế nào?Tất nhiên là tôi có bữa trưa và cà phê miễn phí, thật tuyệt.Và cuối cùng tôi cũng đến bàn làm việc của mình và mở SIEM để xemcó những sự kiện thú vị nào để tôi xem xétvà những mối đe dọa nào có thể tồn tại ngoài kia để tôi phân tích.Ngoài ra, tôi còn nỗ lực cải thiện khả năng phân tích của mình để phát hiện các mối đe dọa tiềm ẩn.Vì vậy, niềm đam mê bảo mật của tôi đã phát triển từ khi còn trẻ.Tôi là nạn nhân của một vụ hack, tin hay không tùy bạn.Sau giờ học hàng ngày vào thời điểm đó tôi sẽ về nhà và chơi game trên máy tính.Một ngày nọ, tôi về nhà, tôi mang nó lên và nó nói: "Khóa CD của bạn đang được sử dụng bởi...",rồi nó đặt một cái tên lạ nào đó mà tôi không nhận ra.Lúc đầu tôi cảm thấy sốc.Tôi đã tự mua trò chơi này và ai đó đã lấy trộm CD key của tôi,nhưng nó đã mang lại cho tôi động lực để bắt đầu học cách tự vệ.Ví dụ: tôi đã tìm hiểu về cách loại bỏ phần mềm độc hại theo cách thủ công,và điều đó đã trở thành một trong những chủ đề yêu thích của tôi.Ngoài ra, để giải trí, tôi bắt đầu làm hacker mũ trắnghoạt động chống lại một số người bạn của tôi.Bảo đảm tài sản là một lĩnh vực rất quan trọng,và có nhiều loại tài sản mà bạn có thể xem xét để bảo vệ.Phần yêu thích của tôi là xây dựng các phát hiệnthực sự có khả năng phát hiện hành vi nguy hiểm.Trong bảo mật quản lý tài sản, bạn có khả năngđể kiểm kê chính xáctất cả các tài sản bao gồm IP, dữ liệu người dùng,máy móc của nhân viên và để đảm bảo bạn cómột trạng thái bảo mật ngang bằng với những gì bạn cần.Luôn có công nghệ mới xuất hiện, phần cứng mới,và chúng tôi có trách nhiệm tìm hiểu những mối đe dọa mới tiềm ẩn hiện có.Khả năng giải quyết vấn đề và tư duy sáng tạorất quan trọng trong an ninh mạng vì luôn có những vấn đề phức tạp,và mọi người cần có khả năng suy nghĩ sáng tạo,và suy nghĩ một cách tổng thể khi họ tiếp cậngiải pháp của họ để giảm thiểu rủi ro.An ninh mạng là một nghề cao quý.Nhiều điều có thể xảy ra.Nhiều điều tồi tệ có thể xảy ra trên Internet,nhưng chúng ta có thể ở đó để đứng lên chống lại nóvà chúng ta có thể ở đó để làm điều gì đó về nó.Chúng tôi có thể ở đó để bảo vệ người dùng, thành viên gia đình hoặc bạn bè của mình.Trách nhiệm đó thật nặng nề.Nhưng tất nhiên, đó cũng là một nhiệm vụ rất quan trọng.Và tôi tự hào được ở trong đội an ninh.</w:t>
      </w:r>
    </w:p>
    <w:p w:rsidR="00F64111" w:rsidRDefault="00F64111" w:rsidP="00F64111">
      <w:pPr>
        <w:spacing w:before="240"/>
      </w:pPr>
    </w:p>
    <w:p w:rsidR="00B116C0" w:rsidRDefault="00B116C0" w:rsidP="00802C0E">
      <w:pPr>
        <w:pStyle w:val="Header"/>
        <w:spacing w:before="240" w:after="160"/>
        <w:outlineLvl w:val="2"/>
        <w:rPr>
          <w:rFonts w:cs="Times New Roman"/>
          <w:b/>
          <w:i/>
          <w:color w:val="1F4E79" w:themeColor="accent1" w:themeShade="80"/>
          <w:szCs w:val="28"/>
        </w:rPr>
      </w:pPr>
      <w:r w:rsidRPr="001A0257">
        <w:rPr>
          <w:rFonts w:cs="Times New Roman"/>
          <w:b/>
          <w:i/>
          <w:color w:val="1F4E79" w:themeColor="accent1" w:themeShade="80"/>
          <w:szCs w:val="28"/>
        </w:rPr>
        <w:t xml:space="preserve">2.5. </w:t>
      </w:r>
      <w:r w:rsidR="00C1306A" w:rsidRPr="001A0257">
        <w:rPr>
          <w:rFonts w:cs="Times New Roman"/>
          <w:b/>
          <w:i/>
          <w:color w:val="1F4E79" w:themeColor="accent1" w:themeShade="80"/>
          <w:szCs w:val="28"/>
        </w:rPr>
        <w:t>Security starts with asset classification</w:t>
      </w:r>
      <w:r w:rsidRPr="001A0257">
        <w:rPr>
          <w:rFonts w:cs="Times New Roman"/>
          <w:b/>
          <w:i/>
          <w:color w:val="1F4E79" w:themeColor="accent1" w:themeShade="80"/>
          <w:szCs w:val="28"/>
        </w:rPr>
        <w:t xml:space="preserve"> - Bảo mật bắt đầu bằng việc phân loại tài sản</w:t>
      </w:r>
    </w:p>
    <w:tbl>
      <w:tblPr>
        <w:tblStyle w:val="TableGrid"/>
        <w:tblW w:w="0" w:type="auto"/>
        <w:tblLook w:val="04A0" w:firstRow="1" w:lastRow="0" w:firstColumn="1" w:lastColumn="0" w:noHBand="0" w:noVBand="1"/>
      </w:tblPr>
      <w:tblGrid>
        <w:gridCol w:w="8494"/>
      </w:tblGrid>
      <w:tr w:rsidR="00AE2B3B" w:rsidTr="00150D45">
        <w:tc>
          <w:tcPr>
            <w:tcW w:w="8494" w:type="dxa"/>
            <w:tcBorders>
              <w:top w:val="nil"/>
              <w:left w:val="nil"/>
              <w:bottom w:val="nil"/>
              <w:right w:val="nil"/>
            </w:tcBorders>
            <w:shd w:val="clear" w:color="auto" w:fill="D9D9D9" w:themeFill="background1" w:themeFillShade="D9"/>
          </w:tcPr>
          <w:p w:rsidR="00AE2B3B" w:rsidRDefault="00AE2B3B" w:rsidP="00150D45">
            <w:pPr>
              <w:spacing w:before="240"/>
            </w:pPr>
            <w:r w:rsidRPr="00AE2B3B">
              <w:t>It can be really stressful when you have trouble finding something important. You're late to an appointment and can't find your keys! We all find ourselves in situations like these at one time or another. Believe it or not, organizations deal with the same kind of trouble. Take a few seconds to think of the number of important assets you have nearby. I'm thinking of my phone, wallet, and keys, for example.</w:t>
            </w:r>
          </w:p>
          <w:p w:rsidR="00AE2B3B" w:rsidRDefault="00AE2B3B" w:rsidP="00150D45">
            <w:pPr>
              <w:spacing w:before="240"/>
            </w:pPr>
          </w:p>
        </w:tc>
      </w:tr>
    </w:tbl>
    <w:p w:rsidR="00AE2B3B" w:rsidRDefault="00B77948" w:rsidP="00AE2B3B">
      <w:pPr>
        <w:spacing w:before="240"/>
      </w:pPr>
      <w:r w:rsidRPr="00B77948">
        <w:t>Nó có thể thực sự căng thẳngkhi bạn gặp khó khăn trong việc tìm kiếm thứ gì đó quan trọng.Bạn đến muộn cuộc hẹn và không thể tìm thấy chìa khóa của mình!Tất cả chúng ta đều thấy mình trongnhững tình huống như thế này lúc này hay lúc khác.Dù bạn có tin hay không, các tổ chứcđối phó với cùng một loại rắc rối.Hãy dành vài giây để nghĩ về số lượngtài sản quan trọng bạn có ở gần.Tôi đang nghĩ về điện thoại của mình,Ví và chìa khóa chẳng hạn.</w:t>
      </w:r>
    </w:p>
    <w:p w:rsidR="00B77948" w:rsidRDefault="00B77948" w:rsidP="00AE2B3B">
      <w:pPr>
        <w:spacing w:before="240"/>
      </w:pPr>
    </w:p>
    <w:tbl>
      <w:tblPr>
        <w:tblStyle w:val="TableGrid"/>
        <w:tblW w:w="0" w:type="auto"/>
        <w:tblLook w:val="04A0" w:firstRow="1" w:lastRow="0" w:firstColumn="1" w:lastColumn="0" w:noHBand="0" w:noVBand="1"/>
      </w:tblPr>
      <w:tblGrid>
        <w:gridCol w:w="8494"/>
      </w:tblGrid>
      <w:tr w:rsidR="00AE2B3B" w:rsidTr="00150D45">
        <w:tc>
          <w:tcPr>
            <w:tcW w:w="8494" w:type="dxa"/>
            <w:tcBorders>
              <w:top w:val="nil"/>
              <w:left w:val="nil"/>
              <w:bottom w:val="nil"/>
              <w:right w:val="nil"/>
            </w:tcBorders>
            <w:shd w:val="clear" w:color="auto" w:fill="D9D9D9" w:themeFill="background1" w:themeFillShade="D9"/>
          </w:tcPr>
          <w:p w:rsidR="00AE2B3B" w:rsidRDefault="00AE2B3B" w:rsidP="00150D45">
            <w:pPr>
              <w:spacing w:before="240"/>
            </w:pPr>
            <w:r w:rsidRPr="00AE2B3B">
              <w:t>Next, imagine that you've just joined a security team for a small online retailer. The company has been growing over the past few years, adding more and more customers. As a result, they're expanding their security department to protect the increasing numbers of assets they have. Let's say each of you are responsible for 10 assets. That's a lot of assets! Even in this small business setting, that's an incredible amount of things that need protecting.</w:t>
            </w:r>
          </w:p>
          <w:p w:rsidR="00AE2B3B" w:rsidRDefault="00AE2B3B" w:rsidP="00150D45">
            <w:pPr>
              <w:spacing w:before="240"/>
            </w:pPr>
          </w:p>
        </w:tc>
      </w:tr>
    </w:tbl>
    <w:p w:rsidR="00AE2B3B" w:rsidRDefault="00B77948" w:rsidP="00AE2B3B">
      <w:pPr>
        <w:spacing w:before="240"/>
      </w:pPr>
      <w:r w:rsidRPr="00B77948">
        <w:t>Tiếp theo, hãy tưởng tượng rằng bạn vừa tham giamột nhóm bảo mật cho một nhà bán lẻ trực tuyến nhỏ.Công ty đã phát triển trong vài năm qua,ngày càng có thêm nhiều khách hàng.Kết quả là họ đang mở rộng bộ phận an ninh của mìnhđể bảo vệ số lượng tài sản ngày càng tăng mà họ có.Giả sử mỗi bạn chịu trách nhiệm về 10 tài sản.Đó là rất nhiều tài sản!Ngay cả trong môi trường kinh doanh nhỏ này,đó là một số lượng đáng kinh ngạcnhững thứ cần bảo vệ.</w:t>
      </w:r>
    </w:p>
    <w:p w:rsidR="00B77948" w:rsidRDefault="00B77948" w:rsidP="00AE2B3B">
      <w:pPr>
        <w:spacing w:before="240"/>
      </w:pPr>
    </w:p>
    <w:tbl>
      <w:tblPr>
        <w:tblStyle w:val="TableGrid"/>
        <w:tblW w:w="0" w:type="auto"/>
        <w:tblLook w:val="04A0" w:firstRow="1" w:lastRow="0" w:firstColumn="1" w:lastColumn="0" w:noHBand="0" w:noVBand="1"/>
      </w:tblPr>
      <w:tblGrid>
        <w:gridCol w:w="8494"/>
      </w:tblGrid>
      <w:tr w:rsidR="00AE2B3B" w:rsidTr="00150D45">
        <w:tc>
          <w:tcPr>
            <w:tcW w:w="8494" w:type="dxa"/>
            <w:tcBorders>
              <w:top w:val="nil"/>
              <w:left w:val="nil"/>
              <w:bottom w:val="nil"/>
              <w:right w:val="nil"/>
            </w:tcBorders>
            <w:shd w:val="clear" w:color="auto" w:fill="D9D9D9" w:themeFill="background1" w:themeFillShade="D9"/>
          </w:tcPr>
          <w:p w:rsidR="00AE2B3B" w:rsidRDefault="00AE2B3B" w:rsidP="00150D45">
            <w:pPr>
              <w:spacing w:before="240"/>
            </w:pPr>
            <w:r w:rsidRPr="00AE2B3B">
              <w:t>A fundamental truth of security is you can only protect the things you account for. Asset management is the process of tracking assets and the risks that affects them. All security plans revolve around asset management. Recall that assets include any item perceived as having value to an organization. Equipment, data, and intellectual property are just a few of the wide range of assets businesses want to protect. A critical part of every organization's security plan is keeping track of its assets.</w:t>
            </w:r>
          </w:p>
          <w:p w:rsidR="00AE2B3B" w:rsidRDefault="00AE2B3B" w:rsidP="00150D45">
            <w:pPr>
              <w:spacing w:before="240"/>
            </w:pPr>
          </w:p>
        </w:tc>
      </w:tr>
    </w:tbl>
    <w:p w:rsidR="00AE2B3B" w:rsidRDefault="00B77948" w:rsidP="00AE2B3B">
      <w:pPr>
        <w:spacing w:before="240"/>
      </w:pPr>
      <w:r w:rsidRPr="00B77948">
        <w:t>Sự thật cơ bản về bảo mật là bạnchỉ có thể bảo vệ những thứ bạn chiếm giữ.Quản lý tài sản là quá trìnhtheo dõi tài sản và những rủi ro ảnh hưởng đến chúng.Tất cả các kế hoạch bảo mật đều xoay quanh việc quản lý tài sản.Hãy nhớ rằng tài sản bao gồmbất kỳ mục nào được coi là có giá trị đối với một tổ chức.Thiết bị, dữ liệu và sở hữu trí tuệ chỉ là mộtmột vài trong số rất nhiềutài sản mà doanh nghiệp muốn bảo vệ.Một phần quan trọng củakế hoạch bảo mật của mọi tổ chứcđang theo dõi tài sản của mình.</w:t>
      </w:r>
    </w:p>
    <w:p w:rsidR="00B77948" w:rsidRDefault="00B77948" w:rsidP="00AE2B3B">
      <w:pPr>
        <w:spacing w:before="240"/>
      </w:pPr>
    </w:p>
    <w:tbl>
      <w:tblPr>
        <w:tblStyle w:val="TableGrid"/>
        <w:tblW w:w="0" w:type="auto"/>
        <w:tblLook w:val="04A0" w:firstRow="1" w:lastRow="0" w:firstColumn="1" w:lastColumn="0" w:noHBand="0" w:noVBand="1"/>
      </w:tblPr>
      <w:tblGrid>
        <w:gridCol w:w="8494"/>
      </w:tblGrid>
      <w:tr w:rsidR="00AE2B3B" w:rsidTr="00150D45">
        <w:tc>
          <w:tcPr>
            <w:tcW w:w="8494" w:type="dxa"/>
            <w:tcBorders>
              <w:top w:val="nil"/>
              <w:left w:val="nil"/>
              <w:bottom w:val="nil"/>
              <w:right w:val="nil"/>
            </w:tcBorders>
            <w:shd w:val="clear" w:color="auto" w:fill="D9D9D9" w:themeFill="background1" w:themeFillShade="D9"/>
          </w:tcPr>
          <w:p w:rsidR="00AE2B3B" w:rsidRDefault="00AE2B3B" w:rsidP="00150D45">
            <w:pPr>
              <w:spacing w:before="240"/>
            </w:pPr>
            <w:r w:rsidRPr="00AE2B3B">
              <w:t>Asset management starts with having an asset inventory, a catalog of assets that need to be protected. This is a central part of protecting organizational assets. Without this record, organizations run the risk of losing track of all that's important to them. A good way to think of asset inventories is as a shepherd protecting sheep. Having an accurate count of the number of sheep help in a lot of ways. For example, it will be easier to allocate resources, like food, to take care of them. Another benefit of asset inventory might be that you'd get an alert if one of them goes missing.</w:t>
            </w:r>
          </w:p>
          <w:p w:rsidR="00AE2B3B" w:rsidRDefault="00AE2B3B" w:rsidP="00150D45">
            <w:pPr>
              <w:spacing w:before="240"/>
            </w:pPr>
          </w:p>
        </w:tc>
      </w:tr>
    </w:tbl>
    <w:p w:rsidR="00AE2B3B" w:rsidRDefault="00B77948" w:rsidP="00AE2B3B">
      <w:pPr>
        <w:spacing w:before="240"/>
      </w:pPr>
      <w:r w:rsidRPr="00B77948">
        <w:t>Quản lý tài sản bắt đầu bằng việc kiểm kê tài sản,danh mục tài sản cần được bảo vệ.Đây là phần trung tâmcủa việc bảo vệ tài sản của tổ chức.Nếu không có hồ sơ này, các tổ chức sẽ hoạt độngnguy cơ mất dấu tất cả những gì quan trọng đối với họ.Một cách tốt để nghĩ vềviệc kiểm kê tài sản giống như người chăn cừu bảo vệ đàn cừu.Có con số thống kê chính xác về số lượngcừu giúp đỡ bằng nhiều cách.Ví dụ, sẽ dễ dàng hơn đểphân bổ các nguồn lực, như thực phẩm, để chăm sóc chúng.Một lợi ích khác của việc kiểm kê tài sảncó thể bạn sẽ nhận được cảnh báonếu một trong số họ bị mất tích.</w:t>
      </w:r>
    </w:p>
    <w:p w:rsidR="00B77948" w:rsidRDefault="00B77948" w:rsidP="00AE2B3B">
      <w:pPr>
        <w:spacing w:before="240"/>
      </w:pPr>
    </w:p>
    <w:tbl>
      <w:tblPr>
        <w:tblStyle w:val="TableGrid"/>
        <w:tblW w:w="0" w:type="auto"/>
        <w:tblLook w:val="04A0" w:firstRow="1" w:lastRow="0" w:firstColumn="1" w:lastColumn="0" w:noHBand="0" w:noVBand="1"/>
      </w:tblPr>
      <w:tblGrid>
        <w:gridCol w:w="8494"/>
      </w:tblGrid>
      <w:tr w:rsidR="00AE2B3B" w:rsidTr="00150D45">
        <w:tc>
          <w:tcPr>
            <w:tcW w:w="8494" w:type="dxa"/>
            <w:tcBorders>
              <w:top w:val="nil"/>
              <w:left w:val="nil"/>
              <w:bottom w:val="nil"/>
              <w:right w:val="nil"/>
            </w:tcBorders>
            <w:shd w:val="clear" w:color="auto" w:fill="D9D9D9" w:themeFill="background1" w:themeFillShade="D9"/>
          </w:tcPr>
          <w:p w:rsidR="00AE2B3B" w:rsidRDefault="00AE2B3B" w:rsidP="00150D45">
            <w:pPr>
              <w:spacing w:before="240"/>
            </w:pPr>
            <w:r w:rsidRPr="00AE2B3B">
              <w:t>Once more, think of the important assets you have nearby. Just like me, you're probably able to rate them according to the level of importance. I would rank my wallet ahead of my shoes, for example. In security, this practice is known as asset classification. In general, asset classification is the practice of labeling assets based on the sensitivity and importance to an organization. Organizations label assets differently. Many of them follow a basic classification scheme: public, internal-only, confidential, and restricted.</w:t>
            </w:r>
          </w:p>
          <w:p w:rsidR="00AE2B3B" w:rsidRDefault="00AE2B3B" w:rsidP="00150D45">
            <w:pPr>
              <w:spacing w:before="240"/>
            </w:pPr>
          </w:p>
        </w:tc>
      </w:tr>
    </w:tbl>
    <w:p w:rsidR="00AE2B3B" w:rsidRDefault="00B77948" w:rsidP="00AE2B3B">
      <w:pPr>
        <w:spacing w:before="240"/>
      </w:pPr>
      <w:r w:rsidRPr="00B77948">
        <w:t>Một lần nữa hãy suy nghĩtrong số những tài sản quan trọng bạn có ở gần.Cũng giống như tôi, có lẽ bạn có thểđánh giá chúng theo mức độ quan trọng.Ví dụ, tôi sẽ xếp ví của mình lên trên giày.Trong lĩnh vực bảo mật, cách làm này làđược gọi là phân loại tài sản.Nhìn chung, việc phân loại tài sảnlà việc thực hành dán nhãntài sản dựa trên độ nhạyvà tầm quan trọng đối với một tổ chức.Các tổ chức dán nhãn tài sản khác nhau.Nhiều người trong số họ tuân theo sơ đồ phân loại cơ bản:công khai, chỉ dành cho nội bộ,bí mật và bị hạn chế.</w:t>
      </w:r>
    </w:p>
    <w:p w:rsidR="00B77948" w:rsidRDefault="00B77948" w:rsidP="00AE2B3B">
      <w:pPr>
        <w:spacing w:before="240"/>
      </w:pPr>
    </w:p>
    <w:tbl>
      <w:tblPr>
        <w:tblStyle w:val="TableGrid"/>
        <w:tblW w:w="0" w:type="auto"/>
        <w:tblLook w:val="04A0" w:firstRow="1" w:lastRow="0" w:firstColumn="1" w:lastColumn="0" w:noHBand="0" w:noVBand="1"/>
      </w:tblPr>
      <w:tblGrid>
        <w:gridCol w:w="8494"/>
      </w:tblGrid>
      <w:tr w:rsidR="00AE2B3B" w:rsidTr="00150D45">
        <w:tc>
          <w:tcPr>
            <w:tcW w:w="8494" w:type="dxa"/>
            <w:tcBorders>
              <w:top w:val="nil"/>
              <w:left w:val="nil"/>
              <w:bottom w:val="nil"/>
              <w:right w:val="nil"/>
            </w:tcBorders>
            <w:shd w:val="clear" w:color="auto" w:fill="D9D9D9" w:themeFill="background1" w:themeFillShade="D9"/>
          </w:tcPr>
          <w:p w:rsidR="00AE2B3B" w:rsidRDefault="00AE2B3B" w:rsidP="00150D45">
            <w:pPr>
              <w:spacing w:before="240"/>
            </w:pPr>
            <w:r w:rsidRPr="00AE2B3B">
              <w:t>Public assets can be shared with anyone. Internal-only can be shared with anyone in the organization but should not be shared outside of it. And confidential assets should only be accessed by those working on a specific project. Assets classified as restricted are typically highly sensitive and must be protected. Assets with this label are considered need-to-know. Examples include intellectual property and health or payment information. For example, a growing online retailer might mark internal emails about a new product as confidential because those working on the new product should know about it. They might also label the doors at their offices with the restricted sign to keep everyone out who doesn't have a specific reason to be in there. These are just a couple of everyday examples that you may be familiar with from your prior experience.</w:t>
            </w:r>
          </w:p>
          <w:p w:rsidR="00AE2B3B" w:rsidRDefault="00AE2B3B" w:rsidP="00150D45">
            <w:pPr>
              <w:spacing w:before="240"/>
            </w:pPr>
          </w:p>
        </w:tc>
      </w:tr>
    </w:tbl>
    <w:p w:rsidR="00AE2B3B" w:rsidRDefault="00B77948" w:rsidP="00AE2B3B">
      <w:pPr>
        <w:spacing w:before="240"/>
      </w:pPr>
      <w:r w:rsidRPr="00B77948">
        <w:t>Tài sản công có thể được chia sẻ với bất cứ ai.Chỉ có thể chia sẻ nội bộ với bất kỳ ai trongtổ chức nhưng không nên chia sẻ ra bên ngoài tổ chức đó.Và tài sản bí mật chỉ nên đượcđược truy cập bởi những người làm việc trên một dự án cụ thể.Tài sản được phân loại là bị hạn chếthường rất nhạy cảm và phải được bảo vệ.Nội dung có nhãn này được coi là nội dung cần biết.Ví dụ bao gồm sở hữu trí tuệvà thông tin sức khỏe hoặc thanh toán.Ví dụ: một nhà bán lẻ trực tuyến đang phát triểncó thể đánh dấu các email nội bộ vềmột sản phẩm mới được bảo mật vì những sản phẩm đólàm việc trên sản phẩm mới nên biết về nó.Họ cũng có thể dán nhãn cho các cánh cửa ởvăn phòng của họ có biển cấmđể giữ những người không làm vậy tránh xacó lý do cụ thể để vào đó.Đây chỉ là một vài ví dụ hàng ngày mà bạncó thể quen thuộc với kinh nghiệm trước đây của bạn.</w:t>
      </w:r>
    </w:p>
    <w:p w:rsidR="00B77948" w:rsidRDefault="00B77948" w:rsidP="00AE2B3B">
      <w:pPr>
        <w:spacing w:before="240"/>
      </w:pPr>
    </w:p>
    <w:tbl>
      <w:tblPr>
        <w:tblStyle w:val="TableGrid"/>
        <w:tblW w:w="0" w:type="auto"/>
        <w:tblLook w:val="04A0" w:firstRow="1" w:lastRow="0" w:firstColumn="1" w:lastColumn="0" w:noHBand="0" w:noVBand="1"/>
      </w:tblPr>
      <w:tblGrid>
        <w:gridCol w:w="8494"/>
      </w:tblGrid>
      <w:tr w:rsidR="00AE2B3B" w:rsidTr="00150D45">
        <w:tc>
          <w:tcPr>
            <w:tcW w:w="8494" w:type="dxa"/>
            <w:tcBorders>
              <w:top w:val="nil"/>
              <w:left w:val="nil"/>
              <w:bottom w:val="nil"/>
              <w:right w:val="nil"/>
            </w:tcBorders>
            <w:shd w:val="clear" w:color="auto" w:fill="D9D9D9" w:themeFill="background1" w:themeFillShade="D9"/>
          </w:tcPr>
          <w:p w:rsidR="00AE2B3B" w:rsidRDefault="00AE2B3B" w:rsidP="00150D45">
            <w:pPr>
              <w:spacing w:before="240"/>
            </w:pPr>
            <w:r w:rsidRPr="00AE2B3B">
              <w:t>For the most part, classification determines whether an asset can be disclosed, altered, or destroyed. Asset management is a continuous process, one that helps uncover unexpected gaps in security for potential risks. Keeping track of all that's important to a organization is an essential part of security planning.</w:t>
            </w:r>
          </w:p>
          <w:p w:rsidR="00AE2B3B" w:rsidRDefault="00AE2B3B" w:rsidP="00150D45">
            <w:pPr>
              <w:spacing w:before="240"/>
            </w:pPr>
          </w:p>
        </w:tc>
      </w:tr>
    </w:tbl>
    <w:p w:rsidR="00AE2B3B" w:rsidRDefault="00B77948" w:rsidP="00AE2B3B">
      <w:pPr>
        <w:spacing w:before="240"/>
      </w:pPr>
      <w:r w:rsidRPr="00B77948">
        <w:t>Phần lớn, việc phân loại quyết định liệumột tài sản có thể được tiết lộ, thay đổi hoặc tiêu hủy.Quản lý tài sản là một quá trình liên tục,một thứ giúp khám phánhững lỗ hổng bảo mật bất ngờ trước những rủi ro tiềm ẩn.Theo dõi tất cả những gì quan trọng đối vớimột tổ chức là một phần thiết yếu của kế hoạch an ninh.</w:t>
      </w:r>
    </w:p>
    <w:p w:rsidR="00B77948" w:rsidRDefault="00B77948" w:rsidP="00AE2B3B">
      <w:pPr>
        <w:spacing w:before="240"/>
      </w:pPr>
    </w:p>
    <w:p w:rsidR="00B116C0" w:rsidRDefault="00B116C0" w:rsidP="00802C0E">
      <w:pPr>
        <w:pStyle w:val="Header"/>
        <w:spacing w:before="240" w:after="160"/>
        <w:outlineLvl w:val="2"/>
        <w:rPr>
          <w:rFonts w:cs="Times New Roman"/>
          <w:b/>
          <w:i/>
          <w:color w:val="1F4E79" w:themeColor="accent1" w:themeShade="80"/>
          <w:szCs w:val="28"/>
        </w:rPr>
      </w:pPr>
      <w:r w:rsidRPr="001A0257">
        <w:rPr>
          <w:rFonts w:cs="Times New Roman"/>
          <w:b/>
          <w:i/>
          <w:color w:val="1F4E79" w:themeColor="accent1" w:themeShade="80"/>
          <w:szCs w:val="28"/>
        </w:rPr>
        <w:t xml:space="preserve">2.6. </w:t>
      </w:r>
      <w:r w:rsidR="00C1306A" w:rsidRPr="001A0257">
        <w:rPr>
          <w:rFonts w:cs="Times New Roman"/>
          <w:b/>
          <w:i/>
          <w:color w:val="1F4E79" w:themeColor="accent1" w:themeShade="80"/>
          <w:szCs w:val="28"/>
        </w:rPr>
        <w:t>Common classification requirements</w:t>
      </w:r>
      <w:r w:rsidRPr="001A0257">
        <w:rPr>
          <w:rFonts w:cs="Times New Roman"/>
          <w:b/>
          <w:i/>
          <w:color w:val="1F4E79" w:themeColor="accent1" w:themeShade="80"/>
          <w:szCs w:val="28"/>
        </w:rPr>
        <w:t xml:space="preserve"> - Yêu cầu phân loại chung</w:t>
      </w: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rPr>
                <w:b/>
                <w:bCs/>
              </w:rPr>
            </w:pPr>
            <w:r w:rsidRPr="00150D45">
              <w:rPr>
                <w:b/>
                <w:bCs/>
              </w:rPr>
              <w:t>Common classification requirements</w:t>
            </w:r>
          </w:p>
          <w:p w:rsidR="00150D45" w:rsidRDefault="00150D45" w:rsidP="00150D45">
            <w:pPr>
              <w:spacing w:before="240"/>
            </w:pPr>
          </w:p>
        </w:tc>
      </w:tr>
    </w:tbl>
    <w:p w:rsidR="00150D45" w:rsidRPr="00150D45" w:rsidRDefault="00150D45" w:rsidP="00150D45">
      <w:pPr>
        <w:spacing w:before="240"/>
        <w:rPr>
          <w:b/>
          <w:bCs/>
        </w:rPr>
      </w:pPr>
      <w:r w:rsidRPr="00150D45">
        <w:rPr>
          <w:b/>
          <w:bCs/>
        </w:rPr>
        <w:t>Yêu cầu phân loại chung</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r w:rsidRPr="00150D45">
              <w:t xml:space="preserve">Asset management is the process of tracking assets and the risks that affect them. The idea behind this process is simple: you can only protect what you know you have. </w:t>
            </w:r>
          </w:p>
          <w:p w:rsidR="00150D45" w:rsidRDefault="00150D45" w:rsidP="00150D45">
            <w:pPr>
              <w:spacing w:before="240"/>
            </w:pPr>
          </w:p>
        </w:tc>
      </w:tr>
    </w:tbl>
    <w:p w:rsidR="00150D45" w:rsidRPr="00150D45" w:rsidRDefault="00150D45" w:rsidP="00150D45">
      <w:pPr>
        <w:spacing w:before="240"/>
      </w:pPr>
      <w:r w:rsidRPr="00150D45">
        <w:rPr>
          <w:b/>
          <w:bCs/>
        </w:rPr>
        <w:t>Quản lý tài sản</w:t>
      </w:r>
      <w:r w:rsidRPr="00150D45">
        <w:t xml:space="preserve"> là quá trình theo dõi tài sản và những rủi ro ảnh hưởng đến chúng. Ý tưởng đằng sau quá trình này rất đơn giản: bạn chỉ có thể bảo vệ những gì bạn biết mình có. </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r w:rsidRPr="00150D45">
              <w:t>Previously, you learned that identifying, tracking, and classifying assets are all important parts of asset management. In this reading, you’ll learn more about the purpose and benefits of asset classification, including common classification levels.</w:t>
            </w:r>
          </w:p>
          <w:p w:rsidR="00150D45" w:rsidRDefault="00150D45" w:rsidP="00150D45">
            <w:pPr>
              <w:spacing w:before="240"/>
            </w:pPr>
          </w:p>
        </w:tc>
      </w:tr>
    </w:tbl>
    <w:p w:rsidR="00150D45" w:rsidRPr="00150D45" w:rsidRDefault="00150D45" w:rsidP="00150D45">
      <w:pPr>
        <w:spacing w:before="240"/>
      </w:pPr>
      <w:r w:rsidRPr="00150D45">
        <w:t>Trước đây, bạn đã biết rằng việc xác định, theo dõi và phân loại tài sản đều là những phần quan trọng của việc quản lý tài sản. Trong bài đọc này, bạn sẽ tìm hiểu thêm về mục đích và lợi ích của việc phân loại tài sản, bao gồm các cấp độ phân loại phổ biến.</w:t>
      </w:r>
    </w:p>
    <w:p w:rsidR="00150D45" w:rsidRDefault="00150D45" w:rsidP="00150D45">
      <w:pPr>
        <w:spacing w:before="240"/>
      </w:pPr>
      <w:r>
        <w:rPr>
          <w:noProof/>
        </w:rPr>
        <w:drawing>
          <wp:inline distT="0" distB="0" distL="0" distR="0">
            <wp:extent cx="5400040" cy="3037523"/>
            <wp:effectExtent l="0" t="0" r="0" b="0"/>
            <wp:docPr id="10" name="Picture 10" descr="Một chuyên gia an ninh đang kiểm kê nhiều loại hộ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ột chuyên gia an ninh đang kiểm kê nhiều loại hộp."/>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rPr>
                <w:b/>
                <w:bCs/>
              </w:rPr>
            </w:pPr>
            <w:r w:rsidRPr="00150D45">
              <w:rPr>
                <w:b/>
                <w:bCs/>
              </w:rPr>
              <w:t>Why asset management matters</w:t>
            </w:r>
          </w:p>
          <w:p w:rsidR="00150D45" w:rsidRDefault="00150D45" w:rsidP="00150D45">
            <w:pPr>
              <w:spacing w:before="240"/>
            </w:pPr>
          </w:p>
        </w:tc>
      </w:tr>
    </w:tbl>
    <w:p w:rsidR="00150D45" w:rsidRPr="00150D45" w:rsidRDefault="00150D45" w:rsidP="00150D45">
      <w:pPr>
        <w:spacing w:before="240"/>
        <w:rPr>
          <w:b/>
          <w:bCs/>
        </w:rPr>
      </w:pPr>
      <w:r w:rsidRPr="00150D45">
        <w:rPr>
          <w:b/>
          <w:bCs/>
        </w:rPr>
        <w:t>Tại sao quản lý tài sản lại quan trọng</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pPr>
            <w:r w:rsidRPr="00150D45">
              <w:t>Keeping assets safe requires a workable system that helps businesses operate smoothly. Setting these systems up requires having detailed knowledge of the assets in an environment. For example, a bank needs to have money available each day to serve its customers. Equipment, devices, and processes need to be in place to ensure that money is available and secure from unauthorized access.</w:t>
            </w:r>
          </w:p>
          <w:p w:rsidR="00150D45" w:rsidRDefault="00150D45" w:rsidP="00150D45">
            <w:pPr>
              <w:spacing w:before="240"/>
            </w:pPr>
          </w:p>
        </w:tc>
      </w:tr>
    </w:tbl>
    <w:p w:rsidR="00150D45" w:rsidRPr="00150D45" w:rsidRDefault="00150D45" w:rsidP="00150D45">
      <w:pPr>
        <w:spacing w:before="240"/>
      </w:pPr>
      <w:r w:rsidRPr="00150D45">
        <w:t>Việc giữ tài sản được an toàn đòi hỏi một hệ thống khả thi giúp doanh nghiệp vận hành trơn tru. Việc thiết lập các hệ thống này đòi hỏi phải có kiến ​​thức chi tiết về tài sản trong môi trường. Ví dụ, một ngân hàng cần có sẵn tiền mỗi ngày để phục vụ khách hàng. Cần phải có thiết bị, dụng cụ và quy trình để đảm bảo rằng tiền luôn sẵn có và an toàn khỏi sự truy cập trái phép.</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pPr>
            <w:r w:rsidRPr="00150D45">
              <w:t>Organizations protect a variety of different assets. Some examples might include:</w:t>
            </w:r>
          </w:p>
          <w:p w:rsidR="00150D45" w:rsidRPr="00150D45" w:rsidRDefault="00150D45" w:rsidP="00150D45">
            <w:pPr>
              <w:numPr>
                <w:ilvl w:val="0"/>
                <w:numId w:val="29"/>
              </w:numPr>
              <w:spacing w:before="240"/>
            </w:pPr>
            <w:r w:rsidRPr="00150D45">
              <w:t>Digital assets such as customer data or financial records.</w:t>
            </w:r>
          </w:p>
          <w:p w:rsidR="00150D45" w:rsidRPr="00150D45" w:rsidRDefault="00150D45" w:rsidP="00150D45">
            <w:pPr>
              <w:numPr>
                <w:ilvl w:val="0"/>
                <w:numId w:val="29"/>
              </w:numPr>
              <w:spacing w:before="240"/>
            </w:pPr>
            <w:r w:rsidRPr="00150D45">
              <w:t>Information systems that process data, like networks or software.</w:t>
            </w:r>
          </w:p>
          <w:p w:rsidR="00150D45" w:rsidRPr="00150D45" w:rsidRDefault="00150D45" w:rsidP="00150D45">
            <w:pPr>
              <w:numPr>
                <w:ilvl w:val="0"/>
                <w:numId w:val="29"/>
              </w:numPr>
              <w:spacing w:before="240"/>
            </w:pPr>
            <w:r w:rsidRPr="00150D45">
              <w:t>Physical assets which can include facilities, equipment, or supplies.</w:t>
            </w:r>
          </w:p>
          <w:p w:rsidR="00150D45" w:rsidRPr="00150D45" w:rsidRDefault="00150D45" w:rsidP="00150D45">
            <w:pPr>
              <w:numPr>
                <w:ilvl w:val="0"/>
                <w:numId w:val="29"/>
              </w:numPr>
              <w:spacing w:before="240"/>
            </w:pPr>
            <w:r w:rsidRPr="00150D45">
              <w:t>Intangible assets such as brand reputation or intellectual property.</w:t>
            </w:r>
          </w:p>
          <w:p w:rsidR="00150D45" w:rsidRDefault="00150D45" w:rsidP="00150D45">
            <w:pPr>
              <w:spacing w:before="240"/>
            </w:pPr>
          </w:p>
        </w:tc>
      </w:tr>
    </w:tbl>
    <w:p w:rsidR="00150D45" w:rsidRPr="00150D45" w:rsidRDefault="00150D45" w:rsidP="00150D45">
      <w:pPr>
        <w:spacing w:before="240"/>
      </w:pPr>
      <w:r w:rsidRPr="00150D45">
        <w:t>Các tổ chức bảo vệ nhiều loại tài sản khác nhau. Một số ví dụ có thể bao gồm:</w:t>
      </w:r>
    </w:p>
    <w:p w:rsidR="00150D45" w:rsidRPr="00150D45" w:rsidRDefault="00150D45" w:rsidP="00150D45">
      <w:pPr>
        <w:numPr>
          <w:ilvl w:val="0"/>
          <w:numId w:val="32"/>
        </w:numPr>
        <w:spacing w:before="240"/>
      </w:pPr>
      <w:r w:rsidRPr="00150D45">
        <w:t>Tài sản kỹ thuật số như dữ liệu khách hàng hoặc hồ sơ tài chính.</w:t>
      </w:r>
    </w:p>
    <w:p w:rsidR="00150D45" w:rsidRPr="00150D45" w:rsidRDefault="00150D45" w:rsidP="00150D45">
      <w:pPr>
        <w:numPr>
          <w:ilvl w:val="0"/>
          <w:numId w:val="32"/>
        </w:numPr>
        <w:spacing w:before="240"/>
      </w:pPr>
      <w:r w:rsidRPr="00150D45">
        <w:t>Hệ thống thông tin xử lý dữ liệu, như mạng hoặc phần mềm.</w:t>
      </w:r>
    </w:p>
    <w:p w:rsidR="00150D45" w:rsidRPr="00150D45" w:rsidRDefault="00150D45" w:rsidP="00150D45">
      <w:pPr>
        <w:numPr>
          <w:ilvl w:val="0"/>
          <w:numId w:val="32"/>
        </w:numPr>
        <w:spacing w:before="240"/>
      </w:pPr>
      <w:r w:rsidRPr="00150D45">
        <w:t>Tài sản vật chất có thể bao gồm cơ sở vật chất, thiết bị hoặc vật tư.</w:t>
      </w:r>
    </w:p>
    <w:p w:rsidR="00150D45" w:rsidRPr="00150D45" w:rsidRDefault="00150D45" w:rsidP="00150D45">
      <w:pPr>
        <w:numPr>
          <w:ilvl w:val="0"/>
          <w:numId w:val="32"/>
        </w:numPr>
        <w:spacing w:before="240"/>
      </w:pPr>
      <w:r w:rsidRPr="00150D45">
        <w:t>Tài sản vô hình như danh tiếng thương hiệu hoặc tài sản trí tuệ.</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pPr>
            <w:r w:rsidRPr="00150D45">
              <w:t>Regardless of its type, every asset should be classified and accounted for. As you may recall,</w:t>
            </w:r>
            <w:r w:rsidRPr="00150D45">
              <w:rPr>
                <w:b/>
                <w:bCs/>
              </w:rPr>
              <w:t xml:space="preserve"> asset classification</w:t>
            </w:r>
            <w:r w:rsidRPr="00150D45">
              <w:t xml:space="preserve"> is the practice of labeling assets based on sensitivity and importance to an organization. Determining each of those two factors varies, but the sensitivity and importance of an asset typically requires knowing the following:</w:t>
            </w:r>
          </w:p>
          <w:p w:rsidR="00150D45" w:rsidRPr="00150D45" w:rsidRDefault="00150D45" w:rsidP="00150D45">
            <w:pPr>
              <w:numPr>
                <w:ilvl w:val="0"/>
                <w:numId w:val="30"/>
              </w:numPr>
              <w:spacing w:before="240"/>
            </w:pPr>
            <w:r w:rsidRPr="00150D45">
              <w:t>What you have</w:t>
            </w:r>
          </w:p>
          <w:p w:rsidR="00150D45" w:rsidRPr="00150D45" w:rsidRDefault="00150D45" w:rsidP="00150D45">
            <w:pPr>
              <w:numPr>
                <w:ilvl w:val="0"/>
                <w:numId w:val="30"/>
              </w:numPr>
              <w:spacing w:before="240"/>
            </w:pPr>
            <w:r w:rsidRPr="00150D45">
              <w:t>Where it is</w:t>
            </w:r>
          </w:p>
          <w:p w:rsidR="00150D45" w:rsidRPr="00150D45" w:rsidRDefault="00150D45" w:rsidP="00150D45">
            <w:pPr>
              <w:numPr>
                <w:ilvl w:val="0"/>
                <w:numId w:val="30"/>
              </w:numPr>
              <w:spacing w:before="240"/>
            </w:pPr>
            <w:r w:rsidRPr="00150D45">
              <w:t>Who owns it, and</w:t>
            </w:r>
          </w:p>
          <w:p w:rsidR="00150D45" w:rsidRPr="00150D45" w:rsidRDefault="00150D45" w:rsidP="00150D45">
            <w:pPr>
              <w:numPr>
                <w:ilvl w:val="0"/>
                <w:numId w:val="30"/>
              </w:numPr>
              <w:spacing w:before="240"/>
            </w:pPr>
            <w:r w:rsidRPr="00150D45">
              <w:t>How important it is</w:t>
            </w:r>
          </w:p>
          <w:p w:rsidR="00150D45" w:rsidRDefault="00150D45" w:rsidP="00150D45">
            <w:pPr>
              <w:spacing w:before="240"/>
            </w:pPr>
          </w:p>
        </w:tc>
      </w:tr>
    </w:tbl>
    <w:p w:rsidR="00C72207" w:rsidRPr="00C72207" w:rsidRDefault="00C72207" w:rsidP="00C72207">
      <w:r w:rsidRPr="00C72207">
        <w:t>Bất kể loại tài sản nào, mọi tài sản đều phải được phân loại và hạch toán. Như bạn có thể nhớ lại, phân loại tài sản là phương pháp dán nhãn tài sản dựa trên mức độ nhạy cảm và tầm quan trọng đối với một tổ chức. Việc xác định từng yếu tố trong số hai yếu tố đó là khác nhau, nhưng độ nhạy và tầm quan trọng của tài sản thường đòi hỏi phải biết những điều sau:</w:t>
      </w:r>
    </w:p>
    <w:p w:rsidR="00C72207" w:rsidRPr="00C72207" w:rsidRDefault="00C72207" w:rsidP="00C72207">
      <w:pPr>
        <w:numPr>
          <w:ilvl w:val="0"/>
          <w:numId w:val="33"/>
        </w:numPr>
        <w:spacing w:before="240"/>
      </w:pPr>
      <w:r w:rsidRPr="00C72207">
        <w:t>Bạn có gì</w:t>
      </w:r>
    </w:p>
    <w:p w:rsidR="00C72207" w:rsidRPr="00C72207" w:rsidRDefault="00C72207" w:rsidP="00C72207">
      <w:pPr>
        <w:numPr>
          <w:ilvl w:val="0"/>
          <w:numId w:val="33"/>
        </w:numPr>
        <w:spacing w:before="240"/>
      </w:pPr>
      <w:r w:rsidRPr="00C72207">
        <w:t>Nó ở đâu</w:t>
      </w:r>
    </w:p>
    <w:p w:rsidR="00C72207" w:rsidRPr="00C72207" w:rsidRDefault="00C72207" w:rsidP="00C72207">
      <w:pPr>
        <w:numPr>
          <w:ilvl w:val="0"/>
          <w:numId w:val="33"/>
        </w:numPr>
        <w:spacing w:before="240"/>
      </w:pPr>
      <w:r w:rsidRPr="00C72207">
        <w:t>Ai sở hữu nó và</w:t>
      </w:r>
    </w:p>
    <w:p w:rsidR="00C72207" w:rsidRPr="00C72207" w:rsidRDefault="00C72207" w:rsidP="00C72207">
      <w:pPr>
        <w:numPr>
          <w:ilvl w:val="0"/>
          <w:numId w:val="33"/>
        </w:numPr>
        <w:spacing w:before="240"/>
      </w:pPr>
      <w:r w:rsidRPr="00C72207">
        <w:t>Nó quan trọng thế nào</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pPr>
            <w:r w:rsidRPr="00150D45">
              <w:t>An organization that classifies its assets does so based on these characteristics. Doing so helps them determine the sensitivity and value of an asset.</w:t>
            </w:r>
          </w:p>
          <w:p w:rsidR="00150D45" w:rsidRDefault="00150D45" w:rsidP="00150D45">
            <w:pPr>
              <w:spacing w:before="240"/>
            </w:pPr>
          </w:p>
        </w:tc>
      </w:tr>
    </w:tbl>
    <w:p w:rsidR="00C72207" w:rsidRPr="00C72207" w:rsidRDefault="00C72207" w:rsidP="00C72207">
      <w:pPr>
        <w:spacing w:before="240"/>
      </w:pPr>
      <w:r w:rsidRPr="00C72207">
        <w:t>Một tổ chức phân loại tài sản của mình dựa trên những đặc điểm này. Làm như vậy sẽ giúp họ xác định được độ nhạy cảm và giá trị của một tài sản.</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rPr>
                <w:b/>
                <w:bCs/>
              </w:rPr>
            </w:pPr>
            <w:r w:rsidRPr="00150D45">
              <w:rPr>
                <w:b/>
                <w:bCs/>
              </w:rPr>
              <w:t>Common asset classifications</w:t>
            </w:r>
          </w:p>
          <w:p w:rsidR="00150D45" w:rsidRDefault="00150D45" w:rsidP="00150D45">
            <w:pPr>
              <w:spacing w:before="240"/>
            </w:pPr>
          </w:p>
        </w:tc>
      </w:tr>
    </w:tbl>
    <w:p w:rsidR="00C72207" w:rsidRPr="00C72207" w:rsidRDefault="00C72207" w:rsidP="00C72207">
      <w:pPr>
        <w:spacing w:before="240"/>
        <w:rPr>
          <w:b/>
          <w:bCs/>
        </w:rPr>
      </w:pPr>
      <w:r w:rsidRPr="00C72207">
        <w:rPr>
          <w:b/>
          <w:bCs/>
        </w:rPr>
        <w:t>Phân loại tài sản chung</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pPr>
            <w:r w:rsidRPr="00150D45">
              <w:t>Asset classification helps organizations implement an effective risk management strategy. It also helps them prioritize security resources, reduce IT costs, and stay in compliance with legal regulations.</w:t>
            </w:r>
          </w:p>
          <w:p w:rsidR="00150D45" w:rsidRDefault="00150D45" w:rsidP="00150D45">
            <w:pPr>
              <w:spacing w:before="240"/>
            </w:pPr>
          </w:p>
        </w:tc>
      </w:tr>
    </w:tbl>
    <w:p w:rsidR="00C72207" w:rsidRPr="00C72207" w:rsidRDefault="00C72207" w:rsidP="00C72207">
      <w:pPr>
        <w:spacing w:before="240"/>
      </w:pPr>
      <w:r w:rsidRPr="00C72207">
        <w:t>Phân loại tài sản giúp tổ chức thực hiện chiến lược quản lý rủi ro hiệu quả. Nó cũng giúp họ ưu tiên các nguồn lực bảo mật, giảm chi phí CNTT và tuân thủ các quy định pháp luật.</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pPr>
            <w:r w:rsidRPr="00150D45">
              <w:t>The most common classification scheme is: restricted, confidential, internal-only, and public.</w:t>
            </w:r>
          </w:p>
          <w:p w:rsidR="00150D45" w:rsidRDefault="00150D45" w:rsidP="00150D45">
            <w:pPr>
              <w:spacing w:before="240"/>
            </w:pPr>
          </w:p>
        </w:tc>
      </w:tr>
    </w:tbl>
    <w:p w:rsidR="00C72207" w:rsidRPr="00C72207" w:rsidRDefault="00C72207" w:rsidP="00C72207">
      <w:pPr>
        <w:spacing w:before="240"/>
      </w:pPr>
      <w:r w:rsidRPr="00C72207">
        <w:t>Sơ đồ phân loại phổ biến nhất là: hạn chế, bí mật, chỉ nội bộ và công khai.</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numPr>
                <w:ilvl w:val="0"/>
                <w:numId w:val="31"/>
              </w:numPr>
              <w:spacing w:before="240"/>
            </w:pPr>
            <w:r w:rsidRPr="00150D45">
              <w:rPr>
                <w:b/>
                <w:bCs/>
              </w:rPr>
              <w:t>Restricted</w:t>
            </w:r>
            <w:r w:rsidRPr="00150D45">
              <w:t xml:space="preserve"> is the highest level. This category is reserved for incredibly sensitive assets,  like need-to-know information.</w:t>
            </w:r>
          </w:p>
          <w:p w:rsidR="00150D45" w:rsidRPr="00150D45" w:rsidRDefault="00150D45" w:rsidP="00150D45">
            <w:pPr>
              <w:numPr>
                <w:ilvl w:val="0"/>
                <w:numId w:val="31"/>
              </w:numPr>
              <w:spacing w:before="240"/>
            </w:pPr>
            <w:r w:rsidRPr="00150D45">
              <w:rPr>
                <w:b/>
                <w:bCs/>
              </w:rPr>
              <w:t>Confidential</w:t>
            </w:r>
            <w:r w:rsidRPr="00150D45">
              <w:t xml:space="preserve"> refers to assets whose disclosure may lead to a significant negative impact on an organization.</w:t>
            </w:r>
          </w:p>
          <w:p w:rsidR="00150D45" w:rsidRPr="00150D45" w:rsidRDefault="00150D45" w:rsidP="00150D45">
            <w:pPr>
              <w:numPr>
                <w:ilvl w:val="0"/>
                <w:numId w:val="31"/>
              </w:numPr>
              <w:spacing w:before="240"/>
            </w:pPr>
            <w:r w:rsidRPr="00150D45">
              <w:rPr>
                <w:b/>
                <w:bCs/>
              </w:rPr>
              <w:t>Internal-only</w:t>
            </w:r>
            <w:r w:rsidRPr="00150D45">
              <w:t xml:space="preserve"> describes assets that are available to employees and business partners.</w:t>
            </w:r>
          </w:p>
          <w:p w:rsidR="00150D45" w:rsidRPr="00150D45" w:rsidRDefault="00150D45" w:rsidP="00150D45">
            <w:pPr>
              <w:numPr>
                <w:ilvl w:val="0"/>
                <w:numId w:val="31"/>
              </w:numPr>
              <w:spacing w:before="240"/>
            </w:pPr>
            <w:r w:rsidRPr="00150D45">
              <w:rPr>
                <w:b/>
                <w:bCs/>
              </w:rPr>
              <w:t>Public</w:t>
            </w:r>
            <w:r w:rsidRPr="00150D45">
              <w:t xml:space="preserve"> is the lowest level of classification. These assets have no negative consequences to the organization if they’re released.</w:t>
            </w:r>
          </w:p>
          <w:p w:rsidR="00150D45" w:rsidRDefault="00150D45" w:rsidP="00150D45">
            <w:pPr>
              <w:spacing w:before="240"/>
            </w:pPr>
          </w:p>
        </w:tc>
      </w:tr>
    </w:tbl>
    <w:p w:rsidR="00C72207" w:rsidRPr="00C72207" w:rsidRDefault="00C72207" w:rsidP="00C72207">
      <w:pPr>
        <w:numPr>
          <w:ilvl w:val="0"/>
          <w:numId w:val="34"/>
        </w:numPr>
        <w:spacing w:before="240"/>
      </w:pPr>
      <w:r w:rsidRPr="00C72207">
        <w:rPr>
          <w:b/>
          <w:bCs/>
        </w:rPr>
        <w:t>Hạn chế</w:t>
      </w:r>
      <w:r w:rsidRPr="00C72207">
        <w:t xml:space="preserve"> là mức cao nhất. Danh mục này được dành riêng cho những nội dung cực kỳ nhạy cảm, như thông tin cần biết.</w:t>
      </w:r>
    </w:p>
    <w:p w:rsidR="00C72207" w:rsidRPr="00C72207" w:rsidRDefault="00C72207" w:rsidP="00C72207">
      <w:pPr>
        <w:numPr>
          <w:ilvl w:val="0"/>
          <w:numId w:val="34"/>
        </w:numPr>
        <w:spacing w:before="240"/>
      </w:pPr>
      <w:r w:rsidRPr="00C72207">
        <w:rPr>
          <w:b/>
          <w:bCs/>
        </w:rPr>
        <w:t>Bí mật</w:t>
      </w:r>
      <w:r w:rsidRPr="00C72207">
        <w:t xml:space="preserve"> đề cập đến tài sản mà việc tiết lộ có thể dẫn đến tác động tiêu cực đáng kể đến tổ chức.</w:t>
      </w:r>
    </w:p>
    <w:p w:rsidR="00C72207" w:rsidRPr="00C72207" w:rsidRDefault="00C72207" w:rsidP="00C72207">
      <w:pPr>
        <w:numPr>
          <w:ilvl w:val="0"/>
          <w:numId w:val="34"/>
        </w:numPr>
        <w:spacing w:before="240"/>
      </w:pPr>
      <w:r w:rsidRPr="00C72207">
        <w:rPr>
          <w:b/>
          <w:bCs/>
        </w:rPr>
        <w:t>Chỉ nội bộ</w:t>
      </w:r>
      <w:r w:rsidRPr="00C72207">
        <w:t xml:space="preserve"> mô tả các tài sản có sẵn cho nhân viên và đối tác kinh doanh.</w:t>
      </w:r>
    </w:p>
    <w:p w:rsidR="00C72207" w:rsidRPr="00C72207" w:rsidRDefault="00C72207" w:rsidP="00C72207">
      <w:pPr>
        <w:numPr>
          <w:ilvl w:val="0"/>
          <w:numId w:val="34"/>
        </w:numPr>
        <w:spacing w:before="240"/>
      </w:pPr>
      <w:r w:rsidRPr="00C72207">
        <w:rPr>
          <w:b/>
          <w:bCs/>
        </w:rPr>
        <w:t>Công khai</w:t>
      </w:r>
      <w:r w:rsidRPr="00C72207">
        <w:t xml:space="preserve"> là cấp độ phân loại thấp nhất. Những tài sản này không gây hậu quả tiêu cực cho tổ chức nếu chúng được phát hành.</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pPr>
            <w:r w:rsidRPr="00150D45">
              <w:t>How this scheme is applied depends greatly on the characteristics of an asset. It might surprise you to learn that identifying an asset’s owner is sometimes the most complicated characteristic to determine.</w:t>
            </w:r>
          </w:p>
          <w:p w:rsidR="00150D45" w:rsidRDefault="00150D45" w:rsidP="00150D45">
            <w:pPr>
              <w:spacing w:before="240"/>
            </w:pPr>
          </w:p>
        </w:tc>
      </w:tr>
    </w:tbl>
    <w:p w:rsidR="00C72207" w:rsidRPr="00C72207" w:rsidRDefault="00C72207" w:rsidP="00C72207">
      <w:pPr>
        <w:spacing w:before="240"/>
      </w:pPr>
      <w:r w:rsidRPr="00C72207">
        <w:t>Việc áp dụng kế hoạch này như thế nào phụ thuộc rất lớn vào đặc điểm của tài sản. Bạn có thể ngạc nhiên khi biết rằng việc xác định chủ sở hữu tài sản đôi khi là đặc điểm phức tạp nhất cần xác định.</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pPr>
            <w:r w:rsidRPr="00150D45">
              <w:rPr>
                <w:b/>
                <w:bCs/>
              </w:rPr>
              <w:t>Note:</w:t>
            </w:r>
            <w:r w:rsidRPr="00150D45">
              <w:t xml:space="preserve"> Although many organizations adopt this classification scheme, there can be variability at the highest levels. For example, government organizations label their most sensitive assets as confidential instead of restricted.</w:t>
            </w:r>
          </w:p>
          <w:p w:rsidR="00150D45" w:rsidRDefault="00150D45" w:rsidP="00150D45">
            <w:pPr>
              <w:spacing w:before="240"/>
            </w:pPr>
          </w:p>
        </w:tc>
      </w:tr>
    </w:tbl>
    <w:p w:rsidR="00C72207" w:rsidRPr="00C72207" w:rsidRDefault="00C72207" w:rsidP="00C72207">
      <w:pPr>
        <w:spacing w:before="240"/>
      </w:pPr>
      <w:r w:rsidRPr="00C72207">
        <w:rPr>
          <w:b/>
          <w:bCs/>
        </w:rPr>
        <w:t>Lưu ý:</w:t>
      </w:r>
      <w:r w:rsidRPr="00C72207">
        <w:t xml:space="preserve"> Mặc dù nhiều tổ chức áp dụng sơ đồ phân loại này nhưng vẫn có thể có sự khác biệt ở cấp độ cao nhất. Ví dụ: các tổ chức chính phủ dán nhãn tài sản nhạy cảm nhất của họ là bí mật thay vì bị hạn chế.</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rPr>
                <w:b/>
                <w:bCs/>
              </w:rPr>
            </w:pPr>
            <w:r w:rsidRPr="00150D45">
              <w:rPr>
                <w:b/>
                <w:bCs/>
              </w:rPr>
              <w:t>Challenges of classifying information</w:t>
            </w:r>
          </w:p>
          <w:p w:rsidR="00150D45" w:rsidRDefault="00150D45" w:rsidP="00150D45">
            <w:pPr>
              <w:spacing w:before="240"/>
            </w:pPr>
          </w:p>
        </w:tc>
      </w:tr>
    </w:tbl>
    <w:p w:rsidR="00C72207" w:rsidRPr="00C72207" w:rsidRDefault="00C72207" w:rsidP="00C72207">
      <w:pPr>
        <w:spacing w:before="240"/>
        <w:rPr>
          <w:b/>
          <w:bCs/>
        </w:rPr>
      </w:pPr>
      <w:r w:rsidRPr="00C72207">
        <w:rPr>
          <w:b/>
          <w:bCs/>
        </w:rPr>
        <w:t>Những thách thức của việc phân loại thông tin</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pPr>
            <w:r w:rsidRPr="00150D45">
              <w:t>Identifying the owner of certain assets is straightforward, like the owner of a building. Other types of assets can be trickier to identify. This is especially true when it comes to information.</w:t>
            </w:r>
          </w:p>
          <w:p w:rsidR="00150D45" w:rsidRDefault="00150D45" w:rsidP="00150D45">
            <w:pPr>
              <w:spacing w:before="240"/>
            </w:pPr>
          </w:p>
        </w:tc>
      </w:tr>
    </w:tbl>
    <w:p w:rsidR="00C72207" w:rsidRPr="00C72207" w:rsidRDefault="00C72207" w:rsidP="00C72207">
      <w:pPr>
        <w:spacing w:before="240"/>
      </w:pPr>
      <w:r w:rsidRPr="00C72207">
        <w:t>Việc xác định chủ sở hữu của một số tài sản nhất định rất đơn giản, giống như chủ sở hữu của một tòa nhà. Các loại tài sản khác có thể khó xác định hơn. Điều này đặc biệt đúng khi nói đến thông tin.</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pPr>
            <w:r w:rsidRPr="00150D45">
              <w:t>For example, a business might issue a laptop to one of its employees to allow them to work remotely. You might assume the business is the asset owner in this situation. But, what if the employee uses the laptop for personal matters, like storing their photos?</w:t>
            </w:r>
          </w:p>
          <w:p w:rsidR="00150D45" w:rsidRDefault="00150D45" w:rsidP="00150D45">
            <w:pPr>
              <w:spacing w:before="240"/>
            </w:pPr>
          </w:p>
        </w:tc>
      </w:tr>
    </w:tbl>
    <w:p w:rsidR="00C72207" w:rsidRPr="00C72207" w:rsidRDefault="00C72207" w:rsidP="00C72207">
      <w:pPr>
        <w:spacing w:before="240"/>
      </w:pPr>
      <w:r w:rsidRPr="00C72207">
        <w:t>Ví dụ: một doanh nghiệp có thể cấp máy tính xách tay cho một nhân viên của mình để cho phép họ làm việc từ xa. Bạn có thể cho rằng doanh nghiệp là chủ sở hữu tài sản trong tình huống này. Tuy nhiên, điều gì sẽ xảy ra nếu nhân viên sử dụng máy tính xách tay cho các vấn đề cá nhân, như lưu trữ ảnh của họ?</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pPr>
            <w:r w:rsidRPr="00150D45">
              <w:t>Ownership is just one characteristic that makes classifying information a challenge. Another concern is that information can have multiple classification values at the same time. For example, consider a letter addressed to you in the mail. The letter contains some public information that’s okay to share, like your name. It also contains fairly confidential pieces of information that you’d rather only be available to certain people, like your address. You’ll learn more about how these challenges are addressed as you continue through the program.</w:t>
            </w:r>
          </w:p>
          <w:p w:rsidR="00150D45" w:rsidRDefault="00150D45" w:rsidP="00150D45">
            <w:pPr>
              <w:spacing w:before="240"/>
            </w:pPr>
          </w:p>
        </w:tc>
      </w:tr>
    </w:tbl>
    <w:p w:rsidR="00C72207" w:rsidRPr="00C72207" w:rsidRDefault="00C72207" w:rsidP="00C72207">
      <w:pPr>
        <w:spacing w:before="240"/>
      </w:pPr>
      <w:r w:rsidRPr="00C72207">
        <w:t>Quyền sở hữu chỉ là một đặc điểm khiến việc phân loại thông tin trở thành một thách thức. Một mối quan tâm khác là thông tin có thể có nhiều giá trị phân loại cùng một lúc. Ví dụ, hãy xem xét một lá thư gửi cho bạn qua đường bưu điện. Bức thư chứa một số thông tin công khai có thể chia sẻ, chẳng hạn như tên của bạn. Nó cũng chứa những thông tin khá bí mật mà bạn chỉ muốn cung cấp cho một số người nhất định, chẳng hạn như địa chỉ của bạn. Bạn sẽ tìm hiểu thêm về cách giải quyết những thách thức này khi tiếp tục tham gia chương trình.</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rPr>
                <w:b/>
                <w:bCs/>
              </w:rPr>
            </w:pPr>
            <w:r w:rsidRPr="00150D45">
              <w:rPr>
                <w:b/>
                <w:bCs/>
              </w:rPr>
              <w:t>Key takeaways</w:t>
            </w:r>
          </w:p>
          <w:p w:rsidR="00150D45" w:rsidRDefault="00150D45" w:rsidP="00150D45">
            <w:pPr>
              <w:spacing w:before="240"/>
            </w:pPr>
          </w:p>
        </w:tc>
      </w:tr>
    </w:tbl>
    <w:p w:rsidR="00C72207" w:rsidRPr="00C72207" w:rsidRDefault="00C72207" w:rsidP="00C72207">
      <w:pPr>
        <w:spacing w:before="240"/>
        <w:rPr>
          <w:b/>
          <w:bCs/>
        </w:rPr>
      </w:pPr>
      <w:r w:rsidRPr="00C72207">
        <w:rPr>
          <w:b/>
          <w:bCs/>
        </w:rPr>
        <w:t>Bài học chính</w:t>
      </w:r>
    </w:p>
    <w:p w:rsidR="00150D45" w:rsidRDefault="00150D45" w:rsidP="00150D45">
      <w:pPr>
        <w:spacing w:before="240"/>
      </w:pPr>
    </w:p>
    <w:tbl>
      <w:tblPr>
        <w:tblStyle w:val="TableGrid"/>
        <w:tblW w:w="0" w:type="auto"/>
        <w:tblLook w:val="04A0" w:firstRow="1" w:lastRow="0" w:firstColumn="1" w:lastColumn="0" w:noHBand="0" w:noVBand="1"/>
      </w:tblPr>
      <w:tblGrid>
        <w:gridCol w:w="8494"/>
      </w:tblGrid>
      <w:tr w:rsidR="00150D45" w:rsidTr="00150D45">
        <w:tc>
          <w:tcPr>
            <w:tcW w:w="8494" w:type="dxa"/>
            <w:tcBorders>
              <w:top w:val="nil"/>
              <w:left w:val="nil"/>
              <w:bottom w:val="nil"/>
              <w:right w:val="nil"/>
            </w:tcBorders>
            <w:shd w:val="clear" w:color="auto" w:fill="D9D9D9" w:themeFill="background1" w:themeFillShade="D9"/>
          </w:tcPr>
          <w:p w:rsidR="00150D45" w:rsidRPr="00150D45" w:rsidRDefault="00150D45" w:rsidP="00150D45">
            <w:pPr>
              <w:spacing w:before="240"/>
            </w:pPr>
            <w:r w:rsidRPr="00150D45">
              <w:t>Every business is different. Each business will have specific requirements to address when devising their security strategy. Knowing why and how businesses classify their assets is an important skill to have as a security professional. Information is one of the most important assets in the world. As a cybersecurity professional, you will be closely involved with protecting information from damage, disclosure, and misuse. Recognizing the challenges that businesses face classifying this type of asset is a key to helping them solve their security needs.</w:t>
            </w:r>
          </w:p>
          <w:p w:rsidR="00150D45" w:rsidRDefault="00150D45" w:rsidP="00150D45">
            <w:pPr>
              <w:spacing w:before="240"/>
            </w:pPr>
          </w:p>
        </w:tc>
      </w:tr>
    </w:tbl>
    <w:p w:rsidR="00C72207" w:rsidRPr="00C72207" w:rsidRDefault="00C72207" w:rsidP="00C72207">
      <w:pPr>
        <w:spacing w:before="240"/>
      </w:pPr>
      <w:r w:rsidRPr="00C72207">
        <w:t>Mỗi doanh nghiệp đều khác nhau. Mỗi doanh nghiệp sẽ có những yêu cầu cụ thể cần giải quyết khi xây dựng chiến lược bảo mật của mình. Biết lý do và cách thức các doanh nghiệp phân loại tài sản của mình là một kỹ năng quan trọng cần có với tư cách là một chuyên gia bảo mật. Thông tin là một trong những tài sản quan trọng nhất trên thế giới. Là một chuyên gia an ninh mạng, bạn sẽ tham gia chặt chẽ vào việc bảo vệ thông tin khỏi bị hư hại, tiết lộ và sử dụng sai mục đích. Nhận thức được những thách thức mà doanh nghiệp gặp phải trong việc phân loại loại tài sản này là chìa khóa giúp họ giải quyết nhu cầu bảo mật.</w:t>
      </w:r>
    </w:p>
    <w:p w:rsidR="00150D45" w:rsidRDefault="00150D45" w:rsidP="00150D45">
      <w:pPr>
        <w:spacing w:before="240"/>
      </w:pPr>
    </w:p>
    <w:p w:rsidR="00B116C0" w:rsidRPr="001A0257" w:rsidRDefault="00B116C0" w:rsidP="00802C0E">
      <w:pPr>
        <w:pStyle w:val="Header"/>
        <w:spacing w:before="240" w:after="160"/>
        <w:outlineLvl w:val="2"/>
        <w:rPr>
          <w:rFonts w:cs="Times New Roman"/>
          <w:b/>
          <w:i/>
          <w:color w:val="1F4E79" w:themeColor="accent1" w:themeShade="80"/>
          <w:szCs w:val="28"/>
        </w:rPr>
      </w:pPr>
      <w:r w:rsidRPr="001A0257">
        <w:rPr>
          <w:rFonts w:cs="Times New Roman"/>
          <w:b/>
          <w:i/>
          <w:color w:val="1F4E79" w:themeColor="accent1" w:themeShade="80"/>
          <w:szCs w:val="28"/>
        </w:rPr>
        <w:t xml:space="preserve">2.7. </w:t>
      </w:r>
      <w:r w:rsidR="00C1306A" w:rsidRPr="001A0257">
        <w:rPr>
          <w:rFonts w:cs="Times New Roman"/>
          <w:b/>
          <w:i/>
          <w:color w:val="1F4E79" w:themeColor="accent1" w:themeShade="80"/>
          <w:szCs w:val="28"/>
        </w:rPr>
        <w:t>Test your knowledge: Introduction to assets</w:t>
      </w:r>
      <w:r w:rsidRPr="001A0257">
        <w:rPr>
          <w:rFonts w:cs="Times New Roman"/>
          <w:b/>
          <w:i/>
          <w:color w:val="1F4E79" w:themeColor="accent1" w:themeShade="80"/>
          <w:szCs w:val="28"/>
        </w:rPr>
        <w:t xml:space="preserve"> - Kiểm tra kiến ​​thức của bạn: Giới thiệu về tài sản</w:t>
      </w:r>
    </w:p>
    <w:p w:rsidR="00B116C0" w:rsidRDefault="00B116C0" w:rsidP="00802C0E">
      <w:pPr>
        <w:pStyle w:val="Header"/>
        <w:spacing w:before="240" w:after="160"/>
        <w:outlineLvl w:val="2"/>
        <w:rPr>
          <w:rFonts w:cs="Times New Roman"/>
          <w:b/>
          <w:i/>
          <w:color w:val="1F4E79" w:themeColor="accent1" w:themeShade="80"/>
          <w:szCs w:val="28"/>
        </w:rPr>
      </w:pPr>
      <w:r w:rsidRPr="001A0257">
        <w:rPr>
          <w:rFonts w:cs="Times New Roman"/>
          <w:b/>
          <w:i/>
          <w:color w:val="1F4E79" w:themeColor="accent1" w:themeShade="80"/>
          <w:szCs w:val="28"/>
        </w:rPr>
        <w:t xml:space="preserve">2.8. </w:t>
      </w:r>
      <w:r w:rsidR="00C1306A" w:rsidRPr="001A0257">
        <w:rPr>
          <w:rFonts w:cs="Times New Roman"/>
          <w:b/>
          <w:i/>
          <w:color w:val="1F4E79" w:themeColor="accent1" w:themeShade="80"/>
          <w:szCs w:val="28"/>
        </w:rPr>
        <w:t>Activity: Classify the assets connected to a home network</w:t>
      </w:r>
      <w:r w:rsidRPr="001A0257">
        <w:rPr>
          <w:rFonts w:cs="Times New Roman"/>
          <w:b/>
          <w:i/>
          <w:color w:val="1F4E79" w:themeColor="accent1" w:themeShade="80"/>
          <w:szCs w:val="28"/>
        </w:rPr>
        <w:t xml:space="preserve"> - Hoạt động: Phân loại các tài sản được kết nối với mạng gia đình</w:t>
      </w:r>
    </w:p>
    <w:tbl>
      <w:tblPr>
        <w:tblStyle w:val="TableGrid"/>
        <w:tblW w:w="0" w:type="auto"/>
        <w:tblLook w:val="04A0" w:firstRow="1" w:lastRow="0" w:firstColumn="1" w:lastColumn="0" w:noHBand="0" w:noVBand="1"/>
      </w:tblPr>
      <w:tblGrid>
        <w:gridCol w:w="8494"/>
      </w:tblGrid>
      <w:tr w:rsidR="009061D8" w:rsidTr="00992B4A">
        <w:tc>
          <w:tcPr>
            <w:tcW w:w="8494" w:type="dxa"/>
            <w:tcBorders>
              <w:top w:val="nil"/>
              <w:left w:val="nil"/>
              <w:bottom w:val="nil"/>
              <w:right w:val="nil"/>
            </w:tcBorders>
            <w:shd w:val="clear" w:color="auto" w:fill="D9D9D9" w:themeFill="background1" w:themeFillShade="D9"/>
          </w:tcPr>
          <w:p w:rsidR="005A3528" w:rsidRPr="005A3528" w:rsidRDefault="005A3528" w:rsidP="005A3528">
            <w:pPr>
              <w:spacing w:before="240"/>
              <w:rPr>
                <w:b/>
                <w:bCs/>
              </w:rPr>
            </w:pPr>
            <w:r w:rsidRPr="005A3528">
              <w:rPr>
                <w:b/>
                <w:bCs/>
              </w:rPr>
              <w:t>Activity Overview</w:t>
            </w:r>
          </w:p>
          <w:p w:rsidR="005A3528" w:rsidRPr="005A3528" w:rsidRDefault="005A3528" w:rsidP="005A3528">
            <w:pPr>
              <w:spacing w:before="240"/>
            </w:pPr>
          </w:p>
          <w:p w:rsidR="005A3528" w:rsidRPr="005A3528" w:rsidRDefault="005A3528" w:rsidP="005A3528">
            <w:pPr>
              <w:spacing w:before="240"/>
            </w:pPr>
            <w:r w:rsidRPr="005A3528">
              <w:t>In this activity, you will classify assets connected to a home office network.</w:t>
            </w:r>
          </w:p>
          <w:p w:rsidR="005A3528" w:rsidRPr="005A3528" w:rsidRDefault="005A3528" w:rsidP="005A3528">
            <w:pPr>
              <w:spacing w:before="240"/>
            </w:pPr>
            <w:r w:rsidRPr="005A3528">
              <w:t xml:space="preserve">Asset management is a critical part of every organization's security plan. Remember that </w:t>
            </w:r>
            <w:r w:rsidRPr="005A3528">
              <w:rPr>
                <w:b/>
                <w:bCs/>
              </w:rPr>
              <w:t>asset management</w:t>
            </w:r>
            <w:r w:rsidRPr="005A3528">
              <w:t xml:space="preserve"> is the process of tracking assets and the risks that affect them. Effective asset management starts with creating an </w:t>
            </w:r>
            <w:r w:rsidRPr="005A3528">
              <w:rPr>
                <w:b/>
                <w:bCs/>
              </w:rPr>
              <w:t>asset inventory</w:t>
            </w:r>
            <w:r w:rsidRPr="005A3528">
              <w:t>, or a catalog of assets that need to be protected. Then, it involves classifying assets based on their level of importance and sensitivity to risk.</w:t>
            </w:r>
          </w:p>
          <w:p w:rsidR="005A3528" w:rsidRPr="005A3528" w:rsidRDefault="005A3528" w:rsidP="005A3528">
            <w:pPr>
              <w:spacing w:before="240"/>
            </w:pPr>
            <w:r w:rsidRPr="005A3528">
              <w:t xml:space="preserve">Be sure to complete this activity before moving on. The next course item will provide you with a completed exemplar to compare to your own work. </w:t>
            </w:r>
          </w:p>
          <w:p w:rsidR="009061D8" w:rsidRDefault="009061D8" w:rsidP="00992B4A">
            <w:pPr>
              <w:spacing w:before="240"/>
            </w:pPr>
          </w:p>
        </w:tc>
      </w:tr>
    </w:tbl>
    <w:p w:rsidR="005A3528" w:rsidRPr="005A3528" w:rsidRDefault="005A3528" w:rsidP="005A3528">
      <w:pPr>
        <w:spacing w:before="240"/>
        <w:rPr>
          <w:b/>
          <w:bCs/>
        </w:rPr>
      </w:pPr>
      <w:r w:rsidRPr="005A3528">
        <w:rPr>
          <w:b/>
          <w:bCs/>
        </w:rPr>
        <w:t>Tổng quan về hoạt động</w:t>
      </w:r>
    </w:p>
    <w:p w:rsidR="005A3528" w:rsidRPr="005A3528" w:rsidRDefault="005A3528" w:rsidP="005A3528">
      <w:pPr>
        <w:spacing w:before="240"/>
      </w:pPr>
    </w:p>
    <w:p w:rsidR="005A3528" w:rsidRPr="005A3528" w:rsidRDefault="005A3528" w:rsidP="005A3528">
      <w:pPr>
        <w:spacing w:before="240"/>
      </w:pPr>
      <w:r w:rsidRPr="005A3528">
        <w:t>Trong hoạt động này, bạn sẽ phân loại các tài sản được kết nối với mạng văn phòng tại nhà.</w:t>
      </w:r>
    </w:p>
    <w:p w:rsidR="005A3528" w:rsidRPr="005A3528" w:rsidRDefault="005A3528" w:rsidP="005A3528">
      <w:pPr>
        <w:spacing w:before="240"/>
      </w:pPr>
      <w:r w:rsidRPr="005A3528">
        <w:t xml:space="preserve">Quản lý tài sản là một phần quan trọng trong kế hoạch bảo mật của mọi tổ chức. Hãy nhớ rằng </w:t>
      </w:r>
      <w:r w:rsidRPr="005A3528">
        <w:rPr>
          <w:b/>
          <w:bCs/>
        </w:rPr>
        <w:t>quản lý tài sản</w:t>
      </w:r>
      <w:r w:rsidRPr="005A3528">
        <w:t xml:space="preserve"> là quá trình theo dõi tài sản và những rủi ro ảnh hưởng đến chúng. Quản lý tài sản hiệu quả bắt đầu bằng việc tạo </w:t>
      </w:r>
      <w:r w:rsidRPr="005A3528">
        <w:rPr>
          <w:b/>
          <w:bCs/>
        </w:rPr>
        <w:t>bản kiểm kê tài sản</w:t>
      </w:r>
      <w:r w:rsidRPr="005A3528">
        <w:t xml:space="preserve"> hoặc danh mục tài sản cần được bảo vệ. Sau đó, nó liên quan đến việc phân loại tài sản dựa trên mức độ quan trọng và độ nhạy cảm với rủi ro của chúng.</w:t>
      </w:r>
    </w:p>
    <w:p w:rsidR="005A3528" w:rsidRPr="005A3528" w:rsidRDefault="005A3528" w:rsidP="005A3528">
      <w:pPr>
        <w:spacing w:before="240"/>
      </w:pPr>
      <w:r w:rsidRPr="005A3528">
        <w:t>Hãy chắc chắn hoàn thành hoạt động này trước khi tiếp tục. Mục khóa học tiếp theo sẽ cung cấp cho bạn một ví dụ hoàn chỉnh để so sánh với công việc của chính bạn.</w:t>
      </w:r>
    </w:p>
    <w:p w:rsidR="009061D8" w:rsidRDefault="009061D8" w:rsidP="009061D8">
      <w:pPr>
        <w:spacing w:before="240"/>
      </w:pPr>
    </w:p>
    <w:tbl>
      <w:tblPr>
        <w:tblStyle w:val="TableGrid"/>
        <w:tblW w:w="0" w:type="auto"/>
        <w:tblLook w:val="04A0" w:firstRow="1" w:lastRow="0" w:firstColumn="1" w:lastColumn="0" w:noHBand="0" w:noVBand="1"/>
      </w:tblPr>
      <w:tblGrid>
        <w:gridCol w:w="8494"/>
      </w:tblGrid>
      <w:tr w:rsidR="009061D8" w:rsidTr="00992B4A">
        <w:tc>
          <w:tcPr>
            <w:tcW w:w="8494" w:type="dxa"/>
            <w:tcBorders>
              <w:top w:val="nil"/>
              <w:left w:val="nil"/>
              <w:bottom w:val="nil"/>
              <w:right w:val="nil"/>
            </w:tcBorders>
            <w:shd w:val="clear" w:color="auto" w:fill="D9D9D9" w:themeFill="background1" w:themeFillShade="D9"/>
          </w:tcPr>
          <w:p w:rsidR="005A3528" w:rsidRPr="005A3528" w:rsidRDefault="005A3528" w:rsidP="005A3528">
            <w:pPr>
              <w:spacing w:before="240"/>
              <w:rPr>
                <w:b/>
                <w:bCs/>
              </w:rPr>
            </w:pPr>
            <w:r w:rsidRPr="005A3528">
              <w:rPr>
                <w:b/>
                <w:bCs/>
              </w:rPr>
              <w:t>Scenario</w:t>
            </w:r>
          </w:p>
          <w:p w:rsidR="005A3528" w:rsidRPr="005A3528" w:rsidRDefault="005A3528" w:rsidP="005A3528">
            <w:pPr>
              <w:spacing w:before="240"/>
            </w:pPr>
          </w:p>
          <w:p w:rsidR="005A3528" w:rsidRPr="005A3528" w:rsidRDefault="005A3528" w:rsidP="005A3528">
            <w:pPr>
              <w:spacing w:before="240"/>
            </w:pPr>
            <w:r w:rsidRPr="005A3528">
              <w:t>Review the following scenario. Then, complete the step-by-step instructions.</w:t>
            </w:r>
          </w:p>
          <w:p w:rsidR="005A3528" w:rsidRPr="005A3528" w:rsidRDefault="005A3528" w:rsidP="005A3528">
            <w:pPr>
              <w:spacing w:before="240"/>
            </w:pPr>
            <w:r w:rsidRPr="005A3528">
              <w:t>One of the most valuable assets in the world today is information. Most information is accessed over a network. There tend to be a variety of devices connected to a network and each is a potential entry point to other assets.</w:t>
            </w:r>
          </w:p>
          <w:p w:rsidR="005A3528" w:rsidRPr="005A3528" w:rsidRDefault="005A3528" w:rsidP="005A3528">
            <w:pPr>
              <w:spacing w:before="240"/>
            </w:pPr>
            <w:r w:rsidRPr="005A3528">
              <w:t>An inventory of network devices can be a useful asset management tool. An inventory can highlight sensitive assets that require extra protection.</w:t>
            </w:r>
          </w:p>
          <w:p w:rsidR="009061D8" w:rsidRDefault="009061D8" w:rsidP="00992B4A">
            <w:pPr>
              <w:spacing w:before="240"/>
            </w:pPr>
          </w:p>
        </w:tc>
      </w:tr>
    </w:tbl>
    <w:p w:rsidR="005A3528" w:rsidRPr="005A3528" w:rsidRDefault="005A3528" w:rsidP="005A3528">
      <w:pPr>
        <w:spacing w:before="240"/>
        <w:rPr>
          <w:b/>
          <w:bCs/>
        </w:rPr>
      </w:pPr>
      <w:r w:rsidRPr="005A3528">
        <w:rPr>
          <w:b/>
          <w:bCs/>
        </w:rPr>
        <w:t>Kịch bản</w:t>
      </w:r>
    </w:p>
    <w:p w:rsidR="005A3528" w:rsidRPr="005A3528" w:rsidRDefault="005A3528" w:rsidP="005A3528">
      <w:pPr>
        <w:spacing w:before="240"/>
      </w:pPr>
    </w:p>
    <w:p w:rsidR="005A3528" w:rsidRPr="005A3528" w:rsidRDefault="005A3528" w:rsidP="005A3528">
      <w:pPr>
        <w:spacing w:before="240"/>
      </w:pPr>
      <w:r w:rsidRPr="005A3528">
        <w:t>Xem lại tình huống sau. Sau đó, hoàn thành các hướng dẫn từng bước.</w:t>
      </w:r>
    </w:p>
    <w:p w:rsidR="005A3528" w:rsidRPr="005A3528" w:rsidRDefault="005A3528" w:rsidP="005A3528">
      <w:pPr>
        <w:spacing w:before="240"/>
      </w:pPr>
      <w:r w:rsidRPr="005A3528">
        <w:t>Một trong những tài sản quý giá nhất trên thế giới ngày nay là thông tin. Hầu hết thông tin được truy cập qua mạng. Có xu hướng có nhiều loại thiết bị được kết nối với mạng và mỗi thiết bị đều là điểm truy cập tiềm năng vào các tài sản khác.</w:t>
      </w:r>
    </w:p>
    <w:p w:rsidR="005A3528" w:rsidRPr="005A3528" w:rsidRDefault="005A3528" w:rsidP="005A3528">
      <w:pPr>
        <w:spacing w:before="240"/>
      </w:pPr>
      <w:r w:rsidRPr="005A3528">
        <w:t>Việc kiểm kê các thiết bị mạng có thể là một công cụ quản lý tài sản hữu ích. Khoảng không quảng cáo có thể làm nổi bật những tài sản nhạy cảm cần được bảo vệ thêm.</w:t>
      </w:r>
    </w:p>
    <w:p w:rsidR="009061D8" w:rsidRDefault="009061D8" w:rsidP="009061D8">
      <w:pPr>
        <w:spacing w:before="240"/>
      </w:pPr>
    </w:p>
    <w:tbl>
      <w:tblPr>
        <w:tblStyle w:val="TableGrid"/>
        <w:tblW w:w="0" w:type="auto"/>
        <w:tblLook w:val="04A0" w:firstRow="1" w:lastRow="0" w:firstColumn="1" w:lastColumn="0" w:noHBand="0" w:noVBand="1"/>
      </w:tblPr>
      <w:tblGrid>
        <w:gridCol w:w="8494"/>
      </w:tblGrid>
      <w:tr w:rsidR="009061D8" w:rsidTr="00992B4A">
        <w:tc>
          <w:tcPr>
            <w:tcW w:w="8494" w:type="dxa"/>
            <w:tcBorders>
              <w:top w:val="nil"/>
              <w:left w:val="nil"/>
              <w:bottom w:val="nil"/>
              <w:right w:val="nil"/>
            </w:tcBorders>
            <w:shd w:val="clear" w:color="auto" w:fill="D9D9D9" w:themeFill="background1" w:themeFillShade="D9"/>
          </w:tcPr>
          <w:p w:rsidR="005A3528" w:rsidRPr="005A3528" w:rsidRDefault="005A3528" w:rsidP="005A3528">
            <w:pPr>
              <w:spacing w:before="240"/>
            </w:pPr>
            <w:r w:rsidRPr="005A3528">
              <w:t>You’re operating a small business from your home and must create an inventory of your network devices. This will help you determine which ones contain sensitive information that require extra protection.</w:t>
            </w:r>
          </w:p>
          <w:p w:rsidR="009061D8" w:rsidRDefault="009061D8" w:rsidP="00992B4A">
            <w:pPr>
              <w:spacing w:before="240"/>
            </w:pPr>
          </w:p>
        </w:tc>
      </w:tr>
    </w:tbl>
    <w:p w:rsidR="005A3528" w:rsidRPr="005A3528" w:rsidRDefault="005A3528" w:rsidP="005A3528">
      <w:pPr>
        <w:spacing w:before="240"/>
      </w:pPr>
      <w:r w:rsidRPr="005A3528">
        <w:t>Bạn đang điều hành một doanh nghiệp nhỏ tại nhà và phải tạo một kho lưu trữ các thiết bị mạng của mình. Điều này sẽ giúp bạn xác định những thông tin nào chứa thông tin nhạy cảm cần được bảo vệ thêm.</w:t>
      </w:r>
    </w:p>
    <w:p w:rsidR="009061D8" w:rsidRDefault="009061D8" w:rsidP="009061D8">
      <w:pPr>
        <w:spacing w:before="240"/>
      </w:pPr>
    </w:p>
    <w:tbl>
      <w:tblPr>
        <w:tblStyle w:val="TableGrid"/>
        <w:tblW w:w="0" w:type="auto"/>
        <w:tblLook w:val="04A0" w:firstRow="1" w:lastRow="0" w:firstColumn="1" w:lastColumn="0" w:noHBand="0" w:noVBand="1"/>
      </w:tblPr>
      <w:tblGrid>
        <w:gridCol w:w="8494"/>
      </w:tblGrid>
      <w:tr w:rsidR="009061D8" w:rsidTr="00992B4A">
        <w:tc>
          <w:tcPr>
            <w:tcW w:w="8494" w:type="dxa"/>
            <w:tcBorders>
              <w:top w:val="nil"/>
              <w:left w:val="nil"/>
              <w:bottom w:val="nil"/>
              <w:right w:val="nil"/>
            </w:tcBorders>
            <w:shd w:val="clear" w:color="auto" w:fill="D9D9D9" w:themeFill="background1" w:themeFillShade="D9"/>
          </w:tcPr>
          <w:p w:rsidR="005A3528" w:rsidRPr="005A3528" w:rsidRDefault="005A3528" w:rsidP="005A3528">
            <w:pPr>
              <w:spacing w:before="240"/>
            </w:pPr>
            <w:r w:rsidRPr="005A3528">
              <w:t>To do this, you will start by identifying three devices that have access to your home network. This might include devices such as:</w:t>
            </w:r>
          </w:p>
          <w:p w:rsidR="005A3528" w:rsidRPr="005A3528" w:rsidRDefault="005A3528" w:rsidP="005A3528">
            <w:pPr>
              <w:numPr>
                <w:ilvl w:val="0"/>
                <w:numId w:val="35"/>
              </w:numPr>
              <w:spacing w:before="240"/>
            </w:pPr>
            <w:r w:rsidRPr="005A3528">
              <w:t>Desktop or laptop computers</w:t>
            </w:r>
          </w:p>
          <w:p w:rsidR="005A3528" w:rsidRPr="005A3528" w:rsidRDefault="005A3528" w:rsidP="005A3528">
            <w:pPr>
              <w:numPr>
                <w:ilvl w:val="0"/>
                <w:numId w:val="35"/>
              </w:numPr>
              <w:spacing w:before="240"/>
            </w:pPr>
            <w:r w:rsidRPr="005A3528">
              <w:t>Smartphones</w:t>
            </w:r>
          </w:p>
          <w:p w:rsidR="005A3528" w:rsidRPr="005A3528" w:rsidRDefault="005A3528" w:rsidP="005A3528">
            <w:pPr>
              <w:numPr>
                <w:ilvl w:val="0"/>
                <w:numId w:val="35"/>
              </w:numPr>
              <w:spacing w:before="240"/>
            </w:pPr>
            <w:r w:rsidRPr="005A3528">
              <w:t>Smart home devices</w:t>
            </w:r>
          </w:p>
          <w:p w:rsidR="005A3528" w:rsidRPr="005A3528" w:rsidRDefault="005A3528" w:rsidP="005A3528">
            <w:pPr>
              <w:numPr>
                <w:ilvl w:val="0"/>
                <w:numId w:val="35"/>
              </w:numPr>
              <w:spacing w:before="240"/>
            </w:pPr>
            <w:r w:rsidRPr="005A3528">
              <w:t>Game consoles</w:t>
            </w:r>
          </w:p>
          <w:p w:rsidR="005A3528" w:rsidRPr="005A3528" w:rsidRDefault="005A3528" w:rsidP="005A3528">
            <w:pPr>
              <w:numPr>
                <w:ilvl w:val="0"/>
                <w:numId w:val="35"/>
              </w:numPr>
              <w:spacing w:before="240"/>
            </w:pPr>
            <w:r w:rsidRPr="005A3528">
              <w:t>Storage devices or servers</w:t>
            </w:r>
          </w:p>
          <w:p w:rsidR="005A3528" w:rsidRPr="005A3528" w:rsidRDefault="005A3528" w:rsidP="005A3528">
            <w:pPr>
              <w:numPr>
                <w:ilvl w:val="0"/>
                <w:numId w:val="35"/>
              </w:numPr>
              <w:spacing w:before="240"/>
            </w:pPr>
            <w:r w:rsidRPr="005A3528">
              <w:t>Video streaming devices</w:t>
            </w:r>
          </w:p>
          <w:p w:rsidR="009061D8" w:rsidRDefault="009061D8" w:rsidP="00992B4A">
            <w:pPr>
              <w:spacing w:before="240"/>
            </w:pPr>
          </w:p>
        </w:tc>
      </w:tr>
    </w:tbl>
    <w:p w:rsidR="005A3528" w:rsidRPr="005A3528" w:rsidRDefault="005A3528" w:rsidP="005A3528">
      <w:pPr>
        <w:spacing w:before="240"/>
      </w:pPr>
      <w:r w:rsidRPr="005A3528">
        <w:t>Để thực hiện việc này, bạn sẽ bắt đầu bằng việc xác định ba thiết bị có quyền truy cập vào mạng gia đình của bạn. Điều này có thể bao gồm các thiết bị như:</w:t>
      </w:r>
    </w:p>
    <w:p w:rsidR="005A3528" w:rsidRPr="005A3528" w:rsidRDefault="005A3528" w:rsidP="005A3528">
      <w:pPr>
        <w:numPr>
          <w:ilvl w:val="0"/>
          <w:numId w:val="40"/>
        </w:numPr>
        <w:spacing w:before="240"/>
      </w:pPr>
      <w:r w:rsidRPr="005A3528">
        <w:t>Máy tính để bàn hoặc máy tính xách tay</w:t>
      </w:r>
    </w:p>
    <w:p w:rsidR="005A3528" w:rsidRPr="005A3528" w:rsidRDefault="005A3528" w:rsidP="005A3528">
      <w:pPr>
        <w:numPr>
          <w:ilvl w:val="0"/>
          <w:numId w:val="40"/>
        </w:numPr>
        <w:spacing w:before="240"/>
      </w:pPr>
      <w:r w:rsidRPr="005A3528">
        <w:t>Điện thoại thông minh</w:t>
      </w:r>
    </w:p>
    <w:p w:rsidR="005A3528" w:rsidRPr="005A3528" w:rsidRDefault="005A3528" w:rsidP="005A3528">
      <w:pPr>
        <w:numPr>
          <w:ilvl w:val="0"/>
          <w:numId w:val="40"/>
        </w:numPr>
        <w:spacing w:before="240"/>
      </w:pPr>
      <w:r w:rsidRPr="005A3528">
        <w:t>Thiết bị nhà thông minh</w:t>
      </w:r>
    </w:p>
    <w:p w:rsidR="005A3528" w:rsidRPr="005A3528" w:rsidRDefault="005A3528" w:rsidP="005A3528">
      <w:pPr>
        <w:numPr>
          <w:ilvl w:val="0"/>
          <w:numId w:val="40"/>
        </w:numPr>
        <w:spacing w:before="240"/>
      </w:pPr>
      <w:r w:rsidRPr="005A3528">
        <w:t>Trình điều khiển game</w:t>
      </w:r>
    </w:p>
    <w:p w:rsidR="005A3528" w:rsidRPr="005A3528" w:rsidRDefault="005A3528" w:rsidP="005A3528">
      <w:pPr>
        <w:numPr>
          <w:ilvl w:val="0"/>
          <w:numId w:val="40"/>
        </w:numPr>
        <w:spacing w:before="240"/>
      </w:pPr>
      <w:r w:rsidRPr="005A3528">
        <w:t>Thiết bị lưu trữ hoặc máy chủ</w:t>
      </w:r>
    </w:p>
    <w:p w:rsidR="005A3528" w:rsidRPr="005A3528" w:rsidRDefault="005A3528" w:rsidP="005A3528">
      <w:pPr>
        <w:numPr>
          <w:ilvl w:val="0"/>
          <w:numId w:val="40"/>
        </w:numPr>
        <w:spacing w:before="240"/>
      </w:pPr>
      <w:r w:rsidRPr="005A3528">
        <w:t>Thiết bị truyền phát video</w:t>
      </w:r>
    </w:p>
    <w:p w:rsidR="009061D8" w:rsidRDefault="009061D8" w:rsidP="009061D8">
      <w:pPr>
        <w:spacing w:before="240"/>
      </w:pPr>
    </w:p>
    <w:tbl>
      <w:tblPr>
        <w:tblStyle w:val="TableGrid"/>
        <w:tblW w:w="0" w:type="auto"/>
        <w:tblLook w:val="04A0" w:firstRow="1" w:lastRow="0" w:firstColumn="1" w:lastColumn="0" w:noHBand="0" w:noVBand="1"/>
      </w:tblPr>
      <w:tblGrid>
        <w:gridCol w:w="8494"/>
      </w:tblGrid>
      <w:tr w:rsidR="009061D8" w:rsidTr="00992B4A">
        <w:tc>
          <w:tcPr>
            <w:tcW w:w="8494" w:type="dxa"/>
            <w:tcBorders>
              <w:top w:val="nil"/>
              <w:left w:val="nil"/>
              <w:bottom w:val="nil"/>
              <w:right w:val="nil"/>
            </w:tcBorders>
            <w:shd w:val="clear" w:color="auto" w:fill="D9D9D9" w:themeFill="background1" w:themeFillShade="D9"/>
          </w:tcPr>
          <w:p w:rsidR="005A3528" w:rsidRPr="005A3528" w:rsidRDefault="005A3528" w:rsidP="005A3528">
            <w:pPr>
              <w:spacing w:before="240"/>
            </w:pPr>
            <w:r w:rsidRPr="005A3528">
              <w:t>Then, you’ll list important characteristics of each device such as its owner, location, and type. Finally, you will assign each device a level of sensitivity based on how important it is to protect.</w:t>
            </w:r>
          </w:p>
          <w:p w:rsidR="009061D8" w:rsidRDefault="009061D8" w:rsidP="00992B4A">
            <w:pPr>
              <w:spacing w:before="240"/>
            </w:pPr>
          </w:p>
        </w:tc>
      </w:tr>
    </w:tbl>
    <w:p w:rsidR="005A3528" w:rsidRPr="005A3528" w:rsidRDefault="005A3528" w:rsidP="005A3528">
      <w:pPr>
        <w:spacing w:before="240"/>
      </w:pPr>
      <w:r w:rsidRPr="005A3528">
        <w:t>Sau đó, bạn sẽ liệt kê các đặc điểm quan trọng của từng thiết bị như chủ sở hữu, vị trí và loại thiết bị. Cuối cùng, bạn sẽ chỉ định cho mỗi thiết bị một mức độ nhạy cảm dựa trên tầm quan trọng của việc bảo vệ thiết bị đó.</w:t>
      </w:r>
    </w:p>
    <w:p w:rsidR="009061D8" w:rsidRDefault="009061D8" w:rsidP="009061D8">
      <w:pPr>
        <w:spacing w:before="240"/>
      </w:pPr>
    </w:p>
    <w:tbl>
      <w:tblPr>
        <w:tblStyle w:val="TableGrid"/>
        <w:tblW w:w="0" w:type="auto"/>
        <w:tblLook w:val="04A0" w:firstRow="1" w:lastRow="0" w:firstColumn="1" w:lastColumn="0" w:noHBand="0" w:noVBand="1"/>
      </w:tblPr>
      <w:tblGrid>
        <w:gridCol w:w="8494"/>
      </w:tblGrid>
      <w:tr w:rsidR="009061D8" w:rsidTr="00992B4A">
        <w:tc>
          <w:tcPr>
            <w:tcW w:w="8494" w:type="dxa"/>
            <w:tcBorders>
              <w:top w:val="nil"/>
              <w:left w:val="nil"/>
              <w:bottom w:val="nil"/>
              <w:right w:val="nil"/>
            </w:tcBorders>
            <w:shd w:val="clear" w:color="auto" w:fill="D9D9D9" w:themeFill="background1" w:themeFillShade="D9"/>
          </w:tcPr>
          <w:p w:rsidR="005A3528" w:rsidRPr="005A3528" w:rsidRDefault="005A3528" w:rsidP="005A3528">
            <w:pPr>
              <w:spacing w:before="240"/>
              <w:rPr>
                <w:b/>
                <w:bCs/>
              </w:rPr>
            </w:pPr>
            <w:r w:rsidRPr="005A3528">
              <w:rPr>
                <w:b/>
                <w:bCs/>
              </w:rPr>
              <w:t>Step-By-Step Instructions</w:t>
            </w:r>
          </w:p>
          <w:p w:rsidR="005A3528" w:rsidRPr="005A3528" w:rsidRDefault="005A3528" w:rsidP="005A3528">
            <w:pPr>
              <w:spacing w:before="240"/>
            </w:pPr>
          </w:p>
          <w:p w:rsidR="005A3528" w:rsidRPr="005A3528" w:rsidRDefault="005A3528" w:rsidP="005A3528">
            <w:pPr>
              <w:spacing w:before="240"/>
            </w:pPr>
            <w:r w:rsidRPr="005A3528">
              <w:t>Follow the instructions and answer the end-of-activity question to complete the activity. Then, go to the next course item to compare your work to a completed exemplar.</w:t>
            </w:r>
          </w:p>
          <w:p w:rsidR="009061D8" w:rsidRDefault="009061D8" w:rsidP="00992B4A">
            <w:pPr>
              <w:spacing w:before="240"/>
            </w:pPr>
          </w:p>
        </w:tc>
      </w:tr>
    </w:tbl>
    <w:p w:rsidR="005A3528" w:rsidRPr="005A3528" w:rsidRDefault="005A3528" w:rsidP="005A3528">
      <w:pPr>
        <w:spacing w:before="240"/>
        <w:rPr>
          <w:b/>
          <w:bCs/>
        </w:rPr>
      </w:pPr>
      <w:r w:rsidRPr="005A3528">
        <w:rPr>
          <w:b/>
          <w:bCs/>
        </w:rPr>
        <w:t>Hướng dẫn từng bước một</w:t>
      </w:r>
    </w:p>
    <w:p w:rsidR="005A3528" w:rsidRPr="005A3528" w:rsidRDefault="005A3528" w:rsidP="005A3528">
      <w:pPr>
        <w:spacing w:before="240"/>
      </w:pPr>
    </w:p>
    <w:p w:rsidR="005A3528" w:rsidRPr="005A3528" w:rsidRDefault="005A3528" w:rsidP="005A3528">
      <w:pPr>
        <w:spacing w:before="240"/>
      </w:pPr>
      <w:r w:rsidRPr="005A3528">
        <w:t>Làm theo hướng dẫn và trả lời câu hỏi kết thúc hoạt động để hoàn thành hoạt động. Sau đó, chuyển sang mục khóa học tiếp theo để so sánh bài tập của bạn với một bài mẫu đã hoàn thành.</w:t>
      </w:r>
    </w:p>
    <w:p w:rsidR="009061D8" w:rsidRDefault="009061D8" w:rsidP="009061D8">
      <w:pPr>
        <w:spacing w:before="240"/>
      </w:pPr>
    </w:p>
    <w:tbl>
      <w:tblPr>
        <w:tblStyle w:val="TableGrid"/>
        <w:tblW w:w="0" w:type="auto"/>
        <w:tblLook w:val="04A0" w:firstRow="1" w:lastRow="0" w:firstColumn="1" w:lastColumn="0" w:noHBand="0" w:noVBand="1"/>
      </w:tblPr>
      <w:tblGrid>
        <w:gridCol w:w="8494"/>
      </w:tblGrid>
      <w:tr w:rsidR="009061D8" w:rsidTr="00992B4A">
        <w:tc>
          <w:tcPr>
            <w:tcW w:w="8494" w:type="dxa"/>
            <w:tcBorders>
              <w:top w:val="nil"/>
              <w:left w:val="nil"/>
              <w:bottom w:val="nil"/>
              <w:right w:val="nil"/>
            </w:tcBorders>
            <w:shd w:val="clear" w:color="auto" w:fill="D9D9D9" w:themeFill="background1" w:themeFillShade="D9"/>
          </w:tcPr>
          <w:p w:rsidR="005A3528" w:rsidRPr="005A3528" w:rsidRDefault="005A3528" w:rsidP="005A3528">
            <w:pPr>
              <w:spacing w:before="240"/>
            </w:pPr>
            <w:r w:rsidRPr="005A3528">
              <w:rPr>
                <w:b/>
                <w:bCs/>
              </w:rPr>
              <w:t>Step 1: Access the template</w:t>
            </w:r>
          </w:p>
          <w:p w:rsidR="005A3528" w:rsidRPr="005A3528" w:rsidRDefault="005A3528" w:rsidP="005A3528">
            <w:pPr>
              <w:spacing w:before="240"/>
            </w:pPr>
            <w:r w:rsidRPr="005A3528">
              <w:t xml:space="preserve">To use the template for this course item, click the link below and select </w:t>
            </w:r>
            <w:r w:rsidRPr="005A3528">
              <w:rPr>
                <w:i/>
                <w:iCs/>
              </w:rPr>
              <w:t>Use Template</w:t>
            </w:r>
            <w:r w:rsidRPr="005A3528">
              <w:t>. </w:t>
            </w:r>
          </w:p>
          <w:p w:rsidR="005A3528" w:rsidRPr="005A3528" w:rsidRDefault="005A3528" w:rsidP="005A3528">
            <w:pPr>
              <w:spacing w:before="240"/>
            </w:pPr>
            <w:r w:rsidRPr="005A3528">
              <w:t xml:space="preserve">Link to template: </w:t>
            </w:r>
            <w:hyperlink r:id="rId74" w:tgtFrame="_blank" w:history="1">
              <w:r w:rsidRPr="005A3528">
                <w:rPr>
                  <w:rStyle w:val="Hyperlink"/>
                </w:rPr>
                <w:t>Home asset inventory</w:t>
              </w:r>
            </w:hyperlink>
          </w:p>
          <w:p w:rsidR="009061D8" w:rsidRDefault="009061D8" w:rsidP="00992B4A">
            <w:pPr>
              <w:spacing w:before="240"/>
            </w:pPr>
          </w:p>
        </w:tc>
      </w:tr>
    </w:tbl>
    <w:p w:rsidR="005A3528" w:rsidRPr="005A3528" w:rsidRDefault="005A3528" w:rsidP="005A3528">
      <w:pPr>
        <w:spacing w:before="240"/>
      </w:pPr>
      <w:r w:rsidRPr="005A3528">
        <w:rPr>
          <w:b/>
          <w:bCs/>
        </w:rPr>
        <w:t>Bước 1: Truy cập mẫu</w:t>
      </w:r>
    </w:p>
    <w:p w:rsidR="005A3528" w:rsidRPr="005A3528" w:rsidRDefault="005A3528" w:rsidP="005A3528">
      <w:pPr>
        <w:spacing w:before="240"/>
      </w:pPr>
      <w:r w:rsidRPr="005A3528">
        <w:t xml:space="preserve">Để sử dụng mẫu cho mục khóa học này, hãy nhấp vào liên kết bên dưới và chọn </w:t>
      </w:r>
      <w:r w:rsidRPr="005A3528">
        <w:rPr>
          <w:i/>
          <w:iCs/>
        </w:rPr>
        <w:t>Sử dụng Mẫu</w:t>
      </w:r>
      <w:r w:rsidRPr="005A3528">
        <w:t xml:space="preserve"> . </w:t>
      </w:r>
    </w:p>
    <w:p w:rsidR="005A3528" w:rsidRPr="005A3528" w:rsidRDefault="005A3528" w:rsidP="005A3528">
      <w:pPr>
        <w:spacing w:before="240"/>
      </w:pPr>
      <w:r w:rsidRPr="005A3528">
        <w:t>Liên kết đến mẫu:</w:t>
      </w:r>
      <w:hyperlink r:id="rId75" w:tgtFrame="_blank" w:history="1">
        <w:r w:rsidRPr="005A3528">
          <w:rPr>
            <w:rStyle w:val="Hyperlink"/>
          </w:rPr>
          <w:t>Kiểm kê tài sản nhà</w:t>
        </w:r>
      </w:hyperlink>
    </w:p>
    <w:p w:rsidR="009061D8" w:rsidRDefault="009061D8" w:rsidP="009061D8">
      <w:pPr>
        <w:spacing w:before="240"/>
      </w:pPr>
    </w:p>
    <w:tbl>
      <w:tblPr>
        <w:tblStyle w:val="TableGrid"/>
        <w:tblW w:w="0" w:type="auto"/>
        <w:tblLook w:val="04A0" w:firstRow="1" w:lastRow="0" w:firstColumn="1" w:lastColumn="0" w:noHBand="0" w:noVBand="1"/>
      </w:tblPr>
      <w:tblGrid>
        <w:gridCol w:w="8494"/>
      </w:tblGrid>
      <w:tr w:rsidR="009061D8" w:rsidTr="00992B4A">
        <w:tc>
          <w:tcPr>
            <w:tcW w:w="8494" w:type="dxa"/>
            <w:tcBorders>
              <w:top w:val="nil"/>
              <w:left w:val="nil"/>
              <w:bottom w:val="nil"/>
              <w:right w:val="nil"/>
            </w:tcBorders>
            <w:shd w:val="clear" w:color="auto" w:fill="D9D9D9" w:themeFill="background1" w:themeFillShade="D9"/>
          </w:tcPr>
          <w:p w:rsidR="005A3528" w:rsidRPr="005A3528" w:rsidRDefault="005A3528" w:rsidP="005A3528">
            <w:pPr>
              <w:spacing w:before="240"/>
              <w:rPr>
                <w:b/>
                <w:bCs/>
              </w:rPr>
            </w:pPr>
            <w:r w:rsidRPr="005A3528">
              <w:rPr>
                <w:b/>
                <w:bCs/>
              </w:rPr>
              <w:t>Step 2: Identify assets</w:t>
            </w:r>
          </w:p>
          <w:p w:rsidR="005A3528" w:rsidRPr="005A3528" w:rsidRDefault="005A3528" w:rsidP="005A3528">
            <w:pPr>
              <w:spacing w:before="240"/>
            </w:pPr>
            <w:r w:rsidRPr="005A3528">
              <w:t xml:space="preserve">In the asset inventory spreadsheet, find the </w:t>
            </w:r>
            <w:r w:rsidRPr="005A3528">
              <w:rPr>
                <w:b/>
                <w:bCs/>
              </w:rPr>
              <w:t>Asset</w:t>
            </w:r>
            <w:r w:rsidRPr="005A3528">
              <w:t xml:space="preserve"> column header. Consider the devices that may be connected to the home network. Examine devices in the scenario graphic to help you brainstorm.</w:t>
            </w:r>
          </w:p>
          <w:p w:rsidR="005A3528" w:rsidRPr="005A3528" w:rsidRDefault="005A3528" w:rsidP="005A3528">
            <w:pPr>
              <w:spacing w:before="240"/>
            </w:pPr>
            <w:r w:rsidRPr="005A3528">
              <w:t xml:space="preserve">Choose three devices that are not already listed in the spreadsheet and add them to the empty rows in the </w:t>
            </w:r>
            <w:r w:rsidRPr="005A3528">
              <w:rPr>
                <w:b/>
                <w:bCs/>
              </w:rPr>
              <w:t>Asset</w:t>
            </w:r>
            <w:r w:rsidRPr="005A3528">
              <w:t xml:space="preserve"> column.</w:t>
            </w:r>
          </w:p>
          <w:p w:rsidR="005A3528" w:rsidRPr="005A3528" w:rsidRDefault="005A3528" w:rsidP="005A3528">
            <w:pPr>
              <w:spacing w:before="240"/>
            </w:pPr>
            <w:r w:rsidRPr="005A3528">
              <w:rPr>
                <w:b/>
                <w:bCs/>
                <w:i/>
                <w:iCs/>
              </w:rPr>
              <w:t>Note</w:t>
            </w:r>
            <w:r w:rsidRPr="005A3528">
              <w:rPr>
                <w:i/>
                <w:iCs/>
              </w:rPr>
              <w:t>: A few devices, like a network router, desktop, and a guest smartphone have already been added for your reference.</w:t>
            </w:r>
          </w:p>
          <w:p w:rsidR="009061D8" w:rsidRDefault="009061D8" w:rsidP="00992B4A">
            <w:pPr>
              <w:spacing w:before="240"/>
            </w:pPr>
          </w:p>
        </w:tc>
      </w:tr>
    </w:tbl>
    <w:p w:rsidR="005A3528" w:rsidRPr="005A3528" w:rsidRDefault="005A3528" w:rsidP="005A3528">
      <w:pPr>
        <w:spacing w:before="240"/>
        <w:rPr>
          <w:b/>
          <w:bCs/>
        </w:rPr>
      </w:pPr>
      <w:r w:rsidRPr="005A3528">
        <w:rPr>
          <w:b/>
          <w:bCs/>
        </w:rPr>
        <w:t>Bước 2: Xác định tài sản</w:t>
      </w:r>
    </w:p>
    <w:p w:rsidR="005A3528" w:rsidRPr="005A3528" w:rsidRDefault="005A3528" w:rsidP="005A3528">
      <w:pPr>
        <w:spacing w:before="240"/>
      </w:pPr>
      <w:r w:rsidRPr="005A3528">
        <w:t xml:space="preserve">Trong bảng tính kiểm kê tài sản, hãy tìm tiêu đề cột </w:t>
      </w:r>
      <w:r w:rsidRPr="005A3528">
        <w:rPr>
          <w:b/>
          <w:bCs/>
        </w:rPr>
        <w:t>Tài sản</w:t>
      </w:r>
      <w:r w:rsidRPr="005A3528">
        <w:t xml:space="preserve"> . Hãy xem xét các thiết bị có thể được kết nối với mạng gia đình. Kiểm tra các thiết bị trong đồ họa kịch bản để giúp bạn động não.</w:t>
      </w:r>
    </w:p>
    <w:p w:rsidR="005A3528" w:rsidRPr="005A3528" w:rsidRDefault="005A3528" w:rsidP="005A3528">
      <w:pPr>
        <w:spacing w:before="240"/>
      </w:pPr>
      <w:r w:rsidRPr="005A3528">
        <w:t xml:space="preserve">Chọn ba thiết bị chưa được liệt kê trong bảng tính và thêm chúng vào các hàng trống trong cột </w:t>
      </w:r>
      <w:r w:rsidRPr="005A3528">
        <w:rPr>
          <w:b/>
          <w:bCs/>
        </w:rPr>
        <w:t>Nội dung</w:t>
      </w:r>
      <w:r w:rsidRPr="005A3528">
        <w:t xml:space="preserve"> .</w:t>
      </w:r>
    </w:p>
    <w:p w:rsidR="005A3528" w:rsidRPr="005A3528" w:rsidRDefault="005A3528" w:rsidP="005A3528">
      <w:pPr>
        <w:spacing w:before="240"/>
      </w:pPr>
      <w:r w:rsidRPr="005A3528">
        <w:rPr>
          <w:b/>
          <w:bCs/>
          <w:i/>
          <w:iCs/>
        </w:rPr>
        <w:t>Lưu ý</w:t>
      </w:r>
      <w:r w:rsidRPr="005A3528">
        <w:rPr>
          <w:i/>
          <w:iCs/>
        </w:rPr>
        <w:t xml:space="preserve"> : Một số thiết bị như bộ định tuyến mạng, máy tính để bàn và điện thoại thông minh dành cho khách đã được thêm vào để bạn tham khảo.</w:t>
      </w:r>
    </w:p>
    <w:p w:rsidR="009061D8" w:rsidRDefault="009061D8" w:rsidP="009061D8">
      <w:pPr>
        <w:spacing w:before="240"/>
      </w:pPr>
    </w:p>
    <w:tbl>
      <w:tblPr>
        <w:tblStyle w:val="TableGrid"/>
        <w:tblW w:w="0" w:type="auto"/>
        <w:tblLook w:val="04A0" w:firstRow="1" w:lastRow="0" w:firstColumn="1" w:lastColumn="0" w:noHBand="0" w:noVBand="1"/>
      </w:tblPr>
      <w:tblGrid>
        <w:gridCol w:w="8494"/>
      </w:tblGrid>
      <w:tr w:rsidR="009061D8" w:rsidTr="00992B4A">
        <w:tc>
          <w:tcPr>
            <w:tcW w:w="8494" w:type="dxa"/>
            <w:tcBorders>
              <w:top w:val="nil"/>
              <w:left w:val="nil"/>
              <w:bottom w:val="nil"/>
              <w:right w:val="nil"/>
            </w:tcBorders>
            <w:shd w:val="clear" w:color="auto" w:fill="D9D9D9" w:themeFill="background1" w:themeFillShade="D9"/>
          </w:tcPr>
          <w:p w:rsidR="005A3528" w:rsidRPr="005A3528" w:rsidRDefault="005A3528" w:rsidP="005A3528">
            <w:pPr>
              <w:spacing w:before="240"/>
              <w:rPr>
                <w:b/>
                <w:bCs/>
              </w:rPr>
            </w:pPr>
            <w:r w:rsidRPr="005A3528">
              <w:rPr>
                <w:b/>
                <w:bCs/>
              </w:rPr>
              <w:t>Step 3: Fill in the characteristics of each asset</w:t>
            </w:r>
          </w:p>
          <w:p w:rsidR="005A3528" w:rsidRPr="005A3528" w:rsidRDefault="005A3528" w:rsidP="005A3528">
            <w:pPr>
              <w:spacing w:before="240"/>
            </w:pPr>
            <w:r w:rsidRPr="005A3528">
              <w:t xml:space="preserve">List important characteristics, including </w:t>
            </w:r>
            <w:r w:rsidRPr="005A3528">
              <w:rPr>
                <w:b/>
                <w:bCs/>
              </w:rPr>
              <w:t>Network access, Owner</w:t>
            </w:r>
            <w:r w:rsidRPr="005A3528">
              <w:t xml:space="preserve">, and </w:t>
            </w:r>
            <w:r w:rsidRPr="005A3528">
              <w:rPr>
                <w:b/>
                <w:bCs/>
              </w:rPr>
              <w:t>Location</w:t>
            </w:r>
            <w:r w:rsidRPr="005A3528">
              <w:t xml:space="preserve"> for each asset that you’ve identified.</w:t>
            </w:r>
          </w:p>
          <w:p w:rsidR="005A3528" w:rsidRPr="005A3528" w:rsidRDefault="005A3528" w:rsidP="005A3528">
            <w:pPr>
              <w:spacing w:before="240"/>
            </w:pPr>
            <w:r w:rsidRPr="005A3528">
              <w:t>Here’s an explanation of each characteristic: </w:t>
            </w:r>
          </w:p>
          <w:p w:rsidR="005A3528" w:rsidRPr="005A3528" w:rsidRDefault="005A3528" w:rsidP="005A3528">
            <w:pPr>
              <w:numPr>
                <w:ilvl w:val="0"/>
                <w:numId w:val="36"/>
              </w:numPr>
              <w:spacing w:before="240"/>
            </w:pPr>
            <w:r w:rsidRPr="005A3528">
              <w:rPr>
                <w:b/>
                <w:bCs/>
              </w:rPr>
              <w:t>Network access</w:t>
            </w:r>
            <w:r w:rsidRPr="005A3528">
              <w:t xml:space="preserve"> describes how often the device is connected to the network.</w:t>
            </w:r>
          </w:p>
          <w:p w:rsidR="005A3528" w:rsidRPr="005A3528" w:rsidRDefault="005A3528" w:rsidP="005A3528">
            <w:pPr>
              <w:numPr>
                <w:ilvl w:val="0"/>
                <w:numId w:val="36"/>
              </w:numPr>
              <w:spacing w:before="240"/>
            </w:pPr>
            <w:r w:rsidRPr="005A3528">
              <w:rPr>
                <w:b/>
                <w:bCs/>
              </w:rPr>
              <w:t>Owner</w:t>
            </w:r>
            <w:r w:rsidRPr="005A3528">
              <w:t xml:space="preserve"> describes the person responsible for the device.</w:t>
            </w:r>
          </w:p>
          <w:p w:rsidR="005A3528" w:rsidRPr="005A3528" w:rsidRDefault="005A3528" w:rsidP="005A3528">
            <w:pPr>
              <w:numPr>
                <w:ilvl w:val="0"/>
                <w:numId w:val="36"/>
              </w:numPr>
              <w:spacing w:before="240"/>
            </w:pPr>
            <w:r w:rsidRPr="005A3528">
              <w:rPr>
                <w:b/>
                <w:bCs/>
              </w:rPr>
              <w:t>Location</w:t>
            </w:r>
            <w:r w:rsidRPr="005A3528">
              <w:t xml:space="preserve"> describes where the device is located in relation to the router.</w:t>
            </w:r>
          </w:p>
          <w:p w:rsidR="009061D8" w:rsidRDefault="009061D8" w:rsidP="00992B4A">
            <w:pPr>
              <w:spacing w:before="240"/>
            </w:pPr>
          </w:p>
        </w:tc>
      </w:tr>
    </w:tbl>
    <w:p w:rsidR="005A3528" w:rsidRPr="005A3528" w:rsidRDefault="005A3528" w:rsidP="005A3528">
      <w:pPr>
        <w:spacing w:before="240"/>
        <w:rPr>
          <w:b/>
          <w:bCs/>
        </w:rPr>
      </w:pPr>
      <w:r w:rsidRPr="005A3528">
        <w:rPr>
          <w:b/>
          <w:bCs/>
        </w:rPr>
        <w:t>Bước 3: Điền đặc điểm của từng tài sản</w:t>
      </w:r>
    </w:p>
    <w:p w:rsidR="005A3528" w:rsidRPr="005A3528" w:rsidRDefault="005A3528" w:rsidP="005A3528">
      <w:pPr>
        <w:spacing w:before="240"/>
      </w:pPr>
      <w:r w:rsidRPr="005A3528">
        <w:t xml:space="preserve">Liệt kê các đặc điểm quan trọng, bao gồm </w:t>
      </w:r>
      <w:r w:rsidRPr="005A3528">
        <w:rPr>
          <w:b/>
          <w:bCs/>
        </w:rPr>
        <w:t>Quyền truy cập mạng, Chủ sở hữu</w:t>
      </w:r>
      <w:r w:rsidRPr="005A3528">
        <w:t xml:space="preserve"> và </w:t>
      </w:r>
      <w:r w:rsidRPr="005A3528">
        <w:rPr>
          <w:b/>
          <w:bCs/>
        </w:rPr>
        <w:t>Vị trí</w:t>
      </w:r>
      <w:r w:rsidRPr="005A3528">
        <w:t xml:space="preserve"> cho từng nội dung mà bạn đã xác định.</w:t>
      </w:r>
    </w:p>
    <w:p w:rsidR="005A3528" w:rsidRPr="005A3528" w:rsidRDefault="005A3528" w:rsidP="005A3528">
      <w:pPr>
        <w:spacing w:before="240"/>
      </w:pPr>
      <w:r w:rsidRPr="005A3528">
        <w:t>Dưới đây là giải thích về từng đặc điểm: </w:t>
      </w:r>
    </w:p>
    <w:p w:rsidR="005A3528" w:rsidRPr="005A3528" w:rsidRDefault="005A3528" w:rsidP="005A3528">
      <w:pPr>
        <w:numPr>
          <w:ilvl w:val="0"/>
          <w:numId w:val="41"/>
        </w:numPr>
        <w:spacing w:before="240"/>
      </w:pPr>
      <w:r w:rsidRPr="005A3528">
        <w:rPr>
          <w:b/>
          <w:bCs/>
        </w:rPr>
        <w:t>Truy cập mạng</w:t>
      </w:r>
      <w:r w:rsidRPr="005A3528">
        <w:t xml:space="preserve"> mô tả tần suất thiết bị được kết nối với mạng.</w:t>
      </w:r>
    </w:p>
    <w:p w:rsidR="005A3528" w:rsidRPr="005A3528" w:rsidRDefault="005A3528" w:rsidP="005A3528">
      <w:pPr>
        <w:numPr>
          <w:ilvl w:val="0"/>
          <w:numId w:val="41"/>
        </w:numPr>
        <w:spacing w:before="240"/>
      </w:pPr>
      <w:r w:rsidRPr="005A3528">
        <w:rPr>
          <w:b/>
          <w:bCs/>
        </w:rPr>
        <w:t>Chủ sở hữu</w:t>
      </w:r>
      <w:r w:rsidRPr="005A3528">
        <w:t xml:space="preserve"> mô tả người chịu trách nhiệm về thiết bị.</w:t>
      </w:r>
    </w:p>
    <w:p w:rsidR="005A3528" w:rsidRPr="005A3528" w:rsidRDefault="005A3528" w:rsidP="005A3528">
      <w:pPr>
        <w:numPr>
          <w:ilvl w:val="0"/>
          <w:numId w:val="41"/>
        </w:numPr>
        <w:spacing w:before="240"/>
      </w:pPr>
      <w:r w:rsidRPr="005A3528">
        <w:rPr>
          <w:b/>
          <w:bCs/>
        </w:rPr>
        <w:t>Vị trí</w:t>
      </w:r>
      <w:r w:rsidRPr="005A3528">
        <w:t xml:space="preserve"> mô tả vị trí của thiết bị so với bộ định tuyến.</w:t>
      </w:r>
    </w:p>
    <w:p w:rsidR="009061D8" w:rsidRDefault="009061D8" w:rsidP="009061D8">
      <w:pPr>
        <w:spacing w:before="240"/>
      </w:pPr>
    </w:p>
    <w:tbl>
      <w:tblPr>
        <w:tblStyle w:val="TableGrid"/>
        <w:tblW w:w="0" w:type="auto"/>
        <w:tblLook w:val="04A0" w:firstRow="1" w:lastRow="0" w:firstColumn="1" w:lastColumn="0" w:noHBand="0" w:noVBand="1"/>
      </w:tblPr>
      <w:tblGrid>
        <w:gridCol w:w="8494"/>
      </w:tblGrid>
      <w:tr w:rsidR="009061D8" w:rsidTr="00992B4A">
        <w:tc>
          <w:tcPr>
            <w:tcW w:w="8494" w:type="dxa"/>
            <w:tcBorders>
              <w:top w:val="nil"/>
              <w:left w:val="nil"/>
              <w:bottom w:val="nil"/>
              <w:right w:val="nil"/>
            </w:tcBorders>
            <w:shd w:val="clear" w:color="auto" w:fill="D9D9D9" w:themeFill="background1" w:themeFillShade="D9"/>
          </w:tcPr>
          <w:p w:rsidR="005A3528" w:rsidRPr="005A3528" w:rsidRDefault="005A3528" w:rsidP="005A3528">
            <w:pPr>
              <w:spacing w:before="240"/>
              <w:rPr>
                <w:b/>
                <w:bCs/>
              </w:rPr>
            </w:pPr>
            <w:r w:rsidRPr="005A3528">
              <w:rPr>
                <w:b/>
                <w:bCs/>
              </w:rPr>
              <w:t>Step 4: Evaluate the access of network devices </w:t>
            </w:r>
          </w:p>
          <w:p w:rsidR="005A3528" w:rsidRPr="005A3528" w:rsidRDefault="005A3528" w:rsidP="005A3528">
            <w:pPr>
              <w:spacing w:before="240"/>
            </w:pPr>
            <w:r w:rsidRPr="005A3528">
              <w:t xml:space="preserve">Review the information that you’ve listed in the </w:t>
            </w:r>
            <w:r w:rsidRPr="005A3528">
              <w:rPr>
                <w:b/>
                <w:bCs/>
              </w:rPr>
              <w:t>Network access, Owner</w:t>
            </w:r>
            <w:r w:rsidRPr="005A3528">
              <w:t xml:space="preserve">, and </w:t>
            </w:r>
            <w:r w:rsidRPr="005A3528">
              <w:rPr>
                <w:b/>
                <w:bCs/>
              </w:rPr>
              <w:t>Location</w:t>
            </w:r>
            <w:r w:rsidRPr="005A3528">
              <w:t xml:space="preserve"> columns.</w:t>
            </w:r>
          </w:p>
          <w:p w:rsidR="005A3528" w:rsidRPr="005A3528" w:rsidRDefault="005A3528" w:rsidP="005A3528">
            <w:pPr>
              <w:spacing w:before="240"/>
            </w:pPr>
            <w:r w:rsidRPr="005A3528">
              <w:t xml:space="preserve">In the </w:t>
            </w:r>
            <w:r w:rsidRPr="005A3528">
              <w:rPr>
                <w:b/>
                <w:bCs/>
              </w:rPr>
              <w:t>Notes</w:t>
            </w:r>
            <w:r w:rsidRPr="005A3528">
              <w:t xml:space="preserve"> column, record 1 or 2 details or characteristics of each device. Do this by asking yourself questions about each:</w:t>
            </w:r>
          </w:p>
          <w:p w:rsidR="005A3528" w:rsidRPr="005A3528" w:rsidRDefault="005A3528" w:rsidP="005A3528">
            <w:pPr>
              <w:numPr>
                <w:ilvl w:val="0"/>
                <w:numId w:val="37"/>
              </w:numPr>
              <w:spacing w:before="240"/>
            </w:pPr>
            <w:r w:rsidRPr="005A3528">
              <w:rPr>
                <w:i/>
                <w:iCs/>
              </w:rPr>
              <w:t>What kind of information is stored on the device?</w:t>
            </w:r>
          </w:p>
          <w:p w:rsidR="005A3528" w:rsidRPr="005A3528" w:rsidRDefault="005A3528" w:rsidP="005A3528">
            <w:pPr>
              <w:numPr>
                <w:ilvl w:val="0"/>
                <w:numId w:val="37"/>
              </w:numPr>
              <w:spacing w:before="240"/>
            </w:pPr>
            <w:r w:rsidRPr="005A3528">
              <w:rPr>
                <w:i/>
                <w:iCs/>
              </w:rPr>
              <w:t>How does it connect to the network?</w:t>
            </w:r>
          </w:p>
          <w:p w:rsidR="005A3528" w:rsidRPr="005A3528" w:rsidRDefault="005A3528" w:rsidP="005A3528">
            <w:pPr>
              <w:numPr>
                <w:ilvl w:val="0"/>
                <w:numId w:val="37"/>
              </w:numPr>
              <w:spacing w:before="240"/>
            </w:pPr>
            <w:r w:rsidRPr="005A3528">
              <w:rPr>
                <w:i/>
                <w:iCs/>
              </w:rPr>
              <w:t>Is the owner careful about securing it?</w:t>
            </w:r>
          </w:p>
          <w:p w:rsidR="005A3528" w:rsidRPr="005A3528" w:rsidRDefault="005A3528" w:rsidP="005A3528">
            <w:pPr>
              <w:spacing w:before="240"/>
            </w:pPr>
            <w:r w:rsidRPr="005A3528">
              <w:t>For example, the desktop computer contains sensitive information, like photos, that only the owner should have access to. In contrast, the network router uses one frequency for smart home devices and another for all other devices.</w:t>
            </w:r>
          </w:p>
          <w:p w:rsidR="005A3528" w:rsidRPr="005A3528" w:rsidRDefault="005A3528" w:rsidP="005A3528">
            <w:pPr>
              <w:spacing w:before="240"/>
            </w:pPr>
            <w:r w:rsidRPr="005A3528">
              <w:rPr>
                <w:b/>
                <w:bCs/>
                <w:i/>
                <w:iCs/>
              </w:rPr>
              <w:t>Note:</w:t>
            </w:r>
            <w:r w:rsidRPr="005A3528">
              <w:rPr>
                <w:i/>
                <w:iCs/>
              </w:rPr>
              <w:t xml:space="preserve"> Keep in mind that there might be some variation within each category. Try to identify details that could impact the confidentiality, integrity, or availability of information that’s connected to the network.</w:t>
            </w:r>
          </w:p>
          <w:p w:rsidR="009061D8" w:rsidRDefault="009061D8" w:rsidP="00992B4A">
            <w:pPr>
              <w:spacing w:before="240"/>
            </w:pPr>
          </w:p>
        </w:tc>
      </w:tr>
    </w:tbl>
    <w:p w:rsidR="005A3528" w:rsidRPr="005A3528" w:rsidRDefault="005A3528" w:rsidP="005A3528">
      <w:pPr>
        <w:spacing w:before="240"/>
        <w:rPr>
          <w:b/>
          <w:bCs/>
        </w:rPr>
      </w:pPr>
      <w:r w:rsidRPr="005A3528">
        <w:rPr>
          <w:b/>
          <w:bCs/>
        </w:rPr>
        <w:t>Bước 4: Đánh giá khả năng truy cập của các thiết bị mạng </w:t>
      </w:r>
    </w:p>
    <w:p w:rsidR="005A3528" w:rsidRPr="005A3528" w:rsidRDefault="005A3528" w:rsidP="005A3528">
      <w:pPr>
        <w:spacing w:before="240"/>
      </w:pPr>
      <w:r w:rsidRPr="005A3528">
        <w:t xml:space="preserve">Xem lại thông tin bạn đã liệt kê trong các cột </w:t>
      </w:r>
      <w:r w:rsidRPr="005A3528">
        <w:rPr>
          <w:b/>
          <w:bCs/>
        </w:rPr>
        <w:t>Truy cập mạng, Chủ sở hữu</w:t>
      </w:r>
      <w:r w:rsidRPr="005A3528">
        <w:t xml:space="preserve"> và </w:t>
      </w:r>
      <w:r w:rsidRPr="005A3528">
        <w:rPr>
          <w:b/>
          <w:bCs/>
        </w:rPr>
        <w:t>Vị trí</w:t>
      </w:r>
      <w:r w:rsidRPr="005A3528">
        <w:t xml:space="preserve"> .</w:t>
      </w:r>
    </w:p>
    <w:p w:rsidR="005A3528" w:rsidRPr="005A3528" w:rsidRDefault="005A3528" w:rsidP="005A3528">
      <w:pPr>
        <w:spacing w:before="240"/>
      </w:pPr>
      <w:r w:rsidRPr="005A3528">
        <w:t xml:space="preserve">Tại cột </w:t>
      </w:r>
      <w:r w:rsidRPr="005A3528">
        <w:rPr>
          <w:b/>
          <w:bCs/>
        </w:rPr>
        <w:t>Ghi chú</w:t>
      </w:r>
      <w:r w:rsidRPr="005A3528">
        <w:t xml:space="preserve"> ghi 1 hoặc 2 thông tin chi tiết hoặc đặc điểm của từng thiết bị. Hãy thực hiện việc này bằng cách tự đặt câu hỏi cho từng vấn đề:</w:t>
      </w:r>
    </w:p>
    <w:p w:rsidR="005A3528" w:rsidRPr="005A3528" w:rsidRDefault="005A3528" w:rsidP="005A3528">
      <w:pPr>
        <w:numPr>
          <w:ilvl w:val="0"/>
          <w:numId w:val="42"/>
        </w:numPr>
        <w:spacing w:before="240"/>
      </w:pPr>
      <w:r w:rsidRPr="005A3528">
        <w:rPr>
          <w:i/>
          <w:iCs/>
        </w:rPr>
        <w:t>Loại thông tin nào được lưu trữ trên thiết bị?</w:t>
      </w:r>
    </w:p>
    <w:p w:rsidR="005A3528" w:rsidRPr="005A3528" w:rsidRDefault="005A3528" w:rsidP="005A3528">
      <w:pPr>
        <w:numPr>
          <w:ilvl w:val="0"/>
          <w:numId w:val="42"/>
        </w:numPr>
        <w:spacing w:before="240"/>
      </w:pPr>
      <w:r w:rsidRPr="005A3528">
        <w:rPr>
          <w:i/>
          <w:iCs/>
        </w:rPr>
        <w:t>Làm thế nào nó kết nối với mạng?</w:t>
      </w:r>
    </w:p>
    <w:p w:rsidR="005A3528" w:rsidRPr="005A3528" w:rsidRDefault="005A3528" w:rsidP="005A3528">
      <w:pPr>
        <w:numPr>
          <w:ilvl w:val="0"/>
          <w:numId w:val="42"/>
        </w:numPr>
        <w:spacing w:before="240"/>
      </w:pPr>
      <w:r w:rsidRPr="005A3528">
        <w:rPr>
          <w:i/>
          <w:iCs/>
        </w:rPr>
        <w:t>Chủ sở hữu có cẩn thận trong việc bảo vệ nó không?</w:t>
      </w:r>
    </w:p>
    <w:p w:rsidR="005A3528" w:rsidRPr="005A3528" w:rsidRDefault="005A3528" w:rsidP="005A3528">
      <w:pPr>
        <w:spacing w:before="240"/>
      </w:pPr>
      <w:r w:rsidRPr="005A3528">
        <w:t>Ví dụ: máy tính để bàn chứa thông tin nhạy cảm, như ảnh, mà chỉ chủ sở hữu mới có quyền truy cập. Ngược lại, bộ định tuyến mạng sử dụng một tần số cho các thiết bị nhà thông minh và một tần số khác cho tất cả các thiết bị khác.</w:t>
      </w:r>
    </w:p>
    <w:p w:rsidR="005A3528" w:rsidRPr="005A3528" w:rsidRDefault="005A3528" w:rsidP="005A3528">
      <w:pPr>
        <w:spacing w:before="240"/>
      </w:pPr>
      <w:r w:rsidRPr="005A3528">
        <w:rPr>
          <w:b/>
          <w:bCs/>
          <w:i/>
          <w:iCs/>
        </w:rPr>
        <w:t>Lưu ý:</w:t>
      </w:r>
      <w:r w:rsidRPr="005A3528">
        <w:rPr>
          <w:i/>
          <w:iCs/>
        </w:rPr>
        <w:t xml:space="preserve"> Hãy nhớ rằng có thể có một số biến thể trong mỗi danh mục. Cố gắng xác định các chi tiết có thể ảnh hưởng đến tính bảo mật, tính toàn vẹn hoặc tính sẵn có của thông tin được kết nối với mạng.</w:t>
      </w:r>
    </w:p>
    <w:p w:rsidR="009061D8" w:rsidRDefault="009061D8" w:rsidP="009061D8">
      <w:pPr>
        <w:spacing w:before="240"/>
      </w:pPr>
    </w:p>
    <w:tbl>
      <w:tblPr>
        <w:tblStyle w:val="TableGrid"/>
        <w:tblW w:w="0" w:type="auto"/>
        <w:tblLook w:val="04A0" w:firstRow="1" w:lastRow="0" w:firstColumn="1" w:lastColumn="0" w:noHBand="0" w:noVBand="1"/>
      </w:tblPr>
      <w:tblGrid>
        <w:gridCol w:w="8494"/>
      </w:tblGrid>
      <w:tr w:rsidR="009061D8" w:rsidTr="00992B4A">
        <w:tc>
          <w:tcPr>
            <w:tcW w:w="8494" w:type="dxa"/>
            <w:tcBorders>
              <w:top w:val="nil"/>
              <w:left w:val="nil"/>
              <w:bottom w:val="nil"/>
              <w:right w:val="nil"/>
            </w:tcBorders>
            <w:shd w:val="clear" w:color="auto" w:fill="D9D9D9" w:themeFill="background1" w:themeFillShade="D9"/>
          </w:tcPr>
          <w:p w:rsidR="005A3528" w:rsidRPr="005A3528" w:rsidRDefault="005A3528" w:rsidP="005A3528">
            <w:pPr>
              <w:spacing w:before="240"/>
              <w:rPr>
                <w:b/>
                <w:bCs/>
              </w:rPr>
            </w:pPr>
            <w:r w:rsidRPr="005A3528">
              <w:rPr>
                <w:b/>
                <w:bCs/>
              </w:rPr>
              <w:t>Step 5: Classify the sensitivity of network devices</w:t>
            </w:r>
          </w:p>
          <w:p w:rsidR="005A3528" w:rsidRPr="005A3528" w:rsidRDefault="005A3528" w:rsidP="005A3528">
            <w:pPr>
              <w:spacing w:before="240"/>
            </w:pPr>
            <w:r w:rsidRPr="005A3528">
              <w:t>It’s time to classify assets based on the information you’ve collected. Do this by thinking about how an asset could impact your business if its security was compromised:</w:t>
            </w:r>
          </w:p>
          <w:p w:rsidR="005A3528" w:rsidRPr="005A3528" w:rsidRDefault="005A3528" w:rsidP="005A3528">
            <w:pPr>
              <w:numPr>
                <w:ilvl w:val="0"/>
                <w:numId w:val="38"/>
              </w:numPr>
              <w:spacing w:before="240"/>
            </w:pPr>
            <w:r w:rsidRPr="005A3528">
              <w:rPr>
                <w:i/>
                <w:iCs/>
              </w:rPr>
              <w:t>What types of information would be disclosed or stolen?</w:t>
            </w:r>
          </w:p>
          <w:p w:rsidR="005A3528" w:rsidRPr="005A3528" w:rsidRDefault="005A3528" w:rsidP="005A3528">
            <w:pPr>
              <w:numPr>
                <w:ilvl w:val="0"/>
                <w:numId w:val="38"/>
              </w:numPr>
              <w:spacing w:before="240"/>
            </w:pPr>
            <w:r w:rsidRPr="005A3528">
              <w:rPr>
                <w:i/>
                <w:iCs/>
              </w:rPr>
              <w:t>Could an attacker alter information on the device?</w:t>
            </w:r>
          </w:p>
          <w:p w:rsidR="005A3528" w:rsidRPr="005A3528" w:rsidRDefault="005A3528" w:rsidP="005A3528">
            <w:pPr>
              <w:numPr>
                <w:ilvl w:val="0"/>
                <w:numId w:val="38"/>
              </w:numPr>
              <w:spacing w:before="240"/>
            </w:pPr>
            <w:r w:rsidRPr="005A3528">
              <w:rPr>
                <w:i/>
                <w:iCs/>
              </w:rPr>
              <w:t>What would happen to the business if this information were destroyed?</w:t>
            </w:r>
          </w:p>
          <w:p w:rsidR="005A3528" w:rsidRPr="005A3528" w:rsidRDefault="005A3528" w:rsidP="005A3528">
            <w:pPr>
              <w:spacing w:before="240"/>
            </w:pPr>
            <w:r w:rsidRPr="005A3528">
              <w:t>For example, the network router is classified as confidential because the owner has granted limited access to the device to specific users.</w:t>
            </w:r>
          </w:p>
          <w:p w:rsidR="005A3528" w:rsidRPr="005A3528" w:rsidRDefault="005A3528" w:rsidP="005A3528">
            <w:pPr>
              <w:spacing w:before="240"/>
            </w:pPr>
            <w:r w:rsidRPr="005A3528">
              <w:t xml:space="preserve">Find the </w:t>
            </w:r>
            <w:r w:rsidRPr="005A3528">
              <w:rPr>
                <w:b/>
                <w:bCs/>
              </w:rPr>
              <w:t>Sensitivity</w:t>
            </w:r>
            <w:r w:rsidRPr="005A3528">
              <w:t xml:space="preserve"> column in the asset inventory. Type one of the four levels of sensitivity you previously learned about.</w:t>
            </w:r>
          </w:p>
          <w:p w:rsidR="005A3528" w:rsidRPr="005A3528" w:rsidRDefault="005A3528" w:rsidP="005A3528">
            <w:pPr>
              <w:spacing w:before="240"/>
            </w:pPr>
            <w:r w:rsidRPr="005A3528">
              <w:rPr>
                <w:b/>
                <w:bCs/>
                <w:i/>
                <w:iCs/>
              </w:rPr>
              <w:t xml:space="preserve">Note: </w:t>
            </w:r>
            <w:r w:rsidRPr="005A3528">
              <w:rPr>
                <w:i/>
                <w:iCs/>
              </w:rPr>
              <w:t>You can use the Categories table as a guide for choosing an appropriate classification.</w:t>
            </w:r>
          </w:p>
          <w:p w:rsidR="009061D8" w:rsidRDefault="009061D8" w:rsidP="00992B4A">
            <w:pPr>
              <w:spacing w:before="240"/>
            </w:pPr>
          </w:p>
        </w:tc>
      </w:tr>
    </w:tbl>
    <w:p w:rsidR="005A3528" w:rsidRPr="005A3528" w:rsidRDefault="005A3528" w:rsidP="005A3528">
      <w:pPr>
        <w:spacing w:before="240"/>
        <w:rPr>
          <w:b/>
          <w:bCs/>
        </w:rPr>
      </w:pPr>
      <w:r w:rsidRPr="005A3528">
        <w:rPr>
          <w:b/>
          <w:bCs/>
        </w:rPr>
        <w:t>Bước 5: Phân loại độ nhạy của thiết bị mạng</w:t>
      </w:r>
    </w:p>
    <w:p w:rsidR="005A3528" w:rsidRPr="005A3528" w:rsidRDefault="005A3528" w:rsidP="005A3528">
      <w:pPr>
        <w:spacing w:before="240"/>
      </w:pPr>
      <w:r w:rsidRPr="005A3528">
        <w:t>Đã đến lúc phân loại nội dung dựa trên thông tin bạn đã thu thập. Hãy thực hiện việc này bằng cách suy nghĩ xem một tài sản có thể tác động như thế nào đến doanh nghiệp của bạn nếu tính bảo mật của tài sản đó bị xâm phạm:</w:t>
      </w:r>
    </w:p>
    <w:p w:rsidR="005A3528" w:rsidRPr="005A3528" w:rsidRDefault="005A3528" w:rsidP="005A3528">
      <w:pPr>
        <w:numPr>
          <w:ilvl w:val="0"/>
          <w:numId w:val="43"/>
        </w:numPr>
        <w:spacing w:before="240"/>
      </w:pPr>
      <w:r w:rsidRPr="005A3528">
        <w:rPr>
          <w:i/>
          <w:iCs/>
        </w:rPr>
        <w:t>Những loại thông tin nào sẽ bị tiết lộ hoặc bị đánh cắp?</w:t>
      </w:r>
    </w:p>
    <w:p w:rsidR="005A3528" w:rsidRPr="005A3528" w:rsidRDefault="005A3528" w:rsidP="005A3528">
      <w:pPr>
        <w:numPr>
          <w:ilvl w:val="0"/>
          <w:numId w:val="43"/>
        </w:numPr>
        <w:spacing w:before="240"/>
      </w:pPr>
      <w:r w:rsidRPr="005A3528">
        <w:rPr>
          <w:i/>
          <w:iCs/>
        </w:rPr>
        <w:t>Kẻ tấn công có thể thay đổi thông tin trên thiết bị không?</w:t>
      </w:r>
    </w:p>
    <w:p w:rsidR="005A3528" w:rsidRPr="005A3528" w:rsidRDefault="005A3528" w:rsidP="005A3528">
      <w:pPr>
        <w:numPr>
          <w:ilvl w:val="0"/>
          <w:numId w:val="43"/>
        </w:numPr>
        <w:spacing w:before="240"/>
      </w:pPr>
      <w:r w:rsidRPr="005A3528">
        <w:rPr>
          <w:i/>
          <w:iCs/>
        </w:rPr>
        <w:t>Điều gì sẽ xảy ra với doanh nghiệp nếu thông tin này bị tiêu hủy?</w:t>
      </w:r>
    </w:p>
    <w:p w:rsidR="005A3528" w:rsidRPr="005A3528" w:rsidRDefault="005A3528" w:rsidP="005A3528">
      <w:pPr>
        <w:spacing w:before="240"/>
      </w:pPr>
      <w:r w:rsidRPr="005A3528">
        <w:t>Ví dụ: bộ định tuyến mạng được phân loại là bí mật vì chủ sở hữu đã cấp quyền truy cập hạn chế vào thiết bị cho những người dùng cụ thể.</w:t>
      </w:r>
    </w:p>
    <w:p w:rsidR="005A3528" w:rsidRPr="005A3528" w:rsidRDefault="005A3528" w:rsidP="005A3528">
      <w:pPr>
        <w:spacing w:before="240"/>
      </w:pPr>
      <w:r w:rsidRPr="005A3528">
        <w:t xml:space="preserve">Tìm cột </w:t>
      </w:r>
      <w:r w:rsidRPr="005A3528">
        <w:rPr>
          <w:b/>
          <w:bCs/>
        </w:rPr>
        <w:t>Độ nhạy</w:t>
      </w:r>
      <w:r w:rsidRPr="005A3528">
        <w:t xml:space="preserve"> trong kho tài sản. Nhập một trong bốn mức độ nhạy cảm mà bạn đã tìm hiểu trước đây.</w:t>
      </w:r>
    </w:p>
    <w:p w:rsidR="005A3528" w:rsidRPr="005A3528" w:rsidRDefault="005A3528" w:rsidP="005A3528">
      <w:pPr>
        <w:spacing w:before="240"/>
      </w:pPr>
      <w:r w:rsidRPr="005A3528">
        <w:rPr>
          <w:b/>
          <w:bCs/>
          <w:i/>
          <w:iCs/>
        </w:rPr>
        <w:t>Lưu ý:</w:t>
      </w:r>
      <w:r w:rsidRPr="005A3528">
        <w:rPr>
          <w:i/>
          <w:iCs/>
        </w:rPr>
        <w:t xml:space="preserve"> Bạn có thể sử dụng bảng Danh mục làm hướng dẫn để chọn cách phân loại thích hợp.</w:t>
      </w:r>
    </w:p>
    <w:p w:rsidR="009061D8" w:rsidRDefault="009061D8" w:rsidP="009061D8">
      <w:pPr>
        <w:spacing w:before="240"/>
      </w:pPr>
    </w:p>
    <w:tbl>
      <w:tblPr>
        <w:tblStyle w:val="TableGrid"/>
        <w:tblW w:w="0" w:type="auto"/>
        <w:tblLook w:val="04A0" w:firstRow="1" w:lastRow="0" w:firstColumn="1" w:lastColumn="0" w:noHBand="0" w:noVBand="1"/>
      </w:tblPr>
      <w:tblGrid>
        <w:gridCol w:w="8494"/>
      </w:tblGrid>
      <w:tr w:rsidR="009061D8" w:rsidTr="00992B4A">
        <w:tc>
          <w:tcPr>
            <w:tcW w:w="8494" w:type="dxa"/>
            <w:tcBorders>
              <w:top w:val="nil"/>
              <w:left w:val="nil"/>
              <w:bottom w:val="nil"/>
              <w:right w:val="nil"/>
            </w:tcBorders>
            <w:shd w:val="clear" w:color="auto" w:fill="D9D9D9" w:themeFill="background1" w:themeFillShade="D9"/>
          </w:tcPr>
          <w:p w:rsidR="005A3528" w:rsidRPr="005A3528" w:rsidRDefault="005A3528" w:rsidP="005A3528">
            <w:pPr>
              <w:spacing w:before="240"/>
              <w:rPr>
                <w:b/>
                <w:bCs/>
              </w:rPr>
            </w:pPr>
            <w:r w:rsidRPr="005A3528">
              <w:rPr>
                <w:b/>
                <w:bCs/>
              </w:rPr>
              <w:t>Pro Tip: Save the template</w:t>
            </w:r>
          </w:p>
          <w:p w:rsidR="005A3528" w:rsidRPr="005A3528" w:rsidRDefault="005A3528" w:rsidP="005A3528">
            <w:pPr>
              <w:spacing w:before="240"/>
            </w:pPr>
            <w:r w:rsidRPr="005A3528">
              <w:t>Finally, be sure to save a blank copy of the template you used to complete this activity. You can use it for further practice or in your professional projects. These templates will help you work through your thought processes and demonstrate your experience to potential employers.</w:t>
            </w:r>
          </w:p>
          <w:p w:rsidR="009061D8" w:rsidRDefault="009061D8" w:rsidP="00992B4A">
            <w:pPr>
              <w:spacing w:before="240"/>
            </w:pPr>
          </w:p>
        </w:tc>
      </w:tr>
    </w:tbl>
    <w:p w:rsidR="005A3528" w:rsidRPr="005A3528" w:rsidRDefault="005A3528" w:rsidP="005A3528">
      <w:pPr>
        <w:spacing w:before="240"/>
        <w:rPr>
          <w:b/>
          <w:bCs/>
        </w:rPr>
      </w:pPr>
      <w:r w:rsidRPr="005A3528">
        <w:rPr>
          <w:b/>
          <w:bCs/>
        </w:rPr>
        <w:t>Mẹo chuyên nghiệp: Lưu mẫu</w:t>
      </w:r>
    </w:p>
    <w:p w:rsidR="005A3528" w:rsidRPr="005A3528" w:rsidRDefault="005A3528" w:rsidP="005A3528">
      <w:pPr>
        <w:spacing w:before="240"/>
      </w:pPr>
      <w:r w:rsidRPr="005A3528">
        <w:t>Cuối cùng, hãy nhớ lưu một bản sao trống của mẫu bạn đã sử dụng để hoàn thành hoạt động này. Bạn có thể sử dụng nó để thực hành thêm hoặc trong các dự án chuyên nghiệp của mình. Những mẫu này sẽ giúp bạn vượt qua quá trình suy nghĩ và thể hiện kinh nghiệm của mình với các nhà tuyển dụng tiềm năng.</w:t>
      </w:r>
    </w:p>
    <w:p w:rsidR="009061D8" w:rsidRDefault="009061D8" w:rsidP="009061D8">
      <w:pPr>
        <w:spacing w:before="240"/>
      </w:pPr>
    </w:p>
    <w:tbl>
      <w:tblPr>
        <w:tblStyle w:val="TableGrid"/>
        <w:tblW w:w="0" w:type="auto"/>
        <w:tblLook w:val="04A0" w:firstRow="1" w:lastRow="0" w:firstColumn="1" w:lastColumn="0" w:noHBand="0" w:noVBand="1"/>
      </w:tblPr>
      <w:tblGrid>
        <w:gridCol w:w="8494"/>
      </w:tblGrid>
      <w:tr w:rsidR="009061D8" w:rsidTr="00992B4A">
        <w:tc>
          <w:tcPr>
            <w:tcW w:w="8494" w:type="dxa"/>
            <w:tcBorders>
              <w:top w:val="nil"/>
              <w:left w:val="nil"/>
              <w:bottom w:val="nil"/>
              <w:right w:val="nil"/>
            </w:tcBorders>
            <w:shd w:val="clear" w:color="auto" w:fill="D9D9D9" w:themeFill="background1" w:themeFillShade="D9"/>
          </w:tcPr>
          <w:p w:rsidR="005A3528" w:rsidRPr="005A3528" w:rsidRDefault="005A3528" w:rsidP="005A3528">
            <w:pPr>
              <w:spacing w:before="240"/>
              <w:rPr>
                <w:b/>
                <w:bCs/>
              </w:rPr>
            </w:pPr>
            <w:r w:rsidRPr="005A3528">
              <w:rPr>
                <w:b/>
                <w:bCs/>
              </w:rPr>
              <w:t>What to Include in Your Response</w:t>
            </w:r>
          </w:p>
          <w:p w:rsidR="005A3528" w:rsidRPr="005A3528" w:rsidRDefault="005A3528" w:rsidP="005A3528">
            <w:pPr>
              <w:spacing w:before="240"/>
            </w:pPr>
          </w:p>
          <w:p w:rsidR="005A3528" w:rsidRPr="005A3528" w:rsidRDefault="005A3528" w:rsidP="005A3528">
            <w:pPr>
              <w:spacing w:before="240"/>
            </w:pPr>
            <w:r w:rsidRPr="005A3528">
              <w:t>Be sure to include the following elements in your completed activity: </w:t>
            </w:r>
          </w:p>
          <w:p w:rsidR="005A3528" w:rsidRPr="005A3528" w:rsidRDefault="005A3528" w:rsidP="005A3528">
            <w:pPr>
              <w:numPr>
                <w:ilvl w:val="0"/>
                <w:numId w:val="39"/>
              </w:numPr>
              <w:spacing w:before="240"/>
            </w:pPr>
            <w:r w:rsidRPr="005A3528">
              <w:t>List of 3 devices on the home network</w:t>
            </w:r>
          </w:p>
          <w:p w:rsidR="005A3528" w:rsidRPr="005A3528" w:rsidRDefault="005A3528" w:rsidP="005A3528">
            <w:pPr>
              <w:numPr>
                <w:ilvl w:val="0"/>
                <w:numId w:val="39"/>
              </w:numPr>
              <w:spacing w:before="240"/>
            </w:pPr>
            <w:r w:rsidRPr="005A3528">
              <w:t>List network access, owner, and location for each device</w:t>
            </w:r>
          </w:p>
          <w:p w:rsidR="005A3528" w:rsidRPr="005A3528" w:rsidRDefault="005A3528" w:rsidP="005A3528">
            <w:pPr>
              <w:numPr>
                <w:ilvl w:val="0"/>
                <w:numId w:val="39"/>
              </w:numPr>
              <w:spacing w:before="240"/>
            </w:pPr>
            <w:r w:rsidRPr="005A3528">
              <w:t>1–2 notes on network access</w:t>
            </w:r>
          </w:p>
          <w:p w:rsidR="005A3528" w:rsidRPr="005A3528" w:rsidRDefault="005A3528" w:rsidP="005A3528">
            <w:pPr>
              <w:numPr>
                <w:ilvl w:val="0"/>
                <w:numId w:val="39"/>
              </w:numPr>
              <w:spacing w:before="240"/>
            </w:pPr>
            <w:r w:rsidRPr="005A3528">
              <w:t>A sensitivity classification</w:t>
            </w:r>
          </w:p>
          <w:p w:rsidR="009061D8" w:rsidRDefault="009061D8" w:rsidP="00992B4A">
            <w:pPr>
              <w:spacing w:before="240"/>
            </w:pPr>
          </w:p>
        </w:tc>
      </w:tr>
    </w:tbl>
    <w:p w:rsidR="005A3528" w:rsidRPr="005A3528" w:rsidRDefault="005A3528" w:rsidP="005A3528">
      <w:pPr>
        <w:spacing w:before="240"/>
        <w:rPr>
          <w:b/>
          <w:bCs/>
        </w:rPr>
      </w:pPr>
      <w:r w:rsidRPr="005A3528">
        <w:rPr>
          <w:b/>
          <w:bCs/>
        </w:rPr>
        <w:t>Những gì cần bao gồm trong phản hồi của bạn</w:t>
      </w:r>
    </w:p>
    <w:p w:rsidR="005A3528" w:rsidRPr="005A3528" w:rsidRDefault="005A3528" w:rsidP="005A3528">
      <w:pPr>
        <w:spacing w:before="240"/>
      </w:pPr>
    </w:p>
    <w:p w:rsidR="005A3528" w:rsidRPr="005A3528" w:rsidRDefault="005A3528" w:rsidP="005A3528">
      <w:pPr>
        <w:spacing w:before="240"/>
      </w:pPr>
      <w:r w:rsidRPr="005A3528">
        <w:t>Hãy đảm bảo bao gồm các yếu tố sau trong hoạt động đã hoàn thành của bạn: </w:t>
      </w:r>
    </w:p>
    <w:p w:rsidR="005A3528" w:rsidRPr="005A3528" w:rsidRDefault="005A3528" w:rsidP="005A3528">
      <w:pPr>
        <w:numPr>
          <w:ilvl w:val="0"/>
          <w:numId w:val="44"/>
        </w:numPr>
        <w:spacing w:before="240"/>
      </w:pPr>
      <w:r w:rsidRPr="005A3528">
        <w:t>Danh sách 3 thiết bị trong mạng gia đình</w:t>
      </w:r>
    </w:p>
    <w:p w:rsidR="005A3528" w:rsidRPr="005A3528" w:rsidRDefault="005A3528" w:rsidP="005A3528">
      <w:pPr>
        <w:numPr>
          <w:ilvl w:val="0"/>
          <w:numId w:val="44"/>
        </w:numPr>
        <w:spacing w:before="240"/>
      </w:pPr>
      <w:r w:rsidRPr="005A3528">
        <w:t>Liệt kê quyền truy cập mạng, chủ sở hữu và vị trí cho từng thiết bị</w:t>
      </w:r>
    </w:p>
    <w:p w:rsidR="005A3528" w:rsidRPr="005A3528" w:rsidRDefault="005A3528" w:rsidP="005A3528">
      <w:pPr>
        <w:numPr>
          <w:ilvl w:val="0"/>
          <w:numId w:val="44"/>
        </w:numPr>
        <w:spacing w:before="240"/>
      </w:pPr>
      <w:r w:rsidRPr="005A3528">
        <w:t>1–2 lưu ý khi truy cập mạng</w:t>
      </w:r>
    </w:p>
    <w:p w:rsidR="005A3528" w:rsidRPr="005A3528" w:rsidRDefault="005A3528" w:rsidP="005A3528">
      <w:pPr>
        <w:numPr>
          <w:ilvl w:val="0"/>
          <w:numId w:val="44"/>
        </w:numPr>
        <w:spacing w:before="240"/>
      </w:pPr>
      <w:r w:rsidRPr="005A3528">
        <w:t>Phân loại độ nhạy</w:t>
      </w:r>
    </w:p>
    <w:p w:rsidR="009061D8" w:rsidRDefault="009061D8" w:rsidP="009061D8">
      <w:pPr>
        <w:spacing w:before="240"/>
      </w:pPr>
    </w:p>
    <w:p w:rsidR="00B116C0" w:rsidRDefault="00B116C0" w:rsidP="00802C0E">
      <w:pPr>
        <w:pStyle w:val="Header"/>
        <w:spacing w:before="240" w:after="160"/>
        <w:outlineLvl w:val="2"/>
        <w:rPr>
          <w:rFonts w:cs="Times New Roman"/>
          <w:b/>
          <w:i/>
          <w:color w:val="1F4E79" w:themeColor="accent1" w:themeShade="80"/>
          <w:szCs w:val="28"/>
        </w:rPr>
      </w:pPr>
      <w:r w:rsidRPr="001A0257">
        <w:rPr>
          <w:rFonts w:cs="Times New Roman"/>
          <w:b/>
          <w:i/>
          <w:color w:val="1F4E79" w:themeColor="accent1" w:themeShade="80"/>
          <w:szCs w:val="28"/>
        </w:rPr>
        <w:t xml:space="preserve">2.9. </w:t>
      </w:r>
      <w:r w:rsidR="00C1306A" w:rsidRPr="001A0257">
        <w:rPr>
          <w:rFonts w:cs="Times New Roman"/>
          <w:b/>
          <w:i/>
          <w:color w:val="1F4E79" w:themeColor="accent1" w:themeShade="80"/>
          <w:szCs w:val="28"/>
        </w:rPr>
        <w:t>Activity Exemplar: Classify the assets connected to a home network</w:t>
      </w:r>
      <w:r w:rsidRPr="001A0257">
        <w:rPr>
          <w:rFonts w:cs="Times New Roman"/>
          <w:b/>
          <w:i/>
          <w:color w:val="1F4E79" w:themeColor="accent1" w:themeShade="80"/>
          <w:szCs w:val="28"/>
        </w:rPr>
        <w:t xml:space="preserve"> - Ví dụ về hoạt động: Phân loại các tài sản được kết nối với mạng gia đình</w:t>
      </w:r>
    </w:p>
    <w:tbl>
      <w:tblPr>
        <w:tblStyle w:val="TableGrid"/>
        <w:tblW w:w="0" w:type="auto"/>
        <w:tblLook w:val="04A0" w:firstRow="1" w:lastRow="0" w:firstColumn="1" w:lastColumn="0" w:noHBand="0" w:noVBand="1"/>
      </w:tblPr>
      <w:tblGrid>
        <w:gridCol w:w="8494"/>
      </w:tblGrid>
      <w:tr w:rsidR="00043CDD" w:rsidTr="00992B4A">
        <w:tc>
          <w:tcPr>
            <w:tcW w:w="8494" w:type="dxa"/>
            <w:tcBorders>
              <w:top w:val="nil"/>
              <w:left w:val="nil"/>
              <w:bottom w:val="nil"/>
              <w:right w:val="nil"/>
            </w:tcBorders>
            <w:shd w:val="clear" w:color="auto" w:fill="D9D9D9" w:themeFill="background1" w:themeFillShade="D9"/>
          </w:tcPr>
          <w:p w:rsidR="00043CDD" w:rsidRPr="00043CDD" w:rsidRDefault="00043CDD" w:rsidP="00043CDD">
            <w:pPr>
              <w:spacing w:before="240"/>
              <w:rPr>
                <w:b/>
                <w:bCs/>
              </w:rPr>
            </w:pPr>
            <w:r w:rsidRPr="00043CDD">
              <w:rPr>
                <w:b/>
                <w:bCs/>
              </w:rPr>
              <w:t>Activity Exemplar: Classify the assets connected to a home network</w:t>
            </w:r>
          </w:p>
          <w:p w:rsidR="00043CDD" w:rsidRDefault="00043CDD" w:rsidP="00992B4A">
            <w:pPr>
              <w:spacing w:before="240"/>
            </w:pPr>
          </w:p>
        </w:tc>
      </w:tr>
    </w:tbl>
    <w:p w:rsidR="00043CDD" w:rsidRPr="00043CDD" w:rsidRDefault="00043CDD" w:rsidP="00043CDD">
      <w:pPr>
        <w:spacing w:before="240"/>
        <w:rPr>
          <w:b/>
          <w:bCs/>
        </w:rPr>
      </w:pPr>
      <w:r w:rsidRPr="00043CDD">
        <w:rPr>
          <w:b/>
          <w:bCs/>
        </w:rPr>
        <w:t>Ví dụ về hoạt động: Phân loại các tài sản được kết nối với mạng gia đình</w:t>
      </w:r>
    </w:p>
    <w:p w:rsidR="00043CDD" w:rsidRDefault="00043CDD" w:rsidP="00043CDD">
      <w:pPr>
        <w:spacing w:before="240"/>
      </w:pPr>
    </w:p>
    <w:tbl>
      <w:tblPr>
        <w:tblStyle w:val="TableGrid"/>
        <w:tblW w:w="0" w:type="auto"/>
        <w:tblLook w:val="04A0" w:firstRow="1" w:lastRow="0" w:firstColumn="1" w:lastColumn="0" w:noHBand="0" w:noVBand="1"/>
      </w:tblPr>
      <w:tblGrid>
        <w:gridCol w:w="8494"/>
      </w:tblGrid>
      <w:tr w:rsidR="00043CDD" w:rsidTr="00992B4A">
        <w:tc>
          <w:tcPr>
            <w:tcW w:w="8494" w:type="dxa"/>
            <w:tcBorders>
              <w:top w:val="nil"/>
              <w:left w:val="nil"/>
              <w:bottom w:val="nil"/>
              <w:right w:val="nil"/>
            </w:tcBorders>
            <w:shd w:val="clear" w:color="auto" w:fill="D9D9D9" w:themeFill="background1" w:themeFillShade="D9"/>
          </w:tcPr>
          <w:p w:rsidR="00043CDD" w:rsidRPr="00043CDD" w:rsidRDefault="00043CDD" w:rsidP="00043CDD">
            <w:pPr>
              <w:spacing w:before="240"/>
            </w:pPr>
            <w:r w:rsidRPr="00043CDD">
              <w:t xml:space="preserve">Here is a completed exemplar along with an explanation of how the exemplar fulfills the expectations for the activity. </w:t>
            </w:r>
          </w:p>
          <w:p w:rsidR="00043CDD" w:rsidRDefault="00043CDD" w:rsidP="00992B4A">
            <w:pPr>
              <w:spacing w:before="240"/>
            </w:pPr>
          </w:p>
        </w:tc>
      </w:tr>
    </w:tbl>
    <w:p w:rsidR="00043CDD" w:rsidRPr="00043CDD" w:rsidRDefault="00043CDD" w:rsidP="00043CDD">
      <w:pPr>
        <w:spacing w:before="240"/>
      </w:pPr>
      <w:r w:rsidRPr="00043CDD">
        <w:t>Đây là một ví dụ hoàn chỉnh cùng với lời giải thích về cách ví dụ đó đáp ứng những kỳ vọng cho hoạt động.</w:t>
      </w:r>
    </w:p>
    <w:p w:rsidR="00043CDD" w:rsidRDefault="00043CDD" w:rsidP="00043CDD">
      <w:pPr>
        <w:spacing w:before="240"/>
      </w:pPr>
    </w:p>
    <w:tbl>
      <w:tblPr>
        <w:tblStyle w:val="TableGrid"/>
        <w:tblW w:w="0" w:type="auto"/>
        <w:tblLook w:val="04A0" w:firstRow="1" w:lastRow="0" w:firstColumn="1" w:lastColumn="0" w:noHBand="0" w:noVBand="1"/>
      </w:tblPr>
      <w:tblGrid>
        <w:gridCol w:w="8494"/>
      </w:tblGrid>
      <w:tr w:rsidR="00043CDD" w:rsidTr="00992B4A">
        <w:tc>
          <w:tcPr>
            <w:tcW w:w="8494" w:type="dxa"/>
            <w:tcBorders>
              <w:top w:val="nil"/>
              <w:left w:val="nil"/>
              <w:bottom w:val="nil"/>
              <w:right w:val="nil"/>
            </w:tcBorders>
            <w:shd w:val="clear" w:color="auto" w:fill="D9D9D9" w:themeFill="background1" w:themeFillShade="D9"/>
          </w:tcPr>
          <w:p w:rsidR="00043CDD" w:rsidRPr="00043CDD" w:rsidRDefault="00043CDD" w:rsidP="00043CDD">
            <w:pPr>
              <w:spacing w:before="240"/>
              <w:rPr>
                <w:b/>
                <w:bCs/>
              </w:rPr>
            </w:pPr>
            <w:r w:rsidRPr="00043CDD">
              <w:rPr>
                <w:b/>
                <w:bCs/>
              </w:rPr>
              <w:t>Completed Exemplar</w:t>
            </w:r>
          </w:p>
          <w:p w:rsidR="00043CDD" w:rsidRPr="00043CDD" w:rsidRDefault="00043CDD" w:rsidP="00043CDD">
            <w:pPr>
              <w:spacing w:before="240"/>
            </w:pPr>
          </w:p>
          <w:p w:rsidR="00043CDD" w:rsidRPr="00043CDD" w:rsidRDefault="00043CDD" w:rsidP="00043CDD">
            <w:pPr>
              <w:spacing w:before="240"/>
            </w:pPr>
            <w:r w:rsidRPr="00043CDD">
              <w:t xml:space="preserve">To review the exemplar for this course item, click the link and select </w:t>
            </w:r>
            <w:r w:rsidRPr="00043CDD">
              <w:rPr>
                <w:i/>
                <w:iCs/>
              </w:rPr>
              <w:t>Use Template</w:t>
            </w:r>
            <w:r w:rsidRPr="00043CDD">
              <w:t>. </w:t>
            </w:r>
          </w:p>
          <w:p w:rsidR="00043CDD" w:rsidRPr="00043CDD" w:rsidRDefault="00043CDD" w:rsidP="00043CDD">
            <w:pPr>
              <w:spacing w:before="240"/>
            </w:pPr>
            <w:r w:rsidRPr="00043CDD">
              <w:t xml:space="preserve">Link to exemplar: </w:t>
            </w:r>
            <w:hyperlink r:id="rId76" w:anchor="gid=0" w:tgtFrame="_blank" w:history="1">
              <w:r w:rsidRPr="00043CDD">
                <w:rPr>
                  <w:rStyle w:val="Hyperlink"/>
                </w:rPr>
                <w:t>Home asset inventory exemplar</w:t>
              </w:r>
            </w:hyperlink>
          </w:p>
          <w:p w:rsidR="00043CDD" w:rsidRDefault="00043CDD" w:rsidP="00992B4A">
            <w:pPr>
              <w:spacing w:before="240"/>
            </w:pPr>
          </w:p>
        </w:tc>
      </w:tr>
    </w:tbl>
    <w:p w:rsidR="00043CDD" w:rsidRPr="00043CDD" w:rsidRDefault="00043CDD" w:rsidP="00043CDD">
      <w:pPr>
        <w:spacing w:before="240"/>
        <w:rPr>
          <w:b/>
          <w:bCs/>
        </w:rPr>
      </w:pPr>
      <w:r w:rsidRPr="00043CDD">
        <w:rPr>
          <w:b/>
          <w:bCs/>
        </w:rPr>
        <w:t>Mẫu đã hoàn thành</w:t>
      </w:r>
    </w:p>
    <w:p w:rsidR="00043CDD" w:rsidRPr="00043CDD" w:rsidRDefault="00043CDD" w:rsidP="00043CDD">
      <w:pPr>
        <w:spacing w:before="240"/>
      </w:pPr>
    </w:p>
    <w:p w:rsidR="00043CDD" w:rsidRPr="00043CDD" w:rsidRDefault="00043CDD" w:rsidP="00043CDD">
      <w:pPr>
        <w:spacing w:before="240"/>
      </w:pPr>
      <w:r w:rsidRPr="00043CDD">
        <w:t xml:space="preserve">Để xem lại ví dụ mẫu cho mục khóa học này, hãy nhấp vào liên kết và chọn </w:t>
      </w:r>
      <w:r w:rsidRPr="00043CDD">
        <w:rPr>
          <w:i/>
          <w:iCs/>
        </w:rPr>
        <w:t>Sử dụng Mẫu</w:t>
      </w:r>
      <w:r w:rsidRPr="00043CDD">
        <w:t xml:space="preserve"> . </w:t>
      </w:r>
    </w:p>
    <w:p w:rsidR="00043CDD" w:rsidRPr="00043CDD" w:rsidRDefault="00043CDD" w:rsidP="00043CDD">
      <w:pPr>
        <w:spacing w:before="240"/>
      </w:pPr>
      <w:r w:rsidRPr="00043CDD">
        <w:t>Liên kết đến ví dụ:</w:t>
      </w:r>
      <w:hyperlink r:id="rId77" w:anchor="gid=0" w:tgtFrame="_blank" w:history="1">
        <w:r w:rsidRPr="00043CDD">
          <w:rPr>
            <w:rStyle w:val="Hyperlink"/>
          </w:rPr>
          <w:t>Ví dụ về kiểm kê tài sản nhà</w:t>
        </w:r>
      </w:hyperlink>
    </w:p>
    <w:p w:rsidR="00043CDD" w:rsidRDefault="00043CDD" w:rsidP="00043CDD">
      <w:pPr>
        <w:spacing w:before="240"/>
      </w:pPr>
    </w:p>
    <w:tbl>
      <w:tblPr>
        <w:tblStyle w:val="TableGrid"/>
        <w:tblW w:w="0" w:type="auto"/>
        <w:tblLook w:val="04A0" w:firstRow="1" w:lastRow="0" w:firstColumn="1" w:lastColumn="0" w:noHBand="0" w:noVBand="1"/>
      </w:tblPr>
      <w:tblGrid>
        <w:gridCol w:w="8494"/>
      </w:tblGrid>
      <w:tr w:rsidR="00043CDD" w:rsidTr="00992B4A">
        <w:tc>
          <w:tcPr>
            <w:tcW w:w="8494" w:type="dxa"/>
            <w:tcBorders>
              <w:top w:val="nil"/>
              <w:left w:val="nil"/>
              <w:bottom w:val="nil"/>
              <w:right w:val="nil"/>
            </w:tcBorders>
            <w:shd w:val="clear" w:color="auto" w:fill="D9D9D9" w:themeFill="background1" w:themeFillShade="D9"/>
          </w:tcPr>
          <w:p w:rsidR="00043CDD" w:rsidRPr="00043CDD" w:rsidRDefault="00043CDD" w:rsidP="00043CDD">
            <w:pPr>
              <w:spacing w:before="240"/>
              <w:rPr>
                <w:b/>
                <w:bCs/>
              </w:rPr>
            </w:pPr>
            <w:r w:rsidRPr="00043CDD">
              <w:rPr>
                <w:b/>
                <w:bCs/>
              </w:rPr>
              <w:t>Assessment of Exemplar</w:t>
            </w:r>
          </w:p>
          <w:p w:rsidR="00043CDD" w:rsidRPr="00043CDD" w:rsidRDefault="00043CDD" w:rsidP="00043CDD">
            <w:pPr>
              <w:spacing w:before="240"/>
            </w:pPr>
          </w:p>
          <w:p w:rsidR="00043CDD" w:rsidRPr="00043CDD" w:rsidRDefault="00043CDD" w:rsidP="00043CDD">
            <w:pPr>
              <w:spacing w:before="240"/>
            </w:pPr>
            <w:r w:rsidRPr="00043CDD">
              <w:t>Compare the exemplar to your completed asset inventory. Review your work using each of the criteria in the exemplar. What did you do well? Where can you improve? Use your answers to these questions to guide you as you continue to progress through the course. </w:t>
            </w:r>
          </w:p>
          <w:p w:rsidR="00043CDD" w:rsidRPr="00043CDD" w:rsidRDefault="00043CDD" w:rsidP="00043CDD">
            <w:pPr>
              <w:spacing w:before="240"/>
            </w:pPr>
            <w:r w:rsidRPr="00043CDD">
              <w:rPr>
                <w:b/>
                <w:bCs/>
                <w:i/>
                <w:iCs/>
              </w:rPr>
              <w:t>Note:</w:t>
            </w:r>
            <w:r w:rsidRPr="00043CDD">
              <w:rPr>
                <w:i/>
                <w:iCs/>
              </w:rPr>
              <w:t xml:space="preserve"> The exemplar represents one possible way to complete the activity. Yours will likely differ in certain ways. What’s important is that your asset inventory lists the common characteristics of network connected devices and evaluates them based on their level of sensitivity. </w:t>
            </w:r>
          </w:p>
          <w:p w:rsidR="00043CDD" w:rsidRPr="00043CDD" w:rsidRDefault="00043CDD" w:rsidP="00043CDD">
            <w:pPr>
              <w:spacing w:before="240"/>
            </w:pPr>
          </w:p>
          <w:p w:rsidR="00043CDD" w:rsidRPr="00043CDD" w:rsidRDefault="00043CDD" w:rsidP="00043CDD">
            <w:pPr>
              <w:spacing w:before="240"/>
            </w:pPr>
            <w:r w:rsidRPr="00043CDD">
              <w:t>The exemplar uses detail from the given scenario and adheres to the following guidelines:</w:t>
            </w:r>
          </w:p>
          <w:p w:rsidR="00043CDD" w:rsidRPr="00043CDD" w:rsidRDefault="00043CDD" w:rsidP="00043CDD">
            <w:pPr>
              <w:numPr>
                <w:ilvl w:val="0"/>
                <w:numId w:val="45"/>
              </w:numPr>
              <w:spacing w:before="240"/>
            </w:pPr>
            <w:r w:rsidRPr="00043CDD">
              <w:t>Identify 3 devices on the home network</w:t>
            </w:r>
          </w:p>
          <w:p w:rsidR="00043CDD" w:rsidRPr="00043CDD" w:rsidRDefault="00043CDD" w:rsidP="00043CDD">
            <w:pPr>
              <w:numPr>
                <w:ilvl w:val="0"/>
                <w:numId w:val="45"/>
              </w:numPr>
              <w:spacing w:before="240"/>
            </w:pPr>
            <w:r w:rsidRPr="00043CDD">
              <w:t>List network access, owner, and location details for each device</w:t>
            </w:r>
          </w:p>
          <w:p w:rsidR="00043CDD" w:rsidRPr="00043CDD" w:rsidRDefault="00043CDD" w:rsidP="00043CDD">
            <w:pPr>
              <w:numPr>
                <w:ilvl w:val="0"/>
                <w:numId w:val="45"/>
              </w:numPr>
              <w:spacing w:before="240"/>
            </w:pPr>
            <w:r w:rsidRPr="00043CDD">
              <w:t>Include 1–2 notes on network access</w:t>
            </w:r>
          </w:p>
          <w:p w:rsidR="00043CDD" w:rsidRPr="00043CDD" w:rsidRDefault="00043CDD" w:rsidP="00043CDD">
            <w:pPr>
              <w:numPr>
                <w:ilvl w:val="0"/>
                <w:numId w:val="45"/>
              </w:numPr>
              <w:spacing w:before="240"/>
            </w:pPr>
            <w:r w:rsidRPr="00043CDD">
              <w:t>Classify each asset based on level of sensitivity</w:t>
            </w:r>
          </w:p>
          <w:p w:rsidR="00043CDD" w:rsidRPr="00043CDD" w:rsidRDefault="00043CDD" w:rsidP="00043CDD">
            <w:pPr>
              <w:spacing w:before="240"/>
            </w:pPr>
            <w:r w:rsidRPr="00043CDD">
              <w:t>The exemplar only lists devices with network access because that fits within the scope of this scenario. However, asset inventories might include non-network devices. For example, a homeowner might also keep track of physical assets like a safe or digital assets like family videos.</w:t>
            </w:r>
          </w:p>
          <w:p w:rsidR="00043CDD" w:rsidRPr="00043CDD" w:rsidRDefault="00043CDD" w:rsidP="00043CDD">
            <w:pPr>
              <w:spacing w:before="240"/>
            </w:pPr>
            <w:r w:rsidRPr="00043CDD">
              <w:t>Classifying assets based on their level of importance can be subjective. Much of asset classification depends on identifying an asset's owner, their location, and other important characteristics. This information should be evaluated before determining who should have access to an asset and what they are authorized to do. Remember, classification helps determine the level of impact an asset can have on a business if it were disclosed, altered, or destroyed.</w:t>
            </w:r>
          </w:p>
          <w:p w:rsidR="00043CDD" w:rsidRDefault="00043CDD" w:rsidP="00992B4A">
            <w:pPr>
              <w:spacing w:before="240"/>
            </w:pPr>
          </w:p>
        </w:tc>
      </w:tr>
    </w:tbl>
    <w:p w:rsidR="00043CDD" w:rsidRPr="00043CDD" w:rsidRDefault="00043CDD" w:rsidP="00043CDD">
      <w:pPr>
        <w:spacing w:before="240"/>
        <w:rPr>
          <w:b/>
          <w:bCs/>
        </w:rPr>
      </w:pPr>
      <w:r w:rsidRPr="00043CDD">
        <w:rPr>
          <w:b/>
          <w:bCs/>
        </w:rPr>
        <w:t>Đánh giá mẫu mực</w:t>
      </w:r>
    </w:p>
    <w:p w:rsidR="00043CDD" w:rsidRPr="00043CDD" w:rsidRDefault="00043CDD" w:rsidP="00043CDD">
      <w:pPr>
        <w:spacing w:before="240"/>
      </w:pPr>
    </w:p>
    <w:p w:rsidR="00043CDD" w:rsidRPr="00043CDD" w:rsidRDefault="00043CDD" w:rsidP="00043CDD">
      <w:pPr>
        <w:spacing w:before="240"/>
      </w:pPr>
      <w:r w:rsidRPr="00043CDD">
        <w:t>So sánh mẫu với bản kiểm kê tài sản đã hoàn thành của bạn. Xem lại công việc của bạn bằng cách sử dụng từng tiêu chí trong ví dụ. Bạn đã làm tốt điều gì? Bạn có thể cải thiện ở đâu? Sử dụng câu trả lời của bạn cho những câu hỏi này để hướng dẫn bạn khi bạn tiếp tục tiến bộ trong suốt khóa học. </w:t>
      </w:r>
    </w:p>
    <w:p w:rsidR="00043CDD" w:rsidRPr="00043CDD" w:rsidRDefault="00043CDD" w:rsidP="00043CDD">
      <w:pPr>
        <w:spacing w:before="240"/>
      </w:pPr>
      <w:r w:rsidRPr="00043CDD">
        <w:rPr>
          <w:b/>
          <w:bCs/>
          <w:i/>
          <w:iCs/>
        </w:rPr>
        <w:t>Lưu ý:</w:t>
      </w:r>
      <w:r w:rsidRPr="00043CDD">
        <w:rPr>
          <w:i/>
          <w:iCs/>
        </w:rPr>
        <w:t xml:space="preserve"> Ví dụ thể hiện một cách khả thi để hoàn thành hoạt động. Của bạn có thể sẽ khác nhau theo những cách nhất định. Điều quan trọng là kho tài sản của bạn liệt kê các đặc điểm chung của các thiết bị được kết nối mạng và đánh giá chúng dựa trên mức độ nhạy cảm của chúng. </w:t>
      </w:r>
    </w:p>
    <w:p w:rsidR="00043CDD" w:rsidRPr="00043CDD" w:rsidRDefault="00043CDD" w:rsidP="00043CDD">
      <w:pPr>
        <w:spacing w:before="240"/>
      </w:pPr>
    </w:p>
    <w:p w:rsidR="00043CDD" w:rsidRPr="00043CDD" w:rsidRDefault="00043CDD" w:rsidP="00043CDD">
      <w:pPr>
        <w:spacing w:before="240"/>
      </w:pPr>
      <w:r w:rsidRPr="00043CDD">
        <w:t>Ví dụ mẫu sử dụng chi tiết từ tình huống nhất định và tuân thủ các nguyên tắc sau:</w:t>
      </w:r>
    </w:p>
    <w:p w:rsidR="00043CDD" w:rsidRPr="00043CDD" w:rsidRDefault="00043CDD" w:rsidP="00043CDD">
      <w:pPr>
        <w:numPr>
          <w:ilvl w:val="0"/>
          <w:numId w:val="46"/>
        </w:numPr>
        <w:spacing w:before="240"/>
      </w:pPr>
      <w:r w:rsidRPr="00043CDD">
        <w:t>Nhận dạng 3 thiết bị trong mạng gia đình</w:t>
      </w:r>
    </w:p>
    <w:p w:rsidR="00043CDD" w:rsidRPr="00043CDD" w:rsidRDefault="00043CDD" w:rsidP="00043CDD">
      <w:pPr>
        <w:numPr>
          <w:ilvl w:val="0"/>
          <w:numId w:val="46"/>
        </w:numPr>
        <w:spacing w:before="240"/>
      </w:pPr>
      <w:r w:rsidRPr="00043CDD">
        <w:t>Liệt kê chi tiết quyền truy cập mạng, chủ sở hữu và vị trí cho từng thiết bị</w:t>
      </w:r>
    </w:p>
    <w:p w:rsidR="00043CDD" w:rsidRPr="00043CDD" w:rsidRDefault="00043CDD" w:rsidP="00043CDD">
      <w:pPr>
        <w:numPr>
          <w:ilvl w:val="0"/>
          <w:numId w:val="46"/>
        </w:numPr>
        <w:spacing w:before="240"/>
      </w:pPr>
      <w:r w:rsidRPr="00043CDD">
        <w:t>Bao gồm 1–2 lưu ý khi truy cập mạng</w:t>
      </w:r>
    </w:p>
    <w:p w:rsidR="00043CDD" w:rsidRPr="00043CDD" w:rsidRDefault="00043CDD" w:rsidP="00043CDD">
      <w:pPr>
        <w:numPr>
          <w:ilvl w:val="0"/>
          <w:numId w:val="46"/>
        </w:numPr>
        <w:spacing w:before="240"/>
      </w:pPr>
      <w:r w:rsidRPr="00043CDD">
        <w:t>Phân loại từng tài sản dựa trên mức độ nhạy cảm</w:t>
      </w:r>
    </w:p>
    <w:p w:rsidR="00043CDD" w:rsidRPr="00043CDD" w:rsidRDefault="00043CDD" w:rsidP="00043CDD">
      <w:pPr>
        <w:spacing w:before="240"/>
      </w:pPr>
      <w:r w:rsidRPr="00043CDD">
        <w:t>Ví dụ mẫu chỉ liệt kê các thiết bị có quyền truy cập mạng vì điều đó phù hợp với phạm vi của trường hợp này. Tuy nhiên, việc kiểm kê tài sản có thể bao gồm các thiết bị không có mạng. Ví dụ: chủ nhà cũng có thể theo dõi các tài sản vật chất như két sắt hoặc tài sản kỹ thuật số như video gia đình.</w:t>
      </w:r>
    </w:p>
    <w:p w:rsidR="00043CDD" w:rsidRPr="00043CDD" w:rsidRDefault="00043CDD" w:rsidP="00043CDD">
      <w:pPr>
        <w:spacing w:before="240"/>
      </w:pPr>
      <w:r w:rsidRPr="00043CDD">
        <w:t>Việc phân loại tài sản dựa trên mức độ quan trọng của chúng có thể mang tính chủ quan. Phần lớn việc phân loại tài sản phụ thuộc vào việc xác định chủ sở hữu tài sản, vị trí của họ và các đặc điểm quan trọng khác. Thông tin này cần được đánh giá trước khi xác định ai sẽ có quyền truy cập vào tài sản và họ được phép làm gì. Hãy nhớ rằng, việc phân loại giúp xác định mức độ tác động mà một tài sản có thể gây ra đối với doanh nghiệp nếu tài sản đó bị tiết lộ, thay đổi hoặc phá hủy.</w:t>
      </w:r>
    </w:p>
    <w:p w:rsidR="00043CDD" w:rsidRDefault="00043CDD" w:rsidP="00043CDD">
      <w:pPr>
        <w:spacing w:before="240"/>
      </w:pPr>
    </w:p>
    <w:tbl>
      <w:tblPr>
        <w:tblStyle w:val="TableGrid"/>
        <w:tblW w:w="0" w:type="auto"/>
        <w:tblLook w:val="04A0" w:firstRow="1" w:lastRow="0" w:firstColumn="1" w:lastColumn="0" w:noHBand="0" w:noVBand="1"/>
      </w:tblPr>
      <w:tblGrid>
        <w:gridCol w:w="8494"/>
      </w:tblGrid>
      <w:tr w:rsidR="00043CDD" w:rsidTr="00992B4A">
        <w:tc>
          <w:tcPr>
            <w:tcW w:w="8494" w:type="dxa"/>
            <w:tcBorders>
              <w:top w:val="nil"/>
              <w:left w:val="nil"/>
              <w:bottom w:val="nil"/>
              <w:right w:val="nil"/>
            </w:tcBorders>
            <w:shd w:val="clear" w:color="auto" w:fill="D9D9D9" w:themeFill="background1" w:themeFillShade="D9"/>
          </w:tcPr>
          <w:p w:rsidR="00043CDD" w:rsidRPr="00043CDD" w:rsidRDefault="00043CDD" w:rsidP="00043CDD">
            <w:pPr>
              <w:spacing w:before="240"/>
              <w:rPr>
                <w:b/>
                <w:bCs/>
              </w:rPr>
            </w:pPr>
            <w:r w:rsidRPr="00043CDD">
              <w:rPr>
                <w:b/>
                <w:bCs/>
              </w:rPr>
              <w:t>Key Takeaways</w:t>
            </w:r>
          </w:p>
          <w:p w:rsidR="00043CDD" w:rsidRDefault="00043CDD" w:rsidP="00992B4A">
            <w:pPr>
              <w:spacing w:before="240"/>
            </w:pPr>
          </w:p>
        </w:tc>
      </w:tr>
    </w:tbl>
    <w:p w:rsidR="00043CDD" w:rsidRPr="00043CDD" w:rsidRDefault="00043CDD" w:rsidP="00043CDD">
      <w:pPr>
        <w:spacing w:before="240"/>
        <w:rPr>
          <w:b/>
          <w:bCs/>
        </w:rPr>
      </w:pPr>
      <w:r w:rsidRPr="00043CDD">
        <w:rPr>
          <w:b/>
          <w:bCs/>
        </w:rPr>
        <w:t>Bài học chính</w:t>
      </w:r>
    </w:p>
    <w:p w:rsidR="00043CDD" w:rsidRDefault="00043CDD" w:rsidP="00043CDD">
      <w:pPr>
        <w:spacing w:before="240"/>
      </w:pPr>
    </w:p>
    <w:tbl>
      <w:tblPr>
        <w:tblStyle w:val="TableGrid"/>
        <w:tblW w:w="0" w:type="auto"/>
        <w:tblLook w:val="04A0" w:firstRow="1" w:lastRow="0" w:firstColumn="1" w:lastColumn="0" w:noHBand="0" w:noVBand="1"/>
      </w:tblPr>
      <w:tblGrid>
        <w:gridCol w:w="8494"/>
      </w:tblGrid>
      <w:tr w:rsidR="00043CDD" w:rsidTr="00992B4A">
        <w:tc>
          <w:tcPr>
            <w:tcW w:w="8494" w:type="dxa"/>
            <w:tcBorders>
              <w:top w:val="nil"/>
              <w:left w:val="nil"/>
              <w:bottom w:val="nil"/>
              <w:right w:val="nil"/>
            </w:tcBorders>
            <w:shd w:val="clear" w:color="auto" w:fill="D9D9D9" w:themeFill="background1" w:themeFillShade="D9"/>
          </w:tcPr>
          <w:p w:rsidR="00043CDD" w:rsidRPr="00043CDD" w:rsidRDefault="00043CDD" w:rsidP="00043CDD">
            <w:pPr>
              <w:spacing w:before="240"/>
            </w:pPr>
            <w:r w:rsidRPr="00043CDD">
              <w:t>Having an inventory of devices on your home network is a useful way to protect your personal assets. It’s also a useful artifact that you can show to prospective employers when interviewing for security analyst positions. Resources like this demonstrate your security mindset and ability to think critically about asset vulnerabilities.</w:t>
            </w:r>
          </w:p>
          <w:p w:rsidR="00043CDD" w:rsidRDefault="00043CDD" w:rsidP="00992B4A">
            <w:pPr>
              <w:spacing w:before="240"/>
            </w:pPr>
          </w:p>
        </w:tc>
      </w:tr>
    </w:tbl>
    <w:p w:rsidR="00043CDD" w:rsidRPr="00043CDD" w:rsidRDefault="00043CDD" w:rsidP="00043CDD">
      <w:pPr>
        <w:spacing w:before="240"/>
      </w:pPr>
      <w:r w:rsidRPr="00043CDD">
        <w:t>Có một danh sách kiểm kê thiết bị trên mạng gia đình là một cách hữu ích để bảo vệ tài sản cá nhân của bạn. Nó cũng là một tài liệu hữu ích mà bạn có thể trình bày cho các nhà tuyển dụng tiềm năng khi phỏng vấn vị trí nhà phân tích bảo mật. Những tài nguyên như thế này thể hiện tư duy bảo mật và khả năng suy nghĩ nghiêm túc của bạn về các lỗ hổng tài sản.</w:t>
      </w:r>
    </w:p>
    <w:p w:rsidR="00043CDD" w:rsidRDefault="00043CDD" w:rsidP="00043CDD">
      <w:pPr>
        <w:spacing w:before="240"/>
      </w:pPr>
    </w:p>
    <w:p w:rsidR="009B21E5" w:rsidRPr="001A0257" w:rsidRDefault="009B21E5" w:rsidP="00802C0E">
      <w:pPr>
        <w:pStyle w:val="Header"/>
        <w:spacing w:before="240" w:after="160"/>
        <w:outlineLvl w:val="1"/>
        <w:rPr>
          <w:rFonts w:cs="Times New Roman"/>
          <w:b/>
          <w:color w:val="2E74B5" w:themeColor="accent1" w:themeShade="BF"/>
          <w:sz w:val="28"/>
          <w:szCs w:val="28"/>
        </w:rPr>
      </w:pPr>
      <w:r w:rsidRPr="001A0257">
        <w:rPr>
          <w:rFonts w:cs="Times New Roman"/>
          <w:b/>
          <w:color w:val="2E74B5" w:themeColor="accent1" w:themeShade="BF"/>
          <w:sz w:val="28"/>
          <w:szCs w:val="28"/>
        </w:rPr>
        <w:t>3. Digital and physical assets – Tài sản kỹ thuật số và vật chất</w:t>
      </w:r>
    </w:p>
    <w:p w:rsidR="00B51D1B" w:rsidRDefault="00B51D1B" w:rsidP="00802C0E">
      <w:pPr>
        <w:pStyle w:val="Header"/>
        <w:spacing w:before="240" w:after="160"/>
        <w:outlineLvl w:val="2"/>
        <w:rPr>
          <w:rFonts w:cs="Times New Roman"/>
          <w:b/>
          <w:i/>
          <w:color w:val="1F4E79" w:themeColor="accent1" w:themeShade="80"/>
          <w:szCs w:val="28"/>
        </w:rPr>
      </w:pPr>
      <w:r w:rsidRPr="001A0257">
        <w:rPr>
          <w:rFonts w:cs="Times New Roman"/>
          <w:b/>
          <w:i/>
          <w:color w:val="1F4E79" w:themeColor="accent1" w:themeShade="80"/>
          <w:szCs w:val="28"/>
        </w:rPr>
        <w:t>3.1. Assets in a digital world - Tài sản trong thế giới kỹ thuật số</w:t>
      </w:r>
    </w:p>
    <w:tbl>
      <w:tblPr>
        <w:tblStyle w:val="TableGrid"/>
        <w:tblW w:w="0" w:type="auto"/>
        <w:tblLook w:val="04A0" w:firstRow="1" w:lastRow="0" w:firstColumn="1" w:lastColumn="0" w:noHBand="0" w:noVBand="1"/>
      </w:tblPr>
      <w:tblGrid>
        <w:gridCol w:w="8494"/>
      </w:tblGrid>
      <w:tr w:rsidR="00096ABC" w:rsidTr="00992B4A">
        <w:tc>
          <w:tcPr>
            <w:tcW w:w="8494" w:type="dxa"/>
            <w:tcBorders>
              <w:top w:val="nil"/>
              <w:left w:val="nil"/>
              <w:bottom w:val="nil"/>
              <w:right w:val="nil"/>
            </w:tcBorders>
            <w:shd w:val="clear" w:color="auto" w:fill="D9D9D9" w:themeFill="background1" w:themeFillShade="D9"/>
          </w:tcPr>
          <w:p w:rsidR="00096ABC" w:rsidRDefault="00447124" w:rsidP="00992B4A">
            <w:pPr>
              <w:spacing w:before="240"/>
            </w:pPr>
            <w:r w:rsidRPr="00447124">
              <w:t>Welcome back! We've covered a lot of information so far. I hope you're having as much fun exploring the role of security as I am! We've explored what organizational assets are and why they need protection. You've also gotten a sense of the tremendous amount of assets security teams protect. Previously, we began examining security asset management and the importance of keeping track of everything that's important to an organization. Security teams classify assets based on value. Next, let's expand our security mindset and think about this question. What exactly is valuable about an asset?</w:t>
            </w:r>
          </w:p>
          <w:p w:rsidR="00447124" w:rsidRDefault="00447124" w:rsidP="00992B4A">
            <w:pPr>
              <w:spacing w:before="240"/>
            </w:pPr>
          </w:p>
        </w:tc>
      </w:tr>
    </w:tbl>
    <w:p w:rsidR="00096ABC" w:rsidRDefault="00BB4C09" w:rsidP="00096ABC">
      <w:pPr>
        <w:spacing w:before="240"/>
      </w:pPr>
      <w:r w:rsidRPr="00BB4C09">
        <w:t>Chào mừng trở lại! Chúng tôi đã bao gồm rất nhiều thông tin cho đến nay.Tôi hi vọng bạn cũng có nhiều niềm vui như vậykhám phá vai trò của an ninh như tôi!Chúng tôi đã khám phá những tài sản của tổ chứclà gì và tại sao họ cần được bảo vệ.Bạn cũng đã có cảm giácsố lượng lớn tài sản mà đội an ninh bảo vệ.Trước đó, chúng tôi đã bắt đầukiểm tra việc quản lý tài sản bảo đảm vàtầm quan trọng của việc theo dõimọi thứ quan trọng đối với một tổ chức.Đội bảo mật phân loại tài sản dựa trên giá trị.Tiếp theo, hãy mở rộngtư duy bảo mật của chúng ta và suy nghĩ về câu hỏi này.Chính xác thì điều gì có giá trị về một tài sản?</w:t>
      </w:r>
    </w:p>
    <w:p w:rsidR="00BB4C09" w:rsidRDefault="00BB4C09" w:rsidP="00096ABC">
      <w:pPr>
        <w:spacing w:before="240"/>
      </w:pPr>
    </w:p>
    <w:tbl>
      <w:tblPr>
        <w:tblStyle w:val="TableGrid"/>
        <w:tblW w:w="0" w:type="auto"/>
        <w:tblLook w:val="04A0" w:firstRow="1" w:lastRow="0" w:firstColumn="1" w:lastColumn="0" w:noHBand="0" w:noVBand="1"/>
      </w:tblPr>
      <w:tblGrid>
        <w:gridCol w:w="8494"/>
      </w:tblGrid>
      <w:tr w:rsidR="00096ABC" w:rsidTr="00992B4A">
        <w:tc>
          <w:tcPr>
            <w:tcW w:w="8494" w:type="dxa"/>
            <w:tcBorders>
              <w:top w:val="nil"/>
              <w:left w:val="nil"/>
              <w:bottom w:val="nil"/>
              <w:right w:val="nil"/>
            </w:tcBorders>
            <w:shd w:val="clear" w:color="auto" w:fill="D9D9D9" w:themeFill="background1" w:themeFillShade="D9"/>
          </w:tcPr>
          <w:p w:rsidR="00096ABC" w:rsidRDefault="00447124" w:rsidP="00992B4A">
            <w:pPr>
              <w:spacing w:before="240"/>
            </w:pPr>
            <w:r w:rsidRPr="00447124">
              <w:t>These days, the answer is often information. Most information is in a digital form. We call this data. Data is information that is translated, processed, or stored by a computer. We live in a connected world. Billions of devices around the world are linked to the internet and are exchanging data with each other all the time. In fact, millions of pieces of data are being passed to your device right now! When compared to physical assets, digital assets have additional challenges. What you need to understand is that protecting data depends on where that data is and what it's doing. Security teams protect data in three different states: in use, in transit, and at rest. Let's investigate this idea in greater detail.</w:t>
            </w:r>
          </w:p>
          <w:p w:rsidR="00447124" w:rsidRDefault="00447124" w:rsidP="00992B4A">
            <w:pPr>
              <w:spacing w:before="240"/>
            </w:pPr>
          </w:p>
        </w:tc>
      </w:tr>
    </w:tbl>
    <w:p w:rsidR="00096ABC" w:rsidRDefault="00BB4C09" w:rsidP="00096ABC">
      <w:pPr>
        <w:spacing w:before="240"/>
      </w:pPr>
      <w:r w:rsidRPr="00BB4C09">
        <w:t>Ngày nay, câu trả lời thường là thông tin.Hầu hết thông tin đều ở dạng kỹ thuật số.Chúng tôi gọi đây là dữ liệu.Dữ liệu là thông tin được dịchđược xử lý hoặc lưu trữ bởi máy tính.Chúng ta đang sống trong một thế giới được kết nối.Hàng tỷ thiết bị trên khắp thế giới được kết nối vớiInternet và đang trao đổidữ liệu với nhau mọi lúc.Trên thực tế, hàng triệu mảnhdữ liệu đang được chuyển đến thiết bị của bạn ngay bây giờ!Khi so sánh với tài sản vật chất,tài sản kỹ thuật số có thêm thách thức.Điều bạn cần hiểu là việc bảo vệ dữ liệuphụ thuộc vào dữ liệu đó ở đâu và nó đang làm gì.Đội bảo mật bảo vệ dữ liệu trongba trạng thái khác nhau: đang sử dụng,trong quá trình di chuyển và khi nghỉ ngơi.Chúng ta hãy điều tra ý tưởng này chi tiết hơn.</w:t>
      </w:r>
    </w:p>
    <w:p w:rsidR="00BB4C09" w:rsidRDefault="00BB4C09" w:rsidP="00096ABC">
      <w:pPr>
        <w:spacing w:before="240"/>
      </w:pPr>
    </w:p>
    <w:tbl>
      <w:tblPr>
        <w:tblStyle w:val="TableGrid"/>
        <w:tblW w:w="0" w:type="auto"/>
        <w:tblLook w:val="04A0" w:firstRow="1" w:lastRow="0" w:firstColumn="1" w:lastColumn="0" w:noHBand="0" w:noVBand="1"/>
      </w:tblPr>
      <w:tblGrid>
        <w:gridCol w:w="8494"/>
      </w:tblGrid>
      <w:tr w:rsidR="00096ABC" w:rsidTr="00992B4A">
        <w:tc>
          <w:tcPr>
            <w:tcW w:w="8494" w:type="dxa"/>
            <w:tcBorders>
              <w:top w:val="nil"/>
              <w:left w:val="nil"/>
              <w:bottom w:val="nil"/>
              <w:right w:val="nil"/>
            </w:tcBorders>
            <w:shd w:val="clear" w:color="auto" w:fill="D9D9D9" w:themeFill="background1" w:themeFillShade="D9"/>
          </w:tcPr>
          <w:p w:rsidR="00096ABC" w:rsidRDefault="00BB4C09" w:rsidP="00992B4A">
            <w:pPr>
              <w:spacing w:before="240"/>
            </w:pPr>
            <w:r w:rsidRPr="00BB4C09">
              <w:t>Data in use is data being accessed by one or more users. Imagine being at a park with your laptop. It's a nice sunny day, and you stop at a bench to check your email. This is an example of data in use. As soon as you log in, your inbox is considered to be in use.</w:t>
            </w:r>
          </w:p>
          <w:p w:rsidR="00BB4C09" w:rsidRDefault="00BB4C09" w:rsidP="00992B4A">
            <w:pPr>
              <w:spacing w:before="240"/>
            </w:pPr>
          </w:p>
        </w:tc>
      </w:tr>
    </w:tbl>
    <w:p w:rsidR="00096ABC" w:rsidRDefault="00BB4C09" w:rsidP="00096ABC">
      <w:pPr>
        <w:spacing w:before="240"/>
      </w:pPr>
      <w:r w:rsidRPr="00BB4C09">
        <w:t>Dữ liệu đang sử dụng là dữ liệu đang được một hoặc nhiều người dùng truy cập.Hãy tưởng tượng bạn đang ở công viên với chiếc máy tính xách tay của mình.Hôm nay là một ngày nắng đẹp và bạndừng lại ở một băng ghế để kiểm tra email của bạn.Đây là một ví dụ về dữ liệu đang được sử dụng.Ngay khi bạn đăng nhập,hộp thư đến của bạn được coi là đang được sử dụng.</w:t>
      </w:r>
    </w:p>
    <w:p w:rsidR="00BB4C09" w:rsidRDefault="00BB4C09" w:rsidP="00096ABC">
      <w:pPr>
        <w:spacing w:before="240"/>
      </w:pPr>
    </w:p>
    <w:tbl>
      <w:tblPr>
        <w:tblStyle w:val="TableGrid"/>
        <w:tblW w:w="0" w:type="auto"/>
        <w:tblLook w:val="04A0" w:firstRow="1" w:lastRow="0" w:firstColumn="1" w:lastColumn="0" w:noHBand="0" w:noVBand="1"/>
      </w:tblPr>
      <w:tblGrid>
        <w:gridCol w:w="8494"/>
      </w:tblGrid>
      <w:tr w:rsidR="00096ABC" w:rsidTr="00992B4A">
        <w:tc>
          <w:tcPr>
            <w:tcW w:w="8494" w:type="dxa"/>
            <w:tcBorders>
              <w:top w:val="nil"/>
              <w:left w:val="nil"/>
              <w:bottom w:val="nil"/>
              <w:right w:val="nil"/>
            </w:tcBorders>
            <w:shd w:val="clear" w:color="auto" w:fill="D9D9D9" w:themeFill="background1" w:themeFillShade="D9"/>
          </w:tcPr>
          <w:p w:rsidR="00096ABC" w:rsidRDefault="00BB4C09" w:rsidP="00992B4A">
            <w:pPr>
              <w:spacing w:before="240"/>
            </w:pPr>
            <w:r w:rsidRPr="00BB4C09">
              <w:t>Next, is data in transit. Data in transit is data traveling from one point to another. While you're signed into your account, a message from one of your friends appears. They sent you an interesting article about the growing security industry. You decide to reply, thanking them for sending this to you. When you click send, this is now an example of data in transit.</w:t>
            </w:r>
          </w:p>
          <w:p w:rsidR="00BB4C09" w:rsidRDefault="00BB4C09" w:rsidP="00992B4A">
            <w:pPr>
              <w:spacing w:before="240"/>
            </w:pPr>
          </w:p>
        </w:tc>
      </w:tr>
    </w:tbl>
    <w:p w:rsidR="00096ABC" w:rsidRDefault="00BB4C09" w:rsidP="00096ABC">
      <w:pPr>
        <w:spacing w:before="240"/>
      </w:pPr>
      <w:r w:rsidRPr="00BB4C09">
        <w:t>Tiếp theo, là dữ liệu đang được chuyển tiếp.Dữ liệu đang truyền là dữ liệu di chuyển từ điểm này đến điểm kháckhác. Khi bạn đăng nhập vào tài khoản của mình,một tin nhắn từ một trong những người bạn của bạn xuất hiện.Họ đã gửi cho bạn một bài viết thú vịvề ngành công nghiệp an ninh đang phát triển.Bạn quyết định trả lời,cảm ơn họ đã gửi cái này cho bạn.Khi bạn bấm gửi,đây hiện là một ví dụ về dữ liệu đang được truyền.</w:t>
      </w:r>
    </w:p>
    <w:p w:rsidR="00BB4C09" w:rsidRDefault="00BB4C09" w:rsidP="00096ABC">
      <w:pPr>
        <w:spacing w:before="240"/>
      </w:pPr>
    </w:p>
    <w:tbl>
      <w:tblPr>
        <w:tblStyle w:val="TableGrid"/>
        <w:tblW w:w="0" w:type="auto"/>
        <w:tblLook w:val="04A0" w:firstRow="1" w:lastRow="0" w:firstColumn="1" w:lastColumn="0" w:noHBand="0" w:noVBand="1"/>
      </w:tblPr>
      <w:tblGrid>
        <w:gridCol w:w="8494"/>
      </w:tblGrid>
      <w:tr w:rsidR="00096ABC" w:rsidTr="00992B4A">
        <w:tc>
          <w:tcPr>
            <w:tcW w:w="8494" w:type="dxa"/>
            <w:tcBorders>
              <w:top w:val="nil"/>
              <w:left w:val="nil"/>
              <w:bottom w:val="nil"/>
              <w:right w:val="nil"/>
            </w:tcBorders>
            <w:shd w:val="clear" w:color="auto" w:fill="D9D9D9" w:themeFill="background1" w:themeFillShade="D9"/>
          </w:tcPr>
          <w:p w:rsidR="00096ABC" w:rsidRDefault="00BB4C09" w:rsidP="00992B4A">
            <w:pPr>
              <w:spacing w:before="240"/>
            </w:pPr>
            <w:r w:rsidRPr="00BB4C09">
              <w:t>Finally, there's data at rest. Data at rest is data not currently being accessed. In this state, data is typically stored on a physical device. An example of data at rest would be when you finish checking your email and close your laptop. You then decide to pack up and go to a nearby cafe for breakfast. As you make your way from the park towards the cafe, the data in your laptop is at rest. So now that we understand these states of data, let's connect this back to asset management.</w:t>
            </w:r>
          </w:p>
          <w:p w:rsidR="00BB4C09" w:rsidRDefault="00BB4C09" w:rsidP="00992B4A">
            <w:pPr>
              <w:spacing w:before="240"/>
            </w:pPr>
          </w:p>
        </w:tc>
      </w:tr>
    </w:tbl>
    <w:p w:rsidR="00096ABC" w:rsidRDefault="00BB4C09" w:rsidP="00096ABC">
      <w:pPr>
        <w:spacing w:before="240"/>
      </w:pPr>
      <w:r w:rsidRPr="00BB4C09">
        <w:t>Cuối cùng, có dữ liệu ở phần còn lại.Dữ liệu ở trạng thái nghỉ là dữ liệu hiện không được truy cập.Ở trạng thái này, dữ liệu thường đượcđược lưu trữ trên một thiết bị vật lý.Một ví dụ về dữ liệu ở trạng thái nghỉ là khi bạnkiểm tra xong email và đóng máy tính xách tay của bạn lại.Sau đó bạn quyết định đóng góivà đi đến một quán cà phê gần đó để ăn sáng.Khi bạn đi từ công viên tới quán cà phê,dữ liệu trong máy tính xách tay của bạn ở trạng thái nghỉ ngơi.Vì vậy, bây giờ chúng ta đã hiểu được những trạng thái dữ liệu này,hãy kết nối điều này trở lại với việc quản lý tài sản.</w:t>
      </w:r>
    </w:p>
    <w:p w:rsidR="00BB4C09" w:rsidRDefault="00BB4C09" w:rsidP="00096ABC">
      <w:pPr>
        <w:spacing w:before="240"/>
      </w:pPr>
    </w:p>
    <w:tbl>
      <w:tblPr>
        <w:tblStyle w:val="TableGrid"/>
        <w:tblW w:w="0" w:type="auto"/>
        <w:tblLook w:val="04A0" w:firstRow="1" w:lastRow="0" w:firstColumn="1" w:lastColumn="0" w:noHBand="0" w:noVBand="1"/>
      </w:tblPr>
      <w:tblGrid>
        <w:gridCol w:w="8494"/>
      </w:tblGrid>
      <w:tr w:rsidR="00096ABC" w:rsidTr="00992B4A">
        <w:tc>
          <w:tcPr>
            <w:tcW w:w="8494" w:type="dxa"/>
            <w:tcBorders>
              <w:top w:val="nil"/>
              <w:left w:val="nil"/>
              <w:bottom w:val="nil"/>
              <w:right w:val="nil"/>
            </w:tcBorders>
            <w:shd w:val="clear" w:color="auto" w:fill="D9D9D9" w:themeFill="background1" w:themeFillShade="D9"/>
          </w:tcPr>
          <w:p w:rsidR="00096ABC" w:rsidRDefault="00BB4C09" w:rsidP="00992B4A">
            <w:pPr>
              <w:spacing w:before="240"/>
            </w:pPr>
            <w:r w:rsidRPr="00BB4C09">
              <w:t>Earlier, I mentioned that information is one of the most valuable assets that companies can have. Information security, or InfoSec, is the practice of keeping data in all states away from unauthorized users. Weak information security is a serious problem. It can lead to things like identity theft, financial loss, and reputational damage. These events have potential to harm organizations, their partners, and their customers.</w:t>
            </w:r>
          </w:p>
          <w:p w:rsidR="00BB4C09" w:rsidRDefault="00BB4C09" w:rsidP="00992B4A">
            <w:pPr>
              <w:spacing w:before="240"/>
            </w:pPr>
          </w:p>
        </w:tc>
      </w:tr>
    </w:tbl>
    <w:p w:rsidR="00096ABC" w:rsidRDefault="00BB4C09" w:rsidP="00096ABC">
      <w:pPr>
        <w:spacing w:before="240"/>
      </w:pPr>
      <w:r w:rsidRPr="00BB4C09">
        <w:t>Trước đó, tôi đã đề cập rằng thông tin là một trong nhữngnhững tài sản có giá trị nhất mà công ty có thể có.Bảo mật thông tin, hay InfoSec, làthực hành lưu giữ dữ liệu trongtất cả các trạng thái tránh xa người dùng trái phép.Bảo mật thông tin yếu là một vấn đề nghiêm trọng.Nó có thể dẫn đến những việc như trộm danh tính,tổn thất về tài chính và thiệt hại về danh tiếng.Những sự kiện này có khả năng gây tổn hại cho các tổ chức,đối tác và khách hàng của họ.</w:t>
      </w:r>
    </w:p>
    <w:p w:rsidR="00BB4C09" w:rsidRDefault="00BB4C09" w:rsidP="00096ABC">
      <w:pPr>
        <w:spacing w:before="240"/>
      </w:pPr>
    </w:p>
    <w:tbl>
      <w:tblPr>
        <w:tblStyle w:val="TableGrid"/>
        <w:tblW w:w="0" w:type="auto"/>
        <w:tblLook w:val="04A0" w:firstRow="1" w:lastRow="0" w:firstColumn="1" w:lastColumn="0" w:noHBand="0" w:noVBand="1"/>
      </w:tblPr>
      <w:tblGrid>
        <w:gridCol w:w="8494"/>
      </w:tblGrid>
      <w:tr w:rsidR="00096ABC" w:rsidTr="00992B4A">
        <w:tc>
          <w:tcPr>
            <w:tcW w:w="8494" w:type="dxa"/>
            <w:tcBorders>
              <w:top w:val="nil"/>
              <w:left w:val="nil"/>
              <w:bottom w:val="nil"/>
              <w:right w:val="nil"/>
            </w:tcBorders>
            <w:shd w:val="clear" w:color="auto" w:fill="D9D9D9" w:themeFill="background1" w:themeFillShade="D9"/>
          </w:tcPr>
          <w:p w:rsidR="00096ABC" w:rsidRDefault="00BB4C09" w:rsidP="00992B4A">
            <w:pPr>
              <w:spacing w:before="240"/>
            </w:pPr>
            <w:r w:rsidRPr="00BB4C09">
              <w:t>And there's more to consider in your work as a security analyst. As our digital world continually changes, we are adapting our understanding of data at rest. Physical devices like our smartphones more commonly store data in the cloud, meaning that our information isn't necessarily at rest just because our phone is resting on a table. We should always be mindful of new vulnerabilities as our world becomes increasingly connected.</w:t>
            </w:r>
          </w:p>
          <w:p w:rsidR="00BB4C09" w:rsidRDefault="00BB4C09" w:rsidP="00992B4A">
            <w:pPr>
              <w:spacing w:before="240"/>
            </w:pPr>
          </w:p>
        </w:tc>
      </w:tr>
    </w:tbl>
    <w:p w:rsidR="00096ABC" w:rsidRDefault="00BB4C09" w:rsidP="00096ABC">
      <w:pPr>
        <w:spacing w:before="240"/>
      </w:pPr>
      <w:r w:rsidRPr="00BB4C09">
        <w:t>Và còn nhiều điều cần xem xét trongcông việc của bạn là một nhà phân tích bảo mật.Khi thế giới kỹ thuật số của chúng ta liên tục thay đổi,chúng tôi đang điều chỉnh sự hiểu biết của mình về dữ liệu ở trạng thái nghỉ.Các thiết bị vật lý như điện thoại thông minh của chúng tôilưu trữ dữ liệu phổ biến hơn trên đám mây,có nghĩa là thông tin của chúng tôi không nhất thiết phải ởnghỉ ngơi chỉ vì điện thoại của chúng ta đang nằm trên bàn.Chúng ta phải luôn lưu tâm đếnnhững lỗ hổng mới như thế giới của chúng tangày càng trở nên kết nối.</w:t>
      </w:r>
    </w:p>
    <w:p w:rsidR="00BB4C09" w:rsidRDefault="00BB4C09" w:rsidP="00096ABC">
      <w:pPr>
        <w:spacing w:before="240"/>
      </w:pPr>
    </w:p>
    <w:tbl>
      <w:tblPr>
        <w:tblStyle w:val="TableGrid"/>
        <w:tblW w:w="0" w:type="auto"/>
        <w:tblLook w:val="04A0" w:firstRow="1" w:lastRow="0" w:firstColumn="1" w:lastColumn="0" w:noHBand="0" w:noVBand="1"/>
      </w:tblPr>
      <w:tblGrid>
        <w:gridCol w:w="8494"/>
      </w:tblGrid>
      <w:tr w:rsidR="00096ABC" w:rsidTr="00992B4A">
        <w:tc>
          <w:tcPr>
            <w:tcW w:w="8494" w:type="dxa"/>
            <w:tcBorders>
              <w:top w:val="nil"/>
              <w:left w:val="nil"/>
              <w:bottom w:val="nil"/>
              <w:right w:val="nil"/>
            </w:tcBorders>
            <w:shd w:val="clear" w:color="auto" w:fill="D9D9D9" w:themeFill="background1" w:themeFillShade="D9"/>
          </w:tcPr>
          <w:p w:rsidR="00096ABC" w:rsidRDefault="00BB4C09" w:rsidP="00992B4A">
            <w:pPr>
              <w:spacing w:before="240"/>
            </w:pPr>
            <w:r w:rsidRPr="00BB4C09">
              <w:t>Remember, protecting data depends on where the data is and what it's doing. Keeping track of information is part of the puzzle that companies solve when considering their security plan. Understanding the three states of data enable security teams to analyze risk and determine an asset management plan for different situations.</w:t>
            </w:r>
          </w:p>
          <w:p w:rsidR="00BB4C09" w:rsidRDefault="00BB4C09" w:rsidP="00992B4A">
            <w:pPr>
              <w:spacing w:before="240"/>
            </w:pPr>
          </w:p>
        </w:tc>
      </w:tr>
    </w:tbl>
    <w:p w:rsidR="00096ABC" w:rsidRDefault="00BB4C09" w:rsidP="00096ABC">
      <w:pPr>
        <w:spacing w:before="240"/>
      </w:pPr>
      <w:r w:rsidRPr="00BB4C09">
        <w:t>Hãy nhớ, bảo vệ dữ liệuphụ thuộc vào dữ liệu ở đâu và nó đang làm gì.Theo dõi thông tin là một phần của câu đốmà các công ty giải quyết khixem xét kế hoạch an ninh của họ.Hiểu ba trạng thái của dữ liệucho phép các nhóm bảo mật phân tíchrủi ro và xác địnhmột kế hoạch quản lý tài sản cho các tình huống khác nhau.</w:t>
      </w:r>
    </w:p>
    <w:p w:rsidR="00BB4C09" w:rsidRDefault="00BB4C09" w:rsidP="00096ABC">
      <w:pPr>
        <w:spacing w:before="240"/>
      </w:pPr>
    </w:p>
    <w:p w:rsidR="00B51D1B" w:rsidRPr="001A0257" w:rsidRDefault="00B51D1B" w:rsidP="00802C0E">
      <w:pPr>
        <w:pStyle w:val="Header"/>
        <w:spacing w:before="240" w:after="160"/>
        <w:outlineLvl w:val="2"/>
        <w:rPr>
          <w:rFonts w:cs="Times New Roman"/>
          <w:b/>
          <w:i/>
          <w:color w:val="1F4E79" w:themeColor="accent1" w:themeShade="80"/>
          <w:szCs w:val="28"/>
        </w:rPr>
      </w:pPr>
      <w:r w:rsidRPr="001A0257">
        <w:rPr>
          <w:rFonts w:cs="Times New Roman"/>
          <w:b/>
          <w:i/>
          <w:color w:val="1F4E79" w:themeColor="accent1" w:themeShade="80"/>
          <w:szCs w:val="28"/>
        </w:rPr>
        <w:t>3.2. The challenges of securing digital devices - Những thách thức của việc bảo mật các thiết bị kỹ thuật số</w:t>
      </w:r>
    </w:p>
    <w:p w:rsidR="00B51D1B" w:rsidRDefault="00B51D1B" w:rsidP="00802C0E">
      <w:pPr>
        <w:pStyle w:val="Header"/>
        <w:spacing w:before="240" w:after="160"/>
        <w:outlineLvl w:val="2"/>
        <w:rPr>
          <w:rFonts w:cs="Times New Roman"/>
          <w:b/>
          <w:i/>
          <w:color w:val="1F4E79" w:themeColor="accent1" w:themeShade="80"/>
          <w:szCs w:val="28"/>
        </w:rPr>
      </w:pPr>
      <w:r w:rsidRPr="001A0257">
        <w:rPr>
          <w:rFonts w:cs="Times New Roman"/>
          <w:b/>
          <w:i/>
          <w:color w:val="1F4E79" w:themeColor="accent1" w:themeShade="80"/>
          <w:szCs w:val="28"/>
        </w:rPr>
        <w:t>3.3. Identify: States of data in the workplace - Xác định: Trạng thái dữ liệu tại nơi làm việc</w:t>
      </w:r>
    </w:p>
    <w:tbl>
      <w:tblPr>
        <w:tblStyle w:val="TableGrid"/>
        <w:tblW w:w="0" w:type="auto"/>
        <w:tblLook w:val="04A0" w:firstRow="1" w:lastRow="0" w:firstColumn="1" w:lastColumn="0" w:noHBand="0" w:noVBand="1"/>
      </w:tblPr>
      <w:tblGrid>
        <w:gridCol w:w="4252"/>
        <w:gridCol w:w="4252"/>
      </w:tblGrid>
      <w:tr w:rsidR="001A066B" w:rsidTr="001A066B">
        <w:tc>
          <w:tcPr>
            <w:tcW w:w="4252" w:type="dxa"/>
            <w:tcBorders>
              <w:top w:val="nil"/>
              <w:left w:val="nil"/>
              <w:bottom w:val="nil"/>
              <w:right w:val="nil"/>
            </w:tcBorders>
            <w:shd w:val="clear" w:color="auto" w:fill="D9D9D9" w:themeFill="background1" w:themeFillShade="D9"/>
          </w:tcPr>
          <w:p w:rsidR="001A066B" w:rsidRPr="001A066B" w:rsidRDefault="001A066B" w:rsidP="001A066B">
            <w:pPr>
              <w:spacing w:before="240"/>
            </w:pPr>
            <w:r w:rsidRPr="001A066B">
              <w:t>Scenario</w:t>
            </w:r>
          </w:p>
          <w:p w:rsidR="001A066B" w:rsidRDefault="001A066B" w:rsidP="00992B4A">
            <w:pPr>
              <w:spacing w:before="240"/>
            </w:pPr>
          </w:p>
        </w:tc>
        <w:tc>
          <w:tcPr>
            <w:tcW w:w="4252" w:type="dxa"/>
            <w:tcBorders>
              <w:top w:val="nil"/>
              <w:left w:val="nil"/>
              <w:bottom w:val="nil"/>
              <w:right w:val="nil"/>
            </w:tcBorders>
            <w:shd w:val="clear" w:color="auto" w:fill="D9D9D9" w:themeFill="background1" w:themeFillShade="D9"/>
          </w:tcPr>
          <w:p w:rsidR="001A066B" w:rsidRPr="001A066B" w:rsidRDefault="001A066B" w:rsidP="001A066B">
            <w:pPr>
              <w:spacing w:before="240"/>
            </w:pPr>
            <w:r w:rsidRPr="001A066B">
              <w:t>Data state</w:t>
            </w:r>
          </w:p>
          <w:p w:rsidR="001A066B" w:rsidRDefault="001A066B" w:rsidP="00992B4A">
            <w:pPr>
              <w:spacing w:before="240"/>
            </w:pPr>
          </w:p>
        </w:tc>
      </w:tr>
      <w:tr w:rsidR="001A066B" w:rsidTr="001A066B">
        <w:tc>
          <w:tcPr>
            <w:tcW w:w="4252" w:type="dxa"/>
            <w:tcBorders>
              <w:top w:val="nil"/>
              <w:left w:val="nil"/>
              <w:bottom w:val="nil"/>
              <w:right w:val="nil"/>
            </w:tcBorders>
            <w:shd w:val="clear" w:color="auto" w:fill="D9D9D9" w:themeFill="background1" w:themeFillShade="D9"/>
          </w:tcPr>
          <w:p w:rsidR="001A066B" w:rsidRDefault="001A066B" w:rsidP="00992B4A">
            <w:pPr>
              <w:spacing w:before="240"/>
            </w:pPr>
            <w:r w:rsidRPr="001A066B">
              <w:t>Following a security meeting, you open up a document and start writing a report detailing all the security vulnerabilities your team should address.</w:t>
            </w:r>
          </w:p>
        </w:tc>
        <w:tc>
          <w:tcPr>
            <w:tcW w:w="4252" w:type="dxa"/>
            <w:tcBorders>
              <w:top w:val="nil"/>
              <w:left w:val="nil"/>
              <w:bottom w:val="nil"/>
              <w:right w:val="nil"/>
            </w:tcBorders>
            <w:shd w:val="clear" w:color="auto" w:fill="D9D9D9" w:themeFill="background1" w:themeFillShade="D9"/>
          </w:tcPr>
          <w:p w:rsidR="001A066B" w:rsidRDefault="001A066B" w:rsidP="00992B4A">
            <w:pPr>
              <w:spacing w:before="240"/>
            </w:pPr>
            <w:r w:rsidRPr="001A066B">
              <w:t>Data in use</w:t>
            </w:r>
          </w:p>
        </w:tc>
      </w:tr>
      <w:tr w:rsidR="001A066B" w:rsidTr="001A066B">
        <w:tc>
          <w:tcPr>
            <w:tcW w:w="4252" w:type="dxa"/>
            <w:tcBorders>
              <w:top w:val="nil"/>
              <w:left w:val="nil"/>
              <w:bottom w:val="nil"/>
              <w:right w:val="nil"/>
            </w:tcBorders>
            <w:shd w:val="clear" w:color="auto" w:fill="D9D9D9" w:themeFill="background1" w:themeFillShade="D9"/>
          </w:tcPr>
          <w:p w:rsidR="001A066B" w:rsidRDefault="001A066B" w:rsidP="00992B4A">
            <w:pPr>
              <w:spacing w:before="240"/>
            </w:pPr>
            <w:r w:rsidRPr="001A066B">
              <w:t>You are looking at system logs from your antivirus software for any unusual activity on your computer.</w:t>
            </w:r>
          </w:p>
        </w:tc>
        <w:tc>
          <w:tcPr>
            <w:tcW w:w="4252" w:type="dxa"/>
            <w:tcBorders>
              <w:top w:val="nil"/>
              <w:left w:val="nil"/>
              <w:bottom w:val="nil"/>
              <w:right w:val="nil"/>
            </w:tcBorders>
            <w:shd w:val="clear" w:color="auto" w:fill="D9D9D9" w:themeFill="background1" w:themeFillShade="D9"/>
          </w:tcPr>
          <w:p w:rsidR="001A066B" w:rsidRDefault="001A066B" w:rsidP="00992B4A">
            <w:pPr>
              <w:spacing w:before="240"/>
            </w:pPr>
            <w:r w:rsidRPr="001A066B">
              <w:t>Data in use</w:t>
            </w:r>
          </w:p>
        </w:tc>
      </w:tr>
      <w:tr w:rsidR="001A066B" w:rsidTr="001A066B">
        <w:tc>
          <w:tcPr>
            <w:tcW w:w="4252" w:type="dxa"/>
            <w:tcBorders>
              <w:top w:val="nil"/>
              <w:left w:val="nil"/>
              <w:bottom w:val="nil"/>
              <w:right w:val="nil"/>
            </w:tcBorders>
            <w:shd w:val="clear" w:color="auto" w:fill="D9D9D9" w:themeFill="background1" w:themeFillShade="D9"/>
          </w:tcPr>
          <w:p w:rsidR="001A066B" w:rsidRDefault="001A066B" w:rsidP="00992B4A">
            <w:pPr>
              <w:spacing w:before="240"/>
            </w:pPr>
            <w:r w:rsidRPr="001A066B">
              <w:t>Your company has 2 servers that contain backups of databases, older versions of applications, and records of security compliance checks. No one is checking these servers at the moment.</w:t>
            </w:r>
          </w:p>
        </w:tc>
        <w:tc>
          <w:tcPr>
            <w:tcW w:w="4252" w:type="dxa"/>
            <w:tcBorders>
              <w:top w:val="nil"/>
              <w:left w:val="nil"/>
              <w:bottom w:val="nil"/>
              <w:right w:val="nil"/>
            </w:tcBorders>
            <w:shd w:val="clear" w:color="auto" w:fill="D9D9D9" w:themeFill="background1" w:themeFillShade="D9"/>
          </w:tcPr>
          <w:p w:rsidR="001A066B" w:rsidRDefault="001A066B" w:rsidP="00992B4A">
            <w:pPr>
              <w:spacing w:before="240"/>
            </w:pPr>
            <w:r w:rsidRPr="001A066B">
              <w:t>Data at rest</w:t>
            </w:r>
          </w:p>
        </w:tc>
      </w:tr>
      <w:tr w:rsidR="001A066B" w:rsidTr="001A066B">
        <w:tc>
          <w:tcPr>
            <w:tcW w:w="4252" w:type="dxa"/>
            <w:tcBorders>
              <w:top w:val="nil"/>
              <w:left w:val="nil"/>
              <w:bottom w:val="nil"/>
              <w:right w:val="nil"/>
            </w:tcBorders>
            <w:shd w:val="clear" w:color="auto" w:fill="D9D9D9" w:themeFill="background1" w:themeFillShade="D9"/>
          </w:tcPr>
          <w:p w:rsidR="001A066B" w:rsidRPr="001A066B" w:rsidRDefault="001A066B" w:rsidP="001A066B">
            <w:pPr>
              <w:spacing w:before="240"/>
            </w:pPr>
            <w:r w:rsidRPr="001A066B">
              <w:t>You have just sent a text message to a coworker saying there is an urgent situation at work that requires their expertise and knowledge. It is being transmitted to their phone.</w:t>
            </w:r>
          </w:p>
          <w:p w:rsidR="001A066B" w:rsidRDefault="001A066B" w:rsidP="00992B4A">
            <w:pPr>
              <w:spacing w:before="240"/>
            </w:pPr>
          </w:p>
        </w:tc>
        <w:tc>
          <w:tcPr>
            <w:tcW w:w="4252" w:type="dxa"/>
            <w:tcBorders>
              <w:top w:val="nil"/>
              <w:left w:val="nil"/>
              <w:bottom w:val="nil"/>
              <w:right w:val="nil"/>
            </w:tcBorders>
            <w:shd w:val="clear" w:color="auto" w:fill="D9D9D9" w:themeFill="background1" w:themeFillShade="D9"/>
          </w:tcPr>
          <w:p w:rsidR="001A066B" w:rsidRDefault="001A066B" w:rsidP="00992B4A">
            <w:pPr>
              <w:spacing w:before="240"/>
            </w:pPr>
            <w:r w:rsidRPr="001A066B">
              <w:t>Data in transit</w:t>
            </w:r>
          </w:p>
        </w:tc>
      </w:tr>
      <w:tr w:rsidR="001A066B" w:rsidTr="001A066B">
        <w:tc>
          <w:tcPr>
            <w:tcW w:w="4252" w:type="dxa"/>
            <w:tcBorders>
              <w:top w:val="nil"/>
              <w:left w:val="nil"/>
              <w:bottom w:val="nil"/>
              <w:right w:val="nil"/>
            </w:tcBorders>
            <w:shd w:val="clear" w:color="auto" w:fill="D9D9D9" w:themeFill="background1" w:themeFillShade="D9"/>
          </w:tcPr>
          <w:p w:rsidR="001A066B" w:rsidRPr="001A066B" w:rsidRDefault="001A066B" w:rsidP="001A066B">
            <w:pPr>
              <w:spacing w:before="240"/>
            </w:pPr>
            <w:r w:rsidRPr="001A066B">
              <w:t>You’ve written an email to a coworker requesting the status on a recent system update. You have just clicked send, and the email is being routed to their inbox.</w:t>
            </w:r>
          </w:p>
          <w:p w:rsidR="001A066B" w:rsidRDefault="001A066B" w:rsidP="001A066B">
            <w:pPr>
              <w:spacing w:before="240"/>
            </w:pPr>
          </w:p>
        </w:tc>
        <w:tc>
          <w:tcPr>
            <w:tcW w:w="4252" w:type="dxa"/>
            <w:tcBorders>
              <w:top w:val="nil"/>
              <w:left w:val="nil"/>
              <w:bottom w:val="nil"/>
              <w:right w:val="nil"/>
            </w:tcBorders>
            <w:shd w:val="clear" w:color="auto" w:fill="D9D9D9" w:themeFill="background1" w:themeFillShade="D9"/>
          </w:tcPr>
          <w:p w:rsidR="001A066B" w:rsidRDefault="001A066B" w:rsidP="001A066B">
            <w:pPr>
              <w:spacing w:before="240"/>
            </w:pPr>
            <w:r w:rsidRPr="001A066B">
              <w:t>Data in transit</w:t>
            </w:r>
          </w:p>
        </w:tc>
      </w:tr>
      <w:tr w:rsidR="001A066B" w:rsidTr="001A066B">
        <w:tc>
          <w:tcPr>
            <w:tcW w:w="4252" w:type="dxa"/>
            <w:tcBorders>
              <w:top w:val="nil"/>
              <w:left w:val="nil"/>
              <w:bottom w:val="nil"/>
              <w:right w:val="nil"/>
            </w:tcBorders>
            <w:shd w:val="clear" w:color="auto" w:fill="D9D9D9" w:themeFill="background1" w:themeFillShade="D9"/>
          </w:tcPr>
          <w:p w:rsidR="001A066B" w:rsidRPr="001A066B" w:rsidRDefault="001A066B" w:rsidP="001A066B">
            <w:pPr>
              <w:spacing w:before="240"/>
            </w:pPr>
            <w:r w:rsidRPr="001A066B">
              <w:t>You have a presentation to give at a work conference across the country. In your bag, you carry a USB stick containing your slideshow and documents. You don’t access this USB stick during your 4-hour flight.</w:t>
            </w:r>
          </w:p>
          <w:p w:rsidR="001A066B" w:rsidRDefault="001A066B" w:rsidP="001A066B">
            <w:pPr>
              <w:spacing w:before="240"/>
            </w:pPr>
          </w:p>
        </w:tc>
        <w:tc>
          <w:tcPr>
            <w:tcW w:w="4252" w:type="dxa"/>
            <w:tcBorders>
              <w:top w:val="nil"/>
              <w:left w:val="nil"/>
              <w:bottom w:val="nil"/>
              <w:right w:val="nil"/>
            </w:tcBorders>
            <w:shd w:val="clear" w:color="auto" w:fill="D9D9D9" w:themeFill="background1" w:themeFillShade="D9"/>
          </w:tcPr>
          <w:p w:rsidR="001A066B" w:rsidRDefault="001A066B" w:rsidP="001A066B">
            <w:pPr>
              <w:spacing w:before="240"/>
            </w:pPr>
            <w:r w:rsidRPr="001A066B">
              <w:t>Data at rest</w:t>
            </w:r>
          </w:p>
        </w:tc>
      </w:tr>
    </w:tbl>
    <w:p w:rsidR="001A066B" w:rsidRDefault="001A066B" w:rsidP="001A066B">
      <w:pPr>
        <w:spacing w:before="240"/>
      </w:pPr>
    </w:p>
    <w:tbl>
      <w:tblPr>
        <w:tblStyle w:val="TableGrid"/>
        <w:tblW w:w="0" w:type="auto"/>
        <w:tblLook w:val="04A0" w:firstRow="1" w:lastRow="0" w:firstColumn="1" w:lastColumn="0" w:noHBand="0" w:noVBand="1"/>
      </w:tblPr>
      <w:tblGrid>
        <w:gridCol w:w="4252"/>
        <w:gridCol w:w="4252"/>
      </w:tblGrid>
      <w:tr w:rsidR="001A066B" w:rsidTr="001A066B">
        <w:tc>
          <w:tcPr>
            <w:tcW w:w="4252" w:type="dxa"/>
            <w:tcBorders>
              <w:top w:val="nil"/>
              <w:left w:val="nil"/>
              <w:bottom w:val="nil"/>
              <w:right w:val="nil"/>
            </w:tcBorders>
            <w:shd w:val="clear" w:color="auto" w:fill="auto"/>
          </w:tcPr>
          <w:p w:rsidR="001A066B" w:rsidRPr="001A066B" w:rsidRDefault="001A066B" w:rsidP="001A066B">
            <w:pPr>
              <w:spacing w:before="240"/>
            </w:pPr>
            <w:r w:rsidRPr="001A066B">
              <w:rPr>
                <w:lang w:val="vi-VN"/>
              </w:rPr>
              <w:t>Kịch bản</w:t>
            </w:r>
          </w:p>
          <w:p w:rsidR="001A066B" w:rsidRPr="001A066B" w:rsidRDefault="001A066B" w:rsidP="00992B4A">
            <w:pPr>
              <w:spacing w:before="240"/>
            </w:pPr>
          </w:p>
        </w:tc>
        <w:tc>
          <w:tcPr>
            <w:tcW w:w="4252" w:type="dxa"/>
            <w:tcBorders>
              <w:top w:val="nil"/>
              <w:left w:val="nil"/>
              <w:bottom w:val="nil"/>
              <w:right w:val="nil"/>
            </w:tcBorders>
            <w:shd w:val="clear" w:color="auto" w:fill="auto"/>
          </w:tcPr>
          <w:p w:rsidR="001A066B" w:rsidRDefault="001A066B" w:rsidP="00992B4A">
            <w:pPr>
              <w:spacing w:before="240"/>
            </w:pPr>
            <w:r w:rsidRPr="001A066B">
              <w:t>Trạng thái dữ liệu</w:t>
            </w:r>
          </w:p>
        </w:tc>
      </w:tr>
      <w:tr w:rsidR="001A066B" w:rsidTr="001A066B">
        <w:tc>
          <w:tcPr>
            <w:tcW w:w="4252" w:type="dxa"/>
            <w:tcBorders>
              <w:top w:val="nil"/>
              <w:left w:val="nil"/>
              <w:bottom w:val="nil"/>
              <w:right w:val="nil"/>
            </w:tcBorders>
            <w:shd w:val="clear" w:color="auto" w:fill="auto"/>
          </w:tcPr>
          <w:p w:rsidR="001A066B" w:rsidRPr="00D210F5" w:rsidRDefault="001A066B" w:rsidP="001A066B">
            <w:r w:rsidRPr="00D210F5">
              <w:t>Sau cuộc họp bảo mật, bạn mở một tài liệu và bắt đầu viết báo cáo nêu chi tiết tất cả các lỗ hổng bảo mật mà nhóm của bạn cần giải quyết.</w:t>
            </w:r>
          </w:p>
        </w:tc>
        <w:tc>
          <w:tcPr>
            <w:tcW w:w="4252" w:type="dxa"/>
            <w:tcBorders>
              <w:top w:val="nil"/>
              <w:left w:val="nil"/>
              <w:bottom w:val="nil"/>
              <w:right w:val="nil"/>
            </w:tcBorders>
            <w:shd w:val="clear" w:color="auto" w:fill="auto"/>
          </w:tcPr>
          <w:p w:rsidR="001A066B" w:rsidRPr="00D03695" w:rsidRDefault="001A066B" w:rsidP="001A066B">
            <w:r w:rsidRPr="00D03695">
              <w:t>Dữ liệu đang được sử dụng</w:t>
            </w:r>
          </w:p>
        </w:tc>
      </w:tr>
      <w:tr w:rsidR="001A066B" w:rsidTr="001A066B">
        <w:tc>
          <w:tcPr>
            <w:tcW w:w="4252" w:type="dxa"/>
            <w:tcBorders>
              <w:top w:val="nil"/>
              <w:left w:val="nil"/>
              <w:bottom w:val="nil"/>
              <w:right w:val="nil"/>
            </w:tcBorders>
            <w:shd w:val="clear" w:color="auto" w:fill="auto"/>
          </w:tcPr>
          <w:p w:rsidR="001A066B" w:rsidRPr="00D210F5" w:rsidRDefault="001A066B" w:rsidP="001A066B">
            <w:r w:rsidRPr="00D210F5">
              <w:t>Bạn đang xem nhật ký hệ thống từ phần mềm chống vi-rút để tìm bất kỳ hoạt động bất thường nào trên máy tính của mình.</w:t>
            </w:r>
          </w:p>
        </w:tc>
        <w:tc>
          <w:tcPr>
            <w:tcW w:w="4252" w:type="dxa"/>
            <w:tcBorders>
              <w:top w:val="nil"/>
              <w:left w:val="nil"/>
              <w:bottom w:val="nil"/>
              <w:right w:val="nil"/>
            </w:tcBorders>
            <w:shd w:val="clear" w:color="auto" w:fill="auto"/>
          </w:tcPr>
          <w:p w:rsidR="001A066B" w:rsidRPr="00D03695" w:rsidRDefault="001A066B" w:rsidP="001A066B">
            <w:r w:rsidRPr="00D03695">
              <w:t>Dữ liệu đang được sử dụng</w:t>
            </w:r>
          </w:p>
        </w:tc>
      </w:tr>
      <w:tr w:rsidR="001A066B" w:rsidTr="001A066B">
        <w:tc>
          <w:tcPr>
            <w:tcW w:w="4252" w:type="dxa"/>
            <w:tcBorders>
              <w:top w:val="nil"/>
              <w:left w:val="nil"/>
              <w:bottom w:val="nil"/>
              <w:right w:val="nil"/>
            </w:tcBorders>
            <w:shd w:val="clear" w:color="auto" w:fill="auto"/>
          </w:tcPr>
          <w:p w:rsidR="001A066B" w:rsidRPr="00D210F5" w:rsidRDefault="001A066B" w:rsidP="001A066B">
            <w:r w:rsidRPr="00D210F5">
              <w:t>Công ty của bạn có 2 máy chủ chứa các bản sao lưu cơ sở dữ liệu, các phiên bản ứng dụng cũ hơn và hồ sơ kiểm tra tuân thủ bảo mật. Hiện tại không có ai kiểm tra các máy chủ này.</w:t>
            </w:r>
          </w:p>
        </w:tc>
        <w:tc>
          <w:tcPr>
            <w:tcW w:w="4252" w:type="dxa"/>
            <w:tcBorders>
              <w:top w:val="nil"/>
              <w:left w:val="nil"/>
              <w:bottom w:val="nil"/>
              <w:right w:val="nil"/>
            </w:tcBorders>
            <w:shd w:val="clear" w:color="auto" w:fill="auto"/>
          </w:tcPr>
          <w:p w:rsidR="001A066B" w:rsidRPr="00D03695" w:rsidRDefault="001A066B" w:rsidP="001A066B">
            <w:r w:rsidRPr="00D03695">
              <w:t>Dữ liệu ở trạng thái nghỉ</w:t>
            </w:r>
          </w:p>
        </w:tc>
      </w:tr>
      <w:tr w:rsidR="001A066B" w:rsidTr="001A066B">
        <w:tc>
          <w:tcPr>
            <w:tcW w:w="4252" w:type="dxa"/>
            <w:tcBorders>
              <w:top w:val="nil"/>
              <w:left w:val="nil"/>
              <w:bottom w:val="nil"/>
              <w:right w:val="nil"/>
            </w:tcBorders>
            <w:shd w:val="clear" w:color="auto" w:fill="auto"/>
          </w:tcPr>
          <w:p w:rsidR="001A066B" w:rsidRPr="00D210F5" w:rsidRDefault="001A066B" w:rsidP="001A066B">
            <w:r w:rsidRPr="00D210F5">
              <w:t>Bạn vừa gửi tin nhắn cho đồng nghiệp nói rằng có một tình huống khẩn cấp ở nơi làm việc cần đến chuyên môn và kiến ​​thức của họ. Nó đang được truyền tới điện thoại của họ.</w:t>
            </w:r>
          </w:p>
        </w:tc>
        <w:tc>
          <w:tcPr>
            <w:tcW w:w="4252" w:type="dxa"/>
            <w:tcBorders>
              <w:top w:val="nil"/>
              <w:left w:val="nil"/>
              <w:bottom w:val="nil"/>
              <w:right w:val="nil"/>
            </w:tcBorders>
            <w:shd w:val="clear" w:color="auto" w:fill="auto"/>
          </w:tcPr>
          <w:p w:rsidR="001A066B" w:rsidRPr="00D03695" w:rsidRDefault="001A066B" w:rsidP="001A066B">
            <w:r w:rsidRPr="00D03695">
              <w:t>Dữ liệu đang truyền</w:t>
            </w:r>
          </w:p>
        </w:tc>
      </w:tr>
      <w:tr w:rsidR="001A066B" w:rsidTr="001A066B">
        <w:tc>
          <w:tcPr>
            <w:tcW w:w="4252" w:type="dxa"/>
            <w:tcBorders>
              <w:top w:val="nil"/>
              <w:left w:val="nil"/>
              <w:bottom w:val="nil"/>
              <w:right w:val="nil"/>
            </w:tcBorders>
            <w:shd w:val="clear" w:color="auto" w:fill="auto"/>
          </w:tcPr>
          <w:p w:rsidR="001A066B" w:rsidRPr="00D210F5" w:rsidRDefault="001A066B" w:rsidP="001A066B">
            <w:r w:rsidRPr="00D210F5">
              <w:t>Bạn đã viết email cho đồng nghiệp yêu cầu trạng thái về bản cập nhật hệ thống gần đây. Bạn vừa nhấp vào gửi và email đang được chuyển đến hộp thư đến của họ.</w:t>
            </w:r>
          </w:p>
        </w:tc>
        <w:tc>
          <w:tcPr>
            <w:tcW w:w="4252" w:type="dxa"/>
            <w:tcBorders>
              <w:top w:val="nil"/>
              <w:left w:val="nil"/>
              <w:bottom w:val="nil"/>
              <w:right w:val="nil"/>
            </w:tcBorders>
            <w:shd w:val="clear" w:color="auto" w:fill="auto"/>
          </w:tcPr>
          <w:p w:rsidR="001A066B" w:rsidRPr="00D03695" w:rsidRDefault="001A066B" w:rsidP="001A066B">
            <w:r w:rsidRPr="00D03695">
              <w:t>Dữ liệu đang truyền</w:t>
            </w:r>
          </w:p>
        </w:tc>
      </w:tr>
      <w:tr w:rsidR="001A066B" w:rsidTr="001A066B">
        <w:tc>
          <w:tcPr>
            <w:tcW w:w="4252" w:type="dxa"/>
            <w:tcBorders>
              <w:top w:val="nil"/>
              <w:left w:val="nil"/>
              <w:bottom w:val="nil"/>
              <w:right w:val="nil"/>
            </w:tcBorders>
            <w:shd w:val="clear" w:color="auto" w:fill="auto"/>
          </w:tcPr>
          <w:p w:rsidR="001A066B" w:rsidRDefault="001A066B" w:rsidP="001A066B">
            <w:r w:rsidRPr="00D210F5">
              <w:t>Bạn có một bài thuyết trình để trình bày tại một hội nghị việc làm trên toàn quốc. Trong túi xách của bạn, bạn mang theo một chiếc USB chứa trình chiếu và tài liệu của bạn. Bạn không thể truy cập vào thẻ USB này trong suốt chuyến bay kéo dài 4 giờ của mình.</w:t>
            </w:r>
          </w:p>
        </w:tc>
        <w:tc>
          <w:tcPr>
            <w:tcW w:w="4252" w:type="dxa"/>
            <w:tcBorders>
              <w:top w:val="nil"/>
              <w:left w:val="nil"/>
              <w:bottom w:val="nil"/>
              <w:right w:val="nil"/>
            </w:tcBorders>
            <w:shd w:val="clear" w:color="auto" w:fill="auto"/>
          </w:tcPr>
          <w:p w:rsidR="001A066B" w:rsidRDefault="001A066B" w:rsidP="001A066B">
            <w:r w:rsidRPr="00D03695">
              <w:t>Dữ liệu ở trạng thái nghỉ</w:t>
            </w:r>
          </w:p>
        </w:tc>
      </w:tr>
    </w:tbl>
    <w:p w:rsidR="001A066B" w:rsidRDefault="001A066B" w:rsidP="001A066B">
      <w:pPr>
        <w:spacing w:before="240"/>
      </w:pPr>
    </w:p>
    <w:p w:rsidR="00B51D1B" w:rsidRDefault="00B51D1B" w:rsidP="00802C0E">
      <w:pPr>
        <w:pStyle w:val="Header"/>
        <w:spacing w:before="240" w:after="160"/>
        <w:outlineLvl w:val="2"/>
        <w:rPr>
          <w:rFonts w:cs="Times New Roman"/>
          <w:b/>
          <w:i/>
          <w:color w:val="1F4E79" w:themeColor="accent1" w:themeShade="80"/>
          <w:szCs w:val="28"/>
        </w:rPr>
      </w:pPr>
      <w:r w:rsidRPr="001A0257">
        <w:rPr>
          <w:rFonts w:cs="Times New Roman"/>
          <w:b/>
          <w:i/>
          <w:color w:val="1F4E79" w:themeColor="accent1" w:themeShade="80"/>
          <w:szCs w:val="28"/>
        </w:rPr>
        <w:t>3.4. The emergence of cloud security - Sự xuất hiện của bảo mật đám mây</w:t>
      </w: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rPr>
                <w:b/>
                <w:bCs/>
              </w:rPr>
            </w:pPr>
            <w:r w:rsidRPr="00946F50">
              <w:rPr>
                <w:b/>
                <w:bCs/>
              </w:rPr>
              <w:t>The emergence of cloud security</w:t>
            </w:r>
          </w:p>
          <w:p w:rsidR="00946F50" w:rsidRDefault="00946F50" w:rsidP="00992B4A">
            <w:pPr>
              <w:spacing w:before="240"/>
            </w:pPr>
          </w:p>
        </w:tc>
      </w:tr>
    </w:tbl>
    <w:p w:rsidR="001B4B73" w:rsidRPr="001B4B73" w:rsidRDefault="001B4B73" w:rsidP="001B4B73">
      <w:pPr>
        <w:spacing w:before="240"/>
        <w:rPr>
          <w:b/>
          <w:bCs/>
        </w:rPr>
      </w:pPr>
      <w:r w:rsidRPr="001B4B73">
        <w:rPr>
          <w:b/>
          <w:bCs/>
        </w:rPr>
        <w:t>Sự xuất hiện của bảo mật đám mây</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One of the most significant technology developments this century has been the emergence of cloud computing. The United Kingdom's National Cyber Security Centre defines cloud computing as, “An on-demand, massively scalable service, hosted on shared infrastructure, accessible via the internet.”</w:t>
            </w:r>
          </w:p>
          <w:p w:rsidR="00946F50" w:rsidRDefault="00946F50" w:rsidP="00992B4A">
            <w:pPr>
              <w:spacing w:before="240"/>
            </w:pPr>
          </w:p>
        </w:tc>
      </w:tr>
    </w:tbl>
    <w:p w:rsidR="001B4B73" w:rsidRPr="001B4B73" w:rsidRDefault="001B4B73" w:rsidP="001B4B73">
      <w:pPr>
        <w:spacing w:before="240"/>
      </w:pPr>
      <w:r w:rsidRPr="001B4B73">
        <w:t>Một trong những phát triển công nghệ quan trọng nhất trong thế kỷ này là sự xuất hiện của điện toán đám mây. Trung tâm An ninh Mạng Quốc gia của Vương quốc Anh định nghĩa điện toán đám mây là “Dịch vụ theo yêu cầu, có khả năng mở rộng quy mô lớn, được lưu trữ trên cơ sở hạ tầng dùng chung, có thể truy cập qua internet”.</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Earlier, you learned that most information is in the form of data, which is in a constant state of change. In recent years, businesses started moving their data to the cloud. The adoption of cloud-based services has complicated how information is kept safe online. In this reading, you’ll learn about these challenges and the opportunities they’ve created for security professionals.</w:t>
            </w:r>
          </w:p>
          <w:p w:rsidR="00946F50" w:rsidRDefault="00946F50" w:rsidP="00992B4A">
            <w:pPr>
              <w:spacing w:before="240"/>
            </w:pPr>
          </w:p>
        </w:tc>
      </w:tr>
    </w:tbl>
    <w:p w:rsidR="001B4B73" w:rsidRPr="001B4B73" w:rsidRDefault="001B4B73" w:rsidP="001B4B73">
      <w:pPr>
        <w:spacing w:before="240"/>
      </w:pPr>
      <w:r w:rsidRPr="001B4B73">
        <w:t>Trước đó, bạn đã biết rằng hầu hết thông tin đều ở dạng dữ liệu và luôn ở trạng thái thay đổi. Trong những năm gần đây, các doanh nghiệp bắt đầu chuyển dữ liệu của họ lên đám mây. Việc áp dụng các dịch vụ dựa trên đám mây đã làm phức tạp thêm cách thức bảo mật thông tin trực tuyến. Trong bài đọc này, bạn sẽ tìm hiểu về những thách thức này và những cơ hội mà chúng đã tạo ra cho các chuyên gia bảo mật.</w:t>
      </w:r>
    </w:p>
    <w:p w:rsidR="00946F50" w:rsidRDefault="001B4B73" w:rsidP="00946F50">
      <w:pPr>
        <w:spacing w:before="240"/>
      </w:pPr>
      <w:r>
        <w:rPr>
          <w:noProof/>
        </w:rPr>
        <w:drawing>
          <wp:inline distT="0" distB="0" distL="0" distR="0">
            <wp:extent cx="5400040" cy="3037523"/>
            <wp:effectExtent l="0" t="0" r="0" b="0"/>
            <wp:docPr id="11" name="Picture 11" descr="Một đám mây nâng doanh nghiệp ra khỏi khu chợ và bay lên bầu tr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ột đám mây nâng doanh nghiệp ra khỏi khu chợ và bay lên bầu trời."/>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rPr>
                <w:b/>
                <w:bCs/>
              </w:rPr>
            </w:pPr>
            <w:r w:rsidRPr="00946F50">
              <w:rPr>
                <w:b/>
                <w:bCs/>
              </w:rPr>
              <w:t>Soaring into the cloud</w:t>
            </w:r>
          </w:p>
          <w:p w:rsidR="00946F50" w:rsidRDefault="00946F50" w:rsidP="00992B4A">
            <w:pPr>
              <w:spacing w:before="240"/>
            </w:pPr>
          </w:p>
        </w:tc>
      </w:tr>
    </w:tbl>
    <w:p w:rsidR="001B4B73" w:rsidRPr="001B4B73" w:rsidRDefault="001B4B73" w:rsidP="001B4B73">
      <w:pPr>
        <w:spacing w:before="240"/>
        <w:rPr>
          <w:b/>
          <w:bCs/>
        </w:rPr>
      </w:pPr>
      <w:r w:rsidRPr="001B4B73">
        <w:rPr>
          <w:b/>
          <w:bCs/>
        </w:rPr>
        <w:t>Bay lên mây</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Starting an online business used to be a complicated and costly process. In years past, companies had to build and maintain their own internal solutions to operate in the digital marketplace. Now, it’s much easier for anyone to participate because of the cloud.</w:t>
            </w:r>
          </w:p>
          <w:p w:rsidR="00946F50" w:rsidRDefault="00946F50" w:rsidP="00992B4A">
            <w:pPr>
              <w:spacing w:before="240"/>
            </w:pPr>
          </w:p>
        </w:tc>
      </w:tr>
    </w:tbl>
    <w:p w:rsidR="001B4B73" w:rsidRPr="001B4B73" w:rsidRDefault="001B4B73" w:rsidP="001B4B73">
      <w:pPr>
        <w:spacing w:before="240"/>
      </w:pPr>
      <w:r w:rsidRPr="001B4B73">
        <w:t>Bắt đầu kinh doanh trực tuyến từng là một quá trình phức tạp và tốn kém. Trong những năm trước, các công ty phải xây dựng và duy trì các giải pháp nội bộ của riêng mình để hoạt động trên thị trường kỹ thuật số. Giờ đây, mọi người đều có thể tham gia dễ dàng hơn nhiều nhờ có đám mây.</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The availability of cloud technologies has drastically changed how businesses operate online. These new tools allow companies to scale and adapt quickly while also lowering their costs. Despite these benefits, the shift to cloud-based services has also introduced a range of new cybersecurity challenges that put assets at risk.</w:t>
            </w:r>
          </w:p>
          <w:p w:rsidR="00946F50" w:rsidRDefault="00946F50" w:rsidP="00992B4A">
            <w:pPr>
              <w:spacing w:before="240"/>
            </w:pPr>
          </w:p>
        </w:tc>
      </w:tr>
    </w:tbl>
    <w:p w:rsidR="001B4B73" w:rsidRPr="001B4B73" w:rsidRDefault="001B4B73" w:rsidP="001B4B73">
      <w:pPr>
        <w:spacing w:before="240"/>
      </w:pPr>
      <w:r w:rsidRPr="001B4B73">
        <w:t>Sự sẵn có của công nghệ đám mây đã thay đổi mạnh mẽ cách các doanh nghiệp hoạt động trực tuyến. Những công cụ mới này cho phép các công ty mở rộng quy mô và thích ứng nhanh chóng đồng thời giảm chi phí. Bất chấp những lợi ích này, việc chuyển sang các dịch vụ dựa trên đám mây cũng gây ra một loạt thách thức an ninh mạng mới khiến tài sản gặp rủi ro.</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rPr>
                <w:b/>
                <w:bCs/>
              </w:rPr>
            </w:pPr>
            <w:r w:rsidRPr="00946F50">
              <w:rPr>
                <w:b/>
                <w:bCs/>
              </w:rPr>
              <w:t>Cloud-based services</w:t>
            </w:r>
          </w:p>
          <w:p w:rsidR="00946F50" w:rsidRDefault="00946F50" w:rsidP="00992B4A">
            <w:pPr>
              <w:spacing w:before="240"/>
            </w:pPr>
          </w:p>
        </w:tc>
      </w:tr>
    </w:tbl>
    <w:p w:rsidR="001B4B73" w:rsidRPr="001B4B73" w:rsidRDefault="001B4B73" w:rsidP="001B4B73">
      <w:pPr>
        <w:spacing w:before="240"/>
        <w:rPr>
          <w:b/>
          <w:bCs/>
        </w:rPr>
      </w:pPr>
      <w:r w:rsidRPr="001B4B73">
        <w:rPr>
          <w:b/>
          <w:bCs/>
        </w:rPr>
        <w:t>Dịch vụ dựa trên đám mây</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The term cloud-based services refers to a variety of on demand or web-based business solutions. Depending on a company’s needs and budget, services can range from website hosting, to application development environments, to entire back-end infrastructure.</w:t>
            </w:r>
          </w:p>
          <w:p w:rsidR="00946F50" w:rsidRDefault="00946F50" w:rsidP="00992B4A">
            <w:pPr>
              <w:spacing w:before="240"/>
            </w:pPr>
          </w:p>
        </w:tc>
      </w:tr>
    </w:tbl>
    <w:p w:rsidR="001B4B73" w:rsidRPr="001B4B73" w:rsidRDefault="001B4B73" w:rsidP="001B4B73">
      <w:pPr>
        <w:spacing w:before="240"/>
      </w:pPr>
      <w:r w:rsidRPr="001B4B73">
        <w:t>Thuật ngữ dịch vụ dựa trên đám mây đề cập đến nhiều giải pháp kinh doanh dựa trên web hoặc theo yêu cầu. Tùy thuộc vào nhu cầu và ngân sách của công ty, các dịch vụ có thể bao gồm từ lưu trữ trang web, môi trường phát triển ứng dụng đến toàn bộ cơ sở hạ tầng phụ trợ.</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There are three main categories of cloud-based services:</w:t>
            </w:r>
          </w:p>
          <w:p w:rsidR="00946F50" w:rsidRPr="00946F50" w:rsidRDefault="00946F50" w:rsidP="00946F50">
            <w:pPr>
              <w:numPr>
                <w:ilvl w:val="0"/>
                <w:numId w:val="47"/>
              </w:numPr>
              <w:spacing w:before="240"/>
            </w:pPr>
            <w:r w:rsidRPr="00946F50">
              <w:t>Software as a service (SaaS)</w:t>
            </w:r>
          </w:p>
          <w:p w:rsidR="00946F50" w:rsidRPr="00946F50" w:rsidRDefault="00946F50" w:rsidP="00946F50">
            <w:pPr>
              <w:numPr>
                <w:ilvl w:val="0"/>
                <w:numId w:val="47"/>
              </w:numPr>
              <w:spacing w:before="240"/>
            </w:pPr>
            <w:r w:rsidRPr="00946F50">
              <w:t>Platform as a service (PaaS)</w:t>
            </w:r>
          </w:p>
          <w:p w:rsidR="00946F50" w:rsidRPr="00946F50" w:rsidRDefault="00946F50" w:rsidP="00946F50">
            <w:pPr>
              <w:numPr>
                <w:ilvl w:val="0"/>
                <w:numId w:val="47"/>
              </w:numPr>
              <w:spacing w:before="240"/>
            </w:pPr>
            <w:r w:rsidRPr="00946F50">
              <w:t>Infrastructure as a service (IaaS)</w:t>
            </w:r>
          </w:p>
          <w:p w:rsidR="00946F50" w:rsidRDefault="00946F50" w:rsidP="00992B4A">
            <w:pPr>
              <w:spacing w:before="240"/>
            </w:pPr>
          </w:p>
        </w:tc>
      </w:tr>
    </w:tbl>
    <w:p w:rsidR="001B4B73" w:rsidRPr="001B4B73" w:rsidRDefault="001B4B73" w:rsidP="001B4B73">
      <w:pPr>
        <w:spacing w:before="240"/>
      </w:pPr>
      <w:r w:rsidRPr="001B4B73">
        <w:t>Có ba loại dịch vụ dựa trên đám mây chính:</w:t>
      </w:r>
    </w:p>
    <w:p w:rsidR="001B4B73" w:rsidRPr="001B4B73" w:rsidRDefault="001B4B73" w:rsidP="001B4B73">
      <w:pPr>
        <w:numPr>
          <w:ilvl w:val="0"/>
          <w:numId w:val="52"/>
        </w:numPr>
        <w:spacing w:before="240"/>
      </w:pPr>
      <w:r w:rsidRPr="001B4B73">
        <w:t>Phần mềm dưới dạng dịch vụ (SaaS)</w:t>
      </w:r>
    </w:p>
    <w:p w:rsidR="001B4B73" w:rsidRPr="001B4B73" w:rsidRDefault="001B4B73" w:rsidP="001B4B73">
      <w:pPr>
        <w:numPr>
          <w:ilvl w:val="0"/>
          <w:numId w:val="52"/>
        </w:numPr>
        <w:spacing w:before="240"/>
      </w:pPr>
      <w:r w:rsidRPr="001B4B73">
        <w:t>Nền tảng như một dịch vụ (PaaS)</w:t>
      </w:r>
    </w:p>
    <w:p w:rsidR="001B4B73" w:rsidRPr="001B4B73" w:rsidRDefault="001B4B73" w:rsidP="001B4B73">
      <w:pPr>
        <w:numPr>
          <w:ilvl w:val="0"/>
          <w:numId w:val="52"/>
        </w:numPr>
        <w:spacing w:before="240"/>
      </w:pPr>
      <w:r w:rsidRPr="001B4B73">
        <w:t>Cơ sở hạ tầng như một dịch vụ (IaaS)</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rPr>
                <w:b/>
                <w:bCs/>
              </w:rPr>
            </w:pPr>
            <w:r w:rsidRPr="00946F50">
              <w:rPr>
                <w:b/>
                <w:bCs/>
              </w:rPr>
              <w:t>Software as a service (SaaS)</w:t>
            </w:r>
          </w:p>
          <w:p w:rsidR="00946F50" w:rsidRDefault="00946F50" w:rsidP="00992B4A">
            <w:pPr>
              <w:spacing w:before="240"/>
            </w:pPr>
          </w:p>
        </w:tc>
      </w:tr>
    </w:tbl>
    <w:p w:rsidR="001B4B73" w:rsidRPr="001B4B73" w:rsidRDefault="001B4B73" w:rsidP="001B4B73">
      <w:pPr>
        <w:spacing w:before="240"/>
        <w:rPr>
          <w:b/>
          <w:bCs/>
        </w:rPr>
      </w:pPr>
      <w:r w:rsidRPr="001B4B73">
        <w:rPr>
          <w:b/>
          <w:bCs/>
        </w:rPr>
        <w:t>Phần mềm dưới dạng dịch vụ (SaaS)</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SaaS refers to front-end applications that users access via a web browser. The service providers host, manage, and maintain all of the back-end systems for those applications. Common examples of SaaS services include applications like Gmail™ email service, Slack, and Zoom software.</w:t>
            </w:r>
          </w:p>
          <w:p w:rsidR="00946F50" w:rsidRDefault="00946F50" w:rsidP="00992B4A">
            <w:pPr>
              <w:spacing w:before="240"/>
            </w:pPr>
          </w:p>
        </w:tc>
      </w:tr>
    </w:tbl>
    <w:p w:rsidR="001B4B73" w:rsidRPr="001B4B73" w:rsidRDefault="001B4B73" w:rsidP="001B4B73">
      <w:pPr>
        <w:spacing w:before="240"/>
      </w:pPr>
      <w:r w:rsidRPr="001B4B73">
        <w:t>SaaS đề cập đến các ứng dụng front-end mà người dùng truy cập thông qua trình duyệt web. Các nhà cung cấp dịch vụ lưu trữ, quản lý và duy trì tất cả các hệ thống phụ trợ cho các ứng dụng đó. Các ví dụ phổ biến về dịch vụ SaaS bao gồm các ứng dụng như dịch vụ email Gmail™, phần mềm Slack và Zoom.</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rPr>
                <w:b/>
                <w:bCs/>
              </w:rPr>
            </w:pPr>
            <w:r w:rsidRPr="00946F50">
              <w:rPr>
                <w:b/>
                <w:bCs/>
              </w:rPr>
              <w:t>Platform as a service (PaaS)</w:t>
            </w:r>
          </w:p>
          <w:p w:rsidR="00946F50" w:rsidRDefault="00946F50" w:rsidP="00992B4A">
            <w:pPr>
              <w:spacing w:before="240"/>
            </w:pPr>
          </w:p>
        </w:tc>
      </w:tr>
    </w:tbl>
    <w:p w:rsidR="001B4B73" w:rsidRPr="001B4B73" w:rsidRDefault="001B4B73" w:rsidP="001B4B73">
      <w:pPr>
        <w:spacing w:before="240"/>
        <w:rPr>
          <w:b/>
          <w:bCs/>
        </w:rPr>
      </w:pPr>
      <w:r w:rsidRPr="001B4B73">
        <w:rPr>
          <w:b/>
          <w:bCs/>
        </w:rPr>
        <w:t>Nền tảng như một dịch vụ (PaaS)</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PaaS refers to back-end application development tools that clients can access online. Developers use these resources to write code and build, manage, and deploy their own apps. Meanwhile, the cloud service providers host and maintain the back-end hardware and software that the apps use to operate. Some examples of PaaS services include Google App Engine™ platform, Heroku®, and VMware Cloud Foundry. </w:t>
            </w:r>
          </w:p>
          <w:p w:rsidR="00946F50" w:rsidRDefault="00946F50" w:rsidP="00992B4A">
            <w:pPr>
              <w:spacing w:before="240"/>
            </w:pPr>
          </w:p>
        </w:tc>
      </w:tr>
    </w:tbl>
    <w:p w:rsidR="001B4B73" w:rsidRPr="001B4B73" w:rsidRDefault="001B4B73" w:rsidP="001B4B73">
      <w:pPr>
        <w:spacing w:before="240"/>
      </w:pPr>
      <w:r w:rsidRPr="001B4B73">
        <w:t>PaaS đề cập đến các công cụ phát triển ứng dụng back-end mà khách hàng có thể truy cập trực tuyến. Nhà phát triển sử dụng các tài nguyên này để viết mã cũng như xây dựng, quản lý và triển khai ứng dụng của riêng họ. Trong khi đó, các nhà cung cấp dịch vụ đám mây lưu trữ và duy trì phần cứng và phần mềm phụ trợ mà ứng dụng sử dụng để vận hành. Một số ví dụ về dịch vụ PaaS bao gồm nền tảng Google App Engine™, Heroku® và VMware Cloud Foundry. </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rPr>
                <w:b/>
                <w:bCs/>
              </w:rPr>
            </w:pPr>
            <w:r w:rsidRPr="00946F50">
              <w:rPr>
                <w:b/>
                <w:bCs/>
              </w:rPr>
              <w:t>Infrastructure as a service (IaaS)</w:t>
            </w:r>
          </w:p>
          <w:p w:rsidR="00946F50" w:rsidRDefault="00946F50" w:rsidP="00992B4A">
            <w:pPr>
              <w:spacing w:before="240"/>
            </w:pPr>
          </w:p>
        </w:tc>
      </w:tr>
    </w:tbl>
    <w:p w:rsidR="001B4B73" w:rsidRPr="001B4B73" w:rsidRDefault="001B4B73" w:rsidP="001B4B73">
      <w:pPr>
        <w:spacing w:before="240"/>
        <w:rPr>
          <w:b/>
          <w:bCs/>
        </w:rPr>
      </w:pPr>
      <w:r w:rsidRPr="001B4B73">
        <w:rPr>
          <w:b/>
          <w:bCs/>
        </w:rPr>
        <w:t>Cơ sở hạ tầng như một dịch vụ (IaaS)</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IaaS customers are given remote access to a range of back-end systems that are hosted by the cloud service provider. This includes data processing servers, storage, networking resources, and more. Resources are commonly licensed as needed, making it a cost-effective alternative to buying and maintaining on premises.</w:t>
            </w:r>
          </w:p>
          <w:p w:rsidR="00946F50" w:rsidRDefault="00946F50" w:rsidP="00992B4A">
            <w:pPr>
              <w:spacing w:before="240"/>
            </w:pPr>
          </w:p>
        </w:tc>
      </w:tr>
    </w:tbl>
    <w:p w:rsidR="001B4B73" w:rsidRPr="001B4B73" w:rsidRDefault="001B4B73" w:rsidP="001B4B73">
      <w:pPr>
        <w:spacing w:before="240"/>
      </w:pPr>
      <w:r w:rsidRPr="001B4B73">
        <w:t>Khách hàng IaaS được cấp quyền truy cập từ xa vào một loạt hệ thống phụ trợ do nhà cung cấp dịch vụ đám mây lưu trữ. Điều này bao gồm máy chủ xử lý dữ liệu, bộ lưu trữ, tài nguyên mạng, v.v. Các tài nguyên thường được cấp phép khi cần thiết, khiến nó trở thành một giải pháp thay thế hiệu quả về mặt chi phí cho việc mua và bảo trì tại cơ sở.</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Cloud-based services allow companies to connect with their customers, employees, and business partners over the internet. Some of the largest organizations in the world offer cloud-based services:</w:t>
            </w:r>
          </w:p>
          <w:p w:rsidR="00946F50" w:rsidRPr="00946F50" w:rsidRDefault="00946F50" w:rsidP="00946F50">
            <w:pPr>
              <w:numPr>
                <w:ilvl w:val="0"/>
                <w:numId w:val="48"/>
              </w:numPr>
              <w:spacing w:before="240"/>
            </w:pPr>
            <w:r w:rsidRPr="00946F50">
              <w:t>Google Cloud Platform</w:t>
            </w:r>
          </w:p>
          <w:p w:rsidR="00946F50" w:rsidRPr="00946F50" w:rsidRDefault="00946F50" w:rsidP="00946F50">
            <w:pPr>
              <w:numPr>
                <w:ilvl w:val="0"/>
                <w:numId w:val="48"/>
              </w:numPr>
              <w:spacing w:before="240"/>
            </w:pPr>
            <w:r w:rsidRPr="00946F50">
              <w:t>Microsoft Azure</w:t>
            </w:r>
          </w:p>
          <w:p w:rsidR="00946F50" w:rsidRDefault="00946F50" w:rsidP="00992B4A">
            <w:pPr>
              <w:spacing w:before="240"/>
            </w:pPr>
          </w:p>
        </w:tc>
      </w:tr>
    </w:tbl>
    <w:p w:rsidR="001B4B73" w:rsidRPr="001B4B73" w:rsidRDefault="001B4B73" w:rsidP="001B4B73">
      <w:pPr>
        <w:spacing w:before="240"/>
      </w:pPr>
      <w:r w:rsidRPr="001B4B73">
        <w:t>Các dịch vụ dựa trên đám mây cho phép các công ty kết nối với khách hàng, nhân viên và đối tác kinh doanh của họ qua internet. Một số tổ chức lớn nhất trên thế giới cung cấp dịch vụ dựa trên đám mây:</w:t>
      </w:r>
    </w:p>
    <w:p w:rsidR="001B4B73" w:rsidRPr="001B4B73" w:rsidRDefault="001B4B73" w:rsidP="001B4B73">
      <w:pPr>
        <w:numPr>
          <w:ilvl w:val="0"/>
          <w:numId w:val="53"/>
        </w:numPr>
        <w:spacing w:before="240"/>
      </w:pPr>
      <w:r w:rsidRPr="001B4B73">
        <w:t>Nền tảng đám mây của Google</w:t>
      </w:r>
    </w:p>
    <w:p w:rsidR="001B4B73" w:rsidRPr="001B4B73" w:rsidRDefault="001B4B73" w:rsidP="001B4B73">
      <w:pPr>
        <w:numPr>
          <w:ilvl w:val="0"/>
          <w:numId w:val="53"/>
        </w:numPr>
        <w:spacing w:before="240"/>
      </w:pPr>
      <w:r w:rsidRPr="001B4B73">
        <w:t>Microsoft Azure</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rPr>
                <w:b/>
                <w:bCs/>
              </w:rPr>
            </w:pPr>
            <w:r w:rsidRPr="00946F50">
              <w:rPr>
                <w:b/>
                <w:bCs/>
              </w:rPr>
              <w:t>Cloud security</w:t>
            </w:r>
          </w:p>
          <w:p w:rsidR="00946F50" w:rsidRDefault="00946F50" w:rsidP="00992B4A">
            <w:pPr>
              <w:spacing w:before="240"/>
            </w:pPr>
          </w:p>
        </w:tc>
      </w:tr>
    </w:tbl>
    <w:p w:rsidR="001B4B73" w:rsidRPr="001B4B73" w:rsidRDefault="001B4B73" w:rsidP="001B4B73">
      <w:pPr>
        <w:spacing w:before="240"/>
        <w:rPr>
          <w:b/>
          <w:bCs/>
        </w:rPr>
      </w:pPr>
      <w:r w:rsidRPr="001B4B73">
        <w:rPr>
          <w:b/>
          <w:bCs/>
        </w:rPr>
        <w:t>Bảo mật đám mây</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Shifting applications and infrastructure over to the cloud can make it easier to operate an online business. It can also complicate keeping data private and safe. Cloud security is a growing subfield of cybersecurity that specifically focuses on the protection of data, applications, and infrastructure in the cloud.</w:t>
            </w:r>
          </w:p>
          <w:p w:rsidR="00946F50" w:rsidRDefault="00946F50" w:rsidP="00992B4A">
            <w:pPr>
              <w:spacing w:before="240"/>
            </w:pPr>
          </w:p>
        </w:tc>
      </w:tr>
    </w:tbl>
    <w:p w:rsidR="001B4B73" w:rsidRPr="001B4B73" w:rsidRDefault="001B4B73" w:rsidP="001B4B73">
      <w:pPr>
        <w:spacing w:before="240"/>
      </w:pPr>
      <w:r w:rsidRPr="001B4B73">
        <w:t>Việc chuyển các ứng dụng và cơ sở hạ tầng sang đám mây có thể giúp việc vận hành doanh nghiệp trực tuyến trở nên dễ dàng hơn. Nó cũng có thể làm phức tạp việc giữ dữ liệu riêng tư và an toàn. Bảo mật đám mây là một lĩnh vực an ninh mạng đang phát triển, đặc biệt tập trung vào việc bảo vệ dữ liệu, ứng dụng và cơ sở hạ tầng trên đám mây.</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In a traditional model, organizations had their entire IT infrastructure on premises. Protecting those systems was entirely up to the internal security team in that environment. These responsibilities are not so clearly defined when part or all of an operational environment is in the cloud.</w:t>
            </w:r>
          </w:p>
          <w:p w:rsidR="00946F50" w:rsidRDefault="00946F50" w:rsidP="00992B4A">
            <w:pPr>
              <w:spacing w:before="240"/>
            </w:pPr>
          </w:p>
        </w:tc>
      </w:tr>
    </w:tbl>
    <w:p w:rsidR="001B4B73" w:rsidRPr="001B4B73" w:rsidRDefault="001B4B73" w:rsidP="001B4B73">
      <w:pPr>
        <w:spacing w:before="240"/>
      </w:pPr>
      <w:r w:rsidRPr="001B4B73">
        <w:t>Trong mô hình truyền thống, các tổ chức có toàn bộ cơ sở hạ tầng CNTT tại cơ sở. Việc bảo vệ những hệ thống đó hoàn toàn phụ thuộc vào đội ngũ an ninh nội bộ trong môi trường đó. Những trách nhiệm này không được xác định rõ ràng khi một phần hoặc toàn bộ môi trường hoạt động nằm trên đám mây.</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For example, a PaaS client pays to access the resources they need to build their applications. So, it is reasonable to expect them to be responsible for securing the apps they build. On the other hand, the responsibility for maintaining the security of the servers they are accessing should belong to the cloud service provider because there are other clients using the same systems.</w:t>
            </w:r>
          </w:p>
          <w:p w:rsidR="00946F50" w:rsidRDefault="00946F50" w:rsidP="00992B4A">
            <w:pPr>
              <w:spacing w:before="240"/>
            </w:pPr>
          </w:p>
        </w:tc>
      </w:tr>
    </w:tbl>
    <w:p w:rsidR="001B4B73" w:rsidRPr="001B4B73" w:rsidRDefault="001B4B73" w:rsidP="001B4B73">
      <w:pPr>
        <w:spacing w:before="240"/>
      </w:pPr>
      <w:r w:rsidRPr="001B4B73">
        <w:t>Ví dụ: khách hàng PaaS trả tiền để truy cập vào tài nguyên họ cần để xây dựng ứng dụng của mình. Vì vậy, thật hợp lý khi mong đợi họ chịu trách nhiệm bảo mật các ứng dụng mà họ xây dựng. Mặt khác, trách nhiệm duy trì tính bảo mật của máy chủ mà họ đang truy cập phải thuộc về nhà cung cấp dịch vụ đám mây vì có những khách hàng khác đang sử dụng cùng hệ thống.</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In cloud security, this concept is known as the shared responsibility model. Clients are commonly responsible for securing anything that is directly within their control:</w:t>
            </w:r>
          </w:p>
          <w:p w:rsidR="00946F50" w:rsidRPr="00946F50" w:rsidRDefault="00946F50" w:rsidP="00946F50">
            <w:pPr>
              <w:numPr>
                <w:ilvl w:val="0"/>
                <w:numId w:val="49"/>
              </w:numPr>
              <w:spacing w:before="240"/>
            </w:pPr>
            <w:r w:rsidRPr="00946F50">
              <w:t>Identity and access management</w:t>
            </w:r>
          </w:p>
          <w:p w:rsidR="00946F50" w:rsidRPr="00946F50" w:rsidRDefault="00946F50" w:rsidP="00946F50">
            <w:pPr>
              <w:numPr>
                <w:ilvl w:val="0"/>
                <w:numId w:val="49"/>
              </w:numPr>
              <w:spacing w:before="240"/>
            </w:pPr>
            <w:r w:rsidRPr="00946F50">
              <w:t>Resource configuration</w:t>
            </w:r>
          </w:p>
          <w:p w:rsidR="00946F50" w:rsidRPr="00946F50" w:rsidRDefault="00946F50" w:rsidP="00946F50">
            <w:pPr>
              <w:numPr>
                <w:ilvl w:val="0"/>
                <w:numId w:val="49"/>
              </w:numPr>
              <w:spacing w:before="240"/>
            </w:pPr>
            <w:r w:rsidRPr="00946F50">
              <w:t>Data handling</w:t>
            </w:r>
          </w:p>
          <w:p w:rsidR="00946F50" w:rsidRDefault="00946F50" w:rsidP="00992B4A">
            <w:pPr>
              <w:spacing w:before="240"/>
            </w:pPr>
          </w:p>
        </w:tc>
      </w:tr>
    </w:tbl>
    <w:p w:rsidR="001B4B73" w:rsidRPr="001B4B73" w:rsidRDefault="001B4B73" w:rsidP="001B4B73">
      <w:pPr>
        <w:spacing w:before="240"/>
      </w:pPr>
      <w:r w:rsidRPr="001B4B73">
        <w:t>Trong bảo mật đám mây, khái niệm này được gọi là mô hình trách nhiệm chung. Khách hàng thường chịu trách nhiệm bảo mật mọi thứ nằm trong tầm kiểm soát trực tiếp của họ:</w:t>
      </w:r>
    </w:p>
    <w:p w:rsidR="001B4B73" w:rsidRPr="001B4B73" w:rsidRDefault="001B4B73" w:rsidP="001B4B73">
      <w:pPr>
        <w:numPr>
          <w:ilvl w:val="0"/>
          <w:numId w:val="54"/>
        </w:numPr>
        <w:spacing w:before="240"/>
      </w:pPr>
      <w:r w:rsidRPr="001B4B73">
        <w:t>Quản lý danh tính và quyền truy cập</w:t>
      </w:r>
    </w:p>
    <w:p w:rsidR="001B4B73" w:rsidRPr="001B4B73" w:rsidRDefault="001B4B73" w:rsidP="001B4B73">
      <w:pPr>
        <w:numPr>
          <w:ilvl w:val="0"/>
          <w:numId w:val="54"/>
        </w:numPr>
        <w:spacing w:before="240"/>
      </w:pPr>
      <w:r w:rsidRPr="001B4B73">
        <w:t>Cấu hình tài nguyên</w:t>
      </w:r>
    </w:p>
    <w:p w:rsidR="001B4B73" w:rsidRPr="001B4B73" w:rsidRDefault="001B4B73" w:rsidP="001B4B73">
      <w:pPr>
        <w:numPr>
          <w:ilvl w:val="0"/>
          <w:numId w:val="54"/>
        </w:numPr>
        <w:spacing w:before="240"/>
      </w:pPr>
      <w:r w:rsidRPr="001B4B73">
        <w:t>Xử lý dữ liệu</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rPr>
                <w:b/>
                <w:bCs/>
              </w:rPr>
              <w:t>Note:</w:t>
            </w:r>
            <w:r w:rsidRPr="00946F50">
              <w:t xml:space="preserve"> The amount of responsibility that is delegated to a service provider varies depending on the service being used: SaaS, PaaS, and IaaS.</w:t>
            </w:r>
          </w:p>
          <w:p w:rsidR="00946F50" w:rsidRDefault="00946F50" w:rsidP="00992B4A">
            <w:pPr>
              <w:spacing w:before="240"/>
            </w:pPr>
          </w:p>
        </w:tc>
      </w:tr>
    </w:tbl>
    <w:p w:rsidR="001B4B73" w:rsidRPr="001B4B73" w:rsidRDefault="001B4B73" w:rsidP="001B4B73">
      <w:pPr>
        <w:spacing w:before="240"/>
      </w:pPr>
      <w:r w:rsidRPr="001B4B73">
        <w:rPr>
          <w:b/>
          <w:bCs/>
        </w:rPr>
        <w:t>Lưu ý:</w:t>
      </w:r>
      <w:r w:rsidRPr="001B4B73">
        <w:t xml:space="preserve"> Mức độ trách nhiệm được giao cho nhà cung cấp dịch vụ sẽ khác nhau tùy thuộc vào dịch vụ đang được sử dụng: SaaS, PaaS và IaaS.</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rPr>
                <w:b/>
                <w:bCs/>
              </w:rPr>
            </w:pPr>
            <w:r w:rsidRPr="00946F50">
              <w:rPr>
                <w:b/>
                <w:bCs/>
              </w:rPr>
              <w:t>Cloud security challenges</w:t>
            </w:r>
          </w:p>
          <w:p w:rsidR="00946F50" w:rsidRDefault="00946F50" w:rsidP="00992B4A">
            <w:pPr>
              <w:spacing w:before="240"/>
            </w:pPr>
          </w:p>
        </w:tc>
      </w:tr>
    </w:tbl>
    <w:p w:rsidR="001B4B73" w:rsidRPr="001B4B73" w:rsidRDefault="001B4B73" w:rsidP="001B4B73">
      <w:pPr>
        <w:spacing w:before="240"/>
        <w:rPr>
          <w:b/>
          <w:bCs/>
        </w:rPr>
      </w:pPr>
      <w:r w:rsidRPr="001B4B73">
        <w:rPr>
          <w:b/>
          <w:bCs/>
        </w:rPr>
        <w:t>Những thách thức bảo mật đám mây</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All service providers do their best to deliver secure products to their customers. Much of their success depends on preventing breaches and how well they can protect sensitive information. However, since data is stored in the cloud and accessed over the internet, several challenges arise:</w:t>
            </w:r>
          </w:p>
          <w:p w:rsidR="00946F50" w:rsidRPr="00946F50" w:rsidRDefault="00946F50" w:rsidP="00946F50">
            <w:pPr>
              <w:numPr>
                <w:ilvl w:val="0"/>
                <w:numId w:val="50"/>
              </w:numPr>
              <w:spacing w:before="240"/>
            </w:pPr>
            <w:r w:rsidRPr="00946F50">
              <w:rPr>
                <w:b/>
                <w:bCs/>
              </w:rPr>
              <w:t>Misconfiguration</w:t>
            </w:r>
            <w:r w:rsidRPr="00946F50">
              <w:t xml:space="preserve"> is one of the biggest concerns. Customers of cloud-based services are responsible for configuring their own security environment. Oftentimes, they use out-of-the-box configurations that fail to address their specific security objectives.</w:t>
            </w:r>
          </w:p>
          <w:p w:rsidR="00946F50" w:rsidRPr="00946F50" w:rsidRDefault="00946F50" w:rsidP="00946F50">
            <w:pPr>
              <w:numPr>
                <w:ilvl w:val="0"/>
                <w:numId w:val="50"/>
              </w:numPr>
              <w:spacing w:before="240"/>
            </w:pPr>
            <w:r w:rsidRPr="00946F50">
              <w:rPr>
                <w:b/>
                <w:bCs/>
              </w:rPr>
              <w:t>Cloud-native breaches</w:t>
            </w:r>
            <w:r w:rsidRPr="00946F50">
              <w:t xml:space="preserve"> are more likely to occur due to misconfigured services.</w:t>
            </w:r>
          </w:p>
          <w:p w:rsidR="00946F50" w:rsidRPr="00946F50" w:rsidRDefault="00946F50" w:rsidP="00946F50">
            <w:pPr>
              <w:numPr>
                <w:ilvl w:val="0"/>
                <w:numId w:val="50"/>
              </w:numPr>
              <w:spacing w:before="240"/>
            </w:pPr>
            <w:r w:rsidRPr="00946F50">
              <w:rPr>
                <w:b/>
                <w:bCs/>
              </w:rPr>
              <w:t>Monitoring access might be difficult</w:t>
            </w:r>
            <w:r w:rsidRPr="00946F50">
              <w:t xml:space="preserve"> depending on</w:t>
            </w:r>
            <w:r w:rsidRPr="00946F50">
              <w:rPr>
                <w:b/>
                <w:bCs/>
              </w:rPr>
              <w:t xml:space="preserve"> </w:t>
            </w:r>
            <w:r w:rsidRPr="00946F50">
              <w:t>the client and level of service.</w:t>
            </w:r>
          </w:p>
          <w:p w:rsidR="00946F50" w:rsidRPr="00946F50" w:rsidRDefault="00946F50" w:rsidP="00946F50">
            <w:pPr>
              <w:numPr>
                <w:ilvl w:val="0"/>
                <w:numId w:val="50"/>
              </w:numPr>
              <w:spacing w:before="240"/>
            </w:pPr>
            <w:r w:rsidRPr="00946F50">
              <w:rPr>
                <w:b/>
                <w:bCs/>
              </w:rPr>
              <w:t xml:space="preserve">Meeting regulatory standards </w:t>
            </w:r>
            <w:r w:rsidRPr="00946F50">
              <w:t>is also a concern, particularly in industries that are required by law to follow specific requirements such as HIPAA, PCI DSS, and GDPR.</w:t>
            </w:r>
          </w:p>
          <w:p w:rsidR="00946F50" w:rsidRDefault="00946F50" w:rsidP="00992B4A">
            <w:pPr>
              <w:spacing w:before="240"/>
            </w:pPr>
          </w:p>
        </w:tc>
      </w:tr>
    </w:tbl>
    <w:p w:rsidR="001B4B73" w:rsidRPr="001B4B73" w:rsidRDefault="001B4B73" w:rsidP="001B4B73">
      <w:pPr>
        <w:spacing w:before="240"/>
      </w:pPr>
      <w:r w:rsidRPr="001B4B73">
        <w:t>Tất cả các nhà cung cấp dịch vụ đều cố gắng hết sức để cung cấp sản phẩm an toàn cho khách hàng của họ. Phần lớn thành công của họ phụ thuộc vào việc ngăn chặn hành vi vi phạm và mức độ họ có thể bảo vệ thông tin nhạy cảm. Tuy nhiên, do dữ liệu được lưu trữ trên đám mây và được truy cập qua internet nên một số thách thức sẽ nảy sinh:</w:t>
      </w:r>
    </w:p>
    <w:p w:rsidR="001B4B73" w:rsidRPr="001B4B73" w:rsidRDefault="001B4B73" w:rsidP="001B4B73">
      <w:pPr>
        <w:numPr>
          <w:ilvl w:val="0"/>
          <w:numId w:val="55"/>
        </w:numPr>
        <w:spacing w:before="240"/>
      </w:pPr>
      <w:r w:rsidRPr="001B4B73">
        <w:rPr>
          <w:b/>
          <w:bCs/>
        </w:rPr>
        <w:t>Cấu hình sai</w:t>
      </w:r>
      <w:r w:rsidRPr="001B4B73">
        <w:t xml:space="preserve"> là một trong những mối quan tâm lớn nhất. Khách hàng sử dụng dịch vụ dựa trên đám mây chịu trách nhiệm định cấu hình môi trường bảo mật của riêng họ. Thông thường, họ sử dụng các cấu hình sẵn có nhưng không giải quyết được các mục tiêu bảo mật cụ thể của mình.</w:t>
      </w:r>
    </w:p>
    <w:p w:rsidR="001B4B73" w:rsidRPr="001B4B73" w:rsidRDefault="001B4B73" w:rsidP="001B4B73">
      <w:pPr>
        <w:numPr>
          <w:ilvl w:val="0"/>
          <w:numId w:val="55"/>
        </w:numPr>
        <w:spacing w:before="240"/>
      </w:pPr>
      <w:r w:rsidRPr="001B4B73">
        <w:rPr>
          <w:b/>
          <w:bCs/>
        </w:rPr>
        <w:t>Các vi phạm trên nền tảng đám mây</w:t>
      </w:r>
      <w:r w:rsidRPr="001B4B73">
        <w:t xml:space="preserve"> có nhiều khả năng xảy ra hơn do các dịch vụ được định cấu hình sai.</w:t>
      </w:r>
    </w:p>
    <w:p w:rsidR="001B4B73" w:rsidRPr="001B4B73" w:rsidRDefault="001B4B73" w:rsidP="001B4B73">
      <w:pPr>
        <w:numPr>
          <w:ilvl w:val="0"/>
          <w:numId w:val="55"/>
        </w:numPr>
        <w:spacing w:before="240"/>
      </w:pPr>
      <w:r w:rsidRPr="001B4B73">
        <w:rPr>
          <w:b/>
          <w:bCs/>
        </w:rPr>
        <w:t>Việc giám sát quyền truy cập có thể khó khăn</w:t>
      </w:r>
      <w:r w:rsidRPr="001B4B73">
        <w:t xml:space="preserve"> tùy thuộc vào khách hàng và mức độ dịch vụ.</w:t>
      </w:r>
      <w:r w:rsidRPr="001B4B73">
        <w:rPr>
          <w:b/>
          <w:bCs/>
        </w:rPr>
        <w:t xml:space="preserve"> </w:t>
      </w:r>
    </w:p>
    <w:p w:rsidR="001B4B73" w:rsidRPr="001B4B73" w:rsidRDefault="001B4B73" w:rsidP="001B4B73">
      <w:pPr>
        <w:numPr>
          <w:ilvl w:val="0"/>
          <w:numId w:val="55"/>
        </w:numPr>
        <w:spacing w:before="240"/>
      </w:pPr>
      <w:r w:rsidRPr="001B4B73">
        <w:rPr>
          <w:b/>
          <w:bCs/>
        </w:rPr>
        <w:t>Việc đáp ứng các tiêu chuẩn quy định</w:t>
      </w:r>
      <w:r w:rsidRPr="001B4B73">
        <w:t xml:space="preserve"> cũng là một mối quan tâm, đặc biệt là trong các ngành được pháp luật yêu cầu phải tuân theo các yêu cầu cụ thể như HIPAA, PCI DSS và GDPR.</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Many other challenges exist besides these. As more businesses adopt cloud-based services, there’s a growing need for cloud security professionals to meet a growing number of risks. Burning Glass, a leading labor market analytics firm, ranks cloud security among the most in-demand skills in cybersecurity. </w:t>
            </w:r>
          </w:p>
          <w:p w:rsidR="00946F50" w:rsidRDefault="00946F50" w:rsidP="00992B4A">
            <w:pPr>
              <w:spacing w:before="240"/>
            </w:pPr>
          </w:p>
        </w:tc>
      </w:tr>
    </w:tbl>
    <w:p w:rsidR="001B4B73" w:rsidRPr="001B4B73" w:rsidRDefault="001B4B73" w:rsidP="001B4B73">
      <w:pPr>
        <w:spacing w:before="240"/>
      </w:pPr>
      <w:r w:rsidRPr="001B4B73">
        <w:t>Nhiều thách thức khác tồn tại bên cạnh những thách thức này. Khi ngày càng nhiều doanh nghiệp áp dụng các dịch vụ dựa trên đám mây, nhu cầu về các chuyên gia bảo mật đám mây sẽ ngày càng tăng để đáp ứng số lượng rủi ro ngày càng tăng. Burning Glass, một công ty phân tích thị trường lao động hàng đầu, xếp bảo mật đám mây là một trong những kỹ năng được yêu cầu cao nhất trong lĩnh vực an ninh mạng. </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rPr>
                <w:b/>
                <w:bCs/>
              </w:rPr>
            </w:pPr>
            <w:r w:rsidRPr="00946F50">
              <w:rPr>
                <w:b/>
                <w:bCs/>
              </w:rPr>
              <w:t>Key takeaways</w:t>
            </w:r>
          </w:p>
          <w:p w:rsidR="00946F50" w:rsidRDefault="00946F50" w:rsidP="00992B4A">
            <w:pPr>
              <w:spacing w:before="240"/>
            </w:pPr>
          </w:p>
        </w:tc>
      </w:tr>
    </w:tbl>
    <w:p w:rsidR="001B4B73" w:rsidRPr="001B4B73" w:rsidRDefault="001B4B73" w:rsidP="001B4B73">
      <w:pPr>
        <w:spacing w:before="240"/>
        <w:rPr>
          <w:b/>
          <w:bCs/>
        </w:rPr>
      </w:pPr>
      <w:r w:rsidRPr="001B4B73">
        <w:rPr>
          <w:b/>
          <w:bCs/>
        </w:rPr>
        <w:t>Bài học chính</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So much of the global marketplace has shifted to cloud-based services. Cloud technology is still new, resulting in the emergence of new security models and a range of security challenges. And it’s likely that other concerns might arise as more businesses become reliant on the cloud. Being familiar with the cloud and the different services that are available is an important step towards supporting any organizations efforts to protect information online. </w:t>
            </w:r>
          </w:p>
          <w:p w:rsidR="00946F50" w:rsidRDefault="00946F50" w:rsidP="00992B4A">
            <w:pPr>
              <w:spacing w:before="240"/>
            </w:pPr>
          </w:p>
        </w:tc>
      </w:tr>
    </w:tbl>
    <w:p w:rsidR="001B4B73" w:rsidRPr="001B4B73" w:rsidRDefault="001B4B73" w:rsidP="001B4B73">
      <w:pPr>
        <w:spacing w:before="240"/>
      </w:pPr>
      <w:r w:rsidRPr="001B4B73">
        <w:t>Phần lớn thị trường toàn cầu đã chuyển sang các dịch vụ dựa trên đám mây. Công nghệ đám mây vẫn còn mới, kéo theo sự xuất hiện của các mô hình bảo mật mới và hàng loạt thách thức về bảo mật. Và có khả năng những mối lo ngại khác sẽ nảy sinh khi ngày càng có nhiều doanh nghiệp phụ thuộc vào đám mây. Làm quen với đám mây và các dịch vụ khác nhau hiện có là một bước quan trọng để hỗ trợ mọi nỗ lực của tổ chức trong việc bảo vệ thông tin trực tuyến. </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rPr>
                <w:b/>
                <w:bCs/>
              </w:rPr>
            </w:pPr>
            <w:r w:rsidRPr="00946F50">
              <w:rPr>
                <w:b/>
                <w:bCs/>
              </w:rPr>
              <w:t>Resources for more information</w:t>
            </w:r>
          </w:p>
          <w:p w:rsidR="00946F50" w:rsidRDefault="00946F50" w:rsidP="00992B4A">
            <w:pPr>
              <w:spacing w:before="240"/>
            </w:pPr>
          </w:p>
        </w:tc>
      </w:tr>
    </w:tbl>
    <w:p w:rsidR="001B4B73" w:rsidRPr="001B4B73" w:rsidRDefault="001B4B73" w:rsidP="001B4B73">
      <w:pPr>
        <w:spacing w:before="240"/>
        <w:rPr>
          <w:b/>
          <w:bCs/>
        </w:rPr>
      </w:pPr>
      <w:r w:rsidRPr="001B4B73">
        <w:rPr>
          <w:b/>
          <w:bCs/>
        </w:rPr>
        <w:t>Tài nguyên để biết thêm thông tin</w:t>
      </w:r>
    </w:p>
    <w:p w:rsidR="00946F50" w:rsidRDefault="00946F50" w:rsidP="00946F50">
      <w:pPr>
        <w:spacing w:before="240"/>
      </w:pPr>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946F50" w:rsidP="00946F50">
            <w:pPr>
              <w:spacing w:before="240"/>
            </w:pPr>
            <w:r w:rsidRPr="00946F50">
              <w:t>Cloud security is one of the fastest growing subfields of cybersecurity. There are a variety of resources available online to learn more about this specialized topic.</w:t>
            </w:r>
          </w:p>
          <w:p w:rsidR="00946F50" w:rsidRDefault="002B27BC" w:rsidP="00946F50">
            <w:pPr>
              <w:spacing w:before="240"/>
            </w:pPr>
            <w:hyperlink r:id="rId79" w:tgtFrame="_blank" w:history="1">
              <w:r w:rsidR="00946F50" w:rsidRPr="00946F50">
                <w:rPr>
                  <w:rStyle w:val="Hyperlink"/>
                </w:rPr>
                <w:br/>
              </w:r>
            </w:hyperlink>
          </w:p>
        </w:tc>
      </w:tr>
    </w:tbl>
    <w:p w:rsidR="001B4B73" w:rsidRPr="001B4B73" w:rsidRDefault="001B4B73" w:rsidP="001B4B73">
      <w:pPr>
        <w:spacing w:before="240"/>
      </w:pPr>
      <w:r w:rsidRPr="001B4B73">
        <w:t>Bảo mật đám mây là một trong những lĩnh vực an ninh mạng phát triển nhanh nhất. Có rất nhiều tài nguyên có sẵn trực tuyến để tìm hiểu thêm về chủ đề chuyên ngành này.</w:t>
      </w:r>
    </w:p>
    <w:p w:rsidR="00946F50" w:rsidRDefault="002B27BC" w:rsidP="001B4B73">
      <w:pPr>
        <w:spacing w:before="240"/>
      </w:pPr>
      <w:hyperlink r:id="rId80" w:tgtFrame="_blank" w:history="1">
        <w:r w:rsidR="001B4B73" w:rsidRPr="001B4B73">
          <w:rPr>
            <w:rStyle w:val="Hyperlink"/>
          </w:rPr>
          <w:br/>
        </w:r>
      </w:hyperlink>
    </w:p>
    <w:tbl>
      <w:tblPr>
        <w:tblStyle w:val="TableGrid"/>
        <w:tblW w:w="0" w:type="auto"/>
        <w:tblLook w:val="04A0" w:firstRow="1" w:lastRow="0" w:firstColumn="1" w:lastColumn="0" w:noHBand="0" w:noVBand="1"/>
      </w:tblPr>
      <w:tblGrid>
        <w:gridCol w:w="8494"/>
      </w:tblGrid>
      <w:tr w:rsidR="00946F50" w:rsidTr="00992B4A">
        <w:tc>
          <w:tcPr>
            <w:tcW w:w="8494" w:type="dxa"/>
            <w:tcBorders>
              <w:top w:val="nil"/>
              <w:left w:val="nil"/>
              <w:bottom w:val="nil"/>
              <w:right w:val="nil"/>
            </w:tcBorders>
            <w:shd w:val="clear" w:color="auto" w:fill="D9D9D9" w:themeFill="background1" w:themeFillShade="D9"/>
          </w:tcPr>
          <w:p w:rsidR="00946F50" w:rsidRPr="00946F50" w:rsidRDefault="002B27BC" w:rsidP="00946F50">
            <w:pPr>
              <w:numPr>
                <w:ilvl w:val="0"/>
                <w:numId w:val="51"/>
              </w:numPr>
              <w:spacing w:before="240"/>
            </w:pPr>
            <w:hyperlink r:id="rId81" w:tgtFrame="_blank" w:history="1">
              <w:r w:rsidR="00946F50" w:rsidRPr="00946F50">
                <w:rPr>
                  <w:rStyle w:val="Hyperlink"/>
                </w:rPr>
                <w:t>The U.K.’s National Cyber Security Centre</w:t>
              </w:r>
            </w:hyperlink>
            <w:r w:rsidR="00946F50" w:rsidRPr="00946F50">
              <w:t xml:space="preserve"> has a detailed guide for choosing, using, and deploying cloud services securely based on the shared responsibility model.</w:t>
            </w:r>
          </w:p>
          <w:p w:rsidR="00946F50" w:rsidRPr="00946F50" w:rsidRDefault="002B27BC" w:rsidP="00946F50">
            <w:pPr>
              <w:numPr>
                <w:ilvl w:val="0"/>
                <w:numId w:val="51"/>
              </w:numPr>
              <w:spacing w:before="240"/>
            </w:pPr>
            <w:hyperlink r:id="rId82" w:tgtFrame="_blank" w:history="1">
              <w:r w:rsidR="00946F50" w:rsidRPr="00946F50">
                <w:rPr>
                  <w:rStyle w:val="Hyperlink"/>
                </w:rPr>
                <w:t>The Cloud Security Alliance®</w:t>
              </w:r>
            </w:hyperlink>
            <w:r w:rsidR="00946F50" w:rsidRPr="00946F50">
              <w:t xml:space="preserve"> is an organization dedicated to creating secure cloud environments. They offer access to cloud security-specific research, certification, and products to users with a paid membership.</w:t>
            </w:r>
          </w:p>
          <w:p w:rsidR="00946F50" w:rsidRPr="00946F50" w:rsidRDefault="002B27BC" w:rsidP="00946F50">
            <w:pPr>
              <w:numPr>
                <w:ilvl w:val="0"/>
                <w:numId w:val="51"/>
              </w:numPr>
              <w:spacing w:before="240"/>
            </w:pPr>
            <w:hyperlink r:id="rId83" w:tgtFrame="_blank" w:history="1">
              <w:r w:rsidR="00946F50" w:rsidRPr="00946F50">
                <w:rPr>
                  <w:rStyle w:val="Hyperlink"/>
                </w:rPr>
                <w:t>CompTIA Cloud+</w:t>
              </w:r>
            </w:hyperlink>
            <w:r w:rsidR="00946F50" w:rsidRPr="00946F50">
              <w:t xml:space="preserve"> is a certificate program designed to teach you the foundational skills needed to become a cloud security specialist.</w:t>
            </w:r>
          </w:p>
          <w:p w:rsidR="00946F50" w:rsidRDefault="00946F50" w:rsidP="00946F50">
            <w:pPr>
              <w:spacing w:before="240"/>
            </w:pPr>
          </w:p>
        </w:tc>
      </w:tr>
    </w:tbl>
    <w:p w:rsidR="001B4B73" w:rsidRPr="001B4B73" w:rsidRDefault="002B27BC" w:rsidP="001B4B73">
      <w:pPr>
        <w:numPr>
          <w:ilvl w:val="0"/>
          <w:numId w:val="56"/>
        </w:numPr>
        <w:spacing w:before="240"/>
      </w:pPr>
      <w:hyperlink r:id="rId84" w:tgtFrame="_blank" w:history="1">
        <w:r w:rsidR="001B4B73" w:rsidRPr="001B4B73">
          <w:rPr>
            <w:rStyle w:val="Hyperlink"/>
          </w:rPr>
          <w:t>Trung tâm An ninh mạng Quốc gia Vương quốc Anh</w:t>
        </w:r>
      </w:hyperlink>
      <w:r w:rsidR="001B4B73" w:rsidRPr="001B4B73">
        <w:t>có hướng dẫn chi tiết về cách chọn, sử dụng và triển khai dịch vụ đám mây một cách an toàn dựa trên mô hình trách nhiệm chung.</w:t>
      </w:r>
    </w:p>
    <w:p w:rsidR="001B4B73" w:rsidRPr="001B4B73" w:rsidRDefault="002B27BC" w:rsidP="001B4B73">
      <w:pPr>
        <w:numPr>
          <w:ilvl w:val="0"/>
          <w:numId w:val="56"/>
        </w:numPr>
        <w:spacing w:before="240"/>
      </w:pPr>
      <w:hyperlink r:id="rId85" w:tgtFrame="_blank" w:history="1">
        <w:r w:rsidR="001B4B73" w:rsidRPr="001B4B73">
          <w:rPr>
            <w:rStyle w:val="Hyperlink"/>
          </w:rPr>
          <w:t>Liên minh bảo mật đám mây®</w:t>
        </w:r>
      </w:hyperlink>
      <w:r w:rsidR="001B4B73" w:rsidRPr="001B4B73">
        <w:t>là một tổ chức chuyên tạo ra môi trường đám mây an toàn. Họ cung cấp quyền truy cập vào nghiên cứu, chứng nhận và sản phẩm dành riêng cho bảo mật đám mây cho người dùng có tư cách thành viên trả phí.</w:t>
      </w:r>
    </w:p>
    <w:p w:rsidR="001B4B73" w:rsidRPr="001B4B73" w:rsidRDefault="002B27BC" w:rsidP="001B4B73">
      <w:pPr>
        <w:numPr>
          <w:ilvl w:val="0"/>
          <w:numId w:val="56"/>
        </w:numPr>
        <w:spacing w:before="240"/>
      </w:pPr>
      <w:hyperlink r:id="rId86" w:tgtFrame="_blank" w:history="1">
        <w:r w:rsidR="001B4B73" w:rsidRPr="001B4B73">
          <w:rPr>
            <w:rStyle w:val="Hyperlink"/>
          </w:rPr>
          <w:t>Đám mây CompTIA+</w:t>
        </w:r>
      </w:hyperlink>
      <w:r w:rsidR="001B4B73" w:rsidRPr="001B4B73">
        <w:t>là chương trình chứng chỉ được thiết kế để dạy cho bạn những kỹ năng nền tảng cần thiết để trở thành chuyên gia bảo mật đám mây.</w:t>
      </w:r>
    </w:p>
    <w:p w:rsidR="00946F50" w:rsidRDefault="00946F50" w:rsidP="001B4B73">
      <w:pPr>
        <w:spacing w:before="240"/>
      </w:pPr>
    </w:p>
    <w:p w:rsidR="00B51D1B" w:rsidRPr="001A0257" w:rsidRDefault="00B51D1B" w:rsidP="00802C0E">
      <w:pPr>
        <w:pStyle w:val="Header"/>
        <w:spacing w:before="240" w:after="160"/>
        <w:outlineLvl w:val="2"/>
        <w:rPr>
          <w:rFonts w:cs="Times New Roman"/>
          <w:b/>
          <w:i/>
          <w:color w:val="1F4E79" w:themeColor="accent1" w:themeShade="80"/>
          <w:szCs w:val="28"/>
        </w:rPr>
      </w:pPr>
      <w:r w:rsidRPr="001A0257">
        <w:rPr>
          <w:rFonts w:cs="Times New Roman"/>
          <w:b/>
          <w:i/>
          <w:color w:val="1F4E79" w:themeColor="accent1" w:themeShade="80"/>
          <w:szCs w:val="28"/>
        </w:rPr>
        <w:t>3.5. Test your knowledge: Digital and physical assets - Kiểm tra kiến ​​thức của bạn: Tài sản vật chất và kỹ thuật số</w:t>
      </w:r>
    </w:p>
    <w:p w:rsidR="009B21E5" w:rsidRPr="001A0257" w:rsidRDefault="009B21E5" w:rsidP="00802C0E">
      <w:pPr>
        <w:pStyle w:val="Header"/>
        <w:spacing w:before="240" w:after="160"/>
        <w:outlineLvl w:val="1"/>
        <w:rPr>
          <w:rFonts w:cs="Times New Roman"/>
          <w:b/>
          <w:color w:val="2E74B5" w:themeColor="accent1" w:themeShade="BF"/>
          <w:sz w:val="28"/>
          <w:szCs w:val="28"/>
        </w:rPr>
      </w:pPr>
      <w:r w:rsidRPr="001A0257">
        <w:rPr>
          <w:rFonts w:cs="Times New Roman"/>
          <w:b/>
          <w:color w:val="2E74B5" w:themeColor="accent1" w:themeShade="BF"/>
          <w:sz w:val="28"/>
          <w:szCs w:val="28"/>
        </w:rPr>
        <w:t>4. Risk and asset security – Bảo mật rủi ro và tài sản</w:t>
      </w:r>
    </w:p>
    <w:p w:rsidR="00B51D1B" w:rsidRDefault="00B51D1B" w:rsidP="00802C0E">
      <w:pPr>
        <w:pStyle w:val="Header"/>
        <w:spacing w:before="240" w:after="160"/>
        <w:outlineLvl w:val="2"/>
        <w:rPr>
          <w:rFonts w:cs="Times New Roman"/>
          <w:b/>
          <w:i/>
          <w:color w:val="1F4E79" w:themeColor="accent1" w:themeShade="80"/>
          <w:szCs w:val="28"/>
        </w:rPr>
      </w:pPr>
      <w:r w:rsidRPr="001A0257">
        <w:rPr>
          <w:rFonts w:cs="Times New Roman"/>
          <w:b/>
          <w:i/>
          <w:color w:val="1F4E79" w:themeColor="accent1" w:themeShade="80"/>
          <w:szCs w:val="28"/>
        </w:rPr>
        <w:t>4.1. Elements of a security plan - Các yếu tố của một kế hoạch an ninh</w:t>
      </w:r>
    </w:p>
    <w:tbl>
      <w:tblPr>
        <w:tblStyle w:val="TableGrid"/>
        <w:tblW w:w="0" w:type="auto"/>
        <w:tblLook w:val="04A0" w:firstRow="1" w:lastRow="0" w:firstColumn="1" w:lastColumn="0" w:noHBand="0" w:noVBand="1"/>
      </w:tblPr>
      <w:tblGrid>
        <w:gridCol w:w="8494"/>
      </w:tblGrid>
      <w:tr w:rsidR="00793715" w:rsidTr="00992B4A">
        <w:tc>
          <w:tcPr>
            <w:tcW w:w="8494" w:type="dxa"/>
            <w:tcBorders>
              <w:top w:val="nil"/>
              <w:left w:val="nil"/>
              <w:bottom w:val="nil"/>
              <w:right w:val="nil"/>
            </w:tcBorders>
            <w:shd w:val="clear" w:color="auto" w:fill="D9D9D9" w:themeFill="background1" w:themeFillShade="D9"/>
          </w:tcPr>
          <w:p w:rsidR="00793715" w:rsidRDefault="004863D5" w:rsidP="00992B4A">
            <w:pPr>
              <w:spacing w:before="240"/>
            </w:pPr>
            <w:r w:rsidRPr="004863D5">
              <w:t>Security is all about people, processes, and technology. It's a team effort, and I mean that literally. Protecting assets extends well beyond one person or a group of people in an IT department. The truth of the matter is that security is a culture. It's a shared set of values that spans all levels of an organization. These values touch everyone, from employees, to vendors, to customers. Protecting digital and physical assets requires everyone to participate, which can be a challenge.</w:t>
            </w:r>
          </w:p>
          <w:p w:rsidR="004863D5" w:rsidRDefault="004863D5" w:rsidP="00992B4A">
            <w:pPr>
              <w:spacing w:before="240"/>
            </w:pPr>
          </w:p>
        </w:tc>
      </w:tr>
    </w:tbl>
    <w:p w:rsidR="00793715" w:rsidRDefault="00BD5625" w:rsidP="00793715">
      <w:pPr>
        <w:spacing w:before="240"/>
      </w:pPr>
      <w:r w:rsidRPr="00BD5625">
        <w:t>Bảo mật là tất cả về con người, quy trình và công nghệ.Đó là nỗ lực của cả nhóm và ý tôi là theo nghĩa đen.Việc bảo vệ tài sản mở rộng ra ngoài phạm vi một người hoặcmột nhóm người trong bộ phận CNTT.Sự thật của vấn đề là an ninh là một nền văn hóa.Đó là một tập hợp các giá trị được chia sẻ trải rộng trên mọi cấp độ của một tổ chức.Những giá trị này tác động đến tất cả mọi người, từ nhân viên, nhà cung cấp đến khách hàng.Bảo vệ tài sản vật lý và kỹ thuật số đòi hỏi mọi người phải tham gia,đó có thể là một thách thức.</w:t>
      </w:r>
    </w:p>
    <w:p w:rsidR="00BD5625" w:rsidRDefault="00BD5625" w:rsidP="00793715">
      <w:pPr>
        <w:spacing w:before="240"/>
      </w:pPr>
    </w:p>
    <w:tbl>
      <w:tblPr>
        <w:tblStyle w:val="TableGrid"/>
        <w:tblW w:w="0" w:type="auto"/>
        <w:tblLook w:val="04A0" w:firstRow="1" w:lastRow="0" w:firstColumn="1" w:lastColumn="0" w:noHBand="0" w:noVBand="1"/>
      </w:tblPr>
      <w:tblGrid>
        <w:gridCol w:w="8494"/>
      </w:tblGrid>
      <w:tr w:rsidR="00793715" w:rsidTr="00992B4A">
        <w:tc>
          <w:tcPr>
            <w:tcW w:w="8494" w:type="dxa"/>
            <w:tcBorders>
              <w:top w:val="nil"/>
              <w:left w:val="nil"/>
              <w:bottom w:val="nil"/>
              <w:right w:val="nil"/>
            </w:tcBorders>
            <w:shd w:val="clear" w:color="auto" w:fill="D9D9D9" w:themeFill="background1" w:themeFillShade="D9"/>
          </w:tcPr>
          <w:p w:rsidR="00793715" w:rsidRDefault="004863D5" w:rsidP="00992B4A">
            <w:pPr>
              <w:spacing w:before="240"/>
            </w:pPr>
            <w:r w:rsidRPr="004863D5">
              <w:t>That's what security plans are for! Plans come in many shapes and sizes, but they all share a common goal: to be prepared for risks when they happen. Placing the focus on people is what leads to the most effective security plans. Considering the diverse backgrounds and perspectives of everyone involved ensures that no one is left out when something goes wrong. We talked earlier about the risk as being anything that can impact the confidentiality, integrity, or availability of an asset. Most security plans address risks by breaking them down according to categories and factors.</w:t>
            </w:r>
          </w:p>
          <w:p w:rsidR="004863D5" w:rsidRDefault="004863D5" w:rsidP="00992B4A">
            <w:pPr>
              <w:spacing w:before="240"/>
            </w:pPr>
          </w:p>
        </w:tc>
      </w:tr>
    </w:tbl>
    <w:p w:rsidR="00793715" w:rsidRDefault="00BD5625" w:rsidP="00793715">
      <w:pPr>
        <w:spacing w:before="240"/>
      </w:pPr>
      <w:r w:rsidRPr="00BD5625">
        <w:t>Đó chính là mục đích của các kế hoạch bảo mật!Các kế hoạch có nhiều hình dạng và kích cỡ khác nhau nhưng tất cả đều có chung một mục tiêu:chuẩn bị sẵn sàng cho những rủi ro khi chúng xảy ra.Đặt trọng tâm vào con người là điều dẫn đến các kế hoạch bảo mật hiệu quả nhất.Xem xét nền tảng và quan điểm đa dạng của tất cả mọi người có liên quanđảm bảo không ai bị bỏ rơi khi có sự cố xảy ra.Chúng ta đã nói trước đó về rủi ro như bất cứ điều gì có thể tác độngtính bảo mật, tính toàn vẹn hoặc tính sẵn có của một tài sản.Hầu hết các kế hoạch bảo mật đều giải quyết rủi ro bằng cách chia nhỏ chúngtheo chủng loại và yếu tố.</w:t>
      </w:r>
    </w:p>
    <w:p w:rsidR="00BD5625" w:rsidRDefault="00BD5625" w:rsidP="00793715">
      <w:pPr>
        <w:spacing w:before="240"/>
      </w:pPr>
    </w:p>
    <w:tbl>
      <w:tblPr>
        <w:tblStyle w:val="TableGrid"/>
        <w:tblW w:w="0" w:type="auto"/>
        <w:tblLook w:val="04A0" w:firstRow="1" w:lastRow="0" w:firstColumn="1" w:lastColumn="0" w:noHBand="0" w:noVBand="1"/>
      </w:tblPr>
      <w:tblGrid>
        <w:gridCol w:w="8494"/>
      </w:tblGrid>
      <w:tr w:rsidR="00793715" w:rsidTr="00992B4A">
        <w:tc>
          <w:tcPr>
            <w:tcW w:w="8494" w:type="dxa"/>
            <w:tcBorders>
              <w:top w:val="nil"/>
              <w:left w:val="nil"/>
              <w:bottom w:val="nil"/>
              <w:right w:val="nil"/>
            </w:tcBorders>
            <w:shd w:val="clear" w:color="auto" w:fill="D9D9D9" w:themeFill="background1" w:themeFillShade="D9"/>
          </w:tcPr>
          <w:p w:rsidR="00793715" w:rsidRDefault="004863D5" w:rsidP="00992B4A">
            <w:pPr>
              <w:spacing w:before="240"/>
            </w:pPr>
            <w:r w:rsidRPr="004863D5">
              <w:t>Some common risk categories might include, the damage, disclosure, or loss of information. Any of these can be due to factors like the physical damage or malfunctions of a device. There are also factors like attacks and human error. For example, a new school teacher may be asked to sign a contract before their first day of class. The agreement may warn against some common risks associated with human error, like using a personal email to send sensitive information. A security plan may require that all new hires sign off on this agreement, effectively spreading the values that ensure everyone's in alignment. This is just one example of the types and causes of risk that a plan might address. These things vary widely depending on the company. But how these plans are communicated is similar across industries.</w:t>
            </w:r>
          </w:p>
          <w:p w:rsidR="004863D5" w:rsidRDefault="004863D5" w:rsidP="00992B4A">
            <w:pPr>
              <w:spacing w:before="240"/>
            </w:pPr>
          </w:p>
        </w:tc>
      </w:tr>
    </w:tbl>
    <w:p w:rsidR="00793715" w:rsidRDefault="00BD5625" w:rsidP="00793715">
      <w:pPr>
        <w:spacing w:before="240"/>
      </w:pPr>
      <w:r w:rsidRPr="00BD5625">
        <w:t>Một số loại rủi ro phổ biến có thể bao gồm, thiệt hại,lộ hoặc mất thông tin.Bất kỳ điều nào trong số này có thể là do các yếu tố như thiệt hại vật chất hoặctrục trặc của một thiết bị.Ngoài ra còn có các yếu tố như tấn công và lỗi của con người.Ví dụ, một giáo viên mới vào trường có thể được yêu cầu ký hợp đồng trước khingày đầu tiên đi học.Thỏa thuận có thể cảnh báo một số rủi ro phổ biến liên quan đến lỗi của con người,như sử dụng email cá nhân để gửi thông tin nhạy cảm.Một kế hoạch bảo mật có thể yêu cầu tất cả những người mới được tuyển dụng phải ký vào thỏa thuận này,truyền bá một cách hiệu quả các giá trị nhằm đảm bảo sự đồng thuận của mọi người.Đây chỉ là một ví dụ về các loại và nguyên nhân rủi ro mà kế hoạch có thể giải quyết.Những điều này rất khác nhau tùy thuộc vào công ty.Nhưng cách truyền đạt những kế hoạch này là giống nhau giữa các ngành.</w:t>
      </w:r>
    </w:p>
    <w:p w:rsidR="00BD5625" w:rsidRDefault="00BD5625" w:rsidP="00793715">
      <w:pPr>
        <w:spacing w:before="240"/>
      </w:pPr>
    </w:p>
    <w:tbl>
      <w:tblPr>
        <w:tblStyle w:val="TableGrid"/>
        <w:tblW w:w="0" w:type="auto"/>
        <w:tblLook w:val="04A0" w:firstRow="1" w:lastRow="0" w:firstColumn="1" w:lastColumn="0" w:noHBand="0" w:noVBand="1"/>
      </w:tblPr>
      <w:tblGrid>
        <w:gridCol w:w="8494"/>
      </w:tblGrid>
      <w:tr w:rsidR="00793715" w:rsidTr="00992B4A">
        <w:tc>
          <w:tcPr>
            <w:tcW w:w="8494" w:type="dxa"/>
            <w:tcBorders>
              <w:top w:val="nil"/>
              <w:left w:val="nil"/>
              <w:bottom w:val="nil"/>
              <w:right w:val="nil"/>
            </w:tcBorders>
            <w:shd w:val="clear" w:color="auto" w:fill="D9D9D9" w:themeFill="background1" w:themeFillShade="D9"/>
          </w:tcPr>
          <w:p w:rsidR="00793715" w:rsidRDefault="004863D5" w:rsidP="00992B4A">
            <w:pPr>
              <w:spacing w:before="240"/>
            </w:pPr>
            <w:r w:rsidRPr="004863D5">
              <w:t>Security plans consist of three basic elements: policies, standards, and procedures. These three elements are how companies share their security plans. These words tend to be used interchangeably outside of security, but you'll soon discover that they each have a very specific meaning and function in this context.</w:t>
            </w:r>
          </w:p>
          <w:p w:rsidR="004863D5" w:rsidRDefault="004863D5" w:rsidP="00992B4A">
            <w:pPr>
              <w:spacing w:before="240"/>
            </w:pPr>
          </w:p>
        </w:tc>
      </w:tr>
    </w:tbl>
    <w:p w:rsidR="00793715" w:rsidRDefault="00BD5625" w:rsidP="00793715">
      <w:pPr>
        <w:spacing w:before="240"/>
      </w:pPr>
      <w:r w:rsidRPr="00BD5625">
        <w:t>Kế hoạch bảo mật bao gồm ba yếu tố cơ bản: chính sách, tiêu chuẩn,và thủ tục.Ba yếu tố này là cách các công ty chia sẻ kế hoạch bảo mật của họ.Những từ này có xu hướng được sử dụng thay thế cho nhau bên ngoài vấn đề bảo mật, nhưngbạn sẽ sớm khám phá ra rằng mỗi cái đều có một ý nghĩa rất cụ thể vàhoạt động trong bối cảnh này.</w:t>
      </w:r>
    </w:p>
    <w:p w:rsidR="00BD5625" w:rsidRDefault="00BD5625" w:rsidP="00793715">
      <w:pPr>
        <w:spacing w:before="240"/>
      </w:pPr>
    </w:p>
    <w:tbl>
      <w:tblPr>
        <w:tblStyle w:val="TableGrid"/>
        <w:tblW w:w="0" w:type="auto"/>
        <w:tblLook w:val="04A0" w:firstRow="1" w:lastRow="0" w:firstColumn="1" w:lastColumn="0" w:noHBand="0" w:noVBand="1"/>
      </w:tblPr>
      <w:tblGrid>
        <w:gridCol w:w="8494"/>
      </w:tblGrid>
      <w:tr w:rsidR="00793715" w:rsidTr="00992B4A">
        <w:tc>
          <w:tcPr>
            <w:tcW w:w="8494" w:type="dxa"/>
            <w:tcBorders>
              <w:top w:val="nil"/>
              <w:left w:val="nil"/>
              <w:bottom w:val="nil"/>
              <w:right w:val="nil"/>
            </w:tcBorders>
            <w:shd w:val="clear" w:color="auto" w:fill="D9D9D9" w:themeFill="background1" w:themeFillShade="D9"/>
          </w:tcPr>
          <w:p w:rsidR="00793715" w:rsidRDefault="004863D5" w:rsidP="00992B4A">
            <w:pPr>
              <w:spacing w:before="240"/>
            </w:pPr>
            <w:r w:rsidRPr="004863D5">
              <w:t>A policy in security is a set of rules that reduce risk and protects information. Policies are the foundation of every security plan. They give everyone in and out of an organization guidance by addressing questions like, what are we protecting and why? Policies focus on the strategic side of things by identifying the scope, objectives, and limitations of a security plan. For instance, newly hired employees at many companies are required to sign off on acceptable use policy, or AUP. These provisions outline secure ways that an employee may access corporate systems.</w:t>
            </w:r>
          </w:p>
          <w:p w:rsidR="004863D5" w:rsidRDefault="004863D5" w:rsidP="00992B4A">
            <w:pPr>
              <w:spacing w:before="240"/>
            </w:pPr>
          </w:p>
        </w:tc>
      </w:tr>
    </w:tbl>
    <w:p w:rsidR="00793715" w:rsidRDefault="00BD5625" w:rsidP="00793715">
      <w:pPr>
        <w:spacing w:before="240"/>
      </w:pPr>
      <w:r w:rsidRPr="00BD5625">
        <w:t>Chính sách bảo mật là một bộ quy tắc giúp giảm thiểu rủi ro và bảo vệ thông tin.Chính sách là nền tảng của mọi kế hoạch bảo mật.Họ đưa ra hướng dẫn cho mọi người trong và ngoài tổ chức bằng cách giải quyếtnhững câu hỏi như, chúng ta đang bảo vệ cái gì và tại sao?Các chính sách tập trung vào khía cạnh chiến lược của mọi việc bằng cách xác định phạm vi,mục tiêu và hạn chế của kế hoạch an ninh.Ví dụ, nhân viên mới được tuyển dụng ở nhiều công tyđược yêu cầu ký vào chính sách sử dụng được chấp nhận hoặc AUP.Những điều khoản này phác thảo những cách an toàn mà nhân viên có thể truy cập vào hệ thống của công ty.</w:t>
      </w:r>
    </w:p>
    <w:p w:rsidR="00BD5625" w:rsidRDefault="00BD5625" w:rsidP="00793715">
      <w:pPr>
        <w:spacing w:before="240"/>
      </w:pPr>
    </w:p>
    <w:tbl>
      <w:tblPr>
        <w:tblStyle w:val="TableGrid"/>
        <w:tblW w:w="0" w:type="auto"/>
        <w:tblLook w:val="04A0" w:firstRow="1" w:lastRow="0" w:firstColumn="1" w:lastColumn="0" w:noHBand="0" w:noVBand="1"/>
      </w:tblPr>
      <w:tblGrid>
        <w:gridCol w:w="8494"/>
      </w:tblGrid>
      <w:tr w:rsidR="00793715" w:rsidTr="00992B4A">
        <w:tc>
          <w:tcPr>
            <w:tcW w:w="8494" w:type="dxa"/>
            <w:tcBorders>
              <w:top w:val="nil"/>
              <w:left w:val="nil"/>
              <w:bottom w:val="nil"/>
              <w:right w:val="nil"/>
            </w:tcBorders>
            <w:shd w:val="clear" w:color="auto" w:fill="D9D9D9" w:themeFill="background1" w:themeFillShade="D9"/>
          </w:tcPr>
          <w:p w:rsidR="00793715" w:rsidRDefault="004863D5" w:rsidP="00992B4A">
            <w:pPr>
              <w:spacing w:before="240"/>
            </w:pPr>
            <w:r w:rsidRPr="004863D5">
              <w:t>Standards are the next part. These have a tactical function, as they concern how well we're protecting assets. In security, standards are references that inform how to set policies. A good way to think of standards is that they create a point of reference. For example, many companies use the password management standard identified in NIST Special Publication 800-63B to improve their security policies by specifying that employees' passwords must be at least eight characters long.</w:t>
            </w:r>
          </w:p>
          <w:p w:rsidR="004863D5" w:rsidRDefault="004863D5" w:rsidP="00992B4A">
            <w:pPr>
              <w:spacing w:before="240"/>
            </w:pPr>
          </w:p>
        </w:tc>
      </w:tr>
    </w:tbl>
    <w:p w:rsidR="00793715" w:rsidRDefault="00BD5625" w:rsidP="00793715">
      <w:pPr>
        <w:spacing w:before="240"/>
      </w:pPr>
      <w:r w:rsidRPr="00BD5625">
        <w:t>Tiêu chuẩn là phần tiếp theo.Những điều này có chức năng chiến thuật vì chúng liên quan đến việc chúng ta bảo vệ tài sản tốt đến mức nào.Trong bảo mật, các tiêu chuẩn là tài liệu tham khảo cho biết cách thiết lập các chính sách.Một cách hay để nghĩ về các tiêu chuẩn là chúng tạo ra một điểm tham chiếu.Ví dụ: nhiều công ty sử dụng tiêu chuẩn quản lý mật khẩu được xác địnhtrong Ấn bản đặc biệt 800-63B của NIST để cải thiện chính sách bảo mật của họbằng cách chỉ định rằng mật khẩu của nhân viên phải dài ít nhất tám ký tự.</w:t>
      </w:r>
    </w:p>
    <w:p w:rsidR="00BD5625" w:rsidRDefault="00BD5625" w:rsidP="00793715">
      <w:pPr>
        <w:spacing w:before="240"/>
      </w:pPr>
    </w:p>
    <w:tbl>
      <w:tblPr>
        <w:tblStyle w:val="TableGrid"/>
        <w:tblW w:w="0" w:type="auto"/>
        <w:tblLook w:val="04A0" w:firstRow="1" w:lastRow="0" w:firstColumn="1" w:lastColumn="0" w:noHBand="0" w:noVBand="1"/>
      </w:tblPr>
      <w:tblGrid>
        <w:gridCol w:w="8494"/>
      </w:tblGrid>
      <w:tr w:rsidR="00793715" w:rsidTr="00992B4A">
        <w:tc>
          <w:tcPr>
            <w:tcW w:w="8494" w:type="dxa"/>
            <w:tcBorders>
              <w:top w:val="nil"/>
              <w:left w:val="nil"/>
              <w:bottom w:val="nil"/>
              <w:right w:val="nil"/>
            </w:tcBorders>
            <w:shd w:val="clear" w:color="auto" w:fill="D9D9D9" w:themeFill="background1" w:themeFillShade="D9"/>
          </w:tcPr>
          <w:p w:rsidR="00793715" w:rsidRDefault="004863D5" w:rsidP="00992B4A">
            <w:pPr>
              <w:spacing w:before="240"/>
            </w:pPr>
            <w:r w:rsidRPr="004863D5">
              <w:t>The last part of a plan is its procedures. Procedures are step-by-step instructions to perform a specific security task. Organizations usually keep multiple procedure documents that are used throughout the company, like how employees can choose secure passwords, or how they can securely reset a password if it's been locked. Sharing clear and actionable procedures with everyone creates accountability, consistency, and efficiency across an organization.</w:t>
            </w:r>
          </w:p>
          <w:p w:rsidR="004863D5" w:rsidRDefault="004863D5" w:rsidP="00992B4A">
            <w:pPr>
              <w:spacing w:before="240"/>
            </w:pPr>
          </w:p>
        </w:tc>
      </w:tr>
    </w:tbl>
    <w:p w:rsidR="00793715" w:rsidRDefault="00BD5625" w:rsidP="00793715">
      <w:pPr>
        <w:spacing w:before="240"/>
      </w:pPr>
      <w:r w:rsidRPr="00BD5625">
        <w:t>Phần cuối cùng của một kế hoạch là các thủ tục của nó.Quy trình là hướng dẫn từng bước để thực hiện một nhiệm vụ bảo mật cụ thể.Các tổ chức thường lưu giữ nhiều tài liệu thủ tục được sử dụngtrong toàn công ty, như cách nhân viên có thể chọn mật khẩu an toàn,hoặc cách họ có thể đặt lại mật khẩu một cách an toàn nếu nó bị khóa.Việc chia sẻ các quy trình rõ ràng và có thể thực hiện được với mọi người sẽ tạo ra trách nhiệm giải trình,tính nhất quán và hiệu quả trong toàn bộ tổ chức.</w:t>
      </w:r>
    </w:p>
    <w:p w:rsidR="00BD5625" w:rsidRDefault="00BD5625" w:rsidP="00793715">
      <w:pPr>
        <w:spacing w:before="240"/>
      </w:pPr>
    </w:p>
    <w:tbl>
      <w:tblPr>
        <w:tblStyle w:val="TableGrid"/>
        <w:tblW w:w="0" w:type="auto"/>
        <w:tblLook w:val="04A0" w:firstRow="1" w:lastRow="0" w:firstColumn="1" w:lastColumn="0" w:noHBand="0" w:noVBand="1"/>
      </w:tblPr>
      <w:tblGrid>
        <w:gridCol w:w="8494"/>
      </w:tblGrid>
      <w:tr w:rsidR="00793715" w:rsidTr="00992B4A">
        <w:tc>
          <w:tcPr>
            <w:tcW w:w="8494" w:type="dxa"/>
            <w:tcBorders>
              <w:top w:val="nil"/>
              <w:left w:val="nil"/>
              <w:bottom w:val="nil"/>
              <w:right w:val="nil"/>
            </w:tcBorders>
            <w:shd w:val="clear" w:color="auto" w:fill="D9D9D9" w:themeFill="background1" w:themeFillShade="D9"/>
          </w:tcPr>
          <w:p w:rsidR="00793715" w:rsidRDefault="004863D5" w:rsidP="00992B4A">
            <w:pPr>
              <w:spacing w:before="240"/>
            </w:pPr>
            <w:r w:rsidRPr="004863D5">
              <w:t>Policies, standards, and procedures vary widely from one company to another because they are tailored to each organization's goals. Simply understanding the structure of security plans is a great start. For now, I hope you have a clearer picture of what policies, standards, and procedures are, and how they are essential to making security a team effort.</w:t>
            </w:r>
          </w:p>
          <w:p w:rsidR="004863D5" w:rsidRDefault="004863D5" w:rsidP="00992B4A">
            <w:pPr>
              <w:spacing w:before="240"/>
            </w:pPr>
          </w:p>
        </w:tc>
      </w:tr>
    </w:tbl>
    <w:p w:rsidR="00793715" w:rsidRDefault="00BD5625" w:rsidP="00793715">
      <w:pPr>
        <w:spacing w:before="240"/>
      </w:pPr>
      <w:r w:rsidRPr="00BD5625">
        <w:t>Các chính sách, tiêu chuẩn và thủ tục rất khác nhau giữa các công tykhác vì chúng được điều chỉnh cho phù hợp với mục tiêu của mỗi tổ chức.Chỉ cần hiểu cấu trúc của các kế hoạch bảo mật là một khởi đầu tuyệt vời.Hiện tại, tôi hy vọng bạn có bức tranh rõ ràng hơn về những chính sách, tiêu chuẩn vàcác thủ tục là gì và chúng cần thiết như thế nào trong nỗ lực đảm bảo an ninh của nhóm.</w:t>
      </w:r>
    </w:p>
    <w:p w:rsidR="00BD5625" w:rsidRDefault="00BD5625" w:rsidP="00793715">
      <w:pPr>
        <w:spacing w:before="240"/>
      </w:pPr>
    </w:p>
    <w:p w:rsidR="00B51D1B" w:rsidRDefault="00B51D1B" w:rsidP="00802C0E">
      <w:pPr>
        <w:pStyle w:val="Header"/>
        <w:spacing w:before="240" w:after="160"/>
        <w:outlineLvl w:val="2"/>
        <w:rPr>
          <w:rFonts w:cs="Times New Roman"/>
          <w:b/>
          <w:i/>
          <w:color w:val="1F4E79" w:themeColor="accent1" w:themeShade="80"/>
          <w:szCs w:val="28"/>
        </w:rPr>
      </w:pPr>
      <w:r w:rsidRPr="001A0257">
        <w:rPr>
          <w:rFonts w:cs="Times New Roman"/>
          <w:b/>
          <w:i/>
          <w:color w:val="1F4E79" w:themeColor="accent1" w:themeShade="80"/>
          <w:szCs w:val="28"/>
        </w:rPr>
        <w:t>4.2. The NIST Cybersecurity Framework - Khung an ninh mạng NIST</w:t>
      </w:r>
    </w:p>
    <w:tbl>
      <w:tblPr>
        <w:tblStyle w:val="TableGrid"/>
        <w:tblW w:w="0" w:type="auto"/>
        <w:tblLook w:val="04A0" w:firstRow="1" w:lastRow="0" w:firstColumn="1" w:lastColumn="0" w:noHBand="0" w:noVBand="1"/>
      </w:tblPr>
      <w:tblGrid>
        <w:gridCol w:w="8494"/>
      </w:tblGrid>
      <w:tr w:rsidR="00D55E52" w:rsidTr="00992B4A">
        <w:tc>
          <w:tcPr>
            <w:tcW w:w="8494" w:type="dxa"/>
            <w:tcBorders>
              <w:top w:val="nil"/>
              <w:left w:val="nil"/>
              <w:bottom w:val="nil"/>
              <w:right w:val="nil"/>
            </w:tcBorders>
            <w:shd w:val="clear" w:color="auto" w:fill="D9D9D9" w:themeFill="background1" w:themeFillShade="D9"/>
          </w:tcPr>
          <w:p w:rsidR="00D55E52" w:rsidRDefault="00D55E52" w:rsidP="00992B4A">
            <w:pPr>
              <w:spacing w:before="240"/>
            </w:pPr>
            <w:r w:rsidRPr="00D55E52">
              <w:t>Having a plan is just one part of securing assets. Once the plan is in action, the other part is making sure everyone's following along. In security, we call this compliance.</w:t>
            </w:r>
          </w:p>
          <w:p w:rsidR="00D55E52" w:rsidRDefault="00D55E52" w:rsidP="00992B4A">
            <w:pPr>
              <w:spacing w:before="240"/>
            </w:pPr>
          </w:p>
        </w:tc>
      </w:tr>
    </w:tbl>
    <w:p w:rsidR="00D55E52" w:rsidRDefault="00F26295" w:rsidP="00D55E52">
      <w:pPr>
        <w:spacing w:before="240"/>
      </w:pPr>
      <w:r w:rsidRPr="00F26295">
        <w:t>Có kế hoạch chỉ là một phần của việc đảm bảo tài sản.Sau khi kế hoạch được thực hiện, phần còn lại là đảm bảo mọi người đều tuân theo.Trong lĩnh vực bảo mật, chúng tôi gọi đây là sự tuân thủ.</w:t>
      </w:r>
    </w:p>
    <w:p w:rsidR="00F26295" w:rsidRDefault="00F26295" w:rsidP="00D55E52">
      <w:pPr>
        <w:spacing w:before="240"/>
      </w:pPr>
    </w:p>
    <w:tbl>
      <w:tblPr>
        <w:tblStyle w:val="TableGrid"/>
        <w:tblW w:w="0" w:type="auto"/>
        <w:tblLook w:val="04A0" w:firstRow="1" w:lastRow="0" w:firstColumn="1" w:lastColumn="0" w:noHBand="0" w:noVBand="1"/>
      </w:tblPr>
      <w:tblGrid>
        <w:gridCol w:w="8494"/>
      </w:tblGrid>
      <w:tr w:rsidR="00D55E52" w:rsidTr="00992B4A">
        <w:tc>
          <w:tcPr>
            <w:tcW w:w="8494" w:type="dxa"/>
            <w:tcBorders>
              <w:top w:val="nil"/>
              <w:left w:val="nil"/>
              <w:bottom w:val="nil"/>
              <w:right w:val="nil"/>
            </w:tcBorders>
            <w:shd w:val="clear" w:color="auto" w:fill="D9D9D9" w:themeFill="background1" w:themeFillShade="D9"/>
          </w:tcPr>
          <w:p w:rsidR="00D55E52" w:rsidRDefault="00D55E52" w:rsidP="00992B4A">
            <w:pPr>
              <w:spacing w:before="240"/>
            </w:pPr>
            <w:r w:rsidRPr="00D55E52">
              <w:t>Compliance is the process of adhering to internal standards and external regulations. Small companies and large organizations around the world place security compliance at the top of their list of priorities. At a high-level, maintaining trust, reputation, safety, and the integrity of your data are just a few reasons to be concerned about compliance. Fines, penalties, and lawsuits are other reasons. This is particularly true for companies in highly regulated industries, like health care, energy, and finance. Being out of compliance with a regulation can cause long lasting financial and reputational effects that can seriously impact a business.</w:t>
            </w:r>
          </w:p>
          <w:p w:rsidR="00D55E52" w:rsidRDefault="00D55E52" w:rsidP="00992B4A">
            <w:pPr>
              <w:spacing w:before="240"/>
            </w:pPr>
          </w:p>
        </w:tc>
      </w:tr>
    </w:tbl>
    <w:p w:rsidR="00D55E52" w:rsidRDefault="00F26295" w:rsidP="00D55E52">
      <w:pPr>
        <w:spacing w:before="240"/>
      </w:pPr>
      <w:r w:rsidRPr="00F26295">
        <w:t>Tuân thủ là quá trình tuân thủ các tiêu chuẩn nội bộ vàquy định bên ngoài.Các công ty nhỏ và tổ chức lớn trên khắp thế giới đặt ra yêu cầu tuân thủ an ninhở đầu danh sách ưu tiên của họ.Ở mức độ cao, duy trì sự tin cậy, danh tiếng, an toàn vàtính toàn vẹn của dữ liệu của bạn chỉ là một vài lý do cần lo ngại về việc tuân thủ.Tiền phạt, hình phạt và kiện tụng là những lý do khác.Điều này đặc biệt đúng đối vớicác công ty trong các ngành được quản lý chặt chẽ, như chăm sóc sức khỏe, năng lượng và tài chính.Không tuân thủ quy định có thể gây ra hậu quả lâu dàinhững ảnh hưởng tài chính và danh tiếng có thể ảnh hưởng nghiêm trọng đến doanh nghiệp.</w:t>
      </w:r>
    </w:p>
    <w:p w:rsidR="00F26295" w:rsidRDefault="00F26295" w:rsidP="00D55E52">
      <w:pPr>
        <w:spacing w:before="240"/>
      </w:pPr>
    </w:p>
    <w:tbl>
      <w:tblPr>
        <w:tblStyle w:val="TableGrid"/>
        <w:tblW w:w="0" w:type="auto"/>
        <w:tblLook w:val="04A0" w:firstRow="1" w:lastRow="0" w:firstColumn="1" w:lastColumn="0" w:noHBand="0" w:noVBand="1"/>
      </w:tblPr>
      <w:tblGrid>
        <w:gridCol w:w="8494"/>
      </w:tblGrid>
      <w:tr w:rsidR="00D55E52" w:rsidTr="00992B4A">
        <w:tc>
          <w:tcPr>
            <w:tcW w:w="8494" w:type="dxa"/>
            <w:tcBorders>
              <w:top w:val="nil"/>
              <w:left w:val="nil"/>
              <w:bottom w:val="nil"/>
              <w:right w:val="nil"/>
            </w:tcBorders>
            <w:shd w:val="clear" w:color="auto" w:fill="D9D9D9" w:themeFill="background1" w:themeFillShade="D9"/>
          </w:tcPr>
          <w:p w:rsidR="00D55E52" w:rsidRDefault="00D55E52" w:rsidP="00992B4A">
            <w:pPr>
              <w:spacing w:before="240"/>
            </w:pPr>
            <w:r w:rsidRPr="00D55E52">
              <w:t>Regulations are rules set by a government or other authority to control the way something is done. Like policies, regulations exist to protect people and their information, but on a larger scale. Compliance can be a complex process because of the many regulations that exist all around the world. For our purpose, we're going to focus on a framework of security compliance, the U.S. based NIST Cybersecurity Framework.</w:t>
            </w:r>
          </w:p>
          <w:p w:rsidR="00D55E52" w:rsidRDefault="00D55E52" w:rsidP="00992B4A">
            <w:pPr>
              <w:spacing w:before="240"/>
            </w:pPr>
          </w:p>
        </w:tc>
      </w:tr>
    </w:tbl>
    <w:p w:rsidR="00D55E52" w:rsidRDefault="00F26295" w:rsidP="00D55E52">
      <w:pPr>
        <w:spacing w:before="240"/>
      </w:pPr>
      <w:r w:rsidRPr="00F26295">
        <w:t>Quy định là những quy định do chính phủ hoặcquyền khác để kiểm soát cách thức thực hiện một việc gì đó.Giống như các chính sách, các quy định tồn tại để bảo vệ con người vàthông tin của họ, nhưng ở quy mô lớn hơn.Tuân thủ có thể là một quá trình phức tạp vì có nhiều quy địnhtồn tại khắp nơi trên thế giới.Vì mục đích của chúng ta, chúng ta sẽ tập trung vào khuôn khổ tuân thủ bảo mật,Khung an ninh mạng NIST có trụ sở tại Hoa Kỳ.</w:t>
      </w:r>
    </w:p>
    <w:p w:rsidR="00F26295" w:rsidRDefault="00F26295" w:rsidP="00D55E52">
      <w:pPr>
        <w:spacing w:before="240"/>
      </w:pPr>
    </w:p>
    <w:tbl>
      <w:tblPr>
        <w:tblStyle w:val="TableGrid"/>
        <w:tblW w:w="0" w:type="auto"/>
        <w:tblLook w:val="04A0" w:firstRow="1" w:lastRow="0" w:firstColumn="1" w:lastColumn="0" w:noHBand="0" w:noVBand="1"/>
      </w:tblPr>
      <w:tblGrid>
        <w:gridCol w:w="8494"/>
      </w:tblGrid>
      <w:tr w:rsidR="00D55E52" w:rsidTr="00992B4A">
        <w:tc>
          <w:tcPr>
            <w:tcW w:w="8494" w:type="dxa"/>
            <w:tcBorders>
              <w:top w:val="nil"/>
              <w:left w:val="nil"/>
              <w:bottom w:val="nil"/>
              <w:right w:val="nil"/>
            </w:tcBorders>
            <w:shd w:val="clear" w:color="auto" w:fill="D9D9D9" w:themeFill="background1" w:themeFillShade="D9"/>
          </w:tcPr>
          <w:p w:rsidR="00D55E52" w:rsidRDefault="00D55E52" w:rsidP="00992B4A">
            <w:pPr>
              <w:spacing w:before="240"/>
            </w:pPr>
            <w:r w:rsidRPr="00D55E52">
              <w:t>Earlier in the program, you learned the National Institute of Standards and Technology, or NIST. One of the primary roles of NIST is to openly provide companies with a set of frameworks and security standards that reflect key security related regulations. The NIST Cybersecurity Framework is a voluntary framework that consists of standards, guidelines, and best practices to manage cybersecurity risk. Commonly known as the CSF, this framework was developed to help businesses secure one of their most important assets, information. The CSF consists of three main components: the core, it's tiers, and it's profiles. Let's explore each of these together to build a better understanding of how NIST's CSF is used.</w:t>
            </w:r>
          </w:p>
          <w:p w:rsidR="00D55E52" w:rsidRDefault="00D55E52" w:rsidP="00992B4A">
            <w:pPr>
              <w:spacing w:before="240"/>
            </w:pPr>
          </w:p>
        </w:tc>
      </w:tr>
    </w:tbl>
    <w:p w:rsidR="00D55E52" w:rsidRDefault="00F26295" w:rsidP="00D55E52">
      <w:pPr>
        <w:spacing w:before="240"/>
      </w:pPr>
      <w:r w:rsidRPr="00F26295">
        <w:t>Ở phần trước của chương trình, bạn đã học về Viện Tiêu chuẩn Quốc gia vàCông nghệ, hoặc NIST.Một trong những vai trò chính của NIST là cung cấp công khai cho các công ty một bộkhuôn khổ và tiêu chuẩn bảo mật phản ánh các quy định quan trọng liên quan đến bảo mật.Khung an ninh mạng NIST là một khung tự nguyện bao gồmtiêu chuẩn, hướng dẫn và thực hành tốt nhấtđể quản lý rủi ro an ninh mạng. Thường được gọi là CSF,khuôn khổ này được phát triển để giúp các doanh nghiệp đảm bảo một trong những điều quan trọng nhất của họtài sản, thông tin.CSF bao gồm ba thành phần chính: lõi, các tầng và cấu hình của nó.Chúng ta hãy cùng nhau khám phá từng điều nàyđể xây dựng sự hiểu biết tốt hơn về cách sử dụng CSF của NIST.</w:t>
      </w:r>
    </w:p>
    <w:p w:rsidR="00F26295" w:rsidRDefault="00F26295" w:rsidP="00D55E52">
      <w:pPr>
        <w:spacing w:before="240"/>
      </w:pPr>
    </w:p>
    <w:tbl>
      <w:tblPr>
        <w:tblStyle w:val="TableGrid"/>
        <w:tblW w:w="0" w:type="auto"/>
        <w:tblLook w:val="04A0" w:firstRow="1" w:lastRow="0" w:firstColumn="1" w:lastColumn="0" w:noHBand="0" w:noVBand="1"/>
      </w:tblPr>
      <w:tblGrid>
        <w:gridCol w:w="8494"/>
      </w:tblGrid>
      <w:tr w:rsidR="00D55E52" w:rsidTr="00992B4A">
        <w:tc>
          <w:tcPr>
            <w:tcW w:w="8494" w:type="dxa"/>
            <w:tcBorders>
              <w:top w:val="nil"/>
              <w:left w:val="nil"/>
              <w:bottom w:val="nil"/>
              <w:right w:val="nil"/>
            </w:tcBorders>
            <w:shd w:val="clear" w:color="auto" w:fill="D9D9D9" w:themeFill="background1" w:themeFillShade="D9"/>
          </w:tcPr>
          <w:p w:rsidR="00D55E52" w:rsidRDefault="00D55E52" w:rsidP="00992B4A">
            <w:pPr>
              <w:spacing w:before="240"/>
            </w:pPr>
            <w:r w:rsidRPr="00D55E52">
              <w:t>The core is basically a simplified version of the functions, or duties, of a security plan. The CSF core identifies five broad functions: identify, protect, detect, respond, and recover. Think of these categories of the core as a security checklist.</w:t>
            </w:r>
          </w:p>
          <w:p w:rsidR="00D55E52" w:rsidRDefault="00D55E52" w:rsidP="00992B4A">
            <w:pPr>
              <w:spacing w:before="240"/>
            </w:pPr>
          </w:p>
        </w:tc>
      </w:tr>
    </w:tbl>
    <w:p w:rsidR="00D55E52" w:rsidRDefault="00F26295" w:rsidP="00D55E52">
      <w:pPr>
        <w:spacing w:before="240"/>
      </w:pPr>
      <w:r w:rsidRPr="00F26295">
        <w:t>Phần lõi về cơ bản là một phiên bản đơn giản hóa của các chức năng, hoặcnhiệm vụ của một kế hoạch an ninh.Lõi CSF xác định năm chức năng rộng:xác định, bảo vệ, phát hiện, phản hồi và phục hồi.Hãy coi những danh mục cốt lõi này như một danh sách kiểm tra bảo mật.</w:t>
      </w:r>
    </w:p>
    <w:p w:rsidR="00F26295" w:rsidRDefault="00F26295" w:rsidP="00D55E52">
      <w:pPr>
        <w:spacing w:before="240"/>
      </w:pPr>
    </w:p>
    <w:tbl>
      <w:tblPr>
        <w:tblStyle w:val="TableGrid"/>
        <w:tblW w:w="0" w:type="auto"/>
        <w:tblLook w:val="04A0" w:firstRow="1" w:lastRow="0" w:firstColumn="1" w:lastColumn="0" w:noHBand="0" w:noVBand="1"/>
      </w:tblPr>
      <w:tblGrid>
        <w:gridCol w:w="8494"/>
      </w:tblGrid>
      <w:tr w:rsidR="00D55E52" w:rsidTr="00992B4A">
        <w:tc>
          <w:tcPr>
            <w:tcW w:w="8494" w:type="dxa"/>
            <w:tcBorders>
              <w:top w:val="nil"/>
              <w:left w:val="nil"/>
              <w:bottom w:val="nil"/>
              <w:right w:val="nil"/>
            </w:tcBorders>
            <w:shd w:val="clear" w:color="auto" w:fill="D9D9D9" w:themeFill="background1" w:themeFillShade="D9"/>
          </w:tcPr>
          <w:p w:rsidR="00D55E52" w:rsidRDefault="00D55E52" w:rsidP="00992B4A">
            <w:pPr>
              <w:spacing w:before="240"/>
            </w:pPr>
            <w:r w:rsidRPr="00D55E52">
              <w:t>After the core, the next NIST component we'll discuss is its tiers. These provide security teams with a way to measure performance across each of the five functions of the core. Tiers range from Level-1 to Level-4. Level-1, or passive, indicates a function is reaching bare minimum standards. Level-4, or adaptive, is an indication that a function is being performed at an exemplary standard. You may have noticed that CSF tiers aren't a yes or no proposition; instead, there's a range of values. That's because tiers are designed as a way of showing organizations what is and isn't working with their security plans.</w:t>
            </w:r>
          </w:p>
          <w:p w:rsidR="00D55E52" w:rsidRDefault="00D55E52" w:rsidP="00992B4A">
            <w:pPr>
              <w:spacing w:before="240"/>
            </w:pPr>
          </w:p>
        </w:tc>
      </w:tr>
    </w:tbl>
    <w:p w:rsidR="00D55E52" w:rsidRDefault="00F26295" w:rsidP="00D55E52">
      <w:pPr>
        <w:spacing w:before="240"/>
      </w:pPr>
      <w:r w:rsidRPr="00F26295">
        <w:t>Sau lõi, thành phần NIST tiếp theo mà chúng ta sẽ thảo luận là các tầng của nó.Những điều này cung cấp cho các đội bảo mật một cách để đo lườnghiệu suất của từng chức năng trong năm chức năng cốt lõi.Các cấp độ dao động từ Cấp 1 đến Cấp 4.Cấp độ 1, hoặc thụ động, cho biết một chức năng đang đạt đến các tiêu chuẩn tối thiểu.Cấp độ 4, hoặcthích ứng, là dấu hiệu cho thấy một chức năng đang được thực hiện theo tiêu chuẩn mẫu.Bạn có thể nhận thấy rằng các cấp CSF không phải là đề xuất có hoặc không;thay vào đó, có một loạt các giá trị.Đó là bởi vì các cấp độ được thiết kế như một cách thể hiện cho các tổ chức thấy những gì vàkhông hoạt động với các kế hoạch bảo mật của họ.</w:t>
      </w:r>
    </w:p>
    <w:p w:rsidR="00F26295" w:rsidRDefault="00F26295" w:rsidP="00D55E52">
      <w:pPr>
        <w:spacing w:before="240"/>
      </w:pPr>
    </w:p>
    <w:tbl>
      <w:tblPr>
        <w:tblStyle w:val="TableGrid"/>
        <w:tblW w:w="0" w:type="auto"/>
        <w:tblLook w:val="04A0" w:firstRow="1" w:lastRow="0" w:firstColumn="1" w:lastColumn="0" w:noHBand="0" w:noVBand="1"/>
      </w:tblPr>
      <w:tblGrid>
        <w:gridCol w:w="8494"/>
      </w:tblGrid>
      <w:tr w:rsidR="00D55E52" w:rsidTr="00992B4A">
        <w:tc>
          <w:tcPr>
            <w:tcW w:w="8494" w:type="dxa"/>
            <w:tcBorders>
              <w:top w:val="nil"/>
              <w:left w:val="nil"/>
              <w:bottom w:val="nil"/>
              <w:right w:val="nil"/>
            </w:tcBorders>
            <w:shd w:val="clear" w:color="auto" w:fill="D9D9D9" w:themeFill="background1" w:themeFillShade="D9"/>
          </w:tcPr>
          <w:p w:rsidR="00D55E52" w:rsidRDefault="00D55E52" w:rsidP="00992B4A">
            <w:pPr>
              <w:spacing w:before="240"/>
            </w:pPr>
            <w:r w:rsidRPr="00D55E52">
              <w:t>Lastly, profiles are the final component of CSF. These provide insight into the current state of a security plan. One way to think of profiles is like photos capturing a moment in time. Comparing photos of the same subject taken at different times can provide useful insights. For example, without these photos, you might not notice how this tree has changed. It's the same with NIST profiles.</w:t>
            </w:r>
          </w:p>
          <w:p w:rsidR="00D55E52" w:rsidRDefault="00D55E52" w:rsidP="00992B4A">
            <w:pPr>
              <w:spacing w:before="240"/>
            </w:pPr>
          </w:p>
        </w:tc>
      </w:tr>
    </w:tbl>
    <w:p w:rsidR="00D55E52" w:rsidRDefault="00F26295" w:rsidP="00D55E52">
      <w:pPr>
        <w:spacing w:before="240"/>
      </w:pPr>
      <w:r w:rsidRPr="00F26295">
        <w:t>Cuối cùng, hồ sơ là thành phần cuối cùng của CSF.Những điều này cung cấp cái nhìn sâu sắc về trạng thái hiện tại của một kế hoạch bảo mật.Một cách để hình dung về hồ sơ giống như những bức ảnh ghi lại một khoảnh khắc.So sánh các bức ảnh cùng chủ đề được chụp ở các thời điểm khác nhaucó thể cung cấp những hiểu biết hữu ích.Ví dụ: nếu không có những bức ảnh này, bạn có thể không nhận thấy cái cây này đã thay đổi như thế nào.Tương tự với hồ sơ NIST.</w:t>
      </w:r>
    </w:p>
    <w:p w:rsidR="00F26295" w:rsidRDefault="00F26295" w:rsidP="00D55E52">
      <w:pPr>
        <w:spacing w:before="240"/>
      </w:pPr>
    </w:p>
    <w:tbl>
      <w:tblPr>
        <w:tblStyle w:val="TableGrid"/>
        <w:tblW w:w="0" w:type="auto"/>
        <w:tblLook w:val="04A0" w:firstRow="1" w:lastRow="0" w:firstColumn="1" w:lastColumn="0" w:noHBand="0" w:noVBand="1"/>
      </w:tblPr>
      <w:tblGrid>
        <w:gridCol w:w="8494"/>
      </w:tblGrid>
      <w:tr w:rsidR="00D55E52" w:rsidTr="00992B4A">
        <w:tc>
          <w:tcPr>
            <w:tcW w:w="8494" w:type="dxa"/>
            <w:tcBorders>
              <w:top w:val="nil"/>
              <w:left w:val="nil"/>
              <w:bottom w:val="nil"/>
              <w:right w:val="nil"/>
            </w:tcBorders>
            <w:shd w:val="clear" w:color="auto" w:fill="D9D9D9" w:themeFill="background1" w:themeFillShade="D9"/>
          </w:tcPr>
          <w:p w:rsidR="00D55E52" w:rsidRDefault="00D55E52" w:rsidP="00992B4A">
            <w:pPr>
              <w:spacing w:before="240"/>
            </w:pPr>
            <w:r w:rsidRPr="00D55E52">
              <w:t>Good security practice is about more than avoiding fines and attacks. It demonstrates that you care about people and their information. Before we go, let's visit the core's functions one more time to look at where we've been and where we're going. The first function is identify. Our previous discussions on asset management and risk assessment relates to that function. Coming up, we're going to focus on many of the categories of the second function, the protect function. Meet you there!</w:t>
            </w:r>
          </w:p>
          <w:p w:rsidR="00D55E52" w:rsidRDefault="00D55E52" w:rsidP="00992B4A">
            <w:pPr>
              <w:spacing w:before="240"/>
            </w:pPr>
          </w:p>
        </w:tc>
      </w:tr>
    </w:tbl>
    <w:p w:rsidR="00D55E52" w:rsidRDefault="00F26295" w:rsidP="00D55E52">
      <w:pPr>
        <w:spacing w:before="240"/>
      </w:pPr>
      <w:r w:rsidRPr="00F26295">
        <w:t>Thực hành bảo mật tốt không chỉ nhằm tránh bị phạt tiền và tấn công.Nó chứng tỏ rằng bạn quan tâm đến mọi người và thông tin của họ.Trước khi tiếp tục, chúng ta hãy ghé thăm các chức năng của lõi một lần nữa để xem vị tríchúng ta đã đến và chúng ta sẽ đi đâu.Chức năng đầu tiên là xác định. Các cuộc thảo luận trước đây của chúng tôi về tài sảnquản lý và đánh giá rủi ro liên quan đến chức năng đó.Sắp tới, chúng ta sẽ tập trung vào nhiều danh mục của hàm thứ hai,chức năng bảo vệ. Gặp bạn ở đó!</w:t>
      </w:r>
    </w:p>
    <w:p w:rsidR="00F26295" w:rsidRDefault="00F26295" w:rsidP="00D55E52">
      <w:pPr>
        <w:spacing w:before="240"/>
      </w:pPr>
    </w:p>
    <w:p w:rsidR="00B51D1B" w:rsidRDefault="00B51D1B" w:rsidP="00802C0E">
      <w:pPr>
        <w:pStyle w:val="Header"/>
        <w:spacing w:before="240" w:after="160"/>
        <w:outlineLvl w:val="2"/>
        <w:rPr>
          <w:rFonts w:cs="Times New Roman"/>
          <w:b/>
          <w:i/>
          <w:color w:val="1F4E79" w:themeColor="accent1" w:themeShade="80"/>
          <w:szCs w:val="28"/>
        </w:rPr>
      </w:pPr>
      <w:r w:rsidRPr="001A0257">
        <w:rPr>
          <w:rFonts w:cs="Times New Roman"/>
          <w:b/>
          <w:i/>
          <w:color w:val="1F4E79" w:themeColor="accent1" w:themeShade="80"/>
          <w:szCs w:val="28"/>
        </w:rPr>
        <w:t>4.3. Security guidelines in action - Hướng dẫn bảo mật đang hoạt động</w:t>
      </w: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9F681E" w:rsidRPr="009F681E" w:rsidRDefault="009F681E" w:rsidP="009F681E">
            <w:pPr>
              <w:spacing w:before="240"/>
              <w:rPr>
                <w:b/>
                <w:bCs/>
              </w:rPr>
            </w:pPr>
            <w:r w:rsidRPr="009F681E">
              <w:rPr>
                <w:b/>
                <w:bCs/>
              </w:rPr>
              <w:t>Security guidelines in action</w:t>
            </w:r>
          </w:p>
          <w:p w:rsidR="009F681E" w:rsidRDefault="009F681E" w:rsidP="00992B4A">
            <w:pPr>
              <w:spacing w:before="240"/>
            </w:pPr>
          </w:p>
        </w:tc>
      </w:tr>
    </w:tbl>
    <w:p w:rsidR="00022524" w:rsidRPr="00022524" w:rsidRDefault="00022524" w:rsidP="00022524">
      <w:pPr>
        <w:spacing w:before="240"/>
        <w:rPr>
          <w:b/>
          <w:bCs/>
        </w:rPr>
      </w:pPr>
      <w:r w:rsidRPr="00022524">
        <w:rPr>
          <w:b/>
          <w:bCs/>
        </w:rPr>
        <w:t>Hướng dẫn bảo mật đang hoạt động</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9F681E" w:rsidRPr="009F681E" w:rsidRDefault="009F681E" w:rsidP="009F681E">
            <w:pPr>
              <w:spacing w:before="240"/>
            </w:pPr>
            <w:r w:rsidRPr="009F681E">
              <w:t>Organizations often face an overwhelming amount of risk. Developing a security plan from the beginning that addresses all risk can be challenging. This makes security frameworks a useful option.</w:t>
            </w:r>
          </w:p>
          <w:p w:rsidR="009F681E" w:rsidRDefault="009F681E" w:rsidP="00992B4A">
            <w:pPr>
              <w:spacing w:before="240"/>
            </w:pPr>
          </w:p>
        </w:tc>
      </w:tr>
    </w:tbl>
    <w:p w:rsidR="00022524" w:rsidRPr="00022524" w:rsidRDefault="00022524" w:rsidP="00022524">
      <w:pPr>
        <w:spacing w:before="240"/>
      </w:pPr>
      <w:r w:rsidRPr="00022524">
        <w:t>Các tổ chức thường phải đối mặt với rất nhiều rủi ro. Việc phát triển một kế hoạch bảo mật ngay từ đầu nhằm giải quyết mọi rủi ro có thể là một thách thức. Điều này làm cho khung bảo mật trở thành một lựa chọn hữu ích.</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9F681E" w:rsidRPr="009F681E" w:rsidRDefault="009F681E" w:rsidP="009F681E">
            <w:pPr>
              <w:spacing w:before="240"/>
            </w:pPr>
            <w:r w:rsidRPr="009F681E">
              <w:t>Previously, you learned about the NIST Cybersecurity Framework (CSF). A major benefit of the CSF is that it's flexible and can be applied to any industry. In this reading, you’ll explore how the NIST CSF can be implemented.</w:t>
            </w:r>
          </w:p>
          <w:p w:rsidR="009F681E" w:rsidRDefault="009F681E" w:rsidP="00992B4A">
            <w:pPr>
              <w:spacing w:before="240"/>
            </w:pPr>
          </w:p>
        </w:tc>
      </w:tr>
    </w:tbl>
    <w:p w:rsidR="00022524" w:rsidRPr="00022524" w:rsidRDefault="00022524" w:rsidP="00022524">
      <w:pPr>
        <w:spacing w:before="240"/>
      </w:pPr>
      <w:r w:rsidRPr="00022524">
        <w:t>Trước đây, bạn đã tìm hiểu về Khung bảo mật không gian mạng (CSF) của NIST. Lợi ích chính của CSF là nó linh hoạt và có thể áp dụng cho bất kỳ ngành nào. Trong bài đọc này, bạn sẽ khám phá cách triển khai NIST CSF.</w:t>
      </w:r>
    </w:p>
    <w:p w:rsidR="009F681E" w:rsidRDefault="00022524" w:rsidP="009F681E">
      <w:pPr>
        <w:spacing w:before="240"/>
      </w:pPr>
      <w:r>
        <w:rPr>
          <w:noProof/>
        </w:rPr>
        <w:drawing>
          <wp:inline distT="0" distB="0" distL="0" distR="0">
            <wp:extent cx="5399332" cy="2697932"/>
            <wp:effectExtent l="0" t="0" r="0" b="7620"/>
            <wp:docPr id="12" name="Picture 12" descr="NIST CSF có năm chức năng: xác định, bảo vệ, phát hiện, phản hồi và phục hồ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IST CSF có năm chức năng: xác định, bảo vệ, phát hiện, phản hồi và phục hồi."/>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405041" cy="2700784"/>
                    </a:xfrm>
                    <a:prstGeom prst="rect">
                      <a:avLst/>
                    </a:prstGeom>
                    <a:noFill/>
                    <a:ln>
                      <a:noFill/>
                    </a:ln>
                  </pic:spPr>
                </pic:pic>
              </a:graphicData>
            </a:graphic>
          </wp:inline>
        </w:drawing>
      </w:r>
    </w:p>
    <w:p w:rsidR="00022524" w:rsidRDefault="00022524"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9F681E" w:rsidRPr="009F681E" w:rsidRDefault="009F681E" w:rsidP="009F681E">
            <w:pPr>
              <w:spacing w:before="240"/>
              <w:rPr>
                <w:b/>
                <w:bCs/>
              </w:rPr>
            </w:pPr>
            <w:r w:rsidRPr="009F681E">
              <w:rPr>
                <w:b/>
                <w:bCs/>
              </w:rPr>
              <w:t>Origins of the framework</w:t>
            </w:r>
          </w:p>
          <w:p w:rsidR="009F681E" w:rsidRDefault="009F681E" w:rsidP="00992B4A">
            <w:pPr>
              <w:spacing w:before="240"/>
            </w:pPr>
          </w:p>
        </w:tc>
      </w:tr>
    </w:tbl>
    <w:p w:rsidR="008629C5" w:rsidRPr="008629C5" w:rsidRDefault="008629C5" w:rsidP="008629C5">
      <w:pPr>
        <w:spacing w:before="240"/>
        <w:rPr>
          <w:b/>
          <w:bCs/>
        </w:rPr>
      </w:pPr>
      <w:r w:rsidRPr="008629C5">
        <w:rPr>
          <w:b/>
          <w:bCs/>
        </w:rPr>
        <w:t>Nguồn gốc của khung</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9F681E" w:rsidRPr="009F681E" w:rsidRDefault="009F681E" w:rsidP="009F681E">
            <w:pPr>
              <w:spacing w:before="240"/>
            </w:pPr>
            <w:r w:rsidRPr="009F681E">
              <w:t>Originally released in 2014, NIST developed the Cybersecurity Framework to protect critical infrastructure in the United States. NIST was selected to develop the CSF because they are an unbiased source of scientific data and practices. NIST eventually adapted the CSF to fit the needs of businesses in the public and private sector. Their goal was to make the framework more flexible, making it easier to adopt for small businesses or anyone else that might lack the resources to develop their own security plans.</w:t>
            </w:r>
          </w:p>
          <w:p w:rsidR="009F681E" w:rsidRDefault="009F681E" w:rsidP="00992B4A">
            <w:pPr>
              <w:spacing w:before="240"/>
            </w:pPr>
          </w:p>
        </w:tc>
      </w:tr>
    </w:tbl>
    <w:p w:rsidR="008629C5" w:rsidRPr="008629C5" w:rsidRDefault="008629C5" w:rsidP="008629C5">
      <w:pPr>
        <w:spacing w:before="240"/>
      </w:pPr>
      <w:r w:rsidRPr="008629C5">
        <w:t>Được phát hành lần đầu vào năm 2014, NIST đã phát triển Khung an ninh mạng để bảo vệ cơ sở hạ tầng quan trọng ở Hoa Kỳ. NIST được chọn để phát triển CSF vì đây là nguồn dữ liệu và thực tiễn khoa học khách quan. NIST cuối cùng đã điều chỉnh CSF để phù hợp với nhu cầu của các doanh nghiệp trong khu vực công và tư nhân. Mục tiêu của họ là làm cho khuôn khổ này trở nên linh hoạt hơn, giúp các doanh nghiệp nhỏ hoặc bất kỳ ai khác có thể thiếu nguồn lực để phát triển các kế hoạch bảo mật của riêng họ dễ dàng áp dụng hơn.</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rPr>
                <w:b/>
                <w:bCs/>
              </w:rPr>
            </w:pPr>
            <w:r w:rsidRPr="008E4642">
              <w:rPr>
                <w:b/>
                <w:bCs/>
              </w:rPr>
              <w:t>Components of the CSF</w:t>
            </w:r>
          </w:p>
          <w:p w:rsidR="009F681E" w:rsidRDefault="009F681E" w:rsidP="00992B4A">
            <w:pPr>
              <w:spacing w:before="240"/>
            </w:pPr>
          </w:p>
        </w:tc>
      </w:tr>
    </w:tbl>
    <w:p w:rsidR="008629C5" w:rsidRPr="008629C5" w:rsidRDefault="008629C5" w:rsidP="008629C5">
      <w:pPr>
        <w:spacing w:before="240"/>
        <w:rPr>
          <w:b/>
          <w:bCs/>
        </w:rPr>
      </w:pPr>
      <w:r w:rsidRPr="008629C5">
        <w:rPr>
          <w:b/>
          <w:bCs/>
        </w:rPr>
        <w:t>Các thành phần của CSF</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pPr>
            <w:r w:rsidRPr="008E4642">
              <w:t xml:space="preserve">As you might recall, the framework consists of three main components: the </w:t>
            </w:r>
            <w:r w:rsidRPr="008E4642">
              <w:rPr>
                <w:i/>
                <w:iCs/>
              </w:rPr>
              <w:t>core</w:t>
            </w:r>
            <w:r w:rsidRPr="008E4642">
              <w:t xml:space="preserve">, </w:t>
            </w:r>
            <w:r w:rsidRPr="008E4642">
              <w:rPr>
                <w:i/>
                <w:iCs/>
              </w:rPr>
              <w:t>tiers</w:t>
            </w:r>
            <w:r w:rsidRPr="008E4642">
              <w:t xml:space="preserve">, and </w:t>
            </w:r>
            <w:r w:rsidRPr="008E4642">
              <w:rPr>
                <w:i/>
                <w:iCs/>
              </w:rPr>
              <w:t>profiles</w:t>
            </w:r>
            <w:r w:rsidRPr="008E4642">
              <w:t>. In the following sections, you'll learn more about each of these CSF components.</w:t>
            </w:r>
          </w:p>
          <w:p w:rsidR="009F681E" w:rsidRDefault="009F681E" w:rsidP="00992B4A">
            <w:pPr>
              <w:spacing w:before="240"/>
            </w:pPr>
          </w:p>
        </w:tc>
      </w:tr>
    </w:tbl>
    <w:p w:rsidR="008629C5" w:rsidRPr="008629C5" w:rsidRDefault="008629C5" w:rsidP="008629C5">
      <w:pPr>
        <w:spacing w:before="240"/>
      </w:pPr>
      <w:r w:rsidRPr="008629C5">
        <w:t xml:space="preserve">Như bạn có thể nhớ lại, khung này bao gồm ba thành phần chính: </w:t>
      </w:r>
      <w:r w:rsidRPr="008629C5">
        <w:rPr>
          <w:i/>
          <w:iCs/>
        </w:rPr>
        <w:t>lõi</w:t>
      </w:r>
      <w:r w:rsidRPr="008629C5">
        <w:t xml:space="preserve"> , </w:t>
      </w:r>
      <w:r w:rsidRPr="008629C5">
        <w:rPr>
          <w:i/>
          <w:iCs/>
        </w:rPr>
        <w:t>tầng</w:t>
      </w:r>
      <w:r w:rsidRPr="008629C5">
        <w:t xml:space="preserve"> và </w:t>
      </w:r>
      <w:r w:rsidRPr="008629C5">
        <w:rPr>
          <w:i/>
          <w:iCs/>
        </w:rPr>
        <w:t>cấu hình</w:t>
      </w:r>
      <w:r w:rsidRPr="008629C5">
        <w:t xml:space="preserve"> . Trong các phần sau, bạn sẽ tìm hiểu thêm về từng thành phần CSF này.</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rPr>
                <w:b/>
                <w:bCs/>
              </w:rPr>
            </w:pPr>
            <w:r w:rsidRPr="008E4642">
              <w:rPr>
                <w:b/>
                <w:bCs/>
              </w:rPr>
              <w:t>Core</w:t>
            </w:r>
          </w:p>
          <w:p w:rsidR="009F681E" w:rsidRDefault="009F681E" w:rsidP="00992B4A">
            <w:pPr>
              <w:spacing w:before="240"/>
            </w:pPr>
          </w:p>
        </w:tc>
      </w:tr>
    </w:tbl>
    <w:p w:rsidR="008629C5" w:rsidRPr="008629C5" w:rsidRDefault="008629C5" w:rsidP="008629C5">
      <w:pPr>
        <w:spacing w:before="240"/>
        <w:rPr>
          <w:b/>
          <w:bCs/>
        </w:rPr>
      </w:pPr>
      <w:r w:rsidRPr="008629C5">
        <w:rPr>
          <w:b/>
          <w:bCs/>
        </w:rPr>
        <w:t>Cốt lõi</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pPr>
            <w:r w:rsidRPr="008E4642">
              <w:t xml:space="preserve">The CSF core is a set of desired cybersecurity outcomes that help organizations customize their security plan. It consists of five functions, or parts: Identify, Protect, Detect, Respond, and Recover. These functions are commonly used as an informative reference to help organizations </w:t>
            </w:r>
            <w:r w:rsidRPr="008E4642">
              <w:rPr>
                <w:i/>
                <w:iCs/>
              </w:rPr>
              <w:t>identify</w:t>
            </w:r>
            <w:r w:rsidRPr="008E4642">
              <w:t xml:space="preserve"> their most important assets and </w:t>
            </w:r>
            <w:r w:rsidRPr="008E4642">
              <w:rPr>
                <w:i/>
                <w:iCs/>
              </w:rPr>
              <w:t>protect</w:t>
            </w:r>
            <w:r w:rsidRPr="008E4642">
              <w:t xml:space="preserve"> those assets with appropriate safeguards. The CSF core is also used to understand ways to </w:t>
            </w:r>
            <w:r w:rsidRPr="008E4642">
              <w:rPr>
                <w:i/>
                <w:iCs/>
              </w:rPr>
              <w:t>detect</w:t>
            </w:r>
            <w:r w:rsidRPr="008E4642">
              <w:t xml:space="preserve"> attacks and develop </w:t>
            </w:r>
            <w:r w:rsidRPr="008E4642">
              <w:rPr>
                <w:i/>
                <w:iCs/>
              </w:rPr>
              <w:t>response</w:t>
            </w:r>
            <w:r w:rsidRPr="008E4642">
              <w:t xml:space="preserve"> and </w:t>
            </w:r>
            <w:r w:rsidRPr="008E4642">
              <w:rPr>
                <w:i/>
                <w:iCs/>
              </w:rPr>
              <w:t>recovery</w:t>
            </w:r>
            <w:r w:rsidRPr="008E4642">
              <w:t xml:space="preserve"> plans should an attack happen.</w:t>
            </w:r>
          </w:p>
          <w:p w:rsidR="009F681E" w:rsidRDefault="009F681E" w:rsidP="00992B4A">
            <w:pPr>
              <w:spacing w:before="240"/>
            </w:pPr>
          </w:p>
        </w:tc>
      </w:tr>
    </w:tbl>
    <w:p w:rsidR="008629C5" w:rsidRPr="008629C5" w:rsidRDefault="008629C5" w:rsidP="008629C5">
      <w:pPr>
        <w:spacing w:before="240"/>
      </w:pPr>
      <w:r w:rsidRPr="008629C5">
        <w:t xml:space="preserve">Lõi CSF là tập hợp các kết quả an ninh mạng mong muốn giúp các tổ chức tùy chỉnh kế hoạch bảo mật của họ. Nó bao gồm năm chức năng hoặc bộ phận: Xác định, Bảo vệ, Phát hiện, Phản hồi và Phục hồi. Các chức năng này thường được sử dụng làm tài liệu tham khảo mang tính thông tin nhằm giúp các tổ chức </w:t>
      </w:r>
      <w:r w:rsidRPr="008629C5">
        <w:rPr>
          <w:i/>
          <w:iCs/>
        </w:rPr>
        <w:t>xác định</w:t>
      </w:r>
      <w:r w:rsidRPr="008629C5">
        <w:t xml:space="preserve"> những tài sản quan trọng nhất của họ và </w:t>
      </w:r>
      <w:r w:rsidRPr="008629C5">
        <w:rPr>
          <w:i/>
          <w:iCs/>
        </w:rPr>
        <w:t>bảo vệ</w:t>
      </w:r>
      <w:r w:rsidRPr="008629C5">
        <w:t xml:space="preserve"> những tài sản đó bằng các biện pháp bảo vệ thích hợp. Lõi CSF cũng được sử dụng để hiểu các cách </w:t>
      </w:r>
      <w:r w:rsidRPr="008629C5">
        <w:rPr>
          <w:i/>
          <w:iCs/>
        </w:rPr>
        <w:t>phát hiện</w:t>
      </w:r>
      <w:r w:rsidRPr="008629C5">
        <w:t xml:space="preserve"> các cuộc tấn công và phát triển các kế hoạch </w:t>
      </w:r>
      <w:r w:rsidRPr="008629C5">
        <w:rPr>
          <w:i/>
          <w:iCs/>
        </w:rPr>
        <w:t>ứng phó</w:t>
      </w:r>
      <w:r w:rsidRPr="008629C5">
        <w:t xml:space="preserve"> và </w:t>
      </w:r>
      <w:r w:rsidRPr="008629C5">
        <w:rPr>
          <w:i/>
          <w:iCs/>
        </w:rPr>
        <w:t>phục hồi</w:t>
      </w:r>
      <w:r w:rsidRPr="008629C5">
        <w:t xml:space="preserve"> nếu một cuộc tấn công xảy ra.</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rPr>
                <w:b/>
                <w:bCs/>
              </w:rPr>
            </w:pPr>
            <w:r w:rsidRPr="008E4642">
              <w:rPr>
                <w:b/>
                <w:bCs/>
              </w:rPr>
              <w:t>Tiers</w:t>
            </w:r>
          </w:p>
          <w:p w:rsidR="009F681E" w:rsidRDefault="009F681E" w:rsidP="00992B4A">
            <w:pPr>
              <w:spacing w:before="240"/>
            </w:pPr>
          </w:p>
        </w:tc>
      </w:tr>
    </w:tbl>
    <w:p w:rsidR="00C568A8" w:rsidRPr="00C568A8" w:rsidRDefault="00C568A8" w:rsidP="00C568A8">
      <w:pPr>
        <w:spacing w:before="240"/>
        <w:rPr>
          <w:b/>
          <w:bCs/>
        </w:rPr>
      </w:pPr>
      <w:r w:rsidRPr="00C568A8">
        <w:rPr>
          <w:b/>
          <w:bCs/>
        </w:rPr>
        <w:t>Bậc</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pPr>
            <w:r w:rsidRPr="008E4642">
              <w:t>The CSF tiers are a way of measuring the sophistication of an organization's cybersecurity program. CSF tiers are measured on a scale of 1 to 4. Tier 1 is the lowest score, indicating that a limited set of security controls have been implemented. Overall, CSF tiers are used to assess an organization's security posture and identify areas for improvement.</w:t>
            </w:r>
          </w:p>
          <w:p w:rsidR="009F681E" w:rsidRDefault="009F681E" w:rsidP="00992B4A">
            <w:pPr>
              <w:spacing w:before="240"/>
            </w:pPr>
          </w:p>
        </w:tc>
      </w:tr>
    </w:tbl>
    <w:p w:rsidR="00C568A8" w:rsidRPr="00C568A8" w:rsidRDefault="00C568A8" w:rsidP="00C568A8">
      <w:pPr>
        <w:spacing w:before="240"/>
      </w:pPr>
      <w:r w:rsidRPr="00C568A8">
        <w:t>Các cấp CSF là một cách đo lường mức độ tinh vi của chương trình an ninh mạng của tổ chức. Các bậc CSF được đo theo thang điểm từ 1 đến 4. Bậc 1 là điểm thấp nhất, cho biết rằng một bộ biện pháp kiểm soát bảo mật có giới hạn đã được triển khai. Nhìn chung, các cấp độ CSF được sử dụng để đánh giá tình hình bảo mật của tổ chức và xác định các khu vực cần cải thiện.</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rPr>
                <w:b/>
                <w:bCs/>
              </w:rPr>
            </w:pPr>
            <w:r w:rsidRPr="008E4642">
              <w:rPr>
                <w:b/>
                <w:bCs/>
              </w:rPr>
              <w:t>Profiles</w:t>
            </w:r>
          </w:p>
          <w:p w:rsidR="009F681E" w:rsidRDefault="009F681E" w:rsidP="00992B4A">
            <w:pPr>
              <w:spacing w:before="240"/>
            </w:pPr>
          </w:p>
        </w:tc>
      </w:tr>
    </w:tbl>
    <w:p w:rsidR="00C568A8" w:rsidRPr="00C568A8" w:rsidRDefault="00C568A8" w:rsidP="00C568A8">
      <w:pPr>
        <w:spacing w:before="240"/>
        <w:rPr>
          <w:b/>
          <w:bCs/>
        </w:rPr>
      </w:pPr>
      <w:r w:rsidRPr="00C568A8">
        <w:rPr>
          <w:b/>
          <w:bCs/>
        </w:rPr>
        <w:t>Hồ sơ</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pPr>
            <w:r w:rsidRPr="008E4642">
              <w:t>The CSF profiles are pre-made templates of the NIST CSF that are developed by a team of industry experts. CSF profiles are tailored to address the specific risks of an organization or industry. They are used to help organizations develop a baseline for their cybersecurity plans, or as a way of comparing their current cybersecurity posture to a specific industry standard.</w:t>
            </w:r>
          </w:p>
          <w:p w:rsidR="009F681E" w:rsidRDefault="009F681E" w:rsidP="00992B4A">
            <w:pPr>
              <w:spacing w:before="240"/>
            </w:pPr>
          </w:p>
        </w:tc>
      </w:tr>
    </w:tbl>
    <w:p w:rsidR="006D78E9" w:rsidRPr="006D78E9" w:rsidRDefault="006D78E9" w:rsidP="006D78E9">
      <w:pPr>
        <w:spacing w:before="240"/>
      </w:pPr>
      <w:r w:rsidRPr="006D78E9">
        <w:t>Hồ sơ CSF là các mẫu được tạo sẵn của NIST CSF được phát triển bởi một nhóm chuyên gia trong ngành. Hồ sơ CSF được điều chỉnh để giải quyết các rủi ro cụ thể của một tổ chức hoặc ngành. Chúng được sử dụng để giúp các tổ chức phát triển cơ sở cho kế hoạch an ninh mạng của họ hoặc như một cách để so sánh tình trạng an ninh mạng hiện tại của họ với một tiêu chuẩn ngành cụ thể.</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pPr>
            <w:r w:rsidRPr="008E4642">
              <w:rPr>
                <w:b/>
                <w:bCs/>
              </w:rPr>
              <w:t>Note:</w:t>
            </w:r>
            <w:r w:rsidRPr="008E4642">
              <w:t xml:space="preserve"> The core, tiers, and profiles were each designed to help any business improve their security operations. Although there are only three components, the entire framework consists of a complex system of subcategories and processes.</w:t>
            </w:r>
          </w:p>
          <w:p w:rsidR="009F681E" w:rsidRDefault="009F681E" w:rsidP="00992B4A">
            <w:pPr>
              <w:spacing w:before="240"/>
            </w:pPr>
          </w:p>
        </w:tc>
      </w:tr>
    </w:tbl>
    <w:p w:rsidR="006D78E9" w:rsidRPr="006D78E9" w:rsidRDefault="006D78E9" w:rsidP="006D78E9">
      <w:pPr>
        <w:spacing w:before="240"/>
      </w:pPr>
      <w:r w:rsidRPr="006D78E9">
        <w:rPr>
          <w:b/>
          <w:bCs/>
        </w:rPr>
        <w:t>Lưu ý:</w:t>
      </w:r>
      <w:r w:rsidRPr="006D78E9">
        <w:t xml:space="preserve"> Mỗi phần cốt lõi, cấp độ và hồ sơ đều được thiết kế để giúp mọi doanh nghiệp cải thiện hoạt động bảo mật của họ. Mặc dù chỉ có ba thành phần nhưng toàn bộ khuôn khổ bao gồm một hệ thống phức tạp gồm các tiểu mục và quy trình.</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rPr>
                <w:b/>
                <w:bCs/>
              </w:rPr>
            </w:pPr>
            <w:r w:rsidRPr="008E4642">
              <w:rPr>
                <w:b/>
                <w:bCs/>
              </w:rPr>
              <w:t>Implementing the CSF</w:t>
            </w:r>
          </w:p>
          <w:p w:rsidR="009F681E" w:rsidRDefault="009F681E" w:rsidP="00992B4A">
            <w:pPr>
              <w:spacing w:before="240"/>
            </w:pPr>
          </w:p>
        </w:tc>
      </w:tr>
    </w:tbl>
    <w:p w:rsidR="006D78E9" w:rsidRPr="006D78E9" w:rsidRDefault="006D78E9" w:rsidP="006D78E9">
      <w:pPr>
        <w:spacing w:before="240"/>
        <w:rPr>
          <w:b/>
          <w:bCs/>
        </w:rPr>
      </w:pPr>
      <w:r w:rsidRPr="006D78E9">
        <w:rPr>
          <w:b/>
          <w:bCs/>
        </w:rPr>
        <w:t>Thực hiện CSF</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pPr>
            <w:r w:rsidRPr="008E4642">
              <w:t xml:space="preserve">As you might recall, compliance is an important concept in security. </w:t>
            </w:r>
            <w:r w:rsidRPr="008E4642">
              <w:rPr>
                <w:b/>
                <w:bCs/>
              </w:rPr>
              <w:t>Compliance</w:t>
            </w:r>
            <w:r w:rsidRPr="008E4642">
              <w:t xml:space="preserve"> is the process of adhering to internal standards and external regulations. In other words, compliance is a way of measuring how well an organization is protecting their assets. The </w:t>
            </w:r>
            <w:r w:rsidRPr="008E4642">
              <w:rPr>
                <w:b/>
                <w:bCs/>
              </w:rPr>
              <w:t>NIST Cybersecurity Framework (CSF)</w:t>
            </w:r>
            <w:r w:rsidRPr="008E4642">
              <w:t xml:space="preserve"> is a voluntary framework that consists of standards, guidelines, and best practices to manage cybersecurity risk. Organizations may choose to use the CSF to achieve compliance with a variety of regulations.</w:t>
            </w:r>
          </w:p>
          <w:p w:rsidR="009F681E" w:rsidRDefault="009F681E" w:rsidP="00992B4A">
            <w:pPr>
              <w:spacing w:before="240"/>
            </w:pPr>
          </w:p>
        </w:tc>
      </w:tr>
    </w:tbl>
    <w:p w:rsidR="006D78E9" w:rsidRPr="006D78E9" w:rsidRDefault="006D78E9" w:rsidP="006D78E9">
      <w:pPr>
        <w:spacing w:before="240"/>
      </w:pPr>
      <w:r w:rsidRPr="006D78E9">
        <w:t xml:space="preserve">Như bạn có thể nhớ lại, tuân thủ là một khái niệm quan trọng trong bảo mật. </w:t>
      </w:r>
      <w:r w:rsidRPr="006D78E9">
        <w:rPr>
          <w:b/>
          <w:bCs/>
        </w:rPr>
        <w:t>Tuân thủ</w:t>
      </w:r>
      <w:r w:rsidRPr="006D78E9">
        <w:t xml:space="preserve"> là quá trình tuân thủ các tiêu chuẩn nội bộ và các quy định bên ngoài. Nói cách khác, tuân thủ là một cách đo lường mức độ tổ chức bảo vệ tài sản của họ. Khung </w:t>
      </w:r>
      <w:r w:rsidRPr="006D78E9">
        <w:rPr>
          <w:b/>
          <w:bCs/>
        </w:rPr>
        <w:t>an ninh mạng NIST (CSF)</w:t>
      </w:r>
      <w:r w:rsidRPr="006D78E9">
        <w:t xml:space="preserve"> là một khung tự nguyện bao gồm các tiêu chuẩn, hướng dẫn và phương pháp hay nhất để quản lý rủi ro an ninh mạng. Các tổ chức có thể chọn sử dụng CSF để đạt được sự tuân thủ với nhiều quy định khác nhau.</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pPr>
            <w:r w:rsidRPr="008E4642">
              <w:rPr>
                <w:b/>
                <w:bCs/>
              </w:rPr>
              <w:t>Note:</w:t>
            </w:r>
            <w:r w:rsidRPr="008E4642">
              <w:t xml:space="preserve"> Regulations are rules that </w:t>
            </w:r>
            <w:r w:rsidRPr="008E4642">
              <w:rPr>
                <w:i/>
                <w:iCs/>
              </w:rPr>
              <w:t>must</w:t>
            </w:r>
            <w:r w:rsidRPr="008E4642">
              <w:t xml:space="preserve"> be followed, while frameworks are resources you can </w:t>
            </w:r>
            <w:r w:rsidRPr="008E4642">
              <w:rPr>
                <w:i/>
                <w:iCs/>
              </w:rPr>
              <w:t>choose</w:t>
            </w:r>
            <w:r w:rsidRPr="008E4642">
              <w:t xml:space="preserve"> to use.</w:t>
            </w:r>
          </w:p>
          <w:p w:rsidR="009F681E" w:rsidRDefault="009F681E" w:rsidP="00992B4A">
            <w:pPr>
              <w:spacing w:before="240"/>
            </w:pPr>
          </w:p>
        </w:tc>
      </w:tr>
    </w:tbl>
    <w:p w:rsidR="006D78E9" w:rsidRPr="006D78E9" w:rsidRDefault="006D78E9" w:rsidP="006D78E9">
      <w:pPr>
        <w:spacing w:before="240"/>
      </w:pPr>
      <w:r w:rsidRPr="006D78E9">
        <w:rPr>
          <w:b/>
          <w:bCs/>
        </w:rPr>
        <w:t>Lưu ý:</w:t>
      </w:r>
      <w:r w:rsidRPr="006D78E9">
        <w:t xml:space="preserve"> Quy định là các quy tắc </w:t>
      </w:r>
      <w:r w:rsidRPr="006D78E9">
        <w:rPr>
          <w:i/>
          <w:iCs/>
        </w:rPr>
        <w:t>phải</w:t>
      </w:r>
      <w:r w:rsidRPr="006D78E9">
        <w:t xml:space="preserve"> tuân theo, trong khi khuôn khổ là tài nguyên bạn có thể </w:t>
      </w:r>
      <w:r w:rsidRPr="006D78E9">
        <w:rPr>
          <w:i/>
          <w:iCs/>
        </w:rPr>
        <w:t>chọn</w:t>
      </w:r>
      <w:r w:rsidRPr="006D78E9">
        <w:t xml:space="preserve"> sử dụng.</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pPr>
            <w:r w:rsidRPr="008E4642">
              <w:t>Since its creation, many businesses have used the NIST CSF. However, CSF can be a challenge to implement due to its high level of detail. It can also be tough to find where the framework fits in. For example, some businesses have established security plans, making it unclear how CSF can benefit them. Alternatively, some businesses might be in the early stages of building their plans and need a place to start.</w:t>
            </w:r>
          </w:p>
          <w:p w:rsidR="009F681E" w:rsidRDefault="009F681E" w:rsidP="00992B4A">
            <w:pPr>
              <w:spacing w:before="240"/>
            </w:pPr>
          </w:p>
        </w:tc>
      </w:tr>
    </w:tbl>
    <w:p w:rsidR="006D78E9" w:rsidRPr="006D78E9" w:rsidRDefault="006D78E9" w:rsidP="006D78E9">
      <w:pPr>
        <w:spacing w:before="240"/>
      </w:pPr>
      <w:r w:rsidRPr="006D78E9">
        <w:t>Kể từ khi thành lập, nhiều doanh nghiệp đã sử dụng NIST CSF. Tuy nhiên, CSF có thể là một thách thức để thực hiện do mức độ chi tiết cao. Cũng có thể khó tìm được khuôn khổ phù hợp ở đâu. Ví dụ: một số doanh nghiệp đã thiết lập các kế hoạch bảo mật, khiến không rõ CSF có thể mang lại lợi ích cho họ như thế nào. Ngoài ra, một số doanh nghiệp có thể đang ở giai đoạn đầu xây dựng kế hoạch của mình và cần một nơi để bắt đầu.</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pPr>
            <w:r w:rsidRPr="008E4642">
              <w:t>In any scenario, the U.S. Cybersecurity and Infrastructure Security Agency (CISA) provides detailed guidance that any organization can use to implement the CSF. This is a quick overview and summary of their recommendations:</w:t>
            </w:r>
          </w:p>
          <w:p w:rsidR="008E4642" w:rsidRPr="008E4642" w:rsidRDefault="008E4642" w:rsidP="008E4642">
            <w:pPr>
              <w:numPr>
                <w:ilvl w:val="0"/>
                <w:numId w:val="57"/>
              </w:numPr>
              <w:spacing w:before="240"/>
            </w:pPr>
            <w:r w:rsidRPr="008E4642">
              <w:rPr>
                <w:b/>
                <w:bCs/>
              </w:rPr>
              <w:t>Create a current profile</w:t>
            </w:r>
            <w:r w:rsidRPr="008E4642">
              <w:t xml:space="preserve"> of the security operations and outline the specific needs of your business.</w:t>
            </w:r>
          </w:p>
          <w:p w:rsidR="008E4642" w:rsidRPr="008E4642" w:rsidRDefault="008E4642" w:rsidP="008E4642">
            <w:pPr>
              <w:numPr>
                <w:ilvl w:val="0"/>
                <w:numId w:val="57"/>
              </w:numPr>
              <w:spacing w:before="240"/>
            </w:pPr>
            <w:r w:rsidRPr="008E4642">
              <w:rPr>
                <w:b/>
                <w:bCs/>
              </w:rPr>
              <w:t>Perform a risk assessment</w:t>
            </w:r>
            <w:r w:rsidRPr="008E4642">
              <w:t xml:space="preserve"> to identify which of your current operations are meeting business and regulatory standards.</w:t>
            </w:r>
          </w:p>
          <w:p w:rsidR="008E4642" w:rsidRPr="008E4642" w:rsidRDefault="008E4642" w:rsidP="008E4642">
            <w:pPr>
              <w:numPr>
                <w:ilvl w:val="0"/>
                <w:numId w:val="57"/>
              </w:numPr>
              <w:spacing w:before="240"/>
            </w:pPr>
            <w:r w:rsidRPr="008E4642">
              <w:rPr>
                <w:b/>
                <w:bCs/>
              </w:rPr>
              <w:t>Analyze and prioritize existing gaps</w:t>
            </w:r>
            <w:r w:rsidRPr="008E4642">
              <w:t xml:space="preserve"> in security operations that place the businesses assets at risk.</w:t>
            </w:r>
          </w:p>
          <w:p w:rsidR="008E4642" w:rsidRPr="008E4642" w:rsidRDefault="008E4642" w:rsidP="008E4642">
            <w:pPr>
              <w:numPr>
                <w:ilvl w:val="0"/>
                <w:numId w:val="57"/>
              </w:numPr>
              <w:spacing w:before="240"/>
            </w:pPr>
            <w:r w:rsidRPr="008E4642">
              <w:rPr>
                <w:b/>
                <w:bCs/>
              </w:rPr>
              <w:t>Implement a plan of action</w:t>
            </w:r>
            <w:r w:rsidRPr="008E4642">
              <w:t xml:space="preserve"> to achieve your organization’s goals and objectives.</w:t>
            </w:r>
          </w:p>
          <w:p w:rsidR="009F681E" w:rsidRDefault="009F681E" w:rsidP="00992B4A">
            <w:pPr>
              <w:spacing w:before="240"/>
            </w:pPr>
          </w:p>
        </w:tc>
      </w:tr>
    </w:tbl>
    <w:p w:rsidR="006D78E9" w:rsidRPr="006D78E9" w:rsidRDefault="006D78E9" w:rsidP="006D78E9">
      <w:pPr>
        <w:spacing w:before="240"/>
      </w:pPr>
      <w:r w:rsidRPr="006D78E9">
        <w:t>Trong mọi trường hợp, Cơ quan An ninh Cơ sở hạ tầng và An ninh mạng Hoa Kỳ (CISA) đều cung cấp hướng dẫn chi tiết mà bất kỳ tổ chức nào cũng có thể sử dụng để triển khai CSF. Đây là tổng quan nhanh và tóm tắt các khuyến nghị của họ:</w:t>
      </w:r>
    </w:p>
    <w:p w:rsidR="006D78E9" w:rsidRPr="006D78E9" w:rsidRDefault="006D78E9" w:rsidP="006D78E9">
      <w:pPr>
        <w:numPr>
          <w:ilvl w:val="0"/>
          <w:numId w:val="58"/>
        </w:numPr>
        <w:spacing w:before="240"/>
      </w:pPr>
      <w:r w:rsidRPr="006D78E9">
        <w:rPr>
          <w:b/>
          <w:bCs/>
        </w:rPr>
        <w:t>Tạo hồ sơ hiện tại</w:t>
      </w:r>
      <w:r w:rsidRPr="006D78E9">
        <w:t xml:space="preserve"> về các hoạt động bảo mật và phác thảo các nhu cầu cụ thể của doanh nghiệp bạn.</w:t>
      </w:r>
    </w:p>
    <w:p w:rsidR="006D78E9" w:rsidRPr="006D78E9" w:rsidRDefault="006D78E9" w:rsidP="006D78E9">
      <w:pPr>
        <w:numPr>
          <w:ilvl w:val="0"/>
          <w:numId w:val="58"/>
        </w:numPr>
        <w:spacing w:before="240"/>
      </w:pPr>
      <w:r w:rsidRPr="006D78E9">
        <w:rPr>
          <w:b/>
          <w:bCs/>
        </w:rPr>
        <w:t>Thực hiện đánh giá rủi ro</w:t>
      </w:r>
      <w:r w:rsidRPr="006D78E9">
        <w:t xml:space="preserve"> để xác định hoạt động nào hiện tại của bạn đang đáp ứng các tiêu chuẩn kinh doanh và quy định.</w:t>
      </w:r>
    </w:p>
    <w:p w:rsidR="006D78E9" w:rsidRPr="006D78E9" w:rsidRDefault="006D78E9" w:rsidP="006D78E9">
      <w:pPr>
        <w:numPr>
          <w:ilvl w:val="0"/>
          <w:numId w:val="58"/>
        </w:numPr>
        <w:spacing w:before="240"/>
      </w:pPr>
      <w:r w:rsidRPr="006D78E9">
        <w:rPr>
          <w:b/>
          <w:bCs/>
        </w:rPr>
        <w:t>Phân tích và ưu tiên các lỗ hổng hiện có</w:t>
      </w:r>
      <w:r w:rsidRPr="006D78E9">
        <w:t xml:space="preserve"> trong hoạt động bảo mật khiến tài sản của doanh nghiệp gặp rủi ro.</w:t>
      </w:r>
    </w:p>
    <w:p w:rsidR="006D78E9" w:rsidRPr="006D78E9" w:rsidRDefault="006D78E9" w:rsidP="006D78E9">
      <w:pPr>
        <w:numPr>
          <w:ilvl w:val="0"/>
          <w:numId w:val="58"/>
        </w:numPr>
        <w:spacing w:before="240"/>
      </w:pPr>
      <w:r w:rsidRPr="006D78E9">
        <w:rPr>
          <w:b/>
          <w:bCs/>
        </w:rPr>
        <w:t>Thực hiện kế hoạch hành động</w:t>
      </w:r>
      <w:r w:rsidRPr="006D78E9">
        <w:t xml:space="preserve"> để đạt được mục tiêu và mục đích của tổ chức.</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pPr>
            <w:r w:rsidRPr="008E4642">
              <w:rPr>
                <w:b/>
                <w:bCs/>
              </w:rPr>
              <w:t>Pro tip:</w:t>
            </w:r>
            <w:r w:rsidRPr="008E4642">
              <w:t xml:space="preserve"> Always consider current risk, threat, and vulnerability trends when using the NIST CSF. </w:t>
            </w:r>
          </w:p>
          <w:p w:rsidR="009F681E" w:rsidRDefault="009F681E" w:rsidP="00992B4A">
            <w:pPr>
              <w:spacing w:before="240"/>
            </w:pPr>
          </w:p>
        </w:tc>
      </w:tr>
    </w:tbl>
    <w:p w:rsidR="006D78E9" w:rsidRPr="006D78E9" w:rsidRDefault="006D78E9" w:rsidP="006D78E9">
      <w:pPr>
        <w:spacing w:before="240"/>
      </w:pPr>
      <w:r w:rsidRPr="006D78E9">
        <w:rPr>
          <w:b/>
          <w:bCs/>
        </w:rPr>
        <w:t>Mẹo chuyên nghiệp:</w:t>
      </w:r>
      <w:r w:rsidRPr="006D78E9">
        <w:t xml:space="preserve"> Luôn xem xét các xu hướng rủi ro, mối đe dọa và lỗ hổng hiện tại khi sử dụng NIST CSF. </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pPr>
            <w:r w:rsidRPr="008E4642">
              <w:t xml:space="preserve">You can learn more about implementing the CSF in </w:t>
            </w:r>
            <w:hyperlink r:id="rId88" w:tgtFrame="_blank" w:history="1">
              <w:r w:rsidRPr="008E4642">
                <w:rPr>
                  <w:rStyle w:val="Hyperlink"/>
                </w:rPr>
                <w:t>this report by CISA that outlines how the framework was applied in the commercial facilities sector</w:t>
              </w:r>
            </w:hyperlink>
            <w:r w:rsidRPr="008E4642">
              <w:t>.</w:t>
            </w:r>
          </w:p>
          <w:p w:rsidR="009F681E" w:rsidRDefault="009F681E" w:rsidP="00992B4A">
            <w:pPr>
              <w:spacing w:before="240"/>
            </w:pPr>
          </w:p>
        </w:tc>
      </w:tr>
    </w:tbl>
    <w:p w:rsidR="006D78E9" w:rsidRPr="006D78E9" w:rsidRDefault="006D78E9" w:rsidP="006D78E9">
      <w:pPr>
        <w:spacing w:before="240"/>
      </w:pPr>
      <w:r w:rsidRPr="006D78E9">
        <w:t>Bạn có thể tìm hiểu thêm về việc triển khai CSF trong</w:t>
      </w:r>
      <w:hyperlink r:id="rId89" w:tgtFrame="_blank" w:history="1">
        <w:r w:rsidRPr="006D78E9">
          <w:rPr>
            <w:rStyle w:val="Hyperlink"/>
          </w:rPr>
          <w:t>báo cáo này của CISA trình bày cách áp dụng khuôn khổ này trong lĩnh vực cơ sở thương mại</w:t>
        </w:r>
      </w:hyperlink>
      <w:r w:rsidRPr="006D78E9">
        <w:t>.</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rPr>
                <w:b/>
                <w:bCs/>
              </w:rPr>
            </w:pPr>
            <w:r w:rsidRPr="008E4642">
              <w:rPr>
                <w:b/>
                <w:bCs/>
              </w:rPr>
              <w:t>Industries embracing the CSF</w:t>
            </w:r>
          </w:p>
          <w:p w:rsidR="009F681E" w:rsidRDefault="009F681E" w:rsidP="00992B4A">
            <w:pPr>
              <w:spacing w:before="240"/>
            </w:pPr>
          </w:p>
        </w:tc>
      </w:tr>
    </w:tbl>
    <w:p w:rsidR="006D78E9" w:rsidRPr="006D78E9" w:rsidRDefault="006D78E9" w:rsidP="006D78E9">
      <w:pPr>
        <w:spacing w:before="240"/>
        <w:rPr>
          <w:b/>
          <w:bCs/>
        </w:rPr>
      </w:pPr>
      <w:r w:rsidRPr="006D78E9">
        <w:rPr>
          <w:b/>
          <w:bCs/>
        </w:rPr>
        <w:t>Các ngành công nghiệp ủng hộ CSF</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9F681E"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pPr>
            <w:r w:rsidRPr="008E4642">
              <w:t>The NIST CSF has continued to evolve since its introduction in 2014. Its design is influenced by the standards and best practices of some of the largest companies in the world.</w:t>
            </w:r>
          </w:p>
          <w:p w:rsidR="009F681E" w:rsidRDefault="009F681E" w:rsidP="00992B4A">
            <w:pPr>
              <w:spacing w:before="240"/>
            </w:pPr>
          </w:p>
        </w:tc>
      </w:tr>
    </w:tbl>
    <w:p w:rsidR="006D78E9" w:rsidRPr="006D78E9" w:rsidRDefault="006D78E9" w:rsidP="006D78E9">
      <w:pPr>
        <w:spacing w:before="240"/>
      </w:pPr>
      <w:r w:rsidRPr="006D78E9">
        <w:t>NIST CSF đã tiếp tục phát triển kể từ khi được giới thiệu vào năm 2014. Thiết kế của nó chịu ảnh hưởng bởi các tiêu chuẩn và phương pháp thực hành tốt nhất của một số công ty lớn nhất trên thế giới.</w:t>
      </w:r>
    </w:p>
    <w:p w:rsidR="009F681E" w:rsidRDefault="009F681E" w:rsidP="009F681E">
      <w:pPr>
        <w:spacing w:before="240"/>
      </w:pPr>
    </w:p>
    <w:tbl>
      <w:tblPr>
        <w:tblStyle w:val="TableGrid"/>
        <w:tblW w:w="0" w:type="auto"/>
        <w:tblLook w:val="04A0" w:firstRow="1" w:lastRow="0" w:firstColumn="1" w:lastColumn="0" w:noHBand="0" w:noVBand="1"/>
      </w:tblPr>
      <w:tblGrid>
        <w:gridCol w:w="8494"/>
      </w:tblGrid>
      <w:tr w:rsidR="008E4642"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pPr>
            <w:r w:rsidRPr="008E4642">
              <w:t>A benefit of the framework is that it aligns with the security practices of many organizations across the global economy. It also helps with regulatory compliance that might be shared by business partners.</w:t>
            </w:r>
          </w:p>
          <w:p w:rsidR="008E4642" w:rsidRDefault="008E4642" w:rsidP="00992B4A">
            <w:pPr>
              <w:spacing w:before="240"/>
            </w:pPr>
          </w:p>
        </w:tc>
      </w:tr>
    </w:tbl>
    <w:p w:rsidR="006D78E9" w:rsidRPr="006D78E9" w:rsidRDefault="006D78E9" w:rsidP="006D78E9">
      <w:pPr>
        <w:spacing w:before="240"/>
      </w:pPr>
      <w:r w:rsidRPr="006D78E9">
        <w:t>Lợi ích của khuôn khổ này là nó phù hợp với các biện pháp bảo mật của nhiều tổ chức trong nền kinh tế toàn cầu. Nó cũng giúp tuân thủ quy định mà các đối tác kinh doanh có thể chia sẻ.</w:t>
      </w:r>
    </w:p>
    <w:p w:rsidR="008E4642" w:rsidRDefault="008E4642" w:rsidP="008E4642">
      <w:pPr>
        <w:spacing w:before="240"/>
      </w:pPr>
    </w:p>
    <w:tbl>
      <w:tblPr>
        <w:tblStyle w:val="TableGrid"/>
        <w:tblW w:w="0" w:type="auto"/>
        <w:tblLook w:val="04A0" w:firstRow="1" w:lastRow="0" w:firstColumn="1" w:lastColumn="0" w:noHBand="0" w:noVBand="1"/>
      </w:tblPr>
      <w:tblGrid>
        <w:gridCol w:w="8494"/>
      </w:tblGrid>
      <w:tr w:rsidR="008E4642"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rPr>
                <w:b/>
                <w:bCs/>
              </w:rPr>
            </w:pPr>
            <w:r w:rsidRPr="008E4642">
              <w:rPr>
                <w:b/>
                <w:bCs/>
              </w:rPr>
              <w:t>Key takeaways</w:t>
            </w:r>
          </w:p>
          <w:p w:rsidR="008E4642" w:rsidRDefault="008E4642" w:rsidP="00992B4A">
            <w:pPr>
              <w:spacing w:before="240"/>
            </w:pPr>
          </w:p>
        </w:tc>
      </w:tr>
    </w:tbl>
    <w:p w:rsidR="006D78E9" w:rsidRPr="006D78E9" w:rsidRDefault="006D78E9" w:rsidP="006D78E9">
      <w:pPr>
        <w:spacing w:before="240"/>
        <w:rPr>
          <w:b/>
          <w:bCs/>
        </w:rPr>
      </w:pPr>
      <w:r w:rsidRPr="006D78E9">
        <w:rPr>
          <w:b/>
          <w:bCs/>
        </w:rPr>
        <w:t>Bài học chính</w:t>
      </w:r>
    </w:p>
    <w:p w:rsidR="008E4642" w:rsidRDefault="008E4642" w:rsidP="008E4642">
      <w:pPr>
        <w:spacing w:before="240"/>
      </w:pPr>
    </w:p>
    <w:tbl>
      <w:tblPr>
        <w:tblStyle w:val="TableGrid"/>
        <w:tblW w:w="0" w:type="auto"/>
        <w:tblLook w:val="04A0" w:firstRow="1" w:lastRow="0" w:firstColumn="1" w:lastColumn="0" w:noHBand="0" w:noVBand="1"/>
      </w:tblPr>
      <w:tblGrid>
        <w:gridCol w:w="8494"/>
      </w:tblGrid>
      <w:tr w:rsidR="008E4642" w:rsidTr="00992B4A">
        <w:tc>
          <w:tcPr>
            <w:tcW w:w="8494" w:type="dxa"/>
            <w:tcBorders>
              <w:top w:val="nil"/>
              <w:left w:val="nil"/>
              <w:bottom w:val="nil"/>
              <w:right w:val="nil"/>
            </w:tcBorders>
            <w:shd w:val="clear" w:color="auto" w:fill="D9D9D9" w:themeFill="background1" w:themeFillShade="D9"/>
          </w:tcPr>
          <w:p w:rsidR="008E4642" w:rsidRPr="008E4642" w:rsidRDefault="008E4642" w:rsidP="008E4642">
            <w:pPr>
              <w:spacing w:before="240"/>
            </w:pPr>
            <w:r w:rsidRPr="008E4642">
              <w:t>The NIST CSF is a flexible resource that organizations may choose to use to assess and improve their security posture. It's a useful framework that combines the security best practices of industries around the world. Implementing the CSF can be a challenge for any organization. The CSF can help business meet regulatory compliance requirements to avoid financial and reputational risks.</w:t>
            </w:r>
          </w:p>
          <w:p w:rsidR="008E4642" w:rsidRDefault="008E4642" w:rsidP="008E4642">
            <w:pPr>
              <w:spacing w:before="240"/>
            </w:pPr>
          </w:p>
        </w:tc>
      </w:tr>
    </w:tbl>
    <w:p w:rsidR="006D78E9" w:rsidRPr="006D78E9" w:rsidRDefault="006D78E9" w:rsidP="006D78E9">
      <w:pPr>
        <w:spacing w:before="240"/>
      </w:pPr>
      <w:r w:rsidRPr="006D78E9">
        <w:t>NIST CSF là một nguồn tài nguyên linh hoạt mà các tổ chức có thể chọn sử dụng để đánh giá và cải thiện tình trạng bảo mật của mình. Đó là một khuôn khổ hữu ích kết hợp các phương pháp bảo mật tốt nhất của các ngành trên toàn thế giới. Việc thực hiện CSF có thể là một thách thức đối với bất kỳ tổ chức nào. CSF có thể giúp doanh nghiệp đáp ứng các yêu cầu tuân thủ quy định để tránh rủi ro tài chính và danh tiếng.</w:t>
      </w:r>
    </w:p>
    <w:p w:rsidR="008E4642" w:rsidRDefault="008E4642" w:rsidP="006D78E9">
      <w:pPr>
        <w:spacing w:before="240"/>
      </w:pPr>
    </w:p>
    <w:p w:rsidR="00B51D1B" w:rsidRPr="001A0257" w:rsidRDefault="00B51D1B" w:rsidP="00802C0E">
      <w:pPr>
        <w:pStyle w:val="Header"/>
        <w:spacing w:before="240" w:after="160"/>
        <w:outlineLvl w:val="2"/>
        <w:rPr>
          <w:rFonts w:cs="Times New Roman"/>
          <w:b/>
          <w:i/>
          <w:color w:val="1F4E79" w:themeColor="accent1" w:themeShade="80"/>
          <w:szCs w:val="28"/>
        </w:rPr>
      </w:pPr>
      <w:r w:rsidRPr="001A0257">
        <w:rPr>
          <w:rFonts w:cs="Times New Roman"/>
          <w:b/>
          <w:i/>
          <w:color w:val="1F4E79" w:themeColor="accent1" w:themeShade="80"/>
          <w:szCs w:val="28"/>
        </w:rPr>
        <w:t>4.4. Test your knowledge: Risk and asset security - Kiểm tra kiến ​​thức của bạn: Bảo mật rủi ro và tài sản</w:t>
      </w:r>
    </w:p>
    <w:p w:rsidR="00B51D1B" w:rsidRDefault="00B51D1B" w:rsidP="00802C0E">
      <w:pPr>
        <w:pStyle w:val="Header"/>
        <w:spacing w:before="240" w:after="160"/>
        <w:outlineLvl w:val="2"/>
        <w:rPr>
          <w:rFonts w:cs="Times New Roman"/>
          <w:b/>
          <w:i/>
          <w:color w:val="1F4E79" w:themeColor="accent1" w:themeShade="80"/>
          <w:szCs w:val="28"/>
        </w:rPr>
      </w:pPr>
      <w:r w:rsidRPr="001A0257">
        <w:rPr>
          <w:rFonts w:cs="Times New Roman"/>
          <w:b/>
          <w:i/>
          <w:color w:val="1F4E79" w:themeColor="accent1" w:themeShade="80"/>
          <w:szCs w:val="28"/>
        </w:rPr>
        <w:t>4.5. Activity: Score risks based on their likelihood and severity - Hoạt động: Đánh giá rủi ro dựa trên khả năng xảy ra và mức độ nghiêm trọng của chúng</w:t>
      </w:r>
    </w:p>
    <w:tbl>
      <w:tblPr>
        <w:tblStyle w:val="TableGrid"/>
        <w:tblW w:w="0" w:type="auto"/>
        <w:tblLook w:val="04A0" w:firstRow="1" w:lastRow="0" w:firstColumn="1" w:lastColumn="0" w:noHBand="0" w:noVBand="1"/>
      </w:tblPr>
      <w:tblGrid>
        <w:gridCol w:w="8504"/>
      </w:tblGrid>
      <w:tr w:rsidR="00233B79" w:rsidTr="00A15EC6">
        <w:tc>
          <w:tcPr>
            <w:tcW w:w="8504" w:type="dxa"/>
            <w:tcBorders>
              <w:top w:val="nil"/>
              <w:left w:val="nil"/>
              <w:bottom w:val="nil"/>
              <w:right w:val="nil"/>
            </w:tcBorders>
            <w:shd w:val="clear" w:color="auto" w:fill="D9D9D9" w:themeFill="background1" w:themeFillShade="D9"/>
          </w:tcPr>
          <w:p w:rsidR="005C0499" w:rsidRPr="005C0499" w:rsidRDefault="005C0499" w:rsidP="005C0499">
            <w:pPr>
              <w:spacing w:before="240"/>
              <w:rPr>
                <w:b/>
                <w:bCs/>
              </w:rPr>
            </w:pPr>
            <w:r w:rsidRPr="005C0499">
              <w:rPr>
                <w:b/>
                <w:bCs/>
              </w:rPr>
              <w:t>Activity Overview</w:t>
            </w:r>
          </w:p>
          <w:p w:rsidR="005C0499" w:rsidRPr="005C0499" w:rsidRDefault="005C0499" w:rsidP="005C0499">
            <w:pPr>
              <w:spacing w:before="240"/>
            </w:pPr>
            <w:r w:rsidRPr="005C0499">
              <w:rPr>
                <w:noProof/>
              </w:rPr>
              <w:drawing>
                <wp:inline distT="0" distB="0" distL="0" distR="0">
                  <wp:extent cx="15236825" cy="72390"/>
                  <wp:effectExtent l="0" t="0" r="3175" b="3810"/>
                  <wp:docPr id="14" name="Picture 14" descr="https://d3c33hcgiwev3.cloudfront.net/imageAssetProxy.v1/p6bA4_W6Rti2hSc-chizkg_35818ee471f5453cac13218b3236edf1_image.png?expiry=1718928000000&amp;hmac=T6pj3v3TlthwAa9k_G_1ggxeMGqFN-ifZa4m0XTao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d3c33hcgiwev3.cloudfront.net/imageAssetProxy.v1/p6bA4_W6Rti2hSc-chizkg_35818ee471f5453cac13218b3236edf1_image.png?expiry=1718928000000&amp;hmac=T6pj3v3TlthwAa9k_G_1ggxeMGqFN-ifZa4m0XTaoqM"/>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236825" cy="72390"/>
                          </a:xfrm>
                          <a:prstGeom prst="rect">
                            <a:avLst/>
                          </a:prstGeom>
                          <a:noFill/>
                          <a:ln>
                            <a:noFill/>
                          </a:ln>
                        </pic:spPr>
                      </pic:pic>
                    </a:graphicData>
                  </a:graphic>
                </wp:inline>
              </w:drawing>
            </w:r>
          </w:p>
          <w:p w:rsidR="005C0499" w:rsidRPr="005C0499" w:rsidRDefault="005C0499" w:rsidP="005C0499">
            <w:pPr>
              <w:spacing w:before="240"/>
            </w:pPr>
            <w:r w:rsidRPr="005C0499">
              <w:t>In this activity, you will practice performing a risk assessment by evaluating vulnerabilities that commonly threaten business operations. Then, you will decide how to prioritize your resources based on the risk scores you assign each vulnerability.</w:t>
            </w:r>
          </w:p>
          <w:p w:rsidR="005C0499" w:rsidRPr="005C0499" w:rsidRDefault="005C0499" w:rsidP="005C0499">
            <w:pPr>
              <w:spacing w:before="240"/>
            </w:pPr>
            <w:r w:rsidRPr="005C0499">
              <w:t xml:space="preserve">You might recall that the purpose of having a security plan is to be prepared for risks. Assessing potential risks is one of the first steps of the </w:t>
            </w:r>
            <w:r w:rsidRPr="005C0499">
              <w:rPr>
                <w:b/>
                <w:bCs/>
              </w:rPr>
              <w:t>NIST Cybersecurity Framework (CSF)</w:t>
            </w:r>
            <w:r w:rsidRPr="005C0499">
              <w:t>, a voluntary framework that consists of standards, guidelines, and best practices to manage cybersecurity risk. Risk assessments are how security teams determine whether their security operations are adequately positioned to prevent cyber attacks and protect sensitive information.</w:t>
            </w:r>
          </w:p>
          <w:p w:rsidR="005C0499" w:rsidRPr="005C0499" w:rsidRDefault="005C0499" w:rsidP="005C0499">
            <w:pPr>
              <w:spacing w:before="240"/>
            </w:pPr>
            <w:r w:rsidRPr="005C0499">
              <w:t>Be sure to complete this activity before moving on. The next course item will provide you with a completed exemplar to compare to your own work.</w:t>
            </w:r>
          </w:p>
          <w:p w:rsidR="00233B79" w:rsidRDefault="00233B79" w:rsidP="00992B4A">
            <w:pPr>
              <w:spacing w:before="240"/>
            </w:pPr>
          </w:p>
        </w:tc>
      </w:tr>
    </w:tbl>
    <w:p w:rsidR="00A15EC6" w:rsidRPr="00A15EC6" w:rsidRDefault="00A15EC6" w:rsidP="00A15EC6">
      <w:pPr>
        <w:spacing w:before="240"/>
        <w:rPr>
          <w:b/>
          <w:bCs/>
        </w:rPr>
      </w:pPr>
      <w:r w:rsidRPr="00A15EC6">
        <w:rPr>
          <w:b/>
          <w:bCs/>
        </w:rPr>
        <w:t>Tổng quan về hoạt động</w:t>
      </w:r>
    </w:p>
    <w:p w:rsidR="00A15EC6" w:rsidRPr="00A15EC6" w:rsidRDefault="00A15EC6" w:rsidP="00A15EC6">
      <w:pPr>
        <w:spacing w:before="240"/>
      </w:pPr>
      <w:r w:rsidRPr="00A15EC6">
        <w:rPr>
          <w:noProof/>
        </w:rPr>
        <w:drawing>
          <wp:inline distT="0" distB="0" distL="0" distR="0">
            <wp:extent cx="5436000" cy="25836"/>
            <wp:effectExtent l="0" t="0" r="0" b="0"/>
            <wp:docPr id="24" name="Picture 24" descr="https://d3c33hcgiwev3.cloudfront.net/imageAssetProxy.v1/p6bA4_W6Rti2hSc-chizkg_35818ee471f5453cac13218b3236edf1_image.png?expiry=1718928000000&amp;hmac=T6pj3v3TlthwAa9k_G_1ggxeMGqFN-ifZa4m0XTao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d3c33hcgiwev3.cloudfront.net/imageAssetProxy.v1/p6bA4_W6Rti2hSc-chizkg_35818ee471f5453cac13218b3236edf1_image.png?expiry=1718928000000&amp;hmac=T6pj3v3TlthwAa9k_G_1ggxeMGqFN-ifZa4m0XTaoqM"/>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436000" cy="25836"/>
                    </a:xfrm>
                    <a:prstGeom prst="rect">
                      <a:avLst/>
                    </a:prstGeom>
                    <a:noFill/>
                    <a:ln>
                      <a:noFill/>
                    </a:ln>
                  </pic:spPr>
                </pic:pic>
              </a:graphicData>
            </a:graphic>
          </wp:inline>
        </w:drawing>
      </w:r>
    </w:p>
    <w:p w:rsidR="00A15EC6" w:rsidRPr="00A15EC6" w:rsidRDefault="00A15EC6" w:rsidP="00A15EC6">
      <w:pPr>
        <w:spacing w:before="240"/>
      </w:pPr>
      <w:r w:rsidRPr="00A15EC6">
        <w:t>Trong hoạt động này, bạn sẽ thực hành thực hiện đánh giá rủi ro bằng cách đánh giá các lỗ hổng thường đe dọa hoạt động kinh doanh. Sau đó, bạn sẽ quyết định cách ưu tiên các tài nguyên của mình dựa trên điểm rủi ro mà bạn chỉ định cho từng lỗ hổng.</w:t>
      </w:r>
    </w:p>
    <w:p w:rsidR="00A15EC6" w:rsidRPr="00A15EC6" w:rsidRDefault="00A15EC6" w:rsidP="00A15EC6">
      <w:pPr>
        <w:spacing w:before="240"/>
      </w:pPr>
      <w:r w:rsidRPr="00A15EC6">
        <w:t xml:space="preserve">Bạn có thể nhớ lại rằng mục đích của việc lập kế hoạch bảo mật là chuẩn bị cho những rủi ro. Đánh giá rủi ro tiềm ẩn là một trong những bước đầu tiên của </w:t>
      </w:r>
      <w:r w:rsidRPr="00A15EC6">
        <w:rPr>
          <w:b/>
          <w:bCs/>
        </w:rPr>
        <w:t>Khung an ninh mạng NIST (CSF)</w:t>
      </w:r>
      <w:r w:rsidRPr="00A15EC6">
        <w:t xml:space="preserve"> , một khung tự nguyện bao gồm các tiêu chuẩn, hướng dẫn và biện pháp thực hành tốt nhất để quản lý rủi ro an ninh mạng. Đánh giá rủi ro là cách các nhóm bảo mật xác định xem liệu hoạt động bảo mật của họ có được bố trí phù hợp để ngăn chặn các cuộc tấn công mạng và bảo vệ thông tin nhạy cảm hay không.</w:t>
      </w:r>
    </w:p>
    <w:p w:rsidR="00A15EC6" w:rsidRPr="00A15EC6" w:rsidRDefault="00A15EC6" w:rsidP="00A15EC6">
      <w:pPr>
        <w:spacing w:before="240"/>
      </w:pPr>
      <w:r w:rsidRPr="00A15EC6">
        <w:t>Hãy chắc chắn hoàn thành hoạt động này trước khi tiếp tục. Mục khóa học tiếp theo sẽ cung cấp cho bạn một ví dụ hoàn chỉnh để so sánh với công việc của chính bạn.</w:t>
      </w:r>
    </w:p>
    <w:p w:rsidR="00233B79" w:rsidRDefault="00233B79" w:rsidP="00233B79">
      <w:pPr>
        <w:spacing w:before="240"/>
      </w:pPr>
    </w:p>
    <w:tbl>
      <w:tblPr>
        <w:tblStyle w:val="TableGrid"/>
        <w:tblW w:w="0" w:type="auto"/>
        <w:tblLook w:val="04A0" w:firstRow="1" w:lastRow="0" w:firstColumn="1" w:lastColumn="0" w:noHBand="0" w:noVBand="1"/>
      </w:tblPr>
      <w:tblGrid>
        <w:gridCol w:w="8504"/>
      </w:tblGrid>
      <w:tr w:rsidR="00233B79" w:rsidTr="00A15EC6">
        <w:tc>
          <w:tcPr>
            <w:tcW w:w="8504" w:type="dxa"/>
            <w:tcBorders>
              <w:top w:val="nil"/>
              <w:left w:val="nil"/>
              <w:bottom w:val="nil"/>
              <w:right w:val="nil"/>
            </w:tcBorders>
            <w:shd w:val="clear" w:color="auto" w:fill="D9D9D9" w:themeFill="background1" w:themeFillShade="D9"/>
          </w:tcPr>
          <w:p w:rsidR="005C0499" w:rsidRPr="005C0499" w:rsidRDefault="005C0499" w:rsidP="005C0499">
            <w:pPr>
              <w:spacing w:before="240"/>
              <w:rPr>
                <w:b/>
                <w:bCs/>
              </w:rPr>
            </w:pPr>
            <w:r w:rsidRPr="005C0499">
              <w:rPr>
                <w:b/>
                <w:bCs/>
              </w:rPr>
              <w:t>Scenario</w:t>
            </w:r>
          </w:p>
          <w:p w:rsidR="005C0499" w:rsidRPr="005C0499" w:rsidRDefault="005C0499" w:rsidP="005C0499">
            <w:pPr>
              <w:spacing w:before="240"/>
            </w:pPr>
            <w:r w:rsidRPr="005C0499">
              <w:rPr>
                <w:noProof/>
              </w:rPr>
              <w:drawing>
                <wp:inline distT="0" distB="0" distL="0" distR="0">
                  <wp:extent cx="15236825" cy="63500"/>
                  <wp:effectExtent l="0" t="0" r="3175" b="0"/>
                  <wp:docPr id="16" name="Picture 16" descr="https://d3c33hcgiwev3.cloudfront.net/imageAssetProxy.v1/9S-IzWNqSDO3d1c8xJo9eA_b36c719b7486409f86bbf482cf26c0f1_image.png?expiry=1718928000000&amp;hmac=3BvUKgYF1u1N0DnpaLdfA3hmVOgBICJFqo7vSEAOa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d3c33hcgiwev3.cloudfront.net/imageAssetProxy.v1/9S-IzWNqSDO3d1c8xJo9eA_b36c719b7486409f86bbf482cf26c0f1_image.png?expiry=1718928000000&amp;hmac=3BvUKgYF1u1N0DnpaLdfA3hmVOgBICJFqo7vSEAOayk"/>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236825" cy="63500"/>
                          </a:xfrm>
                          <a:prstGeom prst="rect">
                            <a:avLst/>
                          </a:prstGeom>
                          <a:noFill/>
                          <a:ln>
                            <a:noFill/>
                          </a:ln>
                        </pic:spPr>
                      </pic:pic>
                    </a:graphicData>
                  </a:graphic>
                </wp:inline>
              </w:drawing>
            </w:r>
          </w:p>
          <w:p w:rsidR="005C0499" w:rsidRPr="005C0499" w:rsidRDefault="005C0499" w:rsidP="005C0499">
            <w:pPr>
              <w:spacing w:before="240"/>
            </w:pPr>
            <w:r w:rsidRPr="005C0499">
              <w:t>Review the following scenario. Then complete the step-by-step instructions.</w:t>
            </w:r>
          </w:p>
          <w:p w:rsidR="005C0499" w:rsidRPr="005C0499" w:rsidRDefault="005C0499" w:rsidP="005C0499">
            <w:pPr>
              <w:spacing w:before="240"/>
            </w:pPr>
            <w:r w:rsidRPr="005C0499">
              <w:t>You've joined a new cybersecurity team at a commercial bank. The team is conducting a risk assessment of the bank's current operational environment. As part of the assessment, they are creating a risk register to help them focus on securing the most vulnerable risks.</w:t>
            </w:r>
          </w:p>
          <w:p w:rsidR="005C0499" w:rsidRPr="005C0499" w:rsidRDefault="005C0499" w:rsidP="005C0499">
            <w:pPr>
              <w:spacing w:before="240"/>
            </w:pPr>
            <w:r w:rsidRPr="005C0499">
              <w:t xml:space="preserve">A </w:t>
            </w:r>
            <w:r w:rsidRPr="005C0499">
              <w:rPr>
                <w:b/>
                <w:bCs/>
              </w:rPr>
              <w:t>risk register</w:t>
            </w:r>
            <w:r w:rsidRPr="005C0499">
              <w:t xml:space="preserve"> is a central record of potential risks to an organization's assets, information systems, and data. Security teams commonly use risk registers when conducting a risk assessment.</w:t>
            </w:r>
          </w:p>
          <w:p w:rsidR="005C0499" w:rsidRPr="005C0499" w:rsidRDefault="005C0499" w:rsidP="005C0499">
            <w:pPr>
              <w:spacing w:before="240"/>
            </w:pPr>
            <w:r w:rsidRPr="005C0499">
              <w:t>Your supervisor asks you to evaluate a set of risks that the cybersecurity team has recorded in the risk register. For each risk, you will first determine how likely that risk is to occur. Then, you will determine how severely that risk may impact the bank. Finally, you will calculate a score for the severity of that risk. You will then compare scores across all risks so your team can determine how to prioritize their attention for each risk.</w:t>
            </w:r>
          </w:p>
          <w:p w:rsidR="00233B79" w:rsidRDefault="00233B79" w:rsidP="00992B4A">
            <w:pPr>
              <w:spacing w:before="240"/>
            </w:pPr>
          </w:p>
        </w:tc>
      </w:tr>
    </w:tbl>
    <w:p w:rsidR="00A15EC6" w:rsidRPr="00A15EC6" w:rsidRDefault="00A15EC6" w:rsidP="00A15EC6">
      <w:pPr>
        <w:spacing w:before="240"/>
        <w:rPr>
          <w:b/>
          <w:bCs/>
        </w:rPr>
      </w:pPr>
      <w:r w:rsidRPr="00A15EC6">
        <w:rPr>
          <w:b/>
          <w:bCs/>
        </w:rPr>
        <w:t>Kịch bản</w:t>
      </w:r>
    </w:p>
    <w:p w:rsidR="00A15EC6" w:rsidRPr="00A15EC6" w:rsidRDefault="00A15EC6" w:rsidP="00A15EC6">
      <w:pPr>
        <w:spacing w:before="240"/>
      </w:pPr>
      <w:r w:rsidRPr="00A15EC6">
        <w:rPr>
          <w:noProof/>
        </w:rPr>
        <w:drawing>
          <wp:inline distT="0" distB="0" distL="0" distR="0">
            <wp:extent cx="5400000" cy="22505"/>
            <wp:effectExtent l="0" t="0" r="0" b="0"/>
            <wp:docPr id="26" name="Picture 26" descr="https://d3c33hcgiwev3.cloudfront.net/imageAssetProxy.v1/9S-IzWNqSDO3d1c8xJo9eA_b36c719b7486409f86bbf482cf26c0f1_image.png?expiry=1718928000000&amp;hmac=3BvUKgYF1u1N0DnpaLdfA3hmVOgBICJFqo7vSEAOa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d3c33hcgiwev3.cloudfront.net/imageAssetProxy.v1/9S-IzWNqSDO3d1c8xJo9eA_b36c719b7486409f86bbf482cf26c0f1_image.png?expiry=1718928000000&amp;hmac=3BvUKgYF1u1N0DnpaLdfA3hmVOgBICJFqo7vSEAOayk"/>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400000" cy="22505"/>
                    </a:xfrm>
                    <a:prstGeom prst="rect">
                      <a:avLst/>
                    </a:prstGeom>
                    <a:noFill/>
                    <a:ln>
                      <a:noFill/>
                    </a:ln>
                  </pic:spPr>
                </pic:pic>
              </a:graphicData>
            </a:graphic>
          </wp:inline>
        </w:drawing>
      </w:r>
    </w:p>
    <w:p w:rsidR="00A15EC6" w:rsidRPr="00A15EC6" w:rsidRDefault="00A15EC6" w:rsidP="00A15EC6">
      <w:pPr>
        <w:spacing w:before="240"/>
      </w:pPr>
      <w:r w:rsidRPr="00A15EC6">
        <w:t>Xem lại tình huống sau. Sau đó hoàn thành các hướng dẫn từng bước.</w:t>
      </w:r>
    </w:p>
    <w:p w:rsidR="00A15EC6" w:rsidRPr="00A15EC6" w:rsidRDefault="00A15EC6" w:rsidP="00A15EC6">
      <w:pPr>
        <w:spacing w:before="240"/>
      </w:pPr>
      <w:r w:rsidRPr="00A15EC6">
        <w:t>Bạn đã tham gia nhóm an ninh mạng mới tại một ngân hàng thương mại. Nhóm đang tiến hành đánh giá rủi ro về môi trường hoạt động hiện tại của ngân hàng. Là một phần của đánh giá, họ đang tạo một sổ đăng ký rủi ro để giúp họ tập trung vào việc đảm bảo những rủi ro dễ bị tổn thương nhất.</w:t>
      </w:r>
    </w:p>
    <w:p w:rsidR="00A15EC6" w:rsidRPr="00A15EC6" w:rsidRDefault="00A15EC6" w:rsidP="00A15EC6">
      <w:pPr>
        <w:spacing w:before="240"/>
      </w:pPr>
      <w:r w:rsidRPr="00A15EC6">
        <w:t xml:space="preserve">Sổ </w:t>
      </w:r>
      <w:r w:rsidRPr="00A15EC6">
        <w:rPr>
          <w:b/>
          <w:bCs/>
        </w:rPr>
        <w:t>đăng ký rủi ro</w:t>
      </w:r>
      <w:r w:rsidRPr="00A15EC6">
        <w:t xml:space="preserve"> là bản ghi trung tâm về các rủi ro tiềm ẩn đối với tài sản, hệ thống thông tin và dữ liệu của tổ chức. Các nhóm bảo mật thường sử dụng sổ đăng ký rủi ro khi tiến hành đánh giá rủi ro.</w:t>
      </w:r>
    </w:p>
    <w:p w:rsidR="00A15EC6" w:rsidRPr="00A15EC6" w:rsidRDefault="00A15EC6" w:rsidP="00A15EC6">
      <w:pPr>
        <w:spacing w:before="240"/>
      </w:pPr>
      <w:r w:rsidRPr="00A15EC6">
        <w:t>Người giám sát của bạn yêu cầu bạn đánh giá một loạt rủi ro mà nhóm an ninh mạng đã ghi lại trong sổ đăng ký rủi ro. Đối với mỗi rủi ro, trước tiên bạn sẽ xác định khả năng rủi ro đó xảy ra. Sau đó, bạn sẽ xác định mức độ nghiêm trọng mà rủi ro đó có thể ảnh hưởng đến ngân hàng. Cuối cùng, bạn sẽ tính điểm cho mức độ nghiêm trọng của rủi ro đó. Sau đó, bạn sẽ so sánh điểm số của tất cả các rủi ro để nhóm của bạn có thể xác định cách ưu tiên chú ý cho từng rủi ro.</w:t>
      </w:r>
    </w:p>
    <w:p w:rsidR="00233B79" w:rsidRDefault="00233B79" w:rsidP="00233B79">
      <w:pPr>
        <w:spacing w:before="240"/>
      </w:pPr>
    </w:p>
    <w:tbl>
      <w:tblPr>
        <w:tblStyle w:val="TableGrid"/>
        <w:tblW w:w="0" w:type="auto"/>
        <w:tblLook w:val="04A0" w:firstRow="1" w:lastRow="0" w:firstColumn="1" w:lastColumn="0" w:noHBand="0" w:noVBand="1"/>
      </w:tblPr>
      <w:tblGrid>
        <w:gridCol w:w="8504"/>
      </w:tblGrid>
      <w:tr w:rsidR="00233B79" w:rsidTr="00A15EC6">
        <w:tc>
          <w:tcPr>
            <w:tcW w:w="8504" w:type="dxa"/>
            <w:tcBorders>
              <w:top w:val="nil"/>
              <w:left w:val="nil"/>
              <w:bottom w:val="nil"/>
              <w:right w:val="nil"/>
            </w:tcBorders>
            <w:shd w:val="clear" w:color="auto" w:fill="D9D9D9" w:themeFill="background1" w:themeFillShade="D9"/>
          </w:tcPr>
          <w:p w:rsidR="005C0499" w:rsidRPr="005C0499" w:rsidRDefault="005C0499" w:rsidP="005C0499">
            <w:pPr>
              <w:spacing w:before="240"/>
              <w:rPr>
                <w:b/>
                <w:bCs/>
              </w:rPr>
            </w:pPr>
            <w:r w:rsidRPr="005C0499">
              <w:rPr>
                <w:b/>
                <w:bCs/>
              </w:rPr>
              <w:t>Step-By-Step Instructions</w:t>
            </w:r>
          </w:p>
          <w:p w:rsidR="005C0499" w:rsidRPr="005C0499" w:rsidRDefault="005C0499" w:rsidP="005C0499">
            <w:pPr>
              <w:spacing w:before="240"/>
            </w:pPr>
            <w:r w:rsidRPr="005C0499">
              <w:rPr>
                <w:noProof/>
              </w:rPr>
              <w:drawing>
                <wp:inline distT="0" distB="0" distL="0" distR="0">
                  <wp:extent cx="15236825" cy="63500"/>
                  <wp:effectExtent l="0" t="0" r="3175" b="0"/>
                  <wp:docPr id="18" name="Picture 18" descr="https://d3c33hcgiwev3.cloudfront.net/imageAssetProxy.v1/1XZHpgt-QaK5p8J6R1hsaA_c1c6acf94b6b4a38a68b310708a48df1_image.png?expiry=1718928000000&amp;hmac=24Quz2x2AdUD9Q42FZw3TVhnsBnSK1PWZ7prsbGGj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d3c33hcgiwev3.cloudfront.net/imageAssetProxy.v1/1XZHpgt-QaK5p8J6R1hsaA_c1c6acf94b6b4a38a68b310708a48df1_image.png?expiry=1718928000000&amp;hmac=24Quz2x2AdUD9Q42FZw3TVhnsBnSK1PWZ7prsbGGjeI"/>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236825" cy="63500"/>
                          </a:xfrm>
                          <a:prstGeom prst="rect">
                            <a:avLst/>
                          </a:prstGeom>
                          <a:noFill/>
                          <a:ln>
                            <a:noFill/>
                          </a:ln>
                        </pic:spPr>
                      </pic:pic>
                    </a:graphicData>
                  </a:graphic>
                </wp:inline>
              </w:drawing>
            </w:r>
          </w:p>
          <w:p w:rsidR="005C0499" w:rsidRPr="005C0499" w:rsidRDefault="005C0499" w:rsidP="005C0499">
            <w:pPr>
              <w:spacing w:before="240"/>
            </w:pPr>
            <w:r w:rsidRPr="005C0499">
              <w:t>Follow the instructions and answer the question below to complete the activity. Then, go to the next course item to compare your work to a completed exemplar.</w:t>
            </w:r>
          </w:p>
          <w:p w:rsidR="00233B79" w:rsidRDefault="00233B79" w:rsidP="00992B4A">
            <w:pPr>
              <w:spacing w:before="240"/>
            </w:pPr>
          </w:p>
        </w:tc>
      </w:tr>
    </w:tbl>
    <w:p w:rsidR="00A15EC6" w:rsidRPr="00A15EC6" w:rsidRDefault="00A15EC6" w:rsidP="00A15EC6">
      <w:pPr>
        <w:spacing w:before="240"/>
        <w:rPr>
          <w:b/>
          <w:bCs/>
        </w:rPr>
      </w:pPr>
      <w:r w:rsidRPr="00A15EC6">
        <w:rPr>
          <w:b/>
          <w:bCs/>
        </w:rPr>
        <w:t>Hướng dẫn từng bước một</w:t>
      </w:r>
    </w:p>
    <w:p w:rsidR="00A15EC6" w:rsidRPr="00A15EC6" w:rsidRDefault="00A15EC6" w:rsidP="00A15EC6">
      <w:pPr>
        <w:spacing w:before="240"/>
      </w:pPr>
      <w:r w:rsidRPr="00A15EC6">
        <w:rPr>
          <w:noProof/>
        </w:rPr>
        <w:drawing>
          <wp:inline distT="0" distB="0" distL="0" distR="0">
            <wp:extent cx="5400000" cy="22505"/>
            <wp:effectExtent l="0" t="0" r="0" b="0"/>
            <wp:docPr id="28" name="Picture 28" descr="https://d3c33hcgiwev3.cloudfront.net/imageAssetProxy.v1/1XZHpgt-QaK5p8J6R1hsaA_c1c6acf94b6b4a38a68b310708a48df1_image.png?expiry=1718928000000&amp;hmac=24Quz2x2AdUD9Q42FZw3TVhnsBnSK1PWZ7prsbGGj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d3c33hcgiwev3.cloudfront.net/imageAssetProxy.v1/1XZHpgt-QaK5p8J6R1hsaA_c1c6acf94b6b4a38a68b310708a48df1_image.png?expiry=1718928000000&amp;hmac=24Quz2x2AdUD9Q42FZw3TVhnsBnSK1PWZ7prsbGGjeI"/>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400000" cy="22505"/>
                    </a:xfrm>
                    <a:prstGeom prst="rect">
                      <a:avLst/>
                    </a:prstGeom>
                    <a:noFill/>
                    <a:ln>
                      <a:noFill/>
                    </a:ln>
                  </pic:spPr>
                </pic:pic>
              </a:graphicData>
            </a:graphic>
          </wp:inline>
        </w:drawing>
      </w:r>
    </w:p>
    <w:p w:rsidR="00A15EC6" w:rsidRPr="00A15EC6" w:rsidRDefault="00A15EC6" w:rsidP="00A15EC6">
      <w:pPr>
        <w:spacing w:before="240"/>
      </w:pPr>
      <w:r w:rsidRPr="00A15EC6">
        <w:t>Thực hiện theo hướng dẫn và trả lời câu hỏi bên dưới để hoàn thành hoạt động. Sau đó, chuyển sang mục khóa học tiếp theo để so sánh bài tập của bạn với một bài mẫu đã hoàn thành.</w:t>
      </w:r>
    </w:p>
    <w:p w:rsidR="00233B79" w:rsidRDefault="00233B79" w:rsidP="00233B79">
      <w:pPr>
        <w:spacing w:before="240"/>
      </w:pPr>
    </w:p>
    <w:tbl>
      <w:tblPr>
        <w:tblStyle w:val="TableGrid"/>
        <w:tblW w:w="0" w:type="auto"/>
        <w:tblLook w:val="04A0" w:firstRow="1" w:lastRow="0" w:firstColumn="1" w:lastColumn="0" w:noHBand="0" w:noVBand="1"/>
      </w:tblPr>
      <w:tblGrid>
        <w:gridCol w:w="8494"/>
      </w:tblGrid>
      <w:tr w:rsidR="00233B79" w:rsidTr="00992B4A">
        <w:tc>
          <w:tcPr>
            <w:tcW w:w="8494" w:type="dxa"/>
            <w:tcBorders>
              <w:top w:val="nil"/>
              <w:left w:val="nil"/>
              <w:bottom w:val="nil"/>
              <w:right w:val="nil"/>
            </w:tcBorders>
            <w:shd w:val="clear" w:color="auto" w:fill="D9D9D9" w:themeFill="background1" w:themeFillShade="D9"/>
          </w:tcPr>
          <w:p w:rsidR="005C0499" w:rsidRPr="005C0499" w:rsidRDefault="005C0499" w:rsidP="005C0499">
            <w:pPr>
              <w:spacing w:before="240"/>
              <w:rPr>
                <w:b/>
                <w:bCs/>
              </w:rPr>
            </w:pPr>
            <w:r w:rsidRPr="005C0499">
              <w:rPr>
                <w:b/>
                <w:bCs/>
              </w:rPr>
              <w:t>Step 1: Access the template</w:t>
            </w:r>
          </w:p>
          <w:p w:rsidR="005C0499" w:rsidRPr="005C0499" w:rsidRDefault="005C0499" w:rsidP="005C0499">
            <w:pPr>
              <w:spacing w:before="240"/>
            </w:pPr>
            <w:r w:rsidRPr="005C0499">
              <w:t xml:space="preserve">To use the template for this course item, click the following link and select </w:t>
            </w:r>
            <w:r w:rsidRPr="005C0499">
              <w:rPr>
                <w:i/>
                <w:iCs/>
              </w:rPr>
              <w:t>Use Template</w:t>
            </w:r>
            <w:r w:rsidRPr="005C0499">
              <w:t>. </w:t>
            </w:r>
          </w:p>
          <w:p w:rsidR="005C0499" w:rsidRPr="005C0499" w:rsidRDefault="005C0499" w:rsidP="005C0499">
            <w:pPr>
              <w:spacing w:before="240"/>
            </w:pPr>
            <w:r w:rsidRPr="005C0499">
              <w:t>Link to template:</w:t>
            </w:r>
            <w:hyperlink r:id="rId94" w:tgtFrame="_blank" w:history="1">
              <w:r w:rsidRPr="005C0499">
                <w:rPr>
                  <w:rStyle w:val="Hyperlink"/>
                </w:rPr>
                <w:t xml:space="preserve"> </w:t>
              </w:r>
            </w:hyperlink>
            <w:hyperlink r:id="rId95" w:tgtFrame="_blank" w:history="1">
              <w:r w:rsidRPr="005C0499">
                <w:rPr>
                  <w:rStyle w:val="Hyperlink"/>
                </w:rPr>
                <w:t>Risk register</w:t>
              </w:r>
            </w:hyperlink>
          </w:p>
          <w:p w:rsidR="00233B79" w:rsidRDefault="00233B79" w:rsidP="00992B4A">
            <w:pPr>
              <w:spacing w:before="240"/>
            </w:pPr>
          </w:p>
        </w:tc>
      </w:tr>
    </w:tbl>
    <w:p w:rsidR="00A15EC6" w:rsidRPr="00A15EC6" w:rsidRDefault="00A15EC6" w:rsidP="00A15EC6">
      <w:pPr>
        <w:spacing w:before="240"/>
        <w:rPr>
          <w:b/>
          <w:bCs/>
        </w:rPr>
      </w:pPr>
      <w:r w:rsidRPr="00A15EC6">
        <w:rPr>
          <w:b/>
          <w:bCs/>
        </w:rPr>
        <w:t>Bước 1: Truy cập mẫu</w:t>
      </w:r>
    </w:p>
    <w:p w:rsidR="00A15EC6" w:rsidRPr="00A15EC6" w:rsidRDefault="00A15EC6" w:rsidP="00A15EC6">
      <w:pPr>
        <w:spacing w:before="240"/>
      </w:pPr>
      <w:r w:rsidRPr="00A15EC6">
        <w:t xml:space="preserve">Để sử dụng mẫu cho mục khóa học này, hãy nhấp vào liên kết sau và chọn </w:t>
      </w:r>
      <w:r w:rsidRPr="00A15EC6">
        <w:rPr>
          <w:i/>
          <w:iCs/>
        </w:rPr>
        <w:t>Sử dụng Mẫu</w:t>
      </w:r>
      <w:r w:rsidRPr="00A15EC6">
        <w:t xml:space="preserve"> . </w:t>
      </w:r>
    </w:p>
    <w:p w:rsidR="00A15EC6" w:rsidRPr="00A15EC6" w:rsidRDefault="00A15EC6" w:rsidP="00A15EC6">
      <w:pPr>
        <w:spacing w:before="240"/>
      </w:pPr>
      <w:r w:rsidRPr="00A15EC6">
        <w:t>Liên kết đến mẫu:</w:t>
      </w:r>
      <w:hyperlink r:id="rId96" w:tgtFrame="_blank" w:history="1">
        <w:r w:rsidRPr="00A15EC6">
          <w:rPr>
            <w:rStyle w:val="Hyperlink"/>
          </w:rPr>
          <w:t xml:space="preserve"> </w:t>
        </w:r>
      </w:hyperlink>
      <w:hyperlink r:id="rId97" w:tgtFrame="_blank" w:history="1">
        <w:r w:rsidRPr="00A15EC6">
          <w:rPr>
            <w:rStyle w:val="Hyperlink"/>
          </w:rPr>
          <w:t>Đăng ký rủi ro</w:t>
        </w:r>
      </w:hyperlink>
    </w:p>
    <w:p w:rsidR="00233B79" w:rsidRDefault="00233B79" w:rsidP="00233B79">
      <w:pPr>
        <w:spacing w:before="240"/>
      </w:pPr>
    </w:p>
    <w:tbl>
      <w:tblPr>
        <w:tblStyle w:val="TableGrid"/>
        <w:tblW w:w="0" w:type="auto"/>
        <w:tblLook w:val="04A0" w:firstRow="1" w:lastRow="0" w:firstColumn="1" w:lastColumn="0" w:noHBand="0" w:noVBand="1"/>
      </w:tblPr>
      <w:tblGrid>
        <w:gridCol w:w="8494"/>
      </w:tblGrid>
      <w:tr w:rsidR="00233B79" w:rsidTr="00992B4A">
        <w:tc>
          <w:tcPr>
            <w:tcW w:w="8494" w:type="dxa"/>
            <w:tcBorders>
              <w:top w:val="nil"/>
              <w:left w:val="nil"/>
              <w:bottom w:val="nil"/>
              <w:right w:val="nil"/>
            </w:tcBorders>
            <w:shd w:val="clear" w:color="auto" w:fill="D9D9D9" w:themeFill="background1" w:themeFillShade="D9"/>
          </w:tcPr>
          <w:p w:rsidR="00233B79" w:rsidRPr="005C0499" w:rsidRDefault="005C0499" w:rsidP="00992B4A">
            <w:pPr>
              <w:spacing w:before="240"/>
              <w:rPr>
                <w:b/>
              </w:rPr>
            </w:pPr>
            <w:r w:rsidRPr="005C0499">
              <w:rPr>
                <w:b/>
              </w:rPr>
              <w:t>Step 2: Understand the operating environment</w:t>
            </w:r>
          </w:p>
          <w:p w:rsidR="00F56382" w:rsidRPr="00F56382" w:rsidRDefault="00F56382" w:rsidP="00F56382">
            <w:pPr>
              <w:spacing w:before="240"/>
            </w:pPr>
            <w:r w:rsidRPr="00F56382">
              <w:t>When conducting a risk assessment, it's important to consider the factors that could cause a security event. This often starts with understanding the operating environment.</w:t>
            </w:r>
          </w:p>
          <w:p w:rsidR="00F56382" w:rsidRPr="00F56382" w:rsidRDefault="00F56382" w:rsidP="00F56382">
            <w:pPr>
              <w:spacing w:before="240"/>
            </w:pPr>
            <w:r w:rsidRPr="00F56382">
              <w:t>In this scenario, your team has identified characteristics of the operating environment that could factor into the bank's risk profile:</w:t>
            </w:r>
          </w:p>
          <w:p w:rsidR="00F56382" w:rsidRPr="00F56382" w:rsidRDefault="00F56382" w:rsidP="00F56382">
            <w:pPr>
              <w:spacing w:before="240"/>
            </w:pPr>
            <w:r w:rsidRPr="00F56382">
              <w:rPr>
                <w:i/>
                <w:iCs/>
              </w:rPr>
              <w:t>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5C0499" w:rsidRDefault="005C0499" w:rsidP="00992B4A">
            <w:pPr>
              <w:spacing w:before="240"/>
            </w:pPr>
          </w:p>
        </w:tc>
      </w:tr>
    </w:tbl>
    <w:p w:rsidR="00233B79" w:rsidRPr="005C0499" w:rsidRDefault="005C0499" w:rsidP="00233B79">
      <w:pPr>
        <w:spacing w:before="240"/>
        <w:rPr>
          <w:b/>
        </w:rPr>
      </w:pPr>
      <w:r w:rsidRPr="005C0499">
        <w:rPr>
          <w:b/>
        </w:rPr>
        <w:t>Bước 2: Tìm hiểu môi trường hoạt động</w:t>
      </w:r>
    </w:p>
    <w:p w:rsidR="001B6465" w:rsidRPr="001B6465" w:rsidRDefault="001B6465" w:rsidP="001B6465">
      <w:pPr>
        <w:spacing w:before="240"/>
      </w:pPr>
      <w:r w:rsidRPr="001B6465">
        <w:t>Khi tiến hành đánh giá rủi ro, điều quan trọng là phải xem xét các yếu tố có thể gây ra sự kiện bảo mật. Điều này thường bắt đầu bằng sự hiểu biết về môi trường hoạt động.</w:t>
      </w:r>
    </w:p>
    <w:p w:rsidR="001B6465" w:rsidRPr="001B6465" w:rsidRDefault="001B6465" w:rsidP="001B6465">
      <w:pPr>
        <w:spacing w:before="240"/>
      </w:pPr>
      <w:r w:rsidRPr="001B6465">
        <w:t>Trong trường hợp này, nhóm của bạn đã xác định được các đặc điểm của môi trường hoạt động có thể ảnh hưởng đến hồ sơ rủi ro của ngân hàng:</w:t>
      </w:r>
    </w:p>
    <w:p w:rsidR="001B6465" w:rsidRPr="001B6465" w:rsidRDefault="001B6465" w:rsidP="001B6465">
      <w:pPr>
        <w:spacing w:before="240"/>
      </w:pPr>
      <w:r w:rsidRPr="001B6465">
        <w:rPr>
          <w:i/>
          <w:iCs/>
        </w:rPr>
        <w:t>Ngân hàng nằm ở khu vực ven biển với tỷ lệ tội phạm thấp. Nhiều người và hệ thống xử lý dữ liệu của ngân hàng—100 nhân viên tại chỗ và 20 nhân viên từ xa. Cơ sở khách hàng của ngân hàng bao gồm 2.000 tài khoản cá nhân và 200 tài khoản thương mại. Các dịch vụ của ngân hàng được tiếp thị bởi một đội thể thao chuyên nghiệp và mười doanh nghiệp địa phương trong cộng đồng. Có những quy định tài chính nghiêm ngặt yêu cầu ngân hàng phải bảo mật dữ liệu và tiền của họ, chẳng hạn như có đủ tiền mặt mỗi ngày để đáp ứng yêu cầu của Cục Dự trữ Liên bang.</w:t>
      </w:r>
    </w:p>
    <w:p w:rsidR="005C0499" w:rsidRDefault="005C0499" w:rsidP="00233B79">
      <w:pPr>
        <w:spacing w:before="240"/>
      </w:pPr>
    </w:p>
    <w:tbl>
      <w:tblPr>
        <w:tblStyle w:val="TableGrid"/>
        <w:tblW w:w="0" w:type="auto"/>
        <w:tblLook w:val="04A0" w:firstRow="1" w:lastRow="0" w:firstColumn="1" w:lastColumn="0" w:noHBand="0" w:noVBand="1"/>
      </w:tblPr>
      <w:tblGrid>
        <w:gridCol w:w="8494"/>
      </w:tblGrid>
      <w:tr w:rsidR="00233B79" w:rsidTr="00992B4A">
        <w:tc>
          <w:tcPr>
            <w:tcW w:w="8494" w:type="dxa"/>
            <w:tcBorders>
              <w:top w:val="nil"/>
              <w:left w:val="nil"/>
              <w:bottom w:val="nil"/>
              <w:right w:val="nil"/>
            </w:tcBorders>
            <w:shd w:val="clear" w:color="auto" w:fill="D9D9D9" w:themeFill="background1" w:themeFillShade="D9"/>
          </w:tcPr>
          <w:p w:rsidR="00233B79" w:rsidRPr="005C0499" w:rsidRDefault="005C0499" w:rsidP="00992B4A">
            <w:pPr>
              <w:spacing w:before="240"/>
              <w:rPr>
                <w:b/>
              </w:rPr>
            </w:pPr>
            <w:r w:rsidRPr="005C0499">
              <w:rPr>
                <w:b/>
              </w:rPr>
              <w:t>Step 3: Consider potential risks to assets</w:t>
            </w:r>
          </w:p>
          <w:p w:rsidR="00F56382" w:rsidRPr="00F56382" w:rsidRDefault="00F56382" w:rsidP="00F56382">
            <w:pPr>
              <w:spacing w:before="240"/>
            </w:pPr>
            <w:r w:rsidRPr="00F56382">
              <w:t>Security events are possible when assets are at risk. The source of a risk can range from malicious attackers to accidental human errors. A risk source can even come from natural or environmental hazards, such as a structural failure or power outage.</w:t>
            </w:r>
          </w:p>
          <w:p w:rsidR="00F56382" w:rsidRPr="00F56382" w:rsidRDefault="00F56382" w:rsidP="00F56382">
            <w:pPr>
              <w:spacing w:before="240"/>
            </w:pPr>
            <w:r w:rsidRPr="00F56382">
              <w:t>The bank's funds are one of its key assets. Your team has listed five primary risks to the bank's funds:</w:t>
            </w:r>
          </w:p>
          <w:p w:rsidR="00F56382" w:rsidRPr="00F56382" w:rsidRDefault="00F56382" w:rsidP="00F56382">
            <w:pPr>
              <w:numPr>
                <w:ilvl w:val="0"/>
                <w:numId w:val="59"/>
              </w:numPr>
              <w:spacing w:before="240"/>
            </w:pPr>
            <w:r w:rsidRPr="00F56382">
              <w:t>Business email compromise</w:t>
            </w:r>
          </w:p>
          <w:p w:rsidR="00F56382" w:rsidRPr="00F56382" w:rsidRDefault="00F56382" w:rsidP="00F56382">
            <w:pPr>
              <w:numPr>
                <w:ilvl w:val="0"/>
                <w:numId w:val="59"/>
              </w:numPr>
              <w:spacing w:before="240"/>
            </w:pPr>
            <w:r w:rsidRPr="00F56382">
              <w:t>Compromised user database</w:t>
            </w:r>
          </w:p>
          <w:p w:rsidR="00F56382" w:rsidRPr="00F56382" w:rsidRDefault="00F56382" w:rsidP="00F56382">
            <w:pPr>
              <w:numPr>
                <w:ilvl w:val="0"/>
                <w:numId w:val="59"/>
              </w:numPr>
              <w:spacing w:before="240"/>
            </w:pPr>
            <w:r w:rsidRPr="00F56382">
              <w:t>Financial records leak</w:t>
            </w:r>
          </w:p>
          <w:p w:rsidR="00F56382" w:rsidRPr="00F56382" w:rsidRDefault="00F56382" w:rsidP="00F56382">
            <w:pPr>
              <w:numPr>
                <w:ilvl w:val="0"/>
                <w:numId w:val="59"/>
              </w:numPr>
              <w:spacing w:before="240"/>
            </w:pPr>
            <w:r w:rsidRPr="00F56382">
              <w:t>Theft</w:t>
            </w:r>
          </w:p>
          <w:p w:rsidR="00F56382" w:rsidRPr="00F56382" w:rsidRDefault="00F56382" w:rsidP="00F56382">
            <w:pPr>
              <w:numPr>
                <w:ilvl w:val="0"/>
                <w:numId w:val="59"/>
              </w:numPr>
              <w:spacing w:before="240"/>
            </w:pPr>
            <w:r w:rsidRPr="00F56382">
              <w:t>Supply chain attack</w:t>
            </w:r>
          </w:p>
          <w:p w:rsidR="00F56382" w:rsidRPr="00F56382" w:rsidRDefault="00F56382" w:rsidP="00F56382">
            <w:pPr>
              <w:spacing w:before="240"/>
            </w:pPr>
            <w:r w:rsidRPr="00F56382">
              <w:t xml:space="preserve">Consider these potential risks in relation to the bank's operating environment. Then, write </w:t>
            </w:r>
            <w:r w:rsidRPr="00F56382">
              <w:rPr>
                <w:b/>
                <w:bCs/>
              </w:rPr>
              <w:t>2-3 sentences (40-60 words)</w:t>
            </w:r>
            <w:r w:rsidRPr="00F56382">
              <w:t xml:space="preserve"> in the </w:t>
            </w:r>
            <w:r w:rsidRPr="00F56382">
              <w:rPr>
                <w:b/>
                <w:bCs/>
              </w:rPr>
              <w:t>Notes</w:t>
            </w:r>
            <w:r w:rsidRPr="00F56382">
              <w:t xml:space="preserve"> area of the template describing how security events are possible considering the risks facing the funds in this operating environment.</w:t>
            </w:r>
          </w:p>
          <w:p w:rsidR="005C0499" w:rsidRDefault="005C0499" w:rsidP="00992B4A">
            <w:pPr>
              <w:spacing w:before="240"/>
            </w:pPr>
          </w:p>
        </w:tc>
      </w:tr>
    </w:tbl>
    <w:p w:rsidR="00233B79" w:rsidRPr="005C0499" w:rsidRDefault="005C0499" w:rsidP="00233B79">
      <w:pPr>
        <w:spacing w:before="240"/>
        <w:rPr>
          <w:b/>
        </w:rPr>
      </w:pPr>
      <w:r w:rsidRPr="005C0499">
        <w:rPr>
          <w:b/>
        </w:rPr>
        <w:t>Bước 3: Xem xét rủi ro tiềm ẩn đối với tài sản</w:t>
      </w:r>
    </w:p>
    <w:p w:rsidR="001B6465" w:rsidRPr="001B6465" w:rsidRDefault="001B6465" w:rsidP="001B6465">
      <w:pPr>
        <w:spacing w:before="240"/>
      </w:pPr>
      <w:r w:rsidRPr="001B6465">
        <w:t>Các sự kiện bảo mật có thể xảy ra khi tài sản gặp rủi ro. Nguồn gốc của rủi ro có thể bao gồm từ những kẻ tấn công có ác tâm đến lỗi vô tình của con người. Nguồn rủi ro thậm chí có thể đến từ các mối nguy hiểm tự nhiên hoặc môi trường, chẳng hạn như lỗi cấu trúc hoặc mất điện.</w:t>
      </w:r>
    </w:p>
    <w:p w:rsidR="001B6465" w:rsidRPr="001B6465" w:rsidRDefault="001B6465" w:rsidP="001B6465">
      <w:pPr>
        <w:spacing w:before="240"/>
      </w:pPr>
      <w:r w:rsidRPr="001B6465">
        <w:t>Các quỹ của ngân hàng là một trong những tài sản quan trọng của nó. Nhóm của bạn đã liệt kê năm rủi ro chính đối với quỹ của ngân hàng:</w:t>
      </w:r>
    </w:p>
    <w:p w:rsidR="001B6465" w:rsidRPr="001B6465" w:rsidRDefault="001B6465" w:rsidP="001B6465">
      <w:pPr>
        <w:numPr>
          <w:ilvl w:val="0"/>
          <w:numId w:val="66"/>
        </w:numPr>
        <w:spacing w:before="240"/>
      </w:pPr>
      <w:r w:rsidRPr="001B6465">
        <w:t>Thỏa hiệp email doanh nghiệp</w:t>
      </w:r>
    </w:p>
    <w:p w:rsidR="001B6465" w:rsidRPr="001B6465" w:rsidRDefault="001B6465" w:rsidP="001B6465">
      <w:pPr>
        <w:numPr>
          <w:ilvl w:val="0"/>
          <w:numId w:val="66"/>
        </w:numPr>
        <w:spacing w:before="240"/>
      </w:pPr>
      <w:r w:rsidRPr="001B6465">
        <w:t>Cơ sở dữ liệu người dùng bị xâm phạm</w:t>
      </w:r>
    </w:p>
    <w:p w:rsidR="001B6465" w:rsidRPr="001B6465" w:rsidRDefault="001B6465" w:rsidP="001B6465">
      <w:pPr>
        <w:numPr>
          <w:ilvl w:val="0"/>
          <w:numId w:val="66"/>
        </w:numPr>
        <w:spacing w:before="240"/>
      </w:pPr>
      <w:r w:rsidRPr="001B6465">
        <w:t>Hồ sơ tài chính bị rò rỉ</w:t>
      </w:r>
    </w:p>
    <w:p w:rsidR="001B6465" w:rsidRPr="001B6465" w:rsidRDefault="001B6465" w:rsidP="001B6465">
      <w:pPr>
        <w:numPr>
          <w:ilvl w:val="0"/>
          <w:numId w:val="66"/>
        </w:numPr>
        <w:spacing w:before="240"/>
      </w:pPr>
      <w:r w:rsidRPr="001B6465">
        <w:t>Trộm cắp</w:t>
      </w:r>
    </w:p>
    <w:p w:rsidR="001B6465" w:rsidRPr="001B6465" w:rsidRDefault="001B6465" w:rsidP="001B6465">
      <w:pPr>
        <w:numPr>
          <w:ilvl w:val="0"/>
          <w:numId w:val="66"/>
        </w:numPr>
        <w:spacing w:before="240"/>
      </w:pPr>
      <w:r w:rsidRPr="001B6465">
        <w:t>Tấn công chuỗi cung ứng</w:t>
      </w:r>
    </w:p>
    <w:p w:rsidR="001B6465" w:rsidRPr="001B6465" w:rsidRDefault="001B6465" w:rsidP="001B6465">
      <w:pPr>
        <w:spacing w:before="240"/>
      </w:pPr>
      <w:r w:rsidRPr="001B6465">
        <w:t xml:space="preserve">Hãy xem xét những rủi ro tiềm ẩn này liên quan đến môi trường hoạt động của ngân hàng. Sau đó, viết </w:t>
      </w:r>
      <w:r w:rsidRPr="001B6465">
        <w:rPr>
          <w:b/>
          <w:bCs/>
        </w:rPr>
        <w:t>2-3 câu (40-60 từ)</w:t>
      </w:r>
      <w:r w:rsidRPr="001B6465">
        <w:t xml:space="preserve"> vào phần </w:t>
      </w:r>
      <w:r w:rsidRPr="001B6465">
        <w:rPr>
          <w:b/>
          <w:bCs/>
        </w:rPr>
        <w:t>Ghi chú</w:t>
      </w:r>
      <w:r w:rsidRPr="001B6465">
        <w:t xml:space="preserve"> của mẫu mô tả các sự kiện bảo mật có thể xảy ra khi xem xét các rủi ro mà quỹ phải đối mặt trong môi trường hoạt động này.</w:t>
      </w:r>
    </w:p>
    <w:p w:rsidR="005C0499" w:rsidRDefault="005C0499" w:rsidP="00233B79">
      <w:pPr>
        <w:spacing w:before="240"/>
      </w:pPr>
    </w:p>
    <w:tbl>
      <w:tblPr>
        <w:tblStyle w:val="TableGrid"/>
        <w:tblW w:w="0" w:type="auto"/>
        <w:tblLook w:val="04A0" w:firstRow="1" w:lastRow="0" w:firstColumn="1" w:lastColumn="0" w:noHBand="0" w:noVBand="1"/>
      </w:tblPr>
      <w:tblGrid>
        <w:gridCol w:w="8494"/>
      </w:tblGrid>
      <w:tr w:rsidR="00233B79" w:rsidTr="00992B4A">
        <w:tc>
          <w:tcPr>
            <w:tcW w:w="8494" w:type="dxa"/>
            <w:tcBorders>
              <w:top w:val="nil"/>
              <w:left w:val="nil"/>
              <w:bottom w:val="nil"/>
              <w:right w:val="nil"/>
            </w:tcBorders>
            <w:shd w:val="clear" w:color="auto" w:fill="D9D9D9" w:themeFill="background1" w:themeFillShade="D9"/>
          </w:tcPr>
          <w:p w:rsidR="00233B79" w:rsidRPr="005C0499" w:rsidRDefault="005C0499" w:rsidP="00992B4A">
            <w:pPr>
              <w:spacing w:before="240"/>
              <w:rPr>
                <w:b/>
              </w:rPr>
            </w:pPr>
            <w:r w:rsidRPr="005C0499">
              <w:rPr>
                <w:b/>
              </w:rPr>
              <w:t>Step 4: Score risks based on their likelihood</w:t>
            </w:r>
          </w:p>
          <w:p w:rsidR="00F56382" w:rsidRPr="00F56382" w:rsidRDefault="00F56382" w:rsidP="00F56382">
            <w:pPr>
              <w:spacing w:before="240"/>
            </w:pPr>
            <w:r w:rsidRPr="00F56382">
              <w:t>As you might recall, risk can be calculated with this simple formula:</w:t>
            </w:r>
          </w:p>
          <w:p w:rsidR="00F56382" w:rsidRPr="00F56382" w:rsidRDefault="00F56382" w:rsidP="00F56382">
            <w:pPr>
              <w:spacing w:before="240"/>
            </w:pPr>
            <w:r w:rsidRPr="00F56382">
              <w:rPr>
                <w:b/>
                <w:bCs/>
              </w:rPr>
              <w:t>Likelihood x Impact = Risk</w:t>
            </w:r>
          </w:p>
          <w:p w:rsidR="00F56382" w:rsidRPr="00F56382" w:rsidRDefault="00F56382" w:rsidP="00F56382">
            <w:pPr>
              <w:spacing w:before="240"/>
            </w:pPr>
            <w:r w:rsidRPr="00F56382">
              <w:t>In order to calculate the score for a security risk, you must first estimate and score the likelihood of the risk causing a security event. The likelihood of a risk can be based on available evidence, prior experience, or expert judgment. A common way to estimate the likelihood of the risk is to determine the potential frequency of the risk occurring:</w:t>
            </w:r>
          </w:p>
          <w:p w:rsidR="00F56382" w:rsidRPr="00F56382" w:rsidRDefault="00F56382" w:rsidP="00F56382">
            <w:pPr>
              <w:numPr>
                <w:ilvl w:val="0"/>
                <w:numId w:val="60"/>
              </w:numPr>
              <w:spacing w:before="240"/>
            </w:pPr>
            <w:r w:rsidRPr="00F56382">
              <w:rPr>
                <w:i/>
                <w:iCs/>
              </w:rPr>
              <w:t>Could the risk happen once a day?</w:t>
            </w:r>
          </w:p>
          <w:p w:rsidR="00F56382" w:rsidRPr="00F56382" w:rsidRDefault="00F56382" w:rsidP="00F56382">
            <w:pPr>
              <w:numPr>
                <w:ilvl w:val="0"/>
                <w:numId w:val="60"/>
              </w:numPr>
              <w:spacing w:before="240"/>
            </w:pPr>
            <w:r w:rsidRPr="00F56382">
              <w:rPr>
                <w:i/>
                <w:iCs/>
              </w:rPr>
              <w:t>Could the risk happen once a month?</w:t>
            </w:r>
          </w:p>
          <w:p w:rsidR="00F56382" w:rsidRPr="00F56382" w:rsidRDefault="00F56382" w:rsidP="00F56382">
            <w:pPr>
              <w:numPr>
                <w:ilvl w:val="0"/>
                <w:numId w:val="60"/>
              </w:numPr>
              <w:spacing w:before="240"/>
            </w:pPr>
            <w:r w:rsidRPr="00F56382">
              <w:rPr>
                <w:i/>
                <w:iCs/>
              </w:rPr>
              <w:t>Could the risk happen once in a year?</w:t>
            </w:r>
          </w:p>
          <w:p w:rsidR="00F56382" w:rsidRPr="00F56382" w:rsidRDefault="00F56382" w:rsidP="00F56382">
            <w:pPr>
              <w:spacing w:before="240"/>
            </w:pPr>
            <w:r w:rsidRPr="00F56382">
              <w:t>For example, the bank must have enough funds available each day to meet its legal requirements. A potential risk that could prevent the bank from replenishing its funds is a supply chain disruption. Being located in a coastal area, there's a likelihood that the bank may experience supply chain disruptions caused by hurricanes. However, a hurricane might only impact the bank every few years, so you can score the likelihood as low.</w:t>
            </w:r>
          </w:p>
          <w:p w:rsidR="00F56382" w:rsidRPr="00F56382" w:rsidRDefault="00F56382" w:rsidP="00F56382">
            <w:pPr>
              <w:spacing w:before="240"/>
            </w:pPr>
            <w:r w:rsidRPr="00F56382">
              <w:t>In this instance, the team is scoring the likelihood of an event on a scale of 1-3:</w:t>
            </w:r>
          </w:p>
          <w:p w:rsidR="00F56382" w:rsidRPr="00F56382" w:rsidRDefault="00F56382" w:rsidP="00F56382">
            <w:pPr>
              <w:numPr>
                <w:ilvl w:val="0"/>
                <w:numId w:val="61"/>
              </w:numPr>
              <w:spacing w:before="240"/>
            </w:pPr>
            <w:r w:rsidRPr="00F56382">
              <w:rPr>
                <w:b/>
                <w:bCs/>
              </w:rPr>
              <w:t>1</w:t>
            </w:r>
            <w:r w:rsidRPr="00F56382">
              <w:rPr>
                <w:i/>
                <w:iCs/>
              </w:rPr>
              <w:t xml:space="preserve"> </w:t>
            </w:r>
            <w:r w:rsidRPr="00F56382">
              <w:t>represents an event with a</w:t>
            </w:r>
            <w:r w:rsidRPr="00F56382">
              <w:rPr>
                <w:i/>
                <w:iCs/>
              </w:rPr>
              <w:t xml:space="preserve"> low </w:t>
            </w:r>
            <w:r w:rsidRPr="00F56382">
              <w:t>chance of occuring.</w:t>
            </w:r>
          </w:p>
          <w:p w:rsidR="00F56382" w:rsidRPr="00F56382" w:rsidRDefault="00F56382" w:rsidP="00F56382">
            <w:pPr>
              <w:numPr>
                <w:ilvl w:val="0"/>
                <w:numId w:val="61"/>
              </w:numPr>
              <w:spacing w:before="240"/>
            </w:pPr>
            <w:r w:rsidRPr="00F56382">
              <w:rPr>
                <w:b/>
                <w:bCs/>
              </w:rPr>
              <w:t xml:space="preserve">2 </w:t>
            </w:r>
            <w:r w:rsidRPr="00F56382">
              <w:t xml:space="preserve">represents an event with a </w:t>
            </w:r>
            <w:r w:rsidRPr="00F56382">
              <w:rPr>
                <w:i/>
                <w:iCs/>
              </w:rPr>
              <w:t xml:space="preserve">moderate </w:t>
            </w:r>
            <w:r w:rsidRPr="00F56382">
              <w:t>chance of occuring.</w:t>
            </w:r>
          </w:p>
          <w:p w:rsidR="00F56382" w:rsidRPr="00F56382" w:rsidRDefault="00F56382" w:rsidP="00F56382">
            <w:pPr>
              <w:numPr>
                <w:ilvl w:val="0"/>
                <w:numId w:val="61"/>
              </w:numPr>
              <w:spacing w:before="240"/>
            </w:pPr>
            <w:r w:rsidRPr="00F56382">
              <w:rPr>
                <w:b/>
                <w:bCs/>
                <w:i/>
                <w:iCs/>
              </w:rPr>
              <w:t>3</w:t>
            </w:r>
            <w:r w:rsidRPr="00F56382">
              <w:rPr>
                <w:i/>
                <w:iCs/>
              </w:rPr>
              <w:t xml:space="preserve"> </w:t>
            </w:r>
            <w:r w:rsidRPr="00F56382">
              <w:t>represents a</w:t>
            </w:r>
            <w:r w:rsidRPr="00F56382">
              <w:rPr>
                <w:i/>
                <w:iCs/>
              </w:rPr>
              <w:t xml:space="preserve"> high</w:t>
            </w:r>
            <w:r w:rsidRPr="00F56382">
              <w:t xml:space="preserve"> chance of occuring.</w:t>
            </w:r>
          </w:p>
          <w:p w:rsidR="00F56382" w:rsidRPr="00F56382" w:rsidRDefault="00F56382" w:rsidP="00F56382">
            <w:pPr>
              <w:spacing w:before="240"/>
            </w:pPr>
            <w:r w:rsidRPr="00F56382">
              <w:t xml:space="preserve">Review the </w:t>
            </w:r>
            <w:r w:rsidRPr="00F56382">
              <w:rPr>
                <w:b/>
                <w:bCs/>
              </w:rPr>
              <w:t>Risk(s)</w:t>
            </w:r>
            <w:r w:rsidRPr="00F56382">
              <w:t xml:space="preserve">, </w:t>
            </w:r>
            <w:r w:rsidRPr="00F56382">
              <w:rPr>
                <w:b/>
                <w:bCs/>
              </w:rPr>
              <w:t>Description</w:t>
            </w:r>
            <w:r w:rsidRPr="00F56382">
              <w:t xml:space="preserve">, and </w:t>
            </w:r>
            <w:r w:rsidRPr="00F56382">
              <w:rPr>
                <w:b/>
                <w:bCs/>
              </w:rPr>
              <w:t>Notes</w:t>
            </w:r>
            <w:r w:rsidRPr="00F56382">
              <w:t xml:space="preserve"> of the risk register template. Refer to the risk matrix and use it to estimate a likelihood score for each risk. Then, enter a </w:t>
            </w:r>
            <w:r w:rsidRPr="00F56382">
              <w:rPr>
                <w:b/>
                <w:bCs/>
              </w:rPr>
              <w:t>score (1-3)</w:t>
            </w:r>
            <w:r w:rsidRPr="00F56382">
              <w:t xml:space="preserve"> for each risk in the </w:t>
            </w:r>
            <w:r w:rsidRPr="00F56382">
              <w:rPr>
                <w:b/>
                <w:bCs/>
              </w:rPr>
              <w:t>Likelihood</w:t>
            </w:r>
            <w:r w:rsidRPr="00F56382">
              <w:t xml:space="preserve"> column of the register.</w:t>
            </w:r>
          </w:p>
          <w:p w:rsidR="005C0499" w:rsidRDefault="005C0499" w:rsidP="00992B4A">
            <w:pPr>
              <w:spacing w:before="240"/>
            </w:pPr>
          </w:p>
        </w:tc>
      </w:tr>
    </w:tbl>
    <w:p w:rsidR="00233B79" w:rsidRPr="005C0499" w:rsidRDefault="005C0499" w:rsidP="00233B79">
      <w:pPr>
        <w:spacing w:before="240"/>
        <w:rPr>
          <w:b/>
        </w:rPr>
      </w:pPr>
      <w:r w:rsidRPr="005C0499">
        <w:rPr>
          <w:b/>
        </w:rPr>
        <w:t>Bước 4: Đánh giá rủi ro dựa trên khả năng xảy ra của chúng</w:t>
      </w:r>
    </w:p>
    <w:p w:rsidR="001B6465" w:rsidRPr="001B6465" w:rsidRDefault="001B6465" w:rsidP="001B6465">
      <w:pPr>
        <w:spacing w:before="240"/>
      </w:pPr>
      <w:r w:rsidRPr="001B6465">
        <w:rPr>
          <w:b/>
          <w:bCs/>
        </w:rPr>
        <w:br/>
        <w:t>Khả năng xảy ra x Tác động = Rủi ro</w:t>
      </w:r>
    </w:p>
    <w:p w:rsidR="001B6465" w:rsidRPr="001B6465" w:rsidRDefault="001B6465" w:rsidP="001B6465">
      <w:pPr>
        <w:spacing w:before="240"/>
      </w:pPr>
      <w:r w:rsidRPr="001B6465">
        <w:t>Để tính điểm cho một rủi ro bảo mật, trước tiên bạn phải ước tính và cho điểm khả năng rủi ro gây ra sự kiện bảo mật. Khả năng xảy ra rủi ro có thể dựa trên bằng chứng sẵn có, kinh nghiệm trước đó hoặc đánh giá của chuyên gia. Một cách phổ biến để ước tính khả năng xảy ra rủi ro là xác định tần suất xảy ra rủi ro tiềm ẩn:</w:t>
      </w:r>
    </w:p>
    <w:p w:rsidR="001B6465" w:rsidRPr="001B6465" w:rsidRDefault="001B6465" w:rsidP="001B6465">
      <w:pPr>
        <w:numPr>
          <w:ilvl w:val="0"/>
          <w:numId w:val="67"/>
        </w:numPr>
        <w:spacing w:before="240"/>
      </w:pPr>
      <w:r w:rsidRPr="001B6465">
        <w:rPr>
          <w:i/>
          <w:iCs/>
        </w:rPr>
        <w:t>Rủi ro có thể xảy ra một lần một ngày?</w:t>
      </w:r>
    </w:p>
    <w:p w:rsidR="001B6465" w:rsidRPr="001B6465" w:rsidRDefault="001B6465" w:rsidP="001B6465">
      <w:pPr>
        <w:numPr>
          <w:ilvl w:val="0"/>
          <w:numId w:val="67"/>
        </w:numPr>
        <w:spacing w:before="240"/>
      </w:pPr>
      <w:r w:rsidRPr="001B6465">
        <w:rPr>
          <w:i/>
          <w:iCs/>
        </w:rPr>
        <w:t>Rủi ro có thể xảy ra mỗi tháng một lần?</w:t>
      </w:r>
    </w:p>
    <w:p w:rsidR="001B6465" w:rsidRPr="001B6465" w:rsidRDefault="001B6465" w:rsidP="001B6465">
      <w:pPr>
        <w:numPr>
          <w:ilvl w:val="0"/>
          <w:numId w:val="67"/>
        </w:numPr>
        <w:spacing w:before="240"/>
      </w:pPr>
      <w:r w:rsidRPr="001B6465">
        <w:rPr>
          <w:i/>
          <w:iCs/>
        </w:rPr>
        <w:t>Rủi ro có thể xảy ra mỗi năm một lần?</w:t>
      </w:r>
    </w:p>
    <w:p w:rsidR="001B6465" w:rsidRPr="001B6465" w:rsidRDefault="001B6465" w:rsidP="001B6465">
      <w:pPr>
        <w:spacing w:before="240"/>
      </w:pPr>
      <w:r w:rsidRPr="001B6465">
        <w:t>Ví dụ, ngân hàng phải có đủ tiền mỗi ngày để đáp ứng các yêu cầu pháp lý của mình. Một rủi ro tiềm ẩn có thể ngăn cản ngân hàng bổ sung vốn là sự gián đoạn chuỗi cung ứng. Nằm ở khu vực ven biển, ngân hàng có khả năng gặp phải sự gián đoạn chuỗi cung ứng do bão gây ra. Tuy nhiên, một cơn bão chỉ có thể ảnh hưởng đến ngân hàng vài năm một lần, vì vậy bạn có thể cho điểm khả năng xảy ra là thấp.</w:t>
      </w:r>
    </w:p>
    <w:p w:rsidR="001B6465" w:rsidRPr="001B6465" w:rsidRDefault="001B6465" w:rsidP="001B6465">
      <w:pPr>
        <w:spacing w:before="240"/>
      </w:pPr>
      <w:r w:rsidRPr="001B6465">
        <w:t>Trong trường hợp này, nhóm đang cho điểm khả năng xảy ra sự kiện theo thang điểm từ 1-3:</w:t>
      </w:r>
    </w:p>
    <w:p w:rsidR="001B6465" w:rsidRPr="001B6465" w:rsidRDefault="001B6465" w:rsidP="001B6465">
      <w:pPr>
        <w:numPr>
          <w:ilvl w:val="0"/>
          <w:numId w:val="68"/>
        </w:numPr>
        <w:spacing w:before="240"/>
      </w:pPr>
      <w:r w:rsidRPr="001B6465">
        <w:rPr>
          <w:b/>
          <w:bCs/>
        </w:rPr>
        <w:t>1</w:t>
      </w:r>
      <w:r w:rsidRPr="001B6465">
        <w:t xml:space="preserve"> đại diện cho một sự kiện có khả năng xảy ra </w:t>
      </w:r>
      <w:r w:rsidRPr="001B6465">
        <w:rPr>
          <w:i/>
          <w:iCs/>
        </w:rPr>
        <w:t>thấp</w:t>
      </w:r>
      <w:r w:rsidRPr="001B6465">
        <w:t xml:space="preserve"> .</w:t>
      </w:r>
      <w:r w:rsidRPr="001B6465">
        <w:rPr>
          <w:i/>
          <w:iCs/>
        </w:rPr>
        <w:t xml:space="preserve"> </w:t>
      </w:r>
    </w:p>
    <w:p w:rsidR="001B6465" w:rsidRPr="001B6465" w:rsidRDefault="001B6465" w:rsidP="001B6465">
      <w:pPr>
        <w:numPr>
          <w:ilvl w:val="0"/>
          <w:numId w:val="68"/>
        </w:numPr>
        <w:spacing w:before="240"/>
      </w:pPr>
      <w:r w:rsidRPr="001B6465">
        <w:rPr>
          <w:b/>
          <w:bCs/>
        </w:rPr>
        <w:t>2</w:t>
      </w:r>
      <w:r w:rsidRPr="001B6465">
        <w:t xml:space="preserve"> đại diện cho một sự kiện có khả năng xảy ra </w:t>
      </w:r>
      <w:r w:rsidRPr="001B6465">
        <w:rPr>
          <w:i/>
          <w:iCs/>
        </w:rPr>
        <w:t>vừa phải</w:t>
      </w:r>
      <w:r w:rsidRPr="001B6465">
        <w:t xml:space="preserve"> .</w:t>
      </w:r>
    </w:p>
    <w:p w:rsidR="001B6465" w:rsidRPr="001B6465" w:rsidRDefault="001B6465" w:rsidP="001B6465">
      <w:pPr>
        <w:numPr>
          <w:ilvl w:val="0"/>
          <w:numId w:val="68"/>
        </w:numPr>
        <w:spacing w:before="240"/>
      </w:pPr>
      <w:r w:rsidRPr="001B6465">
        <w:rPr>
          <w:b/>
          <w:bCs/>
          <w:i/>
          <w:iCs/>
        </w:rPr>
        <w:t>3</w:t>
      </w:r>
      <w:r w:rsidRPr="001B6465">
        <w:t xml:space="preserve"> thể hiệnkhả năng xảy ra</w:t>
      </w:r>
      <w:r w:rsidRPr="001B6465">
        <w:rPr>
          <w:i/>
          <w:iCs/>
        </w:rPr>
        <w:t xml:space="preserve"> cao . </w:t>
      </w:r>
    </w:p>
    <w:p w:rsidR="001B6465" w:rsidRPr="001B6465" w:rsidRDefault="001B6465" w:rsidP="001B6465">
      <w:pPr>
        <w:spacing w:before="240"/>
      </w:pPr>
      <w:r w:rsidRPr="001B6465">
        <w:t xml:space="preserve">Xem lại </w:t>
      </w:r>
      <w:r w:rsidRPr="001B6465">
        <w:rPr>
          <w:b/>
          <w:bCs/>
        </w:rPr>
        <w:t>(các) Rủi ro</w:t>
      </w:r>
      <w:r w:rsidRPr="001B6465">
        <w:t xml:space="preserve"> , </w:t>
      </w:r>
      <w:r w:rsidRPr="001B6465">
        <w:rPr>
          <w:b/>
          <w:bCs/>
        </w:rPr>
        <w:t>Mô tả</w:t>
      </w:r>
      <w:r w:rsidRPr="001B6465">
        <w:t xml:space="preserve"> và </w:t>
      </w:r>
      <w:r w:rsidRPr="001B6465">
        <w:rPr>
          <w:b/>
          <w:bCs/>
        </w:rPr>
        <w:t>Ghi chú</w:t>
      </w:r>
      <w:r w:rsidRPr="001B6465">
        <w:t xml:space="preserve"> của mẫu đăng ký rủi ro. Tham khảo ma trận rủi ro và sử dụng nó để ước tính điểm khả năng cho từng rủi ro. Sau đó, nhập điểm </w:t>
      </w:r>
      <w:r w:rsidRPr="001B6465">
        <w:rPr>
          <w:b/>
          <w:bCs/>
        </w:rPr>
        <w:t>(1-3)</w:t>
      </w:r>
      <w:r w:rsidRPr="001B6465">
        <w:t xml:space="preserve"> cho từng rủi ro vào cột </w:t>
      </w:r>
      <w:r w:rsidRPr="001B6465">
        <w:rPr>
          <w:b/>
          <w:bCs/>
        </w:rPr>
        <w:t>Khả năng</w:t>
      </w:r>
      <w:r w:rsidRPr="001B6465">
        <w:t xml:space="preserve"> của sổ đăng ký.</w:t>
      </w:r>
    </w:p>
    <w:p w:rsidR="005C0499" w:rsidRDefault="005C0499" w:rsidP="00233B79">
      <w:pPr>
        <w:spacing w:before="240"/>
      </w:pPr>
    </w:p>
    <w:tbl>
      <w:tblPr>
        <w:tblStyle w:val="TableGrid"/>
        <w:tblW w:w="0" w:type="auto"/>
        <w:tblLook w:val="04A0" w:firstRow="1" w:lastRow="0" w:firstColumn="1" w:lastColumn="0" w:noHBand="0" w:noVBand="1"/>
      </w:tblPr>
      <w:tblGrid>
        <w:gridCol w:w="8494"/>
      </w:tblGrid>
      <w:tr w:rsidR="00233B79" w:rsidTr="00992B4A">
        <w:tc>
          <w:tcPr>
            <w:tcW w:w="8494" w:type="dxa"/>
            <w:tcBorders>
              <w:top w:val="nil"/>
              <w:left w:val="nil"/>
              <w:bottom w:val="nil"/>
              <w:right w:val="nil"/>
            </w:tcBorders>
            <w:shd w:val="clear" w:color="auto" w:fill="D9D9D9" w:themeFill="background1" w:themeFillShade="D9"/>
          </w:tcPr>
          <w:p w:rsidR="00233B79" w:rsidRPr="005C0499" w:rsidRDefault="005C0499" w:rsidP="00992B4A">
            <w:pPr>
              <w:spacing w:before="240"/>
              <w:rPr>
                <w:b/>
              </w:rPr>
            </w:pPr>
            <w:r w:rsidRPr="005C0499">
              <w:rPr>
                <w:b/>
              </w:rPr>
              <w:t>Step 5: Score risks based on their severity</w:t>
            </w:r>
          </w:p>
          <w:p w:rsidR="00F56382" w:rsidRPr="00F56382" w:rsidRDefault="00F56382" w:rsidP="00F56382">
            <w:pPr>
              <w:spacing w:before="240"/>
            </w:pPr>
            <w:r w:rsidRPr="00F56382">
              <w:t>A severity score is an estimate of the overall impact that might occur as a result of an event. For example, damage can occur to a company's reputation or finances and there may be a loss of data, customers, or assets. Evaluating the severity of a risk helps businesses determine the level of risk they can tolerate and how assets might be affected. </w:t>
            </w:r>
          </w:p>
          <w:p w:rsidR="00F56382" w:rsidRPr="00F56382" w:rsidRDefault="00F56382" w:rsidP="00F56382">
            <w:pPr>
              <w:spacing w:before="240"/>
            </w:pPr>
            <w:r w:rsidRPr="00F56382">
              <w:t>When evaluating the severity of a risk, consider the potential consequences of that risk occurring:</w:t>
            </w:r>
          </w:p>
          <w:p w:rsidR="00F56382" w:rsidRPr="00F56382" w:rsidRDefault="00F56382" w:rsidP="00F56382">
            <w:pPr>
              <w:numPr>
                <w:ilvl w:val="0"/>
                <w:numId w:val="62"/>
              </w:numPr>
              <w:spacing w:before="240"/>
            </w:pPr>
            <w:r w:rsidRPr="00F56382">
              <w:rPr>
                <w:i/>
                <w:iCs/>
              </w:rPr>
              <w:t>How would the business be affected?</w:t>
            </w:r>
          </w:p>
          <w:p w:rsidR="00F56382" w:rsidRPr="00F56382" w:rsidRDefault="00F56382" w:rsidP="00F56382">
            <w:pPr>
              <w:numPr>
                <w:ilvl w:val="0"/>
                <w:numId w:val="62"/>
              </w:numPr>
              <w:spacing w:before="240"/>
            </w:pPr>
            <w:r w:rsidRPr="00F56382">
              <w:rPr>
                <w:i/>
                <w:iCs/>
              </w:rPr>
              <w:t>What's the financial harm to the business and its customers?</w:t>
            </w:r>
          </w:p>
          <w:p w:rsidR="00F56382" w:rsidRPr="00F56382" w:rsidRDefault="00F56382" w:rsidP="00F56382">
            <w:pPr>
              <w:numPr>
                <w:ilvl w:val="0"/>
                <w:numId w:val="62"/>
              </w:numPr>
              <w:spacing w:before="240"/>
            </w:pPr>
            <w:r w:rsidRPr="00F56382">
              <w:rPr>
                <w:i/>
                <w:iCs/>
              </w:rPr>
              <w:t>Can important operations or services be impacted?</w:t>
            </w:r>
          </w:p>
          <w:p w:rsidR="00F56382" w:rsidRPr="00F56382" w:rsidRDefault="00F56382" w:rsidP="00F56382">
            <w:pPr>
              <w:numPr>
                <w:ilvl w:val="0"/>
                <w:numId w:val="62"/>
              </w:numPr>
              <w:spacing w:before="240"/>
            </w:pPr>
            <w:r w:rsidRPr="00F56382">
              <w:rPr>
                <w:i/>
                <w:iCs/>
              </w:rPr>
              <w:t>Are there regulations that can be violated?</w:t>
            </w:r>
          </w:p>
          <w:p w:rsidR="00F56382" w:rsidRPr="00F56382" w:rsidRDefault="00F56382" w:rsidP="00F56382">
            <w:pPr>
              <w:numPr>
                <w:ilvl w:val="0"/>
                <w:numId w:val="62"/>
              </w:numPr>
              <w:spacing w:before="240"/>
            </w:pPr>
            <w:r w:rsidRPr="00F56382">
              <w:rPr>
                <w:i/>
                <w:iCs/>
              </w:rPr>
              <w:t>What is the reputational damage to the company's standing?</w:t>
            </w:r>
          </w:p>
          <w:p w:rsidR="00F56382" w:rsidRPr="00F56382" w:rsidRDefault="00F56382" w:rsidP="00F56382">
            <w:pPr>
              <w:spacing w:before="240"/>
            </w:pPr>
            <w:r w:rsidRPr="00F56382">
              <w:t xml:space="preserve">Use the top row of the risk matrix and consider the potential </w:t>
            </w:r>
            <w:r w:rsidRPr="00F56382">
              <w:rPr>
                <w:i/>
                <w:iCs/>
              </w:rPr>
              <w:t>impact</w:t>
            </w:r>
            <w:r w:rsidRPr="00F56382">
              <w:t xml:space="preserve"> of each risk. Estimate a severity score for each risk. Then, enter a </w:t>
            </w:r>
            <w:r w:rsidRPr="00F56382">
              <w:rPr>
                <w:b/>
                <w:bCs/>
              </w:rPr>
              <w:t>score (1-3)</w:t>
            </w:r>
            <w:r w:rsidRPr="00F56382">
              <w:t xml:space="preserve"> for each risk in the </w:t>
            </w:r>
            <w:r w:rsidRPr="00F56382">
              <w:rPr>
                <w:b/>
                <w:bCs/>
              </w:rPr>
              <w:t>Severity</w:t>
            </w:r>
            <w:r w:rsidRPr="00F56382">
              <w:t xml:space="preserve"> column of the register:</w:t>
            </w:r>
          </w:p>
          <w:p w:rsidR="00F56382" w:rsidRPr="00F56382" w:rsidRDefault="00F56382" w:rsidP="00F56382">
            <w:pPr>
              <w:numPr>
                <w:ilvl w:val="0"/>
                <w:numId w:val="63"/>
              </w:numPr>
              <w:spacing w:before="240"/>
            </w:pPr>
            <w:r w:rsidRPr="00F56382">
              <w:rPr>
                <w:b/>
                <w:bCs/>
              </w:rPr>
              <w:t>1</w:t>
            </w:r>
            <w:r w:rsidRPr="00F56382">
              <w:rPr>
                <w:i/>
                <w:iCs/>
              </w:rPr>
              <w:t xml:space="preserve"> (low severity)</w:t>
            </w:r>
          </w:p>
          <w:p w:rsidR="00F56382" w:rsidRPr="00F56382" w:rsidRDefault="00F56382" w:rsidP="00F56382">
            <w:pPr>
              <w:numPr>
                <w:ilvl w:val="0"/>
                <w:numId w:val="63"/>
              </w:numPr>
              <w:spacing w:before="240"/>
            </w:pPr>
            <w:r w:rsidRPr="00F56382">
              <w:rPr>
                <w:b/>
                <w:bCs/>
              </w:rPr>
              <w:t xml:space="preserve">2 </w:t>
            </w:r>
            <w:r w:rsidRPr="00F56382">
              <w:rPr>
                <w:i/>
                <w:iCs/>
              </w:rPr>
              <w:t>(moderate severity)</w:t>
            </w:r>
          </w:p>
          <w:p w:rsidR="00F56382" w:rsidRPr="00F56382" w:rsidRDefault="00F56382" w:rsidP="00F56382">
            <w:pPr>
              <w:numPr>
                <w:ilvl w:val="0"/>
                <w:numId w:val="63"/>
              </w:numPr>
              <w:spacing w:before="240"/>
            </w:pPr>
            <w:r w:rsidRPr="00F56382">
              <w:rPr>
                <w:b/>
                <w:bCs/>
              </w:rPr>
              <w:t>3</w:t>
            </w:r>
            <w:r w:rsidRPr="00F56382">
              <w:t xml:space="preserve"> </w:t>
            </w:r>
            <w:r w:rsidRPr="00F56382">
              <w:rPr>
                <w:i/>
                <w:iCs/>
              </w:rPr>
              <w:t>(high severity)</w:t>
            </w:r>
          </w:p>
          <w:p w:rsidR="00F56382" w:rsidRPr="00F56382" w:rsidRDefault="00F56382" w:rsidP="00F56382">
            <w:pPr>
              <w:spacing w:before="240"/>
            </w:pPr>
            <w:r w:rsidRPr="00F56382">
              <w:t>For example, a leak of financial records might lead to a loss of profits, a loss of customers, and heavy regulatory fines. A risk such as this might receive a severity score of 3 because it greatly impacts the bank's ability to operate.</w:t>
            </w:r>
          </w:p>
          <w:p w:rsidR="005C0499" w:rsidRDefault="005C0499" w:rsidP="00992B4A">
            <w:pPr>
              <w:spacing w:before="240"/>
            </w:pPr>
          </w:p>
        </w:tc>
      </w:tr>
    </w:tbl>
    <w:p w:rsidR="00233B79" w:rsidRPr="005C0499" w:rsidRDefault="005C0499" w:rsidP="00233B79">
      <w:pPr>
        <w:spacing w:before="240"/>
        <w:rPr>
          <w:b/>
        </w:rPr>
      </w:pPr>
      <w:r w:rsidRPr="005C0499">
        <w:rPr>
          <w:b/>
        </w:rPr>
        <w:t>Bước 5: Đánh giá rủi ro dựa trên mức độ nghiêm trọng của chúng</w:t>
      </w:r>
    </w:p>
    <w:p w:rsidR="001B6465" w:rsidRPr="001B6465" w:rsidRDefault="001B6465" w:rsidP="001B6465">
      <w:pPr>
        <w:spacing w:before="240"/>
      </w:pPr>
      <w:r w:rsidRPr="001B6465">
        <w:t>Điểm mức độ nghiêm trọng là ước tính về tác động tổng thể có thể xảy ra do một sự kiện. Ví dụ: thiệt hại có thể xảy ra đối với danh tiếng hoặc tài chính của công ty và có thể mất dữ liệu, khách hàng hoặc tài sản. Đánh giá mức độ nghiêm trọng của rủi ro giúp doanh nghiệp xác định mức độ rủi ro mà họ có thể chịu đựng và tài sản có thể bị ảnh hưởng như thế nào. </w:t>
      </w:r>
    </w:p>
    <w:p w:rsidR="001B6465" w:rsidRPr="001B6465" w:rsidRDefault="001B6465" w:rsidP="001B6465">
      <w:pPr>
        <w:spacing w:before="240"/>
      </w:pPr>
      <w:r w:rsidRPr="001B6465">
        <w:t>Khi đánh giá mức độ nghiêm trọng của một rủi ro, hãy xem xét các hậu quả tiềm ẩn khi rủi ro đó xảy ra:</w:t>
      </w:r>
    </w:p>
    <w:p w:rsidR="001B6465" w:rsidRPr="001B6465" w:rsidRDefault="001B6465" w:rsidP="001B6465">
      <w:pPr>
        <w:numPr>
          <w:ilvl w:val="0"/>
          <w:numId w:val="69"/>
        </w:numPr>
        <w:spacing w:before="240"/>
      </w:pPr>
      <w:r w:rsidRPr="001B6465">
        <w:rPr>
          <w:i/>
          <w:iCs/>
        </w:rPr>
        <w:t>Việc kinh doanh sẽ bị ảnh hưởng như thế nào?</w:t>
      </w:r>
    </w:p>
    <w:p w:rsidR="001B6465" w:rsidRPr="001B6465" w:rsidRDefault="001B6465" w:rsidP="001B6465">
      <w:pPr>
        <w:numPr>
          <w:ilvl w:val="0"/>
          <w:numId w:val="69"/>
        </w:numPr>
        <w:spacing w:before="240"/>
      </w:pPr>
      <w:r w:rsidRPr="001B6465">
        <w:rPr>
          <w:i/>
          <w:iCs/>
        </w:rPr>
        <w:t>Tác hại tài chính đối với doanh nghiệp và khách hàng là gì?</w:t>
      </w:r>
    </w:p>
    <w:p w:rsidR="001B6465" w:rsidRPr="001B6465" w:rsidRDefault="001B6465" w:rsidP="001B6465">
      <w:pPr>
        <w:numPr>
          <w:ilvl w:val="0"/>
          <w:numId w:val="69"/>
        </w:numPr>
        <w:spacing w:before="240"/>
      </w:pPr>
      <w:r w:rsidRPr="001B6465">
        <w:rPr>
          <w:i/>
          <w:iCs/>
        </w:rPr>
        <w:t>Các hoạt động hoặc dịch vụ quan trọng có thể bị ảnh hưởng không?</w:t>
      </w:r>
    </w:p>
    <w:p w:rsidR="001B6465" w:rsidRPr="001B6465" w:rsidRDefault="001B6465" w:rsidP="001B6465">
      <w:pPr>
        <w:numPr>
          <w:ilvl w:val="0"/>
          <w:numId w:val="69"/>
        </w:numPr>
        <w:spacing w:before="240"/>
      </w:pPr>
      <w:r w:rsidRPr="001B6465">
        <w:rPr>
          <w:i/>
          <w:iCs/>
        </w:rPr>
        <w:t>Có những quy định nào có thể bị vi phạm?</w:t>
      </w:r>
    </w:p>
    <w:p w:rsidR="001B6465" w:rsidRPr="001B6465" w:rsidRDefault="001B6465" w:rsidP="001B6465">
      <w:pPr>
        <w:numPr>
          <w:ilvl w:val="0"/>
          <w:numId w:val="69"/>
        </w:numPr>
        <w:spacing w:before="240"/>
      </w:pPr>
      <w:r w:rsidRPr="001B6465">
        <w:rPr>
          <w:i/>
          <w:iCs/>
        </w:rPr>
        <w:t>Thiệt hại về danh tiếng đối với vị thế của công ty là gì?</w:t>
      </w:r>
    </w:p>
    <w:p w:rsidR="001B6465" w:rsidRPr="001B6465" w:rsidRDefault="001B6465" w:rsidP="001B6465">
      <w:pPr>
        <w:spacing w:before="240"/>
      </w:pPr>
      <w:r w:rsidRPr="001B6465">
        <w:t xml:space="preserve">Sử dụng hàng trên cùng của ma trận rủi ro và xem xét </w:t>
      </w:r>
      <w:r w:rsidRPr="001B6465">
        <w:rPr>
          <w:i/>
          <w:iCs/>
        </w:rPr>
        <w:t>tác động</w:t>
      </w:r>
      <w:r w:rsidRPr="001B6465">
        <w:t xml:space="preserve"> tiềm tàng của từng rủi ro. Ước tính mức độ nghiêm trọng cho từng rủi ro. Sau đó, nhập điểm </w:t>
      </w:r>
      <w:r w:rsidRPr="001B6465">
        <w:rPr>
          <w:b/>
          <w:bCs/>
        </w:rPr>
        <w:t>(1-3)</w:t>
      </w:r>
      <w:r w:rsidRPr="001B6465">
        <w:t xml:space="preserve"> cho từng rủi ro vào cột </w:t>
      </w:r>
      <w:r w:rsidRPr="001B6465">
        <w:rPr>
          <w:b/>
          <w:bCs/>
        </w:rPr>
        <w:t>Mức độ nghiêm trọng</w:t>
      </w:r>
      <w:r w:rsidRPr="001B6465">
        <w:t xml:space="preserve"> của sổ đăng ký:</w:t>
      </w:r>
    </w:p>
    <w:p w:rsidR="001B6465" w:rsidRPr="001B6465" w:rsidRDefault="001B6465" w:rsidP="001B6465">
      <w:pPr>
        <w:numPr>
          <w:ilvl w:val="0"/>
          <w:numId w:val="70"/>
        </w:numPr>
        <w:spacing w:before="240"/>
      </w:pPr>
      <w:r w:rsidRPr="001B6465">
        <w:rPr>
          <w:b/>
          <w:bCs/>
        </w:rPr>
        <w:t xml:space="preserve">1 </w:t>
      </w:r>
      <w:r w:rsidRPr="001B6465">
        <w:rPr>
          <w:i/>
          <w:iCs/>
        </w:rPr>
        <w:t>(mức độ nghiêm trọng thấp)</w:t>
      </w:r>
    </w:p>
    <w:p w:rsidR="001B6465" w:rsidRPr="001B6465" w:rsidRDefault="001B6465" w:rsidP="001B6465">
      <w:pPr>
        <w:numPr>
          <w:ilvl w:val="0"/>
          <w:numId w:val="70"/>
        </w:numPr>
        <w:spacing w:before="240"/>
      </w:pPr>
      <w:r w:rsidRPr="001B6465">
        <w:rPr>
          <w:b/>
          <w:bCs/>
        </w:rPr>
        <w:t xml:space="preserve">2 </w:t>
      </w:r>
      <w:r w:rsidRPr="001B6465">
        <w:rPr>
          <w:i/>
          <w:iCs/>
        </w:rPr>
        <w:t>(mức độ nghiêm trọng vừa phải)</w:t>
      </w:r>
    </w:p>
    <w:p w:rsidR="001B6465" w:rsidRPr="001B6465" w:rsidRDefault="001B6465" w:rsidP="001B6465">
      <w:pPr>
        <w:numPr>
          <w:ilvl w:val="0"/>
          <w:numId w:val="70"/>
        </w:numPr>
        <w:spacing w:before="240"/>
      </w:pPr>
      <w:r w:rsidRPr="001B6465">
        <w:rPr>
          <w:b/>
          <w:bCs/>
        </w:rPr>
        <w:t xml:space="preserve">3 </w:t>
      </w:r>
      <w:r w:rsidRPr="001B6465">
        <w:rPr>
          <w:i/>
          <w:iCs/>
        </w:rPr>
        <w:t>(mức độ nghiêm trọng cao)</w:t>
      </w:r>
      <w:r w:rsidRPr="001B6465">
        <w:t xml:space="preserve"> </w:t>
      </w:r>
    </w:p>
    <w:p w:rsidR="001B6465" w:rsidRPr="001B6465" w:rsidRDefault="001B6465" w:rsidP="001B6465">
      <w:pPr>
        <w:spacing w:before="240"/>
      </w:pPr>
      <w:r w:rsidRPr="001B6465">
        <w:t>Ví dụ, việc rò rỉ hồ sơ tài chính có thể dẫn đến mất lợi nhuận, mất khách hàng và bị phạt nặng theo quy định. Rủi ro như thế này có thể nhận được điểm nghiêm trọng là 3 vì nó ảnh hưởng lớn đến khả năng hoạt động của ngân hàng.</w:t>
      </w:r>
    </w:p>
    <w:p w:rsidR="005C0499" w:rsidRDefault="005C0499" w:rsidP="00233B79">
      <w:pPr>
        <w:spacing w:before="240"/>
      </w:pPr>
    </w:p>
    <w:tbl>
      <w:tblPr>
        <w:tblStyle w:val="TableGrid"/>
        <w:tblW w:w="0" w:type="auto"/>
        <w:tblLook w:val="04A0" w:firstRow="1" w:lastRow="0" w:firstColumn="1" w:lastColumn="0" w:noHBand="0" w:noVBand="1"/>
      </w:tblPr>
      <w:tblGrid>
        <w:gridCol w:w="8494"/>
      </w:tblGrid>
      <w:tr w:rsidR="00233B79" w:rsidTr="00992B4A">
        <w:tc>
          <w:tcPr>
            <w:tcW w:w="8494" w:type="dxa"/>
            <w:tcBorders>
              <w:top w:val="nil"/>
              <w:left w:val="nil"/>
              <w:bottom w:val="nil"/>
              <w:right w:val="nil"/>
            </w:tcBorders>
            <w:shd w:val="clear" w:color="auto" w:fill="D9D9D9" w:themeFill="background1" w:themeFillShade="D9"/>
          </w:tcPr>
          <w:p w:rsidR="00233B79" w:rsidRPr="005C0499" w:rsidRDefault="005C0499" w:rsidP="00992B4A">
            <w:pPr>
              <w:spacing w:before="240"/>
              <w:rPr>
                <w:b/>
              </w:rPr>
            </w:pPr>
            <w:r w:rsidRPr="005C0499">
              <w:rPr>
                <w:b/>
              </w:rPr>
              <w:t>Step 6: Calculate an overall risk score</w:t>
            </w:r>
          </w:p>
          <w:p w:rsidR="00F56382" w:rsidRPr="00F56382" w:rsidRDefault="00F56382" w:rsidP="00F56382">
            <w:pPr>
              <w:spacing w:before="240"/>
            </w:pPr>
            <w:r w:rsidRPr="00F56382">
              <w:t>Ultimately, the goal of performing a risk assessment is to help security teams prioritize their efforts and resources.</w:t>
            </w:r>
          </w:p>
          <w:p w:rsidR="00F56382" w:rsidRPr="00F56382" w:rsidRDefault="00F56382" w:rsidP="00F56382">
            <w:pPr>
              <w:spacing w:before="240"/>
            </w:pPr>
            <w:r w:rsidRPr="00F56382">
              <w:t>Using the risk formula, multiply the likelihood and severity score for each risk. Then, enter a</w:t>
            </w:r>
            <w:r w:rsidRPr="00F56382">
              <w:rPr>
                <w:b/>
                <w:bCs/>
              </w:rPr>
              <w:t xml:space="preserve"> </w:t>
            </w:r>
            <w:r w:rsidRPr="00F56382">
              <w:t>priority</w:t>
            </w:r>
            <w:r w:rsidRPr="00F56382">
              <w:rPr>
                <w:b/>
                <w:bCs/>
              </w:rPr>
              <w:t xml:space="preserve"> score (1-9)</w:t>
            </w:r>
            <w:r w:rsidRPr="00F56382">
              <w:t xml:space="preserve"> for each of the risks in the </w:t>
            </w:r>
            <w:r w:rsidRPr="00F56382">
              <w:rPr>
                <w:b/>
                <w:bCs/>
              </w:rPr>
              <w:t>Priority</w:t>
            </w:r>
            <w:r w:rsidRPr="00F56382">
              <w:t xml:space="preserve"> column of the register.</w:t>
            </w:r>
          </w:p>
          <w:p w:rsidR="005C0499" w:rsidRDefault="005C0499" w:rsidP="00992B4A">
            <w:pPr>
              <w:spacing w:before="240"/>
            </w:pPr>
          </w:p>
        </w:tc>
      </w:tr>
    </w:tbl>
    <w:p w:rsidR="00233B79" w:rsidRPr="005C0499" w:rsidRDefault="005C0499" w:rsidP="00233B79">
      <w:pPr>
        <w:spacing w:before="240"/>
        <w:rPr>
          <w:b/>
        </w:rPr>
      </w:pPr>
      <w:r w:rsidRPr="005C0499">
        <w:rPr>
          <w:b/>
        </w:rPr>
        <w:t>Bước 6: Tính điểm rủi ro tổng thể</w:t>
      </w:r>
    </w:p>
    <w:p w:rsidR="001B6465" w:rsidRPr="001B6465" w:rsidRDefault="001B6465" w:rsidP="001B6465">
      <w:pPr>
        <w:spacing w:before="240"/>
      </w:pPr>
      <w:r w:rsidRPr="001B6465">
        <w:t>Cuối cùng, mục tiêu của việc thực hiện đánh giá rủi ro là giúp các nhóm bảo mật ưu tiên nỗ lực và nguồn lực của họ.</w:t>
      </w:r>
    </w:p>
    <w:p w:rsidR="001B6465" w:rsidRPr="001B6465" w:rsidRDefault="001B6465" w:rsidP="001B6465">
      <w:pPr>
        <w:spacing w:before="240"/>
      </w:pPr>
      <w:r w:rsidRPr="001B6465">
        <w:t xml:space="preserve">Sử dụng công thức rủi ro, nhân số khả năng xảy ra và mức độ nghiêm trọng của từng rủi ro. Sau đó, nhập điểm ưu tiên </w:t>
      </w:r>
      <w:r w:rsidRPr="001B6465">
        <w:rPr>
          <w:b/>
          <w:bCs/>
        </w:rPr>
        <w:t>(1-9)</w:t>
      </w:r>
      <w:r w:rsidRPr="001B6465">
        <w:t xml:space="preserve"> cho từng rủi ro vào cột </w:t>
      </w:r>
      <w:r w:rsidRPr="001B6465">
        <w:rPr>
          <w:b/>
          <w:bCs/>
        </w:rPr>
        <w:t>Ưu tiên</w:t>
      </w:r>
      <w:r w:rsidRPr="001B6465">
        <w:t xml:space="preserve"> của sổ đăng ký.</w:t>
      </w:r>
      <w:r w:rsidRPr="001B6465">
        <w:rPr>
          <w:b/>
          <w:bCs/>
        </w:rPr>
        <w:t xml:space="preserve"> </w:t>
      </w:r>
    </w:p>
    <w:p w:rsidR="005C0499" w:rsidRDefault="005C0499" w:rsidP="00233B79">
      <w:pPr>
        <w:spacing w:before="240"/>
      </w:pPr>
    </w:p>
    <w:tbl>
      <w:tblPr>
        <w:tblStyle w:val="TableGrid"/>
        <w:tblW w:w="0" w:type="auto"/>
        <w:tblLook w:val="04A0" w:firstRow="1" w:lastRow="0" w:firstColumn="1" w:lastColumn="0" w:noHBand="0" w:noVBand="1"/>
      </w:tblPr>
      <w:tblGrid>
        <w:gridCol w:w="8504"/>
      </w:tblGrid>
      <w:tr w:rsidR="00233B79" w:rsidTr="00F56382">
        <w:tc>
          <w:tcPr>
            <w:tcW w:w="8504" w:type="dxa"/>
            <w:tcBorders>
              <w:top w:val="nil"/>
              <w:left w:val="nil"/>
              <w:bottom w:val="nil"/>
              <w:right w:val="nil"/>
            </w:tcBorders>
            <w:shd w:val="clear" w:color="auto" w:fill="D9D9D9" w:themeFill="background1" w:themeFillShade="D9"/>
          </w:tcPr>
          <w:p w:rsidR="00F56382" w:rsidRPr="00F56382" w:rsidRDefault="00F56382" w:rsidP="00F56382">
            <w:pPr>
              <w:spacing w:before="240"/>
              <w:rPr>
                <w:b/>
                <w:bCs/>
              </w:rPr>
            </w:pPr>
            <w:r w:rsidRPr="00F56382">
              <w:rPr>
                <w:b/>
                <w:bCs/>
              </w:rPr>
              <w:t>What to Include in Your Response</w:t>
            </w:r>
          </w:p>
          <w:p w:rsidR="00F56382" w:rsidRPr="00F56382" w:rsidRDefault="00F56382" w:rsidP="00F56382">
            <w:pPr>
              <w:spacing w:before="240"/>
            </w:pPr>
            <w:r w:rsidRPr="00F56382">
              <w:rPr>
                <w:noProof/>
              </w:rPr>
              <w:drawing>
                <wp:inline distT="0" distB="0" distL="0" distR="0">
                  <wp:extent cx="15236825" cy="127000"/>
                  <wp:effectExtent l="0" t="0" r="3175" b="6350"/>
                  <wp:docPr id="20" name="Picture 20" descr="https://d3c33hcgiwev3.cloudfront.net/imageAssetProxy.v1/d2Uj9VrGTUiBMpWaZRzVOA_e818b0f4bbef49b4ad7b2c406805d3f1_image.png?expiry=1718928000000&amp;hmac=EIUAhxm5w1NSe7gwzmh_wYaJWKIoIPxSLWdbPDvKH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d3c33hcgiwev3.cloudfront.net/imageAssetProxy.v1/d2Uj9VrGTUiBMpWaZRzVOA_e818b0f4bbef49b4ad7b2c406805d3f1_image.png?expiry=1718928000000&amp;hmac=EIUAhxm5w1NSe7gwzmh_wYaJWKIoIPxSLWdbPDvKHUQ"/>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236825" cy="127000"/>
                          </a:xfrm>
                          <a:prstGeom prst="rect">
                            <a:avLst/>
                          </a:prstGeom>
                          <a:noFill/>
                          <a:ln>
                            <a:noFill/>
                          </a:ln>
                        </pic:spPr>
                      </pic:pic>
                    </a:graphicData>
                  </a:graphic>
                </wp:inline>
              </w:drawing>
            </w:r>
          </w:p>
          <w:p w:rsidR="00F56382" w:rsidRPr="00F56382" w:rsidRDefault="00F56382" w:rsidP="00F56382">
            <w:pPr>
              <w:spacing w:before="240"/>
            </w:pPr>
            <w:r w:rsidRPr="00F56382">
              <w:t>Be sure to address the following criteria in your completed activity: </w:t>
            </w:r>
          </w:p>
          <w:p w:rsidR="00F56382" w:rsidRPr="00F56382" w:rsidRDefault="00F56382" w:rsidP="00F56382">
            <w:pPr>
              <w:numPr>
                <w:ilvl w:val="0"/>
                <w:numId w:val="64"/>
              </w:numPr>
              <w:spacing w:before="240"/>
            </w:pPr>
            <w:r w:rsidRPr="00F56382">
              <w:t>2-3 sentences describing the risk factors</w:t>
            </w:r>
          </w:p>
          <w:p w:rsidR="00F56382" w:rsidRPr="00F56382" w:rsidRDefault="00F56382" w:rsidP="00F56382">
            <w:pPr>
              <w:numPr>
                <w:ilvl w:val="0"/>
                <w:numId w:val="64"/>
              </w:numPr>
              <w:spacing w:before="240"/>
            </w:pPr>
            <w:r w:rsidRPr="00F56382">
              <w:t>5 likelihood scores</w:t>
            </w:r>
          </w:p>
          <w:p w:rsidR="00F56382" w:rsidRPr="00F56382" w:rsidRDefault="00F56382" w:rsidP="00F56382">
            <w:pPr>
              <w:numPr>
                <w:ilvl w:val="0"/>
                <w:numId w:val="64"/>
              </w:numPr>
              <w:spacing w:before="240"/>
            </w:pPr>
            <w:r w:rsidRPr="00F56382">
              <w:t>5 severity scores</w:t>
            </w:r>
          </w:p>
          <w:p w:rsidR="00F56382" w:rsidRPr="00F56382" w:rsidRDefault="00F56382" w:rsidP="00F56382">
            <w:pPr>
              <w:numPr>
                <w:ilvl w:val="0"/>
                <w:numId w:val="64"/>
              </w:numPr>
              <w:spacing w:before="240"/>
            </w:pPr>
            <w:r w:rsidRPr="00F56382">
              <w:t>5 overall risk scores</w:t>
            </w:r>
          </w:p>
          <w:p w:rsidR="00233B79" w:rsidRDefault="00233B79" w:rsidP="00992B4A">
            <w:pPr>
              <w:spacing w:before="240"/>
            </w:pPr>
          </w:p>
        </w:tc>
      </w:tr>
    </w:tbl>
    <w:p w:rsidR="00F56382" w:rsidRPr="00F56382" w:rsidRDefault="00F56382" w:rsidP="00F56382">
      <w:pPr>
        <w:spacing w:before="240"/>
        <w:rPr>
          <w:b/>
          <w:bCs/>
        </w:rPr>
      </w:pPr>
      <w:r w:rsidRPr="00F56382">
        <w:rPr>
          <w:b/>
          <w:bCs/>
        </w:rPr>
        <w:t>Những gì cần bao gồm trong phản hồi của bạn</w:t>
      </w:r>
    </w:p>
    <w:p w:rsidR="00F56382" w:rsidRPr="00F56382" w:rsidRDefault="00F56382" w:rsidP="00F56382">
      <w:pPr>
        <w:spacing w:before="240"/>
      </w:pPr>
      <w:r w:rsidRPr="00F56382">
        <w:rPr>
          <w:noProof/>
        </w:rPr>
        <w:drawing>
          <wp:inline distT="0" distB="0" distL="0" distR="0">
            <wp:extent cx="15236825" cy="127000"/>
            <wp:effectExtent l="0" t="0" r="3175" b="6350"/>
            <wp:docPr id="22" name="Picture 22" descr="https://d3c33hcgiwev3.cloudfront.net/imageAssetProxy.v1/d2Uj9VrGTUiBMpWaZRzVOA_e818b0f4bbef49b4ad7b2c406805d3f1_image.png?expiry=1718928000000&amp;hmac=EIUAhxm5w1NSe7gwzmh_wYaJWKIoIPxSLWdbPDvKH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d3c33hcgiwev3.cloudfront.net/imageAssetProxy.v1/d2Uj9VrGTUiBMpWaZRzVOA_e818b0f4bbef49b4ad7b2c406805d3f1_image.png?expiry=1718928000000&amp;hmac=EIUAhxm5w1NSe7gwzmh_wYaJWKIoIPxSLWdbPDvKHUQ"/>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236825" cy="127000"/>
                    </a:xfrm>
                    <a:prstGeom prst="rect">
                      <a:avLst/>
                    </a:prstGeom>
                    <a:noFill/>
                    <a:ln>
                      <a:noFill/>
                    </a:ln>
                  </pic:spPr>
                </pic:pic>
              </a:graphicData>
            </a:graphic>
          </wp:inline>
        </w:drawing>
      </w:r>
    </w:p>
    <w:p w:rsidR="00F56382" w:rsidRPr="00F56382" w:rsidRDefault="00F56382" w:rsidP="00F56382">
      <w:pPr>
        <w:spacing w:before="240"/>
      </w:pPr>
      <w:r w:rsidRPr="00F56382">
        <w:t>Hãy đảm bảo giải quyết các tiêu chí sau trong hoạt động đã hoàn thành của bạn: </w:t>
      </w:r>
    </w:p>
    <w:p w:rsidR="00F56382" w:rsidRPr="00F56382" w:rsidRDefault="00F56382" w:rsidP="00F56382">
      <w:pPr>
        <w:numPr>
          <w:ilvl w:val="0"/>
          <w:numId w:val="65"/>
        </w:numPr>
        <w:spacing w:before="240"/>
      </w:pPr>
      <w:r w:rsidRPr="00F56382">
        <w:t>2-3 câu mô tả yếu tố nguy cơ</w:t>
      </w:r>
    </w:p>
    <w:p w:rsidR="00F56382" w:rsidRPr="00F56382" w:rsidRDefault="00F56382" w:rsidP="00F56382">
      <w:pPr>
        <w:numPr>
          <w:ilvl w:val="0"/>
          <w:numId w:val="65"/>
        </w:numPr>
        <w:spacing w:before="240"/>
      </w:pPr>
      <w:r w:rsidRPr="00F56382">
        <w:t>5 điểm khả năng</w:t>
      </w:r>
    </w:p>
    <w:p w:rsidR="00F56382" w:rsidRPr="00F56382" w:rsidRDefault="00F56382" w:rsidP="00F56382">
      <w:pPr>
        <w:numPr>
          <w:ilvl w:val="0"/>
          <w:numId w:val="65"/>
        </w:numPr>
        <w:spacing w:before="240"/>
      </w:pPr>
      <w:r w:rsidRPr="00F56382">
        <w:t>5 điểm mức độ nghiêm trọng</w:t>
      </w:r>
    </w:p>
    <w:p w:rsidR="00F56382" w:rsidRPr="00F56382" w:rsidRDefault="00F56382" w:rsidP="00F56382">
      <w:pPr>
        <w:numPr>
          <w:ilvl w:val="0"/>
          <w:numId w:val="65"/>
        </w:numPr>
        <w:spacing w:before="240"/>
      </w:pPr>
      <w:r w:rsidRPr="00F56382">
        <w:t>5 điểm rủi ro tổng thể</w:t>
      </w:r>
    </w:p>
    <w:p w:rsidR="00233B79" w:rsidRDefault="00233B79" w:rsidP="00233B79">
      <w:pPr>
        <w:spacing w:before="240"/>
      </w:pPr>
    </w:p>
    <w:p w:rsidR="00B51D1B" w:rsidRDefault="00B51D1B" w:rsidP="00802C0E">
      <w:pPr>
        <w:pStyle w:val="Header"/>
        <w:spacing w:before="240" w:after="160"/>
        <w:outlineLvl w:val="2"/>
        <w:rPr>
          <w:rFonts w:cs="Times New Roman"/>
          <w:b/>
          <w:i/>
          <w:color w:val="1F4E79" w:themeColor="accent1" w:themeShade="80"/>
          <w:szCs w:val="28"/>
        </w:rPr>
      </w:pPr>
      <w:r w:rsidRPr="001A0257">
        <w:rPr>
          <w:rFonts w:cs="Times New Roman"/>
          <w:b/>
          <w:i/>
          <w:color w:val="1F4E79" w:themeColor="accent1" w:themeShade="80"/>
          <w:szCs w:val="28"/>
        </w:rPr>
        <w:t>4.6. Activity Exemplar: Score risks based on their likelihood and severity - Ví dụ về hoạt động: Đánh giá rủi ro dựa trên khả năng xảy ra và mức độ nghiêm trọng của chúng</w:t>
      </w:r>
    </w:p>
    <w:tbl>
      <w:tblPr>
        <w:tblStyle w:val="TableGrid"/>
        <w:tblW w:w="0" w:type="auto"/>
        <w:tblLook w:val="04A0" w:firstRow="1" w:lastRow="0" w:firstColumn="1" w:lastColumn="0" w:noHBand="0" w:noVBand="1"/>
      </w:tblPr>
      <w:tblGrid>
        <w:gridCol w:w="8494"/>
      </w:tblGrid>
      <w:tr w:rsidR="001E6E39" w:rsidTr="00992B4A">
        <w:tc>
          <w:tcPr>
            <w:tcW w:w="8494" w:type="dxa"/>
            <w:tcBorders>
              <w:top w:val="nil"/>
              <w:left w:val="nil"/>
              <w:bottom w:val="nil"/>
              <w:right w:val="nil"/>
            </w:tcBorders>
            <w:shd w:val="clear" w:color="auto" w:fill="D9D9D9" w:themeFill="background1" w:themeFillShade="D9"/>
          </w:tcPr>
          <w:p w:rsidR="001E6E39" w:rsidRPr="001E6E39" w:rsidRDefault="001E6E39" w:rsidP="001E6E39">
            <w:pPr>
              <w:spacing w:before="240"/>
              <w:rPr>
                <w:b/>
                <w:bCs/>
              </w:rPr>
            </w:pPr>
            <w:r w:rsidRPr="001E6E39">
              <w:rPr>
                <w:b/>
                <w:bCs/>
              </w:rPr>
              <w:t>Activity Exemplar: Score risks based on their likelihood and severity</w:t>
            </w:r>
          </w:p>
          <w:p w:rsidR="001E6E39" w:rsidRPr="001E6E39" w:rsidRDefault="001E6E39" w:rsidP="001E6E39">
            <w:pPr>
              <w:spacing w:before="240"/>
            </w:pPr>
            <w:r w:rsidRPr="001E6E39">
              <w:t>Here is a completed exemplar along with an explanation of how the exemplar fulfills the expectations for the activity. </w:t>
            </w:r>
          </w:p>
          <w:p w:rsidR="001E6E39" w:rsidRDefault="001E6E39" w:rsidP="00992B4A">
            <w:pPr>
              <w:spacing w:before="240"/>
            </w:pPr>
          </w:p>
        </w:tc>
      </w:tr>
    </w:tbl>
    <w:p w:rsidR="001E6E39" w:rsidRPr="001E6E39" w:rsidRDefault="001E6E39" w:rsidP="001E6E39">
      <w:pPr>
        <w:spacing w:before="240"/>
        <w:rPr>
          <w:b/>
          <w:bCs/>
        </w:rPr>
      </w:pPr>
      <w:r w:rsidRPr="001E6E39">
        <w:rPr>
          <w:b/>
          <w:bCs/>
        </w:rPr>
        <w:t>Ví dụ về hoạt động: Đánh giá rủi ro dựa trên khả năng xảy ra và mức độ nghiêm trọng của chúng</w:t>
      </w:r>
    </w:p>
    <w:p w:rsidR="001E6E39" w:rsidRPr="001E6E39" w:rsidRDefault="001E6E39" w:rsidP="001E6E39">
      <w:pPr>
        <w:spacing w:before="240"/>
      </w:pPr>
      <w:r w:rsidRPr="001E6E39">
        <w:t>Đây là một ví dụ hoàn chỉnh cùng với lời giải thích về cách ví dụ đó đáp ứng những kỳ vọng cho hoạt động. </w:t>
      </w:r>
    </w:p>
    <w:p w:rsidR="001E6E39" w:rsidRDefault="001E6E39" w:rsidP="001E6E39">
      <w:pPr>
        <w:spacing w:before="240"/>
      </w:pPr>
    </w:p>
    <w:tbl>
      <w:tblPr>
        <w:tblStyle w:val="TableGrid"/>
        <w:tblW w:w="0" w:type="auto"/>
        <w:tblLook w:val="04A0" w:firstRow="1" w:lastRow="0" w:firstColumn="1" w:lastColumn="0" w:noHBand="0" w:noVBand="1"/>
      </w:tblPr>
      <w:tblGrid>
        <w:gridCol w:w="8504"/>
      </w:tblGrid>
      <w:tr w:rsidR="001E6E39" w:rsidTr="001E6E39">
        <w:tc>
          <w:tcPr>
            <w:tcW w:w="8504" w:type="dxa"/>
            <w:tcBorders>
              <w:top w:val="nil"/>
              <w:left w:val="nil"/>
              <w:bottom w:val="nil"/>
              <w:right w:val="nil"/>
            </w:tcBorders>
            <w:shd w:val="clear" w:color="auto" w:fill="D9D9D9" w:themeFill="background1" w:themeFillShade="D9"/>
          </w:tcPr>
          <w:p w:rsidR="001E6E39" w:rsidRPr="001E6E39" w:rsidRDefault="001E6E39" w:rsidP="001E6E39">
            <w:pPr>
              <w:spacing w:before="240"/>
              <w:rPr>
                <w:b/>
                <w:bCs/>
              </w:rPr>
            </w:pPr>
            <w:r w:rsidRPr="001E6E39">
              <w:rPr>
                <w:b/>
                <w:bCs/>
              </w:rPr>
              <w:t>Completed Exemplar</w:t>
            </w:r>
          </w:p>
          <w:p w:rsidR="001E6E39" w:rsidRPr="001E6E39" w:rsidRDefault="001E6E39" w:rsidP="001E6E39">
            <w:pPr>
              <w:spacing w:before="240"/>
            </w:pPr>
            <w:r w:rsidRPr="001E6E39">
              <w:rPr>
                <w:noProof/>
              </w:rPr>
              <w:drawing>
                <wp:inline distT="0" distB="0" distL="0" distR="0">
                  <wp:extent cx="15236825" cy="117475"/>
                  <wp:effectExtent l="0" t="0" r="3175" b="0"/>
                  <wp:docPr id="30" name="Picture 30" descr="https://d3c33hcgiwev3.cloudfront.net/imageAssetProxy.v1/4uSbN9IKSGKp7mmMgynaFw_91083a84620e42d5a6f98c51cfacbff1_image.png?expiry=1718928000000&amp;hmac=JB5VrSbvtgw7ky34VDkWIdhZ6Y0soTImQCj4Ge7F1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d3c33hcgiwev3.cloudfront.net/imageAssetProxy.v1/4uSbN9IKSGKp7mmMgynaFw_91083a84620e42d5a6f98c51cfacbff1_image.png?expiry=1718928000000&amp;hmac=JB5VrSbvtgw7ky34VDkWIdhZ6Y0soTImQCj4Ge7F1g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36825" cy="117475"/>
                          </a:xfrm>
                          <a:prstGeom prst="rect">
                            <a:avLst/>
                          </a:prstGeom>
                          <a:noFill/>
                          <a:ln>
                            <a:noFill/>
                          </a:ln>
                        </pic:spPr>
                      </pic:pic>
                    </a:graphicData>
                  </a:graphic>
                </wp:inline>
              </w:drawing>
            </w:r>
          </w:p>
          <w:p w:rsidR="001E6E39" w:rsidRPr="001E6E39" w:rsidRDefault="001E6E39" w:rsidP="001E6E39">
            <w:pPr>
              <w:spacing w:before="240"/>
            </w:pPr>
            <w:r w:rsidRPr="001E6E39">
              <w:t xml:space="preserve">To review the exemplar for this course item, click the following link and select </w:t>
            </w:r>
            <w:r w:rsidRPr="001E6E39">
              <w:rPr>
                <w:i/>
                <w:iCs/>
              </w:rPr>
              <w:t>Use Template</w:t>
            </w:r>
            <w:r w:rsidRPr="001E6E39">
              <w:t>. </w:t>
            </w:r>
          </w:p>
          <w:p w:rsidR="001E6E39" w:rsidRPr="001E6E39" w:rsidRDefault="001E6E39" w:rsidP="001E6E39">
            <w:pPr>
              <w:spacing w:before="240"/>
            </w:pPr>
            <w:r w:rsidRPr="001E6E39">
              <w:t>Link to exemplar:</w:t>
            </w:r>
            <w:hyperlink r:id="rId100" w:tgtFrame="_blank" w:history="1">
              <w:r w:rsidRPr="001E6E39">
                <w:rPr>
                  <w:rStyle w:val="Hyperlink"/>
                </w:rPr>
                <w:t xml:space="preserve"> </w:t>
              </w:r>
            </w:hyperlink>
            <w:hyperlink r:id="rId101" w:tgtFrame="_blank" w:history="1">
              <w:r w:rsidRPr="001E6E39">
                <w:rPr>
                  <w:rStyle w:val="Hyperlink"/>
                </w:rPr>
                <w:t>Risk register</w:t>
              </w:r>
            </w:hyperlink>
          </w:p>
          <w:p w:rsidR="001E6E39" w:rsidRDefault="001E6E39" w:rsidP="00992B4A">
            <w:pPr>
              <w:spacing w:before="240"/>
            </w:pPr>
          </w:p>
        </w:tc>
      </w:tr>
    </w:tbl>
    <w:p w:rsidR="001E6E39" w:rsidRPr="001E6E39" w:rsidRDefault="001E6E39" w:rsidP="001E6E39">
      <w:pPr>
        <w:spacing w:before="240"/>
        <w:rPr>
          <w:b/>
          <w:bCs/>
        </w:rPr>
      </w:pPr>
      <w:r w:rsidRPr="001E6E39">
        <w:rPr>
          <w:b/>
          <w:bCs/>
        </w:rPr>
        <w:t>Mẫu đã hoàn thành</w:t>
      </w:r>
    </w:p>
    <w:p w:rsidR="001E6E39" w:rsidRPr="001E6E39" w:rsidRDefault="001E6E39" w:rsidP="001E6E39">
      <w:pPr>
        <w:spacing w:before="240"/>
      </w:pPr>
      <w:r w:rsidRPr="001E6E39">
        <w:rPr>
          <w:noProof/>
        </w:rPr>
        <w:drawing>
          <wp:inline distT="0" distB="0" distL="0" distR="0">
            <wp:extent cx="5400000" cy="41634"/>
            <wp:effectExtent l="0" t="0" r="0" b="0"/>
            <wp:docPr id="42" name="Picture 42" descr="https://d3c33hcgiwev3.cloudfront.net/imageAssetProxy.v1/4uSbN9IKSGKp7mmMgynaFw_91083a84620e42d5a6f98c51cfacbff1_image.png?expiry=1718928000000&amp;hmac=JB5VrSbvtgw7ky34VDkWIdhZ6Y0soTImQCj4Ge7F1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d3c33hcgiwev3.cloudfront.net/imageAssetProxy.v1/4uSbN9IKSGKp7mmMgynaFw_91083a84620e42d5a6f98c51cfacbff1_image.png?expiry=1718928000000&amp;hmac=JB5VrSbvtgw7ky34VDkWIdhZ6Y0soTImQCj4Ge7F1gA"/>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400000" cy="41634"/>
                    </a:xfrm>
                    <a:prstGeom prst="rect">
                      <a:avLst/>
                    </a:prstGeom>
                    <a:noFill/>
                    <a:ln>
                      <a:noFill/>
                    </a:ln>
                  </pic:spPr>
                </pic:pic>
              </a:graphicData>
            </a:graphic>
          </wp:inline>
        </w:drawing>
      </w:r>
    </w:p>
    <w:p w:rsidR="001E6E39" w:rsidRPr="001E6E39" w:rsidRDefault="001E6E39" w:rsidP="001E6E39">
      <w:pPr>
        <w:spacing w:before="240"/>
      </w:pPr>
      <w:r w:rsidRPr="001E6E39">
        <w:t xml:space="preserve">Để xem lại ví dụ mẫu cho mục khóa học này, hãy nhấp vào liên kết sau và chọn </w:t>
      </w:r>
      <w:r w:rsidRPr="001E6E39">
        <w:rPr>
          <w:i/>
          <w:iCs/>
        </w:rPr>
        <w:t>Sử dụng Mẫu</w:t>
      </w:r>
      <w:r w:rsidRPr="001E6E39">
        <w:t xml:space="preserve"> . </w:t>
      </w:r>
    </w:p>
    <w:p w:rsidR="001E6E39" w:rsidRPr="001E6E39" w:rsidRDefault="001E6E39" w:rsidP="001E6E39">
      <w:pPr>
        <w:spacing w:before="240"/>
      </w:pPr>
      <w:r w:rsidRPr="001E6E39">
        <w:t>Liên kết đến ví dụ:</w:t>
      </w:r>
      <w:hyperlink r:id="rId103" w:tgtFrame="_blank" w:history="1">
        <w:r w:rsidRPr="001E6E39">
          <w:rPr>
            <w:rStyle w:val="Hyperlink"/>
          </w:rPr>
          <w:t xml:space="preserve"> </w:t>
        </w:r>
      </w:hyperlink>
      <w:hyperlink r:id="rId104" w:tgtFrame="_blank" w:history="1">
        <w:r w:rsidRPr="001E6E39">
          <w:rPr>
            <w:rStyle w:val="Hyperlink"/>
          </w:rPr>
          <w:t>Đăng ký rủi ro</w:t>
        </w:r>
      </w:hyperlink>
    </w:p>
    <w:p w:rsidR="001E6E39" w:rsidRDefault="001E6E39" w:rsidP="001E6E39">
      <w:pPr>
        <w:spacing w:before="240"/>
      </w:pPr>
    </w:p>
    <w:tbl>
      <w:tblPr>
        <w:tblStyle w:val="TableGrid"/>
        <w:tblW w:w="0" w:type="auto"/>
        <w:tblLook w:val="04A0" w:firstRow="1" w:lastRow="0" w:firstColumn="1" w:lastColumn="0" w:noHBand="0" w:noVBand="1"/>
      </w:tblPr>
      <w:tblGrid>
        <w:gridCol w:w="8504"/>
      </w:tblGrid>
      <w:tr w:rsidR="001E6E39" w:rsidTr="001E6E39">
        <w:tc>
          <w:tcPr>
            <w:tcW w:w="8504" w:type="dxa"/>
            <w:tcBorders>
              <w:top w:val="nil"/>
              <w:left w:val="nil"/>
              <w:bottom w:val="nil"/>
              <w:right w:val="nil"/>
            </w:tcBorders>
            <w:shd w:val="clear" w:color="auto" w:fill="D9D9D9" w:themeFill="background1" w:themeFillShade="D9"/>
          </w:tcPr>
          <w:p w:rsidR="001E6E39" w:rsidRPr="001E6E39" w:rsidRDefault="001E6E39" w:rsidP="001E6E39">
            <w:pPr>
              <w:spacing w:before="240"/>
              <w:rPr>
                <w:b/>
                <w:bCs/>
              </w:rPr>
            </w:pPr>
            <w:r w:rsidRPr="001E6E39">
              <w:rPr>
                <w:b/>
                <w:bCs/>
              </w:rPr>
              <w:t>Assessment of Exemplar</w:t>
            </w:r>
          </w:p>
          <w:p w:rsidR="001E6E39" w:rsidRPr="001E6E39" w:rsidRDefault="001E6E39" w:rsidP="001E6E39">
            <w:pPr>
              <w:spacing w:before="240"/>
            </w:pPr>
            <w:r w:rsidRPr="001E6E39">
              <w:rPr>
                <w:noProof/>
              </w:rPr>
              <w:drawing>
                <wp:inline distT="0" distB="0" distL="0" distR="0">
                  <wp:extent cx="15236825" cy="117475"/>
                  <wp:effectExtent l="0" t="0" r="3175" b="0"/>
                  <wp:docPr id="32" name="Picture 32" descr="https://d3c33hcgiwev3.cloudfront.net/imageAssetProxy.v1/PbMiD4olS_Wu94ezCyVg3g_8e949e2d845c4e37ad3f90766ca3eaf1_image.png?expiry=1718928000000&amp;hmac=ntiNsbZWX8jEjyu3wkcvgVU74MOAlEsYmQC7pArk1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d3c33hcgiwev3.cloudfront.net/imageAssetProxy.v1/PbMiD4olS_Wu94ezCyVg3g_8e949e2d845c4e37ad3f90766ca3eaf1_image.png?expiry=1718928000000&amp;hmac=ntiNsbZWX8jEjyu3wkcvgVU74MOAlEsYmQC7pArk1lQ"/>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36825" cy="117475"/>
                          </a:xfrm>
                          <a:prstGeom prst="rect">
                            <a:avLst/>
                          </a:prstGeom>
                          <a:noFill/>
                          <a:ln>
                            <a:noFill/>
                          </a:ln>
                        </pic:spPr>
                      </pic:pic>
                    </a:graphicData>
                  </a:graphic>
                </wp:inline>
              </w:drawing>
            </w:r>
          </w:p>
          <w:p w:rsidR="001E6E39" w:rsidRPr="001E6E39" w:rsidRDefault="001E6E39" w:rsidP="001E6E39">
            <w:pPr>
              <w:spacing w:before="240"/>
            </w:pPr>
            <w:r w:rsidRPr="001E6E39">
              <w:t>Compare the exemplar to your completed activity. Review your work using each of the criteria in the exemplar. What did you do well? Where can you improve? Use your answers to these questions to guide you as you continue to progress through the course. </w:t>
            </w:r>
          </w:p>
          <w:p w:rsidR="001E6E39" w:rsidRDefault="001E6E39" w:rsidP="00992B4A">
            <w:pPr>
              <w:spacing w:before="240"/>
            </w:pPr>
          </w:p>
        </w:tc>
      </w:tr>
    </w:tbl>
    <w:p w:rsidR="001E6E39" w:rsidRPr="001E6E39" w:rsidRDefault="001E6E39" w:rsidP="001E6E39">
      <w:pPr>
        <w:spacing w:before="240"/>
        <w:rPr>
          <w:b/>
          <w:bCs/>
        </w:rPr>
      </w:pPr>
      <w:r w:rsidRPr="001E6E39">
        <w:rPr>
          <w:b/>
          <w:bCs/>
        </w:rPr>
        <w:t>Đánh giá mẫu mực</w:t>
      </w:r>
    </w:p>
    <w:p w:rsidR="001E6E39" w:rsidRPr="001E6E39" w:rsidRDefault="001E6E39" w:rsidP="001E6E39">
      <w:pPr>
        <w:spacing w:before="240"/>
      </w:pPr>
      <w:r w:rsidRPr="001E6E39">
        <w:rPr>
          <w:noProof/>
        </w:rPr>
        <w:drawing>
          <wp:inline distT="0" distB="0" distL="0" distR="0">
            <wp:extent cx="5400000" cy="41634"/>
            <wp:effectExtent l="0" t="0" r="0" b="0"/>
            <wp:docPr id="40" name="Picture 40" descr="https://d3c33hcgiwev3.cloudfront.net/imageAssetProxy.v1/PbMiD4olS_Wu94ezCyVg3g_8e949e2d845c4e37ad3f90766ca3eaf1_image.png?expiry=1718928000000&amp;hmac=ntiNsbZWX8jEjyu3wkcvgVU74MOAlEsYmQC7pArk1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d3c33hcgiwev3.cloudfront.net/imageAssetProxy.v1/PbMiD4olS_Wu94ezCyVg3g_8e949e2d845c4e37ad3f90766ca3eaf1_image.png?expiry=1718928000000&amp;hmac=ntiNsbZWX8jEjyu3wkcvgVU74MOAlEsYmQC7pArk1lQ"/>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400000" cy="41634"/>
                    </a:xfrm>
                    <a:prstGeom prst="rect">
                      <a:avLst/>
                    </a:prstGeom>
                    <a:noFill/>
                    <a:ln>
                      <a:noFill/>
                    </a:ln>
                  </pic:spPr>
                </pic:pic>
              </a:graphicData>
            </a:graphic>
          </wp:inline>
        </w:drawing>
      </w:r>
    </w:p>
    <w:p w:rsidR="001E6E39" w:rsidRPr="001E6E39" w:rsidRDefault="001E6E39" w:rsidP="001E6E39">
      <w:pPr>
        <w:spacing w:before="240"/>
      </w:pPr>
      <w:r w:rsidRPr="001E6E39">
        <w:t>So sánh ví dụ với hoạt động đã hoàn thành của bạn. Xem lại công việc của bạn bằng cách sử dụng từng tiêu chí trong ví dụ. Bạn đã làm tốt điều gì? Bạn có thể cải thiện ở đâu? Sử dụng câu trả lời của bạn cho những câu hỏi này để hướng dẫn bạn khi bạn tiếp tục tiến bộ trong suốt khóa học. </w:t>
      </w:r>
    </w:p>
    <w:p w:rsidR="001E6E39" w:rsidRDefault="001E6E39" w:rsidP="001E6E39">
      <w:pPr>
        <w:spacing w:before="240"/>
      </w:pPr>
    </w:p>
    <w:tbl>
      <w:tblPr>
        <w:tblStyle w:val="TableGrid"/>
        <w:tblW w:w="0" w:type="auto"/>
        <w:tblLook w:val="04A0" w:firstRow="1" w:lastRow="0" w:firstColumn="1" w:lastColumn="0" w:noHBand="0" w:noVBand="1"/>
      </w:tblPr>
      <w:tblGrid>
        <w:gridCol w:w="8494"/>
      </w:tblGrid>
      <w:tr w:rsidR="001E6E39" w:rsidTr="00992B4A">
        <w:tc>
          <w:tcPr>
            <w:tcW w:w="8494" w:type="dxa"/>
            <w:tcBorders>
              <w:top w:val="nil"/>
              <w:left w:val="nil"/>
              <w:bottom w:val="nil"/>
              <w:right w:val="nil"/>
            </w:tcBorders>
            <w:shd w:val="clear" w:color="auto" w:fill="D9D9D9" w:themeFill="background1" w:themeFillShade="D9"/>
          </w:tcPr>
          <w:p w:rsidR="001E6E39" w:rsidRDefault="001E6E39" w:rsidP="00992B4A">
            <w:pPr>
              <w:spacing w:before="240"/>
              <w:rPr>
                <w:i/>
                <w:iCs/>
              </w:rPr>
            </w:pPr>
            <w:r w:rsidRPr="001E6E39">
              <w:rPr>
                <w:b/>
                <w:bCs/>
                <w:i/>
                <w:iCs/>
              </w:rPr>
              <w:t>Note:</w:t>
            </w:r>
            <w:r w:rsidRPr="001E6E39">
              <w:rPr>
                <w:i/>
                <w:iCs/>
              </w:rPr>
              <w:t xml:space="preserve"> The exemplar represents one possible way to complete the activity. Yours will likely differ in certain ways. What’s important is that you've considered how likelihood and impact affect how organizations approach risk management.</w:t>
            </w:r>
          </w:p>
          <w:p w:rsidR="001E6E39" w:rsidRDefault="001E6E39" w:rsidP="00992B4A">
            <w:pPr>
              <w:spacing w:before="240"/>
            </w:pPr>
          </w:p>
        </w:tc>
      </w:tr>
    </w:tbl>
    <w:p w:rsidR="001E6E39" w:rsidRPr="001E6E39" w:rsidRDefault="001E6E39" w:rsidP="001E6E39">
      <w:pPr>
        <w:spacing w:before="240"/>
      </w:pPr>
      <w:r w:rsidRPr="001E6E39">
        <w:rPr>
          <w:b/>
          <w:bCs/>
          <w:i/>
          <w:iCs/>
        </w:rPr>
        <w:t>Lưu ý:</w:t>
      </w:r>
      <w:r w:rsidRPr="001E6E39">
        <w:rPr>
          <w:i/>
          <w:iCs/>
        </w:rPr>
        <w:t xml:space="preserve"> Ví dụ thể hiện một cách khả thi để hoàn thành hoạt động. Của bạn có thể sẽ khác nhau theo những cách nhất định. Điều quan trọng là bạn đã xem xét khả năng xảy ra và tác động ảnh hưởng như thế nào đến cách các tổ chức tiếp cận quản lý rủi ro.</w:t>
      </w:r>
    </w:p>
    <w:p w:rsidR="001E6E39" w:rsidRDefault="001E6E39" w:rsidP="001E6E39">
      <w:pPr>
        <w:spacing w:before="240"/>
      </w:pPr>
    </w:p>
    <w:tbl>
      <w:tblPr>
        <w:tblStyle w:val="TableGrid"/>
        <w:tblW w:w="0" w:type="auto"/>
        <w:tblLook w:val="04A0" w:firstRow="1" w:lastRow="0" w:firstColumn="1" w:lastColumn="0" w:noHBand="0" w:noVBand="1"/>
      </w:tblPr>
      <w:tblGrid>
        <w:gridCol w:w="8504"/>
      </w:tblGrid>
      <w:tr w:rsidR="001E6E39" w:rsidTr="001E6E39">
        <w:tc>
          <w:tcPr>
            <w:tcW w:w="8504" w:type="dxa"/>
            <w:tcBorders>
              <w:top w:val="nil"/>
              <w:left w:val="nil"/>
              <w:bottom w:val="nil"/>
              <w:right w:val="nil"/>
            </w:tcBorders>
            <w:shd w:val="clear" w:color="auto" w:fill="D9D9D9" w:themeFill="background1" w:themeFillShade="D9"/>
          </w:tcPr>
          <w:p w:rsidR="001E6E39" w:rsidRPr="001E6E39" w:rsidRDefault="001E6E39" w:rsidP="001E6E39">
            <w:pPr>
              <w:spacing w:before="240"/>
            </w:pPr>
            <w:r w:rsidRPr="001E6E39">
              <w:rPr>
                <w:noProof/>
              </w:rPr>
              <w:drawing>
                <wp:inline distT="0" distB="0" distL="0" distR="0">
                  <wp:extent cx="15236825" cy="127000"/>
                  <wp:effectExtent l="0" t="0" r="3175" b="6350"/>
                  <wp:docPr id="36" name="Picture 36" descr="https://d3c33hcgiwev3.cloudfront.net/imageAssetProxy.v1/fHJszLYKTsWS6CWbYRaS9Q_f40dcdc681c8425ba9249ff265e4bbf1_image.png?expiry=1718928000000&amp;hmac=tHCS0n66M5whHWIpZ8IPQrfEe8BclYRFVOgNjC4hh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d3c33hcgiwev3.cloudfront.net/imageAssetProxy.v1/fHJszLYKTsWS6CWbYRaS9Q_f40dcdc681c8425ba9249ff265e4bbf1_image.png?expiry=1718928000000&amp;hmac=tHCS0n66M5whHWIpZ8IPQrfEe8BclYRFVOgNjC4hhAY"/>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236825" cy="127000"/>
                          </a:xfrm>
                          <a:prstGeom prst="rect">
                            <a:avLst/>
                          </a:prstGeom>
                          <a:noFill/>
                          <a:ln>
                            <a:noFill/>
                          </a:ln>
                        </pic:spPr>
                      </pic:pic>
                    </a:graphicData>
                  </a:graphic>
                </wp:inline>
              </w:drawing>
            </w:r>
          </w:p>
          <w:p w:rsidR="001E6E39" w:rsidRPr="001E6E39" w:rsidRDefault="001E6E39" w:rsidP="001E6E39">
            <w:pPr>
              <w:spacing w:before="240"/>
            </w:pPr>
            <w:r w:rsidRPr="001E6E39">
              <w:t>Next, you can review the results of a completed risk register:</w:t>
            </w:r>
          </w:p>
          <w:p w:rsidR="001E6E39" w:rsidRDefault="001E6E39" w:rsidP="00992B4A">
            <w:pPr>
              <w:spacing w:before="240"/>
            </w:pPr>
          </w:p>
        </w:tc>
      </w:tr>
    </w:tbl>
    <w:p w:rsidR="001E6E39" w:rsidRPr="001E6E39" w:rsidRDefault="001E6E39" w:rsidP="001E6E39">
      <w:pPr>
        <w:spacing w:before="240"/>
      </w:pPr>
      <w:r w:rsidRPr="001E6E39">
        <w:rPr>
          <w:noProof/>
        </w:rPr>
        <w:drawing>
          <wp:inline distT="0" distB="0" distL="0" distR="0">
            <wp:extent cx="15236825" cy="127000"/>
            <wp:effectExtent l="0" t="0" r="3175" b="6350"/>
            <wp:docPr id="38" name="Picture 38" descr="https://d3c33hcgiwev3.cloudfront.net/imageAssetProxy.v1/fHJszLYKTsWS6CWbYRaS9Q_f40dcdc681c8425ba9249ff265e4bbf1_image.png?expiry=1718928000000&amp;hmac=tHCS0n66M5whHWIpZ8IPQrfEe8BclYRFVOgNjC4hh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d3c33hcgiwev3.cloudfront.net/imageAssetProxy.v1/fHJszLYKTsWS6CWbYRaS9Q_f40dcdc681c8425ba9249ff265e4bbf1_image.png?expiry=1718928000000&amp;hmac=tHCS0n66M5whHWIpZ8IPQrfEe8BclYRFVOgNjC4hhAY"/>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236825" cy="127000"/>
                    </a:xfrm>
                    <a:prstGeom prst="rect">
                      <a:avLst/>
                    </a:prstGeom>
                    <a:noFill/>
                    <a:ln>
                      <a:noFill/>
                    </a:ln>
                  </pic:spPr>
                </pic:pic>
              </a:graphicData>
            </a:graphic>
          </wp:inline>
        </w:drawing>
      </w:r>
    </w:p>
    <w:p w:rsidR="001E6E39" w:rsidRPr="001E6E39" w:rsidRDefault="001E6E39" w:rsidP="001E6E39">
      <w:pPr>
        <w:spacing w:before="240"/>
      </w:pPr>
      <w:r w:rsidRPr="001E6E39">
        <w:t>Tiếp theo, bạn có thể xem lại kết quả của việc đăng ký rủi ro đã hoàn thành:</w:t>
      </w:r>
    </w:p>
    <w:p w:rsidR="001E6E39" w:rsidRDefault="001E6E39" w:rsidP="001E6E39">
      <w:pPr>
        <w:spacing w:before="240"/>
      </w:pPr>
    </w:p>
    <w:tbl>
      <w:tblPr>
        <w:tblStyle w:val="TableGrid"/>
        <w:tblW w:w="0" w:type="auto"/>
        <w:tblLook w:val="04A0" w:firstRow="1" w:lastRow="0" w:firstColumn="1" w:lastColumn="0" w:noHBand="0" w:noVBand="1"/>
      </w:tblPr>
      <w:tblGrid>
        <w:gridCol w:w="8494"/>
      </w:tblGrid>
      <w:tr w:rsidR="001E6E39" w:rsidTr="00992B4A">
        <w:tc>
          <w:tcPr>
            <w:tcW w:w="8494" w:type="dxa"/>
            <w:tcBorders>
              <w:top w:val="nil"/>
              <w:left w:val="nil"/>
              <w:bottom w:val="nil"/>
              <w:right w:val="nil"/>
            </w:tcBorders>
            <w:shd w:val="clear" w:color="auto" w:fill="D9D9D9" w:themeFill="background1" w:themeFillShade="D9"/>
          </w:tcPr>
          <w:p w:rsidR="001E6E39" w:rsidRPr="001E6E39" w:rsidRDefault="001E6E39" w:rsidP="001E6E39">
            <w:pPr>
              <w:spacing w:before="240"/>
              <w:rPr>
                <w:b/>
                <w:bCs/>
              </w:rPr>
            </w:pPr>
            <w:r w:rsidRPr="001E6E39">
              <w:rPr>
                <w:b/>
                <w:bCs/>
              </w:rPr>
              <w:t>Notes</w:t>
            </w:r>
          </w:p>
          <w:p w:rsidR="001E6E39" w:rsidRDefault="001E6E39" w:rsidP="00992B4A">
            <w:pPr>
              <w:spacing w:before="240"/>
            </w:pPr>
          </w:p>
        </w:tc>
      </w:tr>
    </w:tbl>
    <w:p w:rsidR="001E6E39" w:rsidRPr="001E6E39" w:rsidRDefault="001E6E39" w:rsidP="001E6E39">
      <w:pPr>
        <w:spacing w:before="240"/>
        <w:rPr>
          <w:b/>
          <w:bCs/>
        </w:rPr>
      </w:pPr>
      <w:r w:rsidRPr="001E6E39">
        <w:rPr>
          <w:b/>
          <w:bCs/>
        </w:rPr>
        <w:t>Ghi chú</w:t>
      </w:r>
    </w:p>
    <w:p w:rsidR="001E6E39" w:rsidRDefault="001E6E39" w:rsidP="001E6E39">
      <w:pPr>
        <w:spacing w:before="240"/>
      </w:pPr>
    </w:p>
    <w:tbl>
      <w:tblPr>
        <w:tblStyle w:val="TableGrid"/>
        <w:tblW w:w="0" w:type="auto"/>
        <w:tblLook w:val="04A0" w:firstRow="1" w:lastRow="0" w:firstColumn="1" w:lastColumn="0" w:noHBand="0" w:noVBand="1"/>
      </w:tblPr>
      <w:tblGrid>
        <w:gridCol w:w="8494"/>
      </w:tblGrid>
      <w:tr w:rsidR="001E6E39" w:rsidTr="00992B4A">
        <w:tc>
          <w:tcPr>
            <w:tcW w:w="8494" w:type="dxa"/>
            <w:tcBorders>
              <w:top w:val="nil"/>
              <w:left w:val="nil"/>
              <w:bottom w:val="nil"/>
              <w:right w:val="nil"/>
            </w:tcBorders>
            <w:shd w:val="clear" w:color="auto" w:fill="D9D9D9" w:themeFill="background1" w:themeFillShade="D9"/>
          </w:tcPr>
          <w:p w:rsidR="001E6E39" w:rsidRPr="001E6E39" w:rsidRDefault="001E6E39" w:rsidP="001E6E39">
            <w:pPr>
              <w:spacing w:before="240"/>
            </w:pPr>
            <w:r w:rsidRPr="001E6E39">
              <w:t>Some risk factors to have considered might have been the number of other companies that interact with the bank. These sources of risk might introduce incidents beyond the bank's control. Also, the risk of theft is important to consider because of the number of customers and the operational impact it could have to the business.</w:t>
            </w:r>
          </w:p>
          <w:p w:rsidR="001E6E39" w:rsidRDefault="001E6E39" w:rsidP="00992B4A">
            <w:pPr>
              <w:spacing w:before="240"/>
            </w:pPr>
          </w:p>
        </w:tc>
      </w:tr>
    </w:tbl>
    <w:p w:rsidR="001E6E39" w:rsidRPr="001E6E39" w:rsidRDefault="001E6E39" w:rsidP="001E6E39">
      <w:pPr>
        <w:spacing w:before="240"/>
      </w:pPr>
      <w:r w:rsidRPr="001E6E39">
        <w:t>Một số yếu tố rủi ro cần xem xét có thể là số lượng các công ty khác tương tác với ngân hàng. Những nguồn rủi ro này có thể gây ra các sự cố ngoài tầm kiểm soát của ngân hàng. Ngoài ra, nguy cơ trộm cắp là điều quan trọng cần xem xét vì số lượng khách hàng và tác động hoạt động mà nó có thể gây ra cho doanh nghiệp.</w:t>
      </w:r>
    </w:p>
    <w:p w:rsidR="001E6E39" w:rsidRDefault="001E6E39" w:rsidP="001E6E39">
      <w:pPr>
        <w:spacing w:before="240"/>
      </w:pPr>
    </w:p>
    <w:tbl>
      <w:tblPr>
        <w:tblStyle w:val="TableGrid"/>
        <w:tblW w:w="0" w:type="auto"/>
        <w:tblLook w:val="04A0" w:firstRow="1" w:lastRow="0" w:firstColumn="1" w:lastColumn="0" w:noHBand="0" w:noVBand="1"/>
      </w:tblPr>
      <w:tblGrid>
        <w:gridCol w:w="8494"/>
      </w:tblGrid>
      <w:tr w:rsidR="001E6E39" w:rsidTr="00992B4A">
        <w:tc>
          <w:tcPr>
            <w:tcW w:w="8494" w:type="dxa"/>
            <w:tcBorders>
              <w:top w:val="nil"/>
              <w:left w:val="nil"/>
              <w:bottom w:val="nil"/>
              <w:right w:val="nil"/>
            </w:tcBorders>
            <w:shd w:val="clear" w:color="auto" w:fill="D9D9D9" w:themeFill="background1" w:themeFillShade="D9"/>
          </w:tcPr>
          <w:p w:rsidR="001E6E39" w:rsidRPr="001E6E39" w:rsidRDefault="001E6E39" w:rsidP="001E6E39">
            <w:pPr>
              <w:spacing w:before="240"/>
              <w:rPr>
                <w:b/>
                <w:bCs/>
              </w:rPr>
            </w:pPr>
            <w:r w:rsidRPr="001E6E39">
              <w:rPr>
                <w:b/>
                <w:bCs/>
              </w:rPr>
              <w:t>Likelihood</w:t>
            </w:r>
          </w:p>
          <w:p w:rsidR="001E6E39" w:rsidRDefault="001E6E39" w:rsidP="00992B4A">
            <w:pPr>
              <w:spacing w:before="240"/>
            </w:pPr>
          </w:p>
        </w:tc>
      </w:tr>
    </w:tbl>
    <w:p w:rsidR="001E6E39" w:rsidRPr="001E6E39" w:rsidRDefault="001E6E39" w:rsidP="001E6E39">
      <w:pPr>
        <w:spacing w:before="240"/>
        <w:rPr>
          <w:b/>
          <w:bCs/>
        </w:rPr>
      </w:pPr>
      <w:r w:rsidRPr="001E6E39">
        <w:rPr>
          <w:b/>
          <w:bCs/>
        </w:rPr>
        <w:t>Khả năng</w:t>
      </w:r>
    </w:p>
    <w:p w:rsidR="001E6E39" w:rsidRDefault="001E6E39" w:rsidP="001E6E39">
      <w:pPr>
        <w:spacing w:before="240"/>
      </w:pPr>
    </w:p>
    <w:tbl>
      <w:tblPr>
        <w:tblStyle w:val="TableGrid"/>
        <w:tblW w:w="0" w:type="auto"/>
        <w:tblLook w:val="04A0" w:firstRow="1" w:lastRow="0" w:firstColumn="1" w:lastColumn="0" w:noHBand="0" w:noVBand="1"/>
      </w:tblPr>
      <w:tblGrid>
        <w:gridCol w:w="8494"/>
      </w:tblGrid>
      <w:tr w:rsidR="001E6E39" w:rsidTr="00992B4A">
        <w:tc>
          <w:tcPr>
            <w:tcW w:w="8494" w:type="dxa"/>
            <w:tcBorders>
              <w:top w:val="nil"/>
              <w:left w:val="nil"/>
              <w:bottom w:val="nil"/>
              <w:right w:val="nil"/>
            </w:tcBorders>
            <w:shd w:val="clear" w:color="auto" w:fill="D9D9D9" w:themeFill="background1" w:themeFillShade="D9"/>
          </w:tcPr>
          <w:p w:rsidR="001E6E39" w:rsidRPr="001E6E39" w:rsidRDefault="001E6E39" w:rsidP="001E6E39">
            <w:pPr>
              <w:spacing w:before="240"/>
            </w:pPr>
            <w:r w:rsidRPr="001E6E39">
              <w:t>A range of likelihood scores were estimated based on factors that could lead to a security incident. Each risk was scored as a 1, 2, or 3 on a risk matrix, meaning the chances of occurring were rare, likely, or certain. A supply chain attack caused by natural disaster was scored with a 1, meaning it was regarded as unlikely due to the unpredictability of those events. On the other hand, compromised data events were scored a 2 because they are likely to occur given the possible causes.</w:t>
            </w:r>
          </w:p>
          <w:p w:rsidR="001E6E39" w:rsidRDefault="001E6E39" w:rsidP="00992B4A">
            <w:pPr>
              <w:spacing w:before="240"/>
            </w:pPr>
          </w:p>
        </w:tc>
      </w:tr>
    </w:tbl>
    <w:p w:rsidR="001E6E39" w:rsidRPr="001E6E39" w:rsidRDefault="001E6E39" w:rsidP="001E6E39">
      <w:pPr>
        <w:spacing w:before="240"/>
      </w:pPr>
      <w:r w:rsidRPr="001E6E39">
        <w:t>Một loạt các điểm có khả năng được ước tính dựa trên các yếu tố có thể dẫn đến sự cố bảo mật. Mỗi rủi ro được tính điểm 1, 2 hoặc 3 trên ma trận rủi ro, nghĩa là khả năng xảy ra là hiếm, có thể xảy ra hoặc chắc chắn. Một cuộc tấn công vào chuỗi cung ứng do thiên tai gây ra được cho điểm 1, nghĩa là nó được coi là khó xảy ra do không thể đoán trước được những sự kiện đó. Mặt khác, các sự kiện dữ liệu bị xâm phạm được cho điểm 2 vì chúng có khả năng xảy ra do các nguyên nhân có thể xảy ra.</w:t>
      </w:r>
    </w:p>
    <w:p w:rsidR="001E6E39" w:rsidRDefault="001E6E39" w:rsidP="001E6E39">
      <w:pPr>
        <w:spacing w:before="240"/>
      </w:pPr>
    </w:p>
    <w:tbl>
      <w:tblPr>
        <w:tblStyle w:val="TableGrid"/>
        <w:tblW w:w="0" w:type="auto"/>
        <w:tblLook w:val="04A0" w:firstRow="1" w:lastRow="0" w:firstColumn="1" w:lastColumn="0" w:noHBand="0" w:noVBand="1"/>
      </w:tblPr>
      <w:tblGrid>
        <w:gridCol w:w="8494"/>
      </w:tblGrid>
      <w:tr w:rsidR="001E6E39" w:rsidTr="00992B4A">
        <w:tc>
          <w:tcPr>
            <w:tcW w:w="8494" w:type="dxa"/>
            <w:tcBorders>
              <w:top w:val="nil"/>
              <w:left w:val="nil"/>
              <w:bottom w:val="nil"/>
              <w:right w:val="nil"/>
            </w:tcBorders>
            <w:shd w:val="clear" w:color="auto" w:fill="D9D9D9" w:themeFill="background1" w:themeFillShade="D9"/>
          </w:tcPr>
          <w:p w:rsidR="001E6E39" w:rsidRPr="001E6E39" w:rsidRDefault="001E6E39" w:rsidP="001E6E39">
            <w:pPr>
              <w:spacing w:before="240"/>
              <w:rPr>
                <w:b/>
                <w:bCs/>
              </w:rPr>
            </w:pPr>
            <w:r w:rsidRPr="001E6E39">
              <w:rPr>
                <w:b/>
                <w:bCs/>
              </w:rPr>
              <w:t>Severity</w:t>
            </w:r>
          </w:p>
          <w:p w:rsidR="001E6E39" w:rsidRDefault="001E6E39" w:rsidP="00992B4A">
            <w:pPr>
              <w:spacing w:before="240"/>
            </w:pPr>
          </w:p>
        </w:tc>
      </w:tr>
    </w:tbl>
    <w:p w:rsidR="001E6E39" w:rsidRPr="001E6E39" w:rsidRDefault="001E6E39" w:rsidP="001E6E39">
      <w:pPr>
        <w:spacing w:before="240"/>
        <w:rPr>
          <w:b/>
          <w:bCs/>
        </w:rPr>
      </w:pPr>
      <w:r w:rsidRPr="001E6E39">
        <w:rPr>
          <w:b/>
          <w:bCs/>
        </w:rPr>
        <w:t>Mức độ nghiêm trọng</w:t>
      </w:r>
    </w:p>
    <w:p w:rsidR="001E6E39" w:rsidRDefault="001E6E39" w:rsidP="001E6E39">
      <w:pPr>
        <w:spacing w:before="240"/>
      </w:pPr>
    </w:p>
    <w:tbl>
      <w:tblPr>
        <w:tblStyle w:val="TableGrid"/>
        <w:tblW w:w="0" w:type="auto"/>
        <w:tblLook w:val="04A0" w:firstRow="1" w:lastRow="0" w:firstColumn="1" w:lastColumn="0" w:noHBand="0" w:noVBand="1"/>
      </w:tblPr>
      <w:tblGrid>
        <w:gridCol w:w="8494"/>
      </w:tblGrid>
      <w:tr w:rsidR="001E6E39" w:rsidTr="00992B4A">
        <w:tc>
          <w:tcPr>
            <w:tcW w:w="8494" w:type="dxa"/>
            <w:tcBorders>
              <w:top w:val="nil"/>
              <w:left w:val="nil"/>
              <w:bottom w:val="nil"/>
              <w:right w:val="nil"/>
            </w:tcBorders>
            <w:shd w:val="clear" w:color="auto" w:fill="D9D9D9" w:themeFill="background1" w:themeFillShade="D9"/>
          </w:tcPr>
          <w:p w:rsidR="001E6E39" w:rsidRPr="001E6E39" w:rsidRDefault="001E6E39" w:rsidP="001E6E39">
            <w:pPr>
              <w:spacing w:before="240"/>
            </w:pPr>
            <w:r w:rsidRPr="001E6E39">
              <w:t>No risk received a severity score less than 2 because risks that involve data breaches such as business email compromise, can have serious consequences. Customers at a bank trust the businesses to protect their money and personal information. Also, the bank's operations could be terminated if they fail to comply with regulations.</w:t>
            </w:r>
          </w:p>
          <w:p w:rsidR="001E6E39" w:rsidRDefault="001E6E39" w:rsidP="00992B4A">
            <w:pPr>
              <w:spacing w:before="240"/>
            </w:pPr>
          </w:p>
        </w:tc>
      </w:tr>
    </w:tbl>
    <w:p w:rsidR="001E6E39" w:rsidRPr="001E6E39" w:rsidRDefault="001E6E39" w:rsidP="001E6E39">
      <w:pPr>
        <w:spacing w:before="240"/>
      </w:pPr>
      <w:r w:rsidRPr="001E6E39">
        <w:t>Không có rủi ro nào nhận được điểm nghiêm trọng dưới 2 vì các rủi ro liên quan đến vi phạm dữ liệu như xâm phạm email doanh nghiệp có thể gây ra hậu quả nghiêm trọng. Khách hàng tại ngân hàng tin tưởng doanh nghiệp sẽ bảo vệ tiền và thông tin cá nhân của họ. Ngoài ra, hoạt động của ngân hàng có thể bị chấm dứt nếu không tuân thủ quy định.</w:t>
      </w:r>
    </w:p>
    <w:p w:rsidR="001E6E39" w:rsidRDefault="001E6E39" w:rsidP="001E6E39">
      <w:pPr>
        <w:spacing w:before="240"/>
      </w:pPr>
    </w:p>
    <w:tbl>
      <w:tblPr>
        <w:tblStyle w:val="TableGrid"/>
        <w:tblW w:w="0" w:type="auto"/>
        <w:tblLook w:val="04A0" w:firstRow="1" w:lastRow="0" w:firstColumn="1" w:lastColumn="0" w:noHBand="0" w:noVBand="1"/>
      </w:tblPr>
      <w:tblGrid>
        <w:gridCol w:w="8494"/>
      </w:tblGrid>
      <w:tr w:rsidR="001E6E39" w:rsidTr="00992B4A">
        <w:tc>
          <w:tcPr>
            <w:tcW w:w="8494" w:type="dxa"/>
            <w:tcBorders>
              <w:top w:val="nil"/>
              <w:left w:val="nil"/>
              <w:bottom w:val="nil"/>
              <w:right w:val="nil"/>
            </w:tcBorders>
            <w:shd w:val="clear" w:color="auto" w:fill="D9D9D9" w:themeFill="background1" w:themeFillShade="D9"/>
          </w:tcPr>
          <w:p w:rsidR="001E6E39" w:rsidRPr="001E6E39" w:rsidRDefault="001E6E39" w:rsidP="001E6E39">
            <w:pPr>
              <w:spacing w:before="240"/>
              <w:rPr>
                <w:b/>
                <w:bCs/>
              </w:rPr>
            </w:pPr>
            <w:r w:rsidRPr="001E6E39">
              <w:rPr>
                <w:b/>
                <w:bCs/>
              </w:rPr>
              <w:t>Priority</w:t>
            </w:r>
          </w:p>
          <w:p w:rsidR="001E6E39" w:rsidRDefault="001E6E39" w:rsidP="00992B4A">
            <w:pPr>
              <w:spacing w:before="240"/>
            </w:pPr>
          </w:p>
        </w:tc>
      </w:tr>
    </w:tbl>
    <w:p w:rsidR="001E6E39" w:rsidRPr="001E6E39" w:rsidRDefault="001E6E39" w:rsidP="001E6E39">
      <w:pPr>
        <w:spacing w:before="240"/>
        <w:rPr>
          <w:b/>
          <w:bCs/>
        </w:rPr>
      </w:pPr>
      <w:r w:rsidRPr="001E6E39">
        <w:rPr>
          <w:b/>
          <w:bCs/>
        </w:rPr>
        <w:t>Sự ưu tiên</w:t>
      </w:r>
    </w:p>
    <w:p w:rsidR="001E6E39" w:rsidRDefault="001E6E39" w:rsidP="001E6E39">
      <w:pPr>
        <w:spacing w:before="240"/>
      </w:pPr>
    </w:p>
    <w:tbl>
      <w:tblPr>
        <w:tblStyle w:val="TableGrid"/>
        <w:tblW w:w="0" w:type="auto"/>
        <w:tblLook w:val="04A0" w:firstRow="1" w:lastRow="0" w:firstColumn="1" w:lastColumn="0" w:noHBand="0" w:noVBand="1"/>
      </w:tblPr>
      <w:tblGrid>
        <w:gridCol w:w="8494"/>
      </w:tblGrid>
      <w:tr w:rsidR="001E6E39" w:rsidTr="00992B4A">
        <w:tc>
          <w:tcPr>
            <w:tcW w:w="8494" w:type="dxa"/>
            <w:tcBorders>
              <w:top w:val="nil"/>
              <w:left w:val="nil"/>
              <w:bottom w:val="nil"/>
              <w:right w:val="nil"/>
            </w:tcBorders>
            <w:shd w:val="clear" w:color="auto" w:fill="D9D9D9" w:themeFill="background1" w:themeFillShade="D9"/>
          </w:tcPr>
          <w:p w:rsidR="001E6E39" w:rsidRPr="001E6E39" w:rsidRDefault="001E6E39" w:rsidP="001E6E39">
            <w:pPr>
              <w:spacing w:before="240"/>
            </w:pPr>
            <w:r w:rsidRPr="001E6E39">
              <w:t>A financial records leak received the highest overall risk score of 9. This indicates that this risk is almost certain to happen and would greatly impact the bank's ability to operate. Such a high overall score signals the security team to prioritize remediating, or resolving any issues related to that risk before moving on to risks that scored lower.</w:t>
            </w:r>
          </w:p>
          <w:p w:rsidR="001E6E39" w:rsidRDefault="001E6E39" w:rsidP="00992B4A">
            <w:pPr>
              <w:spacing w:before="240"/>
            </w:pPr>
          </w:p>
        </w:tc>
      </w:tr>
    </w:tbl>
    <w:p w:rsidR="001E6E39" w:rsidRPr="001E6E39" w:rsidRDefault="001E6E39" w:rsidP="001E6E39">
      <w:pPr>
        <w:spacing w:before="240"/>
      </w:pPr>
      <w:r w:rsidRPr="001E6E39">
        <w:t>Vụ rò rỉ hồ sơ tài chính nhận được điểm rủi ro tổng thể cao nhất là 9. Điều này cho thấy rủi ro này gần như chắc chắn xảy ra và sẽ ảnh hưởng lớn đến khả năng hoạt động của ngân hàng. Điểm tổng thể cao như vậy báo hiệu cho nhóm bảo mật ưu tiên khắc phục hoặc giải quyết mọi vấn đề liên quan đến rủi ro đó trước khi chuyển sang các rủi ro có điểm thấp hơn.</w:t>
      </w:r>
    </w:p>
    <w:p w:rsidR="001E6E39" w:rsidRDefault="001E6E39" w:rsidP="001E6E39">
      <w:pPr>
        <w:spacing w:before="240"/>
      </w:pPr>
    </w:p>
    <w:tbl>
      <w:tblPr>
        <w:tblStyle w:val="TableGrid"/>
        <w:tblW w:w="0" w:type="auto"/>
        <w:tblLook w:val="04A0" w:firstRow="1" w:lastRow="0" w:firstColumn="1" w:lastColumn="0" w:noHBand="0" w:noVBand="1"/>
      </w:tblPr>
      <w:tblGrid>
        <w:gridCol w:w="8494"/>
      </w:tblGrid>
      <w:tr w:rsidR="001E6E39" w:rsidTr="00992B4A">
        <w:tc>
          <w:tcPr>
            <w:tcW w:w="8494" w:type="dxa"/>
            <w:tcBorders>
              <w:top w:val="nil"/>
              <w:left w:val="nil"/>
              <w:bottom w:val="nil"/>
              <w:right w:val="nil"/>
            </w:tcBorders>
            <w:shd w:val="clear" w:color="auto" w:fill="D9D9D9" w:themeFill="background1" w:themeFillShade="D9"/>
          </w:tcPr>
          <w:p w:rsidR="001E6E39" w:rsidRPr="001E6E39" w:rsidRDefault="001E6E39" w:rsidP="001E6E39">
            <w:pPr>
              <w:spacing w:before="240"/>
              <w:rPr>
                <w:b/>
                <w:bCs/>
              </w:rPr>
            </w:pPr>
            <w:r w:rsidRPr="001E6E39">
              <w:rPr>
                <w:b/>
                <w:bCs/>
              </w:rPr>
              <w:t>Key takeaways</w:t>
            </w:r>
          </w:p>
          <w:p w:rsidR="001E6E39" w:rsidRDefault="001E6E39" w:rsidP="00992B4A">
            <w:pPr>
              <w:spacing w:before="240"/>
            </w:pPr>
          </w:p>
        </w:tc>
      </w:tr>
    </w:tbl>
    <w:p w:rsidR="001E6E39" w:rsidRPr="001E6E39" w:rsidRDefault="001E6E39" w:rsidP="001E6E39">
      <w:pPr>
        <w:spacing w:before="240"/>
        <w:rPr>
          <w:b/>
          <w:bCs/>
        </w:rPr>
      </w:pPr>
      <w:r w:rsidRPr="001E6E39">
        <w:rPr>
          <w:b/>
          <w:bCs/>
        </w:rPr>
        <w:t>Bài học chính</w:t>
      </w:r>
    </w:p>
    <w:p w:rsidR="001E6E39" w:rsidRDefault="001E6E39" w:rsidP="001E6E39">
      <w:pPr>
        <w:spacing w:before="240"/>
      </w:pPr>
    </w:p>
    <w:tbl>
      <w:tblPr>
        <w:tblStyle w:val="TableGrid"/>
        <w:tblW w:w="0" w:type="auto"/>
        <w:tblLook w:val="04A0" w:firstRow="1" w:lastRow="0" w:firstColumn="1" w:lastColumn="0" w:noHBand="0" w:noVBand="1"/>
      </w:tblPr>
      <w:tblGrid>
        <w:gridCol w:w="8494"/>
      </w:tblGrid>
      <w:tr w:rsidR="001E6E39" w:rsidTr="00992B4A">
        <w:tc>
          <w:tcPr>
            <w:tcW w:w="8494" w:type="dxa"/>
            <w:tcBorders>
              <w:top w:val="nil"/>
              <w:left w:val="nil"/>
              <w:bottom w:val="nil"/>
              <w:right w:val="nil"/>
            </w:tcBorders>
            <w:shd w:val="clear" w:color="auto" w:fill="D9D9D9" w:themeFill="background1" w:themeFillShade="D9"/>
          </w:tcPr>
          <w:p w:rsidR="001E6E39" w:rsidRPr="001E6E39" w:rsidRDefault="001E6E39" w:rsidP="001E6E39">
            <w:pPr>
              <w:spacing w:before="240"/>
            </w:pPr>
            <w:r w:rsidRPr="001E6E39">
              <w:t>Risk assessments are useful for identifying risks to an organization’s information, networks and systems. Security plans can benefit from regular risk assessments as a way of highlighting important concerns that should be addressed. Additionally, these assessments help keep track of any changes that can occur in an organization's operating environment.</w:t>
            </w:r>
          </w:p>
          <w:p w:rsidR="001E6E39" w:rsidRDefault="001E6E39" w:rsidP="00992B4A">
            <w:pPr>
              <w:spacing w:before="240"/>
            </w:pPr>
          </w:p>
        </w:tc>
      </w:tr>
    </w:tbl>
    <w:p w:rsidR="001E6E39" w:rsidRPr="001E6E39" w:rsidRDefault="001E6E39" w:rsidP="001E6E39">
      <w:pPr>
        <w:spacing w:before="240"/>
      </w:pPr>
      <w:r w:rsidRPr="001E6E39">
        <w:t>Đánh giá rủi ro rất hữu ích trong việc xác định rủi ro đối với thông tin, mạng và hệ thống của tổ chức. Các kế hoạch bảo mật có thể được hưởng lợi từ việc đánh giá rủi ro thường xuyên như một cách làm nổi bật những mối quan tâm quan trọng cần được giải quyết. Ngoài ra, những đánh giá này giúp theo dõi mọi thay đổi có thể xảy ra trong môi trường hoạt động của tổ chức.</w:t>
      </w:r>
    </w:p>
    <w:p w:rsidR="001E6E39" w:rsidRDefault="001E6E39" w:rsidP="001E6E39">
      <w:pPr>
        <w:spacing w:before="240"/>
      </w:pPr>
    </w:p>
    <w:p w:rsidR="009B21E5" w:rsidRPr="001A0257" w:rsidRDefault="009B21E5" w:rsidP="00802C0E">
      <w:pPr>
        <w:pStyle w:val="Header"/>
        <w:spacing w:before="240" w:after="160"/>
        <w:outlineLvl w:val="1"/>
        <w:rPr>
          <w:rFonts w:cs="Times New Roman"/>
          <w:b/>
          <w:color w:val="2E74B5" w:themeColor="accent1" w:themeShade="BF"/>
          <w:sz w:val="28"/>
          <w:szCs w:val="28"/>
        </w:rPr>
      </w:pPr>
      <w:r w:rsidRPr="001A0257">
        <w:rPr>
          <w:rFonts w:cs="Times New Roman"/>
          <w:b/>
          <w:color w:val="2E74B5" w:themeColor="accent1" w:themeShade="BF"/>
          <w:sz w:val="28"/>
          <w:szCs w:val="28"/>
        </w:rPr>
        <w:t>5. Review: Introduction to asset security – Review: Giới thiệu về bảo đảm tài sản</w:t>
      </w:r>
    </w:p>
    <w:p w:rsidR="00B51D1B" w:rsidRDefault="00B51D1B" w:rsidP="00802C0E">
      <w:pPr>
        <w:pStyle w:val="Header"/>
        <w:spacing w:before="240" w:after="160"/>
        <w:outlineLvl w:val="2"/>
        <w:rPr>
          <w:rFonts w:cs="Times New Roman"/>
          <w:b/>
          <w:i/>
          <w:color w:val="1F4E79" w:themeColor="accent1" w:themeShade="80"/>
          <w:szCs w:val="28"/>
        </w:rPr>
      </w:pPr>
      <w:r w:rsidRPr="001A0257">
        <w:rPr>
          <w:rFonts w:cs="Times New Roman"/>
          <w:b/>
          <w:i/>
          <w:color w:val="1F4E79" w:themeColor="accent1" w:themeShade="80"/>
          <w:szCs w:val="28"/>
        </w:rPr>
        <w:t>5.1. Wrap-up</w:t>
      </w:r>
      <w:r w:rsidR="001A0257" w:rsidRPr="001A0257">
        <w:rPr>
          <w:rFonts w:cs="Times New Roman"/>
          <w:b/>
          <w:i/>
          <w:color w:val="1F4E79" w:themeColor="accent1" w:themeShade="80"/>
          <w:szCs w:val="28"/>
        </w:rPr>
        <w:t xml:space="preserve"> – Tóm tắt</w:t>
      </w:r>
    </w:p>
    <w:tbl>
      <w:tblPr>
        <w:tblStyle w:val="TableGrid"/>
        <w:tblW w:w="0" w:type="auto"/>
        <w:tblLook w:val="04A0" w:firstRow="1" w:lastRow="0" w:firstColumn="1" w:lastColumn="0" w:noHBand="0" w:noVBand="1"/>
      </w:tblPr>
      <w:tblGrid>
        <w:gridCol w:w="8494"/>
      </w:tblGrid>
      <w:tr w:rsidR="00A904BA" w:rsidTr="00992B4A">
        <w:tc>
          <w:tcPr>
            <w:tcW w:w="8494" w:type="dxa"/>
            <w:tcBorders>
              <w:top w:val="nil"/>
              <w:left w:val="nil"/>
              <w:bottom w:val="nil"/>
              <w:right w:val="nil"/>
            </w:tcBorders>
            <w:shd w:val="clear" w:color="auto" w:fill="D9D9D9" w:themeFill="background1" w:themeFillShade="D9"/>
          </w:tcPr>
          <w:p w:rsidR="00A904BA" w:rsidRDefault="00A904BA" w:rsidP="00992B4A">
            <w:pPr>
              <w:spacing w:before="240"/>
            </w:pPr>
            <w:r w:rsidRPr="00A904BA">
              <w:t>Well done! You made it to the end of this section! Being a security practitioner takes commitment and a desire to learn. A big part of the job involves keeping current with best practices and emerging trends. Thinking back on my own journey into the world of security, I'm so proud of you for your continued commitment. We've covered a lot of material this week, and this is a good time to reflect and look back on the key concepts we explored together.</w:t>
            </w:r>
          </w:p>
          <w:p w:rsidR="00A904BA" w:rsidRDefault="00A904BA" w:rsidP="00992B4A">
            <w:pPr>
              <w:spacing w:before="240"/>
            </w:pPr>
          </w:p>
        </w:tc>
      </w:tr>
    </w:tbl>
    <w:p w:rsidR="00A904BA" w:rsidRDefault="00740404" w:rsidP="00A904BA">
      <w:pPr>
        <w:spacing w:before="240"/>
      </w:pPr>
      <w:r w:rsidRPr="00740404">
        <w:t>Làm tốt! Bạn đã đi đến cuối phần này!Là một người thực hành an ninhcó sự cam kết và mong muốn học hỏi.Một phần lớn công việc liên quan đến việc cập nhật thông tinthực tiễn tốt nhất và xu hướng mới nổi.Nghĩ lại hành trình của chính mìnhvào thế giới an ninh,Tôi rất tự hào về bạn vì sự cam kết liên tục của bạn.Chúng tôi đã đề cập đến rất nhiều tài liệu trong tuần này vàđây là thời điểm tốt để suy ngẫm và nhìn lạivề các khái niệm chính mà chúng ta đã cùng nhau khám phá.</w:t>
      </w:r>
    </w:p>
    <w:p w:rsidR="00740404" w:rsidRDefault="00740404" w:rsidP="00A904BA">
      <w:pPr>
        <w:spacing w:before="240"/>
      </w:pPr>
    </w:p>
    <w:tbl>
      <w:tblPr>
        <w:tblStyle w:val="TableGrid"/>
        <w:tblW w:w="0" w:type="auto"/>
        <w:tblLook w:val="04A0" w:firstRow="1" w:lastRow="0" w:firstColumn="1" w:lastColumn="0" w:noHBand="0" w:noVBand="1"/>
      </w:tblPr>
      <w:tblGrid>
        <w:gridCol w:w="8494"/>
      </w:tblGrid>
      <w:tr w:rsidR="00A904BA" w:rsidTr="00992B4A">
        <w:tc>
          <w:tcPr>
            <w:tcW w:w="8494" w:type="dxa"/>
            <w:tcBorders>
              <w:top w:val="nil"/>
              <w:left w:val="nil"/>
              <w:bottom w:val="nil"/>
              <w:right w:val="nil"/>
            </w:tcBorders>
            <w:shd w:val="clear" w:color="auto" w:fill="D9D9D9" w:themeFill="background1" w:themeFillShade="D9"/>
          </w:tcPr>
          <w:p w:rsidR="00A904BA" w:rsidRDefault="00A904BA" w:rsidP="00992B4A">
            <w:pPr>
              <w:spacing w:before="240"/>
            </w:pPr>
            <w:r w:rsidRPr="00A904BA">
              <w:t>We covered the building blocks of organizational risk management: assets, threats, and vulnerabilities.</w:t>
            </w:r>
          </w:p>
          <w:p w:rsidR="00A904BA" w:rsidRDefault="00A904BA" w:rsidP="00992B4A">
            <w:pPr>
              <w:spacing w:before="240"/>
            </w:pPr>
          </w:p>
        </w:tc>
      </w:tr>
    </w:tbl>
    <w:p w:rsidR="00A904BA" w:rsidRDefault="00740404" w:rsidP="00A904BA">
      <w:pPr>
        <w:spacing w:before="240"/>
      </w:pPr>
      <w:r w:rsidRPr="00740404">
        <w:t>Chúng tôi đã đề cập đến các khối xây dựng củaQuản lý rủi ro tổ chức:tài sản, mối đe dọa và điểm yếu.</w:t>
      </w:r>
    </w:p>
    <w:p w:rsidR="00740404" w:rsidRDefault="00740404" w:rsidP="00A904BA">
      <w:pPr>
        <w:spacing w:before="240"/>
      </w:pPr>
    </w:p>
    <w:tbl>
      <w:tblPr>
        <w:tblStyle w:val="TableGrid"/>
        <w:tblW w:w="0" w:type="auto"/>
        <w:tblLook w:val="04A0" w:firstRow="1" w:lastRow="0" w:firstColumn="1" w:lastColumn="0" w:noHBand="0" w:noVBand="1"/>
      </w:tblPr>
      <w:tblGrid>
        <w:gridCol w:w="8494"/>
      </w:tblGrid>
      <w:tr w:rsidR="00A904BA" w:rsidTr="00992B4A">
        <w:tc>
          <w:tcPr>
            <w:tcW w:w="8494" w:type="dxa"/>
            <w:tcBorders>
              <w:top w:val="nil"/>
              <w:left w:val="nil"/>
              <w:bottom w:val="nil"/>
              <w:right w:val="nil"/>
            </w:tcBorders>
            <w:shd w:val="clear" w:color="auto" w:fill="D9D9D9" w:themeFill="background1" w:themeFillShade="D9"/>
          </w:tcPr>
          <w:p w:rsidR="00A904BA" w:rsidRDefault="00A904BA" w:rsidP="00992B4A">
            <w:pPr>
              <w:spacing w:before="240"/>
            </w:pPr>
            <w:r w:rsidRPr="00A904BA">
              <w:t>We also spent some time demonstrating the importance of asset inventories. It's much easier to protect company assets if you know where they are and who's responsible for them.</w:t>
            </w:r>
          </w:p>
          <w:p w:rsidR="00A904BA" w:rsidRDefault="00A904BA" w:rsidP="00992B4A">
            <w:pPr>
              <w:spacing w:before="240"/>
            </w:pPr>
          </w:p>
        </w:tc>
      </w:tr>
    </w:tbl>
    <w:p w:rsidR="00A904BA" w:rsidRDefault="00740404" w:rsidP="00A904BA">
      <w:pPr>
        <w:spacing w:before="240"/>
      </w:pPr>
      <w:r w:rsidRPr="00740404">
        <w:t>Chúng tôi cũng dành thời gian chứng minhtầm quan trọng của việc kiểm kê tài sản.Việc bảo vệ tài sản của công ty sẽ dễ dàng hơn nhiều nếubạn biết họ ở đâu và ai chịu trách nhiệm về họ.</w:t>
      </w:r>
    </w:p>
    <w:p w:rsidR="00740404" w:rsidRDefault="00740404" w:rsidP="00A904BA">
      <w:pPr>
        <w:spacing w:before="240"/>
      </w:pPr>
    </w:p>
    <w:tbl>
      <w:tblPr>
        <w:tblStyle w:val="TableGrid"/>
        <w:tblW w:w="0" w:type="auto"/>
        <w:tblLook w:val="04A0" w:firstRow="1" w:lastRow="0" w:firstColumn="1" w:lastColumn="0" w:noHBand="0" w:noVBand="1"/>
      </w:tblPr>
      <w:tblGrid>
        <w:gridCol w:w="8494"/>
      </w:tblGrid>
      <w:tr w:rsidR="00A904BA" w:rsidTr="00992B4A">
        <w:tc>
          <w:tcPr>
            <w:tcW w:w="8494" w:type="dxa"/>
            <w:tcBorders>
              <w:top w:val="nil"/>
              <w:left w:val="nil"/>
              <w:bottom w:val="nil"/>
              <w:right w:val="nil"/>
            </w:tcBorders>
            <w:shd w:val="clear" w:color="auto" w:fill="D9D9D9" w:themeFill="background1" w:themeFillShade="D9"/>
          </w:tcPr>
          <w:p w:rsidR="00A904BA" w:rsidRDefault="00A904BA" w:rsidP="00992B4A">
            <w:pPr>
              <w:spacing w:before="240"/>
            </w:pPr>
            <w:r w:rsidRPr="00A904BA">
              <w:t>After that, we moved on to explore the challenges in a rapidly changing digital world. Part of protecting data in this world is understanding if it's in use, in transit, or at rest.</w:t>
            </w:r>
          </w:p>
          <w:p w:rsidR="00A904BA" w:rsidRDefault="00A904BA" w:rsidP="00992B4A">
            <w:pPr>
              <w:spacing w:before="240"/>
            </w:pPr>
          </w:p>
        </w:tc>
      </w:tr>
    </w:tbl>
    <w:p w:rsidR="00A904BA" w:rsidRDefault="00740404" w:rsidP="00A904BA">
      <w:pPr>
        <w:spacing w:before="240"/>
      </w:pPr>
      <w:r w:rsidRPr="00740404">
        <w:t>Sau đó chúng tôi chuyển sang tìm hiểunhững thách thức trong một thế giới kỹ thuật số đang thay đổi nhanh chóng.Một phần của việc bảo vệ dữ liệu trên thế giới nàylà hiểu nếu nó được sử dụng,đang di chuyển hoặc ở trạng thái nghỉ ngơi.</w:t>
      </w:r>
    </w:p>
    <w:p w:rsidR="00740404" w:rsidRDefault="00740404" w:rsidP="00A904BA">
      <w:pPr>
        <w:spacing w:before="240"/>
      </w:pPr>
    </w:p>
    <w:tbl>
      <w:tblPr>
        <w:tblStyle w:val="TableGrid"/>
        <w:tblW w:w="0" w:type="auto"/>
        <w:tblLook w:val="04A0" w:firstRow="1" w:lastRow="0" w:firstColumn="1" w:lastColumn="0" w:noHBand="0" w:noVBand="1"/>
      </w:tblPr>
      <w:tblGrid>
        <w:gridCol w:w="8494"/>
      </w:tblGrid>
      <w:tr w:rsidR="00A904BA" w:rsidTr="00992B4A">
        <w:tc>
          <w:tcPr>
            <w:tcW w:w="8494" w:type="dxa"/>
            <w:tcBorders>
              <w:top w:val="nil"/>
              <w:left w:val="nil"/>
              <w:bottom w:val="nil"/>
              <w:right w:val="nil"/>
            </w:tcBorders>
            <w:shd w:val="clear" w:color="auto" w:fill="D9D9D9" w:themeFill="background1" w:themeFillShade="D9"/>
          </w:tcPr>
          <w:p w:rsidR="00A904BA" w:rsidRDefault="00A904BA" w:rsidP="00992B4A">
            <w:pPr>
              <w:spacing w:before="240"/>
            </w:pPr>
            <w:r w:rsidRPr="00A904BA">
              <w:t>Finally, in our high-level exploration of policies, standards, and procedures, we talked about how each of them factor into achieving security goals. There's no one-size-fits-all approach to achieving security. While exploring the NIST Cybersecurity Framework, you gained an appreciation of how it supports good security practices.</w:t>
            </w:r>
          </w:p>
          <w:p w:rsidR="00A904BA" w:rsidRDefault="00A904BA" w:rsidP="00992B4A">
            <w:pPr>
              <w:spacing w:before="240"/>
            </w:pPr>
          </w:p>
        </w:tc>
      </w:tr>
    </w:tbl>
    <w:p w:rsidR="00A904BA" w:rsidRDefault="00740404" w:rsidP="00A904BA">
      <w:pPr>
        <w:spacing w:before="240"/>
      </w:pPr>
      <w:r w:rsidRPr="00740404">
        <w:t>Cuối cùng, trong cuộc khám phá cấp cao của chúng tôichính sách, tiêu chuẩn,và các thủ tục, chúng tôi đã nói vềmỗi yếu tố trong số đó ảnh hưởng như thế nào đến việc đạt được các mục tiêu bảo mật.Không có một kích cỡ phù hợp cho tất cảcách tiếp cận để đạt được an ninh.Trong khi khám phá Khung an ninh mạng NIST,bạn đã có được sự đánh giá cao về cách nóhỗ trợ thực hành bảo mật tốt.</w:t>
      </w:r>
    </w:p>
    <w:p w:rsidR="00740404" w:rsidRDefault="00740404" w:rsidP="00A904BA">
      <w:pPr>
        <w:spacing w:before="240"/>
      </w:pPr>
    </w:p>
    <w:tbl>
      <w:tblPr>
        <w:tblStyle w:val="TableGrid"/>
        <w:tblW w:w="0" w:type="auto"/>
        <w:tblLook w:val="04A0" w:firstRow="1" w:lastRow="0" w:firstColumn="1" w:lastColumn="0" w:noHBand="0" w:noVBand="1"/>
      </w:tblPr>
      <w:tblGrid>
        <w:gridCol w:w="8494"/>
      </w:tblGrid>
      <w:tr w:rsidR="00A904BA" w:rsidTr="00992B4A">
        <w:tc>
          <w:tcPr>
            <w:tcW w:w="8494" w:type="dxa"/>
            <w:tcBorders>
              <w:top w:val="nil"/>
              <w:left w:val="nil"/>
              <w:bottom w:val="nil"/>
              <w:right w:val="nil"/>
            </w:tcBorders>
            <w:shd w:val="clear" w:color="auto" w:fill="D9D9D9" w:themeFill="background1" w:themeFillShade="D9"/>
          </w:tcPr>
          <w:p w:rsidR="00A904BA" w:rsidRDefault="00A904BA" w:rsidP="00992B4A">
            <w:pPr>
              <w:spacing w:before="240"/>
            </w:pPr>
            <w:r w:rsidRPr="00A904BA">
              <w:t>Attackers are also constantly building their skills and finding new ways to break through the defenses we put up. Remember, the landscape is always changing. There's always more to learn if you want to be a good security practitioner.</w:t>
            </w:r>
          </w:p>
          <w:p w:rsidR="00A904BA" w:rsidRDefault="00A904BA" w:rsidP="00992B4A">
            <w:pPr>
              <w:spacing w:before="240"/>
            </w:pPr>
          </w:p>
        </w:tc>
      </w:tr>
    </w:tbl>
    <w:p w:rsidR="00A904BA" w:rsidRDefault="00740404" w:rsidP="00A904BA">
      <w:pPr>
        <w:spacing w:before="240"/>
      </w:pPr>
      <w:r w:rsidRPr="00740404">
        <w:t>Những kẻ tấn công cũng không ngừng xây dựng kỹ năng của mìnhvà tìm ra những cách mới để phá vỡthông qua hàng phòng thủ mà chúng tôi đã dựng lên.Hãy nhớ rằng, cảnh quan luôn thay đổi.Luôn có nhiều điều để học nếu bạn muốnđể trở thành một người thực hành an ninh tốt.</w:t>
      </w:r>
    </w:p>
    <w:p w:rsidR="00740404" w:rsidRDefault="00740404" w:rsidP="00A904BA">
      <w:pPr>
        <w:spacing w:before="240"/>
      </w:pPr>
    </w:p>
    <w:tbl>
      <w:tblPr>
        <w:tblStyle w:val="TableGrid"/>
        <w:tblW w:w="0" w:type="auto"/>
        <w:tblLook w:val="04A0" w:firstRow="1" w:lastRow="0" w:firstColumn="1" w:lastColumn="0" w:noHBand="0" w:noVBand="1"/>
      </w:tblPr>
      <w:tblGrid>
        <w:gridCol w:w="8494"/>
      </w:tblGrid>
      <w:tr w:rsidR="00740404" w:rsidTr="00992B4A">
        <w:tc>
          <w:tcPr>
            <w:tcW w:w="8494" w:type="dxa"/>
            <w:tcBorders>
              <w:top w:val="nil"/>
              <w:left w:val="nil"/>
              <w:bottom w:val="nil"/>
              <w:right w:val="nil"/>
            </w:tcBorders>
            <w:shd w:val="clear" w:color="auto" w:fill="D9D9D9" w:themeFill="background1" w:themeFillShade="D9"/>
          </w:tcPr>
          <w:p w:rsidR="00740404" w:rsidRDefault="00740404" w:rsidP="00740404">
            <w:pPr>
              <w:spacing w:before="240"/>
            </w:pPr>
            <w:r w:rsidRPr="00590A50">
              <w:t>Next up, we're going to expand our security mindset by learning more about the different systems security teams use to protect organizational assets. I'm looking forward to it!</w:t>
            </w:r>
          </w:p>
          <w:p w:rsidR="00740404" w:rsidRDefault="00740404" w:rsidP="00740404"/>
        </w:tc>
      </w:tr>
    </w:tbl>
    <w:p w:rsidR="00A904BA" w:rsidRDefault="00740404" w:rsidP="00A904BA">
      <w:pPr>
        <w:spacing w:before="240"/>
      </w:pPr>
      <w:r w:rsidRPr="00740404">
        <w:t>Tiếp theo, chúng tôi sẽ mở rộngtư duy bảo mật của chúng tôi bằng cách tìm hiểu thêm vềcác nhóm bảo mật hệ thống khác nhau sử dụngđể bảo vệ tài sản của tổ chức.Tôi đang mong chờ nó!</w:t>
      </w:r>
    </w:p>
    <w:p w:rsidR="00740404" w:rsidRDefault="00740404" w:rsidP="00A904BA">
      <w:pPr>
        <w:spacing w:before="240"/>
      </w:pPr>
    </w:p>
    <w:p w:rsidR="001A0257" w:rsidRDefault="00B51D1B" w:rsidP="00802C0E">
      <w:pPr>
        <w:pStyle w:val="Header"/>
        <w:spacing w:before="240" w:after="160"/>
        <w:outlineLvl w:val="2"/>
        <w:rPr>
          <w:rFonts w:cs="Times New Roman"/>
          <w:b/>
          <w:i/>
          <w:color w:val="1F4E79" w:themeColor="accent1" w:themeShade="80"/>
          <w:szCs w:val="28"/>
        </w:rPr>
      </w:pPr>
      <w:r w:rsidRPr="001A0257">
        <w:rPr>
          <w:rFonts w:cs="Times New Roman"/>
          <w:b/>
          <w:i/>
          <w:color w:val="1F4E79" w:themeColor="accent1" w:themeShade="80"/>
          <w:szCs w:val="28"/>
        </w:rPr>
        <w:t>5.2. Glossary terms from module 1</w:t>
      </w:r>
      <w:r w:rsidR="001A0257" w:rsidRPr="001A0257">
        <w:rPr>
          <w:rFonts w:cs="Times New Roman"/>
          <w:b/>
          <w:i/>
          <w:color w:val="1F4E79" w:themeColor="accent1" w:themeShade="80"/>
          <w:szCs w:val="28"/>
        </w:rPr>
        <w:t xml:space="preserve"> - Thuật ngữ thuật ngữ từ mô-đun 1</w:t>
      </w: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rPr>
                <w:b/>
                <w:bCs/>
              </w:rPr>
            </w:pPr>
            <w:r w:rsidRPr="004E6421">
              <w:rPr>
                <w:b/>
                <w:bCs/>
              </w:rPr>
              <w:t>Glossary terms from module 1</w:t>
            </w:r>
          </w:p>
          <w:p w:rsidR="004E6421" w:rsidRDefault="004E6421" w:rsidP="00992B4A">
            <w:pPr>
              <w:spacing w:before="240"/>
            </w:pPr>
          </w:p>
        </w:tc>
      </w:tr>
    </w:tbl>
    <w:p w:rsidR="004E6421" w:rsidRPr="004E6421" w:rsidRDefault="004E6421" w:rsidP="004E6421">
      <w:pPr>
        <w:spacing w:before="240"/>
        <w:rPr>
          <w:b/>
          <w:bCs/>
        </w:rPr>
      </w:pPr>
      <w:r w:rsidRPr="004E6421">
        <w:rPr>
          <w:b/>
          <w:bCs/>
        </w:rPr>
        <w:t>Thuật ngữ thuật ngữ từ mô-đun 1</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rPr>
                <w:b/>
                <w:bCs/>
              </w:rPr>
            </w:pPr>
            <w:r w:rsidRPr="004E6421">
              <w:rPr>
                <w:b/>
                <w:bCs/>
              </w:rPr>
              <w:t>Terms and definitions from Course 5, Module 1</w:t>
            </w:r>
          </w:p>
          <w:p w:rsidR="004E6421" w:rsidRDefault="004E6421" w:rsidP="00992B4A">
            <w:pPr>
              <w:spacing w:before="240"/>
            </w:pPr>
          </w:p>
        </w:tc>
      </w:tr>
    </w:tbl>
    <w:p w:rsidR="004E6421" w:rsidRPr="004E6421" w:rsidRDefault="004E6421" w:rsidP="004E6421">
      <w:pPr>
        <w:spacing w:before="240"/>
        <w:rPr>
          <w:b/>
          <w:bCs/>
        </w:rPr>
      </w:pPr>
      <w:r w:rsidRPr="004E6421">
        <w:rPr>
          <w:b/>
          <w:bCs/>
        </w:rPr>
        <w:t>Các thuật ngữ và định nghĩa trong Khóa 5, Học phần 1</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 xml:space="preserve">Asset: </w:t>
            </w:r>
            <w:r w:rsidRPr="004E6421">
              <w:t>An item perceived as having value to an organization</w:t>
            </w:r>
          </w:p>
          <w:p w:rsidR="004E6421" w:rsidRDefault="004E6421" w:rsidP="00992B4A">
            <w:pPr>
              <w:spacing w:before="240"/>
            </w:pPr>
          </w:p>
        </w:tc>
      </w:tr>
    </w:tbl>
    <w:p w:rsidR="004E6421" w:rsidRPr="004E6421" w:rsidRDefault="004E6421" w:rsidP="004E6421">
      <w:pPr>
        <w:spacing w:before="240"/>
      </w:pPr>
      <w:r w:rsidRPr="004E6421">
        <w:rPr>
          <w:b/>
          <w:bCs/>
        </w:rPr>
        <w:t>Tài sản:</w:t>
      </w:r>
      <w:r w:rsidRPr="004E6421">
        <w:t xml:space="preserve"> Một vật phẩm được coi là có giá trị đối với một tổ chức</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Asset classification:</w:t>
            </w:r>
            <w:r w:rsidRPr="004E6421">
              <w:t xml:space="preserve"> The practice of labeling assets based on sensitivity and importance to an organization</w:t>
            </w:r>
          </w:p>
          <w:p w:rsidR="004E6421" w:rsidRDefault="004E6421" w:rsidP="00992B4A">
            <w:pPr>
              <w:spacing w:before="240"/>
            </w:pPr>
          </w:p>
        </w:tc>
      </w:tr>
    </w:tbl>
    <w:p w:rsidR="004E6421" w:rsidRPr="004E6421" w:rsidRDefault="004E6421" w:rsidP="004E6421">
      <w:pPr>
        <w:spacing w:before="240"/>
      </w:pPr>
      <w:r w:rsidRPr="004E6421">
        <w:rPr>
          <w:b/>
          <w:bCs/>
        </w:rPr>
        <w:t>Phân loại tài sản:</w:t>
      </w:r>
      <w:r w:rsidRPr="004E6421">
        <w:t xml:space="preserve"> Việc dán nhãn tài sản dựa trên mức độ nhạy cảm và tầm quan trọng đối với một tổ chức</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Asset inventory:</w:t>
            </w:r>
            <w:r w:rsidRPr="004E6421">
              <w:t xml:space="preserve"> A catalog of assets that need to be protected</w:t>
            </w:r>
          </w:p>
          <w:p w:rsidR="004E6421" w:rsidRDefault="004E6421" w:rsidP="00992B4A">
            <w:pPr>
              <w:spacing w:before="240"/>
            </w:pPr>
          </w:p>
        </w:tc>
      </w:tr>
    </w:tbl>
    <w:p w:rsidR="004E6421" w:rsidRPr="004E6421" w:rsidRDefault="004E6421" w:rsidP="004E6421">
      <w:pPr>
        <w:spacing w:before="240"/>
      </w:pPr>
      <w:r w:rsidRPr="004E6421">
        <w:rPr>
          <w:b/>
          <w:bCs/>
        </w:rPr>
        <w:t>Kiểm kê tài sản:</w:t>
      </w:r>
      <w:r w:rsidRPr="004E6421">
        <w:t xml:space="preserve"> Danh mục tài sản cần được bảo vệ</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 xml:space="preserve">Asset management: </w:t>
            </w:r>
            <w:r w:rsidRPr="004E6421">
              <w:t>The process of tracking assets and the risks that affect them </w:t>
            </w:r>
          </w:p>
          <w:p w:rsidR="004E6421" w:rsidRDefault="004E6421" w:rsidP="00992B4A">
            <w:pPr>
              <w:spacing w:before="240"/>
            </w:pPr>
          </w:p>
        </w:tc>
      </w:tr>
    </w:tbl>
    <w:p w:rsidR="004E6421" w:rsidRPr="004E6421" w:rsidRDefault="004E6421" w:rsidP="004E6421">
      <w:pPr>
        <w:spacing w:before="240"/>
      </w:pPr>
      <w:r w:rsidRPr="004E6421">
        <w:rPr>
          <w:b/>
          <w:bCs/>
        </w:rPr>
        <w:t>Quản lý tài sản:</w:t>
      </w:r>
      <w:r w:rsidRPr="004E6421">
        <w:t xml:space="preserve"> Quá trình theo dõi tài sản và những rủi ro ảnh hưởng đến chúng </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 xml:space="preserve">Compliance: </w:t>
            </w:r>
            <w:r w:rsidRPr="004E6421">
              <w:t>The process of adhering to internal standards and external regulations</w:t>
            </w:r>
          </w:p>
          <w:p w:rsidR="004E6421" w:rsidRDefault="004E6421" w:rsidP="00992B4A">
            <w:pPr>
              <w:spacing w:before="240"/>
            </w:pPr>
          </w:p>
        </w:tc>
      </w:tr>
    </w:tbl>
    <w:p w:rsidR="004E6421" w:rsidRPr="004E6421" w:rsidRDefault="004E6421" w:rsidP="004E6421">
      <w:pPr>
        <w:spacing w:before="240"/>
      </w:pPr>
      <w:r w:rsidRPr="004E6421">
        <w:rPr>
          <w:b/>
          <w:bCs/>
        </w:rPr>
        <w:t>Tuân thủ:</w:t>
      </w:r>
      <w:r w:rsidRPr="004E6421">
        <w:t xml:space="preserve"> Quá trình tuân thủ các tiêu chuẩn nội bộ và quy định bên ngoài</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Data:</w:t>
            </w:r>
            <w:r w:rsidRPr="004E6421">
              <w:t xml:space="preserve"> Information that is translated, processed, or stored by a computer</w:t>
            </w:r>
          </w:p>
          <w:p w:rsidR="004E6421" w:rsidRDefault="004E6421" w:rsidP="00992B4A">
            <w:pPr>
              <w:spacing w:before="240"/>
            </w:pPr>
          </w:p>
        </w:tc>
      </w:tr>
    </w:tbl>
    <w:p w:rsidR="004E6421" w:rsidRPr="004E6421" w:rsidRDefault="004E6421" w:rsidP="004E6421">
      <w:pPr>
        <w:spacing w:before="240"/>
      </w:pPr>
      <w:r w:rsidRPr="004E6421">
        <w:rPr>
          <w:b/>
          <w:bCs/>
        </w:rPr>
        <w:t>Dữ liệu:</w:t>
      </w:r>
      <w:r w:rsidRPr="004E6421">
        <w:t xml:space="preserve"> Thông tin được dịch, xử lý hoặc lưu trữ bởi máy tính</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 xml:space="preserve">Data at rest: </w:t>
            </w:r>
            <w:r w:rsidRPr="004E6421">
              <w:t>Data not currently being accessed</w:t>
            </w:r>
          </w:p>
          <w:p w:rsidR="004E6421" w:rsidRDefault="004E6421" w:rsidP="00992B4A">
            <w:pPr>
              <w:spacing w:before="240"/>
            </w:pPr>
          </w:p>
        </w:tc>
      </w:tr>
    </w:tbl>
    <w:p w:rsidR="004E6421" w:rsidRPr="004E6421" w:rsidRDefault="004E6421" w:rsidP="004E6421">
      <w:pPr>
        <w:spacing w:before="240"/>
      </w:pPr>
      <w:r w:rsidRPr="004E6421">
        <w:rPr>
          <w:b/>
          <w:bCs/>
        </w:rPr>
        <w:t>Dữ liệu ở trạng thái nghỉ:</w:t>
      </w:r>
      <w:r w:rsidRPr="004E6421">
        <w:t xml:space="preserve"> Dữ liệu hiện không được truy cập</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Data in transit:</w:t>
            </w:r>
            <w:r w:rsidRPr="004E6421">
              <w:t xml:space="preserve"> Data traveling from one point to another</w:t>
            </w:r>
          </w:p>
          <w:p w:rsidR="004E6421" w:rsidRDefault="004E6421" w:rsidP="00992B4A">
            <w:pPr>
              <w:spacing w:before="240"/>
            </w:pPr>
          </w:p>
        </w:tc>
      </w:tr>
    </w:tbl>
    <w:p w:rsidR="004E6421" w:rsidRPr="004E6421" w:rsidRDefault="004E6421" w:rsidP="004E6421">
      <w:pPr>
        <w:spacing w:before="240"/>
      </w:pPr>
      <w:r w:rsidRPr="004E6421">
        <w:rPr>
          <w:b/>
          <w:bCs/>
        </w:rPr>
        <w:t>Dữ liệu đang truyền:</w:t>
      </w:r>
      <w:r w:rsidRPr="004E6421">
        <w:t xml:space="preserve"> Dữ liệu di chuyển từ điểm này sang điểm khác</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Data in use:</w:t>
            </w:r>
            <w:r w:rsidRPr="004E6421">
              <w:t xml:space="preserve"> Data being accessed by one or more users</w:t>
            </w:r>
          </w:p>
          <w:p w:rsidR="004E6421" w:rsidRDefault="004E6421" w:rsidP="00992B4A">
            <w:pPr>
              <w:spacing w:before="240"/>
            </w:pPr>
          </w:p>
        </w:tc>
      </w:tr>
    </w:tbl>
    <w:p w:rsidR="004E6421" w:rsidRPr="004E6421" w:rsidRDefault="004E6421" w:rsidP="004E6421">
      <w:pPr>
        <w:spacing w:before="240"/>
      </w:pPr>
      <w:r w:rsidRPr="004E6421">
        <w:rPr>
          <w:b/>
          <w:bCs/>
        </w:rPr>
        <w:t>Dữ liệu đang sử dụng:</w:t>
      </w:r>
      <w:r w:rsidRPr="004E6421">
        <w:t xml:space="preserve"> Dữ liệu đang được một hoặc nhiều người dùng truy cập</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Information security (InfoSec):</w:t>
            </w:r>
            <w:r w:rsidRPr="004E6421">
              <w:t xml:space="preserve"> The practice of keeping data in all states away from unauthorized users</w:t>
            </w:r>
          </w:p>
          <w:p w:rsidR="004E6421" w:rsidRDefault="004E6421" w:rsidP="00992B4A">
            <w:pPr>
              <w:spacing w:before="240"/>
            </w:pPr>
          </w:p>
        </w:tc>
      </w:tr>
    </w:tbl>
    <w:p w:rsidR="004E6421" w:rsidRPr="004E6421" w:rsidRDefault="004E6421" w:rsidP="004E6421">
      <w:pPr>
        <w:spacing w:before="240"/>
      </w:pPr>
      <w:r w:rsidRPr="004E6421">
        <w:rPr>
          <w:b/>
          <w:bCs/>
        </w:rPr>
        <w:t>Bảo mật thông tin (InfoSec):</w:t>
      </w:r>
      <w:r w:rsidRPr="004E6421">
        <w:t xml:space="preserve"> Thực hành giữ dữ liệu ở mọi trạng thái tránh xa người dùng trái phép</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 xml:space="preserve">National Institute of Standards and Technology (NIST) Cybersecurity Framework (CSF): </w:t>
            </w:r>
            <w:r w:rsidRPr="004E6421">
              <w:t>A voluntary framework that consists of standards, guidelines, and best practices to manage cybersecurity risk</w:t>
            </w:r>
          </w:p>
          <w:p w:rsidR="004E6421" w:rsidRDefault="004E6421" w:rsidP="00992B4A">
            <w:pPr>
              <w:spacing w:before="240"/>
            </w:pPr>
          </w:p>
        </w:tc>
      </w:tr>
    </w:tbl>
    <w:p w:rsidR="004E6421" w:rsidRPr="004E6421" w:rsidRDefault="004E6421" w:rsidP="004E6421">
      <w:pPr>
        <w:spacing w:before="240"/>
      </w:pPr>
      <w:r w:rsidRPr="004E6421">
        <w:rPr>
          <w:b/>
          <w:bCs/>
        </w:rPr>
        <w:t>Khung an ninh mạng (CSF) của Viện Tiêu chuẩn và Công nghệ Quốc gia (NIST):</w:t>
      </w:r>
      <w:r w:rsidRPr="004E6421">
        <w:t xml:space="preserve"> Một khung tự nguyện bao gồm các tiêu chuẩn, hướng dẫn và biện pháp thực hành tốt nhất để quản lý rủi ro an ninh mạng</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 xml:space="preserve">Policy: </w:t>
            </w:r>
            <w:r w:rsidRPr="004E6421">
              <w:t>A set of rules that reduce risk and protect information</w:t>
            </w:r>
          </w:p>
          <w:p w:rsidR="004E6421" w:rsidRDefault="004E6421" w:rsidP="00992B4A">
            <w:pPr>
              <w:spacing w:before="240"/>
            </w:pPr>
          </w:p>
        </w:tc>
      </w:tr>
    </w:tbl>
    <w:p w:rsidR="004E6421" w:rsidRPr="004E6421" w:rsidRDefault="004E6421" w:rsidP="004E6421">
      <w:pPr>
        <w:spacing w:before="240"/>
      </w:pPr>
      <w:r w:rsidRPr="004E6421">
        <w:rPr>
          <w:b/>
          <w:bCs/>
        </w:rPr>
        <w:t>Chính sách:</w:t>
      </w:r>
      <w:r w:rsidRPr="004E6421">
        <w:t xml:space="preserve"> Một bộ quy tắc nhằm giảm thiểu rủi ro và bảo vệ thông tin</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Procedures:</w:t>
            </w:r>
            <w:r w:rsidRPr="004E6421">
              <w:t xml:space="preserve"> Step-by-step instructions to perform a specific security task</w:t>
            </w:r>
          </w:p>
          <w:p w:rsidR="004E6421" w:rsidRDefault="004E6421" w:rsidP="00992B4A">
            <w:pPr>
              <w:spacing w:before="240"/>
            </w:pPr>
          </w:p>
        </w:tc>
      </w:tr>
    </w:tbl>
    <w:p w:rsidR="004E6421" w:rsidRPr="004E6421" w:rsidRDefault="004E6421" w:rsidP="004E6421">
      <w:pPr>
        <w:spacing w:before="240"/>
      </w:pPr>
      <w:r w:rsidRPr="004E6421">
        <w:rPr>
          <w:b/>
          <w:bCs/>
        </w:rPr>
        <w:t>Quy trình:</w:t>
      </w:r>
      <w:r w:rsidRPr="004E6421">
        <w:t xml:space="preserve"> Hướng dẫn từng bước để thực hiện một tác vụ bảo mật cụ thể</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Regulations:</w:t>
            </w:r>
            <w:r w:rsidRPr="004E6421">
              <w:t xml:space="preserve"> Rules set by a government or other authority to control the way something is done</w:t>
            </w:r>
          </w:p>
          <w:p w:rsidR="004E6421" w:rsidRDefault="004E6421" w:rsidP="00992B4A">
            <w:pPr>
              <w:spacing w:before="240"/>
            </w:pPr>
          </w:p>
        </w:tc>
      </w:tr>
    </w:tbl>
    <w:p w:rsidR="004E6421" w:rsidRPr="004E6421" w:rsidRDefault="004E6421" w:rsidP="004E6421">
      <w:pPr>
        <w:spacing w:before="240"/>
      </w:pPr>
      <w:r w:rsidRPr="004E6421">
        <w:rPr>
          <w:b/>
          <w:bCs/>
        </w:rPr>
        <w:t>Quy định:</w:t>
      </w:r>
      <w:r w:rsidRPr="004E6421">
        <w:t xml:space="preserve"> Các quy tắc do chính phủ hoặc cơ quan có thẩm quyền khác đặt ra để kiểm soát cách thức thực hiện một việc gì đó</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Risk</w:t>
            </w:r>
            <w:r w:rsidRPr="004E6421">
              <w:t>: Anything that can impact confidentiality, integrity, or availability of an asset</w:t>
            </w:r>
          </w:p>
          <w:p w:rsidR="004E6421" w:rsidRDefault="004E6421" w:rsidP="00992B4A">
            <w:pPr>
              <w:spacing w:before="240"/>
            </w:pPr>
          </w:p>
        </w:tc>
      </w:tr>
    </w:tbl>
    <w:p w:rsidR="004E6421" w:rsidRPr="004E6421" w:rsidRDefault="004E6421" w:rsidP="004E6421">
      <w:pPr>
        <w:spacing w:before="240"/>
      </w:pPr>
      <w:r w:rsidRPr="004E6421">
        <w:rPr>
          <w:b/>
          <w:bCs/>
        </w:rPr>
        <w:t>Rủi ro</w:t>
      </w:r>
      <w:r w:rsidRPr="004E6421">
        <w:t xml:space="preserve"> : Bất cứ điều gì có thể ảnh hưởng đến tính bảo mật, tính toàn vẹn hoặc tính sẵn có của tài sản</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Standards:</w:t>
            </w:r>
            <w:r w:rsidRPr="004E6421">
              <w:t xml:space="preserve"> References that inform how to set policies</w:t>
            </w:r>
          </w:p>
          <w:p w:rsidR="004E6421" w:rsidRDefault="004E6421" w:rsidP="00992B4A">
            <w:pPr>
              <w:spacing w:before="240"/>
            </w:pPr>
          </w:p>
        </w:tc>
      </w:tr>
    </w:tbl>
    <w:p w:rsidR="004E6421" w:rsidRPr="004E6421" w:rsidRDefault="004E6421" w:rsidP="004E6421">
      <w:pPr>
        <w:spacing w:before="240"/>
      </w:pPr>
      <w:r w:rsidRPr="004E6421">
        <w:rPr>
          <w:b/>
          <w:bCs/>
        </w:rPr>
        <w:t>Tiêu chuẩn:</w:t>
      </w:r>
      <w:r w:rsidRPr="004E6421">
        <w:t xml:space="preserve"> Tài liệu tham khảo cho biết cách thiết lập chính sách</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 xml:space="preserve">Threat: </w:t>
            </w:r>
            <w:r w:rsidRPr="004E6421">
              <w:t>Any circumstance or event that can negatively impact assets</w:t>
            </w:r>
          </w:p>
          <w:p w:rsidR="004E6421" w:rsidRDefault="004E6421" w:rsidP="00992B4A">
            <w:pPr>
              <w:spacing w:before="240"/>
            </w:pPr>
          </w:p>
        </w:tc>
      </w:tr>
    </w:tbl>
    <w:p w:rsidR="004E6421" w:rsidRPr="004E6421" w:rsidRDefault="004E6421" w:rsidP="004E6421">
      <w:pPr>
        <w:spacing w:before="240"/>
      </w:pPr>
      <w:r w:rsidRPr="004E6421">
        <w:rPr>
          <w:b/>
          <w:bCs/>
        </w:rPr>
        <w:t>Mối đe dọa:</w:t>
      </w:r>
      <w:r w:rsidRPr="004E6421">
        <w:t xml:space="preserve"> Bất kỳ tình huống hoặc sự kiện nào có thể tác động tiêu cực đến tài sản</w:t>
      </w:r>
    </w:p>
    <w:p w:rsidR="004E6421" w:rsidRDefault="004E6421" w:rsidP="004E6421">
      <w:pPr>
        <w:spacing w:before="240"/>
      </w:pPr>
    </w:p>
    <w:tbl>
      <w:tblPr>
        <w:tblStyle w:val="TableGrid"/>
        <w:tblW w:w="0" w:type="auto"/>
        <w:tblLook w:val="04A0" w:firstRow="1" w:lastRow="0" w:firstColumn="1" w:lastColumn="0" w:noHBand="0" w:noVBand="1"/>
      </w:tblPr>
      <w:tblGrid>
        <w:gridCol w:w="8494"/>
      </w:tblGrid>
      <w:tr w:rsidR="004E6421" w:rsidTr="00992B4A">
        <w:tc>
          <w:tcPr>
            <w:tcW w:w="8494" w:type="dxa"/>
            <w:tcBorders>
              <w:top w:val="nil"/>
              <w:left w:val="nil"/>
              <w:bottom w:val="nil"/>
              <w:right w:val="nil"/>
            </w:tcBorders>
            <w:shd w:val="clear" w:color="auto" w:fill="D9D9D9" w:themeFill="background1" w:themeFillShade="D9"/>
          </w:tcPr>
          <w:p w:rsidR="004E6421" w:rsidRPr="004E6421" w:rsidRDefault="004E6421" w:rsidP="004E6421">
            <w:pPr>
              <w:spacing w:before="240"/>
            </w:pPr>
            <w:r w:rsidRPr="004E6421">
              <w:rPr>
                <w:b/>
                <w:bCs/>
              </w:rPr>
              <w:t>Vulnerability:</w:t>
            </w:r>
            <w:r w:rsidRPr="004E6421">
              <w:t xml:space="preserve"> A weakness that can be exploited by a threat</w:t>
            </w:r>
          </w:p>
          <w:p w:rsidR="004E6421" w:rsidRDefault="004E6421" w:rsidP="00992B4A">
            <w:pPr>
              <w:spacing w:before="240"/>
            </w:pPr>
          </w:p>
        </w:tc>
      </w:tr>
    </w:tbl>
    <w:p w:rsidR="004E6421" w:rsidRPr="004E6421" w:rsidRDefault="004E6421" w:rsidP="004E6421">
      <w:pPr>
        <w:spacing w:before="240"/>
      </w:pPr>
      <w:r w:rsidRPr="004E6421">
        <w:rPr>
          <w:b/>
          <w:bCs/>
        </w:rPr>
        <w:t>Tính dễ bị tổn thương:</w:t>
      </w:r>
      <w:r w:rsidRPr="004E6421">
        <w:t xml:space="preserve"> Điểm yếu có thể bị khai thác bởi mối đe dọa</w:t>
      </w:r>
    </w:p>
    <w:p w:rsidR="004E6421" w:rsidRDefault="004E6421" w:rsidP="004E6421">
      <w:pPr>
        <w:spacing w:before="240"/>
      </w:pPr>
    </w:p>
    <w:p w:rsidR="001A0257" w:rsidRPr="001A0257" w:rsidRDefault="00B51D1B" w:rsidP="00802C0E">
      <w:pPr>
        <w:pStyle w:val="Header"/>
        <w:spacing w:before="240" w:after="160"/>
        <w:outlineLvl w:val="2"/>
        <w:rPr>
          <w:rFonts w:cs="Times New Roman"/>
          <w:b/>
          <w:i/>
          <w:color w:val="1F4E79" w:themeColor="accent1" w:themeShade="80"/>
          <w:szCs w:val="28"/>
        </w:rPr>
      </w:pPr>
      <w:r w:rsidRPr="001A0257">
        <w:rPr>
          <w:rFonts w:cs="Times New Roman"/>
          <w:b/>
          <w:i/>
          <w:color w:val="1F4E79" w:themeColor="accent1" w:themeShade="80"/>
          <w:szCs w:val="28"/>
        </w:rPr>
        <w:t>5.3. Module 1 challenge</w:t>
      </w:r>
      <w:r w:rsidR="001A0257" w:rsidRPr="001A0257">
        <w:rPr>
          <w:rFonts w:cs="Times New Roman"/>
          <w:b/>
          <w:i/>
          <w:color w:val="1F4E79" w:themeColor="accent1" w:themeShade="80"/>
          <w:szCs w:val="28"/>
        </w:rPr>
        <w:t xml:space="preserve"> - Thử thách mô-đun 1</w:t>
      </w:r>
    </w:p>
    <w:p w:rsidR="00B51D1B" w:rsidRDefault="00B51D1B" w:rsidP="00802C0E">
      <w:pPr>
        <w:spacing w:before="240"/>
      </w:pPr>
    </w:p>
    <w:p w:rsidR="009B21E5" w:rsidRDefault="009B21E5" w:rsidP="00802C0E">
      <w:pPr>
        <w:spacing w:before="240"/>
      </w:pPr>
    </w:p>
    <w:p w:rsidR="00E83669" w:rsidRDefault="00E83669" w:rsidP="00802C0E">
      <w:pPr>
        <w:spacing w:before="240"/>
        <w:sectPr w:rsidR="00E83669" w:rsidSect="00862CF4">
          <w:headerReference w:type="default" r:id="rId105"/>
          <w:pgSz w:w="11907" w:h="16840" w:code="9"/>
          <w:pgMar w:top="1134" w:right="1418" w:bottom="1134" w:left="1985" w:header="720" w:footer="720" w:gutter="0"/>
          <w:cols w:space="720"/>
          <w:docGrid w:linePitch="360"/>
        </w:sectPr>
      </w:pPr>
    </w:p>
    <w:p w:rsidR="009B21E5" w:rsidRPr="006A34DD" w:rsidRDefault="00E83669" w:rsidP="006A34DD">
      <w:pPr>
        <w:pStyle w:val="Heading1"/>
        <w:spacing w:after="240"/>
        <w:rPr>
          <w:rFonts w:ascii="Times New Roman" w:hAnsi="Times New Roman" w:cs="Times New Roman"/>
          <w:b/>
          <w:color w:val="1F4E79" w:themeColor="accent1" w:themeShade="80"/>
          <w:sz w:val="28"/>
          <w:szCs w:val="28"/>
        </w:rPr>
      </w:pPr>
      <w:r w:rsidRPr="006A34DD">
        <w:rPr>
          <w:rFonts w:ascii="Times New Roman" w:hAnsi="Times New Roman" w:cs="Times New Roman"/>
          <w:b/>
          <w:color w:val="1F4E79" w:themeColor="accent1" w:themeShade="80"/>
          <w:sz w:val="28"/>
          <w:szCs w:val="28"/>
        </w:rPr>
        <w:lastRenderedPageBreak/>
        <w:t>Module 2: Protect organizational assets - Bảo vệ tài sản tổ chức</w:t>
      </w:r>
    </w:p>
    <w:tbl>
      <w:tblPr>
        <w:tblStyle w:val="TableGrid"/>
        <w:tblW w:w="0" w:type="auto"/>
        <w:tblLook w:val="04A0" w:firstRow="1" w:lastRow="0" w:firstColumn="1" w:lastColumn="0" w:noHBand="0" w:noVBand="1"/>
      </w:tblPr>
      <w:tblGrid>
        <w:gridCol w:w="8494"/>
      </w:tblGrid>
      <w:tr w:rsidR="00E83669" w:rsidTr="008404CE">
        <w:tc>
          <w:tcPr>
            <w:tcW w:w="8494" w:type="dxa"/>
            <w:tcBorders>
              <w:top w:val="nil"/>
              <w:left w:val="nil"/>
              <w:bottom w:val="nil"/>
              <w:right w:val="nil"/>
            </w:tcBorders>
            <w:shd w:val="clear" w:color="auto" w:fill="D9D9D9" w:themeFill="background1" w:themeFillShade="D9"/>
          </w:tcPr>
          <w:p w:rsidR="00E83669" w:rsidRDefault="00E83669" w:rsidP="008404CE">
            <w:pPr>
              <w:spacing w:before="240"/>
            </w:pPr>
            <w:r w:rsidRPr="00E83669">
              <w:t>You will focus on security controls that protect organizational assets. You'll explore how privacy impacts asset security and understand the role that encryption plays in maintaining the privacy of digital assets. You'll also explore how authentication and authorization systems help verify a user’s identity.</w:t>
            </w:r>
          </w:p>
          <w:p w:rsidR="00E83669" w:rsidRDefault="00E83669" w:rsidP="008404CE">
            <w:pPr>
              <w:spacing w:before="240"/>
            </w:pPr>
          </w:p>
        </w:tc>
      </w:tr>
    </w:tbl>
    <w:p w:rsidR="00E83669" w:rsidRPr="00E83669" w:rsidRDefault="00E83669" w:rsidP="00E83669">
      <w:pPr>
        <w:spacing w:before="240"/>
      </w:pPr>
      <w:r w:rsidRPr="00E83669">
        <w:t>Bạn sẽ tập trung vào các biện pháp kiểm soát bảo mật để bảo vệ tài sản của tổ chức. Bạn sẽ khám phá quyền riêng tư tác động như thế nào đến bảo mật tài sản và hiểu vai trò của mã hóa trong việc duy trì quyền riêng tư của tài sản kỹ thuật số. Bạn cũng sẽ khám phá cách hệ thống xác thực và ủy quyền giúp xác minh danh tính người dùng.</w:t>
      </w:r>
    </w:p>
    <w:p w:rsidR="00E83669" w:rsidRDefault="00E83669" w:rsidP="00E83669">
      <w:pPr>
        <w:spacing w:before="240"/>
      </w:pPr>
    </w:p>
    <w:tbl>
      <w:tblPr>
        <w:tblStyle w:val="TableGrid"/>
        <w:tblW w:w="0" w:type="auto"/>
        <w:tblLook w:val="04A0" w:firstRow="1" w:lastRow="0" w:firstColumn="1" w:lastColumn="0" w:noHBand="0" w:noVBand="1"/>
      </w:tblPr>
      <w:tblGrid>
        <w:gridCol w:w="8494"/>
      </w:tblGrid>
      <w:tr w:rsidR="00E83669" w:rsidTr="008404CE">
        <w:tc>
          <w:tcPr>
            <w:tcW w:w="8494" w:type="dxa"/>
            <w:tcBorders>
              <w:top w:val="nil"/>
              <w:left w:val="nil"/>
              <w:bottom w:val="nil"/>
              <w:right w:val="nil"/>
            </w:tcBorders>
            <w:shd w:val="clear" w:color="auto" w:fill="D9D9D9" w:themeFill="background1" w:themeFillShade="D9"/>
          </w:tcPr>
          <w:p w:rsidR="00E83669" w:rsidRPr="00E83669" w:rsidRDefault="00E83669" w:rsidP="00E83669">
            <w:pPr>
              <w:spacing w:before="240"/>
              <w:rPr>
                <w:b/>
                <w:bCs/>
              </w:rPr>
            </w:pPr>
            <w:r w:rsidRPr="00E83669">
              <w:rPr>
                <w:b/>
                <w:bCs/>
              </w:rPr>
              <w:t>Learning Objectives</w:t>
            </w:r>
          </w:p>
          <w:p w:rsidR="00E83669" w:rsidRPr="00E83669" w:rsidRDefault="002B27BC" w:rsidP="00E83669">
            <w:pPr>
              <w:spacing w:before="240"/>
            </w:pPr>
            <w:r>
              <w:pict>
                <v:rect id="_x0000_i1027" style="width:0;height:.75pt" o:hralign="center" o:hrstd="t" o:hrnoshade="t" o:hr="t" fillcolor="#333" stroked="f"/>
              </w:pict>
            </w:r>
          </w:p>
          <w:p w:rsidR="00E83669" w:rsidRPr="00E83669" w:rsidRDefault="00E83669" w:rsidP="00E83669">
            <w:pPr>
              <w:numPr>
                <w:ilvl w:val="0"/>
                <w:numId w:val="71"/>
              </w:numPr>
              <w:spacing w:before="240"/>
            </w:pPr>
            <w:r w:rsidRPr="00E83669">
              <w:t>Identify effective data handling processes.</w:t>
            </w:r>
          </w:p>
          <w:p w:rsidR="00E83669" w:rsidRPr="00E83669" w:rsidRDefault="00E83669" w:rsidP="00E83669">
            <w:pPr>
              <w:numPr>
                <w:ilvl w:val="0"/>
                <w:numId w:val="71"/>
              </w:numPr>
              <w:spacing w:before="240"/>
            </w:pPr>
            <w:r w:rsidRPr="00E83669">
              <w:t>Identify how security controls mitigate risk.</w:t>
            </w:r>
          </w:p>
          <w:p w:rsidR="00E83669" w:rsidRPr="00E83669" w:rsidRDefault="00E83669" w:rsidP="00E83669">
            <w:pPr>
              <w:numPr>
                <w:ilvl w:val="0"/>
                <w:numId w:val="71"/>
              </w:numPr>
              <w:spacing w:before="240"/>
            </w:pPr>
            <w:r w:rsidRPr="00E83669">
              <w:t>Discuss the role encryption and hashing play in securing assets.</w:t>
            </w:r>
          </w:p>
          <w:p w:rsidR="00E83669" w:rsidRPr="00E83669" w:rsidRDefault="00E83669" w:rsidP="00E83669">
            <w:pPr>
              <w:numPr>
                <w:ilvl w:val="0"/>
                <w:numId w:val="71"/>
              </w:numPr>
              <w:spacing w:before="240"/>
            </w:pPr>
            <w:r w:rsidRPr="00E83669">
              <w:t>Describe how to effectively use authentication as a security control.</w:t>
            </w:r>
          </w:p>
          <w:p w:rsidR="00E83669" w:rsidRPr="00E83669" w:rsidRDefault="00E83669" w:rsidP="00E83669">
            <w:pPr>
              <w:numPr>
                <w:ilvl w:val="0"/>
                <w:numId w:val="71"/>
              </w:numPr>
              <w:spacing w:before="240"/>
            </w:pPr>
            <w:r w:rsidRPr="00E83669">
              <w:t>Describe effective authorization practices that verify user access.</w:t>
            </w:r>
          </w:p>
          <w:p w:rsidR="00E83669" w:rsidRDefault="00E83669" w:rsidP="008404CE">
            <w:pPr>
              <w:spacing w:before="240"/>
            </w:pPr>
          </w:p>
        </w:tc>
      </w:tr>
    </w:tbl>
    <w:p w:rsidR="00E83669" w:rsidRPr="00E83669" w:rsidRDefault="00E83669" w:rsidP="00E83669">
      <w:pPr>
        <w:spacing w:before="240"/>
        <w:rPr>
          <w:b/>
          <w:bCs/>
        </w:rPr>
      </w:pPr>
      <w:r w:rsidRPr="00E83669">
        <w:rPr>
          <w:b/>
          <w:bCs/>
        </w:rPr>
        <w:t>Mục tiêu học tập</w:t>
      </w:r>
    </w:p>
    <w:p w:rsidR="00E83669" w:rsidRPr="00E83669" w:rsidRDefault="002B27BC" w:rsidP="00E83669">
      <w:pPr>
        <w:spacing w:before="240"/>
      </w:pPr>
      <w:r>
        <w:pict>
          <v:rect id="_x0000_i1028" style="width:0;height:.75pt" o:hralign="center" o:hrstd="t" o:hrnoshade="t" o:hr="t" fillcolor="#333" stroked="f"/>
        </w:pict>
      </w:r>
    </w:p>
    <w:p w:rsidR="00E83669" w:rsidRPr="00E83669" w:rsidRDefault="00E83669" w:rsidP="00E83669">
      <w:pPr>
        <w:numPr>
          <w:ilvl w:val="0"/>
          <w:numId w:val="72"/>
        </w:numPr>
        <w:spacing w:before="240"/>
      </w:pPr>
      <w:r w:rsidRPr="00E83669">
        <w:t>Xác định các quy trình xử lý dữ liệu hiệu quả.</w:t>
      </w:r>
    </w:p>
    <w:p w:rsidR="00E83669" w:rsidRPr="00E83669" w:rsidRDefault="00E83669" w:rsidP="00E83669">
      <w:pPr>
        <w:numPr>
          <w:ilvl w:val="0"/>
          <w:numId w:val="72"/>
        </w:numPr>
        <w:spacing w:before="240"/>
      </w:pPr>
      <w:r w:rsidRPr="00E83669">
        <w:t>Xác định cách kiểm soát bảo mật giảm thiểu rủi ro.</w:t>
      </w:r>
    </w:p>
    <w:p w:rsidR="00E83669" w:rsidRPr="00E83669" w:rsidRDefault="00E83669" w:rsidP="00E83669">
      <w:pPr>
        <w:numPr>
          <w:ilvl w:val="0"/>
          <w:numId w:val="72"/>
        </w:numPr>
        <w:spacing w:before="240"/>
      </w:pPr>
      <w:r w:rsidRPr="00E83669">
        <w:t>Thảo luận về vai trò của mã hóa và băm trong việc bảo mật tài sản.</w:t>
      </w:r>
    </w:p>
    <w:p w:rsidR="00E83669" w:rsidRPr="00E83669" w:rsidRDefault="00E83669" w:rsidP="00E83669">
      <w:pPr>
        <w:numPr>
          <w:ilvl w:val="0"/>
          <w:numId w:val="72"/>
        </w:numPr>
        <w:spacing w:before="240"/>
      </w:pPr>
      <w:r w:rsidRPr="00E83669">
        <w:t>Mô tả cách sử dụng hiệu quả xác thực như một biện pháp kiểm soát bảo mật.</w:t>
      </w:r>
    </w:p>
    <w:p w:rsidR="00E83669" w:rsidRPr="00E83669" w:rsidRDefault="00E83669" w:rsidP="00E83669">
      <w:pPr>
        <w:numPr>
          <w:ilvl w:val="0"/>
          <w:numId w:val="72"/>
        </w:numPr>
        <w:spacing w:before="240"/>
      </w:pPr>
      <w:r w:rsidRPr="00E83669">
        <w:t>Mô tả các phương pháp ủy quyền hiệu quả để xác minh quyền truy cập của người dùng.</w:t>
      </w:r>
    </w:p>
    <w:p w:rsidR="00E83669" w:rsidRDefault="00E83669" w:rsidP="00E83669">
      <w:pPr>
        <w:spacing w:before="240"/>
      </w:pPr>
    </w:p>
    <w:p w:rsidR="00E83669" w:rsidRPr="006A34DD" w:rsidRDefault="00E83669" w:rsidP="006A34DD">
      <w:pPr>
        <w:pStyle w:val="Header"/>
        <w:spacing w:before="240" w:after="160"/>
        <w:outlineLvl w:val="1"/>
        <w:rPr>
          <w:rFonts w:cs="Times New Roman"/>
          <w:b/>
          <w:color w:val="2E74B5" w:themeColor="accent1" w:themeShade="BF"/>
          <w:sz w:val="28"/>
          <w:szCs w:val="28"/>
        </w:rPr>
      </w:pPr>
      <w:r w:rsidRPr="006A34DD">
        <w:rPr>
          <w:rFonts w:cs="Times New Roman"/>
          <w:b/>
          <w:color w:val="2E74B5" w:themeColor="accent1" w:themeShade="BF"/>
          <w:sz w:val="28"/>
          <w:szCs w:val="28"/>
        </w:rPr>
        <w:t>1. Safeguard information - Thông tin bảo vệ</w:t>
      </w:r>
    </w:p>
    <w:p w:rsidR="009E3424"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1.1. Welcome to module 2 - Chào mừng đến với mô-đun 2</w:t>
      </w:r>
    </w:p>
    <w:tbl>
      <w:tblPr>
        <w:tblStyle w:val="TableGrid"/>
        <w:tblW w:w="0" w:type="auto"/>
        <w:tblLook w:val="04A0" w:firstRow="1" w:lastRow="0" w:firstColumn="1" w:lastColumn="0" w:noHBand="0" w:noVBand="1"/>
      </w:tblPr>
      <w:tblGrid>
        <w:gridCol w:w="8494"/>
      </w:tblGrid>
      <w:tr w:rsidR="006A34DD" w:rsidTr="008404CE">
        <w:tc>
          <w:tcPr>
            <w:tcW w:w="8494" w:type="dxa"/>
            <w:tcBorders>
              <w:top w:val="nil"/>
              <w:left w:val="nil"/>
              <w:bottom w:val="nil"/>
              <w:right w:val="nil"/>
            </w:tcBorders>
            <w:shd w:val="clear" w:color="auto" w:fill="D9D9D9" w:themeFill="background1" w:themeFillShade="D9"/>
          </w:tcPr>
          <w:p w:rsidR="006A34DD" w:rsidRDefault="0094206E" w:rsidP="008404CE">
            <w:pPr>
              <w:spacing w:before="240"/>
            </w:pPr>
            <w:r w:rsidRPr="0094206E">
              <w:t>I was fascinated by a world-wide malware event that happened in 2017. I started watching videos and preparing to take certification tests, just like you. I felt overwhelmed at first, but my curiosity and passion has driven me to continue learning in this field. I always remind myself that no one is born knowing everything and everyone is on a learning journey. Even now, I still remember what it was like to start out in this profession. So, believe me when I tell you that you're making great progress, and I am proud of your effort! Now, before looking ahead to where we're headed on our journey into the world of security, let's take a moment to look back on where we've been.</w:t>
            </w:r>
          </w:p>
          <w:p w:rsidR="0094206E" w:rsidRDefault="0094206E" w:rsidP="008404CE">
            <w:pPr>
              <w:spacing w:before="240"/>
            </w:pPr>
          </w:p>
        </w:tc>
      </w:tr>
    </w:tbl>
    <w:p w:rsidR="006A34DD" w:rsidRDefault="0094206E" w:rsidP="006A34DD">
      <w:pPr>
        <w:spacing w:before="240"/>
      </w:pPr>
      <w:r w:rsidRPr="0094206E">
        <w:t>Tôi bị mê hoặc bởimột sự kiện phần mềm độc hại trên toàn thế giới đã xảy ra vào năm 2017.Tôi bắt đầu xem video và chuẩn bị quaykiểm tra chứng chỉ, giống như bạn.Lúc đầu tôi cảm thấy choáng ngợp,nhưng sự tò mò và đam mê của tôi đãthúc đẩy tôi tiếp tục học tập trong lĩnh vực này.Tôi luôn nhắc nhở mình rằng không có aisinh ra đã biết mọi thứ vàmọi người đều đang trên hành trình học tập.Đến tận bây giờ tôi vẫn nhớ nó là gìmuốn bắt đầu với nghề này.Vì vậy, hãy tin tôi khi tôi nói với bạn rằng bạn đang làmsự tiến bộ vượt bậc và tôi tự hào về nỗ lực của bạn!Bây giờ, trước khi nhìn về phía trước nơi chúng ta đang ởhướng tới cuộc hành trình của chúng ta vào thế giới an ninh,hãy dành một chút thời gian để nhìn lại nơi chúng ta đã đến.</w:t>
      </w:r>
    </w:p>
    <w:p w:rsidR="0094206E" w:rsidRDefault="0094206E" w:rsidP="006A34DD">
      <w:pPr>
        <w:spacing w:before="240"/>
      </w:pPr>
    </w:p>
    <w:tbl>
      <w:tblPr>
        <w:tblStyle w:val="TableGrid"/>
        <w:tblW w:w="0" w:type="auto"/>
        <w:tblLook w:val="04A0" w:firstRow="1" w:lastRow="0" w:firstColumn="1" w:lastColumn="0" w:noHBand="0" w:noVBand="1"/>
      </w:tblPr>
      <w:tblGrid>
        <w:gridCol w:w="8494"/>
      </w:tblGrid>
      <w:tr w:rsidR="006A34DD" w:rsidTr="008404CE">
        <w:tc>
          <w:tcPr>
            <w:tcW w:w="8494" w:type="dxa"/>
            <w:tcBorders>
              <w:top w:val="nil"/>
              <w:left w:val="nil"/>
              <w:bottom w:val="nil"/>
              <w:right w:val="nil"/>
            </w:tcBorders>
            <w:shd w:val="clear" w:color="auto" w:fill="D9D9D9" w:themeFill="background1" w:themeFillShade="D9"/>
          </w:tcPr>
          <w:p w:rsidR="006A34DD" w:rsidRDefault="0094206E" w:rsidP="008404CE">
            <w:pPr>
              <w:spacing w:before="240"/>
            </w:pPr>
            <w:r w:rsidRPr="0094206E">
              <w:t>Previously, we focused mostly on the concept of assets and risks in security. We covered topics like the importance of managing assets and keeping them safe. We discussed how the digital world presents new challenges and opportunities in the field of security. We also spent some time exploring security plans.</w:t>
            </w:r>
          </w:p>
          <w:p w:rsidR="0094206E" w:rsidRDefault="0094206E" w:rsidP="008404CE">
            <w:pPr>
              <w:spacing w:before="240"/>
            </w:pPr>
          </w:p>
        </w:tc>
      </w:tr>
    </w:tbl>
    <w:p w:rsidR="006A34DD" w:rsidRDefault="0094206E" w:rsidP="006A34DD">
      <w:pPr>
        <w:spacing w:before="240"/>
      </w:pPr>
      <w:r w:rsidRPr="0094206E">
        <w:t>Trước đây chúng tôi tập trung chủ yếu vàokhái niệm về tài sản và rủi ro trong chứng khoán.Chúng tôi đề cập đến các chủ đề như tầm quan trọng củaquản lý tài sản và giữ chúng an toàn.Chúng tôi đã thảo luận về cách thế giới kỹ thuật số thể hiệnnhững thách thức và cơ hội mớitrong lĩnh vực an ninh.Chúng tôi cũng dành thời gian khám phá các kế hoạch bảo mật.</w:t>
      </w:r>
    </w:p>
    <w:p w:rsidR="0094206E" w:rsidRDefault="0094206E" w:rsidP="006A34DD">
      <w:pPr>
        <w:spacing w:before="240"/>
      </w:pPr>
    </w:p>
    <w:tbl>
      <w:tblPr>
        <w:tblStyle w:val="TableGrid"/>
        <w:tblW w:w="0" w:type="auto"/>
        <w:tblLook w:val="04A0" w:firstRow="1" w:lastRow="0" w:firstColumn="1" w:lastColumn="0" w:noHBand="0" w:noVBand="1"/>
      </w:tblPr>
      <w:tblGrid>
        <w:gridCol w:w="8494"/>
      </w:tblGrid>
      <w:tr w:rsidR="006A34DD" w:rsidTr="008404CE">
        <w:tc>
          <w:tcPr>
            <w:tcW w:w="8494" w:type="dxa"/>
            <w:tcBorders>
              <w:top w:val="nil"/>
              <w:left w:val="nil"/>
              <w:bottom w:val="nil"/>
              <w:right w:val="nil"/>
            </w:tcBorders>
            <w:shd w:val="clear" w:color="auto" w:fill="D9D9D9" w:themeFill="background1" w:themeFillShade="D9"/>
          </w:tcPr>
          <w:p w:rsidR="006A34DD" w:rsidRDefault="0094206E" w:rsidP="008404CE">
            <w:pPr>
              <w:spacing w:before="240"/>
            </w:pPr>
            <w:r w:rsidRPr="0094206E">
              <w:t>With this solid foundation, we're ready to keep expanding our security mindset. In this section, we'll cover the security controls that are used to proactively keep assets safe. I used the word proactively there on purpose. As you'll soon discover, these controls are the protections that we put in place to stop problems before they happen.</w:t>
            </w:r>
          </w:p>
          <w:p w:rsidR="0094206E" w:rsidRDefault="0094206E" w:rsidP="008404CE">
            <w:pPr>
              <w:spacing w:before="240"/>
            </w:pPr>
          </w:p>
        </w:tc>
      </w:tr>
    </w:tbl>
    <w:p w:rsidR="006A34DD" w:rsidRDefault="0094206E" w:rsidP="006A34DD">
      <w:pPr>
        <w:spacing w:before="240"/>
      </w:pPr>
      <w:r w:rsidRPr="0094206E">
        <w:t>Với nền tảng vững chắc này,chúng tôi sẵn sàng tiếp tục mở rộng tư duy bảo mật của mình.Trong phần này, chúng tôi sẽ đề cập đến các biện pháp kiểm soát bảo mậtđược sử dụng để chủ động giữ tài sản an toàn.Tôi đã cố ý sử dụng từ này một cách chủ động.Như bạn sẽ sớm khám phá ra,những biện pháp kiểm soát này là biện pháp bảo vệ mà chúng tôi đặttại chỗ để ngăn chặn vấn đề trước khi chúng xảy ra.</w:t>
      </w:r>
    </w:p>
    <w:p w:rsidR="0094206E" w:rsidRDefault="0094206E" w:rsidP="006A34DD">
      <w:pPr>
        <w:spacing w:before="240"/>
      </w:pPr>
    </w:p>
    <w:tbl>
      <w:tblPr>
        <w:tblStyle w:val="TableGrid"/>
        <w:tblW w:w="0" w:type="auto"/>
        <w:tblLook w:val="04A0" w:firstRow="1" w:lastRow="0" w:firstColumn="1" w:lastColumn="0" w:noHBand="0" w:noVBand="1"/>
      </w:tblPr>
      <w:tblGrid>
        <w:gridCol w:w="8494"/>
      </w:tblGrid>
      <w:tr w:rsidR="006A34DD" w:rsidTr="008404CE">
        <w:tc>
          <w:tcPr>
            <w:tcW w:w="8494" w:type="dxa"/>
            <w:tcBorders>
              <w:top w:val="nil"/>
              <w:left w:val="nil"/>
              <w:bottom w:val="nil"/>
              <w:right w:val="nil"/>
            </w:tcBorders>
            <w:shd w:val="clear" w:color="auto" w:fill="D9D9D9" w:themeFill="background1" w:themeFillShade="D9"/>
          </w:tcPr>
          <w:p w:rsidR="006A34DD" w:rsidRDefault="0094206E" w:rsidP="008404CE">
            <w:pPr>
              <w:spacing w:before="240"/>
            </w:pPr>
            <w:r w:rsidRPr="0094206E">
              <w:t>We're going to begin by taking an in-depth look at privacy. Here, you'll learn about the effective data handling processes that keep information safe. Next, you'll explore the role of encryption and hashing in safeguarding information. Finally, you'll learn about the standard access controls that companies use to authorize and authenticate users. Alright, are you ready to keep moving ahead? I know I am!</w:t>
            </w:r>
          </w:p>
          <w:p w:rsidR="0094206E" w:rsidRDefault="0094206E" w:rsidP="008404CE">
            <w:pPr>
              <w:spacing w:before="240"/>
            </w:pPr>
          </w:p>
        </w:tc>
      </w:tr>
    </w:tbl>
    <w:p w:rsidR="006A34DD" w:rsidRDefault="0094206E" w:rsidP="006A34DD">
      <w:pPr>
        <w:spacing w:before="240"/>
      </w:pPr>
      <w:r w:rsidRPr="0094206E">
        <w:t>Chúng ta sẽ bắt đầu bằng việc lấycái nhìn sâu sắc về quyền riêng tư.Tại đây, bạn sẽ tìm hiểu về cách xử lý dữ liệu hiệu quảcác quy trình giữ thông tin an toàn.Tiếp theo, bạn sẽ khám phá vai trò củamã hóa và băm trong việc bảo vệ thông tin.Cuối cùng, bạn sẽ tìm hiểu vềcác biện pháp kiểm soát truy cập tiêu chuẩncác công ty sử dụng để ủy quyền và xác thực người dùng.Được rồi, bạn đã sẵn sàng tiếp tục tiến về phía trước chưa? Tôi biết tôi là vậy!</w:t>
      </w:r>
    </w:p>
    <w:p w:rsidR="0094206E" w:rsidRDefault="0094206E" w:rsidP="006A34DD">
      <w:pPr>
        <w:spacing w:before="240"/>
      </w:pPr>
    </w:p>
    <w:p w:rsidR="009E3424"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1.2. Security controls - Kiểm soát an ninh</w:t>
      </w:r>
    </w:p>
    <w:tbl>
      <w:tblPr>
        <w:tblStyle w:val="TableGrid"/>
        <w:tblW w:w="0" w:type="auto"/>
        <w:tblLook w:val="04A0" w:firstRow="1" w:lastRow="0" w:firstColumn="1" w:lastColumn="0" w:noHBand="0" w:noVBand="1"/>
      </w:tblPr>
      <w:tblGrid>
        <w:gridCol w:w="8494"/>
      </w:tblGrid>
      <w:tr w:rsidR="00DF6818" w:rsidTr="00962F7F">
        <w:tc>
          <w:tcPr>
            <w:tcW w:w="8494" w:type="dxa"/>
            <w:tcBorders>
              <w:top w:val="nil"/>
              <w:left w:val="nil"/>
              <w:bottom w:val="nil"/>
              <w:right w:val="nil"/>
            </w:tcBorders>
            <w:shd w:val="clear" w:color="auto" w:fill="D9D9D9" w:themeFill="background1" w:themeFillShade="D9"/>
          </w:tcPr>
          <w:p w:rsidR="00DF6818" w:rsidRDefault="00DF6818" w:rsidP="00962F7F">
            <w:pPr>
              <w:spacing w:before="240"/>
            </w:pPr>
            <w:r w:rsidRPr="00DF6818">
              <w:t>These days, information is in so many places at once. As a result, organizations are under a lot of pressure to implement effective security controls that protects everyone's information from being stolen or exposed. Security controls are safeguards designed to reduce specific security risks. They include a wide range of tools that protect assets before, during, and after an event.</w:t>
            </w:r>
          </w:p>
          <w:p w:rsidR="00DF6818" w:rsidRDefault="00DF6818" w:rsidP="00962F7F">
            <w:pPr>
              <w:spacing w:before="240"/>
            </w:pPr>
          </w:p>
        </w:tc>
      </w:tr>
    </w:tbl>
    <w:p w:rsidR="00DF6818" w:rsidRDefault="00BE5D04" w:rsidP="00DF6818">
      <w:pPr>
        <w:spacing w:before="240"/>
      </w:pPr>
      <w:r w:rsidRPr="00BE5D04">
        <w:t>Ngày nay, thông tin có ở rất nhiều nơi cùng một lúc.Kết quả là, các tổ chức phải chịu rất nhiều áp lực để thực hiện hiệu quảkiểm soát bảo mật nhằm bảo vệ thông tin của mọi người khỏi bị đánh cắp hoặc bị lộ.Kiểm soát bảo mật là các biện pháp bảo vệ được thiết kế để giảm thiểu rủi ro bảo mật cụ thể.Chúng bao gồm một loạt các công cụ bảo vệ tài sản trước, trong vàsau một sự kiện.</w:t>
      </w:r>
    </w:p>
    <w:p w:rsidR="00BE5D04" w:rsidRDefault="00BE5D04" w:rsidP="00DF6818">
      <w:pPr>
        <w:spacing w:before="240"/>
      </w:pPr>
    </w:p>
    <w:tbl>
      <w:tblPr>
        <w:tblStyle w:val="TableGrid"/>
        <w:tblW w:w="0" w:type="auto"/>
        <w:tblLook w:val="04A0" w:firstRow="1" w:lastRow="0" w:firstColumn="1" w:lastColumn="0" w:noHBand="0" w:noVBand="1"/>
      </w:tblPr>
      <w:tblGrid>
        <w:gridCol w:w="8494"/>
      </w:tblGrid>
      <w:tr w:rsidR="00DF6818" w:rsidTr="00962F7F">
        <w:tc>
          <w:tcPr>
            <w:tcW w:w="8494" w:type="dxa"/>
            <w:tcBorders>
              <w:top w:val="nil"/>
              <w:left w:val="nil"/>
              <w:bottom w:val="nil"/>
              <w:right w:val="nil"/>
            </w:tcBorders>
            <w:shd w:val="clear" w:color="auto" w:fill="D9D9D9" w:themeFill="background1" w:themeFillShade="D9"/>
          </w:tcPr>
          <w:p w:rsidR="00DF6818" w:rsidRDefault="00DF6818" w:rsidP="00962F7F">
            <w:pPr>
              <w:spacing w:before="240"/>
            </w:pPr>
            <w:r w:rsidRPr="00DF6818">
              <w:t>Security controls can be organized into three types: technical, operational, and managerial.</w:t>
            </w:r>
          </w:p>
          <w:p w:rsidR="00DF6818" w:rsidRDefault="00DF6818" w:rsidP="00962F7F">
            <w:pPr>
              <w:spacing w:before="240"/>
            </w:pPr>
          </w:p>
        </w:tc>
      </w:tr>
    </w:tbl>
    <w:p w:rsidR="00DF6818" w:rsidRDefault="00BE5D04" w:rsidP="00DF6818">
      <w:pPr>
        <w:spacing w:before="240"/>
      </w:pPr>
      <w:r w:rsidRPr="00BE5D04">
        <w:t>Kiểm soát an ninh có thể được tổ chức thành ba loại:kỹ thuật, vận hành và quản lý.</w:t>
      </w:r>
    </w:p>
    <w:p w:rsidR="00BE5D04" w:rsidRDefault="00BE5D04" w:rsidP="00DF6818">
      <w:pPr>
        <w:spacing w:before="240"/>
      </w:pPr>
    </w:p>
    <w:tbl>
      <w:tblPr>
        <w:tblStyle w:val="TableGrid"/>
        <w:tblW w:w="0" w:type="auto"/>
        <w:tblLook w:val="04A0" w:firstRow="1" w:lastRow="0" w:firstColumn="1" w:lastColumn="0" w:noHBand="0" w:noVBand="1"/>
      </w:tblPr>
      <w:tblGrid>
        <w:gridCol w:w="8494"/>
      </w:tblGrid>
      <w:tr w:rsidR="00DF6818" w:rsidTr="00962F7F">
        <w:tc>
          <w:tcPr>
            <w:tcW w:w="8494" w:type="dxa"/>
            <w:tcBorders>
              <w:top w:val="nil"/>
              <w:left w:val="nil"/>
              <w:bottom w:val="nil"/>
              <w:right w:val="nil"/>
            </w:tcBorders>
            <w:shd w:val="clear" w:color="auto" w:fill="D9D9D9" w:themeFill="background1" w:themeFillShade="D9"/>
          </w:tcPr>
          <w:p w:rsidR="00DF6818" w:rsidRDefault="00DF6818" w:rsidP="00962F7F">
            <w:pPr>
              <w:spacing w:before="240"/>
            </w:pPr>
            <w:r w:rsidRPr="00DF6818">
              <w:t>Technical control types include the many technologies used to protect assets. This includes encryption, authentication systems, and others.</w:t>
            </w:r>
          </w:p>
          <w:p w:rsidR="00DF6818" w:rsidRDefault="00DF6818" w:rsidP="00962F7F">
            <w:pPr>
              <w:spacing w:before="240"/>
            </w:pPr>
          </w:p>
        </w:tc>
      </w:tr>
    </w:tbl>
    <w:p w:rsidR="00DF6818" w:rsidRDefault="00BE5D04" w:rsidP="00DF6818">
      <w:pPr>
        <w:spacing w:before="240"/>
      </w:pPr>
      <w:r w:rsidRPr="00BE5D04">
        <w:t>Các loại kiểm soát kỹ thuật bao gồm nhiều công nghệ được sử dụng để bảo vệ tài sản.Điều này bao gồm mã hóa, hệ thống xác thực và các hệ thống khác.</w:t>
      </w:r>
    </w:p>
    <w:p w:rsidR="00BE5D04" w:rsidRDefault="00BE5D04" w:rsidP="00DF6818">
      <w:pPr>
        <w:spacing w:before="240"/>
      </w:pPr>
    </w:p>
    <w:tbl>
      <w:tblPr>
        <w:tblStyle w:val="TableGrid"/>
        <w:tblW w:w="0" w:type="auto"/>
        <w:tblLook w:val="04A0" w:firstRow="1" w:lastRow="0" w:firstColumn="1" w:lastColumn="0" w:noHBand="0" w:noVBand="1"/>
      </w:tblPr>
      <w:tblGrid>
        <w:gridCol w:w="8494"/>
      </w:tblGrid>
      <w:tr w:rsidR="00DF6818" w:rsidTr="00962F7F">
        <w:tc>
          <w:tcPr>
            <w:tcW w:w="8494" w:type="dxa"/>
            <w:tcBorders>
              <w:top w:val="nil"/>
              <w:left w:val="nil"/>
              <w:bottom w:val="nil"/>
              <w:right w:val="nil"/>
            </w:tcBorders>
            <w:shd w:val="clear" w:color="auto" w:fill="D9D9D9" w:themeFill="background1" w:themeFillShade="D9"/>
          </w:tcPr>
          <w:p w:rsidR="00DF6818" w:rsidRDefault="00DF6818" w:rsidP="00962F7F">
            <w:pPr>
              <w:spacing w:before="240"/>
            </w:pPr>
            <w:r w:rsidRPr="00DF6818">
              <w:t>Operational controls relate to maintaining the day-to-day security environment. Generally, people perform these controls like awareness training and incident response.</w:t>
            </w:r>
          </w:p>
          <w:p w:rsidR="00DF6818" w:rsidRDefault="00DF6818" w:rsidP="00962F7F">
            <w:pPr>
              <w:spacing w:before="240"/>
            </w:pPr>
          </w:p>
        </w:tc>
      </w:tr>
    </w:tbl>
    <w:p w:rsidR="00DF6818" w:rsidRDefault="00BE5D04" w:rsidP="00DF6818">
      <w:pPr>
        <w:spacing w:before="240"/>
      </w:pPr>
      <w:r w:rsidRPr="00BE5D04">
        <w:t>Kiểm soát hoạt động liên quan đến việc duy trì môi trường an ninh hàng ngày.Nói chung, mọi người thực hiện các biện pháp kiểm soát này như đào tạo nhận thức vàứng phó sự cố.</w:t>
      </w:r>
    </w:p>
    <w:p w:rsidR="00BE5D04" w:rsidRDefault="00BE5D04" w:rsidP="00DF6818">
      <w:pPr>
        <w:spacing w:before="240"/>
      </w:pPr>
    </w:p>
    <w:tbl>
      <w:tblPr>
        <w:tblStyle w:val="TableGrid"/>
        <w:tblW w:w="0" w:type="auto"/>
        <w:tblLook w:val="04A0" w:firstRow="1" w:lastRow="0" w:firstColumn="1" w:lastColumn="0" w:noHBand="0" w:noVBand="1"/>
      </w:tblPr>
      <w:tblGrid>
        <w:gridCol w:w="8494"/>
      </w:tblGrid>
      <w:tr w:rsidR="00DF6818" w:rsidTr="00962F7F">
        <w:tc>
          <w:tcPr>
            <w:tcW w:w="8494" w:type="dxa"/>
            <w:tcBorders>
              <w:top w:val="nil"/>
              <w:left w:val="nil"/>
              <w:bottom w:val="nil"/>
              <w:right w:val="nil"/>
            </w:tcBorders>
            <w:shd w:val="clear" w:color="auto" w:fill="D9D9D9" w:themeFill="background1" w:themeFillShade="D9"/>
          </w:tcPr>
          <w:p w:rsidR="00DF6818" w:rsidRDefault="00DF6818" w:rsidP="00962F7F">
            <w:pPr>
              <w:spacing w:before="240"/>
            </w:pPr>
            <w:r w:rsidRPr="00DF6818">
              <w:t>Managerial controls are centered around how the other two reduce risk. Examples of management controls include policies, standards, and procedures.</w:t>
            </w:r>
          </w:p>
          <w:p w:rsidR="00DF6818" w:rsidRDefault="00DF6818" w:rsidP="00962F7F">
            <w:pPr>
              <w:spacing w:before="240"/>
            </w:pPr>
          </w:p>
        </w:tc>
      </w:tr>
    </w:tbl>
    <w:p w:rsidR="00DF6818" w:rsidRDefault="00BE5D04" w:rsidP="00DF6818">
      <w:pPr>
        <w:spacing w:before="240"/>
      </w:pPr>
      <w:r w:rsidRPr="00BE5D04">
        <w:t>Kiểm soát quản lý tập trung vào cách hai biện pháp còn lại giảm thiểu rủi ro.Ví dụ về kiểm soát quản lý bao gồm các chính sách, tiêu chuẩn và thủ tục.</w:t>
      </w:r>
    </w:p>
    <w:p w:rsidR="00BE5D04" w:rsidRDefault="00BE5D04" w:rsidP="00DF6818">
      <w:pPr>
        <w:spacing w:before="240"/>
      </w:pPr>
    </w:p>
    <w:tbl>
      <w:tblPr>
        <w:tblStyle w:val="TableGrid"/>
        <w:tblW w:w="0" w:type="auto"/>
        <w:tblLook w:val="04A0" w:firstRow="1" w:lastRow="0" w:firstColumn="1" w:lastColumn="0" w:noHBand="0" w:noVBand="1"/>
      </w:tblPr>
      <w:tblGrid>
        <w:gridCol w:w="8494"/>
      </w:tblGrid>
      <w:tr w:rsidR="00DF6818" w:rsidTr="00962F7F">
        <w:tc>
          <w:tcPr>
            <w:tcW w:w="8494" w:type="dxa"/>
            <w:tcBorders>
              <w:top w:val="nil"/>
              <w:left w:val="nil"/>
              <w:bottom w:val="nil"/>
              <w:right w:val="nil"/>
            </w:tcBorders>
            <w:shd w:val="clear" w:color="auto" w:fill="D9D9D9" w:themeFill="background1" w:themeFillShade="D9"/>
          </w:tcPr>
          <w:p w:rsidR="00DF6818" w:rsidRDefault="00DF6818" w:rsidP="00962F7F">
            <w:pPr>
              <w:spacing w:before="240"/>
            </w:pPr>
            <w:r w:rsidRPr="00DF6818">
              <w:t>Typically, organization's security policy outlines the controls needed to achieve their goals. Information privacy plays a key role in these decisions. Information privacy is the protection of unauthorized access and distribution of data. Information privacy is about the right to choose. People and organizations alike deserve the right to decide when, how, and to what extent private information about them is shared. Security controls are the technologies used to regulate information privacy.</w:t>
            </w:r>
          </w:p>
          <w:p w:rsidR="00DF6818" w:rsidRDefault="00DF6818" w:rsidP="00962F7F">
            <w:pPr>
              <w:spacing w:before="240"/>
            </w:pPr>
          </w:p>
        </w:tc>
      </w:tr>
    </w:tbl>
    <w:p w:rsidR="00DF6818" w:rsidRDefault="00BE5D04" w:rsidP="00DF6818">
      <w:pPr>
        <w:spacing w:before="240"/>
      </w:pPr>
      <w:r w:rsidRPr="00BE5D04">
        <w:t>Thông thường, chính sách bảo mật của tổ chức phác thảo các biện pháp kiểm soát cần thiết để đạt được mục tiêu của họ.Quyền riêng tư thông tin đóng một vai trò quan trọng trong các quyết định này.Bảo mật thông tin là việc bảo vệ những truy cập trái phép vàphân phối dữ liệu.Bảo mật thông tin là về quyền lựa chọn.Mọi người và các tổ chức đều xứng đáng có quyền quyết định khi nào, như thế nào vàthông tin cá nhân về họ được chia sẻ ở mức độ nào.Kiểm soát bảo mật là các công nghệ được sử dụng để quản lý quyền riêng tư thông tin.</w:t>
      </w:r>
    </w:p>
    <w:p w:rsidR="00BE5D04" w:rsidRDefault="00BE5D04" w:rsidP="00DF6818">
      <w:pPr>
        <w:spacing w:before="240"/>
      </w:pPr>
    </w:p>
    <w:tbl>
      <w:tblPr>
        <w:tblStyle w:val="TableGrid"/>
        <w:tblW w:w="0" w:type="auto"/>
        <w:tblLook w:val="04A0" w:firstRow="1" w:lastRow="0" w:firstColumn="1" w:lastColumn="0" w:noHBand="0" w:noVBand="1"/>
      </w:tblPr>
      <w:tblGrid>
        <w:gridCol w:w="8494"/>
      </w:tblGrid>
      <w:tr w:rsidR="00DF6818" w:rsidTr="00962F7F">
        <w:tc>
          <w:tcPr>
            <w:tcW w:w="8494" w:type="dxa"/>
            <w:tcBorders>
              <w:top w:val="nil"/>
              <w:left w:val="nil"/>
              <w:bottom w:val="nil"/>
              <w:right w:val="nil"/>
            </w:tcBorders>
            <w:shd w:val="clear" w:color="auto" w:fill="D9D9D9" w:themeFill="background1" w:themeFillShade="D9"/>
          </w:tcPr>
          <w:p w:rsidR="00DF6818" w:rsidRDefault="00DF6818" w:rsidP="00962F7F">
            <w:pPr>
              <w:spacing w:before="240"/>
            </w:pPr>
            <w:r w:rsidRPr="00DF6818">
              <w:t>For example, imagine using a travel app to book a flight. You might browse through a list of flights and find one at a good price. To reserve a seat, you enter some personal information, like your name, email, and credit card number for payment. The transaction goes through successfully, and you booked your flight. Now, you reasonably expect the airline company to access this information you enter when signing up to complete the reservation.</w:t>
            </w:r>
          </w:p>
          <w:p w:rsidR="00DF6818" w:rsidRDefault="00DF6818" w:rsidP="00962F7F">
            <w:pPr>
              <w:spacing w:before="240"/>
            </w:pPr>
          </w:p>
        </w:tc>
      </w:tr>
    </w:tbl>
    <w:p w:rsidR="00DF6818" w:rsidRDefault="00BE5D04" w:rsidP="00DF6818">
      <w:pPr>
        <w:spacing w:before="240"/>
      </w:pPr>
      <w:r w:rsidRPr="00BE5D04">
        <w:t>Ví dụ: hãy tưởng tượng bạn sử dụng ứng dụng du lịch để đặt chuyến bay.Bạn có thể duyệt qua danh sách các chuyến bay và tìm một chuyến bay có giá tốt.Để đặt chỗ, bạn nhập một số thông tin cá nhân, như tên, email vàsố thẻ tín dụng để thanh toán.Giao dịch diễn ra thành công và bạn đã đặt chuyến bay.Bây giờ, bạn có lý do hợp lý để mong đợi công ty hàng không truy cập được thông tin nàythông tin bạn nhập khi đăng ký để hoàn tất việc đặt chỗ.</w:t>
      </w:r>
    </w:p>
    <w:p w:rsidR="00BE5D04" w:rsidRDefault="00BE5D04" w:rsidP="00DF6818">
      <w:pPr>
        <w:spacing w:before="240"/>
      </w:pPr>
    </w:p>
    <w:tbl>
      <w:tblPr>
        <w:tblStyle w:val="TableGrid"/>
        <w:tblW w:w="0" w:type="auto"/>
        <w:tblLook w:val="04A0" w:firstRow="1" w:lastRow="0" w:firstColumn="1" w:lastColumn="0" w:noHBand="0" w:noVBand="1"/>
      </w:tblPr>
      <w:tblGrid>
        <w:gridCol w:w="8494"/>
      </w:tblGrid>
      <w:tr w:rsidR="00DF6818" w:rsidTr="00962F7F">
        <w:tc>
          <w:tcPr>
            <w:tcW w:w="8494" w:type="dxa"/>
            <w:tcBorders>
              <w:top w:val="nil"/>
              <w:left w:val="nil"/>
              <w:bottom w:val="nil"/>
              <w:right w:val="nil"/>
            </w:tcBorders>
            <w:shd w:val="clear" w:color="auto" w:fill="D9D9D9" w:themeFill="background1" w:themeFillShade="D9"/>
          </w:tcPr>
          <w:p w:rsidR="00DF6818" w:rsidRDefault="00DF6818" w:rsidP="00962F7F">
            <w:pPr>
              <w:spacing w:before="240"/>
            </w:pPr>
            <w:r w:rsidRPr="00DF6818">
              <w:t>However, should everyone at the company have access to your information? A person working in the marketing department shouldn't need access to your credit card information. It makes sense to share that information with a customer support agent. Except, they should only need to access it while helping with your reservation. To maintain privacy, security controls are intended to limit access based on the user and situation. This is known as the principle of least privilege.</w:t>
            </w:r>
          </w:p>
          <w:p w:rsidR="00DF6818" w:rsidRDefault="00DF6818" w:rsidP="00962F7F">
            <w:pPr>
              <w:spacing w:before="240"/>
            </w:pPr>
          </w:p>
        </w:tc>
      </w:tr>
    </w:tbl>
    <w:p w:rsidR="00DF6818" w:rsidRDefault="00BE5D04" w:rsidP="00DF6818">
      <w:pPr>
        <w:spacing w:before="240"/>
      </w:pPr>
      <w:r w:rsidRPr="00BE5D04">
        <w:t>Tuy nhiên, mọi người trong công ty có nên truy cập vào thông tin của bạn không?Một người làm việc trong bộ phận tiếp thị không cần truy cậpđến thông tin thẻ tín dụng của bạn.Việc chia sẻ thông tin đó với nhân viên hỗ trợ khách hàng là điều hợp lý.Ngoại trừ việc họ chỉ cần truy cập nó trong khi giúp bạn đặt chỗ.Để duy trì sự riêng tư,kiểm soát bảo mật nhằm hạn chế quyền truy cập dựa trên người dùng và tình huống.Điều này được gọi là nguyên tắc đặc quyền tối thiểu.</w:t>
      </w:r>
    </w:p>
    <w:p w:rsidR="00BE5D04" w:rsidRDefault="00BE5D04" w:rsidP="00DF6818">
      <w:pPr>
        <w:spacing w:before="240"/>
      </w:pPr>
    </w:p>
    <w:tbl>
      <w:tblPr>
        <w:tblStyle w:val="TableGrid"/>
        <w:tblW w:w="0" w:type="auto"/>
        <w:tblLook w:val="04A0" w:firstRow="1" w:lastRow="0" w:firstColumn="1" w:lastColumn="0" w:noHBand="0" w:noVBand="1"/>
      </w:tblPr>
      <w:tblGrid>
        <w:gridCol w:w="8494"/>
      </w:tblGrid>
      <w:tr w:rsidR="00DF6818" w:rsidTr="00962F7F">
        <w:tc>
          <w:tcPr>
            <w:tcW w:w="8494" w:type="dxa"/>
            <w:tcBorders>
              <w:top w:val="nil"/>
              <w:left w:val="nil"/>
              <w:bottom w:val="nil"/>
              <w:right w:val="nil"/>
            </w:tcBorders>
            <w:shd w:val="clear" w:color="auto" w:fill="D9D9D9" w:themeFill="background1" w:themeFillShade="D9"/>
          </w:tcPr>
          <w:p w:rsidR="00DF6818" w:rsidRDefault="00DF6818" w:rsidP="00962F7F">
            <w:pPr>
              <w:spacing w:before="240"/>
            </w:pPr>
            <w:r w:rsidRPr="00DF6818">
              <w:t>Security controls should be designed with the principle of least privilege in mind. When they are, they rely on differentiating between data owners and data custodians.</w:t>
            </w:r>
          </w:p>
          <w:p w:rsidR="00DF6818" w:rsidRDefault="00DF6818" w:rsidP="00962F7F">
            <w:pPr>
              <w:spacing w:before="240"/>
            </w:pPr>
          </w:p>
        </w:tc>
      </w:tr>
    </w:tbl>
    <w:p w:rsidR="00DF6818" w:rsidRDefault="00BE5D04" w:rsidP="00DF6818">
      <w:pPr>
        <w:spacing w:before="240"/>
      </w:pPr>
      <w:r w:rsidRPr="00BE5D04">
        <w:t>Các biện pháp kiểm soát an ninh phải được thiết kế dựa trên nguyên tắc đặc quyền tối thiểu.Khi đó, họ dựa vào sự khác biệt giữa chủ sở hữu dữ liệu vàngười giám sát dữ liệu.</w:t>
      </w:r>
    </w:p>
    <w:p w:rsidR="00BE5D04" w:rsidRDefault="00BE5D04" w:rsidP="00DF6818">
      <w:pPr>
        <w:spacing w:before="240"/>
      </w:pPr>
    </w:p>
    <w:tbl>
      <w:tblPr>
        <w:tblStyle w:val="TableGrid"/>
        <w:tblW w:w="0" w:type="auto"/>
        <w:tblLook w:val="04A0" w:firstRow="1" w:lastRow="0" w:firstColumn="1" w:lastColumn="0" w:noHBand="0" w:noVBand="1"/>
      </w:tblPr>
      <w:tblGrid>
        <w:gridCol w:w="8494"/>
      </w:tblGrid>
      <w:tr w:rsidR="00DF6818" w:rsidTr="00962F7F">
        <w:tc>
          <w:tcPr>
            <w:tcW w:w="8494" w:type="dxa"/>
            <w:tcBorders>
              <w:top w:val="nil"/>
              <w:left w:val="nil"/>
              <w:bottom w:val="nil"/>
              <w:right w:val="nil"/>
            </w:tcBorders>
            <w:shd w:val="clear" w:color="auto" w:fill="D9D9D9" w:themeFill="background1" w:themeFillShade="D9"/>
          </w:tcPr>
          <w:p w:rsidR="00DF6818" w:rsidRDefault="00DF6818" w:rsidP="00962F7F">
            <w:pPr>
              <w:spacing w:before="240"/>
            </w:pPr>
            <w:r w:rsidRPr="00DF6818">
              <w:t>A data owner is a person who decides who can access, edit, use, or destroy their information. The idea is very straightforward except in cases where there are multiple owners. For example, the intellectual property of an organization can have multiple data owners.</w:t>
            </w:r>
          </w:p>
          <w:p w:rsidR="00DF6818" w:rsidRDefault="00DF6818" w:rsidP="00962F7F">
            <w:pPr>
              <w:spacing w:before="240"/>
            </w:pPr>
          </w:p>
        </w:tc>
      </w:tr>
    </w:tbl>
    <w:p w:rsidR="00DF6818" w:rsidRDefault="00BE5D04" w:rsidP="00DF6818">
      <w:pPr>
        <w:spacing w:before="240"/>
      </w:pPr>
      <w:r w:rsidRPr="00BE5D04">
        <w:t>Chủ sở hữu dữ liệu là người quyết định ai có thể truy cập, chỉnh sửa, sử dụng hoặchủy thông tin của họ.Ý tưởng rất đơn giản trừ trường hợp có nhiều chủ sở hữu.Ví dụ, tài sản trí tuệ của một tổ chức có thể cónhiều chủ sở hữu dữ liệu.</w:t>
      </w:r>
    </w:p>
    <w:p w:rsidR="00BE5D04" w:rsidRDefault="00BE5D04" w:rsidP="00DF6818">
      <w:pPr>
        <w:spacing w:before="240"/>
      </w:pPr>
    </w:p>
    <w:tbl>
      <w:tblPr>
        <w:tblStyle w:val="TableGrid"/>
        <w:tblW w:w="0" w:type="auto"/>
        <w:tblLook w:val="04A0" w:firstRow="1" w:lastRow="0" w:firstColumn="1" w:lastColumn="0" w:noHBand="0" w:noVBand="1"/>
      </w:tblPr>
      <w:tblGrid>
        <w:gridCol w:w="8494"/>
      </w:tblGrid>
      <w:tr w:rsidR="00DF6818" w:rsidTr="00962F7F">
        <w:tc>
          <w:tcPr>
            <w:tcW w:w="8494" w:type="dxa"/>
            <w:tcBorders>
              <w:top w:val="nil"/>
              <w:left w:val="nil"/>
              <w:bottom w:val="nil"/>
              <w:right w:val="nil"/>
            </w:tcBorders>
            <w:shd w:val="clear" w:color="auto" w:fill="D9D9D9" w:themeFill="background1" w:themeFillShade="D9"/>
          </w:tcPr>
          <w:p w:rsidR="00DF6818" w:rsidRDefault="00DF6818" w:rsidP="00962F7F">
            <w:pPr>
              <w:spacing w:before="240"/>
            </w:pPr>
            <w:r w:rsidRPr="00DF6818">
              <w:t>A data custodian is anyone or anything that's responsible for the safe handling, transport, and storage of information. Did you notice that I mentioned, "anything?" That's because, aside from people, organizations and their systems are also custodians of people's information.</w:t>
            </w:r>
          </w:p>
          <w:p w:rsidR="00DF6818" w:rsidRDefault="00DF6818" w:rsidP="00962F7F">
            <w:pPr>
              <w:spacing w:before="240"/>
            </w:pPr>
          </w:p>
        </w:tc>
      </w:tr>
    </w:tbl>
    <w:p w:rsidR="00DF6818" w:rsidRDefault="00BE5D04" w:rsidP="00DF6818">
      <w:pPr>
        <w:spacing w:before="240"/>
      </w:pPr>
      <w:r w:rsidRPr="00BE5D04">
        <w:t>Người giám sát dữ liệu là bất cứ ai hoặc bất cứ điều gì chịu trách nhiệm vềxử lý, vận chuyển và lưu trữ thông tin một cách an toàn.Bạn có để ý rằng tôi đã đề cập đến "bất cứ điều gì không?"Đó là bởi vì, ngoài con người, các tổ chức vàhệ thống của họ cũng là người giám sát thông tin của mọi người.</w:t>
      </w:r>
    </w:p>
    <w:p w:rsidR="00BE5D04" w:rsidRDefault="00BE5D04" w:rsidP="00DF6818">
      <w:pPr>
        <w:spacing w:before="240"/>
      </w:pPr>
    </w:p>
    <w:tbl>
      <w:tblPr>
        <w:tblStyle w:val="TableGrid"/>
        <w:tblW w:w="0" w:type="auto"/>
        <w:tblLook w:val="04A0" w:firstRow="1" w:lastRow="0" w:firstColumn="1" w:lastColumn="0" w:noHBand="0" w:noVBand="1"/>
      </w:tblPr>
      <w:tblGrid>
        <w:gridCol w:w="8494"/>
      </w:tblGrid>
      <w:tr w:rsidR="00DF6818" w:rsidTr="00962F7F">
        <w:tc>
          <w:tcPr>
            <w:tcW w:w="8494" w:type="dxa"/>
            <w:tcBorders>
              <w:top w:val="nil"/>
              <w:left w:val="nil"/>
              <w:bottom w:val="nil"/>
              <w:right w:val="nil"/>
            </w:tcBorders>
            <w:shd w:val="clear" w:color="auto" w:fill="D9D9D9" w:themeFill="background1" w:themeFillShade="D9"/>
          </w:tcPr>
          <w:p w:rsidR="00DF6818" w:rsidRDefault="00DF6818" w:rsidP="00962F7F">
            <w:pPr>
              <w:spacing w:before="240"/>
            </w:pPr>
            <w:r w:rsidRPr="00DF6818">
              <w:t>There are other considerations besides these when implementing security controls. Remember that data is an asset. Like any other asset, information privacy requires proper classification and handling. As we progress in this section, we'll continue exploring other security controls that make this possible.</w:t>
            </w:r>
          </w:p>
          <w:p w:rsidR="00DF6818" w:rsidRDefault="00DF6818" w:rsidP="00962F7F">
            <w:pPr>
              <w:spacing w:before="240"/>
            </w:pPr>
          </w:p>
        </w:tc>
      </w:tr>
    </w:tbl>
    <w:p w:rsidR="00DF6818" w:rsidRDefault="00BE5D04" w:rsidP="00DF6818">
      <w:pPr>
        <w:spacing w:before="240"/>
      </w:pPr>
      <w:r w:rsidRPr="00BE5D04">
        <w:t>Có những cân nhắc khác ngoài những điều này khi thực hiện kiểm soát bảo mật.Hãy nhớ rằng dữ liệu là một tài sản.Giống như bất kỳ tài sản nào khác, quyền riêng tư thông tin đòi hỏi phải có sự phân loại vàsự điều khiển.Khi chúng ta tiến triển trong phần này,chúng tôi sẽ tiếp tục khám phá các biện pháp kiểm soát bảo mật khác để biến điều này thành hiện thực.</w:t>
      </w:r>
    </w:p>
    <w:p w:rsidR="00BE5D04" w:rsidRDefault="00BE5D04" w:rsidP="00DF6818">
      <w:pPr>
        <w:spacing w:before="240"/>
      </w:pPr>
    </w:p>
    <w:p w:rsidR="009E3424"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1.3. Principle of least privilege - Nguyên tắc đặc quyền tối thiểu</w:t>
      </w: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rPr>
                <w:b/>
                <w:bCs/>
              </w:rPr>
            </w:pPr>
            <w:r w:rsidRPr="003D1837">
              <w:rPr>
                <w:b/>
                <w:bCs/>
              </w:rPr>
              <w:t>Principle of least privilege</w:t>
            </w:r>
          </w:p>
          <w:p w:rsidR="009B7A8B" w:rsidRDefault="009B7A8B" w:rsidP="00962F7F">
            <w:pPr>
              <w:spacing w:before="240"/>
            </w:pPr>
          </w:p>
        </w:tc>
      </w:tr>
    </w:tbl>
    <w:p w:rsidR="00CE0574" w:rsidRPr="00CE0574" w:rsidRDefault="00CE0574" w:rsidP="00CE0574">
      <w:pPr>
        <w:spacing w:before="240"/>
        <w:rPr>
          <w:b/>
          <w:bCs/>
        </w:rPr>
      </w:pPr>
      <w:r w:rsidRPr="00CE0574">
        <w:rPr>
          <w:b/>
          <w:bCs/>
        </w:rPr>
        <w:t>Nguyên tắc đặc quyền tối thiểu</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t xml:space="preserve">Security controls are essential to keeping sensitive data private and safe. One of the most common controls is the principle of least privilege, also referred to as PoLP or least privilege. The </w:t>
            </w:r>
            <w:r w:rsidRPr="003D1837">
              <w:rPr>
                <w:b/>
                <w:bCs/>
              </w:rPr>
              <w:t>principle of least privilege</w:t>
            </w:r>
            <w:r w:rsidRPr="003D1837">
              <w:t xml:space="preserve"> is a security concept in which a user is only granted the minimum level of access and authorization required to complete a task or function.</w:t>
            </w:r>
          </w:p>
          <w:p w:rsidR="009B7A8B" w:rsidRDefault="009B7A8B" w:rsidP="00962F7F">
            <w:pPr>
              <w:spacing w:before="240"/>
            </w:pPr>
          </w:p>
        </w:tc>
      </w:tr>
    </w:tbl>
    <w:p w:rsidR="00CE0574" w:rsidRPr="00CE0574" w:rsidRDefault="00CE0574" w:rsidP="00CE0574">
      <w:pPr>
        <w:spacing w:before="240"/>
      </w:pPr>
      <w:r w:rsidRPr="00CE0574">
        <w:t xml:space="preserve">Kiểm soát bảo mật là điều cần thiết để giữ cho dữ liệu nhạy cảm được riêng tư và an toàn. Một trong những biện pháp kiểm soát phổ biến nhất là nguyên tắc đặc quyền tối thiểu, còn được gọi là PoLP hoặc đặc quyền tối thiểu. Nguyên </w:t>
      </w:r>
      <w:r w:rsidRPr="00CE0574">
        <w:rPr>
          <w:b/>
          <w:bCs/>
        </w:rPr>
        <w:t>tắc đặc quyền tối thiểu</w:t>
      </w:r>
      <w:r w:rsidRPr="00CE0574">
        <w:t xml:space="preserve"> là một khái niệm bảo mật trong đó người dùng chỉ được cấp mức truy cập và ủy quyền tối thiểu cần thiết để hoàn thành một nhiệm vụ hoặc chức năng.</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t>Least privilege is a fundamental security control that supports the confidentiality, integrity, and availability (CIA) triad of information. In this reading, you'll learn how the principle of least privilege reduces risk, how it's commonly implemented, and why it should be routinely audited.</w:t>
            </w:r>
          </w:p>
          <w:p w:rsidR="009B7A8B" w:rsidRDefault="009B7A8B" w:rsidP="00962F7F">
            <w:pPr>
              <w:spacing w:before="240"/>
            </w:pPr>
          </w:p>
        </w:tc>
      </w:tr>
    </w:tbl>
    <w:p w:rsidR="00CE0574" w:rsidRPr="00CE0574" w:rsidRDefault="00CE0574" w:rsidP="00CE0574">
      <w:pPr>
        <w:spacing w:before="240"/>
      </w:pPr>
      <w:r w:rsidRPr="00CE0574">
        <w:t>Đặc quyền tối thiểu là biện pháp kiểm soát bảo mật cơ bản hỗ trợ bộ ba thông tin bảo mật, toàn vẹn và sẵn sàng (CIA). Trong bài đọc này, bạn sẽ tìm hiểu nguyên tắc đặc quyền tối thiểu làm giảm rủi ro như thế nào, nguyên tắc này được triển khai phổ biến như thế nào và tại sao nguyên tắc này cần được kiểm tra thường xuyên.</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rPr>
                <w:b/>
                <w:bCs/>
              </w:rPr>
            </w:pPr>
            <w:r w:rsidRPr="003D1837">
              <w:rPr>
                <w:b/>
                <w:bCs/>
              </w:rPr>
              <w:t>Limiting access reduces risk</w:t>
            </w:r>
          </w:p>
          <w:p w:rsidR="009B7A8B" w:rsidRDefault="009B7A8B" w:rsidP="00962F7F">
            <w:pPr>
              <w:spacing w:before="240"/>
            </w:pPr>
          </w:p>
        </w:tc>
      </w:tr>
    </w:tbl>
    <w:p w:rsidR="00CE0574" w:rsidRPr="00CE0574" w:rsidRDefault="00CE0574" w:rsidP="00CE0574">
      <w:pPr>
        <w:spacing w:before="240"/>
        <w:rPr>
          <w:b/>
          <w:bCs/>
        </w:rPr>
      </w:pPr>
      <w:r w:rsidRPr="00CE0574">
        <w:rPr>
          <w:b/>
          <w:bCs/>
        </w:rPr>
        <w:t>Hạn chế quyền truy cập làm giảm rủi ro</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t>Every business needs to plan for the risk of data theft, misuse, or abuse. Implementing the principle of least privilege can greatly reduce the risk of costly incidents like data breaches by:</w:t>
            </w:r>
          </w:p>
          <w:p w:rsidR="003D1837" w:rsidRPr="003D1837" w:rsidRDefault="003D1837" w:rsidP="003D1837">
            <w:pPr>
              <w:numPr>
                <w:ilvl w:val="0"/>
                <w:numId w:val="73"/>
              </w:numPr>
              <w:spacing w:before="240"/>
            </w:pPr>
            <w:r w:rsidRPr="003D1837">
              <w:t>Limiting access to sensitive information</w:t>
            </w:r>
          </w:p>
          <w:p w:rsidR="003D1837" w:rsidRPr="003D1837" w:rsidRDefault="003D1837" w:rsidP="003D1837">
            <w:pPr>
              <w:numPr>
                <w:ilvl w:val="0"/>
                <w:numId w:val="73"/>
              </w:numPr>
              <w:spacing w:before="240"/>
            </w:pPr>
            <w:r w:rsidRPr="003D1837">
              <w:t>Reducing the chances of accidental data modification, tampering, or loss</w:t>
            </w:r>
          </w:p>
          <w:p w:rsidR="003D1837" w:rsidRPr="003D1837" w:rsidRDefault="003D1837" w:rsidP="003D1837">
            <w:pPr>
              <w:numPr>
                <w:ilvl w:val="0"/>
                <w:numId w:val="73"/>
              </w:numPr>
              <w:spacing w:before="240"/>
            </w:pPr>
            <w:r w:rsidRPr="003D1837">
              <w:t>Supporting system monitoring and administration</w:t>
            </w:r>
          </w:p>
          <w:p w:rsidR="009B7A8B" w:rsidRDefault="009B7A8B" w:rsidP="00962F7F">
            <w:pPr>
              <w:spacing w:before="240"/>
            </w:pPr>
          </w:p>
        </w:tc>
      </w:tr>
    </w:tbl>
    <w:p w:rsidR="00CE0574" w:rsidRPr="00CE0574" w:rsidRDefault="00CE0574" w:rsidP="00CE0574">
      <w:pPr>
        <w:spacing w:before="240"/>
      </w:pPr>
      <w:r w:rsidRPr="00CE0574">
        <w:t>Mỗi doanh nghiệp cần lập kế hoạch cho nguy cơ bị đánh cắp, sử dụng sai hoặc lạm dụng dữ liệu. Việc thực hiện nguyên tắc đặc quyền tối thiểu có thể giảm đáng kể nguy cơ xảy ra các sự cố tốn kém như vi phạm dữ liệu bằng cách:</w:t>
      </w:r>
    </w:p>
    <w:p w:rsidR="00CE0574" w:rsidRPr="00CE0574" w:rsidRDefault="00CE0574" w:rsidP="00CE0574">
      <w:pPr>
        <w:numPr>
          <w:ilvl w:val="0"/>
          <w:numId w:val="77"/>
        </w:numPr>
        <w:spacing w:before="240"/>
      </w:pPr>
      <w:r w:rsidRPr="00CE0574">
        <w:t>Hạn chế quyền truy cập vào thông tin nhạy cảm</w:t>
      </w:r>
    </w:p>
    <w:p w:rsidR="00CE0574" w:rsidRPr="00CE0574" w:rsidRDefault="00CE0574" w:rsidP="00CE0574">
      <w:pPr>
        <w:numPr>
          <w:ilvl w:val="0"/>
          <w:numId w:val="77"/>
        </w:numPr>
        <w:spacing w:before="240"/>
      </w:pPr>
      <w:r w:rsidRPr="00CE0574">
        <w:t>Giảm nguy cơ vô tình sửa đổi, giả mạo hoặc mất dữ liệu</w:t>
      </w:r>
    </w:p>
    <w:p w:rsidR="00CE0574" w:rsidRPr="00CE0574" w:rsidRDefault="00CE0574" w:rsidP="00CE0574">
      <w:pPr>
        <w:numPr>
          <w:ilvl w:val="0"/>
          <w:numId w:val="77"/>
        </w:numPr>
        <w:spacing w:before="240"/>
      </w:pPr>
      <w:r w:rsidRPr="00CE0574">
        <w:t>Hỗ trợ giám sát và quản lý hệ thống</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t>Least privilege greatly reduces the likelihood of a successful attack by connecting specific resources to specific users and placing limits on what they can do. It's an important security control that should be applied to any asset. Clearly defining who or what your users are is usually the first step of implementing least privilege effectively.</w:t>
            </w:r>
          </w:p>
          <w:p w:rsidR="009B7A8B" w:rsidRDefault="009B7A8B" w:rsidP="00962F7F">
            <w:pPr>
              <w:spacing w:before="240"/>
            </w:pPr>
          </w:p>
        </w:tc>
      </w:tr>
    </w:tbl>
    <w:p w:rsidR="00CE0574" w:rsidRPr="00CE0574" w:rsidRDefault="00CE0574" w:rsidP="00CE0574">
      <w:pPr>
        <w:spacing w:before="240"/>
      </w:pPr>
      <w:r w:rsidRPr="00CE0574">
        <w:t>Đặc quyền tối thiểu làm giảm đáng kể khả năng tấn công thành công bằng cách kết nối các tài nguyên cụ thể với người dùng cụ thể và đặt giới hạn cho những gì họ có thể làm. Đó là một biện pháp kiểm soát bảo mật quan trọng nên được áp dụng cho bất kỳ tài sản nào. Xác định rõ ràng ai hoặc người dùng của bạn là ai thường là bước đầu tiên để triển khai đặc quyền tối thiểu một cách hiệu quả.</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rPr>
                <w:b/>
                <w:bCs/>
              </w:rPr>
              <w:t>Note:</w:t>
            </w:r>
            <w:r w:rsidRPr="003D1837">
              <w:t xml:space="preserve"> Least privilege is closely related to another fundamental security principle, the </w:t>
            </w:r>
            <w:r w:rsidRPr="003D1837">
              <w:rPr>
                <w:i/>
                <w:iCs/>
              </w:rPr>
              <w:t>separation of duties—</w:t>
            </w:r>
            <w:r w:rsidRPr="003D1837">
              <w:t>a security concept that divides tasks and responsibilities among different users to prevent giving a single user complete control over critical business functions. You'll learn more about separation of duties in a different reading about identity and access management.</w:t>
            </w:r>
          </w:p>
          <w:p w:rsidR="009B7A8B" w:rsidRDefault="009B7A8B" w:rsidP="00962F7F">
            <w:pPr>
              <w:spacing w:before="240"/>
            </w:pPr>
          </w:p>
        </w:tc>
      </w:tr>
    </w:tbl>
    <w:p w:rsidR="00CE0574" w:rsidRPr="00CE0574" w:rsidRDefault="00CE0574" w:rsidP="00CE0574">
      <w:pPr>
        <w:spacing w:before="240"/>
      </w:pPr>
      <w:r w:rsidRPr="00CE0574">
        <w:rPr>
          <w:b/>
          <w:bCs/>
        </w:rPr>
        <w:t>Lưu ý:</w:t>
      </w:r>
      <w:r w:rsidRPr="00CE0574">
        <w:t xml:space="preserve"> Đặc quyền tối thiểu có liên quan chặt chẽ đến một nguyên tắc bảo mật cơ bản khác, đó là </w:t>
      </w:r>
      <w:r w:rsidRPr="00CE0574">
        <w:rPr>
          <w:i/>
          <w:iCs/>
        </w:rPr>
        <w:t>sự phân chia nhiệm vụ—</w:t>
      </w:r>
      <w:r w:rsidRPr="00CE0574">
        <w:t xml:space="preserve"> một khái niệm bảo mật phân chia nhiệm vụ và trách nhiệm giữa những người dùng khác nhau nhằm ngăn chặn việc trao cho một người dùng duy nhất quyền kiểm soát hoàn toàn đối với các chức năng kinh doanh quan trọng. Bạn sẽ tìm hiểu thêm về việc phân chia nhiệm vụ trong phần đọc khác về quản lý danh tính và quyền truy cập.</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rPr>
                <w:b/>
                <w:bCs/>
              </w:rPr>
            </w:pPr>
            <w:r w:rsidRPr="003D1837">
              <w:rPr>
                <w:b/>
                <w:bCs/>
              </w:rPr>
              <w:t>Determining access and authorization</w:t>
            </w:r>
          </w:p>
          <w:p w:rsidR="009B7A8B" w:rsidRDefault="009B7A8B" w:rsidP="00962F7F">
            <w:pPr>
              <w:spacing w:before="240"/>
            </w:pPr>
          </w:p>
        </w:tc>
      </w:tr>
    </w:tbl>
    <w:p w:rsidR="00CE0574" w:rsidRPr="00CE0574" w:rsidRDefault="00CE0574" w:rsidP="00CE0574">
      <w:pPr>
        <w:spacing w:before="240"/>
        <w:rPr>
          <w:b/>
          <w:bCs/>
        </w:rPr>
      </w:pPr>
      <w:r w:rsidRPr="00CE0574">
        <w:rPr>
          <w:b/>
          <w:bCs/>
        </w:rPr>
        <w:t>Xác định quyền truy cập và ủy quyền</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t>To implement least privilege, access and authorization must be determined first. There are two questions to ask to do so: </w:t>
            </w:r>
          </w:p>
          <w:p w:rsidR="003D1837" w:rsidRPr="003D1837" w:rsidRDefault="003D1837" w:rsidP="003D1837">
            <w:pPr>
              <w:numPr>
                <w:ilvl w:val="0"/>
                <w:numId w:val="74"/>
              </w:numPr>
              <w:spacing w:before="240"/>
            </w:pPr>
            <w:r w:rsidRPr="003D1837">
              <w:t>Who is the user? </w:t>
            </w:r>
          </w:p>
          <w:p w:rsidR="003D1837" w:rsidRPr="003D1837" w:rsidRDefault="003D1837" w:rsidP="003D1837">
            <w:pPr>
              <w:numPr>
                <w:ilvl w:val="0"/>
                <w:numId w:val="74"/>
              </w:numPr>
              <w:spacing w:before="240"/>
            </w:pPr>
            <w:r w:rsidRPr="003D1837">
              <w:t>How much access do they need to a specific resource? </w:t>
            </w:r>
          </w:p>
          <w:p w:rsidR="009B7A8B" w:rsidRDefault="009B7A8B" w:rsidP="00962F7F">
            <w:pPr>
              <w:spacing w:before="240"/>
            </w:pPr>
          </w:p>
        </w:tc>
      </w:tr>
    </w:tbl>
    <w:p w:rsidR="00CE0574" w:rsidRPr="00CE0574" w:rsidRDefault="00CE0574" w:rsidP="00CE0574">
      <w:pPr>
        <w:spacing w:before="240"/>
      </w:pPr>
      <w:r w:rsidRPr="00CE0574">
        <w:t>Để thực hiện đặc quyền tối thiểu, quyền truy cập và ủy quyền phải được xác định trước tiên. Có hai câu hỏi để yêu cầu làm như vậy: </w:t>
      </w:r>
    </w:p>
    <w:p w:rsidR="00CE0574" w:rsidRPr="00CE0574" w:rsidRDefault="00CE0574" w:rsidP="00CE0574">
      <w:pPr>
        <w:numPr>
          <w:ilvl w:val="0"/>
          <w:numId w:val="78"/>
        </w:numPr>
        <w:spacing w:before="240"/>
      </w:pPr>
      <w:r w:rsidRPr="00CE0574">
        <w:t>Người sử dụng là ai? </w:t>
      </w:r>
    </w:p>
    <w:p w:rsidR="00CE0574" w:rsidRPr="00CE0574" w:rsidRDefault="00CE0574" w:rsidP="00CE0574">
      <w:pPr>
        <w:numPr>
          <w:ilvl w:val="0"/>
          <w:numId w:val="78"/>
        </w:numPr>
        <w:spacing w:before="240"/>
      </w:pPr>
      <w:r w:rsidRPr="00CE0574">
        <w:t>Họ cần bao nhiêu quyền truy cập vào một tài nguyên cụ thể? </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t>Determining who the user is usually straightforward. A user can refer to a person, like a customer, an employee, or a vendor. It can also refer to a device or software that's connected to your business network. In general, every user should have their own account. Accounts are typically stored and managed within an organization's directory service.</w:t>
            </w:r>
          </w:p>
          <w:p w:rsidR="009B7A8B" w:rsidRDefault="009B7A8B" w:rsidP="00962F7F">
            <w:pPr>
              <w:spacing w:before="240"/>
            </w:pPr>
          </w:p>
        </w:tc>
      </w:tr>
    </w:tbl>
    <w:p w:rsidR="00CE0574" w:rsidRPr="00CE0574" w:rsidRDefault="00CE0574" w:rsidP="00CE0574">
      <w:pPr>
        <w:spacing w:before="240"/>
      </w:pPr>
      <w:r w:rsidRPr="00CE0574">
        <w:t>Việc xác định ai là người dùng thường đơn giản. Người dùng có thể đề cập đến một người, như khách hàng, nhân viên hoặc nhà cung cấp. Nó cũng có thể đề cập đến một thiết bị hoặc phần mềm được kết nối với mạng doanh nghiệp của bạn. Nói chung, mỗi người dùng nên có tài khoản riêng. Các tài khoản thường được lưu trữ và quản lý trong dịch vụ thư mục của tổ chức.</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t>These are the most common types of user accounts:</w:t>
            </w:r>
          </w:p>
          <w:p w:rsidR="003D1837" w:rsidRPr="003D1837" w:rsidRDefault="003D1837" w:rsidP="003D1837">
            <w:pPr>
              <w:numPr>
                <w:ilvl w:val="0"/>
                <w:numId w:val="75"/>
              </w:numPr>
              <w:spacing w:before="240"/>
            </w:pPr>
            <w:r w:rsidRPr="003D1837">
              <w:rPr>
                <w:b/>
                <w:bCs/>
              </w:rPr>
              <w:t>Guest accounts</w:t>
            </w:r>
            <w:r w:rsidRPr="003D1837">
              <w:t xml:space="preserve"> are provided to external users who need to access an internal network, like customers, clients, contractors, or business partners.</w:t>
            </w:r>
          </w:p>
          <w:p w:rsidR="003D1837" w:rsidRPr="003D1837" w:rsidRDefault="003D1837" w:rsidP="003D1837">
            <w:pPr>
              <w:numPr>
                <w:ilvl w:val="0"/>
                <w:numId w:val="75"/>
              </w:numPr>
              <w:spacing w:before="240"/>
            </w:pPr>
            <w:r w:rsidRPr="003D1837">
              <w:rPr>
                <w:b/>
                <w:bCs/>
              </w:rPr>
              <w:t>User accounts</w:t>
            </w:r>
            <w:r w:rsidRPr="003D1837">
              <w:t xml:space="preserve"> are assigned to staff based on their job duties.</w:t>
            </w:r>
          </w:p>
          <w:p w:rsidR="003D1837" w:rsidRPr="003D1837" w:rsidRDefault="003D1837" w:rsidP="003D1837">
            <w:pPr>
              <w:numPr>
                <w:ilvl w:val="0"/>
                <w:numId w:val="75"/>
              </w:numPr>
              <w:spacing w:before="240"/>
            </w:pPr>
            <w:r w:rsidRPr="003D1837">
              <w:rPr>
                <w:b/>
                <w:bCs/>
              </w:rPr>
              <w:t>Service accounts</w:t>
            </w:r>
            <w:r w:rsidRPr="003D1837">
              <w:t xml:space="preserve"> are granted to applications or software that needs to interact with other software on the network.</w:t>
            </w:r>
          </w:p>
          <w:p w:rsidR="003D1837" w:rsidRPr="003D1837" w:rsidRDefault="003D1837" w:rsidP="003D1837">
            <w:pPr>
              <w:numPr>
                <w:ilvl w:val="0"/>
                <w:numId w:val="75"/>
              </w:numPr>
              <w:spacing w:before="240"/>
            </w:pPr>
            <w:r w:rsidRPr="003D1837">
              <w:rPr>
                <w:b/>
                <w:bCs/>
              </w:rPr>
              <w:t>Privileged accounts</w:t>
            </w:r>
            <w:r w:rsidRPr="003D1837">
              <w:t xml:space="preserve"> have elevated permissions or administrative access.</w:t>
            </w:r>
          </w:p>
          <w:p w:rsidR="009B7A8B" w:rsidRDefault="009B7A8B" w:rsidP="00962F7F">
            <w:pPr>
              <w:spacing w:before="240"/>
            </w:pPr>
          </w:p>
        </w:tc>
      </w:tr>
    </w:tbl>
    <w:p w:rsidR="00CE0574" w:rsidRPr="00CE0574" w:rsidRDefault="00CE0574" w:rsidP="00CE0574">
      <w:pPr>
        <w:spacing w:before="240"/>
      </w:pPr>
      <w:r w:rsidRPr="00CE0574">
        <w:t>Đây là những loại tài khoản người dùng phổ biến nhất:</w:t>
      </w:r>
    </w:p>
    <w:p w:rsidR="00CE0574" w:rsidRPr="00CE0574" w:rsidRDefault="00CE0574" w:rsidP="00CE0574">
      <w:pPr>
        <w:numPr>
          <w:ilvl w:val="0"/>
          <w:numId w:val="79"/>
        </w:numPr>
        <w:spacing w:before="240"/>
      </w:pPr>
      <w:r w:rsidRPr="00CE0574">
        <w:rPr>
          <w:b/>
          <w:bCs/>
        </w:rPr>
        <w:t>Tài khoản khách</w:t>
      </w:r>
      <w:r w:rsidRPr="00CE0574">
        <w:t xml:space="preserve"> được cung cấp cho người dùng bên ngoài cần truy cập mạng nội bộ, như khách hàng, khách hàng, nhà thầu hoặc đối tác kinh doanh.</w:t>
      </w:r>
    </w:p>
    <w:p w:rsidR="00CE0574" w:rsidRPr="00CE0574" w:rsidRDefault="00CE0574" w:rsidP="00CE0574">
      <w:pPr>
        <w:numPr>
          <w:ilvl w:val="0"/>
          <w:numId w:val="79"/>
        </w:numPr>
        <w:spacing w:before="240"/>
      </w:pPr>
      <w:r w:rsidRPr="00CE0574">
        <w:rPr>
          <w:b/>
          <w:bCs/>
        </w:rPr>
        <w:t>Tài khoản người dùng</w:t>
      </w:r>
      <w:r w:rsidRPr="00CE0574">
        <w:t xml:space="preserve"> được phân công cho nhân viên dựa trên nhiệm vụ công việc của họ.</w:t>
      </w:r>
    </w:p>
    <w:p w:rsidR="00CE0574" w:rsidRPr="00CE0574" w:rsidRDefault="00CE0574" w:rsidP="00CE0574">
      <w:pPr>
        <w:numPr>
          <w:ilvl w:val="0"/>
          <w:numId w:val="79"/>
        </w:numPr>
        <w:spacing w:before="240"/>
      </w:pPr>
      <w:r w:rsidRPr="00CE0574">
        <w:rPr>
          <w:b/>
          <w:bCs/>
        </w:rPr>
        <w:t>Tài khoản dịch vụ</w:t>
      </w:r>
      <w:r w:rsidRPr="00CE0574">
        <w:t xml:space="preserve"> được cấp cho các ứng dụng hoặc phần mềm có nhu cầu tương tác với các phần mềm khác trên mạng.</w:t>
      </w:r>
    </w:p>
    <w:p w:rsidR="00CE0574" w:rsidRPr="00CE0574" w:rsidRDefault="00CE0574" w:rsidP="00CE0574">
      <w:pPr>
        <w:numPr>
          <w:ilvl w:val="0"/>
          <w:numId w:val="79"/>
        </w:numPr>
        <w:spacing w:before="240"/>
      </w:pPr>
      <w:r w:rsidRPr="00CE0574">
        <w:rPr>
          <w:b/>
          <w:bCs/>
        </w:rPr>
        <w:t>Tài khoản đặc quyền</w:t>
      </w:r>
      <w:r w:rsidRPr="00CE0574">
        <w:t xml:space="preserve"> có quyền nâng cao hoặc quyền truy cập quản trị.</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t>It's best practice to determine a baseline access level for each account type before implementing least privilege. However, the appropriate access level can change from one moment to the next. For example, a customer support representative should only have access to your information while they are helping you. Your data should then become inaccessible when the support agent starts working with another customer and they are no longer actively assisting you. Least privilege can only reduce risk if user accounts are routinely and consistently monitored.</w:t>
            </w:r>
          </w:p>
          <w:p w:rsidR="009B7A8B" w:rsidRDefault="009B7A8B" w:rsidP="00962F7F">
            <w:pPr>
              <w:spacing w:before="240"/>
            </w:pPr>
          </w:p>
        </w:tc>
      </w:tr>
    </w:tbl>
    <w:p w:rsidR="00CE0574" w:rsidRPr="00CE0574" w:rsidRDefault="00CE0574" w:rsidP="00CE0574">
      <w:pPr>
        <w:spacing w:before="240"/>
      </w:pPr>
      <w:r w:rsidRPr="00CE0574">
        <w:t>Cách tốt nhất là xác định cấp truy cập cơ bản cho từng loại tài khoản trước khi triển khai đặc quyền tối thiểu. Tuy nhiên, mức độ truy cập phù hợp có thể thay đổi theo từng thời điểm. Ví dụ: đại diện hỗ trợ khách hàng chỉ được phép truy cập thông tin của bạn khi họ đang trợ giúp bạn. Sau đó, dữ liệu của bạn sẽ không thể truy cập được khi nhân viên hỗ trợ bắt đầu làm việc với một khách hàng khác và họ không còn tích cực hỗ trợ bạn nữa. Đặc quyền tối thiểu chỉ có thể giảm thiểu rủi ro nếu tài khoản người dùng được giám sát thường xuyên và nhất quán.</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rPr>
                <w:b/>
                <w:bCs/>
              </w:rPr>
              <w:t>Pro tip:</w:t>
            </w:r>
            <w:r w:rsidRPr="003D1837">
              <w:t xml:space="preserve"> Passwords play an important role when implementing the principle of least privilege. Even if user accounts are assigned appropriately, an insecure password can compromise your systems.</w:t>
            </w:r>
          </w:p>
          <w:p w:rsidR="009B7A8B" w:rsidRDefault="009B7A8B" w:rsidP="00962F7F">
            <w:pPr>
              <w:spacing w:before="240"/>
            </w:pPr>
          </w:p>
        </w:tc>
      </w:tr>
    </w:tbl>
    <w:p w:rsidR="00CE0574" w:rsidRPr="00CE0574" w:rsidRDefault="00CE0574" w:rsidP="00CE0574">
      <w:pPr>
        <w:spacing w:before="240"/>
      </w:pPr>
      <w:r w:rsidRPr="00CE0574">
        <w:rPr>
          <w:b/>
          <w:bCs/>
        </w:rPr>
        <w:t>Mẹo chuyên nghiệp:</w:t>
      </w:r>
      <w:r w:rsidRPr="00CE0574">
        <w:t xml:space="preserve"> Mật khẩu đóng vai trò quan trọng khi thực hiện nguyên tắc đặc quyền tối thiểu. Ngay cả khi tài khoản người dùng được chỉ định phù hợp, mật khẩu không an toàn có thể làm tổn hại đến hệ thống của bạn.</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rPr>
                <w:b/>
                <w:bCs/>
              </w:rPr>
            </w:pPr>
            <w:r w:rsidRPr="003D1837">
              <w:rPr>
                <w:b/>
                <w:bCs/>
              </w:rPr>
              <w:t>Auditing account privileges</w:t>
            </w:r>
          </w:p>
          <w:p w:rsidR="009B7A8B" w:rsidRDefault="009B7A8B" w:rsidP="00962F7F">
            <w:pPr>
              <w:spacing w:before="240"/>
            </w:pPr>
          </w:p>
        </w:tc>
      </w:tr>
    </w:tbl>
    <w:p w:rsidR="00CE0574" w:rsidRPr="00CE0574" w:rsidRDefault="00CE0574" w:rsidP="00CE0574">
      <w:pPr>
        <w:spacing w:before="240"/>
        <w:rPr>
          <w:b/>
          <w:bCs/>
        </w:rPr>
      </w:pPr>
      <w:r w:rsidRPr="00CE0574">
        <w:rPr>
          <w:b/>
          <w:bCs/>
        </w:rPr>
        <w:t>Kiểm tra đặc quyền tài khoản</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t>Setting up the right user accounts and assigning them the appropriate privileges is a helpful first step. Periodically auditing those accounts is a key part of keeping your company’s systems secure.</w:t>
            </w:r>
          </w:p>
          <w:p w:rsidR="009B7A8B" w:rsidRDefault="009B7A8B" w:rsidP="00962F7F">
            <w:pPr>
              <w:spacing w:before="240"/>
            </w:pPr>
          </w:p>
        </w:tc>
      </w:tr>
    </w:tbl>
    <w:p w:rsidR="00CE0574" w:rsidRPr="00CE0574" w:rsidRDefault="00CE0574" w:rsidP="00CE0574">
      <w:pPr>
        <w:spacing w:before="240"/>
      </w:pPr>
      <w:r w:rsidRPr="00CE0574">
        <w:t>Thiết lập đúng tài khoản người dùng và gán cho họ những đặc quyền phù hợp là bước đầu tiên hữu ích. Kiểm tra định kỳ các tài khoản đó là một phần quan trọng để giữ an toàn cho hệ thống của công ty bạn.</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t>There are three common approaches to auditing user accounts:</w:t>
            </w:r>
          </w:p>
          <w:p w:rsidR="003D1837" w:rsidRPr="003D1837" w:rsidRDefault="003D1837" w:rsidP="003D1837">
            <w:pPr>
              <w:numPr>
                <w:ilvl w:val="0"/>
                <w:numId w:val="76"/>
              </w:numPr>
              <w:spacing w:before="240"/>
            </w:pPr>
            <w:r w:rsidRPr="003D1837">
              <w:t>Usage audits</w:t>
            </w:r>
          </w:p>
          <w:p w:rsidR="003D1837" w:rsidRPr="003D1837" w:rsidRDefault="003D1837" w:rsidP="003D1837">
            <w:pPr>
              <w:numPr>
                <w:ilvl w:val="0"/>
                <w:numId w:val="76"/>
              </w:numPr>
              <w:spacing w:before="240"/>
            </w:pPr>
            <w:r w:rsidRPr="003D1837">
              <w:t>Privilege audits</w:t>
            </w:r>
          </w:p>
          <w:p w:rsidR="003D1837" w:rsidRPr="003D1837" w:rsidRDefault="003D1837" w:rsidP="003D1837">
            <w:pPr>
              <w:numPr>
                <w:ilvl w:val="0"/>
                <w:numId w:val="76"/>
              </w:numPr>
              <w:spacing w:before="240"/>
            </w:pPr>
            <w:r w:rsidRPr="003D1837">
              <w:t>Account change audits</w:t>
            </w:r>
          </w:p>
          <w:p w:rsidR="009B7A8B" w:rsidRDefault="009B7A8B" w:rsidP="00962F7F">
            <w:pPr>
              <w:spacing w:before="240"/>
            </w:pPr>
          </w:p>
        </w:tc>
      </w:tr>
    </w:tbl>
    <w:p w:rsidR="00CE0574" w:rsidRPr="00CE0574" w:rsidRDefault="00CE0574" w:rsidP="00CE0574">
      <w:pPr>
        <w:spacing w:before="240"/>
      </w:pPr>
      <w:r w:rsidRPr="00CE0574">
        <w:t>Có ba cách tiếp cận phổ biến để kiểm tra tài khoản người dùng:</w:t>
      </w:r>
    </w:p>
    <w:p w:rsidR="00CE0574" w:rsidRPr="00CE0574" w:rsidRDefault="00CE0574" w:rsidP="00CE0574">
      <w:pPr>
        <w:numPr>
          <w:ilvl w:val="0"/>
          <w:numId w:val="80"/>
        </w:numPr>
        <w:spacing w:before="240"/>
      </w:pPr>
      <w:r w:rsidRPr="00CE0574">
        <w:t>Kiểm tra việc sử dụng</w:t>
      </w:r>
    </w:p>
    <w:p w:rsidR="00CE0574" w:rsidRPr="00CE0574" w:rsidRDefault="00CE0574" w:rsidP="00CE0574">
      <w:pPr>
        <w:numPr>
          <w:ilvl w:val="0"/>
          <w:numId w:val="80"/>
        </w:numPr>
        <w:spacing w:before="240"/>
      </w:pPr>
      <w:r w:rsidRPr="00CE0574">
        <w:t>Kiểm tra đặc quyền</w:t>
      </w:r>
    </w:p>
    <w:p w:rsidR="00CE0574" w:rsidRPr="00CE0574" w:rsidRDefault="00CE0574" w:rsidP="00CE0574">
      <w:pPr>
        <w:numPr>
          <w:ilvl w:val="0"/>
          <w:numId w:val="80"/>
        </w:numPr>
        <w:spacing w:before="240"/>
      </w:pPr>
      <w:r w:rsidRPr="00CE0574">
        <w:t>Kiểm tra thay đổi tài khoản</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t>As a security professional, you might be involved with any of these processes.</w:t>
            </w:r>
          </w:p>
          <w:p w:rsidR="009B7A8B" w:rsidRDefault="009B7A8B" w:rsidP="00962F7F">
            <w:pPr>
              <w:spacing w:before="240"/>
            </w:pPr>
          </w:p>
        </w:tc>
      </w:tr>
    </w:tbl>
    <w:p w:rsidR="00CE0574" w:rsidRPr="00CE0574" w:rsidRDefault="00CE0574" w:rsidP="00CE0574">
      <w:pPr>
        <w:spacing w:before="240"/>
      </w:pPr>
      <w:r w:rsidRPr="00CE0574">
        <w:t>Là một chuyên gia bảo mật, bạn có thể tham gia vào bất kỳ quy trình nào trong số này.</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rPr>
                <w:b/>
                <w:bCs/>
              </w:rPr>
            </w:pPr>
            <w:r w:rsidRPr="003D1837">
              <w:rPr>
                <w:b/>
                <w:bCs/>
              </w:rPr>
              <w:t>Usage audits</w:t>
            </w:r>
          </w:p>
          <w:p w:rsidR="009B7A8B" w:rsidRDefault="009B7A8B" w:rsidP="00962F7F">
            <w:pPr>
              <w:spacing w:before="240"/>
            </w:pPr>
          </w:p>
        </w:tc>
      </w:tr>
    </w:tbl>
    <w:p w:rsidR="00CE0574" w:rsidRPr="00CE0574" w:rsidRDefault="00CE0574" w:rsidP="00CE0574">
      <w:pPr>
        <w:spacing w:before="240"/>
        <w:rPr>
          <w:b/>
          <w:bCs/>
        </w:rPr>
      </w:pPr>
      <w:r w:rsidRPr="00CE0574">
        <w:rPr>
          <w:b/>
          <w:bCs/>
        </w:rPr>
        <w:t>Kiểm tra việc sử dụng</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t>When conducting a usage audit, the security team will review which resources each account is accessing and what the user is doing with the resource. Usage audits can help determine whether users are acting in accordance with an organization’s security policies. They can also help identify whether a user has permissions that can be revoked because they are no longer being used.</w:t>
            </w:r>
          </w:p>
          <w:p w:rsidR="009B7A8B" w:rsidRDefault="009B7A8B" w:rsidP="00962F7F">
            <w:pPr>
              <w:spacing w:before="240"/>
            </w:pPr>
          </w:p>
        </w:tc>
      </w:tr>
    </w:tbl>
    <w:p w:rsidR="00CE0574" w:rsidRPr="00CE0574" w:rsidRDefault="00CE0574" w:rsidP="00CE0574">
      <w:pPr>
        <w:spacing w:before="240"/>
      </w:pPr>
      <w:r w:rsidRPr="00CE0574">
        <w:t>Khi tiến hành kiểm tra việc sử dụng, nhóm bảo mật sẽ xem xét tài nguyên nào mỗi tài khoản đang truy cập và người dùng đang làm gì với tài nguyên đó. Kiểm tra việc sử dụng có thể giúp xác định xem người dùng có hành động phù hợp với chính sách bảo mật của tổ chức hay không. Họ cũng có thể giúp xác định xem người dùng có các quyền có thể bị thu hồi vì họ không còn sử dụng nữa hay không.</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rPr>
                <w:b/>
                <w:bCs/>
              </w:rPr>
            </w:pPr>
            <w:r w:rsidRPr="003D1837">
              <w:rPr>
                <w:b/>
                <w:bCs/>
              </w:rPr>
              <w:t>Privilege audits</w:t>
            </w:r>
          </w:p>
          <w:p w:rsidR="009B7A8B" w:rsidRDefault="009B7A8B" w:rsidP="00962F7F">
            <w:pPr>
              <w:spacing w:before="240"/>
            </w:pPr>
          </w:p>
        </w:tc>
      </w:tr>
    </w:tbl>
    <w:p w:rsidR="00CE0574" w:rsidRPr="00CE0574" w:rsidRDefault="00CE0574" w:rsidP="00CE0574">
      <w:pPr>
        <w:spacing w:before="240"/>
        <w:rPr>
          <w:b/>
          <w:bCs/>
        </w:rPr>
      </w:pPr>
      <w:r w:rsidRPr="00CE0574">
        <w:rPr>
          <w:b/>
          <w:bCs/>
        </w:rPr>
        <w:t>Kiểm tra đặc quyền</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t xml:space="preserve">Users tend to accumulate more access privileges than they need over time, an issue known as </w:t>
            </w:r>
            <w:r w:rsidRPr="003D1837">
              <w:rPr>
                <w:i/>
                <w:iCs/>
              </w:rPr>
              <w:t>privilege creep</w:t>
            </w:r>
            <w:r w:rsidRPr="003D1837">
              <w:t>. This might occur if an employee receives a promotion or switches teams and their job duties change. Privilege audits assess whether a user's role is in alignment with the resources they have access to.</w:t>
            </w:r>
          </w:p>
          <w:p w:rsidR="009B7A8B" w:rsidRDefault="009B7A8B" w:rsidP="00962F7F">
            <w:pPr>
              <w:spacing w:before="240"/>
            </w:pPr>
          </w:p>
        </w:tc>
      </w:tr>
    </w:tbl>
    <w:p w:rsidR="00CE0574" w:rsidRPr="00CE0574" w:rsidRDefault="00CE0574" w:rsidP="00CE0574">
      <w:pPr>
        <w:spacing w:before="240"/>
      </w:pPr>
      <w:r w:rsidRPr="00CE0574">
        <w:t xml:space="preserve">Người dùng có xu hướng tích lũy nhiều đặc quyền truy cập hơn mức họ cần theo thời gian, vấn đề này được gọi là </w:t>
      </w:r>
      <w:r w:rsidRPr="00CE0574">
        <w:rPr>
          <w:i/>
          <w:iCs/>
        </w:rPr>
        <w:t>leo thang đặc quyền</w:t>
      </w:r>
      <w:r w:rsidRPr="00CE0574">
        <w:t xml:space="preserve"> . Điều này có thể xảy ra nếu một nhân viên được thăng chức hoặc chuyển nhóm và nhiệm vụ công việc của họ thay đổi. Kiểm tra đặc quyền đánh giá xem vai trò của người dùng có phù hợp với tài nguyên mà họ có quyền truy cập hay không.</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rPr>
                <w:b/>
                <w:bCs/>
              </w:rPr>
            </w:pPr>
            <w:r w:rsidRPr="003D1837">
              <w:rPr>
                <w:b/>
                <w:bCs/>
              </w:rPr>
              <w:t>Account change audits</w:t>
            </w:r>
          </w:p>
          <w:p w:rsidR="009B7A8B" w:rsidRDefault="009B7A8B" w:rsidP="00962F7F">
            <w:pPr>
              <w:spacing w:before="240"/>
            </w:pPr>
          </w:p>
        </w:tc>
      </w:tr>
    </w:tbl>
    <w:p w:rsidR="00CE0574" w:rsidRPr="00CE0574" w:rsidRDefault="00CE0574" w:rsidP="00CE0574">
      <w:pPr>
        <w:spacing w:before="240"/>
        <w:rPr>
          <w:b/>
          <w:bCs/>
        </w:rPr>
      </w:pPr>
      <w:r w:rsidRPr="00CE0574">
        <w:rPr>
          <w:b/>
          <w:bCs/>
        </w:rPr>
        <w:t>Kiểm tra thay đổi tài khoản</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t>Account directory services keep records and logs associated with each user. Changes to an account are usually saved and can be used to audit the directory for suspicious activity, like multiple attempts to change an account password. Performing account change audits helps to ensure that all account changes are made by authorized users.</w:t>
            </w:r>
          </w:p>
          <w:p w:rsidR="009B7A8B" w:rsidRDefault="009B7A8B" w:rsidP="00962F7F">
            <w:pPr>
              <w:spacing w:before="240"/>
            </w:pPr>
          </w:p>
        </w:tc>
      </w:tr>
    </w:tbl>
    <w:p w:rsidR="00CE0574" w:rsidRPr="00CE0574" w:rsidRDefault="00CE0574" w:rsidP="00CE0574">
      <w:pPr>
        <w:spacing w:before="240"/>
      </w:pPr>
      <w:r w:rsidRPr="00CE0574">
        <w:t>Dịch vụ thư mục tài khoản lưu giữ hồ sơ và nhật ký liên quan đến mỗi người dùng. Các thay đổi đối với tài khoản thường được lưu và có thể được sử dụng để kiểm tra thư mục nhằm phát hiện hoạt động đáng ngờ, chẳng hạn như nhiều lần cố gắng thay đổi mật khẩu tài khoản. Thực hiện kiểm tra thay đổi tài khoản giúp đảm bảo rằng tất cả các thay đổi tài khoản đều được thực hiện bởi người dùng được ủy quyền.</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rPr>
                <w:b/>
                <w:bCs/>
              </w:rPr>
              <w:t>Note:</w:t>
            </w:r>
            <w:r w:rsidRPr="003D1837">
              <w:t xml:space="preserve"> Most directory services can be configured to alert system administrators of suspicious activity.</w:t>
            </w:r>
          </w:p>
          <w:p w:rsidR="009B7A8B" w:rsidRDefault="009B7A8B" w:rsidP="00962F7F">
            <w:pPr>
              <w:spacing w:before="240"/>
            </w:pPr>
          </w:p>
        </w:tc>
      </w:tr>
    </w:tbl>
    <w:p w:rsidR="00CE0574" w:rsidRPr="00CE0574" w:rsidRDefault="00CE0574" w:rsidP="00CE0574">
      <w:pPr>
        <w:spacing w:before="240"/>
      </w:pPr>
      <w:r w:rsidRPr="00CE0574">
        <w:rPr>
          <w:b/>
          <w:bCs/>
        </w:rPr>
        <w:t>Lưu ý:</w:t>
      </w:r>
      <w:r w:rsidRPr="00CE0574">
        <w:t xml:space="preserve"> Hầu hết các dịch vụ thư mục đều có thể được cấu hình để cảnh báo cho quản trị viên hệ thống về hoạt động đáng ngờ.</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rPr>
                <w:b/>
                <w:bCs/>
              </w:rPr>
            </w:pPr>
            <w:r w:rsidRPr="003D1837">
              <w:rPr>
                <w:b/>
                <w:bCs/>
              </w:rPr>
              <w:t>Key takeaways</w:t>
            </w:r>
          </w:p>
          <w:p w:rsidR="009B7A8B" w:rsidRDefault="009B7A8B" w:rsidP="00962F7F">
            <w:pPr>
              <w:spacing w:before="240"/>
            </w:pPr>
          </w:p>
        </w:tc>
      </w:tr>
    </w:tbl>
    <w:p w:rsidR="00CE0574" w:rsidRPr="00CE0574" w:rsidRDefault="00CE0574" w:rsidP="00CE0574">
      <w:pPr>
        <w:spacing w:before="240"/>
        <w:rPr>
          <w:b/>
          <w:bCs/>
        </w:rPr>
      </w:pPr>
      <w:r w:rsidRPr="00CE0574">
        <w:rPr>
          <w:b/>
          <w:bCs/>
        </w:rPr>
        <w:t>Bài học chính</w:t>
      </w:r>
    </w:p>
    <w:p w:rsidR="009B7A8B" w:rsidRDefault="009B7A8B" w:rsidP="009B7A8B">
      <w:pPr>
        <w:spacing w:before="240"/>
      </w:pPr>
    </w:p>
    <w:tbl>
      <w:tblPr>
        <w:tblStyle w:val="TableGrid"/>
        <w:tblW w:w="0" w:type="auto"/>
        <w:tblLook w:val="04A0" w:firstRow="1" w:lastRow="0" w:firstColumn="1" w:lastColumn="0" w:noHBand="0" w:noVBand="1"/>
      </w:tblPr>
      <w:tblGrid>
        <w:gridCol w:w="8494"/>
      </w:tblGrid>
      <w:tr w:rsidR="009B7A8B" w:rsidTr="00962F7F">
        <w:tc>
          <w:tcPr>
            <w:tcW w:w="8494" w:type="dxa"/>
            <w:tcBorders>
              <w:top w:val="nil"/>
              <w:left w:val="nil"/>
              <w:bottom w:val="nil"/>
              <w:right w:val="nil"/>
            </w:tcBorders>
            <w:shd w:val="clear" w:color="auto" w:fill="D9D9D9" w:themeFill="background1" w:themeFillShade="D9"/>
          </w:tcPr>
          <w:p w:rsidR="003D1837" w:rsidRPr="003D1837" w:rsidRDefault="003D1837" w:rsidP="003D1837">
            <w:pPr>
              <w:spacing w:before="240"/>
            </w:pPr>
            <w:r w:rsidRPr="003D1837">
              <w:t>The principle of least privilege is a security control that can reduce the risk of unauthorized access to sensitive information and resources. Setting up and configuring user accounts with the right levels of access and authorization is an important step toward implementing least privilege. Auditing user accounts and revoking unnecessary access rights is an important practice that helps to maintain the confidentiality, integrity, and availability of information.</w:t>
            </w:r>
          </w:p>
          <w:p w:rsidR="009B7A8B" w:rsidRDefault="009B7A8B" w:rsidP="003D1837">
            <w:pPr>
              <w:spacing w:before="240"/>
            </w:pPr>
          </w:p>
        </w:tc>
      </w:tr>
    </w:tbl>
    <w:p w:rsidR="00CE0574" w:rsidRPr="00CE0574" w:rsidRDefault="00CE0574" w:rsidP="00CE0574">
      <w:pPr>
        <w:spacing w:before="240"/>
      </w:pPr>
      <w:r w:rsidRPr="00CE0574">
        <w:t>Nguyên tắc đặc quyền tối thiểu là biện pháp kiểm soát bảo mật có thể giảm nguy cơ truy cập trái phép vào thông tin và tài nguyên nhạy cảm. Thiết lập và định cấu hình tài khoản người dùng với cấp độ truy cập và ủy quyền phù hợp là một bước quan trọng để triển khai đặc quyền tối thiểu. Kiểm tra tài khoản người dùng và thu hồi các quyền truy cập không cần thiết là một biện pháp quan trọng giúp duy trì tính bảo mật, tính toàn vẹn và tính sẵn có của thông tin.</w:t>
      </w:r>
    </w:p>
    <w:p w:rsidR="009B7A8B" w:rsidRDefault="009B7A8B" w:rsidP="00CE0574">
      <w:pPr>
        <w:spacing w:before="240"/>
      </w:pPr>
    </w:p>
    <w:p w:rsidR="009E3424"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1.4. The data lifecycle - Vòng đời dữ liệu</w:t>
      </w: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rPr>
                <w:b/>
                <w:bCs/>
              </w:rPr>
            </w:pPr>
            <w:r w:rsidRPr="00630F26">
              <w:rPr>
                <w:b/>
                <w:bCs/>
              </w:rPr>
              <w:t>The data lifecycle</w:t>
            </w:r>
          </w:p>
          <w:p w:rsidR="00CB0B8C" w:rsidRDefault="00CB0B8C" w:rsidP="00962F7F">
            <w:pPr>
              <w:spacing w:before="240"/>
            </w:pPr>
          </w:p>
        </w:tc>
      </w:tr>
    </w:tbl>
    <w:p w:rsidR="00630F26" w:rsidRPr="00630F26" w:rsidRDefault="00630F26" w:rsidP="00630F26">
      <w:pPr>
        <w:spacing w:before="240"/>
        <w:rPr>
          <w:b/>
          <w:bCs/>
        </w:rPr>
      </w:pPr>
      <w:r w:rsidRPr="00630F26">
        <w:rPr>
          <w:b/>
          <w:bCs/>
        </w:rPr>
        <w:t>Vòng đời dữ liệu</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pPr>
            <w:r w:rsidRPr="00630F26">
              <w:t>Organizations of all sizes handle a large amount of data that must be kept private. You learned that data can be vulnerable whether it is at rest, in use, or in transit. Regardless of the state it is in, information should be kept private by limiting access and authorization.</w:t>
            </w:r>
          </w:p>
          <w:p w:rsidR="00CB0B8C" w:rsidRDefault="00CB0B8C" w:rsidP="00962F7F">
            <w:pPr>
              <w:spacing w:before="240"/>
            </w:pPr>
          </w:p>
        </w:tc>
      </w:tr>
    </w:tbl>
    <w:p w:rsidR="00630F26" w:rsidRPr="00630F26" w:rsidRDefault="00630F26" w:rsidP="00630F26">
      <w:pPr>
        <w:spacing w:before="240"/>
      </w:pPr>
      <w:r w:rsidRPr="00630F26">
        <w:t>Các tổ chức thuộc mọi quy mô xử lý một lượng lớn dữ liệu phải được giữ kín. Bạn đã biết rằng dữ liệu có thể dễ bị tổn thương dù đang ở trạng thái nghỉ, đang sử dụng hay đang di chuyển. Bất kể trạng thái đó là gì, thông tin phải được giữ kín bằng cách hạn chế quyền truy cập và ủy quyền.</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pPr>
            <w:r w:rsidRPr="00630F26">
              <w:t>In security, data vulnerabilities are often mapped in a model known as the data lifecycle. Each stage of the data lifecycle plays an important role in the security controls that are put in place to maintain the CIA triad of information. In this reading, you will learn about the data lifecycle, the plans that determine how data is protected, and the specific types of data that require extra attention.</w:t>
            </w:r>
          </w:p>
          <w:p w:rsidR="00CB0B8C" w:rsidRDefault="00CB0B8C" w:rsidP="00962F7F">
            <w:pPr>
              <w:spacing w:before="240"/>
            </w:pPr>
          </w:p>
        </w:tc>
      </w:tr>
    </w:tbl>
    <w:p w:rsidR="00630F26" w:rsidRPr="00630F26" w:rsidRDefault="00630F26" w:rsidP="00630F26">
      <w:pPr>
        <w:spacing w:before="240"/>
      </w:pPr>
      <w:r w:rsidRPr="00630F26">
        <w:t>Trong bảo mật, các lỗ hổng dữ liệu thường được ánh xạ trong một mô hình được gọi là vòng đời dữ liệu. Mỗi giai đoạn của vòng đời dữ liệu đóng một vai trò quan trọng trong các biện pháp kiểm soát bảo mật được áp dụng để duy trì bộ ba thông tin của CIA. Trong bài đọc này, bạn sẽ tìm hiểu về vòng đời dữ liệu, các kế hoạch xác định cách bảo vệ dữ liệu và các loại dữ liệu cụ thể cần được chú ý thêm.</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rPr>
                <w:b/>
                <w:bCs/>
              </w:rPr>
            </w:pPr>
            <w:r w:rsidRPr="00630F26">
              <w:rPr>
                <w:b/>
                <w:bCs/>
              </w:rPr>
              <w:t>The data lifecycle</w:t>
            </w:r>
          </w:p>
          <w:p w:rsidR="00CB0B8C" w:rsidRDefault="00CB0B8C" w:rsidP="00962F7F">
            <w:pPr>
              <w:spacing w:before="240"/>
            </w:pPr>
          </w:p>
        </w:tc>
      </w:tr>
    </w:tbl>
    <w:p w:rsidR="00630F26" w:rsidRPr="00630F26" w:rsidRDefault="00630F26" w:rsidP="00630F26">
      <w:pPr>
        <w:spacing w:before="240"/>
        <w:rPr>
          <w:b/>
          <w:bCs/>
        </w:rPr>
      </w:pPr>
      <w:r w:rsidRPr="00630F26">
        <w:rPr>
          <w:b/>
          <w:bCs/>
        </w:rPr>
        <w:t>Vòng đời dữ liệu</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pPr>
            <w:r w:rsidRPr="00630F26">
              <w:t>The data lifecycle is an important model that security teams consider when protecting information. It influences how they set policies that align with business objectives. It also plays an important role in the technologies security teams use to make information accessible.</w:t>
            </w:r>
          </w:p>
          <w:p w:rsidR="00CB0B8C" w:rsidRDefault="00CB0B8C" w:rsidP="00962F7F">
            <w:pPr>
              <w:spacing w:before="240"/>
            </w:pPr>
          </w:p>
        </w:tc>
      </w:tr>
    </w:tbl>
    <w:p w:rsidR="00630F26" w:rsidRPr="00630F26" w:rsidRDefault="00630F26" w:rsidP="00630F26">
      <w:pPr>
        <w:spacing w:before="240"/>
      </w:pPr>
      <w:r w:rsidRPr="00630F26">
        <w:t>Vòng đời dữ liệu là một mô hình quan trọng mà các nhóm bảo mật cân nhắc khi bảo vệ thông tin. Nó ảnh hưởng đến cách họ thiết lập các chính sách phù hợp với mục tiêu kinh doanh. Nó cũng đóng một vai trò quan trọng trong các công nghệ mà nhóm bảo mật sử dụng để giúp thông tin có thể truy cập được.</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pPr>
            <w:r w:rsidRPr="00630F26">
              <w:t>In general, the data lifecycle has five stages. Each describe how data flows through an organization from the moment it is created until it is no longer useful:</w:t>
            </w:r>
          </w:p>
          <w:p w:rsidR="00630F26" w:rsidRPr="00630F26" w:rsidRDefault="00630F26" w:rsidP="00630F26">
            <w:pPr>
              <w:numPr>
                <w:ilvl w:val="0"/>
                <w:numId w:val="81"/>
              </w:numPr>
              <w:spacing w:before="240"/>
            </w:pPr>
            <w:r w:rsidRPr="00630F26">
              <w:t>Collect</w:t>
            </w:r>
          </w:p>
          <w:p w:rsidR="00630F26" w:rsidRPr="00630F26" w:rsidRDefault="00630F26" w:rsidP="00630F26">
            <w:pPr>
              <w:numPr>
                <w:ilvl w:val="0"/>
                <w:numId w:val="81"/>
              </w:numPr>
              <w:spacing w:before="240"/>
            </w:pPr>
            <w:r w:rsidRPr="00630F26">
              <w:t>Store</w:t>
            </w:r>
          </w:p>
          <w:p w:rsidR="00630F26" w:rsidRPr="00630F26" w:rsidRDefault="00630F26" w:rsidP="00630F26">
            <w:pPr>
              <w:numPr>
                <w:ilvl w:val="0"/>
                <w:numId w:val="81"/>
              </w:numPr>
              <w:spacing w:before="240"/>
            </w:pPr>
            <w:r w:rsidRPr="00630F26">
              <w:t>Use</w:t>
            </w:r>
          </w:p>
          <w:p w:rsidR="00630F26" w:rsidRPr="00630F26" w:rsidRDefault="00630F26" w:rsidP="00630F26">
            <w:pPr>
              <w:numPr>
                <w:ilvl w:val="0"/>
                <w:numId w:val="81"/>
              </w:numPr>
              <w:spacing w:before="240"/>
            </w:pPr>
            <w:r w:rsidRPr="00630F26">
              <w:t>Archive</w:t>
            </w:r>
          </w:p>
          <w:p w:rsidR="00630F26" w:rsidRPr="00630F26" w:rsidRDefault="00630F26" w:rsidP="00630F26">
            <w:pPr>
              <w:numPr>
                <w:ilvl w:val="0"/>
                <w:numId w:val="81"/>
              </w:numPr>
              <w:spacing w:before="240"/>
            </w:pPr>
            <w:r w:rsidRPr="00630F26">
              <w:t>Destroy</w:t>
            </w:r>
          </w:p>
          <w:p w:rsidR="00CB0B8C" w:rsidRDefault="00CB0B8C" w:rsidP="00962F7F">
            <w:pPr>
              <w:spacing w:before="240"/>
            </w:pPr>
          </w:p>
        </w:tc>
      </w:tr>
    </w:tbl>
    <w:p w:rsidR="00630F26" w:rsidRPr="00630F26" w:rsidRDefault="00630F26" w:rsidP="00630F26">
      <w:pPr>
        <w:spacing w:before="240"/>
      </w:pPr>
      <w:r w:rsidRPr="00630F26">
        <w:t>Nói chung, vòng đời dữ liệu có năm giai đoạn. Mỗi mô tả cách dữ liệu chảy qua một tổ chức từ thời điểm nó được tạo cho đến khi nó không còn hữu ích nữa:</w:t>
      </w:r>
    </w:p>
    <w:p w:rsidR="00630F26" w:rsidRPr="00630F26" w:rsidRDefault="00630F26" w:rsidP="00630F26">
      <w:pPr>
        <w:numPr>
          <w:ilvl w:val="0"/>
          <w:numId w:val="84"/>
        </w:numPr>
        <w:spacing w:before="240"/>
      </w:pPr>
      <w:r w:rsidRPr="00630F26">
        <w:t>Sưu tầm</w:t>
      </w:r>
    </w:p>
    <w:p w:rsidR="00630F26" w:rsidRPr="00630F26" w:rsidRDefault="00630F26" w:rsidP="00630F26">
      <w:pPr>
        <w:numPr>
          <w:ilvl w:val="0"/>
          <w:numId w:val="84"/>
        </w:numPr>
        <w:spacing w:before="240"/>
      </w:pPr>
      <w:r w:rsidRPr="00630F26">
        <w:t>Cửa hàng</w:t>
      </w:r>
    </w:p>
    <w:p w:rsidR="00630F26" w:rsidRPr="00630F26" w:rsidRDefault="00630F26" w:rsidP="00630F26">
      <w:pPr>
        <w:numPr>
          <w:ilvl w:val="0"/>
          <w:numId w:val="84"/>
        </w:numPr>
        <w:spacing w:before="240"/>
      </w:pPr>
      <w:r w:rsidRPr="00630F26">
        <w:t>Sử dụng</w:t>
      </w:r>
    </w:p>
    <w:p w:rsidR="00630F26" w:rsidRPr="00630F26" w:rsidRDefault="00630F26" w:rsidP="00630F26">
      <w:pPr>
        <w:numPr>
          <w:ilvl w:val="0"/>
          <w:numId w:val="84"/>
        </w:numPr>
        <w:spacing w:before="240"/>
      </w:pPr>
      <w:r w:rsidRPr="00630F26">
        <w:t>Lưu trữ</w:t>
      </w:r>
    </w:p>
    <w:p w:rsidR="00630F26" w:rsidRPr="00630F26" w:rsidRDefault="00630F26" w:rsidP="00630F26">
      <w:pPr>
        <w:numPr>
          <w:ilvl w:val="0"/>
          <w:numId w:val="84"/>
        </w:numPr>
        <w:spacing w:before="240"/>
      </w:pPr>
      <w:r w:rsidRPr="00630F26">
        <w:t>Hủy hoại</w:t>
      </w:r>
    </w:p>
    <w:p w:rsidR="00CB0B8C" w:rsidRDefault="00630F26" w:rsidP="00CB0B8C">
      <w:pPr>
        <w:spacing w:before="240"/>
      </w:pPr>
      <w:r>
        <w:rPr>
          <w:noProof/>
        </w:rPr>
        <w:drawing>
          <wp:inline distT="0" distB="0" distL="0" distR="0">
            <wp:extent cx="5400040" cy="2739552"/>
            <wp:effectExtent l="0" t="0" r="0" b="3810"/>
            <wp:docPr id="43" name="Picture 43" descr="Năm giai đoạn của vòng đời dữ liệu: thu thập, lưu trữ, sử dụng, lưu trữ và hủ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Năm giai đoạn của vòng đời dữ liệu: thu thập, lưu trữ, sử dụng, lưu trữ và hủy."/>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400040" cy="2739552"/>
                    </a:xfrm>
                    <a:prstGeom prst="rect">
                      <a:avLst/>
                    </a:prstGeom>
                    <a:noFill/>
                    <a:ln>
                      <a:noFill/>
                    </a:ln>
                  </pic:spPr>
                </pic:pic>
              </a:graphicData>
            </a:graphic>
          </wp:inline>
        </w:drawing>
      </w:r>
    </w:p>
    <w:p w:rsidR="00630F26" w:rsidRDefault="00630F26"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pPr>
            <w:r w:rsidRPr="00630F26">
              <w:t>Protecting information at each stage of this process describes the need to keep it accessible and recoverable should something go wrong.</w:t>
            </w:r>
          </w:p>
          <w:p w:rsidR="00CB0B8C" w:rsidRDefault="00CB0B8C" w:rsidP="00962F7F">
            <w:pPr>
              <w:spacing w:before="240"/>
            </w:pPr>
          </w:p>
        </w:tc>
      </w:tr>
    </w:tbl>
    <w:p w:rsidR="00630F26" w:rsidRPr="00630F26" w:rsidRDefault="00630F26" w:rsidP="00630F26">
      <w:pPr>
        <w:spacing w:before="240"/>
      </w:pPr>
      <w:r w:rsidRPr="00630F26">
        <w:t>Việc bảo vệ thông tin ở từng giai đoạn của quy trình này mô tả nhu cầu giữ cho thông tin có thể truy cập và phục hồi được nếu có sự cố xảy ra.</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rPr>
                <w:b/>
                <w:bCs/>
              </w:rPr>
            </w:pPr>
            <w:r w:rsidRPr="00630F26">
              <w:rPr>
                <w:b/>
                <w:bCs/>
              </w:rPr>
              <w:t>Data governance</w:t>
            </w:r>
          </w:p>
          <w:p w:rsidR="00CB0B8C" w:rsidRDefault="00CB0B8C" w:rsidP="00962F7F">
            <w:pPr>
              <w:spacing w:before="240"/>
            </w:pPr>
          </w:p>
        </w:tc>
      </w:tr>
    </w:tbl>
    <w:p w:rsidR="00630F26" w:rsidRPr="00630F26" w:rsidRDefault="00630F26" w:rsidP="00630F26">
      <w:pPr>
        <w:spacing w:before="240"/>
        <w:rPr>
          <w:b/>
          <w:bCs/>
        </w:rPr>
      </w:pPr>
      <w:r w:rsidRPr="00630F26">
        <w:rPr>
          <w:b/>
          <w:bCs/>
        </w:rPr>
        <w:t>Quản trị dữ liệu</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pPr>
            <w:r w:rsidRPr="00630F26">
              <w:t>Businesses handle massive amounts of data every day. New information is constantly being collected from internal and external sources. A structured approach to managing all of this data is the best way to keep it private and secure.</w:t>
            </w:r>
          </w:p>
          <w:p w:rsidR="00CB0B8C" w:rsidRDefault="00CB0B8C" w:rsidP="00962F7F">
            <w:pPr>
              <w:spacing w:before="240"/>
            </w:pPr>
          </w:p>
        </w:tc>
      </w:tr>
    </w:tbl>
    <w:p w:rsidR="00630F26" w:rsidRPr="00630F26" w:rsidRDefault="00630F26" w:rsidP="00630F26">
      <w:pPr>
        <w:spacing w:before="240"/>
      </w:pPr>
      <w:r w:rsidRPr="00630F26">
        <w:t>Các doanh nghiệp xử lý lượng dữ liệu khổng lồ mỗi ngày. Thông tin mới liên tục được thu thập từ các nguồn bên trong và bên ngoài. Cách tiếp cận có cấu trúc để quản lý tất cả dữ liệu này là cách tốt nhất để giữ dữ liệu riêng tư và an toàn.</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pPr>
            <w:r w:rsidRPr="00630F26">
              <w:rPr>
                <w:i/>
                <w:iCs/>
              </w:rPr>
              <w:t>Data governance</w:t>
            </w:r>
            <w:r w:rsidRPr="00630F26">
              <w:t xml:space="preserve"> is a set of processes that define how an organization manages information. Governance often includes policies that specify how to keep data private, accurate, available, and secure throughout its lifecycle.</w:t>
            </w:r>
          </w:p>
          <w:p w:rsidR="00CB0B8C" w:rsidRDefault="00CB0B8C" w:rsidP="00962F7F">
            <w:pPr>
              <w:spacing w:before="240"/>
            </w:pPr>
          </w:p>
        </w:tc>
      </w:tr>
    </w:tbl>
    <w:p w:rsidR="00630F26" w:rsidRPr="00630F26" w:rsidRDefault="00630F26" w:rsidP="00630F26">
      <w:pPr>
        <w:spacing w:before="240"/>
      </w:pPr>
      <w:r w:rsidRPr="00630F26">
        <w:rPr>
          <w:i/>
          <w:iCs/>
        </w:rPr>
        <w:t>Quản trị dữ liệu</w:t>
      </w:r>
      <w:r w:rsidRPr="00630F26">
        <w:t xml:space="preserve"> là một tập hợp các quy trình xác định cách tổ chức quản lý thông tin. Quản trị thường bao gồm các chính sách chỉ định cách giữ dữ liệu ở chế độ riêng tư, chính xác, khả dụng và bảo mật trong suốt vòng đời của dữ liệu.</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pPr>
            <w:r w:rsidRPr="00630F26">
              <w:t>Effective data governance is a collaborative activity that relies on people. Data governance policies commonly categorize individuals into a specific role:</w:t>
            </w:r>
          </w:p>
          <w:p w:rsidR="00630F26" w:rsidRPr="00630F26" w:rsidRDefault="00630F26" w:rsidP="00630F26">
            <w:pPr>
              <w:numPr>
                <w:ilvl w:val="0"/>
                <w:numId w:val="82"/>
              </w:numPr>
              <w:spacing w:before="240"/>
            </w:pPr>
            <w:r w:rsidRPr="00630F26">
              <w:rPr>
                <w:b/>
                <w:bCs/>
              </w:rPr>
              <w:t>Data owner:</w:t>
            </w:r>
            <w:r w:rsidRPr="00630F26">
              <w:t xml:space="preserve"> the person that decides who can access, edit, use, or destroy their information.</w:t>
            </w:r>
          </w:p>
          <w:p w:rsidR="00630F26" w:rsidRPr="00630F26" w:rsidRDefault="00630F26" w:rsidP="00630F26">
            <w:pPr>
              <w:numPr>
                <w:ilvl w:val="0"/>
                <w:numId w:val="82"/>
              </w:numPr>
              <w:spacing w:before="240"/>
            </w:pPr>
            <w:r w:rsidRPr="00630F26">
              <w:rPr>
                <w:b/>
                <w:bCs/>
              </w:rPr>
              <w:t>Data custodian</w:t>
            </w:r>
            <w:r w:rsidRPr="00630F26">
              <w:t>: anyone or anything that's responsible for the safe handling, transport, and storage of information.</w:t>
            </w:r>
          </w:p>
          <w:p w:rsidR="00630F26" w:rsidRPr="00630F26" w:rsidRDefault="00630F26" w:rsidP="00630F26">
            <w:pPr>
              <w:numPr>
                <w:ilvl w:val="0"/>
                <w:numId w:val="82"/>
              </w:numPr>
              <w:spacing w:before="240"/>
            </w:pPr>
            <w:r w:rsidRPr="00630F26">
              <w:rPr>
                <w:b/>
                <w:bCs/>
              </w:rPr>
              <w:t>Data steward</w:t>
            </w:r>
            <w:r w:rsidRPr="00630F26">
              <w:t>: the person or group that maintains and implements data governance policies set by an organization.</w:t>
            </w:r>
          </w:p>
          <w:p w:rsidR="00CB0B8C" w:rsidRDefault="00CB0B8C" w:rsidP="00962F7F">
            <w:pPr>
              <w:spacing w:before="240"/>
            </w:pPr>
          </w:p>
        </w:tc>
      </w:tr>
    </w:tbl>
    <w:p w:rsidR="00630F26" w:rsidRPr="00630F26" w:rsidRDefault="00630F26" w:rsidP="00630F26">
      <w:pPr>
        <w:spacing w:before="240"/>
      </w:pPr>
      <w:r w:rsidRPr="00630F26">
        <w:t>Quản trị dữ liệu hiệu quả là một hoạt động hợp tác dựa vào con người. Chính sách quản trị dữ liệu thường phân loại các cá nhân vào một vai trò cụ thể:</w:t>
      </w:r>
    </w:p>
    <w:p w:rsidR="00630F26" w:rsidRPr="00630F26" w:rsidRDefault="00630F26" w:rsidP="00630F26">
      <w:pPr>
        <w:numPr>
          <w:ilvl w:val="0"/>
          <w:numId w:val="85"/>
        </w:numPr>
        <w:spacing w:before="240"/>
      </w:pPr>
      <w:r w:rsidRPr="00630F26">
        <w:rPr>
          <w:b/>
          <w:bCs/>
        </w:rPr>
        <w:t>Chủ sở hữu dữ liệu:</w:t>
      </w:r>
      <w:r w:rsidRPr="00630F26">
        <w:t xml:space="preserve"> người quyết định ai có thể truy cập, chỉnh sửa, sử dụng hoặc hủy thông tin của họ.</w:t>
      </w:r>
    </w:p>
    <w:p w:rsidR="00630F26" w:rsidRPr="00630F26" w:rsidRDefault="00630F26" w:rsidP="00630F26">
      <w:pPr>
        <w:numPr>
          <w:ilvl w:val="0"/>
          <w:numId w:val="85"/>
        </w:numPr>
        <w:spacing w:before="240"/>
      </w:pPr>
      <w:r w:rsidRPr="00630F26">
        <w:rPr>
          <w:b/>
          <w:bCs/>
        </w:rPr>
        <w:t>Người giám sát dữ liệu</w:t>
      </w:r>
      <w:r w:rsidRPr="00630F26">
        <w:t xml:space="preserve"> : bất kỳ ai hoặc bất kỳ thứ gì chịu trách nhiệm xử lý, vận chuyển và lưu trữ thông tin một cách an toàn.</w:t>
      </w:r>
    </w:p>
    <w:p w:rsidR="00630F26" w:rsidRPr="00630F26" w:rsidRDefault="00630F26" w:rsidP="00630F26">
      <w:pPr>
        <w:numPr>
          <w:ilvl w:val="0"/>
          <w:numId w:val="85"/>
        </w:numPr>
        <w:spacing w:before="240"/>
      </w:pPr>
      <w:r w:rsidRPr="00630F26">
        <w:rPr>
          <w:b/>
          <w:bCs/>
        </w:rPr>
        <w:t>Người quản lý dữ liệu</w:t>
      </w:r>
      <w:r w:rsidRPr="00630F26">
        <w:t xml:space="preserve"> : người hoặc nhóm duy trì và thực hiện các chính sách quản trị dữ liệu do tổ chức đặt ra.</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pPr>
            <w:r w:rsidRPr="00630F26">
              <w:t>Businesses store, move, and transform data using a wide range of IT systems. Data governance policies often assign accountability to data owners, custodians, and stewards.</w:t>
            </w:r>
          </w:p>
          <w:p w:rsidR="00CB0B8C" w:rsidRDefault="00CB0B8C" w:rsidP="00962F7F">
            <w:pPr>
              <w:spacing w:before="240"/>
            </w:pPr>
          </w:p>
        </w:tc>
      </w:tr>
    </w:tbl>
    <w:p w:rsidR="00630F26" w:rsidRPr="00630F26" w:rsidRDefault="00630F26" w:rsidP="00630F26">
      <w:pPr>
        <w:spacing w:before="240"/>
      </w:pPr>
      <w:r w:rsidRPr="00630F26">
        <w:t>Các doanh nghiệp lưu trữ, di chuyển và chuyển đổi dữ liệu bằng nhiều hệ thống CNTT. Chính sách quản trị dữ liệu thường giao trách nhiệm giải trình cho chủ sở hữu dữ liệu, người giám sát và người quản lý.</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pPr>
            <w:r w:rsidRPr="00630F26">
              <w:rPr>
                <w:b/>
                <w:bCs/>
              </w:rPr>
              <w:t>Note:</w:t>
            </w:r>
            <w:r w:rsidRPr="00630F26">
              <w:t xml:space="preserve"> As a data custodian, you will primarily be  responsible for maintaining security and privacy rules for your organization.</w:t>
            </w:r>
          </w:p>
          <w:p w:rsidR="00CB0B8C" w:rsidRDefault="00CB0B8C" w:rsidP="00962F7F">
            <w:pPr>
              <w:spacing w:before="240"/>
            </w:pPr>
          </w:p>
        </w:tc>
      </w:tr>
    </w:tbl>
    <w:p w:rsidR="00630F26" w:rsidRPr="00630F26" w:rsidRDefault="00630F26" w:rsidP="00630F26">
      <w:pPr>
        <w:spacing w:before="240"/>
      </w:pPr>
      <w:r w:rsidRPr="00630F26">
        <w:rPr>
          <w:b/>
          <w:bCs/>
        </w:rPr>
        <w:t>Lưu ý:</w:t>
      </w:r>
      <w:r w:rsidRPr="00630F26">
        <w:t xml:space="preserve"> Với tư cách là người giám sát dữ liệu, bạn sẽ chịu trách nhiệm chính trong việc duy trì các quy tắc bảo mật và quyền riêng tư cho tổ chức của mình.</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rPr>
                <w:b/>
                <w:bCs/>
              </w:rPr>
            </w:pPr>
            <w:r w:rsidRPr="00630F26">
              <w:rPr>
                <w:b/>
                <w:bCs/>
              </w:rPr>
              <w:t>Protecting data at every stage</w:t>
            </w:r>
          </w:p>
          <w:p w:rsidR="00CB0B8C" w:rsidRDefault="00CB0B8C" w:rsidP="00962F7F">
            <w:pPr>
              <w:spacing w:before="240"/>
            </w:pPr>
          </w:p>
        </w:tc>
      </w:tr>
    </w:tbl>
    <w:p w:rsidR="00630F26" w:rsidRPr="00630F26" w:rsidRDefault="00630F26" w:rsidP="00630F26">
      <w:pPr>
        <w:spacing w:before="240"/>
        <w:rPr>
          <w:b/>
          <w:bCs/>
        </w:rPr>
      </w:pPr>
      <w:r w:rsidRPr="00630F26">
        <w:rPr>
          <w:b/>
          <w:bCs/>
        </w:rPr>
        <w:t>Bảo vệ dữ liệu ở mọi giai đoạn</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pPr>
            <w:r w:rsidRPr="00630F26">
              <w:t>Most security plans include a specific policy that outlines how information will be managed across an organization. This is known as a data governance policy. These documents clearly define procedures that should be followed to participate in keeping data safe. They place limits on who or what can access data. Security professionals are important participants in data governance. As a data custodian, you will be responsible for ensuring that data isn’t damaged, stolen, or misused.</w:t>
            </w:r>
          </w:p>
          <w:p w:rsidR="00CB0B8C" w:rsidRDefault="00CB0B8C" w:rsidP="00962F7F">
            <w:pPr>
              <w:spacing w:before="240"/>
            </w:pPr>
          </w:p>
        </w:tc>
      </w:tr>
    </w:tbl>
    <w:p w:rsidR="00630F26" w:rsidRPr="00630F26" w:rsidRDefault="00630F26" w:rsidP="00630F26">
      <w:pPr>
        <w:spacing w:before="240"/>
      </w:pPr>
      <w:r w:rsidRPr="00630F26">
        <w:t>Hầu hết các kế hoạch bảo mật đều bao gồm một chính sách cụ thể nêu rõ cách quản lý thông tin trong toàn tổ chức. Đây được gọi là chính sách quản trị dữ liệu. Những tài liệu này xác định rõ ràng các thủ tục cần tuân thủ để tham gia giữ an toàn cho dữ liệu. Họ đặt giới hạn về ai hoặc những gì có thể truy cập dữ liệu. Các chuyên gia bảo mật là những người tham gia quan trọng trong quản trị dữ liệu. Với tư cách là người giám sát dữ liệu, bạn sẽ chịu trách nhiệm đảm bảo rằng dữ liệu không bị hư hỏng, bị đánh cắp hoặc sử dụng sai mục đích.</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rPr>
                <w:b/>
                <w:bCs/>
              </w:rPr>
            </w:pPr>
            <w:r w:rsidRPr="00630F26">
              <w:rPr>
                <w:b/>
                <w:bCs/>
              </w:rPr>
              <w:t>Legally protected information</w:t>
            </w:r>
          </w:p>
          <w:p w:rsidR="00CB0B8C" w:rsidRDefault="00CB0B8C" w:rsidP="00962F7F">
            <w:pPr>
              <w:spacing w:before="240"/>
            </w:pPr>
          </w:p>
        </w:tc>
      </w:tr>
    </w:tbl>
    <w:p w:rsidR="00630F26" w:rsidRPr="00630F26" w:rsidRDefault="00630F26" w:rsidP="00630F26">
      <w:pPr>
        <w:spacing w:before="240"/>
        <w:rPr>
          <w:b/>
          <w:bCs/>
        </w:rPr>
      </w:pPr>
      <w:r w:rsidRPr="00630F26">
        <w:rPr>
          <w:b/>
          <w:bCs/>
        </w:rPr>
        <w:t>Thông tin được bảo vệ hợp pháp</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pPr>
            <w:r w:rsidRPr="00630F26">
              <w:t>Data is more than just a bunch of 1s and 0s being processed by a computer. Data can represent someone's personal thoughts, actions, and choices. It can represent a purchase, a sensitive medical decision, and everything in between. For this reason, data owners should be the ones deciding whether or not to share their data. As a security professional, protecting a person's data privacy decisions must always be respected.</w:t>
            </w:r>
          </w:p>
          <w:p w:rsidR="00CB0B8C" w:rsidRDefault="00CB0B8C" w:rsidP="00962F7F">
            <w:pPr>
              <w:spacing w:before="240"/>
            </w:pPr>
          </w:p>
        </w:tc>
      </w:tr>
    </w:tbl>
    <w:p w:rsidR="00630F26" w:rsidRPr="00630F26" w:rsidRDefault="00630F26" w:rsidP="00630F26">
      <w:pPr>
        <w:spacing w:before="240"/>
      </w:pPr>
      <w:r w:rsidRPr="00630F26">
        <w:t>Dữ liệu không chỉ là một loạt các số 1 và 0 đang được máy tính xử lý. Dữ liệu có thể thể hiện suy nghĩ, hành động và lựa chọn cá nhân của ai đó. Nó có thể đại diện cho việc mua hàng, một quyết định y tế nhạy cảm và mọi thứ liên quan. Vì lý do này, chủ sở hữu dữ liệu phải là người quyết định có chia sẻ dữ liệu của mình hay không. Là một chuyên gia bảo mật, việc bảo vệ các quyết định về quyền riêng tư dữ liệu của một người phải luôn được tôn trọng.</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pPr>
            <w:r w:rsidRPr="00630F26">
              <w:t>Securing data can be challenging. In large part, that's because data owners generate more data than they can manage. As a result, data custodians and stewards sometimes lack direct, explicit instructions on how they should handle specific types of data. Governments and other regulatory agencies have bridged this gap by creating rules that specify the types of information that organizations must protect by default:</w:t>
            </w:r>
          </w:p>
          <w:p w:rsidR="00630F26" w:rsidRPr="00630F26" w:rsidRDefault="00630F26" w:rsidP="00630F26">
            <w:pPr>
              <w:numPr>
                <w:ilvl w:val="0"/>
                <w:numId w:val="83"/>
              </w:numPr>
              <w:spacing w:before="240"/>
            </w:pPr>
            <w:r w:rsidRPr="00630F26">
              <w:rPr>
                <w:b/>
                <w:bCs/>
              </w:rPr>
              <w:t>PII</w:t>
            </w:r>
            <w:r w:rsidRPr="00630F26">
              <w:t xml:space="preserve"> is any information used to infer an individual's identity. Personally identifiable information, or PII, refers to information that can be used to contact or locate someone.</w:t>
            </w:r>
          </w:p>
          <w:p w:rsidR="00630F26" w:rsidRPr="00630F26" w:rsidRDefault="00630F26" w:rsidP="00630F26">
            <w:pPr>
              <w:numPr>
                <w:ilvl w:val="0"/>
                <w:numId w:val="83"/>
              </w:numPr>
              <w:spacing w:before="240"/>
            </w:pPr>
            <w:r w:rsidRPr="00630F26">
              <w:rPr>
                <w:b/>
                <w:bCs/>
              </w:rPr>
              <w:t>PHI</w:t>
            </w:r>
            <w:r w:rsidRPr="00630F26">
              <w:t xml:space="preserve"> stands for protected health information.  In the U.S., it is regulated by the Health Insurance Portability and Accountability Act (HIPAA), which defines PHI as “information that relates to the past, present, or future physical or mental health or condition of an individual.” In the EU, PHI has a similar definition but it is regulated by the General Data Protection Regulation (GDPR).</w:t>
            </w:r>
          </w:p>
          <w:p w:rsidR="00630F26" w:rsidRPr="00630F26" w:rsidRDefault="00630F26" w:rsidP="00630F26">
            <w:pPr>
              <w:numPr>
                <w:ilvl w:val="0"/>
                <w:numId w:val="83"/>
              </w:numPr>
              <w:spacing w:before="240"/>
            </w:pPr>
            <w:r w:rsidRPr="00630F26">
              <w:rPr>
                <w:b/>
                <w:bCs/>
              </w:rPr>
              <w:t>SPII</w:t>
            </w:r>
            <w:r w:rsidRPr="00630F26">
              <w:t xml:space="preserve"> is a specific type of PII that falls under stricter handling guidelines. The </w:t>
            </w:r>
            <w:r w:rsidRPr="00630F26">
              <w:rPr>
                <w:i/>
                <w:iCs/>
              </w:rPr>
              <w:t xml:space="preserve">S </w:t>
            </w:r>
            <w:r w:rsidRPr="00630F26">
              <w:t>stands for sensitive, meaning this is a type of personally identifiable information that should only be accessed on a need-to-know basis, such as a bank account number or login credentials.</w:t>
            </w:r>
          </w:p>
          <w:p w:rsidR="00CB0B8C" w:rsidRDefault="00CB0B8C" w:rsidP="00962F7F">
            <w:pPr>
              <w:spacing w:before="240"/>
            </w:pPr>
          </w:p>
        </w:tc>
      </w:tr>
    </w:tbl>
    <w:p w:rsidR="00630F26" w:rsidRPr="00630F26" w:rsidRDefault="00630F26" w:rsidP="00630F26">
      <w:pPr>
        <w:spacing w:before="240"/>
      </w:pPr>
      <w:r w:rsidRPr="00630F26">
        <w:t>Bảo mật dữ liệu có thể là một thách thức. Phần lớn, đó là do chủ sở hữu dữ liệu tạo ra nhiều dữ liệu hơn mức họ có thể quản lý. Kết quả là, người giám sát và quản lý dữ liệu đôi khi thiếu hướng dẫn trực tiếp, rõ ràng về cách họ nên xử lý các loại dữ liệu cụ thể. Chính phủ và các cơ quan quản lý khác đã thu hẹp khoảng cách này bằng cách tạo ra các quy tắc chỉ định các loại thông tin mà các tổ chức phải bảo vệ theo mặc định:</w:t>
      </w:r>
    </w:p>
    <w:p w:rsidR="00630F26" w:rsidRPr="00630F26" w:rsidRDefault="00630F26" w:rsidP="00630F26">
      <w:pPr>
        <w:numPr>
          <w:ilvl w:val="0"/>
          <w:numId w:val="86"/>
        </w:numPr>
        <w:spacing w:before="240"/>
      </w:pPr>
      <w:r w:rsidRPr="00630F26">
        <w:rPr>
          <w:b/>
          <w:bCs/>
        </w:rPr>
        <w:t>PII</w:t>
      </w:r>
      <w:r w:rsidRPr="00630F26">
        <w:t xml:space="preserve"> là bất kỳ thông tin nào được sử dụng để suy ra danh tính của một cá nhân. Thông tin nhận dạng cá nhân, hay PII, đề cập đến thông tin có thể được sử dụng để liên hệ hoặc xác định vị trí của ai đó.</w:t>
      </w:r>
    </w:p>
    <w:p w:rsidR="00630F26" w:rsidRPr="00630F26" w:rsidRDefault="00630F26" w:rsidP="00630F26">
      <w:pPr>
        <w:numPr>
          <w:ilvl w:val="0"/>
          <w:numId w:val="86"/>
        </w:numPr>
        <w:spacing w:before="240"/>
      </w:pPr>
      <w:r w:rsidRPr="00630F26">
        <w:rPr>
          <w:b/>
          <w:bCs/>
        </w:rPr>
        <w:t>PHI</w:t>
      </w:r>
      <w:r w:rsidRPr="00630F26">
        <w:t xml:space="preserve"> là viết tắt của thông tin sức khỏe được bảo vệ. Tại Hoa Kỳ, nó được quản lý bởi Đạo luật về trách nhiệm giải trình và cung cấp thông tin bảo hiểm y tế (HIPAA), trong đó định nghĩa PHI là “thông tin liên quan đến sức khỏe hoặc tình trạng thể chất hoặc tinh thần trong quá khứ, hiện tại hoặc tương lai của một cá nhân”. Tại EU, PHI có định nghĩa tương tự nhưng được quy định bởi Quy định chung về bảo vệ dữ liệu (GDPR).</w:t>
      </w:r>
    </w:p>
    <w:p w:rsidR="00630F26" w:rsidRPr="00630F26" w:rsidRDefault="00630F26" w:rsidP="00630F26">
      <w:pPr>
        <w:numPr>
          <w:ilvl w:val="0"/>
          <w:numId w:val="86"/>
        </w:numPr>
        <w:spacing w:before="240"/>
      </w:pPr>
      <w:r w:rsidRPr="00630F26">
        <w:rPr>
          <w:b/>
          <w:bCs/>
        </w:rPr>
        <w:t>SPII</w:t>
      </w:r>
      <w:r w:rsidRPr="00630F26">
        <w:t xml:space="preserve"> là một loại PII cụ thể nằm trong các hướng dẫn xử lý chặt chẽ hơn. Chữ </w:t>
      </w:r>
      <w:r w:rsidRPr="00630F26">
        <w:rPr>
          <w:i/>
          <w:iCs/>
        </w:rPr>
        <w:t>S</w:t>
      </w:r>
      <w:r w:rsidRPr="00630F26">
        <w:t xml:space="preserve"> là viết tắt của nhạy cảm, nghĩa là đây là loại thông tin nhận dạng cá nhân chỉ nên được truy cập khi cần biết, chẳng hạn như số tài khoản ngân hàng hoặc thông tin đăng nhập.</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pPr>
            <w:r w:rsidRPr="00630F26">
              <w:t>Overall, it's important to protect all types of personal information from unauthorized use and disclosure.</w:t>
            </w:r>
          </w:p>
          <w:p w:rsidR="00CB0B8C" w:rsidRDefault="00CB0B8C" w:rsidP="00962F7F">
            <w:pPr>
              <w:spacing w:before="240"/>
            </w:pPr>
          </w:p>
        </w:tc>
      </w:tr>
    </w:tbl>
    <w:p w:rsidR="00630F26" w:rsidRPr="00630F26" w:rsidRDefault="00630F26" w:rsidP="00630F26">
      <w:pPr>
        <w:spacing w:before="240"/>
      </w:pPr>
      <w:r w:rsidRPr="00630F26">
        <w:t>Nhìn chung, điều quan trọng là phải bảo vệ tất cả các loại thông tin cá nhân khỏi việc sử dụng và tiết lộ trái phép.</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rPr>
                <w:b/>
                <w:bCs/>
              </w:rPr>
            </w:pPr>
            <w:r w:rsidRPr="00630F26">
              <w:rPr>
                <w:b/>
                <w:bCs/>
              </w:rPr>
              <w:t>Key takeaways</w:t>
            </w:r>
          </w:p>
          <w:p w:rsidR="00CB0B8C" w:rsidRDefault="00CB0B8C" w:rsidP="00962F7F">
            <w:pPr>
              <w:spacing w:before="240"/>
            </w:pPr>
          </w:p>
        </w:tc>
      </w:tr>
    </w:tbl>
    <w:p w:rsidR="00630F26" w:rsidRPr="00630F26" w:rsidRDefault="00630F26" w:rsidP="00630F26">
      <w:pPr>
        <w:spacing w:before="240"/>
        <w:rPr>
          <w:b/>
          <w:bCs/>
        </w:rPr>
      </w:pPr>
      <w:r w:rsidRPr="00630F26">
        <w:rPr>
          <w:b/>
          <w:bCs/>
        </w:rPr>
        <w:t>Bài học chính</w:t>
      </w:r>
    </w:p>
    <w:p w:rsidR="00CB0B8C" w:rsidRDefault="00CB0B8C" w:rsidP="00CB0B8C">
      <w:pPr>
        <w:spacing w:before="240"/>
      </w:pPr>
    </w:p>
    <w:tbl>
      <w:tblPr>
        <w:tblStyle w:val="TableGrid"/>
        <w:tblW w:w="0" w:type="auto"/>
        <w:tblLook w:val="04A0" w:firstRow="1" w:lastRow="0" w:firstColumn="1" w:lastColumn="0" w:noHBand="0" w:noVBand="1"/>
      </w:tblPr>
      <w:tblGrid>
        <w:gridCol w:w="8494"/>
      </w:tblGrid>
      <w:tr w:rsidR="00CB0B8C" w:rsidTr="00962F7F">
        <w:tc>
          <w:tcPr>
            <w:tcW w:w="8494" w:type="dxa"/>
            <w:tcBorders>
              <w:top w:val="nil"/>
              <w:left w:val="nil"/>
              <w:bottom w:val="nil"/>
              <w:right w:val="nil"/>
            </w:tcBorders>
            <w:shd w:val="clear" w:color="auto" w:fill="D9D9D9" w:themeFill="background1" w:themeFillShade="D9"/>
          </w:tcPr>
          <w:p w:rsidR="00630F26" w:rsidRPr="00630F26" w:rsidRDefault="00630F26" w:rsidP="00630F26">
            <w:pPr>
              <w:spacing w:before="240"/>
            </w:pPr>
            <w:r w:rsidRPr="00630F26">
              <w:t>Keeping information private has never been so important. Many organizations have data governance policies that outline how they plan to protect sensitive information. As a data custodian, you will play a key role in keeping information accessible and safe throughout its lifecycle. There are various types of information and controls that you’ll encounter in the field. As you continue through this course, you’ll learn more about major security controls that keep data private.</w:t>
            </w:r>
          </w:p>
          <w:p w:rsidR="00CB0B8C" w:rsidRDefault="00CB0B8C" w:rsidP="00962F7F">
            <w:pPr>
              <w:spacing w:before="240"/>
            </w:pPr>
          </w:p>
        </w:tc>
      </w:tr>
    </w:tbl>
    <w:p w:rsidR="00630F26" w:rsidRPr="00630F26" w:rsidRDefault="00630F26" w:rsidP="00630F26">
      <w:pPr>
        <w:spacing w:before="240"/>
      </w:pPr>
      <w:r w:rsidRPr="00630F26">
        <w:t>Giữ thông tin riêng tư chưa bao giờ quan trọng đến thế. Nhiều tổ chức có chính sách quản trị dữ liệu nêu rõ cách họ dự định bảo vệ thông tin nhạy cảm. Với tư cách là người giám sát dữ liệu, bạn sẽ đóng vai trò quan trọng trong việc giữ cho thông tin có thể truy cập và an toàn trong suốt vòng đời của nó. Có nhiều loại thông tin và biện pháp kiểm soát khác nhau mà bạn sẽ gặp ở hiện trường. Khi tiếp tục khóa học này, bạn sẽ tìm hiểu thêm về các biện pháp kiểm soát bảo mật chính giúp giữ dữ liệu ở chế độ riêng tư.</w:t>
      </w:r>
    </w:p>
    <w:p w:rsidR="00CB0B8C" w:rsidRDefault="00CB0B8C" w:rsidP="00CB0B8C">
      <w:pPr>
        <w:spacing w:before="240"/>
      </w:pPr>
    </w:p>
    <w:p w:rsidR="009E3424"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1.5. Information privacy: Regulations and compliance - Quyền riêng tư thông tin: Quy định và tuân thủ</w:t>
      </w: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rPr>
                <w:b/>
                <w:bCs/>
              </w:rPr>
            </w:pPr>
            <w:r w:rsidRPr="004A3B28">
              <w:rPr>
                <w:b/>
                <w:bCs/>
              </w:rPr>
              <w:t>Information privacy: Regulations and compliance</w:t>
            </w:r>
          </w:p>
          <w:p w:rsidR="00B97CA1" w:rsidRDefault="00B97CA1" w:rsidP="00962F7F">
            <w:pPr>
              <w:spacing w:before="240"/>
            </w:pPr>
          </w:p>
        </w:tc>
      </w:tr>
    </w:tbl>
    <w:p w:rsidR="00A66039" w:rsidRPr="00A66039" w:rsidRDefault="00A66039" w:rsidP="00A66039">
      <w:pPr>
        <w:spacing w:before="240"/>
        <w:rPr>
          <w:b/>
          <w:bCs/>
        </w:rPr>
      </w:pPr>
      <w:r w:rsidRPr="00A66039">
        <w:rPr>
          <w:b/>
          <w:bCs/>
        </w:rPr>
        <w:t>Quyền riêng tư thông tin: Quy định và tuân thủ</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Security and privacy have a close relationship. As you may recall, people have the right to control how their personal data is collected and used. Organizations also have a responsibility to protect the information they are collecting from being compromised or misused. As a security professional, you will be highly involved in these efforts.</w:t>
            </w:r>
          </w:p>
          <w:p w:rsidR="00B97CA1" w:rsidRDefault="00B97CA1" w:rsidP="00962F7F">
            <w:pPr>
              <w:spacing w:before="240"/>
            </w:pPr>
          </w:p>
        </w:tc>
      </w:tr>
    </w:tbl>
    <w:p w:rsidR="00A66039" w:rsidRPr="00A66039" w:rsidRDefault="00A66039" w:rsidP="00A66039">
      <w:pPr>
        <w:spacing w:before="240"/>
      </w:pPr>
      <w:r w:rsidRPr="00A66039">
        <w:t>Bảo mật và quyền riêng tư có mối quan hệ chặt chẽ. Như bạn có thể nhớ lại, mọi người có quyền kiểm soát cách thu thập và sử dụng dữ liệu cá nhân của họ. Các tổ chức cũng có trách nhiệm bảo vệ thông tin họ đang thu thập khỏi bị xâm phạm hoặc sử dụng sai mục đích. Là một chuyên gia bảo mật, bạn sẽ tham gia nhiều vào những nỗ lực này.</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Default="004A3B28" w:rsidP="00962F7F">
            <w:pPr>
              <w:spacing w:before="240"/>
            </w:pPr>
            <w:r w:rsidRPr="004A3B28">
              <w:t xml:space="preserve">Previously, you learned how regulations and compliance reduce security risk. To review, refer to </w:t>
            </w:r>
            <w:hyperlink r:id="rId107" w:tgtFrame="_blank" w:history="1">
              <w:r w:rsidRPr="004A3B28">
                <w:rPr>
                  <w:rStyle w:val="Hyperlink"/>
                </w:rPr>
                <w:t>the reading about how security controls, frameworks, and compliance regulations</w:t>
              </w:r>
            </w:hyperlink>
            <w:r w:rsidRPr="004A3B28">
              <w:t xml:space="preserve"> are used together to manage security and minimize risk. In this reading, you will learn how information privacy regulations affect data handling practices. You'll also learn about some of the most influential security regulations in the world.</w:t>
            </w:r>
          </w:p>
          <w:p w:rsidR="00B97CA1" w:rsidRDefault="004A3B28" w:rsidP="00962F7F">
            <w:pPr>
              <w:spacing w:before="240"/>
            </w:pPr>
            <w:r w:rsidRPr="004A3B28">
              <w:t> </w:t>
            </w:r>
          </w:p>
        </w:tc>
      </w:tr>
    </w:tbl>
    <w:p w:rsidR="00B97CA1" w:rsidRDefault="00A66039" w:rsidP="00B97CA1">
      <w:pPr>
        <w:spacing w:before="240"/>
      </w:pPr>
      <w:r w:rsidRPr="00A66039">
        <w:t>Trước đây, bạn đã biết các quy định và sự tuân thủ làm giảm rủi ro bảo mật như thế nào. Để xem xét, hãy tham khảo</w:t>
      </w:r>
      <w:hyperlink r:id="rId108" w:tgtFrame="_blank" w:history="1">
        <w:r w:rsidRPr="00A66039">
          <w:rPr>
            <w:rStyle w:val="Hyperlink"/>
          </w:rPr>
          <w:t>đọc về cách kiểm soát bảo mật, khuôn khổ và quy định tuân thủ</w:t>
        </w:r>
      </w:hyperlink>
      <w:r w:rsidRPr="00A66039">
        <w:t>được sử dụng cùng nhau để quản lý bảo mật và giảm thiểu rủi ro. Trong bài đọc này, bạn sẽ tìm hiểu các quy định về quyền riêng tư thông tin ảnh hưởng như thế nào đến hoạt động xử lý dữ liệu. Bạn cũng sẽ tìm hiểu về một số quy định bảo mật có ảnh hưởng nhất trên thế giới. </w:t>
      </w:r>
    </w:p>
    <w:p w:rsidR="00A66039" w:rsidRDefault="00A66039" w:rsidP="00B97CA1">
      <w:pPr>
        <w:spacing w:before="240"/>
      </w:pPr>
      <w:r>
        <w:rPr>
          <w:noProof/>
        </w:rPr>
        <w:drawing>
          <wp:inline distT="0" distB="0" distL="0" distR="0">
            <wp:extent cx="5400040" cy="2523401"/>
            <wp:effectExtent l="0" t="0" r="0" b="0"/>
            <wp:docPr id="44" name="Picture 44" descr="Sơ đồ Venn về quyền riêng tư và bảo m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ơ đồ Venn về quyền riêng tư và bảo mật."/>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400040" cy="2523401"/>
                    </a:xfrm>
                    <a:prstGeom prst="rect">
                      <a:avLst/>
                    </a:prstGeom>
                    <a:noFill/>
                    <a:ln>
                      <a:noFill/>
                    </a:ln>
                  </pic:spPr>
                </pic:pic>
              </a:graphicData>
            </a:graphic>
          </wp:inline>
        </w:drawing>
      </w:r>
    </w:p>
    <w:p w:rsidR="00A66039" w:rsidRDefault="00A66039"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rPr>
                <w:b/>
                <w:bCs/>
              </w:rPr>
            </w:pPr>
            <w:r w:rsidRPr="004A3B28">
              <w:rPr>
                <w:b/>
                <w:bCs/>
              </w:rPr>
              <w:t>Information security vs. information privacy</w:t>
            </w:r>
          </w:p>
          <w:p w:rsidR="00B97CA1" w:rsidRDefault="00B97CA1" w:rsidP="00962F7F">
            <w:pPr>
              <w:spacing w:before="240"/>
            </w:pPr>
          </w:p>
        </w:tc>
      </w:tr>
    </w:tbl>
    <w:p w:rsidR="00A66039" w:rsidRPr="00A66039" w:rsidRDefault="00A66039" w:rsidP="00A66039">
      <w:pPr>
        <w:spacing w:before="240"/>
        <w:rPr>
          <w:b/>
          <w:bCs/>
        </w:rPr>
      </w:pPr>
      <w:r w:rsidRPr="00A66039">
        <w:rPr>
          <w:b/>
          <w:bCs/>
        </w:rPr>
        <w:t>Bảo mật thông tin so với quyền riêng tư thông tin</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Security and privacy are two terms that often get used interchangeably outside of this field. Although the two concepts are connected, they represent specific functions:</w:t>
            </w:r>
          </w:p>
          <w:p w:rsidR="004A3B28" w:rsidRPr="004A3B28" w:rsidRDefault="004A3B28" w:rsidP="004A3B28">
            <w:pPr>
              <w:numPr>
                <w:ilvl w:val="0"/>
                <w:numId w:val="87"/>
              </w:numPr>
              <w:spacing w:before="240"/>
            </w:pPr>
            <w:r w:rsidRPr="004A3B28">
              <w:rPr>
                <w:b/>
                <w:bCs/>
              </w:rPr>
              <w:t>Information privacy</w:t>
            </w:r>
            <w:r w:rsidRPr="004A3B28">
              <w:t xml:space="preserve"> refers to the protection of unauthorized access and distribution of data.</w:t>
            </w:r>
          </w:p>
          <w:p w:rsidR="004A3B28" w:rsidRPr="004A3B28" w:rsidRDefault="004A3B28" w:rsidP="004A3B28">
            <w:pPr>
              <w:numPr>
                <w:ilvl w:val="0"/>
                <w:numId w:val="87"/>
              </w:numPr>
              <w:spacing w:before="240"/>
            </w:pPr>
            <w:r w:rsidRPr="004A3B28">
              <w:rPr>
                <w:b/>
                <w:bCs/>
              </w:rPr>
              <w:t>Information security</w:t>
            </w:r>
            <w:r w:rsidRPr="004A3B28">
              <w:t xml:space="preserve"> (InfoSec) refers to the practice of keeping data in all states away from unauthorized users.</w:t>
            </w:r>
          </w:p>
          <w:p w:rsidR="00B97CA1" w:rsidRDefault="00B97CA1" w:rsidP="00962F7F">
            <w:pPr>
              <w:spacing w:before="240"/>
            </w:pPr>
          </w:p>
        </w:tc>
      </w:tr>
    </w:tbl>
    <w:p w:rsidR="00A66039" w:rsidRPr="00A66039" w:rsidRDefault="00A66039" w:rsidP="00A66039">
      <w:pPr>
        <w:spacing w:before="240"/>
      </w:pPr>
      <w:r w:rsidRPr="00A66039">
        <w:t>Bảo mật và quyền riêng tư là hai thuật ngữ thường được sử dụng thay thế cho nhau bên ngoài lĩnh vực này. Mặc dù hai khái niệm này được kết nối với nhau nhưng chúng đại diện cho các chức năng cụ thể:</w:t>
      </w:r>
    </w:p>
    <w:p w:rsidR="00A66039" w:rsidRPr="00A66039" w:rsidRDefault="00A66039" w:rsidP="00A66039">
      <w:pPr>
        <w:numPr>
          <w:ilvl w:val="0"/>
          <w:numId w:val="90"/>
        </w:numPr>
        <w:spacing w:before="240"/>
      </w:pPr>
      <w:r w:rsidRPr="00A66039">
        <w:rPr>
          <w:b/>
          <w:bCs/>
        </w:rPr>
        <w:t>Quyền riêng tư thông tin</w:t>
      </w:r>
      <w:r w:rsidRPr="00A66039">
        <w:t xml:space="preserve"> đề cập đến việc bảo vệ việc truy cập và phân phối dữ liệu trái phép.</w:t>
      </w:r>
    </w:p>
    <w:p w:rsidR="00A66039" w:rsidRPr="00A66039" w:rsidRDefault="00A66039" w:rsidP="00A66039">
      <w:pPr>
        <w:numPr>
          <w:ilvl w:val="0"/>
          <w:numId w:val="90"/>
        </w:numPr>
        <w:spacing w:before="240"/>
      </w:pPr>
      <w:r w:rsidRPr="00A66039">
        <w:rPr>
          <w:b/>
          <w:bCs/>
        </w:rPr>
        <w:t>Bảo mật thông tin</w:t>
      </w:r>
      <w:r w:rsidRPr="00A66039">
        <w:t xml:space="preserve"> (InfoSec) đề cập đến biện pháp giữ dữ liệu ở mọi trạng thái tránh xa những người dùng trái phép.</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The key difference: Privacy is about providing people with control over their personal information and how it's shared. Security is about protecting people’s choices and keeping their information safe from potential threats.</w:t>
            </w:r>
          </w:p>
          <w:p w:rsidR="00B97CA1" w:rsidRDefault="00B97CA1" w:rsidP="00962F7F">
            <w:pPr>
              <w:spacing w:before="240"/>
            </w:pPr>
          </w:p>
        </w:tc>
      </w:tr>
    </w:tbl>
    <w:p w:rsidR="00A66039" w:rsidRPr="00A66039" w:rsidRDefault="00A66039" w:rsidP="00A66039">
      <w:pPr>
        <w:spacing w:before="240"/>
      </w:pPr>
      <w:r w:rsidRPr="00A66039">
        <w:t>Điểm khác biệt chính: Quyền riêng tư là việc cung cấp cho mọi người quyền kiểm soát thông tin cá nhân của họ và cách chia sẻ thông tin đó. Bảo mật là bảo vệ sự lựa chọn của mọi người và giữ thông tin của họ an toàn trước các mối đe dọa tiềm ẩn.</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For example, a retail company might want to collect specific kinds of personal information about its customers for marketing purposes, like their age, gender, and location. How this private information will be used should be disclosed to customers before it's collected. In addition, customers should be given an option to opt-out if they decide not to share their data.</w:t>
            </w:r>
          </w:p>
          <w:p w:rsidR="00B97CA1" w:rsidRDefault="00B97CA1" w:rsidP="00962F7F">
            <w:pPr>
              <w:spacing w:before="240"/>
            </w:pPr>
          </w:p>
        </w:tc>
      </w:tr>
    </w:tbl>
    <w:p w:rsidR="00A66039" w:rsidRPr="00A66039" w:rsidRDefault="00A66039" w:rsidP="00A66039">
      <w:pPr>
        <w:spacing w:before="240"/>
      </w:pPr>
      <w:r w:rsidRPr="00A66039">
        <w:t>Ví dụ: một công ty bán lẻ có thể muốn thu thập các loại thông tin cá nhân cụ thể về khách hàng của mình cho mục đích tiếp thị, như tuổi, giới tính và địa điểm của họ. Thông tin cá nhân này sẽ được sử dụng như thế nào phải được tiết lộ cho khách hàng trước khi thu thập. Ngoài ra, khách hàng nên được cung cấp tùy chọn từ chối nếu họ quyết định không chia sẻ dữ liệu của mình.</w:t>
      </w:r>
    </w:p>
    <w:p w:rsidR="00B97CA1" w:rsidRDefault="00A66039" w:rsidP="00B97CA1">
      <w:pPr>
        <w:spacing w:before="240"/>
      </w:pPr>
      <w:r>
        <w:t xml:space="preserve"> </w:t>
      </w: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Once the company obtains consent to collect personal information, it might implement specific security controls in place to protect that private data from unauthorized access, use, or disclosure. The company should also have security controls in place to respect the privacy of all stakeholders and anyone who chose to opt-out.</w:t>
            </w:r>
          </w:p>
          <w:p w:rsidR="00B97CA1" w:rsidRDefault="00B97CA1" w:rsidP="00962F7F">
            <w:pPr>
              <w:spacing w:before="240"/>
            </w:pPr>
          </w:p>
        </w:tc>
      </w:tr>
    </w:tbl>
    <w:p w:rsidR="00A66039" w:rsidRPr="00A66039" w:rsidRDefault="00A66039" w:rsidP="00A66039">
      <w:pPr>
        <w:spacing w:before="240"/>
      </w:pPr>
      <w:r w:rsidRPr="00A66039">
        <w:t>Sau khi công ty nhận được sự đồng ý thu thập thông tin cá nhân, công ty có thể triển khai các biện pháp kiểm soát bảo mật cụ thể để bảo vệ dữ liệu riêng tư đó khỏi bị truy cập, sử dụng hoặc tiết lộ trái phép. Công ty cũng nên có sẵn các biện pháp kiểm soát bảo mật để tôn trọng quyền riêng tư của tất cả các bên liên quan và bất kỳ ai chọn không tham gia.</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rPr>
                <w:b/>
                <w:bCs/>
              </w:rPr>
              <w:t>Note:</w:t>
            </w:r>
            <w:r w:rsidRPr="004A3B28">
              <w:t xml:space="preserve"> Privacy and security are both essential for maintaining customer trust and brand reputation.</w:t>
            </w:r>
          </w:p>
          <w:p w:rsidR="00B97CA1" w:rsidRDefault="00B97CA1" w:rsidP="00962F7F">
            <w:pPr>
              <w:spacing w:before="240"/>
            </w:pPr>
          </w:p>
        </w:tc>
      </w:tr>
    </w:tbl>
    <w:p w:rsidR="00A66039" w:rsidRPr="00A66039" w:rsidRDefault="00A66039" w:rsidP="00A66039">
      <w:pPr>
        <w:spacing w:before="240"/>
      </w:pPr>
      <w:r w:rsidRPr="00A66039">
        <w:rPr>
          <w:b/>
          <w:bCs/>
        </w:rPr>
        <w:t>Lưu ý:</w:t>
      </w:r>
      <w:r w:rsidRPr="00A66039">
        <w:t xml:space="preserve"> Quyền riêng tư và bảo mật đều cần thiết để duy trì niềm tin của khách hàng và danh tiếng thương hiệu.</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rPr>
                <w:b/>
                <w:bCs/>
              </w:rPr>
            </w:pPr>
            <w:r w:rsidRPr="004A3B28">
              <w:rPr>
                <w:b/>
                <w:bCs/>
              </w:rPr>
              <w:t>Why privacy matters in security</w:t>
            </w:r>
          </w:p>
          <w:p w:rsidR="00B97CA1" w:rsidRDefault="00B97CA1" w:rsidP="00962F7F">
            <w:pPr>
              <w:spacing w:before="240"/>
            </w:pPr>
          </w:p>
        </w:tc>
      </w:tr>
    </w:tbl>
    <w:p w:rsidR="00A66039" w:rsidRPr="00A66039" w:rsidRDefault="00A66039" w:rsidP="00A66039">
      <w:pPr>
        <w:spacing w:before="240"/>
        <w:rPr>
          <w:b/>
          <w:bCs/>
        </w:rPr>
      </w:pPr>
      <w:r w:rsidRPr="00A66039">
        <w:rPr>
          <w:b/>
          <w:bCs/>
        </w:rPr>
        <w:t>Tại sao quyền riêng tư lại quan trọng trong bảo mật</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Data privacy and protection are topics that started gaining a lot of attention in the late 1990s. At that time, tech companies suddenly went from processing people’s data to storing and using it for business purposes. For example, if a user searched for a product online, companies began storing and sharing access to information about that user’s search history with other companies. Businesses were then able to deliver personalized shopping experiences to the user for free.</w:t>
            </w:r>
          </w:p>
          <w:p w:rsidR="00B97CA1" w:rsidRDefault="00B97CA1" w:rsidP="00962F7F">
            <w:pPr>
              <w:spacing w:before="240"/>
            </w:pPr>
          </w:p>
        </w:tc>
      </w:tr>
    </w:tbl>
    <w:p w:rsidR="00A66039" w:rsidRPr="00A66039" w:rsidRDefault="00A66039" w:rsidP="00A66039">
      <w:pPr>
        <w:spacing w:before="240"/>
      </w:pPr>
      <w:r w:rsidRPr="00A66039">
        <w:t>Quyền riêng tư và bảo vệ dữ liệu là những chủ đề bắt đầu thu hút nhiều sự chú ý vào cuối những năm 1990. Vào thời điểm đó, các công ty công nghệ đột nhiên chuyển từ xử lý dữ liệu của con người sang lưu trữ và sử dụng nó cho mục đích kinh doanh. Ví dụ: nếu người dùng tìm kiếm sản phẩm trực tuyến, các công ty sẽ bắt đầu lưu trữ và chia sẻ quyền truy cập thông tin về lịch sử tìm kiếm của người dùng đó với các công ty khác. Sau đó, các doanh nghiệp có thể cung cấp miễn phí trải nghiệm mua sắm được cá nhân hóa cho người dùng.</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Eventually this practice led to a global conversation about whether these organizations had the right to collect and share someone’s private data. Additionally, the issue of data security became a greater concern; the more organizations collected data, the more vulnerable it was to being abused, misused, or stolen.</w:t>
            </w:r>
          </w:p>
          <w:p w:rsidR="00B97CA1" w:rsidRDefault="00B97CA1" w:rsidP="00962F7F">
            <w:pPr>
              <w:spacing w:before="240"/>
            </w:pPr>
          </w:p>
        </w:tc>
      </w:tr>
    </w:tbl>
    <w:p w:rsidR="00A66039" w:rsidRPr="00A66039" w:rsidRDefault="00A66039" w:rsidP="00A66039">
      <w:pPr>
        <w:spacing w:before="240"/>
      </w:pPr>
      <w:r w:rsidRPr="00A66039">
        <w:t>Cuối cùng, hoạt động này đã dẫn đến một cuộc tranh luận toàn cầu về việc liệu các tổ chức này có quyền thu thập và chia sẻ dữ liệu riêng tư của ai đó hay không. Ngoài ra, vấn đề bảo mật dữ liệu trở thành mối quan tâm lớn hơn; càng nhiều tổ chức thu thập dữ liệu thì càng dễ bị lạm dụng, lạm dụng hoặc đánh cắp.</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Many organizations became more concerned about the issues of data privacy. Businesses became more transparent about how they were collecting, storing, and using information. They also began implementing more security measures to protect people's data privacy. However, without clear rules in place, protections were inconsistently applied.</w:t>
            </w:r>
          </w:p>
          <w:p w:rsidR="00B97CA1" w:rsidRDefault="00B97CA1" w:rsidP="00962F7F">
            <w:pPr>
              <w:spacing w:before="240"/>
            </w:pPr>
          </w:p>
        </w:tc>
      </w:tr>
    </w:tbl>
    <w:p w:rsidR="00A66039" w:rsidRPr="00A66039" w:rsidRDefault="00A66039" w:rsidP="00A66039">
      <w:pPr>
        <w:spacing w:before="240"/>
      </w:pPr>
      <w:r w:rsidRPr="00A66039">
        <w:t>Nhiều tổ chức trở nên quan tâm hơn đến các vấn đề về quyền riêng tư dữ liệu. Các doanh nghiệp trở nên minh bạch hơn về cách họ thu thập, lưu trữ và sử dụng thông tin. Họ cũng bắt đầu thực hiện nhiều biện pháp bảo mật hơn để bảo vệ quyền riêng tư dữ liệu của mọi người. Tuy nhiên, do không có quy định rõ ràng nên các biện pháp bảo vệ được áp dụng không nhất quán.</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rPr>
                <w:b/>
                <w:bCs/>
              </w:rPr>
              <w:t>Note:</w:t>
            </w:r>
            <w:r w:rsidRPr="004A3B28">
              <w:t xml:space="preserve"> The more data is collected, stored, and used, the more vulnerable it is to breaches and threats.</w:t>
            </w:r>
          </w:p>
          <w:p w:rsidR="00B97CA1" w:rsidRDefault="00B97CA1" w:rsidP="00962F7F">
            <w:pPr>
              <w:spacing w:before="240"/>
            </w:pPr>
          </w:p>
        </w:tc>
      </w:tr>
    </w:tbl>
    <w:p w:rsidR="00A66039" w:rsidRPr="00A66039" w:rsidRDefault="00A66039" w:rsidP="00A66039">
      <w:pPr>
        <w:spacing w:before="240"/>
      </w:pPr>
      <w:r w:rsidRPr="00A66039">
        <w:rPr>
          <w:b/>
          <w:bCs/>
        </w:rPr>
        <w:t>Lưu ý:</w:t>
      </w:r>
      <w:r w:rsidRPr="00A66039">
        <w:t xml:space="preserve"> Càng thu thập, lưu trữ và sử dụng nhiều dữ liệu thì càng dễ bị vi phạm và đe dọa.</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rPr>
                <w:b/>
                <w:bCs/>
              </w:rPr>
            </w:pPr>
            <w:r w:rsidRPr="004A3B28">
              <w:rPr>
                <w:b/>
                <w:bCs/>
              </w:rPr>
              <w:t>Notable privacy regulations</w:t>
            </w:r>
          </w:p>
          <w:p w:rsidR="00B97CA1" w:rsidRDefault="00B97CA1" w:rsidP="00962F7F">
            <w:pPr>
              <w:spacing w:before="240"/>
            </w:pPr>
          </w:p>
        </w:tc>
      </w:tr>
    </w:tbl>
    <w:p w:rsidR="00A66039" w:rsidRPr="00A66039" w:rsidRDefault="00A66039" w:rsidP="00A66039">
      <w:pPr>
        <w:spacing w:before="240"/>
        <w:rPr>
          <w:b/>
          <w:bCs/>
        </w:rPr>
      </w:pPr>
      <w:r w:rsidRPr="00A66039">
        <w:rPr>
          <w:b/>
          <w:bCs/>
        </w:rPr>
        <w:t>Các quy định về quyền riêng tư đáng chú ý</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 xml:space="preserve">Businesses are required to abide by certain laws to operate. As you might recall, </w:t>
            </w:r>
            <w:r w:rsidRPr="004A3B28">
              <w:rPr>
                <w:b/>
                <w:bCs/>
              </w:rPr>
              <w:t>regulations</w:t>
            </w:r>
            <w:r w:rsidRPr="004A3B28">
              <w:t xml:space="preserve"> are rules set by a government or another authority to control the way something is done. Privacy regulations in particular exist to protect a user from having their information collected, used, or shared without their consent. Regulations may also describe the security measures that need to be in place to keep private information away from threats.</w:t>
            </w:r>
          </w:p>
          <w:p w:rsidR="00B97CA1" w:rsidRDefault="00B97CA1" w:rsidP="00962F7F">
            <w:pPr>
              <w:spacing w:before="240"/>
            </w:pPr>
          </w:p>
        </w:tc>
      </w:tr>
    </w:tbl>
    <w:p w:rsidR="00A66039" w:rsidRPr="00A66039" w:rsidRDefault="00A66039" w:rsidP="00A66039">
      <w:pPr>
        <w:spacing w:before="240"/>
      </w:pPr>
      <w:r w:rsidRPr="00A66039">
        <w:t xml:space="preserve">Các doanh nghiệp phải tuân thủ một số luật nhất định để hoạt động. Như bạn có thể nhớ lại, </w:t>
      </w:r>
      <w:r w:rsidRPr="00A66039">
        <w:rPr>
          <w:b/>
          <w:bCs/>
        </w:rPr>
        <w:t>quy định</w:t>
      </w:r>
      <w:r w:rsidRPr="00A66039">
        <w:t xml:space="preserve"> là những quy tắc do chính phủ hoặc cơ quan có thẩm quyền khác đặt ra để kiểm soát cách thức thực hiện một việc gì đó. Các quy định về quyền riêng tư đặc biệt tồn tại để bảo vệ người dùng khỏi bị thu thập, sử dụng hoặc chia sẻ thông tin mà không có sự đồng ý của họ. Các quy định cũng có thể mô tả các biện pháp bảo mật cần được áp dụng để giữ thông tin cá nhân tránh khỏi các mối đe dọa.</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Three of the most influential industry regulations that every security professional should know about are:</w:t>
            </w:r>
          </w:p>
          <w:p w:rsidR="004A3B28" w:rsidRPr="004A3B28" w:rsidRDefault="004A3B28" w:rsidP="004A3B28">
            <w:pPr>
              <w:numPr>
                <w:ilvl w:val="0"/>
                <w:numId w:val="88"/>
              </w:numPr>
              <w:spacing w:before="240"/>
            </w:pPr>
            <w:r w:rsidRPr="004A3B28">
              <w:t>General Data Protection Regulation (GDPR)</w:t>
            </w:r>
          </w:p>
          <w:p w:rsidR="004A3B28" w:rsidRPr="004A3B28" w:rsidRDefault="004A3B28" w:rsidP="004A3B28">
            <w:pPr>
              <w:numPr>
                <w:ilvl w:val="0"/>
                <w:numId w:val="88"/>
              </w:numPr>
              <w:spacing w:before="240"/>
            </w:pPr>
            <w:r w:rsidRPr="004A3B28">
              <w:t>Payment Card Industry Data Security Standard (PCI DSS)</w:t>
            </w:r>
          </w:p>
          <w:p w:rsidR="004A3B28" w:rsidRPr="004A3B28" w:rsidRDefault="004A3B28" w:rsidP="004A3B28">
            <w:pPr>
              <w:numPr>
                <w:ilvl w:val="0"/>
                <w:numId w:val="88"/>
              </w:numPr>
              <w:spacing w:before="240"/>
            </w:pPr>
            <w:r w:rsidRPr="004A3B28">
              <w:t>Health Insurance Portability and Accountability Act (HIPAA)</w:t>
            </w:r>
          </w:p>
          <w:p w:rsidR="00B97CA1" w:rsidRDefault="00B97CA1" w:rsidP="00962F7F">
            <w:pPr>
              <w:spacing w:before="240"/>
            </w:pPr>
          </w:p>
        </w:tc>
      </w:tr>
    </w:tbl>
    <w:p w:rsidR="00A66039" w:rsidRPr="00A66039" w:rsidRDefault="00A66039" w:rsidP="00A66039">
      <w:pPr>
        <w:spacing w:before="240"/>
      </w:pPr>
      <w:r w:rsidRPr="00A66039">
        <w:t>Ba trong số các quy định có ảnh hưởng nhất của ngành mà mọi chuyên gia bảo mật nên biết là:</w:t>
      </w:r>
    </w:p>
    <w:p w:rsidR="00A66039" w:rsidRPr="00A66039" w:rsidRDefault="00A66039" w:rsidP="00A66039">
      <w:pPr>
        <w:numPr>
          <w:ilvl w:val="0"/>
          <w:numId w:val="91"/>
        </w:numPr>
        <w:spacing w:before="240"/>
      </w:pPr>
      <w:r w:rsidRPr="00A66039">
        <w:t>Quy định chung về bảo vệ dữ liệu (GDPR)</w:t>
      </w:r>
    </w:p>
    <w:p w:rsidR="00A66039" w:rsidRPr="00A66039" w:rsidRDefault="00A66039" w:rsidP="00A66039">
      <w:pPr>
        <w:numPr>
          <w:ilvl w:val="0"/>
          <w:numId w:val="91"/>
        </w:numPr>
        <w:spacing w:before="240"/>
      </w:pPr>
      <w:r w:rsidRPr="00A66039">
        <w:t>Tiêu chuẩn bảo mật dữ liệu ngành thẻ thanh toán (PCI DSS)</w:t>
      </w:r>
    </w:p>
    <w:p w:rsidR="00A66039" w:rsidRPr="00A66039" w:rsidRDefault="00A66039" w:rsidP="00A66039">
      <w:pPr>
        <w:numPr>
          <w:ilvl w:val="0"/>
          <w:numId w:val="91"/>
        </w:numPr>
        <w:spacing w:before="240"/>
      </w:pPr>
      <w:r w:rsidRPr="00A66039">
        <w:t>Đạo luật về trách nhiệm giải trình và cung cấp bảo hiểm y tế (HIPAA)</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rPr>
                <w:b/>
                <w:bCs/>
              </w:rPr>
            </w:pPr>
            <w:r w:rsidRPr="004A3B28">
              <w:rPr>
                <w:b/>
                <w:bCs/>
              </w:rPr>
              <w:t>GDPR</w:t>
            </w:r>
          </w:p>
          <w:p w:rsidR="00B97CA1" w:rsidRDefault="00B97CA1" w:rsidP="00962F7F">
            <w:pPr>
              <w:spacing w:before="240"/>
            </w:pPr>
          </w:p>
        </w:tc>
      </w:tr>
    </w:tbl>
    <w:p w:rsidR="00A66039" w:rsidRPr="00A66039" w:rsidRDefault="00A66039" w:rsidP="00A66039">
      <w:pPr>
        <w:spacing w:before="240"/>
        <w:rPr>
          <w:b/>
          <w:bCs/>
        </w:rPr>
      </w:pPr>
      <w:r w:rsidRPr="00A66039">
        <w:rPr>
          <w:b/>
          <w:bCs/>
        </w:rPr>
        <w:t>GDPR</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GDPR is a set of rules and regulations developed by the European Union (EU) that puts data owners in total control of their personal information. Under GDPR, types of personal information include a person's name, address, phone number, financial information, and medical information.</w:t>
            </w:r>
          </w:p>
          <w:p w:rsidR="00B97CA1" w:rsidRDefault="00B97CA1" w:rsidP="00962F7F">
            <w:pPr>
              <w:spacing w:before="240"/>
            </w:pPr>
          </w:p>
        </w:tc>
      </w:tr>
    </w:tbl>
    <w:p w:rsidR="00A66039" w:rsidRPr="00A66039" w:rsidRDefault="00A66039" w:rsidP="00A66039">
      <w:pPr>
        <w:spacing w:before="240"/>
      </w:pPr>
      <w:r w:rsidRPr="00A66039">
        <w:t>GDPR là một bộ quy tắc và quy định do Liên minh Châu Âu (EU) phát triển nhằm đặt chủ sở hữu dữ liệu có toàn quyền kiểm soát thông tin cá nhân của họ. Theo GDPR, các loại thông tin cá nhân bao gồm tên, địa chỉ, số điện thoại, thông tin tài chính và thông tin y tế của một người.</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The GDPR applies to any business that handles the data of EU citizens or residents, regardless of where that business operates. For example, a US based company that handles the data of EU visitors to their website is subject to the GDPRs provisions.</w:t>
            </w:r>
          </w:p>
          <w:p w:rsidR="00B97CA1" w:rsidRDefault="00B97CA1" w:rsidP="00962F7F">
            <w:pPr>
              <w:spacing w:before="240"/>
            </w:pPr>
          </w:p>
        </w:tc>
      </w:tr>
    </w:tbl>
    <w:p w:rsidR="00A66039" w:rsidRPr="00A66039" w:rsidRDefault="00A66039" w:rsidP="00A66039">
      <w:pPr>
        <w:spacing w:before="240"/>
      </w:pPr>
      <w:r w:rsidRPr="00A66039">
        <w:t>GDPR áp dụng cho mọi doanh nghiệp xử lý dữ liệu của công dân hoặc cư dân EU, bất kể doanh nghiệp đó hoạt động ở đâu. Ví dụ: một công ty có trụ sở tại Hoa Kỳ xử lý dữ liệu của khách truy cập EU vào trang web của họ phải tuân theo các quy định của GDPR.</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rPr>
                <w:b/>
                <w:bCs/>
              </w:rPr>
            </w:pPr>
            <w:r w:rsidRPr="004A3B28">
              <w:rPr>
                <w:b/>
                <w:bCs/>
              </w:rPr>
              <w:t>PCI DSS</w:t>
            </w:r>
          </w:p>
          <w:p w:rsidR="00B97CA1" w:rsidRDefault="00B97CA1" w:rsidP="00962F7F">
            <w:pPr>
              <w:spacing w:before="240"/>
            </w:pPr>
          </w:p>
        </w:tc>
      </w:tr>
    </w:tbl>
    <w:p w:rsidR="00A66039" w:rsidRPr="00A66039" w:rsidRDefault="00A66039" w:rsidP="00A66039">
      <w:pPr>
        <w:spacing w:before="240"/>
        <w:rPr>
          <w:b/>
          <w:bCs/>
        </w:rPr>
      </w:pPr>
      <w:r w:rsidRPr="00A66039">
        <w:rPr>
          <w:b/>
          <w:bCs/>
        </w:rPr>
        <w:t>PCI DSS</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PCI DSS is a set of security standards formed by major organizations in the financial industry. This regulation aims to secure credit and debit card transactions against data theft and fraud.</w:t>
            </w:r>
          </w:p>
          <w:p w:rsidR="00B97CA1" w:rsidRDefault="00B97CA1" w:rsidP="00962F7F">
            <w:pPr>
              <w:spacing w:before="240"/>
            </w:pPr>
          </w:p>
        </w:tc>
      </w:tr>
    </w:tbl>
    <w:p w:rsidR="00A66039" w:rsidRPr="00A66039" w:rsidRDefault="00A66039" w:rsidP="00A66039">
      <w:pPr>
        <w:spacing w:before="240"/>
      </w:pPr>
      <w:r w:rsidRPr="00A66039">
        <w:t>PCI DSS là bộ tiêu chuẩn bảo mật được hình thành bởi các tổ chức lớn trong ngành tài chính. Quy định này nhằm mục đích đảm bảo các giao dịch thẻ tín dụng và thẻ ghi nợ chống lại hành vi trộm cắp và gian lận dữ liệu.</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rPr>
                <w:b/>
                <w:bCs/>
              </w:rPr>
            </w:pPr>
            <w:r w:rsidRPr="004A3B28">
              <w:rPr>
                <w:b/>
                <w:bCs/>
              </w:rPr>
              <w:t>HIPAA</w:t>
            </w:r>
          </w:p>
          <w:p w:rsidR="00B97CA1" w:rsidRDefault="00B97CA1" w:rsidP="00962F7F">
            <w:pPr>
              <w:spacing w:before="240"/>
            </w:pPr>
          </w:p>
        </w:tc>
      </w:tr>
    </w:tbl>
    <w:p w:rsidR="00A66039" w:rsidRPr="00A66039" w:rsidRDefault="00A66039" w:rsidP="00A66039">
      <w:pPr>
        <w:spacing w:before="240"/>
        <w:rPr>
          <w:b/>
          <w:bCs/>
        </w:rPr>
      </w:pPr>
      <w:r w:rsidRPr="00A66039">
        <w:rPr>
          <w:b/>
          <w:bCs/>
        </w:rPr>
        <w:t>HIPAA</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HIPAA is a U.S. law that requires the protection of sensitive patient health information. HIPAA prohibits the disclosure of a person's medical information without their knowledge and consent.</w:t>
            </w:r>
          </w:p>
          <w:p w:rsidR="00B97CA1" w:rsidRDefault="00B97CA1" w:rsidP="00962F7F">
            <w:pPr>
              <w:spacing w:before="240"/>
            </w:pPr>
          </w:p>
        </w:tc>
      </w:tr>
    </w:tbl>
    <w:p w:rsidR="00A66039" w:rsidRPr="00A66039" w:rsidRDefault="00A66039" w:rsidP="00A66039">
      <w:pPr>
        <w:spacing w:before="240"/>
      </w:pPr>
      <w:r w:rsidRPr="00A66039">
        <w:t>HIPAA là luật của Hoa Kỳ yêu cầu bảo vệ thông tin sức khỏe nhạy cảm của bệnh nhân. HIPAA nghiêm cấm tiết lộ thông tin y tế của một người mà họ không biết và không đồng ý.</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rPr>
                <w:b/>
                <w:bCs/>
              </w:rPr>
              <w:t xml:space="preserve">Note: </w:t>
            </w:r>
            <w:r w:rsidRPr="004A3B28">
              <w:t>These regulations influence data handling at many organizations around the world even though they were developed by specific nations.</w:t>
            </w:r>
          </w:p>
          <w:p w:rsidR="00B97CA1" w:rsidRDefault="00B97CA1" w:rsidP="00962F7F">
            <w:pPr>
              <w:spacing w:before="240"/>
            </w:pPr>
          </w:p>
        </w:tc>
      </w:tr>
    </w:tbl>
    <w:p w:rsidR="00A66039" w:rsidRPr="00A66039" w:rsidRDefault="00A66039" w:rsidP="00A66039">
      <w:pPr>
        <w:spacing w:before="240"/>
      </w:pPr>
      <w:r w:rsidRPr="00A66039">
        <w:rPr>
          <w:b/>
          <w:bCs/>
        </w:rPr>
        <w:t>Lưu ý:</w:t>
      </w:r>
      <w:r w:rsidRPr="00A66039">
        <w:t xml:space="preserve"> Các quy định này ảnh hưởng đến việc xử lý dữ liệu tại nhiều tổ chức trên thế giới mặc dù chúng được phát triển bởi các quốc gia cụ thể.</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Several other security and privacy compliance laws exist. Which ones your organization needs to follow will depend on the industry and the area of authority. Regardless of the circumstances, regulatory compliance is important to every business.</w:t>
            </w:r>
          </w:p>
          <w:p w:rsidR="00B97CA1" w:rsidRDefault="00B97CA1" w:rsidP="00962F7F">
            <w:pPr>
              <w:spacing w:before="240"/>
            </w:pPr>
          </w:p>
        </w:tc>
      </w:tr>
    </w:tbl>
    <w:p w:rsidR="00A66039" w:rsidRPr="00A66039" w:rsidRDefault="00A66039" w:rsidP="00A66039">
      <w:pPr>
        <w:spacing w:before="240"/>
      </w:pPr>
      <w:r w:rsidRPr="00A66039">
        <w:t>Hiện có một số luật tuân thủ về bảo mật và quyền riêng tư khác. Những tổ chức của bạn cần tuân theo những gì sẽ phụ thuộc vào ngành và lĩnh vực thẩm quyền. Bất kể hoàn cảnh nào, việc tuân thủ quy định đều quan trọng đối với mọi doanh nghiệp.</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rPr>
                <w:b/>
                <w:bCs/>
              </w:rPr>
            </w:pPr>
            <w:r w:rsidRPr="004A3B28">
              <w:rPr>
                <w:b/>
                <w:bCs/>
              </w:rPr>
              <w:t>Security assessments and audits</w:t>
            </w:r>
          </w:p>
          <w:p w:rsidR="00B97CA1" w:rsidRDefault="00B97CA1" w:rsidP="00962F7F">
            <w:pPr>
              <w:spacing w:before="240"/>
            </w:pPr>
          </w:p>
        </w:tc>
      </w:tr>
    </w:tbl>
    <w:p w:rsidR="00A66039" w:rsidRPr="00A66039" w:rsidRDefault="00A66039" w:rsidP="00A66039">
      <w:pPr>
        <w:spacing w:before="240"/>
        <w:rPr>
          <w:b/>
          <w:bCs/>
        </w:rPr>
      </w:pPr>
      <w:r w:rsidRPr="00A66039">
        <w:rPr>
          <w:b/>
          <w:bCs/>
        </w:rPr>
        <w:t>Đánh giá và kiểm tra an ninh</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Businesses should comply with important regulations in their industry. Doing so validates that they have met a minimum level of security while also demonstrating their dedication to maintaining data privacy.</w:t>
            </w:r>
          </w:p>
          <w:p w:rsidR="00B97CA1" w:rsidRDefault="00B97CA1" w:rsidP="00962F7F">
            <w:pPr>
              <w:spacing w:before="240"/>
            </w:pPr>
          </w:p>
        </w:tc>
      </w:tr>
    </w:tbl>
    <w:p w:rsidR="00A66039" w:rsidRPr="00A66039" w:rsidRDefault="00A66039" w:rsidP="00A66039">
      <w:pPr>
        <w:spacing w:before="240"/>
      </w:pPr>
      <w:r w:rsidRPr="00A66039">
        <w:t>Các doanh nghiệp nên tuân thủ các quy định quan trọng trong ngành của mình. Làm như vậy xác nhận rằng họ đã đáp ứng mức độ bảo mật tối thiểu đồng thời thể hiện sự cống hiến của họ trong việc duy trì quyền riêng tư dữ liệu.</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Meeting compliance standards is usually a continual, two-part process of security audits and assessments:</w:t>
            </w:r>
          </w:p>
          <w:p w:rsidR="004A3B28" w:rsidRPr="004A3B28" w:rsidRDefault="004A3B28" w:rsidP="004A3B28">
            <w:pPr>
              <w:numPr>
                <w:ilvl w:val="0"/>
                <w:numId w:val="89"/>
              </w:numPr>
              <w:spacing w:before="240"/>
            </w:pPr>
            <w:r w:rsidRPr="004A3B28">
              <w:t>A</w:t>
            </w:r>
            <w:r w:rsidRPr="004A3B28">
              <w:rPr>
                <w:b/>
                <w:bCs/>
              </w:rPr>
              <w:t xml:space="preserve"> security audit </w:t>
            </w:r>
            <w:r w:rsidRPr="004A3B28">
              <w:t>is a review of an organization's security controls, policies, and procedures against a set of expectations.</w:t>
            </w:r>
          </w:p>
          <w:p w:rsidR="004A3B28" w:rsidRPr="004A3B28" w:rsidRDefault="004A3B28" w:rsidP="004A3B28">
            <w:pPr>
              <w:numPr>
                <w:ilvl w:val="0"/>
                <w:numId w:val="89"/>
              </w:numPr>
              <w:spacing w:before="240"/>
            </w:pPr>
            <w:r w:rsidRPr="004A3B28">
              <w:t xml:space="preserve">A </w:t>
            </w:r>
            <w:r w:rsidRPr="004A3B28">
              <w:rPr>
                <w:b/>
                <w:bCs/>
              </w:rPr>
              <w:t>security assessment</w:t>
            </w:r>
            <w:r w:rsidRPr="004A3B28">
              <w:t xml:space="preserve"> is a check to determine how resilient current security implementations are against threats.</w:t>
            </w:r>
          </w:p>
          <w:p w:rsidR="00B97CA1" w:rsidRDefault="00B97CA1" w:rsidP="00962F7F">
            <w:pPr>
              <w:spacing w:before="240"/>
            </w:pPr>
          </w:p>
        </w:tc>
      </w:tr>
    </w:tbl>
    <w:p w:rsidR="00A66039" w:rsidRPr="00A66039" w:rsidRDefault="00A66039" w:rsidP="00A66039">
      <w:pPr>
        <w:spacing w:before="240"/>
      </w:pPr>
      <w:r w:rsidRPr="00A66039">
        <w:t>Việc đáp ứng các tiêu chuẩn tuân thủ thường là một quá trình kiểm tra và đánh giá bảo mật gồm hai phần liên tục:</w:t>
      </w:r>
    </w:p>
    <w:p w:rsidR="00A66039" w:rsidRPr="00A66039" w:rsidRDefault="00A66039" w:rsidP="00A66039">
      <w:pPr>
        <w:numPr>
          <w:ilvl w:val="0"/>
          <w:numId w:val="92"/>
        </w:numPr>
        <w:spacing w:before="240"/>
      </w:pPr>
      <w:r w:rsidRPr="00A66039">
        <w:t xml:space="preserve">Kiểm </w:t>
      </w:r>
      <w:r w:rsidRPr="00A66039">
        <w:rPr>
          <w:b/>
          <w:bCs/>
        </w:rPr>
        <w:t>toán bảo mật</w:t>
      </w:r>
      <w:r w:rsidRPr="00A66039">
        <w:t xml:space="preserve"> là việc xem xét các biện pháp kiểm soát, chính sách và quy trình bảo mật của tổ chức so với một loạt các kỳ vọng.</w:t>
      </w:r>
    </w:p>
    <w:p w:rsidR="00A66039" w:rsidRPr="00A66039" w:rsidRDefault="00A66039" w:rsidP="00A66039">
      <w:pPr>
        <w:numPr>
          <w:ilvl w:val="0"/>
          <w:numId w:val="92"/>
        </w:numPr>
        <w:spacing w:before="240"/>
      </w:pPr>
      <w:r w:rsidRPr="00A66039">
        <w:t xml:space="preserve">Đánh </w:t>
      </w:r>
      <w:r w:rsidRPr="00A66039">
        <w:rPr>
          <w:b/>
          <w:bCs/>
        </w:rPr>
        <w:t>giá bảo mật</w:t>
      </w:r>
      <w:r w:rsidRPr="00A66039">
        <w:t xml:space="preserve"> là bước kiểm tra để xác định mức độ linh hoạt của việc triển khai bảo mật hiện tại trước các mối đe dọa.</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For example, if a regulation states that multi-factor authentication (MFA) must be enabled for all administrator accounts, an audit might be conducted to check those user accounts for compliance. After the audit, the internal team might perform a security assessment that determines many users are using weak passwords. Based on their assessment, the team could decide to enable MFA on all user accounts to improve their overall security posture.</w:t>
            </w:r>
          </w:p>
          <w:p w:rsidR="00B97CA1" w:rsidRDefault="00B97CA1" w:rsidP="00962F7F">
            <w:pPr>
              <w:spacing w:before="240"/>
            </w:pPr>
          </w:p>
        </w:tc>
      </w:tr>
    </w:tbl>
    <w:p w:rsidR="00A66039" w:rsidRPr="00A66039" w:rsidRDefault="00A66039" w:rsidP="00A66039">
      <w:pPr>
        <w:spacing w:before="240"/>
      </w:pPr>
      <w:r w:rsidRPr="00A66039">
        <w:t>Ví dụ: nếu quy định nêu rõ rằng xác thực đa yếu tố (MFA) phải được bật cho tất cả tài khoản quản trị viên thì có thể tiến hành kiểm tra để kiểm tra xem các tài khoản người dùng đó có tuân thủ hay không. Sau khi kiểm tra, nhóm nội bộ có thể thực hiện đánh giá bảo mật để xác định nhiều người dùng đang sử dụng mật khẩu yếu. Dựa trên đánh giá của họ, nhóm có thể quyết định bật MFA trên tất cả tài khoản người dùng để cải thiện tình trạng bảo mật tổng thể của họ.</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rPr>
                <w:b/>
                <w:bCs/>
              </w:rPr>
              <w:t>Note:</w:t>
            </w:r>
            <w:r w:rsidRPr="004A3B28">
              <w:t xml:space="preserve"> Compliance with legal regulations, such as GDPR, can be determined during audits.</w:t>
            </w:r>
          </w:p>
          <w:p w:rsidR="00B97CA1" w:rsidRDefault="00B97CA1" w:rsidP="00962F7F">
            <w:pPr>
              <w:spacing w:before="240"/>
            </w:pPr>
          </w:p>
        </w:tc>
      </w:tr>
    </w:tbl>
    <w:p w:rsidR="00A66039" w:rsidRPr="00A66039" w:rsidRDefault="00A66039" w:rsidP="00A66039">
      <w:pPr>
        <w:spacing w:before="240"/>
      </w:pPr>
      <w:r w:rsidRPr="00A66039">
        <w:rPr>
          <w:b/>
          <w:bCs/>
        </w:rPr>
        <w:t>Lưu ý:</w:t>
      </w:r>
      <w:r w:rsidRPr="00A66039">
        <w:t xml:space="preserve"> Việc tuân thủ các quy định pháp lý, chẳng hạn như GDPR, có thể được xác định trong quá trình kiểm tra.</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As a security analyst, you are likely to be involved with security audits and assessments in the field. Businesses usually perform security audits less frequently, approximately once per year. Security audits may be performed both internally and externally by different third-party groups.</w:t>
            </w:r>
          </w:p>
          <w:p w:rsidR="00B97CA1" w:rsidRDefault="00B97CA1" w:rsidP="00962F7F">
            <w:pPr>
              <w:spacing w:before="240"/>
            </w:pPr>
          </w:p>
        </w:tc>
      </w:tr>
    </w:tbl>
    <w:p w:rsidR="00A66039" w:rsidRPr="00A66039" w:rsidRDefault="00A66039" w:rsidP="00A66039">
      <w:pPr>
        <w:spacing w:before="240"/>
      </w:pPr>
      <w:r w:rsidRPr="00A66039">
        <w:t>Là một nhà phân tích bảo mật, bạn có thể sẽ tham gia vào các cuộc kiểm tra và đánh giá bảo mật trong lĩnh vực này. Các doanh nghiệp thường thực hiện kiểm tra bảo mật ít thường xuyên hơn, khoảng một lần mỗi năm. Kiểm tra bảo mật có thể được thực hiện cả bên trong và bên ngoài bởi các nhóm bên thứ ba khác nhau.</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In contrast, security assessments are usually performed more frequently, about every three-to-six months. Security assessments are typically performed by internal employees, often as preparation for a security audit. Both evaluations are incredibly important ways to ensure that your systems are effectively protecting everyone's privacy.</w:t>
            </w:r>
          </w:p>
          <w:p w:rsidR="00B97CA1" w:rsidRDefault="00B97CA1" w:rsidP="00962F7F">
            <w:pPr>
              <w:spacing w:before="240"/>
            </w:pPr>
          </w:p>
        </w:tc>
      </w:tr>
    </w:tbl>
    <w:p w:rsidR="00A66039" w:rsidRPr="00A66039" w:rsidRDefault="00A66039" w:rsidP="00A66039">
      <w:pPr>
        <w:spacing w:before="240"/>
      </w:pPr>
      <w:r w:rsidRPr="00A66039">
        <w:t>Ngược lại, đánh giá bảo mật thường được thực hiện thường xuyên hơn, khoảng ba đến sáu tháng một lần. Đánh giá bảo mật thường được thực hiện bởi nhân viên nội bộ, thường là để chuẩn bị cho kiểm tra bảo mật. Cả hai đánh giá đều là những cách cực kỳ quan trọng để đảm bảo rằng hệ thống của bạn đang bảo vệ quyền riêng tư của mọi người một cách hiệu quả.</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rPr>
                <w:b/>
                <w:bCs/>
              </w:rPr>
            </w:pPr>
            <w:r w:rsidRPr="004A3B28">
              <w:rPr>
                <w:b/>
                <w:bCs/>
              </w:rPr>
              <w:t>Key takeaways</w:t>
            </w:r>
          </w:p>
          <w:p w:rsidR="00B97CA1" w:rsidRDefault="00B97CA1" w:rsidP="00962F7F">
            <w:pPr>
              <w:spacing w:before="240"/>
            </w:pPr>
          </w:p>
        </w:tc>
      </w:tr>
    </w:tbl>
    <w:p w:rsidR="00A66039" w:rsidRPr="00A66039" w:rsidRDefault="00A66039" w:rsidP="00A66039">
      <w:pPr>
        <w:spacing w:before="240"/>
        <w:rPr>
          <w:b/>
          <w:bCs/>
        </w:rPr>
      </w:pPr>
      <w:r w:rsidRPr="00A66039">
        <w:rPr>
          <w:b/>
          <w:bCs/>
        </w:rPr>
        <w:t>Bài học chính</w:t>
      </w:r>
    </w:p>
    <w:p w:rsidR="00B97CA1" w:rsidRDefault="00B97CA1" w:rsidP="00B97CA1">
      <w:pPr>
        <w:spacing w:before="240"/>
      </w:pPr>
    </w:p>
    <w:tbl>
      <w:tblPr>
        <w:tblStyle w:val="TableGrid"/>
        <w:tblW w:w="0" w:type="auto"/>
        <w:tblLook w:val="04A0" w:firstRow="1" w:lastRow="0" w:firstColumn="1" w:lastColumn="0" w:noHBand="0" w:noVBand="1"/>
      </w:tblPr>
      <w:tblGrid>
        <w:gridCol w:w="8494"/>
      </w:tblGrid>
      <w:tr w:rsidR="00B97CA1" w:rsidTr="00962F7F">
        <w:tc>
          <w:tcPr>
            <w:tcW w:w="8494" w:type="dxa"/>
            <w:tcBorders>
              <w:top w:val="nil"/>
              <w:left w:val="nil"/>
              <w:bottom w:val="nil"/>
              <w:right w:val="nil"/>
            </w:tcBorders>
            <w:shd w:val="clear" w:color="auto" w:fill="D9D9D9" w:themeFill="background1" w:themeFillShade="D9"/>
          </w:tcPr>
          <w:p w:rsidR="004A3B28" w:rsidRPr="004A3B28" w:rsidRDefault="004A3B28" w:rsidP="004A3B28">
            <w:pPr>
              <w:spacing w:before="240"/>
            </w:pPr>
            <w:r w:rsidRPr="004A3B28">
              <w:t>A growing number of businesses are making it a priority to protect and govern the use of sensitive data to maintain customer trust. Security professionals should think about data and the need for privacy in these terms. Organizations commonly use security assessments and audits to evaluate gaps in their security plans. While it is possible to overlook or delay addressing the results of an assessment, doing so can have serious business consequences, such as fines or data breaches.</w:t>
            </w:r>
          </w:p>
          <w:p w:rsidR="00B97CA1" w:rsidRDefault="00B97CA1" w:rsidP="004A3B28">
            <w:pPr>
              <w:spacing w:before="240"/>
            </w:pPr>
          </w:p>
        </w:tc>
      </w:tr>
    </w:tbl>
    <w:p w:rsidR="00A66039" w:rsidRPr="00A66039" w:rsidRDefault="00A66039" w:rsidP="00A66039">
      <w:pPr>
        <w:spacing w:before="240"/>
      </w:pPr>
      <w:r w:rsidRPr="00A66039">
        <w:t>Ngày càng có nhiều doanh nghiệp ưu tiên bảo vệ và quản lý việc sử dụng dữ liệu nhạy cảm để duy trì niềm tin của khách hàng. Các chuyên gia bảo mật nên suy nghĩ về dữ liệu và nhu cầu về quyền riêng tư trong các điều khoản này. Các tổ chức thường sử dụng các đánh giá và kiểm toán bảo mật để đánh giá các lỗ hổng trong kế hoạch bảo mật của họ. Mặc dù có thể bỏ qua hoặc trì hoãn việc giải quyết kết quả đánh giá nhưng làm như vậy có thể gây ra những hậu quả nghiêm trọng về mặt kinh doanh, chẳng hạn như bị phạt tiền hoặc vi phạm dữ liệu.</w:t>
      </w:r>
    </w:p>
    <w:p w:rsidR="00B97CA1" w:rsidRDefault="00B97CA1" w:rsidP="00A66039">
      <w:pPr>
        <w:spacing w:before="240"/>
      </w:pPr>
    </w:p>
    <w:p w:rsidR="009E3424"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1.6. Heather: The importance of protecting PII - Heather: Tầm quan trọng của việc bảo vệ PII</w:t>
      </w:r>
    </w:p>
    <w:tbl>
      <w:tblPr>
        <w:tblStyle w:val="TableGrid"/>
        <w:tblW w:w="0" w:type="auto"/>
        <w:tblLook w:val="04A0" w:firstRow="1" w:lastRow="0" w:firstColumn="1" w:lastColumn="0" w:noHBand="0" w:noVBand="1"/>
      </w:tblPr>
      <w:tblGrid>
        <w:gridCol w:w="8494"/>
      </w:tblGrid>
      <w:tr w:rsidR="00AC4BEA" w:rsidTr="00962F7F">
        <w:tc>
          <w:tcPr>
            <w:tcW w:w="8494" w:type="dxa"/>
            <w:tcBorders>
              <w:top w:val="nil"/>
              <w:left w:val="nil"/>
              <w:bottom w:val="nil"/>
              <w:right w:val="nil"/>
            </w:tcBorders>
            <w:shd w:val="clear" w:color="auto" w:fill="D9D9D9" w:themeFill="background1" w:themeFillShade="D9"/>
          </w:tcPr>
          <w:p w:rsidR="00AC4BEA" w:rsidRDefault="00AC4BEA" w:rsidP="00962F7F">
            <w:pPr>
              <w:spacing w:before="240"/>
            </w:pPr>
            <w:r w:rsidRPr="00AC4BEA">
              <w:t>Hello, my name is Heather and I'm the Vice President of Security Engineering at Google. PII is everywhere. It's a fundamental part of how we are all working online all the time. If you are using online resources, you are probably putting your PII out there somewhere. There's some of your PII that lots of people know, such as your name. And then there's sensitive data that you don't want very many people to know, such as your bank account number or your private medical health information. And so we make these distinctions often because this kind of information needs to be handled differently. Everything that we do now, from school to voting, to registering our car happens online. And because of that, it's so important that we have safety built-in by default into all of our systems. Here's some tips. You should always encrypt the data as much as you can when it's being stored at rest. And secondly, when it's transitting over the Internet, we always want to encrypt it using TLS or SSL. Third, within your company, you should think very clearly about who has access to that data. It should be almost no one if it's very sensitive. And in the rare cases where somebody does need to access that data, there should be a record of that access, who accessed it, and a justification as to why. And you should have a program to look at the audit records for that data. The most important thing to remember is if you have a situation where PII has been compromised, remember that's someone's personal information and your response wants to be grounded in that reality. They need to be able to trust the infrastructure, the systems, the websites, the devices. They need to be able to trust the experience they're having. For me, that's the mission: To help keep billions of people safe online every day.</w:t>
            </w:r>
          </w:p>
          <w:p w:rsidR="00AC4BEA" w:rsidRDefault="00AC4BEA" w:rsidP="00962F7F">
            <w:pPr>
              <w:spacing w:before="240"/>
            </w:pPr>
          </w:p>
        </w:tc>
      </w:tr>
    </w:tbl>
    <w:p w:rsidR="00AC4BEA" w:rsidRDefault="00AC4BEA" w:rsidP="00AC4BEA">
      <w:pPr>
        <w:spacing w:before="240"/>
      </w:pPr>
      <w:r w:rsidRPr="00AC4BEA">
        <w:t>Xin chào, tên tôi là Heather và tôi làPhó Chủ tịch Kỹ thuật Bảo mật tại Google.PII ở khắp mọi nơi.Đó là một phần cơ bản về cáchtất cả chúng ta đều làm việc trực tuyến mọi lúc.Nếu bạn đang sử dụng tài nguyên trực tuyến,có thể bạn đang đặt PII của mình ở đâu đó.Có một số PII của bạn mà nhiều người biết,chẳng hạn như tên của bạn.Và sau đó có dữ liệu nhạy cảmbạn không muốn nhiều người biết,chẳng hạn như số tài khoản ngân hàng của bạnhoặc thông tin sức khỏe y tế riêng tư của bạn.Và vì vậy chúng tôi thường xuyên thực hiện những sự phân biệt nàybởi vì loại nàythông tin cần được xử lý khác nhau.Mọi việc chúng ta làm bây giờ,từ trường học đến bầu cử,việc đăng ký xe của chúng tôi diễn ra trực tuyến.Và vì lý do đó, điều quan trọng là chúng ta có được sự an toànđược tích hợp sẵn theo mặc định vào tất cảhệ thống của chúng tôi. Dưới đây là một số lời khuyên.Bạn phải luôn mã hóa dữ liệu nhiều nhất có thểcó thể khi nó được lưu trữ ở trạng thái nghỉ.Và thứ hai, khi nó truyền qua Internet,chúng tôi luôn muốn mã hóa nó bằng TLS hoặc SSL.Thứ ba, trong công ty của bạn,bạn nên suy nghĩ thật rõ ràngvề người có quyền truy cập vào dữ liệu đó.Hầu như không có ai nếu nó rất nhạy cảm.Và trong những trường hợp hiếm hoi khiai đó cần truy cập vào dữ liệu đó,cần có hồ sơ về việc truy cập đó,ai đã truy cập nó và giải thích lý do tại sao.Và bạn nên có một chương trình để xem xéttại hồ sơ kiểm toán đối với dữ liệu đó.Điều quan trọng nhất cần nhớ là nếu bạn cótình huống mà PII đã bị xâm phạm,hãy nhớ đó là thông tin cá nhân của ai đó vàcâu trả lời của bạn muốn được căn cứ vào thực tế đó.Họ cần có thể tin tưởng vào cơ sở hạ tầng,hệ thống, trang web, thiết bị.Họ cần có thể tin tưởngtrải nghiệm họ đang có.Đối với tôi đó là sứ mệnh: Giúp đỡgiữ cho hàng tỷ người trực tuyến an toàn mỗi ngày.</w:t>
      </w:r>
    </w:p>
    <w:p w:rsidR="00AC4BEA" w:rsidRDefault="00AC4BEA" w:rsidP="00AC4BEA">
      <w:pPr>
        <w:spacing w:before="240"/>
      </w:pPr>
    </w:p>
    <w:p w:rsidR="009E3424"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1.7. Activity: Determine appropriate data handling practices - Hoạt động: Xác định các phương pháp xử lý dữ liệu thích hợp</w:t>
      </w:r>
    </w:p>
    <w:tbl>
      <w:tblPr>
        <w:tblStyle w:val="TableGrid"/>
        <w:tblW w:w="0" w:type="auto"/>
        <w:tblLook w:val="04A0" w:firstRow="1" w:lastRow="0" w:firstColumn="1" w:lastColumn="0" w:noHBand="0" w:noVBand="1"/>
      </w:tblPr>
      <w:tblGrid>
        <w:gridCol w:w="8494"/>
      </w:tblGrid>
      <w:tr w:rsidR="003D1A0E" w:rsidTr="00962F7F">
        <w:tc>
          <w:tcPr>
            <w:tcW w:w="8494" w:type="dxa"/>
            <w:tcBorders>
              <w:top w:val="nil"/>
              <w:left w:val="nil"/>
              <w:bottom w:val="nil"/>
              <w:right w:val="nil"/>
            </w:tcBorders>
            <w:shd w:val="clear" w:color="auto" w:fill="D9D9D9" w:themeFill="background1" w:themeFillShade="D9"/>
          </w:tcPr>
          <w:p w:rsidR="003D1A0E" w:rsidRPr="003D1A0E" w:rsidRDefault="003D1A0E" w:rsidP="003D1A0E">
            <w:pPr>
              <w:spacing w:before="240"/>
              <w:rPr>
                <w:b/>
                <w:bCs/>
              </w:rPr>
            </w:pPr>
            <w:r w:rsidRPr="003D1A0E">
              <w:rPr>
                <w:b/>
                <w:bCs/>
              </w:rPr>
              <w:t>Activity Overview</w:t>
            </w:r>
          </w:p>
          <w:p w:rsidR="003D1A0E" w:rsidRPr="003D1A0E" w:rsidRDefault="003D1A0E" w:rsidP="003D1A0E">
            <w:pPr>
              <w:spacing w:before="240"/>
            </w:pPr>
          </w:p>
          <w:p w:rsidR="003D1A0E" w:rsidRPr="003D1A0E" w:rsidRDefault="003D1A0E" w:rsidP="003D1A0E">
            <w:pPr>
              <w:spacing w:before="240"/>
            </w:pPr>
            <w:r w:rsidRPr="003D1A0E">
              <w:t xml:space="preserve">In this activity, you will review the results of a data risk assessment. You will determine whether effective data handling processes are being implemented to protect </w:t>
            </w:r>
            <w:r w:rsidRPr="003D1A0E">
              <w:rPr>
                <w:b/>
                <w:bCs/>
              </w:rPr>
              <w:t>information privacy</w:t>
            </w:r>
            <w:r w:rsidRPr="003D1A0E">
              <w:t>.</w:t>
            </w:r>
          </w:p>
          <w:p w:rsidR="003D1A0E" w:rsidRPr="003D1A0E" w:rsidRDefault="003D1A0E" w:rsidP="003D1A0E">
            <w:pPr>
              <w:spacing w:before="240"/>
            </w:pPr>
            <w:r w:rsidRPr="003D1A0E">
              <w:t xml:space="preserve">Data is among the most valuable assets in the world today. Everything from intellectual property to guest WiFi networks should be protected with a combination of technical, operational, and managerial controls. Implementing the </w:t>
            </w:r>
            <w:r w:rsidRPr="003D1A0E">
              <w:rPr>
                <w:b/>
                <w:bCs/>
              </w:rPr>
              <w:t>principle of least privilege</w:t>
            </w:r>
            <w:r w:rsidRPr="003D1A0E">
              <w:t xml:space="preserve"> is essential to protect information privacy.</w:t>
            </w:r>
          </w:p>
          <w:p w:rsidR="003D1A0E" w:rsidRPr="003D1A0E" w:rsidRDefault="003D1A0E" w:rsidP="003D1A0E">
            <w:pPr>
              <w:spacing w:before="240"/>
            </w:pPr>
            <w:r w:rsidRPr="003D1A0E">
              <w:t>Be sure to complete this activity before moving on. The next course item will provide you with a completed exemplar to compare to your own work.</w:t>
            </w:r>
          </w:p>
          <w:p w:rsidR="003D1A0E" w:rsidRDefault="003D1A0E" w:rsidP="00962F7F">
            <w:pPr>
              <w:spacing w:before="240"/>
            </w:pPr>
          </w:p>
        </w:tc>
      </w:tr>
    </w:tbl>
    <w:p w:rsidR="00B9730E" w:rsidRPr="00B9730E" w:rsidRDefault="00B9730E" w:rsidP="00B9730E">
      <w:pPr>
        <w:spacing w:before="240"/>
        <w:rPr>
          <w:b/>
          <w:bCs/>
        </w:rPr>
      </w:pPr>
      <w:r w:rsidRPr="00B9730E">
        <w:rPr>
          <w:b/>
          <w:bCs/>
        </w:rPr>
        <w:t>Tổng quan về hoạt động</w:t>
      </w:r>
    </w:p>
    <w:p w:rsidR="00B9730E" w:rsidRPr="00B9730E" w:rsidRDefault="00B9730E" w:rsidP="00B9730E">
      <w:pPr>
        <w:spacing w:before="240"/>
      </w:pPr>
    </w:p>
    <w:p w:rsidR="00B9730E" w:rsidRPr="00B9730E" w:rsidRDefault="00B9730E" w:rsidP="00B9730E">
      <w:pPr>
        <w:spacing w:before="240"/>
      </w:pPr>
      <w:r w:rsidRPr="00B9730E">
        <w:t xml:space="preserve">Trong hoạt động này, bạn sẽ xem xét kết quả đánh giá rủi ro dữ liệu. Bạn sẽ xác định liệu các quy trình xử lý dữ liệu hiệu quả có được triển khai để bảo vệ </w:t>
      </w:r>
      <w:r w:rsidRPr="00B9730E">
        <w:rPr>
          <w:b/>
          <w:bCs/>
        </w:rPr>
        <w:t>quyền riêng tư của thông tin</w:t>
      </w:r>
      <w:r w:rsidRPr="00B9730E">
        <w:t xml:space="preserve"> hay không .</w:t>
      </w:r>
    </w:p>
    <w:p w:rsidR="00B9730E" w:rsidRPr="00B9730E" w:rsidRDefault="00B9730E" w:rsidP="00B9730E">
      <w:pPr>
        <w:spacing w:before="240"/>
      </w:pPr>
      <w:r w:rsidRPr="00B9730E">
        <w:t xml:space="preserve">Dữ liệu là một trong những tài sản có giá trị nhất trên thế giới hiện nay. Mọi thứ từ sở hữu trí tuệ đến mạng WiFi dành cho khách phải được bảo vệ bằng sự kết hợp của các biện pháp kiểm soát kỹ thuật, vận hành và quản lý. Việc thực hiện </w:t>
      </w:r>
      <w:r w:rsidRPr="00B9730E">
        <w:rPr>
          <w:b/>
          <w:bCs/>
        </w:rPr>
        <w:t>nguyên tắc đặc quyền tối thiểu</w:t>
      </w:r>
      <w:r w:rsidRPr="00B9730E">
        <w:t xml:space="preserve"> là điều cần thiết để bảo vệ quyền riêng tư thông tin.</w:t>
      </w:r>
    </w:p>
    <w:p w:rsidR="00B9730E" w:rsidRPr="00B9730E" w:rsidRDefault="00B9730E" w:rsidP="00B9730E">
      <w:pPr>
        <w:spacing w:before="240"/>
      </w:pPr>
      <w:r w:rsidRPr="00B9730E">
        <w:t>Hãy chắc chắn hoàn thành hoạt động này trước khi tiếp tục. Mục khóa học tiếp theo sẽ cung cấp cho bạn một ví dụ hoàn chỉnh để so sánh với công việc của chính bạn.</w:t>
      </w:r>
    </w:p>
    <w:p w:rsidR="003D1A0E" w:rsidRDefault="003D1A0E" w:rsidP="003D1A0E">
      <w:pPr>
        <w:spacing w:before="240"/>
      </w:pPr>
    </w:p>
    <w:tbl>
      <w:tblPr>
        <w:tblStyle w:val="TableGrid"/>
        <w:tblW w:w="0" w:type="auto"/>
        <w:tblLook w:val="04A0" w:firstRow="1" w:lastRow="0" w:firstColumn="1" w:lastColumn="0" w:noHBand="0" w:noVBand="1"/>
      </w:tblPr>
      <w:tblGrid>
        <w:gridCol w:w="8494"/>
      </w:tblGrid>
      <w:tr w:rsidR="003D1A0E" w:rsidTr="00962F7F">
        <w:tc>
          <w:tcPr>
            <w:tcW w:w="8494" w:type="dxa"/>
            <w:tcBorders>
              <w:top w:val="nil"/>
              <w:left w:val="nil"/>
              <w:bottom w:val="nil"/>
              <w:right w:val="nil"/>
            </w:tcBorders>
            <w:shd w:val="clear" w:color="auto" w:fill="D9D9D9" w:themeFill="background1" w:themeFillShade="D9"/>
          </w:tcPr>
          <w:p w:rsidR="003D1A0E" w:rsidRPr="003D1A0E" w:rsidRDefault="003D1A0E" w:rsidP="003D1A0E">
            <w:pPr>
              <w:spacing w:before="240"/>
              <w:rPr>
                <w:b/>
                <w:bCs/>
              </w:rPr>
            </w:pPr>
            <w:r w:rsidRPr="003D1A0E">
              <w:rPr>
                <w:b/>
                <w:bCs/>
              </w:rPr>
              <w:t>Scenario</w:t>
            </w:r>
          </w:p>
          <w:p w:rsidR="003D1A0E" w:rsidRPr="003D1A0E" w:rsidRDefault="003D1A0E" w:rsidP="003D1A0E">
            <w:pPr>
              <w:spacing w:before="240"/>
            </w:pPr>
          </w:p>
          <w:p w:rsidR="003D1A0E" w:rsidRPr="003D1A0E" w:rsidRDefault="003D1A0E" w:rsidP="003D1A0E">
            <w:pPr>
              <w:spacing w:before="240"/>
            </w:pPr>
            <w:r w:rsidRPr="003D1A0E">
              <w:t>Review the following scenario. Then complete the step-by-step instructions.</w:t>
            </w:r>
          </w:p>
          <w:p w:rsidR="003D1A0E" w:rsidRPr="003D1A0E" w:rsidRDefault="003D1A0E" w:rsidP="003D1A0E">
            <w:pPr>
              <w:spacing w:before="240"/>
            </w:pPr>
            <w:r w:rsidRPr="003D1A0E">
              <w:t>You work for an educational technology company that developed an application to help teachers automatically grade assignments. The application handles a wide range of data that it collects from academic institutions, instructors, parents, and students.</w:t>
            </w:r>
          </w:p>
          <w:p w:rsidR="003D1A0E" w:rsidRPr="003D1A0E" w:rsidRDefault="003D1A0E" w:rsidP="003D1A0E">
            <w:pPr>
              <w:spacing w:before="240"/>
            </w:pPr>
            <w:r w:rsidRPr="003D1A0E">
              <w:t>Your team was alerted to a data leak of internal business plans on social media. An investigation by the team discovered that an employee accidentally shared those confidential documents with an external business partner. An audit into the leak is underway to determine how similar incidents can be avoided.</w:t>
            </w:r>
          </w:p>
          <w:p w:rsidR="003D1A0E" w:rsidRPr="003D1A0E" w:rsidRDefault="003D1A0E" w:rsidP="003D1A0E">
            <w:pPr>
              <w:spacing w:before="240"/>
            </w:pPr>
            <w:r w:rsidRPr="003D1A0E">
              <w:t>A supervisor provided you with information regarding the leak. It appears that the principle of least privilege was not observed by employees at the company during a sales meeting. You have been asked to analyze the situation and find ways to prevent it from happening again.</w:t>
            </w:r>
          </w:p>
          <w:p w:rsidR="003D1A0E" w:rsidRPr="003D1A0E" w:rsidRDefault="003D1A0E" w:rsidP="003D1A0E">
            <w:pPr>
              <w:spacing w:before="240"/>
            </w:pPr>
            <w:r w:rsidRPr="003D1A0E">
              <w:t>First, you'll need to evaluate details about the incident. Then, you'll review the controls in place to prevent data leaks. Next, you'll identify ways to improve information privacy at the company. Finally, you'll justify why you think your recommendations will make data handling at the company more secure.</w:t>
            </w:r>
          </w:p>
          <w:p w:rsidR="003D1A0E" w:rsidRDefault="003D1A0E" w:rsidP="00962F7F">
            <w:pPr>
              <w:spacing w:before="240"/>
            </w:pPr>
          </w:p>
        </w:tc>
      </w:tr>
    </w:tbl>
    <w:p w:rsidR="00B9730E" w:rsidRPr="00B9730E" w:rsidRDefault="00B9730E" w:rsidP="00B9730E">
      <w:pPr>
        <w:spacing w:before="240"/>
        <w:rPr>
          <w:b/>
          <w:bCs/>
        </w:rPr>
      </w:pPr>
      <w:r w:rsidRPr="00B9730E">
        <w:rPr>
          <w:b/>
          <w:bCs/>
        </w:rPr>
        <w:t>Kịch bản</w:t>
      </w:r>
    </w:p>
    <w:p w:rsidR="00B9730E" w:rsidRPr="00B9730E" w:rsidRDefault="00B9730E" w:rsidP="00B9730E">
      <w:pPr>
        <w:spacing w:before="240"/>
      </w:pPr>
    </w:p>
    <w:p w:rsidR="00B9730E" w:rsidRPr="00B9730E" w:rsidRDefault="00B9730E" w:rsidP="00B9730E">
      <w:pPr>
        <w:spacing w:before="240"/>
      </w:pPr>
      <w:r w:rsidRPr="00B9730E">
        <w:t>Xem lại tình huống sau. Sau đó hoàn thành các hướng dẫn từng bước.</w:t>
      </w:r>
    </w:p>
    <w:p w:rsidR="00B9730E" w:rsidRPr="00B9730E" w:rsidRDefault="00B9730E" w:rsidP="00B9730E">
      <w:pPr>
        <w:spacing w:before="240"/>
      </w:pPr>
      <w:r w:rsidRPr="00B9730E">
        <w:t>Bạn làm việc cho một công ty công nghệ giáo dục đã phát triển một ứng dụng giúp giáo viên tự động chấm điểm bài tập. Ứng dụng này xử lý nhiều loại dữ liệu được thu thập từ các tổ chức học thuật, người hướng dẫn, phụ huynh và sinh viên.</w:t>
      </w:r>
    </w:p>
    <w:p w:rsidR="00B9730E" w:rsidRPr="00B9730E" w:rsidRDefault="00B9730E" w:rsidP="00B9730E">
      <w:pPr>
        <w:spacing w:before="240"/>
      </w:pPr>
      <w:r w:rsidRPr="00B9730E">
        <w:t>Nhóm của bạn đã được cảnh báo về vụ rò rỉ dữ liệu về kế hoạch kinh doanh nội bộ trên mạng xã hội. Một cuộc điều tra của nhóm đã phát hiện ra rằng một nhân viên đã vô tình chia sẻ những tài liệu bí mật đó với một đối tác kinh doanh bên ngoài. Một cuộc kiểm tra rò rỉ đang được tiến hành để xác định cách có thể tránh được những sự cố tương tự.</w:t>
      </w:r>
    </w:p>
    <w:p w:rsidR="00B9730E" w:rsidRPr="00B9730E" w:rsidRDefault="00B9730E" w:rsidP="00B9730E">
      <w:pPr>
        <w:spacing w:before="240"/>
      </w:pPr>
      <w:r w:rsidRPr="00B9730E">
        <w:t>Người giám sát đã cung cấp cho bạn thông tin về vụ rò rỉ. Có vẻ như nguyên tắc về đặc quyền tối thiểu đã không được nhân viên công ty tuân thủ trong một cuộc họp bán hàng. Bạn được yêu cầu phân tích tình huống và tìm cách ngăn chặn nó xảy ra lần nữa.</w:t>
      </w:r>
    </w:p>
    <w:p w:rsidR="00B9730E" w:rsidRPr="00B9730E" w:rsidRDefault="00B9730E" w:rsidP="00B9730E">
      <w:pPr>
        <w:spacing w:before="240"/>
      </w:pPr>
      <w:r w:rsidRPr="00B9730E">
        <w:t>Đầu tiên, bạn cần đánh giá chi tiết về vụ việc. Sau đó, bạn sẽ xem xét các biện pháp kiểm soát hiện có để ngăn chặn rò rỉ dữ liệu. Tiếp theo, bạn sẽ xác định các cách để cải thiện quyền riêng tư thông tin tại công ty. Cuối cùng, bạn sẽ giải thích lý do tại sao bạn cho rằng đề xuất của mình sẽ giúp việc xử lý dữ liệu tại công ty trở nên an toàn hơn.</w:t>
      </w:r>
    </w:p>
    <w:p w:rsidR="003D1A0E" w:rsidRDefault="003D1A0E" w:rsidP="003D1A0E">
      <w:pPr>
        <w:spacing w:before="240"/>
      </w:pPr>
    </w:p>
    <w:tbl>
      <w:tblPr>
        <w:tblStyle w:val="TableGrid"/>
        <w:tblW w:w="0" w:type="auto"/>
        <w:tblLook w:val="04A0" w:firstRow="1" w:lastRow="0" w:firstColumn="1" w:lastColumn="0" w:noHBand="0" w:noVBand="1"/>
      </w:tblPr>
      <w:tblGrid>
        <w:gridCol w:w="8494"/>
      </w:tblGrid>
      <w:tr w:rsidR="003D1A0E" w:rsidTr="00962F7F">
        <w:tc>
          <w:tcPr>
            <w:tcW w:w="8494" w:type="dxa"/>
            <w:tcBorders>
              <w:top w:val="nil"/>
              <w:left w:val="nil"/>
              <w:bottom w:val="nil"/>
              <w:right w:val="nil"/>
            </w:tcBorders>
            <w:shd w:val="clear" w:color="auto" w:fill="D9D9D9" w:themeFill="background1" w:themeFillShade="D9"/>
          </w:tcPr>
          <w:p w:rsidR="003D1A0E" w:rsidRPr="003D1A0E" w:rsidRDefault="003D1A0E" w:rsidP="003D1A0E">
            <w:pPr>
              <w:spacing w:before="240"/>
              <w:rPr>
                <w:b/>
                <w:bCs/>
              </w:rPr>
            </w:pPr>
            <w:r w:rsidRPr="003D1A0E">
              <w:rPr>
                <w:b/>
                <w:bCs/>
              </w:rPr>
              <w:t>Step-By-Step Instructions</w:t>
            </w:r>
          </w:p>
          <w:p w:rsidR="003D1A0E" w:rsidRDefault="003D1A0E" w:rsidP="00962F7F">
            <w:pPr>
              <w:spacing w:before="240"/>
            </w:pPr>
          </w:p>
        </w:tc>
      </w:tr>
    </w:tbl>
    <w:p w:rsidR="00B9730E" w:rsidRPr="00B9730E" w:rsidRDefault="00B9730E" w:rsidP="00B9730E">
      <w:pPr>
        <w:spacing w:before="240"/>
        <w:rPr>
          <w:b/>
          <w:bCs/>
        </w:rPr>
      </w:pPr>
      <w:r w:rsidRPr="00B9730E">
        <w:rPr>
          <w:b/>
          <w:bCs/>
        </w:rPr>
        <w:t>Hướng dẫn từng bước một</w:t>
      </w:r>
    </w:p>
    <w:p w:rsidR="003D1A0E" w:rsidRDefault="003D1A0E" w:rsidP="003D1A0E">
      <w:pPr>
        <w:spacing w:before="240"/>
      </w:pPr>
    </w:p>
    <w:tbl>
      <w:tblPr>
        <w:tblStyle w:val="TableGrid"/>
        <w:tblW w:w="0" w:type="auto"/>
        <w:tblLook w:val="04A0" w:firstRow="1" w:lastRow="0" w:firstColumn="1" w:lastColumn="0" w:noHBand="0" w:noVBand="1"/>
      </w:tblPr>
      <w:tblGrid>
        <w:gridCol w:w="8494"/>
      </w:tblGrid>
      <w:tr w:rsidR="003D1A0E" w:rsidTr="00962F7F">
        <w:tc>
          <w:tcPr>
            <w:tcW w:w="8494" w:type="dxa"/>
            <w:tcBorders>
              <w:top w:val="nil"/>
              <w:left w:val="nil"/>
              <w:bottom w:val="nil"/>
              <w:right w:val="nil"/>
            </w:tcBorders>
            <w:shd w:val="clear" w:color="auto" w:fill="D9D9D9" w:themeFill="background1" w:themeFillShade="D9"/>
          </w:tcPr>
          <w:p w:rsidR="003D1A0E" w:rsidRPr="003D1A0E" w:rsidRDefault="003D1A0E" w:rsidP="003D1A0E">
            <w:pPr>
              <w:spacing w:before="240"/>
              <w:rPr>
                <w:b/>
                <w:bCs/>
              </w:rPr>
            </w:pPr>
            <w:r w:rsidRPr="003D1A0E">
              <w:rPr>
                <w:b/>
                <w:bCs/>
              </w:rPr>
              <w:t>Step 1: Access the template</w:t>
            </w:r>
          </w:p>
          <w:p w:rsidR="003D1A0E" w:rsidRPr="003D1A0E" w:rsidRDefault="003D1A0E" w:rsidP="003D1A0E">
            <w:pPr>
              <w:spacing w:before="240"/>
            </w:pPr>
            <w:r w:rsidRPr="003D1A0E">
              <w:t xml:space="preserve">To use the template for this course item, click the link and select </w:t>
            </w:r>
            <w:r w:rsidRPr="003D1A0E">
              <w:rPr>
                <w:i/>
                <w:iCs/>
              </w:rPr>
              <w:t>Use Template</w:t>
            </w:r>
            <w:r w:rsidRPr="003D1A0E">
              <w:t>.j </w:t>
            </w:r>
          </w:p>
          <w:p w:rsidR="003D1A0E" w:rsidRPr="003D1A0E" w:rsidRDefault="003D1A0E" w:rsidP="003D1A0E">
            <w:pPr>
              <w:spacing w:before="240"/>
            </w:pPr>
            <w:r w:rsidRPr="003D1A0E">
              <w:t xml:space="preserve">Link to template: </w:t>
            </w:r>
            <w:hyperlink r:id="rId110" w:tgtFrame="_blank" w:history="1">
              <w:r w:rsidRPr="003D1A0E">
                <w:rPr>
                  <w:rStyle w:val="Hyperlink"/>
                </w:rPr>
                <w:t>Data leak worksheet</w:t>
              </w:r>
            </w:hyperlink>
          </w:p>
          <w:p w:rsidR="003D1A0E" w:rsidRDefault="003D1A0E" w:rsidP="00962F7F">
            <w:pPr>
              <w:spacing w:before="240"/>
            </w:pPr>
          </w:p>
        </w:tc>
      </w:tr>
    </w:tbl>
    <w:p w:rsidR="00B9730E" w:rsidRPr="00B9730E" w:rsidRDefault="00B9730E" w:rsidP="00B9730E">
      <w:pPr>
        <w:spacing w:before="240"/>
        <w:rPr>
          <w:b/>
          <w:bCs/>
        </w:rPr>
      </w:pPr>
      <w:r w:rsidRPr="00B9730E">
        <w:rPr>
          <w:b/>
          <w:bCs/>
        </w:rPr>
        <w:t>Bước 1: Truy cập mẫu</w:t>
      </w:r>
    </w:p>
    <w:p w:rsidR="00B9730E" w:rsidRPr="00B9730E" w:rsidRDefault="00B9730E" w:rsidP="00B9730E">
      <w:pPr>
        <w:spacing w:before="240"/>
      </w:pPr>
      <w:r w:rsidRPr="00B9730E">
        <w:t xml:space="preserve">Để sử dụng mẫu cho mục khóa học này, hãy nhấp vào liên kết và chọn </w:t>
      </w:r>
      <w:r w:rsidRPr="00B9730E">
        <w:rPr>
          <w:i/>
          <w:iCs/>
        </w:rPr>
        <w:t>Sử dụng Mẫu</w:t>
      </w:r>
      <w:r w:rsidRPr="00B9730E">
        <w:t xml:space="preserve"> .j </w:t>
      </w:r>
    </w:p>
    <w:p w:rsidR="00B9730E" w:rsidRPr="00B9730E" w:rsidRDefault="00B9730E" w:rsidP="00B9730E">
      <w:pPr>
        <w:spacing w:before="240"/>
      </w:pPr>
      <w:r w:rsidRPr="00B9730E">
        <w:t>Liên kết đến mẫu:</w:t>
      </w:r>
      <w:hyperlink r:id="rId111" w:tgtFrame="_blank" w:history="1">
        <w:r w:rsidRPr="00B9730E">
          <w:rPr>
            <w:rStyle w:val="Hyperlink"/>
          </w:rPr>
          <w:t>Bảng tính rò rỉ dữ liệu</w:t>
        </w:r>
      </w:hyperlink>
    </w:p>
    <w:p w:rsidR="003D1A0E" w:rsidRDefault="003D1A0E" w:rsidP="003D1A0E">
      <w:pPr>
        <w:spacing w:before="240"/>
      </w:pPr>
    </w:p>
    <w:tbl>
      <w:tblPr>
        <w:tblStyle w:val="TableGrid"/>
        <w:tblW w:w="0" w:type="auto"/>
        <w:tblLook w:val="04A0" w:firstRow="1" w:lastRow="0" w:firstColumn="1" w:lastColumn="0" w:noHBand="0" w:noVBand="1"/>
      </w:tblPr>
      <w:tblGrid>
        <w:gridCol w:w="8494"/>
      </w:tblGrid>
      <w:tr w:rsidR="003D1A0E" w:rsidTr="00962F7F">
        <w:tc>
          <w:tcPr>
            <w:tcW w:w="8494" w:type="dxa"/>
            <w:tcBorders>
              <w:top w:val="nil"/>
              <w:left w:val="nil"/>
              <w:bottom w:val="nil"/>
              <w:right w:val="nil"/>
            </w:tcBorders>
            <w:shd w:val="clear" w:color="auto" w:fill="D9D9D9" w:themeFill="background1" w:themeFillShade="D9"/>
          </w:tcPr>
          <w:p w:rsidR="003D1A0E" w:rsidRPr="003D1A0E" w:rsidRDefault="003D1A0E" w:rsidP="00962F7F">
            <w:pPr>
              <w:spacing w:before="240"/>
              <w:rPr>
                <w:b/>
              </w:rPr>
            </w:pPr>
            <w:r w:rsidRPr="003D1A0E">
              <w:rPr>
                <w:b/>
              </w:rPr>
              <w:t>Step 2: Analyze the situation</w:t>
            </w:r>
          </w:p>
          <w:p w:rsidR="00B9730E" w:rsidRPr="00B9730E" w:rsidRDefault="00B9730E" w:rsidP="00B9730E">
            <w:pPr>
              <w:spacing w:before="240"/>
            </w:pPr>
            <w:r w:rsidRPr="00B9730E">
              <w:t>The principle of least privilege is a fundamental security control that helps maintain information privacy. However, least privilege starts to lose its effectiveness when too many users are given access to information. Data leaks commonly happen as information gets passed between people without oversight.</w:t>
            </w:r>
          </w:p>
          <w:p w:rsidR="00B9730E" w:rsidRPr="00B9730E" w:rsidRDefault="00B9730E" w:rsidP="00B9730E">
            <w:pPr>
              <w:spacing w:before="240"/>
            </w:pPr>
            <w:r w:rsidRPr="00B9730E">
              <w:t>To start your analysis, review the following incident summary provided by your supervisor:</w:t>
            </w:r>
          </w:p>
          <w:p w:rsidR="00B9730E" w:rsidRPr="00B9730E" w:rsidRDefault="00B9730E" w:rsidP="00B9730E">
            <w:pPr>
              <w:spacing w:before="240"/>
            </w:pPr>
            <w:r w:rsidRPr="00B9730E">
              <w:rPr>
                <w:i/>
                <w:iCs/>
              </w:rPr>
              <w:t>A customer success representative received access to a folder of internal documents from a manager. It contained files associated with a new product offering, including customer analytics and marketing materials. The manager forgot to unshare the folder. Later, the representative copied a link to the marketing materials to share with a business partner during a sales call. Instead, the representative shared a link to the entire folder. During the sales call, the business partner received the link to internal documents and posted it to their social media page.</w:t>
            </w:r>
          </w:p>
          <w:p w:rsidR="00B9730E" w:rsidRPr="00B9730E" w:rsidRDefault="00B9730E" w:rsidP="00B9730E">
            <w:pPr>
              <w:spacing w:before="240"/>
            </w:pPr>
            <w:r w:rsidRPr="00B9730E">
              <w:t xml:space="preserve">After reviewing the summary, write </w:t>
            </w:r>
            <w:r w:rsidRPr="00B9730E">
              <w:rPr>
                <w:b/>
                <w:bCs/>
              </w:rPr>
              <w:t>20-60 words (2-3 sentences)</w:t>
            </w:r>
            <w:r w:rsidRPr="00B9730E">
              <w:t xml:space="preserve"> in the </w:t>
            </w:r>
            <w:r w:rsidRPr="00B9730E">
              <w:rPr>
                <w:b/>
                <w:bCs/>
              </w:rPr>
              <w:t>Issue(s)</w:t>
            </w:r>
            <w:r w:rsidRPr="00B9730E">
              <w:t xml:space="preserve"> row of the </w:t>
            </w:r>
            <w:r w:rsidRPr="00B9730E">
              <w:rPr>
                <w:i/>
                <w:iCs/>
              </w:rPr>
              <w:t>Data leak worksheet</w:t>
            </w:r>
            <w:r w:rsidRPr="00B9730E">
              <w:t xml:space="preserve"> describing the factors that led to the data leak.  </w:t>
            </w:r>
          </w:p>
          <w:p w:rsidR="003D1A0E" w:rsidRDefault="003D1A0E" w:rsidP="00962F7F">
            <w:pPr>
              <w:spacing w:before="240"/>
            </w:pPr>
          </w:p>
        </w:tc>
      </w:tr>
    </w:tbl>
    <w:p w:rsidR="003D1A0E" w:rsidRPr="003D1A0E" w:rsidRDefault="003D1A0E" w:rsidP="003D1A0E">
      <w:pPr>
        <w:spacing w:before="240"/>
        <w:rPr>
          <w:b/>
        </w:rPr>
      </w:pPr>
      <w:r w:rsidRPr="003D1A0E">
        <w:rPr>
          <w:b/>
        </w:rPr>
        <w:t>Bước 2: Phân tích tình huống</w:t>
      </w:r>
    </w:p>
    <w:p w:rsidR="00B9730E" w:rsidRPr="00B9730E" w:rsidRDefault="00B9730E" w:rsidP="00B9730E">
      <w:pPr>
        <w:spacing w:before="240"/>
      </w:pPr>
      <w:r w:rsidRPr="00B9730E">
        <w:t>Nguyên tắc đặc quyền tối thiểu là biện pháp kiểm soát bảo mật cơ bản giúp duy trì quyền riêng tư của thông tin. Tuy nhiên, đặc quyền tối thiểu bắt đầu mất tác dụng khi có quá nhiều người dùng được cấp quyền truy cập thông tin. Rò rỉ dữ liệu thường xảy ra khi thông tin được truyền giữa mọi người mà không có sự giám sát.</w:t>
      </w:r>
    </w:p>
    <w:p w:rsidR="00B9730E" w:rsidRPr="00B9730E" w:rsidRDefault="00B9730E" w:rsidP="00B9730E">
      <w:pPr>
        <w:spacing w:before="240"/>
      </w:pPr>
      <w:r w:rsidRPr="00B9730E">
        <w:t>Để bắt đầu phân tích, hãy xem lại bản tóm tắt sự việc sau do người giám sát của bạn cung cấp:</w:t>
      </w:r>
    </w:p>
    <w:p w:rsidR="00B9730E" w:rsidRPr="00B9730E" w:rsidRDefault="00B9730E" w:rsidP="00B9730E">
      <w:pPr>
        <w:spacing w:before="240"/>
      </w:pPr>
      <w:r w:rsidRPr="00B9730E">
        <w:rPr>
          <w:i/>
          <w:iCs/>
        </w:rPr>
        <w:t>Đại diện thành công của khách hàng đã nhận được quyền truy cập vào thư mục tài liệu nội bộ từ người quản lý. Nó chứa các tệp liên quan đến việc cung cấp sản phẩm mới, bao gồm các tài liệu tiếp thị và phân tích khách hàng. Người quản lý quên hủy chia sẻ thư mục. Sau đó, người đại diện đã sao chép đường liên kết đến tài liệu tiếp thị để chia sẻ với đối tác kinh doanh trong cuộc gọi bán hàng. Thay vào đó, người đại diện đã chia sẻ một liên kết tới toàn bộ thư mục. Trong cuộc gọi bán hàng, đối tác kinh doanh đã nhận được liên kết đến các tài liệu nội bộ và đăng nó lên trang mạng xã hội của họ.</w:t>
      </w:r>
    </w:p>
    <w:p w:rsidR="00B9730E" w:rsidRPr="00B9730E" w:rsidRDefault="00B9730E" w:rsidP="00B9730E">
      <w:pPr>
        <w:spacing w:before="240"/>
      </w:pPr>
      <w:r w:rsidRPr="00B9730E">
        <w:t xml:space="preserve">Sau khi xem lại bản tóm tắt, hãy viết </w:t>
      </w:r>
      <w:r w:rsidRPr="00B9730E">
        <w:rPr>
          <w:b/>
          <w:bCs/>
        </w:rPr>
        <w:t>20-60 từ (2-3 câu)</w:t>
      </w:r>
      <w:r w:rsidRPr="00B9730E">
        <w:t xml:space="preserve"> vào </w:t>
      </w:r>
      <w:r w:rsidRPr="00B9730E">
        <w:rPr>
          <w:b/>
          <w:bCs/>
        </w:rPr>
        <w:t>hàng (các)</w:t>
      </w:r>
      <w:r w:rsidRPr="00B9730E">
        <w:t xml:space="preserve"> Vấn đề của </w:t>
      </w:r>
      <w:r w:rsidRPr="00B9730E">
        <w:rPr>
          <w:i/>
          <w:iCs/>
        </w:rPr>
        <w:t>bảng tính Rò rỉ dữ liệu</w:t>
      </w:r>
      <w:r w:rsidRPr="00B9730E">
        <w:t xml:space="preserve"> mô tả các yếu tố dẫn đến rò rỉ dữ liệu.  </w:t>
      </w:r>
    </w:p>
    <w:p w:rsidR="003D1A0E" w:rsidRDefault="003D1A0E" w:rsidP="003D1A0E">
      <w:pPr>
        <w:spacing w:before="240"/>
      </w:pPr>
    </w:p>
    <w:tbl>
      <w:tblPr>
        <w:tblStyle w:val="TableGrid"/>
        <w:tblW w:w="0" w:type="auto"/>
        <w:tblLook w:val="04A0" w:firstRow="1" w:lastRow="0" w:firstColumn="1" w:lastColumn="0" w:noHBand="0" w:noVBand="1"/>
      </w:tblPr>
      <w:tblGrid>
        <w:gridCol w:w="8494"/>
      </w:tblGrid>
      <w:tr w:rsidR="003D1A0E" w:rsidTr="00962F7F">
        <w:tc>
          <w:tcPr>
            <w:tcW w:w="8494" w:type="dxa"/>
            <w:tcBorders>
              <w:top w:val="nil"/>
              <w:left w:val="nil"/>
              <w:bottom w:val="nil"/>
              <w:right w:val="nil"/>
            </w:tcBorders>
            <w:shd w:val="clear" w:color="auto" w:fill="D9D9D9" w:themeFill="background1" w:themeFillShade="D9"/>
          </w:tcPr>
          <w:p w:rsidR="003D1A0E" w:rsidRPr="003D1A0E" w:rsidRDefault="003D1A0E" w:rsidP="00962F7F">
            <w:pPr>
              <w:spacing w:before="240"/>
              <w:rPr>
                <w:b/>
              </w:rPr>
            </w:pPr>
            <w:r w:rsidRPr="003D1A0E">
              <w:rPr>
                <w:b/>
              </w:rPr>
              <w:t>Step 3: Review current data privacy controls</w:t>
            </w:r>
          </w:p>
          <w:p w:rsidR="00B9730E" w:rsidRPr="00B9730E" w:rsidRDefault="00B9730E" w:rsidP="00B9730E">
            <w:pPr>
              <w:spacing w:before="240"/>
            </w:pPr>
            <w:r w:rsidRPr="00B9730E">
              <w:t>Data leaks are a major risk due to the amount of data handled by the application. The company used the NIST Cybersecurity Framework (CSF) to develop their plan for addressing their information privacy concerns.</w:t>
            </w:r>
          </w:p>
          <w:p w:rsidR="00B9730E" w:rsidRPr="00B9730E" w:rsidRDefault="00B9730E" w:rsidP="00B9730E">
            <w:pPr>
              <w:spacing w:before="240"/>
            </w:pPr>
            <w:r w:rsidRPr="00B9730E">
              <w:t xml:space="preserve">Review the </w:t>
            </w:r>
            <w:r w:rsidRPr="00B9730E">
              <w:rPr>
                <w:b/>
                <w:bCs/>
              </w:rPr>
              <w:t>Security plan snapshot</w:t>
            </w:r>
            <w:r w:rsidRPr="00B9730E">
              <w:t xml:space="preserve"> resource of the worksheet. Then, review the </w:t>
            </w:r>
            <w:r w:rsidRPr="00B9730E">
              <w:rPr>
                <w:b/>
                <w:bCs/>
              </w:rPr>
              <w:t>NIST SP 800-53: AC-6</w:t>
            </w:r>
            <w:r w:rsidRPr="00B9730E">
              <w:t xml:space="preserve"> resource of the worksheet.</w:t>
            </w:r>
          </w:p>
          <w:p w:rsidR="00B9730E" w:rsidRPr="00B9730E" w:rsidRDefault="00B9730E" w:rsidP="00B9730E">
            <w:pPr>
              <w:spacing w:before="240"/>
            </w:pPr>
            <w:r w:rsidRPr="00B9730E">
              <w:t xml:space="preserve">After, write </w:t>
            </w:r>
            <w:r w:rsidRPr="00B9730E">
              <w:rPr>
                <w:b/>
                <w:bCs/>
              </w:rPr>
              <w:t>20-60 words (2-3 sentences)</w:t>
            </w:r>
            <w:r w:rsidRPr="00B9730E">
              <w:t xml:space="preserve"> in the </w:t>
            </w:r>
            <w:r w:rsidRPr="00B9730E">
              <w:rPr>
                <w:b/>
                <w:bCs/>
              </w:rPr>
              <w:t>Review</w:t>
            </w:r>
            <w:r w:rsidRPr="00B9730E">
              <w:t xml:space="preserve"> row of the </w:t>
            </w:r>
            <w:r w:rsidRPr="00B9730E">
              <w:rPr>
                <w:i/>
                <w:iCs/>
              </w:rPr>
              <w:t>Data leak worksheet</w:t>
            </w:r>
            <w:r w:rsidRPr="00B9730E">
              <w:t xml:space="preserve"> to summarize what you've learned about NIST SP 800-53: AC-6.</w:t>
            </w:r>
          </w:p>
          <w:p w:rsidR="003D1A0E" w:rsidRDefault="003D1A0E" w:rsidP="00962F7F">
            <w:pPr>
              <w:spacing w:before="240"/>
            </w:pPr>
          </w:p>
        </w:tc>
      </w:tr>
    </w:tbl>
    <w:p w:rsidR="003D1A0E" w:rsidRPr="003D1A0E" w:rsidRDefault="003D1A0E" w:rsidP="003D1A0E">
      <w:pPr>
        <w:spacing w:before="240"/>
        <w:rPr>
          <w:b/>
        </w:rPr>
      </w:pPr>
      <w:r w:rsidRPr="003D1A0E">
        <w:rPr>
          <w:b/>
        </w:rPr>
        <w:t>Bước 3: Xem lại các biện pháp kiểm soát quyền riêng tư dữ liệu hiện tại</w:t>
      </w:r>
    </w:p>
    <w:p w:rsidR="00B9730E" w:rsidRPr="00B9730E" w:rsidRDefault="00B9730E" w:rsidP="00B9730E">
      <w:pPr>
        <w:spacing w:before="240"/>
      </w:pPr>
      <w:r w:rsidRPr="00B9730E">
        <w:t>Rò rỉ dữ liệu là một rủi ro lớn do lượng dữ liệu được ứng dụng xử lý. Công ty đã sử dụng Khung bảo mật không gian mạng (CSF) của NIST để phát triển kế hoạch giải quyết các mối lo ngại về quyền riêng tư thông tin của họ.</w:t>
      </w:r>
    </w:p>
    <w:p w:rsidR="00B9730E" w:rsidRPr="00B9730E" w:rsidRDefault="00B9730E" w:rsidP="00B9730E">
      <w:pPr>
        <w:spacing w:before="240"/>
      </w:pPr>
      <w:r w:rsidRPr="00B9730E">
        <w:t xml:space="preserve">Xem lại tài nguyên </w:t>
      </w:r>
      <w:r w:rsidRPr="00B9730E">
        <w:rPr>
          <w:b/>
          <w:bCs/>
        </w:rPr>
        <w:t>ảnh chụp nhanh Kế hoạch bảo mật</w:t>
      </w:r>
      <w:r w:rsidRPr="00B9730E">
        <w:t xml:space="preserve"> của trang tính. Sau đó, xem lại tài nguyên </w:t>
      </w:r>
      <w:r w:rsidRPr="00B9730E">
        <w:rPr>
          <w:b/>
          <w:bCs/>
        </w:rPr>
        <w:t>NIST SP 800-53: AC-6</w:t>
      </w:r>
      <w:r w:rsidRPr="00B9730E">
        <w:t xml:space="preserve"> của bảng tính.</w:t>
      </w:r>
    </w:p>
    <w:p w:rsidR="00B9730E" w:rsidRPr="00B9730E" w:rsidRDefault="00B9730E" w:rsidP="00B9730E">
      <w:pPr>
        <w:spacing w:before="240"/>
      </w:pPr>
      <w:r w:rsidRPr="00B9730E">
        <w:t xml:space="preserve">Sau đó, viết </w:t>
      </w:r>
      <w:r w:rsidRPr="00B9730E">
        <w:rPr>
          <w:b/>
          <w:bCs/>
        </w:rPr>
        <w:t>20-60 từ (2-3 câu)</w:t>
      </w:r>
      <w:r w:rsidRPr="00B9730E">
        <w:t xml:space="preserve"> vào hàng </w:t>
      </w:r>
      <w:r w:rsidRPr="00B9730E">
        <w:rPr>
          <w:b/>
          <w:bCs/>
        </w:rPr>
        <w:t>Review</w:t>
      </w:r>
      <w:r w:rsidRPr="00B9730E">
        <w:t xml:space="preserve"> của </w:t>
      </w:r>
      <w:r w:rsidRPr="00B9730E">
        <w:rPr>
          <w:i/>
          <w:iCs/>
        </w:rPr>
        <w:t>bảng Data Leak</w:t>
      </w:r>
      <w:r w:rsidRPr="00B9730E">
        <w:t xml:space="preserve"> để tóm tắt những gì bạn đã học về NIST SP 800-53: AC-6.</w:t>
      </w:r>
    </w:p>
    <w:p w:rsidR="003D1A0E" w:rsidRDefault="003D1A0E" w:rsidP="003D1A0E">
      <w:pPr>
        <w:spacing w:before="240"/>
      </w:pPr>
    </w:p>
    <w:tbl>
      <w:tblPr>
        <w:tblStyle w:val="TableGrid"/>
        <w:tblW w:w="0" w:type="auto"/>
        <w:tblLook w:val="04A0" w:firstRow="1" w:lastRow="0" w:firstColumn="1" w:lastColumn="0" w:noHBand="0" w:noVBand="1"/>
      </w:tblPr>
      <w:tblGrid>
        <w:gridCol w:w="8494"/>
      </w:tblGrid>
      <w:tr w:rsidR="003D1A0E" w:rsidTr="00962F7F">
        <w:tc>
          <w:tcPr>
            <w:tcW w:w="8494" w:type="dxa"/>
            <w:tcBorders>
              <w:top w:val="nil"/>
              <w:left w:val="nil"/>
              <w:bottom w:val="nil"/>
              <w:right w:val="nil"/>
            </w:tcBorders>
            <w:shd w:val="clear" w:color="auto" w:fill="D9D9D9" w:themeFill="background1" w:themeFillShade="D9"/>
          </w:tcPr>
          <w:p w:rsidR="003D1A0E" w:rsidRPr="003D1A0E" w:rsidRDefault="003D1A0E" w:rsidP="00962F7F">
            <w:pPr>
              <w:spacing w:before="240"/>
              <w:rPr>
                <w:b/>
              </w:rPr>
            </w:pPr>
            <w:r w:rsidRPr="003D1A0E">
              <w:rPr>
                <w:b/>
              </w:rPr>
              <w:t>Step 4: Identify control enhancements</w:t>
            </w:r>
          </w:p>
          <w:p w:rsidR="00B9730E" w:rsidRPr="00B9730E" w:rsidRDefault="00B9730E" w:rsidP="00B9730E">
            <w:pPr>
              <w:spacing w:before="240"/>
            </w:pPr>
            <w:r w:rsidRPr="00B9730E">
              <w:t>The company's implementation of least privilege is based on NIST Special Publication 800-53 (SP 800-53). NIST developed SP 800-53 to provide businesses with a customizable information privacy plan. It's a comprehensive resource that describes a wide range of control categories, including least privilege.</w:t>
            </w:r>
          </w:p>
          <w:p w:rsidR="00B9730E" w:rsidRPr="00B9730E" w:rsidRDefault="00B9730E" w:rsidP="00B9730E">
            <w:pPr>
              <w:spacing w:before="240"/>
            </w:pPr>
            <w:r w:rsidRPr="00B9730E">
              <w:t xml:space="preserve">Use the </w:t>
            </w:r>
            <w:r w:rsidRPr="00B9730E">
              <w:rPr>
                <w:b/>
                <w:bCs/>
              </w:rPr>
              <w:t>NIST SP 800-53: AC-6</w:t>
            </w:r>
            <w:r w:rsidRPr="00B9730E">
              <w:t xml:space="preserve"> resource to determine </w:t>
            </w:r>
            <w:r w:rsidRPr="00B9730E">
              <w:rPr>
                <w:i/>
                <w:iCs/>
              </w:rPr>
              <w:t>two control enhancements</w:t>
            </w:r>
            <w:r w:rsidRPr="00B9730E">
              <w:t xml:space="preserve"> that might have prevented the data leak. List the </w:t>
            </w:r>
            <w:r w:rsidRPr="00B9730E">
              <w:rPr>
                <w:b/>
                <w:bCs/>
              </w:rPr>
              <w:t>two improvements</w:t>
            </w:r>
            <w:r w:rsidRPr="00B9730E">
              <w:t xml:space="preserve"> in the </w:t>
            </w:r>
            <w:r w:rsidRPr="00B9730E">
              <w:rPr>
                <w:b/>
                <w:bCs/>
              </w:rPr>
              <w:t>Recommendation(s)</w:t>
            </w:r>
            <w:r w:rsidRPr="00B9730E">
              <w:t xml:space="preserve"> row of the worksheet.</w:t>
            </w:r>
          </w:p>
          <w:p w:rsidR="003D1A0E" w:rsidRDefault="003D1A0E" w:rsidP="00962F7F">
            <w:pPr>
              <w:spacing w:before="240"/>
            </w:pPr>
          </w:p>
        </w:tc>
      </w:tr>
    </w:tbl>
    <w:p w:rsidR="003D1A0E" w:rsidRPr="003D1A0E" w:rsidRDefault="003D1A0E" w:rsidP="003D1A0E">
      <w:pPr>
        <w:spacing w:before="240"/>
        <w:rPr>
          <w:b/>
        </w:rPr>
      </w:pPr>
      <w:r w:rsidRPr="003D1A0E">
        <w:rPr>
          <w:b/>
        </w:rPr>
        <w:t>Bước 4: Xác định các cải tiến kiểm soát</w:t>
      </w:r>
    </w:p>
    <w:p w:rsidR="00B9730E" w:rsidRPr="00B9730E" w:rsidRDefault="00B9730E" w:rsidP="00B9730E">
      <w:pPr>
        <w:spacing w:before="240"/>
      </w:pPr>
      <w:r w:rsidRPr="00B9730E">
        <w:t>Việc thực hiện đặc quyền tối thiểu của công ty dựa trên Ấn bản Đặc biệt 800-53 (SP 800-53) của NIST. NIST đã phát triển SP 800-53 để cung cấp cho doanh nghiệp gói bảo mật thông tin có thể tùy chỉnh. Đó là một nguồn tài nguyên toàn diện mô tả nhiều loại điều khiển, bao gồm cả đặc quyền tối thiểu.</w:t>
      </w:r>
    </w:p>
    <w:p w:rsidR="00B9730E" w:rsidRPr="00B9730E" w:rsidRDefault="00B9730E" w:rsidP="00B9730E">
      <w:pPr>
        <w:spacing w:before="240"/>
      </w:pPr>
      <w:r w:rsidRPr="00B9730E">
        <w:t xml:space="preserve">Sử dụng tài nguyên </w:t>
      </w:r>
      <w:r w:rsidRPr="00B9730E">
        <w:rPr>
          <w:b/>
          <w:bCs/>
        </w:rPr>
        <w:t>NIST SP 800-53: AC-6</w:t>
      </w:r>
      <w:r w:rsidRPr="00B9730E">
        <w:t xml:space="preserve"> để xác định </w:t>
      </w:r>
      <w:r w:rsidRPr="00B9730E">
        <w:rPr>
          <w:i/>
          <w:iCs/>
        </w:rPr>
        <w:t>hai cải tiến kiểm soát</w:t>
      </w:r>
      <w:r w:rsidRPr="00B9730E">
        <w:t xml:space="preserve"> có thể đã ngăn chặn rò rỉ dữ liệu. Liệt kê </w:t>
      </w:r>
      <w:r w:rsidRPr="00B9730E">
        <w:rPr>
          <w:b/>
          <w:bCs/>
        </w:rPr>
        <w:t>hai cải tiến</w:t>
      </w:r>
      <w:r w:rsidRPr="00B9730E">
        <w:t xml:space="preserve"> trong </w:t>
      </w:r>
      <w:r w:rsidRPr="00B9730E">
        <w:rPr>
          <w:b/>
          <w:bCs/>
        </w:rPr>
        <w:t>hàng (các)</w:t>
      </w:r>
      <w:r w:rsidRPr="00B9730E">
        <w:t xml:space="preserve"> Đề xuất của bảng tính.</w:t>
      </w:r>
    </w:p>
    <w:p w:rsidR="003D1A0E" w:rsidRDefault="003D1A0E" w:rsidP="003D1A0E">
      <w:pPr>
        <w:spacing w:before="240"/>
      </w:pPr>
    </w:p>
    <w:tbl>
      <w:tblPr>
        <w:tblStyle w:val="TableGrid"/>
        <w:tblW w:w="0" w:type="auto"/>
        <w:tblLook w:val="04A0" w:firstRow="1" w:lastRow="0" w:firstColumn="1" w:lastColumn="0" w:noHBand="0" w:noVBand="1"/>
      </w:tblPr>
      <w:tblGrid>
        <w:gridCol w:w="8494"/>
      </w:tblGrid>
      <w:tr w:rsidR="003D1A0E" w:rsidTr="00962F7F">
        <w:tc>
          <w:tcPr>
            <w:tcW w:w="8494" w:type="dxa"/>
            <w:tcBorders>
              <w:top w:val="nil"/>
              <w:left w:val="nil"/>
              <w:bottom w:val="nil"/>
              <w:right w:val="nil"/>
            </w:tcBorders>
            <w:shd w:val="clear" w:color="auto" w:fill="D9D9D9" w:themeFill="background1" w:themeFillShade="D9"/>
          </w:tcPr>
          <w:p w:rsidR="003D1A0E" w:rsidRPr="003D1A0E" w:rsidRDefault="003D1A0E" w:rsidP="00962F7F">
            <w:pPr>
              <w:spacing w:before="240"/>
              <w:rPr>
                <w:b/>
              </w:rPr>
            </w:pPr>
            <w:r w:rsidRPr="003D1A0E">
              <w:rPr>
                <w:b/>
              </w:rPr>
              <w:t>Step 5: Justify your recommendations</w:t>
            </w:r>
          </w:p>
          <w:p w:rsidR="00B9730E" w:rsidRPr="00B9730E" w:rsidRDefault="00B9730E" w:rsidP="00B9730E">
            <w:pPr>
              <w:spacing w:before="240"/>
            </w:pPr>
            <w:r w:rsidRPr="00B9730E">
              <w:t>At the end of your analysis, it's time to communicate your findings to your supervisor. It's important to justify your recommendations so that the supervisor can relay this information to other decision makers at the company.</w:t>
            </w:r>
          </w:p>
          <w:p w:rsidR="00B9730E" w:rsidRPr="00B9730E" w:rsidRDefault="00B9730E" w:rsidP="00B9730E">
            <w:pPr>
              <w:spacing w:before="240"/>
            </w:pPr>
            <w:r w:rsidRPr="00B9730E">
              <w:t>Consider the issues you identified earlier. Then, write</w:t>
            </w:r>
            <w:r w:rsidRPr="00B9730E">
              <w:rPr>
                <w:b/>
                <w:bCs/>
              </w:rPr>
              <w:t xml:space="preserve"> 20-60 words (2-3 sentences)</w:t>
            </w:r>
            <w:r w:rsidRPr="00B9730E">
              <w:t xml:space="preserve"> in the </w:t>
            </w:r>
            <w:r w:rsidRPr="00B9730E">
              <w:rPr>
                <w:b/>
                <w:bCs/>
              </w:rPr>
              <w:t>Justification</w:t>
            </w:r>
            <w:r w:rsidRPr="00B9730E">
              <w:t xml:space="preserve"> row describing why you think the control enhancements you recommend will reduce the likelihood of another data leak.</w:t>
            </w:r>
          </w:p>
          <w:p w:rsidR="003D1A0E" w:rsidRDefault="003D1A0E" w:rsidP="00962F7F">
            <w:pPr>
              <w:spacing w:before="240"/>
            </w:pPr>
          </w:p>
        </w:tc>
      </w:tr>
    </w:tbl>
    <w:p w:rsidR="003D1A0E" w:rsidRPr="003D1A0E" w:rsidRDefault="003D1A0E" w:rsidP="003D1A0E">
      <w:pPr>
        <w:spacing w:before="240"/>
        <w:rPr>
          <w:b/>
        </w:rPr>
      </w:pPr>
      <w:r w:rsidRPr="003D1A0E">
        <w:rPr>
          <w:b/>
        </w:rPr>
        <w:t>Bước 5: Chứng minh đề xuất của bạn</w:t>
      </w:r>
    </w:p>
    <w:p w:rsidR="00B9730E" w:rsidRPr="00B9730E" w:rsidRDefault="00B9730E" w:rsidP="00B9730E">
      <w:pPr>
        <w:spacing w:before="240"/>
      </w:pPr>
      <w:r w:rsidRPr="00B9730E">
        <w:t>Khi kết thúc quá trình phân tích, đã đến lúc truyền đạt những phát hiện của bạn cho người giám sát. Điều quan trọng là phải biện minh cho các đề xuất của bạn để người giám sát có thể chuyển thông tin này đến những người ra quyết định khác trong công ty.</w:t>
      </w:r>
    </w:p>
    <w:p w:rsidR="00B9730E" w:rsidRPr="00B9730E" w:rsidRDefault="00B9730E" w:rsidP="00B9730E">
      <w:pPr>
        <w:spacing w:before="240"/>
      </w:pPr>
      <w:r w:rsidRPr="00B9730E">
        <w:t xml:space="preserve">Hãy xem xét các vấn đề bạn đã xác định trước đó. Sau đó, viết </w:t>
      </w:r>
      <w:r w:rsidRPr="00B9730E">
        <w:rPr>
          <w:b/>
          <w:bCs/>
        </w:rPr>
        <w:t>20-60 từ (2-3 câu)</w:t>
      </w:r>
      <w:r w:rsidRPr="00B9730E">
        <w:t xml:space="preserve"> vào hàng </w:t>
      </w:r>
      <w:r w:rsidRPr="00B9730E">
        <w:rPr>
          <w:b/>
          <w:bCs/>
        </w:rPr>
        <w:t>Biện minh mô</w:t>
      </w:r>
      <w:r w:rsidRPr="00B9730E">
        <w:t xml:space="preserve"> tả lý do tại sao bạn cho rằng những cải tiến kiểm soát mà bạn đề xuất sẽ làm giảm khả năng xảy ra rò rỉ dữ liệu khác.</w:t>
      </w:r>
    </w:p>
    <w:p w:rsidR="003D1A0E" w:rsidRDefault="003D1A0E" w:rsidP="003D1A0E">
      <w:pPr>
        <w:spacing w:before="240"/>
      </w:pPr>
    </w:p>
    <w:tbl>
      <w:tblPr>
        <w:tblStyle w:val="TableGrid"/>
        <w:tblW w:w="0" w:type="auto"/>
        <w:tblLook w:val="04A0" w:firstRow="1" w:lastRow="0" w:firstColumn="1" w:lastColumn="0" w:noHBand="0" w:noVBand="1"/>
      </w:tblPr>
      <w:tblGrid>
        <w:gridCol w:w="8494"/>
      </w:tblGrid>
      <w:tr w:rsidR="003D1A0E" w:rsidTr="00962F7F">
        <w:tc>
          <w:tcPr>
            <w:tcW w:w="8494" w:type="dxa"/>
            <w:tcBorders>
              <w:top w:val="nil"/>
              <w:left w:val="nil"/>
              <w:bottom w:val="nil"/>
              <w:right w:val="nil"/>
            </w:tcBorders>
            <w:shd w:val="clear" w:color="auto" w:fill="D9D9D9" w:themeFill="background1" w:themeFillShade="D9"/>
          </w:tcPr>
          <w:p w:rsidR="00B9730E" w:rsidRPr="00B9730E" w:rsidRDefault="00B9730E" w:rsidP="00B9730E">
            <w:pPr>
              <w:spacing w:before="240"/>
              <w:rPr>
                <w:b/>
                <w:bCs/>
              </w:rPr>
            </w:pPr>
            <w:r w:rsidRPr="00B9730E">
              <w:rPr>
                <w:b/>
                <w:bCs/>
              </w:rPr>
              <w:t>Pro Tip: Save the template</w:t>
            </w:r>
          </w:p>
          <w:p w:rsidR="003D1A0E" w:rsidRDefault="003D1A0E" w:rsidP="00962F7F">
            <w:pPr>
              <w:spacing w:before="240"/>
            </w:pPr>
          </w:p>
        </w:tc>
      </w:tr>
    </w:tbl>
    <w:p w:rsidR="00B9730E" w:rsidRPr="00B9730E" w:rsidRDefault="00B9730E" w:rsidP="00B9730E">
      <w:pPr>
        <w:spacing w:before="240"/>
        <w:rPr>
          <w:b/>
          <w:bCs/>
        </w:rPr>
      </w:pPr>
      <w:r w:rsidRPr="00B9730E">
        <w:rPr>
          <w:b/>
          <w:bCs/>
        </w:rPr>
        <w:t>Mẹo chuyên nghiệp: Lưu mẫu</w:t>
      </w:r>
    </w:p>
    <w:p w:rsidR="003D1A0E" w:rsidRDefault="003D1A0E" w:rsidP="003D1A0E">
      <w:pPr>
        <w:spacing w:before="240"/>
      </w:pPr>
    </w:p>
    <w:tbl>
      <w:tblPr>
        <w:tblStyle w:val="TableGrid"/>
        <w:tblW w:w="0" w:type="auto"/>
        <w:tblLook w:val="04A0" w:firstRow="1" w:lastRow="0" w:firstColumn="1" w:lastColumn="0" w:noHBand="0" w:noVBand="1"/>
      </w:tblPr>
      <w:tblGrid>
        <w:gridCol w:w="8494"/>
      </w:tblGrid>
      <w:tr w:rsidR="003D1A0E" w:rsidTr="00962F7F">
        <w:tc>
          <w:tcPr>
            <w:tcW w:w="8494" w:type="dxa"/>
            <w:tcBorders>
              <w:top w:val="nil"/>
              <w:left w:val="nil"/>
              <w:bottom w:val="nil"/>
              <w:right w:val="nil"/>
            </w:tcBorders>
            <w:shd w:val="clear" w:color="auto" w:fill="D9D9D9" w:themeFill="background1" w:themeFillShade="D9"/>
          </w:tcPr>
          <w:p w:rsidR="00B9730E" w:rsidRPr="00B9730E" w:rsidRDefault="00B9730E" w:rsidP="00B9730E">
            <w:pPr>
              <w:spacing w:before="240"/>
            </w:pPr>
            <w:r w:rsidRPr="00B9730E">
              <w:t>Finally, be sure to save a blank copy of the template you used to complete this activity. You can use it for further practice or in your professional projects. These templates will help you work through your thought processes and demonstrate your experience to potential employers.</w:t>
            </w:r>
          </w:p>
          <w:p w:rsidR="003D1A0E" w:rsidRDefault="003D1A0E" w:rsidP="00962F7F">
            <w:pPr>
              <w:spacing w:before="240"/>
            </w:pPr>
          </w:p>
        </w:tc>
      </w:tr>
    </w:tbl>
    <w:p w:rsidR="00B9730E" w:rsidRPr="00B9730E" w:rsidRDefault="00B9730E" w:rsidP="00B9730E">
      <w:pPr>
        <w:spacing w:before="240"/>
      </w:pPr>
      <w:r w:rsidRPr="00B9730E">
        <w:t>Cuối cùng, hãy nhớ lưu một bản sao trống của mẫu bạn đã sử dụng để hoàn thành hoạt động này. Bạn có thể sử dụng nó để thực hành thêm hoặc trong các dự án chuyên nghiệp của mình. Những mẫu này sẽ giúp bạn giải quyết quá trình suy nghĩ của mình và thể hiện kinh nghiệm của bạn với các nhà tuyển dụng tiềm năng.</w:t>
      </w:r>
    </w:p>
    <w:p w:rsidR="003D1A0E" w:rsidRDefault="003D1A0E" w:rsidP="003D1A0E">
      <w:pPr>
        <w:spacing w:before="240"/>
      </w:pPr>
    </w:p>
    <w:tbl>
      <w:tblPr>
        <w:tblStyle w:val="TableGrid"/>
        <w:tblW w:w="0" w:type="auto"/>
        <w:tblLook w:val="04A0" w:firstRow="1" w:lastRow="0" w:firstColumn="1" w:lastColumn="0" w:noHBand="0" w:noVBand="1"/>
      </w:tblPr>
      <w:tblGrid>
        <w:gridCol w:w="8494"/>
      </w:tblGrid>
      <w:tr w:rsidR="003D1A0E" w:rsidTr="00962F7F">
        <w:tc>
          <w:tcPr>
            <w:tcW w:w="8494" w:type="dxa"/>
            <w:tcBorders>
              <w:top w:val="nil"/>
              <w:left w:val="nil"/>
              <w:bottom w:val="nil"/>
              <w:right w:val="nil"/>
            </w:tcBorders>
            <w:shd w:val="clear" w:color="auto" w:fill="D9D9D9" w:themeFill="background1" w:themeFillShade="D9"/>
          </w:tcPr>
          <w:p w:rsidR="00B9730E" w:rsidRPr="00B9730E" w:rsidRDefault="00B9730E" w:rsidP="00B9730E">
            <w:pPr>
              <w:spacing w:before="240"/>
              <w:rPr>
                <w:b/>
                <w:bCs/>
              </w:rPr>
            </w:pPr>
            <w:r w:rsidRPr="00B9730E">
              <w:rPr>
                <w:b/>
                <w:bCs/>
              </w:rPr>
              <w:t>What to Include in Your Response</w:t>
            </w:r>
          </w:p>
          <w:p w:rsidR="00B9730E" w:rsidRPr="00B9730E" w:rsidRDefault="00B9730E" w:rsidP="00B9730E">
            <w:pPr>
              <w:spacing w:before="240"/>
            </w:pPr>
          </w:p>
          <w:p w:rsidR="00B9730E" w:rsidRPr="00B9730E" w:rsidRDefault="00B9730E" w:rsidP="00B9730E">
            <w:pPr>
              <w:spacing w:before="240"/>
            </w:pPr>
            <w:r w:rsidRPr="00B9730E">
              <w:t>Be sure to address the following elements in your completed activity: </w:t>
            </w:r>
          </w:p>
          <w:p w:rsidR="00B9730E" w:rsidRPr="00B9730E" w:rsidRDefault="00B9730E" w:rsidP="00B9730E">
            <w:pPr>
              <w:numPr>
                <w:ilvl w:val="0"/>
                <w:numId w:val="93"/>
              </w:numPr>
              <w:spacing w:before="240"/>
            </w:pPr>
            <w:r w:rsidRPr="00B9730E">
              <w:rPr>
                <w:b/>
                <w:bCs/>
              </w:rPr>
              <w:t>2-3</w:t>
            </w:r>
            <w:r w:rsidRPr="00B9730E">
              <w:t xml:space="preserve"> sentences analyzing the factors that led to the incident</w:t>
            </w:r>
          </w:p>
          <w:p w:rsidR="00B9730E" w:rsidRPr="00B9730E" w:rsidRDefault="00B9730E" w:rsidP="00B9730E">
            <w:pPr>
              <w:numPr>
                <w:ilvl w:val="0"/>
                <w:numId w:val="93"/>
              </w:numPr>
              <w:spacing w:before="240"/>
            </w:pPr>
            <w:r w:rsidRPr="00B9730E">
              <w:rPr>
                <w:b/>
                <w:bCs/>
              </w:rPr>
              <w:t>2-3 sentences</w:t>
            </w:r>
            <w:r w:rsidRPr="00B9730E">
              <w:t xml:space="preserve"> summarizing NIST SP 800-53: AC-6</w:t>
            </w:r>
          </w:p>
          <w:p w:rsidR="00B9730E" w:rsidRPr="00B9730E" w:rsidRDefault="00B9730E" w:rsidP="00B9730E">
            <w:pPr>
              <w:numPr>
                <w:ilvl w:val="0"/>
                <w:numId w:val="93"/>
              </w:numPr>
              <w:spacing w:before="240"/>
            </w:pPr>
            <w:r w:rsidRPr="00B9730E">
              <w:rPr>
                <w:b/>
                <w:bCs/>
              </w:rPr>
              <w:t>2</w:t>
            </w:r>
            <w:r w:rsidRPr="00B9730E">
              <w:t xml:space="preserve"> control enhancement recommendations to improve least privilege </w:t>
            </w:r>
          </w:p>
          <w:p w:rsidR="00B9730E" w:rsidRPr="00B9730E" w:rsidRDefault="00B9730E" w:rsidP="00B9730E">
            <w:pPr>
              <w:numPr>
                <w:ilvl w:val="0"/>
                <w:numId w:val="93"/>
              </w:numPr>
              <w:spacing w:before="240"/>
            </w:pPr>
            <w:r w:rsidRPr="00B9730E">
              <w:rPr>
                <w:b/>
                <w:bCs/>
              </w:rPr>
              <w:t>2-3</w:t>
            </w:r>
            <w:r w:rsidRPr="00B9730E">
              <w:t xml:space="preserve"> sentences justifying your recommendations</w:t>
            </w:r>
          </w:p>
          <w:p w:rsidR="003D1A0E" w:rsidRDefault="003D1A0E" w:rsidP="00962F7F">
            <w:pPr>
              <w:spacing w:before="240"/>
            </w:pPr>
          </w:p>
        </w:tc>
      </w:tr>
    </w:tbl>
    <w:p w:rsidR="00B9730E" w:rsidRPr="00B9730E" w:rsidRDefault="00B9730E" w:rsidP="00B9730E">
      <w:pPr>
        <w:spacing w:before="240"/>
        <w:rPr>
          <w:b/>
          <w:bCs/>
        </w:rPr>
      </w:pPr>
      <w:r w:rsidRPr="00B9730E">
        <w:rPr>
          <w:b/>
          <w:bCs/>
        </w:rPr>
        <w:t>Những gì cần bao gồm trong phản hồi của bạn</w:t>
      </w:r>
    </w:p>
    <w:p w:rsidR="00B9730E" w:rsidRPr="00B9730E" w:rsidRDefault="00B9730E" w:rsidP="00B9730E">
      <w:pPr>
        <w:spacing w:before="240"/>
      </w:pPr>
    </w:p>
    <w:p w:rsidR="00B9730E" w:rsidRPr="00B9730E" w:rsidRDefault="00B9730E" w:rsidP="00B9730E">
      <w:pPr>
        <w:spacing w:before="240"/>
      </w:pPr>
      <w:r w:rsidRPr="00B9730E">
        <w:t>Hãy đảm bảo giải quyết các yếu tố sau trong hoạt động đã hoàn thành của bạn: </w:t>
      </w:r>
    </w:p>
    <w:p w:rsidR="00B9730E" w:rsidRPr="00B9730E" w:rsidRDefault="00B9730E" w:rsidP="00B9730E">
      <w:pPr>
        <w:numPr>
          <w:ilvl w:val="0"/>
          <w:numId w:val="94"/>
        </w:numPr>
        <w:spacing w:before="240"/>
      </w:pPr>
      <w:r w:rsidRPr="00B9730E">
        <w:rPr>
          <w:b/>
          <w:bCs/>
        </w:rPr>
        <w:t>2-3</w:t>
      </w:r>
      <w:r w:rsidRPr="00B9730E">
        <w:t xml:space="preserve"> câu phân tích các yếu tố dẫn đến sự việc</w:t>
      </w:r>
    </w:p>
    <w:p w:rsidR="00B9730E" w:rsidRPr="00B9730E" w:rsidRDefault="00B9730E" w:rsidP="00B9730E">
      <w:pPr>
        <w:numPr>
          <w:ilvl w:val="0"/>
          <w:numId w:val="94"/>
        </w:numPr>
        <w:spacing w:before="240"/>
      </w:pPr>
      <w:r w:rsidRPr="00B9730E">
        <w:rPr>
          <w:b/>
          <w:bCs/>
        </w:rPr>
        <w:t>2-3 câu</w:t>
      </w:r>
      <w:r w:rsidRPr="00B9730E">
        <w:t xml:space="preserve"> tóm tắt NIST SP 800-53: AC-6</w:t>
      </w:r>
    </w:p>
    <w:p w:rsidR="00B9730E" w:rsidRPr="00B9730E" w:rsidRDefault="00B9730E" w:rsidP="00B9730E">
      <w:pPr>
        <w:numPr>
          <w:ilvl w:val="0"/>
          <w:numId w:val="94"/>
        </w:numPr>
        <w:spacing w:before="240"/>
      </w:pPr>
      <w:r w:rsidRPr="00B9730E">
        <w:rPr>
          <w:b/>
          <w:bCs/>
        </w:rPr>
        <w:t>2</w:t>
      </w:r>
      <w:r w:rsidRPr="00B9730E">
        <w:t xml:space="preserve"> đề xuất nâng cao kiểm soát để cải thiện đặc quyền tối thiểu </w:t>
      </w:r>
    </w:p>
    <w:p w:rsidR="00B9730E" w:rsidRPr="00B9730E" w:rsidRDefault="00B9730E" w:rsidP="00B9730E">
      <w:pPr>
        <w:numPr>
          <w:ilvl w:val="0"/>
          <w:numId w:val="94"/>
        </w:numPr>
        <w:spacing w:before="240"/>
      </w:pPr>
      <w:r w:rsidRPr="00B9730E">
        <w:rPr>
          <w:b/>
          <w:bCs/>
        </w:rPr>
        <w:t>2-3</w:t>
      </w:r>
      <w:r w:rsidRPr="00B9730E">
        <w:t xml:space="preserve"> câu biện minh cho đề xuất của bạn</w:t>
      </w:r>
    </w:p>
    <w:p w:rsidR="003D1A0E" w:rsidRDefault="003D1A0E" w:rsidP="003D1A0E">
      <w:pPr>
        <w:spacing w:before="240"/>
      </w:pPr>
    </w:p>
    <w:p w:rsidR="009E3424"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1.8. Activity Exemplar: Determine appropriate data handling practices - Mẫu hoạt động: Xác định các phương pháp xử lý dữ liệu thích hợp</w:t>
      </w:r>
    </w:p>
    <w:tbl>
      <w:tblPr>
        <w:tblStyle w:val="TableGrid"/>
        <w:tblW w:w="0" w:type="auto"/>
        <w:tblLook w:val="04A0" w:firstRow="1" w:lastRow="0" w:firstColumn="1" w:lastColumn="0" w:noHBand="0" w:noVBand="1"/>
      </w:tblPr>
      <w:tblGrid>
        <w:gridCol w:w="8494"/>
      </w:tblGrid>
      <w:tr w:rsidR="00AE0FBD" w:rsidTr="00962F7F">
        <w:tc>
          <w:tcPr>
            <w:tcW w:w="8494" w:type="dxa"/>
            <w:tcBorders>
              <w:top w:val="nil"/>
              <w:left w:val="nil"/>
              <w:bottom w:val="nil"/>
              <w:right w:val="nil"/>
            </w:tcBorders>
            <w:shd w:val="clear" w:color="auto" w:fill="D9D9D9" w:themeFill="background1" w:themeFillShade="D9"/>
          </w:tcPr>
          <w:p w:rsidR="00AE0FBD" w:rsidRPr="00AE0FBD" w:rsidRDefault="00AE0FBD" w:rsidP="00AE0FBD">
            <w:pPr>
              <w:spacing w:before="240"/>
              <w:rPr>
                <w:b/>
                <w:bCs/>
              </w:rPr>
            </w:pPr>
            <w:r w:rsidRPr="00AE0FBD">
              <w:rPr>
                <w:b/>
                <w:bCs/>
              </w:rPr>
              <w:t>Activity Exemplar: Determine appropriate data handling practices</w:t>
            </w:r>
          </w:p>
          <w:p w:rsidR="00AE0FBD" w:rsidRDefault="00AE0FBD" w:rsidP="00962F7F">
            <w:pPr>
              <w:spacing w:before="240"/>
            </w:pPr>
          </w:p>
        </w:tc>
      </w:tr>
    </w:tbl>
    <w:p w:rsidR="00B13BAD" w:rsidRPr="00B13BAD" w:rsidRDefault="00B13BAD" w:rsidP="00B13BAD">
      <w:pPr>
        <w:spacing w:before="240"/>
        <w:rPr>
          <w:b/>
          <w:bCs/>
        </w:rPr>
      </w:pPr>
      <w:r w:rsidRPr="00B13BAD">
        <w:rPr>
          <w:b/>
          <w:bCs/>
        </w:rPr>
        <w:t>Mẫu hoạt động: Xác định các phương pháp xử lý dữ liệu thích hợp</w:t>
      </w:r>
    </w:p>
    <w:p w:rsidR="00AE0FBD" w:rsidRDefault="00AE0FBD" w:rsidP="00AE0FBD">
      <w:pPr>
        <w:spacing w:before="240"/>
      </w:pPr>
    </w:p>
    <w:tbl>
      <w:tblPr>
        <w:tblStyle w:val="TableGrid"/>
        <w:tblW w:w="0" w:type="auto"/>
        <w:tblLook w:val="04A0" w:firstRow="1" w:lastRow="0" w:firstColumn="1" w:lastColumn="0" w:noHBand="0" w:noVBand="1"/>
      </w:tblPr>
      <w:tblGrid>
        <w:gridCol w:w="8494"/>
      </w:tblGrid>
      <w:tr w:rsidR="00AE0FBD" w:rsidTr="00962F7F">
        <w:tc>
          <w:tcPr>
            <w:tcW w:w="8494" w:type="dxa"/>
            <w:tcBorders>
              <w:top w:val="nil"/>
              <w:left w:val="nil"/>
              <w:bottom w:val="nil"/>
              <w:right w:val="nil"/>
            </w:tcBorders>
            <w:shd w:val="clear" w:color="auto" w:fill="D9D9D9" w:themeFill="background1" w:themeFillShade="D9"/>
          </w:tcPr>
          <w:p w:rsidR="00AE0FBD" w:rsidRPr="00AE0FBD" w:rsidRDefault="00AE0FBD" w:rsidP="00AE0FBD">
            <w:pPr>
              <w:spacing w:before="240"/>
            </w:pPr>
            <w:r w:rsidRPr="00AE0FBD">
              <w:t>Here is a completed exemplar along with an explanation of how the exemplar fulfills the expectations for the activity. </w:t>
            </w:r>
          </w:p>
          <w:p w:rsidR="00AE0FBD" w:rsidRDefault="00AE0FBD" w:rsidP="00962F7F">
            <w:pPr>
              <w:spacing w:before="240"/>
            </w:pPr>
          </w:p>
        </w:tc>
      </w:tr>
    </w:tbl>
    <w:p w:rsidR="00B13BAD" w:rsidRPr="00B13BAD" w:rsidRDefault="00B13BAD" w:rsidP="00B13BAD">
      <w:pPr>
        <w:spacing w:before="240"/>
      </w:pPr>
      <w:r w:rsidRPr="00B13BAD">
        <w:t>Đây là một ví dụ hoàn chỉnh cùng với lời giải thích về cách ví dụ đó đáp ứng những kỳ vọng cho hoạt động. </w:t>
      </w:r>
    </w:p>
    <w:p w:rsidR="00AE0FBD" w:rsidRDefault="00AE0FBD" w:rsidP="00AE0FBD">
      <w:pPr>
        <w:spacing w:before="240"/>
      </w:pPr>
    </w:p>
    <w:tbl>
      <w:tblPr>
        <w:tblStyle w:val="TableGrid"/>
        <w:tblW w:w="0" w:type="auto"/>
        <w:tblLook w:val="04A0" w:firstRow="1" w:lastRow="0" w:firstColumn="1" w:lastColumn="0" w:noHBand="0" w:noVBand="1"/>
      </w:tblPr>
      <w:tblGrid>
        <w:gridCol w:w="8494"/>
      </w:tblGrid>
      <w:tr w:rsidR="00AE0FBD" w:rsidTr="00962F7F">
        <w:tc>
          <w:tcPr>
            <w:tcW w:w="8494" w:type="dxa"/>
            <w:tcBorders>
              <w:top w:val="nil"/>
              <w:left w:val="nil"/>
              <w:bottom w:val="nil"/>
              <w:right w:val="nil"/>
            </w:tcBorders>
            <w:shd w:val="clear" w:color="auto" w:fill="D9D9D9" w:themeFill="background1" w:themeFillShade="D9"/>
          </w:tcPr>
          <w:p w:rsidR="00AE0FBD" w:rsidRPr="00AE0FBD" w:rsidRDefault="00AE0FBD" w:rsidP="00AE0FBD">
            <w:pPr>
              <w:spacing w:before="240"/>
              <w:rPr>
                <w:b/>
                <w:bCs/>
              </w:rPr>
            </w:pPr>
            <w:r w:rsidRPr="00AE0FBD">
              <w:rPr>
                <w:b/>
                <w:bCs/>
              </w:rPr>
              <w:t>Completed Exemplar</w:t>
            </w:r>
          </w:p>
          <w:p w:rsidR="00AE0FBD" w:rsidRPr="00AE0FBD" w:rsidRDefault="00AE0FBD" w:rsidP="00AE0FBD">
            <w:pPr>
              <w:spacing w:before="240"/>
            </w:pPr>
          </w:p>
          <w:p w:rsidR="00AE0FBD" w:rsidRPr="00AE0FBD" w:rsidRDefault="00AE0FBD" w:rsidP="00AE0FBD">
            <w:pPr>
              <w:spacing w:before="240"/>
            </w:pPr>
            <w:r w:rsidRPr="00AE0FBD">
              <w:t xml:space="preserve">To review the exemplar for this course item, click the link and select </w:t>
            </w:r>
            <w:r w:rsidRPr="00AE0FBD">
              <w:rPr>
                <w:i/>
                <w:iCs/>
              </w:rPr>
              <w:t>Use Template</w:t>
            </w:r>
            <w:r w:rsidRPr="00AE0FBD">
              <w:t>. </w:t>
            </w:r>
          </w:p>
          <w:p w:rsidR="00AE0FBD" w:rsidRPr="00AE0FBD" w:rsidRDefault="00AE0FBD" w:rsidP="00AE0FBD">
            <w:pPr>
              <w:spacing w:before="240"/>
            </w:pPr>
            <w:r w:rsidRPr="00AE0FBD">
              <w:t xml:space="preserve">Link to exemplar: </w:t>
            </w:r>
            <w:hyperlink r:id="rId112" w:tgtFrame="_blank" w:history="1">
              <w:r w:rsidRPr="00AE0FBD">
                <w:rPr>
                  <w:rStyle w:val="Hyperlink"/>
                </w:rPr>
                <w:t>Data leak worksheet</w:t>
              </w:r>
            </w:hyperlink>
          </w:p>
          <w:p w:rsidR="00AE0FBD" w:rsidRDefault="00AE0FBD" w:rsidP="00962F7F">
            <w:pPr>
              <w:spacing w:before="240"/>
            </w:pPr>
          </w:p>
        </w:tc>
      </w:tr>
    </w:tbl>
    <w:p w:rsidR="00B13BAD" w:rsidRPr="00B13BAD" w:rsidRDefault="00B13BAD" w:rsidP="00B13BAD">
      <w:pPr>
        <w:spacing w:before="240"/>
        <w:rPr>
          <w:b/>
          <w:bCs/>
        </w:rPr>
      </w:pPr>
      <w:r w:rsidRPr="00B13BAD">
        <w:rPr>
          <w:b/>
          <w:bCs/>
        </w:rPr>
        <w:t>Mẫu đã hoàn thành</w:t>
      </w:r>
    </w:p>
    <w:p w:rsidR="00B13BAD" w:rsidRPr="00B13BAD" w:rsidRDefault="00B13BAD" w:rsidP="00B13BAD">
      <w:pPr>
        <w:spacing w:before="240"/>
      </w:pPr>
    </w:p>
    <w:p w:rsidR="00B13BAD" w:rsidRPr="00B13BAD" w:rsidRDefault="00B13BAD" w:rsidP="00B13BAD">
      <w:pPr>
        <w:spacing w:before="240"/>
      </w:pPr>
      <w:r w:rsidRPr="00B13BAD">
        <w:t xml:space="preserve">Để xem lại ví dụ mẫu cho mục khóa học này, hãy nhấp vào liên kết và chọn </w:t>
      </w:r>
      <w:r w:rsidRPr="00B13BAD">
        <w:rPr>
          <w:i/>
          <w:iCs/>
        </w:rPr>
        <w:t>Sử dụng Mẫu</w:t>
      </w:r>
      <w:r w:rsidRPr="00B13BAD">
        <w:t xml:space="preserve"> . </w:t>
      </w:r>
    </w:p>
    <w:p w:rsidR="00B13BAD" w:rsidRPr="00B13BAD" w:rsidRDefault="00B13BAD" w:rsidP="00B13BAD">
      <w:pPr>
        <w:spacing w:before="240"/>
      </w:pPr>
      <w:r w:rsidRPr="00B13BAD">
        <w:t>Liên kết đến ví dụ:</w:t>
      </w:r>
      <w:hyperlink r:id="rId113" w:tgtFrame="_blank" w:history="1">
        <w:r w:rsidRPr="00B13BAD">
          <w:rPr>
            <w:rStyle w:val="Hyperlink"/>
          </w:rPr>
          <w:t>Bảng tính rò rỉ dữ liệu</w:t>
        </w:r>
      </w:hyperlink>
    </w:p>
    <w:p w:rsidR="00AE0FBD" w:rsidRDefault="00AE0FBD" w:rsidP="00AE0FBD">
      <w:pPr>
        <w:spacing w:before="240"/>
      </w:pPr>
    </w:p>
    <w:tbl>
      <w:tblPr>
        <w:tblStyle w:val="TableGrid"/>
        <w:tblW w:w="0" w:type="auto"/>
        <w:tblLook w:val="04A0" w:firstRow="1" w:lastRow="0" w:firstColumn="1" w:lastColumn="0" w:noHBand="0" w:noVBand="1"/>
      </w:tblPr>
      <w:tblGrid>
        <w:gridCol w:w="8494"/>
      </w:tblGrid>
      <w:tr w:rsidR="00AE0FBD" w:rsidTr="00962F7F">
        <w:tc>
          <w:tcPr>
            <w:tcW w:w="8494" w:type="dxa"/>
            <w:tcBorders>
              <w:top w:val="nil"/>
              <w:left w:val="nil"/>
              <w:bottom w:val="nil"/>
              <w:right w:val="nil"/>
            </w:tcBorders>
            <w:shd w:val="clear" w:color="auto" w:fill="D9D9D9" w:themeFill="background1" w:themeFillShade="D9"/>
          </w:tcPr>
          <w:p w:rsidR="00AE0FBD" w:rsidRPr="00AE0FBD" w:rsidRDefault="00AE0FBD" w:rsidP="00AE0FBD">
            <w:pPr>
              <w:spacing w:before="240"/>
              <w:rPr>
                <w:b/>
                <w:bCs/>
              </w:rPr>
            </w:pPr>
            <w:r w:rsidRPr="00AE0FBD">
              <w:rPr>
                <w:b/>
                <w:bCs/>
              </w:rPr>
              <w:t>Assessment of Exemplar</w:t>
            </w:r>
          </w:p>
          <w:p w:rsidR="00AE0FBD" w:rsidRPr="00AE0FBD" w:rsidRDefault="00AE0FBD" w:rsidP="00AE0FBD">
            <w:pPr>
              <w:spacing w:before="240"/>
            </w:pPr>
          </w:p>
          <w:p w:rsidR="00AE0FBD" w:rsidRPr="00AE0FBD" w:rsidRDefault="00AE0FBD" w:rsidP="00AE0FBD">
            <w:pPr>
              <w:spacing w:before="240"/>
            </w:pPr>
            <w:r w:rsidRPr="00AE0FBD">
              <w:t>Compare the exemplar to your completed activity. Review your work using each of the criteria in the exemplar. What did you do well? Where can you improve? Use your answers to these questions to guide you as you continue to progress through the course. </w:t>
            </w:r>
          </w:p>
          <w:p w:rsidR="00AE0FBD" w:rsidRDefault="00AE0FBD" w:rsidP="00962F7F">
            <w:pPr>
              <w:spacing w:before="240"/>
            </w:pPr>
          </w:p>
        </w:tc>
      </w:tr>
    </w:tbl>
    <w:p w:rsidR="00B13BAD" w:rsidRPr="00B13BAD" w:rsidRDefault="00B13BAD" w:rsidP="00B13BAD">
      <w:pPr>
        <w:spacing w:before="240"/>
        <w:rPr>
          <w:b/>
          <w:bCs/>
        </w:rPr>
      </w:pPr>
      <w:r w:rsidRPr="00B13BAD">
        <w:rPr>
          <w:b/>
          <w:bCs/>
        </w:rPr>
        <w:t>Đánh giá mẫu mực</w:t>
      </w:r>
    </w:p>
    <w:p w:rsidR="00B13BAD" w:rsidRPr="00B13BAD" w:rsidRDefault="00B13BAD" w:rsidP="00B13BAD">
      <w:pPr>
        <w:spacing w:before="240"/>
      </w:pPr>
    </w:p>
    <w:p w:rsidR="00B13BAD" w:rsidRPr="00B13BAD" w:rsidRDefault="00B13BAD" w:rsidP="00B13BAD">
      <w:pPr>
        <w:spacing w:before="240"/>
      </w:pPr>
      <w:r w:rsidRPr="00B13BAD">
        <w:t>So sánh ví dụ với hoạt động đã hoàn thành của bạn. Xem lại công việc của bạn bằng cách sử dụng từng tiêu chí trong ví dụ. Bạn đã làm tốt điều gì? Bạn có thể cải thiện ở đâu? Sử dụng câu trả lời của bạn cho những câu hỏi này để hướng dẫn bạn khi bạn tiếp tục tiến bộ trong suốt khóa học. </w:t>
      </w:r>
    </w:p>
    <w:p w:rsidR="00AE0FBD" w:rsidRDefault="00AE0FBD" w:rsidP="00AE0FBD">
      <w:pPr>
        <w:spacing w:before="240"/>
      </w:pPr>
    </w:p>
    <w:tbl>
      <w:tblPr>
        <w:tblStyle w:val="TableGrid"/>
        <w:tblW w:w="0" w:type="auto"/>
        <w:tblLook w:val="04A0" w:firstRow="1" w:lastRow="0" w:firstColumn="1" w:lastColumn="0" w:noHBand="0" w:noVBand="1"/>
      </w:tblPr>
      <w:tblGrid>
        <w:gridCol w:w="8494"/>
      </w:tblGrid>
      <w:tr w:rsidR="00AE0FBD" w:rsidTr="00962F7F">
        <w:tc>
          <w:tcPr>
            <w:tcW w:w="8494" w:type="dxa"/>
            <w:tcBorders>
              <w:top w:val="nil"/>
              <w:left w:val="nil"/>
              <w:bottom w:val="nil"/>
              <w:right w:val="nil"/>
            </w:tcBorders>
            <w:shd w:val="clear" w:color="auto" w:fill="D9D9D9" w:themeFill="background1" w:themeFillShade="D9"/>
          </w:tcPr>
          <w:p w:rsidR="00AE0FBD" w:rsidRPr="00AE0FBD" w:rsidRDefault="00AE0FBD" w:rsidP="00AE0FBD">
            <w:pPr>
              <w:spacing w:before="240"/>
            </w:pPr>
            <w:r w:rsidRPr="00AE0FBD">
              <w:rPr>
                <w:b/>
                <w:bCs/>
                <w:i/>
                <w:iCs/>
              </w:rPr>
              <w:t>Note:</w:t>
            </w:r>
            <w:r w:rsidRPr="00AE0FBD">
              <w:rPr>
                <w:i/>
                <w:iCs/>
              </w:rPr>
              <w:t xml:space="preserve"> The exemplar represents one possible way to complete the activity. Yours will likely differ in certain ways. What’s important is that your activity reflects your analysis of appropriate data handling practices.</w:t>
            </w:r>
          </w:p>
          <w:p w:rsidR="00AE0FBD" w:rsidRPr="00AE0FBD" w:rsidRDefault="00AE0FBD" w:rsidP="00962F7F">
            <w:pPr>
              <w:spacing w:before="240"/>
            </w:pPr>
          </w:p>
        </w:tc>
      </w:tr>
    </w:tbl>
    <w:p w:rsidR="00B13BAD" w:rsidRPr="00B13BAD" w:rsidRDefault="00B13BAD" w:rsidP="00B13BAD">
      <w:pPr>
        <w:spacing w:before="240"/>
      </w:pPr>
      <w:r w:rsidRPr="00B13BAD">
        <w:rPr>
          <w:b/>
          <w:bCs/>
          <w:i/>
          <w:iCs/>
        </w:rPr>
        <w:t>Lưu ý:</w:t>
      </w:r>
      <w:r w:rsidRPr="00B13BAD">
        <w:rPr>
          <w:i/>
          <w:iCs/>
        </w:rPr>
        <w:t xml:space="preserve"> Ví dụ thể hiện một cách khả thi để hoàn thành hoạt động. Của bạn có thể sẽ khác nhau theo những cách nhất định. Điều quan trọng là hoạt động của bạn phản ánh phân tích của bạn về các phương pháp xử lý dữ liệu phù hợp.</w:t>
      </w:r>
    </w:p>
    <w:p w:rsidR="00AE0FBD" w:rsidRDefault="00AE0FBD" w:rsidP="00AE0FBD">
      <w:pPr>
        <w:spacing w:before="240"/>
      </w:pPr>
    </w:p>
    <w:tbl>
      <w:tblPr>
        <w:tblStyle w:val="TableGrid"/>
        <w:tblW w:w="0" w:type="auto"/>
        <w:tblLook w:val="04A0" w:firstRow="1" w:lastRow="0" w:firstColumn="1" w:lastColumn="0" w:noHBand="0" w:noVBand="1"/>
      </w:tblPr>
      <w:tblGrid>
        <w:gridCol w:w="8494"/>
      </w:tblGrid>
      <w:tr w:rsidR="00AE0FBD" w:rsidTr="00962F7F">
        <w:tc>
          <w:tcPr>
            <w:tcW w:w="8494" w:type="dxa"/>
            <w:tcBorders>
              <w:top w:val="nil"/>
              <w:left w:val="nil"/>
              <w:bottom w:val="nil"/>
              <w:right w:val="nil"/>
            </w:tcBorders>
            <w:shd w:val="clear" w:color="auto" w:fill="D9D9D9" w:themeFill="background1" w:themeFillShade="D9"/>
          </w:tcPr>
          <w:p w:rsidR="00AE0FBD" w:rsidRPr="00AE0FBD" w:rsidRDefault="00AE0FBD" w:rsidP="00AE0FBD">
            <w:pPr>
              <w:spacing w:before="240"/>
            </w:pPr>
            <w:r w:rsidRPr="00AE0FBD">
              <w:t>Next, review the details of the completed data leak worksheet:</w:t>
            </w:r>
          </w:p>
          <w:p w:rsidR="00AE0FBD" w:rsidRDefault="00AE0FBD" w:rsidP="00962F7F">
            <w:pPr>
              <w:spacing w:before="240"/>
            </w:pPr>
          </w:p>
        </w:tc>
      </w:tr>
    </w:tbl>
    <w:p w:rsidR="00B13BAD" w:rsidRPr="00B13BAD" w:rsidRDefault="00B13BAD" w:rsidP="00B13BAD">
      <w:pPr>
        <w:spacing w:before="240"/>
      </w:pPr>
      <w:r w:rsidRPr="00B13BAD">
        <w:t>Tiếp theo, xem lại chi tiết của bảng tính rò rỉ dữ liệu đã hoàn thành:</w:t>
      </w:r>
    </w:p>
    <w:p w:rsidR="00AE0FBD" w:rsidRDefault="00AE0FBD" w:rsidP="00AE0FBD">
      <w:pPr>
        <w:spacing w:before="240"/>
      </w:pPr>
    </w:p>
    <w:tbl>
      <w:tblPr>
        <w:tblStyle w:val="TableGrid"/>
        <w:tblW w:w="0" w:type="auto"/>
        <w:tblLook w:val="04A0" w:firstRow="1" w:lastRow="0" w:firstColumn="1" w:lastColumn="0" w:noHBand="0" w:noVBand="1"/>
      </w:tblPr>
      <w:tblGrid>
        <w:gridCol w:w="8494"/>
      </w:tblGrid>
      <w:tr w:rsidR="00AE0FBD" w:rsidTr="00962F7F">
        <w:tc>
          <w:tcPr>
            <w:tcW w:w="8494" w:type="dxa"/>
            <w:tcBorders>
              <w:top w:val="nil"/>
              <w:left w:val="nil"/>
              <w:bottom w:val="nil"/>
              <w:right w:val="nil"/>
            </w:tcBorders>
            <w:shd w:val="clear" w:color="auto" w:fill="D9D9D9" w:themeFill="background1" w:themeFillShade="D9"/>
          </w:tcPr>
          <w:p w:rsidR="00AE0FBD" w:rsidRPr="00AE0FBD" w:rsidRDefault="00AE0FBD" w:rsidP="00AE0FBD">
            <w:pPr>
              <w:spacing w:before="240"/>
              <w:rPr>
                <w:b/>
                <w:bCs/>
              </w:rPr>
            </w:pPr>
            <w:r w:rsidRPr="00AE0FBD">
              <w:rPr>
                <w:b/>
                <w:bCs/>
              </w:rPr>
              <w:t>Issues</w:t>
            </w:r>
          </w:p>
          <w:p w:rsidR="00AE0FBD" w:rsidRPr="00AE0FBD" w:rsidRDefault="00AE0FBD" w:rsidP="00AE0FBD">
            <w:pPr>
              <w:spacing w:before="240"/>
            </w:pPr>
            <w:r w:rsidRPr="00AE0FBD">
              <w:t>Many people neglected to keep the confidential information private. The manager should have done a better job keeping track of the internal folder by limiting access to the representative and themselves. The customer also could have done a better job of communicating their plans to share the marketing information before posting it to social media.</w:t>
            </w:r>
          </w:p>
          <w:p w:rsidR="00AE0FBD" w:rsidRDefault="00AE0FBD" w:rsidP="00962F7F">
            <w:pPr>
              <w:spacing w:before="240"/>
            </w:pPr>
          </w:p>
        </w:tc>
      </w:tr>
    </w:tbl>
    <w:p w:rsidR="00B13BAD" w:rsidRPr="00B13BAD" w:rsidRDefault="00B13BAD" w:rsidP="00B13BAD">
      <w:pPr>
        <w:spacing w:before="240"/>
        <w:rPr>
          <w:b/>
          <w:bCs/>
        </w:rPr>
      </w:pPr>
      <w:r w:rsidRPr="00B13BAD">
        <w:rPr>
          <w:b/>
          <w:bCs/>
        </w:rPr>
        <w:t>Vấn đề</w:t>
      </w:r>
    </w:p>
    <w:p w:rsidR="00B13BAD" w:rsidRPr="00B13BAD" w:rsidRDefault="00B13BAD" w:rsidP="00B13BAD">
      <w:pPr>
        <w:spacing w:before="240"/>
      </w:pPr>
      <w:r w:rsidRPr="00B13BAD">
        <w:t>Nhiều người bỏ bê việc giữ bí mật thông tin riêng tư. Người quản lý đáng lẽ phải thực hiện công việc theo dõi thư mục nội bộ tốt hơn bằng cách hạn chế quyền truy cập của người đại diện và chính họ. Khách hàng cũng có thể thực hiện công việc tốt hơn trong việc truyền đạt kế hoạch chia sẻ thông tin tiếp thị của họ trước khi đăng nó lên mạng xã hội.</w:t>
      </w:r>
    </w:p>
    <w:p w:rsidR="00AE0FBD" w:rsidRDefault="00AE0FBD" w:rsidP="00AE0FBD">
      <w:pPr>
        <w:spacing w:before="240"/>
      </w:pPr>
    </w:p>
    <w:tbl>
      <w:tblPr>
        <w:tblStyle w:val="TableGrid"/>
        <w:tblW w:w="0" w:type="auto"/>
        <w:tblLook w:val="04A0" w:firstRow="1" w:lastRow="0" w:firstColumn="1" w:lastColumn="0" w:noHBand="0" w:noVBand="1"/>
      </w:tblPr>
      <w:tblGrid>
        <w:gridCol w:w="8494"/>
      </w:tblGrid>
      <w:tr w:rsidR="00AE0FBD" w:rsidTr="00962F7F">
        <w:tc>
          <w:tcPr>
            <w:tcW w:w="8494" w:type="dxa"/>
            <w:tcBorders>
              <w:top w:val="nil"/>
              <w:left w:val="nil"/>
              <w:bottom w:val="nil"/>
              <w:right w:val="nil"/>
            </w:tcBorders>
            <w:shd w:val="clear" w:color="auto" w:fill="D9D9D9" w:themeFill="background1" w:themeFillShade="D9"/>
          </w:tcPr>
          <w:p w:rsidR="00AE0FBD" w:rsidRPr="00AE0FBD" w:rsidRDefault="00AE0FBD" w:rsidP="00AE0FBD">
            <w:pPr>
              <w:spacing w:before="240"/>
              <w:rPr>
                <w:b/>
                <w:bCs/>
              </w:rPr>
            </w:pPr>
            <w:r w:rsidRPr="00AE0FBD">
              <w:rPr>
                <w:b/>
                <w:bCs/>
              </w:rPr>
              <w:t>Review</w:t>
            </w:r>
          </w:p>
          <w:p w:rsidR="00AE0FBD" w:rsidRPr="00AE0FBD" w:rsidRDefault="00AE0FBD" w:rsidP="00AE0FBD">
            <w:pPr>
              <w:spacing w:before="240"/>
            </w:pPr>
            <w:r w:rsidRPr="00AE0FBD">
              <w:t>NIST SP 800-53 is a resource that's designed to help organizations address data privacy risks. The document defines security controls, describes implementation strategies, and suggests individual control enhancements. AC-6 is a section about access controls that relate to the principle of least privilege.</w:t>
            </w:r>
          </w:p>
          <w:p w:rsidR="00AE0FBD" w:rsidRDefault="00AE0FBD" w:rsidP="00962F7F">
            <w:pPr>
              <w:spacing w:before="240"/>
            </w:pPr>
          </w:p>
        </w:tc>
      </w:tr>
    </w:tbl>
    <w:p w:rsidR="00B13BAD" w:rsidRPr="00B13BAD" w:rsidRDefault="00B13BAD" w:rsidP="00B13BAD">
      <w:pPr>
        <w:spacing w:before="240"/>
        <w:rPr>
          <w:b/>
          <w:bCs/>
        </w:rPr>
      </w:pPr>
      <w:r w:rsidRPr="00B13BAD">
        <w:rPr>
          <w:b/>
          <w:bCs/>
        </w:rPr>
        <w:t>Ôn tập</w:t>
      </w:r>
    </w:p>
    <w:p w:rsidR="00B13BAD" w:rsidRPr="00B13BAD" w:rsidRDefault="00B13BAD" w:rsidP="00B13BAD">
      <w:pPr>
        <w:spacing w:before="240"/>
      </w:pPr>
      <w:r w:rsidRPr="00B13BAD">
        <w:t>NIST SP 800-53 là tài nguyên được thiết kế để giúp các tổ chức giải quyết các rủi ro về quyền riêng tư dữ liệu. Tài liệu xác định các biện pháp kiểm soát bảo mật, mô tả các chiến lược triển khai và đề xuất các cải tiến kiểm soát riêng lẻ. AC-6 là phần về kiểm soát truy cập liên quan đến nguyên tắc đặc quyền tối thiểu.</w:t>
      </w:r>
    </w:p>
    <w:p w:rsidR="00AE0FBD" w:rsidRDefault="00AE0FBD" w:rsidP="00AE0FBD">
      <w:pPr>
        <w:spacing w:before="240"/>
      </w:pPr>
    </w:p>
    <w:tbl>
      <w:tblPr>
        <w:tblStyle w:val="TableGrid"/>
        <w:tblW w:w="0" w:type="auto"/>
        <w:tblLook w:val="04A0" w:firstRow="1" w:lastRow="0" w:firstColumn="1" w:lastColumn="0" w:noHBand="0" w:noVBand="1"/>
      </w:tblPr>
      <w:tblGrid>
        <w:gridCol w:w="8494"/>
      </w:tblGrid>
      <w:tr w:rsidR="00AE0FBD" w:rsidTr="00962F7F">
        <w:tc>
          <w:tcPr>
            <w:tcW w:w="8494" w:type="dxa"/>
            <w:tcBorders>
              <w:top w:val="nil"/>
              <w:left w:val="nil"/>
              <w:bottom w:val="nil"/>
              <w:right w:val="nil"/>
            </w:tcBorders>
            <w:shd w:val="clear" w:color="auto" w:fill="D9D9D9" w:themeFill="background1" w:themeFillShade="D9"/>
          </w:tcPr>
          <w:p w:rsidR="00AE0FBD" w:rsidRPr="00AE0FBD" w:rsidRDefault="00AE0FBD" w:rsidP="00AE0FBD">
            <w:pPr>
              <w:spacing w:before="240"/>
              <w:rPr>
                <w:b/>
                <w:bCs/>
              </w:rPr>
            </w:pPr>
            <w:r w:rsidRPr="00AE0FBD">
              <w:rPr>
                <w:b/>
                <w:bCs/>
              </w:rPr>
              <w:t>Recommendation(s)</w:t>
            </w:r>
          </w:p>
          <w:p w:rsidR="00AE0FBD" w:rsidRPr="00AE0FBD" w:rsidRDefault="00AE0FBD" w:rsidP="00AE0FBD">
            <w:pPr>
              <w:spacing w:before="240"/>
            </w:pPr>
            <w:r w:rsidRPr="00AE0FBD">
              <w:t>Based on the suggestion of NIST SP 800-53: AC-6, the data leak might have been avoided with the following controls:</w:t>
            </w:r>
          </w:p>
          <w:p w:rsidR="00AE0FBD" w:rsidRPr="00AE0FBD" w:rsidRDefault="00AE0FBD" w:rsidP="00AE0FBD">
            <w:pPr>
              <w:numPr>
                <w:ilvl w:val="0"/>
                <w:numId w:val="95"/>
              </w:numPr>
              <w:spacing w:before="240"/>
            </w:pPr>
            <w:r w:rsidRPr="00AE0FBD">
              <w:rPr>
                <w:i/>
                <w:iCs/>
              </w:rPr>
              <w:t>Automatically revoke access to information after a period of time.</w:t>
            </w:r>
          </w:p>
          <w:p w:rsidR="00AE0FBD" w:rsidRPr="00AE0FBD" w:rsidRDefault="00AE0FBD" w:rsidP="00AE0FBD">
            <w:pPr>
              <w:numPr>
                <w:ilvl w:val="0"/>
                <w:numId w:val="95"/>
              </w:numPr>
              <w:spacing w:before="240"/>
            </w:pPr>
            <w:r w:rsidRPr="00AE0FBD">
              <w:rPr>
                <w:i/>
                <w:iCs/>
              </w:rPr>
              <w:t>Regularly audit user privileges.</w:t>
            </w:r>
          </w:p>
          <w:p w:rsidR="00AE0FBD" w:rsidRDefault="00AE0FBD" w:rsidP="00962F7F">
            <w:pPr>
              <w:spacing w:before="240"/>
            </w:pPr>
          </w:p>
        </w:tc>
      </w:tr>
    </w:tbl>
    <w:p w:rsidR="00B13BAD" w:rsidRPr="00B13BAD" w:rsidRDefault="00B13BAD" w:rsidP="00B13BAD">
      <w:pPr>
        <w:spacing w:before="240"/>
        <w:rPr>
          <w:b/>
          <w:bCs/>
        </w:rPr>
      </w:pPr>
      <w:r w:rsidRPr="00B13BAD">
        <w:rPr>
          <w:b/>
          <w:bCs/>
        </w:rPr>
        <w:t>Khuyến nghị)</w:t>
      </w:r>
    </w:p>
    <w:p w:rsidR="00B13BAD" w:rsidRPr="00B13BAD" w:rsidRDefault="00B13BAD" w:rsidP="00B13BAD">
      <w:pPr>
        <w:spacing w:before="240"/>
      </w:pPr>
      <w:r w:rsidRPr="00B13BAD">
        <w:t>Dựa trên đề xuất của NIST SP 800-53: AC-6, có thể tránh được rò rỉ dữ liệu bằng các biện pháp kiểm soát sau:</w:t>
      </w:r>
    </w:p>
    <w:p w:rsidR="00B13BAD" w:rsidRPr="00B13BAD" w:rsidRDefault="00B13BAD" w:rsidP="00B13BAD">
      <w:pPr>
        <w:numPr>
          <w:ilvl w:val="0"/>
          <w:numId w:val="96"/>
        </w:numPr>
        <w:spacing w:before="240"/>
      </w:pPr>
      <w:r w:rsidRPr="00B13BAD">
        <w:rPr>
          <w:i/>
          <w:iCs/>
        </w:rPr>
        <w:t>Tự động thu hồi quyền truy cập thông tin sau một khoảng thời gian.</w:t>
      </w:r>
    </w:p>
    <w:p w:rsidR="00B13BAD" w:rsidRPr="00B13BAD" w:rsidRDefault="00B13BAD" w:rsidP="00B13BAD">
      <w:pPr>
        <w:numPr>
          <w:ilvl w:val="0"/>
          <w:numId w:val="96"/>
        </w:numPr>
        <w:spacing w:before="240"/>
      </w:pPr>
      <w:r w:rsidRPr="00B13BAD">
        <w:rPr>
          <w:i/>
          <w:iCs/>
        </w:rPr>
        <w:t>Thường xuyên kiểm tra đặc quyền của người dùng.</w:t>
      </w:r>
    </w:p>
    <w:p w:rsidR="00AE0FBD" w:rsidRDefault="00AE0FBD" w:rsidP="00AE0FBD">
      <w:pPr>
        <w:spacing w:before="240"/>
      </w:pPr>
    </w:p>
    <w:tbl>
      <w:tblPr>
        <w:tblStyle w:val="TableGrid"/>
        <w:tblW w:w="0" w:type="auto"/>
        <w:tblLook w:val="04A0" w:firstRow="1" w:lastRow="0" w:firstColumn="1" w:lastColumn="0" w:noHBand="0" w:noVBand="1"/>
      </w:tblPr>
      <w:tblGrid>
        <w:gridCol w:w="8494"/>
      </w:tblGrid>
      <w:tr w:rsidR="00AE0FBD" w:rsidTr="00962F7F">
        <w:tc>
          <w:tcPr>
            <w:tcW w:w="8494" w:type="dxa"/>
            <w:tcBorders>
              <w:top w:val="nil"/>
              <w:left w:val="nil"/>
              <w:bottom w:val="nil"/>
              <w:right w:val="nil"/>
            </w:tcBorders>
            <w:shd w:val="clear" w:color="auto" w:fill="D9D9D9" w:themeFill="background1" w:themeFillShade="D9"/>
          </w:tcPr>
          <w:p w:rsidR="00AE0FBD" w:rsidRPr="00AE0FBD" w:rsidRDefault="00AE0FBD" w:rsidP="00AE0FBD">
            <w:pPr>
              <w:spacing w:before="240"/>
              <w:rPr>
                <w:b/>
                <w:bCs/>
              </w:rPr>
            </w:pPr>
            <w:r w:rsidRPr="00AE0FBD">
              <w:rPr>
                <w:b/>
                <w:bCs/>
              </w:rPr>
              <w:t>Justification</w:t>
            </w:r>
          </w:p>
          <w:p w:rsidR="00AE0FBD" w:rsidRPr="00AE0FBD" w:rsidRDefault="00AE0FBD" w:rsidP="00AE0FBD">
            <w:pPr>
              <w:spacing w:before="240"/>
            </w:pPr>
            <w:r w:rsidRPr="00AE0FBD">
              <w:t>Automating security tasks whenever possible is a good way to reduce the chances of human error. In this case, creating a policy that sets expiration dates for access links might have avoided the leak. Requiring managers to regularly audit who can access their files is another way that information could be kept private.</w:t>
            </w:r>
          </w:p>
          <w:p w:rsidR="00AE0FBD" w:rsidRDefault="00AE0FBD" w:rsidP="00AE0FBD">
            <w:pPr>
              <w:spacing w:before="240"/>
            </w:pPr>
          </w:p>
        </w:tc>
      </w:tr>
    </w:tbl>
    <w:p w:rsidR="00B13BAD" w:rsidRPr="00B13BAD" w:rsidRDefault="00B13BAD" w:rsidP="00B13BAD">
      <w:pPr>
        <w:spacing w:before="240"/>
        <w:rPr>
          <w:b/>
          <w:bCs/>
        </w:rPr>
      </w:pPr>
      <w:r w:rsidRPr="00B13BAD">
        <w:rPr>
          <w:b/>
          <w:bCs/>
        </w:rPr>
        <w:t>sự biện minh</w:t>
      </w:r>
    </w:p>
    <w:p w:rsidR="00B13BAD" w:rsidRPr="00B13BAD" w:rsidRDefault="00B13BAD" w:rsidP="00B13BAD">
      <w:pPr>
        <w:spacing w:before="240"/>
      </w:pPr>
      <w:r w:rsidRPr="00B13BAD">
        <w:t>Tự động hóa các tác vụ bảo mật bất cứ khi nào có thể là một cách tốt để giảm nguy cơ xảy ra lỗi của con người. Trong trường hợp này, việc tạo chính sách đặt ngày hết hạn cho các liên kết truy cập có thể tránh được rò rỉ. Yêu cầu người quản lý thường xuyên kiểm tra xem ai có thể truy cập vào tệp của họ là một cách khác để thông tin có thể được giữ kín.</w:t>
      </w:r>
    </w:p>
    <w:p w:rsidR="00AE0FBD" w:rsidRDefault="00AE0FBD" w:rsidP="00B13BAD">
      <w:pPr>
        <w:spacing w:before="240"/>
      </w:pPr>
    </w:p>
    <w:p w:rsidR="009E3424" w:rsidRPr="006A34DD"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1.9. Test your knowledge: Safeguard information - Kiểm tra kiến ​​thức của bạn: Bảo vệ thông tin</w:t>
      </w:r>
    </w:p>
    <w:p w:rsidR="00E83669" w:rsidRPr="006A34DD" w:rsidRDefault="00E83669" w:rsidP="006A34DD">
      <w:pPr>
        <w:pStyle w:val="Header"/>
        <w:spacing w:before="240" w:after="160"/>
        <w:outlineLvl w:val="1"/>
        <w:rPr>
          <w:rFonts w:cs="Times New Roman"/>
          <w:b/>
          <w:color w:val="2E74B5" w:themeColor="accent1" w:themeShade="BF"/>
          <w:sz w:val="28"/>
          <w:szCs w:val="28"/>
        </w:rPr>
      </w:pPr>
      <w:r w:rsidRPr="006A34DD">
        <w:rPr>
          <w:rFonts w:cs="Times New Roman"/>
          <w:b/>
          <w:color w:val="2E74B5" w:themeColor="accent1" w:themeShade="BF"/>
          <w:sz w:val="28"/>
          <w:szCs w:val="28"/>
        </w:rPr>
        <w:t>2. Encryption methods - Phương pháp mã hóa</w:t>
      </w:r>
    </w:p>
    <w:p w:rsidR="009E3424"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2.1. Fundamentals of cryptography - Nguyên tắc cơ bản của mật mã</w:t>
      </w:r>
    </w:p>
    <w:tbl>
      <w:tblPr>
        <w:tblStyle w:val="TableGrid"/>
        <w:tblW w:w="0" w:type="auto"/>
        <w:tblLook w:val="04A0" w:firstRow="1" w:lastRow="0" w:firstColumn="1" w:lastColumn="0" w:noHBand="0" w:noVBand="1"/>
      </w:tblPr>
      <w:tblGrid>
        <w:gridCol w:w="8494"/>
      </w:tblGrid>
      <w:tr w:rsidR="00DB7099" w:rsidTr="00962F7F">
        <w:tc>
          <w:tcPr>
            <w:tcW w:w="8494" w:type="dxa"/>
            <w:tcBorders>
              <w:top w:val="nil"/>
              <w:left w:val="nil"/>
              <w:bottom w:val="nil"/>
              <w:right w:val="nil"/>
            </w:tcBorders>
            <w:shd w:val="clear" w:color="auto" w:fill="D9D9D9" w:themeFill="background1" w:themeFillShade="D9"/>
          </w:tcPr>
          <w:p w:rsidR="00DB7099" w:rsidRDefault="006340D9" w:rsidP="00962F7F">
            <w:pPr>
              <w:spacing w:before="240"/>
            </w:pPr>
            <w:r w:rsidRPr="006340D9">
              <w:t>The internet is an open, public system with a lot of data flowing through it. Even though we all send and store information online, there's some information that we choose to keep private. In security, this type of data is known as personally identifiable information. Personally identifiable information, or PII, is any information that can be used to infer an individual's identity. This can include things like someone's name, medical and financial information, photos, emails, or fingerprints.</w:t>
            </w:r>
          </w:p>
          <w:p w:rsidR="006340D9" w:rsidRDefault="006340D9" w:rsidP="00962F7F">
            <w:pPr>
              <w:spacing w:before="240"/>
            </w:pPr>
          </w:p>
        </w:tc>
      </w:tr>
    </w:tbl>
    <w:p w:rsidR="00DB7099" w:rsidRDefault="00EA7080" w:rsidP="00DB7099">
      <w:pPr>
        <w:spacing w:before="240"/>
      </w:pPr>
      <w:r w:rsidRPr="00EA7080">
        <w:t>Internet là một hệ thống công cộng mở với rất nhiều dữ liệu được truyền qua nó.Mặc dù tất cả chúng ta đều gửi và lưu trữ thông tin trực tuyến,có một số thông tin mà chúng tôi chọn giữ kín.Trong bảo mật, loại dữ liệu này được gọi là thông tin nhận dạng cá nhân.Thông tin nhận dạng cá nhân, hoặc PII,là bất kỳ thông tin nào có thể được sử dụng để suy ra danh tính của một cá nhân.Điều này có thể bao gồm những thứ như tên của ai đó, y tế và tài chínhthông tin, hình ảnh, email hoặc dấu vân tay.</w:t>
      </w:r>
    </w:p>
    <w:p w:rsidR="00EA7080" w:rsidRDefault="00EA7080" w:rsidP="00DB7099">
      <w:pPr>
        <w:spacing w:before="240"/>
      </w:pPr>
    </w:p>
    <w:tbl>
      <w:tblPr>
        <w:tblStyle w:val="TableGrid"/>
        <w:tblW w:w="0" w:type="auto"/>
        <w:tblLook w:val="04A0" w:firstRow="1" w:lastRow="0" w:firstColumn="1" w:lastColumn="0" w:noHBand="0" w:noVBand="1"/>
      </w:tblPr>
      <w:tblGrid>
        <w:gridCol w:w="8494"/>
      </w:tblGrid>
      <w:tr w:rsidR="00DB7099" w:rsidTr="00962F7F">
        <w:tc>
          <w:tcPr>
            <w:tcW w:w="8494" w:type="dxa"/>
            <w:tcBorders>
              <w:top w:val="nil"/>
              <w:left w:val="nil"/>
              <w:bottom w:val="nil"/>
              <w:right w:val="nil"/>
            </w:tcBorders>
            <w:shd w:val="clear" w:color="auto" w:fill="D9D9D9" w:themeFill="background1" w:themeFillShade="D9"/>
          </w:tcPr>
          <w:p w:rsidR="00DB7099" w:rsidRDefault="006340D9" w:rsidP="00962F7F">
            <w:pPr>
              <w:spacing w:before="240"/>
            </w:pPr>
            <w:r w:rsidRPr="006340D9">
              <w:t>Maintaining the privacy of PII online is difficult. It takes the right security controls to do so. One of the main security controls used to protect information online is cryptography. Cryptography is the process of transforming information into a form that unintended readers can't understand. Data of any kind is kept secret using a two-step process: encryption to hide the information, and decryption to unhide it.</w:t>
            </w:r>
          </w:p>
          <w:p w:rsidR="006340D9" w:rsidRDefault="006340D9" w:rsidP="00962F7F">
            <w:pPr>
              <w:spacing w:before="240"/>
            </w:pPr>
          </w:p>
        </w:tc>
      </w:tr>
    </w:tbl>
    <w:p w:rsidR="00DB7099" w:rsidRDefault="00EA7080" w:rsidP="00DB7099">
      <w:pPr>
        <w:spacing w:before="240"/>
      </w:pPr>
      <w:r w:rsidRPr="00EA7080">
        <w:t>Việc duy trì sự riêng tư của PII trực tuyến là rất khó.Cần có các biện pháp kiểm soát bảo mật phù hợp để làm như vậy.Một trong những biện pháp kiểm soát bảo mật chính được sử dụng để bảo vệthông tin trực tuyến là mật mã.Mật mã học là quá trình chuyển đổi thông tin thành một dạngđộc giả ngoài ý muốn không thể hiểu được.Bất kỳ loại dữ liệu nào đều được giữ bí mật bằng quy trình gồm hai bước:mã hóa để ẩn thông tin và giải mã để hiện thông tin đó.</w:t>
      </w:r>
    </w:p>
    <w:p w:rsidR="00EA7080" w:rsidRDefault="00EA7080" w:rsidP="00DB7099">
      <w:pPr>
        <w:spacing w:before="240"/>
      </w:pPr>
    </w:p>
    <w:tbl>
      <w:tblPr>
        <w:tblStyle w:val="TableGrid"/>
        <w:tblW w:w="0" w:type="auto"/>
        <w:tblLook w:val="04A0" w:firstRow="1" w:lastRow="0" w:firstColumn="1" w:lastColumn="0" w:noHBand="0" w:noVBand="1"/>
      </w:tblPr>
      <w:tblGrid>
        <w:gridCol w:w="8494"/>
      </w:tblGrid>
      <w:tr w:rsidR="00DB7099" w:rsidTr="00962F7F">
        <w:tc>
          <w:tcPr>
            <w:tcW w:w="8494" w:type="dxa"/>
            <w:tcBorders>
              <w:top w:val="nil"/>
              <w:left w:val="nil"/>
              <w:bottom w:val="nil"/>
              <w:right w:val="nil"/>
            </w:tcBorders>
            <w:shd w:val="clear" w:color="auto" w:fill="D9D9D9" w:themeFill="background1" w:themeFillShade="D9"/>
          </w:tcPr>
          <w:p w:rsidR="00DB7099" w:rsidRDefault="006340D9" w:rsidP="00962F7F">
            <w:pPr>
              <w:spacing w:before="240"/>
            </w:pPr>
            <w:r w:rsidRPr="006340D9">
              <w:t>Imagine sending an email to a friend. The process starts by taking data in its original and readable form, known as plaintext. Encryption takes that information and scrambles it into an unreadable form, known as ciphertext. We then use decryption to unscramble the ciphertext back into plaintext form, making it readable again.</w:t>
            </w:r>
          </w:p>
          <w:p w:rsidR="006340D9" w:rsidRDefault="006340D9" w:rsidP="00962F7F">
            <w:pPr>
              <w:spacing w:before="240"/>
            </w:pPr>
          </w:p>
        </w:tc>
      </w:tr>
    </w:tbl>
    <w:p w:rsidR="00DB7099" w:rsidRDefault="00EA7080" w:rsidP="00DB7099">
      <w:pPr>
        <w:spacing w:before="240"/>
      </w:pPr>
      <w:r w:rsidRPr="00EA7080">
        <w:t>Hãy tưởng tượng gửi một email cho một người bạn.Quá trình bắt đầu bằng cách lấy dữ liệu ở dạng ban đầu vàdạng có thể đọc được, được gọi là bản rõ.Mã hóa lấy thông tin đó vàxáo trộn nó thành một dạng không thể đọc được, được gọi là bản mã.Sau đó, chúng tôi sử dụng phương pháp giải mã để giải mã văn bản mã hóa trở lại dạng văn bản gốc,làm cho nó có thể đọc được trở lại.</w:t>
      </w:r>
    </w:p>
    <w:p w:rsidR="00EA7080" w:rsidRDefault="00EA7080" w:rsidP="00DB7099">
      <w:pPr>
        <w:spacing w:before="240"/>
      </w:pPr>
    </w:p>
    <w:tbl>
      <w:tblPr>
        <w:tblStyle w:val="TableGrid"/>
        <w:tblW w:w="0" w:type="auto"/>
        <w:tblLook w:val="04A0" w:firstRow="1" w:lastRow="0" w:firstColumn="1" w:lastColumn="0" w:noHBand="0" w:noVBand="1"/>
      </w:tblPr>
      <w:tblGrid>
        <w:gridCol w:w="8494"/>
      </w:tblGrid>
      <w:tr w:rsidR="00DB7099" w:rsidTr="00962F7F">
        <w:tc>
          <w:tcPr>
            <w:tcW w:w="8494" w:type="dxa"/>
            <w:tcBorders>
              <w:top w:val="nil"/>
              <w:left w:val="nil"/>
              <w:bottom w:val="nil"/>
              <w:right w:val="nil"/>
            </w:tcBorders>
            <w:shd w:val="clear" w:color="auto" w:fill="D9D9D9" w:themeFill="background1" w:themeFillShade="D9"/>
          </w:tcPr>
          <w:p w:rsidR="00DB7099" w:rsidRDefault="006340D9" w:rsidP="00962F7F">
            <w:pPr>
              <w:spacing w:before="240"/>
            </w:pPr>
            <w:r w:rsidRPr="006340D9">
              <w:t>Hiding and unhiding private information is a practice that's been around for a long time. Way before computers! One of the earliest cryptographic methods is known as Caesar's cipher. This method is named after a Roman general, Julius Caesar, who ruled the Roman empire near the end of the first century BC. He used it to keep messages between him and his military generals private.</w:t>
            </w:r>
          </w:p>
          <w:p w:rsidR="006340D9" w:rsidRDefault="006340D9" w:rsidP="00962F7F">
            <w:pPr>
              <w:spacing w:before="240"/>
            </w:pPr>
          </w:p>
        </w:tc>
      </w:tr>
    </w:tbl>
    <w:p w:rsidR="00DB7099" w:rsidRDefault="00EA7080" w:rsidP="00DB7099">
      <w:pPr>
        <w:spacing w:before="240"/>
      </w:pPr>
      <w:r w:rsidRPr="00EA7080">
        <w:t>Ẩn và hiện thông tin cá nhân là một thói quen đã có từ lâu.Đi trước máy tính!Một trong những phương pháp mã hóa sớm nhất được gọi là mật mã Caesar.Phương pháp này được đặt theo tên của một vị tướng La Mã, Julius Caesar,người cai trị đế chế La Mã vào gần cuối thế kỷ thứ nhất trước Công nguyên.Anh ta sử dụng nó để giữ bí mật các tin nhắn giữa anh ta và các tướng quân đội của mình.</w:t>
      </w:r>
    </w:p>
    <w:p w:rsidR="00EA7080" w:rsidRDefault="00EA7080" w:rsidP="00DB7099">
      <w:pPr>
        <w:spacing w:before="240"/>
      </w:pPr>
    </w:p>
    <w:tbl>
      <w:tblPr>
        <w:tblStyle w:val="TableGrid"/>
        <w:tblW w:w="0" w:type="auto"/>
        <w:tblLook w:val="04A0" w:firstRow="1" w:lastRow="0" w:firstColumn="1" w:lastColumn="0" w:noHBand="0" w:noVBand="1"/>
      </w:tblPr>
      <w:tblGrid>
        <w:gridCol w:w="8494"/>
      </w:tblGrid>
      <w:tr w:rsidR="00DB7099" w:rsidTr="00962F7F">
        <w:tc>
          <w:tcPr>
            <w:tcW w:w="8494" w:type="dxa"/>
            <w:tcBorders>
              <w:top w:val="nil"/>
              <w:left w:val="nil"/>
              <w:bottom w:val="nil"/>
              <w:right w:val="nil"/>
            </w:tcBorders>
            <w:shd w:val="clear" w:color="auto" w:fill="D9D9D9" w:themeFill="background1" w:themeFillShade="D9"/>
          </w:tcPr>
          <w:p w:rsidR="00DB7099" w:rsidRDefault="006340D9" w:rsidP="00962F7F">
            <w:pPr>
              <w:spacing w:before="240"/>
            </w:pPr>
            <w:r w:rsidRPr="006340D9">
              <w:t>Caesar's cipher is a pretty simple algorithm that works by shifting letters in the Roman alphabet forward by a fixed number of spaces. An algorithm is a set of rules that solve a problem. Specifically in cryptography, a cipher is an algorithm that encrypts information.</w:t>
            </w:r>
          </w:p>
          <w:p w:rsidR="006340D9" w:rsidRDefault="006340D9" w:rsidP="00962F7F">
            <w:pPr>
              <w:spacing w:before="240"/>
            </w:pPr>
          </w:p>
        </w:tc>
      </w:tr>
    </w:tbl>
    <w:p w:rsidR="00DB7099" w:rsidRDefault="00EA7080" w:rsidP="00DB7099">
      <w:pPr>
        <w:spacing w:before="240"/>
      </w:pPr>
      <w:r w:rsidRPr="00EA7080">
        <w:t>Mật mã Caesar là một thuật toán khá đơn giản hoạt động bằng cách dịch chuyển các chữ cái theobảng chữ cái La Mã chuyển tiếp theo một số khoảng trắng cố định.Thuật toán là một tập hợp các quy tắc để giải quyết một vấn đề.Cụ thể trong mật mã, mật mã là một thuật toán mã hóa thông tin.</w:t>
      </w:r>
    </w:p>
    <w:p w:rsidR="00EA7080" w:rsidRDefault="00EA7080" w:rsidP="00DB7099">
      <w:pPr>
        <w:spacing w:before="240"/>
      </w:pPr>
    </w:p>
    <w:tbl>
      <w:tblPr>
        <w:tblStyle w:val="TableGrid"/>
        <w:tblW w:w="0" w:type="auto"/>
        <w:tblLook w:val="04A0" w:firstRow="1" w:lastRow="0" w:firstColumn="1" w:lastColumn="0" w:noHBand="0" w:noVBand="1"/>
      </w:tblPr>
      <w:tblGrid>
        <w:gridCol w:w="8494"/>
      </w:tblGrid>
      <w:tr w:rsidR="00DB7099" w:rsidTr="00962F7F">
        <w:tc>
          <w:tcPr>
            <w:tcW w:w="8494" w:type="dxa"/>
            <w:tcBorders>
              <w:top w:val="nil"/>
              <w:left w:val="nil"/>
              <w:bottom w:val="nil"/>
              <w:right w:val="nil"/>
            </w:tcBorders>
            <w:shd w:val="clear" w:color="auto" w:fill="D9D9D9" w:themeFill="background1" w:themeFillShade="D9"/>
          </w:tcPr>
          <w:p w:rsidR="00DB7099" w:rsidRDefault="006340D9" w:rsidP="00962F7F">
            <w:pPr>
              <w:spacing w:before="240"/>
            </w:pPr>
            <w:r w:rsidRPr="006340D9">
              <w:t>For example, a message encoded with Caesar's cipher using a shift of 3 would encode an A as a D, a B as an E, a C as an F, and so on. In this example, you could send a friend a message that said, "hello" using a shift of 3, and it would read "khoor." Now, you might be wondering how would you know the shift a message encrypted with Caesar's cipher is using. The answer to that is, you need the key!</w:t>
            </w:r>
          </w:p>
          <w:p w:rsidR="006340D9" w:rsidRDefault="006340D9" w:rsidP="00962F7F">
            <w:pPr>
              <w:spacing w:before="240"/>
            </w:pPr>
          </w:p>
        </w:tc>
      </w:tr>
    </w:tbl>
    <w:p w:rsidR="00DB7099" w:rsidRDefault="00EA7080" w:rsidP="00DB7099">
      <w:pPr>
        <w:spacing w:before="240"/>
      </w:pPr>
      <w:r w:rsidRPr="00EA7080">
        <w:t>Ví dụ: một tin nhắn được mã hóa bằng mật mã Caesar sử dụng độ dịch chuyển 3 sẽ mã hóaA là D, B là E, C là F, v.v.Trong ví dụ này, bạn có thể gửi cho bạn bè một tin nhắn có nội dung "xin chào"sử dụng dịch chuyển 3 và nó sẽ đọc là "khoor."Bây giờ, bạn có thể đang tự hỏi làm thế nào bạn có thể biết được sự dịch chuyển của một tin nhắn được mã hóa bằngMật mã của Caesar đang sử dụng. Câu trả lời là bạn cần chìa khóa!</w:t>
      </w:r>
    </w:p>
    <w:p w:rsidR="00EA7080" w:rsidRDefault="00EA7080" w:rsidP="00DB7099">
      <w:pPr>
        <w:spacing w:before="240"/>
      </w:pPr>
    </w:p>
    <w:tbl>
      <w:tblPr>
        <w:tblStyle w:val="TableGrid"/>
        <w:tblW w:w="0" w:type="auto"/>
        <w:tblLook w:val="04A0" w:firstRow="1" w:lastRow="0" w:firstColumn="1" w:lastColumn="0" w:noHBand="0" w:noVBand="1"/>
      </w:tblPr>
      <w:tblGrid>
        <w:gridCol w:w="8494"/>
      </w:tblGrid>
      <w:tr w:rsidR="00DB7099" w:rsidTr="00962F7F">
        <w:tc>
          <w:tcPr>
            <w:tcW w:w="8494" w:type="dxa"/>
            <w:tcBorders>
              <w:top w:val="nil"/>
              <w:left w:val="nil"/>
              <w:bottom w:val="nil"/>
              <w:right w:val="nil"/>
            </w:tcBorders>
            <w:shd w:val="clear" w:color="auto" w:fill="D9D9D9" w:themeFill="background1" w:themeFillShade="D9"/>
          </w:tcPr>
          <w:p w:rsidR="00DB7099" w:rsidRDefault="006340D9" w:rsidP="00962F7F">
            <w:pPr>
              <w:spacing w:before="240"/>
            </w:pPr>
            <w:r w:rsidRPr="006340D9">
              <w:t>A cryptographic key is a mechanism that decrypts ciphertext. In our example, the key would tell you that my message is encrypted by 3 shifts. With that information, you can unlock the hidden message!</w:t>
            </w:r>
          </w:p>
          <w:p w:rsidR="006340D9" w:rsidRDefault="006340D9" w:rsidP="00962F7F">
            <w:pPr>
              <w:spacing w:before="240"/>
            </w:pPr>
          </w:p>
        </w:tc>
      </w:tr>
    </w:tbl>
    <w:p w:rsidR="00DB7099" w:rsidRDefault="00EA7080" w:rsidP="00DB7099">
      <w:pPr>
        <w:spacing w:before="240"/>
      </w:pPr>
      <w:r w:rsidRPr="00EA7080">
        <w:t>Khóa mật mã là một cơ chế giải mã văn bản mã hóa.Trong ví dụ của chúng tôi, khóa sẽ cho bạn biết rằng tin nhắn của tôi được mã hóa theo 3 ca.Với thông tin đó, bạn có thể mở khóa tin nhắn ẩn!</w:t>
      </w:r>
    </w:p>
    <w:p w:rsidR="00EA7080" w:rsidRDefault="00EA7080" w:rsidP="00DB7099">
      <w:pPr>
        <w:spacing w:before="240"/>
      </w:pPr>
    </w:p>
    <w:tbl>
      <w:tblPr>
        <w:tblStyle w:val="TableGrid"/>
        <w:tblW w:w="0" w:type="auto"/>
        <w:tblLook w:val="04A0" w:firstRow="1" w:lastRow="0" w:firstColumn="1" w:lastColumn="0" w:noHBand="0" w:noVBand="1"/>
      </w:tblPr>
      <w:tblGrid>
        <w:gridCol w:w="8494"/>
      </w:tblGrid>
      <w:tr w:rsidR="00DB7099" w:rsidTr="00962F7F">
        <w:tc>
          <w:tcPr>
            <w:tcW w:w="8494" w:type="dxa"/>
            <w:tcBorders>
              <w:top w:val="nil"/>
              <w:left w:val="nil"/>
              <w:bottom w:val="nil"/>
              <w:right w:val="nil"/>
            </w:tcBorders>
            <w:shd w:val="clear" w:color="auto" w:fill="D9D9D9" w:themeFill="background1" w:themeFillShade="D9"/>
          </w:tcPr>
          <w:p w:rsidR="00DB7099" w:rsidRDefault="006340D9" w:rsidP="00962F7F">
            <w:pPr>
              <w:spacing w:before="240"/>
            </w:pPr>
            <w:r w:rsidRPr="006340D9">
              <w:t>Every form of encryption relies on both a cipher and key to secure the exchange of information. Caesar's cipher is not widely used today because of a couple of major flaws. One concerns the cipher itself. The other relates to the key. This particular cipher relies entirely on the characters of the Roman alphabet to hide information. For example, consider a message written using the English alphabet, which is only 26 characters. Even without the key, it's pretty simple to crack a message secured with Caesar's cipher by shifting letters 26 different ways.</w:t>
            </w:r>
          </w:p>
          <w:p w:rsidR="006340D9" w:rsidRDefault="006340D9" w:rsidP="00962F7F">
            <w:pPr>
              <w:spacing w:before="240"/>
            </w:pPr>
          </w:p>
        </w:tc>
      </w:tr>
    </w:tbl>
    <w:p w:rsidR="00DB7099" w:rsidRDefault="00EA7080" w:rsidP="00DB7099">
      <w:pPr>
        <w:spacing w:before="240"/>
      </w:pPr>
      <w:r w:rsidRPr="00EA7080">
        <w:t>Mọi hình thức mã hóa đều dựa vào cả mật mã vàchìa khóa để đảm bảo việc trao đổi thông tin.Mật mã của Caesar ngày nay không được sử dụng rộng rãi vì có một số sai sót lớn.Người ta liên quan đến chính mật mã. Cái còn lại liên quan đến chìa khóa.Mật mã đặc biệt này dựa hoàn toàn vào các ký tự của bảng chữ cái La Mã để che giấuthông tin.Ví dụ, hãy xem xét một tin nhắn được viết bằng bảng chữ cái tiếng Anh, bảng chữ cái này chỉ có 26nhân vật.Ngay cả khi không có chìa khóa, việc bẻ khóa một tin nhắn được bảo mật bằngMật mã của Caesar bằng cách dịch chuyển các chữ cái 26 cách khác nhau.</w:t>
      </w:r>
    </w:p>
    <w:p w:rsidR="00EA7080" w:rsidRDefault="00EA7080" w:rsidP="00DB7099">
      <w:pPr>
        <w:spacing w:before="240"/>
      </w:pPr>
    </w:p>
    <w:tbl>
      <w:tblPr>
        <w:tblStyle w:val="TableGrid"/>
        <w:tblW w:w="0" w:type="auto"/>
        <w:tblLook w:val="04A0" w:firstRow="1" w:lastRow="0" w:firstColumn="1" w:lastColumn="0" w:noHBand="0" w:noVBand="1"/>
      </w:tblPr>
      <w:tblGrid>
        <w:gridCol w:w="8494"/>
      </w:tblGrid>
      <w:tr w:rsidR="00DB7099" w:rsidTr="00962F7F">
        <w:tc>
          <w:tcPr>
            <w:tcW w:w="8494" w:type="dxa"/>
            <w:tcBorders>
              <w:top w:val="nil"/>
              <w:left w:val="nil"/>
              <w:bottom w:val="nil"/>
              <w:right w:val="nil"/>
            </w:tcBorders>
            <w:shd w:val="clear" w:color="auto" w:fill="D9D9D9" w:themeFill="background1" w:themeFillShade="D9"/>
          </w:tcPr>
          <w:p w:rsidR="00DB7099" w:rsidRDefault="006340D9" w:rsidP="00962F7F">
            <w:pPr>
              <w:spacing w:before="240"/>
            </w:pPr>
            <w:r w:rsidRPr="006340D9">
              <w:t>In information security, this tactic is known as brute force attack, a trial-and-error process of discovering private information.</w:t>
            </w:r>
          </w:p>
          <w:p w:rsidR="006340D9" w:rsidRDefault="006340D9" w:rsidP="00962F7F">
            <w:pPr>
              <w:spacing w:before="240"/>
            </w:pPr>
          </w:p>
        </w:tc>
      </w:tr>
    </w:tbl>
    <w:p w:rsidR="00DB7099" w:rsidRDefault="00EA7080" w:rsidP="00DB7099">
      <w:pPr>
        <w:spacing w:before="240"/>
      </w:pPr>
      <w:r w:rsidRPr="00EA7080">
        <w:t>Trong bảo mật thông tin, chiến thuật này được gọi là tấn công vũ phu,một quá trình thử và sai để khám phá thông tin cá nhân.</w:t>
      </w:r>
    </w:p>
    <w:p w:rsidR="00EA7080" w:rsidRDefault="00EA7080" w:rsidP="00DB7099">
      <w:pPr>
        <w:spacing w:before="240"/>
      </w:pPr>
    </w:p>
    <w:tbl>
      <w:tblPr>
        <w:tblStyle w:val="TableGrid"/>
        <w:tblW w:w="0" w:type="auto"/>
        <w:tblLook w:val="04A0" w:firstRow="1" w:lastRow="0" w:firstColumn="1" w:lastColumn="0" w:noHBand="0" w:noVBand="1"/>
      </w:tblPr>
      <w:tblGrid>
        <w:gridCol w:w="8494"/>
      </w:tblGrid>
      <w:tr w:rsidR="00DB7099" w:rsidTr="00962F7F">
        <w:tc>
          <w:tcPr>
            <w:tcW w:w="8494" w:type="dxa"/>
            <w:tcBorders>
              <w:top w:val="nil"/>
              <w:left w:val="nil"/>
              <w:bottom w:val="nil"/>
              <w:right w:val="nil"/>
            </w:tcBorders>
            <w:shd w:val="clear" w:color="auto" w:fill="D9D9D9" w:themeFill="background1" w:themeFillShade="D9"/>
          </w:tcPr>
          <w:p w:rsidR="00DB7099" w:rsidRDefault="006340D9" w:rsidP="00962F7F">
            <w:pPr>
              <w:spacing w:before="240"/>
            </w:pPr>
            <w:r w:rsidRPr="006340D9">
              <w:t>The other major flaw of Caesar's cipher is that it relies on a single key. If that key was lost or stolen, there's nothing stopping someone from accessing private information. Properly keeping track of cryptographic keys is an important part of security. To start, it's important to ensure that these keys are not stored in public places, and to share them separately from the information they will decrypt.</w:t>
            </w:r>
          </w:p>
          <w:p w:rsidR="006340D9" w:rsidRDefault="006340D9" w:rsidP="00962F7F">
            <w:pPr>
              <w:spacing w:before="240"/>
            </w:pPr>
          </w:p>
        </w:tc>
      </w:tr>
    </w:tbl>
    <w:p w:rsidR="00DB7099" w:rsidRDefault="00EA7080" w:rsidP="00DB7099">
      <w:pPr>
        <w:spacing w:before="240"/>
      </w:pPr>
      <w:r w:rsidRPr="00EA7080">
        <w:t>Khuyết điểm lớn khác của mật mã Caesar là nó chỉ dựa vào một chìa khóa duy nhất.Nếu chìa khóa đó bị mất hoặc bị đánh cắp,không có gì ngăn cản ai đó truy cập thông tin cá nhân.Theo dõi đúng cách các khóa mật mã là một phần quan trọng của bảo mật.Để bắt đầu, điều quan trọng là đảm bảo rằng các khóa này không được lưu trữ ở những nơi công cộng,và chia sẻ chúng một cách riêng biệt với thông tin mà họ sẽ giải mã.</w:t>
      </w:r>
    </w:p>
    <w:p w:rsidR="00EA7080" w:rsidRDefault="00EA7080" w:rsidP="00DB7099">
      <w:pPr>
        <w:spacing w:before="240"/>
      </w:pPr>
    </w:p>
    <w:tbl>
      <w:tblPr>
        <w:tblStyle w:val="TableGrid"/>
        <w:tblW w:w="0" w:type="auto"/>
        <w:tblLook w:val="04A0" w:firstRow="1" w:lastRow="0" w:firstColumn="1" w:lastColumn="0" w:noHBand="0" w:noVBand="1"/>
      </w:tblPr>
      <w:tblGrid>
        <w:gridCol w:w="8494"/>
      </w:tblGrid>
      <w:tr w:rsidR="00DB7099" w:rsidTr="00962F7F">
        <w:tc>
          <w:tcPr>
            <w:tcW w:w="8494" w:type="dxa"/>
            <w:tcBorders>
              <w:top w:val="nil"/>
              <w:left w:val="nil"/>
              <w:bottom w:val="nil"/>
              <w:right w:val="nil"/>
            </w:tcBorders>
            <w:shd w:val="clear" w:color="auto" w:fill="D9D9D9" w:themeFill="background1" w:themeFillShade="D9"/>
          </w:tcPr>
          <w:p w:rsidR="00DB7099" w:rsidRDefault="006340D9" w:rsidP="00962F7F">
            <w:pPr>
              <w:spacing w:before="240"/>
            </w:pPr>
            <w:r w:rsidRPr="006340D9">
              <w:t>Caesar's cipher is just one of many algorithms used to protect people's privacy. Due to its limitations, we rely on more complex algorithms to secure information online. Our next focus is exploring how modern algorithms work to keep information private.</w:t>
            </w:r>
          </w:p>
          <w:p w:rsidR="006340D9" w:rsidRDefault="006340D9" w:rsidP="00962F7F">
            <w:pPr>
              <w:spacing w:before="240"/>
            </w:pPr>
          </w:p>
        </w:tc>
      </w:tr>
    </w:tbl>
    <w:p w:rsidR="00DB7099" w:rsidRDefault="00EA7080" w:rsidP="00DB7099">
      <w:pPr>
        <w:spacing w:before="240"/>
      </w:pPr>
      <w:r w:rsidRPr="00EA7080">
        <w:t>Mật mã của Caesar chỉ là một trong nhiều thuật toán được sử dụng để bảo vệsự riêng tư.Do những hạn chế của nó,chúng tôi dựa vào các thuật toán phức tạp hơn để bảo mật thông tin trực tuyến.Trọng tâm tiếp theo của chúng tôi là khám phá cách các thuật toán hiện đạilàm việc để giữ thông tin bí mật.</w:t>
      </w:r>
    </w:p>
    <w:p w:rsidR="00EA7080" w:rsidRDefault="00EA7080" w:rsidP="00DB7099">
      <w:pPr>
        <w:spacing w:before="240"/>
      </w:pPr>
    </w:p>
    <w:p w:rsidR="009E3424"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2.2. Public key infrastructure - Cơ sở hạ tầng nơi công cộng</w:t>
      </w:r>
    </w:p>
    <w:tbl>
      <w:tblPr>
        <w:tblStyle w:val="TableGrid"/>
        <w:tblW w:w="0" w:type="auto"/>
        <w:tblLook w:val="04A0" w:firstRow="1" w:lastRow="0" w:firstColumn="1" w:lastColumn="0" w:noHBand="0" w:noVBand="1"/>
      </w:tblPr>
      <w:tblGrid>
        <w:gridCol w:w="8494"/>
      </w:tblGrid>
      <w:tr w:rsidR="002A40EC" w:rsidTr="00962F7F">
        <w:tc>
          <w:tcPr>
            <w:tcW w:w="8494" w:type="dxa"/>
            <w:tcBorders>
              <w:top w:val="nil"/>
              <w:left w:val="nil"/>
              <w:bottom w:val="nil"/>
              <w:right w:val="nil"/>
            </w:tcBorders>
            <w:shd w:val="clear" w:color="auto" w:fill="D9D9D9" w:themeFill="background1" w:themeFillShade="D9"/>
          </w:tcPr>
          <w:p w:rsidR="002A40EC" w:rsidRDefault="00E04535" w:rsidP="00962F7F">
            <w:pPr>
              <w:spacing w:before="240"/>
            </w:pPr>
            <w:r w:rsidRPr="00E04535">
              <w:t>Computers use a lot of encryption algorithms to send and store information online. They're all helpful when it comes to hiding private information, but only as long as their keys are protected. Can you imagine having to keep track of the encryption keys protecting all of your personal information online? Neither can I, and we don't have to, thanks to something known as public key infrastructure.</w:t>
            </w:r>
          </w:p>
          <w:p w:rsidR="00E04535" w:rsidRDefault="00E04535" w:rsidP="00962F7F">
            <w:pPr>
              <w:spacing w:before="240"/>
            </w:pPr>
          </w:p>
        </w:tc>
      </w:tr>
    </w:tbl>
    <w:p w:rsidR="002A40EC" w:rsidRDefault="004136F6" w:rsidP="002A40EC">
      <w:pPr>
        <w:spacing w:before="240"/>
      </w:pPr>
      <w:r w:rsidRPr="004136F6">
        <w:t>Máy tính sử dụng rất nhiềuthuật toán mã hóa để gửivà lưu trữ thông tin trực tuyến.Tất cả đều hữu ích khi trốnthông tin riêng tư nhưng chỉmiễn là chìa khóa của họ được bảo vệ.Bạn có thể tưởng tượng việc phải giữtheo dõi các khóa mã hóa bảo vệtất cả thông tin cá nhân của bạn trực tuyến? Tôi cũng không thể,và chúng ta không cần phải làm vậy, nhờ có điều gì đó đã biếtnhư cơ sở hạ tầng khóa công khai.</w:t>
      </w:r>
    </w:p>
    <w:p w:rsidR="004136F6" w:rsidRDefault="004136F6" w:rsidP="002A40EC">
      <w:pPr>
        <w:spacing w:before="240"/>
      </w:pPr>
    </w:p>
    <w:tbl>
      <w:tblPr>
        <w:tblStyle w:val="TableGrid"/>
        <w:tblW w:w="0" w:type="auto"/>
        <w:tblLook w:val="04A0" w:firstRow="1" w:lastRow="0" w:firstColumn="1" w:lastColumn="0" w:noHBand="0" w:noVBand="1"/>
      </w:tblPr>
      <w:tblGrid>
        <w:gridCol w:w="8494"/>
      </w:tblGrid>
      <w:tr w:rsidR="002A40EC" w:rsidTr="00962F7F">
        <w:tc>
          <w:tcPr>
            <w:tcW w:w="8494" w:type="dxa"/>
            <w:tcBorders>
              <w:top w:val="nil"/>
              <w:left w:val="nil"/>
              <w:bottom w:val="nil"/>
              <w:right w:val="nil"/>
            </w:tcBorders>
            <w:shd w:val="clear" w:color="auto" w:fill="D9D9D9" w:themeFill="background1" w:themeFillShade="D9"/>
          </w:tcPr>
          <w:p w:rsidR="002A40EC" w:rsidRDefault="00E04535" w:rsidP="00962F7F">
            <w:pPr>
              <w:spacing w:before="240"/>
            </w:pPr>
            <w:r w:rsidRPr="00E04535">
              <w:t>Public key infrastructure, or PKI, is an encryption framework that secures the exchange of information online. It's a broad system that makes accessing information fast, easy, and secure. So, how does it all work?</w:t>
            </w:r>
          </w:p>
          <w:p w:rsidR="00E04535" w:rsidRDefault="00E04535" w:rsidP="00962F7F">
            <w:pPr>
              <w:spacing w:before="240"/>
            </w:pPr>
          </w:p>
        </w:tc>
      </w:tr>
    </w:tbl>
    <w:p w:rsidR="002A40EC" w:rsidRDefault="004136F6" w:rsidP="002A40EC">
      <w:pPr>
        <w:spacing w:before="240"/>
      </w:pPr>
      <w:r w:rsidRPr="004136F6">
        <w:t>Cơ sở hạ tầng khóa công khai, hay PKI,là một khung mã hóađảm bảo việc trao đổi thông tin trực tuyến.Đó là một hệ thống rộng lớn giúp truy cậpthông tin nhanh chóng, dễ dàng và an toàn.Vậy mọi chuyện diễn ra như thế nào?</w:t>
      </w:r>
    </w:p>
    <w:p w:rsidR="004136F6" w:rsidRDefault="004136F6" w:rsidP="002A40EC">
      <w:pPr>
        <w:spacing w:before="240"/>
      </w:pPr>
    </w:p>
    <w:tbl>
      <w:tblPr>
        <w:tblStyle w:val="TableGrid"/>
        <w:tblW w:w="0" w:type="auto"/>
        <w:tblLook w:val="04A0" w:firstRow="1" w:lastRow="0" w:firstColumn="1" w:lastColumn="0" w:noHBand="0" w:noVBand="1"/>
      </w:tblPr>
      <w:tblGrid>
        <w:gridCol w:w="8494"/>
      </w:tblGrid>
      <w:tr w:rsidR="002A40EC" w:rsidTr="00962F7F">
        <w:tc>
          <w:tcPr>
            <w:tcW w:w="8494" w:type="dxa"/>
            <w:tcBorders>
              <w:top w:val="nil"/>
              <w:left w:val="nil"/>
              <w:bottom w:val="nil"/>
              <w:right w:val="nil"/>
            </w:tcBorders>
            <w:shd w:val="clear" w:color="auto" w:fill="D9D9D9" w:themeFill="background1" w:themeFillShade="D9"/>
          </w:tcPr>
          <w:p w:rsidR="002A40EC" w:rsidRDefault="00E04535" w:rsidP="00962F7F">
            <w:pPr>
              <w:spacing w:before="240"/>
            </w:pPr>
            <w:r w:rsidRPr="00E04535">
              <w:t>PKI is a two-step process. It all starts with the exchange of encrypted information. This involves either asymmetric encryption, symmetric encryption, or both.</w:t>
            </w:r>
          </w:p>
          <w:p w:rsidR="00E04535" w:rsidRDefault="00E04535" w:rsidP="00962F7F">
            <w:pPr>
              <w:spacing w:before="240"/>
            </w:pPr>
          </w:p>
        </w:tc>
      </w:tr>
    </w:tbl>
    <w:p w:rsidR="002A40EC" w:rsidRDefault="004136F6" w:rsidP="002A40EC">
      <w:pPr>
        <w:spacing w:before="240"/>
      </w:pPr>
      <w:r w:rsidRPr="004136F6">
        <w:t>PKI là một quá trình gồm hai bước.Tất cả bắt đầu bằng việc trao đổi thông tin được mã hóa.Điều này liên quan đến mã hóa bất đối xứng,mã hóa đối xứng, hoặc cả hai.</w:t>
      </w:r>
    </w:p>
    <w:p w:rsidR="004136F6" w:rsidRDefault="004136F6" w:rsidP="002A40EC">
      <w:pPr>
        <w:spacing w:before="240"/>
      </w:pPr>
    </w:p>
    <w:tbl>
      <w:tblPr>
        <w:tblStyle w:val="TableGrid"/>
        <w:tblW w:w="0" w:type="auto"/>
        <w:tblLook w:val="04A0" w:firstRow="1" w:lastRow="0" w:firstColumn="1" w:lastColumn="0" w:noHBand="0" w:noVBand="1"/>
      </w:tblPr>
      <w:tblGrid>
        <w:gridCol w:w="8494"/>
      </w:tblGrid>
      <w:tr w:rsidR="002A40EC" w:rsidTr="00962F7F">
        <w:tc>
          <w:tcPr>
            <w:tcW w:w="8494" w:type="dxa"/>
            <w:tcBorders>
              <w:top w:val="nil"/>
              <w:left w:val="nil"/>
              <w:bottom w:val="nil"/>
              <w:right w:val="nil"/>
            </w:tcBorders>
            <w:shd w:val="clear" w:color="auto" w:fill="D9D9D9" w:themeFill="background1" w:themeFillShade="D9"/>
          </w:tcPr>
          <w:p w:rsidR="002A40EC" w:rsidRDefault="00E04535" w:rsidP="00962F7F">
            <w:pPr>
              <w:spacing w:before="240"/>
            </w:pPr>
            <w:r w:rsidRPr="00E04535">
              <w:t>Asymmetric encryption involves the use of a public and private key pair for encryption and decryption of data. Let's imagine this as a box that can be opened with two keys. One key, the public key, can only be used to access the slot and add items to the box. Since the public key can't be used to remove items, it can be copied and shared with people all around the world to add items. On the other hand, the second key, the private key, opens the box fully, so that the items inside can be removed. Only the owner of the box has access to the private key that unlocks it.</w:t>
            </w:r>
          </w:p>
          <w:p w:rsidR="00E04535" w:rsidRDefault="00E04535" w:rsidP="00962F7F">
            <w:pPr>
              <w:spacing w:before="240"/>
            </w:pPr>
          </w:p>
        </w:tc>
      </w:tr>
    </w:tbl>
    <w:p w:rsidR="002A40EC" w:rsidRDefault="004136F6" w:rsidP="002A40EC">
      <w:pPr>
        <w:spacing w:before="240"/>
      </w:pPr>
      <w:r w:rsidRPr="004136F6">
        <w:t>Mã hóa bất đối xứng liên quan đến việc sử dụngmột cặp khóa công khai và riêng tưđể mã hóa và giải mã dữ liệu.Hãy tưởng tượng đây là một cái hộpcó thể mở được bằng hai chìa khóa.Một khóa, khóa chung,chỉ có thể được sử dụng để truy cậpkhe và thêm vật phẩm vào hộp.Vì khóa chung không thể được sử dụng để xóa các mục,nó có thể được sao chép và chia sẻ với mọi ngườitrên toàn thế giới để thêm các mặt hàng.Mặt khác, khóa thứ hai, khóa riêng,mở hộp hoàn toàn, đểcác mục bên trong có thể được gỡ bỏ.Chỉ có chủ nhân của chiếc hộp mới cótruy cập vào khóa riêng để mở nó.</w:t>
      </w:r>
    </w:p>
    <w:p w:rsidR="004136F6" w:rsidRDefault="004136F6" w:rsidP="002A40EC">
      <w:pPr>
        <w:spacing w:before="240"/>
      </w:pPr>
    </w:p>
    <w:tbl>
      <w:tblPr>
        <w:tblStyle w:val="TableGrid"/>
        <w:tblW w:w="0" w:type="auto"/>
        <w:tblLook w:val="04A0" w:firstRow="1" w:lastRow="0" w:firstColumn="1" w:lastColumn="0" w:noHBand="0" w:noVBand="1"/>
      </w:tblPr>
      <w:tblGrid>
        <w:gridCol w:w="8494"/>
      </w:tblGrid>
      <w:tr w:rsidR="002A40EC" w:rsidTr="00962F7F">
        <w:tc>
          <w:tcPr>
            <w:tcW w:w="8494" w:type="dxa"/>
            <w:tcBorders>
              <w:top w:val="nil"/>
              <w:left w:val="nil"/>
              <w:bottom w:val="nil"/>
              <w:right w:val="nil"/>
            </w:tcBorders>
            <w:shd w:val="clear" w:color="auto" w:fill="D9D9D9" w:themeFill="background1" w:themeFillShade="D9"/>
          </w:tcPr>
          <w:p w:rsidR="002A40EC" w:rsidRDefault="00E04535" w:rsidP="00962F7F">
            <w:pPr>
              <w:spacing w:before="240"/>
            </w:pPr>
            <w:r w:rsidRPr="00E04535">
              <w:t>Using a public key allows the people and servers you're communicating with to see and send you encrypted information that only you can decrypt with your private key. This two-key system makes asymmetric encryption a secure way to exchange information online; however, it also slows down the process.</w:t>
            </w:r>
          </w:p>
          <w:p w:rsidR="00E04535" w:rsidRDefault="00E04535" w:rsidP="00962F7F">
            <w:pPr>
              <w:spacing w:before="240"/>
            </w:pPr>
          </w:p>
        </w:tc>
      </w:tr>
    </w:tbl>
    <w:p w:rsidR="002A40EC" w:rsidRDefault="004136F6" w:rsidP="002A40EC">
      <w:pPr>
        <w:spacing w:before="240"/>
      </w:pPr>
      <w:r w:rsidRPr="004136F6">
        <w:t>Việc sử dụng khóa công khai cho phépnhững người và máy chủ mà bạn đang giao tiếpđể xem và gửi cho bạnthông tin được mã hóa mà chỉ có bạncó thể giải mã bằng khóa riêng của bạn.Hệ thống hai phím này làm chomã hóa bất đối xứng một cách an toàntrao đổi thông tin trực tuyến;tuy nhiên, nó cũng làm chậm quá trình.</w:t>
      </w:r>
    </w:p>
    <w:p w:rsidR="004136F6" w:rsidRDefault="004136F6" w:rsidP="002A40EC">
      <w:pPr>
        <w:spacing w:before="240"/>
      </w:pPr>
    </w:p>
    <w:tbl>
      <w:tblPr>
        <w:tblStyle w:val="TableGrid"/>
        <w:tblW w:w="0" w:type="auto"/>
        <w:tblLook w:val="04A0" w:firstRow="1" w:lastRow="0" w:firstColumn="1" w:lastColumn="0" w:noHBand="0" w:noVBand="1"/>
      </w:tblPr>
      <w:tblGrid>
        <w:gridCol w:w="8494"/>
      </w:tblGrid>
      <w:tr w:rsidR="002A40EC" w:rsidTr="00962F7F">
        <w:tc>
          <w:tcPr>
            <w:tcW w:w="8494" w:type="dxa"/>
            <w:tcBorders>
              <w:top w:val="nil"/>
              <w:left w:val="nil"/>
              <w:bottom w:val="nil"/>
              <w:right w:val="nil"/>
            </w:tcBorders>
            <w:shd w:val="clear" w:color="auto" w:fill="D9D9D9" w:themeFill="background1" w:themeFillShade="D9"/>
          </w:tcPr>
          <w:p w:rsidR="002A40EC" w:rsidRDefault="00DC6A98" w:rsidP="00962F7F">
            <w:pPr>
              <w:spacing w:before="240"/>
            </w:pPr>
            <w:r w:rsidRPr="00DC6A98">
              <w:t>Symmetric encryption, on the other hand, is a faster and simpler approach to key management. Symmetric encryption involves the use of a single secret key to exchange information.</w:t>
            </w:r>
          </w:p>
          <w:p w:rsidR="00DC6A98" w:rsidRDefault="00DC6A98" w:rsidP="00962F7F">
            <w:pPr>
              <w:spacing w:before="240"/>
            </w:pPr>
          </w:p>
        </w:tc>
      </w:tr>
    </w:tbl>
    <w:p w:rsidR="002A40EC" w:rsidRDefault="004136F6" w:rsidP="002A40EC">
      <w:pPr>
        <w:spacing w:before="240"/>
      </w:pPr>
      <w:r w:rsidRPr="004136F6">
        <w:t>Mặt khác, mã hóa đối xứnglà một cách tiếp cận nhanh hơn và đơn giản hơn để quản lý khóa.Mã hóa đối xứng liên quan đến việc sử dụngmột khóa bí mật duy nhất để trao đổi thông tin.</w:t>
      </w:r>
    </w:p>
    <w:p w:rsidR="004136F6" w:rsidRDefault="004136F6" w:rsidP="002A40EC">
      <w:pPr>
        <w:spacing w:before="240"/>
      </w:pPr>
    </w:p>
    <w:tbl>
      <w:tblPr>
        <w:tblStyle w:val="TableGrid"/>
        <w:tblW w:w="0" w:type="auto"/>
        <w:tblLook w:val="04A0" w:firstRow="1" w:lastRow="0" w:firstColumn="1" w:lastColumn="0" w:noHBand="0" w:noVBand="1"/>
      </w:tblPr>
      <w:tblGrid>
        <w:gridCol w:w="8494"/>
      </w:tblGrid>
      <w:tr w:rsidR="002A40EC" w:rsidTr="00962F7F">
        <w:tc>
          <w:tcPr>
            <w:tcW w:w="8494" w:type="dxa"/>
            <w:tcBorders>
              <w:top w:val="nil"/>
              <w:left w:val="nil"/>
              <w:bottom w:val="nil"/>
              <w:right w:val="nil"/>
            </w:tcBorders>
            <w:shd w:val="clear" w:color="auto" w:fill="D9D9D9" w:themeFill="background1" w:themeFillShade="D9"/>
          </w:tcPr>
          <w:p w:rsidR="002A40EC" w:rsidRDefault="00DC6A98" w:rsidP="00962F7F">
            <w:pPr>
              <w:spacing w:before="240"/>
            </w:pPr>
            <w:r w:rsidRPr="00DC6A98">
              <w:t>Let's imagine the locked box again. Instead of two keys, symmetric encryption uses the same key. The owner can use it to open the box, add items, and close it again. When they want to share access, they can give the secret key to anyone else to do the same. Exchanging a single secret key may make web communications faster, but it also makes it less secure.</w:t>
            </w:r>
          </w:p>
          <w:p w:rsidR="00DC6A98" w:rsidRDefault="00DC6A98" w:rsidP="00962F7F">
            <w:pPr>
              <w:spacing w:before="240"/>
            </w:pPr>
          </w:p>
        </w:tc>
      </w:tr>
    </w:tbl>
    <w:p w:rsidR="002A40EC" w:rsidRDefault="004136F6" w:rsidP="002A40EC">
      <w:pPr>
        <w:spacing w:before="240"/>
      </w:pPr>
      <w:r w:rsidRPr="004136F6">
        <w:t>Hãy tưởng tượng lại chiếc hộp bị khóa.Thay vì hai phím,mã hóa đối xứng sử dụng cùng một khóa.Chủ sở hữu có thể sử dụng nó để mở hộp, thêm vật phẩm,và đóng nó lại. Khi họ muốn chia sẻ quyền truy cập,họ có thể đưa chìa khóa bí mật chobất kỳ ai khác cũng có thể làm điều tương tự.Trao đổi một khóa bí mật duy nhấtcó thể làm cho giao tiếp trên web nhanh hơn,nhưng nó cũng làm cho nó kém an toàn hơn.</w:t>
      </w:r>
    </w:p>
    <w:p w:rsidR="004136F6" w:rsidRDefault="004136F6" w:rsidP="002A40EC">
      <w:pPr>
        <w:spacing w:before="240"/>
      </w:pPr>
    </w:p>
    <w:tbl>
      <w:tblPr>
        <w:tblStyle w:val="TableGrid"/>
        <w:tblW w:w="0" w:type="auto"/>
        <w:tblLook w:val="04A0" w:firstRow="1" w:lastRow="0" w:firstColumn="1" w:lastColumn="0" w:noHBand="0" w:noVBand="1"/>
      </w:tblPr>
      <w:tblGrid>
        <w:gridCol w:w="8494"/>
      </w:tblGrid>
      <w:tr w:rsidR="002A40EC" w:rsidTr="00962F7F">
        <w:tc>
          <w:tcPr>
            <w:tcW w:w="8494" w:type="dxa"/>
            <w:tcBorders>
              <w:top w:val="nil"/>
              <w:left w:val="nil"/>
              <w:bottom w:val="nil"/>
              <w:right w:val="nil"/>
            </w:tcBorders>
            <w:shd w:val="clear" w:color="auto" w:fill="D9D9D9" w:themeFill="background1" w:themeFillShade="D9"/>
          </w:tcPr>
          <w:p w:rsidR="002A40EC" w:rsidRDefault="00DC6A98" w:rsidP="00962F7F">
            <w:pPr>
              <w:spacing w:before="240"/>
            </w:pPr>
            <w:r w:rsidRPr="00DC6A98">
              <w:t>PKI uses both asymmetric and symmetric encryption, sometimes in conjunction with one another. It all depends on whether speed or security is the priority. For example, mobile chat applications use asymmetric encryption to establish a connection between people at the start of a conversation when security is the priority. Afterwards, when the speed of communications back-and-forth is the priority, symmetric encryption takes over.</w:t>
            </w:r>
          </w:p>
          <w:p w:rsidR="00DC6A98" w:rsidRDefault="00DC6A98" w:rsidP="00962F7F">
            <w:pPr>
              <w:spacing w:before="240"/>
            </w:pPr>
          </w:p>
        </w:tc>
      </w:tr>
    </w:tbl>
    <w:p w:rsidR="002A40EC" w:rsidRDefault="004136F6" w:rsidP="002A40EC">
      <w:pPr>
        <w:spacing w:before="240"/>
      </w:pPr>
      <w:r w:rsidRPr="004136F6">
        <w:t>PKI sử dụng cả mã hóa bất đối xứng và đối xứng,đôi khi kết hợp với nhau.Tất cả phụ thuộc vào việc tốc độhoặc bảo mật là ưu tiên hàng đầu.Ví dụ: ứng dụng trò chuyện trên thiết bị di độngsử dụng mã hóa bất đối xứng đểthiết lập sự kết nối giữa mọi người tạisự bắt đầu của một cuộc trò chuyệnkhi an ninh là ưu tiên hàng đầu.Sau đó, khi tốc độ củaưu tiên liên lạc qua lại,mã hóa đối xứng tiếp quản.</w:t>
      </w:r>
    </w:p>
    <w:p w:rsidR="004136F6" w:rsidRDefault="004136F6" w:rsidP="002A40EC">
      <w:pPr>
        <w:spacing w:before="240"/>
      </w:pPr>
    </w:p>
    <w:tbl>
      <w:tblPr>
        <w:tblStyle w:val="TableGrid"/>
        <w:tblW w:w="0" w:type="auto"/>
        <w:tblLook w:val="04A0" w:firstRow="1" w:lastRow="0" w:firstColumn="1" w:lastColumn="0" w:noHBand="0" w:noVBand="1"/>
      </w:tblPr>
      <w:tblGrid>
        <w:gridCol w:w="8494"/>
      </w:tblGrid>
      <w:tr w:rsidR="002A40EC" w:rsidTr="00962F7F">
        <w:tc>
          <w:tcPr>
            <w:tcW w:w="8494" w:type="dxa"/>
            <w:tcBorders>
              <w:top w:val="nil"/>
              <w:left w:val="nil"/>
              <w:bottom w:val="nil"/>
              <w:right w:val="nil"/>
            </w:tcBorders>
            <w:shd w:val="clear" w:color="auto" w:fill="D9D9D9" w:themeFill="background1" w:themeFillShade="D9"/>
          </w:tcPr>
          <w:p w:rsidR="002A40EC" w:rsidRDefault="005D653B" w:rsidP="00962F7F">
            <w:pPr>
              <w:spacing w:before="240"/>
            </w:pPr>
            <w:r w:rsidRPr="005D653B">
              <w:t>While both have their own strengths and weaknesses, they share a common vulnerability, establishing trust between the sender and receiver. Both processes rely on sharing keys that can be misused, lost, or stolen. This isn't a problem when we exchange information in person because we can use our senses to tell the difference between those we trust and those we don't trust. Computers, on the other hand, aren't naturally equipped to make this distinction. That's where the second step of PKI applies. PKI addresses the vulnerability of key sharing by establishing trust using a system of digital certificates between computers and networks.</w:t>
            </w:r>
          </w:p>
          <w:p w:rsidR="005D653B" w:rsidRDefault="005D653B" w:rsidP="00962F7F">
            <w:pPr>
              <w:spacing w:before="240"/>
            </w:pPr>
          </w:p>
        </w:tc>
      </w:tr>
    </w:tbl>
    <w:p w:rsidR="002A40EC" w:rsidRDefault="004136F6" w:rsidP="002A40EC">
      <w:pPr>
        <w:spacing w:before="240"/>
      </w:pPr>
      <w:r w:rsidRPr="004136F6">
        <w:t>Mặc dù cả hai đều có điểm mạnh và điểm yếu riêng,họ có chung một điểm yếu,tạo sự tin cậy giữa người gửi và người nhận.Cả hai quá trình đều dựa vào việc chia sẻ khóacó thể bị sử dụng sai mục đích, bị mất hoặc bị đánh cắp.Đây không phải là vấn đề khi chúng tôitrao đổi thông tin trực tiếp vìchúng ta có thể sử dụng các giác quan của mình để nhận biết sự khác biệt giữanhững người chúng ta tin tưởng và những người chúng ta không tin tưởng.Mặt khác, máy tính,không được trang bị một cách tự nhiên để tạo ra sự khác biệt này.Đó là nơi áp dụng bước thứ hai của PKI.PKI giải quyết lỗ hổngchia sẻ khóa bằng cách thiết lậptin cậy bằng cách sử dụng một hệ thốngchứng chỉ số giữa máy tính và mạng.</w:t>
      </w:r>
    </w:p>
    <w:p w:rsidR="004136F6" w:rsidRDefault="004136F6" w:rsidP="002A40EC">
      <w:pPr>
        <w:spacing w:before="240"/>
      </w:pPr>
    </w:p>
    <w:tbl>
      <w:tblPr>
        <w:tblStyle w:val="TableGrid"/>
        <w:tblW w:w="0" w:type="auto"/>
        <w:tblLook w:val="04A0" w:firstRow="1" w:lastRow="0" w:firstColumn="1" w:lastColumn="0" w:noHBand="0" w:noVBand="1"/>
      </w:tblPr>
      <w:tblGrid>
        <w:gridCol w:w="8494"/>
      </w:tblGrid>
      <w:tr w:rsidR="002A40EC" w:rsidTr="00962F7F">
        <w:tc>
          <w:tcPr>
            <w:tcW w:w="8494" w:type="dxa"/>
            <w:tcBorders>
              <w:top w:val="nil"/>
              <w:left w:val="nil"/>
              <w:bottom w:val="nil"/>
              <w:right w:val="nil"/>
            </w:tcBorders>
            <w:shd w:val="clear" w:color="auto" w:fill="D9D9D9" w:themeFill="background1" w:themeFillShade="D9"/>
          </w:tcPr>
          <w:p w:rsidR="002A40EC" w:rsidRDefault="005D653B" w:rsidP="00962F7F">
            <w:pPr>
              <w:spacing w:before="240"/>
            </w:pPr>
            <w:r w:rsidRPr="005D653B">
              <w:t>A digital certificate is a file that verifies the identity of a public key holder. Most online information is exchanged using digital certificates. Users, companies, and networks hold one and exchange them when communicating information online as a way of signaling trust. Let's look at an example of how digital certificates are created.</w:t>
            </w:r>
          </w:p>
          <w:p w:rsidR="005D653B" w:rsidRDefault="005D653B" w:rsidP="00962F7F">
            <w:pPr>
              <w:spacing w:before="240"/>
            </w:pPr>
          </w:p>
        </w:tc>
      </w:tr>
    </w:tbl>
    <w:p w:rsidR="002A40EC" w:rsidRDefault="004136F6" w:rsidP="002A40EC">
      <w:pPr>
        <w:spacing w:before="240"/>
      </w:pPr>
      <w:r w:rsidRPr="004136F6">
        <w:t>Chứng chỉ số là một tập tinxác minh danh tính của người giữ khóa công khai.Hầu hết các thông tin trực tuyến đềuđược trao đổi bằng chứng chỉ số.Người dùng, công ty vàmạng giữ một và trao đổi chúngkhi truyền đạt thông tin trực tuyếnnhư một cách thể hiện sự tin tưởng.Hãy xem một ví dụ về cáchchứng chỉ số được tạo ra.</w:t>
      </w:r>
    </w:p>
    <w:p w:rsidR="004136F6" w:rsidRDefault="004136F6" w:rsidP="002A40EC">
      <w:pPr>
        <w:spacing w:before="240"/>
      </w:pPr>
    </w:p>
    <w:tbl>
      <w:tblPr>
        <w:tblStyle w:val="TableGrid"/>
        <w:tblW w:w="0" w:type="auto"/>
        <w:tblLook w:val="04A0" w:firstRow="1" w:lastRow="0" w:firstColumn="1" w:lastColumn="0" w:noHBand="0" w:noVBand="1"/>
      </w:tblPr>
      <w:tblGrid>
        <w:gridCol w:w="8494"/>
      </w:tblGrid>
      <w:tr w:rsidR="002A40EC" w:rsidTr="00962F7F">
        <w:tc>
          <w:tcPr>
            <w:tcW w:w="8494" w:type="dxa"/>
            <w:tcBorders>
              <w:top w:val="nil"/>
              <w:left w:val="nil"/>
              <w:bottom w:val="nil"/>
              <w:right w:val="nil"/>
            </w:tcBorders>
            <w:shd w:val="clear" w:color="auto" w:fill="D9D9D9" w:themeFill="background1" w:themeFillShade="D9"/>
          </w:tcPr>
          <w:p w:rsidR="002A40EC" w:rsidRDefault="005D653B" w:rsidP="00962F7F">
            <w:pPr>
              <w:spacing w:before="240"/>
            </w:pPr>
            <w:r w:rsidRPr="005D653B">
              <w:t>Let's say an online business is about to launch their website, and they want to obtain a digital certificate. When they register their domain, the hosting company sends certain information over to a trusted certificate authority, or CA. The information provided is usually basic things like the company name and the country where its headquarters are located. A public key for the site is also provided. The certificate authority then uses this data to verify the company's identity. When it's confirmed, the CA encrypts the data with its own private key. Finally, they create a digital certificate that contains the encrypted company data. It also contains CA's digital signature to prove that it's authentic.</w:t>
            </w:r>
          </w:p>
          <w:p w:rsidR="005D653B" w:rsidRDefault="005D653B" w:rsidP="00962F7F">
            <w:pPr>
              <w:spacing w:before="240"/>
            </w:pPr>
          </w:p>
        </w:tc>
      </w:tr>
    </w:tbl>
    <w:p w:rsidR="002A40EC" w:rsidRDefault="004136F6" w:rsidP="002A40EC">
      <w:pPr>
        <w:spacing w:before="240"/>
      </w:pPr>
      <w:r w:rsidRPr="004136F6">
        <w:t>Giả sử một doanh nghiệp trực tuyến sắp ra mắttrang web của họ và họ muốnnhận được chứng chỉ số.Khi họ đăng ký tên miền của mình,công ty lưu trữ gửi thông tin nhất định quatới cơ quan cấp chứng chỉ đáng tin cậy hoặc CA.Thông tin được cung cấp thường là những điều cơ bản nhưtên công ty và quốc gianơi đặt trụ sở chính của nó.Một khóa công khai cho trang web cũng được cung cấp.Cơ quan cấp chứng chỉ sau đó sử dụngdữ liệu này để xác minh danh tính của công ty.Khi nó được xác nhận, CAmã hóa dữ liệu bằng khóa riêng của nó.Cuối cùng, họ tạo chứng chỉ sốcó chứa dữ liệu công ty được mã hóa.Nó cũng chứa chữ ký số của CAđể chứng minh rằng nó là xác thực.</w:t>
      </w:r>
    </w:p>
    <w:p w:rsidR="004136F6" w:rsidRDefault="004136F6" w:rsidP="002A40EC">
      <w:pPr>
        <w:spacing w:before="240"/>
      </w:pPr>
    </w:p>
    <w:tbl>
      <w:tblPr>
        <w:tblStyle w:val="TableGrid"/>
        <w:tblW w:w="0" w:type="auto"/>
        <w:tblLook w:val="04A0" w:firstRow="1" w:lastRow="0" w:firstColumn="1" w:lastColumn="0" w:noHBand="0" w:noVBand="1"/>
      </w:tblPr>
      <w:tblGrid>
        <w:gridCol w:w="8494"/>
      </w:tblGrid>
      <w:tr w:rsidR="002A40EC" w:rsidTr="00962F7F">
        <w:tc>
          <w:tcPr>
            <w:tcW w:w="8494" w:type="dxa"/>
            <w:tcBorders>
              <w:top w:val="nil"/>
              <w:left w:val="nil"/>
              <w:bottom w:val="nil"/>
              <w:right w:val="nil"/>
            </w:tcBorders>
            <w:shd w:val="clear" w:color="auto" w:fill="D9D9D9" w:themeFill="background1" w:themeFillShade="D9"/>
          </w:tcPr>
          <w:p w:rsidR="002A40EC" w:rsidRDefault="00022042" w:rsidP="00962F7F">
            <w:pPr>
              <w:spacing w:before="240"/>
            </w:pPr>
            <w:r w:rsidRPr="00022042">
              <w:t>Digital certificates are a lot like a digital ID badge that's used online to restrict or grant access to information. This is how PKI solves the trust issue. Combined with asymmetric and symmetric encryption, this two-step approach to exchanging secure information between trusted sources is what makes PKI such a useful security control.</w:t>
            </w:r>
          </w:p>
          <w:p w:rsidR="00022042" w:rsidRDefault="00022042" w:rsidP="00962F7F">
            <w:pPr>
              <w:spacing w:before="240"/>
            </w:pPr>
          </w:p>
        </w:tc>
      </w:tr>
    </w:tbl>
    <w:p w:rsidR="002A40EC" w:rsidRDefault="004136F6" w:rsidP="002A40EC">
      <w:pPr>
        <w:spacing w:before="240"/>
      </w:pPr>
      <w:r w:rsidRPr="004136F6">
        <w:t>Chứng chỉ kỹ thuật số rất giống huy hiệu ID kỹ thuật sốđược sử dụng trực tuyến để hạn chế hoặccấp quyền truy cập thông tin.Đây là cách PKI giải quyết vấn đề tin cậy.Kết hợp với sự bất đối xứng vàmã hóa đối xứng,cách tiếp cận hai bước này để trao đổithông tin an toàn giữa các nguồn đáng tin cậy làđiều gì làm cho PKI trở thành một biện pháp kiểm soát bảo mật hữu ích như vậy.</w:t>
      </w:r>
    </w:p>
    <w:p w:rsidR="004136F6" w:rsidRDefault="004136F6" w:rsidP="002A40EC">
      <w:pPr>
        <w:spacing w:before="240"/>
      </w:pPr>
    </w:p>
    <w:p w:rsidR="009E3424"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2.3. Symmetric and asymmetric encryption - Mã hóa đối xứng và bất đối xứng</w:t>
      </w: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1133EF" w:rsidRPr="001133EF" w:rsidRDefault="001133EF" w:rsidP="001133EF">
            <w:pPr>
              <w:spacing w:before="240"/>
              <w:rPr>
                <w:b/>
                <w:bCs/>
              </w:rPr>
            </w:pPr>
            <w:r w:rsidRPr="001133EF">
              <w:rPr>
                <w:b/>
                <w:bCs/>
              </w:rPr>
              <w:t>Symmetric and asymmetric encryption</w:t>
            </w:r>
          </w:p>
          <w:p w:rsidR="00850159" w:rsidRDefault="00850159" w:rsidP="00962F7F">
            <w:pPr>
              <w:spacing w:before="240"/>
            </w:pPr>
          </w:p>
        </w:tc>
      </w:tr>
    </w:tbl>
    <w:p w:rsidR="007C4273" w:rsidRPr="007C4273" w:rsidRDefault="007C4273" w:rsidP="007C4273">
      <w:pPr>
        <w:spacing w:before="240"/>
        <w:rPr>
          <w:b/>
          <w:bCs/>
        </w:rPr>
      </w:pPr>
      <w:r w:rsidRPr="007C4273">
        <w:rPr>
          <w:b/>
          <w:bCs/>
        </w:rPr>
        <w:t>Mã hóa đối xứng và bất đối xứng</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1133EF" w:rsidRPr="001133EF" w:rsidRDefault="001133EF" w:rsidP="001133EF">
            <w:pPr>
              <w:spacing w:before="240"/>
            </w:pPr>
            <w:r w:rsidRPr="001133EF">
              <w:t>Previously, you learned these terms: </w:t>
            </w:r>
          </w:p>
          <w:p w:rsidR="001133EF" w:rsidRPr="001133EF" w:rsidRDefault="001133EF" w:rsidP="001133EF">
            <w:pPr>
              <w:numPr>
                <w:ilvl w:val="0"/>
                <w:numId w:val="97"/>
              </w:numPr>
              <w:spacing w:before="240"/>
            </w:pPr>
            <w:r w:rsidRPr="001133EF">
              <w:rPr>
                <w:b/>
                <w:bCs/>
              </w:rPr>
              <w:t>Encryption</w:t>
            </w:r>
            <w:r w:rsidRPr="001133EF">
              <w:t>: the process of converting data from a readable format to an encoded format</w:t>
            </w:r>
          </w:p>
          <w:p w:rsidR="001133EF" w:rsidRPr="001133EF" w:rsidRDefault="001133EF" w:rsidP="001133EF">
            <w:pPr>
              <w:numPr>
                <w:ilvl w:val="0"/>
                <w:numId w:val="97"/>
              </w:numPr>
              <w:spacing w:before="240"/>
            </w:pPr>
            <w:r w:rsidRPr="001133EF">
              <w:rPr>
                <w:b/>
                <w:bCs/>
              </w:rPr>
              <w:t>Public key infrastructure</w:t>
            </w:r>
            <w:r w:rsidRPr="001133EF">
              <w:t xml:space="preserve"> (PKI):  an encryption framework that secures the exchange of online information</w:t>
            </w:r>
          </w:p>
          <w:p w:rsidR="001133EF" w:rsidRPr="001133EF" w:rsidRDefault="001133EF" w:rsidP="001133EF">
            <w:pPr>
              <w:numPr>
                <w:ilvl w:val="0"/>
                <w:numId w:val="97"/>
              </w:numPr>
              <w:spacing w:before="240"/>
            </w:pPr>
            <w:r w:rsidRPr="001133EF">
              <w:rPr>
                <w:b/>
                <w:bCs/>
              </w:rPr>
              <w:t>Cipher</w:t>
            </w:r>
            <w:r w:rsidRPr="001133EF">
              <w:t>: an algorithm that encrypts information</w:t>
            </w:r>
          </w:p>
          <w:p w:rsidR="00850159" w:rsidRDefault="00850159" w:rsidP="00962F7F">
            <w:pPr>
              <w:spacing w:before="240"/>
            </w:pPr>
          </w:p>
        </w:tc>
      </w:tr>
    </w:tbl>
    <w:p w:rsidR="007C4273" w:rsidRPr="007C4273" w:rsidRDefault="007C4273" w:rsidP="007C4273">
      <w:pPr>
        <w:spacing w:before="240"/>
      </w:pPr>
      <w:r w:rsidRPr="007C4273">
        <w:t>Trước đây, bạn đã học những thuật ngữ này: </w:t>
      </w:r>
    </w:p>
    <w:p w:rsidR="007C4273" w:rsidRPr="007C4273" w:rsidRDefault="007C4273" w:rsidP="007C4273">
      <w:pPr>
        <w:numPr>
          <w:ilvl w:val="0"/>
          <w:numId w:val="101"/>
        </w:numPr>
        <w:spacing w:before="240"/>
      </w:pPr>
      <w:r w:rsidRPr="007C4273">
        <w:rPr>
          <w:b/>
          <w:bCs/>
        </w:rPr>
        <w:t>Mã hóa</w:t>
      </w:r>
      <w:r w:rsidRPr="007C4273">
        <w:t xml:space="preserve"> : quá trình chuyển đổi dữ liệu từ định dạng có thể đọc được sang định dạng được mã hóa</w:t>
      </w:r>
    </w:p>
    <w:p w:rsidR="007C4273" w:rsidRPr="007C4273" w:rsidRDefault="007C4273" w:rsidP="007C4273">
      <w:pPr>
        <w:numPr>
          <w:ilvl w:val="0"/>
          <w:numId w:val="101"/>
        </w:numPr>
        <w:spacing w:before="240"/>
      </w:pPr>
      <w:r w:rsidRPr="007C4273">
        <w:rPr>
          <w:b/>
          <w:bCs/>
        </w:rPr>
        <w:t>Cơ sở hạ tầng khóa công khai</w:t>
      </w:r>
      <w:r w:rsidRPr="007C4273">
        <w:t xml:space="preserve"> (PKI): khung mã hóa đảm bảo việc trao đổi thông tin trực tuyến</w:t>
      </w:r>
    </w:p>
    <w:p w:rsidR="007C4273" w:rsidRPr="007C4273" w:rsidRDefault="007C4273" w:rsidP="007C4273">
      <w:pPr>
        <w:numPr>
          <w:ilvl w:val="0"/>
          <w:numId w:val="101"/>
        </w:numPr>
        <w:spacing w:before="240"/>
      </w:pPr>
      <w:r w:rsidRPr="007C4273">
        <w:rPr>
          <w:b/>
          <w:bCs/>
        </w:rPr>
        <w:t>Cipher</w:t>
      </w:r>
      <w:r w:rsidRPr="007C4273">
        <w:t xml:space="preserve"> : thuật toán mã hóa thông tin</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pPr>
            <w:r w:rsidRPr="007B0C38">
              <w:t>All digital information deserves to be kept private, safe, and secure. Encryption is one key to doing that! It is useful for transforming information into a form that unintended recipients cannot understand. In this reading, you’ll compare symmetric and asymmetric encryption and learn about some well-known algorithms for each.</w:t>
            </w:r>
          </w:p>
          <w:p w:rsidR="00850159" w:rsidRDefault="00850159" w:rsidP="00962F7F">
            <w:pPr>
              <w:spacing w:before="240"/>
            </w:pPr>
          </w:p>
        </w:tc>
      </w:tr>
    </w:tbl>
    <w:p w:rsidR="007C4273" w:rsidRPr="007C4273" w:rsidRDefault="007C4273" w:rsidP="007C4273">
      <w:pPr>
        <w:spacing w:before="240"/>
      </w:pPr>
      <w:r w:rsidRPr="007C4273">
        <w:t>Tất cả thông tin kỹ thuật số xứng đáng được giữ riêng tư, an toàn và bảo mật. Mã hóa là một chìa khóa để làm điều đó! Nó rất hữu ích cho việc chuyển đổi thông tin thành một dạng mà người nhận ngoài ý muốn không thể hiểu được. Trong bài đọc này, bạn sẽ so sánh mã hóa đối xứng và bất đối xứng, đồng thời tìm hiểu về một số thuật toán phổ biến cho từng thuật toán.</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rPr>
                <w:b/>
                <w:bCs/>
              </w:rPr>
            </w:pPr>
            <w:r w:rsidRPr="007B0C38">
              <w:rPr>
                <w:b/>
                <w:bCs/>
              </w:rPr>
              <w:t>Types of encryption</w:t>
            </w:r>
          </w:p>
          <w:p w:rsidR="00850159" w:rsidRDefault="00850159" w:rsidP="00962F7F">
            <w:pPr>
              <w:spacing w:before="240"/>
            </w:pPr>
          </w:p>
        </w:tc>
      </w:tr>
    </w:tbl>
    <w:p w:rsidR="007C4273" w:rsidRPr="007C4273" w:rsidRDefault="007C4273" w:rsidP="007C4273">
      <w:pPr>
        <w:spacing w:before="240"/>
        <w:rPr>
          <w:b/>
          <w:bCs/>
        </w:rPr>
      </w:pPr>
      <w:r w:rsidRPr="007C4273">
        <w:rPr>
          <w:b/>
          <w:bCs/>
        </w:rPr>
        <w:t>Các loại mã hóa</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pPr>
            <w:r w:rsidRPr="007B0C38">
              <w:t>There are two main types of encryption:</w:t>
            </w:r>
          </w:p>
          <w:p w:rsidR="007B0C38" w:rsidRPr="007B0C38" w:rsidRDefault="007B0C38" w:rsidP="007B0C38">
            <w:pPr>
              <w:numPr>
                <w:ilvl w:val="0"/>
                <w:numId w:val="98"/>
              </w:numPr>
              <w:spacing w:before="240"/>
            </w:pPr>
            <w:r w:rsidRPr="007B0C38">
              <w:rPr>
                <w:b/>
                <w:bCs/>
              </w:rPr>
              <w:t>Symmetric encryption</w:t>
            </w:r>
            <w:r w:rsidRPr="007B0C38">
              <w:t xml:space="preserve"> is the use of a single secret key to exchange information. Because it uses one key for encryption and decryption, the sender and receiver must know the secret key to lock or unlock the cipher.</w:t>
            </w:r>
          </w:p>
          <w:p w:rsidR="007B0C38" w:rsidRPr="007B0C38" w:rsidRDefault="007B0C38" w:rsidP="007B0C38">
            <w:pPr>
              <w:numPr>
                <w:ilvl w:val="0"/>
                <w:numId w:val="98"/>
              </w:numPr>
              <w:spacing w:before="240"/>
            </w:pPr>
            <w:r w:rsidRPr="007B0C38">
              <w:rPr>
                <w:b/>
                <w:bCs/>
              </w:rPr>
              <w:t>Asymmetric encryption</w:t>
            </w:r>
            <w:r w:rsidRPr="007B0C38">
              <w:t xml:space="preserve"> is the use of a public and private key pair for encryption and decryption of data. It uses two separate keys: a public key and a private key. The public key is used to encrypt data, and the private key decrypts it. The private key is only given to users with authorized access.</w:t>
            </w:r>
          </w:p>
          <w:p w:rsidR="00850159" w:rsidRDefault="00850159" w:rsidP="00962F7F">
            <w:pPr>
              <w:spacing w:before="240"/>
            </w:pPr>
          </w:p>
        </w:tc>
      </w:tr>
    </w:tbl>
    <w:p w:rsidR="007C4273" w:rsidRPr="007C4273" w:rsidRDefault="007C4273" w:rsidP="007C4273">
      <w:pPr>
        <w:spacing w:before="240"/>
      </w:pPr>
      <w:r w:rsidRPr="007C4273">
        <w:t>Có hai loại mã hóa chính:</w:t>
      </w:r>
    </w:p>
    <w:p w:rsidR="007C4273" w:rsidRPr="007C4273" w:rsidRDefault="007C4273" w:rsidP="007C4273">
      <w:pPr>
        <w:numPr>
          <w:ilvl w:val="0"/>
          <w:numId w:val="102"/>
        </w:numPr>
        <w:spacing w:before="240"/>
      </w:pPr>
      <w:r w:rsidRPr="007C4273">
        <w:rPr>
          <w:b/>
          <w:bCs/>
        </w:rPr>
        <w:t>Mã hóa đối xứng</w:t>
      </w:r>
      <w:r w:rsidRPr="007C4273">
        <w:t xml:space="preserve"> là việc sử dụng một khóa bí mật duy nhất để trao đổi thông tin. Bởi vì nó sử dụng một khóa để mã hóa và giải mã nên người gửi và người nhận phải biết khóa bí mật để khóa hoặc mở khóa mật mã.</w:t>
      </w:r>
    </w:p>
    <w:p w:rsidR="007C4273" w:rsidRPr="007C4273" w:rsidRDefault="007C4273" w:rsidP="007C4273">
      <w:pPr>
        <w:numPr>
          <w:ilvl w:val="0"/>
          <w:numId w:val="102"/>
        </w:numPr>
        <w:spacing w:before="240"/>
      </w:pPr>
      <w:r w:rsidRPr="007C4273">
        <w:rPr>
          <w:b/>
          <w:bCs/>
        </w:rPr>
        <w:t>Mã hóa bất đối xứng</w:t>
      </w:r>
      <w:r w:rsidRPr="007C4273">
        <w:t xml:space="preserve"> là việc sử dụng cặp khóa chung và khóa riêng để mã hóa và giải mã dữ liệu. Nó sử dụng hai khóa riêng biệt: khóa chung và khóa riêng. Khóa chung được sử dụng để mã hóa dữ liệu và khóa riêng sẽ giải mã nó. Khóa riêng chỉ được cấp cho người dùng có quyền truy cập được ủy quyền.</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rPr>
                <w:b/>
                <w:bCs/>
              </w:rPr>
            </w:pPr>
            <w:r w:rsidRPr="007B0C38">
              <w:rPr>
                <w:b/>
                <w:bCs/>
              </w:rPr>
              <w:t>The importance of key length</w:t>
            </w:r>
          </w:p>
          <w:p w:rsidR="00850159" w:rsidRDefault="00850159" w:rsidP="00962F7F">
            <w:pPr>
              <w:spacing w:before="240"/>
            </w:pPr>
          </w:p>
        </w:tc>
      </w:tr>
    </w:tbl>
    <w:p w:rsidR="007C4273" w:rsidRPr="007C4273" w:rsidRDefault="007C4273" w:rsidP="007C4273">
      <w:pPr>
        <w:spacing w:before="240"/>
        <w:rPr>
          <w:b/>
          <w:bCs/>
        </w:rPr>
      </w:pPr>
      <w:r w:rsidRPr="007C4273">
        <w:rPr>
          <w:b/>
          <w:bCs/>
        </w:rPr>
        <w:t>Tầm quan trọng của độ dài khóa</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pPr>
            <w:r w:rsidRPr="007B0C38">
              <w:t xml:space="preserve">Ciphers are vulnerable to </w:t>
            </w:r>
            <w:r w:rsidRPr="007B0C38">
              <w:rPr>
                <w:b/>
                <w:bCs/>
              </w:rPr>
              <w:t>brute force attacks</w:t>
            </w:r>
            <w:r w:rsidRPr="007B0C38">
              <w:t>, which use a trial and error process to discover private information. This tactic is the digital equivalent of trying every number in a combination lock trying to find the right one. In modern encryption, longer key lengths are considered to be more secure. Longer key lengths mean more possibilities that an attacker needs to try to unlock a cipher.</w:t>
            </w:r>
          </w:p>
          <w:p w:rsidR="00850159" w:rsidRDefault="00850159" w:rsidP="00962F7F">
            <w:pPr>
              <w:spacing w:before="240"/>
            </w:pPr>
          </w:p>
        </w:tc>
      </w:tr>
    </w:tbl>
    <w:p w:rsidR="007C4273" w:rsidRPr="007C4273" w:rsidRDefault="007C4273" w:rsidP="007C4273">
      <w:pPr>
        <w:spacing w:before="240"/>
      </w:pPr>
      <w:r w:rsidRPr="007C4273">
        <w:t xml:space="preserve">Mật mã dễ bị </w:t>
      </w:r>
      <w:r w:rsidRPr="007C4273">
        <w:rPr>
          <w:b/>
          <w:bCs/>
        </w:rPr>
        <w:t>tấn công vũ phu</w:t>
      </w:r>
      <w:r w:rsidRPr="007C4273">
        <w:t xml:space="preserve"> , sử dụng quy trình thử và sai để khám phá thông tin cá nhân. Chiến thuật này tương đương với việc thử mọi số trong một tổ hợp khóa để tìm ra số đúng. Trong mã hóa hiện đại, độ dài khóa dài hơn được coi là an toàn hơn. Độ dài khóa dài hơn có nghĩa là kẻ tấn công cần có nhiều khả năng hơn để cố gắng mở khóa mật mã.</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pPr>
            <w:r w:rsidRPr="007B0C38">
              <w:t>One drawback to having long encryption keys is slower processing times. Although short key lengths are generally less secure, they’re much faster to compute. Providing fast data communication online while keeping information safe is a delicate balancing act. </w:t>
            </w:r>
          </w:p>
          <w:p w:rsidR="00850159" w:rsidRDefault="00850159" w:rsidP="00962F7F">
            <w:pPr>
              <w:spacing w:before="240"/>
            </w:pPr>
          </w:p>
        </w:tc>
      </w:tr>
    </w:tbl>
    <w:p w:rsidR="007C4273" w:rsidRPr="007C4273" w:rsidRDefault="007C4273" w:rsidP="007C4273">
      <w:pPr>
        <w:spacing w:before="240"/>
      </w:pPr>
      <w:r w:rsidRPr="007C4273">
        <w:t>Một nhược điểm của việc có khóa mã hóa dài là thời gian xử lý chậm hơn. Mặc dù độ dài khóa ngắn thường kém an toàn hơn nhưng chúng được tính toán nhanh hơn nhiều. Cung cấp liên lạc dữ liệu trực tuyến nhanh chóng trong khi vẫn giữ thông tin an toàn là một hành động cân bằng tinh tế. </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rPr>
                <w:b/>
                <w:bCs/>
              </w:rPr>
            </w:pPr>
            <w:r w:rsidRPr="007B0C38">
              <w:rPr>
                <w:b/>
                <w:bCs/>
              </w:rPr>
              <w:t>Approved algorithms</w:t>
            </w:r>
          </w:p>
          <w:p w:rsidR="00850159" w:rsidRDefault="00850159" w:rsidP="00962F7F">
            <w:pPr>
              <w:spacing w:before="240"/>
            </w:pPr>
          </w:p>
        </w:tc>
      </w:tr>
    </w:tbl>
    <w:p w:rsidR="007C4273" w:rsidRPr="007C4273" w:rsidRDefault="007C4273" w:rsidP="007C4273">
      <w:pPr>
        <w:spacing w:before="240"/>
        <w:rPr>
          <w:b/>
          <w:bCs/>
        </w:rPr>
      </w:pPr>
      <w:r w:rsidRPr="007C4273">
        <w:rPr>
          <w:b/>
          <w:bCs/>
        </w:rPr>
        <w:t>Thuật toán được phê duyệt</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pPr>
            <w:r w:rsidRPr="007B0C38">
              <w:t>Many web applications use a combination of symmetric and asymmetric encryption. This is how they balance user experience with safeguarding information. As an analyst, you should be aware of the most widely-used algorithms.</w:t>
            </w:r>
          </w:p>
          <w:p w:rsidR="00850159" w:rsidRDefault="00850159" w:rsidP="00962F7F">
            <w:pPr>
              <w:spacing w:before="240"/>
            </w:pPr>
          </w:p>
        </w:tc>
      </w:tr>
    </w:tbl>
    <w:p w:rsidR="007C4273" w:rsidRPr="007C4273" w:rsidRDefault="007C4273" w:rsidP="007C4273">
      <w:pPr>
        <w:spacing w:before="240"/>
      </w:pPr>
      <w:r w:rsidRPr="007C4273">
        <w:t>Nhiều ứng dụng web sử dụng kết hợp mã hóa đối xứng và bất đối xứng. Đây là cách họ cân bằng trải nghiệm người dùng với việc bảo vệ thông tin. Là một nhà phân tích, bạn nên biết về các thuật toán được sử dụng rộng rãi nhất.</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rPr>
                <w:b/>
                <w:bCs/>
              </w:rPr>
            </w:pPr>
            <w:r w:rsidRPr="007B0C38">
              <w:rPr>
                <w:b/>
                <w:bCs/>
              </w:rPr>
              <w:t>Symmetric algorithms</w:t>
            </w:r>
          </w:p>
          <w:p w:rsidR="00850159" w:rsidRDefault="00850159" w:rsidP="00962F7F">
            <w:pPr>
              <w:spacing w:before="240"/>
            </w:pPr>
          </w:p>
        </w:tc>
      </w:tr>
    </w:tbl>
    <w:p w:rsidR="007C4273" w:rsidRPr="007C4273" w:rsidRDefault="007C4273" w:rsidP="007C4273">
      <w:pPr>
        <w:spacing w:before="240"/>
        <w:rPr>
          <w:b/>
          <w:bCs/>
        </w:rPr>
      </w:pPr>
      <w:r w:rsidRPr="007C4273">
        <w:rPr>
          <w:b/>
          <w:bCs/>
        </w:rPr>
        <w:t>Thuật toán đối xứng</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numPr>
                <w:ilvl w:val="0"/>
                <w:numId w:val="99"/>
              </w:numPr>
              <w:spacing w:before="240"/>
            </w:pPr>
            <w:r w:rsidRPr="007B0C38">
              <w:rPr>
                <w:i/>
                <w:iCs/>
              </w:rPr>
              <w:t>Triple DES (3DES)</w:t>
            </w:r>
            <w:r w:rsidRPr="007B0C38">
              <w:t xml:space="preserve"> is known as a block cipher because of the way it converts plaintext into ciphertext in “blocks.” Its origins trace back to the Data Encryption Standard (DES), which was developed in the early 1970s. DES was one of the earliest symmetric encryption algorithms that generated 64-bit keys. A </w:t>
            </w:r>
            <w:r w:rsidRPr="007B0C38">
              <w:rPr>
                <w:b/>
                <w:bCs/>
              </w:rPr>
              <w:t>bit</w:t>
            </w:r>
            <w:r w:rsidRPr="007B0C38">
              <w:t xml:space="preserve"> is the smallest unit of data measurement on a computer. As you might imagine, Triple DES generates keys that are 192 bits, or three times as long. Despite the longer keys, many organizations are moving away from using Triple DES due to limitations on the amount of data that can be encrypted. However, Triple DES is likely to remain in use for backwards compatibility purposes.   </w:t>
            </w:r>
          </w:p>
          <w:p w:rsidR="007B0C38" w:rsidRPr="007B0C38" w:rsidRDefault="007B0C38" w:rsidP="007B0C38">
            <w:pPr>
              <w:numPr>
                <w:ilvl w:val="0"/>
                <w:numId w:val="99"/>
              </w:numPr>
              <w:spacing w:before="240"/>
            </w:pPr>
            <w:r w:rsidRPr="007B0C38">
              <w:rPr>
                <w:i/>
                <w:iCs/>
              </w:rPr>
              <w:t>Advanced Encryption Standard (AES)</w:t>
            </w:r>
            <w:r w:rsidRPr="007B0C38">
              <w:rPr>
                <w:b/>
                <w:bCs/>
              </w:rPr>
              <w:t xml:space="preserve"> </w:t>
            </w:r>
            <w:r w:rsidRPr="007B0C38">
              <w:t>is one of the most secure symmetric algorithms today. AES generates keys that are 128, 192, or 256 bits. Cryptographic keys of this size are considered to be safe from brute force attacks. It’s estimated that brute forcing an AES 128-bit key could take a modern computer billions of years!</w:t>
            </w:r>
          </w:p>
          <w:p w:rsidR="00850159" w:rsidRDefault="00850159" w:rsidP="00962F7F">
            <w:pPr>
              <w:spacing w:before="240"/>
            </w:pPr>
          </w:p>
        </w:tc>
      </w:tr>
    </w:tbl>
    <w:p w:rsidR="007C4273" w:rsidRPr="007C4273" w:rsidRDefault="007C4273" w:rsidP="007C4273">
      <w:pPr>
        <w:numPr>
          <w:ilvl w:val="0"/>
          <w:numId w:val="103"/>
        </w:numPr>
        <w:spacing w:before="240"/>
      </w:pPr>
      <w:r w:rsidRPr="007C4273">
        <w:rPr>
          <w:i/>
          <w:iCs/>
        </w:rPr>
        <w:t>Triple DES (3DES)</w:t>
      </w:r>
      <w:r w:rsidRPr="007C4273">
        <w:t xml:space="preserve"> được biết đến như một mật mã khối vì cách nó chuyển đổi văn bản gốc thành văn bản mã hóa trong “khối”. Nguồn gốc của nó bắt nguồn từ Tiêu chuẩn mã hóa dữ liệu (DES), được phát triển vào đầu những năm 1970. DES là một trong những thuật toán mã hóa đối xứng sớm nhất tạo ra khóa 64 bit. Bit </w:t>
      </w:r>
      <w:r w:rsidRPr="007C4273">
        <w:rPr>
          <w:b/>
          <w:bCs/>
        </w:rPr>
        <w:t>là</w:t>
      </w:r>
      <w:r w:rsidRPr="007C4273">
        <w:t xml:space="preserve"> đơn vị đo lường dữ liệu nhỏ nhất trên máy tính. Như bạn có thể tưởng tượng, Triple DES tạo ra các khóa có độ dài 192 bit hoặc dài gấp ba lần. Mặc dù có khóa dài hơn nhưng nhiều tổ chức đang ngừng sử dụng Triple DES do hạn chế về lượng dữ liệu có thể được mã hóa. Tuy nhiên, Triple DES có thể vẫn được sử dụng cho mục đích tương thích ngược.   </w:t>
      </w:r>
    </w:p>
    <w:p w:rsidR="007C4273" w:rsidRPr="007C4273" w:rsidRDefault="007C4273" w:rsidP="007C4273">
      <w:pPr>
        <w:numPr>
          <w:ilvl w:val="0"/>
          <w:numId w:val="103"/>
        </w:numPr>
        <w:spacing w:before="240"/>
      </w:pPr>
      <w:r w:rsidRPr="007C4273">
        <w:rPr>
          <w:i/>
          <w:iCs/>
        </w:rPr>
        <w:t>Tiêu chuẩn mã hóa nâng cao (AES)</w:t>
      </w:r>
      <w:r w:rsidRPr="007C4273">
        <w:t xml:space="preserve"> là một trong những thuật toán đối xứng an toàn nhất hiện nay. AES tạo các khóa có độ dài 128, 192 hoặc 256 bit. Khóa mật mã có kích thước này được coi là an toàn trước các cuộc tấn công vũ phu. Người ta ước tính rằng việc ép buộc một khóa AES 128-bit một cách thô bạo có thể khiến một máy tính hiện đại mất hàng tỷ năm!</w:t>
      </w:r>
      <w:r w:rsidRPr="007C4273">
        <w:rPr>
          <w:b/>
          <w:bCs/>
        </w:rPr>
        <w:t xml:space="preserve"> </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rPr>
                <w:b/>
                <w:bCs/>
              </w:rPr>
            </w:pPr>
            <w:r w:rsidRPr="007B0C38">
              <w:rPr>
                <w:b/>
                <w:bCs/>
              </w:rPr>
              <w:t>Asymmetric algorithms</w:t>
            </w:r>
          </w:p>
          <w:p w:rsidR="00850159" w:rsidRDefault="00850159" w:rsidP="00962F7F">
            <w:pPr>
              <w:spacing w:before="240"/>
            </w:pPr>
          </w:p>
        </w:tc>
      </w:tr>
    </w:tbl>
    <w:p w:rsidR="007C4273" w:rsidRPr="007C4273" w:rsidRDefault="007C4273" w:rsidP="007C4273">
      <w:pPr>
        <w:spacing w:before="240"/>
        <w:rPr>
          <w:b/>
          <w:bCs/>
        </w:rPr>
      </w:pPr>
      <w:r w:rsidRPr="007C4273">
        <w:rPr>
          <w:b/>
          <w:bCs/>
        </w:rPr>
        <w:t>Thuật toán bất đối xứng</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numPr>
                <w:ilvl w:val="0"/>
                <w:numId w:val="100"/>
              </w:numPr>
              <w:spacing w:before="240"/>
            </w:pPr>
            <w:r w:rsidRPr="007B0C38">
              <w:rPr>
                <w:i/>
                <w:iCs/>
              </w:rPr>
              <w:t>Rivest Shamir Adleman (RSA)</w:t>
            </w:r>
            <w:r w:rsidRPr="007B0C38">
              <w:rPr>
                <w:b/>
                <w:bCs/>
              </w:rPr>
              <w:t xml:space="preserve"> </w:t>
            </w:r>
            <w:r w:rsidRPr="007B0C38">
              <w:t>is named after its three creators who developed it while at the Massachusetts Institute of Technology (MIT). RSA is one of the first asymmetric encryption algorithms that produces a public and private key pair. Asymmetric algorithms like RSA produce even longer key lengths. In part, this is due to the fact that these functions are creating two keys. RSA key sizes are 1,024, 2,048, or 4,096 bits. RSA is mainly used to protect highly sensitive data.</w:t>
            </w:r>
          </w:p>
          <w:p w:rsidR="007B0C38" w:rsidRPr="007B0C38" w:rsidRDefault="007B0C38" w:rsidP="007B0C38">
            <w:pPr>
              <w:numPr>
                <w:ilvl w:val="0"/>
                <w:numId w:val="100"/>
              </w:numPr>
              <w:spacing w:before="240"/>
            </w:pPr>
            <w:r w:rsidRPr="007B0C38">
              <w:rPr>
                <w:i/>
                <w:iCs/>
              </w:rPr>
              <w:t>Digital Signature Algorithm (DSA)</w:t>
            </w:r>
            <w:r w:rsidRPr="007B0C38">
              <w:rPr>
                <w:b/>
                <w:bCs/>
              </w:rPr>
              <w:t xml:space="preserve"> </w:t>
            </w:r>
            <w:r w:rsidRPr="007B0C38">
              <w:t>is a standard asymmetric algorithm that was introduced by NIST in the early 1990s. DSA also generates key lengths of 2,048 bits. This algorithm is widely used today as a complement to RSA in public key infrastructure.</w:t>
            </w:r>
          </w:p>
          <w:p w:rsidR="00850159" w:rsidRDefault="00850159" w:rsidP="00962F7F">
            <w:pPr>
              <w:spacing w:before="240"/>
            </w:pPr>
          </w:p>
        </w:tc>
      </w:tr>
    </w:tbl>
    <w:p w:rsidR="007C4273" w:rsidRPr="007C4273" w:rsidRDefault="007C4273" w:rsidP="007C4273">
      <w:pPr>
        <w:numPr>
          <w:ilvl w:val="0"/>
          <w:numId w:val="104"/>
        </w:numPr>
        <w:spacing w:before="240"/>
      </w:pPr>
      <w:r w:rsidRPr="007C4273">
        <w:rPr>
          <w:i/>
          <w:iCs/>
        </w:rPr>
        <w:t>Rivest Shamir Adleman (RSA)</w:t>
      </w:r>
      <w:r w:rsidRPr="007C4273">
        <w:t xml:space="preserve"> được đặt theo tên của ba người sáng tạo ra nó, những người đã phát triển nó khi còn ở Viện Công nghệ Massachusetts (MIT). RSA là một trong những thuật toán mã hóa bất đối xứng đầu tiên tạo ra cặp khóa chung và khóa riêng. Các thuật toán bất đối xứng như RSA thậm chí còn tạo ra độ dài khóa dài hơn. Điều này một phần là do các hàm này đang tạo hai khóa. Kích thước khóa RSA là 1.024, 2.048 hoặc 4.096 bit. RSA chủ yếu được sử dụng để bảo vệ dữ liệu có độ nhạy cao.</w:t>
      </w:r>
      <w:r w:rsidRPr="007C4273">
        <w:rPr>
          <w:b/>
          <w:bCs/>
        </w:rPr>
        <w:t xml:space="preserve"> </w:t>
      </w:r>
    </w:p>
    <w:p w:rsidR="007C4273" w:rsidRPr="007C4273" w:rsidRDefault="007C4273" w:rsidP="007C4273">
      <w:pPr>
        <w:numPr>
          <w:ilvl w:val="0"/>
          <w:numId w:val="104"/>
        </w:numPr>
        <w:spacing w:before="240"/>
      </w:pPr>
      <w:r w:rsidRPr="007C4273">
        <w:rPr>
          <w:i/>
          <w:iCs/>
        </w:rPr>
        <w:t>Thuật toán chữ ký số (DSA)</w:t>
      </w:r>
      <w:r w:rsidRPr="007C4273">
        <w:t xml:space="preserve"> là thuật toán bất đối xứng tiêu chuẩn được NIST giới thiệu vào đầu những năm 1990. DSA cũng tạo ra độ dài khóa là 2.048 bit. Thuật toán này ngày nay được sử dụng rộng rãi như một phần bổ sung cho RSA trong cơ sở hạ tầng khóa công khai.</w:t>
      </w:r>
      <w:r w:rsidRPr="007C4273">
        <w:rPr>
          <w:b/>
          <w:bCs/>
        </w:rPr>
        <w:t xml:space="preserve"> </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rPr>
                <w:b/>
                <w:bCs/>
              </w:rPr>
            </w:pPr>
            <w:r w:rsidRPr="007B0C38">
              <w:rPr>
                <w:b/>
                <w:bCs/>
              </w:rPr>
              <w:t>Generating keys</w:t>
            </w:r>
          </w:p>
          <w:p w:rsidR="00850159" w:rsidRDefault="00850159" w:rsidP="00962F7F">
            <w:pPr>
              <w:spacing w:before="240"/>
            </w:pPr>
          </w:p>
        </w:tc>
      </w:tr>
    </w:tbl>
    <w:p w:rsidR="007C4273" w:rsidRPr="007C4273" w:rsidRDefault="007C4273" w:rsidP="007C4273">
      <w:pPr>
        <w:spacing w:before="240"/>
        <w:rPr>
          <w:b/>
          <w:bCs/>
        </w:rPr>
      </w:pPr>
      <w:r w:rsidRPr="007C4273">
        <w:rPr>
          <w:b/>
          <w:bCs/>
        </w:rPr>
        <w:t>Tạo khóa</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pPr>
            <w:r w:rsidRPr="007B0C38">
              <w:t>These algorithms must be implemented when an organization chooses one to protect their data. One way this is done is using OpenSSL, which is an open-source command line tool that can be used to generate public and private keys. OpenSSL is commonly used by computers to verify digital certificates that are exchanged as part of public key infrastructure.</w:t>
            </w:r>
          </w:p>
          <w:p w:rsidR="00850159" w:rsidRDefault="00850159" w:rsidP="00962F7F">
            <w:pPr>
              <w:spacing w:before="240"/>
            </w:pPr>
          </w:p>
        </w:tc>
      </w:tr>
    </w:tbl>
    <w:p w:rsidR="007C4273" w:rsidRPr="007C4273" w:rsidRDefault="007C4273" w:rsidP="007C4273">
      <w:pPr>
        <w:spacing w:before="240"/>
      </w:pPr>
      <w:r w:rsidRPr="007C4273">
        <w:t>Các thuật toán này phải được triển khai khi một tổ chức chọn một thuật toán để bảo vệ dữ liệu của họ. Một cách để thực hiện điều này là sử dụng OpenSSL, một công cụ dòng lệnh nguồn mở có thể được sử dụng để tạo khóa chung và khóa riêng. OpenSSL thường được máy tính sử dụng để xác minh chứng chỉ kỹ thuật số được trao đổi như một phần của cơ sở hạ tầng khóa công khai.</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pPr>
            <w:r w:rsidRPr="007B0C38">
              <w:rPr>
                <w:b/>
                <w:bCs/>
              </w:rPr>
              <w:t>Note:</w:t>
            </w:r>
            <w:r w:rsidRPr="007B0C38">
              <w:t xml:space="preserve"> OpenSSL is just one option. There are various others available that can generate keys with any of these common algorithms. </w:t>
            </w:r>
          </w:p>
          <w:p w:rsidR="00850159" w:rsidRDefault="00850159" w:rsidP="00962F7F">
            <w:pPr>
              <w:spacing w:before="240"/>
            </w:pPr>
          </w:p>
        </w:tc>
      </w:tr>
    </w:tbl>
    <w:p w:rsidR="007C4273" w:rsidRPr="007C4273" w:rsidRDefault="007C4273" w:rsidP="007C4273">
      <w:pPr>
        <w:spacing w:before="240"/>
      </w:pPr>
      <w:r w:rsidRPr="007C4273">
        <w:rPr>
          <w:b/>
          <w:bCs/>
        </w:rPr>
        <w:t>Lưu ý:</w:t>
      </w:r>
      <w:r w:rsidRPr="007C4273">
        <w:t xml:space="preserve"> OpenSSL chỉ là một lựa chọn. Có nhiều thuật toán khác có sẵn có thể tạo khóa bằng bất kỳ thuật toán phổ biến nào. </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850159" w:rsidRDefault="007B0C38" w:rsidP="00962F7F">
            <w:pPr>
              <w:spacing w:before="240"/>
            </w:pPr>
            <w:r w:rsidRPr="007B0C38">
              <w:t xml:space="preserve">In early 2014, OpenSSL disclosed a vulnerability, known as the </w:t>
            </w:r>
            <w:hyperlink r:id="rId114" w:tgtFrame="_blank" w:history="1">
              <w:r w:rsidRPr="007B0C38">
                <w:rPr>
                  <w:rStyle w:val="Hyperlink"/>
                </w:rPr>
                <w:t>Heartbleed bug</w:t>
              </w:r>
            </w:hyperlink>
            <w:r w:rsidRPr="007B0C38">
              <w:t>, that exposed sensitive data in the memory of websites and applications. Although unpatched versions of OpenSSL are still available, the Heartbleed bug was patched later that year (2014). Many businesses today use the secure versions of OpenSSL to generate public and private keys, demonstrating the importance of using up-to-date software.</w:t>
            </w:r>
          </w:p>
          <w:p w:rsidR="007B0C38" w:rsidRDefault="007B0C38" w:rsidP="00962F7F">
            <w:pPr>
              <w:spacing w:before="240"/>
            </w:pPr>
          </w:p>
        </w:tc>
      </w:tr>
    </w:tbl>
    <w:p w:rsidR="007C4273" w:rsidRPr="007C4273" w:rsidRDefault="007C4273" w:rsidP="007C4273">
      <w:pPr>
        <w:spacing w:before="240"/>
      </w:pPr>
      <w:r w:rsidRPr="007C4273">
        <w:t>Đầu năm 2014, OpenSSL đã tiết lộ một lỗ hổng bảo mật được gọi là</w:t>
      </w:r>
      <w:hyperlink r:id="rId115" w:tgtFrame="_blank" w:history="1">
        <w:r w:rsidRPr="007C4273">
          <w:rPr>
            <w:rStyle w:val="Hyperlink"/>
          </w:rPr>
          <w:t>Lỗi chảy máu tim</w:t>
        </w:r>
      </w:hyperlink>
      <w:r w:rsidRPr="007C4273">
        <w:t>, làm lộ dữ liệu nhạy cảm trong bộ nhớ của các trang web và ứng dụng. Mặc dù vẫn còn các phiên bản OpenSSL chưa được vá nhưng lỗi Heartbleed đã được vá vào cuối năm đó (2014). Nhiều doanh nghiệp ngày nay sử dụng các phiên bản bảo mật của OpenSSL để tạo khóa chung và khóa riêng, thể hiện tầm quan trọng của việc sử dụng phần mềm cập nhật.</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rPr>
                <w:b/>
                <w:bCs/>
              </w:rPr>
            </w:pPr>
            <w:r w:rsidRPr="007B0C38">
              <w:rPr>
                <w:b/>
                <w:bCs/>
              </w:rPr>
              <w:t>Obscurity is not security</w:t>
            </w:r>
          </w:p>
          <w:p w:rsidR="00850159" w:rsidRDefault="00850159" w:rsidP="00962F7F">
            <w:pPr>
              <w:spacing w:before="240"/>
            </w:pPr>
          </w:p>
        </w:tc>
      </w:tr>
    </w:tbl>
    <w:p w:rsidR="007C4273" w:rsidRPr="007C4273" w:rsidRDefault="007C4273" w:rsidP="007C4273">
      <w:pPr>
        <w:spacing w:before="240"/>
        <w:rPr>
          <w:b/>
          <w:bCs/>
        </w:rPr>
      </w:pPr>
      <w:r w:rsidRPr="007C4273">
        <w:rPr>
          <w:b/>
          <w:bCs/>
        </w:rPr>
        <w:t>Sự tối nghĩa không phải là bảo mật</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850159" w:rsidRDefault="007B0C38" w:rsidP="00962F7F">
            <w:pPr>
              <w:spacing w:before="240"/>
            </w:pPr>
            <w:r w:rsidRPr="007B0C38">
              <w:t xml:space="preserve">In the world of cryptography, a cipher must be proven to be unbreakable before claiming that it is secure. According to </w:t>
            </w:r>
            <w:hyperlink r:id="rId116" w:tgtFrame="_blank" w:history="1">
              <w:r w:rsidRPr="007B0C38">
                <w:rPr>
                  <w:rStyle w:val="Hyperlink"/>
                </w:rPr>
                <w:t>Kerchoff’s principle</w:t>
              </w:r>
            </w:hyperlink>
            <w:r w:rsidRPr="007B0C38">
              <w:t>, cryptography should be designed in such a way that all the details of an algorithm—except for the private key—should be knowable without sacrificing its security. For example, you can access all the details about how AES encryption works online and yet it is still unbreakable.</w:t>
            </w:r>
          </w:p>
          <w:p w:rsidR="007B0C38" w:rsidRDefault="007B0C38" w:rsidP="00962F7F">
            <w:pPr>
              <w:spacing w:before="240"/>
            </w:pPr>
          </w:p>
        </w:tc>
      </w:tr>
    </w:tbl>
    <w:p w:rsidR="00850159" w:rsidRDefault="007C4273" w:rsidP="00850159">
      <w:pPr>
        <w:spacing w:before="240"/>
      </w:pPr>
      <w:r w:rsidRPr="007C4273">
        <w:t>Trong thế giới mật mã, mật mã phải được chứng minh là không thể phá vỡ trước khi tuyên bố rằng nó an toàn. Dựa theo</w:t>
      </w:r>
      <w:hyperlink r:id="rId117" w:tgtFrame="_blank" w:history="1">
        <w:r w:rsidRPr="007C4273">
          <w:rPr>
            <w:rStyle w:val="Hyperlink"/>
          </w:rPr>
          <w:t>nguyên lý Kerchoff</w:t>
        </w:r>
      </w:hyperlink>
      <w:r w:rsidRPr="007C4273">
        <w:t>, mật mã phải được thiết kế theo cách mà tất cả các chi tiết của thuật toán—ngoại trừ khóa riêng—có thể được biết mà không làm mất đi tính bảo mật của nó. Ví dụ: bạn có thể truy cập tất cả thông tin chi tiết về cách mã hóa AES hoạt động trực tuyến nhưng nó vẫn không thể bị phá vỡ.</w:t>
      </w:r>
    </w:p>
    <w:p w:rsidR="007C4273" w:rsidRDefault="007C4273"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pPr>
            <w:r w:rsidRPr="007B0C38">
              <w:t>Occasionally, organizations implement their own, custom encryption algorithms. There have been instances where those secret cryptographic systems have been quickly cracked after being made public.</w:t>
            </w:r>
          </w:p>
          <w:p w:rsidR="00850159" w:rsidRDefault="00850159" w:rsidP="00962F7F">
            <w:pPr>
              <w:spacing w:before="240"/>
            </w:pPr>
          </w:p>
        </w:tc>
      </w:tr>
    </w:tbl>
    <w:p w:rsidR="007C4273" w:rsidRPr="007C4273" w:rsidRDefault="007C4273" w:rsidP="007C4273">
      <w:pPr>
        <w:spacing w:before="240"/>
      </w:pPr>
      <w:r w:rsidRPr="007C4273">
        <w:t>Đôi khi, các tổ chức triển khai thuật toán mã hóa tùy chỉnh của riêng họ. Đã có những trường hợp hệ thống mật mã bí mật đó nhanh chóng bị bẻ khóa sau khi được công khai.</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pPr>
            <w:r w:rsidRPr="007B0C38">
              <w:rPr>
                <w:b/>
                <w:bCs/>
              </w:rPr>
              <w:t>Pro tip:</w:t>
            </w:r>
            <w:r w:rsidRPr="007B0C38">
              <w:t xml:space="preserve"> A cryptographic system </w:t>
            </w:r>
            <w:r w:rsidRPr="007B0C38">
              <w:rPr>
                <w:i/>
                <w:iCs/>
              </w:rPr>
              <w:t>should not</w:t>
            </w:r>
            <w:r w:rsidRPr="007B0C38">
              <w:t xml:space="preserve"> be considered secure if it requires secrecy around how it works.</w:t>
            </w:r>
          </w:p>
          <w:p w:rsidR="00850159" w:rsidRDefault="00850159" w:rsidP="00962F7F">
            <w:pPr>
              <w:spacing w:before="240"/>
            </w:pPr>
          </w:p>
        </w:tc>
      </w:tr>
    </w:tbl>
    <w:p w:rsidR="007C4273" w:rsidRPr="007C4273" w:rsidRDefault="007C4273" w:rsidP="007C4273">
      <w:pPr>
        <w:spacing w:before="240"/>
      </w:pPr>
      <w:r w:rsidRPr="007C4273">
        <w:rPr>
          <w:b/>
          <w:bCs/>
        </w:rPr>
        <w:t>Mẹo chuyên nghiệp:</w:t>
      </w:r>
      <w:r w:rsidRPr="007C4273">
        <w:t xml:space="preserve"> Một hệ thống mật mã </w:t>
      </w:r>
      <w:r w:rsidRPr="007C4273">
        <w:rPr>
          <w:i/>
          <w:iCs/>
        </w:rPr>
        <w:t>không được</w:t>
      </w:r>
      <w:r w:rsidRPr="007C4273">
        <w:t xml:space="preserve"> coi là an toàn nếu nó yêu cầu tính bí mật về cách thức hoạt động của nó.</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rPr>
                <w:b/>
                <w:bCs/>
              </w:rPr>
            </w:pPr>
            <w:r w:rsidRPr="007B0C38">
              <w:rPr>
                <w:b/>
                <w:bCs/>
              </w:rPr>
              <w:t>Encryption is everywhere</w:t>
            </w:r>
          </w:p>
          <w:p w:rsidR="00850159" w:rsidRDefault="00850159" w:rsidP="00962F7F">
            <w:pPr>
              <w:spacing w:before="240"/>
            </w:pPr>
          </w:p>
        </w:tc>
      </w:tr>
    </w:tbl>
    <w:p w:rsidR="007C4273" w:rsidRPr="007C4273" w:rsidRDefault="007C4273" w:rsidP="007C4273">
      <w:pPr>
        <w:spacing w:before="240"/>
        <w:rPr>
          <w:b/>
          <w:bCs/>
        </w:rPr>
      </w:pPr>
      <w:r w:rsidRPr="007C4273">
        <w:rPr>
          <w:b/>
          <w:bCs/>
        </w:rPr>
        <w:t>Mã hóa ở khắp mọi nơi</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pPr>
            <w:r w:rsidRPr="007B0C38">
              <w:t>Companies use both symmetric and asymmetric encryption. They often work as a team, balancing security with user experience.</w:t>
            </w:r>
          </w:p>
          <w:p w:rsidR="00850159" w:rsidRDefault="00850159" w:rsidP="00962F7F">
            <w:pPr>
              <w:spacing w:before="240"/>
            </w:pPr>
          </w:p>
        </w:tc>
      </w:tr>
    </w:tbl>
    <w:p w:rsidR="007C4273" w:rsidRPr="007C4273" w:rsidRDefault="007C4273" w:rsidP="007C4273">
      <w:pPr>
        <w:spacing w:before="240"/>
      </w:pPr>
      <w:r w:rsidRPr="007C4273">
        <w:t>Các công ty sử dụng cả mã hóa đối xứng và bất đối xứng. Họ thường làm việc theo nhóm, cân bằng giữa bảo mật với trải nghiệm người dùng.</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pPr>
            <w:r w:rsidRPr="007B0C38">
              <w:t>For example, websites tend to use asymmetric encryption to secure small blocks of data that are important. Usernames and passwords are often secured with asymmetric encryption while processing login requests. Once a user gains access, the rest of their web session often switches to using symmetric encryption for its speed.</w:t>
            </w:r>
          </w:p>
          <w:p w:rsidR="00850159" w:rsidRDefault="00850159" w:rsidP="00962F7F">
            <w:pPr>
              <w:spacing w:before="240"/>
            </w:pPr>
          </w:p>
        </w:tc>
      </w:tr>
    </w:tbl>
    <w:p w:rsidR="007C4273" w:rsidRPr="007C4273" w:rsidRDefault="007C4273" w:rsidP="007C4273">
      <w:pPr>
        <w:spacing w:before="240"/>
      </w:pPr>
      <w:r w:rsidRPr="007C4273">
        <w:t>Ví dụ: các trang web có xu hướng sử dụng mã hóa bất đối xứng để bảo mật các khối dữ liệu nhỏ quan trọng. Tên người dùng và mật khẩu thường được bảo mật bằng mã hóa bất đối xứng trong khi xử lý yêu cầu đăng nhập. Sau khi người dùng có được quyền truy cập, phần còn lại của phiên web của họ thường chuyển sang sử dụng mã hóa đối xứng để đạt được tốc độ của nó.</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pPr>
            <w:r w:rsidRPr="007B0C38">
              <w:t>Using data encryption like this is increasingly required by law. Regulations like the Federal Information Processing Standards (FIPS 140-3) and the General Data Protection Regulation (GDPR) outline how data should be collected, used, and handled. Achieving compliance with either regulation is critical to demonstrating to business partners and governments that customer data is handled responsibly.</w:t>
            </w:r>
          </w:p>
          <w:p w:rsidR="00850159" w:rsidRDefault="00850159" w:rsidP="00962F7F">
            <w:pPr>
              <w:spacing w:before="240"/>
            </w:pPr>
          </w:p>
        </w:tc>
      </w:tr>
    </w:tbl>
    <w:p w:rsidR="007C4273" w:rsidRPr="007C4273" w:rsidRDefault="007C4273" w:rsidP="007C4273">
      <w:pPr>
        <w:spacing w:before="240"/>
      </w:pPr>
      <w:r w:rsidRPr="007C4273">
        <w:t>Việc sử dụng mã hóa dữ liệu như thế này ngày càng được pháp luật yêu cầu. Các quy định như Tiêu chuẩn xử lý thông tin liên bang (FIPS 140-3) và Quy định bảo vệ dữ liệu chung (GDPR) nêu rõ cách thu thập, sử dụng và xử lý dữ liệu. Việc đạt được sự tuân thủ một trong hai quy định là rất quan trọng để chứng minh cho các đối tác kinh doanh và chính phủ rằng dữ liệu khách hàng được xử lý một cách có trách nhiệm.</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rPr>
                <w:b/>
                <w:bCs/>
              </w:rPr>
            </w:pPr>
            <w:r w:rsidRPr="007B0C38">
              <w:rPr>
                <w:b/>
                <w:bCs/>
              </w:rPr>
              <w:t>Key takeaways</w:t>
            </w:r>
          </w:p>
          <w:p w:rsidR="00850159" w:rsidRDefault="00850159" w:rsidP="00962F7F">
            <w:pPr>
              <w:spacing w:before="240"/>
            </w:pPr>
          </w:p>
        </w:tc>
      </w:tr>
    </w:tbl>
    <w:p w:rsidR="007C4273" w:rsidRPr="007C4273" w:rsidRDefault="007C4273" w:rsidP="007C4273">
      <w:pPr>
        <w:spacing w:before="240"/>
        <w:rPr>
          <w:b/>
          <w:bCs/>
        </w:rPr>
      </w:pPr>
      <w:r w:rsidRPr="007C4273">
        <w:rPr>
          <w:b/>
          <w:bCs/>
        </w:rPr>
        <w:t>Bài học chính</w:t>
      </w:r>
    </w:p>
    <w:p w:rsidR="00850159" w:rsidRDefault="00850159" w:rsidP="00850159">
      <w:pPr>
        <w:spacing w:before="240"/>
      </w:pPr>
    </w:p>
    <w:tbl>
      <w:tblPr>
        <w:tblStyle w:val="TableGrid"/>
        <w:tblW w:w="0" w:type="auto"/>
        <w:tblLook w:val="04A0" w:firstRow="1" w:lastRow="0" w:firstColumn="1" w:lastColumn="0" w:noHBand="0" w:noVBand="1"/>
      </w:tblPr>
      <w:tblGrid>
        <w:gridCol w:w="8494"/>
      </w:tblGrid>
      <w:tr w:rsidR="00850159" w:rsidTr="00962F7F">
        <w:tc>
          <w:tcPr>
            <w:tcW w:w="8494" w:type="dxa"/>
            <w:tcBorders>
              <w:top w:val="nil"/>
              <w:left w:val="nil"/>
              <w:bottom w:val="nil"/>
              <w:right w:val="nil"/>
            </w:tcBorders>
            <w:shd w:val="clear" w:color="auto" w:fill="D9D9D9" w:themeFill="background1" w:themeFillShade="D9"/>
          </w:tcPr>
          <w:p w:rsidR="007B0C38" w:rsidRPr="007B0C38" w:rsidRDefault="007B0C38" w:rsidP="007B0C38">
            <w:pPr>
              <w:spacing w:before="240"/>
            </w:pPr>
            <w:r w:rsidRPr="007B0C38">
              <w:t>Knowing the basics of encryption is important for all security professionals. Symmetric encryption relies on a single secret key to protect data. On the other hand, asymmetric uses a public and private key pair. Their encryption algorithms create different key sizes. Both types of encryption are used to meet compliance regulations and protect data online.</w:t>
            </w:r>
          </w:p>
          <w:p w:rsidR="00850159" w:rsidRDefault="00850159" w:rsidP="007B0C38">
            <w:pPr>
              <w:spacing w:before="240"/>
            </w:pPr>
          </w:p>
        </w:tc>
      </w:tr>
    </w:tbl>
    <w:p w:rsidR="007C4273" w:rsidRPr="007C4273" w:rsidRDefault="007C4273" w:rsidP="007C4273">
      <w:pPr>
        <w:spacing w:before="240"/>
      </w:pPr>
      <w:r w:rsidRPr="007C4273">
        <w:t>Biết những điều cơ bản về mã hóa là điều quan trọng đối với tất cả các chuyên gia bảo mật. Mã hóa đối xứng dựa trên một khóa bí mật duy nhất để bảo vệ dữ liệu. Mặt khác, bất đối xứng sử dụng cặp khóa chung và khóa riêng. Thuật toán mã hóa của họ tạo ra các kích thước khóa khác nhau. Cả hai loại mã hóa đều được sử dụng để đáp ứng các quy định tuân thủ và bảo vệ dữ liệu trực tuyến.</w:t>
      </w:r>
    </w:p>
    <w:p w:rsidR="00850159" w:rsidRDefault="00850159" w:rsidP="007C4273">
      <w:pPr>
        <w:spacing w:before="240"/>
      </w:pPr>
    </w:p>
    <w:p w:rsidR="009E3424"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2.4. Resources for completing labs - Tài nguyên để hoàn thành phòng thí nghiệm</w:t>
      </w: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rPr>
                <w:b/>
                <w:bCs/>
              </w:rPr>
            </w:pPr>
            <w:r w:rsidRPr="001D586B">
              <w:rPr>
                <w:b/>
                <w:bCs/>
              </w:rPr>
              <w:t>Resources for completing labs</w:t>
            </w:r>
          </w:p>
          <w:p w:rsidR="001D586B" w:rsidRDefault="001D586B" w:rsidP="00962F7F">
            <w:pPr>
              <w:spacing w:before="240"/>
            </w:pPr>
          </w:p>
        </w:tc>
      </w:tr>
    </w:tbl>
    <w:p w:rsidR="00E320F8" w:rsidRPr="00E320F8" w:rsidRDefault="00E320F8" w:rsidP="00E320F8">
      <w:pPr>
        <w:spacing w:before="240"/>
        <w:rPr>
          <w:b/>
          <w:bCs/>
        </w:rPr>
      </w:pPr>
      <w:r w:rsidRPr="00E320F8">
        <w:rPr>
          <w:b/>
          <w:bCs/>
        </w:rPr>
        <w:t>Tài nguyên để hoàn thành phòng thí nghiệm</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This course features hands-on lab activities where you’ll have the opportunity to practice what you’ve learned so far. You’ll use a platform called Qwiklabs to complete these labs. In this reading, you’ll learn how to use Qwiklabs.</w:t>
            </w:r>
          </w:p>
          <w:p w:rsidR="001D586B" w:rsidRDefault="001D586B" w:rsidP="00962F7F">
            <w:pPr>
              <w:spacing w:before="240"/>
            </w:pPr>
          </w:p>
        </w:tc>
      </w:tr>
    </w:tbl>
    <w:p w:rsidR="00E320F8" w:rsidRPr="00E320F8" w:rsidRDefault="00E320F8" w:rsidP="00E320F8">
      <w:pPr>
        <w:spacing w:before="240"/>
      </w:pPr>
      <w:r w:rsidRPr="00E320F8">
        <w:t>Khóa học này có các hoạt động thực hành trong phòng thí nghiệm, nơi bạn sẽ có cơ hội thực hành những gì bạn đã học cho đến nay. Bạn sẽ sử dụng nền tảng có tên Qwiklabs để hoàn thành các phòng thí nghiệm này. Trong bài đọc này, bạn sẽ học cách sử dụng Qwiklabs.</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rPr>
                <w:b/>
                <w:bCs/>
              </w:rPr>
            </w:pPr>
            <w:r w:rsidRPr="001D586B">
              <w:rPr>
                <w:b/>
                <w:bCs/>
              </w:rPr>
              <w:t>How to use Qwiklabs</w:t>
            </w:r>
          </w:p>
          <w:p w:rsidR="001D586B" w:rsidRDefault="001D586B" w:rsidP="00962F7F">
            <w:pPr>
              <w:spacing w:before="240"/>
            </w:pPr>
          </w:p>
        </w:tc>
      </w:tr>
    </w:tbl>
    <w:p w:rsidR="00E320F8" w:rsidRPr="00E320F8" w:rsidRDefault="00E320F8" w:rsidP="00E320F8">
      <w:pPr>
        <w:spacing w:before="240"/>
        <w:rPr>
          <w:b/>
          <w:bCs/>
        </w:rPr>
      </w:pPr>
      <w:r w:rsidRPr="00E320F8">
        <w:rPr>
          <w:b/>
          <w:bCs/>
        </w:rPr>
        <w:t>Cách sử dụng Qwiklabs</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rPr>
                <w:b/>
                <w:bCs/>
              </w:rPr>
            </w:pPr>
            <w:r w:rsidRPr="001D586B">
              <w:rPr>
                <w:b/>
                <w:bCs/>
              </w:rPr>
              <w:t>Launching Qwiklabs</w:t>
            </w:r>
          </w:p>
          <w:p w:rsidR="001D586B" w:rsidRDefault="001D586B" w:rsidP="00962F7F">
            <w:pPr>
              <w:spacing w:before="240"/>
            </w:pPr>
          </w:p>
        </w:tc>
      </w:tr>
    </w:tbl>
    <w:p w:rsidR="00E320F8" w:rsidRPr="00E320F8" w:rsidRDefault="00E320F8" w:rsidP="00E320F8">
      <w:pPr>
        <w:spacing w:before="240"/>
        <w:rPr>
          <w:b/>
          <w:bCs/>
        </w:rPr>
      </w:pPr>
      <w:r w:rsidRPr="00E320F8">
        <w:rPr>
          <w:b/>
          <w:bCs/>
        </w:rPr>
        <w:t>Ra mắt Qwiklabs</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 xml:space="preserve">When you select a lab, you start from a Coursera page. You will need to click </w:t>
            </w:r>
            <w:r w:rsidRPr="001D586B">
              <w:rPr>
                <w:b/>
                <w:bCs/>
              </w:rPr>
              <w:t>Launch App</w:t>
            </w:r>
            <w:r w:rsidRPr="001D586B">
              <w:t xml:space="preserve"> on that page. After you click </w:t>
            </w:r>
            <w:r w:rsidRPr="001D586B">
              <w:rPr>
                <w:b/>
                <w:bCs/>
              </w:rPr>
              <w:t>Launch App</w:t>
            </w:r>
            <w:r w:rsidRPr="001D586B">
              <w:t>, a new tab will open with a Qwiklabs page that contains instructions for that particular lab.  </w:t>
            </w:r>
          </w:p>
          <w:p w:rsidR="001D586B" w:rsidRDefault="001D586B" w:rsidP="00962F7F">
            <w:pPr>
              <w:spacing w:before="240"/>
            </w:pPr>
          </w:p>
        </w:tc>
      </w:tr>
    </w:tbl>
    <w:p w:rsidR="00E320F8" w:rsidRPr="00E320F8" w:rsidRDefault="00E320F8" w:rsidP="00E320F8">
      <w:pPr>
        <w:spacing w:before="240"/>
      </w:pPr>
      <w:r w:rsidRPr="00E320F8">
        <w:t xml:space="preserve">Khi bạn chọn một phòng thí nghiệm, bạn bắt đầu từ trang Coursera. Bạn sẽ cần nhấp vào </w:t>
      </w:r>
      <w:r w:rsidRPr="00E320F8">
        <w:rPr>
          <w:b/>
          <w:bCs/>
        </w:rPr>
        <w:t>Khởi chạy ứng dụng</w:t>
      </w:r>
      <w:r w:rsidRPr="00E320F8">
        <w:t xml:space="preserve"> trên trang đó. Sau khi bạn nhấp vào </w:t>
      </w:r>
      <w:r w:rsidRPr="00E320F8">
        <w:rPr>
          <w:b/>
          <w:bCs/>
        </w:rPr>
        <w:t>Khởi chạy ứng dụng</w:t>
      </w:r>
      <w:r w:rsidRPr="00E320F8">
        <w:t xml:space="preserve"> , một tab mới sẽ mở ra với trang Qwiklabs chứa hướng dẫn cho phòng thí nghiệm cụ thể đó.  </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rPr>
                <w:b/>
                <w:bCs/>
              </w:rPr>
            </w:pPr>
            <w:r w:rsidRPr="001D586B">
              <w:rPr>
                <w:b/>
                <w:bCs/>
              </w:rPr>
              <w:t>Start Lab button</w:t>
            </w:r>
          </w:p>
          <w:p w:rsidR="001D586B" w:rsidRDefault="001D586B" w:rsidP="00962F7F">
            <w:pPr>
              <w:spacing w:before="240"/>
            </w:pPr>
          </w:p>
        </w:tc>
      </w:tr>
    </w:tbl>
    <w:p w:rsidR="00E320F8" w:rsidRPr="00E320F8" w:rsidRDefault="00E320F8" w:rsidP="00E320F8">
      <w:pPr>
        <w:spacing w:before="240"/>
        <w:rPr>
          <w:b/>
          <w:bCs/>
        </w:rPr>
      </w:pPr>
      <w:r w:rsidRPr="00E320F8">
        <w:rPr>
          <w:b/>
          <w:bCs/>
        </w:rPr>
        <w:t>Nút bắt đầu phòng thí nghiệm</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 xml:space="preserve">On the Qwiklabs page, you must click </w:t>
            </w:r>
            <w:r w:rsidRPr="001D586B">
              <w:rPr>
                <w:b/>
                <w:bCs/>
              </w:rPr>
              <w:t>Start Lab</w:t>
            </w:r>
            <w:r w:rsidRPr="001D586B">
              <w:t xml:space="preserve"> to open a temporary terminal. The instructions for the lab will move to the right side of the screen.</w:t>
            </w:r>
          </w:p>
          <w:p w:rsidR="001D586B" w:rsidRDefault="001D586B" w:rsidP="00962F7F">
            <w:pPr>
              <w:spacing w:before="240"/>
            </w:pPr>
          </w:p>
        </w:tc>
      </w:tr>
    </w:tbl>
    <w:p w:rsidR="00E320F8" w:rsidRPr="00E320F8" w:rsidRDefault="00E320F8" w:rsidP="00E320F8">
      <w:pPr>
        <w:spacing w:before="240"/>
      </w:pPr>
      <w:r w:rsidRPr="00E320F8">
        <w:t xml:space="preserve">Trên trang Qwiklabs, bạn phải nhấp vào </w:t>
      </w:r>
      <w:r w:rsidRPr="00E320F8">
        <w:rPr>
          <w:b/>
          <w:bCs/>
        </w:rPr>
        <w:t>Start Lab</w:t>
      </w:r>
      <w:r w:rsidRPr="00E320F8">
        <w:t xml:space="preserve"> để mở thiết bị đầu cuối tạm thời. Các hướng dẫn cho phòng thí nghiệm sẽ di chuyển sang phía bên phải của màn hình.</w:t>
      </w:r>
    </w:p>
    <w:p w:rsidR="001D586B" w:rsidRDefault="00E320F8" w:rsidP="001D586B">
      <w:pPr>
        <w:spacing w:before="240"/>
      </w:pPr>
      <w:r>
        <w:rPr>
          <w:noProof/>
        </w:rPr>
        <w:drawing>
          <wp:inline distT="0" distB="0" distL="0" distR="0">
            <wp:extent cx="2152650" cy="514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png"/>
                    <pic:cNvPicPr/>
                  </pic:nvPicPr>
                  <pic:blipFill>
                    <a:blip r:embed="rId118">
                      <a:extLst>
                        <a:ext uri="{28A0092B-C50C-407E-A947-70E740481C1C}">
                          <a14:useLocalDpi xmlns:a14="http://schemas.microsoft.com/office/drawing/2010/main" val="0"/>
                        </a:ext>
                      </a:extLst>
                    </a:blip>
                    <a:stretch>
                      <a:fillRect/>
                    </a:stretch>
                  </pic:blipFill>
                  <pic:spPr>
                    <a:xfrm>
                      <a:off x="0" y="0"/>
                      <a:ext cx="2152650" cy="51435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Read the instructions and complete all the tasks in the lab by entering commands in the terminal.</w:t>
            </w:r>
          </w:p>
          <w:p w:rsidR="001D586B" w:rsidRDefault="001D586B" w:rsidP="00962F7F">
            <w:pPr>
              <w:spacing w:before="240"/>
            </w:pPr>
          </w:p>
        </w:tc>
      </w:tr>
    </w:tbl>
    <w:p w:rsidR="00E14C8B" w:rsidRPr="00E14C8B" w:rsidRDefault="00E14C8B" w:rsidP="00E14C8B">
      <w:pPr>
        <w:spacing w:before="240"/>
      </w:pPr>
      <w:r w:rsidRPr="00E14C8B">
        <w:t>Đọc hướng dẫn và hoàn thành tất cả các nhiệm vụ trong phòng thí nghiệm bằng cách nhập lệnh trong thiết bị đầu cuối.</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rPr>
                <w:b/>
                <w:bCs/>
              </w:rPr>
              <w:t>Note</w:t>
            </w:r>
            <w:r w:rsidRPr="001D586B">
              <w:t>: It may take a moment for the terminal to start.</w:t>
            </w:r>
          </w:p>
          <w:p w:rsidR="001D586B" w:rsidRDefault="001D586B" w:rsidP="00962F7F">
            <w:pPr>
              <w:spacing w:before="240"/>
            </w:pPr>
          </w:p>
        </w:tc>
      </w:tr>
    </w:tbl>
    <w:p w:rsidR="00E14C8B" w:rsidRPr="00E14C8B" w:rsidRDefault="00E14C8B" w:rsidP="00E14C8B">
      <w:pPr>
        <w:spacing w:before="240"/>
      </w:pPr>
      <w:r w:rsidRPr="00E14C8B">
        <w:rPr>
          <w:b/>
          <w:bCs/>
        </w:rPr>
        <w:t>Lưu ý</w:t>
      </w:r>
      <w:r w:rsidRPr="00E14C8B">
        <w:t xml:space="preserve"> : Có thể mất một chút thời gian để thiết bị đầu cuối khởi động.</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rPr>
                <w:b/>
                <w:bCs/>
              </w:rPr>
            </w:pPr>
            <w:r w:rsidRPr="001D586B">
              <w:rPr>
                <w:b/>
                <w:bCs/>
              </w:rPr>
              <w:t>Lab control dialog box</w:t>
            </w:r>
          </w:p>
          <w:p w:rsidR="001D586B" w:rsidRDefault="001D586B" w:rsidP="00962F7F">
            <w:pPr>
              <w:spacing w:before="240"/>
            </w:pPr>
          </w:p>
        </w:tc>
      </w:tr>
    </w:tbl>
    <w:p w:rsidR="00E14C8B" w:rsidRPr="00E14C8B" w:rsidRDefault="00E14C8B" w:rsidP="00E14C8B">
      <w:pPr>
        <w:spacing w:before="240"/>
        <w:rPr>
          <w:b/>
          <w:bCs/>
        </w:rPr>
      </w:pPr>
      <w:r w:rsidRPr="00E14C8B">
        <w:rPr>
          <w:b/>
          <w:bCs/>
        </w:rPr>
        <w:t>Hộp thoại điều khiển phòng thí nghiệm</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 xml:space="preserve">After you click </w:t>
            </w:r>
            <w:r w:rsidRPr="001D586B">
              <w:rPr>
                <w:b/>
                <w:bCs/>
              </w:rPr>
              <w:t>Start Lab</w:t>
            </w:r>
            <w:r w:rsidRPr="001D586B">
              <w:t xml:space="preserve">, the lab control dialog box opens. It contains the </w:t>
            </w:r>
            <w:r w:rsidRPr="001D586B">
              <w:rPr>
                <w:b/>
                <w:bCs/>
              </w:rPr>
              <w:t>End Lab</w:t>
            </w:r>
            <w:r w:rsidRPr="001D586B">
              <w:t xml:space="preserve"> button, the </w:t>
            </w:r>
            <w:r w:rsidRPr="001D586B">
              <w:rPr>
                <w:b/>
                <w:bCs/>
              </w:rPr>
              <w:t>timer</w:t>
            </w:r>
            <w:r w:rsidRPr="001D586B">
              <w:t>, and the</w:t>
            </w:r>
            <w:r w:rsidRPr="001D586B">
              <w:rPr>
                <w:b/>
                <w:bCs/>
              </w:rPr>
              <w:t xml:space="preserve"> Open Linux Console</w:t>
            </w:r>
            <w:r w:rsidRPr="001D586B">
              <w:t xml:space="preserve"> button.</w:t>
            </w:r>
          </w:p>
          <w:p w:rsidR="001D586B" w:rsidRDefault="001D586B" w:rsidP="00962F7F">
            <w:pPr>
              <w:spacing w:before="240"/>
            </w:pPr>
          </w:p>
        </w:tc>
      </w:tr>
    </w:tbl>
    <w:p w:rsidR="00E14C8B" w:rsidRPr="00E14C8B" w:rsidRDefault="00E14C8B" w:rsidP="00E14C8B">
      <w:pPr>
        <w:spacing w:before="240"/>
      </w:pPr>
      <w:r w:rsidRPr="00E14C8B">
        <w:t xml:space="preserve">Sau khi bạn nhấn </w:t>
      </w:r>
      <w:r w:rsidRPr="00E14C8B">
        <w:rPr>
          <w:b/>
          <w:bCs/>
        </w:rPr>
        <w:t>Start Lab</w:t>
      </w:r>
      <w:r w:rsidRPr="00E14C8B">
        <w:t xml:space="preserve"> , hộp thoại điều khiển lab sẽ mở ra. Nó chứa nút </w:t>
      </w:r>
      <w:r w:rsidRPr="00E14C8B">
        <w:rPr>
          <w:b/>
          <w:bCs/>
        </w:rPr>
        <w:t>End Lab</w:t>
      </w:r>
      <w:r w:rsidRPr="00E14C8B">
        <w:t xml:space="preserve">  , </w:t>
      </w:r>
      <w:r w:rsidRPr="00E14C8B">
        <w:rPr>
          <w:b/>
          <w:bCs/>
        </w:rPr>
        <w:t>bộ hẹn giờ</w:t>
      </w:r>
      <w:r w:rsidRPr="00E14C8B">
        <w:t xml:space="preserve"> và nút </w:t>
      </w:r>
      <w:r w:rsidRPr="00E14C8B">
        <w:rPr>
          <w:b/>
          <w:bCs/>
        </w:rPr>
        <w:t>Open Linux Console</w:t>
      </w:r>
      <w:r w:rsidRPr="00E14C8B">
        <w:t xml:space="preserve"> .</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You can hide or unhide the dialog box by clicking the following icon in the red box:</w:t>
            </w:r>
          </w:p>
          <w:p w:rsidR="001D586B" w:rsidRDefault="001D586B" w:rsidP="00962F7F">
            <w:pPr>
              <w:spacing w:before="240"/>
            </w:pPr>
          </w:p>
        </w:tc>
      </w:tr>
    </w:tbl>
    <w:p w:rsidR="00E14C8B" w:rsidRPr="00E14C8B" w:rsidRDefault="00E14C8B" w:rsidP="00E14C8B">
      <w:pPr>
        <w:spacing w:before="240"/>
      </w:pPr>
      <w:r w:rsidRPr="00E14C8B">
        <w:t>Bạn có thể ẩn hoặc hiện hộp thoại bằng cách nhấp vào biểu tượng sau trong hộp màu đỏ:</w:t>
      </w:r>
    </w:p>
    <w:p w:rsidR="001D586B" w:rsidRDefault="00E14C8B" w:rsidP="001D586B">
      <w:pPr>
        <w:spacing w:before="240"/>
      </w:pPr>
      <w:r>
        <w:rPr>
          <w:noProof/>
        </w:rPr>
        <w:drawing>
          <wp:inline distT="0" distB="0" distL="0" distR="0">
            <wp:extent cx="1971675" cy="19812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png"/>
                    <pic:cNvPicPr/>
                  </pic:nvPicPr>
                  <pic:blipFill>
                    <a:blip r:embed="rId119">
                      <a:extLst>
                        <a:ext uri="{28A0092B-C50C-407E-A947-70E740481C1C}">
                          <a14:useLocalDpi xmlns:a14="http://schemas.microsoft.com/office/drawing/2010/main" val="0"/>
                        </a:ext>
                      </a:extLst>
                    </a:blip>
                    <a:stretch>
                      <a:fillRect/>
                    </a:stretch>
                  </pic:blipFill>
                  <pic:spPr>
                    <a:xfrm>
                      <a:off x="0" y="0"/>
                      <a:ext cx="1971675" cy="1981200"/>
                    </a:xfrm>
                    <a:prstGeom prst="rect">
                      <a:avLst/>
                    </a:prstGeom>
                  </pic:spPr>
                </pic:pic>
              </a:graphicData>
            </a:graphic>
          </wp:inline>
        </w:drawing>
      </w:r>
    </w:p>
    <w:p w:rsidR="009A4DFA" w:rsidRDefault="009A4DFA"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rPr>
                <w:b/>
                <w:bCs/>
              </w:rPr>
            </w:pPr>
            <w:r w:rsidRPr="001D586B">
              <w:rPr>
                <w:b/>
                <w:bCs/>
              </w:rPr>
              <w:t>The timer</w:t>
            </w:r>
          </w:p>
          <w:p w:rsidR="001D586B" w:rsidRDefault="001D586B" w:rsidP="00962F7F">
            <w:pPr>
              <w:spacing w:before="240"/>
            </w:pPr>
          </w:p>
        </w:tc>
      </w:tr>
    </w:tbl>
    <w:p w:rsidR="009A4DFA" w:rsidRPr="009A4DFA" w:rsidRDefault="009A4DFA" w:rsidP="009A4DFA">
      <w:pPr>
        <w:spacing w:before="240"/>
        <w:rPr>
          <w:b/>
          <w:bCs/>
        </w:rPr>
      </w:pPr>
      <w:r w:rsidRPr="009A4DFA">
        <w:rPr>
          <w:b/>
          <w:bCs/>
        </w:rPr>
        <w:t>Đồng hồ bấm giờ</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 xml:space="preserve">The </w:t>
            </w:r>
            <w:r w:rsidRPr="001D586B">
              <w:rPr>
                <w:b/>
                <w:bCs/>
              </w:rPr>
              <w:t>timer</w:t>
            </w:r>
            <w:r w:rsidRPr="001D586B">
              <w:t xml:space="preserve"> starts when the terminal has loaded. The timer keeps track of the amount of time you have left to complete a lab. The timer counts down until it reaches 00:00:00. When it does, your temporary terminal and resources are deleted.</w:t>
            </w:r>
          </w:p>
          <w:p w:rsidR="001D586B" w:rsidRDefault="001D586B" w:rsidP="00962F7F">
            <w:pPr>
              <w:spacing w:before="240"/>
            </w:pPr>
          </w:p>
        </w:tc>
      </w:tr>
    </w:tbl>
    <w:p w:rsidR="009A4DFA" w:rsidRPr="009A4DFA" w:rsidRDefault="009A4DFA" w:rsidP="009A4DFA">
      <w:pPr>
        <w:spacing w:before="240"/>
      </w:pPr>
      <w:r w:rsidRPr="009A4DFA">
        <w:t xml:space="preserve">Bộ </w:t>
      </w:r>
      <w:r w:rsidRPr="009A4DFA">
        <w:rPr>
          <w:b/>
          <w:bCs/>
        </w:rPr>
        <w:t>đếm thời gian</w:t>
      </w:r>
      <w:r w:rsidRPr="009A4DFA">
        <w:t xml:space="preserve"> bắt đầu khi thiết bị đầu cuối đã được tải. Bộ hẹn giờ theo dõi lượng thời gian bạn còn lại để hoàn thành phòng thí nghiệm. Đồng hồ đếm ngược cho đến khi về 00:00:00. Khi đó, thiết bị đầu cuối và tài nguyên tạm thời của bạn sẽ bị xóa.</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You will have ample time to complete the labs. But, stay focused on completing the tasks to ensure you use your time well.</w:t>
            </w:r>
          </w:p>
          <w:p w:rsidR="001D586B" w:rsidRDefault="001D586B" w:rsidP="00962F7F">
            <w:pPr>
              <w:spacing w:before="240"/>
            </w:pPr>
          </w:p>
        </w:tc>
      </w:tr>
    </w:tbl>
    <w:p w:rsidR="009A4DFA" w:rsidRPr="009A4DFA" w:rsidRDefault="009A4DFA" w:rsidP="009A4DFA">
      <w:pPr>
        <w:spacing w:before="240"/>
      </w:pPr>
      <w:r w:rsidRPr="009A4DFA">
        <w:t>Bạn sẽ có nhiều thời gian để hoàn thành các bài thí nghiệm. Tuy nhiên, hãy tập trung hoàn thành nhiệm vụ để đảm bảo bạn sử dụng tốt thời gian của mình.</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rPr>
                <w:b/>
                <w:bCs/>
              </w:rPr>
            </w:pPr>
            <w:r w:rsidRPr="001D586B">
              <w:rPr>
                <w:b/>
                <w:bCs/>
              </w:rPr>
              <w:t>Open Linux Console button</w:t>
            </w:r>
          </w:p>
          <w:p w:rsidR="001D586B" w:rsidRDefault="001D586B" w:rsidP="00962F7F">
            <w:pPr>
              <w:spacing w:before="240"/>
            </w:pPr>
          </w:p>
        </w:tc>
      </w:tr>
    </w:tbl>
    <w:p w:rsidR="009A4DFA" w:rsidRPr="009A4DFA" w:rsidRDefault="009A4DFA" w:rsidP="009A4DFA">
      <w:pPr>
        <w:spacing w:before="240"/>
        <w:rPr>
          <w:b/>
          <w:bCs/>
        </w:rPr>
      </w:pPr>
      <w:r w:rsidRPr="009A4DFA">
        <w:rPr>
          <w:b/>
          <w:bCs/>
        </w:rPr>
        <w:t>Nút mở bảng điều khiển Linux</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 xml:space="preserve">When you click the button to </w:t>
            </w:r>
            <w:r w:rsidRPr="001D586B">
              <w:rPr>
                <w:b/>
                <w:bCs/>
              </w:rPr>
              <w:t>Open Linux Console</w:t>
            </w:r>
            <w:r w:rsidRPr="001D586B">
              <w:t>, the terminal opens in a new browser window:</w:t>
            </w:r>
          </w:p>
          <w:p w:rsidR="001D586B" w:rsidRDefault="001D586B" w:rsidP="00962F7F">
            <w:pPr>
              <w:spacing w:before="240"/>
            </w:pPr>
          </w:p>
        </w:tc>
      </w:tr>
    </w:tbl>
    <w:p w:rsidR="009A4DFA" w:rsidRPr="009A4DFA" w:rsidRDefault="009A4DFA" w:rsidP="009A4DFA">
      <w:pPr>
        <w:spacing w:before="240"/>
      </w:pPr>
      <w:r w:rsidRPr="009A4DFA">
        <w:t xml:space="preserve">Khi bạn nhấp vào nút </w:t>
      </w:r>
      <w:r w:rsidRPr="009A4DFA">
        <w:rPr>
          <w:b/>
          <w:bCs/>
        </w:rPr>
        <w:t>Open Linux Console</w:t>
      </w:r>
      <w:r w:rsidRPr="009A4DFA">
        <w:t xml:space="preserve"> , terminal sẽ mở trong cửa sổ trình duyệt mới:</w:t>
      </w:r>
    </w:p>
    <w:p w:rsidR="001D586B" w:rsidRDefault="009A4DFA" w:rsidP="001D586B">
      <w:pPr>
        <w:spacing w:before="240"/>
      </w:pPr>
      <w:r>
        <w:rPr>
          <w:noProof/>
        </w:rPr>
        <w:drawing>
          <wp:inline distT="0" distB="0" distL="0" distR="0">
            <wp:extent cx="1971675" cy="19812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a:blip r:embed="rId120">
                      <a:extLst>
                        <a:ext uri="{28A0092B-C50C-407E-A947-70E740481C1C}">
                          <a14:useLocalDpi xmlns:a14="http://schemas.microsoft.com/office/drawing/2010/main" val="0"/>
                        </a:ext>
                      </a:extLst>
                    </a:blip>
                    <a:stretch>
                      <a:fillRect/>
                    </a:stretch>
                  </pic:blipFill>
                  <pic:spPr>
                    <a:xfrm>
                      <a:off x="0" y="0"/>
                      <a:ext cx="1971675" cy="1981200"/>
                    </a:xfrm>
                    <a:prstGeom prst="rect">
                      <a:avLst/>
                    </a:prstGeom>
                  </pic:spPr>
                </pic:pic>
              </a:graphicData>
            </a:graphic>
          </wp:inline>
        </w:drawing>
      </w:r>
    </w:p>
    <w:p w:rsidR="009A4DFA" w:rsidRDefault="009A4DFA"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Use this feature if you want a full-screen view of the terminal. You can close this window at any time. Closing the window does not end your lab, and you can continue working in the terminal in the original tab.</w:t>
            </w:r>
          </w:p>
          <w:p w:rsidR="001D586B" w:rsidRDefault="001D586B" w:rsidP="00962F7F">
            <w:pPr>
              <w:spacing w:before="240"/>
            </w:pPr>
          </w:p>
        </w:tc>
      </w:tr>
    </w:tbl>
    <w:p w:rsidR="00DD29E8" w:rsidRPr="00DD29E8" w:rsidRDefault="00DD29E8" w:rsidP="00DD29E8">
      <w:pPr>
        <w:spacing w:before="240"/>
      </w:pPr>
      <w:r w:rsidRPr="00DD29E8">
        <w:t>Sử dụng tính năng này nếu bạn muốn xem toàn màn hình của thiết bị đầu cuối. Bạn có thể đóng cửa sổ này bất cứ lúc nào. Việc đóng cửa sổ không kết thúc phòng thí nghiệm của bạn và bạn có thể tiếp tục làm việc trong thiết bị đầu cuối trong tab ban đầu.</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rPr>
                <w:b/>
                <w:bCs/>
              </w:rPr>
            </w:pPr>
            <w:r w:rsidRPr="001D586B">
              <w:rPr>
                <w:b/>
                <w:bCs/>
              </w:rPr>
              <w:t>Check progress</w:t>
            </w:r>
          </w:p>
          <w:p w:rsidR="001D586B" w:rsidRDefault="001D586B" w:rsidP="00962F7F">
            <w:pPr>
              <w:spacing w:before="240"/>
            </w:pPr>
          </w:p>
        </w:tc>
      </w:tr>
    </w:tbl>
    <w:p w:rsidR="00DD29E8" w:rsidRPr="00DD29E8" w:rsidRDefault="00DD29E8" w:rsidP="00DD29E8">
      <w:pPr>
        <w:spacing w:before="240"/>
        <w:rPr>
          <w:b/>
          <w:bCs/>
        </w:rPr>
      </w:pPr>
      <w:r w:rsidRPr="00DD29E8">
        <w:rPr>
          <w:b/>
          <w:bCs/>
        </w:rPr>
        <w:t>Kiểm tra tiến độ</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 xml:space="preserve">You can check your progress by clicking </w:t>
            </w:r>
            <w:r w:rsidRPr="001D586B">
              <w:rPr>
                <w:b/>
                <w:bCs/>
              </w:rPr>
              <w:t>Check my progress</w:t>
            </w:r>
            <w:r w:rsidRPr="001D586B">
              <w:t xml:space="preserve"> at the end of each task.</w:t>
            </w:r>
          </w:p>
          <w:p w:rsidR="001D586B" w:rsidRDefault="001D586B" w:rsidP="00962F7F">
            <w:pPr>
              <w:spacing w:before="240"/>
            </w:pPr>
          </w:p>
        </w:tc>
      </w:tr>
    </w:tbl>
    <w:p w:rsidR="00DD29E8" w:rsidRPr="00DD29E8" w:rsidRDefault="00DD29E8" w:rsidP="00DD29E8">
      <w:pPr>
        <w:spacing w:before="240"/>
      </w:pPr>
      <w:r w:rsidRPr="00DD29E8">
        <w:t xml:space="preserve">Bạn có thể kiểm tra tiến độ của mình bằng cách nhấp vào </w:t>
      </w:r>
      <w:r w:rsidRPr="00DD29E8">
        <w:rPr>
          <w:b/>
          <w:bCs/>
        </w:rPr>
        <w:t>Kiểm tra tiến độ của tôi</w:t>
      </w:r>
      <w:r w:rsidRPr="00DD29E8">
        <w:t xml:space="preserve"> ở cuối mỗi nhiệm vụ.</w:t>
      </w:r>
    </w:p>
    <w:p w:rsidR="001D586B" w:rsidRDefault="00DD29E8" w:rsidP="001D586B">
      <w:pPr>
        <w:spacing w:before="240"/>
      </w:pPr>
      <w:r>
        <w:rPr>
          <w:noProof/>
        </w:rPr>
        <w:drawing>
          <wp:inline distT="0" distB="0" distL="0" distR="0">
            <wp:extent cx="3086100" cy="1057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png"/>
                    <pic:cNvPicPr/>
                  </pic:nvPicPr>
                  <pic:blipFill>
                    <a:blip r:embed="rId121">
                      <a:extLst>
                        <a:ext uri="{28A0092B-C50C-407E-A947-70E740481C1C}">
                          <a14:useLocalDpi xmlns:a14="http://schemas.microsoft.com/office/drawing/2010/main" val="0"/>
                        </a:ext>
                      </a:extLst>
                    </a:blip>
                    <a:stretch>
                      <a:fillRect/>
                    </a:stretch>
                  </pic:blipFill>
                  <pic:spPr>
                    <a:xfrm>
                      <a:off x="0" y="0"/>
                      <a:ext cx="3086100" cy="1057275"/>
                    </a:xfrm>
                    <a:prstGeom prst="rect">
                      <a:avLst/>
                    </a:prstGeom>
                  </pic:spPr>
                </pic:pic>
              </a:graphicData>
            </a:graphic>
          </wp:inline>
        </w:drawing>
      </w:r>
    </w:p>
    <w:p w:rsidR="00DD29E8" w:rsidRDefault="00DD29E8"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If you haven’t yet completed a task, you’ll receive hints on what you must do to complete it.</w:t>
            </w:r>
          </w:p>
          <w:p w:rsidR="001D586B" w:rsidRDefault="001D586B" w:rsidP="00962F7F">
            <w:pPr>
              <w:spacing w:before="240"/>
            </w:pPr>
          </w:p>
        </w:tc>
      </w:tr>
    </w:tbl>
    <w:p w:rsidR="0098026A" w:rsidRPr="0098026A" w:rsidRDefault="0098026A" w:rsidP="0098026A">
      <w:pPr>
        <w:spacing w:before="240"/>
      </w:pPr>
      <w:r w:rsidRPr="0098026A">
        <w:t>Nếu bạn chưa hoàn thành nhiệm vụ, bạn sẽ nhận được gợi ý về những gì bạn phải làm để hoàn thành nhiệm vụ đó.</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 xml:space="preserve">You can click </w:t>
            </w:r>
            <w:r w:rsidRPr="001D586B">
              <w:rPr>
                <w:b/>
                <w:bCs/>
              </w:rPr>
              <w:t>Check my progress</w:t>
            </w:r>
            <w:r w:rsidRPr="001D586B">
              <w:t xml:space="preserve"> whenever you want to check the completion status of a task or receive a hint.</w:t>
            </w:r>
          </w:p>
          <w:p w:rsidR="001D586B" w:rsidRDefault="001D586B" w:rsidP="00962F7F">
            <w:pPr>
              <w:spacing w:before="240"/>
            </w:pPr>
          </w:p>
        </w:tc>
      </w:tr>
    </w:tbl>
    <w:p w:rsidR="0098026A" w:rsidRPr="0098026A" w:rsidRDefault="0098026A" w:rsidP="0098026A">
      <w:pPr>
        <w:spacing w:before="240"/>
      </w:pPr>
      <w:r w:rsidRPr="0098026A">
        <w:t xml:space="preserve">Bạn có thể nhấp vào </w:t>
      </w:r>
      <w:r w:rsidRPr="0098026A">
        <w:rPr>
          <w:b/>
          <w:bCs/>
        </w:rPr>
        <w:t>Kiểm tra tiến trình của tôi</w:t>
      </w:r>
      <w:r w:rsidRPr="0098026A">
        <w:t xml:space="preserve"> bất cứ khi nào bạn muốn kiểm tra trạng thái hoàn thành của một nhiệm vụ hoặc nhận gợi ý.</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rPr>
                <w:b/>
                <w:bCs/>
              </w:rPr>
            </w:pPr>
            <w:r w:rsidRPr="001D586B">
              <w:rPr>
                <w:b/>
                <w:bCs/>
              </w:rPr>
              <w:t>Using copy/paste commands</w:t>
            </w:r>
          </w:p>
          <w:p w:rsidR="001D586B" w:rsidRDefault="001D586B" w:rsidP="00962F7F">
            <w:pPr>
              <w:spacing w:before="240"/>
            </w:pPr>
          </w:p>
        </w:tc>
      </w:tr>
    </w:tbl>
    <w:p w:rsidR="0098026A" w:rsidRPr="0098026A" w:rsidRDefault="0098026A" w:rsidP="0098026A">
      <w:pPr>
        <w:spacing w:before="240"/>
        <w:rPr>
          <w:b/>
          <w:bCs/>
        </w:rPr>
      </w:pPr>
      <w:r w:rsidRPr="0098026A">
        <w:rPr>
          <w:b/>
          <w:bCs/>
        </w:rPr>
        <w:t>Sử dụng lệnh sao chép/dán</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 xml:space="preserve">The first time you try to use copy or paste keyboard shortcuts (such as </w:t>
            </w:r>
            <w:r w:rsidRPr="001D586B">
              <w:rPr>
                <w:b/>
                <w:bCs/>
              </w:rPr>
              <w:t>CTRL + C</w:t>
            </w:r>
            <w:r w:rsidRPr="001D586B">
              <w:t>), you’ll receive a pop-up requesting permission to use your device’s clipboard:  “</w:t>
            </w:r>
            <w:r w:rsidRPr="001D586B">
              <w:rPr>
                <w:b/>
                <w:bCs/>
              </w:rPr>
              <w:t>googlecoursera.qwiklabs.com wants to see text and images copied to the clipboard.</w:t>
            </w:r>
            <w:r w:rsidRPr="001D586B">
              <w:t xml:space="preserve">” </w:t>
            </w:r>
          </w:p>
          <w:p w:rsidR="001D586B" w:rsidRDefault="001D586B" w:rsidP="00962F7F">
            <w:pPr>
              <w:spacing w:before="240"/>
            </w:pPr>
          </w:p>
        </w:tc>
      </w:tr>
    </w:tbl>
    <w:p w:rsidR="0098026A" w:rsidRPr="0098026A" w:rsidRDefault="0098026A" w:rsidP="0098026A">
      <w:pPr>
        <w:spacing w:before="240"/>
      </w:pPr>
      <w:r w:rsidRPr="0098026A">
        <w:t xml:space="preserve">Lần đầu tiên bạn cố gắng sử dụng sao chép hoặc dán các phím tắt (chẳng hạn như </w:t>
      </w:r>
      <w:r w:rsidRPr="0098026A">
        <w:rPr>
          <w:b/>
          <w:bCs/>
        </w:rPr>
        <w:t>CTRL + C</w:t>
      </w:r>
      <w:r w:rsidRPr="0098026A">
        <w:t xml:space="preserve"> ), bạn sẽ nhận được một cửa sổ bật lên yêu cầu quyền sử dụng bảng nhớ tạm của thiết bị: “ </w:t>
      </w:r>
      <w:r w:rsidRPr="0098026A">
        <w:rPr>
          <w:b/>
          <w:bCs/>
        </w:rPr>
        <w:t>googlecoursera.qwiklabs.com muốn xem văn bản và hình ảnh được sao chép sang bảng nhớ tạm.</w:t>
      </w:r>
      <w:r w:rsidRPr="0098026A">
        <w:t xml:space="preserve"> ”</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 xml:space="preserve">Please click </w:t>
            </w:r>
            <w:r w:rsidRPr="001D586B">
              <w:rPr>
                <w:b/>
                <w:bCs/>
              </w:rPr>
              <w:t>Allow</w:t>
            </w:r>
            <w:r w:rsidRPr="001D586B">
              <w:t xml:space="preserve"> if you would like to be able to use these shortcuts in the Qwiklabs platform. If you choose not to allow Qwiklabs access to your clipboard, you cannot use keyboard shortcuts but you can still complete the lab.</w:t>
            </w:r>
          </w:p>
          <w:p w:rsidR="001D586B" w:rsidRDefault="001D586B" w:rsidP="00962F7F">
            <w:pPr>
              <w:spacing w:before="240"/>
            </w:pPr>
          </w:p>
        </w:tc>
      </w:tr>
    </w:tbl>
    <w:p w:rsidR="0098026A" w:rsidRPr="0098026A" w:rsidRDefault="0098026A" w:rsidP="0098026A">
      <w:pPr>
        <w:spacing w:before="240"/>
      </w:pPr>
      <w:r w:rsidRPr="0098026A">
        <w:t xml:space="preserve">Vui lòng nhấp vào </w:t>
      </w:r>
      <w:r w:rsidRPr="0098026A">
        <w:rPr>
          <w:b/>
          <w:bCs/>
        </w:rPr>
        <w:t>Cho phép</w:t>
      </w:r>
      <w:r w:rsidRPr="0098026A">
        <w:t xml:space="preserve"> nếu bạn muốn có thể sử dụng các phím tắt này trong nền tảng Qwiklabs. Nếu bạn chọn không cho phép Qwiklabs truy cập vào khay nhớ tạm của mình, bạn không thể sử dụng phím tắt nhưng vẫn có thể hoàn thành bài thí nghiệm.</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rPr>
                <w:b/>
                <w:bCs/>
              </w:rPr>
            </w:pPr>
            <w:r w:rsidRPr="001D586B">
              <w:rPr>
                <w:b/>
                <w:bCs/>
              </w:rPr>
              <w:t>Code block</w:t>
            </w:r>
          </w:p>
          <w:p w:rsidR="001D586B" w:rsidRDefault="001D586B" w:rsidP="00962F7F">
            <w:pPr>
              <w:spacing w:before="240"/>
            </w:pPr>
          </w:p>
        </w:tc>
      </w:tr>
    </w:tbl>
    <w:p w:rsidR="0098026A" w:rsidRPr="0098026A" w:rsidRDefault="0098026A" w:rsidP="0098026A">
      <w:pPr>
        <w:spacing w:before="240"/>
        <w:rPr>
          <w:b/>
          <w:bCs/>
        </w:rPr>
      </w:pPr>
      <w:r w:rsidRPr="0098026A">
        <w:rPr>
          <w:b/>
          <w:bCs/>
        </w:rPr>
        <w:t>Khối mã</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Certain steps may include a code block. Click the copy button to copy the code provided and then paste it into the terminal.</w:t>
            </w:r>
          </w:p>
          <w:p w:rsidR="001D586B" w:rsidRDefault="001D586B" w:rsidP="00962F7F">
            <w:pPr>
              <w:spacing w:before="240"/>
            </w:pPr>
          </w:p>
        </w:tc>
      </w:tr>
    </w:tbl>
    <w:p w:rsidR="0098026A" w:rsidRPr="0098026A" w:rsidRDefault="0098026A" w:rsidP="0098026A">
      <w:pPr>
        <w:spacing w:before="240"/>
      </w:pPr>
      <w:r w:rsidRPr="0098026A">
        <w:t>Một số bước nhất định có thể bao gồm một khối mã. Nhấp vào nút sao chép để sao chép mã được cung cấp rồi dán vào thiết bị đầu cuối.</w:t>
      </w:r>
    </w:p>
    <w:p w:rsidR="001D586B" w:rsidRDefault="0098026A" w:rsidP="001D586B">
      <w:pPr>
        <w:spacing w:before="240"/>
      </w:pPr>
      <w:r>
        <w:rPr>
          <w:noProof/>
        </w:rPr>
        <w:drawing>
          <wp:inline distT="0" distB="0" distL="0" distR="0">
            <wp:extent cx="5400040" cy="8775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png"/>
                    <pic:cNvPicPr/>
                  </pic:nvPicPr>
                  <pic:blipFill>
                    <a:blip r:embed="rId122">
                      <a:extLst>
                        <a:ext uri="{28A0092B-C50C-407E-A947-70E740481C1C}">
                          <a14:useLocalDpi xmlns:a14="http://schemas.microsoft.com/office/drawing/2010/main" val="0"/>
                        </a:ext>
                      </a:extLst>
                    </a:blip>
                    <a:stretch>
                      <a:fillRect/>
                    </a:stretch>
                  </pic:blipFill>
                  <pic:spPr>
                    <a:xfrm>
                      <a:off x="0" y="0"/>
                      <a:ext cx="5400040" cy="877570"/>
                    </a:xfrm>
                    <a:prstGeom prst="rect">
                      <a:avLst/>
                    </a:prstGeom>
                  </pic:spPr>
                </pic:pic>
              </a:graphicData>
            </a:graphic>
          </wp:inline>
        </w:drawing>
      </w:r>
    </w:p>
    <w:p w:rsidR="0098026A" w:rsidRDefault="0098026A"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To paste code or other text content that you have copied from the instructions into the terminal, activate the terminal by clicking anywhere inside it. The terminal is active when the cursor in the terminal changes from a static empty outline to a flashing solid block.</w:t>
            </w:r>
          </w:p>
          <w:p w:rsidR="001D586B" w:rsidRDefault="001D586B" w:rsidP="00962F7F">
            <w:pPr>
              <w:spacing w:before="240"/>
            </w:pPr>
          </w:p>
        </w:tc>
      </w:tr>
    </w:tbl>
    <w:p w:rsidR="00DD1172" w:rsidRPr="00DD1172" w:rsidRDefault="00DD1172" w:rsidP="00DD1172">
      <w:pPr>
        <w:spacing w:before="240"/>
      </w:pPr>
      <w:r w:rsidRPr="00DD1172">
        <w:t>Để dán mã hoặc nội dung văn bản khác mà bạn đã sao chép từ hướng dẫn vào thiết bị đầu cuối, hãy kích hoạt thiết bị đầu cuối bằng cách nhấp vào bất kỳ vị trí nào bên trong thiết bị đầu cuối. Thiết bị đầu cuối hoạt động khi con trỏ trong thiết bị đầu cuối thay đổi từ đường viền trống tĩnh sang khối rắn nhấp nháy.</w:t>
      </w:r>
    </w:p>
    <w:p w:rsidR="001D586B" w:rsidRDefault="00DD1172" w:rsidP="001D586B">
      <w:pPr>
        <w:spacing w:before="240"/>
      </w:pPr>
      <w:r>
        <w:rPr>
          <w:noProof/>
        </w:rPr>
        <w:drawing>
          <wp:inline distT="0" distB="0" distL="0" distR="0">
            <wp:extent cx="5400040" cy="7454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png"/>
                    <pic:cNvPicPr/>
                  </pic:nvPicPr>
                  <pic:blipFill>
                    <a:blip r:embed="rId123">
                      <a:extLst>
                        <a:ext uri="{28A0092B-C50C-407E-A947-70E740481C1C}">
                          <a14:useLocalDpi xmlns:a14="http://schemas.microsoft.com/office/drawing/2010/main" val="0"/>
                        </a:ext>
                      </a:extLst>
                    </a:blip>
                    <a:stretch>
                      <a:fillRect/>
                    </a:stretch>
                  </pic:blipFill>
                  <pic:spPr>
                    <a:xfrm>
                      <a:off x="0" y="0"/>
                      <a:ext cx="5400040" cy="745490"/>
                    </a:xfrm>
                    <a:prstGeom prst="rect">
                      <a:avLst/>
                    </a:prstGeom>
                  </pic:spPr>
                </pic:pic>
              </a:graphicData>
            </a:graphic>
          </wp:inline>
        </w:drawing>
      </w:r>
    </w:p>
    <w:p w:rsidR="00DD1172" w:rsidRDefault="00DD1172"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 xml:space="preserve">Once the terminal is active, use the keyboard shortcut </w:t>
            </w:r>
            <w:r w:rsidRPr="001D586B">
              <w:rPr>
                <w:b/>
                <w:bCs/>
              </w:rPr>
              <w:t>CTRL + V</w:t>
            </w:r>
            <w:r w:rsidRPr="001D586B">
              <w:t xml:space="preserve"> (hold down the </w:t>
            </w:r>
            <w:r w:rsidRPr="001D586B">
              <w:rPr>
                <w:b/>
                <w:bCs/>
              </w:rPr>
              <w:t>CTRL</w:t>
            </w:r>
            <w:r w:rsidRPr="001D586B">
              <w:t xml:space="preserve"> key and press the </w:t>
            </w:r>
            <w:r w:rsidRPr="001D586B">
              <w:rPr>
                <w:b/>
                <w:bCs/>
              </w:rPr>
              <w:t>V</w:t>
            </w:r>
            <w:r w:rsidRPr="001D586B">
              <w:t xml:space="preserve"> key) to insert the copied text into the terminal at the location of the flashing cursor.</w:t>
            </w:r>
          </w:p>
          <w:p w:rsidR="001D586B" w:rsidRDefault="001D586B" w:rsidP="00962F7F">
            <w:pPr>
              <w:spacing w:before="240"/>
            </w:pPr>
          </w:p>
        </w:tc>
      </w:tr>
    </w:tbl>
    <w:p w:rsidR="007A5F0B" w:rsidRPr="007A5F0B" w:rsidRDefault="007A5F0B" w:rsidP="007A5F0B">
      <w:pPr>
        <w:spacing w:before="240"/>
      </w:pPr>
      <w:r w:rsidRPr="007A5F0B">
        <w:t xml:space="preserve">Khi thiết bị đầu cuối hoạt động, hãy sử dụng phím tắt </w:t>
      </w:r>
      <w:r w:rsidRPr="007A5F0B">
        <w:rPr>
          <w:b/>
          <w:bCs/>
        </w:rPr>
        <w:t>CTRL + V</w:t>
      </w:r>
      <w:r w:rsidRPr="007A5F0B">
        <w:t xml:space="preserve"> (giữ phím </w:t>
      </w:r>
      <w:r w:rsidRPr="007A5F0B">
        <w:rPr>
          <w:b/>
          <w:bCs/>
        </w:rPr>
        <w:t>CTRL</w:t>
      </w:r>
      <w:r w:rsidRPr="007A5F0B">
        <w:t xml:space="preserve"> và nhấn phím </w:t>
      </w:r>
      <w:r w:rsidRPr="007A5F0B">
        <w:rPr>
          <w:b/>
          <w:bCs/>
        </w:rPr>
        <w:t>V</w:t>
      </w:r>
      <w:r w:rsidRPr="007A5F0B">
        <w:t xml:space="preserve"> ) để chèn văn bản đã sao chép vào thiết bị đầu cuối tại vị trí con trỏ nhấp nháy.</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rPr>
                <w:b/>
                <w:bCs/>
              </w:rPr>
            </w:pPr>
            <w:r w:rsidRPr="001D586B">
              <w:rPr>
                <w:b/>
                <w:bCs/>
              </w:rPr>
              <w:t>Scrolling</w:t>
            </w:r>
          </w:p>
          <w:p w:rsidR="001D586B" w:rsidRDefault="001D586B" w:rsidP="00962F7F">
            <w:pPr>
              <w:spacing w:before="240"/>
            </w:pPr>
          </w:p>
        </w:tc>
      </w:tr>
    </w:tbl>
    <w:p w:rsidR="007A5F0B" w:rsidRPr="007A5F0B" w:rsidRDefault="007A5F0B" w:rsidP="007A5F0B">
      <w:pPr>
        <w:spacing w:before="240"/>
        <w:rPr>
          <w:b/>
          <w:bCs/>
        </w:rPr>
      </w:pPr>
      <w:r w:rsidRPr="007A5F0B">
        <w:rPr>
          <w:b/>
          <w:bCs/>
        </w:rPr>
        <w:t>Cuộn</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In certain situations, you may want to scroll within the terminal window. To do so, use the scroll wheel on your mouse or the touchpad of your computer.</w:t>
            </w:r>
          </w:p>
          <w:p w:rsidR="001D586B" w:rsidRDefault="001D586B" w:rsidP="00962F7F">
            <w:pPr>
              <w:spacing w:before="240"/>
            </w:pPr>
          </w:p>
        </w:tc>
      </w:tr>
    </w:tbl>
    <w:p w:rsidR="007A5F0B" w:rsidRPr="007A5F0B" w:rsidRDefault="007A5F0B" w:rsidP="007A5F0B">
      <w:pPr>
        <w:spacing w:before="240"/>
      </w:pPr>
      <w:r w:rsidRPr="007A5F0B">
        <w:t>Trong một số trường hợp nhất định, bạn có thể muốn cuộn trong cửa sổ terminal. Để làm như vậy, hãy sử dụng con lăn trên chuột hoặc bàn di chuột của máy tính.</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rPr>
                <w:b/>
                <w:bCs/>
              </w:rPr>
            </w:pPr>
            <w:r w:rsidRPr="001D586B">
              <w:rPr>
                <w:b/>
                <w:bCs/>
              </w:rPr>
              <w:t>End Lab button</w:t>
            </w:r>
          </w:p>
          <w:p w:rsidR="001D586B" w:rsidRDefault="001D586B" w:rsidP="00962F7F">
            <w:pPr>
              <w:spacing w:before="240"/>
            </w:pPr>
          </w:p>
        </w:tc>
      </w:tr>
    </w:tbl>
    <w:p w:rsidR="007A5F0B" w:rsidRPr="007A5F0B" w:rsidRDefault="007A5F0B" w:rsidP="007A5F0B">
      <w:pPr>
        <w:spacing w:before="240"/>
        <w:rPr>
          <w:b/>
          <w:bCs/>
        </w:rPr>
      </w:pPr>
      <w:r w:rsidRPr="007A5F0B">
        <w:rPr>
          <w:b/>
          <w:bCs/>
        </w:rPr>
        <w:t>Nút kết thúc phòng thí nghiệm</w:t>
      </w:r>
    </w:p>
    <w:p w:rsidR="001D586B" w:rsidRDefault="007A5F0B" w:rsidP="001D586B">
      <w:pPr>
        <w:spacing w:before="240"/>
      </w:pPr>
      <w:r>
        <w:rPr>
          <w:noProof/>
        </w:rPr>
        <w:drawing>
          <wp:inline distT="0" distB="0" distL="0" distR="0">
            <wp:extent cx="1952625" cy="18954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124">
                      <a:extLst>
                        <a:ext uri="{28A0092B-C50C-407E-A947-70E740481C1C}">
                          <a14:useLocalDpi xmlns:a14="http://schemas.microsoft.com/office/drawing/2010/main" val="0"/>
                        </a:ext>
                      </a:extLst>
                    </a:blip>
                    <a:stretch>
                      <a:fillRect/>
                    </a:stretch>
                  </pic:blipFill>
                  <pic:spPr>
                    <a:xfrm>
                      <a:off x="0" y="0"/>
                      <a:ext cx="1952625" cy="1895475"/>
                    </a:xfrm>
                    <a:prstGeom prst="rect">
                      <a:avLst/>
                    </a:prstGeom>
                  </pic:spPr>
                </pic:pic>
              </a:graphicData>
            </a:graphic>
          </wp:inline>
        </w:drawing>
      </w:r>
    </w:p>
    <w:p w:rsidR="007A5F0B" w:rsidRDefault="007A5F0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 xml:space="preserve">Finally, click </w:t>
            </w:r>
            <w:r w:rsidRPr="001D586B">
              <w:rPr>
                <w:b/>
                <w:bCs/>
              </w:rPr>
              <w:t>End Lab</w:t>
            </w:r>
            <w:r w:rsidRPr="001D586B">
              <w:t xml:space="preserve"> when you’ve completed the tasks in the lab.</w:t>
            </w:r>
          </w:p>
          <w:p w:rsidR="001D586B" w:rsidRDefault="001D586B" w:rsidP="00962F7F">
            <w:pPr>
              <w:spacing w:before="240"/>
            </w:pPr>
          </w:p>
        </w:tc>
      </w:tr>
    </w:tbl>
    <w:p w:rsidR="00E963BB" w:rsidRPr="00E963BB" w:rsidRDefault="00E963BB" w:rsidP="00E963BB">
      <w:pPr>
        <w:spacing w:before="240"/>
      </w:pPr>
      <w:r w:rsidRPr="00E963BB">
        <w:t xml:space="preserve">Cuối cùng, nhấp vào </w:t>
      </w:r>
      <w:r w:rsidRPr="00E963BB">
        <w:rPr>
          <w:b/>
          <w:bCs/>
        </w:rPr>
        <w:t>End Lab</w:t>
      </w:r>
      <w:r w:rsidRPr="00E963BB">
        <w:t xml:space="preserve"> khi bạn đã hoàn thành các nhiệm vụ trong lab.</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rPr>
                <w:b/>
                <w:bCs/>
              </w:rPr>
              <w:t>Note</w:t>
            </w:r>
            <w:r w:rsidRPr="001D586B">
              <w:t xml:space="preserve">: Don't click </w:t>
            </w:r>
            <w:r w:rsidRPr="001D586B">
              <w:rPr>
                <w:b/>
                <w:bCs/>
              </w:rPr>
              <w:t>End Lab</w:t>
            </w:r>
            <w:r w:rsidRPr="001D586B">
              <w:t xml:space="preserve"> until you're finished; you'll lose access to the work you've done throughout the lab.</w:t>
            </w:r>
          </w:p>
          <w:p w:rsidR="001D586B" w:rsidRDefault="001D586B" w:rsidP="00962F7F">
            <w:pPr>
              <w:spacing w:before="240"/>
            </w:pPr>
          </w:p>
        </w:tc>
      </w:tr>
    </w:tbl>
    <w:p w:rsidR="00E963BB" w:rsidRPr="00E963BB" w:rsidRDefault="00E963BB" w:rsidP="00E963BB">
      <w:pPr>
        <w:spacing w:before="240"/>
      </w:pPr>
      <w:r w:rsidRPr="00E963BB">
        <w:rPr>
          <w:b/>
          <w:bCs/>
        </w:rPr>
        <w:t>Lưu ý</w:t>
      </w:r>
      <w:r w:rsidRPr="00E963BB">
        <w:t xml:space="preserve"> : Đừng nhấp vào </w:t>
      </w:r>
      <w:r w:rsidRPr="00E963BB">
        <w:rPr>
          <w:b/>
          <w:bCs/>
        </w:rPr>
        <w:t>End Lab</w:t>
      </w:r>
      <w:r w:rsidRPr="00E963BB">
        <w:t xml:space="preserve"> cho đến khi bạn hoàn thành; bạn sẽ mất quyền truy cập vào công việc bạn đã thực hiện trong phòng thí nghiệm.</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rPr>
                <w:b/>
                <w:bCs/>
              </w:rPr>
            </w:pPr>
            <w:r w:rsidRPr="001D586B">
              <w:rPr>
                <w:b/>
                <w:bCs/>
              </w:rPr>
              <w:t>Tracking progress on Coursera</w:t>
            </w:r>
          </w:p>
          <w:p w:rsidR="001D586B" w:rsidRDefault="001D586B" w:rsidP="00962F7F">
            <w:pPr>
              <w:spacing w:before="240"/>
            </w:pPr>
          </w:p>
        </w:tc>
      </w:tr>
    </w:tbl>
    <w:p w:rsidR="00E963BB" w:rsidRPr="00E963BB" w:rsidRDefault="00E963BB" w:rsidP="00E963BB">
      <w:pPr>
        <w:spacing w:before="240"/>
        <w:rPr>
          <w:b/>
          <w:bCs/>
        </w:rPr>
      </w:pPr>
      <w:r w:rsidRPr="00E963BB">
        <w:rPr>
          <w:b/>
          <w:bCs/>
        </w:rPr>
        <w:t>Theo dõi tiến trình trên Coursera</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If you complete a lab but your progress hasn’t been tracked on Coursera, you may need to refresh the page for your progress to be registered. Once you complete the lab and refresh the page, the green check mark should appear.</w:t>
            </w:r>
          </w:p>
          <w:p w:rsidR="001D586B" w:rsidRDefault="001D586B" w:rsidP="00962F7F">
            <w:pPr>
              <w:spacing w:before="240"/>
            </w:pPr>
          </w:p>
        </w:tc>
      </w:tr>
    </w:tbl>
    <w:p w:rsidR="00E963BB" w:rsidRPr="00E963BB" w:rsidRDefault="00E963BB" w:rsidP="00E963BB">
      <w:pPr>
        <w:spacing w:before="240"/>
      </w:pPr>
      <w:r w:rsidRPr="00E963BB">
        <w:t>Nếu bạn hoàn thành bài thí nghiệm nhưng tiến trình của bạn chưa được theo dõi trên Coursera, bạn có thể cần phải làm mới trang để đăng ký tiến trình của mình. Sau khi bạn hoàn thành bài thực hành và làm mới trang, dấu kiểm màu xanh lục sẽ xuất hiện.</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rPr>
                <w:b/>
                <w:bCs/>
              </w:rPr>
            </w:pPr>
            <w:r w:rsidRPr="001D586B">
              <w:rPr>
                <w:b/>
                <w:bCs/>
              </w:rPr>
              <w:t>Key takeaways</w:t>
            </w:r>
          </w:p>
          <w:p w:rsidR="001D586B" w:rsidRDefault="001D586B" w:rsidP="00962F7F">
            <w:pPr>
              <w:spacing w:before="240"/>
            </w:pPr>
          </w:p>
        </w:tc>
      </w:tr>
    </w:tbl>
    <w:p w:rsidR="00E963BB" w:rsidRPr="00E963BB" w:rsidRDefault="00E963BB" w:rsidP="00E963BB">
      <w:pPr>
        <w:spacing w:before="240"/>
        <w:rPr>
          <w:b/>
          <w:bCs/>
        </w:rPr>
      </w:pPr>
      <w:r w:rsidRPr="00E963BB">
        <w:rPr>
          <w:b/>
          <w:bCs/>
        </w:rPr>
        <w:t>Bài học chính</w:t>
      </w:r>
    </w:p>
    <w:p w:rsidR="001D586B" w:rsidRDefault="001D586B" w:rsidP="001D586B">
      <w:pPr>
        <w:spacing w:before="240"/>
      </w:pPr>
    </w:p>
    <w:tbl>
      <w:tblPr>
        <w:tblStyle w:val="TableGrid"/>
        <w:tblW w:w="0" w:type="auto"/>
        <w:tblLook w:val="04A0" w:firstRow="1" w:lastRow="0" w:firstColumn="1" w:lastColumn="0" w:noHBand="0" w:noVBand="1"/>
      </w:tblPr>
      <w:tblGrid>
        <w:gridCol w:w="8494"/>
      </w:tblGrid>
      <w:tr w:rsidR="001D586B" w:rsidTr="00962F7F">
        <w:tc>
          <w:tcPr>
            <w:tcW w:w="8494" w:type="dxa"/>
            <w:tcBorders>
              <w:top w:val="nil"/>
              <w:left w:val="nil"/>
              <w:bottom w:val="nil"/>
              <w:right w:val="nil"/>
            </w:tcBorders>
            <w:shd w:val="clear" w:color="auto" w:fill="D9D9D9" w:themeFill="background1" w:themeFillShade="D9"/>
          </w:tcPr>
          <w:p w:rsidR="001D586B" w:rsidRPr="001D586B" w:rsidRDefault="001D586B" w:rsidP="001D586B">
            <w:pPr>
              <w:spacing w:before="240"/>
            </w:pPr>
            <w:r w:rsidRPr="001D586B">
              <w:t>Knowing how to navigate Qwiklabs will be useful as you complete the labs throughout this course. These labs can help you practice what you’ve learned in an interactive environment.</w:t>
            </w:r>
          </w:p>
          <w:p w:rsidR="001D586B" w:rsidRDefault="001D586B" w:rsidP="001D586B">
            <w:pPr>
              <w:spacing w:before="240"/>
            </w:pPr>
          </w:p>
        </w:tc>
      </w:tr>
    </w:tbl>
    <w:p w:rsidR="00E963BB" w:rsidRPr="00E963BB" w:rsidRDefault="00E963BB" w:rsidP="00E963BB">
      <w:pPr>
        <w:spacing w:before="240"/>
      </w:pPr>
      <w:r w:rsidRPr="00E963BB">
        <w:t>Biết cách điều hướng Qwiklabs sẽ hữu ích khi bạn hoàn thành các phòng thí nghiệm trong suốt khóa học này. Những phòng thí nghiệm này có thể giúp bạn thực hành những gì bạn đã học trong môi trường tương tác.</w:t>
      </w:r>
    </w:p>
    <w:p w:rsidR="001D586B" w:rsidRDefault="001D586B" w:rsidP="00E963BB">
      <w:pPr>
        <w:spacing w:before="240"/>
      </w:pPr>
    </w:p>
    <w:p w:rsidR="009E3424"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2.5. Lab tips and troubleshooting steps - Mẹo trong phòng thí nghiệm và các bước khắc phục sự cố</w:t>
      </w:r>
    </w:p>
    <w:tbl>
      <w:tblPr>
        <w:tblStyle w:val="TableGrid"/>
        <w:tblW w:w="0" w:type="auto"/>
        <w:tblLook w:val="04A0" w:firstRow="1" w:lastRow="0" w:firstColumn="1" w:lastColumn="0" w:noHBand="0" w:noVBand="1"/>
      </w:tblPr>
      <w:tblGrid>
        <w:gridCol w:w="8494"/>
      </w:tblGrid>
      <w:tr w:rsidR="00965774" w:rsidTr="00962F7F">
        <w:tc>
          <w:tcPr>
            <w:tcW w:w="8494" w:type="dxa"/>
            <w:tcBorders>
              <w:top w:val="nil"/>
              <w:left w:val="nil"/>
              <w:bottom w:val="nil"/>
              <w:right w:val="nil"/>
            </w:tcBorders>
            <w:shd w:val="clear" w:color="auto" w:fill="D9D9D9" w:themeFill="background1" w:themeFillShade="D9"/>
          </w:tcPr>
          <w:p w:rsidR="00965774" w:rsidRPr="00965774" w:rsidRDefault="00965774" w:rsidP="00965774">
            <w:pPr>
              <w:spacing w:before="240"/>
              <w:rPr>
                <w:b/>
                <w:bCs/>
              </w:rPr>
            </w:pPr>
            <w:r w:rsidRPr="00965774">
              <w:rPr>
                <w:b/>
                <w:bCs/>
              </w:rPr>
              <w:t>Lab tips and troubleshooting steps</w:t>
            </w:r>
          </w:p>
          <w:p w:rsidR="00965774" w:rsidRDefault="00965774" w:rsidP="00962F7F">
            <w:pPr>
              <w:spacing w:before="240"/>
            </w:pPr>
          </w:p>
        </w:tc>
      </w:tr>
    </w:tbl>
    <w:p w:rsidR="00965774" w:rsidRPr="00965774" w:rsidRDefault="00965774" w:rsidP="00965774">
      <w:pPr>
        <w:spacing w:before="240"/>
        <w:rPr>
          <w:b/>
          <w:bCs/>
        </w:rPr>
      </w:pPr>
      <w:r w:rsidRPr="00965774">
        <w:rPr>
          <w:b/>
          <w:bCs/>
        </w:rPr>
        <w:t>Mẹo trong phòng thí nghiệm và các bước khắc phục sự cố</w:t>
      </w:r>
    </w:p>
    <w:p w:rsidR="00965774" w:rsidRDefault="00965774" w:rsidP="00965774">
      <w:pPr>
        <w:spacing w:before="240"/>
      </w:pPr>
    </w:p>
    <w:tbl>
      <w:tblPr>
        <w:tblStyle w:val="TableGrid"/>
        <w:tblW w:w="0" w:type="auto"/>
        <w:tblLook w:val="04A0" w:firstRow="1" w:lastRow="0" w:firstColumn="1" w:lastColumn="0" w:noHBand="0" w:noVBand="1"/>
      </w:tblPr>
      <w:tblGrid>
        <w:gridCol w:w="8494"/>
      </w:tblGrid>
      <w:tr w:rsidR="00965774" w:rsidTr="00962F7F">
        <w:tc>
          <w:tcPr>
            <w:tcW w:w="8494" w:type="dxa"/>
            <w:tcBorders>
              <w:top w:val="nil"/>
              <w:left w:val="nil"/>
              <w:bottom w:val="nil"/>
              <w:right w:val="nil"/>
            </w:tcBorders>
            <w:shd w:val="clear" w:color="auto" w:fill="D9D9D9" w:themeFill="background1" w:themeFillShade="D9"/>
          </w:tcPr>
          <w:p w:rsidR="00965774" w:rsidRPr="00965774" w:rsidRDefault="00965774" w:rsidP="00965774">
            <w:pPr>
              <w:spacing w:before="240"/>
            </w:pPr>
            <w:r w:rsidRPr="00965774">
              <w:t>Throughout this certificate you will use Qwiklabs and Jupyter Notebooks to complete hands-on activities that  include Linux command line, packet capture, and Python programming tasks. In this reading, we will cover some tips and troubleshooting steps for using Qwiklabs and Jupyter Notebooks on your computer.  </w:t>
            </w:r>
          </w:p>
          <w:p w:rsidR="00965774" w:rsidRDefault="00965774" w:rsidP="00962F7F">
            <w:pPr>
              <w:spacing w:before="240"/>
            </w:pPr>
          </w:p>
        </w:tc>
      </w:tr>
    </w:tbl>
    <w:p w:rsidR="00965774" w:rsidRPr="00965774" w:rsidRDefault="00965774" w:rsidP="00965774">
      <w:pPr>
        <w:spacing w:before="240"/>
      </w:pPr>
      <w:r w:rsidRPr="00965774">
        <w:t>Trong suốt chứng chỉ này, bạn sẽ sử dụng Qwiklabs và Jupyter Notebook để hoàn thành các hoạt động thực hành bao gồm dòng lệnh Linux, chụp gói và các tác vụ lập trình Python. Trong bài đọc này, chúng tôi sẽ đề cập đến một số mẹo và các bước khắc phục sự cố khi sử dụng Qwiklabs và Jupyter Notebook trên máy tính của bạn.  </w:t>
      </w:r>
    </w:p>
    <w:p w:rsidR="00965774" w:rsidRDefault="00965774" w:rsidP="00965774">
      <w:pPr>
        <w:spacing w:before="240"/>
      </w:pPr>
    </w:p>
    <w:tbl>
      <w:tblPr>
        <w:tblStyle w:val="TableGrid"/>
        <w:tblW w:w="0" w:type="auto"/>
        <w:tblLook w:val="04A0" w:firstRow="1" w:lastRow="0" w:firstColumn="1" w:lastColumn="0" w:noHBand="0" w:noVBand="1"/>
      </w:tblPr>
      <w:tblGrid>
        <w:gridCol w:w="8494"/>
      </w:tblGrid>
      <w:tr w:rsidR="00965774" w:rsidTr="00962F7F">
        <w:tc>
          <w:tcPr>
            <w:tcW w:w="8494" w:type="dxa"/>
            <w:tcBorders>
              <w:top w:val="nil"/>
              <w:left w:val="nil"/>
              <w:bottom w:val="nil"/>
              <w:right w:val="nil"/>
            </w:tcBorders>
            <w:shd w:val="clear" w:color="auto" w:fill="D9D9D9" w:themeFill="background1" w:themeFillShade="D9"/>
          </w:tcPr>
          <w:p w:rsidR="00965774" w:rsidRPr="00965774" w:rsidRDefault="00965774" w:rsidP="00965774">
            <w:pPr>
              <w:spacing w:before="240"/>
              <w:rPr>
                <w:b/>
                <w:bCs/>
              </w:rPr>
            </w:pPr>
            <w:r w:rsidRPr="00965774">
              <w:rPr>
                <w:b/>
                <w:bCs/>
              </w:rPr>
              <w:t>Browser compatibility</w:t>
            </w:r>
          </w:p>
          <w:p w:rsidR="00965774" w:rsidRDefault="00965774" w:rsidP="00962F7F">
            <w:pPr>
              <w:spacing w:before="240"/>
            </w:pPr>
          </w:p>
        </w:tc>
      </w:tr>
    </w:tbl>
    <w:p w:rsidR="00965774" w:rsidRPr="00965774" w:rsidRDefault="00965774" w:rsidP="00965774">
      <w:pPr>
        <w:spacing w:before="240"/>
        <w:rPr>
          <w:b/>
          <w:bCs/>
        </w:rPr>
      </w:pPr>
      <w:r w:rsidRPr="00965774">
        <w:rPr>
          <w:b/>
          <w:bCs/>
        </w:rPr>
        <w:t>Tính tương thích của trình duyệt web</w:t>
      </w:r>
    </w:p>
    <w:p w:rsidR="00965774" w:rsidRDefault="00965774" w:rsidP="00965774">
      <w:pPr>
        <w:spacing w:before="240"/>
      </w:pPr>
    </w:p>
    <w:tbl>
      <w:tblPr>
        <w:tblStyle w:val="TableGrid"/>
        <w:tblW w:w="0" w:type="auto"/>
        <w:tblLook w:val="04A0" w:firstRow="1" w:lastRow="0" w:firstColumn="1" w:lastColumn="0" w:noHBand="0" w:noVBand="1"/>
      </w:tblPr>
      <w:tblGrid>
        <w:gridCol w:w="8494"/>
      </w:tblGrid>
      <w:tr w:rsidR="00965774" w:rsidTr="00962F7F">
        <w:tc>
          <w:tcPr>
            <w:tcW w:w="8494" w:type="dxa"/>
            <w:tcBorders>
              <w:top w:val="nil"/>
              <w:left w:val="nil"/>
              <w:bottom w:val="nil"/>
              <w:right w:val="nil"/>
            </w:tcBorders>
            <w:shd w:val="clear" w:color="auto" w:fill="D9D9D9" w:themeFill="background1" w:themeFillShade="D9"/>
          </w:tcPr>
          <w:p w:rsidR="00965774" w:rsidRPr="00965774" w:rsidRDefault="00965774" w:rsidP="00965774">
            <w:pPr>
              <w:spacing w:before="240"/>
            </w:pPr>
            <w:r w:rsidRPr="00965774">
              <w:t>Make sure your internet browser is updated regularly. Qwiklabs and Jupyter Notebooks require the latest version of Google Chrome, Firefox, Safari, or Microsoft Edge. If your browser is outdated or you are using a browser that is not supported by Qwiklabs or Jupyter Notebooks, you may encounter a problem. If your browser is up to date and you are using one of the browsers listed above and still encountering problems try restarting your browser or clearing your browser’s cache and cookies. You can also use incognito mode which prevents your browser from storing cookies and other temporary data. </w:t>
            </w:r>
          </w:p>
          <w:p w:rsidR="00965774" w:rsidRDefault="00965774" w:rsidP="00962F7F">
            <w:pPr>
              <w:spacing w:before="240"/>
            </w:pPr>
          </w:p>
        </w:tc>
      </w:tr>
    </w:tbl>
    <w:p w:rsidR="00965774" w:rsidRPr="00965774" w:rsidRDefault="00965774" w:rsidP="00965774">
      <w:pPr>
        <w:spacing w:before="240"/>
      </w:pPr>
      <w:r w:rsidRPr="00965774">
        <w:t>Đảm bảo trình duyệt internet của bạn được cập nhật thường xuyên. Sổ ghi chép Qwiklabs và Jupyter yêu cầu phiên bản mới nhất của Google Chrome, Firefox, Safari hoặc Microsoft Edge. Nếu trình duyệt của bạn đã lỗi thời hoặc bạn đang sử dụng trình duyệt không được Qwiklabs hoặc Jupyter Notebooks hỗ trợ, bạn có thể gặp phải sự cố. Nếu trình duyệt của bạn được cập nhật và bạn đang sử dụng một trong các trình duyệt được liệt kê ở trên mà vẫn gặp sự cố, hãy thử khởi động lại trình duyệt hoặc xóa bộ nhớ đệm và cookie của trình duyệt. Bạn cũng có thể sử dụng chế độ ẩn danh để ngăn trình duyệt lưu trữ cookie và dữ liệu tạm thời khác. </w:t>
      </w:r>
    </w:p>
    <w:p w:rsidR="00965774" w:rsidRDefault="00965774" w:rsidP="00965774">
      <w:pPr>
        <w:spacing w:before="240"/>
      </w:pPr>
    </w:p>
    <w:tbl>
      <w:tblPr>
        <w:tblStyle w:val="TableGrid"/>
        <w:tblW w:w="0" w:type="auto"/>
        <w:tblLook w:val="04A0" w:firstRow="1" w:lastRow="0" w:firstColumn="1" w:lastColumn="0" w:noHBand="0" w:noVBand="1"/>
      </w:tblPr>
      <w:tblGrid>
        <w:gridCol w:w="8494"/>
      </w:tblGrid>
      <w:tr w:rsidR="00965774" w:rsidTr="00962F7F">
        <w:tc>
          <w:tcPr>
            <w:tcW w:w="8494" w:type="dxa"/>
            <w:tcBorders>
              <w:top w:val="nil"/>
              <w:left w:val="nil"/>
              <w:bottom w:val="nil"/>
              <w:right w:val="nil"/>
            </w:tcBorders>
            <w:shd w:val="clear" w:color="auto" w:fill="D9D9D9" w:themeFill="background1" w:themeFillShade="D9"/>
          </w:tcPr>
          <w:p w:rsidR="00965774" w:rsidRPr="00965774" w:rsidRDefault="00965774" w:rsidP="00965774">
            <w:pPr>
              <w:spacing w:before="240"/>
            </w:pPr>
            <w:r w:rsidRPr="00965774">
              <w:rPr>
                <w:b/>
                <w:bCs/>
              </w:rPr>
              <w:t xml:space="preserve">Note: </w:t>
            </w:r>
            <w:r w:rsidRPr="00965774">
              <w:t>The Qwiklabs user interface works best with Google Chrome. </w:t>
            </w:r>
          </w:p>
          <w:p w:rsidR="00965774" w:rsidRDefault="00965774" w:rsidP="00962F7F">
            <w:pPr>
              <w:spacing w:before="240"/>
            </w:pPr>
          </w:p>
        </w:tc>
      </w:tr>
    </w:tbl>
    <w:p w:rsidR="00965774" w:rsidRPr="00965774" w:rsidRDefault="00965774" w:rsidP="00965774">
      <w:pPr>
        <w:spacing w:before="240"/>
      </w:pPr>
      <w:r w:rsidRPr="00965774">
        <w:rPr>
          <w:b/>
          <w:bCs/>
        </w:rPr>
        <w:t>Lưu ý:</w:t>
      </w:r>
      <w:r w:rsidRPr="00965774">
        <w:t xml:space="preserve"> Giao diện người dùng Qwiklabs hoạt động tốt nhất với Google Chrome. </w:t>
      </w:r>
    </w:p>
    <w:p w:rsidR="00965774" w:rsidRDefault="00965774" w:rsidP="00965774">
      <w:pPr>
        <w:spacing w:before="240"/>
      </w:pPr>
    </w:p>
    <w:tbl>
      <w:tblPr>
        <w:tblStyle w:val="TableGrid"/>
        <w:tblW w:w="0" w:type="auto"/>
        <w:tblLook w:val="04A0" w:firstRow="1" w:lastRow="0" w:firstColumn="1" w:lastColumn="0" w:noHBand="0" w:noVBand="1"/>
      </w:tblPr>
      <w:tblGrid>
        <w:gridCol w:w="8494"/>
      </w:tblGrid>
      <w:tr w:rsidR="00965774" w:rsidTr="00962F7F">
        <w:tc>
          <w:tcPr>
            <w:tcW w:w="8494" w:type="dxa"/>
            <w:tcBorders>
              <w:top w:val="nil"/>
              <w:left w:val="nil"/>
              <w:bottom w:val="nil"/>
              <w:right w:val="nil"/>
            </w:tcBorders>
            <w:shd w:val="clear" w:color="auto" w:fill="D9D9D9" w:themeFill="background1" w:themeFillShade="D9"/>
          </w:tcPr>
          <w:p w:rsidR="00965774" w:rsidRPr="00965774" w:rsidRDefault="00965774" w:rsidP="00965774">
            <w:pPr>
              <w:spacing w:before="240"/>
              <w:rPr>
                <w:b/>
                <w:bCs/>
              </w:rPr>
            </w:pPr>
            <w:r w:rsidRPr="00965774">
              <w:rPr>
                <w:b/>
                <w:bCs/>
              </w:rPr>
              <w:t>Internet connection</w:t>
            </w:r>
          </w:p>
          <w:p w:rsidR="00965774" w:rsidRDefault="00965774" w:rsidP="00962F7F">
            <w:pPr>
              <w:spacing w:before="240"/>
            </w:pPr>
          </w:p>
        </w:tc>
      </w:tr>
    </w:tbl>
    <w:p w:rsidR="00965774" w:rsidRPr="00965774" w:rsidRDefault="00965774" w:rsidP="00965774">
      <w:pPr>
        <w:spacing w:before="240"/>
        <w:rPr>
          <w:b/>
          <w:bCs/>
        </w:rPr>
      </w:pPr>
      <w:r w:rsidRPr="00965774">
        <w:rPr>
          <w:b/>
          <w:bCs/>
        </w:rPr>
        <w:t>kết nối Internet</w:t>
      </w:r>
    </w:p>
    <w:p w:rsidR="00965774" w:rsidRDefault="00965774" w:rsidP="00965774">
      <w:pPr>
        <w:spacing w:before="240"/>
      </w:pPr>
    </w:p>
    <w:tbl>
      <w:tblPr>
        <w:tblStyle w:val="TableGrid"/>
        <w:tblW w:w="0" w:type="auto"/>
        <w:tblLook w:val="04A0" w:firstRow="1" w:lastRow="0" w:firstColumn="1" w:lastColumn="0" w:noHBand="0" w:noVBand="1"/>
      </w:tblPr>
      <w:tblGrid>
        <w:gridCol w:w="8494"/>
      </w:tblGrid>
      <w:tr w:rsidR="00965774" w:rsidTr="00962F7F">
        <w:tc>
          <w:tcPr>
            <w:tcW w:w="8494" w:type="dxa"/>
            <w:tcBorders>
              <w:top w:val="nil"/>
              <w:left w:val="nil"/>
              <w:bottom w:val="nil"/>
              <w:right w:val="nil"/>
            </w:tcBorders>
            <w:shd w:val="clear" w:color="auto" w:fill="D9D9D9" w:themeFill="background1" w:themeFillShade="D9"/>
          </w:tcPr>
          <w:p w:rsidR="00965774" w:rsidRPr="00965774" w:rsidRDefault="00965774" w:rsidP="00965774">
            <w:pPr>
              <w:spacing w:before="240"/>
            </w:pPr>
            <w:r w:rsidRPr="00965774">
              <w:t>Qwiklabs and Jupyter Notebooks require a stable internet connection. If you are experiencing problems starting or completing Qwiklabs or Jupyter Notebooks, your internet connection may be slow or unreliable. Some signs of an unstable internet connection may be freezing labs, difficulty connecting to virtual machines, or the inability to type or enter commands within the lab environment. </w:t>
            </w:r>
          </w:p>
          <w:p w:rsidR="00965774" w:rsidRDefault="00965774" w:rsidP="00962F7F">
            <w:pPr>
              <w:spacing w:before="240"/>
            </w:pPr>
          </w:p>
        </w:tc>
      </w:tr>
    </w:tbl>
    <w:p w:rsidR="00965774" w:rsidRPr="00965774" w:rsidRDefault="00965774" w:rsidP="00965774">
      <w:pPr>
        <w:spacing w:before="240"/>
      </w:pPr>
      <w:r w:rsidRPr="00965774">
        <w:t>Máy tính xách tay Qwiklabs và Jupyter yêu cầu kết nối Internet ổn định. Nếu bạn gặp sự cố khi bắt đầu hoặc hoàn thành Sổ ghi chép Qwiklabs hoặc Jupyter thì kết nối Internet của bạn có thể chậm hoặc không đáng tin cậy. Một số dấu hiệu của kết nối Internet không ổn định có thể là phòng thí nghiệm bị treo, khó kết nối với máy ảo hoặc không thể nhập hoặc nhập lệnh trong môi trường phòng thí nghiệm. </w:t>
      </w:r>
    </w:p>
    <w:p w:rsidR="00965774" w:rsidRDefault="00965774" w:rsidP="00965774">
      <w:pPr>
        <w:spacing w:before="240"/>
      </w:pPr>
    </w:p>
    <w:tbl>
      <w:tblPr>
        <w:tblStyle w:val="TableGrid"/>
        <w:tblW w:w="0" w:type="auto"/>
        <w:tblLook w:val="04A0" w:firstRow="1" w:lastRow="0" w:firstColumn="1" w:lastColumn="0" w:noHBand="0" w:noVBand="1"/>
      </w:tblPr>
      <w:tblGrid>
        <w:gridCol w:w="8494"/>
      </w:tblGrid>
      <w:tr w:rsidR="00965774" w:rsidTr="00962F7F">
        <w:tc>
          <w:tcPr>
            <w:tcW w:w="8494" w:type="dxa"/>
            <w:tcBorders>
              <w:top w:val="nil"/>
              <w:left w:val="nil"/>
              <w:bottom w:val="nil"/>
              <w:right w:val="nil"/>
            </w:tcBorders>
            <w:shd w:val="clear" w:color="auto" w:fill="D9D9D9" w:themeFill="background1" w:themeFillShade="D9"/>
          </w:tcPr>
          <w:p w:rsidR="00965774" w:rsidRPr="00965774" w:rsidRDefault="00965774" w:rsidP="00965774">
            <w:pPr>
              <w:spacing w:before="240"/>
            </w:pPr>
            <w:r w:rsidRPr="00965774">
              <w:rPr>
                <w:b/>
                <w:bCs/>
              </w:rPr>
              <w:t xml:space="preserve">Pro Tip: </w:t>
            </w:r>
            <w:r w:rsidRPr="00965774">
              <w:t>If you are unable to complete a Qwiklab or Jupyter Notebooks lab on one device, try using another device. </w:t>
            </w:r>
          </w:p>
          <w:p w:rsidR="00965774" w:rsidRDefault="00965774" w:rsidP="00962F7F">
            <w:pPr>
              <w:spacing w:before="240"/>
            </w:pPr>
          </w:p>
        </w:tc>
      </w:tr>
    </w:tbl>
    <w:p w:rsidR="00965774" w:rsidRPr="00965774" w:rsidRDefault="00965774" w:rsidP="00965774">
      <w:pPr>
        <w:spacing w:before="240"/>
      </w:pPr>
      <w:r w:rsidRPr="00965774">
        <w:rPr>
          <w:b/>
          <w:bCs/>
        </w:rPr>
        <w:t>Mẹo của chuyên gia:</w:t>
      </w:r>
      <w:r w:rsidRPr="00965774">
        <w:t xml:space="preserve"> Nếu bạn không thể hoàn thành lab Qwiklab hoặc Jupyter Notebooks trên một thiết bị, hãy thử sử dụng một thiết bị khác. </w:t>
      </w:r>
    </w:p>
    <w:p w:rsidR="00965774" w:rsidRDefault="00965774" w:rsidP="00965774">
      <w:pPr>
        <w:spacing w:before="240"/>
      </w:pPr>
    </w:p>
    <w:tbl>
      <w:tblPr>
        <w:tblStyle w:val="TableGrid"/>
        <w:tblW w:w="0" w:type="auto"/>
        <w:tblLook w:val="04A0" w:firstRow="1" w:lastRow="0" w:firstColumn="1" w:lastColumn="0" w:noHBand="0" w:noVBand="1"/>
      </w:tblPr>
      <w:tblGrid>
        <w:gridCol w:w="8494"/>
      </w:tblGrid>
      <w:tr w:rsidR="00965774" w:rsidTr="00962F7F">
        <w:tc>
          <w:tcPr>
            <w:tcW w:w="8494" w:type="dxa"/>
            <w:tcBorders>
              <w:top w:val="nil"/>
              <w:left w:val="nil"/>
              <w:bottom w:val="nil"/>
              <w:right w:val="nil"/>
            </w:tcBorders>
            <w:shd w:val="clear" w:color="auto" w:fill="D9D9D9" w:themeFill="background1" w:themeFillShade="D9"/>
          </w:tcPr>
          <w:p w:rsidR="00965774" w:rsidRPr="00965774" w:rsidRDefault="00965774" w:rsidP="00965774">
            <w:pPr>
              <w:spacing w:before="240"/>
              <w:rPr>
                <w:b/>
                <w:bCs/>
              </w:rPr>
            </w:pPr>
            <w:r w:rsidRPr="00965774">
              <w:rPr>
                <w:b/>
                <w:bCs/>
              </w:rPr>
              <w:t>Troubleshooting steps</w:t>
            </w:r>
          </w:p>
          <w:p w:rsidR="00965774" w:rsidRDefault="00965774" w:rsidP="00962F7F">
            <w:pPr>
              <w:spacing w:before="240"/>
            </w:pPr>
          </w:p>
        </w:tc>
      </w:tr>
    </w:tbl>
    <w:p w:rsidR="00965774" w:rsidRPr="00965774" w:rsidRDefault="00965774" w:rsidP="00965774">
      <w:pPr>
        <w:spacing w:before="240"/>
        <w:rPr>
          <w:b/>
          <w:bCs/>
        </w:rPr>
      </w:pPr>
      <w:r w:rsidRPr="00965774">
        <w:rPr>
          <w:b/>
          <w:bCs/>
        </w:rPr>
        <w:t>Các bước khắc phục sự cố</w:t>
      </w:r>
    </w:p>
    <w:p w:rsidR="00965774" w:rsidRDefault="00965774" w:rsidP="00965774">
      <w:pPr>
        <w:spacing w:before="240"/>
      </w:pPr>
    </w:p>
    <w:tbl>
      <w:tblPr>
        <w:tblStyle w:val="TableGrid"/>
        <w:tblW w:w="0" w:type="auto"/>
        <w:tblLook w:val="04A0" w:firstRow="1" w:lastRow="0" w:firstColumn="1" w:lastColumn="0" w:noHBand="0" w:noVBand="1"/>
      </w:tblPr>
      <w:tblGrid>
        <w:gridCol w:w="8494"/>
      </w:tblGrid>
      <w:tr w:rsidR="00965774" w:rsidTr="00962F7F">
        <w:tc>
          <w:tcPr>
            <w:tcW w:w="8494" w:type="dxa"/>
            <w:tcBorders>
              <w:top w:val="nil"/>
              <w:left w:val="nil"/>
              <w:bottom w:val="nil"/>
              <w:right w:val="nil"/>
            </w:tcBorders>
            <w:shd w:val="clear" w:color="auto" w:fill="D9D9D9" w:themeFill="background1" w:themeFillShade="D9"/>
          </w:tcPr>
          <w:p w:rsidR="00965774" w:rsidRPr="00965774" w:rsidRDefault="00965774" w:rsidP="00965774">
            <w:pPr>
              <w:spacing w:before="240"/>
            </w:pPr>
            <w:r w:rsidRPr="00965774">
              <w:t>To summarize, here are the troubleshooting steps to try if you encounter a problem with Qwiklabs or Jupyter Notebooks. </w:t>
            </w:r>
          </w:p>
          <w:p w:rsidR="00965774" w:rsidRDefault="00965774" w:rsidP="00962F7F">
            <w:pPr>
              <w:spacing w:before="240"/>
            </w:pPr>
          </w:p>
        </w:tc>
      </w:tr>
    </w:tbl>
    <w:p w:rsidR="00965774" w:rsidRPr="00965774" w:rsidRDefault="00965774" w:rsidP="00965774">
      <w:pPr>
        <w:spacing w:before="240"/>
      </w:pPr>
      <w:r w:rsidRPr="00965774">
        <w:t>Tóm lại, đây là các bước khắc phục sự cố để thử nếu bạn gặp sự cố với Qwiklabs hoặc Jupyter Notebook. </w:t>
      </w:r>
    </w:p>
    <w:p w:rsidR="00965774" w:rsidRDefault="00965774" w:rsidP="00965774">
      <w:pPr>
        <w:spacing w:before="240"/>
      </w:pPr>
    </w:p>
    <w:tbl>
      <w:tblPr>
        <w:tblStyle w:val="TableGrid"/>
        <w:tblW w:w="0" w:type="auto"/>
        <w:tblLook w:val="04A0" w:firstRow="1" w:lastRow="0" w:firstColumn="1" w:lastColumn="0" w:noHBand="0" w:noVBand="1"/>
      </w:tblPr>
      <w:tblGrid>
        <w:gridCol w:w="8494"/>
      </w:tblGrid>
      <w:tr w:rsidR="00965774" w:rsidTr="00962F7F">
        <w:tc>
          <w:tcPr>
            <w:tcW w:w="8494" w:type="dxa"/>
            <w:tcBorders>
              <w:top w:val="nil"/>
              <w:left w:val="nil"/>
              <w:bottom w:val="nil"/>
              <w:right w:val="nil"/>
            </w:tcBorders>
            <w:shd w:val="clear" w:color="auto" w:fill="D9D9D9" w:themeFill="background1" w:themeFillShade="D9"/>
          </w:tcPr>
          <w:p w:rsidR="00965774" w:rsidRPr="00965774" w:rsidRDefault="00965774" w:rsidP="00965774">
            <w:pPr>
              <w:numPr>
                <w:ilvl w:val="0"/>
                <w:numId w:val="105"/>
              </w:numPr>
              <w:spacing w:before="240"/>
            </w:pPr>
            <w:r w:rsidRPr="00965774">
              <w:t>Make sure you are using the latest version of a supported browser: Google Chrome, Firefox, Safari, or Microsoft Edge.</w:t>
            </w:r>
          </w:p>
          <w:p w:rsidR="00965774" w:rsidRPr="00965774" w:rsidRDefault="00965774" w:rsidP="00965774">
            <w:pPr>
              <w:numPr>
                <w:ilvl w:val="0"/>
                <w:numId w:val="105"/>
              </w:numPr>
              <w:spacing w:before="240"/>
            </w:pPr>
            <w:r w:rsidRPr="00965774">
              <w:t>Restart your browser and clear your browser’s cache and cookies. You can also use incognito mode.</w:t>
            </w:r>
          </w:p>
          <w:p w:rsidR="00965774" w:rsidRPr="00965774" w:rsidRDefault="00965774" w:rsidP="00965774">
            <w:pPr>
              <w:numPr>
                <w:ilvl w:val="0"/>
                <w:numId w:val="105"/>
              </w:numPr>
              <w:spacing w:before="240"/>
            </w:pPr>
            <w:r w:rsidRPr="00965774">
              <w:t>Check your internet connection and make sure it is stable. You can try restarting your router and modem to regain a stable connection.</w:t>
            </w:r>
          </w:p>
          <w:p w:rsidR="00965774" w:rsidRPr="00965774" w:rsidRDefault="00965774" w:rsidP="00965774">
            <w:pPr>
              <w:numPr>
                <w:ilvl w:val="0"/>
                <w:numId w:val="105"/>
              </w:numPr>
              <w:spacing w:before="240"/>
            </w:pPr>
            <w:r w:rsidRPr="00965774">
              <w:t>Try restarting Qwiklabs or Jupyter Notebooks again.</w:t>
            </w:r>
          </w:p>
          <w:p w:rsidR="00965774" w:rsidRPr="00965774" w:rsidRDefault="00965774" w:rsidP="00965774">
            <w:pPr>
              <w:numPr>
                <w:ilvl w:val="0"/>
                <w:numId w:val="105"/>
              </w:numPr>
              <w:spacing w:before="240"/>
            </w:pPr>
            <w:r w:rsidRPr="00965774">
              <w:rPr>
                <w:b/>
                <w:bCs/>
              </w:rPr>
              <w:t>For Qwiklabs only:</w:t>
            </w:r>
            <w:r w:rsidRPr="00965774">
              <w:t xml:space="preserve"> If problems persist or you receive a message stating that you have exceeded the quota for a Qwiklab, submit this </w:t>
            </w:r>
            <w:hyperlink r:id="rId125" w:tgtFrame="_blank" w:history="1">
              <w:r w:rsidRPr="00965774">
                <w:rPr>
                  <w:rStyle w:val="Hyperlink"/>
                </w:rPr>
                <w:t>form</w:t>
              </w:r>
            </w:hyperlink>
            <w:r w:rsidRPr="00965774">
              <w:t xml:space="preserve"> to Qwiklabs support for assistance. </w:t>
            </w:r>
          </w:p>
          <w:p w:rsidR="00965774" w:rsidRDefault="00965774" w:rsidP="00962F7F">
            <w:pPr>
              <w:spacing w:before="240"/>
            </w:pPr>
          </w:p>
        </w:tc>
      </w:tr>
    </w:tbl>
    <w:p w:rsidR="00965774" w:rsidRPr="00965774" w:rsidRDefault="00965774" w:rsidP="00965774">
      <w:pPr>
        <w:numPr>
          <w:ilvl w:val="0"/>
          <w:numId w:val="106"/>
        </w:numPr>
        <w:spacing w:before="240"/>
      </w:pPr>
      <w:r w:rsidRPr="00965774">
        <w:t>Đảm bảo bạn đang sử dụng phiên bản mới nhất của trình duyệt được hỗ trợ: Google Chrome, Firefox, Safari hoặc Microsoft Edge.</w:t>
      </w:r>
    </w:p>
    <w:p w:rsidR="00965774" w:rsidRPr="00965774" w:rsidRDefault="00965774" w:rsidP="00965774">
      <w:pPr>
        <w:numPr>
          <w:ilvl w:val="0"/>
          <w:numId w:val="106"/>
        </w:numPr>
        <w:spacing w:before="240"/>
      </w:pPr>
      <w:r w:rsidRPr="00965774">
        <w:t>Khởi động lại trình duyệt của bạn và xóa bộ nhớ cache và cookie của trình duyệt. Bạn cũng có thể sử dụng chế độ ẩn danh.</w:t>
      </w:r>
    </w:p>
    <w:p w:rsidR="00965774" w:rsidRPr="00965774" w:rsidRDefault="00965774" w:rsidP="00965774">
      <w:pPr>
        <w:numPr>
          <w:ilvl w:val="0"/>
          <w:numId w:val="106"/>
        </w:numPr>
        <w:spacing w:before="240"/>
      </w:pPr>
      <w:r w:rsidRPr="00965774">
        <w:t>Kiểm tra kết nối internet của bạn và đảm bảo nó ổn định. Bạn có thể thử khởi động lại bộ định tuyến và modem để lấy lại kết nối ổn định.</w:t>
      </w:r>
    </w:p>
    <w:p w:rsidR="00965774" w:rsidRPr="00965774" w:rsidRDefault="00965774" w:rsidP="00965774">
      <w:pPr>
        <w:numPr>
          <w:ilvl w:val="0"/>
          <w:numId w:val="106"/>
        </w:numPr>
        <w:spacing w:before="240"/>
      </w:pPr>
      <w:r w:rsidRPr="00965774">
        <w:t>Hãy thử khởi động lại Qwiklabs hoặc Jupyter Notebook một lần nữa.</w:t>
      </w:r>
    </w:p>
    <w:p w:rsidR="00965774" w:rsidRPr="00965774" w:rsidRDefault="00965774" w:rsidP="00965774">
      <w:pPr>
        <w:numPr>
          <w:ilvl w:val="0"/>
          <w:numId w:val="106"/>
        </w:numPr>
        <w:spacing w:before="240"/>
      </w:pPr>
      <w:r w:rsidRPr="00965774">
        <w:rPr>
          <w:b/>
          <w:bCs/>
        </w:rPr>
        <w:t>Chỉ dành cho Qwiklabs:</w:t>
      </w:r>
      <w:r w:rsidRPr="00965774">
        <w:t xml:space="preserve"> Nếu sự cố vẫn tiếp diễn hoặc bạn nhận được thông báo cho biết rằng bạn đã vượt quá hạn ngạch cho Qwiklab, hãy gửi thông báo này</w:t>
      </w:r>
      <w:hyperlink r:id="rId126" w:tgtFrame="_blank" w:history="1">
        <w:r w:rsidRPr="00965774">
          <w:rPr>
            <w:rStyle w:val="Hyperlink"/>
          </w:rPr>
          <w:t>hình thức</w:t>
        </w:r>
      </w:hyperlink>
      <w:r w:rsidRPr="00965774">
        <w:t>tới bộ phận hỗ trợ của Qwiklabs để được hỗ trợ. </w:t>
      </w:r>
    </w:p>
    <w:p w:rsidR="00965774" w:rsidRDefault="00965774" w:rsidP="00965774">
      <w:pPr>
        <w:spacing w:before="240"/>
      </w:pPr>
    </w:p>
    <w:p w:rsidR="009E3424" w:rsidRPr="006A34DD"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2.6. Activity: Decrypt an encrypted message - Hoạt động: Giải mã tin nhắn được mã hóa</w:t>
      </w:r>
    </w:p>
    <w:p w:rsidR="009E3424" w:rsidRPr="006A34DD"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2.7. Optional Exemplar: Decrypt an encrypted message - Mẫu tùy chọn: Giải mã tin nhắn được mã hóa</w:t>
      </w:r>
    </w:p>
    <w:p w:rsidR="009E3424"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2.8. Non-repudiation and hashing - Chống chối bỏ và băm</w:t>
      </w:r>
    </w:p>
    <w:tbl>
      <w:tblPr>
        <w:tblStyle w:val="TableGrid"/>
        <w:tblW w:w="0" w:type="auto"/>
        <w:tblLook w:val="04A0" w:firstRow="1" w:lastRow="0" w:firstColumn="1" w:lastColumn="0" w:noHBand="0" w:noVBand="1"/>
      </w:tblPr>
      <w:tblGrid>
        <w:gridCol w:w="8494"/>
      </w:tblGrid>
      <w:tr w:rsidR="004603DD" w:rsidTr="00962F7F">
        <w:tc>
          <w:tcPr>
            <w:tcW w:w="8494" w:type="dxa"/>
            <w:tcBorders>
              <w:top w:val="nil"/>
              <w:left w:val="nil"/>
              <w:bottom w:val="nil"/>
              <w:right w:val="nil"/>
            </w:tcBorders>
            <w:shd w:val="clear" w:color="auto" w:fill="D9D9D9" w:themeFill="background1" w:themeFillShade="D9"/>
          </w:tcPr>
          <w:p w:rsidR="004603DD" w:rsidRDefault="004603DD" w:rsidP="00962F7F">
            <w:pPr>
              <w:spacing w:before="240"/>
            </w:pPr>
            <w:r w:rsidRPr="004603DD">
              <w:t>Security professionals are always thinking about vulnerabilities. It's how we stay ahead of threats.</w:t>
            </w:r>
          </w:p>
          <w:p w:rsidR="004603DD" w:rsidRDefault="004603DD" w:rsidP="00962F7F">
            <w:pPr>
              <w:spacing w:before="240"/>
            </w:pPr>
          </w:p>
        </w:tc>
      </w:tr>
    </w:tbl>
    <w:p w:rsidR="004603DD" w:rsidRDefault="004603DD" w:rsidP="004603DD">
      <w:pPr>
        <w:spacing w:before="240"/>
      </w:pPr>
      <w:r w:rsidRPr="004603DD">
        <w:t>Các chuyên gia bảo mật luôn suy nghĩvề các lỗ hổng. Đó là cách chúng tôi đón đầu các mối đe dọa.</w:t>
      </w:r>
    </w:p>
    <w:p w:rsidR="004603DD" w:rsidRDefault="004603DD" w:rsidP="004603DD">
      <w:pPr>
        <w:spacing w:before="240"/>
      </w:pPr>
    </w:p>
    <w:tbl>
      <w:tblPr>
        <w:tblStyle w:val="TableGrid"/>
        <w:tblW w:w="0" w:type="auto"/>
        <w:tblLook w:val="04A0" w:firstRow="1" w:lastRow="0" w:firstColumn="1" w:lastColumn="0" w:noHBand="0" w:noVBand="1"/>
      </w:tblPr>
      <w:tblGrid>
        <w:gridCol w:w="8494"/>
      </w:tblGrid>
      <w:tr w:rsidR="004603DD" w:rsidTr="00962F7F">
        <w:tc>
          <w:tcPr>
            <w:tcW w:w="8494" w:type="dxa"/>
            <w:tcBorders>
              <w:top w:val="nil"/>
              <w:left w:val="nil"/>
              <w:bottom w:val="nil"/>
              <w:right w:val="nil"/>
            </w:tcBorders>
            <w:shd w:val="clear" w:color="auto" w:fill="D9D9D9" w:themeFill="background1" w:themeFillShade="D9"/>
          </w:tcPr>
          <w:p w:rsidR="004603DD" w:rsidRDefault="004603DD" w:rsidP="00962F7F">
            <w:pPr>
              <w:spacing w:before="240"/>
            </w:pPr>
            <w:r w:rsidRPr="004603DD">
              <w:t>We've spent some time together exploring a couple forms of encryption. The two types we've discussed produce keys that are shared when communicating information. Encryption keys are vulnerable to being lost or stolen, which can lead to sensitive information at risk. Let's explore another security control that helps companies address this weakness.</w:t>
            </w:r>
          </w:p>
          <w:p w:rsidR="004603DD" w:rsidRDefault="004603DD" w:rsidP="00962F7F">
            <w:pPr>
              <w:spacing w:before="240"/>
            </w:pPr>
          </w:p>
        </w:tc>
      </w:tr>
    </w:tbl>
    <w:p w:rsidR="004603DD" w:rsidRDefault="004603DD" w:rsidP="004603DD">
      <w:pPr>
        <w:spacing w:before="240"/>
      </w:pPr>
      <w:r w:rsidRPr="004603DD">
        <w:t>Chúng tôi đã dành thời gian cùng nhau khám phá một số hình thức mã hóa.Hai loại chúng ta đã thảo luận tạo ra các khóa được chia sẻkhi truyền đạt thông tin.Khóa mã hóa dễ bị mất hoặc bị đánh cắp,có thể dẫn đến thông tin nhạy cảm có nguy cơ.Hãy cùng khám phá một biện pháp kiểm soát bảo mật khác giúp các công ty giải quyết vấn đề nàyyếu đuối.</w:t>
      </w:r>
    </w:p>
    <w:p w:rsidR="004603DD" w:rsidRDefault="004603DD" w:rsidP="004603DD">
      <w:pPr>
        <w:spacing w:before="240"/>
      </w:pPr>
    </w:p>
    <w:tbl>
      <w:tblPr>
        <w:tblStyle w:val="TableGrid"/>
        <w:tblW w:w="0" w:type="auto"/>
        <w:tblLook w:val="04A0" w:firstRow="1" w:lastRow="0" w:firstColumn="1" w:lastColumn="0" w:noHBand="0" w:noVBand="1"/>
      </w:tblPr>
      <w:tblGrid>
        <w:gridCol w:w="8494"/>
      </w:tblGrid>
      <w:tr w:rsidR="004603DD" w:rsidTr="00962F7F">
        <w:tc>
          <w:tcPr>
            <w:tcW w:w="8494" w:type="dxa"/>
            <w:tcBorders>
              <w:top w:val="nil"/>
              <w:left w:val="nil"/>
              <w:bottom w:val="nil"/>
              <w:right w:val="nil"/>
            </w:tcBorders>
            <w:shd w:val="clear" w:color="auto" w:fill="D9D9D9" w:themeFill="background1" w:themeFillShade="D9"/>
          </w:tcPr>
          <w:p w:rsidR="004603DD" w:rsidRDefault="004603DD" w:rsidP="00962F7F">
            <w:pPr>
              <w:spacing w:before="240"/>
            </w:pPr>
            <w:r w:rsidRPr="004603DD">
              <w:t>A hash function is an algorithm that produces a code that can't be decrypted. Unlike asymmetric and symmetric algorithms, hash functions are one-way processes that do not generate decryption keys. Instead, these algorithms produce a unique identifier known as a hash value, or digest. Here's an example to demonstrate this.</w:t>
            </w:r>
          </w:p>
          <w:p w:rsidR="004603DD" w:rsidRDefault="004603DD" w:rsidP="00962F7F">
            <w:pPr>
              <w:spacing w:before="240"/>
            </w:pPr>
          </w:p>
        </w:tc>
      </w:tr>
    </w:tbl>
    <w:p w:rsidR="004603DD" w:rsidRDefault="004603DD" w:rsidP="004603DD">
      <w:pPr>
        <w:spacing w:before="240"/>
      </w:pPr>
      <w:r w:rsidRPr="004603DD">
        <w:t>Hàm băm là một thuật toán tạo ra mã không thể giải mã được.Không giống như các thuật toán bất đối xứng và đối xứng,hàm băm là các quy trình một chiều không tạo ra khóa giải mã.Thay vào đó, các thuật toán này tạo ra một mã định danh duy nhất được gọi là giá trị băm hoặctiêu.Đây là một ví dụ để chứng minh điều này.</w:t>
      </w:r>
    </w:p>
    <w:p w:rsidR="004603DD" w:rsidRDefault="004603DD" w:rsidP="004603DD">
      <w:pPr>
        <w:spacing w:before="240"/>
      </w:pPr>
    </w:p>
    <w:tbl>
      <w:tblPr>
        <w:tblStyle w:val="TableGrid"/>
        <w:tblW w:w="0" w:type="auto"/>
        <w:tblLook w:val="04A0" w:firstRow="1" w:lastRow="0" w:firstColumn="1" w:lastColumn="0" w:noHBand="0" w:noVBand="1"/>
      </w:tblPr>
      <w:tblGrid>
        <w:gridCol w:w="8494"/>
      </w:tblGrid>
      <w:tr w:rsidR="004603DD" w:rsidTr="00962F7F">
        <w:tc>
          <w:tcPr>
            <w:tcW w:w="8494" w:type="dxa"/>
            <w:tcBorders>
              <w:top w:val="nil"/>
              <w:left w:val="nil"/>
              <w:bottom w:val="nil"/>
              <w:right w:val="nil"/>
            </w:tcBorders>
            <w:shd w:val="clear" w:color="auto" w:fill="D9D9D9" w:themeFill="background1" w:themeFillShade="D9"/>
          </w:tcPr>
          <w:p w:rsidR="004603DD" w:rsidRDefault="004603DD" w:rsidP="00962F7F">
            <w:pPr>
              <w:spacing w:before="240"/>
            </w:pPr>
            <w:r w:rsidRPr="004603DD">
              <w:t>Imagine a company has an internal application that is used by employees and is stored in a shared drive. After passing through a hashing function, the program receives its hash value. For example purposes, we created this relatively short hash value with the MD5 hashing function. Generally, standard hash functions that produce longer hashes are preferred for being more secure.</w:t>
            </w:r>
          </w:p>
          <w:p w:rsidR="004603DD" w:rsidRDefault="004603DD" w:rsidP="00962F7F">
            <w:pPr>
              <w:spacing w:before="240"/>
            </w:pPr>
          </w:p>
        </w:tc>
      </w:tr>
    </w:tbl>
    <w:p w:rsidR="004603DD" w:rsidRDefault="004603DD" w:rsidP="004603DD">
      <w:pPr>
        <w:spacing w:before="240"/>
      </w:pPr>
      <w:r w:rsidRPr="004603DD">
        <w:t>Hãy tưởng tượng một công ty có một ứng dụng nội bộ được nhân viên sử dụng vàđược lưu trữ trong một ổ đĩa chung.Sau khi chuyển qua hàm băm, chương trình sẽ nhận được giá trị băm của nó.Ví dụ như mục đích,chúng tôi đã tạo giá trị băm tương đối ngắn này bằng hàm băm MD5.Nói chung, các hàm băm tiêu chuẩn tạo ra các giá trị băm dài hơn được ưu tiên chođược an toàn hơn.</w:t>
      </w:r>
    </w:p>
    <w:p w:rsidR="004603DD" w:rsidRDefault="004603DD" w:rsidP="004603DD">
      <w:pPr>
        <w:spacing w:before="240"/>
      </w:pPr>
    </w:p>
    <w:tbl>
      <w:tblPr>
        <w:tblStyle w:val="TableGrid"/>
        <w:tblW w:w="0" w:type="auto"/>
        <w:tblLook w:val="04A0" w:firstRow="1" w:lastRow="0" w:firstColumn="1" w:lastColumn="0" w:noHBand="0" w:noVBand="1"/>
      </w:tblPr>
      <w:tblGrid>
        <w:gridCol w:w="8494"/>
      </w:tblGrid>
      <w:tr w:rsidR="004603DD" w:rsidTr="00962F7F">
        <w:tc>
          <w:tcPr>
            <w:tcW w:w="8494" w:type="dxa"/>
            <w:tcBorders>
              <w:top w:val="nil"/>
              <w:left w:val="nil"/>
              <w:bottom w:val="nil"/>
              <w:right w:val="nil"/>
            </w:tcBorders>
            <w:shd w:val="clear" w:color="auto" w:fill="D9D9D9" w:themeFill="background1" w:themeFillShade="D9"/>
          </w:tcPr>
          <w:p w:rsidR="004603DD" w:rsidRDefault="004603DD" w:rsidP="00962F7F">
            <w:pPr>
              <w:spacing w:before="240"/>
            </w:pPr>
            <w:r w:rsidRPr="004603DD">
              <w:t>Next, let's imagine an attacker replaces the program with a modified version that performs malicious actions. The malicious program may work like the original. However, if so much as one line of code is different from the original, it will produce a different hash value. By comparing the hash values, we can validate that the programs are different. Attackers use tricks like this often because they're easily overlooked. Fortunately, hash values help us identify when something like this is happening.</w:t>
            </w:r>
          </w:p>
          <w:p w:rsidR="004603DD" w:rsidRDefault="004603DD" w:rsidP="00962F7F">
            <w:pPr>
              <w:spacing w:before="240"/>
            </w:pPr>
          </w:p>
        </w:tc>
      </w:tr>
    </w:tbl>
    <w:p w:rsidR="004603DD" w:rsidRDefault="004603DD" w:rsidP="004603DD">
      <w:pPr>
        <w:spacing w:before="240"/>
      </w:pPr>
      <w:r w:rsidRPr="004603DD">
        <w:t>Tiếp theo, hãy tưởng tượng kẻ tấn công thay thế chương trìnhvới một phiên bản sửa đổi thực hiện các hành động độc hại.Chương trình độc hại có thể hoạt động giống như bản gốc.Tuy nhiên, nếu có quá nhiều dòng mã khác với mã gốc,nó sẽ tạo ra một giá trị băm khác.Bằng cách so sánh các giá trị băm, chúng ta có thể xác nhận rằng các chương trình là khác nhau.Những kẻ tấn công thường sử dụng những thủ thuật như thế này vì chúng dễ bị bỏ qua.May mắn thay, giá trị băm giúp chúng tôi xác định thời điểm xảy ra sự cố như thế này.</w:t>
      </w:r>
    </w:p>
    <w:p w:rsidR="004603DD" w:rsidRDefault="004603DD" w:rsidP="004603DD">
      <w:pPr>
        <w:spacing w:before="240"/>
      </w:pPr>
    </w:p>
    <w:tbl>
      <w:tblPr>
        <w:tblStyle w:val="TableGrid"/>
        <w:tblW w:w="0" w:type="auto"/>
        <w:tblLook w:val="04A0" w:firstRow="1" w:lastRow="0" w:firstColumn="1" w:lastColumn="0" w:noHBand="0" w:noVBand="1"/>
      </w:tblPr>
      <w:tblGrid>
        <w:gridCol w:w="8494"/>
      </w:tblGrid>
      <w:tr w:rsidR="004603DD" w:rsidTr="00962F7F">
        <w:tc>
          <w:tcPr>
            <w:tcW w:w="8494" w:type="dxa"/>
            <w:tcBorders>
              <w:top w:val="nil"/>
              <w:left w:val="nil"/>
              <w:bottom w:val="nil"/>
              <w:right w:val="nil"/>
            </w:tcBorders>
            <w:shd w:val="clear" w:color="auto" w:fill="D9D9D9" w:themeFill="background1" w:themeFillShade="D9"/>
          </w:tcPr>
          <w:p w:rsidR="004603DD" w:rsidRDefault="004603DD" w:rsidP="00962F7F">
            <w:pPr>
              <w:spacing w:before="240"/>
            </w:pPr>
            <w:r w:rsidRPr="004603DD">
              <w:t>In security, hashes are primarily used as a way to determine the integrity of files and applications.</w:t>
            </w:r>
          </w:p>
          <w:p w:rsidR="004603DD" w:rsidRDefault="004603DD" w:rsidP="00962F7F">
            <w:pPr>
              <w:spacing w:before="240"/>
            </w:pPr>
          </w:p>
        </w:tc>
      </w:tr>
    </w:tbl>
    <w:p w:rsidR="004603DD" w:rsidRDefault="004603DD" w:rsidP="004603DD">
      <w:pPr>
        <w:spacing w:before="240"/>
      </w:pPr>
      <w:r w:rsidRPr="004603DD">
        <w:t>Trong bảo mật, hàm băm chủ yếu được sử dụng như một cách đểxác định tính toàn vẹn của các tập tin và ứng dụng.</w:t>
      </w:r>
    </w:p>
    <w:p w:rsidR="004603DD" w:rsidRDefault="004603DD" w:rsidP="004603DD">
      <w:pPr>
        <w:spacing w:before="240"/>
      </w:pPr>
    </w:p>
    <w:tbl>
      <w:tblPr>
        <w:tblStyle w:val="TableGrid"/>
        <w:tblW w:w="0" w:type="auto"/>
        <w:tblLook w:val="04A0" w:firstRow="1" w:lastRow="0" w:firstColumn="1" w:lastColumn="0" w:noHBand="0" w:noVBand="1"/>
      </w:tblPr>
      <w:tblGrid>
        <w:gridCol w:w="8494"/>
      </w:tblGrid>
      <w:tr w:rsidR="004603DD" w:rsidTr="00962F7F">
        <w:tc>
          <w:tcPr>
            <w:tcW w:w="8494" w:type="dxa"/>
            <w:tcBorders>
              <w:top w:val="nil"/>
              <w:left w:val="nil"/>
              <w:bottom w:val="nil"/>
              <w:right w:val="nil"/>
            </w:tcBorders>
            <w:shd w:val="clear" w:color="auto" w:fill="D9D9D9" w:themeFill="background1" w:themeFillShade="D9"/>
          </w:tcPr>
          <w:p w:rsidR="004603DD" w:rsidRDefault="004603DD" w:rsidP="00962F7F">
            <w:pPr>
              <w:spacing w:before="240"/>
            </w:pPr>
            <w:r w:rsidRPr="004603DD">
              <w:t>Data integrity relates to the accuracy and consistency of information. This is known as non-repudiation, the concept that authenticity of information can't be denied.</w:t>
            </w:r>
          </w:p>
          <w:p w:rsidR="004603DD" w:rsidRDefault="004603DD" w:rsidP="00962F7F">
            <w:pPr>
              <w:spacing w:before="240"/>
            </w:pPr>
          </w:p>
        </w:tc>
      </w:tr>
    </w:tbl>
    <w:p w:rsidR="004603DD" w:rsidRDefault="004603DD" w:rsidP="004603DD">
      <w:pPr>
        <w:spacing w:before="240"/>
      </w:pPr>
      <w:r w:rsidRPr="004603DD">
        <w:t>Tính toàn vẹn dữ liệu liên quan đến tính chính xác và nhất quán của thông tin.Điều này được biết đến như là sự không chối bỏ,khái niệm rằng tính xác thực của thông tin không thể bị từ chối.</w:t>
      </w:r>
    </w:p>
    <w:p w:rsidR="004603DD" w:rsidRDefault="004603DD" w:rsidP="004603DD">
      <w:pPr>
        <w:spacing w:before="240"/>
      </w:pPr>
    </w:p>
    <w:tbl>
      <w:tblPr>
        <w:tblStyle w:val="TableGrid"/>
        <w:tblW w:w="0" w:type="auto"/>
        <w:tblLook w:val="04A0" w:firstRow="1" w:lastRow="0" w:firstColumn="1" w:lastColumn="0" w:noHBand="0" w:noVBand="1"/>
      </w:tblPr>
      <w:tblGrid>
        <w:gridCol w:w="8494"/>
      </w:tblGrid>
      <w:tr w:rsidR="004603DD" w:rsidTr="00962F7F">
        <w:tc>
          <w:tcPr>
            <w:tcW w:w="8494" w:type="dxa"/>
            <w:tcBorders>
              <w:top w:val="nil"/>
              <w:left w:val="nil"/>
              <w:bottom w:val="nil"/>
              <w:right w:val="nil"/>
            </w:tcBorders>
            <w:shd w:val="clear" w:color="auto" w:fill="D9D9D9" w:themeFill="background1" w:themeFillShade="D9"/>
          </w:tcPr>
          <w:p w:rsidR="004603DD" w:rsidRDefault="004603DD" w:rsidP="00962F7F">
            <w:pPr>
              <w:spacing w:before="240"/>
            </w:pPr>
            <w:r w:rsidRPr="004603DD">
              <w:t>Hash functions are important security controls that make proven data integrity possible. Analysts use them frequently. One way to do this is by finding the hash value of files or applications and comparing them against known malicious files.</w:t>
            </w:r>
          </w:p>
          <w:p w:rsidR="004603DD" w:rsidRDefault="004603DD" w:rsidP="00962F7F">
            <w:pPr>
              <w:spacing w:before="240"/>
            </w:pPr>
          </w:p>
        </w:tc>
      </w:tr>
    </w:tbl>
    <w:p w:rsidR="004603DD" w:rsidRDefault="004603DD" w:rsidP="004603DD">
      <w:pPr>
        <w:spacing w:before="240"/>
      </w:pPr>
      <w:r w:rsidRPr="004603DD">
        <w:t>Hàm băm là các biện pháp kiểm soát bảo mật quan trọng giúp đảm bảo tính toàn vẹn của dữ liệu đã được chứng minhkhả thi. Các nhà phân tích sử dụng chúng thường xuyên.Một cách để làm điều này là tìm giá trị băm của tệp hoặccác ứng dụng và so sánh chúng với các tệp độc hại đã biết.</w:t>
      </w:r>
    </w:p>
    <w:p w:rsidR="004603DD" w:rsidRDefault="004603DD" w:rsidP="004603DD">
      <w:pPr>
        <w:spacing w:before="240"/>
      </w:pPr>
    </w:p>
    <w:tbl>
      <w:tblPr>
        <w:tblStyle w:val="TableGrid"/>
        <w:tblW w:w="0" w:type="auto"/>
        <w:tblLook w:val="04A0" w:firstRow="1" w:lastRow="0" w:firstColumn="1" w:lastColumn="0" w:noHBand="0" w:noVBand="1"/>
      </w:tblPr>
      <w:tblGrid>
        <w:gridCol w:w="8494"/>
      </w:tblGrid>
      <w:tr w:rsidR="004603DD" w:rsidTr="00962F7F">
        <w:tc>
          <w:tcPr>
            <w:tcW w:w="8494" w:type="dxa"/>
            <w:tcBorders>
              <w:top w:val="nil"/>
              <w:left w:val="nil"/>
              <w:bottom w:val="nil"/>
              <w:right w:val="nil"/>
            </w:tcBorders>
            <w:shd w:val="clear" w:color="auto" w:fill="D9D9D9" w:themeFill="background1" w:themeFillShade="D9"/>
          </w:tcPr>
          <w:p w:rsidR="004603DD" w:rsidRDefault="004603DD" w:rsidP="00962F7F">
            <w:pPr>
              <w:spacing w:before="240"/>
            </w:pPr>
            <w:r w:rsidRPr="004603DD">
              <w:t>For example, we can use the Linux command line to generate the hash value for any file on your computer. We just launch a shell and type the name of the hashing algorithm we want to use. In this case, we're using a common one known as sha256. Next, we need to enter the file name of any file we want to hash. Let's hash the contents of newfile.txt. Now, we'll press Enter. The terminal generates this unique hash value for the file.</w:t>
            </w:r>
          </w:p>
          <w:p w:rsidR="004603DD" w:rsidRDefault="004603DD" w:rsidP="00962F7F">
            <w:pPr>
              <w:spacing w:before="240"/>
            </w:pPr>
          </w:p>
        </w:tc>
      </w:tr>
    </w:tbl>
    <w:p w:rsidR="004603DD" w:rsidRDefault="004603DD" w:rsidP="004603DD">
      <w:pPr>
        <w:spacing w:before="240"/>
      </w:pPr>
      <w:r w:rsidRPr="004603DD">
        <w:t>Ví dụ: chúng ta có thể sử dụng dòng lệnh Linux để tạo giá trị băm chobất kỳ tập tin nào trên máy tính của bạn.Chúng tôi chỉ cần khởi chạy một shell và nhập tên của thuật toán băm mà chúng tôi muốn sử dụng.Trong trường hợp này, chúng tôi đang sử dụng một cái phổ biến được gọi là sha256.Tiếp theo, chúng ta cần nhập tên file của bất kỳ file nào muốn băm.Hãy băm nội dung của newfile.txt.Bây giờ chúng ta sẽ nhấn Enter.Thiết bị đầu cuối tạo ra giá trị băm duy nhất này cho tệp.</w:t>
      </w:r>
    </w:p>
    <w:p w:rsidR="004603DD" w:rsidRDefault="004603DD" w:rsidP="004603DD">
      <w:pPr>
        <w:spacing w:before="240"/>
      </w:pPr>
    </w:p>
    <w:tbl>
      <w:tblPr>
        <w:tblStyle w:val="TableGrid"/>
        <w:tblW w:w="0" w:type="auto"/>
        <w:tblLook w:val="04A0" w:firstRow="1" w:lastRow="0" w:firstColumn="1" w:lastColumn="0" w:noHBand="0" w:noVBand="1"/>
      </w:tblPr>
      <w:tblGrid>
        <w:gridCol w:w="8494"/>
      </w:tblGrid>
      <w:tr w:rsidR="004603DD" w:rsidTr="00962F7F">
        <w:tc>
          <w:tcPr>
            <w:tcW w:w="8494" w:type="dxa"/>
            <w:tcBorders>
              <w:top w:val="nil"/>
              <w:left w:val="nil"/>
              <w:bottom w:val="nil"/>
              <w:right w:val="nil"/>
            </w:tcBorders>
            <w:shd w:val="clear" w:color="auto" w:fill="D9D9D9" w:themeFill="background1" w:themeFillShade="D9"/>
          </w:tcPr>
          <w:p w:rsidR="004603DD" w:rsidRDefault="004603DD" w:rsidP="00962F7F">
            <w:pPr>
              <w:spacing w:before="240"/>
            </w:pPr>
            <w:r w:rsidRPr="004603DD">
              <w:t>These tools can be compared with the hash values of known online viruses. One such database is VirusTotal. This is a popular tool among security practitioners that's useful for analyzing suspicious files, domains, IPs, and URLs.</w:t>
            </w:r>
          </w:p>
          <w:p w:rsidR="004603DD" w:rsidRDefault="004603DD" w:rsidP="00962F7F">
            <w:pPr>
              <w:spacing w:before="240"/>
            </w:pPr>
          </w:p>
        </w:tc>
      </w:tr>
    </w:tbl>
    <w:p w:rsidR="004603DD" w:rsidRDefault="004603DD" w:rsidP="004603DD">
      <w:pPr>
        <w:spacing w:before="240"/>
      </w:pPr>
      <w:r w:rsidRPr="004603DD">
        <w:t>Những công cụ này có thể được so sánh với giá trị băm của các loại virus trực tuyến đã biết.Một cơ sở dữ liệu như vậy là VirusTotal.Đây là một công cụ phổ biến trong số những người thực hành bảo mật, hữu ích cho việc phân tíchcác tệp, tên miền, IP và URL đáng ngờ.</w:t>
      </w:r>
    </w:p>
    <w:p w:rsidR="004603DD" w:rsidRDefault="004603DD" w:rsidP="004603DD">
      <w:pPr>
        <w:spacing w:before="240"/>
      </w:pPr>
    </w:p>
    <w:tbl>
      <w:tblPr>
        <w:tblStyle w:val="TableGrid"/>
        <w:tblW w:w="0" w:type="auto"/>
        <w:tblLook w:val="04A0" w:firstRow="1" w:lastRow="0" w:firstColumn="1" w:lastColumn="0" w:noHBand="0" w:noVBand="1"/>
      </w:tblPr>
      <w:tblGrid>
        <w:gridCol w:w="8494"/>
      </w:tblGrid>
      <w:tr w:rsidR="004603DD" w:rsidTr="00962F7F">
        <w:tc>
          <w:tcPr>
            <w:tcW w:w="8494" w:type="dxa"/>
            <w:tcBorders>
              <w:top w:val="nil"/>
              <w:left w:val="nil"/>
              <w:bottom w:val="nil"/>
              <w:right w:val="nil"/>
            </w:tcBorders>
            <w:shd w:val="clear" w:color="auto" w:fill="D9D9D9" w:themeFill="background1" w:themeFillShade="D9"/>
          </w:tcPr>
          <w:p w:rsidR="004603DD" w:rsidRDefault="004603DD" w:rsidP="00962F7F">
            <w:pPr>
              <w:spacing w:before="240"/>
            </w:pPr>
            <w:r w:rsidRPr="004603DD">
              <w:t>As we've explored, even the slightest change in input results in a totally different hash value. Hash functions are intentionally designed this way to assist with matters of non-repudiation. They equip computers with a quick and easy way to compare input and output values and validate data integrity. Pretty cool, right?</w:t>
            </w:r>
          </w:p>
          <w:p w:rsidR="004603DD" w:rsidRDefault="004603DD" w:rsidP="00962F7F">
            <w:pPr>
              <w:spacing w:before="240"/>
            </w:pPr>
          </w:p>
        </w:tc>
      </w:tr>
    </w:tbl>
    <w:p w:rsidR="004603DD" w:rsidRDefault="004603DD" w:rsidP="004603DD">
      <w:pPr>
        <w:spacing w:before="240"/>
      </w:pPr>
      <w:r w:rsidRPr="004603DD">
        <w:t>Như chúng ta đã khám phá, ngay cả sự thay đổi nhỏ nhất trong đầu vào cũng dẫn đến một kết quả hoàn toàngiá trị băm khác nhau.Các hàm băm được thiết kế có chủ đích theo cách này để hỗ trợ các vấn đề về chống chối bỏ.Họ trang bị cho máy tính một cách nhanh chóng và dễ dàng để so sánh đầu vào và đầu ragiá trị và xác nhận tính toàn vẹn của dữ liệu.Khá tuyệt phải không?</w:t>
      </w:r>
    </w:p>
    <w:p w:rsidR="004603DD" w:rsidRDefault="004603DD" w:rsidP="004603DD">
      <w:pPr>
        <w:spacing w:before="240"/>
      </w:pPr>
    </w:p>
    <w:p w:rsidR="009E3424"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2.9. The evolution of hash functions - Sự phát triển của hàm băm</w:t>
      </w: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rPr>
                <w:b/>
                <w:bCs/>
              </w:rPr>
            </w:pPr>
            <w:r w:rsidRPr="00BC0806">
              <w:rPr>
                <w:b/>
                <w:bCs/>
              </w:rPr>
              <w:t>The evolution of hash functions</w:t>
            </w:r>
          </w:p>
          <w:p w:rsidR="00BC0806" w:rsidRDefault="00BC0806" w:rsidP="00962F7F">
            <w:pPr>
              <w:spacing w:before="240"/>
            </w:pPr>
          </w:p>
        </w:tc>
      </w:tr>
    </w:tbl>
    <w:p w:rsidR="001D6A1D" w:rsidRPr="001D6A1D" w:rsidRDefault="001D6A1D" w:rsidP="001D6A1D">
      <w:pPr>
        <w:spacing w:before="240"/>
        <w:rPr>
          <w:b/>
          <w:bCs/>
        </w:rPr>
      </w:pPr>
      <w:r w:rsidRPr="001D6A1D">
        <w:rPr>
          <w:b/>
          <w:bCs/>
        </w:rPr>
        <w:t>Sự phát triển của hàm băm</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 xml:space="preserve">Hash functions are important controls that are part of every company's security strategy. Hashing is widely used for authentication and </w:t>
            </w:r>
            <w:r w:rsidRPr="00BC0806">
              <w:rPr>
                <w:b/>
                <w:bCs/>
              </w:rPr>
              <w:t>non-repudiation</w:t>
            </w:r>
            <w:r w:rsidRPr="00BC0806">
              <w:t>, the concept that the authenticity of information can’t be denied.</w:t>
            </w:r>
          </w:p>
          <w:p w:rsidR="00BC0806" w:rsidRDefault="00BC0806" w:rsidP="00962F7F">
            <w:pPr>
              <w:spacing w:before="240"/>
            </w:pPr>
          </w:p>
        </w:tc>
      </w:tr>
    </w:tbl>
    <w:p w:rsidR="001D6A1D" w:rsidRPr="001D6A1D" w:rsidRDefault="001D6A1D" w:rsidP="001D6A1D">
      <w:pPr>
        <w:spacing w:before="240"/>
      </w:pPr>
      <w:r w:rsidRPr="001D6A1D">
        <w:t xml:space="preserve">Hàm băm là các biện pháp kiểm soát quan trọng nằm trong chiến lược bảo mật của mọi công ty. Băm được sử dụng rộng rãi để xác thực và </w:t>
      </w:r>
      <w:r w:rsidRPr="001D6A1D">
        <w:rPr>
          <w:b/>
          <w:bCs/>
        </w:rPr>
        <w:t>chống chối bỏ</w:t>
      </w:r>
      <w:r w:rsidRPr="001D6A1D">
        <w:t xml:space="preserve"> , khái niệm cho rằng tính xác thực của thông tin không thể bị từ chối.</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 xml:space="preserve">Previously, you learned that </w:t>
            </w:r>
            <w:r w:rsidRPr="00BC0806">
              <w:rPr>
                <w:b/>
                <w:bCs/>
              </w:rPr>
              <w:t>hash functions</w:t>
            </w:r>
            <w:r w:rsidRPr="00BC0806">
              <w:t xml:space="preserve"> are algorithms that produce a code that can't be decrypted.</w:t>
            </w:r>
            <w:r w:rsidRPr="00BC0806">
              <w:rPr>
                <w:b/>
                <w:bCs/>
              </w:rPr>
              <w:t xml:space="preserve"> </w:t>
            </w:r>
            <w:r w:rsidRPr="00BC0806">
              <w:t>Hash functions convert information into a unique value that can then be used to determine its integrity. In this reading, you’ll learn about the origins of hash functions and how they’ve changed over time.</w:t>
            </w:r>
          </w:p>
          <w:p w:rsidR="00BC0806" w:rsidRDefault="00BC0806" w:rsidP="00962F7F">
            <w:pPr>
              <w:spacing w:before="240"/>
            </w:pPr>
          </w:p>
        </w:tc>
      </w:tr>
    </w:tbl>
    <w:p w:rsidR="001D6A1D" w:rsidRPr="001D6A1D" w:rsidRDefault="001D6A1D" w:rsidP="001D6A1D">
      <w:pPr>
        <w:spacing w:before="240"/>
      </w:pPr>
      <w:r w:rsidRPr="001D6A1D">
        <w:t xml:space="preserve">Trước đây, bạn đã biết rằng </w:t>
      </w:r>
      <w:r w:rsidRPr="001D6A1D">
        <w:rPr>
          <w:b/>
          <w:bCs/>
        </w:rPr>
        <w:t>hàm băm</w:t>
      </w:r>
      <w:r w:rsidRPr="001D6A1D">
        <w:t xml:space="preserve"> là thuật toán tạo ra mã không thể giải mã được. Hàm băm chuyển đổi thông tin thành một giá trị duy nhất, sau đó có thể được sử dụng để xác định tính toàn vẹn của nó. Trong bài đọc này, bạn sẽ tìm hiểu về nguồn gốc của hàm băm và cách chúng thay đổi theo thời gian.</w:t>
      </w:r>
      <w:r w:rsidRPr="001D6A1D">
        <w:rPr>
          <w:b/>
          <w:bCs/>
        </w:rPr>
        <w:t xml:space="preserve"> </w:t>
      </w:r>
    </w:p>
    <w:p w:rsidR="00BC0806" w:rsidRDefault="001D6A1D" w:rsidP="00BC0806">
      <w:pPr>
        <w:spacing w:before="240"/>
      </w:pPr>
      <w:r>
        <w:rPr>
          <w:noProof/>
        </w:rPr>
        <w:drawing>
          <wp:inline distT="0" distB="0" distL="0" distR="0">
            <wp:extent cx="5400040" cy="18929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png"/>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5400040" cy="1892935"/>
                    </a:xfrm>
                    <a:prstGeom prst="rect">
                      <a:avLst/>
                    </a:prstGeom>
                  </pic:spPr>
                </pic:pic>
              </a:graphicData>
            </a:graphic>
          </wp:inline>
        </w:drawing>
      </w:r>
    </w:p>
    <w:p w:rsidR="001D6A1D" w:rsidRDefault="001D6A1D"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rPr>
                <w:b/>
                <w:bCs/>
              </w:rPr>
            </w:pPr>
            <w:r w:rsidRPr="00BC0806">
              <w:rPr>
                <w:b/>
                <w:bCs/>
              </w:rPr>
              <w:t>Origins of hashing</w:t>
            </w:r>
          </w:p>
          <w:p w:rsidR="00BC0806" w:rsidRDefault="00BC0806" w:rsidP="00962F7F">
            <w:pPr>
              <w:spacing w:before="240"/>
            </w:pPr>
          </w:p>
        </w:tc>
      </w:tr>
    </w:tbl>
    <w:p w:rsidR="00EF7E35" w:rsidRPr="00EF7E35" w:rsidRDefault="00EF7E35" w:rsidP="00EF7E35">
      <w:pPr>
        <w:spacing w:before="240"/>
        <w:rPr>
          <w:b/>
          <w:bCs/>
        </w:rPr>
      </w:pPr>
      <w:r w:rsidRPr="00EF7E35">
        <w:rPr>
          <w:b/>
          <w:bCs/>
        </w:rPr>
        <w:t>Nguồn gốc của băm</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Hash functions have been around since the early days of computing. They were originally created as a way to quickly search for data. Since the beginning, these algorithms have been designed to represent data of any size as small, fixed-size values, or digests. Using a hash table, which is a data structure that's used to store and reference hash values, these small values became a more secure and efficient way for computers to reference data.</w:t>
            </w:r>
          </w:p>
          <w:p w:rsidR="00BC0806" w:rsidRDefault="00BC0806" w:rsidP="00962F7F">
            <w:pPr>
              <w:spacing w:before="240"/>
            </w:pPr>
          </w:p>
        </w:tc>
      </w:tr>
    </w:tbl>
    <w:p w:rsidR="00EF7E35" w:rsidRPr="00EF7E35" w:rsidRDefault="00EF7E35" w:rsidP="00EF7E35">
      <w:pPr>
        <w:spacing w:before="240"/>
      </w:pPr>
      <w:r w:rsidRPr="00EF7E35">
        <w:t>Hàm băm đã xuất hiện từ những ngày đầu của máy tính. Ban đầu chúng được tạo ra như một cách để nhanh chóng tìm kiếm dữ liệu. Ngay từ đầu, các thuật toán này đã được thiết kế để biểu diễn dữ liệu ở bất kỳ kích thước nào dưới dạng các giá trị nhỏ, có kích thước cố định hoặc bản tóm tắt. Bằng cách sử dụng bảng băm, là cấu trúc dữ liệu dùng để lưu trữ và tham chiếu các giá trị băm, những giá trị nhỏ này đã trở thành cách an toàn và hiệu quả hơn để máy tính tham chiếu dữ liệu.</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One of the earliest hash functions is Message Digest 5, more commonly known as MD5. Professor Ronald Rivest of the Massachusetts Institute of Technology (MIT) developed MD5 in the early 1990s as a way to verify that a file sent over a network matched its source file.</w:t>
            </w:r>
          </w:p>
          <w:p w:rsidR="00BC0806" w:rsidRDefault="00BC0806" w:rsidP="00962F7F">
            <w:pPr>
              <w:spacing w:before="240"/>
            </w:pPr>
          </w:p>
        </w:tc>
      </w:tr>
    </w:tbl>
    <w:p w:rsidR="00EF7E35" w:rsidRPr="00EF7E35" w:rsidRDefault="00EF7E35" w:rsidP="00EF7E35">
      <w:pPr>
        <w:spacing w:before="240"/>
      </w:pPr>
      <w:r w:rsidRPr="00EF7E35">
        <w:t>Một trong những hàm băm sớm nhất là Message Digest 5, thường được gọi là MD5. Giáo sư Ronald Rivest của Viện Công nghệ Massachusetts (MIT) đã phát triển MD5 vào đầu những năm 1990 như một cách để xác minh rằng tệp được gửi qua mạng có khớp với tệp nguồn của nó hay không.</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 xml:space="preserve">Whether it’s used to convert a single email or the source code of an application, MD5 works by converting data into a 128-bit value. You might recall that a </w:t>
            </w:r>
            <w:r w:rsidRPr="00BC0806">
              <w:rPr>
                <w:b/>
                <w:bCs/>
              </w:rPr>
              <w:t>bit</w:t>
            </w:r>
            <w:r w:rsidRPr="00BC0806">
              <w:t xml:space="preserve"> is the smallest unit of data measurement on a computer. Bits can either be a 0 or 1. In a computer, bits represent user input in a way that computers can interpret. In a hash table, this appears as a string of 32 characters. Altering anything in the source file generates an entirely new hash value.</w:t>
            </w:r>
          </w:p>
          <w:p w:rsidR="00BC0806" w:rsidRDefault="00BC0806" w:rsidP="00962F7F">
            <w:pPr>
              <w:spacing w:before="240"/>
            </w:pPr>
          </w:p>
        </w:tc>
      </w:tr>
    </w:tbl>
    <w:p w:rsidR="00EF7E35" w:rsidRPr="00EF7E35" w:rsidRDefault="00EF7E35" w:rsidP="00EF7E35">
      <w:pPr>
        <w:spacing w:before="240"/>
      </w:pPr>
      <w:r w:rsidRPr="00EF7E35">
        <w:t xml:space="preserve">Cho dù được sử dụng để chuyển đổi một email hay mã nguồn của ứng dụng, MD5 hoạt động bằng cách chuyển đổi dữ liệu thành giá trị 128 bit. Bạn có thể nhớ lại rằng </w:t>
      </w:r>
      <w:r w:rsidRPr="00EF7E35">
        <w:rPr>
          <w:b/>
          <w:bCs/>
        </w:rPr>
        <w:t>bit</w:t>
      </w:r>
      <w:r w:rsidRPr="00EF7E35">
        <w:t xml:space="preserve"> là đơn vị đo lường dữ liệu nhỏ nhất trên máy tính. Bit có thể là 0 hoặc 1. Trong máy tính, bit thể hiện dữ liệu đầu vào của người dùng theo cách mà máy tính có thể hiểu được. Trong bảng băm, nó xuất hiện dưới dạng một chuỗi gồm 32 ký tự. Việc thay đổi mọi thứ trong tệp nguồn sẽ tạo ra một giá trị băm hoàn toàn mới.</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Generally, the longer the hash value, the more secure it is. It wasn’t long after MD5's creation that security practitioners discovered 128-bit digests resulted in a major vulnerability.</w:t>
            </w:r>
          </w:p>
          <w:p w:rsidR="00BC0806" w:rsidRDefault="00BC0806" w:rsidP="00962F7F">
            <w:pPr>
              <w:spacing w:before="240"/>
            </w:pPr>
          </w:p>
        </w:tc>
      </w:tr>
    </w:tbl>
    <w:p w:rsidR="00EF7E35" w:rsidRPr="00EF7E35" w:rsidRDefault="00EF7E35" w:rsidP="00EF7E35">
      <w:pPr>
        <w:spacing w:before="240"/>
      </w:pPr>
      <w:r w:rsidRPr="00EF7E35">
        <w:t>Nói chung, giá trị băm càng dài thì càng an toàn. Không lâu sau khi MD5 được tạo ra, các nhà thực hành bảo mật đã phát hiện ra các bản tóm tắt 128-bit dẫn đến một lỗ hổng lớn.</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Here is an example of how plaintext gets turned into hash values:</w:t>
            </w:r>
          </w:p>
          <w:p w:rsidR="00BC0806" w:rsidRDefault="00BC0806" w:rsidP="00962F7F">
            <w:pPr>
              <w:spacing w:before="240"/>
            </w:pPr>
          </w:p>
        </w:tc>
      </w:tr>
    </w:tbl>
    <w:p w:rsidR="00EF7E35" w:rsidRPr="00EF7E35" w:rsidRDefault="00EF7E35" w:rsidP="00EF7E35">
      <w:pPr>
        <w:spacing w:before="240"/>
      </w:pPr>
      <w:r w:rsidRPr="00EF7E35">
        <w:t>Đây là một ví dụ về cách bản rõ được chuyển thành giá trị băm:</w:t>
      </w:r>
    </w:p>
    <w:p w:rsidR="00BC0806" w:rsidRDefault="00EF7E35" w:rsidP="00BC0806">
      <w:pPr>
        <w:spacing w:before="240"/>
      </w:pPr>
      <w:r>
        <w:rPr>
          <w:noProof/>
        </w:rPr>
        <w:drawing>
          <wp:inline distT="0" distB="0" distL="0" distR="0">
            <wp:extent cx="5400040" cy="20218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pn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5400040" cy="2021840"/>
                    </a:xfrm>
                    <a:prstGeom prst="rect">
                      <a:avLst/>
                    </a:prstGeom>
                  </pic:spPr>
                </pic:pic>
              </a:graphicData>
            </a:graphic>
          </wp:inline>
        </w:drawing>
      </w:r>
    </w:p>
    <w:p w:rsidR="00EF7E35" w:rsidRDefault="00EF7E35"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rPr>
                <w:b/>
                <w:bCs/>
              </w:rPr>
            </w:pPr>
            <w:r w:rsidRPr="00BC0806">
              <w:rPr>
                <w:b/>
                <w:bCs/>
              </w:rPr>
              <w:t>Hash collisions</w:t>
            </w:r>
          </w:p>
          <w:p w:rsidR="00BC0806" w:rsidRDefault="00BC0806" w:rsidP="00962F7F">
            <w:pPr>
              <w:spacing w:before="240"/>
            </w:pPr>
          </w:p>
        </w:tc>
      </w:tr>
    </w:tbl>
    <w:p w:rsidR="00EC60AF" w:rsidRPr="00EC60AF" w:rsidRDefault="00EC60AF" w:rsidP="00EC60AF">
      <w:pPr>
        <w:spacing w:before="240"/>
        <w:rPr>
          <w:b/>
          <w:bCs/>
        </w:rPr>
      </w:pPr>
      <w:r w:rsidRPr="00EC60AF">
        <w:rPr>
          <w:b/>
          <w:bCs/>
        </w:rPr>
        <w:t>Xung đột băm</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One of the flaws in MD5 happens to be a characteristic of all hash functions. Hash algorithms map any input, regardless of its length, into a fixed-size value of letters and numbers. What’s the problem with that? Although there are an infinite amount of possible inputs, there’s only a finite set of available outputs!</w:t>
            </w:r>
          </w:p>
          <w:p w:rsidR="00BC0806" w:rsidRDefault="00BC0806" w:rsidP="00962F7F">
            <w:pPr>
              <w:spacing w:before="240"/>
            </w:pPr>
          </w:p>
        </w:tc>
      </w:tr>
    </w:tbl>
    <w:p w:rsidR="00EC60AF" w:rsidRPr="00EC60AF" w:rsidRDefault="00EC60AF" w:rsidP="00EC60AF">
      <w:pPr>
        <w:spacing w:before="240"/>
      </w:pPr>
      <w:r w:rsidRPr="00EC60AF">
        <w:t>Một trong những sai sót trong MD5 tình cờ lại là một đặc điểm của tất cả các hàm băm. Thuật toán băm ánh xạ bất kỳ đầu vào nào, bất kể độ dài của nó, thành một giá trị có kích thước cố định của các chữ cái và số. Có vấn đề gì với điều đó vậy? Mặc dù có vô số đầu vào có thể có nhưng chỉ có một tập hợp hữu hạn các đầu ra khả dụng!</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 xml:space="preserve">MD5 values are limited to 32 characters in length. Due to the limited output size, the algorithm is considered to be vulnerable to </w:t>
            </w:r>
            <w:r w:rsidRPr="00BC0806">
              <w:rPr>
                <w:b/>
                <w:bCs/>
              </w:rPr>
              <w:t>hash collision</w:t>
            </w:r>
            <w:r w:rsidRPr="00BC0806">
              <w:t>, an instance when different inputs produce the same hash value. Because hashes are used for authentication, a hash collision is similar to copying someone’s identity. Attackers can carry out collision attacks to fraudulently impersonate authentic data.</w:t>
            </w:r>
          </w:p>
          <w:p w:rsidR="00BC0806" w:rsidRDefault="00BC0806" w:rsidP="00962F7F">
            <w:pPr>
              <w:spacing w:before="240"/>
            </w:pPr>
          </w:p>
        </w:tc>
      </w:tr>
    </w:tbl>
    <w:p w:rsidR="00EC60AF" w:rsidRPr="00EC60AF" w:rsidRDefault="00EC60AF" w:rsidP="00EC60AF">
      <w:pPr>
        <w:spacing w:before="240"/>
      </w:pPr>
      <w:r w:rsidRPr="00EC60AF">
        <w:t xml:space="preserve">Giá trị MD5 được giới hạn ở độ dài 32 ký tự. Do kích thước đầu ra hạn chế, thuật toán được coi là dễ bị </w:t>
      </w:r>
      <w:r w:rsidRPr="00EC60AF">
        <w:rPr>
          <w:b/>
          <w:bCs/>
        </w:rPr>
        <w:t>xung đột băm</w:t>
      </w:r>
      <w:r w:rsidRPr="00EC60AF">
        <w:t xml:space="preserve"> , một trường hợp khi các đầu vào khác nhau tạo ra cùng một giá trị băm. Vì hàm băm được sử dụng để xác thực nên xung đột hàm băm cũng tương tự như việc sao chép danh tính của ai đó. Những kẻ tấn công có thể thực hiện các cuộc tấn công va chạm để mạo danh dữ liệu xác thực một cách gian lận.</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rPr>
                <w:b/>
                <w:bCs/>
              </w:rPr>
            </w:pPr>
            <w:r w:rsidRPr="00BC0806">
              <w:rPr>
                <w:b/>
                <w:bCs/>
              </w:rPr>
              <w:t>Next-generation hashing</w:t>
            </w:r>
          </w:p>
          <w:p w:rsidR="00BC0806" w:rsidRDefault="00BC0806" w:rsidP="00962F7F">
            <w:pPr>
              <w:spacing w:before="240"/>
            </w:pPr>
          </w:p>
        </w:tc>
      </w:tr>
    </w:tbl>
    <w:p w:rsidR="00EC60AF" w:rsidRPr="00EC60AF" w:rsidRDefault="00EC60AF" w:rsidP="00EC60AF">
      <w:pPr>
        <w:spacing w:before="240"/>
        <w:rPr>
          <w:b/>
          <w:bCs/>
        </w:rPr>
      </w:pPr>
      <w:r w:rsidRPr="00EC60AF">
        <w:rPr>
          <w:b/>
          <w:bCs/>
        </w:rPr>
        <w:t>Băm thế hệ tiếp theo</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To avoid the risk of hash collisions, functions that generated longer values were needed. MD5's shortcomings gave way to a new group of functions known as the Secure Hashing Algorithms, or SHAs.</w:t>
            </w:r>
          </w:p>
          <w:p w:rsidR="00BC0806" w:rsidRDefault="00BC0806" w:rsidP="00962F7F">
            <w:pPr>
              <w:spacing w:before="240"/>
            </w:pPr>
          </w:p>
        </w:tc>
      </w:tr>
    </w:tbl>
    <w:p w:rsidR="00EC60AF" w:rsidRPr="00EC60AF" w:rsidRDefault="00EC60AF" w:rsidP="00EC60AF">
      <w:pPr>
        <w:spacing w:before="240"/>
      </w:pPr>
      <w:r w:rsidRPr="00EC60AF">
        <w:t>Để tránh nguy cơ xung đột hàm băm, cần có các hàm tạo ra giá trị dài hơn. Những thiếu sót của MD5 đã nhường chỗ cho một nhóm chức năng mới được gọi là Thuật toán băm an toàn hoặc SHA.</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The National Institute of Standards and Technology (NIST) approves each of these algorithms. Numbers besides each SHA function indicate the size of its hash value in bits. Except for SHA-1, which produces a 160-bit digest, these algorithms are considered to be collision-resistant. However, that doesn’t make them invulnerable to other exploits.</w:t>
            </w:r>
          </w:p>
          <w:p w:rsidR="00BC0806" w:rsidRDefault="00BC0806" w:rsidP="00962F7F">
            <w:pPr>
              <w:spacing w:before="240"/>
            </w:pPr>
          </w:p>
        </w:tc>
      </w:tr>
    </w:tbl>
    <w:p w:rsidR="00EC60AF" w:rsidRPr="00EC60AF" w:rsidRDefault="00EC60AF" w:rsidP="00EC60AF">
      <w:pPr>
        <w:spacing w:before="240"/>
      </w:pPr>
      <w:r w:rsidRPr="00EC60AF">
        <w:t>Viện Tiêu chuẩn và Công nghệ Quốc gia (NIST) phê duyệt từng thuật toán này. Các số bên cạnh mỗi hàm SHA cho biết kích thước giá trị băm của nó tính bằng bit. Ngoại trừ SHA-1 tạo ra bản tóm tắt 160 bit, các thuật toán này được coi là có khả năng chống va chạm. Tuy nhiên, điều đó không làm cho chúng trở nên bất khả xâm phạm trước các hoạt động khai thác khác.</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rPr>
                <w:b/>
                <w:bCs/>
              </w:rPr>
              <w:t>Five functions make up the SHA family of algorithms:</w:t>
            </w:r>
          </w:p>
          <w:p w:rsidR="00BC0806" w:rsidRPr="00BC0806" w:rsidRDefault="00BC0806" w:rsidP="00BC0806">
            <w:pPr>
              <w:numPr>
                <w:ilvl w:val="0"/>
                <w:numId w:val="107"/>
              </w:numPr>
              <w:spacing w:before="240"/>
            </w:pPr>
            <w:r w:rsidRPr="00BC0806">
              <w:t>SHA-1</w:t>
            </w:r>
          </w:p>
          <w:p w:rsidR="00BC0806" w:rsidRPr="00BC0806" w:rsidRDefault="00BC0806" w:rsidP="00BC0806">
            <w:pPr>
              <w:numPr>
                <w:ilvl w:val="0"/>
                <w:numId w:val="107"/>
              </w:numPr>
              <w:spacing w:before="240"/>
            </w:pPr>
            <w:r w:rsidRPr="00BC0806">
              <w:t>SHA-224</w:t>
            </w:r>
          </w:p>
          <w:p w:rsidR="00BC0806" w:rsidRPr="00BC0806" w:rsidRDefault="00BC0806" w:rsidP="00BC0806">
            <w:pPr>
              <w:numPr>
                <w:ilvl w:val="0"/>
                <w:numId w:val="107"/>
              </w:numPr>
              <w:spacing w:before="240"/>
            </w:pPr>
            <w:r w:rsidRPr="00BC0806">
              <w:t>SHA-256</w:t>
            </w:r>
          </w:p>
          <w:p w:rsidR="00BC0806" w:rsidRPr="00BC0806" w:rsidRDefault="00BC0806" w:rsidP="00BC0806">
            <w:pPr>
              <w:numPr>
                <w:ilvl w:val="0"/>
                <w:numId w:val="107"/>
              </w:numPr>
              <w:spacing w:before="240"/>
            </w:pPr>
            <w:r w:rsidRPr="00BC0806">
              <w:t>SHA-384</w:t>
            </w:r>
          </w:p>
          <w:p w:rsidR="00BC0806" w:rsidRPr="00BC0806" w:rsidRDefault="00BC0806" w:rsidP="00BC0806">
            <w:pPr>
              <w:numPr>
                <w:ilvl w:val="0"/>
                <w:numId w:val="107"/>
              </w:numPr>
              <w:spacing w:before="240"/>
            </w:pPr>
            <w:r w:rsidRPr="00BC0806">
              <w:t>SHA-512</w:t>
            </w:r>
          </w:p>
          <w:p w:rsidR="00BC0806" w:rsidRDefault="00BC0806" w:rsidP="00962F7F">
            <w:pPr>
              <w:spacing w:before="240"/>
            </w:pPr>
          </w:p>
        </w:tc>
      </w:tr>
    </w:tbl>
    <w:p w:rsidR="00EC60AF" w:rsidRPr="00EC60AF" w:rsidRDefault="00EC60AF" w:rsidP="00EC60AF">
      <w:pPr>
        <w:spacing w:before="240"/>
      </w:pPr>
      <w:r w:rsidRPr="00EC60AF">
        <w:rPr>
          <w:b/>
          <w:bCs/>
        </w:rPr>
        <w:t>Năm hàm tạo nên nhóm thuật toán SHA:</w:t>
      </w:r>
    </w:p>
    <w:p w:rsidR="00EC60AF" w:rsidRPr="00EC60AF" w:rsidRDefault="00EC60AF" w:rsidP="00EC60AF">
      <w:pPr>
        <w:numPr>
          <w:ilvl w:val="0"/>
          <w:numId w:val="108"/>
        </w:numPr>
        <w:spacing w:before="240"/>
      </w:pPr>
      <w:r w:rsidRPr="00EC60AF">
        <w:t>SHA-1</w:t>
      </w:r>
    </w:p>
    <w:p w:rsidR="00EC60AF" w:rsidRPr="00EC60AF" w:rsidRDefault="00EC60AF" w:rsidP="00EC60AF">
      <w:pPr>
        <w:numPr>
          <w:ilvl w:val="0"/>
          <w:numId w:val="108"/>
        </w:numPr>
        <w:spacing w:before="240"/>
      </w:pPr>
      <w:r w:rsidRPr="00EC60AF">
        <w:t>SHA-224</w:t>
      </w:r>
    </w:p>
    <w:p w:rsidR="00EC60AF" w:rsidRPr="00EC60AF" w:rsidRDefault="00EC60AF" w:rsidP="00EC60AF">
      <w:pPr>
        <w:numPr>
          <w:ilvl w:val="0"/>
          <w:numId w:val="108"/>
        </w:numPr>
        <w:spacing w:before="240"/>
      </w:pPr>
      <w:r w:rsidRPr="00EC60AF">
        <w:t>SHA-256</w:t>
      </w:r>
    </w:p>
    <w:p w:rsidR="00EC60AF" w:rsidRPr="00EC60AF" w:rsidRDefault="00EC60AF" w:rsidP="00EC60AF">
      <w:pPr>
        <w:numPr>
          <w:ilvl w:val="0"/>
          <w:numId w:val="108"/>
        </w:numPr>
        <w:spacing w:before="240"/>
      </w:pPr>
      <w:r w:rsidRPr="00EC60AF">
        <w:t>SHA-384</w:t>
      </w:r>
    </w:p>
    <w:p w:rsidR="00EC60AF" w:rsidRPr="00EC60AF" w:rsidRDefault="00EC60AF" w:rsidP="00EC60AF">
      <w:pPr>
        <w:numPr>
          <w:ilvl w:val="0"/>
          <w:numId w:val="108"/>
        </w:numPr>
        <w:spacing w:before="240"/>
      </w:pPr>
      <w:r w:rsidRPr="00EC60AF">
        <w:t>SHA-512</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rPr>
                <w:b/>
                <w:bCs/>
              </w:rPr>
            </w:pPr>
            <w:r w:rsidRPr="00BC0806">
              <w:rPr>
                <w:b/>
                <w:bCs/>
              </w:rPr>
              <w:t>Secure password storage</w:t>
            </w:r>
          </w:p>
          <w:p w:rsidR="00BC0806" w:rsidRDefault="00BC0806" w:rsidP="00962F7F">
            <w:pPr>
              <w:spacing w:before="240"/>
            </w:pPr>
          </w:p>
        </w:tc>
      </w:tr>
    </w:tbl>
    <w:p w:rsidR="00EC60AF" w:rsidRPr="00EC60AF" w:rsidRDefault="00EC60AF" w:rsidP="00EC60AF">
      <w:pPr>
        <w:spacing w:before="240"/>
        <w:rPr>
          <w:b/>
          <w:bCs/>
        </w:rPr>
      </w:pPr>
      <w:r w:rsidRPr="00EC60AF">
        <w:rPr>
          <w:b/>
          <w:bCs/>
        </w:rPr>
        <w:t>Lưu trữ mật khẩu an toàn</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Passwords are typically stored in a database where they are mapped to a username. The server receives a request for authentication that contains the credentials supplied by the user. It then looks up the username in the database and compares it with the password that was provided and verifies that it matches before granting them access.</w:t>
            </w:r>
          </w:p>
          <w:p w:rsidR="00BC0806" w:rsidRDefault="00BC0806" w:rsidP="00962F7F">
            <w:pPr>
              <w:spacing w:before="240"/>
            </w:pPr>
          </w:p>
        </w:tc>
      </w:tr>
    </w:tbl>
    <w:p w:rsidR="00EC60AF" w:rsidRPr="00EC60AF" w:rsidRDefault="00EC60AF" w:rsidP="00EC60AF">
      <w:pPr>
        <w:spacing w:before="240"/>
      </w:pPr>
      <w:r w:rsidRPr="00EC60AF">
        <w:t>Mật khẩu thường được lưu trữ trong cơ sở dữ liệu nơi chúng được ánh xạ tới tên người dùng. Máy chủ nhận được yêu cầu xác thực có chứa thông tin xác thực do người dùng cung cấp. Sau đó, nó tra cứu tên người dùng trong cơ sở dữ liệu và so sánh nó với mật khẩu đã được cung cấp và xác minh rằng nó khớp trước khi cấp cho họ quyền truy cập.</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This is a safe system unless an attacker gains access to the user database. If passwords are stored in plaintext, then an attacker can steal that information and use it to access company resources. Hashing adds an additional layer of security. Because hash values can't be reversed, an attacker would not be able to steal someone's login credentials if they managed to gain access to the database.</w:t>
            </w:r>
          </w:p>
          <w:p w:rsidR="00BC0806" w:rsidRDefault="00BC0806" w:rsidP="00962F7F">
            <w:pPr>
              <w:spacing w:before="240"/>
            </w:pPr>
          </w:p>
        </w:tc>
      </w:tr>
    </w:tbl>
    <w:p w:rsidR="00EC60AF" w:rsidRPr="00EC60AF" w:rsidRDefault="00EC60AF" w:rsidP="00EC60AF">
      <w:pPr>
        <w:spacing w:before="240"/>
      </w:pPr>
      <w:r w:rsidRPr="00EC60AF">
        <w:t>Đây là một hệ thống an toàn trừ khi kẻ tấn công giành được quyền truy cập vào cơ sở dữ liệu người dùng. Nếu mật khẩu được lưu trữ ở dạng văn bản gốc thì kẻ tấn công có thể đánh cắp thông tin đó và sử dụng nó để truy cập tài nguyên của công ty. Băm thêm một lớp bảo mật bổ sung. Vì không thể đảo ngược các giá trị băm nên kẻ tấn công sẽ không thể lấy cắp thông tin đăng nhập của ai đó nếu họ giành được quyền truy cập vào cơ sở dữ liệu.</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rPr>
                <w:b/>
                <w:bCs/>
              </w:rPr>
            </w:pPr>
            <w:r w:rsidRPr="00BC0806">
              <w:rPr>
                <w:b/>
                <w:bCs/>
              </w:rPr>
              <w:t>Rainbow tables</w:t>
            </w:r>
          </w:p>
          <w:p w:rsidR="00BC0806" w:rsidRDefault="00BC0806" w:rsidP="00962F7F">
            <w:pPr>
              <w:spacing w:before="240"/>
            </w:pPr>
          </w:p>
        </w:tc>
      </w:tr>
    </w:tbl>
    <w:p w:rsidR="00EC60AF" w:rsidRPr="00EC60AF" w:rsidRDefault="00EC60AF" w:rsidP="00EC60AF">
      <w:pPr>
        <w:spacing w:before="240"/>
        <w:rPr>
          <w:b/>
          <w:bCs/>
        </w:rPr>
      </w:pPr>
      <w:r w:rsidRPr="00EC60AF">
        <w:rPr>
          <w:b/>
          <w:bCs/>
        </w:rPr>
        <w:t>Bàn cầu vồng</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A</w:t>
            </w:r>
            <w:r w:rsidRPr="00BC0806">
              <w:rPr>
                <w:b/>
                <w:bCs/>
              </w:rPr>
              <w:t xml:space="preserve"> rainbow table</w:t>
            </w:r>
            <w:r w:rsidRPr="00BC0806">
              <w:t xml:space="preserve"> is a file of pre-generated hash values and their associated plaintext. They’re like dictionaries of weak passwords. Attackers capable of obtaining an organization’s password database can use a rainbow table to compare them against all possible values.</w:t>
            </w:r>
          </w:p>
          <w:p w:rsidR="00BC0806" w:rsidRDefault="00BC0806" w:rsidP="00962F7F">
            <w:pPr>
              <w:spacing w:before="240"/>
            </w:pPr>
          </w:p>
        </w:tc>
      </w:tr>
    </w:tbl>
    <w:p w:rsidR="00EC60AF" w:rsidRPr="00EC60AF" w:rsidRDefault="00EC60AF" w:rsidP="00EC60AF">
      <w:pPr>
        <w:spacing w:before="240"/>
      </w:pPr>
      <w:r w:rsidRPr="00EC60AF">
        <w:t xml:space="preserve">Bảng </w:t>
      </w:r>
      <w:r w:rsidRPr="00EC60AF">
        <w:rPr>
          <w:b/>
          <w:bCs/>
        </w:rPr>
        <w:t>Rainbow</w:t>
      </w:r>
      <w:r w:rsidRPr="00EC60AF">
        <w:t xml:space="preserve"> là một tệp chứa các giá trị băm được tạo trước và văn bản gốc liên quan của chúng. Chúng giống như những cuốn từ điển về mật khẩu yếu. Những kẻ tấn công có khả năng lấy được cơ sở dữ liệu mật khẩu của tổ chức có thể sử dụng bảng Rainbow để so sánh chúng với tất cả các giá trị có thể.</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rPr>
                <w:b/>
                <w:bCs/>
              </w:rPr>
            </w:pPr>
            <w:r w:rsidRPr="00BC0806">
              <w:rPr>
                <w:b/>
                <w:bCs/>
              </w:rPr>
              <w:t>Adding some “salt”</w:t>
            </w:r>
          </w:p>
          <w:p w:rsidR="00BC0806" w:rsidRDefault="00BC0806" w:rsidP="00962F7F">
            <w:pPr>
              <w:spacing w:before="240"/>
            </w:pPr>
          </w:p>
        </w:tc>
      </w:tr>
    </w:tbl>
    <w:p w:rsidR="00EC60AF" w:rsidRPr="00EC60AF" w:rsidRDefault="00EC60AF" w:rsidP="00EC60AF">
      <w:pPr>
        <w:spacing w:before="240"/>
        <w:rPr>
          <w:b/>
          <w:bCs/>
        </w:rPr>
      </w:pPr>
      <w:r w:rsidRPr="00EC60AF">
        <w:rPr>
          <w:b/>
          <w:bCs/>
        </w:rPr>
        <w:t>Thêm chút “muối”</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Functions with larger digests are less vulnerable to collision and rainbow table attacks. But as you’re learning, no security control is perfect.</w:t>
            </w:r>
          </w:p>
          <w:p w:rsidR="00BC0806" w:rsidRDefault="00BC0806" w:rsidP="00962F7F">
            <w:pPr>
              <w:spacing w:before="240"/>
            </w:pPr>
          </w:p>
        </w:tc>
      </w:tr>
    </w:tbl>
    <w:p w:rsidR="00EC60AF" w:rsidRPr="00EC60AF" w:rsidRDefault="00EC60AF" w:rsidP="00EC60AF">
      <w:pPr>
        <w:spacing w:before="240"/>
      </w:pPr>
      <w:r w:rsidRPr="00EC60AF">
        <w:t>Các hàm có bảng tóm tắt lớn hơn sẽ ít bị tổn thương hơn trước các cuộc tấn công va chạm và bảng cầu vồng. Nhưng khi bạn đang tìm hiểu, không có biện pháp kiểm soát bảo mật nào là hoàn hảo.</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rPr>
                <w:b/>
                <w:bCs/>
              </w:rPr>
              <w:t>Salting</w:t>
            </w:r>
            <w:r w:rsidRPr="00BC0806">
              <w:t xml:space="preserve"> is an additional safeguard that's used to strengthen hash functions. A </w:t>
            </w:r>
            <w:r w:rsidRPr="00BC0806">
              <w:rPr>
                <w:i/>
                <w:iCs/>
              </w:rPr>
              <w:t>salt</w:t>
            </w:r>
            <w:r w:rsidRPr="00BC0806">
              <w:t xml:space="preserve"> is a random string of characters that's added to data before it's hashed. The additional characters produce a more unique hash value, making salted data resilient to rainbow table attacks.</w:t>
            </w:r>
          </w:p>
          <w:p w:rsidR="00BC0806" w:rsidRDefault="00BC0806" w:rsidP="00962F7F">
            <w:pPr>
              <w:spacing w:before="240"/>
            </w:pPr>
          </w:p>
        </w:tc>
      </w:tr>
    </w:tbl>
    <w:p w:rsidR="00EC60AF" w:rsidRPr="00EC60AF" w:rsidRDefault="00EC60AF" w:rsidP="00EC60AF">
      <w:pPr>
        <w:spacing w:before="240"/>
      </w:pPr>
      <w:r w:rsidRPr="00EC60AF">
        <w:rPr>
          <w:b/>
          <w:bCs/>
        </w:rPr>
        <w:t>Muối</w:t>
      </w:r>
      <w:r w:rsidRPr="00EC60AF">
        <w:t xml:space="preserve"> là một biện pháp bảo vệ bổ sung được sử dụng để tăng cường hàm băm. Muối là một chuỗi ký tự ngẫu nhiên được thêm vào dữ liệu trước khi được băm </w:t>
      </w:r>
      <w:r w:rsidRPr="00EC60AF">
        <w:rPr>
          <w:i/>
          <w:iCs/>
        </w:rPr>
        <w:t>.</w:t>
      </w:r>
      <w:r w:rsidRPr="00EC60AF">
        <w:t xml:space="preserve"> Các ký tự bổ sung tạo ra giá trị băm độc đáo hơn, giúp dữ liệu muối có khả năng phục hồi trước các cuộc tấn công bảng cầu vồng.</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For example, a database containing passwords might have several hashed entries for the password "password." If those passwords were all salted, each entry would be completely different. That means an attacker using a rainbow table would be unable to find matching values for "password" in the database.</w:t>
            </w:r>
          </w:p>
          <w:p w:rsidR="00BC0806" w:rsidRDefault="00BC0806" w:rsidP="00962F7F">
            <w:pPr>
              <w:spacing w:before="240"/>
            </w:pPr>
          </w:p>
        </w:tc>
      </w:tr>
    </w:tbl>
    <w:p w:rsidR="00EC60AF" w:rsidRPr="00EC60AF" w:rsidRDefault="00EC60AF" w:rsidP="00EC60AF">
      <w:pPr>
        <w:spacing w:before="240"/>
      </w:pPr>
      <w:r w:rsidRPr="00EC60AF">
        <w:t>Ví dụ: cơ sở dữ liệu chứa mật khẩu có thể có một số mục nhập được băm cho "mật khẩu" mật khẩu. Nếu những mật khẩu đó đều được đánh dấu muối thì mỗi mục sẽ hoàn toàn khác nhau. Điều đó có nghĩa là kẻ tấn công sử dụng bảng Rainbow sẽ không thể tìm thấy các giá trị phù hợp cho "mật khẩu" trong cơ sở dữ liệu.</w:t>
      </w:r>
    </w:p>
    <w:p w:rsidR="00BC0806" w:rsidRDefault="007B75C9" w:rsidP="00BC0806">
      <w:pPr>
        <w:spacing w:before="240"/>
      </w:pPr>
      <w:r>
        <w:rPr>
          <w:noProof/>
        </w:rPr>
        <w:drawing>
          <wp:inline distT="0" distB="0" distL="0" distR="0">
            <wp:extent cx="5400040" cy="210883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pn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400040" cy="2108835"/>
                    </a:xfrm>
                    <a:prstGeom prst="rect">
                      <a:avLst/>
                    </a:prstGeom>
                  </pic:spPr>
                </pic:pic>
              </a:graphicData>
            </a:graphic>
          </wp:inline>
        </w:drawing>
      </w:r>
    </w:p>
    <w:p w:rsidR="007B75C9" w:rsidRDefault="007B75C9"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For this reason, salting has become increasingly common when storing passwords and other types of sensitive data. The length and uniqueness of a salt is important. Similar to hash values, the longer and more complex a salt is, the harder it is to crack.</w:t>
            </w:r>
          </w:p>
          <w:p w:rsidR="00BC0806" w:rsidRDefault="00BC0806" w:rsidP="00962F7F">
            <w:pPr>
              <w:spacing w:before="240"/>
            </w:pPr>
          </w:p>
        </w:tc>
      </w:tr>
    </w:tbl>
    <w:p w:rsidR="00A02EBC" w:rsidRPr="00A02EBC" w:rsidRDefault="00A02EBC" w:rsidP="00A02EBC">
      <w:pPr>
        <w:spacing w:before="240"/>
      </w:pPr>
      <w:r w:rsidRPr="00A02EBC">
        <w:t>Vì lý do này, việc đánh muối ngày càng trở nên phổ biến khi lưu trữ mật khẩu và các loại dữ liệu nhạy cảm khác. Độ dài và tính độc đáo của muối rất quan trọng. Tương tự như giá trị băm, muối càng dài và phức tạp thì càng khó bẻ khóa.</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rPr>
                <w:b/>
                <w:bCs/>
              </w:rPr>
            </w:pPr>
            <w:r w:rsidRPr="00BC0806">
              <w:rPr>
                <w:b/>
                <w:bCs/>
              </w:rPr>
              <w:t>Key takeaways</w:t>
            </w:r>
          </w:p>
          <w:p w:rsidR="00BC0806" w:rsidRDefault="00BC0806" w:rsidP="00962F7F">
            <w:pPr>
              <w:spacing w:before="240"/>
            </w:pPr>
          </w:p>
        </w:tc>
      </w:tr>
    </w:tbl>
    <w:p w:rsidR="00A02EBC" w:rsidRPr="00A02EBC" w:rsidRDefault="00A02EBC" w:rsidP="00A02EBC">
      <w:pPr>
        <w:spacing w:before="240"/>
        <w:rPr>
          <w:b/>
          <w:bCs/>
        </w:rPr>
      </w:pPr>
      <w:r w:rsidRPr="00A02EBC">
        <w:rPr>
          <w:b/>
          <w:bCs/>
        </w:rPr>
        <w:t>Bài học chính</w:t>
      </w:r>
    </w:p>
    <w:p w:rsidR="00BC0806" w:rsidRDefault="00BC0806" w:rsidP="00BC0806">
      <w:pPr>
        <w:spacing w:before="240"/>
      </w:pPr>
    </w:p>
    <w:tbl>
      <w:tblPr>
        <w:tblStyle w:val="TableGrid"/>
        <w:tblW w:w="0" w:type="auto"/>
        <w:tblLook w:val="04A0" w:firstRow="1" w:lastRow="0" w:firstColumn="1" w:lastColumn="0" w:noHBand="0" w:noVBand="1"/>
      </w:tblPr>
      <w:tblGrid>
        <w:gridCol w:w="8494"/>
      </w:tblGrid>
      <w:tr w:rsidR="00BC0806" w:rsidTr="00962F7F">
        <w:tc>
          <w:tcPr>
            <w:tcW w:w="8494" w:type="dxa"/>
            <w:tcBorders>
              <w:top w:val="nil"/>
              <w:left w:val="nil"/>
              <w:bottom w:val="nil"/>
              <w:right w:val="nil"/>
            </w:tcBorders>
            <w:shd w:val="clear" w:color="auto" w:fill="D9D9D9" w:themeFill="background1" w:themeFillShade="D9"/>
          </w:tcPr>
          <w:p w:rsidR="00BC0806" w:rsidRPr="00BC0806" w:rsidRDefault="00BC0806" w:rsidP="00BC0806">
            <w:pPr>
              <w:spacing w:before="240"/>
            </w:pPr>
            <w:r w:rsidRPr="00BC0806">
              <w:t>Security professionals often use hashing as a tool to validate the integrity of program files, documents, and other types of data. Another way it’s used is to reduce the chances of a data breach. As you’ve learned, not all hashing functions provide the same level of protection. Rainbow table attacks are more likely to work against algorithms that generate shorter keys, like MD5. Many small- and medium-sized businesses still rely on MD5 to secure sensitive data. Knowing about alternative algorithms and salting better prepares you to make impactful security recommendations.</w:t>
            </w:r>
          </w:p>
          <w:p w:rsidR="00BC0806" w:rsidRDefault="00BC0806" w:rsidP="00BC0806">
            <w:pPr>
              <w:spacing w:before="240"/>
            </w:pPr>
          </w:p>
        </w:tc>
      </w:tr>
    </w:tbl>
    <w:p w:rsidR="00A02EBC" w:rsidRPr="00A02EBC" w:rsidRDefault="00A02EBC" w:rsidP="00A02EBC">
      <w:pPr>
        <w:spacing w:before="240"/>
      </w:pPr>
      <w:r w:rsidRPr="00A02EBC">
        <w:t>Các chuyên gia bảo mật thường sử dụng hàm băm như một công cụ để xác thực tính toàn vẹn của tệp chương trình, tài liệu và các loại dữ liệu khác. Một cách khác nó được sử dụng là giảm nguy cơ vi phạm dữ liệu. Như bạn đã biết, không phải tất cả các hàm băm đều cung cấp mức độ bảo vệ như nhau. Các cuộc tấn công bảng cầu vồng có nhiều khả năng chống lại các thuật toán tạo ra các khóa ngắn hơn, như MD5. Nhiều doanh nghiệp vừa và nhỏ vẫn dựa vào MD5 để bảo mật dữ liệu nhạy cảm. Biết về các thuật toán thay thế và chuẩn bị kỹ càng hơn sẽ giúp bạn đưa ra các đề xuất bảo mật có tác động mạnh mẽ.</w:t>
      </w:r>
    </w:p>
    <w:p w:rsidR="00BC0806" w:rsidRDefault="00BC0806" w:rsidP="00A02EBC">
      <w:pPr>
        <w:spacing w:before="240"/>
      </w:pPr>
    </w:p>
    <w:p w:rsidR="009E3424" w:rsidRPr="006A34DD"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2.10. Activity: Create hash values - Hoạt động: Tạo giá trị băm</w:t>
      </w:r>
    </w:p>
    <w:p w:rsidR="009E3424" w:rsidRPr="006A34DD"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2.11. Optional Exemplar: Create hash values - Mẫu tùy chọn: Tạo giá trị băm</w:t>
      </w:r>
    </w:p>
    <w:p w:rsidR="009E3424" w:rsidRPr="006A34DD"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2.12. Test your knowledge: Encryption methods - Kiểm tra kiến ​​thức của bạn: Phương pháp mã hóa</w:t>
      </w:r>
    </w:p>
    <w:p w:rsidR="00E83669" w:rsidRPr="006A34DD" w:rsidRDefault="00E83669" w:rsidP="006A34DD">
      <w:pPr>
        <w:pStyle w:val="Header"/>
        <w:spacing w:before="240" w:after="160"/>
        <w:outlineLvl w:val="1"/>
        <w:rPr>
          <w:rFonts w:cs="Times New Roman"/>
          <w:b/>
          <w:color w:val="2E74B5" w:themeColor="accent1" w:themeShade="BF"/>
          <w:sz w:val="28"/>
          <w:szCs w:val="28"/>
        </w:rPr>
      </w:pPr>
      <w:r w:rsidRPr="006A34DD">
        <w:rPr>
          <w:rFonts w:cs="Times New Roman"/>
          <w:b/>
          <w:color w:val="2E74B5" w:themeColor="accent1" w:themeShade="BF"/>
          <w:sz w:val="28"/>
          <w:szCs w:val="28"/>
        </w:rPr>
        <w:t>3. Authentication, authorization, and accounting - Xác thực, ủy quyền và kế toán</w:t>
      </w:r>
    </w:p>
    <w:p w:rsidR="009E3424"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3.1. Access controls and authentication systems - Kiểm soát truy cập và hệ thống xác thực</w:t>
      </w:r>
    </w:p>
    <w:tbl>
      <w:tblPr>
        <w:tblStyle w:val="TableGrid"/>
        <w:tblW w:w="0" w:type="auto"/>
        <w:tblLook w:val="04A0" w:firstRow="1" w:lastRow="0" w:firstColumn="1" w:lastColumn="0" w:noHBand="0" w:noVBand="1"/>
      </w:tblPr>
      <w:tblGrid>
        <w:gridCol w:w="8494"/>
      </w:tblGrid>
      <w:tr w:rsidR="008B6024" w:rsidTr="00962F7F">
        <w:tc>
          <w:tcPr>
            <w:tcW w:w="8494" w:type="dxa"/>
            <w:tcBorders>
              <w:top w:val="nil"/>
              <w:left w:val="nil"/>
              <w:bottom w:val="nil"/>
              <w:right w:val="nil"/>
            </w:tcBorders>
            <w:shd w:val="clear" w:color="auto" w:fill="D9D9D9" w:themeFill="background1" w:themeFillShade="D9"/>
          </w:tcPr>
          <w:p w:rsidR="008B6024" w:rsidRDefault="008B6024" w:rsidP="00962F7F">
            <w:pPr>
              <w:spacing w:before="240"/>
            </w:pPr>
            <w:r w:rsidRPr="008B6024">
              <w:t>Protecting data is a fundamental feature of security controls. When it comes to keeping information safe and secure, hashing and encryption are powerful, yet limited tools. Managing who or what has access to information is also key to safeguarding information.</w:t>
            </w:r>
          </w:p>
          <w:p w:rsidR="008B6024" w:rsidRDefault="008B6024" w:rsidP="00962F7F">
            <w:pPr>
              <w:spacing w:before="240"/>
            </w:pPr>
          </w:p>
        </w:tc>
      </w:tr>
    </w:tbl>
    <w:p w:rsidR="008B6024" w:rsidRDefault="000D5210" w:rsidP="008B6024">
      <w:pPr>
        <w:spacing w:before="240"/>
      </w:pPr>
      <w:r w:rsidRPr="000D5210">
        <w:t>Bảo vệ dữ liệu là một tính năng cơ bản của kiểm soát bảo mật.Khi nói đến việc giữ thông tin an toàn và bảo mật, băm và mã hóalà những công cụ mạnh mẽ nhưng còn hạn chế.Quản lý ai hoặcnhững gì có quyền truy cập vào thông tin cũng là chìa khóa để bảo vệ thông tin.</w:t>
      </w:r>
    </w:p>
    <w:p w:rsidR="000D5210" w:rsidRDefault="000D5210" w:rsidP="008B6024">
      <w:pPr>
        <w:spacing w:before="240"/>
      </w:pPr>
    </w:p>
    <w:tbl>
      <w:tblPr>
        <w:tblStyle w:val="TableGrid"/>
        <w:tblW w:w="0" w:type="auto"/>
        <w:tblLook w:val="04A0" w:firstRow="1" w:lastRow="0" w:firstColumn="1" w:lastColumn="0" w:noHBand="0" w:noVBand="1"/>
      </w:tblPr>
      <w:tblGrid>
        <w:gridCol w:w="8494"/>
      </w:tblGrid>
      <w:tr w:rsidR="008B6024" w:rsidTr="00962F7F">
        <w:tc>
          <w:tcPr>
            <w:tcW w:w="8494" w:type="dxa"/>
            <w:tcBorders>
              <w:top w:val="nil"/>
              <w:left w:val="nil"/>
              <w:bottom w:val="nil"/>
              <w:right w:val="nil"/>
            </w:tcBorders>
            <w:shd w:val="clear" w:color="auto" w:fill="D9D9D9" w:themeFill="background1" w:themeFillShade="D9"/>
          </w:tcPr>
          <w:p w:rsidR="008B6024" w:rsidRDefault="008B6024" w:rsidP="00962F7F">
            <w:pPr>
              <w:spacing w:before="240"/>
            </w:pPr>
            <w:r w:rsidRPr="008B6024">
              <w:t>The next series of controls that we'll be exploring are access controls, the security controls that manage access, authorization, and accountability of information. When done well, access controls maintain data confidentiality, integrity, and availability. They also get users the information they need quickly.</w:t>
            </w:r>
          </w:p>
          <w:p w:rsidR="008B6024" w:rsidRDefault="008B6024" w:rsidP="00962F7F">
            <w:pPr>
              <w:spacing w:before="240"/>
            </w:pPr>
          </w:p>
        </w:tc>
      </w:tr>
    </w:tbl>
    <w:p w:rsidR="008B6024" w:rsidRDefault="000D5210" w:rsidP="008B6024">
      <w:pPr>
        <w:spacing w:before="240"/>
      </w:pPr>
      <w:r w:rsidRPr="000D5210">
        <w:t>Chuỗi kiểm soát tiếp theo mà chúng ta sẽ khám phá là kiểm soát quyền truy cập,các biện pháp kiểm soát bảo mật quản lý quyền truy cập, ủy quyền vàtrách nhiệm giải trình về thông tin.Khi được thực hiện tốt, kiểm soát truy cập sẽ duy trì tính bảo mật của dữ liệu,tính toàn vẹn và tính sẵn có.Họ cũng cung cấp cho người dùng thông tin họ cần một cách nhanh chóng.</w:t>
      </w:r>
    </w:p>
    <w:p w:rsidR="000D5210" w:rsidRDefault="000D5210" w:rsidP="008B6024">
      <w:pPr>
        <w:spacing w:before="240"/>
      </w:pPr>
    </w:p>
    <w:tbl>
      <w:tblPr>
        <w:tblStyle w:val="TableGrid"/>
        <w:tblW w:w="0" w:type="auto"/>
        <w:tblLook w:val="04A0" w:firstRow="1" w:lastRow="0" w:firstColumn="1" w:lastColumn="0" w:noHBand="0" w:noVBand="1"/>
      </w:tblPr>
      <w:tblGrid>
        <w:gridCol w:w="8494"/>
      </w:tblGrid>
      <w:tr w:rsidR="008B6024" w:rsidTr="00962F7F">
        <w:tc>
          <w:tcPr>
            <w:tcW w:w="8494" w:type="dxa"/>
            <w:tcBorders>
              <w:top w:val="nil"/>
              <w:left w:val="nil"/>
              <w:bottom w:val="nil"/>
              <w:right w:val="nil"/>
            </w:tcBorders>
            <w:shd w:val="clear" w:color="auto" w:fill="D9D9D9" w:themeFill="background1" w:themeFillShade="D9"/>
          </w:tcPr>
          <w:p w:rsidR="008B6024" w:rsidRDefault="008B6024" w:rsidP="00962F7F">
            <w:pPr>
              <w:spacing w:before="240"/>
            </w:pPr>
            <w:r w:rsidRPr="008B6024">
              <w:t>These systems are commonly broken down into three separate, yet related functions known as the authentication, authorization, and accounting framework. Each control has its own protocol and systems that make them work. In this video, let's get comfortable with the basics of the first one on the list, authentication.</w:t>
            </w:r>
          </w:p>
          <w:p w:rsidR="008B6024" w:rsidRDefault="008B6024" w:rsidP="00962F7F">
            <w:pPr>
              <w:spacing w:before="240"/>
            </w:pPr>
          </w:p>
        </w:tc>
      </w:tr>
    </w:tbl>
    <w:p w:rsidR="008B6024" w:rsidRDefault="000D5210" w:rsidP="008B6024">
      <w:pPr>
        <w:spacing w:before="240"/>
      </w:pPr>
      <w:r w:rsidRPr="000D5210">
        <w:t>Các hệ thống này thường được chia thành ba chức năng riêng biệt nhưng có liên quan đến nhau.được gọi là khung xác thực, ủy quyền và kế toán.Mỗi điều khiển có giao thức và hệ thống riêng giúp chúng hoạt động.Trong video này, chúng ta hãy cùng làm quen với những kiến ​​thức cơ bản về phần đầu tiên trong danh sách,xác thực.</w:t>
      </w:r>
    </w:p>
    <w:p w:rsidR="000D5210" w:rsidRDefault="000D5210" w:rsidP="008B6024">
      <w:pPr>
        <w:spacing w:before="240"/>
      </w:pPr>
    </w:p>
    <w:tbl>
      <w:tblPr>
        <w:tblStyle w:val="TableGrid"/>
        <w:tblW w:w="0" w:type="auto"/>
        <w:tblLook w:val="04A0" w:firstRow="1" w:lastRow="0" w:firstColumn="1" w:lastColumn="0" w:noHBand="0" w:noVBand="1"/>
      </w:tblPr>
      <w:tblGrid>
        <w:gridCol w:w="8494"/>
      </w:tblGrid>
      <w:tr w:rsidR="008B6024" w:rsidTr="00962F7F">
        <w:tc>
          <w:tcPr>
            <w:tcW w:w="8494" w:type="dxa"/>
            <w:tcBorders>
              <w:top w:val="nil"/>
              <w:left w:val="nil"/>
              <w:bottom w:val="nil"/>
              <w:right w:val="nil"/>
            </w:tcBorders>
            <w:shd w:val="clear" w:color="auto" w:fill="D9D9D9" w:themeFill="background1" w:themeFillShade="D9"/>
          </w:tcPr>
          <w:p w:rsidR="008B6024" w:rsidRDefault="008B6024" w:rsidP="00962F7F">
            <w:pPr>
              <w:spacing w:before="240"/>
            </w:pPr>
            <w:r w:rsidRPr="008B6024">
              <w:t>Authentication systems are access controls that serve a very basic purpose. They ask anything attempting to access information this simple question: who are you? Organizations go about collecting answers to these questions differently, depending on the objectives of their security policy. Some are more thorough than others, but in general, responses to this question can be based on three factors of authentication.</w:t>
            </w:r>
          </w:p>
          <w:p w:rsidR="008B6024" w:rsidRDefault="008B6024" w:rsidP="00962F7F">
            <w:pPr>
              <w:spacing w:before="240"/>
            </w:pPr>
          </w:p>
        </w:tc>
      </w:tr>
    </w:tbl>
    <w:p w:rsidR="008B6024" w:rsidRDefault="000D5210" w:rsidP="008B6024">
      <w:pPr>
        <w:spacing w:before="240"/>
      </w:pPr>
      <w:r w:rsidRPr="000D5210">
        <w:t>Hệ thống xác thực là các biện pháp kiểm soát truy cập phục vụ mục đích rất cơ bản.Họ hỏi bất cứ điều gì cố gắng truy cập thông tincâu hỏi đơn giản này: bạn là ai?Các tổ chức tiến hành thu thập câu trả lời cho những câu hỏi này một cách khác nhau,tùy thuộc vào mục tiêu của chính sách bảo mật của họ.Một số kỹ lưỡng hơn những cái khác, nhưng nói chung,câu trả lời cho câu hỏi này có thể dựa trên ba yếu tố xác thực.</w:t>
      </w:r>
    </w:p>
    <w:p w:rsidR="000D5210" w:rsidRDefault="000D5210" w:rsidP="008B6024">
      <w:pPr>
        <w:spacing w:before="240"/>
      </w:pPr>
    </w:p>
    <w:tbl>
      <w:tblPr>
        <w:tblStyle w:val="TableGrid"/>
        <w:tblW w:w="0" w:type="auto"/>
        <w:tblLook w:val="04A0" w:firstRow="1" w:lastRow="0" w:firstColumn="1" w:lastColumn="0" w:noHBand="0" w:noVBand="1"/>
      </w:tblPr>
      <w:tblGrid>
        <w:gridCol w:w="8494"/>
      </w:tblGrid>
      <w:tr w:rsidR="008B6024" w:rsidTr="00962F7F">
        <w:tc>
          <w:tcPr>
            <w:tcW w:w="8494" w:type="dxa"/>
            <w:tcBorders>
              <w:top w:val="nil"/>
              <w:left w:val="nil"/>
              <w:bottom w:val="nil"/>
              <w:right w:val="nil"/>
            </w:tcBorders>
            <w:shd w:val="clear" w:color="auto" w:fill="D9D9D9" w:themeFill="background1" w:themeFillShade="D9"/>
          </w:tcPr>
          <w:p w:rsidR="008B6024" w:rsidRDefault="008B6024" w:rsidP="00962F7F">
            <w:pPr>
              <w:spacing w:before="240"/>
            </w:pPr>
            <w:r w:rsidRPr="008B6024">
              <w:t>The first is knowledge. Authentication by knowledge refers to something the user knows, like a password or the answer to a security question they provided previously.</w:t>
            </w:r>
          </w:p>
          <w:p w:rsidR="008B6024" w:rsidRDefault="008B6024" w:rsidP="00962F7F">
            <w:pPr>
              <w:spacing w:before="240"/>
            </w:pPr>
          </w:p>
        </w:tc>
      </w:tr>
    </w:tbl>
    <w:p w:rsidR="008B6024" w:rsidRDefault="000D5210" w:rsidP="008B6024">
      <w:pPr>
        <w:spacing w:before="240"/>
      </w:pPr>
      <w:r w:rsidRPr="000D5210">
        <w:t>Đầu tiên là kiến ​​thức. Xác thực bằng kiến ​​thức đề cập đến điều gì đó mà người dùngbiết, như mật khẩu hoặccâu trả lời cho câu hỏi bảo mật mà họ đã cung cấp trước đó.</w:t>
      </w:r>
    </w:p>
    <w:p w:rsidR="000D5210" w:rsidRDefault="000D5210" w:rsidP="008B6024">
      <w:pPr>
        <w:spacing w:before="240"/>
      </w:pPr>
    </w:p>
    <w:tbl>
      <w:tblPr>
        <w:tblStyle w:val="TableGrid"/>
        <w:tblW w:w="0" w:type="auto"/>
        <w:tblLook w:val="04A0" w:firstRow="1" w:lastRow="0" w:firstColumn="1" w:lastColumn="0" w:noHBand="0" w:noVBand="1"/>
      </w:tblPr>
      <w:tblGrid>
        <w:gridCol w:w="8494"/>
      </w:tblGrid>
      <w:tr w:rsidR="008B6024" w:rsidTr="00962F7F">
        <w:tc>
          <w:tcPr>
            <w:tcW w:w="8494" w:type="dxa"/>
            <w:tcBorders>
              <w:top w:val="nil"/>
              <w:left w:val="nil"/>
              <w:bottom w:val="nil"/>
              <w:right w:val="nil"/>
            </w:tcBorders>
            <w:shd w:val="clear" w:color="auto" w:fill="D9D9D9" w:themeFill="background1" w:themeFillShade="D9"/>
          </w:tcPr>
          <w:p w:rsidR="008B6024" w:rsidRDefault="008B6024" w:rsidP="00962F7F">
            <w:pPr>
              <w:spacing w:before="240"/>
            </w:pPr>
            <w:r w:rsidRPr="008B6024">
              <w:t>Another factor is ownership, referring to something the user possesses. A commonly used type of authentication by ownership is a one-time passcode, or OTP. You've probably experienced these at one time or another. They're a random number sequence that an application or website will send you via text or email and ask you to provide.</w:t>
            </w:r>
          </w:p>
          <w:p w:rsidR="008B6024" w:rsidRDefault="008B6024" w:rsidP="00962F7F">
            <w:pPr>
              <w:spacing w:before="240"/>
            </w:pPr>
          </w:p>
        </w:tc>
      </w:tr>
    </w:tbl>
    <w:p w:rsidR="008B6024" w:rsidRDefault="000D5210" w:rsidP="008B6024">
      <w:pPr>
        <w:spacing w:before="240"/>
      </w:pPr>
      <w:r w:rsidRPr="000D5210">
        <w:t>Một yếu tố khác là quyền sở hữu, đề cập đến thứ mà người dùng sở hữu.Loại xác thực thường được sử dụng theo quyền sở hữu là mật mã một lần hoặc OTP.Có lẽ bạn đã từng trải qua những điều này lúc này hay lúc khác.Chúng là một chuỗi số ngẫu nhiên mà một ứng dụng hoặc trang websẽ gửi cho bạn qua tin nhắn hoặc email và yêu cầu bạn cung cấp.</w:t>
      </w:r>
    </w:p>
    <w:p w:rsidR="000D5210" w:rsidRDefault="000D5210" w:rsidP="008B6024">
      <w:pPr>
        <w:spacing w:before="240"/>
      </w:pPr>
    </w:p>
    <w:tbl>
      <w:tblPr>
        <w:tblStyle w:val="TableGrid"/>
        <w:tblW w:w="0" w:type="auto"/>
        <w:tblLook w:val="04A0" w:firstRow="1" w:lastRow="0" w:firstColumn="1" w:lastColumn="0" w:noHBand="0" w:noVBand="1"/>
      </w:tblPr>
      <w:tblGrid>
        <w:gridCol w:w="8494"/>
      </w:tblGrid>
      <w:tr w:rsidR="008B6024" w:rsidTr="00962F7F">
        <w:tc>
          <w:tcPr>
            <w:tcW w:w="8494" w:type="dxa"/>
            <w:tcBorders>
              <w:top w:val="nil"/>
              <w:left w:val="nil"/>
              <w:bottom w:val="nil"/>
              <w:right w:val="nil"/>
            </w:tcBorders>
            <w:shd w:val="clear" w:color="auto" w:fill="D9D9D9" w:themeFill="background1" w:themeFillShade="D9"/>
          </w:tcPr>
          <w:p w:rsidR="008B6024" w:rsidRDefault="008B6024" w:rsidP="00962F7F">
            <w:pPr>
              <w:spacing w:before="240"/>
            </w:pPr>
            <w:r w:rsidRPr="008B6024">
              <w:t>Last is characteristic. Authentication by this factor is something the user is. Biometrics, like fingerprint scans on your smartphone, are example of this type of authentication. While not used everywhere, this form of authentication is becoming more common because it's much tougher for criminals to impersonate someone if they have to mimic a fingerprint or facial scan as opposed to a password.</w:t>
            </w:r>
          </w:p>
          <w:p w:rsidR="008B6024" w:rsidRDefault="008B6024" w:rsidP="00962F7F">
            <w:pPr>
              <w:spacing w:before="240"/>
            </w:pPr>
          </w:p>
        </w:tc>
      </w:tr>
    </w:tbl>
    <w:p w:rsidR="008B6024" w:rsidRDefault="000D5210" w:rsidP="008B6024">
      <w:pPr>
        <w:spacing w:before="240"/>
      </w:pPr>
      <w:r w:rsidRPr="000D5210">
        <w:t>Cuối cùng là đặc trưng. Xác thực bởi yếu tố này là điều mà người dùng phải làm.Sinh trắc học, như quét dấu vân tay trên điện thoại thông minh của bạn, là ví dụ về loạixác thực.Mặc dù không được sử dụng ở mọi nơi nhưng hình thức xác thực này đang trở nên phổ biến hơnbởi vì tội phạm sẽ khó mạo danh ai đó hơn nhiềunếu họ phải bắt chước quét dấu vân tay hoặc khuôn mặt thay vì mật khẩu.</w:t>
      </w:r>
    </w:p>
    <w:p w:rsidR="000D5210" w:rsidRDefault="000D5210" w:rsidP="008B6024">
      <w:pPr>
        <w:spacing w:before="240"/>
      </w:pPr>
    </w:p>
    <w:tbl>
      <w:tblPr>
        <w:tblStyle w:val="TableGrid"/>
        <w:tblW w:w="0" w:type="auto"/>
        <w:tblLook w:val="04A0" w:firstRow="1" w:lastRow="0" w:firstColumn="1" w:lastColumn="0" w:noHBand="0" w:noVBand="1"/>
      </w:tblPr>
      <w:tblGrid>
        <w:gridCol w:w="8494"/>
      </w:tblGrid>
      <w:tr w:rsidR="008B6024" w:rsidTr="00962F7F">
        <w:tc>
          <w:tcPr>
            <w:tcW w:w="8494" w:type="dxa"/>
            <w:tcBorders>
              <w:top w:val="nil"/>
              <w:left w:val="nil"/>
              <w:bottom w:val="nil"/>
              <w:right w:val="nil"/>
            </w:tcBorders>
            <w:shd w:val="clear" w:color="auto" w:fill="D9D9D9" w:themeFill="background1" w:themeFillShade="D9"/>
          </w:tcPr>
          <w:p w:rsidR="008B6024" w:rsidRDefault="008B6024" w:rsidP="00962F7F">
            <w:pPr>
              <w:spacing w:before="240"/>
            </w:pPr>
            <w:r w:rsidRPr="008B6024">
              <w:t>The information provided during authentication needs to match the information on file for these access controls to work. When the credentials don't match, authentication fails and access is denied. When they match, access is granted.</w:t>
            </w:r>
          </w:p>
          <w:p w:rsidR="008B6024" w:rsidRDefault="008B6024" w:rsidP="00962F7F">
            <w:pPr>
              <w:spacing w:before="240"/>
            </w:pPr>
          </w:p>
        </w:tc>
      </w:tr>
    </w:tbl>
    <w:p w:rsidR="008B6024" w:rsidRDefault="000D5210" w:rsidP="008B6024">
      <w:pPr>
        <w:spacing w:before="240"/>
      </w:pPr>
      <w:r w:rsidRPr="000D5210">
        <w:t>Thông tin được cung cấp trong quá trình xác thực cần phải khớpthông tin trong hồ sơ để các biện pháp kiểm soát truy cập này hoạt động.Khi thông tin đăng nhập không khớp, xác thực không thành công và quyền truy cập bị từ chối.Khi chúng khớp nhau, quyền truy cập sẽ được cấp.</w:t>
      </w:r>
    </w:p>
    <w:p w:rsidR="000D5210" w:rsidRDefault="000D5210" w:rsidP="008B6024">
      <w:pPr>
        <w:spacing w:before="240"/>
      </w:pPr>
    </w:p>
    <w:tbl>
      <w:tblPr>
        <w:tblStyle w:val="TableGrid"/>
        <w:tblW w:w="0" w:type="auto"/>
        <w:tblLook w:val="04A0" w:firstRow="1" w:lastRow="0" w:firstColumn="1" w:lastColumn="0" w:noHBand="0" w:noVBand="1"/>
      </w:tblPr>
      <w:tblGrid>
        <w:gridCol w:w="8494"/>
      </w:tblGrid>
      <w:tr w:rsidR="008B6024" w:rsidTr="00962F7F">
        <w:tc>
          <w:tcPr>
            <w:tcW w:w="8494" w:type="dxa"/>
            <w:tcBorders>
              <w:top w:val="nil"/>
              <w:left w:val="nil"/>
              <w:bottom w:val="nil"/>
              <w:right w:val="nil"/>
            </w:tcBorders>
            <w:shd w:val="clear" w:color="auto" w:fill="D9D9D9" w:themeFill="background1" w:themeFillShade="D9"/>
          </w:tcPr>
          <w:p w:rsidR="008B6024" w:rsidRDefault="008B6024" w:rsidP="00962F7F">
            <w:pPr>
              <w:spacing w:before="240"/>
            </w:pPr>
            <w:r w:rsidRPr="008B6024">
              <w:t>Incorrectly denying access can be frustrating to anyone. To make access systems more convenient, many organizations these days rely on single sign-on. Single sign-on, or SSO, is a technology that combines several different logins into one. Can you imagine having to reintroduce yourself every time you meet up with a friend? That's exactly the sort of problem SSO solves.</w:t>
            </w:r>
          </w:p>
          <w:p w:rsidR="008B6024" w:rsidRDefault="008B6024" w:rsidP="00962F7F">
            <w:pPr>
              <w:spacing w:before="240"/>
            </w:pPr>
          </w:p>
        </w:tc>
      </w:tr>
    </w:tbl>
    <w:p w:rsidR="008B6024" w:rsidRDefault="000D5210" w:rsidP="008B6024">
      <w:pPr>
        <w:spacing w:before="240"/>
      </w:pPr>
      <w:r w:rsidRPr="000D5210">
        <w:t>Việc từ chối quyền truy cập không chính xác có thể gây khó chịu cho bất kỳ ai.Để làm cho hệ thống truy cập thuận tiện hơn,nhiều tổ chức ngày nay dựa vào đăng nhập một lần.Đăng nhập một lần, hoặcSSO, là công nghệ kết hợp nhiều thông tin đăng nhập khác nhau thành một.Bạn có thể tưởng tượng việc phải giới thiệu lại bản thân mỗi lần gặp gỡmột người bạn?Đó chính xác là loại vấn đề mà SSO giải quyết.</w:t>
      </w:r>
    </w:p>
    <w:p w:rsidR="000D5210" w:rsidRDefault="000D5210" w:rsidP="008B6024">
      <w:pPr>
        <w:spacing w:before="240"/>
      </w:pPr>
    </w:p>
    <w:tbl>
      <w:tblPr>
        <w:tblStyle w:val="TableGrid"/>
        <w:tblW w:w="0" w:type="auto"/>
        <w:tblLook w:val="04A0" w:firstRow="1" w:lastRow="0" w:firstColumn="1" w:lastColumn="0" w:noHBand="0" w:noVBand="1"/>
      </w:tblPr>
      <w:tblGrid>
        <w:gridCol w:w="8494"/>
      </w:tblGrid>
      <w:tr w:rsidR="008B6024" w:rsidTr="00962F7F">
        <w:tc>
          <w:tcPr>
            <w:tcW w:w="8494" w:type="dxa"/>
            <w:tcBorders>
              <w:top w:val="nil"/>
              <w:left w:val="nil"/>
              <w:bottom w:val="nil"/>
              <w:right w:val="nil"/>
            </w:tcBorders>
            <w:shd w:val="clear" w:color="auto" w:fill="D9D9D9" w:themeFill="background1" w:themeFillShade="D9"/>
          </w:tcPr>
          <w:p w:rsidR="008B6024" w:rsidRDefault="008B6024" w:rsidP="00962F7F">
            <w:pPr>
              <w:spacing w:before="240"/>
            </w:pPr>
            <w:r w:rsidRPr="008B6024">
              <w:t>Instead of requiring users to authenticate over and over again, SSO establishes their identity once, allowing them to gain access to company resources faster. While SSO systems are helpful when it comes to speeding up the authentication process, they present a significant vulnerability when used alone.</w:t>
            </w:r>
          </w:p>
          <w:p w:rsidR="008B6024" w:rsidRDefault="008B6024" w:rsidP="00962F7F">
            <w:pPr>
              <w:spacing w:before="240"/>
            </w:pPr>
          </w:p>
        </w:tc>
      </w:tr>
    </w:tbl>
    <w:p w:rsidR="008B6024" w:rsidRDefault="000D5210" w:rsidP="008B6024">
      <w:pPr>
        <w:spacing w:before="240"/>
      </w:pPr>
      <w:r w:rsidRPr="000D5210">
        <w:t>Thay vì yêu cầu người dùng xác thực nhiều lần, SSO thiết lậpdanh tính của họ một lần, cho phép họ truy cập vào tài nguyên của công ty nhanh hơn.Mặc dù hệ thống SSO rất hữu ích trong việc tăng tốc quá trình xác thực,chúng có một lỗ hổng đáng kể khi được sử dụng một mình.</w:t>
      </w:r>
    </w:p>
    <w:p w:rsidR="000D5210" w:rsidRDefault="000D5210" w:rsidP="008B6024">
      <w:pPr>
        <w:spacing w:before="240"/>
      </w:pPr>
    </w:p>
    <w:tbl>
      <w:tblPr>
        <w:tblStyle w:val="TableGrid"/>
        <w:tblW w:w="0" w:type="auto"/>
        <w:tblLook w:val="04A0" w:firstRow="1" w:lastRow="0" w:firstColumn="1" w:lastColumn="0" w:noHBand="0" w:noVBand="1"/>
      </w:tblPr>
      <w:tblGrid>
        <w:gridCol w:w="8494"/>
      </w:tblGrid>
      <w:tr w:rsidR="008B6024" w:rsidTr="00962F7F">
        <w:tc>
          <w:tcPr>
            <w:tcW w:w="8494" w:type="dxa"/>
            <w:tcBorders>
              <w:top w:val="nil"/>
              <w:left w:val="nil"/>
              <w:bottom w:val="nil"/>
              <w:right w:val="nil"/>
            </w:tcBorders>
            <w:shd w:val="clear" w:color="auto" w:fill="D9D9D9" w:themeFill="background1" w:themeFillShade="D9"/>
          </w:tcPr>
          <w:p w:rsidR="008B6024" w:rsidRDefault="008B6024" w:rsidP="00962F7F">
            <w:pPr>
              <w:spacing w:before="240"/>
            </w:pPr>
            <w:r w:rsidRPr="008B6024">
              <w:t>Denying access to authorized users can be frustrating, but you know what's even worse? Incorrectly granting access to the wrong user. SSO technology is great, but not if it relies on just a single factor of authentication. Adding more authentication factors strengthen these systems.</w:t>
            </w:r>
          </w:p>
          <w:p w:rsidR="008B6024" w:rsidRDefault="008B6024" w:rsidP="00962F7F">
            <w:pPr>
              <w:spacing w:before="240"/>
            </w:pPr>
          </w:p>
        </w:tc>
      </w:tr>
    </w:tbl>
    <w:p w:rsidR="008B6024" w:rsidRDefault="000D5210" w:rsidP="008B6024">
      <w:pPr>
        <w:spacing w:before="240"/>
      </w:pPr>
      <w:r w:rsidRPr="000D5210">
        <w:t>Việc từ chối quyền truy cập của người dùng được ủy quyền có thể gây khó chịu,nhưng bạn biết điều gì còn tệ hơn nữa không? Cấp quyền truy cập không chính xác cho người dùng sai.Công nghệ SSO rất tuyệt vời, nhưng sẽ không tốt nếu nó chỉ dựa vào một yếu tố duy nhất.xác thực. Việc bổ sung thêm nhiều yếu tố xác thực sẽ củng cố các hệ thống này.</w:t>
      </w:r>
    </w:p>
    <w:p w:rsidR="000D5210" w:rsidRDefault="000D5210" w:rsidP="008B6024">
      <w:pPr>
        <w:spacing w:before="240"/>
      </w:pPr>
    </w:p>
    <w:tbl>
      <w:tblPr>
        <w:tblStyle w:val="TableGrid"/>
        <w:tblW w:w="0" w:type="auto"/>
        <w:tblLook w:val="04A0" w:firstRow="1" w:lastRow="0" w:firstColumn="1" w:lastColumn="0" w:noHBand="0" w:noVBand="1"/>
      </w:tblPr>
      <w:tblGrid>
        <w:gridCol w:w="8494"/>
      </w:tblGrid>
      <w:tr w:rsidR="008B6024" w:rsidTr="00962F7F">
        <w:tc>
          <w:tcPr>
            <w:tcW w:w="8494" w:type="dxa"/>
            <w:tcBorders>
              <w:top w:val="nil"/>
              <w:left w:val="nil"/>
              <w:bottom w:val="nil"/>
              <w:right w:val="nil"/>
            </w:tcBorders>
            <w:shd w:val="clear" w:color="auto" w:fill="D9D9D9" w:themeFill="background1" w:themeFillShade="D9"/>
          </w:tcPr>
          <w:p w:rsidR="008B6024" w:rsidRDefault="008B6024" w:rsidP="00962F7F">
            <w:pPr>
              <w:spacing w:before="240"/>
            </w:pPr>
            <w:r w:rsidRPr="008B6024">
              <w:t>Multi-factor authentication, or MFA, is a security measure, which requires a user to verify their identity in two or more ways to access a system or network. MFA combines two or more independent credentials, like knowledge and ownership, to prove that someone is who they claim to be.</w:t>
            </w:r>
          </w:p>
          <w:p w:rsidR="008B6024" w:rsidRDefault="008B6024" w:rsidP="00962F7F">
            <w:pPr>
              <w:spacing w:before="240"/>
            </w:pPr>
          </w:p>
        </w:tc>
      </w:tr>
    </w:tbl>
    <w:p w:rsidR="008B6024" w:rsidRDefault="000D5210" w:rsidP="008B6024">
      <w:pPr>
        <w:spacing w:before="240"/>
      </w:pPr>
      <w:r w:rsidRPr="000D5210">
        <w:t>Xác thực đa yếu tố, hay MFA, là một biện pháp bảo mật yêu cầungười dùng xác minh danh tính của họ theo hai hoặc nhiều cách để truy cập hệ thống hoặc mạng.MFA kết hợp hai hoặc nhiều thông tin độc lập, như kiến ​​thức vàquyền sở hữu, để chứng minh rằng ai đó chính là người mà họ tuyên bố.</w:t>
      </w:r>
    </w:p>
    <w:p w:rsidR="000D5210" w:rsidRDefault="000D5210" w:rsidP="008B6024">
      <w:pPr>
        <w:spacing w:before="240"/>
      </w:pPr>
    </w:p>
    <w:tbl>
      <w:tblPr>
        <w:tblStyle w:val="TableGrid"/>
        <w:tblW w:w="0" w:type="auto"/>
        <w:tblLook w:val="04A0" w:firstRow="1" w:lastRow="0" w:firstColumn="1" w:lastColumn="0" w:noHBand="0" w:noVBand="1"/>
      </w:tblPr>
      <w:tblGrid>
        <w:gridCol w:w="8494"/>
      </w:tblGrid>
      <w:tr w:rsidR="008B6024" w:rsidTr="00962F7F">
        <w:tc>
          <w:tcPr>
            <w:tcW w:w="8494" w:type="dxa"/>
            <w:tcBorders>
              <w:top w:val="nil"/>
              <w:left w:val="nil"/>
              <w:bottom w:val="nil"/>
              <w:right w:val="nil"/>
            </w:tcBorders>
            <w:shd w:val="clear" w:color="auto" w:fill="D9D9D9" w:themeFill="background1" w:themeFillShade="D9"/>
          </w:tcPr>
          <w:p w:rsidR="008B6024" w:rsidRDefault="008B6024" w:rsidP="00962F7F">
            <w:pPr>
              <w:spacing w:before="240"/>
            </w:pPr>
            <w:r w:rsidRPr="008B6024">
              <w:t>SSO and MFA are often used in conjunction with one another to layer the defense capabilities of authentication systems. When both are used, organizations can ensure convenient access that is also secure. Now that we covered authentication, we're ready to explore the second part of the framework. Next, we'll learn about authorization!</w:t>
            </w:r>
          </w:p>
          <w:p w:rsidR="008B6024" w:rsidRDefault="008B6024" w:rsidP="00962F7F">
            <w:pPr>
              <w:spacing w:before="240"/>
            </w:pPr>
          </w:p>
        </w:tc>
      </w:tr>
    </w:tbl>
    <w:p w:rsidR="008B6024" w:rsidRDefault="000D5210" w:rsidP="008B6024">
      <w:pPr>
        <w:spacing w:before="240"/>
      </w:pPr>
      <w:r w:rsidRPr="000D5210">
        <w:t>SSO và MFA thường được sử dụng kết hợp với nhauđể phân tầng khả năng phòng thủ của các hệ thống xác thực.Khi cả hai đều được sử dụng, các tổ chức có thể đảm bảo truy cập thuận tiệnđiều đó cũng an toàn.Bây giờ chúng ta đã đề cập đến việc xác thực,chúng ta đã sẵn sàng khám phá phần thứ hai của khuôn khổ này.Tiếp theo chúng ta sẽ tìm hiểu về ủy quyền!</w:t>
      </w:r>
    </w:p>
    <w:p w:rsidR="000D5210" w:rsidRDefault="000D5210" w:rsidP="008B6024">
      <w:pPr>
        <w:spacing w:before="240"/>
      </w:pPr>
    </w:p>
    <w:p w:rsidR="009E3424"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3.2. The rise of SSO and MFA - Sự trỗi dậy của SSO và MFA</w:t>
      </w: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rPr>
                <w:b/>
                <w:bCs/>
              </w:rPr>
            </w:pPr>
            <w:r w:rsidRPr="00EB71EE">
              <w:rPr>
                <w:b/>
                <w:bCs/>
              </w:rPr>
              <w:t>The rise of SSO and MFA</w:t>
            </w:r>
          </w:p>
          <w:p w:rsidR="00EB71EE" w:rsidRDefault="00EB71EE" w:rsidP="00962F7F">
            <w:pPr>
              <w:spacing w:before="240"/>
            </w:pPr>
          </w:p>
        </w:tc>
      </w:tr>
    </w:tbl>
    <w:p w:rsidR="00B15E2D" w:rsidRPr="00B15E2D" w:rsidRDefault="00B15E2D" w:rsidP="00B15E2D">
      <w:pPr>
        <w:spacing w:before="240"/>
        <w:rPr>
          <w:b/>
          <w:bCs/>
        </w:rPr>
      </w:pPr>
      <w:r w:rsidRPr="00B15E2D">
        <w:rPr>
          <w:b/>
          <w:bCs/>
        </w:rPr>
        <w:t>Sự trỗi dậy của SSO và MFA</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pPr>
            <w:r w:rsidRPr="00EB71EE">
              <w:t>Most companies help keep their data safely locked up behind authentication systems. Usernames and passwords are the keys that unlock information for most organizations. But are those credentials enough? Information security often focuses on managing a user's access of, and authorization to, information.</w:t>
            </w:r>
          </w:p>
          <w:p w:rsidR="00EB71EE" w:rsidRDefault="00EB71EE" w:rsidP="00962F7F">
            <w:pPr>
              <w:spacing w:before="240"/>
            </w:pPr>
          </w:p>
        </w:tc>
      </w:tr>
    </w:tbl>
    <w:p w:rsidR="00B15E2D" w:rsidRPr="00B15E2D" w:rsidRDefault="00B15E2D" w:rsidP="00B15E2D">
      <w:pPr>
        <w:spacing w:before="240"/>
      </w:pPr>
      <w:r w:rsidRPr="00B15E2D">
        <w:t>Hầu hết các công ty đều giúp giữ dữ liệu của họ được khóa an toàn sau các hệ thống xác thực. Tên người dùng và mật khẩu là chìa khóa mở khóa thông tin cho hầu hết các tổ chức. Nhưng những thông tin đó có đủ không? Bảo mật thông tin thường tập trung vào việc quản lý quyền truy cập và ủy quyền của người dùng đối với thông tin.</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pPr>
            <w:r w:rsidRPr="00EB71EE">
              <w:t>Previously, you learned about the three factors of authentication: knowledge, ownership, and characteristic. Single sign-on (SSO) and multi-factor authentication (MFA) are two technologies that have become popular for implementing these authentication factors. In this reading, you’ll learn how these technologies work and why companies are adopting them.</w:t>
            </w:r>
          </w:p>
          <w:p w:rsidR="00EB71EE" w:rsidRDefault="00EB71EE" w:rsidP="00962F7F">
            <w:pPr>
              <w:spacing w:before="240"/>
            </w:pPr>
          </w:p>
        </w:tc>
      </w:tr>
    </w:tbl>
    <w:p w:rsidR="00B15E2D" w:rsidRPr="00B15E2D" w:rsidRDefault="00B15E2D" w:rsidP="00B15E2D">
      <w:pPr>
        <w:spacing w:before="240"/>
      </w:pPr>
      <w:r w:rsidRPr="00B15E2D">
        <w:t>Trước đây, bạn đã tìm hiểu về ba yếu tố xác thực: kiến ​​thức, quyền sở hữu và đặc điểm. Đăng nhập một lần (SSO) và xác thực đa yếu tố (MFA) là hai công nghệ đã trở nên phổ biến để triển khai các yếu tố xác thực này. Trong bài đọc này, bạn sẽ tìm hiểu cách các công nghệ này hoạt động và lý do tại sao các công ty áp dụng chúng.</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rPr>
                <w:b/>
                <w:bCs/>
              </w:rPr>
            </w:pPr>
            <w:r w:rsidRPr="00EB71EE">
              <w:rPr>
                <w:b/>
                <w:bCs/>
              </w:rPr>
              <w:t>A better approach to authentication</w:t>
            </w:r>
          </w:p>
          <w:p w:rsidR="00EB71EE" w:rsidRDefault="00EB71EE" w:rsidP="00962F7F">
            <w:pPr>
              <w:spacing w:before="240"/>
            </w:pPr>
          </w:p>
        </w:tc>
      </w:tr>
    </w:tbl>
    <w:p w:rsidR="00B15E2D" w:rsidRPr="00B15E2D" w:rsidRDefault="00B15E2D" w:rsidP="00B15E2D">
      <w:pPr>
        <w:spacing w:before="240"/>
        <w:rPr>
          <w:b/>
          <w:bCs/>
        </w:rPr>
      </w:pPr>
      <w:r w:rsidRPr="00B15E2D">
        <w:rPr>
          <w:b/>
          <w:bCs/>
        </w:rPr>
        <w:t>Một cách tiếp cận tốt hơn để xác thực</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pPr>
            <w:r w:rsidRPr="00EB71EE">
              <w:rPr>
                <w:b/>
                <w:bCs/>
              </w:rPr>
              <w:t>Single sign-on</w:t>
            </w:r>
            <w:r w:rsidRPr="00EB71EE">
              <w:t xml:space="preserve"> (SSO) is a technology that combines several different logins into one. More companies are turning to SSO as a solution to their authentication needs for three reasons:</w:t>
            </w:r>
          </w:p>
          <w:p w:rsidR="00EB71EE" w:rsidRPr="00EB71EE" w:rsidRDefault="00EB71EE" w:rsidP="00EB71EE">
            <w:pPr>
              <w:numPr>
                <w:ilvl w:val="0"/>
                <w:numId w:val="109"/>
              </w:numPr>
              <w:spacing w:before="240"/>
            </w:pPr>
            <w:r w:rsidRPr="00EB71EE">
              <w:rPr>
                <w:b/>
                <w:bCs/>
              </w:rPr>
              <w:t>SSO improves the user experience</w:t>
            </w:r>
            <w:r w:rsidRPr="00EB71EE">
              <w:t xml:space="preserve"> by eliminating the number of usernames and passwords people have to remember.</w:t>
            </w:r>
          </w:p>
          <w:p w:rsidR="00EB71EE" w:rsidRPr="00EB71EE" w:rsidRDefault="00EB71EE" w:rsidP="00EB71EE">
            <w:pPr>
              <w:numPr>
                <w:ilvl w:val="0"/>
                <w:numId w:val="109"/>
              </w:numPr>
              <w:spacing w:before="240"/>
            </w:pPr>
            <w:r w:rsidRPr="00EB71EE">
              <w:rPr>
                <w:b/>
                <w:bCs/>
              </w:rPr>
              <w:t>Companies can lower costs</w:t>
            </w:r>
            <w:r w:rsidRPr="00EB71EE">
              <w:t xml:space="preserve"> by streamlining how they manage connected services.</w:t>
            </w:r>
          </w:p>
          <w:p w:rsidR="00EB71EE" w:rsidRPr="00EB71EE" w:rsidRDefault="00EB71EE" w:rsidP="00EB71EE">
            <w:pPr>
              <w:numPr>
                <w:ilvl w:val="0"/>
                <w:numId w:val="109"/>
              </w:numPr>
              <w:spacing w:before="240"/>
            </w:pPr>
            <w:r w:rsidRPr="00EB71EE">
              <w:rPr>
                <w:b/>
                <w:bCs/>
              </w:rPr>
              <w:t>SSO improves overall security</w:t>
            </w:r>
            <w:r w:rsidRPr="00EB71EE">
              <w:t xml:space="preserve"> by reducing the number of access points attackers can target.</w:t>
            </w:r>
          </w:p>
          <w:p w:rsidR="00EB71EE" w:rsidRDefault="00EB71EE" w:rsidP="00962F7F">
            <w:pPr>
              <w:spacing w:before="240"/>
            </w:pPr>
          </w:p>
        </w:tc>
      </w:tr>
    </w:tbl>
    <w:p w:rsidR="00B15E2D" w:rsidRPr="00B15E2D" w:rsidRDefault="00B15E2D" w:rsidP="00B15E2D">
      <w:pPr>
        <w:spacing w:before="240"/>
      </w:pPr>
      <w:r w:rsidRPr="00B15E2D">
        <w:rPr>
          <w:b/>
          <w:bCs/>
        </w:rPr>
        <w:t>Đăng nhập một lần</w:t>
      </w:r>
      <w:r w:rsidRPr="00B15E2D">
        <w:t xml:space="preserve"> (SSO) là công nghệ kết hợp nhiều thông tin đăng nhập khác nhau thành một. Nhiều công ty đang chuyển sang SSO như một giải pháp cho nhu cầu xác thực của họ vì ba lý do:</w:t>
      </w:r>
    </w:p>
    <w:p w:rsidR="00B15E2D" w:rsidRPr="00B15E2D" w:rsidRDefault="00B15E2D" w:rsidP="00B15E2D">
      <w:pPr>
        <w:numPr>
          <w:ilvl w:val="0"/>
          <w:numId w:val="111"/>
        </w:numPr>
        <w:spacing w:before="240"/>
      </w:pPr>
      <w:r w:rsidRPr="00B15E2D">
        <w:rPr>
          <w:b/>
          <w:bCs/>
        </w:rPr>
        <w:t>SSO cải thiện trải nghiệm người dùng</w:t>
      </w:r>
      <w:r w:rsidRPr="00B15E2D">
        <w:t xml:space="preserve"> bằng cách loại bỏ số lượng tên người dùng và mật khẩu mà mọi người phải nhớ.</w:t>
      </w:r>
    </w:p>
    <w:p w:rsidR="00B15E2D" w:rsidRPr="00B15E2D" w:rsidRDefault="00B15E2D" w:rsidP="00B15E2D">
      <w:pPr>
        <w:numPr>
          <w:ilvl w:val="0"/>
          <w:numId w:val="111"/>
        </w:numPr>
        <w:spacing w:before="240"/>
      </w:pPr>
      <w:r w:rsidRPr="00B15E2D">
        <w:rPr>
          <w:b/>
          <w:bCs/>
        </w:rPr>
        <w:t>Các công ty có thể giảm chi phí</w:t>
      </w:r>
      <w:r w:rsidRPr="00B15E2D">
        <w:t xml:space="preserve"> bằng cách hợp lý hóa cách họ quản lý các dịch vụ được kết nối.</w:t>
      </w:r>
    </w:p>
    <w:p w:rsidR="00B15E2D" w:rsidRPr="00B15E2D" w:rsidRDefault="00B15E2D" w:rsidP="00B15E2D">
      <w:pPr>
        <w:numPr>
          <w:ilvl w:val="0"/>
          <w:numId w:val="111"/>
        </w:numPr>
        <w:spacing w:before="240"/>
      </w:pPr>
      <w:r w:rsidRPr="00B15E2D">
        <w:rPr>
          <w:b/>
          <w:bCs/>
        </w:rPr>
        <w:t>SSO cải thiện bảo mật tổng thể</w:t>
      </w:r>
      <w:r w:rsidRPr="00B15E2D">
        <w:t xml:space="preserve"> bằng cách giảm số lượng điểm truy cập mà kẻ tấn công có thể nhắm mục tiêu.</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pPr>
            <w:r w:rsidRPr="00EB71EE">
              <w:t xml:space="preserve">This technology became available in the mid-1990s as a way to combat </w:t>
            </w:r>
            <w:r w:rsidRPr="00EB71EE">
              <w:rPr>
                <w:i/>
                <w:iCs/>
              </w:rPr>
              <w:t>password fatigue</w:t>
            </w:r>
            <w:r w:rsidRPr="00EB71EE">
              <w:t>, which refers to people’s tendency to reuse passwords across services. Remembering many different passwords can be a challenge, but using the same password repeatedly is a major security risk. SSO solves this dilemma by shifting the burden of authentication away from the user.</w:t>
            </w:r>
          </w:p>
          <w:p w:rsidR="00EB71EE" w:rsidRDefault="00EB71EE" w:rsidP="00962F7F">
            <w:pPr>
              <w:spacing w:before="240"/>
            </w:pPr>
          </w:p>
        </w:tc>
      </w:tr>
    </w:tbl>
    <w:p w:rsidR="00B15E2D" w:rsidRPr="00B15E2D" w:rsidRDefault="00B15E2D" w:rsidP="00B15E2D">
      <w:pPr>
        <w:spacing w:before="240"/>
      </w:pPr>
      <w:r w:rsidRPr="00B15E2D">
        <w:t xml:space="preserve">Công nghệ này xuất hiện vào giữa những năm 1990 như một cách để chống lại </w:t>
      </w:r>
      <w:r w:rsidRPr="00B15E2D">
        <w:rPr>
          <w:i/>
          <w:iCs/>
        </w:rPr>
        <w:t>sự mệt mỏi của mật khẩu</w:t>
      </w:r>
      <w:r w:rsidRPr="00B15E2D">
        <w:t xml:space="preserve"> , đề cập đến xu hướng sử dụng lại mật khẩu trên các dịch vụ của mọi người. Việc nhớ nhiều mật khẩu khác nhau có thể là một thách thức nhưng việc sử dụng cùng một mật khẩu nhiều lần lại là một rủi ro bảo mật lớn. SSO giải quyết vấn đề nan giải này bằng cách chuyển gánh nặng xác thực khỏi người dùng.</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rPr>
                <w:b/>
                <w:bCs/>
              </w:rPr>
            </w:pPr>
            <w:r w:rsidRPr="00EB71EE">
              <w:rPr>
                <w:b/>
                <w:bCs/>
              </w:rPr>
              <w:t>How SSO works</w:t>
            </w:r>
          </w:p>
          <w:p w:rsidR="00EB71EE" w:rsidRDefault="00EB71EE" w:rsidP="00962F7F">
            <w:pPr>
              <w:spacing w:before="240"/>
            </w:pPr>
          </w:p>
        </w:tc>
      </w:tr>
    </w:tbl>
    <w:p w:rsidR="00B15E2D" w:rsidRPr="00B15E2D" w:rsidRDefault="00B15E2D" w:rsidP="00B15E2D">
      <w:pPr>
        <w:spacing w:before="240"/>
        <w:rPr>
          <w:b/>
          <w:bCs/>
        </w:rPr>
      </w:pPr>
      <w:r w:rsidRPr="00B15E2D">
        <w:rPr>
          <w:b/>
          <w:bCs/>
        </w:rPr>
        <w:t>Cách hoạt động của SSO</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pPr>
            <w:r w:rsidRPr="00EB71EE">
              <w:t>SSO works by automating how trust is established between a user and a service provider. Rather than placing the responsibility on an employee or customer, SSO solutions use trusted third-parties to prove that a user is who they claim to be. This is done through the exchange of encrypted access tokens between the identity provider and the service provider.</w:t>
            </w:r>
          </w:p>
          <w:p w:rsidR="00EB71EE" w:rsidRDefault="00EB71EE" w:rsidP="00962F7F">
            <w:pPr>
              <w:spacing w:before="240"/>
            </w:pPr>
          </w:p>
        </w:tc>
      </w:tr>
    </w:tbl>
    <w:p w:rsidR="00B15E2D" w:rsidRPr="00B15E2D" w:rsidRDefault="00B15E2D" w:rsidP="00B15E2D">
      <w:pPr>
        <w:spacing w:before="240"/>
      </w:pPr>
      <w:r w:rsidRPr="00B15E2D">
        <w:t>SSO hoạt động bằng cách tự động hóa cách thiết lập niềm tin giữa người dùng và nhà cung cấp dịch vụ. Thay vì đặt trách nhiệm lên nhân viên hoặc khách hàng, giải pháp SSO sử dụng các bên thứ ba đáng tin cậy để chứng minh rằng người dùng chính là người mà họ tuyên bố. Điều này được thực hiện thông qua việc trao đổi mã thông báo truy cập được mã hóa giữa nhà cung cấp danh tính và nhà cung cấp dịch vụ.</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pPr>
            <w:r w:rsidRPr="00EB71EE">
              <w:t>Similar to other kinds of digital information, these access tokens are exchanged using specific protocols. SSO implementations commonly rely on two different authentication protocols: LDAP and SAML. LDAP, which stands for Lightweight Directory Access Protocol, is mostly used to transmit information on-premises; SAML, which stands for Security Assertion Markup Language, is mostly used to transmit information off-premises, like in the cloud.</w:t>
            </w:r>
          </w:p>
          <w:p w:rsidR="00EB71EE" w:rsidRDefault="00EB71EE" w:rsidP="00962F7F">
            <w:pPr>
              <w:spacing w:before="240"/>
            </w:pPr>
          </w:p>
        </w:tc>
      </w:tr>
    </w:tbl>
    <w:p w:rsidR="00B15E2D" w:rsidRPr="00B15E2D" w:rsidRDefault="00B15E2D" w:rsidP="00B15E2D">
      <w:pPr>
        <w:spacing w:before="240"/>
      </w:pPr>
      <w:r w:rsidRPr="00B15E2D">
        <w:t>Tương tự như các loại thông tin kỹ thuật số khác, các mã thông báo truy cập này được trao đổi bằng các giao thức cụ thể. Việc triển khai SSO thường dựa vào hai giao thức xác thực khác nhau: LDAP và SAML. LDAP, viết tắt của Giao thức truy cập thư mục nhẹ, chủ yếu được sử dụng để truyền thông tin tại chỗ; SAML, viết tắt của Ngôn ngữ đánh dấu xác nhận bảo mật, chủ yếu được sử dụng để truyền thông tin ra bên ngoài cơ sở, như trên đám mây.</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pPr>
            <w:r w:rsidRPr="00EB71EE">
              <w:rPr>
                <w:b/>
                <w:bCs/>
              </w:rPr>
              <w:t>Note:</w:t>
            </w:r>
            <w:r w:rsidRPr="00EB71EE">
              <w:t xml:space="preserve"> LDAP and SAML protocols are often used together.</w:t>
            </w:r>
          </w:p>
          <w:p w:rsidR="00EB71EE" w:rsidRDefault="00EB71EE" w:rsidP="00962F7F">
            <w:pPr>
              <w:spacing w:before="240"/>
            </w:pPr>
          </w:p>
        </w:tc>
      </w:tr>
    </w:tbl>
    <w:p w:rsidR="00B15E2D" w:rsidRPr="00B15E2D" w:rsidRDefault="00B15E2D" w:rsidP="00B15E2D">
      <w:pPr>
        <w:spacing w:before="240"/>
      </w:pPr>
      <w:r w:rsidRPr="00B15E2D">
        <w:rPr>
          <w:b/>
          <w:bCs/>
        </w:rPr>
        <w:t>Lưu ý:</w:t>
      </w:r>
      <w:r w:rsidRPr="00B15E2D">
        <w:t xml:space="preserve"> Giao thức LDAP và SAML thường được sử dụng cùng nhau.</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pPr>
            <w:r w:rsidRPr="00EB71EE">
              <w:t>Here's an example of how SSO can connect a user to multiple applications with one access token:</w:t>
            </w:r>
          </w:p>
          <w:p w:rsidR="00EB71EE" w:rsidRDefault="00EB71EE" w:rsidP="00962F7F">
            <w:pPr>
              <w:spacing w:before="240"/>
            </w:pPr>
          </w:p>
        </w:tc>
      </w:tr>
    </w:tbl>
    <w:p w:rsidR="00B15E2D" w:rsidRPr="00B15E2D" w:rsidRDefault="00B15E2D" w:rsidP="00B15E2D">
      <w:pPr>
        <w:spacing w:before="240"/>
      </w:pPr>
      <w:r w:rsidRPr="00B15E2D">
        <w:t>Dưới đây là ví dụ về cách SSO có thể kết nối người dùng với nhiều ứng dụng bằng một mã thông báo truy cập:</w:t>
      </w:r>
    </w:p>
    <w:p w:rsidR="00EB71EE" w:rsidRDefault="00B15E2D" w:rsidP="00EB71EE">
      <w:pPr>
        <w:spacing w:before="240"/>
      </w:pPr>
      <w:r>
        <w:rPr>
          <w:noProof/>
        </w:rPr>
        <w:drawing>
          <wp:inline distT="0" distB="0" distL="0" distR="0">
            <wp:extent cx="5400040" cy="2819761"/>
            <wp:effectExtent l="0" t="0" r="0" b="0"/>
            <wp:docPr id="55" name="Picture 55" descr="Một người dùng kết nối với nhiều ứng dụng bằng một mã thông báo truy c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Một người dùng kết nối với nhiều ứng dụng bằng một mã thông báo truy cập."/>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400040" cy="2819761"/>
                    </a:xfrm>
                    <a:prstGeom prst="rect">
                      <a:avLst/>
                    </a:prstGeom>
                    <a:noFill/>
                    <a:ln>
                      <a:noFill/>
                    </a:ln>
                  </pic:spPr>
                </pic:pic>
              </a:graphicData>
            </a:graphic>
          </wp:inline>
        </w:drawing>
      </w:r>
    </w:p>
    <w:p w:rsidR="00B15E2D" w:rsidRDefault="00B15E2D"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rPr>
                <w:b/>
                <w:bCs/>
              </w:rPr>
            </w:pPr>
            <w:r w:rsidRPr="00EB71EE">
              <w:rPr>
                <w:b/>
                <w:bCs/>
              </w:rPr>
              <w:t>Limitations of SSO</w:t>
            </w:r>
          </w:p>
          <w:p w:rsidR="00EB71EE" w:rsidRDefault="00EB71EE" w:rsidP="00962F7F">
            <w:pPr>
              <w:spacing w:before="240"/>
            </w:pPr>
          </w:p>
        </w:tc>
      </w:tr>
    </w:tbl>
    <w:p w:rsidR="00B15E2D" w:rsidRPr="00B15E2D" w:rsidRDefault="00B15E2D" w:rsidP="00B15E2D">
      <w:pPr>
        <w:spacing w:before="240"/>
        <w:rPr>
          <w:b/>
          <w:bCs/>
        </w:rPr>
      </w:pPr>
      <w:r w:rsidRPr="00B15E2D">
        <w:rPr>
          <w:b/>
          <w:bCs/>
        </w:rPr>
        <w:t>Hạn chế của SSO</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pPr>
            <w:r w:rsidRPr="00EB71EE">
              <w:t>Usernames and passwords alone are not always the most secure way of protecting sensitive information. SSO provides useful benefits, but there’s still the risk associated with using one form of authentication. For example, a lost or stolen password could expose information across multiple services. Thankfully, there’s a solution to this problem.</w:t>
            </w:r>
          </w:p>
          <w:p w:rsidR="00EB71EE" w:rsidRDefault="00EB71EE" w:rsidP="00962F7F">
            <w:pPr>
              <w:spacing w:before="240"/>
            </w:pPr>
          </w:p>
        </w:tc>
      </w:tr>
    </w:tbl>
    <w:p w:rsidR="00140B3F" w:rsidRPr="00140B3F" w:rsidRDefault="00140B3F" w:rsidP="00140B3F">
      <w:pPr>
        <w:spacing w:before="240"/>
      </w:pPr>
      <w:r w:rsidRPr="00140B3F">
        <w:t>Riêng tên người dùng và mật khẩu không phải lúc nào cũng là cách an toàn nhất để bảo vệ thông tin nhạy cảm. SSO mang lại những lợi ích hữu ích nhưng vẫn có rủi ro liên quan đến việc sử dụng một hình thức xác thực. Ví dụ: mật khẩu bị mất hoặc bị đánh cắp có thể làm lộ thông tin trên nhiều dịch vụ. Rất may, có một giải pháp cho vấn đề này.</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rPr>
                <w:b/>
                <w:bCs/>
              </w:rPr>
            </w:pPr>
            <w:r w:rsidRPr="00EB71EE">
              <w:rPr>
                <w:b/>
                <w:bCs/>
              </w:rPr>
              <w:t>MFA to the rescue</w:t>
            </w:r>
          </w:p>
          <w:p w:rsidR="00EB71EE" w:rsidRDefault="00EB71EE" w:rsidP="00962F7F">
            <w:pPr>
              <w:spacing w:before="240"/>
            </w:pPr>
          </w:p>
        </w:tc>
      </w:tr>
    </w:tbl>
    <w:p w:rsidR="00140B3F" w:rsidRPr="00140B3F" w:rsidRDefault="00140B3F" w:rsidP="00140B3F">
      <w:pPr>
        <w:spacing w:before="240"/>
        <w:rPr>
          <w:b/>
          <w:bCs/>
        </w:rPr>
      </w:pPr>
      <w:r w:rsidRPr="00140B3F">
        <w:rPr>
          <w:b/>
          <w:bCs/>
        </w:rPr>
        <w:t>MFA để giải cứu</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pPr>
            <w:r w:rsidRPr="00EB71EE">
              <w:rPr>
                <w:b/>
                <w:bCs/>
              </w:rPr>
              <w:t xml:space="preserve">Multi-factor authentication </w:t>
            </w:r>
            <w:r w:rsidRPr="00EB71EE">
              <w:t>(MFA) requires a user to verify their identity in two or more ways to access a system or network. In a sense, MFA is similar to using an ATM to withdraw money from your bank account. First, you insert a debit card into the machine as one form of identification. Then, you enter your PIN number as a second form of identification. Combined, both steps, or factors, are used to verify your identity before authorizing you to access the account.</w:t>
            </w:r>
          </w:p>
          <w:p w:rsidR="00EB71EE" w:rsidRDefault="00EB71EE" w:rsidP="00962F7F">
            <w:pPr>
              <w:spacing w:before="240"/>
            </w:pPr>
          </w:p>
        </w:tc>
      </w:tr>
    </w:tbl>
    <w:p w:rsidR="00140B3F" w:rsidRPr="00140B3F" w:rsidRDefault="00140B3F" w:rsidP="00140B3F">
      <w:pPr>
        <w:spacing w:before="240"/>
      </w:pPr>
      <w:r w:rsidRPr="00140B3F">
        <w:rPr>
          <w:b/>
          <w:bCs/>
        </w:rPr>
        <w:t>Xác thực đa yếu tố</w:t>
      </w:r>
      <w:r w:rsidRPr="00140B3F">
        <w:t xml:space="preserve"> (MFA) yêu cầu người dùng xác minh danh tính của họ theo hai cách trở lên để truy cập hệ thống hoặc mạng. Ở một khía cạnh nào đó, MFA tương tự như việc sử dụng máy ATM để rút tiền từ tài khoản ngân hàng của bạn. Đầu tiên, bạn đưa thẻ ghi nợ vào máy như một hình thức nhận dạng. Sau đó, bạn nhập số PIN của mình làm hình thức nhận dạng thứ hai. Kết hợp cả hai bước hoặc yếu tố, được sử dụng để xác minh danh tính của bạn trước khi cho phép bạn truy cập vào tài khoản.</w:t>
      </w:r>
    </w:p>
    <w:p w:rsidR="00EB71EE" w:rsidRDefault="00140B3F" w:rsidP="00EB71EE">
      <w:pPr>
        <w:spacing w:before="240"/>
      </w:pPr>
      <w:r>
        <w:rPr>
          <w:noProof/>
        </w:rPr>
        <w:drawing>
          <wp:inline distT="0" distB="0" distL="0" distR="0">
            <wp:extent cx="5400040" cy="1685149"/>
            <wp:effectExtent l="0" t="0" r="0" b="0"/>
            <wp:docPr id="56" name="Picture 56" descr="Một phương trình hiển thị thông tin đăng nhập của người dùng cộng với quyền truy cập bình đẳng vào thiết bị vật lý hoặc sinh trắc h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Một phương trình hiển thị thông tin đăng nhập của người dùng cộng với quyền truy cập bình đẳng vào thiết bị vật lý hoặc sinh trắc học."/>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400040" cy="1685149"/>
                    </a:xfrm>
                    <a:prstGeom prst="rect">
                      <a:avLst/>
                    </a:prstGeom>
                    <a:noFill/>
                    <a:ln>
                      <a:noFill/>
                    </a:ln>
                  </pic:spPr>
                </pic:pic>
              </a:graphicData>
            </a:graphic>
          </wp:inline>
        </w:drawing>
      </w:r>
    </w:p>
    <w:p w:rsidR="00140B3F" w:rsidRDefault="00140B3F"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rPr>
                <w:b/>
                <w:bCs/>
              </w:rPr>
            </w:pPr>
            <w:r w:rsidRPr="00EB71EE">
              <w:rPr>
                <w:b/>
                <w:bCs/>
              </w:rPr>
              <w:t>Strengthening authentication</w:t>
            </w:r>
          </w:p>
          <w:p w:rsidR="00EB71EE" w:rsidRDefault="00EB71EE" w:rsidP="00962F7F">
            <w:pPr>
              <w:spacing w:before="240"/>
            </w:pPr>
          </w:p>
        </w:tc>
      </w:tr>
    </w:tbl>
    <w:p w:rsidR="00140B3F" w:rsidRPr="00140B3F" w:rsidRDefault="00140B3F" w:rsidP="00140B3F">
      <w:pPr>
        <w:spacing w:before="240"/>
        <w:rPr>
          <w:b/>
          <w:bCs/>
        </w:rPr>
      </w:pPr>
      <w:r w:rsidRPr="00140B3F">
        <w:rPr>
          <w:b/>
          <w:bCs/>
        </w:rPr>
        <w:t>Tăng cường xác thực</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rPr>
                <w:b/>
                <w:bCs/>
              </w:rPr>
            </w:pPr>
            <w:r w:rsidRPr="00EB71EE">
              <w:rPr>
                <w:b/>
                <w:bCs/>
              </w:rPr>
              <w:t>Strengthening authentication</w:t>
            </w:r>
          </w:p>
          <w:p w:rsidR="00EB71EE" w:rsidRPr="00EB71EE" w:rsidRDefault="00EB71EE" w:rsidP="00EB71EE">
            <w:pPr>
              <w:spacing w:before="240"/>
            </w:pPr>
            <w:r w:rsidRPr="00EB71EE">
              <w:t>MFA builds on the benefits of SSO. It works by having users prove that they are who they claim to be. The user must provide two factors (2FA) or three factors (3FA) to authenticate their identification. The MFA process asks users to provide these proofs, such as:</w:t>
            </w:r>
          </w:p>
          <w:p w:rsidR="00EB71EE" w:rsidRPr="00EB71EE" w:rsidRDefault="00EB71EE" w:rsidP="00EB71EE">
            <w:pPr>
              <w:numPr>
                <w:ilvl w:val="0"/>
                <w:numId w:val="110"/>
              </w:numPr>
              <w:spacing w:before="240"/>
            </w:pPr>
            <w:r w:rsidRPr="00EB71EE">
              <w:rPr>
                <w:b/>
                <w:bCs/>
              </w:rPr>
              <w:t xml:space="preserve">Something a user knows: </w:t>
            </w:r>
            <w:r w:rsidRPr="00EB71EE">
              <w:t>most commonly a username and password</w:t>
            </w:r>
          </w:p>
          <w:p w:rsidR="00EB71EE" w:rsidRPr="00EB71EE" w:rsidRDefault="00EB71EE" w:rsidP="00EB71EE">
            <w:pPr>
              <w:numPr>
                <w:ilvl w:val="0"/>
                <w:numId w:val="110"/>
              </w:numPr>
              <w:spacing w:before="240"/>
            </w:pPr>
            <w:r w:rsidRPr="00EB71EE">
              <w:rPr>
                <w:b/>
                <w:bCs/>
              </w:rPr>
              <w:t xml:space="preserve">Something a user has: </w:t>
            </w:r>
            <w:r w:rsidRPr="00EB71EE">
              <w:t>normally received from a service provider, like a one-time passcode (OTP) sent via SMS</w:t>
            </w:r>
          </w:p>
          <w:p w:rsidR="00EB71EE" w:rsidRPr="00EB71EE" w:rsidRDefault="00EB71EE" w:rsidP="00EB71EE">
            <w:pPr>
              <w:numPr>
                <w:ilvl w:val="0"/>
                <w:numId w:val="110"/>
              </w:numPr>
              <w:spacing w:before="240"/>
            </w:pPr>
            <w:r w:rsidRPr="00EB71EE">
              <w:rPr>
                <w:b/>
                <w:bCs/>
              </w:rPr>
              <w:t xml:space="preserve">Something a user is: </w:t>
            </w:r>
            <w:r w:rsidRPr="00EB71EE">
              <w:t>refers to physical characteristics of a user, like their fingerprints or facial scans</w:t>
            </w:r>
          </w:p>
          <w:p w:rsidR="00EB71EE" w:rsidRDefault="00EB71EE" w:rsidP="00962F7F">
            <w:pPr>
              <w:spacing w:before="240"/>
            </w:pPr>
          </w:p>
        </w:tc>
      </w:tr>
    </w:tbl>
    <w:p w:rsidR="00140B3F" w:rsidRPr="00140B3F" w:rsidRDefault="00140B3F" w:rsidP="00140B3F">
      <w:pPr>
        <w:spacing w:before="240"/>
      </w:pPr>
      <w:r w:rsidRPr="00140B3F">
        <w:t>MFA được xây dựng dựa trên lợi ích của SSO. Nó hoạt động bằng cách yêu cầu người dùng chứng minh rằng họ chính là người mà họ tuyên bố. Người dùng phải cung cấp hai yếu tố (2FA) hoặc ba yếu tố (3FA) để xác thực danh tính của họ. Quy trình MFA yêu cầu người dùng cung cấp các bằng chứng này, chẳng hạn như:</w:t>
      </w:r>
    </w:p>
    <w:p w:rsidR="00140B3F" w:rsidRPr="00140B3F" w:rsidRDefault="00140B3F" w:rsidP="00140B3F">
      <w:pPr>
        <w:numPr>
          <w:ilvl w:val="0"/>
          <w:numId w:val="112"/>
        </w:numPr>
        <w:spacing w:before="240"/>
      </w:pPr>
      <w:r w:rsidRPr="00140B3F">
        <w:rPr>
          <w:b/>
          <w:bCs/>
        </w:rPr>
        <w:t>Thông tin mà người dùng biết:</w:t>
      </w:r>
      <w:r w:rsidRPr="00140B3F">
        <w:t xml:space="preserve"> phổ biến nhất là tên người dùng và mật khẩu</w:t>
      </w:r>
    </w:p>
    <w:p w:rsidR="00140B3F" w:rsidRPr="00140B3F" w:rsidRDefault="00140B3F" w:rsidP="00140B3F">
      <w:pPr>
        <w:numPr>
          <w:ilvl w:val="0"/>
          <w:numId w:val="112"/>
        </w:numPr>
        <w:spacing w:before="240"/>
      </w:pPr>
      <w:r w:rsidRPr="00140B3F">
        <w:rPr>
          <w:b/>
          <w:bCs/>
        </w:rPr>
        <w:t>Thứ mà người dùng có:</w:t>
      </w:r>
      <w:r w:rsidRPr="00140B3F">
        <w:t xml:space="preserve"> thường nhận được từ nhà cung cấp dịch vụ, như mật mã một lần (OTP) được gửi qua SMS</w:t>
      </w:r>
    </w:p>
    <w:p w:rsidR="00140B3F" w:rsidRPr="00140B3F" w:rsidRDefault="00140B3F" w:rsidP="00140B3F">
      <w:pPr>
        <w:numPr>
          <w:ilvl w:val="0"/>
          <w:numId w:val="112"/>
        </w:numPr>
        <w:spacing w:before="240"/>
      </w:pPr>
      <w:r w:rsidRPr="00140B3F">
        <w:rPr>
          <w:b/>
          <w:bCs/>
        </w:rPr>
        <w:t>Đặc điểm của người dùng:</w:t>
      </w:r>
      <w:r w:rsidRPr="00140B3F">
        <w:t xml:space="preserve"> đề cập đến các đặc điểm vật lý của người dùng, như dấu vân tay hoặc quét khuôn mặt của họ</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pPr>
            <w:r w:rsidRPr="00EB71EE">
              <w:t>Requiring multiple forms of identification is an effective security measure, especially in cloud environments. It can be difficult for businesses in the cloud to ensure that the users remotely accessing their systems are not threat actors. MFA can reduce the risk of authenticating the wrong users by requiring forms of identification that are difficult to imitate or brute force.</w:t>
            </w:r>
          </w:p>
          <w:p w:rsidR="00EB71EE" w:rsidRDefault="00EB71EE" w:rsidP="00962F7F">
            <w:pPr>
              <w:spacing w:before="240"/>
            </w:pPr>
          </w:p>
        </w:tc>
      </w:tr>
    </w:tbl>
    <w:p w:rsidR="00140B3F" w:rsidRPr="00140B3F" w:rsidRDefault="00140B3F" w:rsidP="00140B3F">
      <w:pPr>
        <w:spacing w:before="240"/>
      </w:pPr>
      <w:r w:rsidRPr="00140B3F">
        <w:t>Yêu cầu nhiều hình thức nhận dạng là một biện pháp bảo mật hiệu quả, đặc biệt là trong môi trường đám mây. Các doanh nghiệp trên đám mây có thể gặp khó khăn trong việc đảm bảo rằng người dùng truy cập từ xa vào hệ thống của họ không phải là tác nhân đe dọa. MFA có thể giảm nguy cơ xác thực nhầm người dùng bằng cách yêu cầu các hình thức nhận dạng khó bắt chước hoặc khó bắt chước.</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rPr>
                <w:b/>
                <w:bCs/>
              </w:rPr>
            </w:pPr>
            <w:r w:rsidRPr="00EB71EE">
              <w:rPr>
                <w:b/>
                <w:bCs/>
              </w:rPr>
              <w:t>Key takeaways</w:t>
            </w:r>
          </w:p>
          <w:p w:rsidR="00EB71EE" w:rsidRDefault="00EB71EE" w:rsidP="00962F7F">
            <w:pPr>
              <w:spacing w:before="240"/>
            </w:pPr>
          </w:p>
        </w:tc>
      </w:tr>
    </w:tbl>
    <w:p w:rsidR="00140B3F" w:rsidRPr="00140B3F" w:rsidRDefault="00140B3F" w:rsidP="00140B3F">
      <w:pPr>
        <w:spacing w:before="240"/>
        <w:rPr>
          <w:b/>
          <w:bCs/>
        </w:rPr>
      </w:pPr>
      <w:r w:rsidRPr="00140B3F">
        <w:rPr>
          <w:b/>
          <w:bCs/>
        </w:rPr>
        <w:t>Bài học chính</w:t>
      </w:r>
    </w:p>
    <w:p w:rsidR="00EB71EE" w:rsidRDefault="00EB71EE" w:rsidP="00EB71EE">
      <w:pPr>
        <w:spacing w:before="240"/>
      </w:pPr>
    </w:p>
    <w:tbl>
      <w:tblPr>
        <w:tblStyle w:val="TableGrid"/>
        <w:tblW w:w="0" w:type="auto"/>
        <w:tblLook w:val="04A0" w:firstRow="1" w:lastRow="0" w:firstColumn="1" w:lastColumn="0" w:noHBand="0" w:noVBand="1"/>
      </w:tblPr>
      <w:tblGrid>
        <w:gridCol w:w="8494"/>
      </w:tblGrid>
      <w:tr w:rsidR="00EB71EE" w:rsidTr="00962F7F">
        <w:tc>
          <w:tcPr>
            <w:tcW w:w="8494" w:type="dxa"/>
            <w:tcBorders>
              <w:top w:val="nil"/>
              <w:left w:val="nil"/>
              <w:bottom w:val="nil"/>
              <w:right w:val="nil"/>
            </w:tcBorders>
            <w:shd w:val="clear" w:color="auto" w:fill="D9D9D9" w:themeFill="background1" w:themeFillShade="D9"/>
          </w:tcPr>
          <w:p w:rsidR="00EB71EE" w:rsidRPr="00EB71EE" w:rsidRDefault="00EB71EE" w:rsidP="00EB71EE">
            <w:pPr>
              <w:spacing w:before="240"/>
            </w:pPr>
            <w:r w:rsidRPr="00EB71EE">
              <w:t>Implementing both SSO and MFA security controls improves security without sacrificing the user experience. Relying on passwords alone is a serious vulnerability. Implementing SSO means fewer points of entry, but that’s not enough. Combining SSO and MFA can be an effective way to protect information, so that users have a streamlined experience while unauthorized people are kept away from important information.</w:t>
            </w:r>
          </w:p>
          <w:p w:rsidR="00EB71EE" w:rsidRDefault="00EB71EE" w:rsidP="00EB71EE">
            <w:pPr>
              <w:spacing w:before="240"/>
            </w:pPr>
          </w:p>
        </w:tc>
      </w:tr>
    </w:tbl>
    <w:p w:rsidR="00140B3F" w:rsidRPr="00140B3F" w:rsidRDefault="00140B3F" w:rsidP="00140B3F">
      <w:pPr>
        <w:spacing w:before="240"/>
      </w:pPr>
      <w:r w:rsidRPr="00140B3F">
        <w:t>Việc triển khai cả biện pháp kiểm soát bảo mật SSO và MFA sẽ cải thiện tính bảo mật mà không ảnh hưởng đến trải nghiệm người dùng. Chỉ dựa vào mật khẩu là một lỗ hổng nghiêm trọng. Triển khai SSO đồng nghĩa với việc có ít điểm truy cập hơn, nhưng điều đó vẫn chưa đủ. Kết hợp SSO và MFA có thể là một cách hiệu quả để bảo vệ thông tin, nhờ đó người dùng có được trải nghiệm hợp lý trong khi những người không được ủy quyền sẽ tránh xa được những thông tin quan trọng.</w:t>
      </w:r>
    </w:p>
    <w:p w:rsidR="00EB71EE" w:rsidRDefault="00EB71EE" w:rsidP="00140B3F">
      <w:pPr>
        <w:spacing w:before="240"/>
      </w:pPr>
    </w:p>
    <w:p w:rsidR="009E3424"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3.3. The mechanisms of authorization - Cơ chế ủy quyền</w:t>
      </w:r>
    </w:p>
    <w:tbl>
      <w:tblPr>
        <w:tblStyle w:val="TableGrid"/>
        <w:tblW w:w="0" w:type="auto"/>
        <w:tblLook w:val="04A0" w:firstRow="1" w:lastRow="0" w:firstColumn="1" w:lastColumn="0" w:noHBand="0" w:noVBand="1"/>
      </w:tblPr>
      <w:tblGrid>
        <w:gridCol w:w="8494"/>
      </w:tblGrid>
      <w:tr w:rsidR="007B5F19" w:rsidTr="00962F7F">
        <w:tc>
          <w:tcPr>
            <w:tcW w:w="8494" w:type="dxa"/>
            <w:tcBorders>
              <w:top w:val="nil"/>
              <w:left w:val="nil"/>
              <w:bottom w:val="nil"/>
              <w:right w:val="nil"/>
            </w:tcBorders>
            <w:shd w:val="clear" w:color="auto" w:fill="D9D9D9" w:themeFill="background1" w:themeFillShade="D9"/>
          </w:tcPr>
          <w:p w:rsidR="007B5F19" w:rsidRDefault="007B5F19" w:rsidP="00962F7F">
            <w:pPr>
              <w:spacing w:before="240"/>
            </w:pPr>
            <w:r w:rsidRPr="007B5F19">
              <w:t>Access is as much about authorization as it is about authentication. One of the most important functions of access controls is how they assign responsibility for certain systems and processes. Next up in our exploration of access control systems are the mechanisms of authorization.</w:t>
            </w:r>
          </w:p>
          <w:p w:rsidR="007B5F19" w:rsidRDefault="007B5F19" w:rsidP="00962F7F">
            <w:pPr>
              <w:spacing w:before="240"/>
            </w:pPr>
          </w:p>
        </w:tc>
      </w:tr>
    </w:tbl>
    <w:p w:rsidR="007B5F19" w:rsidRDefault="00461070" w:rsidP="007B5F19">
      <w:pPr>
        <w:spacing w:before="240"/>
      </w:pPr>
      <w:r w:rsidRPr="00461070">
        <w:t>Quyền truy cập cũng giống như ủy quyềnvì đó là về xác thực.Một trong những chức năng quan trọng nhấtkiểm soát truy cập là cách họgiao trách nhiệm cho các hệ thống và quy trình nhất định.Tiếp theo trong cuộc khám phá của chúng tôi vềhệ thống kiểm soát truy cập làcác cơ chế ủy quyền.</w:t>
      </w:r>
    </w:p>
    <w:p w:rsidR="00461070" w:rsidRDefault="00461070" w:rsidP="007B5F19">
      <w:pPr>
        <w:spacing w:before="240"/>
      </w:pPr>
    </w:p>
    <w:tbl>
      <w:tblPr>
        <w:tblStyle w:val="TableGrid"/>
        <w:tblW w:w="0" w:type="auto"/>
        <w:tblLook w:val="04A0" w:firstRow="1" w:lastRow="0" w:firstColumn="1" w:lastColumn="0" w:noHBand="0" w:noVBand="1"/>
      </w:tblPr>
      <w:tblGrid>
        <w:gridCol w:w="8494"/>
      </w:tblGrid>
      <w:tr w:rsidR="007B5F19" w:rsidTr="00962F7F">
        <w:tc>
          <w:tcPr>
            <w:tcW w:w="8494" w:type="dxa"/>
            <w:tcBorders>
              <w:top w:val="nil"/>
              <w:left w:val="nil"/>
              <w:bottom w:val="nil"/>
              <w:right w:val="nil"/>
            </w:tcBorders>
            <w:shd w:val="clear" w:color="auto" w:fill="D9D9D9" w:themeFill="background1" w:themeFillShade="D9"/>
          </w:tcPr>
          <w:p w:rsidR="007B5F19" w:rsidRDefault="007B5F19" w:rsidP="00962F7F">
            <w:pPr>
              <w:spacing w:before="240"/>
            </w:pPr>
            <w:r w:rsidRPr="007B5F19">
              <w:t>These protocols actually work closely together with authentication technologies. While one validates who the user is, the other determines what they're allowed to do. Let's take a look at the next part of the authentication, authorization, and accounting framework that protects private information.</w:t>
            </w:r>
          </w:p>
          <w:p w:rsidR="007B5F19" w:rsidRDefault="007B5F19" w:rsidP="00962F7F">
            <w:pPr>
              <w:spacing w:before="240"/>
            </w:pPr>
          </w:p>
        </w:tc>
      </w:tr>
    </w:tbl>
    <w:p w:rsidR="007B5F19" w:rsidRDefault="00461070" w:rsidP="007B5F19">
      <w:pPr>
        <w:spacing w:before="240"/>
      </w:pPr>
      <w:r w:rsidRPr="00461070">
        <w:t>Các giao thức này thực sự làm việc chặt chẽ với nhaucác công nghệ xác thực. Trong khi mộtxác thực người dùng là ai,người kia xác định những gì họ được phép làm.Chúng ta hãy xem phần tiếp theo của quá trình xác thực,ủy quyền và khuôn khổ kế toánbảo vệ thông tin cá nhân.</w:t>
      </w:r>
    </w:p>
    <w:p w:rsidR="00461070" w:rsidRDefault="00461070" w:rsidP="007B5F19">
      <w:pPr>
        <w:spacing w:before="240"/>
      </w:pPr>
    </w:p>
    <w:tbl>
      <w:tblPr>
        <w:tblStyle w:val="TableGrid"/>
        <w:tblW w:w="0" w:type="auto"/>
        <w:tblLook w:val="04A0" w:firstRow="1" w:lastRow="0" w:firstColumn="1" w:lastColumn="0" w:noHBand="0" w:noVBand="1"/>
      </w:tblPr>
      <w:tblGrid>
        <w:gridCol w:w="8494"/>
      </w:tblGrid>
      <w:tr w:rsidR="007B5F19" w:rsidTr="00962F7F">
        <w:tc>
          <w:tcPr>
            <w:tcW w:w="8494" w:type="dxa"/>
            <w:tcBorders>
              <w:top w:val="nil"/>
              <w:left w:val="nil"/>
              <w:bottom w:val="nil"/>
              <w:right w:val="nil"/>
            </w:tcBorders>
            <w:shd w:val="clear" w:color="auto" w:fill="D9D9D9" w:themeFill="background1" w:themeFillShade="D9"/>
          </w:tcPr>
          <w:p w:rsidR="007B5F19" w:rsidRDefault="007B5F19" w:rsidP="00962F7F">
            <w:pPr>
              <w:spacing w:before="240"/>
            </w:pPr>
            <w:r w:rsidRPr="007B5F19">
              <w:t>Earlier, we learned about the principle of least privilege. Authorization is linked to the idea that access to information only lasts as long as needed. Authorization systems are also heavily influenced by this idea in addition to another important security principle, the separation of duties.</w:t>
            </w:r>
          </w:p>
          <w:p w:rsidR="007B5F19" w:rsidRDefault="007B5F19" w:rsidP="00962F7F">
            <w:pPr>
              <w:spacing w:before="240"/>
            </w:pPr>
          </w:p>
        </w:tc>
      </w:tr>
    </w:tbl>
    <w:p w:rsidR="007B5F19" w:rsidRDefault="00461070" w:rsidP="007B5F19">
      <w:pPr>
        <w:spacing w:before="240"/>
      </w:pPr>
      <w:r w:rsidRPr="00461070">
        <w:t>Trước đó chúng ta đã tìm hiểu vềnguyên tắc đặc quyền tối thiểu.Sự ủy quyền được liên kết với ý tưởng rằngviệc tiếp cận thông tin chỉ kéo dài khi cần thiết.Hệ thống ủy quyền cũngbị ảnh hưởng nặng nề bởi ý tưởng nàybên cạnh một nguyên tắc bảo mật quan trọng khác,sự phân chia nhiệm vụ.</w:t>
      </w:r>
    </w:p>
    <w:p w:rsidR="00461070" w:rsidRDefault="00461070" w:rsidP="007B5F19">
      <w:pPr>
        <w:spacing w:before="240"/>
      </w:pPr>
    </w:p>
    <w:tbl>
      <w:tblPr>
        <w:tblStyle w:val="TableGrid"/>
        <w:tblW w:w="0" w:type="auto"/>
        <w:tblLook w:val="04A0" w:firstRow="1" w:lastRow="0" w:firstColumn="1" w:lastColumn="0" w:noHBand="0" w:noVBand="1"/>
      </w:tblPr>
      <w:tblGrid>
        <w:gridCol w:w="8494"/>
      </w:tblGrid>
      <w:tr w:rsidR="007B5F19" w:rsidTr="00962F7F">
        <w:tc>
          <w:tcPr>
            <w:tcW w:w="8494" w:type="dxa"/>
            <w:tcBorders>
              <w:top w:val="nil"/>
              <w:left w:val="nil"/>
              <w:bottom w:val="nil"/>
              <w:right w:val="nil"/>
            </w:tcBorders>
            <w:shd w:val="clear" w:color="auto" w:fill="D9D9D9" w:themeFill="background1" w:themeFillShade="D9"/>
          </w:tcPr>
          <w:p w:rsidR="007B5F19" w:rsidRDefault="007B5F19" w:rsidP="00962F7F">
            <w:pPr>
              <w:spacing w:before="240"/>
            </w:pPr>
            <w:r w:rsidRPr="007B5F19">
              <w:t>Separation of duties is the principle that users should not be given levels of authorization that will allow them to misuse a system. Separating duties reduces the risk of system failures and inappropriate behavior from users.</w:t>
            </w:r>
          </w:p>
          <w:p w:rsidR="007B5F19" w:rsidRDefault="007B5F19" w:rsidP="00962F7F">
            <w:pPr>
              <w:spacing w:before="240"/>
            </w:pPr>
          </w:p>
        </w:tc>
      </w:tr>
    </w:tbl>
    <w:p w:rsidR="007B5F19" w:rsidRDefault="00461070" w:rsidP="007B5F19">
      <w:pPr>
        <w:spacing w:before="240"/>
      </w:pPr>
      <w:r w:rsidRPr="00461070">
        <w:t>Sự phân chia nhiệm vụ lànguyên tắc người dùng không nên được đưa ramức độ ủy quyền sẽcho phép họ lạm dụng một hệ thống.Việc tách biệt các nhiệm vụ làm giảm nguy cơlỗi hệ thống và hành vi không phù hợp từ người dùng.</w:t>
      </w:r>
    </w:p>
    <w:p w:rsidR="00461070" w:rsidRDefault="00461070" w:rsidP="007B5F19">
      <w:pPr>
        <w:spacing w:before="240"/>
      </w:pPr>
    </w:p>
    <w:tbl>
      <w:tblPr>
        <w:tblStyle w:val="TableGrid"/>
        <w:tblW w:w="0" w:type="auto"/>
        <w:tblLook w:val="04A0" w:firstRow="1" w:lastRow="0" w:firstColumn="1" w:lastColumn="0" w:noHBand="0" w:noVBand="1"/>
      </w:tblPr>
      <w:tblGrid>
        <w:gridCol w:w="8494"/>
      </w:tblGrid>
      <w:tr w:rsidR="007B5F19" w:rsidTr="00962F7F">
        <w:tc>
          <w:tcPr>
            <w:tcW w:w="8494" w:type="dxa"/>
            <w:tcBorders>
              <w:top w:val="nil"/>
              <w:left w:val="nil"/>
              <w:bottom w:val="nil"/>
              <w:right w:val="nil"/>
            </w:tcBorders>
            <w:shd w:val="clear" w:color="auto" w:fill="D9D9D9" w:themeFill="background1" w:themeFillShade="D9"/>
          </w:tcPr>
          <w:p w:rsidR="007B5F19" w:rsidRDefault="007B5F19" w:rsidP="00962F7F">
            <w:pPr>
              <w:spacing w:before="240"/>
            </w:pPr>
            <w:r w:rsidRPr="007B5F19">
              <w:t>For example, a person responsible for providing customer service shouldn't also be authorized to rate their own performance. In this position, they could easily neglect their duties while continuing to give themselves high marks with no oversight. Similarly, if one person was authorized to develop and test a security system, they are much more likely to be unaware of its weaknesses.</w:t>
            </w:r>
          </w:p>
          <w:p w:rsidR="007B5F19" w:rsidRDefault="007B5F19" w:rsidP="00962F7F">
            <w:pPr>
              <w:spacing w:before="240"/>
            </w:pPr>
          </w:p>
        </w:tc>
      </w:tr>
    </w:tbl>
    <w:p w:rsidR="007B5F19" w:rsidRDefault="00461070" w:rsidP="007B5F19">
      <w:pPr>
        <w:spacing w:before="240"/>
      </w:pPr>
      <w:r w:rsidRPr="00461070">
        <w:t>Ví dụ, một ngườichịu trách nhiệm cung cấp dịch vụ khách hàngcũng không được phép xếp hạnghiệu suất của riêng họ. Ở vị trí này,họ có thể dễ dàng bỏ bê nhiệm vụ của mình trong khitiếp tục cống hiến hết mìnhđiểm cao mà không có sự giám sát.Tương tự, nếu một người đượcđược phép phát triển và thử nghiệm một hệ thống bảo mật,họ có nhiều khả năngkhông nhận thức được điểm yếu của nó.</w:t>
      </w:r>
    </w:p>
    <w:p w:rsidR="00461070" w:rsidRDefault="00461070" w:rsidP="007B5F19">
      <w:pPr>
        <w:spacing w:before="240"/>
      </w:pPr>
    </w:p>
    <w:tbl>
      <w:tblPr>
        <w:tblStyle w:val="TableGrid"/>
        <w:tblW w:w="0" w:type="auto"/>
        <w:tblLook w:val="04A0" w:firstRow="1" w:lastRow="0" w:firstColumn="1" w:lastColumn="0" w:noHBand="0" w:noVBand="1"/>
      </w:tblPr>
      <w:tblGrid>
        <w:gridCol w:w="8494"/>
      </w:tblGrid>
      <w:tr w:rsidR="007B5F19" w:rsidTr="00962F7F">
        <w:tc>
          <w:tcPr>
            <w:tcW w:w="8494" w:type="dxa"/>
            <w:tcBorders>
              <w:top w:val="nil"/>
              <w:left w:val="nil"/>
              <w:bottom w:val="nil"/>
              <w:right w:val="nil"/>
            </w:tcBorders>
            <w:shd w:val="clear" w:color="auto" w:fill="D9D9D9" w:themeFill="background1" w:themeFillShade="D9"/>
          </w:tcPr>
          <w:p w:rsidR="007B5F19" w:rsidRDefault="007B5F19" w:rsidP="00962F7F">
            <w:pPr>
              <w:spacing w:before="240"/>
            </w:pPr>
            <w:r w:rsidRPr="007B5F19">
              <w:t>Both the principle of least privilege and the concept of separating duties apply to more than just people. They apply to all systems including networks, databases, processes, and any other aspect of an organization. Ultimately, authorization depends on a system or user's role. When it comes to securing data over a network, there are a couple of frequently used access controls that you should be familiar with: HTTP basic auth and OAuth.</w:t>
            </w:r>
          </w:p>
          <w:p w:rsidR="007B5F19" w:rsidRDefault="007B5F19" w:rsidP="00962F7F">
            <w:pPr>
              <w:spacing w:before="240"/>
            </w:pPr>
          </w:p>
        </w:tc>
      </w:tr>
    </w:tbl>
    <w:p w:rsidR="007B5F19" w:rsidRDefault="00461070" w:rsidP="007B5F19">
      <w:pPr>
        <w:spacing w:before="240"/>
      </w:pPr>
      <w:r w:rsidRPr="00461070">
        <w:t>Nguyên tắc đặc quyền tối thiểu và khái niệm vềnhiệm vụ tách biệt áp dụng cho không chỉ con người.Chúng áp dụng cho tất cả các hệ thống bao gồm mạng,cơ sở dữ liệu, quy trình vàbất kỳ khía cạnh nào khác của một tổ chức.Cuối cùng, việc ủy ​​quyền phụ thuộcvề hệ thống hoặc vai trò của người dùng.Khi nói đến việc bảo mật dữ liệu qua mạng,có một vài cái được sử dụng thường xuyênkiểm soát truy cập mà bạn nên làm quen:Xác thực cơ bản HTTP và OAuth.</w:t>
      </w:r>
    </w:p>
    <w:p w:rsidR="00461070" w:rsidRDefault="00461070" w:rsidP="007B5F19">
      <w:pPr>
        <w:spacing w:before="240"/>
      </w:pPr>
    </w:p>
    <w:tbl>
      <w:tblPr>
        <w:tblStyle w:val="TableGrid"/>
        <w:tblW w:w="0" w:type="auto"/>
        <w:tblLook w:val="04A0" w:firstRow="1" w:lastRow="0" w:firstColumn="1" w:lastColumn="0" w:noHBand="0" w:noVBand="1"/>
      </w:tblPr>
      <w:tblGrid>
        <w:gridCol w:w="8494"/>
      </w:tblGrid>
      <w:tr w:rsidR="007B5F19" w:rsidTr="00962F7F">
        <w:tc>
          <w:tcPr>
            <w:tcW w:w="8494" w:type="dxa"/>
            <w:tcBorders>
              <w:top w:val="nil"/>
              <w:left w:val="nil"/>
              <w:bottom w:val="nil"/>
              <w:right w:val="nil"/>
            </w:tcBorders>
            <w:shd w:val="clear" w:color="auto" w:fill="D9D9D9" w:themeFill="background1" w:themeFillShade="D9"/>
          </w:tcPr>
          <w:p w:rsidR="007B5F19" w:rsidRDefault="007B5F19" w:rsidP="00962F7F">
            <w:pPr>
              <w:spacing w:before="240"/>
            </w:pPr>
            <w:r w:rsidRPr="007B5F19">
              <w:t>Have you ever wondered what the HTTP in web addresses stood for. It stands for hypertext transfer protocol, which is how communications are established over network. HTTP uses what is known as basic auth, the technology used to establish a user's request to access a server. Basic auth works by sending an identifier every time a user communicates with a web page.</w:t>
            </w:r>
          </w:p>
          <w:p w:rsidR="007B5F19" w:rsidRDefault="007B5F19" w:rsidP="00962F7F">
            <w:pPr>
              <w:spacing w:before="240"/>
            </w:pPr>
          </w:p>
        </w:tc>
      </w:tr>
    </w:tbl>
    <w:p w:rsidR="007B5F19" w:rsidRDefault="00461070" w:rsidP="007B5F19">
      <w:pPr>
        <w:spacing w:before="240"/>
      </w:pPr>
      <w:r w:rsidRPr="00461070">
        <w:t>Bạn đã bao giờ tự hỏi điều gìHTTP trong địa chỉ web là viết tắt của.Nó là viết tắt của giao thức truyền siêu văn bản,đó là cách thông tin liên lạc được thiết lập qua mạng.HTTP sử dụng cái được gọi là xác thực cơ bản,công nghệ được sử dụng để thiết lậpyêu cầu của người dùng để truy cập vào máy chủ.Xác thực cơ bản hoạt động bằng cách gửimột mã định danh mọi lúcngười dùng giao tiếp với một trang web.</w:t>
      </w:r>
    </w:p>
    <w:p w:rsidR="00461070" w:rsidRDefault="00461070" w:rsidP="007B5F19">
      <w:pPr>
        <w:spacing w:before="240"/>
      </w:pPr>
    </w:p>
    <w:tbl>
      <w:tblPr>
        <w:tblStyle w:val="TableGrid"/>
        <w:tblW w:w="0" w:type="auto"/>
        <w:tblLook w:val="04A0" w:firstRow="1" w:lastRow="0" w:firstColumn="1" w:lastColumn="0" w:noHBand="0" w:noVBand="1"/>
      </w:tblPr>
      <w:tblGrid>
        <w:gridCol w:w="8494"/>
      </w:tblGrid>
      <w:tr w:rsidR="007B5F19" w:rsidTr="00962F7F">
        <w:tc>
          <w:tcPr>
            <w:tcW w:w="8494" w:type="dxa"/>
            <w:tcBorders>
              <w:top w:val="nil"/>
              <w:left w:val="nil"/>
              <w:bottom w:val="nil"/>
              <w:right w:val="nil"/>
            </w:tcBorders>
            <w:shd w:val="clear" w:color="auto" w:fill="D9D9D9" w:themeFill="background1" w:themeFillShade="D9"/>
          </w:tcPr>
          <w:p w:rsidR="007B5F19" w:rsidRDefault="007B5F19" w:rsidP="00962F7F">
            <w:pPr>
              <w:spacing w:before="240"/>
            </w:pPr>
            <w:r w:rsidRPr="007B5F19">
              <w:t>Some websites still use basic auth to tell whether or not someone is authorized to access information on that site. However, their protocol is considered to be vulnerable to attacks because it transmits usernames and password openly over the network. Most websites today use HTTPS instead, which stands for hypertext transfer protocol secure. This protocol doesn't expose sensitive information, like access credentials, when communicating over the network.</w:t>
            </w:r>
          </w:p>
          <w:p w:rsidR="007B5F19" w:rsidRDefault="007B5F19" w:rsidP="00962F7F">
            <w:pPr>
              <w:spacing w:before="240"/>
            </w:pPr>
          </w:p>
        </w:tc>
      </w:tr>
    </w:tbl>
    <w:p w:rsidR="007B5F19" w:rsidRDefault="00461070" w:rsidP="007B5F19">
      <w:pPr>
        <w:spacing w:before="240"/>
      </w:pPr>
      <w:r w:rsidRPr="00461070">
        <w:t>Một số trang web vẫn sử dụng xác thực cơ bản để biết liệukhông phải ai đó được ủy quyền đểtruy cập thông tin trên trang web đó.Tuy nhiên, giao thức của họđược coi là dễ bị tấn côngbởi vì nó truyền tên người dùng vàmật khẩu công khai trên mạng.Hầu hết các trang web ngày nay đều sử dụng HTTPS thay thế,viết tắt của giao thức truyền siêu văn bản an toàn.Giao thức này không tiết lộ thông tin nhạy cảm,như thông tin truy cập, khigiao tiếp qua mạng.</w:t>
      </w:r>
    </w:p>
    <w:p w:rsidR="00461070" w:rsidRDefault="00461070" w:rsidP="007B5F19">
      <w:pPr>
        <w:spacing w:before="240"/>
      </w:pPr>
    </w:p>
    <w:tbl>
      <w:tblPr>
        <w:tblStyle w:val="TableGrid"/>
        <w:tblW w:w="0" w:type="auto"/>
        <w:tblLook w:val="04A0" w:firstRow="1" w:lastRow="0" w:firstColumn="1" w:lastColumn="0" w:noHBand="0" w:noVBand="1"/>
      </w:tblPr>
      <w:tblGrid>
        <w:gridCol w:w="8494"/>
      </w:tblGrid>
      <w:tr w:rsidR="007B5F19" w:rsidTr="00962F7F">
        <w:tc>
          <w:tcPr>
            <w:tcW w:w="8494" w:type="dxa"/>
            <w:tcBorders>
              <w:top w:val="nil"/>
              <w:left w:val="nil"/>
              <w:bottom w:val="nil"/>
              <w:right w:val="nil"/>
            </w:tcBorders>
            <w:shd w:val="clear" w:color="auto" w:fill="D9D9D9" w:themeFill="background1" w:themeFillShade="D9"/>
          </w:tcPr>
          <w:p w:rsidR="007B5F19" w:rsidRDefault="007B5F19" w:rsidP="00962F7F">
            <w:pPr>
              <w:spacing w:before="240"/>
            </w:pPr>
            <w:r w:rsidRPr="007B5F19">
              <w:t>Another secure authentication technology used today is OAuth. OAuth is an open-standard authorization protocol that shares designated access between applications. For example, you can tell Google that it's okay for another website to access your profile to create an account. Instead of requesting and sending sensitive usernames and passwords over the network, OAuth uses API tokens to verify access between you and a service provider.</w:t>
            </w:r>
          </w:p>
          <w:p w:rsidR="007B5F19" w:rsidRDefault="007B5F19" w:rsidP="00962F7F">
            <w:pPr>
              <w:spacing w:before="240"/>
            </w:pPr>
          </w:p>
        </w:tc>
      </w:tr>
    </w:tbl>
    <w:p w:rsidR="007B5F19" w:rsidRDefault="00461070" w:rsidP="007B5F19">
      <w:pPr>
        <w:spacing w:before="240"/>
      </w:pPr>
      <w:r w:rsidRPr="00461070">
        <w:t>Một công nghệ xác thực an toàn khácđược sử dụng ngày nay là OAuth.OAuth là một giao thức ủy quyền tiêu chuẩn mởchia sẻ quyền truy cập được chỉ định giữa các ứng dụng.Ví dụ: bạn có thể nói với Google rằng đó làđược cho một trang web khác truy cập hồ sơ của bạnđể tạo một tài khoản.Thay vì yêu cầu và gửitên người dùng và mật khẩu nhạy cảm qua mạng,OAuth sử dụng mã thông báo API để xác minhtruy cập giữa bạn và nhà cung cấp dịch vụ.</w:t>
      </w:r>
    </w:p>
    <w:p w:rsidR="00461070" w:rsidRDefault="00461070" w:rsidP="007B5F19">
      <w:pPr>
        <w:spacing w:before="240"/>
      </w:pPr>
    </w:p>
    <w:tbl>
      <w:tblPr>
        <w:tblStyle w:val="TableGrid"/>
        <w:tblW w:w="0" w:type="auto"/>
        <w:tblLook w:val="04A0" w:firstRow="1" w:lastRow="0" w:firstColumn="1" w:lastColumn="0" w:noHBand="0" w:noVBand="1"/>
      </w:tblPr>
      <w:tblGrid>
        <w:gridCol w:w="8494"/>
      </w:tblGrid>
      <w:tr w:rsidR="007B5F19" w:rsidTr="00962F7F">
        <w:tc>
          <w:tcPr>
            <w:tcW w:w="8494" w:type="dxa"/>
            <w:tcBorders>
              <w:top w:val="nil"/>
              <w:left w:val="nil"/>
              <w:bottom w:val="nil"/>
              <w:right w:val="nil"/>
            </w:tcBorders>
            <w:shd w:val="clear" w:color="auto" w:fill="D9D9D9" w:themeFill="background1" w:themeFillShade="D9"/>
          </w:tcPr>
          <w:p w:rsidR="007B5F19" w:rsidRDefault="007B5F19" w:rsidP="00962F7F">
            <w:pPr>
              <w:spacing w:before="240"/>
            </w:pPr>
            <w:r w:rsidRPr="007B5F19">
              <w:t>An API token is a small block of encrypted code that contains information about a user. These tokens contain things like your identity, site permissions, and more. OAuth sends and receives access requests using API tokens by passing them from a server to a user's device.</w:t>
            </w:r>
          </w:p>
          <w:p w:rsidR="007B5F19" w:rsidRDefault="007B5F19" w:rsidP="00962F7F">
            <w:pPr>
              <w:spacing w:before="240"/>
            </w:pPr>
          </w:p>
        </w:tc>
      </w:tr>
    </w:tbl>
    <w:p w:rsidR="007B5F19" w:rsidRDefault="00461070" w:rsidP="007B5F19">
      <w:pPr>
        <w:spacing w:before="240"/>
      </w:pPr>
      <w:r w:rsidRPr="00461070">
        <w:t>Mã thông báo API là một khối nhỏmã được mã hóa có chứa thông tin về người dùng.Những mã thông báo này chứa những thứ như danh tính của bạn,quyền của trang web và hơn thế nữa.OAuth gửi và nhận yêu cầu truy cập bằng cách sử dụngMã thông báo API bằng cách chuyển chúng từmột máy chủ đến thiết bị của người dùng.</w:t>
      </w:r>
    </w:p>
    <w:p w:rsidR="00461070" w:rsidRDefault="00461070" w:rsidP="007B5F19">
      <w:pPr>
        <w:spacing w:before="240"/>
      </w:pPr>
    </w:p>
    <w:tbl>
      <w:tblPr>
        <w:tblStyle w:val="TableGrid"/>
        <w:tblW w:w="0" w:type="auto"/>
        <w:tblLook w:val="04A0" w:firstRow="1" w:lastRow="0" w:firstColumn="1" w:lastColumn="0" w:noHBand="0" w:noVBand="1"/>
      </w:tblPr>
      <w:tblGrid>
        <w:gridCol w:w="8494"/>
      </w:tblGrid>
      <w:tr w:rsidR="007B5F19" w:rsidTr="00962F7F">
        <w:tc>
          <w:tcPr>
            <w:tcW w:w="8494" w:type="dxa"/>
            <w:tcBorders>
              <w:top w:val="nil"/>
              <w:left w:val="nil"/>
              <w:bottom w:val="nil"/>
              <w:right w:val="nil"/>
            </w:tcBorders>
            <w:shd w:val="clear" w:color="auto" w:fill="D9D9D9" w:themeFill="background1" w:themeFillShade="D9"/>
          </w:tcPr>
          <w:p w:rsidR="007B5F19" w:rsidRDefault="007B5F19" w:rsidP="00962F7F">
            <w:pPr>
              <w:spacing w:before="240"/>
            </w:pPr>
            <w:r w:rsidRPr="007B5F19">
              <w:t>Let's explore what's going on behind the scenes. When you authorize a site to create an account using your Google profile, all of Google's usual login protocols are still active. If you have multi-factor authentication enabled on your account, and you should, you'll still have the security benefits that it provides. API tokens minimize risks in a major way. These API tokens serve as an additional layer of encryption that helps to keep your Google password safe in the event of a breach on another platform.</w:t>
            </w:r>
          </w:p>
          <w:p w:rsidR="007B5F19" w:rsidRDefault="007B5F19" w:rsidP="00962F7F">
            <w:pPr>
              <w:spacing w:before="240"/>
            </w:pPr>
          </w:p>
        </w:tc>
      </w:tr>
    </w:tbl>
    <w:p w:rsidR="007B5F19" w:rsidRDefault="00461070" w:rsidP="007B5F19">
      <w:pPr>
        <w:spacing w:before="240"/>
      </w:pPr>
      <w:r w:rsidRPr="00461070">
        <w:t>Hãy cùng khám phá những gì đang diễn ra đằng sau hậu trường.Khi bạn ủy quyền cho một trang web được tạomột tài khoản sử dụng hồ sơ trên Google của bạn,tất cả các giao thức đăng nhập thông thường của Google vẫn hoạt động.Nếu bạn có xác thực đa yếu tốđược bật trên tài khoản của bạn và bạn nên,bạn vẫn sẽ có những lợi ích bảo mật mà nó cung cấp.Mã thông báo API giảm thiểu rủi ro một cách chủ yếu.Các mã thông báo API này đóng vai tròmột lớp mã hóa bổ sung giúpgiữ mật khẩu Google của bạn an toàn trongtrường hợp vi phạm trên nền tảng khác.</w:t>
      </w:r>
    </w:p>
    <w:p w:rsidR="00461070" w:rsidRDefault="00461070" w:rsidP="007B5F19">
      <w:pPr>
        <w:spacing w:before="240"/>
      </w:pPr>
    </w:p>
    <w:tbl>
      <w:tblPr>
        <w:tblStyle w:val="TableGrid"/>
        <w:tblW w:w="0" w:type="auto"/>
        <w:tblLook w:val="04A0" w:firstRow="1" w:lastRow="0" w:firstColumn="1" w:lastColumn="0" w:noHBand="0" w:noVBand="1"/>
      </w:tblPr>
      <w:tblGrid>
        <w:gridCol w:w="8494"/>
      </w:tblGrid>
      <w:tr w:rsidR="007B5F19" w:rsidTr="00962F7F">
        <w:tc>
          <w:tcPr>
            <w:tcW w:w="8494" w:type="dxa"/>
            <w:tcBorders>
              <w:top w:val="nil"/>
              <w:left w:val="nil"/>
              <w:bottom w:val="nil"/>
              <w:right w:val="nil"/>
            </w:tcBorders>
            <w:shd w:val="clear" w:color="auto" w:fill="D9D9D9" w:themeFill="background1" w:themeFillShade="D9"/>
          </w:tcPr>
          <w:p w:rsidR="007B5F19" w:rsidRDefault="007B5F19" w:rsidP="00962F7F">
            <w:pPr>
              <w:spacing w:before="240"/>
            </w:pPr>
            <w:r w:rsidRPr="007B5F19">
              <w:t>Basic auth and OAuth are just a couple of examples of authorization tools that are designed with the principles of least privilege and separation of duty in mind. There are many other controls that help limit the risk of unauthorized access to information. In addition to controlling access, it's also important to monitor it.</w:t>
            </w:r>
          </w:p>
          <w:p w:rsidR="007B5F19" w:rsidRDefault="007B5F19" w:rsidP="00962F7F">
            <w:pPr>
              <w:spacing w:before="240"/>
            </w:pPr>
          </w:p>
        </w:tc>
      </w:tr>
    </w:tbl>
    <w:p w:rsidR="007B5F19" w:rsidRDefault="00461070" w:rsidP="007B5F19">
      <w:pPr>
        <w:spacing w:before="240"/>
      </w:pPr>
      <w:r w:rsidRPr="00461070">
        <w:t>Xác thực cơ bản và OAuth làchỉ là một vài ví dụ về công cụ ủy quyềnđược thiết kế với các nguyên tắc củaít đặc quyền và phân chia nhiệm vụ trong tâm trí.Có nhiều biện pháp kiểm soát khác giúp hạn chếnguy cơ truy cập thông tin trái phép.Ngoài việc kiểm soát truy cập,điều quan trọng là phải theo dõi nó.</w:t>
      </w:r>
    </w:p>
    <w:p w:rsidR="00461070" w:rsidRDefault="00461070" w:rsidP="007B5F19">
      <w:pPr>
        <w:spacing w:before="240"/>
      </w:pPr>
    </w:p>
    <w:tbl>
      <w:tblPr>
        <w:tblStyle w:val="TableGrid"/>
        <w:tblW w:w="0" w:type="auto"/>
        <w:tblLook w:val="04A0" w:firstRow="1" w:lastRow="0" w:firstColumn="1" w:lastColumn="0" w:noHBand="0" w:noVBand="1"/>
      </w:tblPr>
      <w:tblGrid>
        <w:gridCol w:w="8494"/>
      </w:tblGrid>
      <w:tr w:rsidR="007B5F19" w:rsidTr="00962F7F">
        <w:tc>
          <w:tcPr>
            <w:tcW w:w="8494" w:type="dxa"/>
            <w:tcBorders>
              <w:top w:val="nil"/>
              <w:left w:val="nil"/>
              <w:bottom w:val="nil"/>
              <w:right w:val="nil"/>
            </w:tcBorders>
            <w:shd w:val="clear" w:color="auto" w:fill="D9D9D9" w:themeFill="background1" w:themeFillShade="D9"/>
          </w:tcPr>
          <w:p w:rsidR="007B5F19" w:rsidRDefault="007B5F19" w:rsidP="00962F7F">
            <w:pPr>
              <w:spacing w:before="240"/>
            </w:pPr>
            <w:r w:rsidRPr="007B5F19">
              <w:t>In our next video, we'll focus on the third and final part of the authentication, authorization, and accounting framework.</w:t>
            </w:r>
          </w:p>
          <w:p w:rsidR="007B5F19" w:rsidRDefault="007B5F19" w:rsidP="00962F7F">
            <w:pPr>
              <w:spacing w:before="240"/>
            </w:pPr>
          </w:p>
        </w:tc>
      </w:tr>
    </w:tbl>
    <w:p w:rsidR="007B5F19" w:rsidRDefault="00461070" w:rsidP="007B5F19">
      <w:pPr>
        <w:spacing w:before="240"/>
      </w:pPr>
      <w:r w:rsidRPr="00461070">
        <w:t>Trong video tiếp theo, chúng tôi sẽ tập trung vàophần thứ ba và cuối cùng của xác thực,ủy quyền và khuôn khổ kế toán.</w:t>
      </w:r>
    </w:p>
    <w:p w:rsidR="00461070" w:rsidRDefault="00461070" w:rsidP="007B5F19">
      <w:pPr>
        <w:spacing w:before="240"/>
      </w:pPr>
    </w:p>
    <w:p w:rsidR="009E3424"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3.4. Why we audit user activity - Tại sao chúng tôi kiểm tra hoạt động của người dùng</w:t>
      </w:r>
    </w:p>
    <w:tbl>
      <w:tblPr>
        <w:tblStyle w:val="TableGrid"/>
        <w:tblW w:w="0" w:type="auto"/>
        <w:tblLook w:val="04A0" w:firstRow="1" w:lastRow="0" w:firstColumn="1" w:lastColumn="0" w:noHBand="0" w:noVBand="1"/>
      </w:tblPr>
      <w:tblGrid>
        <w:gridCol w:w="8494"/>
      </w:tblGrid>
      <w:tr w:rsidR="004B0D41" w:rsidTr="00962F7F">
        <w:tc>
          <w:tcPr>
            <w:tcW w:w="8494" w:type="dxa"/>
            <w:tcBorders>
              <w:top w:val="nil"/>
              <w:left w:val="nil"/>
              <w:bottom w:val="nil"/>
              <w:right w:val="nil"/>
            </w:tcBorders>
            <w:shd w:val="clear" w:color="auto" w:fill="D9D9D9" w:themeFill="background1" w:themeFillShade="D9"/>
          </w:tcPr>
          <w:p w:rsidR="004B0D41" w:rsidRDefault="004B0D41" w:rsidP="00962F7F">
            <w:pPr>
              <w:spacing w:before="240"/>
            </w:pPr>
            <w:r w:rsidRPr="004B0D41">
              <w:t>Have you ever wondered if your employer is keeping a record of when you log into company systems? Well, they are, if they're implementing the third and final function of the authentication, authorization, and accounting framework.</w:t>
            </w:r>
          </w:p>
          <w:p w:rsidR="004B0D41" w:rsidRDefault="004B0D41" w:rsidP="00962F7F">
            <w:pPr>
              <w:spacing w:before="240"/>
            </w:pPr>
          </w:p>
        </w:tc>
      </w:tr>
    </w:tbl>
    <w:p w:rsidR="004B0D41" w:rsidRDefault="002419B6" w:rsidP="004B0D41">
      <w:pPr>
        <w:spacing w:before="240"/>
      </w:pPr>
      <w:r w:rsidRPr="002419B6">
        <w:t>Bạn đã bao giờ tự hỏi liệu người chủ của bạn có đang giữhồ sơ về thời điểm bạn đăng nhập vào hệ thống công ty?Đúng vậy, nếu họ đang triển khaichức năng thứ ba và cuối cùng của xác thực,ủy quyền và khuôn khổ kế toán.</w:t>
      </w:r>
    </w:p>
    <w:p w:rsidR="002419B6" w:rsidRDefault="002419B6" w:rsidP="004B0D41">
      <w:pPr>
        <w:spacing w:before="240"/>
      </w:pPr>
    </w:p>
    <w:tbl>
      <w:tblPr>
        <w:tblStyle w:val="TableGrid"/>
        <w:tblW w:w="0" w:type="auto"/>
        <w:tblLook w:val="04A0" w:firstRow="1" w:lastRow="0" w:firstColumn="1" w:lastColumn="0" w:noHBand="0" w:noVBand="1"/>
      </w:tblPr>
      <w:tblGrid>
        <w:gridCol w:w="8494"/>
      </w:tblGrid>
      <w:tr w:rsidR="004B0D41" w:rsidTr="00962F7F">
        <w:tc>
          <w:tcPr>
            <w:tcW w:w="8494" w:type="dxa"/>
            <w:tcBorders>
              <w:top w:val="nil"/>
              <w:left w:val="nil"/>
              <w:bottom w:val="nil"/>
              <w:right w:val="nil"/>
            </w:tcBorders>
            <w:shd w:val="clear" w:color="auto" w:fill="D9D9D9" w:themeFill="background1" w:themeFillShade="D9"/>
          </w:tcPr>
          <w:p w:rsidR="004B0D41" w:rsidRDefault="004B0D41" w:rsidP="00962F7F">
            <w:pPr>
              <w:spacing w:before="240"/>
            </w:pPr>
            <w:r w:rsidRPr="004B0D41">
              <w:t>Accounting is the practice of monitoring the access logs of a system. These logs contain information like who accessed the system, and when they accessed it, and what resources they used.</w:t>
            </w:r>
          </w:p>
          <w:p w:rsidR="004B0D41" w:rsidRDefault="004B0D41" w:rsidP="00962F7F">
            <w:pPr>
              <w:spacing w:before="240"/>
            </w:pPr>
          </w:p>
        </w:tc>
      </w:tr>
    </w:tbl>
    <w:p w:rsidR="004B0D41" w:rsidRDefault="002419B6" w:rsidP="004B0D41">
      <w:pPr>
        <w:spacing w:before="240"/>
      </w:pPr>
      <w:r w:rsidRPr="002419B6">
        <w:t>Kế toán là việc thực hànhgiám sát nhật ký truy cập của hệ thống.Những nhật ký này chứa thông tin như aiđã truy cập vào hệ thống, và khi họ truy cập vào nó,và họ đã sử dụng những tài nguyên nào.</w:t>
      </w:r>
    </w:p>
    <w:p w:rsidR="002419B6" w:rsidRDefault="002419B6" w:rsidP="004B0D41">
      <w:pPr>
        <w:spacing w:before="240"/>
      </w:pPr>
    </w:p>
    <w:tbl>
      <w:tblPr>
        <w:tblStyle w:val="TableGrid"/>
        <w:tblW w:w="0" w:type="auto"/>
        <w:tblLook w:val="04A0" w:firstRow="1" w:lastRow="0" w:firstColumn="1" w:lastColumn="0" w:noHBand="0" w:noVBand="1"/>
      </w:tblPr>
      <w:tblGrid>
        <w:gridCol w:w="8494"/>
      </w:tblGrid>
      <w:tr w:rsidR="004B0D41" w:rsidTr="00962F7F">
        <w:tc>
          <w:tcPr>
            <w:tcW w:w="8494" w:type="dxa"/>
            <w:tcBorders>
              <w:top w:val="nil"/>
              <w:left w:val="nil"/>
              <w:bottom w:val="nil"/>
              <w:right w:val="nil"/>
            </w:tcBorders>
            <w:shd w:val="clear" w:color="auto" w:fill="D9D9D9" w:themeFill="background1" w:themeFillShade="D9"/>
          </w:tcPr>
          <w:p w:rsidR="004B0D41" w:rsidRDefault="004B0D41" w:rsidP="00962F7F">
            <w:pPr>
              <w:spacing w:before="240"/>
            </w:pPr>
            <w:r w:rsidRPr="004B0D41">
              <w:t>Security analysts use access logs a lot. The data they contain is a helpful way to identify trends, like failed login attempts. They're also used to uncover hackers who have gained access to a system, and for detecting an incident, like a data breach.</w:t>
            </w:r>
          </w:p>
          <w:p w:rsidR="004B0D41" w:rsidRDefault="004B0D41" w:rsidP="00962F7F">
            <w:pPr>
              <w:spacing w:before="240"/>
            </w:pPr>
          </w:p>
        </w:tc>
      </w:tr>
    </w:tbl>
    <w:p w:rsidR="004B0D41" w:rsidRDefault="002419B6" w:rsidP="004B0D41">
      <w:pPr>
        <w:spacing w:before="240"/>
      </w:pPr>
      <w:r w:rsidRPr="002419B6">
        <w:t>Các nhà phân tích bảo mật sử dụng nhật ký truy cập rất nhiều.Dữ liệu chúng chứa là một cách hữu ích đểxác định xu hướng, chẳng hạn như các lần đăng nhập thất bại.Chúng cũng được sử dụng để khám phátin tặc đã có quyền truy cập vàomột hệ thống và chophát hiện một sự cố, chẳng hạn như vi phạm dữ liệu.</w:t>
      </w:r>
    </w:p>
    <w:p w:rsidR="002419B6" w:rsidRDefault="002419B6" w:rsidP="004B0D41">
      <w:pPr>
        <w:spacing w:before="240"/>
      </w:pPr>
    </w:p>
    <w:tbl>
      <w:tblPr>
        <w:tblStyle w:val="TableGrid"/>
        <w:tblW w:w="0" w:type="auto"/>
        <w:tblLook w:val="04A0" w:firstRow="1" w:lastRow="0" w:firstColumn="1" w:lastColumn="0" w:noHBand="0" w:noVBand="1"/>
      </w:tblPr>
      <w:tblGrid>
        <w:gridCol w:w="8494"/>
      </w:tblGrid>
      <w:tr w:rsidR="004B0D41" w:rsidTr="00962F7F">
        <w:tc>
          <w:tcPr>
            <w:tcW w:w="8494" w:type="dxa"/>
            <w:tcBorders>
              <w:top w:val="nil"/>
              <w:left w:val="nil"/>
              <w:bottom w:val="nil"/>
              <w:right w:val="nil"/>
            </w:tcBorders>
            <w:shd w:val="clear" w:color="auto" w:fill="D9D9D9" w:themeFill="background1" w:themeFillShade="D9"/>
          </w:tcPr>
          <w:p w:rsidR="004B0D41" w:rsidRDefault="004B0D41" w:rsidP="00962F7F">
            <w:pPr>
              <w:spacing w:before="240"/>
            </w:pPr>
            <w:r w:rsidRPr="004B0D41">
              <w:t>In this field, access logs are essential. Oftentimes, analyzing them is the first procedure you'll follow when investigating a security event. So, how do access logs compile all this useful information? Let's examine this more closely.</w:t>
            </w:r>
          </w:p>
          <w:p w:rsidR="004B0D41" w:rsidRDefault="004B0D41" w:rsidP="00962F7F">
            <w:pPr>
              <w:spacing w:before="240"/>
            </w:pPr>
          </w:p>
        </w:tc>
      </w:tr>
    </w:tbl>
    <w:p w:rsidR="004B0D41" w:rsidRDefault="002419B6" w:rsidP="004B0D41">
      <w:pPr>
        <w:spacing w:before="240"/>
      </w:pPr>
      <w:r w:rsidRPr="002419B6">
        <w:t>Trong lĩnh vực này, nhật ký truy cập là rất cần thiết.Thông thường, việc phân tích chúng làquy trình đầu tiên bạn sẽ làm theokhi điều tra một sự kiện bảo mật.Vì vậy, làm cách nào để nhật ký truy cập tổng hợp tất cả thông tin hữu ích này?Hãy xem xét điều này chặt chẽ hơn.</w:t>
      </w:r>
    </w:p>
    <w:p w:rsidR="002419B6" w:rsidRDefault="002419B6" w:rsidP="004B0D41">
      <w:pPr>
        <w:spacing w:before="240"/>
      </w:pPr>
    </w:p>
    <w:tbl>
      <w:tblPr>
        <w:tblStyle w:val="TableGrid"/>
        <w:tblW w:w="0" w:type="auto"/>
        <w:tblLook w:val="04A0" w:firstRow="1" w:lastRow="0" w:firstColumn="1" w:lastColumn="0" w:noHBand="0" w:noVBand="1"/>
      </w:tblPr>
      <w:tblGrid>
        <w:gridCol w:w="8494"/>
      </w:tblGrid>
      <w:tr w:rsidR="004B0D41" w:rsidTr="00962F7F">
        <w:tc>
          <w:tcPr>
            <w:tcW w:w="8494" w:type="dxa"/>
            <w:tcBorders>
              <w:top w:val="nil"/>
              <w:left w:val="nil"/>
              <w:bottom w:val="nil"/>
              <w:right w:val="nil"/>
            </w:tcBorders>
            <w:shd w:val="clear" w:color="auto" w:fill="D9D9D9" w:themeFill="background1" w:themeFillShade="D9"/>
          </w:tcPr>
          <w:p w:rsidR="004B0D41" w:rsidRDefault="004B0D41" w:rsidP="00962F7F">
            <w:pPr>
              <w:spacing w:before="240"/>
            </w:pPr>
            <w:r w:rsidRPr="004B0D41">
              <w:t>Anytime a user accesses a system, they initiate what's called a session. A session is a sequence of network HTTP basic auth requests and responses associated with the same user, like when you visit a website. Access logs are essentially records of sessions that capture the moment a user enters a system until the moment they leave it.</w:t>
            </w:r>
          </w:p>
          <w:p w:rsidR="004B0D41" w:rsidRDefault="004B0D41" w:rsidP="00962F7F">
            <w:pPr>
              <w:spacing w:before="240"/>
            </w:pPr>
          </w:p>
        </w:tc>
      </w:tr>
    </w:tbl>
    <w:p w:rsidR="004B0D41" w:rsidRDefault="002419B6" w:rsidP="004B0D41">
      <w:pPr>
        <w:spacing w:before="240"/>
      </w:pPr>
      <w:r w:rsidRPr="002419B6">
        <w:t>Bất cứ khi nào người dùng truy cập vào hệ thống,họ bắt đầu cái gọi là phiên.Phiên là một chuỗi HTTP mạngyêu cầu xác thực cơ bản vàphản hồi liên quan đến cùng một người dùng,giống như khi bạn truy cập một trang web.Nhật ký truy cập về cơ bản là bản ghi của các phiênghi lại khoảnh khắc người dùng bước vàomột hệ thống cho đến thời điểm họ rời bỏ nó.</w:t>
      </w:r>
    </w:p>
    <w:p w:rsidR="002419B6" w:rsidRDefault="002419B6" w:rsidP="004B0D41">
      <w:pPr>
        <w:spacing w:before="240"/>
      </w:pPr>
    </w:p>
    <w:tbl>
      <w:tblPr>
        <w:tblStyle w:val="TableGrid"/>
        <w:tblW w:w="0" w:type="auto"/>
        <w:tblLook w:val="04A0" w:firstRow="1" w:lastRow="0" w:firstColumn="1" w:lastColumn="0" w:noHBand="0" w:noVBand="1"/>
      </w:tblPr>
      <w:tblGrid>
        <w:gridCol w:w="8494"/>
      </w:tblGrid>
      <w:tr w:rsidR="004B0D41" w:rsidTr="00962F7F">
        <w:tc>
          <w:tcPr>
            <w:tcW w:w="8494" w:type="dxa"/>
            <w:tcBorders>
              <w:top w:val="nil"/>
              <w:left w:val="nil"/>
              <w:bottom w:val="nil"/>
              <w:right w:val="nil"/>
            </w:tcBorders>
            <w:shd w:val="clear" w:color="auto" w:fill="D9D9D9" w:themeFill="background1" w:themeFillShade="D9"/>
          </w:tcPr>
          <w:p w:rsidR="004B0D41" w:rsidRDefault="004B0D41" w:rsidP="00962F7F">
            <w:pPr>
              <w:spacing w:before="240"/>
            </w:pPr>
            <w:r w:rsidRPr="004B0D41">
              <w:t>Two actions are triggered when the session begins. The first is the creation of a session ID. A session ID is a unique token that identifies a user and their device while accessing the system. Session IDs are attached to the user until they either close their browser or the session times out.</w:t>
            </w:r>
          </w:p>
          <w:p w:rsidR="004B0D41" w:rsidRDefault="004B0D41" w:rsidP="00962F7F">
            <w:pPr>
              <w:spacing w:before="240"/>
            </w:pPr>
          </w:p>
        </w:tc>
      </w:tr>
    </w:tbl>
    <w:p w:rsidR="004B0D41" w:rsidRDefault="002419B6" w:rsidP="004B0D41">
      <w:pPr>
        <w:spacing w:before="240"/>
      </w:pPr>
      <w:r w:rsidRPr="002419B6">
        <w:t>Hai hành động được kích hoạt khi phiên bắt đầu.Đầu tiên là việc tạo ID phiên.ID phiên là mã thông báo duy nhất xác địnhngười dùng và thiết bị của họ trong khi truy cập hệ thống.ID phiên được đính kèm với người dùng cho đến khihọ đóng trình duyệt hoặc hết phiên.</w:t>
      </w:r>
    </w:p>
    <w:p w:rsidR="002419B6" w:rsidRDefault="002419B6" w:rsidP="004B0D41">
      <w:pPr>
        <w:spacing w:before="240"/>
      </w:pPr>
    </w:p>
    <w:tbl>
      <w:tblPr>
        <w:tblStyle w:val="TableGrid"/>
        <w:tblW w:w="0" w:type="auto"/>
        <w:tblLook w:val="04A0" w:firstRow="1" w:lastRow="0" w:firstColumn="1" w:lastColumn="0" w:noHBand="0" w:noVBand="1"/>
      </w:tblPr>
      <w:tblGrid>
        <w:gridCol w:w="8494"/>
      </w:tblGrid>
      <w:tr w:rsidR="004B0D41" w:rsidTr="00962F7F">
        <w:tc>
          <w:tcPr>
            <w:tcW w:w="8494" w:type="dxa"/>
            <w:tcBorders>
              <w:top w:val="nil"/>
              <w:left w:val="nil"/>
              <w:bottom w:val="nil"/>
              <w:right w:val="nil"/>
            </w:tcBorders>
            <w:shd w:val="clear" w:color="auto" w:fill="D9D9D9" w:themeFill="background1" w:themeFillShade="D9"/>
          </w:tcPr>
          <w:p w:rsidR="004B0D41" w:rsidRDefault="004B0D41" w:rsidP="00962F7F">
            <w:pPr>
              <w:spacing w:before="240"/>
            </w:pPr>
            <w:r w:rsidRPr="004B0D41">
              <w:t>The second action that takes place at the start of a session is an exchange of session cookies between a server and a user's device. A session cookie is a token that websites use to validate a session and determine how long that session should last. When cookies are exchanged between your computer and a server, your session ID is read to determine what information the website should show you.</w:t>
            </w:r>
          </w:p>
          <w:p w:rsidR="004B0D41" w:rsidRDefault="004B0D41" w:rsidP="00962F7F">
            <w:pPr>
              <w:spacing w:before="240"/>
            </w:pPr>
          </w:p>
        </w:tc>
      </w:tr>
    </w:tbl>
    <w:p w:rsidR="004B0D41" w:rsidRDefault="002419B6" w:rsidP="004B0D41">
      <w:pPr>
        <w:spacing w:before="240"/>
      </w:pPr>
      <w:r w:rsidRPr="002419B6">
        <w:t>Hành động thứ hai được thực hiệnvị trí khi bắt đầu một phiên làtrao đổi cookie phiêngiữa máy chủ và thiết bị của người dùng.Cookie phiên là mã thông báo mà các trang web sử dụng đểxác thực một phiên và xác định cáchphiên đó sẽ kéo dài.Khi cookie được trao đổigiữa máy tính của bạn và máy chủ,ID phiên của bạn được đọc để xác địnhnhững thông tin nào trang web sẽ hiển thị cho bạn.</w:t>
      </w:r>
    </w:p>
    <w:p w:rsidR="002419B6" w:rsidRDefault="002419B6" w:rsidP="004B0D41">
      <w:pPr>
        <w:spacing w:before="240"/>
      </w:pPr>
    </w:p>
    <w:tbl>
      <w:tblPr>
        <w:tblStyle w:val="TableGrid"/>
        <w:tblW w:w="0" w:type="auto"/>
        <w:tblLook w:val="04A0" w:firstRow="1" w:lastRow="0" w:firstColumn="1" w:lastColumn="0" w:noHBand="0" w:noVBand="1"/>
      </w:tblPr>
      <w:tblGrid>
        <w:gridCol w:w="8494"/>
      </w:tblGrid>
      <w:tr w:rsidR="004B0D41" w:rsidTr="00962F7F">
        <w:tc>
          <w:tcPr>
            <w:tcW w:w="8494" w:type="dxa"/>
            <w:tcBorders>
              <w:top w:val="nil"/>
              <w:left w:val="nil"/>
              <w:bottom w:val="nil"/>
              <w:right w:val="nil"/>
            </w:tcBorders>
            <w:shd w:val="clear" w:color="auto" w:fill="D9D9D9" w:themeFill="background1" w:themeFillShade="D9"/>
          </w:tcPr>
          <w:p w:rsidR="004B0D41" w:rsidRDefault="004B0D41" w:rsidP="00962F7F">
            <w:pPr>
              <w:spacing w:before="240"/>
            </w:pPr>
            <w:r w:rsidRPr="004B0D41">
              <w:t>Cookies make web sessions safer and more efficient. The exchange of tokens means that no sensitive information, like usernames and passwords, are shared. Session cookies prevent attackers from obtaining sensitive data. However, there's other damage that they can do. With a stolen cookie, an attacker can impersonate a user using their session token. This kind of attack is known as session hijacking.</w:t>
            </w:r>
          </w:p>
          <w:p w:rsidR="004B0D41" w:rsidRDefault="004B0D41" w:rsidP="00962F7F">
            <w:pPr>
              <w:spacing w:before="240"/>
            </w:pPr>
          </w:p>
        </w:tc>
      </w:tr>
    </w:tbl>
    <w:p w:rsidR="004B0D41" w:rsidRDefault="002419B6" w:rsidP="004B0D41">
      <w:pPr>
        <w:spacing w:before="240"/>
      </w:pPr>
      <w:r w:rsidRPr="002419B6">
        <w:t>Cookie làm cho các phiên truy cập web an toàn hơn và hiệu quả hơn.Việc trao đổi token có nghĩa làkhông có thông tin nhạy cảm, nhưtên người dùng và mật khẩu, được chia sẻ.Cookie phiên ngăn chặn kẻ tấn côngtừ việc lấy được dữ liệu nhạy cảm.Tuy nhiên, có những thiệt hại khác mà họ có thể gây ra.Với một chiếc bánh quy bị đánh cắp,kẻ tấn công có thể mạo danhngười dùng sử dụng mã thông báo phiên của họ.Kiểu tấn công này được gọi là chiếm quyền điều khiển phiên.</w:t>
      </w:r>
    </w:p>
    <w:p w:rsidR="002419B6" w:rsidRDefault="002419B6" w:rsidP="004B0D41">
      <w:pPr>
        <w:spacing w:before="240"/>
      </w:pPr>
    </w:p>
    <w:tbl>
      <w:tblPr>
        <w:tblStyle w:val="TableGrid"/>
        <w:tblW w:w="0" w:type="auto"/>
        <w:tblLook w:val="04A0" w:firstRow="1" w:lastRow="0" w:firstColumn="1" w:lastColumn="0" w:noHBand="0" w:noVBand="1"/>
      </w:tblPr>
      <w:tblGrid>
        <w:gridCol w:w="8494"/>
      </w:tblGrid>
      <w:tr w:rsidR="004B0D41" w:rsidTr="00962F7F">
        <w:tc>
          <w:tcPr>
            <w:tcW w:w="8494" w:type="dxa"/>
            <w:tcBorders>
              <w:top w:val="nil"/>
              <w:left w:val="nil"/>
              <w:bottom w:val="nil"/>
              <w:right w:val="nil"/>
            </w:tcBorders>
            <w:shd w:val="clear" w:color="auto" w:fill="D9D9D9" w:themeFill="background1" w:themeFillShade="D9"/>
          </w:tcPr>
          <w:p w:rsidR="004B0D41" w:rsidRDefault="004B0D41" w:rsidP="00962F7F">
            <w:pPr>
              <w:spacing w:before="240"/>
            </w:pPr>
            <w:r w:rsidRPr="004B0D41">
              <w:t>Session hijacking is an event when attackers obtain a legitimate user's session ID. During these kinds of attacks, cyber criminals impersonate the user, causing all sorts of harm. Money or private data can be stolen. If, for example, hijackers obtain a single sign-on credential from stolen cookies, they can even gain access to additional systems that otherwise seem secure.</w:t>
            </w:r>
          </w:p>
          <w:p w:rsidR="004B0D41" w:rsidRDefault="004B0D41" w:rsidP="00962F7F">
            <w:pPr>
              <w:spacing w:before="240"/>
            </w:pPr>
          </w:p>
        </w:tc>
      </w:tr>
    </w:tbl>
    <w:p w:rsidR="004B0D41" w:rsidRDefault="002419B6" w:rsidP="004B0D41">
      <w:pPr>
        <w:spacing w:before="240"/>
      </w:pPr>
      <w:r w:rsidRPr="002419B6">
        <w:t>Chiếm quyền điều khiển phiên là một sự kiện khikẻ tấn công lấy được ID phiên của người dùng hợp pháp.Trong các cuộc tấn công kiểu này,tội phạm mạng mạo danh người dùng,gây ra đủ thứ tai hại.Tiền hoặc dữ liệu riêng tư có thể bị đánh cắp.Nếu, ví dụ,những kẻ tấn công có được một lần đăng nhậpthông tin xác thực từ cookie bị đánh cắp,họ thậm chí có thể truy cập vàocác hệ thống bổ sung có vẻ an toàn.</w:t>
      </w:r>
    </w:p>
    <w:p w:rsidR="002419B6" w:rsidRDefault="002419B6" w:rsidP="004B0D41">
      <w:pPr>
        <w:spacing w:before="240"/>
      </w:pPr>
    </w:p>
    <w:tbl>
      <w:tblPr>
        <w:tblStyle w:val="TableGrid"/>
        <w:tblW w:w="0" w:type="auto"/>
        <w:tblLook w:val="04A0" w:firstRow="1" w:lastRow="0" w:firstColumn="1" w:lastColumn="0" w:noHBand="0" w:noVBand="1"/>
      </w:tblPr>
      <w:tblGrid>
        <w:gridCol w:w="8494"/>
      </w:tblGrid>
      <w:tr w:rsidR="004B0D41" w:rsidTr="00962F7F">
        <w:tc>
          <w:tcPr>
            <w:tcW w:w="8494" w:type="dxa"/>
            <w:tcBorders>
              <w:top w:val="nil"/>
              <w:left w:val="nil"/>
              <w:bottom w:val="nil"/>
              <w:right w:val="nil"/>
            </w:tcBorders>
            <w:shd w:val="clear" w:color="auto" w:fill="D9D9D9" w:themeFill="background1" w:themeFillShade="D9"/>
          </w:tcPr>
          <w:p w:rsidR="004B0D41" w:rsidRDefault="004B0D41" w:rsidP="00962F7F">
            <w:pPr>
              <w:spacing w:before="240"/>
            </w:pPr>
            <w:r w:rsidRPr="004B0D41">
              <w:t>This is one reason why accounting and monitoring session logs is so important. Unusual activity on access logs can be an indication that information has been improperly accessed or stolen. At the end of the day, accounting is how we gain valuable insight that makes information safer.</w:t>
            </w:r>
          </w:p>
          <w:p w:rsidR="004B0D41" w:rsidRDefault="004B0D41" w:rsidP="00962F7F">
            <w:pPr>
              <w:spacing w:before="240"/>
            </w:pPr>
          </w:p>
        </w:tc>
      </w:tr>
    </w:tbl>
    <w:p w:rsidR="004B0D41" w:rsidRDefault="002419B6" w:rsidP="004B0D41">
      <w:pPr>
        <w:spacing w:before="240"/>
      </w:pPr>
      <w:r w:rsidRPr="002419B6">
        <w:t>Đây là một lý do tại sao kế toán vàgiám sát nhật ký phiên là rất quan trọng.Hoạt động bất thường trên nhật ký truy cập có thể là dấu hiệu cho thấythông tin đã bị truy cập không đúng cách hoặc bị đánh cắp.Suy cho cùng, kế toán là cách chúng ta đạt đượccái nhìn sâu sắc có giá trị giúp thông tin an toàn hơn.</w:t>
      </w:r>
    </w:p>
    <w:p w:rsidR="002419B6" w:rsidRDefault="002419B6" w:rsidP="004B0D41">
      <w:pPr>
        <w:spacing w:before="240"/>
      </w:pPr>
    </w:p>
    <w:p w:rsidR="009E3424"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 xml:space="preserve">3.5. Tim: Finding purpose in protecting assets - </w:t>
      </w:r>
      <w:r w:rsidR="007D4D63" w:rsidRPr="006A34DD">
        <w:rPr>
          <w:rFonts w:cs="Times New Roman"/>
          <w:b/>
          <w:i/>
          <w:color w:val="1F4E79" w:themeColor="accent1" w:themeShade="80"/>
          <w:szCs w:val="28"/>
        </w:rPr>
        <w:t>Tim: Tìm mục đích bảo vệ tài sản</w:t>
      </w:r>
    </w:p>
    <w:tbl>
      <w:tblPr>
        <w:tblStyle w:val="TableGrid"/>
        <w:tblW w:w="0" w:type="auto"/>
        <w:tblLook w:val="04A0" w:firstRow="1" w:lastRow="0" w:firstColumn="1" w:lastColumn="0" w:noHBand="0" w:noVBand="1"/>
      </w:tblPr>
      <w:tblGrid>
        <w:gridCol w:w="8494"/>
      </w:tblGrid>
      <w:tr w:rsidR="00F61435" w:rsidTr="00962F7F">
        <w:tc>
          <w:tcPr>
            <w:tcW w:w="8494" w:type="dxa"/>
            <w:tcBorders>
              <w:top w:val="nil"/>
              <w:left w:val="nil"/>
              <w:bottom w:val="nil"/>
              <w:right w:val="nil"/>
            </w:tcBorders>
            <w:shd w:val="clear" w:color="auto" w:fill="D9D9D9" w:themeFill="background1" w:themeFillShade="D9"/>
          </w:tcPr>
          <w:p w:rsidR="00F61435" w:rsidRDefault="002500E4" w:rsidP="00962F7F">
            <w:pPr>
              <w:spacing w:before="240"/>
            </w:pPr>
            <w:r w:rsidRPr="002500E4">
              <w:t>[MUSIC] My name is Tim and I work on the Detection and Response team at Google. You can think of us as the smoke detectors and the fire departments at Google. So what our job is, is to detect harmful activity that may affect Google and its users. The stakes here are very, very high. So imagine what you have on Google, whether it's docs, it's pictures, your financial information, some of your secrets. Some things that you don't want anybody to know. Those are the things that we're protecting. Cybersecurity professionals are there to protect the most valuable assets of the company. You'll be there to protect that, and that direct line from what you're doing to what the company feels is most important, most valuable, and protecting that, I think provides a lot of purpose for folks. And provides a lot of motivation and provides the basis and the foundation for a very, very satisfying career. Cybersecurity is a profoundly rewarding career. It is a function that is critical at many, many companies and it is a career that is in high demand, and there is an absolute shortage of talented labor out there. So from that aspect, if you're looking for a path to a viable, long term, rewarding career, this is as straight a path to that as you can imagine.</w:t>
            </w:r>
          </w:p>
          <w:p w:rsidR="002500E4" w:rsidRDefault="002500E4" w:rsidP="00962F7F">
            <w:pPr>
              <w:spacing w:before="240"/>
            </w:pPr>
          </w:p>
        </w:tc>
      </w:tr>
    </w:tbl>
    <w:p w:rsidR="00F61435" w:rsidRDefault="002500E4" w:rsidP="00F61435">
      <w:pPr>
        <w:spacing w:before="240"/>
      </w:pPr>
      <w:r w:rsidRPr="002500E4">
        <w:t>[ÂM NHẠC]Tên tôi là Tim và tôi làm việc trong nhóm Phát hiện và Phản hồi tại Google.Bạn có thể coi chúng tôi như những người phát hiện khói và sở cứu hỏa tại Google.Vì vậy công việc của chúng tôi là phát hiện hoạt động có hại có thểảnh hưởng đến Google và người dùng của Google.Tiền đặt cược ở đây rất, rất cao.Vì vậy, hãy tưởng tượng những gì bạn có trên Google, cho dù đó là tài liệu,đó là những bức ảnh, thông tin tài chính của bạn, một số bí mật của bạn.Một số điều bạn không muốn ai biết.Đó là những thứ chúng tôi đang bảo vệ.Chuyên gia an ninh mạngcó mặt để bảo vệ những tài sản có giá trị nhất của công ty.Bạn sẽ ở đó để bảo vệ điều đó, vàđường dẫn trực tiếp từ những gì bạn đang làm đến những gì công ty cảm thấy là quan trọng nhất,giá trị nhất và việc bảo vệ điều đó, tôi nghĩ mang lại rất nhiều mục đích cho mọi người.Và cung cấp rất nhiều động lực và cung cấp cơ sở vànền tảng cho một sự nghiệp rất, rất thỏa mãn.An ninh mạng là một nghề nghiệp có thu nhập cao.Đây là một chức năng quan trọng ở rất nhiều công ty vàđó là một nghề nghiệp có nhu cầu cao vàngoài kia đang thiếu hụt trầm trọng lao động tài năng.Vì vậy, từ khía cạnh đó, nếu bạn đang tìm kiếmmột con đường dẫn đến một sự nghiệp khả thi, lâu dài và xứng đáng,đây là con đường thẳng đến đó như bạn có thể tưởng tượng.</w:t>
      </w:r>
    </w:p>
    <w:p w:rsidR="002500E4" w:rsidRDefault="002500E4" w:rsidP="00F61435">
      <w:pPr>
        <w:spacing w:before="240"/>
      </w:pPr>
    </w:p>
    <w:p w:rsidR="009E3424"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 xml:space="preserve">3.6. Identity and access management - </w:t>
      </w:r>
      <w:r w:rsidR="007D4D63" w:rsidRPr="006A34DD">
        <w:rPr>
          <w:rFonts w:cs="Times New Roman"/>
          <w:b/>
          <w:i/>
          <w:color w:val="1F4E79" w:themeColor="accent1" w:themeShade="80"/>
          <w:szCs w:val="28"/>
        </w:rPr>
        <w:t>Quản lý danh tính và quyền truy cập</w:t>
      </w: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DB3128" w:rsidRPr="00DB3128" w:rsidRDefault="00DB3128" w:rsidP="00DB3128">
            <w:pPr>
              <w:spacing w:before="240"/>
              <w:rPr>
                <w:b/>
                <w:bCs/>
              </w:rPr>
            </w:pPr>
            <w:r w:rsidRPr="00DB3128">
              <w:rPr>
                <w:b/>
                <w:bCs/>
              </w:rPr>
              <w:t>Identity and access management</w:t>
            </w:r>
          </w:p>
          <w:p w:rsidR="00DB3128" w:rsidRDefault="00DB3128" w:rsidP="00962F7F">
            <w:pPr>
              <w:spacing w:before="240"/>
            </w:pPr>
          </w:p>
        </w:tc>
      </w:tr>
    </w:tbl>
    <w:p w:rsidR="00C836A3" w:rsidRPr="00C836A3" w:rsidRDefault="00C836A3" w:rsidP="00C836A3">
      <w:pPr>
        <w:spacing w:before="240"/>
        <w:rPr>
          <w:b/>
          <w:bCs/>
        </w:rPr>
      </w:pPr>
      <w:r w:rsidRPr="00C836A3">
        <w:rPr>
          <w:b/>
          <w:bCs/>
        </w:rPr>
        <w:t>Quản lý danh tính và quyền truy cập</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DB3128" w:rsidRPr="00DB3128" w:rsidRDefault="00DB3128" w:rsidP="00DB3128">
            <w:pPr>
              <w:spacing w:before="240"/>
            </w:pPr>
            <w:r w:rsidRPr="00DB3128">
              <w:t>Security is more than simply combining processes and technologies to protect assets. Instead, security is about ensuring that these processes and technologies are creating a secure environment that supports a defense strategy. A key to doing this is implementing two fundamental security principles that limit access to organizational resources:</w:t>
            </w:r>
          </w:p>
          <w:p w:rsidR="00DB3128" w:rsidRPr="00DB3128" w:rsidRDefault="00DB3128" w:rsidP="00DB3128">
            <w:pPr>
              <w:numPr>
                <w:ilvl w:val="0"/>
                <w:numId w:val="113"/>
              </w:numPr>
              <w:spacing w:before="240"/>
            </w:pPr>
            <w:r w:rsidRPr="00DB3128">
              <w:t xml:space="preserve">The </w:t>
            </w:r>
            <w:r w:rsidRPr="00DB3128">
              <w:rPr>
                <w:b/>
                <w:bCs/>
              </w:rPr>
              <w:t>principle of least privilege</w:t>
            </w:r>
            <w:r w:rsidRPr="00DB3128">
              <w:t xml:space="preserve"> in which a user is only granted the minimum level of access and authorization required to complete a task or function.</w:t>
            </w:r>
          </w:p>
          <w:p w:rsidR="00DB3128" w:rsidRPr="00DB3128" w:rsidRDefault="00DB3128" w:rsidP="00DB3128">
            <w:pPr>
              <w:numPr>
                <w:ilvl w:val="0"/>
                <w:numId w:val="113"/>
              </w:numPr>
              <w:spacing w:before="240"/>
            </w:pPr>
            <w:r w:rsidRPr="00DB3128">
              <w:rPr>
                <w:b/>
                <w:bCs/>
              </w:rPr>
              <w:t>Separation of duties</w:t>
            </w:r>
            <w:r w:rsidRPr="00DB3128">
              <w:t>, which is the principle that users should not be given levels of authorization that would allow them to misuse a system.</w:t>
            </w:r>
          </w:p>
          <w:p w:rsidR="00DB3128" w:rsidRDefault="00DB3128" w:rsidP="00962F7F">
            <w:pPr>
              <w:spacing w:before="240"/>
            </w:pPr>
          </w:p>
        </w:tc>
      </w:tr>
    </w:tbl>
    <w:p w:rsidR="00C836A3" w:rsidRPr="00C836A3" w:rsidRDefault="00C836A3" w:rsidP="00C836A3">
      <w:pPr>
        <w:spacing w:before="240"/>
      </w:pPr>
      <w:r w:rsidRPr="00C836A3">
        <w:t>Bảo mật không chỉ đơn giản là kết hợp các quy trình và công nghệ để bảo vệ tài sản. Thay vào đó, bảo mật là đảm bảo rằng các quy trình và công nghệ này đang tạo ra một môi trường an toàn hỗ trợ chiến lược phòng thủ. Chìa khóa để thực hiện điều này là triển khai hai nguyên tắc bảo mật cơ bản nhằm hạn chế quyền truy cập vào tài nguyên của tổ chức:</w:t>
      </w:r>
    </w:p>
    <w:p w:rsidR="00C836A3" w:rsidRPr="00C836A3" w:rsidRDefault="00C836A3" w:rsidP="00C836A3">
      <w:pPr>
        <w:numPr>
          <w:ilvl w:val="0"/>
          <w:numId w:val="117"/>
        </w:numPr>
        <w:spacing w:before="240"/>
      </w:pPr>
      <w:r w:rsidRPr="00C836A3">
        <w:t xml:space="preserve">Nguyên </w:t>
      </w:r>
      <w:r w:rsidRPr="00C836A3">
        <w:rPr>
          <w:b/>
          <w:bCs/>
        </w:rPr>
        <w:t>tắc đặc quyền tối thiểu</w:t>
      </w:r>
      <w:r w:rsidRPr="00C836A3">
        <w:t xml:space="preserve"> trong đó người dùng chỉ được cấp mức truy cập và ủy quyền tối thiểu cần thiết để hoàn thành một nhiệm vụ hoặc chức năng.</w:t>
      </w:r>
    </w:p>
    <w:p w:rsidR="00C836A3" w:rsidRPr="00C836A3" w:rsidRDefault="00C836A3" w:rsidP="00C836A3">
      <w:pPr>
        <w:numPr>
          <w:ilvl w:val="0"/>
          <w:numId w:val="117"/>
        </w:numPr>
        <w:spacing w:before="240"/>
      </w:pPr>
      <w:r w:rsidRPr="00C836A3">
        <w:rPr>
          <w:b/>
          <w:bCs/>
        </w:rPr>
        <w:t>Phân chia nhiệm vụ</w:t>
      </w:r>
      <w:r w:rsidRPr="00C836A3">
        <w:t xml:space="preserve"> , đó là nguyên tắc mà người dùng không được cấp các cấp độ ủy quyền có thể cho phép họ lạm dụng hệ thống.</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DB3128" w:rsidRPr="00DB3128" w:rsidRDefault="00DB3128" w:rsidP="00DB3128">
            <w:pPr>
              <w:spacing w:before="240"/>
            </w:pPr>
            <w:r w:rsidRPr="00DB3128">
              <w:t>Both principles typically support each other. For example, according to least privilege, a person who needs permission to approve purchases from the IT department shouldn't have the permission to approve purchases from every department. Likewise, according to separation of duties, the person who can approve purchases from the IT department should be different from the person who can input new purchases.</w:t>
            </w:r>
          </w:p>
          <w:p w:rsidR="00DB3128" w:rsidRDefault="00DB3128" w:rsidP="00962F7F">
            <w:pPr>
              <w:spacing w:before="240"/>
            </w:pPr>
          </w:p>
        </w:tc>
      </w:tr>
    </w:tbl>
    <w:p w:rsidR="00C836A3" w:rsidRPr="00C836A3" w:rsidRDefault="00C836A3" w:rsidP="00C836A3">
      <w:pPr>
        <w:spacing w:before="240"/>
      </w:pPr>
      <w:r w:rsidRPr="00C836A3">
        <w:t>Cả hai nguyên tắc thường hỗ trợ lẫn nhau. Ví dụ: theo đặc quyền tối thiểu, một người cần có quyền phê duyệt các giao dịch mua hàng từ bộ phận CNTT sẽ không có quyền phê duyệt các giao dịch mua hàng từ mọi bộ phận. Tương tự như vậy, theo sự phân chia nhiệm vụ, người có thể phê duyệt các giao dịch mua hàng từ bộ phận CNTT phải khác với người có thể nhập các giao dịch mua mới.</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DB3128" w:rsidRPr="00DB3128" w:rsidRDefault="00DB3128" w:rsidP="00DB3128">
            <w:pPr>
              <w:spacing w:before="240"/>
            </w:pPr>
            <w:r w:rsidRPr="00DB3128">
              <w:t xml:space="preserve">In other words, least privilege </w:t>
            </w:r>
            <w:r w:rsidRPr="00DB3128">
              <w:rPr>
                <w:i/>
                <w:iCs/>
              </w:rPr>
              <w:t>limits</w:t>
            </w:r>
            <w:r w:rsidRPr="00DB3128">
              <w:t xml:space="preserve"> </w:t>
            </w:r>
            <w:r w:rsidRPr="00DB3128">
              <w:rPr>
                <w:i/>
                <w:iCs/>
              </w:rPr>
              <w:t>the access</w:t>
            </w:r>
            <w:r w:rsidRPr="00DB3128">
              <w:t xml:space="preserve"> that an individual receives, while separation of duties </w:t>
            </w:r>
            <w:r w:rsidRPr="00DB3128">
              <w:rPr>
                <w:i/>
                <w:iCs/>
              </w:rPr>
              <w:t>divides responsibilities</w:t>
            </w:r>
            <w:r w:rsidRPr="00DB3128">
              <w:t xml:space="preserve"> among multiple people to prevent any one person from having too much control.</w:t>
            </w:r>
          </w:p>
          <w:p w:rsidR="00DB3128" w:rsidRDefault="00DB3128" w:rsidP="00962F7F">
            <w:pPr>
              <w:spacing w:before="240"/>
            </w:pPr>
          </w:p>
        </w:tc>
      </w:tr>
    </w:tbl>
    <w:p w:rsidR="00C836A3" w:rsidRPr="00C836A3" w:rsidRDefault="00C836A3" w:rsidP="00C836A3">
      <w:pPr>
        <w:spacing w:before="240"/>
      </w:pPr>
      <w:r w:rsidRPr="00C836A3">
        <w:t xml:space="preserve">Nói cách khác, đặc quyền tối thiểu </w:t>
      </w:r>
      <w:r w:rsidRPr="00C836A3">
        <w:rPr>
          <w:i/>
          <w:iCs/>
        </w:rPr>
        <w:t>sẽ giới hạn quyền truy cập</w:t>
      </w:r>
      <w:r w:rsidRPr="00C836A3">
        <w:t xml:space="preserve"> mà một cá nhân nhận được, trong khi việc phân chia nhiệm vụ </w:t>
      </w:r>
      <w:r w:rsidRPr="00C836A3">
        <w:rPr>
          <w:i/>
          <w:iCs/>
        </w:rPr>
        <w:t>sẽ phân chia trách nhiệm</w:t>
      </w:r>
      <w:r w:rsidRPr="00C836A3">
        <w:t xml:space="preserve"> giữa nhiều người để ngăn không cho một người nào có quá nhiều quyền kiểm soát. </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DB3128" w:rsidRPr="00DB3128" w:rsidRDefault="00DB3128" w:rsidP="00DB3128">
            <w:pPr>
              <w:spacing w:before="240"/>
            </w:pPr>
            <w:r w:rsidRPr="00DB3128">
              <w:rPr>
                <w:b/>
                <w:bCs/>
              </w:rPr>
              <w:t>Note:</w:t>
            </w:r>
            <w:r w:rsidRPr="00DB3128">
              <w:t xml:space="preserve"> Separation of duties is sometimes referred to as segregation of duties.</w:t>
            </w:r>
          </w:p>
          <w:p w:rsidR="00DB3128" w:rsidRDefault="00DB3128" w:rsidP="00962F7F">
            <w:pPr>
              <w:spacing w:before="240"/>
            </w:pPr>
          </w:p>
        </w:tc>
      </w:tr>
    </w:tbl>
    <w:p w:rsidR="00C836A3" w:rsidRPr="00C836A3" w:rsidRDefault="00C836A3" w:rsidP="00C836A3">
      <w:pPr>
        <w:spacing w:before="240"/>
      </w:pPr>
      <w:r w:rsidRPr="00C836A3">
        <w:rPr>
          <w:b/>
          <w:bCs/>
        </w:rPr>
        <w:t>Lưu ý:</w:t>
      </w:r>
      <w:r w:rsidRPr="00C836A3">
        <w:t xml:space="preserve"> Sự phân chia nhiệm vụ đôi khi được gọi là sự phân chia nhiệm vụ.</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DB3128" w:rsidRPr="00DB3128" w:rsidRDefault="00DB3128" w:rsidP="00DB3128">
            <w:pPr>
              <w:spacing w:before="240"/>
            </w:pPr>
            <w:r w:rsidRPr="00DB3128">
              <w:t>Previously, you learned about the authentication, authorization, and accounting (AAA) framework. Many businesses used this model to implement these two security principles and manage user access. In this reading, you’ll learn about the other major framework for managing user access,</w:t>
            </w:r>
            <w:r w:rsidRPr="00DB3128">
              <w:rPr>
                <w:b/>
                <w:bCs/>
              </w:rPr>
              <w:t xml:space="preserve"> </w:t>
            </w:r>
            <w:r w:rsidRPr="00DB3128">
              <w:t>identity and access management</w:t>
            </w:r>
            <w:r w:rsidRPr="00DB3128">
              <w:rPr>
                <w:b/>
                <w:bCs/>
              </w:rPr>
              <w:t xml:space="preserve"> </w:t>
            </w:r>
            <w:r w:rsidRPr="00DB3128">
              <w:t>(IAM). You will learn about the similarities between AAA and IAM and how they're commonly implemented.</w:t>
            </w:r>
          </w:p>
          <w:p w:rsidR="00DB3128" w:rsidRDefault="00DB3128" w:rsidP="00962F7F">
            <w:pPr>
              <w:spacing w:before="240"/>
            </w:pPr>
          </w:p>
        </w:tc>
      </w:tr>
    </w:tbl>
    <w:p w:rsidR="00C836A3" w:rsidRPr="00C836A3" w:rsidRDefault="00C836A3" w:rsidP="00C836A3">
      <w:pPr>
        <w:spacing w:before="240"/>
      </w:pPr>
      <w:r w:rsidRPr="00C836A3">
        <w:t>Trước đây, bạn đã tìm hiểu về khung xác thực, ủy quyền và kế toán (AAA). Nhiều doanh nghiệp đã sử dụng mô hình này để triển khai hai nguyên tắc bảo mật này và quản lý quyền truy cập của người dùng. Trong bài đọc này, bạn sẽ tìm hiểu về khuôn khổ chính khác để quản lý quyền truy cập, danh tính và quản lý quyền truy cập (IAM) của người dùng. Bạn sẽ tìm hiểu về những điểm tương đồng giữa AAA và IAM cũng như cách chúng được triển khai phổ biến.</w:t>
      </w:r>
      <w:r w:rsidRPr="00C836A3">
        <w:rPr>
          <w:b/>
          <w:bCs/>
        </w:rPr>
        <w:t xml:space="preserve"> </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DB3128" w:rsidRPr="00DB3128" w:rsidRDefault="00DB3128" w:rsidP="00DB3128">
            <w:pPr>
              <w:spacing w:before="240"/>
              <w:rPr>
                <w:b/>
                <w:bCs/>
              </w:rPr>
            </w:pPr>
            <w:r w:rsidRPr="00DB3128">
              <w:rPr>
                <w:b/>
                <w:bCs/>
              </w:rPr>
              <w:t>Identity and access management (IAM)</w:t>
            </w:r>
          </w:p>
          <w:p w:rsidR="00DB3128" w:rsidRDefault="00DB3128" w:rsidP="00962F7F">
            <w:pPr>
              <w:spacing w:before="240"/>
            </w:pPr>
          </w:p>
        </w:tc>
      </w:tr>
    </w:tbl>
    <w:p w:rsidR="00C836A3" w:rsidRPr="00C836A3" w:rsidRDefault="00C836A3" w:rsidP="00C836A3">
      <w:pPr>
        <w:spacing w:before="240"/>
        <w:rPr>
          <w:b/>
          <w:bCs/>
        </w:rPr>
      </w:pPr>
      <w:r w:rsidRPr="00C836A3">
        <w:rPr>
          <w:b/>
          <w:bCs/>
        </w:rPr>
        <w:t>Quản lý danh tính và quyền truy cập (IAM)</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DB3128" w:rsidRPr="00DB3128" w:rsidRDefault="00DB3128" w:rsidP="00DB3128">
            <w:pPr>
              <w:spacing w:before="240"/>
            </w:pPr>
            <w:r w:rsidRPr="00DB3128">
              <w:t xml:space="preserve">As organizations become more reliant on technology, regulatory agencies have put more pressure on them to demonstrate that they’re doing everything they can to prevent threats. </w:t>
            </w:r>
            <w:r w:rsidRPr="00DB3128">
              <w:rPr>
                <w:b/>
                <w:bCs/>
              </w:rPr>
              <w:t>Identity and access management</w:t>
            </w:r>
            <w:r w:rsidRPr="00DB3128">
              <w:t xml:space="preserve"> (IAM) is a collection of processes and technologies that helps organizations manage digital identities in their environment. Both AAA and IAM systems are designed to authenticate users, determine their access privileges, and track their activities within a system.</w:t>
            </w:r>
          </w:p>
          <w:p w:rsidR="00DB3128" w:rsidRDefault="00DB3128" w:rsidP="00962F7F">
            <w:pPr>
              <w:spacing w:before="240"/>
            </w:pPr>
          </w:p>
        </w:tc>
      </w:tr>
    </w:tbl>
    <w:p w:rsidR="00C836A3" w:rsidRPr="00C836A3" w:rsidRDefault="00C836A3" w:rsidP="00C836A3">
      <w:pPr>
        <w:spacing w:before="240"/>
      </w:pPr>
      <w:r w:rsidRPr="00C836A3">
        <w:t xml:space="preserve">Khi các tổ chức trở nên phụ thuộc hơn vào công nghệ, các cơ quan quản lý đã gây áp lực nhiều hơn cho họ để chứng minh rằng họ đang làm mọi thứ có thể để ngăn chặn các mối đe dọa. </w:t>
      </w:r>
      <w:r w:rsidRPr="00C836A3">
        <w:rPr>
          <w:b/>
          <w:bCs/>
        </w:rPr>
        <w:t>Quản lý danh tính và quyền truy cập</w:t>
      </w:r>
      <w:r w:rsidRPr="00C836A3">
        <w:t xml:space="preserve"> (IAM) là tập hợp các quy trình và công nghệ giúp các tổ chức quản lý danh tính kỹ thuật số trong môi trường của họ. Cả hệ thống AAA và IAM đều được thiết kế để xác thực người dùng, xác định đặc quyền truy cập của họ và theo dõi hoạt động của họ trong hệ thống.</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DB3128" w:rsidRPr="00DB3128" w:rsidRDefault="00DB3128" w:rsidP="00DB3128">
            <w:pPr>
              <w:spacing w:before="240"/>
            </w:pPr>
            <w:r w:rsidRPr="00DB3128">
              <w:t xml:space="preserve">Either model used by your organization is more than a single, clearly defined system. They each consist of a collection of security controls that ensure the </w:t>
            </w:r>
            <w:r w:rsidRPr="00DB3128">
              <w:rPr>
                <w:i/>
                <w:iCs/>
              </w:rPr>
              <w:t>right user</w:t>
            </w:r>
            <w:r w:rsidRPr="00DB3128">
              <w:t xml:space="preserve"> is granted access to the </w:t>
            </w:r>
            <w:r w:rsidRPr="00DB3128">
              <w:rPr>
                <w:i/>
                <w:iCs/>
              </w:rPr>
              <w:t>right resources</w:t>
            </w:r>
            <w:r w:rsidRPr="00DB3128">
              <w:t xml:space="preserve"> at the </w:t>
            </w:r>
            <w:r w:rsidRPr="00DB3128">
              <w:rPr>
                <w:i/>
                <w:iCs/>
              </w:rPr>
              <w:t>right time</w:t>
            </w:r>
            <w:r w:rsidRPr="00DB3128">
              <w:t xml:space="preserve"> and for the </w:t>
            </w:r>
            <w:r w:rsidRPr="00DB3128">
              <w:rPr>
                <w:i/>
                <w:iCs/>
              </w:rPr>
              <w:t>right reasons</w:t>
            </w:r>
            <w:r w:rsidRPr="00DB3128">
              <w:t>. Each of those four factors is determined by your organization's policies and processes.</w:t>
            </w:r>
          </w:p>
          <w:p w:rsidR="00DB3128" w:rsidRDefault="00DB3128" w:rsidP="00962F7F">
            <w:pPr>
              <w:spacing w:before="240"/>
            </w:pPr>
          </w:p>
        </w:tc>
      </w:tr>
    </w:tbl>
    <w:p w:rsidR="00C836A3" w:rsidRPr="00C836A3" w:rsidRDefault="00C836A3" w:rsidP="00C836A3">
      <w:pPr>
        <w:spacing w:before="240"/>
      </w:pPr>
      <w:r w:rsidRPr="00C836A3">
        <w:t xml:space="preserve">Mô hình mà tổ chức của bạn sử dụng không chỉ là một hệ thống duy nhất được xác định rõ ràng. Mỗi phần mềm đều bao gồm một tập hợp các biện pháp kiểm soát bảo mật nhằm đảm bảo </w:t>
      </w:r>
      <w:r w:rsidRPr="00C836A3">
        <w:rPr>
          <w:i/>
          <w:iCs/>
        </w:rPr>
        <w:t>đúng người dùng</w:t>
      </w:r>
      <w:r w:rsidRPr="00C836A3">
        <w:t xml:space="preserve"> được cấp quyền truy cập vào </w:t>
      </w:r>
      <w:r w:rsidRPr="00C836A3">
        <w:rPr>
          <w:i/>
          <w:iCs/>
        </w:rPr>
        <w:t>đúng tài nguyên</w:t>
      </w:r>
      <w:r w:rsidRPr="00C836A3">
        <w:t xml:space="preserve"> vào </w:t>
      </w:r>
      <w:r w:rsidRPr="00C836A3">
        <w:rPr>
          <w:i/>
          <w:iCs/>
        </w:rPr>
        <w:t>đúng thời điểm</w:t>
      </w:r>
      <w:r w:rsidRPr="00C836A3">
        <w:t xml:space="preserve"> và vì </w:t>
      </w:r>
      <w:r w:rsidRPr="00C836A3">
        <w:rPr>
          <w:i/>
          <w:iCs/>
        </w:rPr>
        <w:t>lý do chính đáng</w:t>
      </w:r>
      <w:r w:rsidRPr="00C836A3">
        <w:t xml:space="preserve"> . Mỗi yếu tố trong số bốn yếu tố đó được xác định bởi các chính sách và quy trình của tổ chức bạn.</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DB3128" w:rsidRPr="00DB3128" w:rsidRDefault="00DB3128" w:rsidP="00DB3128">
            <w:pPr>
              <w:spacing w:before="240"/>
            </w:pPr>
            <w:r w:rsidRPr="00DB3128">
              <w:rPr>
                <w:b/>
                <w:bCs/>
              </w:rPr>
              <w:t>Note:</w:t>
            </w:r>
            <w:r w:rsidRPr="00DB3128">
              <w:t xml:space="preserve"> A user can either be a person, a device, or software.</w:t>
            </w:r>
          </w:p>
          <w:p w:rsidR="00DB3128" w:rsidRDefault="00DB3128" w:rsidP="00962F7F">
            <w:pPr>
              <w:spacing w:before="240"/>
            </w:pPr>
          </w:p>
        </w:tc>
      </w:tr>
    </w:tbl>
    <w:p w:rsidR="00C836A3" w:rsidRPr="00C836A3" w:rsidRDefault="00C836A3" w:rsidP="00C836A3">
      <w:pPr>
        <w:spacing w:before="240"/>
      </w:pPr>
      <w:r w:rsidRPr="00C836A3">
        <w:rPr>
          <w:b/>
          <w:bCs/>
        </w:rPr>
        <w:t>Lưu ý:</w:t>
      </w:r>
      <w:r w:rsidRPr="00C836A3">
        <w:t xml:space="preserve"> Người dùng có thể là người, thiết bị hoặc phần mềm.</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DB3128" w:rsidRPr="00DB3128" w:rsidRDefault="00DB3128" w:rsidP="00DB3128">
            <w:pPr>
              <w:spacing w:before="240"/>
              <w:rPr>
                <w:b/>
                <w:bCs/>
              </w:rPr>
            </w:pPr>
            <w:r w:rsidRPr="00DB3128">
              <w:rPr>
                <w:b/>
                <w:bCs/>
              </w:rPr>
              <w:t>Authenticating users</w:t>
            </w:r>
          </w:p>
          <w:p w:rsidR="00DB3128" w:rsidRDefault="00DB3128" w:rsidP="00962F7F">
            <w:pPr>
              <w:spacing w:before="240"/>
            </w:pPr>
          </w:p>
        </w:tc>
      </w:tr>
    </w:tbl>
    <w:p w:rsidR="00C836A3" w:rsidRPr="00C836A3" w:rsidRDefault="00C836A3" w:rsidP="00C836A3">
      <w:pPr>
        <w:spacing w:before="240"/>
        <w:rPr>
          <w:b/>
          <w:bCs/>
        </w:rPr>
      </w:pPr>
      <w:r w:rsidRPr="00C836A3">
        <w:rPr>
          <w:b/>
          <w:bCs/>
        </w:rPr>
        <w:t>Xác thực người dùng</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DB3128" w:rsidRPr="00DB3128" w:rsidRDefault="00DB3128" w:rsidP="00DB3128">
            <w:pPr>
              <w:spacing w:before="240"/>
            </w:pPr>
            <w:r w:rsidRPr="00DB3128">
              <w:t xml:space="preserve">To ensure the right user is attempting to access a resource requires some form of proof that the user is who they claim to be. In a </w:t>
            </w:r>
            <w:hyperlink r:id="rId132" w:tgtFrame="_blank" w:history="1">
              <w:r w:rsidRPr="00DB3128">
                <w:rPr>
                  <w:rStyle w:val="Hyperlink"/>
                </w:rPr>
                <w:t>video on authentication controls</w:t>
              </w:r>
            </w:hyperlink>
            <w:r w:rsidRPr="00DB3128">
              <w:t>, you learned that there are a few factors that can be used to authenticate a user:</w:t>
            </w:r>
          </w:p>
          <w:p w:rsidR="00DB3128" w:rsidRPr="00DB3128" w:rsidRDefault="00DB3128" w:rsidP="00DB3128">
            <w:pPr>
              <w:numPr>
                <w:ilvl w:val="0"/>
                <w:numId w:val="114"/>
              </w:numPr>
              <w:spacing w:before="240"/>
            </w:pPr>
            <w:r w:rsidRPr="00DB3128">
              <w:rPr>
                <w:b/>
                <w:bCs/>
              </w:rPr>
              <w:t>Knowledge</w:t>
            </w:r>
            <w:r w:rsidRPr="00DB3128">
              <w:t>, or something the user knows</w:t>
            </w:r>
          </w:p>
          <w:p w:rsidR="00DB3128" w:rsidRPr="00DB3128" w:rsidRDefault="00DB3128" w:rsidP="00DB3128">
            <w:pPr>
              <w:numPr>
                <w:ilvl w:val="0"/>
                <w:numId w:val="114"/>
              </w:numPr>
              <w:spacing w:before="240"/>
            </w:pPr>
            <w:r w:rsidRPr="00DB3128">
              <w:rPr>
                <w:b/>
                <w:bCs/>
              </w:rPr>
              <w:t>Ownership</w:t>
            </w:r>
            <w:r w:rsidRPr="00DB3128">
              <w:t>, or something the user possesses</w:t>
            </w:r>
          </w:p>
          <w:p w:rsidR="00DB3128" w:rsidRPr="00DB3128" w:rsidRDefault="00DB3128" w:rsidP="00DB3128">
            <w:pPr>
              <w:numPr>
                <w:ilvl w:val="0"/>
                <w:numId w:val="114"/>
              </w:numPr>
              <w:spacing w:before="240"/>
            </w:pPr>
            <w:r w:rsidRPr="00DB3128">
              <w:rPr>
                <w:b/>
                <w:bCs/>
              </w:rPr>
              <w:t>Characteristic</w:t>
            </w:r>
            <w:r w:rsidRPr="00DB3128">
              <w:t>, or something the user is</w:t>
            </w:r>
          </w:p>
          <w:p w:rsidR="00DB3128" w:rsidRDefault="00DB3128" w:rsidP="00962F7F">
            <w:pPr>
              <w:spacing w:before="240"/>
            </w:pPr>
          </w:p>
        </w:tc>
      </w:tr>
    </w:tbl>
    <w:p w:rsidR="00C836A3" w:rsidRPr="00C836A3" w:rsidRDefault="00C836A3" w:rsidP="00C836A3">
      <w:pPr>
        <w:spacing w:before="240"/>
      </w:pPr>
      <w:r w:rsidRPr="00C836A3">
        <w:t>Để đảm bảo đúng người dùng đang cố truy cập vào tài nguyên, cần có một số dạng bằng chứng cho thấy người dùng đó chính là người mà họ tuyên bố. trong một</w:t>
      </w:r>
      <w:hyperlink r:id="rId133" w:tgtFrame="_blank" w:history="1">
        <w:r w:rsidRPr="00C836A3">
          <w:rPr>
            <w:rStyle w:val="Hyperlink"/>
          </w:rPr>
          <w:t>video về kiểm soát xác thực</w:t>
        </w:r>
      </w:hyperlink>
      <w:r w:rsidRPr="00C836A3">
        <w:t>, bạn đã biết rằng có một số yếu tố có thể được sử dụng để xác thực người dùng:</w:t>
      </w:r>
    </w:p>
    <w:p w:rsidR="00C836A3" w:rsidRPr="00C836A3" w:rsidRDefault="00C836A3" w:rsidP="00C836A3">
      <w:pPr>
        <w:numPr>
          <w:ilvl w:val="0"/>
          <w:numId w:val="118"/>
        </w:numPr>
        <w:spacing w:before="240"/>
      </w:pPr>
      <w:r w:rsidRPr="00C836A3">
        <w:rPr>
          <w:b/>
          <w:bCs/>
        </w:rPr>
        <w:t>Kiến thức</w:t>
      </w:r>
      <w:r w:rsidRPr="00C836A3">
        <w:t xml:space="preserve"> hoặc điều gì đó mà người dùng biết</w:t>
      </w:r>
    </w:p>
    <w:p w:rsidR="00C836A3" w:rsidRPr="00C836A3" w:rsidRDefault="00C836A3" w:rsidP="00C836A3">
      <w:pPr>
        <w:numPr>
          <w:ilvl w:val="0"/>
          <w:numId w:val="118"/>
        </w:numPr>
        <w:spacing w:before="240"/>
      </w:pPr>
      <w:r w:rsidRPr="00C836A3">
        <w:rPr>
          <w:b/>
          <w:bCs/>
        </w:rPr>
        <w:t>Quyền sở hữu</w:t>
      </w:r>
      <w:r w:rsidRPr="00C836A3">
        <w:t xml:space="preserve"> hoặc thứ gì đó mà người dùng sở hữu</w:t>
      </w:r>
    </w:p>
    <w:p w:rsidR="00C836A3" w:rsidRPr="00C836A3" w:rsidRDefault="00C836A3" w:rsidP="00C836A3">
      <w:pPr>
        <w:numPr>
          <w:ilvl w:val="0"/>
          <w:numId w:val="118"/>
        </w:numPr>
        <w:spacing w:before="240"/>
      </w:pPr>
      <w:r w:rsidRPr="00C836A3">
        <w:rPr>
          <w:b/>
          <w:bCs/>
        </w:rPr>
        <w:t>Đặc trưng</w:t>
      </w:r>
      <w:r w:rsidRPr="00C836A3">
        <w:t xml:space="preserve"> hoặc điều gì đó mà người dùng hướng tới</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pPr>
            <w:r w:rsidRPr="00CF05F6">
              <w:t xml:space="preserve">Authentication is mainly verified with login credentials. </w:t>
            </w:r>
            <w:r w:rsidRPr="00CF05F6">
              <w:rPr>
                <w:b/>
                <w:bCs/>
              </w:rPr>
              <w:t>Single sign-on</w:t>
            </w:r>
            <w:r w:rsidRPr="00CF05F6">
              <w:t xml:space="preserve"> (SSO), a technology that combines several different logins into one, and </w:t>
            </w:r>
            <w:r w:rsidRPr="00CF05F6">
              <w:rPr>
                <w:b/>
                <w:bCs/>
              </w:rPr>
              <w:t>multi-factor authentication</w:t>
            </w:r>
            <w:r w:rsidRPr="00CF05F6">
              <w:t xml:space="preserve"> (MFA), a security measure that requires a user to verify their identity in two or more ways to access a system or network, are other tools that organizations use to authenticate individuals and systems.</w:t>
            </w:r>
          </w:p>
          <w:p w:rsidR="00DB3128" w:rsidRDefault="00DB3128" w:rsidP="00962F7F">
            <w:pPr>
              <w:spacing w:before="240"/>
            </w:pPr>
          </w:p>
        </w:tc>
      </w:tr>
    </w:tbl>
    <w:p w:rsidR="00C836A3" w:rsidRPr="00C836A3" w:rsidRDefault="00C836A3" w:rsidP="00C836A3">
      <w:pPr>
        <w:spacing w:before="240"/>
      </w:pPr>
      <w:r w:rsidRPr="00C836A3">
        <w:t xml:space="preserve">Xác thực chủ yếu được xác minh bằng thông tin đăng nhập. </w:t>
      </w:r>
      <w:r w:rsidRPr="00C836A3">
        <w:rPr>
          <w:b/>
          <w:bCs/>
        </w:rPr>
        <w:t>Đăng nhập một lần</w:t>
      </w:r>
      <w:r w:rsidRPr="00C836A3">
        <w:t xml:space="preserve"> (SSO), một công nghệ kết hợp nhiều thông tin đăng nhập khác nhau thành một và </w:t>
      </w:r>
      <w:r w:rsidRPr="00C836A3">
        <w:rPr>
          <w:b/>
          <w:bCs/>
        </w:rPr>
        <w:t>xác thực đa yếu tố</w:t>
      </w:r>
      <w:r w:rsidRPr="00C836A3">
        <w:t xml:space="preserve"> (MFA), một biện pháp bảo mật yêu cầu người dùng xác minh danh tính của họ theo hai hoặc nhiều cách để truy cập hệ thống hoặc mạng, là những công cụ khác mà các tổ chức sử dụng để xác thực các cá nhân và hệ thống.</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pPr>
            <w:r w:rsidRPr="00CF05F6">
              <w:rPr>
                <w:b/>
                <w:bCs/>
              </w:rPr>
              <w:t>Pro tip:</w:t>
            </w:r>
            <w:r w:rsidRPr="00CF05F6">
              <w:t xml:space="preserve"> Another way to remember this authentication model is: something you know, something you have, and something you are.</w:t>
            </w:r>
          </w:p>
          <w:p w:rsidR="00DB3128" w:rsidRDefault="00DB3128" w:rsidP="00962F7F">
            <w:pPr>
              <w:spacing w:before="240"/>
            </w:pPr>
          </w:p>
        </w:tc>
      </w:tr>
    </w:tbl>
    <w:p w:rsidR="00C836A3" w:rsidRPr="00C836A3" w:rsidRDefault="00C836A3" w:rsidP="00C836A3">
      <w:pPr>
        <w:spacing w:before="240"/>
      </w:pPr>
      <w:r w:rsidRPr="00C836A3">
        <w:rPr>
          <w:b/>
          <w:bCs/>
        </w:rPr>
        <w:t>Mẹo chuyên nghiệp:</w:t>
      </w:r>
      <w:r w:rsidRPr="00C836A3">
        <w:t xml:space="preserve"> Một cách khác để ghi nhớ mô hình xác thực này là: điều gì đó bạn biết, điều gì đó bạn có và điều gì đó về bạn.</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rPr>
                <w:b/>
                <w:bCs/>
              </w:rPr>
            </w:pPr>
            <w:r w:rsidRPr="00CF05F6">
              <w:rPr>
                <w:b/>
                <w:bCs/>
              </w:rPr>
              <w:t>User provisioning</w:t>
            </w:r>
          </w:p>
          <w:p w:rsidR="00DB3128" w:rsidRDefault="00DB3128" w:rsidP="00962F7F">
            <w:pPr>
              <w:spacing w:before="240"/>
            </w:pPr>
          </w:p>
        </w:tc>
      </w:tr>
    </w:tbl>
    <w:p w:rsidR="00C836A3" w:rsidRPr="00C836A3" w:rsidRDefault="00C836A3" w:rsidP="00C836A3">
      <w:pPr>
        <w:spacing w:before="240"/>
        <w:rPr>
          <w:b/>
          <w:bCs/>
        </w:rPr>
      </w:pPr>
      <w:r w:rsidRPr="00C836A3">
        <w:rPr>
          <w:b/>
          <w:bCs/>
        </w:rPr>
        <w:t>Cung cấp người dùng</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pPr>
            <w:r w:rsidRPr="00CF05F6">
              <w:t>Back-end systems need to be able to verify whether the information provided by a user is accurate. To accomplish this, users must be properly provisioned.</w:t>
            </w:r>
            <w:r w:rsidRPr="00CF05F6">
              <w:rPr>
                <w:b/>
                <w:bCs/>
              </w:rPr>
              <w:t xml:space="preserve"> User provisioning</w:t>
            </w:r>
            <w:r w:rsidRPr="00CF05F6">
              <w:t xml:space="preserve"> is the process of creating and maintaining a user's digital identity. For example, a college might create a new user account when a new instructor is hired. The new account will be configured to provide access to instructor-only resources while they are teaching. Security analysts are routinely involved with provisioning users and their access privileges.</w:t>
            </w:r>
          </w:p>
          <w:p w:rsidR="00DB3128" w:rsidRDefault="00DB3128" w:rsidP="00962F7F">
            <w:pPr>
              <w:spacing w:before="240"/>
            </w:pPr>
          </w:p>
        </w:tc>
      </w:tr>
    </w:tbl>
    <w:p w:rsidR="00C836A3" w:rsidRPr="00C836A3" w:rsidRDefault="00C836A3" w:rsidP="00C836A3">
      <w:pPr>
        <w:spacing w:before="240"/>
      </w:pPr>
      <w:r w:rsidRPr="00C836A3">
        <w:t xml:space="preserve">Hệ thống back-end cần có khả năng xác minh xem thông tin do người dùng cung cấp có chính xác hay không. Để thực hiện được điều này, người dùng phải được cung cấp đúng cách. </w:t>
      </w:r>
      <w:r w:rsidRPr="00C836A3">
        <w:rPr>
          <w:b/>
          <w:bCs/>
        </w:rPr>
        <w:t>Cấp phép người dùng</w:t>
      </w:r>
      <w:r w:rsidRPr="00C836A3">
        <w:t xml:space="preserve"> là quá trình tạo và duy trì danh tính kỹ thuật số của người dùng. Ví dụ: một trường đại học có thể tạo một tài khoản người dùng mới khi thuê một người hướng dẫn mới. Tài khoản mới sẽ được định cấu hình để cung cấp quyền truy cập vào các tài nguyên chỉ dành cho người hướng dẫn trong khi họ đang giảng dạy. Các nhà phân tích bảo mật thường xuyên tham gia vào việc cung cấp cho người dùng và các đặc quyền truy cập của họ.</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pPr>
            <w:r w:rsidRPr="00CF05F6">
              <w:rPr>
                <w:b/>
                <w:bCs/>
              </w:rPr>
              <w:t xml:space="preserve">Pro tip: </w:t>
            </w:r>
            <w:r w:rsidRPr="00CF05F6">
              <w:t>Another role analysts have in IAM is to deprovision users. This is an important practice that removes a user's access rights when they should no longer have them.</w:t>
            </w:r>
          </w:p>
          <w:p w:rsidR="00DB3128" w:rsidRDefault="00DB3128" w:rsidP="00962F7F">
            <w:pPr>
              <w:spacing w:before="240"/>
            </w:pPr>
          </w:p>
        </w:tc>
      </w:tr>
    </w:tbl>
    <w:p w:rsidR="00C836A3" w:rsidRPr="00C836A3" w:rsidRDefault="00C836A3" w:rsidP="00C836A3">
      <w:pPr>
        <w:spacing w:before="240"/>
      </w:pPr>
      <w:r w:rsidRPr="00C836A3">
        <w:rPr>
          <w:b/>
          <w:bCs/>
        </w:rPr>
        <w:t>Mẹo chuyên nghiệp:</w:t>
      </w:r>
      <w:r w:rsidRPr="00C836A3">
        <w:t xml:space="preserve"> Một vai trò khác của nhà phân tích trong IAM là hủy cấp phép cho người dùng. Đây là một phương pháp quan trọng giúp loại bỏ quyền truy cập của người dùng khi lẽ ra họ không còn có các quyền đó nữa.</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rPr>
                <w:b/>
                <w:bCs/>
              </w:rPr>
            </w:pPr>
            <w:r w:rsidRPr="00CF05F6">
              <w:rPr>
                <w:b/>
                <w:bCs/>
              </w:rPr>
              <w:t>Granting authorization</w:t>
            </w:r>
          </w:p>
          <w:p w:rsidR="00DB3128" w:rsidRDefault="00DB3128" w:rsidP="00962F7F">
            <w:pPr>
              <w:spacing w:before="240"/>
            </w:pPr>
          </w:p>
        </w:tc>
      </w:tr>
    </w:tbl>
    <w:p w:rsidR="00C836A3" w:rsidRPr="00C836A3" w:rsidRDefault="00C836A3" w:rsidP="00C836A3">
      <w:pPr>
        <w:spacing w:before="240"/>
        <w:rPr>
          <w:b/>
          <w:bCs/>
        </w:rPr>
      </w:pPr>
      <w:r w:rsidRPr="00C836A3">
        <w:rPr>
          <w:b/>
          <w:bCs/>
        </w:rPr>
        <w:t>Cấp ủy quyền</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pPr>
            <w:r w:rsidRPr="00CF05F6">
              <w:t>If the right user has been authenticated, the network should ensure the right resources are made available. There are three common frameworks that organizations use to handle this step of IAM:</w:t>
            </w:r>
          </w:p>
          <w:p w:rsidR="00CF05F6" w:rsidRPr="00CF05F6" w:rsidRDefault="00CF05F6" w:rsidP="00CF05F6">
            <w:pPr>
              <w:numPr>
                <w:ilvl w:val="0"/>
                <w:numId w:val="115"/>
              </w:numPr>
              <w:spacing w:before="240"/>
            </w:pPr>
            <w:r w:rsidRPr="00CF05F6">
              <w:t>Mandatory access control (MAC)</w:t>
            </w:r>
          </w:p>
          <w:p w:rsidR="00CF05F6" w:rsidRPr="00CF05F6" w:rsidRDefault="00CF05F6" w:rsidP="00CF05F6">
            <w:pPr>
              <w:numPr>
                <w:ilvl w:val="0"/>
                <w:numId w:val="115"/>
              </w:numPr>
              <w:spacing w:before="240"/>
            </w:pPr>
            <w:r w:rsidRPr="00CF05F6">
              <w:t>Discretionary access control (DAC)</w:t>
            </w:r>
          </w:p>
          <w:p w:rsidR="00CF05F6" w:rsidRPr="00CF05F6" w:rsidRDefault="00CF05F6" w:rsidP="00CF05F6">
            <w:pPr>
              <w:numPr>
                <w:ilvl w:val="0"/>
                <w:numId w:val="115"/>
              </w:numPr>
              <w:spacing w:before="240"/>
            </w:pPr>
            <w:r w:rsidRPr="00CF05F6">
              <w:t>Role-based access control (RBAC)</w:t>
            </w:r>
          </w:p>
          <w:p w:rsidR="00DB3128" w:rsidRDefault="00DB3128" w:rsidP="00962F7F">
            <w:pPr>
              <w:spacing w:before="240"/>
            </w:pPr>
          </w:p>
        </w:tc>
      </w:tr>
    </w:tbl>
    <w:p w:rsidR="00C836A3" w:rsidRPr="00C836A3" w:rsidRDefault="00C836A3" w:rsidP="00C836A3">
      <w:pPr>
        <w:spacing w:before="240"/>
      </w:pPr>
      <w:r w:rsidRPr="00C836A3">
        <w:t>Nếu đúng người dùng đã được xác thực, mạng phải đảm bảo cung cấp đúng tài nguyên. Có ba khung phổ biến mà các tổ chức sử dụng để xử lý bước này của IAM:</w:t>
      </w:r>
    </w:p>
    <w:p w:rsidR="00C836A3" w:rsidRPr="00C836A3" w:rsidRDefault="00C836A3" w:rsidP="00C836A3">
      <w:pPr>
        <w:numPr>
          <w:ilvl w:val="0"/>
          <w:numId w:val="119"/>
        </w:numPr>
        <w:spacing w:before="240"/>
      </w:pPr>
      <w:r w:rsidRPr="00C836A3">
        <w:t>Kiểm soát truy cập bắt buộc (MAC)</w:t>
      </w:r>
    </w:p>
    <w:p w:rsidR="00C836A3" w:rsidRPr="00C836A3" w:rsidRDefault="00C836A3" w:rsidP="00C836A3">
      <w:pPr>
        <w:numPr>
          <w:ilvl w:val="0"/>
          <w:numId w:val="119"/>
        </w:numPr>
        <w:spacing w:before="240"/>
      </w:pPr>
      <w:r w:rsidRPr="00C836A3">
        <w:t>Kiểm soát truy cập tùy ý (DAC)</w:t>
      </w:r>
    </w:p>
    <w:p w:rsidR="00C836A3" w:rsidRPr="00C836A3" w:rsidRDefault="00C836A3" w:rsidP="00C836A3">
      <w:pPr>
        <w:numPr>
          <w:ilvl w:val="0"/>
          <w:numId w:val="119"/>
        </w:numPr>
        <w:spacing w:before="240"/>
      </w:pPr>
      <w:r w:rsidRPr="00C836A3">
        <w:t>Kiểm soát truy cập dựa trên vai trò (RBAC)</w:t>
      </w:r>
    </w:p>
    <w:p w:rsidR="00DB3128" w:rsidRDefault="00C836A3" w:rsidP="00DB3128">
      <w:pPr>
        <w:spacing w:before="240"/>
      </w:pPr>
      <w:r>
        <w:rPr>
          <w:noProof/>
        </w:rPr>
        <w:drawing>
          <wp:inline distT="0" distB="0" distL="0" distR="0">
            <wp:extent cx="5400040" cy="3037523"/>
            <wp:effectExtent l="0" t="0" r="0" b="0"/>
            <wp:docPr id="57" name="Picture 57" descr="Quản trị viên hệ thống quyết định cấp cho người dùng và hệ điều hành quyền truy cập vào dữ l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Quản trị viên hệ thống quyết định cấp cho người dùng và hệ điều hành quyền truy cập vào dữ liệu."/>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C836A3" w:rsidRDefault="00C836A3"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rPr>
                <w:b/>
                <w:bCs/>
              </w:rPr>
            </w:pPr>
            <w:r w:rsidRPr="00CF05F6">
              <w:rPr>
                <w:b/>
                <w:bCs/>
              </w:rPr>
              <w:t>Mandatory Access Control (MAC)</w:t>
            </w:r>
          </w:p>
          <w:p w:rsidR="00DB3128" w:rsidRDefault="00DB3128" w:rsidP="00962F7F">
            <w:pPr>
              <w:spacing w:before="240"/>
            </w:pPr>
          </w:p>
        </w:tc>
      </w:tr>
    </w:tbl>
    <w:p w:rsidR="00C836A3" w:rsidRPr="00C836A3" w:rsidRDefault="00C836A3" w:rsidP="00C836A3">
      <w:pPr>
        <w:spacing w:before="240"/>
        <w:rPr>
          <w:b/>
          <w:bCs/>
        </w:rPr>
      </w:pPr>
      <w:r w:rsidRPr="00C836A3">
        <w:rPr>
          <w:b/>
          <w:bCs/>
        </w:rPr>
        <w:t>Kiểm soát truy cập bắt buộc (MAC)</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pPr>
            <w:r w:rsidRPr="00CF05F6">
              <w:t>MAC is the strictest of the three frameworks. Authorization in this model is based on a strict need-to-know basis. Access to information must be granted manually by a central authority or system administrator. For example, MAC is commonly applied in law enforcement, military, and other government agencies where users must request access through a chain of command. MAC is also known as non-discretionary control because access isn’t given at the discretion of the data owner.</w:t>
            </w:r>
          </w:p>
          <w:p w:rsidR="00DB3128" w:rsidRDefault="00DB3128" w:rsidP="00962F7F">
            <w:pPr>
              <w:spacing w:before="240"/>
            </w:pPr>
          </w:p>
        </w:tc>
      </w:tr>
    </w:tbl>
    <w:p w:rsidR="00C836A3" w:rsidRPr="00C836A3" w:rsidRDefault="00C836A3" w:rsidP="00C836A3">
      <w:pPr>
        <w:spacing w:before="240"/>
      </w:pPr>
      <w:r w:rsidRPr="00C836A3">
        <w:t>MAC là khung nghiêm ngặt nhất trong ba khung. Việc ủy ​​quyền trong mô hình này dựa trên cơ sở cần biết nghiêm ngặt. Quyền truy cập thông tin phải được cấp thủ công bởi cơ quan trung ương hoặc quản trị viên hệ thống. Ví dụ: MAC thường được áp dụng trong cơ quan thực thi pháp luật, quân đội và các cơ quan chính phủ khác, nơi người dùng phải yêu cầu quyền truy cập thông qua chuỗi lệnh. MAC còn được gọi là kiểm soát không tùy ý vì quyền truy cập không được cấp theo quyết định của chủ sở hữu dữ liệu.</w:t>
      </w:r>
    </w:p>
    <w:p w:rsidR="00DB3128" w:rsidRDefault="00C836A3" w:rsidP="00DB3128">
      <w:pPr>
        <w:spacing w:before="240"/>
      </w:pPr>
      <w:r>
        <w:rPr>
          <w:noProof/>
        </w:rPr>
        <w:drawing>
          <wp:inline distT="0" distB="0" distL="0" distR="0">
            <wp:extent cx="5400040" cy="3037523"/>
            <wp:effectExtent l="0" t="0" r="0" b="0"/>
            <wp:docPr id="58" name="Picture 58" descr="Chủ sở hữu dữ liệu chọn cấp cho người dùng cụ thể quyền truy cập vào dữ liệu của h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hủ sở hữu dữ liệu chọn cấp cho người dùng cụ thể quyền truy cập vào dữ liệu của họ."/>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C836A3" w:rsidRDefault="00C836A3"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rPr>
                <w:b/>
                <w:bCs/>
              </w:rPr>
            </w:pPr>
            <w:r w:rsidRPr="00CF05F6">
              <w:rPr>
                <w:b/>
                <w:bCs/>
              </w:rPr>
              <w:t>Discretionary Access Control (DAC)</w:t>
            </w:r>
          </w:p>
          <w:p w:rsidR="00DB3128" w:rsidRDefault="00DB3128" w:rsidP="00962F7F">
            <w:pPr>
              <w:spacing w:before="240"/>
            </w:pPr>
          </w:p>
        </w:tc>
      </w:tr>
    </w:tbl>
    <w:p w:rsidR="00FC0461" w:rsidRPr="00FC0461" w:rsidRDefault="00FC0461" w:rsidP="00FC0461">
      <w:pPr>
        <w:spacing w:before="240"/>
        <w:rPr>
          <w:b/>
          <w:bCs/>
        </w:rPr>
      </w:pPr>
      <w:r w:rsidRPr="00FC0461">
        <w:rPr>
          <w:b/>
          <w:bCs/>
        </w:rPr>
        <w:t>Kiểm soát truy cập tùy ý (DAC)</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pPr>
            <w:r w:rsidRPr="00CF05F6">
              <w:t>DAC is typically applied when a data owner decides appropriate levels of access. One example of DAC is when the owner of a Google Drive folder shares editor, viewer, or commentor access with someone else.</w:t>
            </w:r>
          </w:p>
          <w:p w:rsidR="00DB3128" w:rsidRDefault="00DB3128" w:rsidP="00962F7F">
            <w:pPr>
              <w:spacing w:before="240"/>
            </w:pPr>
          </w:p>
        </w:tc>
      </w:tr>
    </w:tbl>
    <w:p w:rsidR="00FC0461" w:rsidRPr="00FC0461" w:rsidRDefault="00FC0461" w:rsidP="00FC0461">
      <w:pPr>
        <w:spacing w:before="240"/>
      </w:pPr>
      <w:r w:rsidRPr="00FC0461">
        <w:t>DAC thường được áp dụng khi chủ sở hữu dữ liệu quyết định mức độ truy cập phù hợp. Một ví dụ về DAC là khi chủ sở hữu thư mục Google Drive chia sẻ quyền truy cập của người chỉnh sửa, người xem hoặc người nhận xét với người khác.</w:t>
      </w:r>
    </w:p>
    <w:p w:rsidR="00DB3128" w:rsidRDefault="00FC0461" w:rsidP="00DB3128">
      <w:pPr>
        <w:spacing w:before="240"/>
      </w:pPr>
      <w:r>
        <w:rPr>
          <w:noProof/>
        </w:rPr>
        <w:drawing>
          <wp:inline distT="0" distB="0" distL="0" distR="0">
            <wp:extent cx="5400040" cy="3037523"/>
            <wp:effectExtent l="0" t="0" r="0" b="0"/>
            <wp:docPr id="59" name="Picture 59" descr="Quản trị viên hệ thống chỉ định người dùng vào các vai trò cụ thể có cấp độ truy cập được xác định trướ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Quản trị viên hệ thống chỉ định người dùng vào các vai trò cụ thể có cấp độ truy cập được xác định trước."/>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FC0461" w:rsidRDefault="00FC0461"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rPr>
                <w:b/>
                <w:bCs/>
              </w:rPr>
            </w:pPr>
            <w:r w:rsidRPr="00CF05F6">
              <w:rPr>
                <w:b/>
                <w:bCs/>
              </w:rPr>
              <w:t>Role-Based Access Control (RBAC)</w:t>
            </w:r>
          </w:p>
          <w:p w:rsidR="00DB3128" w:rsidRDefault="00DB3128" w:rsidP="00962F7F">
            <w:pPr>
              <w:spacing w:before="240"/>
            </w:pPr>
          </w:p>
        </w:tc>
      </w:tr>
    </w:tbl>
    <w:p w:rsidR="00FC0461" w:rsidRPr="00FC0461" w:rsidRDefault="00FC0461" w:rsidP="00FC0461">
      <w:pPr>
        <w:spacing w:before="240"/>
        <w:rPr>
          <w:b/>
          <w:bCs/>
        </w:rPr>
      </w:pPr>
      <w:r w:rsidRPr="00FC0461">
        <w:rPr>
          <w:b/>
          <w:bCs/>
        </w:rPr>
        <w:t>Kiểm soát truy cập dựa trên vai trò (RBAC)</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pPr>
            <w:r w:rsidRPr="00CF05F6">
              <w:t>RBAC is used when authorization is determined by a user's role within an organization. For example, a user in the marketing department may have access to user analytics but not network administration.</w:t>
            </w:r>
          </w:p>
          <w:p w:rsidR="00DB3128" w:rsidRDefault="00DB3128" w:rsidP="00962F7F">
            <w:pPr>
              <w:spacing w:before="240"/>
            </w:pPr>
          </w:p>
        </w:tc>
      </w:tr>
    </w:tbl>
    <w:p w:rsidR="00FC0461" w:rsidRPr="00FC0461" w:rsidRDefault="00FC0461" w:rsidP="00FC0461">
      <w:pPr>
        <w:spacing w:before="240"/>
      </w:pPr>
      <w:r w:rsidRPr="00FC0461">
        <w:t>RBAC được sử dụng khi việc ủy ​​quyền được xác định bởi vai trò của người dùng trong tổ chức. Ví dụ: người dùng trong bộ phận tiếp thị có thể có quyền truy cập vào phân tích người dùng nhưng không có quyền truy cập vào quản trị mạng.</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rPr>
                <w:b/>
                <w:bCs/>
              </w:rPr>
            </w:pPr>
            <w:r w:rsidRPr="00CF05F6">
              <w:rPr>
                <w:b/>
                <w:bCs/>
              </w:rPr>
              <w:t>Access control technologies</w:t>
            </w:r>
          </w:p>
          <w:p w:rsidR="00DB3128" w:rsidRDefault="00DB3128" w:rsidP="00962F7F">
            <w:pPr>
              <w:spacing w:before="240"/>
            </w:pPr>
          </w:p>
        </w:tc>
      </w:tr>
    </w:tbl>
    <w:p w:rsidR="00FC0461" w:rsidRPr="00FC0461" w:rsidRDefault="00FC0461" w:rsidP="00FC0461">
      <w:pPr>
        <w:spacing w:before="240"/>
        <w:rPr>
          <w:b/>
          <w:bCs/>
        </w:rPr>
      </w:pPr>
      <w:r w:rsidRPr="00FC0461">
        <w:rPr>
          <w:b/>
          <w:bCs/>
        </w:rPr>
        <w:t>Công nghệ kiểm soát truy cập</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pPr>
            <w:r w:rsidRPr="00CF05F6">
              <w:t>Users often experience authentication and authorization as a single, seamless experience. In large part, that’s due to access control technologies that are configured to work together. These tools offer the speed and automation needed by administrators to monitor and modify access rights. They also decrease errors and potential risks.</w:t>
            </w:r>
          </w:p>
          <w:p w:rsidR="00DB3128" w:rsidRDefault="00DB3128" w:rsidP="00962F7F">
            <w:pPr>
              <w:spacing w:before="240"/>
            </w:pPr>
          </w:p>
        </w:tc>
      </w:tr>
    </w:tbl>
    <w:p w:rsidR="00FC0461" w:rsidRPr="00FC0461" w:rsidRDefault="00FC0461" w:rsidP="00FC0461">
      <w:pPr>
        <w:spacing w:before="240"/>
      </w:pPr>
      <w:r w:rsidRPr="00FC0461">
        <w:t>Người dùng thường trải nghiệm xác thực và ủy quyền như một trải nghiệm liền mạch, duy nhất. Phần lớn, đó là do các công nghệ kiểm soát truy cập được cấu hình để hoạt động cùng nhau. Những công cụ này cung cấp tốc độ và khả năng tự động hóa cần thiết cho quản trị viên để giám sát và sửa đổi quyền truy cập. Chúng cũng làm giảm sai sót và rủi ro tiềm ẩn.</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pPr>
            <w:r w:rsidRPr="00CF05F6">
              <w:t>An organization's IT department sometimes develops and maintains customized access control technologies on their own. A typical IAM or AAA system consists of a user directory, a set of tools for managing data in that directory, an authorization system, and an auditing system. Some organizations create custom systems to tailor them to their security needs. However, building an in-house solution comes at a steep cost of time and other resources.</w:t>
            </w:r>
          </w:p>
          <w:p w:rsidR="00DB3128" w:rsidRDefault="00DB3128" w:rsidP="00962F7F">
            <w:pPr>
              <w:spacing w:before="240"/>
            </w:pPr>
          </w:p>
        </w:tc>
      </w:tr>
    </w:tbl>
    <w:p w:rsidR="00FC0461" w:rsidRPr="00FC0461" w:rsidRDefault="00FC0461" w:rsidP="00FC0461">
      <w:pPr>
        <w:spacing w:before="240"/>
      </w:pPr>
      <w:r w:rsidRPr="00FC0461">
        <w:t>Bộ phận CNTT của một tổ chức đôi khi tự mình phát triển và duy trì các công nghệ kiểm soát truy cập tùy chỉnh. Hệ thống IAM hoặc AAA điển hình bao gồm thư mục người dùng, bộ công cụ để quản lý dữ liệu trong thư mục đó, hệ thống ủy quyền và hệ thống kiểm tra. Một số tổ chức tạo ra các hệ thống tùy chỉnh để điều chỉnh chúng theo nhu cầu bảo mật của họ. Tuy nhiên, việc xây dựng một giải pháp nội bộ tốn rất nhiều thời gian và các nguồn lực khác.</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pPr>
            <w:r w:rsidRPr="00CF05F6">
              <w:t>Instead, many organizations opt to license third-party solutions that offer a suite of tools that enable them to quickly secure their information systems. Keep in mind, security is about more than combining a bunch of tools. It’s always important to configure these technologies so they can help to provide a secure environment.</w:t>
            </w:r>
          </w:p>
          <w:p w:rsidR="00DB3128" w:rsidRDefault="00DB3128" w:rsidP="00962F7F">
            <w:pPr>
              <w:spacing w:before="240"/>
            </w:pPr>
          </w:p>
        </w:tc>
      </w:tr>
    </w:tbl>
    <w:p w:rsidR="00FC0461" w:rsidRPr="00FC0461" w:rsidRDefault="00FC0461" w:rsidP="00FC0461">
      <w:pPr>
        <w:spacing w:before="240"/>
      </w:pPr>
      <w:r w:rsidRPr="00FC0461">
        <w:t>Thay vào đó, nhiều tổ chức chọn cấp phép cho các giải pháp của bên thứ ba cung cấp bộ công cụ cho phép họ nhanh chóng bảo mật hệ thống thông tin của mình. Hãy nhớ rằng, bảo mật không chỉ đơn thuần là kết hợp nhiều công cụ. Điều quan trọng là phải định cấu hình các công nghệ này để chúng có thể giúp cung cấp một môi trường an toàn.</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rPr>
                <w:b/>
                <w:bCs/>
              </w:rPr>
            </w:pPr>
            <w:r w:rsidRPr="00CF05F6">
              <w:rPr>
                <w:b/>
                <w:bCs/>
              </w:rPr>
              <w:t>Key takeaways</w:t>
            </w:r>
          </w:p>
          <w:p w:rsidR="00DB3128" w:rsidRDefault="00DB3128" w:rsidP="00962F7F">
            <w:pPr>
              <w:spacing w:before="240"/>
            </w:pPr>
          </w:p>
        </w:tc>
      </w:tr>
    </w:tbl>
    <w:p w:rsidR="00FC0461" w:rsidRPr="00FC0461" w:rsidRDefault="00FC0461" w:rsidP="00FC0461">
      <w:pPr>
        <w:spacing w:before="240"/>
        <w:rPr>
          <w:b/>
          <w:bCs/>
        </w:rPr>
      </w:pPr>
      <w:r w:rsidRPr="00FC0461">
        <w:rPr>
          <w:b/>
          <w:bCs/>
        </w:rPr>
        <w:t>Bài học chính</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pPr>
            <w:r w:rsidRPr="00CF05F6">
              <w:t>Controlling access requires a collection of systems and tools. IAM and AAA are common frameworks for implementing least privilege and separation of duties. As a security analyst, you might be responsible for user provisioning and collaborating with other IAM or AAA teams. Having familiarity with these models is valuable for helping organizations achieve their security objectives. They each ensure that the right user is granted access to the right resources at the right time and for the right reasons.</w:t>
            </w:r>
          </w:p>
          <w:p w:rsidR="00DB3128" w:rsidRDefault="00DB3128" w:rsidP="00962F7F">
            <w:pPr>
              <w:spacing w:before="240"/>
            </w:pPr>
          </w:p>
        </w:tc>
      </w:tr>
    </w:tbl>
    <w:p w:rsidR="00FC0461" w:rsidRPr="00FC0461" w:rsidRDefault="00FC0461" w:rsidP="00FC0461">
      <w:pPr>
        <w:spacing w:before="240"/>
      </w:pPr>
      <w:r w:rsidRPr="00FC0461">
        <w:t>Kiểm soát quyền truy cập yêu cầu một tập hợp các hệ thống và công cụ. IAM và AAA là các khuôn khổ chung để thực hiện đặc quyền tối thiểu và phân chia nhiệm vụ. Với tư cách là nhà phân tích bảo mật, bạn có thể chịu trách nhiệm cung cấp và cộng tác với người dùng với các nhóm IAM hoặc AAA khác. Việc làm quen với các mô hình này rất có giá trị trong việc giúp các tổ chức đạt được các mục tiêu bảo mật của mình. Mỗi người đều đảm bảo rằng đúng người dùng được cấp quyền truy cập vào đúng tài nguyên vào đúng thời điểm và vì những lý do chính đáng.</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rPr>
                <w:b/>
                <w:bCs/>
              </w:rPr>
            </w:pPr>
            <w:r w:rsidRPr="00CF05F6">
              <w:rPr>
                <w:b/>
                <w:bCs/>
              </w:rPr>
              <w:t>Resources for more information</w:t>
            </w:r>
          </w:p>
          <w:p w:rsidR="00DB3128" w:rsidRDefault="00DB3128" w:rsidP="00962F7F">
            <w:pPr>
              <w:spacing w:before="240"/>
            </w:pPr>
          </w:p>
        </w:tc>
      </w:tr>
    </w:tbl>
    <w:p w:rsidR="00FC0461" w:rsidRPr="00FC0461" w:rsidRDefault="00FC0461" w:rsidP="00FC0461">
      <w:pPr>
        <w:spacing w:before="240"/>
        <w:rPr>
          <w:b/>
          <w:bCs/>
        </w:rPr>
      </w:pPr>
      <w:r w:rsidRPr="00FC0461">
        <w:rPr>
          <w:b/>
          <w:bCs/>
        </w:rPr>
        <w:t>Tài nguyên để biết thêm thông tin</w:t>
      </w:r>
    </w:p>
    <w:p w:rsidR="00DB3128" w:rsidRDefault="00DB3128" w:rsidP="00DB3128">
      <w:pPr>
        <w:spacing w:before="240"/>
      </w:pPr>
    </w:p>
    <w:tbl>
      <w:tblPr>
        <w:tblStyle w:val="TableGrid"/>
        <w:tblW w:w="0" w:type="auto"/>
        <w:tblLook w:val="04A0" w:firstRow="1" w:lastRow="0" w:firstColumn="1" w:lastColumn="0" w:noHBand="0" w:noVBand="1"/>
      </w:tblPr>
      <w:tblGrid>
        <w:gridCol w:w="8494"/>
      </w:tblGrid>
      <w:tr w:rsidR="00DB3128" w:rsidTr="00962F7F">
        <w:tc>
          <w:tcPr>
            <w:tcW w:w="8494" w:type="dxa"/>
            <w:tcBorders>
              <w:top w:val="nil"/>
              <w:left w:val="nil"/>
              <w:bottom w:val="nil"/>
              <w:right w:val="nil"/>
            </w:tcBorders>
            <w:shd w:val="clear" w:color="auto" w:fill="D9D9D9" w:themeFill="background1" w:themeFillShade="D9"/>
          </w:tcPr>
          <w:p w:rsidR="00CF05F6" w:rsidRPr="00CF05F6" w:rsidRDefault="00CF05F6" w:rsidP="00CF05F6">
            <w:pPr>
              <w:spacing w:before="240"/>
            </w:pPr>
            <w:r w:rsidRPr="00CF05F6">
              <w:t>The identity and access management industry is growing at a rapid pace. As with other domains in security, it’s important to stay informed.</w:t>
            </w:r>
          </w:p>
          <w:p w:rsidR="00CF05F6" w:rsidRPr="00CF05F6" w:rsidRDefault="002B27BC" w:rsidP="00CF05F6">
            <w:pPr>
              <w:numPr>
                <w:ilvl w:val="0"/>
                <w:numId w:val="116"/>
              </w:numPr>
              <w:spacing w:before="240"/>
            </w:pPr>
            <w:hyperlink r:id="rId137" w:tgtFrame="_blank" w:history="1">
              <w:r w:rsidR="00CF05F6" w:rsidRPr="00CF05F6">
                <w:rPr>
                  <w:rStyle w:val="Hyperlink"/>
                </w:rPr>
                <w:t>IDPro</w:t>
              </w:r>
            </w:hyperlink>
            <w:r w:rsidR="00CF05F6" w:rsidRPr="00CF05F6">
              <w:t>© is a professional organization dedicated to sharing essential IAM industry knowledge.</w:t>
            </w:r>
          </w:p>
          <w:p w:rsidR="00DB3128" w:rsidRDefault="00DB3128" w:rsidP="00CF05F6">
            <w:pPr>
              <w:spacing w:before="240"/>
            </w:pPr>
          </w:p>
        </w:tc>
      </w:tr>
    </w:tbl>
    <w:p w:rsidR="00FC0461" w:rsidRPr="00FC0461" w:rsidRDefault="00FC0461" w:rsidP="00FC0461">
      <w:pPr>
        <w:spacing w:before="240"/>
      </w:pPr>
      <w:r w:rsidRPr="00FC0461">
        <w:t>Ngành quản lý danh tính và truy cập đang phát triển với tốc độ nhanh chóng. Cũng như các miền khác trong lĩnh vực bảo mật, điều quan trọng là phải luôn cập nhật thông tin.</w:t>
      </w:r>
    </w:p>
    <w:p w:rsidR="00FC0461" w:rsidRPr="00FC0461" w:rsidRDefault="002B27BC" w:rsidP="00FC0461">
      <w:pPr>
        <w:numPr>
          <w:ilvl w:val="0"/>
          <w:numId w:val="120"/>
        </w:numPr>
        <w:spacing w:before="240"/>
      </w:pPr>
      <w:hyperlink r:id="rId138" w:tgtFrame="_blank" w:history="1">
        <w:r w:rsidR="00FC0461" w:rsidRPr="00FC0461">
          <w:rPr>
            <w:rStyle w:val="Hyperlink"/>
          </w:rPr>
          <w:t>IDPro</w:t>
        </w:r>
      </w:hyperlink>
      <w:r w:rsidR="00FC0461" w:rsidRPr="00FC0461">
        <w:t>© là một tổ chức chuyên nghiệp chuyên chia sẻ kiến ​​thức thiết yếu về ngành IAM.</w:t>
      </w:r>
    </w:p>
    <w:p w:rsidR="00DB3128" w:rsidRDefault="00DB3128" w:rsidP="00FC0461">
      <w:pPr>
        <w:spacing w:before="240"/>
      </w:pPr>
    </w:p>
    <w:p w:rsidR="009E3424"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 xml:space="preserve">3.7. Activity: Improve authentication, authorization, and accounting for a small business - </w:t>
      </w:r>
      <w:r w:rsidR="007D4D63" w:rsidRPr="006A34DD">
        <w:rPr>
          <w:rFonts w:cs="Times New Roman"/>
          <w:b/>
          <w:i/>
          <w:color w:val="1F4E79" w:themeColor="accent1" w:themeShade="80"/>
          <w:szCs w:val="28"/>
        </w:rPr>
        <w:t>Hoạt động: Cải thiện xác thực, ủy quyền và kế toán cho một doanh nghiệp nhỏ</w:t>
      </w:r>
    </w:p>
    <w:tbl>
      <w:tblPr>
        <w:tblStyle w:val="TableGrid"/>
        <w:tblW w:w="0" w:type="auto"/>
        <w:tblLook w:val="04A0" w:firstRow="1" w:lastRow="0" w:firstColumn="1" w:lastColumn="0" w:noHBand="0" w:noVBand="1"/>
      </w:tblPr>
      <w:tblGrid>
        <w:gridCol w:w="8494"/>
      </w:tblGrid>
      <w:tr w:rsidR="00803FCF" w:rsidTr="00962F7F">
        <w:tc>
          <w:tcPr>
            <w:tcW w:w="8494" w:type="dxa"/>
            <w:tcBorders>
              <w:top w:val="nil"/>
              <w:left w:val="nil"/>
              <w:bottom w:val="nil"/>
              <w:right w:val="nil"/>
            </w:tcBorders>
            <w:shd w:val="clear" w:color="auto" w:fill="D9D9D9" w:themeFill="background1" w:themeFillShade="D9"/>
          </w:tcPr>
          <w:p w:rsidR="009D3D48" w:rsidRPr="009D3D48" w:rsidRDefault="009D3D48" w:rsidP="009D3D48">
            <w:pPr>
              <w:spacing w:before="240"/>
              <w:rPr>
                <w:b/>
                <w:bCs/>
              </w:rPr>
            </w:pPr>
            <w:r w:rsidRPr="009D3D48">
              <w:rPr>
                <w:b/>
                <w:bCs/>
              </w:rPr>
              <w:t>Activity Overview</w:t>
            </w:r>
          </w:p>
          <w:p w:rsidR="009D3D48" w:rsidRPr="009D3D48" w:rsidRDefault="009D3D48" w:rsidP="009D3D48">
            <w:pPr>
              <w:spacing w:before="240"/>
            </w:pPr>
          </w:p>
          <w:p w:rsidR="009D3D48" w:rsidRPr="009D3D48" w:rsidRDefault="009D3D48" w:rsidP="009D3D48">
            <w:pPr>
              <w:spacing w:before="240"/>
            </w:pPr>
            <w:r w:rsidRPr="009D3D48">
              <w:t>In this activity, you will assess the access controls used by a business. You’ll analyze their current process, identify issues, and make recommendations to improve their security practices.</w:t>
            </w:r>
          </w:p>
          <w:p w:rsidR="009D3D48" w:rsidRPr="009D3D48" w:rsidRDefault="009D3D48" w:rsidP="009D3D48">
            <w:pPr>
              <w:spacing w:before="240"/>
            </w:pPr>
            <w:r w:rsidRPr="009D3D48">
              <w:t xml:space="preserve">Previously, you learned that </w:t>
            </w:r>
            <w:r w:rsidRPr="009D3D48">
              <w:rPr>
                <w:b/>
                <w:bCs/>
              </w:rPr>
              <w:t>access controls</w:t>
            </w:r>
            <w:r w:rsidRPr="009D3D48">
              <w:t xml:space="preserve"> are security controls that manage access, authorization, and accountability of information. Authentication controls are used to verify who someone is, whereas authorization controls are used to grant a user permissions and set limits on the things they’re allowed to do. When done well, access controls are the key to decreasing the likelihood of a security risk.</w:t>
            </w:r>
          </w:p>
          <w:p w:rsidR="009D3D48" w:rsidRPr="009D3D48" w:rsidRDefault="009D3D48" w:rsidP="009D3D48">
            <w:pPr>
              <w:spacing w:before="240"/>
            </w:pPr>
            <w:r w:rsidRPr="009D3D48">
              <w:t>Be sure to complete this activity before moving on. The next course item will provide you with a completed exemplar to compare to your own work.</w:t>
            </w:r>
          </w:p>
          <w:p w:rsidR="00803FCF" w:rsidRDefault="00803FCF" w:rsidP="00962F7F">
            <w:pPr>
              <w:spacing w:before="240"/>
            </w:pPr>
          </w:p>
        </w:tc>
      </w:tr>
    </w:tbl>
    <w:p w:rsidR="009D3D48" w:rsidRPr="009D3D48" w:rsidRDefault="009D3D48" w:rsidP="009D3D48">
      <w:pPr>
        <w:spacing w:before="240"/>
        <w:rPr>
          <w:b/>
          <w:bCs/>
        </w:rPr>
      </w:pPr>
      <w:r w:rsidRPr="009D3D48">
        <w:rPr>
          <w:b/>
          <w:bCs/>
        </w:rPr>
        <w:t>Tổng quan về hoạt động</w:t>
      </w:r>
    </w:p>
    <w:p w:rsidR="009D3D48" w:rsidRPr="009D3D48" w:rsidRDefault="009D3D48" w:rsidP="009D3D48">
      <w:pPr>
        <w:spacing w:before="240"/>
      </w:pPr>
    </w:p>
    <w:p w:rsidR="009D3D48" w:rsidRPr="009D3D48" w:rsidRDefault="009D3D48" w:rsidP="009D3D48">
      <w:pPr>
        <w:spacing w:before="240"/>
      </w:pPr>
      <w:r w:rsidRPr="009D3D48">
        <w:t>Trong hoạt động này, bạn sẽ đánh giá các biện pháp kiểm soát truy cập được doanh nghiệp sử dụng. Bạn sẽ phân tích quy trình hiện tại của họ, xác định các vấn đề và đưa ra đề xuất để cải thiện các biện pháp bảo mật của họ.</w:t>
      </w:r>
    </w:p>
    <w:p w:rsidR="009D3D48" w:rsidRPr="009D3D48" w:rsidRDefault="009D3D48" w:rsidP="009D3D48">
      <w:pPr>
        <w:spacing w:before="240"/>
      </w:pPr>
      <w:r w:rsidRPr="009D3D48">
        <w:t xml:space="preserve">Trước đây, bạn đã biết rằng </w:t>
      </w:r>
      <w:r w:rsidRPr="009D3D48">
        <w:rPr>
          <w:b/>
          <w:bCs/>
        </w:rPr>
        <w:t>kiểm soát truy cập</w:t>
      </w:r>
      <w:r w:rsidRPr="009D3D48">
        <w:t xml:space="preserve"> là các biện pháp kiểm soát bảo mật giúp quản lý quyền truy cập, ủy quyền và trách nhiệm giải trình đối với thông tin. Kiểm soát xác thực được sử dụng để xác minh ai đó là ai, trong khi kiểm soát ủy quyền được sử dụng để cấp quyền cho người dùng và đặt giới hạn cho những việc họ được phép làm. Khi được thực hiện tốt, kiểm soát truy cập là chìa khóa để giảm khả năng xảy ra rủi ro bảo mật.</w:t>
      </w:r>
    </w:p>
    <w:p w:rsidR="009D3D48" w:rsidRPr="009D3D48" w:rsidRDefault="009D3D48" w:rsidP="009D3D48">
      <w:pPr>
        <w:spacing w:before="240"/>
      </w:pPr>
      <w:r w:rsidRPr="009D3D48">
        <w:t>Hãy chắc chắn hoàn thành hoạt động này trước khi tiếp tục. Mục khóa học tiếp theo sẽ cung cấp cho bạn một ví dụ hoàn chỉnh để so sánh với công việc của chính bạn.</w:t>
      </w:r>
    </w:p>
    <w:p w:rsidR="00803FCF" w:rsidRDefault="00803FCF" w:rsidP="00803FCF">
      <w:pPr>
        <w:spacing w:before="240"/>
      </w:pPr>
    </w:p>
    <w:tbl>
      <w:tblPr>
        <w:tblStyle w:val="TableGrid"/>
        <w:tblW w:w="0" w:type="auto"/>
        <w:tblLook w:val="04A0" w:firstRow="1" w:lastRow="0" w:firstColumn="1" w:lastColumn="0" w:noHBand="0" w:noVBand="1"/>
      </w:tblPr>
      <w:tblGrid>
        <w:gridCol w:w="8494"/>
      </w:tblGrid>
      <w:tr w:rsidR="00803FCF" w:rsidTr="00962F7F">
        <w:tc>
          <w:tcPr>
            <w:tcW w:w="8494" w:type="dxa"/>
            <w:tcBorders>
              <w:top w:val="nil"/>
              <w:left w:val="nil"/>
              <w:bottom w:val="nil"/>
              <w:right w:val="nil"/>
            </w:tcBorders>
            <w:shd w:val="clear" w:color="auto" w:fill="D9D9D9" w:themeFill="background1" w:themeFillShade="D9"/>
          </w:tcPr>
          <w:p w:rsidR="009D3D48" w:rsidRPr="009D3D48" w:rsidRDefault="009D3D48" w:rsidP="009D3D48">
            <w:pPr>
              <w:spacing w:before="240"/>
              <w:rPr>
                <w:b/>
                <w:bCs/>
              </w:rPr>
            </w:pPr>
            <w:r w:rsidRPr="009D3D48">
              <w:rPr>
                <w:b/>
                <w:bCs/>
              </w:rPr>
              <w:t>Scenario</w:t>
            </w:r>
          </w:p>
          <w:p w:rsidR="009D3D48" w:rsidRPr="009D3D48" w:rsidRDefault="009D3D48" w:rsidP="009D3D48">
            <w:pPr>
              <w:spacing w:before="240"/>
            </w:pPr>
          </w:p>
          <w:p w:rsidR="009D3D48" w:rsidRPr="009D3D48" w:rsidRDefault="009D3D48" w:rsidP="009D3D48">
            <w:pPr>
              <w:spacing w:before="240"/>
            </w:pPr>
            <w:r w:rsidRPr="009D3D48">
              <w:t>Review the scenario below. Then complete the step-by-step instructions.</w:t>
            </w:r>
          </w:p>
          <w:p w:rsidR="009D3D48" w:rsidRPr="009D3D48" w:rsidRDefault="009D3D48" w:rsidP="009D3D48">
            <w:pPr>
              <w:spacing w:before="240"/>
            </w:pPr>
            <w:r w:rsidRPr="009D3D48">
              <w:t>You’re the first cybersecurity professional hired by a growing business.</w:t>
            </w:r>
          </w:p>
          <w:p w:rsidR="009D3D48" w:rsidRPr="009D3D48" w:rsidRDefault="009D3D48" w:rsidP="009D3D48">
            <w:pPr>
              <w:spacing w:before="240"/>
            </w:pPr>
            <w:r w:rsidRPr="009D3D48">
              <w:t>Recently, a deposit was made from the business to an unknown bank account. The finance manager says they didn’t make a mistake. Fortunately, they were able to stop the payment. The owner has asked you to investigate what happened to prevent any future incidents.</w:t>
            </w:r>
          </w:p>
          <w:p w:rsidR="009D3D48" w:rsidRPr="009D3D48" w:rsidRDefault="009D3D48" w:rsidP="009D3D48">
            <w:pPr>
              <w:spacing w:before="240"/>
            </w:pPr>
            <w:r w:rsidRPr="009D3D48">
              <w:t>To do this, you’ll need to do some accounting on the incident to better understand what happened. First, you will review the access log of the incident. Next, you will take notes that can help you identify a possible threat actor. Then, you will spot issues with the access controls that were exploited by the user. Finally, you will recommend mitigations that can improve the business' access controls and reduce the likelihood that this incident reoccurs.</w:t>
            </w:r>
          </w:p>
          <w:p w:rsidR="00803FCF" w:rsidRDefault="00803FCF" w:rsidP="00962F7F">
            <w:pPr>
              <w:spacing w:before="240"/>
            </w:pPr>
          </w:p>
        </w:tc>
      </w:tr>
    </w:tbl>
    <w:p w:rsidR="009D3D48" w:rsidRPr="009D3D48" w:rsidRDefault="009D3D48" w:rsidP="009D3D48">
      <w:pPr>
        <w:spacing w:before="240"/>
        <w:rPr>
          <w:b/>
          <w:bCs/>
        </w:rPr>
      </w:pPr>
      <w:r w:rsidRPr="009D3D48">
        <w:rPr>
          <w:b/>
          <w:bCs/>
        </w:rPr>
        <w:t>Kịch bản</w:t>
      </w:r>
    </w:p>
    <w:p w:rsidR="009D3D48" w:rsidRPr="009D3D48" w:rsidRDefault="009D3D48" w:rsidP="009D3D48">
      <w:pPr>
        <w:spacing w:before="240"/>
      </w:pPr>
    </w:p>
    <w:p w:rsidR="009D3D48" w:rsidRPr="009D3D48" w:rsidRDefault="009D3D48" w:rsidP="009D3D48">
      <w:pPr>
        <w:spacing w:before="240"/>
      </w:pPr>
      <w:r w:rsidRPr="009D3D48">
        <w:t>Xem lại kịch bản dưới đây. Sau đó hoàn thành các hướng dẫn từng bước.</w:t>
      </w:r>
    </w:p>
    <w:p w:rsidR="009D3D48" w:rsidRPr="009D3D48" w:rsidRDefault="009D3D48" w:rsidP="009D3D48">
      <w:pPr>
        <w:spacing w:before="240"/>
      </w:pPr>
      <w:r w:rsidRPr="009D3D48">
        <w:t>Bạn là chuyên gia an ninh mạng đầu tiên được một doanh nghiệp đang phát triển thuê.</w:t>
      </w:r>
    </w:p>
    <w:p w:rsidR="009D3D48" w:rsidRPr="009D3D48" w:rsidRDefault="009D3D48" w:rsidP="009D3D48">
      <w:pPr>
        <w:spacing w:before="240"/>
      </w:pPr>
      <w:r w:rsidRPr="009D3D48">
        <w:t>Gần đây, doanh nghiệp đã gửi một khoản tiền gửi vào một tài khoản ngân hàng không xác định. Người quản lý tài chính nói rằng họ không phạm sai lầm. May mắn thay, họ đã có thể ngừng thanh toán. Chủ sở hữu đã yêu cầu bạn điều tra những gì đã xảy ra để ngăn chặn bất kỳ sự cố nào trong tương lai.</w:t>
      </w:r>
    </w:p>
    <w:p w:rsidR="009D3D48" w:rsidRPr="009D3D48" w:rsidRDefault="009D3D48" w:rsidP="009D3D48">
      <w:pPr>
        <w:spacing w:before="240"/>
      </w:pPr>
      <w:r w:rsidRPr="009D3D48">
        <w:t>Để làm được điều này, bạn cần phải tính toán một số sự việc để hiểu rõ hơn chuyện gì đã xảy ra. Đầu tiên, bạn sẽ xem lại nhật ký truy cập của vụ việc. Tiếp theo, bạn sẽ ghi chú có thể giúp bạn xác định tác nhân đe dọa có thể xảy ra. Sau đó, bạn sẽ phát hiện các vấn đề với các biện pháp kiểm soát truy cập đã bị người dùng khai thác. Cuối cùng, bạn sẽ đề xuất các biện pháp giảm thiểu có thể cải thiện khả năng kiểm soát quyền truy cập của doanh nghiệp và giảm khả năng sự cố này tái diễn.</w:t>
      </w:r>
    </w:p>
    <w:p w:rsidR="00803FCF" w:rsidRDefault="00803FCF" w:rsidP="00803FCF">
      <w:pPr>
        <w:spacing w:before="240"/>
      </w:pPr>
    </w:p>
    <w:tbl>
      <w:tblPr>
        <w:tblStyle w:val="TableGrid"/>
        <w:tblW w:w="0" w:type="auto"/>
        <w:tblLook w:val="04A0" w:firstRow="1" w:lastRow="0" w:firstColumn="1" w:lastColumn="0" w:noHBand="0" w:noVBand="1"/>
      </w:tblPr>
      <w:tblGrid>
        <w:gridCol w:w="8494"/>
      </w:tblGrid>
      <w:tr w:rsidR="00803FCF" w:rsidTr="00962F7F">
        <w:tc>
          <w:tcPr>
            <w:tcW w:w="8494" w:type="dxa"/>
            <w:tcBorders>
              <w:top w:val="nil"/>
              <w:left w:val="nil"/>
              <w:bottom w:val="nil"/>
              <w:right w:val="nil"/>
            </w:tcBorders>
            <w:shd w:val="clear" w:color="auto" w:fill="D9D9D9" w:themeFill="background1" w:themeFillShade="D9"/>
          </w:tcPr>
          <w:p w:rsidR="009D3D48" w:rsidRPr="009D3D48" w:rsidRDefault="009D3D48" w:rsidP="009D3D48">
            <w:pPr>
              <w:spacing w:before="240"/>
              <w:rPr>
                <w:b/>
                <w:bCs/>
              </w:rPr>
            </w:pPr>
            <w:r w:rsidRPr="009D3D48">
              <w:rPr>
                <w:b/>
                <w:bCs/>
              </w:rPr>
              <w:t>Step-By-Step Instructions</w:t>
            </w:r>
          </w:p>
          <w:p w:rsidR="009D3D48" w:rsidRPr="009D3D48" w:rsidRDefault="009D3D48" w:rsidP="009D3D48">
            <w:pPr>
              <w:spacing w:before="240"/>
            </w:pPr>
          </w:p>
          <w:p w:rsidR="009D3D48" w:rsidRPr="009D3D48" w:rsidRDefault="009D3D48" w:rsidP="009D3D48">
            <w:pPr>
              <w:spacing w:before="240"/>
            </w:pPr>
            <w:r w:rsidRPr="009D3D48">
              <w:t>Follow the instructions and answer the question below to complete the activity. Then, go to the next course item to compare your work to a completed exemplar.</w:t>
            </w:r>
          </w:p>
          <w:p w:rsidR="00803FCF" w:rsidRDefault="00803FCF" w:rsidP="00962F7F">
            <w:pPr>
              <w:spacing w:before="240"/>
            </w:pPr>
          </w:p>
        </w:tc>
      </w:tr>
    </w:tbl>
    <w:p w:rsidR="009D3D48" w:rsidRPr="009D3D48" w:rsidRDefault="009D3D48" w:rsidP="009D3D48">
      <w:pPr>
        <w:spacing w:before="240"/>
        <w:rPr>
          <w:b/>
          <w:bCs/>
        </w:rPr>
      </w:pPr>
      <w:r w:rsidRPr="009D3D48">
        <w:rPr>
          <w:b/>
          <w:bCs/>
        </w:rPr>
        <w:t>Hướng dẫn từng bước một</w:t>
      </w:r>
    </w:p>
    <w:p w:rsidR="009D3D48" w:rsidRPr="009D3D48" w:rsidRDefault="009D3D48" w:rsidP="009D3D48">
      <w:pPr>
        <w:spacing w:before="240"/>
      </w:pPr>
    </w:p>
    <w:p w:rsidR="009D3D48" w:rsidRPr="009D3D48" w:rsidRDefault="009D3D48" w:rsidP="009D3D48">
      <w:pPr>
        <w:spacing w:before="240"/>
      </w:pPr>
      <w:r w:rsidRPr="009D3D48">
        <w:t>Thực hiện theo hướng dẫn và trả lời câu hỏi bên dưới để hoàn thành hoạt động. Sau đó, chuyển sang mục khóa học tiếp theo để so sánh bài tập của bạn với một bài mẫu đã hoàn thành.</w:t>
      </w:r>
    </w:p>
    <w:p w:rsidR="00803FCF" w:rsidRDefault="00803FCF" w:rsidP="00803FCF">
      <w:pPr>
        <w:spacing w:before="240"/>
      </w:pPr>
    </w:p>
    <w:tbl>
      <w:tblPr>
        <w:tblStyle w:val="TableGrid"/>
        <w:tblW w:w="0" w:type="auto"/>
        <w:tblLook w:val="04A0" w:firstRow="1" w:lastRow="0" w:firstColumn="1" w:lastColumn="0" w:noHBand="0" w:noVBand="1"/>
      </w:tblPr>
      <w:tblGrid>
        <w:gridCol w:w="8494"/>
      </w:tblGrid>
      <w:tr w:rsidR="00803FCF" w:rsidTr="00962F7F">
        <w:tc>
          <w:tcPr>
            <w:tcW w:w="8494" w:type="dxa"/>
            <w:tcBorders>
              <w:top w:val="nil"/>
              <w:left w:val="nil"/>
              <w:bottom w:val="nil"/>
              <w:right w:val="nil"/>
            </w:tcBorders>
            <w:shd w:val="clear" w:color="auto" w:fill="D9D9D9" w:themeFill="background1" w:themeFillShade="D9"/>
          </w:tcPr>
          <w:p w:rsidR="009D3D48" w:rsidRPr="009D3D48" w:rsidRDefault="009D3D48" w:rsidP="009D3D48">
            <w:pPr>
              <w:spacing w:before="240"/>
            </w:pPr>
            <w:r w:rsidRPr="009D3D48">
              <w:rPr>
                <w:b/>
                <w:bCs/>
              </w:rPr>
              <w:t>Step 1: Access the template</w:t>
            </w:r>
          </w:p>
          <w:p w:rsidR="009D3D48" w:rsidRPr="009D3D48" w:rsidRDefault="009D3D48" w:rsidP="009D3D48">
            <w:pPr>
              <w:spacing w:before="240"/>
            </w:pPr>
            <w:r w:rsidRPr="009D3D48">
              <w:t xml:space="preserve">To use the template for this course item, click the link below and select </w:t>
            </w:r>
            <w:r w:rsidRPr="009D3D48">
              <w:rPr>
                <w:i/>
                <w:iCs/>
              </w:rPr>
              <w:t>Use Template</w:t>
            </w:r>
            <w:r w:rsidRPr="009D3D48">
              <w:t>. </w:t>
            </w:r>
          </w:p>
          <w:p w:rsidR="009D3D48" w:rsidRPr="009D3D48" w:rsidRDefault="009D3D48" w:rsidP="009D3D48">
            <w:pPr>
              <w:spacing w:before="240"/>
            </w:pPr>
            <w:r w:rsidRPr="009D3D48">
              <w:t>Link to template:</w:t>
            </w:r>
            <w:hyperlink r:id="rId139" w:anchor="heading=h.7nlk2ynsm6vx" w:tgtFrame="_blank" w:history="1">
              <w:r w:rsidRPr="009D3D48">
                <w:rPr>
                  <w:rStyle w:val="Hyperlink"/>
                </w:rPr>
                <w:t xml:space="preserve"> Access control worksheet </w:t>
              </w:r>
            </w:hyperlink>
          </w:p>
          <w:p w:rsidR="00803FCF" w:rsidRDefault="00803FCF" w:rsidP="00962F7F">
            <w:pPr>
              <w:spacing w:before="240"/>
            </w:pPr>
          </w:p>
        </w:tc>
      </w:tr>
    </w:tbl>
    <w:p w:rsidR="009D3D48" w:rsidRPr="009D3D48" w:rsidRDefault="009D3D48" w:rsidP="009D3D48">
      <w:pPr>
        <w:spacing w:before="240"/>
      </w:pPr>
      <w:r w:rsidRPr="009D3D48">
        <w:rPr>
          <w:b/>
          <w:bCs/>
        </w:rPr>
        <w:t>Bước 1: Truy cập mẫu</w:t>
      </w:r>
    </w:p>
    <w:p w:rsidR="009D3D48" w:rsidRPr="009D3D48" w:rsidRDefault="009D3D48" w:rsidP="009D3D48">
      <w:pPr>
        <w:spacing w:before="240"/>
      </w:pPr>
      <w:r w:rsidRPr="009D3D48">
        <w:t xml:space="preserve">Để sử dụng mẫu cho mục khóa học này, hãy nhấp vào liên kết bên dưới và chọn </w:t>
      </w:r>
      <w:r w:rsidRPr="009D3D48">
        <w:rPr>
          <w:i/>
          <w:iCs/>
        </w:rPr>
        <w:t>Sử dụng Mẫu</w:t>
      </w:r>
      <w:r w:rsidRPr="009D3D48">
        <w:t xml:space="preserve"> . </w:t>
      </w:r>
    </w:p>
    <w:p w:rsidR="009D3D48" w:rsidRPr="009D3D48" w:rsidRDefault="009D3D48" w:rsidP="009D3D48">
      <w:pPr>
        <w:spacing w:before="240"/>
      </w:pPr>
      <w:r w:rsidRPr="009D3D48">
        <w:t>Liên kết đến mẫu:</w:t>
      </w:r>
      <w:hyperlink r:id="rId140" w:anchor="heading=h.7nlk2ynsm6vx" w:tgtFrame="_blank" w:history="1">
        <w:r w:rsidRPr="009D3D48">
          <w:rPr>
            <w:rStyle w:val="Hyperlink"/>
          </w:rPr>
          <w:t>Bảng tính kiểm soát truy cập</w:t>
        </w:r>
      </w:hyperlink>
    </w:p>
    <w:p w:rsidR="00803FCF" w:rsidRDefault="00803FCF" w:rsidP="00803FCF">
      <w:pPr>
        <w:spacing w:before="240"/>
      </w:pPr>
    </w:p>
    <w:tbl>
      <w:tblPr>
        <w:tblStyle w:val="TableGrid"/>
        <w:tblW w:w="0" w:type="auto"/>
        <w:tblLook w:val="04A0" w:firstRow="1" w:lastRow="0" w:firstColumn="1" w:lastColumn="0" w:noHBand="0" w:noVBand="1"/>
      </w:tblPr>
      <w:tblGrid>
        <w:gridCol w:w="8494"/>
      </w:tblGrid>
      <w:tr w:rsidR="00803FCF" w:rsidTr="00962F7F">
        <w:tc>
          <w:tcPr>
            <w:tcW w:w="8494" w:type="dxa"/>
            <w:tcBorders>
              <w:top w:val="nil"/>
              <w:left w:val="nil"/>
              <w:bottom w:val="nil"/>
              <w:right w:val="nil"/>
            </w:tcBorders>
            <w:shd w:val="clear" w:color="auto" w:fill="D9D9D9" w:themeFill="background1" w:themeFillShade="D9"/>
          </w:tcPr>
          <w:p w:rsidR="009D3D48" w:rsidRPr="009D3D48" w:rsidRDefault="009D3D48" w:rsidP="009D3D48">
            <w:pPr>
              <w:spacing w:before="240"/>
              <w:rPr>
                <w:b/>
                <w:bCs/>
              </w:rPr>
            </w:pPr>
            <w:r w:rsidRPr="009D3D48">
              <w:rPr>
                <w:b/>
                <w:bCs/>
              </w:rPr>
              <w:t>Step 2: Access supporting materials</w:t>
            </w:r>
          </w:p>
          <w:p w:rsidR="009D3D48" w:rsidRPr="009D3D48" w:rsidRDefault="009D3D48" w:rsidP="009D3D48">
            <w:pPr>
              <w:spacing w:before="240"/>
            </w:pPr>
            <w:r w:rsidRPr="009D3D48">
              <w:t>The following supporting materials will help you complete this activity. Keep them open as you proceed to the next steps. </w:t>
            </w:r>
          </w:p>
          <w:p w:rsidR="009D3D48" w:rsidRPr="009D3D48" w:rsidRDefault="009D3D48" w:rsidP="009D3D48">
            <w:pPr>
              <w:spacing w:before="240"/>
            </w:pPr>
            <w:r w:rsidRPr="009D3D48">
              <w:t>To use the supporting materials for this course item, click the link below and select “Use Template.”</w:t>
            </w:r>
          </w:p>
          <w:p w:rsidR="009D3D48" w:rsidRPr="009D3D48" w:rsidRDefault="009D3D48" w:rsidP="009D3D48">
            <w:pPr>
              <w:spacing w:before="240"/>
            </w:pPr>
            <w:r w:rsidRPr="009D3D48">
              <w:rPr>
                <w:b/>
                <w:bCs/>
              </w:rPr>
              <w:t>Note:</w:t>
            </w:r>
            <w:r w:rsidRPr="009D3D48">
              <w:t xml:space="preserve"> The spreadsheet for this supporting resource has two tabs.</w:t>
            </w:r>
          </w:p>
          <w:p w:rsidR="009D3D48" w:rsidRPr="009D3D48" w:rsidRDefault="009D3D48" w:rsidP="009D3D48">
            <w:pPr>
              <w:spacing w:before="240"/>
            </w:pPr>
            <w:r w:rsidRPr="009D3D48">
              <w:t xml:space="preserve">Link to template: </w:t>
            </w:r>
            <w:hyperlink r:id="rId141" w:anchor="gid=253432744" w:tgtFrame="_blank" w:history="1">
              <w:r w:rsidRPr="009D3D48">
                <w:rPr>
                  <w:rStyle w:val="Hyperlink"/>
                </w:rPr>
                <w:t>Accounting exercise</w:t>
              </w:r>
            </w:hyperlink>
          </w:p>
          <w:p w:rsidR="00803FCF" w:rsidRDefault="00803FCF" w:rsidP="00962F7F">
            <w:pPr>
              <w:spacing w:before="240"/>
            </w:pPr>
          </w:p>
        </w:tc>
      </w:tr>
    </w:tbl>
    <w:p w:rsidR="009D3D48" w:rsidRPr="009D3D48" w:rsidRDefault="009D3D48" w:rsidP="009D3D48">
      <w:pPr>
        <w:spacing w:before="240"/>
        <w:rPr>
          <w:b/>
          <w:bCs/>
        </w:rPr>
      </w:pPr>
      <w:r w:rsidRPr="009D3D48">
        <w:rPr>
          <w:b/>
          <w:bCs/>
        </w:rPr>
        <w:t>Bước 2: Truy cập tài liệu hỗ trợ</w:t>
      </w:r>
    </w:p>
    <w:p w:rsidR="009D3D48" w:rsidRPr="009D3D48" w:rsidRDefault="009D3D48" w:rsidP="009D3D48">
      <w:pPr>
        <w:spacing w:before="240"/>
      </w:pPr>
      <w:r w:rsidRPr="009D3D48">
        <w:t>Các tài liệu hỗ trợ sau đây sẽ giúp bạn hoàn thành hoạt động này. Giữ chúng mở khi bạn tiến hành các bước tiếp theo. </w:t>
      </w:r>
    </w:p>
    <w:p w:rsidR="009D3D48" w:rsidRPr="009D3D48" w:rsidRDefault="009D3D48" w:rsidP="009D3D48">
      <w:pPr>
        <w:spacing w:before="240"/>
      </w:pPr>
      <w:r w:rsidRPr="009D3D48">
        <w:t>Để sử dụng các tài liệu hỗ trợ cho mục khóa học này, hãy nhấp vào liên kết bên dưới và chọn “Sử dụng mẫu”.</w:t>
      </w:r>
    </w:p>
    <w:p w:rsidR="009D3D48" w:rsidRPr="009D3D48" w:rsidRDefault="009D3D48" w:rsidP="009D3D48">
      <w:pPr>
        <w:spacing w:before="240"/>
      </w:pPr>
      <w:r w:rsidRPr="009D3D48">
        <w:rPr>
          <w:b/>
          <w:bCs/>
        </w:rPr>
        <w:t>Lưu ý:</w:t>
      </w:r>
      <w:r w:rsidRPr="009D3D48">
        <w:t xml:space="preserve"> Bảng tính cho tài nguyên hỗ trợ này có hai tab.</w:t>
      </w:r>
    </w:p>
    <w:p w:rsidR="009D3D48" w:rsidRPr="009D3D48" w:rsidRDefault="009D3D48" w:rsidP="009D3D48">
      <w:pPr>
        <w:spacing w:before="240"/>
      </w:pPr>
      <w:r w:rsidRPr="009D3D48">
        <w:t>Liên kết đến mẫu:</w:t>
      </w:r>
      <w:hyperlink r:id="rId142" w:anchor="gid=253432744" w:tgtFrame="_blank" w:history="1">
        <w:r w:rsidRPr="009D3D48">
          <w:rPr>
            <w:rStyle w:val="Hyperlink"/>
          </w:rPr>
          <w:t>Bài tập kế toán</w:t>
        </w:r>
      </w:hyperlink>
    </w:p>
    <w:p w:rsidR="00803FCF" w:rsidRDefault="00803FCF" w:rsidP="00803FCF">
      <w:pPr>
        <w:spacing w:before="240"/>
      </w:pPr>
    </w:p>
    <w:tbl>
      <w:tblPr>
        <w:tblStyle w:val="TableGrid"/>
        <w:tblW w:w="0" w:type="auto"/>
        <w:tblLook w:val="04A0" w:firstRow="1" w:lastRow="0" w:firstColumn="1" w:lastColumn="0" w:noHBand="0" w:noVBand="1"/>
      </w:tblPr>
      <w:tblGrid>
        <w:gridCol w:w="8494"/>
      </w:tblGrid>
      <w:tr w:rsidR="00803FCF" w:rsidTr="00962F7F">
        <w:tc>
          <w:tcPr>
            <w:tcW w:w="8494" w:type="dxa"/>
            <w:tcBorders>
              <w:top w:val="nil"/>
              <w:left w:val="nil"/>
              <w:bottom w:val="nil"/>
              <w:right w:val="nil"/>
            </w:tcBorders>
            <w:shd w:val="clear" w:color="auto" w:fill="D9D9D9" w:themeFill="background1" w:themeFillShade="D9"/>
          </w:tcPr>
          <w:p w:rsidR="009D3D48" w:rsidRPr="009D3D48" w:rsidRDefault="009D3D48" w:rsidP="009D3D48">
            <w:pPr>
              <w:spacing w:before="240"/>
              <w:rPr>
                <w:b/>
                <w:bCs/>
              </w:rPr>
            </w:pPr>
            <w:r w:rsidRPr="009D3D48">
              <w:rPr>
                <w:b/>
                <w:bCs/>
              </w:rPr>
              <w:t>Step 3: Review the event log of this payroll incident</w:t>
            </w:r>
          </w:p>
          <w:p w:rsidR="009D3D48" w:rsidRPr="009D3D48" w:rsidRDefault="009D3D48" w:rsidP="009D3D48">
            <w:pPr>
              <w:spacing w:before="240"/>
            </w:pPr>
            <w:r w:rsidRPr="009D3D48">
              <w:t>Event logs contain information related to the operation and usage of a system. They can be utilized to identify suspicious activity, detect vulnerabilities, and track users.</w:t>
            </w:r>
          </w:p>
          <w:p w:rsidR="009D3D48" w:rsidRPr="009D3D48" w:rsidRDefault="009D3D48" w:rsidP="009D3D48">
            <w:pPr>
              <w:spacing w:before="240"/>
            </w:pPr>
            <w:r w:rsidRPr="009D3D48">
              <w:t xml:space="preserve">Find the </w:t>
            </w:r>
            <w:r w:rsidRPr="009D3D48">
              <w:rPr>
                <w:b/>
                <w:bCs/>
              </w:rPr>
              <w:t>Event log</w:t>
            </w:r>
            <w:r w:rsidRPr="009D3D48">
              <w:t xml:space="preserve"> tab of the </w:t>
            </w:r>
            <w:r w:rsidRPr="009D3D48">
              <w:rPr>
                <w:i/>
                <w:iCs/>
              </w:rPr>
              <w:t>Accounting exercise</w:t>
            </w:r>
            <w:r w:rsidRPr="009D3D48">
              <w:t xml:space="preserve"> spreadsheet. Carefully review the event log of this incident to start your investigation. Notice the </w:t>
            </w:r>
            <w:r w:rsidRPr="009D3D48">
              <w:rPr>
                <w:i/>
                <w:iCs/>
              </w:rPr>
              <w:t>Event Type</w:t>
            </w:r>
            <w:r w:rsidRPr="009D3D48">
              <w:t xml:space="preserve">, </w:t>
            </w:r>
            <w:r w:rsidRPr="009D3D48">
              <w:rPr>
                <w:i/>
                <w:iCs/>
              </w:rPr>
              <w:t>Date</w:t>
            </w:r>
            <w:r w:rsidRPr="009D3D48">
              <w:t xml:space="preserve">, </w:t>
            </w:r>
            <w:r w:rsidRPr="009D3D48">
              <w:rPr>
                <w:i/>
                <w:iCs/>
              </w:rPr>
              <w:t>Time</w:t>
            </w:r>
            <w:r w:rsidRPr="009D3D48">
              <w:t xml:space="preserve">, and </w:t>
            </w:r>
            <w:r w:rsidRPr="009D3D48">
              <w:rPr>
                <w:i/>
                <w:iCs/>
              </w:rPr>
              <w:t>IP Address</w:t>
            </w:r>
            <w:r w:rsidRPr="009D3D48">
              <w:t xml:space="preserve"> of the user in the log details.</w:t>
            </w:r>
          </w:p>
          <w:p w:rsidR="009D3D48" w:rsidRPr="009D3D48" w:rsidRDefault="009D3D48" w:rsidP="009D3D48">
            <w:pPr>
              <w:spacing w:before="240"/>
            </w:pPr>
            <w:r w:rsidRPr="009D3D48">
              <w:t xml:space="preserve">Make </w:t>
            </w:r>
            <w:r w:rsidRPr="009D3D48">
              <w:rPr>
                <w:b/>
                <w:bCs/>
              </w:rPr>
              <w:t>1-2 notes</w:t>
            </w:r>
            <w:r w:rsidRPr="009D3D48">
              <w:t xml:space="preserve"> of information that you learned about the user from reviewing the </w:t>
            </w:r>
            <w:r w:rsidRPr="009D3D48">
              <w:rPr>
                <w:i/>
                <w:iCs/>
              </w:rPr>
              <w:t>Event log</w:t>
            </w:r>
            <w:r w:rsidRPr="009D3D48">
              <w:t xml:space="preserve"> details. Add your notes to the </w:t>
            </w:r>
            <w:r w:rsidRPr="009D3D48">
              <w:rPr>
                <w:b/>
                <w:bCs/>
              </w:rPr>
              <w:t>Notes</w:t>
            </w:r>
            <w:r w:rsidRPr="009D3D48">
              <w:t xml:space="preserve"> column of the access control worksheet.</w:t>
            </w:r>
          </w:p>
          <w:p w:rsidR="00803FCF" w:rsidRDefault="00803FCF" w:rsidP="00962F7F">
            <w:pPr>
              <w:spacing w:before="240"/>
            </w:pPr>
          </w:p>
        </w:tc>
      </w:tr>
    </w:tbl>
    <w:p w:rsidR="009D3D48" w:rsidRPr="009D3D48" w:rsidRDefault="009D3D48" w:rsidP="009D3D48">
      <w:pPr>
        <w:spacing w:before="240"/>
        <w:rPr>
          <w:b/>
          <w:bCs/>
        </w:rPr>
      </w:pPr>
      <w:r w:rsidRPr="009D3D48">
        <w:rPr>
          <w:b/>
          <w:bCs/>
        </w:rPr>
        <w:t>Bước 3: Xem lại nhật ký sự kiện của sự cố bảng lương này</w:t>
      </w:r>
    </w:p>
    <w:p w:rsidR="009D3D48" w:rsidRPr="009D3D48" w:rsidRDefault="009D3D48" w:rsidP="009D3D48">
      <w:pPr>
        <w:spacing w:before="240"/>
      </w:pPr>
      <w:r w:rsidRPr="009D3D48">
        <w:t>Nhật ký sự kiện chứa thông tin liên quan đến hoạt động và cách sử dụng hệ thống. Chúng có thể được sử dụng để xác định hoạt động đáng ngờ, phát hiện lỗ hổng và theo dõi người dùng.</w:t>
      </w:r>
    </w:p>
    <w:p w:rsidR="009D3D48" w:rsidRPr="009D3D48" w:rsidRDefault="009D3D48" w:rsidP="009D3D48">
      <w:pPr>
        <w:spacing w:before="240"/>
      </w:pPr>
      <w:r w:rsidRPr="009D3D48">
        <w:t xml:space="preserve">Tìm tab </w:t>
      </w:r>
      <w:r w:rsidRPr="009D3D48">
        <w:rPr>
          <w:b/>
          <w:bCs/>
        </w:rPr>
        <w:t>Nhật ký sự kiện</w:t>
      </w:r>
      <w:r w:rsidRPr="009D3D48">
        <w:t xml:space="preserve"> của bảng tính </w:t>
      </w:r>
      <w:r w:rsidRPr="009D3D48">
        <w:rPr>
          <w:i/>
          <w:iCs/>
        </w:rPr>
        <w:t>bài tập Kế toán</w:t>
      </w:r>
      <w:r w:rsidRPr="009D3D48">
        <w:t xml:space="preserve"> . Hãy xem xét cẩn thận nhật ký sự kiện của sự cố này để bắt đầu điều tra. Lưu ý </w:t>
      </w:r>
      <w:r w:rsidRPr="009D3D48">
        <w:rPr>
          <w:i/>
          <w:iCs/>
        </w:rPr>
        <w:t>Loại sự kiện</w:t>
      </w:r>
      <w:r w:rsidRPr="009D3D48">
        <w:t xml:space="preserve"> , </w:t>
      </w:r>
      <w:r w:rsidRPr="009D3D48">
        <w:rPr>
          <w:i/>
          <w:iCs/>
        </w:rPr>
        <w:t>Ngày</w:t>
      </w:r>
      <w:r w:rsidRPr="009D3D48">
        <w:t xml:space="preserve"> , </w:t>
      </w:r>
      <w:r w:rsidRPr="009D3D48">
        <w:rPr>
          <w:i/>
          <w:iCs/>
        </w:rPr>
        <w:t>Giờ</w:t>
      </w:r>
      <w:r w:rsidRPr="009D3D48">
        <w:t xml:space="preserve"> và </w:t>
      </w:r>
      <w:r w:rsidRPr="009D3D48">
        <w:rPr>
          <w:i/>
          <w:iCs/>
        </w:rPr>
        <w:t>Địa chỉ IP</w:t>
      </w:r>
      <w:r w:rsidRPr="009D3D48">
        <w:t xml:space="preserve"> của người dùng trong chi tiết nhật ký.</w:t>
      </w:r>
    </w:p>
    <w:p w:rsidR="009D3D48" w:rsidRPr="009D3D48" w:rsidRDefault="009D3D48" w:rsidP="009D3D48">
      <w:pPr>
        <w:spacing w:before="240"/>
      </w:pPr>
      <w:r w:rsidRPr="009D3D48">
        <w:t xml:space="preserve">Ghi lại </w:t>
      </w:r>
      <w:r w:rsidRPr="009D3D48">
        <w:rPr>
          <w:b/>
          <w:bCs/>
        </w:rPr>
        <w:t>1-2</w:t>
      </w:r>
      <w:r w:rsidRPr="009D3D48">
        <w:t xml:space="preserve"> thông tin mà bạn đã biết về người dùng khi xem lại chi tiết </w:t>
      </w:r>
      <w:r w:rsidRPr="009D3D48">
        <w:rPr>
          <w:i/>
          <w:iCs/>
        </w:rPr>
        <w:t>Nhật ký sự kiện</w:t>
      </w:r>
      <w:r w:rsidRPr="009D3D48">
        <w:t xml:space="preserve"> . Thêm ghi chú của bạn vào cột </w:t>
      </w:r>
      <w:r w:rsidRPr="009D3D48">
        <w:rPr>
          <w:b/>
          <w:bCs/>
        </w:rPr>
        <w:t>Ghi chú</w:t>
      </w:r>
      <w:r w:rsidRPr="009D3D48">
        <w:t xml:space="preserve"> của bảng tính kiểm soát truy cập.</w:t>
      </w:r>
    </w:p>
    <w:p w:rsidR="00803FCF" w:rsidRDefault="00803FCF" w:rsidP="00803FCF">
      <w:pPr>
        <w:spacing w:before="240"/>
      </w:pPr>
    </w:p>
    <w:tbl>
      <w:tblPr>
        <w:tblStyle w:val="TableGrid"/>
        <w:tblW w:w="0" w:type="auto"/>
        <w:tblLook w:val="04A0" w:firstRow="1" w:lastRow="0" w:firstColumn="1" w:lastColumn="0" w:noHBand="0" w:noVBand="1"/>
      </w:tblPr>
      <w:tblGrid>
        <w:gridCol w:w="8494"/>
      </w:tblGrid>
      <w:tr w:rsidR="00803FCF" w:rsidTr="00962F7F">
        <w:tc>
          <w:tcPr>
            <w:tcW w:w="8494" w:type="dxa"/>
            <w:tcBorders>
              <w:top w:val="nil"/>
              <w:left w:val="nil"/>
              <w:bottom w:val="nil"/>
              <w:right w:val="nil"/>
            </w:tcBorders>
            <w:shd w:val="clear" w:color="auto" w:fill="D9D9D9" w:themeFill="background1" w:themeFillShade="D9"/>
          </w:tcPr>
          <w:p w:rsidR="009D3D48" w:rsidRPr="009D3D48" w:rsidRDefault="009D3D48" w:rsidP="009D3D48">
            <w:pPr>
              <w:spacing w:before="240"/>
              <w:rPr>
                <w:b/>
                <w:bCs/>
              </w:rPr>
            </w:pPr>
            <w:r w:rsidRPr="009D3D48">
              <w:rPr>
                <w:b/>
                <w:bCs/>
              </w:rPr>
              <w:t>Step 4: Identify access control issues that led to the incident</w:t>
            </w:r>
          </w:p>
          <w:p w:rsidR="009D3D48" w:rsidRPr="009D3D48" w:rsidRDefault="009D3D48" w:rsidP="009D3D48">
            <w:pPr>
              <w:spacing w:before="240"/>
            </w:pPr>
            <w:r w:rsidRPr="009D3D48">
              <w:t>Log details tell you a lot about a specific moment in time. You can find other useful details about an event by cross referencing that information with other sources.</w:t>
            </w:r>
          </w:p>
          <w:p w:rsidR="009D3D48" w:rsidRPr="009D3D48" w:rsidRDefault="009D3D48" w:rsidP="009D3D48">
            <w:pPr>
              <w:spacing w:before="240"/>
            </w:pPr>
            <w:r w:rsidRPr="009D3D48">
              <w:t>This business has a range of different employees. They all currently manage company resources using a shared cloud drive.</w:t>
            </w:r>
          </w:p>
          <w:p w:rsidR="009D3D48" w:rsidRPr="009D3D48" w:rsidRDefault="009D3D48" w:rsidP="009D3D48">
            <w:pPr>
              <w:spacing w:before="240"/>
            </w:pPr>
            <w:r w:rsidRPr="009D3D48">
              <w:t xml:space="preserve">Find the </w:t>
            </w:r>
            <w:r w:rsidRPr="009D3D48">
              <w:rPr>
                <w:b/>
                <w:bCs/>
              </w:rPr>
              <w:t>Employee directory</w:t>
            </w:r>
            <w:r w:rsidRPr="009D3D48">
              <w:t xml:space="preserve"> tab of the </w:t>
            </w:r>
            <w:r w:rsidRPr="009D3D48">
              <w:rPr>
                <w:i/>
                <w:iCs/>
              </w:rPr>
              <w:t>Accounting exercise</w:t>
            </w:r>
            <w:r w:rsidRPr="009D3D48">
              <w:t xml:space="preserve"> spreadsheet. Compare the information found in the </w:t>
            </w:r>
            <w:r w:rsidRPr="009D3D48">
              <w:rPr>
                <w:i/>
                <w:iCs/>
              </w:rPr>
              <w:t>Employee directory</w:t>
            </w:r>
            <w:r w:rsidRPr="009D3D48">
              <w:t xml:space="preserve"> tab with the information in the </w:t>
            </w:r>
            <w:r w:rsidRPr="009D3D48">
              <w:rPr>
                <w:i/>
                <w:iCs/>
              </w:rPr>
              <w:t>Event log</w:t>
            </w:r>
            <w:r w:rsidRPr="009D3D48">
              <w:t xml:space="preserve"> tab. Notice any similarities between the details in the </w:t>
            </w:r>
            <w:r w:rsidRPr="009D3D48">
              <w:rPr>
                <w:i/>
                <w:iCs/>
              </w:rPr>
              <w:t>Event log</w:t>
            </w:r>
            <w:r w:rsidRPr="009D3D48">
              <w:t xml:space="preserve"> and the details in the </w:t>
            </w:r>
            <w:r w:rsidRPr="009D3D48">
              <w:rPr>
                <w:i/>
                <w:iCs/>
              </w:rPr>
              <w:t>Employee directory</w:t>
            </w:r>
            <w:r w:rsidRPr="009D3D48">
              <w:t>.</w:t>
            </w:r>
          </w:p>
          <w:p w:rsidR="009D3D48" w:rsidRPr="009D3D48" w:rsidRDefault="009D3D48" w:rsidP="009D3D48">
            <w:pPr>
              <w:spacing w:before="240"/>
            </w:pPr>
            <w:r w:rsidRPr="009D3D48">
              <w:t xml:space="preserve">Then, list </w:t>
            </w:r>
            <w:r w:rsidRPr="009D3D48">
              <w:rPr>
                <w:b/>
                <w:bCs/>
              </w:rPr>
              <w:t>1-2</w:t>
            </w:r>
            <w:r w:rsidRPr="009D3D48">
              <w:t xml:space="preserve"> issues that you discover with how the business handles employee access in the </w:t>
            </w:r>
            <w:r w:rsidRPr="009D3D48">
              <w:rPr>
                <w:b/>
                <w:bCs/>
              </w:rPr>
              <w:t>Issues</w:t>
            </w:r>
            <w:r w:rsidRPr="009D3D48">
              <w:t xml:space="preserve"> column of the </w:t>
            </w:r>
            <w:r w:rsidRPr="009D3D48">
              <w:rPr>
                <w:i/>
                <w:iCs/>
              </w:rPr>
              <w:t>Access control worksheet</w:t>
            </w:r>
            <w:r w:rsidRPr="009D3D48">
              <w:t>.</w:t>
            </w:r>
          </w:p>
          <w:p w:rsidR="00803FCF" w:rsidRDefault="00803FCF" w:rsidP="00962F7F">
            <w:pPr>
              <w:spacing w:before="240"/>
            </w:pPr>
          </w:p>
        </w:tc>
      </w:tr>
    </w:tbl>
    <w:p w:rsidR="009D3D48" w:rsidRPr="009D3D48" w:rsidRDefault="009D3D48" w:rsidP="009D3D48">
      <w:pPr>
        <w:spacing w:before="240"/>
        <w:rPr>
          <w:b/>
          <w:bCs/>
        </w:rPr>
      </w:pPr>
      <w:r w:rsidRPr="009D3D48">
        <w:rPr>
          <w:b/>
          <w:bCs/>
        </w:rPr>
        <w:t>Bước 4: Xác định các vấn đề kiểm soát truy cập dẫn đến sự cố</w:t>
      </w:r>
    </w:p>
    <w:p w:rsidR="009D3D48" w:rsidRPr="009D3D48" w:rsidRDefault="009D3D48" w:rsidP="009D3D48">
      <w:pPr>
        <w:spacing w:before="240"/>
      </w:pPr>
      <w:r w:rsidRPr="009D3D48">
        <w:t>Chi tiết nhật ký cho bạn biết rất nhiều về một thời điểm cụ thể. Bạn có thể tìm thấy những thông tin chi tiết hữu ích khác về một sự kiện bằng cách tham khảo chéo thông tin đó với các nguồn khác.</w:t>
      </w:r>
    </w:p>
    <w:p w:rsidR="009D3D48" w:rsidRPr="009D3D48" w:rsidRDefault="009D3D48" w:rsidP="009D3D48">
      <w:pPr>
        <w:spacing w:before="240"/>
      </w:pPr>
      <w:r w:rsidRPr="009D3D48">
        <w:t>Doanh nghiệp này có nhiều nhân viên khác nhau. Tất cả họ hiện đang quản lý tài nguyên của công ty bằng ổ đĩa đám mây dùng chung.</w:t>
      </w:r>
    </w:p>
    <w:p w:rsidR="009D3D48" w:rsidRPr="009D3D48" w:rsidRDefault="009D3D48" w:rsidP="009D3D48">
      <w:pPr>
        <w:spacing w:before="240"/>
      </w:pPr>
      <w:r w:rsidRPr="009D3D48">
        <w:t xml:space="preserve">Tìm tab </w:t>
      </w:r>
      <w:r w:rsidRPr="009D3D48">
        <w:rPr>
          <w:b/>
          <w:bCs/>
        </w:rPr>
        <w:t>thư mục Nhân viên</w:t>
      </w:r>
      <w:r w:rsidRPr="009D3D48">
        <w:t xml:space="preserve"> của bảng tính </w:t>
      </w:r>
      <w:r w:rsidRPr="009D3D48">
        <w:rPr>
          <w:i/>
          <w:iCs/>
        </w:rPr>
        <w:t>bài tập Kế toán</w:t>
      </w:r>
      <w:r w:rsidRPr="009D3D48">
        <w:t xml:space="preserve"> . So sánh thông tin tìm thấy trong tab </w:t>
      </w:r>
      <w:r w:rsidRPr="009D3D48">
        <w:rPr>
          <w:i/>
          <w:iCs/>
        </w:rPr>
        <w:t>thư mục Nhân viên</w:t>
      </w:r>
      <w:r w:rsidRPr="009D3D48">
        <w:t xml:space="preserve"> với thông tin trong tab </w:t>
      </w:r>
      <w:r w:rsidRPr="009D3D48">
        <w:rPr>
          <w:i/>
          <w:iCs/>
        </w:rPr>
        <w:t>Nhật ký sự kiện</w:t>
      </w:r>
      <w:r w:rsidRPr="009D3D48">
        <w:t xml:space="preserve"> . Lưu ý bất kỳ điểm tương đồng nào giữa các chi tiết trong </w:t>
      </w:r>
      <w:r w:rsidRPr="009D3D48">
        <w:rPr>
          <w:i/>
          <w:iCs/>
        </w:rPr>
        <w:t>Nhật ký sự kiện</w:t>
      </w:r>
      <w:r w:rsidRPr="009D3D48">
        <w:t xml:space="preserve"> và các chi tiết trong </w:t>
      </w:r>
      <w:r w:rsidRPr="009D3D48">
        <w:rPr>
          <w:i/>
          <w:iCs/>
        </w:rPr>
        <w:t>thư mục Nhân viên</w:t>
      </w:r>
      <w:r w:rsidRPr="009D3D48">
        <w:t xml:space="preserve"> .</w:t>
      </w:r>
    </w:p>
    <w:p w:rsidR="009D3D48" w:rsidRPr="009D3D48" w:rsidRDefault="009D3D48" w:rsidP="009D3D48">
      <w:pPr>
        <w:spacing w:before="240"/>
      </w:pPr>
      <w:r w:rsidRPr="009D3D48">
        <w:t xml:space="preserve">Sau đó, liệt kê </w:t>
      </w:r>
      <w:r w:rsidRPr="009D3D48">
        <w:rPr>
          <w:b/>
          <w:bCs/>
        </w:rPr>
        <w:t>1-2</w:t>
      </w:r>
      <w:r w:rsidRPr="009D3D48">
        <w:t xml:space="preserve"> vấn đề mà bạn phát hiện ra về cách doanh nghiệp xử lý quyền truy cập của nhân viên trong cột </w:t>
      </w:r>
      <w:r w:rsidRPr="009D3D48">
        <w:rPr>
          <w:b/>
          <w:bCs/>
        </w:rPr>
        <w:t>Vấn đề</w:t>
      </w:r>
      <w:r w:rsidRPr="009D3D48">
        <w:t xml:space="preserve"> của </w:t>
      </w:r>
      <w:r w:rsidRPr="009D3D48">
        <w:rPr>
          <w:i/>
          <w:iCs/>
        </w:rPr>
        <w:t>bảng tính Kiểm soát quyền truy cập</w:t>
      </w:r>
      <w:r w:rsidRPr="009D3D48">
        <w:t xml:space="preserve"> .</w:t>
      </w:r>
    </w:p>
    <w:p w:rsidR="00803FCF" w:rsidRDefault="00803FCF" w:rsidP="00803FCF">
      <w:pPr>
        <w:spacing w:before="240"/>
      </w:pPr>
    </w:p>
    <w:tbl>
      <w:tblPr>
        <w:tblStyle w:val="TableGrid"/>
        <w:tblW w:w="0" w:type="auto"/>
        <w:tblLook w:val="04A0" w:firstRow="1" w:lastRow="0" w:firstColumn="1" w:lastColumn="0" w:noHBand="0" w:noVBand="1"/>
      </w:tblPr>
      <w:tblGrid>
        <w:gridCol w:w="8494"/>
      </w:tblGrid>
      <w:tr w:rsidR="00803FCF" w:rsidTr="00962F7F">
        <w:tc>
          <w:tcPr>
            <w:tcW w:w="8494" w:type="dxa"/>
            <w:tcBorders>
              <w:top w:val="nil"/>
              <w:left w:val="nil"/>
              <w:bottom w:val="nil"/>
              <w:right w:val="nil"/>
            </w:tcBorders>
            <w:shd w:val="clear" w:color="auto" w:fill="D9D9D9" w:themeFill="background1" w:themeFillShade="D9"/>
          </w:tcPr>
          <w:p w:rsidR="009D3D48" w:rsidRPr="009D3D48" w:rsidRDefault="009D3D48" w:rsidP="009D3D48">
            <w:pPr>
              <w:spacing w:before="240"/>
              <w:rPr>
                <w:b/>
                <w:bCs/>
              </w:rPr>
            </w:pPr>
            <w:r w:rsidRPr="009D3D48">
              <w:rPr>
                <w:b/>
                <w:bCs/>
              </w:rPr>
              <w:t>Step 5: Recommend mitigations that can prevent a future breach</w:t>
            </w:r>
          </w:p>
          <w:p w:rsidR="009D3D48" w:rsidRPr="009D3D48" w:rsidRDefault="009D3D48" w:rsidP="009D3D48">
            <w:pPr>
              <w:spacing w:before="240"/>
            </w:pPr>
            <w:r w:rsidRPr="009D3D48">
              <w:t>You’ve completed your accounting of the strange payment and discovered flaws with how the business handles their information.</w:t>
            </w:r>
          </w:p>
          <w:p w:rsidR="009D3D48" w:rsidRPr="009D3D48" w:rsidRDefault="009D3D48" w:rsidP="009D3D48">
            <w:pPr>
              <w:spacing w:before="240"/>
            </w:pPr>
            <w:r w:rsidRPr="009D3D48">
              <w:t xml:space="preserve">Find the </w:t>
            </w:r>
            <w:r w:rsidRPr="009D3D48">
              <w:rPr>
                <w:b/>
                <w:bCs/>
              </w:rPr>
              <w:t>Recommendation(s)</w:t>
            </w:r>
            <w:r w:rsidRPr="009D3D48">
              <w:t xml:space="preserve"> column of the </w:t>
            </w:r>
            <w:r w:rsidRPr="009D3D48">
              <w:rPr>
                <w:i/>
                <w:iCs/>
              </w:rPr>
              <w:t>Access control worksheet</w:t>
            </w:r>
            <w:r w:rsidRPr="009D3D48">
              <w:t xml:space="preserve">. Make </w:t>
            </w:r>
            <w:r w:rsidRPr="009D3D48">
              <w:rPr>
                <w:b/>
                <w:bCs/>
              </w:rPr>
              <w:t xml:space="preserve">at least 2 </w:t>
            </w:r>
            <w:r w:rsidRPr="009D3D48">
              <w:t>recommendations of mitigations the business can implement to prevent incidents like this in the future.</w:t>
            </w:r>
          </w:p>
          <w:p w:rsidR="009D3D48" w:rsidRPr="009D3D48" w:rsidRDefault="009D3D48" w:rsidP="009D3D48">
            <w:pPr>
              <w:spacing w:before="240"/>
            </w:pPr>
            <w:r w:rsidRPr="009D3D48">
              <w:t>For example, one recommendation might be to have procedures in place to revoke access to files when an employee is no longer with the company.</w:t>
            </w:r>
          </w:p>
          <w:p w:rsidR="00803FCF" w:rsidRDefault="00803FCF" w:rsidP="00962F7F">
            <w:pPr>
              <w:spacing w:before="240"/>
            </w:pPr>
          </w:p>
        </w:tc>
      </w:tr>
    </w:tbl>
    <w:p w:rsidR="009D3D48" w:rsidRPr="009D3D48" w:rsidRDefault="009D3D48" w:rsidP="009D3D48">
      <w:pPr>
        <w:spacing w:before="240"/>
        <w:rPr>
          <w:b/>
          <w:bCs/>
        </w:rPr>
      </w:pPr>
      <w:r w:rsidRPr="009D3D48">
        <w:rPr>
          <w:b/>
          <w:bCs/>
        </w:rPr>
        <w:t>Bước 5: Đề xuất các biện pháp giảm thiểu có thể ngăn chặn vi phạm trong tương lai</w:t>
      </w:r>
    </w:p>
    <w:p w:rsidR="009D3D48" w:rsidRPr="009D3D48" w:rsidRDefault="009D3D48" w:rsidP="009D3D48">
      <w:pPr>
        <w:spacing w:before="240"/>
      </w:pPr>
      <w:r w:rsidRPr="009D3D48">
        <w:t>Bạn đã hoàn thành việc hạch toán khoản thanh toán lạ và phát hiện ra sai sót trong cách doanh nghiệp xử lý thông tin của họ.</w:t>
      </w:r>
    </w:p>
    <w:p w:rsidR="009D3D48" w:rsidRPr="009D3D48" w:rsidRDefault="009D3D48" w:rsidP="009D3D48">
      <w:pPr>
        <w:spacing w:before="240"/>
      </w:pPr>
      <w:r w:rsidRPr="009D3D48">
        <w:t xml:space="preserve">Tìm cột </w:t>
      </w:r>
      <w:r w:rsidRPr="009D3D48">
        <w:rPr>
          <w:b/>
          <w:bCs/>
        </w:rPr>
        <w:t>Khuyến nghị</w:t>
      </w:r>
      <w:r w:rsidRPr="009D3D48">
        <w:t xml:space="preserve"> của </w:t>
      </w:r>
      <w:r w:rsidRPr="009D3D48">
        <w:rPr>
          <w:i/>
          <w:iCs/>
        </w:rPr>
        <w:t>bảng tính Kiểm soát truy cập</w:t>
      </w:r>
      <w:r w:rsidRPr="009D3D48">
        <w:t xml:space="preserve"> . Đưa ra </w:t>
      </w:r>
      <w:r w:rsidRPr="009D3D48">
        <w:rPr>
          <w:b/>
          <w:bCs/>
        </w:rPr>
        <w:t>ít nhất 2</w:t>
      </w:r>
      <w:r w:rsidRPr="009D3D48">
        <w:t xml:space="preserve"> khuyến nghị về các biện pháp giảm thiểu mà doanh nghiệp có thể thực hiện để ngăn chặn những sự cố như thế này trong tương lai.</w:t>
      </w:r>
    </w:p>
    <w:p w:rsidR="009D3D48" w:rsidRPr="009D3D48" w:rsidRDefault="009D3D48" w:rsidP="009D3D48">
      <w:pPr>
        <w:spacing w:before="240"/>
      </w:pPr>
      <w:r w:rsidRPr="009D3D48">
        <w:t>Ví dụ: một khuyến nghị có thể là áp dụng các quy trình để thu hồi quyền truy cập vào các tệp khi nhân viên không còn ở công ty nữa.</w:t>
      </w:r>
    </w:p>
    <w:p w:rsidR="00803FCF" w:rsidRDefault="00803FCF" w:rsidP="00803FCF">
      <w:pPr>
        <w:spacing w:before="240"/>
      </w:pPr>
    </w:p>
    <w:tbl>
      <w:tblPr>
        <w:tblStyle w:val="TableGrid"/>
        <w:tblW w:w="0" w:type="auto"/>
        <w:tblLook w:val="04A0" w:firstRow="1" w:lastRow="0" w:firstColumn="1" w:lastColumn="0" w:noHBand="0" w:noVBand="1"/>
      </w:tblPr>
      <w:tblGrid>
        <w:gridCol w:w="8494"/>
      </w:tblGrid>
      <w:tr w:rsidR="00803FCF" w:rsidTr="00962F7F">
        <w:tc>
          <w:tcPr>
            <w:tcW w:w="8494" w:type="dxa"/>
            <w:tcBorders>
              <w:top w:val="nil"/>
              <w:left w:val="nil"/>
              <w:bottom w:val="nil"/>
              <w:right w:val="nil"/>
            </w:tcBorders>
            <w:shd w:val="clear" w:color="auto" w:fill="D9D9D9" w:themeFill="background1" w:themeFillShade="D9"/>
          </w:tcPr>
          <w:p w:rsidR="009D3D48" w:rsidRPr="009D3D48" w:rsidRDefault="009D3D48" w:rsidP="009D3D48">
            <w:pPr>
              <w:spacing w:before="240"/>
              <w:rPr>
                <w:b/>
                <w:bCs/>
              </w:rPr>
            </w:pPr>
            <w:r w:rsidRPr="009D3D48">
              <w:rPr>
                <w:b/>
                <w:bCs/>
              </w:rPr>
              <w:t>What to Include in Your Response</w:t>
            </w:r>
          </w:p>
          <w:p w:rsidR="009D3D48" w:rsidRPr="009D3D48" w:rsidRDefault="009D3D48" w:rsidP="009D3D48">
            <w:pPr>
              <w:spacing w:before="240"/>
            </w:pPr>
          </w:p>
          <w:p w:rsidR="009D3D48" w:rsidRPr="009D3D48" w:rsidRDefault="009D3D48" w:rsidP="009D3D48">
            <w:pPr>
              <w:spacing w:before="240"/>
            </w:pPr>
            <w:r w:rsidRPr="009D3D48">
              <w:t>Be sure to include the following elements in your completed activity: </w:t>
            </w:r>
          </w:p>
          <w:p w:rsidR="009D3D48" w:rsidRPr="009D3D48" w:rsidRDefault="009D3D48" w:rsidP="009D3D48">
            <w:pPr>
              <w:numPr>
                <w:ilvl w:val="0"/>
                <w:numId w:val="121"/>
              </w:numPr>
              <w:spacing w:before="240"/>
            </w:pPr>
            <w:r w:rsidRPr="009D3D48">
              <w:t>1-2 notes about the user</w:t>
            </w:r>
          </w:p>
          <w:p w:rsidR="009D3D48" w:rsidRPr="009D3D48" w:rsidRDefault="009D3D48" w:rsidP="009D3D48">
            <w:pPr>
              <w:numPr>
                <w:ilvl w:val="0"/>
                <w:numId w:val="121"/>
              </w:numPr>
              <w:spacing w:before="240"/>
            </w:pPr>
            <w:r w:rsidRPr="009D3D48">
              <w:t>1-2 access control issues</w:t>
            </w:r>
          </w:p>
          <w:p w:rsidR="009D3D48" w:rsidRPr="009D3D48" w:rsidRDefault="009D3D48" w:rsidP="009D3D48">
            <w:pPr>
              <w:numPr>
                <w:ilvl w:val="0"/>
                <w:numId w:val="121"/>
              </w:numPr>
              <w:spacing w:before="240"/>
            </w:pPr>
            <w:r w:rsidRPr="009D3D48">
              <w:t>2 recommendations for access control mitigations</w:t>
            </w:r>
          </w:p>
          <w:p w:rsidR="00803FCF" w:rsidRDefault="00803FCF" w:rsidP="00962F7F">
            <w:pPr>
              <w:spacing w:before="240"/>
            </w:pPr>
          </w:p>
        </w:tc>
      </w:tr>
    </w:tbl>
    <w:p w:rsidR="009D3D48" w:rsidRPr="009D3D48" w:rsidRDefault="009D3D48" w:rsidP="009D3D48">
      <w:pPr>
        <w:spacing w:before="240"/>
        <w:rPr>
          <w:b/>
          <w:bCs/>
        </w:rPr>
      </w:pPr>
      <w:r w:rsidRPr="009D3D48">
        <w:rPr>
          <w:b/>
          <w:bCs/>
        </w:rPr>
        <w:t>Những gì cần bao gồm trong phản hồi của bạn</w:t>
      </w:r>
    </w:p>
    <w:p w:rsidR="009D3D48" w:rsidRPr="009D3D48" w:rsidRDefault="009D3D48" w:rsidP="009D3D48">
      <w:pPr>
        <w:spacing w:before="240"/>
      </w:pPr>
    </w:p>
    <w:p w:rsidR="009D3D48" w:rsidRPr="009D3D48" w:rsidRDefault="009D3D48" w:rsidP="009D3D48">
      <w:pPr>
        <w:spacing w:before="240"/>
      </w:pPr>
      <w:r w:rsidRPr="009D3D48">
        <w:t>Hãy đảm bảo bao gồm các yếu tố sau trong hoạt động đã hoàn thành của bạn: </w:t>
      </w:r>
    </w:p>
    <w:p w:rsidR="009D3D48" w:rsidRPr="009D3D48" w:rsidRDefault="009D3D48" w:rsidP="009D3D48">
      <w:pPr>
        <w:numPr>
          <w:ilvl w:val="0"/>
          <w:numId w:val="122"/>
        </w:numPr>
        <w:spacing w:before="240"/>
      </w:pPr>
      <w:r w:rsidRPr="009D3D48">
        <w:t>1-2 lưu ý về người dùng</w:t>
      </w:r>
    </w:p>
    <w:p w:rsidR="009D3D48" w:rsidRPr="009D3D48" w:rsidRDefault="009D3D48" w:rsidP="009D3D48">
      <w:pPr>
        <w:numPr>
          <w:ilvl w:val="0"/>
          <w:numId w:val="122"/>
        </w:numPr>
        <w:spacing w:before="240"/>
      </w:pPr>
      <w:r w:rsidRPr="009D3D48">
        <w:t>1-2 vấn đề kiểm soát truy cập</w:t>
      </w:r>
    </w:p>
    <w:p w:rsidR="009D3D48" w:rsidRPr="009D3D48" w:rsidRDefault="009D3D48" w:rsidP="009D3D48">
      <w:pPr>
        <w:numPr>
          <w:ilvl w:val="0"/>
          <w:numId w:val="122"/>
        </w:numPr>
        <w:spacing w:before="240"/>
      </w:pPr>
      <w:r w:rsidRPr="009D3D48">
        <w:t>2 khuyến nghị để giảm thiểu kiểm soát truy cập</w:t>
      </w:r>
    </w:p>
    <w:p w:rsidR="00803FCF" w:rsidRDefault="00803FCF" w:rsidP="00803FCF">
      <w:pPr>
        <w:spacing w:before="240"/>
      </w:pPr>
    </w:p>
    <w:p w:rsidR="009E3424"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 xml:space="preserve">3.8. Activity Exemplar: Improve authentication and authorization for a small business - </w:t>
      </w:r>
      <w:r w:rsidR="007D4D63" w:rsidRPr="006A34DD">
        <w:rPr>
          <w:rFonts w:cs="Times New Roman"/>
          <w:b/>
          <w:i/>
          <w:color w:val="1F4E79" w:themeColor="accent1" w:themeShade="80"/>
          <w:szCs w:val="28"/>
        </w:rPr>
        <w:t>Ví dụ về hoạt động: Cải thiện xác thực và ủy quyền cho một doanh nghiệp nhỏ</w:t>
      </w:r>
    </w:p>
    <w:tbl>
      <w:tblPr>
        <w:tblStyle w:val="TableGrid"/>
        <w:tblW w:w="0" w:type="auto"/>
        <w:tblLook w:val="04A0" w:firstRow="1" w:lastRow="0" w:firstColumn="1" w:lastColumn="0" w:noHBand="0" w:noVBand="1"/>
      </w:tblPr>
      <w:tblGrid>
        <w:gridCol w:w="8494"/>
      </w:tblGrid>
      <w:tr w:rsidR="00050817" w:rsidTr="00962F7F">
        <w:tc>
          <w:tcPr>
            <w:tcW w:w="8494" w:type="dxa"/>
            <w:tcBorders>
              <w:top w:val="nil"/>
              <w:left w:val="nil"/>
              <w:bottom w:val="nil"/>
              <w:right w:val="nil"/>
            </w:tcBorders>
            <w:shd w:val="clear" w:color="auto" w:fill="D9D9D9" w:themeFill="background1" w:themeFillShade="D9"/>
          </w:tcPr>
          <w:p w:rsidR="00050817" w:rsidRPr="00050817" w:rsidRDefault="00050817" w:rsidP="00050817">
            <w:pPr>
              <w:spacing w:before="240"/>
              <w:rPr>
                <w:b/>
                <w:bCs/>
              </w:rPr>
            </w:pPr>
            <w:r w:rsidRPr="00050817">
              <w:rPr>
                <w:b/>
                <w:bCs/>
              </w:rPr>
              <w:t>Activity Exemplar: Improve authentication and authorization for a small business</w:t>
            </w:r>
          </w:p>
          <w:p w:rsidR="00050817" w:rsidRPr="00050817" w:rsidRDefault="00050817" w:rsidP="00050817">
            <w:pPr>
              <w:spacing w:before="240"/>
            </w:pPr>
            <w:r w:rsidRPr="00050817">
              <w:t>Here is a completed exemplar along with an explanation of how the exemplar fulfills the expectations for the activity. </w:t>
            </w:r>
          </w:p>
          <w:p w:rsidR="00050817" w:rsidRDefault="00050817" w:rsidP="00962F7F">
            <w:pPr>
              <w:spacing w:before="240"/>
            </w:pPr>
          </w:p>
        </w:tc>
      </w:tr>
    </w:tbl>
    <w:p w:rsidR="00050817" w:rsidRPr="00050817" w:rsidRDefault="00050817" w:rsidP="00050817">
      <w:pPr>
        <w:spacing w:before="240"/>
        <w:rPr>
          <w:b/>
          <w:bCs/>
        </w:rPr>
      </w:pPr>
      <w:r w:rsidRPr="00050817">
        <w:rPr>
          <w:b/>
          <w:bCs/>
        </w:rPr>
        <w:t>Ví dụ về hoạt động: Cải thiện xác thực và ủy quyền cho một doanh nghiệp nhỏ</w:t>
      </w:r>
    </w:p>
    <w:p w:rsidR="00050817" w:rsidRPr="00050817" w:rsidRDefault="00050817" w:rsidP="00050817">
      <w:pPr>
        <w:spacing w:before="240"/>
      </w:pPr>
      <w:r w:rsidRPr="00050817">
        <w:t>Đây là một ví dụ hoàn chỉnh cùng với lời giải thích về cách ví dụ đó đáp ứng những kỳ vọng cho hoạt động. </w:t>
      </w:r>
    </w:p>
    <w:p w:rsidR="00050817" w:rsidRDefault="00050817" w:rsidP="00050817">
      <w:pPr>
        <w:spacing w:before="240"/>
      </w:pPr>
    </w:p>
    <w:tbl>
      <w:tblPr>
        <w:tblStyle w:val="TableGrid"/>
        <w:tblW w:w="0" w:type="auto"/>
        <w:tblLook w:val="04A0" w:firstRow="1" w:lastRow="0" w:firstColumn="1" w:lastColumn="0" w:noHBand="0" w:noVBand="1"/>
      </w:tblPr>
      <w:tblGrid>
        <w:gridCol w:w="8494"/>
      </w:tblGrid>
      <w:tr w:rsidR="00050817" w:rsidTr="00962F7F">
        <w:tc>
          <w:tcPr>
            <w:tcW w:w="8494" w:type="dxa"/>
            <w:tcBorders>
              <w:top w:val="nil"/>
              <w:left w:val="nil"/>
              <w:bottom w:val="nil"/>
              <w:right w:val="nil"/>
            </w:tcBorders>
            <w:shd w:val="clear" w:color="auto" w:fill="D9D9D9" w:themeFill="background1" w:themeFillShade="D9"/>
          </w:tcPr>
          <w:p w:rsidR="00050817" w:rsidRPr="00050817" w:rsidRDefault="00050817" w:rsidP="00050817">
            <w:pPr>
              <w:spacing w:before="240"/>
              <w:rPr>
                <w:b/>
                <w:bCs/>
              </w:rPr>
            </w:pPr>
            <w:r w:rsidRPr="00050817">
              <w:rPr>
                <w:b/>
                <w:bCs/>
              </w:rPr>
              <w:t>Completed Exemplar</w:t>
            </w:r>
          </w:p>
          <w:p w:rsidR="00050817" w:rsidRPr="00050817" w:rsidRDefault="00050817" w:rsidP="00050817">
            <w:pPr>
              <w:spacing w:before="240"/>
            </w:pPr>
          </w:p>
          <w:p w:rsidR="00050817" w:rsidRPr="00050817" w:rsidRDefault="00050817" w:rsidP="00050817">
            <w:pPr>
              <w:spacing w:before="240"/>
            </w:pPr>
            <w:r w:rsidRPr="00050817">
              <w:t xml:space="preserve">To review the exemplar for this course item, click the link below and select </w:t>
            </w:r>
            <w:r w:rsidRPr="00050817">
              <w:rPr>
                <w:i/>
                <w:iCs/>
              </w:rPr>
              <w:t>Use Template</w:t>
            </w:r>
            <w:r w:rsidRPr="00050817">
              <w:t>. </w:t>
            </w:r>
          </w:p>
          <w:p w:rsidR="00050817" w:rsidRPr="00050817" w:rsidRDefault="00050817" w:rsidP="00050817">
            <w:pPr>
              <w:spacing w:before="240"/>
            </w:pPr>
            <w:r w:rsidRPr="00050817">
              <w:t xml:space="preserve">Link to exemplar: </w:t>
            </w:r>
            <w:hyperlink r:id="rId143" w:tgtFrame="_blank" w:history="1">
              <w:r w:rsidRPr="00050817">
                <w:rPr>
                  <w:rStyle w:val="Hyperlink"/>
                </w:rPr>
                <w:t>Access control worksheet exemplar</w:t>
              </w:r>
            </w:hyperlink>
          </w:p>
          <w:p w:rsidR="00050817" w:rsidRDefault="00050817" w:rsidP="00962F7F">
            <w:pPr>
              <w:spacing w:before="240"/>
            </w:pPr>
          </w:p>
        </w:tc>
      </w:tr>
    </w:tbl>
    <w:p w:rsidR="00050817" w:rsidRPr="00050817" w:rsidRDefault="00050817" w:rsidP="00050817">
      <w:pPr>
        <w:spacing w:before="240"/>
        <w:rPr>
          <w:b/>
          <w:bCs/>
        </w:rPr>
      </w:pPr>
      <w:r w:rsidRPr="00050817">
        <w:rPr>
          <w:b/>
          <w:bCs/>
        </w:rPr>
        <w:t>Mẫu đã hoàn thành</w:t>
      </w:r>
    </w:p>
    <w:p w:rsidR="00050817" w:rsidRPr="00050817" w:rsidRDefault="00050817" w:rsidP="00050817">
      <w:pPr>
        <w:spacing w:before="240"/>
      </w:pPr>
    </w:p>
    <w:p w:rsidR="00050817" w:rsidRPr="00050817" w:rsidRDefault="00050817" w:rsidP="00050817">
      <w:pPr>
        <w:spacing w:before="240"/>
      </w:pPr>
      <w:r w:rsidRPr="00050817">
        <w:t xml:space="preserve">Để xem lại ví dụ mẫu cho mục khóa học này, hãy nhấp vào liên kết bên dưới và chọn </w:t>
      </w:r>
      <w:r w:rsidRPr="00050817">
        <w:rPr>
          <w:i/>
          <w:iCs/>
        </w:rPr>
        <w:t>Sử dụng Mẫu</w:t>
      </w:r>
      <w:r w:rsidRPr="00050817">
        <w:t xml:space="preserve"> . </w:t>
      </w:r>
    </w:p>
    <w:p w:rsidR="00050817" w:rsidRPr="00050817" w:rsidRDefault="00050817" w:rsidP="00050817">
      <w:pPr>
        <w:spacing w:before="240"/>
      </w:pPr>
      <w:r w:rsidRPr="00050817">
        <w:t>Liên kết đến ví dụ:</w:t>
      </w:r>
      <w:hyperlink r:id="rId144" w:tgtFrame="_blank" w:history="1">
        <w:r w:rsidRPr="00050817">
          <w:rPr>
            <w:rStyle w:val="Hyperlink"/>
          </w:rPr>
          <w:t>Mẫu bảng tính kiểm soát truy cập</w:t>
        </w:r>
      </w:hyperlink>
    </w:p>
    <w:p w:rsidR="00050817" w:rsidRDefault="00050817" w:rsidP="00050817">
      <w:pPr>
        <w:spacing w:before="240"/>
      </w:pPr>
    </w:p>
    <w:tbl>
      <w:tblPr>
        <w:tblStyle w:val="TableGrid"/>
        <w:tblW w:w="0" w:type="auto"/>
        <w:tblLook w:val="04A0" w:firstRow="1" w:lastRow="0" w:firstColumn="1" w:lastColumn="0" w:noHBand="0" w:noVBand="1"/>
      </w:tblPr>
      <w:tblGrid>
        <w:gridCol w:w="8494"/>
      </w:tblGrid>
      <w:tr w:rsidR="00050817" w:rsidTr="00962F7F">
        <w:tc>
          <w:tcPr>
            <w:tcW w:w="8494" w:type="dxa"/>
            <w:tcBorders>
              <w:top w:val="nil"/>
              <w:left w:val="nil"/>
              <w:bottom w:val="nil"/>
              <w:right w:val="nil"/>
            </w:tcBorders>
            <w:shd w:val="clear" w:color="auto" w:fill="D9D9D9" w:themeFill="background1" w:themeFillShade="D9"/>
          </w:tcPr>
          <w:p w:rsidR="00050817" w:rsidRPr="00050817" w:rsidRDefault="00050817" w:rsidP="00050817">
            <w:pPr>
              <w:spacing w:before="240"/>
              <w:rPr>
                <w:b/>
                <w:bCs/>
              </w:rPr>
            </w:pPr>
            <w:r w:rsidRPr="00050817">
              <w:rPr>
                <w:b/>
                <w:bCs/>
              </w:rPr>
              <w:t>Assessment of Exemplar</w:t>
            </w:r>
          </w:p>
          <w:p w:rsidR="00050817" w:rsidRPr="00050817" w:rsidRDefault="00050817" w:rsidP="00050817">
            <w:pPr>
              <w:spacing w:before="240"/>
            </w:pPr>
          </w:p>
          <w:p w:rsidR="00050817" w:rsidRPr="00050817" w:rsidRDefault="00050817" w:rsidP="00050817">
            <w:pPr>
              <w:spacing w:before="240"/>
            </w:pPr>
            <w:r w:rsidRPr="00050817">
              <w:t>Compare the exemplar to your completed asset inventory. Review your work using each of the criteria in the exemplar. What did you do well? Where can you improve? Use your answers to these questions to guide you as you continue to progress through the course. </w:t>
            </w:r>
          </w:p>
          <w:p w:rsidR="00050817" w:rsidRDefault="00050817" w:rsidP="00962F7F">
            <w:pPr>
              <w:spacing w:before="240"/>
            </w:pPr>
          </w:p>
        </w:tc>
      </w:tr>
    </w:tbl>
    <w:p w:rsidR="00050817" w:rsidRPr="00050817" w:rsidRDefault="00050817" w:rsidP="00050817">
      <w:pPr>
        <w:spacing w:before="240"/>
        <w:rPr>
          <w:b/>
          <w:bCs/>
        </w:rPr>
      </w:pPr>
      <w:r w:rsidRPr="00050817">
        <w:rPr>
          <w:b/>
          <w:bCs/>
        </w:rPr>
        <w:t>Đánh giá mẫu mực</w:t>
      </w:r>
    </w:p>
    <w:p w:rsidR="00050817" w:rsidRPr="00050817" w:rsidRDefault="00050817" w:rsidP="00050817">
      <w:pPr>
        <w:spacing w:before="240"/>
      </w:pPr>
    </w:p>
    <w:p w:rsidR="00050817" w:rsidRPr="00050817" w:rsidRDefault="00050817" w:rsidP="00050817">
      <w:pPr>
        <w:spacing w:before="240"/>
      </w:pPr>
      <w:r w:rsidRPr="00050817">
        <w:t>So sánh mẫu với bản kiểm kê tài sản đã hoàn thành của bạn. Xem lại công việc của bạn bằng cách sử dụng từng tiêu chí trong ví dụ. Bạn đã làm tốt điều gì? Bạn có thể cải thiện ở đâu? Sử dụng câu trả lời của bạn cho những câu hỏi này để hướng dẫn bạn khi bạn tiếp tục tiến bộ trong suốt khóa học. </w:t>
      </w:r>
    </w:p>
    <w:p w:rsidR="00050817" w:rsidRDefault="00050817" w:rsidP="00050817">
      <w:pPr>
        <w:spacing w:before="240"/>
      </w:pPr>
    </w:p>
    <w:tbl>
      <w:tblPr>
        <w:tblStyle w:val="TableGrid"/>
        <w:tblW w:w="0" w:type="auto"/>
        <w:tblLook w:val="04A0" w:firstRow="1" w:lastRow="0" w:firstColumn="1" w:lastColumn="0" w:noHBand="0" w:noVBand="1"/>
      </w:tblPr>
      <w:tblGrid>
        <w:gridCol w:w="8494"/>
      </w:tblGrid>
      <w:tr w:rsidR="00050817" w:rsidTr="00962F7F">
        <w:tc>
          <w:tcPr>
            <w:tcW w:w="8494" w:type="dxa"/>
            <w:tcBorders>
              <w:top w:val="nil"/>
              <w:left w:val="nil"/>
              <w:bottom w:val="nil"/>
              <w:right w:val="nil"/>
            </w:tcBorders>
            <w:shd w:val="clear" w:color="auto" w:fill="D9D9D9" w:themeFill="background1" w:themeFillShade="D9"/>
          </w:tcPr>
          <w:p w:rsidR="00050817" w:rsidRPr="00050817" w:rsidRDefault="00050817" w:rsidP="00050817">
            <w:pPr>
              <w:spacing w:before="240"/>
            </w:pPr>
            <w:r w:rsidRPr="00050817">
              <w:rPr>
                <w:b/>
                <w:bCs/>
                <w:i/>
                <w:iCs/>
              </w:rPr>
              <w:t>Note:</w:t>
            </w:r>
            <w:r w:rsidRPr="00050817">
              <w:rPr>
                <w:i/>
                <w:iCs/>
              </w:rPr>
              <w:t xml:space="preserve"> The exemplar represents one possible way to complete the activity. Yours will likely differ in certain ways. What’s important is that your review of the security incident considers effective access controls that can be implemented and how a lack of controls can put information at risk.</w:t>
            </w:r>
          </w:p>
          <w:p w:rsidR="00050817" w:rsidRDefault="00050817" w:rsidP="00962F7F">
            <w:pPr>
              <w:spacing w:before="240"/>
            </w:pPr>
          </w:p>
        </w:tc>
      </w:tr>
    </w:tbl>
    <w:p w:rsidR="00050817" w:rsidRPr="00050817" w:rsidRDefault="00050817" w:rsidP="00050817">
      <w:pPr>
        <w:spacing w:before="240"/>
      </w:pPr>
      <w:r w:rsidRPr="00050817">
        <w:rPr>
          <w:b/>
          <w:bCs/>
          <w:i/>
          <w:iCs/>
        </w:rPr>
        <w:t>Lưu ý:</w:t>
      </w:r>
      <w:r w:rsidRPr="00050817">
        <w:rPr>
          <w:i/>
          <w:iCs/>
        </w:rPr>
        <w:t xml:space="preserve"> Ví dụ thể hiện một cách khả thi để hoàn thành hoạt động. Của bạn có thể sẽ khác nhau theo những cách nhất định. Điều quan trọng là việc đánh giá của bạn về sự cố bảo mật sẽ xem xét các biện pháp kiểm soát truy cập hiệu quả có thể được triển khai và việc thiếu các biện pháp kiểm soát có thể khiến thông tin gặp rủi ro như thế nào.</w:t>
      </w:r>
    </w:p>
    <w:p w:rsidR="00050817" w:rsidRDefault="00050817" w:rsidP="00050817">
      <w:pPr>
        <w:spacing w:before="240"/>
      </w:pPr>
    </w:p>
    <w:tbl>
      <w:tblPr>
        <w:tblStyle w:val="TableGrid"/>
        <w:tblW w:w="0" w:type="auto"/>
        <w:tblLook w:val="04A0" w:firstRow="1" w:lastRow="0" w:firstColumn="1" w:lastColumn="0" w:noHBand="0" w:noVBand="1"/>
      </w:tblPr>
      <w:tblGrid>
        <w:gridCol w:w="8494"/>
      </w:tblGrid>
      <w:tr w:rsidR="00050817" w:rsidTr="00962F7F">
        <w:tc>
          <w:tcPr>
            <w:tcW w:w="8494" w:type="dxa"/>
            <w:tcBorders>
              <w:top w:val="nil"/>
              <w:left w:val="nil"/>
              <w:bottom w:val="nil"/>
              <w:right w:val="nil"/>
            </w:tcBorders>
            <w:shd w:val="clear" w:color="auto" w:fill="D9D9D9" w:themeFill="background1" w:themeFillShade="D9"/>
          </w:tcPr>
          <w:p w:rsidR="00050817" w:rsidRPr="00050817" w:rsidRDefault="00050817" w:rsidP="00050817">
            <w:pPr>
              <w:spacing w:before="240"/>
            </w:pPr>
            <w:r w:rsidRPr="00050817">
              <w:t>Let's review the details of the completed access control worksheet:</w:t>
            </w:r>
          </w:p>
          <w:p w:rsidR="00050817" w:rsidRDefault="00050817" w:rsidP="00962F7F">
            <w:pPr>
              <w:spacing w:before="240"/>
            </w:pPr>
          </w:p>
        </w:tc>
      </w:tr>
    </w:tbl>
    <w:p w:rsidR="00050817" w:rsidRPr="00050817" w:rsidRDefault="00050817" w:rsidP="00050817">
      <w:pPr>
        <w:spacing w:before="240"/>
      </w:pPr>
      <w:r w:rsidRPr="00050817">
        <w:t>Hãy xem lại chi tiết của bảng tính kiểm soát truy cập đã hoàn thành:</w:t>
      </w:r>
    </w:p>
    <w:p w:rsidR="00050817" w:rsidRDefault="00050817" w:rsidP="00050817">
      <w:pPr>
        <w:spacing w:before="240"/>
      </w:pPr>
    </w:p>
    <w:tbl>
      <w:tblPr>
        <w:tblStyle w:val="TableGrid"/>
        <w:tblW w:w="0" w:type="auto"/>
        <w:tblLook w:val="04A0" w:firstRow="1" w:lastRow="0" w:firstColumn="1" w:lastColumn="0" w:noHBand="0" w:noVBand="1"/>
      </w:tblPr>
      <w:tblGrid>
        <w:gridCol w:w="8494"/>
      </w:tblGrid>
      <w:tr w:rsidR="00050817" w:rsidTr="00962F7F">
        <w:tc>
          <w:tcPr>
            <w:tcW w:w="8494" w:type="dxa"/>
            <w:tcBorders>
              <w:top w:val="nil"/>
              <w:left w:val="nil"/>
              <w:bottom w:val="nil"/>
              <w:right w:val="nil"/>
            </w:tcBorders>
            <w:shd w:val="clear" w:color="auto" w:fill="D9D9D9" w:themeFill="background1" w:themeFillShade="D9"/>
          </w:tcPr>
          <w:p w:rsidR="00050817" w:rsidRPr="00050817" w:rsidRDefault="00050817" w:rsidP="00050817">
            <w:pPr>
              <w:spacing w:before="240"/>
            </w:pPr>
            <w:r w:rsidRPr="00050817">
              <w:rPr>
                <w:b/>
                <w:bCs/>
              </w:rPr>
              <w:t>Note(s) about the user:</w:t>
            </w:r>
          </w:p>
          <w:p w:rsidR="00050817" w:rsidRPr="00050817" w:rsidRDefault="00050817" w:rsidP="00050817">
            <w:pPr>
              <w:numPr>
                <w:ilvl w:val="0"/>
                <w:numId w:val="123"/>
              </w:numPr>
              <w:spacing w:before="240"/>
            </w:pPr>
            <w:r w:rsidRPr="00050817">
              <w:t>The event took place on 10/03/23.</w:t>
            </w:r>
          </w:p>
          <w:p w:rsidR="00050817" w:rsidRPr="00050817" w:rsidRDefault="00050817" w:rsidP="00050817">
            <w:pPr>
              <w:numPr>
                <w:ilvl w:val="0"/>
                <w:numId w:val="123"/>
              </w:numPr>
              <w:spacing w:before="240"/>
            </w:pPr>
            <w:r w:rsidRPr="00050817">
              <w:t>The user is Legal/Administrator.</w:t>
            </w:r>
          </w:p>
          <w:p w:rsidR="00050817" w:rsidRPr="00050817" w:rsidRDefault="00050817" w:rsidP="00050817">
            <w:pPr>
              <w:numPr>
                <w:ilvl w:val="0"/>
                <w:numId w:val="123"/>
              </w:numPr>
              <w:spacing w:before="240"/>
            </w:pPr>
            <w:r w:rsidRPr="00050817">
              <w:t>The IP address of the computer used to login is 152.207.255.255.</w:t>
            </w:r>
          </w:p>
          <w:p w:rsidR="00050817" w:rsidRPr="00050817" w:rsidRDefault="00050817" w:rsidP="00050817">
            <w:pPr>
              <w:spacing w:before="240"/>
            </w:pPr>
            <w:r w:rsidRPr="00050817">
              <w:t>Event logs can often help you identify the who, what, and why of a security incident.</w:t>
            </w:r>
          </w:p>
          <w:p w:rsidR="00050817" w:rsidRDefault="00050817" w:rsidP="00962F7F">
            <w:pPr>
              <w:spacing w:before="240"/>
            </w:pPr>
          </w:p>
        </w:tc>
      </w:tr>
    </w:tbl>
    <w:p w:rsidR="00050817" w:rsidRPr="00050817" w:rsidRDefault="00050817" w:rsidP="00050817">
      <w:pPr>
        <w:spacing w:before="240"/>
      </w:pPr>
      <w:r w:rsidRPr="00050817">
        <w:rPr>
          <w:b/>
          <w:bCs/>
        </w:rPr>
        <w:t>(Các) lưu ý về người dùng:</w:t>
      </w:r>
    </w:p>
    <w:p w:rsidR="00050817" w:rsidRPr="00050817" w:rsidRDefault="00050817" w:rsidP="00050817">
      <w:pPr>
        <w:numPr>
          <w:ilvl w:val="0"/>
          <w:numId w:val="126"/>
        </w:numPr>
        <w:spacing w:before="240"/>
      </w:pPr>
      <w:r w:rsidRPr="00050817">
        <w:t>Sự việc diễn ra vào ngày 23/10.</w:t>
      </w:r>
    </w:p>
    <w:p w:rsidR="00050817" w:rsidRPr="00050817" w:rsidRDefault="00050817" w:rsidP="00050817">
      <w:pPr>
        <w:numPr>
          <w:ilvl w:val="0"/>
          <w:numId w:val="126"/>
        </w:numPr>
        <w:spacing w:before="240"/>
      </w:pPr>
      <w:r w:rsidRPr="00050817">
        <w:t>Người dùng là Pháp lý/Quản trị viên.</w:t>
      </w:r>
    </w:p>
    <w:p w:rsidR="00050817" w:rsidRPr="00050817" w:rsidRDefault="00050817" w:rsidP="00050817">
      <w:pPr>
        <w:numPr>
          <w:ilvl w:val="0"/>
          <w:numId w:val="126"/>
        </w:numPr>
        <w:spacing w:before="240"/>
      </w:pPr>
      <w:r w:rsidRPr="00050817">
        <w:t>Địa chỉ IP của máy tính dùng để đăng nhập là 152.207.255.255.</w:t>
      </w:r>
    </w:p>
    <w:p w:rsidR="00050817" w:rsidRPr="00050817" w:rsidRDefault="00050817" w:rsidP="00050817">
      <w:pPr>
        <w:spacing w:before="240"/>
      </w:pPr>
      <w:r w:rsidRPr="00050817">
        <w:t>Nhật ký sự kiện thường có thể giúp bạn xác định ai, cái gì và tại sao xảy ra sự cố bảo mật.</w:t>
      </w:r>
    </w:p>
    <w:p w:rsidR="00050817" w:rsidRDefault="00050817" w:rsidP="00050817">
      <w:pPr>
        <w:spacing w:before="240"/>
      </w:pPr>
    </w:p>
    <w:tbl>
      <w:tblPr>
        <w:tblStyle w:val="TableGrid"/>
        <w:tblW w:w="0" w:type="auto"/>
        <w:tblLook w:val="04A0" w:firstRow="1" w:lastRow="0" w:firstColumn="1" w:lastColumn="0" w:noHBand="0" w:noVBand="1"/>
      </w:tblPr>
      <w:tblGrid>
        <w:gridCol w:w="8494"/>
      </w:tblGrid>
      <w:tr w:rsidR="00050817" w:rsidTr="00962F7F">
        <w:tc>
          <w:tcPr>
            <w:tcW w:w="8494" w:type="dxa"/>
            <w:tcBorders>
              <w:top w:val="nil"/>
              <w:left w:val="nil"/>
              <w:bottom w:val="nil"/>
              <w:right w:val="nil"/>
            </w:tcBorders>
            <w:shd w:val="clear" w:color="auto" w:fill="D9D9D9" w:themeFill="background1" w:themeFillShade="D9"/>
          </w:tcPr>
          <w:p w:rsidR="00050817" w:rsidRPr="00050817" w:rsidRDefault="00050817" w:rsidP="00050817">
            <w:pPr>
              <w:spacing w:before="240"/>
            </w:pPr>
            <w:r w:rsidRPr="00050817">
              <w:rPr>
                <w:b/>
                <w:bCs/>
              </w:rPr>
              <w:t>Access control issue(s):</w:t>
            </w:r>
          </w:p>
          <w:p w:rsidR="00050817" w:rsidRPr="00050817" w:rsidRDefault="00050817" w:rsidP="00050817">
            <w:pPr>
              <w:numPr>
                <w:ilvl w:val="0"/>
                <w:numId w:val="124"/>
              </w:numPr>
              <w:spacing w:before="240"/>
            </w:pPr>
            <w:r w:rsidRPr="00050817">
              <w:t>Robert Taylor, Jr. is  a contractor with admin access.</w:t>
            </w:r>
          </w:p>
          <w:p w:rsidR="00050817" w:rsidRPr="00050817" w:rsidRDefault="00050817" w:rsidP="00050817">
            <w:pPr>
              <w:numPr>
                <w:ilvl w:val="0"/>
                <w:numId w:val="124"/>
              </w:numPr>
              <w:spacing w:before="240"/>
            </w:pPr>
            <w:r w:rsidRPr="00050817">
              <w:t>His contract ended in 2019, but his account accessed payroll systems in 2023.</w:t>
            </w:r>
          </w:p>
          <w:p w:rsidR="00050817" w:rsidRPr="00050817" w:rsidRDefault="00050817" w:rsidP="00050817">
            <w:pPr>
              <w:spacing w:before="240"/>
            </w:pPr>
            <w:r w:rsidRPr="00050817">
              <w:t>Oftentimes, incidents like this occur because systems are misconfigured or misused. That is the case with how this business is sharing information among its employees.</w:t>
            </w:r>
          </w:p>
          <w:p w:rsidR="00050817" w:rsidRDefault="00050817" w:rsidP="00962F7F">
            <w:pPr>
              <w:spacing w:before="240"/>
            </w:pPr>
          </w:p>
        </w:tc>
      </w:tr>
    </w:tbl>
    <w:p w:rsidR="00050817" w:rsidRPr="00050817" w:rsidRDefault="00050817" w:rsidP="00050817">
      <w:pPr>
        <w:spacing w:before="240"/>
      </w:pPr>
      <w:r w:rsidRPr="00050817">
        <w:rPr>
          <w:b/>
          <w:bCs/>
        </w:rPr>
        <w:t>(Các) vấn đề kiểm soát truy cập:</w:t>
      </w:r>
    </w:p>
    <w:p w:rsidR="00050817" w:rsidRPr="00050817" w:rsidRDefault="00050817" w:rsidP="00050817">
      <w:pPr>
        <w:numPr>
          <w:ilvl w:val="0"/>
          <w:numId w:val="127"/>
        </w:numPr>
        <w:spacing w:before="240"/>
      </w:pPr>
      <w:r w:rsidRPr="00050817">
        <w:t>Robert Taylor, Jr. là một nhà thầu có quyền truy cập quản trị viên.</w:t>
      </w:r>
    </w:p>
    <w:p w:rsidR="00050817" w:rsidRPr="00050817" w:rsidRDefault="00050817" w:rsidP="00050817">
      <w:pPr>
        <w:numPr>
          <w:ilvl w:val="0"/>
          <w:numId w:val="127"/>
        </w:numPr>
        <w:spacing w:before="240"/>
      </w:pPr>
      <w:r w:rsidRPr="00050817">
        <w:t>Hợp đồng của anh ấy kết thúc vào năm 2019, nhưng tài khoản của anh ấy đã truy cập vào hệ thống trả lương vào năm 2023.</w:t>
      </w:r>
    </w:p>
    <w:p w:rsidR="00050817" w:rsidRPr="00050817" w:rsidRDefault="00050817" w:rsidP="00050817">
      <w:pPr>
        <w:spacing w:before="240"/>
      </w:pPr>
      <w:r w:rsidRPr="00050817">
        <w:t>Thông thường, những sự cố như thế này xảy ra do hệ thống bị định cấu hình sai hoặc bị sử dụng sai mục đích. Đó là trường hợp doanh nghiệp này chia sẻ thông tin giữa các nhân viên của mình.</w:t>
      </w:r>
    </w:p>
    <w:p w:rsidR="00050817" w:rsidRDefault="00050817" w:rsidP="00050817">
      <w:pPr>
        <w:spacing w:before="240"/>
      </w:pPr>
    </w:p>
    <w:tbl>
      <w:tblPr>
        <w:tblStyle w:val="TableGrid"/>
        <w:tblW w:w="0" w:type="auto"/>
        <w:tblLook w:val="04A0" w:firstRow="1" w:lastRow="0" w:firstColumn="1" w:lastColumn="0" w:noHBand="0" w:noVBand="1"/>
      </w:tblPr>
      <w:tblGrid>
        <w:gridCol w:w="8494"/>
      </w:tblGrid>
      <w:tr w:rsidR="00050817" w:rsidTr="00962F7F">
        <w:tc>
          <w:tcPr>
            <w:tcW w:w="8494" w:type="dxa"/>
            <w:tcBorders>
              <w:top w:val="nil"/>
              <w:left w:val="nil"/>
              <w:bottom w:val="nil"/>
              <w:right w:val="nil"/>
            </w:tcBorders>
            <w:shd w:val="clear" w:color="auto" w:fill="D9D9D9" w:themeFill="background1" w:themeFillShade="D9"/>
          </w:tcPr>
          <w:p w:rsidR="00050817" w:rsidRPr="00050817" w:rsidRDefault="00050817" w:rsidP="00050817">
            <w:pPr>
              <w:spacing w:before="240"/>
            </w:pPr>
            <w:r w:rsidRPr="00050817">
              <w:rPr>
                <w:b/>
                <w:bCs/>
              </w:rPr>
              <w:t>Recommendations:</w:t>
            </w:r>
          </w:p>
          <w:p w:rsidR="00050817" w:rsidRPr="00050817" w:rsidRDefault="00050817" w:rsidP="00050817">
            <w:pPr>
              <w:numPr>
                <w:ilvl w:val="0"/>
                <w:numId w:val="125"/>
              </w:numPr>
              <w:spacing w:before="240"/>
            </w:pPr>
            <w:r w:rsidRPr="00050817">
              <w:t>User accounts should expire after 30 days.</w:t>
            </w:r>
          </w:p>
          <w:p w:rsidR="00050817" w:rsidRPr="00050817" w:rsidRDefault="00050817" w:rsidP="00050817">
            <w:pPr>
              <w:numPr>
                <w:ilvl w:val="0"/>
                <w:numId w:val="125"/>
              </w:numPr>
              <w:spacing w:before="240"/>
            </w:pPr>
            <w:r w:rsidRPr="00050817">
              <w:t>Contractors should have limited access to business resources.</w:t>
            </w:r>
          </w:p>
          <w:p w:rsidR="00050817" w:rsidRPr="00050817" w:rsidRDefault="00050817" w:rsidP="00050817">
            <w:pPr>
              <w:numPr>
                <w:ilvl w:val="0"/>
                <w:numId w:val="125"/>
              </w:numPr>
              <w:spacing w:before="240"/>
            </w:pPr>
            <w:r w:rsidRPr="00050817">
              <w:t>Enable multi-factor authentication (MFA).</w:t>
            </w:r>
          </w:p>
          <w:p w:rsidR="00050817" w:rsidRPr="00050817" w:rsidRDefault="00050817" w:rsidP="00050817">
            <w:pPr>
              <w:spacing w:before="240"/>
            </w:pPr>
            <w:r w:rsidRPr="00050817">
              <w:t>It appears as though a former employee is potentially the threat actor. However, it's possible that they were not the person responsible for this security incident.</w:t>
            </w:r>
          </w:p>
          <w:p w:rsidR="00050817" w:rsidRDefault="00050817" w:rsidP="00962F7F">
            <w:pPr>
              <w:spacing w:before="240"/>
            </w:pPr>
          </w:p>
        </w:tc>
      </w:tr>
    </w:tbl>
    <w:p w:rsidR="00050817" w:rsidRPr="00050817" w:rsidRDefault="00050817" w:rsidP="00050817">
      <w:pPr>
        <w:spacing w:before="240"/>
      </w:pPr>
      <w:r w:rsidRPr="00050817">
        <w:rPr>
          <w:b/>
          <w:bCs/>
        </w:rPr>
        <w:t>Khuyến nghị:</w:t>
      </w:r>
    </w:p>
    <w:p w:rsidR="00050817" w:rsidRPr="00050817" w:rsidRDefault="00050817" w:rsidP="00050817">
      <w:pPr>
        <w:numPr>
          <w:ilvl w:val="0"/>
          <w:numId w:val="128"/>
        </w:numPr>
        <w:spacing w:before="240"/>
      </w:pPr>
      <w:r w:rsidRPr="00050817">
        <w:t>Tài khoản người dùng sẽ hết hạn sau 30 ngày.</w:t>
      </w:r>
    </w:p>
    <w:p w:rsidR="00050817" w:rsidRPr="00050817" w:rsidRDefault="00050817" w:rsidP="00050817">
      <w:pPr>
        <w:numPr>
          <w:ilvl w:val="0"/>
          <w:numId w:val="128"/>
        </w:numPr>
        <w:spacing w:before="240"/>
      </w:pPr>
      <w:r w:rsidRPr="00050817">
        <w:t>Các nhà thầu nên có quyền truy cập hạn chế vào các nguồn lực kinh doanh.</w:t>
      </w:r>
    </w:p>
    <w:p w:rsidR="00050817" w:rsidRPr="00050817" w:rsidRDefault="00050817" w:rsidP="00050817">
      <w:pPr>
        <w:numPr>
          <w:ilvl w:val="0"/>
          <w:numId w:val="128"/>
        </w:numPr>
        <w:spacing w:before="240"/>
      </w:pPr>
      <w:r w:rsidRPr="00050817">
        <w:t>Kích hoạt xác thực đa yếu tố (MFA).</w:t>
      </w:r>
    </w:p>
    <w:p w:rsidR="00050817" w:rsidRPr="00050817" w:rsidRDefault="00050817" w:rsidP="00050817">
      <w:pPr>
        <w:spacing w:before="240"/>
      </w:pPr>
      <w:r w:rsidRPr="00050817">
        <w:t>Có vẻ như một nhân viên cũ có khả năng là tác nhân đe dọa. Tuy nhiên, có thể họ không phải là người chịu trách nhiệm về sự cố an ninh này.</w:t>
      </w:r>
    </w:p>
    <w:p w:rsidR="00050817" w:rsidRDefault="00050817" w:rsidP="00050817">
      <w:pPr>
        <w:spacing w:before="240"/>
      </w:pPr>
    </w:p>
    <w:tbl>
      <w:tblPr>
        <w:tblStyle w:val="TableGrid"/>
        <w:tblW w:w="0" w:type="auto"/>
        <w:tblLook w:val="04A0" w:firstRow="1" w:lastRow="0" w:firstColumn="1" w:lastColumn="0" w:noHBand="0" w:noVBand="1"/>
      </w:tblPr>
      <w:tblGrid>
        <w:gridCol w:w="8494"/>
      </w:tblGrid>
      <w:tr w:rsidR="00050817" w:rsidTr="00962F7F">
        <w:tc>
          <w:tcPr>
            <w:tcW w:w="8494" w:type="dxa"/>
            <w:tcBorders>
              <w:top w:val="nil"/>
              <w:left w:val="nil"/>
              <w:bottom w:val="nil"/>
              <w:right w:val="nil"/>
            </w:tcBorders>
            <w:shd w:val="clear" w:color="auto" w:fill="D9D9D9" w:themeFill="background1" w:themeFillShade="D9"/>
          </w:tcPr>
          <w:p w:rsidR="00050817" w:rsidRPr="00050817" w:rsidRDefault="00050817" w:rsidP="00050817">
            <w:pPr>
              <w:spacing w:before="240"/>
            </w:pPr>
            <w:r w:rsidRPr="00050817">
              <w:t>It is common for people to reuse login credentials across many services. And if those credentials are compromised on one platform then an attacker can use them to gain access to others. In this case, implementing access controls, like password policies, limited file permissions, and MFA can protect the business from incidents like this.</w:t>
            </w:r>
          </w:p>
          <w:p w:rsidR="00050817" w:rsidRDefault="00050817" w:rsidP="00962F7F">
            <w:pPr>
              <w:spacing w:before="240"/>
            </w:pPr>
          </w:p>
        </w:tc>
      </w:tr>
    </w:tbl>
    <w:p w:rsidR="00050817" w:rsidRPr="00050817" w:rsidRDefault="00050817" w:rsidP="00050817">
      <w:pPr>
        <w:spacing w:before="240"/>
      </w:pPr>
      <w:r w:rsidRPr="00050817">
        <w:t>Mọi người thường sử dụng lại thông tin đăng nhập trên nhiều dịch vụ. Và nếu những thông tin xác thực đó bị xâm phạm trên một nền tảng thì kẻ tấn công có thể sử dụng chúng để giành quyền truy cập vào những nền tảng khác. Trong trường hợp này, việc triển khai các biện pháp kiểm soát quyền truy cập, như chính sách mật khẩu, quyền hạn chế đối với tệp và MFA có thể bảo vệ doanh nghiệp khỏi những sự cố như thế này.</w:t>
      </w:r>
    </w:p>
    <w:p w:rsidR="00050817" w:rsidRDefault="00050817" w:rsidP="00050817">
      <w:pPr>
        <w:spacing w:before="240"/>
      </w:pPr>
    </w:p>
    <w:tbl>
      <w:tblPr>
        <w:tblStyle w:val="TableGrid"/>
        <w:tblW w:w="0" w:type="auto"/>
        <w:tblLook w:val="04A0" w:firstRow="1" w:lastRow="0" w:firstColumn="1" w:lastColumn="0" w:noHBand="0" w:noVBand="1"/>
      </w:tblPr>
      <w:tblGrid>
        <w:gridCol w:w="8494"/>
      </w:tblGrid>
      <w:tr w:rsidR="00050817" w:rsidTr="00962F7F">
        <w:tc>
          <w:tcPr>
            <w:tcW w:w="8494" w:type="dxa"/>
            <w:tcBorders>
              <w:top w:val="nil"/>
              <w:left w:val="nil"/>
              <w:bottom w:val="nil"/>
              <w:right w:val="nil"/>
            </w:tcBorders>
            <w:shd w:val="clear" w:color="auto" w:fill="D9D9D9" w:themeFill="background1" w:themeFillShade="D9"/>
          </w:tcPr>
          <w:p w:rsidR="00050817" w:rsidRPr="00050817" w:rsidRDefault="00050817" w:rsidP="00050817">
            <w:pPr>
              <w:spacing w:before="240"/>
              <w:rPr>
                <w:b/>
                <w:bCs/>
              </w:rPr>
            </w:pPr>
            <w:r w:rsidRPr="00050817">
              <w:rPr>
                <w:b/>
                <w:bCs/>
              </w:rPr>
              <w:t>Key Takeaways</w:t>
            </w:r>
          </w:p>
          <w:p w:rsidR="00050817" w:rsidRDefault="00050817" w:rsidP="00962F7F">
            <w:pPr>
              <w:spacing w:before="240"/>
            </w:pPr>
          </w:p>
        </w:tc>
      </w:tr>
    </w:tbl>
    <w:p w:rsidR="00050817" w:rsidRPr="00050817" w:rsidRDefault="00050817" w:rsidP="00050817">
      <w:pPr>
        <w:spacing w:before="240"/>
        <w:rPr>
          <w:b/>
          <w:bCs/>
        </w:rPr>
      </w:pPr>
      <w:r w:rsidRPr="00050817">
        <w:rPr>
          <w:b/>
          <w:bCs/>
        </w:rPr>
        <w:t>Bài học chính</w:t>
      </w:r>
    </w:p>
    <w:p w:rsidR="00050817" w:rsidRDefault="00050817" w:rsidP="00050817">
      <w:pPr>
        <w:spacing w:before="240"/>
      </w:pPr>
    </w:p>
    <w:tbl>
      <w:tblPr>
        <w:tblStyle w:val="TableGrid"/>
        <w:tblW w:w="0" w:type="auto"/>
        <w:tblLook w:val="04A0" w:firstRow="1" w:lastRow="0" w:firstColumn="1" w:lastColumn="0" w:noHBand="0" w:noVBand="1"/>
      </w:tblPr>
      <w:tblGrid>
        <w:gridCol w:w="8494"/>
      </w:tblGrid>
      <w:tr w:rsidR="00050817" w:rsidTr="00962F7F">
        <w:tc>
          <w:tcPr>
            <w:tcW w:w="8494" w:type="dxa"/>
            <w:tcBorders>
              <w:top w:val="nil"/>
              <w:left w:val="nil"/>
              <w:bottom w:val="nil"/>
              <w:right w:val="nil"/>
            </w:tcBorders>
            <w:shd w:val="clear" w:color="auto" w:fill="D9D9D9" w:themeFill="background1" w:themeFillShade="D9"/>
          </w:tcPr>
          <w:p w:rsidR="00050817" w:rsidRPr="00050817" w:rsidRDefault="00050817" w:rsidP="00050817">
            <w:pPr>
              <w:spacing w:before="240"/>
            </w:pPr>
            <w:r w:rsidRPr="00050817">
              <w:t>This activity highlights how easy it can be to lose track of users, which  can leave a business open to unnecessary risk if effective access controls are not in place. The activity also demonstrates the risk of operating a business with open, shared access to resources. Setting boundaries around who can access information and what they are allowed to do should be the starting point of any security plan.</w:t>
            </w:r>
          </w:p>
          <w:p w:rsidR="00050817" w:rsidRDefault="00050817" w:rsidP="00962F7F">
            <w:pPr>
              <w:spacing w:before="240"/>
            </w:pPr>
          </w:p>
        </w:tc>
      </w:tr>
    </w:tbl>
    <w:p w:rsidR="00050817" w:rsidRPr="00050817" w:rsidRDefault="00050817" w:rsidP="00050817">
      <w:pPr>
        <w:spacing w:before="240"/>
      </w:pPr>
      <w:r w:rsidRPr="00050817">
        <w:t>Hoạt động này nêu bật việc mất dấu người dùng dễ dàng như thế nào, điều này có thể khiến doanh nghiệp gặp phải rủi ro không đáng có nếu không áp dụng các biện pháp kiểm soát quyền truy cập hiệu quả. Hoạt động này cũng thể hiện rủi ro khi điều hành một doanh nghiệp với quyền truy cập mở, chia sẻ vào các nguồn tài nguyên. Việc đặt ra ranh giới xung quanh việc ai có thể truy cập thông tin và những gì họ được phép làm phải là điểm khởi đầu của bất kỳ kế hoạch bảo mật nào.</w:t>
      </w:r>
    </w:p>
    <w:p w:rsidR="00050817" w:rsidRDefault="00050817" w:rsidP="00050817">
      <w:pPr>
        <w:spacing w:before="240"/>
      </w:pPr>
    </w:p>
    <w:p w:rsidR="009E3424" w:rsidRPr="006A34DD"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 xml:space="preserve">3.9. Test your knowledge: Authentication, authorization, and accounting - </w:t>
      </w:r>
      <w:r w:rsidR="007D4D63" w:rsidRPr="006A34DD">
        <w:rPr>
          <w:rFonts w:cs="Times New Roman"/>
          <w:b/>
          <w:i/>
          <w:color w:val="1F4E79" w:themeColor="accent1" w:themeShade="80"/>
          <w:szCs w:val="28"/>
        </w:rPr>
        <w:t>Kiểm tra kiến ​​thức của bạn: Xác thực, ủy quyền và kế toán</w:t>
      </w:r>
    </w:p>
    <w:p w:rsidR="00E83669" w:rsidRPr="006A34DD" w:rsidRDefault="00E83669" w:rsidP="006A34DD">
      <w:pPr>
        <w:pStyle w:val="Header"/>
        <w:spacing w:before="240" w:after="160"/>
        <w:outlineLvl w:val="1"/>
        <w:rPr>
          <w:rFonts w:cs="Times New Roman"/>
          <w:b/>
          <w:color w:val="2E74B5" w:themeColor="accent1" w:themeShade="BF"/>
          <w:sz w:val="28"/>
          <w:szCs w:val="28"/>
        </w:rPr>
      </w:pPr>
      <w:r w:rsidRPr="006A34DD">
        <w:rPr>
          <w:rFonts w:cs="Times New Roman"/>
          <w:b/>
          <w:color w:val="2E74B5" w:themeColor="accent1" w:themeShade="BF"/>
          <w:sz w:val="28"/>
          <w:szCs w:val="28"/>
        </w:rPr>
        <w:t>4. Review: Protect organizational assets - Đánh giá: Bảo vệ tài sản của tổ chức</w:t>
      </w:r>
    </w:p>
    <w:p w:rsidR="009E3424"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 xml:space="preserve">4.1. Wrap-up </w:t>
      </w:r>
      <w:r w:rsidR="007D4D63" w:rsidRPr="006A34DD">
        <w:rPr>
          <w:rFonts w:cs="Times New Roman"/>
          <w:b/>
          <w:i/>
          <w:color w:val="1F4E79" w:themeColor="accent1" w:themeShade="80"/>
          <w:szCs w:val="28"/>
        </w:rPr>
        <w:t>–</w:t>
      </w:r>
      <w:r w:rsidRPr="006A34DD">
        <w:rPr>
          <w:rFonts w:cs="Times New Roman"/>
          <w:b/>
          <w:i/>
          <w:color w:val="1F4E79" w:themeColor="accent1" w:themeShade="80"/>
          <w:szCs w:val="28"/>
        </w:rPr>
        <w:t xml:space="preserve"> </w:t>
      </w:r>
      <w:r w:rsidR="007D4D63" w:rsidRPr="006A34DD">
        <w:rPr>
          <w:rFonts w:cs="Times New Roman"/>
          <w:b/>
          <w:i/>
          <w:color w:val="1F4E79" w:themeColor="accent1" w:themeShade="80"/>
          <w:szCs w:val="28"/>
        </w:rPr>
        <w:t>Tóm tắt</w:t>
      </w:r>
    </w:p>
    <w:tbl>
      <w:tblPr>
        <w:tblStyle w:val="TableGrid"/>
        <w:tblW w:w="0" w:type="auto"/>
        <w:tblLook w:val="04A0" w:firstRow="1" w:lastRow="0" w:firstColumn="1" w:lastColumn="0" w:noHBand="0" w:noVBand="1"/>
      </w:tblPr>
      <w:tblGrid>
        <w:gridCol w:w="8494"/>
      </w:tblGrid>
      <w:tr w:rsidR="00E97416" w:rsidTr="00962F7F">
        <w:tc>
          <w:tcPr>
            <w:tcW w:w="8494" w:type="dxa"/>
            <w:tcBorders>
              <w:top w:val="nil"/>
              <w:left w:val="nil"/>
              <w:bottom w:val="nil"/>
              <w:right w:val="nil"/>
            </w:tcBorders>
            <w:shd w:val="clear" w:color="auto" w:fill="D9D9D9" w:themeFill="background1" w:themeFillShade="D9"/>
          </w:tcPr>
          <w:p w:rsidR="00E97416" w:rsidRDefault="00E97416" w:rsidP="00962F7F">
            <w:pPr>
              <w:spacing w:before="240"/>
            </w:pPr>
            <w:r w:rsidRPr="00E97416">
              <w:t>Our focus in this section was on a major theme of security: protecting assets. A large part of this relates to privacy. We should all enjoy the right to decide who can access our information. As we learned, there are several controls in place that help secure assets.</w:t>
            </w:r>
          </w:p>
          <w:p w:rsidR="00E97416" w:rsidRDefault="00E97416" w:rsidP="00962F7F">
            <w:pPr>
              <w:spacing w:before="240"/>
            </w:pPr>
          </w:p>
        </w:tc>
      </w:tr>
    </w:tbl>
    <w:p w:rsidR="00E97416" w:rsidRDefault="00B934CB" w:rsidP="00E97416">
      <w:pPr>
        <w:spacing w:before="240"/>
      </w:pPr>
      <w:r w:rsidRPr="00B934CB">
        <w:t>Trọng tâm của chúng tôi trong phần này là về chủ đề chính về bảo mật: bảo vệ tài sản.Một phần lớn trong số này liên quan đến quyền riêng tư.Tất cả chúng ta đều có quyền quyết định ai có thể truy cập thông tin của chúng ta.Như chúng ta đã tìm hiểu, có một số biện pháp kiểm soát giúp bảo đảm tài sản.</w:t>
      </w:r>
    </w:p>
    <w:p w:rsidR="00B934CB" w:rsidRDefault="00B934CB" w:rsidP="00E97416">
      <w:pPr>
        <w:spacing w:before="240"/>
      </w:pPr>
    </w:p>
    <w:tbl>
      <w:tblPr>
        <w:tblStyle w:val="TableGrid"/>
        <w:tblW w:w="0" w:type="auto"/>
        <w:tblLook w:val="04A0" w:firstRow="1" w:lastRow="0" w:firstColumn="1" w:lastColumn="0" w:noHBand="0" w:noVBand="1"/>
      </w:tblPr>
      <w:tblGrid>
        <w:gridCol w:w="8494"/>
      </w:tblGrid>
      <w:tr w:rsidR="00E97416" w:rsidTr="00962F7F">
        <w:tc>
          <w:tcPr>
            <w:tcW w:w="8494" w:type="dxa"/>
            <w:tcBorders>
              <w:top w:val="nil"/>
              <w:left w:val="nil"/>
              <w:bottom w:val="nil"/>
              <w:right w:val="nil"/>
            </w:tcBorders>
            <w:shd w:val="clear" w:color="auto" w:fill="D9D9D9" w:themeFill="background1" w:themeFillShade="D9"/>
          </w:tcPr>
          <w:p w:rsidR="00E97416" w:rsidRDefault="00E97416" w:rsidP="00962F7F">
            <w:pPr>
              <w:spacing w:before="240"/>
            </w:pPr>
            <w:r w:rsidRPr="00E97416">
              <w:t>We began the section by exploring effective data handling processes that are founded on the principle of least privilege. We then explored the role of encryption and hashing and safeguarding information. We explored how symmetric and asymmetric encryption works and how hashes further safeguard data from harm.</w:t>
            </w:r>
          </w:p>
          <w:p w:rsidR="00E97416" w:rsidRDefault="00E97416" w:rsidP="00962F7F">
            <w:pPr>
              <w:spacing w:before="240"/>
            </w:pPr>
          </w:p>
        </w:tc>
      </w:tr>
    </w:tbl>
    <w:p w:rsidR="00E97416" w:rsidRDefault="00B934CB" w:rsidP="00E97416">
      <w:pPr>
        <w:spacing w:before="240"/>
      </w:pPr>
      <w:r w:rsidRPr="00B934CB">
        <w:t>Chúng tôi bắt đầu phần này bằng cách khám phá các quy trình xử lý dữ liệu hiệu quảđược thành lập trên nguyên tắc đặc quyền tối thiểu.Sau đó, chúng tôi khám phá vai trò của mã hóa, băm và bảo vệ thông tin.Chúng tôi đã khám phá cách mã hóa đối xứng và bất đối xứng hoạt động vàcách băm bảo vệ dữ liệu khỏi bị tổn hại hơn nữa.</w:t>
      </w:r>
    </w:p>
    <w:p w:rsidR="00B934CB" w:rsidRDefault="00B934CB" w:rsidP="00E97416">
      <w:pPr>
        <w:spacing w:before="240"/>
      </w:pPr>
    </w:p>
    <w:tbl>
      <w:tblPr>
        <w:tblStyle w:val="TableGrid"/>
        <w:tblW w:w="0" w:type="auto"/>
        <w:tblLook w:val="04A0" w:firstRow="1" w:lastRow="0" w:firstColumn="1" w:lastColumn="0" w:noHBand="0" w:noVBand="1"/>
      </w:tblPr>
      <w:tblGrid>
        <w:gridCol w:w="8494"/>
      </w:tblGrid>
      <w:tr w:rsidR="00E97416" w:rsidTr="00962F7F">
        <w:tc>
          <w:tcPr>
            <w:tcW w:w="8494" w:type="dxa"/>
            <w:tcBorders>
              <w:top w:val="nil"/>
              <w:left w:val="nil"/>
              <w:bottom w:val="nil"/>
              <w:right w:val="nil"/>
            </w:tcBorders>
            <w:shd w:val="clear" w:color="auto" w:fill="D9D9D9" w:themeFill="background1" w:themeFillShade="D9"/>
          </w:tcPr>
          <w:p w:rsidR="00E97416" w:rsidRDefault="00E97416" w:rsidP="00962F7F">
            <w:pPr>
              <w:spacing w:before="240"/>
            </w:pPr>
            <w:r w:rsidRPr="00E97416">
              <w:t>We then turned our attention to standard access controls. Properly authenticating and authorizing users is what maintaining the CIA triad of information is all about!</w:t>
            </w:r>
          </w:p>
          <w:p w:rsidR="00E97416" w:rsidRDefault="00E97416" w:rsidP="00962F7F">
            <w:pPr>
              <w:spacing w:before="240"/>
            </w:pPr>
          </w:p>
        </w:tc>
      </w:tr>
    </w:tbl>
    <w:p w:rsidR="00E97416" w:rsidRDefault="00B934CB" w:rsidP="00E97416">
      <w:pPr>
        <w:spacing w:before="240"/>
      </w:pPr>
      <w:r w:rsidRPr="00B934CB">
        <w:t>Sau đó, chúng tôi chuyển sự chú ý sang các biện pháp kiểm soát truy cập tiêu chuẩn. Xác thực đúng cáchvà việc ủy ​​quyền cho người dùng chính là mục đích duy trì bộ ba thông tin của CIA!</w:t>
      </w:r>
    </w:p>
    <w:p w:rsidR="00B934CB" w:rsidRDefault="00B934CB" w:rsidP="00E97416">
      <w:pPr>
        <w:spacing w:before="240"/>
      </w:pPr>
    </w:p>
    <w:tbl>
      <w:tblPr>
        <w:tblStyle w:val="TableGrid"/>
        <w:tblW w:w="0" w:type="auto"/>
        <w:tblLook w:val="04A0" w:firstRow="1" w:lastRow="0" w:firstColumn="1" w:lastColumn="0" w:noHBand="0" w:noVBand="1"/>
      </w:tblPr>
      <w:tblGrid>
        <w:gridCol w:w="8494"/>
      </w:tblGrid>
      <w:tr w:rsidR="00E97416" w:rsidTr="00962F7F">
        <w:tc>
          <w:tcPr>
            <w:tcW w:w="8494" w:type="dxa"/>
            <w:tcBorders>
              <w:top w:val="nil"/>
              <w:left w:val="nil"/>
              <w:bottom w:val="nil"/>
              <w:right w:val="nil"/>
            </w:tcBorders>
            <w:shd w:val="clear" w:color="auto" w:fill="D9D9D9" w:themeFill="background1" w:themeFillShade="D9"/>
          </w:tcPr>
          <w:p w:rsidR="00E97416" w:rsidRDefault="00E97416" w:rsidP="00962F7F">
            <w:pPr>
              <w:spacing w:before="240"/>
            </w:pPr>
            <w:r w:rsidRPr="00E97416">
              <w:t>We used the AAA framework of security to take a detailed tour of identity and access management systems and the access controls that validate whether or not someone is who they claim to be.</w:t>
            </w:r>
          </w:p>
          <w:p w:rsidR="00E97416" w:rsidRDefault="00E97416" w:rsidP="00962F7F">
            <w:pPr>
              <w:spacing w:before="240"/>
            </w:pPr>
          </w:p>
        </w:tc>
      </w:tr>
    </w:tbl>
    <w:p w:rsidR="00E97416" w:rsidRDefault="00B934CB" w:rsidP="00E97416">
      <w:pPr>
        <w:spacing w:before="240"/>
      </w:pPr>
      <w:r w:rsidRPr="00B934CB">
        <w:t>Chúng tôi đã sử dụng khung bảo mật AAA để tìm hiểu chi tiết về danh tính vàhệ thống quản lý truy cập và các biện pháp kiểm soát truy cập để xác nhận xem cóai đó chính là người mà họ tuyên bố.</w:t>
      </w:r>
    </w:p>
    <w:p w:rsidR="00B934CB" w:rsidRDefault="00B934CB" w:rsidP="00E97416">
      <w:pPr>
        <w:spacing w:before="240"/>
      </w:pPr>
    </w:p>
    <w:tbl>
      <w:tblPr>
        <w:tblStyle w:val="TableGrid"/>
        <w:tblW w:w="0" w:type="auto"/>
        <w:tblLook w:val="04A0" w:firstRow="1" w:lastRow="0" w:firstColumn="1" w:lastColumn="0" w:noHBand="0" w:noVBand="1"/>
      </w:tblPr>
      <w:tblGrid>
        <w:gridCol w:w="8494"/>
      </w:tblGrid>
      <w:tr w:rsidR="00E97416" w:rsidTr="00962F7F">
        <w:tc>
          <w:tcPr>
            <w:tcW w:w="8494" w:type="dxa"/>
            <w:tcBorders>
              <w:top w:val="nil"/>
              <w:left w:val="nil"/>
              <w:bottom w:val="nil"/>
              <w:right w:val="nil"/>
            </w:tcBorders>
            <w:shd w:val="clear" w:color="auto" w:fill="D9D9D9" w:themeFill="background1" w:themeFillShade="D9"/>
          </w:tcPr>
          <w:p w:rsidR="00E97416" w:rsidRDefault="00E97416" w:rsidP="00962F7F">
            <w:pPr>
              <w:spacing w:before="240"/>
            </w:pPr>
            <w:r w:rsidRPr="00E97416">
              <w:t>Well done making it through the first half of the course! You're making great progress so far, and I hope you keep it up. Remember, your background and experiences are valuable in this field. This combined with the concepts we're covering will make you a valuable contributor to any security team.</w:t>
            </w:r>
          </w:p>
          <w:p w:rsidR="00E97416" w:rsidRDefault="00E97416" w:rsidP="00962F7F">
            <w:pPr>
              <w:spacing w:before="240"/>
            </w:pPr>
          </w:p>
        </w:tc>
      </w:tr>
    </w:tbl>
    <w:p w:rsidR="00E97416" w:rsidRDefault="00B934CB" w:rsidP="00E97416">
      <w:pPr>
        <w:spacing w:before="240"/>
      </w:pPr>
      <w:r w:rsidRPr="00B934CB">
        <w:t>Bạn đã hoàn thành xuất sắc việc vượt qua nửa đầu của khóa học!Cho đến nay, bạn đang tiến bộ rất nhiều và tôi hy vọng bạn sẽ tiếp tục duy trì điều đó.Hãy nhớ rằng nền tảng và kinh nghiệm của bạn rất có giá trị trong lĩnh vực này.Điều này kết hợp với các khái niệm chúng tôi đang đề cập sẽ giúp bạnmột người đóng góp có giá trị cho bất kỳ nhóm bảo mật nào.</w:t>
      </w:r>
    </w:p>
    <w:p w:rsidR="00B934CB" w:rsidRDefault="00B934CB" w:rsidP="00E97416">
      <w:pPr>
        <w:spacing w:before="240"/>
      </w:pPr>
    </w:p>
    <w:tbl>
      <w:tblPr>
        <w:tblStyle w:val="TableGrid"/>
        <w:tblW w:w="0" w:type="auto"/>
        <w:tblLook w:val="04A0" w:firstRow="1" w:lastRow="0" w:firstColumn="1" w:lastColumn="0" w:noHBand="0" w:noVBand="1"/>
      </w:tblPr>
      <w:tblGrid>
        <w:gridCol w:w="8494"/>
      </w:tblGrid>
      <w:tr w:rsidR="00E97416" w:rsidTr="00962F7F">
        <w:tc>
          <w:tcPr>
            <w:tcW w:w="8494" w:type="dxa"/>
            <w:tcBorders>
              <w:top w:val="nil"/>
              <w:left w:val="nil"/>
              <w:bottom w:val="nil"/>
              <w:right w:val="nil"/>
            </w:tcBorders>
            <w:shd w:val="clear" w:color="auto" w:fill="D9D9D9" w:themeFill="background1" w:themeFillShade="D9"/>
          </w:tcPr>
          <w:p w:rsidR="00E97416" w:rsidRDefault="00E97416" w:rsidP="00962F7F">
            <w:pPr>
              <w:spacing w:before="240"/>
            </w:pPr>
            <w:r w:rsidRPr="00E97416">
              <w:t>Up until this point, we've been exploring the defensive side of security, but security isn't all about planning ahead and waiting for something to happen. In the next part of our journey, we're going to continue developing a security mindset by taking a more proactive look at security from the perspective of attackers. I'll meet you there!</w:t>
            </w:r>
          </w:p>
          <w:p w:rsidR="00E97416" w:rsidRDefault="00E97416" w:rsidP="00962F7F">
            <w:pPr>
              <w:spacing w:before="240"/>
            </w:pPr>
          </w:p>
        </w:tc>
      </w:tr>
    </w:tbl>
    <w:p w:rsidR="00E97416" w:rsidRDefault="00B934CB" w:rsidP="00E97416">
      <w:pPr>
        <w:spacing w:before="240"/>
      </w:pPr>
      <w:r w:rsidRPr="00B934CB">
        <w:t>Cho đến thời điểm này, chúng ta đã khám phá khía cạnh phòng thủ của an ninh, nhưngbảo mật không chỉ là lập kế hoạch trước và chờ đợi điều gì đó xảy ra.Trong phần tiếp theo của cuộc hành trình của chúng tôi,chúng tôi sẽ tiếp tục phát triển tư duy bảo mật bằng cách thực hiện nhiều hơnchủ động xem xét vấn đề bảo mật từ góc độ của những kẻ tấn công.Tôi sẽ gặp bạn ở đó!</w:t>
      </w:r>
    </w:p>
    <w:p w:rsidR="00B934CB" w:rsidRDefault="00B934CB" w:rsidP="00E97416">
      <w:pPr>
        <w:spacing w:before="240"/>
      </w:pPr>
    </w:p>
    <w:p w:rsidR="009E3424" w:rsidRDefault="009E3424" w:rsidP="006A34DD">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 xml:space="preserve">4.2. Glossary terms from module 2 - </w:t>
      </w:r>
      <w:r w:rsidR="007D4D63" w:rsidRPr="006A34DD">
        <w:rPr>
          <w:rFonts w:cs="Times New Roman"/>
          <w:b/>
          <w:i/>
          <w:color w:val="1F4E79" w:themeColor="accent1" w:themeShade="80"/>
          <w:szCs w:val="28"/>
        </w:rPr>
        <w:t>Thuật ngữ trong học phần 2</w:t>
      </w: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B934CB" w:rsidRPr="00B934CB" w:rsidRDefault="00B934CB" w:rsidP="00B934CB">
            <w:pPr>
              <w:spacing w:before="240"/>
              <w:rPr>
                <w:b/>
                <w:bCs/>
              </w:rPr>
            </w:pPr>
            <w:r w:rsidRPr="00B934CB">
              <w:rPr>
                <w:b/>
                <w:bCs/>
              </w:rPr>
              <w:t>Glossary terms from module 2</w:t>
            </w:r>
          </w:p>
          <w:p w:rsidR="00B934CB" w:rsidRDefault="00B934CB" w:rsidP="00962F7F">
            <w:pPr>
              <w:spacing w:before="240"/>
            </w:pPr>
          </w:p>
        </w:tc>
      </w:tr>
    </w:tbl>
    <w:p w:rsidR="00962F7F" w:rsidRPr="00962F7F" w:rsidRDefault="00962F7F" w:rsidP="00962F7F">
      <w:pPr>
        <w:spacing w:before="240"/>
        <w:rPr>
          <w:b/>
          <w:bCs/>
        </w:rPr>
      </w:pPr>
      <w:r w:rsidRPr="00962F7F">
        <w:rPr>
          <w:b/>
          <w:bCs/>
        </w:rPr>
        <w:t>Thuật ngữ trong học phần 2</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B934CB" w:rsidRPr="00B934CB" w:rsidRDefault="00B934CB" w:rsidP="00B934CB">
            <w:pPr>
              <w:spacing w:before="240"/>
              <w:rPr>
                <w:b/>
                <w:bCs/>
              </w:rPr>
            </w:pPr>
            <w:r w:rsidRPr="00B934CB">
              <w:rPr>
                <w:b/>
                <w:bCs/>
              </w:rPr>
              <w:t>Terms and definitions from Course 5, Module 2</w:t>
            </w:r>
          </w:p>
          <w:p w:rsidR="00B934CB" w:rsidRDefault="00B934CB" w:rsidP="00962F7F">
            <w:pPr>
              <w:spacing w:before="240"/>
            </w:pPr>
          </w:p>
        </w:tc>
      </w:tr>
    </w:tbl>
    <w:p w:rsidR="00962F7F" w:rsidRPr="00962F7F" w:rsidRDefault="00962F7F" w:rsidP="00962F7F">
      <w:pPr>
        <w:spacing w:before="240"/>
        <w:rPr>
          <w:b/>
          <w:bCs/>
        </w:rPr>
      </w:pPr>
      <w:r w:rsidRPr="00962F7F">
        <w:rPr>
          <w:b/>
          <w:bCs/>
        </w:rPr>
        <w:t>Các thuật ngữ và định nghĩa trong Khóa 5, Học phần 2</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B934CB" w:rsidRPr="00B934CB" w:rsidRDefault="00B934CB" w:rsidP="00B934CB">
            <w:pPr>
              <w:spacing w:before="240"/>
            </w:pPr>
            <w:r w:rsidRPr="00B934CB">
              <w:rPr>
                <w:b/>
                <w:bCs/>
              </w:rPr>
              <w:t>Access controls:</w:t>
            </w:r>
            <w:r w:rsidRPr="00B934CB">
              <w:t xml:space="preserve"> Security controls that manage access, authorization, and accountability of information</w:t>
            </w:r>
          </w:p>
          <w:p w:rsidR="00B934CB" w:rsidRDefault="00B934CB" w:rsidP="00962F7F">
            <w:pPr>
              <w:spacing w:before="240"/>
            </w:pPr>
          </w:p>
        </w:tc>
      </w:tr>
    </w:tbl>
    <w:p w:rsidR="00962F7F" w:rsidRPr="00962F7F" w:rsidRDefault="00962F7F" w:rsidP="00962F7F">
      <w:pPr>
        <w:spacing w:before="240"/>
      </w:pPr>
      <w:r w:rsidRPr="00962F7F">
        <w:rPr>
          <w:b/>
          <w:bCs/>
        </w:rPr>
        <w:t>Kiểm soát truy cập:</w:t>
      </w:r>
      <w:r w:rsidRPr="00962F7F">
        <w:t xml:space="preserve"> Kiểm soát bảo mật quản lý quyền truy cập, ủy quyền và trách nhiệm giải trình thông tin</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Algorithm: </w:t>
            </w:r>
            <w:r w:rsidRPr="00962F7F">
              <w:t>A set of rules used to solve a problem</w:t>
            </w:r>
          </w:p>
          <w:p w:rsidR="00B934CB" w:rsidRDefault="00B934CB" w:rsidP="00962F7F">
            <w:pPr>
              <w:spacing w:before="240"/>
            </w:pPr>
          </w:p>
        </w:tc>
      </w:tr>
    </w:tbl>
    <w:p w:rsidR="00962F7F" w:rsidRPr="00962F7F" w:rsidRDefault="00962F7F" w:rsidP="00962F7F">
      <w:pPr>
        <w:spacing w:before="240"/>
      </w:pPr>
      <w:r w:rsidRPr="00962F7F">
        <w:rPr>
          <w:b/>
          <w:bCs/>
        </w:rPr>
        <w:t>Thuật toán:</w:t>
      </w:r>
      <w:r w:rsidRPr="00962F7F">
        <w:t xml:space="preserve"> Một tập hợp các quy tắc được sử dụng để giải quyết vấn đề</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Application programming interface (API) token: </w:t>
            </w:r>
            <w:r w:rsidRPr="00962F7F">
              <w:t>A small block of encrypted code that contains information about a user</w:t>
            </w:r>
          </w:p>
          <w:p w:rsidR="00B934CB" w:rsidRDefault="00B934CB" w:rsidP="00962F7F">
            <w:pPr>
              <w:spacing w:before="240"/>
            </w:pPr>
          </w:p>
        </w:tc>
      </w:tr>
    </w:tbl>
    <w:p w:rsidR="00962F7F" w:rsidRPr="00962F7F" w:rsidRDefault="00962F7F" w:rsidP="00962F7F">
      <w:pPr>
        <w:spacing w:before="240"/>
      </w:pPr>
      <w:r w:rsidRPr="00962F7F">
        <w:rPr>
          <w:b/>
          <w:bCs/>
        </w:rPr>
        <w:t>Mã thông báo giao diện lập trình ứng dụng (API):</w:t>
      </w:r>
      <w:r w:rsidRPr="00962F7F">
        <w:t xml:space="preserve"> Một khối mã nhỏ được mã hóa chứa thông tin về người dùng</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Asymmetric encryption:</w:t>
            </w:r>
            <w:r w:rsidRPr="00962F7F">
              <w:t xml:space="preserve"> The use of a public and private key pair for encryption and decryption of data   </w:t>
            </w:r>
          </w:p>
          <w:p w:rsidR="00B934CB" w:rsidRDefault="00B934CB" w:rsidP="00962F7F">
            <w:pPr>
              <w:spacing w:before="240"/>
            </w:pPr>
          </w:p>
        </w:tc>
      </w:tr>
    </w:tbl>
    <w:p w:rsidR="00962F7F" w:rsidRPr="00962F7F" w:rsidRDefault="00962F7F" w:rsidP="00962F7F">
      <w:pPr>
        <w:spacing w:before="240"/>
      </w:pPr>
      <w:r w:rsidRPr="00962F7F">
        <w:rPr>
          <w:b/>
          <w:bCs/>
        </w:rPr>
        <w:t>Mã hóa bất đối xứng:</w:t>
      </w:r>
      <w:r w:rsidRPr="00962F7F">
        <w:t xml:space="preserve"> Việc sử dụng cặp khóa chung và khóa riêng để mã hóa và giải mã dữ liệu   </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Basic auth:</w:t>
            </w:r>
            <w:r w:rsidRPr="00962F7F">
              <w:t xml:space="preserve"> The technology used to establish a user’s request to access a server</w:t>
            </w:r>
          </w:p>
          <w:p w:rsidR="00B934CB" w:rsidRDefault="00B934CB" w:rsidP="00962F7F">
            <w:pPr>
              <w:spacing w:before="240"/>
            </w:pPr>
          </w:p>
        </w:tc>
      </w:tr>
    </w:tbl>
    <w:p w:rsidR="00962F7F" w:rsidRPr="00962F7F" w:rsidRDefault="00962F7F" w:rsidP="00962F7F">
      <w:pPr>
        <w:spacing w:before="240"/>
      </w:pPr>
      <w:r w:rsidRPr="00962F7F">
        <w:rPr>
          <w:b/>
          <w:bCs/>
        </w:rPr>
        <w:t>Xác thực cơ bản:</w:t>
      </w:r>
      <w:r w:rsidRPr="00962F7F">
        <w:t xml:space="preserve"> Công nghệ được sử dụng để thiết lập yêu cầu truy cập máy chủ của người dùng</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Bit: </w:t>
            </w:r>
            <w:r w:rsidRPr="00962F7F">
              <w:t>The smallest unit of data measurement on a computer</w:t>
            </w:r>
          </w:p>
          <w:p w:rsidR="00B934CB" w:rsidRDefault="00B934CB" w:rsidP="00962F7F">
            <w:pPr>
              <w:spacing w:before="240"/>
            </w:pPr>
          </w:p>
        </w:tc>
      </w:tr>
    </w:tbl>
    <w:p w:rsidR="00962F7F" w:rsidRPr="00962F7F" w:rsidRDefault="00962F7F" w:rsidP="00962F7F">
      <w:pPr>
        <w:spacing w:before="240"/>
      </w:pPr>
      <w:r w:rsidRPr="00962F7F">
        <w:rPr>
          <w:b/>
          <w:bCs/>
        </w:rPr>
        <w:t>Bit:</w:t>
      </w:r>
      <w:r w:rsidRPr="00962F7F">
        <w:t xml:space="preserve"> Đơn vị đo lường dữ liệu nhỏ nhất trên máy tính</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Brute force attack: </w:t>
            </w:r>
            <w:r w:rsidRPr="00962F7F">
              <w:t>The trial and error process of discovering private information</w:t>
            </w:r>
          </w:p>
          <w:p w:rsidR="00B934CB" w:rsidRDefault="00B934CB" w:rsidP="00962F7F">
            <w:pPr>
              <w:spacing w:before="240"/>
            </w:pPr>
          </w:p>
        </w:tc>
      </w:tr>
    </w:tbl>
    <w:p w:rsidR="00962F7F" w:rsidRPr="00962F7F" w:rsidRDefault="00962F7F" w:rsidP="00962F7F">
      <w:pPr>
        <w:spacing w:before="240"/>
      </w:pPr>
      <w:r w:rsidRPr="00962F7F">
        <w:rPr>
          <w:b/>
          <w:bCs/>
        </w:rPr>
        <w:t>Tấn công Brute Force:</w:t>
      </w:r>
      <w:r w:rsidRPr="00962F7F">
        <w:t xml:space="preserve"> Quá trình thử và sai để khám phá thông tin cá nhân</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Cipher: </w:t>
            </w:r>
            <w:r w:rsidRPr="00962F7F">
              <w:t>An algorithm that encrypts information</w:t>
            </w:r>
          </w:p>
          <w:p w:rsidR="00B934CB" w:rsidRDefault="00B934CB" w:rsidP="00962F7F">
            <w:pPr>
              <w:spacing w:before="240"/>
            </w:pPr>
          </w:p>
        </w:tc>
      </w:tr>
    </w:tbl>
    <w:p w:rsidR="00962F7F" w:rsidRPr="00962F7F" w:rsidRDefault="00962F7F" w:rsidP="00962F7F">
      <w:pPr>
        <w:spacing w:before="240"/>
      </w:pPr>
      <w:r w:rsidRPr="00962F7F">
        <w:rPr>
          <w:b/>
          <w:bCs/>
        </w:rPr>
        <w:t>Cipher:</w:t>
      </w:r>
      <w:r w:rsidRPr="00962F7F">
        <w:t xml:space="preserve"> Thuật toán mã hóa thông tin</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Cryptographic key: </w:t>
            </w:r>
            <w:r w:rsidRPr="00962F7F">
              <w:t>A mechanism that decrypts ciphertext</w:t>
            </w:r>
          </w:p>
          <w:p w:rsidR="00B934CB" w:rsidRDefault="00B934CB" w:rsidP="00962F7F">
            <w:pPr>
              <w:spacing w:before="240"/>
            </w:pPr>
          </w:p>
        </w:tc>
      </w:tr>
    </w:tbl>
    <w:p w:rsidR="00962F7F" w:rsidRPr="00962F7F" w:rsidRDefault="00962F7F" w:rsidP="00962F7F">
      <w:pPr>
        <w:spacing w:before="240"/>
      </w:pPr>
      <w:r w:rsidRPr="00962F7F">
        <w:rPr>
          <w:b/>
          <w:bCs/>
        </w:rPr>
        <w:t>Khóa mật mã:</w:t>
      </w:r>
      <w:r w:rsidRPr="00962F7F">
        <w:t xml:space="preserve"> Cơ chế giải mã bản mã</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Cryptography: </w:t>
            </w:r>
            <w:r w:rsidRPr="00962F7F">
              <w:t>The process of transforming information into a form that unintended readers can’t understand</w:t>
            </w:r>
          </w:p>
          <w:p w:rsidR="00B934CB" w:rsidRDefault="00B934CB" w:rsidP="00962F7F">
            <w:pPr>
              <w:spacing w:before="240"/>
            </w:pPr>
          </w:p>
        </w:tc>
      </w:tr>
    </w:tbl>
    <w:p w:rsidR="00962F7F" w:rsidRPr="00962F7F" w:rsidRDefault="00962F7F" w:rsidP="00962F7F">
      <w:pPr>
        <w:spacing w:before="240"/>
      </w:pPr>
      <w:r w:rsidRPr="00962F7F">
        <w:rPr>
          <w:b/>
          <w:bCs/>
        </w:rPr>
        <w:t>Mật mã học:</w:t>
      </w:r>
      <w:r w:rsidRPr="00962F7F">
        <w:t xml:space="preserve"> Quá trình chuyển đổi thông tin thành dạng mà người đọc ngoài ý muốn không thể hiểu được</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Data custodian:</w:t>
            </w:r>
            <w:r w:rsidRPr="00962F7F">
              <w:t xml:space="preserve"> Anyone or anything that’s responsible for the safe handling, transport, and storage of information</w:t>
            </w:r>
          </w:p>
          <w:p w:rsidR="00B934CB" w:rsidRDefault="00B934CB" w:rsidP="00962F7F">
            <w:pPr>
              <w:spacing w:before="240"/>
            </w:pPr>
          </w:p>
        </w:tc>
      </w:tr>
    </w:tbl>
    <w:p w:rsidR="00962F7F" w:rsidRPr="00962F7F" w:rsidRDefault="00962F7F" w:rsidP="00962F7F">
      <w:pPr>
        <w:spacing w:before="240"/>
      </w:pPr>
      <w:r w:rsidRPr="00962F7F">
        <w:rPr>
          <w:b/>
          <w:bCs/>
        </w:rPr>
        <w:t>Người giám sát dữ liệu:</w:t>
      </w:r>
      <w:r w:rsidRPr="00962F7F">
        <w:t xml:space="preserve"> Bất kỳ ai hoặc bất kỳ thứ gì chịu trách nhiệm xử lý, vận chuyển và lưu trữ thông tin một cách an toàn</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Data owner: </w:t>
            </w:r>
            <w:r w:rsidRPr="00962F7F">
              <w:t>The person that decides who can access, edit, use, or destroy their information</w:t>
            </w:r>
          </w:p>
          <w:p w:rsidR="00B934CB" w:rsidRDefault="00B934CB" w:rsidP="00962F7F">
            <w:pPr>
              <w:spacing w:before="240"/>
            </w:pPr>
          </w:p>
        </w:tc>
      </w:tr>
    </w:tbl>
    <w:p w:rsidR="00962F7F" w:rsidRPr="00962F7F" w:rsidRDefault="00962F7F" w:rsidP="00962F7F">
      <w:pPr>
        <w:spacing w:before="240"/>
      </w:pPr>
      <w:r w:rsidRPr="00962F7F">
        <w:rPr>
          <w:b/>
          <w:bCs/>
        </w:rPr>
        <w:t>Chủ sở hữu dữ liệu:</w:t>
      </w:r>
      <w:r w:rsidRPr="00962F7F">
        <w:t xml:space="preserve"> Người quyết định ai có thể truy cập, chỉnh sửa, sử dụng hoặc hủy thông tin của họ</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Digital certificate: </w:t>
            </w:r>
            <w:r w:rsidRPr="00962F7F">
              <w:t>A file that verifies the identity of a public key holder</w:t>
            </w:r>
          </w:p>
          <w:p w:rsidR="00B934CB" w:rsidRDefault="00B934CB" w:rsidP="00962F7F">
            <w:pPr>
              <w:spacing w:before="240"/>
            </w:pPr>
          </w:p>
        </w:tc>
      </w:tr>
    </w:tbl>
    <w:p w:rsidR="00962F7F" w:rsidRPr="00962F7F" w:rsidRDefault="00962F7F" w:rsidP="00962F7F">
      <w:pPr>
        <w:spacing w:before="240"/>
      </w:pPr>
      <w:r w:rsidRPr="00962F7F">
        <w:rPr>
          <w:b/>
          <w:bCs/>
        </w:rPr>
        <w:t>Chứng chỉ số:</w:t>
      </w:r>
      <w:r w:rsidRPr="00962F7F">
        <w:t xml:space="preserve"> Tệp xác minh danh tính của người giữ khóa công khai</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Encryption: </w:t>
            </w:r>
            <w:r w:rsidRPr="00962F7F">
              <w:t>The process of converting data from a readable format to an encoded format</w:t>
            </w:r>
          </w:p>
          <w:p w:rsidR="00B934CB" w:rsidRDefault="00B934CB" w:rsidP="00962F7F">
            <w:pPr>
              <w:spacing w:before="240"/>
            </w:pPr>
          </w:p>
        </w:tc>
      </w:tr>
    </w:tbl>
    <w:p w:rsidR="00962F7F" w:rsidRPr="00962F7F" w:rsidRDefault="00962F7F" w:rsidP="00962F7F">
      <w:pPr>
        <w:spacing w:before="240"/>
      </w:pPr>
      <w:r w:rsidRPr="00962F7F">
        <w:rPr>
          <w:b/>
          <w:bCs/>
        </w:rPr>
        <w:t>Mã hóa:</w:t>
      </w:r>
      <w:r w:rsidRPr="00962F7F">
        <w:t xml:space="preserve"> Quá trình chuyển đổi dữ liệu từ định dạng có thể đọc được sang định dạng được mã hóa</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Hash collision: </w:t>
            </w:r>
            <w:r w:rsidRPr="00962F7F">
              <w:t>An instance when different inputs produce the same hash value</w:t>
            </w:r>
          </w:p>
          <w:p w:rsidR="00B934CB" w:rsidRDefault="00B934CB" w:rsidP="00962F7F">
            <w:pPr>
              <w:spacing w:before="240"/>
            </w:pPr>
          </w:p>
        </w:tc>
      </w:tr>
    </w:tbl>
    <w:p w:rsidR="00962F7F" w:rsidRDefault="00962F7F" w:rsidP="00962F7F">
      <w:pPr>
        <w:pStyle w:val="NormalWeb"/>
        <w:shd w:val="clear" w:color="auto" w:fill="FFFFFF"/>
        <w:spacing w:before="0" w:beforeAutospacing="0"/>
        <w:rPr>
          <w:color w:val="1F1F1F"/>
        </w:rPr>
      </w:pPr>
      <w:r>
        <w:rPr>
          <w:rStyle w:val="Strong"/>
          <w:rFonts w:ascii="unset" w:hAnsi="unset"/>
          <w:color w:val="1F1F1F"/>
        </w:rPr>
        <w:t>Xung đột băm:</w:t>
      </w:r>
      <w:r>
        <w:rPr>
          <w:color w:val="1F1F1F"/>
        </w:rPr>
        <w:t xml:space="preserve"> Một trường hợp khi các đầu vào khác nhau tạo ra cùng một giá trị băm</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Hash function: </w:t>
            </w:r>
            <w:r w:rsidRPr="00962F7F">
              <w:t>An algorithm that produces a code that can’t be decrypted</w:t>
            </w:r>
          </w:p>
          <w:p w:rsidR="00B934CB" w:rsidRDefault="00B934CB" w:rsidP="00962F7F">
            <w:pPr>
              <w:spacing w:before="240"/>
            </w:pPr>
          </w:p>
        </w:tc>
      </w:tr>
    </w:tbl>
    <w:p w:rsidR="00085E6B" w:rsidRPr="00085E6B" w:rsidRDefault="00085E6B" w:rsidP="00085E6B">
      <w:pPr>
        <w:spacing w:before="240"/>
      </w:pPr>
      <w:r w:rsidRPr="00085E6B">
        <w:rPr>
          <w:b/>
          <w:bCs/>
        </w:rPr>
        <w:t>Hàm băm:</w:t>
      </w:r>
      <w:r w:rsidRPr="00085E6B">
        <w:t xml:space="preserve"> Thuật toán tạo ra mã không thể giải mã được</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Hash table: </w:t>
            </w:r>
            <w:r w:rsidRPr="00962F7F">
              <w:t>A data structure that's used to store and reference hash values</w:t>
            </w:r>
          </w:p>
          <w:p w:rsidR="00B934CB" w:rsidRDefault="00B934CB" w:rsidP="00962F7F">
            <w:pPr>
              <w:spacing w:before="240"/>
            </w:pPr>
          </w:p>
        </w:tc>
      </w:tr>
    </w:tbl>
    <w:p w:rsidR="00085E6B" w:rsidRPr="00085E6B" w:rsidRDefault="00085E6B" w:rsidP="00085E6B">
      <w:pPr>
        <w:spacing w:before="240"/>
      </w:pPr>
      <w:r w:rsidRPr="00085E6B">
        <w:rPr>
          <w:b/>
          <w:bCs/>
        </w:rPr>
        <w:t>Bảng băm:</w:t>
      </w:r>
      <w:r w:rsidRPr="00085E6B">
        <w:t xml:space="preserve"> Cấu trúc dữ liệu được sử dụng để lưu trữ và tham chiếu các giá trị băm</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Identity and access management (IAM): </w:t>
            </w:r>
            <w:r w:rsidRPr="00962F7F">
              <w:t>A collection of processes and technologies that helps organizations manage digital identities in their environment</w:t>
            </w:r>
            <w:r w:rsidRPr="00962F7F">
              <w:rPr>
                <w:b/>
                <w:bCs/>
              </w:rPr>
              <w:t> </w:t>
            </w:r>
          </w:p>
          <w:p w:rsidR="00B934CB" w:rsidRDefault="00B934CB" w:rsidP="00962F7F">
            <w:pPr>
              <w:spacing w:before="240"/>
            </w:pPr>
          </w:p>
        </w:tc>
      </w:tr>
    </w:tbl>
    <w:p w:rsidR="00085E6B" w:rsidRPr="00085E6B" w:rsidRDefault="00085E6B" w:rsidP="00085E6B">
      <w:pPr>
        <w:spacing w:before="240"/>
      </w:pPr>
      <w:r w:rsidRPr="00085E6B">
        <w:rPr>
          <w:b/>
          <w:bCs/>
        </w:rPr>
        <w:t>Quản lý danh tính và quyền truy cập (IAM):</w:t>
      </w:r>
      <w:r w:rsidRPr="00085E6B">
        <w:t xml:space="preserve"> Tập hợp các quy trình và công nghệ giúp các tổ chức quản lý danh tính kỹ thuật số trong môi trường của họ</w:t>
      </w:r>
      <w:r w:rsidRPr="00085E6B">
        <w:rPr>
          <w:b/>
          <w:bCs/>
        </w:rPr>
        <w:t> </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Information privacy: </w:t>
            </w:r>
            <w:r w:rsidRPr="00962F7F">
              <w:t>The protection of unauthorized access and distribution of data</w:t>
            </w:r>
          </w:p>
          <w:p w:rsidR="00B934CB" w:rsidRDefault="00B934CB" w:rsidP="00962F7F">
            <w:pPr>
              <w:spacing w:before="240"/>
            </w:pPr>
          </w:p>
        </w:tc>
      </w:tr>
    </w:tbl>
    <w:p w:rsidR="00085E6B" w:rsidRPr="00085E6B" w:rsidRDefault="00085E6B" w:rsidP="00085E6B">
      <w:pPr>
        <w:spacing w:before="240"/>
      </w:pPr>
      <w:r w:rsidRPr="00085E6B">
        <w:rPr>
          <w:b/>
          <w:bCs/>
        </w:rPr>
        <w:t>Bảo mật thông tin:</w:t>
      </w:r>
      <w:r w:rsidRPr="00085E6B">
        <w:t xml:space="preserve"> Việc bảo vệ truy cập và phân phối dữ liệu trái phép</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Multi-factor authentication (MFA): </w:t>
            </w:r>
            <w:r w:rsidRPr="00962F7F">
              <w:t>A security measure that requires a user to verify their identity in two or more ways to access a system or network</w:t>
            </w:r>
          </w:p>
          <w:p w:rsidR="00B934CB" w:rsidRDefault="00B934CB" w:rsidP="00962F7F">
            <w:pPr>
              <w:spacing w:before="240"/>
            </w:pPr>
          </w:p>
        </w:tc>
      </w:tr>
    </w:tbl>
    <w:p w:rsidR="00085E6B" w:rsidRPr="00085E6B" w:rsidRDefault="00085E6B" w:rsidP="00085E6B">
      <w:pPr>
        <w:spacing w:before="240"/>
      </w:pPr>
      <w:r w:rsidRPr="00085E6B">
        <w:rPr>
          <w:b/>
          <w:bCs/>
        </w:rPr>
        <w:t>Xác thực đa yếu tố (MFA):</w:t>
      </w:r>
      <w:r w:rsidRPr="00085E6B">
        <w:t xml:space="preserve"> Một biện pháp bảo mật yêu cầu người dùng xác minh danh tính của họ theo hai cách trở lên để truy cập hệ thống hoặc mạng</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Non-repudiation:</w:t>
            </w:r>
            <w:r w:rsidRPr="00962F7F">
              <w:t xml:space="preserve"> The concept that the authenticity of information can’t be denied</w:t>
            </w:r>
          </w:p>
          <w:p w:rsidR="00B934CB" w:rsidRDefault="00B934CB" w:rsidP="00962F7F">
            <w:pPr>
              <w:spacing w:before="240"/>
            </w:pPr>
          </w:p>
        </w:tc>
      </w:tr>
    </w:tbl>
    <w:p w:rsidR="00085E6B" w:rsidRPr="00085E6B" w:rsidRDefault="00085E6B" w:rsidP="00085E6B">
      <w:pPr>
        <w:spacing w:before="240"/>
      </w:pPr>
      <w:r w:rsidRPr="00085E6B">
        <w:rPr>
          <w:b/>
          <w:bCs/>
        </w:rPr>
        <w:t>Chống chối bỏ:</w:t>
      </w:r>
      <w:r w:rsidRPr="00085E6B">
        <w:t xml:space="preserve"> Khái niệm về tính xác thực của thông tin không thể bị từ chối</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OAuth: </w:t>
            </w:r>
            <w:r w:rsidRPr="00962F7F">
              <w:t>An open-standard authorization protocol that shares designated access between applications</w:t>
            </w:r>
          </w:p>
          <w:p w:rsidR="00B934CB" w:rsidRDefault="00B934CB" w:rsidP="00962F7F">
            <w:pPr>
              <w:spacing w:before="240"/>
            </w:pPr>
          </w:p>
        </w:tc>
      </w:tr>
    </w:tbl>
    <w:p w:rsidR="00085E6B" w:rsidRPr="00085E6B" w:rsidRDefault="00085E6B" w:rsidP="00085E6B">
      <w:pPr>
        <w:spacing w:before="240"/>
      </w:pPr>
      <w:r w:rsidRPr="00085E6B">
        <w:rPr>
          <w:b/>
          <w:bCs/>
        </w:rPr>
        <w:t>OAuth:</w:t>
      </w:r>
      <w:r w:rsidRPr="00085E6B">
        <w:t xml:space="preserve"> Giao thức ủy quyền tiêu chuẩn mở chia sẻ quyền truy cập được chỉ định giữa các ứng dụng</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Payment Card Industry Data Security Standards (PCI DSS): </w:t>
            </w:r>
            <w:r w:rsidRPr="00962F7F">
              <w:t>A set of security standards formed by major organizations in the financial industry</w:t>
            </w:r>
          </w:p>
          <w:p w:rsidR="00B934CB" w:rsidRDefault="00B934CB" w:rsidP="00962F7F">
            <w:pPr>
              <w:spacing w:before="240"/>
            </w:pPr>
          </w:p>
        </w:tc>
      </w:tr>
    </w:tbl>
    <w:p w:rsidR="00085E6B" w:rsidRPr="00085E6B" w:rsidRDefault="00085E6B" w:rsidP="00085E6B">
      <w:pPr>
        <w:spacing w:before="240"/>
      </w:pPr>
      <w:r w:rsidRPr="00085E6B">
        <w:rPr>
          <w:b/>
          <w:bCs/>
        </w:rPr>
        <w:t>Tiêu chuẩn bảo mật dữ liệu ngành thẻ thanh toán (PCI DSS):</w:t>
      </w:r>
      <w:r w:rsidRPr="00085E6B">
        <w:t xml:space="preserve"> Một bộ tiêu chuẩn bảo mật được hình thành bởi các tổ chức lớn trong ngành tài chính</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Personally identifiable information (PII): </w:t>
            </w:r>
            <w:r w:rsidRPr="00962F7F">
              <w:t>Any information used to infer an individual's identity</w:t>
            </w:r>
          </w:p>
          <w:p w:rsidR="00B934CB" w:rsidRDefault="00B934CB" w:rsidP="00962F7F">
            <w:pPr>
              <w:spacing w:before="240"/>
            </w:pPr>
          </w:p>
        </w:tc>
      </w:tr>
    </w:tbl>
    <w:p w:rsidR="00085E6B" w:rsidRPr="00085E6B" w:rsidRDefault="00085E6B" w:rsidP="00085E6B">
      <w:pPr>
        <w:spacing w:before="240"/>
      </w:pPr>
      <w:r w:rsidRPr="00085E6B">
        <w:rPr>
          <w:b/>
          <w:bCs/>
        </w:rPr>
        <w:t>Thông tin nhận dạng cá nhân (PII):</w:t>
      </w:r>
      <w:r w:rsidRPr="00085E6B">
        <w:t xml:space="preserve"> Bất kỳ thông tin nào được sử dụng để suy ra danh tính của một cá nhân</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Principle of least privilege: </w:t>
            </w:r>
            <w:r w:rsidRPr="00962F7F">
              <w:t>The concept of granting only the minimal access and authorization required to complete a task or function</w:t>
            </w:r>
          </w:p>
          <w:p w:rsidR="00B934CB" w:rsidRDefault="00B934CB" w:rsidP="00962F7F">
            <w:pPr>
              <w:spacing w:before="240"/>
            </w:pPr>
          </w:p>
        </w:tc>
      </w:tr>
    </w:tbl>
    <w:p w:rsidR="00085E6B" w:rsidRPr="00085E6B" w:rsidRDefault="00085E6B" w:rsidP="00085E6B">
      <w:pPr>
        <w:spacing w:before="240"/>
      </w:pPr>
      <w:r w:rsidRPr="00085E6B">
        <w:rPr>
          <w:b/>
          <w:bCs/>
        </w:rPr>
        <w:t>Nguyên tắc đặc quyền tối thiểu:</w:t>
      </w:r>
      <w:r w:rsidRPr="00085E6B">
        <w:t xml:space="preserve"> Khái niệm chỉ cấp quyền truy cập và ủy quyền tối thiểu cần thiết để hoàn thành một nhiệm vụ hoặc chức năng</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Protected health information (PHI): </w:t>
            </w:r>
            <w:r w:rsidRPr="00962F7F">
              <w:t>Information that relates to the past, present, or future physical or mental health or condition of an individual</w:t>
            </w:r>
          </w:p>
          <w:p w:rsidR="00B934CB" w:rsidRDefault="00B934CB" w:rsidP="00962F7F">
            <w:pPr>
              <w:spacing w:before="240"/>
            </w:pPr>
          </w:p>
        </w:tc>
      </w:tr>
    </w:tbl>
    <w:p w:rsidR="00085E6B" w:rsidRPr="00085E6B" w:rsidRDefault="00085E6B" w:rsidP="00085E6B">
      <w:pPr>
        <w:spacing w:before="240"/>
      </w:pPr>
      <w:r w:rsidRPr="00085E6B">
        <w:rPr>
          <w:b/>
          <w:bCs/>
        </w:rPr>
        <w:t>Thông tin sức khỏe được bảo vệ (PHI):</w:t>
      </w:r>
      <w:r w:rsidRPr="00085E6B">
        <w:t xml:space="preserve"> Thông tin liên quan đến sức khỏe hoặc tình trạng thể chất hoặc tinh thần trong quá khứ, hiện tại hoặc tương lai của một cá nhân</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Public key infrastructure (PKI):</w:t>
            </w:r>
            <w:r w:rsidRPr="00962F7F">
              <w:t xml:space="preserve"> An encryption framework that secures the exchange of online information</w:t>
            </w:r>
          </w:p>
          <w:p w:rsidR="00B934CB" w:rsidRDefault="00B934CB" w:rsidP="00962F7F">
            <w:pPr>
              <w:spacing w:before="240"/>
            </w:pPr>
          </w:p>
        </w:tc>
      </w:tr>
    </w:tbl>
    <w:p w:rsidR="00085E6B" w:rsidRPr="00085E6B" w:rsidRDefault="00085E6B" w:rsidP="00085E6B">
      <w:pPr>
        <w:spacing w:before="240"/>
      </w:pPr>
      <w:r w:rsidRPr="00085E6B">
        <w:rPr>
          <w:b/>
          <w:bCs/>
        </w:rPr>
        <w:t>Cơ sở hạ tầng khóa công khai (PKI):</w:t>
      </w:r>
      <w:r w:rsidRPr="00085E6B">
        <w:t xml:space="preserve"> Khung mã hóa đảm bảo việc trao đổi thông tin trực tuyến</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Rainbow table:</w:t>
            </w:r>
            <w:r w:rsidRPr="00962F7F">
              <w:t xml:space="preserve"> A file of pre-generated hash values and their associated plaintext</w:t>
            </w:r>
          </w:p>
          <w:p w:rsidR="00B934CB" w:rsidRDefault="00B934CB" w:rsidP="00962F7F">
            <w:pPr>
              <w:spacing w:before="240"/>
            </w:pPr>
          </w:p>
        </w:tc>
      </w:tr>
    </w:tbl>
    <w:p w:rsidR="00085E6B" w:rsidRPr="00085E6B" w:rsidRDefault="00085E6B" w:rsidP="00085E6B">
      <w:pPr>
        <w:spacing w:before="240"/>
      </w:pPr>
      <w:r w:rsidRPr="00085E6B">
        <w:rPr>
          <w:b/>
          <w:bCs/>
        </w:rPr>
        <w:t>Bảng cầu vồng:</w:t>
      </w:r>
      <w:r w:rsidRPr="00085E6B">
        <w:t xml:space="preserve"> Một tệp chứa các giá trị băm được tạo trước và văn bản gốc liên quan của chúng</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Salting:</w:t>
            </w:r>
            <w:r w:rsidRPr="00962F7F">
              <w:t xml:space="preserve"> An additional safeguard that’s used to strengthen hash functions</w:t>
            </w:r>
          </w:p>
          <w:p w:rsidR="00B934CB" w:rsidRDefault="00B934CB" w:rsidP="00962F7F">
            <w:pPr>
              <w:spacing w:before="240"/>
            </w:pPr>
          </w:p>
        </w:tc>
      </w:tr>
    </w:tbl>
    <w:p w:rsidR="00085E6B" w:rsidRPr="00085E6B" w:rsidRDefault="00085E6B" w:rsidP="00085E6B">
      <w:pPr>
        <w:spacing w:before="240"/>
      </w:pPr>
      <w:r w:rsidRPr="00085E6B">
        <w:rPr>
          <w:b/>
          <w:bCs/>
        </w:rPr>
        <w:t>Salting:</w:t>
      </w:r>
      <w:r w:rsidRPr="00085E6B">
        <w:t xml:space="preserve"> Một biện pháp bảo vệ bổ sung được sử dụng để tăng cường chức năng băm</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Security assessment: </w:t>
            </w:r>
            <w:r w:rsidRPr="00962F7F">
              <w:t>A check to determine how resilient current security implementations are against threats</w:t>
            </w:r>
          </w:p>
          <w:p w:rsidR="00B934CB" w:rsidRDefault="00B934CB" w:rsidP="00962F7F">
            <w:pPr>
              <w:spacing w:before="240"/>
            </w:pPr>
          </w:p>
        </w:tc>
      </w:tr>
    </w:tbl>
    <w:p w:rsidR="00085E6B" w:rsidRPr="00085E6B" w:rsidRDefault="00085E6B" w:rsidP="00085E6B">
      <w:pPr>
        <w:spacing w:before="240"/>
      </w:pPr>
      <w:r w:rsidRPr="00085E6B">
        <w:rPr>
          <w:b/>
          <w:bCs/>
        </w:rPr>
        <w:t>Đánh giá bảo mật:</w:t>
      </w:r>
      <w:r w:rsidRPr="00085E6B">
        <w:t xml:space="preserve"> Kiểm tra để xác định mức độ linh hoạt của việc triển khai bảo mật hiện tại trước các mối đe dọa</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Security audit: </w:t>
            </w:r>
            <w:r w:rsidRPr="00962F7F">
              <w:t>A review of an organization's security controls, policies, and procedures against a set of expectations</w:t>
            </w:r>
          </w:p>
          <w:p w:rsidR="00B934CB" w:rsidRDefault="00B934CB" w:rsidP="00962F7F">
            <w:pPr>
              <w:spacing w:before="240"/>
            </w:pPr>
          </w:p>
        </w:tc>
      </w:tr>
    </w:tbl>
    <w:p w:rsidR="00085E6B" w:rsidRPr="00085E6B" w:rsidRDefault="00085E6B" w:rsidP="00085E6B">
      <w:pPr>
        <w:spacing w:before="240"/>
      </w:pPr>
      <w:r w:rsidRPr="00085E6B">
        <w:rPr>
          <w:b/>
          <w:bCs/>
        </w:rPr>
        <w:t>Kiểm toán bảo mật:</w:t>
      </w:r>
      <w:r w:rsidRPr="00085E6B">
        <w:t xml:space="preserve"> Đánh giá các biện pháp kiểm soát, chính sách và quy trình bảo mật của tổ chức so với một loạt các kỳ vọng</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Security controls:</w:t>
            </w:r>
            <w:r w:rsidRPr="00962F7F">
              <w:t xml:space="preserve"> Safeguards designed to reduce specific security risks </w:t>
            </w:r>
          </w:p>
          <w:p w:rsidR="00B934CB" w:rsidRDefault="00B934CB" w:rsidP="00962F7F">
            <w:pPr>
              <w:spacing w:before="240"/>
            </w:pPr>
          </w:p>
        </w:tc>
      </w:tr>
    </w:tbl>
    <w:p w:rsidR="00085E6B" w:rsidRPr="00085E6B" w:rsidRDefault="00085E6B" w:rsidP="00085E6B">
      <w:pPr>
        <w:spacing w:before="240"/>
      </w:pPr>
      <w:r w:rsidRPr="00085E6B">
        <w:rPr>
          <w:b/>
          <w:bCs/>
        </w:rPr>
        <w:t>Kiểm soát bảo mật:</w:t>
      </w:r>
      <w:r w:rsidRPr="00085E6B">
        <w:t xml:space="preserve"> Các biện pháp bảo vệ được thiết kế để giảm thiểu rủi ro bảo mật cụ thể </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Separation of duties:</w:t>
            </w:r>
            <w:r w:rsidRPr="00962F7F">
              <w:t xml:space="preserve"> The principle that users should not be given levels of authorization that would allow them to misuse a system</w:t>
            </w:r>
          </w:p>
          <w:p w:rsidR="00B934CB" w:rsidRDefault="00B934CB" w:rsidP="00962F7F">
            <w:pPr>
              <w:spacing w:before="240"/>
            </w:pPr>
          </w:p>
        </w:tc>
      </w:tr>
    </w:tbl>
    <w:p w:rsidR="00085E6B" w:rsidRPr="00085E6B" w:rsidRDefault="00085E6B" w:rsidP="00085E6B">
      <w:pPr>
        <w:spacing w:before="240"/>
      </w:pPr>
      <w:r w:rsidRPr="00085E6B">
        <w:rPr>
          <w:b/>
          <w:bCs/>
        </w:rPr>
        <w:t>Phân chia nhiệm vụ:</w:t>
      </w:r>
      <w:r w:rsidRPr="00085E6B">
        <w:t xml:space="preserve"> Nguyên tắc người dùng không được cấp các cấp độ ủy quyền cho phép họ lạm dụng hệ thống</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Session: </w:t>
            </w:r>
            <w:r w:rsidRPr="00962F7F">
              <w:t>A sequence of network HTTP basic auth requests and responses associated with the same user</w:t>
            </w:r>
          </w:p>
          <w:p w:rsidR="00B934CB" w:rsidRDefault="00B934CB" w:rsidP="00962F7F">
            <w:pPr>
              <w:spacing w:before="240"/>
            </w:pPr>
          </w:p>
        </w:tc>
      </w:tr>
    </w:tbl>
    <w:p w:rsidR="00085E6B" w:rsidRPr="00085E6B" w:rsidRDefault="00085E6B" w:rsidP="00085E6B">
      <w:pPr>
        <w:spacing w:before="240"/>
      </w:pPr>
      <w:r w:rsidRPr="00085E6B">
        <w:rPr>
          <w:b/>
          <w:bCs/>
        </w:rPr>
        <w:t>Phiên:</w:t>
      </w:r>
      <w:r w:rsidRPr="00085E6B">
        <w:t xml:space="preserve"> Một chuỗi các yêu cầu và phản hồi xác thực cơ bản HTTP mạng được liên kết với cùng một người dùng</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Session cookie:</w:t>
            </w:r>
            <w:r w:rsidRPr="00962F7F">
              <w:t xml:space="preserve"> A token that websites use to validate a session and determine how long that session should last</w:t>
            </w:r>
          </w:p>
          <w:p w:rsidR="00B934CB" w:rsidRDefault="00B934CB" w:rsidP="00962F7F">
            <w:pPr>
              <w:spacing w:before="240"/>
            </w:pPr>
          </w:p>
        </w:tc>
      </w:tr>
    </w:tbl>
    <w:p w:rsidR="00085E6B" w:rsidRPr="00085E6B" w:rsidRDefault="00085E6B" w:rsidP="00085E6B">
      <w:pPr>
        <w:spacing w:before="240"/>
      </w:pPr>
      <w:r w:rsidRPr="00085E6B">
        <w:rPr>
          <w:b/>
          <w:bCs/>
        </w:rPr>
        <w:t>Cookie phiên:</w:t>
      </w:r>
      <w:r w:rsidRPr="00085E6B">
        <w:t xml:space="preserve"> Mã thông báo mà các trang web sử dụng để xác thực phiên và xác định phiên đó sẽ kéo dài bao lâu</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Session hijacking:</w:t>
            </w:r>
            <w:r w:rsidRPr="00962F7F">
              <w:t xml:space="preserve"> An event when attackers obtain a legitimate user’s session ID</w:t>
            </w:r>
          </w:p>
          <w:p w:rsidR="00B934CB" w:rsidRDefault="00B934CB" w:rsidP="00962F7F">
            <w:pPr>
              <w:spacing w:before="240"/>
            </w:pPr>
          </w:p>
        </w:tc>
      </w:tr>
    </w:tbl>
    <w:p w:rsidR="00085E6B" w:rsidRPr="00085E6B" w:rsidRDefault="00085E6B" w:rsidP="00085E6B">
      <w:pPr>
        <w:spacing w:before="240"/>
      </w:pPr>
      <w:r w:rsidRPr="00085E6B">
        <w:rPr>
          <w:b/>
          <w:bCs/>
        </w:rPr>
        <w:t>Chiếm quyền điều khiển phiên:</w:t>
      </w:r>
      <w:r w:rsidRPr="00085E6B">
        <w:t xml:space="preserve"> Một sự kiện khi kẻ tấn công lấy được ID phiên của người dùng hợp pháp</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Session ID: </w:t>
            </w:r>
            <w:r w:rsidRPr="00962F7F">
              <w:t>A unique token that identifies a user and their device while accessing a system</w:t>
            </w:r>
            <w:r w:rsidRPr="00962F7F">
              <w:rPr>
                <w:b/>
                <w:bCs/>
              </w:rPr>
              <w:t> </w:t>
            </w:r>
          </w:p>
          <w:p w:rsidR="00B934CB" w:rsidRDefault="00B934CB" w:rsidP="00962F7F">
            <w:pPr>
              <w:spacing w:before="240"/>
            </w:pPr>
          </w:p>
        </w:tc>
      </w:tr>
    </w:tbl>
    <w:p w:rsidR="00085E6B" w:rsidRPr="00085E6B" w:rsidRDefault="00085E6B" w:rsidP="00085E6B">
      <w:pPr>
        <w:spacing w:before="240"/>
      </w:pPr>
      <w:r w:rsidRPr="00085E6B">
        <w:rPr>
          <w:b/>
          <w:bCs/>
        </w:rPr>
        <w:t>ID phiên:</w:t>
      </w:r>
      <w:r w:rsidRPr="00085E6B">
        <w:t xml:space="preserve"> Mã thông báo duy nhất xác định người dùng và thiết bị của họ khi truy cập hệ thống</w:t>
      </w:r>
      <w:r w:rsidRPr="00085E6B">
        <w:rPr>
          <w:b/>
          <w:bCs/>
        </w:rPr>
        <w:t> </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Single Sign-On (SSO):</w:t>
            </w:r>
            <w:r w:rsidRPr="00962F7F">
              <w:t xml:space="preserve"> A technology that combines several different logins into one</w:t>
            </w:r>
          </w:p>
          <w:p w:rsidR="00B934CB" w:rsidRDefault="00B934CB" w:rsidP="00962F7F">
            <w:pPr>
              <w:spacing w:before="240"/>
            </w:pPr>
          </w:p>
        </w:tc>
      </w:tr>
    </w:tbl>
    <w:p w:rsidR="00085E6B" w:rsidRPr="00085E6B" w:rsidRDefault="00085E6B" w:rsidP="00085E6B">
      <w:pPr>
        <w:spacing w:before="240"/>
      </w:pPr>
      <w:r w:rsidRPr="00085E6B">
        <w:rPr>
          <w:b/>
          <w:bCs/>
        </w:rPr>
        <w:t>Đăng nhập một lần (SSO):</w:t>
      </w:r>
      <w:r w:rsidRPr="00085E6B">
        <w:t xml:space="preserve"> Công nghệ kết hợp nhiều thông tin đăng nhập khác nhau thành một</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Symmetric encryption: </w:t>
            </w:r>
            <w:r w:rsidRPr="00962F7F">
              <w:t>The use of a single secret key to exchange information</w:t>
            </w:r>
          </w:p>
          <w:p w:rsidR="00B934CB" w:rsidRDefault="00B934CB" w:rsidP="00962F7F">
            <w:pPr>
              <w:spacing w:before="240"/>
            </w:pPr>
          </w:p>
        </w:tc>
      </w:tr>
    </w:tbl>
    <w:p w:rsidR="00085E6B" w:rsidRPr="00085E6B" w:rsidRDefault="00085E6B" w:rsidP="00085E6B">
      <w:pPr>
        <w:spacing w:before="240"/>
      </w:pPr>
      <w:r w:rsidRPr="00085E6B">
        <w:rPr>
          <w:b/>
          <w:bCs/>
        </w:rPr>
        <w:t>Mã hóa đối xứng:</w:t>
      </w:r>
      <w:r w:rsidRPr="00085E6B">
        <w:t xml:space="preserve"> Việc sử dụng một khóa bí mật duy nhất để trao đổi thông tin</w:t>
      </w:r>
    </w:p>
    <w:p w:rsidR="00B934CB" w:rsidRDefault="00B934CB" w:rsidP="00B934CB">
      <w:pPr>
        <w:spacing w:before="240"/>
      </w:pPr>
    </w:p>
    <w:tbl>
      <w:tblPr>
        <w:tblStyle w:val="TableGrid"/>
        <w:tblW w:w="0" w:type="auto"/>
        <w:tblLook w:val="04A0" w:firstRow="1" w:lastRow="0" w:firstColumn="1" w:lastColumn="0" w:noHBand="0" w:noVBand="1"/>
      </w:tblPr>
      <w:tblGrid>
        <w:gridCol w:w="8494"/>
      </w:tblGrid>
      <w:tr w:rsidR="00B934CB" w:rsidTr="00962F7F">
        <w:tc>
          <w:tcPr>
            <w:tcW w:w="8494" w:type="dxa"/>
            <w:tcBorders>
              <w:top w:val="nil"/>
              <w:left w:val="nil"/>
              <w:bottom w:val="nil"/>
              <w:right w:val="nil"/>
            </w:tcBorders>
            <w:shd w:val="clear" w:color="auto" w:fill="D9D9D9" w:themeFill="background1" w:themeFillShade="D9"/>
          </w:tcPr>
          <w:p w:rsidR="00962F7F" w:rsidRPr="00962F7F" w:rsidRDefault="00962F7F" w:rsidP="00962F7F">
            <w:pPr>
              <w:spacing w:before="240"/>
            </w:pPr>
            <w:r w:rsidRPr="00962F7F">
              <w:rPr>
                <w:b/>
                <w:bCs/>
              </w:rPr>
              <w:t xml:space="preserve">User provisioning: </w:t>
            </w:r>
            <w:r w:rsidRPr="00962F7F">
              <w:t>The process of creating and maintaining a user's digital identity</w:t>
            </w:r>
          </w:p>
          <w:p w:rsidR="00B934CB" w:rsidRDefault="00B934CB" w:rsidP="00962F7F">
            <w:pPr>
              <w:spacing w:before="240"/>
            </w:pPr>
          </w:p>
        </w:tc>
      </w:tr>
    </w:tbl>
    <w:p w:rsidR="00085E6B" w:rsidRPr="00085E6B" w:rsidRDefault="00085E6B" w:rsidP="00085E6B">
      <w:pPr>
        <w:spacing w:before="240"/>
      </w:pPr>
      <w:r w:rsidRPr="00085E6B">
        <w:rPr>
          <w:b/>
          <w:bCs/>
        </w:rPr>
        <w:t>Cung cấp người dùng:</w:t>
      </w:r>
      <w:r w:rsidRPr="00085E6B">
        <w:t xml:space="preserve"> Quá trình tạo và duy trì danh tính kỹ thuật số của người dùng</w:t>
      </w:r>
    </w:p>
    <w:p w:rsidR="00B934CB" w:rsidRDefault="00B934CB" w:rsidP="00B934CB">
      <w:pPr>
        <w:spacing w:before="240"/>
      </w:pPr>
    </w:p>
    <w:p w:rsidR="00220B45" w:rsidRDefault="009E3424" w:rsidP="00220B45">
      <w:pPr>
        <w:pStyle w:val="Header"/>
        <w:spacing w:before="240" w:after="160"/>
        <w:outlineLvl w:val="2"/>
        <w:rPr>
          <w:rFonts w:cs="Times New Roman"/>
          <w:b/>
          <w:i/>
          <w:color w:val="1F4E79" w:themeColor="accent1" w:themeShade="80"/>
          <w:szCs w:val="28"/>
        </w:rPr>
      </w:pPr>
      <w:r w:rsidRPr="006A34DD">
        <w:rPr>
          <w:rFonts w:cs="Times New Roman"/>
          <w:b/>
          <w:i/>
          <w:color w:val="1F4E79" w:themeColor="accent1" w:themeShade="80"/>
          <w:szCs w:val="28"/>
        </w:rPr>
        <w:t xml:space="preserve">4.3. Module 2 challenge - </w:t>
      </w:r>
      <w:r w:rsidR="007D4D63" w:rsidRPr="006A34DD">
        <w:rPr>
          <w:rFonts w:cs="Times New Roman"/>
          <w:b/>
          <w:i/>
          <w:color w:val="1F4E79" w:themeColor="accent1" w:themeShade="80"/>
          <w:szCs w:val="28"/>
        </w:rPr>
        <w:t>Thử</w:t>
      </w:r>
      <w:r w:rsidR="00220B45">
        <w:rPr>
          <w:rFonts w:cs="Times New Roman"/>
          <w:b/>
          <w:i/>
          <w:color w:val="1F4E79" w:themeColor="accent1" w:themeShade="80"/>
          <w:szCs w:val="28"/>
        </w:rPr>
        <w:t xml:space="preserve"> thách mô-đun </w:t>
      </w:r>
    </w:p>
    <w:p w:rsidR="004B5A9B" w:rsidRDefault="004B5A9B" w:rsidP="00220B45">
      <w:pPr>
        <w:pStyle w:val="Header"/>
        <w:spacing w:before="240" w:after="160"/>
        <w:outlineLvl w:val="2"/>
        <w:rPr>
          <w:rFonts w:cs="Times New Roman"/>
          <w:b/>
          <w:i/>
          <w:color w:val="1F4E79" w:themeColor="accent1" w:themeShade="80"/>
          <w:szCs w:val="28"/>
        </w:rPr>
      </w:pPr>
    </w:p>
    <w:p w:rsidR="004B5A9B" w:rsidRDefault="004B5A9B" w:rsidP="00220B45">
      <w:pPr>
        <w:pStyle w:val="Header"/>
        <w:spacing w:before="240" w:after="160"/>
        <w:outlineLvl w:val="2"/>
        <w:rPr>
          <w:rFonts w:cs="Times New Roman"/>
          <w:b/>
          <w:i/>
          <w:color w:val="1F4E79" w:themeColor="accent1" w:themeShade="80"/>
          <w:szCs w:val="28"/>
        </w:rPr>
        <w:sectPr w:rsidR="004B5A9B" w:rsidSect="00862CF4">
          <w:headerReference w:type="default" r:id="rId145"/>
          <w:pgSz w:w="11907" w:h="16840" w:code="9"/>
          <w:pgMar w:top="1134" w:right="1418" w:bottom="1134" w:left="1985" w:header="720" w:footer="720" w:gutter="0"/>
          <w:cols w:space="720"/>
          <w:docGrid w:linePitch="360"/>
        </w:sectPr>
      </w:pPr>
    </w:p>
    <w:p w:rsidR="004B5A9B" w:rsidRPr="00ED18EB" w:rsidRDefault="004B5A9B" w:rsidP="00ED18EB">
      <w:pPr>
        <w:pStyle w:val="Heading1"/>
        <w:spacing w:after="240"/>
        <w:rPr>
          <w:rFonts w:ascii="Times New Roman" w:hAnsi="Times New Roman" w:cs="Times New Roman"/>
          <w:b/>
          <w:color w:val="1F4E79" w:themeColor="accent1" w:themeShade="80"/>
          <w:sz w:val="28"/>
          <w:szCs w:val="28"/>
        </w:rPr>
      </w:pPr>
      <w:r w:rsidRPr="00ED18EB">
        <w:rPr>
          <w:rFonts w:ascii="Times New Roman" w:hAnsi="Times New Roman" w:cs="Times New Roman"/>
          <w:b/>
          <w:color w:val="1F4E79" w:themeColor="accent1" w:themeShade="80"/>
          <w:sz w:val="28"/>
          <w:szCs w:val="28"/>
        </w:rPr>
        <w:lastRenderedPageBreak/>
        <w:t>Module 3: Vulnerabilities in systems - Lỗ hổng trong hệ thống</w:t>
      </w:r>
    </w:p>
    <w:tbl>
      <w:tblPr>
        <w:tblStyle w:val="TableGrid"/>
        <w:tblW w:w="0" w:type="auto"/>
        <w:tblLook w:val="04A0" w:firstRow="1" w:lastRow="0" w:firstColumn="1" w:lastColumn="0" w:noHBand="0" w:noVBand="1"/>
      </w:tblPr>
      <w:tblGrid>
        <w:gridCol w:w="8494"/>
      </w:tblGrid>
      <w:tr w:rsidR="004B5A9B" w:rsidTr="004B5A9B">
        <w:tc>
          <w:tcPr>
            <w:tcW w:w="8494" w:type="dxa"/>
            <w:tcBorders>
              <w:top w:val="nil"/>
              <w:left w:val="nil"/>
              <w:bottom w:val="nil"/>
              <w:right w:val="nil"/>
            </w:tcBorders>
            <w:shd w:val="clear" w:color="auto" w:fill="D9D9D9" w:themeFill="background1" w:themeFillShade="D9"/>
          </w:tcPr>
          <w:p w:rsidR="004B5A9B" w:rsidRPr="004B5A9B" w:rsidRDefault="004B5A9B" w:rsidP="004B5A9B">
            <w:pPr>
              <w:spacing w:before="240"/>
            </w:pPr>
            <w:r w:rsidRPr="004B5A9B">
              <w:t>You will build an understanding of the vulnerability management process. You'll learn about common vulnerabilities and develop an attacker mindset by examining the ways vulnerabilities can become threats to asset security if they are exploited.</w:t>
            </w:r>
          </w:p>
          <w:p w:rsidR="004B5A9B" w:rsidRDefault="004B5A9B" w:rsidP="004B5A9B">
            <w:pPr>
              <w:spacing w:before="240"/>
            </w:pPr>
          </w:p>
        </w:tc>
      </w:tr>
    </w:tbl>
    <w:p w:rsidR="004B5A9B" w:rsidRPr="004B5A9B" w:rsidRDefault="004B5A9B" w:rsidP="004B5A9B">
      <w:pPr>
        <w:spacing w:before="240"/>
      </w:pPr>
      <w:r w:rsidRPr="004B5A9B">
        <w:t>Bạn sẽ xây dựng sự hiểu biết về quy trình quản lý lỗ hổng. Bạn sẽ tìm hiểu về các lỗ hổng phổ biến và phát triển tư duy của kẻ tấn công bằng cách kiểm tra cách các lỗ hổng có thể trở thành mối đe dọa đối với an ninh tài sản nếu chúng bị khai thác.</w:t>
      </w:r>
    </w:p>
    <w:p w:rsidR="004B5A9B" w:rsidRDefault="004B5A9B" w:rsidP="004B5A9B">
      <w:pPr>
        <w:spacing w:before="240"/>
      </w:pPr>
    </w:p>
    <w:tbl>
      <w:tblPr>
        <w:tblStyle w:val="TableGrid"/>
        <w:tblW w:w="0" w:type="auto"/>
        <w:tblLook w:val="04A0" w:firstRow="1" w:lastRow="0" w:firstColumn="1" w:lastColumn="0" w:noHBand="0" w:noVBand="1"/>
      </w:tblPr>
      <w:tblGrid>
        <w:gridCol w:w="8494"/>
      </w:tblGrid>
      <w:tr w:rsidR="004B5A9B" w:rsidTr="004B5A9B">
        <w:tc>
          <w:tcPr>
            <w:tcW w:w="8494" w:type="dxa"/>
            <w:tcBorders>
              <w:top w:val="nil"/>
              <w:left w:val="nil"/>
              <w:bottom w:val="nil"/>
              <w:right w:val="nil"/>
            </w:tcBorders>
            <w:shd w:val="clear" w:color="auto" w:fill="D9D9D9" w:themeFill="background1" w:themeFillShade="D9"/>
          </w:tcPr>
          <w:p w:rsidR="004B5A9B" w:rsidRPr="004B5A9B" w:rsidRDefault="004B5A9B" w:rsidP="004B5A9B">
            <w:pPr>
              <w:spacing w:before="240"/>
              <w:rPr>
                <w:b/>
                <w:bCs/>
              </w:rPr>
            </w:pPr>
            <w:r w:rsidRPr="004B5A9B">
              <w:rPr>
                <w:b/>
                <w:bCs/>
              </w:rPr>
              <w:t>Learning Objectives</w:t>
            </w:r>
          </w:p>
          <w:p w:rsidR="004B5A9B" w:rsidRPr="004B5A9B" w:rsidRDefault="002B27BC" w:rsidP="004B5A9B">
            <w:pPr>
              <w:spacing w:before="240"/>
            </w:pPr>
            <w:r>
              <w:pict>
                <v:rect id="_x0000_i1029" style="width:0;height:.75pt" o:hralign="center" o:hrstd="t" o:hrnoshade="t" o:hr="t" fillcolor="#333" stroked="f"/>
              </w:pict>
            </w:r>
          </w:p>
          <w:p w:rsidR="004B5A9B" w:rsidRPr="004B5A9B" w:rsidRDefault="004B5A9B" w:rsidP="004B5A9B">
            <w:pPr>
              <w:numPr>
                <w:ilvl w:val="0"/>
                <w:numId w:val="129"/>
              </w:numPr>
              <w:spacing w:before="240"/>
            </w:pPr>
            <w:r w:rsidRPr="004B5A9B">
              <w:t>Differentiate between vulnerabilities and threats.</w:t>
            </w:r>
          </w:p>
          <w:p w:rsidR="004B5A9B" w:rsidRPr="004B5A9B" w:rsidRDefault="004B5A9B" w:rsidP="004B5A9B">
            <w:pPr>
              <w:numPr>
                <w:ilvl w:val="0"/>
                <w:numId w:val="129"/>
              </w:numPr>
              <w:spacing w:before="240"/>
            </w:pPr>
            <w:r w:rsidRPr="004B5A9B">
              <w:t>Describe the defense in depth strategy.</w:t>
            </w:r>
          </w:p>
          <w:p w:rsidR="004B5A9B" w:rsidRPr="004B5A9B" w:rsidRDefault="004B5A9B" w:rsidP="004B5A9B">
            <w:pPr>
              <w:numPr>
                <w:ilvl w:val="0"/>
                <w:numId w:val="129"/>
              </w:numPr>
              <w:spacing w:before="240"/>
            </w:pPr>
            <w:r w:rsidRPr="004B5A9B">
              <w:t>Explain how common vulnerability exposures are identified by MITRE.</w:t>
            </w:r>
          </w:p>
          <w:p w:rsidR="004B5A9B" w:rsidRPr="004B5A9B" w:rsidRDefault="004B5A9B" w:rsidP="004B5A9B">
            <w:pPr>
              <w:numPr>
                <w:ilvl w:val="0"/>
                <w:numId w:val="129"/>
              </w:numPr>
              <w:spacing w:before="240"/>
            </w:pPr>
            <w:r w:rsidRPr="004B5A9B">
              <w:t>Explain how vulnerability assessments are used to assess potential risk.</w:t>
            </w:r>
          </w:p>
          <w:p w:rsidR="004B5A9B" w:rsidRPr="004B5A9B" w:rsidRDefault="004B5A9B" w:rsidP="004B5A9B">
            <w:pPr>
              <w:numPr>
                <w:ilvl w:val="0"/>
                <w:numId w:val="129"/>
              </w:numPr>
              <w:spacing w:before="240"/>
            </w:pPr>
            <w:r w:rsidRPr="004B5A9B">
              <w:t>Analyze an attack surface.</w:t>
            </w:r>
          </w:p>
          <w:p w:rsidR="004B5A9B" w:rsidRPr="004B5A9B" w:rsidRDefault="004B5A9B" w:rsidP="004B5A9B">
            <w:pPr>
              <w:numPr>
                <w:ilvl w:val="0"/>
                <w:numId w:val="129"/>
              </w:numPr>
              <w:spacing w:before="240"/>
            </w:pPr>
            <w:r w:rsidRPr="004B5A9B">
              <w:t>Develop an attacker mindset to recognize threats.</w:t>
            </w:r>
          </w:p>
          <w:p w:rsidR="004B5A9B" w:rsidRDefault="004B5A9B" w:rsidP="004B5A9B">
            <w:pPr>
              <w:spacing w:before="240"/>
            </w:pPr>
          </w:p>
        </w:tc>
      </w:tr>
    </w:tbl>
    <w:p w:rsidR="004B5A9B" w:rsidRPr="004B5A9B" w:rsidRDefault="004B5A9B" w:rsidP="004B5A9B">
      <w:pPr>
        <w:spacing w:before="240"/>
        <w:rPr>
          <w:b/>
          <w:bCs/>
        </w:rPr>
      </w:pPr>
      <w:r w:rsidRPr="004B5A9B">
        <w:rPr>
          <w:b/>
          <w:bCs/>
        </w:rPr>
        <w:t>Mục tiêu học tập</w:t>
      </w:r>
    </w:p>
    <w:p w:rsidR="004B5A9B" w:rsidRPr="004B5A9B" w:rsidRDefault="002B27BC" w:rsidP="004B5A9B">
      <w:pPr>
        <w:spacing w:before="240"/>
      </w:pPr>
      <w:r>
        <w:pict>
          <v:rect id="_x0000_i1030" style="width:0;height:.75pt" o:hralign="center" o:hrstd="t" o:hrnoshade="t" o:hr="t" fillcolor="#333" stroked="f"/>
        </w:pict>
      </w:r>
    </w:p>
    <w:p w:rsidR="004B5A9B" w:rsidRPr="004B5A9B" w:rsidRDefault="004B5A9B" w:rsidP="004B5A9B">
      <w:pPr>
        <w:numPr>
          <w:ilvl w:val="0"/>
          <w:numId w:val="130"/>
        </w:numPr>
        <w:spacing w:before="240"/>
      </w:pPr>
      <w:r w:rsidRPr="004B5A9B">
        <w:t>Phân biệt giữa lỗ hổng và mối đe dọa.</w:t>
      </w:r>
    </w:p>
    <w:p w:rsidR="004B5A9B" w:rsidRPr="004B5A9B" w:rsidRDefault="004B5A9B" w:rsidP="004B5A9B">
      <w:pPr>
        <w:numPr>
          <w:ilvl w:val="0"/>
          <w:numId w:val="130"/>
        </w:numPr>
        <w:spacing w:before="240"/>
      </w:pPr>
      <w:r w:rsidRPr="004B5A9B">
        <w:t>Mô tả chiến lược phòng thủ theo chiều sâu.</w:t>
      </w:r>
    </w:p>
    <w:p w:rsidR="004B5A9B" w:rsidRPr="004B5A9B" w:rsidRDefault="004B5A9B" w:rsidP="004B5A9B">
      <w:pPr>
        <w:numPr>
          <w:ilvl w:val="0"/>
          <w:numId w:val="130"/>
        </w:numPr>
        <w:spacing w:before="240"/>
      </w:pPr>
      <w:r w:rsidRPr="004B5A9B">
        <w:t>Giải thích cách MITER xác định mức độ phơi nhiễm lỗ hổng phổ biến.</w:t>
      </w:r>
    </w:p>
    <w:p w:rsidR="004B5A9B" w:rsidRPr="004B5A9B" w:rsidRDefault="004B5A9B" w:rsidP="004B5A9B">
      <w:pPr>
        <w:numPr>
          <w:ilvl w:val="0"/>
          <w:numId w:val="130"/>
        </w:numPr>
        <w:spacing w:before="240"/>
      </w:pPr>
      <w:r w:rsidRPr="004B5A9B">
        <w:t>Giải thích cách sử dụng đánh giá lỗ hổng để đánh giá rủi ro tiềm ẩn.</w:t>
      </w:r>
    </w:p>
    <w:p w:rsidR="004B5A9B" w:rsidRPr="004B5A9B" w:rsidRDefault="004B5A9B" w:rsidP="004B5A9B">
      <w:pPr>
        <w:numPr>
          <w:ilvl w:val="0"/>
          <w:numId w:val="130"/>
        </w:numPr>
        <w:spacing w:before="240"/>
      </w:pPr>
      <w:r w:rsidRPr="004B5A9B">
        <w:t>Phân tích bề mặt tấn công</w:t>
      </w:r>
    </w:p>
    <w:p w:rsidR="004B5A9B" w:rsidRPr="004B5A9B" w:rsidRDefault="004B5A9B" w:rsidP="004B5A9B">
      <w:pPr>
        <w:numPr>
          <w:ilvl w:val="0"/>
          <w:numId w:val="130"/>
        </w:numPr>
        <w:spacing w:before="240"/>
      </w:pPr>
      <w:r w:rsidRPr="004B5A9B">
        <w:t>Phát triển tư duy của kẻ tấn công để nhận ra các mối đe dọa.</w:t>
      </w:r>
    </w:p>
    <w:p w:rsidR="004B5A9B" w:rsidRDefault="004B5A9B" w:rsidP="004B5A9B">
      <w:pPr>
        <w:spacing w:before="240"/>
      </w:pPr>
    </w:p>
    <w:p w:rsidR="002D62FB" w:rsidRPr="00ED18EB" w:rsidRDefault="002D62FB" w:rsidP="00ED18EB">
      <w:pPr>
        <w:pStyle w:val="Header"/>
        <w:spacing w:before="240" w:after="160"/>
        <w:outlineLvl w:val="1"/>
        <w:rPr>
          <w:rFonts w:cs="Times New Roman"/>
          <w:b/>
          <w:color w:val="2E74B5" w:themeColor="accent1" w:themeShade="BF"/>
          <w:sz w:val="28"/>
          <w:szCs w:val="28"/>
        </w:rPr>
      </w:pPr>
      <w:r w:rsidRPr="00ED18EB">
        <w:rPr>
          <w:rFonts w:cs="Times New Roman"/>
          <w:b/>
          <w:color w:val="2E74B5" w:themeColor="accent1" w:themeShade="BF"/>
          <w:sz w:val="28"/>
          <w:szCs w:val="28"/>
        </w:rPr>
        <w:t>1. Flaws in the system - Những sai sót trong hệ thống</w:t>
      </w:r>
    </w:p>
    <w:p w:rsidR="001129AD" w:rsidRDefault="00F41816" w:rsidP="00ED18EB">
      <w:pPr>
        <w:pStyle w:val="Header"/>
        <w:spacing w:before="240" w:after="160"/>
        <w:outlineLvl w:val="2"/>
        <w:rPr>
          <w:rFonts w:cs="Times New Roman"/>
          <w:b/>
          <w:i/>
          <w:color w:val="1F4E79" w:themeColor="accent1" w:themeShade="80"/>
          <w:szCs w:val="28"/>
        </w:rPr>
      </w:pPr>
      <w:r w:rsidRPr="00ED18EB">
        <w:rPr>
          <w:rFonts w:cs="Times New Roman"/>
          <w:b/>
          <w:i/>
          <w:color w:val="1F4E79" w:themeColor="accent1" w:themeShade="80"/>
          <w:szCs w:val="28"/>
        </w:rPr>
        <w:t xml:space="preserve">1.1. </w:t>
      </w:r>
      <w:r w:rsidR="002D62FB" w:rsidRPr="00ED18EB">
        <w:rPr>
          <w:rFonts w:cs="Times New Roman"/>
          <w:b/>
          <w:i/>
          <w:color w:val="1F4E79" w:themeColor="accent1" w:themeShade="80"/>
          <w:szCs w:val="28"/>
        </w:rPr>
        <w:t>Welcome to module 3</w:t>
      </w:r>
      <w:r w:rsidR="001129AD" w:rsidRPr="00ED18EB">
        <w:rPr>
          <w:rFonts w:cs="Times New Roman"/>
          <w:b/>
          <w:i/>
          <w:color w:val="1F4E79" w:themeColor="accent1" w:themeShade="80"/>
          <w:szCs w:val="28"/>
        </w:rPr>
        <w:t xml:space="preserve"> - Chào mừng đến với mô-đun 3</w:t>
      </w:r>
    </w:p>
    <w:tbl>
      <w:tblPr>
        <w:tblStyle w:val="TableGrid"/>
        <w:tblW w:w="0" w:type="auto"/>
        <w:tblLook w:val="04A0" w:firstRow="1" w:lastRow="0" w:firstColumn="1" w:lastColumn="0" w:noHBand="0" w:noVBand="1"/>
      </w:tblPr>
      <w:tblGrid>
        <w:gridCol w:w="8494"/>
      </w:tblGrid>
      <w:tr w:rsidR="00ED18EB" w:rsidTr="000C441A">
        <w:tc>
          <w:tcPr>
            <w:tcW w:w="8494" w:type="dxa"/>
            <w:tcBorders>
              <w:top w:val="nil"/>
              <w:left w:val="nil"/>
              <w:bottom w:val="nil"/>
              <w:right w:val="nil"/>
            </w:tcBorders>
            <w:shd w:val="clear" w:color="auto" w:fill="D9D9D9" w:themeFill="background1" w:themeFillShade="D9"/>
          </w:tcPr>
          <w:p w:rsidR="00ED18EB" w:rsidRDefault="00ED18EB" w:rsidP="000C441A">
            <w:pPr>
              <w:spacing w:before="240"/>
            </w:pPr>
            <w:r w:rsidRPr="00ED18EB">
              <w:t>Wow! We've covered a lot together! It's hard to believe we've reached the midpoint of this course. I hope you're getting a clearer picture of this exciting field and all the opportunities it has to offer. And most importantly, I hope you're having fun doing it.</w:t>
            </w:r>
          </w:p>
          <w:p w:rsidR="00ED18EB" w:rsidRDefault="00ED18EB" w:rsidP="000C441A">
            <w:pPr>
              <w:spacing w:before="240"/>
            </w:pPr>
          </w:p>
        </w:tc>
      </w:tr>
    </w:tbl>
    <w:p w:rsidR="00ED18EB" w:rsidRDefault="00060B12" w:rsidP="00ED18EB">
      <w:pPr>
        <w:spacing w:before="240"/>
      </w:pPr>
      <w:r w:rsidRPr="00060B12">
        <w:t>Ồ! Chúng ta đã cùng nhau che đậy rất nhiều điều!Thật khó để tin rằng chúng ta đã đạt đến điểm giữa của khóa học này.Tôi hy vọng bạn sẽ có được bức tranh rõ ràng hơn về lĩnh vực thú vị này vàtất cả những cơ hội mà nó mang lại.Và quan trọng nhất, tôi hy vọng bạn thấy vui khi làm việc đó.</w:t>
      </w:r>
    </w:p>
    <w:p w:rsidR="00060B12" w:rsidRDefault="00060B12" w:rsidP="00ED18EB">
      <w:pPr>
        <w:spacing w:before="240"/>
      </w:pPr>
    </w:p>
    <w:tbl>
      <w:tblPr>
        <w:tblStyle w:val="TableGrid"/>
        <w:tblW w:w="0" w:type="auto"/>
        <w:tblLook w:val="04A0" w:firstRow="1" w:lastRow="0" w:firstColumn="1" w:lastColumn="0" w:noHBand="0" w:noVBand="1"/>
      </w:tblPr>
      <w:tblGrid>
        <w:gridCol w:w="8494"/>
      </w:tblGrid>
      <w:tr w:rsidR="00ED18EB" w:rsidTr="000C441A">
        <w:tc>
          <w:tcPr>
            <w:tcW w:w="8494" w:type="dxa"/>
            <w:tcBorders>
              <w:top w:val="nil"/>
              <w:left w:val="nil"/>
              <w:bottom w:val="nil"/>
              <w:right w:val="nil"/>
            </w:tcBorders>
            <w:shd w:val="clear" w:color="auto" w:fill="D9D9D9" w:themeFill="background1" w:themeFillShade="D9"/>
          </w:tcPr>
          <w:p w:rsidR="00ED18EB" w:rsidRDefault="00ED18EB" w:rsidP="000C441A">
            <w:pPr>
              <w:spacing w:before="240"/>
            </w:pPr>
            <w:r w:rsidRPr="00ED18EB">
              <w:t>We've come a long ways from where we started. When we began our journey together, we were introduced to the three building blocks of every security program: assets, threats, and vulnerabilities. We focused a lot on assets early on and the wide range of things security professionals work to protect.</w:t>
            </w:r>
          </w:p>
          <w:p w:rsidR="00060B12" w:rsidRDefault="00060B12" w:rsidP="000C441A">
            <w:pPr>
              <w:spacing w:before="240"/>
            </w:pPr>
          </w:p>
        </w:tc>
      </w:tr>
    </w:tbl>
    <w:p w:rsidR="00ED18EB" w:rsidRDefault="00060B12" w:rsidP="00ED18EB">
      <w:pPr>
        <w:spacing w:before="240"/>
      </w:pPr>
      <w:r w:rsidRPr="00060B12">
        <w:t>Chúng ta đã đi được một chặng đường dài từ nơi chúng ta bắt đầu.Khi chúng tôi bắt đầu cuộc hành trình cùng nhau, chúng tôi được giới thiệu về ba tòa nhà.các khối của mọi chương trình bảo mật: tài sản, mối đe dọa và lỗ hổng.Chúng tôi đã sớm tập trung rất nhiều vào tài sảnvà rất nhiều thứ mà các chuyên gia bảo mật nỗ lực bảo vệ.</w:t>
      </w:r>
    </w:p>
    <w:p w:rsidR="00060B12" w:rsidRDefault="00060B12" w:rsidP="00ED18EB">
      <w:pPr>
        <w:spacing w:before="240"/>
      </w:pPr>
    </w:p>
    <w:tbl>
      <w:tblPr>
        <w:tblStyle w:val="TableGrid"/>
        <w:tblW w:w="0" w:type="auto"/>
        <w:tblLook w:val="04A0" w:firstRow="1" w:lastRow="0" w:firstColumn="1" w:lastColumn="0" w:noHBand="0" w:noVBand="1"/>
      </w:tblPr>
      <w:tblGrid>
        <w:gridCol w:w="8494"/>
      </w:tblGrid>
      <w:tr w:rsidR="00ED18EB" w:rsidTr="000C441A">
        <w:tc>
          <w:tcPr>
            <w:tcW w:w="8494" w:type="dxa"/>
            <w:tcBorders>
              <w:top w:val="nil"/>
              <w:left w:val="nil"/>
              <w:bottom w:val="nil"/>
              <w:right w:val="nil"/>
            </w:tcBorders>
            <w:shd w:val="clear" w:color="auto" w:fill="D9D9D9" w:themeFill="background1" w:themeFillShade="D9"/>
          </w:tcPr>
          <w:p w:rsidR="00ED18EB" w:rsidRDefault="00060B12" w:rsidP="000C441A">
            <w:pPr>
              <w:spacing w:before="240"/>
            </w:pPr>
            <w:r w:rsidRPr="00060B12">
              <w:t>We then turned our attention to a core component of asset security, protecting assets. You learned about the importance of guarding sensitive information. You also learned about some security controls that protect information from being lost or stolen.</w:t>
            </w:r>
          </w:p>
          <w:p w:rsidR="00060B12" w:rsidRDefault="00060B12" w:rsidP="000C441A">
            <w:pPr>
              <w:spacing w:before="240"/>
            </w:pPr>
          </w:p>
        </w:tc>
      </w:tr>
    </w:tbl>
    <w:p w:rsidR="00ED18EB" w:rsidRDefault="00060B12" w:rsidP="00ED18EB">
      <w:pPr>
        <w:spacing w:before="240"/>
      </w:pPr>
      <w:r w:rsidRPr="00060B12">
        <w:t>Sau đó chúng tôi chuyển sự chú ý sang thành phần cốt lõi của bảo mật tài sản,bảo vệ tài sản.Bạn đã biết về tầm quan trọng của việc bảo vệ thông tin nhạy cảm.Bạn cũng đã tìm hiểu về một số biện pháp kiểm soát bảo mật nhằm bảo vệ thông tin khỏibị mất hoặc bị đánh cắp.</w:t>
      </w:r>
    </w:p>
    <w:p w:rsidR="00060B12" w:rsidRDefault="00060B12" w:rsidP="00ED18EB">
      <w:pPr>
        <w:spacing w:before="240"/>
      </w:pPr>
    </w:p>
    <w:tbl>
      <w:tblPr>
        <w:tblStyle w:val="TableGrid"/>
        <w:tblW w:w="0" w:type="auto"/>
        <w:tblLook w:val="04A0" w:firstRow="1" w:lastRow="0" w:firstColumn="1" w:lastColumn="0" w:noHBand="0" w:noVBand="1"/>
      </w:tblPr>
      <w:tblGrid>
        <w:gridCol w:w="8494"/>
      </w:tblGrid>
      <w:tr w:rsidR="00ED18EB" w:rsidTr="000C441A">
        <w:tc>
          <w:tcPr>
            <w:tcW w:w="8494" w:type="dxa"/>
            <w:tcBorders>
              <w:top w:val="nil"/>
              <w:left w:val="nil"/>
              <w:bottom w:val="nil"/>
              <w:right w:val="nil"/>
            </w:tcBorders>
            <w:shd w:val="clear" w:color="auto" w:fill="D9D9D9" w:themeFill="background1" w:themeFillShade="D9"/>
          </w:tcPr>
          <w:p w:rsidR="00ED18EB" w:rsidRDefault="00060B12" w:rsidP="000C441A">
            <w:pPr>
              <w:spacing w:before="240"/>
            </w:pPr>
            <w:r w:rsidRPr="00060B12">
              <w:t>On the next part of our journey, we're going to turn our focus to vulnerabilities. Every asset we protect has a series of vulnerabilities, or flaws, that we need to be aware of. Staying informed of these things is a critical part of protecting people and organizations from harm.</w:t>
            </w:r>
          </w:p>
          <w:p w:rsidR="00060B12" w:rsidRDefault="00060B12" w:rsidP="000C441A">
            <w:pPr>
              <w:spacing w:before="240"/>
            </w:pPr>
          </w:p>
        </w:tc>
      </w:tr>
    </w:tbl>
    <w:p w:rsidR="00ED18EB" w:rsidRDefault="00060B12" w:rsidP="00ED18EB">
      <w:pPr>
        <w:spacing w:before="240"/>
      </w:pPr>
      <w:r w:rsidRPr="00060B12">
        <w:t>Ở phần tiếp theo của cuộc hành trình,chúng ta sẽ chuyển trọng tâm sang các lỗ hổng.Mọi tài sản chúng tôi bảo vệ đều có một loạt lỗ hổng hoặc sai sót,mà chúng ta cần phải nhận thức được.Luôn cập nhật thông tin về những điều này là một phần quan trọng trong việc bảo vệ con người vàtổ chức khỏi bị tổn hại.</w:t>
      </w:r>
    </w:p>
    <w:p w:rsidR="00060B12" w:rsidRDefault="00060B12" w:rsidP="00ED18EB">
      <w:pPr>
        <w:spacing w:before="240"/>
      </w:pPr>
    </w:p>
    <w:tbl>
      <w:tblPr>
        <w:tblStyle w:val="TableGrid"/>
        <w:tblW w:w="0" w:type="auto"/>
        <w:tblLook w:val="04A0" w:firstRow="1" w:lastRow="0" w:firstColumn="1" w:lastColumn="0" w:noHBand="0" w:noVBand="1"/>
      </w:tblPr>
      <w:tblGrid>
        <w:gridCol w:w="8494"/>
      </w:tblGrid>
      <w:tr w:rsidR="00ED18EB" w:rsidTr="000C441A">
        <w:tc>
          <w:tcPr>
            <w:tcW w:w="8494" w:type="dxa"/>
            <w:tcBorders>
              <w:top w:val="nil"/>
              <w:left w:val="nil"/>
              <w:bottom w:val="nil"/>
              <w:right w:val="nil"/>
            </w:tcBorders>
            <w:shd w:val="clear" w:color="auto" w:fill="D9D9D9" w:themeFill="background1" w:themeFillShade="D9"/>
          </w:tcPr>
          <w:p w:rsidR="00ED18EB" w:rsidRDefault="00060B12" w:rsidP="000C441A">
            <w:pPr>
              <w:spacing w:before="240"/>
            </w:pPr>
            <w:r w:rsidRPr="00060B12">
              <w:t>In this next part of the course, you'll gain an understanding of the vulnerability management process. First, you'll explore a common approach to vulnerability management: the defense and depth model. Then, you will learn about how vulnerabilities are documented in online libraries like the CVE list. We'll discuss the attack surfaces security teams protect. And lastly, you'll expand your attacker mindset by exploring the common attack vectors cybercriminals try to exploit.</w:t>
            </w:r>
          </w:p>
          <w:p w:rsidR="00060B12" w:rsidRDefault="00060B12" w:rsidP="000C441A">
            <w:pPr>
              <w:spacing w:before="240"/>
            </w:pPr>
          </w:p>
        </w:tc>
      </w:tr>
    </w:tbl>
    <w:p w:rsidR="00ED18EB" w:rsidRDefault="00060B12" w:rsidP="00ED18EB">
      <w:pPr>
        <w:spacing w:before="240"/>
      </w:pPr>
      <w:r w:rsidRPr="00060B12">
        <w:t>Trong phần tiếp theo của khóa học này,bạn sẽ hiểu được quy trình quản lý lỗ hổng.Trước tiên, bạn sẽ khám phá một cách tiếp cận chung để quản lý lỗ hổng:mô hình phòng thủ và chiều sâuSau đó, bạn sẽ tìm hiểu về cách các lỗ hổng được ghi lại trongthư viện trực tuyến như danh sách CVE.Chúng ta sẽ thảo luận về các bề mặt tấn công mà đội an ninh bảo vệ.Và cuối cùng, bạn sẽ mở rộng tư duy tấn công của mình bằng cách khám phá các cuộc tấn công thông thườngvectơ mà tội phạm mạng cố gắng khai thác.</w:t>
      </w:r>
    </w:p>
    <w:p w:rsidR="00060B12" w:rsidRDefault="00060B12" w:rsidP="00ED18EB">
      <w:pPr>
        <w:spacing w:before="240"/>
      </w:pPr>
    </w:p>
    <w:tbl>
      <w:tblPr>
        <w:tblStyle w:val="TableGrid"/>
        <w:tblW w:w="0" w:type="auto"/>
        <w:tblLook w:val="04A0" w:firstRow="1" w:lastRow="0" w:firstColumn="1" w:lastColumn="0" w:noHBand="0" w:noVBand="1"/>
      </w:tblPr>
      <w:tblGrid>
        <w:gridCol w:w="8494"/>
      </w:tblGrid>
      <w:tr w:rsidR="00ED18EB" w:rsidTr="000C441A">
        <w:tc>
          <w:tcPr>
            <w:tcW w:w="8494" w:type="dxa"/>
            <w:tcBorders>
              <w:top w:val="nil"/>
              <w:left w:val="nil"/>
              <w:bottom w:val="nil"/>
              <w:right w:val="nil"/>
            </w:tcBorders>
            <w:shd w:val="clear" w:color="auto" w:fill="D9D9D9" w:themeFill="background1" w:themeFillShade="D9"/>
          </w:tcPr>
          <w:p w:rsidR="00ED18EB" w:rsidRDefault="00060B12" w:rsidP="000C441A">
            <w:pPr>
              <w:spacing w:before="240"/>
            </w:pPr>
            <w:r w:rsidRPr="00060B12">
              <w:t>Security analysts play an important role in identifying and correcting vulnerabilities in systems. I know I'm excited to keep exploring, are you? Then let's go!</w:t>
            </w:r>
          </w:p>
          <w:p w:rsidR="00060B12" w:rsidRDefault="00060B12" w:rsidP="000C441A">
            <w:pPr>
              <w:spacing w:before="240"/>
            </w:pPr>
          </w:p>
        </w:tc>
      </w:tr>
    </w:tbl>
    <w:p w:rsidR="00ED18EB" w:rsidRDefault="00060B12" w:rsidP="00ED18EB">
      <w:pPr>
        <w:spacing w:before="240"/>
      </w:pPr>
      <w:r w:rsidRPr="00060B12">
        <w:t>Các nhà phân tích chứng khoán đóng một vai trò quan trọng trong việc xác định vàkhắc phục các lỗ hổng trong hệ thống.Tôi biết tôi rất hào hứng khi tiếp tục khám phá,Bạn có phải?Đi thôi nào!</w:t>
      </w:r>
    </w:p>
    <w:p w:rsidR="00060B12" w:rsidRDefault="00060B12" w:rsidP="00ED18EB">
      <w:pPr>
        <w:spacing w:before="240"/>
      </w:pPr>
    </w:p>
    <w:p w:rsidR="002D62FB" w:rsidRDefault="00F41816" w:rsidP="00ED18EB">
      <w:pPr>
        <w:pStyle w:val="Header"/>
        <w:spacing w:before="240" w:after="160"/>
        <w:outlineLvl w:val="2"/>
        <w:rPr>
          <w:rFonts w:cs="Times New Roman"/>
          <w:b/>
          <w:i/>
          <w:color w:val="1F4E79" w:themeColor="accent1" w:themeShade="80"/>
          <w:szCs w:val="28"/>
        </w:rPr>
      </w:pPr>
      <w:r w:rsidRPr="00ED18EB">
        <w:rPr>
          <w:rFonts w:cs="Times New Roman"/>
          <w:b/>
          <w:i/>
          <w:color w:val="1F4E79" w:themeColor="accent1" w:themeShade="80"/>
          <w:szCs w:val="28"/>
        </w:rPr>
        <w:t xml:space="preserve">1.2. </w:t>
      </w:r>
      <w:r w:rsidR="002D62FB" w:rsidRPr="00ED18EB">
        <w:rPr>
          <w:rFonts w:cs="Times New Roman"/>
          <w:b/>
          <w:i/>
          <w:color w:val="1F4E79" w:themeColor="accent1" w:themeShade="80"/>
          <w:szCs w:val="28"/>
        </w:rPr>
        <w:t>Vulnerability management</w:t>
      </w:r>
      <w:r w:rsidR="001129AD" w:rsidRPr="00ED18EB">
        <w:rPr>
          <w:rFonts w:cs="Times New Roman"/>
          <w:b/>
          <w:i/>
          <w:color w:val="1F4E79" w:themeColor="accent1" w:themeShade="80"/>
          <w:szCs w:val="28"/>
        </w:rPr>
        <w:t xml:space="preserve"> - Quản lý lỗ hổng</w:t>
      </w:r>
    </w:p>
    <w:tbl>
      <w:tblPr>
        <w:tblStyle w:val="TableGrid"/>
        <w:tblW w:w="0" w:type="auto"/>
        <w:tblLook w:val="04A0" w:firstRow="1" w:lastRow="0" w:firstColumn="1" w:lastColumn="0" w:noHBand="0" w:noVBand="1"/>
      </w:tblPr>
      <w:tblGrid>
        <w:gridCol w:w="8494"/>
      </w:tblGrid>
      <w:tr w:rsidR="00AA7852" w:rsidTr="000C441A">
        <w:tc>
          <w:tcPr>
            <w:tcW w:w="8494" w:type="dxa"/>
            <w:tcBorders>
              <w:top w:val="nil"/>
              <w:left w:val="nil"/>
              <w:bottom w:val="nil"/>
              <w:right w:val="nil"/>
            </w:tcBorders>
            <w:shd w:val="clear" w:color="auto" w:fill="D9D9D9" w:themeFill="background1" w:themeFillShade="D9"/>
          </w:tcPr>
          <w:p w:rsidR="00AA7852" w:rsidRDefault="00AA7852" w:rsidP="000C441A">
            <w:pPr>
              <w:spacing w:before="240"/>
            </w:pPr>
            <w:r w:rsidRPr="00AA7852">
              <w:t>For every asset that needs protecting, there are dozens of vulnerabilities. Finding those vulnerabilities and fixing them before they become a problem is the key to keep an asset safe.</w:t>
            </w:r>
          </w:p>
          <w:p w:rsidR="00AA7852" w:rsidRDefault="00AA7852" w:rsidP="000C441A">
            <w:pPr>
              <w:spacing w:before="240"/>
            </w:pPr>
          </w:p>
        </w:tc>
      </w:tr>
    </w:tbl>
    <w:p w:rsidR="00157B6A" w:rsidRDefault="00157B6A" w:rsidP="00157B6A">
      <w:pPr>
        <w:spacing w:before="240"/>
      </w:pPr>
      <w:r w:rsidRPr="00255A73">
        <w:t>Đối với mọi tài sản cần bảo vệ đều có hàng tá lỗ hổng.Việc tìm ra những lỗ hổng đó vàkhắc phục chúng trước khi chúng trở thành vấn đề chính là chìa khóa để giữ an toàn cho tài sản.</w:t>
      </w:r>
    </w:p>
    <w:p w:rsidR="00AA7852" w:rsidRDefault="00AA7852" w:rsidP="00AA7852">
      <w:pPr>
        <w:spacing w:before="240"/>
      </w:pPr>
    </w:p>
    <w:tbl>
      <w:tblPr>
        <w:tblStyle w:val="TableGrid"/>
        <w:tblW w:w="0" w:type="auto"/>
        <w:tblLook w:val="04A0" w:firstRow="1" w:lastRow="0" w:firstColumn="1" w:lastColumn="0" w:noHBand="0" w:noVBand="1"/>
      </w:tblPr>
      <w:tblGrid>
        <w:gridCol w:w="8494"/>
      </w:tblGrid>
      <w:tr w:rsidR="00AA7852" w:rsidTr="000C441A">
        <w:tc>
          <w:tcPr>
            <w:tcW w:w="8494" w:type="dxa"/>
            <w:tcBorders>
              <w:top w:val="nil"/>
              <w:left w:val="nil"/>
              <w:bottom w:val="nil"/>
              <w:right w:val="nil"/>
            </w:tcBorders>
            <w:shd w:val="clear" w:color="auto" w:fill="D9D9D9" w:themeFill="background1" w:themeFillShade="D9"/>
          </w:tcPr>
          <w:p w:rsidR="00AA7852" w:rsidRDefault="00AA7852" w:rsidP="000C441A">
            <w:pPr>
              <w:spacing w:before="240"/>
            </w:pPr>
            <w:r w:rsidRPr="00AA7852">
              <w:t>We've already covered what a vulnerability is. Recall that a vulnerability is a weakness that can be exploited by a threat. That word, can, is an important part of this description. Why is that? Let's explore that together to find out more.</w:t>
            </w:r>
          </w:p>
          <w:p w:rsidR="00AA7852" w:rsidRDefault="00AA7852" w:rsidP="000C441A">
            <w:pPr>
              <w:spacing w:before="240"/>
            </w:pPr>
          </w:p>
        </w:tc>
      </w:tr>
    </w:tbl>
    <w:p w:rsidR="00255A73" w:rsidRDefault="00157B6A" w:rsidP="00AA7852">
      <w:pPr>
        <w:spacing w:before="240"/>
      </w:pPr>
      <w:r w:rsidRPr="00157B6A">
        <w:t>Chúng tôi đã đề cập đến lỗ hổng là gì.Hãy nhớ lại rằng lỗ hổng là điểm yếu có thể bị khai thác bởi mối đe dọa.Từ đó, có thể, là một phần quan trọng của mô tả này.Tại sao vậy?Chúng ta hãy cùng nhau khám phá điều đó để tìm hiểu thêm.</w:t>
      </w:r>
    </w:p>
    <w:p w:rsidR="00157B6A" w:rsidRDefault="00157B6A" w:rsidP="00AA7852">
      <w:pPr>
        <w:spacing w:before="240"/>
      </w:pPr>
    </w:p>
    <w:tbl>
      <w:tblPr>
        <w:tblStyle w:val="TableGrid"/>
        <w:tblW w:w="0" w:type="auto"/>
        <w:tblLook w:val="04A0" w:firstRow="1" w:lastRow="0" w:firstColumn="1" w:lastColumn="0" w:noHBand="0" w:noVBand="1"/>
      </w:tblPr>
      <w:tblGrid>
        <w:gridCol w:w="8494"/>
      </w:tblGrid>
      <w:tr w:rsidR="00AA7852" w:rsidTr="000C441A">
        <w:tc>
          <w:tcPr>
            <w:tcW w:w="8494" w:type="dxa"/>
            <w:tcBorders>
              <w:top w:val="nil"/>
              <w:left w:val="nil"/>
              <w:bottom w:val="nil"/>
              <w:right w:val="nil"/>
            </w:tcBorders>
            <w:shd w:val="clear" w:color="auto" w:fill="D9D9D9" w:themeFill="background1" w:themeFillShade="D9"/>
          </w:tcPr>
          <w:p w:rsidR="00AA7852" w:rsidRDefault="00AA7852" w:rsidP="000C441A">
            <w:pPr>
              <w:spacing w:before="240"/>
            </w:pPr>
            <w:r w:rsidRPr="00AA7852">
              <w:t>Imagine I handed you an important document and asked you to keep it safe. How would you do that? Some of you might first think about locking it up in a safe place. Behind this is the understanding that, because documents can be easily moved, they are vulnerable to theft. When other vulnerabilities come to mind, like how paper burns easily or doesn't resist water, you might add other protections.</w:t>
            </w:r>
          </w:p>
          <w:p w:rsidR="00AA7852" w:rsidRDefault="00AA7852" w:rsidP="000C441A">
            <w:pPr>
              <w:spacing w:before="240"/>
            </w:pPr>
          </w:p>
        </w:tc>
      </w:tr>
    </w:tbl>
    <w:p w:rsidR="00AA7852" w:rsidRDefault="00157B6A" w:rsidP="00AA7852">
      <w:pPr>
        <w:spacing w:before="240"/>
      </w:pPr>
      <w:r w:rsidRPr="00157B6A">
        <w:t>Hãy tưởng tượng tôi đưa cho bạn một tài liệu quan trọng và yêu cầu bạn giữ nó an toàn.Bạn làm điều đó như thế nào?Một số bạn trước tiên có thể nghĩ đến việc khóa nó ở một nơi an toàn.Đằng sau điều này là sự hiểu biết rằng, vì tài liệu có thể được di chuyển dễ dàng,họ dễ bị trộm cắp.Khi nghĩ đến các lỗ hổng khác, chẳng hạn như giấy dễ cháy hoặckhông chống nước, bạn có thể thêm các biện pháp bảo vệ khác.</w:t>
      </w:r>
    </w:p>
    <w:p w:rsidR="00157B6A" w:rsidRDefault="00157B6A" w:rsidP="00AA7852">
      <w:pPr>
        <w:spacing w:before="240"/>
      </w:pPr>
    </w:p>
    <w:tbl>
      <w:tblPr>
        <w:tblStyle w:val="TableGrid"/>
        <w:tblW w:w="0" w:type="auto"/>
        <w:tblLook w:val="04A0" w:firstRow="1" w:lastRow="0" w:firstColumn="1" w:lastColumn="0" w:noHBand="0" w:noVBand="1"/>
      </w:tblPr>
      <w:tblGrid>
        <w:gridCol w:w="8494"/>
      </w:tblGrid>
      <w:tr w:rsidR="00AA7852" w:rsidTr="000C441A">
        <w:tc>
          <w:tcPr>
            <w:tcW w:w="8494" w:type="dxa"/>
            <w:tcBorders>
              <w:top w:val="nil"/>
              <w:left w:val="nil"/>
              <w:bottom w:val="nil"/>
              <w:right w:val="nil"/>
            </w:tcBorders>
            <w:shd w:val="clear" w:color="auto" w:fill="D9D9D9" w:themeFill="background1" w:themeFillShade="D9"/>
          </w:tcPr>
          <w:p w:rsidR="00AA7852" w:rsidRDefault="00AA7852" w:rsidP="000C441A">
            <w:pPr>
              <w:spacing w:before="240"/>
            </w:pPr>
            <w:r w:rsidRPr="00AA7852">
              <w:t>Similar to this example, security teams plan to protect assets according to their vulnerabilities and how they can be exploited. In security, an exploit is a way of taking advantage of a vulnerability. Besides finding vulnerabilities, security planning relies a lot on thinking of exploits.</w:t>
            </w:r>
          </w:p>
          <w:p w:rsidR="00AA7852" w:rsidRDefault="00AA7852" w:rsidP="000C441A">
            <w:pPr>
              <w:spacing w:before="240"/>
            </w:pPr>
          </w:p>
        </w:tc>
      </w:tr>
    </w:tbl>
    <w:p w:rsidR="00AA7852" w:rsidRDefault="00157B6A" w:rsidP="00AA7852">
      <w:pPr>
        <w:spacing w:before="240"/>
      </w:pPr>
      <w:r w:rsidRPr="00157B6A">
        <w:t>Tương tự như ví dụ này, các nhóm bảo mật có kế hoạch bảo vệtài sản theo tính dễ bị tổn thương của chúng và cách chúng có thể được khai thác.Trong bảo mật, khai thác là một cách tận dụng lỗ hổng.Bên cạnh việc tìm ra các lỗ hổng, việc lập kế hoạch bảo mật còn dựa rất nhiều vào việc nghĩ đến các cách khai thác.</w:t>
      </w:r>
    </w:p>
    <w:p w:rsidR="00157B6A" w:rsidRDefault="00157B6A" w:rsidP="00AA7852">
      <w:pPr>
        <w:spacing w:before="240"/>
      </w:pPr>
    </w:p>
    <w:tbl>
      <w:tblPr>
        <w:tblStyle w:val="TableGrid"/>
        <w:tblW w:w="0" w:type="auto"/>
        <w:tblLook w:val="04A0" w:firstRow="1" w:lastRow="0" w:firstColumn="1" w:lastColumn="0" w:noHBand="0" w:noVBand="1"/>
      </w:tblPr>
      <w:tblGrid>
        <w:gridCol w:w="8494"/>
      </w:tblGrid>
      <w:tr w:rsidR="00AA7852" w:rsidTr="000C441A">
        <w:tc>
          <w:tcPr>
            <w:tcW w:w="8494" w:type="dxa"/>
            <w:tcBorders>
              <w:top w:val="nil"/>
              <w:left w:val="nil"/>
              <w:bottom w:val="nil"/>
              <w:right w:val="nil"/>
            </w:tcBorders>
            <w:shd w:val="clear" w:color="auto" w:fill="D9D9D9" w:themeFill="background1" w:themeFillShade="D9"/>
          </w:tcPr>
          <w:p w:rsidR="00AA7852" w:rsidRDefault="00AA7852" w:rsidP="000C441A">
            <w:pPr>
              <w:spacing w:before="240"/>
            </w:pPr>
            <w:r w:rsidRPr="00AA7852">
              <w:t>For example, there are burglars out there who want to cause harm. Homes have vulnerable systems that can be exploited by a burglar. An example are the windows. Glass is vulnerable to being broken. A burglar can exploit this vulnerability by using a rock to break the window. Thinking of this vulnerability and exploit ahead of time allows us to plan ahead. We can have an alarm system in place to scare the burglar away and alert the police.</w:t>
            </w:r>
          </w:p>
          <w:p w:rsidR="00AA7852" w:rsidRDefault="00AA7852" w:rsidP="000C441A">
            <w:pPr>
              <w:spacing w:before="240"/>
            </w:pPr>
          </w:p>
        </w:tc>
      </w:tr>
    </w:tbl>
    <w:p w:rsidR="00AA7852" w:rsidRDefault="00157B6A" w:rsidP="00AA7852">
      <w:pPr>
        <w:spacing w:before="240"/>
      </w:pPr>
      <w:r w:rsidRPr="00157B6A">
        <w:t>Ví dụ, có những tên trộm ngoài kia muốn gây hại.Các ngôi nhà có hệ thống dễ bị tấn công có thể bị kẻ trộm khai thác. MỘTví dụ là các cửa sổ. Kính dễ bị vỡ.Kẻ trộm có thể khai thác lỗ hổng này bằng cách dùng đá để phá cửa sổ.Nghĩ đến lỗ hổng này và khai thác trước thời hạn cho phép chúng tôi lên kế hoạch trước.Chúng ta có thể lắp đặt một hệ thống báo động để xua đuổi tên trộm và báo cảnh sát.</w:t>
      </w:r>
    </w:p>
    <w:p w:rsidR="00157B6A" w:rsidRDefault="00157B6A" w:rsidP="00AA7852">
      <w:pPr>
        <w:spacing w:before="240"/>
      </w:pPr>
    </w:p>
    <w:tbl>
      <w:tblPr>
        <w:tblStyle w:val="TableGrid"/>
        <w:tblW w:w="0" w:type="auto"/>
        <w:tblLook w:val="04A0" w:firstRow="1" w:lastRow="0" w:firstColumn="1" w:lastColumn="0" w:noHBand="0" w:noVBand="1"/>
      </w:tblPr>
      <w:tblGrid>
        <w:gridCol w:w="8494"/>
      </w:tblGrid>
      <w:tr w:rsidR="00AA7852" w:rsidTr="000C441A">
        <w:tc>
          <w:tcPr>
            <w:tcW w:w="8494" w:type="dxa"/>
            <w:tcBorders>
              <w:top w:val="nil"/>
              <w:left w:val="nil"/>
              <w:bottom w:val="nil"/>
              <w:right w:val="nil"/>
            </w:tcBorders>
            <w:shd w:val="clear" w:color="auto" w:fill="D9D9D9" w:themeFill="background1" w:themeFillShade="D9"/>
          </w:tcPr>
          <w:p w:rsidR="00AA7852" w:rsidRDefault="00AA7852" w:rsidP="000C441A">
            <w:pPr>
              <w:spacing w:before="240"/>
            </w:pPr>
            <w:r w:rsidRPr="00AA7852">
              <w:t>Security teams spend a lot of time finding vulnerabilities and thinking of how they can be exploited. They do this with the process known as vulnerability management. Vulnerability management is the process of finding and patching vulnerabilities. Vulnerability management helps keep assets safe. It's a method of stopping threats before they can become a problem. Vulnerability management is a four step process. The first step is to identify vulnerabilities. The next step is to consider potential exploits of those vulnerabilities. Third is to prepare defenses against threats. And finally, the fourth step is to evaluate those defenses.</w:t>
            </w:r>
          </w:p>
          <w:p w:rsidR="00AA7852" w:rsidRDefault="00AA7852" w:rsidP="000C441A">
            <w:pPr>
              <w:spacing w:before="240"/>
            </w:pPr>
          </w:p>
        </w:tc>
      </w:tr>
    </w:tbl>
    <w:p w:rsidR="00AA7852" w:rsidRDefault="00157B6A" w:rsidP="00AA7852">
      <w:pPr>
        <w:spacing w:before="240"/>
      </w:pPr>
      <w:r w:rsidRPr="00157B6A">
        <w:t>Các nhóm bảo mật dành nhiều thời gian để tìm ra các lỗ hổng vàđang nghĩ cách khai thác chúng.Họ thực hiện việc này bằng quy trình được gọi là quản lý lỗ hổng.Quản lý lỗ hổng là quá trình tìm kiếm và vá các lỗ hổng.Quản lý lỗ hổng bảo mật giúp giữ an toàn cho tài sản.Đó là một phương pháp ngăn chặn các mối đe dọa trước khi chúng có thể trở thành vấn đề.Quản lý lỗ hổng bảo mật là một quá trình gồm bốn bước.Bước đầu tiên là xác định các lỗ hổng.Bước tiếp theo là xem xét khả năng khai thác những lỗ hổng đó.Thứ ba là chuẩn bị phòng thủ trước các mối đe dọa. Và cuối cùng,Bước thứ tư là đánh giá những biện pháp phòng vệ đó.</w:t>
      </w:r>
    </w:p>
    <w:p w:rsidR="00157B6A" w:rsidRDefault="00157B6A" w:rsidP="00AA7852">
      <w:pPr>
        <w:spacing w:before="240"/>
      </w:pPr>
    </w:p>
    <w:tbl>
      <w:tblPr>
        <w:tblStyle w:val="TableGrid"/>
        <w:tblW w:w="0" w:type="auto"/>
        <w:tblLook w:val="04A0" w:firstRow="1" w:lastRow="0" w:firstColumn="1" w:lastColumn="0" w:noHBand="0" w:noVBand="1"/>
      </w:tblPr>
      <w:tblGrid>
        <w:gridCol w:w="8494"/>
      </w:tblGrid>
      <w:tr w:rsidR="00AA7852" w:rsidTr="000C441A">
        <w:tc>
          <w:tcPr>
            <w:tcW w:w="8494" w:type="dxa"/>
            <w:tcBorders>
              <w:top w:val="nil"/>
              <w:left w:val="nil"/>
              <w:bottom w:val="nil"/>
              <w:right w:val="nil"/>
            </w:tcBorders>
            <w:shd w:val="clear" w:color="auto" w:fill="D9D9D9" w:themeFill="background1" w:themeFillShade="D9"/>
          </w:tcPr>
          <w:p w:rsidR="00AA7852" w:rsidRDefault="00AA7852" w:rsidP="000C441A">
            <w:pPr>
              <w:spacing w:before="240"/>
            </w:pPr>
            <w:r w:rsidRPr="00AA7852">
              <w:t>When the last step ends, the process starts again. Vulnerability management happens in a cycle. It's a regular part of what security teams do because there are always new vulnerabilities to be concerned about.</w:t>
            </w:r>
          </w:p>
          <w:p w:rsidR="00AA7852" w:rsidRDefault="00AA7852" w:rsidP="000C441A">
            <w:pPr>
              <w:spacing w:before="240"/>
            </w:pPr>
          </w:p>
        </w:tc>
      </w:tr>
    </w:tbl>
    <w:p w:rsidR="00AA7852" w:rsidRDefault="00157B6A" w:rsidP="00AA7852">
      <w:pPr>
        <w:spacing w:before="240"/>
      </w:pPr>
      <w:r w:rsidRPr="00157B6A">
        <w:t>Khi bước cuối cùng kết thúc, quá trình sẽ bắt đầu lại.Quản lý lỗ hổng xảy ra theo một chu kỳ.Đó là một phần thường xuyên của những gì đội an ninh làmbởi vì luôn có những lỗ hổng mới cần quan tâm.</w:t>
      </w:r>
    </w:p>
    <w:p w:rsidR="00157B6A" w:rsidRDefault="00157B6A" w:rsidP="00AA7852">
      <w:pPr>
        <w:spacing w:before="240"/>
      </w:pPr>
    </w:p>
    <w:tbl>
      <w:tblPr>
        <w:tblStyle w:val="TableGrid"/>
        <w:tblW w:w="0" w:type="auto"/>
        <w:tblLook w:val="04A0" w:firstRow="1" w:lastRow="0" w:firstColumn="1" w:lastColumn="0" w:noHBand="0" w:noVBand="1"/>
      </w:tblPr>
      <w:tblGrid>
        <w:gridCol w:w="8494"/>
      </w:tblGrid>
      <w:tr w:rsidR="00AA7852" w:rsidTr="000C441A">
        <w:tc>
          <w:tcPr>
            <w:tcW w:w="8494" w:type="dxa"/>
            <w:tcBorders>
              <w:top w:val="nil"/>
              <w:left w:val="nil"/>
              <w:bottom w:val="nil"/>
              <w:right w:val="nil"/>
            </w:tcBorders>
            <w:shd w:val="clear" w:color="auto" w:fill="D9D9D9" w:themeFill="background1" w:themeFillShade="D9"/>
          </w:tcPr>
          <w:p w:rsidR="00AA7852" w:rsidRDefault="00AA7852" w:rsidP="000C441A">
            <w:pPr>
              <w:spacing w:before="240"/>
            </w:pPr>
            <w:r w:rsidRPr="00AA7852">
              <w:t>This is exactly why a diverse set of perspectives is useful! Having a wide range of backgrounds and experiences only strengthens security teams and their ability to find exploits. However, even large and diverse security teams can't keep track of everything.</w:t>
            </w:r>
          </w:p>
          <w:p w:rsidR="00AA7852" w:rsidRDefault="00AA7852" w:rsidP="000C441A">
            <w:pPr>
              <w:spacing w:before="240"/>
            </w:pPr>
          </w:p>
        </w:tc>
      </w:tr>
    </w:tbl>
    <w:p w:rsidR="00AA7852" w:rsidRDefault="00157B6A" w:rsidP="00AA7852">
      <w:pPr>
        <w:spacing w:before="240"/>
      </w:pPr>
      <w:r w:rsidRPr="00157B6A">
        <w:t>Đây chính xác là lý do tại sao một tập hợp các quan điểm đa dạng lại hữu ích!Có nền tảng đa dạng vàkinh nghiệm chỉ củng cố các đội bảo mật và khả năng tìm ra cách khai thác của họ.Tuy nhiên, ngay cả những đội bảo mật lớn và đa dạng cũng không thể theo dõi được mọi thứ.</w:t>
      </w:r>
    </w:p>
    <w:p w:rsidR="00157B6A" w:rsidRDefault="00157B6A" w:rsidP="00AA7852">
      <w:pPr>
        <w:spacing w:before="240"/>
      </w:pPr>
    </w:p>
    <w:tbl>
      <w:tblPr>
        <w:tblStyle w:val="TableGrid"/>
        <w:tblW w:w="0" w:type="auto"/>
        <w:tblLook w:val="04A0" w:firstRow="1" w:lastRow="0" w:firstColumn="1" w:lastColumn="0" w:noHBand="0" w:noVBand="1"/>
      </w:tblPr>
      <w:tblGrid>
        <w:gridCol w:w="8494"/>
      </w:tblGrid>
      <w:tr w:rsidR="00AA7852" w:rsidTr="000C441A">
        <w:tc>
          <w:tcPr>
            <w:tcW w:w="8494" w:type="dxa"/>
            <w:tcBorders>
              <w:top w:val="nil"/>
              <w:left w:val="nil"/>
              <w:bottom w:val="nil"/>
              <w:right w:val="nil"/>
            </w:tcBorders>
            <w:shd w:val="clear" w:color="auto" w:fill="D9D9D9" w:themeFill="background1" w:themeFillShade="D9"/>
          </w:tcPr>
          <w:p w:rsidR="00AA7852" w:rsidRDefault="00AA7852" w:rsidP="000C441A">
            <w:pPr>
              <w:spacing w:before="240"/>
            </w:pPr>
            <w:r w:rsidRPr="00AA7852">
              <w:t>New vulnerabilities are constantly being discovered. These are known as zero-day exploits. A zero-day is an exploit that was previously unknown. The term zero-day refers to the fact that the exploit is happening in real time with zero days to fix it. These kind of exploits are dangerous. They represent threats that haven't been planned for yet.</w:t>
            </w:r>
          </w:p>
          <w:p w:rsidR="00AA7852" w:rsidRDefault="00AA7852" w:rsidP="000C441A">
            <w:pPr>
              <w:spacing w:before="240"/>
            </w:pPr>
          </w:p>
        </w:tc>
      </w:tr>
    </w:tbl>
    <w:p w:rsidR="00AA7852" w:rsidRDefault="00157B6A" w:rsidP="00AA7852">
      <w:pPr>
        <w:spacing w:before="240"/>
      </w:pPr>
      <w:r w:rsidRPr="00157B6A">
        <w:t>Các lỗ hổng mới liên tục được phát hiện.Chúng được gọi là khai thác zero-day.Zero-day là một cách khai thác mà trước đây chưa được biết đến.Thuật ngữ zero-day đề cập đến thực tế là việc khai thác đang diễn ra trong thời gian thựckhông có ngày nào để sửa nó.Những kiểu khai thác này rất nguy hiểm.Chúng đại diện cho những mối đe dọa chưa được lên kế hoạch.</w:t>
      </w:r>
    </w:p>
    <w:p w:rsidR="00157B6A" w:rsidRDefault="00157B6A" w:rsidP="00AA7852">
      <w:pPr>
        <w:spacing w:before="240"/>
      </w:pPr>
    </w:p>
    <w:tbl>
      <w:tblPr>
        <w:tblStyle w:val="TableGrid"/>
        <w:tblW w:w="0" w:type="auto"/>
        <w:tblLook w:val="04A0" w:firstRow="1" w:lastRow="0" w:firstColumn="1" w:lastColumn="0" w:noHBand="0" w:noVBand="1"/>
      </w:tblPr>
      <w:tblGrid>
        <w:gridCol w:w="8494"/>
      </w:tblGrid>
      <w:tr w:rsidR="00AA7852" w:rsidTr="000C441A">
        <w:tc>
          <w:tcPr>
            <w:tcW w:w="8494" w:type="dxa"/>
            <w:tcBorders>
              <w:top w:val="nil"/>
              <w:left w:val="nil"/>
              <w:bottom w:val="nil"/>
              <w:right w:val="nil"/>
            </w:tcBorders>
            <w:shd w:val="clear" w:color="auto" w:fill="D9D9D9" w:themeFill="background1" w:themeFillShade="D9"/>
          </w:tcPr>
          <w:p w:rsidR="00AA7852" w:rsidRDefault="00AA7852" w:rsidP="000C441A">
            <w:pPr>
              <w:spacing w:before="240"/>
            </w:pPr>
            <w:r w:rsidRPr="00AA7852">
              <w:t>For example, we can anticipate the possibility of a burglar breaking into our home. We can plan for this type of threat by having defenses in place, like locks on the doors and windows. A zero-day exploit would be something totally unexpected, like the lock on the door falling off from intense heat. Zero-day exploits are things that don't normally come to mind. For example, this might be a new form of spyware infecting a popular website. When zero-day exploits happen, they can leave assets even more vulnerable to threats than they already are.</w:t>
            </w:r>
          </w:p>
          <w:p w:rsidR="00AA7852" w:rsidRDefault="00AA7852" w:rsidP="000C441A">
            <w:pPr>
              <w:spacing w:before="240"/>
            </w:pPr>
          </w:p>
        </w:tc>
      </w:tr>
    </w:tbl>
    <w:p w:rsidR="00AA7852" w:rsidRDefault="00157B6A" w:rsidP="00AA7852">
      <w:pPr>
        <w:spacing w:before="240"/>
      </w:pPr>
      <w:r w:rsidRPr="00157B6A">
        <w:t>Ví dụ, chúng ta có thể đoán trước khả năng có một tên trộm đột nhập vào nhà mình.Chúng ta có thể lập kế hoạch đối phó với loại mối đe dọa này bằng cách chuẩn bị sẵn các biện pháp phòng vệ,như ổ khóa trên cửa ra vào và cửa sổ.Việc khai thác zero-day sẽ là một điều hoàn toàn bất ngờ,giống như ổ khóa trên cửa rơi ra do sức nóng dữ dội.Khai thác zero-day là những điều mà người ta thường không nghĩ tới.Ví dụ: đây có thể là một dạng phần mềm gián điệp mới lây nhiễm vào một trang web phổ biến.Khi việc khai thác zero-day xảy ra,họ có thể khiến tài sản dễ bị đe dọa hơn hiện tại.</w:t>
      </w:r>
    </w:p>
    <w:p w:rsidR="00157B6A" w:rsidRDefault="00157B6A" w:rsidP="00AA7852">
      <w:pPr>
        <w:spacing w:before="240"/>
      </w:pPr>
    </w:p>
    <w:tbl>
      <w:tblPr>
        <w:tblStyle w:val="TableGrid"/>
        <w:tblW w:w="0" w:type="auto"/>
        <w:tblLook w:val="04A0" w:firstRow="1" w:lastRow="0" w:firstColumn="1" w:lastColumn="0" w:noHBand="0" w:noVBand="1"/>
      </w:tblPr>
      <w:tblGrid>
        <w:gridCol w:w="8494"/>
      </w:tblGrid>
      <w:tr w:rsidR="00AA7852" w:rsidTr="000C441A">
        <w:tc>
          <w:tcPr>
            <w:tcW w:w="8494" w:type="dxa"/>
            <w:tcBorders>
              <w:top w:val="nil"/>
              <w:left w:val="nil"/>
              <w:bottom w:val="nil"/>
              <w:right w:val="nil"/>
            </w:tcBorders>
            <w:shd w:val="clear" w:color="auto" w:fill="D9D9D9" w:themeFill="background1" w:themeFillShade="D9"/>
          </w:tcPr>
          <w:p w:rsidR="00AA7852" w:rsidRDefault="00AA7852" w:rsidP="000C441A">
            <w:pPr>
              <w:spacing w:before="240"/>
            </w:pPr>
            <w:r w:rsidRPr="00AA7852">
              <w:t>Vulnerability management is the process of finding vulnerabilities and fixing their exploits. That's why the process is performed regularly at most organizations. Perhaps the most important step of the process is identifying vulnerabilities. We'll explore this step in more details next time we get together. I'll meet you again then!</w:t>
            </w:r>
          </w:p>
          <w:p w:rsidR="00AA7852" w:rsidRDefault="00AA7852" w:rsidP="000C441A">
            <w:pPr>
              <w:spacing w:before="240"/>
            </w:pPr>
          </w:p>
        </w:tc>
      </w:tr>
    </w:tbl>
    <w:p w:rsidR="00AA7852" w:rsidRDefault="00157B6A" w:rsidP="00AA7852">
      <w:pPr>
        <w:spacing w:before="240"/>
      </w:pPr>
      <w:r w:rsidRPr="00157B6A">
        <w:t>Quản lý lỗ hổng là quá trình tìm kiếm lỗ hổng và sửa lỗi khai thác chúng.Đó là lý do tại sao quy trình này được thực hiện thường xuyên ở hầu hết các tổ chức.Có lẽ bước quan trọng nhất của quy trình là xác định các lỗ hổng.Chúng ta sẽ khám phá bước này chi tiết hơn vào lần tới khi chúng ta gặp nhau.Lúc đó tôi sẽ gặp lại bạn!</w:t>
      </w:r>
    </w:p>
    <w:p w:rsidR="00157B6A" w:rsidRDefault="00157B6A" w:rsidP="00AA7852">
      <w:pPr>
        <w:spacing w:before="240"/>
      </w:pPr>
    </w:p>
    <w:p w:rsidR="002D62FB" w:rsidRDefault="00F41816" w:rsidP="00ED18EB">
      <w:pPr>
        <w:pStyle w:val="Header"/>
        <w:spacing w:before="240" w:after="160"/>
        <w:outlineLvl w:val="2"/>
        <w:rPr>
          <w:rFonts w:cs="Times New Roman"/>
          <w:b/>
          <w:i/>
          <w:color w:val="1F4E79" w:themeColor="accent1" w:themeShade="80"/>
          <w:szCs w:val="28"/>
        </w:rPr>
      </w:pPr>
      <w:r w:rsidRPr="00ED18EB">
        <w:rPr>
          <w:rFonts w:cs="Times New Roman"/>
          <w:b/>
          <w:i/>
          <w:color w:val="1F4E79" w:themeColor="accent1" w:themeShade="80"/>
          <w:szCs w:val="28"/>
        </w:rPr>
        <w:t xml:space="preserve">1.3. </w:t>
      </w:r>
      <w:r w:rsidR="002D62FB" w:rsidRPr="00ED18EB">
        <w:rPr>
          <w:rFonts w:cs="Times New Roman"/>
          <w:b/>
          <w:i/>
          <w:color w:val="1F4E79" w:themeColor="accent1" w:themeShade="80"/>
          <w:szCs w:val="28"/>
        </w:rPr>
        <w:t>Defense in depth strategy</w:t>
      </w:r>
      <w:r w:rsidR="001129AD" w:rsidRPr="00ED18EB">
        <w:rPr>
          <w:rFonts w:cs="Times New Roman"/>
          <w:b/>
          <w:i/>
          <w:color w:val="1F4E79" w:themeColor="accent1" w:themeShade="80"/>
          <w:szCs w:val="28"/>
        </w:rPr>
        <w:t xml:space="preserve"> - Chiến lược phòng thủ theo chiều sâu</w:t>
      </w:r>
    </w:p>
    <w:tbl>
      <w:tblPr>
        <w:tblStyle w:val="TableGrid"/>
        <w:tblW w:w="0" w:type="auto"/>
        <w:tblLook w:val="04A0" w:firstRow="1" w:lastRow="0" w:firstColumn="1" w:lastColumn="0" w:noHBand="0" w:noVBand="1"/>
      </w:tblPr>
      <w:tblGrid>
        <w:gridCol w:w="8494"/>
      </w:tblGrid>
      <w:tr w:rsidR="009D4AD7" w:rsidTr="000C441A">
        <w:tc>
          <w:tcPr>
            <w:tcW w:w="8494" w:type="dxa"/>
            <w:tcBorders>
              <w:top w:val="nil"/>
              <w:left w:val="nil"/>
              <w:bottom w:val="nil"/>
              <w:right w:val="nil"/>
            </w:tcBorders>
            <w:shd w:val="clear" w:color="auto" w:fill="D9D9D9" w:themeFill="background1" w:themeFillShade="D9"/>
          </w:tcPr>
          <w:p w:rsidR="009D4AD7" w:rsidRDefault="009D4AD7" w:rsidP="000C441A">
            <w:pPr>
              <w:spacing w:before="240"/>
            </w:pPr>
            <w:r w:rsidRPr="009D4AD7">
              <w:t>A layered defense is difficult to penetrate. When one barrier fails, another takes its place to stop an attack. Defense in depth is a security model that makes use of this concept. It's a layered approach to vulnerability management that reduces risk. Defense in depth is commonly referred to as the castle approach because it resembles the layered defenses of a castle.</w:t>
            </w:r>
          </w:p>
          <w:p w:rsidR="009D4AD7" w:rsidRDefault="009D4AD7" w:rsidP="000C441A">
            <w:pPr>
              <w:spacing w:before="240"/>
            </w:pPr>
          </w:p>
        </w:tc>
      </w:tr>
    </w:tbl>
    <w:p w:rsidR="009D4AD7" w:rsidRDefault="009D4AD7" w:rsidP="009D4AD7">
      <w:pPr>
        <w:spacing w:before="240"/>
      </w:pPr>
      <w:r w:rsidRPr="009D4AD7">
        <w:t>Một hàng phòng ngự nhiều lớp rất khó bị xuyên thủng.Khi một rào cản thất bại,một cái khác thay thế để ngăn chặn một cuộc tấn công.Phòng thủ theo chiều sâu làmột mô hình bảo mật sử dụng khái niệm này.Đó là một cách tiếp cận theo lớp đểquản lý lỗ hổng giúp giảm thiểu rủi ro.Phòng thủ theo chiều sâu thường được gọi làcách tiếp cận lâu đài bởi vì nógiống như hệ thống phòng thủ nhiều lớp của một lâu đài.</w:t>
      </w:r>
    </w:p>
    <w:p w:rsidR="009D4AD7" w:rsidRDefault="009D4AD7" w:rsidP="009D4AD7">
      <w:pPr>
        <w:spacing w:before="240"/>
      </w:pPr>
    </w:p>
    <w:tbl>
      <w:tblPr>
        <w:tblStyle w:val="TableGrid"/>
        <w:tblW w:w="0" w:type="auto"/>
        <w:tblLook w:val="04A0" w:firstRow="1" w:lastRow="0" w:firstColumn="1" w:lastColumn="0" w:noHBand="0" w:noVBand="1"/>
      </w:tblPr>
      <w:tblGrid>
        <w:gridCol w:w="8494"/>
      </w:tblGrid>
      <w:tr w:rsidR="009D4AD7" w:rsidTr="000C441A">
        <w:tc>
          <w:tcPr>
            <w:tcW w:w="8494" w:type="dxa"/>
            <w:tcBorders>
              <w:top w:val="nil"/>
              <w:left w:val="nil"/>
              <w:bottom w:val="nil"/>
              <w:right w:val="nil"/>
            </w:tcBorders>
            <w:shd w:val="clear" w:color="auto" w:fill="D9D9D9" w:themeFill="background1" w:themeFillShade="D9"/>
          </w:tcPr>
          <w:p w:rsidR="009D4AD7" w:rsidRDefault="009D4AD7" w:rsidP="000C441A">
            <w:pPr>
              <w:spacing w:before="240"/>
            </w:pPr>
            <w:r w:rsidRPr="009D4AD7">
              <w:t>In the Middle Ages, these structures were very difficult to penetrate. They featured different defenses, each unique in its design, that posed different challenges for attackers. For example, a water-filled barrier called a moat usually formed a circle around the castle, preventing threats like large groups of attackers from reaching the castle walls. The few soldiers that made it past the first layer of defense were then faced with a new challenge, giant stone walls. A vulnerability of these structures were that they could be climbed. If attackers tried exploiting that weakness, guess what? They were met with another layer of defense, watch towers, filled with defenders ready to shoot arrows and keep them from climbing! Each level of defense of these medieval structures minimized the risk of attacks by identifying vulnerabilities and implementing a security control should one system fail.</w:t>
            </w:r>
          </w:p>
          <w:p w:rsidR="009D4AD7" w:rsidRDefault="009D4AD7" w:rsidP="000C441A">
            <w:pPr>
              <w:spacing w:before="240"/>
            </w:pPr>
          </w:p>
        </w:tc>
      </w:tr>
    </w:tbl>
    <w:p w:rsidR="009D4AD7" w:rsidRDefault="009D4AD7" w:rsidP="009D4AD7">
      <w:pPr>
        <w:spacing w:before="240"/>
      </w:pPr>
      <w:r w:rsidRPr="009D4AD7">
        <w:t>Vào thời Trung cổ,những cấu trúc này rất khó xuyên thủng.Họ có những cách phòng thủ khác nhau,mỗi thiết kế đều độc đáo, đó làđặt ra những thách thức khác nhau cho những kẻ tấn công.Ví dụ, một rào chắn đầy nướcđược gọi là hào thường được hình thànhmột vòng quanh lâu đài, ngăn chặn các mối đe dọa nhưnhóm lớn kẻ tấn công tiếp cận các bức tường lâu đài.Một số ít người lính đã vượt qua được lớp đầu tiênphòng thủ sau đó đã phải đối mặt vớimột thử thách mới, những bức tường đá khổng lồ.Tính dễ bị tổn thương của các cấu trúc nàylà chúng có thể leo lên được.Nếu kẻ tấn công cố gắng khai thác điểm yếu đó, hãy đoán xem?Họ gặp phải một lớp phòng thủ khác,tháp canh, đầy những người bảo vệsẵn sàng bắn mũi tên và ngăn chúng leo lên!Mỗi cấp độ phòng thủ củanhững cấu trúc thời trung cổ này đã giảm thiểu nguy cơtấn công bằng cách xác định các lỗ hổng vàthực hiện kiểm soát an ninh nếu một hệ thống bị lỗi.</w:t>
      </w:r>
    </w:p>
    <w:p w:rsidR="009D4AD7" w:rsidRDefault="009D4AD7" w:rsidP="009D4AD7">
      <w:pPr>
        <w:spacing w:before="240"/>
      </w:pPr>
    </w:p>
    <w:tbl>
      <w:tblPr>
        <w:tblStyle w:val="TableGrid"/>
        <w:tblW w:w="0" w:type="auto"/>
        <w:tblLook w:val="04A0" w:firstRow="1" w:lastRow="0" w:firstColumn="1" w:lastColumn="0" w:noHBand="0" w:noVBand="1"/>
      </w:tblPr>
      <w:tblGrid>
        <w:gridCol w:w="8494"/>
      </w:tblGrid>
      <w:tr w:rsidR="009D4AD7" w:rsidTr="000C441A">
        <w:tc>
          <w:tcPr>
            <w:tcW w:w="8494" w:type="dxa"/>
            <w:tcBorders>
              <w:top w:val="nil"/>
              <w:left w:val="nil"/>
              <w:bottom w:val="nil"/>
              <w:right w:val="nil"/>
            </w:tcBorders>
            <w:shd w:val="clear" w:color="auto" w:fill="D9D9D9" w:themeFill="background1" w:themeFillShade="D9"/>
          </w:tcPr>
          <w:p w:rsidR="009D4AD7" w:rsidRDefault="009D4AD7" w:rsidP="000C441A">
            <w:pPr>
              <w:spacing w:before="240"/>
            </w:pPr>
            <w:r w:rsidRPr="009D4AD7">
              <w:t>Defense in depth works in a similar way. The defense in depth concept can be used to protect any asset. It's mainly used in cybersecurity to protect information using a five layer design. Each layer features a number of security controls that protect information as it travels in and out of the model.</w:t>
            </w:r>
          </w:p>
          <w:p w:rsidR="009D4AD7" w:rsidRDefault="009D4AD7" w:rsidP="000C441A">
            <w:pPr>
              <w:spacing w:before="240"/>
            </w:pPr>
          </w:p>
        </w:tc>
      </w:tr>
    </w:tbl>
    <w:p w:rsidR="009D4AD7" w:rsidRDefault="009D4AD7" w:rsidP="009D4AD7">
      <w:pPr>
        <w:spacing w:before="240"/>
      </w:pPr>
      <w:r w:rsidRPr="009D4AD7">
        <w:t>Phòng thủ theo chiều sâu hoạt động theo cách tương tự.Khái niệm phòng thủ theo chiều sâucó thể được sử dụng để bảo vệ bất kỳ tài sản nào.Nó chủ yếu được sử dụng trong an ninh mạng để bảo vệthông tin sử dụng thiết kế năm lớp.Mỗi lớp có một số điều khiển bảo mậtbảo vệ thông tin như nódi chuyển vào và ra khỏi mô hình.</w:t>
      </w:r>
    </w:p>
    <w:p w:rsidR="009D4AD7" w:rsidRDefault="009D4AD7" w:rsidP="009D4AD7">
      <w:pPr>
        <w:spacing w:before="240"/>
      </w:pPr>
    </w:p>
    <w:tbl>
      <w:tblPr>
        <w:tblStyle w:val="TableGrid"/>
        <w:tblW w:w="0" w:type="auto"/>
        <w:tblLook w:val="04A0" w:firstRow="1" w:lastRow="0" w:firstColumn="1" w:lastColumn="0" w:noHBand="0" w:noVBand="1"/>
      </w:tblPr>
      <w:tblGrid>
        <w:gridCol w:w="8494"/>
      </w:tblGrid>
      <w:tr w:rsidR="009D4AD7" w:rsidTr="000C441A">
        <w:tc>
          <w:tcPr>
            <w:tcW w:w="8494" w:type="dxa"/>
            <w:tcBorders>
              <w:top w:val="nil"/>
              <w:left w:val="nil"/>
              <w:bottom w:val="nil"/>
              <w:right w:val="nil"/>
            </w:tcBorders>
            <w:shd w:val="clear" w:color="auto" w:fill="D9D9D9" w:themeFill="background1" w:themeFillShade="D9"/>
          </w:tcPr>
          <w:p w:rsidR="009D4AD7" w:rsidRDefault="009D4AD7" w:rsidP="000C441A">
            <w:pPr>
              <w:spacing w:before="240"/>
            </w:pPr>
            <w:r w:rsidRPr="009D4AD7">
              <w:t>The first layer of defense in depth is the perimeter layer. This layer includes some technologies that we've already explored, like usernames and passwords. Mainly, this is a user authentication layer that filters external access. Its function is to only allow access to trusted partners to reach the next layer of defense.</w:t>
            </w:r>
          </w:p>
          <w:p w:rsidR="009D4AD7" w:rsidRDefault="009D4AD7" w:rsidP="000C441A">
            <w:pPr>
              <w:spacing w:before="240"/>
            </w:pPr>
          </w:p>
        </w:tc>
      </w:tr>
    </w:tbl>
    <w:p w:rsidR="009D4AD7" w:rsidRDefault="009D4AD7" w:rsidP="009D4AD7">
      <w:pPr>
        <w:spacing w:before="240"/>
      </w:pPr>
      <w:r w:rsidRPr="009D4AD7">
        <w:t>Lớp phòng thủ đầu tiên trongđộ sâu là lớp chu vi.Lớp này bao gồm một số công nghệmà chúng tôi đã khám phá,như tên người dùng và mật khẩu.Chủ yếu, đây làlớp xác thực người dùng lọc truy cập bên ngoài.Chức năng của nó là chỉ cho phép truy cập vàođối tác đáng tin cậy để tiếp cận lớp phòng thủ tiếp theo.</w:t>
      </w:r>
    </w:p>
    <w:p w:rsidR="009D4AD7" w:rsidRDefault="009D4AD7" w:rsidP="009D4AD7">
      <w:pPr>
        <w:spacing w:before="240"/>
      </w:pPr>
    </w:p>
    <w:tbl>
      <w:tblPr>
        <w:tblStyle w:val="TableGrid"/>
        <w:tblW w:w="0" w:type="auto"/>
        <w:tblLook w:val="04A0" w:firstRow="1" w:lastRow="0" w:firstColumn="1" w:lastColumn="0" w:noHBand="0" w:noVBand="1"/>
      </w:tblPr>
      <w:tblGrid>
        <w:gridCol w:w="8494"/>
      </w:tblGrid>
      <w:tr w:rsidR="009D4AD7" w:rsidTr="000C441A">
        <w:tc>
          <w:tcPr>
            <w:tcW w:w="8494" w:type="dxa"/>
            <w:tcBorders>
              <w:top w:val="nil"/>
              <w:left w:val="nil"/>
              <w:bottom w:val="nil"/>
              <w:right w:val="nil"/>
            </w:tcBorders>
            <w:shd w:val="clear" w:color="auto" w:fill="D9D9D9" w:themeFill="background1" w:themeFillShade="D9"/>
          </w:tcPr>
          <w:p w:rsidR="009D4AD7" w:rsidRDefault="009D4AD7" w:rsidP="000C441A">
            <w:pPr>
              <w:spacing w:before="240"/>
            </w:pPr>
            <w:r w:rsidRPr="009D4AD7">
              <w:t>Second, the network layer is more closely aligned with authorization. The network layer is made up of other technologies like network firewalls and others.</w:t>
            </w:r>
          </w:p>
          <w:p w:rsidR="009D4AD7" w:rsidRDefault="009D4AD7" w:rsidP="000C441A">
            <w:pPr>
              <w:spacing w:before="240"/>
            </w:pPr>
          </w:p>
        </w:tc>
      </w:tr>
    </w:tbl>
    <w:p w:rsidR="009D4AD7" w:rsidRDefault="009D4AD7" w:rsidP="009D4AD7">
      <w:pPr>
        <w:spacing w:before="240"/>
      </w:pPr>
      <w:r w:rsidRPr="009D4AD7">
        <w:t>Thứ hai, lớp mạng nhiều hơnliên kết chặt chẽ với ủy quyền.Lớp mạng được tạo thành từcác công nghệ khác như tường lửa mạng và các công nghệ khác.</w:t>
      </w:r>
    </w:p>
    <w:p w:rsidR="009D4AD7" w:rsidRDefault="009D4AD7" w:rsidP="009D4AD7">
      <w:pPr>
        <w:spacing w:before="240"/>
      </w:pPr>
    </w:p>
    <w:tbl>
      <w:tblPr>
        <w:tblStyle w:val="TableGrid"/>
        <w:tblW w:w="0" w:type="auto"/>
        <w:tblLook w:val="04A0" w:firstRow="1" w:lastRow="0" w:firstColumn="1" w:lastColumn="0" w:noHBand="0" w:noVBand="1"/>
      </w:tblPr>
      <w:tblGrid>
        <w:gridCol w:w="8494"/>
      </w:tblGrid>
      <w:tr w:rsidR="009D4AD7" w:rsidTr="000C441A">
        <w:tc>
          <w:tcPr>
            <w:tcW w:w="8494" w:type="dxa"/>
            <w:tcBorders>
              <w:top w:val="nil"/>
              <w:left w:val="nil"/>
              <w:bottom w:val="nil"/>
              <w:right w:val="nil"/>
            </w:tcBorders>
            <w:shd w:val="clear" w:color="auto" w:fill="D9D9D9" w:themeFill="background1" w:themeFillShade="D9"/>
          </w:tcPr>
          <w:p w:rsidR="009D4AD7" w:rsidRDefault="009D4AD7" w:rsidP="000C441A">
            <w:pPr>
              <w:spacing w:before="240"/>
            </w:pPr>
            <w:r w:rsidRPr="009D4AD7">
              <w:t>Next, is the endpoint layer. Endpoints refer to the devices that have access on a network. They could be devices like a laptop, desktop, or a server. Some examples of technologies that protect these devices are anti-virus software.</w:t>
            </w:r>
          </w:p>
          <w:p w:rsidR="009D4AD7" w:rsidRDefault="009D4AD7" w:rsidP="000C441A">
            <w:pPr>
              <w:spacing w:before="240"/>
            </w:pPr>
          </w:p>
        </w:tc>
      </w:tr>
    </w:tbl>
    <w:p w:rsidR="009D4AD7" w:rsidRDefault="009D4AD7" w:rsidP="009D4AD7">
      <w:pPr>
        <w:spacing w:before="240"/>
      </w:pPr>
      <w:r w:rsidRPr="009D4AD7">
        <w:t>Tiếp theo là lớp điểm cuối.Điểm cuối đề cập đến các thiết bịcó quyền truy cập trên mạng.Chúng có thể là những thiết bị như máy tính xách tay,máy tính để bàn hoặc máy chủ.Một số ví dụ về công nghệ bảo vệnhững thiết bị này là phần mềm chống vi-rút.</w:t>
      </w:r>
    </w:p>
    <w:p w:rsidR="009D4AD7" w:rsidRDefault="009D4AD7" w:rsidP="009D4AD7">
      <w:pPr>
        <w:spacing w:before="240"/>
      </w:pPr>
    </w:p>
    <w:tbl>
      <w:tblPr>
        <w:tblStyle w:val="TableGrid"/>
        <w:tblW w:w="0" w:type="auto"/>
        <w:tblLook w:val="04A0" w:firstRow="1" w:lastRow="0" w:firstColumn="1" w:lastColumn="0" w:noHBand="0" w:noVBand="1"/>
      </w:tblPr>
      <w:tblGrid>
        <w:gridCol w:w="8494"/>
      </w:tblGrid>
      <w:tr w:rsidR="009D4AD7" w:rsidTr="000C441A">
        <w:tc>
          <w:tcPr>
            <w:tcW w:w="8494" w:type="dxa"/>
            <w:tcBorders>
              <w:top w:val="nil"/>
              <w:left w:val="nil"/>
              <w:bottom w:val="nil"/>
              <w:right w:val="nil"/>
            </w:tcBorders>
            <w:shd w:val="clear" w:color="auto" w:fill="D9D9D9" w:themeFill="background1" w:themeFillShade="D9"/>
          </w:tcPr>
          <w:p w:rsidR="009D4AD7" w:rsidRDefault="009D4AD7" w:rsidP="000C441A">
            <w:pPr>
              <w:spacing w:before="240"/>
            </w:pPr>
            <w:r w:rsidRPr="009D4AD7">
              <w:t>After that, we get to the application layer. This includes all the interfaces that are used to interact with technology. At this layer, security measures are programmed as part of an application. One common example is multi-factor authentication. You may be familiar with having to enter both your password and a code sent by SMS. This is part of the application layer of defense.</w:t>
            </w:r>
          </w:p>
          <w:p w:rsidR="009D4AD7" w:rsidRDefault="009D4AD7" w:rsidP="000C441A">
            <w:pPr>
              <w:spacing w:before="240"/>
            </w:pPr>
          </w:p>
        </w:tc>
      </w:tr>
    </w:tbl>
    <w:p w:rsidR="009D4AD7" w:rsidRDefault="009D4AD7" w:rsidP="009D4AD7">
      <w:pPr>
        <w:spacing w:before="240"/>
      </w:pPr>
      <w:r w:rsidRPr="009D4AD7">
        <w:t>Sau đó, chúng ta đến lớp ứng dụng.Điều này bao gồm tất cả các giao diệnđược sử dụng để tương tác với công nghệ.Ở lớp này, các biện pháp bảo mật đượcđược lập trình như một phần của ứng dụng.Một ví dụ phổ biến là xác thực đa yếu tố.Bạn có thể quen với việc phải nhậpcả mật khẩu của bạn và mã được gửi qua SMS.Đây là một phần của lớp ứng dụng phòng thủ.</w:t>
      </w:r>
    </w:p>
    <w:p w:rsidR="009D4AD7" w:rsidRDefault="009D4AD7" w:rsidP="009D4AD7">
      <w:pPr>
        <w:spacing w:before="240"/>
      </w:pPr>
    </w:p>
    <w:tbl>
      <w:tblPr>
        <w:tblStyle w:val="TableGrid"/>
        <w:tblW w:w="0" w:type="auto"/>
        <w:tblLook w:val="04A0" w:firstRow="1" w:lastRow="0" w:firstColumn="1" w:lastColumn="0" w:noHBand="0" w:noVBand="1"/>
      </w:tblPr>
      <w:tblGrid>
        <w:gridCol w:w="8494"/>
      </w:tblGrid>
      <w:tr w:rsidR="009D4AD7" w:rsidTr="000C441A">
        <w:tc>
          <w:tcPr>
            <w:tcW w:w="8494" w:type="dxa"/>
            <w:tcBorders>
              <w:top w:val="nil"/>
              <w:left w:val="nil"/>
              <w:bottom w:val="nil"/>
              <w:right w:val="nil"/>
            </w:tcBorders>
            <w:shd w:val="clear" w:color="auto" w:fill="D9D9D9" w:themeFill="background1" w:themeFillShade="D9"/>
          </w:tcPr>
          <w:p w:rsidR="009D4AD7" w:rsidRDefault="009D4AD7" w:rsidP="000C441A">
            <w:pPr>
              <w:spacing w:before="240"/>
            </w:pPr>
            <w:r w:rsidRPr="009D4AD7">
              <w:t>And finally, the fifth layer of defense is the data layer. At this layer, we've arrived at the critical data that must be protected, like personally identifiable information. One security control that is important here in this final layer of defense is asset classification.</w:t>
            </w:r>
          </w:p>
          <w:p w:rsidR="009D4AD7" w:rsidRDefault="009D4AD7" w:rsidP="000C441A">
            <w:pPr>
              <w:spacing w:before="240"/>
            </w:pPr>
          </w:p>
        </w:tc>
      </w:tr>
    </w:tbl>
    <w:p w:rsidR="009D4AD7" w:rsidRDefault="009D4AD7" w:rsidP="009D4AD7">
      <w:pPr>
        <w:spacing w:before="240"/>
      </w:pPr>
      <w:r w:rsidRPr="009D4AD7">
        <w:t>Và cuối cùng, lớp bảo vệ thứ năm là lớp dữ liệu.Ở lớp này, chúng ta đã đếndữ liệu quan trọng phải được bảo vệ,như thông tin nhận dạng cá nhân.Một biện pháp kiểm soát an ninh quan trọng ở đâylớp phòng thủ cuối cùng này là phân loại tài sản.</w:t>
      </w:r>
    </w:p>
    <w:p w:rsidR="009D4AD7" w:rsidRDefault="009D4AD7" w:rsidP="009D4AD7">
      <w:pPr>
        <w:spacing w:before="240"/>
      </w:pPr>
    </w:p>
    <w:tbl>
      <w:tblPr>
        <w:tblStyle w:val="TableGrid"/>
        <w:tblW w:w="0" w:type="auto"/>
        <w:tblLook w:val="04A0" w:firstRow="1" w:lastRow="0" w:firstColumn="1" w:lastColumn="0" w:noHBand="0" w:noVBand="1"/>
      </w:tblPr>
      <w:tblGrid>
        <w:gridCol w:w="8494"/>
      </w:tblGrid>
      <w:tr w:rsidR="009D4AD7" w:rsidTr="000C441A">
        <w:tc>
          <w:tcPr>
            <w:tcW w:w="8494" w:type="dxa"/>
            <w:tcBorders>
              <w:top w:val="nil"/>
              <w:left w:val="nil"/>
              <w:bottom w:val="nil"/>
              <w:right w:val="nil"/>
            </w:tcBorders>
            <w:shd w:val="clear" w:color="auto" w:fill="D9D9D9" w:themeFill="background1" w:themeFillShade="D9"/>
          </w:tcPr>
          <w:p w:rsidR="009D4AD7" w:rsidRDefault="009D4AD7" w:rsidP="000C441A">
            <w:pPr>
              <w:spacing w:before="240"/>
            </w:pPr>
            <w:r w:rsidRPr="009D4AD7">
              <w:t>Like I mentioned earlier, information passes in and out of each of these five layers whenever it's exchanged over a network. There are many more security controls aside from the few that I mentioned that are part of the defense in depth model. A lot of businesses design their security systems using the defense in-depth model. Understanding this framework hopefully gives you a better sense of how an organization's security controls work together to protect important assets.</w:t>
            </w:r>
          </w:p>
          <w:p w:rsidR="009D4AD7" w:rsidRDefault="009D4AD7" w:rsidP="000C441A">
            <w:pPr>
              <w:spacing w:before="240"/>
            </w:pPr>
          </w:p>
        </w:tc>
      </w:tr>
    </w:tbl>
    <w:p w:rsidR="009D4AD7" w:rsidRDefault="009D4AD7" w:rsidP="009D4AD7">
      <w:pPr>
        <w:spacing w:before="240"/>
      </w:pPr>
      <w:r w:rsidRPr="009D4AD7">
        <w:t>Như tôi đã đề cập trước đó,thông tin đi vào và ra khỏi mỗinăm lớp này bất cứ khi nào nó được trao đổi qua mạng.Có nhiều biện pháp kiểm soát bảo mật hơn ngoài một số ítmà tôi đã đề cập đó là một phầncủa mô hình phòng thủ theo chiều sâu.Rất nhiều doanh nghiệp thiết kếhệ thống an ninh của họ bằng cách sử dụng mô hình phòng thủ chuyên sâu.Hy vọng hiểu được khuôn khổ nàymang lại cho bạn cảm giác tốt hơn về cáchcông việc kiểm soát an ninh của một tổ chứccùng nhau bảo vệ những tài sản quan trọng.</w:t>
      </w:r>
    </w:p>
    <w:p w:rsidR="009D4AD7" w:rsidRDefault="009D4AD7" w:rsidP="009D4AD7">
      <w:pPr>
        <w:spacing w:before="240"/>
      </w:pPr>
    </w:p>
    <w:p w:rsidR="002D62FB" w:rsidRDefault="00F41816" w:rsidP="00ED18EB">
      <w:pPr>
        <w:pStyle w:val="Header"/>
        <w:spacing w:before="240" w:after="160"/>
        <w:outlineLvl w:val="2"/>
        <w:rPr>
          <w:rFonts w:cs="Times New Roman"/>
          <w:b/>
          <w:i/>
          <w:color w:val="1F4E79" w:themeColor="accent1" w:themeShade="80"/>
          <w:szCs w:val="28"/>
        </w:rPr>
      </w:pPr>
      <w:r w:rsidRPr="00ED18EB">
        <w:rPr>
          <w:rFonts w:cs="Times New Roman"/>
          <w:b/>
          <w:i/>
          <w:color w:val="1F4E79" w:themeColor="accent1" w:themeShade="80"/>
          <w:szCs w:val="28"/>
        </w:rPr>
        <w:t xml:space="preserve">1.4. </w:t>
      </w:r>
      <w:r w:rsidR="002D62FB" w:rsidRPr="00ED18EB">
        <w:rPr>
          <w:rFonts w:cs="Times New Roman"/>
          <w:b/>
          <w:i/>
          <w:color w:val="1F4E79" w:themeColor="accent1" w:themeShade="80"/>
          <w:szCs w:val="28"/>
        </w:rPr>
        <w:t>Common vulnerabilities and exposures</w:t>
      </w:r>
      <w:r w:rsidR="001129AD" w:rsidRPr="00ED18EB">
        <w:rPr>
          <w:rFonts w:cs="Times New Roman"/>
          <w:b/>
          <w:i/>
          <w:color w:val="1F4E79" w:themeColor="accent1" w:themeShade="80"/>
          <w:szCs w:val="28"/>
        </w:rPr>
        <w:t xml:space="preserve"> - Các lỗ hổng và rủi ro phổ biến</w:t>
      </w:r>
    </w:p>
    <w:tbl>
      <w:tblPr>
        <w:tblStyle w:val="TableGrid"/>
        <w:tblW w:w="0" w:type="auto"/>
        <w:tblLook w:val="04A0" w:firstRow="1" w:lastRow="0" w:firstColumn="1" w:lastColumn="0" w:noHBand="0" w:noVBand="1"/>
      </w:tblPr>
      <w:tblGrid>
        <w:gridCol w:w="8494"/>
      </w:tblGrid>
      <w:tr w:rsidR="00226938" w:rsidTr="000C441A">
        <w:tc>
          <w:tcPr>
            <w:tcW w:w="8494" w:type="dxa"/>
            <w:tcBorders>
              <w:top w:val="nil"/>
              <w:left w:val="nil"/>
              <w:bottom w:val="nil"/>
              <w:right w:val="nil"/>
            </w:tcBorders>
            <w:shd w:val="clear" w:color="auto" w:fill="D9D9D9" w:themeFill="background1" w:themeFillShade="D9"/>
          </w:tcPr>
          <w:p w:rsidR="00226938" w:rsidRDefault="0020438F" w:rsidP="000C441A">
            <w:pPr>
              <w:spacing w:before="240"/>
            </w:pPr>
            <w:r w:rsidRPr="0020438F">
              <w:t>We've discussed before that security is a team effort. Did you know the group extends well beyond a single security team? Protecting information is a global effort!</w:t>
            </w:r>
          </w:p>
          <w:p w:rsidR="0020438F" w:rsidRDefault="0020438F" w:rsidP="000C441A">
            <w:pPr>
              <w:spacing w:before="240"/>
            </w:pPr>
          </w:p>
        </w:tc>
      </w:tr>
    </w:tbl>
    <w:p w:rsidR="00226938" w:rsidRDefault="00E420F1" w:rsidP="00226938">
      <w:pPr>
        <w:spacing w:before="240"/>
      </w:pPr>
      <w:r w:rsidRPr="00E420F1">
        <w:t>Chúng ta đã thảo luận trước đó rằng bảo mật là nỗ lực của cả nhóm.Bạn có biết nhóm mở rộngvượt xa một đội an ninh duy nhất?Bảo vệ thông tin là nỗ lực toàn cầu!</w:t>
      </w:r>
    </w:p>
    <w:p w:rsidR="00E420F1" w:rsidRDefault="00E420F1" w:rsidP="00226938">
      <w:pPr>
        <w:spacing w:before="240"/>
      </w:pPr>
    </w:p>
    <w:tbl>
      <w:tblPr>
        <w:tblStyle w:val="TableGrid"/>
        <w:tblW w:w="0" w:type="auto"/>
        <w:tblLook w:val="04A0" w:firstRow="1" w:lastRow="0" w:firstColumn="1" w:lastColumn="0" w:noHBand="0" w:noVBand="1"/>
      </w:tblPr>
      <w:tblGrid>
        <w:gridCol w:w="8494"/>
      </w:tblGrid>
      <w:tr w:rsidR="00226938" w:rsidTr="000C441A">
        <w:tc>
          <w:tcPr>
            <w:tcW w:w="8494" w:type="dxa"/>
            <w:tcBorders>
              <w:top w:val="nil"/>
              <w:left w:val="nil"/>
              <w:bottom w:val="nil"/>
              <w:right w:val="nil"/>
            </w:tcBorders>
            <w:shd w:val="clear" w:color="auto" w:fill="D9D9D9" w:themeFill="background1" w:themeFillShade="D9"/>
          </w:tcPr>
          <w:p w:rsidR="00226938" w:rsidRDefault="0020438F" w:rsidP="000C441A">
            <w:pPr>
              <w:spacing w:before="240"/>
            </w:pPr>
            <w:r w:rsidRPr="0020438F">
              <w:t>When it comes to vulnerabilities, there are actually online public libraries. Individuals and organizations use them to share and document common vulnerabilities and exposures. We've been focusing a lot on vulnerabilities. Exposures are similar, but they have a key difference. While a vulnerability is a weakness of a system, an exposure is a mistake that can be exploited by a threat.</w:t>
            </w:r>
          </w:p>
          <w:p w:rsidR="0020438F" w:rsidRDefault="0020438F" w:rsidP="000C441A">
            <w:pPr>
              <w:spacing w:before="240"/>
            </w:pPr>
          </w:p>
        </w:tc>
      </w:tr>
    </w:tbl>
    <w:p w:rsidR="00226938" w:rsidRDefault="00E420F1" w:rsidP="00226938">
      <w:pPr>
        <w:spacing w:before="240"/>
      </w:pPr>
      <w:r w:rsidRPr="00E420F1">
        <w:t>Khi nói đến các lỗ hổng,thực sự có những thư viện công cộng trực tuyến.Các cá nhân và tổ chức sử dụng chúng đểchia sẻ và ghi lại các lỗ hổng và nguy cơ phổ biến.Chúng tôi đã tập trung rất nhiều vào các lỗ hổng.Sự tiếp xúc là tương tự nhau, nhưng chúng có một điểm khác biệt chính.Trong khi lỗ hổng là điểm yếu của hệ thống,tiếp xúc là một sai lầmcó thể bị khai thác bởi một mối đe dọa.</w:t>
      </w:r>
    </w:p>
    <w:p w:rsidR="00E420F1" w:rsidRDefault="00E420F1" w:rsidP="00226938">
      <w:pPr>
        <w:spacing w:before="240"/>
      </w:pPr>
    </w:p>
    <w:tbl>
      <w:tblPr>
        <w:tblStyle w:val="TableGrid"/>
        <w:tblW w:w="0" w:type="auto"/>
        <w:tblLook w:val="04A0" w:firstRow="1" w:lastRow="0" w:firstColumn="1" w:lastColumn="0" w:noHBand="0" w:noVBand="1"/>
      </w:tblPr>
      <w:tblGrid>
        <w:gridCol w:w="8494"/>
      </w:tblGrid>
      <w:tr w:rsidR="00226938" w:rsidTr="000C441A">
        <w:tc>
          <w:tcPr>
            <w:tcW w:w="8494" w:type="dxa"/>
            <w:tcBorders>
              <w:top w:val="nil"/>
              <w:left w:val="nil"/>
              <w:bottom w:val="nil"/>
              <w:right w:val="nil"/>
            </w:tcBorders>
            <w:shd w:val="clear" w:color="auto" w:fill="D9D9D9" w:themeFill="background1" w:themeFillShade="D9"/>
          </w:tcPr>
          <w:p w:rsidR="00226938" w:rsidRDefault="0020438F" w:rsidP="000C441A">
            <w:pPr>
              <w:spacing w:before="240"/>
            </w:pPr>
            <w:r w:rsidRPr="0020438F">
              <w:t>For example, imagine you're asked to protect an important document. Documents are vulnerable to being misplaced. If you laid the document down near an open window, it could be exposed to being blown away.</w:t>
            </w:r>
          </w:p>
          <w:p w:rsidR="0020438F" w:rsidRDefault="0020438F" w:rsidP="000C441A">
            <w:pPr>
              <w:spacing w:before="240"/>
            </w:pPr>
          </w:p>
        </w:tc>
      </w:tr>
    </w:tbl>
    <w:p w:rsidR="00226938" w:rsidRDefault="00E420F1" w:rsidP="00226938">
      <w:pPr>
        <w:spacing w:before="240"/>
      </w:pPr>
      <w:r w:rsidRPr="00E420F1">
        <w:t>Ví dụ, hãy tưởng tượng bạn đangđược yêu cầu bảo vệ một tài liệu quan trọng.Tài liệu dễ bị thất lạc.Nếu bạn đặt tài liệu xuống gần cửa sổ đang mở,nó có thể bị thổi bay.</w:t>
      </w:r>
    </w:p>
    <w:p w:rsidR="00E420F1" w:rsidRDefault="00E420F1" w:rsidP="00226938">
      <w:pPr>
        <w:spacing w:before="240"/>
      </w:pPr>
    </w:p>
    <w:tbl>
      <w:tblPr>
        <w:tblStyle w:val="TableGrid"/>
        <w:tblW w:w="0" w:type="auto"/>
        <w:tblLook w:val="04A0" w:firstRow="1" w:lastRow="0" w:firstColumn="1" w:lastColumn="0" w:noHBand="0" w:noVBand="1"/>
      </w:tblPr>
      <w:tblGrid>
        <w:gridCol w:w="8494"/>
      </w:tblGrid>
      <w:tr w:rsidR="00226938" w:rsidTr="000C441A">
        <w:tc>
          <w:tcPr>
            <w:tcW w:w="8494" w:type="dxa"/>
            <w:tcBorders>
              <w:top w:val="nil"/>
              <w:left w:val="nil"/>
              <w:bottom w:val="nil"/>
              <w:right w:val="nil"/>
            </w:tcBorders>
            <w:shd w:val="clear" w:color="auto" w:fill="D9D9D9" w:themeFill="background1" w:themeFillShade="D9"/>
          </w:tcPr>
          <w:p w:rsidR="00226938" w:rsidRDefault="0020438F" w:rsidP="000C441A">
            <w:pPr>
              <w:spacing w:before="240"/>
            </w:pPr>
            <w:r w:rsidRPr="0020438F">
              <w:t>One of the most popular libraries of vulnerabilities and exposures is the CVE list. The common vulnerabilities and exposures list, or CVE list, is an openly accessible dictionary of known vulnerabilities and exposures. It is a popular resource.</w:t>
            </w:r>
          </w:p>
          <w:p w:rsidR="0020438F" w:rsidRDefault="0020438F" w:rsidP="000C441A">
            <w:pPr>
              <w:spacing w:before="240"/>
            </w:pPr>
          </w:p>
        </w:tc>
      </w:tr>
    </w:tbl>
    <w:p w:rsidR="00226938" w:rsidRDefault="00E420F1" w:rsidP="00226938">
      <w:pPr>
        <w:spacing w:before="240"/>
      </w:pPr>
      <w:r w:rsidRPr="00E420F1">
        <w:t>Một trong những thư viện phổ biến nhất củalỗ hổng và mức độ phơi nhiễm là danh sách CVE.Những lỗ hổng phổ biến vàdanh sách phơi nhiễm hoặc danh sách CVE,là một từ điển có thể truy cập mởvề các lỗ hổng và mức độ phơi nhiễm đã biết.Nó là một nguồn tài nguyên phổ biến.</w:t>
      </w:r>
    </w:p>
    <w:p w:rsidR="00E420F1" w:rsidRDefault="00E420F1" w:rsidP="00226938">
      <w:pPr>
        <w:spacing w:before="240"/>
      </w:pPr>
    </w:p>
    <w:tbl>
      <w:tblPr>
        <w:tblStyle w:val="TableGrid"/>
        <w:tblW w:w="0" w:type="auto"/>
        <w:tblLook w:val="04A0" w:firstRow="1" w:lastRow="0" w:firstColumn="1" w:lastColumn="0" w:noHBand="0" w:noVBand="1"/>
      </w:tblPr>
      <w:tblGrid>
        <w:gridCol w:w="8494"/>
      </w:tblGrid>
      <w:tr w:rsidR="00226938" w:rsidTr="000C441A">
        <w:tc>
          <w:tcPr>
            <w:tcW w:w="8494" w:type="dxa"/>
            <w:tcBorders>
              <w:top w:val="nil"/>
              <w:left w:val="nil"/>
              <w:bottom w:val="nil"/>
              <w:right w:val="nil"/>
            </w:tcBorders>
            <w:shd w:val="clear" w:color="auto" w:fill="D9D9D9" w:themeFill="background1" w:themeFillShade="D9"/>
          </w:tcPr>
          <w:p w:rsidR="00226938" w:rsidRDefault="0020438F" w:rsidP="000C441A">
            <w:pPr>
              <w:spacing w:before="240"/>
            </w:pPr>
            <w:r w:rsidRPr="0020438F">
              <w:t>Many organizations use a CVE list to find ways to improve their defenses. The CVE list was originally created by MITRE corporation in 1999. MITRE is a collection of non-profit research and development centers. They're sponsored by the US government. Their focus is on improving security technologies around the world.</w:t>
            </w:r>
          </w:p>
          <w:p w:rsidR="0020438F" w:rsidRDefault="0020438F" w:rsidP="000C441A">
            <w:pPr>
              <w:spacing w:before="240"/>
            </w:pPr>
          </w:p>
        </w:tc>
      </w:tr>
    </w:tbl>
    <w:p w:rsidR="00226938" w:rsidRDefault="00E420F1" w:rsidP="00226938">
      <w:pPr>
        <w:spacing w:before="240"/>
      </w:pPr>
      <w:r w:rsidRPr="00E420F1">
        <w:t>Nhiều tổ chức sử dụng danh sách CVEđể tìm cách cải thiện khả năng phòng thủ của họ.Danh sách CVE ban đầu được tạobởi tập đoàn MITER vào năm 1999.MITER là một bộ sưu tập củatrung tâm nghiên cứu và phát triển phi lợi nhuận.Họ được chính phủ Mỹ tài trợ.Trọng tâm của họ là cải thiệncông nghệ bảo mật trên toàn thế giới.</w:t>
      </w:r>
    </w:p>
    <w:p w:rsidR="00E420F1" w:rsidRDefault="00E420F1" w:rsidP="00226938">
      <w:pPr>
        <w:spacing w:before="240"/>
      </w:pPr>
    </w:p>
    <w:tbl>
      <w:tblPr>
        <w:tblStyle w:val="TableGrid"/>
        <w:tblW w:w="0" w:type="auto"/>
        <w:tblLook w:val="04A0" w:firstRow="1" w:lastRow="0" w:firstColumn="1" w:lastColumn="0" w:noHBand="0" w:noVBand="1"/>
      </w:tblPr>
      <w:tblGrid>
        <w:gridCol w:w="8494"/>
      </w:tblGrid>
      <w:tr w:rsidR="00226938" w:rsidTr="000C441A">
        <w:tc>
          <w:tcPr>
            <w:tcW w:w="8494" w:type="dxa"/>
            <w:tcBorders>
              <w:top w:val="nil"/>
              <w:left w:val="nil"/>
              <w:bottom w:val="nil"/>
              <w:right w:val="nil"/>
            </w:tcBorders>
            <w:shd w:val="clear" w:color="auto" w:fill="D9D9D9" w:themeFill="background1" w:themeFillShade="D9"/>
          </w:tcPr>
          <w:p w:rsidR="00226938" w:rsidRDefault="0020438F" w:rsidP="000C441A">
            <w:pPr>
              <w:spacing w:before="240"/>
            </w:pPr>
            <w:r w:rsidRPr="0020438F">
              <w:t>The main purpose of the CVE list is to offer a standard way of identifying and categorizing known vulnerabilities and exposures. Most CVEs in the list are reported by independent researchers, technology vendors, and ethical hackers, but anyone can report one. Before a CVE can make it onto the CVE list, it first goes through a strict review process by a CVE Numbering Authority, or CNA.</w:t>
            </w:r>
          </w:p>
          <w:p w:rsidR="0020438F" w:rsidRDefault="0020438F" w:rsidP="000C441A">
            <w:pPr>
              <w:spacing w:before="240"/>
            </w:pPr>
          </w:p>
        </w:tc>
      </w:tr>
    </w:tbl>
    <w:p w:rsidR="00226938" w:rsidRDefault="00E420F1" w:rsidP="00226938">
      <w:pPr>
        <w:spacing w:before="240"/>
      </w:pPr>
      <w:r w:rsidRPr="00E420F1">
        <w:t>Mục đích chính của danh sách CVE là đểđưa ra một cách tiêu chuẩn để xác địnhvà phân loại các lỗ hổng và mức độ phơi nhiễm đã biết.Hầu hết các CVE trong danh sách đềubáo cáo của các nhà nghiên cứu độc lập,các nhà cung cấp công nghệ và các hacker có đạo đức,nhưng bất cứ ai cũng có thể báo cáo một.Trước khi CVE có thể lọt vào danh sách CVE,đầu tiên nó phải trải qua một quá trình xem xét nghiêm ngặt bởiCơ quan đánh số CVE hoặc CNA.</w:t>
      </w:r>
    </w:p>
    <w:p w:rsidR="00E420F1" w:rsidRDefault="00E420F1" w:rsidP="00226938">
      <w:pPr>
        <w:spacing w:before="240"/>
      </w:pPr>
    </w:p>
    <w:tbl>
      <w:tblPr>
        <w:tblStyle w:val="TableGrid"/>
        <w:tblW w:w="0" w:type="auto"/>
        <w:tblLook w:val="04A0" w:firstRow="1" w:lastRow="0" w:firstColumn="1" w:lastColumn="0" w:noHBand="0" w:noVBand="1"/>
      </w:tblPr>
      <w:tblGrid>
        <w:gridCol w:w="8494"/>
      </w:tblGrid>
      <w:tr w:rsidR="00226938" w:rsidTr="000C441A">
        <w:tc>
          <w:tcPr>
            <w:tcW w:w="8494" w:type="dxa"/>
            <w:tcBorders>
              <w:top w:val="nil"/>
              <w:left w:val="nil"/>
              <w:bottom w:val="nil"/>
              <w:right w:val="nil"/>
            </w:tcBorders>
            <w:shd w:val="clear" w:color="auto" w:fill="D9D9D9" w:themeFill="background1" w:themeFillShade="D9"/>
          </w:tcPr>
          <w:p w:rsidR="00226938" w:rsidRDefault="0020438F" w:rsidP="000C441A">
            <w:pPr>
              <w:spacing w:before="240"/>
            </w:pPr>
            <w:r w:rsidRPr="0020438F">
              <w:t>A CNA is an organization that volunteers to analyze and distribute information on eligible CVEs. All of these groups have an established record of researching vulnerabilities and demonstrating security advisory capabilities. When a vulnerability or exposure is reported to them, a rigorous testing process takes place.</w:t>
            </w:r>
          </w:p>
          <w:p w:rsidR="0020438F" w:rsidRDefault="0020438F" w:rsidP="000C441A">
            <w:pPr>
              <w:spacing w:before="240"/>
            </w:pPr>
          </w:p>
        </w:tc>
      </w:tr>
    </w:tbl>
    <w:p w:rsidR="00226938" w:rsidRDefault="00E420F1" w:rsidP="00226938">
      <w:pPr>
        <w:spacing w:before="240"/>
      </w:pPr>
      <w:r w:rsidRPr="00E420F1">
        <w:t>CNA là một tổ chức tình nguyện thực hiệnphân tích và phân phối thông tin về các CVE đủ điều kiện.Tất cả các nhóm này đều cómột hồ sơ đã được thiết lập về việc nghiên cứu các lỗ hổngvà thể hiện khả năng tư vấn bảo mật.Khi một lỗ hổng hoặc nguy cơ bị phơi nhiễm được báo cáo cho họ,một quá trình kiểm tra nghiêm ngặt diễn ra.</w:t>
      </w:r>
    </w:p>
    <w:p w:rsidR="00E420F1" w:rsidRDefault="00E420F1" w:rsidP="00226938">
      <w:pPr>
        <w:spacing w:before="240"/>
      </w:pPr>
    </w:p>
    <w:tbl>
      <w:tblPr>
        <w:tblStyle w:val="TableGrid"/>
        <w:tblW w:w="0" w:type="auto"/>
        <w:tblLook w:val="04A0" w:firstRow="1" w:lastRow="0" w:firstColumn="1" w:lastColumn="0" w:noHBand="0" w:noVBand="1"/>
      </w:tblPr>
      <w:tblGrid>
        <w:gridCol w:w="8494"/>
      </w:tblGrid>
      <w:tr w:rsidR="00226938" w:rsidTr="000C441A">
        <w:tc>
          <w:tcPr>
            <w:tcW w:w="8494" w:type="dxa"/>
            <w:tcBorders>
              <w:top w:val="nil"/>
              <w:left w:val="nil"/>
              <w:bottom w:val="nil"/>
              <w:right w:val="nil"/>
            </w:tcBorders>
            <w:shd w:val="clear" w:color="auto" w:fill="D9D9D9" w:themeFill="background1" w:themeFillShade="D9"/>
          </w:tcPr>
          <w:p w:rsidR="00226938" w:rsidRDefault="0020438F" w:rsidP="000C441A">
            <w:pPr>
              <w:spacing w:before="240"/>
            </w:pPr>
            <w:r w:rsidRPr="0020438F">
              <w:t>The CVE list tests four criteria that a vulnerability must have before it's assigned an ID. First, it must be independent of other issues. In other words, the vulnerability should be able to be fixed without having to fix something else. Second, it must be recognized as a potential security risk by whoever reports it. Third, the vulnerability must be submitted with supporting evidence. And finally, the reported vulnerability can only affect one codebase, or in other words, only one program's source code. For instance, the desktop version of Chrome may be vulnerable, but the Android application may not be. If the reported flaw passes all of these tests, it is assigned a CVE ID.</w:t>
            </w:r>
          </w:p>
          <w:p w:rsidR="0020438F" w:rsidRDefault="0020438F" w:rsidP="000C441A">
            <w:pPr>
              <w:spacing w:before="240"/>
            </w:pPr>
          </w:p>
        </w:tc>
      </w:tr>
    </w:tbl>
    <w:p w:rsidR="00226938" w:rsidRDefault="00E420F1" w:rsidP="00226938">
      <w:pPr>
        <w:spacing w:before="240"/>
      </w:pPr>
      <w:r w:rsidRPr="00E420F1">
        <w:t>Danh sách CVE kiểm tra bốn tiêu chímột lỗ hổng phải có trước khi được gán ID.Đầu tiên, nó phải độc lập với các vấn đề khác.Nói cách khác, lỗ hổng có thểđược sửa mà không cần phải sửa cái gì khác.Thứ hai, nó phải được thừa nhận làmột nguy cơ bảo mật tiềm ẩn bởi bất cứ ai báo cáo nó.Thứ ba, lỗ hổng phải đượcnộp với bằng chứng hỗ trợ.Và cuối cùng, lỗ hổng được báo cáochỉ có thể ảnh hưởng đến một cơ sở mã,hay nói cách khác, chỉ có mã nguồn của một chương trình.Ví dụ: phiên bản máy tính để bàncủa Chrome có thể dễ bị tấn công,nhưng ứng dụng Android có thể không.Nếu lỗ hổng được báo cáo vượt qua tất cả các thử nghiệm này,nó được gán một ID CVE.</w:t>
      </w:r>
    </w:p>
    <w:p w:rsidR="00E420F1" w:rsidRDefault="00E420F1" w:rsidP="00226938">
      <w:pPr>
        <w:spacing w:before="240"/>
      </w:pPr>
    </w:p>
    <w:tbl>
      <w:tblPr>
        <w:tblStyle w:val="TableGrid"/>
        <w:tblW w:w="0" w:type="auto"/>
        <w:tblLook w:val="04A0" w:firstRow="1" w:lastRow="0" w:firstColumn="1" w:lastColumn="0" w:noHBand="0" w:noVBand="1"/>
      </w:tblPr>
      <w:tblGrid>
        <w:gridCol w:w="8494"/>
      </w:tblGrid>
      <w:tr w:rsidR="00226938" w:rsidTr="000C441A">
        <w:tc>
          <w:tcPr>
            <w:tcW w:w="8494" w:type="dxa"/>
            <w:tcBorders>
              <w:top w:val="nil"/>
              <w:left w:val="nil"/>
              <w:bottom w:val="nil"/>
              <w:right w:val="nil"/>
            </w:tcBorders>
            <w:shd w:val="clear" w:color="auto" w:fill="D9D9D9" w:themeFill="background1" w:themeFillShade="D9"/>
          </w:tcPr>
          <w:p w:rsidR="00226938" w:rsidRDefault="0020438F" w:rsidP="000C441A">
            <w:pPr>
              <w:spacing w:before="240"/>
            </w:pPr>
            <w:r w:rsidRPr="0020438F">
              <w:t>Vulnerabilities added to the CVE list are often reviewed by other online vulnerability databases. These organizations put them through additional tests to reveal how significant the flaws are and to determine what kind of threat they pose. One of the most popular is the NIST National Vulnerabilities Database.</w:t>
            </w:r>
          </w:p>
          <w:p w:rsidR="0020438F" w:rsidRDefault="0020438F" w:rsidP="000C441A">
            <w:pPr>
              <w:spacing w:before="240"/>
            </w:pPr>
          </w:p>
        </w:tc>
      </w:tr>
    </w:tbl>
    <w:p w:rsidR="00226938" w:rsidRDefault="00E420F1" w:rsidP="00226938">
      <w:pPr>
        <w:spacing w:before="240"/>
      </w:pPr>
      <w:r w:rsidRPr="00E420F1">
        <w:t>Các lỗ hổng được thêm vào danh sách CVE làthường được xem xét bởi các cơ sở dữ liệu về lỗ hổng trực tuyến khác.Các tổ chức này đưa họ quakiểm tra bổ sung để tiết lộ làm thế nàonhững sai sót đáng kể làvà để xác định loại mối đe dọa mà chúng gây ra.Một trong những phổ biến nhất làCơ sở dữ liệu về lỗ hổng bảo mật quốc gia của NIST.</w:t>
      </w:r>
    </w:p>
    <w:p w:rsidR="00E420F1" w:rsidRDefault="00E420F1" w:rsidP="00226938">
      <w:pPr>
        <w:spacing w:before="240"/>
      </w:pPr>
    </w:p>
    <w:tbl>
      <w:tblPr>
        <w:tblStyle w:val="TableGrid"/>
        <w:tblW w:w="0" w:type="auto"/>
        <w:tblLook w:val="04A0" w:firstRow="1" w:lastRow="0" w:firstColumn="1" w:lastColumn="0" w:noHBand="0" w:noVBand="1"/>
      </w:tblPr>
      <w:tblGrid>
        <w:gridCol w:w="8494"/>
      </w:tblGrid>
      <w:tr w:rsidR="00226938" w:rsidTr="000C441A">
        <w:tc>
          <w:tcPr>
            <w:tcW w:w="8494" w:type="dxa"/>
            <w:tcBorders>
              <w:top w:val="nil"/>
              <w:left w:val="nil"/>
              <w:bottom w:val="nil"/>
              <w:right w:val="nil"/>
            </w:tcBorders>
            <w:shd w:val="clear" w:color="auto" w:fill="D9D9D9" w:themeFill="background1" w:themeFillShade="D9"/>
          </w:tcPr>
          <w:p w:rsidR="00226938" w:rsidRDefault="0020438F" w:rsidP="000C441A">
            <w:pPr>
              <w:spacing w:before="240"/>
            </w:pPr>
            <w:r w:rsidRPr="0020438F">
              <w:t>The NIST National Vulnerabilities Database uses what's known as the common vulnerability scoring system, or CVSS, which is a measurement system that scores the severity of a vulnerability. Security teams use CVSS as a way of calculating the impact a vulnerability could have on a system. They also use them to determine how quickly a vulnerability should be patched.</w:t>
            </w:r>
          </w:p>
          <w:p w:rsidR="0020438F" w:rsidRDefault="0020438F" w:rsidP="000C441A">
            <w:pPr>
              <w:spacing w:before="240"/>
            </w:pPr>
          </w:p>
        </w:tc>
      </w:tr>
    </w:tbl>
    <w:p w:rsidR="00226938" w:rsidRDefault="00E420F1" w:rsidP="00226938">
      <w:pPr>
        <w:spacing w:before="240"/>
      </w:pPr>
      <w:r w:rsidRPr="00E420F1">
        <w:t>Cơ sở dữ liệu về lỗ hổng bảo mật quốc gia của NIST sử dụngcái được gọi là hệ thống tính điểm dễ bị tổn thương phổ biến,hoặc CVSS, đó làmột hệ thống đo lường cho điểmmức độ nghiêm trọng của một lỗ hổng.Các nhóm bảo mật sử dụng CVSS như một cáchtính toán tác động của lỗ hổngcó thể có trên một hệ thống.Họ cũng sử dụng chúng để xác định cáchmột lỗ hổng cần được vá nhanh chóng.</w:t>
      </w:r>
    </w:p>
    <w:p w:rsidR="00E420F1" w:rsidRDefault="00E420F1" w:rsidP="00226938">
      <w:pPr>
        <w:spacing w:before="240"/>
      </w:pPr>
    </w:p>
    <w:tbl>
      <w:tblPr>
        <w:tblStyle w:val="TableGrid"/>
        <w:tblW w:w="0" w:type="auto"/>
        <w:tblLook w:val="04A0" w:firstRow="1" w:lastRow="0" w:firstColumn="1" w:lastColumn="0" w:noHBand="0" w:noVBand="1"/>
      </w:tblPr>
      <w:tblGrid>
        <w:gridCol w:w="8494"/>
      </w:tblGrid>
      <w:tr w:rsidR="00226938" w:rsidTr="000C441A">
        <w:tc>
          <w:tcPr>
            <w:tcW w:w="8494" w:type="dxa"/>
            <w:tcBorders>
              <w:top w:val="nil"/>
              <w:left w:val="nil"/>
              <w:bottom w:val="nil"/>
              <w:right w:val="nil"/>
            </w:tcBorders>
            <w:shd w:val="clear" w:color="auto" w:fill="D9D9D9" w:themeFill="background1" w:themeFillShade="D9"/>
          </w:tcPr>
          <w:p w:rsidR="00226938" w:rsidRDefault="0020438F" w:rsidP="000C441A">
            <w:pPr>
              <w:spacing w:before="240"/>
            </w:pPr>
            <w:r w:rsidRPr="0020438F">
              <w:t>The NIST National Vulnerabilities Database provides a base score of CVEs on a scale of 0-10. Base scores reflect the moment a vulnerability is evaluated, so they don't change over time. In general, a CVSS that scores below a 4.0 is considered to be low risk and doesn't require immediate attention. However, anything above a 9.0 is considered to be a critical risk to company assets that should be addressed right away.</w:t>
            </w:r>
          </w:p>
          <w:p w:rsidR="0020438F" w:rsidRDefault="0020438F" w:rsidP="000C441A">
            <w:pPr>
              <w:spacing w:before="240"/>
            </w:pPr>
          </w:p>
        </w:tc>
      </w:tr>
    </w:tbl>
    <w:p w:rsidR="00226938" w:rsidRDefault="00E420F1" w:rsidP="00226938">
      <w:pPr>
        <w:spacing w:before="240"/>
      </w:pPr>
      <w:r w:rsidRPr="00E420F1">
        <w:t>Cơ sở dữ liệu về lỗ hổng quốc gia của NIST cung cấpđiểm cơ bản của CVE theo thang điểm từ 0-10.Điểm cơ bản phản ánh thời điểmmột lỗ hổng được đánh giá,nên chúng không thay đổi theo thời gian.Nhìn chung, CVSS cho điểmdưới 4.0 được coi là rủi ro thấpvà không cần chú ý ngay lập tức.Tuy nhiên, bất kỳ điểm nào trên 9,0 đều được coi làmột nguy cơ nghiêm trọng đối vớitài sản của công ty cần được giải quyết ngay lập tức.</w:t>
      </w:r>
    </w:p>
    <w:p w:rsidR="00E420F1" w:rsidRDefault="00E420F1" w:rsidP="00226938">
      <w:pPr>
        <w:spacing w:before="240"/>
      </w:pPr>
    </w:p>
    <w:tbl>
      <w:tblPr>
        <w:tblStyle w:val="TableGrid"/>
        <w:tblW w:w="0" w:type="auto"/>
        <w:tblLook w:val="04A0" w:firstRow="1" w:lastRow="0" w:firstColumn="1" w:lastColumn="0" w:noHBand="0" w:noVBand="1"/>
      </w:tblPr>
      <w:tblGrid>
        <w:gridCol w:w="8494"/>
      </w:tblGrid>
      <w:tr w:rsidR="00226938" w:rsidTr="000C441A">
        <w:tc>
          <w:tcPr>
            <w:tcW w:w="8494" w:type="dxa"/>
            <w:tcBorders>
              <w:top w:val="nil"/>
              <w:left w:val="nil"/>
              <w:bottom w:val="nil"/>
              <w:right w:val="nil"/>
            </w:tcBorders>
            <w:shd w:val="clear" w:color="auto" w:fill="D9D9D9" w:themeFill="background1" w:themeFillShade="D9"/>
          </w:tcPr>
          <w:p w:rsidR="00226938" w:rsidRDefault="0020438F" w:rsidP="000C441A">
            <w:pPr>
              <w:spacing w:before="240"/>
            </w:pPr>
            <w:r w:rsidRPr="0020438F">
              <w:t>Security teams commonly use the CVE list and CVSS scores as part of their vulnerability management strategy. These references provide recommendations for prioritizing security fixes, like installing software updates before patches.</w:t>
            </w:r>
          </w:p>
          <w:p w:rsidR="0020438F" w:rsidRDefault="0020438F" w:rsidP="000C441A">
            <w:pPr>
              <w:spacing w:before="240"/>
            </w:pPr>
          </w:p>
        </w:tc>
      </w:tr>
    </w:tbl>
    <w:p w:rsidR="00226938" w:rsidRDefault="00E420F1" w:rsidP="00226938">
      <w:pPr>
        <w:spacing w:before="240"/>
      </w:pPr>
      <w:r w:rsidRPr="00E420F1">
        <w:t>Các nhóm bảo mật thường sử dụng danh sách CVE vàĐiểm CVSS là một phần củachiến lược quản lý lỗ hổng của họ.Những tài liệu tham khảo này cung cấp các khuyến nghịđể ưu tiên sửa lỗi bảo mật,giống như cài đặt bản cập nhật phần mềm trước khi có bản vá.</w:t>
      </w:r>
    </w:p>
    <w:p w:rsidR="00E420F1" w:rsidRDefault="00E420F1" w:rsidP="00226938">
      <w:pPr>
        <w:spacing w:before="240"/>
      </w:pPr>
    </w:p>
    <w:tbl>
      <w:tblPr>
        <w:tblStyle w:val="TableGrid"/>
        <w:tblW w:w="0" w:type="auto"/>
        <w:tblLook w:val="04A0" w:firstRow="1" w:lastRow="0" w:firstColumn="1" w:lastColumn="0" w:noHBand="0" w:noVBand="1"/>
      </w:tblPr>
      <w:tblGrid>
        <w:gridCol w:w="8494"/>
      </w:tblGrid>
      <w:tr w:rsidR="00226938" w:rsidTr="000C441A">
        <w:tc>
          <w:tcPr>
            <w:tcW w:w="8494" w:type="dxa"/>
            <w:tcBorders>
              <w:top w:val="nil"/>
              <w:left w:val="nil"/>
              <w:bottom w:val="nil"/>
              <w:right w:val="nil"/>
            </w:tcBorders>
            <w:shd w:val="clear" w:color="auto" w:fill="D9D9D9" w:themeFill="background1" w:themeFillShade="D9"/>
          </w:tcPr>
          <w:p w:rsidR="00226938" w:rsidRDefault="0020438F" w:rsidP="000C441A">
            <w:pPr>
              <w:spacing w:before="240"/>
            </w:pPr>
            <w:r w:rsidRPr="0020438F">
              <w:t>Libraries like the CVE list, help organizations answer questions. Is a vulnerability dangerous to our business? If so, how soon should we address it?</w:t>
            </w:r>
          </w:p>
          <w:p w:rsidR="0020438F" w:rsidRDefault="0020438F" w:rsidP="000C441A">
            <w:pPr>
              <w:spacing w:before="240"/>
            </w:pPr>
          </w:p>
        </w:tc>
      </w:tr>
    </w:tbl>
    <w:p w:rsidR="00226938" w:rsidRDefault="00E420F1" w:rsidP="00226938">
      <w:pPr>
        <w:spacing w:before="240"/>
      </w:pPr>
      <w:r w:rsidRPr="00E420F1">
        <w:t>Các thư viện như danh sách CVE,giúp các tổ chức trả lời các câu hỏi.Lỗ hổng có nguy hiểm cho hoạt động kinh doanh của chúng ta không?Nếu vậy, chúng ta nên giải quyết nó trong bao lâu?</w:t>
      </w:r>
    </w:p>
    <w:p w:rsidR="00E420F1" w:rsidRDefault="00E420F1" w:rsidP="00226938">
      <w:pPr>
        <w:spacing w:before="240"/>
      </w:pPr>
    </w:p>
    <w:tbl>
      <w:tblPr>
        <w:tblStyle w:val="TableGrid"/>
        <w:tblW w:w="0" w:type="auto"/>
        <w:tblLook w:val="04A0" w:firstRow="1" w:lastRow="0" w:firstColumn="1" w:lastColumn="0" w:noHBand="0" w:noVBand="1"/>
      </w:tblPr>
      <w:tblGrid>
        <w:gridCol w:w="8494"/>
      </w:tblGrid>
      <w:tr w:rsidR="00226938" w:rsidTr="000C441A">
        <w:tc>
          <w:tcPr>
            <w:tcW w:w="8494" w:type="dxa"/>
            <w:tcBorders>
              <w:top w:val="nil"/>
              <w:left w:val="nil"/>
              <w:bottom w:val="nil"/>
              <w:right w:val="nil"/>
            </w:tcBorders>
            <w:shd w:val="clear" w:color="auto" w:fill="D9D9D9" w:themeFill="background1" w:themeFillShade="D9"/>
          </w:tcPr>
          <w:p w:rsidR="00226938" w:rsidRDefault="0020438F" w:rsidP="000C441A">
            <w:pPr>
              <w:spacing w:before="240"/>
            </w:pPr>
            <w:r w:rsidRPr="0020438F">
              <w:t>These online libraries bring together diverse perspectives from across the world. Contributing to this effort is one of my favorite parts of working in this field. Keep gaining experience, and I hope you'll participate too!</w:t>
            </w:r>
          </w:p>
          <w:p w:rsidR="0020438F" w:rsidRDefault="0020438F" w:rsidP="000C441A">
            <w:pPr>
              <w:spacing w:before="240"/>
            </w:pPr>
          </w:p>
        </w:tc>
      </w:tr>
    </w:tbl>
    <w:p w:rsidR="00226938" w:rsidRDefault="00E420F1" w:rsidP="00226938">
      <w:pPr>
        <w:spacing w:before="240"/>
      </w:pPr>
      <w:r w:rsidRPr="00E420F1">
        <w:t>Những thư viện trực tuyến này tập hợpnhững quan điểm đa dạng từ khắp nơi trên thế giới.Đóng góp vào nỗ lực này là một trong nhữngphần yêu thích của tôi khi làm việc trong lĩnh vực này.Tiếp tục tích lũy kinh nghiệm,và tôi hy vọng bạn cũng sẽ tham gia!</w:t>
      </w:r>
    </w:p>
    <w:p w:rsidR="00E420F1" w:rsidRDefault="00E420F1" w:rsidP="00226938">
      <w:pPr>
        <w:spacing w:before="240"/>
      </w:pPr>
    </w:p>
    <w:p w:rsidR="002D62FB" w:rsidRDefault="00F41816" w:rsidP="00ED18EB">
      <w:pPr>
        <w:pStyle w:val="Header"/>
        <w:spacing w:before="240" w:after="160"/>
        <w:outlineLvl w:val="2"/>
        <w:rPr>
          <w:rFonts w:cs="Times New Roman"/>
          <w:b/>
          <w:i/>
          <w:color w:val="1F4E79" w:themeColor="accent1" w:themeShade="80"/>
          <w:szCs w:val="28"/>
        </w:rPr>
      </w:pPr>
      <w:r w:rsidRPr="00ED18EB">
        <w:rPr>
          <w:rFonts w:cs="Times New Roman"/>
          <w:b/>
          <w:i/>
          <w:color w:val="1F4E79" w:themeColor="accent1" w:themeShade="80"/>
          <w:szCs w:val="28"/>
        </w:rPr>
        <w:t xml:space="preserve">1.5. </w:t>
      </w:r>
      <w:r w:rsidR="002D62FB" w:rsidRPr="00ED18EB">
        <w:rPr>
          <w:rFonts w:cs="Times New Roman"/>
          <w:b/>
          <w:i/>
          <w:color w:val="1F4E79" w:themeColor="accent1" w:themeShade="80"/>
          <w:szCs w:val="28"/>
        </w:rPr>
        <w:t>The OWASP Top 10</w:t>
      </w:r>
      <w:r w:rsidR="001129AD" w:rsidRPr="00ED18EB">
        <w:rPr>
          <w:rFonts w:cs="Times New Roman"/>
          <w:b/>
          <w:i/>
          <w:color w:val="1F4E79" w:themeColor="accent1" w:themeShade="80"/>
          <w:szCs w:val="28"/>
        </w:rPr>
        <w:t xml:space="preserve"> - Top 10 của OWASP</w:t>
      </w: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rPr>
                <w:b/>
                <w:bCs/>
              </w:rPr>
            </w:pPr>
            <w:r w:rsidRPr="00DC00C0">
              <w:rPr>
                <w:b/>
                <w:bCs/>
              </w:rPr>
              <w:t>The OWASP Top 10</w:t>
            </w:r>
          </w:p>
          <w:p w:rsidR="004110F8" w:rsidRDefault="004110F8" w:rsidP="000C441A">
            <w:pPr>
              <w:spacing w:before="240"/>
            </w:pPr>
          </w:p>
        </w:tc>
      </w:tr>
    </w:tbl>
    <w:p w:rsidR="00CA1A4A" w:rsidRPr="00CA1A4A" w:rsidRDefault="00CA1A4A" w:rsidP="00CA1A4A">
      <w:pPr>
        <w:spacing w:before="240"/>
        <w:rPr>
          <w:b/>
          <w:bCs/>
        </w:rPr>
      </w:pPr>
      <w:r w:rsidRPr="00CA1A4A">
        <w:rPr>
          <w:b/>
          <w:bCs/>
        </w:rPr>
        <w:t>Top 10 của OWASP</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t>To prepare for future risks, security professionals need to stay informed. Previously, you learned about the</w:t>
            </w:r>
            <w:r w:rsidRPr="00DC00C0">
              <w:rPr>
                <w:b/>
                <w:bCs/>
              </w:rPr>
              <w:t xml:space="preserve"> CVE® list</w:t>
            </w:r>
            <w:r w:rsidRPr="00DC00C0">
              <w:t>, an openly accessible dictionary of known vulnerabilities and exposures. The CVE® list is an important source of information that the global security community uses to share information with each other.</w:t>
            </w:r>
          </w:p>
          <w:p w:rsidR="004110F8" w:rsidRDefault="004110F8" w:rsidP="000C441A">
            <w:pPr>
              <w:spacing w:before="240"/>
            </w:pPr>
          </w:p>
        </w:tc>
      </w:tr>
    </w:tbl>
    <w:p w:rsidR="00CA1A4A" w:rsidRPr="00CA1A4A" w:rsidRDefault="00CA1A4A" w:rsidP="00CA1A4A">
      <w:pPr>
        <w:spacing w:before="240"/>
      </w:pPr>
      <w:r w:rsidRPr="00CA1A4A">
        <w:t xml:space="preserve">Để chuẩn bị cho những rủi ro trong tương lai, các chuyên gia bảo mật cần cập nhật thông tin. Trước đây, bạn đã tìm hiểu về </w:t>
      </w:r>
      <w:r w:rsidRPr="00CA1A4A">
        <w:rPr>
          <w:b/>
          <w:bCs/>
        </w:rPr>
        <w:t>danh sách CVE®</w:t>
      </w:r>
      <w:r w:rsidRPr="00CA1A4A">
        <w:t xml:space="preserve"> , một từ điển có thể truy cập mở về các lỗ hổng và nguy cơ đã biết. Danh sách CVE® là nguồn thông tin quan trọng được cộng đồng bảo mật toàn cầu sử dụng để chia sẻ thông tin với nhau.</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t>In this reading, you’ll learn about another important resource that security professionals reference, the Open Web Application Security Project, recently renamed Open Worldwide Application Security Project® (OWASP). You’ll learn about OWASP’s role in the global security community and how companies use this resource to focus their efforts.</w:t>
            </w:r>
          </w:p>
          <w:p w:rsidR="004110F8" w:rsidRDefault="004110F8" w:rsidP="000C441A">
            <w:pPr>
              <w:spacing w:before="240"/>
            </w:pPr>
          </w:p>
        </w:tc>
      </w:tr>
    </w:tbl>
    <w:p w:rsidR="00CA1A4A" w:rsidRPr="00CA1A4A" w:rsidRDefault="00CA1A4A" w:rsidP="00CA1A4A">
      <w:pPr>
        <w:spacing w:before="240"/>
      </w:pPr>
      <w:r w:rsidRPr="00CA1A4A">
        <w:t>Trong bài đọc này, bạn sẽ tìm hiểu về một tài nguyên quan trọng khác mà các chuyên gia bảo mật tham khảo, Dự án Bảo mật Ứng dụng Web Mở, gần đây đã được đổi tên thành Dự án Bảo mật Ứng dụng Toàn cầu Mở® (OWASP). Bạn sẽ tìm hiểu về vai trò của OWASP trong cộng đồng bảo mật toàn cầu và cách các công ty sử dụng tài nguyên này để tập trung nỗ lực.</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rPr>
                <w:b/>
                <w:bCs/>
              </w:rPr>
            </w:pPr>
            <w:r w:rsidRPr="00DC00C0">
              <w:rPr>
                <w:b/>
                <w:bCs/>
              </w:rPr>
              <w:t>What is OWASP?</w:t>
            </w:r>
          </w:p>
          <w:p w:rsidR="004110F8" w:rsidRDefault="004110F8" w:rsidP="000C441A">
            <w:pPr>
              <w:spacing w:before="240"/>
            </w:pPr>
          </w:p>
        </w:tc>
      </w:tr>
    </w:tbl>
    <w:p w:rsidR="00CA1A4A" w:rsidRPr="00CA1A4A" w:rsidRDefault="00CA1A4A" w:rsidP="00CA1A4A">
      <w:pPr>
        <w:spacing w:before="240"/>
        <w:rPr>
          <w:b/>
          <w:bCs/>
        </w:rPr>
      </w:pPr>
      <w:r w:rsidRPr="00CA1A4A">
        <w:rPr>
          <w:b/>
          <w:bCs/>
        </w:rPr>
        <w:t>OWASP là gì?</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t>OWASP is a nonprofit foundation that works to improve the security of software. OWASP is an open platform that security professionals from around the world use to share information, tools, and events that are focused on securing the web.</w:t>
            </w:r>
          </w:p>
          <w:p w:rsidR="004110F8" w:rsidRDefault="004110F8" w:rsidP="000C441A">
            <w:pPr>
              <w:spacing w:before="240"/>
            </w:pPr>
          </w:p>
        </w:tc>
      </w:tr>
    </w:tbl>
    <w:p w:rsidR="00CA1A4A" w:rsidRPr="00CA1A4A" w:rsidRDefault="00CA1A4A" w:rsidP="00CA1A4A">
      <w:pPr>
        <w:spacing w:before="240"/>
      </w:pPr>
      <w:r w:rsidRPr="00CA1A4A">
        <w:t>OWASP là một tổ chức phi lợi nhuận hoạt động nhằm cải thiện tính bảo mật của phần mềm. OWASP là một nền tảng mở được các chuyên gia bảo mật trên khắp thế giới sử dụng để chia sẻ thông tin, công cụ và sự kiện tập trung vào việc bảo mật web.</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rPr>
                <w:b/>
                <w:bCs/>
              </w:rPr>
            </w:pPr>
            <w:r w:rsidRPr="00DC00C0">
              <w:rPr>
                <w:b/>
                <w:bCs/>
              </w:rPr>
              <w:t>The OWASP Top 10</w:t>
            </w:r>
          </w:p>
          <w:p w:rsidR="004110F8" w:rsidRDefault="004110F8" w:rsidP="000C441A">
            <w:pPr>
              <w:spacing w:before="240"/>
            </w:pPr>
          </w:p>
        </w:tc>
      </w:tr>
    </w:tbl>
    <w:p w:rsidR="00CA1A4A" w:rsidRPr="00CA1A4A" w:rsidRDefault="00CA1A4A" w:rsidP="00CA1A4A">
      <w:pPr>
        <w:spacing w:before="240"/>
        <w:rPr>
          <w:b/>
          <w:bCs/>
        </w:rPr>
      </w:pPr>
      <w:r w:rsidRPr="00CA1A4A">
        <w:rPr>
          <w:b/>
          <w:bCs/>
        </w:rPr>
        <w:t>Top 10 của OWASP</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t>One of OWASP’s most valuable resources is the OWASP Top 10. The organization has published this list since 2003 as a way to spread awareness of the web’s most targeted vulnerabilities. The Top 10 mainly applies to new or custom made software. Many of the world's largest organizations reference the OWASP Top 10 during application development to help ensure their programs address common security mistakes.</w:t>
            </w:r>
          </w:p>
          <w:p w:rsidR="004110F8" w:rsidRDefault="004110F8" w:rsidP="000C441A">
            <w:pPr>
              <w:spacing w:before="240"/>
            </w:pPr>
          </w:p>
        </w:tc>
      </w:tr>
    </w:tbl>
    <w:p w:rsidR="00CA1A4A" w:rsidRPr="00CA1A4A" w:rsidRDefault="00CA1A4A" w:rsidP="00CA1A4A">
      <w:pPr>
        <w:spacing w:before="240"/>
      </w:pPr>
      <w:r w:rsidRPr="00CA1A4A">
        <w:t>Một trong những tài nguyên quý giá nhất của OWASP là OWASP Top 10. Tổ chức này đã công bố danh sách này từ năm 2003 như một cách để truyền bá nhận thức về các lỗ hổng được nhắm mục tiêu nhiều nhất trên web. Top 10 chủ yếu áp dụng cho phần mềm mới hoặc phần mềm tùy chỉnh. Nhiều tổ chức lớn nhất thế giới tham khảo Top 10 OWASP trong quá trình phát triển ứng dụng để giúp đảm bảo chương trình của họ giải quyết các lỗi bảo mật phổ biến.</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rPr>
                <w:b/>
                <w:bCs/>
              </w:rPr>
              <w:t>Pro tip:</w:t>
            </w:r>
            <w:r w:rsidRPr="00DC00C0">
              <w:t xml:space="preserve"> OWASP’s Top 10 is updated every few years as technologies evolve. Rankings are based on how often the vulnerabilities are discovered and the level of risk they present.</w:t>
            </w:r>
          </w:p>
          <w:p w:rsidR="004110F8" w:rsidRDefault="004110F8" w:rsidP="000C441A">
            <w:pPr>
              <w:spacing w:before="240"/>
            </w:pPr>
          </w:p>
        </w:tc>
      </w:tr>
    </w:tbl>
    <w:p w:rsidR="00CA1A4A" w:rsidRPr="00CA1A4A" w:rsidRDefault="00CA1A4A" w:rsidP="00CA1A4A">
      <w:pPr>
        <w:spacing w:before="240"/>
      </w:pPr>
      <w:r w:rsidRPr="00CA1A4A">
        <w:rPr>
          <w:b/>
          <w:bCs/>
        </w:rPr>
        <w:t>Mẹo chuyên nghiệp:</w:t>
      </w:r>
      <w:r w:rsidRPr="00CA1A4A">
        <w:t xml:space="preserve"> Top 10 của OWASP được cập nhật vài năm một lần khi công nghệ phát triển. Thứ hạng dựa trên tần suất phát hiện các lỗ hổng và mức độ rủi ro mà chúng mang lại.</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rPr>
                <w:b/>
                <w:bCs/>
              </w:rPr>
              <w:t>Note:</w:t>
            </w:r>
            <w:r w:rsidRPr="00DC00C0">
              <w:t xml:space="preserve"> Auditors also use the OWASP Top 10 as one point of reference when checking for regulatory compliance.</w:t>
            </w:r>
          </w:p>
          <w:p w:rsidR="004110F8" w:rsidRDefault="004110F8" w:rsidP="000C441A">
            <w:pPr>
              <w:spacing w:before="240"/>
            </w:pPr>
          </w:p>
        </w:tc>
      </w:tr>
    </w:tbl>
    <w:p w:rsidR="00CA1A4A" w:rsidRPr="00CA1A4A" w:rsidRDefault="00CA1A4A" w:rsidP="00CA1A4A">
      <w:pPr>
        <w:spacing w:before="240"/>
      </w:pPr>
      <w:r w:rsidRPr="00CA1A4A">
        <w:rPr>
          <w:b/>
          <w:bCs/>
        </w:rPr>
        <w:t>Lưu ý:</w:t>
      </w:r>
      <w:r w:rsidRPr="00CA1A4A">
        <w:t xml:space="preserve"> Kiểm toán viên cũng sử dụng OWASP Top 10 làm điểm tham chiếu khi kiểm tra việc tuân thủ quy định.</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rPr>
                <w:b/>
                <w:bCs/>
              </w:rPr>
            </w:pPr>
            <w:r w:rsidRPr="00DC00C0">
              <w:rPr>
                <w:b/>
                <w:bCs/>
              </w:rPr>
              <w:t>Common vulnerabilities</w:t>
            </w:r>
          </w:p>
          <w:p w:rsidR="004110F8" w:rsidRDefault="004110F8" w:rsidP="000C441A">
            <w:pPr>
              <w:spacing w:before="240"/>
            </w:pPr>
          </w:p>
        </w:tc>
      </w:tr>
    </w:tbl>
    <w:p w:rsidR="00CA1A4A" w:rsidRPr="00CA1A4A" w:rsidRDefault="00CA1A4A" w:rsidP="00CA1A4A">
      <w:pPr>
        <w:spacing w:before="240"/>
        <w:rPr>
          <w:b/>
          <w:bCs/>
        </w:rPr>
      </w:pPr>
      <w:r w:rsidRPr="00CA1A4A">
        <w:rPr>
          <w:b/>
          <w:bCs/>
        </w:rPr>
        <w:t>Các lỗ hổng phổ biến</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t>Businesses often make critical security decisions based on the vulnerabilities listed in the OWASP Top 10. This resource influences how businesses design new software that will be on their network, unlike the CVE® list, which helps them identify improvements to existing programs. These are the most regularly listed vulnerabilities that appear in their rankings to know about:</w:t>
            </w:r>
          </w:p>
          <w:p w:rsidR="004110F8" w:rsidRDefault="004110F8" w:rsidP="000C441A">
            <w:pPr>
              <w:spacing w:before="240"/>
            </w:pPr>
          </w:p>
        </w:tc>
      </w:tr>
    </w:tbl>
    <w:p w:rsidR="00CA1A4A" w:rsidRPr="00CA1A4A" w:rsidRDefault="00CA1A4A" w:rsidP="00CA1A4A">
      <w:pPr>
        <w:spacing w:before="240"/>
      </w:pPr>
      <w:r w:rsidRPr="00CA1A4A">
        <w:t>Các doanh nghiệp thường đưa ra các quyết định bảo mật quan trọng dựa trên các lỗ hổng được liệt kê trong Top 10 của OWASP. Tài nguyên này ảnh hưởng đến cách các doanh nghiệp thiết kế phần mềm mới sẽ có trên mạng của họ, không giống như danh sách CVE®, danh sách này giúp họ xác định các cải tiến đối với các chương trình hiện có. Đây là những lỗ hổng được liệt kê thường xuyên nhất xuất hiện trong bảng xếp hạng của họ để biết về:</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rPr>
                <w:b/>
                <w:bCs/>
              </w:rPr>
            </w:pPr>
            <w:r w:rsidRPr="00DC00C0">
              <w:rPr>
                <w:b/>
                <w:bCs/>
              </w:rPr>
              <w:t>Broken access control</w:t>
            </w:r>
          </w:p>
          <w:p w:rsidR="004110F8" w:rsidRDefault="004110F8" w:rsidP="000C441A">
            <w:pPr>
              <w:spacing w:before="240"/>
            </w:pPr>
          </w:p>
        </w:tc>
      </w:tr>
    </w:tbl>
    <w:p w:rsidR="00CA1A4A" w:rsidRPr="00CA1A4A" w:rsidRDefault="00CA1A4A" w:rsidP="00CA1A4A">
      <w:pPr>
        <w:spacing w:before="240"/>
        <w:rPr>
          <w:b/>
          <w:bCs/>
        </w:rPr>
      </w:pPr>
      <w:r w:rsidRPr="00CA1A4A">
        <w:rPr>
          <w:b/>
          <w:bCs/>
        </w:rPr>
        <w:t>Kiểm soát truy cập bị hỏng</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t>Access controls limit what users can do in a web application. For example, a blog might allow visitors to post comments on a recent article but restricts them from deleting the article entirely. Failures in these mechanisms can lead to unauthorized information disclosure, modification, or destruction. They can also give someone unauthorized access to other business applications.</w:t>
            </w:r>
          </w:p>
          <w:p w:rsidR="004110F8" w:rsidRDefault="004110F8" w:rsidP="000C441A">
            <w:pPr>
              <w:spacing w:before="240"/>
            </w:pPr>
          </w:p>
        </w:tc>
      </w:tr>
    </w:tbl>
    <w:p w:rsidR="00CA1A4A" w:rsidRPr="00CA1A4A" w:rsidRDefault="00CA1A4A" w:rsidP="00CA1A4A">
      <w:pPr>
        <w:spacing w:before="240"/>
      </w:pPr>
      <w:r w:rsidRPr="00CA1A4A">
        <w:t>Kiểm soát truy cập giới hạn những gì người dùng có thể làm trong ứng dụng web. Ví dụ: một blog có thể cho phép khách truy cập đăng nhận xét về một bài viết gần đây nhưng hạn chế họ xóa toàn bộ bài viết đó. Thất bại trong các cơ chế này có thể dẫn đến việc tiết lộ, sửa đổi hoặc phá hủy thông tin trái phép. Họ cũng có thể cấp cho ai đó quyền truy cập trái phép vào các ứng dụng kinh doanh khác.</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rPr>
                <w:b/>
                <w:bCs/>
              </w:rPr>
            </w:pPr>
            <w:r w:rsidRPr="00DC00C0">
              <w:rPr>
                <w:b/>
                <w:bCs/>
              </w:rPr>
              <w:t>Cryptographic failures</w:t>
            </w:r>
          </w:p>
          <w:p w:rsidR="004110F8" w:rsidRDefault="004110F8" w:rsidP="000C441A">
            <w:pPr>
              <w:spacing w:before="240"/>
            </w:pPr>
          </w:p>
        </w:tc>
      </w:tr>
    </w:tbl>
    <w:p w:rsidR="00CA1A4A" w:rsidRPr="00CA1A4A" w:rsidRDefault="00CA1A4A" w:rsidP="00CA1A4A">
      <w:pPr>
        <w:spacing w:before="240"/>
        <w:rPr>
          <w:b/>
          <w:bCs/>
        </w:rPr>
      </w:pPr>
      <w:r w:rsidRPr="00CA1A4A">
        <w:rPr>
          <w:b/>
          <w:bCs/>
        </w:rPr>
        <w:t>Lỗi mật mã</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t>Information is one of the most important assets businesses need to protect. Privacy laws such as General Data Protection Regulation (GDPR) require sensitive data to be protected by effective encryption methods. Vulnerabilities can occur when businesses fail to encrypt things like personally identifiable information (PII). For example, if a web application uses a weak hashing algorithm, like MD5, it’s more at risk of suffering a data breach.</w:t>
            </w:r>
          </w:p>
          <w:p w:rsidR="004110F8" w:rsidRDefault="004110F8" w:rsidP="000C441A">
            <w:pPr>
              <w:spacing w:before="240"/>
            </w:pPr>
          </w:p>
        </w:tc>
      </w:tr>
    </w:tbl>
    <w:p w:rsidR="00CA1A4A" w:rsidRPr="00CA1A4A" w:rsidRDefault="00CA1A4A" w:rsidP="00CA1A4A">
      <w:pPr>
        <w:spacing w:before="240"/>
      </w:pPr>
      <w:r w:rsidRPr="00CA1A4A">
        <w:t>Thông tin là một trong những tài sản quan trọng nhất mà doanh nghiệp cần bảo vệ. Các luật về quyền riêng tư như Quy định chung về bảo vệ dữ liệu (GDPR) yêu cầu dữ liệu nhạy cảm phải được bảo vệ bằng các phương pháp mã hóa hiệu quả. Lỗ hổng có thể xảy ra khi doanh nghiệp không mã hóa những thứ như thông tin nhận dạng cá nhân (PII). Ví dụ: nếu một ứng dụng web sử dụng thuật toán băm yếu, như MD5, thì ứng dụng đó sẽ có nhiều nguy cơ bị vi phạm dữ liệu hơn.</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rPr>
                <w:b/>
                <w:bCs/>
              </w:rPr>
            </w:pPr>
            <w:r w:rsidRPr="00DC00C0">
              <w:rPr>
                <w:b/>
                <w:bCs/>
              </w:rPr>
              <w:t>Injection</w:t>
            </w:r>
          </w:p>
          <w:p w:rsidR="004110F8" w:rsidRDefault="004110F8" w:rsidP="000C441A">
            <w:pPr>
              <w:spacing w:before="240"/>
            </w:pPr>
          </w:p>
        </w:tc>
      </w:tr>
    </w:tbl>
    <w:p w:rsidR="00CA1A4A" w:rsidRPr="00CA1A4A" w:rsidRDefault="00CA1A4A" w:rsidP="00CA1A4A">
      <w:pPr>
        <w:spacing w:before="240"/>
        <w:rPr>
          <w:b/>
          <w:bCs/>
        </w:rPr>
      </w:pPr>
      <w:r w:rsidRPr="00CA1A4A">
        <w:rPr>
          <w:b/>
          <w:bCs/>
        </w:rPr>
        <w:t>Mũi tiêm</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t xml:space="preserve">Injection occurs when malicious code is inserted into a vulnerable application. Although the app appears to work normally, it does things that it wasn’t intended to do. Injection attacks can give threat actors a backdoor into an organization’s information system. A common target is a website’s login form. When these forms are vulnerable to injection, attackers can insert malicious code that gives them access to modify or steal user credentials. </w:t>
            </w:r>
          </w:p>
          <w:p w:rsidR="004110F8" w:rsidRDefault="004110F8" w:rsidP="000C441A">
            <w:pPr>
              <w:spacing w:before="240"/>
            </w:pPr>
          </w:p>
        </w:tc>
      </w:tr>
    </w:tbl>
    <w:p w:rsidR="00CA1A4A" w:rsidRPr="00CA1A4A" w:rsidRDefault="00CA1A4A" w:rsidP="00CA1A4A">
      <w:pPr>
        <w:spacing w:before="240"/>
      </w:pPr>
      <w:r w:rsidRPr="00CA1A4A">
        <w:t>Việc tiêm nhiễm xảy ra khi mã độc được chèn vào một ứng dụng dễ bị tấn công. Mặc dù ứng dụng có vẻ hoạt động bình thường nhưng nó vẫn thực hiện những việc không như mong muốn. Các cuộc tấn công tiêm nhiễm có thể tạo cho các tác nhân đe dọa một cửa sau để xâm nhập vào hệ thống thông tin của tổ chức. Mục tiêu chung là hình thức đăng nhập của trang web. Khi những biểu mẫu này dễ bị tấn công, kẻ tấn công có thể chèn mã độc để chúng có quyền truy cập để sửa đổi hoặc đánh cắp thông tin xác thực của người dùng.</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rPr>
                <w:b/>
                <w:bCs/>
              </w:rPr>
            </w:pPr>
            <w:r w:rsidRPr="00DC00C0">
              <w:rPr>
                <w:b/>
                <w:bCs/>
              </w:rPr>
              <w:t>Insecure design</w:t>
            </w:r>
          </w:p>
          <w:p w:rsidR="004110F8" w:rsidRDefault="004110F8" w:rsidP="000C441A">
            <w:pPr>
              <w:spacing w:before="240"/>
            </w:pPr>
          </w:p>
        </w:tc>
      </w:tr>
    </w:tbl>
    <w:p w:rsidR="00CA1A4A" w:rsidRPr="00CA1A4A" w:rsidRDefault="00CA1A4A" w:rsidP="00CA1A4A">
      <w:pPr>
        <w:spacing w:before="240"/>
        <w:rPr>
          <w:b/>
          <w:bCs/>
        </w:rPr>
      </w:pPr>
      <w:r w:rsidRPr="00CA1A4A">
        <w:rPr>
          <w:b/>
          <w:bCs/>
        </w:rPr>
        <w:t>Thiết kế không an toàn</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t>Applications should be designed in such a way that makes them resilient to attack. When they aren’t, they’re much more vulnerable to threats like injection attacks or malware infections. Insecure design refers to a wide range of missing or poorly implemented security controls that should have been programmed into an application when it was being developed.</w:t>
            </w:r>
          </w:p>
          <w:p w:rsidR="004110F8" w:rsidRDefault="004110F8" w:rsidP="000C441A">
            <w:pPr>
              <w:spacing w:before="240"/>
            </w:pPr>
          </w:p>
        </w:tc>
      </w:tr>
    </w:tbl>
    <w:p w:rsidR="00CA1A4A" w:rsidRPr="00CA1A4A" w:rsidRDefault="00CA1A4A" w:rsidP="00CA1A4A">
      <w:pPr>
        <w:spacing w:before="240"/>
      </w:pPr>
      <w:r w:rsidRPr="00CA1A4A">
        <w:t>Các ứng dụng phải được thiết kế theo cách giúp chúng có khả năng chống chịu sự tấn công. Khi không làm như vậy, chúng sẽ dễ bị tổn thương hơn trước các mối đe dọa như tấn công tiêm nhiễm hoặc lây nhiễm phần mềm độc hại. Thiết kế không an toàn đề cập đến một loạt các biện pháp kiểm soát bảo mật bị thiếu hoặc được triển khai kém mà lẽ ra phải được lập trình vào ứng dụng khi ứng dụng đó đang được phát triển.</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rPr>
                <w:b/>
                <w:bCs/>
              </w:rPr>
            </w:pPr>
            <w:r w:rsidRPr="00DC00C0">
              <w:rPr>
                <w:b/>
                <w:bCs/>
              </w:rPr>
              <w:t>Security misconfiguration</w:t>
            </w:r>
          </w:p>
          <w:p w:rsidR="004110F8" w:rsidRDefault="004110F8" w:rsidP="000C441A">
            <w:pPr>
              <w:spacing w:before="240"/>
            </w:pPr>
          </w:p>
        </w:tc>
      </w:tr>
    </w:tbl>
    <w:p w:rsidR="00CA1A4A" w:rsidRPr="00CA1A4A" w:rsidRDefault="00CA1A4A" w:rsidP="00CA1A4A">
      <w:pPr>
        <w:spacing w:before="240"/>
        <w:rPr>
          <w:b/>
          <w:bCs/>
        </w:rPr>
      </w:pPr>
      <w:r w:rsidRPr="00CA1A4A">
        <w:rPr>
          <w:b/>
          <w:bCs/>
        </w:rPr>
        <w:t>Cấu hình bảo mật sai</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t>Misconfigurations occur when security settings aren’t properly set or maintained. Companies use a variety of different interconnected systems. Mistakes often happen when those systems aren’t properly set up or audited. A common example is when businesses deploy equipment, like a network server, using default settings. This can lead businesses to use settings that fail to address the organization's security objectives.</w:t>
            </w:r>
          </w:p>
          <w:p w:rsidR="004110F8" w:rsidRDefault="004110F8" w:rsidP="000C441A">
            <w:pPr>
              <w:spacing w:before="240"/>
            </w:pPr>
          </w:p>
        </w:tc>
      </w:tr>
    </w:tbl>
    <w:p w:rsidR="00CA1A4A" w:rsidRPr="00CA1A4A" w:rsidRDefault="00CA1A4A" w:rsidP="00CA1A4A">
      <w:pPr>
        <w:spacing w:before="240"/>
      </w:pPr>
      <w:r w:rsidRPr="00CA1A4A">
        <w:t>Cấu hình sai xảy ra khi cài đặt bảo mật không được đặt hoặc duy trì đúng cách. Các công ty sử dụng nhiều hệ thống kết nối khác nhau. Sai lầm thường xảy ra khi những hệ thống đó không được thiết lập hoặc kiểm tra đúng cách. Một ví dụ phổ biến là khi doanh nghiệp triển khai thiết bị, như máy chủ mạng, sử dụng cài đặt mặc định. Điều này có thể khiến doanh nghiệp sử dụng các cài đặt không giải quyết được các mục tiêu bảo mật của tổ chức.</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rPr>
                <w:b/>
                <w:bCs/>
              </w:rPr>
            </w:pPr>
            <w:r w:rsidRPr="00DC00C0">
              <w:rPr>
                <w:b/>
                <w:bCs/>
              </w:rPr>
              <w:t>Vulnerable and outdated components</w:t>
            </w:r>
          </w:p>
          <w:p w:rsidR="004110F8" w:rsidRDefault="004110F8" w:rsidP="000C441A">
            <w:pPr>
              <w:spacing w:before="240"/>
            </w:pPr>
          </w:p>
        </w:tc>
      </w:tr>
    </w:tbl>
    <w:p w:rsidR="00CA1A4A" w:rsidRPr="00CA1A4A" w:rsidRDefault="00CA1A4A" w:rsidP="00CA1A4A">
      <w:pPr>
        <w:spacing w:before="240"/>
        <w:rPr>
          <w:b/>
          <w:bCs/>
        </w:rPr>
      </w:pPr>
      <w:r w:rsidRPr="00CA1A4A">
        <w:rPr>
          <w:b/>
          <w:bCs/>
        </w:rPr>
        <w:t>Các thành phần dễ bị tổn thương và lỗi thời</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t>Vulnerable and outdated components is a category that mainly relates to application development. Instead of coding everything from scratch, most developers use open-source libraries to complete their projects faster and easier. This publicly available software is maintained by communities of programmers on a volunteer basis. Applications that use vulnerable components that have not been maintained are at greater risk of being exploited by threat actors.</w:t>
            </w:r>
          </w:p>
          <w:p w:rsidR="004110F8" w:rsidRDefault="004110F8" w:rsidP="000C441A">
            <w:pPr>
              <w:spacing w:before="240"/>
            </w:pPr>
          </w:p>
        </w:tc>
      </w:tr>
    </w:tbl>
    <w:p w:rsidR="00CA1A4A" w:rsidRPr="00CA1A4A" w:rsidRDefault="00CA1A4A" w:rsidP="00CA1A4A">
      <w:pPr>
        <w:spacing w:before="240"/>
      </w:pPr>
      <w:r w:rsidRPr="00CA1A4A">
        <w:t>Các thành phần dễ bị tổn thương và lỗi thời là một danh mục chủ yếu liên quan đến phát triển ứng dụng. Thay vì mã hóa mọi thứ từ đầu, hầu hết các nhà phát triển đều sử dụng thư viện nguồn mở để hoàn thành dự án của họ nhanh hơn và dễ dàng hơn. Phần mềm có sẵn công khai này được duy trì bởi cộng đồng lập trình viên trên cơ sở tình nguyện. Các ứng dụng sử dụng các thành phần dễ bị tổn thương chưa được bảo trì sẽ có nguy cơ bị các tác nhân đe dọa khai thác cao hơn.</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rPr>
                <w:b/>
                <w:bCs/>
              </w:rPr>
            </w:pPr>
            <w:r w:rsidRPr="00DC00C0">
              <w:rPr>
                <w:b/>
                <w:bCs/>
              </w:rPr>
              <w:t>Identification and authentication failures</w:t>
            </w:r>
          </w:p>
          <w:p w:rsidR="004110F8" w:rsidRDefault="004110F8" w:rsidP="000C441A">
            <w:pPr>
              <w:spacing w:before="240"/>
            </w:pPr>
          </w:p>
        </w:tc>
      </w:tr>
    </w:tbl>
    <w:p w:rsidR="00CA1A4A" w:rsidRPr="00CA1A4A" w:rsidRDefault="00CA1A4A" w:rsidP="00CA1A4A">
      <w:pPr>
        <w:spacing w:before="240"/>
        <w:rPr>
          <w:b/>
          <w:bCs/>
        </w:rPr>
      </w:pPr>
      <w:r w:rsidRPr="00CA1A4A">
        <w:rPr>
          <w:b/>
          <w:bCs/>
        </w:rPr>
        <w:t>Lỗi nhận dạng và xác thực</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t>Identification is the keyword in this vulnerability category. When applications fail to recognize who should have access and what they’re authorized to do, it can lead to serious problems. For example, a home Wi-Fi router normally uses a simple login form to keep unwanted guests off the network. If this defense fails, an attacker can invade the homeowner’s privacy.</w:t>
            </w:r>
          </w:p>
          <w:p w:rsidR="004110F8" w:rsidRDefault="004110F8" w:rsidP="000C441A">
            <w:pPr>
              <w:spacing w:before="240"/>
            </w:pPr>
          </w:p>
        </w:tc>
      </w:tr>
    </w:tbl>
    <w:p w:rsidR="00CA1A4A" w:rsidRPr="00CA1A4A" w:rsidRDefault="00CA1A4A" w:rsidP="00CA1A4A">
      <w:pPr>
        <w:spacing w:before="240"/>
      </w:pPr>
      <w:r w:rsidRPr="00CA1A4A">
        <w:t>Nhận dạng là từ khóa trong danh mục lỗ hổng này. Khi các ứng dụng không nhận ra ai sẽ có quyền truy cập và những gì họ được phép làm, điều đó có thể dẫn đến các vấn đề nghiêm trọng. Ví dụ: bộ định tuyến Wi-Fi gia đình thường sử dụng biểu mẫu đăng nhập đơn giản để ngăn những vị khách không mong muốn truy cập mạng. Nếu cách phòng thủ này không thành công, kẻ tấn công có thể xâm phạm quyền riêng tư của chủ nhà.</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rPr>
                <w:b/>
                <w:bCs/>
              </w:rPr>
            </w:pPr>
            <w:r w:rsidRPr="00DC00C0">
              <w:rPr>
                <w:b/>
                <w:bCs/>
              </w:rPr>
              <w:t>Software and data integrity failures</w:t>
            </w:r>
          </w:p>
          <w:p w:rsidR="004110F8" w:rsidRDefault="004110F8" w:rsidP="000C441A">
            <w:pPr>
              <w:spacing w:before="240"/>
            </w:pPr>
          </w:p>
        </w:tc>
      </w:tr>
    </w:tbl>
    <w:p w:rsidR="00CA1A4A" w:rsidRPr="00CA1A4A" w:rsidRDefault="00CA1A4A" w:rsidP="00CA1A4A">
      <w:pPr>
        <w:spacing w:before="240"/>
        <w:rPr>
          <w:b/>
          <w:bCs/>
        </w:rPr>
      </w:pPr>
      <w:r w:rsidRPr="00CA1A4A">
        <w:rPr>
          <w:b/>
          <w:bCs/>
        </w:rPr>
        <w:t>Lỗi toàn vẹn dữ liệu và phần mềm</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t>Software and data integrity failures are instances when updates or patches are inadequately reviewed before implementation. Attackers might exploit these weaknesses to deliver malicious software. When that occurs, there can be serious downstream effects. Third parties are likely to become infected if a single system is compromised, an event known as a supply chain attack.</w:t>
            </w:r>
          </w:p>
          <w:p w:rsidR="004110F8" w:rsidRDefault="004110F8" w:rsidP="000C441A">
            <w:pPr>
              <w:spacing w:before="240"/>
            </w:pPr>
          </w:p>
        </w:tc>
      </w:tr>
    </w:tbl>
    <w:p w:rsidR="00CA1A4A" w:rsidRPr="00CA1A4A" w:rsidRDefault="00CA1A4A" w:rsidP="00CA1A4A">
      <w:pPr>
        <w:spacing w:before="240"/>
      </w:pPr>
      <w:r w:rsidRPr="00CA1A4A">
        <w:t>Lỗi về tính toàn vẹn của phần mềm và dữ liệu là những trường hợp khi các bản cập nhật hoặc bản vá lỗi không được xem xét đầy đủ trước khi triển khai. Những kẻ tấn công có thể khai thác những điểm yếu này để phát tán phần mềm độc hại. Khi điều đó xảy ra, có thể có những ảnh hưởng nghiêm trọng về sau. Các bên thứ ba có khả năng bị lây nhiễm nếu một hệ thống bị xâm phạm, một sự kiện được gọi là tấn công chuỗi cung ứng.</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4110F8" w:rsidRDefault="00DC00C0" w:rsidP="000C441A">
            <w:pPr>
              <w:spacing w:before="240"/>
            </w:pPr>
            <w:r w:rsidRPr="00DC00C0">
              <w:t xml:space="preserve">A famous example of a supply chain attack is the </w:t>
            </w:r>
            <w:hyperlink r:id="rId146" w:tgtFrame="_blank" w:history="1">
              <w:r w:rsidRPr="00DC00C0">
                <w:rPr>
                  <w:rStyle w:val="Hyperlink"/>
                </w:rPr>
                <w:t>SolarWinds cyber attack (2020)</w:t>
              </w:r>
            </w:hyperlink>
            <w:r w:rsidRPr="00DC00C0">
              <w:t xml:space="preserve"> where hackers injected malicious code into software updates that the company unknowingly released to their customers.</w:t>
            </w:r>
          </w:p>
          <w:p w:rsidR="00DC00C0" w:rsidRDefault="00DC00C0" w:rsidP="000C441A">
            <w:pPr>
              <w:spacing w:before="240"/>
            </w:pPr>
          </w:p>
        </w:tc>
      </w:tr>
    </w:tbl>
    <w:p w:rsidR="004110F8" w:rsidRDefault="00CA1A4A" w:rsidP="004110F8">
      <w:pPr>
        <w:spacing w:before="240"/>
      </w:pPr>
      <w:r w:rsidRPr="00CA1A4A">
        <w:t>Một ví dụ nổi tiếng về cuộc tấn công chuỗi cung ứng là</w:t>
      </w:r>
      <w:hyperlink r:id="rId147" w:tgtFrame="_blank" w:history="1">
        <w:r w:rsidRPr="00CA1A4A">
          <w:rPr>
            <w:rStyle w:val="Hyperlink"/>
          </w:rPr>
          <w:t>Tấn công mạng SolarWinds (2020)</w:t>
        </w:r>
      </w:hyperlink>
      <w:r w:rsidRPr="00CA1A4A">
        <w:t>nơi tin tặc đã tiêm mã độc vào các bản cập nhật phần mềm mà công ty đã vô tình phát hành cho khách hàng của họ.</w:t>
      </w:r>
    </w:p>
    <w:p w:rsidR="00CA1A4A" w:rsidRDefault="00CA1A4A"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rPr>
                <w:b/>
                <w:bCs/>
              </w:rPr>
            </w:pPr>
            <w:r w:rsidRPr="00DC00C0">
              <w:rPr>
                <w:b/>
                <w:bCs/>
              </w:rPr>
              <w:t>Security logging and monitoring failures</w:t>
            </w:r>
          </w:p>
          <w:p w:rsidR="004110F8" w:rsidRDefault="004110F8" w:rsidP="000C441A">
            <w:pPr>
              <w:spacing w:before="240"/>
            </w:pPr>
          </w:p>
        </w:tc>
      </w:tr>
    </w:tbl>
    <w:p w:rsidR="00CA1A4A" w:rsidRPr="00CA1A4A" w:rsidRDefault="00CA1A4A" w:rsidP="00CA1A4A">
      <w:pPr>
        <w:spacing w:before="240"/>
        <w:rPr>
          <w:b/>
          <w:bCs/>
        </w:rPr>
      </w:pPr>
      <w:r w:rsidRPr="00CA1A4A">
        <w:rPr>
          <w:b/>
          <w:bCs/>
        </w:rPr>
        <w:t>Lỗi ghi nhật ký và giám sát bảo mật</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t>In security, it’s important to be able to log and trace back events. Having a record of events like user login attempts is critical to finding and fixing problems. Sufficient monitoring and incident response is equally important.</w:t>
            </w:r>
          </w:p>
          <w:p w:rsidR="004110F8" w:rsidRDefault="004110F8" w:rsidP="000C441A">
            <w:pPr>
              <w:spacing w:before="240"/>
            </w:pPr>
          </w:p>
        </w:tc>
      </w:tr>
    </w:tbl>
    <w:p w:rsidR="00CA1A4A" w:rsidRPr="00CA1A4A" w:rsidRDefault="00CA1A4A" w:rsidP="00CA1A4A">
      <w:pPr>
        <w:spacing w:before="240"/>
      </w:pPr>
      <w:r w:rsidRPr="00CA1A4A">
        <w:t>Trong vấn đề bảo mật, điều quan trọng là có thể ghi nhật ký và theo dõi các sự kiện. Việc có bản ghi các sự kiện như số lần đăng nhập của người dùng là rất quan trọng để tìm và khắc phục sự cố. Giám sát đầy đủ và ứng phó sự cố cũng quan trọng không kém.</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rPr>
                <w:b/>
                <w:bCs/>
              </w:rPr>
            </w:pPr>
            <w:r w:rsidRPr="00DC00C0">
              <w:rPr>
                <w:b/>
                <w:bCs/>
              </w:rPr>
              <w:t>Server-side request forgery</w:t>
            </w:r>
          </w:p>
          <w:p w:rsidR="004110F8" w:rsidRDefault="004110F8" w:rsidP="000C441A">
            <w:pPr>
              <w:spacing w:before="240"/>
            </w:pPr>
          </w:p>
        </w:tc>
      </w:tr>
    </w:tbl>
    <w:p w:rsidR="00CA1A4A" w:rsidRPr="00CA1A4A" w:rsidRDefault="00CA1A4A" w:rsidP="00CA1A4A">
      <w:pPr>
        <w:spacing w:before="240"/>
        <w:rPr>
          <w:b/>
          <w:bCs/>
        </w:rPr>
      </w:pPr>
      <w:r w:rsidRPr="00CA1A4A">
        <w:rPr>
          <w:b/>
          <w:bCs/>
        </w:rPr>
        <w:t>Giả mạo yêu cầu phía máy chủ</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t>Companies have public and private information stored on web servers. When you use a hyperlink or click a button on a website, a request is sent to a server that should validate who you are, fetch the appropriate data, and then return it to you.</w:t>
            </w:r>
          </w:p>
          <w:p w:rsidR="004110F8" w:rsidRDefault="004110F8" w:rsidP="000C441A">
            <w:pPr>
              <w:spacing w:before="240"/>
            </w:pPr>
          </w:p>
        </w:tc>
      </w:tr>
    </w:tbl>
    <w:p w:rsidR="00CA1A4A" w:rsidRPr="00CA1A4A" w:rsidRDefault="00CA1A4A" w:rsidP="00CA1A4A">
      <w:pPr>
        <w:spacing w:before="240"/>
      </w:pPr>
      <w:r w:rsidRPr="00CA1A4A">
        <w:t>Các công ty có thông tin công khai và riêng tư được lưu trữ trên máy chủ web. Khi bạn sử dụng siêu liên kết hoặc nhấp vào nút trên trang web, một yêu cầu sẽ được gửi đến máy chủ để xác thực bạn là ai, tìm nạp dữ liệu thích hợp rồi gửi lại cho bạn.</w:t>
      </w:r>
    </w:p>
    <w:p w:rsidR="004110F8" w:rsidRDefault="00CA1A4A" w:rsidP="004110F8">
      <w:pPr>
        <w:spacing w:before="240"/>
      </w:pPr>
      <w:r>
        <w:rPr>
          <w:noProof/>
        </w:rPr>
        <w:drawing>
          <wp:inline distT="0" distB="0" distL="0" distR="0">
            <wp:extent cx="5400040" cy="2919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5400040" cy="2919095"/>
                    </a:xfrm>
                    <a:prstGeom prst="rect">
                      <a:avLst/>
                    </a:prstGeom>
                  </pic:spPr>
                </pic:pic>
              </a:graphicData>
            </a:graphic>
          </wp:inline>
        </w:drawing>
      </w:r>
    </w:p>
    <w:p w:rsidR="00CA1A4A" w:rsidRDefault="00CA1A4A"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pPr>
            <w:r w:rsidRPr="00DC00C0">
              <w:t>Server-side request forgeries (SSRFs) are when attackers manipulate the normal operations of a server to read or update other resources on that server. These are possible when an application on the server is vulnerable. Malicious code can be carried by the vulnerable app to the host server that will fetch unauthorized data.</w:t>
            </w:r>
          </w:p>
          <w:p w:rsidR="004110F8" w:rsidRDefault="004110F8" w:rsidP="000C441A">
            <w:pPr>
              <w:spacing w:before="240"/>
            </w:pPr>
          </w:p>
        </w:tc>
      </w:tr>
    </w:tbl>
    <w:p w:rsidR="0070266D" w:rsidRPr="0070266D" w:rsidRDefault="0070266D" w:rsidP="0070266D">
      <w:pPr>
        <w:spacing w:before="240"/>
      </w:pPr>
      <w:r w:rsidRPr="0070266D">
        <w:t>Giả mạo yêu cầu phía máy chủ (SSRF) là khi kẻ tấn công thao túng các hoạt động bình thường của máy chủ để đọc hoặc cập nhật các tài nguyên khác trên máy chủ đó. Những điều này có thể xảy ra khi một ứng dụng trên máy chủ dễ bị tấn công. Mã độc hại có thể được ứng dụng dễ bị tấn công mang đến máy chủ lưu trữ để lấy dữ liệu trái phép.</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DC00C0" w:rsidRPr="00DC00C0" w:rsidRDefault="00DC00C0" w:rsidP="00DC00C0">
            <w:pPr>
              <w:spacing w:before="240"/>
              <w:rPr>
                <w:b/>
                <w:bCs/>
              </w:rPr>
            </w:pPr>
            <w:r w:rsidRPr="00DC00C0">
              <w:rPr>
                <w:b/>
                <w:bCs/>
              </w:rPr>
              <w:t>Key takeaways</w:t>
            </w:r>
          </w:p>
          <w:p w:rsidR="004110F8" w:rsidRDefault="004110F8" w:rsidP="000C441A">
            <w:pPr>
              <w:spacing w:before="240"/>
            </w:pPr>
          </w:p>
        </w:tc>
      </w:tr>
    </w:tbl>
    <w:p w:rsidR="0070266D" w:rsidRPr="0070266D" w:rsidRDefault="0070266D" w:rsidP="0070266D">
      <w:pPr>
        <w:spacing w:before="240"/>
        <w:rPr>
          <w:b/>
          <w:bCs/>
        </w:rPr>
      </w:pPr>
      <w:r w:rsidRPr="0070266D">
        <w:rPr>
          <w:b/>
          <w:bCs/>
        </w:rPr>
        <w:t>Bài học chính</w:t>
      </w:r>
    </w:p>
    <w:p w:rsidR="004110F8" w:rsidRDefault="004110F8" w:rsidP="004110F8">
      <w:pPr>
        <w:spacing w:before="240"/>
      </w:pPr>
    </w:p>
    <w:tbl>
      <w:tblPr>
        <w:tblStyle w:val="TableGrid"/>
        <w:tblW w:w="0" w:type="auto"/>
        <w:tblLook w:val="04A0" w:firstRow="1" w:lastRow="0" w:firstColumn="1" w:lastColumn="0" w:noHBand="0" w:noVBand="1"/>
      </w:tblPr>
      <w:tblGrid>
        <w:gridCol w:w="8494"/>
      </w:tblGrid>
      <w:tr w:rsidR="004110F8" w:rsidTr="000C441A">
        <w:tc>
          <w:tcPr>
            <w:tcW w:w="8494" w:type="dxa"/>
            <w:tcBorders>
              <w:top w:val="nil"/>
              <w:left w:val="nil"/>
              <w:bottom w:val="nil"/>
              <w:right w:val="nil"/>
            </w:tcBorders>
            <w:shd w:val="clear" w:color="auto" w:fill="D9D9D9" w:themeFill="background1" w:themeFillShade="D9"/>
          </w:tcPr>
          <w:p w:rsidR="004110F8" w:rsidRDefault="00DC00C0" w:rsidP="000C441A">
            <w:pPr>
              <w:spacing w:before="240"/>
            </w:pPr>
            <w:r w:rsidRPr="00DC00C0">
              <w:t xml:space="preserve">Staying informed and maintaining awareness about the latest cybersecurity trends can be a useful way to help defend against attacks and prepare for future risks in your security career. </w:t>
            </w:r>
            <w:hyperlink r:id="rId149" w:tgtFrame="_blank" w:history="1">
              <w:r w:rsidRPr="00DC00C0">
                <w:rPr>
                  <w:rStyle w:val="Hyperlink"/>
                </w:rPr>
                <w:t>OWASP’s Top 10</w:t>
              </w:r>
            </w:hyperlink>
            <w:r w:rsidRPr="00DC00C0">
              <w:t xml:space="preserve"> is a useful resource where you can learn more about these vulnerabilities.</w:t>
            </w:r>
          </w:p>
          <w:p w:rsidR="00DC00C0" w:rsidRDefault="00DC00C0" w:rsidP="000C441A">
            <w:pPr>
              <w:spacing w:before="240"/>
            </w:pPr>
          </w:p>
        </w:tc>
      </w:tr>
    </w:tbl>
    <w:p w:rsidR="004110F8" w:rsidRDefault="0070266D" w:rsidP="004110F8">
      <w:pPr>
        <w:spacing w:before="240"/>
      </w:pPr>
      <w:r w:rsidRPr="0070266D">
        <w:t>Luôn cập nhật thông tin và duy trì nhận thức về các xu hướng an ninh mạng mới nhất có thể là một cách hữu ích để giúp chống lại các cuộc tấn công và chuẩn bị cho những rủi ro trong tương lai trong sự nghiệp bảo mật của bạn.</w:t>
      </w:r>
      <w:hyperlink r:id="rId150" w:tgtFrame="_blank" w:history="1">
        <w:r w:rsidRPr="0070266D">
          <w:rPr>
            <w:rStyle w:val="Hyperlink"/>
          </w:rPr>
          <w:t>Top 10 của OWASP</w:t>
        </w:r>
      </w:hyperlink>
      <w:r w:rsidRPr="0070266D">
        <w:t>là một nguồn tài nguyên hữu ích nơi bạn có thể tìm hiểu thêm về các lỗ hổng này.</w:t>
      </w:r>
    </w:p>
    <w:p w:rsidR="0070266D" w:rsidRDefault="0070266D" w:rsidP="004110F8">
      <w:pPr>
        <w:spacing w:before="240"/>
      </w:pPr>
    </w:p>
    <w:p w:rsidR="002D62FB" w:rsidRDefault="00F41816" w:rsidP="00ED18EB">
      <w:pPr>
        <w:pStyle w:val="Header"/>
        <w:spacing w:before="240" w:after="160"/>
        <w:outlineLvl w:val="2"/>
        <w:rPr>
          <w:rFonts w:cs="Times New Roman"/>
          <w:b/>
          <w:i/>
          <w:color w:val="1F4E79" w:themeColor="accent1" w:themeShade="80"/>
          <w:szCs w:val="28"/>
        </w:rPr>
      </w:pPr>
      <w:r w:rsidRPr="00ED18EB">
        <w:rPr>
          <w:rFonts w:cs="Times New Roman"/>
          <w:b/>
          <w:i/>
          <w:color w:val="1F4E79" w:themeColor="accent1" w:themeShade="80"/>
          <w:szCs w:val="28"/>
        </w:rPr>
        <w:t xml:space="preserve">1.6. </w:t>
      </w:r>
      <w:r w:rsidR="002D62FB" w:rsidRPr="00ED18EB">
        <w:rPr>
          <w:rFonts w:cs="Times New Roman"/>
          <w:b/>
          <w:i/>
          <w:color w:val="1F4E79" w:themeColor="accent1" w:themeShade="80"/>
          <w:szCs w:val="28"/>
        </w:rPr>
        <w:t>Open source intelligence</w:t>
      </w:r>
      <w:r w:rsidR="001129AD" w:rsidRPr="00ED18EB">
        <w:rPr>
          <w:rFonts w:cs="Times New Roman"/>
          <w:b/>
          <w:i/>
          <w:color w:val="1F4E79" w:themeColor="accent1" w:themeShade="80"/>
          <w:szCs w:val="28"/>
        </w:rPr>
        <w:t xml:space="preserve"> - Thông tin nguồn mở</w:t>
      </w: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rPr>
                <w:b/>
                <w:bCs/>
              </w:rPr>
            </w:pPr>
            <w:r w:rsidRPr="00350D89">
              <w:rPr>
                <w:b/>
                <w:bCs/>
              </w:rPr>
              <w:t>Open source intelligence</w:t>
            </w:r>
          </w:p>
          <w:p w:rsidR="00D7098B" w:rsidRDefault="00D7098B" w:rsidP="000C441A">
            <w:pPr>
              <w:spacing w:before="240"/>
            </w:pPr>
          </w:p>
        </w:tc>
      </w:tr>
    </w:tbl>
    <w:p w:rsidR="00FD7D1A" w:rsidRPr="00FD7D1A" w:rsidRDefault="00FD7D1A" w:rsidP="00FD7D1A">
      <w:pPr>
        <w:spacing w:before="240"/>
        <w:rPr>
          <w:b/>
          <w:bCs/>
        </w:rPr>
      </w:pPr>
      <w:r w:rsidRPr="00FD7D1A">
        <w:rPr>
          <w:b/>
          <w:bCs/>
        </w:rPr>
        <w:t>Thông tin nguồn mở</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pPr>
            <w:r w:rsidRPr="00350D89">
              <w:t>Cyber attacks can sometimes be prevented with the right information, which starts with knowing where your systems are vulnerable. Previously, you learned that the CVE® list and scanning tools are two useful ways of finding weaknesses. But, there are other ways to identify vulnerabilities and threats.</w:t>
            </w:r>
          </w:p>
          <w:p w:rsidR="00D7098B" w:rsidRDefault="00D7098B" w:rsidP="000C441A">
            <w:pPr>
              <w:spacing w:before="240"/>
            </w:pPr>
          </w:p>
        </w:tc>
      </w:tr>
    </w:tbl>
    <w:p w:rsidR="00FD7D1A" w:rsidRPr="00FD7D1A" w:rsidRDefault="00FD7D1A" w:rsidP="00FD7D1A">
      <w:pPr>
        <w:spacing w:before="240"/>
      </w:pPr>
      <w:r w:rsidRPr="00FD7D1A">
        <w:t>Các cuộc tấn công mạng đôi khi có thể được ngăn chặn bằng thông tin phù hợp, bắt đầu bằng việc biết hệ thống của bạn dễ bị tổn thương ở đâu. Trước đây, bạn đã biết rằng danh sách CVE® và các công cụ quét là hai cách hữu ích để tìm ra điểm yếu. Tuy nhiên, có nhiều cách khác để xác định các lỗ hổng và mối đe dọa.</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pPr>
            <w:r w:rsidRPr="00350D89">
              <w:t>In this reading, you’ll learn about open-source intelligence, commonly known as OSINT. OSINT is the collection and analysis of information from publicly available sources to generate usable intelligence. It's commonly used to support cybersecurity activities, like identifying potential threats and vulnerabilities. You'll learn why open-source intelligence is gathered and how it can improve cybersecurity. You’ll also learn about commonly used resources and tools for gathering information and intelligence.</w:t>
            </w:r>
          </w:p>
          <w:p w:rsidR="00D7098B" w:rsidRDefault="00D7098B" w:rsidP="000C441A">
            <w:pPr>
              <w:spacing w:before="240"/>
            </w:pPr>
          </w:p>
        </w:tc>
      </w:tr>
    </w:tbl>
    <w:p w:rsidR="00FD7D1A" w:rsidRPr="00FD7D1A" w:rsidRDefault="00FD7D1A" w:rsidP="00FD7D1A">
      <w:pPr>
        <w:spacing w:before="240"/>
      </w:pPr>
      <w:r w:rsidRPr="00FD7D1A">
        <w:t>Trong bài đọc này, bạn sẽ tìm hiểu về trí thông minh nguồn mở, thường được gọi là OSINT. OSINT là việc thu thập và phân tích thông tin từ các nguồn có sẵn công khai để tạo ra thông tin có thể sử dụng được. Nó thường được sử dụng để hỗ trợ các hoạt động an ninh mạng, như xác định các mối đe dọa và lỗ hổng tiềm ẩn. Bạn sẽ tìm hiểu lý do tại sao thông tin nguồn mở được thu thập và cách thông tin đó có thể cải thiện an ninh mạng. Bạn cũng sẽ tìm hiểu về các tài nguyên và công cụ thường được sử dụng để thu thập thông tin và thông tin tình báo.</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rPr>
                <w:b/>
                <w:bCs/>
              </w:rPr>
            </w:pPr>
            <w:r w:rsidRPr="00350D89">
              <w:rPr>
                <w:b/>
                <w:bCs/>
              </w:rPr>
              <w:t>Information vs intelligence</w:t>
            </w:r>
          </w:p>
          <w:p w:rsidR="00D7098B" w:rsidRDefault="00D7098B" w:rsidP="000C441A">
            <w:pPr>
              <w:spacing w:before="240"/>
            </w:pPr>
          </w:p>
        </w:tc>
      </w:tr>
    </w:tbl>
    <w:p w:rsidR="00FD7D1A" w:rsidRPr="00FD7D1A" w:rsidRDefault="00FD7D1A" w:rsidP="00FD7D1A">
      <w:pPr>
        <w:spacing w:before="240"/>
        <w:rPr>
          <w:b/>
          <w:bCs/>
        </w:rPr>
      </w:pPr>
      <w:r w:rsidRPr="00FD7D1A">
        <w:rPr>
          <w:b/>
          <w:bCs/>
        </w:rPr>
        <w:t>Thông tin vs trí thông minh</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pPr>
            <w:r w:rsidRPr="00350D89">
              <w:t>The terms intelligence and information are often used interchangeably, making it easy to mix them up. Both are important aspects of cybersecurity that differ in their focus and objectives.</w:t>
            </w:r>
          </w:p>
          <w:p w:rsidR="00D7098B" w:rsidRDefault="00D7098B" w:rsidP="000C441A">
            <w:pPr>
              <w:spacing w:before="240"/>
            </w:pPr>
          </w:p>
        </w:tc>
      </w:tr>
    </w:tbl>
    <w:p w:rsidR="00FD7D1A" w:rsidRPr="00FD7D1A" w:rsidRDefault="00FD7D1A" w:rsidP="00FD7D1A">
      <w:pPr>
        <w:spacing w:before="240"/>
      </w:pPr>
      <w:r w:rsidRPr="00FD7D1A">
        <w:t>Các thuật ngữ trí thông minh và thông tin thường được sử dụng thay thế cho nhau, khiến chúng ta dễ nhầm lẫn giữa chúng. Cả hai đều là những khía cạnh quan trọng của an ninh mạng, khác nhau về trọng tâm và mục tiêu.</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pPr>
            <w:r w:rsidRPr="00350D89">
              <w:rPr>
                <w:i/>
                <w:iCs/>
              </w:rPr>
              <w:t>Information</w:t>
            </w:r>
            <w:r w:rsidRPr="00350D89">
              <w:t xml:space="preserve"> refers to the collection of raw data or facts about a specific subject. </w:t>
            </w:r>
            <w:r w:rsidRPr="00350D89">
              <w:rPr>
                <w:i/>
                <w:iCs/>
              </w:rPr>
              <w:t>Intelligence</w:t>
            </w:r>
            <w:r w:rsidRPr="00350D89">
              <w:t>, on the other hand, refers to the analysis of information to produce knowledge or insights that can be used to support decision-making.</w:t>
            </w:r>
          </w:p>
          <w:p w:rsidR="00D7098B" w:rsidRDefault="00D7098B" w:rsidP="000C441A">
            <w:pPr>
              <w:spacing w:before="240"/>
            </w:pPr>
          </w:p>
        </w:tc>
      </w:tr>
    </w:tbl>
    <w:p w:rsidR="00FD7D1A" w:rsidRPr="00FD7D1A" w:rsidRDefault="00FD7D1A" w:rsidP="00FD7D1A">
      <w:pPr>
        <w:spacing w:before="240"/>
      </w:pPr>
      <w:r w:rsidRPr="00FD7D1A">
        <w:rPr>
          <w:i/>
          <w:iCs/>
        </w:rPr>
        <w:t>Thông tin</w:t>
      </w:r>
      <w:r w:rsidRPr="00FD7D1A">
        <w:t xml:space="preserve"> đề cập đến việc thu thập dữ liệu thô hoặc sự kiện về một chủ đề cụ thể. Mặt khác, </w:t>
      </w:r>
      <w:r w:rsidRPr="00FD7D1A">
        <w:rPr>
          <w:i/>
          <w:iCs/>
        </w:rPr>
        <w:t>trí thông minh đề cập đến việc phân tích thông tin để tạo ra kiến ​​thức hoặc hiểu biết sâu sắc có thể được sử dụng để hỗ trợ việc ra quyết định.</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pPr>
            <w:r w:rsidRPr="00350D89">
              <w:t>For example, new information might be released about an update to the operating system (OS) that's installed on your organization's workstations. Later, you might find that new cyber threats have been linked to this new update by researching multiple cybersecurity news resources. The analysis of this information can be used as intelligence to guide your organization's decision about installing the OS updates on employee workstations.</w:t>
            </w:r>
          </w:p>
          <w:p w:rsidR="00D7098B" w:rsidRDefault="00D7098B" w:rsidP="000C441A">
            <w:pPr>
              <w:spacing w:before="240"/>
            </w:pPr>
          </w:p>
        </w:tc>
      </w:tr>
    </w:tbl>
    <w:p w:rsidR="00FD7D1A" w:rsidRPr="00FD7D1A" w:rsidRDefault="00FD7D1A" w:rsidP="00FD7D1A">
      <w:pPr>
        <w:spacing w:before="240"/>
      </w:pPr>
      <w:r w:rsidRPr="00FD7D1A">
        <w:t>Ví dụ: thông tin mới có thể được phát hành về bản cập nhật cho hệ điều hành (OS) được cài đặt trên máy trạm của tổ chức bạn. Sau này, bạn có thể phát hiện ra rằng các mối đe dọa mạng mới có liên quan đến bản cập nhật mới này bằng cách nghiên cứu nhiều nguồn tin tức về an ninh mạng. Việc phân tích thông tin này có thể được sử dụng làm thông tin tình báo để hướng dẫn tổ chức của bạn đưa ra quyết định về việc cài đặt các bản cập nhật hệ điều hành trên máy trạm của nhân viên.</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pPr>
            <w:r w:rsidRPr="00350D89">
              <w:t>In other words, intelligence is derived from information through the process of analysis, interpretation, and integration. Gathering information and intelligence are both important aspects of cybersecurity.</w:t>
            </w:r>
          </w:p>
          <w:p w:rsidR="00D7098B" w:rsidRDefault="00D7098B" w:rsidP="000C441A">
            <w:pPr>
              <w:spacing w:before="240"/>
            </w:pPr>
          </w:p>
        </w:tc>
      </w:tr>
    </w:tbl>
    <w:p w:rsidR="00FD7D1A" w:rsidRPr="00FD7D1A" w:rsidRDefault="00FD7D1A" w:rsidP="00FD7D1A">
      <w:pPr>
        <w:spacing w:before="240"/>
      </w:pPr>
      <w:r w:rsidRPr="00FD7D1A">
        <w:t>Nói cách khác, trí thông minh có nguồn gốc từ thông tin thông qua quá trình phân tích, giải thích và tích hợp. Thu thập thông tin và trí thông minh đều là những khía cạnh quan trọng của an ninh mạng.</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rPr>
                <w:b/>
                <w:bCs/>
              </w:rPr>
            </w:pPr>
            <w:r w:rsidRPr="00350D89">
              <w:rPr>
                <w:b/>
                <w:bCs/>
              </w:rPr>
              <w:t>Intelligence improves decision-making </w:t>
            </w:r>
          </w:p>
          <w:p w:rsidR="00D7098B" w:rsidRDefault="00D7098B" w:rsidP="000C441A">
            <w:pPr>
              <w:spacing w:before="240"/>
            </w:pPr>
          </w:p>
        </w:tc>
      </w:tr>
    </w:tbl>
    <w:p w:rsidR="00FD7D1A" w:rsidRPr="00FD7D1A" w:rsidRDefault="00FD7D1A" w:rsidP="00FD7D1A">
      <w:pPr>
        <w:spacing w:before="240"/>
        <w:rPr>
          <w:b/>
          <w:bCs/>
        </w:rPr>
      </w:pPr>
      <w:r w:rsidRPr="00FD7D1A">
        <w:rPr>
          <w:b/>
          <w:bCs/>
        </w:rPr>
        <w:t>Trí thông minh cải thiện việc ra quyết định </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pPr>
            <w:r w:rsidRPr="00350D89">
              <w:t>Businesses often use information to gain insights into the behavior of their customers. Insights, or intelligence, can then be used to improve their decision making. In security, open-source information is used in a similar way to gain insights into threats and vulnerabilities that can pose risks to an organization.</w:t>
            </w:r>
          </w:p>
          <w:p w:rsidR="00D7098B" w:rsidRDefault="00D7098B" w:rsidP="000C441A">
            <w:pPr>
              <w:spacing w:before="240"/>
            </w:pPr>
          </w:p>
        </w:tc>
      </w:tr>
    </w:tbl>
    <w:p w:rsidR="00FD7D1A" w:rsidRPr="00FD7D1A" w:rsidRDefault="00FD7D1A" w:rsidP="00FD7D1A">
      <w:pPr>
        <w:spacing w:before="240"/>
      </w:pPr>
      <w:r w:rsidRPr="00FD7D1A">
        <w:t>Các doanh nghiệp thường sử dụng thông tin để hiểu rõ hơn về hành vi của khách hàng. Những hiểu biết sâu sắc hoặc trí thông minh sau đó có thể được sử dụng để cải thiện việc ra quyết định của họ. Trong bảo mật, thông tin nguồn mở được sử dụng theo cách tương tự để hiểu rõ hơn về các mối đe dọa và lỗ hổng có thể gây rủi ro cho tổ chức.</w:t>
      </w:r>
    </w:p>
    <w:p w:rsidR="00D7098B" w:rsidRDefault="00FD7D1A" w:rsidP="00D7098B">
      <w:pPr>
        <w:spacing w:before="240"/>
      </w:pPr>
      <w:r>
        <w:t xml:space="preserve"> </w:t>
      </w: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pPr>
            <w:r w:rsidRPr="00350D89">
              <w:t xml:space="preserve">OSINT plays a significant role in </w:t>
            </w:r>
            <w:r w:rsidRPr="00350D89">
              <w:rPr>
                <w:b/>
                <w:bCs/>
              </w:rPr>
              <w:t>information security (InfoSec)</w:t>
            </w:r>
            <w:r w:rsidRPr="00350D89">
              <w:t>, which is the practice of keeping data in all states away from unauthorized users.</w:t>
            </w:r>
          </w:p>
          <w:p w:rsidR="00D7098B" w:rsidRDefault="00D7098B" w:rsidP="000C441A">
            <w:pPr>
              <w:spacing w:before="240"/>
            </w:pPr>
          </w:p>
        </w:tc>
      </w:tr>
    </w:tbl>
    <w:p w:rsidR="00FD7D1A" w:rsidRPr="00FD7D1A" w:rsidRDefault="00FD7D1A" w:rsidP="00FD7D1A">
      <w:pPr>
        <w:spacing w:before="240"/>
      </w:pPr>
      <w:r w:rsidRPr="00FD7D1A">
        <w:t xml:space="preserve">OSINT đóng một vai trò quan trọng trong </w:t>
      </w:r>
      <w:r w:rsidRPr="00FD7D1A">
        <w:rPr>
          <w:b/>
          <w:bCs/>
        </w:rPr>
        <w:t>bảo mật thông tin (InfoSec)</w:t>
      </w:r>
      <w:r w:rsidRPr="00FD7D1A">
        <w:t xml:space="preserve"> , đó là phương pháp giữ dữ liệu ở tất cả các trạng thái tránh xa những người dùng trái phép.</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pPr>
            <w:r w:rsidRPr="00350D89">
              <w:t>For example, a company's InfoSec team is responsible for protecting their network from potential threats. They might utilize OSINT to monitor online forums and hacker communities for discussions about emerging vulnerabilities. If they come across a forum post discussing a newly discovered weakness in a popular software that the company uses, the team can quickly assess the risk, prioritize patching efforts, and implement necessary safeguards to prevent an attack.</w:t>
            </w:r>
          </w:p>
          <w:p w:rsidR="00D7098B" w:rsidRDefault="00D7098B" w:rsidP="000C441A">
            <w:pPr>
              <w:spacing w:before="240"/>
            </w:pPr>
          </w:p>
        </w:tc>
      </w:tr>
    </w:tbl>
    <w:p w:rsidR="00FD7D1A" w:rsidRPr="00FD7D1A" w:rsidRDefault="00FD7D1A" w:rsidP="00FD7D1A">
      <w:pPr>
        <w:spacing w:before="240"/>
      </w:pPr>
      <w:r w:rsidRPr="00FD7D1A">
        <w:t>Ví dụ: nhóm InfoSec của một công ty chịu trách nhiệm bảo vệ mạng của họ khỏi các mối đe dọa tiềm ẩn. Họ có thể sử dụng OSINT để giám sát các diễn đàn trực tuyến và cộng đồng hacker để thảo luận về các lỗ hổng mới nổi. Nếu họ tình cờ thấy một bài đăng trên diễn đàn thảo luận về điểm yếu mới được phát hiện trong một phần mềm phổ biến mà công ty sử dụng, thì nhóm có thể nhanh chóng đánh giá rủi ro, ưu tiên nỗ lực vá lỗi và thực hiện các biện pháp bảo vệ cần thiết để ngăn chặn một cuộc tấn công.</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pPr>
            <w:r w:rsidRPr="00350D89">
              <w:t>Here are some of the ways OSINT can be used to generate intelligence:</w:t>
            </w:r>
          </w:p>
          <w:p w:rsidR="00350D89" w:rsidRPr="00350D89" w:rsidRDefault="00350D89" w:rsidP="00350D89">
            <w:pPr>
              <w:numPr>
                <w:ilvl w:val="0"/>
                <w:numId w:val="131"/>
              </w:numPr>
              <w:spacing w:before="240"/>
            </w:pPr>
            <w:r w:rsidRPr="00350D89">
              <w:t>To provide insights into cyber attacks</w:t>
            </w:r>
          </w:p>
          <w:p w:rsidR="00350D89" w:rsidRPr="00350D89" w:rsidRDefault="00350D89" w:rsidP="00350D89">
            <w:pPr>
              <w:numPr>
                <w:ilvl w:val="0"/>
                <w:numId w:val="131"/>
              </w:numPr>
              <w:spacing w:before="240"/>
            </w:pPr>
            <w:r w:rsidRPr="00350D89">
              <w:t>To detect potential data exposures</w:t>
            </w:r>
          </w:p>
          <w:p w:rsidR="00350D89" w:rsidRPr="00350D89" w:rsidRDefault="00350D89" w:rsidP="00350D89">
            <w:pPr>
              <w:numPr>
                <w:ilvl w:val="0"/>
                <w:numId w:val="131"/>
              </w:numPr>
              <w:spacing w:before="240"/>
            </w:pPr>
            <w:r w:rsidRPr="00350D89">
              <w:t>To evaluate existing defenses</w:t>
            </w:r>
          </w:p>
          <w:p w:rsidR="00350D89" w:rsidRPr="00350D89" w:rsidRDefault="00350D89" w:rsidP="00350D89">
            <w:pPr>
              <w:numPr>
                <w:ilvl w:val="0"/>
                <w:numId w:val="131"/>
              </w:numPr>
              <w:spacing w:before="240"/>
            </w:pPr>
            <w:r w:rsidRPr="00350D89">
              <w:t>To identify unknown vulnerabilities</w:t>
            </w:r>
          </w:p>
          <w:p w:rsidR="00D7098B" w:rsidRDefault="00D7098B" w:rsidP="000C441A">
            <w:pPr>
              <w:spacing w:before="240"/>
            </w:pPr>
          </w:p>
        </w:tc>
      </w:tr>
    </w:tbl>
    <w:p w:rsidR="00FD7D1A" w:rsidRPr="00FD7D1A" w:rsidRDefault="00FD7D1A" w:rsidP="00FD7D1A">
      <w:pPr>
        <w:spacing w:before="240"/>
      </w:pPr>
      <w:r w:rsidRPr="00FD7D1A">
        <w:t>Dưới đây là một số cách OSINT có thể được sử dụng để tạo ra thông tin tình báo:</w:t>
      </w:r>
    </w:p>
    <w:p w:rsidR="00FD7D1A" w:rsidRPr="00FD7D1A" w:rsidRDefault="00FD7D1A" w:rsidP="00FD7D1A">
      <w:pPr>
        <w:numPr>
          <w:ilvl w:val="0"/>
          <w:numId w:val="133"/>
        </w:numPr>
        <w:spacing w:before="240"/>
      </w:pPr>
      <w:r w:rsidRPr="00FD7D1A">
        <w:t>Để cung cấp cái nhìn sâu sắc về các cuộc tấn công mạng</w:t>
      </w:r>
    </w:p>
    <w:p w:rsidR="00FD7D1A" w:rsidRPr="00FD7D1A" w:rsidRDefault="00FD7D1A" w:rsidP="00FD7D1A">
      <w:pPr>
        <w:numPr>
          <w:ilvl w:val="0"/>
          <w:numId w:val="133"/>
        </w:numPr>
        <w:spacing w:before="240"/>
      </w:pPr>
      <w:r w:rsidRPr="00FD7D1A">
        <w:t>Để phát hiện khả năng phơi nhiễm dữ liệu</w:t>
      </w:r>
    </w:p>
    <w:p w:rsidR="00FD7D1A" w:rsidRPr="00FD7D1A" w:rsidRDefault="00FD7D1A" w:rsidP="00FD7D1A">
      <w:pPr>
        <w:numPr>
          <w:ilvl w:val="0"/>
          <w:numId w:val="133"/>
        </w:numPr>
        <w:spacing w:before="240"/>
      </w:pPr>
      <w:r w:rsidRPr="00FD7D1A">
        <w:t>Để đánh giá các biện pháp phòng thủ hiện có</w:t>
      </w:r>
    </w:p>
    <w:p w:rsidR="00FD7D1A" w:rsidRPr="00FD7D1A" w:rsidRDefault="00FD7D1A" w:rsidP="00FD7D1A">
      <w:pPr>
        <w:numPr>
          <w:ilvl w:val="0"/>
          <w:numId w:val="133"/>
        </w:numPr>
        <w:spacing w:before="240"/>
      </w:pPr>
      <w:r w:rsidRPr="00FD7D1A">
        <w:t>Để xác định các lỗ hổng chưa biết</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pPr>
            <w:r w:rsidRPr="00350D89">
              <w:t>Collecting intelligence is sometimes part of the vulnerability management process. Security teams might use OSINT to develop profiles of potential targets and make data driven decisions on improving their defenses.</w:t>
            </w:r>
          </w:p>
          <w:p w:rsidR="00D7098B" w:rsidRDefault="00D7098B" w:rsidP="000C441A">
            <w:pPr>
              <w:spacing w:before="240"/>
            </w:pPr>
          </w:p>
        </w:tc>
      </w:tr>
    </w:tbl>
    <w:p w:rsidR="00FD7D1A" w:rsidRPr="00FD7D1A" w:rsidRDefault="00FD7D1A" w:rsidP="00FD7D1A">
      <w:pPr>
        <w:spacing w:before="240"/>
      </w:pPr>
      <w:r w:rsidRPr="00FD7D1A">
        <w:t>Thu thập thông tin đôi khi là một phần của quy trình quản lý lỗ hổng. Các nhóm bảo mật có thể sử dụng OSINT để phát triển hồ sơ về các mục tiêu tiềm năng và đưa ra quyết định dựa trên dữ liệu nhằm cải thiện khả năng phòng thủ của họ.</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rPr>
                <w:b/>
                <w:bCs/>
              </w:rPr>
            </w:pPr>
            <w:r w:rsidRPr="00350D89">
              <w:rPr>
                <w:b/>
                <w:bCs/>
              </w:rPr>
              <w:t>OSINT tools</w:t>
            </w:r>
          </w:p>
          <w:p w:rsidR="00D7098B" w:rsidRDefault="00D7098B" w:rsidP="000C441A">
            <w:pPr>
              <w:spacing w:before="240"/>
            </w:pPr>
          </w:p>
        </w:tc>
      </w:tr>
    </w:tbl>
    <w:p w:rsidR="00FD7D1A" w:rsidRPr="00FD7D1A" w:rsidRDefault="00FD7D1A" w:rsidP="00FD7D1A">
      <w:pPr>
        <w:spacing w:before="240"/>
        <w:rPr>
          <w:b/>
          <w:bCs/>
        </w:rPr>
      </w:pPr>
      <w:r w:rsidRPr="00FD7D1A">
        <w:rPr>
          <w:b/>
          <w:bCs/>
        </w:rPr>
        <w:t>Công cụ OSINT</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pPr>
            <w:r w:rsidRPr="00350D89">
              <w:t>There's an enormous amount of open-source information online. Finding relevant information that can be used to gather intelligence is a challenge. Information can be gathered from a variety of sources, such as search engines, social media, discussion boards, blogs, and more. Several tools also exist that can be used in your intelligence gathering process. Here are just a few examples of tools that you can explore:</w:t>
            </w:r>
          </w:p>
          <w:p w:rsidR="00350D89" w:rsidRPr="00350D89" w:rsidRDefault="002B27BC" w:rsidP="00350D89">
            <w:pPr>
              <w:numPr>
                <w:ilvl w:val="0"/>
                <w:numId w:val="132"/>
              </w:numPr>
              <w:spacing w:before="240"/>
            </w:pPr>
            <w:hyperlink r:id="rId151" w:tgtFrame="_blank" w:history="1">
              <w:r w:rsidR="00350D89" w:rsidRPr="00350D89">
                <w:rPr>
                  <w:rStyle w:val="Hyperlink"/>
                </w:rPr>
                <w:t>VirusTotal</w:t>
              </w:r>
            </w:hyperlink>
            <w:r w:rsidR="00350D89" w:rsidRPr="00350D89">
              <w:t xml:space="preserve"> is a service that allows anyone to analyze suspicious files, domains, URLs, and IP addresses for malicious content.</w:t>
            </w:r>
          </w:p>
          <w:p w:rsidR="00350D89" w:rsidRPr="00350D89" w:rsidRDefault="002B27BC" w:rsidP="00350D89">
            <w:pPr>
              <w:numPr>
                <w:ilvl w:val="0"/>
                <w:numId w:val="132"/>
              </w:numPr>
              <w:spacing w:before="240"/>
            </w:pPr>
            <w:hyperlink r:id="rId152" w:tgtFrame="_blank" w:history="1">
              <w:r w:rsidR="00350D89" w:rsidRPr="00350D89">
                <w:rPr>
                  <w:rStyle w:val="Hyperlink"/>
                </w:rPr>
                <w:t>MITRE ATT&amp;CK®</w:t>
              </w:r>
            </w:hyperlink>
            <w:r w:rsidR="00350D89" w:rsidRPr="00350D89">
              <w:t xml:space="preserve"> is a knowledge base of adversary tactics and techniques based on real-world observations.</w:t>
            </w:r>
          </w:p>
          <w:p w:rsidR="00350D89" w:rsidRPr="00350D89" w:rsidRDefault="002B27BC" w:rsidP="00350D89">
            <w:pPr>
              <w:numPr>
                <w:ilvl w:val="0"/>
                <w:numId w:val="132"/>
              </w:numPr>
              <w:spacing w:before="240"/>
            </w:pPr>
            <w:hyperlink r:id="rId153" w:tgtFrame="_blank" w:history="1">
              <w:r w:rsidR="00350D89" w:rsidRPr="00350D89">
                <w:rPr>
                  <w:rStyle w:val="Hyperlink"/>
                </w:rPr>
                <w:t>OSINT Framework</w:t>
              </w:r>
            </w:hyperlink>
            <w:r w:rsidR="00350D89" w:rsidRPr="00350D89">
              <w:t xml:space="preserve"> is a web-based interface where you can find OSINT tools for almost any kind of source or platform.</w:t>
            </w:r>
          </w:p>
          <w:p w:rsidR="00350D89" w:rsidRPr="00350D89" w:rsidRDefault="002B27BC" w:rsidP="00350D89">
            <w:pPr>
              <w:numPr>
                <w:ilvl w:val="0"/>
                <w:numId w:val="132"/>
              </w:numPr>
              <w:spacing w:before="240"/>
            </w:pPr>
            <w:hyperlink r:id="rId154" w:tgtFrame="_blank" w:history="1">
              <w:r w:rsidR="00350D89" w:rsidRPr="00350D89">
                <w:rPr>
                  <w:rStyle w:val="Hyperlink"/>
                </w:rPr>
                <w:t>Have I been Pwned</w:t>
              </w:r>
            </w:hyperlink>
            <w:r w:rsidR="00350D89" w:rsidRPr="00350D89">
              <w:t xml:space="preserve"> is a tool that can be used to search for breached email accounts.</w:t>
            </w:r>
          </w:p>
          <w:p w:rsidR="00D7098B" w:rsidRDefault="00D7098B" w:rsidP="000C441A">
            <w:pPr>
              <w:spacing w:before="240"/>
            </w:pPr>
          </w:p>
        </w:tc>
      </w:tr>
    </w:tbl>
    <w:p w:rsidR="00FD7D1A" w:rsidRPr="00FD7D1A" w:rsidRDefault="00FD7D1A" w:rsidP="00FD7D1A">
      <w:pPr>
        <w:spacing w:before="240"/>
      </w:pPr>
      <w:r w:rsidRPr="00FD7D1A">
        <w:t>Có một lượng lớn thông tin nguồn mở trực tuyến. Việc tìm kiếm thông tin liên quan có thể được sử dụng để thu thập thông tin tình báo là một thách thức. Thông tin có thể được thu thập từ nhiều nguồn khác nhau, chẳng hạn như công cụ tìm kiếm, phương tiện truyền thông xã hội, diễn đàn thảo luận, blog, v.v. Một số công cụ cũng tồn tại có thể được sử dụng trong quá trình thu thập thông tin tình báo của bạn. Đây chỉ là một vài ví dụ về các công cụ mà bạn có thể khám phá:</w:t>
      </w:r>
    </w:p>
    <w:p w:rsidR="00FD7D1A" w:rsidRPr="00FD7D1A" w:rsidRDefault="002B27BC" w:rsidP="00FD7D1A">
      <w:pPr>
        <w:numPr>
          <w:ilvl w:val="0"/>
          <w:numId w:val="134"/>
        </w:numPr>
        <w:spacing w:before="240"/>
      </w:pPr>
      <w:hyperlink r:id="rId155" w:tgtFrame="_blank" w:history="1">
        <w:r w:rsidR="00FD7D1A" w:rsidRPr="00FD7D1A">
          <w:rPr>
            <w:rStyle w:val="Hyperlink"/>
          </w:rPr>
          <w:t>Tổng số virus</w:t>
        </w:r>
      </w:hyperlink>
      <w:r w:rsidR="00FD7D1A" w:rsidRPr="00FD7D1A">
        <w:t>là dịch vụ cho phép mọi người phân tích các tệp, miền, URL và địa chỉ IP đáng ngờ để tìm nội dung độc hại.</w:t>
      </w:r>
    </w:p>
    <w:p w:rsidR="00FD7D1A" w:rsidRPr="00FD7D1A" w:rsidRDefault="002B27BC" w:rsidP="00FD7D1A">
      <w:pPr>
        <w:numPr>
          <w:ilvl w:val="0"/>
          <w:numId w:val="134"/>
        </w:numPr>
        <w:spacing w:before="240"/>
      </w:pPr>
      <w:hyperlink r:id="rId156" w:tgtFrame="_blank" w:history="1">
        <w:r w:rsidR="00FD7D1A" w:rsidRPr="00FD7D1A">
          <w:rPr>
            <w:rStyle w:val="Hyperlink"/>
          </w:rPr>
          <w:t>MITER ATT&amp;CK®</w:t>
        </w:r>
      </w:hyperlink>
      <w:r w:rsidR="00FD7D1A" w:rsidRPr="00FD7D1A">
        <w:t>là cơ sở kiến ​​thức về chiến thuật và kỹ thuật của đối thủ dựa trên những quan sát trong thế giới thực.</w:t>
      </w:r>
    </w:p>
    <w:p w:rsidR="00FD7D1A" w:rsidRPr="00FD7D1A" w:rsidRDefault="002B27BC" w:rsidP="00FD7D1A">
      <w:pPr>
        <w:numPr>
          <w:ilvl w:val="0"/>
          <w:numId w:val="134"/>
        </w:numPr>
        <w:spacing w:before="240"/>
      </w:pPr>
      <w:hyperlink r:id="rId157" w:tgtFrame="_blank" w:history="1">
        <w:r w:rsidR="00FD7D1A" w:rsidRPr="00FD7D1A">
          <w:rPr>
            <w:rStyle w:val="Hyperlink"/>
          </w:rPr>
          <w:t>Khung OSINT</w:t>
        </w:r>
      </w:hyperlink>
      <w:r w:rsidR="00FD7D1A" w:rsidRPr="00FD7D1A">
        <w:t>là một giao diện dựa trên web nơi bạn có thể tìm thấy các công cụ OSINT cho hầu hết mọi loại nguồn hoặc nền tảng.</w:t>
      </w:r>
    </w:p>
    <w:p w:rsidR="00FD7D1A" w:rsidRPr="00FD7D1A" w:rsidRDefault="002B27BC" w:rsidP="00FD7D1A">
      <w:pPr>
        <w:numPr>
          <w:ilvl w:val="0"/>
          <w:numId w:val="134"/>
        </w:numPr>
        <w:spacing w:before="240"/>
      </w:pPr>
      <w:hyperlink r:id="rId158" w:tgtFrame="_blank" w:history="1">
        <w:r w:rsidR="00FD7D1A" w:rsidRPr="00FD7D1A">
          <w:rPr>
            <w:rStyle w:val="Hyperlink"/>
          </w:rPr>
          <w:t>Tôi đã bị Pwned chưa</w:t>
        </w:r>
      </w:hyperlink>
      <w:r w:rsidR="00FD7D1A" w:rsidRPr="00FD7D1A">
        <w:t>là một công cụ có thể được sử dụng để tìm kiếm các tài khoản email bị vi phạm.</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pPr>
            <w:r w:rsidRPr="00350D89">
              <w:t>There are numerous other OSINT tools that can be used to find specific types of information. Remember, information can be gathered from a variety of sources. Ultimately, it's your responsibility to thoroughly research any available information that's relevant to the problem you’re trying to solve.</w:t>
            </w:r>
          </w:p>
          <w:p w:rsidR="00D7098B" w:rsidRDefault="00D7098B" w:rsidP="000C441A">
            <w:pPr>
              <w:spacing w:before="240"/>
            </w:pPr>
          </w:p>
        </w:tc>
      </w:tr>
    </w:tbl>
    <w:p w:rsidR="00FD7D1A" w:rsidRPr="00FD7D1A" w:rsidRDefault="00FD7D1A" w:rsidP="00FD7D1A">
      <w:pPr>
        <w:spacing w:before="240"/>
      </w:pPr>
      <w:r w:rsidRPr="00FD7D1A">
        <w:t>Có rất nhiều công cụ OSINT khác có thể được sử dụng để tìm các loại thông tin cụ thể. Hãy nhớ rằng, thông tin có thể được thu thập từ nhiều nguồn khác nhau. Cuối cùng, trách nhiệm của bạn là nghiên cứu kỹ lưỡng mọi thông tin sẵn có liên quan đến vấn đề bạn đang cố gắng giải quyết.</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rPr>
                <w:b/>
                <w:bCs/>
              </w:rPr>
            </w:pPr>
            <w:r w:rsidRPr="00350D89">
              <w:rPr>
                <w:b/>
                <w:bCs/>
              </w:rPr>
              <w:t>Key takeaways</w:t>
            </w:r>
          </w:p>
          <w:p w:rsidR="00D7098B" w:rsidRDefault="00D7098B" w:rsidP="000C441A">
            <w:pPr>
              <w:spacing w:before="240"/>
            </w:pPr>
          </w:p>
        </w:tc>
      </w:tr>
    </w:tbl>
    <w:p w:rsidR="00FD7D1A" w:rsidRPr="00FD7D1A" w:rsidRDefault="00FD7D1A" w:rsidP="00FD7D1A">
      <w:pPr>
        <w:spacing w:before="240"/>
        <w:rPr>
          <w:b/>
          <w:bCs/>
        </w:rPr>
      </w:pPr>
      <w:r w:rsidRPr="00FD7D1A">
        <w:rPr>
          <w:b/>
          <w:bCs/>
        </w:rPr>
        <w:t>Bài học chính</w:t>
      </w:r>
    </w:p>
    <w:p w:rsidR="00D7098B" w:rsidRDefault="00D7098B" w:rsidP="00D7098B">
      <w:pPr>
        <w:spacing w:before="240"/>
      </w:pPr>
    </w:p>
    <w:tbl>
      <w:tblPr>
        <w:tblStyle w:val="TableGrid"/>
        <w:tblW w:w="0" w:type="auto"/>
        <w:tblLook w:val="04A0" w:firstRow="1" w:lastRow="0" w:firstColumn="1" w:lastColumn="0" w:noHBand="0" w:noVBand="1"/>
      </w:tblPr>
      <w:tblGrid>
        <w:gridCol w:w="8494"/>
      </w:tblGrid>
      <w:tr w:rsidR="00D7098B" w:rsidTr="000C441A">
        <w:tc>
          <w:tcPr>
            <w:tcW w:w="8494" w:type="dxa"/>
            <w:tcBorders>
              <w:top w:val="nil"/>
              <w:left w:val="nil"/>
              <w:bottom w:val="nil"/>
              <w:right w:val="nil"/>
            </w:tcBorders>
            <w:shd w:val="clear" w:color="auto" w:fill="D9D9D9" w:themeFill="background1" w:themeFillShade="D9"/>
          </w:tcPr>
          <w:p w:rsidR="00350D89" w:rsidRPr="00350D89" w:rsidRDefault="00350D89" w:rsidP="00350D89">
            <w:pPr>
              <w:spacing w:before="240"/>
            </w:pPr>
            <w:r w:rsidRPr="00350D89">
              <w:t>Gathering information and intelligence are important aspects of cybersecurity. OSINT is used to make evidence-based decisions that can be used to prevent attacks. There’s so much information available, which is why it's important for security professionals to be skilled with searching for information. Having familiarity with popular OSINT tools and resources will make your research easier when gathering information and collecting intelligence.</w:t>
            </w:r>
          </w:p>
          <w:p w:rsidR="00D7098B" w:rsidRDefault="00D7098B" w:rsidP="00350D89">
            <w:pPr>
              <w:spacing w:before="240"/>
            </w:pPr>
          </w:p>
        </w:tc>
      </w:tr>
    </w:tbl>
    <w:p w:rsidR="00FD7D1A" w:rsidRPr="00FD7D1A" w:rsidRDefault="00FD7D1A" w:rsidP="00FD7D1A">
      <w:pPr>
        <w:spacing w:before="240"/>
      </w:pPr>
      <w:r w:rsidRPr="00FD7D1A">
        <w:t>Thu thập thông tin và trí thông minh là những khía cạnh quan trọng của an ninh mạng. OSINT được sử dụng để đưa ra các quyết định dựa trên bằng chứng có thể được sử dụng để ngăn chặn các cuộc tấn công. Có rất nhiều thông tin có sẵn, đó là lý do tại sao điều quan trọng đối với các chuyên gia bảo mật là phải có kỹ năng tìm kiếm thông tin. Việc làm quen với các công cụ và tài nguyên OSINT phổ biến sẽ giúp việc nghiên cứu của bạn dễ dàng hơn khi thu thập thông tin và thu thập thông tin tình báo.</w:t>
      </w:r>
    </w:p>
    <w:p w:rsidR="00D7098B" w:rsidRDefault="00D7098B" w:rsidP="00FD7D1A">
      <w:pPr>
        <w:spacing w:before="240"/>
      </w:pPr>
    </w:p>
    <w:p w:rsidR="002D62FB" w:rsidRPr="00ED18EB" w:rsidRDefault="00F41816" w:rsidP="00ED18EB">
      <w:pPr>
        <w:pStyle w:val="Header"/>
        <w:spacing w:before="240" w:after="160"/>
        <w:outlineLvl w:val="2"/>
        <w:rPr>
          <w:rFonts w:cs="Times New Roman"/>
          <w:b/>
          <w:i/>
          <w:color w:val="1F4E79" w:themeColor="accent1" w:themeShade="80"/>
          <w:szCs w:val="28"/>
        </w:rPr>
      </w:pPr>
      <w:r w:rsidRPr="00ED18EB">
        <w:rPr>
          <w:rFonts w:cs="Times New Roman"/>
          <w:b/>
          <w:i/>
          <w:color w:val="1F4E79" w:themeColor="accent1" w:themeShade="80"/>
          <w:szCs w:val="28"/>
        </w:rPr>
        <w:t xml:space="preserve">1.7. </w:t>
      </w:r>
      <w:r w:rsidR="002D62FB" w:rsidRPr="00ED18EB">
        <w:rPr>
          <w:rFonts w:cs="Times New Roman"/>
          <w:b/>
          <w:i/>
          <w:color w:val="1F4E79" w:themeColor="accent1" w:themeShade="80"/>
          <w:szCs w:val="28"/>
        </w:rPr>
        <w:t>Test your knowledge: Flaws in the system</w:t>
      </w:r>
      <w:r w:rsidR="001129AD" w:rsidRPr="00ED18EB">
        <w:rPr>
          <w:rFonts w:cs="Times New Roman"/>
          <w:b/>
          <w:i/>
          <w:color w:val="1F4E79" w:themeColor="accent1" w:themeShade="80"/>
          <w:szCs w:val="28"/>
        </w:rPr>
        <w:t xml:space="preserve"> - Kiểm tra kiến ​​thức của bạn: Lỗ hổng trong hệ thống</w:t>
      </w:r>
    </w:p>
    <w:p w:rsidR="002D62FB" w:rsidRPr="00ED18EB" w:rsidRDefault="002D62FB" w:rsidP="00ED18EB">
      <w:pPr>
        <w:pStyle w:val="Header"/>
        <w:spacing w:before="240" w:after="160"/>
        <w:outlineLvl w:val="1"/>
        <w:rPr>
          <w:rFonts w:cs="Times New Roman"/>
          <w:b/>
          <w:color w:val="2E74B5" w:themeColor="accent1" w:themeShade="BF"/>
          <w:sz w:val="28"/>
          <w:szCs w:val="28"/>
        </w:rPr>
      </w:pPr>
      <w:r w:rsidRPr="00ED18EB">
        <w:rPr>
          <w:rFonts w:cs="Times New Roman"/>
          <w:b/>
          <w:color w:val="2E74B5" w:themeColor="accent1" w:themeShade="BF"/>
          <w:sz w:val="28"/>
          <w:szCs w:val="28"/>
        </w:rPr>
        <w:t>2. Identify system vulnerabilities - Xác định các lỗ hổng hệ thống</w:t>
      </w:r>
    </w:p>
    <w:p w:rsidR="001129AD" w:rsidRDefault="001129AD" w:rsidP="00ED18EB">
      <w:pPr>
        <w:pStyle w:val="Header"/>
        <w:spacing w:before="240" w:after="160"/>
        <w:outlineLvl w:val="2"/>
        <w:rPr>
          <w:rFonts w:cs="Times New Roman"/>
          <w:b/>
          <w:i/>
          <w:color w:val="1F4E79" w:themeColor="accent1" w:themeShade="80"/>
          <w:szCs w:val="28"/>
        </w:rPr>
      </w:pPr>
      <w:r w:rsidRPr="00ED18EB">
        <w:rPr>
          <w:rFonts w:cs="Times New Roman"/>
          <w:b/>
          <w:i/>
          <w:color w:val="1F4E79" w:themeColor="accent1" w:themeShade="80"/>
          <w:szCs w:val="28"/>
        </w:rPr>
        <w:t>2.1. Vulnerability assessments - Đánh giá tính dễ bị tổn thương</w:t>
      </w:r>
    </w:p>
    <w:tbl>
      <w:tblPr>
        <w:tblStyle w:val="TableGrid"/>
        <w:tblW w:w="0" w:type="auto"/>
        <w:tblLook w:val="04A0" w:firstRow="1" w:lastRow="0" w:firstColumn="1" w:lastColumn="0" w:noHBand="0" w:noVBand="1"/>
      </w:tblPr>
      <w:tblGrid>
        <w:gridCol w:w="8494"/>
      </w:tblGrid>
      <w:tr w:rsidR="005B5E62" w:rsidTr="000C441A">
        <w:tc>
          <w:tcPr>
            <w:tcW w:w="8494" w:type="dxa"/>
            <w:tcBorders>
              <w:top w:val="nil"/>
              <w:left w:val="nil"/>
              <w:bottom w:val="nil"/>
              <w:right w:val="nil"/>
            </w:tcBorders>
            <w:shd w:val="clear" w:color="auto" w:fill="D9D9D9" w:themeFill="background1" w:themeFillShade="D9"/>
          </w:tcPr>
          <w:p w:rsidR="005B5E62" w:rsidRDefault="00585EFA" w:rsidP="000C441A">
            <w:pPr>
              <w:spacing w:before="240"/>
            </w:pPr>
            <w:r w:rsidRPr="00585EFA">
              <w:t>Our exploration of the vulnerability management process so far has been focused on a couple of topics. We've discussed how vulnerabilities influence the design of defenses. We've also talked about how common vulnerabilities are shared. A topic we're yet to cover is how vulnerabilities are found in the first place.</w:t>
            </w:r>
          </w:p>
          <w:p w:rsidR="00585EFA" w:rsidRDefault="00585EFA" w:rsidP="000C441A">
            <w:pPr>
              <w:spacing w:before="240"/>
            </w:pPr>
          </w:p>
        </w:tc>
      </w:tr>
    </w:tbl>
    <w:p w:rsidR="005B5E62" w:rsidRDefault="00AB2D8B" w:rsidP="005B5E62">
      <w:pPr>
        <w:spacing w:before="240"/>
      </w:pPr>
      <w:r w:rsidRPr="00AB2D8B">
        <w:t>Khám phá của chúng tôi về quy trình quản lý lỗ hổngcho đến nay đã được tập trung vào một vài chủ đề.Chúng ta đã thảo luận về cách các lỗ hổngảnh hưởng đến thiết kế phòng thủ.Chúng tôi cũng đã nói về cáchcác lỗ hổng phổ biến được chia sẻ.Một chủ đề chúng tôi chưa đề cập đến làlàm thế nào các lỗ hổng được tìm thấy ngay từ đầu.</w:t>
      </w:r>
    </w:p>
    <w:p w:rsidR="00AB2D8B" w:rsidRDefault="00AB2D8B" w:rsidP="005B5E62">
      <w:pPr>
        <w:spacing w:before="240"/>
      </w:pPr>
    </w:p>
    <w:tbl>
      <w:tblPr>
        <w:tblStyle w:val="TableGrid"/>
        <w:tblW w:w="0" w:type="auto"/>
        <w:tblLook w:val="04A0" w:firstRow="1" w:lastRow="0" w:firstColumn="1" w:lastColumn="0" w:noHBand="0" w:noVBand="1"/>
      </w:tblPr>
      <w:tblGrid>
        <w:gridCol w:w="8494"/>
      </w:tblGrid>
      <w:tr w:rsidR="005B5E62" w:rsidTr="000C441A">
        <w:tc>
          <w:tcPr>
            <w:tcW w:w="8494" w:type="dxa"/>
            <w:tcBorders>
              <w:top w:val="nil"/>
              <w:left w:val="nil"/>
              <w:bottom w:val="nil"/>
              <w:right w:val="nil"/>
            </w:tcBorders>
            <w:shd w:val="clear" w:color="auto" w:fill="D9D9D9" w:themeFill="background1" w:themeFillShade="D9"/>
          </w:tcPr>
          <w:p w:rsidR="005B5E62" w:rsidRDefault="00585EFA" w:rsidP="000C441A">
            <w:pPr>
              <w:spacing w:before="240"/>
            </w:pPr>
            <w:r w:rsidRPr="00585EFA">
              <w:t>Weaknesses and flaws are generally found during a vulnerability assessment. A vulnerability assessment is the internal review process of an organization's security systems. These assessments work similar to the process of identifying and categorizing vulnerabilities on the CVE list. The main difference is the organization's security team performs, evaluates, scores, and fixes them on their own. Security analysts play a key role throughout this process.</w:t>
            </w:r>
          </w:p>
          <w:p w:rsidR="00585EFA" w:rsidRDefault="00585EFA" w:rsidP="000C441A">
            <w:pPr>
              <w:spacing w:before="240"/>
            </w:pPr>
          </w:p>
        </w:tc>
      </w:tr>
    </w:tbl>
    <w:p w:rsidR="005B5E62" w:rsidRDefault="00AB2D8B" w:rsidP="005B5E62">
      <w:pPr>
        <w:spacing w:before="240"/>
      </w:pPr>
      <w:r w:rsidRPr="00AB2D8B">
        <w:t>Những điểm yếu và sai sót nói chung làđược tìm thấy trong quá trình đánh giá lỗ hổng.Đánh giá tính dễ bị tổn thương làquá trình đánh giá nội bộ củahệ thống an ninh của một tổ chức.Những đánh giá này hoạt động tương tự như quá trìnhxác định và phân loại các lỗ hổngtrong danh sách CVE.Sự khác biệt chính làđội an ninh của tổ chức thực hiện,tự đánh giá, cho điểm và sửa lỗi.Các nhà phân tích bảo mật chơivai trò quan trọng trong suốt quá trình này.</w:t>
      </w:r>
    </w:p>
    <w:p w:rsidR="00AB2D8B" w:rsidRDefault="00AB2D8B" w:rsidP="005B5E62">
      <w:pPr>
        <w:spacing w:before="240"/>
      </w:pPr>
    </w:p>
    <w:tbl>
      <w:tblPr>
        <w:tblStyle w:val="TableGrid"/>
        <w:tblW w:w="0" w:type="auto"/>
        <w:tblLook w:val="04A0" w:firstRow="1" w:lastRow="0" w:firstColumn="1" w:lastColumn="0" w:noHBand="0" w:noVBand="1"/>
      </w:tblPr>
      <w:tblGrid>
        <w:gridCol w:w="8494"/>
      </w:tblGrid>
      <w:tr w:rsidR="005B5E62" w:rsidTr="000C441A">
        <w:tc>
          <w:tcPr>
            <w:tcW w:w="8494" w:type="dxa"/>
            <w:tcBorders>
              <w:top w:val="nil"/>
              <w:left w:val="nil"/>
              <w:bottom w:val="nil"/>
              <w:right w:val="nil"/>
            </w:tcBorders>
            <w:shd w:val="clear" w:color="auto" w:fill="D9D9D9" w:themeFill="background1" w:themeFillShade="D9"/>
          </w:tcPr>
          <w:p w:rsidR="005B5E62" w:rsidRDefault="00585EFA" w:rsidP="000C441A">
            <w:pPr>
              <w:spacing w:before="240"/>
            </w:pPr>
            <w:r w:rsidRPr="00585EFA">
              <w:t>Overall, the goal of a vulnerability assessment is to identify weak points and prevent attacks. They're also how security teams determine whether their security controls meet regulatory standards. Organizations perform vulnerability assessments a lot. Because companies have so many assets to protect, security teams sometimes need to select which area to focus on through vulnerability assessments.</w:t>
            </w:r>
          </w:p>
          <w:p w:rsidR="00585EFA" w:rsidRDefault="00585EFA" w:rsidP="000C441A">
            <w:pPr>
              <w:spacing w:before="240"/>
            </w:pPr>
          </w:p>
        </w:tc>
      </w:tr>
    </w:tbl>
    <w:p w:rsidR="005B5E62" w:rsidRDefault="00AB2D8B" w:rsidP="005B5E62">
      <w:pPr>
        <w:spacing w:before="240"/>
      </w:pPr>
      <w:r w:rsidRPr="00AB2D8B">
        <w:t>Nhìn chung, mục tiêu củađánh giá tính dễ bị tổn thương làxác định điểm yếu và ngăn chặn các cuộc tấn công.Chúng cũng là cách các nhóm bảo mật xác định liệukiểm soát an ninh của họ đáp ứng các tiêu chuẩn quy định.Các tổ chức thực hiện đánh giá lỗ hổng rất nhiều.Bởi vì công ty có rất nhiều tài sảnđể bảo vệ, đội an ninhđôi khi cần chọn khu vực nàotập trung vào việc đánh giá tính dễ bị tổn thương.</w:t>
      </w:r>
    </w:p>
    <w:p w:rsidR="00AB2D8B" w:rsidRDefault="00AB2D8B" w:rsidP="005B5E62">
      <w:pPr>
        <w:spacing w:before="240"/>
      </w:pPr>
    </w:p>
    <w:tbl>
      <w:tblPr>
        <w:tblStyle w:val="TableGrid"/>
        <w:tblW w:w="0" w:type="auto"/>
        <w:tblLook w:val="04A0" w:firstRow="1" w:lastRow="0" w:firstColumn="1" w:lastColumn="0" w:noHBand="0" w:noVBand="1"/>
      </w:tblPr>
      <w:tblGrid>
        <w:gridCol w:w="8494"/>
      </w:tblGrid>
      <w:tr w:rsidR="005B5E62" w:rsidTr="000C441A">
        <w:tc>
          <w:tcPr>
            <w:tcW w:w="8494" w:type="dxa"/>
            <w:tcBorders>
              <w:top w:val="nil"/>
              <w:left w:val="nil"/>
              <w:bottom w:val="nil"/>
              <w:right w:val="nil"/>
            </w:tcBorders>
            <w:shd w:val="clear" w:color="auto" w:fill="D9D9D9" w:themeFill="background1" w:themeFillShade="D9"/>
          </w:tcPr>
          <w:p w:rsidR="005B5E62" w:rsidRDefault="00585EFA" w:rsidP="000C441A">
            <w:pPr>
              <w:spacing w:before="240"/>
            </w:pPr>
            <w:r w:rsidRPr="00585EFA">
              <w:t>Once they decide what to focus on, vulnerability assessments typically follow a four-step process. The first step is identification. Here, scanning tools and manual testing are used to find vulnerabilities. During the identification step, the goal is to understand the current state of a security system, like taking a picture of it.</w:t>
            </w:r>
          </w:p>
          <w:p w:rsidR="00585EFA" w:rsidRDefault="00585EFA" w:rsidP="000C441A">
            <w:pPr>
              <w:spacing w:before="240"/>
            </w:pPr>
          </w:p>
        </w:tc>
      </w:tr>
    </w:tbl>
    <w:p w:rsidR="005B5E62" w:rsidRDefault="00AB2D8B" w:rsidP="005B5E62">
      <w:pPr>
        <w:spacing w:before="240"/>
      </w:pPr>
      <w:r w:rsidRPr="00AB2D8B">
        <w:t>Một khi họ quyết định nên tập trung vào điều gì,đánh giá tính dễ bị tổn thương thường tuân theomột quá trình bốn bước.Bước đầu tiên là nhận dạng.Ở đây, các công cụ quét vàkiểm tra thủ công được sử dụng để tìm lỗ hổng.Trong bước nhận dạng,mục tiêu là để hiểutình trạng hiện tại của hệ thống an ninh,giống như chụp ảnh nó.</w:t>
      </w:r>
    </w:p>
    <w:p w:rsidR="00AB2D8B" w:rsidRDefault="00AB2D8B" w:rsidP="005B5E62">
      <w:pPr>
        <w:spacing w:before="240"/>
      </w:pPr>
    </w:p>
    <w:tbl>
      <w:tblPr>
        <w:tblStyle w:val="TableGrid"/>
        <w:tblW w:w="0" w:type="auto"/>
        <w:tblLook w:val="04A0" w:firstRow="1" w:lastRow="0" w:firstColumn="1" w:lastColumn="0" w:noHBand="0" w:noVBand="1"/>
      </w:tblPr>
      <w:tblGrid>
        <w:gridCol w:w="8494"/>
      </w:tblGrid>
      <w:tr w:rsidR="005B5E62" w:rsidTr="000C441A">
        <w:tc>
          <w:tcPr>
            <w:tcW w:w="8494" w:type="dxa"/>
            <w:tcBorders>
              <w:top w:val="nil"/>
              <w:left w:val="nil"/>
              <w:bottom w:val="nil"/>
              <w:right w:val="nil"/>
            </w:tcBorders>
            <w:shd w:val="clear" w:color="auto" w:fill="D9D9D9" w:themeFill="background1" w:themeFillShade="D9"/>
          </w:tcPr>
          <w:p w:rsidR="005B5E62" w:rsidRDefault="00585EFA" w:rsidP="000C441A">
            <w:pPr>
              <w:spacing w:before="240"/>
            </w:pPr>
            <w:r w:rsidRPr="00585EFA">
              <w:t>A large number of findings usually appear after identification. The next step of the process is vulnerability analysis. During this step, each of the vulnerabilities that were identified are tested. By being a digital detective, the goal of vulnerability analysis is to find the source of the problem.</w:t>
            </w:r>
          </w:p>
          <w:p w:rsidR="00585EFA" w:rsidRDefault="00585EFA" w:rsidP="000C441A">
            <w:pPr>
              <w:spacing w:before="240"/>
            </w:pPr>
          </w:p>
        </w:tc>
      </w:tr>
    </w:tbl>
    <w:p w:rsidR="005B5E62" w:rsidRDefault="00AB2D8B" w:rsidP="005B5E62">
      <w:pPr>
        <w:spacing w:before="240"/>
      </w:pPr>
      <w:r w:rsidRPr="00AB2D8B">
        <w:t>Một số lượng lớn các phát hiệnthường xuất hiện sau khi nhận dạng.Bước tiếp theo của quy trình là phân tích lỗ hổng.Trong bước này, mỗicác lỗ hổng đã được xác định sẽ được kiểm tra.Bằng cách trở thành một thám tử kỹ thuật số, mục tiêu củaphân tích lỗ hổng làtìm ra nguồn gốc của vấn đề.</w:t>
      </w:r>
    </w:p>
    <w:p w:rsidR="00AB2D8B" w:rsidRDefault="00AB2D8B" w:rsidP="005B5E62">
      <w:pPr>
        <w:spacing w:before="240"/>
      </w:pPr>
    </w:p>
    <w:tbl>
      <w:tblPr>
        <w:tblStyle w:val="TableGrid"/>
        <w:tblW w:w="0" w:type="auto"/>
        <w:tblLook w:val="04A0" w:firstRow="1" w:lastRow="0" w:firstColumn="1" w:lastColumn="0" w:noHBand="0" w:noVBand="1"/>
      </w:tblPr>
      <w:tblGrid>
        <w:gridCol w:w="8494"/>
      </w:tblGrid>
      <w:tr w:rsidR="005B5E62" w:rsidTr="000C441A">
        <w:tc>
          <w:tcPr>
            <w:tcW w:w="8494" w:type="dxa"/>
            <w:tcBorders>
              <w:top w:val="nil"/>
              <w:left w:val="nil"/>
              <w:bottom w:val="nil"/>
              <w:right w:val="nil"/>
            </w:tcBorders>
            <w:shd w:val="clear" w:color="auto" w:fill="D9D9D9" w:themeFill="background1" w:themeFillShade="D9"/>
          </w:tcPr>
          <w:p w:rsidR="005B5E62" w:rsidRDefault="00585EFA" w:rsidP="000C441A">
            <w:pPr>
              <w:spacing w:before="240"/>
            </w:pPr>
            <w:r w:rsidRPr="00585EFA">
              <w:t>The third step of the process is risk assessment. During this step of the process, a score is assigned to each vulnerability. This score is assigned based on two factors: how severe the impact would be if the vulnerability were to be exploited and the likelihood of this happening.</w:t>
            </w:r>
          </w:p>
          <w:p w:rsidR="00585EFA" w:rsidRDefault="00585EFA" w:rsidP="000C441A">
            <w:pPr>
              <w:spacing w:before="240"/>
            </w:pPr>
          </w:p>
        </w:tc>
      </w:tr>
    </w:tbl>
    <w:p w:rsidR="005B5E62" w:rsidRDefault="00AB2D8B" w:rsidP="005B5E62">
      <w:pPr>
        <w:spacing w:before="240"/>
      </w:pPr>
      <w:r w:rsidRPr="00AB2D8B">
        <w:t>Bước thứ ba của quy trình là đánh giá rủi ro.Trong bước này của quy trình,một số điểm được gán cho mỗi lỗ hổng.Điểm này được chỉ định dựa trên hai yếu tố:mức độ tác động sẽ nghiêm trọng như thế nào nếu lỗ hổng bảo mật đượcbị khai thác và khả năng xảy ra điều này.</w:t>
      </w:r>
    </w:p>
    <w:p w:rsidR="00AB2D8B" w:rsidRDefault="00AB2D8B" w:rsidP="005B5E62">
      <w:pPr>
        <w:spacing w:before="240"/>
      </w:pPr>
    </w:p>
    <w:tbl>
      <w:tblPr>
        <w:tblStyle w:val="TableGrid"/>
        <w:tblW w:w="0" w:type="auto"/>
        <w:tblLook w:val="04A0" w:firstRow="1" w:lastRow="0" w:firstColumn="1" w:lastColumn="0" w:noHBand="0" w:noVBand="1"/>
      </w:tblPr>
      <w:tblGrid>
        <w:gridCol w:w="8494"/>
      </w:tblGrid>
      <w:tr w:rsidR="005B5E62" w:rsidTr="000C441A">
        <w:tc>
          <w:tcPr>
            <w:tcW w:w="8494" w:type="dxa"/>
            <w:tcBorders>
              <w:top w:val="nil"/>
              <w:left w:val="nil"/>
              <w:bottom w:val="nil"/>
              <w:right w:val="nil"/>
            </w:tcBorders>
            <w:shd w:val="clear" w:color="auto" w:fill="D9D9D9" w:themeFill="background1" w:themeFillShade="D9"/>
          </w:tcPr>
          <w:p w:rsidR="005B5E62" w:rsidRDefault="00585EFA" w:rsidP="000C441A">
            <w:pPr>
              <w:spacing w:before="240"/>
            </w:pPr>
            <w:r w:rsidRPr="00585EFA">
              <w:t>Vulnerabilities uncovered during the first two steps of this process often outnumber the people available to fix them. Risk assessments are a way of prioritizing resources to handle the vulnerabilities that need to be addressed based on their score.</w:t>
            </w:r>
          </w:p>
          <w:p w:rsidR="00585EFA" w:rsidRDefault="00585EFA" w:rsidP="000C441A">
            <w:pPr>
              <w:spacing w:before="240"/>
            </w:pPr>
          </w:p>
        </w:tc>
      </w:tr>
    </w:tbl>
    <w:p w:rsidR="005B5E62" w:rsidRDefault="00AB2D8B" w:rsidP="005B5E62">
      <w:pPr>
        <w:spacing w:before="240"/>
      </w:pPr>
      <w:r w:rsidRPr="00AB2D8B">
        <w:t>Các lỗ hổng được phát hiện trong quá trìnhhai bước đầu tiên của quá trình nàythường đông hơn số người có thể sửa chúng.Đánh giá rủi ro là một cách ưu tiên các nguồn lực đểxử lý các lỗ hổng cần khắc phụcđược giải quyết dựa trên điểm số của họ.</w:t>
      </w:r>
    </w:p>
    <w:p w:rsidR="00AB2D8B" w:rsidRDefault="00AB2D8B" w:rsidP="005B5E62">
      <w:pPr>
        <w:spacing w:before="240"/>
      </w:pPr>
    </w:p>
    <w:tbl>
      <w:tblPr>
        <w:tblStyle w:val="TableGrid"/>
        <w:tblW w:w="0" w:type="auto"/>
        <w:tblLook w:val="04A0" w:firstRow="1" w:lastRow="0" w:firstColumn="1" w:lastColumn="0" w:noHBand="0" w:noVBand="1"/>
      </w:tblPr>
      <w:tblGrid>
        <w:gridCol w:w="8494"/>
      </w:tblGrid>
      <w:tr w:rsidR="005B5E62" w:rsidTr="000C441A">
        <w:tc>
          <w:tcPr>
            <w:tcW w:w="8494" w:type="dxa"/>
            <w:tcBorders>
              <w:top w:val="nil"/>
              <w:left w:val="nil"/>
              <w:bottom w:val="nil"/>
              <w:right w:val="nil"/>
            </w:tcBorders>
            <w:shd w:val="clear" w:color="auto" w:fill="D9D9D9" w:themeFill="background1" w:themeFillShade="D9"/>
          </w:tcPr>
          <w:p w:rsidR="005B5E62" w:rsidRDefault="00585EFA" w:rsidP="000C441A">
            <w:pPr>
              <w:spacing w:before="240"/>
            </w:pPr>
            <w:r w:rsidRPr="00585EFA">
              <w:t>The fourth and final step of vulnerability assessment is remediation. It's during this step that the vulnerabilities that can impact the organization are addressed. Remediation occurs depending on the severity score assigned during the risk assessment step.</w:t>
            </w:r>
          </w:p>
          <w:p w:rsidR="00585EFA" w:rsidRDefault="00585EFA" w:rsidP="000C441A">
            <w:pPr>
              <w:spacing w:before="240"/>
            </w:pPr>
          </w:p>
        </w:tc>
      </w:tr>
    </w:tbl>
    <w:p w:rsidR="005B5E62" w:rsidRDefault="00AB2D8B" w:rsidP="005B5E62">
      <w:pPr>
        <w:spacing w:before="240"/>
      </w:pPr>
      <w:r w:rsidRPr="00AB2D8B">
        <w:t>Bước thứ tư và cuối cùng củađánh giá lỗ hổng là biện pháp khắc phục.Chính trong bước này, các lỗ hổngcó thể tác động đến tổ chức đều được giải quyết.Việc khắc phục xảy ra tùy thuộc vàođiểm mức độ nghiêm trọng được chỉ địnhtrong bước đánh giá rủi ro.</w:t>
      </w:r>
    </w:p>
    <w:p w:rsidR="00AB2D8B" w:rsidRDefault="00AB2D8B" w:rsidP="005B5E62">
      <w:pPr>
        <w:spacing w:before="240"/>
      </w:pPr>
    </w:p>
    <w:tbl>
      <w:tblPr>
        <w:tblStyle w:val="TableGrid"/>
        <w:tblW w:w="0" w:type="auto"/>
        <w:tblLook w:val="04A0" w:firstRow="1" w:lastRow="0" w:firstColumn="1" w:lastColumn="0" w:noHBand="0" w:noVBand="1"/>
      </w:tblPr>
      <w:tblGrid>
        <w:gridCol w:w="8494"/>
      </w:tblGrid>
      <w:tr w:rsidR="005B5E62" w:rsidTr="000C441A">
        <w:tc>
          <w:tcPr>
            <w:tcW w:w="8494" w:type="dxa"/>
            <w:tcBorders>
              <w:top w:val="nil"/>
              <w:left w:val="nil"/>
              <w:bottom w:val="nil"/>
              <w:right w:val="nil"/>
            </w:tcBorders>
            <w:shd w:val="clear" w:color="auto" w:fill="D9D9D9" w:themeFill="background1" w:themeFillShade="D9"/>
          </w:tcPr>
          <w:p w:rsidR="005B5E62" w:rsidRDefault="00585EFA" w:rsidP="000C441A">
            <w:pPr>
              <w:spacing w:before="240"/>
            </w:pPr>
            <w:r w:rsidRPr="00585EFA">
              <w:t>This part of the process is normally a joint effort between the security staff and IT teams to come up with the best approach to fixing the vulnerabilities that were uncovered earlier. Examples of remediation steps might include things like enforcing new security procedures, updating operating systems, or implementing system patches.</w:t>
            </w:r>
          </w:p>
          <w:p w:rsidR="00585EFA" w:rsidRDefault="00585EFA" w:rsidP="000C441A">
            <w:pPr>
              <w:spacing w:before="240"/>
            </w:pPr>
          </w:p>
        </w:tc>
      </w:tr>
    </w:tbl>
    <w:p w:rsidR="005B5E62" w:rsidRDefault="00AB2D8B" w:rsidP="005B5E62">
      <w:pPr>
        <w:spacing w:before="240"/>
      </w:pPr>
      <w:r w:rsidRPr="00AB2D8B">
        <w:t>Phần này của quá trình thường đượcnỗ lực chung giữa nhân viên an ninh và CNTTcác nhóm đưa ra cách tiếp cận tốt nhất đểkhắc phục các lỗ hổng đã được phát hiện trước đó.Ví dụ về các bước khắc phục có thể bao gồmnhững việc như thực thi các thủ tục bảo mật mới,cập nhật hệ điều hành,hoặc thực hiện các bản vá hệ thống.</w:t>
      </w:r>
    </w:p>
    <w:p w:rsidR="00AB2D8B" w:rsidRDefault="00AB2D8B" w:rsidP="005B5E62">
      <w:pPr>
        <w:spacing w:before="240"/>
      </w:pPr>
    </w:p>
    <w:tbl>
      <w:tblPr>
        <w:tblStyle w:val="TableGrid"/>
        <w:tblW w:w="0" w:type="auto"/>
        <w:tblLook w:val="04A0" w:firstRow="1" w:lastRow="0" w:firstColumn="1" w:lastColumn="0" w:noHBand="0" w:noVBand="1"/>
      </w:tblPr>
      <w:tblGrid>
        <w:gridCol w:w="8494"/>
      </w:tblGrid>
      <w:tr w:rsidR="005B5E62" w:rsidTr="000C441A">
        <w:tc>
          <w:tcPr>
            <w:tcW w:w="8494" w:type="dxa"/>
            <w:tcBorders>
              <w:top w:val="nil"/>
              <w:left w:val="nil"/>
              <w:bottom w:val="nil"/>
              <w:right w:val="nil"/>
            </w:tcBorders>
            <w:shd w:val="clear" w:color="auto" w:fill="D9D9D9" w:themeFill="background1" w:themeFillShade="D9"/>
          </w:tcPr>
          <w:p w:rsidR="005B5E62" w:rsidRDefault="00585EFA" w:rsidP="000C441A">
            <w:pPr>
              <w:spacing w:before="240"/>
            </w:pPr>
            <w:r w:rsidRPr="00585EFA">
              <w:t>Vulnerability assessments are great for identifying the flaws of a system. Most organizations use them to search for problems before they happen. But how do we know where to search? When we get together again, we'll explore how companies figure this out.</w:t>
            </w:r>
          </w:p>
          <w:p w:rsidR="00585EFA" w:rsidRDefault="00585EFA" w:rsidP="000C441A">
            <w:pPr>
              <w:spacing w:before="240"/>
            </w:pPr>
          </w:p>
        </w:tc>
      </w:tr>
    </w:tbl>
    <w:p w:rsidR="005B5E62" w:rsidRDefault="00AB2D8B" w:rsidP="005B5E62">
      <w:pPr>
        <w:spacing w:before="240"/>
      </w:pPr>
      <w:r w:rsidRPr="00AB2D8B">
        <w:t>Đánh giá lỗ hổng là tuyệt vờiđể xác định các sai sót của một hệ thống.Hầu hết các tổ chức sử dụng chúng đểtìm kiếm các vấn đề trước khi chúng xảy ra.Nhưng làm thế nào để chúng ta biết nơi để tìm kiếm?Khi chúng ta gặp lại nhau lần nữa, chúng ta sẽkhám phá cách các công ty tìm ra điều này.</w:t>
      </w:r>
    </w:p>
    <w:p w:rsidR="00AB2D8B" w:rsidRDefault="00AB2D8B" w:rsidP="005B5E62">
      <w:pPr>
        <w:spacing w:before="240"/>
      </w:pPr>
    </w:p>
    <w:p w:rsidR="001129AD" w:rsidRDefault="001129AD" w:rsidP="00ED18EB">
      <w:pPr>
        <w:pStyle w:val="Header"/>
        <w:spacing w:before="240" w:after="160"/>
        <w:outlineLvl w:val="2"/>
        <w:rPr>
          <w:rFonts w:cs="Times New Roman"/>
          <w:b/>
          <w:i/>
          <w:color w:val="1F4E79" w:themeColor="accent1" w:themeShade="80"/>
          <w:szCs w:val="28"/>
        </w:rPr>
      </w:pPr>
      <w:r w:rsidRPr="00ED18EB">
        <w:rPr>
          <w:rFonts w:cs="Times New Roman"/>
          <w:b/>
          <w:i/>
          <w:color w:val="1F4E79" w:themeColor="accent1" w:themeShade="80"/>
          <w:szCs w:val="28"/>
        </w:rPr>
        <w:t>2.2. Approaches to vulnerability scanning - Các phương pháp quét lỗ hổng</w:t>
      </w: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rPr>
                <w:b/>
                <w:bCs/>
              </w:rPr>
            </w:pPr>
            <w:r w:rsidRPr="0031496B">
              <w:rPr>
                <w:b/>
                <w:bCs/>
              </w:rPr>
              <w:t>Approaches to vulnerability scanning</w:t>
            </w:r>
          </w:p>
          <w:p w:rsidR="0031496B" w:rsidRDefault="0031496B" w:rsidP="000C441A">
            <w:pPr>
              <w:spacing w:before="240"/>
            </w:pPr>
          </w:p>
        </w:tc>
      </w:tr>
    </w:tbl>
    <w:p w:rsidR="0080214D" w:rsidRPr="0080214D" w:rsidRDefault="0080214D" w:rsidP="0080214D">
      <w:pPr>
        <w:spacing w:before="240"/>
        <w:rPr>
          <w:b/>
          <w:bCs/>
        </w:rPr>
      </w:pPr>
      <w:r w:rsidRPr="0080214D">
        <w:rPr>
          <w:b/>
          <w:bCs/>
        </w:rPr>
        <w:t>Các phương pháp quét lỗ hổng</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t xml:space="preserve">Previously, you learned about a </w:t>
            </w:r>
            <w:r w:rsidRPr="0031496B">
              <w:rPr>
                <w:b/>
                <w:bCs/>
              </w:rPr>
              <w:t>vulnerability assessment</w:t>
            </w:r>
            <w:r w:rsidRPr="0031496B">
              <w:t>, which is the internal review process of an organization's security systems. An organization performs vulnerability assessments to identify weaknesses and prevent attacks. Vulnerability scanning tools are commonly used to simulate threats by finding vulnerabilities in an attack surface. They also help security teams take proactive steps towards implementing their remediation strategy.</w:t>
            </w:r>
          </w:p>
          <w:p w:rsidR="0031496B" w:rsidRDefault="0031496B" w:rsidP="000C441A">
            <w:pPr>
              <w:spacing w:before="240"/>
            </w:pPr>
          </w:p>
        </w:tc>
      </w:tr>
    </w:tbl>
    <w:p w:rsidR="0080214D" w:rsidRPr="0080214D" w:rsidRDefault="0080214D" w:rsidP="0080214D">
      <w:pPr>
        <w:spacing w:before="240"/>
      </w:pPr>
      <w:r w:rsidRPr="0080214D">
        <w:t xml:space="preserve">Trước đây, bạn đã tìm hiểu về </w:t>
      </w:r>
      <w:r w:rsidRPr="0080214D">
        <w:rPr>
          <w:b/>
          <w:bCs/>
        </w:rPr>
        <w:t>đánh giá lỗ hổng bảo mật</w:t>
      </w:r>
      <w:r w:rsidRPr="0080214D">
        <w:t xml:space="preserve"> , là quy trình đánh giá nội bộ hệ thống bảo mật của một tổ chức. Một tổ chức thực hiện đánh giá lỗ hổng để xác định điểm yếu và ngăn chặn các cuộc tấn công. Các công cụ quét lỗ hổng bảo mật thường được sử dụng để mô phỏng các mối đe dọa bằng cách tìm kiếm các lỗ hổng trên bề mặt tấn công. Họ cũng giúp các nhóm bảo mật thực hiện các bước chủ động để thực hiện chiến lược khắc phục của mình.</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t>Vulnerability scanners are important tools that you'll likely use in the field. In this reading, you’ll explore how vulnerability scanners work and the types of scans they can perform.</w:t>
            </w:r>
          </w:p>
          <w:p w:rsidR="0031496B" w:rsidRDefault="0031496B" w:rsidP="000C441A">
            <w:pPr>
              <w:spacing w:before="240"/>
            </w:pPr>
          </w:p>
        </w:tc>
      </w:tr>
    </w:tbl>
    <w:p w:rsidR="0080214D" w:rsidRPr="0080214D" w:rsidRDefault="0080214D" w:rsidP="0080214D">
      <w:pPr>
        <w:spacing w:before="240"/>
      </w:pPr>
      <w:r w:rsidRPr="0080214D">
        <w:t>Máy quét lỗ hổng bảo mật là công cụ quan trọng mà bạn có thể sẽ sử dụng tại hiện trường. Trong bài đọc này, bạn sẽ khám phá cách hoạt động của các trình quét lỗ hổng và các kiểu quét mà chúng có thể thực hiện.</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rPr>
                <w:b/>
                <w:bCs/>
              </w:rPr>
            </w:pPr>
            <w:r w:rsidRPr="0031496B">
              <w:rPr>
                <w:b/>
                <w:bCs/>
              </w:rPr>
              <w:t>What is a vulnerability scanner?</w:t>
            </w:r>
          </w:p>
          <w:p w:rsidR="0031496B" w:rsidRDefault="0031496B" w:rsidP="000C441A">
            <w:pPr>
              <w:spacing w:before="240"/>
            </w:pPr>
          </w:p>
        </w:tc>
      </w:tr>
    </w:tbl>
    <w:p w:rsidR="0080214D" w:rsidRPr="0080214D" w:rsidRDefault="0080214D" w:rsidP="0080214D">
      <w:pPr>
        <w:spacing w:before="240"/>
        <w:rPr>
          <w:b/>
          <w:bCs/>
        </w:rPr>
      </w:pPr>
      <w:r w:rsidRPr="0080214D">
        <w:rPr>
          <w:b/>
          <w:bCs/>
        </w:rPr>
        <w:t>Máy quét lỗ hổng là gì?</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t xml:space="preserve">A </w:t>
            </w:r>
            <w:r w:rsidRPr="0031496B">
              <w:rPr>
                <w:b/>
                <w:bCs/>
              </w:rPr>
              <w:t>vulnerability scanner</w:t>
            </w:r>
            <w:r w:rsidRPr="0031496B">
              <w:t xml:space="preserve"> is software that automatically compares known vulnerabilities and exposures against the technologies on the network. In general, these tools scan systems to find misconfigurations or programming flaws.</w:t>
            </w:r>
          </w:p>
          <w:p w:rsidR="0031496B" w:rsidRDefault="0031496B" w:rsidP="000C441A">
            <w:pPr>
              <w:spacing w:before="240"/>
            </w:pPr>
          </w:p>
        </w:tc>
      </w:tr>
    </w:tbl>
    <w:p w:rsidR="0080214D" w:rsidRPr="0080214D" w:rsidRDefault="0080214D" w:rsidP="0080214D">
      <w:pPr>
        <w:spacing w:before="240"/>
      </w:pPr>
      <w:r w:rsidRPr="0080214D">
        <w:t xml:space="preserve">Trình </w:t>
      </w:r>
      <w:r w:rsidRPr="0080214D">
        <w:rPr>
          <w:b/>
          <w:bCs/>
        </w:rPr>
        <w:t>quét lỗ hổng</w:t>
      </w:r>
      <w:r w:rsidRPr="0080214D">
        <w:t xml:space="preserve"> là phần mềm tự động so sánh các lỗ hổng và mức độ nguy hiểm đã biết với các công nghệ trên mạng. Nói chung, những công cụ này quét hệ thống để tìm cấu hình sai hoặc lỗi lập trình.</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t xml:space="preserve">Scanning tools are used to analyze each of the five attack surfaces that you learned about in </w:t>
            </w:r>
            <w:hyperlink r:id="rId159" w:tgtFrame="_blank" w:history="1">
              <w:r w:rsidRPr="0031496B">
                <w:rPr>
                  <w:rStyle w:val="Hyperlink"/>
                </w:rPr>
                <w:t>the video about the defense in depth strategy</w:t>
              </w:r>
            </w:hyperlink>
            <w:r w:rsidRPr="0031496B">
              <w:t>:</w:t>
            </w:r>
          </w:p>
          <w:p w:rsidR="0031496B" w:rsidRPr="0031496B" w:rsidRDefault="0031496B" w:rsidP="0031496B">
            <w:pPr>
              <w:numPr>
                <w:ilvl w:val="0"/>
                <w:numId w:val="135"/>
              </w:numPr>
              <w:spacing w:before="240"/>
            </w:pPr>
            <w:r w:rsidRPr="0031496B">
              <w:rPr>
                <w:b/>
                <w:bCs/>
              </w:rPr>
              <w:t>Perimeter layer</w:t>
            </w:r>
            <w:r w:rsidRPr="0031496B">
              <w:t>,</w:t>
            </w:r>
            <w:r w:rsidRPr="0031496B">
              <w:rPr>
                <w:b/>
                <w:bCs/>
              </w:rPr>
              <w:t xml:space="preserve"> </w:t>
            </w:r>
            <w:r w:rsidRPr="0031496B">
              <w:t>like authentication systems that validate user access</w:t>
            </w:r>
          </w:p>
          <w:p w:rsidR="0031496B" w:rsidRPr="0031496B" w:rsidRDefault="0031496B" w:rsidP="0031496B">
            <w:pPr>
              <w:numPr>
                <w:ilvl w:val="0"/>
                <w:numId w:val="135"/>
              </w:numPr>
              <w:spacing w:before="240"/>
            </w:pPr>
            <w:r w:rsidRPr="0031496B">
              <w:rPr>
                <w:b/>
                <w:bCs/>
              </w:rPr>
              <w:t>Network layer</w:t>
            </w:r>
            <w:r w:rsidRPr="0031496B">
              <w:t>,</w:t>
            </w:r>
            <w:r w:rsidRPr="0031496B">
              <w:rPr>
                <w:b/>
                <w:bCs/>
              </w:rPr>
              <w:t xml:space="preserve"> </w:t>
            </w:r>
            <w:r w:rsidRPr="0031496B">
              <w:t>which is made up of technologies like network firewalls and others</w:t>
            </w:r>
          </w:p>
          <w:p w:rsidR="0031496B" w:rsidRPr="0031496B" w:rsidRDefault="0031496B" w:rsidP="0031496B">
            <w:pPr>
              <w:numPr>
                <w:ilvl w:val="0"/>
                <w:numId w:val="135"/>
              </w:numPr>
              <w:spacing w:before="240"/>
            </w:pPr>
            <w:r w:rsidRPr="0031496B">
              <w:rPr>
                <w:b/>
                <w:bCs/>
              </w:rPr>
              <w:t>Endpoint layer</w:t>
            </w:r>
            <w:r w:rsidRPr="0031496B">
              <w:t>,</w:t>
            </w:r>
            <w:r w:rsidRPr="0031496B">
              <w:rPr>
                <w:b/>
                <w:bCs/>
              </w:rPr>
              <w:t xml:space="preserve"> </w:t>
            </w:r>
            <w:r w:rsidRPr="0031496B">
              <w:t>which describes devices on a network, like laptops, desktops, or servers</w:t>
            </w:r>
          </w:p>
          <w:p w:rsidR="0031496B" w:rsidRPr="0031496B" w:rsidRDefault="0031496B" w:rsidP="0031496B">
            <w:pPr>
              <w:numPr>
                <w:ilvl w:val="0"/>
                <w:numId w:val="135"/>
              </w:numPr>
              <w:spacing w:before="240"/>
            </w:pPr>
            <w:r w:rsidRPr="0031496B">
              <w:rPr>
                <w:b/>
                <w:bCs/>
              </w:rPr>
              <w:t>Application layer</w:t>
            </w:r>
            <w:r w:rsidRPr="0031496B">
              <w:t>,</w:t>
            </w:r>
            <w:r w:rsidRPr="0031496B">
              <w:rPr>
                <w:b/>
                <w:bCs/>
              </w:rPr>
              <w:t xml:space="preserve"> </w:t>
            </w:r>
            <w:r w:rsidRPr="0031496B">
              <w:t>which involves the software that users interact with</w:t>
            </w:r>
          </w:p>
          <w:p w:rsidR="0031496B" w:rsidRPr="0031496B" w:rsidRDefault="0031496B" w:rsidP="0031496B">
            <w:pPr>
              <w:numPr>
                <w:ilvl w:val="0"/>
                <w:numId w:val="135"/>
              </w:numPr>
              <w:spacing w:before="240"/>
            </w:pPr>
            <w:r w:rsidRPr="0031496B">
              <w:rPr>
                <w:b/>
                <w:bCs/>
              </w:rPr>
              <w:t>Data layer</w:t>
            </w:r>
            <w:r w:rsidRPr="0031496B">
              <w:t>, which includes any information that’s stored, in transit, or in use</w:t>
            </w:r>
          </w:p>
          <w:p w:rsidR="0031496B" w:rsidRDefault="0031496B" w:rsidP="000C441A">
            <w:pPr>
              <w:spacing w:before="240"/>
            </w:pPr>
          </w:p>
        </w:tc>
      </w:tr>
    </w:tbl>
    <w:p w:rsidR="0080214D" w:rsidRPr="0080214D" w:rsidRDefault="0080214D" w:rsidP="0080214D">
      <w:pPr>
        <w:spacing w:before="240"/>
      </w:pPr>
      <w:r w:rsidRPr="0080214D">
        <w:t>Các công cụ quét được sử dụng để phân tích từng bề mặt trong số năm bề mặt tấn công mà bạn đã tìm hiểu trong</w:t>
      </w:r>
      <w:hyperlink r:id="rId160" w:tgtFrame="_blank" w:history="1">
        <w:r w:rsidRPr="0080214D">
          <w:rPr>
            <w:rStyle w:val="Hyperlink"/>
          </w:rPr>
          <w:t>Video về chiến lược phòng thủ có chiều sâu</w:t>
        </w:r>
      </w:hyperlink>
      <w:r w:rsidRPr="0080214D">
        <w:t>:</w:t>
      </w:r>
    </w:p>
    <w:p w:rsidR="0080214D" w:rsidRPr="0080214D" w:rsidRDefault="0080214D" w:rsidP="0080214D">
      <w:pPr>
        <w:numPr>
          <w:ilvl w:val="0"/>
          <w:numId w:val="136"/>
        </w:numPr>
        <w:spacing w:before="240"/>
      </w:pPr>
      <w:r w:rsidRPr="0080214D">
        <w:rPr>
          <w:b/>
          <w:bCs/>
        </w:rPr>
        <w:t>Lớp chu vi</w:t>
      </w:r>
      <w:r w:rsidRPr="0080214D">
        <w:t xml:space="preserve"> , giống như các hệ thống xác thực xác thực quyền truy cập của người dùng</w:t>
      </w:r>
      <w:r w:rsidRPr="0080214D">
        <w:rPr>
          <w:b/>
          <w:bCs/>
        </w:rPr>
        <w:t xml:space="preserve"> </w:t>
      </w:r>
    </w:p>
    <w:p w:rsidR="0080214D" w:rsidRPr="0080214D" w:rsidRDefault="0080214D" w:rsidP="0080214D">
      <w:pPr>
        <w:numPr>
          <w:ilvl w:val="0"/>
          <w:numId w:val="136"/>
        </w:numPr>
        <w:spacing w:before="240"/>
      </w:pPr>
      <w:r w:rsidRPr="0080214D">
        <w:rPr>
          <w:b/>
          <w:bCs/>
        </w:rPr>
        <w:t>Lớp mạng</w:t>
      </w:r>
      <w:r w:rsidRPr="0080214D">
        <w:t xml:space="preserve"> , được tạo thành từ các công nghệ như tường lửa mạng và các công nghệ khác</w:t>
      </w:r>
      <w:r w:rsidRPr="0080214D">
        <w:rPr>
          <w:b/>
          <w:bCs/>
        </w:rPr>
        <w:t xml:space="preserve"> </w:t>
      </w:r>
    </w:p>
    <w:p w:rsidR="0080214D" w:rsidRPr="0080214D" w:rsidRDefault="0080214D" w:rsidP="0080214D">
      <w:pPr>
        <w:numPr>
          <w:ilvl w:val="0"/>
          <w:numId w:val="136"/>
        </w:numPr>
        <w:spacing w:before="240"/>
      </w:pPr>
      <w:r w:rsidRPr="0080214D">
        <w:rPr>
          <w:b/>
          <w:bCs/>
        </w:rPr>
        <w:t>Lớp điểm cuối</w:t>
      </w:r>
      <w:r w:rsidRPr="0080214D">
        <w:t xml:space="preserve"> , mô tả các thiết bị trên mạng, như máy tính xách tay, máy tính để bàn hoặc máy chủ</w:t>
      </w:r>
      <w:r w:rsidRPr="0080214D">
        <w:rPr>
          <w:b/>
          <w:bCs/>
        </w:rPr>
        <w:t xml:space="preserve"> </w:t>
      </w:r>
    </w:p>
    <w:p w:rsidR="0080214D" w:rsidRPr="0080214D" w:rsidRDefault="0080214D" w:rsidP="0080214D">
      <w:pPr>
        <w:numPr>
          <w:ilvl w:val="0"/>
          <w:numId w:val="136"/>
        </w:numPr>
        <w:spacing w:before="240"/>
      </w:pPr>
      <w:r w:rsidRPr="0080214D">
        <w:rPr>
          <w:b/>
          <w:bCs/>
        </w:rPr>
        <w:t>Lớp ứng dụng</w:t>
      </w:r>
      <w:r w:rsidRPr="0080214D">
        <w:t xml:space="preserve"> , bao gồm phần mềm mà người dùng tương tác với</w:t>
      </w:r>
      <w:r w:rsidRPr="0080214D">
        <w:rPr>
          <w:b/>
          <w:bCs/>
        </w:rPr>
        <w:t xml:space="preserve"> </w:t>
      </w:r>
    </w:p>
    <w:p w:rsidR="0080214D" w:rsidRPr="0080214D" w:rsidRDefault="0080214D" w:rsidP="0080214D">
      <w:pPr>
        <w:numPr>
          <w:ilvl w:val="0"/>
          <w:numId w:val="136"/>
        </w:numPr>
        <w:spacing w:before="240"/>
      </w:pPr>
      <w:r w:rsidRPr="0080214D">
        <w:rPr>
          <w:b/>
          <w:bCs/>
        </w:rPr>
        <w:t>Lớp dữ liệu</w:t>
      </w:r>
      <w:r w:rsidRPr="0080214D">
        <w:t xml:space="preserve"> , bao gồm mọi thông tin được lưu trữ, truyền hoặc sử dụng</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t>When a scan of any layer begins, the scanning tool compares the findings against databases of security threats. At the end of the scan, the tool flags any vulnerabilities that it finds and adds them to its reference database. Each scan adds more information to the database, helping the tool be more accurate in its analysis.</w:t>
            </w:r>
          </w:p>
          <w:p w:rsidR="0031496B" w:rsidRDefault="0031496B" w:rsidP="000C441A">
            <w:pPr>
              <w:spacing w:before="240"/>
            </w:pPr>
          </w:p>
        </w:tc>
      </w:tr>
    </w:tbl>
    <w:p w:rsidR="0080214D" w:rsidRPr="0080214D" w:rsidRDefault="0080214D" w:rsidP="0080214D">
      <w:pPr>
        <w:spacing w:before="240"/>
      </w:pPr>
      <w:r w:rsidRPr="0080214D">
        <w:t>Khi quá trình quét bất kỳ lớp nào bắt đầu, công cụ quét sẽ so sánh kết quả tìm thấy với cơ sở dữ liệu về các mối đe dọa bảo mật. Khi kết thúc quá trình quét, công cụ này sẽ gắn cờ mọi lỗ hổng mà nó tìm thấy và thêm chúng vào cơ sở dữ liệu tham chiếu của nó. Mỗi lần quét sẽ bổ sung thêm thông tin vào cơ sở dữ liệu, giúp công cụ phân tích chính xác hơn.</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rPr>
                <w:b/>
                <w:bCs/>
              </w:rPr>
              <w:t>Note:</w:t>
            </w:r>
            <w:r w:rsidRPr="0031496B">
              <w:t xml:space="preserve"> Vulnerability databases are also routinely updated by the company that designed the scanning software.</w:t>
            </w:r>
          </w:p>
          <w:p w:rsidR="0031496B" w:rsidRDefault="0031496B" w:rsidP="000C441A">
            <w:pPr>
              <w:spacing w:before="240"/>
            </w:pPr>
          </w:p>
        </w:tc>
      </w:tr>
    </w:tbl>
    <w:p w:rsidR="0080214D" w:rsidRPr="0080214D" w:rsidRDefault="0080214D" w:rsidP="0080214D">
      <w:pPr>
        <w:spacing w:before="240"/>
      </w:pPr>
      <w:r w:rsidRPr="0080214D">
        <w:rPr>
          <w:b/>
          <w:bCs/>
        </w:rPr>
        <w:t>Lưu ý:</w:t>
      </w:r>
      <w:r w:rsidRPr="0080214D">
        <w:t xml:space="preserve"> Cơ sở dữ liệu về lỗ hổng bảo mật cũng được cập nhật thường xuyên bởi công ty thiết kế phần mềm quét.</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rPr>
                <w:b/>
                <w:bCs/>
              </w:rPr>
            </w:pPr>
            <w:r w:rsidRPr="0031496B">
              <w:rPr>
                <w:b/>
                <w:bCs/>
              </w:rPr>
              <w:t>Performing scans</w:t>
            </w:r>
          </w:p>
          <w:p w:rsidR="0031496B" w:rsidRDefault="0031496B" w:rsidP="000C441A">
            <w:pPr>
              <w:spacing w:before="240"/>
            </w:pPr>
          </w:p>
        </w:tc>
      </w:tr>
    </w:tbl>
    <w:p w:rsidR="0080214D" w:rsidRPr="0080214D" w:rsidRDefault="0080214D" w:rsidP="0080214D">
      <w:pPr>
        <w:spacing w:before="240"/>
        <w:rPr>
          <w:b/>
          <w:bCs/>
        </w:rPr>
      </w:pPr>
      <w:r w:rsidRPr="0080214D">
        <w:rPr>
          <w:b/>
          <w:bCs/>
        </w:rPr>
        <w:t>Thực hiện quét</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t>Vulnerability scanners are meant to be non-intrusive. Meaning, they don’t break or take advantage of a system like an attacker would. Instead, they simply scan a surface and alert you to any potentially unlocked doors in your systems.</w:t>
            </w:r>
          </w:p>
          <w:p w:rsidR="0031496B" w:rsidRDefault="0031496B" w:rsidP="000C441A">
            <w:pPr>
              <w:spacing w:before="240"/>
            </w:pPr>
          </w:p>
        </w:tc>
      </w:tr>
    </w:tbl>
    <w:p w:rsidR="0080214D" w:rsidRPr="0080214D" w:rsidRDefault="0080214D" w:rsidP="0080214D">
      <w:pPr>
        <w:spacing w:before="240"/>
      </w:pPr>
      <w:r w:rsidRPr="0080214D">
        <w:t>Máy quét lỗ hổng có nghĩa là không xâm nhập. Có nghĩa là chúng không phá vỡ hoặc lợi dụng hệ thống như kẻ tấn công. Thay vào đó, chúng chỉ cần quét một bề mặt và cảnh báo bạn về bất kỳ cánh cửa nào có khả năng bị mở khóa trong hệ thống của bạn.</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rPr>
                <w:b/>
                <w:bCs/>
              </w:rPr>
              <w:t>Note:</w:t>
            </w:r>
            <w:r w:rsidRPr="0031496B">
              <w:t xml:space="preserve"> While vulnerability scanners are non-intrusive, there are instances when a scan can inadvertently cause issues, like crash a system.</w:t>
            </w:r>
          </w:p>
          <w:p w:rsidR="0031496B" w:rsidRDefault="0031496B" w:rsidP="000C441A">
            <w:pPr>
              <w:spacing w:before="240"/>
            </w:pPr>
          </w:p>
        </w:tc>
      </w:tr>
    </w:tbl>
    <w:p w:rsidR="0080214D" w:rsidRPr="0080214D" w:rsidRDefault="0080214D" w:rsidP="0080214D">
      <w:pPr>
        <w:spacing w:before="240"/>
      </w:pPr>
      <w:r w:rsidRPr="0080214D">
        <w:rPr>
          <w:b/>
          <w:bCs/>
        </w:rPr>
        <w:t>Lưu ý:</w:t>
      </w:r>
      <w:r w:rsidRPr="0080214D">
        <w:t xml:space="preserve"> Mặc dù trình quét lỗ hổng không có tác dụng xâm nhập nhưng có những trường hợp quá trình quét có thể vô tình gây ra sự cố, chẳng hạn như làm hỏng hệ thống.</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t>There are a few different ways that these tools are used to scan a surface. Each approach corresponds to the pathway a threat actor might take. Next, you can explore each type of scan to get a clearer picture of this. </w:t>
            </w:r>
          </w:p>
          <w:p w:rsidR="0031496B" w:rsidRDefault="0031496B" w:rsidP="000C441A">
            <w:pPr>
              <w:spacing w:before="240"/>
            </w:pPr>
          </w:p>
        </w:tc>
      </w:tr>
    </w:tbl>
    <w:p w:rsidR="0080214D" w:rsidRPr="0080214D" w:rsidRDefault="0080214D" w:rsidP="0080214D">
      <w:pPr>
        <w:spacing w:before="240"/>
      </w:pPr>
      <w:r w:rsidRPr="0080214D">
        <w:t>Có một số cách khác nhau mà các công cụ này được sử dụng để quét một bề mặt. Mỗi cách tiếp cận tương ứng với con đường mà tác nhân đe dọa có thể thực hiện. Tiếp theo, bạn có thể khám phá từng kiểu quét để có được bức tranh rõ ràng hơn về điều này. </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rPr>
                <w:b/>
                <w:bCs/>
              </w:rPr>
              <w:t>External vs. internal</w:t>
            </w:r>
          </w:p>
          <w:p w:rsidR="0031496B" w:rsidRDefault="0031496B" w:rsidP="000C441A">
            <w:pPr>
              <w:spacing w:before="240"/>
            </w:pPr>
          </w:p>
        </w:tc>
      </w:tr>
    </w:tbl>
    <w:p w:rsidR="0080214D" w:rsidRPr="0080214D" w:rsidRDefault="0080214D" w:rsidP="0080214D">
      <w:pPr>
        <w:spacing w:before="240"/>
      </w:pPr>
      <w:r w:rsidRPr="0080214D">
        <w:rPr>
          <w:b/>
          <w:bCs/>
        </w:rPr>
        <w:t>Bên ngoài so với nội bộ</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t>External and internal scans simulate an attacker's approach.</w:t>
            </w:r>
          </w:p>
          <w:p w:rsidR="0031496B" w:rsidRDefault="0031496B" w:rsidP="000C441A">
            <w:pPr>
              <w:spacing w:before="240"/>
            </w:pPr>
          </w:p>
        </w:tc>
      </w:tr>
    </w:tbl>
    <w:p w:rsidR="0080214D" w:rsidRPr="0080214D" w:rsidRDefault="0080214D" w:rsidP="0080214D">
      <w:pPr>
        <w:spacing w:before="240"/>
      </w:pPr>
      <w:r w:rsidRPr="0080214D">
        <w:t>Quét bên ngoài và bên trong mô phỏng cách tiếp cận của kẻ tấn công.</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rPr>
                <w:i/>
                <w:iCs/>
              </w:rPr>
              <w:t>External scans</w:t>
            </w:r>
            <w:r w:rsidRPr="0031496B">
              <w:t xml:space="preserve"> test the perimeter layer outside of the internal network. They analyze outward facing systems, like websites and firewalls. These kinds of scans can uncover vulnerable things like vulnerable network ports or servers.</w:t>
            </w:r>
          </w:p>
          <w:p w:rsidR="0031496B" w:rsidRDefault="0031496B" w:rsidP="000C441A">
            <w:pPr>
              <w:spacing w:before="240"/>
            </w:pPr>
          </w:p>
        </w:tc>
      </w:tr>
    </w:tbl>
    <w:p w:rsidR="0080214D" w:rsidRPr="0080214D" w:rsidRDefault="0080214D" w:rsidP="0080214D">
      <w:pPr>
        <w:spacing w:before="240"/>
      </w:pPr>
      <w:r w:rsidRPr="0080214D">
        <w:rPr>
          <w:i/>
          <w:iCs/>
        </w:rPr>
        <w:t>Quét bên ngoài</w:t>
      </w:r>
      <w:r w:rsidRPr="0080214D">
        <w:t xml:space="preserve"> kiểm tra lớp chu vi bên ngoài mạng nội bộ. Họ phân tích các hệ thống hướng ra bên ngoài, như trang web và tường lửa. Những kiểu quét này có thể phát hiện ra những thứ dễ bị tấn công như cổng mạng hoặc máy chủ dễ bị tấn công.</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rPr>
                <w:i/>
                <w:iCs/>
              </w:rPr>
              <w:t>Internal scans</w:t>
            </w:r>
            <w:r w:rsidRPr="0031496B">
              <w:t xml:space="preserve"> start from the opposite end by examining an organization's internal systems. For example, this type of scan might analyze application software for weaknesses in how it handles user input.</w:t>
            </w:r>
          </w:p>
          <w:p w:rsidR="0031496B" w:rsidRDefault="0031496B" w:rsidP="000C441A">
            <w:pPr>
              <w:spacing w:before="240"/>
            </w:pPr>
          </w:p>
        </w:tc>
      </w:tr>
    </w:tbl>
    <w:p w:rsidR="0080214D" w:rsidRPr="0080214D" w:rsidRDefault="0080214D" w:rsidP="0080214D">
      <w:pPr>
        <w:spacing w:before="240"/>
      </w:pPr>
      <w:r w:rsidRPr="0080214D">
        <w:rPr>
          <w:i/>
          <w:iCs/>
        </w:rPr>
        <w:t>Quét nội bộ</w:t>
      </w:r>
      <w:r w:rsidRPr="0080214D">
        <w:t xml:space="preserve"> bắt đầu từ đầu đối diện bằng cách kiểm tra hệ thống nội bộ của tổ chức. Ví dụ: kiểu quét này có thể phân tích phần mềm ứng dụng để tìm điểm yếu trong cách xử lý thông tin đầu vào của người dùng.</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rPr>
                <w:b/>
                <w:bCs/>
              </w:rPr>
            </w:pPr>
            <w:r w:rsidRPr="0031496B">
              <w:rPr>
                <w:b/>
                <w:bCs/>
              </w:rPr>
              <w:t>Authenticated vs. unauthenticated</w:t>
            </w:r>
          </w:p>
          <w:p w:rsidR="0031496B" w:rsidRDefault="0031496B" w:rsidP="000C441A">
            <w:pPr>
              <w:spacing w:before="240"/>
            </w:pPr>
          </w:p>
        </w:tc>
      </w:tr>
    </w:tbl>
    <w:p w:rsidR="0080214D" w:rsidRPr="0080214D" w:rsidRDefault="0080214D" w:rsidP="0080214D">
      <w:pPr>
        <w:spacing w:before="240"/>
        <w:rPr>
          <w:b/>
          <w:bCs/>
        </w:rPr>
      </w:pPr>
      <w:r w:rsidRPr="0080214D">
        <w:rPr>
          <w:b/>
          <w:bCs/>
        </w:rPr>
        <w:t>Được xác thực và không được xác thực</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t>Authenticated and unauthenticated</w:t>
            </w:r>
            <w:r w:rsidRPr="0031496B">
              <w:rPr>
                <w:b/>
                <w:bCs/>
              </w:rPr>
              <w:t xml:space="preserve"> </w:t>
            </w:r>
            <w:r w:rsidRPr="0031496B">
              <w:t>scans simulate whether or not a user has access to a system.</w:t>
            </w:r>
          </w:p>
          <w:p w:rsidR="0031496B" w:rsidRDefault="0031496B" w:rsidP="000C441A">
            <w:pPr>
              <w:spacing w:before="240"/>
            </w:pPr>
          </w:p>
        </w:tc>
      </w:tr>
    </w:tbl>
    <w:p w:rsidR="0080214D" w:rsidRPr="0080214D" w:rsidRDefault="0080214D" w:rsidP="0080214D">
      <w:pPr>
        <w:spacing w:before="240"/>
      </w:pPr>
      <w:r w:rsidRPr="0080214D">
        <w:t>Quét được xác thực và không được xác thực mô phỏng xem người dùng có quyền truy cập vào hệ thống hay không.</w:t>
      </w:r>
      <w:r w:rsidRPr="0080214D">
        <w:rPr>
          <w:b/>
          <w:bCs/>
        </w:rPr>
        <w:t xml:space="preserve"> </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rPr>
                <w:i/>
                <w:iCs/>
              </w:rPr>
              <w:t>Authenticated scans</w:t>
            </w:r>
            <w:r w:rsidRPr="0031496B">
              <w:t xml:space="preserve"> might test a system by logging in with a real user account or even with an admin account. These service accounts are used to check for vulnerabilities, like broken access controls.</w:t>
            </w:r>
          </w:p>
          <w:p w:rsidR="0031496B" w:rsidRDefault="0031496B" w:rsidP="000C441A">
            <w:pPr>
              <w:spacing w:before="240"/>
            </w:pPr>
          </w:p>
        </w:tc>
      </w:tr>
    </w:tbl>
    <w:p w:rsidR="0080214D" w:rsidRPr="0080214D" w:rsidRDefault="0080214D" w:rsidP="0080214D">
      <w:pPr>
        <w:spacing w:before="240"/>
      </w:pPr>
      <w:r w:rsidRPr="0080214D">
        <w:rPr>
          <w:i/>
          <w:iCs/>
        </w:rPr>
        <w:t>Quét được xác thực</w:t>
      </w:r>
      <w:r w:rsidRPr="0080214D">
        <w:t xml:space="preserve"> có thể kiểm tra hệ thống bằng cách đăng nhập bằng tài khoản người dùng thực hoặc thậm chí bằng tài khoản quản trị viên. Các tài khoản dịch vụ này được sử dụng để kiểm tra các lỗ hổng bảo mật, chẳng hạn như các biện pháp kiểm soát truy cập bị hỏng.</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rPr>
                <w:i/>
                <w:iCs/>
              </w:rPr>
              <w:t>Unauthenticated scans</w:t>
            </w:r>
            <w:r w:rsidRPr="0031496B">
              <w:t xml:space="preserve"> simulate external threat actors that do not have access to your business resources. For example, a scan might analyze file shares within the organization that are used to house internal-only documents. Unauthenticated users should receive "access denied" results if they tried opening these files. However, a vulnerability would be identified if you were able to access a file.</w:t>
            </w:r>
          </w:p>
          <w:p w:rsidR="0031496B" w:rsidRDefault="0031496B" w:rsidP="000C441A">
            <w:pPr>
              <w:spacing w:before="240"/>
            </w:pPr>
          </w:p>
        </w:tc>
      </w:tr>
    </w:tbl>
    <w:p w:rsidR="0080214D" w:rsidRPr="0080214D" w:rsidRDefault="0080214D" w:rsidP="0080214D">
      <w:pPr>
        <w:spacing w:before="240"/>
      </w:pPr>
      <w:r w:rsidRPr="0080214D">
        <w:rPr>
          <w:i/>
          <w:iCs/>
        </w:rPr>
        <w:t>Quá trình quét không được xác thực</w:t>
      </w:r>
      <w:r w:rsidRPr="0080214D">
        <w:t xml:space="preserve"> sẽ mô phỏng các tác nhân đe dọa bên ngoài không có quyền truy cập vào tài nguyên doanh nghiệp của bạn. Ví dụ: quá trình quét có thể phân tích các chia sẻ tệp trong tổ chức được sử dụng để lưu trữ các tài liệu chỉ dành cho nội bộ. Người dùng chưa được xác thực sẽ nhận được kết quả "quyền truy cập bị từ chối" nếu họ cố mở các tệp này. Tuy nhiên, một lỗ hổng sẽ được xác định nếu bạn có thể truy cập một tệp.</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rPr>
                <w:b/>
                <w:bCs/>
              </w:rPr>
            </w:pPr>
            <w:r w:rsidRPr="0031496B">
              <w:rPr>
                <w:b/>
                <w:bCs/>
              </w:rPr>
              <w:t>Limited vs. comprehensive</w:t>
            </w:r>
          </w:p>
          <w:p w:rsidR="0031496B" w:rsidRDefault="0031496B" w:rsidP="000C441A">
            <w:pPr>
              <w:spacing w:before="240"/>
            </w:pPr>
          </w:p>
        </w:tc>
      </w:tr>
    </w:tbl>
    <w:p w:rsidR="0080214D" w:rsidRPr="0080214D" w:rsidRDefault="0080214D" w:rsidP="0080214D">
      <w:pPr>
        <w:spacing w:before="240"/>
        <w:rPr>
          <w:b/>
          <w:bCs/>
        </w:rPr>
      </w:pPr>
      <w:r w:rsidRPr="0080214D">
        <w:rPr>
          <w:b/>
          <w:bCs/>
        </w:rPr>
        <w:t>Hạn chế và toàn diện</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t>Limited and comprehensive scans focus on particular devices that are accessed by internal and external users.</w:t>
            </w:r>
          </w:p>
          <w:p w:rsidR="0031496B" w:rsidRDefault="0031496B" w:rsidP="000C441A">
            <w:pPr>
              <w:spacing w:before="240"/>
            </w:pPr>
          </w:p>
        </w:tc>
      </w:tr>
    </w:tbl>
    <w:p w:rsidR="0080214D" w:rsidRPr="0080214D" w:rsidRDefault="0080214D" w:rsidP="0080214D">
      <w:pPr>
        <w:spacing w:before="240"/>
      </w:pPr>
      <w:r w:rsidRPr="0080214D">
        <w:t>Quét hạn chế và toàn diện tập trung vào các thiết bị cụ thể được người dùng nội bộ và bên ngoài truy cập.</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rPr>
                <w:i/>
                <w:iCs/>
              </w:rPr>
              <w:t>Limited scans</w:t>
            </w:r>
            <w:r w:rsidRPr="0031496B">
              <w:t xml:space="preserve"> analyze particular devices on a network, like searching for misconfigurations on a firewall.</w:t>
            </w:r>
          </w:p>
          <w:p w:rsidR="0031496B" w:rsidRDefault="0031496B" w:rsidP="000C441A">
            <w:pPr>
              <w:spacing w:before="240"/>
            </w:pPr>
          </w:p>
        </w:tc>
      </w:tr>
    </w:tbl>
    <w:p w:rsidR="0080214D" w:rsidRPr="0080214D" w:rsidRDefault="0080214D" w:rsidP="0080214D">
      <w:pPr>
        <w:spacing w:before="240"/>
      </w:pPr>
      <w:r w:rsidRPr="0080214D">
        <w:rPr>
          <w:i/>
          <w:iCs/>
        </w:rPr>
        <w:t>Quét giới hạn sẽ</w:t>
      </w:r>
      <w:r w:rsidRPr="0080214D">
        <w:t xml:space="preserve"> phân tích các thiết bị cụ thể trên mạng, chẳng hạn như tìm kiếm cấu hình sai trên tường lửa.</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rPr>
                <w:i/>
                <w:iCs/>
              </w:rPr>
              <w:t>Comprehensive scans</w:t>
            </w:r>
            <w:r w:rsidRPr="0031496B">
              <w:t xml:space="preserve"> analyze all devices connected to a network. This includes operating systems, user databases, and more.</w:t>
            </w:r>
          </w:p>
          <w:p w:rsidR="0031496B" w:rsidRDefault="0031496B" w:rsidP="000C441A">
            <w:pPr>
              <w:spacing w:before="240"/>
            </w:pPr>
          </w:p>
        </w:tc>
      </w:tr>
    </w:tbl>
    <w:p w:rsidR="0080214D" w:rsidRPr="0080214D" w:rsidRDefault="0080214D" w:rsidP="0080214D">
      <w:pPr>
        <w:spacing w:before="240"/>
      </w:pPr>
      <w:r w:rsidRPr="0080214D">
        <w:rPr>
          <w:i/>
          <w:iCs/>
        </w:rPr>
        <w:t>Quét toàn diện</w:t>
      </w:r>
      <w:r w:rsidRPr="0080214D">
        <w:t xml:space="preserve"> phân tích tất cả các thiết bị được kết nối với mạng. Điều này bao gồm hệ điều hành, cơ sở dữ liệu người dùng, v.v.</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rPr>
                <w:b/>
                <w:bCs/>
              </w:rPr>
              <w:t>Pro tip:</w:t>
            </w:r>
            <w:r w:rsidRPr="0031496B">
              <w:t xml:space="preserve"> Discovery scanning should be done prior to limited or comprehensive scans. Discovery scanning is used to get an idea of the computers, devices, and open ports that are on a network.</w:t>
            </w:r>
          </w:p>
          <w:p w:rsidR="0031496B" w:rsidRDefault="0031496B" w:rsidP="000C441A">
            <w:pPr>
              <w:spacing w:before="240"/>
            </w:pPr>
          </w:p>
        </w:tc>
      </w:tr>
    </w:tbl>
    <w:p w:rsidR="0080214D" w:rsidRPr="0080214D" w:rsidRDefault="0080214D" w:rsidP="0080214D">
      <w:pPr>
        <w:spacing w:before="240"/>
      </w:pPr>
      <w:r w:rsidRPr="0080214D">
        <w:rPr>
          <w:b/>
          <w:bCs/>
        </w:rPr>
        <w:t>Mẹo chuyên nghiệp:</w:t>
      </w:r>
      <w:r w:rsidRPr="0080214D">
        <w:t xml:space="preserve"> Quét khám phá phải được thực hiện trước khi quét giới hạn hoặc toàn diện. Quét khám phá được sử dụng để lấy ý tưởng về máy tính, thiết bị và các cổng mở trên mạng.</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rPr>
                <w:b/>
                <w:bCs/>
              </w:rPr>
            </w:pPr>
            <w:r w:rsidRPr="0031496B">
              <w:rPr>
                <w:b/>
                <w:bCs/>
              </w:rPr>
              <w:t>Key takeaways</w:t>
            </w:r>
          </w:p>
          <w:p w:rsidR="0031496B" w:rsidRDefault="0031496B" w:rsidP="000C441A">
            <w:pPr>
              <w:spacing w:before="240"/>
            </w:pPr>
          </w:p>
        </w:tc>
      </w:tr>
    </w:tbl>
    <w:p w:rsidR="0080214D" w:rsidRPr="0080214D" w:rsidRDefault="0080214D" w:rsidP="0080214D">
      <w:pPr>
        <w:spacing w:before="240"/>
        <w:rPr>
          <w:b/>
          <w:bCs/>
        </w:rPr>
      </w:pPr>
      <w:r w:rsidRPr="0080214D">
        <w:rPr>
          <w:b/>
          <w:bCs/>
        </w:rPr>
        <w:t>Bài học chính</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t>Finding vulnerabilities requires thinking of all possibilities. Vulnerability scans vary depending on the surfaces that an organization is evaluating. Usually, seasoned security professionals lead the effort of configuring and performing these types of scans to create a profile of a company’s security posture. However, analysts also play an important role in the process. The results of a vulnerability scan often lead to renewed compliance efforts, procedural changes, and system patching. Understanding the objectives of common types of vulnerability scans will help you participate in these proactive security exercises whenever possible.</w:t>
            </w:r>
          </w:p>
          <w:p w:rsidR="0031496B" w:rsidRDefault="0031496B" w:rsidP="000C441A">
            <w:pPr>
              <w:spacing w:before="240"/>
            </w:pPr>
          </w:p>
        </w:tc>
      </w:tr>
    </w:tbl>
    <w:p w:rsidR="0080214D" w:rsidRPr="0080214D" w:rsidRDefault="0080214D" w:rsidP="0080214D">
      <w:pPr>
        <w:spacing w:before="240"/>
      </w:pPr>
      <w:r w:rsidRPr="0080214D">
        <w:t>Việc tìm kiếm các lỗ hổng đòi hỏi phải suy nghĩ về tất cả các khả năng. Việc quét lỗ hổng bảo mật khác nhau tùy thuộc vào bề mặt mà tổ chức đang đánh giá. Thông thường, các chuyên gia bảo mật dày dạn kinh nghiệm sẽ nỗ lực định cấu hình và thực hiện các kiểu quét này để tạo hồ sơ về tình hình bảo mật của công ty. Tuy nhiên, các nhà phân tích cũng đóng một vai trò quan trọng trong quá trình này. Kết quả quét lỗ hổng thường dẫn đến những nỗ lực tuân thủ mới, thay đổi quy trình và vá lỗi hệ thống. Hiểu mục tiêu của các loại quét lỗ hổng phổ biến sẽ giúp bạn tham gia vào các hoạt động bảo mật chủ động này bất cứ khi nào có thể.</w:t>
      </w:r>
    </w:p>
    <w:p w:rsidR="0031496B" w:rsidRDefault="0031496B" w:rsidP="0031496B">
      <w:pPr>
        <w:spacing w:before="240"/>
      </w:pPr>
    </w:p>
    <w:tbl>
      <w:tblPr>
        <w:tblStyle w:val="TableGrid"/>
        <w:tblW w:w="0" w:type="auto"/>
        <w:tblLook w:val="04A0" w:firstRow="1" w:lastRow="0" w:firstColumn="1" w:lastColumn="0" w:noHBand="0" w:noVBand="1"/>
      </w:tblPr>
      <w:tblGrid>
        <w:gridCol w:w="8494"/>
      </w:tblGrid>
      <w:tr w:rsidR="0031496B" w:rsidTr="000C441A">
        <w:tc>
          <w:tcPr>
            <w:tcW w:w="8494" w:type="dxa"/>
            <w:tcBorders>
              <w:top w:val="nil"/>
              <w:left w:val="nil"/>
              <w:bottom w:val="nil"/>
              <w:right w:val="nil"/>
            </w:tcBorders>
            <w:shd w:val="clear" w:color="auto" w:fill="D9D9D9" w:themeFill="background1" w:themeFillShade="D9"/>
          </w:tcPr>
          <w:p w:rsidR="0031496B" w:rsidRPr="0031496B" w:rsidRDefault="0031496B" w:rsidP="0031496B">
            <w:pPr>
              <w:spacing w:before="240"/>
            </w:pPr>
            <w:r w:rsidRPr="0031496B">
              <w:rPr>
                <w:b/>
                <w:bCs/>
              </w:rPr>
              <w:t xml:space="preserve">Tip: </w:t>
            </w:r>
            <w:r w:rsidRPr="0031496B">
              <w:t>To explore vulnerability scanner software commonly used in the cybersecurity industry, in your preferred browser enter search terms similar to “popular vulnerability scanner software” and/or “open source vulnerability scanner software used in cybersecurity”.</w:t>
            </w:r>
          </w:p>
          <w:p w:rsidR="0031496B" w:rsidRDefault="0031496B" w:rsidP="000C441A">
            <w:pPr>
              <w:spacing w:before="240"/>
            </w:pPr>
          </w:p>
        </w:tc>
      </w:tr>
    </w:tbl>
    <w:p w:rsidR="0080214D" w:rsidRPr="0080214D" w:rsidRDefault="0080214D" w:rsidP="0080214D">
      <w:pPr>
        <w:spacing w:before="240"/>
      </w:pPr>
      <w:r w:rsidRPr="0080214D">
        <w:rPr>
          <w:b/>
          <w:bCs/>
        </w:rPr>
        <w:t>Mẹo:</w:t>
      </w:r>
      <w:r w:rsidRPr="0080214D">
        <w:t xml:space="preserve"> Để khám phá phần mềm quét lỗ hổng thường được sử dụng trong ngành an ninh mạng, trong trình duyệt ưa thích của bạn, hãy nhập cụm từ tìm kiếm tương tự như “phần mềm quét lỗ hổng phổ biến” và/hoặc “phần mềm quét lỗ hổng nguồn mở được sử dụng trong an ninh mạng”.</w:t>
      </w:r>
    </w:p>
    <w:p w:rsidR="0031496B" w:rsidRDefault="0031496B" w:rsidP="0031496B">
      <w:pPr>
        <w:spacing w:before="240"/>
      </w:pPr>
    </w:p>
    <w:p w:rsidR="001129AD" w:rsidRDefault="001129AD" w:rsidP="00ED18EB">
      <w:pPr>
        <w:pStyle w:val="Header"/>
        <w:spacing w:before="240" w:after="160"/>
        <w:outlineLvl w:val="2"/>
        <w:rPr>
          <w:rFonts w:cs="Times New Roman"/>
          <w:b/>
          <w:i/>
          <w:color w:val="1F4E79" w:themeColor="accent1" w:themeShade="80"/>
          <w:szCs w:val="28"/>
        </w:rPr>
      </w:pPr>
      <w:r w:rsidRPr="00ED18EB">
        <w:rPr>
          <w:rFonts w:cs="Times New Roman"/>
          <w:b/>
          <w:i/>
          <w:color w:val="1F4E79" w:themeColor="accent1" w:themeShade="80"/>
          <w:szCs w:val="28"/>
        </w:rPr>
        <w:t>2.3. The importance of updates - Tầm quan trọng của các bản cập nhật</w:t>
      </w: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rPr>
                <w:b/>
                <w:bCs/>
              </w:rPr>
            </w:pPr>
            <w:r w:rsidRPr="00E269BD">
              <w:rPr>
                <w:b/>
                <w:bCs/>
              </w:rPr>
              <w:t>The importance of updates</w:t>
            </w:r>
          </w:p>
          <w:p w:rsidR="00E269BD" w:rsidRDefault="00E269BD" w:rsidP="000C441A">
            <w:pPr>
              <w:spacing w:before="240"/>
            </w:pPr>
          </w:p>
        </w:tc>
      </w:tr>
    </w:tbl>
    <w:p w:rsidR="00E03BFC" w:rsidRPr="00E03BFC" w:rsidRDefault="00E03BFC" w:rsidP="00E03BFC">
      <w:pPr>
        <w:spacing w:before="240"/>
        <w:rPr>
          <w:b/>
          <w:bCs/>
        </w:rPr>
      </w:pPr>
      <w:r w:rsidRPr="00E03BFC">
        <w:rPr>
          <w:b/>
          <w:bCs/>
        </w:rPr>
        <w:t>Tầm quan trọng của các bản cập nhật</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t>At some point in time, you may have wondered, “Why do my devices constantly need updating?” For consumers, updates provide improvements to performance, stability, and even new features! But from a security standpoint, they serve a specific purpose. Updates allow organizations to address security vulnerabilities that can place their users, devices, and networks at risk.</w:t>
            </w:r>
          </w:p>
          <w:p w:rsidR="00E269BD" w:rsidRDefault="00E269BD" w:rsidP="000C441A">
            <w:pPr>
              <w:spacing w:before="240"/>
            </w:pPr>
          </w:p>
        </w:tc>
      </w:tr>
    </w:tbl>
    <w:p w:rsidR="00E03BFC" w:rsidRPr="00E03BFC" w:rsidRDefault="00E03BFC" w:rsidP="00E03BFC">
      <w:pPr>
        <w:spacing w:before="240"/>
      </w:pPr>
      <w:r w:rsidRPr="00E03BFC">
        <w:t>Tại một thời điểm nào đó, bạn có thể thắc mắc: “Tại sao thiết bị của tôi liên tục cần cập nhật?” Đối với người tiêu dùng, các bản cập nhật mang lại những cải tiến về hiệu suất, độ ổn định và thậm chí cả các tính năng mới! Nhưng từ quan điểm bảo mật, chúng phục vụ một mục đích cụ thể. Các bản cập nhật cho phép các tổ chức giải quyết các lỗ hổng bảo mật có thể khiến người dùng, thiết bị và mạng của họ gặp rủi ro.</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t xml:space="preserve">In a video, you learned that updates fit into every security team’s remediation strategy. They usually take place after a </w:t>
            </w:r>
            <w:r w:rsidRPr="00E269BD">
              <w:rPr>
                <w:b/>
                <w:bCs/>
              </w:rPr>
              <w:t>vulnerability assessment</w:t>
            </w:r>
            <w:r w:rsidRPr="00E269BD">
              <w:t>, which is the internal review process of an organization's security systems. In this reading, you’ll learn what updates do, how they’re delivered, and why they’re important to cybersecurity.</w:t>
            </w:r>
          </w:p>
          <w:p w:rsidR="00E269BD" w:rsidRDefault="00E269BD" w:rsidP="000C441A">
            <w:pPr>
              <w:spacing w:before="240"/>
            </w:pPr>
          </w:p>
        </w:tc>
      </w:tr>
    </w:tbl>
    <w:p w:rsidR="00E03BFC" w:rsidRPr="00E03BFC" w:rsidRDefault="00E03BFC" w:rsidP="00E03BFC">
      <w:pPr>
        <w:spacing w:before="240"/>
      </w:pPr>
      <w:r w:rsidRPr="00E03BFC">
        <w:t xml:space="preserve">Trong một video, bạn đã biết rằng các bản cập nhật phù hợp với chiến lược khắc phục của mọi nhóm bảo mật. Chúng thường diễn ra sau khi </w:t>
      </w:r>
      <w:r w:rsidRPr="00E03BFC">
        <w:rPr>
          <w:b/>
          <w:bCs/>
        </w:rPr>
        <w:t>đánh giá lỗ hổng</w:t>
      </w:r>
      <w:r w:rsidRPr="00E03BFC">
        <w:t xml:space="preserve"> , đây là quy trình đánh giá nội bộ về hệ thống bảo mật của tổ chức. Trong bài đọc này, bạn sẽ tìm hiểu tác dụng của các bản cập nhật, cách chúng được phân phối và lý do chúng quan trọng đối với an ninh mạng.</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rPr>
                <w:b/>
                <w:bCs/>
              </w:rPr>
            </w:pPr>
            <w:r w:rsidRPr="00E269BD">
              <w:rPr>
                <w:b/>
                <w:bCs/>
              </w:rPr>
              <w:t>Patching gaps in security</w:t>
            </w:r>
          </w:p>
          <w:p w:rsidR="00E269BD" w:rsidRDefault="00E269BD" w:rsidP="000C441A">
            <w:pPr>
              <w:spacing w:before="240"/>
            </w:pPr>
          </w:p>
        </w:tc>
      </w:tr>
    </w:tbl>
    <w:p w:rsidR="00E03BFC" w:rsidRPr="00E03BFC" w:rsidRDefault="00E03BFC" w:rsidP="00E03BFC">
      <w:pPr>
        <w:spacing w:before="240"/>
        <w:rPr>
          <w:b/>
          <w:bCs/>
        </w:rPr>
      </w:pPr>
      <w:r w:rsidRPr="00E03BFC">
        <w:rPr>
          <w:b/>
          <w:bCs/>
        </w:rPr>
        <w:t>Vá các lỗ hổng trong bảo mật</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t>An outdated computer is a lot like a house with unlocked doors. Malicious actors use these gaps in security the same way, to gain unauthorized access. Software updates are similar to locking the doors to keep them out.</w:t>
            </w:r>
          </w:p>
          <w:p w:rsidR="00E269BD" w:rsidRDefault="00E269BD" w:rsidP="000C441A">
            <w:pPr>
              <w:spacing w:before="240"/>
            </w:pPr>
          </w:p>
        </w:tc>
      </w:tr>
    </w:tbl>
    <w:p w:rsidR="00E03BFC" w:rsidRPr="00E03BFC" w:rsidRDefault="00E03BFC" w:rsidP="00E03BFC">
      <w:pPr>
        <w:spacing w:before="240"/>
      </w:pPr>
      <w:r w:rsidRPr="00E03BFC">
        <w:t>Một chiếc máy tính lỗi thời cũng giống như một ngôi nhà không khóa cửa. Những kẻ độc hại sử dụng những lỗ hổng bảo mật này theo cách tương tự để có được quyền truy cập trái phép. Cập nhật phần mềm tương tự như việc khóa cửa để ngăn chúng ra ngoài.</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t>A</w:t>
            </w:r>
            <w:r w:rsidRPr="00E269BD">
              <w:rPr>
                <w:b/>
                <w:bCs/>
              </w:rPr>
              <w:t xml:space="preserve"> patch update </w:t>
            </w:r>
            <w:r w:rsidRPr="00E269BD">
              <w:t>is a software and operating system update that addresses security vulnerabilities within a program or product. Patches usually contain bug fixes that address common security vulnerabilities and exposures.</w:t>
            </w:r>
          </w:p>
          <w:p w:rsidR="00E269BD" w:rsidRDefault="00E269BD" w:rsidP="000C441A">
            <w:pPr>
              <w:spacing w:before="240"/>
            </w:pPr>
          </w:p>
        </w:tc>
      </w:tr>
    </w:tbl>
    <w:p w:rsidR="00E03BFC" w:rsidRPr="00E03BFC" w:rsidRDefault="00E03BFC" w:rsidP="00E03BFC">
      <w:pPr>
        <w:spacing w:before="240"/>
      </w:pPr>
      <w:r w:rsidRPr="00E03BFC">
        <w:t xml:space="preserve">Bản </w:t>
      </w:r>
      <w:r w:rsidRPr="00E03BFC">
        <w:rPr>
          <w:b/>
          <w:bCs/>
        </w:rPr>
        <w:t>cập nhật bản vá</w:t>
      </w:r>
      <w:r w:rsidRPr="00E03BFC">
        <w:t xml:space="preserve"> là bản cập nhật phần mềm và hệ điều hành nhằm giải quyết các lỗ hổng bảo mật trong một chương trình hoặc sản phẩm. Các bản vá thường chứa các bản sửa lỗi nhằm giải quyết các lỗ hổng và lỗ hổng bảo mật phổ biến.</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rPr>
                <w:b/>
                <w:bCs/>
              </w:rPr>
              <w:t>Note:</w:t>
            </w:r>
            <w:r w:rsidRPr="00E269BD">
              <w:t xml:space="preserve"> Ideally, patches address common vulnerabilities and exposures before malicious hackers find them. However, patches are sometimes developed as a result of a </w:t>
            </w:r>
            <w:r w:rsidRPr="00E269BD">
              <w:rPr>
                <w:b/>
                <w:bCs/>
              </w:rPr>
              <w:t>zero-day</w:t>
            </w:r>
            <w:r w:rsidRPr="00E269BD">
              <w:t>, which is an exploit that was previously unknown.</w:t>
            </w:r>
          </w:p>
          <w:p w:rsidR="00E269BD" w:rsidRDefault="00E269BD" w:rsidP="000C441A">
            <w:pPr>
              <w:spacing w:before="240"/>
            </w:pPr>
          </w:p>
        </w:tc>
      </w:tr>
    </w:tbl>
    <w:p w:rsidR="00E03BFC" w:rsidRPr="00E03BFC" w:rsidRDefault="00E03BFC" w:rsidP="00E03BFC">
      <w:pPr>
        <w:spacing w:before="240"/>
      </w:pPr>
      <w:r w:rsidRPr="00E03BFC">
        <w:rPr>
          <w:b/>
          <w:bCs/>
        </w:rPr>
        <w:t>Lưu ý:</w:t>
      </w:r>
      <w:r w:rsidRPr="00E03BFC">
        <w:t xml:space="preserve"> Lý tưởng nhất là các bản vá giải quyết các lỗ hổng và nguy cơ phổ biến trước khi các tin tặc độc hại tìm thấy chúng. Tuy nhiên, các bản vá đôi khi được phát triển do lỗi </w:t>
      </w:r>
      <w:r w:rsidRPr="00E03BFC">
        <w:rPr>
          <w:b/>
          <w:bCs/>
        </w:rPr>
        <w:t>zero-day</w:t>
      </w:r>
      <w:r w:rsidRPr="00E03BFC">
        <w:t xml:space="preserve"> , đây là một cách khai thác mà trước đây chưa được biết đến.</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rPr>
                <w:b/>
                <w:bCs/>
              </w:rPr>
            </w:pPr>
            <w:r w:rsidRPr="00E269BD">
              <w:rPr>
                <w:b/>
                <w:bCs/>
              </w:rPr>
              <w:t>Common update strategies</w:t>
            </w:r>
          </w:p>
          <w:p w:rsidR="00E269BD" w:rsidRDefault="00E269BD" w:rsidP="000C441A">
            <w:pPr>
              <w:spacing w:before="240"/>
            </w:pPr>
          </w:p>
        </w:tc>
      </w:tr>
    </w:tbl>
    <w:p w:rsidR="00E03BFC" w:rsidRPr="00E03BFC" w:rsidRDefault="00E03BFC" w:rsidP="00E03BFC">
      <w:pPr>
        <w:spacing w:before="240"/>
        <w:rPr>
          <w:b/>
          <w:bCs/>
        </w:rPr>
      </w:pPr>
      <w:r w:rsidRPr="00E03BFC">
        <w:rPr>
          <w:b/>
          <w:bCs/>
        </w:rPr>
        <w:t>Các chiến lược cập nhật phổ biến</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t>When software updates become available, clients and users have two installation options:</w:t>
            </w:r>
          </w:p>
          <w:p w:rsidR="00E269BD" w:rsidRPr="00E269BD" w:rsidRDefault="00E269BD" w:rsidP="00E269BD">
            <w:pPr>
              <w:numPr>
                <w:ilvl w:val="0"/>
                <w:numId w:val="137"/>
              </w:numPr>
              <w:spacing w:before="240"/>
            </w:pPr>
            <w:r w:rsidRPr="00E269BD">
              <w:t>Manual updates</w:t>
            </w:r>
          </w:p>
          <w:p w:rsidR="00E269BD" w:rsidRPr="00E269BD" w:rsidRDefault="00E269BD" w:rsidP="00E269BD">
            <w:pPr>
              <w:numPr>
                <w:ilvl w:val="0"/>
                <w:numId w:val="137"/>
              </w:numPr>
              <w:spacing w:before="240"/>
            </w:pPr>
            <w:r w:rsidRPr="00E269BD">
              <w:t>Automatic updates</w:t>
            </w:r>
          </w:p>
          <w:p w:rsidR="00E269BD" w:rsidRDefault="00E269BD" w:rsidP="000C441A">
            <w:pPr>
              <w:spacing w:before="240"/>
            </w:pPr>
          </w:p>
        </w:tc>
      </w:tr>
    </w:tbl>
    <w:p w:rsidR="00E03BFC" w:rsidRPr="00E03BFC" w:rsidRDefault="00E03BFC" w:rsidP="00E03BFC">
      <w:pPr>
        <w:spacing w:before="240"/>
      </w:pPr>
      <w:r w:rsidRPr="00E03BFC">
        <w:t>Khi có bản cập nhật phần mềm, máy khách và người dùng có hai tùy chọn cài đặt:</w:t>
      </w:r>
    </w:p>
    <w:p w:rsidR="00E03BFC" w:rsidRPr="00E03BFC" w:rsidRDefault="00E03BFC" w:rsidP="00E03BFC">
      <w:pPr>
        <w:numPr>
          <w:ilvl w:val="0"/>
          <w:numId w:val="138"/>
        </w:numPr>
        <w:spacing w:before="240"/>
      </w:pPr>
      <w:r w:rsidRPr="00E03BFC">
        <w:t>Cập nhật thủ công</w:t>
      </w:r>
    </w:p>
    <w:p w:rsidR="00E03BFC" w:rsidRPr="00E03BFC" w:rsidRDefault="00E03BFC" w:rsidP="00E03BFC">
      <w:pPr>
        <w:numPr>
          <w:ilvl w:val="0"/>
          <w:numId w:val="138"/>
        </w:numPr>
        <w:spacing w:before="240"/>
      </w:pPr>
      <w:r w:rsidRPr="00E03BFC">
        <w:t>Cập nhật tự động</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t>As you’ll learn, each strategy has both benefits and disadvantages.</w:t>
            </w:r>
          </w:p>
          <w:p w:rsidR="00E269BD" w:rsidRDefault="00E269BD" w:rsidP="000C441A">
            <w:pPr>
              <w:spacing w:before="240"/>
            </w:pPr>
          </w:p>
        </w:tc>
      </w:tr>
    </w:tbl>
    <w:p w:rsidR="00E03BFC" w:rsidRPr="00E03BFC" w:rsidRDefault="00E03BFC" w:rsidP="00E03BFC">
      <w:pPr>
        <w:spacing w:before="240"/>
      </w:pPr>
      <w:r w:rsidRPr="00E03BFC">
        <w:t>Khi bạn tìm hiểu, mỗi chiến lược đều có cả lợi ích và bất lợi.</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rPr>
                <w:b/>
                <w:bCs/>
              </w:rPr>
            </w:pPr>
            <w:r w:rsidRPr="00E269BD">
              <w:rPr>
                <w:b/>
                <w:bCs/>
              </w:rPr>
              <w:t>Manual updates</w:t>
            </w:r>
          </w:p>
          <w:p w:rsidR="00E269BD" w:rsidRDefault="00E269BD" w:rsidP="000C441A">
            <w:pPr>
              <w:spacing w:before="240"/>
            </w:pPr>
          </w:p>
        </w:tc>
      </w:tr>
    </w:tbl>
    <w:p w:rsidR="00E03BFC" w:rsidRPr="00E03BFC" w:rsidRDefault="00E03BFC" w:rsidP="00E03BFC">
      <w:pPr>
        <w:spacing w:before="240"/>
        <w:rPr>
          <w:b/>
          <w:bCs/>
        </w:rPr>
      </w:pPr>
      <w:r w:rsidRPr="00E03BFC">
        <w:rPr>
          <w:b/>
          <w:bCs/>
        </w:rPr>
        <w:t>Cập nhật thủ công</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t>A manual deployment strategy relies on IT departments or users obtaining updates from the developers. Home office or small business environments might require you to find, download, and install updates yourself. In enterprise settings, the process is usually handled with a configuration management tool. These tools offer a range of options to deploy updates, like to all clients on your network or a select group of users.  </w:t>
            </w:r>
          </w:p>
          <w:p w:rsidR="00E269BD" w:rsidRDefault="00E269BD" w:rsidP="000C441A">
            <w:pPr>
              <w:spacing w:before="240"/>
            </w:pPr>
          </w:p>
        </w:tc>
      </w:tr>
    </w:tbl>
    <w:p w:rsidR="00E03BFC" w:rsidRPr="00E03BFC" w:rsidRDefault="00E03BFC" w:rsidP="00E03BFC">
      <w:pPr>
        <w:spacing w:before="240"/>
      </w:pPr>
      <w:r w:rsidRPr="00E03BFC">
        <w:t>Chiến lược triển khai thủ công phụ thuộc vào việc bộ phận CNTT hoặc người dùng nhận được thông tin cập nhật từ nhà phát triển. Môi trường văn phòng tại nhà hoặc doanh nghiệp nhỏ có thể yêu cầu bạn tự tìm, tải xuống và cài đặt các bản cập nhật. Trong cài đặt doanh nghiệp, quy trình này thường được xử lý bằng công cụ quản lý cấu hình. Những công cụ này cung cấp nhiều tùy chọn để triển khai các bản cập nhật, chẳng hạn như cho tất cả khách hàng trên mạng của bạn hoặc một nhóm người dùng được chọn.  </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rPr>
                <w:b/>
                <w:bCs/>
              </w:rPr>
              <w:t xml:space="preserve">Advantage: </w:t>
            </w:r>
            <w:r w:rsidRPr="00E269BD">
              <w:t>An advantage of manual update deployment strategies is control. That can be useful if software updates are not thoroughly tested by developers, leading to instability issues.</w:t>
            </w:r>
          </w:p>
          <w:p w:rsidR="00E269BD" w:rsidRDefault="00E269BD" w:rsidP="000C441A">
            <w:pPr>
              <w:spacing w:before="240"/>
            </w:pPr>
          </w:p>
        </w:tc>
      </w:tr>
    </w:tbl>
    <w:p w:rsidR="00E03BFC" w:rsidRPr="00E03BFC" w:rsidRDefault="00E03BFC" w:rsidP="00E03BFC">
      <w:pPr>
        <w:spacing w:before="240"/>
      </w:pPr>
      <w:r w:rsidRPr="00E03BFC">
        <w:rPr>
          <w:b/>
          <w:bCs/>
        </w:rPr>
        <w:t>Ưu điểm:</w:t>
      </w:r>
      <w:r w:rsidRPr="00E03BFC">
        <w:t xml:space="preserve"> Ưu điểm của chiến lược triển khai cập nhật thủ công là khả năng kiểm soát. Điều đó có thể hữu ích nếu các bản cập nhật phần mềm không được nhà phát triển kiểm tra kỹ lưỡng, dẫn đến các vấn đề không ổn định.</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rPr>
                <w:b/>
                <w:bCs/>
              </w:rPr>
              <w:t xml:space="preserve">Disadvantage: </w:t>
            </w:r>
            <w:r w:rsidRPr="00E269BD">
              <w:t>A drawback to manual update deployments is that critical updates can be forgotten or disregarded entirely.</w:t>
            </w:r>
          </w:p>
          <w:p w:rsidR="00E269BD" w:rsidRDefault="00E269BD" w:rsidP="000C441A">
            <w:pPr>
              <w:spacing w:before="240"/>
            </w:pPr>
          </w:p>
        </w:tc>
      </w:tr>
    </w:tbl>
    <w:p w:rsidR="00E03BFC" w:rsidRPr="00E03BFC" w:rsidRDefault="00E03BFC" w:rsidP="00E03BFC">
      <w:pPr>
        <w:spacing w:before="240"/>
      </w:pPr>
      <w:r w:rsidRPr="00E03BFC">
        <w:rPr>
          <w:b/>
          <w:bCs/>
        </w:rPr>
        <w:t>Nhược điểm:</w:t>
      </w:r>
      <w:r w:rsidRPr="00E03BFC">
        <w:t xml:space="preserve"> Hạn chế của việc triển khai cập nhật thủ công là các cập nhật quan trọng có thể bị quên hoặc bị bỏ qua hoàn toàn.</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rPr>
                <w:b/>
                <w:bCs/>
              </w:rPr>
            </w:pPr>
            <w:r w:rsidRPr="00E269BD">
              <w:rPr>
                <w:b/>
                <w:bCs/>
              </w:rPr>
              <w:t>Automatic updates</w:t>
            </w:r>
          </w:p>
          <w:p w:rsidR="00E269BD" w:rsidRDefault="00E269BD" w:rsidP="000C441A">
            <w:pPr>
              <w:spacing w:before="240"/>
            </w:pPr>
          </w:p>
        </w:tc>
      </w:tr>
    </w:tbl>
    <w:p w:rsidR="00E03BFC" w:rsidRPr="00E03BFC" w:rsidRDefault="00E03BFC" w:rsidP="00E03BFC">
      <w:pPr>
        <w:spacing w:before="240"/>
        <w:rPr>
          <w:b/>
          <w:bCs/>
        </w:rPr>
      </w:pPr>
      <w:r w:rsidRPr="00E03BFC">
        <w:rPr>
          <w:b/>
          <w:bCs/>
        </w:rPr>
        <w:t>Cập nhật tự động</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t>An automatic deployment strategy takes the opposite approach. With this option, finding, downloading, and installing updates can be done by the system or application.</w:t>
            </w:r>
          </w:p>
          <w:p w:rsidR="00E269BD" w:rsidRDefault="00E269BD" w:rsidP="000C441A">
            <w:pPr>
              <w:spacing w:before="240"/>
            </w:pPr>
          </w:p>
        </w:tc>
      </w:tr>
    </w:tbl>
    <w:p w:rsidR="00E03BFC" w:rsidRPr="00E03BFC" w:rsidRDefault="00E03BFC" w:rsidP="00E03BFC">
      <w:pPr>
        <w:spacing w:before="240"/>
      </w:pPr>
      <w:r w:rsidRPr="00E03BFC">
        <w:t>Chiến lược triển khai tự động có cách tiếp cận ngược lại. Với tùy chọn này, hệ thống hoặc ứng dụng có thể thực hiện việc tìm kiếm, tải xuống và cài đặt các bản cập nhật.</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rPr>
                <w:b/>
                <w:bCs/>
              </w:rPr>
              <w:t xml:space="preserve">Pro tip: </w:t>
            </w:r>
            <w:r w:rsidRPr="00E269BD">
              <w:t>The Cybersecurity and Infrastructure Security Agency (CISA) recommends using automatic options whenever they’re available.</w:t>
            </w:r>
          </w:p>
          <w:p w:rsidR="00E269BD" w:rsidRDefault="00E269BD" w:rsidP="000C441A">
            <w:pPr>
              <w:spacing w:before="240"/>
            </w:pPr>
          </w:p>
        </w:tc>
      </w:tr>
    </w:tbl>
    <w:p w:rsidR="00E03BFC" w:rsidRPr="00E03BFC" w:rsidRDefault="00E03BFC" w:rsidP="00E03BFC">
      <w:pPr>
        <w:spacing w:before="240"/>
      </w:pPr>
      <w:r w:rsidRPr="00E03BFC">
        <w:rPr>
          <w:b/>
          <w:bCs/>
        </w:rPr>
        <w:t>Mẹo chuyên nghiệp:</w:t>
      </w:r>
      <w:r w:rsidRPr="00E03BFC">
        <w:t xml:space="preserve"> Cơ quan An ninh mạng và Cơ sở hạ tầng (CISA) khuyến nghị sử dụng các tùy chọn tự động bất cứ khi nào chúng có sẵn.</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t>Certain permissions need to be enabled by users or IT groups before updates can be installed, or pushed, when they're available. It is up to the developers to adequately test their patches before release.</w:t>
            </w:r>
          </w:p>
          <w:p w:rsidR="00E269BD" w:rsidRDefault="00E269BD" w:rsidP="000C441A">
            <w:pPr>
              <w:spacing w:before="240"/>
            </w:pPr>
          </w:p>
        </w:tc>
      </w:tr>
    </w:tbl>
    <w:p w:rsidR="00E03BFC" w:rsidRPr="00E03BFC" w:rsidRDefault="00E03BFC" w:rsidP="00E03BFC">
      <w:pPr>
        <w:spacing w:before="240"/>
      </w:pPr>
      <w:r w:rsidRPr="00E03BFC">
        <w:t>Người dùng hoặc nhóm CNTT cần phải bật một số quyền nhất định trước khi có thể cài đặt hoặc đẩy các bản cập nhật khi chúng có sẵn. Các nhà phát triển có trách nhiệm kiểm tra đầy đủ các bản vá của họ trước khi phát hành.</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rPr>
                <w:b/>
                <w:bCs/>
              </w:rPr>
              <w:t>Advantage:</w:t>
            </w:r>
            <w:r w:rsidRPr="00E269BD">
              <w:t xml:space="preserve"> An advantage to automatic updates is that the deployment process is simplified. It also keeps systems and software current with the latest, critical patches.</w:t>
            </w:r>
          </w:p>
          <w:p w:rsidR="00E269BD" w:rsidRDefault="00E269BD" w:rsidP="000C441A">
            <w:pPr>
              <w:spacing w:before="240"/>
            </w:pPr>
          </w:p>
        </w:tc>
      </w:tr>
    </w:tbl>
    <w:p w:rsidR="00E03BFC" w:rsidRPr="00E03BFC" w:rsidRDefault="00E03BFC" w:rsidP="00E03BFC">
      <w:pPr>
        <w:spacing w:before="240"/>
      </w:pPr>
      <w:r w:rsidRPr="00E03BFC">
        <w:rPr>
          <w:b/>
          <w:bCs/>
        </w:rPr>
        <w:t>Ưu điểm:</w:t>
      </w:r>
      <w:r w:rsidRPr="00E03BFC">
        <w:t xml:space="preserve"> Ưu điểm của cập nhật tự động là quá trình triển khai được đơn giản hóa. Nó cũng cập nhật các hệ thống và phần mềm với các bản vá quan trọng, mới nhất.</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rPr>
                <w:b/>
                <w:bCs/>
              </w:rPr>
              <w:t>Disadvantage:</w:t>
            </w:r>
            <w:r w:rsidRPr="00E269BD">
              <w:t xml:space="preserve"> A drawback to automatic updates is that instability issues can occur if the patches were not thoroughly tested by the vendor. This can result in performance problems and a poor user experience.</w:t>
            </w:r>
          </w:p>
          <w:p w:rsidR="00E269BD" w:rsidRDefault="00E269BD" w:rsidP="000C441A">
            <w:pPr>
              <w:spacing w:before="240"/>
            </w:pPr>
          </w:p>
        </w:tc>
      </w:tr>
    </w:tbl>
    <w:p w:rsidR="00E03BFC" w:rsidRPr="00E03BFC" w:rsidRDefault="00E03BFC" w:rsidP="00E03BFC">
      <w:pPr>
        <w:spacing w:before="240"/>
      </w:pPr>
      <w:r w:rsidRPr="00E03BFC">
        <w:rPr>
          <w:b/>
          <w:bCs/>
        </w:rPr>
        <w:t>Nhược điểm:</w:t>
      </w:r>
      <w:r w:rsidRPr="00E03BFC">
        <w:t xml:space="preserve"> Hạn chế của cập nhật tự động là vấn đề không ổn định có thể xảy ra nếu các bản vá không được nhà cung cấp kiểm tra kỹ lưỡng. Điều này có thể dẫn đến các vấn đề về hiệu suất và trải nghiệm người dùng kém.</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rPr>
                <w:b/>
                <w:bCs/>
              </w:rPr>
            </w:pPr>
            <w:r w:rsidRPr="00E269BD">
              <w:rPr>
                <w:b/>
                <w:bCs/>
              </w:rPr>
              <w:t>End-of-life software</w:t>
            </w:r>
          </w:p>
          <w:p w:rsidR="00E269BD" w:rsidRDefault="00E269BD" w:rsidP="000C441A">
            <w:pPr>
              <w:spacing w:before="240"/>
            </w:pPr>
          </w:p>
        </w:tc>
      </w:tr>
    </w:tbl>
    <w:p w:rsidR="00E03BFC" w:rsidRPr="00E03BFC" w:rsidRDefault="00E03BFC" w:rsidP="00E03BFC">
      <w:pPr>
        <w:spacing w:before="240"/>
        <w:rPr>
          <w:b/>
          <w:bCs/>
        </w:rPr>
      </w:pPr>
      <w:r w:rsidRPr="00E03BFC">
        <w:rPr>
          <w:b/>
          <w:bCs/>
        </w:rPr>
        <w:t>Phần mềm hết hạn sử dụng</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t>Sometimes updates are not available for a certain type of software known as end-of-life (EOL) software. All software has a lifecycle. It begins when it’s produced and ends when a newer version is released. At that point, developers must allocate resources to the newer versions, which leads to EOL software. While the older software is still useful, the manufacturer no longer supports it. </w:t>
            </w:r>
          </w:p>
          <w:p w:rsidR="00E269BD" w:rsidRDefault="00E269BD" w:rsidP="000C441A">
            <w:pPr>
              <w:spacing w:before="240"/>
            </w:pPr>
          </w:p>
        </w:tc>
      </w:tr>
    </w:tbl>
    <w:p w:rsidR="00E03BFC" w:rsidRPr="00E03BFC" w:rsidRDefault="00E03BFC" w:rsidP="00E03BFC">
      <w:pPr>
        <w:spacing w:before="240"/>
      </w:pPr>
      <w:r w:rsidRPr="00E03BFC">
        <w:t>Đôi khi không có bản cập nhật cho một loại phần mềm nhất định được gọi là phần mềm hết hạn sử dụng (EOL). Tất cả phần mềm đều có vòng đời. Nó bắt đầu khi nó được sản xuất và kết thúc khi phiên bản mới hơn được phát hành. Khi đó, các nhà phát triển phải phân bổ tài nguyên cho các phiên bản mới hơn, dẫn đến phần mềm EOL. Mặc dù phần mềm cũ vẫn còn hữu ích nhưng nhà sản xuất không còn hỗ trợ nữa. </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Default="00E269BD" w:rsidP="00E269BD">
            <w:pPr>
              <w:spacing w:before="240"/>
            </w:pPr>
            <w:r w:rsidRPr="00E269BD">
              <w:rPr>
                <w:b/>
                <w:bCs/>
              </w:rPr>
              <w:t>Note:</w:t>
            </w:r>
            <w:r w:rsidRPr="00E269BD">
              <w:t xml:space="preserve"> Patches and updates are very different from upgrades. </w:t>
            </w:r>
            <w:r w:rsidRPr="00E269BD">
              <w:rPr>
                <w:i/>
                <w:iCs/>
              </w:rPr>
              <w:t>Upgrades</w:t>
            </w:r>
            <w:r w:rsidRPr="00E269BD">
              <w:t xml:space="preserve"> refer to completely new versions of hardware or software that can be purchased.</w:t>
            </w:r>
          </w:p>
          <w:p w:rsidR="00E269BD" w:rsidRDefault="002B27BC" w:rsidP="00E269BD">
            <w:pPr>
              <w:spacing w:before="240"/>
            </w:pPr>
            <w:hyperlink r:id="rId161" w:tgtFrame="_blank" w:history="1">
              <w:r w:rsidR="00E269BD" w:rsidRPr="00E269BD">
                <w:rPr>
                  <w:rStyle w:val="Hyperlink"/>
                </w:rPr>
                <w:br/>
              </w:r>
            </w:hyperlink>
          </w:p>
        </w:tc>
      </w:tr>
    </w:tbl>
    <w:p w:rsidR="00E03BFC" w:rsidRPr="00E03BFC" w:rsidRDefault="00E03BFC" w:rsidP="00E03BFC">
      <w:pPr>
        <w:spacing w:before="240"/>
      </w:pPr>
      <w:r w:rsidRPr="00E03BFC">
        <w:rPr>
          <w:b/>
          <w:bCs/>
        </w:rPr>
        <w:t>Lưu ý:</w:t>
      </w:r>
      <w:r w:rsidRPr="00E03BFC">
        <w:t xml:space="preserve"> Các bản vá và cập nhật rất khác với các bản nâng cấp. </w:t>
      </w:r>
      <w:r w:rsidRPr="00E03BFC">
        <w:rPr>
          <w:i/>
          <w:iCs/>
        </w:rPr>
        <w:t>Nâng cấp</w:t>
      </w:r>
      <w:r w:rsidRPr="00E03BFC">
        <w:t xml:space="preserve"> đề cập đến các phiên bản phần cứng hoặc phần mềm hoàn toàn mới có thể mua được.</w:t>
      </w:r>
    </w:p>
    <w:p w:rsidR="00E269BD" w:rsidRDefault="002B27BC" w:rsidP="00E03BFC">
      <w:pPr>
        <w:spacing w:before="240"/>
      </w:pPr>
      <w:hyperlink r:id="rId162" w:tgtFrame="_blank" w:history="1">
        <w:r w:rsidR="00E03BFC" w:rsidRPr="00E03BFC">
          <w:rPr>
            <w:rStyle w:val="Hyperlink"/>
          </w:rPr>
          <w:br/>
        </w:r>
      </w:hyperlink>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Default="002B27BC" w:rsidP="000C441A">
            <w:pPr>
              <w:spacing w:before="240"/>
            </w:pPr>
            <w:hyperlink r:id="rId163" w:tgtFrame="_blank" w:history="1">
              <w:r w:rsidR="00E269BD" w:rsidRPr="00E269BD">
                <w:rPr>
                  <w:rStyle w:val="Hyperlink"/>
                </w:rPr>
                <w:t>CISA recommends discontinuing the use of EOL software</w:t>
              </w:r>
            </w:hyperlink>
            <w:r w:rsidR="00E269BD" w:rsidRPr="00E269BD">
              <w:t xml:space="preserve"> because it poses an unfixable risk to systems. But, this recommendation is not always followed. Replacing EOL technology can be costly for businesses and individual users.</w:t>
            </w:r>
          </w:p>
          <w:p w:rsidR="00E269BD" w:rsidRDefault="00E269BD" w:rsidP="000C441A">
            <w:pPr>
              <w:spacing w:before="240"/>
            </w:pPr>
          </w:p>
        </w:tc>
      </w:tr>
    </w:tbl>
    <w:p w:rsidR="00E03BFC" w:rsidRPr="00E03BFC" w:rsidRDefault="002B27BC" w:rsidP="00E03BFC">
      <w:pPr>
        <w:spacing w:before="240"/>
      </w:pPr>
      <w:hyperlink r:id="rId164" w:tgtFrame="_blank" w:history="1">
        <w:r w:rsidR="00E03BFC" w:rsidRPr="00E03BFC">
          <w:rPr>
            <w:rStyle w:val="Hyperlink"/>
          </w:rPr>
          <w:t>CISA khuyến nghị ngừng sử dụng phần mềm EOL</w:t>
        </w:r>
      </w:hyperlink>
      <w:r w:rsidR="00E03BFC" w:rsidRPr="00E03BFC">
        <w:t>bởi vì nó gây ra rủi ro không thể khắc phục được cho hệ thống. Tuy nhiên, khuyến nghị này không phải lúc nào cũng được tuân theo. Việc thay thế công nghệ EOL có thể gây tốn kém cho doanh nghiệp và người dùng cá nhân.</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t>The risks that EOL software presents continues to grow as more connected devices enter the marketplace. For example, there are billions of Internet of Things (IoT) devices, like smart light bulbs, connected to home and work networks. In some business settings, all an attacker needs is a single unpatched device to gain access to the network and cause problems.</w:t>
            </w:r>
          </w:p>
          <w:p w:rsidR="00E269BD" w:rsidRDefault="00E269BD" w:rsidP="000C441A">
            <w:pPr>
              <w:spacing w:before="240"/>
            </w:pPr>
          </w:p>
        </w:tc>
      </w:tr>
    </w:tbl>
    <w:p w:rsidR="00E03BFC" w:rsidRPr="00E03BFC" w:rsidRDefault="00E03BFC" w:rsidP="00E03BFC">
      <w:pPr>
        <w:spacing w:before="240"/>
      </w:pPr>
      <w:r w:rsidRPr="00E03BFC">
        <w:t>Những rủi ro mà phần mềm EOL mang lại tiếp tục gia tăng khi ngày càng có nhiều thiết bị được kết nối tham gia vào thị trường. Ví dụ: có hàng tỷ thiết bị Internet of Things (IoT), như bóng đèn thông minh, được kết nối với mạng gia đình và cơ quan. Trong một số cài đặt doanh nghiệp, tất cả những gì kẻ tấn công cần là một thiết bị chưa được vá lỗi để có quyền truy cập vào mạng và gây ra sự cố.</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rPr>
                <w:b/>
                <w:bCs/>
              </w:rPr>
            </w:pPr>
            <w:r w:rsidRPr="00E269BD">
              <w:rPr>
                <w:b/>
                <w:bCs/>
              </w:rPr>
              <w:t>Key takeaways</w:t>
            </w:r>
          </w:p>
          <w:p w:rsidR="00E269BD" w:rsidRDefault="00E269BD" w:rsidP="000C441A">
            <w:pPr>
              <w:spacing w:before="240"/>
            </w:pPr>
          </w:p>
        </w:tc>
      </w:tr>
    </w:tbl>
    <w:p w:rsidR="00E03BFC" w:rsidRPr="00E03BFC" w:rsidRDefault="00E03BFC" w:rsidP="00E03BFC">
      <w:pPr>
        <w:spacing w:before="240"/>
        <w:rPr>
          <w:b/>
          <w:bCs/>
        </w:rPr>
      </w:pPr>
      <w:r w:rsidRPr="00E03BFC">
        <w:rPr>
          <w:b/>
          <w:bCs/>
        </w:rPr>
        <w:t>Bài học chính</w:t>
      </w:r>
    </w:p>
    <w:p w:rsidR="00E269BD" w:rsidRDefault="00E269BD" w:rsidP="00E269BD">
      <w:pPr>
        <w:spacing w:before="240"/>
      </w:pPr>
    </w:p>
    <w:tbl>
      <w:tblPr>
        <w:tblStyle w:val="TableGrid"/>
        <w:tblW w:w="0" w:type="auto"/>
        <w:tblLook w:val="04A0" w:firstRow="1" w:lastRow="0" w:firstColumn="1" w:lastColumn="0" w:noHBand="0" w:noVBand="1"/>
      </w:tblPr>
      <w:tblGrid>
        <w:gridCol w:w="8494"/>
      </w:tblGrid>
      <w:tr w:rsidR="00E269BD" w:rsidTr="000C441A">
        <w:tc>
          <w:tcPr>
            <w:tcW w:w="8494" w:type="dxa"/>
            <w:tcBorders>
              <w:top w:val="nil"/>
              <w:left w:val="nil"/>
              <w:bottom w:val="nil"/>
              <w:right w:val="nil"/>
            </w:tcBorders>
            <w:shd w:val="clear" w:color="auto" w:fill="D9D9D9" w:themeFill="background1" w:themeFillShade="D9"/>
          </w:tcPr>
          <w:p w:rsidR="00E269BD" w:rsidRPr="00E269BD" w:rsidRDefault="00E269BD" w:rsidP="00E269BD">
            <w:pPr>
              <w:spacing w:before="240"/>
            </w:pPr>
            <w:r w:rsidRPr="00E269BD">
              <w:t>Updating software and patching vulnerabilities is an important practice that everyone should participate in. Unfortunately, that’s not always the case. Many of the biggest cyber attacks in the world might have been prevented if systems were kept updated. One example is the WannaCry attack of 2017. The attack affected computers in more than 150 countries and caused an estimated $4 billion dollars in damages. Researchers have since found that WannaCry could have been prevented if the infected systems were up-to-date with a security patch that was made available months before the attack. Keeping software updated requires effort. However, the benefits they provide make them worthwhile.</w:t>
            </w:r>
          </w:p>
          <w:p w:rsidR="00E269BD" w:rsidRDefault="00E269BD" w:rsidP="00E269BD">
            <w:pPr>
              <w:spacing w:before="240"/>
            </w:pPr>
          </w:p>
        </w:tc>
      </w:tr>
    </w:tbl>
    <w:p w:rsidR="00E03BFC" w:rsidRPr="00E03BFC" w:rsidRDefault="00E03BFC" w:rsidP="00E03BFC">
      <w:pPr>
        <w:spacing w:before="240"/>
      </w:pPr>
      <w:r w:rsidRPr="00E03BFC">
        <w:t>Cập nhật phần mềm và vá các lỗ hổng bảo mật là một hoạt động quan trọng mà mọi người nên tham gia. Thật không may, không phải lúc nào cũng như vậy. Nhiều cuộc tấn công mạng lớn nhất trên thế giới có thể đã được ngăn chặn nếu hệ thống được cập nhật liên tục. Một ví dụ là cuộc tấn công WannaCry năm 2017. Cuộc tấn công đã ảnh hưởng đến máy tính ở hơn 150 quốc gia và gây thiệt hại ước tính khoảng 4 tỷ đô la. Kể từ đó, các nhà nghiên cứu đã phát hiện ra rằng WannaCry có thể được ngăn chặn nếu các hệ thống bị nhiễm được cập nhật bản vá bảo mật được cung cấp vài tháng trước cuộc tấn công. Việc cập nhật phần mềm đòi hỏi nỗ lực. Tuy nhiên, những lợi ích mà chúng mang lại khiến chúng trở nên đáng giá.</w:t>
      </w:r>
    </w:p>
    <w:p w:rsidR="00E269BD" w:rsidRDefault="00E269BD" w:rsidP="00E03BFC">
      <w:pPr>
        <w:spacing w:before="240"/>
      </w:pPr>
    </w:p>
    <w:p w:rsidR="001129AD" w:rsidRDefault="001129AD" w:rsidP="00ED18EB">
      <w:pPr>
        <w:pStyle w:val="Header"/>
        <w:spacing w:before="240" w:after="160"/>
        <w:outlineLvl w:val="2"/>
        <w:rPr>
          <w:rFonts w:cs="Times New Roman"/>
          <w:b/>
          <w:i/>
          <w:color w:val="1F4E79" w:themeColor="accent1" w:themeShade="80"/>
          <w:szCs w:val="28"/>
        </w:rPr>
      </w:pPr>
      <w:r w:rsidRPr="00ED18EB">
        <w:rPr>
          <w:rFonts w:cs="Times New Roman"/>
          <w:b/>
          <w:i/>
          <w:color w:val="1F4E79" w:themeColor="accent1" w:themeShade="80"/>
          <w:szCs w:val="28"/>
        </w:rPr>
        <w:t>2.4. Omad: My learning journey into cybersecurity - Omad: Hành trình học tập của tôi về an ninh mạng</w:t>
      </w:r>
    </w:p>
    <w:tbl>
      <w:tblPr>
        <w:tblStyle w:val="TableGrid"/>
        <w:tblW w:w="0" w:type="auto"/>
        <w:tblLook w:val="04A0" w:firstRow="1" w:lastRow="0" w:firstColumn="1" w:lastColumn="0" w:noHBand="0" w:noVBand="1"/>
      </w:tblPr>
      <w:tblGrid>
        <w:gridCol w:w="8494"/>
      </w:tblGrid>
      <w:tr w:rsidR="00F01D0C" w:rsidTr="000C441A">
        <w:tc>
          <w:tcPr>
            <w:tcW w:w="8494" w:type="dxa"/>
            <w:tcBorders>
              <w:top w:val="nil"/>
              <w:left w:val="nil"/>
              <w:bottom w:val="nil"/>
              <w:right w:val="nil"/>
            </w:tcBorders>
            <w:shd w:val="clear" w:color="auto" w:fill="D9D9D9" w:themeFill="background1" w:themeFillShade="D9"/>
          </w:tcPr>
          <w:p w:rsidR="00F01D0C" w:rsidRDefault="00F01D0C" w:rsidP="000C441A">
            <w:pPr>
              <w:spacing w:before="240"/>
            </w:pPr>
            <w:r w:rsidRPr="00F01D0C">
              <w:t>[MUSIC] My name is Omad, I'm a corporate operations engineer at Google. All I do is solve problems. Googlers have problems, they need somebody to talk to, they usually talk to us. If you asked me at 18 years old where I'd be now, I would have never told you I'd be working as a security engineer. I would have told you I'd be working in a prison or I'd be working as a police officer in some township and just working a regular 9 to 5 shift. After high school, I went on to work at Trenton State Prison, which is the only maximum security prison in New Jersey. It was very stressful, but at the same time it's what I wanted to do at the time, or at least, that's what I thought I wanted to do at that time. Five years after becoming a correction officer, I took the test again to be a sheriff's officer. And on the last day of that academy, I decided this wasn't for me. I was tired of being on my face doing pushups, I was tired of being yelled at. I went home and I did what everybody else would do, do a Google search. And I saw one for Google and it was a residency program, it was at the top of the list and I applied to it as a joke. I even told my friends at the time, I'm just going to apply this, I'm not going to get in. I had no reference, no connections, I knew nobody that worked at Google. And within a couple of days a recruiter reached out to me, she said, "I think you're a great fit, you're a career changer. I like your application, I like your resume, I think you'd be a great fit." All the interviewers liked my background, they liked that I was self taught. A lot of interviewers were able to relate to me. They said, "Hey, I did the same thing." From there, I was offered the job and I started my career. When I was in orientation, somebody right next to me was actually the valedictorian of Princeton. Here I am with no college degree, no exposure, no work experience, and I'm in the same company. For career changers, what you have that other people don't have is a different mindset. You're coming from experience outside of the technical space that you can transfer into the technical space. Don't forget that we all have skillsets that can help you in the field. That's what employers are looking for, that's what hiring managers are looking for. One thing I learned as a correction officer is how to assess risk. Every situation is different, just like the security space. Every risk is different. Every vulnerability is different. Every threat is different. You can teach somebody tech, but you can't teach them a life of skills outside of tech. If I were to go back and tell my 18 year old self one piece of advice, it would be, don't be scared, do it. A career in cybersecurity is very fun. It's very interesting. It will work your brain. It changed my life, it'll change yours as well.</w:t>
            </w:r>
          </w:p>
          <w:p w:rsidR="00F01D0C" w:rsidRDefault="00F01D0C" w:rsidP="000C441A">
            <w:pPr>
              <w:spacing w:before="240"/>
            </w:pPr>
          </w:p>
        </w:tc>
      </w:tr>
    </w:tbl>
    <w:p w:rsidR="00F01D0C" w:rsidRDefault="00F01D0C" w:rsidP="00F01D0C">
      <w:pPr>
        <w:spacing w:before="240"/>
      </w:pPr>
      <w:r w:rsidRPr="00F01D0C">
        <w:t>[ÂM NHẠC]Tên tôi là Omad, tôi là kỹ sư vận hành công ty tại Google.Tất cả những gì tôi làm là giải quyết vấn đề.Nhân viên của Google gặp vấn đề, họ cần ai đó để nói chuyện, họ thường nói chuyện với chúng tôi.Nếu bạn hỏi tôi lúc 18 tuổi, bây giờ tôi đang ở đâu,Tôi chưa bao giờ nói với bạn rằng tôi sẽ làm kỹ sư an ninh.Lẽ ra tôi sẽ nói với bạn rằng tôi sẽ làm việc trong nhà tù hoặc tôi sẽ làm việclà một sĩ quan cảnh sát ở một thị trấn nào đó và chỉ làm việc theo ca từ 9 đến 5 giờ bình thường.Sau khi tốt nghiệp trung học, tôi tiếp tục làm việc ở nhà tù bang Trenton,đó là nhà tù an ninh tối đa duy nhất ở New Jersey.Điều đó rất căng thẳng, nhưng đồng thời đó cũng là điều tôi muốn làm vào thời điểm đó,hoặc ít nhất đó là điều tôi nghĩ mình muốn làm vào thời điểm đó.Năm năm sau khi trở thành sĩ quan cải huấn,Tôi lại làm bài kiểm tra để trở thành cảnh sát trưởng.Và vào ngày cuối cùng ở học viện đó, tôi đã quyết định rằng đây không phải là nơi dành cho tôi.Tôi mệt mỏi với việc chống đẩy trên mặt, tôi mệt mỏi vì bị la mắng.Tôi về nhà và làm điều mà mọi người vẫn làm, đó là tìm kiếm trên Google.Và tôi đã thấy một chương trình dành cho Google và đó là một chương trình cư trú,nó đứng đầu danh sách và tôi coi nó như một trò đùa.Lúc đó tôi thậm chí còn nói với bạn bè rằng, tôi sẽ áp dụng điều này,Tôi sẽ không vào.Tôi không có tài liệu tham khảo, không có mối quan hệ, tôi không biết ai làm việc tại Google.Và trong vòng vài ngày, một nhà tuyển dụng đã liên hệ với tôi, cô ấy nói,"Tôi nghĩ bạn rất phù hợp, bạn là người có thể thay đổi nghề nghiệp.Tôi thích đơn ứng tuyển của bạn, tôi thích sơ yếu lý lịch của bạn, tôi nghĩ bạn sẽ rất phù hợp."Tất cả những người phỏng vấn đều thích nền tảng của tôi, họ thích việc tôi tự học.Rất nhiều người phỏng vấn có thể liên hệ với tôi.Họ nói: "Này, tôi cũng làm điều tương tự."Từ đó, tôi được mời làm việc và bắt đầu sự nghiệp của mình.Khi tôi đang định hướng,ai đó ngay bên cạnh tôi thực ra là thủ khoa của Princeton.Ở đây tôi không có bằng đại học, không có kinh nghiệm làm việc, vàTôi ở cùng công ty.Đối với những người thay đổi nghề nghiệp,những gì bạn có mà người khác không có là một tư duy khác.Bạn đến từ kinh nghiệm bên ngoài không gian kỹ thuật mà bạn có thể chuyển giaovào không gian kỹ thuật.Đừng quên rằng tất cả chúng ta đều có những kỹ năng có thể giúp bạn trong lĩnh vực này.Đó là những gì nhà tuyển dụng đang tìm kiếm,đó là những gì các nhà quản lý tuyển dụng đang tìm kiếm.Một điều tôi học được khi làm nhân viên cải huấn là cách đánh giá rủi ro.Mọi tình huống đều khác nhau, giống như không gian an ninh. Mỗi rủi ro đềukhác biệt. Mỗi lỗ hổng đều khác nhau. Mỗi mối đe dọa đều khác nhau.Bạn có thể dạy ai đó về công nghệ, nhưngbạn không thể dạy họ một cuộc sống với những kỹ năng bên ngoài công nghệ.Nếu tôi được quay lại và nói với bản thân mình năm 18 tuổi một lời khuyên, thì đó sẽ là,đừng sợ, hãy làm đi.Nghề nghiệp trong lĩnh vực an ninh mạng rất thú vị.Nó rất thú vị.Nó sẽ hoạt động trí não của bạn.Nó đã thay đổi cuộc đời tôi, nó cũng sẽ thay đổi cuộc đời bạn.</w:t>
      </w:r>
    </w:p>
    <w:p w:rsidR="00F01D0C" w:rsidRDefault="00F01D0C" w:rsidP="00F01D0C">
      <w:pPr>
        <w:spacing w:before="240"/>
      </w:pPr>
    </w:p>
    <w:p w:rsidR="001129AD" w:rsidRDefault="001129AD" w:rsidP="00ED18EB">
      <w:pPr>
        <w:pStyle w:val="Header"/>
        <w:spacing w:before="240" w:after="160"/>
        <w:outlineLvl w:val="2"/>
        <w:rPr>
          <w:rFonts w:cs="Times New Roman"/>
          <w:b/>
          <w:i/>
          <w:color w:val="1F4E79" w:themeColor="accent1" w:themeShade="80"/>
          <w:szCs w:val="28"/>
        </w:rPr>
      </w:pPr>
      <w:r w:rsidRPr="00ED18EB">
        <w:rPr>
          <w:rFonts w:cs="Times New Roman"/>
          <w:b/>
          <w:i/>
          <w:color w:val="1F4E79" w:themeColor="accent1" w:themeShade="80"/>
          <w:szCs w:val="28"/>
        </w:rPr>
        <w:t>2.5. Penetration testing - Kiểm tra thâm nhập</w:t>
      </w: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rPr>
                <w:b/>
                <w:bCs/>
              </w:rPr>
            </w:pPr>
            <w:r w:rsidRPr="00551698">
              <w:rPr>
                <w:b/>
                <w:bCs/>
              </w:rPr>
              <w:t>Penetration testing</w:t>
            </w:r>
          </w:p>
          <w:p w:rsidR="00551698" w:rsidRDefault="00551698" w:rsidP="000C441A">
            <w:pPr>
              <w:spacing w:before="240"/>
            </w:pPr>
          </w:p>
        </w:tc>
      </w:tr>
    </w:tbl>
    <w:p w:rsidR="00685B37" w:rsidRPr="00685B37" w:rsidRDefault="00685B37" w:rsidP="00685B37">
      <w:pPr>
        <w:spacing w:before="240"/>
        <w:rPr>
          <w:b/>
          <w:bCs/>
        </w:rPr>
      </w:pPr>
      <w:r w:rsidRPr="00685B37">
        <w:rPr>
          <w:b/>
          <w:bCs/>
        </w:rPr>
        <w:t>Kiểm tra thâm nhập</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pPr>
            <w:r w:rsidRPr="00551698">
              <w:t xml:space="preserve">An effective security plan relies on regular testing to find an organization's weaknesses. Previously, you learned that </w:t>
            </w:r>
            <w:r w:rsidRPr="00551698">
              <w:rPr>
                <w:b/>
                <w:bCs/>
              </w:rPr>
              <w:t>vulnerability assessments</w:t>
            </w:r>
            <w:r w:rsidRPr="00551698">
              <w:t>, the internal review process of an organization's security systems, are used to design defense strategies based on system weaknesses. In this reading, you'll learn how security teams evaluate the effectiveness of their defenses using penetration testing.</w:t>
            </w:r>
          </w:p>
          <w:p w:rsidR="00551698" w:rsidRDefault="00551698" w:rsidP="000C441A">
            <w:pPr>
              <w:spacing w:before="240"/>
            </w:pPr>
          </w:p>
        </w:tc>
      </w:tr>
    </w:tbl>
    <w:p w:rsidR="00685B37" w:rsidRPr="00685B37" w:rsidRDefault="00685B37" w:rsidP="00685B37">
      <w:pPr>
        <w:spacing w:before="240"/>
      </w:pPr>
      <w:r w:rsidRPr="00685B37">
        <w:t xml:space="preserve">Một kế hoạch bảo mật hiệu quả dựa vào việc kiểm tra thường xuyên để tìm ra điểm yếu của tổ chức. Trước đây, bạn đã biết rằng </w:t>
      </w:r>
      <w:r w:rsidRPr="00685B37">
        <w:rPr>
          <w:b/>
          <w:bCs/>
        </w:rPr>
        <w:t>đánh giá lỗ hổng</w:t>
      </w:r>
      <w:r w:rsidRPr="00685B37">
        <w:t xml:space="preserve"> , quy trình đánh giá nội bộ hệ thống bảo mật của tổ chức, được sử dụng để thiết kế các chiến lược phòng thủ dựa trên điểm yếu của hệ thống. Trong bài đọc này, bạn sẽ tìm hiểu cách các nhóm bảo mật đánh giá hiệu quả của biện pháp phòng thủ của họ bằng cách sử dụng thử nghiệm thâm nhập.</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rPr>
                <w:b/>
                <w:bCs/>
              </w:rPr>
            </w:pPr>
            <w:r w:rsidRPr="00551698">
              <w:rPr>
                <w:b/>
                <w:bCs/>
              </w:rPr>
              <w:t>Penetration testing</w:t>
            </w:r>
          </w:p>
          <w:p w:rsidR="00551698" w:rsidRDefault="00551698" w:rsidP="000C441A">
            <w:pPr>
              <w:spacing w:before="240"/>
            </w:pPr>
          </w:p>
        </w:tc>
      </w:tr>
    </w:tbl>
    <w:p w:rsidR="00685B37" w:rsidRPr="00685B37" w:rsidRDefault="00685B37" w:rsidP="00685B37">
      <w:pPr>
        <w:spacing w:before="240"/>
        <w:rPr>
          <w:b/>
          <w:bCs/>
        </w:rPr>
      </w:pPr>
      <w:r w:rsidRPr="00685B37">
        <w:rPr>
          <w:b/>
          <w:bCs/>
        </w:rPr>
        <w:t>Kiểm tra thâm nhập</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pPr>
            <w:r w:rsidRPr="00551698">
              <w:t xml:space="preserve">A </w:t>
            </w:r>
            <w:r w:rsidRPr="00551698">
              <w:rPr>
                <w:b/>
                <w:bCs/>
              </w:rPr>
              <w:t>penetration test</w:t>
            </w:r>
            <w:r w:rsidRPr="00551698">
              <w:t>, or pen test, is a simulated attack that helps identify vulnerabilities in systems, networks, websites, applications, and processes. The simulated attack in a pen test involves using the same tools and techniques as malicious actors in order to mimic a real life attack. Since a pen test is an authorized attack, it is considered to be a form of ethical hacking. Unlike a vulnerability assessment that finds weaknesses in a system's security, a pen test exploits those weaknesses to determine the potential consequences if the system breaks or gets broken into by a threat actor.</w:t>
            </w:r>
          </w:p>
          <w:p w:rsidR="00551698" w:rsidRDefault="00551698" w:rsidP="000C441A">
            <w:pPr>
              <w:spacing w:before="240"/>
            </w:pPr>
          </w:p>
        </w:tc>
      </w:tr>
    </w:tbl>
    <w:p w:rsidR="00685B37" w:rsidRPr="00685B37" w:rsidRDefault="00685B37" w:rsidP="00685B37">
      <w:pPr>
        <w:spacing w:before="240"/>
      </w:pPr>
      <w:r w:rsidRPr="00685B37">
        <w:t xml:space="preserve">Kiểm </w:t>
      </w:r>
      <w:r w:rsidRPr="00685B37">
        <w:rPr>
          <w:b/>
          <w:bCs/>
        </w:rPr>
        <w:t>tra thâm nhập</w:t>
      </w:r>
      <w:r w:rsidRPr="00685B37">
        <w:t xml:space="preserve"> hoặc kiểm tra bút là một cuộc tấn công mô phỏng giúp xác định các lỗ hổng trong hệ thống, mạng, trang web, ứng dụng và quy trình. Cuộc tấn công mô phỏng trong thử nghiệm bút bao gồm việc sử dụng các công cụ và kỹ thuật tương tự như các tác nhân độc hại để bắt chước một cuộc tấn công ngoài đời thực. Vì pentest là một cuộc tấn công được ủy quyền nên nó được coi là một hình thức hack có đạo đức. Không giống như đánh giá lỗ hổng nhằm tìm ra điểm yếu trong bảo mật của hệ thống, pen test khai thác những điểm yếu đó để xác định hậu quả tiềm ẩn nếu hệ thống bị hỏng hoặc bị kẻ đe dọa xâm nhập.</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pPr>
            <w:r w:rsidRPr="00551698">
              <w:t>For example, the cybersecurity team at a financial company might simulate an attack on their banking app to determine if there are weaknesses that would allow an attacker to steal customer information or illegally transfer funds. If the pen test uncovers misconfigurations, the team can address them and improve the overall security of the app.  </w:t>
            </w:r>
          </w:p>
          <w:p w:rsidR="00551698" w:rsidRDefault="00551698" w:rsidP="000C441A">
            <w:pPr>
              <w:spacing w:before="240"/>
            </w:pPr>
          </w:p>
        </w:tc>
      </w:tr>
    </w:tbl>
    <w:p w:rsidR="00685B37" w:rsidRPr="00685B37" w:rsidRDefault="00685B37" w:rsidP="00685B37">
      <w:pPr>
        <w:spacing w:before="240"/>
      </w:pPr>
      <w:r w:rsidRPr="00685B37">
        <w:t>Ví dụ: nhóm an ninh mạng tại một công ty tài chính có thể mô phỏng một cuộc tấn công vào ứng dụng ngân hàng của họ để xác định xem có điểm yếu nào cho phép kẻ tấn công đánh cắp thông tin khách hàng hoặc chuyển tiền bất hợp pháp hay không. Nếu quá trình kiểm tra bút phát hiện ra các cấu hình sai, nhóm có thể giải quyết chúng và cải thiện tính bảo mật tổng thể của ứng dụng.  </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pPr>
            <w:r w:rsidRPr="00551698">
              <w:rPr>
                <w:b/>
                <w:bCs/>
              </w:rPr>
              <w:t>Note:</w:t>
            </w:r>
            <w:r w:rsidRPr="00551698">
              <w:t xml:space="preserve"> Organizations that are regulated by PCI DSS, HIPAA, or GDPR must routinely perform penetration testing to maintain compliance standards.</w:t>
            </w:r>
          </w:p>
          <w:p w:rsidR="00551698" w:rsidRDefault="00551698" w:rsidP="000C441A">
            <w:pPr>
              <w:spacing w:before="240"/>
            </w:pPr>
          </w:p>
        </w:tc>
      </w:tr>
    </w:tbl>
    <w:p w:rsidR="00685B37" w:rsidRPr="00685B37" w:rsidRDefault="00685B37" w:rsidP="00685B37">
      <w:pPr>
        <w:spacing w:before="240"/>
      </w:pPr>
      <w:r w:rsidRPr="00685B37">
        <w:rPr>
          <w:b/>
          <w:bCs/>
        </w:rPr>
        <w:t>Lưu ý:</w:t>
      </w:r>
      <w:r w:rsidRPr="00685B37">
        <w:t xml:space="preserve"> Các tổ chức được quản lý bởi PCI DSS, HIPAA hoặc GDPR phải thường xuyên thực hiện thử nghiệm thâm nhập để duy trì các tiêu chuẩn tuân thủ.</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rPr>
                <w:b/>
                <w:bCs/>
              </w:rPr>
            </w:pPr>
            <w:r w:rsidRPr="00551698">
              <w:rPr>
                <w:b/>
                <w:bCs/>
              </w:rPr>
              <w:t>Learning from varied perspectives</w:t>
            </w:r>
          </w:p>
          <w:p w:rsidR="00551698" w:rsidRDefault="00551698" w:rsidP="000C441A">
            <w:pPr>
              <w:spacing w:before="240"/>
            </w:pPr>
          </w:p>
        </w:tc>
      </w:tr>
    </w:tbl>
    <w:p w:rsidR="00685B37" w:rsidRPr="00685B37" w:rsidRDefault="00685B37" w:rsidP="00685B37">
      <w:pPr>
        <w:spacing w:before="240"/>
        <w:rPr>
          <w:b/>
          <w:bCs/>
        </w:rPr>
      </w:pPr>
      <w:r w:rsidRPr="00685B37">
        <w:rPr>
          <w:b/>
          <w:bCs/>
        </w:rPr>
        <w:t>Học từ nhiều góc độ khác nhau</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pPr>
            <w:r w:rsidRPr="00551698">
              <w:t>These authorized attacks are performed by pen testers who are skilled in programming and network architecture. Depending on their objectives, organizations might use a few different approaches to penetration testing:</w:t>
            </w:r>
          </w:p>
          <w:p w:rsidR="00551698" w:rsidRPr="00551698" w:rsidRDefault="00551698" w:rsidP="00551698">
            <w:pPr>
              <w:numPr>
                <w:ilvl w:val="0"/>
                <w:numId w:val="139"/>
              </w:numPr>
              <w:spacing w:before="240"/>
            </w:pPr>
            <w:r w:rsidRPr="00551698">
              <w:t xml:space="preserve">Red team tests </w:t>
            </w:r>
            <w:r w:rsidRPr="00551698">
              <w:rPr>
                <w:i/>
                <w:iCs/>
              </w:rPr>
              <w:t>simulate attacks</w:t>
            </w:r>
            <w:r w:rsidRPr="00551698">
              <w:t xml:space="preserve"> to identify vulnerabilities in systems, networks, or applications.</w:t>
            </w:r>
          </w:p>
          <w:p w:rsidR="00551698" w:rsidRPr="00551698" w:rsidRDefault="00551698" w:rsidP="00551698">
            <w:pPr>
              <w:numPr>
                <w:ilvl w:val="0"/>
                <w:numId w:val="139"/>
              </w:numPr>
              <w:spacing w:before="240"/>
            </w:pPr>
            <w:r w:rsidRPr="00551698">
              <w:t xml:space="preserve">Blue team tests focus on </w:t>
            </w:r>
            <w:r w:rsidRPr="00551698">
              <w:rPr>
                <w:i/>
                <w:iCs/>
              </w:rPr>
              <w:t>defense</w:t>
            </w:r>
            <w:r w:rsidRPr="00551698">
              <w:t xml:space="preserve"> </w:t>
            </w:r>
            <w:r w:rsidRPr="00551698">
              <w:rPr>
                <w:i/>
                <w:iCs/>
              </w:rPr>
              <w:t>and incident response</w:t>
            </w:r>
            <w:r w:rsidRPr="00551698">
              <w:t xml:space="preserve"> to validate an organization's existing security systems.</w:t>
            </w:r>
          </w:p>
          <w:p w:rsidR="00551698" w:rsidRPr="00551698" w:rsidRDefault="00551698" w:rsidP="00551698">
            <w:pPr>
              <w:numPr>
                <w:ilvl w:val="0"/>
                <w:numId w:val="139"/>
              </w:numPr>
              <w:spacing w:before="240"/>
            </w:pPr>
            <w:r w:rsidRPr="00551698">
              <w:t xml:space="preserve">Purple team tests are </w:t>
            </w:r>
            <w:r w:rsidRPr="00551698">
              <w:rPr>
                <w:i/>
                <w:iCs/>
              </w:rPr>
              <w:t>collaborative</w:t>
            </w:r>
            <w:r w:rsidRPr="00551698">
              <w:t>, focusing on improving the security posture of the organization by combining elements of red and blue team exercises.</w:t>
            </w:r>
          </w:p>
          <w:p w:rsidR="00551698" w:rsidRDefault="00551698" w:rsidP="000C441A">
            <w:pPr>
              <w:spacing w:before="240"/>
            </w:pPr>
          </w:p>
        </w:tc>
      </w:tr>
    </w:tbl>
    <w:p w:rsidR="00685B37" w:rsidRPr="00685B37" w:rsidRDefault="00685B37" w:rsidP="00685B37">
      <w:pPr>
        <w:spacing w:before="240"/>
      </w:pPr>
      <w:r w:rsidRPr="00685B37">
        <w:t>Các cuộc tấn công được ủy quyền này được thực hiện bởi những người kiểm tra bút có kỹ năng lập trình và kiến ​​trúc mạng. Tùy thuộc vào mục tiêu của họ, các tổ chức có thể sử dụng một số cách tiếp cận khác nhau để thử nghiệm thâm nhập:</w:t>
      </w:r>
    </w:p>
    <w:p w:rsidR="00685B37" w:rsidRPr="00685B37" w:rsidRDefault="00685B37" w:rsidP="00685B37">
      <w:pPr>
        <w:numPr>
          <w:ilvl w:val="0"/>
          <w:numId w:val="142"/>
        </w:numPr>
        <w:spacing w:before="240"/>
      </w:pPr>
      <w:r w:rsidRPr="00685B37">
        <w:t xml:space="preserve">Các thử nghiệm của đội đỏ </w:t>
      </w:r>
      <w:r w:rsidRPr="00685B37">
        <w:rPr>
          <w:i/>
          <w:iCs/>
        </w:rPr>
        <w:t>mô phỏng các cuộc tấn công</w:t>
      </w:r>
      <w:r w:rsidRPr="00685B37">
        <w:t xml:space="preserve"> để xác định các lỗ hổng trong hệ thống, mạng hoặc ứng dụng.</w:t>
      </w:r>
    </w:p>
    <w:p w:rsidR="00685B37" w:rsidRPr="00685B37" w:rsidRDefault="00685B37" w:rsidP="00685B37">
      <w:pPr>
        <w:numPr>
          <w:ilvl w:val="0"/>
          <w:numId w:val="142"/>
        </w:numPr>
        <w:spacing w:before="240"/>
      </w:pPr>
      <w:r w:rsidRPr="00685B37">
        <w:t xml:space="preserve">Các thử nghiệm của đội xanh tập trung vào </w:t>
      </w:r>
      <w:r w:rsidRPr="00685B37">
        <w:rPr>
          <w:i/>
          <w:iCs/>
        </w:rPr>
        <w:t>phòng thủ và ứng phó sự cố</w:t>
      </w:r>
      <w:r w:rsidRPr="00685B37">
        <w:t xml:space="preserve"> để xác thực hệ thống bảo mật hiện có của tổ chức. </w:t>
      </w:r>
    </w:p>
    <w:p w:rsidR="00685B37" w:rsidRPr="00685B37" w:rsidRDefault="00685B37" w:rsidP="00685B37">
      <w:pPr>
        <w:numPr>
          <w:ilvl w:val="0"/>
          <w:numId w:val="142"/>
        </w:numPr>
        <w:spacing w:before="240"/>
      </w:pPr>
      <w:r w:rsidRPr="00685B37">
        <w:t xml:space="preserve">Các bài kiểm tra của đội màu tím mang </w:t>
      </w:r>
      <w:r w:rsidRPr="00685B37">
        <w:rPr>
          <w:i/>
          <w:iCs/>
        </w:rPr>
        <w:t>tính hợp tác</w:t>
      </w:r>
      <w:r w:rsidRPr="00685B37">
        <w:t xml:space="preserve"> , tập trung vào việc cải thiện tình hình bảo mật của tổ chức bằng cách kết hợp các yếu tố trong bài tập của đội đỏ và xanh.</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pPr>
            <w:r w:rsidRPr="00551698">
              <w:t xml:space="preserve">Red team tests are commonly performed by independent pen testers who are hired to evaluate internal systems. Although, cybersecurity teams may also have their own pen testing experts. Regardless of the approach, penetration testers must make an important decision before simulating an attack: </w:t>
            </w:r>
            <w:r w:rsidRPr="00551698">
              <w:rPr>
                <w:i/>
                <w:iCs/>
              </w:rPr>
              <w:t>How much access and information do I need?</w:t>
            </w:r>
          </w:p>
          <w:p w:rsidR="00551698" w:rsidRDefault="00551698" w:rsidP="000C441A">
            <w:pPr>
              <w:spacing w:before="240"/>
            </w:pPr>
          </w:p>
        </w:tc>
      </w:tr>
    </w:tbl>
    <w:p w:rsidR="00685B37" w:rsidRPr="00685B37" w:rsidRDefault="00685B37" w:rsidP="00685B37">
      <w:pPr>
        <w:spacing w:before="240"/>
      </w:pPr>
      <w:r w:rsidRPr="00685B37">
        <w:t xml:space="preserve">Các bài kiểm tra của đội đỏ thường được thực hiện bởi những người kiểm tra bút độc lập được thuê để đánh giá hệ thống nội bộ. Mặc dù vậy, các nhóm an ninh mạng cũng có thể có chuyên gia kiểm tra bút của riêng họ. Bất kể cách tiếp cận nào, người kiểm tra thâm nhập đều phải đưa ra quyết định quan trọng trước khi mô phỏng một cuộc tấn công: </w:t>
      </w:r>
      <w:r w:rsidRPr="00685B37">
        <w:rPr>
          <w:i/>
          <w:iCs/>
        </w:rPr>
        <w:t>Tôi cần bao nhiêu quyền truy cập và thông tin?</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rPr>
                <w:b/>
                <w:bCs/>
              </w:rPr>
            </w:pPr>
            <w:r w:rsidRPr="00551698">
              <w:rPr>
                <w:b/>
                <w:bCs/>
              </w:rPr>
              <w:t>Penetration testing strategies</w:t>
            </w:r>
          </w:p>
          <w:p w:rsidR="00551698" w:rsidRDefault="00551698" w:rsidP="000C441A">
            <w:pPr>
              <w:spacing w:before="240"/>
            </w:pPr>
          </w:p>
        </w:tc>
      </w:tr>
    </w:tbl>
    <w:p w:rsidR="00685B37" w:rsidRPr="00685B37" w:rsidRDefault="00685B37" w:rsidP="00685B37">
      <w:pPr>
        <w:spacing w:before="240"/>
        <w:rPr>
          <w:b/>
          <w:bCs/>
        </w:rPr>
      </w:pPr>
      <w:r w:rsidRPr="00685B37">
        <w:rPr>
          <w:b/>
          <w:bCs/>
        </w:rPr>
        <w:t>Chiến lược thử nghiệm thâm nhập</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pPr>
            <w:r w:rsidRPr="00551698">
              <w:t>There are three common penetration testing strategies: </w:t>
            </w:r>
          </w:p>
          <w:p w:rsidR="00551698" w:rsidRPr="00551698" w:rsidRDefault="00551698" w:rsidP="00551698">
            <w:pPr>
              <w:numPr>
                <w:ilvl w:val="0"/>
                <w:numId w:val="140"/>
              </w:numPr>
              <w:spacing w:before="240"/>
            </w:pPr>
            <w:r w:rsidRPr="00551698">
              <w:rPr>
                <w:b/>
                <w:bCs/>
              </w:rPr>
              <w:t>Open-box testing</w:t>
            </w:r>
            <w:r w:rsidRPr="00551698">
              <w:t xml:space="preserve"> is when the tester has the same privileged access that an internal developer would have—information like system architecture, data flow, and network diagrams. This strategy goes by several different names, including internal, full knowledge, white-box, and clear-box penetration testing.</w:t>
            </w:r>
          </w:p>
          <w:p w:rsidR="00551698" w:rsidRPr="00551698" w:rsidRDefault="00551698" w:rsidP="00551698">
            <w:pPr>
              <w:numPr>
                <w:ilvl w:val="0"/>
                <w:numId w:val="140"/>
              </w:numPr>
              <w:spacing w:before="240"/>
            </w:pPr>
            <w:r w:rsidRPr="00551698">
              <w:rPr>
                <w:b/>
                <w:bCs/>
              </w:rPr>
              <w:t>Closed-box testing</w:t>
            </w:r>
            <w:r w:rsidRPr="00551698">
              <w:t xml:space="preserve"> is when the tester has little to no access to internal systems—similar to a malicious hacker. This strategy is sometimes referred to as external, black-box, or zero knowledge penetration testing.</w:t>
            </w:r>
          </w:p>
          <w:p w:rsidR="00551698" w:rsidRPr="00551698" w:rsidRDefault="00551698" w:rsidP="00551698">
            <w:pPr>
              <w:numPr>
                <w:ilvl w:val="0"/>
                <w:numId w:val="140"/>
              </w:numPr>
              <w:spacing w:before="240"/>
            </w:pPr>
            <w:r w:rsidRPr="00551698">
              <w:rPr>
                <w:b/>
                <w:bCs/>
              </w:rPr>
              <w:t>Partial knowledge testing</w:t>
            </w:r>
            <w:r w:rsidRPr="00551698">
              <w:t xml:space="preserve"> is when the tester has limited access and knowledge of an internal system—for example, a customer service representative. This strategy is also known as gray-box testing.</w:t>
            </w:r>
          </w:p>
          <w:p w:rsidR="00551698" w:rsidRDefault="00551698" w:rsidP="000C441A">
            <w:pPr>
              <w:spacing w:before="240"/>
            </w:pPr>
          </w:p>
        </w:tc>
      </w:tr>
    </w:tbl>
    <w:p w:rsidR="00685B37" w:rsidRPr="00685B37" w:rsidRDefault="00685B37" w:rsidP="00685B37">
      <w:pPr>
        <w:spacing w:before="240"/>
      </w:pPr>
      <w:r w:rsidRPr="00685B37">
        <w:t>Có ba chiến lược thử nghiệm thâm nhập phổ biến: </w:t>
      </w:r>
    </w:p>
    <w:p w:rsidR="00685B37" w:rsidRPr="00685B37" w:rsidRDefault="00685B37" w:rsidP="00685B37">
      <w:pPr>
        <w:numPr>
          <w:ilvl w:val="0"/>
          <w:numId w:val="143"/>
        </w:numPr>
        <w:spacing w:before="240"/>
      </w:pPr>
      <w:r w:rsidRPr="00685B37">
        <w:rPr>
          <w:b/>
          <w:bCs/>
        </w:rPr>
        <w:t>Thử nghiệm hộp mở</w:t>
      </w:r>
      <w:r w:rsidRPr="00685B37">
        <w:t xml:space="preserve"> là khi người thử nghiệm có cùng quyền truy cập đặc quyền mà nhà phát triển nội bộ sẽ có—thông tin như kiến ​​trúc hệ thống, luồng dữ liệu và sơ đồ mạng. Chiến lược này có nhiều tên khác nhau, bao gồm thử nghiệm thâm nhập nội bộ, kiến ​​thức đầy đủ, hộp trắng và hộp rõ ràng.</w:t>
      </w:r>
    </w:p>
    <w:p w:rsidR="00685B37" w:rsidRPr="00685B37" w:rsidRDefault="00685B37" w:rsidP="00685B37">
      <w:pPr>
        <w:numPr>
          <w:ilvl w:val="0"/>
          <w:numId w:val="143"/>
        </w:numPr>
        <w:spacing w:before="240"/>
      </w:pPr>
      <w:r w:rsidRPr="00685B37">
        <w:rPr>
          <w:b/>
          <w:bCs/>
        </w:rPr>
        <w:t>Kiểm thử hộp kín</w:t>
      </w:r>
      <w:r w:rsidRPr="00685B37">
        <w:t xml:space="preserve"> là khi người kiểm tra có ít hoặc không có quyền truy cập vào hệ thống nội bộ—tương tự như một hacker độc hại. Chiến lược này đôi khi được gọi là thử nghiệm thâm nhập bên ngoài, hộp đen hoặc không có kiến ​​thức.</w:t>
      </w:r>
    </w:p>
    <w:p w:rsidR="00685B37" w:rsidRPr="00685B37" w:rsidRDefault="00685B37" w:rsidP="00685B37">
      <w:pPr>
        <w:numPr>
          <w:ilvl w:val="0"/>
          <w:numId w:val="143"/>
        </w:numPr>
        <w:spacing w:before="240"/>
      </w:pPr>
      <w:r w:rsidRPr="00685B37">
        <w:rPr>
          <w:b/>
          <w:bCs/>
        </w:rPr>
        <w:t>Kiểm tra kiến ​​thức một phần</w:t>
      </w:r>
      <w:r w:rsidRPr="00685B37">
        <w:t xml:space="preserve"> là khi người kiểm tra có quyền truy cập và kiến ​​thức hạn chế về hệ thống nội bộ—ví dụ: đại diện dịch vụ khách hàng. Chiến lược này còn được gọi là thử nghiệm hộp xám.</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pPr>
            <w:r w:rsidRPr="00551698">
              <w:t>Closed box testers tend to produce the most accurate simulations of a real-world attack. Nevertheless, each strategy produces valuable results by demonstrating how an attacker might infiltrate a system and what information they could access.</w:t>
            </w:r>
          </w:p>
          <w:p w:rsidR="00551698" w:rsidRDefault="00551698" w:rsidP="000C441A">
            <w:pPr>
              <w:spacing w:before="240"/>
            </w:pPr>
          </w:p>
        </w:tc>
      </w:tr>
    </w:tbl>
    <w:p w:rsidR="00685B37" w:rsidRPr="00685B37" w:rsidRDefault="00685B37" w:rsidP="00685B37">
      <w:pPr>
        <w:spacing w:before="240"/>
      </w:pPr>
      <w:r w:rsidRPr="00685B37">
        <w:t>Những người thử nghiệm hộp kín có xu hướng tạo ra những mô phỏng chính xác nhất về một cuộc tấn công trong thế giới thực. Tuy nhiên, mỗi chiến lược đều tạo ra kết quả có giá trị bằng cách chứng minh cách kẻ tấn công có thể xâm nhập vào hệ thống và những thông tin chúng có thể truy cập.</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rPr>
                <w:b/>
                <w:bCs/>
              </w:rPr>
            </w:pPr>
            <w:r w:rsidRPr="00551698">
              <w:rPr>
                <w:b/>
                <w:bCs/>
              </w:rPr>
              <w:t>Becoming a penetration tester</w:t>
            </w:r>
          </w:p>
          <w:p w:rsidR="00551698" w:rsidRDefault="00551698" w:rsidP="000C441A">
            <w:pPr>
              <w:spacing w:before="240"/>
            </w:pPr>
          </w:p>
        </w:tc>
      </w:tr>
    </w:tbl>
    <w:p w:rsidR="00685B37" w:rsidRPr="00685B37" w:rsidRDefault="00685B37" w:rsidP="00685B37">
      <w:pPr>
        <w:spacing w:before="240"/>
        <w:rPr>
          <w:b/>
          <w:bCs/>
        </w:rPr>
      </w:pPr>
      <w:r w:rsidRPr="00685B37">
        <w:rPr>
          <w:b/>
          <w:bCs/>
        </w:rPr>
        <w:t>Trở thành người thử nghiệm thâm nhập</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pPr>
            <w:r w:rsidRPr="00551698">
              <w:t>Penetration testers are in-demand in the fast growing field of cybersecurity. All of the skills you’re learning in this program can help you advance towards a career in pen testing:</w:t>
            </w:r>
          </w:p>
          <w:p w:rsidR="00551698" w:rsidRPr="00551698" w:rsidRDefault="00551698" w:rsidP="00551698">
            <w:pPr>
              <w:numPr>
                <w:ilvl w:val="0"/>
                <w:numId w:val="141"/>
              </w:numPr>
              <w:spacing w:before="240"/>
            </w:pPr>
            <w:r w:rsidRPr="00551698">
              <w:t>Network and application security</w:t>
            </w:r>
          </w:p>
          <w:p w:rsidR="00551698" w:rsidRPr="00551698" w:rsidRDefault="00551698" w:rsidP="00551698">
            <w:pPr>
              <w:numPr>
                <w:ilvl w:val="0"/>
                <w:numId w:val="141"/>
              </w:numPr>
              <w:spacing w:before="240"/>
            </w:pPr>
            <w:r w:rsidRPr="00551698">
              <w:t>Experience with operating systems, like Linux</w:t>
            </w:r>
          </w:p>
          <w:p w:rsidR="00551698" w:rsidRPr="00551698" w:rsidRDefault="00551698" w:rsidP="00551698">
            <w:pPr>
              <w:numPr>
                <w:ilvl w:val="0"/>
                <w:numId w:val="141"/>
              </w:numPr>
              <w:spacing w:before="240"/>
            </w:pPr>
            <w:r w:rsidRPr="00551698">
              <w:t>Vulnerability analysis and threat modeling</w:t>
            </w:r>
          </w:p>
          <w:p w:rsidR="00551698" w:rsidRPr="00551698" w:rsidRDefault="00551698" w:rsidP="00551698">
            <w:pPr>
              <w:numPr>
                <w:ilvl w:val="0"/>
                <w:numId w:val="141"/>
              </w:numPr>
              <w:spacing w:before="240"/>
            </w:pPr>
            <w:r w:rsidRPr="00551698">
              <w:t>Detection and response tools</w:t>
            </w:r>
          </w:p>
          <w:p w:rsidR="00551698" w:rsidRPr="00551698" w:rsidRDefault="00551698" w:rsidP="00551698">
            <w:pPr>
              <w:numPr>
                <w:ilvl w:val="0"/>
                <w:numId w:val="141"/>
              </w:numPr>
              <w:spacing w:before="240"/>
            </w:pPr>
            <w:r w:rsidRPr="00551698">
              <w:t>Programming languages, like Python and BASH</w:t>
            </w:r>
          </w:p>
          <w:p w:rsidR="00551698" w:rsidRPr="00551698" w:rsidRDefault="00551698" w:rsidP="00551698">
            <w:pPr>
              <w:numPr>
                <w:ilvl w:val="0"/>
                <w:numId w:val="141"/>
              </w:numPr>
              <w:spacing w:before="240"/>
            </w:pPr>
            <w:r w:rsidRPr="00551698">
              <w:t>Communication skills</w:t>
            </w:r>
          </w:p>
          <w:p w:rsidR="00551698" w:rsidRDefault="00551698" w:rsidP="000C441A">
            <w:pPr>
              <w:spacing w:before="240"/>
            </w:pPr>
          </w:p>
        </w:tc>
      </w:tr>
    </w:tbl>
    <w:p w:rsidR="00685B37" w:rsidRPr="00685B37" w:rsidRDefault="00685B37" w:rsidP="00685B37">
      <w:pPr>
        <w:spacing w:before="240"/>
      </w:pPr>
      <w:r w:rsidRPr="00685B37">
        <w:t>Người thử nghiệm thâm nhập đang có nhu cầu trong lĩnh vực an ninh mạng đang phát triển nhanh chóng. Tất cả các kỹ năng bạn đang học trong chương trình này có thể giúp bạn tiến tới sự nghiệp kiểm tra bút:</w:t>
      </w:r>
    </w:p>
    <w:p w:rsidR="00685B37" w:rsidRPr="00685B37" w:rsidRDefault="00685B37" w:rsidP="00685B37">
      <w:pPr>
        <w:numPr>
          <w:ilvl w:val="0"/>
          <w:numId w:val="144"/>
        </w:numPr>
        <w:spacing w:before="240"/>
      </w:pPr>
      <w:r w:rsidRPr="00685B37">
        <w:t>Bảo mật mạng và ứng dụng</w:t>
      </w:r>
    </w:p>
    <w:p w:rsidR="00685B37" w:rsidRPr="00685B37" w:rsidRDefault="00685B37" w:rsidP="00685B37">
      <w:pPr>
        <w:numPr>
          <w:ilvl w:val="0"/>
          <w:numId w:val="144"/>
        </w:numPr>
        <w:spacing w:before="240"/>
      </w:pPr>
      <w:r w:rsidRPr="00685B37">
        <w:t>Có kinh nghiệm làm việc với các hệ điều hành như Linux</w:t>
      </w:r>
    </w:p>
    <w:p w:rsidR="00685B37" w:rsidRPr="00685B37" w:rsidRDefault="00685B37" w:rsidP="00685B37">
      <w:pPr>
        <w:numPr>
          <w:ilvl w:val="0"/>
          <w:numId w:val="144"/>
        </w:numPr>
        <w:spacing w:before="240"/>
      </w:pPr>
      <w:r w:rsidRPr="00685B37">
        <w:t>Phân tích lỗ hổng và mô hình hóa mối đe dọa</w:t>
      </w:r>
    </w:p>
    <w:p w:rsidR="00685B37" w:rsidRPr="00685B37" w:rsidRDefault="00685B37" w:rsidP="00685B37">
      <w:pPr>
        <w:numPr>
          <w:ilvl w:val="0"/>
          <w:numId w:val="144"/>
        </w:numPr>
        <w:spacing w:before="240"/>
      </w:pPr>
      <w:r w:rsidRPr="00685B37">
        <w:t>Công cụ phát hiện và phản hồi</w:t>
      </w:r>
    </w:p>
    <w:p w:rsidR="00685B37" w:rsidRPr="00685B37" w:rsidRDefault="00685B37" w:rsidP="00685B37">
      <w:pPr>
        <w:numPr>
          <w:ilvl w:val="0"/>
          <w:numId w:val="144"/>
        </w:numPr>
        <w:spacing w:before="240"/>
      </w:pPr>
      <w:r w:rsidRPr="00685B37">
        <w:t>Ngôn ngữ lập trình, như Python và BASH</w:t>
      </w:r>
    </w:p>
    <w:p w:rsidR="00685B37" w:rsidRPr="00685B37" w:rsidRDefault="00685B37" w:rsidP="00685B37">
      <w:pPr>
        <w:numPr>
          <w:ilvl w:val="0"/>
          <w:numId w:val="144"/>
        </w:numPr>
        <w:spacing w:before="240"/>
      </w:pPr>
      <w:r w:rsidRPr="00685B37">
        <w:t>Kĩ năng giao tiếp</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pPr>
            <w:r w:rsidRPr="00551698">
              <w:t>Programming skills are very helpful in penetration testing because it's often performed on software and IT systems. With enough practice and dedication, cybersecurity professionals at any level can develop the skills needed to be a pen tester.</w:t>
            </w:r>
          </w:p>
          <w:p w:rsidR="00551698" w:rsidRDefault="00551698" w:rsidP="000C441A">
            <w:pPr>
              <w:spacing w:before="240"/>
            </w:pPr>
          </w:p>
        </w:tc>
      </w:tr>
    </w:tbl>
    <w:p w:rsidR="00685B37" w:rsidRPr="00685B37" w:rsidRDefault="00685B37" w:rsidP="00685B37">
      <w:pPr>
        <w:spacing w:before="240"/>
      </w:pPr>
      <w:r w:rsidRPr="00685B37">
        <w:t>Kỹ năng lập trình rất hữu ích trong thử nghiệm thâm nhập vì nó thường được thực hiện trên phần mềm và hệ thống CNTT. Với đủ thực hành và cống hiến, các chuyên gia an ninh mạng ở mọi cấp độ đều có thể phát triển các kỹ năng cần thiết để trở thành người kiểm tra bút.</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rPr>
                <w:b/>
                <w:bCs/>
              </w:rPr>
            </w:pPr>
            <w:r w:rsidRPr="00551698">
              <w:rPr>
                <w:b/>
                <w:bCs/>
              </w:rPr>
              <w:t>Bug bounty programs</w:t>
            </w:r>
          </w:p>
          <w:p w:rsidR="00551698" w:rsidRDefault="00551698" w:rsidP="000C441A">
            <w:pPr>
              <w:spacing w:before="240"/>
            </w:pPr>
          </w:p>
        </w:tc>
      </w:tr>
    </w:tbl>
    <w:p w:rsidR="00685B37" w:rsidRPr="00685B37" w:rsidRDefault="00685B37" w:rsidP="00685B37">
      <w:pPr>
        <w:spacing w:before="240"/>
        <w:rPr>
          <w:b/>
          <w:bCs/>
        </w:rPr>
      </w:pPr>
      <w:r w:rsidRPr="00685B37">
        <w:rPr>
          <w:b/>
          <w:bCs/>
        </w:rPr>
        <w:t>Chương trình thưởng lỗi</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pPr>
            <w:r w:rsidRPr="00551698">
              <w:t>Organizations commonly run bug bounty programs which offer freelance pen testers financial rewards for finding and reporting vulnerabilities in their products. Bug bounties are great opportunities for amateur security professionals to participate and grow their skills. </w:t>
            </w:r>
          </w:p>
          <w:p w:rsidR="00551698" w:rsidRDefault="00551698" w:rsidP="000C441A">
            <w:pPr>
              <w:spacing w:before="240"/>
            </w:pPr>
          </w:p>
        </w:tc>
      </w:tr>
    </w:tbl>
    <w:p w:rsidR="00685B37" w:rsidRPr="00685B37" w:rsidRDefault="00685B37" w:rsidP="00685B37">
      <w:pPr>
        <w:spacing w:before="240"/>
      </w:pPr>
      <w:r w:rsidRPr="00685B37">
        <w:t>Các tổ chức thường chạy các chương trình tiền thưởng lỗi nhằm cung cấp phần thưởng tài chính cho những người thử nghiệm bút tự do để tìm và báo cáo các lỗ hổng trong sản phẩm của họ. Tiền thưởng lỗi là cơ hội tuyệt vời cho các chuyên gia bảo mật nghiệp dư tham gia và phát triển kỹ năng của họ. </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pPr>
            <w:r w:rsidRPr="00551698">
              <w:rPr>
                <w:b/>
                <w:bCs/>
              </w:rPr>
              <w:t>Pro tip:</w:t>
            </w:r>
            <w:r w:rsidRPr="00551698">
              <w:t xml:space="preserve"> </w:t>
            </w:r>
            <w:hyperlink r:id="rId165" w:tgtFrame="_blank" w:history="1">
              <w:r w:rsidRPr="00551698">
                <w:rPr>
                  <w:rStyle w:val="Hyperlink"/>
                </w:rPr>
                <w:t>HackerOne</w:t>
              </w:r>
            </w:hyperlink>
            <w:r w:rsidRPr="00551698">
              <w:t xml:space="preserve"> is a community of ethical hackers where you can find active bug bounties to participate in.</w:t>
            </w:r>
          </w:p>
          <w:p w:rsidR="00551698" w:rsidRDefault="00551698" w:rsidP="000C441A">
            <w:pPr>
              <w:spacing w:before="240"/>
            </w:pPr>
          </w:p>
        </w:tc>
      </w:tr>
    </w:tbl>
    <w:p w:rsidR="00685B37" w:rsidRPr="00685B37" w:rsidRDefault="00685B37" w:rsidP="00685B37">
      <w:pPr>
        <w:spacing w:before="240"/>
      </w:pPr>
      <w:r w:rsidRPr="00685B37">
        <w:rPr>
          <w:b/>
          <w:bCs/>
        </w:rPr>
        <w:t>Mẹo chuyên nghiệp:</w:t>
      </w:r>
      <w:r w:rsidRPr="00685B37">
        <w:t xml:space="preserve"> </w:t>
      </w:r>
      <w:hyperlink r:id="rId166" w:tgtFrame="_blank" w:history="1">
        <w:r w:rsidRPr="00685B37">
          <w:rPr>
            <w:rStyle w:val="Hyperlink"/>
          </w:rPr>
          <w:t>HackerOne</w:t>
        </w:r>
      </w:hyperlink>
      <w:r w:rsidRPr="00685B37">
        <w:t>là một cộng đồng các hacker có đạo đức, nơi bạn có thể tìm thấy các phần thưởng lỗi đang hoạt động để tham gia.</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rPr>
                <w:b/>
                <w:bCs/>
              </w:rPr>
            </w:pPr>
            <w:r w:rsidRPr="00551698">
              <w:rPr>
                <w:b/>
                <w:bCs/>
              </w:rPr>
              <w:t>Key takeaways</w:t>
            </w:r>
          </w:p>
          <w:p w:rsidR="00551698" w:rsidRDefault="00551698" w:rsidP="000C441A">
            <w:pPr>
              <w:spacing w:before="240"/>
            </w:pPr>
          </w:p>
        </w:tc>
      </w:tr>
    </w:tbl>
    <w:p w:rsidR="00685B37" w:rsidRPr="00685B37" w:rsidRDefault="00685B37" w:rsidP="00685B37">
      <w:pPr>
        <w:spacing w:before="240"/>
        <w:rPr>
          <w:b/>
          <w:bCs/>
        </w:rPr>
      </w:pPr>
      <w:r w:rsidRPr="00685B37">
        <w:rPr>
          <w:b/>
          <w:bCs/>
        </w:rPr>
        <w:t>Bài học chính</w:t>
      </w:r>
    </w:p>
    <w:p w:rsidR="00551698" w:rsidRDefault="00551698" w:rsidP="00551698">
      <w:pPr>
        <w:spacing w:before="240"/>
      </w:pPr>
    </w:p>
    <w:tbl>
      <w:tblPr>
        <w:tblStyle w:val="TableGrid"/>
        <w:tblW w:w="0" w:type="auto"/>
        <w:tblLook w:val="04A0" w:firstRow="1" w:lastRow="0" w:firstColumn="1" w:lastColumn="0" w:noHBand="0" w:noVBand="1"/>
      </w:tblPr>
      <w:tblGrid>
        <w:gridCol w:w="8494"/>
      </w:tblGrid>
      <w:tr w:rsidR="00551698" w:rsidTr="000C441A">
        <w:tc>
          <w:tcPr>
            <w:tcW w:w="8494" w:type="dxa"/>
            <w:tcBorders>
              <w:top w:val="nil"/>
              <w:left w:val="nil"/>
              <w:bottom w:val="nil"/>
              <w:right w:val="nil"/>
            </w:tcBorders>
            <w:shd w:val="clear" w:color="auto" w:fill="D9D9D9" w:themeFill="background1" w:themeFillShade="D9"/>
          </w:tcPr>
          <w:p w:rsidR="00551698" w:rsidRPr="00551698" w:rsidRDefault="00551698" w:rsidP="00551698">
            <w:pPr>
              <w:spacing w:before="240"/>
            </w:pPr>
            <w:r w:rsidRPr="00551698">
              <w:t>A major risk for organizations is malicious hackers breaking into their systems. Penetration testing is another way for organizations to secure their systems. Security teams use these simulated attacks to get a clearer picture of weaknesses in their defenses. There’s a growing need for specialized security professionals in this field. Even if you start out assisting with these activities, there’s plenty of opportunities to grow and learn the skills to be a pen tester.</w:t>
            </w:r>
          </w:p>
          <w:p w:rsidR="00551698" w:rsidRDefault="00551698" w:rsidP="00551698">
            <w:pPr>
              <w:spacing w:before="240"/>
            </w:pPr>
          </w:p>
        </w:tc>
      </w:tr>
    </w:tbl>
    <w:p w:rsidR="00685B37" w:rsidRPr="00685B37" w:rsidRDefault="00685B37" w:rsidP="00685B37">
      <w:pPr>
        <w:spacing w:before="240"/>
      </w:pPr>
      <w:r w:rsidRPr="00685B37">
        <w:t>Rủi ro lớn đối với các tổ chức là tin tặc độc hại xâm nhập vào hệ thống của họ. Kiểm tra thâm nhập là một cách khác để các tổ chức bảo mật hệ thống của họ. Các đội bảo mật sử dụng các cuộc tấn công mô phỏng này để có được bức tranh rõ ràng hơn về những điểm yếu trong hệ thống phòng thủ của họ. Nhu cầu về các chuyên gia bảo mật chuyên ngành trong lĩnh vực này ngày càng tăng. Ngay cả khi bạn bắt đầu hỗ trợ những hoạt động này, vẫn có rất nhiều cơ hội để phát triển và học hỏi các kỹ năng để trở thành người thử bút.</w:t>
      </w:r>
    </w:p>
    <w:p w:rsidR="00551698" w:rsidRDefault="00551698" w:rsidP="00685B37">
      <w:pPr>
        <w:spacing w:before="240"/>
      </w:pPr>
    </w:p>
    <w:p w:rsidR="001129AD" w:rsidRPr="00ED18EB" w:rsidRDefault="001129AD" w:rsidP="00ED18EB">
      <w:pPr>
        <w:pStyle w:val="Header"/>
        <w:spacing w:before="240" w:after="160"/>
        <w:outlineLvl w:val="2"/>
        <w:rPr>
          <w:rFonts w:cs="Times New Roman"/>
          <w:b/>
          <w:i/>
          <w:color w:val="1F4E79" w:themeColor="accent1" w:themeShade="80"/>
          <w:szCs w:val="28"/>
        </w:rPr>
      </w:pPr>
      <w:r w:rsidRPr="00ED18EB">
        <w:rPr>
          <w:rFonts w:cs="Times New Roman"/>
          <w:b/>
          <w:i/>
          <w:color w:val="1F4E79" w:themeColor="accent1" w:themeShade="80"/>
          <w:szCs w:val="28"/>
        </w:rPr>
        <w:t>2.6. Test your knowledge: Identify system vulnerabilities - Kiểm tra kiến ​​thức của bạn: Xác định lỗ hổng hệ thống</w:t>
      </w:r>
    </w:p>
    <w:p w:rsidR="001129AD" w:rsidRDefault="001129AD" w:rsidP="00ED18EB">
      <w:pPr>
        <w:pStyle w:val="Header"/>
        <w:spacing w:before="240" w:after="160"/>
        <w:outlineLvl w:val="2"/>
        <w:rPr>
          <w:rFonts w:cs="Times New Roman"/>
          <w:b/>
          <w:i/>
          <w:color w:val="1F4E79" w:themeColor="accent1" w:themeShade="80"/>
          <w:szCs w:val="28"/>
        </w:rPr>
      </w:pPr>
      <w:r w:rsidRPr="00ED18EB">
        <w:rPr>
          <w:rFonts w:cs="Times New Roman"/>
          <w:b/>
          <w:i/>
          <w:color w:val="1F4E79" w:themeColor="accent1" w:themeShade="80"/>
          <w:szCs w:val="28"/>
        </w:rPr>
        <w:t>2.7. Portfolio Activity: Analyze a vulnerable system for a small business - Hoạt động danh mục đầu tư: Phân tích hệ thống dễ bị tổn thương cho một doanh nghiệp nhỏ</w:t>
      </w: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0C441A" w:rsidRPr="000C441A" w:rsidRDefault="000C441A" w:rsidP="000C441A">
            <w:pPr>
              <w:spacing w:before="240"/>
              <w:rPr>
                <w:b/>
                <w:bCs/>
              </w:rPr>
            </w:pPr>
            <w:r w:rsidRPr="000C441A">
              <w:rPr>
                <w:b/>
                <w:bCs/>
              </w:rPr>
              <w:t>Activity Overview</w:t>
            </w:r>
          </w:p>
          <w:p w:rsidR="000C441A" w:rsidRPr="000C441A" w:rsidRDefault="000C441A" w:rsidP="000C441A">
            <w:pPr>
              <w:spacing w:before="240"/>
            </w:pPr>
          </w:p>
          <w:p w:rsidR="000C441A" w:rsidRPr="000C441A" w:rsidRDefault="000C441A" w:rsidP="000C441A">
            <w:pPr>
              <w:spacing w:before="240"/>
            </w:pPr>
            <w:r w:rsidRPr="000C441A">
              <w:t>In this activity, you will conduct a vulnerability assessment for a small business. A vulnerability assessment is the internal review process of an organization’s security systems. You will evaluate the risks of a vulnerable information system and outline a remediation plan.</w:t>
            </w:r>
          </w:p>
          <w:p w:rsidR="000C441A" w:rsidRPr="000C441A" w:rsidRDefault="000C441A" w:rsidP="000C441A">
            <w:pPr>
              <w:spacing w:before="240"/>
            </w:pPr>
            <w:r w:rsidRPr="000C441A">
              <w:t xml:space="preserve">As a cybersecurity analyst, you might help with vulnerability assessments to prevent attacks in an organization. Later, you can add this document to your cybersecurity portfolio, which you can share with prospective employers or recruiters. To review the importance of building a professional portfolio and options for creating your portfolio, review the </w:t>
            </w:r>
            <w:hyperlink r:id="rId167" w:tgtFrame="_blank" w:history="1">
              <w:r w:rsidRPr="000C441A">
                <w:rPr>
                  <w:rStyle w:val="Hyperlink"/>
                </w:rPr>
                <w:t>Create a cybersecurity portfolio</w:t>
              </w:r>
            </w:hyperlink>
            <w:r w:rsidRPr="000C441A">
              <w:t xml:space="preserve"> topic.</w:t>
            </w:r>
          </w:p>
          <w:p w:rsidR="000C441A" w:rsidRPr="000C441A" w:rsidRDefault="000C441A" w:rsidP="000C441A">
            <w:pPr>
              <w:spacing w:before="240"/>
            </w:pPr>
            <w:r w:rsidRPr="000C441A">
              <w:t>Be sure to complete this activity and answer the questions that follow before moving on. The next course item will provide you with a completed exemplar to compare to your own work.</w:t>
            </w:r>
          </w:p>
          <w:p w:rsidR="000C441A" w:rsidRDefault="000C441A" w:rsidP="000C441A">
            <w:pPr>
              <w:spacing w:before="240"/>
            </w:pPr>
          </w:p>
        </w:tc>
      </w:tr>
    </w:tbl>
    <w:p w:rsidR="00347AC6" w:rsidRPr="00347AC6" w:rsidRDefault="00347AC6" w:rsidP="00347AC6">
      <w:pPr>
        <w:spacing w:before="240"/>
        <w:rPr>
          <w:b/>
          <w:bCs/>
        </w:rPr>
      </w:pPr>
      <w:r w:rsidRPr="00347AC6">
        <w:rPr>
          <w:b/>
          <w:bCs/>
        </w:rPr>
        <w:t>Tổng quan về hoạt động</w:t>
      </w:r>
    </w:p>
    <w:p w:rsidR="00347AC6" w:rsidRPr="00347AC6" w:rsidRDefault="00347AC6" w:rsidP="00347AC6">
      <w:pPr>
        <w:spacing w:before="240"/>
      </w:pPr>
    </w:p>
    <w:p w:rsidR="00347AC6" w:rsidRPr="00347AC6" w:rsidRDefault="00347AC6" w:rsidP="00347AC6">
      <w:pPr>
        <w:spacing w:before="240"/>
      </w:pPr>
      <w:r w:rsidRPr="00347AC6">
        <w:t>Trong hoạt động này, bạn sẽ tiến hành đánh giá lỗ hổng cho một doanh nghiệp nhỏ. Đánh giá lỗ hổng bảo mật là quá trình xem xét nội bộ hệ thống bảo mật của một tổ chức. Bạn sẽ đánh giá rủi ro của một hệ thống thông tin dễ bị tấn công và vạch ra kế hoạch khắc phục.</w:t>
      </w:r>
    </w:p>
    <w:p w:rsidR="00347AC6" w:rsidRPr="00347AC6" w:rsidRDefault="00347AC6" w:rsidP="00347AC6">
      <w:pPr>
        <w:spacing w:before="240"/>
      </w:pPr>
      <w:r w:rsidRPr="00347AC6">
        <w:t>Với tư cách là nhà phân tích an ninh mạng, bạn có thể trợ giúp đánh giá lỗ hổng bảo mật nhằm ngăn chặn các cuộc tấn công trong tổ chức. Sau đó, bạn có thể thêm tài liệu này vào danh mục an ninh mạng của mình để có thể chia sẻ tài liệu này với các nhà tuyển dụng hoặc nhà tuyển dụng tiềm năng. Để xem xét tầm quan trọng của việc xây dựng danh mục đầu tư chuyên nghiệp và các lựa chọn để tạo danh mục đầu tư của bạn, hãy xem lại</w:t>
      </w:r>
      <w:hyperlink r:id="rId168" w:tgtFrame="_blank" w:history="1">
        <w:r w:rsidRPr="00347AC6">
          <w:rPr>
            <w:rStyle w:val="Hyperlink"/>
          </w:rPr>
          <w:t>Tạo danh mục đầu tư an ninh mạng</w:t>
        </w:r>
      </w:hyperlink>
      <w:r w:rsidRPr="00347AC6">
        <w:t>đề tài.</w:t>
      </w:r>
    </w:p>
    <w:p w:rsidR="00347AC6" w:rsidRPr="00347AC6" w:rsidRDefault="00347AC6" w:rsidP="00347AC6">
      <w:pPr>
        <w:spacing w:before="240"/>
      </w:pPr>
      <w:r w:rsidRPr="00347AC6">
        <w:t>Hãy chắc chắn hoàn thành hoạt động này và trả lời các câu hỏi tiếp theo trước khi tiếp tục. Mục khóa học tiếp theo sẽ cung cấp cho bạn một ví dụ hoàn chỉnh để so sánh với công việc của chính bạn.</w:t>
      </w:r>
    </w:p>
    <w:p w:rsidR="000C441A" w:rsidRDefault="000C441A"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0C441A" w:rsidRPr="000C441A" w:rsidRDefault="000C441A" w:rsidP="000C441A">
            <w:pPr>
              <w:spacing w:before="240"/>
              <w:rPr>
                <w:b/>
                <w:bCs/>
              </w:rPr>
            </w:pPr>
            <w:r w:rsidRPr="000C441A">
              <w:rPr>
                <w:b/>
                <w:bCs/>
              </w:rPr>
              <w:t>Scenario</w:t>
            </w:r>
          </w:p>
          <w:p w:rsidR="000C441A" w:rsidRPr="000C441A" w:rsidRDefault="000C441A" w:rsidP="000C441A">
            <w:pPr>
              <w:spacing w:before="240"/>
            </w:pPr>
          </w:p>
          <w:p w:rsidR="000C441A" w:rsidRPr="000C441A" w:rsidRDefault="000C441A" w:rsidP="000C441A">
            <w:pPr>
              <w:spacing w:before="240"/>
            </w:pPr>
            <w:r w:rsidRPr="000C441A">
              <w:t>Review the following scenario. Then complete the step-by-step instructions.</w:t>
            </w:r>
          </w:p>
          <w:p w:rsidR="000C441A" w:rsidRPr="000C441A" w:rsidRDefault="000C441A" w:rsidP="000C441A">
            <w:pPr>
              <w:spacing w:before="240"/>
            </w:pPr>
            <w:r w:rsidRPr="000C441A">
              <w:t>You are a newly hired cybersecurity analyst for an e-commerce company. The company stores information on a remote database server, since many of the employees work remotely from locations all around the world. Employees of the company regularly query, or request, data from the server to find potential customers. The database has been open to the public since the company's launch three years ago. As a cybersecurity professional, you recognize that keeping the database server open to the public is a serious vulnerability.</w:t>
            </w:r>
          </w:p>
          <w:p w:rsidR="000C441A" w:rsidRPr="000C441A" w:rsidRDefault="000C441A" w:rsidP="000C441A">
            <w:pPr>
              <w:spacing w:before="240"/>
            </w:pPr>
            <w:r w:rsidRPr="000C441A">
              <w:t>You are tasked with completing a vulnerability assessment of the situation to communicate the potential risks to decision makers at the company. You must create a written report that explains how the vulnerable server is a risk to business operations and how it can be secured.</w:t>
            </w:r>
          </w:p>
          <w:p w:rsidR="000C441A" w:rsidRDefault="000C441A" w:rsidP="000C441A">
            <w:pPr>
              <w:spacing w:before="240"/>
            </w:pPr>
          </w:p>
        </w:tc>
      </w:tr>
    </w:tbl>
    <w:p w:rsidR="00347AC6" w:rsidRPr="00347AC6" w:rsidRDefault="00347AC6" w:rsidP="00347AC6">
      <w:pPr>
        <w:spacing w:before="240"/>
        <w:rPr>
          <w:b/>
          <w:bCs/>
        </w:rPr>
      </w:pPr>
      <w:r w:rsidRPr="00347AC6">
        <w:rPr>
          <w:b/>
          <w:bCs/>
        </w:rPr>
        <w:t>Kịch bản</w:t>
      </w:r>
    </w:p>
    <w:p w:rsidR="00347AC6" w:rsidRPr="00347AC6" w:rsidRDefault="00347AC6" w:rsidP="00347AC6">
      <w:pPr>
        <w:spacing w:before="240"/>
      </w:pPr>
    </w:p>
    <w:p w:rsidR="00347AC6" w:rsidRPr="00347AC6" w:rsidRDefault="00347AC6" w:rsidP="00347AC6">
      <w:pPr>
        <w:spacing w:before="240"/>
      </w:pPr>
      <w:r w:rsidRPr="00347AC6">
        <w:t>Xem lại tình huống sau. Sau đó hoàn thành các hướng dẫn từng bước.</w:t>
      </w:r>
    </w:p>
    <w:p w:rsidR="00347AC6" w:rsidRPr="00347AC6" w:rsidRDefault="00347AC6" w:rsidP="00347AC6">
      <w:pPr>
        <w:spacing w:before="240"/>
      </w:pPr>
      <w:r w:rsidRPr="00347AC6">
        <w:t>Bạn là nhà phân tích an ninh mạng mới được tuyển dụng cho một công ty thương mại điện tử. Công ty lưu trữ thông tin trên một máy chủ cơ sở dữ liệu từ xa vì nhiều nhân viên làm việc từ xa từ khắp nơi trên thế giới. Nhân viên của công ty thường xuyên truy vấn hoặc yêu cầu dữ liệu từ máy chủ để tìm kiếm khách hàng tiềm năng. Cơ sở dữ liệu đã được mở cho công chúng kể từ khi công ty ra mắt cách đây ba năm. Là một chuyên gia an ninh mạng, bạn nhận ra rằng việc để máy chủ cơ sở dữ liệu mở cho công chúng là một lỗ hổng nghiêm trọng.</w:t>
      </w:r>
    </w:p>
    <w:p w:rsidR="00347AC6" w:rsidRPr="00347AC6" w:rsidRDefault="00347AC6" w:rsidP="00347AC6">
      <w:pPr>
        <w:spacing w:before="240"/>
      </w:pPr>
      <w:r w:rsidRPr="00347AC6">
        <w:t>Bạn được giao nhiệm vụ hoàn thành đánh giá tình huống dễ bị tổn thương để truyền đạt những rủi ro tiềm ẩn cho những người ra quyết định tại công ty. Bạn phải tạo một báo cáo bằng văn bản giải thích mức độ rủi ro của máy chủ dễ bị tấn công đối với hoạt động kinh doanh và cách bảo mật nó.</w:t>
      </w:r>
    </w:p>
    <w:p w:rsidR="000C441A" w:rsidRDefault="000C441A"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0C441A" w:rsidRPr="000C441A" w:rsidRDefault="000C441A" w:rsidP="000C441A">
            <w:pPr>
              <w:spacing w:before="240"/>
              <w:rPr>
                <w:b/>
                <w:bCs/>
              </w:rPr>
            </w:pPr>
            <w:r w:rsidRPr="000C441A">
              <w:rPr>
                <w:b/>
                <w:bCs/>
              </w:rPr>
              <w:t>Step-By-Step Instructions</w:t>
            </w:r>
          </w:p>
          <w:p w:rsidR="000C441A" w:rsidRPr="000C441A" w:rsidRDefault="000C441A" w:rsidP="000C441A">
            <w:pPr>
              <w:spacing w:before="240"/>
            </w:pPr>
          </w:p>
          <w:p w:rsidR="000C441A" w:rsidRPr="000C441A" w:rsidRDefault="000C441A" w:rsidP="000C441A">
            <w:pPr>
              <w:spacing w:before="240"/>
            </w:pPr>
            <w:r w:rsidRPr="000C441A">
              <w:t>Follow the instructions to complete each step of the activity. Then, answer the 5 questions at the end of the activity before going to the next course item to compare your work to a completed exemplar.</w:t>
            </w:r>
          </w:p>
          <w:p w:rsidR="000C441A" w:rsidRDefault="000C441A" w:rsidP="000C441A">
            <w:pPr>
              <w:spacing w:before="240"/>
            </w:pPr>
          </w:p>
        </w:tc>
      </w:tr>
    </w:tbl>
    <w:p w:rsidR="00347AC6" w:rsidRPr="00347AC6" w:rsidRDefault="00347AC6" w:rsidP="00347AC6">
      <w:pPr>
        <w:spacing w:before="240"/>
        <w:rPr>
          <w:b/>
          <w:bCs/>
        </w:rPr>
      </w:pPr>
      <w:r w:rsidRPr="00347AC6">
        <w:rPr>
          <w:b/>
          <w:bCs/>
        </w:rPr>
        <w:t>Hướng dẫn từng bước một</w:t>
      </w:r>
    </w:p>
    <w:p w:rsidR="00347AC6" w:rsidRPr="00347AC6" w:rsidRDefault="00347AC6" w:rsidP="00347AC6">
      <w:pPr>
        <w:spacing w:before="240"/>
      </w:pPr>
    </w:p>
    <w:p w:rsidR="00347AC6" w:rsidRPr="00347AC6" w:rsidRDefault="00347AC6" w:rsidP="00347AC6">
      <w:pPr>
        <w:spacing w:before="240"/>
      </w:pPr>
      <w:r w:rsidRPr="00347AC6">
        <w:t>Làm theo hướng dẫn để hoàn thành từng bước của hoạt động. Sau đó, trả lời 5 câu hỏi ở cuối hoạt động trước khi chuyển sang mục khóa học tiếp theo để so sánh bài làm của bạn với một bài mẫu đã hoàn thành.</w:t>
      </w:r>
    </w:p>
    <w:p w:rsidR="000C441A" w:rsidRDefault="000C441A"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0C441A" w:rsidRPr="000C441A" w:rsidRDefault="000C441A" w:rsidP="000C441A">
            <w:pPr>
              <w:spacing w:before="240"/>
              <w:rPr>
                <w:b/>
                <w:bCs/>
              </w:rPr>
            </w:pPr>
            <w:r w:rsidRPr="000C441A">
              <w:rPr>
                <w:b/>
                <w:bCs/>
              </w:rPr>
              <w:t>Part 1 - Open a report template</w:t>
            </w:r>
          </w:p>
          <w:p w:rsidR="000C441A" w:rsidRDefault="000C441A" w:rsidP="000C441A">
            <w:pPr>
              <w:spacing w:before="240"/>
            </w:pPr>
          </w:p>
        </w:tc>
      </w:tr>
    </w:tbl>
    <w:p w:rsidR="00347AC6" w:rsidRPr="00347AC6" w:rsidRDefault="00347AC6" w:rsidP="00347AC6">
      <w:pPr>
        <w:spacing w:before="240"/>
        <w:rPr>
          <w:b/>
          <w:bCs/>
        </w:rPr>
      </w:pPr>
      <w:r w:rsidRPr="00347AC6">
        <w:rPr>
          <w:b/>
          <w:bCs/>
        </w:rPr>
        <w:t>Phần 1 - Mở mẫu báo cáo</w:t>
      </w:r>
    </w:p>
    <w:p w:rsidR="000C441A" w:rsidRDefault="000C441A"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0C441A" w:rsidRPr="000C441A" w:rsidRDefault="000C441A" w:rsidP="000C441A">
            <w:pPr>
              <w:spacing w:before="240"/>
              <w:rPr>
                <w:b/>
                <w:bCs/>
              </w:rPr>
            </w:pPr>
            <w:r w:rsidRPr="000C441A">
              <w:rPr>
                <w:b/>
                <w:bCs/>
              </w:rPr>
              <w:t>Step 1: Access the template</w:t>
            </w:r>
          </w:p>
          <w:p w:rsidR="000C441A" w:rsidRPr="000C441A" w:rsidRDefault="000C441A" w:rsidP="000C441A">
            <w:pPr>
              <w:spacing w:before="240"/>
            </w:pPr>
            <w:r w:rsidRPr="000C441A">
              <w:t>Use the following template to construct your written report. </w:t>
            </w:r>
          </w:p>
          <w:p w:rsidR="000C441A" w:rsidRPr="000C441A" w:rsidRDefault="000C441A" w:rsidP="000C441A">
            <w:pPr>
              <w:spacing w:before="240"/>
            </w:pPr>
            <w:r w:rsidRPr="000C441A">
              <w:t>To use the template for this course item:</w:t>
            </w:r>
          </w:p>
          <w:p w:rsidR="000C441A" w:rsidRPr="000C441A" w:rsidRDefault="000C441A" w:rsidP="000C441A">
            <w:pPr>
              <w:numPr>
                <w:ilvl w:val="0"/>
                <w:numId w:val="145"/>
              </w:numPr>
              <w:spacing w:before="240"/>
            </w:pPr>
            <w:r w:rsidRPr="000C441A">
              <w:t xml:space="preserve">Click the following link and select </w:t>
            </w:r>
            <w:r w:rsidRPr="000C441A">
              <w:rPr>
                <w:i/>
                <w:iCs/>
              </w:rPr>
              <w:t>Use Template</w:t>
            </w:r>
            <w:r w:rsidRPr="000C441A">
              <w:t xml:space="preserve">:  </w:t>
            </w:r>
            <w:hyperlink r:id="rId169" w:tgtFrame="_blank" w:history="1">
              <w:r w:rsidRPr="000C441A">
                <w:rPr>
                  <w:rStyle w:val="Hyperlink"/>
                </w:rPr>
                <w:t>Vulnerability assessment report</w:t>
              </w:r>
            </w:hyperlink>
            <w:r w:rsidRPr="000C441A">
              <w:t>.</w:t>
            </w:r>
          </w:p>
          <w:p w:rsidR="000C441A" w:rsidRDefault="000C441A" w:rsidP="000C441A">
            <w:pPr>
              <w:spacing w:before="240"/>
            </w:pPr>
          </w:p>
        </w:tc>
      </w:tr>
    </w:tbl>
    <w:p w:rsidR="00347AC6" w:rsidRPr="00347AC6" w:rsidRDefault="00347AC6" w:rsidP="00347AC6">
      <w:pPr>
        <w:spacing w:before="240"/>
        <w:rPr>
          <w:b/>
          <w:bCs/>
        </w:rPr>
      </w:pPr>
      <w:r w:rsidRPr="00347AC6">
        <w:rPr>
          <w:b/>
          <w:bCs/>
        </w:rPr>
        <w:t>Bước 1: Truy cập mẫu</w:t>
      </w:r>
    </w:p>
    <w:p w:rsidR="00347AC6" w:rsidRPr="00347AC6" w:rsidRDefault="00347AC6" w:rsidP="00347AC6">
      <w:pPr>
        <w:spacing w:before="240"/>
      </w:pPr>
      <w:r w:rsidRPr="00347AC6">
        <w:t>Sử dụng mẫu sau để xây dựng báo cáo bằng văn bản của bạn. </w:t>
      </w:r>
    </w:p>
    <w:p w:rsidR="00347AC6" w:rsidRPr="00347AC6" w:rsidRDefault="00347AC6" w:rsidP="00347AC6">
      <w:pPr>
        <w:spacing w:before="240"/>
      </w:pPr>
      <w:r w:rsidRPr="00347AC6">
        <w:t>Để sử dụng mẫu cho mục khóa học này:</w:t>
      </w:r>
    </w:p>
    <w:p w:rsidR="00347AC6" w:rsidRPr="00347AC6" w:rsidRDefault="00347AC6" w:rsidP="00EC79D8">
      <w:pPr>
        <w:numPr>
          <w:ilvl w:val="0"/>
          <w:numId w:val="151"/>
        </w:numPr>
        <w:spacing w:before="240"/>
      </w:pPr>
      <w:r w:rsidRPr="00347AC6">
        <w:t xml:space="preserve">Nhấp vào liên kết sau và chọn </w:t>
      </w:r>
      <w:r w:rsidRPr="00347AC6">
        <w:rPr>
          <w:i/>
          <w:iCs/>
        </w:rPr>
        <w:t>Sử dụng mẫu</w:t>
      </w:r>
      <w:r w:rsidRPr="00347AC6">
        <w:t xml:space="preserve"> :  </w:t>
      </w:r>
      <w:hyperlink r:id="rId170" w:tgtFrame="_blank" w:history="1">
        <w:r w:rsidRPr="00347AC6">
          <w:rPr>
            <w:rStyle w:val="Hyperlink"/>
          </w:rPr>
          <w:t>Báo cáo đánh giá lỗ hổng</w:t>
        </w:r>
      </w:hyperlink>
      <w:r w:rsidRPr="00347AC6">
        <w:t>.</w:t>
      </w:r>
    </w:p>
    <w:p w:rsidR="000C441A" w:rsidRDefault="000C441A"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0C441A" w:rsidRPr="000C441A" w:rsidRDefault="000C441A" w:rsidP="000C441A">
            <w:pPr>
              <w:spacing w:before="240"/>
              <w:rPr>
                <w:b/>
                <w:bCs/>
              </w:rPr>
            </w:pPr>
            <w:r w:rsidRPr="000C441A">
              <w:rPr>
                <w:b/>
                <w:bCs/>
              </w:rPr>
              <w:t>Step 2: Access supporting materials</w:t>
            </w:r>
          </w:p>
          <w:p w:rsidR="000C441A" w:rsidRPr="000C441A" w:rsidRDefault="000C441A" w:rsidP="000C441A">
            <w:pPr>
              <w:spacing w:before="240"/>
            </w:pPr>
            <w:r w:rsidRPr="000C441A">
              <w:t>The following materials will help you complete this activity. Keep them open as you proceed to the next steps. You will use this resource in Part 2 of this activity.</w:t>
            </w:r>
          </w:p>
          <w:p w:rsidR="000C441A" w:rsidRPr="000C441A" w:rsidRDefault="000C441A" w:rsidP="000C441A">
            <w:pPr>
              <w:spacing w:before="240"/>
            </w:pPr>
            <w:r w:rsidRPr="000C441A">
              <w:t>To use the supporting materials for this course item:</w:t>
            </w:r>
          </w:p>
          <w:p w:rsidR="000C441A" w:rsidRPr="000C441A" w:rsidRDefault="000C441A" w:rsidP="000C441A">
            <w:pPr>
              <w:numPr>
                <w:ilvl w:val="0"/>
                <w:numId w:val="146"/>
              </w:numPr>
              <w:spacing w:before="240"/>
            </w:pPr>
            <w:r w:rsidRPr="000C441A">
              <w:t xml:space="preserve">Click the following link and select </w:t>
            </w:r>
            <w:r w:rsidRPr="000C441A">
              <w:rPr>
                <w:i/>
                <w:iCs/>
              </w:rPr>
              <w:t>Use Template</w:t>
            </w:r>
            <w:r w:rsidRPr="000C441A">
              <w:t xml:space="preserve">: </w:t>
            </w:r>
            <w:hyperlink r:id="rId171" w:tgtFrame="_blank" w:history="1">
              <w:r w:rsidRPr="000C441A">
                <w:rPr>
                  <w:rStyle w:val="Hyperlink"/>
                </w:rPr>
                <w:t>NIST SP 800-30 Rev. 1</w:t>
              </w:r>
            </w:hyperlink>
            <w:r w:rsidRPr="000C441A">
              <w:rPr>
                <w:u w:val="single"/>
              </w:rPr>
              <w:t>.</w:t>
            </w:r>
          </w:p>
          <w:p w:rsidR="000C441A" w:rsidRDefault="000C441A" w:rsidP="000C441A">
            <w:pPr>
              <w:spacing w:before="240"/>
            </w:pPr>
          </w:p>
        </w:tc>
      </w:tr>
    </w:tbl>
    <w:p w:rsidR="008C710D" w:rsidRPr="008C710D" w:rsidRDefault="008C710D" w:rsidP="008C710D">
      <w:pPr>
        <w:spacing w:before="240"/>
        <w:rPr>
          <w:b/>
          <w:bCs/>
        </w:rPr>
      </w:pPr>
      <w:r w:rsidRPr="008C710D">
        <w:rPr>
          <w:b/>
          <w:bCs/>
        </w:rPr>
        <w:t>Bước 2: Truy cập tài liệu hỗ trợ</w:t>
      </w:r>
    </w:p>
    <w:p w:rsidR="008C710D" w:rsidRPr="008C710D" w:rsidRDefault="008C710D" w:rsidP="008C710D">
      <w:pPr>
        <w:spacing w:before="240"/>
      </w:pPr>
      <w:r w:rsidRPr="008C710D">
        <w:t>Các tài liệu sau đây sẽ giúp bạn hoàn thành hoạt động này. Giữ chúng mở khi bạn tiến hành các bước tiếp theo. Bạn sẽ sử dụng tài nguyên này trong Phần 2 của hoạt động này.</w:t>
      </w:r>
    </w:p>
    <w:p w:rsidR="008C710D" w:rsidRPr="008C710D" w:rsidRDefault="008C710D" w:rsidP="008C710D">
      <w:pPr>
        <w:spacing w:before="240"/>
      </w:pPr>
      <w:r w:rsidRPr="008C710D">
        <w:t>Để sử dụng các tài liệu hỗ trợ cho mục khóa học này:</w:t>
      </w:r>
    </w:p>
    <w:p w:rsidR="008C710D" w:rsidRPr="008C710D" w:rsidRDefault="008C710D" w:rsidP="00EC79D8">
      <w:pPr>
        <w:numPr>
          <w:ilvl w:val="0"/>
          <w:numId w:val="152"/>
        </w:numPr>
        <w:spacing w:before="240"/>
      </w:pPr>
      <w:r w:rsidRPr="008C710D">
        <w:t xml:space="preserve">Nhấp vào liên kết sau và chọn </w:t>
      </w:r>
      <w:r w:rsidRPr="008C710D">
        <w:rPr>
          <w:i/>
          <w:iCs/>
        </w:rPr>
        <w:t>Sử dụng mẫu</w:t>
      </w:r>
      <w:r w:rsidRPr="008C710D">
        <w:t xml:space="preserve"> :</w:t>
      </w:r>
      <w:hyperlink r:id="rId172" w:tgtFrame="_blank" w:history="1">
        <w:r w:rsidRPr="008C710D">
          <w:rPr>
            <w:rStyle w:val="Hyperlink"/>
          </w:rPr>
          <w:t>NIST SP 800-30 Phiên bản 1</w:t>
        </w:r>
      </w:hyperlink>
      <w:r w:rsidRPr="008C710D">
        <w:rPr>
          <w:u w:val="single"/>
        </w:rPr>
        <w:t>.</w:t>
      </w:r>
    </w:p>
    <w:p w:rsidR="000C441A" w:rsidRDefault="000C441A"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0C441A" w:rsidRPr="000C441A" w:rsidRDefault="000C441A" w:rsidP="000C441A">
            <w:pPr>
              <w:spacing w:before="240"/>
              <w:rPr>
                <w:b/>
              </w:rPr>
            </w:pPr>
            <w:r w:rsidRPr="000C441A">
              <w:rPr>
                <w:b/>
              </w:rPr>
              <w:t>Step 3: Review information about the vulnerable server</w:t>
            </w:r>
          </w:p>
          <w:p w:rsidR="00284716" w:rsidRPr="00284716" w:rsidRDefault="00284716" w:rsidP="00284716">
            <w:pPr>
              <w:spacing w:before="240"/>
            </w:pPr>
            <w:r w:rsidRPr="00284716">
              <w:t xml:space="preserve">In this activity, we have provided you with the </w:t>
            </w:r>
            <w:r w:rsidRPr="00284716">
              <w:rPr>
                <w:b/>
                <w:bCs/>
              </w:rPr>
              <w:t>System Description</w:t>
            </w:r>
            <w:r w:rsidRPr="00284716">
              <w:t xml:space="preserve"> and </w:t>
            </w:r>
            <w:r w:rsidRPr="00284716">
              <w:rPr>
                <w:b/>
                <w:bCs/>
              </w:rPr>
              <w:t>Scope</w:t>
            </w:r>
            <w:r w:rsidRPr="00284716">
              <w:t xml:space="preserve"> of the </w:t>
            </w:r>
            <w:r w:rsidRPr="00284716">
              <w:rPr>
                <w:i/>
                <w:iCs/>
              </w:rPr>
              <w:t xml:space="preserve">Vulnerability assessment report </w:t>
            </w:r>
            <w:r w:rsidRPr="00284716">
              <w:t>in the template provided. Vulnerability assessments include a description of the system being evaluated and the scope of the project.</w:t>
            </w:r>
          </w:p>
          <w:p w:rsidR="00284716" w:rsidRPr="00284716" w:rsidRDefault="00284716" w:rsidP="00284716">
            <w:pPr>
              <w:spacing w:before="240"/>
            </w:pPr>
            <w:r w:rsidRPr="00284716">
              <w:t>Review the S</w:t>
            </w:r>
            <w:r w:rsidRPr="00284716">
              <w:rPr>
                <w:b/>
                <w:bCs/>
              </w:rPr>
              <w:t>ystem Description</w:t>
            </w:r>
            <w:r w:rsidRPr="00284716">
              <w:t xml:space="preserve"> and </w:t>
            </w:r>
            <w:r w:rsidRPr="00284716">
              <w:rPr>
                <w:b/>
                <w:bCs/>
              </w:rPr>
              <w:t>Scope</w:t>
            </w:r>
            <w:r w:rsidRPr="00284716">
              <w:t xml:space="preserve"> of the </w:t>
            </w:r>
            <w:r w:rsidRPr="00284716">
              <w:rPr>
                <w:i/>
                <w:iCs/>
              </w:rPr>
              <w:t>Vulnerability assessment report</w:t>
            </w:r>
            <w:r w:rsidRPr="00284716">
              <w:t>.</w:t>
            </w:r>
          </w:p>
          <w:p w:rsidR="00284716" w:rsidRPr="00284716" w:rsidRDefault="00284716" w:rsidP="00284716">
            <w:pPr>
              <w:spacing w:before="240"/>
            </w:pPr>
            <w:r w:rsidRPr="00284716">
              <w:t xml:space="preserve">The </w:t>
            </w:r>
            <w:r w:rsidRPr="00284716">
              <w:rPr>
                <w:b/>
                <w:bCs/>
              </w:rPr>
              <w:t>System Description</w:t>
            </w:r>
            <w:r w:rsidRPr="00284716">
              <w:t xml:space="preserve"> highlights the relevant components, architecture, and dependencies of the system being assessed. All of these parts and connections make up the attack surface of the vulnerable information system.</w:t>
            </w:r>
          </w:p>
          <w:p w:rsidR="00284716" w:rsidRPr="00284716" w:rsidRDefault="00284716" w:rsidP="00284716">
            <w:pPr>
              <w:spacing w:before="240"/>
            </w:pPr>
            <w:r w:rsidRPr="00284716">
              <w:t xml:space="preserve">The </w:t>
            </w:r>
            <w:r w:rsidRPr="00284716">
              <w:rPr>
                <w:b/>
                <w:bCs/>
              </w:rPr>
              <w:t>Scope</w:t>
            </w:r>
            <w:r w:rsidRPr="00284716">
              <w:t xml:space="preserve"> specifies the focus and boundaries of the assessment. For example, you might specify that the scope of this assessment only relates to the confidentiality, availability, and integrity of the data on the server — not the physical security of the server or its related IT systems.</w:t>
            </w:r>
          </w:p>
          <w:p w:rsidR="000C441A" w:rsidRDefault="000C441A" w:rsidP="000C441A">
            <w:pPr>
              <w:spacing w:before="240"/>
            </w:pPr>
          </w:p>
        </w:tc>
      </w:tr>
    </w:tbl>
    <w:p w:rsidR="000C441A" w:rsidRPr="000C441A" w:rsidRDefault="000C441A" w:rsidP="000C441A">
      <w:pPr>
        <w:spacing w:before="240"/>
        <w:rPr>
          <w:b/>
        </w:rPr>
      </w:pPr>
      <w:r w:rsidRPr="000C441A">
        <w:rPr>
          <w:b/>
        </w:rPr>
        <w:t>Bước 3: Xem lại thông tin về máy chủ dễ bị tấn công</w:t>
      </w:r>
    </w:p>
    <w:p w:rsidR="008C710D" w:rsidRPr="008C710D" w:rsidRDefault="008C710D" w:rsidP="008C710D">
      <w:pPr>
        <w:spacing w:before="240"/>
      </w:pPr>
      <w:r w:rsidRPr="008C710D">
        <w:t xml:space="preserve">Trong hoạt động này, chúng tôi đã cung cấp cho bạn Mô </w:t>
      </w:r>
      <w:r w:rsidRPr="008C710D">
        <w:rPr>
          <w:b/>
          <w:bCs/>
        </w:rPr>
        <w:t>tả hệ thống</w:t>
      </w:r>
      <w:r w:rsidRPr="008C710D">
        <w:t xml:space="preserve"> và </w:t>
      </w:r>
      <w:r w:rsidRPr="008C710D">
        <w:rPr>
          <w:b/>
          <w:bCs/>
        </w:rPr>
        <w:t>Phạm vi</w:t>
      </w:r>
      <w:r w:rsidRPr="008C710D">
        <w:t xml:space="preserve"> của </w:t>
      </w:r>
      <w:r w:rsidRPr="008C710D">
        <w:rPr>
          <w:i/>
          <w:iCs/>
        </w:rPr>
        <w:t>báo cáo đánh giá lỗ hổng bảo mật</w:t>
      </w:r>
      <w:r w:rsidRPr="008C710D">
        <w:t xml:space="preserve"> theo mẫu được cung cấp. Đánh giá lỗ hổng bảo mật bao gồm mô tả về hệ thống đang được đánh giá và phạm vi của dự án.</w:t>
      </w:r>
    </w:p>
    <w:p w:rsidR="008C710D" w:rsidRPr="008C710D" w:rsidRDefault="008C710D" w:rsidP="008C710D">
      <w:pPr>
        <w:spacing w:before="240"/>
      </w:pPr>
      <w:r w:rsidRPr="008C710D">
        <w:t xml:space="preserve">Xem lại </w:t>
      </w:r>
      <w:r w:rsidRPr="008C710D">
        <w:rPr>
          <w:b/>
          <w:bCs/>
        </w:rPr>
        <w:t>Mô tả hệ thống</w:t>
      </w:r>
      <w:r w:rsidRPr="008C710D">
        <w:t xml:space="preserve"> và </w:t>
      </w:r>
      <w:r w:rsidRPr="008C710D">
        <w:rPr>
          <w:b/>
          <w:bCs/>
        </w:rPr>
        <w:t>Phạm vi</w:t>
      </w:r>
      <w:r w:rsidRPr="008C710D">
        <w:t xml:space="preserve"> của </w:t>
      </w:r>
      <w:r w:rsidRPr="008C710D">
        <w:rPr>
          <w:i/>
          <w:iCs/>
        </w:rPr>
        <w:t>báo cáo đánh giá Lỗ hổng</w:t>
      </w:r>
      <w:r w:rsidRPr="008C710D">
        <w:t xml:space="preserve"> .</w:t>
      </w:r>
    </w:p>
    <w:p w:rsidR="008C710D" w:rsidRPr="008C710D" w:rsidRDefault="008C710D" w:rsidP="008C710D">
      <w:pPr>
        <w:spacing w:before="240"/>
      </w:pPr>
      <w:r w:rsidRPr="008C710D">
        <w:t xml:space="preserve">Mô </w:t>
      </w:r>
      <w:r w:rsidRPr="008C710D">
        <w:rPr>
          <w:b/>
          <w:bCs/>
        </w:rPr>
        <w:t>tả Hệ thống</w:t>
      </w:r>
      <w:r w:rsidRPr="008C710D">
        <w:t xml:space="preserve"> nêu bật các thành phần, kiến ​​trúc và sự phụ thuộc có liên quan của hệ thống đang được đánh giá. Tất cả các bộ phận và kết nối này tạo nên bề mặt tấn công của hệ thống thông tin dễ bị tấn công.</w:t>
      </w:r>
    </w:p>
    <w:p w:rsidR="008C710D" w:rsidRPr="008C710D" w:rsidRDefault="008C710D" w:rsidP="008C710D">
      <w:pPr>
        <w:spacing w:before="240"/>
      </w:pPr>
      <w:r w:rsidRPr="008C710D">
        <w:t xml:space="preserve">Phạm </w:t>
      </w:r>
      <w:r w:rsidRPr="008C710D">
        <w:rPr>
          <w:b/>
          <w:bCs/>
        </w:rPr>
        <w:t>vi</w:t>
      </w:r>
      <w:r w:rsidRPr="008C710D">
        <w:t xml:space="preserve"> xác định trọng tâm và ranh giới của việc đánh giá. Ví dụ: bạn có thể chỉ định rằng phạm vi đánh giá này chỉ liên quan đến tính bảo mật, tính khả dụng và tính toàn vẹn của dữ liệu trên máy chủ — không liên quan đến bảo mật vật lý của máy chủ hoặc các hệ thống CNTT liên quan của nó.</w:t>
      </w:r>
    </w:p>
    <w:p w:rsidR="000C441A" w:rsidRDefault="000C441A"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0C441A" w:rsidRPr="000C441A" w:rsidRDefault="000C441A" w:rsidP="000C441A">
            <w:pPr>
              <w:spacing w:before="240"/>
              <w:rPr>
                <w:b/>
                <w:bCs/>
              </w:rPr>
            </w:pPr>
            <w:r w:rsidRPr="000C441A">
              <w:rPr>
                <w:b/>
                <w:bCs/>
              </w:rPr>
              <w:t>Part 2 - Perform the risk assessment</w:t>
            </w:r>
          </w:p>
          <w:p w:rsidR="000C441A" w:rsidRDefault="000C441A" w:rsidP="00284716">
            <w:pPr>
              <w:spacing w:before="240"/>
            </w:pPr>
          </w:p>
        </w:tc>
      </w:tr>
    </w:tbl>
    <w:p w:rsidR="008C710D" w:rsidRDefault="008C710D" w:rsidP="008C710D">
      <w:pPr>
        <w:spacing w:before="240"/>
        <w:rPr>
          <w:b/>
          <w:bCs/>
        </w:rPr>
      </w:pPr>
      <w:r w:rsidRPr="008C710D">
        <w:rPr>
          <w:b/>
          <w:bCs/>
        </w:rPr>
        <w:t>Phần 2 - Thực hiện đánh giá rủi ro</w:t>
      </w:r>
    </w:p>
    <w:p w:rsidR="008C710D" w:rsidRPr="008C710D" w:rsidRDefault="008C710D" w:rsidP="008C710D">
      <w:pPr>
        <w:spacing w:before="240"/>
        <w:rPr>
          <w:b/>
          <w:bCs/>
        </w:rPr>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0C441A" w:rsidRPr="000C441A" w:rsidRDefault="000C441A" w:rsidP="000C441A">
            <w:pPr>
              <w:spacing w:before="240"/>
              <w:rPr>
                <w:b/>
              </w:rPr>
            </w:pPr>
            <w:r w:rsidRPr="000C441A">
              <w:rPr>
                <w:b/>
              </w:rPr>
              <w:t>Step 1: Explain the purpose of the information system</w:t>
            </w:r>
          </w:p>
          <w:p w:rsidR="00284716" w:rsidRPr="00284716" w:rsidRDefault="00284716" w:rsidP="00284716">
            <w:pPr>
              <w:spacing w:before="240"/>
            </w:pPr>
            <w:r w:rsidRPr="00284716">
              <w:t xml:space="preserve">Use the </w:t>
            </w:r>
            <w:hyperlink r:id="rId173" w:tgtFrame="_blank" w:history="1">
              <w:r w:rsidRPr="00284716">
                <w:rPr>
                  <w:rStyle w:val="Hyperlink"/>
                </w:rPr>
                <w:t>NIST SP 800-30 Rev. 1</w:t>
              </w:r>
            </w:hyperlink>
            <w:r w:rsidRPr="00284716">
              <w:t xml:space="preserve"> resource to complete this activity.</w:t>
            </w:r>
          </w:p>
          <w:p w:rsidR="00284716" w:rsidRPr="00284716" w:rsidRDefault="00284716" w:rsidP="00284716">
            <w:pPr>
              <w:spacing w:before="240"/>
            </w:pPr>
            <w:r w:rsidRPr="00284716">
              <w:t>Once you have reviewed  the  system description and scope, you will write  a purpose statement. The purpose section helps stakeholders understand the underlying objective and intended outcome of your analysis. A purpose statement also connects the technical objectives of your analysis with the organization's goals.</w:t>
            </w:r>
          </w:p>
          <w:p w:rsidR="00284716" w:rsidRPr="00284716" w:rsidRDefault="00284716" w:rsidP="00284716">
            <w:pPr>
              <w:spacing w:before="240"/>
            </w:pPr>
            <w:r w:rsidRPr="00284716">
              <w:t>Consider what you know about the server:</w:t>
            </w:r>
          </w:p>
          <w:p w:rsidR="00284716" w:rsidRPr="00284716" w:rsidRDefault="00284716" w:rsidP="00EC79D8">
            <w:pPr>
              <w:numPr>
                <w:ilvl w:val="0"/>
                <w:numId w:val="147"/>
              </w:numPr>
              <w:spacing w:before="240"/>
            </w:pPr>
            <w:r w:rsidRPr="00284716">
              <w:rPr>
                <w:i/>
                <w:iCs/>
              </w:rPr>
              <w:t>How is the database server valuable to the business?</w:t>
            </w:r>
          </w:p>
          <w:p w:rsidR="00284716" w:rsidRPr="00284716" w:rsidRDefault="00284716" w:rsidP="00EC79D8">
            <w:pPr>
              <w:numPr>
                <w:ilvl w:val="0"/>
                <w:numId w:val="147"/>
              </w:numPr>
              <w:spacing w:before="240"/>
            </w:pPr>
            <w:r w:rsidRPr="00284716">
              <w:rPr>
                <w:i/>
                <w:iCs/>
              </w:rPr>
              <w:t>Why is it important for the business to secure the data on the server?</w:t>
            </w:r>
          </w:p>
          <w:p w:rsidR="00284716" w:rsidRPr="00284716" w:rsidRDefault="00284716" w:rsidP="00EC79D8">
            <w:pPr>
              <w:numPr>
                <w:ilvl w:val="0"/>
                <w:numId w:val="147"/>
              </w:numPr>
              <w:spacing w:before="240"/>
            </w:pPr>
            <w:r w:rsidRPr="00284716">
              <w:rPr>
                <w:i/>
                <w:iCs/>
              </w:rPr>
              <w:t>How might the server impact the business if it were disabled?</w:t>
            </w:r>
          </w:p>
          <w:p w:rsidR="00284716" w:rsidRPr="00284716" w:rsidRDefault="00284716" w:rsidP="00284716">
            <w:pPr>
              <w:spacing w:before="240"/>
            </w:pPr>
            <w:r w:rsidRPr="00284716">
              <w:t xml:space="preserve">In the </w:t>
            </w:r>
            <w:r w:rsidRPr="00284716">
              <w:rPr>
                <w:b/>
                <w:bCs/>
              </w:rPr>
              <w:t>Purpose</w:t>
            </w:r>
            <w:r w:rsidRPr="00284716">
              <w:t xml:space="preserve"> section of the report, use the questions provided and write </w:t>
            </w:r>
            <w:r w:rsidRPr="00284716">
              <w:rPr>
                <w:b/>
                <w:bCs/>
              </w:rPr>
              <w:t>3-5 sentences</w:t>
            </w:r>
            <w:r w:rsidRPr="00284716">
              <w:t xml:space="preserve"> (60-100 words) describing the reason(s) for conducting this vulnerability analysis.</w:t>
            </w:r>
          </w:p>
          <w:p w:rsidR="000C441A" w:rsidRDefault="000C441A" w:rsidP="000C441A">
            <w:pPr>
              <w:spacing w:before="240"/>
            </w:pPr>
          </w:p>
        </w:tc>
      </w:tr>
    </w:tbl>
    <w:p w:rsidR="000C441A" w:rsidRPr="000C441A" w:rsidRDefault="000C441A" w:rsidP="000C441A">
      <w:pPr>
        <w:spacing w:before="240"/>
        <w:rPr>
          <w:b/>
        </w:rPr>
      </w:pPr>
      <w:r w:rsidRPr="000C441A">
        <w:rPr>
          <w:b/>
        </w:rPr>
        <w:t>Bước 1: Giải thích mục đích của hệ thống thông tin</w:t>
      </w:r>
    </w:p>
    <w:p w:rsidR="008C710D" w:rsidRPr="008C710D" w:rsidRDefault="008C710D" w:rsidP="008C710D">
      <w:pPr>
        <w:spacing w:before="240"/>
      </w:pPr>
      <w:r w:rsidRPr="008C710D">
        <w:t>Sử dụng</w:t>
      </w:r>
      <w:hyperlink r:id="rId174" w:tgtFrame="_blank" w:history="1">
        <w:r w:rsidRPr="008C710D">
          <w:rPr>
            <w:rStyle w:val="Hyperlink"/>
          </w:rPr>
          <w:t>NIST SP 800-30 Phiên bản 1</w:t>
        </w:r>
      </w:hyperlink>
      <w:r w:rsidRPr="008C710D">
        <w:t>nguồn lực để hoàn thành hoạt động này.</w:t>
      </w:r>
    </w:p>
    <w:p w:rsidR="008C710D" w:rsidRPr="008C710D" w:rsidRDefault="008C710D" w:rsidP="008C710D">
      <w:pPr>
        <w:spacing w:before="240"/>
      </w:pPr>
      <w:r w:rsidRPr="008C710D">
        <w:t>Khi bạn đã xem lại mô tả và phạm vi hệ thống, bạn sẽ viết một tuyên bố mục đích. Phần mục đích giúp các bên liên quan hiểu được mục tiêu cơ bản và kết quả dự kiến ​​của phân tích của bạn. Tuyên bố mục đích cũng kết nối các mục tiêu kỹ thuật trong phân tích của bạn với mục tiêu của tổ chức.</w:t>
      </w:r>
    </w:p>
    <w:p w:rsidR="008C710D" w:rsidRPr="008C710D" w:rsidRDefault="008C710D" w:rsidP="008C710D">
      <w:pPr>
        <w:spacing w:before="240"/>
      </w:pPr>
      <w:r w:rsidRPr="008C710D">
        <w:t>Hãy xem xét những gì bạn biết về máy chủ:</w:t>
      </w:r>
    </w:p>
    <w:p w:rsidR="008C710D" w:rsidRPr="008C710D" w:rsidRDefault="008C710D" w:rsidP="00EC79D8">
      <w:pPr>
        <w:numPr>
          <w:ilvl w:val="0"/>
          <w:numId w:val="153"/>
        </w:numPr>
        <w:spacing w:before="240"/>
      </w:pPr>
      <w:r w:rsidRPr="008C710D">
        <w:rPr>
          <w:i/>
          <w:iCs/>
        </w:rPr>
        <w:t>Máy chủ cơ sở dữ liệu có giá trị như thế nào đối với doanh nghiệp?</w:t>
      </w:r>
    </w:p>
    <w:p w:rsidR="008C710D" w:rsidRPr="008C710D" w:rsidRDefault="008C710D" w:rsidP="00EC79D8">
      <w:pPr>
        <w:numPr>
          <w:ilvl w:val="0"/>
          <w:numId w:val="153"/>
        </w:numPr>
        <w:spacing w:before="240"/>
      </w:pPr>
      <w:r w:rsidRPr="008C710D">
        <w:rPr>
          <w:i/>
          <w:iCs/>
        </w:rPr>
        <w:t>Tại sao việc bảo mật dữ liệu trên máy chủ lại quan trọng với doanh nghiệp?</w:t>
      </w:r>
    </w:p>
    <w:p w:rsidR="008C710D" w:rsidRPr="008C710D" w:rsidRDefault="008C710D" w:rsidP="00EC79D8">
      <w:pPr>
        <w:numPr>
          <w:ilvl w:val="0"/>
          <w:numId w:val="153"/>
        </w:numPr>
        <w:spacing w:before="240"/>
      </w:pPr>
      <w:r w:rsidRPr="008C710D">
        <w:rPr>
          <w:i/>
          <w:iCs/>
        </w:rPr>
        <w:t>Máy chủ có thể tác động đến doanh nghiệp như thế nào nếu nó bị vô hiệu hóa?</w:t>
      </w:r>
    </w:p>
    <w:p w:rsidR="008C710D" w:rsidRPr="008C710D" w:rsidRDefault="008C710D" w:rsidP="008C710D">
      <w:pPr>
        <w:spacing w:before="240"/>
      </w:pPr>
      <w:r w:rsidRPr="008C710D">
        <w:t xml:space="preserve">Trong phần </w:t>
      </w:r>
      <w:r w:rsidRPr="008C710D">
        <w:rPr>
          <w:b/>
          <w:bCs/>
        </w:rPr>
        <w:t>Mục đích</w:t>
      </w:r>
      <w:r w:rsidRPr="008C710D">
        <w:t xml:space="preserve"> của báo cáo, hãy sử dụng các câu hỏi được cung cấp và viết </w:t>
      </w:r>
      <w:r w:rsidRPr="008C710D">
        <w:rPr>
          <w:b/>
          <w:bCs/>
        </w:rPr>
        <w:t>3-5 câu</w:t>
      </w:r>
      <w:r w:rsidRPr="008C710D">
        <w:t xml:space="preserve"> (60-100 từ) mô tả (các) lý do thực hiện phân tích lỗ hổng này.</w:t>
      </w:r>
    </w:p>
    <w:p w:rsidR="000C441A" w:rsidRDefault="000C441A"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0C441A" w:rsidRPr="000C441A" w:rsidRDefault="000C441A" w:rsidP="000C441A">
            <w:pPr>
              <w:spacing w:before="240"/>
              <w:rPr>
                <w:b/>
              </w:rPr>
            </w:pPr>
            <w:r w:rsidRPr="000C441A">
              <w:rPr>
                <w:b/>
              </w:rPr>
              <w:t>Step 2: Identify potential threat sources</w:t>
            </w:r>
          </w:p>
          <w:p w:rsidR="00284716" w:rsidRPr="00284716" w:rsidRDefault="00284716" w:rsidP="00284716">
            <w:pPr>
              <w:spacing w:before="240"/>
            </w:pPr>
            <w:r w:rsidRPr="00284716">
              <w:t xml:space="preserve">Explore the </w:t>
            </w:r>
            <w:r w:rsidRPr="00284716">
              <w:rPr>
                <w:i/>
                <w:iCs/>
              </w:rPr>
              <w:t>Threat sources</w:t>
            </w:r>
            <w:r w:rsidRPr="00284716">
              <w:t xml:space="preserve"> section of the </w:t>
            </w:r>
            <w:r w:rsidRPr="00284716">
              <w:rPr>
                <w:i/>
                <w:iCs/>
              </w:rPr>
              <w:t>NIST SP 800-30 Rev. 1</w:t>
            </w:r>
            <w:r w:rsidRPr="00284716">
              <w:t xml:space="preserve"> resource. Using what you know about the vulnerable database server, notice the threat types and examples described.</w:t>
            </w:r>
          </w:p>
          <w:p w:rsidR="00284716" w:rsidRPr="00284716" w:rsidRDefault="00284716" w:rsidP="00284716">
            <w:pPr>
              <w:spacing w:before="240"/>
            </w:pPr>
            <w:r w:rsidRPr="00284716">
              <w:t xml:space="preserve">In the </w:t>
            </w:r>
            <w:r w:rsidRPr="00284716">
              <w:rPr>
                <w:b/>
                <w:bCs/>
              </w:rPr>
              <w:t>Threat Source</w:t>
            </w:r>
            <w:r w:rsidRPr="00284716">
              <w:t xml:space="preserve"> column of the Risk Assessment table of your template, </w:t>
            </w:r>
            <w:r w:rsidRPr="00284716">
              <w:rPr>
                <w:b/>
                <w:bCs/>
              </w:rPr>
              <w:t>identify three</w:t>
            </w:r>
            <w:r w:rsidRPr="00284716">
              <w:t xml:space="preserve"> potential</w:t>
            </w:r>
            <w:r w:rsidRPr="00284716">
              <w:rPr>
                <w:i/>
                <w:iCs/>
              </w:rPr>
              <w:t xml:space="preserve"> </w:t>
            </w:r>
            <w:r w:rsidRPr="00284716">
              <w:t xml:space="preserve">threats. Choose the threats based on the information you have gathered from the system description, scope, purpose, and </w:t>
            </w:r>
            <w:r w:rsidRPr="00284716">
              <w:rPr>
                <w:i/>
                <w:iCs/>
              </w:rPr>
              <w:t>NIST SP 800-30 Rev. 1</w:t>
            </w:r>
            <w:r w:rsidRPr="00284716">
              <w:t xml:space="preserve"> resource.</w:t>
            </w:r>
          </w:p>
          <w:p w:rsidR="000C441A" w:rsidRDefault="000C441A" w:rsidP="000C441A">
            <w:pPr>
              <w:spacing w:before="240"/>
            </w:pPr>
          </w:p>
        </w:tc>
      </w:tr>
    </w:tbl>
    <w:p w:rsidR="000C441A" w:rsidRPr="000C441A" w:rsidRDefault="000C441A" w:rsidP="000C441A">
      <w:pPr>
        <w:spacing w:before="240"/>
        <w:rPr>
          <w:b/>
        </w:rPr>
      </w:pPr>
      <w:r w:rsidRPr="000C441A">
        <w:rPr>
          <w:b/>
        </w:rPr>
        <w:t>Bước 2: Xác định các nguồn đe dọa tiềm ẩn</w:t>
      </w:r>
    </w:p>
    <w:p w:rsidR="008C710D" w:rsidRPr="008C710D" w:rsidRDefault="008C710D" w:rsidP="008C710D">
      <w:pPr>
        <w:spacing w:before="240"/>
      </w:pPr>
      <w:r w:rsidRPr="008C710D">
        <w:t xml:space="preserve">Khám phá phần </w:t>
      </w:r>
      <w:r w:rsidRPr="008C710D">
        <w:rPr>
          <w:i/>
          <w:iCs/>
        </w:rPr>
        <w:t>Nguồn đe dọa</w:t>
      </w:r>
      <w:r w:rsidRPr="008C710D">
        <w:t xml:space="preserve"> của tài nguyên </w:t>
      </w:r>
      <w:r w:rsidRPr="008C710D">
        <w:rPr>
          <w:i/>
          <w:iCs/>
        </w:rPr>
        <w:t>NIST SP 800-30 Rev. 1</w:t>
      </w:r>
      <w:r w:rsidRPr="008C710D">
        <w:t xml:space="preserve"> . Sử dụng những gì bạn biết về máy chủ cơ sở dữ liệu dễ bị tấn công, hãy chú ý đến các loại mối đe dọa và ví dụ được mô tả.</w:t>
      </w:r>
    </w:p>
    <w:p w:rsidR="008C710D" w:rsidRPr="008C710D" w:rsidRDefault="008C710D" w:rsidP="008C710D">
      <w:pPr>
        <w:spacing w:before="240"/>
      </w:pPr>
      <w:r w:rsidRPr="008C710D">
        <w:t xml:space="preserve">Trong cột </w:t>
      </w:r>
      <w:r w:rsidRPr="008C710D">
        <w:rPr>
          <w:b/>
          <w:bCs/>
        </w:rPr>
        <w:t>Nguồn đe dọa</w:t>
      </w:r>
      <w:r w:rsidRPr="008C710D">
        <w:t xml:space="preserve"> của bảng Đánh giá rủi ro trong mẫu của bạn, </w:t>
      </w:r>
      <w:r w:rsidRPr="008C710D">
        <w:rPr>
          <w:b/>
          <w:bCs/>
        </w:rPr>
        <w:t>hãy xác định ba</w:t>
      </w:r>
      <w:r w:rsidRPr="008C710D">
        <w:t xml:space="preserve"> mối đe dọa tiềm ẩn . Chọn các mối đe dọa dựa trên thông tin bạn đã thu thập từ mô tả hệ thống, phạm vi, mục đích và tài nguyên </w:t>
      </w:r>
      <w:r w:rsidRPr="008C710D">
        <w:rPr>
          <w:i/>
          <w:iCs/>
        </w:rPr>
        <w:t>NIST SP 800-30 Rev. 1</w:t>
      </w:r>
      <w:r w:rsidRPr="008C710D">
        <w:t xml:space="preserve"> .</w:t>
      </w:r>
      <w:r w:rsidRPr="008C710D">
        <w:rPr>
          <w:i/>
          <w:iCs/>
        </w:rPr>
        <w:t xml:space="preserve"> </w:t>
      </w:r>
    </w:p>
    <w:p w:rsidR="000C441A" w:rsidRDefault="000C441A"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0C441A" w:rsidRPr="000C441A" w:rsidRDefault="000C441A" w:rsidP="000C441A">
            <w:pPr>
              <w:spacing w:before="240"/>
              <w:rPr>
                <w:b/>
              </w:rPr>
            </w:pPr>
            <w:r w:rsidRPr="000C441A">
              <w:rPr>
                <w:b/>
              </w:rPr>
              <w:t>Step 3: Identify potential threat events</w:t>
            </w:r>
          </w:p>
          <w:p w:rsidR="00284716" w:rsidRPr="00284716" w:rsidRDefault="00284716" w:rsidP="00284716">
            <w:pPr>
              <w:spacing w:before="240"/>
            </w:pPr>
            <w:r w:rsidRPr="00284716">
              <w:rPr>
                <w:i/>
                <w:iCs/>
              </w:rPr>
              <w:t>NIST SP 800-30 Rev. 1</w:t>
            </w:r>
            <w:r w:rsidRPr="00284716">
              <w:t xml:space="preserve"> provides a comprehensive list of possible security events that could compromise a vulnerable information system — labeled </w:t>
            </w:r>
            <w:r w:rsidRPr="00284716">
              <w:rPr>
                <w:i/>
                <w:iCs/>
              </w:rPr>
              <w:t>Threat events</w:t>
            </w:r>
            <w:r w:rsidRPr="00284716">
              <w:t>. This list covers what attackers from different groups typically try to achieve and how good they are at it. For example, a business competitor might have the technical capabilities needed to conduct a denial of service attack.</w:t>
            </w:r>
          </w:p>
          <w:p w:rsidR="00284716" w:rsidRPr="00284716" w:rsidRDefault="00284716" w:rsidP="00284716">
            <w:pPr>
              <w:spacing w:before="240"/>
            </w:pPr>
            <w:r w:rsidRPr="00284716">
              <w:t xml:space="preserve">Explore the </w:t>
            </w:r>
            <w:r w:rsidRPr="00284716">
              <w:rPr>
                <w:i/>
                <w:iCs/>
              </w:rPr>
              <w:t>Threat events</w:t>
            </w:r>
            <w:r w:rsidRPr="00284716">
              <w:t xml:space="preserve"> section in the resource. Then, </w:t>
            </w:r>
            <w:r w:rsidRPr="00284716">
              <w:rPr>
                <w:b/>
                <w:bCs/>
              </w:rPr>
              <w:t xml:space="preserve">identify three </w:t>
            </w:r>
            <w:r w:rsidRPr="00284716">
              <w:t xml:space="preserve">threat events that could be initiated based on the threat sources you identified. Write the three threat events in the </w:t>
            </w:r>
            <w:r w:rsidRPr="00284716">
              <w:rPr>
                <w:b/>
                <w:bCs/>
              </w:rPr>
              <w:t>Threat Event</w:t>
            </w:r>
            <w:r w:rsidRPr="00284716">
              <w:t xml:space="preserve"> column of the Risk Assessment table in your template.</w:t>
            </w:r>
          </w:p>
          <w:p w:rsidR="000C441A" w:rsidRDefault="000C441A" w:rsidP="000C441A">
            <w:pPr>
              <w:spacing w:before="240"/>
            </w:pPr>
          </w:p>
        </w:tc>
      </w:tr>
    </w:tbl>
    <w:p w:rsidR="000C441A" w:rsidRPr="000C441A" w:rsidRDefault="000C441A" w:rsidP="000C441A">
      <w:pPr>
        <w:spacing w:before="240"/>
        <w:rPr>
          <w:b/>
        </w:rPr>
      </w:pPr>
      <w:r w:rsidRPr="000C441A">
        <w:rPr>
          <w:b/>
        </w:rPr>
        <w:t>Bước 3: Xác định các sự kiện đe dọa tiềm ẩn</w:t>
      </w:r>
    </w:p>
    <w:p w:rsidR="008C710D" w:rsidRPr="008C710D" w:rsidRDefault="008C710D" w:rsidP="008C710D">
      <w:pPr>
        <w:spacing w:before="240"/>
      </w:pPr>
      <w:r w:rsidRPr="008C710D">
        <w:rPr>
          <w:i/>
          <w:iCs/>
        </w:rPr>
        <w:t>NIST SP 800-30 Rev. 1</w:t>
      </w:r>
      <w:r w:rsidRPr="008C710D">
        <w:t xml:space="preserve"> cung cấp danh sách đầy đủ các sự kiện bảo mật có thể xảy ra có thể làm tổn hại đến hệ thống thông tin dễ bị tấn công — được gắn nhãn </w:t>
      </w:r>
      <w:r w:rsidRPr="008C710D">
        <w:rPr>
          <w:i/>
          <w:iCs/>
        </w:rPr>
        <w:t>Sự kiện đe dọa</w:t>
      </w:r>
      <w:r w:rsidRPr="008C710D">
        <w:t xml:space="preserve"> . Danh sách này bao gồm những gì những kẻ tấn công từ các nhóm khác nhau thường cố gắng đạt được và mức độ giỏi của chúng trong việc đó. Ví dụ: một đối thủ cạnh tranh kinh doanh có thể có khả năng kỹ thuật cần thiết để tiến hành một cuộc tấn công từ chối dịch vụ.</w:t>
      </w:r>
    </w:p>
    <w:p w:rsidR="008C710D" w:rsidRPr="008C710D" w:rsidRDefault="008C710D" w:rsidP="008C710D">
      <w:pPr>
        <w:spacing w:before="240"/>
      </w:pPr>
      <w:r w:rsidRPr="008C710D">
        <w:t xml:space="preserve">Khám phá phần </w:t>
      </w:r>
      <w:r w:rsidRPr="008C710D">
        <w:rPr>
          <w:i/>
          <w:iCs/>
        </w:rPr>
        <w:t>Sự kiện đe dọa</w:t>
      </w:r>
      <w:r w:rsidRPr="008C710D">
        <w:t xml:space="preserve"> trong tài nguyên. Sau đó, </w:t>
      </w:r>
      <w:r w:rsidRPr="008C710D">
        <w:rPr>
          <w:b/>
          <w:bCs/>
        </w:rPr>
        <w:t>xác định ba</w:t>
      </w:r>
      <w:r w:rsidRPr="008C710D">
        <w:t xml:space="preserve"> sự kiện đe dọa có thể được bắt đầu dựa trên các nguồn đe dọa mà bạn đã xác định. Viết ba sự kiện đe dọa vào cột </w:t>
      </w:r>
      <w:r w:rsidRPr="008C710D">
        <w:rPr>
          <w:b/>
          <w:bCs/>
        </w:rPr>
        <w:t>Sự kiện Đe dọa</w:t>
      </w:r>
      <w:r w:rsidRPr="008C710D">
        <w:t xml:space="preserve"> của bảng Đánh giá Rủi ro trong mẫu của bạn.</w:t>
      </w:r>
    </w:p>
    <w:p w:rsidR="000C441A" w:rsidRDefault="000C441A"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0C441A" w:rsidRPr="000C441A" w:rsidRDefault="000C441A" w:rsidP="000C441A">
            <w:pPr>
              <w:spacing w:before="240"/>
              <w:rPr>
                <w:b/>
              </w:rPr>
            </w:pPr>
            <w:r w:rsidRPr="000C441A">
              <w:rPr>
                <w:b/>
              </w:rPr>
              <w:t>Step 4: Calculate the risk of potential threats</w:t>
            </w:r>
          </w:p>
          <w:p w:rsidR="00284716" w:rsidRPr="00284716" w:rsidRDefault="00284716" w:rsidP="00284716">
            <w:pPr>
              <w:spacing w:before="240"/>
            </w:pPr>
            <w:r w:rsidRPr="00284716">
              <w:t xml:space="preserve">You may recall from an earlier reading </w:t>
            </w:r>
            <w:hyperlink r:id="rId175" w:tgtFrame="_blank" w:history="1">
              <w:r w:rsidRPr="00284716">
                <w:rPr>
                  <w:rStyle w:val="Hyperlink"/>
                </w:rPr>
                <w:t>about calculating risks</w:t>
              </w:r>
            </w:hyperlink>
            <w:r w:rsidRPr="00284716">
              <w:t xml:space="preserve"> that potential threats and vulnerabilities are important factors to think about when evaluating the security of an asset.</w:t>
            </w:r>
          </w:p>
          <w:p w:rsidR="00284716" w:rsidRPr="00284716" w:rsidRDefault="00284716" w:rsidP="00284716">
            <w:pPr>
              <w:spacing w:before="240"/>
            </w:pPr>
            <w:r w:rsidRPr="00284716">
              <w:t xml:space="preserve">Refer to the likelihood and severity sections of the </w:t>
            </w:r>
            <w:r w:rsidRPr="00284716">
              <w:rPr>
                <w:i/>
                <w:iCs/>
              </w:rPr>
              <w:t>NIST SP 800-30 Rev. 1</w:t>
            </w:r>
            <w:r w:rsidRPr="00284716">
              <w:t xml:space="preserve"> resource and ask yourself the following questions about each threat that you identified earlier:</w:t>
            </w:r>
          </w:p>
          <w:p w:rsidR="00284716" w:rsidRPr="00284716" w:rsidRDefault="00284716" w:rsidP="00EC79D8">
            <w:pPr>
              <w:numPr>
                <w:ilvl w:val="0"/>
                <w:numId w:val="148"/>
              </w:numPr>
              <w:spacing w:before="240"/>
            </w:pPr>
            <w:r w:rsidRPr="00284716">
              <w:rPr>
                <w:i/>
                <w:iCs/>
              </w:rPr>
              <w:t>How frequently could this happen?</w:t>
            </w:r>
          </w:p>
          <w:p w:rsidR="00284716" w:rsidRPr="00284716" w:rsidRDefault="00284716" w:rsidP="00EC79D8">
            <w:pPr>
              <w:numPr>
                <w:ilvl w:val="0"/>
                <w:numId w:val="148"/>
              </w:numPr>
              <w:spacing w:before="240"/>
            </w:pPr>
            <w:r w:rsidRPr="00284716">
              <w:rPr>
                <w:i/>
                <w:iCs/>
              </w:rPr>
              <w:t>Would critical business functions be impacted?</w:t>
            </w:r>
          </w:p>
          <w:p w:rsidR="00284716" w:rsidRPr="00284716" w:rsidRDefault="00284716" w:rsidP="00EC79D8">
            <w:pPr>
              <w:numPr>
                <w:ilvl w:val="0"/>
                <w:numId w:val="148"/>
              </w:numPr>
              <w:spacing w:before="240"/>
            </w:pPr>
            <w:r w:rsidRPr="00284716">
              <w:rPr>
                <w:i/>
                <w:iCs/>
              </w:rPr>
              <w:t>How might this affect the business and its customers?</w:t>
            </w:r>
          </w:p>
          <w:p w:rsidR="00284716" w:rsidRPr="00284716" w:rsidRDefault="00284716" w:rsidP="00284716">
            <w:pPr>
              <w:spacing w:before="240"/>
            </w:pPr>
            <w:r w:rsidRPr="00284716">
              <w:t xml:space="preserve">Then, estimate a </w:t>
            </w:r>
            <w:r w:rsidRPr="00284716">
              <w:rPr>
                <w:b/>
                <w:bCs/>
              </w:rPr>
              <w:t>Likelihood</w:t>
            </w:r>
            <w:r w:rsidRPr="00284716">
              <w:t xml:space="preserve"> score (1-3) and </w:t>
            </w:r>
            <w:r w:rsidRPr="00284716">
              <w:rPr>
                <w:b/>
                <w:bCs/>
              </w:rPr>
              <w:t>Severity</w:t>
            </w:r>
            <w:r w:rsidRPr="00284716">
              <w:t xml:space="preserve"> score (1-3) for each threat and add your scores to the corresponding columns of the Risk Assessment table in your template. After that, calculate an overall </w:t>
            </w:r>
            <w:r w:rsidRPr="00284716">
              <w:rPr>
                <w:b/>
                <w:bCs/>
              </w:rPr>
              <w:t>Risk</w:t>
            </w:r>
            <w:r w:rsidRPr="00284716">
              <w:t xml:space="preserve"> score (1-9) for each threat using the formula (</w:t>
            </w:r>
            <w:r w:rsidRPr="00284716">
              <w:rPr>
                <w:b/>
                <w:bCs/>
              </w:rPr>
              <w:t>likelihood x severity = risk</w:t>
            </w:r>
            <w:r w:rsidRPr="00284716">
              <w:t>).</w:t>
            </w:r>
          </w:p>
          <w:p w:rsidR="00284716" w:rsidRPr="00284716" w:rsidRDefault="00284716" w:rsidP="00284716">
            <w:pPr>
              <w:spacing w:before="240"/>
            </w:pPr>
            <w:r w:rsidRPr="00284716">
              <w:rPr>
                <w:b/>
                <w:bCs/>
              </w:rPr>
              <w:t>Note:</w:t>
            </w:r>
            <w:r w:rsidRPr="00284716">
              <w:t xml:space="preserve"> The number of rows in a risk table can vary depending on the complexity and scope of the assessment. In general, it should provide stakeholders with a comprehensive overview of all significant risks.</w:t>
            </w:r>
          </w:p>
          <w:p w:rsidR="000C441A" w:rsidRPr="00284716" w:rsidRDefault="000C441A" w:rsidP="000C441A">
            <w:pPr>
              <w:spacing w:before="240"/>
            </w:pPr>
          </w:p>
        </w:tc>
      </w:tr>
    </w:tbl>
    <w:p w:rsidR="000C441A" w:rsidRPr="000C441A" w:rsidRDefault="000C441A" w:rsidP="000C441A">
      <w:pPr>
        <w:spacing w:before="240"/>
        <w:rPr>
          <w:b/>
        </w:rPr>
      </w:pPr>
      <w:r w:rsidRPr="000C441A">
        <w:rPr>
          <w:b/>
        </w:rPr>
        <w:t>Bước 4: Tính toán rủi ro của các mối đe dọa tiềm ẩn</w:t>
      </w:r>
    </w:p>
    <w:p w:rsidR="008C710D" w:rsidRPr="008C710D" w:rsidRDefault="008C710D" w:rsidP="008C710D">
      <w:pPr>
        <w:spacing w:before="240"/>
      </w:pPr>
      <w:r w:rsidRPr="008C710D">
        <w:t>Bạn có thể nhớ lại từ bài đọc trước đó</w:t>
      </w:r>
      <w:hyperlink r:id="rId176" w:tgtFrame="_blank" w:history="1">
        <w:r w:rsidRPr="008C710D">
          <w:rPr>
            <w:rStyle w:val="Hyperlink"/>
          </w:rPr>
          <w:t>về tính toán rủi ro</w:t>
        </w:r>
      </w:hyperlink>
      <w:r w:rsidRPr="008C710D">
        <w:t>rằng các mối đe dọa và lỗ hổng tiềm ẩn là những yếu tố quan trọng cần cân nhắc khi đánh giá tính bảo mật của tài sản.</w:t>
      </w:r>
    </w:p>
    <w:p w:rsidR="008C710D" w:rsidRPr="008C710D" w:rsidRDefault="008C710D" w:rsidP="008C710D">
      <w:pPr>
        <w:spacing w:before="240"/>
      </w:pPr>
      <w:r w:rsidRPr="008C710D">
        <w:t xml:space="preserve">Tham khảo phần khả năng xảy ra và mức độ nghiêm trọng của tài nguyên </w:t>
      </w:r>
      <w:r w:rsidRPr="008C710D">
        <w:rPr>
          <w:i/>
          <w:iCs/>
        </w:rPr>
        <w:t>NIST SP 800-30 Rev. 1</w:t>
      </w:r>
      <w:r w:rsidRPr="008C710D">
        <w:t xml:space="preserve"> và tự hỏi bản thân những câu hỏi sau về từng mối đe dọa mà bạn đã xác định trước đó:</w:t>
      </w:r>
    </w:p>
    <w:p w:rsidR="008C710D" w:rsidRPr="008C710D" w:rsidRDefault="008C710D" w:rsidP="00EC79D8">
      <w:pPr>
        <w:numPr>
          <w:ilvl w:val="0"/>
          <w:numId w:val="154"/>
        </w:numPr>
        <w:spacing w:before="240"/>
      </w:pPr>
      <w:r w:rsidRPr="008C710D">
        <w:rPr>
          <w:i/>
          <w:iCs/>
        </w:rPr>
        <w:t>Điều này có thể xảy ra thường xuyên như thế nào?</w:t>
      </w:r>
    </w:p>
    <w:p w:rsidR="008C710D" w:rsidRPr="008C710D" w:rsidRDefault="008C710D" w:rsidP="00EC79D8">
      <w:pPr>
        <w:numPr>
          <w:ilvl w:val="0"/>
          <w:numId w:val="154"/>
        </w:numPr>
        <w:spacing w:before="240"/>
      </w:pPr>
      <w:r w:rsidRPr="008C710D">
        <w:rPr>
          <w:i/>
          <w:iCs/>
        </w:rPr>
        <w:t>Các chức năng kinh doanh quan trọng có bị ảnh hưởng không?</w:t>
      </w:r>
    </w:p>
    <w:p w:rsidR="008C710D" w:rsidRPr="008C710D" w:rsidRDefault="008C710D" w:rsidP="00EC79D8">
      <w:pPr>
        <w:numPr>
          <w:ilvl w:val="0"/>
          <w:numId w:val="154"/>
        </w:numPr>
        <w:spacing w:before="240"/>
      </w:pPr>
      <w:r w:rsidRPr="008C710D">
        <w:rPr>
          <w:i/>
          <w:iCs/>
        </w:rPr>
        <w:t>Điều này có thể ảnh hưởng đến doanh nghiệp và khách hàng như thế nào?</w:t>
      </w:r>
    </w:p>
    <w:p w:rsidR="008C710D" w:rsidRPr="008C710D" w:rsidRDefault="008C710D" w:rsidP="008C710D">
      <w:pPr>
        <w:spacing w:before="240"/>
      </w:pPr>
      <w:r w:rsidRPr="008C710D">
        <w:t xml:space="preserve">Sau đó, ước tính điểm </w:t>
      </w:r>
      <w:r w:rsidRPr="008C710D">
        <w:rPr>
          <w:b/>
          <w:bCs/>
        </w:rPr>
        <w:t>Khả năng</w:t>
      </w:r>
      <w:r w:rsidRPr="008C710D">
        <w:t xml:space="preserve"> (1-3) và điểm Mức </w:t>
      </w:r>
      <w:r w:rsidRPr="008C710D">
        <w:rPr>
          <w:b/>
          <w:bCs/>
        </w:rPr>
        <w:t>độ nghiêm trọng</w:t>
      </w:r>
      <w:r w:rsidRPr="008C710D">
        <w:t xml:space="preserve"> (1-3) cho mỗi mối đe dọa và thêm điểm của bạn vào các cột tương ứng của bảng Đánh giá Rủi ro trong mẫu của bạn. Sau đó, tính điểm </w:t>
      </w:r>
      <w:r w:rsidRPr="008C710D">
        <w:rPr>
          <w:b/>
          <w:bCs/>
        </w:rPr>
        <w:t>Rủi ro</w:t>
      </w:r>
      <w:r w:rsidRPr="008C710D">
        <w:t xml:space="preserve"> tổng thể (1-9) cho từng mối đe dọa bằng công thức ( </w:t>
      </w:r>
      <w:r w:rsidRPr="008C710D">
        <w:rPr>
          <w:b/>
          <w:bCs/>
        </w:rPr>
        <w:t>khả năng x mức độ nghiêm trọng = rủi ro</w:t>
      </w:r>
      <w:r w:rsidRPr="008C710D">
        <w:t xml:space="preserve"> ).</w:t>
      </w:r>
    </w:p>
    <w:p w:rsidR="008C710D" w:rsidRPr="008C710D" w:rsidRDefault="008C710D" w:rsidP="008C710D">
      <w:pPr>
        <w:spacing w:before="240"/>
      </w:pPr>
      <w:r w:rsidRPr="008C710D">
        <w:rPr>
          <w:b/>
          <w:bCs/>
        </w:rPr>
        <w:t>Lưu ý:</w:t>
      </w:r>
      <w:r w:rsidRPr="008C710D">
        <w:t xml:space="preserve"> Số lượng hàng trong bảng rủi ro có thể khác nhau tùy thuộc vào mức độ phức tạp và phạm vi đánh giá. Nói chung, nó phải cung cấp cho các bên liên quan một cái nhìn tổng quan toàn diện về tất cả các rủi ro đáng kể.</w:t>
      </w:r>
    </w:p>
    <w:p w:rsidR="000C441A" w:rsidRDefault="000C441A"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0C441A" w:rsidRPr="000C441A" w:rsidRDefault="000C441A" w:rsidP="000C441A">
            <w:pPr>
              <w:spacing w:before="240"/>
              <w:rPr>
                <w:b/>
                <w:bCs/>
              </w:rPr>
            </w:pPr>
            <w:r w:rsidRPr="000C441A">
              <w:rPr>
                <w:b/>
                <w:bCs/>
              </w:rPr>
              <w:t>Part 3 - Propose security recommendations</w:t>
            </w:r>
          </w:p>
          <w:p w:rsidR="000C441A" w:rsidRDefault="000C441A" w:rsidP="00664F5D">
            <w:pPr>
              <w:spacing w:before="240"/>
            </w:pPr>
          </w:p>
        </w:tc>
      </w:tr>
    </w:tbl>
    <w:p w:rsidR="008C710D" w:rsidRPr="008C710D" w:rsidRDefault="008C710D" w:rsidP="008C710D">
      <w:pPr>
        <w:spacing w:before="240"/>
        <w:rPr>
          <w:b/>
          <w:bCs/>
        </w:rPr>
      </w:pPr>
      <w:r w:rsidRPr="008C710D">
        <w:rPr>
          <w:b/>
          <w:bCs/>
        </w:rPr>
        <w:t>Phần 3 - Đề xuất các khuyến nghị bảo mật</w:t>
      </w:r>
    </w:p>
    <w:p w:rsidR="000C441A" w:rsidRDefault="000C441A"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0C441A" w:rsidRPr="00664F5D" w:rsidRDefault="000C441A" w:rsidP="000C441A">
            <w:pPr>
              <w:spacing w:before="240"/>
              <w:rPr>
                <w:b/>
              </w:rPr>
            </w:pPr>
            <w:r w:rsidRPr="00664F5D">
              <w:rPr>
                <w:b/>
              </w:rPr>
              <w:t>Step 1: Explain your approach</w:t>
            </w:r>
          </w:p>
          <w:p w:rsidR="00284716" w:rsidRPr="00284716" w:rsidRDefault="00284716" w:rsidP="00284716">
            <w:pPr>
              <w:spacing w:before="240"/>
            </w:pPr>
            <w:r w:rsidRPr="00284716">
              <w:t>Another section that's commonly included in a vulnerability assessment is an explanation of your approach. This helps stakeholders understand your thought process of evaluating the risks you've identified — adding valuable context for stakeholders.</w:t>
            </w:r>
          </w:p>
          <w:p w:rsidR="00284716" w:rsidRPr="00284716" w:rsidRDefault="00284716" w:rsidP="00284716">
            <w:pPr>
              <w:spacing w:before="240"/>
            </w:pPr>
            <w:r w:rsidRPr="00284716">
              <w:t xml:space="preserve">You are conducting a </w:t>
            </w:r>
            <w:r w:rsidRPr="00284716">
              <w:rPr>
                <w:i/>
                <w:iCs/>
              </w:rPr>
              <w:t>qualitative</w:t>
            </w:r>
            <w:r w:rsidRPr="00284716">
              <w:t xml:space="preserve"> vulnerability assessment, which relies on subjective judgment to assess the likelihood and severity of risks. Your task here is to estimate</w:t>
            </w:r>
            <w:r w:rsidRPr="00284716">
              <w:rPr>
                <w:b/>
                <w:bCs/>
              </w:rPr>
              <w:t xml:space="preserve"> </w:t>
            </w:r>
            <w:r w:rsidRPr="00284716">
              <w:t>how bad attacks could be by judging their</w:t>
            </w:r>
            <w:r w:rsidRPr="00284716">
              <w:rPr>
                <w:b/>
                <w:bCs/>
              </w:rPr>
              <w:t xml:space="preserve"> </w:t>
            </w:r>
            <w:r w:rsidRPr="00284716">
              <w:t>chances</w:t>
            </w:r>
            <w:r w:rsidRPr="00284716">
              <w:rPr>
                <w:b/>
                <w:bCs/>
              </w:rPr>
              <w:t xml:space="preserve"> </w:t>
            </w:r>
            <w:r w:rsidRPr="00284716">
              <w:t>based on your security knowledge. Qualitative vulnerability assessments are useful for identifying high-level risks facing an organization. This information helps organizations make informed decisions about resource allocation, project planning, and other aspects of their business operations.</w:t>
            </w:r>
          </w:p>
          <w:p w:rsidR="00284716" w:rsidRPr="00284716" w:rsidRDefault="00284716" w:rsidP="00284716">
            <w:pPr>
              <w:spacing w:before="240"/>
            </w:pPr>
            <w:r w:rsidRPr="00284716">
              <w:t xml:space="preserve">In the </w:t>
            </w:r>
            <w:r w:rsidRPr="00284716">
              <w:rPr>
                <w:b/>
                <w:bCs/>
              </w:rPr>
              <w:t>Approach</w:t>
            </w:r>
            <w:r w:rsidRPr="00284716">
              <w:t xml:space="preserve"> section of your template, write </w:t>
            </w:r>
            <w:r w:rsidRPr="00284716">
              <w:rPr>
                <w:b/>
                <w:bCs/>
              </w:rPr>
              <w:t>3-5 sentences</w:t>
            </w:r>
            <w:r w:rsidRPr="00284716">
              <w:t xml:space="preserve"> (60-100 words) explaining why you selected the 3 specific threat sources/events you chose and why you think they're significant business risks.</w:t>
            </w:r>
          </w:p>
          <w:p w:rsidR="000C441A" w:rsidRDefault="000C441A" w:rsidP="000C441A">
            <w:pPr>
              <w:spacing w:before="240"/>
            </w:pPr>
          </w:p>
        </w:tc>
      </w:tr>
    </w:tbl>
    <w:p w:rsidR="000C441A" w:rsidRPr="00664F5D" w:rsidRDefault="00664F5D" w:rsidP="000C441A">
      <w:pPr>
        <w:spacing w:before="240"/>
        <w:rPr>
          <w:b/>
        </w:rPr>
      </w:pPr>
      <w:r w:rsidRPr="00664F5D">
        <w:rPr>
          <w:b/>
        </w:rPr>
        <w:t>Bước 1: Giải thích cách tiếp cận của bạn</w:t>
      </w:r>
    </w:p>
    <w:p w:rsidR="008C710D" w:rsidRPr="008C710D" w:rsidRDefault="008C710D" w:rsidP="008C710D">
      <w:pPr>
        <w:spacing w:before="240"/>
      </w:pPr>
      <w:r w:rsidRPr="008C710D">
        <w:t>Một phần khác thường được đưa vào đánh giá lỗ hổng là phần giải thích về cách tiếp cận của bạn. Điều này giúp các bên liên quan hiểu được quá trình suy nghĩ của bạn khi đánh giá những rủi ro mà bạn đã xác định — bổ sung bối cảnh có giá trị cho các bên liên quan.</w:t>
      </w:r>
    </w:p>
    <w:p w:rsidR="008C710D" w:rsidRPr="008C710D" w:rsidRDefault="008C710D" w:rsidP="008C710D">
      <w:pPr>
        <w:spacing w:before="240"/>
      </w:pPr>
      <w:r w:rsidRPr="008C710D">
        <w:t xml:space="preserve">Bạn đang tiến hành đánh giá lỗ hổng </w:t>
      </w:r>
      <w:r w:rsidRPr="008C710D">
        <w:rPr>
          <w:i/>
          <w:iCs/>
        </w:rPr>
        <w:t>định tính</w:t>
      </w:r>
      <w:r w:rsidRPr="008C710D">
        <w:t xml:space="preserve"> , dựa trên đánh giá chủ quan để đánh giá khả năng và mức độ nghiêm trọng của rủi ro. Nhiệm vụ của bạn ở đây là ước tính mức độ nghiêm trọng của các cuộc tấn công bằng cách đánh giá khả năng xảy ra của chúng dựa trên kiến ​​thức bảo mật của bạn. Đánh giá lỗ hổng định tính rất hữu ích trong việc xác định các rủi ro cấp cao mà tổ chức phải đối mặt. Thông tin này giúp các tổ chức đưa ra quyết định sáng suốt về phân bổ nguồn lực, lập kế hoạch dự án và các khía cạnh khác trong hoạt động kinh doanh của họ.</w:t>
      </w:r>
      <w:r w:rsidRPr="008C710D">
        <w:rPr>
          <w:b/>
          <w:bCs/>
        </w:rPr>
        <w:t xml:space="preserve"> </w:t>
      </w:r>
    </w:p>
    <w:p w:rsidR="008C710D" w:rsidRPr="008C710D" w:rsidRDefault="008C710D" w:rsidP="008C710D">
      <w:pPr>
        <w:spacing w:before="240"/>
      </w:pPr>
      <w:r w:rsidRPr="008C710D">
        <w:t xml:space="preserve">Trong phần </w:t>
      </w:r>
      <w:r w:rsidRPr="008C710D">
        <w:rPr>
          <w:b/>
          <w:bCs/>
        </w:rPr>
        <w:t>Cách tiếp cận</w:t>
      </w:r>
      <w:r w:rsidRPr="008C710D">
        <w:t xml:space="preserve"> của mẫu, hãy viết </w:t>
      </w:r>
      <w:r w:rsidRPr="008C710D">
        <w:rPr>
          <w:b/>
          <w:bCs/>
        </w:rPr>
        <w:t>3-5 câu</w:t>
      </w:r>
      <w:r w:rsidRPr="008C710D">
        <w:t xml:space="preserve"> (60-100 từ) giải thích lý do bạn chọn 3 nguồn/sự kiện mối đe dọa cụ thể mà bạn đã chọn và tại sao bạn cho rằng chúng là những rủi ro kinh doanh đáng kể.</w:t>
      </w:r>
    </w:p>
    <w:p w:rsidR="00664F5D" w:rsidRDefault="00664F5D"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664F5D" w:rsidRPr="00664F5D" w:rsidRDefault="00664F5D" w:rsidP="00664F5D">
            <w:pPr>
              <w:spacing w:before="240"/>
              <w:rPr>
                <w:b/>
              </w:rPr>
            </w:pPr>
            <w:r w:rsidRPr="00664F5D">
              <w:rPr>
                <w:b/>
              </w:rPr>
              <w:t>Step 2: Propose a remediation strategy</w:t>
            </w:r>
          </w:p>
          <w:p w:rsidR="00284716" w:rsidRPr="00284716" w:rsidRDefault="00284716" w:rsidP="00284716">
            <w:pPr>
              <w:spacing w:before="240"/>
            </w:pPr>
            <w:r w:rsidRPr="00284716">
              <w:t>After performing a vulnerability assessment, creating a well-defined remediation strategy is crucial for protecting your systems and data.  The remediation strategy should provide stakeholders with actionable steps that can be taken to remediate, or fix, vulnerabilities to avoid threats.</w:t>
            </w:r>
          </w:p>
          <w:p w:rsidR="00284716" w:rsidRPr="00284716" w:rsidRDefault="00284716" w:rsidP="00284716">
            <w:pPr>
              <w:spacing w:before="240"/>
            </w:pPr>
            <w:r w:rsidRPr="00284716">
              <w:rPr>
                <w:b/>
                <w:bCs/>
              </w:rPr>
              <w:t>Note:</w:t>
            </w:r>
            <w:r w:rsidRPr="00284716">
              <w:t xml:space="preserve"> Certain threats cannot be fixed. In those cases, it's equally important to consider a </w:t>
            </w:r>
            <w:r w:rsidRPr="00284716">
              <w:rPr>
                <w:i/>
                <w:iCs/>
              </w:rPr>
              <w:t xml:space="preserve">mitigation strategy </w:t>
            </w:r>
            <w:r w:rsidRPr="00284716">
              <w:t>— a plan to reduce the severity of a threat.</w:t>
            </w:r>
          </w:p>
          <w:p w:rsidR="00284716" w:rsidRPr="00284716" w:rsidRDefault="00284716" w:rsidP="00284716">
            <w:pPr>
              <w:spacing w:before="240"/>
            </w:pPr>
            <w:r w:rsidRPr="00284716">
              <w:t>Think about the risks that could remediate and/or mitigate using security controls like:</w:t>
            </w:r>
          </w:p>
          <w:p w:rsidR="00284716" w:rsidRPr="00284716" w:rsidRDefault="00284716" w:rsidP="00EC79D8">
            <w:pPr>
              <w:numPr>
                <w:ilvl w:val="0"/>
                <w:numId w:val="149"/>
              </w:numPr>
              <w:spacing w:before="240"/>
            </w:pPr>
            <w:r w:rsidRPr="00284716">
              <w:t>Principle of least privilege </w:t>
            </w:r>
          </w:p>
          <w:p w:rsidR="00284716" w:rsidRPr="00284716" w:rsidRDefault="00284716" w:rsidP="00EC79D8">
            <w:pPr>
              <w:numPr>
                <w:ilvl w:val="0"/>
                <w:numId w:val="149"/>
              </w:numPr>
              <w:spacing w:before="240"/>
            </w:pPr>
            <w:r w:rsidRPr="00284716">
              <w:t>Defense in depth</w:t>
            </w:r>
          </w:p>
          <w:p w:rsidR="00284716" w:rsidRPr="00284716" w:rsidRDefault="00284716" w:rsidP="00EC79D8">
            <w:pPr>
              <w:numPr>
                <w:ilvl w:val="0"/>
                <w:numId w:val="149"/>
              </w:numPr>
              <w:spacing w:before="240"/>
            </w:pPr>
            <w:r w:rsidRPr="00284716">
              <w:t>Multi-factor authentication (MFA)</w:t>
            </w:r>
          </w:p>
          <w:p w:rsidR="00284716" w:rsidRPr="00284716" w:rsidRDefault="00284716" w:rsidP="00EC79D8">
            <w:pPr>
              <w:numPr>
                <w:ilvl w:val="0"/>
                <w:numId w:val="149"/>
              </w:numPr>
              <w:spacing w:before="240"/>
            </w:pPr>
            <w:r w:rsidRPr="00284716">
              <w:t>Authentication, Authorization, Accounting (AAA) framework</w:t>
            </w:r>
          </w:p>
          <w:p w:rsidR="00284716" w:rsidRPr="00284716" w:rsidRDefault="00284716" w:rsidP="00284716">
            <w:pPr>
              <w:spacing w:before="240"/>
            </w:pPr>
            <w:r w:rsidRPr="00284716">
              <w:t xml:space="preserve">In the </w:t>
            </w:r>
            <w:r w:rsidRPr="00284716">
              <w:rPr>
                <w:b/>
                <w:bCs/>
              </w:rPr>
              <w:t>Remediation</w:t>
            </w:r>
            <w:r w:rsidRPr="00284716">
              <w:t xml:space="preserve"> section of the template, write </w:t>
            </w:r>
            <w:r w:rsidRPr="00284716">
              <w:rPr>
                <w:b/>
                <w:bCs/>
              </w:rPr>
              <w:t>3-5 sentences</w:t>
            </w:r>
            <w:r w:rsidRPr="00284716">
              <w:t xml:space="preserve"> (60-100 words) summarizing specific security controls that could be implemented to remediate or mitigate the risks to the information system.</w:t>
            </w:r>
          </w:p>
          <w:p w:rsidR="00284716" w:rsidRPr="00284716" w:rsidRDefault="00284716" w:rsidP="00284716">
            <w:pPr>
              <w:spacing w:before="240"/>
            </w:pPr>
            <w:r w:rsidRPr="00284716">
              <w:t xml:space="preserve">Align your suggestions with the risks you've assessed. For example, you might suggest public key infrastructure (PKI) to address exfiltration of sensitive information. </w:t>
            </w:r>
          </w:p>
          <w:p w:rsidR="00664F5D" w:rsidRDefault="00664F5D" w:rsidP="000C441A">
            <w:pPr>
              <w:spacing w:before="240"/>
            </w:pPr>
          </w:p>
        </w:tc>
      </w:tr>
    </w:tbl>
    <w:p w:rsidR="000C441A" w:rsidRPr="00664F5D" w:rsidRDefault="00664F5D" w:rsidP="000C441A">
      <w:pPr>
        <w:spacing w:before="240"/>
        <w:rPr>
          <w:b/>
        </w:rPr>
      </w:pPr>
      <w:r w:rsidRPr="00664F5D">
        <w:rPr>
          <w:b/>
        </w:rPr>
        <w:t>Bước 2: Đề xuất phương án khắc phục</w:t>
      </w:r>
    </w:p>
    <w:p w:rsidR="008C710D" w:rsidRPr="008C710D" w:rsidRDefault="008C710D" w:rsidP="008C710D">
      <w:pPr>
        <w:spacing w:before="240"/>
      </w:pPr>
      <w:r w:rsidRPr="008C710D">
        <w:t>Sau khi thực hiện đánh giá lỗ hổng, việc tạo chiến lược khắc phục được xác định rõ ràng là rất quan trọng để bảo vệ hệ thống và dữ liệu của bạn. Chiến lược khắc phục phải cung cấp cho các bên liên quan các bước có thể thực hiện được để khắc phục hoặc khắc phục các lỗ hổng nhằm tránh các mối đe dọa.</w:t>
      </w:r>
    </w:p>
    <w:p w:rsidR="008C710D" w:rsidRPr="008C710D" w:rsidRDefault="008C710D" w:rsidP="008C710D">
      <w:pPr>
        <w:spacing w:before="240"/>
      </w:pPr>
      <w:r w:rsidRPr="008C710D">
        <w:rPr>
          <w:b/>
          <w:bCs/>
        </w:rPr>
        <w:t>Lưu ý:</w:t>
      </w:r>
      <w:r w:rsidRPr="008C710D">
        <w:t xml:space="preserve"> Một số mối đe dọa không thể khắc phục được. Trong những trường hợp đó, điều quan trọng không kém là phải xem xét </w:t>
      </w:r>
      <w:r w:rsidRPr="008C710D">
        <w:rPr>
          <w:i/>
          <w:iCs/>
        </w:rPr>
        <w:t>chiến lược giảm thiểu</w:t>
      </w:r>
      <w:r w:rsidRPr="008C710D">
        <w:t xml:space="preserve"> - một kế hoạch nhằm giảm mức độ nghiêm trọng của mối đe dọa.</w:t>
      </w:r>
    </w:p>
    <w:p w:rsidR="008C710D" w:rsidRPr="008C710D" w:rsidRDefault="008C710D" w:rsidP="008C710D">
      <w:pPr>
        <w:spacing w:before="240"/>
      </w:pPr>
      <w:r w:rsidRPr="008C710D">
        <w:t>Hãy suy nghĩ về những rủi ro có thể khắc phục và/hoặc giảm thiểu bằng cách sử dụng các biện pháp kiểm soát bảo mật như:</w:t>
      </w:r>
    </w:p>
    <w:p w:rsidR="008C710D" w:rsidRPr="008C710D" w:rsidRDefault="008C710D" w:rsidP="00EC79D8">
      <w:pPr>
        <w:numPr>
          <w:ilvl w:val="0"/>
          <w:numId w:val="155"/>
        </w:numPr>
        <w:spacing w:before="240"/>
      </w:pPr>
      <w:r w:rsidRPr="008C710D">
        <w:t>Nguyên tắc đặc quyền tối thiểu </w:t>
      </w:r>
    </w:p>
    <w:p w:rsidR="008C710D" w:rsidRPr="008C710D" w:rsidRDefault="008C710D" w:rsidP="00EC79D8">
      <w:pPr>
        <w:numPr>
          <w:ilvl w:val="0"/>
          <w:numId w:val="155"/>
        </w:numPr>
        <w:spacing w:before="240"/>
      </w:pPr>
      <w:r w:rsidRPr="008C710D">
        <w:t>Phòng thủ có chiều sâu</w:t>
      </w:r>
    </w:p>
    <w:p w:rsidR="008C710D" w:rsidRPr="008C710D" w:rsidRDefault="008C710D" w:rsidP="00EC79D8">
      <w:pPr>
        <w:numPr>
          <w:ilvl w:val="0"/>
          <w:numId w:val="155"/>
        </w:numPr>
        <w:spacing w:before="240"/>
      </w:pPr>
      <w:r w:rsidRPr="008C710D">
        <w:t>Xác thực đa yếu tố (MFA)</w:t>
      </w:r>
    </w:p>
    <w:p w:rsidR="008C710D" w:rsidRPr="008C710D" w:rsidRDefault="008C710D" w:rsidP="00EC79D8">
      <w:pPr>
        <w:numPr>
          <w:ilvl w:val="0"/>
          <w:numId w:val="155"/>
        </w:numPr>
        <w:spacing w:before="240"/>
      </w:pPr>
      <w:r w:rsidRPr="008C710D">
        <w:t>Khung xác thực, ủy quyền, kế toán (AAA)</w:t>
      </w:r>
    </w:p>
    <w:p w:rsidR="008C710D" w:rsidRPr="008C710D" w:rsidRDefault="008C710D" w:rsidP="008C710D">
      <w:pPr>
        <w:spacing w:before="240"/>
      </w:pPr>
      <w:r w:rsidRPr="008C710D">
        <w:t xml:space="preserve">Trong phần </w:t>
      </w:r>
      <w:r w:rsidRPr="008C710D">
        <w:rPr>
          <w:b/>
          <w:bCs/>
        </w:rPr>
        <w:t>Khắc phục</w:t>
      </w:r>
      <w:r w:rsidRPr="008C710D">
        <w:t xml:space="preserve"> của mẫu, viết </w:t>
      </w:r>
      <w:r w:rsidRPr="008C710D">
        <w:rPr>
          <w:b/>
          <w:bCs/>
        </w:rPr>
        <w:t>3-5 câu</w:t>
      </w:r>
      <w:r w:rsidRPr="008C710D">
        <w:t xml:space="preserve"> (60-100 từ) tóm tắt các biện pháp kiểm soát bảo mật cụ thể có thể được thực hiện để khắc phục hoặc giảm thiểu rủi ro cho hệ thống thông tin.</w:t>
      </w:r>
    </w:p>
    <w:p w:rsidR="008C710D" w:rsidRPr="008C710D" w:rsidRDefault="008C710D" w:rsidP="008C710D">
      <w:pPr>
        <w:spacing w:before="240"/>
      </w:pPr>
      <w:r w:rsidRPr="008C710D">
        <w:t>Căn chỉnh các đề xuất của bạn với những rủi ro bạn đã đánh giá. Ví dụ: bạn có thể đề xuất cơ sở hạ tầng khóa công khai (PKI) để giải quyết vấn đề rò rỉ thông tin nhạy cảm.</w:t>
      </w:r>
    </w:p>
    <w:p w:rsidR="00664F5D" w:rsidRDefault="00664F5D"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284716" w:rsidRPr="00284716" w:rsidRDefault="00284716" w:rsidP="00284716">
            <w:pPr>
              <w:spacing w:before="240"/>
            </w:pPr>
            <w:r w:rsidRPr="00284716">
              <w:rPr>
                <w:b/>
                <w:bCs/>
              </w:rPr>
              <w:t>Pro Tip: Save the template</w:t>
            </w:r>
          </w:p>
          <w:p w:rsidR="00284716" w:rsidRPr="00284716" w:rsidRDefault="00284716" w:rsidP="00284716">
            <w:pPr>
              <w:spacing w:before="240"/>
            </w:pPr>
            <w:r w:rsidRPr="00284716">
              <w:t>Finally, be sure to save a copy of your completed activity. You can use it for your professional portfolio to demonstrate your knowledge and/or experience to potential employers. </w:t>
            </w:r>
          </w:p>
          <w:p w:rsidR="000C441A" w:rsidRDefault="000C441A" w:rsidP="000C441A">
            <w:pPr>
              <w:spacing w:before="240"/>
            </w:pPr>
          </w:p>
        </w:tc>
      </w:tr>
    </w:tbl>
    <w:p w:rsidR="008C710D" w:rsidRPr="008C710D" w:rsidRDefault="008C710D" w:rsidP="008C710D">
      <w:pPr>
        <w:spacing w:before="240"/>
      </w:pPr>
      <w:r w:rsidRPr="008C710D">
        <w:rPr>
          <w:b/>
          <w:bCs/>
        </w:rPr>
        <w:t>Mẹo chuyên nghiệp: Lưu mẫu</w:t>
      </w:r>
    </w:p>
    <w:p w:rsidR="008C710D" w:rsidRPr="008C710D" w:rsidRDefault="008C710D" w:rsidP="008C710D">
      <w:pPr>
        <w:spacing w:before="240"/>
      </w:pPr>
      <w:r w:rsidRPr="008C710D">
        <w:t>Cuối cùng, hãy nhớ lưu một bản sao của hoạt động đã hoàn thành của bạn. Bạn có thể sử dụng nó cho hồ sơ nghề nghiệp của mình để chứng minh kiến ​​thức và/hoặc kinh nghiệm của mình với các nhà tuyển dụng tiềm năng. </w:t>
      </w:r>
    </w:p>
    <w:p w:rsidR="000C441A" w:rsidRDefault="000C441A"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284716" w:rsidRPr="00284716" w:rsidRDefault="00284716" w:rsidP="00284716">
            <w:pPr>
              <w:spacing w:before="240"/>
              <w:rPr>
                <w:b/>
                <w:bCs/>
              </w:rPr>
            </w:pPr>
            <w:r w:rsidRPr="00284716">
              <w:rPr>
                <w:b/>
                <w:bCs/>
              </w:rPr>
              <w:t>What to Include in Your Response</w:t>
            </w:r>
          </w:p>
          <w:p w:rsidR="00284716" w:rsidRPr="00284716" w:rsidRDefault="00284716" w:rsidP="00284716">
            <w:pPr>
              <w:spacing w:before="240"/>
            </w:pPr>
          </w:p>
          <w:p w:rsidR="00284716" w:rsidRPr="00284716" w:rsidRDefault="00284716" w:rsidP="00284716">
            <w:pPr>
              <w:spacing w:before="240"/>
            </w:pPr>
            <w:r w:rsidRPr="00284716">
              <w:t>Be sure to address the following elements in your completed activity: </w:t>
            </w:r>
          </w:p>
          <w:p w:rsidR="00284716" w:rsidRPr="00284716" w:rsidRDefault="00284716" w:rsidP="00EC79D8">
            <w:pPr>
              <w:numPr>
                <w:ilvl w:val="0"/>
                <w:numId w:val="150"/>
              </w:numPr>
              <w:spacing w:before="240"/>
            </w:pPr>
            <w:r w:rsidRPr="00284716">
              <w:t xml:space="preserve">3-5 sentences describing the reasons for conducting the security analysis in the </w:t>
            </w:r>
            <w:r w:rsidRPr="00284716">
              <w:rPr>
                <w:b/>
                <w:bCs/>
              </w:rPr>
              <w:t>Purpose</w:t>
            </w:r>
            <w:r w:rsidRPr="00284716">
              <w:t xml:space="preserve"> section</w:t>
            </w:r>
          </w:p>
          <w:p w:rsidR="00284716" w:rsidRPr="00284716" w:rsidRDefault="00284716" w:rsidP="00EC79D8">
            <w:pPr>
              <w:numPr>
                <w:ilvl w:val="0"/>
                <w:numId w:val="150"/>
              </w:numPr>
              <w:spacing w:before="240"/>
            </w:pPr>
            <w:r w:rsidRPr="00284716">
              <w:t xml:space="preserve">A completed </w:t>
            </w:r>
            <w:r w:rsidRPr="00284716">
              <w:rPr>
                <w:b/>
                <w:bCs/>
              </w:rPr>
              <w:t>Risk Assessment</w:t>
            </w:r>
            <w:r w:rsidRPr="00284716">
              <w:t xml:space="preserve"> section</w:t>
            </w:r>
          </w:p>
          <w:p w:rsidR="00284716" w:rsidRPr="00284716" w:rsidRDefault="00284716" w:rsidP="00EC79D8">
            <w:pPr>
              <w:numPr>
                <w:ilvl w:val="0"/>
                <w:numId w:val="150"/>
              </w:numPr>
              <w:spacing w:before="240"/>
            </w:pPr>
            <w:r w:rsidRPr="00284716">
              <w:t xml:space="preserve">3-5 sentences explaining your reasoning for the identified risks in the </w:t>
            </w:r>
            <w:r w:rsidRPr="00284716">
              <w:rPr>
                <w:b/>
                <w:bCs/>
              </w:rPr>
              <w:t>Approach</w:t>
            </w:r>
            <w:r w:rsidRPr="00284716">
              <w:t xml:space="preserve"> section</w:t>
            </w:r>
          </w:p>
          <w:p w:rsidR="00284716" w:rsidRPr="00284716" w:rsidRDefault="00284716" w:rsidP="00284716">
            <w:pPr>
              <w:spacing w:before="240"/>
            </w:pPr>
            <w:r w:rsidRPr="00284716">
              <w:t xml:space="preserve">3-5 sentences summarizing a </w:t>
            </w:r>
            <w:r w:rsidRPr="00284716">
              <w:rPr>
                <w:i/>
                <w:iCs/>
              </w:rPr>
              <w:t>remediation</w:t>
            </w:r>
            <w:r w:rsidRPr="00284716">
              <w:t xml:space="preserve"> and/or </w:t>
            </w:r>
            <w:r w:rsidRPr="00284716">
              <w:rPr>
                <w:i/>
                <w:iCs/>
              </w:rPr>
              <w:t>mitigation</w:t>
            </w:r>
            <w:r w:rsidRPr="00284716">
              <w:t xml:space="preserve"> strategy in the </w:t>
            </w:r>
            <w:r w:rsidRPr="00284716">
              <w:rPr>
                <w:b/>
                <w:bCs/>
              </w:rPr>
              <w:t>Remediation</w:t>
            </w:r>
            <w:r w:rsidRPr="00284716">
              <w:t xml:space="preserve"> section</w:t>
            </w:r>
          </w:p>
          <w:p w:rsidR="000C441A" w:rsidRDefault="000C441A" w:rsidP="000C441A">
            <w:pPr>
              <w:spacing w:before="240"/>
            </w:pPr>
          </w:p>
        </w:tc>
      </w:tr>
    </w:tbl>
    <w:p w:rsidR="008C710D" w:rsidRPr="008C710D" w:rsidRDefault="008C710D" w:rsidP="008C710D">
      <w:pPr>
        <w:spacing w:before="240"/>
        <w:rPr>
          <w:b/>
          <w:bCs/>
        </w:rPr>
      </w:pPr>
      <w:r w:rsidRPr="008C710D">
        <w:rPr>
          <w:b/>
          <w:bCs/>
        </w:rPr>
        <w:t>Những gì cần bao gồm trong phản hồi của bạn</w:t>
      </w:r>
    </w:p>
    <w:p w:rsidR="008C710D" w:rsidRPr="008C710D" w:rsidRDefault="008C710D" w:rsidP="008C710D">
      <w:pPr>
        <w:spacing w:before="240"/>
      </w:pPr>
    </w:p>
    <w:p w:rsidR="008C710D" w:rsidRPr="008C710D" w:rsidRDefault="008C710D" w:rsidP="008C710D">
      <w:pPr>
        <w:spacing w:before="240"/>
      </w:pPr>
      <w:r w:rsidRPr="008C710D">
        <w:t>Hãy đảm bảo giải quyết các yếu tố sau trong hoạt động đã hoàn thành của bạn: </w:t>
      </w:r>
    </w:p>
    <w:p w:rsidR="008C710D" w:rsidRPr="008C710D" w:rsidRDefault="008C710D" w:rsidP="00EC79D8">
      <w:pPr>
        <w:numPr>
          <w:ilvl w:val="0"/>
          <w:numId w:val="156"/>
        </w:numPr>
        <w:spacing w:before="240"/>
      </w:pPr>
      <w:r w:rsidRPr="008C710D">
        <w:t xml:space="preserve">3-5 câu mô tả lý do tiến hành phân tích bảo mật trong phần </w:t>
      </w:r>
      <w:r w:rsidRPr="008C710D">
        <w:rPr>
          <w:b/>
          <w:bCs/>
        </w:rPr>
        <w:t>Mục đích</w:t>
      </w:r>
    </w:p>
    <w:p w:rsidR="008C710D" w:rsidRPr="008C710D" w:rsidRDefault="008C710D" w:rsidP="00EC79D8">
      <w:pPr>
        <w:numPr>
          <w:ilvl w:val="0"/>
          <w:numId w:val="156"/>
        </w:numPr>
        <w:spacing w:before="240"/>
      </w:pPr>
      <w:r w:rsidRPr="008C710D">
        <w:t xml:space="preserve">Phần </w:t>
      </w:r>
      <w:r w:rsidRPr="008C710D">
        <w:rPr>
          <w:b/>
          <w:bCs/>
        </w:rPr>
        <w:t>đánh giá rủi ro</w:t>
      </w:r>
      <w:r w:rsidRPr="008C710D">
        <w:t xml:space="preserve"> đã hoàn thành</w:t>
      </w:r>
    </w:p>
    <w:p w:rsidR="008C710D" w:rsidRPr="008C710D" w:rsidRDefault="008C710D" w:rsidP="00EC79D8">
      <w:pPr>
        <w:numPr>
          <w:ilvl w:val="0"/>
          <w:numId w:val="156"/>
        </w:numPr>
        <w:spacing w:before="240"/>
      </w:pPr>
      <w:r w:rsidRPr="008C710D">
        <w:t xml:space="preserve">3-5 câu giải thích lý do của bạn về những rủi ro được xác định trong phần </w:t>
      </w:r>
      <w:r w:rsidRPr="008C710D">
        <w:rPr>
          <w:b/>
          <w:bCs/>
        </w:rPr>
        <w:t>Tiếp cận</w:t>
      </w:r>
    </w:p>
    <w:p w:rsidR="008C710D" w:rsidRPr="008C710D" w:rsidRDefault="008C710D" w:rsidP="008C710D">
      <w:pPr>
        <w:spacing w:before="240"/>
      </w:pPr>
      <w:r w:rsidRPr="008C710D">
        <w:t xml:space="preserve">3-5 câu tóm tắt chiến lược </w:t>
      </w:r>
      <w:r w:rsidRPr="008C710D">
        <w:rPr>
          <w:i/>
          <w:iCs/>
        </w:rPr>
        <w:t>khắc phục</w:t>
      </w:r>
      <w:r w:rsidRPr="008C710D">
        <w:t xml:space="preserve"> và/hoặc </w:t>
      </w:r>
      <w:r w:rsidRPr="008C710D">
        <w:rPr>
          <w:i/>
          <w:iCs/>
        </w:rPr>
        <w:t>giảm thiểu</w:t>
      </w:r>
      <w:r w:rsidRPr="008C710D">
        <w:t xml:space="preserve"> trong phần </w:t>
      </w:r>
      <w:r w:rsidRPr="008C710D">
        <w:rPr>
          <w:b/>
          <w:bCs/>
        </w:rPr>
        <w:t>Khắc phục</w:t>
      </w:r>
    </w:p>
    <w:p w:rsidR="000C441A" w:rsidRDefault="000C441A" w:rsidP="000C441A">
      <w:pPr>
        <w:spacing w:before="240"/>
      </w:pPr>
    </w:p>
    <w:tbl>
      <w:tblPr>
        <w:tblStyle w:val="TableGrid"/>
        <w:tblW w:w="0" w:type="auto"/>
        <w:tblLook w:val="04A0" w:firstRow="1" w:lastRow="0" w:firstColumn="1" w:lastColumn="0" w:noHBand="0" w:noVBand="1"/>
      </w:tblPr>
      <w:tblGrid>
        <w:gridCol w:w="8494"/>
      </w:tblGrid>
      <w:tr w:rsidR="000C441A" w:rsidTr="000C441A">
        <w:tc>
          <w:tcPr>
            <w:tcW w:w="8494" w:type="dxa"/>
            <w:tcBorders>
              <w:top w:val="nil"/>
              <w:left w:val="nil"/>
              <w:bottom w:val="nil"/>
              <w:right w:val="nil"/>
            </w:tcBorders>
            <w:shd w:val="clear" w:color="auto" w:fill="D9D9D9" w:themeFill="background1" w:themeFillShade="D9"/>
          </w:tcPr>
          <w:p w:rsidR="00284716" w:rsidRPr="00284716" w:rsidRDefault="00284716" w:rsidP="00284716">
            <w:pPr>
              <w:spacing w:before="240"/>
              <w:rPr>
                <w:b/>
                <w:bCs/>
              </w:rPr>
            </w:pPr>
            <w:r w:rsidRPr="00284716">
              <w:rPr>
                <w:b/>
                <w:bCs/>
              </w:rPr>
              <w:t>Step 3: Assess your activity</w:t>
            </w:r>
          </w:p>
          <w:p w:rsidR="00284716" w:rsidRPr="00284716" w:rsidRDefault="00284716" w:rsidP="00284716">
            <w:pPr>
              <w:spacing w:before="240"/>
            </w:pPr>
            <w:r w:rsidRPr="00284716">
              <w:t xml:space="preserve">The following is a self-assessment for your </w:t>
            </w:r>
            <w:r w:rsidRPr="00284716">
              <w:rPr>
                <w:i/>
                <w:iCs/>
              </w:rPr>
              <w:t>Vulnerability assessment report</w:t>
            </w:r>
            <w:r w:rsidRPr="00284716">
              <w:t xml:space="preserve">. You will use these statements to review your own work. The self-assessment process is an important part of the learning experience because it allows you to </w:t>
            </w:r>
            <w:r w:rsidRPr="00284716">
              <w:rPr>
                <w:i/>
                <w:iCs/>
              </w:rPr>
              <w:t xml:space="preserve">objectively </w:t>
            </w:r>
            <w:r w:rsidRPr="00284716">
              <w:t>assess your report.</w:t>
            </w:r>
          </w:p>
          <w:p w:rsidR="00284716" w:rsidRPr="00284716" w:rsidRDefault="00284716" w:rsidP="00284716">
            <w:pPr>
              <w:spacing w:before="240"/>
            </w:pPr>
            <w:r w:rsidRPr="00284716">
              <w:t>There are a total of 5 points possible for this activity and each statement is worth 1 point. The items correspond to each step you completed for the activity. </w:t>
            </w:r>
          </w:p>
          <w:p w:rsidR="00284716" w:rsidRPr="00284716" w:rsidRDefault="00284716" w:rsidP="00284716">
            <w:pPr>
              <w:spacing w:before="240"/>
            </w:pPr>
            <w:r w:rsidRPr="00284716">
              <w:t xml:space="preserve">To complete the self-assessment, first open your </w:t>
            </w:r>
            <w:r w:rsidRPr="00284716">
              <w:rPr>
                <w:i/>
                <w:iCs/>
              </w:rPr>
              <w:t>Vulnerability assessment report</w:t>
            </w:r>
            <w:r w:rsidRPr="00284716">
              <w:t>. Then, respond yes or no to each statement. </w:t>
            </w:r>
          </w:p>
          <w:p w:rsidR="00284716" w:rsidRPr="00284716" w:rsidRDefault="00284716" w:rsidP="00284716">
            <w:pPr>
              <w:spacing w:before="240"/>
            </w:pPr>
            <w:r w:rsidRPr="00284716">
              <w:t>When you complete and submit your responses, you will receive a percentage score. This score will help you confirm whether you completed the required steps of the activity. The recommended passing grade for this activity is at least 80% (or 4/5 points). If you want to increase your score, you can revise your project and then resubmit your responses to reflect any changes you made. Try to achieve at least 4 points before continuing on to the next course item.</w:t>
            </w:r>
          </w:p>
          <w:p w:rsidR="000C441A" w:rsidRDefault="000C441A" w:rsidP="000C441A">
            <w:pPr>
              <w:spacing w:before="240"/>
            </w:pPr>
          </w:p>
        </w:tc>
      </w:tr>
    </w:tbl>
    <w:p w:rsidR="008C710D" w:rsidRPr="008C710D" w:rsidRDefault="008C710D" w:rsidP="008C710D">
      <w:pPr>
        <w:spacing w:before="240"/>
        <w:rPr>
          <w:b/>
          <w:bCs/>
        </w:rPr>
      </w:pPr>
      <w:r w:rsidRPr="008C710D">
        <w:rPr>
          <w:b/>
          <w:bCs/>
        </w:rPr>
        <w:t>Bước 3: Đánh giá hoạt động của bạn</w:t>
      </w:r>
    </w:p>
    <w:p w:rsidR="008C710D" w:rsidRPr="008C710D" w:rsidRDefault="008C710D" w:rsidP="008C710D">
      <w:pPr>
        <w:spacing w:before="240"/>
      </w:pPr>
      <w:r w:rsidRPr="008C710D">
        <w:t xml:space="preserve">Sau đây là phần tự đánh giá cho </w:t>
      </w:r>
      <w:r w:rsidRPr="008C710D">
        <w:rPr>
          <w:i/>
          <w:iCs/>
        </w:rPr>
        <w:t>báo cáo Đánh giá lỗ hổng bảo mật</w:t>
      </w:r>
      <w:r w:rsidRPr="008C710D">
        <w:t xml:space="preserve"> của bạn . Bạn sẽ sử dụng những tuyên bố này để xem xét công việc của riêng bạn. Quá trình tự đánh giá là một phần quan trọng trong trải nghiệm học tập vì nó cho phép bạn đánh giá báo cáo của mình </w:t>
      </w:r>
      <w:r w:rsidRPr="008C710D">
        <w:rPr>
          <w:i/>
          <w:iCs/>
        </w:rPr>
        <w:t>một cách khách quan</w:t>
      </w:r>
      <w:r w:rsidRPr="008C710D">
        <w:t xml:space="preserve"> .</w:t>
      </w:r>
    </w:p>
    <w:p w:rsidR="008C710D" w:rsidRPr="008C710D" w:rsidRDefault="008C710D" w:rsidP="008C710D">
      <w:pPr>
        <w:spacing w:before="240"/>
      </w:pPr>
      <w:r w:rsidRPr="008C710D">
        <w:t>Có tổng cộng 5 điểm cho hoạt động này và mỗi câu có giá trị 1 điểm. Các mục tương ứng với từng bước bạn đã hoàn thành cho hoạt động. </w:t>
      </w:r>
    </w:p>
    <w:p w:rsidR="008C710D" w:rsidRPr="008C710D" w:rsidRDefault="008C710D" w:rsidP="008C710D">
      <w:pPr>
        <w:spacing w:before="240"/>
      </w:pPr>
      <w:r w:rsidRPr="008C710D">
        <w:t xml:space="preserve">Để hoàn tất quá trình tự đánh giá, trước tiên hãy mở </w:t>
      </w:r>
      <w:r w:rsidRPr="008C710D">
        <w:rPr>
          <w:i/>
          <w:iCs/>
        </w:rPr>
        <w:t>báo cáo đánh giá Lỗ hổng bảo mật</w:t>
      </w:r>
      <w:r w:rsidRPr="008C710D">
        <w:t xml:space="preserve"> của bạn . Sau đó, trả lời có hoặc không cho mỗi câu. </w:t>
      </w:r>
    </w:p>
    <w:p w:rsidR="008C710D" w:rsidRPr="008C710D" w:rsidRDefault="008C710D" w:rsidP="008C710D">
      <w:pPr>
        <w:spacing w:before="240"/>
      </w:pPr>
      <w:r w:rsidRPr="008C710D">
        <w:t>Khi bạn hoàn thành và gửi câu trả lời của mình, bạn sẽ nhận được điểm phần trăm. Điểm số này sẽ giúp bạn xác nhận xem bạn đã hoàn thành các bước yêu cầu của hoạt động hay chưa. Điểm đậu được đề xuất cho hoạt động này ít nhất là 80% (hoặc 4/5 điểm). Nếu muốn tăng điểm, bạn có thể sửa lại dự án của mình rồi gửi lại phản hồi để phản ánh bất kỳ thay đổi nào bạn đã thực hiện. Cố gắng đạt được ít nhất 4 điểm trước khi tiếp tục học bài tiếp theo.</w:t>
      </w:r>
    </w:p>
    <w:p w:rsidR="000C441A" w:rsidRDefault="000C441A" w:rsidP="000C441A">
      <w:pPr>
        <w:spacing w:before="240"/>
      </w:pPr>
    </w:p>
    <w:p w:rsidR="001129AD" w:rsidRDefault="001129AD" w:rsidP="00ED18EB">
      <w:pPr>
        <w:pStyle w:val="Header"/>
        <w:spacing w:before="240" w:after="160"/>
        <w:outlineLvl w:val="2"/>
        <w:rPr>
          <w:rFonts w:cs="Times New Roman"/>
          <w:b/>
          <w:i/>
          <w:color w:val="1F4E79" w:themeColor="accent1" w:themeShade="80"/>
          <w:szCs w:val="28"/>
        </w:rPr>
      </w:pPr>
      <w:r w:rsidRPr="00ED18EB">
        <w:rPr>
          <w:rFonts w:cs="Times New Roman"/>
          <w:b/>
          <w:i/>
          <w:color w:val="1F4E79" w:themeColor="accent1" w:themeShade="80"/>
          <w:szCs w:val="28"/>
        </w:rPr>
        <w:t>2.8. Portfolio Activity Exemplar: Analyze a vulnerable system for a small business - Ví dụ về hoạt động danh mục đầu tư: Phân tích hệ thống dễ bị tổn thương cho một doanh nghiệp nhỏ</w:t>
      </w:r>
    </w:p>
    <w:tbl>
      <w:tblPr>
        <w:tblStyle w:val="TableGrid"/>
        <w:tblW w:w="0" w:type="auto"/>
        <w:tblLook w:val="04A0" w:firstRow="1" w:lastRow="0" w:firstColumn="1" w:lastColumn="0" w:noHBand="0" w:noVBand="1"/>
      </w:tblPr>
      <w:tblGrid>
        <w:gridCol w:w="8494"/>
      </w:tblGrid>
      <w:tr w:rsidR="00955528" w:rsidTr="005669DC">
        <w:tc>
          <w:tcPr>
            <w:tcW w:w="8494" w:type="dxa"/>
            <w:tcBorders>
              <w:top w:val="nil"/>
              <w:left w:val="nil"/>
              <w:bottom w:val="nil"/>
              <w:right w:val="nil"/>
            </w:tcBorders>
            <w:shd w:val="clear" w:color="auto" w:fill="D9D9D9" w:themeFill="background1" w:themeFillShade="D9"/>
          </w:tcPr>
          <w:p w:rsidR="00955528" w:rsidRPr="00955528" w:rsidRDefault="00955528" w:rsidP="00955528">
            <w:pPr>
              <w:spacing w:before="240"/>
              <w:rPr>
                <w:b/>
                <w:bCs/>
              </w:rPr>
            </w:pPr>
            <w:r w:rsidRPr="00955528">
              <w:rPr>
                <w:b/>
                <w:bCs/>
              </w:rPr>
              <w:t>Portfolio Activity Exemplar: Analyze a vulnerable system for a small business</w:t>
            </w:r>
          </w:p>
          <w:p w:rsidR="00955528" w:rsidRPr="00955528" w:rsidRDefault="00955528" w:rsidP="00955528">
            <w:pPr>
              <w:spacing w:before="240"/>
            </w:pPr>
            <w:r w:rsidRPr="00955528">
              <w:t>Here is a completed exemplar along with an explanation of how the exemplar fulfills the expectations for the activity.</w:t>
            </w:r>
          </w:p>
          <w:p w:rsidR="00955528" w:rsidRDefault="00955528" w:rsidP="005669DC">
            <w:pPr>
              <w:spacing w:before="240"/>
            </w:pPr>
          </w:p>
        </w:tc>
      </w:tr>
    </w:tbl>
    <w:p w:rsidR="00955528" w:rsidRPr="00955528" w:rsidRDefault="00955528" w:rsidP="00955528">
      <w:pPr>
        <w:spacing w:before="240"/>
        <w:rPr>
          <w:b/>
          <w:bCs/>
        </w:rPr>
      </w:pPr>
      <w:r w:rsidRPr="00955528">
        <w:rPr>
          <w:b/>
          <w:bCs/>
        </w:rPr>
        <w:t>Ví dụ về hoạt động danh mục đầu tư: Phân tích hệ thống dễ bị tổn thương cho một doanh nghiệp nhỏ</w:t>
      </w:r>
    </w:p>
    <w:p w:rsidR="00955528" w:rsidRPr="00955528" w:rsidRDefault="00955528" w:rsidP="00955528">
      <w:pPr>
        <w:spacing w:before="240"/>
      </w:pPr>
      <w:r w:rsidRPr="00955528">
        <w:t>Đây là một ví dụ hoàn chỉnh cùng với lời giải thích về cách ví dụ đó đáp ứng những kỳ vọng cho hoạt động.</w:t>
      </w:r>
    </w:p>
    <w:p w:rsidR="00955528" w:rsidRDefault="00955528" w:rsidP="00955528">
      <w:pPr>
        <w:spacing w:before="240"/>
      </w:pPr>
    </w:p>
    <w:tbl>
      <w:tblPr>
        <w:tblStyle w:val="TableGrid"/>
        <w:tblW w:w="0" w:type="auto"/>
        <w:tblLook w:val="04A0" w:firstRow="1" w:lastRow="0" w:firstColumn="1" w:lastColumn="0" w:noHBand="0" w:noVBand="1"/>
      </w:tblPr>
      <w:tblGrid>
        <w:gridCol w:w="8494"/>
      </w:tblGrid>
      <w:tr w:rsidR="00955528" w:rsidTr="005669DC">
        <w:tc>
          <w:tcPr>
            <w:tcW w:w="8494" w:type="dxa"/>
            <w:tcBorders>
              <w:top w:val="nil"/>
              <w:left w:val="nil"/>
              <w:bottom w:val="nil"/>
              <w:right w:val="nil"/>
            </w:tcBorders>
            <w:shd w:val="clear" w:color="auto" w:fill="D9D9D9" w:themeFill="background1" w:themeFillShade="D9"/>
          </w:tcPr>
          <w:p w:rsidR="00955528" w:rsidRPr="00955528" w:rsidRDefault="00955528" w:rsidP="00955528">
            <w:pPr>
              <w:spacing w:before="240"/>
              <w:rPr>
                <w:b/>
                <w:bCs/>
              </w:rPr>
            </w:pPr>
            <w:r w:rsidRPr="00955528">
              <w:rPr>
                <w:b/>
                <w:bCs/>
              </w:rPr>
              <w:t>Completed Exemplar</w:t>
            </w:r>
          </w:p>
          <w:p w:rsidR="00955528" w:rsidRPr="00955528" w:rsidRDefault="00955528" w:rsidP="00955528">
            <w:pPr>
              <w:spacing w:before="240"/>
            </w:pPr>
          </w:p>
          <w:p w:rsidR="00955528" w:rsidRPr="00955528" w:rsidRDefault="00955528" w:rsidP="00955528">
            <w:pPr>
              <w:spacing w:before="240"/>
            </w:pPr>
            <w:r w:rsidRPr="00955528">
              <w:t xml:space="preserve">To review the exemplar for this course item, click the following link and select </w:t>
            </w:r>
            <w:r w:rsidRPr="00955528">
              <w:rPr>
                <w:i/>
                <w:iCs/>
              </w:rPr>
              <w:t>Use Template</w:t>
            </w:r>
            <w:r w:rsidRPr="00955528">
              <w:t>. </w:t>
            </w:r>
          </w:p>
          <w:p w:rsidR="00955528" w:rsidRPr="00955528" w:rsidRDefault="00955528" w:rsidP="00955528">
            <w:pPr>
              <w:spacing w:before="240"/>
            </w:pPr>
            <w:r w:rsidRPr="00955528">
              <w:t>Link to exemplar:</w:t>
            </w:r>
            <w:hyperlink r:id="rId177" w:tgtFrame="_blank" w:history="1">
              <w:r w:rsidRPr="00955528">
                <w:rPr>
                  <w:rStyle w:val="Hyperlink"/>
                </w:rPr>
                <w:t xml:space="preserve"> </w:t>
              </w:r>
            </w:hyperlink>
            <w:hyperlink r:id="rId178" w:tgtFrame="_blank" w:history="1">
              <w:r w:rsidRPr="00955528">
                <w:rPr>
                  <w:rStyle w:val="Hyperlink"/>
                </w:rPr>
                <w:t>Vulnerability assessment report</w:t>
              </w:r>
            </w:hyperlink>
          </w:p>
          <w:p w:rsidR="00955528" w:rsidRDefault="00955528" w:rsidP="005669DC">
            <w:pPr>
              <w:spacing w:before="240"/>
            </w:pPr>
          </w:p>
        </w:tc>
      </w:tr>
    </w:tbl>
    <w:p w:rsidR="00955528" w:rsidRPr="00955528" w:rsidRDefault="00955528" w:rsidP="00955528">
      <w:pPr>
        <w:spacing w:before="240"/>
        <w:rPr>
          <w:b/>
          <w:bCs/>
        </w:rPr>
      </w:pPr>
      <w:r w:rsidRPr="00955528">
        <w:rPr>
          <w:b/>
          <w:bCs/>
        </w:rPr>
        <w:t>Mẫu đã hoàn thành</w:t>
      </w:r>
    </w:p>
    <w:p w:rsidR="00955528" w:rsidRPr="00955528" w:rsidRDefault="00955528" w:rsidP="00955528">
      <w:pPr>
        <w:spacing w:before="240"/>
      </w:pPr>
    </w:p>
    <w:p w:rsidR="00955528" w:rsidRPr="00955528" w:rsidRDefault="00955528" w:rsidP="00955528">
      <w:pPr>
        <w:spacing w:before="240"/>
      </w:pPr>
      <w:r w:rsidRPr="00955528">
        <w:t xml:space="preserve">Để xem lại ví dụ mẫu cho mục khóa học này, hãy nhấp vào liên kết sau và chọn </w:t>
      </w:r>
      <w:r w:rsidRPr="00955528">
        <w:rPr>
          <w:i/>
          <w:iCs/>
        </w:rPr>
        <w:t>Sử dụng Mẫu</w:t>
      </w:r>
      <w:r w:rsidRPr="00955528">
        <w:t xml:space="preserve"> . </w:t>
      </w:r>
    </w:p>
    <w:p w:rsidR="00955528" w:rsidRPr="00955528" w:rsidRDefault="00955528" w:rsidP="00955528">
      <w:pPr>
        <w:spacing w:before="240"/>
      </w:pPr>
      <w:r w:rsidRPr="00955528">
        <w:t>Liên kết đến ví dụ:</w:t>
      </w:r>
      <w:hyperlink r:id="rId179" w:tgtFrame="_blank" w:history="1">
        <w:r w:rsidRPr="00955528">
          <w:rPr>
            <w:rStyle w:val="Hyperlink"/>
          </w:rPr>
          <w:t xml:space="preserve"> </w:t>
        </w:r>
      </w:hyperlink>
      <w:hyperlink r:id="rId180" w:tgtFrame="_blank" w:history="1">
        <w:r w:rsidRPr="00955528">
          <w:rPr>
            <w:rStyle w:val="Hyperlink"/>
          </w:rPr>
          <w:t>Báo cáo đánh giá lỗ hổng</w:t>
        </w:r>
      </w:hyperlink>
    </w:p>
    <w:p w:rsidR="00955528" w:rsidRDefault="00955528" w:rsidP="00955528">
      <w:pPr>
        <w:spacing w:before="240"/>
      </w:pPr>
    </w:p>
    <w:tbl>
      <w:tblPr>
        <w:tblStyle w:val="TableGrid"/>
        <w:tblW w:w="0" w:type="auto"/>
        <w:tblLook w:val="04A0" w:firstRow="1" w:lastRow="0" w:firstColumn="1" w:lastColumn="0" w:noHBand="0" w:noVBand="1"/>
      </w:tblPr>
      <w:tblGrid>
        <w:gridCol w:w="8494"/>
      </w:tblGrid>
      <w:tr w:rsidR="00955528" w:rsidTr="005669DC">
        <w:tc>
          <w:tcPr>
            <w:tcW w:w="8494" w:type="dxa"/>
            <w:tcBorders>
              <w:top w:val="nil"/>
              <w:left w:val="nil"/>
              <w:bottom w:val="nil"/>
              <w:right w:val="nil"/>
            </w:tcBorders>
            <w:shd w:val="clear" w:color="auto" w:fill="D9D9D9" w:themeFill="background1" w:themeFillShade="D9"/>
          </w:tcPr>
          <w:p w:rsidR="00955528" w:rsidRPr="00955528" w:rsidRDefault="00955528" w:rsidP="00955528">
            <w:pPr>
              <w:spacing w:before="240"/>
              <w:rPr>
                <w:b/>
                <w:bCs/>
              </w:rPr>
            </w:pPr>
            <w:r w:rsidRPr="00955528">
              <w:rPr>
                <w:b/>
                <w:bCs/>
              </w:rPr>
              <w:t>Assessment of Exemplar</w:t>
            </w:r>
          </w:p>
          <w:p w:rsidR="00955528" w:rsidRPr="00955528" w:rsidRDefault="00955528" w:rsidP="00955528">
            <w:pPr>
              <w:spacing w:before="240"/>
            </w:pPr>
          </w:p>
          <w:p w:rsidR="00955528" w:rsidRPr="00955528" w:rsidRDefault="00955528" w:rsidP="00955528">
            <w:pPr>
              <w:spacing w:before="240"/>
            </w:pPr>
            <w:r w:rsidRPr="00955528">
              <w:t>Compare the exemplar to your completed activity. Review your work using each of the criteria in the exemplar. What did you do well? Where can you improve? Use your answers to these questions to guide you as you continue to progress through the course. </w:t>
            </w:r>
          </w:p>
          <w:p w:rsidR="00955528" w:rsidRDefault="00955528" w:rsidP="005669DC">
            <w:pPr>
              <w:spacing w:before="240"/>
            </w:pPr>
          </w:p>
        </w:tc>
      </w:tr>
    </w:tbl>
    <w:p w:rsidR="00955528" w:rsidRPr="00955528" w:rsidRDefault="00955528" w:rsidP="00955528">
      <w:pPr>
        <w:spacing w:before="240"/>
        <w:rPr>
          <w:b/>
          <w:bCs/>
        </w:rPr>
      </w:pPr>
      <w:r w:rsidRPr="00955528">
        <w:rPr>
          <w:b/>
          <w:bCs/>
        </w:rPr>
        <w:t>Đánh giá mẫu mực</w:t>
      </w:r>
    </w:p>
    <w:p w:rsidR="00955528" w:rsidRPr="00955528" w:rsidRDefault="00955528" w:rsidP="00955528">
      <w:pPr>
        <w:spacing w:before="240"/>
      </w:pPr>
    </w:p>
    <w:p w:rsidR="00955528" w:rsidRPr="00955528" w:rsidRDefault="00955528" w:rsidP="00955528">
      <w:pPr>
        <w:spacing w:before="240"/>
      </w:pPr>
      <w:r w:rsidRPr="00955528">
        <w:t>So sánh ví dụ với hoạt động đã hoàn thành của bạn. Xem lại công việc của bạn bằng cách sử dụng từng tiêu chí trong ví dụ. Bạn đã làm tốt điều gì? Bạn có thể cải thiện ở đâu? Sử dụng câu trả lời của bạn cho những câu hỏi này để hướng dẫn bạn khi bạn tiếp tục tiến bộ trong suốt khóa học. </w:t>
      </w:r>
    </w:p>
    <w:p w:rsidR="00955528" w:rsidRDefault="00955528" w:rsidP="00955528">
      <w:pPr>
        <w:spacing w:before="240"/>
      </w:pPr>
    </w:p>
    <w:tbl>
      <w:tblPr>
        <w:tblStyle w:val="TableGrid"/>
        <w:tblW w:w="0" w:type="auto"/>
        <w:tblLook w:val="04A0" w:firstRow="1" w:lastRow="0" w:firstColumn="1" w:lastColumn="0" w:noHBand="0" w:noVBand="1"/>
      </w:tblPr>
      <w:tblGrid>
        <w:gridCol w:w="8494"/>
      </w:tblGrid>
      <w:tr w:rsidR="00955528" w:rsidTr="005669DC">
        <w:tc>
          <w:tcPr>
            <w:tcW w:w="8494" w:type="dxa"/>
            <w:tcBorders>
              <w:top w:val="nil"/>
              <w:left w:val="nil"/>
              <w:bottom w:val="nil"/>
              <w:right w:val="nil"/>
            </w:tcBorders>
            <w:shd w:val="clear" w:color="auto" w:fill="D9D9D9" w:themeFill="background1" w:themeFillShade="D9"/>
          </w:tcPr>
          <w:p w:rsidR="00955528" w:rsidRPr="00955528" w:rsidRDefault="00955528" w:rsidP="00955528">
            <w:pPr>
              <w:spacing w:before="240"/>
            </w:pPr>
            <w:r w:rsidRPr="00955528">
              <w:rPr>
                <w:b/>
                <w:bCs/>
                <w:i/>
                <w:iCs/>
              </w:rPr>
              <w:t>Note:</w:t>
            </w:r>
            <w:r w:rsidRPr="00955528">
              <w:rPr>
                <w:i/>
                <w:iCs/>
              </w:rPr>
              <w:t xml:space="preserve"> The exemplar represents one possible way to complete the activity. Yours will likely differ in certain ways. What’s important is that your vulnerability assessment report includes each of the following elements: an explanation of the purpose of the assessment, a completed risk assessment table, an explanation of your approach to quantifying risk, and details of your remediation strategy that address the system's vulnerabilities.</w:t>
            </w:r>
          </w:p>
          <w:p w:rsidR="00955528" w:rsidRDefault="00955528" w:rsidP="005669DC">
            <w:pPr>
              <w:spacing w:before="240"/>
            </w:pPr>
          </w:p>
        </w:tc>
      </w:tr>
    </w:tbl>
    <w:p w:rsidR="00955528" w:rsidRDefault="00955528" w:rsidP="00955528">
      <w:pPr>
        <w:spacing w:before="240"/>
        <w:rPr>
          <w:i/>
          <w:iCs/>
        </w:rPr>
      </w:pPr>
      <w:r w:rsidRPr="00955528">
        <w:rPr>
          <w:b/>
          <w:bCs/>
          <w:i/>
          <w:iCs/>
        </w:rPr>
        <w:t>Lưu ý:</w:t>
      </w:r>
      <w:r w:rsidRPr="00955528">
        <w:rPr>
          <w:i/>
          <w:iCs/>
        </w:rPr>
        <w:t xml:space="preserve"> Ví dụ thể hiện một cách khả thi để hoàn thành hoạt động. Của bạn có thể sẽ khác nhau theo những cách nhất định. Điều quan trọng là báo cáo đánh giá lỗ hổng của bạn bao gồm từng yếu tố sau: giải thích về mục đích đánh giá, bảng đánh giá rủi ro hoàn chỉnh, giải thích về cách tiếp cận của bạn để định lượng rủi ro và chi tiết về chiến lược khắc phục nhằm giải quyết các lỗ hổng của hệ thống .</w:t>
      </w:r>
    </w:p>
    <w:p w:rsidR="00955528" w:rsidRDefault="00955528" w:rsidP="00955528">
      <w:pPr>
        <w:spacing w:before="240"/>
      </w:pPr>
    </w:p>
    <w:tbl>
      <w:tblPr>
        <w:tblStyle w:val="TableGrid"/>
        <w:tblW w:w="0" w:type="auto"/>
        <w:tblLook w:val="04A0" w:firstRow="1" w:lastRow="0" w:firstColumn="1" w:lastColumn="0" w:noHBand="0" w:noVBand="1"/>
      </w:tblPr>
      <w:tblGrid>
        <w:gridCol w:w="8494"/>
      </w:tblGrid>
      <w:tr w:rsidR="00955528" w:rsidTr="005669DC">
        <w:tc>
          <w:tcPr>
            <w:tcW w:w="8494" w:type="dxa"/>
            <w:tcBorders>
              <w:top w:val="nil"/>
              <w:left w:val="nil"/>
              <w:bottom w:val="nil"/>
              <w:right w:val="nil"/>
            </w:tcBorders>
            <w:shd w:val="clear" w:color="auto" w:fill="D9D9D9" w:themeFill="background1" w:themeFillShade="D9"/>
          </w:tcPr>
          <w:p w:rsidR="00955528" w:rsidRPr="00955528" w:rsidRDefault="00955528" w:rsidP="00955528">
            <w:pPr>
              <w:spacing w:before="240"/>
            </w:pPr>
            <w:r w:rsidRPr="00955528">
              <w:t>The exemplar uses details from the given scenario and includes the following: </w:t>
            </w:r>
          </w:p>
          <w:p w:rsidR="00955528" w:rsidRPr="00955528" w:rsidRDefault="00955528" w:rsidP="00EC79D8">
            <w:pPr>
              <w:numPr>
                <w:ilvl w:val="0"/>
                <w:numId w:val="157"/>
              </w:numPr>
              <w:spacing w:before="240"/>
            </w:pPr>
            <w:r w:rsidRPr="00955528">
              <w:t xml:space="preserve">3-5 sentences describing the reasons for conducting the security analysis in the </w:t>
            </w:r>
            <w:r w:rsidRPr="00955528">
              <w:rPr>
                <w:b/>
                <w:bCs/>
              </w:rPr>
              <w:t>Purpose</w:t>
            </w:r>
            <w:r w:rsidRPr="00955528">
              <w:t xml:space="preserve"> section</w:t>
            </w:r>
          </w:p>
          <w:p w:rsidR="00955528" w:rsidRPr="00955528" w:rsidRDefault="00955528" w:rsidP="00EC79D8">
            <w:pPr>
              <w:numPr>
                <w:ilvl w:val="0"/>
                <w:numId w:val="157"/>
              </w:numPr>
              <w:spacing w:before="240"/>
            </w:pPr>
            <w:r w:rsidRPr="00955528">
              <w:t xml:space="preserve">A completed </w:t>
            </w:r>
            <w:r w:rsidRPr="00955528">
              <w:rPr>
                <w:b/>
                <w:bCs/>
              </w:rPr>
              <w:t>Risk Assessment</w:t>
            </w:r>
            <w:r w:rsidRPr="00955528">
              <w:t xml:space="preserve"> section</w:t>
            </w:r>
          </w:p>
          <w:p w:rsidR="00955528" w:rsidRPr="00955528" w:rsidRDefault="00955528" w:rsidP="00EC79D8">
            <w:pPr>
              <w:numPr>
                <w:ilvl w:val="0"/>
                <w:numId w:val="157"/>
              </w:numPr>
              <w:spacing w:before="240"/>
            </w:pPr>
            <w:r w:rsidRPr="00955528">
              <w:t xml:space="preserve">3-5 sentences explaining the reasoning for the identified risks in the </w:t>
            </w:r>
            <w:r w:rsidRPr="00955528">
              <w:rPr>
                <w:b/>
                <w:bCs/>
              </w:rPr>
              <w:t>Approach</w:t>
            </w:r>
            <w:r w:rsidRPr="00955528">
              <w:t xml:space="preserve"> section</w:t>
            </w:r>
          </w:p>
          <w:p w:rsidR="00955528" w:rsidRPr="00955528" w:rsidRDefault="00955528" w:rsidP="00EC79D8">
            <w:pPr>
              <w:numPr>
                <w:ilvl w:val="0"/>
                <w:numId w:val="157"/>
              </w:numPr>
              <w:spacing w:before="240"/>
            </w:pPr>
            <w:r w:rsidRPr="00955528">
              <w:t xml:space="preserve">3-5 sentences summarizing a </w:t>
            </w:r>
            <w:r w:rsidRPr="00955528">
              <w:rPr>
                <w:i/>
                <w:iCs/>
              </w:rPr>
              <w:t>remediation</w:t>
            </w:r>
            <w:r w:rsidRPr="00955528">
              <w:t xml:space="preserve"> and/or </w:t>
            </w:r>
            <w:r w:rsidRPr="00955528">
              <w:rPr>
                <w:i/>
                <w:iCs/>
              </w:rPr>
              <w:t>mitigation</w:t>
            </w:r>
            <w:r w:rsidRPr="00955528">
              <w:t xml:space="preserve"> strategy in the </w:t>
            </w:r>
            <w:r w:rsidRPr="00955528">
              <w:rPr>
                <w:b/>
                <w:bCs/>
              </w:rPr>
              <w:t>Remediation</w:t>
            </w:r>
            <w:r w:rsidRPr="00955528">
              <w:t xml:space="preserve"> section</w:t>
            </w:r>
          </w:p>
          <w:p w:rsidR="00955528" w:rsidRDefault="00955528" w:rsidP="005669DC">
            <w:pPr>
              <w:spacing w:before="240"/>
            </w:pPr>
          </w:p>
        </w:tc>
      </w:tr>
    </w:tbl>
    <w:p w:rsidR="00955528" w:rsidRPr="00955528" w:rsidRDefault="00955528" w:rsidP="00955528">
      <w:pPr>
        <w:spacing w:before="240"/>
      </w:pPr>
      <w:r w:rsidRPr="00955528">
        <w:t>Ví dụ mẫu sử dụng các chi tiết từ tình huống đã cho và bao gồm những thông tin sau: </w:t>
      </w:r>
    </w:p>
    <w:p w:rsidR="00955528" w:rsidRPr="00955528" w:rsidRDefault="00955528" w:rsidP="00EC79D8">
      <w:pPr>
        <w:numPr>
          <w:ilvl w:val="0"/>
          <w:numId w:val="159"/>
        </w:numPr>
        <w:spacing w:before="240"/>
      </w:pPr>
      <w:r w:rsidRPr="00955528">
        <w:t xml:space="preserve">3-5 câu mô tả lý do tiến hành phân tích bảo mật trong phần </w:t>
      </w:r>
      <w:r w:rsidRPr="00955528">
        <w:rPr>
          <w:b/>
          <w:bCs/>
        </w:rPr>
        <w:t>Mục đích</w:t>
      </w:r>
    </w:p>
    <w:p w:rsidR="00955528" w:rsidRPr="00955528" w:rsidRDefault="00955528" w:rsidP="00EC79D8">
      <w:pPr>
        <w:numPr>
          <w:ilvl w:val="0"/>
          <w:numId w:val="159"/>
        </w:numPr>
        <w:spacing w:before="240"/>
      </w:pPr>
      <w:r w:rsidRPr="00955528">
        <w:t xml:space="preserve">Phần </w:t>
      </w:r>
      <w:r w:rsidRPr="00955528">
        <w:rPr>
          <w:b/>
          <w:bCs/>
        </w:rPr>
        <w:t>đánh giá rủi ro</w:t>
      </w:r>
      <w:r w:rsidRPr="00955528">
        <w:t xml:space="preserve"> đã hoàn thành</w:t>
      </w:r>
    </w:p>
    <w:p w:rsidR="00955528" w:rsidRPr="00955528" w:rsidRDefault="00955528" w:rsidP="00EC79D8">
      <w:pPr>
        <w:numPr>
          <w:ilvl w:val="0"/>
          <w:numId w:val="159"/>
        </w:numPr>
        <w:spacing w:before="240"/>
      </w:pPr>
      <w:r w:rsidRPr="00955528">
        <w:t xml:space="preserve">3-5 câu giải thích lý do cho các rủi ro được xác định trong phần </w:t>
      </w:r>
      <w:r w:rsidRPr="00955528">
        <w:rPr>
          <w:b/>
          <w:bCs/>
        </w:rPr>
        <w:t>Tiếp cận</w:t>
      </w:r>
    </w:p>
    <w:p w:rsidR="00955528" w:rsidRPr="00955528" w:rsidRDefault="00955528" w:rsidP="00EC79D8">
      <w:pPr>
        <w:numPr>
          <w:ilvl w:val="0"/>
          <w:numId w:val="159"/>
        </w:numPr>
        <w:spacing w:before="240"/>
      </w:pPr>
      <w:r w:rsidRPr="00955528">
        <w:t xml:space="preserve">3-5 câu tóm tắt chiến lược </w:t>
      </w:r>
      <w:r w:rsidRPr="00955528">
        <w:rPr>
          <w:i/>
          <w:iCs/>
        </w:rPr>
        <w:t>khắc phục</w:t>
      </w:r>
      <w:r w:rsidRPr="00955528">
        <w:t xml:space="preserve"> và/hoặc </w:t>
      </w:r>
      <w:r w:rsidRPr="00955528">
        <w:rPr>
          <w:i/>
          <w:iCs/>
        </w:rPr>
        <w:t>giảm thiểu</w:t>
      </w:r>
      <w:r w:rsidRPr="00955528">
        <w:t xml:space="preserve"> trong phần </w:t>
      </w:r>
      <w:r w:rsidRPr="00955528">
        <w:rPr>
          <w:b/>
          <w:bCs/>
        </w:rPr>
        <w:t>Khắc phục</w:t>
      </w:r>
    </w:p>
    <w:p w:rsidR="00955528" w:rsidRDefault="00955528" w:rsidP="00955528">
      <w:pPr>
        <w:spacing w:before="240"/>
      </w:pPr>
    </w:p>
    <w:tbl>
      <w:tblPr>
        <w:tblStyle w:val="TableGrid"/>
        <w:tblW w:w="0" w:type="auto"/>
        <w:tblLook w:val="04A0" w:firstRow="1" w:lastRow="0" w:firstColumn="1" w:lastColumn="0" w:noHBand="0" w:noVBand="1"/>
      </w:tblPr>
      <w:tblGrid>
        <w:gridCol w:w="8494"/>
      </w:tblGrid>
      <w:tr w:rsidR="00955528" w:rsidTr="005669DC">
        <w:tc>
          <w:tcPr>
            <w:tcW w:w="8494" w:type="dxa"/>
            <w:tcBorders>
              <w:top w:val="nil"/>
              <w:left w:val="nil"/>
              <w:bottom w:val="nil"/>
              <w:right w:val="nil"/>
            </w:tcBorders>
            <w:shd w:val="clear" w:color="auto" w:fill="D9D9D9" w:themeFill="background1" w:themeFillShade="D9"/>
          </w:tcPr>
          <w:p w:rsidR="00955528" w:rsidRPr="00955528" w:rsidRDefault="00955528" w:rsidP="00955528">
            <w:pPr>
              <w:spacing w:before="240"/>
              <w:rPr>
                <w:b/>
                <w:bCs/>
              </w:rPr>
            </w:pPr>
            <w:r w:rsidRPr="00955528">
              <w:rPr>
                <w:b/>
                <w:bCs/>
              </w:rPr>
              <w:t>Overview</w:t>
            </w:r>
          </w:p>
          <w:p w:rsidR="00955528" w:rsidRPr="00955528" w:rsidRDefault="00955528" w:rsidP="00955528">
            <w:pPr>
              <w:spacing w:before="240"/>
            </w:pPr>
            <w:r w:rsidRPr="00955528">
              <w:t xml:space="preserve">The exemplar report contains a </w:t>
            </w:r>
            <w:r w:rsidRPr="00955528">
              <w:rPr>
                <w:b/>
                <w:bCs/>
              </w:rPr>
              <w:t>Purpose</w:t>
            </w:r>
            <w:r w:rsidRPr="00955528">
              <w:t xml:space="preserve"> section that is an explanation of the information system that's being assessed—a publicly accessible database server. This statement describes the business function of the system. It also makes clear the reason for conducting the analysis.</w:t>
            </w:r>
          </w:p>
          <w:p w:rsidR="00955528" w:rsidRPr="00955528" w:rsidRDefault="00955528" w:rsidP="00955528">
            <w:pPr>
              <w:spacing w:before="240"/>
            </w:pPr>
            <w:r w:rsidRPr="00955528">
              <w:t xml:space="preserve">The </w:t>
            </w:r>
            <w:r w:rsidRPr="00955528">
              <w:rPr>
                <w:b/>
                <w:bCs/>
              </w:rPr>
              <w:t>Risk Assessment</w:t>
            </w:r>
            <w:r w:rsidRPr="00955528">
              <w:t xml:space="preserve"> section of the exemplar contains a completed table. The risk assessment identifies potential threat sources and threat events that could negatively impact the business. Both were determined by asking questions such as:</w:t>
            </w:r>
          </w:p>
          <w:p w:rsidR="00955528" w:rsidRPr="00955528" w:rsidRDefault="00955528" w:rsidP="00EC79D8">
            <w:pPr>
              <w:numPr>
                <w:ilvl w:val="0"/>
                <w:numId w:val="158"/>
              </w:numPr>
              <w:spacing w:before="240"/>
            </w:pPr>
            <w:r w:rsidRPr="00955528">
              <w:t>Is the threat relevant to this system?</w:t>
            </w:r>
          </w:p>
          <w:p w:rsidR="00955528" w:rsidRPr="00955528" w:rsidRDefault="00955528" w:rsidP="00EC79D8">
            <w:pPr>
              <w:numPr>
                <w:ilvl w:val="0"/>
                <w:numId w:val="158"/>
              </w:numPr>
              <w:spacing w:before="240"/>
            </w:pPr>
            <w:r w:rsidRPr="00955528">
              <w:t>Is the threat internal or external?</w:t>
            </w:r>
          </w:p>
          <w:p w:rsidR="00955528" w:rsidRPr="00955528" w:rsidRDefault="00955528" w:rsidP="00EC79D8">
            <w:pPr>
              <w:numPr>
                <w:ilvl w:val="0"/>
                <w:numId w:val="158"/>
              </w:numPr>
              <w:spacing w:before="240"/>
            </w:pPr>
            <w:r w:rsidRPr="00955528">
              <w:t>What is the threat actor’s intent?</w:t>
            </w:r>
          </w:p>
          <w:p w:rsidR="00955528" w:rsidRPr="00955528" w:rsidRDefault="00955528" w:rsidP="00EC79D8">
            <w:pPr>
              <w:numPr>
                <w:ilvl w:val="0"/>
                <w:numId w:val="158"/>
              </w:numPr>
              <w:spacing w:before="240"/>
            </w:pPr>
            <w:r w:rsidRPr="00955528">
              <w:t>What are the threat actors’ technical capabilities?</w:t>
            </w:r>
          </w:p>
          <w:p w:rsidR="00955528" w:rsidRPr="00955528" w:rsidRDefault="00955528" w:rsidP="00955528">
            <w:pPr>
              <w:spacing w:before="240"/>
            </w:pPr>
            <w:r w:rsidRPr="00955528">
              <w:t>The risk of each threat is quantified by multiplying its</w:t>
            </w:r>
            <w:r w:rsidRPr="00955528">
              <w:rPr>
                <w:i/>
                <w:iCs/>
              </w:rPr>
              <w:t xml:space="preserve"> likelihood</w:t>
            </w:r>
            <w:r w:rsidRPr="00955528">
              <w:t xml:space="preserve"> of occurring with the </w:t>
            </w:r>
            <w:r w:rsidRPr="00955528">
              <w:rPr>
                <w:i/>
                <w:iCs/>
              </w:rPr>
              <w:t>severity</w:t>
            </w:r>
            <w:r w:rsidRPr="00955528">
              <w:t xml:space="preserve"> of its impact on the business. Then, an overall </w:t>
            </w:r>
            <w:r w:rsidRPr="00955528">
              <w:rPr>
                <w:i/>
                <w:iCs/>
              </w:rPr>
              <w:t>risk</w:t>
            </w:r>
            <w:r w:rsidRPr="00955528">
              <w:t xml:space="preserve"> score is calculated that demonstrates to stakeholders both the seriousness of the risks to the database and how resources should be prioritized to address the most critical risks. </w:t>
            </w:r>
          </w:p>
          <w:p w:rsidR="00955528" w:rsidRPr="00955528" w:rsidRDefault="00955528" w:rsidP="00955528">
            <w:pPr>
              <w:spacing w:before="240"/>
            </w:pPr>
            <w:r w:rsidRPr="00955528">
              <w:rPr>
                <w:b/>
                <w:bCs/>
              </w:rPr>
              <w:t>Note:</w:t>
            </w:r>
            <w:r w:rsidRPr="00955528">
              <w:t xml:space="preserve"> The number of rows in a risk assessment table can vary depending on the complexity and scope of the assessment.</w:t>
            </w:r>
          </w:p>
          <w:p w:rsidR="00955528" w:rsidRPr="00955528" w:rsidRDefault="00955528" w:rsidP="00955528">
            <w:pPr>
              <w:spacing w:before="240"/>
            </w:pPr>
            <w:r w:rsidRPr="00955528">
              <w:t xml:space="preserve">The </w:t>
            </w:r>
            <w:r w:rsidRPr="00955528">
              <w:rPr>
                <w:b/>
                <w:bCs/>
              </w:rPr>
              <w:t>Approach</w:t>
            </w:r>
            <w:r w:rsidRPr="00955528">
              <w:t xml:space="preserve"> section of the exemplar is a statement following the risk assessment that explains why and how specific threats were evaluated.</w:t>
            </w:r>
          </w:p>
          <w:p w:rsidR="00955528" w:rsidRPr="00955528" w:rsidRDefault="00955528" w:rsidP="00955528">
            <w:pPr>
              <w:spacing w:before="240"/>
            </w:pPr>
            <w:r w:rsidRPr="00955528">
              <w:t xml:space="preserve">Lastly, a plan for securing the vulnerable database server was outlined in the </w:t>
            </w:r>
            <w:r w:rsidRPr="00955528">
              <w:rPr>
                <w:b/>
                <w:bCs/>
              </w:rPr>
              <w:t>Remediation</w:t>
            </w:r>
            <w:r w:rsidRPr="00955528">
              <w:t xml:space="preserve"> section of the report.</w:t>
            </w:r>
          </w:p>
          <w:p w:rsidR="00955528" w:rsidRDefault="00955528" w:rsidP="005669DC">
            <w:pPr>
              <w:spacing w:before="240"/>
            </w:pPr>
          </w:p>
        </w:tc>
      </w:tr>
    </w:tbl>
    <w:p w:rsidR="00955528" w:rsidRPr="00955528" w:rsidRDefault="00955528" w:rsidP="00955528">
      <w:pPr>
        <w:spacing w:before="240"/>
        <w:rPr>
          <w:b/>
          <w:bCs/>
        </w:rPr>
      </w:pPr>
      <w:r w:rsidRPr="00955528">
        <w:rPr>
          <w:b/>
          <w:bCs/>
        </w:rPr>
        <w:t>Tổng quan</w:t>
      </w:r>
    </w:p>
    <w:p w:rsidR="00955528" w:rsidRPr="00955528" w:rsidRDefault="00955528" w:rsidP="00955528">
      <w:pPr>
        <w:spacing w:before="240"/>
      </w:pPr>
      <w:r w:rsidRPr="00955528">
        <w:t xml:space="preserve">Báo cáo mẫu có chứa phần </w:t>
      </w:r>
      <w:r w:rsidRPr="00955528">
        <w:rPr>
          <w:b/>
          <w:bCs/>
        </w:rPr>
        <w:t>Mục đích</w:t>
      </w:r>
      <w:r w:rsidRPr="00955528">
        <w:t xml:space="preserve"> giải thích về hệ thống thông tin đang được đánh giá—một máy chủ cơ sở dữ liệu có thể truy cập công khai. Tuyên bố này mô tả chức năng kinh doanh của hệ thống. Nó cũng làm rõ lý do tiến hành phân tích.</w:t>
      </w:r>
    </w:p>
    <w:p w:rsidR="00955528" w:rsidRPr="00955528" w:rsidRDefault="00955528" w:rsidP="00955528">
      <w:pPr>
        <w:spacing w:before="240"/>
      </w:pPr>
      <w:r w:rsidRPr="00955528">
        <w:t xml:space="preserve">Phần </w:t>
      </w:r>
      <w:r w:rsidRPr="00955528">
        <w:rPr>
          <w:b/>
          <w:bCs/>
        </w:rPr>
        <w:t>Đánh giá Rủi ro</w:t>
      </w:r>
      <w:r w:rsidRPr="00955528">
        <w:t xml:space="preserve"> của mẫu có chứa một bảng hoàn chỉnh. Đánh giá rủi ro xác định các nguồn đe dọa tiềm ẩn và các sự kiện đe dọa có thể tác động tiêu cực đến doanh nghiệp. Cả hai đều được xác định bằng cách đặt những câu hỏi như:</w:t>
      </w:r>
    </w:p>
    <w:p w:rsidR="00955528" w:rsidRPr="00955528" w:rsidRDefault="00955528" w:rsidP="00EC79D8">
      <w:pPr>
        <w:numPr>
          <w:ilvl w:val="0"/>
          <w:numId w:val="160"/>
        </w:numPr>
        <w:spacing w:before="240"/>
      </w:pPr>
      <w:r w:rsidRPr="00955528">
        <w:t>Mối đe dọa có liên quan đến hệ thống này không?</w:t>
      </w:r>
    </w:p>
    <w:p w:rsidR="00955528" w:rsidRPr="00955528" w:rsidRDefault="00955528" w:rsidP="00EC79D8">
      <w:pPr>
        <w:numPr>
          <w:ilvl w:val="0"/>
          <w:numId w:val="160"/>
        </w:numPr>
        <w:spacing w:before="240"/>
      </w:pPr>
      <w:r w:rsidRPr="00955528">
        <w:t>Mối đe dọa là bên trong hay bên ngoài?</w:t>
      </w:r>
    </w:p>
    <w:p w:rsidR="00955528" w:rsidRPr="00955528" w:rsidRDefault="00955528" w:rsidP="00EC79D8">
      <w:pPr>
        <w:numPr>
          <w:ilvl w:val="0"/>
          <w:numId w:val="160"/>
        </w:numPr>
        <w:spacing w:before="240"/>
      </w:pPr>
      <w:r w:rsidRPr="00955528">
        <w:t>Mục đích của kẻ đe dọa là gì?</w:t>
      </w:r>
    </w:p>
    <w:p w:rsidR="00955528" w:rsidRPr="00955528" w:rsidRDefault="00955528" w:rsidP="00EC79D8">
      <w:pPr>
        <w:numPr>
          <w:ilvl w:val="0"/>
          <w:numId w:val="160"/>
        </w:numPr>
        <w:spacing w:before="240"/>
      </w:pPr>
      <w:r w:rsidRPr="00955528">
        <w:t>Khả năng kỹ thuật của các tác nhân đe dọa là gì?</w:t>
      </w:r>
    </w:p>
    <w:p w:rsidR="00955528" w:rsidRPr="00955528" w:rsidRDefault="00955528" w:rsidP="00955528">
      <w:pPr>
        <w:spacing w:before="240"/>
      </w:pPr>
      <w:r w:rsidRPr="00955528">
        <w:t xml:space="preserve">Rủi ro của mỗi mối đe dọa được định lượng bằng cách nhân </w:t>
      </w:r>
      <w:r w:rsidRPr="00955528">
        <w:rPr>
          <w:i/>
          <w:iCs/>
        </w:rPr>
        <w:t>khả năng</w:t>
      </w:r>
      <w:r w:rsidRPr="00955528">
        <w:t xml:space="preserve"> xảy ra với </w:t>
      </w:r>
      <w:r w:rsidRPr="00955528">
        <w:rPr>
          <w:i/>
          <w:iCs/>
        </w:rPr>
        <w:t>mức độ nghiêm trọng</w:t>
      </w:r>
      <w:r w:rsidRPr="00955528">
        <w:t xml:space="preserve"> của tác động đối với doanh nghiệp. Sau đó, điểm </w:t>
      </w:r>
      <w:r w:rsidRPr="00955528">
        <w:rPr>
          <w:i/>
          <w:iCs/>
        </w:rPr>
        <w:t>rủi ro</w:t>
      </w:r>
      <w:r w:rsidRPr="00955528">
        <w:t xml:space="preserve"> tổng thể được tính toán để chứng minh cho các bên liên quan thấy cả mức độ nghiêm trọng của rủi ro đối với cơ sở dữ liệu và cách ưu tiên các nguồn lực để giải quyết các rủi ro nghiêm trọng nhất. </w:t>
      </w:r>
    </w:p>
    <w:p w:rsidR="00955528" w:rsidRPr="00955528" w:rsidRDefault="00955528" w:rsidP="00955528">
      <w:pPr>
        <w:spacing w:before="240"/>
      </w:pPr>
      <w:r w:rsidRPr="00955528">
        <w:rPr>
          <w:b/>
          <w:bCs/>
        </w:rPr>
        <w:t>Lưu ý:</w:t>
      </w:r>
      <w:r w:rsidRPr="00955528">
        <w:t xml:space="preserve"> Số lượng hàng trong bảng đánh giá rủi ro có thể khác nhau tùy thuộc vào mức độ phức tạp và phạm vi đánh giá.</w:t>
      </w:r>
    </w:p>
    <w:p w:rsidR="00955528" w:rsidRPr="00955528" w:rsidRDefault="00955528" w:rsidP="00955528">
      <w:pPr>
        <w:spacing w:before="240"/>
      </w:pPr>
      <w:r w:rsidRPr="00955528">
        <w:t xml:space="preserve">Phần </w:t>
      </w:r>
      <w:r w:rsidRPr="00955528">
        <w:rPr>
          <w:b/>
          <w:bCs/>
        </w:rPr>
        <w:t>Cách tiếp cận</w:t>
      </w:r>
      <w:r w:rsidRPr="00955528">
        <w:t xml:space="preserve"> của ví dụ mẫu là một tuyên bố sau khi đánh giá rủi ro giải thích lý do và cách thức đánh giá các mối đe dọa cụ thể.</w:t>
      </w:r>
    </w:p>
    <w:p w:rsidR="00955528" w:rsidRPr="00955528" w:rsidRDefault="00955528" w:rsidP="00955528">
      <w:pPr>
        <w:spacing w:before="240"/>
      </w:pPr>
      <w:r w:rsidRPr="00955528">
        <w:t xml:space="preserve">Cuối cùng, kế hoạch bảo mật máy chủ cơ sở dữ liệu dễ bị tấn công đã được nêu trong phần </w:t>
      </w:r>
      <w:r w:rsidRPr="00955528">
        <w:rPr>
          <w:b/>
          <w:bCs/>
        </w:rPr>
        <w:t>Khắc phục</w:t>
      </w:r>
      <w:r w:rsidRPr="00955528">
        <w:t xml:space="preserve"> của báo cáo.</w:t>
      </w:r>
    </w:p>
    <w:p w:rsidR="00955528" w:rsidRDefault="00955528" w:rsidP="00955528">
      <w:pPr>
        <w:spacing w:before="240"/>
      </w:pPr>
    </w:p>
    <w:tbl>
      <w:tblPr>
        <w:tblStyle w:val="TableGrid"/>
        <w:tblW w:w="0" w:type="auto"/>
        <w:tblLook w:val="04A0" w:firstRow="1" w:lastRow="0" w:firstColumn="1" w:lastColumn="0" w:noHBand="0" w:noVBand="1"/>
      </w:tblPr>
      <w:tblGrid>
        <w:gridCol w:w="8494"/>
      </w:tblGrid>
      <w:tr w:rsidR="00955528" w:rsidTr="005669DC">
        <w:tc>
          <w:tcPr>
            <w:tcW w:w="8494" w:type="dxa"/>
            <w:tcBorders>
              <w:top w:val="nil"/>
              <w:left w:val="nil"/>
              <w:bottom w:val="nil"/>
              <w:right w:val="nil"/>
            </w:tcBorders>
            <w:shd w:val="clear" w:color="auto" w:fill="D9D9D9" w:themeFill="background1" w:themeFillShade="D9"/>
          </w:tcPr>
          <w:p w:rsidR="00955528" w:rsidRPr="00955528" w:rsidRDefault="00955528" w:rsidP="00955528">
            <w:pPr>
              <w:spacing w:before="240"/>
              <w:rPr>
                <w:b/>
                <w:bCs/>
              </w:rPr>
            </w:pPr>
            <w:r w:rsidRPr="00955528">
              <w:rPr>
                <w:b/>
                <w:bCs/>
              </w:rPr>
              <w:t>Key takeaways</w:t>
            </w:r>
          </w:p>
          <w:p w:rsidR="00955528" w:rsidRDefault="00955528" w:rsidP="005669DC">
            <w:pPr>
              <w:spacing w:before="240"/>
            </w:pPr>
          </w:p>
        </w:tc>
      </w:tr>
    </w:tbl>
    <w:p w:rsidR="00955528" w:rsidRPr="00955528" w:rsidRDefault="00955528" w:rsidP="00955528">
      <w:pPr>
        <w:spacing w:before="240"/>
        <w:rPr>
          <w:b/>
          <w:bCs/>
        </w:rPr>
      </w:pPr>
      <w:r w:rsidRPr="00955528">
        <w:rPr>
          <w:b/>
          <w:bCs/>
        </w:rPr>
        <w:t>Bài học chính</w:t>
      </w:r>
    </w:p>
    <w:p w:rsidR="00955528" w:rsidRDefault="00955528" w:rsidP="00955528">
      <w:pPr>
        <w:spacing w:before="240"/>
      </w:pPr>
    </w:p>
    <w:tbl>
      <w:tblPr>
        <w:tblStyle w:val="TableGrid"/>
        <w:tblW w:w="0" w:type="auto"/>
        <w:tblLook w:val="04A0" w:firstRow="1" w:lastRow="0" w:firstColumn="1" w:lastColumn="0" w:noHBand="0" w:noVBand="1"/>
      </w:tblPr>
      <w:tblGrid>
        <w:gridCol w:w="8494"/>
      </w:tblGrid>
      <w:tr w:rsidR="00955528" w:rsidTr="005669DC">
        <w:tc>
          <w:tcPr>
            <w:tcW w:w="8494" w:type="dxa"/>
            <w:tcBorders>
              <w:top w:val="nil"/>
              <w:left w:val="nil"/>
              <w:bottom w:val="nil"/>
              <w:right w:val="nil"/>
            </w:tcBorders>
            <w:shd w:val="clear" w:color="auto" w:fill="D9D9D9" w:themeFill="background1" w:themeFillShade="D9"/>
          </w:tcPr>
          <w:p w:rsidR="00955528" w:rsidRPr="00955528" w:rsidRDefault="00955528" w:rsidP="00955528">
            <w:pPr>
              <w:spacing w:before="240"/>
            </w:pPr>
            <w:r w:rsidRPr="00955528">
              <w:t>It's crucial for security analysts to develop risk assessment and reporting skills. These skills will enable you to identify potential risk within an organization's systems and escalate that information to the appropriate channels. This activity is intended as an opportunity for you to practice analyzing the risks of a vulnerable system. You can add this document to your cybersecurity portfolio. However, all systems have vulnerabilities. As such, you're encouraged to continue practicing these skills by applying them to other systems that are discussed in the program.</w:t>
            </w:r>
          </w:p>
          <w:p w:rsidR="00955528" w:rsidRDefault="00955528" w:rsidP="005669DC">
            <w:pPr>
              <w:spacing w:before="240"/>
            </w:pPr>
          </w:p>
        </w:tc>
      </w:tr>
    </w:tbl>
    <w:p w:rsidR="00955528" w:rsidRPr="00955528" w:rsidRDefault="00955528" w:rsidP="00955528">
      <w:pPr>
        <w:spacing w:before="240"/>
      </w:pPr>
      <w:r w:rsidRPr="00955528">
        <w:t>Điều quan trọng đối với các nhà phân tích bảo mật là phát triển kỹ năng đánh giá và báo cáo rủi ro. Những kỹ năng này sẽ cho phép bạn xác định rủi ro tiềm ẩn trong hệ thống của tổ chức và chuyển thông tin đó đến các kênh thích hợp. Hoạt động này nhằm mục đích tạo cơ hội cho bạn thực hành phân tích rủi ro của một hệ thống dễ bị tổn thương. Bạn có thể thêm tài liệu này vào danh mục an ninh mạng của mình. Tuy nhiên, tất cả các hệ thống đều có lỗ hổng. Vì vậy, bạn được khuyến khích tiếp tục thực hành những kỹ năng này bằng cách áp dụng chúng vào các hệ thống khác được thảo luận trong chương trình.</w:t>
      </w:r>
    </w:p>
    <w:p w:rsidR="00955528" w:rsidRDefault="00955528" w:rsidP="00955528">
      <w:pPr>
        <w:spacing w:before="240"/>
      </w:pPr>
    </w:p>
    <w:p w:rsidR="002D62FB" w:rsidRPr="00ED18EB" w:rsidRDefault="002D62FB" w:rsidP="00ED18EB">
      <w:pPr>
        <w:pStyle w:val="Header"/>
        <w:spacing w:before="240" w:after="160"/>
        <w:outlineLvl w:val="1"/>
        <w:rPr>
          <w:rFonts w:cs="Times New Roman"/>
          <w:b/>
          <w:color w:val="2E74B5" w:themeColor="accent1" w:themeShade="BF"/>
          <w:sz w:val="28"/>
          <w:szCs w:val="28"/>
        </w:rPr>
      </w:pPr>
      <w:r w:rsidRPr="00ED18EB">
        <w:rPr>
          <w:rFonts w:cs="Times New Roman"/>
          <w:b/>
          <w:color w:val="2E74B5" w:themeColor="accent1" w:themeShade="BF"/>
          <w:sz w:val="28"/>
          <w:szCs w:val="28"/>
        </w:rPr>
        <w:t>3. Cyber attacker mindset - Tư duy tấn công mạng</w:t>
      </w:r>
    </w:p>
    <w:p w:rsidR="001129AD" w:rsidRDefault="008178C2" w:rsidP="00ED18EB">
      <w:pPr>
        <w:pStyle w:val="Header"/>
        <w:spacing w:before="240" w:after="160"/>
        <w:outlineLvl w:val="2"/>
        <w:rPr>
          <w:rFonts w:cs="Times New Roman"/>
          <w:b/>
          <w:i/>
          <w:color w:val="1F4E79" w:themeColor="accent1" w:themeShade="80"/>
          <w:szCs w:val="28"/>
        </w:rPr>
      </w:pPr>
      <w:r w:rsidRPr="00ED18EB">
        <w:rPr>
          <w:rFonts w:cs="Times New Roman"/>
          <w:b/>
          <w:i/>
          <w:color w:val="1F4E79" w:themeColor="accent1" w:themeShade="80"/>
          <w:szCs w:val="28"/>
        </w:rPr>
        <w:t xml:space="preserve">3.1. </w:t>
      </w:r>
      <w:r w:rsidR="001129AD" w:rsidRPr="00ED18EB">
        <w:rPr>
          <w:rFonts w:cs="Times New Roman"/>
          <w:b/>
          <w:i/>
          <w:color w:val="1F4E79" w:themeColor="accent1" w:themeShade="80"/>
          <w:szCs w:val="28"/>
        </w:rPr>
        <w:t>Protect all entry points</w:t>
      </w:r>
      <w:r w:rsidRPr="00ED18EB">
        <w:rPr>
          <w:rFonts w:cs="Times New Roman"/>
          <w:b/>
          <w:i/>
          <w:color w:val="1F4E79" w:themeColor="accent1" w:themeShade="80"/>
          <w:szCs w:val="28"/>
        </w:rPr>
        <w:t xml:space="preserve"> </w:t>
      </w:r>
      <w:r w:rsidR="00AB0953">
        <w:rPr>
          <w:rFonts w:cs="Times New Roman"/>
          <w:b/>
          <w:i/>
          <w:color w:val="1F4E79" w:themeColor="accent1" w:themeShade="80"/>
          <w:szCs w:val="28"/>
        </w:rPr>
        <w:t>–</w:t>
      </w:r>
      <w:r w:rsidRPr="00ED18EB">
        <w:rPr>
          <w:rFonts w:cs="Times New Roman"/>
          <w:b/>
          <w:i/>
          <w:color w:val="1F4E79" w:themeColor="accent1" w:themeShade="80"/>
          <w:szCs w:val="28"/>
        </w:rPr>
        <w:t xml:space="preserve"> </w:t>
      </w:r>
      <w:r w:rsidR="00AB0953" w:rsidRPr="00AB0953">
        <w:rPr>
          <w:rFonts w:cs="Times New Roman"/>
          <w:b/>
          <w:i/>
          <w:color w:val="1F4E79" w:themeColor="accent1" w:themeShade="80"/>
          <w:szCs w:val="28"/>
        </w:rPr>
        <w:t>Bảo vệ tất cả các điểm vào</w:t>
      </w:r>
    </w:p>
    <w:tbl>
      <w:tblPr>
        <w:tblStyle w:val="TableGrid"/>
        <w:tblW w:w="0" w:type="auto"/>
        <w:tblLook w:val="04A0" w:firstRow="1" w:lastRow="0" w:firstColumn="1" w:lastColumn="0" w:noHBand="0" w:noVBand="1"/>
      </w:tblPr>
      <w:tblGrid>
        <w:gridCol w:w="8494"/>
      </w:tblGrid>
      <w:tr w:rsidR="00AB0953" w:rsidTr="005669DC">
        <w:tc>
          <w:tcPr>
            <w:tcW w:w="8494" w:type="dxa"/>
            <w:tcBorders>
              <w:top w:val="nil"/>
              <w:left w:val="nil"/>
              <w:bottom w:val="nil"/>
              <w:right w:val="nil"/>
            </w:tcBorders>
            <w:shd w:val="clear" w:color="auto" w:fill="D9D9D9" w:themeFill="background1" w:themeFillShade="D9"/>
          </w:tcPr>
          <w:p w:rsidR="00AB0953" w:rsidRDefault="00702003" w:rsidP="005669DC">
            <w:pPr>
              <w:spacing w:before="240"/>
            </w:pPr>
            <w:r w:rsidRPr="00702003">
              <w:t>There's a wide range of vulnerabilities in systems that need to be found. Assessing those weaknesses is a time-consuming process. To position themselves ahead of threats and make the most of their limited resources, companies start by understanding the environment surrounding their operations. An important part of this is getting a sense of their attack surface.</w:t>
            </w:r>
          </w:p>
          <w:p w:rsidR="00702003" w:rsidRDefault="00702003" w:rsidP="005669DC">
            <w:pPr>
              <w:spacing w:before="240"/>
            </w:pPr>
          </w:p>
        </w:tc>
      </w:tr>
    </w:tbl>
    <w:p w:rsidR="00AB0953" w:rsidRDefault="005669DC" w:rsidP="00AB0953">
      <w:pPr>
        <w:spacing w:before="240"/>
      </w:pPr>
      <w:r w:rsidRPr="005669DC">
        <w:t>Có rất nhiều lỗ hổng trong hệ thống cần được tìm ra.Đánh giá những điểm yếu đó là một quá trình tốn thời gian.Để định vị bản thân trước các mối đe dọa vàtận dụng tối đa nguồn lực hạn chế của mình, các công ty bắt đầu bằng cách hiểumôi trường xung quanh hoạt động của họ.Một phần quan trọng của việc này là phải nắm được bề mặt tấn công của chúng.</w:t>
      </w:r>
    </w:p>
    <w:tbl>
      <w:tblPr>
        <w:tblStyle w:val="TableGrid"/>
        <w:tblW w:w="0" w:type="auto"/>
        <w:tblLook w:val="04A0" w:firstRow="1" w:lastRow="0" w:firstColumn="1" w:lastColumn="0" w:noHBand="0" w:noVBand="1"/>
      </w:tblPr>
      <w:tblGrid>
        <w:gridCol w:w="8494"/>
      </w:tblGrid>
      <w:tr w:rsidR="00AB0953" w:rsidTr="005669DC">
        <w:tc>
          <w:tcPr>
            <w:tcW w:w="8494" w:type="dxa"/>
            <w:tcBorders>
              <w:top w:val="nil"/>
              <w:left w:val="nil"/>
              <w:bottom w:val="nil"/>
              <w:right w:val="nil"/>
            </w:tcBorders>
            <w:shd w:val="clear" w:color="auto" w:fill="D9D9D9" w:themeFill="background1" w:themeFillShade="D9"/>
          </w:tcPr>
          <w:p w:rsidR="00AB0953" w:rsidRDefault="00702003" w:rsidP="005669DC">
            <w:pPr>
              <w:spacing w:before="240"/>
            </w:pPr>
            <w:r w:rsidRPr="00702003">
              <w:t>An attack surface is all the potential vulnerabilities that a threat actor could exploit. Analyzing the attack surface is usually the first thing security teams do.</w:t>
            </w:r>
          </w:p>
          <w:p w:rsidR="00702003" w:rsidRDefault="00702003" w:rsidP="005669DC">
            <w:pPr>
              <w:spacing w:before="240"/>
            </w:pPr>
          </w:p>
        </w:tc>
      </w:tr>
    </w:tbl>
    <w:p w:rsidR="00AB0953" w:rsidRDefault="005669DC" w:rsidP="00AB0953">
      <w:pPr>
        <w:spacing w:before="240"/>
      </w:pPr>
      <w:r w:rsidRPr="005669DC">
        <w:t>Bề mặt tấn công là tất cả các lỗ hổng tiềm ẩn mà tác nhân đe dọacó thể khai thác.Phân tích bề mặt tấn công thường là điều đầu tiên mà các nhóm bảo mật làm.</w:t>
      </w:r>
    </w:p>
    <w:tbl>
      <w:tblPr>
        <w:tblStyle w:val="TableGrid"/>
        <w:tblW w:w="0" w:type="auto"/>
        <w:tblLook w:val="04A0" w:firstRow="1" w:lastRow="0" w:firstColumn="1" w:lastColumn="0" w:noHBand="0" w:noVBand="1"/>
      </w:tblPr>
      <w:tblGrid>
        <w:gridCol w:w="8494"/>
      </w:tblGrid>
      <w:tr w:rsidR="00AB0953" w:rsidTr="005669DC">
        <w:tc>
          <w:tcPr>
            <w:tcW w:w="8494" w:type="dxa"/>
            <w:tcBorders>
              <w:top w:val="nil"/>
              <w:left w:val="nil"/>
              <w:bottom w:val="nil"/>
              <w:right w:val="nil"/>
            </w:tcBorders>
            <w:shd w:val="clear" w:color="auto" w:fill="D9D9D9" w:themeFill="background1" w:themeFillShade="D9"/>
          </w:tcPr>
          <w:p w:rsidR="00AB0953" w:rsidRDefault="00702003" w:rsidP="005669DC">
            <w:pPr>
              <w:spacing w:before="240"/>
            </w:pPr>
            <w:r w:rsidRPr="00702003">
              <w:t>For example, imagine being part of a security team of an old castle. Your team would need to decide how to allocate resources to defenses. Giant walls, stone towers, and wooden gates are a few common security controls of these structures. While these are all designed to protect the assets inside from attacks, they don't exactly account for all the possibilities. What if the castle were near the ocean? If it were, these defenses would be vulnerable to long range attacks by ship. A proper understanding of the attack surface would mean your security team equipped the castle with catapults that could deal with these kinds of threats.</w:t>
            </w:r>
          </w:p>
          <w:p w:rsidR="00702003" w:rsidRDefault="00702003" w:rsidP="005669DC">
            <w:pPr>
              <w:spacing w:before="240"/>
            </w:pPr>
          </w:p>
        </w:tc>
      </w:tr>
    </w:tbl>
    <w:p w:rsidR="00AB0953" w:rsidRDefault="005669DC" w:rsidP="00AB0953">
      <w:pPr>
        <w:spacing w:before="240"/>
      </w:pPr>
      <w:r w:rsidRPr="005669DC">
        <w:t>Ví dụ, hãy tưởng tượng bạn là thành viên của đội an ninh của một lâu đài cổ.Nhóm của bạn sẽ cần quyết định cách phân bổ tài nguyên cho phòng thủ.Những bức tường khổng lồ, những tòa tháp đá vàCổng gỗ là một trong những biện pháp kiểm soát an ninh phổ biến của những công trình này.Mặc dù tất cả những điều này đều được thiết kế để bảo vệ tài sản bên trong khỏi các cuộc tấn công,chúng không thực sự tính đến tất cả các khả năng.Nếu lâu đài ở gần biển thì sao?Nếu vậy, hệ thống phòng thủ này sẽ dễ bị tổn thương trước các cuộc tấn công tầm xa bằng tàu.Hiểu đúng về bề mặt tấn công sẽ có nghĩa là nhóm bảo mật của bạntrang bị cho lâu đài những máy bắn đá có thể giải quyết được những mối đe dọa như thế này.</w:t>
      </w:r>
    </w:p>
    <w:tbl>
      <w:tblPr>
        <w:tblStyle w:val="TableGrid"/>
        <w:tblW w:w="0" w:type="auto"/>
        <w:tblLook w:val="04A0" w:firstRow="1" w:lastRow="0" w:firstColumn="1" w:lastColumn="0" w:noHBand="0" w:noVBand="1"/>
      </w:tblPr>
      <w:tblGrid>
        <w:gridCol w:w="8494"/>
      </w:tblGrid>
      <w:tr w:rsidR="00AB0953" w:rsidTr="005669DC">
        <w:tc>
          <w:tcPr>
            <w:tcW w:w="8494" w:type="dxa"/>
            <w:tcBorders>
              <w:top w:val="nil"/>
              <w:left w:val="nil"/>
              <w:bottom w:val="nil"/>
              <w:right w:val="nil"/>
            </w:tcBorders>
            <w:shd w:val="clear" w:color="auto" w:fill="D9D9D9" w:themeFill="background1" w:themeFillShade="D9"/>
          </w:tcPr>
          <w:p w:rsidR="00AB0953" w:rsidRDefault="00702003" w:rsidP="005669DC">
            <w:pPr>
              <w:spacing w:before="240"/>
            </w:pPr>
            <w:r w:rsidRPr="00702003">
              <w:t>Modern organizations need to concern themselves with both a physical and digital attack surface. The physical attack surface is made up of people and their devices. This surface can be attacked from both inside and outside the organization, which makes it unique.</w:t>
            </w:r>
          </w:p>
          <w:p w:rsidR="00702003" w:rsidRDefault="00702003" w:rsidP="005669DC">
            <w:pPr>
              <w:spacing w:before="240"/>
            </w:pPr>
          </w:p>
        </w:tc>
      </w:tr>
    </w:tbl>
    <w:p w:rsidR="00AB0953" w:rsidRDefault="005669DC" w:rsidP="00AB0953">
      <w:pPr>
        <w:spacing w:before="240"/>
      </w:pPr>
      <w:r w:rsidRPr="005669DC">
        <w:t>Các tổ chức hiện đại cần quan tâm đến cả mặt vật chất vàbề mặt tấn công kỹ thuật số.Bề mặt tấn công vật lý bao gồm con người và thiết bị của họ.Bề mặt này có thể bị tấn công từ cả bên trong và bên ngoàibên ngoài tổ chức, điều này làm cho nó trở nên độc đáo.</w:t>
      </w:r>
    </w:p>
    <w:tbl>
      <w:tblPr>
        <w:tblStyle w:val="TableGrid"/>
        <w:tblW w:w="0" w:type="auto"/>
        <w:tblLook w:val="04A0" w:firstRow="1" w:lastRow="0" w:firstColumn="1" w:lastColumn="0" w:noHBand="0" w:noVBand="1"/>
      </w:tblPr>
      <w:tblGrid>
        <w:gridCol w:w="8494"/>
      </w:tblGrid>
      <w:tr w:rsidR="00AB0953" w:rsidTr="005669DC">
        <w:tc>
          <w:tcPr>
            <w:tcW w:w="8494" w:type="dxa"/>
            <w:tcBorders>
              <w:top w:val="nil"/>
              <w:left w:val="nil"/>
              <w:bottom w:val="nil"/>
              <w:right w:val="nil"/>
            </w:tcBorders>
            <w:shd w:val="clear" w:color="auto" w:fill="D9D9D9" w:themeFill="background1" w:themeFillShade="D9"/>
          </w:tcPr>
          <w:p w:rsidR="00AB0953" w:rsidRDefault="00702003" w:rsidP="005669DC">
            <w:pPr>
              <w:spacing w:before="240"/>
            </w:pPr>
            <w:r w:rsidRPr="00702003">
              <w:t>For example, let's consider an unattended laptop in a public space, like a coffee shop. The person responsible for it walked away while sensitive company information was visible on the screen. This information is vulnerable to external threats, like a business competitor, who can easily record the information and exploit it. An internal threat of this attack surface, on the other hand, is often angry employees. These employees might share an organization's private information on purpose.</w:t>
            </w:r>
          </w:p>
          <w:p w:rsidR="00702003" w:rsidRDefault="00702003" w:rsidP="005669DC">
            <w:pPr>
              <w:spacing w:before="240"/>
            </w:pPr>
          </w:p>
        </w:tc>
      </w:tr>
    </w:tbl>
    <w:p w:rsidR="00AB0953" w:rsidRDefault="009B4D1E" w:rsidP="00AB0953">
      <w:pPr>
        <w:spacing w:before="240"/>
      </w:pPr>
      <w:r w:rsidRPr="009B4D1E">
        <w:t>Ví dụ,hãy xem xét một chiếc máy tính xách tay không có người trông coi ở nơi công cộng, như quán cà phê.Người chịu trách nhiệm chonó bỏ đi trong khi thông tin nhạy cảm của công ty vẫn hiển thị trên màn hình.Thông tin này dễ bị tổn thương trước các mối đe dọa bên ngoài,giống như một đối thủ cạnh tranh trong kinh doanh, người có thể dễ dàng ghi lại thông tin và khai thác nó.Mặt khác, mối đe dọa nội bộ của cuộc tấn công này xuất hiệnthường là những nhân viên tức giận.Những nhân viên này có thể chia sẻ thông tin riêng tư của một tổ chức trênmục đích.</w:t>
      </w:r>
    </w:p>
    <w:tbl>
      <w:tblPr>
        <w:tblStyle w:val="TableGrid"/>
        <w:tblW w:w="0" w:type="auto"/>
        <w:tblLook w:val="04A0" w:firstRow="1" w:lastRow="0" w:firstColumn="1" w:lastColumn="0" w:noHBand="0" w:noVBand="1"/>
      </w:tblPr>
      <w:tblGrid>
        <w:gridCol w:w="8494"/>
      </w:tblGrid>
      <w:tr w:rsidR="00AB0953" w:rsidTr="005669DC">
        <w:tc>
          <w:tcPr>
            <w:tcW w:w="8494" w:type="dxa"/>
            <w:tcBorders>
              <w:top w:val="nil"/>
              <w:left w:val="nil"/>
              <w:bottom w:val="nil"/>
              <w:right w:val="nil"/>
            </w:tcBorders>
            <w:shd w:val="clear" w:color="auto" w:fill="D9D9D9" w:themeFill="background1" w:themeFillShade="D9"/>
          </w:tcPr>
          <w:p w:rsidR="00AB0953" w:rsidRDefault="00702003" w:rsidP="005669DC">
            <w:pPr>
              <w:spacing w:before="240"/>
            </w:pPr>
            <w:r w:rsidRPr="00702003">
              <w:t>In general, the physical attack surface should be filled with obstacles that deter attacks from happening. We call this process security hardening. Security hardening is the process of strengthening a system to reduce its vulnerabilities and attack surface. In other words, hardening is the act of minimizing the attack surface by limiting its points of entry.</w:t>
            </w:r>
          </w:p>
          <w:p w:rsidR="00702003" w:rsidRDefault="00702003" w:rsidP="005669DC">
            <w:pPr>
              <w:spacing w:before="240"/>
            </w:pPr>
          </w:p>
        </w:tc>
      </w:tr>
    </w:tbl>
    <w:p w:rsidR="00AB0953" w:rsidRDefault="009B4D1E" w:rsidP="00AB0953">
      <w:pPr>
        <w:spacing w:before="240"/>
      </w:pPr>
      <w:r w:rsidRPr="009B4D1E">
        <w:t>Nhìn chung, bề mặt tấn công vật lý phải được lấp đầy bằng các chướng ngại vậtngăn chặn các cuộc tấn công xảy ra.Chúng tôi gọi quá trình này là tăng cường bảo mật.Tăng cường bảo mật là quá trình tăng cường hệ thống đểgiảm thiểu lỗ hổng và bề mặt tấn công.Nói cách khác, làm cứng là hành độnggiảm thiểu bề mặt tấn công bằng cách hạn chế các điểm xâm nhập.</w:t>
      </w:r>
    </w:p>
    <w:tbl>
      <w:tblPr>
        <w:tblStyle w:val="TableGrid"/>
        <w:tblW w:w="0" w:type="auto"/>
        <w:tblLook w:val="04A0" w:firstRow="1" w:lastRow="0" w:firstColumn="1" w:lastColumn="0" w:noHBand="0" w:noVBand="1"/>
      </w:tblPr>
      <w:tblGrid>
        <w:gridCol w:w="8494"/>
      </w:tblGrid>
      <w:tr w:rsidR="00AB0953" w:rsidTr="005669DC">
        <w:tc>
          <w:tcPr>
            <w:tcW w:w="8494" w:type="dxa"/>
            <w:tcBorders>
              <w:top w:val="nil"/>
              <w:left w:val="nil"/>
              <w:bottom w:val="nil"/>
              <w:right w:val="nil"/>
            </w:tcBorders>
            <w:shd w:val="clear" w:color="auto" w:fill="D9D9D9" w:themeFill="background1" w:themeFillShade="D9"/>
          </w:tcPr>
          <w:p w:rsidR="00AB0953" w:rsidRDefault="00702003" w:rsidP="005669DC">
            <w:pPr>
              <w:spacing w:before="240"/>
            </w:pPr>
            <w:r w:rsidRPr="00702003">
              <w:t>We do this a lot in security because the smaller the attack surface, the easier it is to protect. In fact, some security controls that we've explored previously, like organization policies and access controls, are common ways that organizations harden their physical attack surface.</w:t>
            </w:r>
          </w:p>
          <w:p w:rsidR="00702003" w:rsidRDefault="00702003" w:rsidP="005669DC">
            <w:pPr>
              <w:spacing w:before="240"/>
            </w:pPr>
          </w:p>
        </w:tc>
      </w:tr>
    </w:tbl>
    <w:p w:rsidR="00AB0953" w:rsidRDefault="009B4D1E" w:rsidP="00AB0953">
      <w:pPr>
        <w:spacing w:before="240"/>
      </w:pPr>
      <w:r w:rsidRPr="009B4D1E">
        <w:t>Chúng tôi thực hiện điều này rất nhiều trong bảo mật vì bề mặt tấn công càng nhỏ,thì việc bảo vệ càng dễ dàng hơn.Trên thực tế, một số biện pháp kiểm soát an ninh mà chúng tôi đã khám phá trước đây,giống như chính sách tổ chức và kiểm soát truy cập, là những cách phổ biến màcác tổ chức tăng cường bảo vệ bề mặt tấn công vật lý của mình.</w:t>
      </w:r>
    </w:p>
    <w:tbl>
      <w:tblPr>
        <w:tblStyle w:val="TableGrid"/>
        <w:tblW w:w="0" w:type="auto"/>
        <w:tblLook w:val="04A0" w:firstRow="1" w:lastRow="0" w:firstColumn="1" w:lastColumn="0" w:noHBand="0" w:noVBand="1"/>
      </w:tblPr>
      <w:tblGrid>
        <w:gridCol w:w="8494"/>
      </w:tblGrid>
      <w:tr w:rsidR="00AB0953" w:rsidTr="005669DC">
        <w:tc>
          <w:tcPr>
            <w:tcW w:w="8494" w:type="dxa"/>
            <w:tcBorders>
              <w:top w:val="nil"/>
              <w:left w:val="nil"/>
              <w:bottom w:val="nil"/>
              <w:right w:val="nil"/>
            </w:tcBorders>
            <w:shd w:val="clear" w:color="auto" w:fill="D9D9D9" w:themeFill="background1" w:themeFillShade="D9"/>
          </w:tcPr>
          <w:p w:rsidR="00AB0953" w:rsidRDefault="00702003" w:rsidP="005669DC">
            <w:pPr>
              <w:spacing w:before="240"/>
            </w:pPr>
            <w:r w:rsidRPr="00702003">
              <w:t>The digital attack surface is a bit tougher to harden. The digital attack surface includes everything that's beyond our organization's firewall. In other words, it includes anything that connects to an organization online.</w:t>
            </w:r>
          </w:p>
          <w:p w:rsidR="00702003" w:rsidRDefault="00702003" w:rsidP="005669DC">
            <w:pPr>
              <w:spacing w:before="240"/>
            </w:pPr>
          </w:p>
        </w:tc>
      </w:tr>
    </w:tbl>
    <w:p w:rsidR="00AB0953" w:rsidRDefault="009B4D1E" w:rsidP="00AB0953">
      <w:pPr>
        <w:spacing w:before="240"/>
      </w:pPr>
      <w:r w:rsidRPr="009B4D1E">
        <w:t>Bề mặt tấn công kỹ thuật số khó bị tấn công hơn một chút.Bề mặt tấn công kỹ thuật số bao gồm mọi thứ nằm ngoài tầm hiểu biết của chúng tatường lửa của tổ chức.Nói cách khác, nó bao gồm mọi thứ kết nối trực tuyến với một tổ chức.</w:t>
      </w:r>
    </w:p>
    <w:tbl>
      <w:tblPr>
        <w:tblStyle w:val="TableGrid"/>
        <w:tblW w:w="0" w:type="auto"/>
        <w:tblLook w:val="04A0" w:firstRow="1" w:lastRow="0" w:firstColumn="1" w:lastColumn="0" w:noHBand="0" w:noVBand="1"/>
      </w:tblPr>
      <w:tblGrid>
        <w:gridCol w:w="8494"/>
      </w:tblGrid>
      <w:tr w:rsidR="00AB0953" w:rsidTr="005669DC">
        <w:tc>
          <w:tcPr>
            <w:tcW w:w="8494" w:type="dxa"/>
            <w:tcBorders>
              <w:top w:val="nil"/>
              <w:left w:val="nil"/>
              <w:bottom w:val="nil"/>
              <w:right w:val="nil"/>
            </w:tcBorders>
            <w:shd w:val="clear" w:color="auto" w:fill="D9D9D9" w:themeFill="background1" w:themeFillShade="D9"/>
          </w:tcPr>
          <w:p w:rsidR="00AB0953" w:rsidRDefault="00702003" w:rsidP="005669DC">
            <w:pPr>
              <w:spacing w:before="240"/>
            </w:pPr>
            <w:r w:rsidRPr="00702003">
              <w:t>In the past, organizations stored their data in a single location. This mainly consisted of servers that were managed on-site. Accessing the information stored on those servers required connecting to the network the workplace managed.</w:t>
            </w:r>
          </w:p>
          <w:p w:rsidR="00702003" w:rsidRDefault="00702003" w:rsidP="005669DC">
            <w:pPr>
              <w:spacing w:before="240"/>
            </w:pPr>
          </w:p>
        </w:tc>
      </w:tr>
    </w:tbl>
    <w:p w:rsidR="00AB0953" w:rsidRDefault="009B4D1E" w:rsidP="00AB0953">
      <w:pPr>
        <w:spacing w:before="240"/>
      </w:pPr>
      <w:r w:rsidRPr="009B4D1E">
        <w:t>Trước đây, các tổ chức lưu trữ dữ liệu của mình ở một vị trí duy nhất.Điều này chủ yếu bao gồm các máy chủ được quản lý tại chỗ.Việc truy cập thông tin được lưu trữ trên các máy chủ đó yêu cầu phải kết nối vớimạng lưới nơi làm việc quản lý.</w:t>
      </w:r>
    </w:p>
    <w:tbl>
      <w:tblPr>
        <w:tblStyle w:val="TableGrid"/>
        <w:tblW w:w="0" w:type="auto"/>
        <w:tblLook w:val="04A0" w:firstRow="1" w:lastRow="0" w:firstColumn="1" w:lastColumn="0" w:noHBand="0" w:noVBand="1"/>
      </w:tblPr>
      <w:tblGrid>
        <w:gridCol w:w="8494"/>
      </w:tblGrid>
      <w:tr w:rsidR="00AB0953" w:rsidTr="005669DC">
        <w:tc>
          <w:tcPr>
            <w:tcW w:w="8494" w:type="dxa"/>
            <w:tcBorders>
              <w:top w:val="nil"/>
              <w:left w:val="nil"/>
              <w:bottom w:val="nil"/>
              <w:right w:val="nil"/>
            </w:tcBorders>
            <w:shd w:val="clear" w:color="auto" w:fill="D9D9D9" w:themeFill="background1" w:themeFillShade="D9"/>
          </w:tcPr>
          <w:p w:rsidR="00AB0953" w:rsidRDefault="00702003" w:rsidP="005669DC">
            <w:pPr>
              <w:spacing w:before="240"/>
            </w:pPr>
            <w:r w:rsidRPr="00702003">
              <w:t>These days, information is accessed outside of an organization's network because it's stored in the cloud. Information can be accessed from anywhere in the world. A person can be in one part of the world, fly to another place, and continue working. All while outside of their organization's network.</w:t>
            </w:r>
          </w:p>
          <w:p w:rsidR="00702003" w:rsidRDefault="00702003" w:rsidP="005669DC">
            <w:pPr>
              <w:spacing w:before="240"/>
            </w:pPr>
          </w:p>
        </w:tc>
      </w:tr>
    </w:tbl>
    <w:p w:rsidR="00AB0953" w:rsidRDefault="009B4D1E" w:rsidP="00AB0953">
      <w:pPr>
        <w:spacing w:before="240"/>
      </w:pPr>
      <w:r w:rsidRPr="009B4D1E">
        <w:t>Ngày nay, thông tin được truy cập bên ngoài mạng lưới của một tổ chức vì nóđược lưu trữ trên đám mây.Có thể truy cập thông tin từ bất cứ nơi nào trên thế giới.Một người có thể ở một nơi nào đó trên thế giới, bay đến một nơi khác vàtiếp tục làm việc. Tất cả đều diễn ra bên ngoài mạng lưới của tổ chức họ.</w:t>
      </w:r>
    </w:p>
    <w:tbl>
      <w:tblPr>
        <w:tblStyle w:val="TableGrid"/>
        <w:tblW w:w="0" w:type="auto"/>
        <w:tblLook w:val="04A0" w:firstRow="1" w:lastRow="0" w:firstColumn="1" w:lastColumn="0" w:noHBand="0" w:noVBand="1"/>
      </w:tblPr>
      <w:tblGrid>
        <w:gridCol w:w="8494"/>
      </w:tblGrid>
      <w:tr w:rsidR="00AB0953" w:rsidTr="005669DC">
        <w:tc>
          <w:tcPr>
            <w:tcW w:w="8494" w:type="dxa"/>
            <w:tcBorders>
              <w:top w:val="nil"/>
              <w:left w:val="nil"/>
              <w:bottom w:val="nil"/>
              <w:right w:val="nil"/>
            </w:tcBorders>
            <w:shd w:val="clear" w:color="auto" w:fill="D9D9D9" w:themeFill="background1" w:themeFillShade="D9"/>
          </w:tcPr>
          <w:p w:rsidR="00AB0953" w:rsidRDefault="00702003" w:rsidP="005669DC">
            <w:pPr>
              <w:spacing w:before="240"/>
            </w:pPr>
            <w:r w:rsidRPr="00702003">
              <w:t>Cloud computing has essentially expanded the digital attack surface. Quicker access to information is something we all benefit from, but it comes with a cost. Organizations of all sizes are under more pressure to defend against threats coming from different entry points.</w:t>
            </w:r>
          </w:p>
          <w:p w:rsidR="00702003" w:rsidRDefault="00702003" w:rsidP="005669DC">
            <w:pPr>
              <w:spacing w:before="240"/>
            </w:pPr>
          </w:p>
        </w:tc>
      </w:tr>
    </w:tbl>
    <w:p w:rsidR="00AB0953" w:rsidRDefault="009B4D1E" w:rsidP="00AB0953">
      <w:pPr>
        <w:spacing w:before="240"/>
      </w:pPr>
      <w:r w:rsidRPr="009B4D1E">
        <w:t>Điện toán đám mây về cơ bản đã mở rộng phạm vi tấn công kỹ thuật số.Truy cập thông tin nhanh hơn là điều mà tất cả chúng ta đều được hưởng lợi, nhưngnó đi kèm với một cái giá.Các tổ chức ở mọi quy mô đều chịu nhiều áp lực hơn trong việc bảo vệ chống lại các mối đe dọađến từ nhiều điểm vào khác nhau.</w:t>
      </w:r>
    </w:p>
    <w:tbl>
      <w:tblPr>
        <w:tblStyle w:val="TableGrid"/>
        <w:tblW w:w="0" w:type="auto"/>
        <w:tblLook w:val="04A0" w:firstRow="1" w:lastRow="0" w:firstColumn="1" w:lastColumn="0" w:noHBand="0" w:noVBand="1"/>
      </w:tblPr>
      <w:tblGrid>
        <w:gridCol w:w="8494"/>
      </w:tblGrid>
      <w:tr w:rsidR="00AB0953" w:rsidTr="005669DC">
        <w:tc>
          <w:tcPr>
            <w:tcW w:w="8494" w:type="dxa"/>
            <w:tcBorders>
              <w:top w:val="nil"/>
              <w:left w:val="nil"/>
              <w:bottom w:val="nil"/>
              <w:right w:val="nil"/>
            </w:tcBorders>
            <w:shd w:val="clear" w:color="auto" w:fill="D9D9D9" w:themeFill="background1" w:themeFillShade="D9"/>
          </w:tcPr>
          <w:p w:rsidR="00AB0953" w:rsidRDefault="00702003" w:rsidP="005669DC">
            <w:pPr>
              <w:spacing w:before="240"/>
            </w:pPr>
            <w:r w:rsidRPr="00702003">
              <w:t>When we get together next time, we'll explore why this is such a challenge.</w:t>
            </w:r>
          </w:p>
          <w:p w:rsidR="00702003" w:rsidRDefault="00702003" w:rsidP="005669DC">
            <w:pPr>
              <w:spacing w:before="240"/>
            </w:pPr>
          </w:p>
        </w:tc>
      </w:tr>
    </w:tbl>
    <w:p w:rsidR="00AB0953" w:rsidRDefault="009B4D1E" w:rsidP="00AB0953">
      <w:pPr>
        <w:spacing w:before="240"/>
      </w:pPr>
      <w:r w:rsidRPr="009B4D1E">
        <w:t>Lần tới khi chúng ta gặp nhau, chúng ta sẽ cùng tìm hiểu xem tại sao đây lại là một thách thức lớn như vậy.</w:t>
      </w:r>
    </w:p>
    <w:p w:rsidR="00AB0953" w:rsidRDefault="00AB0953" w:rsidP="00AB0953">
      <w:pPr>
        <w:rPr>
          <w:rFonts w:cs="Times New Roman"/>
          <w:b/>
          <w:i/>
          <w:color w:val="1F4E79" w:themeColor="accent1" w:themeShade="80"/>
          <w:szCs w:val="28"/>
        </w:rPr>
      </w:pPr>
    </w:p>
    <w:p w:rsidR="00AB0953" w:rsidRDefault="008178C2" w:rsidP="00AB0953">
      <w:pPr>
        <w:pStyle w:val="Header"/>
        <w:spacing w:before="240" w:after="160"/>
        <w:outlineLvl w:val="2"/>
        <w:rPr>
          <w:rFonts w:cs="Times New Roman"/>
          <w:b/>
          <w:i/>
          <w:color w:val="1F4E79" w:themeColor="accent1" w:themeShade="80"/>
          <w:szCs w:val="28"/>
        </w:rPr>
      </w:pPr>
      <w:r w:rsidRPr="00ED18EB">
        <w:rPr>
          <w:rFonts w:cs="Times New Roman"/>
          <w:b/>
          <w:i/>
          <w:color w:val="1F4E79" w:themeColor="accent1" w:themeShade="80"/>
          <w:szCs w:val="28"/>
        </w:rPr>
        <w:t xml:space="preserve">3.2. </w:t>
      </w:r>
      <w:r w:rsidR="001129AD" w:rsidRPr="00ED18EB">
        <w:rPr>
          <w:rFonts w:cs="Times New Roman"/>
          <w:b/>
          <w:i/>
          <w:color w:val="1F4E79" w:themeColor="accent1" w:themeShade="80"/>
          <w:szCs w:val="28"/>
        </w:rPr>
        <w:t>Approach cybersecurity with an attacker mindset</w:t>
      </w:r>
      <w:r w:rsidRPr="00ED18EB">
        <w:rPr>
          <w:rFonts w:cs="Times New Roman"/>
          <w:b/>
          <w:i/>
          <w:color w:val="1F4E79" w:themeColor="accent1" w:themeShade="80"/>
          <w:szCs w:val="28"/>
        </w:rPr>
        <w:t xml:space="preserve"> - </w:t>
      </w:r>
      <w:r w:rsidR="00AB0953" w:rsidRPr="00AB0953">
        <w:rPr>
          <w:rFonts w:cs="Times New Roman"/>
          <w:b/>
          <w:i/>
          <w:color w:val="1F4E79" w:themeColor="accent1" w:themeShade="80"/>
          <w:szCs w:val="28"/>
        </w:rPr>
        <w:t>Tiếp cận an ninh mạng với tư duy của kẻ tấn công</w:t>
      </w: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9B4D1E" w:rsidRPr="0059050A" w:rsidRDefault="009B4D1E" w:rsidP="001C0F71">
            <w:pPr>
              <w:spacing w:before="240"/>
              <w:rPr>
                <w:b/>
              </w:rPr>
            </w:pPr>
            <w:r w:rsidRPr="0059050A">
              <w:rPr>
                <w:b/>
              </w:rPr>
              <w:t>Approach cybersecurity with an attacker mindset</w:t>
            </w:r>
          </w:p>
        </w:tc>
      </w:tr>
    </w:tbl>
    <w:p w:rsidR="008B0D76" w:rsidRPr="008B0D76" w:rsidRDefault="008B0D76" w:rsidP="008B0D76">
      <w:pPr>
        <w:spacing w:before="240"/>
        <w:rPr>
          <w:b/>
          <w:bCs/>
        </w:rPr>
      </w:pPr>
      <w:r w:rsidRPr="008B0D76">
        <w:rPr>
          <w:b/>
          <w:bCs/>
        </w:rPr>
        <w:t>Tiếp cận an ninh mạng với tư duy của kẻ tấn công</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9B4D1E" w:rsidRPr="009B4D1E" w:rsidRDefault="009B4D1E" w:rsidP="009B4D1E">
            <w:r w:rsidRPr="009B4D1E">
              <w:t>Cybersecurity is a continuously changing field. It's a fast-paced environment where new threats and innovative technologies can disrupt your plans at a moment's notice. As a security professional, it’s up to you to be prepared by anticipating change.</w:t>
            </w:r>
          </w:p>
          <w:p w:rsidR="009B4D1E" w:rsidRDefault="009B4D1E" w:rsidP="001C0F71">
            <w:pPr>
              <w:spacing w:before="240"/>
            </w:pPr>
          </w:p>
        </w:tc>
      </w:tr>
    </w:tbl>
    <w:p w:rsidR="008B0D76" w:rsidRPr="008B0D76" w:rsidRDefault="008B0D76" w:rsidP="008B0D76">
      <w:pPr>
        <w:spacing w:before="240"/>
      </w:pPr>
      <w:r w:rsidRPr="008B0D76">
        <w:t>An ninh mạng là một lĩnh vực liên tục thay đổi. Đây là một môi trường phát triển nhanh, nơi các mối đe dọa mới và công nghệ tiên tiến có thể phá vỡ kế hoạch của bạn bất cứ lúc nào. Là một chuyên gia an ninh, bạn phải chuẩn bị bằng cách dự đoán sự thay đổi.</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9B4D1E" w:rsidRPr="009B4D1E" w:rsidRDefault="009B4D1E" w:rsidP="009B4D1E">
            <w:r w:rsidRPr="009B4D1E">
              <w:t>This all starts with identifying vulnerabilities. In a video, you learned about the importance of vulnerability assessments, the internal review process of an organization's security systems. In this reading, you will learn how you can use the findings of a vulnerability assessment proactively by analyzing them from the perspective of an attacker.</w:t>
            </w:r>
          </w:p>
          <w:p w:rsidR="009B4D1E" w:rsidRDefault="009B4D1E" w:rsidP="001C0F71">
            <w:pPr>
              <w:spacing w:before="240"/>
            </w:pPr>
          </w:p>
        </w:tc>
      </w:tr>
    </w:tbl>
    <w:p w:rsidR="008B0D76" w:rsidRPr="008B0D76" w:rsidRDefault="008B0D76" w:rsidP="008B0D76">
      <w:pPr>
        <w:spacing w:before="240"/>
      </w:pPr>
      <w:r w:rsidRPr="008B0D76">
        <w:t xml:space="preserve">Tất cả bắt đầu bằng việc xác định các lỗ hổng. Trong một video, bạn đã tìm hiểu về tầm quan trọng của </w:t>
      </w:r>
      <w:r w:rsidRPr="008B0D76">
        <w:rPr>
          <w:b/>
          <w:bCs/>
        </w:rPr>
        <w:t>đánh giá lỗ hổng,</w:t>
      </w:r>
      <w:r w:rsidRPr="008B0D76">
        <w:t xml:space="preserve"> quy trình đánh giá nội bộ các hệ thống bảo mật của một tổ chức. Trong bài đọc này, bạn sẽ tìm hiểu cách sử dụng các phát hiện của đánh giá lỗ hổng một cách chủ động bằng cách phân tích chúng theo góc nhìn của kẻ tấn công.</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9B4D1E" w:rsidRPr="009B4D1E" w:rsidRDefault="009B4D1E" w:rsidP="009B4D1E">
            <w:pPr>
              <w:spacing w:before="240"/>
              <w:rPr>
                <w:b/>
                <w:bCs/>
              </w:rPr>
            </w:pPr>
            <w:r w:rsidRPr="009B4D1E">
              <w:rPr>
                <w:b/>
                <w:bCs/>
              </w:rPr>
              <w:t>Being prepared for anything</w:t>
            </w:r>
          </w:p>
          <w:p w:rsidR="009B4D1E" w:rsidRDefault="009B4D1E" w:rsidP="001C0F71">
            <w:pPr>
              <w:spacing w:before="240"/>
            </w:pPr>
          </w:p>
        </w:tc>
      </w:tr>
    </w:tbl>
    <w:p w:rsidR="008B0D76" w:rsidRPr="008B0D76" w:rsidRDefault="008B0D76" w:rsidP="008B0D76">
      <w:pPr>
        <w:spacing w:before="240"/>
        <w:rPr>
          <w:b/>
          <w:bCs/>
        </w:rPr>
      </w:pPr>
      <w:r w:rsidRPr="008B0D76">
        <w:rPr>
          <w:b/>
          <w:bCs/>
        </w:rPr>
        <w:t>Chuẩn bị cho mọi thứ</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9B4D1E" w:rsidRPr="009B4D1E" w:rsidRDefault="009B4D1E" w:rsidP="009B4D1E">
            <w:pPr>
              <w:spacing w:before="240"/>
            </w:pPr>
            <w:r w:rsidRPr="009B4D1E">
              <w:t>Having a plan should things go wrong is important. But how do you figure out what to plan for? In this field, teams often conduct simulations of things that can go wrong as part of their vulnerability management strategy. One way this is done is by applying an attacker mindset to the weaknesses they discover.</w:t>
            </w:r>
          </w:p>
          <w:p w:rsidR="009B4D1E" w:rsidRDefault="009B4D1E" w:rsidP="001C0F71">
            <w:pPr>
              <w:spacing w:before="240"/>
            </w:pPr>
          </w:p>
        </w:tc>
      </w:tr>
    </w:tbl>
    <w:p w:rsidR="008B0D76" w:rsidRPr="008B0D76" w:rsidRDefault="008B0D76" w:rsidP="008B0D76">
      <w:pPr>
        <w:spacing w:before="240"/>
      </w:pPr>
      <w:r w:rsidRPr="008B0D76">
        <w:t>Có một kế hoạch phòng trường hợp mọi thứ diễn ra không như mong đợi là điều quan trọng. Nhưng làm thế nào để bạn tìm ra kế hoạch cho những gì? Trong lĩnh vực này, các nhóm thường tiến hành mô phỏng những điều có thể diễn ra không như một phần của chiến lược quản lý lỗ hổng của họ. Một cách để thực hiện điều này là áp dụng tư duy của kẻ tấn công vào các điểm yếu mà họ phát hiện ra.</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8B0D76" w:rsidRDefault="008B0D76" w:rsidP="008B0D76">
            <w:pPr>
              <w:pStyle w:val="NormalWeb"/>
              <w:spacing w:before="0" w:beforeAutospacing="0"/>
            </w:pPr>
            <w:r>
              <w:t>Applying an attacker mindset is a lot like conducting an experiment. It's about causing problems in a controlled environment and evaluating the outcome to gain insights. Adopting an attacker mindset is a beneficial skill in security because it offers a different perspective about the challenges you're trying to solve. The insights you gain can be valuable when it's time to establish a security plan or modify an existing one.</w:t>
            </w:r>
          </w:p>
          <w:p w:rsidR="009B4D1E" w:rsidRDefault="009B4D1E" w:rsidP="001C0F71">
            <w:pPr>
              <w:spacing w:before="240"/>
            </w:pPr>
          </w:p>
        </w:tc>
      </w:tr>
    </w:tbl>
    <w:p w:rsidR="008B0D76" w:rsidRPr="008B0D76" w:rsidRDefault="008B0D76" w:rsidP="008B0D76">
      <w:pPr>
        <w:spacing w:before="240"/>
      </w:pPr>
      <w:r w:rsidRPr="008B0D76">
        <w:t>Áp dụng tư duy của kẻ tấn công cũng giống như tiến hành một thí nghiệm. Đó là việc gây ra các vấn đề trong một môi trường được kiểm soát và đánh giá kết quả để có được hiểu biết sâu sắc. Áp dụng tư duy của kẻ tấn công là một kỹ năng có lợi trong bảo mật vì nó cung cấp một góc nhìn khác về những thách thức mà bạn đang cố gắng giải quyết. Những hiểu biết sâu sắc mà bạn có được có thể có giá trị khi đến lúc thiết lập một kế hoạch bảo mật hoặc sửa đổi một kế hoạch hiện có.</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8B0D76" w:rsidRPr="008B0D76" w:rsidRDefault="008B0D76" w:rsidP="008B0D76">
            <w:pPr>
              <w:spacing w:before="240"/>
              <w:rPr>
                <w:b/>
                <w:bCs/>
              </w:rPr>
            </w:pPr>
            <w:r w:rsidRPr="008B0D76">
              <w:rPr>
                <w:b/>
                <w:bCs/>
              </w:rPr>
              <w:t>Simulating threats</w:t>
            </w:r>
          </w:p>
          <w:p w:rsidR="009B4D1E" w:rsidRDefault="009B4D1E" w:rsidP="001C0F71">
            <w:pPr>
              <w:spacing w:before="240"/>
            </w:pPr>
          </w:p>
        </w:tc>
      </w:tr>
    </w:tbl>
    <w:p w:rsidR="008B0D76" w:rsidRPr="008B0D76" w:rsidRDefault="008B0D76" w:rsidP="008B0D76">
      <w:pPr>
        <w:spacing w:before="240"/>
        <w:rPr>
          <w:b/>
          <w:bCs/>
        </w:rPr>
      </w:pPr>
      <w:r w:rsidRPr="008B0D76">
        <w:rPr>
          <w:b/>
          <w:bCs/>
        </w:rPr>
        <w:t>Mô phỏng các mối đe dọa</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8B0D76" w:rsidRPr="008B0D76" w:rsidRDefault="008B0D76" w:rsidP="008B0D76">
            <w:pPr>
              <w:spacing w:before="240"/>
            </w:pPr>
            <w:r w:rsidRPr="008B0D76">
              <w:t xml:space="preserve">One method of applying an attacker mindset is using attack simulations. These activities are normally performed in one of two ways: </w:t>
            </w:r>
            <w:r w:rsidRPr="008B0D76">
              <w:rPr>
                <w:i/>
                <w:iCs/>
              </w:rPr>
              <w:t>proactively</w:t>
            </w:r>
            <w:r w:rsidRPr="008B0D76">
              <w:t xml:space="preserve"> and </w:t>
            </w:r>
            <w:r w:rsidRPr="008B0D76">
              <w:rPr>
                <w:i/>
                <w:iCs/>
              </w:rPr>
              <w:t>reactively</w:t>
            </w:r>
            <w:r w:rsidRPr="008B0D76">
              <w:t>. Both approaches share a common goal, which is to make systems safer.</w:t>
            </w:r>
          </w:p>
          <w:p w:rsidR="008B0D76" w:rsidRPr="008B0D76" w:rsidRDefault="008B0D76" w:rsidP="008B0D76">
            <w:pPr>
              <w:numPr>
                <w:ilvl w:val="0"/>
                <w:numId w:val="161"/>
              </w:numPr>
              <w:spacing w:before="240"/>
            </w:pPr>
            <w:r w:rsidRPr="008B0D76">
              <w:rPr>
                <w:i/>
                <w:iCs/>
              </w:rPr>
              <w:t>Proactive simulations</w:t>
            </w:r>
            <w:r w:rsidRPr="008B0D76">
              <w:t xml:space="preserve"> assume the role of an attacker by exploiting vulnerabilities and breaking through defenses. This is sometimes called a red team exercise.</w:t>
            </w:r>
          </w:p>
          <w:p w:rsidR="008B0D76" w:rsidRPr="008B0D76" w:rsidRDefault="008B0D76" w:rsidP="008B0D76">
            <w:pPr>
              <w:numPr>
                <w:ilvl w:val="0"/>
                <w:numId w:val="161"/>
              </w:numPr>
              <w:spacing w:before="240"/>
            </w:pPr>
            <w:r w:rsidRPr="008B0D76">
              <w:rPr>
                <w:i/>
                <w:iCs/>
              </w:rPr>
              <w:t>Reactive simulations</w:t>
            </w:r>
            <w:r w:rsidRPr="008B0D76">
              <w:t xml:space="preserve"> assume the role of a defender responding to an attack. This is sometimes called a blue team exercise.</w:t>
            </w:r>
          </w:p>
          <w:p w:rsidR="009B4D1E" w:rsidRDefault="009B4D1E" w:rsidP="001C0F71">
            <w:pPr>
              <w:spacing w:before="240"/>
            </w:pPr>
          </w:p>
        </w:tc>
      </w:tr>
    </w:tbl>
    <w:p w:rsidR="000B236F" w:rsidRPr="000B236F" w:rsidRDefault="000B236F" w:rsidP="000B236F">
      <w:pPr>
        <w:spacing w:before="240"/>
      </w:pPr>
      <w:r w:rsidRPr="000B236F">
        <w:t xml:space="preserve">Một phương pháp áp dụng tư duy của kẻ tấn công là sử dụng mô phỏng tấn công. Các hoạt động này thường được thực hiện theo một trong hai cách: </w:t>
      </w:r>
      <w:r w:rsidRPr="000B236F">
        <w:rPr>
          <w:i/>
          <w:iCs/>
        </w:rPr>
        <w:t>chủ động</w:t>
      </w:r>
      <w:r w:rsidRPr="000B236F">
        <w:t xml:space="preserve"> và </w:t>
      </w:r>
      <w:r w:rsidRPr="000B236F">
        <w:rPr>
          <w:i/>
          <w:iCs/>
        </w:rPr>
        <w:t>phản ứng</w:t>
      </w:r>
      <w:r w:rsidRPr="000B236F">
        <w:t xml:space="preserve"> . Cả hai cách tiếp cận đều có chung một mục tiêu là làm cho hệ thống an toàn hơn.</w:t>
      </w:r>
    </w:p>
    <w:p w:rsidR="000B236F" w:rsidRPr="000B236F" w:rsidRDefault="000B236F" w:rsidP="000B236F">
      <w:pPr>
        <w:numPr>
          <w:ilvl w:val="0"/>
          <w:numId w:val="163"/>
        </w:numPr>
        <w:spacing w:before="240"/>
      </w:pPr>
      <w:r w:rsidRPr="000B236F">
        <w:rPr>
          <w:i/>
          <w:iCs/>
        </w:rPr>
        <w:t>Mô phỏng chủ động</w:t>
      </w:r>
      <w:r w:rsidRPr="000B236F">
        <w:t xml:space="preserve"> đảm nhận vai trò của kẻ tấn công bằng cách khai thác lỗ hổng và phá vỡ hàng phòng thủ. Đôi khi điều này được gọi là bài tập nhóm đỏ.</w:t>
      </w:r>
    </w:p>
    <w:p w:rsidR="000B236F" w:rsidRPr="000B236F" w:rsidRDefault="000B236F" w:rsidP="000B236F">
      <w:pPr>
        <w:numPr>
          <w:ilvl w:val="0"/>
          <w:numId w:val="163"/>
        </w:numPr>
        <w:spacing w:before="240"/>
      </w:pPr>
      <w:r w:rsidRPr="000B236F">
        <w:rPr>
          <w:i/>
          <w:iCs/>
        </w:rPr>
        <w:t>Mô phỏng phản ứng</w:t>
      </w:r>
      <w:r w:rsidRPr="000B236F">
        <w:t xml:space="preserve"> đảm nhận vai trò của người phòng thủ phản ứng lại một cuộc tấn công. Đôi khi điều này được gọi là bài tập đội xanh.</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8B0D76" w:rsidRPr="008B0D76" w:rsidRDefault="008B0D76" w:rsidP="008B0D76">
            <w:pPr>
              <w:spacing w:before="240"/>
            </w:pPr>
            <w:r w:rsidRPr="008B0D76">
              <w:t>Each kind of simulation is a team effort that you might be involved with as an analyst.</w:t>
            </w:r>
          </w:p>
          <w:p w:rsidR="009B4D1E" w:rsidRDefault="009B4D1E" w:rsidP="001C0F71">
            <w:pPr>
              <w:spacing w:before="240"/>
            </w:pPr>
          </w:p>
        </w:tc>
      </w:tr>
    </w:tbl>
    <w:p w:rsidR="0097154D" w:rsidRPr="0097154D" w:rsidRDefault="0097154D" w:rsidP="0097154D">
      <w:pPr>
        <w:spacing w:before="240"/>
      </w:pPr>
      <w:r w:rsidRPr="0097154D">
        <w:t>Mỗi loại mô phỏng là một nỗ lực của nhóm mà bạn có thể tham gia với tư cách là nhà phân tích.</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8B0D76" w:rsidRPr="008B0D76" w:rsidRDefault="008B0D76" w:rsidP="008B0D76">
            <w:pPr>
              <w:spacing w:before="240"/>
            </w:pPr>
            <w:r w:rsidRPr="008B0D76">
              <w:t>Proactive teams tend to spend more time planning their attacks than performing them. If you find yourself engaged in one of these exercises, your team will likely deploy a range of tactics. For example, they might persuade staff into disclosing their login credentials using fictitious emails to evaluate security awareness at the company.</w:t>
            </w:r>
          </w:p>
          <w:p w:rsidR="009B4D1E" w:rsidRDefault="009B4D1E" w:rsidP="001C0F71">
            <w:pPr>
              <w:spacing w:before="240"/>
            </w:pPr>
          </w:p>
        </w:tc>
      </w:tr>
    </w:tbl>
    <w:p w:rsidR="0097154D" w:rsidRPr="0097154D" w:rsidRDefault="0097154D" w:rsidP="0097154D">
      <w:pPr>
        <w:spacing w:before="240"/>
      </w:pPr>
      <w:r w:rsidRPr="0097154D">
        <w:t>Các nhóm chủ động có xu hướng dành nhiều thời gian hơn để lập kế hoạch tấn công hơn là thực hiện chúng. Nếu bạn thấy mình tham gia vào một trong những bài tập này, nhóm của bạn có thể sẽ triển khai một loạt các chiến thuật. Ví dụ, họ có thể thuyết phục nhân viên tiết lộ thông tin đăng nhập của họ bằng email giả để đánh giá nhận thức về bảo mật tại công ty.</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8B0D76" w:rsidRPr="008B0D76" w:rsidRDefault="008B0D76" w:rsidP="008B0D76">
            <w:pPr>
              <w:spacing w:before="240"/>
            </w:pPr>
            <w:r w:rsidRPr="008B0D76">
              <w:t>On the other hand, reactive teams dedicate their efforts to gathering information about the assets they're protecting. This is commonly done with the assistance of vulnerability scanning tools. </w:t>
            </w:r>
          </w:p>
          <w:p w:rsidR="009B4D1E" w:rsidRDefault="009B4D1E" w:rsidP="001C0F71">
            <w:pPr>
              <w:spacing w:before="240"/>
            </w:pPr>
          </w:p>
        </w:tc>
      </w:tr>
    </w:tbl>
    <w:p w:rsidR="00556D4C" w:rsidRPr="00556D4C" w:rsidRDefault="00556D4C" w:rsidP="00556D4C">
      <w:pPr>
        <w:spacing w:before="240"/>
      </w:pPr>
      <w:r w:rsidRPr="00556D4C">
        <w:t>Mặt khác, các nhóm phản ứng dành nỗ lực của họ để thu thập thông tin về tài sản mà họ đang bảo vệ. Điều này thường được thực hiện với sự hỗ trợ của các công cụ quét lỗ hổng. </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8B0D76" w:rsidRPr="008B0D76" w:rsidRDefault="008B0D76" w:rsidP="008B0D76">
            <w:pPr>
              <w:spacing w:before="240"/>
              <w:rPr>
                <w:b/>
                <w:bCs/>
              </w:rPr>
            </w:pPr>
            <w:r w:rsidRPr="008B0D76">
              <w:rPr>
                <w:b/>
                <w:bCs/>
              </w:rPr>
              <w:t>Scanning for trouble</w:t>
            </w:r>
          </w:p>
          <w:p w:rsidR="009B4D1E" w:rsidRDefault="009B4D1E" w:rsidP="001C0F71">
            <w:pPr>
              <w:spacing w:before="240"/>
            </w:pPr>
          </w:p>
        </w:tc>
      </w:tr>
    </w:tbl>
    <w:p w:rsidR="00556D4C" w:rsidRPr="00556D4C" w:rsidRDefault="00556D4C" w:rsidP="00556D4C">
      <w:pPr>
        <w:spacing w:before="240"/>
        <w:rPr>
          <w:b/>
          <w:bCs/>
        </w:rPr>
      </w:pPr>
      <w:r w:rsidRPr="00556D4C">
        <w:rPr>
          <w:b/>
          <w:bCs/>
        </w:rPr>
        <w:t>Quét tìm sự cố</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8B0D76" w:rsidRPr="008B0D76" w:rsidRDefault="008B0D76" w:rsidP="008B0D76">
            <w:pPr>
              <w:spacing w:before="240"/>
            </w:pPr>
            <w:r w:rsidRPr="008B0D76">
              <w:t xml:space="preserve">You might recall that a </w:t>
            </w:r>
            <w:r w:rsidRPr="008B0D76">
              <w:rPr>
                <w:b/>
                <w:bCs/>
              </w:rPr>
              <w:t>vulnerability scanner</w:t>
            </w:r>
            <w:r w:rsidRPr="008B0D76">
              <w:t xml:space="preserve"> is software that automatically compares existing common vulnerabilities and exposures against the technologies on the network. Vulnerability scanners are frequently used in the field. Security teams employ a variety of scanning techniques to uncover weaknesses in their defenses. Reactive simulations often rely on the results of a scan to weigh the risks and determine ways to remediate a problem.</w:t>
            </w:r>
          </w:p>
          <w:p w:rsidR="009B4D1E" w:rsidRDefault="009B4D1E" w:rsidP="001C0F71">
            <w:pPr>
              <w:spacing w:before="240"/>
            </w:pPr>
          </w:p>
        </w:tc>
      </w:tr>
    </w:tbl>
    <w:p w:rsidR="00556D4C" w:rsidRPr="00556D4C" w:rsidRDefault="00556D4C" w:rsidP="00556D4C">
      <w:pPr>
        <w:spacing w:before="240"/>
      </w:pPr>
      <w:r w:rsidRPr="00556D4C">
        <w:t xml:space="preserve">Bạn có thể nhớ rằng </w:t>
      </w:r>
      <w:r w:rsidRPr="00556D4C">
        <w:rPr>
          <w:b/>
          <w:bCs/>
        </w:rPr>
        <w:t>máy quét lỗ hổng</w:t>
      </w:r>
      <w:r w:rsidRPr="00556D4C">
        <w:t xml:space="preserve"> là phần mềm tự động so sánh các lỗ hổng và sự phơi bày phổ biến hiện có với các công nghệ trên mạng. Máy quét lỗ hổng thường được sử dụng trong lĩnh vực này. Các nhóm bảo mật sử dụng nhiều kỹ thuật quét khác nhau để phát hiện ra điểm yếu trong hệ thống phòng thủ của họ. Mô phỏng phản ứng thường dựa vào kết quả quét để cân nhắc rủi ro và xác định cách khắc phục sự cố.</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8B0D76" w:rsidRPr="008B0D76" w:rsidRDefault="008B0D76" w:rsidP="008B0D76">
            <w:pPr>
              <w:spacing w:before="240"/>
            </w:pPr>
            <w:r w:rsidRPr="008B0D76">
              <w:t>For example, a team conducting a reactive simulation might perform an external vulnerability scan of their network. The entire exercise might follow the steps you learned in a video about vulnerability assessments:</w:t>
            </w:r>
          </w:p>
          <w:p w:rsidR="008B0D76" w:rsidRPr="008B0D76" w:rsidRDefault="008B0D76" w:rsidP="008B0D76">
            <w:pPr>
              <w:numPr>
                <w:ilvl w:val="0"/>
                <w:numId w:val="162"/>
              </w:numPr>
              <w:spacing w:before="240"/>
            </w:pPr>
            <w:r w:rsidRPr="008B0D76">
              <w:rPr>
                <w:b/>
                <w:bCs/>
              </w:rPr>
              <w:t>Identification:</w:t>
            </w:r>
            <w:r w:rsidRPr="008B0D76">
              <w:t xml:space="preserve"> A vulnerable server is flagged because it's running an outdated operating system (OS).</w:t>
            </w:r>
          </w:p>
          <w:p w:rsidR="008B0D76" w:rsidRPr="008B0D76" w:rsidRDefault="008B0D76" w:rsidP="008B0D76">
            <w:pPr>
              <w:numPr>
                <w:ilvl w:val="0"/>
                <w:numId w:val="162"/>
              </w:numPr>
              <w:spacing w:before="240"/>
            </w:pPr>
            <w:r w:rsidRPr="008B0D76">
              <w:rPr>
                <w:b/>
                <w:bCs/>
              </w:rPr>
              <w:t>Vulnerability analysis:</w:t>
            </w:r>
            <w:r w:rsidRPr="008B0D76">
              <w:t xml:space="preserve"> Research is done on the outdated OS and its vulnerabilities.</w:t>
            </w:r>
          </w:p>
          <w:p w:rsidR="008B0D76" w:rsidRPr="008B0D76" w:rsidRDefault="008B0D76" w:rsidP="008B0D76">
            <w:pPr>
              <w:numPr>
                <w:ilvl w:val="0"/>
                <w:numId w:val="162"/>
              </w:numPr>
              <w:spacing w:before="240"/>
            </w:pPr>
            <w:r w:rsidRPr="008B0D76">
              <w:rPr>
                <w:b/>
                <w:bCs/>
              </w:rPr>
              <w:t>Risk assessment:</w:t>
            </w:r>
            <w:r w:rsidRPr="008B0D76">
              <w:t xml:space="preserve"> After doing your due diligence, the severity of each vulnerability is scored and the impact of not fixing it is evaluated.</w:t>
            </w:r>
          </w:p>
          <w:p w:rsidR="008B0D76" w:rsidRPr="008B0D76" w:rsidRDefault="008B0D76" w:rsidP="008B0D76">
            <w:pPr>
              <w:numPr>
                <w:ilvl w:val="0"/>
                <w:numId w:val="162"/>
              </w:numPr>
              <w:spacing w:before="240"/>
            </w:pPr>
            <w:r w:rsidRPr="008B0D76">
              <w:rPr>
                <w:b/>
                <w:bCs/>
              </w:rPr>
              <w:t>Remediation</w:t>
            </w:r>
            <w:r w:rsidRPr="008B0D76">
              <w:t>: Finally, the information that you’ve gathered can be used to address the issue.</w:t>
            </w:r>
          </w:p>
          <w:p w:rsidR="009B4D1E" w:rsidRDefault="009B4D1E" w:rsidP="001C0F71">
            <w:pPr>
              <w:spacing w:before="240"/>
            </w:pPr>
          </w:p>
        </w:tc>
      </w:tr>
    </w:tbl>
    <w:p w:rsidR="00556D4C" w:rsidRPr="00556D4C" w:rsidRDefault="00556D4C" w:rsidP="00556D4C">
      <w:pPr>
        <w:spacing w:before="240"/>
      </w:pPr>
      <w:r w:rsidRPr="00556D4C">
        <w:t>Ví dụ, một nhóm thực hiện mô phỏng phản ứng có thể thực hiện quét lỗ hổng bên ngoài mạng của họ. Toàn bộ bài tập có thể tuân theo các bước bạn đã học trong video về đánh giá lỗ hổng:</w:t>
      </w:r>
    </w:p>
    <w:p w:rsidR="00556D4C" w:rsidRPr="00556D4C" w:rsidRDefault="00556D4C" w:rsidP="00556D4C">
      <w:pPr>
        <w:numPr>
          <w:ilvl w:val="0"/>
          <w:numId w:val="164"/>
        </w:numPr>
        <w:spacing w:before="240"/>
      </w:pPr>
      <w:r w:rsidRPr="00556D4C">
        <w:rPr>
          <w:b/>
          <w:bCs/>
        </w:rPr>
        <w:t>Nhận dạng:</w:t>
      </w:r>
      <w:r w:rsidRPr="00556D4C">
        <w:t xml:space="preserve"> Máy chủ dễ bị tấn công được đánh dấu vì đang chạy hệ điều hành (OS) lỗi thời.</w:t>
      </w:r>
    </w:p>
    <w:p w:rsidR="00556D4C" w:rsidRPr="00556D4C" w:rsidRDefault="00556D4C" w:rsidP="00556D4C">
      <w:pPr>
        <w:numPr>
          <w:ilvl w:val="0"/>
          <w:numId w:val="164"/>
        </w:numPr>
        <w:spacing w:before="240"/>
      </w:pPr>
      <w:r w:rsidRPr="00556D4C">
        <w:rPr>
          <w:b/>
          <w:bCs/>
        </w:rPr>
        <w:t>Phân tích lỗ hổng:</w:t>
      </w:r>
      <w:r w:rsidRPr="00556D4C">
        <w:t xml:space="preserve"> Nghiên cứu được thực hiện trên hệ điều hành lỗi thời và các lỗ hổng của nó.</w:t>
      </w:r>
    </w:p>
    <w:p w:rsidR="00556D4C" w:rsidRPr="00556D4C" w:rsidRDefault="00556D4C" w:rsidP="00556D4C">
      <w:pPr>
        <w:numPr>
          <w:ilvl w:val="0"/>
          <w:numId w:val="164"/>
        </w:numPr>
        <w:spacing w:before="240"/>
      </w:pPr>
      <w:r w:rsidRPr="00556D4C">
        <w:rPr>
          <w:b/>
          <w:bCs/>
        </w:rPr>
        <w:t>Đánh giá rủi ro:</w:t>
      </w:r>
      <w:r w:rsidRPr="00556D4C">
        <w:t xml:space="preserve"> Sau khi hoàn tất quá trình thẩm định, mức độ nghiêm trọng của từng lỗ hổng sẽ được chấm điểm và tác động của việc không khắc phục sẽ được đánh giá.</w:t>
      </w:r>
    </w:p>
    <w:p w:rsidR="00556D4C" w:rsidRPr="00556D4C" w:rsidRDefault="00556D4C" w:rsidP="00556D4C">
      <w:pPr>
        <w:numPr>
          <w:ilvl w:val="0"/>
          <w:numId w:val="164"/>
        </w:numPr>
        <w:spacing w:before="240"/>
      </w:pPr>
      <w:r w:rsidRPr="00556D4C">
        <w:rPr>
          <w:b/>
          <w:bCs/>
        </w:rPr>
        <w:t>Biện pháp khắc phục</w:t>
      </w:r>
      <w:r w:rsidRPr="00556D4C">
        <w:t xml:space="preserve"> : Cuối cùng, thông tin bạn thu thập được có thể được sử dụng để giải quyết vấn đề.</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8B0D76" w:rsidRPr="008B0D76" w:rsidRDefault="008B0D76" w:rsidP="008B0D76">
            <w:pPr>
              <w:spacing w:before="240"/>
            </w:pPr>
            <w:r w:rsidRPr="008B0D76">
              <w:t>During an activity like this, you’ll often produce a report of your findings. These can be brought to the attention of service providers or your supervisors. Clearly communicating the results of these exercises to others is an important skill to develop as a security professional.</w:t>
            </w:r>
          </w:p>
          <w:p w:rsidR="009B4D1E" w:rsidRDefault="009B4D1E" w:rsidP="001C0F71">
            <w:pPr>
              <w:spacing w:before="240"/>
            </w:pPr>
          </w:p>
        </w:tc>
      </w:tr>
    </w:tbl>
    <w:p w:rsidR="00556D4C" w:rsidRPr="00556D4C" w:rsidRDefault="00556D4C" w:rsidP="00556D4C">
      <w:pPr>
        <w:spacing w:before="240"/>
      </w:pPr>
      <w:r w:rsidRPr="00556D4C">
        <w:t>Trong một hoạt động như thế này, bạn thường sẽ tạo ra một báo cáo về những phát hiện của mình. Những phát hiện này có thể được báo cáo cho các nhà cung cấp dịch vụ hoặc người giám sát của bạn. Việc truyền đạt rõ ràng kết quả của các bài tập này cho người khác là một kỹ năng quan trọng cần phát triển với tư cách là một chuyên gia an ninh.</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8B0D76" w:rsidRPr="008B0D76" w:rsidRDefault="008B0D76" w:rsidP="008B0D76">
            <w:pPr>
              <w:spacing w:before="240"/>
              <w:rPr>
                <w:b/>
                <w:bCs/>
              </w:rPr>
            </w:pPr>
            <w:r w:rsidRPr="008B0D76">
              <w:rPr>
                <w:b/>
                <w:bCs/>
              </w:rPr>
              <w:t>Finding innovative solutions</w:t>
            </w:r>
          </w:p>
          <w:p w:rsidR="009B4D1E" w:rsidRDefault="009B4D1E" w:rsidP="001C0F71">
            <w:pPr>
              <w:spacing w:before="240"/>
            </w:pPr>
          </w:p>
        </w:tc>
      </w:tr>
    </w:tbl>
    <w:p w:rsidR="00556D4C" w:rsidRPr="00556D4C" w:rsidRDefault="00556D4C" w:rsidP="00556D4C">
      <w:pPr>
        <w:spacing w:before="240"/>
        <w:rPr>
          <w:b/>
          <w:bCs/>
        </w:rPr>
      </w:pPr>
      <w:r w:rsidRPr="00556D4C">
        <w:rPr>
          <w:b/>
          <w:bCs/>
        </w:rPr>
        <w:t>Tìm kiếm giải pháp sáng tạo</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8B0D76" w:rsidRPr="008B0D76" w:rsidRDefault="008B0D76" w:rsidP="008B0D76">
            <w:pPr>
              <w:spacing w:before="240"/>
            </w:pPr>
            <w:r w:rsidRPr="008B0D76">
              <w:t>Many security controls that you’ve learned about were created as a reactive response to risks. That’s because criminals are continually looking for ways to bypass existing defenses. Effectively applying an attacker mindset will require you to stay knowledgeable of security trends and emerging technologies.</w:t>
            </w:r>
          </w:p>
          <w:p w:rsidR="009B4D1E" w:rsidRDefault="009B4D1E" w:rsidP="001C0F71">
            <w:pPr>
              <w:spacing w:before="240"/>
            </w:pPr>
          </w:p>
        </w:tc>
      </w:tr>
    </w:tbl>
    <w:p w:rsidR="00556D4C" w:rsidRPr="00556D4C" w:rsidRDefault="00556D4C" w:rsidP="00556D4C">
      <w:pPr>
        <w:spacing w:before="240"/>
      </w:pPr>
      <w:r w:rsidRPr="00556D4C">
        <w:t>Nhiều biện pháp kiểm soát bảo mật mà bạn đã tìm hiểu được tạo ra như một phản ứng phản ứng với rủi ro. Đó là vì tội phạm liên tục tìm cách vượt qua các biện pháp phòng thủ hiện có. Áp dụng hiệu quả tư duy của kẻ tấn công sẽ đòi hỏi bạn phải luôn hiểu biết về các xu hướng bảo mật và công nghệ mới nổi.</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9B4D1E" w:rsidRDefault="008B0D76" w:rsidP="001C0F71">
            <w:pPr>
              <w:spacing w:before="240"/>
            </w:pPr>
            <w:r w:rsidRPr="008B0D76">
              <w:rPr>
                <w:b/>
                <w:bCs/>
              </w:rPr>
              <w:t>Pro tip:</w:t>
            </w:r>
            <w:r w:rsidRPr="008B0D76">
              <w:t xml:space="preserve"> Resources like </w:t>
            </w:r>
            <w:hyperlink r:id="rId181" w:tgtFrame="_blank" w:history="1">
              <w:r w:rsidRPr="008B0D76">
                <w:rPr>
                  <w:rStyle w:val="Hyperlink"/>
                </w:rPr>
                <w:t>NISTs National Vulnerability Database (NVD)</w:t>
              </w:r>
            </w:hyperlink>
            <w:r w:rsidRPr="008B0D76">
              <w:t xml:space="preserve"> can help you remain current on common vulnerabilities.</w:t>
            </w:r>
          </w:p>
        </w:tc>
      </w:tr>
    </w:tbl>
    <w:p w:rsidR="00556D4C" w:rsidRPr="00556D4C" w:rsidRDefault="00556D4C" w:rsidP="00556D4C">
      <w:pPr>
        <w:spacing w:before="240"/>
      </w:pPr>
      <w:r w:rsidRPr="00556D4C">
        <w:rPr>
          <w:b/>
          <w:bCs/>
        </w:rPr>
        <w:t>Mẹo chuyên nghiệp:</w:t>
      </w:r>
      <w:r w:rsidRPr="00556D4C">
        <w:t xml:space="preserve"> Các nguồn tài nguyên như</w:t>
      </w:r>
      <w:hyperlink r:id="rId182" w:tgtFrame="_blank" w:history="1">
        <w:r w:rsidRPr="00556D4C">
          <w:rPr>
            <w:rStyle w:val="Hyperlink"/>
          </w:rPr>
          <w:t>Cơ sở dữ liệu lỗ hổng quốc gia của NIST (NVD)</w:t>
        </w:r>
      </w:hyperlink>
      <w:r w:rsidRPr="00556D4C">
        <w:t>có thể giúp bạn cập nhật các lỗ hổng phổ biến.</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8B0D76" w:rsidRPr="008B0D76" w:rsidRDefault="008B0D76" w:rsidP="008B0D76">
            <w:pPr>
              <w:spacing w:before="240"/>
              <w:rPr>
                <w:b/>
                <w:bCs/>
              </w:rPr>
            </w:pPr>
            <w:r w:rsidRPr="008B0D76">
              <w:rPr>
                <w:b/>
                <w:bCs/>
              </w:rPr>
              <w:t>Key takeaways</w:t>
            </w:r>
          </w:p>
          <w:p w:rsidR="009B4D1E" w:rsidRDefault="009B4D1E" w:rsidP="001C0F71">
            <w:pPr>
              <w:spacing w:before="240"/>
            </w:pPr>
          </w:p>
        </w:tc>
      </w:tr>
    </w:tbl>
    <w:p w:rsidR="00556D4C" w:rsidRPr="00556D4C" w:rsidRDefault="00556D4C" w:rsidP="00556D4C">
      <w:pPr>
        <w:spacing w:before="240"/>
        <w:rPr>
          <w:b/>
          <w:bCs/>
        </w:rPr>
      </w:pPr>
      <w:r w:rsidRPr="00556D4C">
        <w:rPr>
          <w:b/>
          <w:bCs/>
        </w:rPr>
        <w:t>Những điểm chính</w:t>
      </w:r>
    </w:p>
    <w:p w:rsidR="009B4D1E" w:rsidRDefault="009B4D1E" w:rsidP="009B4D1E">
      <w:pPr>
        <w:spacing w:before="240"/>
      </w:pPr>
    </w:p>
    <w:tbl>
      <w:tblPr>
        <w:tblStyle w:val="TableGrid"/>
        <w:tblW w:w="0" w:type="auto"/>
        <w:tblLook w:val="04A0" w:firstRow="1" w:lastRow="0" w:firstColumn="1" w:lastColumn="0" w:noHBand="0" w:noVBand="1"/>
      </w:tblPr>
      <w:tblGrid>
        <w:gridCol w:w="8494"/>
      </w:tblGrid>
      <w:tr w:rsidR="009B4D1E" w:rsidTr="001C0F71">
        <w:tc>
          <w:tcPr>
            <w:tcW w:w="8494" w:type="dxa"/>
            <w:tcBorders>
              <w:top w:val="nil"/>
              <w:left w:val="nil"/>
              <w:bottom w:val="nil"/>
              <w:right w:val="nil"/>
            </w:tcBorders>
            <w:shd w:val="clear" w:color="auto" w:fill="D9D9D9" w:themeFill="background1" w:themeFillShade="D9"/>
          </w:tcPr>
          <w:p w:rsidR="008B0D76" w:rsidRDefault="008B0D76" w:rsidP="008B0D76">
            <w:pPr>
              <w:spacing w:before="240"/>
            </w:pPr>
            <w:r w:rsidRPr="008B0D76">
              <w:t>Vulnerability assessments are an important part of security risk planning. As an analyst, you’ll likely participate in proactive and reactive simulations of these activities. Preparing yourself by researching common vulnerabilities only goes so far. It’s equally important that you stay informed about new technologies to be able to think with an innovative mindset.</w:t>
            </w:r>
          </w:p>
          <w:p w:rsidR="009B4D1E" w:rsidRDefault="009B4D1E" w:rsidP="008B0D76">
            <w:pPr>
              <w:spacing w:before="240"/>
            </w:pPr>
          </w:p>
        </w:tc>
      </w:tr>
    </w:tbl>
    <w:p w:rsidR="00556D4C" w:rsidRPr="00556D4C" w:rsidRDefault="00556D4C" w:rsidP="00556D4C">
      <w:pPr>
        <w:spacing w:before="240"/>
      </w:pPr>
      <w:r w:rsidRPr="00556D4C">
        <w:t>Đánh giá lỗ hổng là một phần quan trọng trong kế hoạch rủi ro bảo mật. Là một nhà phân tích, bạn có thể sẽ tham gia vào các mô phỏng chủ động và phản ứng của các hoạt động này. Việc chuẩn bị cho bản thân bằng cách nghiên cứu các lỗ hổng phổ biến chỉ có tác dụng đến một mức nào đó. Điều quan trọng không kém là bạn phải luôn cập nhật thông tin về các công nghệ mới để có thể suy nghĩ với tư duy sáng tạo.</w:t>
      </w:r>
    </w:p>
    <w:p w:rsidR="009B4D1E" w:rsidRPr="00AB0953" w:rsidRDefault="009B4D1E" w:rsidP="00AB0953">
      <w:pPr>
        <w:pStyle w:val="Header"/>
        <w:spacing w:before="240" w:after="160"/>
        <w:outlineLvl w:val="2"/>
        <w:rPr>
          <w:rFonts w:cs="Times New Roman"/>
          <w:b/>
          <w:i/>
          <w:color w:val="1F4E79" w:themeColor="accent1" w:themeShade="80"/>
          <w:szCs w:val="28"/>
        </w:rPr>
      </w:pPr>
    </w:p>
    <w:p w:rsidR="00AB0953" w:rsidRDefault="008178C2" w:rsidP="00AB0953">
      <w:pPr>
        <w:pStyle w:val="Header"/>
        <w:spacing w:before="240" w:after="160"/>
        <w:outlineLvl w:val="2"/>
        <w:rPr>
          <w:rFonts w:cs="Times New Roman"/>
          <w:b/>
          <w:i/>
          <w:color w:val="1F4E79" w:themeColor="accent1" w:themeShade="80"/>
          <w:szCs w:val="28"/>
        </w:rPr>
      </w:pPr>
      <w:r w:rsidRPr="00ED18EB">
        <w:rPr>
          <w:rFonts w:cs="Times New Roman"/>
          <w:b/>
          <w:i/>
          <w:color w:val="1F4E79" w:themeColor="accent1" w:themeShade="80"/>
          <w:szCs w:val="28"/>
        </w:rPr>
        <w:t xml:space="preserve">3.3. </w:t>
      </w:r>
      <w:r w:rsidR="001129AD" w:rsidRPr="00ED18EB">
        <w:rPr>
          <w:rFonts w:cs="Times New Roman"/>
          <w:b/>
          <w:i/>
          <w:color w:val="1F4E79" w:themeColor="accent1" w:themeShade="80"/>
          <w:szCs w:val="28"/>
        </w:rPr>
        <w:t>Types of threat actors</w:t>
      </w:r>
      <w:r w:rsidRPr="00ED18EB">
        <w:rPr>
          <w:rFonts w:cs="Times New Roman"/>
          <w:b/>
          <w:i/>
          <w:color w:val="1F4E79" w:themeColor="accent1" w:themeShade="80"/>
          <w:szCs w:val="28"/>
        </w:rPr>
        <w:t xml:space="preserve"> - </w:t>
      </w:r>
      <w:r w:rsidR="00AB0953" w:rsidRPr="00AB0953">
        <w:rPr>
          <w:rFonts w:cs="Times New Roman"/>
          <w:b/>
          <w:i/>
          <w:color w:val="1F4E79" w:themeColor="accent1" w:themeShade="80"/>
          <w:szCs w:val="28"/>
        </w:rPr>
        <w:t>Các loại tác nhân đe dọa</w:t>
      </w: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rPr>
                <w:b/>
                <w:bCs/>
              </w:rPr>
            </w:pPr>
            <w:r w:rsidRPr="00D87E97">
              <w:rPr>
                <w:b/>
                <w:bCs/>
              </w:rPr>
              <w:t>Types of threat actors</w:t>
            </w:r>
          </w:p>
          <w:p w:rsidR="00AC2135" w:rsidRDefault="00AC2135" w:rsidP="001C0F71">
            <w:pPr>
              <w:spacing w:before="240"/>
            </w:pPr>
          </w:p>
        </w:tc>
      </w:tr>
    </w:tbl>
    <w:p w:rsidR="001C0F71" w:rsidRPr="001C0F71" w:rsidRDefault="001C0F71" w:rsidP="001C0F71">
      <w:pPr>
        <w:spacing w:before="240"/>
        <w:rPr>
          <w:b/>
          <w:bCs/>
        </w:rPr>
      </w:pPr>
      <w:r w:rsidRPr="001C0F71">
        <w:rPr>
          <w:b/>
          <w:bCs/>
        </w:rPr>
        <w:t>Các loại tác nhân đe dọa</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 xml:space="preserve">Anticipating attacks is an important skill you’ll need to be an effective security professional. Developing this skill requires you to have an open and flexible mindset about where attacks can come from. Previously, you learned about </w:t>
            </w:r>
            <w:r w:rsidRPr="00D87E97">
              <w:rPr>
                <w:b/>
                <w:bCs/>
              </w:rPr>
              <w:t>attack surfaces</w:t>
            </w:r>
            <w:r w:rsidRPr="00D87E97">
              <w:t>, which are all the potential vulnerabilities that a threat actor could exploit.</w:t>
            </w:r>
          </w:p>
          <w:p w:rsidR="00AC2135" w:rsidRDefault="00AC2135" w:rsidP="001C0F71">
            <w:pPr>
              <w:spacing w:before="240"/>
            </w:pPr>
          </w:p>
        </w:tc>
      </w:tr>
    </w:tbl>
    <w:p w:rsidR="001C0F71" w:rsidRPr="001C0F71" w:rsidRDefault="001C0F71" w:rsidP="001C0F71">
      <w:pPr>
        <w:spacing w:before="240"/>
      </w:pPr>
      <w:r w:rsidRPr="001C0F71">
        <w:t xml:space="preserve">Dự đoán các cuộc tấn công là một kỹ năng quan trọng mà bạn cần để trở thành một chuyên gia bảo mật hiệu quả. Phát triển kỹ năng này đòi hỏi bạn phải có tư duy cởi mở và linh hoạt về nơi các cuộc tấn công có thể đến. Trước đó, bạn đã tìm hiểu về </w:t>
      </w:r>
      <w:r w:rsidRPr="001C0F71">
        <w:rPr>
          <w:b/>
          <w:bCs/>
        </w:rPr>
        <w:t>bề mặt tấn công</w:t>
      </w:r>
      <w:r w:rsidRPr="001C0F71">
        <w:t xml:space="preserve"> , tức là tất cả các lỗ hổng tiềm ẩn mà kẻ tấn công có thể khai thác.</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Networks, servers, devices, and staff are examples of attack surfaces that can be exploited. Security teams of all sizes regularly find themselves defending these surfaces due to the expanding digital landscape. The key to defending any of them is to limit access to them.</w:t>
            </w:r>
          </w:p>
          <w:p w:rsidR="00AC2135" w:rsidRDefault="00AC2135" w:rsidP="001C0F71">
            <w:pPr>
              <w:spacing w:before="240"/>
            </w:pPr>
          </w:p>
        </w:tc>
      </w:tr>
    </w:tbl>
    <w:p w:rsidR="001C0F71" w:rsidRPr="001C0F71" w:rsidRDefault="001C0F71" w:rsidP="001C0F71">
      <w:pPr>
        <w:spacing w:before="240"/>
      </w:pPr>
      <w:r w:rsidRPr="001C0F71">
        <w:t>Mạng, máy chủ, thiết bị và nhân viên là những ví dụ về bề mặt tấn công có thể bị khai thác. Các nhóm bảo mật ở mọi quy mô thường xuyên thấy mình phải bảo vệ những bề mặt này do bối cảnh kỹ thuật số đang mở rộng. Chìa khóa để bảo vệ bất kỳ bề mặt nào trong số chúng là hạn chế quyền truy cập vào chúng.</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In this reading, you’ll learn more about threat actors and the types of risks they pose. You’ll also explore the most common features of an attack surface that threat actors can exploit.</w:t>
            </w:r>
          </w:p>
          <w:p w:rsidR="00AC2135" w:rsidRDefault="00AC2135" w:rsidP="001C0F71">
            <w:pPr>
              <w:spacing w:before="240"/>
            </w:pPr>
          </w:p>
        </w:tc>
      </w:tr>
    </w:tbl>
    <w:p w:rsidR="001C0F71" w:rsidRPr="001C0F71" w:rsidRDefault="001C0F71" w:rsidP="001C0F71">
      <w:pPr>
        <w:spacing w:before="240"/>
      </w:pPr>
      <w:r w:rsidRPr="001C0F71">
        <w:t>Trong bài đọc này, bạn sẽ tìm hiểu thêm về tác nhân đe dọa và các loại rủi ro mà chúng gây ra. Bạn cũng sẽ khám phá các tính năng phổ biến nhất của bề mặt tấn công mà tác nhân đe dọa có thể khai thác.</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rPr>
                <w:b/>
                <w:bCs/>
              </w:rPr>
            </w:pPr>
            <w:r w:rsidRPr="00D87E97">
              <w:rPr>
                <w:b/>
                <w:bCs/>
              </w:rPr>
              <w:t>Threat actors</w:t>
            </w:r>
          </w:p>
          <w:p w:rsidR="00AC2135" w:rsidRDefault="00AC2135" w:rsidP="001C0F71">
            <w:pPr>
              <w:spacing w:before="240"/>
            </w:pPr>
          </w:p>
        </w:tc>
      </w:tr>
    </w:tbl>
    <w:p w:rsidR="001C0F71" w:rsidRPr="001C0F71" w:rsidRDefault="001C0F71" w:rsidP="001C0F71">
      <w:pPr>
        <w:spacing w:before="240"/>
        <w:rPr>
          <w:b/>
          <w:bCs/>
        </w:rPr>
      </w:pPr>
      <w:r w:rsidRPr="001C0F71">
        <w:rPr>
          <w:b/>
          <w:bCs/>
        </w:rPr>
        <w:t>Các tác nhân đe dọa</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 xml:space="preserve">A </w:t>
            </w:r>
            <w:r w:rsidRPr="00D87E97">
              <w:rPr>
                <w:b/>
                <w:bCs/>
              </w:rPr>
              <w:t>threat actor</w:t>
            </w:r>
            <w:r w:rsidRPr="00D87E97">
              <w:t xml:space="preserve"> is any person or group who presents a security risk. This broad definition refers to people inside and outside an organization. It also includes individuals who intentionally pose a threat, and those that accidentally put assets at risk. That’s a wide range of people!</w:t>
            </w:r>
          </w:p>
          <w:p w:rsidR="00AC2135" w:rsidRDefault="00AC2135" w:rsidP="001C0F71">
            <w:pPr>
              <w:spacing w:before="240"/>
            </w:pPr>
          </w:p>
        </w:tc>
      </w:tr>
    </w:tbl>
    <w:p w:rsidR="001C0F71" w:rsidRPr="001C0F71" w:rsidRDefault="001C0F71" w:rsidP="001C0F71">
      <w:pPr>
        <w:spacing w:before="240"/>
      </w:pPr>
      <w:r w:rsidRPr="001C0F71">
        <w:t xml:space="preserve">Tác </w:t>
      </w:r>
      <w:r w:rsidRPr="001C0F71">
        <w:rPr>
          <w:b/>
          <w:bCs/>
        </w:rPr>
        <w:t>nhân đe dọa</w:t>
      </w:r>
      <w:r w:rsidRPr="001C0F71">
        <w:t xml:space="preserve"> là bất kỳ cá nhân hoặc nhóm nào gây ra rủi ro về an ninh. Định nghĩa rộng này đề cập đến những người bên trong và bên ngoài một tổ chức. Nó cũng bao gồm những cá nhân cố ý gây ra mối đe dọa và những người vô tình đặt tài sản vào tình trạng nguy hiểm. Đó là một phạm vi rộng lớn những người!</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Threat actors are normally divided into five categories based on their motivations:</w:t>
            </w:r>
          </w:p>
          <w:p w:rsidR="00D87E97" w:rsidRPr="00D87E97" w:rsidRDefault="00D87E97" w:rsidP="00D87E97">
            <w:pPr>
              <w:numPr>
                <w:ilvl w:val="0"/>
                <w:numId w:val="165"/>
              </w:numPr>
              <w:spacing w:before="240"/>
            </w:pPr>
            <w:r w:rsidRPr="00D87E97">
              <w:rPr>
                <w:b/>
                <w:bCs/>
              </w:rPr>
              <w:t>Competitors</w:t>
            </w:r>
            <w:r w:rsidRPr="00D87E97">
              <w:t xml:space="preserve"> refers to rival companies who pose a threat because they might benefit from leaked information.</w:t>
            </w:r>
          </w:p>
          <w:p w:rsidR="00D87E97" w:rsidRPr="00D87E97" w:rsidRDefault="00D87E97" w:rsidP="00D87E97">
            <w:pPr>
              <w:numPr>
                <w:ilvl w:val="0"/>
                <w:numId w:val="165"/>
              </w:numPr>
              <w:spacing w:before="240"/>
            </w:pPr>
            <w:r w:rsidRPr="00D87E97">
              <w:rPr>
                <w:b/>
                <w:bCs/>
              </w:rPr>
              <w:t>State actors</w:t>
            </w:r>
            <w:r w:rsidRPr="00D87E97">
              <w:t xml:space="preserve"> are government intelligence agencies.</w:t>
            </w:r>
          </w:p>
          <w:p w:rsidR="00D87E97" w:rsidRPr="00D87E97" w:rsidRDefault="00D87E97" w:rsidP="00D87E97">
            <w:pPr>
              <w:numPr>
                <w:ilvl w:val="0"/>
                <w:numId w:val="165"/>
              </w:numPr>
              <w:spacing w:before="240"/>
            </w:pPr>
            <w:r w:rsidRPr="00D87E97">
              <w:rPr>
                <w:b/>
                <w:bCs/>
              </w:rPr>
              <w:t>Criminal syndicates</w:t>
            </w:r>
            <w:r w:rsidRPr="00D87E97">
              <w:t xml:space="preserve"> refer to organized groups of people who make money from criminal activity.</w:t>
            </w:r>
          </w:p>
          <w:p w:rsidR="00D87E97" w:rsidRPr="00D87E97" w:rsidRDefault="00D87E97" w:rsidP="00D87E97">
            <w:pPr>
              <w:numPr>
                <w:ilvl w:val="0"/>
                <w:numId w:val="165"/>
              </w:numPr>
              <w:spacing w:before="240"/>
            </w:pPr>
            <w:r w:rsidRPr="00D87E97">
              <w:rPr>
                <w:b/>
                <w:bCs/>
              </w:rPr>
              <w:t>Insider threats</w:t>
            </w:r>
            <w:r w:rsidRPr="00D87E97">
              <w:t xml:space="preserve"> can be any individual who has or had authorized access to an organization’s resources. This includes employees who accidentally compromise assets or individuals who purposefully put them at risk for their own benefit.</w:t>
            </w:r>
          </w:p>
          <w:p w:rsidR="00D87E97" w:rsidRPr="00D87E97" w:rsidRDefault="00D87E97" w:rsidP="00D87E97">
            <w:pPr>
              <w:numPr>
                <w:ilvl w:val="0"/>
                <w:numId w:val="165"/>
              </w:numPr>
              <w:spacing w:before="240"/>
            </w:pPr>
            <w:r w:rsidRPr="00D87E97">
              <w:rPr>
                <w:b/>
                <w:bCs/>
              </w:rPr>
              <w:t>Shadow IT</w:t>
            </w:r>
            <w:r w:rsidRPr="00D87E97">
              <w:t xml:space="preserve"> refers to individuals who use technologies that lack IT governance. A common example is when an employee uses their personal email to send work-related communications.</w:t>
            </w:r>
          </w:p>
          <w:p w:rsidR="00AC2135" w:rsidRDefault="00AC2135" w:rsidP="001C0F71">
            <w:pPr>
              <w:spacing w:before="240"/>
            </w:pPr>
          </w:p>
        </w:tc>
      </w:tr>
    </w:tbl>
    <w:p w:rsidR="001C0F71" w:rsidRPr="001C0F71" w:rsidRDefault="001C0F71" w:rsidP="001C0F71">
      <w:pPr>
        <w:spacing w:before="240"/>
      </w:pPr>
      <w:r w:rsidRPr="001C0F71">
        <w:t>Các tác nhân đe dọa thường được chia thành năm loại dựa trên động cơ của họ:</w:t>
      </w:r>
    </w:p>
    <w:p w:rsidR="001C0F71" w:rsidRPr="001C0F71" w:rsidRDefault="001C0F71" w:rsidP="001C0F71">
      <w:pPr>
        <w:numPr>
          <w:ilvl w:val="0"/>
          <w:numId w:val="168"/>
        </w:numPr>
        <w:spacing w:before="240"/>
      </w:pPr>
      <w:r w:rsidRPr="001C0F71">
        <w:rPr>
          <w:b/>
          <w:bCs/>
        </w:rPr>
        <w:t>Đối thủ cạnh tranh</w:t>
      </w:r>
      <w:r w:rsidRPr="001C0F71">
        <w:t xml:space="preserve"> là các công ty đối thủ gây ra mối đe dọa vì họ có thể hưởng lợi từ thông tin bị rò rỉ.</w:t>
      </w:r>
    </w:p>
    <w:p w:rsidR="001C0F71" w:rsidRPr="001C0F71" w:rsidRDefault="001C0F71" w:rsidP="001C0F71">
      <w:pPr>
        <w:numPr>
          <w:ilvl w:val="0"/>
          <w:numId w:val="168"/>
        </w:numPr>
        <w:spacing w:before="240"/>
      </w:pPr>
      <w:r w:rsidRPr="001C0F71">
        <w:rPr>
          <w:b/>
          <w:bCs/>
        </w:rPr>
        <w:t>Các tác nhân nhà nước</w:t>
      </w:r>
      <w:r w:rsidRPr="001C0F71">
        <w:t xml:space="preserve"> là các cơ quan tình báo của chính phủ.</w:t>
      </w:r>
    </w:p>
    <w:p w:rsidR="001C0F71" w:rsidRPr="001C0F71" w:rsidRDefault="001C0F71" w:rsidP="001C0F71">
      <w:pPr>
        <w:numPr>
          <w:ilvl w:val="0"/>
          <w:numId w:val="168"/>
        </w:numPr>
        <w:spacing w:before="240"/>
      </w:pPr>
      <w:r w:rsidRPr="001C0F71">
        <w:rPr>
          <w:b/>
          <w:bCs/>
        </w:rPr>
        <w:t>Các tổ chức tội phạm</w:t>
      </w:r>
      <w:r w:rsidRPr="001C0F71">
        <w:t xml:space="preserve"> là những nhóm người có tổ chức kiếm tiền từ hoạt động tội phạm.</w:t>
      </w:r>
    </w:p>
    <w:p w:rsidR="001C0F71" w:rsidRPr="001C0F71" w:rsidRDefault="001C0F71" w:rsidP="001C0F71">
      <w:pPr>
        <w:numPr>
          <w:ilvl w:val="0"/>
          <w:numId w:val="168"/>
        </w:numPr>
        <w:spacing w:before="240"/>
      </w:pPr>
      <w:r w:rsidRPr="001C0F71">
        <w:rPr>
          <w:b/>
          <w:bCs/>
        </w:rPr>
        <w:t>Mối đe dọa nội gián</w:t>
      </w:r>
      <w:r w:rsidRPr="001C0F71">
        <w:t xml:space="preserve"> có thể là bất kỳ cá nhân nào có hoặc đã được phép truy cập vào tài nguyên của tổ chức. Điều này bao gồm nhân viên vô tình xâm phạm tài sản hoặc cá nhân cố tình đặt tài sản vào tình trạng nguy hiểm vì lợi ích của riêng họ.</w:t>
      </w:r>
    </w:p>
    <w:p w:rsidR="001C0F71" w:rsidRPr="001C0F71" w:rsidRDefault="001C0F71" w:rsidP="001C0F71">
      <w:pPr>
        <w:numPr>
          <w:ilvl w:val="0"/>
          <w:numId w:val="168"/>
        </w:numPr>
        <w:spacing w:before="240"/>
      </w:pPr>
      <w:r w:rsidRPr="001C0F71">
        <w:rPr>
          <w:b/>
          <w:bCs/>
        </w:rPr>
        <w:t>Shadow IT</w:t>
      </w:r>
      <w:r w:rsidRPr="001C0F71">
        <w:t xml:space="preserve"> đề cập đến những cá nhân sử dụng công nghệ không có quản trị CNTT. Một ví dụ phổ biến là khi một nhân viên sử dụng email cá nhân của họ để gửi thông tin liên lạc liên quan đến công việc.</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 xml:space="preserve">In the digital attack surface, these threat actors often gain unauthorized access by hacking into systems. By definition, a </w:t>
            </w:r>
            <w:r w:rsidRPr="00D87E97">
              <w:rPr>
                <w:b/>
                <w:bCs/>
              </w:rPr>
              <w:t xml:space="preserve">hacker </w:t>
            </w:r>
            <w:r w:rsidRPr="00D87E97">
              <w:t>is any person who uses computers to gain unauthorized access to computer systems, networks, or data. Similar to the term threat actor, hacker is also an umbrella term. When used alone, the term fails to capture a threat actor’s intentions.</w:t>
            </w:r>
          </w:p>
          <w:p w:rsidR="00AC2135" w:rsidRDefault="00AC2135" w:rsidP="001C0F71">
            <w:pPr>
              <w:spacing w:before="240"/>
            </w:pPr>
          </w:p>
        </w:tc>
      </w:tr>
    </w:tbl>
    <w:p w:rsidR="001C0F71" w:rsidRPr="001C0F71" w:rsidRDefault="001C0F71" w:rsidP="001C0F71">
      <w:pPr>
        <w:spacing w:before="240"/>
      </w:pPr>
      <w:r w:rsidRPr="001C0F71">
        <w:t xml:space="preserve">Trong bề mặt tấn công kỹ thuật số, những tác nhân đe dọa này thường có được quyền truy cập trái phép bằng cách hack vào hệ thống. Theo định nghĩa, </w:t>
      </w:r>
      <w:r w:rsidRPr="001C0F71">
        <w:rPr>
          <w:b/>
          <w:bCs/>
        </w:rPr>
        <w:t>tin tặc</w:t>
      </w:r>
      <w:r w:rsidRPr="001C0F71">
        <w:t xml:space="preserve"> là bất kỳ người nào sử dụng máy tính để có được quyền truy cập trái phép vào hệ thống máy tính, mạng hoặc dữ liệu. Tương tự như thuật ngữ tác nhân đe dọa, tin tặc cũng là một thuật ngữ bao trùm. Khi được sử dụng riêng lẻ, thuật ngữ này không nắm bắt được ý định của tác nhân đe dọa.</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rPr>
                <w:b/>
                <w:bCs/>
              </w:rPr>
            </w:pPr>
            <w:r w:rsidRPr="00D87E97">
              <w:rPr>
                <w:b/>
                <w:bCs/>
              </w:rPr>
              <w:t>Types of hackers</w:t>
            </w:r>
          </w:p>
          <w:p w:rsidR="00AC2135" w:rsidRDefault="00AC2135" w:rsidP="001C0F71">
            <w:pPr>
              <w:spacing w:before="240"/>
            </w:pPr>
          </w:p>
        </w:tc>
      </w:tr>
    </w:tbl>
    <w:p w:rsidR="001C0F71" w:rsidRPr="001C0F71" w:rsidRDefault="001C0F71" w:rsidP="001C0F71">
      <w:pPr>
        <w:spacing w:before="240"/>
        <w:rPr>
          <w:b/>
          <w:bCs/>
        </w:rPr>
      </w:pPr>
      <w:r w:rsidRPr="001C0F71">
        <w:rPr>
          <w:b/>
          <w:bCs/>
        </w:rPr>
        <w:t>Các loại tin tặc</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Because the formal definition of a hacker is broad, the term can be a bit ambiguous. In security, it applies to three types of individuals based on their intent:</w:t>
            </w:r>
          </w:p>
          <w:p w:rsidR="00D87E97" w:rsidRPr="00D87E97" w:rsidRDefault="00D87E97" w:rsidP="00D87E97">
            <w:pPr>
              <w:numPr>
                <w:ilvl w:val="0"/>
                <w:numId w:val="166"/>
              </w:numPr>
              <w:spacing w:before="240"/>
            </w:pPr>
            <w:r w:rsidRPr="00D87E97">
              <w:t>Unauthorized hackers </w:t>
            </w:r>
          </w:p>
          <w:p w:rsidR="00D87E97" w:rsidRPr="00D87E97" w:rsidRDefault="00D87E97" w:rsidP="00D87E97">
            <w:pPr>
              <w:numPr>
                <w:ilvl w:val="0"/>
                <w:numId w:val="166"/>
              </w:numPr>
              <w:spacing w:before="240"/>
            </w:pPr>
            <w:r w:rsidRPr="00D87E97">
              <w:t>Authorized, or ethical, hackers</w:t>
            </w:r>
          </w:p>
          <w:p w:rsidR="00D87E97" w:rsidRPr="00D87E97" w:rsidRDefault="00D87E97" w:rsidP="00D87E97">
            <w:pPr>
              <w:numPr>
                <w:ilvl w:val="0"/>
                <w:numId w:val="166"/>
              </w:numPr>
              <w:spacing w:before="240"/>
            </w:pPr>
            <w:r w:rsidRPr="00D87E97">
              <w:t>Semi-authorized hackers</w:t>
            </w:r>
          </w:p>
          <w:p w:rsidR="00AC2135" w:rsidRDefault="00AC2135" w:rsidP="001C0F71">
            <w:pPr>
              <w:spacing w:before="240"/>
            </w:pPr>
          </w:p>
        </w:tc>
      </w:tr>
    </w:tbl>
    <w:p w:rsidR="001C0F71" w:rsidRPr="001C0F71" w:rsidRDefault="001C0F71" w:rsidP="001C0F71">
      <w:pPr>
        <w:spacing w:before="240"/>
      </w:pPr>
      <w:r w:rsidRPr="001C0F71">
        <w:t>Vì định nghĩa chính thức của hacker khá rộng nên thuật ngữ này có thể hơi mơ hồ. Trong bảo mật, nó áp dụng cho ba loại cá nhân dựa trên mục đích của họ:</w:t>
      </w:r>
    </w:p>
    <w:p w:rsidR="001C0F71" w:rsidRPr="001C0F71" w:rsidRDefault="001C0F71" w:rsidP="001C0F71">
      <w:pPr>
        <w:numPr>
          <w:ilvl w:val="0"/>
          <w:numId w:val="169"/>
        </w:numPr>
        <w:spacing w:before="240"/>
      </w:pPr>
      <w:r w:rsidRPr="001C0F71">
        <w:t>Tin tặc trái phép </w:t>
      </w:r>
    </w:p>
    <w:p w:rsidR="001C0F71" w:rsidRPr="001C0F71" w:rsidRDefault="001C0F71" w:rsidP="001C0F71">
      <w:pPr>
        <w:numPr>
          <w:ilvl w:val="0"/>
          <w:numId w:val="169"/>
        </w:numPr>
        <w:spacing w:before="240"/>
      </w:pPr>
      <w:r w:rsidRPr="001C0F71">
        <w:t>Tin tặc được cấp phép hoặc có đạo đức</w:t>
      </w:r>
    </w:p>
    <w:p w:rsidR="001C0F71" w:rsidRPr="001C0F71" w:rsidRDefault="001C0F71" w:rsidP="001C0F71">
      <w:pPr>
        <w:numPr>
          <w:ilvl w:val="0"/>
          <w:numId w:val="169"/>
        </w:numPr>
        <w:spacing w:before="240"/>
      </w:pPr>
      <w:r w:rsidRPr="001C0F71">
        <w:t>Tin tặc bán được ủy quyền</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 xml:space="preserve">An unauthorized hacker, or unethical hacker, is an individual who uses their programming skills to commit crimes. Unauthorized hackers are also known as malicious hackers. Skill level ranges widely among this category of hacker. For example, there are hackers with limited skills who can’t write their own malicious software, sometimes called </w:t>
            </w:r>
            <w:r w:rsidRPr="00D87E97">
              <w:rPr>
                <w:i/>
                <w:iCs/>
              </w:rPr>
              <w:t>script kiddies</w:t>
            </w:r>
            <w:r w:rsidRPr="00D87E97">
              <w:rPr>
                <w:b/>
                <w:bCs/>
              </w:rPr>
              <w:t xml:space="preserve">. </w:t>
            </w:r>
            <w:r w:rsidRPr="00D87E97">
              <w:t>Unauthorized hackers like this carry out attacks using pre-written code that they obtain from other, more skilled hackers.</w:t>
            </w:r>
          </w:p>
          <w:p w:rsidR="00AC2135" w:rsidRDefault="00AC2135" w:rsidP="001C0F71">
            <w:pPr>
              <w:spacing w:before="240"/>
            </w:pPr>
          </w:p>
        </w:tc>
      </w:tr>
    </w:tbl>
    <w:p w:rsidR="001C0F71" w:rsidRPr="001C0F71" w:rsidRDefault="001C0F71" w:rsidP="001C0F71">
      <w:pPr>
        <w:spacing w:before="240"/>
      </w:pPr>
      <w:r w:rsidRPr="001C0F71">
        <w:t xml:space="preserve">Một hacker trái phép, hay hacker phi đạo đức, là một cá nhân sử dụng các kỹ năng lập trình của mình để phạm tội. Hacker trái phép cũng được gọi là hacker độc hại. Mức độ kỹ năng dao động rộng rãi trong nhóm hacker này. Ví dụ, có những hacker có kỹ năng hạn chế không thể tự viết phần mềm độc hại, đôi khi được gọi là </w:t>
      </w:r>
      <w:r w:rsidRPr="001C0F71">
        <w:rPr>
          <w:i/>
          <w:iCs/>
        </w:rPr>
        <w:t xml:space="preserve">script kiddies </w:t>
      </w:r>
      <w:r w:rsidRPr="001C0F71">
        <w:rPr>
          <w:b/>
          <w:bCs/>
        </w:rPr>
        <w:t>.</w:t>
      </w:r>
      <w:r w:rsidRPr="001C0F71">
        <w:t xml:space="preserve"> Những hacker trái phép như thế này thực hiện các cuộc tấn công bằng cách sử dụng mã được viết sẵn mà chúng lấy từ những hacker khác có kỹ năng cao hơn.</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 xml:space="preserve">Authorized, or ethical, hackers refer to individuals who use their programming skills to improve an organization's overall security. These include internal members of a security team who are concerned with testing and evaluating systems to secure the attack surface. They also include external security vendors and freelance hackers that some companies incentivize to find and report vulnerabilities, a practice called </w:t>
            </w:r>
            <w:r w:rsidRPr="00D87E97">
              <w:rPr>
                <w:b/>
                <w:bCs/>
              </w:rPr>
              <w:t xml:space="preserve">bug bounty </w:t>
            </w:r>
            <w:r w:rsidRPr="00D87E97">
              <w:t>programs.</w:t>
            </w:r>
          </w:p>
          <w:p w:rsidR="00AC2135" w:rsidRDefault="00AC2135" w:rsidP="001C0F71">
            <w:pPr>
              <w:spacing w:before="240"/>
            </w:pPr>
          </w:p>
        </w:tc>
      </w:tr>
    </w:tbl>
    <w:p w:rsidR="001C0F71" w:rsidRPr="001C0F71" w:rsidRDefault="001C0F71" w:rsidP="001C0F71">
      <w:pPr>
        <w:spacing w:before="240"/>
      </w:pPr>
      <w:r w:rsidRPr="001C0F71">
        <w:t xml:space="preserve">Tin tặc được ủy quyền hoặc có đạo đức là những cá nhân sử dụng kỹ năng lập trình của mình để cải thiện bảo mật tổng thể của một tổ chức. Những người này bao gồm các thành viên nội bộ của nhóm bảo mật, những người quan tâm đến việc thử nghiệm và đánh giá các hệ thống để bảo vệ bề mặt tấn công. Họ cũng bao gồm các nhà cung cấp bảo mật bên ngoài và tin tặc tự do mà một số công ty khuyến khích tìm và báo cáo các lỗ hổng, một hoạt động được gọi là chương trình </w:t>
      </w:r>
      <w:r w:rsidRPr="001C0F71">
        <w:rPr>
          <w:b/>
          <w:bCs/>
        </w:rPr>
        <w:t>tiền thưởng lỗi</w:t>
      </w:r>
      <w:r w:rsidRPr="001C0F71">
        <w:t xml:space="preserve"> .</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 xml:space="preserve">Semi-authorized hackers typically refer to individuals who might violate ethical standards, but are not considered malicious. For example, a </w:t>
            </w:r>
            <w:r w:rsidRPr="00D87E97">
              <w:rPr>
                <w:b/>
                <w:bCs/>
              </w:rPr>
              <w:t>hacktivist</w:t>
            </w:r>
            <w:r w:rsidRPr="00D87E97">
              <w:t xml:space="preserve"> is a person who might use their skills to achieve a political goal. One might exploit security vulnerabilities of a public utility company to spread awareness of their existence. The intentions of these types of threat actors is often to expose security risks that should be addressed before a malicious hacker finds them.</w:t>
            </w:r>
          </w:p>
          <w:p w:rsidR="00AC2135" w:rsidRDefault="00AC2135" w:rsidP="001C0F71">
            <w:pPr>
              <w:spacing w:before="240"/>
            </w:pPr>
          </w:p>
        </w:tc>
      </w:tr>
    </w:tbl>
    <w:p w:rsidR="001C0F71" w:rsidRPr="001C0F71" w:rsidRDefault="001C0F71" w:rsidP="001C0F71">
      <w:pPr>
        <w:spacing w:before="240"/>
      </w:pPr>
      <w:r w:rsidRPr="001C0F71">
        <w:t xml:space="preserve">Tin tặc bán được ủy quyền thường ám chỉ những cá nhân có thể vi phạm các tiêu chuẩn đạo đức, nhưng không bị coi là có ác ý. Ví dụ, một </w:t>
      </w:r>
      <w:r w:rsidRPr="001C0F71">
        <w:rPr>
          <w:b/>
          <w:bCs/>
        </w:rPr>
        <w:t>hacker</w:t>
      </w:r>
      <w:r w:rsidRPr="001C0F71">
        <w:t xml:space="preserve"> là người có thể sử dụng các kỹ năng của mình để đạt được mục tiêu chính trị. Người ta có thể khai thác các lỗ hổng bảo mật của một công ty tiện ích công cộng để nâng cao nhận thức về sự tồn tại của họ. Mục đích của những tác nhân đe dọa này thường là để phơi bày các rủi ro bảo mật cần được giải quyết trước khi tin tặc độc hại tìm thấy chúng.</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rPr>
                <w:b/>
                <w:bCs/>
              </w:rPr>
            </w:pPr>
            <w:r w:rsidRPr="00D87E97">
              <w:rPr>
                <w:b/>
                <w:bCs/>
              </w:rPr>
              <w:t>Advanced persistent threats</w:t>
            </w:r>
          </w:p>
          <w:p w:rsidR="00AC2135" w:rsidRDefault="00AC2135" w:rsidP="001C0F71">
            <w:pPr>
              <w:spacing w:before="240"/>
            </w:pPr>
          </w:p>
        </w:tc>
      </w:tr>
    </w:tbl>
    <w:p w:rsidR="001C0F71" w:rsidRPr="001C0F71" w:rsidRDefault="001C0F71" w:rsidP="001C0F71">
      <w:pPr>
        <w:spacing w:before="240"/>
        <w:rPr>
          <w:b/>
          <w:bCs/>
        </w:rPr>
      </w:pPr>
      <w:r w:rsidRPr="001C0F71">
        <w:rPr>
          <w:b/>
          <w:bCs/>
        </w:rPr>
        <w:t>Các mối đe dọa dai dẳng nâng cao</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Many malicious hackers find their way into a system, cause trouble, and then leave. But on some occasions, threat actors stick around. These kinds of events are known as advanced persistent threats, or APTs.</w:t>
            </w:r>
          </w:p>
          <w:p w:rsidR="00AC2135" w:rsidRDefault="00AC2135" w:rsidP="001C0F71">
            <w:pPr>
              <w:spacing w:before="240"/>
            </w:pPr>
          </w:p>
        </w:tc>
      </w:tr>
    </w:tbl>
    <w:p w:rsidR="001C0F71" w:rsidRPr="001C0F71" w:rsidRDefault="001C0F71" w:rsidP="001C0F71">
      <w:pPr>
        <w:spacing w:before="240"/>
      </w:pPr>
      <w:r w:rsidRPr="001C0F71">
        <w:t>Nhiều tin tặc độc hại tìm đường vào hệ thống, gây rắc rối rồi bỏ đi. Nhưng đôi khi, những kẻ tấn công vẫn ở lại. Những sự kiện như vậy được gọi là các mối đe dọa dai dẳng nâng cao, hay APT.</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 xml:space="preserve">An </w:t>
            </w:r>
            <w:r w:rsidRPr="00D87E97">
              <w:rPr>
                <w:b/>
                <w:bCs/>
              </w:rPr>
              <w:t>advanced persistent threat (APT)</w:t>
            </w:r>
            <w:r w:rsidRPr="00D87E97">
              <w:t xml:space="preserve"> refers to instances when a threat actor maintains unauthorized access to a system for an extended period of time. The term is mostly associated with nation states and state-sponsored actors. Typically, an APT is concerned with surveilling a target to gather information. They then use the intel to manipulate government, defense, financial, and telecom services.</w:t>
            </w:r>
          </w:p>
          <w:p w:rsidR="00AC2135" w:rsidRDefault="00AC2135" w:rsidP="001C0F71">
            <w:pPr>
              <w:spacing w:before="240"/>
            </w:pPr>
          </w:p>
        </w:tc>
      </w:tr>
    </w:tbl>
    <w:p w:rsidR="001C0F71" w:rsidRPr="001C0F71" w:rsidRDefault="001C0F71" w:rsidP="001C0F71">
      <w:pPr>
        <w:spacing w:before="240"/>
      </w:pPr>
      <w:r w:rsidRPr="001C0F71">
        <w:t xml:space="preserve">Một </w:t>
      </w:r>
      <w:r w:rsidRPr="001C0F71">
        <w:rPr>
          <w:b/>
          <w:bCs/>
        </w:rPr>
        <w:t>mối đe dọa dai dẳng nâng cao (APT)</w:t>
      </w:r>
      <w:r w:rsidRPr="001C0F71">
        <w:t xml:space="preserve"> đề cập đến các trường hợp khi một tác nhân đe dọa duy trì quyền truy cập trái phép vào một hệ thống trong một khoảng thời gian dài. Thuật ngữ này chủ yếu liên quan đến các quốc gia và các tác nhân được nhà nước bảo trợ. Thông thường, một APT liên quan đến việc giám sát mục tiêu để thu thập thông tin. Sau đó, chúng sử dụng thông tin tình báo để thao túng các dịch vụ chính phủ, quốc phòng, tài chính và viễn thông.</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Just because the term is associated with state actors does not mean that private businesses are safe from APTs. These kinds of threat actors are stealthy because hacking into another government agency or utility is costly and time consuming. APTs will often target private organizations first as a step towards gaining access to larger entities.</w:t>
            </w:r>
          </w:p>
          <w:p w:rsidR="00AC2135" w:rsidRDefault="00AC2135" w:rsidP="001C0F71">
            <w:pPr>
              <w:spacing w:before="240"/>
            </w:pPr>
          </w:p>
        </w:tc>
      </w:tr>
    </w:tbl>
    <w:p w:rsidR="001C0F71" w:rsidRPr="001C0F71" w:rsidRDefault="001C0F71" w:rsidP="001C0F71">
      <w:pPr>
        <w:spacing w:before="240"/>
      </w:pPr>
      <w:r w:rsidRPr="001C0F71">
        <w:t>Chỉ vì thuật ngữ này liên quan đến các tác nhân nhà nước không có nghĩa là các doanh nghiệp tư nhân an toàn trước APT. Những tác nhân đe dọa này rất lén lút vì việc hack vào một cơ quan hoặc tiện ích chính phủ khác rất tốn kém và mất thời gian. APT thường nhắm mục tiêu vào các tổ chức tư nhân trước tiên như một bước để tiếp cận các thực thể lớn hơn.</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rPr>
                <w:b/>
                <w:bCs/>
              </w:rPr>
            </w:pPr>
            <w:r w:rsidRPr="00D87E97">
              <w:rPr>
                <w:b/>
                <w:bCs/>
              </w:rPr>
              <w:t>Access points</w:t>
            </w:r>
          </w:p>
          <w:p w:rsidR="00AC2135" w:rsidRDefault="00AC2135" w:rsidP="001C0F71">
            <w:pPr>
              <w:spacing w:before="240"/>
            </w:pPr>
          </w:p>
        </w:tc>
      </w:tr>
    </w:tbl>
    <w:p w:rsidR="001C0F71" w:rsidRPr="001C0F71" w:rsidRDefault="001C0F71" w:rsidP="001C0F71">
      <w:pPr>
        <w:spacing w:before="240"/>
        <w:rPr>
          <w:b/>
          <w:bCs/>
        </w:rPr>
      </w:pPr>
      <w:r w:rsidRPr="001C0F71">
        <w:rPr>
          <w:b/>
          <w:bCs/>
        </w:rPr>
        <w:t>Điểm truy cập</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Each threat actor has a unique motivation for targeting an organization's assets. Keeping them out takes more than knowing their intentions and capabilities. It’s also important to recognize the types of attack vectors they’ll use.</w:t>
            </w:r>
          </w:p>
          <w:p w:rsidR="00AC2135" w:rsidRDefault="00AC2135" w:rsidP="001C0F71">
            <w:pPr>
              <w:spacing w:before="240"/>
            </w:pPr>
          </w:p>
        </w:tc>
      </w:tr>
    </w:tbl>
    <w:p w:rsidR="001C0F71" w:rsidRPr="001C0F71" w:rsidRDefault="001C0F71" w:rsidP="001C0F71">
      <w:pPr>
        <w:spacing w:before="240"/>
      </w:pPr>
      <w:r w:rsidRPr="001C0F71">
        <w:t>Mỗi tác nhân đe dọa có động cơ riêng khi nhắm mục tiêu vào tài sản của tổ chức. Việc ngăn chặn chúng không chỉ đòi hỏi phải biết ý định và khả năng của chúng. Điều quan trọng nữa là phải nhận ra các loại vectơ tấn công mà chúng sẽ sử dụng.</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For the most part, threat actors gain access through one of these attack vector categories:</w:t>
            </w:r>
          </w:p>
          <w:p w:rsidR="00D87E97" w:rsidRPr="00D87E97" w:rsidRDefault="00D87E97" w:rsidP="00D87E97">
            <w:pPr>
              <w:numPr>
                <w:ilvl w:val="0"/>
                <w:numId w:val="167"/>
              </w:numPr>
              <w:spacing w:before="240"/>
            </w:pPr>
            <w:r w:rsidRPr="00D87E97">
              <w:rPr>
                <w:b/>
                <w:bCs/>
              </w:rPr>
              <w:t>Direct access</w:t>
            </w:r>
            <w:r w:rsidRPr="00D87E97">
              <w:t>, referring to instances when they have physical access to a system</w:t>
            </w:r>
          </w:p>
          <w:p w:rsidR="00D87E97" w:rsidRPr="00D87E97" w:rsidRDefault="00D87E97" w:rsidP="00D87E97">
            <w:pPr>
              <w:numPr>
                <w:ilvl w:val="0"/>
                <w:numId w:val="167"/>
              </w:numPr>
              <w:spacing w:before="240"/>
            </w:pPr>
            <w:r w:rsidRPr="00D87E97">
              <w:rPr>
                <w:b/>
                <w:bCs/>
              </w:rPr>
              <w:t>Removable media</w:t>
            </w:r>
            <w:r w:rsidRPr="00D87E97">
              <w:t>, which includes portable hardware, like USB flash drives</w:t>
            </w:r>
          </w:p>
          <w:p w:rsidR="00D87E97" w:rsidRPr="00D87E97" w:rsidRDefault="00D87E97" w:rsidP="00D87E97">
            <w:pPr>
              <w:numPr>
                <w:ilvl w:val="0"/>
                <w:numId w:val="167"/>
              </w:numPr>
              <w:spacing w:before="240"/>
            </w:pPr>
            <w:r w:rsidRPr="00D87E97">
              <w:rPr>
                <w:b/>
                <w:bCs/>
              </w:rPr>
              <w:t xml:space="preserve">Social media platforms </w:t>
            </w:r>
            <w:r w:rsidRPr="00D87E97">
              <w:t>that are used for communication and content sharing</w:t>
            </w:r>
          </w:p>
          <w:p w:rsidR="00D87E97" w:rsidRPr="00D87E97" w:rsidRDefault="00D87E97" w:rsidP="00D87E97">
            <w:pPr>
              <w:numPr>
                <w:ilvl w:val="0"/>
                <w:numId w:val="167"/>
              </w:numPr>
              <w:spacing w:before="240"/>
            </w:pPr>
            <w:r w:rsidRPr="00D87E97">
              <w:rPr>
                <w:b/>
                <w:bCs/>
              </w:rPr>
              <w:t>Email</w:t>
            </w:r>
            <w:r w:rsidRPr="00D87E97">
              <w:t>,</w:t>
            </w:r>
            <w:r w:rsidRPr="00D87E97">
              <w:rPr>
                <w:b/>
                <w:bCs/>
              </w:rPr>
              <w:t xml:space="preserve"> </w:t>
            </w:r>
            <w:r w:rsidRPr="00D87E97">
              <w:t>including</w:t>
            </w:r>
            <w:r w:rsidRPr="00D87E97">
              <w:rPr>
                <w:b/>
                <w:bCs/>
              </w:rPr>
              <w:t xml:space="preserve"> </w:t>
            </w:r>
            <w:r w:rsidRPr="00D87E97">
              <w:t>both personal and business accounts</w:t>
            </w:r>
          </w:p>
          <w:p w:rsidR="00D87E97" w:rsidRPr="00D87E97" w:rsidRDefault="00D87E97" w:rsidP="00D87E97">
            <w:pPr>
              <w:numPr>
                <w:ilvl w:val="0"/>
                <w:numId w:val="167"/>
              </w:numPr>
              <w:spacing w:before="240"/>
            </w:pPr>
            <w:r w:rsidRPr="00D87E97">
              <w:rPr>
                <w:b/>
                <w:bCs/>
              </w:rPr>
              <w:t xml:space="preserve">Wireless networks </w:t>
            </w:r>
            <w:r w:rsidRPr="00D87E97">
              <w:t>on premises</w:t>
            </w:r>
          </w:p>
          <w:p w:rsidR="00D87E97" w:rsidRPr="00D87E97" w:rsidRDefault="00D87E97" w:rsidP="00D87E97">
            <w:pPr>
              <w:numPr>
                <w:ilvl w:val="0"/>
                <w:numId w:val="167"/>
              </w:numPr>
              <w:spacing w:before="240"/>
            </w:pPr>
            <w:r w:rsidRPr="00D87E97">
              <w:rPr>
                <w:b/>
                <w:bCs/>
              </w:rPr>
              <w:t xml:space="preserve">Cloud services </w:t>
            </w:r>
            <w:r w:rsidRPr="00D87E97">
              <w:t>usually provided by third-party organizations</w:t>
            </w:r>
          </w:p>
          <w:p w:rsidR="00D87E97" w:rsidRPr="00D87E97" w:rsidRDefault="00D87E97" w:rsidP="00D87E97">
            <w:pPr>
              <w:numPr>
                <w:ilvl w:val="0"/>
                <w:numId w:val="167"/>
              </w:numPr>
              <w:spacing w:before="240"/>
            </w:pPr>
            <w:r w:rsidRPr="00D87E97">
              <w:rPr>
                <w:b/>
                <w:bCs/>
              </w:rPr>
              <w:t xml:space="preserve">Supply chains </w:t>
            </w:r>
            <w:r w:rsidRPr="00D87E97">
              <w:t>like third-party vendors that can present a backdoor into systems</w:t>
            </w:r>
          </w:p>
          <w:p w:rsidR="00AC2135" w:rsidRDefault="00AC2135" w:rsidP="001C0F71">
            <w:pPr>
              <w:spacing w:before="240"/>
            </w:pPr>
          </w:p>
        </w:tc>
      </w:tr>
    </w:tbl>
    <w:p w:rsidR="001C0F71" w:rsidRPr="001C0F71" w:rsidRDefault="001C0F71" w:rsidP="001C0F71">
      <w:pPr>
        <w:spacing w:before="240"/>
      </w:pPr>
      <w:r w:rsidRPr="001C0F71">
        <w:t>Phần lớn, kẻ tấn công có thể truy cập thông qua một trong các loại hình tấn công sau:</w:t>
      </w:r>
    </w:p>
    <w:p w:rsidR="001C0F71" w:rsidRPr="001C0F71" w:rsidRDefault="001C0F71" w:rsidP="001C0F71">
      <w:pPr>
        <w:numPr>
          <w:ilvl w:val="0"/>
          <w:numId w:val="170"/>
        </w:numPr>
        <w:spacing w:before="240"/>
      </w:pPr>
      <w:r w:rsidRPr="001C0F71">
        <w:rPr>
          <w:b/>
          <w:bCs/>
        </w:rPr>
        <w:t>Truy cập trực tiếp</w:t>
      </w:r>
      <w:r w:rsidRPr="001C0F71">
        <w:t xml:space="preserve"> , đề cập đến các trường hợp khi họ có quyền truy cập vật lý vào hệ thống</w:t>
      </w:r>
    </w:p>
    <w:p w:rsidR="001C0F71" w:rsidRPr="001C0F71" w:rsidRDefault="001C0F71" w:rsidP="001C0F71">
      <w:pPr>
        <w:numPr>
          <w:ilvl w:val="0"/>
          <w:numId w:val="170"/>
        </w:numPr>
        <w:spacing w:before="240"/>
      </w:pPr>
      <w:r w:rsidRPr="001C0F71">
        <w:rPr>
          <w:b/>
          <w:bCs/>
        </w:rPr>
        <w:t>Phương tiện lưu trữ di động</w:t>
      </w:r>
      <w:r w:rsidRPr="001C0F71">
        <w:t xml:space="preserve"> , bao gồm phần cứng di động, như ổ đĩa flash USB</w:t>
      </w:r>
    </w:p>
    <w:p w:rsidR="001C0F71" w:rsidRPr="001C0F71" w:rsidRDefault="001C0F71" w:rsidP="001C0F71">
      <w:pPr>
        <w:numPr>
          <w:ilvl w:val="0"/>
          <w:numId w:val="170"/>
        </w:numPr>
        <w:spacing w:before="240"/>
      </w:pPr>
      <w:r w:rsidRPr="001C0F71">
        <w:rPr>
          <w:b/>
          <w:bCs/>
        </w:rPr>
        <w:t>Nền tảng truyền thông xã hội</w:t>
      </w:r>
      <w:r w:rsidRPr="001C0F71">
        <w:t xml:space="preserve"> được sử dụng để giao tiếp và chia sẻ nội dung</w:t>
      </w:r>
    </w:p>
    <w:p w:rsidR="001C0F71" w:rsidRPr="001C0F71" w:rsidRDefault="001C0F71" w:rsidP="001C0F71">
      <w:pPr>
        <w:numPr>
          <w:ilvl w:val="0"/>
          <w:numId w:val="170"/>
        </w:numPr>
        <w:spacing w:before="240"/>
      </w:pPr>
      <w:r w:rsidRPr="001C0F71">
        <w:rPr>
          <w:b/>
          <w:bCs/>
        </w:rPr>
        <w:t>Email</w:t>
      </w:r>
      <w:r w:rsidRPr="001C0F71">
        <w:t xml:space="preserve"> , bao gồm cả tài khoản cá nhân và doanh nghiệp</w:t>
      </w:r>
      <w:r w:rsidRPr="001C0F71">
        <w:rPr>
          <w:b/>
          <w:bCs/>
        </w:rPr>
        <w:t xml:space="preserve"> </w:t>
      </w:r>
    </w:p>
    <w:p w:rsidR="001C0F71" w:rsidRPr="001C0F71" w:rsidRDefault="001C0F71" w:rsidP="001C0F71">
      <w:pPr>
        <w:numPr>
          <w:ilvl w:val="0"/>
          <w:numId w:val="170"/>
        </w:numPr>
        <w:spacing w:before="240"/>
      </w:pPr>
      <w:r w:rsidRPr="001C0F71">
        <w:rPr>
          <w:b/>
          <w:bCs/>
        </w:rPr>
        <w:t>Mạng không dây</w:t>
      </w:r>
      <w:r w:rsidRPr="001C0F71">
        <w:t xml:space="preserve"> tại cơ sở</w:t>
      </w:r>
    </w:p>
    <w:p w:rsidR="001C0F71" w:rsidRPr="001C0F71" w:rsidRDefault="001C0F71" w:rsidP="001C0F71">
      <w:pPr>
        <w:numPr>
          <w:ilvl w:val="0"/>
          <w:numId w:val="170"/>
        </w:numPr>
        <w:spacing w:before="240"/>
      </w:pPr>
      <w:r w:rsidRPr="001C0F71">
        <w:rPr>
          <w:b/>
          <w:bCs/>
        </w:rPr>
        <w:t>Dịch vụ đám mây</w:t>
      </w:r>
      <w:r w:rsidRPr="001C0F71">
        <w:t xml:space="preserve"> thường được cung cấp bởi các tổ chức bên thứ ba</w:t>
      </w:r>
    </w:p>
    <w:p w:rsidR="001C0F71" w:rsidRPr="001C0F71" w:rsidRDefault="001C0F71" w:rsidP="001C0F71">
      <w:pPr>
        <w:numPr>
          <w:ilvl w:val="0"/>
          <w:numId w:val="170"/>
        </w:numPr>
        <w:spacing w:before="240"/>
      </w:pPr>
      <w:r w:rsidRPr="001C0F71">
        <w:rPr>
          <w:b/>
          <w:bCs/>
        </w:rPr>
        <w:t>Chuỗi cung ứng</w:t>
      </w:r>
      <w:r w:rsidRPr="001C0F71">
        <w:t xml:space="preserve"> như các nhà cung cấp bên thứ ba có thể tạo ra một cửa hậu vào hệ thống</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Any of these attack vectors can provide access to a system. Recognizing a threat actor’s intentions can help you determine which access points they might target and what ultimate goals they could have. For example, remote workers are more likely to present a threat via email than a direct access threat.</w:t>
            </w:r>
          </w:p>
          <w:p w:rsidR="00AC2135" w:rsidRDefault="00AC2135" w:rsidP="001C0F71">
            <w:pPr>
              <w:spacing w:before="240"/>
            </w:pPr>
          </w:p>
        </w:tc>
      </w:tr>
    </w:tbl>
    <w:p w:rsidR="001C0F71" w:rsidRPr="001C0F71" w:rsidRDefault="001C0F71" w:rsidP="001C0F71">
      <w:pPr>
        <w:spacing w:before="240"/>
      </w:pPr>
      <w:r w:rsidRPr="001C0F71">
        <w:t>Bất kỳ vectơ tấn công nào trong số này đều có thể cung cấp quyền truy cập vào hệ thống. Nhận biết ý định của tác nhân đe dọa có thể giúp bạn xác định điểm truy cập nào mà chúng có thể nhắm tới và mục tiêu cuối cùng mà chúng có thể có. Ví dụ, những người làm việc từ xa có nhiều khả năng đưa ra mối đe dọa qua email hơn là mối đe dọa truy cập trực tiếp.</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rPr>
                <w:b/>
                <w:bCs/>
              </w:rPr>
            </w:pPr>
            <w:r w:rsidRPr="00D87E97">
              <w:rPr>
                <w:b/>
                <w:bCs/>
              </w:rPr>
              <w:t>Key takeaways</w:t>
            </w:r>
          </w:p>
          <w:p w:rsidR="00AC2135" w:rsidRDefault="00AC2135" w:rsidP="001C0F71">
            <w:pPr>
              <w:spacing w:before="240"/>
            </w:pPr>
          </w:p>
        </w:tc>
      </w:tr>
    </w:tbl>
    <w:p w:rsidR="001C0F71" w:rsidRPr="001C0F71" w:rsidRDefault="001C0F71" w:rsidP="001C0F71">
      <w:pPr>
        <w:spacing w:before="240"/>
        <w:rPr>
          <w:b/>
          <w:bCs/>
        </w:rPr>
      </w:pPr>
      <w:r w:rsidRPr="001C0F71">
        <w:rPr>
          <w:b/>
          <w:bCs/>
        </w:rPr>
        <w:t>Những điểm chính</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 xml:space="preserve">Defending an attack surface starts with thinking like a threat actor. As a security professional, it’s important to understand </w:t>
            </w:r>
            <w:r w:rsidRPr="00D87E97">
              <w:rPr>
                <w:i/>
                <w:iCs/>
              </w:rPr>
              <w:t>why</w:t>
            </w:r>
            <w:r w:rsidRPr="00D87E97">
              <w:t xml:space="preserve"> someone would pose a threat to organizational assets. This includes recognizing that every threat actor isn’t intentionally out to cause harm.</w:t>
            </w:r>
          </w:p>
          <w:p w:rsidR="00AC2135" w:rsidRDefault="00AC2135" w:rsidP="001C0F71">
            <w:pPr>
              <w:spacing w:before="240"/>
            </w:pPr>
          </w:p>
        </w:tc>
      </w:tr>
    </w:tbl>
    <w:p w:rsidR="001C0F71" w:rsidRPr="001C0F71" w:rsidRDefault="001C0F71" w:rsidP="001C0F71">
      <w:pPr>
        <w:spacing w:before="240"/>
      </w:pPr>
      <w:r w:rsidRPr="001C0F71">
        <w:t xml:space="preserve">Bảo vệ bề mặt tấn công bắt đầu bằng cách suy nghĩ như một tác nhân đe dọa. Là một chuyên gia bảo mật, điều quan trọng là phải hiểu </w:t>
      </w:r>
      <w:r w:rsidRPr="001C0F71">
        <w:rPr>
          <w:i/>
          <w:iCs/>
        </w:rPr>
        <w:t>tại sao</w:t>
      </w:r>
      <w:r w:rsidRPr="001C0F71">
        <w:t xml:space="preserve"> ai đó lại gây ra mối đe dọa cho tài sản của tổ chức. Điều này bao gồm việc nhận ra rằng không phải mọi tác nhân đe dọa đều cố ý gây hại.</w:t>
      </w:r>
    </w:p>
    <w:p w:rsidR="00AC2135" w:rsidRDefault="00AC2135" w:rsidP="00AC2135">
      <w:pPr>
        <w:spacing w:before="240"/>
      </w:pPr>
    </w:p>
    <w:tbl>
      <w:tblPr>
        <w:tblStyle w:val="TableGrid"/>
        <w:tblW w:w="0" w:type="auto"/>
        <w:tblLook w:val="04A0" w:firstRow="1" w:lastRow="0" w:firstColumn="1" w:lastColumn="0" w:noHBand="0" w:noVBand="1"/>
      </w:tblPr>
      <w:tblGrid>
        <w:gridCol w:w="8494"/>
      </w:tblGrid>
      <w:tr w:rsidR="00AC2135" w:rsidTr="001C0F71">
        <w:tc>
          <w:tcPr>
            <w:tcW w:w="8494" w:type="dxa"/>
            <w:tcBorders>
              <w:top w:val="nil"/>
              <w:left w:val="nil"/>
              <w:bottom w:val="nil"/>
              <w:right w:val="nil"/>
            </w:tcBorders>
            <w:shd w:val="clear" w:color="auto" w:fill="D9D9D9" w:themeFill="background1" w:themeFillShade="D9"/>
          </w:tcPr>
          <w:p w:rsidR="00D87E97" w:rsidRPr="00D87E97" w:rsidRDefault="00D87E97" w:rsidP="00D87E97">
            <w:pPr>
              <w:spacing w:before="240"/>
            </w:pPr>
            <w:r w:rsidRPr="00D87E97">
              <w:t>It’s equally important to recognize the ways in which a threat actor might gain access to a system. Matching intentions with attack vectors is an invaluable skill as you continue to develop an attacker mindset.</w:t>
            </w:r>
          </w:p>
          <w:p w:rsidR="00AC2135" w:rsidRDefault="00AC2135" w:rsidP="00D87E97">
            <w:pPr>
              <w:spacing w:before="240"/>
            </w:pPr>
          </w:p>
        </w:tc>
      </w:tr>
    </w:tbl>
    <w:p w:rsidR="001C0F71" w:rsidRPr="001C0F71" w:rsidRDefault="001C0F71" w:rsidP="001C0F71">
      <w:pPr>
        <w:spacing w:before="240"/>
      </w:pPr>
      <w:r w:rsidRPr="001C0F71">
        <w:t>Điều quan trọng không kém là phải nhận ra những cách mà kẻ tấn công có thể truy cập vào hệ thống. Việc khớp ý định với các vectơ tấn công là một kỹ năng vô giá khi bạn tiếp tục phát triển tư duy của kẻ tấn công.</w:t>
      </w:r>
    </w:p>
    <w:p w:rsidR="00AC2135" w:rsidRPr="00AB0953" w:rsidRDefault="00AC2135" w:rsidP="00AB0953">
      <w:pPr>
        <w:pStyle w:val="Header"/>
        <w:spacing w:before="240" w:after="160"/>
        <w:outlineLvl w:val="2"/>
        <w:rPr>
          <w:rFonts w:cs="Times New Roman"/>
          <w:b/>
          <w:i/>
          <w:color w:val="1F4E79" w:themeColor="accent1" w:themeShade="80"/>
          <w:szCs w:val="28"/>
        </w:rPr>
      </w:pPr>
    </w:p>
    <w:p w:rsidR="001129AD" w:rsidRDefault="008178C2" w:rsidP="00AB0953">
      <w:pPr>
        <w:rPr>
          <w:rFonts w:cs="Times New Roman"/>
          <w:b/>
          <w:i/>
          <w:color w:val="1F4E79" w:themeColor="accent1" w:themeShade="80"/>
          <w:szCs w:val="28"/>
        </w:rPr>
      </w:pPr>
      <w:r w:rsidRPr="00ED18EB">
        <w:rPr>
          <w:rFonts w:cs="Times New Roman"/>
          <w:b/>
          <w:i/>
          <w:color w:val="1F4E79" w:themeColor="accent1" w:themeShade="80"/>
          <w:szCs w:val="28"/>
        </w:rPr>
        <w:t xml:space="preserve">3.4. </w:t>
      </w:r>
      <w:r w:rsidR="001129AD" w:rsidRPr="00ED18EB">
        <w:rPr>
          <w:rFonts w:cs="Times New Roman"/>
          <w:b/>
          <w:i/>
          <w:color w:val="1F4E79" w:themeColor="accent1" w:themeShade="80"/>
          <w:szCs w:val="28"/>
        </w:rPr>
        <w:t>Niru: Adopt an attacker mindset</w:t>
      </w:r>
      <w:r w:rsidRPr="00ED18EB">
        <w:rPr>
          <w:rFonts w:cs="Times New Roman"/>
          <w:b/>
          <w:i/>
          <w:color w:val="1F4E79" w:themeColor="accent1" w:themeShade="80"/>
          <w:szCs w:val="28"/>
        </w:rPr>
        <w:t xml:space="preserve"> - </w:t>
      </w:r>
      <w:r w:rsidR="00AB0953" w:rsidRPr="00AB0953">
        <w:rPr>
          <w:rFonts w:cs="Times New Roman"/>
          <w:b/>
          <w:i/>
          <w:color w:val="1F4E79" w:themeColor="accent1" w:themeShade="80"/>
          <w:szCs w:val="28"/>
        </w:rPr>
        <w:t>Niru: Áp dụng tư duy tấ</w:t>
      </w:r>
      <w:r w:rsidR="00AB0953">
        <w:rPr>
          <w:rFonts w:cs="Times New Roman"/>
          <w:b/>
          <w:i/>
          <w:color w:val="1F4E79" w:themeColor="accent1" w:themeShade="80"/>
          <w:szCs w:val="28"/>
        </w:rPr>
        <w:t>n công</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B485E" w:rsidP="00017C96">
            <w:pPr>
              <w:spacing w:before="240"/>
            </w:pPr>
            <w:r w:rsidRPr="002B485E">
              <w:t>[MUSIC] Hi, I'm Niru, and I lead the red team at Google. The red team at Google simulates attackers that are trying to hack into Google. They function as a sparring partner for the blue team, that is, the teams that build security controls, detection pipelines, or respond to incidents. So we help test all of those by simulating adversaries. So we hack into Google to make it harder to hack into Google. So it's like, hey, we found these issues with your system, now here are some recommendations we have, and how can we help you fix this? Thinking like an attacker is approaching a problem like an adversary. I generally have a predisposition to think like an attacker. [LAUGH]. It started when I was a kid and I used to play video games, and I used to ask, oh, do I have to beat the game in the way it's intended? Do I have to get the objective in the standard path? Looking at a system and asking the question, can I break into it? How do I break into it? What is likely to fail? If it fails, what does that give me? It's about taking apart systems and trying to understand it. Threat modeling is integral to almost anything a security professional does. It's about challenging assumptions. It's about approaching things from a different perspective. Rather than looking at the system from the perspective of a developer who is thinking about, how do I build the system in a way that works for people? You're putting on the hat of an attacker and saying, if I looked at the system, how would I break into it? It's important for all security professionals to think like an attacker because you code more defensively, you build things more defensively, and you break things more offensively. And what that means is you're building in this resilience into the system, and you're building in all these safeguards that are going to help protect the data, the systems, and the people. In order to build my attacker mindset, what I did is I would go pick people's brains. What that means is I can grab time with them and say, hey, how do you approach the system? What are the assumptions you're making? How do you build out the security safeguards that you're thinking about? My advice for people who are trying to build their own attacker mindset is go talk to people, be it in local meetups, in conferences, find yourself a CTF group and play these competitions with them. See how each person in the team approaches certain things and solves for it. Almost everything we do on a daily basis is online these days, like banking is online, grocery shopping is online, the electricity grid, the water supplies. All of this has happened in a short span of time, and now people are taking a step back and say, what does that mean for us? And cybersecurity folks are the ones who help make sure these systems are locked down and protected against these adversaries. If you're inquisitive, if you like taking things apart, if you like solving things, if you want to help make things secure, you should join cybersecurity.</w:t>
            </w:r>
          </w:p>
        </w:tc>
      </w:tr>
    </w:tbl>
    <w:p w:rsidR="002B485E" w:rsidRDefault="002B485E" w:rsidP="002B485E">
      <w:pPr>
        <w:spacing w:before="240"/>
      </w:pPr>
      <w:r w:rsidRPr="002B485E">
        <w:t>[ÂM NHẠC]Xin chào, tôi là Niru và tôi là trưởng nhóm đỏ tại Google.Nhóm đỏ tại Google mô phỏng những kẻ tấn công đang cố gắng xâm nhập vào Google.Họ hoạt động như một đối tác tập luyện cho đội xanh, tức là các độixây dựng các biện pháp kiểm soát an ninh, đường ống phát hiện hoặc ứng phó với sự cố.Vì vậy, chúng tôi giúp kiểm tra tất cả những điều đó bằng cách mô phỏng kẻ thù.Vì vậy, chúng tôi hack vào Google để khiến việc hack vào Google trở nên khó khăn hơn.Vì vậy, nó giống như, này, chúng tôi đã tìm thấy những vấn đề này với hệ thống của bạn,Sau đây là một số khuyến nghị của chúng tôi và làm sao chúng tôi có thể giúp bạn khắc phục điều này?Suy nghĩ như một kẻ tấn công là tiếp cận vấn đề như một kẻ thù.Tôi thường có khuynh hướng suy nghĩ như một kẻ tấn công.[CƯỜI].Nó bắt đầu khi tôi còn là một đứa trẻ và tôi thường chơi trò chơi điện tử, vàTôi từng tự hỏi, ôi, liệu tôi có phải thắng trò chơi theo đúng cách mà nó hướng dẫn không?Tôi có cần phải đạt được mục tiêu theo đường dẫn chuẩn không?Khi nhìn vào một hệ thống và đặt câu hỏi, liệu tôi có thể đột nhập vào đó không?Làm sao tôi có thể đột nhập vào đó?Điều gì có khả năng thất bại?Nếu thất bại thì tôi được lợi ích gì?Đó là việc tháo rời các hệ thống và cố gắng hiểu nó.Mô hình hóa mối đe dọa là một phần không thể thiếu trong hầu hết mọi việc mà một chuyên gia bảo mật thực hiện.Vấn đề là phải thách thức những giả định.Đó là cách tiếp cận mọi thứ theo một góc nhìn khác.Thay vì nhìn vào hệ thống từ góc nhìn của một nhà phát triểnsuy nghĩ về việc làm thế nào để xây dựng hệ thống theo cách có lợi cho mọi người?Bạn đang đội mũ của một kẻ tấn công và nói rằng, nếu tôi nhìn vào hệ thống,làm sao tôi có thể đột nhập vào đó?Điều quan trọng là tất cả các chuyên gia bảo mật phải suy nghĩ như một kẻ tấn côngbởi vì bạn mã hóa theo hướng phòng thủ hơn, bạn xây dựng mọi thứ theo hướng phòng thủ hơn vàbạn phá vỡ mọi thứ theo cách tấn công hơn.Và điều đó có nghĩa là bạn đang xây dựng khả năng phục hồi này vào hệ thống vàbạn đang xây dựng tất cả các biện pháp bảo vệ này để giúp bảo vệ dữ liệu,hệ thống và con người.Để xây dựng tư duy tấn công của tôi,điều tôi làm là đi moi não mọi người.Điều đó có nghĩa là tôi có thể dành thời gian cho họ và nói rằng,Này, bạn tiếp cận hệ thống như thế nào?Bạn đang đưa ra giả định gì?Bạn xây dựng các biện pháp bảo mật mà bạn đang nghĩ tới như thế nào?Lời khuyên của tôi dành cho những người đang cố gắng xây dựng tư duy tấn công của riêng mìnhlà nói chuyện với mọi người, có thể là trong các cuộc gặp gỡ địa phương, trong các hội nghị,tìm cho mình một nhóm CTF và tham gia các cuộc thi này cùng họ.Xem cách mỗi người trong nhóm tiếp cận và giải quyết một số vấn đề nhất định.Hầu như mọi thứ chúng ta làm hàng ngày đều trực tuyến ngày nay, giống như giao dịch ngân hàngtrực tuyến, mua sắm hàng tạp hóa trực tuyến, lưới điện, nguồn cung cấp nước.Tất cả những điều này đã xảy ra trong một khoảng thời gian ngắn, vàbây giờ mọi người đang lùi lại một bước và tự hỏi, điều đó có ý nghĩa gì với chúng ta?Và những người làm về an ninh mạng là những người giúp đảm bảo các hệ thống này được khóaxuống và được bảo vệ khỏi những kẻ thù này.Nếu bạn tò mò, nếu bạn thích tháo rời mọi thứ, nếu bạn thích giải quyết mọi thứ,nếu bạn muốn góp phần bảo mật mọi thứ, bạn nên tham gia an ninh mạng.</w:t>
      </w:r>
    </w:p>
    <w:p w:rsidR="00D87E97" w:rsidRPr="00ED18EB" w:rsidRDefault="00D87E97" w:rsidP="00AB0953">
      <w:pPr>
        <w:rPr>
          <w:rFonts w:cs="Times New Roman"/>
          <w:b/>
          <w:i/>
          <w:color w:val="1F4E79" w:themeColor="accent1" w:themeShade="80"/>
          <w:szCs w:val="28"/>
        </w:rPr>
      </w:pPr>
    </w:p>
    <w:p w:rsidR="001129AD" w:rsidRDefault="008178C2" w:rsidP="00AB0953">
      <w:pPr>
        <w:rPr>
          <w:rFonts w:cs="Times New Roman"/>
          <w:b/>
          <w:i/>
          <w:color w:val="1F4E79" w:themeColor="accent1" w:themeShade="80"/>
          <w:szCs w:val="28"/>
        </w:rPr>
      </w:pPr>
      <w:r w:rsidRPr="00ED18EB">
        <w:rPr>
          <w:rFonts w:cs="Times New Roman"/>
          <w:b/>
          <w:i/>
          <w:color w:val="1F4E79" w:themeColor="accent1" w:themeShade="80"/>
          <w:szCs w:val="28"/>
        </w:rPr>
        <w:t xml:space="preserve">3.5. </w:t>
      </w:r>
      <w:r w:rsidR="001129AD" w:rsidRPr="00ED18EB">
        <w:rPr>
          <w:rFonts w:cs="Times New Roman"/>
          <w:b/>
          <w:i/>
          <w:color w:val="1F4E79" w:themeColor="accent1" w:themeShade="80"/>
          <w:szCs w:val="28"/>
        </w:rPr>
        <w:t>Pathways through defenses</w:t>
      </w:r>
      <w:r w:rsidRPr="00ED18EB">
        <w:rPr>
          <w:rFonts w:cs="Times New Roman"/>
          <w:b/>
          <w:i/>
          <w:color w:val="1F4E79" w:themeColor="accent1" w:themeShade="80"/>
          <w:szCs w:val="28"/>
        </w:rPr>
        <w:t xml:space="preserve"> - </w:t>
      </w:r>
      <w:r w:rsidR="00AB0953" w:rsidRPr="00AB0953">
        <w:rPr>
          <w:rFonts w:cs="Times New Roman"/>
          <w:b/>
          <w:i/>
          <w:color w:val="1F4E79" w:themeColor="accent1" w:themeShade="80"/>
          <w:szCs w:val="28"/>
        </w:rPr>
        <w:t>Con đường xuyên qua hàng phòng thủ</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t>To defend against attacks, organizations need to have more than just the understanding of the growing digital landscape around them. Positioning themselves ahead of a cyber threat also takes understanding the type of attacks that can be used against them.</w:t>
            </w:r>
          </w:p>
        </w:tc>
      </w:tr>
    </w:tbl>
    <w:p w:rsidR="002B485E" w:rsidRDefault="002A10B4" w:rsidP="002B485E">
      <w:pPr>
        <w:spacing w:before="240"/>
      </w:pPr>
      <w:r w:rsidRPr="002A10B4">
        <w:t>Để chống lại các cuộc tấn công,các tổ chức cần phải có nhiều hơnchỉ là sự hiểu biết vềbối cảnh kỹ thuật số đang phát triển xung quanh họ.Việc định vị bản thân trước mối đe dọa mạng cũng cầnhiểu loạicác cuộc tấn công có thể được sử dụng để chống lại họ.</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t>Last time, we began exploring how the cloud has expanded the digital attack surface that organizations protect. As a result, cloud computing has led to an increase in the number attack vectors available.</w:t>
            </w:r>
          </w:p>
        </w:tc>
      </w:tr>
    </w:tbl>
    <w:p w:rsidR="002B485E" w:rsidRDefault="002A10B4" w:rsidP="002B485E">
      <w:pPr>
        <w:spacing w:before="240"/>
      </w:pPr>
      <w:r w:rsidRPr="002A10B4">
        <w:t>Lần trước, chúng ta đã bắt đầu khám phá cách đám mây đãmở rộng bề mặt tấn công kỹ thuật sốmà các tổ chức bảo vệ.Kết quả là, điện toán đám mây đã dẫn đếnsự gia tăng số lượng các phương tiện tấn công có sẵn.</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t>Attack vectors refer to the pathways attackers use to penetrate security defenses. Like the doors and windows of a home, these pathways are the exploitable features of an attack surface. One example of an attack vector would be social media. Another would be removable media, like a USB drive.</w:t>
            </w:r>
          </w:p>
        </w:tc>
      </w:tr>
    </w:tbl>
    <w:p w:rsidR="002B485E" w:rsidRDefault="002A10B4" w:rsidP="002B485E">
      <w:pPr>
        <w:spacing w:before="240"/>
      </w:pPr>
      <w:r w:rsidRPr="002A10B4">
        <w:t>Các vectơ tấn công đề cập đến các con đườngkẻ tấn công sử dụng để xâm nhập vào hệ thống bảo mật.Giống như cửa ra vào và cửa sổ của một ngôi nhà,những con đường này là những đặc điểm có thể khai tháccủa một bề mặt tấn công.Một ví dụ về phương thức tấn công là mạng xã hội.Một cách khác là sử dụng phương tiện di động, như ổ USB.</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t>Most people outside of security assume that cyber criminals are the only ones out there exploiting attack vectors. While attack vectors are used by malicious hackers to steal information, other groups use them too. For example, employees occasionally exploit attack vectors unintentionally. This happens a lot with social media platforms. Sometimes, employees post sensitive company news that shouldn't have been shared. At times, this same kind of thing happens on purpose. Social media platforms are also vectors that disgruntled employees use to intentionally share confidential information that can harm the company.</w:t>
            </w:r>
          </w:p>
        </w:tc>
      </w:tr>
    </w:tbl>
    <w:p w:rsidR="002B485E" w:rsidRDefault="002A10B4" w:rsidP="002B485E">
      <w:pPr>
        <w:spacing w:before="240"/>
      </w:pPr>
      <w:r w:rsidRPr="002A10B4">
        <w:t>Hầu hết mọi người bên ngoài an ninh đều cho rằngtội phạm mạng là những kẻ duy nhấtđang khai thác các hướng tấn công.Trong khi các vector tấn công được sử dụng bởitin tặc độc hại đánh cắp thông tin,các nhóm khác cũng sử dụng chúng.Ví dụ, nhân viênthỉnh thoảng khai thác các hướng tấn công một cách vô ý.Điều này thường xảy ra với các nền tảng truyền thông xã hội.Đôi khi, nhân viên đăng tin tức nhạy cảm của công tyđiều đó không nên được chia sẻ.Đôi khi, điều tương tự như thế này cũng xảy ra một cách có chủ đích.Các nền tảng truyền thông xã hội cũngcác vector khiến nhân viên bất mãnsử dụng để chia sẻ một cách có chủ ýthông tin bí mật có thể gây hại cho công ty.</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t>We all treat attack vectors as critical risks to asset security. Attackers typically put forth a lot of effort planning their attacks before carrying them out. It's up to us as security professionals to put an even greater amount of effort into stopping them.</w:t>
            </w:r>
          </w:p>
        </w:tc>
      </w:tr>
    </w:tbl>
    <w:p w:rsidR="002B485E" w:rsidRDefault="002A10B4" w:rsidP="002B485E">
      <w:pPr>
        <w:spacing w:before="240"/>
      </w:pPr>
      <w:r w:rsidRPr="002A10B4">
        <w:t>Tất cả chúng ta đều coi các vectơ tấn công làrủi ro nghiêm trọng đối với an ninh tài sản.Những kẻ tấn công thường đưa ra rất nhiềunỗ lực lập kế hoạch tấn công trước khi thực hiện.Tùy thuộc vào chúng ta với tư cách là chuyên gia an ninhnỗ lực nhiều hơn nữa để ngăn chặn chúng.</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t>Security teams do this by thinking of each vector with an attacker mindset. This starts with a simple question, "how would we exploit this vector?" We then go through a step-by-step process to answer our question.</w:t>
            </w:r>
          </w:p>
        </w:tc>
      </w:tr>
    </w:tbl>
    <w:p w:rsidR="002B485E" w:rsidRDefault="002A10B4" w:rsidP="002B485E">
      <w:pPr>
        <w:spacing w:before="240"/>
      </w:pPr>
      <w:r w:rsidRPr="002A10B4">
        <w:t>Các đội an ninh thực hiện điều này bằng cách nghĩ đếnmỗi vector có tư duy của kẻ tấn công.Điều này bắt đầu bằng một câu hỏi đơn giản,"Chúng ta có thể khai thác vectơ này như thế nào?"Sau đó chúng ta thực hiện theo từng bước mộtđể trả lời câu hỏi của chúng tôi.</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t>First, when practicing an attacker mindset, we identify a target. This could be specific information, a system, a person, a group, or the organization itself.</w:t>
            </w:r>
          </w:p>
        </w:tc>
      </w:tr>
    </w:tbl>
    <w:p w:rsidR="002B485E" w:rsidRDefault="002A10B4" w:rsidP="002B485E">
      <w:pPr>
        <w:spacing w:before="240"/>
      </w:pPr>
      <w:r w:rsidRPr="002A10B4">
        <w:t>Đầu tiên, khi thực hành tư duy của kẻ tấn công,chúng tôi xác định mục tiêu.Đây có thể là thông tin cụ thể, một hệ thống,một người, một nhóm,hoặc chính tổ chức đó.</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t>Next, we determine how the target can be accessed. What information is available that an attacker might take advantage of to reach the target?</w:t>
            </w:r>
          </w:p>
        </w:tc>
      </w:tr>
    </w:tbl>
    <w:p w:rsidR="002B485E" w:rsidRDefault="002A10B4" w:rsidP="002B485E">
      <w:pPr>
        <w:spacing w:before="240"/>
      </w:pPr>
      <w:r w:rsidRPr="002A10B4">
        <w:t>Tiếp theo, chúng ta xác định cách thức truy cập mục tiêu.Những thông tin nào có sẵn mà kẻ tấn công có thể biết?có thể tận dụng để đạt được mục tiêu?</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t>Based on that information, the third step is to evaluate the attack vectors that can be exploited to gain entry.</w:t>
            </w:r>
          </w:p>
        </w:tc>
      </w:tr>
    </w:tbl>
    <w:p w:rsidR="002B485E" w:rsidRDefault="002A10B4" w:rsidP="002B485E">
      <w:pPr>
        <w:spacing w:before="240"/>
      </w:pPr>
      <w:r w:rsidRPr="002A10B4">
        <w:t>Dựa trên thông tin đó,bước thứ ba là đánh giácác phương thức tấn công có thể bị khai thác để xâm nhập.</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t>And finally, we find the tools and methods of attack. What will the attackers use to carry this out?</w:t>
            </w:r>
          </w:p>
        </w:tc>
      </w:tr>
    </w:tbl>
    <w:p w:rsidR="002B485E" w:rsidRDefault="002A10B4" w:rsidP="002B485E">
      <w:pPr>
        <w:spacing w:before="240"/>
      </w:pPr>
      <w:r w:rsidRPr="002A10B4">
        <w:t>Và cuối cùng, chúng ta tìm ra các công cụ và phương pháp tấn công.Kẻ tấn công sẽ dùng gì để thực hiện hành động này?</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t>Along the way, practicing an attacker mindset provides valuable insight into the best security controls to implement and the vulnerabilities that need to be monitored. Every organization has a long list of attack vectors to defend. While there are a lot of ways to protect them, there are a few common rules for doing this.</w:t>
            </w:r>
          </w:p>
        </w:tc>
      </w:tr>
    </w:tbl>
    <w:p w:rsidR="002B485E" w:rsidRDefault="002A10B4" w:rsidP="002B485E">
      <w:pPr>
        <w:spacing w:before="240"/>
      </w:pPr>
      <w:r w:rsidRPr="002A10B4">
        <w:t>Trên đường đi, thực hànhtư duy của kẻ tấn công cung cấp cái nhìn sâu sắc có giá trịvào các biện pháp kiểm soát an ninh tốt nhất để thực hiệnvà những lỗ hổng cần được giám sát.Mỗi tổ chức đều có một danh sách dàicủa các vectơ tấn công để phòng thủ.Mặc dù có rất nhiều cách để bảo vệ chúng,có một số quy tắc chung để thực hiện việc này.</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t>One key to defending attack vectors is educating users about security vulnerabilities. These efforts are usually tied to an event. For example, advising them about a new phishing exploit that is targeting users in the organization.</w:t>
            </w:r>
          </w:p>
        </w:tc>
      </w:tr>
    </w:tbl>
    <w:p w:rsidR="002B485E" w:rsidRDefault="002A10B4" w:rsidP="002B485E">
      <w:pPr>
        <w:spacing w:before="240"/>
      </w:pPr>
      <w:r w:rsidRPr="002A10B4">
        <w:t>Một chìa khóa để bảo vệ các vectơ tấn công làgiáo dục người dùng về lỗ hổng bảo mật.Những nỗ lực này thường gắn liền với một sự kiện nào đó.Ví dụ, tư vấn cho họ vềmột khai thác lừa đảo mới đó lànhắm mục tiêu đến người dùng trong tổ chức.</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t>Another rule is applying the principle of least privilege. We've explored least privilege earlier in this section. It's the idea that access rights should be limited to what's required to perform a task. Like we previously explored, this practice closes multiple security holes inside an organization's attack surface.</w:t>
            </w:r>
          </w:p>
        </w:tc>
      </w:tr>
    </w:tbl>
    <w:p w:rsidR="002B485E" w:rsidRDefault="002A10B4" w:rsidP="002B485E">
      <w:pPr>
        <w:spacing w:before="240"/>
      </w:pPr>
      <w:r w:rsidRPr="002A10B4">
        <w:t>Một quy tắc khác đang được áp dụngnguyên tắc đặc quyền tối thiểu.Chúng ta đã tìm hiểu về đặc quyền tối thiểu ở phần trước của phần này.Đó là ý tưởng rằng quyền truy cập nên đượcgiới hạn ở những gì cần thiết để thực hiện một nhiệm vụ.Như chúng ta đã khám phá trước đó,thực hành này đóng nhiều lỗ hổng bảo mậtbên trong bề mặt tấn công của một tổ chức.</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t>Next, using the right security controls and tools can go a long way towards defending attack vectors. Even the most knowledgeable employees make security mistakes, like accidentally clicking on a malicious link in an email. Having the right security tools in place, like antivirus software, helps to defend attack vectors more efficiently and reduce the risk of human error.</w:t>
            </w:r>
          </w:p>
        </w:tc>
      </w:tr>
    </w:tbl>
    <w:p w:rsidR="002B485E" w:rsidRDefault="002A10B4" w:rsidP="002B485E">
      <w:pPr>
        <w:spacing w:before="240"/>
      </w:pPr>
      <w:r w:rsidRPr="002A10B4">
        <w:t>Tiếp theo, sử dụng các biện pháp kiểm soát bảo mật phù hợp vàcác công cụ có thể có tác dụng rất lớn trong việc bảo vệ các phương thức tấn công.Ngay cả những nhân viên hiểu biết nhấtmắc lỗi bảo mật,giống như vô tình nhấp vàomột liên kết độc hại trong email.Có các công cụ bảo mật phù hợp,giống như phần mềm diệt vi-rút,giúp bảo vệ các vectơ tấn công nhiều hơnhiệu quả và giảm thiểu nguy cơ sai sót của con người.</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t>Last but not least, is building a diverse security team. This is one of the best ways to reduce the risk of attack vectors and prevent future attacks.</w:t>
            </w:r>
          </w:p>
        </w:tc>
      </w:tr>
    </w:tbl>
    <w:p w:rsidR="002B485E" w:rsidRDefault="002A10B4" w:rsidP="002B485E">
      <w:pPr>
        <w:spacing w:before="240"/>
      </w:pPr>
      <w:r w:rsidRPr="002A10B4">
        <w:t>Cuối cùng nhưng không kém phần quan trọng,đang xây dựng một đội ngũ an ninh đa dạng.Đây là một trong những cách tốt nhất để giảm nguy cơcác phương thức tấn công và ngăn chặn các cuộc tấn công trong tương lai.</w:t>
      </w:r>
    </w:p>
    <w:tbl>
      <w:tblPr>
        <w:tblStyle w:val="TableGrid"/>
        <w:tblW w:w="0" w:type="auto"/>
        <w:tblLook w:val="04A0" w:firstRow="1" w:lastRow="0" w:firstColumn="1" w:lastColumn="0" w:noHBand="0" w:noVBand="1"/>
      </w:tblPr>
      <w:tblGrid>
        <w:gridCol w:w="8494"/>
      </w:tblGrid>
      <w:tr w:rsidR="002B485E" w:rsidTr="00017C96">
        <w:tc>
          <w:tcPr>
            <w:tcW w:w="8494" w:type="dxa"/>
            <w:tcBorders>
              <w:top w:val="nil"/>
              <w:left w:val="nil"/>
              <w:bottom w:val="nil"/>
              <w:right w:val="nil"/>
            </w:tcBorders>
            <w:shd w:val="clear" w:color="auto" w:fill="D9D9D9" w:themeFill="background1" w:themeFillShade="D9"/>
          </w:tcPr>
          <w:p w:rsidR="002B485E" w:rsidRDefault="002A10B4" w:rsidP="00017C96">
            <w:pPr>
              <w:spacing w:before="240"/>
            </w:pPr>
            <w:r w:rsidRPr="002A10B4">
              <w:t>Your own unique perspective can greatly improve the security team's ability to apply an attacker's mindset and stay one step ahead of potential threats. Keeping yourself informed is always important in this field. You're already off to a great start, so keep up the good work!</w:t>
            </w:r>
          </w:p>
        </w:tc>
      </w:tr>
    </w:tbl>
    <w:p w:rsidR="002B485E" w:rsidRDefault="002A10B4" w:rsidP="002B485E">
      <w:pPr>
        <w:spacing w:before="240"/>
      </w:pPr>
      <w:r w:rsidRPr="002A10B4">
        <w:t>Quan điểm độc đáo của riêng bạn có thểcải thiện đáng kể khả năng của đội an ninháp dụng tư duy của kẻ tấn công và ở lạiđi trước một bước so với các mối đe dọa tiềm tàng.Giữ cho mình được thông tin làluôn quan trọng trong lĩnh vực này.Bạn đã có một khởi đầu tuyệt vời rồi,vì vậy hãy tiếp tục làm việc tốt nhé!</w:t>
      </w:r>
    </w:p>
    <w:p w:rsidR="002B485E" w:rsidRPr="00ED18EB" w:rsidRDefault="002B485E" w:rsidP="00AB0953">
      <w:pPr>
        <w:rPr>
          <w:rFonts w:cs="Times New Roman"/>
          <w:b/>
          <w:i/>
          <w:color w:val="1F4E79" w:themeColor="accent1" w:themeShade="80"/>
          <w:szCs w:val="28"/>
        </w:rPr>
      </w:pPr>
    </w:p>
    <w:p w:rsidR="001129AD" w:rsidRDefault="008178C2" w:rsidP="00AB0953">
      <w:pPr>
        <w:rPr>
          <w:rFonts w:cs="Times New Roman"/>
          <w:b/>
          <w:i/>
          <w:color w:val="1F4E79" w:themeColor="accent1" w:themeShade="80"/>
          <w:szCs w:val="28"/>
        </w:rPr>
      </w:pPr>
      <w:r w:rsidRPr="00ED18EB">
        <w:rPr>
          <w:rFonts w:cs="Times New Roman"/>
          <w:b/>
          <w:i/>
          <w:color w:val="1F4E79" w:themeColor="accent1" w:themeShade="80"/>
          <w:szCs w:val="28"/>
        </w:rPr>
        <w:t xml:space="preserve">3.6. </w:t>
      </w:r>
      <w:r w:rsidR="001129AD" w:rsidRPr="00ED18EB">
        <w:rPr>
          <w:rFonts w:cs="Times New Roman"/>
          <w:b/>
          <w:i/>
          <w:color w:val="1F4E79" w:themeColor="accent1" w:themeShade="80"/>
          <w:szCs w:val="28"/>
        </w:rPr>
        <w:t>Self-reflection: Approach cybersecurity with an attacker mindset</w:t>
      </w:r>
      <w:r w:rsidRPr="00ED18EB">
        <w:rPr>
          <w:rFonts w:cs="Times New Roman"/>
          <w:b/>
          <w:i/>
          <w:color w:val="1F4E79" w:themeColor="accent1" w:themeShade="80"/>
          <w:szCs w:val="28"/>
        </w:rPr>
        <w:t xml:space="preserve"> - </w:t>
      </w:r>
      <w:r w:rsidR="00AB0953" w:rsidRPr="00AB0953">
        <w:rPr>
          <w:rFonts w:cs="Times New Roman"/>
          <w:b/>
          <w:i/>
          <w:color w:val="1F4E79" w:themeColor="accent1" w:themeShade="80"/>
          <w:szCs w:val="28"/>
        </w:rPr>
        <w:t>Tự suy ngẫm: Tiếp cận an ninh mạng với tư duy của kẻ tấ</w:t>
      </w:r>
      <w:r w:rsidR="00AB0953">
        <w:rPr>
          <w:rFonts w:cs="Times New Roman"/>
          <w:b/>
          <w:i/>
          <w:color w:val="1F4E79" w:themeColor="accent1" w:themeShade="80"/>
          <w:szCs w:val="28"/>
        </w:rPr>
        <w:t>n công</w:t>
      </w:r>
    </w:p>
    <w:tbl>
      <w:tblPr>
        <w:tblStyle w:val="TableGrid"/>
        <w:tblW w:w="0" w:type="auto"/>
        <w:tblLook w:val="04A0" w:firstRow="1" w:lastRow="0" w:firstColumn="1" w:lastColumn="0" w:noHBand="0" w:noVBand="1"/>
      </w:tblPr>
      <w:tblGrid>
        <w:gridCol w:w="8494"/>
      </w:tblGrid>
      <w:tr w:rsidR="00094EC1" w:rsidTr="00017C96">
        <w:tc>
          <w:tcPr>
            <w:tcW w:w="8494" w:type="dxa"/>
            <w:tcBorders>
              <w:top w:val="nil"/>
              <w:left w:val="nil"/>
              <w:bottom w:val="nil"/>
              <w:right w:val="nil"/>
            </w:tcBorders>
            <w:shd w:val="clear" w:color="auto" w:fill="D9D9D9" w:themeFill="background1" w:themeFillShade="D9"/>
          </w:tcPr>
          <w:p w:rsidR="00094EC1" w:rsidRPr="00094EC1" w:rsidRDefault="00094EC1" w:rsidP="00094EC1">
            <w:pPr>
              <w:spacing w:before="240"/>
              <w:rPr>
                <w:b/>
                <w:bCs/>
              </w:rPr>
            </w:pPr>
            <w:r w:rsidRPr="00094EC1">
              <w:rPr>
                <w:b/>
                <w:bCs/>
              </w:rPr>
              <w:t>Activity Overview</w:t>
            </w:r>
          </w:p>
          <w:p w:rsidR="00094EC1" w:rsidRPr="00094EC1" w:rsidRDefault="00094EC1" w:rsidP="00094EC1">
            <w:pPr>
              <w:spacing w:before="240"/>
            </w:pPr>
          </w:p>
          <w:p w:rsidR="00094EC1" w:rsidRPr="00094EC1" w:rsidRDefault="00094EC1" w:rsidP="00094EC1">
            <w:pPr>
              <w:spacing w:before="240"/>
            </w:pPr>
            <w:r w:rsidRPr="00094EC1">
              <w:t>Now that you've been introduced to attack surfaces and attack vectors, you can pause for a moment and think about what you are learning. In this self-reflection, you will think about how these factors can help identify threats and respond to brief questions. </w:t>
            </w:r>
          </w:p>
          <w:p w:rsidR="00094EC1" w:rsidRPr="00094EC1" w:rsidRDefault="00094EC1" w:rsidP="00094EC1">
            <w:pPr>
              <w:spacing w:before="240"/>
            </w:pPr>
            <w:r w:rsidRPr="00094EC1">
              <w:t>You have learned many skills and concepts in this course. Completing this self-reflection will help you understand how you might use what you’ve learned for different tasks and roles in the security field. Answering and asking questions in this self-reflection will help to reinforce what you’ve learned, so it will be easier for you to remember it later.</w:t>
            </w:r>
          </w:p>
          <w:p w:rsidR="00094EC1" w:rsidRDefault="00094EC1" w:rsidP="00017C96">
            <w:pPr>
              <w:spacing w:before="240"/>
            </w:pPr>
          </w:p>
        </w:tc>
      </w:tr>
    </w:tbl>
    <w:p w:rsidR="00094EC1" w:rsidRPr="00094EC1" w:rsidRDefault="00094EC1" w:rsidP="00094EC1">
      <w:pPr>
        <w:spacing w:before="240"/>
        <w:rPr>
          <w:b/>
          <w:bCs/>
        </w:rPr>
      </w:pPr>
      <w:r w:rsidRPr="00094EC1">
        <w:rPr>
          <w:b/>
          <w:bCs/>
        </w:rPr>
        <w:t>Tổng quan hoạt động</w:t>
      </w:r>
    </w:p>
    <w:p w:rsidR="00094EC1" w:rsidRPr="00094EC1" w:rsidRDefault="00094EC1" w:rsidP="00094EC1">
      <w:pPr>
        <w:spacing w:before="240"/>
      </w:pPr>
    </w:p>
    <w:p w:rsidR="00094EC1" w:rsidRPr="00094EC1" w:rsidRDefault="00094EC1" w:rsidP="00094EC1">
      <w:pPr>
        <w:spacing w:before="240"/>
      </w:pPr>
      <w:r w:rsidRPr="00094EC1">
        <w:t>Bây giờ bạn đã được giới thiệu về bề mặt tấn công và các vector tấn công, bạn có thể dừng lại một chút và suy nghĩ về những gì bạn đang học. Trong phần tự phản ánh này, bạn sẽ nghĩ về cách các yếu tố này có thể giúp xác định các mối đe dọa và trả lời các câu hỏi ngắn. </w:t>
      </w:r>
    </w:p>
    <w:p w:rsidR="00094EC1" w:rsidRPr="00094EC1" w:rsidRDefault="00094EC1" w:rsidP="00094EC1">
      <w:pPr>
        <w:spacing w:before="240"/>
      </w:pPr>
      <w:r w:rsidRPr="00094EC1">
        <w:t>Bạn đã học được nhiều kỹ năng và khái niệm trong khóa học này. Hoàn thành phần tự phản ánh này sẽ giúp bạn hiểu cách bạn có thể sử dụng những gì đã học cho các nhiệm vụ và vai trò khác nhau trong lĩnh vực an ninh. Trả lời và đặt câu hỏi trong phần tự phản ánh này sẽ giúp củng cố những gì bạn đã học, do đó, bạn sẽ dễ nhớ lại hơn sau này.</w:t>
      </w:r>
    </w:p>
    <w:p w:rsidR="00094EC1" w:rsidRDefault="00094EC1" w:rsidP="00094EC1">
      <w:pPr>
        <w:spacing w:before="240"/>
      </w:pPr>
    </w:p>
    <w:tbl>
      <w:tblPr>
        <w:tblStyle w:val="TableGrid"/>
        <w:tblW w:w="0" w:type="auto"/>
        <w:tblLook w:val="04A0" w:firstRow="1" w:lastRow="0" w:firstColumn="1" w:lastColumn="0" w:noHBand="0" w:noVBand="1"/>
      </w:tblPr>
      <w:tblGrid>
        <w:gridCol w:w="8494"/>
      </w:tblGrid>
      <w:tr w:rsidR="00094EC1" w:rsidTr="00017C96">
        <w:tc>
          <w:tcPr>
            <w:tcW w:w="8494" w:type="dxa"/>
            <w:tcBorders>
              <w:top w:val="nil"/>
              <w:left w:val="nil"/>
              <w:bottom w:val="nil"/>
              <w:right w:val="nil"/>
            </w:tcBorders>
            <w:shd w:val="clear" w:color="auto" w:fill="D9D9D9" w:themeFill="background1" w:themeFillShade="D9"/>
          </w:tcPr>
          <w:p w:rsidR="00094EC1" w:rsidRPr="00094EC1" w:rsidRDefault="00094EC1" w:rsidP="00094EC1">
            <w:pPr>
              <w:spacing w:before="240"/>
              <w:rPr>
                <w:b/>
                <w:bCs/>
              </w:rPr>
            </w:pPr>
            <w:r w:rsidRPr="00094EC1">
              <w:rPr>
                <w:b/>
                <w:bCs/>
              </w:rPr>
              <w:t>Review the steps of applying an attacker mindset</w:t>
            </w:r>
          </w:p>
          <w:p w:rsidR="00094EC1" w:rsidRPr="00094EC1" w:rsidRDefault="00094EC1" w:rsidP="00094EC1">
            <w:pPr>
              <w:spacing w:before="240"/>
            </w:pPr>
          </w:p>
          <w:p w:rsidR="00094EC1" w:rsidRPr="00094EC1" w:rsidRDefault="00094EC1" w:rsidP="00094EC1">
            <w:pPr>
              <w:spacing w:before="240"/>
            </w:pPr>
            <w:r w:rsidRPr="00094EC1">
              <w:t>Previously, you learned that applying an attacker mindset to any situation starts by asking yourself, “How would I exploit this vector?” This will require you to consider two elements: the attack surface and its attack vectors.</w:t>
            </w:r>
          </w:p>
          <w:p w:rsidR="00094EC1" w:rsidRPr="00094EC1" w:rsidRDefault="00094EC1" w:rsidP="00094EC1">
            <w:pPr>
              <w:spacing w:before="240"/>
            </w:pPr>
            <w:r w:rsidRPr="00094EC1">
              <w:t xml:space="preserve">Remember, an </w:t>
            </w:r>
            <w:r w:rsidRPr="00094EC1">
              <w:rPr>
                <w:b/>
                <w:bCs/>
              </w:rPr>
              <w:t>attack surface</w:t>
            </w:r>
            <w:r w:rsidRPr="00094EC1">
              <w:t xml:space="preserve"> includes all the potential vulnerabilities that a threat actor could exploit. An </w:t>
            </w:r>
            <w:r w:rsidRPr="00094EC1">
              <w:rPr>
                <w:b/>
                <w:bCs/>
              </w:rPr>
              <w:t>attack vector</w:t>
            </w:r>
            <w:r w:rsidRPr="00094EC1">
              <w:t xml:space="preserve"> is the pathway that an attacker uses to penetrate security defenses of an attack surface.</w:t>
            </w:r>
          </w:p>
          <w:p w:rsidR="00094EC1" w:rsidRPr="00094EC1" w:rsidRDefault="00094EC1" w:rsidP="00094EC1">
            <w:pPr>
              <w:spacing w:before="240"/>
            </w:pPr>
            <w:r w:rsidRPr="00094EC1">
              <w:t>After considering these elements, you can then go through a step-by-step process to apply an attacker mindset: </w:t>
            </w:r>
          </w:p>
          <w:p w:rsidR="00094EC1" w:rsidRPr="00094EC1" w:rsidRDefault="00094EC1" w:rsidP="00094EC1">
            <w:pPr>
              <w:numPr>
                <w:ilvl w:val="0"/>
                <w:numId w:val="171"/>
              </w:numPr>
              <w:spacing w:before="240"/>
            </w:pPr>
            <w:r w:rsidRPr="00094EC1">
              <w:t>Identify a target</w:t>
            </w:r>
          </w:p>
          <w:p w:rsidR="00094EC1" w:rsidRPr="00094EC1" w:rsidRDefault="00094EC1" w:rsidP="00094EC1">
            <w:pPr>
              <w:numPr>
                <w:ilvl w:val="0"/>
                <w:numId w:val="171"/>
              </w:numPr>
              <w:spacing w:before="240"/>
            </w:pPr>
            <w:r w:rsidRPr="00094EC1">
              <w:t>Determine how the target can be accessed</w:t>
            </w:r>
          </w:p>
          <w:p w:rsidR="00094EC1" w:rsidRPr="00094EC1" w:rsidRDefault="00094EC1" w:rsidP="00094EC1">
            <w:pPr>
              <w:numPr>
                <w:ilvl w:val="0"/>
                <w:numId w:val="171"/>
              </w:numPr>
              <w:spacing w:before="240"/>
            </w:pPr>
            <w:r w:rsidRPr="00094EC1">
              <w:t>Evaluate attack vectors that can be exploited</w:t>
            </w:r>
          </w:p>
          <w:p w:rsidR="00094EC1" w:rsidRPr="00094EC1" w:rsidRDefault="00094EC1" w:rsidP="00094EC1">
            <w:pPr>
              <w:numPr>
                <w:ilvl w:val="0"/>
                <w:numId w:val="171"/>
              </w:numPr>
              <w:spacing w:before="240"/>
            </w:pPr>
            <w:r w:rsidRPr="00094EC1">
              <w:t>Find the tools and methods of attack</w:t>
            </w:r>
          </w:p>
          <w:p w:rsidR="00094EC1" w:rsidRPr="00094EC1" w:rsidRDefault="00094EC1" w:rsidP="00094EC1">
            <w:pPr>
              <w:spacing w:before="240"/>
            </w:pPr>
            <w:r w:rsidRPr="00094EC1">
              <w:t xml:space="preserve">For a refresher on the elements of an attacker mindset, you can review </w:t>
            </w:r>
            <w:hyperlink r:id="rId183" w:tgtFrame="_blank" w:history="1">
              <w:r w:rsidRPr="00094EC1">
                <w:rPr>
                  <w:rStyle w:val="Hyperlink"/>
                </w:rPr>
                <w:t>the video on attack vectors</w:t>
              </w:r>
            </w:hyperlink>
            <w:r w:rsidRPr="00094EC1">
              <w:t xml:space="preserve"> and </w:t>
            </w:r>
            <w:hyperlink r:id="rId184" w:tgtFrame="_blank" w:history="1">
              <w:r w:rsidRPr="00094EC1">
                <w:rPr>
                  <w:rStyle w:val="Hyperlink"/>
                </w:rPr>
                <w:t>the video on attack surfaces</w:t>
              </w:r>
            </w:hyperlink>
            <w:r w:rsidRPr="00094EC1">
              <w:t>.</w:t>
            </w:r>
          </w:p>
          <w:p w:rsidR="00094EC1" w:rsidRDefault="00094EC1" w:rsidP="00017C96">
            <w:pPr>
              <w:spacing w:before="240"/>
            </w:pPr>
          </w:p>
        </w:tc>
      </w:tr>
    </w:tbl>
    <w:p w:rsidR="00094EC1" w:rsidRPr="00094EC1" w:rsidRDefault="00094EC1" w:rsidP="00094EC1">
      <w:pPr>
        <w:spacing w:before="240"/>
        <w:rPr>
          <w:b/>
          <w:bCs/>
        </w:rPr>
      </w:pPr>
      <w:r w:rsidRPr="00094EC1">
        <w:rPr>
          <w:b/>
          <w:bCs/>
        </w:rPr>
        <w:t>Xem lại các bước áp dụng tư duy của kẻ tấn công</w:t>
      </w:r>
    </w:p>
    <w:p w:rsidR="00094EC1" w:rsidRPr="00094EC1" w:rsidRDefault="00094EC1" w:rsidP="00094EC1">
      <w:pPr>
        <w:spacing w:before="240"/>
      </w:pPr>
    </w:p>
    <w:p w:rsidR="00094EC1" w:rsidRPr="00094EC1" w:rsidRDefault="00094EC1" w:rsidP="00094EC1">
      <w:pPr>
        <w:spacing w:before="240"/>
      </w:pPr>
      <w:r w:rsidRPr="00094EC1">
        <w:t>Trước đó, bạn đã học rằng việc áp dụng tư duy của kẻ tấn công vào bất kỳ tình huống nào đều bắt đầu bằng cách tự hỏi: "Tôi sẽ khai thác hướng tấn công này như thế nào?" Điều này đòi hỏi bạn phải xem xét hai yếu tố: bề mặt tấn công và các hướng tấn công của nó.</w:t>
      </w:r>
    </w:p>
    <w:p w:rsidR="00094EC1" w:rsidRPr="00094EC1" w:rsidRDefault="00094EC1" w:rsidP="00094EC1">
      <w:pPr>
        <w:spacing w:before="240"/>
      </w:pPr>
      <w:r w:rsidRPr="00094EC1">
        <w:t xml:space="preserve">Hãy nhớ rằng, </w:t>
      </w:r>
      <w:r w:rsidRPr="00094EC1">
        <w:rPr>
          <w:b/>
          <w:bCs/>
        </w:rPr>
        <w:t>bề mặt tấn công</w:t>
      </w:r>
      <w:r w:rsidRPr="00094EC1">
        <w:t xml:space="preserve"> bao gồm tất cả các lỗ hổng tiềm ẩn mà tác nhân đe dọa có thể khai thác. </w:t>
      </w:r>
      <w:r w:rsidRPr="00094EC1">
        <w:rPr>
          <w:b/>
          <w:bCs/>
        </w:rPr>
        <w:t>Vectơ tấn công</w:t>
      </w:r>
      <w:r w:rsidRPr="00094EC1">
        <w:t xml:space="preserve"> là con đường mà kẻ tấn công sử dụng để xâm nhập vào các biện pháp phòng thủ bảo mật của bề mặt tấn công.</w:t>
      </w:r>
    </w:p>
    <w:p w:rsidR="00094EC1" w:rsidRPr="00094EC1" w:rsidRDefault="00094EC1" w:rsidP="00094EC1">
      <w:pPr>
        <w:spacing w:before="240"/>
      </w:pPr>
      <w:r w:rsidRPr="00094EC1">
        <w:t>Sau khi xem xét các yếu tố này, bạn có thể thực hiện quy trình từng bước để áp dụng tư duy của kẻ tấn công: </w:t>
      </w:r>
    </w:p>
    <w:p w:rsidR="00094EC1" w:rsidRPr="00094EC1" w:rsidRDefault="00094EC1" w:rsidP="00094EC1">
      <w:pPr>
        <w:numPr>
          <w:ilvl w:val="0"/>
          <w:numId w:val="174"/>
        </w:numPr>
        <w:spacing w:before="240"/>
      </w:pPr>
      <w:r w:rsidRPr="00094EC1">
        <w:t>Xác định mục tiêu</w:t>
      </w:r>
    </w:p>
    <w:p w:rsidR="00094EC1" w:rsidRPr="00094EC1" w:rsidRDefault="00094EC1" w:rsidP="00094EC1">
      <w:pPr>
        <w:numPr>
          <w:ilvl w:val="0"/>
          <w:numId w:val="174"/>
        </w:numPr>
        <w:spacing w:before="240"/>
      </w:pPr>
      <w:r w:rsidRPr="00094EC1">
        <w:t>Xác định cách mục tiêu có thể được truy cập</w:t>
      </w:r>
    </w:p>
    <w:p w:rsidR="00094EC1" w:rsidRPr="00094EC1" w:rsidRDefault="00094EC1" w:rsidP="00094EC1">
      <w:pPr>
        <w:numPr>
          <w:ilvl w:val="0"/>
          <w:numId w:val="174"/>
        </w:numPr>
        <w:spacing w:before="240"/>
      </w:pPr>
      <w:r w:rsidRPr="00094EC1">
        <w:t>Đánh giá các vectơ tấn công có thể bị khai thác</w:t>
      </w:r>
    </w:p>
    <w:p w:rsidR="00094EC1" w:rsidRPr="00094EC1" w:rsidRDefault="00094EC1" w:rsidP="00094EC1">
      <w:pPr>
        <w:numPr>
          <w:ilvl w:val="0"/>
          <w:numId w:val="174"/>
        </w:numPr>
        <w:spacing w:before="240"/>
      </w:pPr>
      <w:r w:rsidRPr="00094EC1">
        <w:t>Tìm các công cụ và phương pháp tấn công</w:t>
      </w:r>
    </w:p>
    <w:p w:rsidR="00094EC1" w:rsidRPr="00094EC1" w:rsidRDefault="00094EC1" w:rsidP="00094EC1">
      <w:pPr>
        <w:spacing w:before="240"/>
      </w:pPr>
      <w:r w:rsidRPr="00094EC1">
        <w:t>Để ôn lại các yếu tố trong tư duy của kẻ tấn công, bạn có thể xem lại</w:t>
      </w:r>
      <w:hyperlink r:id="rId185" w:tgtFrame="_blank" w:history="1">
        <w:r w:rsidRPr="00094EC1">
          <w:rPr>
            <w:rStyle w:val="Hyperlink"/>
          </w:rPr>
          <w:t>video về các vector tấn công</w:t>
        </w:r>
      </w:hyperlink>
      <w:r w:rsidRPr="00094EC1">
        <w:t>Và</w:t>
      </w:r>
      <w:hyperlink r:id="rId186" w:tgtFrame="_blank" w:history="1">
        <w:r w:rsidRPr="00094EC1">
          <w:rPr>
            <w:rStyle w:val="Hyperlink"/>
          </w:rPr>
          <w:t>video về bề mặt tấn công</w:t>
        </w:r>
      </w:hyperlink>
      <w:r w:rsidRPr="00094EC1">
        <w:t>.</w:t>
      </w:r>
    </w:p>
    <w:p w:rsidR="00094EC1" w:rsidRDefault="00094EC1" w:rsidP="00094EC1">
      <w:pPr>
        <w:spacing w:before="240"/>
      </w:pPr>
    </w:p>
    <w:tbl>
      <w:tblPr>
        <w:tblStyle w:val="TableGrid"/>
        <w:tblW w:w="0" w:type="auto"/>
        <w:tblLook w:val="04A0" w:firstRow="1" w:lastRow="0" w:firstColumn="1" w:lastColumn="0" w:noHBand="0" w:noVBand="1"/>
      </w:tblPr>
      <w:tblGrid>
        <w:gridCol w:w="8494"/>
      </w:tblGrid>
      <w:tr w:rsidR="00094EC1" w:rsidTr="00017C96">
        <w:tc>
          <w:tcPr>
            <w:tcW w:w="8494" w:type="dxa"/>
            <w:tcBorders>
              <w:top w:val="nil"/>
              <w:left w:val="nil"/>
              <w:bottom w:val="nil"/>
              <w:right w:val="nil"/>
            </w:tcBorders>
            <w:shd w:val="clear" w:color="auto" w:fill="D9D9D9" w:themeFill="background1" w:themeFillShade="D9"/>
          </w:tcPr>
          <w:p w:rsidR="00094EC1" w:rsidRPr="00094EC1" w:rsidRDefault="00094EC1" w:rsidP="00094EC1">
            <w:pPr>
              <w:spacing w:before="240"/>
              <w:rPr>
                <w:b/>
                <w:bCs/>
              </w:rPr>
            </w:pPr>
            <w:r w:rsidRPr="00094EC1">
              <w:rPr>
                <w:b/>
                <w:bCs/>
              </w:rPr>
              <w:t>Reflection </w:t>
            </w:r>
          </w:p>
          <w:p w:rsidR="00094EC1" w:rsidRPr="00094EC1" w:rsidRDefault="00094EC1" w:rsidP="00094EC1">
            <w:pPr>
              <w:spacing w:before="240"/>
            </w:pPr>
          </w:p>
          <w:p w:rsidR="00094EC1" w:rsidRPr="00094EC1" w:rsidRDefault="00094EC1" w:rsidP="00094EC1">
            <w:pPr>
              <w:spacing w:before="240"/>
            </w:pPr>
            <w:r w:rsidRPr="00094EC1">
              <w:t>Consider what you reviewed about applying an attacker mindset in relation to securing your home environment: </w:t>
            </w:r>
          </w:p>
          <w:p w:rsidR="00094EC1" w:rsidRPr="00094EC1" w:rsidRDefault="00094EC1" w:rsidP="00094EC1">
            <w:pPr>
              <w:numPr>
                <w:ilvl w:val="0"/>
                <w:numId w:val="172"/>
              </w:numPr>
              <w:spacing w:before="240"/>
            </w:pPr>
            <w:r w:rsidRPr="00094EC1">
              <w:t>What are the attack surfaces of a home? Are they physical or digital? What are their vulnerabilities? Are they currently exposed to risk?</w:t>
            </w:r>
          </w:p>
          <w:p w:rsidR="00094EC1" w:rsidRPr="00094EC1" w:rsidRDefault="00094EC1" w:rsidP="00094EC1">
            <w:pPr>
              <w:spacing w:before="240"/>
              <w:rPr>
                <w:b/>
                <w:bCs/>
              </w:rPr>
            </w:pPr>
            <w:r w:rsidRPr="00094EC1">
              <w:rPr>
                <w:b/>
                <w:bCs/>
              </w:rPr>
              <w:t>1.</w:t>
            </w:r>
          </w:p>
          <w:p w:rsidR="00094EC1" w:rsidRPr="00094EC1" w:rsidRDefault="00094EC1" w:rsidP="00094EC1">
            <w:pPr>
              <w:spacing w:before="240"/>
            </w:pPr>
            <w:r w:rsidRPr="00094EC1">
              <w:t>Question 1</w:t>
            </w:r>
          </w:p>
          <w:p w:rsidR="00094EC1" w:rsidRPr="00094EC1" w:rsidRDefault="00094EC1" w:rsidP="00094EC1">
            <w:pPr>
              <w:spacing w:before="240"/>
            </w:pPr>
            <w:r w:rsidRPr="00094EC1">
              <w:t>Now, write 2-3 sentences (40-60 words) that describe important characteristics about the attack surfaces of your home. Type your response in the text box.</w:t>
            </w:r>
          </w:p>
          <w:p w:rsidR="00094EC1" w:rsidRPr="00094EC1" w:rsidRDefault="00094EC1" w:rsidP="00094EC1">
            <w:pPr>
              <w:spacing w:before="240"/>
            </w:pPr>
            <w:r w:rsidRPr="00094EC1">
              <w:t>Next, consider how an attacker might exploit the vulnerabilities of that surface.</w:t>
            </w:r>
          </w:p>
          <w:p w:rsidR="00094EC1" w:rsidRPr="00094EC1" w:rsidRDefault="00094EC1" w:rsidP="00094EC1">
            <w:pPr>
              <w:numPr>
                <w:ilvl w:val="0"/>
                <w:numId w:val="173"/>
              </w:numPr>
              <w:spacing w:before="240"/>
            </w:pPr>
            <w:r w:rsidRPr="00094EC1">
              <w:t>What are the attack vectors of this surface? Are there multiple entry points? How might the vulnerabilities be exploited? What defenses exist? Can new defenses be added?</w:t>
            </w:r>
          </w:p>
          <w:p w:rsidR="00094EC1" w:rsidRPr="00094EC1" w:rsidRDefault="00094EC1" w:rsidP="00094EC1">
            <w:pPr>
              <w:spacing w:before="240"/>
              <w:rPr>
                <w:b/>
                <w:bCs/>
              </w:rPr>
            </w:pPr>
            <w:r w:rsidRPr="00094EC1">
              <w:rPr>
                <w:b/>
                <w:bCs/>
              </w:rPr>
              <w:t>2.</w:t>
            </w:r>
          </w:p>
          <w:p w:rsidR="00094EC1" w:rsidRPr="00094EC1" w:rsidRDefault="00094EC1" w:rsidP="00094EC1">
            <w:pPr>
              <w:spacing w:before="240"/>
            </w:pPr>
            <w:r w:rsidRPr="00094EC1">
              <w:t>Question 2</w:t>
            </w:r>
          </w:p>
          <w:p w:rsidR="00094EC1" w:rsidRPr="00094EC1" w:rsidRDefault="00094EC1" w:rsidP="00094EC1">
            <w:pPr>
              <w:spacing w:before="240"/>
            </w:pPr>
            <w:r w:rsidRPr="00094EC1">
              <w:t>Now, write 3-5 sentences (60-100 words) that explain what those attack vectors are and how you can apply the tools and/or strategies you’ve learned to protect your home. Type your response in the text box.</w:t>
            </w:r>
          </w:p>
          <w:p w:rsidR="00094EC1" w:rsidRDefault="00094EC1" w:rsidP="00017C96">
            <w:pPr>
              <w:spacing w:before="240"/>
            </w:pPr>
          </w:p>
        </w:tc>
      </w:tr>
    </w:tbl>
    <w:p w:rsidR="00094EC1" w:rsidRPr="00094EC1" w:rsidRDefault="00094EC1" w:rsidP="00094EC1">
      <w:pPr>
        <w:spacing w:before="240"/>
        <w:rPr>
          <w:b/>
          <w:bCs/>
        </w:rPr>
      </w:pPr>
      <w:r w:rsidRPr="00094EC1">
        <w:rPr>
          <w:b/>
          <w:bCs/>
        </w:rPr>
        <w:t>Sự phản xạ </w:t>
      </w:r>
    </w:p>
    <w:p w:rsidR="00094EC1" w:rsidRPr="00094EC1" w:rsidRDefault="00094EC1" w:rsidP="00094EC1">
      <w:pPr>
        <w:spacing w:before="240"/>
      </w:pPr>
    </w:p>
    <w:p w:rsidR="00094EC1" w:rsidRPr="00094EC1" w:rsidRDefault="00094EC1" w:rsidP="00094EC1">
      <w:pPr>
        <w:spacing w:before="240"/>
      </w:pPr>
      <w:r w:rsidRPr="00094EC1">
        <w:t>Hãy xem xét những gì bạn đã xem xét về việc áp dụng tư duy của kẻ tấn công liên quan đến việc bảo vệ môi trường gia đình của bạn: </w:t>
      </w:r>
    </w:p>
    <w:p w:rsidR="00094EC1" w:rsidRPr="00094EC1" w:rsidRDefault="00094EC1" w:rsidP="00094EC1">
      <w:pPr>
        <w:numPr>
          <w:ilvl w:val="0"/>
          <w:numId w:val="175"/>
        </w:numPr>
        <w:spacing w:before="240"/>
      </w:pPr>
      <w:r w:rsidRPr="00094EC1">
        <w:t>Bề mặt tấn công của một ngôi nhà là gì? Chúng là bề mặt vật lý hay kỹ thuật số? Điểm yếu của chúng là gì? Chúng hiện có đang phải đối mặt với rủi ro không?</w:t>
      </w:r>
    </w:p>
    <w:p w:rsidR="00094EC1" w:rsidRPr="00094EC1" w:rsidRDefault="00094EC1" w:rsidP="00094EC1">
      <w:pPr>
        <w:spacing w:before="240"/>
        <w:rPr>
          <w:b/>
          <w:bCs/>
        </w:rPr>
      </w:pPr>
      <w:r w:rsidRPr="00094EC1">
        <w:rPr>
          <w:b/>
          <w:bCs/>
        </w:rPr>
        <w:t>1 .</w:t>
      </w:r>
    </w:p>
    <w:p w:rsidR="00094EC1" w:rsidRPr="00094EC1" w:rsidRDefault="00094EC1" w:rsidP="00094EC1">
      <w:pPr>
        <w:spacing w:before="240"/>
      </w:pPr>
      <w:r w:rsidRPr="00094EC1">
        <w:t>Câu hỏi 1</w:t>
      </w:r>
    </w:p>
    <w:p w:rsidR="00094EC1" w:rsidRPr="00094EC1" w:rsidRDefault="00094EC1" w:rsidP="00094EC1">
      <w:pPr>
        <w:spacing w:before="240"/>
      </w:pPr>
      <w:r w:rsidRPr="00094EC1">
        <w:t>Bây giờ, hãy viết 2-3 câu (40-60 từ) mô tả các đặc điểm quan trọng về bề mặt tấn công của ngôi nhà bạn. Nhập câu trả lời của bạn vào hộp văn bản.</w:t>
      </w:r>
    </w:p>
    <w:p w:rsidR="00094EC1" w:rsidRPr="00094EC1" w:rsidRDefault="00094EC1" w:rsidP="00094EC1">
      <w:pPr>
        <w:spacing w:before="240"/>
      </w:pPr>
      <w:r w:rsidRPr="00094EC1">
        <w:t>Tiếp theo, hãy xem xét cách kẻ tấn công có thể khai thác lỗ hổng của bề mặt đó.</w:t>
      </w:r>
    </w:p>
    <w:p w:rsidR="00094EC1" w:rsidRDefault="00094EC1" w:rsidP="00094EC1">
      <w:pPr>
        <w:numPr>
          <w:ilvl w:val="0"/>
          <w:numId w:val="176"/>
        </w:numPr>
        <w:spacing w:before="240"/>
      </w:pPr>
      <w:r w:rsidRPr="00094EC1">
        <w:t>Các vectơ tấn công của bề mặt này là gì? Có nhiều điểm vào không? Các lỗ hổng có thể bị khai thác như thế nào? Có những biện pháp phòng thủ nào? Có thể thêm biện pháp phòng thủ mới không?</w:t>
      </w:r>
    </w:p>
    <w:p w:rsidR="003505A7" w:rsidRDefault="003505A7" w:rsidP="003505A7">
      <w:pPr>
        <w:spacing w:before="240"/>
      </w:pPr>
      <w:r w:rsidRPr="003505A7">
        <w:t>Các bề mặt bị tấn công của ngôi nhà bao gồm tất cả các điểm xâm nhập tiềm ẩn để truy cập trái phép, chẳng hạn như cửa ra vào, cửa sổ và cửa gara. Đảm bảo những thứ này được an toàn bằng cách sử dụng ổ khóa chắc chắn, lắp đặt hệ thống an ninh và duy trì ánh sáng thích hợp có thể làm giảm đáng kể nguy cơ đột nhập⁴³. Thường xuyên kiểm tra và cập nhật các biện pháp này là rất quan trọng đối với an ninh gia đình.</w:t>
      </w:r>
    </w:p>
    <w:tbl>
      <w:tblPr>
        <w:tblStyle w:val="TableGrid"/>
        <w:tblW w:w="0" w:type="auto"/>
        <w:tblLook w:val="04A0" w:firstRow="1" w:lastRow="0" w:firstColumn="1" w:lastColumn="0" w:noHBand="0" w:noVBand="1"/>
      </w:tblPr>
      <w:tblGrid>
        <w:gridCol w:w="8494"/>
      </w:tblGrid>
      <w:tr w:rsidR="003505A7" w:rsidTr="00017C96">
        <w:tc>
          <w:tcPr>
            <w:tcW w:w="8494" w:type="dxa"/>
            <w:tcBorders>
              <w:top w:val="nil"/>
              <w:left w:val="nil"/>
              <w:bottom w:val="nil"/>
              <w:right w:val="nil"/>
            </w:tcBorders>
            <w:shd w:val="clear" w:color="auto" w:fill="D9D9D9" w:themeFill="background1" w:themeFillShade="D9"/>
          </w:tcPr>
          <w:p w:rsidR="003505A7" w:rsidRDefault="003505A7" w:rsidP="00017C96">
            <w:pPr>
              <w:spacing w:before="240" w:after="160" w:line="259" w:lineRule="auto"/>
            </w:pPr>
            <w:r w:rsidRPr="003505A7">
              <w:t>Các bề mặt bị tấn công của ngôi nhà bao gồm tất cả các điểm xâm nhập tiềm ẩn để truy cập trái phép, chẳng hạn như cửa ra vào, cửa sổ và cửa gara. Đảm bảo những thứ này được an toàn bằng cách sử dụng ổ khóa chắc chắn, lắp đặt hệ thống an ninh và duy trì ánh sáng thích hợp có thể làm giảm đáng kể nguy cơ đột nhập⁴³. Thường xuyên kiểm tra và cập nhật các biện pháp này là rất quan trọng đối với an ninh gia đình.</w:t>
            </w:r>
          </w:p>
          <w:p w:rsidR="003505A7" w:rsidRDefault="003505A7" w:rsidP="00017C96">
            <w:pPr>
              <w:spacing w:before="240"/>
            </w:pPr>
          </w:p>
        </w:tc>
      </w:tr>
    </w:tbl>
    <w:p w:rsidR="003505A7" w:rsidRPr="00094EC1" w:rsidRDefault="003505A7" w:rsidP="003505A7">
      <w:pPr>
        <w:spacing w:before="240"/>
      </w:pPr>
    </w:p>
    <w:p w:rsidR="00094EC1" w:rsidRPr="00094EC1" w:rsidRDefault="00094EC1" w:rsidP="00094EC1">
      <w:pPr>
        <w:spacing w:before="240"/>
        <w:rPr>
          <w:b/>
          <w:bCs/>
        </w:rPr>
      </w:pPr>
      <w:r w:rsidRPr="00094EC1">
        <w:rPr>
          <w:b/>
          <w:bCs/>
        </w:rPr>
        <w:t>2 .</w:t>
      </w:r>
    </w:p>
    <w:p w:rsidR="00094EC1" w:rsidRPr="00094EC1" w:rsidRDefault="00094EC1" w:rsidP="00094EC1">
      <w:pPr>
        <w:spacing w:before="240"/>
      </w:pPr>
      <w:r w:rsidRPr="00094EC1">
        <w:t>Câu hỏi 2</w:t>
      </w:r>
    </w:p>
    <w:p w:rsidR="00094EC1" w:rsidRDefault="00094EC1" w:rsidP="00094EC1">
      <w:pPr>
        <w:spacing w:before="240"/>
      </w:pPr>
      <w:r w:rsidRPr="00094EC1">
        <w:t>Bây giờ, hãy viết 3-5 câu (60-100 từ) giải thích các vectơ tấn công đó là gì và cách bạn có thể áp dụng các công cụ và/hoặc chiến lược đã học để bảo vệ ngôi nhà của mình. Nhập câu trả lời của bạn vào hộp văn bản.</w:t>
      </w:r>
    </w:p>
    <w:tbl>
      <w:tblPr>
        <w:tblStyle w:val="TableGrid"/>
        <w:tblW w:w="0" w:type="auto"/>
        <w:tblLook w:val="04A0" w:firstRow="1" w:lastRow="0" w:firstColumn="1" w:lastColumn="0" w:noHBand="0" w:noVBand="1"/>
      </w:tblPr>
      <w:tblGrid>
        <w:gridCol w:w="8494"/>
      </w:tblGrid>
      <w:tr w:rsidR="00094EC1" w:rsidTr="00017C96">
        <w:tc>
          <w:tcPr>
            <w:tcW w:w="8494" w:type="dxa"/>
            <w:tcBorders>
              <w:top w:val="nil"/>
              <w:left w:val="nil"/>
              <w:bottom w:val="nil"/>
              <w:right w:val="nil"/>
            </w:tcBorders>
            <w:shd w:val="clear" w:color="auto" w:fill="D9D9D9" w:themeFill="background1" w:themeFillShade="D9"/>
          </w:tcPr>
          <w:p w:rsidR="00094EC1" w:rsidRDefault="003505A7" w:rsidP="00017C96">
            <w:pPr>
              <w:spacing w:before="240"/>
            </w:pPr>
            <w:r w:rsidRPr="003505A7">
              <w:t>Các vectơ tấn công là các phương pháp hoặc con đường mà tội phạm mạng sử dụng để có được quyền truy cập trái phép vào mạng gia đình và thiết bị của bạn. Các phương thức tấn công phổ biến bao gồm email lừa đảo, mạng Wi-Fi không bảo mật và phần mềm lỗi thời. Để bảo vệ ngôi nhà của mình, bạn có thể sử dụng mật khẩu mạnh, duy nhất cho tất cả các thiết bị và tài khoản, bật xác thực hai yếu tố, thường xuyên cập nhật phần mềm và bảo mật mạng Wi-Fi của mình bằng mật khẩu và mã hóa mạnh. Ngoài ra, việc thận trọng với các email và liên kết đáng ngờ có thể giúp ngăn chặn các cuộc tấn công lừa đảo.</w:t>
            </w:r>
          </w:p>
        </w:tc>
      </w:tr>
    </w:tbl>
    <w:p w:rsidR="00094EC1" w:rsidRPr="00ED18EB" w:rsidRDefault="00094EC1" w:rsidP="00AB0953">
      <w:pPr>
        <w:rPr>
          <w:rFonts w:cs="Times New Roman"/>
          <w:b/>
          <w:i/>
          <w:color w:val="1F4E79" w:themeColor="accent1" w:themeShade="80"/>
          <w:szCs w:val="28"/>
        </w:rPr>
      </w:pPr>
    </w:p>
    <w:p w:rsidR="001129AD" w:rsidRDefault="008178C2" w:rsidP="00AB0953">
      <w:pPr>
        <w:rPr>
          <w:rFonts w:cs="Times New Roman"/>
          <w:b/>
          <w:i/>
          <w:color w:val="1F4E79" w:themeColor="accent1" w:themeShade="80"/>
          <w:szCs w:val="28"/>
        </w:rPr>
      </w:pPr>
      <w:r w:rsidRPr="00ED18EB">
        <w:rPr>
          <w:rFonts w:cs="Times New Roman"/>
          <w:b/>
          <w:i/>
          <w:color w:val="1F4E79" w:themeColor="accent1" w:themeShade="80"/>
          <w:szCs w:val="28"/>
        </w:rPr>
        <w:t xml:space="preserve">3.7. </w:t>
      </w:r>
      <w:r w:rsidR="001129AD" w:rsidRPr="00ED18EB">
        <w:rPr>
          <w:rFonts w:cs="Times New Roman"/>
          <w:b/>
          <w:i/>
          <w:color w:val="1F4E79" w:themeColor="accent1" w:themeShade="80"/>
          <w:szCs w:val="28"/>
        </w:rPr>
        <w:t>Fortify against brute force cyber attacks</w:t>
      </w:r>
      <w:r w:rsidRPr="00ED18EB">
        <w:rPr>
          <w:rFonts w:cs="Times New Roman"/>
          <w:b/>
          <w:i/>
          <w:color w:val="1F4E79" w:themeColor="accent1" w:themeShade="80"/>
          <w:szCs w:val="28"/>
        </w:rPr>
        <w:t xml:space="preserve"> - </w:t>
      </w:r>
      <w:r w:rsidR="00AB0953" w:rsidRPr="00AB0953">
        <w:rPr>
          <w:rFonts w:cs="Times New Roman"/>
          <w:b/>
          <w:i/>
          <w:color w:val="1F4E79" w:themeColor="accent1" w:themeShade="80"/>
          <w:szCs w:val="28"/>
        </w:rPr>
        <w:t>Tăng cường chống lại các cuộc tấn công mạ</w:t>
      </w:r>
      <w:r w:rsidR="00AB0953">
        <w:rPr>
          <w:rFonts w:cs="Times New Roman"/>
          <w:b/>
          <w:i/>
          <w:color w:val="1F4E79" w:themeColor="accent1" w:themeShade="80"/>
          <w:szCs w:val="28"/>
        </w:rPr>
        <w:t>ng vũ phu</w:t>
      </w: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0074E1" w:rsidRPr="000074E1" w:rsidRDefault="000074E1" w:rsidP="000074E1">
            <w:pPr>
              <w:spacing w:before="240"/>
              <w:rPr>
                <w:b/>
                <w:bCs/>
              </w:rPr>
            </w:pPr>
            <w:r w:rsidRPr="000074E1">
              <w:rPr>
                <w:b/>
                <w:bCs/>
              </w:rPr>
              <w:t>Fortify against brute force cyber attacks</w:t>
            </w:r>
          </w:p>
          <w:p w:rsidR="000074E1" w:rsidRDefault="000074E1" w:rsidP="00017C96">
            <w:pPr>
              <w:spacing w:before="240"/>
            </w:pPr>
          </w:p>
        </w:tc>
      </w:tr>
    </w:tbl>
    <w:p w:rsidR="00177D7E" w:rsidRPr="00177D7E" w:rsidRDefault="00177D7E" w:rsidP="00177D7E">
      <w:pPr>
        <w:spacing w:before="240"/>
        <w:rPr>
          <w:b/>
          <w:bCs/>
        </w:rPr>
      </w:pPr>
      <w:r w:rsidRPr="00177D7E">
        <w:rPr>
          <w:b/>
          <w:bCs/>
        </w:rPr>
        <w:t>Tăng cường chống lại các cuộc tấn công mạng bằng vũ lực</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0074E1" w:rsidRPr="000074E1" w:rsidRDefault="000074E1" w:rsidP="000074E1">
            <w:pPr>
              <w:spacing w:before="240"/>
            </w:pPr>
            <w:r w:rsidRPr="000074E1">
              <w:t>Usernames and passwords are one of the most common and important security controls in use today. They’re like the door lock that organizations use to restrict access to their networks, services, and data. But a major issue with relying on login credentials as a critical line of defense is that they’re vulnerable to being stolen and guessed by attackers.</w:t>
            </w:r>
          </w:p>
          <w:p w:rsidR="000074E1" w:rsidRDefault="000074E1" w:rsidP="00017C96">
            <w:pPr>
              <w:spacing w:before="240"/>
            </w:pPr>
          </w:p>
        </w:tc>
      </w:tr>
    </w:tbl>
    <w:p w:rsidR="00177D7E" w:rsidRPr="00177D7E" w:rsidRDefault="00177D7E" w:rsidP="00177D7E">
      <w:pPr>
        <w:spacing w:before="240"/>
      </w:pPr>
      <w:r w:rsidRPr="00177D7E">
        <w:t>Tên người dùng và mật khẩu là một trong những biện pháp kiểm soát bảo mật phổ biến và quan trọng nhất hiện nay. Chúng giống như ổ khóa cửa mà các tổ chức sử dụng để hạn chế quyền truy cập vào mạng, dịch vụ và dữ liệu của họ. Nhưng một vấn đề lớn khi dựa vào thông tin đăng nhập như một tuyến phòng thủ quan trọng là chúng dễ bị đánh cắp và bị kẻ tấn công đoán ra.</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0074E1" w:rsidRPr="000074E1" w:rsidRDefault="000074E1" w:rsidP="000074E1">
            <w:pPr>
              <w:spacing w:before="240"/>
            </w:pPr>
            <w:r w:rsidRPr="000074E1">
              <w:t xml:space="preserve">In a video, you learned that </w:t>
            </w:r>
            <w:r w:rsidRPr="000074E1">
              <w:rPr>
                <w:b/>
                <w:bCs/>
              </w:rPr>
              <w:t>brute force attacks</w:t>
            </w:r>
            <w:r w:rsidRPr="000074E1">
              <w:t xml:space="preserve"> are a trial-and-error process of discovering private information. In this reading, you’ll learn about the many tactics and tools used by threat actors to perform brute force attacks. You’ll also learn prevention strategies that organizations can use to defend against them.</w:t>
            </w:r>
          </w:p>
          <w:p w:rsidR="000074E1" w:rsidRDefault="000074E1" w:rsidP="00017C96">
            <w:pPr>
              <w:spacing w:before="240"/>
            </w:pPr>
          </w:p>
        </w:tc>
      </w:tr>
    </w:tbl>
    <w:p w:rsidR="00177D7E" w:rsidRPr="00177D7E" w:rsidRDefault="00177D7E" w:rsidP="00177D7E">
      <w:pPr>
        <w:spacing w:before="240"/>
      </w:pPr>
      <w:r w:rsidRPr="00177D7E">
        <w:t xml:space="preserve">Trong video, bạn đã học được rằng </w:t>
      </w:r>
      <w:r w:rsidRPr="00177D7E">
        <w:rPr>
          <w:b/>
          <w:bCs/>
        </w:rPr>
        <w:t>các cuộc tấn công brute force</w:t>
      </w:r>
      <w:r w:rsidRPr="00177D7E">
        <w:t xml:space="preserve"> là một quá trình thử và sai để khám phá thông tin riêng tư. Trong bài đọc này, bạn sẽ tìm hiểu về nhiều chiến thuật và công cụ mà các tác nhân đe dọa sử dụng để thực hiện các cuộc tấn công brute force. Bạn cũng sẽ tìm hiểu các chiến lược phòng ngừa mà các tổ chức có thể sử dụng để chống lại chúng.</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0074E1" w:rsidRPr="000074E1" w:rsidRDefault="000074E1" w:rsidP="000074E1">
            <w:pPr>
              <w:spacing w:before="240"/>
              <w:rPr>
                <w:b/>
                <w:bCs/>
              </w:rPr>
            </w:pPr>
            <w:r w:rsidRPr="000074E1">
              <w:rPr>
                <w:b/>
                <w:bCs/>
              </w:rPr>
              <w:t>A matter of trial and error</w:t>
            </w:r>
          </w:p>
          <w:p w:rsidR="000074E1" w:rsidRDefault="000074E1" w:rsidP="00017C96">
            <w:pPr>
              <w:spacing w:before="240"/>
            </w:pPr>
          </w:p>
        </w:tc>
      </w:tr>
    </w:tbl>
    <w:p w:rsidR="00177D7E" w:rsidRPr="00177D7E" w:rsidRDefault="00177D7E" w:rsidP="00177D7E">
      <w:pPr>
        <w:spacing w:before="240"/>
        <w:rPr>
          <w:b/>
          <w:bCs/>
        </w:rPr>
      </w:pPr>
      <w:r w:rsidRPr="00177D7E">
        <w:rPr>
          <w:b/>
          <w:bCs/>
        </w:rPr>
        <w:t>Một vấn đề thử nghiệm và sai sót</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0074E1" w:rsidRPr="000074E1" w:rsidRDefault="000074E1" w:rsidP="000074E1">
            <w:pPr>
              <w:spacing w:before="240"/>
            </w:pPr>
            <w:r w:rsidRPr="000074E1">
              <w:t xml:space="preserve">One way of opening a closed lock is trying as many combinations as possible. Threat actors sometimes use similar tactics to gain access to an application or a network. </w:t>
            </w:r>
          </w:p>
          <w:p w:rsidR="000074E1" w:rsidRDefault="000074E1" w:rsidP="00017C96">
            <w:pPr>
              <w:spacing w:before="240"/>
            </w:pPr>
          </w:p>
        </w:tc>
      </w:tr>
    </w:tbl>
    <w:p w:rsidR="00177D7E" w:rsidRPr="00177D7E" w:rsidRDefault="00177D7E" w:rsidP="00177D7E">
      <w:pPr>
        <w:spacing w:before="240"/>
      </w:pPr>
      <w:r w:rsidRPr="00177D7E">
        <w:t>Một cách để mở khóa đóng là thử càng nhiều kết hợp càng tốt. Kẻ tấn công đôi khi sử dụng các chiến thuật tương tự để truy cập vào ứng dụng hoặc mạng.</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0074E1" w:rsidRPr="000074E1" w:rsidRDefault="000074E1" w:rsidP="000074E1">
            <w:pPr>
              <w:spacing w:before="240"/>
            </w:pPr>
            <w:r w:rsidRPr="000074E1">
              <w:t>Attackers use a variety of tactics to find their way into a system:</w:t>
            </w:r>
          </w:p>
          <w:p w:rsidR="000074E1" w:rsidRPr="000074E1" w:rsidRDefault="000074E1" w:rsidP="000074E1">
            <w:pPr>
              <w:numPr>
                <w:ilvl w:val="0"/>
                <w:numId w:val="177"/>
              </w:numPr>
              <w:spacing w:before="240"/>
            </w:pPr>
            <w:r w:rsidRPr="000074E1">
              <w:rPr>
                <w:i/>
                <w:iCs/>
              </w:rPr>
              <w:t>Simple brute force attacks</w:t>
            </w:r>
            <w:r w:rsidRPr="000074E1">
              <w:t xml:space="preserve"> are an approach in which attackers guess a user's login credentials. They might do this by entering any combination of username and password that they can think of until they find the one that works.</w:t>
            </w:r>
          </w:p>
          <w:p w:rsidR="000074E1" w:rsidRPr="000074E1" w:rsidRDefault="000074E1" w:rsidP="000074E1">
            <w:pPr>
              <w:numPr>
                <w:ilvl w:val="0"/>
                <w:numId w:val="177"/>
              </w:numPr>
              <w:spacing w:before="240"/>
            </w:pPr>
            <w:r w:rsidRPr="000074E1">
              <w:rPr>
                <w:i/>
                <w:iCs/>
              </w:rPr>
              <w:t>Dictionary attacks</w:t>
            </w:r>
            <w:r w:rsidRPr="000074E1">
              <w:t xml:space="preserve"> are a similar technique except in these instances attackers use a list of commonly used credentials to access a system. This list is similar to matching a definition to a word in a dictionary.</w:t>
            </w:r>
          </w:p>
          <w:p w:rsidR="000074E1" w:rsidRPr="000074E1" w:rsidRDefault="000074E1" w:rsidP="000074E1">
            <w:pPr>
              <w:numPr>
                <w:ilvl w:val="0"/>
                <w:numId w:val="177"/>
              </w:numPr>
              <w:spacing w:before="240"/>
            </w:pPr>
            <w:r w:rsidRPr="000074E1">
              <w:rPr>
                <w:i/>
                <w:iCs/>
              </w:rPr>
              <w:t>Reverse brute force attacks</w:t>
            </w:r>
            <w:r w:rsidRPr="000074E1">
              <w:t xml:space="preserve"> are similar to dictionary attacks, except they start with a single credential and try it in various systems until a match is found.</w:t>
            </w:r>
          </w:p>
          <w:p w:rsidR="000074E1" w:rsidRPr="000074E1" w:rsidRDefault="000074E1" w:rsidP="000074E1">
            <w:pPr>
              <w:numPr>
                <w:ilvl w:val="0"/>
                <w:numId w:val="177"/>
              </w:numPr>
              <w:spacing w:before="240"/>
            </w:pPr>
            <w:r w:rsidRPr="000074E1">
              <w:rPr>
                <w:i/>
                <w:iCs/>
              </w:rPr>
              <w:t>Credential stuffing</w:t>
            </w:r>
            <w:r w:rsidRPr="000074E1">
              <w:t xml:space="preserve"> is a tactic in which attackers use stolen login credentials from previous data breaches to access user accounts at another organization. A specialized type of credential stuffing is called </w:t>
            </w:r>
            <w:r w:rsidRPr="000074E1">
              <w:rPr>
                <w:i/>
                <w:iCs/>
              </w:rPr>
              <w:t>pass the hash</w:t>
            </w:r>
            <w:r w:rsidRPr="000074E1">
              <w:t>. These attacks reuse stolen, unsalted hashed credentials to trick an authentication system into creating a new authenticated user session on the network.</w:t>
            </w:r>
          </w:p>
          <w:p w:rsidR="000074E1" w:rsidRDefault="000074E1" w:rsidP="00017C96">
            <w:pPr>
              <w:spacing w:before="240"/>
            </w:pPr>
          </w:p>
        </w:tc>
      </w:tr>
    </w:tbl>
    <w:p w:rsidR="00177D7E" w:rsidRPr="00177D7E" w:rsidRDefault="00177D7E" w:rsidP="00177D7E">
      <w:pPr>
        <w:spacing w:before="240"/>
      </w:pPr>
      <w:r w:rsidRPr="00177D7E">
        <w:t>Kẻ tấn công sử dụng nhiều chiến thuật khác nhau để tìm cách xâm nhập vào hệ thống:</w:t>
      </w:r>
    </w:p>
    <w:p w:rsidR="00177D7E" w:rsidRPr="00177D7E" w:rsidRDefault="00177D7E" w:rsidP="00177D7E">
      <w:pPr>
        <w:numPr>
          <w:ilvl w:val="0"/>
          <w:numId w:val="180"/>
        </w:numPr>
        <w:spacing w:before="240"/>
      </w:pPr>
      <w:r w:rsidRPr="00177D7E">
        <w:rPr>
          <w:i/>
          <w:iCs/>
        </w:rPr>
        <w:t>Tấn công brute force đơn giản</w:t>
      </w:r>
      <w:r w:rsidRPr="00177D7E">
        <w:t xml:space="preserve"> là phương pháp mà kẻ tấn công đoán thông tin đăng nhập của người dùng. Chúng có thể thực hiện bằng cách nhập bất kỳ tổ hợp tên người dùng và mật khẩu nào mà chúng nghĩ ra được cho đến khi tìm ra tổ hợp phù hợp.</w:t>
      </w:r>
    </w:p>
    <w:p w:rsidR="00177D7E" w:rsidRPr="00177D7E" w:rsidRDefault="00177D7E" w:rsidP="00177D7E">
      <w:pPr>
        <w:numPr>
          <w:ilvl w:val="0"/>
          <w:numId w:val="180"/>
        </w:numPr>
        <w:spacing w:before="240"/>
      </w:pPr>
      <w:r w:rsidRPr="00177D7E">
        <w:rPr>
          <w:i/>
          <w:iCs/>
        </w:rPr>
        <w:t>Tấn công từ điển</w:t>
      </w:r>
      <w:r w:rsidRPr="00177D7E">
        <w:t xml:space="preserve"> là một kỹ thuật tương tự, ngoại trừ trong những trường hợp này, kẻ tấn công sử dụng danh sách các thông tin xác thực thường dùng để truy cập hệ thống. Danh sách này tương tự như việc khớp định nghĩa với một từ trong từ điển.</w:t>
      </w:r>
    </w:p>
    <w:p w:rsidR="00177D7E" w:rsidRPr="00177D7E" w:rsidRDefault="00177D7E" w:rsidP="00177D7E">
      <w:pPr>
        <w:numPr>
          <w:ilvl w:val="0"/>
          <w:numId w:val="180"/>
        </w:numPr>
        <w:spacing w:before="240"/>
      </w:pPr>
      <w:r w:rsidRPr="00177D7E">
        <w:rPr>
          <w:i/>
          <w:iCs/>
        </w:rPr>
        <w:t>Tấn công ngược bằng brute force</w:t>
      </w:r>
      <w:r w:rsidRPr="00177D7E">
        <w:t xml:space="preserve"> tương tự như tấn công từ điển, ngoại trừ việc chúng bắt đầu bằng một thông tin xác thực duy nhất và thử trên nhiều hệ thống khác nhau cho đến khi tìm thấy thông tin trùng khớp.</w:t>
      </w:r>
    </w:p>
    <w:p w:rsidR="00177D7E" w:rsidRPr="00177D7E" w:rsidRDefault="00177D7E" w:rsidP="00177D7E">
      <w:pPr>
        <w:numPr>
          <w:ilvl w:val="0"/>
          <w:numId w:val="180"/>
        </w:numPr>
        <w:spacing w:before="240"/>
      </w:pPr>
      <w:r w:rsidRPr="00177D7E">
        <w:rPr>
          <w:i/>
          <w:iCs/>
        </w:rPr>
        <w:t>Nhồi thông tin xác thực</w:t>
      </w:r>
      <w:r w:rsidRPr="00177D7E">
        <w:t xml:space="preserve"> là một chiến thuật mà kẻ tấn công sử dụng thông tin đăng nhập bị đánh cắp từ các vụ vi phạm dữ liệu trước đó để truy cập vào tài khoản người dùng tại một tổ chức khác. Một loại nhồi thông tin xác thực chuyên biệt được gọi là </w:t>
      </w:r>
      <w:r w:rsidRPr="00177D7E">
        <w:rPr>
          <w:i/>
          <w:iCs/>
        </w:rPr>
        <w:t>pass the hash</w:t>
      </w:r>
      <w:r w:rsidRPr="00177D7E">
        <w:t xml:space="preserve"> . Các cuộc tấn công này sử dụng lại thông tin xác thực đã băm không được đánh cắp để đánh lừa hệ thống xác thực tạo phiên người dùng đã xác thực mới trên mạng.</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0074E1" w:rsidRPr="000074E1" w:rsidRDefault="000074E1" w:rsidP="000074E1">
            <w:pPr>
              <w:spacing w:before="240"/>
            </w:pPr>
            <w:r w:rsidRPr="000074E1">
              <w:rPr>
                <w:b/>
                <w:bCs/>
              </w:rPr>
              <w:t>Note:</w:t>
            </w:r>
            <w:r w:rsidRPr="000074E1">
              <w:t xml:space="preserve"> Besides access credentials, encrypted information can sometimes be brute forced using a technique known as </w:t>
            </w:r>
            <w:r w:rsidRPr="000074E1">
              <w:rPr>
                <w:i/>
                <w:iCs/>
              </w:rPr>
              <w:t>exhaustive key search</w:t>
            </w:r>
            <w:r w:rsidRPr="000074E1">
              <w:t>.</w:t>
            </w:r>
          </w:p>
          <w:p w:rsidR="000074E1" w:rsidRDefault="000074E1" w:rsidP="00017C96">
            <w:pPr>
              <w:spacing w:before="240"/>
            </w:pPr>
          </w:p>
        </w:tc>
      </w:tr>
    </w:tbl>
    <w:p w:rsidR="00177D7E" w:rsidRPr="00177D7E" w:rsidRDefault="00177D7E" w:rsidP="00177D7E">
      <w:pPr>
        <w:spacing w:before="240"/>
      </w:pPr>
      <w:r w:rsidRPr="00177D7E">
        <w:rPr>
          <w:b/>
          <w:bCs/>
        </w:rPr>
        <w:t>Lưu ý:</w:t>
      </w:r>
      <w:r w:rsidRPr="00177D7E">
        <w:t xml:space="preserve"> Bên cạnh thông tin xác thực truy cập, thông tin được mã hóa đôi khi có thể bị tấn công bằng cách sử dụng một kỹ thuật được gọi là </w:t>
      </w:r>
      <w:r w:rsidRPr="00177D7E">
        <w:rPr>
          <w:i/>
          <w:iCs/>
        </w:rPr>
        <w:t>tìm kiếm khóa toàn diện</w:t>
      </w:r>
      <w:r w:rsidRPr="00177D7E">
        <w:t xml:space="preserve"> .</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0074E1" w:rsidRPr="000074E1" w:rsidRDefault="000074E1" w:rsidP="000074E1">
            <w:pPr>
              <w:spacing w:before="240"/>
            </w:pPr>
            <w:r w:rsidRPr="000074E1">
              <w:t>Each of these methods involve a lot of guess work. Brute forcing your way into a system can be a tedious and time consuming process—especially when it’s done manually. That’s why threat actors often use tools to conduct their attacks.</w:t>
            </w:r>
          </w:p>
          <w:p w:rsidR="000074E1" w:rsidRDefault="000074E1" w:rsidP="00017C96">
            <w:pPr>
              <w:spacing w:before="240"/>
            </w:pPr>
          </w:p>
        </w:tc>
      </w:tr>
    </w:tbl>
    <w:p w:rsidR="00177D7E" w:rsidRPr="00177D7E" w:rsidRDefault="00177D7E" w:rsidP="00177D7E">
      <w:pPr>
        <w:spacing w:before="240"/>
      </w:pPr>
      <w:r w:rsidRPr="00177D7E">
        <w:t>Mỗi phương pháp này đều đòi hỏi nhiều công sức để đoán. Việc tấn công brute force vào hệ thống có thể là một quá trình tẻ nhạt và tốn thời gian—đặc biệt là khi thực hiện thủ công. Đó là lý do tại sao những kẻ tấn công thường sử dụng các công cụ để thực hiện các cuộc tấn công của chúng.</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0074E1" w:rsidRPr="000074E1" w:rsidRDefault="000074E1" w:rsidP="000074E1">
            <w:pPr>
              <w:spacing w:before="240"/>
              <w:rPr>
                <w:b/>
                <w:bCs/>
              </w:rPr>
            </w:pPr>
            <w:r w:rsidRPr="000074E1">
              <w:rPr>
                <w:b/>
                <w:bCs/>
              </w:rPr>
              <w:t>Tools of the trade</w:t>
            </w:r>
          </w:p>
          <w:p w:rsidR="000074E1" w:rsidRDefault="000074E1" w:rsidP="00017C96">
            <w:pPr>
              <w:spacing w:before="240"/>
            </w:pPr>
          </w:p>
        </w:tc>
      </w:tr>
    </w:tbl>
    <w:p w:rsidR="00177D7E" w:rsidRPr="00177D7E" w:rsidRDefault="00177D7E" w:rsidP="00177D7E">
      <w:pPr>
        <w:spacing w:before="240"/>
        <w:rPr>
          <w:b/>
          <w:bCs/>
        </w:rPr>
      </w:pPr>
      <w:r w:rsidRPr="00177D7E">
        <w:rPr>
          <w:b/>
          <w:bCs/>
        </w:rPr>
        <w:t>Công cụ của nghề</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0074E1" w:rsidRPr="000074E1" w:rsidRDefault="000074E1" w:rsidP="000074E1">
            <w:pPr>
              <w:spacing w:before="240"/>
            </w:pPr>
            <w:r w:rsidRPr="000074E1">
              <w:t>There are so many combinations that can be used to create a single set of login credentials. The number of characters, letters, and numbers that can be mixed together is truly incredible. When done manually, it could take someone years to try every possible combination.</w:t>
            </w:r>
          </w:p>
          <w:p w:rsidR="000074E1" w:rsidRDefault="000074E1" w:rsidP="00017C96">
            <w:pPr>
              <w:spacing w:before="240"/>
            </w:pPr>
          </w:p>
        </w:tc>
      </w:tr>
    </w:tbl>
    <w:p w:rsidR="00177D7E" w:rsidRPr="00177D7E" w:rsidRDefault="00177D7E" w:rsidP="00177D7E">
      <w:pPr>
        <w:spacing w:before="240"/>
      </w:pPr>
      <w:r w:rsidRPr="00177D7E">
        <w:t>Có rất nhiều sự kết hợp có thể được sử dụng để tạo ra một bộ thông tin đăng nhập duy nhất. Số lượng ký tự, chữ cái và số có thể được kết hợp với nhau thực sự đáng kinh ngạc. Khi thực hiện thủ công, có thể mất nhiều năm để ai đó thử mọi sự kết hợp có thể.</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0074E1" w:rsidRPr="000074E1" w:rsidRDefault="000074E1" w:rsidP="000074E1">
            <w:pPr>
              <w:spacing w:before="240"/>
            </w:pPr>
            <w:r w:rsidRPr="000074E1">
              <w:t>Instead of dedicating the time to do this, attackers often use software to do the guess work for them. These are some common brute forcing tools:</w:t>
            </w:r>
          </w:p>
          <w:p w:rsidR="000074E1" w:rsidRPr="000074E1" w:rsidRDefault="000074E1" w:rsidP="000074E1">
            <w:pPr>
              <w:numPr>
                <w:ilvl w:val="0"/>
                <w:numId w:val="178"/>
              </w:numPr>
              <w:spacing w:before="240"/>
            </w:pPr>
            <w:r w:rsidRPr="000074E1">
              <w:t>Aircrack-ng</w:t>
            </w:r>
          </w:p>
          <w:p w:rsidR="000074E1" w:rsidRPr="000074E1" w:rsidRDefault="000074E1" w:rsidP="000074E1">
            <w:pPr>
              <w:numPr>
                <w:ilvl w:val="0"/>
                <w:numId w:val="178"/>
              </w:numPr>
              <w:spacing w:before="240"/>
            </w:pPr>
            <w:r w:rsidRPr="000074E1">
              <w:t>Hashcat </w:t>
            </w:r>
          </w:p>
          <w:p w:rsidR="000074E1" w:rsidRPr="000074E1" w:rsidRDefault="000074E1" w:rsidP="000074E1">
            <w:pPr>
              <w:numPr>
                <w:ilvl w:val="0"/>
                <w:numId w:val="178"/>
              </w:numPr>
              <w:spacing w:before="240"/>
            </w:pPr>
            <w:r w:rsidRPr="000074E1">
              <w:t>John the Ripper</w:t>
            </w:r>
          </w:p>
          <w:p w:rsidR="000074E1" w:rsidRPr="000074E1" w:rsidRDefault="000074E1" w:rsidP="000074E1">
            <w:pPr>
              <w:numPr>
                <w:ilvl w:val="0"/>
                <w:numId w:val="178"/>
              </w:numPr>
              <w:spacing w:before="240"/>
            </w:pPr>
            <w:r w:rsidRPr="000074E1">
              <w:t>Ophcrack</w:t>
            </w:r>
          </w:p>
          <w:p w:rsidR="000074E1" w:rsidRPr="000074E1" w:rsidRDefault="000074E1" w:rsidP="000074E1">
            <w:pPr>
              <w:numPr>
                <w:ilvl w:val="0"/>
                <w:numId w:val="178"/>
              </w:numPr>
              <w:spacing w:before="240"/>
            </w:pPr>
            <w:r w:rsidRPr="000074E1">
              <w:t>THC Hydra</w:t>
            </w:r>
          </w:p>
          <w:p w:rsidR="000074E1" w:rsidRDefault="000074E1" w:rsidP="00017C96">
            <w:pPr>
              <w:spacing w:before="240"/>
            </w:pPr>
          </w:p>
        </w:tc>
      </w:tr>
    </w:tbl>
    <w:p w:rsidR="00177D7E" w:rsidRPr="00177D7E" w:rsidRDefault="00177D7E" w:rsidP="00177D7E">
      <w:pPr>
        <w:spacing w:before="240"/>
      </w:pPr>
      <w:r w:rsidRPr="00177D7E">
        <w:t>Thay vì dành thời gian để làm điều này, kẻ tấn công thường sử dụng phần mềm để đoán công việc thay chúng. Sau đây là một số công cụ brute forcing phổ biến:</w:t>
      </w:r>
    </w:p>
    <w:p w:rsidR="00177D7E" w:rsidRPr="000074E1" w:rsidRDefault="00177D7E" w:rsidP="00177D7E">
      <w:pPr>
        <w:numPr>
          <w:ilvl w:val="0"/>
          <w:numId w:val="178"/>
        </w:numPr>
        <w:spacing w:before="240" w:after="0" w:line="240" w:lineRule="auto"/>
      </w:pPr>
      <w:r w:rsidRPr="000074E1">
        <w:t>Aircrack-ng</w:t>
      </w:r>
    </w:p>
    <w:p w:rsidR="00177D7E" w:rsidRPr="000074E1" w:rsidRDefault="00177D7E" w:rsidP="00177D7E">
      <w:pPr>
        <w:numPr>
          <w:ilvl w:val="0"/>
          <w:numId w:val="178"/>
        </w:numPr>
        <w:spacing w:before="240" w:after="0" w:line="240" w:lineRule="auto"/>
      </w:pPr>
      <w:r w:rsidRPr="000074E1">
        <w:t>Hashcat </w:t>
      </w:r>
    </w:p>
    <w:p w:rsidR="00177D7E" w:rsidRPr="000074E1" w:rsidRDefault="00177D7E" w:rsidP="00177D7E">
      <w:pPr>
        <w:numPr>
          <w:ilvl w:val="0"/>
          <w:numId w:val="178"/>
        </w:numPr>
        <w:spacing w:before="240" w:after="0" w:line="240" w:lineRule="auto"/>
      </w:pPr>
      <w:r w:rsidRPr="000074E1">
        <w:t>John the Ripper</w:t>
      </w:r>
    </w:p>
    <w:p w:rsidR="00177D7E" w:rsidRPr="000074E1" w:rsidRDefault="00177D7E" w:rsidP="00177D7E">
      <w:pPr>
        <w:numPr>
          <w:ilvl w:val="0"/>
          <w:numId w:val="178"/>
        </w:numPr>
        <w:spacing w:before="240" w:after="0" w:line="240" w:lineRule="auto"/>
      </w:pPr>
      <w:r w:rsidRPr="000074E1">
        <w:t>Ophcrack</w:t>
      </w:r>
    </w:p>
    <w:p w:rsidR="00177D7E" w:rsidRPr="000074E1" w:rsidRDefault="00177D7E" w:rsidP="00177D7E">
      <w:pPr>
        <w:numPr>
          <w:ilvl w:val="0"/>
          <w:numId w:val="178"/>
        </w:numPr>
        <w:spacing w:before="240" w:after="0" w:line="240" w:lineRule="auto"/>
      </w:pPr>
      <w:r w:rsidRPr="000074E1">
        <w:t>THC Hydra</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0074E1" w:rsidRPr="000074E1" w:rsidRDefault="000074E1" w:rsidP="000074E1">
            <w:pPr>
              <w:spacing w:before="240"/>
            </w:pPr>
            <w:r w:rsidRPr="000074E1">
              <w:t>Sometimes, security professionals use these tools to test and analyze their own systems. They each serve different purposes. For example, you might use Aircrack-ng to test a Wi-Fi network for vulnerabilities to brute force attack.</w:t>
            </w:r>
          </w:p>
          <w:p w:rsidR="000074E1" w:rsidRDefault="000074E1" w:rsidP="00017C96">
            <w:pPr>
              <w:spacing w:before="240"/>
            </w:pPr>
          </w:p>
        </w:tc>
      </w:tr>
    </w:tbl>
    <w:p w:rsidR="00177D7E" w:rsidRPr="00177D7E" w:rsidRDefault="00177D7E" w:rsidP="00177D7E">
      <w:pPr>
        <w:spacing w:before="240"/>
      </w:pPr>
      <w:r w:rsidRPr="00177D7E">
        <w:t>Đôi khi, các chuyên gia bảo mật sử dụng các công cụ này để kiểm tra và phân tích hệ thống của riêng họ. Mỗi công cụ phục vụ các mục đích khác nhau. Ví dụ, bạn có thể sử dụng Aircrack-ng để kiểm tra mạng Wi-Fi để tìm lỗ hổng tấn công brute force.</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0074E1" w:rsidRPr="000074E1" w:rsidRDefault="000074E1" w:rsidP="000074E1">
            <w:pPr>
              <w:spacing w:before="240"/>
              <w:rPr>
                <w:b/>
                <w:bCs/>
              </w:rPr>
            </w:pPr>
            <w:r w:rsidRPr="000074E1">
              <w:rPr>
                <w:b/>
                <w:bCs/>
              </w:rPr>
              <w:t>Prevention measures</w:t>
            </w:r>
          </w:p>
          <w:p w:rsidR="000074E1" w:rsidRDefault="000074E1" w:rsidP="00017C96">
            <w:pPr>
              <w:spacing w:before="240"/>
            </w:pPr>
          </w:p>
        </w:tc>
      </w:tr>
    </w:tbl>
    <w:p w:rsidR="00177D7E" w:rsidRPr="00177D7E" w:rsidRDefault="00177D7E" w:rsidP="00177D7E">
      <w:pPr>
        <w:spacing w:before="240"/>
        <w:rPr>
          <w:b/>
          <w:bCs/>
        </w:rPr>
      </w:pPr>
      <w:r w:rsidRPr="00177D7E">
        <w:rPr>
          <w:b/>
          <w:bCs/>
        </w:rPr>
        <w:t>Biện pháp phòng ngừa</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644A03" w:rsidRPr="00644A03" w:rsidRDefault="00644A03" w:rsidP="00644A03">
            <w:pPr>
              <w:spacing w:before="240"/>
            </w:pPr>
            <w:r w:rsidRPr="00644A03">
              <w:t>Organizations defend against brute force attacks with a combination of technical and managerial controls. Each make cracking defense systems through brute force less likely:</w:t>
            </w:r>
          </w:p>
          <w:p w:rsidR="00644A03" w:rsidRPr="00644A03" w:rsidRDefault="00644A03" w:rsidP="00644A03">
            <w:pPr>
              <w:numPr>
                <w:ilvl w:val="0"/>
                <w:numId w:val="179"/>
              </w:numPr>
              <w:spacing w:before="240"/>
            </w:pPr>
            <w:r w:rsidRPr="00644A03">
              <w:t>Hashing and salting</w:t>
            </w:r>
          </w:p>
          <w:p w:rsidR="00644A03" w:rsidRPr="00644A03" w:rsidRDefault="00644A03" w:rsidP="00644A03">
            <w:pPr>
              <w:numPr>
                <w:ilvl w:val="0"/>
                <w:numId w:val="179"/>
              </w:numPr>
              <w:spacing w:before="240"/>
            </w:pPr>
            <w:r w:rsidRPr="00644A03">
              <w:t>Multi-factor authentication (MFA)</w:t>
            </w:r>
          </w:p>
          <w:p w:rsidR="00644A03" w:rsidRPr="00644A03" w:rsidRDefault="00644A03" w:rsidP="00644A03">
            <w:pPr>
              <w:numPr>
                <w:ilvl w:val="0"/>
                <w:numId w:val="179"/>
              </w:numPr>
              <w:spacing w:before="240"/>
            </w:pPr>
            <w:r w:rsidRPr="00644A03">
              <w:t>CAPTCHA</w:t>
            </w:r>
          </w:p>
          <w:p w:rsidR="00644A03" w:rsidRPr="00644A03" w:rsidRDefault="00644A03" w:rsidP="00644A03">
            <w:pPr>
              <w:numPr>
                <w:ilvl w:val="0"/>
                <w:numId w:val="179"/>
              </w:numPr>
              <w:spacing w:before="240"/>
            </w:pPr>
            <w:r w:rsidRPr="00644A03">
              <w:t>Password policies</w:t>
            </w:r>
          </w:p>
          <w:p w:rsidR="000074E1" w:rsidRDefault="000074E1" w:rsidP="00017C96">
            <w:pPr>
              <w:spacing w:before="240"/>
            </w:pPr>
          </w:p>
        </w:tc>
      </w:tr>
    </w:tbl>
    <w:p w:rsidR="00177D7E" w:rsidRPr="00177D7E" w:rsidRDefault="00177D7E" w:rsidP="00177D7E">
      <w:pPr>
        <w:spacing w:before="240"/>
      </w:pPr>
      <w:r w:rsidRPr="00177D7E">
        <w:t>Các tổ chức bảo vệ chống lại các cuộc tấn công bằng vũ lực bằng sự kết hợp giữa các biện pháp kiểm soát kỹ thuật và quản lý. Mỗi biện pháp làm cho khả năng bẻ khóa hệ thống phòng thủ bằng vũ lực ít xảy ra hơn:</w:t>
      </w:r>
    </w:p>
    <w:p w:rsidR="00177D7E" w:rsidRPr="00177D7E" w:rsidRDefault="00177D7E" w:rsidP="00177D7E">
      <w:pPr>
        <w:numPr>
          <w:ilvl w:val="0"/>
          <w:numId w:val="181"/>
        </w:numPr>
        <w:spacing w:before="240"/>
      </w:pPr>
      <w:r w:rsidRPr="00177D7E">
        <w:t>Băm nhỏ và ướp muối</w:t>
      </w:r>
    </w:p>
    <w:p w:rsidR="00177D7E" w:rsidRPr="00177D7E" w:rsidRDefault="00177D7E" w:rsidP="00177D7E">
      <w:pPr>
        <w:numPr>
          <w:ilvl w:val="0"/>
          <w:numId w:val="181"/>
        </w:numPr>
        <w:spacing w:before="240"/>
      </w:pPr>
      <w:r w:rsidRPr="00177D7E">
        <w:t>Xác thực đa yếu tố (MFA)</w:t>
      </w:r>
    </w:p>
    <w:p w:rsidR="00177D7E" w:rsidRPr="00177D7E" w:rsidRDefault="00177D7E" w:rsidP="00177D7E">
      <w:pPr>
        <w:numPr>
          <w:ilvl w:val="0"/>
          <w:numId w:val="181"/>
        </w:numPr>
        <w:spacing w:before="240"/>
      </w:pPr>
      <w:r w:rsidRPr="00177D7E">
        <w:t>Mã xác thực</w:t>
      </w:r>
    </w:p>
    <w:p w:rsidR="00177D7E" w:rsidRPr="00177D7E" w:rsidRDefault="00177D7E" w:rsidP="00177D7E">
      <w:pPr>
        <w:numPr>
          <w:ilvl w:val="0"/>
          <w:numId w:val="181"/>
        </w:numPr>
        <w:spacing w:before="240"/>
      </w:pPr>
      <w:r w:rsidRPr="00177D7E">
        <w:t>Chính sách mật khẩu</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644A03" w:rsidRPr="00644A03" w:rsidRDefault="00644A03" w:rsidP="00644A03">
            <w:pPr>
              <w:spacing w:before="240"/>
            </w:pPr>
            <w:r w:rsidRPr="00644A03">
              <w:t>Technologies, like multi-factor authentication (MFA), reinforce each login attempt by requiring a second or third form of identification. Other important tools are CAPTCHA and effective password policies.</w:t>
            </w:r>
          </w:p>
          <w:p w:rsidR="000074E1" w:rsidRDefault="000074E1" w:rsidP="00017C96">
            <w:pPr>
              <w:spacing w:before="240"/>
            </w:pPr>
          </w:p>
        </w:tc>
      </w:tr>
    </w:tbl>
    <w:p w:rsidR="00177D7E" w:rsidRPr="00177D7E" w:rsidRDefault="00177D7E" w:rsidP="00177D7E">
      <w:pPr>
        <w:spacing w:before="240"/>
      </w:pPr>
      <w:r w:rsidRPr="00177D7E">
        <w:t>Các công nghệ như xác thực đa yếu tố (MFA) củng cố mỗi lần đăng nhập bằng cách yêu cầu hình thức nhận dạng thứ hai hoặc thứ ba. Các công cụ quan trọng khác là CAPTCHA và chính sách mật khẩu hiệu quả.</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644A03" w:rsidRPr="00644A03" w:rsidRDefault="00644A03" w:rsidP="00644A03">
            <w:pPr>
              <w:spacing w:before="240"/>
              <w:rPr>
                <w:b/>
                <w:bCs/>
              </w:rPr>
            </w:pPr>
            <w:r w:rsidRPr="00644A03">
              <w:rPr>
                <w:b/>
                <w:bCs/>
              </w:rPr>
              <w:t>Hashing and salting</w:t>
            </w:r>
          </w:p>
          <w:p w:rsidR="000074E1" w:rsidRDefault="000074E1" w:rsidP="00017C96">
            <w:pPr>
              <w:spacing w:before="240"/>
            </w:pPr>
          </w:p>
        </w:tc>
      </w:tr>
    </w:tbl>
    <w:p w:rsidR="00177D7E" w:rsidRPr="00177D7E" w:rsidRDefault="00177D7E" w:rsidP="00177D7E">
      <w:pPr>
        <w:spacing w:before="240"/>
        <w:rPr>
          <w:b/>
          <w:bCs/>
        </w:rPr>
      </w:pPr>
      <w:r w:rsidRPr="00177D7E">
        <w:rPr>
          <w:b/>
          <w:bCs/>
        </w:rPr>
        <w:t>Băm nhỏ và ướp muối</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644A03" w:rsidRPr="00644A03" w:rsidRDefault="00644A03" w:rsidP="00644A03">
            <w:pPr>
              <w:spacing w:before="240"/>
            </w:pPr>
            <w:r w:rsidRPr="00644A03">
              <w:t xml:space="preserve">Hashing converts information into a unique value that can then be used to determine its integrity. </w:t>
            </w:r>
            <w:r w:rsidRPr="00644A03">
              <w:rPr>
                <w:b/>
                <w:bCs/>
              </w:rPr>
              <w:t>Salting</w:t>
            </w:r>
            <w:r w:rsidRPr="00644A03">
              <w:t xml:space="preserve"> is an additional safeguard that’s used to strengthen hash functions. It works by adding random characters to data, like passwords. This increases the length and complexity of hash values, making them harder to brute force and less susceptible to dictionary attacks.</w:t>
            </w:r>
          </w:p>
          <w:p w:rsidR="000074E1" w:rsidRDefault="000074E1" w:rsidP="00017C96">
            <w:pPr>
              <w:spacing w:before="240"/>
            </w:pPr>
          </w:p>
        </w:tc>
      </w:tr>
    </w:tbl>
    <w:p w:rsidR="00177D7E" w:rsidRPr="00177D7E" w:rsidRDefault="00177D7E" w:rsidP="00177D7E">
      <w:pPr>
        <w:spacing w:before="240"/>
      </w:pPr>
      <w:r w:rsidRPr="00177D7E">
        <w:t xml:space="preserve">Băm chuyển đổi thông tin thành một giá trị duy nhất sau đó có thể được sử dụng để xác định tính toàn vẹn của nó. </w:t>
      </w:r>
      <w:r w:rsidRPr="00177D7E">
        <w:rPr>
          <w:b/>
          <w:bCs/>
        </w:rPr>
        <w:t>Muối</w:t>
      </w:r>
      <w:r w:rsidRPr="00177D7E">
        <w:t xml:space="preserve"> là một biện pháp bảo vệ bổ sung được sử dụng để tăng cường các hàm băm. Nó hoạt động bằng cách thêm các ký tự ngẫu nhiên vào dữ liệu, như mật khẩu. Điều này làm tăng độ dài và độ phức tạp của các giá trị băm, khiến chúng khó bị tấn công bằng vũ lực và ít bị tấn công từ điển hơn.</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644A03" w:rsidRPr="00644A03" w:rsidRDefault="00644A03" w:rsidP="00644A03">
            <w:pPr>
              <w:spacing w:before="240"/>
              <w:rPr>
                <w:b/>
                <w:bCs/>
              </w:rPr>
            </w:pPr>
            <w:r w:rsidRPr="00644A03">
              <w:rPr>
                <w:b/>
                <w:bCs/>
              </w:rPr>
              <w:t>Multi-factor authentication (MFA)</w:t>
            </w:r>
          </w:p>
          <w:p w:rsidR="000074E1" w:rsidRDefault="000074E1" w:rsidP="00017C96">
            <w:pPr>
              <w:spacing w:before="240"/>
            </w:pPr>
          </w:p>
        </w:tc>
      </w:tr>
    </w:tbl>
    <w:p w:rsidR="00AD7193" w:rsidRPr="00AD7193" w:rsidRDefault="00AD7193" w:rsidP="00AD7193">
      <w:pPr>
        <w:spacing w:before="240"/>
        <w:rPr>
          <w:b/>
          <w:bCs/>
        </w:rPr>
      </w:pPr>
      <w:r w:rsidRPr="00AD7193">
        <w:rPr>
          <w:b/>
          <w:bCs/>
        </w:rPr>
        <w:t>Xác thực đa yếu tố (MFA)</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644A03" w:rsidRPr="00644A03" w:rsidRDefault="00644A03" w:rsidP="00644A03">
            <w:pPr>
              <w:spacing w:before="240"/>
            </w:pPr>
            <w:r w:rsidRPr="00644A03">
              <w:rPr>
                <w:b/>
                <w:bCs/>
              </w:rPr>
              <w:t xml:space="preserve">Multi-factor authentication </w:t>
            </w:r>
            <w:r w:rsidRPr="00644A03">
              <w:t>(MFA) is a security measure that requires a user to verify their identity in two or more ways to access a system or network. MFA is a layered approach to protecting information. MFA limits the chances of brute force attacks because unauthorized users are unlikely to meet each authentication requirement even if one credential becomes compromised.</w:t>
            </w:r>
          </w:p>
          <w:p w:rsidR="000074E1" w:rsidRDefault="000074E1" w:rsidP="00017C96">
            <w:pPr>
              <w:spacing w:before="240"/>
            </w:pPr>
          </w:p>
        </w:tc>
      </w:tr>
    </w:tbl>
    <w:p w:rsidR="00222164" w:rsidRPr="00222164" w:rsidRDefault="00222164" w:rsidP="00222164">
      <w:pPr>
        <w:spacing w:before="240"/>
      </w:pPr>
      <w:r w:rsidRPr="00222164">
        <w:rPr>
          <w:b/>
          <w:bCs/>
        </w:rPr>
        <w:t>Xác thực đa yếu tố</w:t>
      </w:r>
      <w:r w:rsidRPr="00222164">
        <w:t xml:space="preserve"> (MFA) là biện pháp bảo mật yêu cầu người dùng xác minh danh tính của họ theo hai hoặc nhiều cách để truy cập vào hệ thống hoặc mạng. MFA là phương pháp tiếp cận theo lớp để bảo vệ thông tin. MFA hạn chế khả năng xảy ra các cuộc tấn công bằng cách dùng vũ lực vì người dùng trái phép khó có thể đáp ứng từng yêu cầu xác thực ngay cả khi một thông tin xác thực bị xâm phạm.</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644A03" w:rsidRPr="00644A03" w:rsidRDefault="00644A03" w:rsidP="00644A03">
            <w:pPr>
              <w:spacing w:before="240"/>
              <w:rPr>
                <w:b/>
                <w:bCs/>
              </w:rPr>
            </w:pPr>
            <w:r w:rsidRPr="00644A03">
              <w:rPr>
                <w:b/>
                <w:bCs/>
              </w:rPr>
              <w:t>CAPTCHA</w:t>
            </w:r>
          </w:p>
          <w:p w:rsidR="000074E1" w:rsidRDefault="000074E1" w:rsidP="00017C96">
            <w:pPr>
              <w:spacing w:before="240"/>
            </w:pPr>
          </w:p>
        </w:tc>
      </w:tr>
    </w:tbl>
    <w:p w:rsidR="006F70A9" w:rsidRPr="006F70A9" w:rsidRDefault="006F70A9" w:rsidP="006F70A9">
      <w:pPr>
        <w:spacing w:before="240"/>
        <w:rPr>
          <w:b/>
          <w:bCs/>
        </w:rPr>
      </w:pPr>
      <w:r w:rsidRPr="006F70A9">
        <w:rPr>
          <w:b/>
          <w:bCs/>
        </w:rPr>
        <w:t>Mã xác thực</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644A03" w:rsidRPr="00644A03" w:rsidRDefault="00644A03" w:rsidP="00644A03">
            <w:pPr>
              <w:spacing w:before="240"/>
            </w:pPr>
            <w:r w:rsidRPr="00644A03">
              <w:t>CAPTCHA stands for Completely Automated Public Turing test to tell Computers and Humans Apart. It is known as a challenge-response authentication system. CAPTCHA asks users to complete a simple test that proves they are human and not software that’s trying to brute force a password.</w:t>
            </w:r>
          </w:p>
          <w:p w:rsidR="000074E1" w:rsidRDefault="000074E1" w:rsidP="00017C96">
            <w:pPr>
              <w:spacing w:before="240"/>
            </w:pPr>
          </w:p>
        </w:tc>
      </w:tr>
    </w:tbl>
    <w:p w:rsidR="006F70A9" w:rsidRPr="006F70A9" w:rsidRDefault="006F70A9" w:rsidP="006F70A9">
      <w:pPr>
        <w:spacing w:before="240"/>
      </w:pPr>
      <w:r w:rsidRPr="006F70A9">
        <w:t>CAPTCHA là viết tắt của Completely Automated Public Turing test to tell Computers and Humans Apart (Kiểm tra Turing công khai hoàn toàn tự động để phân biệt máy tính và con người). Nó được biết đến như một hệ thống xác thực thử thách-phản hồi. CAPTCHA yêu cầu người dùng hoàn thành một bài kiểm tra đơn giản để chứng minh rằng họ là con người chứ không phải phần mềm đang cố gắng tấn công mật khẩu.</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644A03" w:rsidRPr="00644A03" w:rsidRDefault="00644A03" w:rsidP="00644A03">
            <w:pPr>
              <w:spacing w:before="240"/>
            </w:pPr>
            <w:r w:rsidRPr="00644A03">
              <w:t>Here are common CAPTCHA examples:</w:t>
            </w:r>
          </w:p>
          <w:p w:rsidR="000074E1" w:rsidRDefault="000074E1" w:rsidP="00017C96">
            <w:pPr>
              <w:spacing w:before="240"/>
            </w:pPr>
          </w:p>
        </w:tc>
      </w:tr>
    </w:tbl>
    <w:p w:rsidR="006F70A9" w:rsidRPr="006F70A9" w:rsidRDefault="006F70A9" w:rsidP="006F70A9">
      <w:pPr>
        <w:spacing w:before="240"/>
      </w:pPr>
      <w:r w:rsidRPr="006F70A9">
        <w:t>Sau đây là một số ví dụ CAPTCHA phổ biến:</w:t>
      </w:r>
    </w:p>
    <w:p w:rsidR="006F70A9" w:rsidRDefault="006F70A9" w:rsidP="000074E1">
      <w:pPr>
        <w:spacing w:before="240"/>
      </w:pPr>
    </w:p>
    <w:p w:rsidR="000074E1" w:rsidRDefault="00644A03" w:rsidP="000074E1">
      <w:pPr>
        <w:spacing w:before="240"/>
      </w:pPr>
      <w:r>
        <w:rPr>
          <w:noProof/>
        </w:rPr>
        <w:drawing>
          <wp:inline distT="0" distB="0" distL="0" distR="0">
            <wp:extent cx="5400040" cy="2745770"/>
            <wp:effectExtent l="0" t="0" r="0" b="0"/>
            <wp:docPr id="2" name="Picture 2" descr="A side by side comparison of a text-based and image-based CAPTCHA verifying if a user is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ide by side comparison of a text-based and image-based CAPTCHA verifying if a user is human."/>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5400040" cy="27457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177D7E" w:rsidRPr="00177D7E" w:rsidRDefault="00177D7E" w:rsidP="00177D7E">
            <w:pPr>
              <w:spacing w:before="240"/>
            </w:pPr>
            <w:r w:rsidRPr="00177D7E">
              <w:t>There are two types of CAPTCHA tests. One scrambles and distorts a randomly generated sequence of letters and/or numbers and asks users to enter them into a text box. The other test asks users to match images to a randomly generated word. You’ve likely had to pass a CAPTCHA test when accessing a web service that contains sensitive information, like an online bank account.</w:t>
            </w:r>
          </w:p>
          <w:p w:rsidR="000074E1" w:rsidRDefault="000074E1" w:rsidP="00017C96">
            <w:pPr>
              <w:spacing w:before="240"/>
            </w:pPr>
          </w:p>
        </w:tc>
      </w:tr>
    </w:tbl>
    <w:p w:rsidR="006F70A9" w:rsidRPr="006F70A9" w:rsidRDefault="006F70A9" w:rsidP="006F70A9">
      <w:pPr>
        <w:spacing w:before="240"/>
      </w:pPr>
      <w:r w:rsidRPr="006F70A9">
        <w:t>Có hai loại kiểm tra CAPTCHA. Một loại xáo trộn và làm méo mó một chuỗi các chữ cái và/hoặc số được tạo ngẫu nhiên và yêu cầu người dùng nhập chúng vào hộp văn bản. Loại kiểm tra còn lại yêu cầu người dùng ghép hình ảnh với một từ được tạo ngẫu nhiên. Bạn có thể đã phải vượt qua bài kiểm tra CAPTCHA khi truy cập vào một dịch vụ web có chứa thông tin nhạy cảm, như tài khoản ngân hàng trực tuyến.</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177D7E" w:rsidRPr="00177D7E" w:rsidRDefault="00177D7E" w:rsidP="00177D7E">
            <w:pPr>
              <w:spacing w:before="240"/>
              <w:rPr>
                <w:b/>
                <w:bCs/>
              </w:rPr>
            </w:pPr>
            <w:r w:rsidRPr="00177D7E">
              <w:rPr>
                <w:b/>
                <w:bCs/>
              </w:rPr>
              <w:t>Password policy</w:t>
            </w:r>
          </w:p>
          <w:p w:rsidR="000074E1" w:rsidRDefault="000074E1" w:rsidP="00017C96">
            <w:pPr>
              <w:spacing w:before="240"/>
            </w:pPr>
          </w:p>
        </w:tc>
      </w:tr>
    </w:tbl>
    <w:p w:rsidR="006F70A9" w:rsidRPr="006F70A9" w:rsidRDefault="006F70A9" w:rsidP="006F70A9">
      <w:pPr>
        <w:spacing w:before="240"/>
        <w:rPr>
          <w:b/>
          <w:bCs/>
        </w:rPr>
      </w:pPr>
      <w:r w:rsidRPr="006F70A9">
        <w:rPr>
          <w:b/>
          <w:bCs/>
        </w:rPr>
        <w:t>Chính sách mật khẩu</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177D7E" w:rsidRPr="00177D7E" w:rsidRDefault="00177D7E" w:rsidP="00177D7E">
            <w:pPr>
              <w:spacing w:before="240"/>
            </w:pPr>
            <w:r w:rsidRPr="00177D7E">
              <w:t>Organizations use these managerial controls to standardize good password practices across their business. For example, one of these policies might require users to create passwords that are at least 8 characters long and feature a letter, number, and symbol. Other common requirements can include password lockout policies. For example, a password lockout can limit the number of login attempts before access to an account is suspended and require users to create new, unique passwords after a certain amount of time.</w:t>
            </w:r>
          </w:p>
          <w:p w:rsidR="000074E1" w:rsidRDefault="000074E1" w:rsidP="00017C96">
            <w:pPr>
              <w:spacing w:before="240"/>
            </w:pPr>
          </w:p>
        </w:tc>
      </w:tr>
    </w:tbl>
    <w:p w:rsidR="006F70A9" w:rsidRPr="006F70A9" w:rsidRDefault="006F70A9" w:rsidP="006F70A9">
      <w:pPr>
        <w:spacing w:before="240"/>
      </w:pPr>
      <w:r w:rsidRPr="006F70A9">
        <w:t>Các tổ chức sử dụng các biện pháp kiểm soát quản lý này để chuẩn hóa các thông lệ mật khẩu tốt trong toàn bộ doanh nghiệp của họ. Ví dụ, một trong những chính sách này có thể yêu cầu người dùng tạo mật khẩu dài ít nhất 8 ký tự và có chữ cái, số và ký hiệu. Các yêu cầu chung khác có thể bao gồm chính sách khóa mật khẩu. Ví dụ, khóa mật khẩu có thể giới hạn số lần đăng nhập trước khi quyền truy cập vào tài khoản bị đình chỉ và yêu cầu người dùng tạo mật khẩu mới, duy nhất sau một khoảng thời gian nhất định.</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177D7E" w:rsidRPr="00177D7E" w:rsidRDefault="00177D7E" w:rsidP="00177D7E">
            <w:pPr>
              <w:spacing w:before="240"/>
            </w:pPr>
            <w:r w:rsidRPr="00177D7E">
              <w:t xml:space="preserve">The purpose of each of these requirements is to create more possible password combinations. This lengthens the amount of time it takes an attacker to find one that will work. The </w:t>
            </w:r>
            <w:hyperlink r:id="rId188" w:tgtFrame="_blank" w:history="1">
              <w:r w:rsidRPr="00177D7E">
                <w:rPr>
                  <w:rStyle w:val="Hyperlink"/>
                </w:rPr>
                <w:t>National Institute of Standards and Technology (NIST) Special Publication 800-63B</w:t>
              </w:r>
            </w:hyperlink>
            <w:r w:rsidRPr="00177D7E">
              <w:t xml:space="preserve"> provides detailed guidance that organizations can reference when creating their own password policies.</w:t>
            </w:r>
          </w:p>
          <w:p w:rsidR="000074E1" w:rsidRDefault="000074E1" w:rsidP="00017C96">
            <w:pPr>
              <w:spacing w:before="240"/>
            </w:pPr>
          </w:p>
        </w:tc>
      </w:tr>
    </w:tbl>
    <w:p w:rsidR="000074E1" w:rsidRDefault="006F70A9" w:rsidP="000074E1">
      <w:pPr>
        <w:spacing w:before="240"/>
      </w:pPr>
      <w:r w:rsidRPr="006F70A9">
        <w:t>Mục đích của mỗi yêu cầu này là tạo ra nhiều tổ hợp mật khẩu khả thi hơn. Điều này kéo dài thời gian kẻ tấn công tìm ra tổ hợp có thể hoạt động.</w:t>
      </w:r>
      <w:hyperlink r:id="rId189" w:tgtFrame="_blank" w:history="1">
        <w:r w:rsidRPr="006F70A9">
          <w:rPr>
            <w:rStyle w:val="Hyperlink"/>
          </w:rPr>
          <w:t>Viện Tiêu chuẩn và Công nghệ Quốc gia (NIST) Ấn phẩm đặc biệt 800-63B</w:t>
        </w:r>
      </w:hyperlink>
      <w:r w:rsidRPr="006F70A9">
        <w:t>cung cấp hướng dẫn chi tiết mà các tổ chức có thể tham khảo khi tạo chính sách mật khẩu của riêng mình.</w:t>
      </w: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177D7E" w:rsidRPr="00177D7E" w:rsidRDefault="00177D7E" w:rsidP="00177D7E">
            <w:pPr>
              <w:spacing w:before="240"/>
              <w:rPr>
                <w:b/>
                <w:bCs/>
              </w:rPr>
            </w:pPr>
            <w:r w:rsidRPr="00177D7E">
              <w:rPr>
                <w:b/>
                <w:bCs/>
              </w:rPr>
              <w:t>Key takeaways</w:t>
            </w:r>
          </w:p>
          <w:p w:rsidR="000074E1" w:rsidRDefault="000074E1" w:rsidP="00017C96">
            <w:pPr>
              <w:spacing w:before="240"/>
            </w:pPr>
          </w:p>
        </w:tc>
      </w:tr>
    </w:tbl>
    <w:p w:rsidR="006F70A9" w:rsidRPr="006F70A9" w:rsidRDefault="006F70A9" w:rsidP="006F70A9">
      <w:pPr>
        <w:spacing w:before="240"/>
        <w:rPr>
          <w:b/>
          <w:bCs/>
        </w:rPr>
      </w:pPr>
      <w:r w:rsidRPr="006F70A9">
        <w:rPr>
          <w:b/>
          <w:bCs/>
        </w:rPr>
        <w:t>Những điểm chính</w:t>
      </w:r>
    </w:p>
    <w:p w:rsidR="000074E1" w:rsidRDefault="000074E1" w:rsidP="000074E1">
      <w:pPr>
        <w:spacing w:before="240"/>
      </w:pPr>
    </w:p>
    <w:tbl>
      <w:tblPr>
        <w:tblStyle w:val="TableGrid"/>
        <w:tblW w:w="0" w:type="auto"/>
        <w:tblLook w:val="04A0" w:firstRow="1" w:lastRow="0" w:firstColumn="1" w:lastColumn="0" w:noHBand="0" w:noVBand="1"/>
      </w:tblPr>
      <w:tblGrid>
        <w:gridCol w:w="8494"/>
      </w:tblGrid>
      <w:tr w:rsidR="000074E1" w:rsidTr="00017C96">
        <w:tc>
          <w:tcPr>
            <w:tcW w:w="8494" w:type="dxa"/>
            <w:tcBorders>
              <w:top w:val="nil"/>
              <w:left w:val="nil"/>
              <w:bottom w:val="nil"/>
              <w:right w:val="nil"/>
            </w:tcBorders>
            <w:shd w:val="clear" w:color="auto" w:fill="D9D9D9" w:themeFill="background1" w:themeFillShade="D9"/>
          </w:tcPr>
          <w:p w:rsidR="00177D7E" w:rsidRPr="00177D7E" w:rsidRDefault="00177D7E" w:rsidP="00177D7E">
            <w:pPr>
              <w:spacing w:before="240"/>
            </w:pPr>
            <w:r w:rsidRPr="00177D7E">
              <w:t>Brute force attacks are simple yet reliable ways to gain unauthorized access to systems. Generally, the stronger a password is, the more resilient it is to being cracked. As a security professional, you might find yourself using the tools described above to test the security of your organization's systems. Recognizing the tactics and tools used to conduct a brute force attack is the first step towards stopping attackers.</w:t>
            </w:r>
          </w:p>
          <w:p w:rsidR="000074E1" w:rsidRDefault="000074E1" w:rsidP="00017C96">
            <w:pPr>
              <w:spacing w:before="240"/>
            </w:pPr>
          </w:p>
        </w:tc>
      </w:tr>
    </w:tbl>
    <w:p w:rsidR="006F70A9" w:rsidRPr="006F70A9" w:rsidRDefault="006F70A9" w:rsidP="006F70A9">
      <w:pPr>
        <w:spacing w:before="240"/>
      </w:pPr>
      <w:r w:rsidRPr="006F70A9">
        <w:t>Tấn công bằng vũ lực là cách đơn giản nhưng đáng tin cậy để truy cập trái phép vào hệ thống. Nhìn chung, mật khẩu càng mạnh thì khả năng bị bẻ khóa càng cao. Là một chuyên gia bảo mật, bạn có thể thấy mình đang sử dụng các công cụ được mô tả ở trên để kiểm tra tính bảo mật của hệ thống tổ chức. Nhận biết các chiến thuật và công cụ được sử dụng để thực hiện tấn công bằng vũ lực là bước đầu tiên để ngăn chặn kẻ tấn công.</w:t>
      </w:r>
    </w:p>
    <w:p w:rsidR="000074E1" w:rsidRDefault="000074E1" w:rsidP="000074E1">
      <w:pPr>
        <w:spacing w:before="240"/>
      </w:pPr>
    </w:p>
    <w:p w:rsidR="000074E1" w:rsidRPr="00ED18EB" w:rsidRDefault="000074E1" w:rsidP="00AB0953">
      <w:pPr>
        <w:rPr>
          <w:rFonts w:cs="Times New Roman"/>
          <w:b/>
          <w:i/>
          <w:color w:val="1F4E79" w:themeColor="accent1" w:themeShade="80"/>
          <w:szCs w:val="28"/>
        </w:rPr>
      </w:pPr>
    </w:p>
    <w:p w:rsidR="001129AD" w:rsidRDefault="008178C2" w:rsidP="00AB0953">
      <w:pPr>
        <w:rPr>
          <w:rFonts w:cs="Times New Roman"/>
          <w:b/>
          <w:i/>
          <w:color w:val="1F4E79" w:themeColor="accent1" w:themeShade="80"/>
          <w:szCs w:val="28"/>
        </w:rPr>
      </w:pPr>
      <w:r w:rsidRPr="00ED18EB">
        <w:rPr>
          <w:rFonts w:cs="Times New Roman"/>
          <w:b/>
          <w:i/>
          <w:color w:val="1F4E79" w:themeColor="accent1" w:themeShade="80"/>
          <w:szCs w:val="28"/>
        </w:rPr>
        <w:t xml:space="preserve">3.8. </w:t>
      </w:r>
      <w:r w:rsidR="001129AD" w:rsidRPr="00ED18EB">
        <w:rPr>
          <w:rFonts w:cs="Times New Roman"/>
          <w:b/>
          <w:i/>
          <w:color w:val="1F4E79" w:themeColor="accent1" w:themeShade="80"/>
          <w:szCs w:val="28"/>
        </w:rPr>
        <w:t>Activity: Identify the attack vectors of a USB drive</w:t>
      </w:r>
      <w:r w:rsidRPr="00ED18EB">
        <w:rPr>
          <w:rFonts w:cs="Times New Roman"/>
          <w:b/>
          <w:i/>
          <w:color w:val="1F4E79" w:themeColor="accent1" w:themeShade="80"/>
          <w:szCs w:val="28"/>
        </w:rPr>
        <w:t xml:space="preserve"> - </w:t>
      </w:r>
      <w:r w:rsidR="00AB0953" w:rsidRPr="00AB0953">
        <w:rPr>
          <w:rFonts w:cs="Times New Roman"/>
          <w:b/>
          <w:i/>
          <w:color w:val="1F4E79" w:themeColor="accent1" w:themeShade="80"/>
          <w:szCs w:val="28"/>
        </w:rPr>
        <w:t>Hoạt động: Xác định các vectơ tấn công của ổ</w:t>
      </w:r>
      <w:r w:rsidR="00AB0953">
        <w:rPr>
          <w:rFonts w:cs="Times New Roman"/>
          <w:b/>
          <w:i/>
          <w:color w:val="1F4E79" w:themeColor="accent1" w:themeShade="80"/>
          <w:szCs w:val="28"/>
        </w:rPr>
        <w:t xml:space="preserve"> USB</w:t>
      </w:r>
    </w:p>
    <w:tbl>
      <w:tblPr>
        <w:tblStyle w:val="TableGrid"/>
        <w:tblW w:w="0" w:type="auto"/>
        <w:tblLook w:val="04A0" w:firstRow="1" w:lastRow="0" w:firstColumn="1" w:lastColumn="0" w:noHBand="0" w:noVBand="1"/>
      </w:tblPr>
      <w:tblGrid>
        <w:gridCol w:w="8494"/>
      </w:tblGrid>
      <w:tr w:rsidR="00017C96" w:rsidTr="00017C96">
        <w:tc>
          <w:tcPr>
            <w:tcW w:w="8494" w:type="dxa"/>
            <w:tcBorders>
              <w:top w:val="nil"/>
              <w:left w:val="nil"/>
              <w:bottom w:val="nil"/>
              <w:right w:val="nil"/>
            </w:tcBorders>
            <w:shd w:val="clear" w:color="auto" w:fill="D9D9D9" w:themeFill="background1" w:themeFillShade="D9"/>
          </w:tcPr>
          <w:p w:rsidR="00017C96" w:rsidRPr="00017C96" w:rsidRDefault="00017C96" w:rsidP="00017C96">
            <w:pPr>
              <w:spacing w:before="240"/>
              <w:rPr>
                <w:b/>
                <w:bCs/>
              </w:rPr>
            </w:pPr>
            <w:r w:rsidRPr="00017C96">
              <w:rPr>
                <w:b/>
                <w:bCs/>
              </w:rPr>
              <w:t>Activity Overview</w:t>
            </w:r>
          </w:p>
          <w:p w:rsidR="00017C96" w:rsidRPr="00017C96" w:rsidRDefault="00017C96" w:rsidP="00017C96">
            <w:pPr>
              <w:spacing w:before="240"/>
            </w:pPr>
          </w:p>
          <w:p w:rsidR="00017C96" w:rsidRPr="00017C96" w:rsidRDefault="00017C96" w:rsidP="00017C96">
            <w:pPr>
              <w:spacing w:before="240"/>
            </w:pPr>
            <w:r w:rsidRPr="00017C96">
              <w:t>In this activity, you will assess the attack vectors of a USB drive. You will consider a scenario of finding a USB drive in a parking lot from both the perspective of an attacker and a target.</w:t>
            </w:r>
          </w:p>
          <w:p w:rsidR="00017C96" w:rsidRPr="00017C96" w:rsidRDefault="00017C96" w:rsidP="00017C96">
            <w:pPr>
              <w:spacing w:before="240"/>
            </w:pPr>
            <w:r w:rsidRPr="00017C96">
              <w:t xml:space="preserve">USBs, or flash drives, are commonly used for storing and transporting data. However, some characteristics of these small, convenient devices can also introduce security risks. Threat actors frequently use USBs to deliver malicious software, damage other hardware, or even take control of devices. </w:t>
            </w:r>
            <w:r w:rsidRPr="00017C96">
              <w:rPr>
                <w:b/>
                <w:bCs/>
              </w:rPr>
              <w:t xml:space="preserve">USB baiting </w:t>
            </w:r>
            <w:r w:rsidRPr="00017C96">
              <w:t>is an attack in which a threat actor strategically leaves a malware USB stick for an employee to find and install to unknowingly infect a network. It relies on curious people to plug in an unfamiliar flash drive that they find.</w:t>
            </w:r>
          </w:p>
          <w:p w:rsidR="00017C96" w:rsidRPr="00017C96" w:rsidRDefault="00017C96" w:rsidP="00017C96">
            <w:pPr>
              <w:spacing w:before="240"/>
            </w:pPr>
            <w:r w:rsidRPr="00017C96">
              <w:t xml:space="preserve">Be sure to complete this activity before moving on. The next course item will provide you with a completed exemplar to compare to your own work. </w:t>
            </w:r>
          </w:p>
          <w:p w:rsidR="00017C96" w:rsidRDefault="00017C96" w:rsidP="00017C96">
            <w:pPr>
              <w:spacing w:before="240"/>
            </w:pPr>
          </w:p>
        </w:tc>
      </w:tr>
    </w:tbl>
    <w:p w:rsidR="00017C96" w:rsidRPr="00017C96" w:rsidRDefault="00017C96" w:rsidP="00017C96">
      <w:pPr>
        <w:spacing w:before="240"/>
        <w:rPr>
          <w:b/>
          <w:bCs/>
        </w:rPr>
      </w:pPr>
      <w:r w:rsidRPr="00017C96">
        <w:rPr>
          <w:b/>
          <w:bCs/>
        </w:rPr>
        <w:t>Tổng quan hoạt động</w:t>
      </w:r>
    </w:p>
    <w:p w:rsidR="00017C96" w:rsidRPr="00017C96" w:rsidRDefault="00017C96" w:rsidP="00017C96">
      <w:pPr>
        <w:spacing w:before="240"/>
      </w:pPr>
    </w:p>
    <w:p w:rsidR="00017C96" w:rsidRPr="00017C96" w:rsidRDefault="00017C96" w:rsidP="00017C96">
      <w:pPr>
        <w:spacing w:before="240"/>
      </w:pPr>
      <w:r w:rsidRPr="00017C96">
        <w:t>Trong hoạt động này, bạn sẽ đánh giá các vectơ tấn công của ổ USB. Bạn sẽ xem xét một kịch bản tìm thấy ổ USB trong bãi đậu xe từ góc nhìn của cả kẻ tấn công và mục tiêu.</w:t>
      </w:r>
    </w:p>
    <w:p w:rsidR="00017C96" w:rsidRPr="00017C96" w:rsidRDefault="00017C96" w:rsidP="00017C96">
      <w:pPr>
        <w:spacing w:before="240"/>
      </w:pPr>
      <w:r w:rsidRPr="00017C96">
        <w:t xml:space="preserve">USB, hay ổ đĩa flash, thường được sử dụng để lưu trữ và vận chuyển dữ liệu. Tuy nhiên, một số đặc điểm của những thiết bị nhỏ, tiện lợi này cũng có thể gây ra rủi ro bảo mật. Những kẻ đe dọa thường sử dụng USB để phân phối phần mềm độc hại, làm hỏng phần cứng khác hoặc thậm chí kiểm soát các thiết bị. </w:t>
      </w:r>
      <w:r w:rsidRPr="00017C96">
        <w:rPr>
          <w:b/>
          <w:bCs/>
        </w:rPr>
        <w:t>USB baiting</w:t>
      </w:r>
      <w:r w:rsidRPr="00017C96">
        <w:t xml:space="preserve"> là một cuộc tấn công trong đó kẻ đe dọa cố tình để lại một ổ USB chứa phần mềm độc hại để nhân viên tìm và cài đặt để vô tình lây nhiễm vào mạng. Nó dựa vào những người tò mò cắm một ổ đĩa flash lạ mà họ tìm thấy.</w:t>
      </w:r>
    </w:p>
    <w:p w:rsidR="00017C96" w:rsidRPr="00017C96" w:rsidRDefault="00017C96" w:rsidP="00017C96">
      <w:pPr>
        <w:spacing w:before="240"/>
      </w:pPr>
      <w:r w:rsidRPr="00017C96">
        <w:t>Hãy chắc chắn hoàn thành hoạt động này trước khi tiếp tục. Mục tiếp theo của khóa học sẽ cung cấp cho bạn một ví dụ hoàn chỉnh để so sánh với bài làm của bạn.</w:t>
      </w:r>
    </w:p>
    <w:p w:rsidR="00017C96" w:rsidRDefault="00017C96" w:rsidP="00017C96">
      <w:pPr>
        <w:spacing w:before="240"/>
      </w:pPr>
    </w:p>
    <w:tbl>
      <w:tblPr>
        <w:tblStyle w:val="TableGrid"/>
        <w:tblW w:w="0" w:type="auto"/>
        <w:tblLook w:val="04A0" w:firstRow="1" w:lastRow="0" w:firstColumn="1" w:lastColumn="0" w:noHBand="0" w:noVBand="1"/>
      </w:tblPr>
      <w:tblGrid>
        <w:gridCol w:w="8494"/>
      </w:tblGrid>
      <w:tr w:rsidR="00017C96" w:rsidTr="00017C96">
        <w:tc>
          <w:tcPr>
            <w:tcW w:w="8494" w:type="dxa"/>
            <w:tcBorders>
              <w:top w:val="nil"/>
              <w:left w:val="nil"/>
              <w:bottom w:val="nil"/>
              <w:right w:val="nil"/>
            </w:tcBorders>
            <w:shd w:val="clear" w:color="auto" w:fill="D9D9D9" w:themeFill="background1" w:themeFillShade="D9"/>
          </w:tcPr>
          <w:p w:rsidR="00017C96" w:rsidRPr="00017C96" w:rsidRDefault="00017C96" w:rsidP="00017C96">
            <w:pPr>
              <w:spacing w:before="240"/>
              <w:rPr>
                <w:b/>
                <w:bCs/>
              </w:rPr>
            </w:pPr>
            <w:r w:rsidRPr="00017C96">
              <w:rPr>
                <w:b/>
                <w:bCs/>
              </w:rPr>
              <w:t>Scenario</w:t>
            </w:r>
          </w:p>
          <w:p w:rsidR="00017C96" w:rsidRPr="00017C96" w:rsidRDefault="00017C96" w:rsidP="00017C96">
            <w:pPr>
              <w:spacing w:before="240"/>
            </w:pPr>
          </w:p>
          <w:p w:rsidR="00017C96" w:rsidRPr="00017C96" w:rsidRDefault="00017C96" w:rsidP="00017C96">
            <w:pPr>
              <w:spacing w:before="240"/>
            </w:pPr>
            <w:r w:rsidRPr="00017C96">
              <w:t>Review the following scenario. Then complete the step-by-step instructions.</w:t>
            </w:r>
          </w:p>
          <w:p w:rsidR="00017C96" w:rsidRPr="00017C96" w:rsidRDefault="00017C96" w:rsidP="00017C96">
            <w:pPr>
              <w:spacing w:before="240"/>
            </w:pPr>
            <w:r w:rsidRPr="00017C96">
              <w:t>You are part of the security team at Rhetorical Hospital and arrive to work one morning. On the ground of the parking lot, you find a USB stick with the hospital's logo printed on it. There’s no one else around who might have dropped it, so you decide to pick it up out of curiosity.</w:t>
            </w:r>
          </w:p>
          <w:p w:rsidR="00017C96" w:rsidRPr="00017C96" w:rsidRDefault="00017C96" w:rsidP="00017C96">
            <w:pPr>
              <w:spacing w:before="240"/>
            </w:pPr>
            <w:r w:rsidRPr="00017C96">
              <w:t>You bring the USB drive back to your office where the team has virtualization software installed on a workstation. Virtualization software can be used for this very purpose because it’s one of the only ways to safely investigate an unfamiliar USB stick. The software works by running a simulated instance of the computer on the same workstation. This simulation isn’t connected to other files or networks, so the USB drive can’t affect other systems if it happens to be infected with malicious software.</w:t>
            </w:r>
          </w:p>
          <w:p w:rsidR="00017C96" w:rsidRDefault="00017C96" w:rsidP="00017C96">
            <w:pPr>
              <w:spacing w:before="240"/>
            </w:pPr>
          </w:p>
        </w:tc>
      </w:tr>
    </w:tbl>
    <w:p w:rsidR="00017C96" w:rsidRPr="00017C96" w:rsidRDefault="00017C96" w:rsidP="00017C96">
      <w:pPr>
        <w:spacing w:before="240"/>
        <w:rPr>
          <w:b/>
          <w:bCs/>
        </w:rPr>
      </w:pPr>
      <w:r w:rsidRPr="00017C96">
        <w:rPr>
          <w:b/>
          <w:bCs/>
        </w:rPr>
        <w:t>Kịch bản</w:t>
      </w:r>
    </w:p>
    <w:p w:rsidR="00017C96" w:rsidRPr="00017C96" w:rsidRDefault="00017C96" w:rsidP="00017C96">
      <w:pPr>
        <w:spacing w:before="240"/>
      </w:pPr>
    </w:p>
    <w:p w:rsidR="00017C96" w:rsidRPr="00017C96" w:rsidRDefault="00017C96" w:rsidP="00017C96">
      <w:pPr>
        <w:spacing w:before="240"/>
      </w:pPr>
      <w:r w:rsidRPr="00017C96">
        <w:t>Xem lại tình huống sau. Sau đó hoàn thành hướng dẫn từng bước.</w:t>
      </w:r>
    </w:p>
    <w:p w:rsidR="00017C96" w:rsidRPr="00017C96" w:rsidRDefault="00017C96" w:rsidP="00017C96">
      <w:pPr>
        <w:spacing w:before="240"/>
      </w:pPr>
      <w:r w:rsidRPr="00017C96">
        <w:t>Bạn là thành viên của đội an ninh tại Bệnh viện Rhetorical và đến làm việc vào một buổi sáng. Trên bãi đậu xe, bạn tìm thấy một ổ USB có in logo của bệnh viện. Không có ai khác xung quanh có thể làm rơi nó, vì vậy bạn quyết định nhặt nó lên vì tò mò.</w:t>
      </w:r>
    </w:p>
    <w:p w:rsidR="00017C96" w:rsidRPr="00017C96" w:rsidRDefault="00017C96" w:rsidP="00017C96">
      <w:pPr>
        <w:spacing w:before="240"/>
      </w:pPr>
      <w:r w:rsidRPr="00017C96">
        <w:t>Bạn mang ổ USB trở lại văn phòng nơi nhóm đã cài đặt phần mềm ảo hóa trên một máy trạm. Phần mềm ảo hóa có thể được sử dụng cho mục đích này vì đây là một trong những cách duy nhất để điều tra an toàn một ổ USB lạ. Phần mềm hoạt động bằng cách chạy một phiên bản mô phỏng của máy tính trên cùng một máy trạm. Mô phỏng này không được kết nối với các tệp hoặc mạng khác, do đó ổ USB không thể ảnh hưởng đến các hệ thống khác nếu nó bị nhiễm phần mềm độc hại.</w:t>
      </w:r>
    </w:p>
    <w:p w:rsidR="00017C96" w:rsidRDefault="00017C96" w:rsidP="00017C96">
      <w:pPr>
        <w:spacing w:before="240"/>
      </w:pPr>
    </w:p>
    <w:tbl>
      <w:tblPr>
        <w:tblStyle w:val="TableGrid"/>
        <w:tblW w:w="0" w:type="auto"/>
        <w:tblLook w:val="04A0" w:firstRow="1" w:lastRow="0" w:firstColumn="1" w:lastColumn="0" w:noHBand="0" w:noVBand="1"/>
      </w:tblPr>
      <w:tblGrid>
        <w:gridCol w:w="8494"/>
      </w:tblGrid>
      <w:tr w:rsidR="00017C96" w:rsidTr="00017C96">
        <w:tc>
          <w:tcPr>
            <w:tcW w:w="8494" w:type="dxa"/>
            <w:tcBorders>
              <w:top w:val="nil"/>
              <w:left w:val="nil"/>
              <w:bottom w:val="nil"/>
              <w:right w:val="nil"/>
            </w:tcBorders>
            <w:shd w:val="clear" w:color="auto" w:fill="D9D9D9" w:themeFill="background1" w:themeFillShade="D9"/>
          </w:tcPr>
          <w:p w:rsidR="00017C96" w:rsidRPr="00017C96" w:rsidRDefault="00017C96" w:rsidP="00017C96">
            <w:pPr>
              <w:spacing w:before="240"/>
              <w:rPr>
                <w:b/>
                <w:bCs/>
              </w:rPr>
            </w:pPr>
            <w:r w:rsidRPr="00017C96">
              <w:rPr>
                <w:b/>
                <w:bCs/>
              </w:rPr>
              <w:t>Step-By-Step Instructions</w:t>
            </w:r>
          </w:p>
          <w:p w:rsidR="00017C96" w:rsidRPr="00017C96" w:rsidRDefault="00017C96" w:rsidP="00017C96">
            <w:pPr>
              <w:spacing w:before="240"/>
            </w:pPr>
          </w:p>
          <w:p w:rsidR="00017C96" w:rsidRPr="00017C96" w:rsidRDefault="00017C96" w:rsidP="00017C96">
            <w:pPr>
              <w:spacing w:before="240"/>
            </w:pPr>
            <w:r w:rsidRPr="00017C96">
              <w:t>Follow the instructions and answer the question below to complete the activity.</w:t>
            </w:r>
          </w:p>
          <w:p w:rsidR="00017C96" w:rsidRDefault="00017C96" w:rsidP="00017C96">
            <w:pPr>
              <w:spacing w:before="240"/>
            </w:pPr>
          </w:p>
        </w:tc>
      </w:tr>
    </w:tbl>
    <w:p w:rsidR="00017C96" w:rsidRPr="00017C96" w:rsidRDefault="00017C96" w:rsidP="00017C96">
      <w:pPr>
        <w:spacing w:before="240"/>
        <w:rPr>
          <w:b/>
          <w:bCs/>
        </w:rPr>
      </w:pPr>
      <w:r w:rsidRPr="00017C96">
        <w:rPr>
          <w:b/>
          <w:bCs/>
        </w:rPr>
        <w:t>Hướng dẫn từng bước</w:t>
      </w:r>
    </w:p>
    <w:p w:rsidR="00017C96" w:rsidRPr="00017C96" w:rsidRDefault="00017C96" w:rsidP="00017C96">
      <w:pPr>
        <w:spacing w:before="240"/>
      </w:pPr>
    </w:p>
    <w:p w:rsidR="00017C96" w:rsidRPr="00017C96" w:rsidRDefault="00017C96" w:rsidP="00017C96">
      <w:pPr>
        <w:spacing w:before="240"/>
      </w:pPr>
      <w:r w:rsidRPr="00017C96">
        <w:t>Làm theo hướng dẫn và trả lời câu hỏi bên dưới để hoàn thành hoạt động.</w:t>
      </w:r>
    </w:p>
    <w:p w:rsidR="00017C96" w:rsidRDefault="00017C96" w:rsidP="00017C96">
      <w:pPr>
        <w:spacing w:before="240"/>
      </w:pPr>
    </w:p>
    <w:tbl>
      <w:tblPr>
        <w:tblStyle w:val="TableGrid"/>
        <w:tblW w:w="0" w:type="auto"/>
        <w:tblLook w:val="04A0" w:firstRow="1" w:lastRow="0" w:firstColumn="1" w:lastColumn="0" w:noHBand="0" w:noVBand="1"/>
      </w:tblPr>
      <w:tblGrid>
        <w:gridCol w:w="8494"/>
      </w:tblGrid>
      <w:tr w:rsidR="00017C96" w:rsidTr="00017C96">
        <w:tc>
          <w:tcPr>
            <w:tcW w:w="8494" w:type="dxa"/>
            <w:tcBorders>
              <w:top w:val="nil"/>
              <w:left w:val="nil"/>
              <w:bottom w:val="nil"/>
              <w:right w:val="nil"/>
            </w:tcBorders>
            <w:shd w:val="clear" w:color="auto" w:fill="D9D9D9" w:themeFill="background1" w:themeFillShade="D9"/>
          </w:tcPr>
          <w:p w:rsidR="00017C96" w:rsidRPr="00017C96" w:rsidRDefault="00017C96" w:rsidP="00017C96">
            <w:pPr>
              <w:spacing w:before="240"/>
              <w:rPr>
                <w:b/>
                <w:bCs/>
              </w:rPr>
            </w:pPr>
            <w:r w:rsidRPr="00017C96">
              <w:rPr>
                <w:b/>
                <w:bCs/>
              </w:rPr>
              <w:t>Step 1: Access the template</w:t>
            </w:r>
          </w:p>
          <w:p w:rsidR="00017C96" w:rsidRPr="00017C96" w:rsidRDefault="00017C96" w:rsidP="00017C96">
            <w:pPr>
              <w:spacing w:before="240"/>
            </w:pPr>
            <w:r w:rsidRPr="00017C96">
              <w:t xml:space="preserve">To use the template for this course item, click the link and select </w:t>
            </w:r>
            <w:r w:rsidRPr="00017C96">
              <w:rPr>
                <w:i/>
                <w:iCs/>
              </w:rPr>
              <w:t>Use Template</w:t>
            </w:r>
            <w:r w:rsidRPr="00017C96">
              <w:t xml:space="preserve">. </w:t>
            </w:r>
          </w:p>
          <w:p w:rsidR="00017C96" w:rsidRPr="00017C96" w:rsidRDefault="00017C96" w:rsidP="00017C96">
            <w:pPr>
              <w:spacing w:before="240"/>
            </w:pPr>
            <w:r w:rsidRPr="00017C96">
              <w:t xml:space="preserve">Link to template: </w:t>
            </w:r>
            <w:hyperlink r:id="rId190" w:tgtFrame="_blank" w:history="1">
              <w:r w:rsidRPr="00017C96">
                <w:rPr>
                  <w:rStyle w:val="Hyperlink"/>
                </w:rPr>
                <w:t>Parking lot USB exercise</w:t>
              </w:r>
            </w:hyperlink>
          </w:p>
          <w:p w:rsidR="00017C96" w:rsidRDefault="00017C96" w:rsidP="00017C96">
            <w:pPr>
              <w:spacing w:before="240"/>
            </w:pPr>
          </w:p>
        </w:tc>
      </w:tr>
    </w:tbl>
    <w:p w:rsidR="000968A3" w:rsidRPr="00017C96" w:rsidRDefault="000968A3" w:rsidP="000968A3">
      <w:pPr>
        <w:spacing w:before="240"/>
        <w:rPr>
          <w:b/>
          <w:bCs/>
        </w:rPr>
      </w:pPr>
      <w:r w:rsidRPr="00017C96">
        <w:rPr>
          <w:b/>
          <w:bCs/>
        </w:rPr>
        <w:t>Bước 1: Truy cập mẫu</w:t>
      </w:r>
    </w:p>
    <w:p w:rsidR="000968A3" w:rsidRPr="00017C96" w:rsidRDefault="000968A3" w:rsidP="000968A3">
      <w:pPr>
        <w:spacing w:before="240"/>
      </w:pPr>
      <w:r w:rsidRPr="00017C96">
        <w:t xml:space="preserve">Để sử dụng mẫu cho mục khóa học này, hãy nhấp vào liên kết và chọn </w:t>
      </w:r>
      <w:r w:rsidRPr="00017C96">
        <w:rPr>
          <w:i/>
          <w:iCs/>
        </w:rPr>
        <w:t>Sử dụng mẫu</w:t>
      </w:r>
      <w:r w:rsidRPr="00017C96">
        <w:t xml:space="preserve"> .</w:t>
      </w:r>
    </w:p>
    <w:p w:rsidR="000968A3" w:rsidRPr="00017C96" w:rsidRDefault="000968A3" w:rsidP="000968A3">
      <w:pPr>
        <w:spacing w:before="240"/>
      </w:pPr>
      <w:r w:rsidRPr="00017C96">
        <w:t xml:space="preserve">Liên kết đến mẫu: </w:t>
      </w:r>
      <w:hyperlink r:id="rId191" w:tgtFrame="_blank" w:history="1">
        <w:r w:rsidRPr="00017C96">
          <w:rPr>
            <w:rStyle w:val="Hyperlink"/>
          </w:rPr>
          <w:t>Bài tập USB bãi đậu xe</w:t>
        </w:r>
      </w:hyperlink>
    </w:p>
    <w:p w:rsidR="00017C96" w:rsidRDefault="00017C96" w:rsidP="00017C96">
      <w:pPr>
        <w:spacing w:before="240"/>
      </w:pPr>
    </w:p>
    <w:tbl>
      <w:tblPr>
        <w:tblStyle w:val="TableGrid"/>
        <w:tblW w:w="0" w:type="auto"/>
        <w:tblLook w:val="04A0" w:firstRow="1" w:lastRow="0" w:firstColumn="1" w:lastColumn="0" w:noHBand="0" w:noVBand="1"/>
      </w:tblPr>
      <w:tblGrid>
        <w:gridCol w:w="8494"/>
      </w:tblGrid>
      <w:tr w:rsidR="00017C96" w:rsidTr="00017C96">
        <w:tc>
          <w:tcPr>
            <w:tcW w:w="8494" w:type="dxa"/>
            <w:tcBorders>
              <w:top w:val="nil"/>
              <w:left w:val="nil"/>
              <w:bottom w:val="nil"/>
              <w:right w:val="nil"/>
            </w:tcBorders>
            <w:shd w:val="clear" w:color="auto" w:fill="D9D9D9" w:themeFill="background1" w:themeFillShade="D9"/>
          </w:tcPr>
          <w:p w:rsidR="00017C96" w:rsidRPr="00017C96" w:rsidRDefault="00017C96" w:rsidP="00017C96">
            <w:pPr>
              <w:spacing w:before="240"/>
              <w:rPr>
                <w:b/>
              </w:rPr>
            </w:pPr>
            <w:r w:rsidRPr="00017C96">
              <w:rPr>
                <w:b/>
              </w:rPr>
              <w:t>Step 2: Inspect the contents of the USB stick</w:t>
            </w:r>
          </w:p>
          <w:p w:rsidR="00017C96" w:rsidRDefault="00017C96" w:rsidP="00017C96">
            <w:pPr>
              <w:spacing w:before="240"/>
            </w:pPr>
            <w:r w:rsidRPr="00017C96">
              <w:t>You create a virtual environment and plug the USB drive into the workstation. The contents of the device appear to belong to Jorge Bailey, the human resource manager at Rhetorical Hospital.</w:t>
            </w:r>
          </w:p>
          <w:p w:rsidR="00017C96" w:rsidRPr="00017C96" w:rsidRDefault="00017C96" w:rsidP="00017C96">
            <w:pPr>
              <w:spacing w:before="240"/>
            </w:pPr>
            <w:r w:rsidRPr="00017C96">
              <w:t>Jorge's drive contains a mix of personal and work-related files. For example, it contains folders that appear to store family and pet photos. There is also a new hire letter and an employee shift schedule.</w:t>
            </w:r>
          </w:p>
          <w:p w:rsidR="00017C96" w:rsidRPr="00017C96" w:rsidRDefault="00017C96" w:rsidP="00017C96">
            <w:pPr>
              <w:spacing w:before="240"/>
            </w:pPr>
            <w:r w:rsidRPr="00017C96">
              <w:t xml:space="preserve">Review the types of information that Jorge has stored on this device. Then, in the </w:t>
            </w:r>
            <w:r w:rsidRPr="00017C96">
              <w:rPr>
                <w:b/>
                <w:bCs/>
              </w:rPr>
              <w:t>Contents</w:t>
            </w:r>
            <w:r w:rsidRPr="00017C96">
              <w:t xml:space="preserve"> row of the activity template, write </w:t>
            </w:r>
            <w:r w:rsidRPr="00017C96">
              <w:rPr>
                <w:b/>
                <w:bCs/>
              </w:rPr>
              <w:t>2-3 sentences</w:t>
            </w:r>
            <w:r w:rsidRPr="00017C96">
              <w:t xml:space="preserve"> (40-60 words) about the type of information that's stored on the USB drive.</w:t>
            </w:r>
          </w:p>
          <w:p w:rsidR="00017C96" w:rsidRPr="00017C96" w:rsidRDefault="00017C96" w:rsidP="00017C96">
            <w:pPr>
              <w:spacing w:before="240"/>
            </w:pPr>
            <w:r w:rsidRPr="00017C96">
              <w:rPr>
                <w:b/>
                <w:bCs/>
                <w:i/>
                <w:iCs/>
              </w:rPr>
              <w:t>Note:</w:t>
            </w:r>
            <w:r w:rsidRPr="00017C96">
              <w:rPr>
                <w:i/>
                <w:iCs/>
              </w:rPr>
              <w:t xml:space="preserve"> USB drives often contain an assortment of personally identifiable information (PII). Attackers can easily use this sensitive information to target the data owner or others around them. </w:t>
            </w:r>
          </w:p>
          <w:p w:rsidR="00017C96" w:rsidRDefault="00017C96" w:rsidP="00017C96">
            <w:pPr>
              <w:spacing w:before="240"/>
            </w:pPr>
          </w:p>
        </w:tc>
      </w:tr>
    </w:tbl>
    <w:p w:rsidR="00017C96" w:rsidRPr="000968A3" w:rsidRDefault="000968A3" w:rsidP="00017C96">
      <w:pPr>
        <w:spacing w:before="240"/>
        <w:rPr>
          <w:b/>
        </w:rPr>
      </w:pPr>
      <w:r w:rsidRPr="000968A3">
        <w:rPr>
          <w:b/>
        </w:rPr>
        <w:t>Bước 2: Kiểm tra nội dung của ổ USB</w:t>
      </w:r>
    </w:p>
    <w:p w:rsidR="000968A3" w:rsidRPr="00017C96" w:rsidRDefault="000968A3" w:rsidP="000968A3">
      <w:pPr>
        <w:spacing w:before="240"/>
      </w:pPr>
      <w:r w:rsidRPr="00017C96">
        <w:t>Bạn tạo một môi trường ảo và cắm ổ USB vào máy trạm. Nội dung của thiết bị dường như thuộc về Jorge Bailey, giám đốc nhân sự tại Bệnh viện Rhetorical.</w:t>
      </w:r>
    </w:p>
    <w:p w:rsidR="000968A3" w:rsidRDefault="000968A3" w:rsidP="00017C96">
      <w:pPr>
        <w:spacing w:before="240"/>
      </w:pPr>
      <w:r>
        <w:rPr>
          <w:noProof/>
        </w:rPr>
        <w:drawing>
          <wp:inline distT="0" distB="0" distL="0" distR="0">
            <wp:extent cx="5400040" cy="3569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92" cstate="print">
                      <a:extLst>
                        <a:ext uri="{28A0092B-C50C-407E-A947-70E740481C1C}">
                          <a14:useLocalDpi xmlns:a14="http://schemas.microsoft.com/office/drawing/2010/main" val="0"/>
                        </a:ext>
                      </a:extLst>
                    </a:blip>
                    <a:stretch>
                      <a:fillRect/>
                    </a:stretch>
                  </pic:blipFill>
                  <pic:spPr>
                    <a:xfrm>
                      <a:off x="0" y="0"/>
                      <a:ext cx="5400040" cy="3569335"/>
                    </a:xfrm>
                    <a:prstGeom prst="rect">
                      <a:avLst/>
                    </a:prstGeom>
                  </pic:spPr>
                </pic:pic>
              </a:graphicData>
            </a:graphic>
          </wp:inline>
        </w:drawing>
      </w:r>
    </w:p>
    <w:p w:rsidR="0028113F" w:rsidRPr="0028113F" w:rsidRDefault="0028113F" w:rsidP="0028113F">
      <w:pPr>
        <w:spacing w:before="240"/>
      </w:pPr>
      <w:r w:rsidRPr="0028113F">
        <w:t>Ổ đĩa của Jorge chứa hỗn hợp các tệp cá nhân và liên quan đến công việc. Ví dụ, nó chứa các thư mục có vẻ như lưu trữ ảnh gia đình và thú cưng. Ngoài ra còn có một lá thư tuyển dụng mới và lịch làm việc của nhân viên.</w:t>
      </w:r>
    </w:p>
    <w:p w:rsidR="0028113F" w:rsidRPr="0028113F" w:rsidRDefault="0028113F" w:rsidP="0028113F">
      <w:pPr>
        <w:spacing w:before="240"/>
      </w:pPr>
      <w:r w:rsidRPr="0028113F">
        <w:t xml:space="preserve">Xem lại các loại thông tin mà Jorge đã lưu trữ trên thiết bị này. Sau đó, trong hàng </w:t>
      </w:r>
      <w:r w:rsidRPr="0028113F">
        <w:rPr>
          <w:b/>
          <w:bCs/>
        </w:rPr>
        <w:t>Nội dung</w:t>
      </w:r>
      <w:r w:rsidRPr="0028113F">
        <w:t xml:space="preserve"> của mẫu hoạt động, hãy viết </w:t>
      </w:r>
      <w:r w:rsidRPr="0028113F">
        <w:rPr>
          <w:b/>
          <w:bCs/>
        </w:rPr>
        <w:t>2-3 câu</w:t>
      </w:r>
      <w:r w:rsidRPr="0028113F">
        <w:t xml:space="preserve"> (40-60 từ) về loại thông tin được lưu trữ trên ổ USB.</w:t>
      </w:r>
    </w:p>
    <w:p w:rsidR="0028113F" w:rsidRPr="0028113F" w:rsidRDefault="0028113F" w:rsidP="0028113F">
      <w:pPr>
        <w:spacing w:before="240"/>
      </w:pPr>
      <w:r w:rsidRPr="0028113F">
        <w:rPr>
          <w:b/>
          <w:bCs/>
          <w:i/>
          <w:iCs/>
        </w:rPr>
        <w:t>Lưu ý:</w:t>
      </w:r>
      <w:r w:rsidRPr="0028113F">
        <w:rPr>
          <w:i/>
          <w:iCs/>
        </w:rPr>
        <w:t xml:space="preserve"> Ổ USB thường chứa nhiều loại thông tin nhận dạng cá nhân (PII). Kẻ tấn công có thể dễ dàng sử dụng thông tin nhạy cảm này để nhắm vào chủ sở hữu dữ liệu hoặc những người xung quanh.</w:t>
      </w:r>
    </w:p>
    <w:p w:rsidR="0028113F" w:rsidRDefault="0028113F" w:rsidP="00017C96">
      <w:pPr>
        <w:spacing w:before="240"/>
      </w:pPr>
    </w:p>
    <w:tbl>
      <w:tblPr>
        <w:tblStyle w:val="TableGrid"/>
        <w:tblW w:w="0" w:type="auto"/>
        <w:tblLook w:val="04A0" w:firstRow="1" w:lastRow="0" w:firstColumn="1" w:lastColumn="0" w:noHBand="0" w:noVBand="1"/>
      </w:tblPr>
      <w:tblGrid>
        <w:gridCol w:w="8494"/>
      </w:tblGrid>
      <w:tr w:rsidR="00017C96" w:rsidTr="00017C96">
        <w:tc>
          <w:tcPr>
            <w:tcW w:w="8494" w:type="dxa"/>
            <w:tcBorders>
              <w:top w:val="nil"/>
              <w:left w:val="nil"/>
              <w:bottom w:val="nil"/>
              <w:right w:val="nil"/>
            </w:tcBorders>
            <w:shd w:val="clear" w:color="auto" w:fill="D9D9D9" w:themeFill="background1" w:themeFillShade="D9"/>
          </w:tcPr>
          <w:p w:rsidR="00017C96" w:rsidRPr="00017C96" w:rsidRDefault="00017C96" w:rsidP="00017C96">
            <w:pPr>
              <w:spacing w:before="240"/>
              <w:rPr>
                <w:b/>
              </w:rPr>
            </w:pPr>
            <w:r w:rsidRPr="00017C96">
              <w:rPr>
                <w:b/>
              </w:rPr>
              <w:t>Step 3: Apply an attacker mindset to the contents of the USB drive</w:t>
            </w:r>
          </w:p>
          <w:p w:rsidR="00017C96" w:rsidRPr="00017C96" w:rsidRDefault="00017C96" w:rsidP="00017C96">
            <w:pPr>
              <w:spacing w:before="240"/>
            </w:pPr>
            <w:r w:rsidRPr="00017C96">
              <w:t>The flash drive appears to contain a mixture of personal and work-related files. Consider how an attacker might use this information if they obtained it. Also, consider whether this whole event was staged.</w:t>
            </w:r>
          </w:p>
          <w:p w:rsidR="00017C96" w:rsidRPr="00017C96" w:rsidRDefault="00017C96" w:rsidP="00017C96">
            <w:pPr>
              <w:spacing w:before="240"/>
            </w:pPr>
            <w:r w:rsidRPr="00017C96">
              <w:t>For example, an attacker could have placed these files on the USB drive as a distraction. They might have targeted Jorge or someone he knows, hoping they would find the device and plug it into their workstation. In doing so, the attacker could establish a backdoor into the company's systems while the unsuspecting target browsed through the files.</w:t>
            </w:r>
          </w:p>
          <w:p w:rsidR="00017C96" w:rsidRPr="00017C96" w:rsidRDefault="00017C96" w:rsidP="00017C96">
            <w:pPr>
              <w:spacing w:before="240"/>
            </w:pPr>
            <w:r w:rsidRPr="00017C96">
              <w:t xml:space="preserve">In the </w:t>
            </w:r>
            <w:r w:rsidRPr="00017C96">
              <w:rPr>
                <w:b/>
                <w:bCs/>
              </w:rPr>
              <w:t>Attacker mindset</w:t>
            </w:r>
            <w:r w:rsidRPr="00017C96">
              <w:t xml:space="preserve"> row of the activity template, write </w:t>
            </w:r>
            <w:r w:rsidRPr="00017C96">
              <w:rPr>
                <w:b/>
                <w:bCs/>
              </w:rPr>
              <w:t>2-3 sentences</w:t>
            </w:r>
            <w:r w:rsidRPr="00017C96">
              <w:t xml:space="preserve"> (40-60 words) about how this information could be used against Jorge or the hospital.</w:t>
            </w:r>
          </w:p>
          <w:p w:rsidR="00017C96" w:rsidRPr="00017C96" w:rsidRDefault="00017C96" w:rsidP="00017C96">
            <w:pPr>
              <w:spacing w:before="240"/>
            </w:pPr>
            <w:r w:rsidRPr="00017C96">
              <w:rPr>
                <w:b/>
                <w:bCs/>
                <w:i/>
                <w:iCs/>
              </w:rPr>
              <w:t>Pro tip:</w:t>
            </w:r>
            <w:r w:rsidRPr="00017C96">
              <w:rPr>
                <w:i/>
                <w:iCs/>
              </w:rPr>
              <w:t xml:space="preserve"> The Cybersecurity and Infrastructure Security Agency (CISA) provides some </w:t>
            </w:r>
            <w:hyperlink r:id="rId193" w:tgtFrame="_blank" w:history="1">
              <w:r w:rsidRPr="00017C96">
                <w:rPr>
                  <w:rStyle w:val="Hyperlink"/>
                  <w:i/>
                  <w:iCs/>
                </w:rPr>
                <w:t>security tips on using caution with USB drives</w:t>
              </w:r>
            </w:hyperlink>
            <w:r w:rsidRPr="00017C96">
              <w:rPr>
                <w:i/>
                <w:iCs/>
              </w:rPr>
              <w:t>, including keeping personal and business drives separate.</w:t>
            </w:r>
          </w:p>
          <w:p w:rsidR="00017C96" w:rsidRDefault="00017C96" w:rsidP="00017C96">
            <w:pPr>
              <w:spacing w:before="240"/>
            </w:pPr>
          </w:p>
        </w:tc>
      </w:tr>
    </w:tbl>
    <w:p w:rsidR="0028113F" w:rsidRPr="0028113F" w:rsidRDefault="0028113F" w:rsidP="0028113F">
      <w:pPr>
        <w:spacing w:before="240"/>
        <w:rPr>
          <w:b/>
        </w:rPr>
      </w:pPr>
      <w:r w:rsidRPr="0028113F">
        <w:rPr>
          <w:b/>
        </w:rPr>
        <w:t>Bước 3: Áp dụng tư duy của kẻ tấn công vào nội dung của ổ USB</w:t>
      </w:r>
    </w:p>
    <w:p w:rsidR="0028113F" w:rsidRPr="0028113F" w:rsidRDefault="0028113F" w:rsidP="0028113F">
      <w:pPr>
        <w:spacing w:before="240"/>
      </w:pPr>
      <w:r w:rsidRPr="0028113F">
        <w:t>Ổ đĩa flash dường như chứa hỗn hợp các tệp cá nhân và liên quan đến công việc. Hãy xem xét cách kẻ tấn công có thể sử dụng thông tin này nếu chúng có được nó. Ngoài ra, hãy xem xét liệu toàn bộ sự kiện này có được dàn dựng hay không.</w:t>
      </w:r>
    </w:p>
    <w:p w:rsidR="0028113F" w:rsidRPr="0028113F" w:rsidRDefault="0028113F" w:rsidP="0028113F">
      <w:pPr>
        <w:spacing w:before="240"/>
      </w:pPr>
      <w:r w:rsidRPr="0028113F">
        <w:t>Ví dụ, kẻ tấn công có thể đã đặt những tập tin này vào ổ USB để đánh lạc hướng. Chúng có thể nhắm vào Jorge hoặc một người nào đó mà anh ta biết, hy vọng họ sẽ tìm thấy thiết bị và cắm nó vào máy trạm của họ. Khi làm như vậy, kẻ tấn công có thể thiết lập một cửa hậu vào hệ thống của công ty trong khi mục tiêu không nghi ngờ gì duyệt qua các tập tin.</w:t>
      </w:r>
    </w:p>
    <w:p w:rsidR="0028113F" w:rsidRPr="0028113F" w:rsidRDefault="0028113F" w:rsidP="0028113F">
      <w:pPr>
        <w:spacing w:before="240"/>
      </w:pPr>
      <w:r w:rsidRPr="0028113F">
        <w:t xml:space="preserve">Trong hàng </w:t>
      </w:r>
      <w:r w:rsidRPr="0028113F">
        <w:rPr>
          <w:b/>
          <w:bCs/>
        </w:rPr>
        <w:t>tư duy của kẻ tấn công</w:t>
      </w:r>
      <w:r w:rsidRPr="0028113F">
        <w:t xml:space="preserve"> trong mẫu hoạt động, hãy viết </w:t>
      </w:r>
      <w:r w:rsidRPr="0028113F">
        <w:rPr>
          <w:b/>
          <w:bCs/>
        </w:rPr>
        <w:t>2-3 câu</w:t>
      </w:r>
      <w:r w:rsidRPr="0028113F">
        <w:t xml:space="preserve"> (40-60 từ) về cách thông tin này có thể được sử dụng để chống lại Jorge hoặc bệnh viện.</w:t>
      </w:r>
    </w:p>
    <w:p w:rsidR="0028113F" w:rsidRPr="0028113F" w:rsidRDefault="0028113F" w:rsidP="0028113F">
      <w:pPr>
        <w:spacing w:before="240"/>
      </w:pPr>
      <w:r w:rsidRPr="0028113F">
        <w:rPr>
          <w:b/>
          <w:bCs/>
          <w:i/>
          <w:iCs/>
        </w:rPr>
        <w:t>Mẹo chuyên nghiệp:</w:t>
      </w:r>
      <w:r w:rsidRPr="0028113F">
        <w:rPr>
          <w:i/>
          <w:iCs/>
        </w:rPr>
        <w:t xml:space="preserve"> Cơ quan An ninh mạng và Cơ sở hạ tầng (CISA) cung cấp một số</w:t>
      </w:r>
      <w:hyperlink r:id="rId194" w:tgtFrame="_blank" w:history="1">
        <w:r w:rsidRPr="0028113F">
          <w:rPr>
            <w:rStyle w:val="Hyperlink"/>
            <w:i/>
            <w:iCs/>
          </w:rPr>
          <w:t>mẹo bảo mật khi sử dụng ổ đĩa USB</w:t>
        </w:r>
      </w:hyperlink>
      <w:r w:rsidRPr="0028113F">
        <w:rPr>
          <w:i/>
          <w:iCs/>
        </w:rPr>
        <w:t>, bao gồm việc tách biệt các ổ đĩa cá nhân và công việc.</w:t>
      </w:r>
    </w:p>
    <w:p w:rsidR="00017C96" w:rsidRDefault="00017C96" w:rsidP="00017C96">
      <w:pPr>
        <w:spacing w:before="240"/>
      </w:pPr>
    </w:p>
    <w:tbl>
      <w:tblPr>
        <w:tblStyle w:val="TableGrid"/>
        <w:tblW w:w="0" w:type="auto"/>
        <w:tblLook w:val="04A0" w:firstRow="1" w:lastRow="0" w:firstColumn="1" w:lastColumn="0" w:noHBand="0" w:noVBand="1"/>
      </w:tblPr>
      <w:tblGrid>
        <w:gridCol w:w="8494"/>
      </w:tblGrid>
      <w:tr w:rsidR="00017C96" w:rsidTr="00017C96">
        <w:tc>
          <w:tcPr>
            <w:tcW w:w="8494" w:type="dxa"/>
            <w:tcBorders>
              <w:top w:val="nil"/>
              <w:left w:val="nil"/>
              <w:bottom w:val="nil"/>
              <w:right w:val="nil"/>
            </w:tcBorders>
            <w:shd w:val="clear" w:color="auto" w:fill="D9D9D9" w:themeFill="background1" w:themeFillShade="D9"/>
          </w:tcPr>
          <w:p w:rsidR="00017C96" w:rsidRPr="00017C96" w:rsidRDefault="00017C96" w:rsidP="00017C96">
            <w:pPr>
              <w:spacing w:before="240"/>
              <w:rPr>
                <w:b/>
              </w:rPr>
            </w:pPr>
            <w:r w:rsidRPr="00017C96">
              <w:rPr>
                <w:b/>
              </w:rPr>
              <w:t>Step 4: Analyze the risks of finding a parking lot USB</w:t>
            </w:r>
          </w:p>
          <w:p w:rsidR="00017C96" w:rsidRPr="00017C96" w:rsidRDefault="00017C96" w:rsidP="00017C96">
            <w:pPr>
              <w:spacing w:before="240"/>
            </w:pPr>
            <w:r w:rsidRPr="00017C96">
              <w:t xml:space="preserve">You have </w:t>
            </w:r>
            <w:r w:rsidRPr="00017C96">
              <w:rPr>
                <w:i/>
                <w:iCs/>
              </w:rPr>
              <w:t>not</w:t>
            </w:r>
            <w:r w:rsidRPr="00017C96">
              <w:t xml:space="preserve"> opened any of the files on the device, which is best practice. </w:t>
            </w:r>
          </w:p>
          <w:p w:rsidR="00017C96" w:rsidRPr="00017C96" w:rsidRDefault="00017C96" w:rsidP="00017C96">
            <w:pPr>
              <w:spacing w:before="240"/>
            </w:pPr>
            <w:r w:rsidRPr="00017C96">
              <w:t>Attackers sometimes conduct USB baiting attacks to deliver malicious code that they've crafted.</w:t>
            </w:r>
          </w:p>
          <w:p w:rsidR="00017C96" w:rsidRPr="00017C96" w:rsidRDefault="00017C96" w:rsidP="00017C96">
            <w:pPr>
              <w:spacing w:before="240"/>
            </w:pPr>
            <w:r w:rsidRPr="00017C96">
              <w:t>However, this USB drive was still a security risk even though it did not contain malicious code. It could have easily been found by an attacker who might have used its contents to plan a variety of attacks.</w:t>
            </w:r>
          </w:p>
          <w:p w:rsidR="00017C96" w:rsidRPr="00017C96" w:rsidRDefault="00017C96" w:rsidP="00017C96">
            <w:pPr>
              <w:spacing w:before="240"/>
            </w:pPr>
            <w:r w:rsidRPr="00017C96">
              <w:t>Consider some of the risks associated with USB baiting attacks:</w:t>
            </w:r>
          </w:p>
          <w:p w:rsidR="00017C96" w:rsidRPr="00017C96" w:rsidRDefault="00017C96" w:rsidP="00017C96">
            <w:pPr>
              <w:numPr>
                <w:ilvl w:val="0"/>
                <w:numId w:val="182"/>
              </w:numPr>
              <w:spacing w:before="240"/>
            </w:pPr>
            <w:r w:rsidRPr="00017C96">
              <w:t>What types of malicious software could be hidden on these devices? What could have happened if the device were infected and discovered by another employee?</w:t>
            </w:r>
          </w:p>
          <w:p w:rsidR="00017C96" w:rsidRPr="00017C96" w:rsidRDefault="00017C96" w:rsidP="00017C96">
            <w:pPr>
              <w:numPr>
                <w:ilvl w:val="0"/>
                <w:numId w:val="182"/>
              </w:numPr>
              <w:spacing w:before="240"/>
            </w:pPr>
            <w:r w:rsidRPr="00017C96">
              <w:t>What sensitive information could a threat actor find on a device like this?</w:t>
            </w:r>
          </w:p>
          <w:p w:rsidR="00017C96" w:rsidRPr="00017C96" w:rsidRDefault="00017C96" w:rsidP="00017C96">
            <w:pPr>
              <w:numPr>
                <w:ilvl w:val="0"/>
                <w:numId w:val="182"/>
              </w:numPr>
              <w:spacing w:before="240"/>
            </w:pPr>
            <w:r w:rsidRPr="00017C96">
              <w:t>How might that information be used against an individual or an organization?</w:t>
            </w:r>
          </w:p>
          <w:p w:rsidR="00017C96" w:rsidRPr="00017C96" w:rsidRDefault="00017C96" w:rsidP="00017C96">
            <w:pPr>
              <w:spacing w:before="240"/>
            </w:pPr>
            <w:r w:rsidRPr="00017C96">
              <w:t xml:space="preserve">In the </w:t>
            </w:r>
            <w:r w:rsidRPr="00017C96">
              <w:rPr>
                <w:b/>
                <w:bCs/>
              </w:rPr>
              <w:t>Risk analysis</w:t>
            </w:r>
            <w:r w:rsidRPr="00017C96">
              <w:t xml:space="preserve"> row of the activity template, write </w:t>
            </w:r>
            <w:r w:rsidRPr="00017C96">
              <w:rPr>
                <w:b/>
                <w:bCs/>
              </w:rPr>
              <w:t>3 or 4 sentences</w:t>
            </w:r>
            <w:r w:rsidRPr="00017C96">
              <w:t xml:space="preserve"> (60-80 words) describing any technical, operational, or managerial controls that could mitigate USB baiting attacks.</w:t>
            </w:r>
          </w:p>
          <w:p w:rsidR="00017C96" w:rsidRDefault="00017C96" w:rsidP="00017C96">
            <w:pPr>
              <w:spacing w:before="240"/>
            </w:pPr>
          </w:p>
        </w:tc>
      </w:tr>
    </w:tbl>
    <w:p w:rsidR="0028113F" w:rsidRPr="0028113F" w:rsidRDefault="0028113F" w:rsidP="0028113F">
      <w:pPr>
        <w:spacing w:before="240"/>
        <w:rPr>
          <w:b/>
        </w:rPr>
      </w:pPr>
      <w:r w:rsidRPr="0028113F">
        <w:rPr>
          <w:b/>
        </w:rPr>
        <w:t>Bước 4: Phân tích rủi ro khi tìm bãi đậu xe USB</w:t>
      </w:r>
    </w:p>
    <w:p w:rsidR="0028113F" w:rsidRPr="0028113F" w:rsidRDefault="0028113F" w:rsidP="0028113F">
      <w:pPr>
        <w:spacing w:before="240"/>
      </w:pPr>
      <w:r w:rsidRPr="0028113F">
        <w:t xml:space="preserve">Bạn </w:t>
      </w:r>
      <w:r w:rsidRPr="0028113F">
        <w:rPr>
          <w:i/>
          <w:iCs/>
        </w:rPr>
        <w:t>chưa</w:t>
      </w:r>
      <w:r w:rsidRPr="0028113F">
        <w:t xml:space="preserve"> mở bất kỳ tệp nào trên thiết bị, đây là thông lệ tốt nhất. </w:t>
      </w:r>
    </w:p>
    <w:p w:rsidR="0028113F" w:rsidRPr="0028113F" w:rsidRDefault="0028113F" w:rsidP="0028113F">
      <w:pPr>
        <w:spacing w:before="240"/>
      </w:pPr>
      <w:r w:rsidRPr="0028113F">
        <w:t>Kẻ tấn công đôi khi thực hiện các cuộc tấn công mồi nhử USB để phát tán mã độc mà chúng đã tạo ra.</w:t>
      </w:r>
    </w:p>
    <w:p w:rsidR="0028113F" w:rsidRPr="0028113F" w:rsidRDefault="0028113F" w:rsidP="0028113F">
      <w:pPr>
        <w:spacing w:before="240"/>
      </w:pPr>
      <w:r w:rsidRPr="0028113F">
        <w:t>Tuy nhiên, ổ USB này vẫn là một rủi ro bảo mật mặc dù nó không chứa mã độc hại. Nó có thể dễ dàng bị kẻ tấn công tìm thấy và có thể sử dụng nội dung của nó để lên kế hoạch cho nhiều cuộc tấn công khác nhau.</w:t>
      </w:r>
    </w:p>
    <w:p w:rsidR="0028113F" w:rsidRPr="0028113F" w:rsidRDefault="0028113F" w:rsidP="0028113F">
      <w:pPr>
        <w:spacing w:before="240"/>
      </w:pPr>
      <w:r w:rsidRPr="0028113F">
        <w:t>Hãy xem xét một số rủi ro liên quan đến các cuộc tấn công mồi nhử USB:</w:t>
      </w:r>
    </w:p>
    <w:p w:rsidR="0028113F" w:rsidRPr="0028113F" w:rsidRDefault="0028113F" w:rsidP="0028113F">
      <w:pPr>
        <w:numPr>
          <w:ilvl w:val="0"/>
          <w:numId w:val="184"/>
        </w:numPr>
        <w:spacing w:before="240"/>
      </w:pPr>
      <w:r w:rsidRPr="0028113F">
        <w:t>Những loại phần mềm độc hại nào có thể ẩn trong các thiết bị này? Điều gì có thể xảy ra nếu thiết bị bị nhiễm và bị một nhân viên khác phát hiện?</w:t>
      </w:r>
    </w:p>
    <w:p w:rsidR="0028113F" w:rsidRPr="0028113F" w:rsidRDefault="0028113F" w:rsidP="0028113F">
      <w:pPr>
        <w:numPr>
          <w:ilvl w:val="0"/>
          <w:numId w:val="184"/>
        </w:numPr>
        <w:spacing w:before="240"/>
      </w:pPr>
      <w:r w:rsidRPr="0028113F">
        <w:t>Kẻ tấn công có thể tìm thấy thông tin nhạy cảm nào trên một thiết bị như thế này?</w:t>
      </w:r>
    </w:p>
    <w:p w:rsidR="0028113F" w:rsidRPr="0028113F" w:rsidRDefault="0028113F" w:rsidP="0028113F">
      <w:pPr>
        <w:numPr>
          <w:ilvl w:val="0"/>
          <w:numId w:val="184"/>
        </w:numPr>
        <w:spacing w:before="240"/>
      </w:pPr>
      <w:r w:rsidRPr="0028113F">
        <w:t>Thông tin đó có thể được sử dụng để chống lại cá nhân hoặc tổ chức như thế nào?</w:t>
      </w:r>
    </w:p>
    <w:p w:rsidR="0028113F" w:rsidRPr="0028113F" w:rsidRDefault="0028113F" w:rsidP="0028113F">
      <w:pPr>
        <w:spacing w:before="240"/>
      </w:pPr>
      <w:r w:rsidRPr="0028113F">
        <w:t xml:space="preserve">Trong hàng </w:t>
      </w:r>
      <w:r w:rsidRPr="0028113F">
        <w:rPr>
          <w:b/>
          <w:bCs/>
        </w:rPr>
        <w:t>Phân tích rủi ro</w:t>
      </w:r>
      <w:r w:rsidRPr="0028113F">
        <w:t xml:space="preserve"> của mẫu hoạt động, hãy viết </w:t>
      </w:r>
      <w:r w:rsidRPr="0028113F">
        <w:rPr>
          <w:b/>
          <w:bCs/>
        </w:rPr>
        <w:t>3 hoặc 4 câu</w:t>
      </w:r>
      <w:r w:rsidRPr="0028113F">
        <w:t xml:space="preserve"> (60-80 từ) mô tả bất kỳ biện pháp kiểm soát kỹ thuật, vận hành hoặc quản lý nào có thể giảm thiểu các cuộc tấn công mồi nhử USB.</w:t>
      </w:r>
    </w:p>
    <w:p w:rsidR="00017C96" w:rsidRDefault="00017C96" w:rsidP="00017C96">
      <w:pPr>
        <w:spacing w:before="240"/>
      </w:pPr>
    </w:p>
    <w:tbl>
      <w:tblPr>
        <w:tblStyle w:val="TableGrid"/>
        <w:tblW w:w="0" w:type="auto"/>
        <w:tblLook w:val="04A0" w:firstRow="1" w:lastRow="0" w:firstColumn="1" w:lastColumn="0" w:noHBand="0" w:noVBand="1"/>
      </w:tblPr>
      <w:tblGrid>
        <w:gridCol w:w="8494"/>
      </w:tblGrid>
      <w:tr w:rsidR="00017C96" w:rsidTr="00017C96">
        <w:tc>
          <w:tcPr>
            <w:tcW w:w="8494" w:type="dxa"/>
            <w:tcBorders>
              <w:top w:val="nil"/>
              <w:left w:val="nil"/>
              <w:bottom w:val="nil"/>
              <w:right w:val="nil"/>
            </w:tcBorders>
            <w:shd w:val="clear" w:color="auto" w:fill="D9D9D9" w:themeFill="background1" w:themeFillShade="D9"/>
          </w:tcPr>
          <w:p w:rsidR="00017C96" w:rsidRPr="00017C96" w:rsidRDefault="00017C96" w:rsidP="00017C96">
            <w:pPr>
              <w:spacing w:before="240"/>
              <w:rPr>
                <w:b/>
                <w:bCs/>
              </w:rPr>
            </w:pPr>
            <w:r w:rsidRPr="00017C96">
              <w:rPr>
                <w:b/>
                <w:bCs/>
              </w:rPr>
              <w:t>What to Include in Your Response</w:t>
            </w:r>
          </w:p>
          <w:p w:rsidR="00017C96" w:rsidRPr="00017C96" w:rsidRDefault="00017C96" w:rsidP="00017C96">
            <w:pPr>
              <w:spacing w:before="240"/>
            </w:pPr>
          </w:p>
          <w:p w:rsidR="00017C96" w:rsidRPr="00017C96" w:rsidRDefault="00017C96" w:rsidP="00017C96">
            <w:pPr>
              <w:spacing w:before="240"/>
            </w:pPr>
            <w:r w:rsidRPr="00017C96">
              <w:t>Be sure to address the following criteria in your completed activity: </w:t>
            </w:r>
          </w:p>
          <w:p w:rsidR="00017C96" w:rsidRPr="00017C96" w:rsidRDefault="00017C96" w:rsidP="00017C96">
            <w:pPr>
              <w:numPr>
                <w:ilvl w:val="0"/>
                <w:numId w:val="183"/>
              </w:numPr>
              <w:spacing w:before="240"/>
            </w:pPr>
            <w:r w:rsidRPr="00017C96">
              <w:t>2-3 sentences about the types of information stored on the USB drive</w:t>
            </w:r>
          </w:p>
          <w:p w:rsidR="00017C96" w:rsidRPr="00017C96" w:rsidRDefault="00017C96" w:rsidP="00017C96">
            <w:pPr>
              <w:numPr>
                <w:ilvl w:val="0"/>
                <w:numId w:val="183"/>
              </w:numPr>
              <w:spacing w:before="240"/>
            </w:pPr>
            <w:r w:rsidRPr="00017C96">
              <w:t>2-3 sentences about how the information could be used against the owner and/or organization</w:t>
            </w:r>
          </w:p>
          <w:p w:rsidR="00017C96" w:rsidRPr="00017C96" w:rsidRDefault="00017C96" w:rsidP="00017C96">
            <w:pPr>
              <w:numPr>
                <w:ilvl w:val="0"/>
                <w:numId w:val="183"/>
              </w:numPr>
              <w:spacing w:before="240"/>
            </w:pPr>
            <w:r w:rsidRPr="00017C96">
              <w:t>3-4 sentences analyzing the risks of USB baiting attacks</w:t>
            </w:r>
          </w:p>
          <w:p w:rsidR="00017C96" w:rsidRDefault="00017C96" w:rsidP="00017C96">
            <w:pPr>
              <w:spacing w:before="240"/>
            </w:pPr>
          </w:p>
        </w:tc>
      </w:tr>
    </w:tbl>
    <w:p w:rsidR="0028113F" w:rsidRPr="0028113F" w:rsidRDefault="0028113F" w:rsidP="0028113F">
      <w:pPr>
        <w:spacing w:before="240"/>
        <w:rPr>
          <w:b/>
          <w:bCs/>
        </w:rPr>
      </w:pPr>
      <w:r w:rsidRPr="0028113F">
        <w:rPr>
          <w:b/>
          <w:bCs/>
        </w:rPr>
        <w:t>Những gì cần đưa vào phản hồi của bạn</w:t>
      </w:r>
    </w:p>
    <w:p w:rsidR="0028113F" w:rsidRPr="0028113F" w:rsidRDefault="0028113F" w:rsidP="0028113F">
      <w:pPr>
        <w:spacing w:before="240"/>
      </w:pPr>
    </w:p>
    <w:p w:rsidR="0028113F" w:rsidRPr="0028113F" w:rsidRDefault="0028113F" w:rsidP="0028113F">
      <w:pPr>
        <w:spacing w:before="240"/>
      </w:pPr>
      <w:r w:rsidRPr="0028113F">
        <w:t>Hãy đảm bảo đáp ứng các tiêu chí sau trong hoạt động đã hoàn thành của bạn: </w:t>
      </w:r>
    </w:p>
    <w:p w:rsidR="0028113F" w:rsidRPr="0028113F" w:rsidRDefault="0028113F" w:rsidP="0028113F">
      <w:pPr>
        <w:numPr>
          <w:ilvl w:val="0"/>
          <w:numId w:val="185"/>
        </w:numPr>
        <w:spacing w:before="240"/>
      </w:pPr>
      <w:r w:rsidRPr="0028113F">
        <w:t>2-3 câu về các loại thông tin được lưu trữ trên ổ USB</w:t>
      </w:r>
    </w:p>
    <w:p w:rsidR="0028113F" w:rsidRPr="0028113F" w:rsidRDefault="0028113F" w:rsidP="0028113F">
      <w:pPr>
        <w:numPr>
          <w:ilvl w:val="0"/>
          <w:numId w:val="185"/>
        </w:numPr>
        <w:spacing w:before="240"/>
      </w:pPr>
      <w:r w:rsidRPr="0028113F">
        <w:t>2-3 câu về cách thông tin có thể được sử dụng để chống lại chủ sở hữu và/hoặc tổ chức</w:t>
      </w:r>
    </w:p>
    <w:p w:rsidR="0028113F" w:rsidRPr="0028113F" w:rsidRDefault="0028113F" w:rsidP="0028113F">
      <w:pPr>
        <w:numPr>
          <w:ilvl w:val="0"/>
          <w:numId w:val="185"/>
        </w:numPr>
        <w:spacing w:before="240"/>
      </w:pPr>
      <w:r w:rsidRPr="0028113F">
        <w:t>3-4 câu phân tích rủi ro của các cuộc tấn công mồi nhử USB</w:t>
      </w:r>
    </w:p>
    <w:p w:rsidR="00017C96" w:rsidRDefault="00017C96" w:rsidP="00017C96">
      <w:pPr>
        <w:spacing w:before="240"/>
      </w:pPr>
    </w:p>
    <w:p w:rsidR="00017C96" w:rsidRPr="00ED18EB" w:rsidRDefault="00017C96" w:rsidP="00AB0953">
      <w:pPr>
        <w:rPr>
          <w:rFonts w:cs="Times New Roman"/>
          <w:b/>
          <w:i/>
          <w:color w:val="1F4E79" w:themeColor="accent1" w:themeShade="80"/>
          <w:szCs w:val="28"/>
        </w:rPr>
      </w:pPr>
    </w:p>
    <w:p w:rsidR="001129AD" w:rsidRDefault="008178C2" w:rsidP="00AB0953">
      <w:pPr>
        <w:rPr>
          <w:rFonts w:cs="Times New Roman"/>
          <w:b/>
          <w:i/>
          <w:color w:val="1F4E79" w:themeColor="accent1" w:themeShade="80"/>
          <w:szCs w:val="28"/>
        </w:rPr>
      </w:pPr>
      <w:r w:rsidRPr="00ED18EB">
        <w:rPr>
          <w:rFonts w:cs="Times New Roman"/>
          <w:b/>
          <w:i/>
          <w:color w:val="1F4E79" w:themeColor="accent1" w:themeShade="80"/>
          <w:szCs w:val="28"/>
        </w:rPr>
        <w:t xml:space="preserve">3.9. </w:t>
      </w:r>
      <w:r w:rsidR="001129AD" w:rsidRPr="00ED18EB">
        <w:rPr>
          <w:rFonts w:cs="Times New Roman"/>
          <w:b/>
          <w:i/>
          <w:color w:val="1F4E79" w:themeColor="accent1" w:themeShade="80"/>
          <w:szCs w:val="28"/>
        </w:rPr>
        <w:t>Activity Exemplar: Identify the attack vectors of a USB drive</w:t>
      </w:r>
      <w:r w:rsidRPr="00ED18EB">
        <w:rPr>
          <w:rFonts w:cs="Times New Roman"/>
          <w:b/>
          <w:i/>
          <w:color w:val="1F4E79" w:themeColor="accent1" w:themeShade="80"/>
          <w:szCs w:val="28"/>
        </w:rPr>
        <w:t xml:space="preserve"> - </w:t>
      </w:r>
      <w:r w:rsidR="00AB0953" w:rsidRPr="00AB0953">
        <w:rPr>
          <w:rFonts w:cs="Times New Roman"/>
          <w:b/>
          <w:i/>
          <w:color w:val="1F4E79" w:themeColor="accent1" w:themeShade="80"/>
          <w:szCs w:val="28"/>
        </w:rPr>
        <w:t>Ví dụ hoạt động: Xác định các vectơ tấn công của ổ</w:t>
      </w:r>
      <w:r w:rsidR="00AB0953">
        <w:rPr>
          <w:rFonts w:cs="Times New Roman"/>
          <w:b/>
          <w:i/>
          <w:color w:val="1F4E79" w:themeColor="accent1" w:themeShade="80"/>
          <w:szCs w:val="28"/>
        </w:rPr>
        <w:t xml:space="preserve"> USB</w:t>
      </w:r>
    </w:p>
    <w:tbl>
      <w:tblPr>
        <w:tblStyle w:val="TableGrid"/>
        <w:tblW w:w="0" w:type="auto"/>
        <w:tblLook w:val="04A0" w:firstRow="1" w:lastRow="0" w:firstColumn="1" w:lastColumn="0" w:noHBand="0" w:noVBand="1"/>
      </w:tblPr>
      <w:tblGrid>
        <w:gridCol w:w="8494"/>
      </w:tblGrid>
      <w:tr w:rsidR="00E201E1" w:rsidTr="00E201E1">
        <w:tc>
          <w:tcPr>
            <w:tcW w:w="8494" w:type="dxa"/>
            <w:tcBorders>
              <w:top w:val="nil"/>
              <w:left w:val="nil"/>
              <w:bottom w:val="nil"/>
              <w:right w:val="nil"/>
            </w:tcBorders>
            <w:shd w:val="clear" w:color="auto" w:fill="D9D9D9" w:themeFill="background1" w:themeFillShade="D9"/>
          </w:tcPr>
          <w:p w:rsidR="00E201E1" w:rsidRPr="00E201E1" w:rsidRDefault="00E201E1" w:rsidP="00E201E1">
            <w:pPr>
              <w:spacing w:before="240"/>
              <w:rPr>
                <w:b/>
                <w:bCs/>
              </w:rPr>
            </w:pPr>
            <w:r w:rsidRPr="00E201E1">
              <w:rPr>
                <w:b/>
                <w:bCs/>
              </w:rPr>
              <w:t>Activity Exemplar: Identify the attack vectors of a USB drive</w:t>
            </w:r>
          </w:p>
          <w:p w:rsidR="00E201E1" w:rsidRPr="00E201E1" w:rsidRDefault="00E201E1" w:rsidP="00E201E1">
            <w:pPr>
              <w:spacing w:before="240"/>
            </w:pPr>
            <w:r w:rsidRPr="00E201E1">
              <w:t>Here is a completed exemplar along with an explanation of how the exemplar fulfills the expectations for the activity.</w:t>
            </w:r>
          </w:p>
          <w:p w:rsidR="00E201E1" w:rsidRDefault="00E201E1" w:rsidP="00E201E1">
            <w:pPr>
              <w:spacing w:before="240"/>
            </w:pPr>
          </w:p>
        </w:tc>
      </w:tr>
    </w:tbl>
    <w:p w:rsidR="00E201E1" w:rsidRPr="00E201E1" w:rsidRDefault="00E201E1" w:rsidP="00E201E1">
      <w:pPr>
        <w:spacing w:before="240"/>
        <w:rPr>
          <w:b/>
          <w:bCs/>
        </w:rPr>
      </w:pPr>
      <w:r w:rsidRPr="00E201E1">
        <w:rPr>
          <w:b/>
          <w:bCs/>
        </w:rPr>
        <w:t>Ví dụ hoạt động: Xác định các vectơ tấn công của ổ USB</w:t>
      </w:r>
    </w:p>
    <w:p w:rsidR="00E201E1" w:rsidRPr="00E201E1" w:rsidRDefault="00E201E1" w:rsidP="00E201E1">
      <w:pPr>
        <w:spacing w:before="240"/>
      </w:pPr>
      <w:r w:rsidRPr="00E201E1">
        <w:t>Sau đây là một ví dụ hoàn chỉnh cùng với lời giải thích về cách ví dụ này đáp ứng được kỳ vọng của hoạt động.</w:t>
      </w:r>
    </w:p>
    <w:p w:rsidR="00E201E1" w:rsidRDefault="00E201E1" w:rsidP="00E201E1">
      <w:pPr>
        <w:spacing w:before="240"/>
      </w:pPr>
    </w:p>
    <w:tbl>
      <w:tblPr>
        <w:tblStyle w:val="TableGrid"/>
        <w:tblW w:w="0" w:type="auto"/>
        <w:tblLook w:val="04A0" w:firstRow="1" w:lastRow="0" w:firstColumn="1" w:lastColumn="0" w:noHBand="0" w:noVBand="1"/>
      </w:tblPr>
      <w:tblGrid>
        <w:gridCol w:w="8494"/>
      </w:tblGrid>
      <w:tr w:rsidR="00E201E1" w:rsidTr="00E201E1">
        <w:tc>
          <w:tcPr>
            <w:tcW w:w="8494" w:type="dxa"/>
            <w:tcBorders>
              <w:top w:val="nil"/>
              <w:left w:val="nil"/>
              <w:bottom w:val="nil"/>
              <w:right w:val="nil"/>
            </w:tcBorders>
            <w:shd w:val="clear" w:color="auto" w:fill="D9D9D9" w:themeFill="background1" w:themeFillShade="D9"/>
          </w:tcPr>
          <w:p w:rsidR="00E201E1" w:rsidRPr="00E201E1" w:rsidRDefault="00E201E1" w:rsidP="00E201E1">
            <w:pPr>
              <w:spacing w:before="240"/>
              <w:rPr>
                <w:b/>
                <w:bCs/>
              </w:rPr>
            </w:pPr>
            <w:r w:rsidRPr="00E201E1">
              <w:rPr>
                <w:b/>
                <w:bCs/>
              </w:rPr>
              <w:t>Completed Exemplar</w:t>
            </w:r>
          </w:p>
          <w:p w:rsidR="00E201E1" w:rsidRPr="00E201E1" w:rsidRDefault="00E201E1" w:rsidP="00E201E1">
            <w:pPr>
              <w:spacing w:before="240"/>
            </w:pPr>
          </w:p>
          <w:p w:rsidR="00E201E1" w:rsidRPr="00E201E1" w:rsidRDefault="00E201E1" w:rsidP="00E201E1">
            <w:pPr>
              <w:spacing w:before="240"/>
            </w:pPr>
            <w:r w:rsidRPr="00E201E1">
              <w:t xml:space="preserve">To review the exemplar for this course item, click the link and select </w:t>
            </w:r>
            <w:r w:rsidRPr="00E201E1">
              <w:rPr>
                <w:i/>
                <w:iCs/>
              </w:rPr>
              <w:t>Use Template</w:t>
            </w:r>
            <w:r w:rsidRPr="00E201E1">
              <w:t>. </w:t>
            </w:r>
          </w:p>
          <w:p w:rsidR="00E201E1" w:rsidRPr="00E201E1" w:rsidRDefault="00E201E1" w:rsidP="00E201E1">
            <w:pPr>
              <w:spacing w:before="240"/>
            </w:pPr>
            <w:r w:rsidRPr="00E201E1">
              <w:t>Link to exemplar:</w:t>
            </w:r>
            <w:hyperlink r:id="rId195" w:tgtFrame="_blank" w:history="1">
              <w:r w:rsidRPr="00E201E1">
                <w:rPr>
                  <w:rStyle w:val="Hyperlink"/>
                </w:rPr>
                <w:t xml:space="preserve"> </w:t>
              </w:r>
            </w:hyperlink>
            <w:hyperlink r:id="rId196" w:tgtFrame="_blank" w:history="1">
              <w:r w:rsidRPr="00E201E1">
                <w:rPr>
                  <w:rStyle w:val="Hyperlink"/>
                </w:rPr>
                <w:t>Parking lot USB exercise</w:t>
              </w:r>
            </w:hyperlink>
          </w:p>
          <w:p w:rsidR="00E201E1" w:rsidRDefault="00E201E1" w:rsidP="00E201E1">
            <w:pPr>
              <w:spacing w:before="240"/>
            </w:pPr>
          </w:p>
        </w:tc>
      </w:tr>
    </w:tbl>
    <w:p w:rsidR="00E201E1" w:rsidRPr="00E201E1" w:rsidRDefault="00E201E1" w:rsidP="00E201E1">
      <w:pPr>
        <w:spacing w:before="240"/>
        <w:rPr>
          <w:b/>
          <w:bCs/>
        </w:rPr>
      </w:pPr>
      <w:r w:rsidRPr="00E201E1">
        <w:rPr>
          <w:b/>
          <w:bCs/>
        </w:rPr>
        <w:t>Mẫu hoàn thành</w:t>
      </w:r>
    </w:p>
    <w:p w:rsidR="00E201E1" w:rsidRPr="00E201E1" w:rsidRDefault="00E201E1" w:rsidP="00E201E1">
      <w:pPr>
        <w:spacing w:before="240"/>
      </w:pPr>
    </w:p>
    <w:p w:rsidR="00E201E1" w:rsidRPr="00E201E1" w:rsidRDefault="00E201E1" w:rsidP="00E201E1">
      <w:pPr>
        <w:spacing w:before="240"/>
      </w:pPr>
      <w:r w:rsidRPr="00E201E1">
        <w:t xml:space="preserve">Để xem lại mẫu cho mục khóa học này, hãy nhấp vào liên kết và chọn </w:t>
      </w:r>
      <w:r w:rsidRPr="00E201E1">
        <w:rPr>
          <w:i/>
          <w:iCs/>
        </w:rPr>
        <w:t>Sử dụng mẫu</w:t>
      </w:r>
      <w:r w:rsidRPr="00E201E1">
        <w:t xml:space="preserve"> . </w:t>
      </w:r>
    </w:p>
    <w:p w:rsidR="00E201E1" w:rsidRPr="00E201E1" w:rsidRDefault="00E201E1" w:rsidP="00E201E1">
      <w:pPr>
        <w:spacing w:before="240"/>
      </w:pPr>
      <w:r w:rsidRPr="00E201E1">
        <w:t>Liên kết đến ví dụ:</w:t>
      </w:r>
      <w:hyperlink r:id="rId197" w:tgtFrame="_blank" w:history="1">
        <w:r w:rsidRPr="00E201E1">
          <w:rPr>
            <w:rStyle w:val="Hyperlink"/>
          </w:rPr>
          <w:t xml:space="preserve"> </w:t>
        </w:r>
      </w:hyperlink>
      <w:hyperlink r:id="rId198" w:tgtFrame="_blank" w:history="1">
        <w:r w:rsidRPr="00E201E1">
          <w:rPr>
            <w:rStyle w:val="Hyperlink"/>
          </w:rPr>
          <w:t>Bài tập USB bãi đậu xe</w:t>
        </w:r>
      </w:hyperlink>
    </w:p>
    <w:p w:rsidR="00E201E1" w:rsidRDefault="00E201E1" w:rsidP="00E201E1">
      <w:pPr>
        <w:spacing w:before="240"/>
      </w:pPr>
    </w:p>
    <w:tbl>
      <w:tblPr>
        <w:tblStyle w:val="TableGrid"/>
        <w:tblW w:w="0" w:type="auto"/>
        <w:tblLook w:val="04A0" w:firstRow="1" w:lastRow="0" w:firstColumn="1" w:lastColumn="0" w:noHBand="0" w:noVBand="1"/>
      </w:tblPr>
      <w:tblGrid>
        <w:gridCol w:w="8494"/>
      </w:tblGrid>
      <w:tr w:rsidR="00E201E1" w:rsidTr="00E201E1">
        <w:tc>
          <w:tcPr>
            <w:tcW w:w="8494" w:type="dxa"/>
            <w:tcBorders>
              <w:top w:val="nil"/>
              <w:left w:val="nil"/>
              <w:bottom w:val="nil"/>
              <w:right w:val="nil"/>
            </w:tcBorders>
            <w:shd w:val="clear" w:color="auto" w:fill="D9D9D9" w:themeFill="background1" w:themeFillShade="D9"/>
          </w:tcPr>
          <w:p w:rsidR="00E201E1" w:rsidRPr="00E201E1" w:rsidRDefault="00E201E1" w:rsidP="00E201E1">
            <w:pPr>
              <w:spacing w:before="240"/>
              <w:rPr>
                <w:b/>
                <w:bCs/>
              </w:rPr>
            </w:pPr>
            <w:r w:rsidRPr="00E201E1">
              <w:rPr>
                <w:b/>
                <w:bCs/>
              </w:rPr>
              <w:t>Assessment of Exemplar</w:t>
            </w:r>
          </w:p>
          <w:p w:rsidR="00E201E1" w:rsidRPr="00E201E1" w:rsidRDefault="00E201E1" w:rsidP="00E201E1">
            <w:pPr>
              <w:spacing w:before="240"/>
            </w:pPr>
          </w:p>
          <w:p w:rsidR="00E201E1" w:rsidRPr="00E201E1" w:rsidRDefault="00E201E1" w:rsidP="00E201E1">
            <w:pPr>
              <w:spacing w:before="240"/>
            </w:pPr>
            <w:r w:rsidRPr="00E201E1">
              <w:t>Compare the exemplar to your completed activity. Review your work using each of the criteria in the exemplar. What did you do well? Where can you improve? Use your answers to these questions to guide you as you continue to progress through the course.</w:t>
            </w:r>
          </w:p>
          <w:p w:rsidR="00E201E1" w:rsidRPr="00E201E1" w:rsidRDefault="00E201E1" w:rsidP="00E201E1">
            <w:pPr>
              <w:spacing w:before="240"/>
            </w:pPr>
            <w:r w:rsidRPr="00E201E1">
              <w:rPr>
                <w:b/>
                <w:bCs/>
                <w:i/>
                <w:iCs/>
              </w:rPr>
              <w:t>Note:</w:t>
            </w:r>
            <w:r w:rsidRPr="00E201E1">
              <w:rPr>
                <w:i/>
                <w:iCs/>
              </w:rPr>
              <w:t xml:space="preserve"> The exemplar represents one possible way to complete the activity. Yours will likely differ in certain ways. What’s important is that your activity analyzes the types of information that can be found on a USB drive, how they can be exploited by a threat actor, and the types of attacks that can be hidden on these devices.</w:t>
            </w:r>
          </w:p>
          <w:p w:rsidR="00E201E1" w:rsidRDefault="00E201E1" w:rsidP="00E201E1">
            <w:pPr>
              <w:spacing w:before="240"/>
            </w:pPr>
          </w:p>
        </w:tc>
      </w:tr>
    </w:tbl>
    <w:p w:rsidR="00E201E1" w:rsidRPr="00E201E1" w:rsidRDefault="00E201E1" w:rsidP="00E201E1">
      <w:pPr>
        <w:spacing w:before="240"/>
        <w:rPr>
          <w:b/>
          <w:bCs/>
        </w:rPr>
      </w:pPr>
      <w:r w:rsidRPr="00E201E1">
        <w:rPr>
          <w:b/>
          <w:bCs/>
        </w:rPr>
        <w:t>Đánh giá mẫu</w:t>
      </w:r>
    </w:p>
    <w:p w:rsidR="00E201E1" w:rsidRPr="00E201E1" w:rsidRDefault="00E201E1" w:rsidP="00E201E1">
      <w:pPr>
        <w:spacing w:before="240"/>
      </w:pPr>
    </w:p>
    <w:p w:rsidR="00E201E1" w:rsidRPr="00E201E1" w:rsidRDefault="00E201E1" w:rsidP="00E201E1">
      <w:pPr>
        <w:spacing w:before="240"/>
      </w:pPr>
      <w:r w:rsidRPr="00E201E1">
        <w:t>So sánh ví dụ với hoạt động đã hoàn thành của bạn. Xem lại công việc của bạn bằng cách sử dụng từng tiêu chí trong ví dụ. Bạn đã làm tốt điều gì? Bạn có thể cải thiện ở đâu? Sử dụng câu trả lời của bạn cho những câu hỏi này để hướng dẫn bạn khi bạn tiếp tục tiến bộ trong khóa học.</w:t>
      </w:r>
    </w:p>
    <w:p w:rsidR="00E201E1" w:rsidRPr="00E201E1" w:rsidRDefault="00E201E1" w:rsidP="00E201E1">
      <w:pPr>
        <w:spacing w:before="240"/>
      </w:pPr>
      <w:r w:rsidRPr="00E201E1">
        <w:rPr>
          <w:b/>
          <w:bCs/>
          <w:i/>
          <w:iCs/>
        </w:rPr>
        <w:t>Lưu ý:</w:t>
      </w:r>
      <w:r w:rsidRPr="00E201E1">
        <w:rPr>
          <w:i/>
          <w:iCs/>
        </w:rPr>
        <w:t xml:space="preserve"> Ví dụ này thể hiện một cách có thể để hoàn thành hoạt động. Hoạt động của bạn có thể khác ở một số điểm. Điều quan trọng là hoạt động của bạn phân tích các loại thông tin có thể tìm thấy trên ổ USB, cách chúng có thể bị kẻ tấn công khai thác và các loại tấn công có thể ẩn trên các thiết bị này.</w:t>
      </w:r>
    </w:p>
    <w:p w:rsidR="00E201E1" w:rsidRDefault="00E201E1" w:rsidP="00E201E1">
      <w:pPr>
        <w:spacing w:before="240"/>
      </w:pPr>
    </w:p>
    <w:tbl>
      <w:tblPr>
        <w:tblStyle w:val="TableGrid"/>
        <w:tblW w:w="0" w:type="auto"/>
        <w:tblLook w:val="04A0" w:firstRow="1" w:lastRow="0" w:firstColumn="1" w:lastColumn="0" w:noHBand="0" w:noVBand="1"/>
      </w:tblPr>
      <w:tblGrid>
        <w:gridCol w:w="8494"/>
      </w:tblGrid>
      <w:tr w:rsidR="00E201E1" w:rsidTr="00E201E1">
        <w:tc>
          <w:tcPr>
            <w:tcW w:w="8494" w:type="dxa"/>
            <w:tcBorders>
              <w:top w:val="nil"/>
              <w:left w:val="nil"/>
              <w:bottom w:val="nil"/>
              <w:right w:val="nil"/>
            </w:tcBorders>
            <w:shd w:val="clear" w:color="auto" w:fill="D9D9D9" w:themeFill="background1" w:themeFillShade="D9"/>
          </w:tcPr>
          <w:p w:rsidR="00E201E1" w:rsidRPr="00E201E1" w:rsidRDefault="00E201E1" w:rsidP="00E201E1">
            <w:pPr>
              <w:spacing w:before="240"/>
            </w:pPr>
            <w:r w:rsidRPr="00E201E1">
              <w:t>The completed exemplar addresses the following criteria: </w:t>
            </w:r>
          </w:p>
          <w:p w:rsidR="00E201E1" w:rsidRPr="00E201E1" w:rsidRDefault="00E201E1" w:rsidP="00E201E1">
            <w:pPr>
              <w:numPr>
                <w:ilvl w:val="0"/>
                <w:numId w:val="186"/>
              </w:numPr>
              <w:spacing w:before="240"/>
            </w:pPr>
            <w:r w:rsidRPr="00E201E1">
              <w:t>2-3 sentences about the types of information stored on the USB drive</w:t>
            </w:r>
          </w:p>
          <w:p w:rsidR="00E201E1" w:rsidRPr="00E201E1" w:rsidRDefault="00E201E1" w:rsidP="00E201E1">
            <w:pPr>
              <w:numPr>
                <w:ilvl w:val="0"/>
                <w:numId w:val="186"/>
              </w:numPr>
              <w:spacing w:before="240"/>
            </w:pPr>
            <w:r w:rsidRPr="00E201E1">
              <w:t>2-3 sentences about how the information could be used against the owner and/or organization</w:t>
            </w:r>
          </w:p>
          <w:p w:rsidR="00E201E1" w:rsidRPr="00E201E1" w:rsidRDefault="00E201E1" w:rsidP="00E201E1">
            <w:pPr>
              <w:numPr>
                <w:ilvl w:val="0"/>
                <w:numId w:val="186"/>
              </w:numPr>
              <w:spacing w:before="240"/>
            </w:pPr>
            <w:r w:rsidRPr="00E201E1">
              <w:t>3-4 sentences analyzing the risks of USB baiting attacks</w:t>
            </w:r>
          </w:p>
          <w:p w:rsidR="00E201E1" w:rsidRPr="00E201E1" w:rsidRDefault="00E201E1" w:rsidP="00E201E1">
            <w:pPr>
              <w:spacing w:before="240"/>
            </w:pPr>
            <w:r w:rsidRPr="00E201E1">
              <w:t>Next, review the exemplar components:</w:t>
            </w:r>
          </w:p>
          <w:p w:rsidR="00E201E1" w:rsidRPr="00E201E1" w:rsidRDefault="00E201E1" w:rsidP="00E201E1">
            <w:pPr>
              <w:spacing w:before="240"/>
            </w:pPr>
            <w:r w:rsidRPr="00E201E1">
              <w:rPr>
                <w:b/>
                <w:bCs/>
              </w:rPr>
              <w:t>Contents:</w:t>
            </w:r>
            <w:r w:rsidRPr="00E201E1">
              <w:t xml:space="preserve"> The contents of the USB drive contain files that appear to belong to a specific person. It contains a mixture of personal and business-related information that should not be stored in the same place.  </w:t>
            </w:r>
          </w:p>
          <w:p w:rsidR="00E201E1" w:rsidRPr="00E201E1" w:rsidRDefault="00E201E1" w:rsidP="00E201E1">
            <w:pPr>
              <w:spacing w:before="240"/>
            </w:pPr>
            <w:r w:rsidRPr="00E201E1">
              <w:rPr>
                <w:b/>
                <w:bCs/>
              </w:rPr>
              <w:t>Attacker mindset:</w:t>
            </w:r>
            <w:r w:rsidRPr="00E201E1">
              <w:t xml:space="preserve"> Any information that an attacker obtains can be used against someone. Information on a USB drive should be encrypted regardless of whether it’s personal or work-related.</w:t>
            </w:r>
          </w:p>
          <w:p w:rsidR="00E201E1" w:rsidRPr="00E201E1" w:rsidRDefault="00E201E1" w:rsidP="00E201E1">
            <w:pPr>
              <w:spacing w:before="240"/>
            </w:pPr>
            <w:r w:rsidRPr="00E201E1">
              <w:rPr>
                <w:b/>
                <w:bCs/>
              </w:rPr>
              <w:t>Risk analysis:</w:t>
            </w:r>
            <w:r w:rsidRPr="00E201E1">
              <w:t xml:space="preserve"> It’s unsafe to plug an unfamiliar USB drive into your computer because of the wide range of attacks that can be hidden on them. Promoting employee awareness of USB baiting attacks is a managerial control that can reduce the risks of a negative event. Routinely scanning for viruses is an example of an operational control that can be implemented. And disabling Autoplay on all PCs is a technical precaution that can be taken.</w:t>
            </w:r>
          </w:p>
          <w:p w:rsidR="00E201E1" w:rsidRDefault="00E201E1" w:rsidP="00E201E1">
            <w:pPr>
              <w:spacing w:before="240"/>
            </w:pPr>
          </w:p>
        </w:tc>
      </w:tr>
    </w:tbl>
    <w:p w:rsidR="00E201E1" w:rsidRPr="00E201E1" w:rsidRDefault="00E201E1" w:rsidP="00E201E1">
      <w:pPr>
        <w:spacing w:before="240"/>
      </w:pPr>
      <w:r w:rsidRPr="00E201E1">
        <w:t>Bản mẫu hoàn chỉnh đáp ứng các tiêu chí sau: </w:t>
      </w:r>
    </w:p>
    <w:p w:rsidR="00E201E1" w:rsidRPr="00E201E1" w:rsidRDefault="00E201E1" w:rsidP="00E201E1">
      <w:pPr>
        <w:numPr>
          <w:ilvl w:val="0"/>
          <w:numId w:val="187"/>
        </w:numPr>
        <w:spacing w:before="240"/>
      </w:pPr>
      <w:r w:rsidRPr="00E201E1">
        <w:t>2-3 câu về các loại thông tin được lưu trữ trên ổ USB</w:t>
      </w:r>
    </w:p>
    <w:p w:rsidR="00E201E1" w:rsidRPr="00E201E1" w:rsidRDefault="00E201E1" w:rsidP="00E201E1">
      <w:pPr>
        <w:numPr>
          <w:ilvl w:val="0"/>
          <w:numId w:val="187"/>
        </w:numPr>
        <w:spacing w:before="240"/>
      </w:pPr>
      <w:r w:rsidRPr="00E201E1">
        <w:t>2-3 câu về cách thông tin có thể được sử dụng để chống lại chủ sở hữu và/hoặc tổ chức</w:t>
      </w:r>
    </w:p>
    <w:p w:rsidR="00E201E1" w:rsidRPr="00E201E1" w:rsidRDefault="00E201E1" w:rsidP="00E201E1">
      <w:pPr>
        <w:numPr>
          <w:ilvl w:val="0"/>
          <w:numId w:val="187"/>
        </w:numPr>
        <w:spacing w:before="240"/>
      </w:pPr>
      <w:r w:rsidRPr="00E201E1">
        <w:t>3-4 câu phân tích rủi ro của các cuộc tấn công mồi nhử USB</w:t>
      </w:r>
    </w:p>
    <w:p w:rsidR="00E201E1" w:rsidRPr="00E201E1" w:rsidRDefault="00E201E1" w:rsidP="00E201E1">
      <w:pPr>
        <w:spacing w:before="240"/>
      </w:pPr>
      <w:r w:rsidRPr="00E201E1">
        <w:t>Tiếp theo, hãy xem lại các thành phần mẫu:</w:t>
      </w:r>
    </w:p>
    <w:p w:rsidR="00E201E1" w:rsidRPr="00E201E1" w:rsidRDefault="00E201E1" w:rsidP="00E201E1">
      <w:pPr>
        <w:spacing w:before="240"/>
      </w:pPr>
      <w:r w:rsidRPr="00E201E1">
        <w:rPr>
          <w:b/>
          <w:bCs/>
        </w:rPr>
        <w:t>Nội dung:</w:t>
      </w:r>
      <w:r w:rsidRPr="00E201E1">
        <w:t xml:space="preserve"> Nội dung của ổ USB chứa các tệp dường như thuộc về một người cụ thể. Nó chứa hỗn hợp thông tin cá nhân và thông tin liên quan đến công việc không nên được lưu trữ ở cùng một nơi.  </w:t>
      </w:r>
    </w:p>
    <w:p w:rsidR="00E201E1" w:rsidRPr="00E201E1" w:rsidRDefault="00E201E1" w:rsidP="00E201E1">
      <w:pPr>
        <w:spacing w:before="240"/>
      </w:pPr>
      <w:r w:rsidRPr="00E201E1">
        <w:rPr>
          <w:b/>
          <w:bCs/>
        </w:rPr>
        <w:t>Tư duy của kẻ tấn công:</w:t>
      </w:r>
      <w:r w:rsidRPr="00E201E1">
        <w:t xml:space="preserve"> Bất kỳ thông tin nào mà kẻ tấn công có được đều có thể được sử dụng để chống lại ai đó. Thông tin trên ổ USB phải được mã hóa bất kể là thông tin cá nhân hay liên quan đến công việc.</w:t>
      </w:r>
    </w:p>
    <w:p w:rsidR="00E201E1" w:rsidRPr="00E201E1" w:rsidRDefault="00E201E1" w:rsidP="00E201E1">
      <w:pPr>
        <w:spacing w:before="240"/>
      </w:pPr>
      <w:r w:rsidRPr="00E201E1">
        <w:rPr>
          <w:b/>
          <w:bCs/>
        </w:rPr>
        <w:t>Phân tích rủi ro:</w:t>
      </w:r>
      <w:r w:rsidRPr="00E201E1">
        <w:t xml:space="preserve"> Không an toàn khi cắm ổ USB lạ vào máy tính của bạn vì có nhiều loại tấn công có thể ẩn trên đó. Thúc đẩy nhận thức của nhân viên về các cuộc tấn công mồi nhử USB là một biện pháp kiểm soát quản lý có thể giảm thiểu rủi ro của một sự kiện tiêu cực. Quét virus thường xuyên là một ví dụ về biện pháp kiểm soát hoạt động có thể được triển khai. Và vô hiệu hóa Tự động phát trên tất cả PC là một biện pháp phòng ngừa kỹ thuật có thể được thực hiện.</w:t>
      </w:r>
    </w:p>
    <w:p w:rsidR="00E201E1" w:rsidRDefault="00E201E1" w:rsidP="00E201E1">
      <w:pPr>
        <w:spacing w:before="240"/>
      </w:pPr>
    </w:p>
    <w:p w:rsidR="00E201E1" w:rsidRPr="00ED18EB" w:rsidRDefault="00E201E1" w:rsidP="00AB0953">
      <w:pPr>
        <w:rPr>
          <w:rFonts w:cs="Times New Roman"/>
          <w:b/>
          <w:i/>
          <w:color w:val="1F4E79" w:themeColor="accent1" w:themeShade="80"/>
          <w:szCs w:val="28"/>
        </w:rPr>
      </w:pPr>
    </w:p>
    <w:p w:rsidR="001129AD" w:rsidRPr="00ED18EB" w:rsidRDefault="008178C2" w:rsidP="00AB0953">
      <w:pPr>
        <w:rPr>
          <w:rFonts w:cs="Times New Roman"/>
          <w:b/>
          <w:i/>
          <w:color w:val="1F4E79" w:themeColor="accent1" w:themeShade="80"/>
          <w:szCs w:val="28"/>
        </w:rPr>
      </w:pPr>
      <w:r w:rsidRPr="00ED18EB">
        <w:rPr>
          <w:rFonts w:cs="Times New Roman"/>
          <w:b/>
          <w:i/>
          <w:color w:val="1F4E79" w:themeColor="accent1" w:themeShade="80"/>
          <w:szCs w:val="28"/>
        </w:rPr>
        <w:t xml:space="preserve">3.10. </w:t>
      </w:r>
      <w:r w:rsidR="001129AD" w:rsidRPr="00ED18EB">
        <w:rPr>
          <w:rFonts w:cs="Times New Roman"/>
          <w:b/>
          <w:i/>
          <w:color w:val="1F4E79" w:themeColor="accent1" w:themeShade="80"/>
          <w:szCs w:val="28"/>
        </w:rPr>
        <w:t>Test your knowledge: Cyber attacker mindset</w:t>
      </w:r>
      <w:r w:rsidRPr="00ED18EB">
        <w:rPr>
          <w:rFonts w:cs="Times New Roman"/>
          <w:b/>
          <w:i/>
          <w:color w:val="1F4E79" w:themeColor="accent1" w:themeShade="80"/>
          <w:szCs w:val="28"/>
        </w:rPr>
        <w:t xml:space="preserve"> - </w:t>
      </w:r>
      <w:r w:rsidR="00AB0953" w:rsidRPr="00AB0953">
        <w:rPr>
          <w:rFonts w:cs="Times New Roman"/>
          <w:b/>
          <w:i/>
          <w:color w:val="1F4E79" w:themeColor="accent1" w:themeShade="80"/>
          <w:szCs w:val="28"/>
        </w:rPr>
        <w:t>Kiểm tra kiến ​​thức của bạn: Tư duy tấn công mạ</w:t>
      </w:r>
      <w:r w:rsidR="00AB0953">
        <w:rPr>
          <w:rFonts w:cs="Times New Roman"/>
          <w:b/>
          <w:i/>
          <w:color w:val="1F4E79" w:themeColor="accent1" w:themeShade="80"/>
          <w:szCs w:val="28"/>
        </w:rPr>
        <w:t>ng</w:t>
      </w:r>
    </w:p>
    <w:p w:rsidR="004B5A9B" w:rsidRPr="00ED18EB" w:rsidRDefault="002D62FB" w:rsidP="00ED18EB">
      <w:pPr>
        <w:pStyle w:val="Header"/>
        <w:spacing w:before="240" w:after="160"/>
        <w:outlineLvl w:val="1"/>
        <w:rPr>
          <w:rFonts w:cs="Times New Roman"/>
          <w:b/>
          <w:color w:val="2E74B5" w:themeColor="accent1" w:themeShade="BF"/>
          <w:sz w:val="28"/>
          <w:szCs w:val="28"/>
        </w:rPr>
      </w:pPr>
      <w:r w:rsidRPr="00ED18EB">
        <w:rPr>
          <w:rFonts w:cs="Times New Roman"/>
          <w:b/>
          <w:color w:val="2E74B5" w:themeColor="accent1" w:themeShade="BF"/>
          <w:sz w:val="28"/>
          <w:szCs w:val="28"/>
        </w:rPr>
        <w:t>4. Review: Vulnerabilities in systems - Đánh giá: Lỗ hổng trong hệ thống</w:t>
      </w:r>
    </w:p>
    <w:p w:rsidR="008178C2" w:rsidRDefault="008178C2" w:rsidP="00ED18EB">
      <w:pPr>
        <w:pStyle w:val="Header"/>
        <w:spacing w:before="240" w:after="160"/>
        <w:outlineLvl w:val="2"/>
        <w:rPr>
          <w:rFonts w:cs="Times New Roman"/>
          <w:b/>
          <w:i/>
          <w:color w:val="1F4E79" w:themeColor="accent1" w:themeShade="80"/>
          <w:szCs w:val="28"/>
        </w:rPr>
      </w:pPr>
      <w:r w:rsidRPr="00ED18EB">
        <w:rPr>
          <w:rFonts w:cs="Times New Roman"/>
          <w:b/>
          <w:i/>
          <w:color w:val="1F4E79" w:themeColor="accent1" w:themeShade="80"/>
          <w:szCs w:val="28"/>
        </w:rPr>
        <w:t>4.1. Wrap-up – Tóm tắt</w:t>
      </w:r>
    </w:p>
    <w:tbl>
      <w:tblPr>
        <w:tblStyle w:val="TableGrid"/>
        <w:tblW w:w="0" w:type="auto"/>
        <w:tblLook w:val="04A0" w:firstRow="1" w:lastRow="0" w:firstColumn="1" w:lastColumn="0" w:noHBand="0" w:noVBand="1"/>
      </w:tblPr>
      <w:tblGrid>
        <w:gridCol w:w="8494"/>
      </w:tblGrid>
      <w:tr w:rsidR="00E201E1" w:rsidTr="00E201E1">
        <w:tc>
          <w:tcPr>
            <w:tcW w:w="8494" w:type="dxa"/>
            <w:tcBorders>
              <w:top w:val="nil"/>
              <w:left w:val="nil"/>
              <w:bottom w:val="nil"/>
              <w:right w:val="nil"/>
            </w:tcBorders>
            <w:shd w:val="clear" w:color="auto" w:fill="D9D9D9" w:themeFill="background1" w:themeFillShade="D9"/>
          </w:tcPr>
          <w:p w:rsidR="00E201E1" w:rsidRDefault="008A1113" w:rsidP="00E201E1">
            <w:pPr>
              <w:spacing w:before="240"/>
            </w:pPr>
            <w:r w:rsidRPr="008A1113">
              <w:t>Here we are at the end of this section! Can you believe it? I had so much fun exploring the world of vulnerabilities. I hope you felt the same. More importantly, I hope you got a better sense of how complex a landscape the digital world is. This environment is filled with gaps that attackers can use to gain unauthorized access to assets, making it a challenge to defend.</w:t>
            </w:r>
          </w:p>
        </w:tc>
      </w:tr>
    </w:tbl>
    <w:p w:rsidR="00E201E1" w:rsidRDefault="008A1113" w:rsidP="00E201E1">
      <w:pPr>
        <w:spacing w:before="240"/>
      </w:pPr>
      <w:r w:rsidRPr="008A1113">
        <w:t>Đây là chúng ta ở cuốiphần này! Bạn có tin được không?Tôi thực sự thích thú khi khám phá thế giới của những điểm yếu.Tôi hy vọng bạn cũng cảm thấy như vậy.Quan trọng hơn, tôi hy vọng bạn hiểu rõ hơnthế giới số phức tạp đến mức nào.Môi trường này chứa đầy những lỗ hổng mà kẻ tấn công có thểsử dụng để truy cập trái phép vào tài sản,khiến việc phòng thủ trở nên khó khăn.</w:t>
      </w:r>
    </w:p>
    <w:tbl>
      <w:tblPr>
        <w:tblStyle w:val="TableGrid"/>
        <w:tblW w:w="0" w:type="auto"/>
        <w:tblLook w:val="04A0" w:firstRow="1" w:lastRow="0" w:firstColumn="1" w:lastColumn="0" w:noHBand="0" w:noVBand="1"/>
      </w:tblPr>
      <w:tblGrid>
        <w:gridCol w:w="8494"/>
      </w:tblGrid>
      <w:tr w:rsidR="00E201E1" w:rsidTr="00E201E1">
        <w:tc>
          <w:tcPr>
            <w:tcW w:w="8494" w:type="dxa"/>
            <w:tcBorders>
              <w:top w:val="nil"/>
              <w:left w:val="nil"/>
              <w:bottom w:val="nil"/>
              <w:right w:val="nil"/>
            </w:tcBorders>
            <w:shd w:val="clear" w:color="auto" w:fill="D9D9D9" w:themeFill="background1" w:themeFillShade="D9"/>
          </w:tcPr>
          <w:p w:rsidR="00E201E1" w:rsidRDefault="008A1113" w:rsidP="00E201E1">
            <w:pPr>
              <w:spacing w:before="240"/>
            </w:pPr>
            <w:r w:rsidRPr="008A1113">
              <w:t>We've explored a lot of information this time around, so let's quickly recap what we've covered.</w:t>
            </w:r>
          </w:p>
        </w:tc>
      </w:tr>
    </w:tbl>
    <w:p w:rsidR="00E201E1" w:rsidRDefault="008A1113" w:rsidP="00E201E1">
      <w:pPr>
        <w:spacing w:before="240"/>
      </w:pPr>
      <w:r w:rsidRPr="008A1113">
        <w:t>Lần này chúng tôi đã khám phá rất nhiều thông tin,vậy chúng ta hãy cùng tóm tắt lại những gì đã học nhé.</w:t>
      </w:r>
    </w:p>
    <w:tbl>
      <w:tblPr>
        <w:tblStyle w:val="TableGrid"/>
        <w:tblW w:w="0" w:type="auto"/>
        <w:tblLook w:val="04A0" w:firstRow="1" w:lastRow="0" w:firstColumn="1" w:lastColumn="0" w:noHBand="0" w:noVBand="1"/>
      </w:tblPr>
      <w:tblGrid>
        <w:gridCol w:w="8494"/>
      </w:tblGrid>
      <w:tr w:rsidR="00E201E1" w:rsidTr="00E201E1">
        <w:tc>
          <w:tcPr>
            <w:tcW w:w="8494" w:type="dxa"/>
            <w:tcBorders>
              <w:top w:val="nil"/>
              <w:left w:val="nil"/>
              <w:bottom w:val="nil"/>
              <w:right w:val="nil"/>
            </w:tcBorders>
            <w:shd w:val="clear" w:color="auto" w:fill="D9D9D9" w:themeFill="background1" w:themeFillShade="D9"/>
          </w:tcPr>
          <w:p w:rsidR="00E201E1" w:rsidRDefault="008A1113" w:rsidP="00E201E1">
            <w:pPr>
              <w:spacing w:before="240"/>
            </w:pPr>
            <w:r w:rsidRPr="008A1113">
              <w:t>You learned about the vulnerability management process, starting with the defense-in-depth model. You learned about the layers of this security framework and how each of them work together to build a stronger defense.</w:t>
            </w:r>
          </w:p>
        </w:tc>
      </w:tr>
    </w:tbl>
    <w:p w:rsidR="00E201E1" w:rsidRDefault="008A1113" w:rsidP="00E201E1">
      <w:pPr>
        <w:spacing w:before="240"/>
      </w:pPr>
      <w:r w:rsidRPr="008A1113">
        <w:t>Bạn đã tìm hiểu về quy trình quản lý lỗ hổng,bắt đầu với mô hình phòng thủ theo chiều sâu.Bạn đã học về các lớp củakhuôn khổ bảo mật này vàcách mỗi người làm việc cùng nhauđể xây dựng một hàng phòng thủ vững chắc hơn.</w:t>
      </w:r>
    </w:p>
    <w:tbl>
      <w:tblPr>
        <w:tblStyle w:val="TableGrid"/>
        <w:tblW w:w="0" w:type="auto"/>
        <w:tblLook w:val="04A0" w:firstRow="1" w:lastRow="0" w:firstColumn="1" w:lastColumn="0" w:noHBand="0" w:noVBand="1"/>
      </w:tblPr>
      <w:tblGrid>
        <w:gridCol w:w="8494"/>
      </w:tblGrid>
      <w:tr w:rsidR="00E201E1" w:rsidTr="00E201E1">
        <w:tc>
          <w:tcPr>
            <w:tcW w:w="8494" w:type="dxa"/>
            <w:tcBorders>
              <w:top w:val="nil"/>
              <w:left w:val="nil"/>
              <w:bottom w:val="nil"/>
              <w:right w:val="nil"/>
            </w:tcBorders>
            <w:shd w:val="clear" w:color="auto" w:fill="D9D9D9" w:themeFill="background1" w:themeFillShade="D9"/>
          </w:tcPr>
          <w:p w:rsidR="00E201E1" w:rsidRDefault="008A1113" w:rsidP="00E201E1">
            <w:pPr>
              <w:spacing w:before="240"/>
            </w:pPr>
            <w:r w:rsidRPr="008A1113">
              <w:t>You then learned about the CVE list that's used to find cataloged vulnerabilities. This is a great addition to your growing security toolbox.</w:t>
            </w:r>
          </w:p>
        </w:tc>
      </w:tr>
    </w:tbl>
    <w:p w:rsidR="00E201E1" w:rsidRDefault="008A1113" w:rsidP="00E201E1">
      <w:pPr>
        <w:spacing w:before="240"/>
      </w:pPr>
      <w:r w:rsidRPr="008A1113">
        <w:t>Sau đó bạn đã tìm hiểu về danh sách CVEđược sử dụng để tìm các lỗ hổng đã được lập danh mục.Đây là một bổ sung tuyệt vời chohộp công cụ bảo mật ngày càng mở rộng của bạn.</w:t>
      </w:r>
    </w:p>
    <w:tbl>
      <w:tblPr>
        <w:tblStyle w:val="TableGrid"/>
        <w:tblW w:w="0" w:type="auto"/>
        <w:tblLook w:val="04A0" w:firstRow="1" w:lastRow="0" w:firstColumn="1" w:lastColumn="0" w:noHBand="0" w:noVBand="1"/>
      </w:tblPr>
      <w:tblGrid>
        <w:gridCol w:w="8494"/>
      </w:tblGrid>
      <w:tr w:rsidR="00E201E1" w:rsidTr="00E201E1">
        <w:tc>
          <w:tcPr>
            <w:tcW w:w="8494" w:type="dxa"/>
            <w:tcBorders>
              <w:top w:val="nil"/>
              <w:left w:val="nil"/>
              <w:bottom w:val="nil"/>
              <w:right w:val="nil"/>
            </w:tcBorders>
            <w:shd w:val="clear" w:color="auto" w:fill="D9D9D9" w:themeFill="background1" w:themeFillShade="D9"/>
          </w:tcPr>
          <w:p w:rsidR="00E201E1" w:rsidRDefault="008A1113" w:rsidP="00E201E1">
            <w:pPr>
              <w:spacing w:before="240"/>
            </w:pPr>
            <w:r w:rsidRPr="008A1113">
              <w:t>After that, you learned of the attack surfaces that businesses protect. We discussed physical and digital surfaces and the challenges of defending the cloud.</w:t>
            </w:r>
          </w:p>
        </w:tc>
      </w:tr>
    </w:tbl>
    <w:p w:rsidR="00E201E1" w:rsidRDefault="008A1113" w:rsidP="00E201E1">
      <w:pPr>
        <w:spacing w:before="240"/>
      </w:pPr>
      <w:r w:rsidRPr="008A1113">
        <w:t>Sau đó, bạn đã học đượccác bề mặt tấn công được doanh nghiệp bảo vệ.Chúng tôi thảo luận về bề mặt vật lý và kỹ thuật sốvà những thách thức trong việc bảo vệ đám mây.</w:t>
      </w:r>
    </w:p>
    <w:tbl>
      <w:tblPr>
        <w:tblStyle w:val="TableGrid"/>
        <w:tblW w:w="0" w:type="auto"/>
        <w:tblLook w:val="04A0" w:firstRow="1" w:lastRow="0" w:firstColumn="1" w:lastColumn="0" w:noHBand="0" w:noVBand="1"/>
      </w:tblPr>
      <w:tblGrid>
        <w:gridCol w:w="8494"/>
      </w:tblGrid>
      <w:tr w:rsidR="00E201E1" w:rsidTr="00E201E1">
        <w:tc>
          <w:tcPr>
            <w:tcW w:w="8494" w:type="dxa"/>
            <w:tcBorders>
              <w:top w:val="nil"/>
              <w:left w:val="nil"/>
              <w:bottom w:val="nil"/>
              <w:right w:val="nil"/>
            </w:tcBorders>
            <w:shd w:val="clear" w:color="auto" w:fill="D9D9D9" w:themeFill="background1" w:themeFillShade="D9"/>
          </w:tcPr>
          <w:p w:rsidR="00E201E1" w:rsidRDefault="008A1113" w:rsidP="00E201E1">
            <w:pPr>
              <w:spacing w:before="240"/>
            </w:pPr>
            <w:r w:rsidRPr="008A1113">
              <w:t>We finished up by exploring common attack vectors, where you learned how security teams use an attacker mindset to identify the security gaps that cyber criminals try to exploit.</w:t>
            </w:r>
          </w:p>
        </w:tc>
      </w:tr>
    </w:tbl>
    <w:p w:rsidR="00E201E1" w:rsidRDefault="008A1113" w:rsidP="00E201E1">
      <w:pPr>
        <w:spacing w:before="240"/>
      </w:pPr>
      <w:r w:rsidRPr="008A1113">
        <w:t>Chúng tôi kết thúc bằng việc khám phá các vectơ tấn công phổ biến,nơi bạn học được cách các đội an ninhsử dụng tư duy của kẻ tấn công đểxác định các lỗ hổng bảo mậtmà tội phạm mạng đang cố gắng khai thác.</w:t>
      </w:r>
    </w:p>
    <w:tbl>
      <w:tblPr>
        <w:tblStyle w:val="TableGrid"/>
        <w:tblW w:w="0" w:type="auto"/>
        <w:tblLook w:val="04A0" w:firstRow="1" w:lastRow="0" w:firstColumn="1" w:lastColumn="0" w:noHBand="0" w:noVBand="1"/>
      </w:tblPr>
      <w:tblGrid>
        <w:gridCol w:w="8494"/>
      </w:tblGrid>
      <w:tr w:rsidR="00E201E1" w:rsidTr="00E201E1">
        <w:tc>
          <w:tcPr>
            <w:tcW w:w="8494" w:type="dxa"/>
            <w:tcBorders>
              <w:top w:val="nil"/>
              <w:left w:val="nil"/>
              <w:bottom w:val="nil"/>
              <w:right w:val="nil"/>
            </w:tcBorders>
            <w:shd w:val="clear" w:color="auto" w:fill="D9D9D9" w:themeFill="background1" w:themeFillShade="D9"/>
          </w:tcPr>
          <w:p w:rsidR="00E201E1" w:rsidRDefault="008A1113" w:rsidP="00E201E1">
            <w:pPr>
              <w:spacing w:before="240"/>
            </w:pPr>
            <w:r w:rsidRPr="008A1113">
              <w:t>Every one of the vulnerabilities that we've discussed so far is faced with a number of threats.</w:t>
            </w:r>
          </w:p>
        </w:tc>
      </w:tr>
    </w:tbl>
    <w:p w:rsidR="00E201E1" w:rsidRDefault="008A1113" w:rsidP="00E201E1">
      <w:pPr>
        <w:spacing w:before="240"/>
      </w:pPr>
      <w:r w:rsidRPr="008A1113">
        <w:t>Mọi lỗ hổng mà chúng ta đã thảo luậncho đến nay vẫn phải đối mặt với một số mối đe dọa.</w:t>
      </w:r>
    </w:p>
    <w:tbl>
      <w:tblPr>
        <w:tblStyle w:val="TableGrid"/>
        <w:tblW w:w="0" w:type="auto"/>
        <w:tblLook w:val="04A0" w:firstRow="1" w:lastRow="0" w:firstColumn="1" w:lastColumn="0" w:noHBand="0" w:noVBand="1"/>
      </w:tblPr>
      <w:tblGrid>
        <w:gridCol w:w="8494"/>
      </w:tblGrid>
      <w:tr w:rsidR="00E201E1" w:rsidTr="00E201E1">
        <w:tc>
          <w:tcPr>
            <w:tcW w:w="8494" w:type="dxa"/>
            <w:tcBorders>
              <w:top w:val="nil"/>
              <w:left w:val="nil"/>
              <w:bottom w:val="nil"/>
              <w:right w:val="nil"/>
            </w:tcBorders>
            <w:shd w:val="clear" w:color="auto" w:fill="D9D9D9" w:themeFill="background1" w:themeFillShade="D9"/>
          </w:tcPr>
          <w:p w:rsidR="00E201E1" w:rsidRDefault="008A1113" w:rsidP="00E201E1">
            <w:pPr>
              <w:spacing w:before="240"/>
            </w:pPr>
            <w:r w:rsidRPr="008A1113">
              <w:t>When we get back together, we're going to expand our attacker mindset even further by exploring specific type of attacks that cybercriminals commonly use. We'll look at things like malware and the techniques attackers use to compromise defense systems. By exploring how these tools and tactics work, you'll gain a clearer understanding of the threats they pose. We'll then wrap up by investigating how security teams stop these threats from damaging our organizations' operations, their reputation, and most importantly, their customers and employees.</w:t>
            </w:r>
          </w:p>
        </w:tc>
      </w:tr>
    </w:tbl>
    <w:p w:rsidR="00E201E1" w:rsidRDefault="008A1113" w:rsidP="00E201E1">
      <w:pPr>
        <w:spacing w:before="240"/>
      </w:pPr>
      <w:r w:rsidRPr="008A1113">
        <w:t>Khi chúng ta quay lại với nhau,chúng ta sẽ mở rộng tư duy tấn công của mìnhthậm chí xa hơn nữa bằngkhám phá loại tấn công cụ thểmà tội phạm mạng thường sử dụng.Chúng ta sẽ xem xét những thứ như phần mềm độc hại và các kỹ thuậtkẻ tấn công sử dụng để xâm nhập vào hệ thống phòng thủ.Bằng cách khám phá cách thức hoạt động của các công cụ và chiến thuật này,bạn sẽ hiểu rõ hơnvề những mối đe dọa mà chúng gây ra.Sau đó chúng tôi sẽ kết thúc bằng cách điều tra cách các nhóm bảo mậtngăn chặn những mối đe dọa này từgây tổn hại đến hoạt động của tổ chức chúng tôi,danh tiếng của họ, và quan trọng nhất là,khách hàng và nhân viên của họ.</w:t>
      </w:r>
    </w:p>
    <w:tbl>
      <w:tblPr>
        <w:tblStyle w:val="TableGrid"/>
        <w:tblW w:w="0" w:type="auto"/>
        <w:tblLook w:val="04A0" w:firstRow="1" w:lastRow="0" w:firstColumn="1" w:lastColumn="0" w:noHBand="0" w:noVBand="1"/>
      </w:tblPr>
      <w:tblGrid>
        <w:gridCol w:w="8494"/>
      </w:tblGrid>
      <w:tr w:rsidR="00E201E1" w:rsidTr="00E201E1">
        <w:tc>
          <w:tcPr>
            <w:tcW w:w="8494" w:type="dxa"/>
            <w:tcBorders>
              <w:top w:val="nil"/>
              <w:left w:val="nil"/>
              <w:bottom w:val="nil"/>
              <w:right w:val="nil"/>
            </w:tcBorders>
            <w:shd w:val="clear" w:color="auto" w:fill="D9D9D9" w:themeFill="background1" w:themeFillShade="D9"/>
          </w:tcPr>
          <w:p w:rsidR="00E201E1" w:rsidRDefault="008A1113" w:rsidP="00E201E1">
            <w:pPr>
              <w:spacing w:before="240"/>
            </w:pPr>
            <w:r w:rsidRPr="008A1113">
              <w:t>You've done a fantastic job getting to this point. When you're ready, let's finish the journey together. I'm looking forward to being back with you again.</w:t>
            </w:r>
          </w:p>
        </w:tc>
      </w:tr>
    </w:tbl>
    <w:p w:rsidR="00E201E1" w:rsidRDefault="008A1113" w:rsidP="00E201E1">
      <w:pPr>
        <w:spacing w:before="240"/>
      </w:pPr>
      <w:r w:rsidRPr="008A1113">
        <w:t>Bạn đã làm rất tốt để đạt tới được thành quả này.Khi bạn đã sẵn sàng, chúng ta hãy cùng nhau hoàn thành chuyến đi.Tôi rất mong được gặp lại bạn lần nữa.</w:t>
      </w:r>
    </w:p>
    <w:p w:rsidR="00E201E1" w:rsidRPr="00ED18EB" w:rsidRDefault="00E201E1" w:rsidP="00ED18EB">
      <w:pPr>
        <w:pStyle w:val="Header"/>
        <w:spacing w:before="240" w:after="160"/>
        <w:outlineLvl w:val="2"/>
        <w:rPr>
          <w:rFonts w:cs="Times New Roman"/>
          <w:b/>
          <w:i/>
          <w:color w:val="1F4E79" w:themeColor="accent1" w:themeShade="80"/>
          <w:szCs w:val="28"/>
        </w:rPr>
      </w:pPr>
    </w:p>
    <w:p w:rsidR="008178C2" w:rsidRDefault="008178C2" w:rsidP="00ED18EB">
      <w:pPr>
        <w:pStyle w:val="Header"/>
        <w:spacing w:before="240" w:after="160"/>
        <w:outlineLvl w:val="2"/>
        <w:rPr>
          <w:rFonts w:cs="Times New Roman"/>
          <w:b/>
          <w:i/>
          <w:color w:val="1F4E79" w:themeColor="accent1" w:themeShade="80"/>
          <w:szCs w:val="28"/>
        </w:rPr>
      </w:pPr>
      <w:r w:rsidRPr="00ED18EB">
        <w:rPr>
          <w:rFonts w:cs="Times New Roman"/>
          <w:b/>
          <w:i/>
          <w:color w:val="1F4E79" w:themeColor="accent1" w:themeShade="80"/>
          <w:szCs w:val="28"/>
        </w:rPr>
        <w:t xml:space="preserve">4.2. Glossary terms from module 3 - Thuật ngữ trong học phần </w:t>
      </w: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rPr>
                <w:b/>
                <w:bCs/>
              </w:rPr>
            </w:pPr>
            <w:r w:rsidRPr="008A1113">
              <w:rPr>
                <w:b/>
                <w:bCs/>
              </w:rPr>
              <w:t>Glossary terms from module 3</w:t>
            </w:r>
          </w:p>
          <w:p w:rsidR="008A1113" w:rsidRDefault="008A1113" w:rsidP="00765964">
            <w:pPr>
              <w:spacing w:before="240"/>
            </w:pPr>
          </w:p>
        </w:tc>
      </w:tr>
    </w:tbl>
    <w:p w:rsidR="00323FD8" w:rsidRPr="00323FD8" w:rsidRDefault="00323FD8" w:rsidP="00323FD8">
      <w:pPr>
        <w:spacing w:before="240"/>
        <w:rPr>
          <w:b/>
          <w:bCs/>
        </w:rPr>
      </w:pPr>
      <w:r w:rsidRPr="00323FD8">
        <w:rPr>
          <w:b/>
          <w:bCs/>
        </w:rPr>
        <w:t>Thuật ngữ trong mô-đun 3</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rPr>
                <w:b/>
                <w:bCs/>
              </w:rPr>
            </w:pPr>
            <w:r w:rsidRPr="008A1113">
              <w:rPr>
                <w:b/>
                <w:bCs/>
              </w:rPr>
              <w:t>Terms and definitions from Course 5, Module 3</w:t>
            </w:r>
          </w:p>
          <w:p w:rsidR="008A1113" w:rsidRDefault="008A1113" w:rsidP="00765964">
            <w:pPr>
              <w:spacing w:before="240"/>
            </w:pPr>
          </w:p>
        </w:tc>
      </w:tr>
    </w:tbl>
    <w:p w:rsidR="00323FD8" w:rsidRPr="00323FD8" w:rsidRDefault="00323FD8" w:rsidP="00323FD8">
      <w:pPr>
        <w:spacing w:before="240"/>
        <w:rPr>
          <w:b/>
          <w:bCs/>
        </w:rPr>
      </w:pPr>
      <w:r w:rsidRPr="00323FD8">
        <w:rPr>
          <w:b/>
          <w:bCs/>
        </w:rPr>
        <w:t>Các thuật ngữ và định nghĩa từ Khóa học 5, Mô -đun 3</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 xml:space="preserve">Advanced persistent threat (APT): </w:t>
            </w:r>
            <w:r w:rsidRPr="008A1113">
              <w:t>An instance when a threat actor maintains unauthorized access to a system for an extended period of time </w:t>
            </w:r>
          </w:p>
          <w:p w:rsidR="008A1113" w:rsidRDefault="008A1113" w:rsidP="00765964">
            <w:pPr>
              <w:spacing w:before="240"/>
            </w:pPr>
          </w:p>
        </w:tc>
      </w:tr>
    </w:tbl>
    <w:p w:rsidR="00323FD8" w:rsidRPr="00323FD8" w:rsidRDefault="00323FD8" w:rsidP="00323FD8">
      <w:pPr>
        <w:spacing w:before="240"/>
      </w:pPr>
      <w:r w:rsidRPr="00323FD8">
        <w:rPr>
          <w:b/>
          <w:bCs/>
        </w:rPr>
        <w:t>Mối đe dọa dai dẳng nâng cao (APT):</w:t>
      </w:r>
      <w:r w:rsidRPr="00323FD8">
        <w:t xml:space="preserve"> Trường hợp kẻ tấn công duy trì quyền truy cập trái phép vào hệ thống trong thời gian dài </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 xml:space="preserve">Attack surface: </w:t>
            </w:r>
            <w:r w:rsidRPr="008A1113">
              <w:t>All the potential vulnerabilities that a threat actor could exploit</w:t>
            </w:r>
          </w:p>
          <w:p w:rsidR="008A1113" w:rsidRDefault="008A1113" w:rsidP="00765964">
            <w:pPr>
              <w:spacing w:before="240"/>
            </w:pPr>
          </w:p>
        </w:tc>
      </w:tr>
    </w:tbl>
    <w:p w:rsidR="00323FD8" w:rsidRPr="00323FD8" w:rsidRDefault="00323FD8" w:rsidP="00323FD8">
      <w:pPr>
        <w:spacing w:before="240"/>
      </w:pPr>
      <w:r w:rsidRPr="00323FD8">
        <w:rPr>
          <w:b/>
          <w:bCs/>
        </w:rPr>
        <w:t>Bề mặt tấn công:</w:t>
      </w:r>
      <w:r w:rsidRPr="00323FD8">
        <w:t xml:space="preserve"> Tất cả các lỗ hổng tiềm ẩn mà kẻ tấn công có thể khai thác</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Attack tree:</w:t>
            </w:r>
            <w:r w:rsidRPr="008A1113">
              <w:t xml:space="preserve"> A diagram that maps threats to assets</w:t>
            </w:r>
          </w:p>
          <w:p w:rsidR="008A1113" w:rsidRDefault="008A1113" w:rsidP="00765964">
            <w:pPr>
              <w:spacing w:before="240"/>
            </w:pPr>
          </w:p>
        </w:tc>
      </w:tr>
    </w:tbl>
    <w:p w:rsidR="00323FD8" w:rsidRPr="00323FD8" w:rsidRDefault="00323FD8" w:rsidP="00323FD8">
      <w:pPr>
        <w:spacing w:before="240"/>
      </w:pPr>
      <w:r w:rsidRPr="00323FD8">
        <w:rPr>
          <w:b/>
          <w:bCs/>
        </w:rPr>
        <w:t>Cây tấn công:</w:t>
      </w:r>
      <w:r w:rsidRPr="00323FD8">
        <w:t xml:space="preserve"> Sơ đồ ánh xạ các mối đe dọa đến tài sản</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Attack vector:</w:t>
            </w:r>
            <w:r w:rsidRPr="008A1113">
              <w:t xml:space="preserve"> The pathways attackers use to penetrate security defenses </w:t>
            </w:r>
          </w:p>
          <w:p w:rsidR="008A1113" w:rsidRDefault="008A1113" w:rsidP="00765964">
            <w:pPr>
              <w:spacing w:before="240"/>
            </w:pPr>
          </w:p>
        </w:tc>
      </w:tr>
    </w:tbl>
    <w:p w:rsidR="00323FD8" w:rsidRPr="00323FD8" w:rsidRDefault="00323FD8" w:rsidP="00323FD8">
      <w:pPr>
        <w:spacing w:before="240"/>
      </w:pPr>
      <w:r w:rsidRPr="00323FD8">
        <w:rPr>
          <w:b/>
          <w:bCs/>
        </w:rPr>
        <w:t>Vectơ tấn công:</w:t>
      </w:r>
      <w:r w:rsidRPr="00323FD8">
        <w:t xml:space="preserve"> Các con đường kẻ tấn công sử dụng để xâm nhập vào hệ thống phòng thủ an ninh </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 xml:space="preserve">Bug bounty: </w:t>
            </w:r>
            <w:r w:rsidRPr="008A1113">
              <w:t>Programs that encourage freelance hackers to find and report vulnerabilities</w:t>
            </w:r>
          </w:p>
          <w:p w:rsidR="008A1113" w:rsidRDefault="008A1113" w:rsidP="00765964">
            <w:pPr>
              <w:spacing w:before="240"/>
            </w:pPr>
          </w:p>
        </w:tc>
      </w:tr>
    </w:tbl>
    <w:p w:rsidR="00323FD8" w:rsidRPr="00323FD8" w:rsidRDefault="00323FD8" w:rsidP="00323FD8">
      <w:pPr>
        <w:spacing w:before="240"/>
      </w:pPr>
      <w:r w:rsidRPr="00323FD8">
        <w:rPr>
          <w:b/>
          <w:bCs/>
        </w:rPr>
        <w:t>Tiền thưởng cho lỗi:</w:t>
      </w:r>
      <w:r w:rsidRPr="00323FD8">
        <w:t xml:space="preserve"> Chương trình khuyến khích tin tặc tự do tìm và báo cáo lỗ hổng</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Common Vulnerabilities and Exposures (CVE®) list:</w:t>
            </w:r>
            <w:r w:rsidRPr="008A1113">
              <w:t xml:space="preserve"> An openly accessible dictionary of known vulnerabilities and exposures</w:t>
            </w:r>
          </w:p>
          <w:p w:rsidR="008A1113" w:rsidRDefault="008A1113" w:rsidP="00765964">
            <w:pPr>
              <w:spacing w:before="240"/>
            </w:pPr>
          </w:p>
        </w:tc>
      </w:tr>
    </w:tbl>
    <w:p w:rsidR="00323FD8" w:rsidRPr="00323FD8" w:rsidRDefault="00323FD8" w:rsidP="00323FD8">
      <w:pPr>
        <w:spacing w:before="240"/>
      </w:pPr>
      <w:r w:rsidRPr="00323FD8">
        <w:rPr>
          <w:b/>
          <w:bCs/>
        </w:rPr>
        <w:t>Danh sách các lỗ hổng và điểm yếu phổ biến (CVE®):</w:t>
      </w:r>
      <w:r w:rsidRPr="00323FD8">
        <w:t xml:space="preserve"> Từ điển có thể truy cập công khai về các lỗ hổng và điểm yếu đã biết</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 xml:space="preserve">Common Vulnerability Scoring System (CVSS): </w:t>
            </w:r>
            <w:r w:rsidRPr="008A1113">
              <w:t>A measurement system that scores the severity of a vulnerability</w:t>
            </w:r>
          </w:p>
          <w:p w:rsidR="008A1113" w:rsidRDefault="008A1113" w:rsidP="00765964">
            <w:pPr>
              <w:spacing w:before="240"/>
            </w:pPr>
          </w:p>
        </w:tc>
      </w:tr>
    </w:tbl>
    <w:p w:rsidR="00323FD8" w:rsidRPr="00323FD8" w:rsidRDefault="00323FD8" w:rsidP="00323FD8">
      <w:pPr>
        <w:spacing w:before="240"/>
      </w:pPr>
      <w:r w:rsidRPr="00323FD8">
        <w:rPr>
          <w:b/>
          <w:bCs/>
        </w:rPr>
        <w:t>Hệ thống chấm điểm lỗ hổng chung (CVSS):</w:t>
      </w:r>
      <w:r w:rsidRPr="00323FD8">
        <w:t xml:space="preserve"> Một hệ thống đo lường chấm điểm mức độ nghiêm trọng của lỗ hổng</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CVE Numbering Authority (CNA):</w:t>
            </w:r>
            <w:r w:rsidRPr="008A1113">
              <w:t xml:space="preserve"> An organization that volunteers to analyze and distribute information on eligible CVEs</w:t>
            </w:r>
          </w:p>
          <w:p w:rsidR="008A1113" w:rsidRDefault="008A1113" w:rsidP="00765964">
            <w:pPr>
              <w:spacing w:before="240"/>
            </w:pPr>
          </w:p>
        </w:tc>
      </w:tr>
    </w:tbl>
    <w:p w:rsidR="00323FD8" w:rsidRPr="00323FD8" w:rsidRDefault="00323FD8" w:rsidP="00323FD8">
      <w:pPr>
        <w:spacing w:before="240"/>
      </w:pPr>
      <w:r w:rsidRPr="00323FD8">
        <w:rPr>
          <w:b/>
          <w:bCs/>
        </w:rPr>
        <w:t>Cơ quan đánh số CVE (CNA):</w:t>
      </w:r>
      <w:r w:rsidRPr="00323FD8">
        <w:t xml:space="preserve"> Một tổ chức tình nguyện phân tích và phân phối thông tin về các CVE đủ điều kiện</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 xml:space="preserve">Defense in depth: </w:t>
            </w:r>
            <w:r w:rsidRPr="008A1113">
              <w:t>A layered approach to vulnerability management that reduces risk</w:t>
            </w:r>
          </w:p>
          <w:p w:rsidR="008A1113" w:rsidRDefault="008A1113" w:rsidP="00765964">
            <w:pPr>
              <w:spacing w:before="240"/>
            </w:pPr>
          </w:p>
        </w:tc>
      </w:tr>
    </w:tbl>
    <w:p w:rsidR="00323FD8" w:rsidRPr="00323FD8" w:rsidRDefault="00323FD8" w:rsidP="00323FD8">
      <w:pPr>
        <w:spacing w:before="240"/>
      </w:pPr>
      <w:r w:rsidRPr="00323FD8">
        <w:rPr>
          <w:b/>
          <w:bCs/>
        </w:rPr>
        <w:t>Phòng thủ chuyên sâu:</w:t>
      </w:r>
      <w:r w:rsidRPr="00323FD8">
        <w:t xml:space="preserve"> Một cách tiếp cận theo từng lớp để quản lý lỗ hổng giúp giảm thiểu rủi ro</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 xml:space="preserve">Exploit: </w:t>
            </w:r>
            <w:r w:rsidRPr="008A1113">
              <w:t>A way of taking advantage of a vulnerability</w:t>
            </w:r>
          </w:p>
          <w:p w:rsidR="008A1113" w:rsidRDefault="008A1113" w:rsidP="00765964">
            <w:pPr>
              <w:spacing w:before="240"/>
            </w:pPr>
          </w:p>
        </w:tc>
      </w:tr>
    </w:tbl>
    <w:p w:rsidR="00323FD8" w:rsidRPr="00323FD8" w:rsidRDefault="00323FD8" w:rsidP="00323FD8">
      <w:pPr>
        <w:spacing w:before="240"/>
      </w:pPr>
      <w:r w:rsidRPr="00323FD8">
        <w:rPr>
          <w:b/>
          <w:bCs/>
        </w:rPr>
        <w:t>Khai thác:</w:t>
      </w:r>
      <w:r w:rsidRPr="00323FD8">
        <w:t xml:space="preserve"> Một cách lợi dụng lỗ hổng</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Exposure:</w:t>
            </w:r>
            <w:r w:rsidRPr="008A1113">
              <w:t xml:space="preserve"> A mistake that can be exploited by a threat</w:t>
            </w:r>
          </w:p>
          <w:p w:rsidR="008A1113" w:rsidRDefault="008A1113" w:rsidP="00765964">
            <w:pPr>
              <w:spacing w:before="240"/>
            </w:pPr>
          </w:p>
        </w:tc>
      </w:tr>
    </w:tbl>
    <w:p w:rsidR="00323FD8" w:rsidRPr="00323FD8" w:rsidRDefault="00323FD8" w:rsidP="00323FD8">
      <w:pPr>
        <w:spacing w:before="240"/>
      </w:pPr>
      <w:r w:rsidRPr="00323FD8">
        <w:rPr>
          <w:b/>
          <w:bCs/>
        </w:rPr>
        <w:t>Phơi bày:</w:t>
      </w:r>
      <w:r w:rsidRPr="00323FD8">
        <w:t xml:space="preserve"> Một sai lầm có thể bị lợi dụng bởi mối đe dọa</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Hacker:</w:t>
            </w:r>
            <w:r w:rsidRPr="008A1113">
              <w:t xml:space="preserve"> Any person who uses computers to gain access to computer systems, networks, or data</w:t>
            </w:r>
          </w:p>
          <w:p w:rsidR="008A1113" w:rsidRDefault="008A1113" w:rsidP="00765964">
            <w:pPr>
              <w:spacing w:before="240"/>
            </w:pPr>
          </w:p>
        </w:tc>
      </w:tr>
    </w:tbl>
    <w:p w:rsidR="00323FD8" w:rsidRPr="00323FD8" w:rsidRDefault="00323FD8" w:rsidP="00323FD8">
      <w:pPr>
        <w:spacing w:before="240"/>
      </w:pPr>
      <w:r w:rsidRPr="00323FD8">
        <w:rPr>
          <w:b/>
          <w:bCs/>
        </w:rPr>
        <w:t>Hacker:</w:t>
      </w:r>
      <w:r w:rsidRPr="00323FD8">
        <w:t xml:space="preserve"> Bất kỳ người nào sử dụng máy tính để truy cập vào hệ thống máy tính, mạng hoặc dữ liệu</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MITRE:</w:t>
            </w:r>
            <w:r w:rsidRPr="008A1113">
              <w:t xml:space="preserve"> A collection of non-profit research and development centers</w:t>
            </w:r>
          </w:p>
          <w:p w:rsidR="008A1113" w:rsidRDefault="008A1113" w:rsidP="00765964">
            <w:pPr>
              <w:spacing w:before="240"/>
            </w:pPr>
          </w:p>
        </w:tc>
      </w:tr>
    </w:tbl>
    <w:p w:rsidR="00323FD8" w:rsidRPr="00323FD8" w:rsidRDefault="00323FD8" w:rsidP="00323FD8">
      <w:pPr>
        <w:spacing w:before="240"/>
      </w:pPr>
      <w:r w:rsidRPr="00323FD8">
        <w:rPr>
          <w:b/>
          <w:bCs/>
        </w:rPr>
        <w:t>MITRE:</w:t>
      </w:r>
      <w:r w:rsidRPr="00323FD8">
        <w:t xml:space="preserve"> Một tập hợp các trung tâm nghiên cứu và phát triển phi lợi nhuận</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 xml:space="preserve">Security hardening: </w:t>
            </w:r>
            <w:r w:rsidRPr="008A1113">
              <w:t>The process of strengthening a system to reduce its vulnerability and attack surface</w:t>
            </w:r>
          </w:p>
          <w:p w:rsidR="008A1113" w:rsidRDefault="008A1113" w:rsidP="00765964">
            <w:pPr>
              <w:spacing w:before="240"/>
            </w:pPr>
          </w:p>
        </w:tc>
      </w:tr>
    </w:tbl>
    <w:p w:rsidR="00323FD8" w:rsidRPr="00323FD8" w:rsidRDefault="00323FD8" w:rsidP="00323FD8">
      <w:pPr>
        <w:spacing w:before="240"/>
      </w:pPr>
      <w:r w:rsidRPr="00323FD8">
        <w:rPr>
          <w:b/>
          <w:bCs/>
        </w:rPr>
        <w:t>Tăng cường bảo mật:</w:t>
      </w:r>
      <w:r w:rsidRPr="00323FD8">
        <w:t xml:space="preserve"> Quá trình tăng cường hệ thống để giảm thiểu lỗ hổng và bề mặt tấn công</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 xml:space="preserve">Threat actor: </w:t>
            </w:r>
            <w:r w:rsidRPr="008A1113">
              <w:t>Any person or group who presents a security risk</w:t>
            </w:r>
          </w:p>
          <w:p w:rsidR="008A1113" w:rsidRDefault="008A1113" w:rsidP="00765964">
            <w:pPr>
              <w:spacing w:before="240"/>
            </w:pPr>
          </w:p>
        </w:tc>
      </w:tr>
    </w:tbl>
    <w:p w:rsidR="00323FD8" w:rsidRPr="00323FD8" w:rsidRDefault="00323FD8" w:rsidP="00323FD8">
      <w:pPr>
        <w:spacing w:before="240"/>
      </w:pPr>
      <w:r w:rsidRPr="00323FD8">
        <w:rPr>
          <w:b/>
          <w:bCs/>
        </w:rPr>
        <w:t>Tác nhân đe dọa:</w:t>
      </w:r>
      <w:r w:rsidRPr="00323FD8">
        <w:t xml:space="preserve"> Bất kỳ cá nhân hoặc nhóm nào gây ra rủi ro về an ninh</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 xml:space="preserve">Vulnerability: </w:t>
            </w:r>
            <w:r w:rsidRPr="008A1113">
              <w:t>A weakness that can be exploited by a threat</w:t>
            </w:r>
          </w:p>
          <w:p w:rsidR="008A1113" w:rsidRDefault="008A1113" w:rsidP="00765964">
            <w:pPr>
              <w:spacing w:before="240"/>
            </w:pPr>
          </w:p>
        </w:tc>
      </w:tr>
    </w:tbl>
    <w:p w:rsidR="00323FD8" w:rsidRPr="00323FD8" w:rsidRDefault="00323FD8" w:rsidP="00323FD8">
      <w:pPr>
        <w:spacing w:before="240"/>
      </w:pPr>
      <w:r w:rsidRPr="00323FD8">
        <w:rPr>
          <w:b/>
          <w:bCs/>
        </w:rPr>
        <w:t>Điểm yếu:</w:t>
      </w:r>
      <w:r w:rsidRPr="00323FD8">
        <w:t xml:space="preserve"> Điểm yếu có thể bị khai thác bởi mối đe dọa</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 xml:space="preserve">Vulnerability assessment: </w:t>
            </w:r>
            <w:r w:rsidRPr="008A1113">
              <w:t>The internal review process of a company’s security systems</w:t>
            </w:r>
          </w:p>
          <w:p w:rsidR="008A1113" w:rsidRDefault="008A1113" w:rsidP="00765964">
            <w:pPr>
              <w:spacing w:before="240"/>
            </w:pPr>
          </w:p>
        </w:tc>
      </w:tr>
    </w:tbl>
    <w:p w:rsidR="00323FD8" w:rsidRPr="00323FD8" w:rsidRDefault="00323FD8" w:rsidP="00323FD8">
      <w:pPr>
        <w:spacing w:before="240"/>
      </w:pPr>
      <w:r w:rsidRPr="00323FD8">
        <w:rPr>
          <w:b/>
          <w:bCs/>
        </w:rPr>
        <w:t>Đánh giá lỗ hổng:</w:t>
      </w:r>
      <w:r w:rsidRPr="00323FD8">
        <w:t xml:space="preserve"> Quá trình xem xét nội bộ các hệ thống bảo mật của công ty</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 xml:space="preserve">Vulnerability management: </w:t>
            </w:r>
            <w:r w:rsidRPr="008A1113">
              <w:t>The process of finding and patching vulnerabilities</w:t>
            </w:r>
          </w:p>
          <w:p w:rsidR="008A1113" w:rsidRDefault="008A1113" w:rsidP="00765964">
            <w:pPr>
              <w:spacing w:before="240"/>
            </w:pPr>
          </w:p>
        </w:tc>
      </w:tr>
    </w:tbl>
    <w:p w:rsidR="00323FD8" w:rsidRPr="00323FD8" w:rsidRDefault="00323FD8" w:rsidP="00323FD8">
      <w:pPr>
        <w:spacing w:before="240"/>
      </w:pPr>
      <w:r w:rsidRPr="00323FD8">
        <w:rPr>
          <w:b/>
          <w:bCs/>
        </w:rPr>
        <w:t>Quản lý lỗ hổng:</w:t>
      </w:r>
      <w:r w:rsidRPr="00323FD8">
        <w:t xml:space="preserve"> Quá trình tìm và vá lỗ hổng</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 xml:space="preserve">Vulnerability scanner: </w:t>
            </w:r>
            <w:r w:rsidRPr="008A1113">
              <w:t>Software that automatically compares existing common vulnerabilities and exposures against the technologies on the network</w:t>
            </w:r>
          </w:p>
          <w:p w:rsidR="008A1113" w:rsidRDefault="008A1113" w:rsidP="00765964">
            <w:pPr>
              <w:spacing w:before="240"/>
            </w:pPr>
          </w:p>
        </w:tc>
      </w:tr>
    </w:tbl>
    <w:p w:rsidR="00323FD8" w:rsidRPr="00323FD8" w:rsidRDefault="00323FD8" w:rsidP="00323FD8">
      <w:pPr>
        <w:spacing w:before="240"/>
      </w:pPr>
      <w:r w:rsidRPr="00323FD8">
        <w:rPr>
          <w:b/>
          <w:bCs/>
        </w:rPr>
        <w:t>Máy quét lỗ hổng:</w:t>
      </w:r>
      <w:r w:rsidRPr="00323FD8">
        <w:t xml:space="preserve"> Phần mềm tự động so sánh các lỗ hổng và nguy cơ phổ biến hiện có với các công nghệ trên mạng</w:t>
      </w:r>
    </w:p>
    <w:p w:rsidR="008A1113" w:rsidRDefault="008A1113" w:rsidP="008A1113">
      <w:pPr>
        <w:spacing w:before="240"/>
      </w:pPr>
    </w:p>
    <w:tbl>
      <w:tblPr>
        <w:tblStyle w:val="TableGrid"/>
        <w:tblW w:w="0" w:type="auto"/>
        <w:tblLook w:val="04A0" w:firstRow="1" w:lastRow="0" w:firstColumn="1" w:lastColumn="0" w:noHBand="0" w:noVBand="1"/>
      </w:tblPr>
      <w:tblGrid>
        <w:gridCol w:w="8494"/>
      </w:tblGrid>
      <w:tr w:rsidR="008A1113" w:rsidTr="00765964">
        <w:tc>
          <w:tcPr>
            <w:tcW w:w="8494" w:type="dxa"/>
            <w:tcBorders>
              <w:top w:val="nil"/>
              <w:left w:val="nil"/>
              <w:bottom w:val="nil"/>
              <w:right w:val="nil"/>
            </w:tcBorders>
            <w:shd w:val="clear" w:color="auto" w:fill="D9D9D9" w:themeFill="background1" w:themeFillShade="D9"/>
          </w:tcPr>
          <w:p w:rsidR="008A1113" w:rsidRPr="008A1113" w:rsidRDefault="008A1113" w:rsidP="008A1113">
            <w:pPr>
              <w:spacing w:before="240"/>
            </w:pPr>
            <w:r w:rsidRPr="008A1113">
              <w:rPr>
                <w:b/>
                <w:bCs/>
              </w:rPr>
              <w:t xml:space="preserve">Zero-day: </w:t>
            </w:r>
            <w:r w:rsidRPr="008A1113">
              <w:t>An exploit that was previously unknown</w:t>
            </w:r>
          </w:p>
          <w:p w:rsidR="008A1113" w:rsidRDefault="008A1113" w:rsidP="00765964">
            <w:pPr>
              <w:spacing w:before="240"/>
            </w:pPr>
          </w:p>
        </w:tc>
      </w:tr>
    </w:tbl>
    <w:p w:rsidR="008A1113" w:rsidRDefault="00323FD8" w:rsidP="008A1113">
      <w:pPr>
        <w:spacing w:before="240"/>
      </w:pPr>
      <w:r w:rsidRPr="00323FD8">
        <w:rPr>
          <w:b/>
          <w:bCs/>
        </w:rPr>
        <w:t>Zero-day:</w:t>
      </w:r>
      <w:r w:rsidRPr="00323FD8">
        <w:t xml:space="preserve"> Một khai thác trước đây chưa được biết đến</w:t>
      </w:r>
    </w:p>
    <w:p w:rsidR="008A1113" w:rsidRPr="00ED18EB" w:rsidRDefault="008A1113" w:rsidP="00ED18EB">
      <w:pPr>
        <w:pStyle w:val="Header"/>
        <w:spacing w:before="240" w:after="160"/>
        <w:outlineLvl w:val="2"/>
        <w:rPr>
          <w:rFonts w:cs="Times New Roman"/>
          <w:b/>
          <w:i/>
          <w:color w:val="1F4E79" w:themeColor="accent1" w:themeShade="80"/>
          <w:szCs w:val="28"/>
        </w:rPr>
      </w:pPr>
    </w:p>
    <w:p w:rsidR="004B5A9B" w:rsidRPr="00ED18EB" w:rsidRDefault="008178C2" w:rsidP="00ED18EB">
      <w:pPr>
        <w:pStyle w:val="Header"/>
        <w:spacing w:before="240" w:after="160"/>
        <w:outlineLvl w:val="2"/>
        <w:rPr>
          <w:rFonts w:cs="Times New Roman"/>
          <w:b/>
          <w:i/>
          <w:color w:val="1F4E79" w:themeColor="accent1" w:themeShade="80"/>
          <w:szCs w:val="28"/>
        </w:rPr>
      </w:pPr>
      <w:r w:rsidRPr="00ED18EB">
        <w:rPr>
          <w:rFonts w:cs="Times New Roman"/>
          <w:b/>
          <w:i/>
          <w:color w:val="1F4E79" w:themeColor="accent1" w:themeShade="80"/>
          <w:szCs w:val="28"/>
        </w:rPr>
        <w:t>4.3. Module 3 challenge - Thử thách mô-đun 3</w:t>
      </w:r>
    </w:p>
    <w:p w:rsidR="00AC017D" w:rsidRDefault="00AC017D" w:rsidP="004B5A9B">
      <w:pPr>
        <w:spacing w:before="240"/>
        <w:sectPr w:rsidR="00AC017D" w:rsidSect="00862CF4">
          <w:headerReference w:type="default" r:id="rId199"/>
          <w:pgSz w:w="11907" w:h="16840" w:code="9"/>
          <w:pgMar w:top="1134" w:right="1418" w:bottom="1134" w:left="1985" w:header="720" w:footer="720" w:gutter="0"/>
          <w:cols w:space="720"/>
          <w:docGrid w:linePitch="360"/>
        </w:sectPr>
      </w:pPr>
    </w:p>
    <w:p w:rsidR="008178C2" w:rsidRPr="00417007" w:rsidRDefault="00AC017D" w:rsidP="00417007">
      <w:pPr>
        <w:pStyle w:val="Heading1"/>
        <w:spacing w:after="240"/>
        <w:rPr>
          <w:rFonts w:ascii="Times New Roman" w:hAnsi="Times New Roman" w:cs="Times New Roman"/>
          <w:b/>
          <w:color w:val="1F4E79" w:themeColor="accent1" w:themeShade="80"/>
          <w:sz w:val="28"/>
          <w:szCs w:val="28"/>
        </w:rPr>
      </w:pPr>
      <w:r>
        <w:rPr>
          <w:rFonts w:ascii="Times New Roman" w:hAnsi="Times New Roman" w:cs="Times New Roman"/>
          <w:b/>
          <w:color w:val="1F4E79" w:themeColor="accent1" w:themeShade="80"/>
          <w:sz w:val="28"/>
          <w:szCs w:val="28"/>
        </w:rPr>
        <w:lastRenderedPageBreak/>
        <w:t>Module 4</w:t>
      </w:r>
      <w:r w:rsidRPr="00ED18EB">
        <w:rPr>
          <w:rFonts w:ascii="Times New Roman" w:hAnsi="Times New Roman" w:cs="Times New Roman"/>
          <w:b/>
          <w:color w:val="1F4E79" w:themeColor="accent1" w:themeShade="80"/>
          <w:sz w:val="28"/>
          <w:szCs w:val="28"/>
        </w:rPr>
        <w:t xml:space="preserve">: </w:t>
      </w:r>
      <w:r w:rsidRPr="00AC017D">
        <w:rPr>
          <w:rFonts w:ascii="Times New Roman" w:hAnsi="Times New Roman" w:cs="Times New Roman"/>
          <w:b/>
          <w:color w:val="1F4E79" w:themeColor="accent1" w:themeShade="80"/>
          <w:sz w:val="28"/>
          <w:szCs w:val="28"/>
        </w:rPr>
        <w:t>Threats to asset security</w:t>
      </w:r>
      <w:r>
        <w:rPr>
          <w:rFonts w:ascii="Times New Roman" w:hAnsi="Times New Roman" w:cs="Times New Roman"/>
          <w:b/>
          <w:color w:val="1F4E79" w:themeColor="accent1" w:themeShade="80"/>
          <w:sz w:val="28"/>
          <w:szCs w:val="28"/>
        </w:rPr>
        <w:t xml:space="preserve"> –</w:t>
      </w:r>
      <w:r w:rsidRPr="00ED18EB">
        <w:rPr>
          <w:rFonts w:ascii="Times New Roman" w:hAnsi="Times New Roman" w:cs="Times New Roman"/>
          <w:b/>
          <w:color w:val="1F4E79" w:themeColor="accent1" w:themeShade="80"/>
          <w:sz w:val="28"/>
          <w:szCs w:val="28"/>
        </w:rPr>
        <w:t xml:space="preserve"> </w:t>
      </w:r>
      <w:r>
        <w:rPr>
          <w:rFonts w:ascii="Times New Roman" w:hAnsi="Times New Roman" w:cs="Times New Roman"/>
          <w:b/>
          <w:color w:val="1F4E79" w:themeColor="accent1" w:themeShade="80"/>
          <w:sz w:val="28"/>
          <w:szCs w:val="28"/>
        </w:rPr>
        <w:t>Các mối đe dọa đối với bảo mật tài sản</w:t>
      </w:r>
    </w:p>
    <w:p w:rsidR="00AC017D" w:rsidRDefault="00AC017D" w:rsidP="004B5A9B">
      <w:pPr>
        <w:spacing w:before="240"/>
      </w:pPr>
    </w:p>
    <w:tbl>
      <w:tblPr>
        <w:tblStyle w:val="TableGrid"/>
        <w:tblW w:w="0" w:type="auto"/>
        <w:tblLook w:val="04A0" w:firstRow="1" w:lastRow="0" w:firstColumn="1" w:lastColumn="0" w:noHBand="0" w:noVBand="1"/>
      </w:tblPr>
      <w:tblGrid>
        <w:gridCol w:w="8494"/>
      </w:tblGrid>
      <w:tr w:rsidR="00AC017D" w:rsidTr="00765964">
        <w:tc>
          <w:tcPr>
            <w:tcW w:w="8494" w:type="dxa"/>
            <w:tcBorders>
              <w:top w:val="nil"/>
              <w:left w:val="nil"/>
              <w:bottom w:val="nil"/>
              <w:right w:val="nil"/>
            </w:tcBorders>
            <w:shd w:val="clear" w:color="auto" w:fill="D9D9D9" w:themeFill="background1" w:themeFillShade="D9"/>
          </w:tcPr>
          <w:p w:rsidR="00AC017D" w:rsidRDefault="00417007" w:rsidP="00765964">
            <w:pPr>
              <w:spacing w:before="240"/>
            </w:pPr>
            <w:r w:rsidRPr="00417007">
              <w:t>You will explore common types of threats to digital asset security. You'll also examine the tools and techniques used by cybercriminals to target assets. In addition, you'll be introduced to the threat modeling process and learn ways security professionals stay ahead of security breaches.</w:t>
            </w:r>
          </w:p>
        </w:tc>
      </w:tr>
    </w:tbl>
    <w:p w:rsidR="00AC017D" w:rsidRDefault="00417007" w:rsidP="00AC017D">
      <w:pPr>
        <w:spacing w:before="240"/>
      </w:pPr>
      <w:r w:rsidRPr="00417007">
        <w:t>Bạn sẽ khám phá các loại mối đe dọa phổ biến đối với bảo mật tài sản kỹ thuật số. Bạn cũng sẽ xem xét các công cụ và kỹ thuật mà tội phạm mạng sử dụng để nhắm mục tiêu vào tài sản. Ngoài ra, bạn sẽ được giới thiệu về quy trình mô hình hóa mối đe dọa và tìm hiểu cách các chuyên gia bảo mật luôn đi trước các vi phạm bảo mật.</w:t>
      </w:r>
    </w:p>
    <w:tbl>
      <w:tblPr>
        <w:tblStyle w:val="TableGrid"/>
        <w:tblW w:w="0" w:type="auto"/>
        <w:tblLook w:val="04A0" w:firstRow="1" w:lastRow="0" w:firstColumn="1" w:lastColumn="0" w:noHBand="0" w:noVBand="1"/>
      </w:tblPr>
      <w:tblGrid>
        <w:gridCol w:w="8494"/>
      </w:tblGrid>
      <w:tr w:rsidR="00AC017D" w:rsidTr="00765964">
        <w:tc>
          <w:tcPr>
            <w:tcW w:w="8494" w:type="dxa"/>
            <w:tcBorders>
              <w:top w:val="nil"/>
              <w:left w:val="nil"/>
              <w:bottom w:val="nil"/>
              <w:right w:val="nil"/>
            </w:tcBorders>
            <w:shd w:val="clear" w:color="auto" w:fill="D9D9D9" w:themeFill="background1" w:themeFillShade="D9"/>
          </w:tcPr>
          <w:p w:rsidR="00417007" w:rsidRPr="00417007" w:rsidRDefault="00417007" w:rsidP="00417007">
            <w:pPr>
              <w:spacing w:before="240"/>
              <w:rPr>
                <w:b/>
                <w:bCs/>
              </w:rPr>
            </w:pPr>
            <w:r w:rsidRPr="00417007">
              <w:rPr>
                <w:b/>
                <w:bCs/>
              </w:rPr>
              <w:t>Learning Objectives</w:t>
            </w:r>
          </w:p>
          <w:p w:rsidR="00417007" w:rsidRPr="00417007" w:rsidRDefault="002B27BC" w:rsidP="00417007">
            <w:pPr>
              <w:spacing w:before="240"/>
            </w:pPr>
            <w:r>
              <w:pict>
                <v:rect id="_x0000_i1031" style="width:0;height:.75pt" o:hralign="center" o:hrstd="t" o:hrnoshade="t" o:hr="t" fillcolor="#333" stroked="f"/>
              </w:pict>
            </w:r>
          </w:p>
          <w:p w:rsidR="00417007" w:rsidRPr="00417007" w:rsidRDefault="00417007" w:rsidP="00417007">
            <w:pPr>
              <w:numPr>
                <w:ilvl w:val="0"/>
                <w:numId w:val="188"/>
              </w:numPr>
              <w:spacing w:before="240"/>
            </w:pPr>
            <w:r w:rsidRPr="00417007">
              <w:t>Identify forms of social engineering.</w:t>
            </w:r>
          </w:p>
          <w:p w:rsidR="00417007" w:rsidRPr="00417007" w:rsidRDefault="00417007" w:rsidP="00417007">
            <w:pPr>
              <w:numPr>
                <w:ilvl w:val="0"/>
                <w:numId w:val="188"/>
              </w:numPr>
              <w:spacing w:before="240"/>
            </w:pPr>
            <w:r w:rsidRPr="00417007">
              <w:t>Identify different types of malware.</w:t>
            </w:r>
          </w:p>
          <w:p w:rsidR="00417007" w:rsidRPr="00417007" w:rsidRDefault="00417007" w:rsidP="00417007">
            <w:pPr>
              <w:numPr>
                <w:ilvl w:val="0"/>
                <w:numId w:val="188"/>
              </w:numPr>
              <w:spacing w:before="240"/>
            </w:pPr>
            <w:r w:rsidRPr="00417007">
              <w:t>Identify forms of web-based exploits.</w:t>
            </w:r>
          </w:p>
          <w:p w:rsidR="00417007" w:rsidRPr="00417007" w:rsidRDefault="00417007" w:rsidP="00417007">
            <w:pPr>
              <w:numPr>
                <w:ilvl w:val="0"/>
                <w:numId w:val="188"/>
              </w:numPr>
              <w:spacing w:before="240"/>
            </w:pPr>
            <w:r w:rsidRPr="00417007">
              <w:t>Summarize the threat modeling process.</w:t>
            </w:r>
          </w:p>
          <w:p w:rsidR="00AC017D" w:rsidRDefault="00AC017D" w:rsidP="00765964">
            <w:pPr>
              <w:spacing w:before="240"/>
            </w:pPr>
          </w:p>
        </w:tc>
      </w:tr>
    </w:tbl>
    <w:p w:rsidR="00417007" w:rsidRPr="00417007" w:rsidRDefault="00417007" w:rsidP="00417007">
      <w:pPr>
        <w:spacing w:before="240"/>
        <w:rPr>
          <w:b/>
          <w:bCs/>
        </w:rPr>
      </w:pPr>
      <w:r w:rsidRPr="00417007">
        <w:rPr>
          <w:b/>
          <w:bCs/>
        </w:rPr>
        <w:t>Mục tiêu học tập</w:t>
      </w:r>
    </w:p>
    <w:p w:rsidR="00417007" w:rsidRPr="00417007" w:rsidRDefault="002B27BC" w:rsidP="00417007">
      <w:pPr>
        <w:spacing w:before="240"/>
      </w:pPr>
      <w:r>
        <w:rPr>
          <w:shd w:val="clear" w:color="auto" w:fill="767171" w:themeFill="background2" w:themeFillShade="80"/>
        </w:rPr>
        <w:pict>
          <v:rect id="_x0000_i1032" style="width:0;height:.75pt" o:hralign="center" o:hrstd="t" o:hrnoshade="t" o:hr="t" fillcolor="#333" stroked="f"/>
        </w:pict>
      </w:r>
    </w:p>
    <w:p w:rsidR="00417007" w:rsidRPr="00417007" w:rsidRDefault="00417007" w:rsidP="00417007">
      <w:pPr>
        <w:numPr>
          <w:ilvl w:val="0"/>
          <w:numId w:val="189"/>
        </w:numPr>
        <w:spacing w:before="240"/>
      </w:pPr>
      <w:r w:rsidRPr="00417007">
        <w:t>Xác định các hình thức kỹ thuật xã hội.</w:t>
      </w:r>
    </w:p>
    <w:p w:rsidR="00417007" w:rsidRPr="00417007" w:rsidRDefault="00417007" w:rsidP="00417007">
      <w:pPr>
        <w:numPr>
          <w:ilvl w:val="0"/>
          <w:numId w:val="189"/>
        </w:numPr>
        <w:spacing w:before="240"/>
      </w:pPr>
      <w:r w:rsidRPr="00417007">
        <w:t>Xác định các loại phần mềm độc hại khác nhau.</w:t>
      </w:r>
    </w:p>
    <w:p w:rsidR="00417007" w:rsidRPr="00417007" w:rsidRDefault="00417007" w:rsidP="00417007">
      <w:pPr>
        <w:numPr>
          <w:ilvl w:val="0"/>
          <w:numId w:val="189"/>
        </w:numPr>
        <w:spacing w:before="240"/>
      </w:pPr>
      <w:r w:rsidRPr="00417007">
        <w:t>Xác định các hình thức khai thác trên web.</w:t>
      </w:r>
    </w:p>
    <w:p w:rsidR="00417007" w:rsidRPr="00417007" w:rsidRDefault="00417007" w:rsidP="00417007">
      <w:pPr>
        <w:numPr>
          <w:ilvl w:val="0"/>
          <w:numId w:val="189"/>
        </w:numPr>
        <w:spacing w:before="240"/>
      </w:pPr>
      <w:r w:rsidRPr="00417007">
        <w:t>Tóm tắt quá trình lập mô hình mối đe dọa.</w:t>
      </w:r>
    </w:p>
    <w:p w:rsidR="00AC017D" w:rsidRDefault="004121DC" w:rsidP="0059050A">
      <w:pPr>
        <w:pStyle w:val="Header"/>
        <w:spacing w:before="240" w:after="160"/>
        <w:outlineLvl w:val="1"/>
        <w:rPr>
          <w:rFonts w:cs="Times New Roman"/>
          <w:b/>
          <w:color w:val="2E74B5" w:themeColor="accent1" w:themeShade="BF"/>
          <w:sz w:val="28"/>
          <w:szCs w:val="28"/>
        </w:rPr>
      </w:pPr>
      <w:r w:rsidRPr="0059050A">
        <w:rPr>
          <w:rFonts w:cs="Times New Roman"/>
          <w:b/>
          <w:color w:val="2E74B5" w:themeColor="accent1" w:themeShade="BF"/>
          <w:sz w:val="28"/>
          <w:szCs w:val="28"/>
        </w:rPr>
        <w:t xml:space="preserve">1. </w:t>
      </w:r>
      <w:r w:rsidR="006212B2" w:rsidRPr="0059050A">
        <w:rPr>
          <w:rFonts w:cs="Times New Roman"/>
          <w:b/>
          <w:color w:val="2E74B5" w:themeColor="accent1" w:themeShade="BF"/>
          <w:sz w:val="28"/>
          <w:szCs w:val="28"/>
        </w:rPr>
        <w:t>Social engineering</w:t>
      </w:r>
      <w:r w:rsidR="00C27655" w:rsidRPr="0059050A">
        <w:rPr>
          <w:rFonts w:cs="Times New Roman"/>
          <w:b/>
          <w:color w:val="2E74B5" w:themeColor="accent1" w:themeShade="BF"/>
          <w:sz w:val="28"/>
          <w:szCs w:val="28"/>
        </w:rPr>
        <w:t xml:space="preserve"> – </w:t>
      </w:r>
      <w:r w:rsidR="0059050A" w:rsidRPr="0059050A">
        <w:rPr>
          <w:rFonts w:cs="Times New Roman"/>
          <w:b/>
          <w:color w:val="2E74B5" w:themeColor="accent1" w:themeShade="BF"/>
          <w:sz w:val="28"/>
          <w:szCs w:val="28"/>
        </w:rPr>
        <w:t>Kỹ thuật xã hội</w:t>
      </w:r>
    </w:p>
    <w:p w:rsidR="0059050A" w:rsidRDefault="00765964" w:rsidP="00D06E6F">
      <w:pPr>
        <w:pStyle w:val="Header"/>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 xml:space="preserve">1.1. </w:t>
      </w:r>
      <w:r w:rsidR="0059050A" w:rsidRPr="00D06E6F">
        <w:rPr>
          <w:rFonts w:cs="Times New Roman"/>
          <w:b/>
          <w:i/>
          <w:color w:val="1F4E79" w:themeColor="accent1" w:themeShade="80"/>
          <w:szCs w:val="28"/>
        </w:rPr>
        <w:t>Welcome to module 4</w:t>
      </w:r>
      <w:r w:rsidRPr="00D06E6F">
        <w:rPr>
          <w:rFonts w:cs="Times New Roman"/>
          <w:b/>
          <w:i/>
          <w:color w:val="1F4E79" w:themeColor="accent1" w:themeShade="80"/>
          <w:szCs w:val="28"/>
        </w:rPr>
        <w:t xml:space="preserve"> - Chào mừng đến với mô-đun 4</w:t>
      </w:r>
    </w:p>
    <w:tbl>
      <w:tblPr>
        <w:tblStyle w:val="TableGrid"/>
        <w:tblW w:w="0" w:type="auto"/>
        <w:tblLook w:val="04A0" w:firstRow="1" w:lastRow="0" w:firstColumn="1" w:lastColumn="0" w:noHBand="0" w:noVBand="1"/>
      </w:tblPr>
      <w:tblGrid>
        <w:gridCol w:w="8494"/>
      </w:tblGrid>
      <w:tr w:rsidR="00D06E6F" w:rsidTr="00867560">
        <w:tc>
          <w:tcPr>
            <w:tcW w:w="8494" w:type="dxa"/>
            <w:tcBorders>
              <w:top w:val="nil"/>
              <w:left w:val="nil"/>
              <w:bottom w:val="nil"/>
              <w:right w:val="nil"/>
            </w:tcBorders>
            <w:shd w:val="clear" w:color="auto" w:fill="D9D9D9" w:themeFill="background1" w:themeFillShade="D9"/>
          </w:tcPr>
          <w:p w:rsidR="00D06E6F" w:rsidRDefault="00D979B8" w:rsidP="00867560">
            <w:pPr>
              <w:spacing w:before="240"/>
            </w:pPr>
            <w:r w:rsidRPr="00D979B8">
              <w:t>Here we are! The final section of the course. What are amazing job you've done so far! Putting in the time, dedication, and hard work to get to this point is definitely something to celebrate. But we're not through yet. As we near the end of this course, now's the time to focus and finish strong. Let's turn our attention to threats.</w:t>
            </w:r>
          </w:p>
        </w:tc>
      </w:tr>
    </w:tbl>
    <w:p w:rsidR="00D06E6F" w:rsidRDefault="00D979B8" w:rsidP="00D06E6F">
      <w:pPr>
        <w:spacing w:before="240"/>
      </w:pPr>
      <w:r w:rsidRPr="00D979B8">
        <w:t>Đây rồi! Phần cuối cùng của khóa học.Bạn đã làm được những công việc tuyệt vời như thế nào cho đến giờ?Đưa vào thời gian,sự cống hiến và làm việc chăm chỉ để đạt đượcđây chắc chắn là điều đáng mừng.Nhưng chúng ta vẫn chưa xong đâu.Khi chúng ta gần kết thúc khóa học này,Bây giờ là lúc tập trung và hoàn thành tốt.Chúng ta hãy chú ý đến các mối đe dọa.</w:t>
      </w:r>
    </w:p>
    <w:tbl>
      <w:tblPr>
        <w:tblStyle w:val="TableGrid"/>
        <w:tblW w:w="0" w:type="auto"/>
        <w:tblLook w:val="04A0" w:firstRow="1" w:lastRow="0" w:firstColumn="1" w:lastColumn="0" w:noHBand="0" w:noVBand="1"/>
      </w:tblPr>
      <w:tblGrid>
        <w:gridCol w:w="8494"/>
      </w:tblGrid>
      <w:tr w:rsidR="00D06E6F" w:rsidTr="00867560">
        <w:tc>
          <w:tcPr>
            <w:tcW w:w="8494" w:type="dxa"/>
            <w:tcBorders>
              <w:top w:val="nil"/>
              <w:left w:val="nil"/>
              <w:bottom w:val="nil"/>
              <w:right w:val="nil"/>
            </w:tcBorders>
            <w:shd w:val="clear" w:color="auto" w:fill="D9D9D9" w:themeFill="background1" w:themeFillShade="D9"/>
          </w:tcPr>
          <w:p w:rsidR="00D06E6F" w:rsidRDefault="00D979B8" w:rsidP="00867560">
            <w:pPr>
              <w:spacing w:before="240"/>
            </w:pPr>
            <w:r w:rsidRPr="00D979B8">
              <w:t>We've already explored assets, vulnerabilities, and the controls used to protect both. A common theme between those two topics has been the wide range of assets and vulnerabilities out there. The world of threats is no different.</w:t>
            </w:r>
          </w:p>
        </w:tc>
      </w:tr>
    </w:tbl>
    <w:p w:rsidR="00D06E6F" w:rsidRDefault="00D979B8" w:rsidP="00D06E6F">
      <w:pPr>
        <w:spacing w:before="240"/>
      </w:pPr>
      <w:r w:rsidRPr="00D979B8">
        <w:t>Chúng tôi đã khám phá tài sản,lỗ hổng bảo mật và các biện pháp kiểm soát được sử dụng để bảo vệ cả hai.Một chủ đề chung giữa hai chủ đề đó làđã có nhiều loại tài sảnvà những lỗ hổng ngoài kia.Thế giới của những mối đe dọa cũng không có gì khác biệt.</w:t>
      </w:r>
    </w:p>
    <w:tbl>
      <w:tblPr>
        <w:tblStyle w:val="TableGrid"/>
        <w:tblW w:w="0" w:type="auto"/>
        <w:tblLook w:val="04A0" w:firstRow="1" w:lastRow="0" w:firstColumn="1" w:lastColumn="0" w:noHBand="0" w:noVBand="1"/>
      </w:tblPr>
      <w:tblGrid>
        <w:gridCol w:w="8494"/>
      </w:tblGrid>
      <w:tr w:rsidR="00D06E6F" w:rsidTr="00867560">
        <w:tc>
          <w:tcPr>
            <w:tcW w:w="8494" w:type="dxa"/>
            <w:tcBorders>
              <w:top w:val="nil"/>
              <w:left w:val="nil"/>
              <w:bottom w:val="nil"/>
              <w:right w:val="nil"/>
            </w:tcBorders>
            <w:shd w:val="clear" w:color="auto" w:fill="D9D9D9" w:themeFill="background1" w:themeFillShade="D9"/>
          </w:tcPr>
          <w:p w:rsidR="00D06E6F" w:rsidRDefault="00D979B8" w:rsidP="00867560">
            <w:pPr>
              <w:spacing w:before="240"/>
            </w:pPr>
            <w:r w:rsidRPr="00D979B8">
              <w:t>If you recall, threats are any circumstance or event that can negatively impact assets. In this part of the course, you're going to expand your security mindset by getting a high-level view of the most dangerous threats facing organizations today.</w:t>
            </w:r>
          </w:p>
        </w:tc>
      </w:tr>
    </w:tbl>
    <w:p w:rsidR="00D06E6F" w:rsidRDefault="00D979B8" w:rsidP="00D06E6F">
      <w:pPr>
        <w:spacing w:before="240"/>
      </w:pPr>
      <w:r w:rsidRPr="00D979B8">
        <w:t>Nếu bạn nhớ lại, mối đe dọa là bất kỳ hoàn cảnh nàohoặc sự kiện có thể tác động tiêu cực đến tài sản.Trong phần này của khóa học,bạn sẽ mở rộng tư duy bảo mật của mình bằng cách nhận đượcmột cái nhìn cấp cao vềnhững mối đe dọa nguy hiểm nhất mà các tổ chức phải đối mặt hiện nay.</w:t>
      </w:r>
    </w:p>
    <w:tbl>
      <w:tblPr>
        <w:tblStyle w:val="TableGrid"/>
        <w:tblW w:w="0" w:type="auto"/>
        <w:tblLook w:val="04A0" w:firstRow="1" w:lastRow="0" w:firstColumn="1" w:lastColumn="0" w:noHBand="0" w:noVBand="1"/>
      </w:tblPr>
      <w:tblGrid>
        <w:gridCol w:w="8494"/>
      </w:tblGrid>
      <w:tr w:rsidR="00D06E6F" w:rsidTr="00867560">
        <w:tc>
          <w:tcPr>
            <w:tcW w:w="8494" w:type="dxa"/>
            <w:tcBorders>
              <w:top w:val="nil"/>
              <w:left w:val="nil"/>
              <w:bottom w:val="nil"/>
              <w:right w:val="nil"/>
            </w:tcBorders>
            <w:shd w:val="clear" w:color="auto" w:fill="D9D9D9" w:themeFill="background1" w:themeFillShade="D9"/>
          </w:tcPr>
          <w:p w:rsidR="00D06E6F" w:rsidRDefault="00D979B8" w:rsidP="00867560">
            <w:pPr>
              <w:spacing w:before="240"/>
            </w:pPr>
            <w:r w:rsidRPr="00D979B8">
              <w:t>First, we're going to begin by exploring social engineering tactics, psychological tricks that attackers use to gain unauthorized access to assets.</w:t>
            </w:r>
          </w:p>
        </w:tc>
      </w:tr>
    </w:tbl>
    <w:p w:rsidR="00D06E6F" w:rsidRDefault="00D979B8" w:rsidP="00D06E6F">
      <w:pPr>
        <w:spacing w:before="240"/>
      </w:pPr>
      <w:r w:rsidRPr="00D979B8">
        <w:t>Đầu tiên, chúng ta sẽ bắt đầu bằngkhám phá các chiến thuật kỹ thuật xã hội,thủ đoạn tâm lý mà kẻ tấn công sử dụng đểcó quyền truy cập trái phép vào tài sản.</w:t>
      </w:r>
    </w:p>
    <w:tbl>
      <w:tblPr>
        <w:tblStyle w:val="TableGrid"/>
        <w:tblW w:w="0" w:type="auto"/>
        <w:tblLook w:val="04A0" w:firstRow="1" w:lastRow="0" w:firstColumn="1" w:lastColumn="0" w:noHBand="0" w:noVBand="1"/>
      </w:tblPr>
      <w:tblGrid>
        <w:gridCol w:w="8494"/>
      </w:tblGrid>
      <w:tr w:rsidR="00D06E6F" w:rsidTr="00867560">
        <w:tc>
          <w:tcPr>
            <w:tcW w:w="8494" w:type="dxa"/>
            <w:tcBorders>
              <w:top w:val="nil"/>
              <w:left w:val="nil"/>
              <w:bottom w:val="nil"/>
              <w:right w:val="nil"/>
            </w:tcBorders>
            <w:shd w:val="clear" w:color="auto" w:fill="D9D9D9" w:themeFill="background1" w:themeFillShade="D9"/>
          </w:tcPr>
          <w:p w:rsidR="00D06E6F" w:rsidRDefault="00D979B8" w:rsidP="00867560">
            <w:pPr>
              <w:spacing w:before="240"/>
            </w:pPr>
            <w:r w:rsidRPr="00D979B8">
              <w:t>Next, we'll explore a common type of threat that's been around since the start of personal computers, malware. We're going to spend some time investigating the major types of malware.</w:t>
            </w:r>
          </w:p>
        </w:tc>
      </w:tr>
    </w:tbl>
    <w:p w:rsidR="00D06E6F" w:rsidRDefault="00D979B8" w:rsidP="00D06E6F">
      <w:pPr>
        <w:spacing w:before="240"/>
      </w:pPr>
      <w:r w:rsidRPr="00D979B8">
        <w:t>Tiếp theo, chúng ta sẽ khám phá một loại mối đe dọa phổ biến đã đượckể từ khi máy tính cá nhân ra đời, phần mềm độc hại.Chúng ta sẽ dành chút thời gianđiều tra các loại phần mềm độc hại chính.</w:t>
      </w:r>
    </w:p>
    <w:tbl>
      <w:tblPr>
        <w:tblStyle w:val="TableGrid"/>
        <w:tblW w:w="0" w:type="auto"/>
        <w:tblLook w:val="04A0" w:firstRow="1" w:lastRow="0" w:firstColumn="1" w:lastColumn="0" w:noHBand="0" w:noVBand="1"/>
      </w:tblPr>
      <w:tblGrid>
        <w:gridCol w:w="8494"/>
      </w:tblGrid>
      <w:tr w:rsidR="00D06E6F" w:rsidTr="00867560">
        <w:tc>
          <w:tcPr>
            <w:tcW w:w="8494" w:type="dxa"/>
            <w:tcBorders>
              <w:top w:val="nil"/>
              <w:left w:val="nil"/>
              <w:bottom w:val="nil"/>
              <w:right w:val="nil"/>
            </w:tcBorders>
            <w:shd w:val="clear" w:color="auto" w:fill="D9D9D9" w:themeFill="background1" w:themeFillShade="D9"/>
          </w:tcPr>
          <w:p w:rsidR="00D06E6F" w:rsidRDefault="00D979B8" w:rsidP="00867560">
            <w:pPr>
              <w:spacing w:before="240"/>
            </w:pPr>
            <w:r w:rsidRPr="00D979B8">
              <w:t>After that, we'll turn our attention to web-based exploits. Most organizations these days operate in a digital space, and many of them are new to it. In this section of the course, you're going to learn about some of the most common threats that organizations face online.</w:t>
            </w:r>
          </w:p>
        </w:tc>
      </w:tr>
    </w:tbl>
    <w:p w:rsidR="00D06E6F" w:rsidRDefault="00D979B8" w:rsidP="00D06E6F">
      <w:pPr>
        <w:spacing w:before="240"/>
      </w:pPr>
      <w:r w:rsidRPr="00D979B8">
        <w:t>Sau đó, chúng ta sẽ quay lạisự chú ý của chúng tôi tới các hoạt động khai thác trên web.Hầu hết các tổ chức ngày nay hoạt động trong không gian kỹ thuật số,và nhiều người trong số họ còn mới mẻ với việc này.Trong phần này của khóa học,bạn sẽ học về một sốnhững mối đe dọa phổ biến nhất mà các tổ chức phải đối mặt trực tuyến.</w:t>
      </w:r>
    </w:p>
    <w:tbl>
      <w:tblPr>
        <w:tblStyle w:val="TableGrid"/>
        <w:tblW w:w="0" w:type="auto"/>
        <w:tblLook w:val="04A0" w:firstRow="1" w:lastRow="0" w:firstColumn="1" w:lastColumn="0" w:noHBand="0" w:noVBand="1"/>
      </w:tblPr>
      <w:tblGrid>
        <w:gridCol w:w="8494"/>
      </w:tblGrid>
      <w:tr w:rsidR="00D06E6F" w:rsidTr="00867560">
        <w:tc>
          <w:tcPr>
            <w:tcW w:w="8494" w:type="dxa"/>
            <w:tcBorders>
              <w:top w:val="nil"/>
              <w:left w:val="nil"/>
              <w:bottom w:val="nil"/>
              <w:right w:val="nil"/>
            </w:tcBorders>
            <w:shd w:val="clear" w:color="auto" w:fill="D9D9D9" w:themeFill="background1" w:themeFillShade="D9"/>
          </w:tcPr>
          <w:p w:rsidR="00D06E6F" w:rsidRDefault="00D979B8" w:rsidP="00867560">
            <w:pPr>
              <w:spacing w:before="240"/>
            </w:pPr>
            <w:r w:rsidRPr="00D979B8">
              <w:t>Finally, after exploring common threats that organizations deal with, we're going to wrap up by exploring the threat modeling process.</w:t>
            </w:r>
          </w:p>
        </w:tc>
      </w:tr>
    </w:tbl>
    <w:p w:rsidR="00D06E6F" w:rsidRDefault="00D979B8" w:rsidP="00D06E6F">
      <w:pPr>
        <w:spacing w:before="240"/>
      </w:pPr>
      <w:r w:rsidRPr="00D979B8">
        <w:t>Cuối cùng, sau khi khám phácác mối đe dọa phổ biến mà các tổ chức phải đối mặt,chúng ta sẽ kết thúc bằng việc khám pháquá trình mô hình hóa mối đe dọa.</w:t>
      </w:r>
    </w:p>
    <w:tbl>
      <w:tblPr>
        <w:tblStyle w:val="TableGrid"/>
        <w:tblW w:w="0" w:type="auto"/>
        <w:tblLook w:val="04A0" w:firstRow="1" w:lastRow="0" w:firstColumn="1" w:lastColumn="0" w:noHBand="0" w:noVBand="1"/>
      </w:tblPr>
      <w:tblGrid>
        <w:gridCol w:w="8494"/>
      </w:tblGrid>
      <w:tr w:rsidR="00D06E6F" w:rsidTr="00867560">
        <w:tc>
          <w:tcPr>
            <w:tcW w:w="8494" w:type="dxa"/>
            <w:tcBorders>
              <w:top w:val="nil"/>
              <w:left w:val="nil"/>
              <w:bottom w:val="nil"/>
              <w:right w:val="nil"/>
            </w:tcBorders>
            <w:shd w:val="clear" w:color="auto" w:fill="D9D9D9" w:themeFill="background1" w:themeFillShade="D9"/>
          </w:tcPr>
          <w:p w:rsidR="00D06E6F" w:rsidRDefault="00D979B8" w:rsidP="00867560">
            <w:pPr>
              <w:spacing w:before="240"/>
            </w:pPr>
            <w:r w:rsidRPr="00D979B8">
              <w:t>Understanding threats is essential for a security analyst, and there's a lot to cover. So, let's get started!</w:t>
            </w:r>
          </w:p>
        </w:tc>
      </w:tr>
    </w:tbl>
    <w:p w:rsidR="00D06E6F" w:rsidRDefault="00D979B8" w:rsidP="00D06E6F">
      <w:pPr>
        <w:spacing w:before="240"/>
      </w:pPr>
      <w:r w:rsidRPr="00D979B8">
        <w:t>Hiểu được các mối đe dọa là điều cần thiết chomột nhà phân tích bảo mật và có rất nhiều thứ cần phải đề cập.Vậy thì, chúng ta hãy bắt đầu nhé!</w:t>
      </w:r>
    </w:p>
    <w:p w:rsidR="00D06E6F" w:rsidRPr="00D06E6F" w:rsidRDefault="00D06E6F" w:rsidP="00D06E6F">
      <w:pPr>
        <w:pStyle w:val="Header"/>
        <w:spacing w:before="240" w:after="160"/>
        <w:outlineLvl w:val="2"/>
        <w:rPr>
          <w:rFonts w:cs="Times New Roman"/>
          <w:b/>
          <w:i/>
          <w:color w:val="1F4E79" w:themeColor="accent1" w:themeShade="80"/>
          <w:szCs w:val="28"/>
        </w:rPr>
      </w:pPr>
    </w:p>
    <w:p w:rsidR="0059050A" w:rsidRDefault="00765964" w:rsidP="00D06E6F">
      <w:pPr>
        <w:pStyle w:val="Header"/>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 xml:space="preserve">1.2. </w:t>
      </w:r>
      <w:r w:rsidR="0059050A" w:rsidRPr="00D06E6F">
        <w:rPr>
          <w:rFonts w:cs="Times New Roman"/>
          <w:b/>
          <w:i/>
          <w:color w:val="1F4E79" w:themeColor="accent1" w:themeShade="80"/>
          <w:szCs w:val="28"/>
        </w:rPr>
        <w:t>The criminal art of persuasion</w:t>
      </w:r>
      <w:r w:rsidRPr="00D06E6F">
        <w:rPr>
          <w:rFonts w:cs="Times New Roman"/>
          <w:b/>
          <w:i/>
          <w:color w:val="1F4E79" w:themeColor="accent1" w:themeShade="80"/>
          <w:szCs w:val="28"/>
        </w:rPr>
        <w:t xml:space="preserve"> - Nghệ thuật thuyết phục tội phạm</w:t>
      </w:r>
    </w:p>
    <w:tbl>
      <w:tblPr>
        <w:tblStyle w:val="TableGrid"/>
        <w:tblW w:w="0" w:type="auto"/>
        <w:tblLook w:val="04A0" w:firstRow="1" w:lastRow="0" w:firstColumn="1" w:lastColumn="0" w:noHBand="0" w:noVBand="1"/>
      </w:tblPr>
      <w:tblGrid>
        <w:gridCol w:w="8494"/>
      </w:tblGrid>
      <w:tr w:rsidR="00C817CF" w:rsidTr="00867560">
        <w:tc>
          <w:tcPr>
            <w:tcW w:w="8494" w:type="dxa"/>
            <w:tcBorders>
              <w:top w:val="nil"/>
              <w:left w:val="nil"/>
              <w:bottom w:val="nil"/>
              <w:right w:val="nil"/>
            </w:tcBorders>
            <w:shd w:val="clear" w:color="auto" w:fill="D9D9D9" w:themeFill="background1" w:themeFillShade="D9"/>
          </w:tcPr>
          <w:p w:rsidR="00C817CF" w:rsidRDefault="00D63A6B" w:rsidP="00867560">
            <w:pPr>
              <w:spacing w:before="240"/>
            </w:pPr>
            <w:r w:rsidRPr="00D63A6B">
              <w:t>When you hear the word "cybercriminal", what comes to mind? You may imagine a hacker hunched over a computer in a dark room. If this is what came to mind, you're not alone. In fact, this is what most people outside of security think of. But online criminals aren't always that different from those operating in the real world.</w:t>
            </w:r>
          </w:p>
        </w:tc>
      </w:tr>
    </w:tbl>
    <w:p w:rsidR="00C817CF" w:rsidRDefault="00463F6B" w:rsidP="00C817CF">
      <w:pPr>
        <w:spacing w:before="240"/>
      </w:pPr>
      <w:r w:rsidRPr="00463F6B">
        <w:t>Khi bạn nghe từ "tội phạm mạng",bạn nghĩ tới điều gì?Bạn có thể tưởng tượng một hackercúi gằm mặt trên máy tính trong phòng tối.Nếu đây là điều bạn nghĩ tới thì bạn không phải là người duy nhất.Trên thực tế, đây chính là điềuhầu hết mọi người bên ngoài ngành an ninh đều nghĩ đến.Nhưng tội phạm trực tuyến không phải lúc nào cũng như vậykhác với những hoạt động trong thế giới thực.</w:t>
      </w:r>
    </w:p>
    <w:tbl>
      <w:tblPr>
        <w:tblStyle w:val="TableGrid"/>
        <w:tblW w:w="0" w:type="auto"/>
        <w:tblLook w:val="04A0" w:firstRow="1" w:lastRow="0" w:firstColumn="1" w:lastColumn="0" w:noHBand="0" w:noVBand="1"/>
      </w:tblPr>
      <w:tblGrid>
        <w:gridCol w:w="8494"/>
      </w:tblGrid>
      <w:tr w:rsidR="00C817CF" w:rsidTr="00867560">
        <w:tc>
          <w:tcPr>
            <w:tcW w:w="8494" w:type="dxa"/>
            <w:tcBorders>
              <w:top w:val="nil"/>
              <w:left w:val="nil"/>
              <w:bottom w:val="nil"/>
              <w:right w:val="nil"/>
            </w:tcBorders>
            <w:shd w:val="clear" w:color="auto" w:fill="D9D9D9" w:themeFill="background1" w:themeFillShade="D9"/>
          </w:tcPr>
          <w:p w:rsidR="00C817CF" w:rsidRDefault="00D63A6B" w:rsidP="00867560">
            <w:pPr>
              <w:spacing w:before="240"/>
            </w:pPr>
            <w:r w:rsidRPr="00D63A6B">
              <w:t>Malicious hackers are just one type of online criminal. They are a specific kind that relies on sophisticated computer programming skills to pull off their attacks. There are other ways to commit crimes that don't require programming skills. Sometimes, criminals rely on a more traditional approach, manipulation.</w:t>
            </w:r>
          </w:p>
        </w:tc>
      </w:tr>
    </w:tbl>
    <w:p w:rsidR="00C817CF" w:rsidRDefault="00463F6B" w:rsidP="00C817CF">
      <w:pPr>
        <w:spacing w:before="240"/>
      </w:pPr>
      <w:r w:rsidRPr="00463F6B">
        <w:t>Tin tặc độc hại chỉ là một loại tội phạm trực tuyến.Chúng là một loại cụ thể dựa vàokỹ năng lập trình máy tính tinh viđể thực hiện các cuộc tấn công của họ.Có nhiều cách khác để phạm tộikhông yêu cầu kỹ năng lập trình.Đôi khi, tội phạm dựa vàomột cách tiếp cận truyền thống hơn, đó là thao túng.</w:t>
      </w:r>
    </w:p>
    <w:tbl>
      <w:tblPr>
        <w:tblStyle w:val="TableGrid"/>
        <w:tblW w:w="0" w:type="auto"/>
        <w:tblLook w:val="04A0" w:firstRow="1" w:lastRow="0" w:firstColumn="1" w:lastColumn="0" w:noHBand="0" w:noVBand="1"/>
      </w:tblPr>
      <w:tblGrid>
        <w:gridCol w:w="8494"/>
      </w:tblGrid>
      <w:tr w:rsidR="00C817CF" w:rsidTr="00867560">
        <w:tc>
          <w:tcPr>
            <w:tcW w:w="8494" w:type="dxa"/>
            <w:tcBorders>
              <w:top w:val="nil"/>
              <w:left w:val="nil"/>
              <w:bottom w:val="nil"/>
              <w:right w:val="nil"/>
            </w:tcBorders>
            <w:shd w:val="clear" w:color="auto" w:fill="D9D9D9" w:themeFill="background1" w:themeFillShade="D9"/>
          </w:tcPr>
          <w:p w:rsidR="00C817CF" w:rsidRDefault="00D63A6B" w:rsidP="00867560">
            <w:pPr>
              <w:spacing w:before="240"/>
            </w:pPr>
            <w:r w:rsidRPr="00D63A6B">
              <w:t>Social engineering is a manipulation technique that exploits human error to gain private information, access, or valuables.</w:t>
            </w:r>
          </w:p>
        </w:tc>
      </w:tr>
    </w:tbl>
    <w:p w:rsidR="00C817CF" w:rsidRDefault="00463F6B" w:rsidP="00C817CF">
      <w:pPr>
        <w:spacing w:before="240"/>
      </w:pPr>
      <w:r w:rsidRPr="00463F6B">
        <w:t>Kỹ thuật xã hội làmột kỹ thuật thao túng khai tháclỗi của con người để đạt đượcthông tin cá nhân, quyền truy cập hoặc đồ vật có giá trị.</w:t>
      </w:r>
    </w:p>
    <w:tbl>
      <w:tblPr>
        <w:tblStyle w:val="TableGrid"/>
        <w:tblW w:w="0" w:type="auto"/>
        <w:tblLook w:val="04A0" w:firstRow="1" w:lastRow="0" w:firstColumn="1" w:lastColumn="0" w:noHBand="0" w:noVBand="1"/>
      </w:tblPr>
      <w:tblGrid>
        <w:gridCol w:w="8494"/>
      </w:tblGrid>
      <w:tr w:rsidR="00C817CF" w:rsidTr="00867560">
        <w:tc>
          <w:tcPr>
            <w:tcW w:w="8494" w:type="dxa"/>
            <w:tcBorders>
              <w:top w:val="nil"/>
              <w:left w:val="nil"/>
              <w:bottom w:val="nil"/>
              <w:right w:val="nil"/>
            </w:tcBorders>
            <w:shd w:val="clear" w:color="auto" w:fill="D9D9D9" w:themeFill="background1" w:themeFillShade="D9"/>
          </w:tcPr>
          <w:p w:rsidR="00C817CF" w:rsidRDefault="00D63A6B" w:rsidP="00867560">
            <w:pPr>
              <w:spacing w:before="240"/>
            </w:pPr>
            <w:r w:rsidRPr="00D63A6B">
              <w:t>These tactics trick people into breaking normal security procedures on the attacker's behalf. This can lead to data exposures, widespread malware infections, or unauthorized access to restricted systems. Social engineering attacks can happen anywhere. They happen online, in-person, and through other interactions. Threat actors use many different tactics to carry out their attacks.</w:t>
            </w:r>
          </w:p>
        </w:tc>
      </w:tr>
    </w:tbl>
    <w:p w:rsidR="00C817CF" w:rsidRDefault="00463F6B" w:rsidP="00C817CF">
      <w:pPr>
        <w:spacing w:before="240"/>
      </w:pPr>
      <w:r w:rsidRPr="00463F6B">
        <w:t>Những chiến thuật này lừa mọi người phá vỡcác thủ tục bảo mật thông thường thay mặt cho kẻ tấn công.Điều này có thể dẫn đến việc lộ dữ liệu,nhiễm phần mềm độc hại lan rộng, hoặctruy cập trái phép vào các hệ thống bị hạn chế.Các cuộc tấn công kỹ thuật xã hội có thể xảy ra ở bất cứ đâu.Chúng xảy ra trực tuyến, trực tiếp,và thông qua các tương tác khác.Những kẻ đe dọa sử dụng nhiều chiến thuật khác nhauđể thực hiện các cuộc tấn công của họ.</w:t>
      </w:r>
    </w:p>
    <w:tbl>
      <w:tblPr>
        <w:tblStyle w:val="TableGrid"/>
        <w:tblW w:w="0" w:type="auto"/>
        <w:tblLook w:val="04A0" w:firstRow="1" w:lastRow="0" w:firstColumn="1" w:lastColumn="0" w:noHBand="0" w:noVBand="1"/>
      </w:tblPr>
      <w:tblGrid>
        <w:gridCol w:w="8494"/>
      </w:tblGrid>
      <w:tr w:rsidR="00C817CF" w:rsidTr="00867560">
        <w:tc>
          <w:tcPr>
            <w:tcW w:w="8494" w:type="dxa"/>
            <w:tcBorders>
              <w:top w:val="nil"/>
              <w:left w:val="nil"/>
              <w:bottom w:val="nil"/>
              <w:right w:val="nil"/>
            </w:tcBorders>
            <w:shd w:val="clear" w:color="auto" w:fill="D9D9D9" w:themeFill="background1" w:themeFillShade="D9"/>
          </w:tcPr>
          <w:p w:rsidR="00C817CF" w:rsidRDefault="00D63A6B" w:rsidP="00867560">
            <w:pPr>
              <w:spacing w:before="240"/>
            </w:pPr>
            <w:r w:rsidRPr="00D63A6B">
              <w:t>Some attacks can take a matter of seconds to perform. For example, someone impersonating tech support asks an employee for their password to fix their computer. Other attacks can take months or longer, such as threat actors monitoring an employee's social media. The employee might post a comment saying they've gotten a temporary position in a new role at the company. An attacker might use an opportunity like this to target the temporary worker, who is likely to be less knowledgeable about security procedures.</w:t>
            </w:r>
          </w:p>
        </w:tc>
      </w:tr>
    </w:tbl>
    <w:p w:rsidR="00C817CF" w:rsidRDefault="00463F6B" w:rsidP="00C817CF">
      <w:pPr>
        <w:spacing w:before="240"/>
      </w:pPr>
      <w:r w:rsidRPr="00463F6B">
        <w:t>Một số cuộc tấn công có thể mất vài giây để thực hiện.Ví dụ, một người nào đó mạo danhhỗ trợ kỹ thuật hỏi một nhân viênđể có mật khẩu sửa máy tính của họ.Các cuộc tấn công khác có thể mất nhiều tháng hoặc lâu hơn,chẳng hạn như các tác nhân đe dọatheo dõi phương tiện truyền thông xã hội của nhân viên.Nhân viên có thể đăng bình luận nói rằng họ đã nhận đượcmột vị trí tạm thời trong vai trò mới tại công ty.Kẻ tấn công có thể sử dụng cơ hội như thế này để nhắm mục tiêungười lao động tạm thời, người có khả năng làít hiểu biết về các thủ tục bảo mật.</w:t>
      </w:r>
    </w:p>
    <w:tbl>
      <w:tblPr>
        <w:tblStyle w:val="TableGrid"/>
        <w:tblW w:w="0" w:type="auto"/>
        <w:tblLook w:val="04A0" w:firstRow="1" w:lastRow="0" w:firstColumn="1" w:lastColumn="0" w:noHBand="0" w:noVBand="1"/>
      </w:tblPr>
      <w:tblGrid>
        <w:gridCol w:w="8494"/>
      </w:tblGrid>
      <w:tr w:rsidR="00C817CF" w:rsidTr="00867560">
        <w:tc>
          <w:tcPr>
            <w:tcW w:w="8494" w:type="dxa"/>
            <w:tcBorders>
              <w:top w:val="nil"/>
              <w:left w:val="nil"/>
              <w:bottom w:val="nil"/>
              <w:right w:val="nil"/>
            </w:tcBorders>
            <w:shd w:val="clear" w:color="auto" w:fill="D9D9D9" w:themeFill="background1" w:themeFillShade="D9"/>
          </w:tcPr>
          <w:p w:rsidR="00C817CF" w:rsidRDefault="00D63A6B" w:rsidP="00867560">
            <w:pPr>
              <w:spacing w:before="240"/>
            </w:pPr>
            <w:r w:rsidRPr="00D63A6B">
              <w:t>Regardless of the timeframe, knowing what to look for can help you quickly identify and stop an attack in its tracks.</w:t>
            </w:r>
          </w:p>
        </w:tc>
      </w:tr>
    </w:tbl>
    <w:p w:rsidR="00C817CF" w:rsidRDefault="00463F6B" w:rsidP="00C817CF">
      <w:pPr>
        <w:spacing w:before="240"/>
      </w:pPr>
      <w:r w:rsidRPr="00463F6B">
        <w:t>Bất kể khung thời gian,biết những gì cần tìm có thể giúp bạn nhanh chóngxác định và ngăn chặn cuộc tấn công ngay từ đầu.</w:t>
      </w:r>
    </w:p>
    <w:tbl>
      <w:tblPr>
        <w:tblStyle w:val="TableGrid"/>
        <w:tblW w:w="0" w:type="auto"/>
        <w:tblLook w:val="04A0" w:firstRow="1" w:lastRow="0" w:firstColumn="1" w:lastColumn="0" w:noHBand="0" w:noVBand="1"/>
      </w:tblPr>
      <w:tblGrid>
        <w:gridCol w:w="8494"/>
      </w:tblGrid>
      <w:tr w:rsidR="00C817CF" w:rsidTr="00867560">
        <w:tc>
          <w:tcPr>
            <w:tcW w:w="8494" w:type="dxa"/>
            <w:tcBorders>
              <w:top w:val="nil"/>
              <w:left w:val="nil"/>
              <w:bottom w:val="nil"/>
              <w:right w:val="nil"/>
            </w:tcBorders>
            <w:shd w:val="clear" w:color="auto" w:fill="D9D9D9" w:themeFill="background1" w:themeFillShade="D9"/>
          </w:tcPr>
          <w:p w:rsidR="00C817CF" w:rsidRDefault="00D63A6B" w:rsidP="00867560">
            <w:pPr>
              <w:spacing w:before="240"/>
            </w:pPr>
            <w:r w:rsidRPr="00D63A6B">
              <w:t>There are multiple stages of social engineering attacks. The first is usually to prepare. At this stage, attackers gather information about their target. Using the intel, they'll determine the best way to exploit them.</w:t>
            </w:r>
          </w:p>
        </w:tc>
      </w:tr>
    </w:tbl>
    <w:p w:rsidR="00C817CF" w:rsidRDefault="00463F6B" w:rsidP="00C817CF">
      <w:pPr>
        <w:spacing w:before="240"/>
      </w:pPr>
      <w:r w:rsidRPr="00463F6B">
        <w:t>Có nhiều giai đoạn của cuộc tấn công kỹ thuật xã hội.Đầu tiên thường là chuẩn bị.Ở giai đoạn này, những kẻ tấn côngthu thập thông tin về mục tiêu của họ.Sử dụng thông tin tình báo, họ sẽxác định cách tốt nhất để khai thác chúng.</w:t>
      </w:r>
    </w:p>
    <w:tbl>
      <w:tblPr>
        <w:tblStyle w:val="TableGrid"/>
        <w:tblW w:w="0" w:type="auto"/>
        <w:tblLook w:val="04A0" w:firstRow="1" w:lastRow="0" w:firstColumn="1" w:lastColumn="0" w:noHBand="0" w:noVBand="1"/>
      </w:tblPr>
      <w:tblGrid>
        <w:gridCol w:w="8494"/>
      </w:tblGrid>
      <w:tr w:rsidR="00C817CF" w:rsidTr="00867560">
        <w:tc>
          <w:tcPr>
            <w:tcW w:w="8494" w:type="dxa"/>
            <w:tcBorders>
              <w:top w:val="nil"/>
              <w:left w:val="nil"/>
              <w:bottom w:val="nil"/>
              <w:right w:val="nil"/>
            </w:tcBorders>
            <w:shd w:val="clear" w:color="auto" w:fill="D9D9D9" w:themeFill="background1" w:themeFillShade="D9"/>
          </w:tcPr>
          <w:p w:rsidR="00C817CF" w:rsidRDefault="00D63A6B" w:rsidP="00867560">
            <w:pPr>
              <w:spacing w:before="240"/>
            </w:pPr>
            <w:r w:rsidRPr="00D63A6B">
              <w:t>In the next stage, attackers establish trust. This is often referred to as pretexting. Here, attackers use the information they gathered earlier to open a line of communication. They'll typically disguise themselves to trick their target into a false sense of trust.</w:t>
            </w:r>
          </w:p>
        </w:tc>
      </w:tr>
    </w:tbl>
    <w:p w:rsidR="00C817CF" w:rsidRDefault="00463F6B" w:rsidP="00C817CF">
      <w:pPr>
        <w:spacing w:before="240"/>
      </w:pPr>
      <w:r w:rsidRPr="00463F6B">
        <w:t>Ở giai đoạn tiếp theo, kẻ tấn công sẽ thiết lập lòng tin.Điều này thường được gọi là ngụy biện.Ở đây, kẻ tấn công sử dụng thông tin họđã tập hợp trước đó để mở đường liên lạc.Họ thường cải trang để lừa gạtmục tiêu của họ vào một cảm giác tin tưởng sai lầm.</w:t>
      </w:r>
    </w:p>
    <w:tbl>
      <w:tblPr>
        <w:tblStyle w:val="TableGrid"/>
        <w:tblW w:w="0" w:type="auto"/>
        <w:tblLook w:val="04A0" w:firstRow="1" w:lastRow="0" w:firstColumn="1" w:lastColumn="0" w:noHBand="0" w:noVBand="1"/>
      </w:tblPr>
      <w:tblGrid>
        <w:gridCol w:w="8494"/>
      </w:tblGrid>
      <w:tr w:rsidR="00C817CF" w:rsidTr="00867560">
        <w:tc>
          <w:tcPr>
            <w:tcW w:w="8494" w:type="dxa"/>
            <w:tcBorders>
              <w:top w:val="nil"/>
              <w:left w:val="nil"/>
              <w:bottom w:val="nil"/>
              <w:right w:val="nil"/>
            </w:tcBorders>
            <w:shd w:val="clear" w:color="auto" w:fill="D9D9D9" w:themeFill="background1" w:themeFillShade="D9"/>
          </w:tcPr>
          <w:p w:rsidR="00C817CF" w:rsidRDefault="00D63A6B" w:rsidP="00867560">
            <w:pPr>
              <w:spacing w:before="240"/>
            </w:pPr>
            <w:r w:rsidRPr="00D63A6B">
              <w:t>After that, attackers use persuasion tactics. This stage is where the earlier preparation really matters. This is when the attacker manipulates their target into volunteering information. Sometimes they do this by using specific vocabulary that makes them sound like a member of the organization.</w:t>
            </w:r>
          </w:p>
        </w:tc>
      </w:tr>
    </w:tbl>
    <w:p w:rsidR="00C817CF" w:rsidRDefault="00463F6B" w:rsidP="00C817CF">
      <w:pPr>
        <w:spacing w:before="240"/>
      </w:pPr>
      <w:r w:rsidRPr="00463F6B">
        <w:t>Sau đó, kẻ tấn công sử dụng chiến thuật thuyết phục.Giai đoạn này là nơi chuẩn bị trước đóthực sự quan trọng.Đây là lúc kẻ tấn công thao túngmục tiêu của họ vào thông tin tình nguyện.Đôi khi họ làm điều này bằng cách sử dụng từ vựng cụ thểđiều đó khiến họ nghe giống như một thành viên của tổ chức.</w:t>
      </w:r>
    </w:p>
    <w:tbl>
      <w:tblPr>
        <w:tblStyle w:val="TableGrid"/>
        <w:tblW w:w="0" w:type="auto"/>
        <w:tblLook w:val="04A0" w:firstRow="1" w:lastRow="0" w:firstColumn="1" w:lastColumn="0" w:noHBand="0" w:noVBand="1"/>
      </w:tblPr>
      <w:tblGrid>
        <w:gridCol w:w="8494"/>
      </w:tblGrid>
      <w:tr w:rsidR="00C817CF" w:rsidTr="00867560">
        <w:tc>
          <w:tcPr>
            <w:tcW w:w="8494" w:type="dxa"/>
            <w:tcBorders>
              <w:top w:val="nil"/>
              <w:left w:val="nil"/>
              <w:bottom w:val="nil"/>
              <w:right w:val="nil"/>
            </w:tcBorders>
            <w:shd w:val="clear" w:color="auto" w:fill="D9D9D9" w:themeFill="background1" w:themeFillShade="D9"/>
          </w:tcPr>
          <w:p w:rsidR="00C817CF" w:rsidRDefault="00D63A6B" w:rsidP="00867560">
            <w:pPr>
              <w:spacing w:before="240"/>
            </w:pPr>
            <w:r w:rsidRPr="00D63A6B">
              <w:t>The final stage of the process is to disconnect from the target. After they collect the information they want, attackers break communication with their target. They disappear to cover their tracks.</w:t>
            </w:r>
          </w:p>
        </w:tc>
      </w:tr>
    </w:tbl>
    <w:p w:rsidR="00C817CF" w:rsidRDefault="00463F6B" w:rsidP="00C817CF">
      <w:pPr>
        <w:spacing w:before="240"/>
      </w:pPr>
      <w:r w:rsidRPr="00463F6B">
        <w:t>Giai đoạn cuối cùng của quá trìnhlà ngắt kết nối với mục tiêu.Sau khi họ thu thập được thông tin họ muốn,kẻ tấn công cắt đứt liên lạc với mục tiêu của mình.Họ biến mất để che giấu dấu vết.</w:t>
      </w:r>
    </w:p>
    <w:tbl>
      <w:tblPr>
        <w:tblStyle w:val="TableGrid"/>
        <w:tblW w:w="0" w:type="auto"/>
        <w:tblLook w:val="04A0" w:firstRow="1" w:lastRow="0" w:firstColumn="1" w:lastColumn="0" w:noHBand="0" w:noVBand="1"/>
      </w:tblPr>
      <w:tblGrid>
        <w:gridCol w:w="8494"/>
      </w:tblGrid>
      <w:tr w:rsidR="00C817CF" w:rsidTr="00867560">
        <w:tc>
          <w:tcPr>
            <w:tcW w:w="8494" w:type="dxa"/>
            <w:tcBorders>
              <w:top w:val="nil"/>
              <w:left w:val="nil"/>
              <w:bottom w:val="nil"/>
              <w:right w:val="nil"/>
            </w:tcBorders>
            <w:shd w:val="clear" w:color="auto" w:fill="D9D9D9" w:themeFill="background1" w:themeFillShade="D9"/>
          </w:tcPr>
          <w:p w:rsidR="00C817CF" w:rsidRDefault="00D63A6B" w:rsidP="00867560">
            <w:pPr>
              <w:spacing w:before="240"/>
            </w:pPr>
            <w:r w:rsidRPr="00D63A6B">
              <w:t>Criminals who use social engineering are stealthy. The digital world has expanded their capabilities. It's also created more ways for them to go unnoticed. Still, there are ways that we can prevent their attacks.</w:t>
            </w:r>
          </w:p>
        </w:tc>
      </w:tr>
    </w:tbl>
    <w:p w:rsidR="00C817CF" w:rsidRDefault="00463F6B" w:rsidP="00C817CF">
      <w:pPr>
        <w:spacing w:before="240"/>
      </w:pPr>
      <w:r w:rsidRPr="00463F6B">
        <w:t>Những tên tội phạm sử dụng kỹ thuật xã hội rất tinh vi.Thế giới số đã mở rộng khả năng của họ.Nó cũng tạo ra nhiều cách hơn để chúng không bị chú ý.Tuy nhiên, vẫn có cách để chúng ta có thể ngăn chặn các cuộc tấn công của chúng.</w:t>
      </w:r>
    </w:p>
    <w:tbl>
      <w:tblPr>
        <w:tblStyle w:val="TableGrid"/>
        <w:tblW w:w="0" w:type="auto"/>
        <w:tblLook w:val="04A0" w:firstRow="1" w:lastRow="0" w:firstColumn="1" w:lastColumn="0" w:noHBand="0" w:noVBand="1"/>
      </w:tblPr>
      <w:tblGrid>
        <w:gridCol w:w="8494"/>
      </w:tblGrid>
      <w:tr w:rsidR="00C817CF" w:rsidTr="00867560">
        <w:tc>
          <w:tcPr>
            <w:tcW w:w="8494" w:type="dxa"/>
            <w:tcBorders>
              <w:top w:val="nil"/>
              <w:left w:val="nil"/>
              <w:bottom w:val="nil"/>
              <w:right w:val="nil"/>
            </w:tcBorders>
            <w:shd w:val="clear" w:color="auto" w:fill="D9D9D9" w:themeFill="background1" w:themeFillShade="D9"/>
          </w:tcPr>
          <w:p w:rsidR="00C817CF" w:rsidRDefault="00D63A6B" w:rsidP="00867560">
            <w:pPr>
              <w:spacing w:before="240"/>
            </w:pPr>
            <w:r w:rsidRPr="00D63A6B">
              <w:t>Implementing managerial controls like policies, standards, and procedures, are one of the first lines of defense. For example, businesses often follow the patch management standard defined in NIST Special Publication 800-40. These standards are used to create procedures for updating operating systems, applications, and firmware that can be exploited.</w:t>
            </w:r>
          </w:p>
        </w:tc>
      </w:tr>
    </w:tbl>
    <w:p w:rsidR="00C817CF" w:rsidRDefault="00463F6B" w:rsidP="00C817CF">
      <w:pPr>
        <w:spacing w:before="240"/>
      </w:pPr>
      <w:r w:rsidRPr="00463F6B">
        <w:t>Thực hiện các biện pháp kiểm soát quản lý như chính sách,tiêu chuẩn và thủ tục,là một trong những tuyến phòng thủ đầu tiên.Ví dụ, các doanh nghiệp thường theo dõitiêu chuẩn quản lý bản vá được xác định trongẤn phẩm đặc biệt 800-40 của NIST.Các tiêu chuẩn này được sử dụng để tạo racác thủ tục cập nhật hệ điều hành,các ứng dụng và chương trình cơ sở có thể bị khai thác.</w:t>
      </w:r>
    </w:p>
    <w:tbl>
      <w:tblPr>
        <w:tblStyle w:val="TableGrid"/>
        <w:tblW w:w="0" w:type="auto"/>
        <w:tblLook w:val="04A0" w:firstRow="1" w:lastRow="0" w:firstColumn="1" w:lastColumn="0" w:noHBand="0" w:noVBand="1"/>
      </w:tblPr>
      <w:tblGrid>
        <w:gridCol w:w="8494"/>
      </w:tblGrid>
      <w:tr w:rsidR="00C817CF" w:rsidTr="00867560">
        <w:tc>
          <w:tcPr>
            <w:tcW w:w="8494" w:type="dxa"/>
            <w:tcBorders>
              <w:top w:val="nil"/>
              <w:left w:val="nil"/>
              <w:bottom w:val="nil"/>
              <w:right w:val="nil"/>
            </w:tcBorders>
            <w:shd w:val="clear" w:color="auto" w:fill="D9D9D9" w:themeFill="background1" w:themeFillShade="D9"/>
          </w:tcPr>
          <w:p w:rsidR="00C817CF" w:rsidRDefault="00D63A6B" w:rsidP="00867560">
            <w:pPr>
              <w:spacing w:before="240"/>
            </w:pPr>
            <w:r w:rsidRPr="00D63A6B">
              <w:t>Staying informed of trends is also a major priority for any security professional. An even better defense against social engineering attacks is sharing what you know with others. Attackers play on our natural curiosity and desire to help one another. Their hope is that targets won't think too hard about what's going on. Teaching the signs of attack to others goes a long way towards preventing threats.</w:t>
            </w:r>
          </w:p>
        </w:tc>
      </w:tr>
    </w:tbl>
    <w:p w:rsidR="00C817CF" w:rsidRDefault="00463F6B" w:rsidP="00C817CF">
      <w:pPr>
        <w:spacing w:before="240"/>
      </w:pPr>
      <w:r w:rsidRPr="00463F6B">
        <w:t>Việc cập nhật thông tin về xu hướng cũng làlà ưu tiên hàng đầu của bất kỳ chuyên gia an ninh nào.Một sự phòng thủ thậm chí còn tốt hơn chống lạitấn công kỹ thuật xã hội làchia sẻ những gì bạn biết với người khác.Những kẻ tấn công lợi dụng sự tò mò tự nhiên của chúng tavà mong muốn giúp đỡ lẫn nhau.Hy vọng của họ là mục tiêu sẽ không nghĩquá khó khăn về những gì đang diễn ra.Dạy những dấu hiệu tấn công cho người kháccó tác dụng to lớn trong việc ngăn ngừa các mối đe dọa.</w:t>
      </w:r>
    </w:p>
    <w:tbl>
      <w:tblPr>
        <w:tblStyle w:val="TableGrid"/>
        <w:tblW w:w="0" w:type="auto"/>
        <w:tblLook w:val="04A0" w:firstRow="1" w:lastRow="0" w:firstColumn="1" w:lastColumn="0" w:noHBand="0" w:noVBand="1"/>
      </w:tblPr>
      <w:tblGrid>
        <w:gridCol w:w="8494"/>
      </w:tblGrid>
      <w:tr w:rsidR="00C817CF" w:rsidTr="00867560">
        <w:tc>
          <w:tcPr>
            <w:tcW w:w="8494" w:type="dxa"/>
            <w:tcBorders>
              <w:top w:val="nil"/>
              <w:left w:val="nil"/>
              <w:bottom w:val="nil"/>
              <w:right w:val="nil"/>
            </w:tcBorders>
            <w:shd w:val="clear" w:color="auto" w:fill="D9D9D9" w:themeFill="background1" w:themeFillShade="D9"/>
          </w:tcPr>
          <w:p w:rsidR="00C817CF" w:rsidRDefault="00D63A6B" w:rsidP="00867560">
            <w:pPr>
              <w:spacing w:before="240"/>
            </w:pPr>
            <w:r w:rsidRPr="00D63A6B">
              <w:t>Social engineering is a threat to the assets and privacy of both individuals and organizations. Malicious attackers use a variety of tactics to confuse and manipulate their targets. When we get back together next time, we're going to explore one of the most commonly used techniques that's a major problem for organizations of all sizes.</w:t>
            </w:r>
          </w:p>
        </w:tc>
      </w:tr>
    </w:tbl>
    <w:p w:rsidR="00C817CF" w:rsidRDefault="00463F6B" w:rsidP="00C817CF">
      <w:pPr>
        <w:spacing w:before="240"/>
      </w:pPr>
      <w:r w:rsidRPr="00463F6B">
        <w:t>Kỹ thuật xã hội là mối đe dọa đối với tài sản vàquyền riêng tư của cả cá nhân và tổ chức.Những kẻ tấn công độc hại sử dụng nhiều loạichiến thuật để gây nhầm lẫn và thao túng mục tiêu.Khi chúng ta quay lại với nhau lần sau,chúng ta sẽ khám phá một trongcác kỹ thuật được sử dụng phổ biến nhấtđó là một vấn đề lớn đối với các tổ chức ở mọi quy mô.</w:t>
      </w:r>
    </w:p>
    <w:p w:rsidR="00C817CF" w:rsidRPr="00D06E6F" w:rsidRDefault="00C817CF" w:rsidP="00D06E6F">
      <w:pPr>
        <w:pStyle w:val="Header"/>
        <w:spacing w:before="240" w:after="160"/>
        <w:outlineLvl w:val="2"/>
        <w:rPr>
          <w:rFonts w:cs="Times New Roman"/>
          <w:b/>
          <w:i/>
          <w:color w:val="1F4E79" w:themeColor="accent1" w:themeShade="80"/>
          <w:szCs w:val="28"/>
        </w:rPr>
      </w:pPr>
    </w:p>
    <w:p w:rsidR="0059050A" w:rsidRDefault="00765964" w:rsidP="00D06E6F">
      <w:pPr>
        <w:pStyle w:val="Header"/>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 xml:space="preserve">1.3. </w:t>
      </w:r>
      <w:r w:rsidR="0059050A" w:rsidRPr="00D06E6F">
        <w:rPr>
          <w:rFonts w:cs="Times New Roman"/>
          <w:b/>
          <w:i/>
          <w:color w:val="1F4E79" w:themeColor="accent1" w:themeShade="80"/>
          <w:szCs w:val="28"/>
        </w:rPr>
        <w:t>Social engineering tactics</w:t>
      </w:r>
      <w:r w:rsidRPr="00D06E6F">
        <w:rPr>
          <w:rFonts w:cs="Times New Roman"/>
          <w:b/>
          <w:i/>
          <w:color w:val="1F4E79" w:themeColor="accent1" w:themeShade="80"/>
          <w:szCs w:val="28"/>
        </w:rPr>
        <w:t xml:space="preserve"> - Nghệ thuật thuyết phục tội phạm</w:t>
      </w:r>
    </w:p>
    <w:tbl>
      <w:tblPr>
        <w:tblStyle w:val="TableGrid"/>
        <w:tblW w:w="0" w:type="auto"/>
        <w:tblLook w:val="04A0" w:firstRow="1" w:lastRow="0" w:firstColumn="1" w:lastColumn="0" w:noHBand="0" w:noVBand="1"/>
      </w:tblPr>
      <w:tblGrid>
        <w:gridCol w:w="8494"/>
      </w:tblGrid>
      <w:tr w:rsidR="00423593"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rPr>
                <w:b/>
                <w:bCs/>
              </w:rPr>
            </w:pPr>
            <w:r w:rsidRPr="00AB1CF2">
              <w:rPr>
                <w:b/>
                <w:bCs/>
              </w:rPr>
              <w:t>Social engineering tactics</w:t>
            </w:r>
          </w:p>
          <w:p w:rsidR="00423593" w:rsidRDefault="00423593" w:rsidP="00867560">
            <w:pPr>
              <w:spacing w:before="240"/>
            </w:pPr>
          </w:p>
        </w:tc>
      </w:tr>
    </w:tbl>
    <w:p w:rsidR="00EE6AE7" w:rsidRPr="00EE6AE7" w:rsidRDefault="00EE6AE7" w:rsidP="00EE6AE7">
      <w:pPr>
        <w:spacing w:before="240"/>
        <w:rPr>
          <w:b/>
          <w:bCs/>
        </w:rPr>
      </w:pPr>
      <w:r w:rsidRPr="00EE6AE7">
        <w:rPr>
          <w:b/>
          <w:bCs/>
        </w:rPr>
        <w:t>Chiến thuật kỹ thuật xã hội</w:t>
      </w:r>
    </w:p>
    <w:p w:rsidR="00423593" w:rsidRDefault="00423593" w:rsidP="00423593">
      <w:pPr>
        <w:spacing w:before="240"/>
      </w:pPr>
    </w:p>
    <w:tbl>
      <w:tblPr>
        <w:tblStyle w:val="TableGrid"/>
        <w:tblW w:w="0" w:type="auto"/>
        <w:tblLook w:val="04A0" w:firstRow="1" w:lastRow="0" w:firstColumn="1" w:lastColumn="0" w:noHBand="0" w:noVBand="1"/>
      </w:tblPr>
      <w:tblGrid>
        <w:gridCol w:w="8494"/>
      </w:tblGrid>
      <w:tr w:rsidR="00423593"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pPr>
            <w:r w:rsidRPr="00AB1CF2">
              <w:t>Social engineering attacks are a popular choice among threat actors. That’s because it’s often easier to trick people into providing them with access, information, or money than it is to exploit a software or network vulnerability.</w:t>
            </w:r>
          </w:p>
          <w:p w:rsidR="00423593" w:rsidRDefault="00423593" w:rsidP="00867560">
            <w:pPr>
              <w:spacing w:before="240"/>
            </w:pPr>
          </w:p>
        </w:tc>
      </w:tr>
    </w:tbl>
    <w:p w:rsidR="00EE6AE7" w:rsidRPr="00EE6AE7" w:rsidRDefault="00EE6AE7" w:rsidP="00EE6AE7">
      <w:pPr>
        <w:spacing w:before="240"/>
      </w:pPr>
      <w:r w:rsidRPr="00EE6AE7">
        <w:t>Tấn công kỹ thuật xã hội là lựa chọn phổ biến của những kẻ đe dọa. Đó là vì thường dễ lừa người khác cung cấp cho chúng quyền truy cập, thông tin hoặc tiền hơn là khai thác lỗ hổng phần mềm hoặc mạng.</w:t>
      </w:r>
    </w:p>
    <w:p w:rsidR="00423593" w:rsidRDefault="00423593" w:rsidP="00423593">
      <w:pPr>
        <w:spacing w:before="240"/>
      </w:pPr>
    </w:p>
    <w:tbl>
      <w:tblPr>
        <w:tblStyle w:val="TableGrid"/>
        <w:tblW w:w="0" w:type="auto"/>
        <w:tblLook w:val="04A0" w:firstRow="1" w:lastRow="0" w:firstColumn="1" w:lastColumn="0" w:noHBand="0" w:noVBand="1"/>
      </w:tblPr>
      <w:tblGrid>
        <w:gridCol w:w="8494"/>
      </w:tblGrid>
      <w:tr w:rsidR="00423593"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pPr>
            <w:r w:rsidRPr="00AB1CF2">
              <w:t xml:space="preserve">As you might recall, </w:t>
            </w:r>
            <w:r w:rsidRPr="00AB1CF2">
              <w:rPr>
                <w:b/>
                <w:bCs/>
              </w:rPr>
              <w:t>social engineering</w:t>
            </w:r>
            <w:r w:rsidRPr="00AB1CF2">
              <w:t xml:space="preserve"> is a manipulation technique that exploits human error to gain private information, access, or valuables. It's an umbrella term that can apply to a broad range of attacks. Each technique is designed to capitalize on the trusting nature of people and their willingness to help. In this reading, you will learn about specific social engineering tactics to watch out for. You’ll also learn ways that organizations counter these threats.</w:t>
            </w:r>
          </w:p>
          <w:p w:rsidR="00423593" w:rsidRDefault="00423593" w:rsidP="00867560">
            <w:pPr>
              <w:spacing w:before="240"/>
            </w:pPr>
          </w:p>
        </w:tc>
      </w:tr>
    </w:tbl>
    <w:p w:rsidR="00EE6AE7" w:rsidRPr="00EE6AE7" w:rsidRDefault="00EE6AE7" w:rsidP="00EE6AE7">
      <w:pPr>
        <w:spacing w:before="240"/>
      </w:pPr>
      <w:r w:rsidRPr="00EE6AE7">
        <w:t xml:space="preserve">Như bạn có thể nhớ lại, </w:t>
      </w:r>
      <w:r w:rsidRPr="00EE6AE7">
        <w:rPr>
          <w:b/>
          <w:bCs/>
        </w:rPr>
        <w:t>kỹ thuật xã hội</w:t>
      </w:r>
      <w:r w:rsidRPr="00EE6AE7">
        <w:t xml:space="preserve"> là một kỹ thuật thao túng khai thác lỗi của con người để lấy thông tin riêng tư, quyền truy cập hoặc đồ vật có giá trị. Đây là một thuật ngữ chung có thể áp dụng cho nhiều loại tấn công. Mỗi kỹ thuật được thiết kế để tận dụng bản chất tin tưởng của mọi người và sự sẵn lòng giúp đỡ của họ. Trong bài đọc này, bạn sẽ tìm hiểu về các chiến thuật kỹ thuật xã hội cụ thể cần chú ý. Bạn cũng sẽ tìm hiểu cách các tổ chức chống lại các mối đe dọa này.</w:t>
      </w:r>
    </w:p>
    <w:p w:rsidR="00423593" w:rsidRDefault="00423593" w:rsidP="00423593">
      <w:pPr>
        <w:spacing w:before="240"/>
      </w:pPr>
    </w:p>
    <w:tbl>
      <w:tblPr>
        <w:tblStyle w:val="TableGrid"/>
        <w:tblW w:w="0" w:type="auto"/>
        <w:tblLook w:val="04A0" w:firstRow="1" w:lastRow="0" w:firstColumn="1" w:lastColumn="0" w:noHBand="0" w:noVBand="1"/>
      </w:tblPr>
      <w:tblGrid>
        <w:gridCol w:w="8494"/>
      </w:tblGrid>
      <w:tr w:rsidR="00423593"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rPr>
                <w:b/>
                <w:bCs/>
              </w:rPr>
            </w:pPr>
            <w:r w:rsidRPr="00AB1CF2">
              <w:rPr>
                <w:b/>
                <w:bCs/>
              </w:rPr>
              <w:t>Social engineering risks</w:t>
            </w:r>
          </w:p>
          <w:p w:rsidR="00423593" w:rsidRDefault="00423593" w:rsidP="00867560">
            <w:pPr>
              <w:spacing w:before="240"/>
            </w:pPr>
          </w:p>
        </w:tc>
      </w:tr>
    </w:tbl>
    <w:p w:rsidR="00EE6AE7" w:rsidRPr="00EE6AE7" w:rsidRDefault="00EE6AE7" w:rsidP="00EE6AE7">
      <w:pPr>
        <w:spacing w:before="240"/>
        <w:rPr>
          <w:b/>
          <w:bCs/>
        </w:rPr>
      </w:pPr>
      <w:r w:rsidRPr="00EE6AE7">
        <w:rPr>
          <w:b/>
          <w:bCs/>
        </w:rPr>
        <w:t>Rủi ro kỹ thuật xã hội</w:t>
      </w:r>
    </w:p>
    <w:p w:rsidR="00423593" w:rsidRDefault="00EE6AE7" w:rsidP="00423593">
      <w:pPr>
        <w:spacing w:before="240"/>
      </w:pPr>
      <w:r>
        <w:rPr>
          <w:noProof/>
        </w:rPr>
        <w:drawing>
          <wp:inline distT="0" distB="0" distL="0" distR="0">
            <wp:extent cx="5400040" cy="2218442"/>
            <wp:effectExtent l="0" t="0" r="0" b="0"/>
            <wp:docPr id="19" name="Picture 19" descr="Một tin tặc mạo danh một người mà mục tiêu của chúng biết đ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ột tin tặc mạo danh một người mà mục tiêu của chúng biết đến."/>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5400040" cy="221844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423593"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pPr>
            <w:r w:rsidRPr="00AB1CF2">
              <w:t>Social engineering is a form of deception that takes advantage of the way people think. It preys on people’s natural feelings of curiosity, generosity, and excitement. Threat actors turn those feelings against their targets by affecting their better judgment. Social engineering attacks can be incredibly harmful because of how easy they can be to accomplish.</w:t>
            </w:r>
          </w:p>
          <w:p w:rsidR="00423593" w:rsidRDefault="00423593" w:rsidP="00867560">
            <w:pPr>
              <w:spacing w:before="240"/>
            </w:pPr>
          </w:p>
        </w:tc>
      </w:tr>
    </w:tbl>
    <w:p w:rsidR="006A6B0A" w:rsidRPr="006A6B0A" w:rsidRDefault="006A6B0A" w:rsidP="006A6B0A">
      <w:pPr>
        <w:spacing w:before="240"/>
      </w:pPr>
      <w:r w:rsidRPr="006A6B0A">
        <w:t>Kỹ thuật xã hội là một hình thức lừa dối lợi dụng cách suy nghĩ của mọi người. Nó lợi dụng cảm giác tò mò, hào phóng và phấn khích tự nhiên của mọi người. Những kẻ đe dọa biến những cảm xúc đó thành hành động chống lại mục tiêu của chúng bằng cách tác động đến khả năng phán đoán tốt hơn của chúng. Các cuộc tấn công kỹ thuật xã hội có thể cực kỳ nguy hiểm vì chúng có thể dễ dàng thực hiện.</w:t>
      </w:r>
    </w:p>
    <w:p w:rsidR="00423593" w:rsidRDefault="00423593" w:rsidP="00423593">
      <w:pPr>
        <w:spacing w:before="240"/>
      </w:pPr>
    </w:p>
    <w:tbl>
      <w:tblPr>
        <w:tblStyle w:val="TableGrid"/>
        <w:tblW w:w="0" w:type="auto"/>
        <w:tblLook w:val="04A0" w:firstRow="1" w:lastRow="0" w:firstColumn="1" w:lastColumn="0" w:noHBand="0" w:noVBand="1"/>
      </w:tblPr>
      <w:tblGrid>
        <w:gridCol w:w="8494"/>
      </w:tblGrid>
      <w:tr w:rsidR="00423593" w:rsidTr="00867560">
        <w:tc>
          <w:tcPr>
            <w:tcW w:w="8494" w:type="dxa"/>
            <w:tcBorders>
              <w:top w:val="nil"/>
              <w:left w:val="nil"/>
              <w:bottom w:val="nil"/>
              <w:right w:val="nil"/>
            </w:tcBorders>
            <w:shd w:val="clear" w:color="auto" w:fill="D9D9D9" w:themeFill="background1" w:themeFillShade="D9"/>
          </w:tcPr>
          <w:p w:rsidR="00423593" w:rsidRDefault="00AB1CF2" w:rsidP="00867560">
            <w:pPr>
              <w:spacing w:before="240"/>
            </w:pPr>
            <w:r w:rsidRPr="00AB1CF2">
              <w:t xml:space="preserve">One of the highest-profile social engineering attacks that occurred in recent years was the </w:t>
            </w:r>
            <w:hyperlink r:id="rId201" w:tgtFrame="_blank" w:history="1">
              <w:r w:rsidRPr="00AB1CF2">
                <w:rPr>
                  <w:rStyle w:val="Hyperlink"/>
                  <w:i/>
                  <w:iCs/>
                </w:rPr>
                <w:t>Twitter Hack</w:t>
              </w:r>
              <w:r w:rsidRPr="00AB1CF2">
                <w:rPr>
                  <w:rStyle w:val="Hyperlink"/>
                </w:rPr>
                <w:t xml:space="preserve"> </w:t>
              </w:r>
              <w:r w:rsidRPr="00AB1CF2">
                <w:rPr>
                  <w:rStyle w:val="Hyperlink"/>
                  <w:i/>
                  <w:iCs/>
                </w:rPr>
                <w:t>of 2020</w:t>
              </w:r>
            </w:hyperlink>
            <w:r w:rsidRPr="00AB1CF2">
              <w:t>. During that incident, a group of hackers made phone calls to Twitter employees pretending to be from the IT department. Using this basic scam, the group managed to gain access to the organization’s network and internal tools. This allowed them to take over the accounts of high-profile users, including politicians, celebrities, and entrepreneurs.</w:t>
            </w:r>
          </w:p>
        </w:tc>
      </w:tr>
    </w:tbl>
    <w:p w:rsidR="00423593" w:rsidRDefault="006A6B0A" w:rsidP="00423593">
      <w:pPr>
        <w:spacing w:before="240"/>
      </w:pPr>
      <w:r w:rsidRPr="006A6B0A">
        <w:t>Một trong những cuộc tấn công kỹ thuật xã hội có mức độ nghiêm trọng cao nhất xảy ra trong những năm gần đây là</w:t>
      </w:r>
      <w:hyperlink r:id="rId202" w:tgtFrame="_blank" w:history="1">
        <w:r w:rsidRPr="006A6B0A">
          <w:rPr>
            <w:rStyle w:val="Hyperlink"/>
            <w:i/>
            <w:iCs/>
          </w:rPr>
          <w:t>Tấn công Twitter</w:t>
        </w:r>
        <w:r w:rsidRPr="006A6B0A">
          <w:rPr>
            <w:rStyle w:val="Hyperlink"/>
          </w:rPr>
          <w:t xml:space="preserve"> </w:t>
        </w:r>
        <w:r w:rsidRPr="006A6B0A">
          <w:rPr>
            <w:rStyle w:val="Hyperlink"/>
            <w:i/>
            <w:iCs/>
          </w:rPr>
          <w:t>của năm 2020</w:t>
        </w:r>
      </w:hyperlink>
      <w:r w:rsidRPr="006A6B0A">
        <w:t>. Trong sự cố đó, một nhóm tin tặc đã gọi điện thoại đến các nhân viên Twitter giả vờ là nhân viên bộ phận CNTT. Sử dụng trò lừa đảo cơ bản này, nhóm đã truy cập được vào mạng lưới và các công cụ nội bộ của tổ chức. Điều này cho phép chúng chiếm đoạt tài khoản của những người dùng có địa vị cao, bao gồm các chính trị gia, người nổi tiếng và doanh nhân.</w:t>
      </w:r>
    </w:p>
    <w:tbl>
      <w:tblPr>
        <w:tblStyle w:val="TableGrid"/>
        <w:tblW w:w="0" w:type="auto"/>
        <w:tblLook w:val="04A0" w:firstRow="1" w:lastRow="0" w:firstColumn="1" w:lastColumn="0" w:noHBand="0" w:noVBand="1"/>
      </w:tblPr>
      <w:tblGrid>
        <w:gridCol w:w="8494"/>
      </w:tblGrid>
      <w:tr w:rsidR="00423593"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pPr>
            <w:r w:rsidRPr="00AB1CF2">
              <w:t>Attacks like this are just one example of the chaos threat actors can create using basic social engineering techniques. These attacks present serious risks because they don’t require sophisticated computer skills to perform. Defending against them requires a multi-layered approach that combines technological controls with user awareness.</w:t>
            </w:r>
          </w:p>
          <w:p w:rsidR="00423593" w:rsidRDefault="00423593" w:rsidP="00867560">
            <w:pPr>
              <w:spacing w:before="240"/>
            </w:pPr>
          </w:p>
        </w:tc>
      </w:tr>
    </w:tbl>
    <w:p w:rsidR="006A6B0A" w:rsidRPr="006A6B0A" w:rsidRDefault="006A6B0A" w:rsidP="006A6B0A">
      <w:pPr>
        <w:spacing w:before="240"/>
      </w:pPr>
      <w:r w:rsidRPr="006A6B0A">
        <w:t>Các cuộc tấn công như thế này chỉ là một ví dụ về sự hỗn loạn mà các tác nhân đe dọa có thể tạo ra bằng cách sử dụng các kỹ thuật kỹ thuật xã hội cơ bản. Các cuộc tấn công này gây ra rủi ro nghiêm trọng vì chúng không yêu cầu các kỹ năng máy tính phức tạp để thực hiện. Việc phòng thủ chống lại chúng đòi hỏi một phương pháp tiếp cận nhiều lớp kết hợp các biện pháp kiểm soát công nghệ với nhận thức của người dùng.</w:t>
      </w:r>
    </w:p>
    <w:p w:rsidR="00423593" w:rsidRDefault="00423593" w:rsidP="00423593">
      <w:pPr>
        <w:spacing w:before="240"/>
      </w:pPr>
    </w:p>
    <w:tbl>
      <w:tblPr>
        <w:tblStyle w:val="TableGrid"/>
        <w:tblW w:w="0" w:type="auto"/>
        <w:tblLook w:val="04A0" w:firstRow="1" w:lastRow="0" w:firstColumn="1" w:lastColumn="0" w:noHBand="0" w:noVBand="1"/>
      </w:tblPr>
      <w:tblGrid>
        <w:gridCol w:w="8494"/>
      </w:tblGrid>
      <w:tr w:rsidR="00423593"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rPr>
                <w:b/>
                <w:bCs/>
              </w:rPr>
            </w:pPr>
            <w:r w:rsidRPr="00AB1CF2">
              <w:rPr>
                <w:b/>
                <w:bCs/>
              </w:rPr>
              <w:t>Signs of an attack</w:t>
            </w:r>
          </w:p>
          <w:p w:rsidR="00423593" w:rsidRDefault="00423593" w:rsidP="00867560">
            <w:pPr>
              <w:spacing w:before="240"/>
            </w:pPr>
          </w:p>
        </w:tc>
      </w:tr>
    </w:tbl>
    <w:p w:rsidR="006A6B0A" w:rsidRPr="006A6B0A" w:rsidRDefault="006A6B0A" w:rsidP="006A6B0A">
      <w:pPr>
        <w:spacing w:before="240"/>
        <w:rPr>
          <w:b/>
          <w:bCs/>
        </w:rPr>
      </w:pPr>
      <w:r w:rsidRPr="006A6B0A">
        <w:rPr>
          <w:b/>
          <w:bCs/>
        </w:rPr>
        <w:t>Dấu hiệu của một cuộc tấn công</w:t>
      </w:r>
    </w:p>
    <w:p w:rsidR="00423593" w:rsidRDefault="00423593" w:rsidP="00423593">
      <w:pPr>
        <w:spacing w:before="240"/>
      </w:pPr>
    </w:p>
    <w:tbl>
      <w:tblPr>
        <w:tblStyle w:val="TableGrid"/>
        <w:tblW w:w="0" w:type="auto"/>
        <w:tblLook w:val="04A0" w:firstRow="1" w:lastRow="0" w:firstColumn="1" w:lastColumn="0" w:noHBand="0" w:noVBand="1"/>
      </w:tblPr>
      <w:tblGrid>
        <w:gridCol w:w="8494"/>
      </w:tblGrid>
      <w:tr w:rsidR="00423593"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pPr>
            <w:r w:rsidRPr="00AB1CF2">
              <w:t>Oftentimes, people are unable to tell that an attack is happening until it's too late. Social engineering is such a dangerous threat because it typically allows attackers to bypass technological defenses that are in their way. Although these threats are difficult to prevent, recognizing the signs of social engineering is a key to reducing the likelihood of a successful attack.</w:t>
            </w:r>
          </w:p>
          <w:p w:rsidR="00423593" w:rsidRDefault="00423593" w:rsidP="00867560">
            <w:pPr>
              <w:spacing w:before="240"/>
            </w:pPr>
          </w:p>
        </w:tc>
      </w:tr>
    </w:tbl>
    <w:p w:rsidR="006A6B0A" w:rsidRPr="006A6B0A" w:rsidRDefault="006A6B0A" w:rsidP="006A6B0A">
      <w:pPr>
        <w:spacing w:before="240"/>
      </w:pPr>
      <w:r w:rsidRPr="006A6B0A">
        <w:t>Thông thường, mọi người không thể biết rằng một cuộc tấn công đang diễn ra cho đến khi quá muộn. Kỹ thuật xã hội là một mối đe dọa nguy hiểm vì nó thường cho phép kẻ tấn công vượt qua các biện pháp phòng thủ công nghệ cản đường chúng. Mặc dù những mối đe dọa này khó ngăn chặn, nhưng việc nhận ra các dấu hiệu của kỹ thuật xã hội là chìa khóa để giảm khả năng xảy ra một cuộc tấn công thành công.</w:t>
      </w:r>
    </w:p>
    <w:p w:rsidR="00423593" w:rsidRDefault="00423593" w:rsidP="00423593">
      <w:pPr>
        <w:spacing w:before="240"/>
      </w:pPr>
    </w:p>
    <w:tbl>
      <w:tblPr>
        <w:tblStyle w:val="TableGrid"/>
        <w:tblW w:w="0" w:type="auto"/>
        <w:tblLook w:val="04A0" w:firstRow="1" w:lastRow="0" w:firstColumn="1" w:lastColumn="0" w:noHBand="0" w:noVBand="1"/>
      </w:tblPr>
      <w:tblGrid>
        <w:gridCol w:w="8494"/>
      </w:tblGrid>
      <w:tr w:rsidR="00423593"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pPr>
            <w:r w:rsidRPr="00AB1CF2">
              <w:t>These are common types of social engineering to watch out for:</w:t>
            </w:r>
          </w:p>
          <w:p w:rsidR="00AB1CF2" w:rsidRPr="00AB1CF2" w:rsidRDefault="00AB1CF2" w:rsidP="00AB1CF2">
            <w:pPr>
              <w:numPr>
                <w:ilvl w:val="0"/>
                <w:numId w:val="190"/>
              </w:numPr>
              <w:spacing w:before="240"/>
            </w:pPr>
            <w:r w:rsidRPr="00AB1CF2">
              <w:rPr>
                <w:b/>
                <w:bCs/>
              </w:rPr>
              <w:t>Baiting</w:t>
            </w:r>
            <w:r w:rsidRPr="00AB1CF2">
              <w:t xml:space="preserve"> is a social engineering tactic that tempts people into compromising their security. A common example is USB baiting that relies on someone finding an infected USB drive and plugging it into their device.</w:t>
            </w:r>
          </w:p>
          <w:p w:rsidR="00AB1CF2" w:rsidRPr="00AB1CF2" w:rsidRDefault="00AB1CF2" w:rsidP="00AB1CF2">
            <w:pPr>
              <w:numPr>
                <w:ilvl w:val="0"/>
                <w:numId w:val="190"/>
              </w:numPr>
              <w:spacing w:before="240"/>
            </w:pPr>
            <w:r w:rsidRPr="00AB1CF2">
              <w:rPr>
                <w:b/>
                <w:bCs/>
              </w:rPr>
              <w:t>Phishing</w:t>
            </w:r>
            <w:r w:rsidRPr="00AB1CF2">
              <w:t xml:space="preserve"> is the use of digital communications to trick people into revealing sensitive data or deploying malicious software. It is one of the most common forms of social engineering, typically performed via email.</w:t>
            </w:r>
          </w:p>
          <w:p w:rsidR="00AB1CF2" w:rsidRPr="00AB1CF2" w:rsidRDefault="00AB1CF2" w:rsidP="00AB1CF2">
            <w:pPr>
              <w:numPr>
                <w:ilvl w:val="0"/>
                <w:numId w:val="190"/>
              </w:numPr>
              <w:spacing w:before="240"/>
            </w:pPr>
            <w:r w:rsidRPr="00AB1CF2">
              <w:rPr>
                <w:b/>
                <w:bCs/>
              </w:rPr>
              <w:t>Quid pro quo</w:t>
            </w:r>
            <w:r w:rsidRPr="00AB1CF2">
              <w:t xml:space="preserve"> is a type of baiting used to trick someone into believing that they’ll be rewarded in return for sharing access, information, or money. For example, an attacker might impersonate a loan officer at a bank and call customers offering them a lower interest rate on their credit card. They'll tell the customers that they simply need to provide their account details to claim the deal.</w:t>
            </w:r>
          </w:p>
          <w:p w:rsidR="00AB1CF2" w:rsidRPr="00AB1CF2" w:rsidRDefault="00AB1CF2" w:rsidP="00AB1CF2">
            <w:pPr>
              <w:numPr>
                <w:ilvl w:val="0"/>
                <w:numId w:val="190"/>
              </w:numPr>
              <w:spacing w:before="240"/>
            </w:pPr>
            <w:r w:rsidRPr="00AB1CF2">
              <w:rPr>
                <w:b/>
                <w:bCs/>
              </w:rPr>
              <w:t>Tailgating</w:t>
            </w:r>
            <w:r w:rsidRPr="00AB1CF2">
              <w:t xml:space="preserve"> is a social engineering tactic in which unauthorized people follow an authorized person into a restricted area. This technique is also sometimes referred to as piggybacking.</w:t>
            </w:r>
          </w:p>
          <w:p w:rsidR="00AB1CF2" w:rsidRPr="00AB1CF2" w:rsidRDefault="00AB1CF2" w:rsidP="00AB1CF2">
            <w:pPr>
              <w:numPr>
                <w:ilvl w:val="0"/>
                <w:numId w:val="190"/>
              </w:numPr>
              <w:spacing w:before="240"/>
            </w:pPr>
            <w:r w:rsidRPr="00AB1CF2">
              <w:rPr>
                <w:b/>
                <w:bCs/>
              </w:rPr>
              <w:t>Watering hole</w:t>
            </w:r>
            <w:r w:rsidRPr="00AB1CF2">
              <w:t xml:space="preserve"> is a type of attack when a threat actor compromises a website frequently visited by a specific group of users. Oftentimes, these watering hole sites are infected with malicious software. An example is the </w:t>
            </w:r>
            <w:r w:rsidRPr="00AB1CF2">
              <w:rPr>
                <w:i/>
                <w:iCs/>
              </w:rPr>
              <w:t>Holy Water attack of 2020</w:t>
            </w:r>
            <w:r w:rsidRPr="00AB1CF2">
              <w:t xml:space="preserve"> that infected various religious, charity, and volunteer websites.</w:t>
            </w:r>
          </w:p>
          <w:p w:rsidR="00423593" w:rsidRDefault="00423593" w:rsidP="00867560">
            <w:pPr>
              <w:spacing w:before="240"/>
            </w:pPr>
          </w:p>
        </w:tc>
      </w:tr>
    </w:tbl>
    <w:p w:rsidR="006A6B0A" w:rsidRPr="006A6B0A" w:rsidRDefault="006A6B0A" w:rsidP="006A6B0A">
      <w:pPr>
        <w:spacing w:before="240"/>
      </w:pPr>
      <w:r w:rsidRPr="006A6B0A">
        <w:t>Sau đây là những loại kỹ thuật xã hội phổ biến mà bạn cần cảnh giác:</w:t>
      </w:r>
    </w:p>
    <w:p w:rsidR="006A6B0A" w:rsidRPr="006A6B0A" w:rsidRDefault="006A6B0A" w:rsidP="006A6B0A">
      <w:pPr>
        <w:numPr>
          <w:ilvl w:val="0"/>
          <w:numId w:val="193"/>
        </w:numPr>
        <w:spacing w:before="240"/>
      </w:pPr>
      <w:r w:rsidRPr="006A6B0A">
        <w:rPr>
          <w:b/>
          <w:bCs/>
        </w:rPr>
        <w:t>Baiting</w:t>
      </w:r>
      <w:r w:rsidRPr="006A6B0A">
        <w:t xml:space="preserve"> là một chiến thuật kỹ thuật xã hội dụ dỗ mọi người xâm phạm bảo mật của họ. Một ví dụ phổ biến là USB baiting dựa trên việc ai đó tìm thấy ổ USB bị nhiễm và cắm vào thiết bị của họ.</w:t>
      </w:r>
    </w:p>
    <w:p w:rsidR="006A6B0A" w:rsidRPr="006A6B0A" w:rsidRDefault="006A6B0A" w:rsidP="006A6B0A">
      <w:pPr>
        <w:numPr>
          <w:ilvl w:val="0"/>
          <w:numId w:val="193"/>
        </w:numPr>
        <w:spacing w:before="240"/>
      </w:pPr>
      <w:r w:rsidRPr="006A6B0A">
        <w:rPr>
          <w:b/>
          <w:bCs/>
        </w:rPr>
        <w:t>Lừa đảo</w:t>
      </w:r>
      <w:r w:rsidRPr="006A6B0A">
        <w:t xml:space="preserve"> là việc sử dụng các phương tiện truyền thông kỹ thuật số để lừa mọi người tiết lộ dữ liệu nhạy cảm hoặc triển khai phần mềm độc hại. Đây là một trong những hình thức kỹ thuật xã hội phổ biến nhất, thường được thực hiện qua email.</w:t>
      </w:r>
    </w:p>
    <w:p w:rsidR="006A6B0A" w:rsidRPr="006A6B0A" w:rsidRDefault="006A6B0A" w:rsidP="006A6B0A">
      <w:pPr>
        <w:numPr>
          <w:ilvl w:val="0"/>
          <w:numId w:val="193"/>
        </w:numPr>
        <w:spacing w:before="240"/>
      </w:pPr>
      <w:r w:rsidRPr="006A6B0A">
        <w:rPr>
          <w:b/>
          <w:bCs/>
        </w:rPr>
        <w:t>Quid pro quo</w:t>
      </w:r>
      <w:r w:rsidRPr="006A6B0A">
        <w:t xml:space="preserve"> là một loại mồi nhử được sử dụng để lừa ai đó tin rằng họ sẽ được thưởng khi chia sẻ quyền truy cập, thông tin hoặc tiền. Ví dụ, kẻ tấn công có thể mạo danh nhân viên tín dụng tại một ngân hàng và gọi điện cho khách hàng để cung cấp cho họ mức lãi suất thấp hơn trên thẻ tín dụng của họ. Chúng sẽ nói với khách hàng rằng họ chỉ cần cung cấp thông tin chi tiết về tài khoản của mình để yêu cầu giao dịch.</w:t>
      </w:r>
    </w:p>
    <w:p w:rsidR="006A6B0A" w:rsidRPr="006A6B0A" w:rsidRDefault="006A6B0A" w:rsidP="006A6B0A">
      <w:pPr>
        <w:numPr>
          <w:ilvl w:val="0"/>
          <w:numId w:val="193"/>
        </w:numPr>
        <w:spacing w:before="240"/>
      </w:pPr>
      <w:r w:rsidRPr="006A6B0A">
        <w:rPr>
          <w:b/>
          <w:bCs/>
        </w:rPr>
        <w:t>Tailgating</w:t>
      </w:r>
      <w:r w:rsidRPr="006A6B0A">
        <w:t xml:space="preserve"> là một chiến thuật kỹ thuật xã hội trong đó những người không được phép đi theo một người được phép vào một khu vực hạn chế. Kỹ thuật này đôi khi cũng được gọi là piggybacking.</w:t>
      </w:r>
    </w:p>
    <w:p w:rsidR="006A6B0A" w:rsidRPr="006A6B0A" w:rsidRDefault="006A6B0A" w:rsidP="006A6B0A">
      <w:pPr>
        <w:numPr>
          <w:ilvl w:val="0"/>
          <w:numId w:val="193"/>
        </w:numPr>
        <w:spacing w:before="240"/>
      </w:pPr>
      <w:r w:rsidRPr="006A6B0A">
        <w:rPr>
          <w:b/>
          <w:bCs/>
        </w:rPr>
        <w:t>Watering hole</w:t>
      </w:r>
      <w:r w:rsidRPr="006A6B0A">
        <w:t xml:space="preserve"> là một loại tấn công khi tác nhân đe dọa xâm nhập vào một trang web thường xuyên được một nhóm người dùng cụ thể truy cập. Thông thường, các trang web watering hole này bị nhiễm phần mềm độc hại. Một ví dụ là cuộc </w:t>
      </w:r>
      <w:r w:rsidRPr="006A6B0A">
        <w:rPr>
          <w:i/>
          <w:iCs/>
        </w:rPr>
        <w:t>tấn công Holy Water năm 2020</w:t>
      </w:r>
      <w:r w:rsidRPr="006A6B0A">
        <w:t xml:space="preserve"> đã lây nhiễm nhiều trang web tôn giáo, từ thiện và tình nguyện.</w:t>
      </w:r>
    </w:p>
    <w:p w:rsidR="00423593" w:rsidRDefault="00423593" w:rsidP="00423593">
      <w:pPr>
        <w:spacing w:before="240"/>
      </w:pPr>
    </w:p>
    <w:tbl>
      <w:tblPr>
        <w:tblStyle w:val="TableGrid"/>
        <w:tblW w:w="0" w:type="auto"/>
        <w:tblLook w:val="04A0" w:firstRow="1" w:lastRow="0" w:firstColumn="1" w:lastColumn="0" w:noHBand="0" w:noVBand="1"/>
      </w:tblPr>
      <w:tblGrid>
        <w:gridCol w:w="8494"/>
      </w:tblGrid>
      <w:tr w:rsidR="00423593"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pPr>
            <w:r w:rsidRPr="00AB1CF2">
              <w:t>Attackers might use any of these techniques to gain unauthorized access to an organization. Everyone is vulnerable to them, from entry-level employees to senior executives. However, you can reduce the risks of social engineering attacks at any business by teaching others what to expect.</w:t>
            </w:r>
          </w:p>
          <w:p w:rsidR="00423593" w:rsidRDefault="00423593" w:rsidP="00867560">
            <w:pPr>
              <w:spacing w:before="240"/>
            </w:pPr>
          </w:p>
        </w:tc>
      </w:tr>
    </w:tbl>
    <w:p w:rsidR="006A6B0A" w:rsidRPr="006A6B0A" w:rsidRDefault="006A6B0A" w:rsidP="006A6B0A">
      <w:pPr>
        <w:spacing w:before="240"/>
      </w:pPr>
      <w:r w:rsidRPr="006A6B0A">
        <w:t>Kẻ tấn công có thể sử dụng bất kỳ kỹ thuật nào trong số này để truy cập trái phép vào một tổ chức. Mọi người đều có thể bị tấn công, từ nhân viên mới vào nghề đến giám đốc điều hành cấp cao. Tuy nhiên, bạn có thể giảm thiểu rủi ro của các cuộc tấn công kỹ thuật xã hội tại bất kỳ doanh nghiệp nào bằng cách hướng dẫn người khác những gì cần chuẩn bị.</w:t>
      </w:r>
    </w:p>
    <w:p w:rsidR="00423593" w:rsidRDefault="00423593" w:rsidP="00423593">
      <w:pPr>
        <w:spacing w:before="240"/>
      </w:pPr>
    </w:p>
    <w:tbl>
      <w:tblPr>
        <w:tblStyle w:val="TableGrid"/>
        <w:tblW w:w="0" w:type="auto"/>
        <w:tblLook w:val="04A0" w:firstRow="1" w:lastRow="0" w:firstColumn="1" w:lastColumn="0" w:noHBand="0" w:noVBand="1"/>
      </w:tblPr>
      <w:tblGrid>
        <w:gridCol w:w="8494"/>
      </w:tblGrid>
      <w:tr w:rsidR="00423593"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rPr>
                <w:b/>
                <w:bCs/>
              </w:rPr>
            </w:pPr>
            <w:r w:rsidRPr="00AB1CF2">
              <w:rPr>
                <w:b/>
                <w:bCs/>
              </w:rPr>
              <w:t>Encouraging caution</w:t>
            </w:r>
          </w:p>
          <w:p w:rsidR="00423593" w:rsidRDefault="00423593" w:rsidP="00867560">
            <w:pPr>
              <w:spacing w:before="240"/>
            </w:pPr>
          </w:p>
        </w:tc>
      </w:tr>
    </w:tbl>
    <w:p w:rsidR="006A6B0A" w:rsidRPr="006A6B0A" w:rsidRDefault="006A6B0A" w:rsidP="006A6B0A">
      <w:pPr>
        <w:spacing w:before="240"/>
        <w:rPr>
          <w:b/>
          <w:bCs/>
        </w:rPr>
      </w:pPr>
      <w:r w:rsidRPr="006A6B0A">
        <w:rPr>
          <w:b/>
          <w:bCs/>
        </w:rPr>
        <w:t>Khuyến khích thận trọng</w:t>
      </w:r>
    </w:p>
    <w:p w:rsidR="00423593" w:rsidRDefault="00423593" w:rsidP="00423593">
      <w:pPr>
        <w:spacing w:before="240"/>
      </w:pPr>
    </w:p>
    <w:tbl>
      <w:tblPr>
        <w:tblStyle w:val="TableGrid"/>
        <w:tblW w:w="0" w:type="auto"/>
        <w:tblLook w:val="04A0" w:firstRow="1" w:lastRow="0" w:firstColumn="1" w:lastColumn="0" w:noHBand="0" w:noVBand="1"/>
      </w:tblPr>
      <w:tblGrid>
        <w:gridCol w:w="8494"/>
      </w:tblGrid>
      <w:tr w:rsidR="00423593"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pPr>
            <w:r w:rsidRPr="00AB1CF2">
              <w:t>Spreading awareness usually starts with comprehensive security training. When it comes to social engineering, there are three main areas to focus on when teaching others:</w:t>
            </w:r>
          </w:p>
          <w:p w:rsidR="00AB1CF2" w:rsidRPr="00AB1CF2" w:rsidRDefault="00AB1CF2" w:rsidP="00AB1CF2">
            <w:pPr>
              <w:numPr>
                <w:ilvl w:val="0"/>
                <w:numId w:val="191"/>
              </w:numPr>
              <w:spacing w:before="240"/>
            </w:pPr>
            <w:r w:rsidRPr="00AB1CF2">
              <w:rPr>
                <w:b/>
                <w:bCs/>
              </w:rPr>
              <w:t>Stay alert</w:t>
            </w:r>
            <w:r w:rsidRPr="00AB1CF2">
              <w:t xml:space="preserve"> of suspicious communications and unknown people, especially when it comes to email. For example, look out for spelling errors and double-check the sender's name and email address.</w:t>
            </w:r>
          </w:p>
          <w:p w:rsidR="00AB1CF2" w:rsidRPr="00AB1CF2" w:rsidRDefault="00AB1CF2" w:rsidP="00AB1CF2">
            <w:pPr>
              <w:numPr>
                <w:ilvl w:val="0"/>
                <w:numId w:val="191"/>
              </w:numPr>
              <w:spacing w:before="240"/>
            </w:pPr>
            <w:r w:rsidRPr="00AB1CF2">
              <w:rPr>
                <w:b/>
                <w:bCs/>
              </w:rPr>
              <w:t>Be cautious</w:t>
            </w:r>
            <w:r w:rsidRPr="00AB1CF2">
              <w:t xml:space="preserve"> about sharing information, especially over social media. Threat actors often search these platforms for any information they can use to their advantage.</w:t>
            </w:r>
          </w:p>
          <w:p w:rsidR="00AB1CF2" w:rsidRPr="00AB1CF2" w:rsidRDefault="00AB1CF2" w:rsidP="00AB1CF2">
            <w:pPr>
              <w:numPr>
                <w:ilvl w:val="0"/>
                <w:numId w:val="191"/>
              </w:numPr>
              <w:spacing w:before="240"/>
            </w:pPr>
            <w:r w:rsidRPr="00AB1CF2">
              <w:rPr>
                <w:b/>
                <w:bCs/>
              </w:rPr>
              <w:t>Control curiosity</w:t>
            </w:r>
            <w:r w:rsidRPr="00AB1CF2">
              <w:t xml:space="preserve"> when something seems too good to be true. This can include wanting to click on attachments or links in emails and advertisements.</w:t>
            </w:r>
          </w:p>
          <w:p w:rsidR="00423593" w:rsidRDefault="00423593" w:rsidP="00867560">
            <w:pPr>
              <w:spacing w:before="240"/>
            </w:pPr>
          </w:p>
        </w:tc>
      </w:tr>
    </w:tbl>
    <w:p w:rsidR="006A6B0A" w:rsidRPr="006A6B0A" w:rsidRDefault="006A6B0A" w:rsidP="006A6B0A">
      <w:pPr>
        <w:spacing w:before="240"/>
      </w:pPr>
      <w:r w:rsidRPr="006A6B0A">
        <w:t>Việc truyền bá nhận thức thường bắt đầu bằng đào tạo an ninh toàn diện. Khi nói đến kỹ thuật xã hội, có ba lĩnh vực chính cần tập trung vào khi dạy người khác:</w:t>
      </w:r>
    </w:p>
    <w:p w:rsidR="006A6B0A" w:rsidRPr="006A6B0A" w:rsidRDefault="006A6B0A" w:rsidP="006A6B0A">
      <w:pPr>
        <w:numPr>
          <w:ilvl w:val="0"/>
          <w:numId w:val="194"/>
        </w:numPr>
        <w:spacing w:before="240"/>
      </w:pPr>
      <w:r w:rsidRPr="006A6B0A">
        <w:rPr>
          <w:b/>
          <w:bCs/>
        </w:rPr>
        <w:t>Hãy cảnh giác</w:t>
      </w:r>
      <w:r w:rsidRPr="006A6B0A">
        <w:t xml:space="preserve"> với các thông tin liên lạc đáng ngờ và những người lạ, đặc biệt là khi nói đến email. Ví dụ, hãy chú ý đến lỗi chính tả và kiểm tra lại tên và địa chỉ email của người gửi.</w:t>
      </w:r>
    </w:p>
    <w:p w:rsidR="006A6B0A" w:rsidRPr="006A6B0A" w:rsidRDefault="006A6B0A" w:rsidP="006A6B0A">
      <w:pPr>
        <w:numPr>
          <w:ilvl w:val="0"/>
          <w:numId w:val="194"/>
        </w:numPr>
        <w:spacing w:before="240"/>
      </w:pPr>
      <w:r w:rsidRPr="006A6B0A">
        <w:rPr>
          <w:b/>
          <w:bCs/>
        </w:rPr>
        <w:t>Hãy thận trọng</w:t>
      </w:r>
      <w:r w:rsidRPr="006A6B0A">
        <w:t xml:space="preserve"> khi chia sẻ thông tin, đặc biệt là trên mạng xã hội. Những kẻ đe dọa thường tìm kiếm thông tin trên các nền tảng này để có thể sử dụng cho mục đích có lợi cho chúng.</w:t>
      </w:r>
    </w:p>
    <w:p w:rsidR="006A6B0A" w:rsidRPr="006A6B0A" w:rsidRDefault="006A6B0A" w:rsidP="006A6B0A">
      <w:pPr>
        <w:numPr>
          <w:ilvl w:val="0"/>
          <w:numId w:val="194"/>
        </w:numPr>
        <w:spacing w:before="240"/>
      </w:pPr>
      <w:r w:rsidRPr="006A6B0A">
        <w:rPr>
          <w:b/>
          <w:bCs/>
        </w:rPr>
        <w:t>Kiểm soát sự tò mò</w:t>
      </w:r>
      <w:r w:rsidRPr="006A6B0A">
        <w:t xml:space="preserve"> khi có điều gì đó có vẻ quá tốt để trở thành sự thật. Điều này có thể bao gồm việc muốn nhấp vào tệp đính kèm hoặc liên kết trong email và quảng cáo.</w:t>
      </w:r>
    </w:p>
    <w:p w:rsidR="00423593" w:rsidRDefault="00423593" w:rsidP="00423593">
      <w:pPr>
        <w:spacing w:before="240"/>
      </w:pPr>
    </w:p>
    <w:tbl>
      <w:tblPr>
        <w:tblStyle w:val="TableGrid"/>
        <w:tblW w:w="0" w:type="auto"/>
        <w:tblLook w:val="04A0" w:firstRow="1" w:lastRow="0" w:firstColumn="1" w:lastColumn="0" w:noHBand="0" w:noVBand="1"/>
      </w:tblPr>
      <w:tblGrid>
        <w:gridCol w:w="8494"/>
      </w:tblGrid>
      <w:tr w:rsidR="00423593"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pPr>
            <w:r w:rsidRPr="00AB1CF2">
              <w:rPr>
                <w:b/>
                <w:bCs/>
              </w:rPr>
              <w:t>Pro tip:</w:t>
            </w:r>
            <w:r w:rsidRPr="00AB1CF2">
              <w:t xml:space="preserve"> Implementing technologies like firewalls, multi-factor authentication (MFA), block lists, email filtering, and others helps layers the defenses should someone make a mistake.</w:t>
            </w:r>
          </w:p>
          <w:p w:rsidR="00423593" w:rsidRDefault="00423593" w:rsidP="00867560">
            <w:pPr>
              <w:spacing w:before="240"/>
            </w:pPr>
          </w:p>
        </w:tc>
      </w:tr>
    </w:tbl>
    <w:p w:rsidR="006A6B0A" w:rsidRPr="006A6B0A" w:rsidRDefault="006A6B0A" w:rsidP="006A6B0A">
      <w:pPr>
        <w:spacing w:before="240"/>
      </w:pPr>
      <w:r w:rsidRPr="006A6B0A">
        <w:rPr>
          <w:b/>
          <w:bCs/>
        </w:rPr>
        <w:t>Mẹo chuyên nghiệp:</w:t>
      </w:r>
      <w:r w:rsidRPr="006A6B0A">
        <w:t xml:space="preserve"> Việc triển khai các công nghệ như tường lửa, xác thực đa yếu tố (MFA), danh sách chặn, lọc email và các công nghệ khác giúp tăng cường khả năng phòng thủ trong trường hợp có người mắc lỗi.</w:t>
      </w:r>
    </w:p>
    <w:p w:rsidR="00423593" w:rsidRDefault="00423593" w:rsidP="00423593">
      <w:pPr>
        <w:spacing w:before="240"/>
      </w:pPr>
    </w:p>
    <w:tbl>
      <w:tblPr>
        <w:tblStyle w:val="TableGrid"/>
        <w:tblW w:w="0" w:type="auto"/>
        <w:tblLook w:val="04A0" w:firstRow="1" w:lastRow="0" w:firstColumn="1" w:lastColumn="0" w:noHBand="0" w:noVBand="1"/>
      </w:tblPr>
      <w:tblGrid>
        <w:gridCol w:w="8494"/>
      </w:tblGrid>
      <w:tr w:rsidR="002A0C49"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pPr>
            <w:r w:rsidRPr="00AB1CF2">
              <w:t>Ideally, security training extends beyond employees. Educating customers about social engineering threats is also a key to mitigating these threats. And security analysts play an important part in promoting safe practices. For example, a big part of an analyst's job is testing systems and documenting best practices for others at an organization to follow.</w:t>
            </w:r>
          </w:p>
          <w:p w:rsidR="002A0C49" w:rsidRDefault="002A0C49" w:rsidP="00867560">
            <w:pPr>
              <w:spacing w:before="240"/>
            </w:pPr>
          </w:p>
        </w:tc>
      </w:tr>
    </w:tbl>
    <w:p w:rsidR="006A6B0A" w:rsidRPr="006A6B0A" w:rsidRDefault="006A6B0A" w:rsidP="006A6B0A">
      <w:pPr>
        <w:spacing w:before="240"/>
      </w:pPr>
      <w:r w:rsidRPr="006A6B0A">
        <w:t>Về mặt lý tưởng, đào tạo bảo mật mở rộng ra ngoài phạm vi nhân viên. Giáo dục khách hàng về các mối đe dọa kỹ thuật xã hội cũng là chìa khóa để giảm thiểu các mối đe dọa này. Và các nhà phân tích bảo mật đóng vai trò quan trọng trong việc thúc đẩy các hoạt động an toàn. Ví dụ, một phần lớn công việc của nhà phân tích là kiểm tra hệ thống và ghi lại các hoạt động thực hành tốt nhất để những người khác trong tổ chức làm theo.</w:t>
      </w:r>
    </w:p>
    <w:p w:rsidR="002A0C49" w:rsidRDefault="002A0C49" w:rsidP="002A0C49">
      <w:pPr>
        <w:spacing w:before="240"/>
      </w:pPr>
    </w:p>
    <w:tbl>
      <w:tblPr>
        <w:tblStyle w:val="TableGrid"/>
        <w:tblW w:w="0" w:type="auto"/>
        <w:tblLook w:val="04A0" w:firstRow="1" w:lastRow="0" w:firstColumn="1" w:lastColumn="0" w:noHBand="0" w:noVBand="1"/>
      </w:tblPr>
      <w:tblGrid>
        <w:gridCol w:w="8494"/>
      </w:tblGrid>
      <w:tr w:rsidR="002A0C49"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rPr>
                <w:b/>
                <w:bCs/>
              </w:rPr>
            </w:pPr>
            <w:r w:rsidRPr="00AB1CF2">
              <w:rPr>
                <w:b/>
                <w:bCs/>
              </w:rPr>
              <w:t>Key takeaways</w:t>
            </w:r>
          </w:p>
          <w:p w:rsidR="002A0C49" w:rsidRDefault="002A0C49" w:rsidP="00867560">
            <w:pPr>
              <w:spacing w:before="240"/>
            </w:pPr>
          </w:p>
        </w:tc>
      </w:tr>
    </w:tbl>
    <w:p w:rsidR="006A6B0A" w:rsidRPr="006A6B0A" w:rsidRDefault="006A6B0A" w:rsidP="006A6B0A">
      <w:pPr>
        <w:spacing w:before="240"/>
        <w:rPr>
          <w:b/>
          <w:bCs/>
        </w:rPr>
      </w:pPr>
      <w:r w:rsidRPr="006A6B0A">
        <w:rPr>
          <w:b/>
          <w:bCs/>
        </w:rPr>
        <w:t>Những điểm chính</w:t>
      </w:r>
    </w:p>
    <w:p w:rsidR="002A0C49" w:rsidRDefault="002A0C49" w:rsidP="002A0C49">
      <w:pPr>
        <w:spacing w:before="240"/>
      </w:pPr>
    </w:p>
    <w:tbl>
      <w:tblPr>
        <w:tblStyle w:val="TableGrid"/>
        <w:tblW w:w="0" w:type="auto"/>
        <w:tblLook w:val="04A0" w:firstRow="1" w:lastRow="0" w:firstColumn="1" w:lastColumn="0" w:noHBand="0" w:noVBand="1"/>
      </w:tblPr>
      <w:tblGrid>
        <w:gridCol w:w="8494"/>
      </w:tblGrid>
      <w:tr w:rsidR="002A0C49"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pPr>
            <w:r w:rsidRPr="00AB1CF2">
              <w:t>People’s willingness to help one another and their trusting nature is what makes social engineering such an appealing tactic for criminals. It just takes one act of kindness or a momentary lapse in judgment for an attack to work. Criminals go to great lengths to make their attacks difficult to detect. They rely on a variety of manipulation techniques to trick their targets into granting them access. For that reason, implementing effective controls and recognizing the signs of an attack go a long way towards preventing threats.</w:t>
            </w:r>
          </w:p>
          <w:p w:rsidR="002A0C49" w:rsidRDefault="002A0C49" w:rsidP="00867560">
            <w:pPr>
              <w:spacing w:before="240"/>
            </w:pPr>
          </w:p>
        </w:tc>
      </w:tr>
    </w:tbl>
    <w:p w:rsidR="006A6B0A" w:rsidRPr="006A6B0A" w:rsidRDefault="006A6B0A" w:rsidP="006A6B0A">
      <w:pPr>
        <w:spacing w:before="240"/>
      </w:pPr>
      <w:r w:rsidRPr="006A6B0A">
        <w:t>Sự sẵn lòng giúp đỡ lẫn nhau và bản chất tin tưởng của mọi người là những gì khiến cho kỹ thuật xã hội trở thành một chiến thuật hấp dẫn đối với tội phạm. Chỉ cần một hành động tử tế hoặc một khoảnh khắc mất bình tĩnh trong phán đoán là có thể thực hiện được một cuộc tấn công. Tội phạm sẽ làm mọi cách để khiến các cuộc tấn công của họ khó bị phát hiện. Họ dựa vào nhiều kỹ thuật thao túng khác nhau để lừa mục tiêu cấp cho họ quyền truy cập. Vì lý do đó, việc thực hiện các biện pháp kiểm soát hiệu quả và nhận ra các dấu hiệu của một cuộc tấn công sẽ giúp ngăn chặn các mối đe dọa.</w:t>
      </w:r>
    </w:p>
    <w:p w:rsidR="002A0C49" w:rsidRDefault="002A0C49" w:rsidP="002A0C49">
      <w:pPr>
        <w:spacing w:before="240"/>
      </w:pPr>
    </w:p>
    <w:tbl>
      <w:tblPr>
        <w:tblStyle w:val="TableGrid"/>
        <w:tblW w:w="0" w:type="auto"/>
        <w:tblLook w:val="04A0" w:firstRow="1" w:lastRow="0" w:firstColumn="1" w:lastColumn="0" w:noHBand="0" w:noVBand="1"/>
      </w:tblPr>
      <w:tblGrid>
        <w:gridCol w:w="8494"/>
      </w:tblGrid>
      <w:tr w:rsidR="002A0C49"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rPr>
                <w:b/>
                <w:bCs/>
              </w:rPr>
            </w:pPr>
            <w:r w:rsidRPr="00AB1CF2">
              <w:rPr>
                <w:b/>
                <w:bCs/>
              </w:rPr>
              <w:t>Resources for more information</w:t>
            </w:r>
          </w:p>
          <w:p w:rsidR="002A0C49" w:rsidRDefault="002A0C49" w:rsidP="00867560">
            <w:pPr>
              <w:spacing w:before="240"/>
            </w:pPr>
          </w:p>
        </w:tc>
      </w:tr>
    </w:tbl>
    <w:p w:rsidR="006A6B0A" w:rsidRPr="006A6B0A" w:rsidRDefault="006A6B0A" w:rsidP="006A6B0A">
      <w:pPr>
        <w:spacing w:before="240"/>
        <w:rPr>
          <w:b/>
          <w:bCs/>
        </w:rPr>
      </w:pPr>
      <w:r w:rsidRPr="006A6B0A">
        <w:rPr>
          <w:b/>
          <w:bCs/>
        </w:rPr>
        <w:t>Tài nguyên để biết thêm thông tin</w:t>
      </w:r>
    </w:p>
    <w:p w:rsidR="002A0C49" w:rsidRDefault="002A0C49" w:rsidP="002A0C49">
      <w:pPr>
        <w:spacing w:before="240"/>
      </w:pPr>
    </w:p>
    <w:tbl>
      <w:tblPr>
        <w:tblStyle w:val="TableGrid"/>
        <w:tblW w:w="0" w:type="auto"/>
        <w:tblLook w:val="04A0" w:firstRow="1" w:lastRow="0" w:firstColumn="1" w:lastColumn="0" w:noHBand="0" w:noVBand="1"/>
      </w:tblPr>
      <w:tblGrid>
        <w:gridCol w:w="8494"/>
      </w:tblGrid>
      <w:tr w:rsidR="002A0C49" w:rsidTr="00867560">
        <w:tc>
          <w:tcPr>
            <w:tcW w:w="8494" w:type="dxa"/>
            <w:tcBorders>
              <w:top w:val="nil"/>
              <w:left w:val="nil"/>
              <w:bottom w:val="nil"/>
              <w:right w:val="nil"/>
            </w:tcBorders>
            <w:shd w:val="clear" w:color="auto" w:fill="D9D9D9" w:themeFill="background1" w:themeFillShade="D9"/>
          </w:tcPr>
          <w:p w:rsidR="00AB1CF2" w:rsidRPr="00AB1CF2" w:rsidRDefault="00AB1CF2" w:rsidP="00AB1CF2">
            <w:pPr>
              <w:spacing w:before="240"/>
            </w:pPr>
            <w:r w:rsidRPr="00AB1CF2">
              <w:t>Here are two additional resources to review that will help you continue developing your understanding of social engineering trends and security practices: </w:t>
            </w:r>
          </w:p>
          <w:p w:rsidR="00AB1CF2" w:rsidRPr="00AB1CF2" w:rsidRDefault="002B27BC" w:rsidP="00AB1CF2">
            <w:pPr>
              <w:numPr>
                <w:ilvl w:val="0"/>
                <w:numId w:val="192"/>
              </w:numPr>
              <w:spacing w:before="240"/>
            </w:pPr>
            <w:hyperlink r:id="rId203" w:tgtFrame="_blank" w:history="1">
              <w:r w:rsidR="00AB1CF2" w:rsidRPr="00AB1CF2">
                <w:rPr>
                  <w:rStyle w:val="Hyperlink"/>
                </w:rPr>
                <w:t>OUCH!</w:t>
              </w:r>
            </w:hyperlink>
            <w:r w:rsidR="00AB1CF2" w:rsidRPr="00AB1CF2">
              <w:t xml:space="preserve"> is a free monthly newsletter from the SANS Institute that reports on social engineering trends and other security topics.</w:t>
            </w:r>
          </w:p>
          <w:p w:rsidR="00AB1CF2" w:rsidRPr="00AB1CF2" w:rsidRDefault="002B27BC" w:rsidP="00AB1CF2">
            <w:pPr>
              <w:numPr>
                <w:ilvl w:val="0"/>
                <w:numId w:val="192"/>
              </w:numPr>
              <w:spacing w:before="240"/>
            </w:pPr>
            <w:hyperlink r:id="rId204" w:tgtFrame="_blank" w:history="1">
              <w:r w:rsidR="00AB1CF2" w:rsidRPr="00AB1CF2">
                <w:rPr>
                  <w:rStyle w:val="Hyperlink"/>
                </w:rPr>
                <w:t>Scamwatch</w:t>
              </w:r>
            </w:hyperlink>
            <w:r w:rsidR="00AB1CF2" w:rsidRPr="00AB1CF2">
              <w:t xml:space="preserve"> is a resource for news and tools for recognizing, avoiding, and reporting social engineering scams.</w:t>
            </w:r>
          </w:p>
          <w:p w:rsidR="002A0C49" w:rsidRDefault="002A0C49" w:rsidP="00867560">
            <w:pPr>
              <w:spacing w:before="240"/>
            </w:pPr>
          </w:p>
        </w:tc>
      </w:tr>
    </w:tbl>
    <w:p w:rsidR="006A6B0A" w:rsidRPr="006A6B0A" w:rsidRDefault="006A6B0A" w:rsidP="006A6B0A">
      <w:pPr>
        <w:spacing w:before="240"/>
      </w:pPr>
      <w:r w:rsidRPr="006A6B0A">
        <w:t>Sau đây là hai nguồn tài nguyên bổ sung để bạn tham khảo nhằm giúp bạn tiếp tục phát triển hiểu biết của mình về các xu hướng kỹ thuật xã hội và các hoạt động bảo mật: </w:t>
      </w:r>
    </w:p>
    <w:p w:rsidR="006A6B0A" w:rsidRPr="006A6B0A" w:rsidRDefault="002B27BC" w:rsidP="006A6B0A">
      <w:pPr>
        <w:numPr>
          <w:ilvl w:val="0"/>
          <w:numId w:val="195"/>
        </w:numPr>
        <w:spacing w:before="240"/>
      </w:pPr>
      <w:hyperlink r:id="rId205" w:tgtFrame="_blank" w:history="1">
        <w:r w:rsidR="006A6B0A" w:rsidRPr="006A6B0A">
          <w:rPr>
            <w:rStyle w:val="Hyperlink"/>
          </w:rPr>
          <w:t>ÁI ỐI!</w:t>
        </w:r>
      </w:hyperlink>
      <w:r w:rsidR="006A6B0A" w:rsidRPr="006A6B0A">
        <w:t>là bản tin hàng tháng miễn phí từ Viện SANS, báo cáo về các xu hướng kỹ thuật xã hội và các chủ đề bảo mật khác.</w:t>
      </w:r>
    </w:p>
    <w:p w:rsidR="006A6B0A" w:rsidRPr="006A6B0A" w:rsidRDefault="002B27BC" w:rsidP="006A6B0A">
      <w:pPr>
        <w:numPr>
          <w:ilvl w:val="0"/>
          <w:numId w:val="195"/>
        </w:numPr>
        <w:spacing w:before="240"/>
      </w:pPr>
      <w:hyperlink r:id="rId206" w:tgtFrame="_blank" w:history="1">
        <w:r w:rsidR="006A6B0A" w:rsidRPr="006A6B0A">
          <w:rPr>
            <w:rStyle w:val="Hyperlink"/>
          </w:rPr>
          <w:t>Đồng hồ lừa đảo</w:t>
        </w:r>
      </w:hyperlink>
      <w:r w:rsidR="006A6B0A" w:rsidRPr="006A6B0A">
        <w:t>là nguồn tin tức và công cụ giúp nhận biết, tránh xa và báo cáo các vụ lừa đảo kỹ thuật xã hội.</w:t>
      </w:r>
    </w:p>
    <w:p w:rsidR="00423593" w:rsidRPr="00D06E6F" w:rsidRDefault="00423593" w:rsidP="00D06E6F">
      <w:pPr>
        <w:pStyle w:val="Header"/>
        <w:spacing w:before="240" w:after="160"/>
        <w:outlineLvl w:val="2"/>
        <w:rPr>
          <w:rFonts w:cs="Times New Roman"/>
          <w:b/>
          <w:i/>
          <w:color w:val="1F4E79" w:themeColor="accent1" w:themeShade="80"/>
          <w:szCs w:val="28"/>
        </w:rPr>
      </w:pPr>
    </w:p>
    <w:p w:rsidR="0059050A" w:rsidRDefault="00765964" w:rsidP="00D06E6F">
      <w:pPr>
        <w:pStyle w:val="Header"/>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 xml:space="preserve">1.4. </w:t>
      </w:r>
      <w:r w:rsidR="0059050A" w:rsidRPr="00D06E6F">
        <w:rPr>
          <w:rFonts w:cs="Times New Roman"/>
          <w:b/>
          <w:i/>
          <w:color w:val="1F4E79" w:themeColor="accent1" w:themeShade="80"/>
          <w:szCs w:val="28"/>
        </w:rPr>
        <w:t>Phishing for information</w:t>
      </w:r>
      <w:r w:rsidRPr="00D06E6F">
        <w:rPr>
          <w:rFonts w:cs="Times New Roman"/>
          <w:b/>
          <w:i/>
          <w:color w:val="1F4E79" w:themeColor="accent1" w:themeShade="80"/>
          <w:szCs w:val="28"/>
        </w:rPr>
        <w:t xml:space="preserve"> - Lừa đảo để lấy thông tin</w:t>
      </w:r>
    </w:p>
    <w:tbl>
      <w:tblPr>
        <w:tblStyle w:val="TableGrid"/>
        <w:tblW w:w="0" w:type="auto"/>
        <w:tblLook w:val="04A0" w:firstRow="1" w:lastRow="0" w:firstColumn="1" w:lastColumn="0" w:noHBand="0" w:noVBand="1"/>
      </w:tblPr>
      <w:tblGrid>
        <w:gridCol w:w="8494"/>
      </w:tblGrid>
      <w:tr w:rsidR="001A40C3" w:rsidTr="00867560">
        <w:tc>
          <w:tcPr>
            <w:tcW w:w="8494" w:type="dxa"/>
            <w:tcBorders>
              <w:top w:val="nil"/>
              <w:left w:val="nil"/>
              <w:bottom w:val="nil"/>
              <w:right w:val="nil"/>
            </w:tcBorders>
            <w:shd w:val="clear" w:color="auto" w:fill="D9D9D9" w:themeFill="background1" w:themeFillShade="D9"/>
          </w:tcPr>
          <w:p w:rsidR="001A40C3" w:rsidRDefault="0054105C" w:rsidP="00867560">
            <w:pPr>
              <w:spacing w:before="240"/>
            </w:pPr>
            <w:r w:rsidRPr="0054105C">
              <w:t>Cybercriminals prefer attacks that do the most amount of damage with the least amount of effort. One of the most popular forms of social engineering that meets this description is phishing.</w:t>
            </w:r>
          </w:p>
        </w:tc>
      </w:tr>
    </w:tbl>
    <w:p w:rsidR="001A40C3" w:rsidRDefault="00D20046" w:rsidP="001A40C3">
      <w:pPr>
        <w:spacing w:before="240"/>
      </w:pPr>
      <w:r w:rsidRPr="00D20046">
        <w:t>Tội phạm mạng thích các cuộc tấn công gây ra nhiều thiệt hại nhất với ít nhấtlượng nỗ lực.Một trong những hình thức tấn công xã hội phổ biến nhất đáp ứng được mô tả này là lừa đảo qua mạng.</w:t>
      </w:r>
    </w:p>
    <w:tbl>
      <w:tblPr>
        <w:tblStyle w:val="TableGrid"/>
        <w:tblW w:w="0" w:type="auto"/>
        <w:tblLook w:val="04A0" w:firstRow="1" w:lastRow="0" w:firstColumn="1" w:lastColumn="0" w:noHBand="0" w:noVBand="1"/>
      </w:tblPr>
      <w:tblGrid>
        <w:gridCol w:w="8494"/>
      </w:tblGrid>
      <w:tr w:rsidR="001A40C3" w:rsidTr="00867560">
        <w:tc>
          <w:tcPr>
            <w:tcW w:w="8494" w:type="dxa"/>
            <w:tcBorders>
              <w:top w:val="nil"/>
              <w:left w:val="nil"/>
              <w:bottom w:val="nil"/>
              <w:right w:val="nil"/>
            </w:tcBorders>
            <w:shd w:val="clear" w:color="auto" w:fill="D9D9D9" w:themeFill="background1" w:themeFillShade="D9"/>
          </w:tcPr>
          <w:p w:rsidR="001A40C3" w:rsidRDefault="0054105C" w:rsidP="00867560">
            <w:pPr>
              <w:spacing w:before="240"/>
            </w:pPr>
            <w:r w:rsidRPr="0054105C">
              <w:t>Phishing is the use of digital communications to trick people into revealing sensitive data or deploying malicious software. Phishing leverages many communication technologies, but the term is mainly used to describe attacks that arrive by email.</w:t>
            </w:r>
          </w:p>
        </w:tc>
      </w:tr>
    </w:tbl>
    <w:p w:rsidR="001A40C3" w:rsidRDefault="00D20046" w:rsidP="001A40C3">
      <w:pPr>
        <w:spacing w:before="240"/>
      </w:pPr>
      <w:r w:rsidRPr="00D20046">
        <w:t>Lừa đảo là việc sử dụng các phương tiện truyền thông kỹ thuật số để lừa mọi ngườitiết lộ dữ liệu nhạy cảm hoặc triển khai phần mềm độc hại.Lừa đảo tận dụng nhiều công nghệ truyền thông, nhưngThuật ngữ này chủ yếu được dùng để mô tả các cuộc tấn công đến qua email.</w:t>
      </w:r>
    </w:p>
    <w:tbl>
      <w:tblPr>
        <w:tblStyle w:val="TableGrid"/>
        <w:tblW w:w="0" w:type="auto"/>
        <w:tblLook w:val="04A0" w:firstRow="1" w:lastRow="0" w:firstColumn="1" w:lastColumn="0" w:noHBand="0" w:noVBand="1"/>
      </w:tblPr>
      <w:tblGrid>
        <w:gridCol w:w="8494"/>
      </w:tblGrid>
      <w:tr w:rsidR="001A40C3" w:rsidTr="00867560">
        <w:tc>
          <w:tcPr>
            <w:tcW w:w="8494" w:type="dxa"/>
            <w:tcBorders>
              <w:top w:val="nil"/>
              <w:left w:val="nil"/>
              <w:bottom w:val="nil"/>
              <w:right w:val="nil"/>
            </w:tcBorders>
            <w:shd w:val="clear" w:color="auto" w:fill="D9D9D9" w:themeFill="background1" w:themeFillShade="D9"/>
          </w:tcPr>
          <w:p w:rsidR="001A40C3" w:rsidRDefault="0054105C" w:rsidP="00867560">
            <w:pPr>
              <w:spacing w:before="240"/>
            </w:pPr>
            <w:r w:rsidRPr="0054105C">
              <w:t>Phishing attacks don't just affect individuals. They are also harmful to organizations. A single employee that falls for one of these tricks can give malicious attackers access to systems. Once inside, attackers can exploit sensitive data like customer names and product secrets.</w:t>
            </w:r>
          </w:p>
        </w:tc>
      </w:tr>
    </w:tbl>
    <w:p w:rsidR="001A40C3" w:rsidRDefault="00D20046" w:rsidP="001A40C3">
      <w:pPr>
        <w:spacing w:before="240"/>
      </w:pPr>
      <w:r w:rsidRPr="00D20046">
        <w:t>Các cuộc tấn công lừa đảo không chỉ ảnh hưởng đến cá nhân.Chúng cũng có hại cho các tổ chức.Một nhân viên duy nhất mắc phải một trong những mánh khóe này có thể gây ra hậu quả xấukẻ tấn công truy cập vào hệ thống.Một khi đã vào bên trong, kẻ tấn công có thể khai thác dữ liệu nhạy cảm như tên khách hàng vàbí mật sản phẩm.</w:t>
      </w:r>
    </w:p>
    <w:tbl>
      <w:tblPr>
        <w:tblStyle w:val="TableGrid"/>
        <w:tblW w:w="0" w:type="auto"/>
        <w:tblLook w:val="04A0" w:firstRow="1" w:lastRow="0" w:firstColumn="1" w:lastColumn="0" w:noHBand="0" w:noVBand="1"/>
      </w:tblPr>
      <w:tblGrid>
        <w:gridCol w:w="8494"/>
      </w:tblGrid>
      <w:tr w:rsidR="001A40C3" w:rsidTr="00867560">
        <w:tc>
          <w:tcPr>
            <w:tcW w:w="8494" w:type="dxa"/>
            <w:tcBorders>
              <w:top w:val="nil"/>
              <w:left w:val="nil"/>
              <w:bottom w:val="nil"/>
              <w:right w:val="nil"/>
            </w:tcBorders>
            <w:shd w:val="clear" w:color="auto" w:fill="D9D9D9" w:themeFill="background1" w:themeFillShade="D9"/>
          </w:tcPr>
          <w:p w:rsidR="001A40C3" w:rsidRDefault="0054105C" w:rsidP="00867560">
            <w:pPr>
              <w:spacing w:before="240"/>
            </w:pPr>
            <w:r w:rsidRPr="0054105C">
              <w:t>Attackers who carry out these attacks commonly use phishing kits. A phishing kit is a collection of software tools needed to launch a phishing campaign. People with little technical background can use one of these kits.</w:t>
            </w:r>
          </w:p>
        </w:tc>
      </w:tr>
    </w:tbl>
    <w:p w:rsidR="001A40C3" w:rsidRDefault="00D20046" w:rsidP="001A40C3">
      <w:pPr>
        <w:spacing w:before="240"/>
      </w:pPr>
      <w:r w:rsidRPr="00D20046">
        <w:t>Những kẻ tấn công thực hiện các cuộc tấn công này thường sử dụng bộ công cụ lừa đảo.Bộ công cụ lừa đảo là tập hợp các công cụ phần mềm cần thiết để khởi chạymột chiến dịch lừa đảo.Những người có ít kiến ​​thức chuyên môn cũng có thể sử dụng một trong những bộ dụng cụ này.</w:t>
      </w:r>
    </w:p>
    <w:tbl>
      <w:tblPr>
        <w:tblStyle w:val="TableGrid"/>
        <w:tblW w:w="0" w:type="auto"/>
        <w:tblLook w:val="04A0" w:firstRow="1" w:lastRow="0" w:firstColumn="1" w:lastColumn="0" w:noHBand="0" w:noVBand="1"/>
      </w:tblPr>
      <w:tblGrid>
        <w:gridCol w:w="8494"/>
      </w:tblGrid>
      <w:tr w:rsidR="001A40C3" w:rsidTr="00867560">
        <w:tc>
          <w:tcPr>
            <w:tcW w:w="8494" w:type="dxa"/>
            <w:tcBorders>
              <w:top w:val="nil"/>
              <w:left w:val="nil"/>
              <w:bottom w:val="nil"/>
              <w:right w:val="nil"/>
            </w:tcBorders>
            <w:shd w:val="clear" w:color="auto" w:fill="D9D9D9" w:themeFill="background1" w:themeFillShade="D9"/>
          </w:tcPr>
          <w:p w:rsidR="001A40C3" w:rsidRDefault="0054105C" w:rsidP="00867560">
            <w:pPr>
              <w:spacing w:before="240"/>
            </w:pPr>
            <w:r w:rsidRPr="0054105C">
              <w:t>Each of the tools inside are designed to avoid detection. As a security professional, you should be aware of the three main tools inside a phishing kit, so that you can quickly identify when they're being used and put a stop to it.</w:t>
            </w:r>
          </w:p>
        </w:tc>
      </w:tr>
    </w:tbl>
    <w:p w:rsidR="001A40C3" w:rsidRDefault="00D20046" w:rsidP="001A40C3">
      <w:pPr>
        <w:spacing w:before="240"/>
      </w:pPr>
      <w:r w:rsidRPr="00D20046">
        <w:t>Mỗi dụng cụ bên trong đều được thiết kế để tránh bị phát hiện.Là một chuyên gia an ninh,bạn nên biết ba công cụ chính bên trong một bộ công cụ lừa đảo, vì vậyđể bạn có thể nhanh chóng xác định khi nào chúng đang được sử dụng và ngăn chặn nó.</w:t>
      </w:r>
    </w:p>
    <w:tbl>
      <w:tblPr>
        <w:tblStyle w:val="TableGrid"/>
        <w:tblW w:w="0" w:type="auto"/>
        <w:tblLook w:val="04A0" w:firstRow="1" w:lastRow="0" w:firstColumn="1" w:lastColumn="0" w:noHBand="0" w:noVBand="1"/>
      </w:tblPr>
      <w:tblGrid>
        <w:gridCol w:w="8494"/>
      </w:tblGrid>
      <w:tr w:rsidR="001A40C3" w:rsidTr="00867560">
        <w:tc>
          <w:tcPr>
            <w:tcW w:w="8494" w:type="dxa"/>
            <w:tcBorders>
              <w:top w:val="nil"/>
              <w:left w:val="nil"/>
              <w:bottom w:val="nil"/>
              <w:right w:val="nil"/>
            </w:tcBorders>
            <w:shd w:val="clear" w:color="auto" w:fill="D9D9D9" w:themeFill="background1" w:themeFillShade="D9"/>
          </w:tcPr>
          <w:p w:rsidR="001A40C3" w:rsidRDefault="0054105C" w:rsidP="00867560">
            <w:pPr>
              <w:spacing w:before="240"/>
            </w:pPr>
            <w:r w:rsidRPr="0054105C">
              <w:t>The first is malicious attachments. These are files that are infected and can cause harm to the organization's systems.</w:t>
            </w:r>
          </w:p>
        </w:tc>
      </w:tr>
    </w:tbl>
    <w:p w:rsidR="001A40C3" w:rsidRDefault="00D20046" w:rsidP="001A40C3">
      <w:pPr>
        <w:spacing w:before="240"/>
      </w:pPr>
      <w:r w:rsidRPr="00D20046">
        <w:t>Đầu tiên là các tệp đính kèm độc hại.Đây là những tệp bị nhiễm và có thể gây hại cho hệ thống của tổ chức.</w:t>
      </w:r>
    </w:p>
    <w:tbl>
      <w:tblPr>
        <w:tblStyle w:val="TableGrid"/>
        <w:tblW w:w="0" w:type="auto"/>
        <w:tblLook w:val="04A0" w:firstRow="1" w:lastRow="0" w:firstColumn="1" w:lastColumn="0" w:noHBand="0" w:noVBand="1"/>
      </w:tblPr>
      <w:tblGrid>
        <w:gridCol w:w="8494"/>
      </w:tblGrid>
      <w:tr w:rsidR="001A40C3" w:rsidTr="00867560">
        <w:tc>
          <w:tcPr>
            <w:tcW w:w="8494" w:type="dxa"/>
            <w:tcBorders>
              <w:top w:val="nil"/>
              <w:left w:val="nil"/>
              <w:bottom w:val="nil"/>
              <w:right w:val="nil"/>
            </w:tcBorders>
            <w:shd w:val="clear" w:color="auto" w:fill="D9D9D9" w:themeFill="background1" w:themeFillShade="D9"/>
          </w:tcPr>
          <w:p w:rsidR="001A40C3" w:rsidRDefault="0054105C" w:rsidP="00867560">
            <w:pPr>
              <w:spacing w:before="240"/>
            </w:pPr>
            <w:r w:rsidRPr="0054105C">
              <w:t>Phishing kits also include fake-data collection forms. These forms look like legitimate forms, like a survey. Unlike a real survey, they ask for sensitive information that isn't normally asked for in an email.</w:t>
            </w:r>
          </w:p>
        </w:tc>
      </w:tr>
    </w:tbl>
    <w:p w:rsidR="001A40C3" w:rsidRDefault="00D20046" w:rsidP="001A40C3">
      <w:pPr>
        <w:spacing w:before="240"/>
      </w:pPr>
      <w:r w:rsidRPr="00D20046">
        <w:t>Bộ công cụ lừa đảo cũng bao gồm các biểu mẫu thu thập dữ liệu giả.Những mẫu đơn này trông giống như những mẫu đơn hợp pháp, như một cuộc khảo sát.Không giống như một cuộc khảo sát thực tế,chúng yêu cầu những thông tin nhạy cảm mà thông thường không được yêu cầu trong email.</w:t>
      </w:r>
    </w:p>
    <w:tbl>
      <w:tblPr>
        <w:tblStyle w:val="TableGrid"/>
        <w:tblW w:w="0" w:type="auto"/>
        <w:tblLook w:val="04A0" w:firstRow="1" w:lastRow="0" w:firstColumn="1" w:lastColumn="0" w:noHBand="0" w:noVBand="1"/>
      </w:tblPr>
      <w:tblGrid>
        <w:gridCol w:w="8494"/>
      </w:tblGrid>
      <w:tr w:rsidR="001A40C3" w:rsidTr="00867560">
        <w:tc>
          <w:tcPr>
            <w:tcW w:w="8494" w:type="dxa"/>
            <w:tcBorders>
              <w:top w:val="nil"/>
              <w:left w:val="nil"/>
              <w:bottom w:val="nil"/>
              <w:right w:val="nil"/>
            </w:tcBorders>
            <w:shd w:val="clear" w:color="auto" w:fill="D9D9D9" w:themeFill="background1" w:themeFillShade="D9"/>
          </w:tcPr>
          <w:p w:rsidR="001A40C3" w:rsidRDefault="0054105C" w:rsidP="00867560">
            <w:pPr>
              <w:spacing w:before="240"/>
            </w:pPr>
            <w:r w:rsidRPr="0054105C">
              <w:t>The third resource they include are fraudulent web links. These open to malicious web pages that are designed to look like trusted brands. Unlike actual websites, these fraudulent sites are built to steal information, like login credentials.</w:t>
            </w:r>
          </w:p>
        </w:tc>
      </w:tr>
    </w:tbl>
    <w:p w:rsidR="001A40C3" w:rsidRDefault="00D20046" w:rsidP="001A40C3">
      <w:pPr>
        <w:spacing w:before="240"/>
      </w:pPr>
      <w:r w:rsidRPr="00D20046">
        <w:t>Nguồn thứ ba họ đưa vào là các liên kết web lừa đảo.Những trang web này sẽ dẫn đến các trang web độc hại được thiết kế trông giống như các thương hiệu đáng tin cậy.Không giống như các trang web thực tế,các trang web lừa đảo này được xây dựng để đánh cắp thông tin, như thông tin đăng nhập.</w:t>
      </w:r>
    </w:p>
    <w:tbl>
      <w:tblPr>
        <w:tblStyle w:val="TableGrid"/>
        <w:tblW w:w="0" w:type="auto"/>
        <w:tblLook w:val="04A0" w:firstRow="1" w:lastRow="0" w:firstColumn="1" w:lastColumn="0" w:noHBand="0" w:noVBand="1"/>
      </w:tblPr>
      <w:tblGrid>
        <w:gridCol w:w="8494"/>
      </w:tblGrid>
      <w:tr w:rsidR="001A40C3" w:rsidTr="00867560">
        <w:tc>
          <w:tcPr>
            <w:tcW w:w="8494" w:type="dxa"/>
            <w:tcBorders>
              <w:top w:val="nil"/>
              <w:left w:val="nil"/>
              <w:bottom w:val="nil"/>
              <w:right w:val="nil"/>
            </w:tcBorders>
            <w:shd w:val="clear" w:color="auto" w:fill="D9D9D9" w:themeFill="background1" w:themeFillShade="D9"/>
          </w:tcPr>
          <w:p w:rsidR="001A40C3" w:rsidRDefault="0054105C" w:rsidP="00867560">
            <w:pPr>
              <w:spacing w:before="240"/>
            </w:pPr>
            <w:r w:rsidRPr="0054105C">
              <w:t>Cybercriminals can use these tools to launch a phishing attack in many forms. The most common is through malicious emails. However, they can use them in other forms of communication too. Most recently, cybercriminals are using smishing and vishing to trick people into revealing private information.</w:t>
            </w:r>
          </w:p>
        </w:tc>
      </w:tr>
    </w:tbl>
    <w:p w:rsidR="001A40C3" w:rsidRDefault="00D20046" w:rsidP="001A40C3">
      <w:pPr>
        <w:spacing w:before="240"/>
      </w:pPr>
      <w:r w:rsidRPr="00D20046">
        <w:t>Tội phạm mạng có thể sử dụng những công cụ này để thực hiện tấn công lừa đảo dưới nhiều hình thức.Phổ biến nhất là thông qua email độc hại.Tuy nhiên, họ cũng có thể sử dụng chúng trong các hình thức giao tiếp khác.Gần đây nhất, tội phạm mạng đang sử dụng smishing vàlừa đảo để lừa mọi người tiết lộ thông tin riêng tư.</w:t>
      </w:r>
    </w:p>
    <w:tbl>
      <w:tblPr>
        <w:tblStyle w:val="TableGrid"/>
        <w:tblW w:w="0" w:type="auto"/>
        <w:tblLook w:val="04A0" w:firstRow="1" w:lastRow="0" w:firstColumn="1" w:lastColumn="0" w:noHBand="0" w:noVBand="1"/>
      </w:tblPr>
      <w:tblGrid>
        <w:gridCol w:w="8494"/>
      </w:tblGrid>
      <w:tr w:rsidR="001A40C3" w:rsidTr="00867560">
        <w:tc>
          <w:tcPr>
            <w:tcW w:w="8494" w:type="dxa"/>
            <w:tcBorders>
              <w:top w:val="nil"/>
              <w:left w:val="nil"/>
              <w:bottom w:val="nil"/>
              <w:right w:val="nil"/>
            </w:tcBorders>
            <w:shd w:val="clear" w:color="auto" w:fill="D9D9D9" w:themeFill="background1" w:themeFillShade="D9"/>
          </w:tcPr>
          <w:p w:rsidR="001A40C3" w:rsidRDefault="0054105C" w:rsidP="00867560">
            <w:pPr>
              <w:spacing w:before="240"/>
            </w:pPr>
            <w:r w:rsidRPr="0054105C">
              <w:t>Smishing is the use of text messages to obtain sensitive information or to impersonate a known source. You've probably received these types of messages before. Not only are smishing messages annoying to receive, they're also difficult to prevent. That's why some attackers send them. Some smishing messages are easy to detect. They might show signs of being malicious like promising a cash reward for clicking an attached link that shouldn't be clicked. Other times, smishing is hard to spot. Attackers sometimes use local area codes to appear legitimate. Some hackers can even send messages disguised as friends and families of their target to fool them into disclosing sensitive information.</w:t>
            </w:r>
          </w:p>
        </w:tc>
      </w:tr>
    </w:tbl>
    <w:p w:rsidR="001A40C3" w:rsidRDefault="00D20046" w:rsidP="001A40C3">
      <w:pPr>
        <w:spacing w:before="240"/>
      </w:pPr>
      <w:r w:rsidRPr="00D20046">
        <w:t>Smishing là việc sử dụng tin nhắn văn bản để lấy thông tin nhạy cảm hoặcđể mạo danh một nguồn tin đã biết.Có lẽ bạn đã từng nhận được những tin nhắn kiểu này trước đây.Không chỉ tin nhắn smishing gây khó chịu khi nhận,chúng cũng khó ngăn chặn. Đó là lý do tại sao một số kẻ tấn công gửi chúng.Một số tin nhắn smishing rất dễ bị phát hiện.Họ có thể biểu hiện dấu hiệu độc hại như hứa thưởng tiền mặt chonhấp vào liên kết đính kèm không nên nhấp vào.Những lần khác, việc đập vỡ rất khó phát hiện.Kẻ tấn công đôi khi sử dụng mã vùng địa phương để tỏ ra hợp pháp.Một số tin tặc thậm chí có thể gửi tin nhắn được ngụy trang thành bạn bè vàgia đình mục tiêu để lừa họ tiết lộ thông tin nhạy cảm.</w:t>
      </w:r>
    </w:p>
    <w:tbl>
      <w:tblPr>
        <w:tblStyle w:val="TableGrid"/>
        <w:tblW w:w="0" w:type="auto"/>
        <w:tblLook w:val="04A0" w:firstRow="1" w:lastRow="0" w:firstColumn="1" w:lastColumn="0" w:noHBand="0" w:noVBand="1"/>
      </w:tblPr>
      <w:tblGrid>
        <w:gridCol w:w="8494"/>
      </w:tblGrid>
      <w:tr w:rsidR="001A40C3" w:rsidTr="00867560">
        <w:tc>
          <w:tcPr>
            <w:tcW w:w="8494" w:type="dxa"/>
            <w:tcBorders>
              <w:top w:val="nil"/>
              <w:left w:val="nil"/>
              <w:bottom w:val="nil"/>
              <w:right w:val="nil"/>
            </w:tcBorders>
            <w:shd w:val="clear" w:color="auto" w:fill="D9D9D9" w:themeFill="background1" w:themeFillShade="D9"/>
          </w:tcPr>
          <w:p w:rsidR="001A40C3" w:rsidRDefault="0054105C" w:rsidP="00867560">
            <w:pPr>
              <w:spacing w:before="240"/>
            </w:pPr>
            <w:r w:rsidRPr="0054105C">
              <w:t>Vishing is the exploitation of electronic voice communication to obtain sensitive information or impersonate a known source. During vishing attacks, criminals pretend to be someone they're not. For example, attackers might call pretending to be a company representative. They might claim that there's a problem with your account. And they can offer to fix it if you provide them with sensitive information.</w:t>
            </w:r>
          </w:p>
        </w:tc>
      </w:tr>
    </w:tbl>
    <w:p w:rsidR="001A40C3" w:rsidRDefault="00D20046" w:rsidP="001A40C3">
      <w:pPr>
        <w:spacing w:before="240"/>
      </w:pPr>
      <w:r w:rsidRPr="00D20046">
        <w:t>Vishing là việc khai thác thông tin liên lạc bằng giọng nói điện tử để có đượcthông tin nhạy cảm hoặc mạo danh một nguồn tin đã biết.Trong các cuộc tấn công vishing, tội phạm sẽ giả vờ là một người nào đó mà chúng không phải.Ví dụ, kẻ tấn công có thể gọi điện giả vờ là đại diện của công ty.Họ có thể khẳng định rằng tài khoản của bạn có vấn đề.Và họ có thể đề nghị sửa lỗi nếu bạn cung cấp cho họ thông tin nhạy cảm.</w:t>
      </w:r>
    </w:p>
    <w:tbl>
      <w:tblPr>
        <w:tblStyle w:val="TableGrid"/>
        <w:tblW w:w="0" w:type="auto"/>
        <w:tblLook w:val="04A0" w:firstRow="1" w:lastRow="0" w:firstColumn="1" w:lastColumn="0" w:noHBand="0" w:noVBand="1"/>
      </w:tblPr>
      <w:tblGrid>
        <w:gridCol w:w="8494"/>
      </w:tblGrid>
      <w:tr w:rsidR="001A40C3" w:rsidTr="00867560">
        <w:tc>
          <w:tcPr>
            <w:tcW w:w="8494" w:type="dxa"/>
            <w:tcBorders>
              <w:top w:val="nil"/>
              <w:left w:val="nil"/>
              <w:bottom w:val="nil"/>
              <w:right w:val="nil"/>
            </w:tcBorders>
            <w:shd w:val="clear" w:color="auto" w:fill="D9D9D9" w:themeFill="background1" w:themeFillShade="D9"/>
          </w:tcPr>
          <w:p w:rsidR="001A40C3" w:rsidRDefault="0054105C" w:rsidP="00867560">
            <w:pPr>
              <w:spacing w:before="240"/>
            </w:pPr>
            <w:r w:rsidRPr="0054105C">
              <w:t>Most organizations use a few basic security measures to prevent these and any other types of phishing attacks from becoming a problem. For example, anti-phishing policies spread awareness and encourage users to follow data security procedures correctly. Employee training resources also help inform employees about things to look for when an email looks suspicious.</w:t>
            </w:r>
          </w:p>
        </w:tc>
      </w:tr>
    </w:tbl>
    <w:p w:rsidR="001A40C3" w:rsidRDefault="00D20046" w:rsidP="001A40C3">
      <w:pPr>
        <w:spacing w:before="240"/>
      </w:pPr>
      <w:r w:rsidRPr="00D20046">
        <w:t>Hầu hết các tổ chức sử dụng một số biện pháp bảo mật cơ bản để ngăn chặn những điều này vàbất kỳ loại tấn công lừa đảo nào khác trở thành vấn đề.Ví dụ, các chính sách chống lừa đảo nâng cao nhận thức vàkhuyến khích người dùng thực hiện đúng các quy trình bảo mật dữ liệu.Các nguồn đào tạo nhân viên cũng giúp thông báo cho nhân viên về những điều cần tìm kiếmkhi một email có vẻ đáng ngờ.</w:t>
      </w:r>
    </w:p>
    <w:tbl>
      <w:tblPr>
        <w:tblStyle w:val="TableGrid"/>
        <w:tblW w:w="0" w:type="auto"/>
        <w:tblLook w:val="04A0" w:firstRow="1" w:lastRow="0" w:firstColumn="1" w:lastColumn="0" w:noHBand="0" w:noVBand="1"/>
      </w:tblPr>
      <w:tblGrid>
        <w:gridCol w:w="8494"/>
      </w:tblGrid>
      <w:tr w:rsidR="001A40C3" w:rsidTr="00867560">
        <w:tc>
          <w:tcPr>
            <w:tcW w:w="8494" w:type="dxa"/>
            <w:tcBorders>
              <w:top w:val="nil"/>
              <w:left w:val="nil"/>
              <w:bottom w:val="nil"/>
              <w:right w:val="nil"/>
            </w:tcBorders>
            <w:shd w:val="clear" w:color="auto" w:fill="D9D9D9" w:themeFill="background1" w:themeFillShade="D9"/>
          </w:tcPr>
          <w:p w:rsidR="001A40C3" w:rsidRDefault="0054105C" w:rsidP="00867560">
            <w:pPr>
              <w:spacing w:before="240"/>
            </w:pPr>
            <w:r w:rsidRPr="0054105C">
              <w:t>Another line of defense against phishing is securing email inboxes. Email filters are commonly used to keep harmful messages from reaching users. For example, specific email addresses can be blocked using a blocklist. Organizations often use other filters, like allowlists, to specify IP addresses that are approved to send mail within the company.</w:t>
            </w:r>
          </w:p>
        </w:tc>
      </w:tr>
    </w:tbl>
    <w:p w:rsidR="001A40C3" w:rsidRDefault="00D20046" w:rsidP="001A40C3">
      <w:pPr>
        <w:spacing w:before="240"/>
      </w:pPr>
      <w:r w:rsidRPr="00D20046">
        <w:t>Một biện pháp phòng thủ khác chống lại lừa đảo là bảo mật hộp thư đến email.Bộ lọc email thường được sử dụng để ngăn những tin nhắn có hại đến được người dùng.Ví dụ, các địa chỉ email cụ thể có thể bị chặn bằng danh sách chặn.Các tổ chức thường sử dụng các bộ lọc khác, như danh sách cho phép, để chỉ định địa chỉ IPđược chấp thuận gửi thư trong công ty.</w:t>
      </w:r>
    </w:p>
    <w:tbl>
      <w:tblPr>
        <w:tblStyle w:val="TableGrid"/>
        <w:tblW w:w="0" w:type="auto"/>
        <w:tblLook w:val="04A0" w:firstRow="1" w:lastRow="0" w:firstColumn="1" w:lastColumn="0" w:noHBand="0" w:noVBand="1"/>
      </w:tblPr>
      <w:tblGrid>
        <w:gridCol w:w="8494"/>
      </w:tblGrid>
      <w:tr w:rsidR="001A40C3" w:rsidTr="00867560">
        <w:tc>
          <w:tcPr>
            <w:tcW w:w="8494" w:type="dxa"/>
            <w:tcBorders>
              <w:top w:val="nil"/>
              <w:left w:val="nil"/>
              <w:bottom w:val="nil"/>
              <w:right w:val="nil"/>
            </w:tcBorders>
            <w:shd w:val="clear" w:color="auto" w:fill="D9D9D9" w:themeFill="background1" w:themeFillShade="D9"/>
          </w:tcPr>
          <w:p w:rsidR="001A40C3" w:rsidRDefault="0054105C" w:rsidP="00867560">
            <w:pPr>
              <w:spacing w:before="240"/>
            </w:pPr>
            <w:r w:rsidRPr="0054105C">
              <w:t>Organizations also use intrusion prevention systems to look for unusual patterns in email traffic. Security analysts use monitoring tools like this to spot suspicious emails, quarantine them, and produce a log of events.</w:t>
            </w:r>
          </w:p>
        </w:tc>
      </w:tr>
    </w:tbl>
    <w:p w:rsidR="001A40C3" w:rsidRDefault="00D20046" w:rsidP="001A40C3">
      <w:pPr>
        <w:spacing w:before="240"/>
      </w:pPr>
      <w:r w:rsidRPr="00D20046">
        <w:t>Các tổ chức cũng sử dụng hệ thống phòng chống xâm nhập để tìm kiếmcác mô hình bất thường trong lưu lượng email.Các nhà phân tích bảo mật sử dụng các công cụ giám sát như thế này để phát hiện các email đáng ngờ,cách ly họ và lập nhật ký các sự kiện.</w:t>
      </w:r>
    </w:p>
    <w:tbl>
      <w:tblPr>
        <w:tblStyle w:val="TableGrid"/>
        <w:tblW w:w="0" w:type="auto"/>
        <w:tblLook w:val="04A0" w:firstRow="1" w:lastRow="0" w:firstColumn="1" w:lastColumn="0" w:noHBand="0" w:noVBand="1"/>
      </w:tblPr>
      <w:tblGrid>
        <w:gridCol w:w="8494"/>
      </w:tblGrid>
      <w:tr w:rsidR="001A40C3" w:rsidTr="00867560">
        <w:tc>
          <w:tcPr>
            <w:tcW w:w="8494" w:type="dxa"/>
            <w:tcBorders>
              <w:top w:val="nil"/>
              <w:left w:val="nil"/>
              <w:bottom w:val="nil"/>
              <w:right w:val="nil"/>
            </w:tcBorders>
            <w:shd w:val="clear" w:color="auto" w:fill="D9D9D9" w:themeFill="background1" w:themeFillShade="D9"/>
          </w:tcPr>
          <w:p w:rsidR="001A40C3" w:rsidRDefault="0054105C" w:rsidP="00867560">
            <w:pPr>
              <w:spacing w:before="240"/>
            </w:pPr>
            <w:r w:rsidRPr="0054105C">
              <w:t>Phishing campaigns are popular and dangerous forms of social engineering that organizations of all sizes need to deal with. Just a single compromised password that an attacker can get their hands on can lead to a costly data breach. Now that you're familiar with the tools these attackers use, you're better equipped to spot phishing and prevent it.</w:t>
            </w:r>
          </w:p>
        </w:tc>
      </w:tr>
    </w:tbl>
    <w:p w:rsidR="001A40C3" w:rsidRDefault="00D20046" w:rsidP="001A40C3">
      <w:pPr>
        <w:spacing w:before="240"/>
      </w:pPr>
      <w:r w:rsidRPr="00D20046">
        <w:t>Các chiến dịch lừa đảo là những hình thức kỹ thuật xã hội phổ biến và nguy hiểmcác tổ chức ở mọi quy mô đều cần phải giải quyết.Chỉ cần một mật khẩu bị xâm phạm mà kẻ tấn công có thể lấy được có thể dẫn đếnđến một vụ vi phạm dữ liệu tốn kém.Bây giờ bạn đã quen thuộc với các công cụ mà những kẻ tấn công này sử dụng,bạn sẽ được trang bị tốt hơn để phát hiện lừa đảo và ngăn chặn nó.</w:t>
      </w:r>
    </w:p>
    <w:p w:rsidR="001A40C3" w:rsidRPr="00D06E6F" w:rsidRDefault="001A40C3" w:rsidP="00D06E6F">
      <w:pPr>
        <w:pStyle w:val="Header"/>
        <w:spacing w:before="240" w:after="160"/>
        <w:outlineLvl w:val="2"/>
        <w:rPr>
          <w:rFonts w:cs="Times New Roman"/>
          <w:b/>
          <w:i/>
          <w:color w:val="1F4E79" w:themeColor="accent1" w:themeShade="80"/>
          <w:szCs w:val="28"/>
        </w:rPr>
      </w:pPr>
    </w:p>
    <w:p w:rsidR="0059050A" w:rsidRDefault="00765964" w:rsidP="00D06E6F">
      <w:pPr>
        <w:pStyle w:val="Header"/>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 xml:space="preserve">1.5. </w:t>
      </w:r>
      <w:r w:rsidR="0059050A" w:rsidRPr="00D06E6F">
        <w:rPr>
          <w:rFonts w:cs="Times New Roman"/>
          <w:b/>
          <w:i/>
          <w:color w:val="1F4E79" w:themeColor="accent1" w:themeShade="80"/>
          <w:szCs w:val="28"/>
        </w:rPr>
        <w:t>Types of phishing</w:t>
      </w:r>
      <w:r w:rsidRPr="00D06E6F">
        <w:rPr>
          <w:rFonts w:cs="Times New Roman"/>
          <w:b/>
          <w:i/>
          <w:color w:val="1F4E79" w:themeColor="accent1" w:themeShade="80"/>
          <w:szCs w:val="28"/>
        </w:rPr>
        <w:t xml:space="preserve"> - Lừa đảo để lấy thông tin</w:t>
      </w: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rPr>
                <w:b/>
                <w:bCs/>
              </w:rPr>
            </w:pPr>
            <w:r w:rsidRPr="00780FD7">
              <w:rPr>
                <w:b/>
                <w:bCs/>
              </w:rPr>
              <w:t>Types of phishing</w:t>
            </w:r>
          </w:p>
          <w:p w:rsidR="00A4560F" w:rsidRDefault="00A4560F" w:rsidP="00867560">
            <w:pPr>
              <w:spacing w:before="240"/>
            </w:pPr>
          </w:p>
        </w:tc>
      </w:tr>
    </w:tbl>
    <w:p w:rsidR="0088685F" w:rsidRPr="0088685F" w:rsidRDefault="0088685F" w:rsidP="0088685F">
      <w:pPr>
        <w:spacing w:before="240"/>
        <w:rPr>
          <w:b/>
          <w:bCs/>
        </w:rPr>
      </w:pPr>
      <w:r w:rsidRPr="0088685F">
        <w:rPr>
          <w:b/>
          <w:bCs/>
        </w:rPr>
        <w:t>Các loại lừa đảo</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 xml:space="preserve">Phishing is one of the most common types of </w:t>
            </w:r>
            <w:r w:rsidRPr="00780FD7">
              <w:rPr>
                <w:b/>
                <w:bCs/>
              </w:rPr>
              <w:t>social engineering</w:t>
            </w:r>
            <w:r w:rsidRPr="00780FD7">
              <w:t xml:space="preserve">, which are manipulation techniques that exploit human error to gain private information, access, or valuables. Previously, you learned how </w:t>
            </w:r>
            <w:r w:rsidRPr="00780FD7">
              <w:rPr>
                <w:b/>
                <w:bCs/>
              </w:rPr>
              <w:t>phishing</w:t>
            </w:r>
            <w:r w:rsidRPr="00780FD7">
              <w:t xml:space="preserve"> is the use of digital communications to trick people into revealing sensitive data or deploying malicious software. </w:t>
            </w:r>
          </w:p>
          <w:p w:rsidR="00A4560F" w:rsidRDefault="00A4560F" w:rsidP="00867560">
            <w:pPr>
              <w:spacing w:before="240"/>
            </w:pPr>
          </w:p>
        </w:tc>
      </w:tr>
    </w:tbl>
    <w:p w:rsidR="0088685F" w:rsidRPr="0088685F" w:rsidRDefault="0088685F" w:rsidP="0088685F">
      <w:pPr>
        <w:spacing w:before="240"/>
      </w:pPr>
      <w:r w:rsidRPr="0088685F">
        <w:t xml:space="preserve">Lừa đảo qua mạng là một trong những loại </w:t>
      </w:r>
      <w:r w:rsidRPr="0088685F">
        <w:rPr>
          <w:b/>
          <w:bCs/>
        </w:rPr>
        <w:t>kỹ thuật xã hội</w:t>
      </w:r>
      <w:r w:rsidRPr="0088685F">
        <w:t xml:space="preserve"> phổ biến nhất , là các kỹ thuật thao túng lợi dụng lỗi của con người để lấy thông tin riêng tư, quyền truy cập hoặc đồ vật có giá trị. Trước đây, bạn đã học cách </w:t>
      </w:r>
      <w:r w:rsidRPr="0088685F">
        <w:rPr>
          <w:b/>
          <w:bCs/>
        </w:rPr>
        <w:t>lừa đảo qua mạng</w:t>
      </w:r>
      <w:r w:rsidRPr="0088685F">
        <w:t xml:space="preserve"> là sử dụng phương tiện truyền thông kỹ thuật số để lừa mọi người tiết lộ dữ liệu nhạy cảm hoặc triển khai phần mềm độc hại. </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Sometimes, phishing attacks appear to come from a trusted person or business. This can lead unsuspecting recipients into acting against their better judgment, causing them to break security procedures. In this reading, you’ll learn about common phishing tactics used by attackers today.</w:t>
            </w:r>
          </w:p>
          <w:p w:rsidR="00A4560F" w:rsidRDefault="00A4560F" w:rsidP="00867560">
            <w:pPr>
              <w:spacing w:before="240"/>
            </w:pPr>
          </w:p>
        </w:tc>
      </w:tr>
    </w:tbl>
    <w:p w:rsidR="0088685F" w:rsidRPr="0088685F" w:rsidRDefault="0088685F" w:rsidP="0088685F">
      <w:pPr>
        <w:spacing w:before="240"/>
      </w:pPr>
      <w:r w:rsidRPr="0088685F">
        <w:t>Đôi khi, các cuộc tấn công lừa đảo có vẻ như đến từ một người hoặc doanh nghiệp đáng tin cậy. Điều này có thể khiến những người nhận không nghi ngờ hành động trái với phán đoán của họ, khiến họ vi phạm các quy trình bảo mật. Trong bài đọc này, bạn sẽ tìm hiểu về các chiến thuật lừa đảo phổ biến mà những kẻ tấn công sử dụng hiện nay.</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rPr>
                <w:b/>
                <w:bCs/>
              </w:rPr>
            </w:pPr>
            <w:r w:rsidRPr="00780FD7">
              <w:rPr>
                <w:b/>
                <w:bCs/>
              </w:rPr>
              <w:t>The origins of phishing</w:t>
            </w:r>
          </w:p>
          <w:p w:rsidR="00A4560F" w:rsidRDefault="00A4560F" w:rsidP="00867560">
            <w:pPr>
              <w:spacing w:before="240"/>
            </w:pPr>
          </w:p>
        </w:tc>
      </w:tr>
    </w:tbl>
    <w:p w:rsidR="0088685F" w:rsidRPr="0088685F" w:rsidRDefault="0088685F" w:rsidP="0088685F">
      <w:pPr>
        <w:spacing w:before="240"/>
        <w:rPr>
          <w:b/>
          <w:bCs/>
        </w:rPr>
      </w:pPr>
      <w:r w:rsidRPr="0088685F">
        <w:rPr>
          <w:b/>
          <w:bCs/>
        </w:rPr>
        <w:t>Nguồn gốc của lừa đảo</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Phishing has been around since the early days of the internet. It can be traced back to the 1990s. At the time, people across the world were coming online for the first time. As the internet became more accessible it began to attract the attention of malicious actors. These malicious actors realized that the internet gave them a level of anonymity to commit their crimes.</w:t>
            </w:r>
          </w:p>
          <w:p w:rsidR="00A4560F" w:rsidRDefault="00A4560F" w:rsidP="00867560">
            <w:pPr>
              <w:spacing w:before="240"/>
            </w:pPr>
          </w:p>
        </w:tc>
      </w:tr>
    </w:tbl>
    <w:p w:rsidR="0088685F" w:rsidRPr="0088685F" w:rsidRDefault="0088685F" w:rsidP="0088685F">
      <w:pPr>
        <w:spacing w:before="240"/>
      </w:pPr>
      <w:r w:rsidRPr="0088685F">
        <w:t>Lừa đảo trực tuyến đã xuất hiện từ những ngày đầu của Internet. Nó có thể bắt nguồn từ những năm 1990. Vào thời điểm đó, mọi người trên khắp thế giới lần đầu tiên trực tuyến. Khi Internet trở nên dễ tiếp cận hơn, nó bắt đầu thu hút sự chú ý của những kẻ xấu. Những kẻ xấu này nhận ra rằng Internet mang lại cho chúng một mức độ ẩn danh để thực hiện tội ác của mình.</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rPr>
                <w:b/>
                <w:bCs/>
              </w:rPr>
            </w:pPr>
            <w:r w:rsidRPr="00780FD7">
              <w:rPr>
                <w:b/>
                <w:bCs/>
              </w:rPr>
              <w:t>Early persuasion tactics</w:t>
            </w:r>
          </w:p>
          <w:p w:rsidR="00A4560F" w:rsidRDefault="00A4560F" w:rsidP="00867560">
            <w:pPr>
              <w:spacing w:before="240"/>
            </w:pPr>
          </w:p>
        </w:tc>
      </w:tr>
    </w:tbl>
    <w:p w:rsidR="0088685F" w:rsidRPr="0088685F" w:rsidRDefault="0088685F" w:rsidP="0088685F">
      <w:pPr>
        <w:spacing w:before="240"/>
        <w:rPr>
          <w:b/>
          <w:bCs/>
        </w:rPr>
      </w:pPr>
      <w:r w:rsidRPr="0088685F">
        <w:rPr>
          <w:b/>
          <w:bCs/>
        </w:rPr>
        <w:t>Chiến thuật thuyết phục sớm</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One of the earliest instances of phishing was aimed at a popular chat service called AOL Instant Messenger (AIM). Users of the service began receiving emails asking them to verify their accounts or provide personal billing information. The users were unaware that these messages were sent by malicious actors pretending to be service providers.</w:t>
            </w:r>
          </w:p>
          <w:p w:rsidR="00A4560F" w:rsidRDefault="00A4560F" w:rsidP="00867560">
            <w:pPr>
              <w:spacing w:before="240"/>
            </w:pPr>
          </w:p>
        </w:tc>
      </w:tr>
    </w:tbl>
    <w:p w:rsidR="0088685F" w:rsidRPr="0088685F" w:rsidRDefault="0088685F" w:rsidP="0088685F">
      <w:pPr>
        <w:spacing w:before="240"/>
      </w:pPr>
      <w:r w:rsidRPr="0088685F">
        <w:t>Một trong những trường hợp lừa đảo sớm nhất nhắm vào một dịch vụ trò chuyện phổ biến có tên là AOL Instant Messenger (AIM). Người dùng dịch vụ bắt đầu nhận được email yêu cầu họ xác minh tài khoản hoặc cung cấp thông tin thanh toán cá nhân. Người dùng không biết rằng những tin nhắn này được gửi bởi những kẻ xấu giả danh là nhà cung cấp dịch vụ.</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This was one of the first examples of mass phishing, which describes</w:t>
            </w:r>
            <w:r w:rsidRPr="00780FD7">
              <w:rPr>
                <w:b/>
                <w:bCs/>
              </w:rPr>
              <w:t xml:space="preserve"> </w:t>
            </w:r>
            <w:r w:rsidRPr="00780FD7">
              <w:t>attacks that send malicious emails out to a large number of people, increasing the likelihood of baiting someone into the trap.</w:t>
            </w:r>
          </w:p>
          <w:p w:rsidR="00A4560F" w:rsidRDefault="00A4560F" w:rsidP="00867560">
            <w:pPr>
              <w:spacing w:before="240"/>
            </w:pPr>
          </w:p>
        </w:tc>
      </w:tr>
    </w:tbl>
    <w:p w:rsidR="0088685F" w:rsidRPr="0088685F" w:rsidRDefault="0088685F" w:rsidP="0088685F">
      <w:pPr>
        <w:spacing w:before="240"/>
      </w:pPr>
      <w:r w:rsidRPr="0088685F">
        <w:t>Đây là một trong những ví dụ đầu tiên về lừa đảo hàng loạt, mô tả các cuộc tấn công gửi email độc hại đến nhiều người, làm tăng khả năng dụ ai đó vào bẫy.</w:t>
      </w:r>
      <w:r w:rsidRPr="0088685F">
        <w:rPr>
          <w:b/>
          <w:bCs/>
        </w:rPr>
        <w:t xml:space="preserve"> </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During the AIM attacks, malicious actors carefully crafted emails that appeared to come directly from AOL. The messages used official logos, colors, and fonts to trick unsuspecting users into sharing their information and account details.</w:t>
            </w:r>
          </w:p>
          <w:p w:rsidR="00A4560F" w:rsidRDefault="00A4560F" w:rsidP="00867560">
            <w:pPr>
              <w:spacing w:before="240"/>
            </w:pPr>
          </w:p>
        </w:tc>
      </w:tr>
    </w:tbl>
    <w:p w:rsidR="0088685F" w:rsidRPr="0088685F" w:rsidRDefault="0088685F" w:rsidP="0088685F">
      <w:pPr>
        <w:spacing w:before="240"/>
      </w:pPr>
      <w:r w:rsidRPr="0088685F">
        <w:t>Trong các cuộc tấn công AIM, những kẻ xấu đã cẩn thận tạo ra các email có vẻ như đến trực tiếp từ AOL. Các tin nhắn sử dụng logo, màu sắc và phông chữ chính thức để lừa người dùng không nghi ngờ chia sẻ thông tin và chi tiết tài khoản của họ.</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Attackers used the stolen information to create fraudulent AOL accounts they could use to carry out other crimes anonymously. AOL was forced to adapt their security policies to address these threats. The chat service began including messages on their platforms to warn users about phishing attacks.</w:t>
            </w:r>
          </w:p>
          <w:p w:rsidR="00A4560F" w:rsidRDefault="00A4560F" w:rsidP="00867560">
            <w:pPr>
              <w:spacing w:before="240"/>
            </w:pPr>
          </w:p>
        </w:tc>
      </w:tr>
    </w:tbl>
    <w:p w:rsidR="0088685F" w:rsidRPr="0088685F" w:rsidRDefault="0088685F" w:rsidP="0088685F">
      <w:pPr>
        <w:spacing w:before="240"/>
      </w:pPr>
      <w:r w:rsidRPr="0088685F">
        <w:t>Những kẻ tấn công đã sử dụng thông tin bị đánh cắp để tạo ra các tài khoản AOL gian lận mà chúng có thể sử dụng để thực hiện các tội phạm khác một cách ẩn danh. AOL đã buộc phải điều chỉnh chính sách bảo mật của mình để giải quyết các mối đe dọa này. Dịch vụ trò chuyện bắt đầu bao gồm các tin nhắn trên nền tảng của họ để cảnh báo người dùng về các cuộc tấn công lừa đảo.</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rPr>
                <w:b/>
                <w:bCs/>
              </w:rPr>
            </w:pPr>
            <w:r w:rsidRPr="00780FD7">
              <w:rPr>
                <w:b/>
                <w:bCs/>
              </w:rPr>
              <w:t>How phishing has evolved</w:t>
            </w:r>
          </w:p>
          <w:p w:rsidR="00A4560F" w:rsidRDefault="00A4560F" w:rsidP="00867560">
            <w:pPr>
              <w:spacing w:before="240"/>
            </w:pPr>
          </w:p>
        </w:tc>
      </w:tr>
    </w:tbl>
    <w:p w:rsidR="0088685F" w:rsidRPr="0088685F" w:rsidRDefault="0088685F" w:rsidP="0088685F">
      <w:pPr>
        <w:spacing w:before="240"/>
        <w:rPr>
          <w:b/>
          <w:bCs/>
        </w:rPr>
      </w:pPr>
      <w:r w:rsidRPr="0088685F">
        <w:rPr>
          <w:b/>
          <w:bCs/>
        </w:rPr>
        <w:t>Lừa đảo trực tuyến đã phát triển như thế nào</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Phishing continued evolving at the turn of the century as businesses and newer technologies began entering the digital landscape. In the early 2000s, e-commerce and online payment systems started to become popular alternatives to traditional marketplaces. The introduction of online transactions presented new opportunities for attackers to commit crimes.</w:t>
            </w:r>
          </w:p>
          <w:p w:rsidR="00A4560F" w:rsidRDefault="00A4560F" w:rsidP="00867560">
            <w:pPr>
              <w:spacing w:before="240"/>
            </w:pPr>
          </w:p>
        </w:tc>
      </w:tr>
    </w:tbl>
    <w:p w:rsidR="0088685F" w:rsidRPr="0088685F" w:rsidRDefault="0088685F" w:rsidP="0088685F">
      <w:pPr>
        <w:spacing w:before="240"/>
      </w:pPr>
      <w:r w:rsidRPr="0088685F">
        <w:t>Lừa đảo trực tuyến tiếp tục phát triển vào đầu thế kỷ khi các doanh nghiệp và công nghệ mới hơn bắt đầu thâm nhập vào bối cảnh kỹ thuật số. Vào đầu những năm 2000, thương mại điện tử và hệ thống thanh toán trực tuyến bắt đầu trở thành những lựa chọn thay thế phổ biến cho các thị trường truyền thống. Sự ra đời của các giao dịch trực tuyến đã tạo ra những cơ hội mới cho những kẻ tấn công thực hiện tội phạm.</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A number of techniques began to appear around this time period, many of which are still used today. There are five common types of phishing that every security analyst should know:</w:t>
            </w:r>
          </w:p>
          <w:p w:rsidR="00780FD7" w:rsidRPr="00780FD7" w:rsidRDefault="00780FD7" w:rsidP="00780FD7">
            <w:pPr>
              <w:numPr>
                <w:ilvl w:val="0"/>
                <w:numId w:val="196"/>
              </w:numPr>
              <w:spacing w:before="240"/>
            </w:pPr>
            <w:r w:rsidRPr="00780FD7">
              <w:rPr>
                <w:b/>
                <w:bCs/>
              </w:rPr>
              <w:t>Email phishing</w:t>
            </w:r>
            <w:r w:rsidRPr="00780FD7">
              <w:t xml:space="preserve"> is a type of attack sent via email in which threat actors send messages pretending to be a trusted person or entity.</w:t>
            </w:r>
          </w:p>
          <w:p w:rsidR="00780FD7" w:rsidRPr="00780FD7" w:rsidRDefault="00780FD7" w:rsidP="00780FD7">
            <w:pPr>
              <w:numPr>
                <w:ilvl w:val="0"/>
                <w:numId w:val="196"/>
              </w:numPr>
              <w:spacing w:before="240"/>
            </w:pPr>
            <w:r w:rsidRPr="00780FD7">
              <w:rPr>
                <w:b/>
                <w:bCs/>
              </w:rPr>
              <w:t xml:space="preserve">Smishing </w:t>
            </w:r>
            <w:r w:rsidRPr="00780FD7">
              <w:t>is a type of phishing that uses Short Message Service (SMS), a technology that powers text messaging. Smishing covers all forms of text messaging services, including Apple’s iMessages, WhatsApp, and other chat mediums on phones.</w:t>
            </w:r>
          </w:p>
          <w:p w:rsidR="00780FD7" w:rsidRPr="00780FD7" w:rsidRDefault="00780FD7" w:rsidP="00780FD7">
            <w:pPr>
              <w:numPr>
                <w:ilvl w:val="0"/>
                <w:numId w:val="196"/>
              </w:numPr>
              <w:spacing w:before="240"/>
            </w:pPr>
            <w:r w:rsidRPr="00780FD7">
              <w:rPr>
                <w:b/>
                <w:bCs/>
              </w:rPr>
              <w:t xml:space="preserve">Vishing </w:t>
            </w:r>
            <w:r w:rsidRPr="00780FD7">
              <w:t>refers to the use of voice calls or voice messages to trick targets into providing personal information over the phone.</w:t>
            </w:r>
          </w:p>
          <w:p w:rsidR="00780FD7" w:rsidRPr="00780FD7" w:rsidRDefault="00780FD7" w:rsidP="00780FD7">
            <w:pPr>
              <w:numPr>
                <w:ilvl w:val="0"/>
                <w:numId w:val="196"/>
              </w:numPr>
              <w:spacing w:before="240"/>
            </w:pPr>
            <w:r w:rsidRPr="00780FD7">
              <w:rPr>
                <w:b/>
                <w:bCs/>
              </w:rPr>
              <w:t>Spear phishing</w:t>
            </w:r>
            <w:r w:rsidRPr="00780FD7">
              <w:t xml:space="preserve"> is a subset of email phishing in which specific people are purposefully targeted, such as the accountants of a small business.</w:t>
            </w:r>
          </w:p>
          <w:p w:rsidR="00780FD7" w:rsidRPr="00780FD7" w:rsidRDefault="00780FD7" w:rsidP="00780FD7">
            <w:pPr>
              <w:numPr>
                <w:ilvl w:val="0"/>
                <w:numId w:val="196"/>
              </w:numPr>
              <w:spacing w:before="240"/>
            </w:pPr>
            <w:r w:rsidRPr="00780FD7">
              <w:rPr>
                <w:b/>
                <w:bCs/>
              </w:rPr>
              <w:t>Whaling</w:t>
            </w:r>
            <w:r w:rsidRPr="00780FD7">
              <w:t xml:space="preserve"> refers to a category of spear phishing attempts that are aimed at high-ranking executives in an organization.</w:t>
            </w:r>
          </w:p>
          <w:p w:rsidR="00A4560F" w:rsidRDefault="00A4560F" w:rsidP="00867560">
            <w:pPr>
              <w:spacing w:before="240"/>
            </w:pPr>
          </w:p>
        </w:tc>
      </w:tr>
    </w:tbl>
    <w:p w:rsidR="0088685F" w:rsidRPr="0088685F" w:rsidRDefault="0088685F" w:rsidP="0088685F">
      <w:pPr>
        <w:spacing w:before="240"/>
      </w:pPr>
      <w:r w:rsidRPr="0088685F">
        <w:t>Một số kỹ thuật bắt đầu xuất hiện vào khoảng thời gian này, nhiều trong số đó vẫn được sử dụng cho đến ngày nay. Có năm loại lừa đảo phổ biến mà mọi nhà phân tích bảo mật nên biết:</w:t>
      </w:r>
    </w:p>
    <w:p w:rsidR="0088685F" w:rsidRPr="0088685F" w:rsidRDefault="0088685F" w:rsidP="0088685F">
      <w:pPr>
        <w:numPr>
          <w:ilvl w:val="0"/>
          <w:numId w:val="198"/>
        </w:numPr>
        <w:spacing w:before="240"/>
      </w:pPr>
      <w:r w:rsidRPr="0088685F">
        <w:rPr>
          <w:b/>
          <w:bCs/>
        </w:rPr>
        <w:t>Lừa đảo qua email</w:t>
      </w:r>
      <w:r w:rsidRPr="0088685F">
        <w:t xml:space="preserve"> là một loại tấn công được gửi qua email trong đó kẻ tấn công gửi tin nhắn giả mạo là người hoặc tổ chức đáng tin cậy.</w:t>
      </w:r>
    </w:p>
    <w:p w:rsidR="0088685F" w:rsidRPr="0088685F" w:rsidRDefault="0088685F" w:rsidP="0088685F">
      <w:pPr>
        <w:numPr>
          <w:ilvl w:val="0"/>
          <w:numId w:val="198"/>
        </w:numPr>
        <w:spacing w:before="240"/>
      </w:pPr>
      <w:r w:rsidRPr="0088685F">
        <w:rPr>
          <w:b/>
          <w:bCs/>
        </w:rPr>
        <w:t>Smishing</w:t>
      </w:r>
      <w:r w:rsidRPr="0088685F">
        <w:t xml:space="preserve"> là một loại lừa đảo sử dụng Dịch vụ tin nhắn ngắn (SMS), một công nghệ hỗ trợ nhắn tin văn bản. Smishing bao gồm tất cả các hình thức dịch vụ nhắn tin văn bản, bao gồm iMessages của Apple, WhatsApp và các phương tiện trò chuyện khác trên điện thoại.</w:t>
      </w:r>
    </w:p>
    <w:p w:rsidR="0088685F" w:rsidRPr="0088685F" w:rsidRDefault="0088685F" w:rsidP="0088685F">
      <w:pPr>
        <w:numPr>
          <w:ilvl w:val="0"/>
          <w:numId w:val="198"/>
        </w:numPr>
        <w:spacing w:before="240"/>
      </w:pPr>
      <w:r w:rsidRPr="0088685F">
        <w:rPr>
          <w:b/>
          <w:bCs/>
        </w:rPr>
        <w:t>Vishing</w:t>
      </w:r>
      <w:r w:rsidRPr="0088685F">
        <w:t xml:space="preserve"> là việc sử dụng các cuộc gọi thoại hoặc tin nhắn thoại để lừa mục tiêu cung cấp thông tin cá nhân qua điện thoại.</w:t>
      </w:r>
    </w:p>
    <w:p w:rsidR="0088685F" w:rsidRPr="0088685F" w:rsidRDefault="0088685F" w:rsidP="0088685F">
      <w:pPr>
        <w:numPr>
          <w:ilvl w:val="0"/>
          <w:numId w:val="198"/>
        </w:numPr>
        <w:spacing w:before="240"/>
      </w:pPr>
      <w:r w:rsidRPr="0088685F">
        <w:rPr>
          <w:b/>
          <w:bCs/>
        </w:rPr>
        <w:t>Lừa đảo qua email</w:t>
      </w:r>
      <w:r w:rsidRPr="0088685F">
        <w:t xml:space="preserve"> là một dạng lừa đảo qua email trong đó mục tiêu cụ thể là những người cụ thể, chẳng hạn như kế toán của một doanh nghiệp nhỏ.</w:t>
      </w:r>
    </w:p>
    <w:p w:rsidR="0088685F" w:rsidRPr="0088685F" w:rsidRDefault="0088685F" w:rsidP="0088685F">
      <w:pPr>
        <w:numPr>
          <w:ilvl w:val="0"/>
          <w:numId w:val="198"/>
        </w:numPr>
        <w:spacing w:before="240"/>
      </w:pPr>
      <w:r w:rsidRPr="0088685F">
        <w:rPr>
          <w:b/>
          <w:bCs/>
        </w:rPr>
        <w:t>Whaling</w:t>
      </w:r>
      <w:r w:rsidRPr="0088685F">
        <w:t xml:space="preserve"> là một loại hình lừa đảo trực tuyến nhắm vào các giám đốc điều hành cấp cao trong một tổ chức.</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Since the early days of phishing, email attacks remain the most common types that are used. While they were originally used to trick people into sharing access credentials and credit card information, email phishing became a popular method to infect computer systems and networks with malicious software.</w:t>
            </w:r>
          </w:p>
          <w:p w:rsidR="00A4560F" w:rsidRDefault="00A4560F" w:rsidP="00867560">
            <w:pPr>
              <w:spacing w:before="240"/>
            </w:pPr>
          </w:p>
        </w:tc>
      </w:tr>
    </w:tbl>
    <w:p w:rsidR="0088685F" w:rsidRPr="0088685F" w:rsidRDefault="0088685F" w:rsidP="0088685F">
      <w:pPr>
        <w:spacing w:before="240"/>
      </w:pPr>
      <w:r w:rsidRPr="0088685F">
        <w:t>Kể từ những ngày đầu của lừa đảo trực tuyến, các cuộc tấn công qua email vẫn là loại phổ biến nhất được sử dụng. Mặc dù ban đầu chúng được sử dụng để lừa mọi người chia sẻ thông tin đăng nhập và thông tin thẻ tín dụng, lừa đảo qua email đã trở thành phương pháp phổ biến để lây nhiễm phần mềm độc hại vào hệ thống máy tính và mạng.</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In late 2003, attackers around the world created fraudulent websites that resembled businesses like eBay and PayPal™. Mass phishing campaigns to distribute malicious programs were also launched against e-commerce and banking sites.</w:t>
            </w:r>
          </w:p>
          <w:p w:rsidR="00A4560F" w:rsidRDefault="00A4560F" w:rsidP="00867560">
            <w:pPr>
              <w:spacing w:before="240"/>
            </w:pPr>
          </w:p>
        </w:tc>
      </w:tr>
    </w:tbl>
    <w:p w:rsidR="0088685F" w:rsidRPr="0088685F" w:rsidRDefault="0088685F" w:rsidP="0088685F">
      <w:pPr>
        <w:spacing w:before="240"/>
      </w:pPr>
      <w:r w:rsidRPr="0088685F">
        <w:t>Vào cuối năm 2003, những kẻ tấn công trên khắp thế giới đã tạo ra các trang web gian lận giống với các doanh nghiệp như eBay và PayPal™. Các chiến dịch lừa đảo hàng loạt để phân phối các chương trình độc hại cũng được phát động nhằm vào các trang web thương mại điện tử và ngân hàng.</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rPr>
                <w:b/>
                <w:bCs/>
              </w:rPr>
            </w:pPr>
            <w:r w:rsidRPr="00780FD7">
              <w:rPr>
                <w:b/>
                <w:bCs/>
              </w:rPr>
              <w:t>Recent trends</w:t>
            </w:r>
          </w:p>
          <w:p w:rsidR="00A4560F" w:rsidRDefault="00A4560F" w:rsidP="00867560">
            <w:pPr>
              <w:spacing w:before="240"/>
            </w:pPr>
          </w:p>
        </w:tc>
      </w:tr>
    </w:tbl>
    <w:p w:rsidR="0088685F" w:rsidRPr="0088685F" w:rsidRDefault="0088685F" w:rsidP="0088685F">
      <w:pPr>
        <w:spacing w:before="240"/>
        <w:rPr>
          <w:b/>
          <w:bCs/>
        </w:rPr>
      </w:pPr>
      <w:r w:rsidRPr="0088685F">
        <w:rPr>
          <w:b/>
          <w:bCs/>
        </w:rPr>
        <w:t>Xu hướng gần đây</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Starting in the 2010s, attackers began to shift away from mass phishing attempts that relied on baiting unsuspecting people into a trap. Leveraging new technologies, criminals began carrying out what’s known as</w:t>
            </w:r>
            <w:r w:rsidRPr="00780FD7">
              <w:rPr>
                <w:b/>
                <w:bCs/>
              </w:rPr>
              <w:t xml:space="preserve"> </w:t>
            </w:r>
            <w:r w:rsidRPr="00780FD7">
              <w:t>targeted phishing attempts. Targeted phishing describes attacks that are sent to specific targets using highly customized methods to create a strong sense of familiarity.</w:t>
            </w:r>
          </w:p>
          <w:p w:rsidR="00A4560F" w:rsidRDefault="00A4560F" w:rsidP="00867560">
            <w:pPr>
              <w:spacing w:before="240"/>
            </w:pPr>
          </w:p>
        </w:tc>
      </w:tr>
    </w:tbl>
    <w:p w:rsidR="0088685F" w:rsidRPr="0088685F" w:rsidRDefault="0088685F" w:rsidP="0088685F">
      <w:pPr>
        <w:spacing w:before="240"/>
      </w:pPr>
      <w:r w:rsidRPr="0088685F">
        <w:t>Bắt đầu từ những năm 2010, những kẻ tấn công bắt đầu chuyển hướng khỏi các nỗ lực lừa đảo hàng loạt dựa trên việc dụ những người không nghi ngờ vào bẫy. Tận dụng các công nghệ mới, tội phạm bắt đầu thực hiện những gì được gọi là các nỗ lực lừa đảo có mục tiêu. Lừa đảo có mục tiêu mô tả các cuộc tấn công được gửi đến các mục tiêu cụ thể bằng các phương pháp được tùy chỉnh cao để tạo ra cảm giác quen thuộc mạnh mẽ.</w:t>
      </w:r>
      <w:r w:rsidRPr="0088685F">
        <w:rPr>
          <w:b/>
          <w:bCs/>
        </w:rPr>
        <w:t xml:space="preserve"> </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 xml:space="preserve">A type of targeted phishing that evolved in the 2010s is angler phishing. </w:t>
            </w:r>
            <w:r w:rsidRPr="00780FD7">
              <w:rPr>
                <w:b/>
                <w:bCs/>
              </w:rPr>
              <w:t>Angler phishing</w:t>
            </w:r>
            <w:r w:rsidRPr="00780FD7">
              <w:t xml:space="preserve"> is a technique where attackers impersonate customer service representatives on social media. This tactic evolved from people’s tendency to complain about businesses online. Threat actors intercept complaints from places like message boards or comment sections and contact the angry customer via social media. Like the AIM attacks of the 1990s, they use fraudulent accounts that appear similar to those of actual businesses. They then trick the angry customers into sharing sensitive information with the promise of fixing their problem.</w:t>
            </w:r>
          </w:p>
          <w:p w:rsidR="00A4560F" w:rsidRDefault="00A4560F" w:rsidP="00867560">
            <w:pPr>
              <w:spacing w:before="240"/>
            </w:pPr>
          </w:p>
        </w:tc>
      </w:tr>
    </w:tbl>
    <w:p w:rsidR="0088685F" w:rsidRPr="0088685F" w:rsidRDefault="0088685F" w:rsidP="0088685F">
      <w:pPr>
        <w:spacing w:before="240"/>
      </w:pPr>
      <w:r w:rsidRPr="0088685F">
        <w:t xml:space="preserve">Một loại lừa đảo có mục tiêu phát triển vào những năm 2010 là lừa đảo câu cá. </w:t>
      </w:r>
      <w:r w:rsidRPr="0088685F">
        <w:rPr>
          <w:b/>
          <w:bCs/>
        </w:rPr>
        <w:t>Lừa đảo câu cá</w:t>
      </w:r>
      <w:r w:rsidRPr="0088685F">
        <w:t xml:space="preserve"> là một kỹ thuật mà kẻ tấn công mạo danh đại diện dịch vụ khách hàng trên phương tiện truyền thông xã hội. Chiến thuật này phát triển từ xu hướng phàn nàn về các doanh nghiệp trực tuyến của mọi người. Các tác nhân đe dọa chặn các khiếu nại từ những nơi như bảng tin hoặc phần bình luận và liên hệ với khách hàng tức giận qua phương tiện truyền thông xã hội. Giống như các cuộc tấn công AIM của những năm 1990, chúng sử dụng các tài khoản gian lận trông giống với tài khoản của các doanh nghiệp thực tế. Sau đó, chúng lừa những khách hàng tức giận chia sẻ thông tin nhạy cảm với lời hứa sẽ khắc phục sự cố của họ.</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rPr>
                <w:b/>
                <w:bCs/>
              </w:rPr>
            </w:pPr>
            <w:r w:rsidRPr="00780FD7">
              <w:rPr>
                <w:b/>
                <w:bCs/>
              </w:rPr>
              <w:t>Key takeaways</w:t>
            </w:r>
          </w:p>
          <w:p w:rsidR="00A4560F" w:rsidRDefault="00A4560F" w:rsidP="00867560">
            <w:pPr>
              <w:spacing w:before="240"/>
            </w:pPr>
          </w:p>
        </w:tc>
      </w:tr>
    </w:tbl>
    <w:p w:rsidR="0088685F" w:rsidRPr="0088685F" w:rsidRDefault="0088685F" w:rsidP="0088685F">
      <w:pPr>
        <w:spacing w:before="240"/>
        <w:rPr>
          <w:b/>
          <w:bCs/>
        </w:rPr>
      </w:pPr>
      <w:r w:rsidRPr="0088685F">
        <w:rPr>
          <w:b/>
          <w:bCs/>
        </w:rPr>
        <w:t>Những điểm chính</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Phishing tactics have become very sophisticated over the years. Unfortunately, there isn't a perfect solution that prevents these attacks from happening. Tactics, like email phishing that started in the last century, remain an effective and profitable method of attack for criminals online today.</w:t>
            </w:r>
          </w:p>
          <w:p w:rsidR="00A4560F" w:rsidRDefault="00A4560F" w:rsidP="00867560">
            <w:pPr>
              <w:spacing w:before="240"/>
            </w:pPr>
          </w:p>
        </w:tc>
      </w:tr>
    </w:tbl>
    <w:p w:rsidR="0088685F" w:rsidRPr="0088685F" w:rsidRDefault="0088685F" w:rsidP="0088685F">
      <w:pPr>
        <w:spacing w:before="240"/>
      </w:pPr>
      <w:r w:rsidRPr="0088685F">
        <w:t>Các chiến thuật lừa đảo qua email đã trở nên rất tinh vi trong những năm qua. Thật không may, không có giải pháp hoàn hảo nào có thể ngăn chặn các cuộc tấn công này xảy ra. Các chiến thuật như lừa đảo qua email bắt đầu từ thế kỷ trước vẫn là phương pháp tấn công hiệu quả và có lợi nhuận đối với tội phạm trực tuyến hiện nay.</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There isn’t a technological solution to prevent phishing entirely. However, there are many ways to reduce the damage from these attacks when they happen. One way is to spread awareness and inform others. As a security professional, you may be responsible for helping others identify forms of social engineering, like phishing. For example, you might create training programs that educate employees about topics like phishing. Sharing your knowledge with others is an important responsibility that helps build a culture of security.</w:t>
            </w:r>
          </w:p>
          <w:p w:rsidR="00A4560F" w:rsidRDefault="00A4560F" w:rsidP="00867560">
            <w:pPr>
              <w:spacing w:before="240"/>
            </w:pPr>
          </w:p>
        </w:tc>
      </w:tr>
    </w:tbl>
    <w:p w:rsidR="0088685F" w:rsidRPr="0088685F" w:rsidRDefault="0088685F" w:rsidP="0088685F">
      <w:pPr>
        <w:spacing w:before="240"/>
      </w:pPr>
      <w:r w:rsidRPr="0088685F">
        <w:t>Không có giải pháp công nghệ nào có thể ngăn chặn hoàn toàn việc lừa đảo qua mạng. Tuy nhiên, có nhiều cách để giảm thiểu thiệt hại do các cuộc tấn công này gây ra khi chúng xảy ra. Một cách là nâng cao nhận thức và thông báo cho người khác. Là một chuyên gia bảo mật, bạn có thể chịu trách nhiệm giúp người khác xác định các hình thức kỹ thuật xã hội, như lừa đảo qua mạng. Ví dụ, bạn có thể tạo các chương trình đào tạo để giáo dục nhân viên về các chủ đề như lừa đảo qua mạng. Chia sẻ kiến ​​thức của bạn với người khác là một trách nhiệm quan trọng giúp xây dựng văn hóa bảo mật.</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rPr>
                <w:b/>
                <w:bCs/>
              </w:rPr>
            </w:pPr>
            <w:r w:rsidRPr="00780FD7">
              <w:rPr>
                <w:b/>
                <w:bCs/>
              </w:rPr>
              <w:t>Resources for more information</w:t>
            </w:r>
          </w:p>
          <w:p w:rsidR="00A4560F" w:rsidRDefault="00A4560F" w:rsidP="00867560">
            <w:pPr>
              <w:spacing w:before="240"/>
            </w:pPr>
          </w:p>
        </w:tc>
      </w:tr>
    </w:tbl>
    <w:p w:rsidR="0088685F" w:rsidRPr="0088685F" w:rsidRDefault="0088685F" w:rsidP="0088685F">
      <w:pPr>
        <w:spacing w:before="240"/>
        <w:rPr>
          <w:b/>
          <w:bCs/>
        </w:rPr>
      </w:pPr>
      <w:r w:rsidRPr="0088685F">
        <w:rPr>
          <w:b/>
          <w:bCs/>
        </w:rPr>
        <w:t>Tài nguyên để biết thêm thông tin</w:t>
      </w:r>
    </w:p>
    <w:p w:rsidR="00A4560F" w:rsidRDefault="00A4560F" w:rsidP="00A4560F">
      <w:pPr>
        <w:spacing w:before="240"/>
      </w:pPr>
    </w:p>
    <w:tbl>
      <w:tblPr>
        <w:tblStyle w:val="TableGrid"/>
        <w:tblW w:w="0" w:type="auto"/>
        <w:tblLook w:val="04A0" w:firstRow="1" w:lastRow="0" w:firstColumn="1" w:lastColumn="0" w:noHBand="0" w:noVBand="1"/>
      </w:tblPr>
      <w:tblGrid>
        <w:gridCol w:w="8494"/>
      </w:tblGrid>
      <w:tr w:rsidR="00A4560F" w:rsidTr="00867560">
        <w:tc>
          <w:tcPr>
            <w:tcW w:w="8494" w:type="dxa"/>
            <w:tcBorders>
              <w:top w:val="nil"/>
              <w:left w:val="nil"/>
              <w:bottom w:val="nil"/>
              <w:right w:val="nil"/>
            </w:tcBorders>
            <w:shd w:val="clear" w:color="auto" w:fill="D9D9D9" w:themeFill="background1" w:themeFillShade="D9"/>
          </w:tcPr>
          <w:p w:rsidR="00780FD7" w:rsidRPr="00780FD7" w:rsidRDefault="00780FD7" w:rsidP="00780FD7">
            <w:pPr>
              <w:spacing w:before="240"/>
            </w:pPr>
            <w:r w:rsidRPr="00780FD7">
              <w:t>Staying up-to-date on phishing threats is one of the best things you can do to educate yourself and help your organization make smarter security decisions.</w:t>
            </w:r>
          </w:p>
          <w:p w:rsidR="00780FD7" w:rsidRPr="00780FD7" w:rsidRDefault="002B27BC" w:rsidP="00780FD7">
            <w:pPr>
              <w:numPr>
                <w:ilvl w:val="0"/>
                <w:numId w:val="197"/>
              </w:numPr>
              <w:spacing w:before="240"/>
            </w:pPr>
            <w:hyperlink r:id="rId207" w:tgtFrame="_blank" w:history="1">
              <w:r w:rsidR="00780FD7" w:rsidRPr="00780FD7">
                <w:rPr>
                  <w:rStyle w:val="Hyperlink"/>
                </w:rPr>
                <w:t>Google’s phishing quiz</w:t>
              </w:r>
            </w:hyperlink>
            <w:r w:rsidR="00780FD7" w:rsidRPr="00780FD7">
              <w:t xml:space="preserve"> is a tool that you can use or share that illustrates just how difficult it can be to identify these attacks.</w:t>
            </w:r>
          </w:p>
          <w:p w:rsidR="00780FD7" w:rsidRPr="00780FD7" w:rsidRDefault="002B27BC" w:rsidP="00780FD7">
            <w:pPr>
              <w:numPr>
                <w:ilvl w:val="0"/>
                <w:numId w:val="197"/>
              </w:numPr>
              <w:spacing w:before="240"/>
            </w:pPr>
            <w:hyperlink r:id="rId208" w:tgtFrame="_blank" w:history="1">
              <w:r w:rsidR="00780FD7" w:rsidRPr="00780FD7">
                <w:rPr>
                  <w:rStyle w:val="Hyperlink"/>
                </w:rPr>
                <w:t>Phishing.org</w:t>
              </w:r>
            </w:hyperlink>
            <w:r w:rsidR="00780FD7" w:rsidRPr="00780FD7">
              <w:t xml:space="preserve"> reports on the latest phishing trends and shares free resources that can help reduce phishing attacks.</w:t>
            </w:r>
          </w:p>
          <w:p w:rsidR="00780FD7" w:rsidRPr="00780FD7" w:rsidRDefault="00780FD7" w:rsidP="00780FD7">
            <w:pPr>
              <w:numPr>
                <w:ilvl w:val="0"/>
                <w:numId w:val="197"/>
              </w:numPr>
              <w:spacing w:before="240"/>
            </w:pPr>
            <w:r w:rsidRPr="00780FD7">
              <w:t xml:space="preserve">The </w:t>
            </w:r>
            <w:hyperlink r:id="rId209" w:tgtFrame="_blank" w:history="1">
              <w:r w:rsidRPr="00780FD7">
                <w:rPr>
                  <w:rStyle w:val="Hyperlink"/>
                </w:rPr>
                <w:t>Anti-Phishing Working Group (APWG)</w:t>
              </w:r>
            </w:hyperlink>
            <w:r w:rsidRPr="00780FD7">
              <w:t xml:space="preserve"> is a non-profit group of multidisciplinary security experts that publishes a quarterly report on phishing trends.</w:t>
            </w:r>
          </w:p>
          <w:p w:rsidR="00A4560F" w:rsidRDefault="00A4560F" w:rsidP="00867560">
            <w:pPr>
              <w:spacing w:before="240"/>
            </w:pPr>
          </w:p>
        </w:tc>
      </w:tr>
    </w:tbl>
    <w:p w:rsidR="0088685F" w:rsidRPr="0088685F" w:rsidRDefault="0088685F" w:rsidP="0088685F">
      <w:pPr>
        <w:spacing w:before="240"/>
      </w:pPr>
      <w:r w:rsidRPr="0088685F">
        <w:t>Luôn cập nhật thông tin về các mối đe dọa lừa đảo là một trong những điều tốt nhất bạn có thể làm để nâng cao kiến ​​thức và giúp tổ chức của bạn đưa ra các quyết định bảo mật thông minh hơn.</w:t>
      </w:r>
    </w:p>
    <w:p w:rsidR="0088685F" w:rsidRPr="0088685F" w:rsidRDefault="002B27BC" w:rsidP="0088685F">
      <w:pPr>
        <w:numPr>
          <w:ilvl w:val="0"/>
          <w:numId w:val="199"/>
        </w:numPr>
        <w:spacing w:before="240"/>
      </w:pPr>
      <w:hyperlink r:id="rId210" w:tgtFrame="_blank" w:history="1">
        <w:r w:rsidR="0088685F" w:rsidRPr="0088685F">
          <w:rPr>
            <w:rStyle w:val="Hyperlink"/>
          </w:rPr>
          <w:t>Bài kiểm tra lừa đảo của Google</w:t>
        </w:r>
      </w:hyperlink>
      <w:r w:rsidR="0088685F" w:rsidRPr="0088685F">
        <w:t>là một công cụ mà bạn có thể sử dụng hoặc chia sẻ để minh họa mức độ khó khăn khi xác định các cuộc tấn công này.</w:t>
      </w:r>
    </w:p>
    <w:p w:rsidR="0088685F" w:rsidRPr="0088685F" w:rsidRDefault="002B27BC" w:rsidP="0088685F">
      <w:pPr>
        <w:numPr>
          <w:ilvl w:val="0"/>
          <w:numId w:val="199"/>
        </w:numPr>
        <w:spacing w:before="240"/>
      </w:pPr>
      <w:hyperlink r:id="rId211" w:tgtFrame="_blank" w:history="1">
        <w:r w:rsidR="0088685F" w:rsidRPr="0088685F">
          <w:rPr>
            <w:rStyle w:val="Hyperlink"/>
          </w:rPr>
          <w:t>Phishing.org</w:t>
        </w:r>
      </w:hyperlink>
      <w:r w:rsidR="0088685F" w:rsidRPr="0088685F">
        <w:t>báo cáo về các xu hướng lừa đảo mới nhất và chia sẻ các tài nguyên miễn phí có thể giúp giảm các cuộc tấn công lừa đảo.</w:t>
      </w:r>
    </w:p>
    <w:p w:rsidR="0088685F" w:rsidRPr="0088685F" w:rsidRDefault="0088685F" w:rsidP="0088685F">
      <w:pPr>
        <w:numPr>
          <w:ilvl w:val="0"/>
          <w:numId w:val="199"/>
        </w:numPr>
        <w:spacing w:before="240"/>
      </w:pPr>
      <w:r w:rsidRPr="0088685F">
        <w:t>Các</w:t>
      </w:r>
      <w:hyperlink r:id="rId212" w:tgtFrame="_blank" w:history="1">
        <w:r w:rsidRPr="0088685F">
          <w:rPr>
            <w:rStyle w:val="Hyperlink"/>
          </w:rPr>
          <w:t>Nhóm công tác chống lừa đảo (APWG)</w:t>
        </w:r>
      </w:hyperlink>
      <w:r w:rsidRPr="0088685F">
        <w:t>là một nhóm phi lợi nhuận gồm các chuyên gia bảo mật đa ngành, chuyên xuất bản báo cáo hàng quý về xu hướng lừa đảo qua mạng.</w:t>
      </w:r>
    </w:p>
    <w:p w:rsidR="00A4560F" w:rsidRDefault="00A4560F" w:rsidP="00A4560F">
      <w:pPr>
        <w:spacing w:before="240"/>
      </w:pPr>
    </w:p>
    <w:p w:rsidR="0059050A" w:rsidRDefault="00765964" w:rsidP="00D06E6F">
      <w:pPr>
        <w:pStyle w:val="Header"/>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 xml:space="preserve">1.6. </w:t>
      </w:r>
      <w:r w:rsidR="0059050A" w:rsidRPr="00D06E6F">
        <w:rPr>
          <w:rFonts w:cs="Times New Roman"/>
          <w:b/>
          <w:i/>
          <w:color w:val="1F4E79" w:themeColor="accent1" w:themeShade="80"/>
          <w:szCs w:val="28"/>
        </w:rPr>
        <w:t>Test your knowledge: Social engineering</w:t>
      </w:r>
      <w:r w:rsidRPr="00D06E6F">
        <w:rPr>
          <w:rFonts w:cs="Times New Roman"/>
          <w:b/>
          <w:i/>
          <w:color w:val="1F4E79" w:themeColor="accent1" w:themeShade="80"/>
          <w:szCs w:val="28"/>
        </w:rPr>
        <w:t xml:space="preserve"> - Kiểm tra kiến thức của bạn: Kỹ thuật xã hội</w:t>
      </w:r>
    </w:p>
    <w:p w:rsidR="00780FD7" w:rsidRPr="00D06E6F" w:rsidRDefault="00780FD7" w:rsidP="00D06E6F">
      <w:pPr>
        <w:pStyle w:val="Header"/>
        <w:spacing w:before="240" w:after="160"/>
        <w:outlineLvl w:val="2"/>
        <w:rPr>
          <w:rFonts w:cs="Times New Roman"/>
          <w:b/>
          <w:i/>
          <w:color w:val="1F4E79" w:themeColor="accent1" w:themeShade="80"/>
          <w:szCs w:val="28"/>
        </w:rPr>
      </w:pPr>
    </w:p>
    <w:p w:rsidR="0059050A" w:rsidRDefault="00765964" w:rsidP="00D06E6F">
      <w:pPr>
        <w:pStyle w:val="Header"/>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 xml:space="preserve">1.7. </w:t>
      </w:r>
      <w:r w:rsidR="0059050A" w:rsidRPr="00D06E6F">
        <w:rPr>
          <w:rFonts w:cs="Times New Roman"/>
          <w:b/>
          <w:i/>
          <w:color w:val="1F4E79" w:themeColor="accent1" w:themeShade="80"/>
          <w:szCs w:val="28"/>
        </w:rPr>
        <w:t>Activity: Filter malicious emails</w:t>
      </w:r>
      <w:r w:rsidRPr="00D06E6F">
        <w:rPr>
          <w:rFonts w:cs="Times New Roman"/>
          <w:b/>
          <w:i/>
          <w:color w:val="1F4E79" w:themeColor="accent1" w:themeShade="80"/>
          <w:szCs w:val="28"/>
        </w:rPr>
        <w:t xml:space="preserve"> - Hoạt động: Lọc email độc hại</w:t>
      </w:r>
    </w:p>
    <w:tbl>
      <w:tblPr>
        <w:tblStyle w:val="TableGrid"/>
        <w:tblW w:w="0" w:type="auto"/>
        <w:tblLook w:val="04A0" w:firstRow="1" w:lastRow="0" w:firstColumn="1" w:lastColumn="0" w:noHBand="0" w:noVBand="1"/>
      </w:tblPr>
      <w:tblGrid>
        <w:gridCol w:w="8494"/>
      </w:tblGrid>
      <w:tr w:rsidR="00867560" w:rsidTr="00867560">
        <w:tc>
          <w:tcPr>
            <w:tcW w:w="8494" w:type="dxa"/>
            <w:tcBorders>
              <w:top w:val="nil"/>
              <w:left w:val="nil"/>
              <w:bottom w:val="nil"/>
              <w:right w:val="nil"/>
            </w:tcBorders>
            <w:shd w:val="clear" w:color="auto" w:fill="D9D9D9" w:themeFill="background1" w:themeFillShade="D9"/>
          </w:tcPr>
          <w:p w:rsidR="00474BA6" w:rsidRPr="00474BA6" w:rsidRDefault="00474BA6" w:rsidP="00474BA6">
            <w:pPr>
              <w:spacing w:before="240"/>
              <w:rPr>
                <w:b/>
                <w:bCs/>
              </w:rPr>
            </w:pPr>
            <w:r w:rsidRPr="00474BA6">
              <w:rPr>
                <w:b/>
                <w:bCs/>
              </w:rPr>
              <w:t>Activity Overview</w:t>
            </w:r>
          </w:p>
          <w:p w:rsidR="00474BA6" w:rsidRPr="00474BA6" w:rsidRDefault="00474BA6" w:rsidP="00474BA6">
            <w:pPr>
              <w:spacing w:before="240"/>
            </w:pPr>
          </w:p>
          <w:p w:rsidR="00474BA6" w:rsidRPr="00474BA6" w:rsidRDefault="00474BA6" w:rsidP="00474BA6">
            <w:pPr>
              <w:spacing w:before="240"/>
            </w:pPr>
            <w:r w:rsidRPr="00474BA6">
              <w:t xml:space="preserve">In this activity, you will analyze a suspicious email and identify signs of a phishing attack. Then, you will determine whether the email should be allowed or quarantined. </w:t>
            </w:r>
          </w:p>
          <w:p w:rsidR="00474BA6" w:rsidRPr="00474BA6" w:rsidRDefault="00474BA6" w:rsidP="00474BA6">
            <w:pPr>
              <w:spacing w:before="240"/>
            </w:pPr>
            <w:r w:rsidRPr="00474BA6">
              <w:t>Phishing is one of the most common and dangerous forms of social engineering that you’ll encounter in the field. Identifying phishing attempts will help you prevent threats and find ways to improve security procedures.</w:t>
            </w:r>
          </w:p>
          <w:p w:rsidR="00867560" w:rsidRDefault="00867560" w:rsidP="00867560">
            <w:pPr>
              <w:spacing w:before="240"/>
            </w:pPr>
          </w:p>
        </w:tc>
      </w:tr>
    </w:tbl>
    <w:p w:rsidR="00ED1881" w:rsidRPr="00ED1881" w:rsidRDefault="00ED1881" w:rsidP="00ED1881">
      <w:pPr>
        <w:spacing w:before="240"/>
        <w:rPr>
          <w:b/>
          <w:bCs/>
        </w:rPr>
      </w:pPr>
      <w:r w:rsidRPr="00ED1881">
        <w:rPr>
          <w:b/>
          <w:bCs/>
        </w:rPr>
        <w:t>Tổng quan hoạt động</w:t>
      </w:r>
    </w:p>
    <w:p w:rsidR="00ED1881" w:rsidRPr="00ED1881" w:rsidRDefault="00ED1881" w:rsidP="00ED1881">
      <w:pPr>
        <w:spacing w:before="240"/>
      </w:pPr>
    </w:p>
    <w:p w:rsidR="00ED1881" w:rsidRPr="00ED1881" w:rsidRDefault="00ED1881" w:rsidP="00ED1881">
      <w:pPr>
        <w:spacing w:before="240"/>
      </w:pPr>
      <w:r w:rsidRPr="00ED1881">
        <w:t>Trong hoạt động này, bạn sẽ phân tích một email đáng ngờ và xác định các dấu hiệu của một cuộc tấn công lừa đảo. Sau đó, bạn sẽ xác định xem email đó có nên được phép hay bị cách ly.</w:t>
      </w:r>
    </w:p>
    <w:p w:rsidR="00ED1881" w:rsidRPr="00ED1881" w:rsidRDefault="00ED1881" w:rsidP="00ED1881">
      <w:pPr>
        <w:spacing w:before="240"/>
      </w:pPr>
      <w:r w:rsidRPr="00ED1881">
        <w:t>Lừa đảo là một trong những hình thức kỹ thuật xã hội phổ biến và nguy hiểm nhất mà bạn sẽ gặp phải trong lĩnh vực này. Việc xác định các nỗ lực lừa đảo sẽ giúp bạn ngăn chặn các mối đe dọa và tìm cách cải thiện các quy trình bảo mật.</w:t>
      </w:r>
    </w:p>
    <w:p w:rsidR="00867560" w:rsidRDefault="00867560" w:rsidP="00867560">
      <w:pPr>
        <w:spacing w:before="240"/>
      </w:pPr>
    </w:p>
    <w:tbl>
      <w:tblPr>
        <w:tblStyle w:val="TableGrid"/>
        <w:tblW w:w="0" w:type="auto"/>
        <w:tblLook w:val="04A0" w:firstRow="1" w:lastRow="0" w:firstColumn="1" w:lastColumn="0" w:noHBand="0" w:noVBand="1"/>
      </w:tblPr>
      <w:tblGrid>
        <w:gridCol w:w="8494"/>
      </w:tblGrid>
      <w:tr w:rsidR="00867560" w:rsidTr="00867560">
        <w:tc>
          <w:tcPr>
            <w:tcW w:w="8494" w:type="dxa"/>
            <w:tcBorders>
              <w:top w:val="nil"/>
              <w:left w:val="nil"/>
              <w:bottom w:val="nil"/>
              <w:right w:val="nil"/>
            </w:tcBorders>
            <w:shd w:val="clear" w:color="auto" w:fill="D9D9D9" w:themeFill="background1" w:themeFillShade="D9"/>
          </w:tcPr>
          <w:p w:rsidR="00474BA6" w:rsidRPr="00474BA6" w:rsidRDefault="00474BA6" w:rsidP="00474BA6">
            <w:pPr>
              <w:spacing w:before="240"/>
              <w:rPr>
                <w:b/>
                <w:bCs/>
              </w:rPr>
            </w:pPr>
            <w:r w:rsidRPr="00474BA6">
              <w:rPr>
                <w:b/>
                <w:bCs/>
              </w:rPr>
              <w:t>Scenario</w:t>
            </w:r>
          </w:p>
          <w:p w:rsidR="00474BA6" w:rsidRPr="00474BA6" w:rsidRDefault="00474BA6" w:rsidP="00474BA6">
            <w:pPr>
              <w:spacing w:before="240"/>
            </w:pPr>
          </w:p>
          <w:p w:rsidR="00474BA6" w:rsidRPr="00474BA6" w:rsidRDefault="00474BA6" w:rsidP="00474BA6">
            <w:pPr>
              <w:spacing w:before="240"/>
            </w:pPr>
            <w:r w:rsidRPr="00474BA6">
              <w:t>Review the scenario below. Then complete the step-by-step instructions.</w:t>
            </w:r>
          </w:p>
          <w:p w:rsidR="00474BA6" w:rsidRPr="00474BA6" w:rsidRDefault="00474BA6" w:rsidP="00474BA6">
            <w:pPr>
              <w:spacing w:before="240"/>
            </w:pPr>
            <w:r w:rsidRPr="00474BA6">
              <w:t xml:space="preserve">You’re a security analyst at an investment firm called Imaginary Bank. An executive at the firm recently received a spear phishing email that appears to come from the board of Imaginary Bank. </w:t>
            </w:r>
            <w:r w:rsidRPr="00474BA6">
              <w:rPr>
                <w:b/>
                <w:bCs/>
              </w:rPr>
              <w:t>Spear phishing</w:t>
            </w:r>
            <w:r w:rsidRPr="00474BA6">
              <w:t xml:space="preserve"> is a malicious email attack targeting a specific user or group of users, appearing to originate from a trusted source. In this case, the executive is being asked to install new collaboration software, ExecuTalk.</w:t>
            </w:r>
          </w:p>
          <w:p w:rsidR="00474BA6" w:rsidRPr="00474BA6" w:rsidRDefault="00474BA6" w:rsidP="00474BA6">
            <w:pPr>
              <w:spacing w:before="240"/>
            </w:pPr>
            <w:r w:rsidRPr="00474BA6">
              <w:t>The executive suspects this email might be a phishing attempt because ExecuTalk was never mentioned during the last board meeting. They've forwarded the message to your team to verify if it’s legitimate. Your supervisor has tasked you with investigating the message and determining whether it should be quarantined.</w:t>
            </w:r>
          </w:p>
          <w:p w:rsidR="00867560" w:rsidRDefault="00867560" w:rsidP="00867560">
            <w:pPr>
              <w:spacing w:before="240"/>
            </w:pPr>
          </w:p>
        </w:tc>
      </w:tr>
    </w:tbl>
    <w:p w:rsidR="00ED1881" w:rsidRPr="00ED1881" w:rsidRDefault="00ED1881" w:rsidP="00ED1881">
      <w:pPr>
        <w:spacing w:before="240"/>
        <w:rPr>
          <w:b/>
          <w:bCs/>
        </w:rPr>
      </w:pPr>
      <w:r w:rsidRPr="00ED1881">
        <w:rPr>
          <w:b/>
          <w:bCs/>
        </w:rPr>
        <w:t>Kịch bản</w:t>
      </w:r>
    </w:p>
    <w:p w:rsidR="00ED1881" w:rsidRPr="00ED1881" w:rsidRDefault="00ED1881" w:rsidP="00ED1881">
      <w:pPr>
        <w:spacing w:before="240"/>
      </w:pPr>
    </w:p>
    <w:p w:rsidR="00ED1881" w:rsidRPr="00ED1881" w:rsidRDefault="00ED1881" w:rsidP="00ED1881">
      <w:pPr>
        <w:spacing w:before="240"/>
      </w:pPr>
      <w:r w:rsidRPr="00ED1881">
        <w:t>Xem lại tình huống bên dưới. Sau đó hoàn thành hướng dẫn từng bước.</w:t>
      </w:r>
    </w:p>
    <w:p w:rsidR="00ED1881" w:rsidRPr="00ED1881" w:rsidRDefault="00ED1881" w:rsidP="00ED1881">
      <w:pPr>
        <w:spacing w:before="240"/>
      </w:pPr>
      <w:r w:rsidRPr="00ED1881">
        <w:t xml:space="preserve">Bạn là một nhà phân tích bảo mật tại một công ty đầu tư có tên là Imaginary Bank. Một giám đốc điều hành tại công ty này gần đây đã nhận được một email lừa đảo có vẻ như đến từ hội đồng quản trị của Imaginary Bank. </w:t>
      </w:r>
      <w:r w:rsidRPr="00ED1881">
        <w:rPr>
          <w:b/>
          <w:bCs/>
        </w:rPr>
        <w:t>Lừa đảo có chủ đích</w:t>
      </w:r>
      <w:r w:rsidRPr="00ED1881">
        <w:t xml:space="preserve"> là một cuộc tấn công email độc hại nhắm vào một người dùng hoặc nhóm người dùng cụ thể, có vẻ như bắt nguồn từ một nguồn đáng tin cậy. Trong trường hợp này, giám đốc điều hành được yêu cầu cài đặt phần mềm cộng tác mới, ExecuTalk.</w:t>
      </w:r>
    </w:p>
    <w:p w:rsidR="00ED1881" w:rsidRPr="00ED1881" w:rsidRDefault="00ED1881" w:rsidP="00ED1881">
      <w:pPr>
        <w:spacing w:before="240"/>
      </w:pPr>
      <w:r w:rsidRPr="00ED1881">
        <w:t>Giám đốc điều hành nghi ngờ email này có thể là một nỗ lực lừa đảo vì ExecuTalk chưa bao giờ được nhắc đến trong cuộc họp hội đồng quản trị gần đây nhất. Họ đã chuyển tiếp tin nhắn cho nhóm của bạn để xác minh xem nó có hợp lệ không. Giám sát viên của bạn đã giao cho bạn nhiệm vụ điều tra tin nhắn và xác định xem nó có nên bị cách ly hay không.</w:t>
      </w:r>
    </w:p>
    <w:p w:rsidR="00867560" w:rsidRDefault="00867560" w:rsidP="00867560">
      <w:pPr>
        <w:spacing w:before="240"/>
      </w:pPr>
    </w:p>
    <w:tbl>
      <w:tblPr>
        <w:tblStyle w:val="TableGrid"/>
        <w:tblW w:w="0" w:type="auto"/>
        <w:tblLook w:val="04A0" w:firstRow="1" w:lastRow="0" w:firstColumn="1" w:lastColumn="0" w:noHBand="0" w:noVBand="1"/>
      </w:tblPr>
      <w:tblGrid>
        <w:gridCol w:w="8494"/>
      </w:tblGrid>
      <w:tr w:rsidR="00867560" w:rsidTr="00867560">
        <w:tc>
          <w:tcPr>
            <w:tcW w:w="8494" w:type="dxa"/>
            <w:tcBorders>
              <w:top w:val="nil"/>
              <w:left w:val="nil"/>
              <w:bottom w:val="nil"/>
              <w:right w:val="nil"/>
            </w:tcBorders>
            <w:shd w:val="clear" w:color="auto" w:fill="D9D9D9" w:themeFill="background1" w:themeFillShade="D9"/>
          </w:tcPr>
          <w:p w:rsidR="00474BA6" w:rsidRPr="00474BA6" w:rsidRDefault="00474BA6" w:rsidP="00474BA6">
            <w:pPr>
              <w:spacing w:before="240"/>
              <w:rPr>
                <w:b/>
                <w:bCs/>
              </w:rPr>
            </w:pPr>
            <w:r w:rsidRPr="00474BA6">
              <w:rPr>
                <w:b/>
                <w:bCs/>
              </w:rPr>
              <w:t>Step-By-Step Instructions</w:t>
            </w:r>
          </w:p>
          <w:p w:rsidR="00474BA6" w:rsidRPr="00474BA6" w:rsidRDefault="00474BA6" w:rsidP="00474BA6">
            <w:pPr>
              <w:spacing w:before="240"/>
            </w:pPr>
          </w:p>
          <w:p w:rsidR="00474BA6" w:rsidRPr="00474BA6" w:rsidRDefault="00474BA6" w:rsidP="00474BA6">
            <w:pPr>
              <w:spacing w:before="240"/>
            </w:pPr>
            <w:r w:rsidRPr="00474BA6">
              <w:t>Follow the instructions and answer the questions below to complete the activity.</w:t>
            </w:r>
          </w:p>
          <w:p w:rsidR="00867560" w:rsidRDefault="00867560" w:rsidP="00867560">
            <w:pPr>
              <w:spacing w:before="240"/>
            </w:pPr>
          </w:p>
        </w:tc>
      </w:tr>
    </w:tbl>
    <w:p w:rsidR="00ED1881" w:rsidRPr="00ED1881" w:rsidRDefault="00ED1881" w:rsidP="00ED1881">
      <w:pPr>
        <w:spacing w:before="240"/>
        <w:rPr>
          <w:b/>
          <w:bCs/>
        </w:rPr>
      </w:pPr>
      <w:r w:rsidRPr="00ED1881">
        <w:rPr>
          <w:b/>
          <w:bCs/>
        </w:rPr>
        <w:t>Hướng dẫn từng bước</w:t>
      </w:r>
    </w:p>
    <w:p w:rsidR="00ED1881" w:rsidRPr="00ED1881" w:rsidRDefault="00ED1881" w:rsidP="00ED1881">
      <w:pPr>
        <w:spacing w:before="240"/>
      </w:pPr>
    </w:p>
    <w:p w:rsidR="00ED1881" w:rsidRPr="00ED1881" w:rsidRDefault="00ED1881" w:rsidP="00ED1881">
      <w:pPr>
        <w:spacing w:before="240"/>
      </w:pPr>
      <w:r w:rsidRPr="00ED1881">
        <w:t>Làm theo hướng dẫn và trả lời các câu hỏi bên dưới để hoàn thành hoạt động.</w:t>
      </w:r>
    </w:p>
    <w:p w:rsidR="00ED1881" w:rsidRPr="00ED1881" w:rsidRDefault="00ED1881" w:rsidP="00ED1881">
      <w:pPr>
        <w:spacing w:before="240"/>
      </w:pPr>
      <w:r w:rsidRPr="00ED1881">
        <w:t>Bước 1: Phân tích email đáng ngờ</w:t>
      </w:r>
    </w:p>
    <w:p w:rsidR="00867560" w:rsidRDefault="00867560" w:rsidP="00867560">
      <w:pPr>
        <w:spacing w:before="240"/>
      </w:pPr>
    </w:p>
    <w:tbl>
      <w:tblPr>
        <w:tblStyle w:val="TableGrid"/>
        <w:tblW w:w="0" w:type="auto"/>
        <w:tblLook w:val="04A0" w:firstRow="1" w:lastRow="0" w:firstColumn="1" w:lastColumn="0" w:noHBand="0" w:noVBand="1"/>
      </w:tblPr>
      <w:tblGrid>
        <w:gridCol w:w="8494"/>
      </w:tblGrid>
      <w:tr w:rsidR="00867560" w:rsidTr="00867560">
        <w:tc>
          <w:tcPr>
            <w:tcW w:w="8494" w:type="dxa"/>
            <w:tcBorders>
              <w:top w:val="nil"/>
              <w:left w:val="nil"/>
              <w:bottom w:val="nil"/>
              <w:right w:val="nil"/>
            </w:tcBorders>
            <w:shd w:val="clear" w:color="auto" w:fill="D9D9D9" w:themeFill="background1" w:themeFillShade="D9"/>
          </w:tcPr>
          <w:p w:rsidR="00474BA6" w:rsidRPr="00474BA6" w:rsidRDefault="00474BA6" w:rsidP="00867560">
            <w:pPr>
              <w:spacing w:before="240"/>
              <w:rPr>
                <w:b/>
              </w:rPr>
            </w:pPr>
            <w:r w:rsidRPr="00474BA6">
              <w:rPr>
                <w:b/>
              </w:rPr>
              <w:t>Step 1: Analyze the suspicious email</w:t>
            </w:r>
          </w:p>
          <w:p w:rsidR="00867560" w:rsidRDefault="00474BA6" w:rsidP="00867560">
            <w:pPr>
              <w:spacing w:before="240"/>
            </w:pPr>
            <w:r w:rsidRPr="00474BA6">
              <w:t>Previously, you learned that phishing is a type of social engineering. Threat actors who send malicious emails rely on deception and manipulation techniques to trick their targets. When investigating suspicious emails like this, it's a good idea to note the threat actor's tactics. You can use that information to alert others at your organization about similar messages they might receive and what to watch out for.</w:t>
            </w:r>
          </w:p>
        </w:tc>
      </w:tr>
    </w:tbl>
    <w:p w:rsidR="00ED1881" w:rsidRDefault="00ED1881" w:rsidP="00ED1881">
      <w:pPr>
        <w:spacing w:before="240"/>
      </w:pPr>
    </w:p>
    <w:p w:rsidR="00ED1881" w:rsidRPr="00ED1881" w:rsidRDefault="00ED1881" w:rsidP="00ED1881">
      <w:pPr>
        <w:spacing w:before="240"/>
      </w:pPr>
      <w:r w:rsidRPr="00ED1881">
        <w:t>Trước đây, bạn đã biết rằng lừa đảo là một loại kỹ thuật xã hội. Những kẻ đe dọa gửi email độc hại dựa vào các kỹ thuật lừa dối và thao túng để đánh lừa mục tiêu của chúng. Khi điều tra các email đáng ngờ như thế này, bạn nên lưu ý các chiến thuật của kẻ đe dọa. Bạn có thể sử dụng thông tin đó để cảnh báo những người khác trong tổ chức của mình về các tin nhắn tương tự mà họ có thể nhận được và những điều cần chú ý.</w:t>
      </w:r>
    </w:p>
    <w:p w:rsidR="00867560" w:rsidRDefault="00867560" w:rsidP="00867560">
      <w:pPr>
        <w:spacing w:before="240"/>
      </w:pPr>
    </w:p>
    <w:tbl>
      <w:tblPr>
        <w:tblStyle w:val="TableGrid"/>
        <w:tblW w:w="0" w:type="auto"/>
        <w:tblLook w:val="04A0" w:firstRow="1" w:lastRow="0" w:firstColumn="1" w:lastColumn="0" w:noHBand="0" w:noVBand="1"/>
      </w:tblPr>
      <w:tblGrid>
        <w:gridCol w:w="8494"/>
      </w:tblGrid>
      <w:tr w:rsidR="00867560" w:rsidTr="00867560">
        <w:tc>
          <w:tcPr>
            <w:tcW w:w="8494" w:type="dxa"/>
            <w:tcBorders>
              <w:top w:val="nil"/>
              <w:left w:val="nil"/>
              <w:bottom w:val="nil"/>
              <w:right w:val="nil"/>
            </w:tcBorders>
            <w:shd w:val="clear" w:color="auto" w:fill="D9D9D9" w:themeFill="background1" w:themeFillShade="D9"/>
          </w:tcPr>
          <w:p w:rsidR="00474BA6" w:rsidRPr="00474BA6" w:rsidRDefault="00474BA6" w:rsidP="00474BA6">
            <w:pPr>
              <w:spacing w:before="240"/>
            </w:pPr>
            <w:r w:rsidRPr="00474BA6">
              <w:t>Start your investigation by analyzing the suspicious message. Try to identify clues that this is a phishing attack against this executive at Imaginary Bank:</w:t>
            </w:r>
          </w:p>
          <w:p w:rsidR="00474BA6" w:rsidRPr="00474BA6" w:rsidRDefault="00474BA6" w:rsidP="00474BA6">
            <w:pPr>
              <w:spacing w:before="240"/>
            </w:pPr>
          </w:p>
          <w:p w:rsidR="00474BA6" w:rsidRPr="00474BA6" w:rsidRDefault="00474BA6" w:rsidP="00474BA6">
            <w:pPr>
              <w:spacing w:before="240"/>
            </w:pPr>
            <w:r w:rsidRPr="00474BA6">
              <w:rPr>
                <w:b/>
                <w:bCs/>
                <w:i/>
                <w:iCs/>
              </w:rPr>
              <w:t xml:space="preserve">From: </w:t>
            </w:r>
            <w:r w:rsidRPr="00474BA6">
              <w:rPr>
                <w:i/>
                <w:iCs/>
              </w:rPr>
              <w:t>imaginarybank@gmail.org</w:t>
            </w:r>
          </w:p>
          <w:p w:rsidR="00474BA6" w:rsidRPr="00474BA6" w:rsidRDefault="00474BA6" w:rsidP="00474BA6">
            <w:pPr>
              <w:spacing w:before="240"/>
            </w:pPr>
            <w:r w:rsidRPr="00474BA6">
              <w:rPr>
                <w:b/>
                <w:bCs/>
                <w:i/>
                <w:iCs/>
              </w:rPr>
              <w:t xml:space="preserve">Sent: </w:t>
            </w:r>
            <w:r w:rsidRPr="00474BA6">
              <w:rPr>
                <w:i/>
                <w:iCs/>
              </w:rPr>
              <w:t>Saturday, December 21, 2019  15:05:05</w:t>
            </w:r>
          </w:p>
          <w:p w:rsidR="00474BA6" w:rsidRPr="00474BA6" w:rsidRDefault="00474BA6" w:rsidP="00474BA6">
            <w:pPr>
              <w:spacing w:before="240"/>
            </w:pPr>
            <w:r w:rsidRPr="00474BA6">
              <w:rPr>
                <w:b/>
                <w:bCs/>
                <w:i/>
                <w:iCs/>
              </w:rPr>
              <w:t xml:space="preserve">To: </w:t>
            </w:r>
            <w:r w:rsidRPr="00474BA6">
              <w:rPr>
                <w:i/>
                <w:iCs/>
              </w:rPr>
              <w:t>cfo@imaginarybank.com</w:t>
            </w:r>
          </w:p>
          <w:p w:rsidR="00474BA6" w:rsidRPr="00474BA6" w:rsidRDefault="00474BA6" w:rsidP="00474BA6">
            <w:pPr>
              <w:spacing w:before="240"/>
            </w:pPr>
            <w:r w:rsidRPr="00474BA6">
              <w:rPr>
                <w:b/>
                <w:bCs/>
                <w:i/>
                <w:iCs/>
              </w:rPr>
              <w:t xml:space="preserve">Subject:  </w:t>
            </w:r>
            <w:r w:rsidRPr="00474BA6">
              <w:rPr>
                <w:i/>
                <w:iCs/>
              </w:rPr>
              <w:t>RE: You are been added to an ecsecutiv's groups</w:t>
            </w:r>
          </w:p>
          <w:p w:rsidR="00474BA6" w:rsidRPr="00474BA6" w:rsidRDefault="00474BA6" w:rsidP="00474BA6">
            <w:pPr>
              <w:spacing w:before="240"/>
            </w:pPr>
            <w:r w:rsidRPr="00474BA6">
              <w:rPr>
                <w:i/>
                <w:iCs/>
              </w:rPr>
              <w:t>Conglaturations! You have been added to a collaboration group ‘Execs.’</w:t>
            </w:r>
          </w:p>
          <w:p w:rsidR="00474BA6" w:rsidRPr="00474BA6" w:rsidRDefault="00474BA6" w:rsidP="00474BA6">
            <w:pPr>
              <w:spacing w:before="240"/>
            </w:pPr>
            <w:r w:rsidRPr="00474BA6">
              <w:rPr>
                <w:i/>
                <w:iCs/>
              </w:rPr>
              <w:t>Downlode ExecuTalk to your computer.</w:t>
            </w:r>
          </w:p>
          <w:p w:rsidR="00474BA6" w:rsidRPr="00474BA6" w:rsidRDefault="00474BA6" w:rsidP="00474BA6">
            <w:pPr>
              <w:spacing w:before="240"/>
            </w:pPr>
            <w:r w:rsidRPr="00474BA6">
              <w:rPr>
                <w:b/>
                <w:bCs/>
                <w:i/>
                <w:iCs/>
              </w:rPr>
              <w:t xml:space="preserve">Mac® </w:t>
            </w:r>
            <w:r w:rsidRPr="00474BA6">
              <w:rPr>
                <w:i/>
                <w:iCs/>
              </w:rPr>
              <w:t xml:space="preserve">| </w:t>
            </w:r>
            <w:r w:rsidRPr="00474BA6">
              <w:rPr>
                <w:b/>
                <w:bCs/>
                <w:i/>
                <w:iCs/>
              </w:rPr>
              <w:t xml:space="preserve">Windows® </w:t>
            </w:r>
            <w:r w:rsidRPr="00474BA6">
              <w:rPr>
                <w:i/>
                <w:iCs/>
              </w:rPr>
              <w:t>|</w:t>
            </w:r>
            <w:r w:rsidRPr="00474BA6">
              <w:rPr>
                <w:b/>
                <w:bCs/>
                <w:i/>
                <w:iCs/>
              </w:rPr>
              <w:t xml:space="preserve"> Android™</w:t>
            </w:r>
            <w:r w:rsidRPr="00474BA6">
              <w:rPr>
                <w:i/>
                <w:iCs/>
              </w:rPr>
              <w:t> </w:t>
            </w:r>
          </w:p>
          <w:p w:rsidR="00474BA6" w:rsidRPr="00474BA6" w:rsidRDefault="00474BA6" w:rsidP="00474BA6">
            <w:pPr>
              <w:spacing w:before="240"/>
            </w:pPr>
            <w:r w:rsidRPr="00474BA6">
              <w:rPr>
                <w:i/>
                <w:iCs/>
              </w:rPr>
              <w:t>You're team needs you! This invitation will expire in 48 hours so act quickly.</w:t>
            </w:r>
          </w:p>
          <w:p w:rsidR="00474BA6" w:rsidRPr="00474BA6" w:rsidRDefault="00474BA6" w:rsidP="00474BA6">
            <w:pPr>
              <w:spacing w:before="240"/>
            </w:pPr>
            <w:r w:rsidRPr="00474BA6">
              <w:rPr>
                <w:i/>
                <w:iCs/>
              </w:rPr>
              <w:t>Sincerely,</w:t>
            </w:r>
          </w:p>
          <w:p w:rsidR="00474BA6" w:rsidRPr="00474BA6" w:rsidRDefault="00474BA6" w:rsidP="00474BA6">
            <w:pPr>
              <w:spacing w:before="240"/>
            </w:pPr>
            <w:r w:rsidRPr="00474BA6">
              <w:rPr>
                <w:b/>
                <w:bCs/>
                <w:i/>
                <w:iCs/>
              </w:rPr>
              <w:t>ExecuTalk©</w:t>
            </w:r>
          </w:p>
          <w:p w:rsidR="00474BA6" w:rsidRPr="00474BA6" w:rsidRDefault="00474BA6" w:rsidP="00474BA6">
            <w:pPr>
              <w:spacing w:before="240"/>
            </w:pPr>
            <w:r w:rsidRPr="00474BA6">
              <w:rPr>
                <w:i/>
                <w:iCs/>
              </w:rPr>
              <w:t>All rights reserved. </w:t>
            </w:r>
          </w:p>
          <w:p w:rsidR="00867560" w:rsidRDefault="00867560" w:rsidP="00867560">
            <w:pPr>
              <w:spacing w:before="240"/>
            </w:pPr>
          </w:p>
        </w:tc>
      </w:tr>
    </w:tbl>
    <w:p w:rsidR="006543A4" w:rsidRPr="00ED1881" w:rsidRDefault="006543A4" w:rsidP="006543A4">
      <w:pPr>
        <w:spacing w:before="240"/>
      </w:pPr>
      <w:r w:rsidRPr="00ED1881">
        <w:t>Bắt đầu cuộc điều tra của bạn bằng cách phân tích tin nhắn đáng ngờ. Cố gắng xác định manh mối cho thấy đây là cuộc tấn công lừa đảo nhắm vào giám đốc điều hành này tại Imaginary Bank:</w:t>
      </w:r>
    </w:p>
    <w:p w:rsidR="006543A4" w:rsidRPr="00ED1881" w:rsidRDefault="006543A4" w:rsidP="006543A4">
      <w:pPr>
        <w:spacing w:before="240"/>
      </w:pPr>
    </w:p>
    <w:p w:rsidR="006543A4" w:rsidRPr="00ED1881" w:rsidRDefault="006543A4" w:rsidP="006543A4">
      <w:pPr>
        <w:spacing w:before="240"/>
      </w:pPr>
      <w:r w:rsidRPr="00ED1881">
        <w:rPr>
          <w:b/>
          <w:bCs/>
          <w:i/>
          <w:iCs/>
        </w:rPr>
        <w:t>Từ:</w:t>
      </w:r>
      <w:r w:rsidRPr="00ED1881">
        <w:rPr>
          <w:i/>
          <w:iCs/>
        </w:rPr>
        <w:t xml:space="preserve"> imaginarybank@gmail.org</w:t>
      </w:r>
    </w:p>
    <w:p w:rsidR="006543A4" w:rsidRPr="00ED1881" w:rsidRDefault="006543A4" w:rsidP="006543A4">
      <w:pPr>
        <w:spacing w:before="240"/>
      </w:pPr>
      <w:r w:rsidRPr="00ED1881">
        <w:rPr>
          <w:b/>
          <w:bCs/>
          <w:i/>
          <w:iCs/>
        </w:rPr>
        <w:t>Đã gửi:</w:t>
      </w:r>
      <w:r w:rsidRPr="00ED1881">
        <w:rPr>
          <w:i/>
          <w:iCs/>
        </w:rPr>
        <w:t xml:space="preserve"> Thứ bảy, ngày 21 tháng 12 năm 2019 15:05:05</w:t>
      </w:r>
    </w:p>
    <w:p w:rsidR="006543A4" w:rsidRPr="00ED1881" w:rsidRDefault="006543A4" w:rsidP="006543A4">
      <w:pPr>
        <w:spacing w:before="240"/>
      </w:pPr>
      <w:r w:rsidRPr="00ED1881">
        <w:rPr>
          <w:b/>
          <w:bCs/>
          <w:i/>
          <w:iCs/>
        </w:rPr>
        <w:t>Đến:</w:t>
      </w:r>
      <w:r w:rsidRPr="00ED1881">
        <w:rPr>
          <w:i/>
          <w:iCs/>
        </w:rPr>
        <w:t xml:space="preserve"> cfo@imaginarybank.com</w:t>
      </w:r>
    </w:p>
    <w:p w:rsidR="006543A4" w:rsidRPr="00ED1881" w:rsidRDefault="006543A4" w:rsidP="006543A4">
      <w:pPr>
        <w:spacing w:before="240"/>
      </w:pPr>
      <w:r w:rsidRPr="00ED1881">
        <w:rPr>
          <w:b/>
          <w:bCs/>
          <w:i/>
          <w:iCs/>
        </w:rPr>
        <w:t xml:space="preserve">Tiêu đề:  </w:t>
      </w:r>
      <w:r w:rsidRPr="00ED1881">
        <w:rPr>
          <w:i/>
          <w:iCs/>
        </w:rPr>
        <w:t>RE: Bạn đã được thêm vào nhóm của một giám đốc điều hành</w:t>
      </w:r>
    </w:p>
    <w:p w:rsidR="006543A4" w:rsidRPr="00ED1881" w:rsidRDefault="006543A4" w:rsidP="006543A4">
      <w:pPr>
        <w:spacing w:before="240"/>
      </w:pPr>
      <w:r w:rsidRPr="00ED1881">
        <w:rPr>
          <w:i/>
          <w:iCs/>
        </w:rPr>
        <w:t>Xin chúc mừng! Bạn đã được thêm vào nhóm cộng tác 'Execs'.</w:t>
      </w:r>
    </w:p>
    <w:p w:rsidR="006543A4" w:rsidRPr="00ED1881" w:rsidRDefault="006543A4" w:rsidP="006543A4">
      <w:pPr>
        <w:spacing w:before="240"/>
      </w:pPr>
      <w:r w:rsidRPr="00ED1881">
        <w:rPr>
          <w:i/>
          <w:iCs/>
        </w:rPr>
        <w:t>Tải ExecuTalk về máy tính của bạn.</w:t>
      </w:r>
    </w:p>
    <w:p w:rsidR="006543A4" w:rsidRPr="00ED1881" w:rsidRDefault="006543A4" w:rsidP="006543A4">
      <w:pPr>
        <w:spacing w:before="240"/>
      </w:pPr>
      <w:r w:rsidRPr="00ED1881">
        <w:rPr>
          <w:b/>
          <w:bCs/>
          <w:i/>
          <w:iCs/>
        </w:rPr>
        <w:t>Mac®</w:t>
      </w:r>
      <w:r w:rsidRPr="00ED1881">
        <w:rPr>
          <w:i/>
          <w:iCs/>
        </w:rPr>
        <w:t xml:space="preserve"> | </w:t>
      </w:r>
      <w:r w:rsidRPr="00ED1881">
        <w:rPr>
          <w:b/>
          <w:bCs/>
          <w:i/>
          <w:iCs/>
        </w:rPr>
        <w:t>Windows®</w:t>
      </w:r>
      <w:r w:rsidRPr="00ED1881">
        <w:rPr>
          <w:i/>
          <w:iCs/>
        </w:rPr>
        <w:t xml:space="preserve"> | </w:t>
      </w:r>
      <w:r w:rsidRPr="00ED1881">
        <w:rPr>
          <w:b/>
          <w:bCs/>
          <w:i/>
          <w:iCs/>
        </w:rPr>
        <w:t>Android™</w:t>
      </w:r>
      <w:r w:rsidRPr="00ED1881">
        <w:rPr>
          <w:i/>
          <w:iCs/>
        </w:rPr>
        <w:t> </w:t>
      </w:r>
    </w:p>
    <w:p w:rsidR="006543A4" w:rsidRPr="00ED1881" w:rsidRDefault="006543A4" w:rsidP="006543A4">
      <w:pPr>
        <w:spacing w:before="240"/>
      </w:pPr>
      <w:r w:rsidRPr="00ED1881">
        <w:rPr>
          <w:i/>
          <w:iCs/>
        </w:rPr>
        <w:t>Nhóm của bạn cần bạn! Lời mời này sẽ hết hạn sau 48 giờ nên hãy hành động nhanh chóng.</w:t>
      </w:r>
    </w:p>
    <w:p w:rsidR="006543A4" w:rsidRPr="00ED1881" w:rsidRDefault="006543A4" w:rsidP="006543A4">
      <w:pPr>
        <w:spacing w:before="240"/>
      </w:pPr>
      <w:r w:rsidRPr="00ED1881">
        <w:rPr>
          <w:i/>
          <w:iCs/>
        </w:rPr>
        <w:t>Trân trọng,</w:t>
      </w:r>
    </w:p>
    <w:p w:rsidR="006543A4" w:rsidRPr="00ED1881" w:rsidRDefault="006543A4" w:rsidP="006543A4">
      <w:pPr>
        <w:spacing w:before="240"/>
      </w:pPr>
      <w:r w:rsidRPr="00ED1881">
        <w:rPr>
          <w:b/>
          <w:bCs/>
          <w:i/>
          <w:iCs/>
        </w:rPr>
        <w:t>Thực hiện©</w:t>
      </w:r>
    </w:p>
    <w:p w:rsidR="006543A4" w:rsidRPr="00ED1881" w:rsidRDefault="006543A4" w:rsidP="006543A4">
      <w:pPr>
        <w:spacing w:before="240"/>
      </w:pPr>
      <w:r w:rsidRPr="00ED1881">
        <w:rPr>
          <w:i/>
          <w:iCs/>
        </w:rPr>
        <w:t>Mọi quyền được bảo lưu. </w:t>
      </w:r>
    </w:p>
    <w:p w:rsidR="00867560" w:rsidRDefault="00867560" w:rsidP="00867560">
      <w:pPr>
        <w:spacing w:before="240"/>
      </w:pPr>
    </w:p>
    <w:tbl>
      <w:tblPr>
        <w:tblStyle w:val="TableGrid"/>
        <w:tblW w:w="0" w:type="auto"/>
        <w:tblLook w:val="04A0" w:firstRow="1" w:lastRow="0" w:firstColumn="1" w:lastColumn="0" w:noHBand="0" w:noVBand="1"/>
      </w:tblPr>
      <w:tblGrid>
        <w:gridCol w:w="8494"/>
      </w:tblGrid>
      <w:tr w:rsidR="00867560" w:rsidTr="00867560">
        <w:tc>
          <w:tcPr>
            <w:tcW w:w="8494" w:type="dxa"/>
            <w:tcBorders>
              <w:top w:val="nil"/>
              <w:left w:val="nil"/>
              <w:bottom w:val="nil"/>
              <w:right w:val="nil"/>
            </w:tcBorders>
            <w:shd w:val="clear" w:color="auto" w:fill="D9D9D9" w:themeFill="background1" w:themeFillShade="D9"/>
          </w:tcPr>
          <w:p w:rsidR="00474BA6" w:rsidRPr="00474BA6" w:rsidRDefault="00474BA6" w:rsidP="00474BA6">
            <w:pPr>
              <w:spacing w:before="240"/>
              <w:rPr>
                <w:b/>
              </w:rPr>
            </w:pPr>
            <w:r w:rsidRPr="00474BA6">
              <w:rPr>
                <w:b/>
              </w:rPr>
              <w:t>Step 2: Examine the sender's information</w:t>
            </w:r>
          </w:p>
          <w:p w:rsidR="00474BA6" w:rsidRPr="00474BA6" w:rsidRDefault="00474BA6" w:rsidP="00474BA6">
            <w:pPr>
              <w:spacing w:before="240"/>
            </w:pPr>
            <w:r w:rsidRPr="00474BA6">
              <w:t>Next, examine the major parts of this message in closer detail starting with the email header. You can often find clues in the message header that indicate you are dealing with a phishing attack.</w:t>
            </w:r>
          </w:p>
          <w:p w:rsidR="00474BA6" w:rsidRPr="00474BA6" w:rsidRDefault="00474BA6" w:rsidP="00474BA6">
            <w:pPr>
              <w:spacing w:before="240"/>
            </w:pPr>
            <w:r w:rsidRPr="00474BA6">
              <w:t>Examine the email header of this suspicious message:</w:t>
            </w:r>
          </w:p>
          <w:p w:rsidR="00474BA6" w:rsidRPr="00474BA6" w:rsidRDefault="00474BA6" w:rsidP="00474BA6">
            <w:pPr>
              <w:spacing w:before="240"/>
            </w:pPr>
            <w:r w:rsidRPr="00474BA6">
              <w:rPr>
                <w:b/>
                <w:bCs/>
                <w:i/>
                <w:iCs/>
              </w:rPr>
              <w:t xml:space="preserve">From: </w:t>
            </w:r>
            <w:r w:rsidRPr="00474BA6">
              <w:rPr>
                <w:i/>
                <w:iCs/>
              </w:rPr>
              <w:t>imaginarybank@gmail.org</w:t>
            </w:r>
          </w:p>
          <w:p w:rsidR="00474BA6" w:rsidRPr="00474BA6" w:rsidRDefault="00474BA6" w:rsidP="00474BA6">
            <w:pPr>
              <w:spacing w:before="240"/>
            </w:pPr>
            <w:r w:rsidRPr="00474BA6">
              <w:rPr>
                <w:b/>
                <w:bCs/>
                <w:i/>
                <w:iCs/>
              </w:rPr>
              <w:t xml:space="preserve">Sent: </w:t>
            </w:r>
            <w:r w:rsidRPr="00474BA6">
              <w:rPr>
                <w:i/>
                <w:iCs/>
              </w:rPr>
              <w:t>Saturday, December 21, 2019  15:05:05</w:t>
            </w:r>
          </w:p>
          <w:p w:rsidR="00474BA6" w:rsidRPr="00474BA6" w:rsidRDefault="00474BA6" w:rsidP="00474BA6">
            <w:pPr>
              <w:spacing w:before="240"/>
            </w:pPr>
            <w:r w:rsidRPr="00474BA6">
              <w:rPr>
                <w:b/>
                <w:bCs/>
                <w:i/>
                <w:iCs/>
              </w:rPr>
              <w:t xml:space="preserve">To: </w:t>
            </w:r>
            <w:r w:rsidRPr="00474BA6">
              <w:rPr>
                <w:i/>
                <w:iCs/>
              </w:rPr>
              <w:t>cfo@imaginarybank.com</w:t>
            </w:r>
          </w:p>
          <w:p w:rsidR="00474BA6" w:rsidRPr="00474BA6" w:rsidRDefault="00474BA6" w:rsidP="00474BA6">
            <w:pPr>
              <w:spacing w:before="240"/>
            </w:pPr>
            <w:r w:rsidRPr="00474BA6">
              <w:rPr>
                <w:b/>
                <w:bCs/>
                <w:i/>
                <w:iCs/>
              </w:rPr>
              <w:t xml:space="preserve">Subject:  </w:t>
            </w:r>
            <w:r w:rsidRPr="00474BA6">
              <w:rPr>
                <w:i/>
                <w:iCs/>
              </w:rPr>
              <w:t>RE: You are been added to an ecsecutiv's groups</w:t>
            </w:r>
          </w:p>
          <w:p w:rsidR="00867560" w:rsidRDefault="00867560" w:rsidP="00867560">
            <w:pPr>
              <w:spacing w:before="240"/>
            </w:pPr>
          </w:p>
        </w:tc>
      </w:tr>
    </w:tbl>
    <w:p w:rsidR="006543A4" w:rsidRPr="006543A4" w:rsidRDefault="006543A4" w:rsidP="006543A4">
      <w:pPr>
        <w:spacing w:before="240"/>
        <w:rPr>
          <w:b/>
        </w:rPr>
      </w:pPr>
      <w:r w:rsidRPr="006543A4">
        <w:rPr>
          <w:b/>
        </w:rPr>
        <w:t>Bước 2: Kiểm tra thông tin người gửi</w:t>
      </w:r>
    </w:p>
    <w:p w:rsidR="006543A4" w:rsidRPr="006543A4" w:rsidRDefault="006543A4" w:rsidP="006543A4">
      <w:pPr>
        <w:spacing w:before="240"/>
      </w:pPr>
      <w:r w:rsidRPr="006543A4">
        <w:t>Tiếp theo, hãy kiểm tra các phần chính của tin nhắn này chi tiết hơn, bắt đầu từ tiêu đề email. Bạn thường có thể tìm thấy manh mối trong tiêu đề tin nhắn cho biết bạn đang phải đối mặt với một cuộc tấn công lừa đảo.</w:t>
      </w:r>
    </w:p>
    <w:p w:rsidR="006543A4" w:rsidRPr="006543A4" w:rsidRDefault="006543A4" w:rsidP="006543A4">
      <w:pPr>
        <w:spacing w:before="240"/>
      </w:pPr>
      <w:r w:rsidRPr="006543A4">
        <w:t>Kiểm tra tiêu đề email của tin nhắn đáng ngờ này:</w:t>
      </w:r>
    </w:p>
    <w:p w:rsidR="006543A4" w:rsidRPr="006543A4" w:rsidRDefault="006543A4" w:rsidP="006543A4">
      <w:pPr>
        <w:spacing w:before="240"/>
      </w:pPr>
      <w:r w:rsidRPr="006543A4">
        <w:rPr>
          <w:b/>
          <w:bCs/>
          <w:i/>
          <w:iCs/>
        </w:rPr>
        <w:t>Từ:</w:t>
      </w:r>
      <w:r w:rsidRPr="006543A4">
        <w:rPr>
          <w:i/>
          <w:iCs/>
        </w:rPr>
        <w:t xml:space="preserve"> imaginarybank@gmail.org</w:t>
      </w:r>
    </w:p>
    <w:p w:rsidR="006543A4" w:rsidRPr="006543A4" w:rsidRDefault="006543A4" w:rsidP="006543A4">
      <w:pPr>
        <w:spacing w:before="240"/>
      </w:pPr>
      <w:r w:rsidRPr="006543A4">
        <w:rPr>
          <w:b/>
          <w:bCs/>
          <w:i/>
          <w:iCs/>
        </w:rPr>
        <w:t>Đã gửi:</w:t>
      </w:r>
      <w:r w:rsidRPr="006543A4">
        <w:rPr>
          <w:i/>
          <w:iCs/>
        </w:rPr>
        <w:t xml:space="preserve"> Thứ bảy, ngày 21 tháng 12 năm 2019 15:05:05</w:t>
      </w:r>
    </w:p>
    <w:p w:rsidR="006543A4" w:rsidRPr="006543A4" w:rsidRDefault="006543A4" w:rsidP="006543A4">
      <w:pPr>
        <w:spacing w:before="240"/>
      </w:pPr>
      <w:r w:rsidRPr="006543A4">
        <w:rPr>
          <w:b/>
          <w:bCs/>
          <w:i/>
          <w:iCs/>
        </w:rPr>
        <w:t>Đến:</w:t>
      </w:r>
      <w:r w:rsidRPr="006543A4">
        <w:rPr>
          <w:i/>
          <w:iCs/>
        </w:rPr>
        <w:t xml:space="preserve"> cfo@imaginarybank.com</w:t>
      </w:r>
    </w:p>
    <w:p w:rsidR="006543A4" w:rsidRPr="006543A4" w:rsidRDefault="006543A4" w:rsidP="006543A4">
      <w:pPr>
        <w:spacing w:before="240"/>
      </w:pPr>
      <w:r w:rsidRPr="006543A4">
        <w:rPr>
          <w:b/>
          <w:bCs/>
          <w:i/>
          <w:iCs/>
        </w:rPr>
        <w:t xml:space="preserve">Tiêu đề:  </w:t>
      </w:r>
      <w:r w:rsidRPr="006543A4">
        <w:rPr>
          <w:i/>
          <w:iCs/>
        </w:rPr>
        <w:t>RE: Bạn đã được thêm vào nhóm của một giám đốc điều hành</w:t>
      </w:r>
    </w:p>
    <w:p w:rsidR="00867560" w:rsidRDefault="00867560" w:rsidP="00867560">
      <w:pPr>
        <w:spacing w:before="240"/>
      </w:pPr>
    </w:p>
    <w:tbl>
      <w:tblPr>
        <w:tblStyle w:val="TableGrid"/>
        <w:tblW w:w="0" w:type="auto"/>
        <w:tblLook w:val="04A0" w:firstRow="1" w:lastRow="0" w:firstColumn="1" w:lastColumn="0" w:noHBand="0" w:noVBand="1"/>
      </w:tblPr>
      <w:tblGrid>
        <w:gridCol w:w="8494"/>
      </w:tblGrid>
      <w:tr w:rsidR="00867560" w:rsidTr="00867560">
        <w:tc>
          <w:tcPr>
            <w:tcW w:w="8494" w:type="dxa"/>
            <w:tcBorders>
              <w:top w:val="nil"/>
              <w:left w:val="nil"/>
              <w:bottom w:val="nil"/>
              <w:right w:val="nil"/>
            </w:tcBorders>
            <w:shd w:val="clear" w:color="auto" w:fill="D9D9D9" w:themeFill="background1" w:themeFillShade="D9"/>
          </w:tcPr>
          <w:p w:rsidR="00867560" w:rsidRDefault="00474BA6" w:rsidP="00867560">
            <w:pPr>
              <w:spacing w:before="240"/>
            </w:pPr>
            <w:r w:rsidRPr="00474BA6">
              <w:rPr>
                <w:b/>
                <w:bCs/>
              </w:rPr>
              <w:t>Pro tip:</w:t>
            </w:r>
            <w:r w:rsidRPr="00474BA6">
              <w:t xml:space="preserve"> Always check the domain name that comes after the @ symbol. Requests for sensitive information or asking you to download files should not come from personal accounts, like </w:t>
            </w:r>
            <w:r w:rsidRPr="00474BA6">
              <w:rPr>
                <w:i/>
                <w:iCs/>
              </w:rPr>
              <w:t xml:space="preserve">@gmail.com, @icloud, @yahoo.com </w:t>
            </w:r>
            <w:r w:rsidRPr="00474BA6">
              <w:t>or others.</w:t>
            </w:r>
          </w:p>
        </w:tc>
      </w:tr>
    </w:tbl>
    <w:p w:rsidR="006543A4" w:rsidRPr="006543A4" w:rsidRDefault="006543A4" w:rsidP="006543A4">
      <w:pPr>
        <w:spacing w:before="240"/>
      </w:pPr>
      <w:r w:rsidRPr="006543A4">
        <w:rPr>
          <w:b/>
          <w:bCs/>
        </w:rPr>
        <w:t>Mẹo chuyên nghiệp:</w:t>
      </w:r>
      <w:r w:rsidRPr="006543A4">
        <w:t xml:space="preserve"> Luôn kiểm tra tên miền theo sau ký hiệu @. Yêu cầu thông tin nhạy cảm hoặc yêu cầu bạn tải xuống tệp không nên đến từ tài khoản cá nhân, như </w:t>
      </w:r>
      <w:r w:rsidRPr="006543A4">
        <w:rPr>
          <w:i/>
          <w:iCs/>
        </w:rPr>
        <w:t>@gmail.com, @icloud, @yahoo.com</w:t>
      </w:r>
      <w:r w:rsidRPr="006543A4">
        <w:t xml:space="preserve"> hoặc các tài khoản khác.</w:t>
      </w:r>
    </w:p>
    <w:p w:rsidR="00867560" w:rsidRDefault="00867560" w:rsidP="00867560">
      <w:pPr>
        <w:spacing w:before="240"/>
      </w:pPr>
    </w:p>
    <w:tbl>
      <w:tblPr>
        <w:tblStyle w:val="TableGrid"/>
        <w:tblW w:w="0" w:type="auto"/>
        <w:tblLook w:val="04A0" w:firstRow="1" w:lastRow="0" w:firstColumn="1" w:lastColumn="0" w:noHBand="0" w:noVBand="1"/>
      </w:tblPr>
      <w:tblGrid>
        <w:gridCol w:w="8494"/>
      </w:tblGrid>
      <w:tr w:rsidR="00867560" w:rsidTr="00867560">
        <w:tc>
          <w:tcPr>
            <w:tcW w:w="8494" w:type="dxa"/>
            <w:tcBorders>
              <w:top w:val="nil"/>
              <w:left w:val="nil"/>
              <w:bottom w:val="nil"/>
              <w:right w:val="nil"/>
            </w:tcBorders>
            <w:shd w:val="clear" w:color="auto" w:fill="D9D9D9" w:themeFill="background1" w:themeFillShade="D9"/>
          </w:tcPr>
          <w:p w:rsidR="00474BA6" w:rsidRPr="00474BA6" w:rsidRDefault="00474BA6" w:rsidP="00474BA6">
            <w:pPr>
              <w:spacing w:before="240"/>
              <w:rPr>
                <w:b/>
              </w:rPr>
            </w:pPr>
            <w:r w:rsidRPr="00474BA6">
              <w:rPr>
                <w:b/>
              </w:rPr>
              <w:t>Step 3: Review the message body for clues</w:t>
            </w:r>
          </w:p>
          <w:p w:rsidR="00474BA6" w:rsidRPr="00474BA6" w:rsidRDefault="00474BA6" w:rsidP="00474BA6">
            <w:pPr>
              <w:spacing w:before="240"/>
            </w:pPr>
            <w:r w:rsidRPr="00474BA6">
              <w:t>Next, review the body of the message received by the executive at Imaginary Bank. Try to identify three ways this threat actor tried to disguise their message as a legitimate email.</w:t>
            </w:r>
          </w:p>
          <w:p w:rsidR="00474BA6" w:rsidRPr="00474BA6" w:rsidRDefault="00474BA6" w:rsidP="00474BA6">
            <w:pPr>
              <w:spacing w:before="240"/>
            </w:pPr>
            <w:r w:rsidRPr="00474BA6">
              <w:rPr>
                <w:b/>
                <w:bCs/>
              </w:rPr>
              <w:t>Note:</w:t>
            </w:r>
            <w:r w:rsidRPr="00474BA6">
              <w:t xml:space="preserve"> This message is strictly meant to illustrate an example of an email that contains malicious download options. </w:t>
            </w:r>
          </w:p>
          <w:p w:rsidR="00474BA6" w:rsidRPr="00474BA6" w:rsidRDefault="00474BA6" w:rsidP="00474BA6">
            <w:pPr>
              <w:spacing w:before="240"/>
            </w:pPr>
          </w:p>
          <w:p w:rsidR="00474BA6" w:rsidRPr="00474BA6" w:rsidRDefault="00474BA6" w:rsidP="00474BA6">
            <w:pPr>
              <w:spacing w:before="240"/>
            </w:pPr>
            <w:r w:rsidRPr="00474BA6">
              <w:rPr>
                <w:i/>
                <w:iCs/>
              </w:rPr>
              <w:t>Conglaturations! You have been added to a collaboration group ‘Execs.’</w:t>
            </w:r>
          </w:p>
          <w:p w:rsidR="00474BA6" w:rsidRPr="00474BA6" w:rsidRDefault="00474BA6" w:rsidP="00474BA6">
            <w:pPr>
              <w:spacing w:before="240"/>
            </w:pPr>
            <w:r w:rsidRPr="00474BA6">
              <w:rPr>
                <w:i/>
                <w:iCs/>
              </w:rPr>
              <w:t>Downlode ExecuTalk to your computer.</w:t>
            </w:r>
          </w:p>
          <w:p w:rsidR="00474BA6" w:rsidRPr="00474BA6" w:rsidRDefault="00474BA6" w:rsidP="00474BA6">
            <w:pPr>
              <w:spacing w:before="240"/>
            </w:pPr>
            <w:r w:rsidRPr="00474BA6">
              <w:rPr>
                <w:b/>
                <w:bCs/>
                <w:i/>
                <w:iCs/>
              </w:rPr>
              <w:t xml:space="preserve">Mac® </w:t>
            </w:r>
            <w:r w:rsidRPr="00474BA6">
              <w:rPr>
                <w:i/>
                <w:iCs/>
              </w:rPr>
              <w:t xml:space="preserve">| </w:t>
            </w:r>
            <w:r w:rsidRPr="00474BA6">
              <w:rPr>
                <w:b/>
                <w:bCs/>
                <w:i/>
                <w:iCs/>
              </w:rPr>
              <w:t xml:space="preserve">Windows® </w:t>
            </w:r>
            <w:r w:rsidRPr="00474BA6">
              <w:rPr>
                <w:i/>
                <w:iCs/>
              </w:rPr>
              <w:t>|</w:t>
            </w:r>
            <w:r w:rsidRPr="00474BA6">
              <w:rPr>
                <w:b/>
                <w:bCs/>
                <w:i/>
                <w:iCs/>
              </w:rPr>
              <w:t xml:space="preserve"> Android™</w:t>
            </w:r>
            <w:r w:rsidRPr="00474BA6">
              <w:rPr>
                <w:i/>
                <w:iCs/>
              </w:rPr>
              <w:t> </w:t>
            </w:r>
          </w:p>
          <w:p w:rsidR="00474BA6" w:rsidRPr="00474BA6" w:rsidRDefault="00474BA6" w:rsidP="00474BA6">
            <w:pPr>
              <w:spacing w:before="240"/>
            </w:pPr>
            <w:r w:rsidRPr="00474BA6">
              <w:rPr>
                <w:i/>
                <w:iCs/>
              </w:rPr>
              <w:t>You're team needs you! This invitation will expire in 48 hours so act quickly.</w:t>
            </w:r>
          </w:p>
          <w:p w:rsidR="00474BA6" w:rsidRPr="00474BA6" w:rsidRDefault="00474BA6" w:rsidP="00474BA6">
            <w:pPr>
              <w:spacing w:before="240"/>
            </w:pPr>
            <w:r w:rsidRPr="00474BA6">
              <w:rPr>
                <w:i/>
                <w:iCs/>
              </w:rPr>
              <w:t>Sincerely,</w:t>
            </w:r>
          </w:p>
          <w:p w:rsidR="00474BA6" w:rsidRPr="00474BA6" w:rsidRDefault="00474BA6" w:rsidP="00474BA6">
            <w:pPr>
              <w:spacing w:before="240"/>
            </w:pPr>
            <w:r w:rsidRPr="00474BA6">
              <w:rPr>
                <w:b/>
                <w:bCs/>
                <w:i/>
                <w:iCs/>
              </w:rPr>
              <w:t>ExecuTalk©</w:t>
            </w:r>
          </w:p>
          <w:p w:rsidR="00474BA6" w:rsidRPr="00474BA6" w:rsidRDefault="00474BA6" w:rsidP="00474BA6">
            <w:pPr>
              <w:spacing w:before="240"/>
            </w:pPr>
            <w:r w:rsidRPr="00474BA6">
              <w:rPr>
                <w:i/>
                <w:iCs/>
              </w:rPr>
              <w:t xml:space="preserve">All rights reserved. </w:t>
            </w:r>
          </w:p>
          <w:p w:rsidR="00867560" w:rsidRDefault="00867560" w:rsidP="00867560">
            <w:pPr>
              <w:spacing w:before="240"/>
            </w:pPr>
          </w:p>
        </w:tc>
      </w:tr>
    </w:tbl>
    <w:p w:rsidR="00867560" w:rsidRPr="006543A4" w:rsidRDefault="006543A4" w:rsidP="00867560">
      <w:pPr>
        <w:spacing w:before="240"/>
        <w:rPr>
          <w:b/>
        </w:rPr>
      </w:pPr>
      <w:r w:rsidRPr="006543A4">
        <w:rPr>
          <w:b/>
        </w:rPr>
        <w:t>Bước 3: Xem lại nội dung tin nhắn để tìm manh mối</w:t>
      </w:r>
    </w:p>
    <w:p w:rsidR="006543A4" w:rsidRPr="006543A4" w:rsidRDefault="006543A4" w:rsidP="006543A4">
      <w:pPr>
        <w:spacing w:before="240"/>
      </w:pPr>
      <w:r w:rsidRPr="006543A4">
        <w:t>Tiếp theo, hãy xem lại nội dung tin nhắn mà giám đốc điều hành tại Imaginary Bank nhận được. Cố gắng xác định ba cách mà kẻ tấn công này đã cố gắng ngụy trang tin nhắn của họ thành một email hợp pháp.</w:t>
      </w:r>
    </w:p>
    <w:p w:rsidR="006543A4" w:rsidRPr="006543A4" w:rsidRDefault="006543A4" w:rsidP="006543A4">
      <w:pPr>
        <w:spacing w:before="240"/>
      </w:pPr>
      <w:r w:rsidRPr="006543A4">
        <w:rPr>
          <w:b/>
          <w:bCs/>
        </w:rPr>
        <w:t>Lưu ý:</w:t>
      </w:r>
      <w:r w:rsidRPr="006543A4">
        <w:t xml:space="preserve"> Tin nhắn này chỉ nhằm mục đích minh họa ví dụ về email có chứa tùy chọn tải xuống độc hại.</w:t>
      </w:r>
    </w:p>
    <w:p w:rsidR="006543A4" w:rsidRPr="006543A4" w:rsidRDefault="006543A4" w:rsidP="006543A4">
      <w:pPr>
        <w:spacing w:before="240"/>
      </w:pPr>
    </w:p>
    <w:p w:rsidR="006543A4" w:rsidRPr="006543A4" w:rsidRDefault="006543A4" w:rsidP="006543A4">
      <w:pPr>
        <w:spacing w:before="240"/>
      </w:pPr>
      <w:r w:rsidRPr="006543A4">
        <w:rPr>
          <w:i/>
          <w:iCs/>
        </w:rPr>
        <w:t>Xin chúc mừng! Bạn đã được thêm vào nhóm cộng tác 'Execs'.</w:t>
      </w:r>
    </w:p>
    <w:p w:rsidR="006543A4" w:rsidRPr="006543A4" w:rsidRDefault="006543A4" w:rsidP="006543A4">
      <w:pPr>
        <w:spacing w:before="240"/>
      </w:pPr>
      <w:r w:rsidRPr="006543A4">
        <w:rPr>
          <w:i/>
          <w:iCs/>
        </w:rPr>
        <w:t>Tải ExecuTalk về máy tính của bạn.</w:t>
      </w:r>
    </w:p>
    <w:p w:rsidR="006543A4" w:rsidRPr="006543A4" w:rsidRDefault="006543A4" w:rsidP="006543A4">
      <w:pPr>
        <w:spacing w:before="240"/>
      </w:pPr>
      <w:r w:rsidRPr="006543A4">
        <w:rPr>
          <w:b/>
          <w:bCs/>
          <w:i/>
          <w:iCs/>
        </w:rPr>
        <w:t>Mac®</w:t>
      </w:r>
      <w:r w:rsidRPr="006543A4">
        <w:rPr>
          <w:i/>
          <w:iCs/>
        </w:rPr>
        <w:t xml:space="preserve"> | </w:t>
      </w:r>
      <w:r w:rsidRPr="006543A4">
        <w:rPr>
          <w:b/>
          <w:bCs/>
          <w:i/>
          <w:iCs/>
        </w:rPr>
        <w:t>Windows®</w:t>
      </w:r>
      <w:r w:rsidRPr="006543A4">
        <w:rPr>
          <w:i/>
          <w:iCs/>
        </w:rPr>
        <w:t xml:space="preserve"> | </w:t>
      </w:r>
      <w:r w:rsidRPr="006543A4">
        <w:rPr>
          <w:b/>
          <w:bCs/>
          <w:i/>
          <w:iCs/>
        </w:rPr>
        <w:t>Android™</w:t>
      </w:r>
      <w:r w:rsidRPr="006543A4">
        <w:rPr>
          <w:i/>
          <w:iCs/>
        </w:rPr>
        <w:t> </w:t>
      </w:r>
    </w:p>
    <w:p w:rsidR="006543A4" w:rsidRPr="006543A4" w:rsidRDefault="006543A4" w:rsidP="006543A4">
      <w:pPr>
        <w:spacing w:before="240"/>
      </w:pPr>
      <w:r w:rsidRPr="006543A4">
        <w:rPr>
          <w:i/>
          <w:iCs/>
        </w:rPr>
        <w:t>Nhóm của bạn cần bạn! Lời mời này sẽ hết hạn sau 48 giờ nên hãy hành động nhanh chóng.</w:t>
      </w:r>
    </w:p>
    <w:p w:rsidR="006543A4" w:rsidRPr="006543A4" w:rsidRDefault="006543A4" w:rsidP="006543A4">
      <w:pPr>
        <w:spacing w:before="240"/>
      </w:pPr>
      <w:r w:rsidRPr="006543A4">
        <w:rPr>
          <w:i/>
          <w:iCs/>
        </w:rPr>
        <w:t>Trân trọng,</w:t>
      </w:r>
    </w:p>
    <w:p w:rsidR="006543A4" w:rsidRPr="006543A4" w:rsidRDefault="006543A4" w:rsidP="006543A4">
      <w:pPr>
        <w:spacing w:before="240"/>
      </w:pPr>
      <w:r w:rsidRPr="006543A4">
        <w:rPr>
          <w:b/>
          <w:bCs/>
          <w:i/>
          <w:iCs/>
        </w:rPr>
        <w:t>Thực hiện©</w:t>
      </w:r>
    </w:p>
    <w:p w:rsidR="006543A4" w:rsidRPr="006543A4" w:rsidRDefault="006543A4" w:rsidP="006543A4">
      <w:pPr>
        <w:spacing w:before="240"/>
      </w:pPr>
      <w:r w:rsidRPr="006543A4">
        <w:rPr>
          <w:i/>
          <w:iCs/>
        </w:rPr>
        <w:t>Mọi quyền được bảo lưu.</w:t>
      </w:r>
    </w:p>
    <w:p w:rsidR="006543A4" w:rsidRDefault="006543A4" w:rsidP="00867560">
      <w:pPr>
        <w:spacing w:before="240"/>
      </w:pPr>
    </w:p>
    <w:tbl>
      <w:tblPr>
        <w:tblStyle w:val="TableGrid"/>
        <w:tblW w:w="0" w:type="auto"/>
        <w:tblLook w:val="04A0" w:firstRow="1" w:lastRow="0" w:firstColumn="1" w:lastColumn="0" w:noHBand="0" w:noVBand="1"/>
      </w:tblPr>
      <w:tblGrid>
        <w:gridCol w:w="8494"/>
      </w:tblGrid>
      <w:tr w:rsidR="00867560" w:rsidTr="00867560">
        <w:tc>
          <w:tcPr>
            <w:tcW w:w="8494" w:type="dxa"/>
            <w:tcBorders>
              <w:top w:val="nil"/>
              <w:left w:val="nil"/>
              <w:bottom w:val="nil"/>
              <w:right w:val="nil"/>
            </w:tcBorders>
            <w:shd w:val="clear" w:color="auto" w:fill="D9D9D9" w:themeFill="background1" w:themeFillShade="D9"/>
          </w:tcPr>
          <w:p w:rsidR="00474BA6" w:rsidRPr="00474BA6" w:rsidRDefault="00474BA6" w:rsidP="00474BA6">
            <w:pPr>
              <w:spacing w:before="240"/>
              <w:rPr>
                <w:b/>
              </w:rPr>
            </w:pPr>
            <w:r w:rsidRPr="00474BA6">
              <w:rPr>
                <w:b/>
              </w:rPr>
              <w:t>Step 4: Investigate the download options</w:t>
            </w:r>
          </w:p>
          <w:p w:rsidR="00474BA6" w:rsidRPr="00474BA6" w:rsidRDefault="00474BA6" w:rsidP="00474BA6">
            <w:pPr>
              <w:spacing w:before="240"/>
            </w:pPr>
            <w:r w:rsidRPr="00474BA6">
              <w:t>Phishing emails often contain links that redirect to malicious sites or trigger malware downloads.</w:t>
            </w:r>
          </w:p>
          <w:p w:rsidR="00474BA6" w:rsidRPr="00474BA6" w:rsidRDefault="00474BA6" w:rsidP="00474BA6">
            <w:pPr>
              <w:spacing w:before="240"/>
            </w:pPr>
            <w:r w:rsidRPr="00474BA6">
              <w:rPr>
                <w:b/>
                <w:bCs/>
              </w:rPr>
              <w:t xml:space="preserve">Pro tip: </w:t>
            </w:r>
            <w:r w:rsidRPr="00474BA6">
              <w:t>When investigating suspicious emails, hovering your mouse cursor over buttons will reveal the URL they redirect to without having to click them. This is the safest way to check if it will take you to a suspicious domain or if it links to an http:// URL that isn’t secure.</w:t>
            </w:r>
          </w:p>
          <w:p w:rsidR="00474BA6" w:rsidRPr="00474BA6" w:rsidRDefault="00474BA6" w:rsidP="00474BA6">
            <w:pPr>
              <w:spacing w:before="240"/>
            </w:pPr>
            <w:r w:rsidRPr="00474BA6">
              <w:t>In this case, the message contains three download options. Each of them opens this login form:</w:t>
            </w:r>
          </w:p>
          <w:p w:rsidR="00867560" w:rsidRDefault="00867560" w:rsidP="00867560">
            <w:pPr>
              <w:spacing w:before="240"/>
            </w:pPr>
          </w:p>
        </w:tc>
      </w:tr>
    </w:tbl>
    <w:p w:rsidR="00867560" w:rsidRPr="006543A4" w:rsidRDefault="006543A4" w:rsidP="00867560">
      <w:pPr>
        <w:spacing w:before="240"/>
        <w:rPr>
          <w:b/>
        </w:rPr>
      </w:pPr>
      <w:r w:rsidRPr="006543A4">
        <w:rPr>
          <w:b/>
        </w:rPr>
        <w:t>Bước 4: Tìm hiểu các tùy chọn tải xuống</w:t>
      </w:r>
    </w:p>
    <w:p w:rsidR="006543A4" w:rsidRPr="006543A4" w:rsidRDefault="006543A4" w:rsidP="006543A4">
      <w:pPr>
        <w:spacing w:before="240"/>
      </w:pPr>
      <w:r w:rsidRPr="006543A4">
        <w:t>Email lừa đảo thường chứa các liên kết chuyển hướng đến các trang web độc hại hoặc kích hoạt tải xuống phần mềm độc hại.</w:t>
      </w:r>
    </w:p>
    <w:p w:rsidR="006543A4" w:rsidRPr="006543A4" w:rsidRDefault="006543A4" w:rsidP="006543A4">
      <w:pPr>
        <w:spacing w:before="240"/>
      </w:pPr>
      <w:r w:rsidRPr="006543A4">
        <w:rPr>
          <w:b/>
          <w:bCs/>
        </w:rPr>
        <w:t>Mẹo chuyên nghiệp:</w:t>
      </w:r>
      <w:r w:rsidRPr="006543A4">
        <w:t xml:space="preserve"> Khi điều tra email đáng ngờ, hãy di con trỏ chuột qua các nút sẽ hiển thị URL mà chúng chuyển hướng đến mà không cần phải nhấp vào chúng. Đây là cách an toàn nhất để kiểm tra xem nó có đưa bạn đến một tên miền đáng ngờ hay liên kết đến một URL http:// không an toàn không.</w:t>
      </w:r>
    </w:p>
    <w:p w:rsidR="006543A4" w:rsidRPr="006543A4" w:rsidRDefault="006543A4" w:rsidP="006543A4">
      <w:pPr>
        <w:spacing w:before="240"/>
      </w:pPr>
      <w:r w:rsidRPr="006543A4">
        <w:t>Trong trường hợp này, tin nhắn chứa ba tùy chọn tải xuống. Mỗi tùy chọn mở biểu mẫu đăng nhập này:</w:t>
      </w:r>
    </w:p>
    <w:p w:rsidR="006543A4" w:rsidRDefault="00F74F57" w:rsidP="00867560">
      <w:pPr>
        <w:spacing w:before="240"/>
      </w:pPr>
      <w:r>
        <w:rPr>
          <w:noProof/>
        </w:rPr>
        <w:drawing>
          <wp:inline distT="0" distB="0" distL="0" distR="0">
            <wp:extent cx="5400040" cy="30410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213" cstate="print">
                      <a:extLst>
                        <a:ext uri="{28A0092B-C50C-407E-A947-70E740481C1C}">
                          <a14:useLocalDpi xmlns:a14="http://schemas.microsoft.com/office/drawing/2010/main" val="0"/>
                        </a:ext>
                      </a:extLst>
                    </a:blip>
                    <a:stretch>
                      <a:fillRect/>
                    </a:stretch>
                  </pic:blipFill>
                  <pic:spPr>
                    <a:xfrm>
                      <a:off x="0" y="0"/>
                      <a:ext cx="5400040" cy="3041015"/>
                    </a:xfrm>
                    <a:prstGeom prst="rect">
                      <a:avLst/>
                    </a:prstGeom>
                  </pic:spPr>
                </pic:pic>
              </a:graphicData>
            </a:graphic>
          </wp:inline>
        </w:drawing>
      </w:r>
    </w:p>
    <w:p w:rsidR="00867560" w:rsidRPr="00D06E6F" w:rsidRDefault="00867560" w:rsidP="00D06E6F">
      <w:pPr>
        <w:pStyle w:val="Header"/>
        <w:spacing w:before="240" w:after="160"/>
        <w:outlineLvl w:val="2"/>
        <w:rPr>
          <w:rFonts w:cs="Times New Roman"/>
          <w:b/>
          <w:i/>
          <w:color w:val="1F4E79" w:themeColor="accent1" w:themeShade="80"/>
          <w:szCs w:val="28"/>
        </w:rPr>
      </w:pPr>
    </w:p>
    <w:p w:rsidR="006212B2" w:rsidRDefault="004121DC" w:rsidP="0059050A">
      <w:pPr>
        <w:pStyle w:val="Header"/>
        <w:spacing w:before="240" w:after="160"/>
        <w:outlineLvl w:val="1"/>
        <w:rPr>
          <w:rFonts w:cs="Times New Roman"/>
          <w:b/>
          <w:color w:val="2E74B5" w:themeColor="accent1" w:themeShade="BF"/>
          <w:sz w:val="28"/>
          <w:szCs w:val="28"/>
        </w:rPr>
      </w:pPr>
      <w:r w:rsidRPr="0059050A">
        <w:rPr>
          <w:rFonts w:cs="Times New Roman"/>
          <w:b/>
          <w:color w:val="2E74B5" w:themeColor="accent1" w:themeShade="BF"/>
          <w:sz w:val="28"/>
          <w:szCs w:val="28"/>
        </w:rPr>
        <w:t xml:space="preserve">2. </w:t>
      </w:r>
      <w:r w:rsidR="006212B2" w:rsidRPr="0059050A">
        <w:rPr>
          <w:rFonts w:cs="Times New Roman"/>
          <w:b/>
          <w:color w:val="2E74B5" w:themeColor="accent1" w:themeShade="BF"/>
          <w:sz w:val="28"/>
          <w:szCs w:val="28"/>
        </w:rPr>
        <w:t>Malware</w:t>
      </w:r>
      <w:r w:rsidR="0059050A" w:rsidRPr="0059050A">
        <w:rPr>
          <w:rFonts w:cs="Times New Roman"/>
          <w:b/>
          <w:color w:val="2E74B5" w:themeColor="accent1" w:themeShade="BF"/>
          <w:sz w:val="28"/>
          <w:szCs w:val="28"/>
        </w:rPr>
        <w:t xml:space="preserve"> – Phần mềm độc hại</w:t>
      </w:r>
    </w:p>
    <w:p w:rsidR="009F1452" w:rsidRDefault="009F1452" w:rsidP="00D06E6F">
      <w:pPr>
        <w:pStyle w:val="Header"/>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2.1. Malicious software - Phần mềm độc hại</w:t>
      </w:r>
    </w:p>
    <w:tbl>
      <w:tblPr>
        <w:tblStyle w:val="TableGrid"/>
        <w:tblW w:w="0" w:type="auto"/>
        <w:tblLook w:val="04A0" w:firstRow="1" w:lastRow="0" w:firstColumn="1" w:lastColumn="0" w:noHBand="0" w:noVBand="1"/>
      </w:tblPr>
      <w:tblGrid>
        <w:gridCol w:w="8494"/>
      </w:tblGrid>
      <w:tr w:rsidR="003364F5" w:rsidTr="001C1E7B">
        <w:tc>
          <w:tcPr>
            <w:tcW w:w="8494" w:type="dxa"/>
            <w:tcBorders>
              <w:top w:val="nil"/>
              <w:left w:val="nil"/>
              <w:bottom w:val="nil"/>
              <w:right w:val="nil"/>
            </w:tcBorders>
            <w:shd w:val="clear" w:color="auto" w:fill="D9D9D9" w:themeFill="background1" w:themeFillShade="D9"/>
          </w:tcPr>
          <w:p w:rsidR="003364F5" w:rsidRDefault="00E92425" w:rsidP="001C1E7B">
            <w:pPr>
              <w:spacing w:before="240"/>
            </w:pPr>
            <w:r w:rsidRPr="00E92425">
              <w:t>People and computers are very different from one another. There's one way that we're alike. You know how? We're both vulnerable to getting an infection. While humans can be infected by a virus that causes a cold or flu, computers can be infected by malware.</w:t>
            </w:r>
          </w:p>
        </w:tc>
      </w:tr>
    </w:tbl>
    <w:p w:rsidR="003364F5" w:rsidRDefault="00E92425" w:rsidP="003364F5">
      <w:pPr>
        <w:spacing w:before="240"/>
      </w:pPr>
      <w:r w:rsidRPr="00E92425">
        <w:t>Con người và máy tính rất khác nhau.Có một điểm khiến chúng ta giống nhau.Bạn biết không? Cả hai chúng ta đềudễ bị nhiễm trùng.Trong khi con người có thể bị nhiễm vi-rútgây ra cảm lạnh hoặc cúm,máy tính có thể bị nhiễm phần mềm độc hại.</w:t>
      </w:r>
    </w:p>
    <w:p w:rsidR="00E92425" w:rsidRDefault="00E92425" w:rsidP="003364F5">
      <w:pPr>
        <w:spacing w:before="240"/>
      </w:pPr>
    </w:p>
    <w:tbl>
      <w:tblPr>
        <w:tblStyle w:val="TableGrid"/>
        <w:tblW w:w="0" w:type="auto"/>
        <w:tblLook w:val="04A0" w:firstRow="1" w:lastRow="0" w:firstColumn="1" w:lastColumn="0" w:noHBand="0" w:noVBand="1"/>
      </w:tblPr>
      <w:tblGrid>
        <w:gridCol w:w="8494"/>
      </w:tblGrid>
      <w:tr w:rsidR="003364F5" w:rsidTr="001C1E7B">
        <w:tc>
          <w:tcPr>
            <w:tcW w:w="8494" w:type="dxa"/>
            <w:tcBorders>
              <w:top w:val="nil"/>
              <w:left w:val="nil"/>
              <w:bottom w:val="nil"/>
              <w:right w:val="nil"/>
            </w:tcBorders>
            <w:shd w:val="clear" w:color="auto" w:fill="D9D9D9" w:themeFill="background1" w:themeFillShade="D9"/>
          </w:tcPr>
          <w:p w:rsidR="003364F5" w:rsidRDefault="00E92425" w:rsidP="001C1E7B">
            <w:pPr>
              <w:spacing w:before="240"/>
            </w:pPr>
            <w:r w:rsidRPr="00E92425">
              <w:t>Malware is software designed to harm devices or networks. Malware, which is short for malicious software, can be spread in many ways. For example, it can be spread through an infected USB drive. Or also commonly spread between computers online.</w:t>
            </w:r>
          </w:p>
        </w:tc>
      </w:tr>
    </w:tbl>
    <w:p w:rsidR="003364F5" w:rsidRDefault="00E92425" w:rsidP="003364F5">
      <w:pPr>
        <w:spacing w:before="240"/>
      </w:pPr>
      <w:r w:rsidRPr="00E92425">
        <w:t>Phần mềm độc hại là phần mềm được thiết kế để gây hại cho thiết bị hoặc mạng.Phần mềm độc hại, viết tắt của phần mềm độc hại,có thể lây lan theo nhiều cách.Ví dụ, nó có thể làlây lan qua ổ USB bị nhiễm virus.Hoặc cũng thường lây lan giữa các máy tính trực tuyến.</w:t>
      </w:r>
    </w:p>
    <w:p w:rsidR="00E92425" w:rsidRDefault="00E92425" w:rsidP="003364F5">
      <w:pPr>
        <w:spacing w:before="240"/>
      </w:pPr>
    </w:p>
    <w:tbl>
      <w:tblPr>
        <w:tblStyle w:val="TableGrid"/>
        <w:tblW w:w="0" w:type="auto"/>
        <w:tblLook w:val="04A0" w:firstRow="1" w:lastRow="0" w:firstColumn="1" w:lastColumn="0" w:noHBand="0" w:noVBand="1"/>
      </w:tblPr>
      <w:tblGrid>
        <w:gridCol w:w="8494"/>
      </w:tblGrid>
      <w:tr w:rsidR="003364F5" w:rsidTr="001C1E7B">
        <w:tc>
          <w:tcPr>
            <w:tcW w:w="8494" w:type="dxa"/>
            <w:tcBorders>
              <w:top w:val="nil"/>
              <w:left w:val="nil"/>
              <w:bottom w:val="nil"/>
              <w:right w:val="nil"/>
            </w:tcBorders>
            <w:shd w:val="clear" w:color="auto" w:fill="D9D9D9" w:themeFill="background1" w:themeFillShade="D9"/>
          </w:tcPr>
          <w:p w:rsidR="003364F5" w:rsidRDefault="00E92425" w:rsidP="001C1E7B">
            <w:pPr>
              <w:spacing w:before="240"/>
            </w:pPr>
            <w:r w:rsidRPr="00E92425">
              <w:t>Devices and systems that are connected to the internet are especially vulnerable to infection. When a device becomes infected, malware interferes with its normal operations. Attackers use malware to take control of the infected system without the user's knowledge or permission. Malware has been a threat to people and organizations for a long time. Attackers have created many different strains of malware. They all vary in how they're spread.</w:t>
            </w:r>
          </w:p>
        </w:tc>
      </w:tr>
    </w:tbl>
    <w:p w:rsidR="003364F5" w:rsidRDefault="00E92425" w:rsidP="003364F5">
      <w:pPr>
        <w:spacing w:before="240"/>
      </w:pPr>
      <w:r w:rsidRPr="00E92425">
        <w:t>Các thiết bị và hệ thống được kết nối vớiInternet đặc biệt dễ bị nhiễm virus.Khi một thiết bị bị nhiễm virus,phần mềm độc hại can thiệp vào hoạt động bình thường của nó.Kẻ tấn công sử dụng phần mềm độc hại để kiểm soáthệ thống bị nhiễm mà không cósự hiểu biết hoặc sự cho phép của người dùng.Phần mềm độc hại đã trở thành mối đe dọa đối với con người vàcác tổ chức trong một thời gian dài.Những kẻ tấn công đã tạo ra nhiều loại phần mềm độc hại khác nhau.Mỗi loại đều có cách lây lan khác nhau.</w:t>
      </w:r>
    </w:p>
    <w:tbl>
      <w:tblPr>
        <w:tblStyle w:val="TableGrid"/>
        <w:tblW w:w="0" w:type="auto"/>
        <w:tblLook w:val="04A0" w:firstRow="1" w:lastRow="0" w:firstColumn="1" w:lastColumn="0" w:noHBand="0" w:noVBand="1"/>
      </w:tblPr>
      <w:tblGrid>
        <w:gridCol w:w="8494"/>
      </w:tblGrid>
      <w:tr w:rsidR="003364F5" w:rsidTr="001C1E7B">
        <w:tc>
          <w:tcPr>
            <w:tcW w:w="8494" w:type="dxa"/>
            <w:tcBorders>
              <w:top w:val="nil"/>
              <w:left w:val="nil"/>
              <w:bottom w:val="nil"/>
              <w:right w:val="nil"/>
            </w:tcBorders>
            <w:shd w:val="clear" w:color="auto" w:fill="D9D9D9" w:themeFill="background1" w:themeFillShade="D9"/>
          </w:tcPr>
          <w:p w:rsidR="003364F5" w:rsidRDefault="00E92425" w:rsidP="001C1E7B">
            <w:pPr>
              <w:spacing w:before="240"/>
            </w:pPr>
            <w:r w:rsidRPr="00E92425">
              <w:t>Five of the most common types of malware are a virus, worm, trojan, ransomware, and spyware. Let's take a look at how each of them work.</w:t>
            </w:r>
          </w:p>
        </w:tc>
      </w:tr>
    </w:tbl>
    <w:p w:rsidR="003364F5" w:rsidRDefault="00E92425" w:rsidP="003364F5">
      <w:pPr>
        <w:spacing w:before="240"/>
      </w:pPr>
      <w:r w:rsidRPr="00E92425">
        <w:t>Năm loại phần mềm độc hại phổ biến nhất là vi-rút,sâu, trojan, phần mềm tống tiền và phần mềm gián điệp.Chúng ta hãy cùng xem xét cách thức hoạt động của từng loại.</w:t>
      </w:r>
    </w:p>
    <w:tbl>
      <w:tblPr>
        <w:tblStyle w:val="TableGrid"/>
        <w:tblW w:w="0" w:type="auto"/>
        <w:tblLook w:val="04A0" w:firstRow="1" w:lastRow="0" w:firstColumn="1" w:lastColumn="0" w:noHBand="0" w:noVBand="1"/>
      </w:tblPr>
      <w:tblGrid>
        <w:gridCol w:w="8494"/>
      </w:tblGrid>
      <w:tr w:rsidR="003364F5" w:rsidTr="001C1E7B">
        <w:tc>
          <w:tcPr>
            <w:tcW w:w="8494" w:type="dxa"/>
            <w:tcBorders>
              <w:top w:val="nil"/>
              <w:left w:val="nil"/>
              <w:bottom w:val="nil"/>
              <w:right w:val="nil"/>
            </w:tcBorders>
            <w:shd w:val="clear" w:color="auto" w:fill="D9D9D9" w:themeFill="background1" w:themeFillShade="D9"/>
          </w:tcPr>
          <w:p w:rsidR="003364F5" w:rsidRDefault="00E92425" w:rsidP="001C1E7B">
            <w:pPr>
              <w:spacing w:before="240"/>
            </w:pPr>
            <w:r w:rsidRPr="00E92425">
              <w:t>A virus is malicious code written to interfere with computer operations and cause damage to data and software. Viruses typically hide inside of trusted applications. When the infected program is launched, the virus clones itself and spreads to other files on the device. An important characteristic of viruses is that they have to be activated by the user to start the infection.</w:t>
            </w:r>
          </w:p>
        </w:tc>
      </w:tr>
    </w:tbl>
    <w:p w:rsidR="003364F5" w:rsidRDefault="00E92425" w:rsidP="003364F5">
      <w:pPr>
        <w:spacing w:before="240"/>
      </w:pPr>
      <w:r w:rsidRPr="00E92425">
        <w:t>Một loại virus là mã độc được viết ra để can thiệp vàohoạt động máy tính và nguyên nhânthiệt hại cho dữ liệu và phần mềm.Virus thường ẩn náu bên trong các ứng dụng đáng tin cậy.Khi chương trình bị nhiễm được khởi chạy,virus tự nhân bản vàlây lan sang các tập tin khác trên thiết bị.Một đặc điểm quan trọng củavirus là chúng phảiđược người dùng kích hoạt để bắt đầu lây nhiễm.</w:t>
      </w:r>
    </w:p>
    <w:tbl>
      <w:tblPr>
        <w:tblStyle w:val="TableGrid"/>
        <w:tblW w:w="0" w:type="auto"/>
        <w:tblLook w:val="04A0" w:firstRow="1" w:lastRow="0" w:firstColumn="1" w:lastColumn="0" w:noHBand="0" w:noVBand="1"/>
      </w:tblPr>
      <w:tblGrid>
        <w:gridCol w:w="8494"/>
      </w:tblGrid>
      <w:tr w:rsidR="003364F5" w:rsidTr="001C1E7B">
        <w:tc>
          <w:tcPr>
            <w:tcW w:w="8494" w:type="dxa"/>
            <w:tcBorders>
              <w:top w:val="nil"/>
              <w:left w:val="nil"/>
              <w:bottom w:val="nil"/>
              <w:right w:val="nil"/>
            </w:tcBorders>
            <w:shd w:val="clear" w:color="auto" w:fill="D9D9D9" w:themeFill="background1" w:themeFillShade="D9"/>
          </w:tcPr>
          <w:p w:rsidR="003364F5" w:rsidRDefault="00E92425" w:rsidP="001C1E7B">
            <w:pPr>
              <w:spacing w:before="240"/>
            </w:pPr>
            <w:r w:rsidRPr="00E92425">
              <w:t>The next kind of malware doesn't have this limitation. A worm is malware that can duplicate and spread itself across systems on its own. While viruses require users to perform an action like opening a file to duplicate, worms use an infected device as a host. They scan the connected network for other devices. Worms then infect everything on the network without requiring an action to trigger the spread.</w:t>
            </w:r>
          </w:p>
        </w:tc>
      </w:tr>
    </w:tbl>
    <w:p w:rsidR="003364F5" w:rsidRDefault="00E92425" w:rsidP="003364F5">
      <w:pPr>
        <w:spacing w:before="240"/>
      </w:pPr>
      <w:r w:rsidRPr="00E92425">
        <w:t>Loại phần mềm độc hại tiếp theo không có hạn chế này.Một con sâu là phần mềm độc hại có thểtự nhân đôi và lây lan trên khắp các hệ thống.Trong khi virus yêu cầu người dùng phải thực hiệnmột hành động như mở một tập tin để sao chép,sâu sử dụng thiết bị bị nhiễm làm vật chủ.Họ quét mạng được kết nối để tìm các thiết bị khác.Sau đó, sâu sẽ lây nhiễm mọi thứ trên mạngmà không cần thực hiện hành động nào để kích hoạt sự lây lan.</w:t>
      </w:r>
    </w:p>
    <w:tbl>
      <w:tblPr>
        <w:tblStyle w:val="TableGrid"/>
        <w:tblW w:w="0" w:type="auto"/>
        <w:tblLook w:val="04A0" w:firstRow="1" w:lastRow="0" w:firstColumn="1" w:lastColumn="0" w:noHBand="0" w:noVBand="1"/>
      </w:tblPr>
      <w:tblGrid>
        <w:gridCol w:w="8494"/>
      </w:tblGrid>
      <w:tr w:rsidR="003364F5" w:rsidTr="001C1E7B">
        <w:tc>
          <w:tcPr>
            <w:tcW w:w="8494" w:type="dxa"/>
            <w:tcBorders>
              <w:top w:val="nil"/>
              <w:left w:val="nil"/>
              <w:bottom w:val="nil"/>
              <w:right w:val="nil"/>
            </w:tcBorders>
            <w:shd w:val="clear" w:color="auto" w:fill="D9D9D9" w:themeFill="background1" w:themeFillShade="D9"/>
          </w:tcPr>
          <w:p w:rsidR="003364F5" w:rsidRDefault="00E92425" w:rsidP="001C1E7B">
            <w:pPr>
              <w:spacing w:before="240"/>
            </w:pPr>
            <w:r w:rsidRPr="00E92425">
              <w:t>Viruses and worms are delivered through phishing emails and other methods before they infect a device. Making sure you click links only from trusted sources is one way to avoid these types of infection. However, attackers have designed another form of malware that can get past this precaution.</w:t>
            </w:r>
          </w:p>
        </w:tc>
      </w:tr>
    </w:tbl>
    <w:p w:rsidR="003364F5" w:rsidRDefault="00E92425" w:rsidP="003364F5">
      <w:pPr>
        <w:spacing w:before="240"/>
      </w:pPr>
      <w:r w:rsidRPr="00E92425">
        <w:t>Virus và sâu được đưa quaemail lừa đảo và các phương pháp kháctrước khi chúng lây nhiễm vào thiết bị.Đảm bảo bạn chỉ nhấp vào liên kết từnguồn đáng tin cậy là một cáchđể tránh những loại nhiễm trùng này.Tuy nhiên, những kẻ tấn công đã thiết kếmột dạng phần mềm độc hại kháccó thể vượt qua biện pháp phòng ngừa này.</w:t>
      </w:r>
    </w:p>
    <w:tbl>
      <w:tblPr>
        <w:tblStyle w:val="TableGrid"/>
        <w:tblW w:w="0" w:type="auto"/>
        <w:tblLook w:val="04A0" w:firstRow="1" w:lastRow="0" w:firstColumn="1" w:lastColumn="0" w:noHBand="0" w:noVBand="1"/>
      </w:tblPr>
      <w:tblGrid>
        <w:gridCol w:w="8494"/>
      </w:tblGrid>
      <w:tr w:rsidR="003364F5" w:rsidTr="001C1E7B">
        <w:tc>
          <w:tcPr>
            <w:tcW w:w="8494" w:type="dxa"/>
            <w:tcBorders>
              <w:top w:val="nil"/>
              <w:left w:val="nil"/>
              <w:bottom w:val="nil"/>
              <w:right w:val="nil"/>
            </w:tcBorders>
            <w:shd w:val="clear" w:color="auto" w:fill="D9D9D9" w:themeFill="background1" w:themeFillShade="D9"/>
          </w:tcPr>
          <w:p w:rsidR="003364F5" w:rsidRDefault="00E92425" w:rsidP="001C1E7B">
            <w:pPr>
              <w:spacing w:before="240"/>
            </w:pPr>
            <w:r w:rsidRPr="00E92425">
              <w:t>A trojan, or Trojan horse, is malware that looks like a legitimate file or program. The name is a reference to an ancient Greek legend that's set in the city of Troy. In Troy, a group of soldiers hid inside a giant wooden horse that was presented as a gift to their enemies. It was accepted and brought inside the city walls. Later that evening, the soldiers inside of the horse climbed out and attacked the city. Like this ancient tale, attackers design trojans to appear harmless. This type of malware is typically disguised as files or useful applications to trick their target into installing them.</w:t>
            </w:r>
          </w:p>
        </w:tc>
      </w:tr>
    </w:tbl>
    <w:p w:rsidR="003364F5" w:rsidRDefault="00E92425" w:rsidP="003364F5">
      <w:pPr>
        <w:spacing w:before="240"/>
      </w:pPr>
      <w:r w:rsidRPr="00E92425">
        <w:t>Một con ngựa thành Troy, hay còn gọi là Trojan,là phần mềm độc hại trông giống như một tệp hoặc chương trình hợp pháp.Tên là một tham chiếu đếnmột truyền thuyết Hy Lạp cổ đại lấy bối cảnh ở thành phố Troy.Ở thành Troy, một nhóm lính ẩn núp bên trongmột con ngựa gỗ khổng lồđược tặng như một món quà cho kẻ thù của họ.Nó đã được chấp nhận và mang vào bên trong tường thành phố.Tối hôm đó, những người lính bên trongcủa con ngựa trèo ra và tấn công thành phố.Giống như câu chuyện cổ xưa này,Kẻ tấn công thiết kế trojan trông có vẻ vô hại.Loại phần mềm độc hại này thường được ngụy trang dưới dạng tệp hoặcứng dụng hữu ích để lừamục tiêu của họ là cài đặt chúng.</w:t>
      </w:r>
    </w:p>
    <w:tbl>
      <w:tblPr>
        <w:tblStyle w:val="TableGrid"/>
        <w:tblW w:w="0" w:type="auto"/>
        <w:tblLook w:val="04A0" w:firstRow="1" w:lastRow="0" w:firstColumn="1" w:lastColumn="0" w:noHBand="0" w:noVBand="1"/>
      </w:tblPr>
      <w:tblGrid>
        <w:gridCol w:w="8494"/>
      </w:tblGrid>
      <w:tr w:rsidR="003364F5" w:rsidTr="001C1E7B">
        <w:tc>
          <w:tcPr>
            <w:tcW w:w="8494" w:type="dxa"/>
            <w:tcBorders>
              <w:top w:val="nil"/>
              <w:left w:val="nil"/>
              <w:bottom w:val="nil"/>
              <w:right w:val="nil"/>
            </w:tcBorders>
            <w:shd w:val="clear" w:color="auto" w:fill="D9D9D9" w:themeFill="background1" w:themeFillShade="D9"/>
          </w:tcPr>
          <w:p w:rsidR="003364F5" w:rsidRDefault="00E92425" w:rsidP="001C1E7B">
            <w:pPr>
              <w:spacing w:before="240"/>
            </w:pPr>
            <w:r w:rsidRPr="00E92425">
              <w:t>Attackers often use trojans to gain access and install another kind of malware called ransomware. Ransomware is a type of malicious attack where attackers encrypt an organization's data and demand payment to restore access. These kind of attacks have become very common these days. A unique feature of ransomware attacks is that they make themselves known to their targets. Without doing this, they couldn't collect the money they demand. Normally, they decrypt the hidden data as soon as the sum of money is paid. Unfortunately, there's no guarantee they won't return to demand more.</w:t>
            </w:r>
          </w:p>
        </w:tc>
      </w:tr>
    </w:tbl>
    <w:p w:rsidR="003364F5" w:rsidRDefault="00E92425" w:rsidP="003364F5">
      <w:pPr>
        <w:spacing w:before="240"/>
      </w:pPr>
      <w:r w:rsidRPr="00E92425">
        <w:t>Những kẻ tấn công thường sử dụng trojan để truy cập vàcài đặt một loại phần mềm độc hại khác gọi là ransomware.Ransomware là một loại tấn công độc hại mà kẻ tấn côngmã hóa dữ liệu của một tổ chức vàyêu cầu thanh toán để khôi phục quyền truy cập.Những kiểu tấn công này đã trở nên rất phổ biến hiện nay.Một tính năng độc đáo củacác cuộc tấn công ransomware là họđể mục tiêu của họ biết đến mình.Nếu không làm điều này, họkhông thể thu được số tiền họ yêu cầu.Thông thường, họ giải mã dữ liệu ẩnngay sau khi số tiền được thanh toán.Thật không may, không có sự đảm bảo nàohọ sẽ không quay lại để đòi hỏi thêm nữa.</w:t>
      </w:r>
    </w:p>
    <w:tbl>
      <w:tblPr>
        <w:tblStyle w:val="TableGrid"/>
        <w:tblW w:w="0" w:type="auto"/>
        <w:tblLook w:val="04A0" w:firstRow="1" w:lastRow="0" w:firstColumn="1" w:lastColumn="0" w:noHBand="0" w:noVBand="1"/>
      </w:tblPr>
      <w:tblGrid>
        <w:gridCol w:w="8494"/>
      </w:tblGrid>
      <w:tr w:rsidR="003364F5" w:rsidTr="001C1E7B">
        <w:tc>
          <w:tcPr>
            <w:tcW w:w="8494" w:type="dxa"/>
            <w:tcBorders>
              <w:top w:val="nil"/>
              <w:left w:val="nil"/>
              <w:bottom w:val="nil"/>
              <w:right w:val="nil"/>
            </w:tcBorders>
            <w:shd w:val="clear" w:color="auto" w:fill="D9D9D9" w:themeFill="background1" w:themeFillShade="D9"/>
          </w:tcPr>
          <w:p w:rsidR="003364F5" w:rsidRDefault="00E92425" w:rsidP="001C1E7B">
            <w:pPr>
              <w:spacing w:before="240"/>
            </w:pPr>
            <w:r w:rsidRPr="00E92425">
              <w:t>The last type of malware I want to mention is spyware. Spyware is malware that's used to gather and sell information without consent. Consent is a keyword in this case.</w:t>
            </w:r>
          </w:p>
        </w:tc>
      </w:tr>
    </w:tbl>
    <w:p w:rsidR="003364F5" w:rsidRDefault="00E92425" w:rsidP="003364F5">
      <w:pPr>
        <w:spacing w:before="240"/>
      </w:pPr>
      <w:r w:rsidRPr="00E92425">
        <w:t>Loại phần mềm độc hại cuối cùng tôi muốn đề cập là phần mềm gián điệp.Phần mềm gián điệp là phần mềm độc hại được sử dụng đểthu thập và bán thông tin mà không có sự đồng ý.Sự đồng ý là từ khóa trong trường hợp này.</w:t>
      </w:r>
    </w:p>
    <w:tbl>
      <w:tblPr>
        <w:tblStyle w:val="TableGrid"/>
        <w:tblW w:w="0" w:type="auto"/>
        <w:tblLook w:val="04A0" w:firstRow="1" w:lastRow="0" w:firstColumn="1" w:lastColumn="0" w:noHBand="0" w:noVBand="1"/>
      </w:tblPr>
      <w:tblGrid>
        <w:gridCol w:w="8494"/>
      </w:tblGrid>
      <w:tr w:rsidR="003364F5" w:rsidTr="001C1E7B">
        <w:tc>
          <w:tcPr>
            <w:tcW w:w="8494" w:type="dxa"/>
            <w:tcBorders>
              <w:top w:val="nil"/>
              <w:left w:val="nil"/>
              <w:bottom w:val="nil"/>
              <w:right w:val="nil"/>
            </w:tcBorders>
            <w:shd w:val="clear" w:color="auto" w:fill="D9D9D9" w:themeFill="background1" w:themeFillShade="D9"/>
          </w:tcPr>
          <w:p w:rsidR="003364F5" w:rsidRDefault="00E92425" w:rsidP="001C1E7B">
            <w:pPr>
              <w:spacing w:before="240"/>
            </w:pPr>
            <w:r w:rsidRPr="00E92425">
              <w:t>Organizations also collect information about their customers, like their browsing habits and purchase history. However, they always give their customers the ability to opt out. Cybercriminals, on the other hand, use spyware to steal information. They use spyware attacks to collect data like login credentials, account PINs, and other types of sensitive information for their own personal gain.</w:t>
            </w:r>
          </w:p>
        </w:tc>
      </w:tr>
    </w:tbl>
    <w:p w:rsidR="003364F5" w:rsidRDefault="00E92425" w:rsidP="003364F5">
      <w:pPr>
        <w:spacing w:before="240"/>
      </w:pPr>
      <w:r w:rsidRPr="00E92425">
        <w:t>Các tổ chức cũngthu thập thông tin về khách hàng của họ,như thói quen duyệt web và lịch sử mua hàng của họ.Tuy nhiên, họ luôn luôn đưa racho khách hàng của họ khả năng lựa chọn không tham gia.Mặt khác, tội phạm mạngsử dụng phần mềm gián điệp để đánh cắp thông tin.Họ sử dụng các cuộc tấn công phần mềm gián điệp đểthu thập dữ liệu như thông tin đăng nhập,mã PIN tài khoản và các loại khácthông tin nhạy cảm để phục vụ lợi ích cá nhân.</w:t>
      </w:r>
    </w:p>
    <w:tbl>
      <w:tblPr>
        <w:tblStyle w:val="TableGrid"/>
        <w:tblW w:w="0" w:type="auto"/>
        <w:tblLook w:val="04A0" w:firstRow="1" w:lastRow="0" w:firstColumn="1" w:lastColumn="0" w:noHBand="0" w:noVBand="1"/>
      </w:tblPr>
      <w:tblGrid>
        <w:gridCol w:w="8494"/>
      </w:tblGrid>
      <w:tr w:rsidR="003364F5" w:rsidTr="001C1E7B">
        <w:tc>
          <w:tcPr>
            <w:tcW w:w="8494" w:type="dxa"/>
            <w:tcBorders>
              <w:top w:val="nil"/>
              <w:left w:val="nil"/>
              <w:bottom w:val="nil"/>
              <w:right w:val="nil"/>
            </w:tcBorders>
            <w:shd w:val="clear" w:color="auto" w:fill="D9D9D9" w:themeFill="background1" w:themeFillShade="D9"/>
          </w:tcPr>
          <w:p w:rsidR="003364F5" w:rsidRDefault="00E92425" w:rsidP="001C1E7B">
            <w:pPr>
              <w:spacing w:before="240"/>
            </w:pPr>
            <w:r w:rsidRPr="00E92425">
              <w:t>There are many other types of malware besides these and new forms are always evolving. They all pose a serious risk to individuals and organizations. Next time, we'll explore how security teams detect and remove these kinds of threats.</w:t>
            </w:r>
          </w:p>
        </w:tc>
      </w:tr>
    </w:tbl>
    <w:p w:rsidR="003364F5" w:rsidRDefault="00E92425" w:rsidP="003364F5">
      <w:pPr>
        <w:spacing w:before="240"/>
      </w:pPr>
      <w:r w:rsidRPr="00E92425">
        <w:t>Ngoài ra còn có nhiều loại phần mềm độc hại khácnhững hình thức này và những hình thức mới luôn luôn phát triển.Tất cả chúng đều gây ra rủi ro nghiêm trọngcho cá nhân và tổ chức.Lần tới, chúng ta sẽ khám phá cáchnhóm an ninh phát hiện và loại bỏ những mối đe dọa như thế này.</w:t>
      </w:r>
    </w:p>
    <w:p w:rsidR="00E92425" w:rsidRDefault="00E92425" w:rsidP="003364F5">
      <w:pPr>
        <w:spacing w:before="240"/>
      </w:pPr>
    </w:p>
    <w:p w:rsidR="009F1452" w:rsidRDefault="009F1452" w:rsidP="00D06E6F">
      <w:pPr>
        <w:pStyle w:val="Header"/>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2.2. An introduction to malware - Giới thiệu về phần mềm độc hại</w:t>
      </w: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1C1E7B" w:rsidRPr="001C1E7B" w:rsidRDefault="001C1E7B" w:rsidP="001C1E7B">
            <w:pPr>
              <w:spacing w:before="240"/>
              <w:rPr>
                <w:b/>
                <w:bCs/>
              </w:rPr>
            </w:pPr>
            <w:r w:rsidRPr="001C1E7B">
              <w:rPr>
                <w:b/>
                <w:bCs/>
              </w:rPr>
              <w:t>An introduction to malware</w:t>
            </w:r>
          </w:p>
          <w:p w:rsidR="001C1E7B" w:rsidRDefault="001C1E7B" w:rsidP="001C1E7B">
            <w:pPr>
              <w:spacing w:before="240"/>
            </w:pPr>
          </w:p>
        </w:tc>
      </w:tr>
    </w:tbl>
    <w:p w:rsidR="00E1310C" w:rsidRPr="00E1310C" w:rsidRDefault="00E1310C" w:rsidP="00E1310C">
      <w:pPr>
        <w:spacing w:before="240"/>
        <w:rPr>
          <w:b/>
          <w:bCs/>
        </w:rPr>
      </w:pPr>
      <w:r w:rsidRPr="00E1310C">
        <w:rPr>
          <w:b/>
          <w:bCs/>
        </w:rPr>
        <w:t>Giới thiệu về phần mềm độc hại</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1C1E7B" w:rsidRDefault="001C1E7B" w:rsidP="001C1E7B">
            <w:pPr>
              <w:spacing w:before="240"/>
            </w:pPr>
            <w:r w:rsidRPr="001C1E7B">
              <w:t>Previously, you learned that malware is software designed to harm devices or networks. Since its first appearance on personal computers decades ago, malware has developed into a variety of strains. Being able to identify different types of malware and understand the ways in which they are spread will help you stay alert and be informed as a security professional.</w:t>
            </w:r>
          </w:p>
        </w:tc>
      </w:tr>
    </w:tbl>
    <w:p w:rsidR="00E1310C" w:rsidRPr="00E1310C" w:rsidRDefault="00E1310C" w:rsidP="00E1310C">
      <w:pPr>
        <w:spacing w:before="240"/>
      </w:pPr>
      <w:r w:rsidRPr="00E1310C">
        <w:t xml:space="preserve">Trước đây, bạn đã biết rằng </w:t>
      </w:r>
      <w:r w:rsidRPr="00E1310C">
        <w:rPr>
          <w:b/>
          <w:bCs/>
        </w:rPr>
        <w:t>phần mềm độc hại</w:t>
      </w:r>
      <w:r w:rsidRPr="00E1310C">
        <w:t xml:space="preserve"> là phần mềm được thiết kế để gây hại cho thiết bị hoặc mạng. Kể từ lần đầu tiên xuất hiện trên máy tính cá nhân cách đây nhiều thập kỷ, phần mềm độc hại đã phát triển thành nhiều loại khác nhau. Có thể xác định các loại phần mềm độc hại khác nhau và hiểu cách chúng lây lan sẽ giúp bạn luôn cảnh giác và được thông báo với tư cách là một chuyên gia bảo mật.</w:t>
      </w:r>
    </w:p>
    <w:p w:rsidR="001C1E7B" w:rsidRDefault="00E1310C" w:rsidP="001C1E7B">
      <w:pPr>
        <w:spacing w:before="240"/>
      </w:pPr>
      <w:r>
        <w:rPr>
          <w:noProof/>
        </w:rPr>
        <w:drawing>
          <wp:inline distT="0" distB="0" distL="0" distR="0">
            <wp:extent cx="5400040" cy="3037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14"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1C1E7B" w:rsidRPr="001C1E7B" w:rsidRDefault="001C1E7B" w:rsidP="001C1E7B">
            <w:pPr>
              <w:spacing w:before="240"/>
              <w:rPr>
                <w:b/>
                <w:bCs/>
              </w:rPr>
            </w:pPr>
            <w:r w:rsidRPr="001C1E7B">
              <w:rPr>
                <w:b/>
                <w:bCs/>
              </w:rPr>
              <w:t>Virus</w:t>
            </w:r>
          </w:p>
          <w:p w:rsidR="001C1E7B" w:rsidRDefault="001C1E7B" w:rsidP="001C1E7B">
            <w:pPr>
              <w:spacing w:before="240"/>
            </w:pPr>
          </w:p>
        </w:tc>
      </w:tr>
    </w:tbl>
    <w:p w:rsidR="00E1310C" w:rsidRPr="00E1310C" w:rsidRDefault="00E1310C" w:rsidP="00E1310C">
      <w:pPr>
        <w:spacing w:before="240"/>
        <w:rPr>
          <w:b/>
          <w:bCs/>
        </w:rPr>
      </w:pPr>
      <w:r w:rsidRPr="00E1310C">
        <w:rPr>
          <w:b/>
          <w:bCs/>
        </w:rPr>
        <w:t>Vi-rút</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1C1E7B" w:rsidRPr="001C1E7B" w:rsidRDefault="001C1E7B" w:rsidP="001C1E7B">
            <w:pPr>
              <w:spacing w:before="240"/>
            </w:pPr>
            <w:r w:rsidRPr="001C1E7B">
              <w:t xml:space="preserve">A </w:t>
            </w:r>
            <w:r w:rsidRPr="001C1E7B">
              <w:rPr>
                <w:b/>
                <w:bCs/>
              </w:rPr>
              <w:t>virus</w:t>
            </w:r>
            <w:r w:rsidRPr="001C1E7B">
              <w:t xml:space="preserve"> is malicious code written to interfere with computer operations and cause damage to data and software. This type of malware must be installed by the target user before it can spread itself and cause damage. One of the many ways that viruses are spread is through phishing campaigns where malicious links are hidden within links or attachments.</w:t>
            </w:r>
          </w:p>
          <w:p w:rsidR="001C1E7B" w:rsidRDefault="001C1E7B" w:rsidP="001C1E7B">
            <w:pPr>
              <w:spacing w:before="240"/>
            </w:pPr>
          </w:p>
        </w:tc>
      </w:tr>
    </w:tbl>
    <w:p w:rsidR="00E1310C" w:rsidRPr="00E1310C" w:rsidRDefault="00E1310C" w:rsidP="00E1310C">
      <w:pPr>
        <w:spacing w:before="240"/>
      </w:pPr>
      <w:r w:rsidRPr="00E1310C">
        <w:t xml:space="preserve">Virus là mã độc được viết ra để can thiệp vào hoạt động của máy tính và gây thiệt hại cho dữ liệu và phần mềm. Loại phần mềm độc hại này phải được người dùng mục tiêu </w:t>
      </w:r>
      <w:r w:rsidRPr="00E1310C">
        <w:rPr>
          <w:b/>
          <w:bCs/>
        </w:rPr>
        <w:t>cài</w:t>
      </w:r>
      <w:r w:rsidRPr="00E1310C">
        <w:t xml:space="preserve"> đặt trước khi nó có thể tự lây lan và gây thiệt hại. Một trong nhiều cách mà virus lây lan là thông qua các chiến dịch lừa đảo, trong đó các liên kết độc hại được ẩn trong các liên kết hoặc tệp đính kèm.</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rPr>
                <w:b/>
                <w:bCs/>
              </w:rPr>
            </w:pPr>
            <w:r w:rsidRPr="00C1737D">
              <w:rPr>
                <w:b/>
                <w:bCs/>
              </w:rPr>
              <w:t>Worm</w:t>
            </w:r>
          </w:p>
          <w:p w:rsidR="001C1E7B" w:rsidRDefault="001C1E7B" w:rsidP="001C1E7B">
            <w:pPr>
              <w:spacing w:before="240"/>
            </w:pPr>
          </w:p>
        </w:tc>
      </w:tr>
    </w:tbl>
    <w:p w:rsidR="00E1310C" w:rsidRPr="00E1310C" w:rsidRDefault="00E1310C" w:rsidP="00E1310C">
      <w:pPr>
        <w:spacing w:before="240"/>
        <w:rPr>
          <w:b/>
          <w:bCs/>
        </w:rPr>
      </w:pPr>
      <w:r w:rsidRPr="00E1310C">
        <w:rPr>
          <w:b/>
          <w:bCs/>
        </w:rPr>
        <w:t>Sâu</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pPr>
            <w:r w:rsidRPr="00C1737D">
              <w:t xml:space="preserve">A </w:t>
            </w:r>
            <w:r w:rsidRPr="00C1737D">
              <w:rPr>
                <w:b/>
                <w:bCs/>
              </w:rPr>
              <w:t>worm</w:t>
            </w:r>
            <w:r w:rsidRPr="00C1737D">
              <w:t xml:space="preserve"> is malware that can duplicate and spread itself across systems on its own. Similar to a virus, a worm must be installed by the target user and can also be spread with tactics like malicious email. Given a worm's ability to spread on its own, attackers sometimes target devices, drives, or files that have shared access over a network.</w:t>
            </w:r>
          </w:p>
          <w:p w:rsidR="001C1E7B" w:rsidRDefault="001C1E7B" w:rsidP="001C1E7B">
            <w:pPr>
              <w:spacing w:before="240"/>
            </w:pPr>
          </w:p>
        </w:tc>
      </w:tr>
    </w:tbl>
    <w:p w:rsidR="00E1310C" w:rsidRPr="00E1310C" w:rsidRDefault="00E1310C" w:rsidP="00E1310C">
      <w:pPr>
        <w:spacing w:before="240"/>
      </w:pPr>
      <w:r w:rsidRPr="00E1310C">
        <w:t xml:space="preserve">Sâu là </w:t>
      </w:r>
      <w:r w:rsidRPr="00E1310C">
        <w:rPr>
          <w:b/>
          <w:bCs/>
        </w:rPr>
        <w:t>phần</w:t>
      </w:r>
      <w:r w:rsidRPr="00E1310C">
        <w:t xml:space="preserve"> mềm độc hại có thể tự nhân bản và tự lây lan trên các hệ thống. Tương tự như vi-rút, sâu phải được người dùng mục tiêu cài đặt và cũng có thể lây lan bằng các chiến thuật như email độc hại. Với khả năng tự lây lan của sâu, kẻ tấn công đôi khi nhắm vào các thiết bị, ổ đĩa hoặc tệp có quyền truy cập được chia sẻ qua mạng.</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pPr>
            <w:r w:rsidRPr="00C1737D">
              <w:t>A well known example is the Blaster worm, also known as Lovesan, Lovsan, or MSBlast. In the early 2000s, this worm spread itself on computers running Windows XP and Windows 2000 operating systems. It would force devices into a continuous loop of shutting down and restarting. Although it did not damage the infected devices, it was able to spread itself to hundreds of thousands of users around the world. Many variants of the Blaster worm have been deployed since the original and can infect modern computers.</w:t>
            </w:r>
          </w:p>
          <w:p w:rsidR="001C1E7B" w:rsidRDefault="001C1E7B" w:rsidP="001C1E7B">
            <w:pPr>
              <w:spacing w:before="240"/>
            </w:pPr>
          </w:p>
        </w:tc>
      </w:tr>
    </w:tbl>
    <w:p w:rsidR="00E1310C" w:rsidRPr="00E1310C" w:rsidRDefault="00E1310C" w:rsidP="00E1310C">
      <w:pPr>
        <w:spacing w:before="240"/>
      </w:pPr>
      <w:r w:rsidRPr="00E1310C">
        <w:t>Một ví dụ nổi tiếng là sâu Blaster, còn được gọi là Lovesan, Lovsan hoặc MSBlast. Vào đầu những năm 2000, sâu này đã tự lây lan trên các máy tính chạy hệ điều hành Windows XP và Windows 2000. Nó sẽ buộc các thiết bị vào một vòng lặp liên tục tắt máy và khởi động lại. Mặc dù nó không làm hỏng các thiết bị bị nhiễm, nhưng nó có thể tự lây lan sang hàng trăm nghìn người dùng trên toàn thế giới. Nhiều biến thể của sâu Blaster đã được triển khai kể từ bản gốc và có thể lây nhiễm các máy tính hiện đại.</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pPr>
            <w:r w:rsidRPr="00C1737D">
              <w:rPr>
                <w:b/>
                <w:bCs/>
              </w:rPr>
              <w:t>Note:</w:t>
            </w:r>
            <w:r w:rsidRPr="00C1737D">
              <w:t xml:space="preserve"> Worms were very popular attacks in the mid 2000s but are less frequently used in recent years.</w:t>
            </w:r>
          </w:p>
          <w:p w:rsidR="001C1E7B" w:rsidRDefault="001C1E7B" w:rsidP="001C1E7B">
            <w:pPr>
              <w:spacing w:before="240"/>
            </w:pPr>
          </w:p>
        </w:tc>
      </w:tr>
    </w:tbl>
    <w:p w:rsidR="00E1310C" w:rsidRPr="00E1310C" w:rsidRDefault="00E1310C" w:rsidP="00E1310C">
      <w:pPr>
        <w:spacing w:before="240"/>
      </w:pPr>
      <w:r w:rsidRPr="00E1310C">
        <w:rPr>
          <w:b/>
          <w:bCs/>
        </w:rPr>
        <w:t>Lưu ý:</w:t>
      </w:r>
      <w:r w:rsidRPr="00E1310C">
        <w:t xml:space="preserve"> Sâu máy tính là loại tấn công rất phổ biến vào giữa những năm 2000 nhưng ít được sử dụng hơn trong những năm gần đây.</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rPr>
                <w:b/>
                <w:bCs/>
              </w:rPr>
            </w:pPr>
            <w:r w:rsidRPr="00C1737D">
              <w:rPr>
                <w:b/>
                <w:bCs/>
              </w:rPr>
              <w:t>Trojan</w:t>
            </w:r>
          </w:p>
          <w:p w:rsidR="001C1E7B" w:rsidRDefault="001C1E7B" w:rsidP="001C1E7B">
            <w:pPr>
              <w:spacing w:before="240"/>
            </w:pPr>
          </w:p>
        </w:tc>
      </w:tr>
    </w:tbl>
    <w:p w:rsidR="00E1310C" w:rsidRPr="00E1310C" w:rsidRDefault="00E1310C" w:rsidP="00E1310C">
      <w:pPr>
        <w:spacing w:before="240"/>
        <w:rPr>
          <w:b/>
          <w:bCs/>
        </w:rPr>
      </w:pPr>
      <w:r w:rsidRPr="00E1310C">
        <w:rPr>
          <w:b/>
          <w:bCs/>
        </w:rPr>
        <w:t>Trojan</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pPr>
            <w:r w:rsidRPr="00C1737D">
              <w:t xml:space="preserve">A trojan, also called a </w:t>
            </w:r>
            <w:r w:rsidRPr="00C1737D">
              <w:rPr>
                <w:b/>
                <w:bCs/>
              </w:rPr>
              <w:t>Trojan horse</w:t>
            </w:r>
            <w:r w:rsidRPr="00C1737D">
              <w:t>, is malware that looks like a legitimate file or program. This characteristic relates to how trojans are spread. Similar to viruses, attackers deliver this type of malware hidden in file and application downloads. Attackers rely on tricking unsuspecting users into believing they’re downloading a harmless file, when they’re actually infecting their own device with malware that can be used to spy on them, grant access to other devices, and more.</w:t>
            </w:r>
          </w:p>
          <w:p w:rsidR="001C1E7B" w:rsidRDefault="001C1E7B" w:rsidP="001C1E7B">
            <w:pPr>
              <w:spacing w:before="240"/>
            </w:pPr>
          </w:p>
        </w:tc>
      </w:tr>
    </w:tbl>
    <w:p w:rsidR="00E1310C" w:rsidRPr="00E1310C" w:rsidRDefault="00E1310C" w:rsidP="00E1310C">
      <w:pPr>
        <w:spacing w:before="240"/>
      </w:pPr>
      <w:r w:rsidRPr="00E1310C">
        <w:t xml:space="preserve">Trojan, còn được gọi là </w:t>
      </w:r>
      <w:r w:rsidRPr="00E1310C">
        <w:rPr>
          <w:b/>
          <w:bCs/>
        </w:rPr>
        <w:t>Trojan horse</w:t>
      </w:r>
      <w:r w:rsidRPr="00E1310C">
        <w:t xml:space="preserve"> , là phần mềm độc hại trông giống như một tệp hoặc chương trình hợp pháp. Đặc điểm này liên quan đến cách trojan lây lan. Tương tự như vi-rút, kẻ tấn công phân phối loại phần mềm độc hại này ẩn trong tệp và ứng dụng tải xuống. Kẻ tấn công dựa vào việc lừa người dùng không nghi ngờ tin rằng họ đang tải xuống một tệp vô hại, trong khi thực tế là chúng đang lây nhiễm phần mềm độc hại vào thiết bị của chính mình để có thể theo dõi họ, cấp quyền truy cập vào các thiết bị khác, v.v.</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rPr>
                <w:b/>
                <w:bCs/>
              </w:rPr>
            </w:pPr>
            <w:r w:rsidRPr="00C1737D">
              <w:rPr>
                <w:b/>
                <w:bCs/>
              </w:rPr>
              <w:t>Adware</w:t>
            </w:r>
          </w:p>
          <w:p w:rsidR="001C1E7B" w:rsidRDefault="001C1E7B" w:rsidP="001C1E7B">
            <w:pPr>
              <w:spacing w:before="240"/>
            </w:pPr>
          </w:p>
        </w:tc>
      </w:tr>
    </w:tbl>
    <w:p w:rsidR="00E1310C" w:rsidRPr="00E1310C" w:rsidRDefault="00E1310C" w:rsidP="00E1310C">
      <w:pPr>
        <w:spacing w:before="240"/>
        <w:rPr>
          <w:b/>
          <w:bCs/>
        </w:rPr>
      </w:pPr>
      <w:r w:rsidRPr="00E1310C">
        <w:rPr>
          <w:b/>
          <w:bCs/>
        </w:rPr>
        <w:t>Phần mềm quảng cáo</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pPr>
            <w:r w:rsidRPr="00C1737D">
              <w:t xml:space="preserve">Advertising-supported software, or </w:t>
            </w:r>
            <w:r w:rsidRPr="00C1737D">
              <w:rPr>
                <w:b/>
                <w:bCs/>
              </w:rPr>
              <w:t>adware</w:t>
            </w:r>
            <w:r w:rsidRPr="00C1737D">
              <w:t>, is a type of legitimate software that is sometimes used to display digital advertisements in applications. Software developers often use adware as a way to lower their production costs or to make their products free to the public—also known as freeware or shareware. In these instances, developers monetize their product through ad revenue rather than at the expense of their users.</w:t>
            </w:r>
          </w:p>
          <w:p w:rsidR="001C1E7B" w:rsidRDefault="001C1E7B" w:rsidP="001C1E7B">
            <w:pPr>
              <w:spacing w:before="240"/>
            </w:pPr>
          </w:p>
        </w:tc>
      </w:tr>
    </w:tbl>
    <w:p w:rsidR="00E1310C" w:rsidRPr="00E1310C" w:rsidRDefault="00E1310C" w:rsidP="00E1310C">
      <w:pPr>
        <w:spacing w:before="240"/>
      </w:pPr>
      <w:r w:rsidRPr="00E1310C">
        <w:t xml:space="preserve">Phần mềm được hỗ trợ quảng cáo, hay </w:t>
      </w:r>
      <w:r w:rsidRPr="00E1310C">
        <w:rPr>
          <w:b/>
          <w:bCs/>
        </w:rPr>
        <w:t>phần mềm quảng cáo</w:t>
      </w:r>
      <w:r w:rsidRPr="00E1310C">
        <w:t xml:space="preserve"> , là một loại phần mềm hợp pháp đôi khi được sử dụng để hiển thị quảng cáo kỹ thuật số trong các ứng dụng. Các nhà phát triển phần mềm thường sử dụng phần mềm quảng cáo như một cách để giảm chi phí sản xuất hoặc để sản phẩm của họ miễn phí cho công chúng—còn được gọi là phần mềm miễn phí hoặc phần mềm chia sẻ. Trong những trường hợp này, các nhà phát triển kiếm tiền từ sản phẩm của họ thông qua doanh thu quảng cáo thay vì bằng chi phí của người dùng.</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pPr>
            <w:r w:rsidRPr="00C1737D">
              <w:t xml:space="preserve">Malicious adware falls into a sub-category of malware known as a </w:t>
            </w:r>
            <w:r w:rsidRPr="00C1737D">
              <w:rPr>
                <w:b/>
                <w:bCs/>
              </w:rPr>
              <w:t>potentially unwanted application (PUA)</w:t>
            </w:r>
            <w:r w:rsidRPr="00C1737D">
              <w:t>. A PUA is a type of unwanted software that is bundled in with legitimate programs which might display ads, cause device slowdown, or install other software. Attackers sometimes hide this type of malware in freeware with insecure design to monetize ads for themselves instead of the developer. This works even when the user has declined to receive ads.</w:t>
            </w:r>
          </w:p>
          <w:p w:rsidR="001C1E7B" w:rsidRDefault="001C1E7B" w:rsidP="001C1E7B">
            <w:pPr>
              <w:spacing w:before="240"/>
            </w:pPr>
          </w:p>
        </w:tc>
      </w:tr>
    </w:tbl>
    <w:p w:rsidR="00E1310C" w:rsidRPr="00E1310C" w:rsidRDefault="00E1310C" w:rsidP="00E1310C">
      <w:pPr>
        <w:spacing w:before="240"/>
      </w:pPr>
      <w:r w:rsidRPr="00E1310C">
        <w:t xml:space="preserve">Phần mềm quảng cáo độc hại thuộc một tiểu thể loại phần mềm độc hại được gọi là </w:t>
      </w:r>
      <w:r w:rsidRPr="00E1310C">
        <w:rPr>
          <w:b/>
          <w:bCs/>
        </w:rPr>
        <w:t>ứng dụng có khả năng không mong muốn (PUA)</w:t>
      </w:r>
      <w:r w:rsidRPr="00E1310C">
        <w:t xml:space="preserve"> . PUA là một loại phần mềm không mong muốn được đóng gói cùng với các chương trình hợp pháp có thể hiển thị quảng cáo, làm chậm thiết bị hoặc cài đặt phần mềm khác. Kẻ tấn công đôi khi ẩn loại phần mềm độc hại này trong phần mềm miễn phí với thiết kế không an toàn để kiếm tiền từ quảng cáo cho chính chúng thay vì nhà phát triển. Điều này vẫn hiệu quả ngay cả khi người dùng đã từ chối nhận quảng cáo.</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rPr>
                <w:b/>
                <w:bCs/>
              </w:rPr>
            </w:pPr>
            <w:r w:rsidRPr="00C1737D">
              <w:rPr>
                <w:b/>
                <w:bCs/>
              </w:rPr>
              <w:t>Spyware</w:t>
            </w:r>
          </w:p>
          <w:p w:rsidR="001C1E7B" w:rsidRDefault="001C1E7B" w:rsidP="001C1E7B">
            <w:pPr>
              <w:spacing w:before="240"/>
            </w:pPr>
          </w:p>
        </w:tc>
      </w:tr>
    </w:tbl>
    <w:p w:rsidR="00F87224" w:rsidRPr="00F87224" w:rsidRDefault="00F87224" w:rsidP="00F87224">
      <w:pPr>
        <w:spacing w:before="240"/>
        <w:rPr>
          <w:b/>
          <w:bCs/>
        </w:rPr>
      </w:pPr>
      <w:r w:rsidRPr="00F87224">
        <w:rPr>
          <w:b/>
          <w:bCs/>
        </w:rPr>
        <w:t>Phần mềm gián điệp</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pPr>
            <w:r w:rsidRPr="00C1737D">
              <w:rPr>
                <w:b/>
                <w:bCs/>
              </w:rPr>
              <w:t>Spyware</w:t>
            </w:r>
            <w:r w:rsidRPr="00C1737D">
              <w:t xml:space="preserve"> is malware that's used to gather and sell information without consent. It's also considered a PUA. Spyware is commonly hidden in </w:t>
            </w:r>
            <w:r w:rsidRPr="00C1737D">
              <w:rPr>
                <w:i/>
                <w:iCs/>
              </w:rPr>
              <w:t>bundleware</w:t>
            </w:r>
            <w:r w:rsidRPr="00C1737D">
              <w:t>, additional software that is sometimes packaged with other applications. PUAs like spyware have become a serious challenge in the open-source software development ecosystem. That’s because developers tend to overlook how their software could be misused or abused by others.</w:t>
            </w:r>
          </w:p>
          <w:p w:rsidR="001C1E7B" w:rsidRDefault="001C1E7B" w:rsidP="001C1E7B">
            <w:pPr>
              <w:spacing w:before="240"/>
            </w:pPr>
          </w:p>
        </w:tc>
      </w:tr>
    </w:tbl>
    <w:p w:rsidR="00F87224" w:rsidRPr="00F87224" w:rsidRDefault="00F87224" w:rsidP="00F87224">
      <w:pPr>
        <w:spacing w:before="240"/>
      </w:pPr>
      <w:r w:rsidRPr="00F87224">
        <w:rPr>
          <w:b/>
          <w:bCs/>
        </w:rPr>
        <w:t>Spyware</w:t>
      </w:r>
      <w:r w:rsidRPr="00F87224">
        <w:t xml:space="preserve"> là phần mềm độc hại được sử dụng để thu thập và bán thông tin mà không có sự đồng ý. Nó cũng được coi là PUA. Spyware thường ẩn trong </w:t>
      </w:r>
      <w:r w:rsidRPr="00F87224">
        <w:rPr>
          <w:i/>
          <w:iCs/>
        </w:rPr>
        <w:t>bundleware</w:t>
      </w:r>
      <w:r w:rsidRPr="00F87224">
        <w:t xml:space="preserve"> , phần mềm bổ sung đôi khi được đóng gói cùng với các ứng dụng khác. PUA như spyware đã trở thành một thách thức nghiêm trọng trong hệ sinh thái phát triển phần mềm nguồn mở. Đó là vì các nhà phát triển có xu hướng bỏ qua cách phần mềm của họ có thể bị người khác sử dụng sai hoặc lạm dụng.</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rPr>
                <w:b/>
                <w:bCs/>
              </w:rPr>
            </w:pPr>
            <w:r w:rsidRPr="00C1737D">
              <w:rPr>
                <w:b/>
                <w:bCs/>
              </w:rPr>
              <w:t>Scareware</w:t>
            </w:r>
          </w:p>
          <w:p w:rsidR="001C1E7B" w:rsidRDefault="001C1E7B" w:rsidP="001C1E7B">
            <w:pPr>
              <w:spacing w:before="240"/>
            </w:pPr>
          </w:p>
        </w:tc>
      </w:tr>
    </w:tbl>
    <w:p w:rsidR="00F87224" w:rsidRPr="00F87224" w:rsidRDefault="00F87224" w:rsidP="00F87224">
      <w:pPr>
        <w:spacing w:before="240"/>
        <w:rPr>
          <w:b/>
          <w:bCs/>
        </w:rPr>
      </w:pPr>
      <w:r w:rsidRPr="00F87224">
        <w:rPr>
          <w:b/>
          <w:bCs/>
        </w:rPr>
        <w:t>Phần mềm hù dọa</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pPr>
            <w:r w:rsidRPr="00C1737D">
              <w:t xml:space="preserve">Another type of PUA is </w:t>
            </w:r>
            <w:r w:rsidRPr="00C1737D">
              <w:rPr>
                <w:b/>
                <w:bCs/>
              </w:rPr>
              <w:t>scareware</w:t>
            </w:r>
            <w:r w:rsidRPr="00C1737D">
              <w:t>. This type of malware employs tactics to frighten users into infecting their own device. Scareware tricks users by displaying fake warnings that appear to come from legitimate companies. Email and pop-ups are just a couple of ways scareware is spread. Both can be used to deliver phony warnings with false claims about the user's files or data being at risk.</w:t>
            </w:r>
          </w:p>
          <w:p w:rsidR="001C1E7B" w:rsidRDefault="001C1E7B" w:rsidP="001C1E7B">
            <w:pPr>
              <w:spacing w:before="240"/>
            </w:pPr>
          </w:p>
        </w:tc>
      </w:tr>
    </w:tbl>
    <w:p w:rsidR="00F87224" w:rsidRPr="00F87224" w:rsidRDefault="00F87224" w:rsidP="00F87224">
      <w:pPr>
        <w:spacing w:before="240"/>
      </w:pPr>
      <w:r w:rsidRPr="00F87224">
        <w:t xml:space="preserve">Một loại PUA khác là </w:t>
      </w:r>
      <w:r w:rsidRPr="00F87224">
        <w:rPr>
          <w:b/>
          <w:bCs/>
        </w:rPr>
        <w:t>scareware</w:t>
      </w:r>
      <w:r w:rsidRPr="00F87224">
        <w:t xml:space="preserve"> . Loại phần mềm độc hại này sử dụng các chiến thuật để dọa người dùng lây nhiễm vào thiết bị của chính họ. Scareware lừa người dùng bằng cách hiển thị các cảnh báo giả mạo có vẻ như đến từ các công ty hợp pháp. Email và cửa sổ bật lên chỉ là một vài cách mà scareware lây lan. Cả hai đều có thể được sử dụng để đưa ra các cảnh báo giả mạo với các tuyên bố sai sự thật về việc tệp hoặc dữ liệu của người dùng đang gặp rủi ro.</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rPr>
                <w:b/>
                <w:bCs/>
              </w:rPr>
            </w:pPr>
            <w:r w:rsidRPr="00C1737D">
              <w:rPr>
                <w:b/>
                <w:bCs/>
              </w:rPr>
              <w:t>Fileless malware</w:t>
            </w:r>
          </w:p>
          <w:p w:rsidR="001C1E7B" w:rsidRDefault="001C1E7B" w:rsidP="001C1E7B">
            <w:pPr>
              <w:spacing w:before="240"/>
            </w:pPr>
          </w:p>
        </w:tc>
      </w:tr>
    </w:tbl>
    <w:p w:rsidR="00F87224" w:rsidRPr="00F87224" w:rsidRDefault="00F87224" w:rsidP="00F87224">
      <w:pPr>
        <w:spacing w:before="240"/>
        <w:rPr>
          <w:b/>
          <w:bCs/>
        </w:rPr>
      </w:pPr>
      <w:r w:rsidRPr="00F87224">
        <w:rPr>
          <w:b/>
          <w:bCs/>
        </w:rPr>
        <w:t>Phần mềm độc hại không có tệp</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pPr>
            <w:r w:rsidRPr="00C1737D">
              <w:rPr>
                <w:b/>
                <w:bCs/>
              </w:rPr>
              <w:t>Fileless malware</w:t>
            </w:r>
            <w:r w:rsidRPr="00C1737D">
              <w:t xml:space="preserve"> does not need to be installed by the user because it uses legitimate programs that are already installed to infect a computer. This type of infection resides in memory where the malware never touches the hard drive. This is unlike the other types of malware, which are stored within a file on disk. Instead, these stealthy infections get into the operating system or hide within trusted applications.</w:t>
            </w:r>
          </w:p>
          <w:p w:rsidR="001C1E7B" w:rsidRDefault="001C1E7B" w:rsidP="001C1E7B">
            <w:pPr>
              <w:spacing w:before="240"/>
            </w:pPr>
          </w:p>
        </w:tc>
      </w:tr>
    </w:tbl>
    <w:p w:rsidR="00F87224" w:rsidRPr="00F87224" w:rsidRDefault="00F87224" w:rsidP="00F87224">
      <w:pPr>
        <w:spacing w:before="240"/>
      </w:pPr>
      <w:r w:rsidRPr="00F87224">
        <w:rPr>
          <w:b/>
          <w:bCs/>
        </w:rPr>
        <w:t>Phần mềm độc hại không có tệp</w:t>
      </w:r>
      <w:r w:rsidRPr="00F87224">
        <w:t xml:space="preserve"> không cần người dùng cài đặt vì nó sử dụng các chương trình hợp lệ đã được cài đặt để lây nhiễm máy tính. Loại nhiễm trùng này nằm trong bộ nhớ nơi phần mềm độc hại không bao giờ chạm vào ổ cứng. Điều này không giống như các loại phần mềm độc hại khác, được lưu trữ trong một tệp trên đĩa. Thay vào đó, các loại nhiễm trùng lén lút này xâm nhập vào hệ điều hành hoặc ẩn trong các ứng dụng đáng tin cậy.</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pPr>
            <w:r w:rsidRPr="00C1737D">
              <w:rPr>
                <w:b/>
                <w:bCs/>
              </w:rPr>
              <w:t>Pro tip:</w:t>
            </w:r>
            <w:r w:rsidRPr="00C1737D">
              <w:t xml:space="preserve"> Fileless malware is detected by performing memory analysis, which requires experience with operating systems. </w:t>
            </w:r>
          </w:p>
          <w:p w:rsidR="001C1E7B" w:rsidRDefault="001C1E7B" w:rsidP="001C1E7B">
            <w:pPr>
              <w:spacing w:before="240"/>
            </w:pPr>
          </w:p>
        </w:tc>
      </w:tr>
    </w:tbl>
    <w:p w:rsidR="00F87224" w:rsidRPr="00F87224" w:rsidRDefault="00F87224" w:rsidP="00F87224">
      <w:pPr>
        <w:spacing w:before="240"/>
      </w:pPr>
      <w:r w:rsidRPr="00F87224">
        <w:rPr>
          <w:b/>
          <w:bCs/>
        </w:rPr>
        <w:t>Mẹo chuyên nghiệp:</w:t>
      </w:r>
      <w:r w:rsidRPr="00F87224">
        <w:t xml:space="preserve"> Phần mềm độc hại không có tệp được phát hiện bằng cách thực hiện phân tích bộ nhớ, đòi hỏi kinh nghiệm với hệ điều hành. </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rPr>
                <w:b/>
                <w:bCs/>
              </w:rPr>
            </w:pPr>
            <w:r w:rsidRPr="00C1737D">
              <w:rPr>
                <w:b/>
                <w:bCs/>
              </w:rPr>
              <w:t>Rootkits</w:t>
            </w:r>
          </w:p>
          <w:p w:rsidR="001C1E7B" w:rsidRDefault="001C1E7B" w:rsidP="001C1E7B">
            <w:pPr>
              <w:spacing w:before="240"/>
            </w:pPr>
          </w:p>
        </w:tc>
      </w:tr>
    </w:tbl>
    <w:p w:rsidR="00F87224" w:rsidRPr="00F87224" w:rsidRDefault="00F87224" w:rsidP="00F87224">
      <w:pPr>
        <w:spacing w:before="240"/>
        <w:rPr>
          <w:b/>
          <w:bCs/>
        </w:rPr>
      </w:pPr>
      <w:r w:rsidRPr="00F87224">
        <w:rPr>
          <w:b/>
          <w:bCs/>
        </w:rPr>
        <w:t>Rootkits</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pPr>
            <w:r w:rsidRPr="00C1737D">
              <w:t xml:space="preserve">A </w:t>
            </w:r>
            <w:r w:rsidRPr="00C1737D">
              <w:rPr>
                <w:b/>
                <w:bCs/>
              </w:rPr>
              <w:t>rootkit</w:t>
            </w:r>
            <w:r w:rsidRPr="00C1737D">
              <w:t xml:space="preserve"> is malware that provides remote, administrative access to a computer. Most attackers use rootkits to open a backdoor to systems, allowing them to install other forms of malware or to conduct network security attacks.</w:t>
            </w:r>
          </w:p>
          <w:p w:rsidR="001C1E7B" w:rsidRDefault="001C1E7B" w:rsidP="001C1E7B">
            <w:pPr>
              <w:spacing w:before="240"/>
            </w:pPr>
          </w:p>
        </w:tc>
      </w:tr>
    </w:tbl>
    <w:p w:rsidR="00F87224" w:rsidRPr="00F87224" w:rsidRDefault="00F87224" w:rsidP="00F87224">
      <w:pPr>
        <w:spacing w:before="240"/>
      </w:pPr>
      <w:r w:rsidRPr="00F87224">
        <w:t xml:space="preserve">Rootkit là </w:t>
      </w:r>
      <w:r w:rsidRPr="00F87224">
        <w:rPr>
          <w:b/>
          <w:bCs/>
        </w:rPr>
        <w:t>phần</w:t>
      </w:r>
      <w:r w:rsidRPr="00F87224">
        <w:t xml:space="preserve"> mềm độc hại cung cấp quyền truy cập quản trị từ xa vào máy tính. Hầu hết kẻ tấn công sử dụng rootkit để mở cửa hậu vào hệ thống, cho phép chúng cài đặt các dạng phần mềm độc hại khác hoặc thực hiện các cuộc tấn công bảo mật mạng.</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pPr>
            <w:r w:rsidRPr="00C1737D">
              <w:t xml:space="preserve">This kind of malware is often spread by a combination of two components: a dropper and a loader. A </w:t>
            </w:r>
            <w:r w:rsidRPr="00C1737D">
              <w:rPr>
                <w:b/>
                <w:bCs/>
              </w:rPr>
              <w:t>dropper</w:t>
            </w:r>
            <w:r w:rsidRPr="00C1737D">
              <w:t xml:space="preserve"> is a type of malware that comes packed with malicious code which is delivered and installed onto a target system. For example, a dropper is often disguised as a legitimate file, such as a document, an image, or an executable to deceive its target into opening, or dropping it, onto their device. If the user opens the dropper program, its malicious code is executed and it hides itself on the target system.</w:t>
            </w:r>
          </w:p>
          <w:p w:rsidR="001C1E7B" w:rsidRDefault="001C1E7B" w:rsidP="001C1E7B">
            <w:pPr>
              <w:spacing w:before="240"/>
            </w:pPr>
          </w:p>
        </w:tc>
      </w:tr>
    </w:tbl>
    <w:p w:rsidR="00F87224" w:rsidRPr="00F87224" w:rsidRDefault="00F87224" w:rsidP="00F87224">
      <w:pPr>
        <w:spacing w:before="240"/>
      </w:pPr>
      <w:r w:rsidRPr="00F87224">
        <w:t xml:space="preserve">Loại phần mềm độc hại này thường được phát tán bằng sự kết hợp của hai thành phần: dropper và loader. Dropper </w:t>
      </w:r>
      <w:r w:rsidRPr="00F87224">
        <w:rPr>
          <w:b/>
          <w:bCs/>
        </w:rPr>
        <w:t>là</w:t>
      </w:r>
      <w:r w:rsidRPr="00F87224">
        <w:t xml:space="preserve"> một loại phần mềm độc hại đi kèm với mã độc được phân phối và cài đặt vào hệ thống mục tiêu. Ví dụ, dropper thường được ngụy trang thành một tệp hợp lệ, chẳng hạn như tài liệu, hình ảnh hoặc tệp thực thi để đánh lừa mục tiêu mở hoặc thả tệp đó vào thiết bị của họ. Nếu người dùng mở chương trình dropper, mã độc của nó sẽ được thực thi và ẩn mình trên hệ thống mục tiêu.</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pPr>
            <w:r w:rsidRPr="00C1737D">
              <w:t xml:space="preserve">Multi-staged malware attacks, where multiple packets of malicious code are deployed, commonly use a variation called a loader. A </w:t>
            </w:r>
            <w:r w:rsidRPr="00C1737D">
              <w:rPr>
                <w:b/>
                <w:bCs/>
              </w:rPr>
              <w:t>loader</w:t>
            </w:r>
            <w:r w:rsidRPr="00C1737D">
              <w:t xml:space="preserve"> is a type of malware that downloads strains of malicious code from an external source and installs them onto a target system. Attackers might use loaders for different purposes, such as to set up another type of malware---a botnet.</w:t>
            </w:r>
          </w:p>
          <w:p w:rsidR="001C1E7B" w:rsidRDefault="001C1E7B" w:rsidP="001C1E7B">
            <w:pPr>
              <w:spacing w:before="240"/>
            </w:pPr>
          </w:p>
        </w:tc>
      </w:tr>
    </w:tbl>
    <w:p w:rsidR="00F87224" w:rsidRPr="00F87224" w:rsidRDefault="00F87224" w:rsidP="00F87224">
      <w:pPr>
        <w:spacing w:before="240"/>
      </w:pPr>
      <w:r w:rsidRPr="00F87224">
        <w:t xml:space="preserve">Các cuộc tấn công phần mềm độc hại nhiều giai đoạn, trong đó nhiều gói mã độc hại được triển khai, thường sử dụng một biến thể gọi là trình tải. </w:t>
      </w:r>
      <w:r w:rsidRPr="00F87224">
        <w:rPr>
          <w:b/>
          <w:bCs/>
        </w:rPr>
        <w:t>Trình tải</w:t>
      </w:r>
      <w:r w:rsidRPr="00F87224">
        <w:t xml:space="preserve"> là một loại phần mềm độc hại tải xuống các chủng mã độc hại từ nguồn bên ngoài và cài đặt chúng vào hệ thống mục tiêu. Kẻ tấn công có thể sử dụng trình tải cho các mục đích khác nhau, chẳng hạn như thiết lập một loại phần mềm độc hại khác --- botnet.</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rPr>
                <w:b/>
                <w:bCs/>
              </w:rPr>
            </w:pPr>
            <w:r w:rsidRPr="00C1737D">
              <w:rPr>
                <w:b/>
                <w:bCs/>
              </w:rPr>
              <w:t>Botnet</w:t>
            </w:r>
          </w:p>
          <w:p w:rsidR="001C1E7B" w:rsidRDefault="001C1E7B" w:rsidP="001C1E7B">
            <w:pPr>
              <w:spacing w:before="240"/>
            </w:pPr>
          </w:p>
        </w:tc>
      </w:tr>
    </w:tbl>
    <w:p w:rsidR="00F87224" w:rsidRPr="00F87224" w:rsidRDefault="00F87224" w:rsidP="00F87224">
      <w:pPr>
        <w:spacing w:before="240"/>
        <w:rPr>
          <w:b/>
          <w:bCs/>
        </w:rPr>
      </w:pPr>
      <w:r w:rsidRPr="00F87224">
        <w:rPr>
          <w:b/>
          <w:bCs/>
        </w:rPr>
        <w:t>Mạng lưới bot</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pPr>
            <w:r w:rsidRPr="00C1737D">
              <w:t xml:space="preserve">A </w:t>
            </w:r>
            <w:r w:rsidRPr="00C1737D">
              <w:rPr>
                <w:b/>
                <w:bCs/>
              </w:rPr>
              <w:t>botnet</w:t>
            </w:r>
            <w:r w:rsidRPr="00C1737D">
              <w:t>, short for “robot network,” is a collection of computers infected by malware that are under the control of a single threat actor, known as the “bot-herder.” Viruses, worms, and trojans are often used to spread the initial infection and turn the devices into a bot for the bot-herder. The attacker then uses file sharing, email, or social media application protocols to create new bots and grow the botnet. When a target unknowingly opens the malicious file, the computer, or bot, reports the information back to the bot-herder, who can execute commands on the infected computer.</w:t>
            </w:r>
          </w:p>
          <w:p w:rsidR="001C1E7B" w:rsidRDefault="001C1E7B" w:rsidP="001C1E7B">
            <w:pPr>
              <w:spacing w:before="240"/>
            </w:pPr>
          </w:p>
        </w:tc>
      </w:tr>
    </w:tbl>
    <w:p w:rsidR="00F87224" w:rsidRPr="00F87224" w:rsidRDefault="00F87224" w:rsidP="00F87224">
      <w:pPr>
        <w:spacing w:before="240"/>
      </w:pPr>
      <w:r w:rsidRPr="00F87224">
        <w:t xml:space="preserve">Botnet , viết tắt của “robot network”, là một tập hợp các máy tính bị nhiễm </w:t>
      </w:r>
      <w:r w:rsidRPr="00F87224">
        <w:rPr>
          <w:b/>
          <w:bCs/>
        </w:rPr>
        <w:t>phần</w:t>
      </w:r>
      <w:r w:rsidRPr="00F87224">
        <w:t xml:space="preserve"> mềm độc hại nằm dưới sự kiểm soát của một tác nhân đe dọa duy nhất, được gọi là “bot-herder”. Virus, sâu và trojan thường được sử dụng để phát tán sự lây nhiễm ban đầu và biến các thiết bị thành bot cho bot-herder. Sau đó, kẻ tấn công sử dụng các giao thức ứng dụng chia sẻ tệp, email hoặc phương tiện truyền thông xã hội để tạo bot mới và phát triển botnet. Khi mục tiêu vô tình mở tệp độc hại, máy tính hoặc bot sẽ báo cáo thông tin trở lại bot-herder, người có thể thực hiện các lệnh trên máy tính bị nhiễm.</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1C1E7B" w:rsidTr="001C1E7B">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rPr>
                <w:b/>
                <w:bCs/>
              </w:rPr>
            </w:pPr>
            <w:r w:rsidRPr="00C1737D">
              <w:rPr>
                <w:b/>
                <w:bCs/>
              </w:rPr>
              <w:t>Ransomware</w:t>
            </w:r>
          </w:p>
          <w:p w:rsidR="001C1E7B" w:rsidRDefault="001C1E7B" w:rsidP="001C1E7B">
            <w:pPr>
              <w:spacing w:before="240"/>
            </w:pPr>
          </w:p>
        </w:tc>
      </w:tr>
    </w:tbl>
    <w:p w:rsidR="00F87224" w:rsidRPr="00F87224" w:rsidRDefault="00F87224" w:rsidP="00F87224">
      <w:pPr>
        <w:spacing w:before="240"/>
        <w:rPr>
          <w:b/>
          <w:bCs/>
        </w:rPr>
      </w:pPr>
      <w:r w:rsidRPr="00F87224">
        <w:rPr>
          <w:b/>
          <w:bCs/>
        </w:rPr>
        <w:t>Phần mềm tống tiền</w:t>
      </w:r>
    </w:p>
    <w:p w:rsidR="001C1E7B" w:rsidRDefault="001C1E7B" w:rsidP="001C1E7B">
      <w:pPr>
        <w:spacing w:before="240"/>
      </w:pPr>
    </w:p>
    <w:tbl>
      <w:tblPr>
        <w:tblStyle w:val="TableGrid"/>
        <w:tblW w:w="0" w:type="auto"/>
        <w:tblLook w:val="04A0" w:firstRow="1" w:lastRow="0" w:firstColumn="1" w:lastColumn="0" w:noHBand="0" w:noVBand="1"/>
      </w:tblPr>
      <w:tblGrid>
        <w:gridCol w:w="8494"/>
      </w:tblGrid>
      <w:tr w:rsidR="00C1737D" w:rsidTr="002B27BC">
        <w:tc>
          <w:tcPr>
            <w:tcW w:w="8494" w:type="dxa"/>
            <w:tcBorders>
              <w:top w:val="nil"/>
              <w:left w:val="nil"/>
              <w:bottom w:val="nil"/>
              <w:right w:val="nil"/>
            </w:tcBorders>
            <w:shd w:val="clear" w:color="auto" w:fill="D9D9D9" w:themeFill="background1" w:themeFillShade="D9"/>
          </w:tcPr>
          <w:p w:rsidR="00C1737D" w:rsidRDefault="00C1737D" w:rsidP="002B27BC">
            <w:pPr>
              <w:spacing w:before="240"/>
            </w:pPr>
            <w:r w:rsidRPr="00C1737D">
              <w:t xml:space="preserve">Ransomware describes a malicious attack where threat actors encrypt an organization's data and demand payment to restore access. According to the Cybersecurity and Infrastructure Security Agency (CISA), ransomware crimes are on the rise and becoming increasingly sophisticated. Ransomware infections can cause significant damage to an organization and its customers. An example is the </w:t>
            </w:r>
            <w:hyperlink r:id="rId215" w:tgtFrame="_blank" w:history="1">
              <w:r w:rsidRPr="00C1737D">
                <w:rPr>
                  <w:rStyle w:val="Hyperlink"/>
                </w:rPr>
                <w:t>WannaCry</w:t>
              </w:r>
            </w:hyperlink>
            <w:r w:rsidRPr="00C1737D">
              <w:t xml:space="preserve"> attack that encrypts a victim's computer until a ransom payment of cryptocurrency is paid.</w:t>
            </w:r>
          </w:p>
        </w:tc>
      </w:tr>
    </w:tbl>
    <w:p w:rsidR="00C1737D" w:rsidRDefault="00F87224" w:rsidP="00C1737D">
      <w:pPr>
        <w:spacing w:before="240"/>
      </w:pPr>
      <w:r w:rsidRPr="00F87224">
        <w:t>Ransomware mô tả một cuộc tấn công độc hại trong đó các tác nhân đe dọa mã hóa dữ liệu của một tổ chức và yêu cầu thanh toán để khôi phục quyền truy cập. Theo Cơ quan An ninh mạng và Cơ sở hạ tầng (CISA), tội phạm ransomware đang gia tăng và ngày càng tinh vi. Nhiễm ransomware có thể gây ra thiệt hại đáng kể cho một tổ chức và khách hàng của tổ chức đó. Một ví dụ là</w:t>
      </w:r>
      <w:hyperlink r:id="rId216" w:tgtFrame="_blank" w:history="1">
        <w:r w:rsidRPr="00F87224">
          <w:rPr>
            <w:rStyle w:val="Hyperlink"/>
          </w:rPr>
          <w:t>Muốn Khóc</w:t>
        </w:r>
      </w:hyperlink>
      <w:r w:rsidRPr="00F87224">
        <w:t>cuộc tấn công mã hóa máy tính của nạn nhân cho đến khi khoản tiền chuộc bằng tiền điện tử được trả.</w:t>
      </w:r>
    </w:p>
    <w:tbl>
      <w:tblPr>
        <w:tblStyle w:val="TableGrid"/>
        <w:tblW w:w="0" w:type="auto"/>
        <w:tblLook w:val="04A0" w:firstRow="1" w:lastRow="0" w:firstColumn="1" w:lastColumn="0" w:noHBand="0" w:noVBand="1"/>
      </w:tblPr>
      <w:tblGrid>
        <w:gridCol w:w="8494"/>
      </w:tblGrid>
      <w:tr w:rsidR="00C1737D" w:rsidTr="002B27BC">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rPr>
                <w:b/>
                <w:bCs/>
              </w:rPr>
            </w:pPr>
            <w:r w:rsidRPr="00C1737D">
              <w:rPr>
                <w:b/>
                <w:bCs/>
              </w:rPr>
              <w:t>Key takeaways</w:t>
            </w:r>
          </w:p>
          <w:p w:rsidR="00C1737D" w:rsidRDefault="00C1737D" w:rsidP="002B27BC">
            <w:pPr>
              <w:spacing w:before="240"/>
            </w:pPr>
          </w:p>
        </w:tc>
      </w:tr>
    </w:tbl>
    <w:p w:rsidR="00F87224" w:rsidRPr="00F87224" w:rsidRDefault="00F87224" w:rsidP="00F87224">
      <w:pPr>
        <w:spacing w:before="240"/>
        <w:rPr>
          <w:b/>
          <w:bCs/>
        </w:rPr>
      </w:pPr>
      <w:r w:rsidRPr="00F87224">
        <w:rPr>
          <w:b/>
          <w:bCs/>
        </w:rPr>
        <w:t>Những điểm chính</w:t>
      </w:r>
    </w:p>
    <w:p w:rsidR="00C1737D" w:rsidRDefault="00C1737D" w:rsidP="00C1737D">
      <w:pPr>
        <w:spacing w:before="240"/>
      </w:pPr>
    </w:p>
    <w:tbl>
      <w:tblPr>
        <w:tblStyle w:val="TableGrid"/>
        <w:tblW w:w="0" w:type="auto"/>
        <w:tblLook w:val="04A0" w:firstRow="1" w:lastRow="0" w:firstColumn="1" w:lastColumn="0" w:noHBand="0" w:noVBand="1"/>
      </w:tblPr>
      <w:tblGrid>
        <w:gridCol w:w="8494"/>
      </w:tblGrid>
      <w:tr w:rsidR="00C1737D" w:rsidTr="002B27BC">
        <w:tc>
          <w:tcPr>
            <w:tcW w:w="8494" w:type="dxa"/>
            <w:tcBorders>
              <w:top w:val="nil"/>
              <w:left w:val="nil"/>
              <w:bottom w:val="nil"/>
              <w:right w:val="nil"/>
            </w:tcBorders>
            <w:shd w:val="clear" w:color="auto" w:fill="D9D9D9" w:themeFill="background1" w:themeFillShade="D9"/>
          </w:tcPr>
          <w:p w:rsidR="00C1737D" w:rsidRPr="00C1737D" w:rsidRDefault="00C1737D" w:rsidP="00C1737D">
            <w:pPr>
              <w:spacing w:before="240"/>
            </w:pPr>
            <w:r w:rsidRPr="00C1737D">
              <w:t xml:space="preserve">The variety of malware is astounding. The number of ways that it’s spread is even more staggering. Malware is a complex threat that can require its own specialization in cybersecurity. One place to learn more about malware analysis is </w:t>
            </w:r>
            <w:hyperlink r:id="rId217" w:tgtFrame="_blank" w:history="1">
              <w:r w:rsidRPr="00C1737D">
                <w:rPr>
                  <w:rStyle w:val="Hyperlink"/>
                </w:rPr>
                <w:t>INFOSEC's introductory course on malware analysis</w:t>
              </w:r>
            </w:hyperlink>
            <w:r w:rsidRPr="00C1737D">
              <w:t>. Even without specializing in malware analysis, recognizing the types of malware and how they’re spread is an important part of defending against these attacks as a security analyst.</w:t>
            </w:r>
          </w:p>
          <w:p w:rsidR="00C1737D" w:rsidRDefault="00C1737D" w:rsidP="00C1737D">
            <w:pPr>
              <w:spacing w:before="240"/>
            </w:pPr>
          </w:p>
        </w:tc>
      </w:tr>
    </w:tbl>
    <w:p w:rsidR="00C1737D" w:rsidRDefault="00F87224" w:rsidP="00C1737D">
      <w:pPr>
        <w:spacing w:before="240"/>
      </w:pPr>
      <w:r w:rsidRPr="00F87224">
        <w:t>Sự đa dạng của phần mềm độc hại thật đáng kinh ngạc. Số lượng cách mà nó lây lan thậm chí còn đáng kinh ngạc hơn. Phần mềm độc hại là một mối đe dọa phức tạp có thể đòi hỏi chuyên môn riêng về an ninh mạng. Một nơi để tìm hiểu thêm về phân tích phần mềm độc hại là</w:t>
      </w:r>
      <w:hyperlink r:id="rId218" w:tgtFrame="_blank" w:history="1">
        <w:r w:rsidRPr="00F87224">
          <w:rPr>
            <w:rStyle w:val="Hyperlink"/>
          </w:rPr>
          <w:t>Khóa học giới thiệu về phân tích phần mềm độc hại của INFOSEC</w:t>
        </w:r>
      </w:hyperlink>
      <w:r w:rsidRPr="00F87224">
        <w:t>. Ngay cả khi không chuyên về phân tích phần mềm độc hại, việc nhận biết các loại phần mềm độc hại và cách chúng lây lan cũng là một phần quan trọng trong việc phòng thủ chống lại các cuộc tấn công này với tư cách là một nhà phân tích bảo mật.</w:t>
      </w:r>
    </w:p>
    <w:p w:rsidR="00F87224" w:rsidRDefault="00F87224" w:rsidP="00C1737D">
      <w:pPr>
        <w:spacing w:before="240"/>
      </w:pPr>
    </w:p>
    <w:p w:rsidR="009F1452" w:rsidRDefault="009F1452" w:rsidP="00D06E6F">
      <w:pPr>
        <w:pStyle w:val="Header"/>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2.3. The rise of cryptojacking - Sự gia tăng của cryptojacking</w:t>
      </w:r>
    </w:p>
    <w:tbl>
      <w:tblPr>
        <w:tblStyle w:val="TableGrid"/>
        <w:tblW w:w="0" w:type="auto"/>
        <w:tblLook w:val="04A0" w:firstRow="1" w:lastRow="0" w:firstColumn="1" w:lastColumn="0" w:noHBand="0" w:noVBand="1"/>
      </w:tblPr>
      <w:tblGrid>
        <w:gridCol w:w="8494"/>
      </w:tblGrid>
      <w:tr w:rsidR="00F87224" w:rsidTr="002B27BC">
        <w:tc>
          <w:tcPr>
            <w:tcW w:w="8494" w:type="dxa"/>
            <w:tcBorders>
              <w:top w:val="nil"/>
              <w:left w:val="nil"/>
              <w:bottom w:val="nil"/>
              <w:right w:val="nil"/>
            </w:tcBorders>
            <w:shd w:val="clear" w:color="auto" w:fill="D9D9D9" w:themeFill="background1" w:themeFillShade="D9"/>
          </w:tcPr>
          <w:p w:rsidR="00F87224" w:rsidRDefault="00F8350E" w:rsidP="002B27BC">
            <w:pPr>
              <w:spacing w:before="240"/>
            </w:pPr>
            <w:r w:rsidRPr="00F8350E">
              <w:t>Malware has been around nearly as long as computers. In its earliest forms, it was used by troublemakers as a form of digital vandalism. In today's digital world, malware has become a profitable crime that attackers use for their own financial gain.</w:t>
            </w:r>
          </w:p>
        </w:tc>
      </w:tr>
    </w:tbl>
    <w:p w:rsidR="00F87224" w:rsidRDefault="00800F40" w:rsidP="00F87224">
      <w:pPr>
        <w:spacing w:before="240"/>
      </w:pPr>
      <w:r w:rsidRPr="00800F40">
        <w:t>Phần mềm độc hại đã tồn tại gần như lâu đời như máy tính.Ở dạng ban đầu của nó,nó được sử dụng bởi những kẻ gây rốinhư một hình thức phá hoại kỹ thuật số.Trong thế giới kỹ thuật số ngày nay,phần mềm độc hại đã trở thành một tội phạm có lợi nhuậnmà kẻ tấn công sử dụng để kiếm lợi nhuận cho riêng mình.</w:t>
      </w:r>
    </w:p>
    <w:tbl>
      <w:tblPr>
        <w:tblStyle w:val="TableGrid"/>
        <w:tblW w:w="0" w:type="auto"/>
        <w:tblLook w:val="04A0" w:firstRow="1" w:lastRow="0" w:firstColumn="1" w:lastColumn="0" w:noHBand="0" w:noVBand="1"/>
      </w:tblPr>
      <w:tblGrid>
        <w:gridCol w:w="8494"/>
      </w:tblGrid>
      <w:tr w:rsidR="00F87224" w:rsidTr="002B27BC">
        <w:tc>
          <w:tcPr>
            <w:tcW w:w="8494" w:type="dxa"/>
            <w:tcBorders>
              <w:top w:val="nil"/>
              <w:left w:val="nil"/>
              <w:bottom w:val="nil"/>
              <w:right w:val="nil"/>
            </w:tcBorders>
            <w:shd w:val="clear" w:color="auto" w:fill="D9D9D9" w:themeFill="background1" w:themeFillShade="D9"/>
          </w:tcPr>
          <w:p w:rsidR="00F87224" w:rsidRDefault="00F8350E" w:rsidP="002B27BC">
            <w:pPr>
              <w:spacing w:before="240"/>
            </w:pPr>
            <w:r w:rsidRPr="00F8350E">
              <w:t>As a security professional, it's important that you remain aware of the latest evolutions. Let's take a closer look at one way malware has evolved. We'll then use this example to consider how malware can be spotted and how you can proactively protect against malware. Ransomware is one of the types of malware attackers use to steal money.</w:t>
            </w:r>
          </w:p>
        </w:tc>
      </w:tr>
    </w:tbl>
    <w:p w:rsidR="00F87224" w:rsidRDefault="00800F40" w:rsidP="00F87224">
      <w:pPr>
        <w:spacing w:before="240"/>
      </w:pPr>
      <w:r w:rsidRPr="00800F40">
        <w:t>Là một chuyên gia an ninh,điều quan trọng là bạn phải duy trìbiết về những diễn biến mới nhất.Chúng ta hãy cùng xem xét kỹ hơn cách phần mềm độc hại đã phát triển.Sau đó chúng ta sẽ sử dụng ví dụ nàyđể xem xét phần mềm độc hại có thể như thế nàophát hiện và làm thế nào bạn có thểchủ động bảo vệ chống lại phần mềm độc hại.Ransomware là một trong những loạikẻ tấn công sử dụng phần mềm độc hại để đánh cắp tiền.</w:t>
      </w:r>
    </w:p>
    <w:tbl>
      <w:tblPr>
        <w:tblStyle w:val="TableGrid"/>
        <w:tblW w:w="0" w:type="auto"/>
        <w:tblLook w:val="04A0" w:firstRow="1" w:lastRow="0" w:firstColumn="1" w:lastColumn="0" w:noHBand="0" w:noVBand="1"/>
      </w:tblPr>
      <w:tblGrid>
        <w:gridCol w:w="8494"/>
      </w:tblGrid>
      <w:tr w:rsidR="00F87224" w:rsidTr="002B27BC">
        <w:tc>
          <w:tcPr>
            <w:tcW w:w="8494" w:type="dxa"/>
            <w:tcBorders>
              <w:top w:val="nil"/>
              <w:left w:val="nil"/>
              <w:bottom w:val="nil"/>
              <w:right w:val="nil"/>
            </w:tcBorders>
            <w:shd w:val="clear" w:color="auto" w:fill="D9D9D9" w:themeFill="background1" w:themeFillShade="D9"/>
          </w:tcPr>
          <w:p w:rsidR="00F87224" w:rsidRDefault="00F8350E" w:rsidP="002B27BC">
            <w:pPr>
              <w:spacing w:before="240"/>
            </w:pPr>
            <w:r w:rsidRPr="00F8350E">
              <w:t>Another more recent type of malware is cryptojacking. Cryptojacking is a form of malware that installs software to illegally mine cryptocurrencies. You may be familiar with cryptocurrency from the news. If you're new to the topic, cryptocurrencies are a form of digital money that have real-world value. Like physical forms of currency, there are many different types. For the most part, they're referred to as coins or tokens.</w:t>
            </w:r>
          </w:p>
        </w:tc>
      </w:tr>
    </w:tbl>
    <w:p w:rsidR="00F87224" w:rsidRDefault="00800F40" w:rsidP="00F87224">
      <w:pPr>
        <w:spacing w:before="240"/>
      </w:pPr>
      <w:r w:rsidRPr="00800F40">
        <w:t>Một loại phần mềm độc hại mới hơn là cryptojacking.Cryptojacking là một dạng phần mềm độc hại được cài đặtphần mềm khai thác tiền điện tử trái phép.Bạn có thể đã biết đến tiền điện tử qua tin tức.Nếu bạn mới biết đến chủ đề này,tiền điện tử là một hình thức tiền kỹ thuật số cógiá trị thực tế. Giống như các hình thức tiền tệ vật lý,có nhiều loại khác nhau.Phần lớn,chúng được gọi là tiền xu hoặc token.</w:t>
      </w:r>
    </w:p>
    <w:tbl>
      <w:tblPr>
        <w:tblStyle w:val="TableGrid"/>
        <w:tblW w:w="0" w:type="auto"/>
        <w:tblLook w:val="04A0" w:firstRow="1" w:lastRow="0" w:firstColumn="1" w:lastColumn="0" w:noHBand="0" w:noVBand="1"/>
      </w:tblPr>
      <w:tblGrid>
        <w:gridCol w:w="8494"/>
      </w:tblGrid>
      <w:tr w:rsidR="00F87224" w:rsidTr="002B27BC">
        <w:tc>
          <w:tcPr>
            <w:tcW w:w="8494" w:type="dxa"/>
            <w:tcBorders>
              <w:top w:val="nil"/>
              <w:left w:val="nil"/>
              <w:bottom w:val="nil"/>
              <w:right w:val="nil"/>
            </w:tcBorders>
            <w:shd w:val="clear" w:color="auto" w:fill="D9D9D9" w:themeFill="background1" w:themeFillShade="D9"/>
          </w:tcPr>
          <w:p w:rsidR="00F87224" w:rsidRDefault="00F8350E" w:rsidP="002B27BC">
            <w:pPr>
              <w:spacing w:before="240"/>
            </w:pPr>
            <w:r w:rsidRPr="00F8350E">
              <w:t>In simple terms, crypto mining is a process used to obtain new coins. Crypto mining is similar to the process for mining for other resources, like gold. Mining for something like gold involves machinery, such as trucks and bulldozers, that can dig through the Earth. Crypto coins, on the other hand, use computers instead. Rather than digging through the Earth, the computers run software that dig through billions of lines of encrypted code. When enough code is processed, a crypto coin can be found.</w:t>
            </w:r>
          </w:p>
        </w:tc>
      </w:tr>
    </w:tbl>
    <w:p w:rsidR="00F87224" w:rsidRDefault="00800F40" w:rsidP="00F87224">
      <w:pPr>
        <w:spacing w:before="240"/>
      </w:pPr>
      <w:r w:rsidRPr="00800F40">
        <w:t>Nói một cách đơn giản, khai thác tiền điện tử làmột quá trình được sử dụng để có được tiền xu mới.Khai thác tiền điện tử tương tự như quá trìnhđể khai thác các nguồn tài nguyên khác, như vàng.Khai thác thứ gì đó như vàng liên quan đến máy móc, chẳng hạn nhưgiống như xe tải và xe ủi đất, có thể đào xuyên qua Trái Đất.Mặt khác, tiền điện tửsử dụng máy tính thay thế. Thay vào đóhơn là đào xuyên qua Trái Đất,các máy tính chạy phần mềm đàothông qua hàng tỷ dòng mã được mã hóa.Khi xử lý đủ mã, một đồng tiền điện tử có thể được tìm thấy.</w:t>
      </w:r>
    </w:p>
    <w:tbl>
      <w:tblPr>
        <w:tblStyle w:val="TableGrid"/>
        <w:tblW w:w="0" w:type="auto"/>
        <w:tblLook w:val="04A0" w:firstRow="1" w:lastRow="0" w:firstColumn="1" w:lastColumn="0" w:noHBand="0" w:noVBand="1"/>
      </w:tblPr>
      <w:tblGrid>
        <w:gridCol w:w="8494"/>
      </w:tblGrid>
      <w:tr w:rsidR="00F87224" w:rsidTr="002B27BC">
        <w:tc>
          <w:tcPr>
            <w:tcW w:w="8494" w:type="dxa"/>
            <w:tcBorders>
              <w:top w:val="nil"/>
              <w:left w:val="nil"/>
              <w:bottom w:val="nil"/>
              <w:right w:val="nil"/>
            </w:tcBorders>
            <w:shd w:val="clear" w:color="auto" w:fill="D9D9D9" w:themeFill="background1" w:themeFillShade="D9"/>
          </w:tcPr>
          <w:p w:rsidR="00F87224" w:rsidRDefault="00F8350E" w:rsidP="002B27BC">
            <w:pPr>
              <w:spacing w:before="240"/>
            </w:pPr>
            <w:r w:rsidRPr="00F8350E">
              <w:t>Generally, more computers mining for coins mean more cryptocurrency can be discovered. Criminals unfortunately figured this out. Beginning in 2017, cryptojacking malware started being used to gain unauthorized control of personal computers to mine cryptocurrency.</w:t>
            </w:r>
          </w:p>
        </w:tc>
      </w:tr>
    </w:tbl>
    <w:p w:rsidR="00F87224" w:rsidRDefault="00800F40" w:rsidP="00F87224">
      <w:pPr>
        <w:spacing w:before="240"/>
      </w:pPr>
      <w:r w:rsidRPr="00800F40">
        <w:t>Nói chung, nhiều máy tính khai thác hơntiền xu có nghĩa là có thể khám phá thêm nhiều loại tiền điện tử hơn.Thật không may là bọn tội phạm đã phát hiện ra điều này.Bắt đầu từ năm 2017, cryptojackingphần mềm độc hại bắt đầu được sử dụng để giành quyền kiểm soát trái phépcủa máy tính cá nhân để khai thác tiền điện tử.</w:t>
      </w:r>
    </w:p>
    <w:tbl>
      <w:tblPr>
        <w:tblStyle w:val="TableGrid"/>
        <w:tblW w:w="0" w:type="auto"/>
        <w:tblLook w:val="04A0" w:firstRow="1" w:lastRow="0" w:firstColumn="1" w:lastColumn="0" w:noHBand="0" w:noVBand="1"/>
      </w:tblPr>
      <w:tblGrid>
        <w:gridCol w:w="8494"/>
      </w:tblGrid>
      <w:tr w:rsidR="00F87224" w:rsidTr="002B27BC">
        <w:tc>
          <w:tcPr>
            <w:tcW w:w="8494" w:type="dxa"/>
            <w:tcBorders>
              <w:top w:val="nil"/>
              <w:left w:val="nil"/>
              <w:bottom w:val="nil"/>
              <w:right w:val="nil"/>
            </w:tcBorders>
            <w:shd w:val="clear" w:color="auto" w:fill="D9D9D9" w:themeFill="background1" w:themeFillShade="D9"/>
          </w:tcPr>
          <w:p w:rsidR="00F87224" w:rsidRDefault="00F8350E" w:rsidP="002B27BC">
            <w:pPr>
              <w:spacing w:before="240"/>
            </w:pPr>
            <w:r w:rsidRPr="00F8350E">
              <w:t>Since that time, cryptojacking techniques have become more sophisticated. Criminals now regularly target vulnerable servers to spread their mining software. Devices that communicate with the infected server become infected themselves. The malicious code then runs in the background, mining for coins unknown to anyone.</w:t>
            </w:r>
          </w:p>
        </w:tc>
      </w:tr>
    </w:tbl>
    <w:p w:rsidR="00F87224" w:rsidRDefault="00800F40" w:rsidP="00F87224">
      <w:pPr>
        <w:spacing w:before="240"/>
      </w:pPr>
      <w:r w:rsidRPr="00800F40">
        <w:t>Kể từ thời điểm đó,Các kỹ thuật đào tiền điện tử đã trở nên tinh vi hơn.Tội phạm hiện nay thường xuyên nhắm mục tiêumáy chủ dễ bị tấn công để phát tán phần mềm khai thác.Các thiết bị giao tiếp vớimáy chủ bị nhiễm cũng sẽ bị nhiễm.Sau đó, mã độc sẽ chạy ẩn trong nền,khai thác những đồng tiền mà không ai biết đến.</w:t>
      </w:r>
    </w:p>
    <w:tbl>
      <w:tblPr>
        <w:tblStyle w:val="TableGrid"/>
        <w:tblW w:w="0" w:type="auto"/>
        <w:tblLook w:val="04A0" w:firstRow="1" w:lastRow="0" w:firstColumn="1" w:lastColumn="0" w:noHBand="0" w:noVBand="1"/>
      </w:tblPr>
      <w:tblGrid>
        <w:gridCol w:w="8494"/>
      </w:tblGrid>
      <w:tr w:rsidR="00F87224" w:rsidTr="002B27BC">
        <w:tc>
          <w:tcPr>
            <w:tcW w:w="8494" w:type="dxa"/>
            <w:tcBorders>
              <w:top w:val="nil"/>
              <w:left w:val="nil"/>
              <w:bottom w:val="nil"/>
              <w:right w:val="nil"/>
            </w:tcBorders>
            <w:shd w:val="clear" w:color="auto" w:fill="D9D9D9" w:themeFill="background1" w:themeFillShade="D9"/>
          </w:tcPr>
          <w:p w:rsidR="00F87224" w:rsidRDefault="00F8350E" w:rsidP="002B27BC">
            <w:pPr>
              <w:spacing w:before="240"/>
            </w:pPr>
            <w:r w:rsidRPr="00F8350E">
              <w:t>Cryptojacking software is hard to detect. Luckily, security professionals have sophisticated tools that can help. An intrusion detection system, or IDS, is an application that monitors system activity and alerts some possible intrusions. When abnormal activity is detected like, malware mining for coins, the IDS alerts security personnel.</w:t>
            </w:r>
          </w:p>
        </w:tc>
      </w:tr>
    </w:tbl>
    <w:p w:rsidR="00F87224" w:rsidRDefault="00800F40" w:rsidP="00F87224">
      <w:pPr>
        <w:spacing w:before="240"/>
      </w:pPr>
      <w:r w:rsidRPr="00800F40">
        <w:t>Phần mềm đào tiền điện tử rất khó phát hiện.May mắn thay, các chuyên gia an ninhcó những công cụ tinh vi có thể giúp ích.Hệ thống phát hiện xâm nhập, hay IDS, là một ứng dụnggiám sát hoạt động của hệ thốngvà cảnh báo một số khả năng xâm nhập.Khi phát hiện hoạt động bất thường như phần mềm độc hạikhai thác tiền điện tử, IDS sẽ cảnh báo nhân viên an ninh.</w:t>
      </w:r>
    </w:p>
    <w:tbl>
      <w:tblPr>
        <w:tblStyle w:val="TableGrid"/>
        <w:tblW w:w="0" w:type="auto"/>
        <w:tblLook w:val="04A0" w:firstRow="1" w:lastRow="0" w:firstColumn="1" w:lastColumn="0" w:noHBand="0" w:noVBand="1"/>
      </w:tblPr>
      <w:tblGrid>
        <w:gridCol w:w="8494"/>
      </w:tblGrid>
      <w:tr w:rsidR="00F87224" w:rsidTr="002B27BC">
        <w:tc>
          <w:tcPr>
            <w:tcW w:w="8494" w:type="dxa"/>
            <w:tcBorders>
              <w:top w:val="nil"/>
              <w:left w:val="nil"/>
              <w:bottom w:val="nil"/>
              <w:right w:val="nil"/>
            </w:tcBorders>
            <w:shd w:val="clear" w:color="auto" w:fill="D9D9D9" w:themeFill="background1" w:themeFillShade="D9"/>
          </w:tcPr>
          <w:p w:rsidR="00F87224" w:rsidRDefault="00F8350E" w:rsidP="002B27BC">
            <w:pPr>
              <w:spacing w:before="240"/>
            </w:pPr>
            <w:r w:rsidRPr="00F8350E">
              <w:t>Despite their usefulness, detection systems have a major drawback. New forms of malware can remain undetected. Fortunately, there are subtle signs that indicate a device is infected with cryptojacking software or other forms of malware.</w:t>
            </w:r>
          </w:p>
        </w:tc>
      </w:tr>
    </w:tbl>
    <w:p w:rsidR="00F87224" w:rsidRDefault="00800F40" w:rsidP="00F87224">
      <w:pPr>
        <w:spacing w:before="240"/>
      </w:pPr>
      <w:r w:rsidRPr="00800F40">
        <w:t>Mặc dù chúng hữu ích,hệ thống phát hiện có một nhược điểm lớn.Các dạng phần mềm độc hại mới có thể không bị phát hiện.May mắn thay, códấu hiệu tinh tế cho thấy một thiết bị làbị nhiễm phần mềm đào tiền mã hóahoặc các dạng phần mềm độc hại khác.</w:t>
      </w:r>
    </w:p>
    <w:tbl>
      <w:tblPr>
        <w:tblStyle w:val="TableGrid"/>
        <w:tblW w:w="0" w:type="auto"/>
        <w:tblLook w:val="04A0" w:firstRow="1" w:lastRow="0" w:firstColumn="1" w:lastColumn="0" w:noHBand="0" w:noVBand="1"/>
      </w:tblPr>
      <w:tblGrid>
        <w:gridCol w:w="8494"/>
      </w:tblGrid>
      <w:tr w:rsidR="00F87224" w:rsidTr="002B27BC">
        <w:tc>
          <w:tcPr>
            <w:tcW w:w="8494" w:type="dxa"/>
            <w:tcBorders>
              <w:top w:val="nil"/>
              <w:left w:val="nil"/>
              <w:bottom w:val="nil"/>
              <w:right w:val="nil"/>
            </w:tcBorders>
            <w:shd w:val="clear" w:color="auto" w:fill="D9D9D9" w:themeFill="background1" w:themeFillShade="D9"/>
          </w:tcPr>
          <w:p w:rsidR="00F87224" w:rsidRDefault="00F8350E" w:rsidP="002B27BC">
            <w:pPr>
              <w:spacing w:before="240"/>
            </w:pPr>
            <w:r w:rsidRPr="00F8350E">
              <w:t>By far the most telling sign of a cryptojacking infection is slowdown. Other signs include increased CPU usage, sudden system crashes, and fast draining batteries. Another sign is unusually high electricity costs related to the resource- intensive process of crypto mining.</w:t>
            </w:r>
          </w:p>
        </w:tc>
      </w:tr>
    </w:tbl>
    <w:p w:rsidR="00F87224" w:rsidRDefault="00800F40" w:rsidP="00F87224">
      <w:pPr>
        <w:spacing w:before="240"/>
      </w:pPr>
      <w:r w:rsidRPr="00800F40">
        <w:t>Dấu hiệu rõ ràng nhất cho đến nayNhiễm trùng cryptojacking làm chậm quá trình.Các dấu hiệu khác bao gồm việc sử dụng CPU tăng lên,Hệ thống đột ngột bị sập và pin nhanh hết.Một dấu hiệu khác là chi phí điện cao bất thườngliên quan đến quá trình sử dụng nhiều tài nguyêncủa khai thác tiền điện tử.</w:t>
      </w:r>
    </w:p>
    <w:tbl>
      <w:tblPr>
        <w:tblStyle w:val="TableGrid"/>
        <w:tblW w:w="0" w:type="auto"/>
        <w:tblLook w:val="04A0" w:firstRow="1" w:lastRow="0" w:firstColumn="1" w:lastColumn="0" w:noHBand="0" w:noVBand="1"/>
      </w:tblPr>
      <w:tblGrid>
        <w:gridCol w:w="8494"/>
      </w:tblGrid>
      <w:tr w:rsidR="00F87224" w:rsidTr="002B27BC">
        <w:tc>
          <w:tcPr>
            <w:tcW w:w="8494" w:type="dxa"/>
            <w:tcBorders>
              <w:top w:val="nil"/>
              <w:left w:val="nil"/>
              <w:bottom w:val="nil"/>
              <w:right w:val="nil"/>
            </w:tcBorders>
            <w:shd w:val="clear" w:color="auto" w:fill="D9D9D9" w:themeFill="background1" w:themeFillShade="D9"/>
          </w:tcPr>
          <w:p w:rsidR="00F87224" w:rsidRDefault="00F8350E" w:rsidP="002B27BC">
            <w:pPr>
              <w:spacing w:before="240"/>
            </w:pPr>
            <w:r w:rsidRPr="00F8350E">
              <w:t>It's also good to know that there are certain measures you can take to reduce the likelihood of experiencing a malware attack like cryptojacking. These defenses include things like using browser extensions designed to block malware, using ad blockers, disabling JavaScript, and staying alert on the latest trends. Security analysts can also educate others in their organizations on malware attacks.</w:t>
            </w:r>
          </w:p>
        </w:tc>
      </w:tr>
    </w:tbl>
    <w:p w:rsidR="00F87224" w:rsidRDefault="00800F40" w:rsidP="00F87224">
      <w:pPr>
        <w:spacing w:before="240"/>
      </w:pPr>
      <w:r w:rsidRPr="00800F40">
        <w:t>Cũng tốt khi biết rằng cómột số biện pháp bạn có thể thực hiện đểgiảm khả năng gặp phảimột cuộc tấn công bằng phần mềm độc hại như cryptojacking.Những biện pháp phòng thủ này bao gồm những thứ như sử dụngtiện ích mở rộng trình duyệt được thiết kế để chặn phần mềm độc hại,sử dụng trình chặn quảng cáo, vô hiệu hóaJavaScript và luôn cập nhật những xu hướng mới nhất.Các nhà phân tích an ninh cũng có thể giáo dục những người kháctổ chức của họ về các cuộc tấn công phần mềm độc hại.</w:t>
      </w:r>
    </w:p>
    <w:tbl>
      <w:tblPr>
        <w:tblStyle w:val="TableGrid"/>
        <w:tblW w:w="0" w:type="auto"/>
        <w:tblLook w:val="04A0" w:firstRow="1" w:lastRow="0" w:firstColumn="1" w:lastColumn="0" w:noHBand="0" w:noVBand="1"/>
      </w:tblPr>
      <w:tblGrid>
        <w:gridCol w:w="8494"/>
      </w:tblGrid>
      <w:tr w:rsidR="00F87224" w:rsidTr="002B27BC">
        <w:tc>
          <w:tcPr>
            <w:tcW w:w="8494" w:type="dxa"/>
            <w:tcBorders>
              <w:top w:val="nil"/>
              <w:left w:val="nil"/>
              <w:bottom w:val="nil"/>
              <w:right w:val="nil"/>
            </w:tcBorders>
            <w:shd w:val="clear" w:color="auto" w:fill="D9D9D9" w:themeFill="background1" w:themeFillShade="D9"/>
          </w:tcPr>
          <w:p w:rsidR="00F87224" w:rsidRDefault="00F8350E" w:rsidP="002B27BC">
            <w:pPr>
              <w:spacing w:before="240"/>
            </w:pPr>
            <w:r w:rsidRPr="00F8350E">
              <w:t>While cryptojacking is still relatively new, attacks are becoming more common. The type of malicious code cybercriminals spread is continually evolving. It takes many years of experience to analyze new forms of malware. Nevertheless, you're well on your way towards helping defend against these threats.</w:t>
            </w:r>
          </w:p>
        </w:tc>
      </w:tr>
    </w:tbl>
    <w:p w:rsidR="00F87224" w:rsidRDefault="00800F40" w:rsidP="00F87224">
      <w:pPr>
        <w:spacing w:before="240"/>
      </w:pPr>
      <w:r w:rsidRPr="00800F40">
        <w:t>Mặc dù cryptojacking vẫn còn tương đối mới,các cuộc tấn công đang trở nên phổ biến hơn.Loại mã độc hạiTội phạm mạng đang không ngừng phát triển và lây lan.Phải mất nhiều năm kinh nghiệmđể phân tích các dạng phần mềm độc hại mới.Tuy nhiên, bạn vẫn ổncách giúp bạn bảo vệ bản thân khỏi những mối đe dọa này.</w:t>
      </w:r>
    </w:p>
    <w:p w:rsidR="00F87224" w:rsidRPr="00D06E6F" w:rsidRDefault="00F87224" w:rsidP="00D06E6F">
      <w:pPr>
        <w:pStyle w:val="Header"/>
        <w:spacing w:before="240" w:after="160"/>
        <w:outlineLvl w:val="2"/>
        <w:rPr>
          <w:rFonts w:cs="Times New Roman"/>
          <w:b/>
          <w:i/>
          <w:color w:val="1F4E79" w:themeColor="accent1" w:themeShade="80"/>
          <w:szCs w:val="28"/>
        </w:rPr>
      </w:pPr>
    </w:p>
    <w:p w:rsidR="0059050A" w:rsidRPr="00D06E6F" w:rsidRDefault="009F1452" w:rsidP="00D06E6F">
      <w:pPr>
        <w:pStyle w:val="Header"/>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2.4. Test your knowledge: Malware - Kiểm tra kiến thức của bạn: Phần mềm độc hại</w:t>
      </w:r>
    </w:p>
    <w:p w:rsidR="006212B2" w:rsidRDefault="004121DC" w:rsidP="0059050A">
      <w:pPr>
        <w:pStyle w:val="Header"/>
        <w:spacing w:before="240" w:after="160"/>
        <w:outlineLvl w:val="1"/>
        <w:rPr>
          <w:rFonts w:cs="Times New Roman"/>
          <w:b/>
          <w:color w:val="2E74B5" w:themeColor="accent1" w:themeShade="BF"/>
          <w:sz w:val="28"/>
          <w:szCs w:val="28"/>
        </w:rPr>
      </w:pPr>
      <w:r w:rsidRPr="0059050A">
        <w:rPr>
          <w:rFonts w:cs="Times New Roman"/>
          <w:b/>
          <w:color w:val="2E74B5" w:themeColor="accent1" w:themeShade="BF"/>
          <w:sz w:val="28"/>
          <w:szCs w:val="28"/>
        </w:rPr>
        <w:t xml:space="preserve">3. </w:t>
      </w:r>
      <w:r w:rsidR="006212B2" w:rsidRPr="0059050A">
        <w:rPr>
          <w:rFonts w:cs="Times New Roman"/>
          <w:b/>
          <w:color w:val="2E74B5" w:themeColor="accent1" w:themeShade="BF"/>
          <w:sz w:val="28"/>
          <w:szCs w:val="28"/>
        </w:rPr>
        <w:t>Web-based exploits</w:t>
      </w:r>
      <w:r w:rsidR="0059050A" w:rsidRPr="0059050A">
        <w:rPr>
          <w:rFonts w:cs="Times New Roman"/>
          <w:b/>
          <w:color w:val="2E74B5" w:themeColor="accent1" w:themeShade="BF"/>
          <w:sz w:val="28"/>
          <w:szCs w:val="28"/>
        </w:rPr>
        <w:t xml:space="preserve"> – Khai thác dựa trên web </w:t>
      </w:r>
    </w:p>
    <w:p w:rsidR="009F1452" w:rsidRDefault="009F1452" w:rsidP="00D06E6F">
      <w:pPr>
        <w:pStyle w:val="Header"/>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3.1. Cross-site scripting (XSS) - Kịch bản chéo trang web (XSS)</w:t>
      </w:r>
    </w:p>
    <w:tbl>
      <w:tblPr>
        <w:tblStyle w:val="TableGrid"/>
        <w:tblW w:w="0" w:type="auto"/>
        <w:tblLook w:val="04A0" w:firstRow="1" w:lastRow="0" w:firstColumn="1" w:lastColumn="0" w:noHBand="0" w:noVBand="1"/>
      </w:tblPr>
      <w:tblGrid>
        <w:gridCol w:w="8494"/>
      </w:tblGrid>
      <w:tr w:rsidR="008E0248" w:rsidTr="002B27BC">
        <w:tc>
          <w:tcPr>
            <w:tcW w:w="8494" w:type="dxa"/>
            <w:tcBorders>
              <w:top w:val="nil"/>
              <w:left w:val="nil"/>
              <w:bottom w:val="nil"/>
              <w:right w:val="nil"/>
            </w:tcBorders>
            <w:shd w:val="clear" w:color="auto" w:fill="D9D9D9" w:themeFill="background1" w:themeFillShade="D9"/>
          </w:tcPr>
          <w:p w:rsidR="008E0248" w:rsidRDefault="00EC5D03" w:rsidP="002B27BC">
            <w:pPr>
              <w:spacing w:before="240"/>
            </w:pPr>
            <w:r w:rsidRPr="00EC5D03">
              <w:t>Previously, we explored a few types of malware. Whether it's installed on an individual computer or a network server, all malicious software needs to be delivered to the target before it can work. Phishing and other social engineering techniques are common ways for malware to be delivered. Another way it's spread is using a broad class of threats known as web based exploits.</w:t>
            </w:r>
          </w:p>
        </w:tc>
      </w:tr>
    </w:tbl>
    <w:p w:rsidR="008E0248" w:rsidRDefault="00EC5D03" w:rsidP="008E0248">
      <w:pPr>
        <w:spacing w:before="240"/>
      </w:pPr>
      <w:r w:rsidRPr="00EC5D03">
        <w:t>Trước đây, chúng ta đã tìm hiểu một số loại phần mềm độc hại.Cho dù nó được cài đặt trên một cá nhânmáy tính hoặc máy chủ mạng, tất cả phần mềm độc hại cần phải đượcđược chuyển đến mục tiêu trước khi nó có thể hoạt động.Lừa đảo và các kỹ thuật xã hội kháckỹ thuật là cách phổ biến để phát tán phần mềm độc hại.Một cách khác để lan truyền nó là sử dụng một cách rộng rãilớp mối đe dọa được gọi là khai thác dựa trên web.</w:t>
      </w:r>
    </w:p>
    <w:tbl>
      <w:tblPr>
        <w:tblStyle w:val="TableGrid"/>
        <w:tblW w:w="0" w:type="auto"/>
        <w:tblLook w:val="04A0" w:firstRow="1" w:lastRow="0" w:firstColumn="1" w:lastColumn="0" w:noHBand="0" w:noVBand="1"/>
      </w:tblPr>
      <w:tblGrid>
        <w:gridCol w:w="8494"/>
      </w:tblGrid>
      <w:tr w:rsidR="008E0248" w:rsidTr="002B27BC">
        <w:tc>
          <w:tcPr>
            <w:tcW w:w="8494" w:type="dxa"/>
            <w:tcBorders>
              <w:top w:val="nil"/>
              <w:left w:val="nil"/>
              <w:bottom w:val="nil"/>
              <w:right w:val="nil"/>
            </w:tcBorders>
            <w:shd w:val="clear" w:color="auto" w:fill="D9D9D9" w:themeFill="background1" w:themeFillShade="D9"/>
          </w:tcPr>
          <w:p w:rsidR="008E0248" w:rsidRDefault="00EC5D03" w:rsidP="002B27BC">
            <w:pPr>
              <w:spacing w:before="240"/>
            </w:pPr>
            <w:r w:rsidRPr="00EC5D03">
              <w:t>Web-based exploits are malicious code or behavior that's used to take advantage of coding flaws in a web application. Cybercriminals target web-based exploits to obtain sensitive personal information. Attacks occur because web applications interact with multiple users across multiple networks. Malicious hackers commonly exploit this high level of interaction using injection attacks.</w:t>
            </w:r>
          </w:p>
        </w:tc>
      </w:tr>
    </w:tbl>
    <w:p w:rsidR="008E0248" w:rsidRDefault="00EC5D03" w:rsidP="008E0248">
      <w:pPr>
        <w:spacing w:before="240"/>
      </w:pPr>
      <w:r w:rsidRPr="00EC5D03">
        <w:t>Các khai thác dựa trên web là mã độc hại hoặc hành viđược sử dụng để lợi dụng các lỗi mã hóa trong ứng dụng web.Tội phạm mạng nhắm vào các lỗ hổng trên web để lấy cắp thông tin cá nhân nhạy cảm.Các cuộc tấn công xảy ra vì các ứng dụng webtương tác với nhiều người dùng trên nhiều mạng lưới.Những tin tặc độc hại thường khai thác điều nàymức độ tương tác cao sử dụng các cuộc tấn công tiêm nhiễm.</w:t>
      </w:r>
    </w:p>
    <w:tbl>
      <w:tblPr>
        <w:tblStyle w:val="TableGrid"/>
        <w:tblW w:w="0" w:type="auto"/>
        <w:tblLook w:val="04A0" w:firstRow="1" w:lastRow="0" w:firstColumn="1" w:lastColumn="0" w:noHBand="0" w:noVBand="1"/>
      </w:tblPr>
      <w:tblGrid>
        <w:gridCol w:w="8494"/>
      </w:tblGrid>
      <w:tr w:rsidR="008E0248" w:rsidTr="002B27BC">
        <w:tc>
          <w:tcPr>
            <w:tcW w:w="8494" w:type="dxa"/>
            <w:tcBorders>
              <w:top w:val="nil"/>
              <w:left w:val="nil"/>
              <w:bottom w:val="nil"/>
              <w:right w:val="nil"/>
            </w:tcBorders>
            <w:shd w:val="clear" w:color="auto" w:fill="D9D9D9" w:themeFill="background1" w:themeFillShade="D9"/>
          </w:tcPr>
          <w:p w:rsidR="008E0248" w:rsidRDefault="00EC5D03" w:rsidP="002B27BC">
            <w:pPr>
              <w:spacing w:before="240"/>
            </w:pPr>
            <w:r w:rsidRPr="00EC5D03">
              <w:t>An injection attack is malicious code inserted into a vulnerable application. The infected application often appears to work normally. That's because the injected code runs in the background, unknown to the user. Applications are vulnerable to injection attacks because they are programmed to receive data inputs. This could be something the user types, clicks, or something one program is sharing with another. When coded correctly, applications should be able to interpret and handle user inputs.</w:t>
            </w:r>
          </w:p>
        </w:tc>
      </w:tr>
    </w:tbl>
    <w:p w:rsidR="008E0248" w:rsidRDefault="00EC5D03" w:rsidP="008E0248">
      <w:pPr>
        <w:spacing w:before="240"/>
      </w:pPr>
      <w:r w:rsidRPr="00EC5D03">
        <w:t>Tấn công tiêm mã độc là chèn mã độc vào một ứng dụng dễ bị tấn công.Ứng dụng bị nhiễm thường có vẻ hoạt động bình thường.Đó là vì mã được chèn chạy ngầm mà người dùng không biết.Các ứng dụng dễ bị tấn côngtấn công vì chúng được lập trình để tiếp nhận dữ liệu đầu vào.Đây có thể là thứ mà người dùng nhập,nhấp chuột hoặc thứ gì đó mà một chương trình đang chia sẻ với chương trình khác.Khi được mã hóa chính xác,các ứng dụng phải có khả năng diễn giải và xử lý thông tin đầu vào của người dùng.</w:t>
      </w:r>
    </w:p>
    <w:tbl>
      <w:tblPr>
        <w:tblStyle w:val="TableGrid"/>
        <w:tblW w:w="0" w:type="auto"/>
        <w:tblLook w:val="04A0" w:firstRow="1" w:lastRow="0" w:firstColumn="1" w:lastColumn="0" w:noHBand="0" w:noVBand="1"/>
      </w:tblPr>
      <w:tblGrid>
        <w:gridCol w:w="8494"/>
      </w:tblGrid>
      <w:tr w:rsidR="008E0248" w:rsidTr="002B27BC">
        <w:tc>
          <w:tcPr>
            <w:tcW w:w="8494" w:type="dxa"/>
            <w:tcBorders>
              <w:top w:val="nil"/>
              <w:left w:val="nil"/>
              <w:bottom w:val="nil"/>
              <w:right w:val="nil"/>
            </w:tcBorders>
            <w:shd w:val="clear" w:color="auto" w:fill="D9D9D9" w:themeFill="background1" w:themeFillShade="D9"/>
          </w:tcPr>
          <w:p w:rsidR="008E0248" w:rsidRDefault="00EC5D03" w:rsidP="002B27BC">
            <w:pPr>
              <w:spacing w:before="240"/>
            </w:pPr>
            <w:r w:rsidRPr="00EC5D03">
              <w:t>For example, let's say an application is expecting the user to enter a phone number. This application should validate the input from the user to make sure the data is all numbers and not more than ten digits. If the input from the user doesn't meet these requirements, the application should know how to handle it. Web apps interact with multiple users across many platforms. They also have a lot of interactive objects like images and buttons. This makes it challenging for developers to think of all the ways they should sanitize their input.</w:t>
            </w:r>
          </w:p>
        </w:tc>
      </w:tr>
    </w:tbl>
    <w:p w:rsidR="008E0248" w:rsidRDefault="00EC5D03" w:rsidP="008E0248">
      <w:pPr>
        <w:spacing w:before="240"/>
      </w:pPr>
      <w:r w:rsidRPr="00EC5D03">
        <w:t>Ví dụ, giả sử một ứng dụng làyêu cầu người dùng nhập số điện thoại.Ứng dụng này sẽ xác thực đầu vàotừ người dùng để đảm bảo dữ liệu chỉ là số và không quá mười chữ số.Nếu đầu vào từ người dùng không đáp ứngnhững yêu cầu này, ứng dụng phải biết cách xử lý.Ứng dụng web tương tác với nhiều người dùng trên nhiều nền tảng.Chúng cũng có rất nhiều đối tượng tương tác như hình ảnh và nút bấm.Điều này gây khó khăn cho các nhà phát triểnnghĩ về mọi cách để họ có thể khử trùng thông tin đầu vào của mình.</w:t>
      </w:r>
    </w:p>
    <w:tbl>
      <w:tblPr>
        <w:tblStyle w:val="TableGrid"/>
        <w:tblW w:w="0" w:type="auto"/>
        <w:tblLook w:val="04A0" w:firstRow="1" w:lastRow="0" w:firstColumn="1" w:lastColumn="0" w:noHBand="0" w:noVBand="1"/>
      </w:tblPr>
      <w:tblGrid>
        <w:gridCol w:w="8494"/>
      </w:tblGrid>
      <w:tr w:rsidR="008E0248" w:rsidTr="002B27BC">
        <w:tc>
          <w:tcPr>
            <w:tcW w:w="8494" w:type="dxa"/>
            <w:tcBorders>
              <w:top w:val="nil"/>
              <w:left w:val="nil"/>
              <w:bottom w:val="nil"/>
              <w:right w:val="nil"/>
            </w:tcBorders>
            <w:shd w:val="clear" w:color="auto" w:fill="D9D9D9" w:themeFill="background1" w:themeFillShade="D9"/>
          </w:tcPr>
          <w:p w:rsidR="008E0248" w:rsidRDefault="00EC5D03" w:rsidP="002B27BC">
            <w:pPr>
              <w:spacing w:before="240"/>
            </w:pPr>
            <w:r w:rsidRPr="00EC5D03">
              <w:t>A common and dangerous type of injection attack that's a threat to web apps is cross-site scripting. Cross site scripting, or XSS, is an injection attack that inserts code into a vulnerable website or web application. These attacks are often delivered by exploiting the two languages used by most websites, HTML and JavaScript. Both can give cybercriminals access to everything that loads on the infected web page. This can include session cookies, geolocation, and even webcams and microphones.</w:t>
            </w:r>
          </w:p>
        </w:tc>
      </w:tr>
    </w:tbl>
    <w:p w:rsidR="008E0248" w:rsidRDefault="00EC5D03" w:rsidP="008E0248">
      <w:pPr>
        <w:spacing w:before="240"/>
      </w:pPr>
      <w:r w:rsidRPr="00EC5D03">
        <w:t>Một loại tiêm phổ biến và nguy hiểmCuộc tấn công đe dọa các ứng dụng web là tấn công xuyên trang web.Cross site scripting, hay XSS, là một cuộc tấn công chèn mãvào một trang web hoặc ứng dụng web dễ bị tấn công.Những cuộc tấn công này thường được thực hiệnbằng cách khai thác hai ngôn ngữ được sử dụng bởi hầu hết các trang web là HTML và JavaScript.Cả hai đều có thể cung cấp cho tội phạm mạng quyền truy cậpmọi thứ tải trên trang web bị nhiễm.Điều này có thể bao gồm cookie phiên,định vị địa lý, thậm chí cả webcam và micrô.</w:t>
      </w:r>
    </w:p>
    <w:tbl>
      <w:tblPr>
        <w:tblStyle w:val="TableGrid"/>
        <w:tblW w:w="0" w:type="auto"/>
        <w:tblLook w:val="04A0" w:firstRow="1" w:lastRow="0" w:firstColumn="1" w:lastColumn="0" w:noHBand="0" w:noVBand="1"/>
      </w:tblPr>
      <w:tblGrid>
        <w:gridCol w:w="8494"/>
      </w:tblGrid>
      <w:tr w:rsidR="008E0248" w:rsidTr="002B27BC">
        <w:tc>
          <w:tcPr>
            <w:tcW w:w="8494" w:type="dxa"/>
            <w:tcBorders>
              <w:top w:val="nil"/>
              <w:left w:val="nil"/>
              <w:bottom w:val="nil"/>
              <w:right w:val="nil"/>
            </w:tcBorders>
            <w:shd w:val="clear" w:color="auto" w:fill="D9D9D9" w:themeFill="background1" w:themeFillShade="D9"/>
          </w:tcPr>
          <w:p w:rsidR="008E0248" w:rsidRDefault="00EC5D03" w:rsidP="002B27BC">
            <w:pPr>
              <w:spacing w:before="240"/>
            </w:pPr>
            <w:r w:rsidRPr="00EC5D03">
              <w:t>There are three main types of cross-site scripting attacks reflected, stored, and DOM-based.</w:t>
            </w:r>
          </w:p>
        </w:tc>
      </w:tr>
    </w:tbl>
    <w:p w:rsidR="008E0248" w:rsidRDefault="00EC5D03" w:rsidP="008E0248">
      <w:pPr>
        <w:spacing w:before="240"/>
      </w:pPr>
      <w:r w:rsidRPr="00EC5D03">
        <w:t>Có ba loại tấn công mã lệnh chéo trang chínhphản ánh, lưu trữ và dựa trên DOM.</w:t>
      </w:r>
    </w:p>
    <w:tbl>
      <w:tblPr>
        <w:tblStyle w:val="TableGrid"/>
        <w:tblW w:w="0" w:type="auto"/>
        <w:tblLook w:val="04A0" w:firstRow="1" w:lastRow="0" w:firstColumn="1" w:lastColumn="0" w:noHBand="0" w:noVBand="1"/>
      </w:tblPr>
      <w:tblGrid>
        <w:gridCol w:w="8494"/>
      </w:tblGrid>
      <w:tr w:rsidR="008E0248" w:rsidTr="002B27BC">
        <w:tc>
          <w:tcPr>
            <w:tcW w:w="8494" w:type="dxa"/>
            <w:tcBorders>
              <w:top w:val="nil"/>
              <w:left w:val="nil"/>
              <w:bottom w:val="nil"/>
              <w:right w:val="nil"/>
            </w:tcBorders>
            <w:shd w:val="clear" w:color="auto" w:fill="D9D9D9" w:themeFill="background1" w:themeFillShade="D9"/>
          </w:tcPr>
          <w:p w:rsidR="008E0248" w:rsidRDefault="00EC5D03" w:rsidP="002B27BC">
            <w:pPr>
              <w:spacing w:before="240"/>
            </w:pPr>
            <w:r w:rsidRPr="00EC5D03">
              <w:t>A reflected XSS attack is an instance where a malicious script is sent to the server and activated during the server's response. A common example of this is the search bar of a website. In a reflected XSS attack, criminals send their target a web link that appears to go to a trusted site. When they click the link, it sends a HTTP request to the vulnerable site server. The attacker script is then returned or reflected back to the innocent user's browser. Here, the browser loads the malicious script because it trusts the server's response. With the script loaded, information like session cookies are sent back to the attacker.</w:t>
            </w:r>
          </w:p>
        </w:tc>
      </w:tr>
    </w:tbl>
    <w:p w:rsidR="008E0248" w:rsidRDefault="00EC5D03" w:rsidP="008E0248">
      <w:pPr>
        <w:spacing w:before="240"/>
      </w:pPr>
      <w:r w:rsidRPr="00EC5D03">
        <w:t>Một cuộc tấn công XSS phản ánh là trường hợp một tập lệnh độc hại được gửiđến máy chủ và được kích hoạt trong quá trình phản hồi của máy chủ.Một ví dụ phổ biến về điều này là thanh tìm kiếm của một trang web.Trong một cuộc tấn công XSS phản xạ,Tội phạm gửi cho mục tiêu một liên kết web có vẻ như dẫn đến một trang web đáng tin cậy.Khi họ nhấp vào liên kết, nó sẽ gửi một yêu cầu HTTP đến máy chủ trang web dễ bị tấn công.Sau đó, tập lệnh của kẻ tấn công được trả về hoặcphản chiếu lại trình duyệt của người dùng vô tội.Ở đây, trình duyệt tải phần mềm độc hạiscript vì nó tin tưởng vào phản hồi của máy chủ.Với tập lệnh được tải,thông tin như cookie phiên được gửi lại cho kẻ tấn công.</w:t>
      </w:r>
    </w:p>
    <w:tbl>
      <w:tblPr>
        <w:tblStyle w:val="TableGrid"/>
        <w:tblW w:w="0" w:type="auto"/>
        <w:tblLook w:val="04A0" w:firstRow="1" w:lastRow="0" w:firstColumn="1" w:lastColumn="0" w:noHBand="0" w:noVBand="1"/>
      </w:tblPr>
      <w:tblGrid>
        <w:gridCol w:w="8494"/>
      </w:tblGrid>
      <w:tr w:rsidR="008E0248" w:rsidTr="002B27BC">
        <w:tc>
          <w:tcPr>
            <w:tcW w:w="8494" w:type="dxa"/>
            <w:tcBorders>
              <w:top w:val="nil"/>
              <w:left w:val="nil"/>
              <w:bottom w:val="nil"/>
              <w:right w:val="nil"/>
            </w:tcBorders>
            <w:shd w:val="clear" w:color="auto" w:fill="D9D9D9" w:themeFill="background1" w:themeFillShade="D9"/>
          </w:tcPr>
          <w:p w:rsidR="008E0248" w:rsidRDefault="00EC5D03" w:rsidP="002B27BC">
            <w:pPr>
              <w:spacing w:before="240"/>
            </w:pPr>
            <w:r w:rsidRPr="00EC5D03">
              <w:t>In a stored XSS attack, the malicious script isn't hidden in a link that needs to be sent to the server. Instead a stored XSS attack is an instance when malicious script is injected directly on the server. Here, attackers target elements of a site that are served to the user. This could be things like images and buttons that load when the site is visited. Infected elements activate the malicious code when a user simply visits the site. Stored XSS attacks can be damaging because the user has no way of knowing the site is infected beforehand.</w:t>
            </w:r>
          </w:p>
        </w:tc>
      </w:tr>
    </w:tbl>
    <w:p w:rsidR="008E0248" w:rsidRDefault="00EC5D03" w:rsidP="008E0248">
      <w:pPr>
        <w:spacing w:before="240"/>
      </w:pPr>
      <w:r w:rsidRPr="00EC5D03">
        <w:t>Trong một cuộc tấn công XSS được lưu trữ,mã độc không được ẩn trong liên kết cần được gửi đến máy chủ.Thay vào đó, một cuộc tấn công XSS được lưu trữ là một trường hợpkhi mã độc được đưa trực tiếp vào máy chủ.Ở đây, kẻ tấn công nhắm vào các thành phần của trang web được cung cấp cho người dùng.Điều này có thể là những thứ như hình ảnhvà các nút tải khi trang web được truy cập.Các thành phần bị nhiễm sẽ kích hoạt mã độc khi người dùng truy cập vào trang web.Các cuộc tấn công XSS được lưu trữ có thể gây hại vìngười dùng không có cách nào biết trước được trang web có bị nhiễm hay không.</w:t>
      </w:r>
    </w:p>
    <w:tbl>
      <w:tblPr>
        <w:tblStyle w:val="TableGrid"/>
        <w:tblW w:w="0" w:type="auto"/>
        <w:tblLook w:val="04A0" w:firstRow="1" w:lastRow="0" w:firstColumn="1" w:lastColumn="0" w:noHBand="0" w:noVBand="1"/>
      </w:tblPr>
      <w:tblGrid>
        <w:gridCol w:w="8494"/>
      </w:tblGrid>
      <w:tr w:rsidR="008E0248" w:rsidTr="002B27BC">
        <w:tc>
          <w:tcPr>
            <w:tcW w:w="8494" w:type="dxa"/>
            <w:tcBorders>
              <w:top w:val="nil"/>
              <w:left w:val="nil"/>
              <w:bottom w:val="nil"/>
              <w:right w:val="nil"/>
            </w:tcBorders>
            <w:shd w:val="clear" w:color="auto" w:fill="D9D9D9" w:themeFill="background1" w:themeFillShade="D9"/>
          </w:tcPr>
          <w:p w:rsidR="008E0248" w:rsidRDefault="00EC5D03" w:rsidP="002B27BC">
            <w:pPr>
              <w:spacing w:before="240"/>
            </w:pPr>
            <w:r w:rsidRPr="00EC5D03">
              <w:t>Finally there's DOM-based XSS. DOM stands for Document Object Model, which is basically the source code of a website. A DOM-based XSS attack is an instance when malicious script exists in the web page a browser loads. Unlike reflected XSS, these attacks don't need to be sent to the server to activate.</w:t>
            </w:r>
          </w:p>
        </w:tc>
      </w:tr>
    </w:tbl>
    <w:p w:rsidR="008E0248" w:rsidRDefault="00EC5D03" w:rsidP="008E0248">
      <w:pPr>
        <w:spacing w:before="240"/>
      </w:pPr>
      <w:r w:rsidRPr="00EC5D03">
        <w:t>Cuối cùng là XSS dựa trên DOM. DOM là viết tắt củađối với Mô hình đối tượng tài liệu, về cơ bản là mã nguồn của một trang web.Một cuộc tấn công XSS dựa trên DOM là một trường hợpkhi có tập lệnh độc hại trong trang webtrình duyệt tải. Không giống như XSS phản ánh,những cuộc tấn công này không cần phải được gửi đến máy chủ để kích hoạt.</w:t>
      </w:r>
    </w:p>
    <w:tbl>
      <w:tblPr>
        <w:tblStyle w:val="TableGrid"/>
        <w:tblW w:w="0" w:type="auto"/>
        <w:tblLook w:val="04A0" w:firstRow="1" w:lastRow="0" w:firstColumn="1" w:lastColumn="0" w:noHBand="0" w:noVBand="1"/>
      </w:tblPr>
      <w:tblGrid>
        <w:gridCol w:w="8494"/>
      </w:tblGrid>
      <w:tr w:rsidR="008E0248" w:rsidTr="002B27BC">
        <w:tc>
          <w:tcPr>
            <w:tcW w:w="8494" w:type="dxa"/>
            <w:tcBorders>
              <w:top w:val="nil"/>
              <w:left w:val="nil"/>
              <w:bottom w:val="nil"/>
              <w:right w:val="nil"/>
            </w:tcBorders>
            <w:shd w:val="clear" w:color="auto" w:fill="D9D9D9" w:themeFill="background1" w:themeFillShade="D9"/>
          </w:tcPr>
          <w:p w:rsidR="008E0248" w:rsidRDefault="00EC5D03" w:rsidP="002B27BC">
            <w:pPr>
              <w:spacing w:before="240"/>
            </w:pPr>
            <w:r w:rsidRPr="00EC5D03">
              <w:t>In a DOM-based attack, a malicious script can be seen in the URL. In this example, the website's URL contains parameter values. The parameter values reflect input from the user. Here, the site allows users to select color themes. When the user makes a selection, it appears as part of the URL. In a DOM-based attack, criminals change the parameter that's expecting an input. For example, they could hide malicious JavaScript in the HTML tags. The browser would process the HTML and execute the JavaScript.</w:t>
            </w:r>
          </w:p>
        </w:tc>
      </w:tr>
    </w:tbl>
    <w:p w:rsidR="008E0248" w:rsidRDefault="00EC5D03" w:rsidP="008E0248">
      <w:pPr>
        <w:spacing w:before="240"/>
      </w:pPr>
      <w:r w:rsidRPr="00EC5D03">
        <w:t>Trong cuộc tấn công dựa trên DOM, có thể thấy một tập lệnh độc hại trong URL.Trong ví dụ này, URL của trang web chứa các giá trị tham số.Các giá trị tham số phản ánh thông tin đầu vào từ người dùng.Tại đây, trang web cho phép người dùng chọn chủ đề màu sắc.Khi người dùng thực hiện lựa chọn, lựa chọn đó sẽ xuất hiện như một phần của URL.Trong cuộc tấn công dựa trên DOM, tội phạm sẽ thay đổi tham số đang chờ dữ liệu đầu vào.Ví dụ, họ có thể ẩn mã JavaScript độc hại trong thẻ HTML.Trình duyệt sẽ xử lý HTML và thực thi JavaScript.</w:t>
      </w:r>
    </w:p>
    <w:tbl>
      <w:tblPr>
        <w:tblStyle w:val="TableGrid"/>
        <w:tblW w:w="0" w:type="auto"/>
        <w:tblLook w:val="04A0" w:firstRow="1" w:lastRow="0" w:firstColumn="1" w:lastColumn="0" w:noHBand="0" w:noVBand="1"/>
      </w:tblPr>
      <w:tblGrid>
        <w:gridCol w:w="8494"/>
      </w:tblGrid>
      <w:tr w:rsidR="008E0248" w:rsidTr="002B27BC">
        <w:tc>
          <w:tcPr>
            <w:tcW w:w="8494" w:type="dxa"/>
            <w:tcBorders>
              <w:top w:val="nil"/>
              <w:left w:val="nil"/>
              <w:bottom w:val="nil"/>
              <w:right w:val="nil"/>
            </w:tcBorders>
            <w:shd w:val="clear" w:color="auto" w:fill="D9D9D9" w:themeFill="background1" w:themeFillShade="D9"/>
          </w:tcPr>
          <w:p w:rsidR="008E0248" w:rsidRDefault="00EC5D03" w:rsidP="002B27BC">
            <w:pPr>
              <w:spacing w:before="240"/>
            </w:pPr>
            <w:r w:rsidRPr="00EC5D03">
              <w:t>Hackers use these methods of cross-site scripting to steal sensitive information. Security analysts should be familiar with this group of injection attacks. However, they're not the only ones, as we'll discover next time.</w:t>
            </w:r>
          </w:p>
        </w:tc>
      </w:tr>
    </w:tbl>
    <w:p w:rsidR="008E0248" w:rsidRDefault="00EC5D03" w:rsidP="008E0248">
      <w:pPr>
        <w:spacing w:before="240"/>
      </w:pPr>
      <w:r w:rsidRPr="00EC5D03">
        <w:t>Tin tặc sử dụng các phương pháp tấn công chéo trang này để đánh cắp thông tin nhạy cảm.Các nhà phân tích bảo mật hẳn phải quen thuộc với nhóm tấn công tiêm nhiễm này.Tuy nhiên, chúng không phải là những thứ duy nhất, chúng ta sẽ khám phá ở phần sau.</w:t>
      </w:r>
    </w:p>
    <w:p w:rsidR="008E0248" w:rsidRPr="00D06E6F" w:rsidRDefault="008E0248" w:rsidP="00D06E6F">
      <w:pPr>
        <w:pStyle w:val="Header"/>
        <w:spacing w:before="240" w:after="160"/>
        <w:outlineLvl w:val="2"/>
        <w:rPr>
          <w:rFonts w:cs="Times New Roman"/>
          <w:b/>
          <w:i/>
          <w:color w:val="1F4E79" w:themeColor="accent1" w:themeShade="80"/>
          <w:szCs w:val="28"/>
        </w:rPr>
      </w:pPr>
    </w:p>
    <w:p w:rsidR="009F1452" w:rsidRDefault="009F1452" w:rsidP="00D06E6F">
      <w:pPr>
        <w:pStyle w:val="Header"/>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3.2. Exploitable gaps in databases - Các lỗ hồng có thể khai thác trong cơ sở dữ liệu</w:t>
      </w:r>
    </w:p>
    <w:tbl>
      <w:tblPr>
        <w:tblStyle w:val="TableGrid"/>
        <w:tblW w:w="0" w:type="auto"/>
        <w:tblLook w:val="04A0" w:firstRow="1" w:lastRow="0" w:firstColumn="1" w:lastColumn="0" w:noHBand="0" w:noVBand="1"/>
      </w:tblPr>
      <w:tblGrid>
        <w:gridCol w:w="8494"/>
      </w:tblGrid>
      <w:tr w:rsidR="00181403" w:rsidTr="002B27BC">
        <w:tc>
          <w:tcPr>
            <w:tcW w:w="8494" w:type="dxa"/>
            <w:tcBorders>
              <w:top w:val="nil"/>
              <w:left w:val="nil"/>
              <w:bottom w:val="nil"/>
              <w:right w:val="nil"/>
            </w:tcBorders>
            <w:shd w:val="clear" w:color="auto" w:fill="D9D9D9" w:themeFill="background1" w:themeFillShade="D9"/>
          </w:tcPr>
          <w:p w:rsidR="00181403" w:rsidRDefault="00181403" w:rsidP="002B27BC">
            <w:pPr>
              <w:spacing w:before="240"/>
            </w:pPr>
            <w:r w:rsidRPr="00181403">
              <w:t>Let's keep exploring injection and attacks by investigating another common type of web based exploit. The next one we're going to discuss exploits the way websites access information from databases. Early in the program, you may have learned about SQL. You may recall, SQL is a programming language used to create, interact with, and request information from a database.</w:t>
            </w:r>
          </w:p>
        </w:tc>
      </w:tr>
    </w:tbl>
    <w:p w:rsidR="00181403" w:rsidRDefault="00181403" w:rsidP="00181403">
      <w:pPr>
        <w:spacing w:before="240"/>
      </w:pPr>
      <w:r w:rsidRPr="00181403">
        <w:t>Chúng ta hãy tiếp tục khám phá tiêm vàtấn công bằng cách điều tra một loại khai thác phổ biến khác trên web.Tiếp theo chúng ta sẽ thảo luận về cách khai thác các trang web truy cậpthông tin từ cơ sở dữ liệu.Vào giai đoạn đầu của chương trình, bạn có thể đã học về SQL.Bạn có thể nhớ lại, SQL là một ngôn ngữ lập trình được sử dụng để tạo,tương tác và yêu cầu thông tin từ cơ sở dữ liệu.</w:t>
      </w:r>
    </w:p>
    <w:tbl>
      <w:tblPr>
        <w:tblStyle w:val="TableGrid"/>
        <w:tblW w:w="0" w:type="auto"/>
        <w:tblLook w:val="04A0" w:firstRow="1" w:lastRow="0" w:firstColumn="1" w:lastColumn="0" w:noHBand="0" w:noVBand="1"/>
      </w:tblPr>
      <w:tblGrid>
        <w:gridCol w:w="8494"/>
      </w:tblGrid>
      <w:tr w:rsidR="00181403" w:rsidTr="002B27BC">
        <w:tc>
          <w:tcPr>
            <w:tcW w:w="8494" w:type="dxa"/>
            <w:tcBorders>
              <w:top w:val="nil"/>
              <w:left w:val="nil"/>
              <w:bottom w:val="nil"/>
              <w:right w:val="nil"/>
            </w:tcBorders>
            <w:shd w:val="clear" w:color="auto" w:fill="D9D9D9" w:themeFill="background1" w:themeFillShade="D9"/>
          </w:tcPr>
          <w:p w:rsidR="00181403" w:rsidRDefault="00181403" w:rsidP="002B27BC">
            <w:pPr>
              <w:spacing w:before="240"/>
            </w:pPr>
            <w:r w:rsidRPr="00181403">
              <w:t>SQL is used by most web applications. For example, shopping websites use it a lot. Imagine the databases of an online clothing store It likely contains a full inventory of all the items the company sells. Websites don't normally make users enter the SQL queries manually. Instead, they use things like menus, images, and buttons to show users information in a meaningful way. For example, when an online shopper clicks a button to add a sweater to their cart, it triggers a SQL query. The query runs in the background where no one can see it.</w:t>
            </w:r>
          </w:p>
        </w:tc>
      </w:tr>
    </w:tbl>
    <w:p w:rsidR="00181403" w:rsidRDefault="00181403" w:rsidP="00181403">
      <w:pPr>
        <w:spacing w:before="240"/>
      </w:pPr>
      <w:r w:rsidRPr="00181403">
        <w:t>SQL được sử dụng bởi hầu hết các ứng dụng web. Ví dụ, các trang web mua sắm sử dụng nó rất nhiều.Hãy tưởng tượng cơ sở dữ liệu của một cửa hàng quần áo trực tuyếnCó khả năng nó chứa toàn bộ hàng tồn kho của tất cả các mặt hàng mà công ty bán.Các trang web thường không yêu cầu người dùng nhập truy vấn SQL theo cách thủ công.Thay vào đó, họ sử dụng những thứ như menu, hình ảnh vàcác nút để hiển thị thông tin cho người dùng theo cách có ý nghĩa.Ví dụ, khi người mua sắm trực tuyến nhấp vào nút để thêm áo len vào giỏ hàng của họ,nó kích hoạt một truy vấn SQL. Truy vấn chạy ở chế độ nền nơi không ai có thể nhìn thấy.</w:t>
      </w:r>
    </w:p>
    <w:tbl>
      <w:tblPr>
        <w:tblStyle w:val="TableGrid"/>
        <w:tblW w:w="0" w:type="auto"/>
        <w:tblLook w:val="04A0" w:firstRow="1" w:lastRow="0" w:firstColumn="1" w:lastColumn="0" w:noHBand="0" w:noVBand="1"/>
      </w:tblPr>
      <w:tblGrid>
        <w:gridCol w:w="8494"/>
      </w:tblGrid>
      <w:tr w:rsidR="00181403" w:rsidTr="002B27BC">
        <w:tc>
          <w:tcPr>
            <w:tcW w:w="8494" w:type="dxa"/>
            <w:tcBorders>
              <w:top w:val="nil"/>
              <w:left w:val="nil"/>
              <w:bottom w:val="nil"/>
              <w:right w:val="nil"/>
            </w:tcBorders>
            <w:shd w:val="clear" w:color="auto" w:fill="D9D9D9" w:themeFill="background1" w:themeFillShade="D9"/>
          </w:tcPr>
          <w:p w:rsidR="00181403" w:rsidRDefault="00181403" w:rsidP="002B27BC">
            <w:pPr>
              <w:spacing w:before="240"/>
            </w:pPr>
            <w:r w:rsidRPr="00181403">
              <w:t>You'd never know from using the menus and buttons of a website, but sometimes those backend queries are vulnerable to injection attacks.</w:t>
            </w:r>
          </w:p>
        </w:tc>
      </w:tr>
    </w:tbl>
    <w:p w:rsidR="00181403" w:rsidRDefault="00181403" w:rsidP="00181403">
      <w:pPr>
        <w:spacing w:before="240"/>
      </w:pPr>
      <w:r w:rsidRPr="00181403">
        <w:t>Bạn sẽ không bao giờ biết được khi sử dụng các menu và nút của một trang web, nhưngđôi khi những truy vấn phụ trợ này dễ bị tấn công bằng mã độc.</w:t>
      </w:r>
    </w:p>
    <w:tbl>
      <w:tblPr>
        <w:tblStyle w:val="TableGrid"/>
        <w:tblW w:w="0" w:type="auto"/>
        <w:tblLook w:val="04A0" w:firstRow="1" w:lastRow="0" w:firstColumn="1" w:lastColumn="0" w:noHBand="0" w:noVBand="1"/>
      </w:tblPr>
      <w:tblGrid>
        <w:gridCol w:w="8494"/>
      </w:tblGrid>
      <w:tr w:rsidR="00181403" w:rsidTr="002B27BC">
        <w:tc>
          <w:tcPr>
            <w:tcW w:w="8494" w:type="dxa"/>
            <w:tcBorders>
              <w:top w:val="nil"/>
              <w:left w:val="nil"/>
              <w:bottom w:val="nil"/>
              <w:right w:val="nil"/>
            </w:tcBorders>
            <w:shd w:val="clear" w:color="auto" w:fill="D9D9D9" w:themeFill="background1" w:themeFillShade="D9"/>
          </w:tcPr>
          <w:p w:rsidR="00181403" w:rsidRDefault="00181403" w:rsidP="002B27BC">
            <w:pPr>
              <w:spacing w:before="240"/>
            </w:pPr>
            <w:r w:rsidRPr="00181403">
              <w:t>A SQL injection is an attack that executes unexpected queries on a database. Like cross-site scripting, SQL injection occurs due to a lack of sanitized input. The injections take place in the area of the website that are designed to accept user input. A common example is the login form to access a site. One of these forms might trigger a backend SQL statement like this when a user enters their credentials. Web forms, like this one, are designed to copy user input into the statement exactly as they're written.</w:t>
            </w:r>
          </w:p>
        </w:tc>
      </w:tr>
    </w:tbl>
    <w:p w:rsidR="00181403" w:rsidRDefault="00181403" w:rsidP="00181403">
      <w:pPr>
        <w:spacing w:before="240"/>
      </w:pPr>
      <w:r w:rsidRPr="00181403">
        <w:t>SQL injection là một cuộc tấn công thực hiện các truy vấn không mong muốn trên cơ sở dữ liệu.Giống như tấn công xuyên trang, tấn công SQL xảy ra do thiếu dữ liệu đầu vào đã được khử trùng.Các mũi tiêm được thực hiện tại khu vực của trang web được thiết kế đểchấp nhận thông tin đầu vào của người dùng. Một ví dụ phổ biến là biểu mẫu đăng nhập để truy cập vào một trang web.Một trong những biểu mẫu này có thể kích hoạt một câu lệnh SQL ở phía saunhư thế này khi người dùng nhập thông tin đăng nhập của họ.Các biểu mẫu web, như biểu mẫu này, được thiết kế để sao chép dữ liệu đầu vào của người dùng vào báo cáochính xác như những gì đã viết.</w:t>
      </w:r>
    </w:p>
    <w:tbl>
      <w:tblPr>
        <w:tblStyle w:val="TableGrid"/>
        <w:tblW w:w="0" w:type="auto"/>
        <w:tblLook w:val="04A0" w:firstRow="1" w:lastRow="0" w:firstColumn="1" w:lastColumn="0" w:noHBand="0" w:noVBand="1"/>
      </w:tblPr>
      <w:tblGrid>
        <w:gridCol w:w="8494"/>
      </w:tblGrid>
      <w:tr w:rsidR="00181403" w:rsidTr="002B27BC">
        <w:tc>
          <w:tcPr>
            <w:tcW w:w="8494" w:type="dxa"/>
            <w:tcBorders>
              <w:top w:val="nil"/>
              <w:left w:val="nil"/>
              <w:bottom w:val="nil"/>
              <w:right w:val="nil"/>
            </w:tcBorders>
            <w:shd w:val="clear" w:color="auto" w:fill="D9D9D9" w:themeFill="background1" w:themeFillShade="D9"/>
          </w:tcPr>
          <w:p w:rsidR="00181403" w:rsidRDefault="00181403" w:rsidP="002B27BC">
            <w:pPr>
              <w:spacing w:before="240"/>
            </w:pPr>
            <w:r w:rsidRPr="00181403">
              <w:t>The statement then sends a request to the server, which runs the query. Websites that are vulnerable to SQL injection insert the user's input exactly as it's entered before running the code.</w:t>
            </w:r>
          </w:p>
        </w:tc>
      </w:tr>
    </w:tbl>
    <w:p w:rsidR="00181403" w:rsidRDefault="00181403" w:rsidP="00181403">
      <w:pPr>
        <w:spacing w:before="240"/>
      </w:pPr>
      <w:r w:rsidRPr="00181403">
        <w:t>Sau đó, câu lệnh sẽ gửi yêu cầu đến máy chủ để chạy truy vấn.Các trang web dễ bị tấn công SQL injection sẽ chèn chính xác dữ liệu đầu vào của người dùngkhi được nhập trước khi chạy mã.</w:t>
      </w:r>
    </w:p>
    <w:tbl>
      <w:tblPr>
        <w:tblStyle w:val="TableGrid"/>
        <w:tblW w:w="0" w:type="auto"/>
        <w:tblLook w:val="04A0" w:firstRow="1" w:lastRow="0" w:firstColumn="1" w:lastColumn="0" w:noHBand="0" w:noVBand="1"/>
      </w:tblPr>
      <w:tblGrid>
        <w:gridCol w:w="8494"/>
      </w:tblGrid>
      <w:tr w:rsidR="00181403" w:rsidTr="002B27BC">
        <w:tc>
          <w:tcPr>
            <w:tcW w:w="8494" w:type="dxa"/>
            <w:tcBorders>
              <w:top w:val="nil"/>
              <w:left w:val="nil"/>
              <w:bottom w:val="nil"/>
              <w:right w:val="nil"/>
            </w:tcBorders>
            <w:shd w:val="clear" w:color="auto" w:fill="D9D9D9" w:themeFill="background1" w:themeFillShade="D9"/>
          </w:tcPr>
          <w:p w:rsidR="00181403" w:rsidRDefault="00181403" w:rsidP="002B27BC">
            <w:pPr>
              <w:spacing w:before="240"/>
            </w:pPr>
            <w:r w:rsidRPr="00181403">
              <w:t>Unfortunately, this is a serious design flaw. It commonly happens because web developers expect people to use these inputs correctly. They don't anticipate attackers exploiting them. For example, an attacker might insert additional SQL code. This could cause the server to run a harmful query of code that it wasn't expecting. Malicious hackers can target these attack vectors to obtain sensitive information, modify tables and even gain administrative rights to the database.</w:t>
            </w:r>
          </w:p>
        </w:tc>
      </w:tr>
    </w:tbl>
    <w:p w:rsidR="00181403" w:rsidRDefault="00181403" w:rsidP="00181403">
      <w:pPr>
        <w:spacing w:before="240"/>
      </w:pPr>
      <w:r w:rsidRPr="00181403">
        <w:t>Thật không may, đây là một lỗi thiết kế nghiêm trọng.Điều này thường xảy ra vì các nhà phát triển web mong đợi mọi người sử dụng các đầu vào nàymột cách chính xác.Họ không lường trước được những kẻ tấn công sẽ lợi dụng họ. Ví dụ,kẻ tấn công có thể chèn thêm mã SQL.Điều này có thể khiến máy chủ chạy một truy vấn mã có hại mà nó không phảimong đợi.Những tin tặc độc hại có thể nhắm vào các vectơ tấn công này để lấy thông tin nhạy cảm,sửa đổi bảng và thậm chí giành được quyền quản trị cơ sở dữ liệu.</w:t>
      </w:r>
    </w:p>
    <w:tbl>
      <w:tblPr>
        <w:tblStyle w:val="TableGrid"/>
        <w:tblW w:w="0" w:type="auto"/>
        <w:tblLook w:val="04A0" w:firstRow="1" w:lastRow="0" w:firstColumn="1" w:lastColumn="0" w:noHBand="0" w:noVBand="1"/>
      </w:tblPr>
      <w:tblGrid>
        <w:gridCol w:w="8494"/>
      </w:tblGrid>
      <w:tr w:rsidR="00181403" w:rsidTr="002B27BC">
        <w:tc>
          <w:tcPr>
            <w:tcW w:w="8494" w:type="dxa"/>
            <w:tcBorders>
              <w:top w:val="nil"/>
              <w:left w:val="nil"/>
              <w:bottom w:val="nil"/>
              <w:right w:val="nil"/>
            </w:tcBorders>
            <w:shd w:val="clear" w:color="auto" w:fill="D9D9D9" w:themeFill="background1" w:themeFillShade="D9"/>
          </w:tcPr>
          <w:p w:rsidR="00181403" w:rsidRDefault="00181403" w:rsidP="002B27BC">
            <w:pPr>
              <w:spacing w:before="240"/>
            </w:pPr>
            <w:r w:rsidRPr="00181403">
              <w:t>The best way to defend against SQL injection is code that will sanitize the input. Developers can write code to search for specific SQL characters. This gives the server a clearer idea of what inputs to expect. One way this is done is with prepared statements.</w:t>
            </w:r>
          </w:p>
        </w:tc>
      </w:tr>
    </w:tbl>
    <w:p w:rsidR="00181403" w:rsidRDefault="00181403" w:rsidP="00181403">
      <w:pPr>
        <w:spacing w:before="240"/>
      </w:pPr>
      <w:r w:rsidRPr="00181403">
        <w:t>Cách tốt nhất để chống lại SQL injection là mã sẽ khử trùngđầu vào.Các nhà phát triển có thể viết mã để tìm kiếm các ký tự SQL cụ thể.Điều này giúp máy chủ hiểu rõ hơn về những dữ liệu đầu vào cần mong đợi.Một cách để thực hiện điều này là sử dụng các câu lệnh đã chuẩn bị sẵn.</w:t>
      </w:r>
    </w:p>
    <w:tbl>
      <w:tblPr>
        <w:tblStyle w:val="TableGrid"/>
        <w:tblW w:w="0" w:type="auto"/>
        <w:tblLook w:val="04A0" w:firstRow="1" w:lastRow="0" w:firstColumn="1" w:lastColumn="0" w:noHBand="0" w:noVBand="1"/>
      </w:tblPr>
      <w:tblGrid>
        <w:gridCol w:w="8494"/>
      </w:tblGrid>
      <w:tr w:rsidR="00181403" w:rsidTr="002B27BC">
        <w:tc>
          <w:tcPr>
            <w:tcW w:w="8494" w:type="dxa"/>
            <w:tcBorders>
              <w:top w:val="nil"/>
              <w:left w:val="nil"/>
              <w:bottom w:val="nil"/>
              <w:right w:val="nil"/>
            </w:tcBorders>
            <w:shd w:val="clear" w:color="auto" w:fill="D9D9D9" w:themeFill="background1" w:themeFillShade="D9"/>
          </w:tcPr>
          <w:p w:rsidR="00181403" w:rsidRDefault="00181403" w:rsidP="002B27BC">
            <w:pPr>
              <w:spacing w:before="240"/>
            </w:pPr>
            <w:r w:rsidRPr="00181403">
              <w:t>A prepared statement is a coding technique that executes SQL statements before passing them on to the database. When the user's input is unknown, the best practice is to use these prepared statements. With just a few extra lines of code, a prepared statement executes the code before passing it on to the server. This means the code can be validated before performing the query.</w:t>
            </w:r>
          </w:p>
        </w:tc>
      </w:tr>
    </w:tbl>
    <w:p w:rsidR="00181403" w:rsidRDefault="00181403" w:rsidP="00181403">
      <w:pPr>
        <w:spacing w:before="240"/>
      </w:pPr>
      <w:r w:rsidRPr="00181403">
        <w:t>Một câu lệnh đã chuẩn bị là một kỹ thuật mã hóa thực thiCác câu lệnh SQL trước khi chuyển chúng vào cơ sở dữ liệu.Khi đầu vào của người dùng không xác định,cách tốt nhất là sử dụng những câu lệnh đã chuẩn bị sẵn này.Chỉ với một vài dòng mã bổ sung,một câu lệnh đã chuẩn bị sẽ thực thi mã trước khi chuyển nó tới máy chủ.Điều này có nghĩa là mã có thể được xác thực trước khi thực hiện truy vấn.</w:t>
      </w:r>
    </w:p>
    <w:tbl>
      <w:tblPr>
        <w:tblStyle w:val="TableGrid"/>
        <w:tblW w:w="0" w:type="auto"/>
        <w:tblLook w:val="04A0" w:firstRow="1" w:lastRow="0" w:firstColumn="1" w:lastColumn="0" w:noHBand="0" w:noVBand="1"/>
      </w:tblPr>
      <w:tblGrid>
        <w:gridCol w:w="8494"/>
      </w:tblGrid>
      <w:tr w:rsidR="00181403" w:rsidTr="002B27BC">
        <w:tc>
          <w:tcPr>
            <w:tcW w:w="8494" w:type="dxa"/>
            <w:tcBorders>
              <w:top w:val="nil"/>
              <w:left w:val="nil"/>
              <w:bottom w:val="nil"/>
              <w:right w:val="nil"/>
            </w:tcBorders>
            <w:shd w:val="clear" w:color="auto" w:fill="D9D9D9" w:themeFill="background1" w:themeFillShade="D9"/>
          </w:tcPr>
          <w:p w:rsidR="00181403" w:rsidRDefault="00181403" w:rsidP="002B27BC">
            <w:pPr>
              <w:spacing w:before="240"/>
            </w:pPr>
            <w:r w:rsidRPr="00181403">
              <w:t>Having well written code is one of the keys to preventing SQL injection.</w:t>
            </w:r>
          </w:p>
        </w:tc>
      </w:tr>
    </w:tbl>
    <w:p w:rsidR="00181403" w:rsidRDefault="00181403" w:rsidP="00181403">
      <w:pPr>
        <w:spacing w:before="240"/>
      </w:pPr>
      <w:r w:rsidRPr="00181403">
        <w:t>Viết code tốt là một trong những chìa khóa để ngăn chặn tấn công SQL injection.</w:t>
      </w:r>
    </w:p>
    <w:tbl>
      <w:tblPr>
        <w:tblStyle w:val="TableGrid"/>
        <w:tblW w:w="0" w:type="auto"/>
        <w:tblLook w:val="04A0" w:firstRow="1" w:lastRow="0" w:firstColumn="1" w:lastColumn="0" w:noHBand="0" w:noVBand="1"/>
      </w:tblPr>
      <w:tblGrid>
        <w:gridCol w:w="8494"/>
      </w:tblGrid>
      <w:tr w:rsidR="00181403" w:rsidTr="002B27BC">
        <w:tc>
          <w:tcPr>
            <w:tcW w:w="8494" w:type="dxa"/>
            <w:tcBorders>
              <w:top w:val="nil"/>
              <w:left w:val="nil"/>
              <w:bottom w:val="nil"/>
              <w:right w:val="nil"/>
            </w:tcBorders>
            <w:shd w:val="clear" w:color="auto" w:fill="D9D9D9" w:themeFill="background1" w:themeFillShade="D9"/>
          </w:tcPr>
          <w:p w:rsidR="00181403" w:rsidRDefault="00181403" w:rsidP="002B27BC">
            <w:pPr>
              <w:spacing w:before="240"/>
            </w:pPr>
            <w:r w:rsidRPr="00181403">
              <w:t>Security teams work with program developers to test applications for these sort of vulnerabilities. Like a lot of security tasks, it's a team effort. Injection attacks are just one of many types of web-based exploits that security teams deal with. We're going to explore how security teams prepare for injection attacks and other kinds of threats.</w:t>
            </w:r>
          </w:p>
        </w:tc>
      </w:tr>
    </w:tbl>
    <w:p w:rsidR="00181403" w:rsidRDefault="00181403" w:rsidP="00181403">
      <w:pPr>
        <w:spacing w:before="240"/>
      </w:pPr>
      <w:r w:rsidRPr="00181403">
        <w:t>Các nhóm bảo mật làm việc với các nhà phát triển chương trình để kiểm tra các ứng dụngnhững loại lỗ hổng này.Giống như nhiều nhiệm vụ bảo mật khác, đây là nỗ lực của cả nhóm.Các cuộc tấn công tiêm mã chỉ là một trong nhiều loại khai thác dựa trên web mà bảo mậtcác đội phải giải quyết.Chúng ta sẽ khám phá cách các nhóm bảo mật chuẩn bị cho các cuộc tấn công tiêm nhiễm vàcác loại đe dọa khác.</w:t>
      </w:r>
      <w:r w:rsidR="004C129B">
        <w:tab/>
      </w:r>
    </w:p>
    <w:p w:rsidR="009F1452" w:rsidRDefault="009F1452" w:rsidP="00D06E6F">
      <w:pPr>
        <w:pStyle w:val="Header"/>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3.3. Prevent injection attacks - Ngăn chặn các cuộc tấn công tiêm</w:t>
      </w: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rPr>
                <w:b/>
                <w:bCs/>
              </w:rPr>
            </w:pPr>
            <w:r w:rsidRPr="00FD0BC7">
              <w:rPr>
                <w:b/>
                <w:bCs/>
              </w:rPr>
              <w:t>Prevent injection attacks</w:t>
            </w:r>
          </w:p>
          <w:p w:rsidR="004C129B" w:rsidRDefault="004C129B" w:rsidP="002B27BC">
            <w:pPr>
              <w:spacing w:before="240"/>
            </w:pPr>
          </w:p>
        </w:tc>
      </w:tr>
    </w:tbl>
    <w:p w:rsidR="008126AC" w:rsidRPr="008126AC" w:rsidRDefault="008126AC" w:rsidP="008126AC">
      <w:pPr>
        <w:spacing w:before="240"/>
        <w:rPr>
          <w:b/>
          <w:bCs/>
        </w:rPr>
      </w:pPr>
      <w:r w:rsidRPr="008126AC">
        <w:rPr>
          <w:b/>
          <w:bCs/>
        </w:rPr>
        <w:t>Ngăn chặn các cuộc tấn công tiêm</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 xml:space="preserve">Previously, you learned that </w:t>
            </w:r>
            <w:r w:rsidRPr="00FD0BC7">
              <w:rPr>
                <w:b/>
                <w:bCs/>
              </w:rPr>
              <w:t>Structured Query Language</w:t>
            </w:r>
            <w:r w:rsidRPr="00FD0BC7">
              <w:t xml:space="preserve"> (SQL) is a programming language used to create, interact with, and request information from a database. SQL is one of the most common programming languages used to interact with databases because it is widely supported by a range of database products.</w:t>
            </w:r>
          </w:p>
          <w:p w:rsidR="004C129B" w:rsidRDefault="004C129B" w:rsidP="002B27BC">
            <w:pPr>
              <w:spacing w:before="240"/>
            </w:pPr>
          </w:p>
        </w:tc>
      </w:tr>
    </w:tbl>
    <w:p w:rsidR="008126AC" w:rsidRPr="008126AC" w:rsidRDefault="008126AC" w:rsidP="008126AC">
      <w:pPr>
        <w:spacing w:before="240"/>
      </w:pPr>
      <w:r w:rsidRPr="008126AC">
        <w:t xml:space="preserve">Trước đó, bạn đã học rằng </w:t>
      </w:r>
      <w:r w:rsidRPr="008126AC">
        <w:rPr>
          <w:b/>
          <w:bCs/>
        </w:rPr>
        <w:t>Ngôn ngữ truy vấn có cấu trúc</w:t>
      </w:r>
      <w:r w:rsidRPr="008126AC">
        <w:t xml:space="preserve"> (SQL) là ngôn ngữ lập trình được sử dụng để tạo, tương tác và yêu cầu thông tin từ cơ sở dữ liệu. SQL là một trong những ngôn ngữ lập trình phổ biến nhất được sử dụng để tương tác với cơ sở dữ liệu vì nó được hỗ trợ rộng rãi bởi nhiều sản phẩm cơ sở dữ liệu.</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 xml:space="preserve">As you might recall, malicious </w:t>
            </w:r>
            <w:r w:rsidRPr="00FD0BC7">
              <w:rPr>
                <w:b/>
                <w:bCs/>
              </w:rPr>
              <w:t>SQL injection</w:t>
            </w:r>
            <w:r w:rsidRPr="00FD0BC7">
              <w:t xml:space="preserve"> is a type of attack that executes unexpected queries on a database. Threat actors perform SQL injections to modify, delete, or steal information from databases. A SQL injection is a common attack vector that is used to gain unauthorized access to web applications. Due to the language's popularity with developers, SQL injections are regularly listed in the OWASP® Top 10 because developers tend to focus on making their applications work correctly rather than protecting their products from injection.</w:t>
            </w:r>
          </w:p>
          <w:p w:rsidR="004C129B" w:rsidRDefault="004C129B" w:rsidP="002B27BC">
            <w:pPr>
              <w:spacing w:before="240"/>
            </w:pPr>
          </w:p>
        </w:tc>
      </w:tr>
    </w:tbl>
    <w:p w:rsidR="008126AC" w:rsidRPr="008126AC" w:rsidRDefault="008126AC" w:rsidP="008126AC">
      <w:pPr>
        <w:spacing w:before="240"/>
      </w:pPr>
      <w:r w:rsidRPr="008126AC">
        <w:t xml:space="preserve">Như bạn có thể nhớ lại, </w:t>
      </w:r>
      <w:r w:rsidRPr="008126AC">
        <w:rPr>
          <w:b/>
          <w:bCs/>
        </w:rPr>
        <w:t>SQL injection</w:t>
      </w:r>
      <w:r w:rsidRPr="008126AC">
        <w:t xml:space="preserve"> độc hại là một loại tấn công thực hiện các truy vấn không mong muốn trên cơ sở dữ liệu. Các tác nhân đe dọa thực hiện SQL injection để sửa đổi, xóa hoặc đánh cắp thông tin từ cơ sở dữ liệu. SQL injection là một vectơ tấn công phổ biến được sử dụng để có được quyền truy cập trái phép vào các ứng dụng web. Do ngôn ngữ này phổ biến với các nhà phát triển, SQL injection thường được liệt kê trong OWASP® Top 10 vì các nhà phát triển có xu hướng tập trung vào việc làm cho các ứng dụng của họ hoạt động chính xác hơn là bảo vệ sản phẩm của họ khỏi bị tiêm.</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In this reading, you'll learn about SQL queries and how they are used to request information from a database. You will also learn about the three classes of SQL injection attacks used to manipulate vulnerable queries. You will also learn ways to identify when websites are vulnerable and ways to address those gaps.</w:t>
            </w:r>
          </w:p>
          <w:p w:rsidR="004C129B" w:rsidRDefault="004C129B" w:rsidP="002B27BC">
            <w:pPr>
              <w:spacing w:before="240"/>
            </w:pPr>
          </w:p>
        </w:tc>
      </w:tr>
    </w:tbl>
    <w:p w:rsidR="008126AC" w:rsidRPr="008126AC" w:rsidRDefault="008126AC" w:rsidP="008126AC">
      <w:pPr>
        <w:spacing w:before="240"/>
      </w:pPr>
      <w:r w:rsidRPr="008126AC">
        <w:t>Trong bài đọc này, bạn sẽ tìm hiểu về các truy vấn SQL và cách chúng được sử dụng để yêu cầu thông tin từ cơ sở dữ liệu. Bạn cũng sẽ tìm hiểu về ba lớp tấn công SQL injection được sử dụng để thao túng các truy vấn dễ bị tấn công. Bạn cũng sẽ tìm hiểu các cách xác định khi nào các trang web dễ bị tấn công và cách giải quyết các lỗ hổng đó.</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rPr>
                <w:b/>
                <w:bCs/>
              </w:rPr>
            </w:pPr>
            <w:r w:rsidRPr="00FD0BC7">
              <w:rPr>
                <w:b/>
                <w:bCs/>
              </w:rPr>
              <w:t>SQL queries</w:t>
            </w:r>
          </w:p>
          <w:p w:rsidR="004C129B" w:rsidRDefault="004C129B" w:rsidP="002B27BC">
            <w:pPr>
              <w:spacing w:before="240"/>
            </w:pPr>
          </w:p>
        </w:tc>
      </w:tr>
    </w:tbl>
    <w:p w:rsidR="008126AC" w:rsidRPr="008126AC" w:rsidRDefault="008126AC" w:rsidP="008126AC">
      <w:pPr>
        <w:spacing w:before="240"/>
        <w:rPr>
          <w:b/>
          <w:bCs/>
        </w:rPr>
      </w:pPr>
      <w:r w:rsidRPr="008126AC">
        <w:rPr>
          <w:b/>
          <w:bCs/>
        </w:rPr>
        <w:t>Truy vấn SQL</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 xml:space="preserve">Every bit of information that’s accessed online is stored in a database. A </w:t>
            </w:r>
            <w:r w:rsidRPr="00FD0BC7">
              <w:rPr>
                <w:b/>
                <w:bCs/>
              </w:rPr>
              <w:t>database</w:t>
            </w:r>
            <w:r w:rsidRPr="00FD0BC7">
              <w:t xml:space="preserve"> is an organized collection of information or data in one place. A database can include data such as an organization's employee directory or customer payment methods. In SQL, database information is organized in tables. SQL is commonly used for retrieving, inserting, updating, or deleting information in tables using queries.</w:t>
            </w:r>
          </w:p>
          <w:p w:rsidR="004C129B" w:rsidRDefault="004C129B" w:rsidP="002B27BC">
            <w:pPr>
              <w:spacing w:before="240"/>
            </w:pPr>
          </w:p>
        </w:tc>
      </w:tr>
    </w:tbl>
    <w:p w:rsidR="008126AC" w:rsidRPr="008126AC" w:rsidRDefault="008126AC" w:rsidP="008126AC">
      <w:pPr>
        <w:spacing w:before="240"/>
      </w:pPr>
      <w:r w:rsidRPr="008126AC">
        <w:t xml:space="preserve">Mọi bit thông tin được truy cập trực tuyến đều được lưu trữ trong cơ sở dữ liệu. </w:t>
      </w:r>
      <w:r w:rsidRPr="008126AC">
        <w:rPr>
          <w:b/>
          <w:bCs/>
        </w:rPr>
        <w:t>Cơ sở dữ liệu</w:t>
      </w:r>
      <w:r w:rsidRPr="008126AC">
        <w:t xml:space="preserve"> là tập hợp thông tin hoặc dữ liệu được tổ chức tại một nơi. Cơ sở dữ liệu có thể bao gồm dữ liệu như danh bạ nhân viên của tổ chức hoặc phương thức thanh toán của khách hàng. Trong SQL, thông tin cơ sở dữ liệu được tổ chức trong các bảng. SQL thường được sử dụng để truy xuất, chèn, cập nhật hoặc xóa thông tin trong các bảng bằng truy vấn.</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 xml:space="preserve">A </w:t>
            </w:r>
            <w:r w:rsidRPr="00FD0BC7">
              <w:rPr>
                <w:i/>
                <w:iCs/>
              </w:rPr>
              <w:t>SQL query</w:t>
            </w:r>
            <w:r w:rsidRPr="00FD0BC7">
              <w:t xml:space="preserve"> is a request for data from a database. For example, a SQL query can request data from an organization's employee directory such as employee IDs, names, and job titles. A human resources application can accept an input that queries a SQL table to filter the data and locate a specific person. SQL injections can occur anywhere within a vulnerable application that can accept a SQL query.</w:t>
            </w:r>
          </w:p>
          <w:p w:rsidR="004C129B" w:rsidRDefault="004C129B" w:rsidP="002B27BC">
            <w:pPr>
              <w:spacing w:before="240"/>
            </w:pPr>
          </w:p>
        </w:tc>
      </w:tr>
    </w:tbl>
    <w:p w:rsidR="008126AC" w:rsidRPr="008126AC" w:rsidRDefault="008126AC" w:rsidP="008126AC">
      <w:pPr>
        <w:spacing w:before="240"/>
      </w:pPr>
      <w:r w:rsidRPr="008126AC">
        <w:rPr>
          <w:i/>
          <w:iCs/>
        </w:rPr>
        <w:t>Truy vấn SQL</w:t>
      </w:r>
      <w:r w:rsidRPr="008126AC">
        <w:t xml:space="preserve"> là yêu cầu dữ liệu từ cơ sở dữ liệu. Ví dụ, truy vấn SQL có thể yêu cầu dữ liệu từ danh bạ nhân viên của tổ chức như ID nhân viên, tên và chức danh công việc. Ứng dụng nguồn nhân lực có thể chấp nhận đầu vào truy vấn bảng SQL để lọc dữ liệu và định vị một người cụ thể. SQL injection có thể xảy ra ở bất kỳ đâu trong ứng dụng dễ bị tấn công có thể chấp nhận truy vấn SQL.</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Queries are usually initiated in places where users can input information into an application or a website via an input field. Input fields include features that accept text input such as login forms, search bars, or comment submission boxes. A SQL injection occurs when an attacker exploits input fields that aren't programmed to filter out unwanted text. SQL injections can be used to manipulate databases, steal sensitive data, or even take control of vulnerable applications.</w:t>
            </w:r>
          </w:p>
          <w:p w:rsidR="004C129B" w:rsidRDefault="004C129B" w:rsidP="002B27BC">
            <w:pPr>
              <w:spacing w:before="240"/>
            </w:pPr>
          </w:p>
        </w:tc>
      </w:tr>
    </w:tbl>
    <w:p w:rsidR="008126AC" w:rsidRPr="008126AC" w:rsidRDefault="008126AC" w:rsidP="008126AC">
      <w:pPr>
        <w:spacing w:before="240"/>
      </w:pPr>
      <w:r w:rsidRPr="008126AC">
        <w:t>Truy vấn thường được khởi tạo ở những nơi mà người dùng có thể nhập thông tin vào ứng dụng hoặc trang web thông qua trường nhập. Trường nhập bao gồm các tính năng chấp nhận nhập văn bản như biểu mẫu đăng nhập, thanh tìm kiếm hoặc hộp gửi bình luận. SQL injection xảy ra khi kẻ tấn công khai thác các trường nhập không được lập trình để lọc văn bản không mong muốn. SQL injection có thể được sử dụng để thao túng cơ sở dữ liệu, đánh cắp dữ liệu nhạy cảm hoặc thậm chí kiểm soát các ứng dụng dễ bị tấn công.</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rPr>
                <w:b/>
                <w:bCs/>
              </w:rPr>
            </w:pPr>
            <w:r w:rsidRPr="00FD0BC7">
              <w:rPr>
                <w:b/>
                <w:bCs/>
              </w:rPr>
              <w:t>SQL injection categories</w:t>
            </w:r>
          </w:p>
          <w:p w:rsidR="004C129B" w:rsidRDefault="004C129B" w:rsidP="002B27BC">
            <w:pPr>
              <w:spacing w:before="240"/>
            </w:pPr>
          </w:p>
        </w:tc>
      </w:tr>
    </w:tbl>
    <w:p w:rsidR="008126AC" w:rsidRPr="008126AC" w:rsidRDefault="008126AC" w:rsidP="008126AC">
      <w:pPr>
        <w:spacing w:before="240"/>
        <w:rPr>
          <w:b/>
          <w:bCs/>
        </w:rPr>
      </w:pPr>
      <w:r w:rsidRPr="008126AC">
        <w:rPr>
          <w:b/>
          <w:bCs/>
        </w:rPr>
        <w:t>Các loại tiêm SQL</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There are three main categories of SQL injection: </w:t>
            </w:r>
          </w:p>
          <w:p w:rsidR="00FD0BC7" w:rsidRPr="00FD0BC7" w:rsidRDefault="00FD0BC7" w:rsidP="00FD0BC7">
            <w:pPr>
              <w:numPr>
                <w:ilvl w:val="0"/>
                <w:numId w:val="200"/>
              </w:numPr>
              <w:spacing w:before="240"/>
            </w:pPr>
            <w:r w:rsidRPr="00FD0BC7">
              <w:t>In-band</w:t>
            </w:r>
          </w:p>
          <w:p w:rsidR="00FD0BC7" w:rsidRPr="00FD0BC7" w:rsidRDefault="00FD0BC7" w:rsidP="00FD0BC7">
            <w:pPr>
              <w:numPr>
                <w:ilvl w:val="0"/>
                <w:numId w:val="200"/>
              </w:numPr>
              <w:spacing w:before="240"/>
            </w:pPr>
            <w:r w:rsidRPr="00FD0BC7">
              <w:t>Out-of-band</w:t>
            </w:r>
          </w:p>
          <w:p w:rsidR="00FD0BC7" w:rsidRPr="00FD0BC7" w:rsidRDefault="00FD0BC7" w:rsidP="00FD0BC7">
            <w:pPr>
              <w:numPr>
                <w:ilvl w:val="0"/>
                <w:numId w:val="200"/>
              </w:numPr>
              <w:spacing w:before="240"/>
            </w:pPr>
            <w:r w:rsidRPr="00FD0BC7">
              <w:t>Inferential</w:t>
            </w:r>
          </w:p>
          <w:p w:rsidR="004C129B" w:rsidRDefault="004C129B" w:rsidP="002B27BC">
            <w:pPr>
              <w:spacing w:before="240"/>
            </w:pPr>
          </w:p>
        </w:tc>
      </w:tr>
    </w:tbl>
    <w:p w:rsidR="008126AC" w:rsidRPr="008126AC" w:rsidRDefault="008126AC" w:rsidP="008126AC">
      <w:pPr>
        <w:spacing w:before="240"/>
      </w:pPr>
      <w:r w:rsidRPr="008126AC">
        <w:t>Có ba loại chính của SQL injection: </w:t>
      </w:r>
    </w:p>
    <w:p w:rsidR="008126AC" w:rsidRPr="008126AC" w:rsidRDefault="008126AC" w:rsidP="008126AC">
      <w:pPr>
        <w:numPr>
          <w:ilvl w:val="0"/>
          <w:numId w:val="202"/>
        </w:numPr>
        <w:spacing w:before="240"/>
      </w:pPr>
      <w:r w:rsidRPr="008126AC">
        <w:t>Trong băng tần</w:t>
      </w:r>
    </w:p>
    <w:p w:rsidR="008126AC" w:rsidRPr="008126AC" w:rsidRDefault="008126AC" w:rsidP="008126AC">
      <w:pPr>
        <w:numPr>
          <w:ilvl w:val="0"/>
          <w:numId w:val="202"/>
        </w:numPr>
        <w:spacing w:before="240"/>
      </w:pPr>
      <w:r w:rsidRPr="008126AC">
        <w:t>Ngoài băng tần</w:t>
      </w:r>
    </w:p>
    <w:p w:rsidR="008126AC" w:rsidRPr="008126AC" w:rsidRDefault="008126AC" w:rsidP="008126AC">
      <w:pPr>
        <w:numPr>
          <w:ilvl w:val="0"/>
          <w:numId w:val="202"/>
        </w:numPr>
        <w:spacing w:before="240"/>
      </w:pPr>
      <w:r w:rsidRPr="008126AC">
        <w:t>Suy luận</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In the following sections, you'll learn that each type describes how a SQL injection is initiated and how it returns the results of the attack.</w:t>
            </w:r>
          </w:p>
          <w:p w:rsidR="004C129B" w:rsidRDefault="004C129B" w:rsidP="002B27BC">
            <w:pPr>
              <w:spacing w:before="240"/>
            </w:pPr>
          </w:p>
        </w:tc>
      </w:tr>
    </w:tbl>
    <w:p w:rsidR="008126AC" w:rsidRPr="008126AC" w:rsidRDefault="008126AC" w:rsidP="008126AC">
      <w:pPr>
        <w:spacing w:before="240"/>
      </w:pPr>
      <w:r w:rsidRPr="008126AC">
        <w:t>Trong các phần sau, bạn sẽ tìm hiểu về từng loại mô tả cách khởi tạo tấn công SQL và cách trả về kết quả của cuộc tấn công.</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rPr>
                <w:b/>
                <w:bCs/>
              </w:rPr>
            </w:pPr>
            <w:r w:rsidRPr="00FD0BC7">
              <w:rPr>
                <w:b/>
                <w:bCs/>
              </w:rPr>
              <w:t>In-band SQL injection</w:t>
            </w:r>
          </w:p>
          <w:p w:rsidR="004C129B" w:rsidRDefault="004C129B" w:rsidP="002B27BC">
            <w:pPr>
              <w:spacing w:before="240"/>
            </w:pPr>
          </w:p>
        </w:tc>
      </w:tr>
    </w:tbl>
    <w:p w:rsidR="008126AC" w:rsidRPr="008126AC" w:rsidRDefault="008126AC" w:rsidP="008126AC">
      <w:pPr>
        <w:spacing w:before="240"/>
        <w:rPr>
          <w:b/>
          <w:bCs/>
        </w:rPr>
      </w:pPr>
      <w:r w:rsidRPr="008126AC">
        <w:rPr>
          <w:b/>
          <w:bCs/>
        </w:rPr>
        <w:t>Tiêm SQL trong băng tần</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 xml:space="preserve">In-band, or classic, SQL injection is the most common type. An in-band injection is one that uses the </w:t>
            </w:r>
            <w:r w:rsidRPr="00FD0BC7">
              <w:rPr>
                <w:i/>
                <w:iCs/>
              </w:rPr>
              <w:t>same communication channel</w:t>
            </w:r>
            <w:r w:rsidRPr="00FD0BC7">
              <w:t xml:space="preserve"> to launch the attack and gather the results.</w:t>
            </w:r>
          </w:p>
          <w:p w:rsidR="004C129B" w:rsidRDefault="004C129B" w:rsidP="002B27BC">
            <w:pPr>
              <w:spacing w:before="240"/>
            </w:pPr>
          </w:p>
        </w:tc>
      </w:tr>
    </w:tbl>
    <w:p w:rsidR="008126AC" w:rsidRPr="008126AC" w:rsidRDefault="008126AC" w:rsidP="008126AC">
      <w:pPr>
        <w:spacing w:before="240"/>
      </w:pPr>
      <w:r w:rsidRPr="008126AC">
        <w:t xml:space="preserve">In-band, hay còn gọi là SQL injection cổ điển, là loại phổ biến nhất. In-band injection là loại sử dụng </w:t>
      </w:r>
      <w:r w:rsidRPr="008126AC">
        <w:rPr>
          <w:i/>
          <w:iCs/>
        </w:rPr>
        <w:t>cùng một kênh truyền thông</w:t>
      </w:r>
      <w:r w:rsidRPr="008126AC">
        <w:t xml:space="preserve"> để khởi chạy cuộc tấn công và thu thập kết quả.</w:t>
      </w:r>
    </w:p>
    <w:p w:rsidR="004C129B" w:rsidRDefault="008126AC" w:rsidP="004C129B">
      <w:pPr>
        <w:spacing w:before="240"/>
      </w:pPr>
      <w:r>
        <w:tab/>
      </w: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For example, this might occur in the search box of a retailer's website that lets customers find products to buy. If the search box is vulnerable to injection, an attacker could enter a malicious query that would be executed in the database, causing it to return sensitive information like user passwords. The data that's returned is displayed back in the search box where the attack was initiated.</w:t>
            </w:r>
          </w:p>
          <w:p w:rsidR="004C129B" w:rsidRDefault="004C129B" w:rsidP="002B27BC">
            <w:pPr>
              <w:spacing w:before="240"/>
            </w:pPr>
          </w:p>
        </w:tc>
      </w:tr>
    </w:tbl>
    <w:p w:rsidR="008126AC" w:rsidRPr="008126AC" w:rsidRDefault="008126AC" w:rsidP="008126AC">
      <w:pPr>
        <w:spacing w:before="240"/>
      </w:pPr>
      <w:r w:rsidRPr="008126AC">
        <w:t>Ví dụ, điều này có thể xảy ra trong hộp tìm kiếm của trang web của nhà bán lẻ cho phép khách hàng tìm sản phẩm để mua. Nếu hộp tìm kiếm dễ bị tấn công, kẻ tấn công có thể nhập truy vấn độc hại sẽ được thực thi trong cơ sở dữ liệu, khiến nó trả về thông tin nhạy cảm như mật khẩu người dùng. Dữ liệu được trả về sẽ được hiển thị trở lại trong hộp tìm kiếm nơi cuộc tấn công bắt đầu.</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rPr>
                <w:b/>
                <w:bCs/>
              </w:rPr>
            </w:pPr>
            <w:r w:rsidRPr="00FD0BC7">
              <w:rPr>
                <w:b/>
                <w:bCs/>
              </w:rPr>
              <w:t>Out-of-band SQL injection</w:t>
            </w:r>
          </w:p>
          <w:p w:rsidR="004C129B" w:rsidRDefault="004C129B" w:rsidP="002B27BC">
            <w:pPr>
              <w:spacing w:before="240"/>
            </w:pPr>
          </w:p>
        </w:tc>
      </w:tr>
    </w:tbl>
    <w:p w:rsidR="008126AC" w:rsidRPr="008126AC" w:rsidRDefault="008126AC" w:rsidP="008126AC">
      <w:pPr>
        <w:spacing w:before="240"/>
        <w:rPr>
          <w:b/>
          <w:bCs/>
        </w:rPr>
      </w:pPr>
      <w:r w:rsidRPr="008126AC">
        <w:rPr>
          <w:b/>
          <w:bCs/>
        </w:rPr>
        <w:t>Tiêm SQL ngoài băng tần</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 xml:space="preserve">An out-of-band injection is one that uses a </w:t>
            </w:r>
            <w:r w:rsidRPr="00FD0BC7">
              <w:rPr>
                <w:i/>
                <w:iCs/>
              </w:rPr>
              <w:t xml:space="preserve">different communication channel </w:t>
            </w:r>
            <w:r w:rsidRPr="00FD0BC7">
              <w:t> to launch the attack and gather the results.</w:t>
            </w:r>
          </w:p>
          <w:p w:rsidR="004C129B" w:rsidRDefault="004C129B" w:rsidP="002B27BC">
            <w:pPr>
              <w:spacing w:before="240"/>
            </w:pPr>
          </w:p>
        </w:tc>
      </w:tr>
    </w:tbl>
    <w:p w:rsidR="008126AC" w:rsidRPr="008126AC" w:rsidRDefault="008126AC" w:rsidP="008126AC">
      <w:pPr>
        <w:spacing w:before="240"/>
      </w:pPr>
      <w:r w:rsidRPr="008126AC">
        <w:t xml:space="preserve">Tấn công ngoài băng tần là tấn công sử dụng </w:t>
      </w:r>
      <w:r w:rsidRPr="008126AC">
        <w:rPr>
          <w:i/>
          <w:iCs/>
        </w:rPr>
        <w:t>kênh truyền thông khác</w:t>
      </w:r>
      <w:r w:rsidRPr="008126AC">
        <w:t xml:space="preserve">  để phát động cuộc tấn công và thu thập kết quả.</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For example, an attacker could use a malicious query to create a connection between a vulnerable website and a database they control. This separate channel would allow them to bypass any security controls that are in place on the website's server, allowing them to steal sensitive data</w:t>
            </w:r>
          </w:p>
          <w:p w:rsidR="004C129B" w:rsidRDefault="004C129B" w:rsidP="002B27BC">
            <w:pPr>
              <w:spacing w:before="240"/>
            </w:pPr>
          </w:p>
        </w:tc>
      </w:tr>
    </w:tbl>
    <w:p w:rsidR="008126AC" w:rsidRPr="008126AC" w:rsidRDefault="008126AC" w:rsidP="008126AC">
      <w:pPr>
        <w:spacing w:before="240"/>
      </w:pPr>
      <w:r w:rsidRPr="008126AC">
        <w:t>Ví dụ, kẻ tấn công có thể sử dụng truy vấn độc hại để tạo kết nối giữa một trang web dễ bị tấn công và cơ sở dữ liệu mà chúng kiểm soát. Kênh riêng biệt này sẽ cho phép chúng bỏ qua mọi biện pháp kiểm soát bảo mật có trên máy chủ của trang web, cho phép chúng đánh cắp dữ liệu nhạy cảm</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rPr>
                <w:b/>
                <w:bCs/>
              </w:rPr>
              <w:t>Note:</w:t>
            </w:r>
            <w:r w:rsidRPr="00FD0BC7">
              <w:t xml:space="preserve"> Out-of-band injection attacks are very uncommon because they'll only work when certain features are enabled on the target server.</w:t>
            </w:r>
          </w:p>
          <w:p w:rsidR="004C129B" w:rsidRDefault="004C129B" w:rsidP="002B27BC">
            <w:pPr>
              <w:spacing w:before="240"/>
            </w:pPr>
          </w:p>
        </w:tc>
      </w:tr>
    </w:tbl>
    <w:p w:rsidR="008126AC" w:rsidRPr="008126AC" w:rsidRDefault="008126AC" w:rsidP="008126AC">
      <w:pPr>
        <w:spacing w:before="240"/>
      </w:pPr>
      <w:r w:rsidRPr="008126AC">
        <w:rPr>
          <w:b/>
          <w:bCs/>
        </w:rPr>
        <w:t>Lưu ý:</w:t>
      </w:r>
      <w:r w:rsidRPr="008126AC">
        <w:t xml:space="preserve"> Các cuộc tấn công tiêm mã độc ngoài băng thông rất hiếm khi xảy ra vì chúng chỉ có tác dụng khi một số tính năng nhất định được bật trên máy chủ mục tiêu.</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rPr>
                <w:b/>
                <w:bCs/>
              </w:rPr>
            </w:pPr>
            <w:r w:rsidRPr="00FD0BC7">
              <w:rPr>
                <w:b/>
                <w:bCs/>
              </w:rPr>
              <w:t>Inferential SQL injection</w:t>
            </w:r>
          </w:p>
          <w:p w:rsidR="004C129B" w:rsidRDefault="004C129B" w:rsidP="002B27BC">
            <w:pPr>
              <w:spacing w:before="240"/>
            </w:pPr>
          </w:p>
        </w:tc>
      </w:tr>
    </w:tbl>
    <w:p w:rsidR="008126AC" w:rsidRPr="008126AC" w:rsidRDefault="008126AC" w:rsidP="008126AC">
      <w:pPr>
        <w:spacing w:before="240"/>
        <w:rPr>
          <w:b/>
          <w:bCs/>
        </w:rPr>
      </w:pPr>
      <w:r w:rsidRPr="008126AC">
        <w:rPr>
          <w:b/>
          <w:bCs/>
        </w:rPr>
        <w:t>Tiêm SQL suy luận</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 xml:space="preserve">Inferential SQL injection occurs when an attacker is unable to directly see the results of their attack. Instead, they can interpret the results by analyzing the </w:t>
            </w:r>
            <w:r w:rsidRPr="00FD0BC7">
              <w:rPr>
                <w:i/>
                <w:iCs/>
              </w:rPr>
              <w:t>behavior</w:t>
            </w:r>
            <w:r w:rsidRPr="00FD0BC7">
              <w:t xml:space="preserve"> of the system.</w:t>
            </w:r>
          </w:p>
          <w:p w:rsidR="004C129B" w:rsidRDefault="004C129B" w:rsidP="002B27BC">
            <w:pPr>
              <w:spacing w:before="240"/>
            </w:pPr>
          </w:p>
        </w:tc>
      </w:tr>
    </w:tbl>
    <w:p w:rsidR="008126AC" w:rsidRPr="008126AC" w:rsidRDefault="008126AC" w:rsidP="008126AC">
      <w:pPr>
        <w:spacing w:before="240"/>
      </w:pPr>
      <w:r w:rsidRPr="008126AC">
        <w:t xml:space="preserve">Tiêm SQL suy luận xảy ra khi kẻ tấn công không thể trực tiếp nhìn thấy kết quả của cuộc tấn công. Thay vào đó, chúng có thể diễn giải kết quả bằng cách phân tích </w:t>
      </w:r>
      <w:r w:rsidRPr="008126AC">
        <w:rPr>
          <w:i/>
          <w:iCs/>
        </w:rPr>
        <w:t>hành vi</w:t>
      </w:r>
      <w:r w:rsidRPr="008126AC">
        <w:t xml:space="preserve"> của hệ thống.</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For example, an attacker might perform a SQL injection attack on the login form of a website that causes the system to respond with an error message. Although sensitive data is not returned, the attacker can figure out the database's structure based on the error. They can then use this information to craft attacks that will give them access to sensitive data or to take control of the system.</w:t>
            </w:r>
          </w:p>
          <w:p w:rsidR="004C129B" w:rsidRDefault="004C129B" w:rsidP="002B27BC">
            <w:pPr>
              <w:spacing w:before="240"/>
            </w:pPr>
          </w:p>
        </w:tc>
      </w:tr>
    </w:tbl>
    <w:p w:rsidR="008126AC" w:rsidRPr="008126AC" w:rsidRDefault="008126AC" w:rsidP="008126AC">
      <w:pPr>
        <w:spacing w:before="240"/>
      </w:pPr>
      <w:r w:rsidRPr="008126AC">
        <w:t>Ví dụ, kẻ tấn công có thể thực hiện một cuộc tấn công SQL injection vào biểu mẫu đăng nhập của một trang web khiến hệ thống phản hồi bằng một thông báo lỗi. Mặc dù dữ liệu nhạy cảm không được trả về, kẻ tấn công có thể tìm ra cấu trúc của cơ sở dữ liệu dựa trên lỗi. Sau đó, chúng có thể sử dụng thông tin này để tạo ra các cuộc tấn công cho phép chúng truy cập vào dữ liệu nhạy cảm hoặc kiểm soát hệ thống.</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rPr>
                <w:b/>
                <w:bCs/>
              </w:rPr>
            </w:pPr>
            <w:r w:rsidRPr="00FD0BC7">
              <w:rPr>
                <w:b/>
                <w:bCs/>
              </w:rPr>
              <w:t>Injection Prevention</w:t>
            </w:r>
          </w:p>
          <w:p w:rsidR="004C129B" w:rsidRDefault="004C129B" w:rsidP="002B27BC">
            <w:pPr>
              <w:spacing w:before="240"/>
            </w:pPr>
          </w:p>
        </w:tc>
      </w:tr>
    </w:tbl>
    <w:p w:rsidR="008126AC" w:rsidRPr="008126AC" w:rsidRDefault="008126AC" w:rsidP="008126AC">
      <w:pPr>
        <w:spacing w:before="240"/>
        <w:rPr>
          <w:b/>
          <w:bCs/>
        </w:rPr>
      </w:pPr>
      <w:r w:rsidRPr="008126AC">
        <w:rPr>
          <w:b/>
          <w:bCs/>
        </w:rPr>
        <w:t>Phòng ngừa tiêm chích</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 xml:space="preserve">SQL queries are often programmed with the assumption that users will only input relevant information. For example, a login form that expects users to input their email address assumes the input will be formatted a certain way, such as </w:t>
            </w:r>
            <w:r w:rsidRPr="00FD0BC7">
              <w:rPr>
                <w:i/>
                <w:iCs/>
              </w:rPr>
              <w:t>jdoe@domain.com</w:t>
            </w:r>
            <w:r w:rsidRPr="00FD0BC7">
              <w:t>. Unfortunately, this isn’t always the case.</w:t>
            </w:r>
          </w:p>
          <w:p w:rsidR="004C129B" w:rsidRDefault="004C129B" w:rsidP="002B27BC">
            <w:pPr>
              <w:spacing w:before="240"/>
            </w:pPr>
          </w:p>
        </w:tc>
      </w:tr>
    </w:tbl>
    <w:p w:rsidR="008126AC" w:rsidRPr="008126AC" w:rsidRDefault="008126AC" w:rsidP="008126AC">
      <w:pPr>
        <w:spacing w:before="240"/>
      </w:pPr>
      <w:r w:rsidRPr="008126AC">
        <w:t xml:space="preserve">Các truy vấn SQL thường được lập trình với giả định rằng người dùng sẽ chỉ nhập thông tin có liên quan. Ví dụ, một biểu mẫu đăng nhập yêu cầu người dùng nhập địa chỉ email của họ sẽ giả định rằng thông tin đầu vào sẽ được định dạng theo một cách nhất định, chẳng hạn như </w:t>
      </w:r>
      <w:r w:rsidRPr="008126AC">
        <w:rPr>
          <w:i/>
          <w:iCs/>
        </w:rPr>
        <w:t>jdoe@domain.com</w:t>
      </w:r>
      <w:r w:rsidRPr="008126AC">
        <w:t xml:space="preserve"> . Thật không may, điều này không phải lúc nào cũng đúng.</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 xml:space="preserve">A key to preventing SQL injection attacks is to </w:t>
            </w:r>
            <w:r w:rsidRPr="00FD0BC7">
              <w:rPr>
                <w:i/>
                <w:iCs/>
              </w:rPr>
              <w:t>escape</w:t>
            </w:r>
            <w:r w:rsidRPr="00FD0BC7">
              <w:t xml:space="preserve"> </w:t>
            </w:r>
            <w:r w:rsidRPr="00FD0BC7">
              <w:rPr>
                <w:i/>
                <w:iCs/>
              </w:rPr>
              <w:t>user inputs</w:t>
            </w:r>
            <w:r w:rsidRPr="00FD0BC7">
              <w:t>—preventing someone from inserting any code that a program isn't expecting.</w:t>
            </w:r>
          </w:p>
          <w:p w:rsidR="004C129B" w:rsidRDefault="004C129B" w:rsidP="002B27BC">
            <w:pPr>
              <w:spacing w:before="240"/>
            </w:pPr>
          </w:p>
        </w:tc>
      </w:tr>
    </w:tbl>
    <w:p w:rsidR="008126AC" w:rsidRPr="008126AC" w:rsidRDefault="008126AC" w:rsidP="008126AC">
      <w:pPr>
        <w:spacing w:before="240"/>
      </w:pPr>
      <w:r w:rsidRPr="008126AC">
        <w:t xml:space="preserve">Chìa khóa để ngăn chặn các cuộc tấn công tiêm SQL là </w:t>
      </w:r>
      <w:r w:rsidRPr="008126AC">
        <w:rPr>
          <w:i/>
          <w:iCs/>
        </w:rPr>
        <w:t>tránh các dữ liệu đầu vào của người dùng</w:t>
      </w:r>
      <w:r w:rsidRPr="008126AC">
        <w:t xml:space="preserve"> —ngăn chặn ai đó chèn bất kỳ mã nào mà chương trình không mong đợi. </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There are several ways to escape user inputs:</w:t>
            </w:r>
          </w:p>
          <w:p w:rsidR="00FD0BC7" w:rsidRPr="00FD0BC7" w:rsidRDefault="00FD0BC7" w:rsidP="00FD0BC7">
            <w:pPr>
              <w:numPr>
                <w:ilvl w:val="0"/>
                <w:numId w:val="201"/>
              </w:numPr>
              <w:spacing w:before="240"/>
            </w:pPr>
            <w:r w:rsidRPr="00FD0BC7">
              <w:rPr>
                <w:b/>
                <w:bCs/>
              </w:rPr>
              <w:t>Prepared statements</w:t>
            </w:r>
            <w:r w:rsidRPr="00FD0BC7">
              <w:t>: a coding technique that executes SQL statements before passing them on to a database</w:t>
            </w:r>
          </w:p>
          <w:p w:rsidR="00FD0BC7" w:rsidRPr="00FD0BC7" w:rsidRDefault="00FD0BC7" w:rsidP="00FD0BC7">
            <w:pPr>
              <w:numPr>
                <w:ilvl w:val="0"/>
                <w:numId w:val="201"/>
              </w:numPr>
              <w:spacing w:before="240"/>
            </w:pPr>
            <w:r w:rsidRPr="00FD0BC7">
              <w:rPr>
                <w:b/>
                <w:bCs/>
              </w:rPr>
              <w:t>Input sanitization</w:t>
            </w:r>
            <w:r w:rsidRPr="00FD0BC7">
              <w:t>: programming that removes user input which could be interpreted as code.</w:t>
            </w:r>
          </w:p>
          <w:p w:rsidR="00FD0BC7" w:rsidRPr="00FD0BC7" w:rsidRDefault="00FD0BC7" w:rsidP="00FD0BC7">
            <w:pPr>
              <w:numPr>
                <w:ilvl w:val="0"/>
                <w:numId w:val="201"/>
              </w:numPr>
              <w:spacing w:before="240"/>
            </w:pPr>
            <w:r w:rsidRPr="00FD0BC7">
              <w:rPr>
                <w:b/>
                <w:bCs/>
              </w:rPr>
              <w:t>Input validation</w:t>
            </w:r>
            <w:r w:rsidRPr="00FD0BC7">
              <w:t>: programming that ensures user input meets a system's expectations.</w:t>
            </w:r>
          </w:p>
          <w:p w:rsidR="004C129B" w:rsidRDefault="004C129B" w:rsidP="002B27BC">
            <w:pPr>
              <w:spacing w:before="240"/>
            </w:pPr>
          </w:p>
        </w:tc>
      </w:tr>
    </w:tbl>
    <w:p w:rsidR="008126AC" w:rsidRPr="008126AC" w:rsidRDefault="008126AC" w:rsidP="008126AC">
      <w:pPr>
        <w:spacing w:before="240"/>
      </w:pPr>
      <w:r w:rsidRPr="008126AC">
        <w:t>Có một số cách để thoát khỏi dữ liệu đầu vào của người dùng:</w:t>
      </w:r>
    </w:p>
    <w:p w:rsidR="008126AC" w:rsidRPr="008126AC" w:rsidRDefault="008126AC" w:rsidP="008126AC">
      <w:pPr>
        <w:numPr>
          <w:ilvl w:val="0"/>
          <w:numId w:val="203"/>
        </w:numPr>
        <w:spacing w:before="240"/>
      </w:pPr>
      <w:r w:rsidRPr="008126AC">
        <w:rPr>
          <w:b/>
          <w:bCs/>
        </w:rPr>
        <w:t>Các câu lệnh đã chuẩn bị</w:t>
      </w:r>
      <w:r w:rsidRPr="008126AC">
        <w:t xml:space="preserve"> : một kỹ thuật mã hóa thực thi các câu lệnh SQL trước khi chuyển chúng vào cơ sở dữ liệu</w:t>
      </w:r>
    </w:p>
    <w:p w:rsidR="008126AC" w:rsidRPr="008126AC" w:rsidRDefault="008126AC" w:rsidP="008126AC">
      <w:pPr>
        <w:numPr>
          <w:ilvl w:val="0"/>
          <w:numId w:val="203"/>
        </w:numPr>
        <w:spacing w:before="240"/>
      </w:pPr>
      <w:r w:rsidRPr="008126AC">
        <w:rPr>
          <w:b/>
          <w:bCs/>
        </w:rPr>
        <w:t>Khử trùng đầu vào</w:t>
      </w:r>
      <w:r w:rsidRPr="008126AC">
        <w:t xml:space="preserve"> : lập trình loại bỏ dữ liệu đầu vào của người dùng có thể được hiểu là mã.</w:t>
      </w:r>
    </w:p>
    <w:p w:rsidR="008126AC" w:rsidRPr="008126AC" w:rsidRDefault="008126AC" w:rsidP="008126AC">
      <w:pPr>
        <w:numPr>
          <w:ilvl w:val="0"/>
          <w:numId w:val="203"/>
        </w:numPr>
        <w:spacing w:before="240"/>
      </w:pPr>
      <w:r w:rsidRPr="008126AC">
        <w:rPr>
          <w:b/>
          <w:bCs/>
        </w:rPr>
        <w:t>Xác thực đầu vào</w:t>
      </w:r>
      <w:r w:rsidRPr="008126AC">
        <w:t xml:space="preserve"> : lập trình đảm bảo dữ liệu đầu vào của người dùng đáp ứng được kỳ vọng của hệ thống.</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4C129B" w:rsidRDefault="00FD0BC7" w:rsidP="002B27BC">
            <w:pPr>
              <w:spacing w:before="240"/>
            </w:pPr>
            <w:r w:rsidRPr="00FD0BC7">
              <w:t xml:space="preserve">Using a combination of these techniques can help prevent SQL injection attacks. In the security field, you might need to work closely with application developers to address vulnerabilities that can lead to SQL injections. </w:t>
            </w:r>
            <w:hyperlink r:id="rId219" w:tgtFrame="_blank" w:history="1">
              <w:r w:rsidRPr="00FD0BC7">
                <w:rPr>
                  <w:rStyle w:val="Hyperlink"/>
                </w:rPr>
                <w:t>OWASP's SQL injection detection techniques</w:t>
              </w:r>
            </w:hyperlink>
            <w:r w:rsidRPr="00FD0BC7">
              <w:t xml:space="preserve"> is a useful resource if you're interested in investigating SQL injection vulnerabilities on your own.</w:t>
            </w:r>
          </w:p>
        </w:tc>
      </w:tr>
    </w:tbl>
    <w:p w:rsidR="004C129B" w:rsidRDefault="008126AC" w:rsidP="004C129B">
      <w:pPr>
        <w:spacing w:before="240"/>
      </w:pPr>
      <w:r w:rsidRPr="008126AC">
        <w:t>Sử dụng kết hợp các kỹ thuật này có thể giúp ngăn chặn các cuộc tấn công SQL injection. Trong lĩnh vực bảo mật, bạn có thể cần phải làm việc chặt chẽ với các nhà phát triển ứng dụng để giải quyết các lỗ hổng có thể dẫn đến SQL injection.</w:t>
      </w:r>
      <w:hyperlink r:id="rId220" w:tgtFrame="_blank" w:history="1">
        <w:r w:rsidRPr="008126AC">
          <w:rPr>
            <w:rStyle w:val="Hyperlink"/>
          </w:rPr>
          <w:br/>
        </w:r>
      </w:hyperlink>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rPr>
                <w:b/>
                <w:bCs/>
              </w:rPr>
            </w:pPr>
            <w:r w:rsidRPr="00FD0BC7">
              <w:rPr>
                <w:b/>
                <w:bCs/>
              </w:rPr>
              <w:t>Key takeaways</w:t>
            </w:r>
          </w:p>
          <w:p w:rsidR="004C129B" w:rsidRDefault="004C129B" w:rsidP="002B27BC">
            <w:pPr>
              <w:spacing w:before="240"/>
            </w:pPr>
          </w:p>
        </w:tc>
      </w:tr>
    </w:tbl>
    <w:p w:rsidR="008126AC" w:rsidRPr="008126AC" w:rsidRDefault="008126AC" w:rsidP="008126AC">
      <w:pPr>
        <w:spacing w:before="240"/>
        <w:rPr>
          <w:b/>
          <w:bCs/>
        </w:rPr>
      </w:pPr>
      <w:r w:rsidRPr="008126AC">
        <w:rPr>
          <w:b/>
          <w:bCs/>
        </w:rPr>
        <w:t>Những điểm chính</w:t>
      </w:r>
    </w:p>
    <w:p w:rsidR="004C129B" w:rsidRDefault="004C129B" w:rsidP="004C129B">
      <w:pPr>
        <w:spacing w:before="240"/>
      </w:pPr>
    </w:p>
    <w:tbl>
      <w:tblPr>
        <w:tblStyle w:val="TableGrid"/>
        <w:tblW w:w="0" w:type="auto"/>
        <w:tblLook w:val="04A0" w:firstRow="1" w:lastRow="0" w:firstColumn="1" w:lastColumn="0" w:noHBand="0" w:noVBand="1"/>
      </w:tblPr>
      <w:tblGrid>
        <w:gridCol w:w="8494"/>
      </w:tblGrid>
      <w:tr w:rsidR="004C129B" w:rsidTr="002B27BC">
        <w:tc>
          <w:tcPr>
            <w:tcW w:w="8494" w:type="dxa"/>
            <w:tcBorders>
              <w:top w:val="nil"/>
              <w:left w:val="nil"/>
              <w:bottom w:val="nil"/>
              <w:right w:val="nil"/>
            </w:tcBorders>
            <w:shd w:val="clear" w:color="auto" w:fill="D9D9D9" w:themeFill="background1" w:themeFillShade="D9"/>
          </w:tcPr>
          <w:p w:rsidR="00FD0BC7" w:rsidRPr="00FD0BC7" w:rsidRDefault="00FD0BC7" w:rsidP="00FD0BC7">
            <w:pPr>
              <w:spacing w:before="240"/>
            </w:pPr>
            <w:r w:rsidRPr="00FD0BC7">
              <w:t>Many web applications retrieve data from databases using SQL, and injection attacks are quite common due to the popularity of the language. As is the case with other kinds of injection attacks, SQL injections are a result of unexpected user input. It's important to collaborate with app developers to help prevent these kinds of attacks by sharing your understanding of SQL injection techniques and the defenses that should be put in place.</w:t>
            </w:r>
          </w:p>
          <w:p w:rsidR="004C129B" w:rsidRDefault="004C129B" w:rsidP="002B27BC">
            <w:pPr>
              <w:spacing w:before="240"/>
            </w:pPr>
          </w:p>
        </w:tc>
      </w:tr>
    </w:tbl>
    <w:p w:rsidR="008126AC" w:rsidRPr="008126AC" w:rsidRDefault="008126AC" w:rsidP="008126AC">
      <w:pPr>
        <w:spacing w:before="240"/>
      </w:pPr>
      <w:r w:rsidRPr="008126AC">
        <w:t>Nhiều ứng dụng web lấy dữ liệu từ cơ sở dữ liệu bằng SQL và các cuộc tấn công tiêm mã khá phổ biến do tính phổ biến của ngôn ngữ này. Giống như các loại tấn công tiêm mã khác, tiêm mã SQL là kết quả của dữ liệu đầu vào bất ngờ của người dùng. Điều quan trọng là phải hợp tác với các nhà phát triển ứng dụng để giúp ngăn chặn các loại tấn công này bằng cách chia sẻ hiểu biết của bạn về các kỹ thuật tiêm mã SQL và các biện pháp phòng thủ cần áp dụng.</w:t>
      </w:r>
    </w:p>
    <w:p w:rsidR="004C129B" w:rsidRPr="00D06E6F" w:rsidRDefault="004C129B" w:rsidP="00D06E6F">
      <w:pPr>
        <w:pStyle w:val="Header"/>
        <w:spacing w:before="240" w:after="160"/>
        <w:outlineLvl w:val="2"/>
        <w:rPr>
          <w:rFonts w:cs="Times New Roman"/>
          <w:b/>
          <w:i/>
          <w:color w:val="1F4E79" w:themeColor="accent1" w:themeShade="80"/>
          <w:szCs w:val="28"/>
        </w:rPr>
      </w:pPr>
    </w:p>
    <w:p w:rsidR="009F1452" w:rsidRDefault="009F1452" w:rsidP="00D06E6F">
      <w:pPr>
        <w:pStyle w:val="Header"/>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3.4. The upward trend of cyber crime - Xu hướng gia tăng của tội phạm mạng</w:t>
      </w:r>
    </w:p>
    <w:p w:rsidR="00D63CA0" w:rsidRPr="00D06E6F" w:rsidRDefault="00D63CA0" w:rsidP="00D06E6F">
      <w:pPr>
        <w:pStyle w:val="Header"/>
        <w:spacing w:before="240" w:after="160"/>
        <w:outlineLvl w:val="2"/>
        <w:rPr>
          <w:rFonts w:cs="Times New Roman"/>
          <w:b/>
          <w:i/>
          <w:color w:val="1F4E79" w:themeColor="accent1" w:themeShade="80"/>
          <w:szCs w:val="28"/>
        </w:rPr>
      </w:pPr>
    </w:p>
    <w:p w:rsidR="0059050A" w:rsidRPr="00D06E6F" w:rsidRDefault="009F1452" w:rsidP="00D06E6F">
      <w:pPr>
        <w:pStyle w:val="Header"/>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3.5. Test your knowledge: Web-based exploits - Kiểm tra kiến thức của bạn: Khai thác dựa trên web</w:t>
      </w:r>
    </w:p>
    <w:p w:rsidR="006212B2" w:rsidRDefault="004121DC" w:rsidP="0059050A">
      <w:pPr>
        <w:pStyle w:val="Header"/>
        <w:spacing w:before="240" w:after="160"/>
        <w:outlineLvl w:val="1"/>
        <w:rPr>
          <w:rFonts w:cs="Times New Roman"/>
          <w:b/>
          <w:color w:val="2E74B5" w:themeColor="accent1" w:themeShade="BF"/>
          <w:sz w:val="28"/>
          <w:szCs w:val="28"/>
        </w:rPr>
      </w:pPr>
      <w:r w:rsidRPr="0059050A">
        <w:rPr>
          <w:rFonts w:cs="Times New Roman"/>
          <w:b/>
          <w:color w:val="2E74B5" w:themeColor="accent1" w:themeShade="BF"/>
          <w:sz w:val="28"/>
          <w:szCs w:val="28"/>
        </w:rPr>
        <w:t xml:space="preserve">4. </w:t>
      </w:r>
      <w:r w:rsidR="006212B2" w:rsidRPr="0059050A">
        <w:rPr>
          <w:rFonts w:cs="Times New Roman"/>
          <w:b/>
          <w:color w:val="2E74B5" w:themeColor="accent1" w:themeShade="BF"/>
          <w:sz w:val="28"/>
          <w:szCs w:val="28"/>
        </w:rPr>
        <w:t>Threat modeling</w:t>
      </w:r>
      <w:r w:rsidR="0059050A" w:rsidRPr="0059050A">
        <w:rPr>
          <w:rFonts w:cs="Times New Roman"/>
          <w:b/>
          <w:color w:val="2E74B5" w:themeColor="accent1" w:themeShade="BF"/>
          <w:sz w:val="28"/>
          <w:szCs w:val="28"/>
        </w:rPr>
        <w:t xml:space="preserve"> – Mô hình hóa môi đe dọa</w:t>
      </w:r>
    </w:p>
    <w:p w:rsidR="009F1452" w:rsidRDefault="00E57CDD" w:rsidP="00D06E6F">
      <w:pPr>
        <w:pStyle w:val="Header"/>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 xml:space="preserve">4.1. </w:t>
      </w:r>
      <w:r w:rsidR="009F1452" w:rsidRPr="00D06E6F">
        <w:rPr>
          <w:rFonts w:cs="Times New Roman"/>
          <w:b/>
          <w:i/>
          <w:color w:val="1F4E79" w:themeColor="accent1" w:themeShade="80"/>
          <w:szCs w:val="28"/>
        </w:rPr>
        <w:t>A proactive approach to security</w:t>
      </w:r>
      <w:r w:rsidRPr="00D06E6F">
        <w:rPr>
          <w:rFonts w:cs="Times New Roman"/>
          <w:b/>
          <w:i/>
          <w:color w:val="1F4E79" w:themeColor="accent1" w:themeShade="80"/>
          <w:szCs w:val="28"/>
        </w:rPr>
        <w:t xml:space="preserve"> - Một cách tiếp cận chủ động đối với an ninh</w:t>
      </w:r>
    </w:p>
    <w:tbl>
      <w:tblPr>
        <w:tblStyle w:val="TableGrid"/>
        <w:tblW w:w="0" w:type="auto"/>
        <w:tblLook w:val="04A0" w:firstRow="1" w:lastRow="0" w:firstColumn="1" w:lastColumn="0" w:noHBand="0" w:noVBand="1"/>
      </w:tblPr>
      <w:tblGrid>
        <w:gridCol w:w="8494"/>
      </w:tblGrid>
      <w:tr w:rsidR="0017784E" w:rsidTr="002B27BC">
        <w:tc>
          <w:tcPr>
            <w:tcW w:w="8494" w:type="dxa"/>
            <w:tcBorders>
              <w:top w:val="nil"/>
              <w:left w:val="nil"/>
              <w:bottom w:val="nil"/>
              <w:right w:val="nil"/>
            </w:tcBorders>
            <w:shd w:val="clear" w:color="auto" w:fill="D9D9D9" w:themeFill="background1" w:themeFillShade="D9"/>
          </w:tcPr>
          <w:p w:rsidR="0017784E" w:rsidRDefault="00712AC2" w:rsidP="002B27BC">
            <w:pPr>
              <w:spacing w:before="240"/>
            </w:pPr>
            <w:r w:rsidRPr="00712AC2">
              <w:t>Preparing for attacks is an important job that the entire security team is responsible for. Threat actors have many tools they can use depending on their target. For example, attacking a small business can be different from attacking a public utility. Each have different assets and specific defenses to keep them safe. In all cases, anticipating attacks is the key to preparing for them. In security, we do that by performing an activity known as threat modeling.</w:t>
            </w:r>
          </w:p>
        </w:tc>
      </w:tr>
    </w:tbl>
    <w:p w:rsidR="0017784E" w:rsidRDefault="00712A2B" w:rsidP="0017784E">
      <w:pPr>
        <w:spacing w:before="240"/>
      </w:pPr>
      <w:r w:rsidRPr="00712A2B">
        <w:t>Chuẩn bị chotấn công là công việc quan trọng mà toàn bộ nhóm an ninh phải chịu trách nhiệm.Kẻ tấn công có nhiều công cụ có thể sử dụng tùy thuộc vào mục tiêu của chúng.Ví dụ,tấn công một doanh nghiệp nhỏ có thể khác với tấn công một công ty tiện ích công cộng.Mỗi loại đều có tài sản khác nhau và biện pháp phòng thủ cụ thể để giữ an toàn.Trong mọi trường hợp, việc dự đoán các cuộc tấn công chính là chìa khóa để chuẩn bị ứng phó.Trong bảo mật, chúng tôi thực hiện điều đó bằng cách thực hiện một hoạt động được gọi là mô hình hóa mối đe dọa.</w:t>
      </w:r>
    </w:p>
    <w:tbl>
      <w:tblPr>
        <w:tblStyle w:val="TableGrid"/>
        <w:tblW w:w="0" w:type="auto"/>
        <w:tblLook w:val="04A0" w:firstRow="1" w:lastRow="0" w:firstColumn="1" w:lastColumn="0" w:noHBand="0" w:noVBand="1"/>
      </w:tblPr>
      <w:tblGrid>
        <w:gridCol w:w="8494"/>
      </w:tblGrid>
      <w:tr w:rsidR="0017784E" w:rsidTr="002B27BC">
        <w:tc>
          <w:tcPr>
            <w:tcW w:w="8494" w:type="dxa"/>
            <w:tcBorders>
              <w:top w:val="nil"/>
              <w:left w:val="nil"/>
              <w:bottom w:val="nil"/>
              <w:right w:val="nil"/>
            </w:tcBorders>
            <w:shd w:val="clear" w:color="auto" w:fill="D9D9D9" w:themeFill="background1" w:themeFillShade="D9"/>
          </w:tcPr>
          <w:p w:rsidR="0017784E" w:rsidRDefault="00712AC2" w:rsidP="002B27BC">
            <w:pPr>
              <w:spacing w:before="240"/>
            </w:pPr>
            <w:r w:rsidRPr="00712AC2">
              <w:t>Threat modeling is a process of identifying assets, their vulnerabilities, and how each is exposed to threats. We apply threat modeling to everything we protect. Entire systems, applications, or business processes all get examined from this security-related perspective.</w:t>
            </w:r>
          </w:p>
        </w:tc>
      </w:tr>
    </w:tbl>
    <w:p w:rsidR="0017784E" w:rsidRDefault="00712A2B" w:rsidP="0017784E">
      <w:pPr>
        <w:spacing w:before="240"/>
      </w:pPr>
      <w:r w:rsidRPr="00712A2B">
        <w:t>Mô hình hóa mối đe dọa là một quá trình xác định tài sản,điểm yếu của họ và cách mỗi người tiếp xúc với các mối đe dọa.Chúng tôi áp dụng mô hình đe dọa vào mọi thứchúng tôi bảo vệ. Toàn bộ hệ thống, ứng dụng hoặc quy trình kinh doanhtất cả đều được xem xét từ góc độ liên quan đến bảo mật.</w:t>
      </w:r>
    </w:p>
    <w:tbl>
      <w:tblPr>
        <w:tblStyle w:val="TableGrid"/>
        <w:tblW w:w="0" w:type="auto"/>
        <w:tblLook w:val="04A0" w:firstRow="1" w:lastRow="0" w:firstColumn="1" w:lastColumn="0" w:noHBand="0" w:noVBand="1"/>
      </w:tblPr>
      <w:tblGrid>
        <w:gridCol w:w="8494"/>
      </w:tblGrid>
      <w:tr w:rsidR="0017784E" w:rsidTr="002B27BC">
        <w:tc>
          <w:tcPr>
            <w:tcW w:w="8494" w:type="dxa"/>
            <w:tcBorders>
              <w:top w:val="nil"/>
              <w:left w:val="nil"/>
              <w:bottom w:val="nil"/>
              <w:right w:val="nil"/>
            </w:tcBorders>
            <w:shd w:val="clear" w:color="auto" w:fill="D9D9D9" w:themeFill="background1" w:themeFillShade="D9"/>
          </w:tcPr>
          <w:p w:rsidR="0017784E" w:rsidRDefault="00712AC2" w:rsidP="002B27BC">
            <w:pPr>
              <w:spacing w:before="240"/>
            </w:pPr>
            <w:r w:rsidRPr="00712AC2">
              <w:t>Creating threat models is a lengthy and detailed activity. They're normally performed by a collection of individuals with years of experience in the field. Because of that, it's considered to be an advanced skill in security. However, that doesn't mean you won't be involved.</w:t>
            </w:r>
          </w:p>
        </w:tc>
      </w:tr>
    </w:tbl>
    <w:p w:rsidR="0017784E" w:rsidRDefault="00712A2B" w:rsidP="0017784E">
      <w:pPr>
        <w:spacing w:before="240"/>
      </w:pPr>
      <w:r w:rsidRPr="00712A2B">
        <w:t>Việc tạo ra các mô hình mối đe dọa là một hoạt động dài và chi tiết.Chúng thường được thực hiện bởi một nhóm cá nhân có nhiều năm kinh nghiệm trongcánh đồng.Vì thế, nó được coi là một kỹ năng nâng cao trong lĩnh vực bảo mật.Tuy nhiên, điều đó không có nghĩa là bạn sẽ không tham gia.</w:t>
      </w:r>
    </w:p>
    <w:tbl>
      <w:tblPr>
        <w:tblStyle w:val="TableGrid"/>
        <w:tblW w:w="0" w:type="auto"/>
        <w:tblLook w:val="04A0" w:firstRow="1" w:lastRow="0" w:firstColumn="1" w:lastColumn="0" w:noHBand="0" w:noVBand="1"/>
      </w:tblPr>
      <w:tblGrid>
        <w:gridCol w:w="8494"/>
      </w:tblGrid>
      <w:tr w:rsidR="0017784E" w:rsidTr="002B27BC">
        <w:tc>
          <w:tcPr>
            <w:tcW w:w="8494" w:type="dxa"/>
            <w:tcBorders>
              <w:top w:val="nil"/>
              <w:left w:val="nil"/>
              <w:bottom w:val="nil"/>
              <w:right w:val="nil"/>
            </w:tcBorders>
            <w:shd w:val="clear" w:color="auto" w:fill="D9D9D9" w:themeFill="background1" w:themeFillShade="D9"/>
          </w:tcPr>
          <w:p w:rsidR="0017784E" w:rsidRDefault="00712AC2" w:rsidP="002B27BC">
            <w:pPr>
              <w:spacing w:before="240"/>
            </w:pPr>
            <w:r w:rsidRPr="00712AC2">
              <w:t>There are several threat modeling frameworks used in the field. Some are better suited for network security. Others are better for things like information security, or application development.</w:t>
            </w:r>
          </w:p>
        </w:tc>
      </w:tr>
    </w:tbl>
    <w:p w:rsidR="0017784E" w:rsidRDefault="00712A2B" w:rsidP="0017784E">
      <w:pPr>
        <w:spacing w:before="240"/>
      </w:pPr>
      <w:r w:rsidRPr="00712A2B">
        <w:t>Có một số khuôn khổ mô hình hóa mối đe dọa được sử dụng trong lĩnh vực này.Một số phù hợp hơn cho bảo mật mạng. Những cái khác phù hợp hơn chonhững thứ như bảo mật thông tin hoặc phát triển ứng dụng.</w:t>
      </w:r>
    </w:p>
    <w:tbl>
      <w:tblPr>
        <w:tblStyle w:val="TableGrid"/>
        <w:tblW w:w="0" w:type="auto"/>
        <w:tblLook w:val="04A0" w:firstRow="1" w:lastRow="0" w:firstColumn="1" w:lastColumn="0" w:noHBand="0" w:noVBand="1"/>
      </w:tblPr>
      <w:tblGrid>
        <w:gridCol w:w="8494"/>
      </w:tblGrid>
      <w:tr w:rsidR="0017784E" w:rsidTr="002B27BC">
        <w:tc>
          <w:tcPr>
            <w:tcW w:w="8494" w:type="dxa"/>
            <w:tcBorders>
              <w:top w:val="nil"/>
              <w:left w:val="nil"/>
              <w:bottom w:val="nil"/>
              <w:right w:val="nil"/>
            </w:tcBorders>
            <w:shd w:val="clear" w:color="auto" w:fill="D9D9D9" w:themeFill="background1" w:themeFillShade="D9"/>
          </w:tcPr>
          <w:p w:rsidR="0017784E" w:rsidRDefault="00A02D00" w:rsidP="002B27BC">
            <w:pPr>
              <w:spacing w:before="240"/>
            </w:pPr>
            <w:r w:rsidRPr="00A02D00">
              <w:t>In general, there are six steps of a threat model. The first is to define the scope of the model. At this stage, the team determines what they're building by creating an inventory of assets and classifying them.</w:t>
            </w:r>
          </w:p>
        </w:tc>
      </w:tr>
    </w:tbl>
    <w:p w:rsidR="0017784E" w:rsidRDefault="00712A2B" w:rsidP="0017784E">
      <w:pPr>
        <w:spacing w:before="240"/>
      </w:pPr>
      <w:r w:rsidRPr="00712A2B">
        <w:t>Nhìn chung, mô hình mối đe dọa có sáu bước.Đầu tiên là xác định phạm vi của mô hình.Ở giai đoạn này, nhóm xác định những gì họ đang xây dựng bằng cách tạo rakiểm kê tài sản và phân loại chúng.</w:t>
      </w:r>
    </w:p>
    <w:tbl>
      <w:tblPr>
        <w:tblStyle w:val="TableGrid"/>
        <w:tblW w:w="0" w:type="auto"/>
        <w:tblLook w:val="04A0" w:firstRow="1" w:lastRow="0" w:firstColumn="1" w:lastColumn="0" w:noHBand="0" w:noVBand="1"/>
      </w:tblPr>
      <w:tblGrid>
        <w:gridCol w:w="8494"/>
      </w:tblGrid>
      <w:tr w:rsidR="0017784E" w:rsidTr="002B27BC">
        <w:tc>
          <w:tcPr>
            <w:tcW w:w="8494" w:type="dxa"/>
            <w:tcBorders>
              <w:top w:val="nil"/>
              <w:left w:val="nil"/>
              <w:bottom w:val="nil"/>
              <w:right w:val="nil"/>
            </w:tcBorders>
            <w:shd w:val="clear" w:color="auto" w:fill="D9D9D9" w:themeFill="background1" w:themeFillShade="D9"/>
          </w:tcPr>
          <w:p w:rsidR="0017784E" w:rsidRDefault="00A02D00" w:rsidP="002B27BC">
            <w:pPr>
              <w:spacing w:before="240"/>
            </w:pPr>
            <w:r w:rsidRPr="00A02D00">
              <w:t>The second step is to identify threats. Here, the team defines all potential threat actors. A threat actor is any person or group who presents a security risk. Threat actors are characterized as being internal or external. For example, an internal threat actor could be an employee who intentionally expose an asset to harm. An example of an external threat actor could be a malicious hacker, or a competing business.</w:t>
            </w:r>
          </w:p>
        </w:tc>
      </w:tr>
    </w:tbl>
    <w:p w:rsidR="0017784E" w:rsidRDefault="00712A2B" w:rsidP="0017784E">
      <w:pPr>
        <w:spacing w:before="240"/>
      </w:pPr>
      <w:r w:rsidRPr="00712A2B">
        <w:t>Bước thứ hai là xác định mối đe dọa.Tại đây, nhóm sẽ xác định tất cả các tác nhân đe dọa tiềm ẩn.Tác nhân đe dọa là bất kỳ cá nhân hoặc nhóm người nào có nguy cơ gây ra rủi ro về an ninh.Tác nhân đe dọa được phân loại thành tác nhân bên trong hoặc bên ngoài.Ví dụ, một tác nhân đe dọa nội bộ có thể là một nhân viênngười cố ý làm tổn hại đến tài sản.Một ví dụ về tác nhân đe dọa bên ngoài có thể là một tin tặc độc hại hoặcmột doanh nghiệp cạnh tranh.</w:t>
      </w:r>
    </w:p>
    <w:tbl>
      <w:tblPr>
        <w:tblStyle w:val="TableGrid"/>
        <w:tblW w:w="0" w:type="auto"/>
        <w:tblLook w:val="04A0" w:firstRow="1" w:lastRow="0" w:firstColumn="1" w:lastColumn="0" w:noHBand="0" w:noVBand="1"/>
      </w:tblPr>
      <w:tblGrid>
        <w:gridCol w:w="8494"/>
      </w:tblGrid>
      <w:tr w:rsidR="0017784E" w:rsidTr="002B27BC">
        <w:tc>
          <w:tcPr>
            <w:tcW w:w="8494" w:type="dxa"/>
            <w:tcBorders>
              <w:top w:val="nil"/>
              <w:left w:val="nil"/>
              <w:bottom w:val="nil"/>
              <w:right w:val="nil"/>
            </w:tcBorders>
            <w:shd w:val="clear" w:color="auto" w:fill="D9D9D9" w:themeFill="background1" w:themeFillShade="D9"/>
          </w:tcPr>
          <w:p w:rsidR="0017784E" w:rsidRDefault="00A02D00" w:rsidP="002B27BC">
            <w:pPr>
              <w:spacing w:before="240"/>
            </w:pPr>
            <w:r w:rsidRPr="00A02D00">
              <w:t>After threat actors have been identified, the team puts together what's known as an attack tree. An attack tree is a diagram that maps threats to assets. The team tries to be as detailed as possible when constructing this diagram before moving on.</w:t>
            </w:r>
          </w:p>
        </w:tc>
      </w:tr>
    </w:tbl>
    <w:p w:rsidR="0017784E" w:rsidRDefault="00712A2B" w:rsidP="0017784E">
      <w:pPr>
        <w:spacing w:before="240"/>
      </w:pPr>
      <w:r w:rsidRPr="00712A2B">
        <w:t>Sau khi các tác nhân đe dọa đã được xác định,nhóm đã xây dựng nên cái gọi là cây tấn công.Cây tấn công là sơ đồ lập bản đồ các mối đe dọa đối với tài sản.Nhóm cố gắng chi tiết nhất có thể khi xây dựngsơ đồ này trước khi tiếp tục.</w:t>
      </w:r>
    </w:p>
    <w:tbl>
      <w:tblPr>
        <w:tblStyle w:val="TableGrid"/>
        <w:tblW w:w="0" w:type="auto"/>
        <w:tblLook w:val="04A0" w:firstRow="1" w:lastRow="0" w:firstColumn="1" w:lastColumn="0" w:noHBand="0" w:noVBand="1"/>
      </w:tblPr>
      <w:tblGrid>
        <w:gridCol w:w="8494"/>
      </w:tblGrid>
      <w:tr w:rsidR="0017784E" w:rsidTr="002B27BC">
        <w:tc>
          <w:tcPr>
            <w:tcW w:w="8494" w:type="dxa"/>
            <w:tcBorders>
              <w:top w:val="nil"/>
              <w:left w:val="nil"/>
              <w:bottom w:val="nil"/>
              <w:right w:val="nil"/>
            </w:tcBorders>
            <w:shd w:val="clear" w:color="auto" w:fill="D9D9D9" w:themeFill="background1" w:themeFillShade="D9"/>
          </w:tcPr>
          <w:p w:rsidR="0017784E" w:rsidRDefault="00A02D00" w:rsidP="002B27BC">
            <w:pPr>
              <w:spacing w:before="240"/>
            </w:pPr>
            <w:r w:rsidRPr="00A02D00">
              <w:t>Step three of the threat modeling process is to characterize the environment. Here, the team applies an attacker mindset to the business. They consider how the customers and employees interact with the environment. Other factors they consider are external partners and third party vendors.</w:t>
            </w:r>
          </w:p>
        </w:tc>
      </w:tr>
    </w:tbl>
    <w:p w:rsidR="0017784E" w:rsidRDefault="00712A2B" w:rsidP="0017784E">
      <w:pPr>
        <w:spacing w:before="240"/>
      </w:pPr>
      <w:r w:rsidRPr="00712A2B">
        <w:t>Bước thứ ba của quá trình lập mô hình mối đe dọa là mô tả môi trường.Ở đây, nhóm áp dụng tư duy của kẻ tấn công vào doanh nghiệp.Họ xem xét cách khách hàng và nhân viên tương tác với môi trường.Những yếu tố khác mà họ cân nhắc là các đối tác bên ngoài và nhà cung cấp bên thứ ba.</w:t>
      </w:r>
    </w:p>
    <w:tbl>
      <w:tblPr>
        <w:tblStyle w:val="TableGrid"/>
        <w:tblW w:w="0" w:type="auto"/>
        <w:tblLook w:val="04A0" w:firstRow="1" w:lastRow="0" w:firstColumn="1" w:lastColumn="0" w:noHBand="0" w:noVBand="1"/>
      </w:tblPr>
      <w:tblGrid>
        <w:gridCol w:w="8494"/>
      </w:tblGrid>
      <w:tr w:rsidR="0017784E" w:rsidTr="002B27BC">
        <w:tc>
          <w:tcPr>
            <w:tcW w:w="8494" w:type="dxa"/>
            <w:tcBorders>
              <w:top w:val="nil"/>
              <w:left w:val="nil"/>
              <w:bottom w:val="nil"/>
              <w:right w:val="nil"/>
            </w:tcBorders>
            <w:shd w:val="clear" w:color="auto" w:fill="D9D9D9" w:themeFill="background1" w:themeFillShade="D9"/>
          </w:tcPr>
          <w:p w:rsidR="0017784E" w:rsidRDefault="0094306C" w:rsidP="002B27BC">
            <w:pPr>
              <w:spacing w:before="240"/>
            </w:pPr>
            <w:r w:rsidRPr="0094306C">
              <w:t>At step four, their objective is to analyze threats. Here, the team works together to examine existing protections and identify gaps. They then rank threats according to their risk score that they assign.</w:t>
            </w:r>
          </w:p>
        </w:tc>
      </w:tr>
    </w:tbl>
    <w:p w:rsidR="0017784E" w:rsidRDefault="00712A2B" w:rsidP="0017784E">
      <w:pPr>
        <w:spacing w:before="240"/>
      </w:pPr>
      <w:r w:rsidRPr="00712A2B">
        <w:t>Ở bước thứ tư, mục tiêu của họ là phân tích các mối đe dọa.Tại đây, nhóm sẽ cùng nhau kiểm tra các biện pháp bảo vệ hiện có và xác định những lỗ hổng.Sau đó, họ xếp hạng các mối đe dọa theo điểm rủi ro mà họ chỉ định.</w:t>
      </w:r>
    </w:p>
    <w:tbl>
      <w:tblPr>
        <w:tblStyle w:val="TableGrid"/>
        <w:tblW w:w="0" w:type="auto"/>
        <w:tblLook w:val="04A0" w:firstRow="1" w:lastRow="0" w:firstColumn="1" w:lastColumn="0" w:noHBand="0" w:noVBand="1"/>
      </w:tblPr>
      <w:tblGrid>
        <w:gridCol w:w="8494"/>
      </w:tblGrid>
      <w:tr w:rsidR="0017784E" w:rsidTr="002B27BC">
        <w:tc>
          <w:tcPr>
            <w:tcW w:w="8494" w:type="dxa"/>
            <w:tcBorders>
              <w:top w:val="nil"/>
              <w:left w:val="nil"/>
              <w:bottom w:val="nil"/>
              <w:right w:val="nil"/>
            </w:tcBorders>
            <w:shd w:val="clear" w:color="auto" w:fill="D9D9D9" w:themeFill="background1" w:themeFillShade="D9"/>
          </w:tcPr>
          <w:p w:rsidR="0017784E" w:rsidRDefault="0094306C" w:rsidP="002B27BC">
            <w:pPr>
              <w:spacing w:before="240"/>
            </w:pPr>
            <w:r w:rsidRPr="0094306C">
              <w:t>During step five, the team decides how to mitigate risk. At this point, the group creates their plan for defending against threats. The choices here are to avoid risk, transfer it, reduce it, or accept it.</w:t>
            </w:r>
          </w:p>
        </w:tc>
      </w:tr>
    </w:tbl>
    <w:p w:rsidR="0017784E" w:rsidRDefault="00712A2B" w:rsidP="0017784E">
      <w:pPr>
        <w:spacing w:before="240"/>
      </w:pPr>
      <w:r w:rsidRPr="00712A2B">
        <w:t>Ở bước thứ năm, nhóm sẽ quyết định cách giảm thiểu rủi ro.Vào thời điểm này, nhóm sẽ lập kế hoạch phòng thủ chống lại các mối đe dọa.Các lựa chọn ở đây là tránh rủi ro, chuyển giao, giảm thiểu hoặc chấp nhận rủi ro.</w:t>
      </w:r>
    </w:p>
    <w:tbl>
      <w:tblPr>
        <w:tblStyle w:val="TableGrid"/>
        <w:tblW w:w="0" w:type="auto"/>
        <w:tblLook w:val="04A0" w:firstRow="1" w:lastRow="0" w:firstColumn="1" w:lastColumn="0" w:noHBand="0" w:noVBand="1"/>
      </w:tblPr>
      <w:tblGrid>
        <w:gridCol w:w="8494"/>
      </w:tblGrid>
      <w:tr w:rsidR="0017784E" w:rsidTr="002B27BC">
        <w:tc>
          <w:tcPr>
            <w:tcW w:w="8494" w:type="dxa"/>
            <w:tcBorders>
              <w:top w:val="nil"/>
              <w:left w:val="nil"/>
              <w:bottom w:val="nil"/>
              <w:right w:val="nil"/>
            </w:tcBorders>
            <w:shd w:val="clear" w:color="auto" w:fill="D9D9D9" w:themeFill="background1" w:themeFillShade="D9"/>
          </w:tcPr>
          <w:p w:rsidR="0017784E" w:rsidRDefault="0094306C" w:rsidP="002B27BC">
            <w:pPr>
              <w:spacing w:before="240"/>
            </w:pPr>
            <w:r w:rsidRPr="0094306C">
              <w:t>The sixth and final step is to evaluate findings. At this stage, everything that was done during the exercise is documented, fixes are applied, and the team makes note of any successes they had. They also record any lessons learned, so they can inform how they approach future threat models.</w:t>
            </w:r>
          </w:p>
        </w:tc>
      </w:tr>
    </w:tbl>
    <w:p w:rsidR="0017784E" w:rsidRDefault="00712A2B" w:rsidP="0017784E">
      <w:pPr>
        <w:spacing w:before="240"/>
      </w:pPr>
      <w:r w:rsidRPr="00712A2B">
        <w:t>Bước thứ sáu và cũng là bước cuối cùng là đánh giá những phát hiện.Ở giai đoạn này, mọi thứ đã được thực hiện trong quá trình thực hiện đều được ghi lại.các bản sửa lỗi được áp dụng và nhóm sẽ ghi nhận mọi thành công mà họ đạt được.Họ cũng ghi lại bất kỳ bài học kinh nghiệm nào, vì vậyhọ có thể thông báo cách tiếp cận các mô hình mối đe dọa trong tương lai.</w:t>
      </w:r>
    </w:p>
    <w:tbl>
      <w:tblPr>
        <w:tblStyle w:val="TableGrid"/>
        <w:tblW w:w="0" w:type="auto"/>
        <w:tblLook w:val="04A0" w:firstRow="1" w:lastRow="0" w:firstColumn="1" w:lastColumn="0" w:noHBand="0" w:noVBand="1"/>
      </w:tblPr>
      <w:tblGrid>
        <w:gridCol w:w="8494"/>
      </w:tblGrid>
      <w:tr w:rsidR="0017784E" w:rsidTr="002B27BC">
        <w:tc>
          <w:tcPr>
            <w:tcW w:w="8494" w:type="dxa"/>
            <w:tcBorders>
              <w:top w:val="nil"/>
              <w:left w:val="nil"/>
              <w:bottom w:val="nil"/>
              <w:right w:val="nil"/>
            </w:tcBorders>
            <w:shd w:val="clear" w:color="auto" w:fill="D9D9D9" w:themeFill="background1" w:themeFillShade="D9"/>
          </w:tcPr>
          <w:p w:rsidR="0017784E" w:rsidRDefault="0094306C" w:rsidP="002B27BC">
            <w:pPr>
              <w:spacing w:before="240"/>
            </w:pPr>
            <w:r w:rsidRPr="0094306C">
              <w:t>That's an overview of the general threat modeling process. What we've explored was just one of many methods that exist.</w:t>
            </w:r>
          </w:p>
        </w:tc>
      </w:tr>
    </w:tbl>
    <w:p w:rsidR="0017784E" w:rsidRDefault="00712A2B" w:rsidP="0017784E">
      <w:pPr>
        <w:spacing w:before="240"/>
      </w:pPr>
      <w:r w:rsidRPr="00712A2B">
        <w:t>Đó là tổng quan về quy trình lập mô hình mối đe dọa chung.Những gì chúng tôi khám phá chỉ là một trong nhiều phương pháp hiện có.</w:t>
      </w:r>
    </w:p>
    <w:p w:rsidR="0017784E" w:rsidRPr="00D06E6F" w:rsidRDefault="0017784E" w:rsidP="00D06E6F">
      <w:pPr>
        <w:pStyle w:val="Header"/>
        <w:spacing w:before="240" w:after="160"/>
        <w:outlineLvl w:val="2"/>
        <w:rPr>
          <w:rFonts w:cs="Times New Roman"/>
          <w:b/>
          <w:i/>
          <w:color w:val="1F4E79" w:themeColor="accent1" w:themeShade="80"/>
          <w:szCs w:val="28"/>
        </w:rPr>
      </w:pPr>
    </w:p>
    <w:p w:rsidR="009F1452" w:rsidRDefault="00E57CDD" w:rsidP="00D06E6F">
      <w:pPr>
        <w:pStyle w:val="Header"/>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 xml:space="preserve">4.2. </w:t>
      </w:r>
      <w:r w:rsidR="009F1452" w:rsidRPr="00D06E6F">
        <w:rPr>
          <w:rFonts w:cs="Times New Roman"/>
          <w:b/>
          <w:i/>
          <w:color w:val="1F4E79" w:themeColor="accent1" w:themeShade="80"/>
          <w:szCs w:val="28"/>
        </w:rPr>
        <w:t>Identify: Steps of the threat model process</w:t>
      </w:r>
      <w:r w:rsidRPr="00D06E6F">
        <w:rPr>
          <w:rFonts w:cs="Times New Roman"/>
          <w:b/>
          <w:i/>
          <w:color w:val="1F4E79" w:themeColor="accent1" w:themeShade="80"/>
          <w:szCs w:val="28"/>
        </w:rPr>
        <w:t xml:space="preserve"> - Xác định: Các bước của quy trình mô hình mối đe dọa</w:t>
      </w:r>
    </w:p>
    <w:tbl>
      <w:tblPr>
        <w:tblStyle w:val="TableGrid"/>
        <w:tblW w:w="0" w:type="auto"/>
        <w:tblLook w:val="04A0" w:firstRow="1" w:lastRow="0" w:firstColumn="1" w:lastColumn="0" w:noHBand="0" w:noVBand="1"/>
      </w:tblPr>
      <w:tblGrid>
        <w:gridCol w:w="8494"/>
      </w:tblGrid>
      <w:tr w:rsidR="00EE0EF3" w:rsidTr="002B27BC">
        <w:tc>
          <w:tcPr>
            <w:tcW w:w="8494" w:type="dxa"/>
            <w:tcBorders>
              <w:top w:val="nil"/>
              <w:left w:val="nil"/>
              <w:bottom w:val="nil"/>
              <w:right w:val="nil"/>
            </w:tcBorders>
            <w:shd w:val="clear" w:color="auto" w:fill="D9D9D9" w:themeFill="background1" w:themeFillShade="D9"/>
          </w:tcPr>
          <w:p w:rsidR="006603BF" w:rsidRPr="006603BF" w:rsidRDefault="006603BF" w:rsidP="006603BF">
            <w:pPr>
              <w:spacing w:before="240"/>
              <w:rPr>
                <w:b/>
                <w:bCs/>
              </w:rPr>
            </w:pPr>
            <w:r w:rsidRPr="006603BF">
              <w:rPr>
                <w:b/>
                <w:bCs/>
              </w:rPr>
              <w:t>Identify: Steps of the threat model process</w:t>
            </w:r>
          </w:p>
          <w:p w:rsidR="00EE0EF3" w:rsidRDefault="00EE0EF3" w:rsidP="002B27BC">
            <w:pPr>
              <w:spacing w:before="240"/>
            </w:pPr>
          </w:p>
        </w:tc>
      </w:tr>
    </w:tbl>
    <w:p w:rsidR="00EE0EF3" w:rsidRDefault="00EE0EF3" w:rsidP="00EE0EF3">
      <w:pPr>
        <w:spacing w:before="240"/>
      </w:pPr>
    </w:p>
    <w:tbl>
      <w:tblPr>
        <w:tblStyle w:val="TableGrid"/>
        <w:tblW w:w="0" w:type="auto"/>
        <w:tblLook w:val="04A0" w:firstRow="1" w:lastRow="0" w:firstColumn="1" w:lastColumn="0" w:noHBand="0" w:noVBand="1"/>
      </w:tblPr>
      <w:tblGrid>
        <w:gridCol w:w="4252"/>
        <w:gridCol w:w="4252"/>
      </w:tblGrid>
      <w:tr w:rsidR="006603BF" w:rsidTr="006603BF">
        <w:tc>
          <w:tcPr>
            <w:tcW w:w="4252" w:type="dxa"/>
            <w:tcBorders>
              <w:top w:val="nil"/>
              <w:left w:val="nil"/>
              <w:bottom w:val="nil"/>
              <w:right w:val="nil"/>
            </w:tcBorders>
            <w:shd w:val="clear" w:color="auto" w:fill="D9D9D9" w:themeFill="background1" w:themeFillShade="D9"/>
          </w:tcPr>
          <w:p w:rsidR="006603BF" w:rsidRDefault="006603BF" w:rsidP="002B27BC">
            <w:pPr>
              <w:spacing w:before="240"/>
            </w:pPr>
            <w:r>
              <w:t>Step 1:</w:t>
            </w:r>
          </w:p>
        </w:tc>
        <w:tc>
          <w:tcPr>
            <w:tcW w:w="4252" w:type="dxa"/>
            <w:tcBorders>
              <w:top w:val="nil"/>
              <w:left w:val="nil"/>
              <w:bottom w:val="nil"/>
              <w:right w:val="nil"/>
            </w:tcBorders>
            <w:shd w:val="clear" w:color="auto" w:fill="D9D9D9" w:themeFill="background1" w:themeFillShade="D9"/>
          </w:tcPr>
          <w:p w:rsidR="006603BF" w:rsidRDefault="006603BF" w:rsidP="002B27BC">
            <w:pPr>
              <w:spacing w:before="240"/>
            </w:pPr>
            <w:r w:rsidRPr="006603BF">
              <w:t>Define the scope</w:t>
            </w:r>
          </w:p>
        </w:tc>
      </w:tr>
      <w:tr w:rsidR="006603BF" w:rsidTr="006603BF">
        <w:tc>
          <w:tcPr>
            <w:tcW w:w="4252" w:type="dxa"/>
            <w:tcBorders>
              <w:top w:val="nil"/>
              <w:left w:val="nil"/>
              <w:bottom w:val="nil"/>
              <w:right w:val="nil"/>
            </w:tcBorders>
            <w:shd w:val="clear" w:color="auto" w:fill="D9D9D9" w:themeFill="background1" w:themeFillShade="D9"/>
          </w:tcPr>
          <w:p w:rsidR="006603BF" w:rsidRDefault="006603BF" w:rsidP="002B27BC">
            <w:pPr>
              <w:spacing w:before="240"/>
            </w:pPr>
            <w:r>
              <w:t>Step 2:</w:t>
            </w:r>
          </w:p>
        </w:tc>
        <w:tc>
          <w:tcPr>
            <w:tcW w:w="4252" w:type="dxa"/>
            <w:tcBorders>
              <w:top w:val="nil"/>
              <w:left w:val="nil"/>
              <w:bottom w:val="nil"/>
              <w:right w:val="nil"/>
            </w:tcBorders>
            <w:shd w:val="clear" w:color="auto" w:fill="D9D9D9" w:themeFill="background1" w:themeFillShade="D9"/>
          </w:tcPr>
          <w:p w:rsidR="006603BF" w:rsidRDefault="006603BF" w:rsidP="002B27BC">
            <w:pPr>
              <w:spacing w:before="240"/>
            </w:pPr>
            <w:r w:rsidRPr="006603BF">
              <w:t>Identify threats</w:t>
            </w:r>
          </w:p>
        </w:tc>
      </w:tr>
      <w:tr w:rsidR="006603BF" w:rsidTr="006603BF">
        <w:tc>
          <w:tcPr>
            <w:tcW w:w="4252" w:type="dxa"/>
            <w:tcBorders>
              <w:top w:val="nil"/>
              <w:left w:val="nil"/>
              <w:bottom w:val="nil"/>
              <w:right w:val="nil"/>
            </w:tcBorders>
            <w:shd w:val="clear" w:color="auto" w:fill="D9D9D9" w:themeFill="background1" w:themeFillShade="D9"/>
          </w:tcPr>
          <w:p w:rsidR="006603BF" w:rsidRDefault="006603BF" w:rsidP="002B27BC">
            <w:pPr>
              <w:spacing w:before="240"/>
            </w:pPr>
            <w:r>
              <w:t>Step 3:</w:t>
            </w:r>
          </w:p>
        </w:tc>
        <w:tc>
          <w:tcPr>
            <w:tcW w:w="4252" w:type="dxa"/>
            <w:tcBorders>
              <w:top w:val="nil"/>
              <w:left w:val="nil"/>
              <w:bottom w:val="nil"/>
              <w:right w:val="nil"/>
            </w:tcBorders>
            <w:shd w:val="clear" w:color="auto" w:fill="D9D9D9" w:themeFill="background1" w:themeFillShade="D9"/>
          </w:tcPr>
          <w:p w:rsidR="006603BF" w:rsidRDefault="006603BF" w:rsidP="002B27BC">
            <w:pPr>
              <w:spacing w:before="240"/>
            </w:pPr>
            <w:r w:rsidRPr="006603BF">
              <w:t>Characterize the environment</w:t>
            </w:r>
          </w:p>
        </w:tc>
      </w:tr>
      <w:tr w:rsidR="006603BF" w:rsidTr="006603BF">
        <w:tc>
          <w:tcPr>
            <w:tcW w:w="4252" w:type="dxa"/>
            <w:tcBorders>
              <w:top w:val="nil"/>
              <w:left w:val="nil"/>
              <w:bottom w:val="nil"/>
              <w:right w:val="nil"/>
            </w:tcBorders>
            <w:shd w:val="clear" w:color="auto" w:fill="D9D9D9" w:themeFill="background1" w:themeFillShade="D9"/>
          </w:tcPr>
          <w:p w:rsidR="006603BF" w:rsidRDefault="006603BF" w:rsidP="002B27BC">
            <w:pPr>
              <w:spacing w:before="240"/>
            </w:pPr>
            <w:r>
              <w:t>Step 4:</w:t>
            </w:r>
          </w:p>
        </w:tc>
        <w:tc>
          <w:tcPr>
            <w:tcW w:w="4252" w:type="dxa"/>
            <w:tcBorders>
              <w:top w:val="nil"/>
              <w:left w:val="nil"/>
              <w:bottom w:val="nil"/>
              <w:right w:val="nil"/>
            </w:tcBorders>
            <w:shd w:val="clear" w:color="auto" w:fill="D9D9D9" w:themeFill="background1" w:themeFillShade="D9"/>
          </w:tcPr>
          <w:p w:rsidR="006603BF" w:rsidRDefault="006603BF" w:rsidP="002B27BC">
            <w:pPr>
              <w:spacing w:before="240"/>
            </w:pPr>
            <w:r w:rsidRPr="006603BF">
              <w:t>Analyze threats</w:t>
            </w:r>
          </w:p>
        </w:tc>
      </w:tr>
      <w:tr w:rsidR="006603BF" w:rsidTr="006603BF">
        <w:tc>
          <w:tcPr>
            <w:tcW w:w="4252" w:type="dxa"/>
            <w:tcBorders>
              <w:top w:val="nil"/>
              <w:left w:val="nil"/>
              <w:bottom w:val="nil"/>
              <w:right w:val="nil"/>
            </w:tcBorders>
            <w:shd w:val="clear" w:color="auto" w:fill="D9D9D9" w:themeFill="background1" w:themeFillShade="D9"/>
          </w:tcPr>
          <w:p w:rsidR="006603BF" w:rsidRDefault="006603BF" w:rsidP="002B27BC">
            <w:pPr>
              <w:spacing w:before="240"/>
            </w:pPr>
            <w:r>
              <w:t>Step 5:</w:t>
            </w:r>
          </w:p>
        </w:tc>
        <w:tc>
          <w:tcPr>
            <w:tcW w:w="4252" w:type="dxa"/>
            <w:tcBorders>
              <w:top w:val="nil"/>
              <w:left w:val="nil"/>
              <w:bottom w:val="nil"/>
              <w:right w:val="nil"/>
            </w:tcBorders>
            <w:shd w:val="clear" w:color="auto" w:fill="D9D9D9" w:themeFill="background1" w:themeFillShade="D9"/>
          </w:tcPr>
          <w:p w:rsidR="006603BF" w:rsidRDefault="006603BF" w:rsidP="002B27BC">
            <w:pPr>
              <w:spacing w:before="240"/>
            </w:pPr>
            <w:r w:rsidRPr="006603BF">
              <w:t>Mitigate risks</w:t>
            </w:r>
          </w:p>
        </w:tc>
      </w:tr>
      <w:tr w:rsidR="006603BF" w:rsidTr="006603BF">
        <w:tc>
          <w:tcPr>
            <w:tcW w:w="4252" w:type="dxa"/>
            <w:tcBorders>
              <w:top w:val="nil"/>
              <w:left w:val="nil"/>
              <w:bottom w:val="nil"/>
              <w:right w:val="nil"/>
            </w:tcBorders>
            <w:shd w:val="clear" w:color="auto" w:fill="D9D9D9" w:themeFill="background1" w:themeFillShade="D9"/>
          </w:tcPr>
          <w:p w:rsidR="006603BF" w:rsidRDefault="006603BF" w:rsidP="002B27BC">
            <w:pPr>
              <w:spacing w:before="240"/>
            </w:pPr>
            <w:r>
              <w:t>Step 6:</w:t>
            </w:r>
          </w:p>
        </w:tc>
        <w:tc>
          <w:tcPr>
            <w:tcW w:w="4252" w:type="dxa"/>
            <w:tcBorders>
              <w:top w:val="nil"/>
              <w:left w:val="nil"/>
              <w:bottom w:val="nil"/>
              <w:right w:val="nil"/>
            </w:tcBorders>
            <w:shd w:val="clear" w:color="auto" w:fill="D9D9D9" w:themeFill="background1" w:themeFillShade="D9"/>
          </w:tcPr>
          <w:p w:rsidR="006603BF" w:rsidRDefault="006603BF" w:rsidP="002B27BC">
            <w:pPr>
              <w:spacing w:before="240"/>
            </w:pPr>
            <w:r w:rsidRPr="006603BF">
              <w:t>Evaluate findings</w:t>
            </w:r>
          </w:p>
        </w:tc>
      </w:tr>
    </w:tbl>
    <w:p w:rsidR="00EE0EF3" w:rsidRDefault="00EE0EF3" w:rsidP="00EE0EF3">
      <w:pPr>
        <w:spacing w:before="240"/>
      </w:pPr>
    </w:p>
    <w:tbl>
      <w:tblPr>
        <w:tblStyle w:val="TableGrid"/>
        <w:tblW w:w="8504" w:type="dxa"/>
        <w:shd w:val="clear" w:color="auto" w:fill="FFFFFF" w:themeFill="background1"/>
        <w:tblLook w:val="04A0" w:firstRow="1" w:lastRow="0" w:firstColumn="1" w:lastColumn="0" w:noHBand="0" w:noVBand="1"/>
      </w:tblPr>
      <w:tblGrid>
        <w:gridCol w:w="4252"/>
        <w:gridCol w:w="4252"/>
      </w:tblGrid>
      <w:tr w:rsidR="00310F5E" w:rsidTr="00310F5E">
        <w:tc>
          <w:tcPr>
            <w:tcW w:w="4252" w:type="dxa"/>
            <w:tcBorders>
              <w:top w:val="nil"/>
              <w:left w:val="nil"/>
              <w:bottom w:val="nil"/>
              <w:right w:val="nil"/>
            </w:tcBorders>
            <w:shd w:val="clear" w:color="auto" w:fill="FFFFFF" w:themeFill="background1"/>
          </w:tcPr>
          <w:p w:rsidR="00310F5E" w:rsidRDefault="00310F5E" w:rsidP="00310F5E">
            <w:pPr>
              <w:spacing w:before="240"/>
            </w:pPr>
            <w:r>
              <w:t>Step 1:</w:t>
            </w:r>
          </w:p>
        </w:tc>
        <w:tc>
          <w:tcPr>
            <w:tcW w:w="4252" w:type="dxa"/>
            <w:tcBorders>
              <w:top w:val="nil"/>
              <w:left w:val="nil"/>
              <w:bottom w:val="nil"/>
              <w:right w:val="nil"/>
            </w:tcBorders>
            <w:shd w:val="clear" w:color="auto" w:fill="FFFFFF" w:themeFill="background1"/>
          </w:tcPr>
          <w:p w:rsidR="00310F5E" w:rsidRPr="00F1121D" w:rsidRDefault="00310F5E" w:rsidP="00310F5E">
            <w:pPr>
              <w:spacing w:before="240"/>
            </w:pPr>
            <w:r w:rsidRPr="00F1121D">
              <w:t>Xác định phạm vi</w:t>
            </w:r>
          </w:p>
        </w:tc>
      </w:tr>
      <w:tr w:rsidR="00310F5E" w:rsidTr="00310F5E">
        <w:tc>
          <w:tcPr>
            <w:tcW w:w="4252" w:type="dxa"/>
            <w:tcBorders>
              <w:top w:val="nil"/>
              <w:left w:val="nil"/>
              <w:bottom w:val="nil"/>
              <w:right w:val="nil"/>
            </w:tcBorders>
            <w:shd w:val="clear" w:color="auto" w:fill="FFFFFF" w:themeFill="background1"/>
          </w:tcPr>
          <w:p w:rsidR="00310F5E" w:rsidRDefault="00310F5E" w:rsidP="00310F5E">
            <w:pPr>
              <w:spacing w:before="240"/>
            </w:pPr>
            <w:r>
              <w:t>Step 2:</w:t>
            </w:r>
          </w:p>
        </w:tc>
        <w:tc>
          <w:tcPr>
            <w:tcW w:w="4252" w:type="dxa"/>
            <w:tcBorders>
              <w:top w:val="nil"/>
              <w:left w:val="nil"/>
              <w:bottom w:val="nil"/>
              <w:right w:val="nil"/>
            </w:tcBorders>
            <w:shd w:val="clear" w:color="auto" w:fill="FFFFFF" w:themeFill="background1"/>
          </w:tcPr>
          <w:p w:rsidR="00310F5E" w:rsidRPr="00F1121D" w:rsidRDefault="00310F5E" w:rsidP="00310F5E">
            <w:pPr>
              <w:spacing w:before="240"/>
            </w:pPr>
            <w:r w:rsidRPr="00F1121D">
              <w:t>Xác định các mối đe dọa</w:t>
            </w:r>
          </w:p>
        </w:tc>
      </w:tr>
      <w:tr w:rsidR="00310F5E" w:rsidTr="00310F5E">
        <w:tc>
          <w:tcPr>
            <w:tcW w:w="4252" w:type="dxa"/>
            <w:tcBorders>
              <w:top w:val="nil"/>
              <w:left w:val="nil"/>
              <w:bottom w:val="nil"/>
              <w:right w:val="nil"/>
            </w:tcBorders>
            <w:shd w:val="clear" w:color="auto" w:fill="FFFFFF" w:themeFill="background1"/>
          </w:tcPr>
          <w:p w:rsidR="00310F5E" w:rsidRDefault="00310F5E" w:rsidP="00310F5E">
            <w:pPr>
              <w:spacing w:before="240"/>
            </w:pPr>
            <w:r>
              <w:t>Step 3:</w:t>
            </w:r>
          </w:p>
        </w:tc>
        <w:tc>
          <w:tcPr>
            <w:tcW w:w="4252" w:type="dxa"/>
            <w:tcBorders>
              <w:top w:val="nil"/>
              <w:left w:val="nil"/>
              <w:bottom w:val="nil"/>
              <w:right w:val="nil"/>
            </w:tcBorders>
            <w:shd w:val="clear" w:color="auto" w:fill="FFFFFF" w:themeFill="background1"/>
          </w:tcPr>
          <w:p w:rsidR="00310F5E" w:rsidRPr="00F1121D" w:rsidRDefault="00310F5E" w:rsidP="00310F5E">
            <w:pPr>
              <w:spacing w:before="240"/>
            </w:pPr>
            <w:r w:rsidRPr="00F1121D">
              <w:t>Nêu đặc điểm môi trường</w:t>
            </w:r>
          </w:p>
        </w:tc>
      </w:tr>
      <w:tr w:rsidR="00310F5E" w:rsidTr="00310F5E">
        <w:tc>
          <w:tcPr>
            <w:tcW w:w="4252" w:type="dxa"/>
            <w:tcBorders>
              <w:top w:val="nil"/>
              <w:left w:val="nil"/>
              <w:bottom w:val="nil"/>
              <w:right w:val="nil"/>
            </w:tcBorders>
            <w:shd w:val="clear" w:color="auto" w:fill="FFFFFF" w:themeFill="background1"/>
          </w:tcPr>
          <w:p w:rsidR="00310F5E" w:rsidRDefault="00310F5E" w:rsidP="00310F5E">
            <w:pPr>
              <w:spacing w:before="240"/>
            </w:pPr>
            <w:r>
              <w:t>Step 4:</w:t>
            </w:r>
          </w:p>
        </w:tc>
        <w:tc>
          <w:tcPr>
            <w:tcW w:w="4252" w:type="dxa"/>
            <w:tcBorders>
              <w:top w:val="nil"/>
              <w:left w:val="nil"/>
              <w:bottom w:val="nil"/>
              <w:right w:val="nil"/>
            </w:tcBorders>
            <w:shd w:val="clear" w:color="auto" w:fill="FFFFFF" w:themeFill="background1"/>
          </w:tcPr>
          <w:p w:rsidR="00310F5E" w:rsidRPr="00F1121D" w:rsidRDefault="00310F5E" w:rsidP="00310F5E">
            <w:pPr>
              <w:spacing w:before="240"/>
            </w:pPr>
            <w:r w:rsidRPr="00F1121D">
              <w:t>Phân tích các mối đe dọa</w:t>
            </w:r>
          </w:p>
        </w:tc>
      </w:tr>
      <w:tr w:rsidR="00310F5E" w:rsidTr="00310F5E">
        <w:tc>
          <w:tcPr>
            <w:tcW w:w="4252" w:type="dxa"/>
            <w:tcBorders>
              <w:top w:val="nil"/>
              <w:left w:val="nil"/>
              <w:bottom w:val="nil"/>
              <w:right w:val="nil"/>
            </w:tcBorders>
            <w:shd w:val="clear" w:color="auto" w:fill="FFFFFF" w:themeFill="background1"/>
          </w:tcPr>
          <w:p w:rsidR="00310F5E" w:rsidRDefault="00310F5E" w:rsidP="00310F5E">
            <w:pPr>
              <w:spacing w:before="240"/>
            </w:pPr>
            <w:r>
              <w:t>Step 5:</w:t>
            </w:r>
          </w:p>
        </w:tc>
        <w:tc>
          <w:tcPr>
            <w:tcW w:w="4252" w:type="dxa"/>
            <w:tcBorders>
              <w:top w:val="nil"/>
              <w:left w:val="nil"/>
              <w:bottom w:val="nil"/>
              <w:right w:val="nil"/>
            </w:tcBorders>
            <w:shd w:val="clear" w:color="auto" w:fill="FFFFFF" w:themeFill="background1"/>
          </w:tcPr>
          <w:p w:rsidR="00310F5E" w:rsidRPr="00F1121D" w:rsidRDefault="00310F5E" w:rsidP="00310F5E">
            <w:pPr>
              <w:spacing w:before="240"/>
            </w:pPr>
            <w:r w:rsidRPr="00F1121D">
              <w:t>Giảm thiểu rủi ro</w:t>
            </w:r>
          </w:p>
        </w:tc>
      </w:tr>
      <w:tr w:rsidR="00310F5E" w:rsidTr="00310F5E">
        <w:tc>
          <w:tcPr>
            <w:tcW w:w="4252" w:type="dxa"/>
            <w:tcBorders>
              <w:top w:val="nil"/>
              <w:left w:val="nil"/>
              <w:bottom w:val="nil"/>
              <w:right w:val="nil"/>
            </w:tcBorders>
            <w:shd w:val="clear" w:color="auto" w:fill="FFFFFF" w:themeFill="background1"/>
          </w:tcPr>
          <w:p w:rsidR="00310F5E" w:rsidRDefault="00310F5E" w:rsidP="00310F5E">
            <w:pPr>
              <w:spacing w:before="240"/>
            </w:pPr>
            <w:r>
              <w:t>Step 6:</w:t>
            </w:r>
          </w:p>
        </w:tc>
        <w:tc>
          <w:tcPr>
            <w:tcW w:w="4252" w:type="dxa"/>
            <w:tcBorders>
              <w:top w:val="nil"/>
              <w:left w:val="nil"/>
              <w:bottom w:val="nil"/>
              <w:right w:val="nil"/>
            </w:tcBorders>
            <w:shd w:val="clear" w:color="auto" w:fill="FFFFFF" w:themeFill="background1"/>
          </w:tcPr>
          <w:p w:rsidR="00310F5E" w:rsidRDefault="00310F5E" w:rsidP="00310F5E">
            <w:pPr>
              <w:spacing w:before="240"/>
            </w:pPr>
            <w:r w:rsidRPr="00F1121D">
              <w:t>Đánh giá kết quả</w:t>
            </w:r>
          </w:p>
        </w:tc>
      </w:tr>
    </w:tbl>
    <w:p w:rsidR="00EE0EF3" w:rsidRDefault="00EE0EF3" w:rsidP="00EE0EF3">
      <w:pPr>
        <w:spacing w:before="240"/>
      </w:pPr>
    </w:p>
    <w:p w:rsidR="00EE0EF3" w:rsidRPr="00D06E6F" w:rsidRDefault="00EE0EF3" w:rsidP="00D06E6F">
      <w:pPr>
        <w:pStyle w:val="Header"/>
        <w:spacing w:before="240" w:after="160"/>
        <w:outlineLvl w:val="2"/>
        <w:rPr>
          <w:rFonts w:cs="Times New Roman"/>
          <w:b/>
          <w:i/>
          <w:color w:val="1F4E79" w:themeColor="accent1" w:themeShade="80"/>
          <w:szCs w:val="28"/>
        </w:rPr>
      </w:pPr>
    </w:p>
    <w:p w:rsidR="009F1452" w:rsidRDefault="00E57CDD" w:rsidP="00D06E6F">
      <w:pPr>
        <w:pStyle w:val="Header"/>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 xml:space="preserve">4.3. </w:t>
      </w:r>
      <w:r w:rsidR="009F1452" w:rsidRPr="00D06E6F">
        <w:rPr>
          <w:rFonts w:cs="Times New Roman"/>
          <w:b/>
          <w:i/>
          <w:color w:val="1F4E79" w:themeColor="accent1" w:themeShade="80"/>
          <w:szCs w:val="28"/>
        </w:rPr>
        <w:t>Chantelle: The value of diversity in cybersecurity</w:t>
      </w:r>
      <w:r w:rsidRPr="00D06E6F">
        <w:rPr>
          <w:rFonts w:cs="Times New Roman"/>
          <w:b/>
          <w:i/>
          <w:color w:val="1F4E79" w:themeColor="accent1" w:themeShade="80"/>
          <w:szCs w:val="28"/>
        </w:rPr>
        <w:t xml:space="preserve"> - Chantelle: Giá trị của sự đa dạng trong an ninh mạng</w:t>
      </w:r>
    </w:p>
    <w:tbl>
      <w:tblPr>
        <w:tblStyle w:val="TableGrid"/>
        <w:tblW w:w="0" w:type="auto"/>
        <w:tblLook w:val="04A0" w:firstRow="1" w:lastRow="0" w:firstColumn="1" w:lastColumn="0" w:noHBand="0" w:noVBand="1"/>
      </w:tblPr>
      <w:tblGrid>
        <w:gridCol w:w="8494"/>
      </w:tblGrid>
      <w:tr w:rsidR="00BF7DF3" w:rsidTr="002B27BC">
        <w:tc>
          <w:tcPr>
            <w:tcW w:w="8494" w:type="dxa"/>
            <w:tcBorders>
              <w:top w:val="nil"/>
              <w:left w:val="nil"/>
              <w:bottom w:val="nil"/>
              <w:right w:val="nil"/>
            </w:tcBorders>
            <w:shd w:val="clear" w:color="auto" w:fill="D9D9D9" w:themeFill="background1" w:themeFillShade="D9"/>
          </w:tcPr>
          <w:p w:rsidR="00BF7DF3" w:rsidRDefault="00BF7DF3" w:rsidP="002B27BC">
            <w:pPr>
              <w:spacing w:before="240"/>
            </w:pPr>
            <w:r w:rsidRPr="00BF7DF3">
              <w:t>My name is Chantelle. I'm a Security Engineer here at Google, and I am part of the security and implement, and scaling team. We secure and monitor systems that contain sensitive information. My background, initially I was going to be a heart surgeon and then I took chemistry, I took chem 1, and I was like, no that's not happening. My interest in cybersecurity came from a TV show called Mr. Robot. It's about a vigilante hacker trying to save the world. And from there, that kind of piqued my interest in security, and so that's a great foundation. Valuing diversity in security is important because we're exposed to a broad range of thinking. That helps to inspire a lot of creative ideas and different perspectives and different ways of tackling a problem and that kind of leads us forward into being better security engineers. Our Manager, Laureen always steps in to tell us, "Don't be so quick to find a solution. Don't be so quick to solve the problems yourselves." We have a wide range of security engineers and connections to our disposal, and she encourages us to go out and seek them out, and then to come back and then have us settle in and brainstorm all of these ideas that we've collected after we've went out and tried to find it. We've ultimately almost always come up with the best possible outcome that we can ever come up with. My advice for people to get into the industry is get out there and be proactive. I definitely recommend joining up the security community on Twitter. There's a huge security community on Twitter right now. That shares a bunch of resources, opportunities, job positions, and are definitely open to talking to anyone that's interested in getting into the field but just don't know how. I recommend security as a career. Definitely, I think that for me personally, I was able to tap into my rebel side a lot in security. I found I was able to express myself a bit more in security. It's just a whole ball of goodness.</w:t>
            </w:r>
          </w:p>
        </w:tc>
      </w:tr>
    </w:tbl>
    <w:p w:rsidR="00BF7DF3" w:rsidRDefault="00BF7DF3" w:rsidP="00BF7DF3">
      <w:pPr>
        <w:spacing w:before="240"/>
      </w:pPr>
      <w:r w:rsidRPr="00BF7DF3">
        <w:t>Tên tôi là Chantelle.Tôi là Kỹ sư an ninh tại Google,và tôi là một phần củanhóm bảo mật, triển khai và mở rộng quy mô.Chúng tôi bảo mật và giám sáthệ thống chứa thông tin nhạy cảm.Bối cảnh của tôi, ban đầu tôi địnhlà một bác sĩ phẫu thuật tim và sau đó tôi học hóa học,Tôi đã học môn Hóa 1 và tôi nghĩ rằng,Không, điều đó không xảy ra.Sự quan tâm của tôi đến an ninh mạngxuất phát từ một chương trình truyền hình có tên là Mr.Robot. Nó nói về một hacker cảnh giáccố gắng cứu thế giới.Và từ đó, điều đó đã khơi dậy sự quan tâm của tôi đối với vấn đề an ninh,và đó là một nền tảng tuyệt vời.Đánh giá cao sự đa dạng trong an ninh là điều quan trọngvì chúng ta được tiếp xúc với nhiều luồng suy nghĩ khác nhau.Điều đó giúp truyền cảm hứng cho rất nhiều ý tưởng sáng tạo vànhững góc nhìn khác nhau và những cách khác nhaucủa việc giải quyết một vấn đề vàđiều đó dẫn chúng ta tiến về phía trướcđể trở thành kỹ sư an ninh giỏi hơn.Người quản lý của chúng tôi, Laureen luôn bước vào để nói với chúng tôi,"Đừng vội tìm ra giải pháp.Đừng vội vàng tự mình giải quyết vấn đề."Chúng tôi có nhiều loạikỹ sư an ninh và các kết nối theo ý của chúng tôi,và cô ấy khuyến khích chúng ta đi ra ngoài và tìm kiếm chúng,và sau đó quay lại và sau đó để chúng tôi ổn định vàhãy động não tất cả những ý tưởng mà chúng ta đã cóđược thu thập sau khi chúng tôi ra ngoài và cố gắng tìm kiếm nó.Cuối cùng chúng tôi hầu như luôn luôn xuất hiệnvới kết quả tốt nhất có thểmà chúng ta có thể nghĩ ra.Lời khuyên của tôi cho mọi người để có được vàongành công nghiệp này phải đi ra ngoài và chủ động.Tôi chắc chắn khuyên bạn nên tham gianâng cao cộng đồng bảo mật trên Twitter.Hiện nay có một cộng đồng bảo mật rất lớn trên Twitter.Chia sẻ một loạt các tài nguyên,cơ hội, vị trí công việc,và chắc chắn là sẵn sàng nói chuyện vớibất kỳ ai quan tâm đến việc tham gia vào lĩnh vực nàynhưng không biết làm thế nào. Tôi khuyên bạn nên theo đuổi nghề an ninh.Chắc chắn, tôi nghĩ rằng đối với cá nhân tôi,Tôi có thể khai thác bản tính nổi loạn của mình rất nhiều trong công tác an ninh.Tôi thấy mình có thể diễn đạtbản thân tôi an toàn hơn một chút.Nó chỉ là một quả bóng đầy sự tốt lành.</w:t>
      </w:r>
    </w:p>
    <w:p w:rsidR="00BF7DF3" w:rsidRPr="00D06E6F" w:rsidRDefault="00BF7DF3" w:rsidP="00D06E6F">
      <w:pPr>
        <w:pStyle w:val="Header"/>
        <w:spacing w:before="240" w:after="160"/>
        <w:outlineLvl w:val="2"/>
        <w:rPr>
          <w:rFonts w:cs="Times New Roman"/>
          <w:b/>
          <w:i/>
          <w:color w:val="1F4E79" w:themeColor="accent1" w:themeShade="80"/>
          <w:szCs w:val="28"/>
        </w:rPr>
      </w:pPr>
    </w:p>
    <w:p w:rsidR="009F1452" w:rsidRDefault="00E57CDD" w:rsidP="00D06E6F">
      <w:pPr>
        <w:pStyle w:val="Header"/>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 xml:space="preserve">4.4. </w:t>
      </w:r>
      <w:r w:rsidR="009F1452" w:rsidRPr="00D06E6F">
        <w:rPr>
          <w:rFonts w:cs="Times New Roman"/>
          <w:b/>
          <w:i/>
          <w:color w:val="1F4E79" w:themeColor="accent1" w:themeShade="80"/>
          <w:szCs w:val="28"/>
        </w:rPr>
        <w:t>PASTA: The Process for Attack Simulation and Threat Analysis</w:t>
      </w:r>
      <w:r w:rsidRPr="00D06E6F">
        <w:rPr>
          <w:rFonts w:cs="Times New Roman"/>
          <w:b/>
          <w:i/>
          <w:color w:val="1F4E79" w:themeColor="accent1" w:themeShade="80"/>
          <w:szCs w:val="28"/>
        </w:rPr>
        <w:t xml:space="preserve"> - PASTA: Quy trình mô phỏng tấn công và phân tích mối đe dọa</w:t>
      </w:r>
    </w:p>
    <w:tbl>
      <w:tblPr>
        <w:tblStyle w:val="TableGrid"/>
        <w:tblW w:w="0" w:type="auto"/>
        <w:tblLook w:val="04A0" w:firstRow="1" w:lastRow="0" w:firstColumn="1" w:lastColumn="0" w:noHBand="0" w:noVBand="1"/>
      </w:tblPr>
      <w:tblGrid>
        <w:gridCol w:w="8494"/>
      </w:tblGrid>
      <w:tr w:rsidR="00BF7DF3" w:rsidTr="002B27BC">
        <w:tc>
          <w:tcPr>
            <w:tcW w:w="8494" w:type="dxa"/>
            <w:tcBorders>
              <w:top w:val="nil"/>
              <w:left w:val="nil"/>
              <w:bottom w:val="nil"/>
              <w:right w:val="nil"/>
            </w:tcBorders>
            <w:shd w:val="clear" w:color="auto" w:fill="D9D9D9" w:themeFill="background1" w:themeFillShade="D9"/>
          </w:tcPr>
          <w:p w:rsidR="00BF7DF3" w:rsidRDefault="00280923" w:rsidP="002B27BC">
            <w:pPr>
              <w:spacing w:before="240"/>
            </w:pPr>
            <w:r w:rsidRPr="00280923">
              <w:t>Let's finish exploring threat modeling by taking a look at real-world scenarios. This time, we'll use a standard threat modeling process called PASTA.</w:t>
            </w:r>
          </w:p>
        </w:tc>
      </w:tr>
    </w:tbl>
    <w:p w:rsidR="00BF7DF3" w:rsidRDefault="00280923" w:rsidP="00BF7DF3">
      <w:pPr>
        <w:spacing w:before="240"/>
      </w:pPr>
      <w:r w:rsidRPr="00280923">
        <w:t>Chúng ta hãy kết thúc việc khám phá mô hình mối đe dọa bằng cách xem xét các tình huống thực tế.Lần này, chúng ta sẽ sử dụng quy trình mô hình hóa mối đe dọa tiêu chuẩn có tên là PASTA.</w:t>
      </w:r>
    </w:p>
    <w:tbl>
      <w:tblPr>
        <w:tblStyle w:val="TableGrid"/>
        <w:tblW w:w="0" w:type="auto"/>
        <w:tblLook w:val="04A0" w:firstRow="1" w:lastRow="0" w:firstColumn="1" w:lastColumn="0" w:noHBand="0" w:noVBand="1"/>
      </w:tblPr>
      <w:tblGrid>
        <w:gridCol w:w="8494"/>
      </w:tblGrid>
      <w:tr w:rsidR="00BF7DF3" w:rsidTr="002B27BC">
        <w:tc>
          <w:tcPr>
            <w:tcW w:w="8494" w:type="dxa"/>
            <w:tcBorders>
              <w:top w:val="nil"/>
              <w:left w:val="nil"/>
              <w:bottom w:val="nil"/>
              <w:right w:val="nil"/>
            </w:tcBorders>
            <w:shd w:val="clear" w:color="auto" w:fill="D9D9D9" w:themeFill="background1" w:themeFillShade="D9"/>
          </w:tcPr>
          <w:p w:rsidR="00BF7DF3" w:rsidRDefault="00280923" w:rsidP="002B27BC">
            <w:pPr>
              <w:spacing w:before="240"/>
            </w:pPr>
            <w:r w:rsidRPr="00280923">
              <w:t>Imagine that a fitness company is getting ready to launch their first mobile app. Before we can go live, the company asks their security team to ensure the app will protect customer data. The team decides to perform a threat model using the PASTA framework.</w:t>
            </w:r>
          </w:p>
        </w:tc>
      </w:tr>
    </w:tbl>
    <w:p w:rsidR="00BF7DF3" w:rsidRDefault="00280923" w:rsidP="00BF7DF3">
      <w:pPr>
        <w:spacing w:before="240"/>
      </w:pPr>
      <w:r w:rsidRPr="00280923">
        <w:t>Hãy tưởng tượng rằng một công ty thể hình đang chuẩn bị ra mắt ứng dụng di động đầu tiên của họ.Trước khi chúng ta có thể phát trực tiếp,công ty yêu cầu nhóm bảo mật của mình đảm bảo ứng dụng sẽ bảo vệ dữ liệu khách hàng.Nhóm quyết định thực hiện mô hình mối đe dọa bằng cách sử dụng khuôn khổ PASTA.</w:t>
      </w:r>
    </w:p>
    <w:tbl>
      <w:tblPr>
        <w:tblStyle w:val="TableGrid"/>
        <w:tblW w:w="0" w:type="auto"/>
        <w:tblLook w:val="04A0" w:firstRow="1" w:lastRow="0" w:firstColumn="1" w:lastColumn="0" w:noHBand="0" w:noVBand="1"/>
      </w:tblPr>
      <w:tblGrid>
        <w:gridCol w:w="8494"/>
      </w:tblGrid>
      <w:tr w:rsidR="00BF7DF3" w:rsidTr="002B27BC">
        <w:tc>
          <w:tcPr>
            <w:tcW w:w="8494" w:type="dxa"/>
            <w:tcBorders>
              <w:top w:val="nil"/>
              <w:left w:val="nil"/>
              <w:bottom w:val="nil"/>
              <w:right w:val="nil"/>
            </w:tcBorders>
            <w:shd w:val="clear" w:color="auto" w:fill="D9D9D9" w:themeFill="background1" w:themeFillShade="D9"/>
          </w:tcPr>
          <w:p w:rsidR="00BF7DF3" w:rsidRDefault="00280923" w:rsidP="002B27BC">
            <w:pPr>
              <w:spacing w:before="240"/>
            </w:pPr>
            <w:r w:rsidRPr="00280923">
              <w:t>PASTA is a popular threat modeling framework that's used across many industries. PASTA is short for Process for Attack Simulation and Threat Analysis. There are seven stages of the PASTA framework. Let's go through each of them to help this fitness company get their app ready.</w:t>
            </w:r>
          </w:p>
        </w:tc>
      </w:tr>
    </w:tbl>
    <w:p w:rsidR="00BF7DF3" w:rsidRDefault="00280923" w:rsidP="00BF7DF3">
      <w:pPr>
        <w:spacing w:before="240"/>
      </w:pPr>
      <w:r w:rsidRPr="00280923">
        <w:t>PASTA là một khuôn khổ mô hình hóa mối đe dọa phổ biến được sử dụng trên nhiềucác ngành công nghiệp.PASTA là viết tắt của Quy trình mô phỏng tấn công và phân tích mối đe dọa.Khung PASTA có bảy giai đoạn.Chúng ta hãy cùng xem xét từng mục để giúp công ty thể hình này chuẩn bị ứng dụng của họ.</w:t>
      </w:r>
    </w:p>
    <w:tbl>
      <w:tblPr>
        <w:tblStyle w:val="TableGrid"/>
        <w:tblW w:w="0" w:type="auto"/>
        <w:tblLook w:val="04A0" w:firstRow="1" w:lastRow="0" w:firstColumn="1" w:lastColumn="0" w:noHBand="0" w:noVBand="1"/>
      </w:tblPr>
      <w:tblGrid>
        <w:gridCol w:w="8494"/>
      </w:tblGrid>
      <w:tr w:rsidR="00BF7DF3" w:rsidTr="002B27BC">
        <w:tc>
          <w:tcPr>
            <w:tcW w:w="8494" w:type="dxa"/>
            <w:tcBorders>
              <w:top w:val="nil"/>
              <w:left w:val="nil"/>
              <w:bottom w:val="nil"/>
              <w:right w:val="nil"/>
            </w:tcBorders>
            <w:shd w:val="clear" w:color="auto" w:fill="D9D9D9" w:themeFill="background1" w:themeFillShade="D9"/>
          </w:tcPr>
          <w:p w:rsidR="00BF7DF3" w:rsidRDefault="00280923" w:rsidP="002B27BC">
            <w:pPr>
              <w:spacing w:before="240"/>
            </w:pPr>
            <w:r w:rsidRPr="00280923">
              <w:t>Stage one of the PASTA threat model framework is to define business and security objectives. Before starting the threat model, the team needs to decide what their goals are. The main objective in our example with the fitness company app is protecting customer data. The team starts by asking a lot of questions at this stage. They'll need to understand things like how personally identifiable information is handled. Answering these questions is a key to evaluate the impact of threats that they'll find along the way.</w:t>
            </w:r>
          </w:p>
        </w:tc>
      </w:tr>
    </w:tbl>
    <w:p w:rsidR="00BF7DF3" w:rsidRDefault="00280923" w:rsidP="00BF7DF3">
      <w:pPr>
        <w:spacing w:before="240"/>
      </w:pPr>
      <w:r w:rsidRPr="00280923">
        <w:t>Giai đoạn một của khuôn khổ mô hình mối đe dọa PASTA là xác định doanh nghiệp vàmục tiêu an ninh.Trước khi bắt đầu mô hình mối đe dọa, nhóm cần quyết định mục tiêu của họ là gì.Mục tiêu chính trong ví dụ của chúng tôi với ứng dụng công ty thể hình làbảo vệ dữ liệu khách hàng.Nhóm bắt đầu bằng cách đặt ra rất nhiều câu hỏi ở giai đoạn này.Họ sẽ cần phải hiểu những điều như thế nào về mặt cá nhânthông tin có thể nhận dạng được được xử lý.Trả lời những câu hỏi này là chìa khóa để đánh giá tác độngcủa những mối đe dọa mà họ sẽ gặp phải trên đường đi.</w:t>
      </w:r>
    </w:p>
    <w:tbl>
      <w:tblPr>
        <w:tblStyle w:val="TableGrid"/>
        <w:tblW w:w="0" w:type="auto"/>
        <w:tblLook w:val="04A0" w:firstRow="1" w:lastRow="0" w:firstColumn="1" w:lastColumn="0" w:noHBand="0" w:noVBand="1"/>
      </w:tblPr>
      <w:tblGrid>
        <w:gridCol w:w="8494"/>
      </w:tblGrid>
      <w:tr w:rsidR="00BF7DF3" w:rsidTr="002B27BC">
        <w:tc>
          <w:tcPr>
            <w:tcW w:w="8494" w:type="dxa"/>
            <w:tcBorders>
              <w:top w:val="nil"/>
              <w:left w:val="nil"/>
              <w:bottom w:val="nil"/>
              <w:right w:val="nil"/>
            </w:tcBorders>
            <w:shd w:val="clear" w:color="auto" w:fill="D9D9D9" w:themeFill="background1" w:themeFillShade="D9"/>
          </w:tcPr>
          <w:p w:rsidR="00BF7DF3" w:rsidRDefault="00280923" w:rsidP="002B27BC">
            <w:pPr>
              <w:spacing w:before="240"/>
            </w:pPr>
            <w:r w:rsidRPr="00280923">
              <w:t>Stage two of the PASTA framework is to define the technical scope. Here, the team's focus is to identify the application components that must be evaluated. This is what we discussed earlier as the attack surface. For a mobile app, this will include technology that's involved while data is at rest and in use. This includes network protocols, security controls, and other data interactions.</w:t>
            </w:r>
          </w:p>
        </w:tc>
      </w:tr>
    </w:tbl>
    <w:p w:rsidR="00BF7DF3" w:rsidRDefault="00280923" w:rsidP="00BF7DF3">
      <w:pPr>
        <w:spacing w:before="240"/>
      </w:pPr>
      <w:r w:rsidRPr="00280923">
        <w:t>Giai đoạn thứ hai của khuôn khổ PASTA là xác định phạm vi kỹ thuật.Ở đây, trọng tâm của nhóm là xác định các thành phần ứng dụng phải cóđược đánh giá.Đây chính là điều chúng ta đã thảo luận trước đó về bề mặt tấn công.Đối với ứng dụng di động,điều này sẽ bao gồm công nghệ liên quan khi dữ liệu đang ở trạng thái nghỉ và đang được sử dụng.Điều này bao gồm các giao thức mạng, kiểm soát bảo mật và các tương tác dữ liệu khác.</w:t>
      </w:r>
    </w:p>
    <w:tbl>
      <w:tblPr>
        <w:tblStyle w:val="TableGrid"/>
        <w:tblW w:w="0" w:type="auto"/>
        <w:tblLook w:val="04A0" w:firstRow="1" w:lastRow="0" w:firstColumn="1" w:lastColumn="0" w:noHBand="0" w:noVBand="1"/>
      </w:tblPr>
      <w:tblGrid>
        <w:gridCol w:w="8494"/>
      </w:tblGrid>
      <w:tr w:rsidR="00BF7DF3" w:rsidTr="002B27BC">
        <w:tc>
          <w:tcPr>
            <w:tcW w:w="8494" w:type="dxa"/>
            <w:tcBorders>
              <w:top w:val="nil"/>
              <w:left w:val="nil"/>
              <w:bottom w:val="nil"/>
              <w:right w:val="nil"/>
            </w:tcBorders>
            <w:shd w:val="clear" w:color="auto" w:fill="D9D9D9" w:themeFill="background1" w:themeFillShade="D9"/>
          </w:tcPr>
          <w:p w:rsidR="00BF7DF3" w:rsidRDefault="00280923" w:rsidP="002B27BC">
            <w:pPr>
              <w:spacing w:before="240"/>
            </w:pPr>
            <w:r w:rsidRPr="00280923">
              <w:t>At stage three of PASTA, the team's job is to decompose the application. In other words, we need to identify the existing controls that will protect user data from threats. This normally means working with the application developers to produce a data flow diagram. A diagram like this will show how data gets from a user's device to the company's database. It would also identify the controls in place to protect this data along the way.</w:t>
            </w:r>
          </w:p>
        </w:tc>
      </w:tr>
    </w:tbl>
    <w:p w:rsidR="00BF7DF3" w:rsidRDefault="00280923" w:rsidP="00BF7DF3">
      <w:pPr>
        <w:spacing w:before="240"/>
      </w:pPr>
      <w:r w:rsidRPr="00280923">
        <w:t>Ở giai đoạn ba của PASTA, nhiệm vụ của nhóm là phân tích ứng dụng.Nói cách khác,chúng ta cần xác định các biện pháp kiểm soát hiện có để bảo vệ dữ liệu người dùng khỏi các mối đe dọa.Điều này thường có nghĩa là làm việc với các nhà phát triển ứng dụng để tạo ra dữ liệusơ đồ dòng chảy.Một sơ đồ như thế này sẽ cho thấy dữ liệu được truyền từ thiết bị của người dùng đến công ty như thế nàocơ sở dữ liệu.Nó cũng sẽ xác định các biện pháp kiểm soát được áp dụng để bảo vệ dữ liệu này trong suốt quá trình.</w:t>
      </w:r>
    </w:p>
    <w:tbl>
      <w:tblPr>
        <w:tblStyle w:val="TableGrid"/>
        <w:tblW w:w="0" w:type="auto"/>
        <w:tblLook w:val="04A0" w:firstRow="1" w:lastRow="0" w:firstColumn="1" w:lastColumn="0" w:noHBand="0" w:noVBand="1"/>
      </w:tblPr>
      <w:tblGrid>
        <w:gridCol w:w="8494"/>
      </w:tblGrid>
      <w:tr w:rsidR="00BF7DF3" w:rsidTr="002B27BC">
        <w:tc>
          <w:tcPr>
            <w:tcW w:w="8494" w:type="dxa"/>
            <w:tcBorders>
              <w:top w:val="nil"/>
              <w:left w:val="nil"/>
              <w:bottom w:val="nil"/>
              <w:right w:val="nil"/>
            </w:tcBorders>
            <w:shd w:val="clear" w:color="auto" w:fill="D9D9D9" w:themeFill="background1" w:themeFillShade="D9"/>
          </w:tcPr>
          <w:p w:rsidR="00BF7DF3" w:rsidRDefault="00280923" w:rsidP="002B27BC">
            <w:pPr>
              <w:spacing w:before="240"/>
            </w:pPr>
            <w:r w:rsidRPr="00280923">
              <w:t>Stage four of PASTA is next. The focus here is to perform a threat analysis. This is where the team gets into their attacker mindset. Here, research is done to collect the most up-to-date information on the type of attacks being used. Like other technologies, mobile apps have many attack vectors. These change regularly, so the team would reference resources to stay up-to-date.</w:t>
            </w:r>
          </w:p>
        </w:tc>
      </w:tr>
    </w:tbl>
    <w:p w:rsidR="00BF7DF3" w:rsidRDefault="00280923" w:rsidP="00BF7DF3">
      <w:pPr>
        <w:spacing w:before="240"/>
      </w:pPr>
      <w:r w:rsidRPr="00280923">
        <w:t>Tiếp theo là giai đoạn thứ tư của PASTA.Trọng tâm ở đây là thực hiện phân tích mối đe dọa.Đây là lúc đội bóng bước vào tư duy tấn công.Ở đây, nghiên cứu được thực hiện để thu thập thông tin mới nhất về loạicác cuộc tấn công đang được sử dụng.Giống như các công nghệ khác, ứng dụng di động có nhiều phương thức tấn công.Những thông tin này thay đổi thường xuyên nên nhóm sẽ tham khảo tài nguyên để cập nhật thông tin.</w:t>
      </w:r>
    </w:p>
    <w:tbl>
      <w:tblPr>
        <w:tblStyle w:val="TableGrid"/>
        <w:tblW w:w="0" w:type="auto"/>
        <w:tblLook w:val="04A0" w:firstRow="1" w:lastRow="0" w:firstColumn="1" w:lastColumn="0" w:noHBand="0" w:noVBand="1"/>
      </w:tblPr>
      <w:tblGrid>
        <w:gridCol w:w="8494"/>
      </w:tblGrid>
      <w:tr w:rsidR="00BF7DF3" w:rsidTr="002B27BC">
        <w:tc>
          <w:tcPr>
            <w:tcW w:w="8494" w:type="dxa"/>
            <w:tcBorders>
              <w:top w:val="nil"/>
              <w:left w:val="nil"/>
              <w:bottom w:val="nil"/>
              <w:right w:val="nil"/>
            </w:tcBorders>
            <w:shd w:val="clear" w:color="auto" w:fill="D9D9D9" w:themeFill="background1" w:themeFillShade="D9"/>
          </w:tcPr>
          <w:p w:rsidR="00BF7DF3" w:rsidRDefault="00280923" w:rsidP="002B27BC">
            <w:pPr>
              <w:spacing w:before="240"/>
            </w:pPr>
            <w:r w:rsidRPr="00280923">
              <w:t>Stage five of PASTA is performing a vulnerability analysis. In this stage, the team more deeply investigates potential vulnerabilities by considering the root of the problem.</w:t>
            </w:r>
          </w:p>
        </w:tc>
      </w:tr>
    </w:tbl>
    <w:p w:rsidR="00BF7DF3" w:rsidRDefault="00280923" w:rsidP="00BF7DF3">
      <w:pPr>
        <w:spacing w:before="240"/>
      </w:pPr>
      <w:r w:rsidRPr="00280923">
        <w:t>Giai đoạn năm của PASTA là thực hiện phân tích lỗ hổng.Trong giai đoạn này, nhóm nghiên cứu sẽ điều tra sâu hơncác lỗ hổng tiềm ẩn bằng cách xem xét gốc rễ của vấn đề.</w:t>
      </w:r>
    </w:p>
    <w:tbl>
      <w:tblPr>
        <w:tblStyle w:val="TableGrid"/>
        <w:tblW w:w="0" w:type="auto"/>
        <w:tblLook w:val="04A0" w:firstRow="1" w:lastRow="0" w:firstColumn="1" w:lastColumn="0" w:noHBand="0" w:noVBand="1"/>
      </w:tblPr>
      <w:tblGrid>
        <w:gridCol w:w="8494"/>
      </w:tblGrid>
      <w:tr w:rsidR="00BF7DF3" w:rsidTr="002B27BC">
        <w:tc>
          <w:tcPr>
            <w:tcW w:w="8494" w:type="dxa"/>
            <w:tcBorders>
              <w:top w:val="nil"/>
              <w:left w:val="nil"/>
              <w:bottom w:val="nil"/>
              <w:right w:val="nil"/>
            </w:tcBorders>
            <w:shd w:val="clear" w:color="auto" w:fill="D9D9D9" w:themeFill="background1" w:themeFillShade="D9"/>
          </w:tcPr>
          <w:p w:rsidR="00BF7DF3" w:rsidRDefault="00280923" w:rsidP="002B27BC">
            <w:pPr>
              <w:spacing w:before="240"/>
            </w:pPr>
            <w:r w:rsidRPr="00280923">
              <w:t>Next is stage six of PASTA, where the team conducts attack modeling. This is where the team tests the vulnerabilities that were analyzed in stage five by simulating attacks. The team does this by creating an attack tree, which looks like a flow chart. For example, an attack tree for our mobile app might look like this. Customer information, like user names and passwords, is a target. This data is normally stored in a database. We've learned that databases are vulnerable to attacks like SQL injection. So we will add this attack vector to our attack tree. A threat actor might exploit vulnerabilities caused by unsanitized inputs to attack this vector. The security team uses attack trees like this to identify attack vectors that need to be tested to validate threats. This is just one branch of this attack tree. An application, like a fitness app, typically has lots of branches with a number of other attack vectors.</w:t>
            </w:r>
          </w:p>
        </w:tc>
      </w:tr>
    </w:tbl>
    <w:p w:rsidR="00BF7DF3" w:rsidRDefault="00280923" w:rsidP="00BF7DF3">
      <w:pPr>
        <w:spacing w:before="240"/>
      </w:pPr>
      <w:r w:rsidRPr="00280923">
        <w:t>Tiếp theo là giai đoạn thứ sáu của PASTA, nơi nhóm thực hiện mô hình tấn công.Đây là nơi nhóm kiểm tra các lỗ hổng đã được phân tíchở giai đoạn năm bằng cách mô phỏng các cuộc tấn công.Nhóm thực hiện điều này bằng cách tạo ra một cây tấn công trông giống như sơ đồ luồng.Ví dụ, sơ đồ tấn công cho ứng dụng di động của chúng tôi có thể trông như thế này.Thông tin khách hàng, như tên người dùng và mật khẩu, là mục tiêu.Dữ liệu này thường được lưu trữ trong cơ sở dữ liệu.Chúng ta đã biết rằng cơ sở dữ liệu dễ bị tấn công bằng các cuộc tấn công như SQL injection.Vì vậy, chúng ta sẽ thêm vector tấn công này vào cây tấn công của mình.Một tác nhân đe dọa có thể khai thác các lỗ hổng do không được khử trùngđầu vào để tấn công vào vector này.Nhóm bảo mật sử dụng các cây tấn công như thế này để xác định các vectơ tấn côngcần phải được thử nghiệm để xác thực các mối đe dọa.Đây chỉ là một nhánh của phương pháp tấn công này.Một ứng dụng, như ứng dụng thể dục, thường có nhiều nhánh vớimột số phương thức tấn công khác.</w:t>
      </w:r>
    </w:p>
    <w:tbl>
      <w:tblPr>
        <w:tblStyle w:val="TableGrid"/>
        <w:tblW w:w="0" w:type="auto"/>
        <w:tblLook w:val="04A0" w:firstRow="1" w:lastRow="0" w:firstColumn="1" w:lastColumn="0" w:noHBand="0" w:noVBand="1"/>
      </w:tblPr>
      <w:tblGrid>
        <w:gridCol w:w="8494"/>
      </w:tblGrid>
      <w:tr w:rsidR="00BF7DF3" w:rsidTr="002B27BC">
        <w:tc>
          <w:tcPr>
            <w:tcW w:w="8494" w:type="dxa"/>
            <w:tcBorders>
              <w:top w:val="nil"/>
              <w:left w:val="nil"/>
              <w:bottom w:val="nil"/>
              <w:right w:val="nil"/>
            </w:tcBorders>
            <w:shd w:val="clear" w:color="auto" w:fill="D9D9D9" w:themeFill="background1" w:themeFillShade="D9"/>
          </w:tcPr>
          <w:p w:rsidR="00BF7DF3" w:rsidRDefault="00280923" w:rsidP="002B27BC">
            <w:pPr>
              <w:spacing w:before="240"/>
            </w:pPr>
            <w:r w:rsidRPr="00280923">
              <w:t>Stage seven of PASTA is to analyze risk and impact. Here, the team assembles all the information they've collected in stages one through six. By this stage, the team is in position to make informed risk management recommendations to business stakeholders that align with their goals.</w:t>
            </w:r>
          </w:p>
        </w:tc>
      </w:tr>
    </w:tbl>
    <w:p w:rsidR="00BF7DF3" w:rsidRDefault="00280923" w:rsidP="00BF7DF3">
      <w:pPr>
        <w:spacing w:before="240"/>
      </w:pPr>
      <w:r w:rsidRPr="00280923">
        <w:t>Giai đoạn thứ bảy của PASTA là phân tích rủi ro và tác động.Ở đây, nhóm tập hợp tất cả thông tin họ đã thu thập được tronggiai đoạn một đến giai đoạn sáu.Đến giai đoạn này, nhóm đã ở vị trí có thể đưa ra quyết định rủi ro sáng suốtđưa ra các khuyến nghị của ban quản lý cho các bên liên quan trong doanh nghiệp phù hợp với mục tiêu của họ.</w:t>
      </w:r>
    </w:p>
    <w:tbl>
      <w:tblPr>
        <w:tblStyle w:val="TableGrid"/>
        <w:tblW w:w="0" w:type="auto"/>
        <w:tblLook w:val="04A0" w:firstRow="1" w:lastRow="0" w:firstColumn="1" w:lastColumn="0" w:noHBand="0" w:noVBand="1"/>
      </w:tblPr>
      <w:tblGrid>
        <w:gridCol w:w="8494"/>
      </w:tblGrid>
      <w:tr w:rsidR="00BF7DF3" w:rsidTr="002B27BC">
        <w:tc>
          <w:tcPr>
            <w:tcW w:w="8494" w:type="dxa"/>
            <w:tcBorders>
              <w:top w:val="nil"/>
              <w:left w:val="nil"/>
              <w:bottom w:val="nil"/>
              <w:right w:val="nil"/>
            </w:tcBorders>
            <w:shd w:val="clear" w:color="auto" w:fill="D9D9D9" w:themeFill="background1" w:themeFillShade="D9"/>
          </w:tcPr>
          <w:p w:rsidR="00BF7DF3" w:rsidRDefault="00280923" w:rsidP="002B27BC">
            <w:pPr>
              <w:spacing w:before="240"/>
            </w:pPr>
            <w:r w:rsidRPr="00280923">
              <w:t>And with that, we made it all the way through a threat modeling exercise based on the PASTA framework!</w:t>
            </w:r>
          </w:p>
        </w:tc>
      </w:tr>
    </w:tbl>
    <w:p w:rsidR="00BF7DF3" w:rsidRDefault="00280923" w:rsidP="00BF7DF3">
      <w:pPr>
        <w:spacing w:before="240"/>
      </w:pPr>
      <w:r w:rsidRPr="00280923">
        <w:t>Và với điều đó, chúng tôi đã thực hiện được tất cả các bước trong bài tập mô hình hóa mối đe dọa dựa trênvề khuôn khổ PASTA!</w:t>
      </w:r>
    </w:p>
    <w:p w:rsidR="00BF7DF3" w:rsidRPr="00D06E6F" w:rsidRDefault="00BF7DF3" w:rsidP="00D06E6F">
      <w:pPr>
        <w:pStyle w:val="Header"/>
        <w:spacing w:before="240" w:after="160"/>
        <w:outlineLvl w:val="2"/>
        <w:rPr>
          <w:rFonts w:cs="Times New Roman"/>
          <w:b/>
          <w:i/>
          <w:color w:val="1F4E79" w:themeColor="accent1" w:themeShade="80"/>
          <w:szCs w:val="28"/>
        </w:rPr>
      </w:pPr>
    </w:p>
    <w:p w:rsidR="009F1452" w:rsidRDefault="00E57CDD" w:rsidP="00D06E6F">
      <w:pPr>
        <w:pStyle w:val="Header"/>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 xml:space="preserve">4.5. </w:t>
      </w:r>
      <w:r w:rsidR="009F1452" w:rsidRPr="00D06E6F">
        <w:rPr>
          <w:rFonts w:cs="Times New Roman"/>
          <w:b/>
          <w:i/>
          <w:color w:val="1F4E79" w:themeColor="accent1" w:themeShade="80"/>
          <w:szCs w:val="28"/>
        </w:rPr>
        <w:t>Traits of an effective threat model</w:t>
      </w:r>
      <w:r w:rsidRPr="00D06E6F">
        <w:rPr>
          <w:rFonts w:cs="Times New Roman"/>
          <w:b/>
          <w:i/>
          <w:color w:val="1F4E79" w:themeColor="accent1" w:themeShade="80"/>
          <w:szCs w:val="28"/>
        </w:rPr>
        <w:t xml:space="preserve"> - Đặc điểm của một mô hình đe dọa hiệu quả</w:t>
      </w: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rPr>
                <w:b/>
                <w:bCs/>
              </w:rPr>
            </w:pPr>
            <w:r w:rsidRPr="00077EC9">
              <w:rPr>
                <w:b/>
                <w:bCs/>
              </w:rPr>
              <w:t>Traits of an effective threat model</w:t>
            </w:r>
          </w:p>
          <w:p w:rsidR="00077EC9" w:rsidRDefault="00077EC9" w:rsidP="002B27BC">
            <w:pPr>
              <w:spacing w:before="240"/>
            </w:pPr>
          </w:p>
        </w:tc>
      </w:tr>
    </w:tbl>
    <w:p w:rsidR="00077EC9" w:rsidRPr="00077EC9" w:rsidRDefault="00077EC9" w:rsidP="00077EC9">
      <w:pPr>
        <w:spacing w:before="240"/>
        <w:rPr>
          <w:b/>
          <w:bCs/>
        </w:rPr>
      </w:pPr>
      <w:r w:rsidRPr="00077EC9">
        <w:rPr>
          <w:b/>
          <w:bCs/>
        </w:rPr>
        <w:t>Đặc điểm của một mô hình đe dọa hiệu quả</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rPr>
                <w:b/>
                <w:bCs/>
              </w:rPr>
              <w:t>Threat modeling</w:t>
            </w:r>
            <w:r w:rsidRPr="00077EC9">
              <w:t xml:space="preserve"> is the process of identifying assets, their vulnerabilities, and how each is exposed to threats. It is a strategic approach that combines various security activities, such as vulnerability management, threat analysis, and incident response. Security teams commonly perform these exercises to ensure their systems are adequately protected. Another use of threat modeling is to proactively find ways of reducing risks to any system or business process.</w:t>
            </w:r>
          </w:p>
          <w:p w:rsidR="00077EC9" w:rsidRDefault="00077EC9" w:rsidP="002B27BC">
            <w:pPr>
              <w:spacing w:before="240"/>
            </w:pPr>
          </w:p>
        </w:tc>
      </w:tr>
    </w:tbl>
    <w:p w:rsidR="00077EC9" w:rsidRPr="00077EC9" w:rsidRDefault="00077EC9" w:rsidP="00077EC9">
      <w:pPr>
        <w:spacing w:before="240"/>
      </w:pPr>
      <w:r w:rsidRPr="00077EC9">
        <w:rPr>
          <w:b/>
          <w:bCs/>
        </w:rPr>
        <w:t>Mô hình hóa mối đe dọa</w:t>
      </w:r>
      <w:r w:rsidRPr="00077EC9">
        <w:t xml:space="preserve"> là quá trình xác định tài sản, lỗ hổng của chúng và cách từng tài sản tiếp xúc với các mối đe dọa. Đây là một phương pháp tiếp cận chiến lược kết hợp nhiều hoạt động bảo mật khác nhau, chẳng hạn như quản lý lỗ hổng, phân tích mối đe dọa và phản ứng sự cố. Các nhóm bảo mật thường thực hiện các bài tập này để đảm bảo hệ thống của họ được bảo vệ đầy đủ. Một ứng dụng khác của mô hình hóa mối đe dọa là chủ động tìm cách giảm thiểu rủi ro cho bất kỳ hệ thống hoặc quy trình kinh doanh nào.</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Traditionally, threat modeling is associated with the field of application development. In this reading, you will learn about common threat modeling frameworks that are used to design software that can withstand attacks. You'll also learn about the growing need for application security and ways that you can participate.</w:t>
            </w:r>
          </w:p>
          <w:p w:rsidR="00077EC9" w:rsidRDefault="00077EC9" w:rsidP="002B27BC">
            <w:pPr>
              <w:spacing w:before="240"/>
            </w:pPr>
          </w:p>
        </w:tc>
      </w:tr>
    </w:tbl>
    <w:p w:rsidR="00077EC9" w:rsidRPr="00077EC9" w:rsidRDefault="00077EC9" w:rsidP="00077EC9">
      <w:pPr>
        <w:spacing w:before="240"/>
      </w:pPr>
      <w:r w:rsidRPr="00077EC9">
        <w:t>Theo truyền thống, mô hình hóa mối đe dọa gắn liền với lĩnh vực phát triển ứng dụng. Trong bài đọc này, bạn sẽ tìm hiểu về các khuôn khổ mô hình hóa mối đe dọa phổ biến được sử dụng để thiết kế phần mềm có thể chống lại các cuộc tấn công. Bạn cũng sẽ tìm hiểu về nhu cầu ngày càng tăng đối với bảo mật ứng dụng và các cách bạn có thể tham gia.</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rPr>
                <w:b/>
                <w:bCs/>
              </w:rPr>
            </w:pPr>
            <w:r w:rsidRPr="00077EC9">
              <w:rPr>
                <w:b/>
                <w:bCs/>
              </w:rPr>
              <w:t>Why application security matters</w:t>
            </w:r>
          </w:p>
          <w:p w:rsidR="00077EC9" w:rsidRDefault="00077EC9" w:rsidP="002B27BC">
            <w:pPr>
              <w:spacing w:before="240"/>
            </w:pPr>
          </w:p>
        </w:tc>
      </w:tr>
    </w:tbl>
    <w:p w:rsidR="00077EC9" w:rsidRPr="00077EC9" w:rsidRDefault="00077EC9" w:rsidP="00077EC9">
      <w:pPr>
        <w:spacing w:before="240"/>
        <w:rPr>
          <w:b/>
          <w:bCs/>
        </w:rPr>
      </w:pPr>
      <w:r w:rsidRPr="00077EC9">
        <w:rPr>
          <w:b/>
          <w:bCs/>
        </w:rPr>
        <w:t>Tại sao bảo mật ứng dụng lại quan trọng</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Applications have become an essential part of many organizations' success. For example, web-based applications allow customers from anywhere in the world to connect with businesses, their partners, and other customers.</w:t>
            </w:r>
          </w:p>
          <w:p w:rsidR="00077EC9" w:rsidRDefault="00077EC9" w:rsidP="002B27BC">
            <w:pPr>
              <w:spacing w:before="240"/>
            </w:pPr>
          </w:p>
        </w:tc>
      </w:tr>
    </w:tbl>
    <w:p w:rsidR="00077EC9" w:rsidRPr="00077EC9" w:rsidRDefault="00077EC9" w:rsidP="00077EC9">
      <w:pPr>
        <w:spacing w:before="240"/>
      </w:pPr>
      <w:r w:rsidRPr="00077EC9">
        <w:t>Ứng dụng đã trở thành một phần thiết yếu trong thành công của nhiều tổ chức. Ví dụ, các ứng dụng dựa trên web cho phép khách hàng từ mọi nơi trên thế giới kết nối với doanh nghiệp, đối tác của họ và các khách hàng khác.</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Mobile applications have also changed the way people access the digital world. Smartphones are often the main way that data is exchanged between users and a business. The volume of data being processed by applications makes securing them a key to reducing risk for everyone who’s connected. </w:t>
            </w:r>
          </w:p>
          <w:p w:rsidR="00077EC9" w:rsidRDefault="00077EC9" w:rsidP="002B27BC">
            <w:pPr>
              <w:spacing w:before="240"/>
            </w:pPr>
          </w:p>
        </w:tc>
      </w:tr>
    </w:tbl>
    <w:p w:rsidR="00077EC9" w:rsidRPr="00077EC9" w:rsidRDefault="00077EC9" w:rsidP="00077EC9">
      <w:pPr>
        <w:spacing w:before="240"/>
      </w:pPr>
      <w:r w:rsidRPr="00077EC9">
        <w:t>Các ứng dụng di động cũng đã thay đổi cách mọi người truy cập vào thế giới kỹ thuật số. Điện thoại thông minh thường là cách chính để trao đổi dữ liệu giữa người dùng và doanh nghiệp. Khối lượng dữ liệu được xử lý bởi các ứng dụng khiến việc bảo mật chúng trở thành chìa khóa để giảm rủi ro cho mọi người được kết nối. </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Default="00077EC9" w:rsidP="002B27BC">
            <w:pPr>
              <w:spacing w:before="240"/>
            </w:pPr>
            <w:r w:rsidRPr="00077EC9">
              <w:t>For example, say an application uses Java-based logging libraries with the Log4Shell vulnerability (</w:t>
            </w:r>
            <w:hyperlink r:id="rId221" w:tgtFrame="_blank" w:history="1">
              <w:r w:rsidRPr="00077EC9">
                <w:rPr>
                  <w:rStyle w:val="Hyperlink"/>
                </w:rPr>
                <w:t>CVE-2021-44228</w:t>
              </w:r>
            </w:hyperlink>
            <w:r w:rsidRPr="00077EC9">
              <w:t>). If it's not patched, this vulnerability can allow remote code execution that an attacker can use to gain full access to your system from anywhere in the world. If exploited, a critical vulnerability like this can impact millions of devices.</w:t>
            </w:r>
          </w:p>
        </w:tc>
      </w:tr>
    </w:tbl>
    <w:p w:rsidR="00077EC9" w:rsidRDefault="00077EC9" w:rsidP="00077EC9">
      <w:pPr>
        <w:spacing w:before="240"/>
      </w:pPr>
      <w:r w:rsidRPr="00077EC9">
        <w:t>Ví dụ, giả sử một ứng dụng sử dụng thư viện ghi nhật ký dựa trên Java với lỗ hổng Log4Shell (</w:t>
      </w:r>
      <w:hyperlink r:id="rId222" w:tgtFrame="_blank" w:history="1">
        <w:r w:rsidRPr="00077EC9">
          <w:rPr>
            <w:rStyle w:val="Hyperlink"/>
          </w:rPr>
          <w:t>CVE-2021-44228</w:t>
        </w:r>
      </w:hyperlink>
      <w:r w:rsidRPr="00077EC9">
        <w:t>). Nếu không được vá, lỗ hổng này có thể cho phép thực thi mã từ xa mà kẻ tấn công có thể sử dụng để có quyền truy cập đầy đủ vào hệ thống của bạn từ bất kỳ đâu trên thế giới. Nếu bị khai thác, một lỗ hổng nghiêm trọng như thế này có thể ảnh hưởng đến hàng triệu thiết bị.</w:t>
      </w: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rPr>
                <w:b/>
                <w:bCs/>
              </w:rPr>
            </w:pPr>
            <w:r w:rsidRPr="00077EC9">
              <w:rPr>
                <w:b/>
                <w:bCs/>
              </w:rPr>
              <w:t>Defending the application layer</w:t>
            </w:r>
          </w:p>
          <w:p w:rsidR="00077EC9" w:rsidRDefault="00077EC9" w:rsidP="002B27BC">
            <w:pPr>
              <w:spacing w:before="240"/>
            </w:pPr>
          </w:p>
        </w:tc>
      </w:tr>
    </w:tbl>
    <w:p w:rsidR="00077EC9" w:rsidRPr="00077EC9" w:rsidRDefault="00077EC9" w:rsidP="00077EC9">
      <w:pPr>
        <w:spacing w:before="240"/>
        <w:rPr>
          <w:b/>
          <w:bCs/>
        </w:rPr>
      </w:pPr>
      <w:r w:rsidRPr="00077EC9">
        <w:rPr>
          <w:b/>
          <w:bCs/>
        </w:rPr>
        <w:t>Bảo vệ lớp ứng dụng</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Defending the application layer requires proper testing to uncover weaknesses that can lead to risk. Threat modeling is one of the primary ways to ensure that an application meets security requirements. A DevSecOps team, which stands for development, security, and operations, usually performs these analyses.</w:t>
            </w:r>
          </w:p>
          <w:p w:rsidR="00077EC9" w:rsidRDefault="00077EC9" w:rsidP="002B27BC">
            <w:pPr>
              <w:spacing w:before="240"/>
            </w:pPr>
          </w:p>
        </w:tc>
      </w:tr>
    </w:tbl>
    <w:p w:rsidR="00077EC9" w:rsidRPr="00077EC9" w:rsidRDefault="00077EC9" w:rsidP="00077EC9">
      <w:pPr>
        <w:spacing w:before="240"/>
      </w:pPr>
      <w:r w:rsidRPr="00077EC9">
        <w:t>Bảo vệ lớp ứng dụng đòi hỏi phải thử nghiệm đúng cách để phát hiện ra các điểm yếu có thể dẫn đến rủi ro. Mô hình hóa mối đe dọa là một trong những cách chính để đảm bảo rằng ứng dụng đáp ứng các yêu cầu bảo mật. Nhóm DevSecOps, viết tắt của phát triển, bảo mật và vận hành, thường thực hiện các phân tích này.</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A typical threat modeling process is performed in a cycle:</w:t>
            </w:r>
          </w:p>
          <w:p w:rsidR="00077EC9" w:rsidRPr="00077EC9" w:rsidRDefault="00077EC9" w:rsidP="00077EC9">
            <w:pPr>
              <w:numPr>
                <w:ilvl w:val="0"/>
                <w:numId w:val="204"/>
              </w:numPr>
              <w:spacing w:before="240"/>
            </w:pPr>
            <w:r w:rsidRPr="00077EC9">
              <w:t>Define the scope</w:t>
            </w:r>
          </w:p>
          <w:p w:rsidR="00077EC9" w:rsidRPr="00077EC9" w:rsidRDefault="00077EC9" w:rsidP="00077EC9">
            <w:pPr>
              <w:numPr>
                <w:ilvl w:val="0"/>
                <w:numId w:val="204"/>
              </w:numPr>
              <w:spacing w:before="240"/>
            </w:pPr>
            <w:r w:rsidRPr="00077EC9">
              <w:t>Identify threats</w:t>
            </w:r>
          </w:p>
          <w:p w:rsidR="00077EC9" w:rsidRPr="00077EC9" w:rsidRDefault="00077EC9" w:rsidP="00077EC9">
            <w:pPr>
              <w:numPr>
                <w:ilvl w:val="0"/>
                <w:numId w:val="204"/>
              </w:numPr>
              <w:spacing w:before="240"/>
            </w:pPr>
            <w:r w:rsidRPr="00077EC9">
              <w:t>Characterize the environment</w:t>
            </w:r>
          </w:p>
          <w:p w:rsidR="00077EC9" w:rsidRPr="00077EC9" w:rsidRDefault="00077EC9" w:rsidP="00077EC9">
            <w:pPr>
              <w:numPr>
                <w:ilvl w:val="0"/>
                <w:numId w:val="204"/>
              </w:numPr>
              <w:spacing w:before="240"/>
            </w:pPr>
            <w:r w:rsidRPr="00077EC9">
              <w:t>Analyze threats</w:t>
            </w:r>
          </w:p>
          <w:p w:rsidR="00077EC9" w:rsidRPr="00077EC9" w:rsidRDefault="00077EC9" w:rsidP="00077EC9">
            <w:pPr>
              <w:numPr>
                <w:ilvl w:val="0"/>
                <w:numId w:val="204"/>
              </w:numPr>
              <w:spacing w:before="240"/>
            </w:pPr>
            <w:r w:rsidRPr="00077EC9">
              <w:t>Mitigate risks</w:t>
            </w:r>
          </w:p>
          <w:p w:rsidR="00077EC9" w:rsidRPr="00077EC9" w:rsidRDefault="00077EC9" w:rsidP="00077EC9">
            <w:pPr>
              <w:numPr>
                <w:ilvl w:val="0"/>
                <w:numId w:val="204"/>
              </w:numPr>
              <w:spacing w:before="240"/>
            </w:pPr>
            <w:r w:rsidRPr="00077EC9">
              <w:t>Evaluate findings</w:t>
            </w:r>
          </w:p>
          <w:p w:rsidR="00077EC9" w:rsidRDefault="00077EC9" w:rsidP="002B27BC">
            <w:pPr>
              <w:spacing w:before="240"/>
            </w:pPr>
          </w:p>
        </w:tc>
      </w:tr>
    </w:tbl>
    <w:p w:rsidR="00077EC9" w:rsidRPr="00077EC9" w:rsidRDefault="00077EC9" w:rsidP="00077EC9">
      <w:pPr>
        <w:spacing w:before="240"/>
      </w:pPr>
      <w:r w:rsidRPr="00077EC9">
        <w:t>Một quy trình mô hình hóa mối đe dọa điển hình được thực hiện theo một chu kỳ:</w:t>
      </w:r>
    </w:p>
    <w:p w:rsidR="00077EC9" w:rsidRPr="00077EC9" w:rsidRDefault="00077EC9" w:rsidP="00077EC9">
      <w:pPr>
        <w:numPr>
          <w:ilvl w:val="0"/>
          <w:numId w:val="207"/>
        </w:numPr>
        <w:spacing w:before="240"/>
      </w:pPr>
      <w:r w:rsidRPr="00077EC9">
        <w:t>Xác định phạm vi</w:t>
      </w:r>
    </w:p>
    <w:p w:rsidR="00077EC9" w:rsidRPr="00077EC9" w:rsidRDefault="00077EC9" w:rsidP="00077EC9">
      <w:pPr>
        <w:numPr>
          <w:ilvl w:val="0"/>
          <w:numId w:val="207"/>
        </w:numPr>
        <w:spacing w:before="240"/>
      </w:pPr>
      <w:r w:rsidRPr="00077EC9">
        <w:t>Xác định các mối đe dọa</w:t>
      </w:r>
    </w:p>
    <w:p w:rsidR="00077EC9" w:rsidRPr="00077EC9" w:rsidRDefault="00077EC9" w:rsidP="00077EC9">
      <w:pPr>
        <w:numPr>
          <w:ilvl w:val="0"/>
          <w:numId w:val="207"/>
        </w:numPr>
        <w:spacing w:before="240"/>
      </w:pPr>
      <w:r w:rsidRPr="00077EC9">
        <w:t>Đặc điểm môi trường</w:t>
      </w:r>
    </w:p>
    <w:p w:rsidR="00077EC9" w:rsidRPr="00077EC9" w:rsidRDefault="00077EC9" w:rsidP="00077EC9">
      <w:pPr>
        <w:numPr>
          <w:ilvl w:val="0"/>
          <w:numId w:val="207"/>
        </w:numPr>
        <w:spacing w:before="240"/>
      </w:pPr>
      <w:r w:rsidRPr="00077EC9">
        <w:t>Phân tích các mối đe dọa</w:t>
      </w:r>
    </w:p>
    <w:p w:rsidR="00077EC9" w:rsidRPr="00077EC9" w:rsidRDefault="00077EC9" w:rsidP="00077EC9">
      <w:pPr>
        <w:numPr>
          <w:ilvl w:val="0"/>
          <w:numId w:val="207"/>
        </w:numPr>
        <w:spacing w:before="240"/>
      </w:pPr>
      <w:r w:rsidRPr="00077EC9">
        <w:t>Giảm thiểu rủi ro</w:t>
      </w:r>
    </w:p>
    <w:p w:rsidR="00077EC9" w:rsidRPr="00077EC9" w:rsidRDefault="00077EC9" w:rsidP="00077EC9">
      <w:pPr>
        <w:numPr>
          <w:ilvl w:val="0"/>
          <w:numId w:val="207"/>
        </w:numPr>
        <w:spacing w:before="240"/>
      </w:pPr>
      <w:r w:rsidRPr="00077EC9">
        <w:t>Đánh giá các phát hiện</w:t>
      </w:r>
    </w:p>
    <w:p w:rsidR="00077EC9" w:rsidRDefault="00077EC9" w:rsidP="00077EC9">
      <w:pPr>
        <w:spacing w:before="240"/>
      </w:pPr>
      <w:r>
        <w:rPr>
          <w:noProof/>
        </w:rPr>
        <w:drawing>
          <wp:inline distT="0" distB="0" distL="0" distR="0">
            <wp:extent cx="5400040" cy="3037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ng"/>
                    <pic:cNvPicPr/>
                  </pic:nvPicPr>
                  <pic:blipFill>
                    <a:blip r:embed="rId223"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Ideally, threat modeling should be performed before, during, and after an application is developed. However, conducting a thorough software analysis takes time and resources. Everything from the application's architecture to its business purposes should be evaluated. As a result, a number of threat-modeling frameworks have been developed over the years to make the process smoother. </w:t>
            </w:r>
          </w:p>
          <w:p w:rsidR="00077EC9" w:rsidRDefault="00077EC9" w:rsidP="002B27BC">
            <w:pPr>
              <w:spacing w:before="240"/>
            </w:pPr>
          </w:p>
        </w:tc>
      </w:tr>
    </w:tbl>
    <w:p w:rsidR="00ED2D98" w:rsidRPr="00ED2D98" w:rsidRDefault="00ED2D98" w:rsidP="00ED2D98">
      <w:r w:rsidRPr="00ED2D98">
        <w:t xml:space="preserve">Về lý tưởng, mô hình hóa mối đe dọa nên được thực hiện trước, trong và sau khi ứng dụng được phát triển. Tuy nhiên, việc tiến hành phân tích phần mềm kỹ lưỡng cần có thời gian và nguồn lực. Mọi thứ từ kiến ​​trúc của ứng dụng đến mục đích kinh doanh của ứng dụng đều phải được đánh giá. Do đó, một số khuôn khổ mô hình hóa mối đe dọa đã được phát triển trong nhiều năm để giúp quá trình này diễn ra suôn sẻ hơn. </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rPr>
                <w:b/>
                <w:bCs/>
              </w:rPr>
              <w:t>Note:</w:t>
            </w:r>
            <w:r w:rsidRPr="00077EC9">
              <w:t xml:space="preserve"> Threat modeling should be incorporated at every stage of the software development lifecycle, or SDLC.</w:t>
            </w:r>
          </w:p>
          <w:p w:rsidR="00077EC9" w:rsidRDefault="00077EC9" w:rsidP="002B27BC">
            <w:pPr>
              <w:spacing w:before="240"/>
            </w:pPr>
          </w:p>
        </w:tc>
      </w:tr>
    </w:tbl>
    <w:p w:rsidR="00ED2D98" w:rsidRPr="00ED2D98" w:rsidRDefault="00ED2D98" w:rsidP="00ED2D98">
      <w:pPr>
        <w:spacing w:before="240"/>
      </w:pPr>
      <w:r w:rsidRPr="00ED2D98">
        <w:rPr>
          <w:b/>
          <w:bCs/>
        </w:rPr>
        <w:t>Lưu ý:</w:t>
      </w:r>
      <w:r w:rsidRPr="00ED2D98">
        <w:t xml:space="preserve"> Mô hình hóa mối đe dọa phải được kết hợp ở mọi giai đoạn của vòng đời phát triển phần mềm (SDLC).</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rPr>
                <w:b/>
                <w:bCs/>
              </w:rPr>
            </w:pPr>
            <w:r w:rsidRPr="00077EC9">
              <w:rPr>
                <w:b/>
                <w:bCs/>
              </w:rPr>
              <w:t>Common frameworks</w:t>
            </w:r>
          </w:p>
          <w:p w:rsidR="00077EC9" w:rsidRDefault="00077EC9" w:rsidP="002B27BC">
            <w:pPr>
              <w:spacing w:before="240"/>
            </w:pPr>
          </w:p>
        </w:tc>
      </w:tr>
    </w:tbl>
    <w:p w:rsidR="00ED2D98" w:rsidRPr="00ED2D98" w:rsidRDefault="00ED2D98" w:rsidP="00ED2D98">
      <w:pPr>
        <w:spacing w:before="240"/>
        <w:rPr>
          <w:b/>
          <w:bCs/>
        </w:rPr>
      </w:pPr>
      <w:r w:rsidRPr="00ED2D98">
        <w:rPr>
          <w:b/>
          <w:bCs/>
        </w:rPr>
        <w:t>Khung chung</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When performing threat modeling, there are multiple methods that can be used, such as:</w:t>
            </w:r>
          </w:p>
          <w:p w:rsidR="00077EC9" w:rsidRPr="00077EC9" w:rsidRDefault="00077EC9" w:rsidP="00077EC9">
            <w:pPr>
              <w:numPr>
                <w:ilvl w:val="0"/>
                <w:numId w:val="205"/>
              </w:numPr>
              <w:spacing w:before="240"/>
            </w:pPr>
            <w:r w:rsidRPr="00077EC9">
              <w:t>STRIDE</w:t>
            </w:r>
          </w:p>
          <w:p w:rsidR="00077EC9" w:rsidRPr="00077EC9" w:rsidRDefault="00077EC9" w:rsidP="00077EC9">
            <w:pPr>
              <w:numPr>
                <w:ilvl w:val="0"/>
                <w:numId w:val="205"/>
              </w:numPr>
              <w:spacing w:before="240"/>
            </w:pPr>
            <w:r w:rsidRPr="00077EC9">
              <w:t>PASTA</w:t>
            </w:r>
          </w:p>
          <w:p w:rsidR="00077EC9" w:rsidRPr="00077EC9" w:rsidRDefault="00077EC9" w:rsidP="00077EC9">
            <w:pPr>
              <w:numPr>
                <w:ilvl w:val="0"/>
                <w:numId w:val="205"/>
              </w:numPr>
              <w:spacing w:before="240"/>
            </w:pPr>
            <w:r w:rsidRPr="00077EC9">
              <w:t>Trike</w:t>
            </w:r>
          </w:p>
          <w:p w:rsidR="00077EC9" w:rsidRPr="00077EC9" w:rsidRDefault="00077EC9" w:rsidP="00077EC9">
            <w:pPr>
              <w:numPr>
                <w:ilvl w:val="0"/>
                <w:numId w:val="205"/>
              </w:numPr>
              <w:spacing w:before="240"/>
            </w:pPr>
            <w:r w:rsidRPr="00077EC9">
              <w:t>VAST</w:t>
            </w:r>
          </w:p>
          <w:p w:rsidR="00077EC9" w:rsidRDefault="00077EC9" w:rsidP="002B27BC">
            <w:pPr>
              <w:spacing w:before="240"/>
            </w:pPr>
          </w:p>
        </w:tc>
      </w:tr>
    </w:tbl>
    <w:p w:rsidR="00ED2D98" w:rsidRPr="00ED2D98" w:rsidRDefault="00ED2D98" w:rsidP="00ED2D98">
      <w:pPr>
        <w:spacing w:before="240"/>
      </w:pPr>
      <w:r w:rsidRPr="00ED2D98">
        <w:t>Khi thực hiện mô hình hóa mối đe dọa, có nhiều phương pháp có thể được sử dụng, chẳng hạn như:</w:t>
      </w:r>
    </w:p>
    <w:p w:rsidR="00ED2D98" w:rsidRPr="00077EC9" w:rsidRDefault="00ED2D98" w:rsidP="00ED2D98">
      <w:pPr>
        <w:numPr>
          <w:ilvl w:val="0"/>
          <w:numId w:val="205"/>
        </w:numPr>
        <w:spacing w:before="240" w:after="0" w:line="240" w:lineRule="auto"/>
      </w:pPr>
      <w:r w:rsidRPr="00077EC9">
        <w:t>STRIDE</w:t>
      </w:r>
    </w:p>
    <w:p w:rsidR="00ED2D98" w:rsidRPr="00077EC9" w:rsidRDefault="00ED2D98" w:rsidP="00ED2D98">
      <w:pPr>
        <w:numPr>
          <w:ilvl w:val="0"/>
          <w:numId w:val="205"/>
        </w:numPr>
        <w:spacing w:before="240" w:after="0" w:line="240" w:lineRule="auto"/>
      </w:pPr>
      <w:r w:rsidRPr="00077EC9">
        <w:t>PASTA</w:t>
      </w:r>
    </w:p>
    <w:p w:rsidR="00ED2D98" w:rsidRPr="00077EC9" w:rsidRDefault="00ED2D98" w:rsidP="00ED2D98">
      <w:pPr>
        <w:numPr>
          <w:ilvl w:val="0"/>
          <w:numId w:val="205"/>
        </w:numPr>
        <w:spacing w:before="240" w:after="0" w:line="240" w:lineRule="auto"/>
      </w:pPr>
      <w:r w:rsidRPr="00077EC9">
        <w:t>Trike</w:t>
      </w:r>
    </w:p>
    <w:p w:rsidR="00ED2D98" w:rsidRPr="00077EC9" w:rsidRDefault="00ED2D98" w:rsidP="00ED2D98">
      <w:pPr>
        <w:numPr>
          <w:ilvl w:val="0"/>
          <w:numId w:val="205"/>
        </w:numPr>
        <w:spacing w:before="240" w:after="0" w:line="240" w:lineRule="auto"/>
      </w:pPr>
      <w:r w:rsidRPr="00077EC9">
        <w:t>VAST</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Organizations might use any one of these to gather intelligence and make decisions to improve their security posture. Ultimately, the “right” model depends on the situation and the types of risks an application might face.</w:t>
            </w:r>
          </w:p>
          <w:p w:rsidR="00077EC9" w:rsidRDefault="00077EC9" w:rsidP="002B27BC">
            <w:pPr>
              <w:spacing w:before="240"/>
            </w:pPr>
          </w:p>
        </w:tc>
      </w:tr>
    </w:tbl>
    <w:p w:rsidR="00ED2D98" w:rsidRPr="00ED2D98" w:rsidRDefault="00ED2D98" w:rsidP="00ED2D98">
      <w:pPr>
        <w:spacing w:before="240"/>
      </w:pPr>
      <w:r w:rsidRPr="00ED2D98">
        <w:t>Các tổ chức có thể sử dụng bất kỳ mô hình nào trong số này để thu thập thông tin tình báo và đưa ra quyết định nhằm cải thiện tình hình bảo mật của mình. Cuối cùng, mô hình "đúng" phụ thuộc vào tình huống và loại rủi ro mà ứng dụng có thể gặp phải.</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rPr>
                <w:b/>
                <w:bCs/>
              </w:rPr>
            </w:pPr>
            <w:r w:rsidRPr="00077EC9">
              <w:rPr>
                <w:b/>
                <w:bCs/>
              </w:rPr>
              <w:t>STRIDE </w:t>
            </w:r>
          </w:p>
          <w:p w:rsidR="00077EC9" w:rsidRDefault="00077EC9" w:rsidP="002B27BC">
            <w:pPr>
              <w:spacing w:before="240"/>
            </w:pPr>
          </w:p>
        </w:tc>
      </w:tr>
    </w:tbl>
    <w:p w:rsidR="00ED2D98" w:rsidRPr="00077EC9" w:rsidRDefault="00ED2D98" w:rsidP="00ED2D98">
      <w:pPr>
        <w:spacing w:before="240" w:after="0" w:line="240" w:lineRule="auto"/>
        <w:rPr>
          <w:b/>
          <w:bCs/>
        </w:rPr>
      </w:pPr>
      <w:r w:rsidRPr="00077EC9">
        <w:rPr>
          <w:b/>
          <w:bCs/>
        </w:rPr>
        <w:t>STRIDE </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STRIDE is a threat-modeling framework developed by Microsoft. It’s commonly used to identify vulnerabilities in six specific attack vectors. The acronym represents each of these vectors: spoofing, tampering, repudiation, information disclosure, denial of service, and elevation of privilege.</w:t>
            </w:r>
          </w:p>
          <w:p w:rsidR="00077EC9" w:rsidRDefault="00077EC9" w:rsidP="002B27BC">
            <w:pPr>
              <w:spacing w:before="240"/>
            </w:pPr>
          </w:p>
        </w:tc>
      </w:tr>
    </w:tbl>
    <w:p w:rsidR="00ED2D98" w:rsidRPr="00ED2D98" w:rsidRDefault="00ED2D98" w:rsidP="00ED2D98">
      <w:pPr>
        <w:spacing w:before="240"/>
      </w:pPr>
      <w:r w:rsidRPr="00ED2D98">
        <w:t>STRIDE là một khuôn khổ mô hình hóa mối đe dọa do Microsoft phát triển. Nó thường được sử dụng để xác định các lỗ hổng trong sáu vectơ tấn công cụ thể. Từ viết tắt đại diện cho từng vectơ này: giả mạo, giả mạo, từ chối, tiết lộ thông tin, từ chối dịch vụ và nâng cao đặc quyền.</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rPr>
                <w:b/>
                <w:bCs/>
              </w:rPr>
            </w:pPr>
            <w:r w:rsidRPr="00077EC9">
              <w:rPr>
                <w:b/>
                <w:bCs/>
              </w:rPr>
              <w:t>PASTA</w:t>
            </w:r>
          </w:p>
          <w:p w:rsidR="00077EC9" w:rsidRDefault="00077EC9" w:rsidP="002B27BC">
            <w:pPr>
              <w:spacing w:before="240"/>
            </w:pPr>
          </w:p>
        </w:tc>
      </w:tr>
    </w:tbl>
    <w:p w:rsidR="00ED2D98" w:rsidRPr="00077EC9" w:rsidRDefault="00ED2D98" w:rsidP="00ED2D98">
      <w:pPr>
        <w:spacing w:before="240" w:after="0" w:line="240" w:lineRule="auto"/>
        <w:rPr>
          <w:b/>
          <w:bCs/>
        </w:rPr>
      </w:pPr>
      <w:r w:rsidRPr="00077EC9">
        <w:rPr>
          <w:b/>
          <w:bCs/>
        </w:rPr>
        <w:t>PASTA</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 xml:space="preserve">The </w:t>
            </w:r>
            <w:r w:rsidRPr="00077EC9">
              <w:rPr>
                <w:b/>
                <w:bCs/>
              </w:rPr>
              <w:t xml:space="preserve">Process of Attack Simulation and Threat Analysis </w:t>
            </w:r>
            <w:r w:rsidRPr="00077EC9">
              <w:t>(PASTA) is a risk-centric threat modeling process developed by two OWASP leaders and supported by a cybersecurity firm called VerSprite. Its main focus is to discover evidence of viable threats and represent this information as a model. PASTA's evidence-based design can be applied when threat modeling an application or the environment that supports that application. Its seven stage process consists of various activities that incorporate relevant security artifacts of the environment, like vulnerability assessment reports.</w:t>
            </w:r>
          </w:p>
          <w:p w:rsidR="00077EC9" w:rsidRDefault="00077EC9" w:rsidP="002B27BC">
            <w:pPr>
              <w:spacing w:before="240"/>
            </w:pPr>
          </w:p>
        </w:tc>
      </w:tr>
    </w:tbl>
    <w:p w:rsidR="00ED2D98" w:rsidRPr="00ED2D98" w:rsidRDefault="00ED2D98" w:rsidP="00ED2D98">
      <w:pPr>
        <w:spacing w:before="240"/>
      </w:pPr>
      <w:r w:rsidRPr="00ED2D98">
        <w:t xml:space="preserve">Quá </w:t>
      </w:r>
      <w:r w:rsidRPr="00ED2D98">
        <w:rPr>
          <w:b/>
          <w:bCs/>
        </w:rPr>
        <w:t>trình mô phỏng tấn công và phân tích mối đe dọa</w:t>
      </w:r>
      <w:r w:rsidRPr="00ED2D98">
        <w:t xml:space="preserve"> (PASTA) là một quy trình mô hình hóa mối đe dọa tập trung vào rủi ro do hai nhà lãnh đạo của OWASP phát triển và được hỗ trợ bởi một công ty an ninh mạng có tên là VerSprite. Trọng tâm chính của quy trình này là phát hiện bằng chứng về các mối đe dọa khả thi và biểu diễn thông tin này dưới dạng một mô hình. Thiết kế dựa trên bằng chứng của PASTA có thể được áp dụng khi mô hình hóa mối đe dọa cho một ứng dụng hoặc môi trường hỗ trợ ứng dụng đó. Quy trình bảy giai đoạn của quy trình này bao gồm nhiều hoạt động khác nhau kết hợp các hiện vật bảo mật có liên quan của môi trường, như báo cáo đánh giá lỗ hổng.</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rPr>
                <w:b/>
                <w:bCs/>
              </w:rPr>
            </w:pPr>
            <w:r w:rsidRPr="00077EC9">
              <w:rPr>
                <w:b/>
                <w:bCs/>
              </w:rPr>
              <w:t>Trike </w:t>
            </w:r>
          </w:p>
          <w:p w:rsidR="00077EC9" w:rsidRDefault="00077EC9" w:rsidP="002B27BC">
            <w:pPr>
              <w:spacing w:before="240"/>
            </w:pPr>
          </w:p>
        </w:tc>
      </w:tr>
    </w:tbl>
    <w:p w:rsidR="00077EC9" w:rsidRDefault="00ED2D98" w:rsidP="00ED2D98">
      <w:pPr>
        <w:spacing w:before="240" w:after="0" w:line="240" w:lineRule="auto"/>
        <w:rPr>
          <w:b/>
          <w:bCs/>
        </w:rPr>
      </w:pPr>
      <w:r w:rsidRPr="00077EC9">
        <w:rPr>
          <w:b/>
          <w:bCs/>
        </w:rPr>
        <w:t>Trike </w:t>
      </w:r>
    </w:p>
    <w:p w:rsidR="00ED2D98" w:rsidRPr="00ED2D98" w:rsidRDefault="00ED2D98" w:rsidP="00ED2D98">
      <w:pPr>
        <w:spacing w:before="240" w:after="0" w:line="240" w:lineRule="auto"/>
        <w:rPr>
          <w:b/>
          <w:bCs/>
        </w:rPr>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Trike is an open source methodology and tool that takes a security-centric approach to threat modeling. It's commonly used to focus on security permissions, application use cases, privilege models, and other elements that support a secure environment.</w:t>
            </w:r>
          </w:p>
          <w:p w:rsidR="00077EC9" w:rsidRDefault="00077EC9" w:rsidP="002B27BC">
            <w:pPr>
              <w:spacing w:before="240"/>
            </w:pPr>
          </w:p>
        </w:tc>
      </w:tr>
    </w:tbl>
    <w:p w:rsidR="00ED2D98" w:rsidRPr="00ED2D98" w:rsidRDefault="00ED2D98" w:rsidP="00ED2D98">
      <w:pPr>
        <w:spacing w:before="240"/>
      </w:pPr>
      <w:r w:rsidRPr="00ED2D98">
        <w:t>Trike là một phương pháp và công cụ nguồn mở áp dụng phương pháp tiếp cận tập trung vào bảo mật để mô hình hóa mối đe dọa. Nó thường được sử dụng để tập trung vào quyền bảo mật, trường hợp sử dụng ứng dụng, mô hình đặc quyền và các yếu tố khác hỗ trợ môi trường an toàn.</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rPr>
                <w:b/>
                <w:bCs/>
              </w:rPr>
            </w:pPr>
            <w:r w:rsidRPr="00077EC9">
              <w:rPr>
                <w:b/>
                <w:bCs/>
              </w:rPr>
              <w:t>VAST</w:t>
            </w:r>
          </w:p>
          <w:p w:rsidR="00077EC9" w:rsidRDefault="00077EC9" w:rsidP="002B27BC">
            <w:pPr>
              <w:spacing w:before="240"/>
            </w:pPr>
          </w:p>
        </w:tc>
      </w:tr>
    </w:tbl>
    <w:p w:rsidR="00ED2D98" w:rsidRPr="00077EC9" w:rsidRDefault="00ED2D98" w:rsidP="00ED2D98">
      <w:pPr>
        <w:spacing w:before="240" w:after="0" w:line="240" w:lineRule="auto"/>
        <w:rPr>
          <w:b/>
          <w:bCs/>
        </w:rPr>
      </w:pPr>
      <w:r w:rsidRPr="00077EC9">
        <w:rPr>
          <w:b/>
          <w:bCs/>
        </w:rPr>
        <w:t>VAST</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The Visual, Agile, and Simple Threat (VAST) Modeling framework is part of an automated threat-modeling platform called ThreatModeler®. Many security teams opt to use VAST as a way of automating and streamlining their threat modeling assessments.</w:t>
            </w:r>
          </w:p>
          <w:p w:rsidR="00077EC9" w:rsidRDefault="00077EC9" w:rsidP="002B27BC">
            <w:pPr>
              <w:spacing w:before="240"/>
            </w:pPr>
          </w:p>
        </w:tc>
      </w:tr>
    </w:tbl>
    <w:p w:rsidR="00ED2D98" w:rsidRPr="00ED2D98" w:rsidRDefault="00ED2D98" w:rsidP="00ED2D98">
      <w:pPr>
        <w:spacing w:before="240"/>
      </w:pPr>
      <w:r w:rsidRPr="00ED2D98">
        <w:t>Khung mô hình hóa mối đe dọa trực quan, linh hoạt và đơn giản (VAST) là một phần của nền tảng mô hình hóa mối đe dọa tự động có tên là ThreatModeler®. Nhiều nhóm bảo mật lựa chọn sử dụng VAST như một cách tự động hóa và hợp lý hóa các đánh giá mô hình hóa mối đe dọa của họ.</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rPr>
                <w:b/>
                <w:bCs/>
              </w:rPr>
            </w:pPr>
            <w:r w:rsidRPr="00077EC9">
              <w:rPr>
                <w:b/>
                <w:bCs/>
              </w:rPr>
              <w:t>Participating in threat modeling</w:t>
            </w:r>
          </w:p>
          <w:p w:rsidR="00077EC9" w:rsidRDefault="00077EC9" w:rsidP="002B27BC">
            <w:pPr>
              <w:spacing w:before="240"/>
            </w:pPr>
          </w:p>
        </w:tc>
      </w:tr>
    </w:tbl>
    <w:p w:rsidR="00ED2D98" w:rsidRPr="00ED2D98" w:rsidRDefault="00ED2D98" w:rsidP="00ED2D98">
      <w:pPr>
        <w:spacing w:before="240"/>
        <w:rPr>
          <w:b/>
          <w:bCs/>
        </w:rPr>
      </w:pPr>
      <w:r w:rsidRPr="00ED2D98">
        <w:rPr>
          <w:b/>
          <w:bCs/>
        </w:rPr>
        <w:t>Tham gia vào mô hình hóa mối đe dọa</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Threat modeling is often performed by experienced security professionals, but it’s almost never done alone. This is especially true when it comes to securing applications. Programs are complex systems responsible for handling a lot of data and processing  a variety of commands from users and other systems.</w:t>
            </w:r>
          </w:p>
          <w:p w:rsidR="00077EC9" w:rsidRDefault="00077EC9" w:rsidP="002B27BC">
            <w:pPr>
              <w:spacing w:before="240"/>
            </w:pPr>
          </w:p>
        </w:tc>
      </w:tr>
    </w:tbl>
    <w:p w:rsidR="00ED2D98" w:rsidRPr="00ED2D98" w:rsidRDefault="00ED2D98" w:rsidP="00ED2D98">
      <w:pPr>
        <w:spacing w:before="240"/>
      </w:pPr>
      <w:r w:rsidRPr="00ED2D98">
        <w:t>Mô hình hóa mối đe dọa thường được thực hiện bởi các chuyên gia bảo mật giàu kinh nghiệm, nhưng hầu như không bao giờ được thực hiện một mình. Điều này đặc biệt đúng khi nói đến việc bảo mật các ứng dụng. Các chương trình là các hệ thống phức tạp chịu trách nhiệm xử lý nhiều dữ liệu và xử lý nhiều lệnh khác nhau từ người dùng và các hệ thống khác.</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One of the keys to threat modeling is asking the right questions:</w:t>
            </w:r>
          </w:p>
          <w:p w:rsidR="00077EC9" w:rsidRPr="00077EC9" w:rsidRDefault="00077EC9" w:rsidP="00077EC9">
            <w:pPr>
              <w:numPr>
                <w:ilvl w:val="0"/>
                <w:numId w:val="206"/>
              </w:numPr>
              <w:spacing w:before="240"/>
            </w:pPr>
            <w:r w:rsidRPr="00077EC9">
              <w:t>What are we working on?</w:t>
            </w:r>
          </w:p>
          <w:p w:rsidR="00077EC9" w:rsidRPr="00077EC9" w:rsidRDefault="00077EC9" w:rsidP="00077EC9">
            <w:pPr>
              <w:numPr>
                <w:ilvl w:val="0"/>
                <w:numId w:val="206"/>
              </w:numPr>
              <w:spacing w:before="240"/>
            </w:pPr>
            <w:r w:rsidRPr="00077EC9">
              <w:t>What kinds of things can go wrong?</w:t>
            </w:r>
          </w:p>
          <w:p w:rsidR="00077EC9" w:rsidRPr="00077EC9" w:rsidRDefault="00077EC9" w:rsidP="00077EC9">
            <w:pPr>
              <w:numPr>
                <w:ilvl w:val="0"/>
                <w:numId w:val="206"/>
              </w:numPr>
              <w:spacing w:before="240"/>
            </w:pPr>
            <w:r w:rsidRPr="00077EC9">
              <w:t>What are we doing about it?</w:t>
            </w:r>
          </w:p>
          <w:p w:rsidR="00077EC9" w:rsidRPr="00077EC9" w:rsidRDefault="00077EC9" w:rsidP="00077EC9">
            <w:pPr>
              <w:numPr>
                <w:ilvl w:val="0"/>
                <w:numId w:val="206"/>
              </w:numPr>
              <w:spacing w:before="240"/>
            </w:pPr>
            <w:r w:rsidRPr="00077EC9">
              <w:t>Have we addressed everything?</w:t>
            </w:r>
          </w:p>
          <w:p w:rsidR="00077EC9" w:rsidRPr="00077EC9" w:rsidRDefault="00077EC9" w:rsidP="00077EC9">
            <w:pPr>
              <w:numPr>
                <w:ilvl w:val="0"/>
                <w:numId w:val="206"/>
              </w:numPr>
              <w:spacing w:before="240"/>
            </w:pPr>
            <w:r w:rsidRPr="00077EC9">
              <w:t>Did we do a good job?</w:t>
            </w:r>
          </w:p>
          <w:p w:rsidR="00077EC9" w:rsidRDefault="00077EC9" w:rsidP="002B27BC">
            <w:pPr>
              <w:spacing w:before="240"/>
            </w:pPr>
          </w:p>
        </w:tc>
      </w:tr>
    </w:tbl>
    <w:p w:rsidR="00ED2D98" w:rsidRPr="00ED2D98" w:rsidRDefault="00ED2D98" w:rsidP="00ED2D98">
      <w:pPr>
        <w:spacing w:before="240"/>
      </w:pPr>
      <w:r w:rsidRPr="00ED2D98">
        <w:t>Một trong những chìa khóa của mô hình hóa mối đe dọa là đặt câu hỏi đúng:</w:t>
      </w:r>
    </w:p>
    <w:p w:rsidR="00ED2D98" w:rsidRPr="00ED2D98" w:rsidRDefault="00ED2D98" w:rsidP="009A5F49">
      <w:pPr>
        <w:numPr>
          <w:ilvl w:val="0"/>
          <w:numId w:val="208"/>
        </w:numPr>
        <w:spacing w:before="240"/>
      </w:pPr>
      <w:r w:rsidRPr="00ED2D98">
        <w:t>Chúng tôi đang làm gì?</w:t>
      </w:r>
    </w:p>
    <w:p w:rsidR="00ED2D98" w:rsidRPr="00ED2D98" w:rsidRDefault="00ED2D98" w:rsidP="009A5F49">
      <w:pPr>
        <w:numPr>
          <w:ilvl w:val="0"/>
          <w:numId w:val="208"/>
        </w:numPr>
        <w:spacing w:before="240"/>
      </w:pPr>
      <w:r w:rsidRPr="00ED2D98">
        <w:t>Những chuyện gì có thể xảy ra không ổn?</w:t>
      </w:r>
    </w:p>
    <w:p w:rsidR="00ED2D98" w:rsidRPr="00ED2D98" w:rsidRDefault="00ED2D98" w:rsidP="009A5F49">
      <w:pPr>
        <w:numPr>
          <w:ilvl w:val="0"/>
          <w:numId w:val="208"/>
        </w:numPr>
        <w:spacing w:before="240"/>
      </w:pPr>
      <w:r w:rsidRPr="00ED2D98">
        <w:t>Chúng ta đang làm gì về vấn đề này?</w:t>
      </w:r>
    </w:p>
    <w:p w:rsidR="00ED2D98" w:rsidRPr="00ED2D98" w:rsidRDefault="00ED2D98" w:rsidP="009A5F49">
      <w:pPr>
        <w:numPr>
          <w:ilvl w:val="0"/>
          <w:numId w:val="208"/>
        </w:numPr>
        <w:spacing w:before="240"/>
      </w:pPr>
      <w:r w:rsidRPr="00ED2D98">
        <w:t>Chúng ta đã giải quyết hết mọi vấn đề chưa?</w:t>
      </w:r>
    </w:p>
    <w:p w:rsidR="00ED2D98" w:rsidRPr="00ED2D98" w:rsidRDefault="00ED2D98" w:rsidP="009A5F49">
      <w:pPr>
        <w:numPr>
          <w:ilvl w:val="0"/>
          <w:numId w:val="208"/>
        </w:numPr>
        <w:spacing w:before="240"/>
      </w:pPr>
      <w:r w:rsidRPr="00ED2D98">
        <w:t>Chúng ta đã làm tốt chưa?</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It takes time and practice to learn how to work with things like data flow diagrams and attack trees. However, anyone can learn to be an effective threat modeler. Regardless of your level of experience, participating in one of these exercises always starts with simply asking the right questions.</w:t>
            </w:r>
          </w:p>
          <w:p w:rsidR="00077EC9" w:rsidRDefault="00077EC9" w:rsidP="002B27BC">
            <w:pPr>
              <w:spacing w:before="240"/>
            </w:pPr>
          </w:p>
        </w:tc>
      </w:tr>
    </w:tbl>
    <w:p w:rsidR="00ED2D98" w:rsidRPr="00ED2D98" w:rsidRDefault="00ED2D98" w:rsidP="00ED2D98">
      <w:pPr>
        <w:spacing w:before="240"/>
      </w:pPr>
      <w:r w:rsidRPr="00ED2D98">
        <w:t>Cần có thời gian và thực hành để học cách làm việc với những thứ như sơ đồ luồng dữ liệu và cây tấn công. Tuy nhiên, bất kỳ ai cũng có thể học cách trở thành người lập mô hình mối đe dọa hiệu quả. Bất kể trình độ kinh nghiệm của bạn như thế nào, việc tham gia một trong những bài tập này luôn bắt đầu bằng cách chỉ cần đặt câu hỏi đúng.</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rPr>
                <w:b/>
                <w:bCs/>
              </w:rPr>
            </w:pPr>
            <w:r w:rsidRPr="00077EC9">
              <w:rPr>
                <w:b/>
                <w:bCs/>
              </w:rPr>
              <w:t>Key takeaways</w:t>
            </w:r>
          </w:p>
          <w:p w:rsidR="00077EC9" w:rsidRDefault="00077EC9" w:rsidP="002B27BC">
            <w:pPr>
              <w:spacing w:before="240"/>
            </w:pPr>
          </w:p>
        </w:tc>
      </w:tr>
    </w:tbl>
    <w:p w:rsidR="00ED2D98" w:rsidRPr="00ED2D98" w:rsidRDefault="00ED2D98" w:rsidP="00ED2D98">
      <w:pPr>
        <w:spacing w:before="240"/>
        <w:rPr>
          <w:b/>
          <w:bCs/>
        </w:rPr>
      </w:pPr>
      <w:r w:rsidRPr="00ED2D98">
        <w:rPr>
          <w:b/>
          <w:bCs/>
        </w:rPr>
        <w:t>Những điểm chính</w:t>
      </w:r>
    </w:p>
    <w:p w:rsidR="00077EC9" w:rsidRDefault="00077EC9" w:rsidP="00077EC9">
      <w:pPr>
        <w:spacing w:before="240"/>
      </w:pPr>
    </w:p>
    <w:tbl>
      <w:tblPr>
        <w:tblStyle w:val="TableGrid"/>
        <w:tblW w:w="0" w:type="auto"/>
        <w:tblLook w:val="04A0" w:firstRow="1" w:lastRow="0" w:firstColumn="1" w:lastColumn="0" w:noHBand="0" w:noVBand="1"/>
      </w:tblPr>
      <w:tblGrid>
        <w:gridCol w:w="8494"/>
      </w:tblGrid>
      <w:tr w:rsidR="00077EC9" w:rsidTr="002B27BC">
        <w:tc>
          <w:tcPr>
            <w:tcW w:w="8494" w:type="dxa"/>
            <w:tcBorders>
              <w:top w:val="nil"/>
              <w:left w:val="nil"/>
              <w:bottom w:val="nil"/>
              <w:right w:val="nil"/>
            </w:tcBorders>
            <w:shd w:val="clear" w:color="auto" w:fill="D9D9D9" w:themeFill="background1" w:themeFillShade="D9"/>
          </w:tcPr>
          <w:p w:rsidR="00077EC9" w:rsidRPr="00077EC9" w:rsidRDefault="00077EC9" w:rsidP="00077EC9">
            <w:pPr>
              <w:spacing w:before="240"/>
            </w:pPr>
            <w:r w:rsidRPr="00077EC9">
              <w:t>Many people rely on software applications in their day to day lives. Securing the applications that people use has never been more important. Threat modeling is one of the main ways to determine whether security controls are in place to protect data privacy. Building the skills required to lead a threat modeling activity is a matter of practice. However, even a security analyst with little experience can be a valuable contributor to the process. It all starts with applying an attacker mindset and thinking critically about how data is handled.</w:t>
            </w:r>
          </w:p>
          <w:p w:rsidR="00077EC9" w:rsidRDefault="00077EC9" w:rsidP="002B27BC">
            <w:pPr>
              <w:spacing w:before="240"/>
            </w:pPr>
          </w:p>
        </w:tc>
      </w:tr>
    </w:tbl>
    <w:p w:rsidR="00ED2D98" w:rsidRPr="00ED2D98" w:rsidRDefault="00ED2D98" w:rsidP="00ED2D98">
      <w:pPr>
        <w:spacing w:before="240"/>
      </w:pPr>
      <w:r w:rsidRPr="00ED2D98">
        <w:t>Nhiều người dựa vào các ứng dụng phần mềm trong cuộc sống hàng ngày của họ. Việc bảo mật các ứng dụng mà mọi người sử dụng chưa bao giờ quan trọng hơn thế. Mô hình hóa mối đe dọa là một trong những cách chính để xác định xem các biện pháp kiểm soát bảo mật có được áp dụng để bảo vệ quyền riêng tư dữ liệu hay không. Việc xây dựng các kỹ năng cần thiết để lãnh đạo hoạt động mô hình hóa mối đe dọa là vấn đề thực hành. Tuy nhiên, ngay cả một nhà phân tích bảo mật có ít kinh nghiệm cũng có thể là người đóng góp có giá trị cho quá trình này. Tất cả bắt đầu bằng việc áp dụng tư duy của kẻ tấn công và suy nghĩ nghiêm túc về cách xử lý dữ liệu.</w:t>
      </w:r>
    </w:p>
    <w:p w:rsidR="00077EC9" w:rsidRDefault="00077EC9" w:rsidP="00077EC9">
      <w:pPr>
        <w:spacing w:before="240"/>
      </w:pPr>
    </w:p>
    <w:p w:rsidR="00077EC9" w:rsidRPr="00D06E6F" w:rsidRDefault="00077EC9" w:rsidP="00D06E6F">
      <w:pPr>
        <w:pStyle w:val="Header"/>
        <w:spacing w:before="240" w:after="160"/>
        <w:outlineLvl w:val="2"/>
        <w:rPr>
          <w:rFonts w:cs="Times New Roman"/>
          <w:b/>
          <w:i/>
          <w:color w:val="1F4E79" w:themeColor="accent1" w:themeShade="80"/>
          <w:szCs w:val="28"/>
        </w:rPr>
      </w:pPr>
    </w:p>
    <w:p w:rsidR="009F1452" w:rsidRDefault="00E57CDD" w:rsidP="00D06E6F">
      <w:pPr>
        <w:pStyle w:val="Header"/>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 xml:space="preserve">4.6. </w:t>
      </w:r>
      <w:r w:rsidR="009F1452" w:rsidRPr="00D06E6F">
        <w:rPr>
          <w:rFonts w:cs="Times New Roman"/>
          <w:b/>
          <w:i/>
          <w:color w:val="1F4E79" w:themeColor="accent1" w:themeShade="80"/>
          <w:szCs w:val="28"/>
        </w:rPr>
        <w:t>Explore: Apply PASTA to an application's threat model</w:t>
      </w:r>
      <w:r w:rsidRPr="00D06E6F">
        <w:rPr>
          <w:rFonts w:cs="Times New Roman"/>
          <w:b/>
          <w:i/>
          <w:color w:val="1F4E79" w:themeColor="accent1" w:themeShade="80"/>
          <w:szCs w:val="28"/>
        </w:rPr>
        <w:t xml:space="preserve"> - Khám phá: Áp dụng PASTA vào mô hình mối đe dọa của ứng dụng</w:t>
      </w:r>
    </w:p>
    <w:tbl>
      <w:tblPr>
        <w:tblStyle w:val="TableGrid"/>
        <w:tblW w:w="0" w:type="auto"/>
        <w:tblLook w:val="04A0" w:firstRow="1" w:lastRow="0" w:firstColumn="1" w:lastColumn="0" w:noHBand="0" w:noVBand="1"/>
      </w:tblPr>
      <w:tblGrid>
        <w:gridCol w:w="8494"/>
      </w:tblGrid>
      <w:tr w:rsidR="002B27BC" w:rsidTr="002B27BC">
        <w:tc>
          <w:tcPr>
            <w:tcW w:w="8494" w:type="dxa"/>
            <w:tcBorders>
              <w:top w:val="nil"/>
              <w:left w:val="nil"/>
              <w:bottom w:val="nil"/>
              <w:right w:val="nil"/>
            </w:tcBorders>
            <w:shd w:val="clear" w:color="auto" w:fill="D9D9D9" w:themeFill="background1" w:themeFillShade="D9"/>
          </w:tcPr>
          <w:p w:rsidR="002B27BC" w:rsidRPr="002B27BC" w:rsidRDefault="002B27BC" w:rsidP="002B27BC">
            <w:pPr>
              <w:spacing w:before="240"/>
              <w:rPr>
                <w:b/>
                <w:bCs/>
              </w:rPr>
            </w:pPr>
            <w:r w:rsidRPr="002B27BC">
              <w:rPr>
                <w:b/>
                <w:bCs/>
              </w:rPr>
              <w:t>Explore: Apply PASTA to an application's threat model</w:t>
            </w:r>
          </w:p>
          <w:p w:rsidR="002B27BC" w:rsidRDefault="002B27BC" w:rsidP="002B27BC">
            <w:pPr>
              <w:spacing w:before="240"/>
            </w:pPr>
          </w:p>
        </w:tc>
      </w:tr>
    </w:tbl>
    <w:p w:rsidR="002B27BC" w:rsidRPr="002B27BC" w:rsidRDefault="002B27BC" w:rsidP="002B27BC">
      <w:pPr>
        <w:spacing w:before="240"/>
        <w:rPr>
          <w:b/>
          <w:bCs/>
        </w:rPr>
      </w:pPr>
      <w:r w:rsidRPr="002B27BC">
        <w:rPr>
          <w:b/>
          <w:bCs/>
        </w:rPr>
        <w:t>Khám phá: Áp dụng PASTA vào mô hình mối đe dọa của ứng dụng</w:t>
      </w:r>
    </w:p>
    <w:p w:rsidR="002B27BC" w:rsidRDefault="002B27BC" w:rsidP="002B27BC">
      <w:pPr>
        <w:spacing w:before="240"/>
      </w:pPr>
    </w:p>
    <w:tbl>
      <w:tblPr>
        <w:tblStyle w:val="TableGrid"/>
        <w:tblW w:w="0" w:type="auto"/>
        <w:tblLook w:val="04A0" w:firstRow="1" w:lastRow="0" w:firstColumn="1" w:lastColumn="0" w:noHBand="0" w:noVBand="1"/>
      </w:tblPr>
      <w:tblGrid>
        <w:gridCol w:w="8494"/>
      </w:tblGrid>
      <w:tr w:rsidR="002B27BC" w:rsidTr="002B27BC">
        <w:tc>
          <w:tcPr>
            <w:tcW w:w="8494" w:type="dxa"/>
            <w:tcBorders>
              <w:top w:val="nil"/>
              <w:left w:val="nil"/>
              <w:bottom w:val="nil"/>
              <w:right w:val="nil"/>
            </w:tcBorders>
            <w:shd w:val="clear" w:color="auto" w:fill="D9D9D9" w:themeFill="background1" w:themeFillShade="D9"/>
          </w:tcPr>
          <w:p w:rsidR="002B27BC" w:rsidRPr="002B27BC" w:rsidRDefault="002B27BC" w:rsidP="002B27BC">
            <w:pPr>
              <w:spacing w:before="240"/>
            </w:pPr>
            <w:r w:rsidRPr="002B27BC">
              <w:t>A designer clothing store has a new shopping app to drive sales. Improve the security of the app by performing a threat analysis using the PASTA framework.</w:t>
            </w:r>
          </w:p>
          <w:p w:rsidR="002B27BC" w:rsidRDefault="002B27BC" w:rsidP="002B27BC">
            <w:pPr>
              <w:spacing w:before="240"/>
            </w:pPr>
          </w:p>
        </w:tc>
      </w:tr>
    </w:tbl>
    <w:p w:rsidR="002B27BC" w:rsidRDefault="002B27BC" w:rsidP="002B27BC">
      <w:pPr>
        <w:spacing w:before="240"/>
      </w:pPr>
    </w:p>
    <w:tbl>
      <w:tblPr>
        <w:tblStyle w:val="TableGrid"/>
        <w:tblW w:w="0" w:type="auto"/>
        <w:tblLook w:val="04A0" w:firstRow="1" w:lastRow="0" w:firstColumn="1" w:lastColumn="0" w:noHBand="0" w:noVBand="1"/>
      </w:tblPr>
      <w:tblGrid>
        <w:gridCol w:w="8494"/>
      </w:tblGrid>
      <w:tr w:rsidR="002B27BC" w:rsidTr="002B27BC">
        <w:tc>
          <w:tcPr>
            <w:tcW w:w="8494" w:type="dxa"/>
            <w:tcBorders>
              <w:top w:val="nil"/>
              <w:left w:val="nil"/>
              <w:bottom w:val="nil"/>
              <w:right w:val="nil"/>
            </w:tcBorders>
            <w:shd w:val="clear" w:color="auto" w:fill="D9D9D9" w:themeFill="background1" w:themeFillShade="D9"/>
          </w:tcPr>
          <w:p w:rsidR="002B27BC" w:rsidRDefault="002B27BC" w:rsidP="002B27BC">
            <w:pPr>
              <w:spacing w:before="240"/>
            </w:pPr>
            <w:r w:rsidRPr="002B27BC">
              <w:t>Một cửa hàng quần áo thiết kế có ứng dụng mua sắm mới để tăng doanh số bán hàng. Cải thiện tính bảo mật của ứng dụng bằng cách thực hiện phân tích mối đe dọa bằng khung PASTA.</w:t>
            </w:r>
          </w:p>
        </w:tc>
      </w:tr>
    </w:tbl>
    <w:p w:rsidR="002B27BC" w:rsidRDefault="002B27BC" w:rsidP="002B27BC">
      <w:pPr>
        <w:spacing w:before="240"/>
      </w:pPr>
    </w:p>
    <w:tbl>
      <w:tblPr>
        <w:tblStyle w:val="TableGrid"/>
        <w:tblW w:w="0" w:type="auto"/>
        <w:tblLook w:val="04A0" w:firstRow="1" w:lastRow="0" w:firstColumn="1" w:lastColumn="0" w:noHBand="0" w:noVBand="1"/>
      </w:tblPr>
      <w:tblGrid>
        <w:gridCol w:w="4252"/>
        <w:gridCol w:w="4252"/>
      </w:tblGrid>
      <w:tr w:rsidR="002B27BC" w:rsidRPr="002B27BC" w:rsidTr="002B27BC">
        <w:tc>
          <w:tcPr>
            <w:tcW w:w="8504" w:type="dxa"/>
            <w:gridSpan w:val="2"/>
            <w:tcBorders>
              <w:top w:val="nil"/>
              <w:left w:val="nil"/>
              <w:bottom w:val="nil"/>
              <w:right w:val="nil"/>
            </w:tcBorders>
            <w:shd w:val="clear" w:color="auto" w:fill="D9D9D9" w:themeFill="background1" w:themeFillShade="D9"/>
          </w:tcPr>
          <w:p w:rsidR="002B27BC" w:rsidRPr="002B27BC" w:rsidRDefault="002B27BC" w:rsidP="002B27BC">
            <w:pPr>
              <w:spacing w:before="240"/>
              <w:jc w:val="center"/>
              <w:rPr>
                <w:b/>
              </w:rPr>
            </w:pPr>
            <w:r w:rsidRPr="002B27BC">
              <w:rPr>
                <w:b/>
              </w:rPr>
              <w:t>PASTA framework</w:t>
            </w:r>
          </w:p>
        </w:tc>
      </w:tr>
      <w:tr w:rsidR="002B27BC" w:rsidTr="002B27BC">
        <w:tc>
          <w:tcPr>
            <w:tcW w:w="4252" w:type="dxa"/>
            <w:tcBorders>
              <w:top w:val="nil"/>
              <w:left w:val="nil"/>
              <w:bottom w:val="nil"/>
              <w:right w:val="nil"/>
            </w:tcBorders>
            <w:shd w:val="clear" w:color="auto" w:fill="D9D9D9" w:themeFill="background1" w:themeFillShade="D9"/>
          </w:tcPr>
          <w:p w:rsidR="002B27BC" w:rsidRDefault="002B27BC" w:rsidP="002B27BC">
            <w:pPr>
              <w:spacing w:before="240"/>
            </w:pPr>
            <w:r w:rsidRPr="002B27BC">
              <w:rPr>
                <w:b/>
                <w:bCs/>
              </w:rPr>
              <w:t>Stage 1: Define business and security objectives</w:t>
            </w:r>
          </w:p>
        </w:tc>
        <w:tc>
          <w:tcPr>
            <w:tcW w:w="4252" w:type="dxa"/>
            <w:tcBorders>
              <w:top w:val="nil"/>
              <w:left w:val="nil"/>
              <w:bottom w:val="nil"/>
              <w:right w:val="nil"/>
            </w:tcBorders>
            <w:shd w:val="clear" w:color="auto" w:fill="D9D9D9" w:themeFill="background1" w:themeFillShade="D9"/>
          </w:tcPr>
          <w:p w:rsidR="002B27BC" w:rsidRPr="002B27BC" w:rsidRDefault="002B27BC" w:rsidP="002B27BC">
            <w:pPr>
              <w:spacing w:before="240"/>
            </w:pPr>
            <w:r w:rsidRPr="002B27BC">
              <w:t>The team determines the retailer wants their app to protect customer data.</w:t>
            </w:r>
          </w:p>
          <w:p w:rsidR="002B27BC" w:rsidRDefault="002B27BC" w:rsidP="002B27BC">
            <w:pPr>
              <w:spacing w:before="240"/>
            </w:pPr>
          </w:p>
        </w:tc>
      </w:tr>
      <w:tr w:rsidR="002B27BC" w:rsidTr="002B27BC">
        <w:tc>
          <w:tcPr>
            <w:tcW w:w="4252" w:type="dxa"/>
            <w:tcBorders>
              <w:top w:val="nil"/>
              <w:left w:val="nil"/>
              <w:bottom w:val="nil"/>
              <w:right w:val="nil"/>
            </w:tcBorders>
            <w:shd w:val="clear" w:color="auto" w:fill="D9D9D9" w:themeFill="background1" w:themeFillShade="D9"/>
          </w:tcPr>
          <w:p w:rsidR="002B27BC" w:rsidRPr="002B27BC" w:rsidRDefault="002B27BC" w:rsidP="002B27BC">
            <w:pPr>
              <w:spacing w:before="240"/>
              <w:rPr>
                <w:b/>
                <w:bCs/>
              </w:rPr>
            </w:pPr>
            <w:r w:rsidRPr="002B27BC">
              <w:rPr>
                <w:b/>
                <w:bCs/>
              </w:rPr>
              <w:t>Stage 2: Define the technical scope</w:t>
            </w:r>
          </w:p>
          <w:p w:rsidR="002B27BC" w:rsidRDefault="002B27BC" w:rsidP="002B27BC">
            <w:pPr>
              <w:spacing w:before="240"/>
            </w:pPr>
          </w:p>
        </w:tc>
        <w:tc>
          <w:tcPr>
            <w:tcW w:w="4252" w:type="dxa"/>
            <w:tcBorders>
              <w:top w:val="nil"/>
              <w:left w:val="nil"/>
              <w:bottom w:val="nil"/>
              <w:right w:val="nil"/>
            </w:tcBorders>
            <w:shd w:val="clear" w:color="auto" w:fill="D9D9D9" w:themeFill="background1" w:themeFillShade="D9"/>
          </w:tcPr>
          <w:p w:rsidR="002B27BC" w:rsidRPr="002B27BC" w:rsidRDefault="002B27BC" w:rsidP="002B27BC">
            <w:pPr>
              <w:spacing w:before="240"/>
            </w:pPr>
            <w:r w:rsidRPr="002B27BC">
              <w:t>The team identifies the application components that must be evaluated.</w:t>
            </w:r>
          </w:p>
          <w:p w:rsidR="002B27BC" w:rsidRDefault="002B27BC" w:rsidP="002B27BC">
            <w:pPr>
              <w:spacing w:before="240"/>
            </w:pPr>
          </w:p>
        </w:tc>
      </w:tr>
      <w:tr w:rsidR="002B27BC" w:rsidTr="002B27BC">
        <w:tc>
          <w:tcPr>
            <w:tcW w:w="4252" w:type="dxa"/>
            <w:tcBorders>
              <w:top w:val="nil"/>
              <w:left w:val="nil"/>
              <w:bottom w:val="nil"/>
              <w:right w:val="nil"/>
            </w:tcBorders>
            <w:shd w:val="clear" w:color="auto" w:fill="D9D9D9" w:themeFill="background1" w:themeFillShade="D9"/>
          </w:tcPr>
          <w:p w:rsidR="002B27BC" w:rsidRPr="002B27BC" w:rsidRDefault="002B27BC" w:rsidP="002B27BC">
            <w:pPr>
              <w:spacing w:before="240"/>
              <w:rPr>
                <w:b/>
                <w:bCs/>
              </w:rPr>
            </w:pPr>
            <w:r w:rsidRPr="002B27BC">
              <w:rPr>
                <w:b/>
                <w:bCs/>
              </w:rPr>
              <w:t>Stage 3: Decompose the application</w:t>
            </w:r>
          </w:p>
          <w:p w:rsidR="002B27BC" w:rsidRDefault="002B27BC" w:rsidP="002B27BC">
            <w:pPr>
              <w:spacing w:before="240"/>
            </w:pPr>
          </w:p>
        </w:tc>
        <w:tc>
          <w:tcPr>
            <w:tcW w:w="4252" w:type="dxa"/>
            <w:tcBorders>
              <w:top w:val="nil"/>
              <w:left w:val="nil"/>
              <w:bottom w:val="nil"/>
              <w:right w:val="nil"/>
            </w:tcBorders>
            <w:shd w:val="clear" w:color="auto" w:fill="D9D9D9" w:themeFill="background1" w:themeFillShade="D9"/>
          </w:tcPr>
          <w:p w:rsidR="002B27BC" w:rsidRPr="002B27BC" w:rsidRDefault="002B27BC" w:rsidP="002B27BC">
            <w:pPr>
              <w:spacing w:before="240"/>
            </w:pPr>
            <w:r w:rsidRPr="002B27BC">
              <w:t>The team identifies existing controls that will protect user data from attackers.</w:t>
            </w:r>
          </w:p>
          <w:p w:rsidR="002B27BC" w:rsidRDefault="002B27BC" w:rsidP="002B27BC">
            <w:pPr>
              <w:spacing w:before="240"/>
            </w:pPr>
          </w:p>
        </w:tc>
      </w:tr>
      <w:tr w:rsidR="002B27BC" w:rsidTr="002B27BC">
        <w:tc>
          <w:tcPr>
            <w:tcW w:w="4252" w:type="dxa"/>
            <w:tcBorders>
              <w:top w:val="nil"/>
              <w:left w:val="nil"/>
              <w:bottom w:val="nil"/>
              <w:right w:val="nil"/>
            </w:tcBorders>
            <w:shd w:val="clear" w:color="auto" w:fill="D9D9D9" w:themeFill="background1" w:themeFillShade="D9"/>
          </w:tcPr>
          <w:p w:rsidR="002B27BC" w:rsidRPr="002B27BC" w:rsidRDefault="002B27BC" w:rsidP="002B27BC">
            <w:pPr>
              <w:spacing w:before="240"/>
              <w:rPr>
                <w:b/>
                <w:bCs/>
              </w:rPr>
            </w:pPr>
            <w:r w:rsidRPr="002B27BC">
              <w:rPr>
                <w:b/>
                <w:bCs/>
              </w:rPr>
              <w:t>Stage 4: Perform a threat analysis</w:t>
            </w:r>
          </w:p>
          <w:p w:rsidR="002B27BC" w:rsidRDefault="002B27BC" w:rsidP="002B27BC">
            <w:pPr>
              <w:spacing w:before="240"/>
            </w:pPr>
          </w:p>
        </w:tc>
        <w:tc>
          <w:tcPr>
            <w:tcW w:w="4252" w:type="dxa"/>
            <w:tcBorders>
              <w:top w:val="nil"/>
              <w:left w:val="nil"/>
              <w:bottom w:val="nil"/>
              <w:right w:val="nil"/>
            </w:tcBorders>
            <w:shd w:val="clear" w:color="auto" w:fill="D9D9D9" w:themeFill="background1" w:themeFillShade="D9"/>
          </w:tcPr>
          <w:p w:rsidR="002B27BC" w:rsidRPr="002B27BC" w:rsidRDefault="002B27BC" w:rsidP="002B27BC">
            <w:pPr>
              <w:spacing w:before="240"/>
            </w:pPr>
            <w:r w:rsidRPr="002B27BC">
              <w:t>The team gathers up-to-date intelligence on types of mobile-app attacks.</w:t>
            </w:r>
          </w:p>
          <w:p w:rsidR="002B27BC" w:rsidRDefault="002B27BC" w:rsidP="002B27BC">
            <w:pPr>
              <w:spacing w:before="240"/>
            </w:pPr>
          </w:p>
        </w:tc>
      </w:tr>
      <w:tr w:rsidR="002B27BC" w:rsidTr="002B27BC">
        <w:tc>
          <w:tcPr>
            <w:tcW w:w="4252" w:type="dxa"/>
            <w:tcBorders>
              <w:top w:val="nil"/>
              <w:left w:val="nil"/>
              <w:bottom w:val="nil"/>
              <w:right w:val="nil"/>
            </w:tcBorders>
            <w:shd w:val="clear" w:color="auto" w:fill="D9D9D9" w:themeFill="background1" w:themeFillShade="D9"/>
          </w:tcPr>
          <w:p w:rsidR="002B27BC" w:rsidRPr="002B27BC" w:rsidRDefault="002B27BC" w:rsidP="002B27BC">
            <w:pPr>
              <w:spacing w:before="240"/>
              <w:rPr>
                <w:b/>
                <w:bCs/>
              </w:rPr>
            </w:pPr>
            <w:r w:rsidRPr="002B27BC">
              <w:rPr>
                <w:b/>
                <w:bCs/>
              </w:rPr>
              <w:t>Stage 5: Perform a vulnerability analysis</w:t>
            </w:r>
          </w:p>
          <w:p w:rsidR="002B27BC" w:rsidRDefault="002B27BC" w:rsidP="002B27BC">
            <w:pPr>
              <w:spacing w:before="240"/>
            </w:pPr>
          </w:p>
        </w:tc>
        <w:tc>
          <w:tcPr>
            <w:tcW w:w="4252" w:type="dxa"/>
            <w:tcBorders>
              <w:top w:val="nil"/>
              <w:left w:val="nil"/>
              <w:bottom w:val="nil"/>
              <w:right w:val="nil"/>
            </w:tcBorders>
            <w:shd w:val="clear" w:color="auto" w:fill="D9D9D9" w:themeFill="background1" w:themeFillShade="D9"/>
          </w:tcPr>
          <w:p w:rsidR="002B27BC" w:rsidRPr="002B27BC" w:rsidRDefault="002B27BC" w:rsidP="002B27BC">
            <w:pPr>
              <w:spacing w:before="240"/>
            </w:pPr>
            <w:r w:rsidRPr="002B27BC">
              <w:t>The team more deeply investigates potential vulnerabilities related to the app.</w:t>
            </w:r>
          </w:p>
          <w:p w:rsidR="002B27BC" w:rsidRDefault="002B27BC" w:rsidP="002B27BC">
            <w:pPr>
              <w:spacing w:before="240"/>
            </w:pPr>
          </w:p>
        </w:tc>
      </w:tr>
      <w:tr w:rsidR="002B27BC" w:rsidTr="002B27BC">
        <w:tc>
          <w:tcPr>
            <w:tcW w:w="4252" w:type="dxa"/>
            <w:tcBorders>
              <w:top w:val="nil"/>
              <w:left w:val="nil"/>
              <w:bottom w:val="nil"/>
              <w:right w:val="nil"/>
            </w:tcBorders>
            <w:shd w:val="clear" w:color="auto" w:fill="D9D9D9" w:themeFill="background1" w:themeFillShade="D9"/>
          </w:tcPr>
          <w:p w:rsidR="002B27BC" w:rsidRPr="002B27BC" w:rsidRDefault="002B27BC" w:rsidP="002B27BC">
            <w:pPr>
              <w:spacing w:before="240"/>
              <w:rPr>
                <w:b/>
                <w:bCs/>
              </w:rPr>
            </w:pPr>
            <w:r w:rsidRPr="002B27BC">
              <w:rPr>
                <w:b/>
                <w:bCs/>
              </w:rPr>
              <w:t>Stage 6: Conduct attack modeling</w:t>
            </w:r>
          </w:p>
          <w:p w:rsidR="002B27BC" w:rsidRDefault="002B27BC" w:rsidP="002B27BC">
            <w:pPr>
              <w:spacing w:before="240"/>
            </w:pPr>
          </w:p>
        </w:tc>
        <w:tc>
          <w:tcPr>
            <w:tcW w:w="4252" w:type="dxa"/>
            <w:tcBorders>
              <w:top w:val="nil"/>
              <w:left w:val="nil"/>
              <w:bottom w:val="nil"/>
              <w:right w:val="nil"/>
            </w:tcBorders>
            <w:shd w:val="clear" w:color="auto" w:fill="D9D9D9" w:themeFill="background1" w:themeFillShade="D9"/>
          </w:tcPr>
          <w:p w:rsidR="002B27BC" w:rsidRPr="002B27BC" w:rsidRDefault="002B27BC" w:rsidP="002B27BC">
            <w:pPr>
              <w:spacing w:before="240"/>
            </w:pPr>
            <w:r w:rsidRPr="002B27BC">
              <w:t>The team creates an attack tree and maps vulnerabilities to attack vectors.</w:t>
            </w:r>
          </w:p>
          <w:p w:rsidR="002B27BC" w:rsidRDefault="002B27BC" w:rsidP="002B27BC">
            <w:pPr>
              <w:spacing w:before="240"/>
            </w:pPr>
          </w:p>
        </w:tc>
      </w:tr>
      <w:tr w:rsidR="002B27BC" w:rsidTr="002B27BC">
        <w:tc>
          <w:tcPr>
            <w:tcW w:w="4252" w:type="dxa"/>
            <w:tcBorders>
              <w:top w:val="nil"/>
              <w:left w:val="nil"/>
              <w:bottom w:val="nil"/>
              <w:right w:val="nil"/>
            </w:tcBorders>
            <w:shd w:val="clear" w:color="auto" w:fill="D9D9D9" w:themeFill="background1" w:themeFillShade="D9"/>
          </w:tcPr>
          <w:p w:rsidR="002B27BC" w:rsidRPr="002B27BC" w:rsidRDefault="002B27BC" w:rsidP="002B27BC">
            <w:pPr>
              <w:spacing w:before="240"/>
              <w:rPr>
                <w:b/>
                <w:bCs/>
              </w:rPr>
            </w:pPr>
            <w:r w:rsidRPr="002B27BC">
              <w:rPr>
                <w:b/>
                <w:bCs/>
              </w:rPr>
              <w:t>Stage 7: Analyze risk and impact</w:t>
            </w:r>
          </w:p>
          <w:p w:rsidR="002B27BC" w:rsidRDefault="002B27BC" w:rsidP="002B27BC">
            <w:pPr>
              <w:spacing w:before="240"/>
            </w:pPr>
          </w:p>
        </w:tc>
        <w:tc>
          <w:tcPr>
            <w:tcW w:w="4252" w:type="dxa"/>
            <w:tcBorders>
              <w:top w:val="nil"/>
              <w:left w:val="nil"/>
              <w:bottom w:val="nil"/>
              <w:right w:val="nil"/>
            </w:tcBorders>
            <w:shd w:val="clear" w:color="auto" w:fill="D9D9D9" w:themeFill="background1" w:themeFillShade="D9"/>
          </w:tcPr>
          <w:p w:rsidR="002B27BC" w:rsidRPr="002B27BC" w:rsidRDefault="002B27BC" w:rsidP="002B27BC">
            <w:pPr>
              <w:spacing w:before="240"/>
            </w:pPr>
            <w:r w:rsidRPr="002B27BC">
              <w:t>The team analyzes all collected data and makes risk management recommendations.</w:t>
            </w:r>
          </w:p>
          <w:p w:rsidR="002B27BC" w:rsidRDefault="002B27BC" w:rsidP="002B27BC">
            <w:pPr>
              <w:spacing w:before="240"/>
            </w:pPr>
          </w:p>
        </w:tc>
      </w:tr>
    </w:tbl>
    <w:p w:rsidR="002B27BC" w:rsidRDefault="002B27BC" w:rsidP="002B27BC">
      <w:pPr>
        <w:spacing w:before="240"/>
      </w:pPr>
    </w:p>
    <w:tbl>
      <w:tblPr>
        <w:tblStyle w:val="TableGrid"/>
        <w:tblW w:w="0" w:type="auto"/>
        <w:shd w:val="clear" w:color="auto" w:fill="FFFFFF" w:themeFill="background1"/>
        <w:tblLook w:val="04A0" w:firstRow="1" w:lastRow="0" w:firstColumn="1" w:lastColumn="0" w:noHBand="0" w:noVBand="1"/>
      </w:tblPr>
      <w:tblGrid>
        <w:gridCol w:w="4252"/>
        <w:gridCol w:w="4252"/>
      </w:tblGrid>
      <w:tr w:rsidR="002B27BC" w:rsidRPr="002B27BC" w:rsidTr="002B27BC">
        <w:tc>
          <w:tcPr>
            <w:tcW w:w="8504" w:type="dxa"/>
            <w:gridSpan w:val="2"/>
            <w:tcBorders>
              <w:top w:val="nil"/>
              <w:left w:val="nil"/>
              <w:bottom w:val="nil"/>
              <w:right w:val="nil"/>
            </w:tcBorders>
            <w:shd w:val="clear" w:color="auto" w:fill="FFFFFF" w:themeFill="background1"/>
          </w:tcPr>
          <w:p w:rsidR="002B27BC" w:rsidRPr="002B27BC" w:rsidRDefault="002B27BC" w:rsidP="002B27BC">
            <w:pPr>
              <w:spacing w:before="240"/>
              <w:jc w:val="center"/>
              <w:rPr>
                <w:b/>
              </w:rPr>
            </w:pPr>
            <w:r w:rsidRPr="002B27BC">
              <w:rPr>
                <w:b/>
              </w:rPr>
              <w:t>PASTA framework</w:t>
            </w:r>
          </w:p>
        </w:tc>
      </w:tr>
      <w:tr w:rsidR="00C22825" w:rsidTr="002B27BC">
        <w:tc>
          <w:tcPr>
            <w:tcW w:w="4252" w:type="dxa"/>
            <w:tcBorders>
              <w:top w:val="nil"/>
              <w:left w:val="nil"/>
              <w:bottom w:val="nil"/>
              <w:right w:val="nil"/>
            </w:tcBorders>
            <w:shd w:val="clear" w:color="auto" w:fill="FFFFFF" w:themeFill="background1"/>
          </w:tcPr>
          <w:p w:rsidR="00C22825" w:rsidRPr="007149A8" w:rsidRDefault="00C22825" w:rsidP="007149A8">
            <w:pPr>
              <w:spacing w:before="240"/>
              <w:rPr>
                <w:b/>
                <w:bCs/>
              </w:rPr>
            </w:pPr>
            <w:r w:rsidRPr="007149A8">
              <w:rPr>
                <w:b/>
                <w:bCs/>
              </w:rPr>
              <w:t>Giai đoạn 1: Xác định mục tiêu kinh doanh và bảo mật</w:t>
            </w:r>
          </w:p>
        </w:tc>
        <w:tc>
          <w:tcPr>
            <w:tcW w:w="4252" w:type="dxa"/>
            <w:tcBorders>
              <w:top w:val="nil"/>
              <w:left w:val="nil"/>
              <w:bottom w:val="nil"/>
              <w:right w:val="nil"/>
            </w:tcBorders>
            <w:shd w:val="clear" w:color="auto" w:fill="FFFFFF" w:themeFill="background1"/>
          </w:tcPr>
          <w:p w:rsidR="00C22825" w:rsidRPr="00E14D4C" w:rsidRDefault="00C22825" w:rsidP="007149A8">
            <w:pPr>
              <w:spacing w:before="240"/>
            </w:pPr>
            <w:r w:rsidRPr="00E14D4C">
              <w:t>Nhóm xác định nhà bán lẻ muốn ứng dụng của họ bảo vệ dữ liệu khách hàng.</w:t>
            </w:r>
          </w:p>
        </w:tc>
      </w:tr>
      <w:tr w:rsidR="00C22825" w:rsidTr="002B27BC">
        <w:tc>
          <w:tcPr>
            <w:tcW w:w="4252" w:type="dxa"/>
            <w:tcBorders>
              <w:top w:val="nil"/>
              <w:left w:val="nil"/>
              <w:bottom w:val="nil"/>
              <w:right w:val="nil"/>
            </w:tcBorders>
            <w:shd w:val="clear" w:color="auto" w:fill="FFFFFF" w:themeFill="background1"/>
          </w:tcPr>
          <w:p w:rsidR="00C22825" w:rsidRPr="007149A8" w:rsidRDefault="00C22825" w:rsidP="007149A8">
            <w:pPr>
              <w:spacing w:before="240"/>
              <w:rPr>
                <w:b/>
                <w:bCs/>
              </w:rPr>
            </w:pPr>
            <w:r w:rsidRPr="007149A8">
              <w:rPr>
                <w:b/>
                <w:bCs/>
              </w:rPr>
              <w:t>Giai đoạn 2: Xác định phạm vi kỹ thuật</w:t>
            </w:r>
          </w:p>
        </w:tc>
        <w:tc>
          <w:tcPr>
            <w:tcW w:w="4252" w:type="dxa"/>
            <w:tcBorders>
              <w:top w:val="nil"/>
              <w:left w:val="nil"/>
              <w:bottom w:val="nil"/>
              <w:right w:val="nil"/>
            </w:tcBorders>
            <w:shd w:val="clear" w:color="auto" w:fill="FFFFFF" w:themeFill="background1"/>
          </w:tcPr>
          <w:p w:rsidR="00C22825" w:rsidRPr="00E14D4C" w:rsidRDefault="00C22825" w:rsidP="007149A8">
            <w:pPr>
              <w:spacing w:before="240"/>
            </w:pPr>
            <w:r w:rsidRPr="00E14D4C">
              <w:t>Nhóm xác định các thành phần ứng dụng phải được đánh giá.</w:t>
            </w:r>
          </w:p>
        </w:tc>
      </w:tr>
      <w:tr w:rsidR="00C22825" w:rsidTr="002B27BC">
        <w:tc>
          <w:tcPr>
            <w:tcW w:w="4252" w:type="dxa"/>
            <w:tcBorders>
              <w:top w:val="nil"/>
              <w:left w:val="nil"/>
              <w:bottom w:val="nil"/>
              <w:right w:val="nil"/>
            </w:tcBorders>
            <w:shd w:val="clear" w:color="auto" w:fill="FFFFFF" w:themeFill="background1"/>
          </w:tcPr>
          <w:p w:rsidR="00C22825" w:rsidRPr="007149A8" w:rsidRDefault="00C22825" w:rsidP="007149A8">
            <w:pPr>
              <w:spacing w:before="240"/>
              <w:rPr>
                <w:b/>
                <w:bCs/>
              </w:rPr>
            </w:pPr>
            <w:r w:rsidRPr="007149A8">
              <w:rPr>
                <w:b/>
                <w:bCs/>
              </w:rPr>
              <w:t>Giai đoạn 3: Phân tách ứng dụng</w:t>
            </w:r>
          </w:p>
        </w:tc>
        <w:tc>
          <w:tcPr>
            <w:tcW w:w="4252" w:type="dxa"/>
            <w:tcBorders>
              <w:top w:val="nil"/>
              <w:left w:val="nil"/>
              <w:bottom w:val="nil"/>
              <w:right w:val="nil"/>
            </w:tcBorders>
            <w:shd w:val="clear" w:color="auto" w:fill="FFFFFF" w:themeFill="background1"/>
          </w:tcPr>
          <w:p w:rsidR="00C22825" w:rsidRPr="00E14D4C" w:rsidRDefault="00C22825" w:rsidP="007149A8">
            <w:pPr>
              <w:spacing w:before="240"/>
            </w:pPr>
            <w:r w:rsidRPr="00E14D4C">
              <w:t>Nhóm xác định các biện pháp kiểm soát hiện có sẽ bảo vệ dữ liệu người dùng khỏi những kẻ tấn công.</w:t>
            </w:r>
          </w:p>
        </w:tc>
      </w:tr>
      <w:tr w:rsidR="00C22825" w:rsidTr="002B27BC">
        <w:tc>
          <w:tcPr>
            <w:tcW w:w="4252" w:type="dxa"/>
            <w:tcBorders>
              <w:top w:val="nil"/>
              <w:left w:val="nil"/>
              <w:bottom w:val="nil"/>
              <w:right w:val="nil"/>
            </w:tcBorders>
            <w:shd w:val="clear" w:color="auto" w:fill="FFFFFF" w:themeFill="background1"/>
          </w:tcPr>
          <w:p w:rsidR="00C22825" w:rsidRPr="007149A8" w:rsidRDefault="00C22825" w:rsidP="007149A8">
            <w:pPr>
              <w:spacing w:before="240"/>
              <w:rPr>
                <w:b/>
                <w:bCs/>
              </w:rPr>
            </w:pPr>
            <w:r w:rsidRPr="007149A8">
              <w:rPr>
                <w:b/>
                <w:bCs/>
              </w:rPr>
              <w:t>Giai đoạn 4: Thực hiện phân tích mối đe dọa</w:t>
            </w:r>
          </w:p>
        </w:tc>
        <w:tc>
          <w:tcPr>
            <w:tcW w:w="4252" w:type="dxa"/>
            <w:tcBorders>
              <w:top w:val="nil"/>
              <w:left w:val="nil"/>
              <w:bottom w:val="nil"/>
              <w:right w:val="nil"/>
            </w:tcBorders>
            <w:shd w:val="clear" w:color="auto" w:fill="FFFFFF" w:themeFill="background1"/>
          </w:tcPr>
          <w:p w:rsidR="00C22825" w:rsidRPr="00E14D4C" w:rsidRDefault="00C22825" w:rsidP="007149A8">
            <w:pPr>
              <w:spacing w:before="240"/>
            </w:pPr>
            <w:r w:rsidRPr="00E14D4C">
              <w:t>Nhóm thu thập thông tin tình báo cập nhật về các loại tấn công ứng dụng di động.</w:t>
            </w:r>
          </w:p>
        </w:tc>
      </w:tr>
      <w:tr w:rsidR="00C22825" w:rsidTr="002B27BC">
        <w:tc>
          <w:tcPr>
            <w:tcW w:w="4252" w:type="dxa"/>
            <w:tcBorders>
              <w:top w:val="nil"/>
              <w:left w:val="nil"/>
              <w:bottom w:val="nil"/>
              <w:right w:val="nil"/>
            </w:tcBorders>
            <w:shd w:val="clear" w:color="auto" w:fill="FFFFFF" w:themeFill="background1"/>
          </w:tcPr>
          <w:p w:rsidR="00C22825" w:rsidRPr="007149A8" w:rsidRDefault="00C22825" w:rsidP="007149A8">
            <w:pPr>
              <w:spacing w:before="240"/>
              <w:rPr>
                <w:b/>
                <w:bCs/>
              </w:rPr>
            </w:pPr>
            <w:r w:rsidRPr="007149A8">
              <w:rPr>
                <w:b/>
                <w:bCs/>
              </w:rPr>
              <w:t>Giai đoạn 5: Thực hiện phân tích lỗ hổng</w:t>
            </w:r>
          </w:p>
        </w:tc>
        <w:tc>
          <w:tcPr>
            <w:tcW w:w="4252" w:type="dxa"/>
            <w:tcBorders>
              <w:top w:val="nil"/>
              <w:left w:val="nil"/>
              <w:bottom w:val="nil"/>
              <w:right w:val="nil"/>
            </w:tcBorders>
            <w:shd w:val="clear" w:color="auto" w:fill="FFFFFF" w:themeFill="background1"/>
          </w:tcPr>
          <w:p w:rsidR="00C22825" w:rsidRPr="00E14D4C" w:rsidRDefault="00C22825" w:rsidP="007149A8">
            <w:pPr>
              <w:spacing w:before="240"/>
            </w:pPr>
            <w:r w:rsidRPr="00E14D4C">
              <w:t>Nhóm điều tra sâu hơn các lỗ hổng tiềm ẩn liên quan đến ứng dụng.</w:t>
            </w:r>
          </w:p>
        </w:tc>
      </w:tr>
      <w:tr w:rsidR="00C22825" w:rsidTr="002B27BC">
        <w:tc>
          <w:tcPr>
            <w:tcW w:w="4252" w:type="dxa"/>
            <w:tcBorders>
              <w:top w:val="nil"/>
              <w:left w:val="nil"/>
              <w:bottom w:val="nil"/>
              <w:right w:val="nil"/>
            </w:tcBorders>
            <w:shd w:val="clear" w:color="auto" w:fill="FFFFFF" w:themeFill="background1"/>
          </w:tcPr>
          <w:p w:rsidR="00C22825" w:rsidRPr="007149A8" w:rsidRDefault="00C22825" w:rsidP="007149A8">
            <w:pPr>
              <w:spacing w:before="240"/>
              <w:rPr>
                <w:b/>
                <w:bCs/>
              </w:rPr>
            </w:pPr>
            <w:r w:rsidRPr="007149A8">
              <w:rPr>
                <w:b/>
                <w:bCs/>
              </w:rPr>
              <w:t>Giai đoạn 6: Tiến hành mô hình tấn công</w:t>
            </w:r>
          </w:p>
        </w:tc>
        <w:tc>
          <w:tcPr>
            <w:tcW w:w="4252" w:type="dxa"/>
            <w:tcBorders>
              <w:top w:val="nil"/>
              <w:left w:val="nil"/>
              <w:bottom w:val="nil"/>
              <w:right w:val="nil"/>
            </w:tcBorders>
            <w:shd w:val="clear" w:color="auto" w:fill="FFFFFF" w:themeFill="background1"/>
          </w:tcPr>
          <w:p w:rsidR="00C22825" w:rsidRPr="00E14D4C" w:rsidRDefault="00C22825" w:rsidP="007149A8">
            <w:pPr>
              <w:spacing w:before="240"/>
            </w:pPr>
            <w:r w:rsidRPr="00E14D4C">
              <w:t>Nhóm tạo ra một cây tấn công và ánh xạ các lỗ hổng tới các vectơ tấn công.</w:t>
            </w:r>
          </w:p>
        </w:tc>
      </w:tr>
      <w:tr w:rsidR="00C22825" w:rsidTr="002B27BC">
        <w:tc>
          <w:tcPr>
            <w:tcW w:w="4252" w:type="dxa"/>
            <w:tcBorders>
              <w:top w:val="nil"/>
              <w:left w:val="nil"/>
              <w:bottom w:val="nil"/>
              <w:right w:val="nil"/>
            </w:tcBorders>
            <w:shd w:val="clear" w:color="auto" w:fill="FFFFFF" w:themeFill="background1"/>
          </w:tcPr>
          <w:p w:rsidR="00C22825" w:rsidRPr="007149A8" w:rsidRDefault="00C22825" w:rsidP="007149A8">
            <w:pPr>
              <w:spacing w:before="240"/>
              <w:rPr>
                <w:b/>
                <w:bCs/>
              </w:rPr>
            </w:pPr>
            <w:r w:rsidRPr="007149A8">
              <w:rPr>
                <w:b/>
                <w:bCs/>
              </w:rPr>
              <w:t>Giai đoạn 7: Phân tích rủi ro và tác động</w:t>
            </w:r>
          </w:p>
        </w:tc>
        <w:tc>
          <w:tcPr>
            <w:tcW w:w="4252" w:type="dxa"/>
            <w:tcBorders>
              <w:top w:val="nil"/>
              <w:left w:val="nil"/>
              <w:bottom w:val="nil"/>
              <w:right w:val="nil"/>
            </w:tcBorders>
            <w:shd w:val="clear" w:color="auto" w:fill="FFFFFF" w:themeFill="background1"/>
          </w:tcPr>
          <w:p w:rsidR="00C22825" w:rsidRDefault="00C22825" w:rsidP="007149A8">
            <w:pPr>
              <w:spacing w:before="240"/>
            </w:pPr>
            <w:r w:rsidRPr="00E14D4C">
              <w:t>Nhóm phân tích tất cả dữ liệu thu thập được và đưa ra khuyến nghị quản lý rủi ro.</w:t>
            </w:r>
          </w:p>
        </w:tc>
      </w:tr>
    </w:tbl>
    <w:p w:rsidR="002B27BC" w:rsidRDefault="002B27BC" w:rsidP="002B27BC">
      <w:pPr>
        <w:spacing w:before="240"/>
      </w:pPr>
    </w:p>
    <w:p w:rsidR="002B27BC" w:rsidRDefault="002B27BC" w:rsidP="002B27BC">
      <w:pPr>
        <w:spacing w:before="240"/>
      </w:pPr>
    </w:p>
    <w:p w:rsidR="002B27BC" w:rsidRPr="00D06E6F" w:rsidRDefault="002B27BC" w:rsidP="00D06E6F">
      <w:pPr>
        <w:pStyle w:val="Header"/>
        <w:spacing w:before="240" w:after="160"/>
        <w:outlineLvl w:val="2"/>
        <w:rPr>
          <w:rFonts w:cs="Times New Roman"/>
          <w:b/>
          <w:i/>
          <w:color w:val="1F4E79" w:themeColor="accent1" w:themeShade="80"/>
          <w:szCs w:val="28"/>
        </w:rPr>
      </w:pPr>
    </w:p>
    <w:p w:rsidR="009F1452" w:rsidRDefault="00E57CDD" w:rsidP="00D06E6F">
      <w:pPr>
        <w:pStyle w:val="Header"/>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 xml:space="preserve">4.7. </w:t>
      </w:r>
      <w:r w:rsidR="009F1452" w:rsidRPr="00D06E6F">
        <w:rPr>
          <w:rFonts w:cs="Times New Roman"/>
          <w:b/>
          <w:i/>
          <w:color w:val="1F4E79" w:themeColor="accent1" w:themeShade="80"/>
          <w:szCs w:val="28"/>
        </w:rPr>
        <w:t>Activity: Apply the PASTA threat model framework</w:t>
      </w:r>
      <w:r w:rsidRPr="00D06E6F">
        <w:rPr>
          <w:rFonts w:cs="Times New Roman"/>
          <w:b/>
          <w:i/>
          <w:color w:val="1F4E79" w:themeColor="accent1" w:themeShade="80"/>
          <w:szCs w:val="28"/>
        </w:rPr>
        <w:t xml:space="preserve"> - Hoạt động: Áp dụng khuôn khổ mô hình mối đe dọa PASTA</w:t>
      </w:r>
    </w:p>
    <w:tbl>
      <w:tblPr>
        <w:tblStyle w:val="TableGrid"/>
        <w:tblW w:w="0" w:type="auto"/>
        <w:tblLook w:val="04A0" w:firstRow="1" w:lastRow="0" w:firstColumn="1" w:lastColumn="0" w:noHBand="0" w:noVBand="1"/>
      </w:tblPr>
      <w:tblGrid>
        <w:gridCol w:w="8494"/>
      </w:tblGrid>
      <w:tr w:rsidR="00DB3523" w:rsidTr="0058280B">
        <w:tc>
          <w:tcPr>
            <w:tcW w:w="8494" w:type="dxa"/>
            <w:tcBorders>
              <w:top w:val="nil"/>
              <w:left w:val="nil"/>
              <w:bottom w:val="nil"/>
              <w:right w:val="nil"/>
            </w:tcBorders>
            <w:shd w:val="clear" w:color="auto" w:fill="D9D9D9" w:themeFill="background1" w:themeFillShade="D9"/>
          </w:tcPr>
          <w:p w:rsidR="00DB3523" w:rsidRPr="00DB3523" w:rsidRDefault="00DB3523" w:rsidP="00DB3523">
            <w:pPr>
              <w:spacing w:before="240"/>
              <w:rPr>
                <w:b/>
                <w:bCs/>
              </w:rPr>
            </w:pPr>
            <w:r w:rsidRPr="00DB3523">
              <w:rPr>
                <w:b/>
                <w:bCs/>
              </w:rPr>
              <w:t xml:space="preserve">Activity Overview </w:t>
            </w:r>
          </w:p>
          <w:p w:rsidR="00DB3523" w:rsidRPr="00DB3523" w:rsidRDefault="00DB3523" w:rsidP="00DB3523">
            <w:pPr>
              <w:spacing w:before="240"/>
            </w:pPr>
          </w:p>
          <w:p w:rsidR="00DB3523" w:rsidRPr="00DB3523" w:rsidRDefault="00DB3523" w:rsidP="00DB3523">
            <w:pPr>
              <w:spacing w:before="240"/>
            </w:pPr>
            <w:r w:rsidRPr="00DB3523">
              <w:t>In this activity, you will practice using the Process of Attack Simulation and Threat Analysis (PASTA) threat model framework. You will determine whether a new shopping app is safe to launch.</w:t>
            </w:r>
          </w:p>
          <w:p w:rsidR="00DB3523" w:rsidRPr="00DB3523" w:rsidRDefault="00DB3523" w:rsidP="00DB3523">
            <w:pPr>
              <w:spacing w:before="240"/>
            </w:pPr>
            <w:r w:rsidRPr="00DB3523">
              <w:t>Threat modeling is an important part of secure software development. Security teams typically perform threat models to identify vulnerabilities before malicious actors do. PASTA is a commonly used framework for assessing the risk profile of new applications.</w:t>
            </w:r>
          </w:p>
          <w:p w:rsidR="00DB3523" w:rsidRDefault="00DB3523" w:rsidP="0058280B">
            <w:pPr>
              <w:spacing w:before="240"/>
            </w:pPr>
          </w:p>
        </w:tc>
      </w:tr>
    </w:tbl>
    <w:p w:rsidR="00393718" w:rsidRPr="00393718" w:rsidRDefault="00393718" w:rsidP="00393718">
      <w:pPr>
        <w:spacing w:before="240"/>
        <w:rPr>
          <w:b/>
          <w:bCs/>
        </w:rPr>
      </w:pPr>
      <w:r w:rsidRPr="00393718">
        <w:rPr>
          <w:b/>
          <w:bCs/>
        </w:rPr>
        <w:t xml:space="preserve">Tổng quan hoạt động </w:t>
      </w:r>
    </w:p>
    <w:p w:rsidR="00393718" w:rsidRPr="00393718" w:rsidRDefault="00393718" w:rsidP="00393718">
      <w:pPr>
        <w:spacing w:before="240"/>
      </w:pPr>
    </w:p>
    <w:p w:rsidR="00393718" w:rsidRPr="00393718" w:rsidRDefault="00393718" w:rsidP="00393718">
      <w:pPr>
        <w:spacing w:before="240"/>
      </w:pPr>
      <w:r w:rsidRPr="00393718">
        <w:t>Trong hoạt động này, bạn sẽ thực hành sử dụng khuôn khổ mô hình mối đe dọa Phân tích mối đe dọa và Mô phỏng quá trình tấn công (PASTA). Bạn sẽ xác định xem ứng dụng mua sắm mới có an toàn để ra mắt hay không.</w:t>
      </w:r>
    </w:p>
    <w:p w:rsidR="00393718" w:rsidRPr="00393718" w:rsidRDefault="00393718" w:rsidP="00393718">
      <w:pPr>
        <w:spacing w:before="240"/>
      </w:pPr>
      <w:r w:rsidRPr="00393718">
        <w:t>Mô hình hóa mối đe dọa là một phần quan trọng của quá trình phát triển phần mềm an toàn. Các nhóm bảo mật thường thực hiện mô hình mối đe dọa để xác định lỗ hổng trước khi các tác nhân độc hại thực hiện. PASTA là một khuôn khổ thường được sử dụng để đánh giá hồ sơ rủi ro của các ứng dụng mới.</w:t>
      </w:r>
    </w:p>
    <w:p w:rsidR="00DB3523" w:rsidRDefault="00DB3523" w:rsidP="00DB3523">
      <w:pPr>
        <w:spacing w:before="240"/>
      </w:pPr>
    </w:p>
    <w:tbl>
      <w:tblPr>
        <w:tblStyle w:val="TableGrid"/>
        <w:tblW w:w="0" w:type="auto"/>
        <w:tblLook w:val="04A0" w:firstRow="1" w:lastRow="0" w:firstColumn="1" w:lastColumn="0" w:noHBand="0" w:noVBand="1"/>
      </w:tblPr>
      <w:tblGrid>
        <w:gridCol w:w="8494"/>
      </w:tblGrid>
      <w:tr w:rsidR="00DB3523" w:rsidTr="0058280B">
        <w:tc>
          <w:tcPr>
            <w:tcW w:w="8494" w:type="dxa"/>
            <w:tcBorders>
              <w:top w:val="nil"/>
              <w:left w:val="nil"/>
              <w:bottom w:val="nil"/>
              <w:right w:val="nil"/>
            </w:tcBorders>
            <w:shd w:val="clear" w:color="auto" w:fill="D9D9D9" w:themeFill="background1" w:themeFillShade="D9"/>
          </w:tcPr>
          <w:p w:rsidR="00DB3523" w:rsidRPr="00DB3523" w:rsidRDefault="00DB3523" w:rsidP="00DB3523">
            <w:pPr>
              <w:spacing w:before="240"/>
              <w:rPr>
                <w:b/>
                <w:bCs/>
              </w:rPr>
            </w:pPr>
            <w:r w:rsidRPr="00DB3523">
              <w:rPr>
                <w:b/>
                <w:bCs/>
              </w:rPr>
              <w:t xml:space="preserve">Scenario </w:t>
            </w:r>
          </w:p>
          <w:p w:rsidR="00DB3523" w:rsidRPr="00DB3523" w:rsidRDefault="00DB3523" w:rsidP="00DB3523">
            <w:pPr>
              <w:spacing w:before="240"/>
            </w:pPr>
          </w:p>
          <w:p w:rsidR="00DB3523" w:rsidRPr="00DB3523" w:rsidRDefault="00DB3523" w:rsidP="00DB3523">
            <w:pPr>
              <w:spacing w:before="240"/>
            </w:pPr>
            <w:r w:rsidRPr="00DB3523">
              <w:t>Review the following scenario. Then complete the step-by-step instructions.</w:t>
            </w:r>
          </w:p>
          <w:p w:rsidR="00DB3523" w:rsidRPr="00DB3523" w:rsidRDefault="00DB3523" w:rsidP="00DB3523">
            <w:pPr>
              <w:spacing w:before="240"/>
            </w:pPr>
            <w:r w:rsidRPr="00DB3523">
              <w:t>You’re part of the growing security team at a company for sneaker enthusiasts and collectors. The business is preparing to launch a mobile app that makes it easy for their customers to buy and sell shoes. </w:t>
            </w:r>
          </w:p>
          <w:p w:rsidR="00DB3523" w:rsidRPr="00DB3523" w:rsidRDefault="00DB3523" w:rsidP="00DB3523">
            <w:pPr>
              <w:spacing w:before="240"/>
            </w:pPr>
            <w:r w:rsidRPr="00DB3523">
              <w:t>You are performing a threat model of the application using the PASTA framework. You will go through each of the seven stages of the framework to identify security requirements for the new sneaker company app.</w:t>
            </w:r>
          </w:p>
          <w:p w:rsidR="00DB3523" w:rsidRDefault="00DB3523" w:rsidP="0058280B">
            <w:pPr>
              <w:spacing w:before="240"/>
            </w:pPr>
          </w:p>
        </w:tc>
      </w:tr>
    </w:tbl>
    <w:p w:rsidR="00393718" w:rsidRPr="00393718" w:rsidRDefault="00393718" w:rsidP="00393718">
      <w:pPr>
        <w:spacing w:before="240"/>
        <w:rPr>
          <w:b/>
          <w:bCs/>
        </w:rPr>
      </w:pPr>
      <w:r w:rsidRPr="00393718">
        <w:rPr>
          <w:b/>
          <w:bCs/>
        </w:rPr>
        <w:t xml:space="preserve">Kịch bản </w:t>
      </w:r>
    </w:p>
    <w:p w:rsidR="00393718" w:rsidRPr="00393718" w:rsidRDefault="00393718" w:rsidP="00393718">
      <w:pPr>
        <w:spacing w:before="240"/>
      </w:pPr>
    </w:p>
    <w:p w:rsidR="00393718" w:rsidRPr="00393718" w:rsidRDefault="00393718" w:rsidP="00393718">
      <w:pPr>
        <w:spacing w:before="240"/>
      </w:pPr>
      <w:r w:rsidRPr="00393718">
        <w:t>Xem lại tình huống sau. Sau đó hoàn thành hướng dẫn từng bước.</w:t>
      </w:r>
    </w:p>
    <w:p w:rsidR="00393718" w:rsidRPr="00393718" w:rsidRDefault="00393718" w:rsidP="00393718">
      <w:pPr>
        <w:spacing w:before="240"/>
      </w:pPr>
      <w:r w:rsidRPr="00393718">
        <w:t>Bạn là thành viên của nhóm bảo mật đang phát triển tại một công ty dành cho những người đam mê và sưu tập giày thể thao. Doanh nghiệp đang chuẩn bị ra mắt ứng dụng di động giúp khách hàng dễ dàng mua và bán giày. </w:t>
      </w:r>
    </w:p>
    <w:p w:rsidR="00393718" w:rsidRPr="00393718" w:rsidRDefault="00393718" w:rsidP="00393718">
      <w:pPr>
        <w:spacing w:before="240"/>
      </w:pPr>
      <w:r w:rsidRPr="00393718">
        <w:t>Bạn đang thực hiện mô hình mối đe dọa của ứng dụng bằng cách sử dụng khuôn khổ PASTA. Bạn sẽ trải qua từng giai đoạn trong bảy giai đoạn của khuôn khổ để xác định các yêu cầu bảo mật cho ứng dụng công ty giày thể thao mới.</w:t>
      </w:r>
    </w:p>
    <w:p w:rsidR="00DB3523" w:rsidRDefault="00DB3523" w:rsidP="00DB3523">
      <w:pPr>
        <w:spacing w:before="240"/>
      </w:pPr>
    </w:p>
    <w:tbl>
      <w:tblPr>
        <w:tblStyle w:val="TableGrid"/>
        <w:tblW w:w="0" w:type="auto"/>
        <w:tblLook w:val="04A0" w:firstRow="1" w:lastRow="0" w:firstColumn="1" w:lastColumn="0" w:noHBand="0" w:noVBand="1"/>
      </w:tblPr>
      <w:tblGrid>
        <w:gridCol w:w="8494"/>
      </w:tblGrid>
      <w:tr w:rsidR="00DB3523" w:rsidTr="0058280B">
        <w:tc>
          <w:tcPr>
            <w:tcW w:w="8494" w:type="dxa"/>
            <w:tcBorders>
              <w:top w:val="nil"/>
              <w:left w:val="nil"/>
              <w:bottom w:val="nil"/>
              <w:right w:val="nil"/>
            </w:tcBorders>
            <w:shd w:val="clear" w:color="auto" w:fill="D9D9D9" w:themeFill="background1" w:themeFillShade="D9"/>
          </w:tcPr>
          <w:p w:rsidR="00521CFD" w:rsidRPr="00521CFD" w:rsidRDefault="00521CFD" w:rsidP="00521CFD">
            <w:pPr>
              <w:spacing w:before="240"/>
              <w:rPr>
                <w:b/>
                <w:bCs/>
              </w:rPr>
            </w:pPr>
            <w:r w:rsidRPr="00521CFD">
              <w:rPr>
                <w:b/>
                <w:bCs/>
              </w:rPr>
              <w:t xml:space="preserve">Step-By-Step Instructions </w:t>
            </w:r>
          </w:p>
          <w:p w:rsidR="00521CFD" w:rsidRPr="00521CFD" w:rsidRDefault="00521CFD" w:rsidP="00521CFD">
            <w:pPr>
              <w:spacing w:before="240"/>
            </w:pPr>
          </w:p>
          <w:p w:rsidR="00521CFD" w:rsidRPr="00521CFD" w:rsidRDefault="00521CFD" w:rsidP="00521CFD">
            <w:pPr>
              <w:spacing w:before="240"/>
            </w:pPr>
            <w:r w:rsidRPr="00521CFD">
              <w:t>Follow the instructions and answer the included questions to complete the activity.</w:t>
            </w:r>
          </w:p>
          <w:p w:rsidR="00DB3523" w:rsidRDefault="00DB3523" w:rsidP="0058280B">
            <w:pPr>
              <w:spacing w:before="240"/>
            </w:pPr>
          </w:p>
        </w:tc>
      </w:tr>
    </w:tbl>
    <w:p w:rsidR="00393718" w:rsidRPr="00393718" w:rsidRDefault="00393718" w:rsidP="00393718">
      <w:pPr>
        <w:spacing w:before="240"/>
        <w:rPr>
          <w:b/>
          <w:bCs/>
        </w:rPr>
      </w:pPr>
      <w:r w:rsidRPr="00393718">
        <w:rPr>
          <w:b/>
          <w:bCs/>
        </w:rPr>
        <w:t xml:space="preserve">Hướng dẫn từng bước </w:t>
      </w:r>
    </w:p>
    <w:p w:rsidR="00393718" w:rsidRPr="00393718" w:rsidRDefault="00393718" w:rsidP="00393718">
      <w:pPr>
        <w:spacing w:before="240"/>
      </w:pPr>
    </w:p>
    <w:p w:rsidR="00393718" w:rsidRPr="00393718" w:rsidRDefault="00393718" w:rsidP="00393718">
      <w:pPr>
        <w:spacing w:before="240"/>
      </w:pPr>
      <w:r w:rsidRPr="00393718">
        <w:t>Thực hiện theo hướng dẫn và trả lời các câu hỏi kèm theo để hoàn thành hoạt động.</w:t>
      </w:r>
    </w:p>
    <w:p w:rsidR="00DB3523" w:rsidRDefault="00DB3523" w:rsidP="00DB3523">
      <w:pPr>
        <w:spacing w:before="240"/>
      </w:pPr>
    </w:p>
    <w:tbl>
      <w:tblPr>
        <w:tblStyle w:val="TableGrid"/>
        <w:tblW w:w="0" w:type="auto"/>
        <w:tblLook w:val="04A0" w:firstRow="1" w:lastRow="0" w:firstColumn="1" w:lastColumn="0" w:noHBand="0" w:noVBand="1"/>
      </w:tblPr>
      <w:tblGrid>
        <w:gridCol w:w="8494"/>
      </w:tblGrid>
      <w:tr w:rsidR="00DB3523" w:rsidTr="0058280B">
        <w:tc>
          <w:tcPr>
            <w:tcW w:w="8494" w:type="dxa"/>
            <w:tcBorders>
              <w:top w:val="nil"/>
              <w:left w:val="nil"/>
              <w:bottom w:val="nil"/>
              <w:right w:val="nil"/>
            </w:tcBorders>
            <w:shd w:val="clear" w:color="auto" w:fill="D9D9D9" w:themeFill="background1" w:themeFillShade="D9"/>
          </w:tcPr>
          <w:p w:rsidR="00521CFD" w:rsidRPr="00521CFD" w:rsidRDefault="00521CFD" w:rsidP="00521CFD">
            <w:pPr>
              <w:spacing w:before="240"/>
              <w:rPr>
                <w:b/>
                <w:bCs/>
              </w:rPr>
            </w:pPr>
            <w:r w:rsidRPr="00521CFD">
              <w:rPr>
                <w:b/>
                <w:bCs/>
              </w:rPr>
              <w:t>Part 1 - Access the resources</w:t>
            </w:r>
          </w:p>
          <w:p w:rsidR="00DB3523" w:rsidRDefault="00DB3523" w:rsidP="00521CFD">
            <w:pPr>
              <w:spacing w:before="240"/>
            </w:pPr>
          </w:p>
        </w:tc>
      </w:tr>
    </w:tbl>
    <w:p w:rsidR="00393718" w:rsidRPr="00393718" w:rsidRDefault="00393718" w:rsidP="00393718">
      <w:pPr>
        <w:spacing w:before="240"/>
        <w:rPr>
          <w:b/>
          <w:bCs/>
        </w:rPr>
      </w:pPr>
      <w:r w:rsidRPr="00393718">
        <w:rPr>
          <w:b/>
          <w:bCs/>
        </w:rPr>
        <w:t>Phần 1 - Truy cập tài nguyên</w:t>
      </w:r>
    </w:p>
    <w:p w:rsidR="00DB3523" w:rsidRDefault="00DB3523" w:rsidP="00DB3523">
      <w:pPr>
        <w:spacing w:before="240"/>
      </w:pPr>
    </w:p>
    <w:tbl>
      <w:tblPr>
        <w:tblStyle w:val="TableGrid"/>
        <w:tblW w:w="0" w:type="auto"/>
        <w:tblLook w:val="04A0" w:firstRow="1" w:lastRow="0" w:firstColumn="1" w:lastColumn="0" w:noHBand="0" w:noVBand="1"/>
      </w:tblPr>
      <w:tblGrid>
        <w:gridCol w:w="8494"/>
      </w:tblGrid>
      <w:tr w:rsidR="00DB3523" w:rsidTr="0058280B">
        <w:tc>
          <w:tcPr>
            <w:tcW w:w="8494" w:type="dxa"/>
            <w:tcBorders>
              <w:top w:val="nil"/>
              <w:left w:val="nil"/>
              <w:bottom w:val="nil"/>
              <w:right w:val="nil"/>
            </w:tcBorders>
            <w:shd w:val="clear" w:color="auto" w:fill="D9D9D9" w:themeFill="background1" w:themeFillShade="D9"/>
          </w:tcPr>
          <w:p w:rsidR="00521CFD" w:rsidRPr="00521CFD" w:rsidRDefault="00521CFD" w:rsidP="00521CFD">
            <w:pPr>
              <w:spacing w:before="240"/>
              <w:rPr>
                <w:b/>
              </w:rPr>
            </w:pPr>
            <w:r>
              <w:rPr>
                <w:b/>
              </w:rPr>
              <w:t>Step 1: Access the template</w:t>
            </w:r>
          </w:p>
          <w:p w:rsidR="00521CFD" w:rsidRPr="00521CFD" w:rsidRDefault="00521CFD" w:rsidP="00521CFD">
            <w:pPr>
              <w:spacing w:before="240"/>
            </w:pPr>
            <w:r w:rsidRPr="00521CFD">
              <w:t xml:space="preserve">To use the template for this course item, click the following link and select </w:t>
            </w:r>
            <w:r w:rsidRPr="00521CFD">
              <w:rPr>
                <w:i/>
                <w:iCs/>
              </w:rPr>
              <w:t>Use Template</w:t>
            </w:r>
            <w:r w:rsidRPr="00521CFD">
              <w:t>. </w:t>
            </w:r>
          </w:p>
          <w:p w:rsidR="00521CFD" w:rsidRPr="00521CFD" w:rsidRDefault="00521CFD" w:rsidP="00521CFD">
            <w:pPr>
              <w:spacing w:before="240"/>
            </w:pPr>
            <w:r w:rsidRPr="00521CFD">
              <w:t xml:space="preserve">Link to template: </w:t>
            </w:r>
            <w:hyperlink r:id="rId224" w:tgtFrame="_blank" w:history="1">
              <w:r w:rsidRPr="00521CFD">
                <w:rPr>
                  <w:rStyle w:val="Hyperlink"/>
                </w:rPr>
                <w:t>PASTA worksheet</w:t>
              </w:r>
            </w:hyperlink>
          </w:p>
          <w:p w:rsidR="00DB3523" w:rsidRDefault="00DB3523" w:rsidP="0058280B">
            <w:pPr>
              <w:spacing w:before="240"/>
            </w:pPr>
          </w:p>
        </w:tc>
      </w:tr>
    </w:tbl>
    <w:p w:rsidR="00DB3523" w:rsidRPr="00393718" w:rsidRDefault="00393718" w:rsidP="00DB3523">
      <w:pPr>
        <w:spacing w:before="240"/>
        <w:rPr>
          <w:b/>
        </w:rPr>
      </w:pPr>
      <w:r w:rsidRPr="00393718">
        <w:rPr>
          <w:b/>
        </w:rPr>
        <w:t>Bước 1: Truy cập mẫu</w:t>
      </w:r>
    </w:p>
    <w:p w:rsidR="003477EA" w:rsidRPr="003477EA" w:rsidRDefault="003477EA" w:rsidP="003477EA">
      <w:pPr>
        <w:spacing w:before="240"/>
      </w:pPr>
      <w:r w:rsidRPr="003477EA">
        <w:t xml:space="preserve">Để sử dụng mẫu cho mục khóa học này, hãy nhấp vào liên kết sau và chọn </w:t>
      </w:r>
      <w:r w:rsidRPr="003477EA">
        <w:rPr>
          <w:i/>
          <w:iCs/>
        </w:rPr>
        <w:t>Sử dụng mẫu</w:t>
      </w:r>
      <w:r w:rsidRPr="003477EA">
        <w:t xml:space="preserve"> . </w:t>
      </w:r>
    </w:p>
    <w:p w:rsidR="003477EA" w:rsidRPr="003477EA" w:rsidRDefault="003477EA" w:rsidP="003477EA">
      <w:pPr>
        <w:spacing w:before="240"/>
      </w:pPr>
      <w:r w:rsidRPr="003477EA">
        <w:t>Liên kết đến mẫu:</w:t>
      </w:r>
      <w:hyperlink r:id="rId225" w:tgtFrame="_blank" w:history="1">
        <w:r w:rsidRPr="003477EA">
          <w:rPr>
            <w:rStyle w:val="Hyperlink"/>
          </w:rPr>
          <w:t>Phiếu bài tập PASTA</w:t>
        </w:r>
      </w:hyperlink>
    </w:p>
    <w:p w:rsidR="00393718" w:rsidRDefault="00393718" w:rsidP="00DB3523">
      <w:pPr>
        <w:spacing w:before="240"/>
      </w:pPr>
    </w:p>
    <w:tbl>
      <w:tblPr>
        <w:tblStyle w:val="TableGrid"/>
        <w:tblW w:w="0" w:type="auto"/>
        <w:tblLook w:val="04A0" w:firstRow="1" w:lastRow="0" w:firstColumn="1" w:lastColumn="0" w:noHBand="0" w:noVBand="1"/>
      </w:tblPr>
      <w:tblGrid>
        <w:gridCol w:w="8494"/>
      </w:tblGrid>
      <w:tr w:rsidR="00DB3523" w:rsidTr="0058280B">
        <w:tc>
          <w:tcPr>
            <w:tcW w:w="8494" w:type="dxa"/>
            <w:tcBorders>
              <w:top w:val="nil"/>
              <w:left w:val="nil"/>
              <w:bottom w:val="nil"/>
              <w:right w:val="nil"/>
            </w:tcBorders>
            <w:shd w:val="clear" w:color="auto" w:fill="D9D9D9" w:themeFill="background1" w:themeFillShade="D9"/>
          </w:tcPr>
          <w:p w:rsidR="00521CFD" w:rsidRPr="00521CFD" w:rsidRDefault="00521CFD" w:rsidP="00521CFD">
            <w:pPr>
              <w:spacing w:before="240"/>
              <w:rPr>
                <w:b/>
              </w:rPr>
            </w:pPr>
            <w:r>
              <w:rPr>
                <w:b/>
              </w:rPr>
              <w:t>Step 2: Access supporting materials</w:t>
            </w:r>
          </w:p>
          <w:p w:rsidR="00521CFD" w:rsidRPr="00521CFD" w:rsidRDefault="00521CFD" w:rsidP="00521CFD">
            <w:pPr>
              <w:spacing w:before="240"/>
            </w:pPr>
            <w:r w:rsidRPr="00521CFD">
              <w:t>The following supporting materials will help you complete this activity. Keep them open as you proceed to the next steps. </w:t>
            </w:r>
          </w:p>
          <w:p w:rsidR="00521CFD" w:rsidRPr="00521CFD" w:rsidRDefault="00521CFD" w:rsidP="00521CFD">
            <w:pPr>
              <w:spacing w:before="240"/>
            </w:pPr>
            <w:r w:rsidRPr="00521CFD">
              <w:t xml:space="preserve">To use the supporting materials for this course item, click the following link and select </w:t>
            </w:r>
            <w:r w:rsidRPr="00521CFD">
              <w:rPr>
                <w:i/>
                <w:iCs/>
              </w:rPr>
              <w:t>Use Template</w:t>
            </w:r>
            <w:r w:rsidRPr="00521CFD">
              <w:t>. </w:t>
            </w:r>
          </w:p>
          <w:p w:rsidR="00521CFD" w:rsidRPr="00521CFD" w:rsidRDefault="00521CFD" w:rsidP="00521CFD">
            <w:pPr>
              <w:spacing w:before="240"/>
            </w:pPr>
            <w:r w:rsidRPr="00521CFD">
              <w:t xml:space="preserve">Link to supporting materials: </w:t>
            </w:r>
          </w:p>
          <w:p w:rsidR="00521CFD" w:rsidRPr="00521CFD" w:rsidRDefault="00521CFD" w:rsidP="009A5F49">
            <w:pPr>
              <w:numPr>
                <w:ilvl w:val="0"/>
                <w:numId w:val="209"/>
              </w:numPr>
              <w:spacing w:before="240"/>
            </w:pPr>
            <w:hyperlink r:id="rId226" w:tgtFrame="_blank" w:history="1">
              <w:r w:rsidRPr="00521CFD">
                <w:rPr>
                  <w:rStyle w:val="Hyperlink"/>
                </w:rPr>
                <w:t>PASTA data flow diagram</w:t>
              </w:r>
            </w:hyperlink>
          </w:p>
          <w:p w:rsidR="00521CFD" w:rsidRPr="00521CFD" w:rsidRDefault="00521CFD" w:rsidP="009A5F49">
            <w:pPr>
              <w:numPr>
                <w:ilvl w:val="0"/>
                <w:numId w:val="209"/>
              </w:numPr>
              <w:spacing w:before="240"/>
            </w:pPr>
            <w:hyperlink r:id="rId227" w:anchor="slide=id.p" w:tgtFrame="_blank" w:history="1">
              <w:r w:rsidRPr="00521CFD">
                <w:rPr>
                  <w:rStyle w:val="Hyperlink"/>
                </w:rPr>
                <w:t>PASTA attack tree</w:t>
              </w:r>
            </w:hyperlink>
          </w:p>
          <w:p w:rsidR="00DB3523" w:rsidRDefault="00DB3523" w:rsidP="0058280B">
            <w:pPr>
              <w:spacing w:before="240"/>
            </w:pPr>
          </w:p>
        </w:tc>
      </w:tr>
    </w:tbl>
    <w:p w:rsidR="00DB3523" w:rsidRPr="00393718" w:rsidRDefault="00393718" w:rsidP="00DB3523">
      <w:pPr>
        <w:spacing w:before="240"/>
        <w:rPr>
          <w:b/>
        </w:rPr>
      </w:pPr>
      <w:r w:rsidRPr="00393718">
        <w:rPr>
          <w:b/>
        </w:rPr>
        <w:t>Bước 2: Truy cập tài liệu hỗ trợ</w:t>
      </w:r>
    </w:p>
    <w:p w:rsidR="003477EA" w:rsidRPr="003477EA" w:rsidRDefault="003477EA" w:rsidP="003477EA">
      <w:pPr>
        <w:spacing w:before="240"/>
      </w:pPr>
      <w:r w:rsidRPr="003477EA">
        <w:t>Các tài liệu hỗ trợ sau đây sẽ giúp bạn hoàn thành hoạt động này. Hãy giữ chúng mở khi bạn tiến hành các bước tiếp theo. </w:t>
      </w:r>
    </w:p>
    <w:p w:rsidR="003477EA" w:rsidRPr="003477EA" w:rsidRDefault="003477EA" w:rsidP="003477EA">
      <w:pPr>
        <w:spacing w:before="240"/>
      </w:pPr>
      <w:r w:rsidRPr="003477EA">
        <w:t xml:space="preserve">Để sử dụng tài liệu hỗ trợ cho mục khóa học này, hãy nhấp vào liên kết sau và chọn </w:t>
      </w:r>
      <w:r w:rsidRPr="003477EA">
        <w:rPr>
          <w:i/>
          <w:iCs/>
        </w:rPr>
        <w:t>Sử dụng mẫu</w:t>
      </w:r>
      <w:r w:rsidRPr="003477EA">
        <w:t xml:space="preserve"> . </w:t>
      </w:r>
    </w:p>
    <w:p w:rsidR="003477EA" w:rsidRPr="003477EA" w:rsidRDefault="003477EA" w:rsidP="003477EA">
      <w:pPr>
        <w:spacing w:before="240"/>
      </w:pPr>
      <w:r w:rsidRPr="003477EA">
        <w:t>Liên kết tới tài liệu hỗ trợ:</w:t>
      </w:r>
    </w:p>
    <w:p w:rsidR="003477EA" w:rsidRPr="003477EA" w:rsidRDefault="003477EA" w:rsidP="009A5F49">
      <w:pPr>
        <w:numPr>
          <w:ilvl w:val="0"/>
          <w:numId w:val="213"/>
        </w:numPr>
        <w:spacing w:before="240"/>
      </w:pPr>
      <w:hyperlink r:id="rId228" w:tgtFrame="_blank" w:history="1">
        <w:r w:rsidRPr="003477EA">
          <w:rPr>
            <w:rStyle w:val="Hyperlink"/>
          </w:rPr>
          <w:t>Sơ đồ luồng dữ liệu PASTA</w:t>
        </w:r>
      </w:hyperlink>
    </w:p>
    <w:p w:rsidR="003477EA" w:rsidRPr="003477EA" w:rsidRDefault="003477EA" w:rsidP="009A5F49">
      <w:pPr>
        <w:numPr>
          <w:ilvl w:val="0"/>
          <w:numId w:val="213"/>
        </w:numPr>
        <w:spacing w:before="240"/>
      </w:pPr>
      <w:hyperlink r:id="rId229" w:anchor="slide=id.p" w:tgtFrame="_blank" w:history="1">
        <w:r w:rsidRPr="003477EA">
          <w:rPr>
            <w:rStyle w:val="Hyperlink"/>
          </w:rPr>
          <w:t>Cây tấn công PASTA</w:t>
        </w:r>
      </w:hyperlink>
    </w:p>
    <w:p w:rsidR="00393718" w:rsidRDefault="00393718" w:rsidP="00DB3523">
      <w:pPr>
        <w:spacing w:before="240"/>
      </w:pPr>
    </w:p>
    <w:tbl>
      <w:tblPr>
        <w:tblStyle w:val="TableGrid"/>
        <w:tblW w:w="0" w:type="auto"/>
        <w:tblLook w:val="04A0" w:firstRow="1" w:lastRow="0" w:firstColumn="1" w:lastColumn="0" w:noHBand="0" w:noVBand="1"/>
      </w:tblPr>
      <w:tblGrid>
        <w:gridCol w:w="8494"/>
      </w:tblGrid>
      <w:tr w:rsidR="00DB3523" w:rsidTr="0058280B">
        <w:tc>
          <w:tcPr>
            <w:tcW w:w="8494" w:type="dxa"/>
            <w:tcBorders>
              <w:top w:val="nil"/>
              <w:left w:val="nil"/>
              <w:bottom w:val="nil"/>
              <w:right w:val="nil"/>
            </w:tcBorders>
            <w:shd w:val="clear" w:color="auto" w:fill="D9D9D9" w:themeFill="background1" w:themeFillShade="D9"/>
          </w:tcPr>
          <w:p w:rsidR="00521CFD" w:rsidRPr="00521CFD" w:rsidRDefault="00521CFD" w:rsidP="00521CFD">
            <w:pPr>
              <w:spacing w:before="240"/>
              <w:rPr>
                <w:b/>
                <w:bCs/>
              </w:rPr>
            </w:pPr>
            <w:r w:rsidRPr="00521CFD">
              <w:rPr>
                <w:b/>
                <w:bCs/>
              </w:rPr>
              <w:t>Part 2 - Complete the PASTA stages</w:t>
            </w:r>
          </w:p>
          <w:p w:rsidR="00DB3523" w:rsidRDefault="00DB3523" w:rsidP="0058280B">
            <w:pPr>
              <w:spacing w:before="240"/>
            </w:pPr>
          </w:p>
        </w:tc>
      </w:tr>
    </w:tbl>
    <w:p w:rsidR="003477EA" w:rsidRPr="003477EA" w:rsidRDefault="003477EA" w:rsidP="003477EA">
      <w:pPr>
        <w:spacing w:before="240"/>
        <w:rPr>
          <w:b/>
          <w:bCs/>
        </w:rPr>
      </w:pPr>
      <w:r w:rsidRPr="003477EA">
        <w:rPr>
          <w:b/>
          <w:bCs/>
        </w:rPr>
        <w:t>Phần 2 - Hoàn thành các giai đoạn PASTA</w:t>
      </w:r>
    </w:p>
    <w:p w:rsidR="00DB3523" w:rsidRDefault="00DB3523" w:rsidP="00DB3523">
      <w:pPr>
        <w:spacing w:before="240"/>
      </w:pPr>
    </w:p>
    <w:tbl>
      <w:tblPr>
        <w:tblStyle w:val="TableGrid"/>
        <w:tblW w:w="0" w:type="auto"/>
        <w:tblLook w:val="04A0" w:firstRow="1" w:lastRow="0" w:firstColumn="1" w:lastColumn="0" w:noHBand="0" w:noVBand="1"/>
      </w:tblPr>
      <w:tblGrid>
        <w:gridCol w:w="8494"/>
      </w:tblGrid>
      <w:tr w:rsidR="00DB3523" w:rsidTr="0058280B">
        <w:tc>
          <w:tcPr>
            <w:tcW w:w="8494" w:type="dxa"/>
            <w:tcBorders>
              <w:top w:val="nil"/>
              <w:left w:val="nil"/>
              <w:bottom w:val="nil"/>
              <w:right w:val="nil"/>
            </w:tcBorders>
            <w:shd w:val="clear" w:color="auto" w:fill="D9D9D9" w:themeFill="background1" w:themeFillShade="D9"/>
          </w:tcPr>
          <w:p w:rsidR="00521CFD" w:rsidRPr="002053FF" w:rsidRDefault="00521CFD" w:rsidP="00521CFD">
            <w:pPr>
              <w:spacing w:before="240"/>
              <w:rPr>
                <w:b/>
              </w:rPr>
            </w:pPr>
            <w:r w:rsidRPr="002053FF">
              <w:rPr>
                <w:b/>
              </w:rPr>
              <w:t>Step 1: Identify the mobile app’s business objectives</w:t>
            </w:r>
          </w:p>
          <w:p w:rsidR="002053FF" w:rsidRPr="002053FF" w:rsidRDefault="002053FF" w:rsidP="002053FF">
            <w:pPr>
              <w:spacing w:before="240"/>
            </w:pPr>
            <w:r w:rsidRPr="002053FF">
              <w:t>The main goal of Stage I of the PASTA framework is to understand why the application was developed and what it is expected to do.</w:t>
            </w:r>
          </w:p>
          <w:p w:rsidR="002053FF" w:rsidRPr="002053FF" w:rsidRDefault="002053FF" w:rsidP="002053FF">
            <w:pPr>
              <w:spacing w:before="240"/>
            </w:pPr>
            <w:r w:rsidRPr="002053FF">
              <w:rPr>
                <w:b/>
                <w:bCs/>
                <w:i/>
                <w:iCs/>
              </w:rPr>
              <w:t>Note:</w:t>
            </w:r>
            <w:r w:rsidRPr="002053FF">
              <w:rPr>
                <w:i/>
                <w:iCs/>
              </w:rPr>
              <w:t xml:space="preserve"> Stage I typically requires gathering input from many individuals at a business.</w:t>
            </w:r>
          </w:p>
          <w:p w:rsidR="002053FF" w:rsidRPr="002053FF" w:rsidRDefault="002053FF" w:rsidP="002053FF">
            <w:pPr>
              <w:spacing w:before="240"/>
            </w:pPr>
            <w:r w:rsidRPr="002053FF">
              <w:t>First, review the following description of why the sneaker company decided to develop this new app:</w:t>
            </w:r>
          </w:p>
          <w:p w:rsidR="002053FF" w:rsidRPr="002053FF" w:rsidRDefault="002053FF" w:rsidP="002053FF">
            <w:pPr>
              <w:spacing w:before="240"/>
            </w:pPr>
            <w:r w:rsidRPr="002053FF">
              <w:rPr>
                <w:b/>
                <w:bCs/>
              </w:rPr>
              <w:t>Description:</w:t>
            </w:r>
            <w:r w:rsidRPr="002053FF">
              <w:t xml:space="preserve"> Our application should seamlessly connect sellers and shoppers. It should be easy for users to sign-up, log in, and manage their accounts. Data privacy is a big concern for us. We want users to feel confident that we’re being responsible with their information.</w:t>
            </w:r>
          </w:p>
          <w:p w:rsidR="002053FF" w:rsidRPr="002053FF" w:rsidRDefault="002053FF" w:rsidP="002053FF">
            <w:pPr>
              <w:spacing w:before="240"/>
            </w:pPr>
            <w:r w:rsidRPr="002053FF">
              <w:t>Buyers should be able to directly message sellers with questions. They should also have the ability to rate sellers to encourage good service. Sales should be clear and quick to process. Users should have several payment options for a smooth checkout process. Proper payment handling is really important because we want to avoid legal issues.</w:t>
            </w:r>
          </w:p>
          <w:p w:rsidR="002053FF" w:rsidRPr="002053FF" w:rsidRDefault="002053FF" w:rsidP="002053FF">
            <w:pPr>
              <w:spacing w:before="240"/>
            </w:pPr>
            <w:r w:rsidRPr="002053FF">
              <w:t xml:space="preserve">In the </w:t>
            </w:r>
            <w:r w:rsidRPr="002053FF">
              <w:rPr>
                <w:b/>
                <w:bCs/>
              </w:rPr>
              <w:t xml:space="preserve">Stage 1 </w:t>
            </w:r>
            <w:r w:rsidRPr="002053FF">
              <w:t>row of the</w:t>
            </w:r>
            <w:r w:rsidRPr="002053FF">
              <w:rPr>
                <w:b/>
                <w:bCs/>
              </w:rPr>
              <w:t xml:space="preserve"> PASTA worksheet,</w:t>
            </w:r>
            <w:r w:rsidRPr="002053FF">
              <w:t xml:space="preserve"> make </w:t>
            </w:r>
            <w:r w:rsidRPr="002053FF">
              <w:rPr>
                <w:b/>
                <w:bCs/>
              </w:rPr>
              <w:t xml:space="preserve">2-3 notes </w:t>
            </w:r>
            <w:r w:rsidRPr="002053FF">
              <w:t>of</w:t>
            </w:r>
            <w:r w:rsidRPr="002053FF">
              <w:rPr>
                <w:b/>
                <w:bCs/>
              </w:rPr>
              <w:t xml:space="preserve"> </w:t>
            </w:r>
            <w:r w:rsidRPr="002053FF">
              <w:t>business objectives that you’ve identified from the description.</w:t>
            </w:r>
          </w:p>
          <w:p w:rsidR="00DB3523" w:rsidRDefault="00DB3523" w:rsidP="0058280B">
            <w:pPr>
              <w:spacing w:before="240"/>
            </w:pPr>
          </w:p>
        </w:tc>
      </w:tr>
    </w:tbl>
    <w:p w:rsidR="003477EA" w:rsidRPr="003477EA" w:rsidRDefault="003477EA" w:rsidP="003477EA">
      <w:pPr>
        <w:spacing w:before="240"/>
        <w:rPr>
          <w:b/>
        </w:rPr>
      </w:pPr>
      <w:r w:rsidRPr="003477EA">
        <w:rPr>
          <w:b/>
        </w:rPr>
        <w:t>Bước 1: Xác định mục tiêu kinh doanh của ứng dụng di động</w:t>
      </w:r>
    </w:p>
    <w:p w:rsidR="002F1880" w:rsidRPr="002F1880" w:rsidRDefault="002F1880" w:rsidP="002F1880">
      <w:pPr>
        <w:spacing w:before="240"/>
      </w:pPr>
      <w:r w:rsidRPr="002F1880">
        <w:t>Mục tiêu chính của Giai đoạn I trong khuôn khổ PASTA là hiểu lý do tại sao ứng dụng được phát triển và ứng dụng được kỳ vọng sẽ thực hiện những gì.</w:t>
      </w:r>
    </w:p>
    <w:p w:rsidR="002F1880" w:rsidRPr="002F1880" w:rsidRDefault="002F1880" w:rsidP="002F1880">
      <w:pPr>
        <w:spacing w:before="240"/>
      </w:pPr>
      <w:r w:rsidRPr="002F1880">
        <w:rPr>
          <w:b/>
          <w:bCs/>
          <w:i/>
          <w:iCs/>
        </w:rPr>
        <w:t>Lưu ý:</w:t>
      </w:r>
      <w:r w:rsidRPr="002F1880">
        <w:rPr>
          <w:i/>
          <w:iCs/>
        </w:rPr>
        <w:t xml:space="preserve"> Giai đoạn I thường yêu cầu thu thập ý kiến ​​đóng góp từ nhiều cá nhân trong một doanh nghiệp.</w:t>
      </w:r>
    </w:p>
    <w:p w:rsidR="002F1880" w:rsidRPr="002F1880" w:rsidRDefault="002F1880" w:rsidP="002F1880">
      <w:pPr>
        <w:spacing w:before="240"/>
      </w:pPr>
      <w:r w:rsidRPr="002F1880">
        <w:t>Trước tiên, hãy xem lại phần mô tả sau đây về lý do tại sao công ty giày thể thao quyết định phát triển ứng dụng mới này:</w:t>
      </w:r>
    </w:p>
    <w:p w:rsidR="002F1880" w:rsidRPr="002F1880" w:rsidRDefault="002F1880" w:rsidP="002F1880">
      <w:pPr>
        <w:spacing w:before="240"/>
      </w:pPr>
      <w:r w:rsidRPr="002F1880">
        <w:rPr>
          <w:b/>
          <w:bCs/>
        </w:rPr>
        <w:t>Mô tả:</w:t>
      </w:r>
      <w:r w:rsidRPr="002F1880">
        <w:t xml:space="preserve"> Ứng dụng của chúng tôi phải kết nối người bán và người mua một cách liền mạch. Người dùng phải dễ dàng đăng ký, đăng nhập và quản lý tài khoản của mình. Quyền riêng tư dữ liệu là mối quan tâm lớn của chúng tôi. Chúng tôi muốn người dùng cảm thấy tự tin rằng chúng tôi đang chịu trách nhiệm với thông tin của họ.</w:t>
      </w:r>
    </w:p>
    <w:p w:rsidR="002F1880" w:rsidRPr="002F1880" w:rsidRDefault="002F1880" w:rsidP="002F1880">
      <w:pPr>
        <w:spacing w:before="240"/>
      </w:pPr>
      <w:r w:rsidRPr="002F1880">
        <w:t>Người mua nên có thể nhắn tin trực tiếp cho người bán để hỏi. Họ cũng nên có khả năng đánh giá người bán để khuyến khích dịch vụ tốt. Bán hàng nên rõ ràng và xử lý nhanh chóng. Người dùng nên có nhiều tùy chọn thanh toán để quá trình thanh toán diễn ra suôn sẻ. Xử lý thanh toán đúng cách thực sự quan trọng vì chúng tôi muốn tránh các vấn đề pháp lý.</w:t>
      </w:r>
    </w:p>
    <w:p w:rsidR="002F1880" w:rsidRPr="002F1880" w:rsidRDefault="002F1880" w:rsidP="002F1880">
      <w:pPr>
        <w:spacing w:before="240"/>
      </w:pPr>
      <w:r w:rsidRPr="002F1880">
        <w:t xml:space="preserve">Trong hàng Giai </w:t>
      </w:r>
      <w:r w:rsidRPr="002F1880">
        <w:rPr>
          <w:b/>
          <w:bCs/>
        </w:rPr>
        <w:t>đoạn 1</w:t>
      </w:r>
      <w:r w:rsidRPr="002F1880">
        <w:t xml:space="preserve"> của </w:t>
      </w:r>
      <w:r w:rsidRPr="002F1880">
        <w:rPr>
          <w:b/>
          <w:bCs/>
        </w:rPr>
        <w:t>bảng tính PASTA,</w:t>
      </w:r>
      <w:r w:rsidRPr="002F1880">
        <w:t xml:space="preserve"> hãy ghi ra </w:t>
      </w:r>
      <w:r w:rsidRPr="002F1880">
        <w:rPr>
          <w:b/>
          <w:bCs/>
        </w:rPr>
        <w:t>2-3 ghi chú</w:t>
      </w:r>
      <w:r w:rsidRPr="002F1880">
        <w:t xml:space="preserve"> về các mục tiêu kinh doanh mà bạn đã xác định được từ phần mô tả.</w:t>
      </w:r>
    </w:p>
    <w:p w:rsidR="00DB3523" w:rsidRDefault="00DB3523" w:rsidP="00DB3523">
      <w:pPr>
        <w:spacing w:before="240"/>
      </w:pPr>
    </w:p>
    <w:tbl>
      <w:tblPr>
        <w:tblStyle w:val="TableGrid"/>
        <w:tblW w:w="0" w:type="auto"/>
        <w:tblLook w:val="04A0" w:firstRow="1" w:lastRow="0" w:firstColumn="1" w:lastColumn="0" w:noHBand="0" w:noVBand="1"/>
      </w:tblPr>
      <w:tblGrid>
        <w:gridCol w:w="8494"/>
      </w:tblGrid>
      <w:tr w:rsidR="00DB3523" w:rsidTr="0058280B">
        <w:tc>
          <w:tcPr>
            <w:tcW w:w="8494" w:type="dxa"/>
            <w:tcBorders>
              <w:top w:val="nil"/>
              <w:left w:val="nil"/>
              <w:bottom w:val="nil"/>
              <w:right w:val="nil"/>
            </w:tcBorders>
            <w:shd w:val="clear" w:color="auto" w:fill="D9D9D9" w:themeFill="background1" w:themeFillShade="D9"/>
          </w:tcPr>
          <w:p w:rsidR="00521CFD" w:rsidRPr="002053FF" w:rsidRDefault="00521CFD" w:rsidP="00521CFD">
            <w:pPr>
              <w:spacing w:before="240"/>
              <w:rPr>
                <w:b/>
              </w:rPr>
            </w:pPr>
            <w:r w:rsidRPr="002053FF">
              <w:rPr>
                <w:b/>
              </w:rPr>
              <w:t>Step 2: Evaluate the apps components</w:t>
            </w:r>
          </w:p>
          <w:p w:rsidR="002053FF" w:rsidRPr="002053FF" w:rsidRDefault="002053FF" w:rsidP="002053FF">
            <w:pPr>
              <w:spacing w:before="240"/>
            </w:pPr>
            <w:r w:rsidRPr="002053FF">
              <w:t>In Stage II, the technological scope of the project is defined. Normally, the application development team is involved in this stage because they have the most knowledge about the code base and application logic. Your responsibility as a security professional would be to evaluate the application's architecture for security risks.</w:t>
            </w:r>
          </w:p>
          <w:p w:rsidR="002053FF" w:rsidRPr="002053FF" w:rsidRDefault="002053FF" w:rsidP="002053FF">
            <w:pPr>
              <w:spacing w:before="240"/>
            </w:pPr>
            <w:r w:rsidRPr="002053FF">
              <w:t>For example, the app will be exchanging and storing a lot of user data. These are some of the technologies that it uses:</w:t>
            </w:r>
          </w:p>
          <w:p w:rsidR="002053FF" w:rsidRPr="002053FF" w:rsidRDefault="002053FF" w:rsidP="009A5F49">
            <w:pPr>
              <w:numPr>
                <w:ilvl w:val="0"/>
                <w:numId w:val="211"/>
              </w:numPr>
              <w:spacing w:before="240"/>
            </w:pPr>
            <w:r w:rsidRPr="002053FF">
              <w:rPr>
                <w:b/>
                <w:bCs/>
              </w:rPr>
              <w:t>Application programming interface (API):</w:t>
            </w:r>
            <w:r w:rsidRPr="002053FF">
              <w:t xml:space="preserve"> An API is a set of rules that define how software components interact with each other. In application development, third-party APIs are commonly used to add functionality without having to program it from scratch.</w:t>
            </w:r>
          </w:p>
          <w:p w:rsidR="002053FF" w:rsidRPr="002053FF" w:rsidRDefault="002053FF" w:rsidP="009A5F49">
            <w:pPr>
              <w:numPr>
                <w:ilvl w:val="0"/>
                <w:numId w:val="211"/>
              </w:numPr>
              <w:spacing w:before="240"/>
            </w:pPr>
            <w:r w:rsidRPr="002053FF">
              <w:rPr>
                <w:b/>
                <w:bCs/>
              </w:rPr>
              <w:t>Public key infrastructure (PKI):</w:t>
            </w:r>
            <w:r w:rsidRPr="002053FF">
              <w:t xml:space="preserve"> PKI is an encryption framework that secures the exchange of online information. The mobile app uses a combination of symmetric and asymmetric encryption algorithms: AES and RSA. AES encryption is used to encrypt sensitive data, such as credit card information. RSA encryption is used to exchange keys between the app and a user's device.</w:t>
            </w:r>
          </w:p>
          <w:p w:rsidR="002053FF" w:rsidRPr="002053FF" w:rsidRDefault="002053FF" w:rsidP="009A5F49">
            <w:pPr>
              <w:numPr>
                <w:ilvl w:val="0"/>
                <w:numId w:val="211"/>
              </w:numPr>
              <w:spacing w:before="240"/>
            </w:pPr>
            <w:r w:rsidRPr="002053FF">
              <w:rPr>
                <w:b/>
                <w:bCs/>
              </w:rPr>
              <w:t>SHA-256:</w:t>
            </w:r>
            <w:r w:rsidRPr="002053FF">
              <w:t xml:space="preserve"> SHA-256 is a commonly used hash function that takes an input of any length and produces a digest of 256 bits. The sneaker app will use SHA-256 to protect sensitive user data, like passwords and credit card numbers.</w:t>
            </w:r>
          </w:p>
          <w:p w:rsidR="002053FF" w:rsidRPr="002053FF" w:rsidRDefault="002053FF" w:rsidP="009A5F49">
            <w:pPr>
              <w:numPr>
                <w:ilvl w:val="0"/>
                <w:numId w:val="211"/>
              </w:numPr>
              <w:spacing w:before="240"/>
            </w:pPr>
            <w:r w:rsidRPr="002053FF">
              <w:rPr>
                <w:b/>
                <w:bCs/>
              </w:rPr>
              <w:t>Structured query language (SQL):</w:t>
            </w:r>
            <w:r w:rsidRPr="002053FF">
              <w:t xml:space="preserve"> SQL is a programming language used to create, interact with, and request information from a database. For example, the mobile app uses SQL to store information about the sneakers that are for sale, as well as the sellers who are selling them. It also  uses SQL to access that data during a purchase.</w:t>
            </w:r>
          </w:p>
          <w:p w:rsidR="002053FF" w:rsidRPr="002053FF" w:rsidRDefault="002053FF" w:rsidP="002053FF">
            <w:pPr>
              <w:spacing w:before="240"/>
            </w:pPr>
            <w:r w:rsidRPr="002053FF">
              <w:t>Consider what you've learned about these technologies: </w:t>
            </w:r>
          </w:p>
          <w:p w:rsidR="002053FF" w:rsidRPr="002053FF" w:rsidRDefault="002053FF" w:rsidP="009A5F49">
            <w:pPr>
              <w:numPr>
                <w:ilvl w:val="0"/>
                <w:numId w:val="212"/>
              </w:numPr>
              <w:spacing w:before="240"/>
            </w:pPr>
            <w:r w:rsidRPr="002053FF">
              <w:rPr>
                <w:i/>
                <w:iCs/>
              </w:rPr>
              <w:t>Which of these technologies would you evaluate first? How might they present risks from a security perspective?</w:t>
            </w:r>
          </w:p>
          <w:p w:rsidR="002053FF" w:rsidRPr="002053FF" w:rsidRDefault="002053FF" w:rsidP="002053FF">
            <w:pPr>
              <w:spacing w:before="240"/>
            </w:pPr>
            <w:r w:rsidRPr="002053FF">
              <w:t xml:space="preserve">In the </w:t>
            </w:r>
            <w:r w:rsidRPr="002053FF">
              <w:rPr>
                <w:b/>
                <w:bCs/>
              </w:rPr>
              <w:t>Stage II</w:t>
            </w:r>
            <w:r w:rsidRPr="002053FF">
              <w:t xml:space="preserve"> row of the </w:t>
            </w:r>
            <w:r w:rsidRPr="002053FF">
              <w:rPr>
                <w:b/>
                <w:bCs/>
              </w:rPr>
              <w:t>PASTA worksheet</w:t>
            </w:r>
            <w:r w:rsidRPr="002053FF">
              <w:t xml:space="preserve">, write </w:t>
            </w:r>
            <w:r w:rsidRPr="002053FF">
              <w:rPr>
                <w:b/>
                <w:bCs/>
              </w:rPr>
              <w:t>2-3 sentences</w:t>
            </w:r>
            <w:r w:rsidRPr="002053FF">
              <w:t xml:space="preserve"> (40-60 words) that describe why you choose to prioritize that technology over the others.</w:t>
            </w:r>
          </w:p>
          <w:p w:rsidR="00DB3523" w:rsidRDefault="00DB3523" w:rsidP="0058280B">
            <w:pPr>
              <w:spacing w:before="240"/>
            </w:pPr>
          </w:p>
        </w:tc>
      </w:tr>
    </w:tbl>
    <w:p w:rsidR="003477EA" w:rsidRPr="003477EA" w:rsidRDefault="003477EA" w:rsidP="003477EA">
      <w:pPr>
        <w:spacing w:before="240"/>
        <w:rPr>
          <w:b/>
        </w:rPr>
      </w:pPr>
      <w:r w:rsidRPr="003477EA">
        <w:rPr>
          <w:b/>
        </w:rPr>
        <w:t>Bước 2: Đánh giá các thành phần của ứng dụng</w:t>
      </w:r>
    </w:p>
    <w:p w:rsidR="002F1880" w:rsidRPr="002F1880" w:rsidRDefault="002F1880" w:rsidP="002F1880">
      <w:pPr>
        <w:spacing w:before="240"/>
      </w:pPr>
      <w:r w:rsidRPr="002F1880">
        <w:t>Ở Giai đoạn II, phạm vi công nghệ của dự án được xác định. Thông thường, nhóm phát triển ứng dụng tham gia vào giai đoạn này vì họ có nhiều kiến ​​thức nhất về cơ sở mã và logic ứng dụng. Trách nhiệm của bạn với tư cách là một chuyên gia bảo mật là đánh giá kiến ​​trúc ứng dụng để tìm rủi ro bảo mật.</w:t>
      </w:r>
    </w:p>
    <w:p w:rsidR="002F1880" w:rsidRPr="002F1880" w:rsidRDefault="002F1880" w:rsidP="002F1880">
      <w:pPr>
        <w:spacing w:before="240"/>
      </w:pPr>
      <w:r w:rsidRPr="002F1880">
        <w:t>Ví dụ, ứng dụng sẽ trao đổi và lưu trữ rất nhiều dữ liệu người dùng. Đây là một số công nghệ mà ứng dụng sử dụng:</w:t>
      </w:r>
    </w:p>
    <w:p w:rsidR="002F1880" w:rsidRPr="002F1880" w:rsidRDefault="002F1880" w:rsidP="009A5F49">
      <w:pPr>
        <w:numPr>
          <w:ilvl w:val="0"/>
          <w:numId w:val="215"/>
        </w:numPr>
        <w:spacing w:before="240"/>
      </w:pPr>
      <w:r w:rsidRPr="002F1880">
        <w:rPr>
          <w:b/>
          <w:bCs/>
        </w:rPr>
        <w:t>Giao diện lập trình ứng dụng (API):</w:t>
      </w:r>
      <w:r w:rsidRPr="002F1880">
        <w:t xml:space="preserve"> API là một tập hợp các quy tắc xác định cách các thành phần phần mềm tương tác với nhau. Trong phát triển ứng dụng, API của bên thứ ba thường được sử dụng để thêm chức năng mà không cần phải lập trình từ đầu.</w:t>
      </w:r>
    </w:p>
    <w:p w:rsidR="002F1880" w:rsidRPr="002F1880" w:rsidRDefault="002F1880" w:rsidP="009A5F49">
      <w:pPr>
        <w:numPr>
          <w:ilvl w:val="0"/>
          <w:numId w:val="215"/>
        </w:numPr>
        <w:spacing w:before="240"/>
      </w:pPr>
      <w:r w:rsidRPr="002F1880">
        <w:rPr>
          <w:b/>
          <w:bCs/>
        </w:rPr>
        <w:t>Cơ sở hạ tầng khóa công khai (PKI):</w:t>
      </w:r>
      <w:r w:rsidRPr="002F1880">
        <w:t xml:space="preserve"> PKI là một khuôn khổ mã hóa bảo mật việc trao đổi thông tin trực tuyến. Ứng dụng di động sử dụng kết hợp các thuật toán mã hóa đối xứng và không đối xứng: AES và RSA. Mã hóa AES được sử dụng để mã hóa dữ liệu nhạy cảm, chẳng hạn như thông tin thẻ tín dụng. Mã hóa RSA được sử dụng để trao đổi khóa giữa ứng dụng và thiết bị của người dùng.</w:t>
      </w:r>
    </w:p>
    <w:p w:rsidR="002F1880" w:rsidRPr="002F1880" w:rsidRDefault="002F1880" w:rsidP="009A5F49">
      <w:pPr>
        <w:numPr>
          <w:ilvl w:val="0"/>
          <w:numId w:val="215"/>
        </w:numPr>
        <w:spacing w:before="240"/>
      </w:pPr>
      <w:r w:rsidRPr="002F1880">
        <w:rPr>
          <w:b/>
          <w:bCs/>
        </w:rPr>
        <w:t>SHA-256:</w:t>
      </w:r>
      <w:r w:rsidRPr="002F1880">
        <w:t xml:space="preserve"> SHA-256 là hàm băm thường dùng, lấy dữ liệu đầu vào có độ dài bất kỳ và tạo ra bản tóm tắt 256 bit. Ứng dụng sneaker sẽ sử dụng SHA-256 để bảo vệ dữ liệu người dùng nhạy cảm, như mật khẩu và số thẻ tín dụng.</w:t>
      </w:r>
    </w:p>
    <w:p w:rsidR="002F1880" w:rsidRPr="002F1880" w:rsidRDefault="002F1880" w:rsidP="009A5F49">
      <w:pPr>
        <w:numPr>
          <w:ilvl w:val="0"/>
          <w:numId w:val="215"/>
        </w:numPr>
        <w:spacing w:before="240"/>
      </w:pPr>
      <w:r w:rsidRPr="002F1880">
        <w:rPr>
          <w:b/>
          <w:bCs/>
        </w:rPr>
        <w:t>Ngôn ngữ truy vấn có cấu trúc (SQL):</w:t>
      </w:r>
      <w:r w:rsidRPr="002F1880">
        <w:t xml:space="preserve"> SQL là ngôn ngữ lập trình được sử dụng để tạo, tương tác và yêu cầu thông tin từ cơ sở dữ liệu. Ví dụ, ứng dụng di động sử dụng SQL để lưu trữ thông tin về giày thể thao đang được bán cũng như người bán đang bán chúng. Nó cũng sử dụng SQL để truy cập dữ liệu đó trong quá trình mua hàng.</w:t>
      </w:r>
    </w:p>
    <w:p w:rsidR="002F1880" w:rsidRPr="002F1880" w:rsidRDefault="002F1880" w:rsidP="002F1880">
      <w:pPr>
        <w:spacing w:before="240"/>
      </w:pPr>
      <w:r w:rsidRPr="002F1880">
        <w:t>Hãy xem xét những gì bạn đã học được về các công nghệ này: </w:t>
      </w:r>
    </w:p>
    <w:p w:rsidR="002F1880" w:rsidRPr="002F1880" w:rsidRDefault="002F1880" w:rsidP="009A5F49">
      <w:pPr>
        <w:numPr>
          <w:ilvl w:val="0"/>
          <w:numId w:val="216"/>
        </w:numPr>
        <w:spacing w:before="240"/>
      </w:pPr>
      <w:r w:rsidRPr="002F1880">
        <w:rPr>
          <w:i/>
          <w:iCs/>
        </w:rPr>
        <w:t>Bạn sẽ đánh giá công nghệ nào trong số này trước? Chúng có thể gây ra rủi ro như thế nào theo quan điểm bảo mật?</w:t>
      </w:r>
    </w:p>
    <w:p w:rsidR="002F1880" w:rsidRPr="002F1880" w:rsidRDefault="002F1880" w:rsidP="002F1880">
      <w:pPr>
        <w:spacing w:before="240"/>
      </w:pPr>
      <w:r w:rsidRPr="002F1880">
        <w:t xml:space="preserve">Trong hàng Giai </w:t>
      </w:r>
      <w:r w:rsidRPr="002F1880">
        <w:rPr>
          <w:b/>
          <w:bCs/>
        </w:rPr>
        <w:t>đoạn II</w:t>
      </w:r>
      <w:r w:rsidRPr="002F1880">
        <w:t xml:space="preserve"> của </w:t>
      </w:r>
      <w:r w:rsidRPr="002F1880">
        <w:rPr>
          <w:b/>
          <w:bCs/>
        </w:rPr>
        <w:t>phiếu bài tập PASTA</w:t>
      </w:r>
      <w:r w:rsidRPr="002F1880">
        <w:t xml:space="preserve"> , hãy viết </w:t>
      </w:r>
      <w:r w:rsidRPr="002F1880">
        <w:rPr>
          <w:b/>
          <w:bCs/>
        </w:rPr>
        <w:t>2-3 câu</w:t>
      </w:r>
      <w:r w:rsidRPr="002F1880">
        <w:t xml:space="preserve"> (40-60 từ) mô tả lý do tại sao bạn chọn ưu tiên công nghệ đó hơn các công nghệ khác.</w:t>
      </w:r>
    </w:p>
    <w:p w:rsidR="00DB3523" w:rsidRDefault="00DB3523" w:rsidP="00DB3523">
      <w:pPr>
        <w:spacing w:before="240"/>
      </w:pPr>
    </w:p>
    <w:tbl>
      <w:tblPr>
        <w:tblStyle w:val="TableGrid"/>
        <w:tblW w:w="0" w:type="auto"/>
        <w:tblLook w:val="04A0" w:firstRow="1" w:lastRow="0" w:firstColumn="1" w:lastColumn="0" w:noHBand="0" w:noVBand="1"/>
      </w:tblPr>
      <w:tblGrid>
        <w:gridCol w:w="8494"/>
      </w:tblGrid>
      <w:tr w:rsidR="00DB3523" w:rsidTr="0058280B">
        <w:tc>
          <w:tcPr>
            <w:tcW w:w="8494" w:type="dxa"/>
            <w:tcBorders>
              <w:top w:val="nil"/>
              <w:left w:val="nil"/>
              <w:bottom w:val="nil"/>
              <w:right w:val="nil"/>
            </w:tcBorders>
            <w:shd w:val="clear" w:color="auto" w:fill="D9D9D9" w:themeFill="background1" w:themeFillShade="D9"/>
          </w:tcPr>
          <w:p w:rsidR="00521CFD" w:rsidRPr="002053FF" w:rsidRDefault="00521CFD" w:rsidP="00521CFD">
            <w:pPr>
              <w:spacing w:before="240"/>
              <w:rPr>
                <w:b/>
              </w:rPr>
            </w:pPr>
            <w:r w:rsidRPr="002053FF">
              <w:rPr>
                <w:b/>
              </w:rPr>
              <w:t>Step 3: Review a data flow diagram</w:t>
            </w:r>
          </w:p>
          <w:p w:rsidR="002053FF" w:rsidRPr="002053FF" w:rsidRDefault="002053FF" w:rsidP="002053FF">
            <w:pPr>
              <w:spacing w:before="240"/>
            </w:pPr>
            <w:r w:rsidRPr="002053FF">
              <w:t>During Stage III of PASTA, the objective is to analyze how the application is handling information. Here, each process is broken down.</w:t>
            </w:r>
          </w:p>
          <w:p w:rsidR="002053FF" w:rsidRPr="002053FF" w:rsidRDefault="002053FF" w:rsidP="002053FF">
            <w:pPr>
              <w:spacing w:before="240"/>
            </w:pPr>
            <w:r w:rsidRPr="002053FF">
              <w:t>For example, one of the app's processes might be to allow buyers to search the database for shoes that are for sale. </w:t>
            </w:r>
          </w:p>
          <w:p w:rsidR="002053FF" w:rsidRPr="002053FF" w:rsidRDefault="002053FF" w:rsidP="002053FF">
            <w:pPr>
              <w:spacing w:before="240"/>
            </w:pPr>
            <w:r w:rsidRPr="002053FF">
              <w:t xml:space="preserve">Open the </w:t>
            </w:r>
            <w:r w:rsidRPr="002053FF">
              <w:rPr>
                <w:b/>
                <w:bCs/>
              </w:rPr>
              <w:t xml:space="preserve">PASTA data flow diagram </w:t>
            </w:r>
            <w:r w:rsidRPr="002053FF">
              <w:t>resource. Review the diagram and consider how the technologies you evaluated relate to protecting user data in this process.</w:t>
            </w:r>
          </w:p>
          <w:p w:rsidR="002053FF" w:rsidRPr="002053FF" w:rsidRDefault="002053FF" w:rsidP="002053FF">
            <w:pPr>
              <w:spacing w:before="240"/>
            </w:pPr>
            <w:r w:rsidRPr="002053FF">
              <w:rPr>
                <w:b/>
                <w:bCs/>
                <w:i/>
                <w:iCs/>
              </w:rPr>
              <w:t xml:space="preserve">Note: </w:t>
            </w:r>
            <w:r w:rsidRPr="002053FF">
              <w:rPr>
                <w:i/>
                <w:iCs/>
              </w:rPr>
              <w:t>Software developers usually have detailed data flow diagrams available for security teams to use and verify that information is being processed securely.</w:t>
            </w:r>
          </w:p>
          <w:p w:rsidR="00DB3523" w:rsidRDefault="00DB3523" w:rsidP="0058280B">
            <w:pPr>
              <w:spacing w:before="240"/>
            </w:pPr>
          </w:p>
        </w:tc>
      </w:tr>
    </w:tbl>
    <w:p w:rsidR="003477EA" w:rsidRPr="003477EA" w:rsidRDefault="003477EA" w:rsidP="003477EA">
      <w:pPr>
        <w:spacing w:before="240"/>
        <w:rPr>
          <w:b/>
        </w:rPr>
      </w:pPr>
      <w:r w:rsidRPr="003477EA">
        <w:rPr>
          <w:b/>
        </w:rPr>
        <w:t>Bước 3: Xem lại sơ đồ luồng dữ liệu</w:t>
      </w:r>
    </w:p>
    <w:p w:rsidR="002F1880" w:rsidRPr="002F1880" w:rsidRDefault="002F1880" w:rsidP="002F1880">
      <w:pPr>
        <w:spacing w:before="240"/>
      </w:pPr>
      <w:r w:rsidRPr="002F1880">
        <w:t>Trong Giai đoạn III của PASTA, mục tiêu là phân tích cách ứng dụng xử lý thông tin. Ở đây, mỗi quy trình được chia nhỏ.</w:t>
      </w:r>
    </w:p>
    <w:p w:rsidR="002F1880" w:rsidRPr="002F1880" w:rsidRDefault="002F1880" w:rsidP="002F1880">
      <w:pPr>
        <w:spacing w:before="240"/>
      </w:pPr>
      <w:r w:rsidRPr="002F1880">
        <w:t>Ví dụ, một trong những quy trình của ứng dụng có thể là cho phép người mua tìm kiếm trong cơ sở dữ liệu những đôi giày đang được bán. </w:t>
      </w:r>
    </w:p>
    <w:p w:rsidR="002F1880" w:rsidRPr="002F1880" w:rsidRDefault="002F1880" w:rsidP="002F1880">
      <w:pPr>
        <w:spacing w:before="240"/>
      </w:pPr>
      <w:r w:rsidRPr="002F1880">
        <w:t xml:space="preserve">Mở tài nguyên </w:t>
      </w:r>
      <w:r w:rsidRPr="002F1880">
        <w:rPr>
          <w:b/>
          <w:bCs/>
        </w:rPr>
        <w:t>sơ đồ luồng dữ liệu PASTA</w:t>
      </w:r>
      <w:r w:rsidRPr="002F1880">
        <w:t xml:space="preserve"> . Xem lại sơ đồ và cân nhắc cách các công nghệ bạn đã đánh giá liên quan đến việc bảo vệ dữ liệu người dùng trong quy trình này.</w:t>
      </w:r>
    </w:p>
    <w:p w:rsidR="002F1880" w:rsidRPr="002F1880" w:rsidRDefault="002F1880" w:rsidP="002F1880">
      <w:pPr>
        <w:spacing w:before="240"/>
      </w:pPr>
      <w:r w:rsidRPr="002F1880">
        <w:rPr>
          <w:b/>
          <w:bCs/>
          <w:i/>
          <w:iCs/>
        </w:rPr>
        <w:t>Lưu ý:</w:t>
      </w:r>
      <w:r w:rsidRPr="002F1880">
        <w:rPr>
          <w:i/>
          <w:iCs/>
        </w:rPr>
        <w:t xml:space="preserve"> Các nhà phát triển phần mềm thường có sơ đồ luồng dữ liệu chi tiết để nhóm bảo mật sử dụng và xác minh rằng thông tin đang được xử lý an toàn.</w:t>
      </w:r>
    </w:p>
    <w:p w:rsidR="00DB3523" w:rsidRDefault="00DB3523" w:rsidP="00DB3523">
      <w:pPr>
        <w:spacing w:before="240"/>
      </w:pPr>
    </w:p>
    <w:tbl>
      <w:tblPr>
        <w:tblStyle w:val="TableGrid"/>
        <w:tblW w:w="0" w:type="auto"/>
        <w:tblLook w:val="04A0" w:firstRow="1" w:lastRow="0" w:firstColumn="1" w:lastColumn="0" w:noHBand="0" w:noVBand="1"/>
      </w:tblPr>
      <w:tblGrid>
        <w:gridCol w:w="8494"/>
      </w:tblGrid>
      <w:tr w:rsidR="00DB3523" w:rsidTr="0058280B">
        <w:tc>
          <w:tcPr>
            <w:tcW w:w="8494" w:type="dxa"/>
            <w:tcBorders>
              <w:top w:val="nil"/>
              <w:left w:val="nil"/>
              <w:bottom w:val="nil"/>
              <w:right w:val="nil"/>
            </w:tcBorders>
            <w:shd w:val="clear" w:color="auto" w:fill="D9D9D9" w:themeFill="background1" w:themeFillShade="D9"/>
          </w:tcPr>
          <w:p w:rsidR="00521CFD" w:rsidRPr="002053FF" w:rsidRDefault="00521CFD" w:rsidP="00521CFD">
            <w:pPr>
              <w:spacing w:before="240"/>
              <w:rPr>
                <w:b/>
              </w:rPr>
            </w:pPr>
            <w:r w:rsidRPr="002053FF">
              <w:rPr>
                <w:b/>
              </w:rPr>
              <w:t>Step 4: Use an attacker mindset to analyze potential threats</w:t>
            </w:r>
          </w:p>
          <w:p w:rsidR="002053FF" w:rsidRPr="002053FF" w:rsidRDefault="002053FF" w:rsidP="002053FF">
            <w:pPr>
              <w:spacing w:before="240"/>
            </w:pPr>
            <w:r w:rsidRPr="002053FF">
              <w:t>Stage IV is about identifying potential threats to the application. This includes threats to the technologies you listed in Stage II. It also concerns the processes of your data flow diagram from Stage III.</w:t>
            </w:r>
          </w:p>
          <w:p w:rsidR="002053FF" w:rsidRPr="002053FF" w:rsidRDefault="002053FF" w:rsidP="002053FF">
            <w:pPr>
              <w:spacing w:before="240"/>
            </w:pPr>
            <w:r w:rsidRPr="002053FF">
              <w:t>For example, the apps authentication system could be attacked with a virus. Authentication could also be attacked if a threat actor social engineers an employee.</w:t>
            </w:r>
          </w:p>
          <w:p w:rsidR="002053FF" w:rsidRPr="002053FF" w:rsidRDefault="002053FF" w:rsidP="002053FF">
            <w:pPr>
              <w:spacing w:before="240"/>
            </w:pPr>
            <w:r w:rsidRPr="002053FF">
              <w:t xml:space="preserve">In the </w:t>
            </w:r>
            <w:r w:rsidRPr="002053FF">
              <w:rPr>
                <w:b/>
                <w:bCs/>
              </w:rPr>
              <w:t xml:space="preserve">Stage IV </w:t>
            </w:r>
            <w:r w:rsidRPr="002053FF">
              <w:t xml:space="preserve">row of the PASTA worksheet, list </w:t>
            </w:r>
            <w:r w:rsidRPr="002053FF">
              <w:rPr>
                <w:b/>
                <w:bCs/>
              </w:rPr>
              <w:t>2 types</w:t>
            </w:r>
            <w:r w:rsidRPr="002053FF">
              <w:t xml:space="preserve"> of threats that are risks to the information being handled by the sneaker company's app. </w:t>
            </w:r>
          </w:p>
          <w:p w:rsidR="002053FF" w:rsidRPr="002053FF" w:rsidRDefault="002053FF" w:rsidP="002053FF">
            <w:pPr>
              <w:spacing w:before="240"/>
            </w:pPr>
            <w:r w:rsidRPr="002053FF">
              <w:rPr>
                <w:b/>
                <w:bCs/>
                <w:i/>
                <w:iCs/>
              </w:rPr>
              <w:t xml:space="preserve">Pro tip: </w:t>
            </w:r>
            <w:r w:rsidRPr="002053FF">
              <w:rPr>
                <w:i/>
                <w:iCs/>
              </w:rPr>
              <w:t>Internal system logs that you will use as a security analyst are good sources of threat intel</w:t>
            </w:r>
          </w:p>
          <w:p w:rsidR="00DB3523" w:rsidRDefault="00DB3523" w:rsidP="0058280B">
            <w:pPr>
              <w:spacing w:before="240"/>
            </w:pPr>
          </w:p>
        </w:tc>
      </w:tr>
    </w:tbl>
    <w:p w:rsidR="003477EA" w:rsidRPr="003477EA" w:rsidRDefault="003477EA" w:rsidP="003477EA">
      <w:pPr>
        <w:spacing w:before="240"/>
        <w:rPr>
          <w:b/>
        </w:rPr>
      </w:pPr>
      <w:r w:rsidRPr="003477EA">
        <w:rPr>
          <w:b/>
        </w:rPr>
        <w:t>Bước 4: Sử dụng tư duy của kẻ tấn công để phân tích các mối đe dọa tiềm ẩn</w:t>
      </w:r>
    </w:p>
    <w:p w:rsidR="002F1880" w:rsidRPr="002F1880" w:rsidRDefault="002F1880" w:rsidP="002F1880">
      <w:pPr>
        <w:spacing w:before="240"/>
      </w:pPr>
      <w:r w:rsidRPr="002F1880">
        <w:t>Giai đoạn IV là về việc xác định các mối đe dọa tiềm ẩn đối với ứng dụng. Điều này bao gồm các mối đe dọa đối với các công nghệ bạn đã liệt kê trong Giai đoạn II. Nó cũng liên quan đến các quy trình của sơ đồ luồng dữ liệu của bạn từ Giai đoạn III.</w:t>
      </w:r>
    </w:p>
    <w:p w:rsidR="002F1880" w:rsidRPr="002F1880" w:rsidRDefault="002F1880" w:rsidP="002F1880">
      <w:pPr>
        <w:spacing w:before="240"/>
      </w:pPr>
      <w:r w:rsidRPr="002F1880">
        <w:t>Ví dụ, hệ thống xác thực ứng dụng có thể bị tấn công bằng vi-rút. Xác thực cũng có thể bị tấn công nếu kẻ tấn công sử dụng kỹ thuật xã hội để tấn công nhân viên.</w:t>
      </w:r>
    </w:p>
    <w:p w:rsidR="002F1880" w:rsidRPr="002F1880" w:rsidRDefault="002F1880" w:rsidP="002F1880">
      <w:pPr>
        <w:spacing w:before="240"/>
      </w:pPr>
      <w:r w:rsidRPr="002F1880">
        <w:t xml:space="preserve">Trong hàng Giai </w:t>
      </w:r>
      <w:r w:rsidRPr="002F1880">
        <w:rPr>
          <w:b/>
          <w:bCs/>
        </w:rPr>
        <w:t>đoạn IV</w:t>
      </w:r>
      <w:r w:rsidRPr="002F1880">
        <w:t xml:space="preserve"> của bảng tính PASTA, hãy liệt kê </w:t>
      </w:r>
      <w:r w:rsidRPr="002F1880">
        <w:rPr>
          <w:b/>
          <w:bCs/>
        </w:rPr>
        <w:t>2 loại</w:t>
      </w:r>
      <w:r w:rsidRPr="002F1880">
        <w:t xml:space="preserve"> mối đe dọa gây rủi ro cho thông tin mà ứng dụng của công ty giày thể thao đang xử lý. </w:t>
      </w:r>
    </w:p>
    <w:p w:rsidR="002F1880" w:rsidRPr="002F1880" w:rsidRDefault="002F1880" w:rsidP="002F1880">
      <w:pPr>
        <w:spacing w:before="240"/>
      </w:pPr>
      <w:r w:rsidRPr="002F1880">
        <w:rPr>
          <w:b/>
          <w:bCs/>
          <w:i/>
          <w:iCs/>
        </w:rPr>
        <w:t>Mẹo chuyên nghiệp:</w:t>
      </w:r>
      <w:r w:rsidRPr="002F1880">
        <w:rPr>
          <w:i/>
          <w:iCs/>
        </w:rPr>
        <w:t xml:space="preserve"> Nhật ký hệ thống nội bộ mà bạn sẽ sử dụng với tư cách là nhà phân tích bảo mật là nguồn thông tin tình báo về mối đe dọa tốt</w:t>
      </w:r>
    </w:p>
    <w:p w:rsidR="00DB3523" w:rsidRDefault="00DB3523" w:rsidP="00DB3523">
      <w:pPr>
        <w:spacing w:before="240"/>
      </w:pPr>
    </w:p>
    <w:tbl>
      <w:tblPr>
        <w:tblStyle w:val="TableGrid"/>
        <w:tblW w:w="0" w:type="auto"/>
        <w:tblLook w:val="04A0" w:firstRow="1" w:lastRow="0" w:firstColumn="1" w:lastColumn="0" w:noHBand="0" w:noVBand="1"/>
      </w:tblPr>
      <w:tblGrid>
        <w:gridCol w:w="8494"/>
      </w:tblGrid>
      <w:tr w:rsidR="00DB3523" w:rsidTr="0058280B">
        <w:tc>
          <w:tcPr>
            <w:tcW w:w="8494" w:type="dxa"/>
            <w:tcBorders>
              <w:top w:val="nil"/>
              <w:left w:val="nil"/>
              <w:bottom w:val="nil"/>
              <w:right w:val="nil"/>
            </w:tcBorders>
            <w:shd w:val="clear" w:color="auto" w:fill="D9D9D9" w:themeFill="background1" w:themeFillShade="D9"/>
          </w:tcPr>
          <w:p w:rsidR="00521CFD" w:rsidRPr="002053FF" w:rsidRDefault="00521CFD" w:rsidP="00521CFD">
            <w:pPr>
              <w:spacing w:before="240"/>
              <w:rPr>
                <w:b/>
              </w:rPr>
            </w:pPr>
            <w:r w:rsidRPr="002053FF">
              <w:rPr>
                <w:b/>
              </w:rPr>
              <w:t>Step 5: List vulnerabilities that can be exploited by those threats</w:t>
            </w:r>
          </w:p>
          <w:p w:rsidR="002053FF" w:rsidRPr="002053FF" w:rsidRDefault="002053FF" w:rsidP="002053FF">
            <w:pPr>
              <w:spacing w:before="240"/>
            </w:pPr>
            <w:r w:rsidRPr="002053FF">
              <w:t>Stage V of PASTA is the vulnerability analysis. Here, you need to consider the attack surface of the technologies listed in Stage II.</w:t>
            </w:r>
          </w:p>
          <w:p w:rsidR="002053FF" w:rsidRPr="002053FF" w:rsidRDefault="002053FF" w:rsidP="002053FF">
            <w:pPr>
              <w:spacing w:before="240"/>
            </w:pPr>
            <w:r w:rsidRPr="002053FF">
              <w:t>For example, the app will use a payment system. The form used to collect credit card information might be vulnerable if it fails to encrypt data.</w:t>
            </w:r>
          </w:p>
          <w:p w:rsidR="002053FF" w:rsidRPr="002053FF" w:rsidRDefault="002053FF" w:rsidP="002053FF">
            <w:pPr>
              <w:spacing w:before="240"/>
            </w:pPr>
            <w:r w:rsidRPr="002053FF">
              <w:t xml:space="preserve">In </w:t>
            </w:r>
            <w:r w:rsidRPr="002053FF">
              <w:rPr>
                <w:b/>
                <w:bCs/>
              </w:rPr>
              <w:t>Stage V</w:t>
            </w:r>
            <w:r w:rsidRPr="002053FF">
              <w:t xml:space="preserve"> of the </w:t>
            </w:r>
            <w:r w:rsidRPr="002053FF">
              <w:rPr>
                <w:b/>
                <w:bCs/>
              </w:rPr>
              <w:t>PASTA worksheet</w:t>
            </w:r>
            <w:r w:rsidRPr="002053FF">
              <w:t xml:space="preserve">, list </w:t>
            </w:r>
            <w:r w:rsidRPr="002053FF">
              <w:rPr>
                <w:b/>
                <w:bCs/>
              </w:rPr>
              <w:t xml:space="preserve">2 types </w:t>
            </w:r>
            <w:r w:rsidRPr="002053FF">
              <w:t>of vulnerabilities that could be exploited.</w:t>
            </w:r>
          </w:p>
          <w:p w:rsidR="002053FF" w:rsidRPr="002053FF" w:rsidRDefault="002053FF" w:rsidP="002053FF">
            <w:pPr>
              <w:spacing w:before="240"/>
            </w:pPr>
            <w:r w:rsidRPr="002053FF">
              <w:rPr>
                <w:b/>
                <w:bCs/>
                <w:i/>
                <w:iCs/>
              </w:rPr>
              <w:t xml:space="preserve">Pro tip: </w:t>
            </w:r>
            <w:r w:rsidRPr="002053FF">
              <w:rPr>
                <w:i/>
                <w:iCs/>
              </w:rPr>
              <w:t xml:space="preserve">Resources like the </w:t>
            </w:r>
            <w:hyperlink r:id="rId230" w:tgtFrame="_blank" w:history="1">
              <w:r w:rsidRPr="002053FF">
                <w:rPr>
                  <w:rStyle w:val="Hyperlink"/>
                  <w:i/>
                  <w:iCs/>
                </w:rPr>
                <w:t>CVE® list</w:t>
              </w:r>
            </w:hyperlink>
            <w:r w:rsidRPr="002053FF">
              <w:rPr>
                <w:i/>
                <w:iCs/>
              </w:rPr>
              <w:t xml:space="preserve"> and </w:t>
            </w:r>
            <w:hyperlink r:id="rId231" w:tgtFrame="_blank" w:history="1">
              <w:r w:rsidRPr="002053FF">
                <w:rPr>
                  <w:rStyle w:val="Hyperlink"/>
                  <w:i/>
                  <w:iCs/>
                </w:rPr>
                <w:t>OWASP</w:t>
              </w:r>
            </w:hyperlink>
            <w:r w:rsidRPr="002053FF">
              <w:rPr>
                <w:i/>
                <w:iCs/>
              </w:rPr>
              <w:t xml:space="preserve"> are useful for finding common software vulnerabilities.</w:t>
            </w:r>
          </w:p>
          <w:p w:rsidR="00DB3523" w:rsidRDefault="00DB3523" w:rsidP="0058280B">
            <w:pPr>
              <w:spacing w:before="240"/>
            </w:pPr>
          </w:p>
        </w:tc>
      </w:tr>
    </w:tbl>
    <w:p w:rsidR="003477EA" w:rsidRPr="003477EA" w:rsidRDefault="003477EA" w:rsidP="003477EA">
      <w:pPr>
        <w:spacing w:before="240"/>
        <w:rPr>
          <w:b/>
        </w:rPr>
      </w:pPr>
      <w:r w:rsidRPr="003477EA">
        <w:rPr>
          <w:b/>
        </w:rPr>
        <w:t>Bước 5: Liệt kê các lỗ hổng có thể bị khai thác bởi các mối đe dọa đó</w:t>
      </w:r>
    </w:p>
    <w:p w:rsidR="002F1880" w:rsidRPr="002F1880" w:rsidRDefault="002F1880" w:rsidP="002F1880">
      <w:pPr>
        <w:spacing w:before="240"/>
      </w:pPr>
      <w:r w:rsidRPr="002F1880">
        <w:t>Giai đoạn V của PASTA là phân tích lỗ hổng. Ở đây, bạn cần xem xét bề mặt tấn công của các công nghệ được liệt kê trong Giai đoạn II.</w:t>
      </w:r>
    </w:p>
    <w:p w:rsidR="002F1880" w:rsidRPr="002F1880" w:rsidRDefault="002F1880" w:rsidP="002F1880">
      <w:pPr>
        <w:spacing w:before="240"/>
      </w:pPr>
      <w:r w:rsidRPr="002F1880">
        <w:t>Ví dụ, ứng dụng sẽ sử dụng hệ thống thanh toán. Biểu mẫu được sử dụng để thu thập thông tin thẻ tín dụng có thể dễ bị tấn công nếu không mã hóa dữ liệu.</w:t>
      </w:r>
    </w:p>
    <w:p w:rsidR="002F1880" w:rsidRPr="002F1880" w:rsidRDefault="002F1880" w:rsidP="002F1880">
      <w:pPr>
        <w:spacing w:before="240"/>
      </w:pPr>
      <w:r w:rsidRPr="002F1880">
        <w:t xml:space="preserve">Trong </w:t>
      </w:r>
      <w:r w:rsidRPr="002F1880">
        <w:rPr>
          <w:b/>
          <w:bCs/>
        </w:rPr>
        <w:t>Giai đoạn V</w:t>
      </w:r>
      <w:r w:rsidRPr="002F1880">
        <w:t xml:space="preserve"> của </w:t>
      </w:r>
      <w:r w:rsidRPr="002F1880">
        <w:rPr>
          <w:b/>
          <w:bCs/>
        </w:rPr>
        <w:t>bảng tính PASTA</w:t>
      </w:r>
      <w:r w:rsidRPr="002F1880">
        <w:t xml:space="preserve"> , hãy liệt kê </w:t>
      </w:r>
      <w:r w:rsidRPr="002F1880">
        <w:rPr>
          <w:b/>
          <w:bCs/>
        </w:rPr>
        <w:t>2 loại</w:t>
      </w:r>
      <w:r w:rsidRPr="002F1880">
        <w:t xml:space="preserve"> lỗ hổng có thể bị khai thác.</w:t>
      </w:r>
    </w:p>
    <w:p w:rsidR="002F1880" w:rsidRPr="002F1880" w:rsidRDefault="002F1880" w:rsidP="002F1880">
      <w:pPr>
        <w:spacing w:before="240"/>
      </w:pPr>
      <w:r w:rsidRPr="002F1880">
        <w:rPr>
          <w:b/>
          <w:bCs/>
          <w:i/>
          <w:iCs/>
        </w:rPr>
        <w:t>Mẹo chuyên nghiệp:</w:t>
      </w:r>
      <w:r w:rsidRPr="002F1880">
        <w:rPr>
          <w:i/>
          <w:iCs/>
        </w:rPr>
        <w:t xml:space="preserve"> Các nguồn tài nguyên như</w:t>
      </w:r>
      <w:hyperlink r:id="rId232" w:tgtFrame="_blank" w:history="1">
        <w:r w:rsidRPr="002F1880">
          <w:rPr>
            <w:rStyle w:val="Hyperlink"/>
            <w:i/>
            <w:iCs/>
          </w:rPr>
          <w:t>Danh sách CVE®</w:t>
        </w:r>
      </w:hyperlink>
      <w:r w:rsidRPr="002F1880">
        <w:rPr>
          <w:i/>
          <w:iCs/>
        </w:rPr>
        <w:t>Và</w:t>
      </w:r>
      <w:hyperlink r:id="rId233" w:tgtFrame="_blank" w:history="1">
        <w:r w:rsidRPr="002F1880">
          <w:rPr>
            <w:rStyle w:val="Hyperlink"/>
            <w:i/>
            <w:iCs/>
          </w:rPr>
          <w:t>OWASP</w:t>
        </w:r>
      </w:hyperlink>
      <w:r w:rsidRPr="002F1880">
        <w:rPr>
          <w:i/>
          <w:iCs/>
        </w:rPr>
        <w:t>hữu ích trong việc tìm ra các lỗ hổng phần mềm phổ biến.</w:t>
      </w:r>
    </w:p>
    <w:p w:rsidR="00DB3523" w:rsidRDefault="00DB3523" w:rsidP="00DB3523">
      <w:pPr>
        <w:spacing w:before="240"/>
      </w:pPr>
    </w:p>
    <w:tbl>
      <w:tblPr>
        <w:tblStyle w:val="TableGrid"/>
        <w:tblW w:w="0" w:type="auto"/>
        <w:tblLook w:val="04A0" w:firstRow="1" w:lastRow="0" w:firstColumn="1" w:lastColumn="0" w:noHBand="0" w:noVBand="1"/>
      </w:tblPr>
      <w:tblGrid>
        <w:gridCol w:w="8494"/>
      </w:tblGrid>
      <w:tr w:rsidR="00DB3523" w:rsidTr="0058280B">
        <w:tc>
          <w:tcPr>
            <w:tcW w:w="8494" w:type="dxa"/>
            <w:tcBorders>
              <w:top w:val="nil"/>
              <w:left w:val="nil"/>
              <w:bottom w:val="nil"/>
              <w:right w:val="nil"/>
            </w:tcBorders>
            <w:shd w:val="clear" w:color="auto" w:fill="D9D9D9" w:themeFill="background1" w:themeFillShade="D9"/>
          </w:tcPr>
          <w:p w:rsidR="00521CFD" w:rsidRPr="002053FF" w:rsidRDefault="00521CFD" w:rsidP="00521CFD">
            <w:pPr>
              <w:spacing w:before="240"/>
              <w:rPr>
                <w:b/>
              </w:rPr>
            </w:pPr>
            <w:r w:rsidRPr="002053FF">
              <w:rPr>
                <w:b/>
              </w:rPr>
              <w:t>Step 6: Map assets, threats, and vulnerabilities to an attack tree</w:t>
            </w:r>
          </w:p>
          <w:p w:rsidR="002053FF" w:rsidRPr="002053FF" w:rsidRDefault="002053FF" w:rsidP="002053FF">
            <w:pPr>
              <w:spacing w:before="240"/>
            </w:pPr>
            <w:r w:rsidRPr="002053FF">
              <w:t>In Stage VI of PASTA, the information gathered in the previous two steps are used to build an attack tree.</w:t>
            </w:r>
          </w:p>
          <w:p w:rsidR="002053FF" w:rsidRPr="002053FF" w:rsidRDefault="002053FF" w:rsidP="002053FF">
            <w:pPr>
              <w:spacing w:before="240"/>
            </w:pPr>
            <w:r w:rsidRPr="002053FF">
              <w:t xml:space="preserve">Open the </w:t>
            </w:r>
            <w:r w:rsidRPr="002053FF">
              <w:rPr>
                <w:b/>
                <w:bCs/>
              </w:rPr>
              <w:t>PASTA attack tree</w:t>
            </w:r>
            <w:r w:rsidRPr="002053FF">
              <w:t xml:space="preserve"> resource. Review the diagram and consider how threat actors can potentially exploit these attack vectors.</w:t>
            </w:r>
          </w:p>
          <w:p w:rsidR="002053FF" w:rsidRPr="002053FF" w:rsidRDefault="002053FF" w:rsidP="002053FF">
            <w:pPr>
              <w:spacing w:before="240"/>
            </w:pPr>
            <w:r w:rsidRPr="002053FF">
              <w:rPr>
                <w:b/>
                <w:bCs/>
              </w:rPr>
              <w:t>Note:</w:t>
            </w:r>
            <w:r w:rsidRPr="002053FF">
              <w:t xml:space="preserve"> Applications like this normally have large, complex attack trees with many branches.</w:t>
            </w:r>
          </w:p>
          <w:p w:rsidR="00DB3523" w:rsidRDefault="00DB3523" w:rsidP="0058280B">
            <w:pPr>
              <w:spacing w:before="240"/>
            </w:pPr>
          </w:p>
        </w:tc>
      </w:tr>
    </w:tbl>
    <w:p w:rsidR="003477EA" w:rsidRPr="003477EA" w:rsidRDefault="003477EA" w:rsidP="003477EA">
      <w:pPr>
        <w:spacing w:before="240"/>
        <w:rPr>
          <w:b/>
        </w:rPr>
      </w:pPr>
      <w:r w:rsidRPr="003477EA">
        <w:rPr>
          <w:b/>
        </w:rPr>
        <w:t>Bước 6: Ánh xạ tài sản, mối đe dọa và lỗ hổng vào cây tấn công</w:t>
      </w:r>
    </w:p>
    <w:p w:rsidR="002F1880" w:rsidRPr="002F1880" w:rsidRDefault="002F1880" w:rsidP="002F1880">
      <w:pPr>
        <w:spacing w:before="240"/>
      </w:pPr>
      <w:r w:rsidRPr="002F1880">
        <w:t>Ở Giai đoạn VI của PASTA, thông tin thu thập được ở hai bước trước sẽ được sử dụng để xây dựng cây tấn công.</w:t>
      </w:r>
    </w:p>
    <w:p w:rsidR="002F1880" w:rsidRPr="002F1880" w:rsidRDefault="002F1880" w:rsidP="002F1880">
      <w:pPr>
        <w:spacing w:before="240"/>
      </w:pPr>
      <w:r w:rsidRPr="002F1880">
        <w:t xml:space="preserve">Mở tài nguyên </w:t>
      </w:r>
      <w:r w:rsidRPr="002F1880">
        <w:rPr>
          <w:b/>
          <w:bCs/>
        </w:rPr>
        <w:t>cây tấn công PASTA</w:t>
      </w:r>
      <w:r w:rsidRPr="002F1880">
        <w:t xml:space="preserve"> . Xem lại sơ đồ và xem xét cách các tác nhân đe dọa có thể khai thác các vectơ tấn công này.</w:t>
      </w:r>
    </w:p>
    <w:p w:rsidR="002F1880" w:rsidRPr="002F1880" w:rsidRDefault="002F1880" w:rsidP="002F1880">
      <w:pPr>
        <w:spacing w:before="240"/>
      </w:pPr>
      <w:r w:rsidRPr="002F1880">
        <w:rPr>
          <w:b/>
          <w:bCs/>
        </w:rPr>
        <w:t>Lưu ý:</w:t>
      </w:r>
      <w:r w:rsidRPr="002F1880">
        <w:t xml:space="preserve"> Các ứng dụng như thế này thường có cây tấn công lớn, phức tạp với nhiều nhánh.</w:t>
      </w:r>
    </w:p>
    <w:p w:rsidR="00DB3523" w:rsidRDefault="00DB3523" w:rsidP="00DB3523">
      <w:pPr>
        <w:spacing w:before="240"/>
      </w:pPr>
    </w:p>
    <w:tbl>
      <w:tblPr>
        <w:tblStyle w:val="TableGrid"/>
        <w:tblW w:w="0" w:type="auto"/>
        <w:tblLook w:val="04A0" w:firstRow="1" w:lastRow="0" w:firstColumn="1" w:lastColumn="0" w:noHBand="0" w:noVBand="1"/>
      </w:tblPr>
      <w:tblGrid>
        <w:gridCol w:w="8494"/>
      </w:tblGrid>
      <w:tr w:rsidR="00DB3523" w:rsidTr="0058280B">
        <w:tc>
          <w:tcPr>
            <w:tcW w:w="8494" w:type="dxa"/>
            <w:tcBorders>
              <w:top w:val="nil"/>
              <w:left w:val="nil"/>
              <w:bottom w:val="nil"/>
              <w:right w:val="nil"/>
            </w:tcBorders>
            <w:shd w:val="clear" w:color="auto" w:fill="D9D9D9" w:themeFill="background1" w:themeFillShade="D9"/>
          </w:tcPr>
          <w:p w:rsidR="00521CFD" w:rsidRPr="002053FF" w:rsidRDefault="00521CFD" w:rsidP="00521CFD">
            <w:pPr>
              <w:spacing w:before="240"/>
              <w:rPr>
                <w:b/>
              </w:rPr>
            </w:pPr>
            <w:r w:rsidRPr="002053FF">
              <w:rPr>
                <w:b/>
              </w:rPr>
              <w:t>Step 7: Identify new security controls that can reduce risk</w:t>
            </w:r>
          </w:p>
          <w:p w:rsidR="002053FF" w:rsidRPr="002053FF" w:rsidRDefault="002053FF" w:rsidP="002053FF">
            <w:pPr>
              <w:spacing w:before="240"/>
            </w:pPr>
            <w:r w:rsidRPr="002053FF">
              <w:t>PASTA threat modeling is commonly used to reduce the likelihood of security risks. In Stage VII, the final goal is to implement defenses and safeguards that mitigate threats.</w:t>
            </w:r>
          </w:p>
          <w:p w:rsidR="002053FF" w:rsidRPr="002053FF" w:rsidRDefault="002053FF" w:rsidP="002053FF">
            <w:pPr>
              <w:spacing w:before="240"/>
            </w:pPr>
            <w:r w:rsidRPr="002053FF">
              <w:t>In</w:t>
            </w:r>
            <w:r w:rsidRPr="002053FF">
              <w:rPr>
                <w:b/>
                <w:bCs/>
              </w:rPr>
              <w:t xml:space="preserve"> Stage VII</w:t>
            </w:r>
            <w:r w:rsidRPr="002053FF">
              <w:t xml:space="preserve"> of the </w:t>
            </w:r>
            <w:r w:rsidRPr="002053FF">
              <w:rPr>
                <w:b/>
                <w:bCs/>
              </w:rPr>
              <w:t>PASTA worksheet</w:t>
            </w:r>
            <w:r w:rsidRPr="002053FF">
              <w:t xml:space="preserve">, list </w:t>
            </w:r>
            <w:r w:rsidRPr="002053FF">
              <w:rPr>
                <w:b/>
                <w:bCs/>
              </w:rPr>
              <w:t>4 security controls</w:t>
            </w:r>
            <w:r w:rsidRPr="002053FF">
              <w:t xml:space="preserve"> that you have learned about that can reduce the chances of a security incident, like a data breach.</w:t>
            </w:r>
          </w:p>
          <w:p w:rsidR="00DB3523" w:rsidRDefault="00DB3523" w:rsidP="0058280B">
            <w:pPr>
              <w:spacing w:before="240"/>
            </w:pPr>
          </w:p>
        </w:tc>
      </w:tr>
    </w:tbl>
    <w:p w:rsidR="003477EA" w:rsidRPr="003477EA" w:rsidRDefault="003477EA" w:rsidP="003477EA">
      <w:pPr>
        <w:spacing w:before="240"/>
        <w:rPr>
          <w:b/>
        </w:rPr>
      </w:pPr>
      <w:r w:rsidRPr="003477EA">
        <w:rPr>
          <w:b/>
        </w:rPr>
        <w:t>Bước 7: Xác định các biện pháp kiểm soát bảo mật mới có thể giảm thiểu rủi ro</w:t>
      </w:r>
    </w:p>
    <w:p w:rsidR="002F1880" w:rsidRPr="002F1880" w:rsidRDefault="002F1880" w:rsidP="002F1880">
      <w:pPr>
        <w:spacing w:before="240"/>
      </w:pPr>
      <w:r w:rsidRPr="002F1880">
        <w:t>Mô hình hóa mối đe dọa PASTA thường được sử dụng để giảm khả năng xảy ra rủi ro bảo mật. Ở Giai đoạn VII, mục tiêu cuối cùng là triển khai các biện pháp phòng thủ và bảo vệ để giảm thiểu các mối đe dọa.</w:t>
      </w:r>
    </w:p>
    <w:p w:rsidR="002F1880" w:rsidRPr="002F1880" w:rsidRDefault="002F1880" w:rsidP="002F1880">
      <w:pPr>
        <w:spacing w:before="240"/>
      </w:pPr>
      <w:r w:rsidRPr="002F1880">
        <w:t xml:space="preserve">Trong </w:t>
      </w:r>
      <w:r w:rsidRPr="002F1880">
        <w:rPr>
          <w:b/>
          <w:bCs/>
        </w:rPr>
        <w:t>Giai đoạn VII</w:t>
      </w:r>
      <w:r w:rsidRPr="002F1880">
        <w:t xml:space="preserve"> của </w:t>
      </w:r>
      <w:r w:rsidRPr="002F1880">
        <w:rPr>
          <w:b/>
          <w:bCs/>
        </w:rPr>
        <w:t>bảng tính PASTA</w:t>
      </w:r>
      <w:r w:rsidRPr="002F1880">
        <w:t xml:space="preserve"> , hãy liệt kê </w:t>
      </w:r>
      <w:r w:rsidRPr="002F1880">
        <w:rPr>
          <w:b/>
          <w:bCs/>
        </w:rPr>
        <w:t>4 biện pháp kiểm soát bảo mật</w:t>
      </w:r>
      <w:r w:rsidRPr="002F1880">
        <w:t xml:space="preserve"> mà bạn đã tìm hiểu có thể giúp giảm nguy cơ xảy ra sự cố bảo mật, chẳng hạn như vi phạm dữ liệu.</w:t>
      </w:r>
    </w:p>
    <w:p w:rsidR="00DB3523" w:rsidRDefault="00DB3523" w:rsidP="00DB3523">
      <w:pPr>
        <w:spacing w:before="240"/>
      </w:pPr>
    </w:p>
    <w:tbl>
      <w:tblPr>
        <w:tblStyle w:val="TableGrid"/>
        <w:tblW w:w="0" w:type="auto"/>
        <w:tblLook w:val="04A0" w:firstRow="1" w:lastRow="0" w:firstColumn="1" w:lastColumn="0" w:noHBand="0" w:noVBand="1"/>
      </w:tblPr>
      <w:tblGrid>
        <w:gridCol w:w="8494"/>
      </w:tblGrid>
      <w:tr w:rsidR="00DB3523" w:rsidTr="0058280B">
        <w:tc>
          <w:tcPr>
            <w:tcW w:w="8494" w:type="dxa"/>
            <w:tcBorders>
              <w:top w:val="nil"/>
              <w:left w:val="nil"/>
              <w:bottom w:val="nil"/>
              <w:right w:val="nil"/>
            </w:tcBorders>
            <w:shd w:val="clear" w:color="auto" w:fill="D9D9D9" w:themeFill="background1" w:themeFillShade="D9"/>
          </w:tcPr>
          <w:p w:rsidR="002053FF" w:rsidRPr="002053FF" w:rsidRDefault="002053FF" w:rsidP="002053FF">
            <w:pPr>
              <w:spacing w:before="240"/>
              <w:rPr>
                <w:b/>
                <w:bCs/>
              </w:rPr>
            </w:pPr>
            <w:r w:rsidRPr="002053FF">
              <w:rPr>
                <w:b/>
                <w:bCs/>
              </w:rPr>
              <w:t>What to Include in Your Response</w:t>
            </w:r>
          </w:p>
          <w:p w:rsidR="002053FF" w:rsidRPr="002053FF" w:rsidRDefault="002053FF" w:rsidP="002053FF">
            <w:pPr>
              <w:spacing w:before="240"/>
            </w:pPr>
          </w:p>
          <w:p w:rsidR="002053FF" w:rsidRPr="002053FF" w:rsidRDefault="002053FF" w:rsidP="002053FF">
            <w:pPr>
              <w:spacing w:before="240"/>
            </w:pPr>
            <w:r w:rsidRPr="002053FF">
              <w:t>Be sure to address the following elements in your completed activity: </w:t>
            </w:r>
          </w:p>
          <w:p w:rsidR="002053FF" w:rsidRPr="002053FF" w:rsidRDefault="002053FF" w:rsidP="009A5F49">
            <w:pPr>
              <w:numPr>
                <w:ilvl w:val="0"/>
                <w:numId w:val="210"/>
              </w:numPr>
              <w:spacing w:before="240"/>
            </w:pPr>
            <w:r w:rsidRPr="002053FF">
              <w:rPr>
                <w:b/>
                <w:bCs/>
              </w:rPr>
              <w:t>2-3</w:t>
            </w:r>
            <w:r w:rsidRPr="002053FF">
              <w:t xml:space="preserve"> business objectives</w:t>
            </w:r>
          </w:p>
          <w:p w:rsidR="002053FF" w:rsidRPr="002053FF" w:rsidRDefault="002053FF" w:rsidP="009A5F49">
            <w:pPr>
              <w:numPr>
                <w:ilvl w:val="0"/>
                <w:numId w:val="210"/>
              </w:numPr>
              <w:spacing w:before="240"/>
            </w:pPr>
            <w:r w:rsidRPr="002053FF">
              <w:rPr>
                <w:b/>
                <w:bCs/>
              </w:rPr>
              <w:t>2-3</w:t>
            </w:r>
            <w:r w:rsidRPr="002053FF">
              <w:t xml:space="preserve"> technology requirements</w:t>
            </w:r>
          </w:p>
          <w:p w:rsidR="002053FF" w:rsidRPr="002053FF" w:rsidRDefault="002053FF" w:rsidP="009A5F49">
            <w:pPr>
              <w:numPr>
                <w:ilvl w:val="0"/>
                <w:numId w:val="210"/>
              </w:numPr>
              <w:spacing w:before="240"/>
            </w:pPr>
            <w:r w:rsidRPr="002053FF">
              <w:rPr>
                <w:b/>
                <w:bCs/>
              </w:rPr>
              <w:t>2</w:t>
            </w:r>
            <w:r w:rsidRPr="002053FF">
              <w:t xml:space="preserve"> potential threats</w:t>
            </w:r>
          </w:p>
          <w:p w:rsidR="002053FF" w:rsidRPr="002053FF" w:rsidRDefault="002053FF" w:rsidP="009A5F49">
            <w:pPr>
              <w:numPr>
                <w:ilvl w:val="0"/>
                <w:numId w:val="210"/>
              </w:numPr>
              <w:spacing w:before="240"/>
            </w:pPr>
            <w:r w:rsidRPr="002053FF">
              <w:rPr>
                <w:b/>
                <w:bCs/>
              </w:rPr>
              <w:t>2</w:t>
            </w:r>
            <w:r w:rsidRPr="002053FF">
              <w:t xml:space="preserve"> system vulnerabilities</w:t>
            </w:r>
          </w:p>
          <w:p w:rsidR="002053FF" w:rsidRPr="002053FF" w:rsidRDefault="002053FF" w:rsidP="009A5F49">
            <w:pPr>
              <w:numPr>
                <w:ilvl w:val="0"/>
                <w:numId w:val="210"/>
              </w:numPr>
              <w:spacing w:before="240"/>
            </w:pPr>
            <w:r w:rsidRPr="002053FF">
              <w:rPr>
                <w:b/>
                <w:bCs/>
              </w:rPr>
              <w:t>4</w:t>
            </w:r>
            <w:r w:rsidRPr="002053FF">
              <w:t xml:space="preserve"> defenses that limit risk</w:t>
            </w:r>
          </w:p>
          <w:p w:rsidR="00DB3523" w:rsidRPr="002053FF" w:rsidRDefault="00DB3523" w:rsidP="0058280B">
            <w:pPr>
              <w:spacing w:before="240"/>
            </w:pPr>
          </w:p>
        </w:tc>
      </w:tr>
    </w:tbl>
    <w:p w:rsidR="00911D82" w:rsidRPr="00911D82" w:rsidRDefault="00911D82" w:rsidP="00911D82">
      <w:pPr>
        <w:spacing w:before="240"/>
        <w:rPr>
          <w:b/>
          <w:bCs/>
        </w:rPr>
      </w:pPr>
      <w:r w:rsidRPr="00911D82">
        <w:rPr>
          <w:b/>
          <w:bCs/>
        </w:rPr>
        <w:t>Những gì cần đưa vào phản hồi của bạn</w:t>
      </w:r>
    </w:p>
    <w:p w:rsidR="00911D82" w:rsidRPr="00911D82" w:rsidRDefault="00911D82" w:rsidP="00911D82">
      <w:pPr>
        <w:spacing w:before="240"/>
      </w:pPr>
    </w:p>
    <w:p w:rsidR="00911D82" w:rsidRPr="00911D82" w:rsidRDefault="00911D82" w:rsidP="00911D82">
      <w:pPr>
        <w:spacing w:before="240"/>
      </w:pPr>
      <w:r w:rsidRPr="00911D82">
        <w:t>Hãy đảm bảo giải quyết các yếu tố sau trong hoạt động đã hoàn thành của bạn: </w:t>
      </w:r>
    </w:p>
    <w:p w:rsidR="00911D82" w:rsidRPr="00911D82" w:rsidRDefault="00911D82" w:rsidP="009A5F49">
      <w:pPr>
        <w:numPr>
          <w:ilvl w:val="0"/>
          <w:numId w:val="214"/>
        </w:numPr>
        <w:spacing w:before="240"/>
      </w:pPr>
      <w:r w:rsidRPr="00911D82">
        <w:rPr>
          <w:b/>
          <w:bCs/>
        </w:rPr>
        <w:t>2-3</w:t>
      </w:r>
      <w:r w:rsidRPr="00911D82">
        <w:t xml:space="preserve"> mục tiêu kinh doanh</w:t>
      </w:r>
    </w:p>
    <w:p w:rsidR="00911D82" w:rsidRPr="00911D82" w:rsidRDefault="00911D82" w:rsidP="009A5F49">
      <w:pPr>
        <w:numPr>
          <w:ilvl w:val="0"/>
          <w:numId w:val="214"/>
        </w:numPr>
        <w:spacing w:before="240"/>
      </w:pPr>
      <w:r w:rsidRPr="00911D82">
        <w:rPr>
          <w:b/>
          <w:bCs/>
        </w:rPr>
        <w:t>2-3</w:t>
      </w:r>
      <w:r w:rsidRPr="00911D82">
        <w:t xml:space="preserve"> yêu cầu về công nghệ</w:t>
      </w:r>
    </w:p>
    <w:p w:rsidR="00911D82" w:rsidRPr="00911D82" w:rsidRDefault="00911D82" w:rsidP="009A5F49">
      <w:pPr>
        <w:numPr>
          <w:ilvl w:val="0"/>
          <w:numId w:val="214"/>
        </w:numPr>
        <w:spacing w:before="240"/>
      </w:pPr>
      <w:r w:rsidRPr="00911D82">
        <w:rPr>
          <w:b/>
          <w:bCs/>
        </w:rPr>
        <w:t>2</w:t>
      </w:r>
      <w:r w:rsidRPr="00911D82">
        <w:t xml:space="preserve"> mối đe dọa tiềm tàng</w:t>
      </w:r>
    </w:p>
    <w:p w:rsidR="00911D82" w:rsidRPr="00911D82" w:rsidRDefault="00911D82" w:rsidP="009A5F49">
      <w:pPr>
        <w:numPr>
          <w:ilvl w:val="0"/>
          <w:numId w:val="214"/>
        </w:numPr>
        <w:spacing w:before="240"/>
      </w:pPr>
      <w:r w:rsidRPr="00911D82">
        <w:rPr>
          <w:b/>
          <w:bCs/>
        </w:rPr>
        <w:t>2</w:t>
      </w:r>
      <w:r w:rsidRPr="00911D82">
        <w:t xml:space="preserve"> lỗ hổng hệ thống</w:t>
      </w:r>
    </w:p>
    <w:p w:rsidR="00911D82" w:rsidRPr="00911D82" w:rsidRDefault="00911D82" w:rsidP="009A5F49">
      <w:pPr>
        <w:numPr>
          <w:ilvl w:val="0"/>
          <w:numId w:val="214"/>
        </w:numPr>
        <w:spacing w:before="240"/>
      </w:pPr>
      <w:r w:rsidRPr="00911D82">
        <w:rPr>
          <w:b/>
          <w:bCs/>
        </w:rPr>
        <w:t>4</w:t>
      </w:r>
      <w:r w:rsidRPr="00911D82">
        <w:t xml:space="preserve"> biện pháp phòng thủ hạn chế rủi ro</w:t>
      </w:r>
    </w:p>
    <w:p w:rsidR="00DB3523" w:rsidRDefault="00DB3523" w:rsidP="00DB3523">
      <w:pPr>
        <w:spacing w:before="240"/>
      </w:pPr>
    </w:p>
    <w:p w:rsidR="00DB3523" w:rsidRPr="00D06E6F" w:rsidRDefault="00DB3523" w:rsidP="00D06E6F">
      <w:pPr>
        <w:pStyle w:val="Header"/>
        <w:spacing w:before="240" w:after="160"/>
        <w:outlineLvl w:val="2"/>
        <w:rPr>
          <w:rFonts w:cs="Times New Roman"/>
          <w:b/>
          <w:i/>
          <w:color w:val="1F4E79" w:themeColor="accent1" w:themeShade="80"/>
          <w:szCs w:val="28"/>
        </w:rPr>
      </w:pPr>
    </w:p>
    <w:p w:rsidR="009F1452" w:rsidRDefault="00E57CDD" w:rsidP="00D06E6F">
      <w:pPr>
        <w:pStyle w:val="Header"/>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 xml:space="preserve">4.8. </w:t>
      </w:r>
      <w:r w:rsidR="009F1452" w:rsidRPr="00D06E6F">
        <w:rPr>
          <w:rFonts w:cs="Times New Roman"/>
          <w:b/>
          <w:i/>
          <w:color w:val="1F4E79" w:themeColor="accent1" w:themeShade="80"/>
          <w:szCs w:val="28"/>
        </w:rPr>
        <w:t>Activity Exemplar: Apply the PASTA threat model framework</w:t>
      </w:r>
      <w:r w:rsidRPr="00D06E6F">
        <w:rPr>
          <w:rFonts w:cs="Times New Roman"/>
          <w:b/>
          <w:i/>
          <w:color w:val="1F4E79" w:themeColor="accent1" w:themeShade="80"/>
          <w:szCs w:val="28"/>
        </w:rPr>
        <w:t xml:space="preserve"> - Ví dụ hoạt động: Áp dụng khuôn khổ mô hình mối đe dọa PASTA</w:t>
      </w:r>
    </w:p>
    <w:tbl>
      <w:tblPr>
        <w:tblStyle w:val="TableGrid"/>
        <w:tblW w:w="0" w:type="auto"/>
        <w:tblLook w:val="04A0" w:firstRow="1" w:lastRow="0" w:firstColumn="1" w:lastColumn="0" w:noHBand="0" w:noVBand="1"/>
      </w:tblPr>
      <w:tblGrid>
        <w:gridCol w:w="8494"/>
      </w:tblGrid>
      <w:tr w:rsidR="00CA0D46" w:rsidTr="0058280B">
        <w:tc>
          <w:tcPr>
            <w:tcW w:w="8494" w:type="dxa"/>
            <w:tcBorders>
              <w:top w:val="nil"/>
              <w:left w:val="nil"/>
              <w:bottom w:val="nil"/>
              <w:right w:val="nil"/>
            </w:tcBorders>
            <w:shd w:val="clear" w:color="auto" w:fill="D9D9D9" w:themeFill="background1" w:themeFillShade="D9"/>
          </w:tcPr>
          <w:p w:rsidR="00030E66" w:rsidRPr="00030E66" w:rsidRDefault="00030E66" w:rsidP="00030E66">
            <w:pPr>
              <w:spacing w:before="240"/>
              <w:rPr>
                <w:b/>
                <w:bCs/>
              </w:rPr>
            </w:pPr>
            <w:r w:rsidRPr="00030E66">
              <w:rPr>
                <w:b/>
                <w:bCs/>
              </w:rPr>
              <w:t>Activity Exemplar: Apply the PASTA threat model framework</w:t>
            </w:r>
          </w:p>
          <w:p w:rsidR="00D71AE3" w:rsidRPr="00D71AE3" w:rsidRDefault="00D71AE3" w:rsidP="00D71AE3">
            <w:pPr>
              <w:spacing w:before="240"/>
            </w:pPr>
            <w:r w:rsidRPr="00D71AE3">
              <w:t xml:space="preserve">Here is a completed exemplar along with an explanation of how the exemplar fulfills the expectations for the activity. </w:t>
            </w:r>
          </w:p>
          <w:p w:rsidR="00CA0D46" w:rsidRDefault="00CA0D46" w:rsidP="0058280B">
            <w:pPr>
              <w:spacing w:before="240"/>
            </w:pPr>
          </w:p>
        </w:tc>
      </w:tr>
    </w:tbl>
    <w:p w:rsidR="00D71AE3" w:rsidRPr="00D71AE3" w:rsidRDefault="00D71AE3" w:rsidP="00D71AE3">
      <w:pPr>
        <w:spacing w:before="240"/>
        <w:rPr>
          <w:b/>
          <w:bCs/>
        </w:rPr>
      </w:pPr>
      <w:r w:rsidRPr="00D71AE3">
        <w:rPr>
          <w:b/>
          <w:bCs/>
        </w:rPr>
        <w:t>Ví dụ hoạt động: Áp dụng khuôn khổ mô hình mối đe dọa PASTA</w:t>
      </w:r>
    </w:p>
    <w:p w:rsidR="00D71AE3" w:rsidRPr="00D71AE3" w:rsidRDefault="00D71AE3" w:rsidP="00D71AE3">
      <w:pPr>
        <w:spacing w:before="240"/>
      </w:pPr>
      <w:r w:rsidRPr="00D71AE3">
        <w:t>Sau đây là một ví dụ hoàn chỉnh cùng với lời giải thích về cách ví dụ này đáp ứng được kỳ vọng của hoạt động.</w:t>
      </w:r>
    </w:p>
    <w:p w:rsidR="00CA0D46" w:rsidRDefault="00CA0D46" w:rsidP="00CA0D46">
      <w:pPr>
        <w:spacing w:before="240"/>
      </w:pPr>
    </w:p>
    <w:tbl>
      <w:tblPr>
        <w:tblStyle w:val="TableGrid"/>
        <w:tblW w:w="0" w:type="auto"/>
        <w:tblLook w:val="04A0" w:firstRow="1" w:lastRow="0" w:firstColumn="1" w:lastColumn="0" w:noHBand="0" w:noVBand="1"/>
      </w:tblPr>
      <w:tblGrid>
        <w:gridCol w:w="8494"/>
      </w:tblGrid>
      <w:tr w:rsidR="00CA0D46" w:rsidTr="0058280B">
        <w:tc>
          <w:tcPr>
            <w:tcW w:w="8494" w:type="dxa"/>
            <w:tcBorders>
              <w:top w:val="nil"/>
              <w:left w:val="nil"/>
              <w:bottom w:val="nil"/>
              <w:right w:val="nil"/>
            </w:tcBorders>
            <w:shd w:val="clear" w:color="auto" w:fill="D9D9D9" w:themeFill="background1" w:themeFillShade="D9"/>
          </w:tcPr>
          <w:p w:rsidR="00D71AE3" w:rsidRPr="00D71AE3" w:rsidRDefault="00D71AE3" w:rsidP="00D71AE3">
            <w:pPr>
              <w:spacing w:before="240"/>
              <w:rPr>
                <w:b/>
                <w:bCs/>
              </w:rPr>
            </w:pPr>
            <w:r w:rsidRPr="00D71AE3">
              <w:rPr>
                <w:b/>
                <w:bCs/>
              </w:rPr>
              <w:t>Completed Exemplar</w:t>
            </w:r>
          </w:p>
          <w:p w:rsidR="00D71AE3" w:rsidRPr="00D71AE3" w:rsidRDefault="00D71AE3" w:rsidP="00D71AE3">
            <w:pPr>
              <w:spacing w:before="240"/>
            </w:pPr>
          </w:p>
          <w:p w:rsidR="00D71AE3" w:rsidRPr="00D71AE3" w:rsidRDefault="00D71AE3" w:rsidP="00D71AE3">
            <w:pPr>
              <w:spacing w:before="240"/>
            </w:pPr>
            <w:r w:rsidRPr="00D71AE3">
              <w:t xml:space="preserve">To review the exemplar for this course item, click the link and select </w:t>
            </w:r>
            <w:r w:rsidRPr="00D71AE3">
              <w:rPr>
                <w:i/>
                <w:iCs/>
              </w:rPr>
              <w:t>Use Template</w:t>
            </w:r>
            <w:r w:rsidRPr="00D71AE3">
              <w:t>. </w:t>
            </w:r>
          </w:p>
          <w:p w:rsidR="00D71AE3" w:rsidRPr="00D71AE3" w:rsidRDefault="00D71AE3" w:rsidP="00D71AE3">
            <w:pPr>
              <w:spacing w:before="240"/>
            </w:pPr>
            <w:r w:rsidRPr="00D71AE3">
              <w:t xml:space="preserve">Link to exemplar: </w:t>
            </w:r>
            <w:hyperlink r:id="rId234" w:anchor="heading=h.7nlk2ynsm6vx" w:tgtFrame="_blank" w:tooltip="pasta worksheet exemplar" w:history="1">
              <w:r w:rsidRPr="00D71AE3">
                <w:rPr>
                  <w:rStyle w:val="Hyperlink"/>
                </w:rPr>
                <w:t>PASTA worksheet exemplar</w:t>
              </w:r>
            </w:hyperlink>
          </w:p>
          <w:p w:rsidR="00CA0D46" w:rsidRDefault="00CA0D46" w:rsidP="0058280B">
            <w:pPr>
              <w:spacing w:before="240"/>
            </w:pPr>
          </w:p>
        </w:tc>
      </w:tr>
    </w:tbl>
    <w:p w:rsidR="00D71AE3" w:rsidRPr="00D71AE3" w:rsidRDefault="00D71AE3" w:rsidP="00D71AE3">
      <w:pPr>
        <w:spacing w:before="240"/>
        <w:rPr>
          <w:b/>
          <w:bCs/>
        </w:rPr>
      </w:pPr>
      <w:r w:rsidRPr="00D71AE3">
        <w:rPr>
          <w:b/>
          <w:bCs/>
        </w:rPr>
        <w:t>Mẫu hoàn thành</w:t>
      </w:r>
    </w:p>
    <w:p w:rsidR="00D71AE3" w:rsidRPr="00D71AE3" w:rsidRDefault="00D71AE3" w:rsidP="00D71AE3">
      <w:pPr>
        <w:spacing w:before="240"/>
      </w:pPr>
    </w:p>
    <w:p w:rsidR="00D71AE3" w:rsidRPr="00D71AE3" w:rsidRDefault="00D71AE3" w:rsidP="00D71AE3">
      <w:pPr>
        <w:spacing w:before="240"/>
      </w:pPr>
      <w:r w:rsidRPr="00D71AE3">
        <w:t xml:space="preserve">Để xem lại mẫu cho mục khóa học này, hãy nhấp vào liên kết và chọn </w:t>
      </w:r>
      <w:r w:rsidRPr="00D71AE3">
        <w:rPr>
          <w:i/>
          <w:iCs/>
        </w:rPr>
        <w:t>Sử dụng mẫu</w:t>
      </w:r>
      <w:r w:rsidRPr="00D71AE3">
        <w:t xml:space="preserve"> . </w:t>
      </w:r>
    </w:p>
    <w:p w:rsidR="00D71AE3" w:rsidRPr="00D71AE3" w:rsidRDefault="00D71AE3" w:rsidP="00D71AE3">
      <w:pPr>
        <w:spacing w:before="240"/>
      </w:pPr>
      <w:r w:rsidRPr="00D71AE3">
        <w:t>Liên kết đến ví dụ:</w:t>
      </w:r>
      <w:hyperlink r:id="rId235" w:anchor="heading=h.7nlk2ynsm6vx" w:tgtFrame="_blank" w:tooltip="mẫu bài tập làm mì ống" w:history="1">
        <w:r w:rsidRPr="00D71AE3">
          <w:rPr>
            <w:rStyle w:val="Hyperlink"/>
          </w:rPr>
          <w:t>Mẫu bài tập PASTA</w:t>
        </w:r>
      </w:hyperlink>
    </w:p>
    <w:p w:rsidR="00CA0D46" w:rsidRDefault="00CA0D46" w:rsidP="00CA0D46">
      <w:pPr>
        <w:spacing w:before="240"/>
      </w:pPr>
    </w:p>
    <w:tbl>
      <w:tblPr>
        <w:tblStyle w:val="TableGrid"/>
        <w:tblW w:w="0" w:type="auto"/>
        <w:tblLook w:val="04A0" w:firstRow="1" w:lastRow="0" w:firstColumn="1" w:lastColumn="0" w:noHBand="0" w:noVBand="1"/>
      </w:tblPr>
      <w:tblGrid>
        <w:gridCol w:w="8494"/>
      </w:tblGrid>
      <w:tr w:rsidR="00CA0D46" w:rsidTr="0058280B">
        <w:tc>
          <w:tcPr>
            <w:tcW w:w="8494" w:type="dxa"/>
            <w:tcBorders>
              <w:top w:val="nil"/>
              <w:left w:val="nil"/>
              <w:bottom w:val="nil"/>
              <w:right w:val="nil"/>
            </w:tcBorders>
            <w:shd w:val="clear" w:color="auto" w:fill="D9D9D9" w:themeFill="background1" w:themeFillShade="D9"/>
          </w:tcPr>
          <w:p w:rsidR="00D71AE3" w:rsidRPr="00D71AE3" w:rsidRDefault="00D71AE3" w:rsidP="00D71AE3">
            <w:pPr>
              <w:spacing w:before="240"/>
              <w:rPr>
                <w:b/>
                <w:bCs/>
              </w:rPr>
            </w:pPr>
            <w:r w:rsidRPr="00D71AE3">
              <w:rPr>
                <w:b/>
                <w:bCs/>
              </w:rPr>
              <w:t>Assessment of Exemplar</w:t>
            </w:r>
          </w:p>
          <w:p w:rsidR="00D71AE3" w:rsidRPr="00D71AE3" w:rsidRDefault="00D71AE3" w:rsidP="00D71AE3">
            <w:pPr>
              <w:spacing w:before="240"/>
            </w:pPr>
          </w:p>
          <w:p w:rsidR="00D71AE3" w:rsidRPr="00D71AE3" w:rsidRDefault="00D71AE3" w:rsidP="00D71AE3">
            <w:pPr>
              <w:spacing w:before="240"/>
            </w:pPr>
            <w:r w:rsidRPr="00D71AE3">
              <w:t>Compare the exemplar to your completed activity. Review your work using each of the criteria in the exemplar. What did you do well? Where can you improve? Use your answers to these questions to guide you as you continue to progress through the course. </w:t>
            </w:r>
          </w:p>
          <w:p w:rsidR="00D71AE3" w:rsidRPr="00D71AE3" w:rsidRDefault="00D71AE3" w:rsidP="00D71AE3">
            <w:pPr>
              <w:spacing w:before="240"/>
            </w:pPr>
            <w:r w:rsidRPr="00D71AE3">
              <w:rPr>
                <w:b/>
                <w:bCs/>
                <w:i/>
                <w:iCs/>
              </w:rPr>
              <w:t>Note:</w:t>
            </w:r>
            <w:r w:rsidRPr="00D71AE3">
              <w:rPr>
                <w:i/>
                <w:iCs/>
              </w:rPr>
              <w:t xml:space="preserve"> The exemplar represents one possible way to complete the activity. Yours will likely differ in certain ways. What’s important is that your activity includes information at each stage of the process. Threat modeling is an advanced practice in cybersecurity. It normally requires experience in the field, deep knowledge of computer technology, and many different people to participate.</w:t>
            </w:r>
          </w:p>
          <w:p w:rsidR="00D71AE3" w:rsidRPr="00D71AE3" w:rsidRDefault="00D71AE3" w:rsidP="00D71AE3">
            <w:pPr>
              <w:spacing w:before="240"/>
            </w:pPr>
            <w:r w:rsidRPr="00D71AE3">
              <w:t>Let’s review each stage of this PASTA threat modeling exercise:</w:t>
            </w:r>
          </w:p>
          <w:p w:rsidR="00D71AE3" w:rsidRPr="00D71AE3" w:rsidRDefault="00D71AE3" w:rsidP="00D71AE3">
            <w:pPr>
              <w:spacing w:before="240"/>
              <w:rPr>
                <w:b/>
                <w:bCs/>
              </w:rPr>
            </w:pPr>
            <w:r w:rsidRPr="00D71AE3">
              <w:rPr>
                <w:b/>
                <w:bCs/>
              </w:rPr>
              <w:t>Stage I: Define business and security objectives</w:t>
            </w:r>
          </w:p>
          <w:p w:rsidR="00D71AE3" w:rsidRPr="00D71AE3" w:rsidRDefault="00D71AE3" w:rsidP="00D71AE3">
            <w:pPr>
              <w:spacing w:before="240"/>
            </w:pPr>
            <w:r w:rsidRPr="00D71AE3">
              <w:rPr>
                <w:b/>
                <w:bCs/>
              </w:rPr>
              <w:t>Summary:</w:t>
            </w:r>
            <w:r w:rsidRPr="00D71AE3">
              <w:t xml:space="preserve"> These objectives are defined early by asking broad questions about the purpose of the application. For example, how does the app make the business money? Understanding the answer to these questions helps guide the detailed work that will follow.</w:t>
            </w:r>
          </w:p>
          <w:p w:rsidR="00D71AE3" w:rsidRPr="00D71AE3" w:rsidRDefault="00D71AE3" w:rsidP="00D71AE3">
            <w:pPr>
              <w:spacing w:before="240"/>
            </w:pPr>
            <w:r w:rsidRPr="00D71AE3">
              <w:rPr>
                <w:b/>
                <w:bCs/>
              </w:rPr>
              <w:t>Recommendations:</w:t>
            </w:r>
            <w:r w:rsidRPr="00D71AE3">
              <w:t xml:space="preserve"> A shopping application like this will need to process payments. Based on this description, we know certain technologies are required to keep information private and secure and that everything will need to be compliant with PCI-DSS.</w:t>
            </w:r>
          </w:p>
          <w:p w:rsidR="00D71AE3" w:rsidRPr="00D71AE3" w:rsidRDefault="00D71AE3" w:rsidP="00D71AE3">
            <w:pPr>
              <w:spacing w:before="240"/>
              <w:rPr>
                <w:b/>
                <w:bCs/>
              </w:rPr>
            </w:pPr>
            <w:r w:rsidRPr="00D71AE3">
              <w:rPr>
                <w:b/>
                <w:bCs/>
              </w:rPr>
              <w:t>Stage II: Define the technical scope</w:t>
            </w:r>
          </w:p>
          <w:p w:rsidR="00D71AE3" w:rsidRPr="00D71AE3" w:rsidRDefault="00D71AE3" w:rsidP="00D71AE3">
            <w:pPr>
              <w:spacing w:before="240"/>
            </w:pPr>
            <w:r w:rsidRPr="00D71AE3">
              <w:rPr>
                <w:b/>
                <w:bCs/>
              </w:rPr>
              <w:t>Summary:</w:t>
            </w:r>
            <w:r w:rsidRPr="00D71AE3">
              <w:t xml:space="preserve"> The objective here is to understand the attack surface by identifying the technologies being used by the application and understanding their dependencies.</w:t>
            </w:r>
          </w:p>
          <w:p w:rsidR="00D71AE3" w:rsidRPr="00D71AE3" w:rsidRDefault="00D71AE3" w:rsidP="00D71AE3">
            <w:pPr>
              <w:spacing w:before="240"/>
            </w:pPr>
            <w:r w:rsidRPr="00D71AE3">
              <w:rPr>
                <w:b/>
                <w:bCs/>
              </w:rPr>
              <w:t>Recommendations:</w:t>
            </w:r>
            <w:r w:rsidRPr="00D71AE3">
              <w:t xml:space="preserve"> APIs facilitate the exchange of data between customers, partners, and employees, so they should be prioritized. They handle a lot of sensitive data while they connect various users and systems together. However, details such as which APIs are being used should be considered before prioritizing one technology over another. So, they can be more prone to security vulnerabilities because there’s a larger attack surface.</w:t>
            </w:r>
          </w:p>
          <w:p w:rsidR="00D71AE3" w:rsidRPr="00D71AE3" w:rsidRDefault="00D71AE3" w:rsidP="00D71AE3">
            <w:pPr>
              <w:spacing w:before="240"/>
              <w:rPr>
                <w:b/>
                <w:bCs/>
              </w:rPr>
            </w:pPr>
            <w:r w:rsidRPr="00D71AE3">
              <w:rPr>
                <w:b/>
                <w:bCs/>
              </w:rPr>
              <w:t>Stage III: Decompose the application</w:t>
            </w:r>
          </w:p>
          <w:p w:rsidR="00D71AE3" w:rsidRPr="00D71AE3" w:rsidRDefault="00D71AE3" w:rsidP="00D71AE3">
            <w:pPr>
              <w:spacing w:before="240"/>
            </w:pPr>
            <w:r w:rsidRPr="00D71AE3">
              <w:rPr>
                <w:b/>
                <w:bCs/>
              </w:rPr>
              <w:t>Summary:</w:t>
            </w:r>
            <w:r w:rsidRPr="00D71AE3">
              <w:t xml:space="preserve"> Stage three builds upon the previous stage by investigating how the application's components communicate together. The objective here is to review how the application works and how security controls are currently implemented.</w:t>
            </w:r>
          </w:p>
          <w:p w:rsidR="00D71AE3" w:rsidRPr="00D71AE3" w:rsidRDefault="00D71AE3" w:rsidP="00D71AE3">
            <w:pPr>
              <w:spacing w:before="240"/>
            </w:pPr>
            <w:r w:rsidRPr="00D71AE3">
              <w:rPr>
                <w:b/>
                <w:bCs/>
              </w:rPr>
              <w:t>Recommendations:</w:t>
            </w:r>
            <w:r w:rsidRPr="00D71AE3">
              <w:t xml:space="preserve"> The sample data flow diagram shows how a typical search request passes through multiple layers. One thing you might review here would be to ensure the MySQL database is using prepared statements when queries are input.</w:t>
            </w:r>
          </w:p>
          <w:p w:rsidR="00D71AE3" w:rsidRPr="00D71AE3" w:rsidRDefault="00D71AE3" w:rsidP="00D71AE3">
            <w:pPr>
              <w:spacing w:before="240"/>
              <w:rPr>
                <w:b/>
                <w:bCs/>
              </w:rPr>
            </w:pPr>
            <w:r w:rsidRPr="00D71AE3">
              <w:rPr>
                <w:b/>
                <w:bCs/>
              </w:rPr>
              <w:t>Stage IV: Threat analysis</w:t>
            </w:r>
          </w:p>
          <w:p w:rsidR="00D71AE3" w:rsidRPr="00D71AE3" w:rsidRDefault="00D71AE3" w:rsidP="00D71AE3">
            <w:pPr>
              <w:spacing w:before="240"/>
            </w:pPr>
            <w:r w:rsidRPr="00D71AE3">
              <w:rPr>
                <w:b/>
                <w:bCs/>
              </w:rPr>
              <w:t>Summary:</w:t>
            </w:r>
            <w:r w:rsidRPr="00D71AE3">
              <w:t xml:space="preserve"> The main objective of stage four is to consider the types of threats that might affect your application. This relates to the technologies you've already scoped. Another thing to consider is the types of data your application will be processing.</w:t>
            </w:r>
          </w:p>
          <w:p w:rsidR="00D71AE3" w:rsidRPr="00D71AE3" w:rsidRDefault="00D71AE3" w:rsidP="00D71AE3">
            <w:pPr>
              <w:spacing w:before="240"/>
            </w:pPr>
            <w:r w:rsidRPr="00D71AE3">
              <w:rPr>
                <w:b/>
                <w:bCs/>
              </w:rPr>
              <w:t>Recommendations:</w:t>
            </w:r>
            <w:r w:rsidRPr="00D71AE3">
              <w:t xml:space="preserve"> Injection attacks are common for SQL databases. Session hijacking is possible because the app communicates cookies between multiple layers.  It's important to consider your technological attack surface and any relevant threats to your product to effectively implement your information security responsibilities.</w:t>
            </w:r>
          </w:p>
          <w:p w:rsidR="00D71AE3" w:rsidRPr="00D71AE3" w:rsidRDefault="00D71AE3" w:rsidP="00D71AE3">
            <w:pPr>
              <w:spacing w:before="240"/>
              <w:rPr>
                <w:b/>
                <w:bCs/>
              </w:rPr>
            </w:pPr>
            <w:r w:rsidRPr="00D71AE3">
              <w:rPr>
                <w:b/>
                <w:bCs/>
              </w:rPr>
              <w:t>Stage V: Vulnerability analysis</w:t>
            </w:r>
          </w:p>
          <w:p w:rsidR="00D71AE3" w:rsidRPr="00D71AE3" w:rsidRDefault="00D71AE3" w:rsidP="00D71AE3">
            <w:pPr>
              <w:spacing w:before="240"/>
            </w:pPr>
            <w:r w:rsidRPr="00D71AE3">
              <w:rPr>
                <w:b/>
                <w:bCs/>
              </w:rPr>
              <w:t>Summary:</w:t>
            </w:r>
            <w:r w:rsidRPr="00D71AE3">
              <w:t xml:space="preserve"> Stage five is about associating asset vulnerabilities with potential threats. The objective here is to identify what is wrong with the design of the app or its codebase based on your security testing.</w:t>
            </w:r>
          </w:p>
          <w:p w:rsidR="00D71AE3" w:rsidRPr="00D71AE3" w:rsidRDefault="00D71AE3" w:rsidP="00D71AE3">
            <w:pPr>
              <w:spacing w:before="240"/>
            </w:pPr>
            <w:r w:rsidRPr="00D71AE3">
              <w:rPr>
                <w:b/>
                <w:bCs/>
              </w:rPr>
              <w:t>Recommendations:</w:t>
            </w:r>
            <w:r w:rsidRPr="00D71AE3">
              <w:t>  A lack of prepared statements can make our SQL database vulnerable to injection attacks. And session hijacking is possible if cookies are mishandled between input and output sources.</w:t>
            </w:r>
          </w:p>
          <w:p w:rsidR="00D71AE3" w:rsidRPr="00D71AE3" w:rsidRDefault="00D71AE3" w:rsidP="00D71AE3">
            <w:pPr>
              <w:spacing w:before="240"/>
              <w:rPr>
                <w:b/>
                <w:bCs/>
              </w:rPr>
            </w:pPr>
            <w:r w:rsidRPr="00D71AE3">
              <w:rPr>
                <w:b/>
                <w:bCs/>
              </w:rPr>
              <w:t>Stage VI: Attack modeling</w:t>
            </w:r>
          </w:p>
          <w:p w:rsidR="00D71AE3" w:rsidRPr="00D71AE3" w:rsidRDefault="00D71AE3" w:rsidP="00D71AE3">
            <w:pPr>
              <w:spacing w:before="240"/>
            </w:pPr>
            <w:r w:rsidRPr="00D71AE3">
              <w:rPr>
                <w:b/>
                <w:bCs/>
              </w:rPr>
              <w:t>Summary:</w:t>
            </w:r>
            <w:r w:rsidRPr="00D71AE3">
              <w:t xml:space="preserve"> In this stage, the objective is to link the threats and vulnerabilities identified in the previous steps using attack trees. The purpose of using attack trees here is to show that the potential threats that you've identified are actually viable.  Resources like MITRE ATT&amp;CK and the CVE® list are useful references to find evidence that validates the information that you've modeled in your attack tree.</w:t>
            </w:r>
          </w:p>
          <w:p w:rsidR="00D71AE3" w:rsidRPr="00D71AE3" w:rsidRDefault="00D71AE3" w:rsidP="00D71AE3">
            <w:pPr>
              <w:spacing w:before="240"/>
            </w:pPr>
            <w:r w:rsidRPr="00D71AE3">
              <w:rPr>
                <w:b/>
                <w:bCs/>
              </w:rPr>
              <w:t>Recommendations:</w:t>
            </w:r>
            <w:r w:rsidRPr="00D71AE3">
              <w:t xml:space="preserve"> This sample attack tree models how user data is vulnerable to the attacks that were identified earlier. Like the sample data flow diagram, an actual attack tree for a mobile application would be much more complex than this.</w:t>
            </w:r>
          </w:p>
          <w:p w:rsidR="00D71AE3" w:rsidRPr="00D71AE3" w:rsidRDefault="00D71AE3" w:rsidP="00D71AE3">
            <w:pPr>
              <w:spacing w:before="240"/>
              <w:rPr>
                <w:b/>
                <w:bCs/>
              </w:rPr>
            </w:pPr>
            <w:r w:rsidRPr="00D71AE3">
              <w:rPr>
                <w:b/>
                <w:bCs/>
              </w:rPr>
              <w:t>Stage VII: Risk analysis and impact</w:t>
            </w:r>
          </w:p>
          <w:p w:rsidR="00D71AE3" w:rsidRPr="00D71AE3" w:rsidRDefault="00D71AE3" w:rsidP="00D71AE3">
            <w:pPr>
              <w:spacing w:before="240"/>
            </w:pPr>
            <w:r w:rsidRPr="00D71AE3">
              <w:rPr>
                <w:b/>
                <w:bCs/>
              </w:rPr>
              <w:t>Summary:</w:t>
            </w:r>
            <w:r w:rsidRPr="00D71AE3">
              <w:t xml:space="preserve"> The objective of the final stage of PASTA is to identify ways to mitigate the risks that were identified from stages IV - VI and plan for any remaining risks that can't be remediated.</w:t>
            </w:r>
          </w:p>
          <w:p w:rsidR="00D71AE3" w:rsidRPr="00D71AE3" w:rsidRDefault="00D71AE3" w:rsidP="00D71AE3">
            <w:pPr>
              <w:spacing w:before="240"/>
            </w:pPr>
            <w:r w:rsidRPr="00D71AE3">
              <w:rPr>
                <w:b/>
                <w:bCs/>
              </w:rPr>
              <w:t>Recommendations:</w:t>
            </w:r>
            <w:r w:rsidRPr="00D71AE3">
              <w:t xml:space="preserve"> SHA-256, incident response procedures, password policy, and principle of least privilege are a few examples of technical, operational, and managerial controls that can be implemented before launch to reduce risk.</w:t>
            </w:r>
          </w:p>
          <w:p w:rsidR="00CA0D46" w:rsidRDefault="00CA0D46" w:rsidP="0058280B">
            <w:pPr>
              <w:spacing w:before="240"/>
            </w:pPr>
          </w:p>
        </w:tc>
      </w:tr>
    </w:tbl>
    <w:p w:rsidR="00D71AE3" w:rsidRPr="00D71AE3" w:rsidRDefault="00D71AE3" w:rsidP="00D71AE3">
      <w:pPr>
        <w:spacing w:before="240"/>
        <w:rPr>
          <w:b/>
          <w:bCs/>
        </w:rPr>
      </w:pPr>
      <w:r w:rsidRPr="00D71AE3">
        <w:rPr>
          <w:b/>
          <w:bCs/>
        </w:rPr>
        <w:t>Đánh giá mẫu</w:t>
      </w:r>
    </w:p>
    <w:p w:rsidR="00D71AE3" w:rsidRPr="00D71AE3" w:rsidRDefault="00D71AE3" w:rsidP="00D71AE3">
      <w:pPr>
        <w:spacing w:before="240"/>
      </w:pPr>
    </w:p>
    <w:p w:rsidR="00D71AE3" w:rsidRPr="00D71AE3" w:rsidRDefault="00D71AE3" w:rsidP="00D71AE3">
      <w:pPr>
        <w:spacing w:before="240"/>
      </w:pPr>
      <w:r w:rsidRPr="00D71AE3">
        <w:t>So sánh ví dụ với hoạt động đã hoàn thành của bạn. Xem lại công việc của bạn bằng cách sử dụng từng tiêu chí trong ví dụ. Bạn đã làm tốt điều gì? Bạn có thể cải thiện ở đâu? Sử dụng câu trả lời của bạn cho những câu hỏi này để hướng dẫn bạn khi bạn tiếp tục tiến bộ trong khóa học. </w:t>
      </w:r>
    </w:p>
    <w:p w:rsidR="00D71AE3" w:rsidRPr="00D71AE3" w:rsidRDefault="00D71AE3" w:rsidP="00D71AE3">
      <w:pPr>
        <w:spacing w:before="240"/>
      </w:pPr>
      <w:r w:rsidRPr="00D71AE3">
        <w:rPr>
          <w:b/>
          <w:bCs/>
          <w:i/>
          <w:iCs/>
        </w:rPr>
        <w:t>Lưu ý:</w:t>
      </w:r>
      <w:r w:rsidRPr="00D71AE3">
        <w:rPr>
          <w:i/>
          <w:iCs/>
        </w:rPr>
        <w:t xml:space="preserve"> Ví dụ này thể hiện một cách có thể để hoàn thành hoạt động. Hoạt động của bạn có thể khác ở một số điểm. Điều quan trọng là hoạt động của bạn bao gồm thông tin ở từng giai đoạn của quy trình. Mô hình hóa mối đe dọa là một hoạt động nâng cao trong an ninh mạng. Hoạt động này thường đòi hỏi kinh nghiệm trong lĩnh vực này, kiến ​​thức sâu rộng về công nghệ máy tính và nhiều người khác nhau để tham gia.</w:t>
      </w:r>
    </w:p>
    <w:p w:rsidR="00D71AE3" w:rsidRPr="00D71AE3" w:rsidRDefault="00D71AE3" w:rsidP="00D71AE3">
      <w:pPr>
        <w:spacing w:before="240"/>
      </w:pPr>
      <w:r w:rsidRPr="00D71AE3">
        <w:t>Hãy cùng xem xét từng giai đoạn của bài tập mô hình hóa mối đe dọa PASTA này:</w:t>
      </w:r>
    </w:p>
    <w:p w:rsidR="00D71AE3" w:rsidRPr="00D71AE3" w:rsidRDefault="00D71AE3" w:rsidP="00D71AE3">
      <w:pPr>
        <w:spacing w:before="240"/>
        <w:rPr>
          <w:b/>
          <w:bCs/>
        </w:rPr>
      </w:pPr>
      <w:r w:rsidRPr="00D71AE3">
        <w:rPr>
          <w:b/>
          <w:bCs/>
        </w:rPr>
        <w:t>Giai đoạn I: Xác định mục tiêu kinh doanh và bảo mật</w:t>
      </w:r>
    </w:p>
    <w:p w:rsidR="00D71AE3" w:rsidRPr="00D71AE3" w:rsidRDefault="00D71AE3" w:rsidP="00D71AE3">
      <w:pPr>
        <w:spacing w:before="240"/>
      </w:pPr>
      <w:r w:rsidRPr="00D71AE3">
        <w:rPr>
          <w:b/>
          <w:bCs/>
        </w:rPr>
        <w:t>Tóm tắt:</w:t>
      </w:r>
      <w:r w:rsidRPr="00D71AE3">
        <w:t xml:space="preserve"> Các mục tiêu này được xác định sớm bằng cách đặt câu hỏi chung về mục đích của ứng dụng. Ví dụ, ứng dụng kiếm tiền cho doanh nghiệp như thế nào? Hiểu câu trả lời cho những câu hỏi này giúp định hướng công việc chi tiết tiếp theo.</w:t>
      </w:r>
    </w:p>
    <w:p w:rsidR="00D71AE3" w:rsidRPr="00D71AE3" w:rsidRDefault="00D71AE3" w:rsidP="00D71AE3">
      <w:pPr>
        <w:spacing w:before="240"/>
      </w:pPr>
      <w:r w:rsidRPr="00D71AE3">
        <w:rPr>
          <w:b/>
          <w:bCs/>
        </w:rPr>
        <w:t>Khuyến nghị:</w:t>
      </w:r>
      <w:r w:rsidRPr="00D71AE3">
        <w:t xml:space="preserve"> Một ứng dụng mua sắm như thế này sẽ cần xử lý thanh toán. Dựa trên mô tả này, chúng tôi biết một số công nghệ nhất định là cần thiết để giữ thông tin riêng tư và an toàn và mọi thứ sẽ cần phải tuân thủ PCI-DSS.</w:t>
      </w:r>
    </w:p>
    <w:p w:rsidR="00D71AE3" w:rsidRPr="00D71AE3" w:rsidRDefault="00D71AE3" w:rsidP="00D71AE3">
      <w:pPr>
        <w:spacing w:before="240"/>
        <w:rPr>
          <w:b/>
          <w:bCs/>
        </w:rPr>
      </w:pPr>
      <w:r w:rsidRPr="00D71AE3">
        <w:rPr>
          <w:b/>
          <w:bCs/>
        </w:rPr>
        <w:t>Giai đoạn II: Xác định phạm vi kỹ thuật</w:t>
      </w:r>
    </w:p>
    <w:p w:rsidR="00D71AE3" w:rsidRPr="00D71AE3" w:rsidRDefault="00D71AE3" w:rsidP="00D71AE3">
      <w:pPr>
        <w:spacing w:before="240"/>
      </w:pPr>
      <w:r w:rsidRPr="00D71AE3">
        <w:rPr>
          <w:b/>
          <w:bCs/>
        </w:rPr>
        <w:t>Tóm tắt:</w:t>
      </w:r>
      <w:r w:rsidRPr="00D71AE3">
        <w:t xml:space="preserve"> Mục tiêu ở đây là hiểu bề mặt tấn công bằng cách xác định các công nghệ đang được ứng dụng sử dụng và hiểu sự phụ thuộc của chúng.</w:t>
      </w:r>
    </w:p>
    <w:p w:rsidR="00D71AE3" w:rsidRPr="00D71AE3" w:rsidRDefault="00D71AE3" w:rsidP="00D71AE3">
      <w:pPr>
        <w:spacing w:before="240"/>
      </w:pPr>
      <w:r w:rsidRPr="00D71AE3">
        <w:rPr>
          <w:b/>
          <w:bCs/>
        </w:rPr>
        <w:t>Khuyến nghị:</w:t>
      </w:r>
      <w:r w:rsidRPr="00D71AE3">
        <w:t xml:space="preserve"> API tạo điều kiện thuận lợi cho việc trao đổi dữ liệu giữa khách hàng, đối tác và nhân viên, do đó chúng cần được ưu tiên. Chúng xử lý rất nhiều dữ liệu nhạy cảm trong khi kết nối nhiều người dùng và hệ thống với nhau. Tuy nhiên, cần cân nhắc các chi tiết như API nào đang được sử dụng trước khi ưu tiên công nghệ này hơn công nghệ khác. Do đó, chúng có thể dễ bị lỗ hổng bảo mật hơn vì có bề mặt tấn công lớn hơn.</w:t>
      </w:r>
    </w:p>
    <w:p w:rsidR="00D71AE3" w:rsidRPr="00D71AE3" w:rsidRDefault="00D71AE3" w:rsidP="00D71AE3">
      <w:pPr>
        <w:spacing w:before="240"/>
        <w:rPr>
          <w:b/>
          <w:bCs/>
        </w:rPr>
      </w:pPr>
      <w:r w:rsidRPr="00D71AE3">
        <w:rPr>
          <w:b/>
          <w:bCs/>
        </w:rPr>
        <w:t>Giai đoạn III: Phân tích ứng dụng</w:t>
      </w:r>
    </w:p>
    <w:p w:rsidR="00D71AE3" w:rsidRPr="00D71AE3" w:rsidRDefault="00D71AE3" w:rsidP="00D71AE3">
      <w:pPr>
        <w:spacing w:before="240"/>
      </w:pPr>
      <w:r w:rsidRPr="00D71AE3">
        <w:rPr>
          <w:b/>
          <w:bCs/>
        </w:rPr>
        <w:t>Tóm tắt:</w:t>
      </w:r>
      <w:r w:rsidRPr="00D71AE3">
        <w:t xml:space="preserve"> Giai đoạn ba xây dựng dựa trên giai đoạn trước bằng cách điều tra cách các thành phần của ứng dụng giao tiếp với nhau. Mục tiêu ở đây là xem xét cách ứng dụng hoạt động và cách kiểm soát bảo mật hiện đang được triển khai.</w:t>
      </w:r>
    </w:p>
    <w:p w:rsidR="00D71AE3" w:rsidRPr="00D71AE3" w:rsidRDefault="00D71AE3" w:rsidP="00D71AE3">
      <w:pPr>
        <w:spacing w:before="240"/>
      </w:pPr>
      <w:r w:rsidRPr="00D71AE3">
        <w:rPr>
          <w:b/>
          <w:bCs/>
        </w:rPr>
        <w:t>Khuyến nghị:</w:t>
      </w:r>
      <w:r w:rsidRPr="00D71AE3">
        <w:t xml:space="preserve"> Sơ đồ luồng dữ liệu mẫu cho thấy cách một yêu cầu tìm kiếm thông thường đi qua nhiều lớp. Một điều bạn có thể xem xét ở đây là đảm bảo cơ sở dữ liệu MySQL đang sử dụng các câu lệnh đã chuẩn bị khi các truy vấn được nhập.</w:t>
      </w:r>
    </w:p>
    <w:p w:rsidR="00D71AE3" w:rsidRPr="00D71AE3" w:rsidRDefault="00D71AE3" w:rsidP="00D71AE3">
      <w:pPr>
        <w:spacing w:before="240"/>
        <w:rPr>
          <w:b/>
          <w:bCs/>
        </w:rPr>
      </w:pPr>
      <w:r w:rsidRPr="00D71AE3">
        <w:rPr>
          <w:b/>
          <w:bCs/>
        </w:rPr>
        <w:t>Giai đoạn IV: Phân tích mối đe dọa</w:t>
      </w:r>
    </w:p>
    <w:p w:rsidR="00D71AE3" w:rsidRPr="00D71AE3" w:rsidRDefault="00D71AE3" w:rsidP="00D71AE3">
      <w:pPr>
        <w:spacing w:before="240"/>
      </w:pPr>
      <w:r w:rsidRPr="00D71AE3">
        <w:rPr>
          <w:b/>
          <w:bCs/>
        </w:rPr>
        <w:t>Tóm tắt:</w:t>
      </w:r>
      <w:r w:rsidRPr="00D71AE3">
        <w:t xml:space="preserve"> Mục tiêu chính của giai đoạn bốn là xem xét các loại mối đe dọa có thể ảnh hưởng đến ứng dụng của bạn. Điều này liên quan đến các công nghệ bạn đã xác định phạm vi. Một điều khác cần xem xét là các loại dữ liệu mà ứng dụng của bạn sẽ xử lý.</w:t>
      </w:r>
    </w:p>
    <w:p w:rsidR="00D71AE3" w:rsidRPr="00D71AE3" w:rsidRDefault="00D71AE3" w:rsidP="00D71AE3">
      <w:pPr>
        <w:spacing w:before="240"/>
      </w:pPr>
      <w:r w:rsidRPr="00D71AE3">
        <w:rPr>
          <w:b/>
          <w:bCs/>
        </w:rPr>
        <w:t>Khuyến nghị:</w:t>
      </w:r>
      <w:r w:rsidRPr="00D71AE3">
        <w:t xml:space="preserve"> Các cuộc tấn công tiêm mã là phổ biến đối với cơ sở dữ liệu SQL. Có thể chiếm đoạt phiên vì ứng dụng truyền cookie giữa nhiều lớp. Điều quan trọng là phải xem xét bề mặt tấn công công nghệ của bạn và bất kỳ mối đe dọa nào có liên quan đến sản phẩm của bạn để thực hiện hiệu quả các trách nhiệm bảo mật thông tin của bạn.</w:t>
      </w:r>
    </w:p>
    <w:p w:rsidR="00D71AE3" w:rsidRPr="00D71AE3" w:rsidRDefault="00D71AE3" w:rsidP="00D71AE3">
      <w:pPr>
        <w:spacing w:before="240"/>
        <w:rPr>
          <w:b/>
          <w:bCs/>
        </w:rPr>
      </w:pPr>
      <w:r w:rsidRPr="00D71AE3">
        <w:rPr>
          <w:b/>
          <w:bCs/>
        </w:rPr>
        <w:t>Giai đoạn V: Phân tích lỗ hổng</w:t>
      </w:r>
    </w:p>
    <w:p w:rsidR="00D71AE3" w:rsidRPr="00D71AE3" w:rsidRDefault="00D71AE3" w:rsidP="00D71AE3">
      <w:pPr>
        <w:spacing w:before="240"/>
      </w:pPr>
      <w:r w:rsidRPr="00D71AE3">
        <w:rPr>
          <w:b/>
          <w:bCs/>
        </w:rPr>
        <w:t>Tóm tắt:</w:t>
      </w:r>
      <w:r w:rsidRPr="00D71AE3">
        <w:t xml:space="preserve"> Giai đoạn năm là về việc liên kết các lỗ hổng tài sản với các mối đe dọa tiềm ẩn. Mục tiêu ở đây là xác định lỗi trong thiết kế ứng dụng hoặc cơ sở mã của ứng dụng dựa trên thử nghiệm bảo mật của bạn.</w:t>
      </w:r>
    </w:p>
    <w:p w:rsidR="00D71AE3" w:rsidRPr="00D71AE3" w:rsidRDefault="00D71AE3" w:rsidP="00D71AE3">
      <w:pPr>
        <w:spacing w:before="240"/>
      </w:pPr>
      <w:r w:rsidRPr="00D71AE3">
        <w:rPr>
          <w:b/>
          <w:bCs/>
        </w:rPr>
        <w:t>Khuyến nghị:</w:t>
      </w:r>
      <w:r w:rsidRPr="00D71AE3">
        <w:t xml:space="preserve">   Việc thiếu các câu lệnh chuẩn bị có thể khiến cơ sở dữ liệu SQL của chúng ta dễ bị tấn công tiêm nhiễm. Và việc chiếm đoạt phiên có thể xảy ra nếu cookie bị xử lý sai giữa các nguồn đầu vào và đầu ra.</w:t>
      </w:r>
    </w:p>
    <w:p w:rsidR="00D71AE3" w:rsidRPr="00D71AE3" w:rsidRDefault="00D71AE3" w:rsidP="00D71AE3">
      <w:pPr>
        <w:spacing w:before="240"/>
        <w:rPr>
          <w:b/>
          <w:bCs/>
        </w:rPr>
      </w:pPr>
      <w:r w:rsidRPr="00D71AE3">
        <w:rPr>
          <w:b/>
          <w:bCs/>
        </w:rPr>
        <w:t>Giai đoạn VI: Mô hình tấn công</w:t>
      </w:r>
    </w:p>
    <w:p w:rsidR="00D71AE3" w:rsidRPr="00D71AE3" w:rsidRDefault="00D71AE3" w:rsidP="00D71AE3">
      <w:pPr>
        <w:spacing w:before="240"/>
      </w:pPr>
      <w:r w:rsidRPr="00D71AE3">
        <w:rPr>
          <w:b/>
          <w:bCs/>
        </w:rPr>
        <w:t>Tóm tắt:</w:t>
      </w:r>
      <w:r w:rsidRPr="00D71AE3">
        <w:t xml:space="preserve"> Ở giai đoạn này, mục tiêu là liên kết các mối đe dọa và lỗ hổng được xác định trong các bước trước bằng cách sử dụng cây tấn công. Mục đích của việc sử dụng cây tấn công ở đây là để chứng minh rằng các mối đe dọa tiềm ẩn mà bạn đã xác định thực sự khả thi. Các nguồn như MITRE ATT&amp;CK và danh sách CVE® là những tài liệu tham khảo hữu ích để tìm bằng chứng xác thực thông tin mà bạn đã mô hình hóa trong cây tấn công của mình.</w:t>
      </w:r>
    </w:p>
    <w:p w:rsidR="00D71AE3" w:rsidRPr="00D71AE3" w:rsidRDefault="00D71AE3" w:rsidP="00D71AE3">
      <w:pPr>
        <w:spacing w:before="240"/>
      </w:pPr>
      <w:r w:rsidRPr="00D71AE3">
        <w:rPr>
          <w:b/>
          <w:bCs/>
        </w:rPr>
        <w:t>Khuyến nghị:</w:t>
      </w:r>
      <w:r w:rsidRPr="00D71AE3">
        <w:t xml:space="preserve"> Mẫu cây tấn công này mô hình hóa cách dữ liệu người dùng dễ bị tấn công đã được xác định trước đó. Giống như sơ đồ luồng dữ liệu mẫu, một cây tấn công thực tế cho ứng dụng di động sẽ phức tạp hơn nhiều so với sơ đồ này.</w:t>
      </w:r>
    </w:p>
    <w:p w:rsidR="00D71AE3" w:rsidRPr="00D71AE3" w:rsidRDefault="00D71AE3" w:rsidP="00D71AE3">
      <w:pPr>
        <w:spacing w:before="240"/>
        <w:rPr>
          <w:b/>
          <w:bCs/>
        </w:rPr>
      </w:pPr>
      <w:r w:rsidRPr="00D71AE3">
        <w:rPr>
          <w:b/>
          <w:bCs/>
        </w:rPr>
        <w:t>Giai đoạn VII: Phân tích rủi ro và tác động</w:t>
      </w:r>
    </w:p>
    <w:p w:rsidR="00D71AE3" w:rsidRPr="00D71AE3" w:rsidRDefault="00D71AE3" w:rsidP="00D71AE3">
      <w:pPr>
        <w:spacing w:before="240"/>
      </w:pPr>
      <w:r w:rsidRPr="00D71AE3">
        <w:rPr>
          <w:b/>
          <w:bCs/>
        </w:rPr>
        <w:t>Tóm tắt:</w:t>
      </w:r>
      <w:r w:rsidRPr="00D71AE3">
        <w:t xml:space="preserve"> Mục tiêu của giai đoạn cuối cùng của PASTA là xác định các cách giảm thiểu rủi ro đã được xác định từ giai đoạn IV - VI và lập kế hoạch ứng phó với mọi rủi ro còn lại không thể khắc phục được.</w:t>
      </w:r>
    </w:p>
    <w:p w:rsidR="00D71AE3" w:rsidRPr="00D71AE3" w:rsidRDefault="00D71AE3" w:rsidP="00D71AE3">
      <w:pPr>
        <w:spacing w:before="240"/>
      </w:pPr>
      <w:r w:rsidRPr="00D71AE3">
        <w:rPr>
          <w:b/>
          <w:bCs/>
        </w:rPr>
        <w:t>Khuyến nghị:</w:t>
      </w:r>
      <w:r w:rsidRPr="00D71AE3">
        <w:t xml:space="preserve"> SHA-256, quy trình ứng phó sự cố, chính sách mật khẩu và nguyên tắc đặc quyền tối thiểu là một số ví dụ về các biện pháp kiểm soát kỹ thuật, vận hành và quản lý có thể được triển khai trước khi ra mắt để giảm thiểu rủi ro.</w:t>
      </w:r>
    </w:p>
    <w:p w:rsidR="00CA0D46" w:rsidRDefault="00CA0D46" w:rsidP="00CA0D46">
      <w:pPr>
        <w:spacing w:before="240"/>
      </w:pPr>
    </w:p>
    <w:p w:rsidR="00CA0D46" w:rsidRPr="00D06E6F" w:rsidRDefault="00CA0D46" w:rsidP="00D06E6F">
      <w:pPr>
        <w:pStyle w:val="Header"/>
        <w:spacing w:before="240" w:after="160"/>
        <w:outlineLvl w:val="2"/>
        <w:rPr>
          <w:rFonts w:cs="Times New Roman"/>
          <w:b/>
          <w:i/>
          <w:color w:val="1F4E79" w:themeColor="accent1" w:themeShade="80"/>
          <w:szCs w:val="28"/>
        </w:rPr>
      </w:pPr>
    </w:p>
    <w:p w:rsidR="0059050A" w:rsidRPr="00D06E6F" w:rsidRDefault="00E57CDD" w:rsidP="00D06E6F">
      <w:pPr>
        <w:pStyle w:val="Header"/>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 xml:space="preserve">4.9. </w:t>
      </w:r>
      <w:r w:rsidR="009F1452" w:rsidRPr="00D06E6F">
        <w:rPr>
          <w:rFonts w:cs="Times New Roman"/>
          <w:b/>
          <w:i/>
          <w:color w:val="1F4E79" w:themeColor="accent1" w:themeShade="80"/>
          <w:szCs w:val="28"/>
        </w:rPr>
        <w:t>Test your knowledge: Threat modeling</w:t>
      </w:r>
      <w:r w:rsidRPr="00D06E6F">
        <w:rPr>
          <w:rFonts w:cs="Times New Roman"/>
          <w:b/>
          <w:i/>
          <w:color w:val="1F4E79" w:themeColor="accent1" w:themeShade="80"/>
          <w:szCs w:val="28"/>
        </w:rPr>
        <w:t xml:space="preserve"> - Kiểm tra kiến thức của bạn: Mô hình hóa mối đe dọa</w:t>
      </w:r>
    </w:p>
    <w:p w:rsidR="006212B2" w:rsidRDefault="004121DC" w:rsidP="0059050A">
      <w:pPr>
        <w:pStyle w:val="Header"/>
        <w:spacing w:before="240" w:after="160"/>
        <w:outlineLvl w:val="1"/>
        <w:rPr>
          <w:rFonts w:cs="Times New Roman"/>
          <w:b/>
          <w:color w:val="2E74B5" w:themeColor="accent1" w:themeShade="BF"/>
          <w:sz w:val="28"/>
          <w:szCs w:val="28"/>
        </w:rPr>
      </w:pPr>
      <w:r w:rsidRPr="0059050A">
        <w:rPr>
          <w:rFonts w:cs="Times New Roman"/>
          <w:b/>
          <w:color w:val="2E74B5" w:themeColor="accent1" w:themeShade="BF"/>
          <w:sz w:val="28"/>
          <w:szCs w:val="28"/>
        </w:rPr>
        <w:lastRenderedPageBreak/>
        <w:t xml:space="preserve">5. </w:t>
      </w:r>
      <w:r w:rsidR="006212B2" w:rsidRPr="0059050A">
        <w:rPr>
          <w:rFonts w:cs="Times New Roman"/>
          <w:b/>
          <w:color w:val="2E74B5" w:themeColor="accent1" w:themeShade="BF"/>
          <w:sz w:val="28"/>
          <w:szCs w:val="28"/>
        </w:rPr>
        <w:t>Review: Threats in cybersecurity</w:t>
      </w:r>
      <w:r w:rsidR="0059050A" w:rsidRPr="0059050A">
        <w:rPr>
          <w:rFonts w:cs="Times New Roman"/>
          <w:b/>
          <w:color w:val="2E74B5" w:themeColor="accent1" w:themeShade="BF"/>
          <w:sz w:val="28"/>
          <w:szCs w:val="28"/>
        </w:rPr>
        <w:t xml:space="preserve"> – Đánh giá: Các mối đe dọa trong an ninh mạng</w:t>
      </w:r>
    </w:p>
    <w:p w:rsidR="00D06E6F" w:rsidRDefault="00D06E6F" w:rsidP="00D06E6F">
      <w:pPr>
        <w:pStyle w:val="Header"/>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5.1. Wrap-up - Tóm tắt</w:t>
      </w: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58280B" w:rsidRDefault="0058280B" w:rsidP="0058280B">
            <w:pPr>
              <w:spacing w:before="240"/>
            </w:pPr>
            <w:r w:rsidRPr="0058280B">
              <w:t>Managing threats is a major part of what security professionals do. In this part of the course, we've explored some common types of cyber threats that you'll likely encounter in the field. Let's review.</w:t>
            </w:r>
          </w:p>
        </w:tc>
      </w:tr>
    </w:tbl>
    <w:p w:rsidR="0058280B" w:rsidRDefault="00EE5151" w:rsidP="0058280B">
      <w:pPr>
        <w:spacing w:before="240"/>
      </w:pPr>
      <w:r w:rsidRPr="00EE5151">
        <w:t>Quản lý các mối đe dọa là một phần quan trọngnhững gì các chuyên gia an ninh làm.Trong phần này của khóa học,chúng tôi đã khám phá một số loại phổ biếncủa các mối đe dọa mạng mà bạn sẽcó thể gặp phải trong thực tế. Chúng ta hãy cùng xem lại.</w:t>
      </w: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58280B" w:rsidRDefault="0058280B" w:rsidP="0058280B">
            <w:pPr>
              <w:spacing w:before="240"/>
            </w:pPr>
            <w:r w:rsidRPr="0058280B">
              <w:t>We started off discussing social engineering. You learned that attackers have a variety of ways to trick their targets into sharing private information. Social engineering techniques rely on exploiting people's trust and willingness to help. Phishing attacks are one of the most common ways that attackers go about manipulating their targets.</w:t>
            </w:r>
          </w:p>
        </w:tc>
      </w:tr>
    </w:tbl>
    <w:p w:rsidR="0058280B" w:rsidRDefault="00EE5151" w:rsidP="0058280B">
      <w:pPr>
        <w:spacing w:before="240"/>
      </w:pPr>
      <w:r w:rsidRPr="00EE5151">
        <w:t>Chúng tôi bắt đầu thảo luận về kỹ thuật xã hội.Bạn đã biết rằng những kẻ tấn công có nhiều cách khác nhau đểlừa mục tiêu chia sẻ thông tin riêng tư.Kỹ thuật kỹ thuật xã hội dựa vàolợi dụng lòng tin và thiện chí giúp đỡ của mọi người.Tấn công lừa đảo là một trong những cách phổ biến nhấtrằng kẻ tấn công sẽ tìm cách thao túng mục tiêu của chúng.</w:t>
      </w: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58280B" w:rsidRDefault="0058280B" w:rsidP="0058280B">
            <w:pPr>
              <w:spacing w:before="240"/>
            </w:pPr>
            <w:r w:rsidRPr="0058280B">
              <w:t>Next, we explored malware. Here, we discussed the major classes of malware, like viruses, trojans, and worms. You learned how to spot signs of infection. You also learned how malware has evolved and become more sophisticated over the years.</w:t>
            </w:r>
          </w:p>
        </w:tc>
      </w:tr>
    </w:tbl>
    <w:p w:rsidR="0058280B" w:rsidRDefault="00EE5151" w:rsidP="0058280B">
      <w:pPr>
        <w:spacing w:before="240"/>
      </w:pPr>
      <w:r w:rsidRPr="00EE5151">
        <w:t>Tiếp theo, chúng ta khám phá phần mềm độc hại.Ở đây, chúng tôi thảo luận về các lớp phần mềm độc hại chính,giống như virus, trojan và sâu.Bạn đã học cách phát hiện các dấu hiệu nhiễm trùng.Bạn cũng đã học được cách phần mềm độc hại đãđã phát triển và trở nên tinh vi hơn theo thời gian.</w:t>
      </w: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58280B" w:rsidRDefault="0058280B" w:rsidP="0058280B">
            <w:pPr>
              <w:spacing w:before="240"/>
            </w:pPr>
            <w:r w:rsidRPr="0058280B">
              <w:t>After that, we turned our attention to web-based exploits, specifically injection attacks. You learned about cross-site scripting and SQL injection, two of the most common types of attacks facing organizations online. We discussed how each of these attacks are carried out. You also learned about how web applications can be protected from malicious code. Finally, we explored the threat modeling process. You learned the process that security teams use to perform these exercises.</w:t>
            </w:r>
          </w:p>
        </w:tc>
      </w:tr>
    </w:tbl>
    <w:p w:rsidR="0058280B" w:rsidRDefault="00EE5151" w:rsidP="0058280B">
      <w:pPr>
        <w:spacing w:before="240"/>
      </w:pPr>
      <w:r w:rsidRPr="00EE5151">
        <w:t>Sau đó, chúng tôi chuyển sự chú ý của mình sangkhai thác dựa trên web, đặc biệt là các cuộc tấn công tiêm nhiễm.Bạn đã học về cross-site scriptingvà tiêm SQL,hai trong số những loại phổ biến nhấtcác cuộc tấn công mà các tổ chức phải đối mặt trực tuyến.Chúng tôi đã thảo luận về cách thực hiện từng cuộc tấn công này.Bạn cũng đã học được về cáchcác ứng dụng web có thể được bảo vệ khỏi mã độc.Cuối cùng, chúng tôi đã khám phá quá trình mô hình hóa mối đe dọa.Bạn đã học được quy trình mà các nhóm bảo mậtsử dụng để thực hiện các bài tập này.</w:t>
      </w: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58280B" w:rsidRDefault="0058280B" w:rsidP="0058280B">
            <w:pPr>
              <w:spacing w:before="240"/>
            </w:pPr>
            <w:r w:rsidRPr="0058280B">
              <w:t>Unfortunately, cyberattacks and security breaches are a reality that we're challenged with on a regular basis. However, being aware of the type of threats that exist and the threat modeling process provides an important foundation for your work as a security analyst.</w:t>
            </w:r>
          </w:p>
        </w:tc>
      </w:tr>
    </w:tbl>
    <w:p w:rsidR="0058280B" w:rsidRDefault="00EE5151" w:rsidP="0058280B">
      <w:pPr>
        <w:spacing w:before="240"/>
      </w:pPr>
      <w:r w:rsidRPr="00EE5151">
        <w:t>Thật không may, các cuộc tấn công mạng vàvi phạm an ninh là một thực tếchúng ta thường xuyên phải đối mặt với thử thách này.Tuy nhiên, nhận thức đượcloại mối đe dọa hiện hữu vàquá trình mô hình hóa mối đe dọa cung cấpmột nền tảng quan trọng chocông việc của bạn với tư cách là nhà phân tích bảo mật.</w:t>
      </w:r>
    </w:p>
    <w:p w:rsidR="0058280B" w:rsidRPr="00D06E6F" w:rsidRDefault="0058280B" w:rsidP="00D06E6F">
      <w:pPr>
        <w:pStyle w:val="Header"/>
        <w:spacing w:before="240" w:after="160"/>
        <w:outlineLvl w:val="2"/>
        <w:rPr>
          <w:rFonts w:cs="Times New Roman"/>
          <w:b/>
          <w:i/>
          <w:color w:val="1F4E79" w:themeColor="accent1" w:themeShade="80"/>
          <w:szCs w:val="28"/>
        </w:rPr>
      </w:pPr>
    </w:p>
    <w:p w:rsidR="00D06E6F" w:rsidRDefault="00D06E6F" w:rsidP="00D06E6F">
      <w:pPr>
        <w:pStyle w:val="Header"/>
        <w:tabs>
          <w:tab w:val="clear" w:pos="4680"/>
          <w:tab w:val="clear" w:pos="9360"/>
          <w:tab w:val="left" w:pos="720"/>
          <w:tab w:val="left" w:pos="1440"/>
          <w:tab w:val="left" w:pos="2160"/>
          <w:tab w:val="left" w:pos="2880"/>
          <w:tab w:val="left" w:pos="3600"/>
          <w:tab w:val="left" w:pos="4320"/>
        </w:tabs>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5.2. Glossary terms from module 4 - Thuật ngữ trong mô-đun 4</w:t>
      </w: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58280B" w:rsidRPr="0058280B" w:rsidRDefault="0058280B" w:rsidP="0058280B">
            <w:pPr>
              <w:spacing w:before="240"/>
              <w:rPr>
                <w:b/>
                <w:bCs/>
              </w:rPr>
            </w:pPr>
            <w:r w:rsidRPr="0058280B">
              <w:rPr>
                <w:b/>
                <w:bCs/>
              </w:rPr>
              <w:t>Glossary terms from module 4</w:t>
            </w:r>
          </w:p>
          <w:p w:rsidR="0058280B" w:rsidRDefault="0058280B" w:rsidP="0058280B">
            <w:pPr>
              <w:spacing w:before="240"/>
            </w:pPr>
          </w:p>
        </w:tc>
      </w:tr>
    </w:tbl>
    <w:p w:rsidR="006A0120" w:rsidRPr="006A0120" w:rsidRDefault="006A0120" w:rsidP="006A0120">
      <w:pPr>
        <w:spacing w:before="240"/>
        <w:rPr>
          <w:b/>
          <w:bCs/>
        </w:rPr>
      </w:pPr>
      <w:r w:rsidRPr="006A0120">
        <w:rPr>
          <w:b/>
          <w:bCs/>
        </w:rPr>
        <w:t>Thuật ngữ trong mô-đun 4</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58280B" w:rsidRPr="0058280B" w:rsidRDefault="0058280B" w:rsidP="0058280B">
            <w:pPr>
              <w:spacing w:before="240"/>
              <w:rPr>
                <w:b/>
                <w:bCs/>
              </w:rPr>
            </w:pPr>
            <w:r w:rsidRPr="0058280B">
              <w:rPr>
                <w:b/>
                <w:bCs/>
              </w:rPr>
              <w:t>Terms and definitions from Course 5, Module 4</w:t>
            </w:r>
          </w:p>
          <w:p w:rsidR="0058280B" w:rsidRDefault="0058280B" w:rsidP="0058280B">
            <w:pPr>
              <w:spacing w:before="240"/>
            </w:pPr>
          </w:p>
        </w:tc>
      </w:tr>
    </w:tbl>
    <w:p w:rsidR="006A0120" w:rsidRPr="006A0120" w:rsidRDefault="006A0120" w:rsidP="006A0120">
      <w:pPr>
        <w:spacing w:before="240"/>
        <w:rPr>
          <w:b/>
          <w:bCs/>
        </w:rPr>
      </w:pPr>
      <w:r w:rsidRPr="006A0120">
        <w:rPr>
          <w:b/>
          <w:bCs/>
        </w:rPr>
        <w:t>Các thuật ngữ và định nghĩa từ Khóa học 5, Mô-đun 4</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Angler phishing:</w:t>
            </w:r>
            <w:r w:rsidRPr="009F12E6">
              <w:t xml:space="preserve"> A technique where attackers impersonate customer service representatives on social media </w:t>
            </w:r>
          </w:p>
          <w:p w:rsidR="0058280B" w:rsidRDefault="0058280B" w:rsidP="0058280B">
            <w:pPr>
              <w:spacing w:before="240"/>
            </w:pPr>
          </w:p>
        </w:tc>
      </w:tr>
    </w:tbl>
    <w:p w:rsidR="001E20AD" w:rsidRPr="001E20AD" w:rsidRDefault="001E20AD" w:rsidP="001E20AD">
      <w:pPr>
        <w:spacing w:before="240"/>
      </w:pPr>
      <w:r w:rsidRPr="001E20AD">
        <w:rPr>
          <w:b/>
          <w:bCs/>
        </w:rPr>
        <w:t>Lừa đảo qua mạng:</w:t>
      </w:r>
      <w:r w:rsidRPr="001E20AD">
        <w:t xml:space="preserve"> Một kỹ thuật mà kẻ tấn công mạo danh nhân viên dịch vụ khách hàng trên mạng xã hội </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1E20AD" w:rsidRPr="001E20AD" w:rsidTr="001E20AD">
        <w:tc>
          <w:tcPr>
            <w:tcW w:w="8494" w:type="dxa"/>
            <w:tcBorders>
              <w:top w:val="nil"/>
              <w:left w:val="nil"/>
              <w:bottom w:val="nil"/>
              <w:right w:val="nil"/>
            </w:tcBorders>
            <w:shd w:val="clear" w:color="auto" w:fill="D9D9D9" w:themeFill="background1" w:themeFillShade="D9"/>
          </w:tcPr>
          <w:p w:rsidR="001E20AD" w:rsidRPr="009F12E6" w:rsidRDefault="001E20AD" w:rsidP="001E20AD">
            <w:pPr>
              <w:spacing w:before="240"/>
            </w:pPr>
            <w:r w:rsidRPr="009F12E6">
              <w:rPr>
                <w:b/>
                <w:bCs/>
              </w:rPr>
              <w:t xml:space="preserve">Advanced persistent threat (APT): </w:t>
            </w:r>
            <w:r w:rsidRPr="009F12E6">
              <w:t>Instances when a threat actor maintains unauthorized access to a system for an extended period of time </w:t>
            </w:r>
          </w:p>
          <w:p w:rsidR="001E20AD" w:rsidRPr="001E20AD" w:rsidRDefault="001E20AD" w:rsidP="0058280B">
            <w:pPr>
              <w:spacing w:before="240"/>
              <w:rPr>
                <w:b/>
                <w:bCs/>
              </w:rPr>
            </w:pPr>
          </w:p>
        </w:tc>
      </w:tr>
    </w:tbl>
    <w:p w:rsidR="001E20AD" w:rsidRPr="001E20AD" w:rsidRDefault="001E20AD" w:rsidP="001E20AD">
      <w:pPr>
        <w:spacing w:before="240"/>
      </w:pPr>
      <w:r w:rsidRPr="001E20AD">
        <w:rPr>
          <w:b/>
          <w:bCs/>
        </w:rPr>
        <w:t>Mối đe dọa dai dẳng nâng cao (APT):</w:t>
      </w:r>
      <w:r w:rsidRPr="001E20AD">
        <w:t xml:space="preserve"> Các trường hợp khi tác nhân đe dọa duy trì quyền truy cập trái phép vào hệ thống trong một thời gian dài </w:t>
      </w:r>
    </w:p>
    <w:p w:rsidR="006A0120" w:rsidRDefault="006A0120"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Adware: </w:t>
            </w:r>
            <w:r w:rsidRPr="009F12E6">
              <w:t>A type of legitimate software that is sometimes used to display digital advertisements in applications</w:t>
            </w:r>
          </w:p>
          <w:p w:rsidR="0058280B" w:rsidRDefault="0058280B" w:rsidP="0058280B">
            <w:pPr>
              <w:spacing w:before="240"/>
            </w:pPr>
          </w:p>
        </w:tc>
      </w:tr>
    </w:tbl>
    <w:p w:rsidR="001E20AD" w:rsidRPr="001E20AD" w:rsidRDefault="001E20AD" w:rsidP="001E20AD">
      <w:pPr>
        <w:spacing w:before="240"/>
      </w:pPr>
      <w:r w:rsidRPr="001E20AD">
        <w:rPr>
          <w:b/>
          <w:bCs/>
        </w:rPr>
        <w:t>Phần mềm quảng cáo:</w:t>
      </w:r>
      <w:r w:rsidRPr="001E20AD">
        <w:t xml:space="preserve"> Một loại phần mềm hợp pháp đôi khi được sử dụng để hiển thị quảng cáo kỹ thuật số trong các ứng dụng</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Attack tree:</w:t>
            </w:r>
            <w:r w:rsidRPr="009F12E6">
              <w:t xml:space="preserve"> A diagram that maps threats to assets</w:t>
            </w:r>
          </w:p>
          <w:p w:rsidR="0058280B" w:rsidRDefault="0058280B" w:rsidP="0058280B">
            <w:pPr>
              <w:spacing w:before="240"/>
            </w:pPr>
          </w:p>
        </w:tc>
      </w:tr>
    </w:tbl>
    <w:p w:rsidR="001E20AD" w:rsidRPr="001E20AD" w:rsidRDefault="001E20AD" w:rsidP="001E20AD">
      <w:pPr>
        <w:spacing w:before="240"/>
      </w:pPr>
      <w:r w:rsidRPr="001E20AD">
        <w:rPr>
          <w:b/>
          <w:bCs/>
        </w:rPr>
        <w:t>Cây tấn công:</w:t>
      </w:r>
      <w:r w:rsidRPr="001E20AD">
        <w:t xml:space="preserve"> Sơ đồ ánh xạ các mối đe dọa đến tài sản</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Baiting: </w:t>
            </w:r>
            <w:r w:rsidRPr="009F12E6">
              <w:t>A social engineering tactic that tempts people into compromising their security</w:t>
            </w:r>
          </w:p>
          <w:p w:rsidR="0058280B" w:rsidRDefault="0058280B" w:rsidP="0058280B">
            <w:pPr>
              <w:spacing w:before="240"/>
            </w:pPr>
          </w:p>
        </w:tc>
      </w:tr>
    </w:tbl>
    <w:p w:rsidR="001E20AD" w:rsidRPr="001E20AD" w:rsidRDefault="001E20AD" w:rsidP="001E20AD">
      <w:pPr>
        <w:spacing w:before="240"/>
      </w:pPr>
      <w:r w:rsidRPr="001E20AD">
        <w:rPr>
          <w:b/>
          <w:bCs/>
        </w:rPr>
        <w:t>Mồi nhử:</w:t>
      </w:r>
      <w:r w:rsidRPr="001E20AD">
        <w:t xml:space="preserve"> Một chiến thuật kỹ thuật xã hội dụ dỗ mọi người xâm phạm an ninh của họ</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Botnet: </w:t>
            </w:r>
            <w:r w:rsidRPr="009F12E6">
              <w:t>A collection of computers infected by malware that are under the control of a single threat actor, known as the “bot-herder"</w:t>
            </w:r>
          </w:p>
          <w:p w:rsidR="0058280B" w:rsidRDefault="0058280B" w:rsidP="0058280B">
            <w:pPr>
              <w:spacing w:before="240"/>
            </w:pPr>
          </w:p>
        </w:tc>
      </w:tr>
    </w:tbl>
    <w:p w:rsidR="001E20AD" w:rsidRPr="001E20AD" w:rsidRDefault="001E20AD" w:rsidP="001E20AD">
      <w:pPr>
        <w:spacing w:before="240"/>
      </w:pPr>
      <w:r w:rsidRPr="001E20AD">
        <w:rPr>
          <w:b/>
          <w:bCs/>
        </w:rPr>
        <w:t>Botnet:</w:t>
      </w:r>
      <w:r w:rsidRPr="001E20AD">
        <w:t xml:space="preserve"> Một tập hợp các máy tính bị nhiễm phần mềm độc hại nằm dưới sự kiểm soát của một tác nhân đe dọa duy nhất, được gọi là "bot-herder"</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Cross-site scripting (XSS):</w:t>
            </w:r>
            <w:r w:rsidRPr="009F12E6">
              <w:t xml:space="preserve"> An injection attack that inserts code into a vulnerable website or web application</w:t>
            </w:r>
          </w:p>
          <w:p w:rsidR="0058280B" w:rsidRDefault="0058280B" w:rsidP="0058280B">
            <w:pPr>
              <w:spacing w:before="240"/>
            </w:pPr>
          </w:p>
        </w:tc>
      </w:tr>
    </w:tbl>
    <w:p w:rsidR="001E20AD" w:rsidRPr="001E20AD" w:rsidRDefault="001E20AD" w:rsidP="001E20AD">
      <w:pPr>
        <w:spacing w:before="240"/>
      </w:pPr>
      <w:r w:rsidRPr="001E20AD">
        <w:rPr>
          <w:b/>
          <w:bCs/>
        </w:rPr>
        <w:t>Tấn công mã hóa chéo trang web (XSS):</w:t>
      </w:r>
      <w:r w:rsidRPr="001E20AD">
        <w:t xml:space="preserve"> Một cuộc tấn công chèn mã vào một trang web hoặc ứng dụng web dễ bị tấn công</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Cryptojacking:</w:t>
            </w:r>
            <w:r w:rsidRPr="009F12E6">
              <w:t xml:space="preserve"> A form of malware that installs software to illegally mine cryptocurrencies </w:t>
            </w:r>
          </w:p>
          <w:p w:rsidR="0058280B" w:rsidRDefault="0058280B" w:rsidP="0058280B">
            <w:pPr>
              <w:spacing w:before="240"/>
            </w:pPr>
          </w:p>
        </w:tc>
      </w:tr>
    </w:tbl>
    <w:p w:rsidR="001E20AD" w:rsidRPr="001E20AD" w:rsidRDefault="001E20AD" w:rsidP="001E20AD">
      <w:pPr>
        <w:spacing w:before="240"/>
      </w:pPr>
      <w:r w:rsidRPr="001E20AD">
        <w:rPr>
          <w:b/>
          <w:bCs/>
        </w:rPr>
        <w:t>Cryptojacking:</w:t>
      </w:r>
      <w:r w:rsidRPr="001E20AD">
        <w:t xml:space="preserve"> Một dạng phần mềm độc hại cài đặt phần mềm để khai thác tiền điện tử bất hợp pháp </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DOM-based XSS attack:</w:t>
            </w:r>
            <w:r w:rsidRPr="009F12E6">
              <w:t xml:space="preserve"> An instance when malicious script exists in the webpage a browser loads</w:t>
            </w:r>
          </w:p>
          <w:p w:rsidR="0058280B" w:rsidRDefault="0058280B" w:rsidP="0058280B">
            <w:pPr>
              <w:spacing w:before="240"/>
            </w:pPr>
          </w:p>
        </w:tc>
      </w:tr>
    </w:tbl>
    <w:p w:rsidR="001E20AD" w:rsidRPr="001E20AD" w:rsidRDefault="001E20AD" w:rsidP="001E20AD">
      <w:pPr>
        <w:spacing w:before="240"/>
      </w:pPr>
      <w:r w:rsidRPr="001E20AD">
        <w:rPr>
          <w:b/>
          <w:bCs/>
        </w:rPr>
        <w:t>Tấn công XSS dựa trên DOM:</w:t>
      </w:r>
      <w:r w:rsidRPr="001E20AD">
        <w:t xml:space="preserve"> Trường hợp tập lệnh độc hại tồn tại trong trang web mà trình duyệt tải</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Dropper: </w:t>
            </w:r>
            <w:r w:rsidRPr="009F12E6">
              <w:t>A type of malware that comes packed with malicious code which is delivered and installed onto a target system</w:t>
            </w:r>
          </w:p>
          <w:p w:rsidR="0058280B" w:rsidRDefault="0058280B" w:rsidP="0058280B">
            <w:pPr>
              <w:spacing w:before="240"/>
            </w:pPr>
          </w:p>
        </w:tc>
      </w:tr>
    </w:tbl>
    <w:p w:rsidR="001E20AD" w:rsidRPr="001E20AD" w:rsidRDefault="001E20AD" w:rsidP="001E20AD">
      <w:pPr>
        <w:spacing w:before="240"/>
      </w:pPr>
      <w:r w:rsidRPr="001E20AD">
        <w:rPr>
          <w:b/>
          <w:bCs/>
        </w:rPr>
        <w:t>Dropper:</w:t>
      </w:r>
      <w:r w:rsidRPr="001E20AD">
        <w:t xml:space="preserve"> Một loại phần mềm độc hại đi kèm với mã độc được phân phối và cài đặt vào hệ thống mục tiêu</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Fileless malware: </w:t>
            </w:r>
            <w:r w:rsidRPr="009F12E6">
              <w:t>Malware that does not need to be installed by the user because it uses legitimate programs that are already installed to infect a computer</w:t>
            </w:r>
          </w:p>
          <w:p w:rsidR="0058280B" w:rsidRDefault="0058280B" w:rsidP="0058280B">
            <w:pPr>
              <w:spacing w:before="240"/>
            </w:pPr>
          </w:p>
        </w:tc>
      </w:tr>
    </w:tbl>
    <w:p w:rsidR="001E20AD" w:rsidRPr="001E20AD" w:rsidRDefault="001E20AD" w:rsidP="001E20AD">
      <w:pPr>
        <w:spacing w:before="240"/>
      </w:pPr>
      <w:r w:rsidRPr="001E20AD">
        <w:rPr>
          <w:b/>
          <w:bCs/>
        </w:rPr>
        <w:t>Phần mềm độc hại không có tệp:</w:t>
      </w:r>
      <w:r w:rsidRPr="001E20AD">
        <w:t xml:space="preserve"> Phần mềm độc hại không cần người dùng cài đặt vì nó sử dụng các chương trình hợp pháp đã được cài đặt để lây nhiễm vào máy tính</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Hacker: </w:t>
            </w:r>
            <w:r w:rsidRPr="009F12E6">
              <w:t>Any person or group who uses computers to gain unauthorized access to data</w:t>
            </w:r>
          </w:p>
          <w:p w:rsidR="0058280B" w:rsidRDefault="0058280B" w:rsidP="0058280B">
            <w:pPr>
              <w:spacing w:before="240"/>
            </w:pPr>
          </w:p>
        </w:tc>
      </w:tr>
    </w:tbl>
    <w:p w:rsidR="001E20AD" w:rsidRPr="001E20AD" w:rsidRDefault="001E20AD" w:rsidP="001E20AD">
      <w:pPr>
        <w:spacing w:before="240"/>
      </w:pPr>
      <w:r w:rsidRPr="001E20AD">
        <w:rPr>
          <w:b/>
          <w:bCs/>
        </w:rPr>
        <w:t>Hacker:</w:t>
      </w:r>
      <w:r w:rsidRPr="001E20AD">
        <w:t xml:space="preserve"> Bất kỳ cá nhân hoặc nhóm nào sử dụng máy tính để truy cập trái phép vào dữ liệu</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Identity and access management (IAM): </w:t>
            </w:r>
            <w:r w:rsidRPr="009F12E6">
              <w:t>A collection of processes and technologies that helps organizations manage digital identities in their environment</w:t>
            </w:r>
            <w:r w:rsidRPr="009F12E6">
              <w:rPr>
                <w:b/>
                <w:bCs/>
              </w:rPr>
              <w:t> </w:t>
            </w:r>
          </w:p>
          <w:p w:rsidR="0058280B" w:rsidRDefault="0058280B" w:rsidP="0058280B">
            <w:pPr>
              <w:spacing w:before="240"/>
            </w:pPr>
          </w:p>
        </w:tc>
      </w:tr>
    </w:tbl>
    <w:p w:rsidR="001E20AD" w:rsidRPr="001E20AD" w:rsidRDefault="001E20AD" w:rsidP="001E20AD">
      <w:pPr>
        <w:spacing w:before="240"/>
      </w:pPr>
      <w:r w:rsidRPr="001E20AD">
        <w:rPr>
          <w:b/>
          <w:bCs/>
        </w:rPr>
        <w:t>Quản lý danh tính và truy cập (IAM):</w:t>
      </w:r>
      <w:r w:rsidRPr="001E20AD">
        <w:t xml:space="preserve"> Một tập hợp các quy trình và công nghệ giúp các tổ chức quản lý danh tính kỹ thuật số trong môi trường của họ</w:t>
      </w:r>
      <w:r w:rsidRPr="001E20AD">
        <w:rPr>
          <w:b/>
          <w:bCs/>
        </w:rPr>
        <w:t> </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Injection attack:</w:t>
            </w:r>
            <w:r w:rsidRPr="009F12E6">
              <w:t xml:space="preserve"> Malicious code inserted into a vulnerable application</w:t>
            </w:r>
          </w:p>
          <w:p w:rsidR="0058280B" w:rsidRDefault="0058280B" w:rsidP="0058280B">
            <w:pPr>
              <w:spacing w:before="240"/>
            </w:pPr>
          </w:p>
        </w:tc>
      </w:tr>
    </w:tbl>
    <w:p w:rsidR="001E20AD" w:rsidRPr="001E20AD" w:rsidRDefault="001E20AD" w:rsidP="001E20AD">
      <w:pPr>
        <w:spacing w:before="240"/>
      </w:pPr>
      <w:r w:rsidRPr="001E20AD">
        <w:rPr>
          <w:b/>
          <w:bCs/>
        </w:rPr>
        <w:t>Tấn công tiêm:</w:t>
      </w:r>
      <w:r w:rsidRPr="001E20AD">
        <w:t xml:space="preserve"> Mã độc được chèn vào ứng dụng dễ bị tấn công</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Input validation:</w:t>
            </w:r>
            <w:r w:rsidRPr="009F12E6">
              <w:t xml:space="preserve"> Programming that validates inputs from users and other programs</w:t>
            </w:r>
          </w:p>
          <w:p w:rsidR="0058280B" w:rsidRDefault="0058280B" w:rsidP="0058280B">
            <w:pPr>
              <w:spacing w:before="240"/>
            </w:pPr>
          </w:p>
        </w:tc>
      </w:tr>
    </w:tbl>
    <w:p w:rsidR="001E20AD" w:rsidRPr="001E20AD" w:rsidRDefault="001E20AD" w:rsidP="001E20AD">
      <w:pPr>
        <w:spacing w:before="240"/>
      </w:pPr>
      <w:r w:rsidRPr="001E20AD">
        <w:rPr>
          <w:b/>
          <w:bCs/>
        </w:rPr>
        <w:t>Xác thực đầu vào:</w:t>
      </w:r>
      <w:r w:rsidRPr="001E20AD">
        <w:t xml:space="preserve"> Lập trình xác thực đầu vào từ người dùng và các chương trình khác</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Intrusion detection system (IDS): </w:t>
            </w:r>
            <w:r w:rsidRPr="009F12E6">
              <w:t>An application that monitors system activity and alerts on possible intrusions</w:t>
            </w:r>
          </w:p>
          <w:p w:rsidR="0058280B" w:rsidRDefault="0058280B" w:rsidP="0058280B">
            <w:pPr>
              <w:spacing w:before="240"/>
            </w:pPr>
          </w:p>
        </w:tc>
      </w:tr>
    </w:tbl>
    <w:p w:rsidR="001E20AD" w:rsidRPr="001E20AD" w:rsidRDefault="001E20AD" w:rsidP="001E20AD">
      <w:pPr>
        <w:spacing w:before="240"/>
      </w:pPr>
      <w:r w:rsidRPr="001E20AD">
        <w:rPr>
          <w:b/>
          <w:bCs/>
        </w:rPr>
        <w:t>Hệ thống phát hiện xâm nhập (IDS):</w:t>
      </w:r>
      <w:r w:rsidRPr="001E20AD">
        <w:t xml:space="preserve"> Một ứng dụng giám sát hoạt động của hệ thống và cảnh báo về các cuộc xâm nhập có thể xảy ra</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Loader: </w:t>
            </w:r>
            <w:r w:rsidRPr="009F12E6">
              <w:t>A type of malware that downloads strains of malicious code from an external source and installs them onto a target system</w:t>
            </w:r>
          </w:p>
          <w:p w:rsidR="0058280B" w:rsidRDefault="0058280B" w:rsidP="0058280B">
            <w:pPr>
              <w:spacing w:before="240"/>
            </w:pPr>
          </w:p>
        </w:tc>
      </w:tr>
    </w:tbl>
    <w:p w:rsidR="001E20AD" w:rsidRPr="001E20AD" w:rsidRDefault="001E20AD" w:rsidP="001E20AD">
      <w:pPr>
        <w:spacing w:before="240"/>
      </w:pPr>
      <w:r w:rsidRPr="001E20AD">
        <w:rPr>
          <w:b/>
          <w:bCs/>
        </w:rPr>
        <w:t>Trình tải:</w:t>
      </w:r>
      <w:r w:rsidRPr="001E20AD">
        <w:t xml:space="preserve"> Một loại phần mềm độc hại tải xuống các loại mã độc hại từ nguồn bên ngoài và cài đặt chúng vào hệ thống mục tiêu</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Malware: </w:t>
            </w:r>
            <w:r w:rsidRPr="009F12E6">
              <w:t>Software designed to harm devices or networks</w:t>
            </w:r>
          </w:p>
          <w:p w:rsidR="0058280B" w:rsidRDefault="0058280B" w:rsidP="0058280B">
            <w:pPr>
              <w:spacing w:before="240"/>
            </w:pPr>
          </w:p>
        </w:tc>
      </w:tr>
    </w:tbl>
    <w:p w:rsidR="001E20AD" w:rsidRPr="001E20AD" w:rsidRDefault="001E20AD" w:rsidP="001E20AD">
      <w:pPr>
        <w:spacing w:before="240"/>
      </w:pPr>
      <w:r w:rsidRPr="001E20AD">
        <w:rPr>
          <w:b/>
          <w:bCs/>
        </w:rPr>
        <w:t>Phần mềm độc hại:</w:t>
      </w:r>
      <w:r w:rsidRPr="001E20AD">
        <w:t xml:space="preserve"> Phần mềm được thiết kế để gây hại cho thiết bị hoặc mạng</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58280B" w:rsidTr="0058280B">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Process of Attack Simulation and Threat Analysis (PASTA): </w:t>
            </w:r>
            <w:r w:rsidRPr="009F12E6">
              <w:t>A popular threat modeling framework that’s used across many industries</w:t>
            </w:r>
          </w:p>
          <w:p w:rsidR="0058280B" w:rsidRDefault="0058280B" w:rsidP="0058280B">
            <w:pPr>
              <w:spacing w:before="240"/>
            </w:pPr>
          </w:p>
        </w:tc>
      </w:tr>
    </w:tbl>
    <w:p w:rsidR="001E20AD" w:rsidRPr="001E20AD" w:rsidRDefault="001E20AD" w:rsidP="001E20AD">
      <w:pPr>
        <w:spacing w:before="240"/>
      </w:pPr>
      <w:r w:rsidRPr="001E20AD">
        <w:rPr>
          <w:b/>
          <w:bCs/>
        </w:rPr>
        <w:t>Quy trình mô phỏng tấn công và phân tích mối đe dọa (PASTA):</w:t>
      </w:r>
      <w:r w:rsidRPr="001E20AD">
        <w:t xml:space="preserve"> Một khuôn khổ mô hình hóa mối đe dọa phổ biến được sử dụng trong nhiều ngành công nghiệp</w:t>
      </w:r>
    </w:p>
    <w:p w:rsidR="0058280B" w:rsidRDefault="0058280B" w:rsidP="0058280B">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Phishing: </w:t>
            </w:r>
            <w:r w:rsidRPr="009F12E6">
              <w:t>The use of digital communications to trick people into revealing sensitive data or deploying malicious software</w:t>
            </w:r>
          </w:p>
          <w:p w:rsidR="009F12E6" w:rsidRDefault="009F12E6" w:rsidP="00EE5151">
            <w:pPr>
              <w:spacing w:before="240"/>
            </w:pPr>
          </w:p>
        </w:tc>
      </w:tr>
    </w:tbl>
    <w:p w:rsidR="001E20AD" w:rsidRPr="001E20AD" w:rsidRDefault="001E20AD" w:rsidP="001E20AD">
      <w:pPr>
        <w:spacing w:before="240"/>
      </w:pPr>
      <w:r w:rsidRPr="001E20AD">
        <w:rPr>
          <w:b/>
          <w:bCs/>
        </w:rPr>
        <w:t>Lừa đảo:</w:t>
      </w:r>
      <w:r w:rsidRPr="001E20AD">
        <w:t xml:space="preserve"> Sử dụng phương tiện truyền thông kỹ thuật số để lừa mọi người tiết lộ dữ liệu nhạy cảm hoặc triển khai phần mềm độc hại</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Phishing kit: </w:t>
            </w:r>
            <w:r w:rsidRPr="009F12E6">
              <w:t>A collection of software tools needed to launch a phishing campaign</w:t>
            </w:r>
          </w:p>
          <w:p w:rsidR="009F12E6" w:rsidRDefault="009F12E6" w:rsidP="00EE5151">
            <w:pPr>
              <w:spacing w:before="240"/>
            </w:pPr>
          </w:p>
        </w:tc>
      </w:tr>
    </w:tbl>
    <w:p w:rsidR="00107311" w:rsidRPr="00107311" w:rsidRDefault="00107311" w:rsidP="00107311">
      <w:pPr>
        <w:spacing w:before="240"/>
      </w:pPr>
      <w:r w:rsidRPr="00107311">
        <w:rPr>
          <w:b/>
          <w:bCs/>
        </w:rPr>
        <w:t>Bộ công cụ lừa đảo:</w:t>
      </w:r>
      <w:r w:rsidRPr="00107311">
        <w:t xml:space="preserve"> Một bộ sưu tập các công cụ phần mềm cần thiết để khởi chạy một chiến dịch lừa đảo</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Prepared statement:</w:t>
            </w:r>
            <w:r w:rsidRPr="009F12E6">
              <w:t xml:space="preserve"> A coding technique that executes SQL statements before passing them onto the database </w:t>
            </w:r>
          </w:p>
          <w:p w:rsidR="009F12E6" w:rsidRDefault="009F12E6" w:rsidP="00EE5151">
            <w:pPr>
              <w:spacing w:before="240"/>
            </w:pPr>
          </w:p>
        </w:tc>
      </w:tr>
    </w:tbl>
    <w:p w:rsidR="00107311" w:rsidRPr="00107311" w:rsidRDefault="00107311" w:rsidP="00107311">
      <w:pPr>
        <w:spacing w:before="240"/>
      </w:pPr>
      <w:r w:rsidRPr="00107311">
        <w:rPr>
          <w:b/>
          <w:bCs/>
        </w:rPr>
        <w:t>Câu lệnh đã chuẩn bị:</w:t>
      </w:r>
      <w:r w:rsidRPr="00107311">
        <w:t xml:space="preserve"> Một kỹ thuật mã hóa thực thi các câu lệnh SQL trước khi chuyển chúng vào cơ sở dữ liệu </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Potentially unwanted application (PUA):</w:t>
            </w:r>
            <w:r w:rsidRPr="009F12E6">
              <w:t xml:space="preserve"> A type of unwanted software that is bundled in with legitimate programs which might display ads, cause device slowdown, or install other software</w:t>
            </w:r>
          </w:p>
          <w:p w:rsidR="009F12E6" w:rsidRDefault="009F12E6" w:rsidP="00EE5151">
            <w:pPr>
              <w:spacing w:before="240"/>
            </w:pPr>
          </w:p>
        </w:tc>
      </w:tr>
    </w:tbl>
    <w:p w:rsidR="00107311" w:rsidRPr="00107311" w:rsidRDefault="00107311" w:rsidP="00107311">
      <w:pPr>
        <w:spacing w:before="240"/>
      </w:pPr>
      <w:r w:rsidRPr="00107311">
        <w:rPr>
          <w:b/>
          <w:bCs/>
        </w:rPr>
        <w:t>Ứng dụng có khả năng không mong muốn (PUA):</w:t>
      </w:r>
      <w:r w:rsidRPr="00107311">
        <w:t xml:space="preserve"> Một loại phần mềm không mong muốn được đóng gói cùng với các chương trình hợp pháp có thể hiển thị quảng cáo, làm chậm thiết bị hoặc cài đặt phần mềm khác</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Quid pro quo:</w:t>
            </w:r>
            <w:r w:rsidRPr="009F12E6">
              <w:t xml:space="preserve"> A type of baiting used to trick someone into believing that they’ll be rewarded in return for sharing access, information, or money</w:t>
            </w:r>
          </w:p>
          <w:p w:rsidR="009F12E6" w:rsidRDefault="009F12E6" w:rsidP="00EE5151">
            <w:pPr>
              <w:spacing w:before="240"/>
            </w:pPr>
          </w:p>
        </w:tc>
      </w:tr>
    </w:tbl>
    <w:p w:rsidR="00107311" w:rsidRPr="00107311" w:rsidRDefault="00107311" w:rsidP="00107311">
      <w:pPr>
        <w:spacing w:before="240"/>
      </w:pPr>
      <w:r w:rsidRPr="00107311">
        <w:rPr>
          <w:b/>
          <w:bCs/>
        </w:rPr>
        <w:t>Quid pro quo:</w:t>
      </w:r>
      <w:r w:rsidRPr="00107311">
        <w:t xml:space="preserve"> Một loại mồi nhử được sử dụng để lừa ai đó tin rằng họ sẽ được thưởng khi chia sẻ quyền truy cập, thông tin hoặc tiền bạc</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Ransomware: </w:t>
            </w:r>
            <w:r w:rsidRPr="009F12E6">
              <w:t>Type of malicious attack where attackers encrypt an organization’s data and demand payment to restore access</w:t>
            </w:r>
          </w:p>
          <w:p w:rsidR="009F12E6" w:rsidRDefault="009F12E6" w:rsidP="00EE5151">
            <w:pPr>
              <w:spacing w:before="240"/>
            </w:pPr>
          </w:p>
        </w:tc>
      </w:tr>
    </w:tbl>
    <w:p w:rsidR="00107311" w:rsidRPr="00107311" w:rsidRDefault="00107311" w:rsidP="00107311">
      <w:pPr>
        <w:spacing w:before="240"/>
      </w:pPr>
      <w:r w:rsidRPr="00107311">
        <w:rPr>
          <w:b/>
          <w:bCs/>
        </w:rPr>
        <w:t>Ransomware:</w:t>
      </w:r>
      <w:r w:rsidRPr="00107311">
        <w:t xml:space="preserve"> Loại tấn công độc hại trong đó kẻ tấn công mã hóa dữ liệu của tổ chức và yêu cầu thanh toán để khôi phục quyền truy cập</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Reflected XSS attack: </w:t>
            </w:r>
            <w:r w:rsidRPr="009F12E6">
              <w:t>An instance when malicious script is sent to a server and activated during the server’s response </w:t>
            </w:r>
          </w:p>
          <w:p w:rsidR="009F12E6" w:rsidRDefault="009F12E6" w:rsidP="00EE5151">
            <w:pPr>
              <w:spacing w:before="240"/>
            </w:pPr>
          </w:p>
        </w:tc>
      </w:tr>
    </w:tbl>
    <w:p w:rsidR="00107311" w:rsidRPr="00107311" w:rsidRDefault="00107311" w:rsidP="00107311">
      <w:pPr>
        <w:spacing w:before="240"/>
      </w:pPr>
      <w:r w:rsidRPr="00107311">
        <w:rPr>
          <w:b/>
          <w:bCs/>
        </w:rPr>
        <w:t>Tấn công XSS phản ánh:</w:t>
      </w:r>
      <w:r w:rsidRPr="00107311">
        <w:t xml:space="preserve"> Trường hợp tập lệnh độc hại được gửi đến máy chủ và được kích hoạt trong quá trình phản hồi của máy chủ </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Rootkit:</w:t>
            </w:r>
            <w:r w:rsidRPr="009F12E6">
              <w:t xml:space="preserve"> Malware that provides remote, administrative access to a computer</w:t>
            </w:r>
          </w:p>
          <w:p w:rsidR="009F12E6" w:rsidRDefault="009F12E6" w:rsidP="00EE5151">
            <w:pPr>
              <w:spacing w:before="240"/>
            </w:pPr>
          </w:p>
        </w:tc>
      </w:tr>
    </w:tbl>
    <w:p w:rsidR="00107311" w:rsidRPr="00107311" w:rsidRDefault="00107311" w:rsidP="00107311">
      <w:pPr>
        <w:spacing w:before="240"/>
      </w:pPr>
      <w:r w:rsidRPr="00107311">
        <w:rPr>
          <w:b/>
          <w:bCs/>
        </w:rPr>
        <w:t>Rootkit:</w:t>
      </w:r>
      <w:r w:rsidRPr="00107311">
        <w:t xml:space="preserve"> Phần mềm độc hại cung cấp quyền truy cập quản trị từ xa vào máy tính</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9F12E6" w:rsidRPr="009F12E6" w:rsidRDefault="009F12E6" w:rsidP="009F12E6">
            <w:pPr>
              <w:spacing w:before="240"/>
            </w:pPr>
            <w:r w:rsidRPr="009F12E6">
              <w:rPr>
                <w:b/>
                <w:bCs/>
              </w:rPr>
              <w:t xml:space="preserve">Scareware: </w:t>
            </w:r>
            <w:r w:rsidRPr="009F12E6">
              <w:t>Malware that employs tactics to frighten users into infecting their device</w:t>
            </w:r>
          </w:p>
          <w:p w:rsidR="009F12E6" w:rsidRDefault="009F12E6" w:rsidP="00EE5151">
            <w:pPr>
              <w:spacing w:before="240"/>
            </w:pPr>
          </w:p>
        </w:tc>
      </w:tr>
    </w:tbl>
    <w:p w:rsidR="00107311" w:rsidRPr="00107311" w:rsidRDefault="00107311" w:rsidP="00107311">
      <w:pPr>
        <w:spacing w:before="240"/>
      </w:pPr>
      <w:r w:rsidRPr="00107311">
        <w:rPr>
          <w:b/>
          <w:bCs/>
        </w:rPr>
        <w:t>Scareware:</w:t>
      </w:r>
      <w:r w:rsidRPr="00107311">
        <w:t xml:space="preserve"> Phần mềm độc hại sử dụng các chiến thuật để dọa người dùng lây nhiễm thiết bị của họ</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Smishing</w:t>
            </w:r>
            <w:r w:rsidRPr="00F77755">
              <w:t>: The use of text messages to trick users to obtain sensitive information or to impersonate a known source</w:t>
            </w:r>
          </w:p>
          <w:p w:rsidR="009F12E6" w:rsidRDefault="009F12E6" w:rsidP="00EE5151">
            <w:pPr>
              <w:spacing w:before="240"/>
            </w:pPr>
          </w:p>
        </w:tc>
      </w:tr>
    </w:tbl>
    <w:p w:rsidR="00F95C29" w:rsidRPr="00F95C29" w:rsidRDefault="00F95C29" w:rsidP="00F95C29">
      <w:pPr>
        <w:spacing w:before="240"/>
      </w:pPr>
      <w:r w:rsidRPr="00F95C29">
        <w:rPr>
          <w:b/>
          <w:bCs/>
        </w:rPr>
        <w:t>Smishing</w:t>
      </w:r>
      <w:r w:rsidRPr="00F95C29">
        <w:t xml:space="preserve"> : Việc sử dụng tin nhắn văn bản để lừa người dùng lấy thông tin nhạy cảm hoặc mạo danh một nguồn đã biết</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 xml:space="preserve">Social engineering: </w:t>
            </w:r>
            <w:r w:rsidRPr="00F77755">
              <w:t>A manipulation technique that exploits human error to gain private information, access, or valuables</w:t>
            </w:r>
          </w:p>
          <w:p w:rsidR="009F12E6" w:rsidRDefault="009F12E6" w:rsidP="00EE5151">
            <w:pPr>
              <w:spacing w:before="240"/>
            </w:pPr>
          </w:p>
        </w:tc>
      </w:tr>
    </w:tbl>
    <w:p w:rsidR="00F95C29" w:rsidRPr="00F95C29" w:rsidRDefault="00F95C29" w:rsidP="00F95C29">
      <w:pPr>
        <w:spacing w:before="240"/>
      </w:pPr>
      <w:r w:rsidRPr="00F95C29">
        <w:rPr>
          <w:b/>
          <w:bCs/>
        </w:rPr>
        <w:t>Kỹ thuật xã hội:</w:t>
      </w:r>
      <w:r w:rsidRPr="00F95C29">
        <w:t xml:space="preserve"> Một kỹ thuật thao túng lợi dụng lỗi của con người để lấy thông tin riêng tư, quyền truy cập hoặc đồ vật có giá trị</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 xml:space="preserve">Spear phishing: </w:t>
            </w:r>
            <w:r w:rsidRPr="00F77755">
              <w:t>A malicious email attack targeting a specific user or group of users, appearing to originate from a trusted source</w:t>
            </w:r>
          </w:p>
          <w:p w:rsidR="009F12E6" w:rsidRDefault="009F12E6" w:rsidP="00EE5151">
            <w:pPr>
              <w:spacing w:before="240"/>
            </w:pPr>
          </w:p>
        </w:tc>
      </w:tr>
    </w:tbl>
    <w:p w:rsidR="00F95C29" w:rsidRPr="00F95C29" w:rsidRDefault="00F95C29" w:rsidP="00F95C29">
      <w:pPr>
        <w:spacing w:before="240"/>
      </w:pPr>
      <w:r w:rsidRPr="00F95C29">
        <w:rPr>
          <w:b/>
          <w:bCs/>
        </w:rPr>
        <w:t>Lừa đảo qua email:</w:t>
      </w:r>
      <w:r w:rsidRPr="00F95C29">
        <w:t xml:space="preserve"> Một cuộc tấn công email độc hại nhắm vào một người dùng hoặc nhóm người dùng cụ thể, có vẻ như xuất phát từ một nguồn đáng tin cậy</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 xml:space="preserve">Spyware: </w:t>
            </w:r>
            <w:r w:rsidRPr="00F77755">
              <w:t>Malware that’s used to gather and sell information without consent</w:t>
            </w:r>
          </w:p>
          <w:p w:rsidR="009F12E6" w:rsidRDefault="009F12E6" w:rsidP="00EE5151">
            <w:pPr>
              <w:spacing w:before="240"/>
            </w:pPr>
          </w:p>
        </w:tc>
      </w:tr>
    </w:tbl>
    <w:p w:rsidR="00F95C29" w:rsidRPr="00F95C29" w:rsidRDefault="00F95C29" w:rsidP="00F95C29">
      <w:pPr>
        <w:spacing w:before="240"/>
      </w:pPr>
      <w:r w:rsidRPr="00F95C29">
        <w:rPr>
          <w:b/>
          <w:bCs/>
        </w:rPr>
        <w:t>Phần mềm gián điệp:</w:t>
      </w:r>
      <w:r w:rsidRPr="00F95C29">
        <w:t xml:space="preserve"> Phần mềm độc hại được sử dụng để thu thập và bán thông tin mà không được sự đồng ý</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SQL (Structured Query Language):</w:t>
            </w:r>
            <w:r w:rsidRPr="00F77755">
              <w:t xml:space="preserve"> A programming language used to create, interact with, and request information from a database</w:t>
            </w:r>
          </w:p>
          <w:p w:rsidR="009F12E6" w:rsidRDefault="009F12E6" w:rsidP="00EE5151">
            <w:pPr>
              <w:spacing w:before="240"/>
            </w:pPr>
          </w:p>
        </w:tc>
      </w:tr>
    </w:tbl>
    <w:p w:rsidR="00F95C29" w:rsidRPr="00F95C29" w:rsidRDefault="00F95C29" w:rsidP="00F95C29">
      <w:pPr>
        <w:spacing w:before="240"/>
      </w:pPr>
      <w:r w:rsidRPr="00F95C29">
        <w:rPr>
          <w:b/>
          <w:bCs/>
        </w:rPr>
        <w:t>SQL (Ngôn ngữ truy vấn có cấu trúc):</w:t>
      </w:r>
      <w:r w:rsidRPr="00F95C29">
        <w:t xml:space="preserve"> Một ngôn ngữ lập trình được sử dụng để tạo, tương tác và yêu cầu thông tin từ cơ sở dữ liệu</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 xml:space="preserve">SQL injection: </w:t>
            </w:r>
            <w:r w:rsidRPr="00F77755">
              <w:t>An attack that executes unexpected queries on a database</w:t>
            </w:r>
          </w:p>
          <w:p w:rsidR="009F12E6" w:rsidRDefault="009F12E6" w:rsidP="00EE5151">
            <w:pPr>
              <w:spacing w:before="240"/>
            </w:pPr>
          </w:p>
        </w:tc>
      </w:tr>
    </w:tbl>
    <w:p w:rsidR="00F95C29" w:rsidRPr="00F95C29" w:rsidRDefault="00F95C29" w:rsidP="00F95C29">
      <w:pPr>
        <w:spacing w:before="240"/>
      </w:pPr>
      <w:r w:rsidRPr="00F95C29">
        <w:rPr>
          <w:b/>
          <w:bCs/>
        </w:rPr>
        <w:t>SQL injection:</w:t>
      </w:r>
      <w:r w:rsidRPr="00F95C29">
        <w:t xml:space="preserve"> Một cuộc tấn công thực hiện các truy vấn không mong muốn trên cơ sở dữ liệu</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 xml:space="preserve">Stored XSS attack: </w:t>
            </w:r>
            <w:r w:rsidRPr="00F77755">
              <w:t>An instance when malicious script is injected directly on the server</w:t>
            </w:r>
          </w:p>
          <w:p w:rsidR="009F12E6" w:rsidRDefault="009F12E6" w:rsidP="00EE5151">
            <w:pPr>
              <w:spacing w:before="240"/>
            </w:pPr>
          </w:p>
        </w:tc>
      </w:tr>
    </w:tbl>
    <w:p w:rsidR="00F95C29" w:rsidRPr="00F95C29" w:rsidRDefault="00F95C29" w:rsidP="00F95C29">
      <w:pPr>
        <w:spacing w:before="240"/>
      </w:pPr>
      <w:r w:rsidRPr="00F95C29">
        <w:rPr>
          <w:b/>
          <w:bCs/>
        </w:rPr>
        <w:t>Tấn công Stored XSS:</w:t>
      </w:r>
      <w:r w:rsidRPr="00F95C29">
        <w:t xml:space="preserve"> Trường hợp tập lệnh độc hại được đưa trực tiếp vào máy chủ</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 xml:space="preserve">Tailgating: </w:t>
            </w:r>
            <w:r w:rsidRPr="00F77755">
              <w:t>A social engineering tactic in which unauthorized people follow an authorized person into a restricted area</w:t>
            </w:r>
          </w:p>
          <w:p w:rsidR="009F12E6" w:rsidRDefault="009F12E6" w:rsidP="00EE5151">
            <w:pPr>
              <w:spacing w:before="240"/>
            </w:pPr>
          </w:p>
        </w:tc>
      </w:tr>
    </w:tbl>
    <w:p w:rsidR="00F95C29" w:rsidRPr="00F95C29" w:rsidRDefault="00F95C29" w:rsidP="00F95C29">
      <w:pPr>
        <w:spacing w:before="240"/>
      </w:pPr>
      <w:r w:rsidRPr="00F95C29">
        <w:rPr>
          <w:b/>
          <w:bCs/>
        </w:rPr>
        <w:t>Đi theo đuôi:</w:t>
      </w:r>
      <w:r w:rsidRPr="00F95C29">
        <w:t xml:space="preserve"> Một chiến thuật kỹ thuật xã hội trong đó những người không được phép đi theo một người được phép vào khu vực hạn chế</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 xml:space="preserve">Threat: </w:t>
            </w:r>
            <w:r w:rsidRPr="00F77755">
              <w:t>Any circumstance or event that can negatively impact assets</w:t>
            </w:r>
          </w:p>
          <w:p w:rsidR="009F12E6" w:rsidRDefault="009F12E6" w:rsidP="00EE5151">
            <w:pPr>
              <w:spacing w:before="240"/>
            </w:pPr>
          </w:p>
        </w:tc>
      </w:tr>
    </w:tbl>
    <w:p w:rsidR="00F95C29" w:rsidRPr="00F95C29" w:rsidRDefault="00F95C29" w:rsidP="00F95C29">
      <w:pPr>
        <w:spacing w:before="240"/>
      </w:pPr>
      <w:r w:rsidRPr="00F95C29">
        <w:rPr>
          <w:b/>
          <w:bCs/>
        </w:rPr>
        <w:t>Mối đe dọa:</w:t>
      </w:r>
      <w:r w:rsidRPr="00F95C29">
        <w:t xml:space="preserve"> Bất kỳ hoàn cảnh hoặc sự kiện nào có thể tác động tiêu cực đến tài sản</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 xml:space="preserve">Threat actor: </w:t>
            </w:r>
            <w:r w:rsidRPr="00F77755">
              <w:t>Any person or group who presents a security risk</w:t>
            </w:r>
          </w:p>
          <w:p w:rsidR="009F12E6" w:rsidRDefault="009F12E6" w:rsidP="00EE5151">
            <w:pPr>
              <w:spacing w:before="240"/>
            </w:pPr>
          </w:p>
        </w:tc>
      </w:tr>
    </w:tbl>
    <w:p w:rsidR="00F95C29" w:rsidRPr="00F95C29" w:rsidRDefault="00F95C29" w:rsidP="00F95C29">
      <w:pPr>
        <w:spacing w:before="240"/>
      </w:pPr>
      <w:r w:rsidRPr="00F95C29">
        <w:rPr>
          <w:b/>
          <w:bCs/>
        </w:rPr>
        <w:t>Tác nhân đe dọa:</w:t>
      </w:r>
      <w:r w:rsidRPr="00F95C29">
        <w:t xml:space="preserve"> Bất kỳ cá nhân hoặc nhóm nào gây ra rủi ro về an ninh</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 xml:space="preserve">Threat modeling: </w:t>
            </w:r>
            <w:r w:rsidRPr="00F77755">
              <w:t>The process of identifying assets, their vulnerabilities, and how each is exposed to threats</w:t>
            </w:r>
          </w:p>
          <w:p w:rsidR="009F12E6" w:rsidRDefault="009F12E6" w:rsidP="00EE5151">
            <w:pPr>
              <w:spacing w:before="240"/>
            </w:pPr>
          </w:p>
        </w:tc>
      </w:tr>
    </w:tbl>
    <w:p w:rsidR="00F95C29" w:rsidRPr="00F95C29" w:rsidRDefault="00F95C29" w:rsidP="00F95C29">
      <w:pPr>
        <w:spacing w:before="240"/>
      </w:pPr>
      <w:r w:rsidRPr="00F95C29">
        <w:rPr>
          <w:b/>
          <w:bCs/>
        </w:rPr>
        <w:t>Mô hình hóa mối đe dọa:</w:t>
      </w:r>
      <w:r w:rsidRPr="00F95C29">
        <w:t xml:space="preserve"> Quá trình xác định tài sản, lỗ hổng của chúng và cách từng tài sản bị ảnh hưởng bởi các mối đe dọa</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 xml:space="preserve">Trojan horse: </w:t>
            </w:r>
            <w:r w:rsidRPr="00F77755">
              <w:t>Malware that looks like a legitimate file or program</w:t>
            </w:r>
          </w:p>
          <w:p w:rsidR="009F12E6" w:rsidRDefault="009F12E6" w:rsidP="00EE5151">
            <w:pPr>
              <w:spacing w:before="240"/>
            </w:pPr>
          </w:p>
        </w:tc>
      </w:tr>
    </w:tbl>
    <w:p w:rsidR="00F95C29" w:rsidRPr="00F95C29" w:rsidRDefault="00F95C29" w:rsidP="00F95C29">
      <w:pPr>
        <w:spacing w:before="240"/>
      </w:pPr>
      <w:r w:rsidRPr="00F95C29">
        <w:rPr>
          <w:b/>
          <w:bCs/>
        </w:rPr>
        <w:t>Trojan horse:</w:t>
      </w:r>
      <w:r w:rsidRPr="00F95C29">
        <w:t xml:space="preserve"> Phần mềm độc hại trông giống như một tập tin hoặc chương trình hợp pháp</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 xml:space="preserve">Vishing: </w:t>
            </w:r>
            <w:r w:rsidRPr="00F77755">
              <w:t>The exploitation of electronic voice communication to obtain sensitive information or to impersonate a known source</w:t>
            </w:r>
          </w:p>
          <w:p w:rsidR="009F12E6" w:rsidRDefault="009F12E6" w:rsidP="00EE5151">
            <w:pPr>
              <w:spacing w:before="240"/>
            </w:pPr>
          </w:p>
        </w:tc>
      </w:tr>
    </w:tbl>
    <w:p w:rsidR="00F95C29" w:rsidRPr="00F95C29" w:rsidRDefault="00F95C29" w:rsidP="00F95C29">
      <w:pPr>
        <w:spacing w:before="240"/>
      </w:pPr>
      <w:r w:rsidRPr="00F95C29">
        <w:rPr>
          <w:b/>
          <w:bCs/>
        </w:rPr>
        <w:t>Vishing:</w:t>
      </w:r>
      <w:r w:rsidRPr="00F95C29">
        <w:t xml:space="preserve"> Việc khai thác thông tin liên lạc bằng giọng nói điện tử để lấy thông tin nhạy cảm hoặc mạo danh một nguồn đã biết</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Watering hole attack</w:t>
            </w:r>
            <w:r w:rsidRPr="00F77755">
              <w:t>: A type of attack when a threat actor compromises a website frequently visited by a specific group of users</w:t>
            </w:r>
          </w:p>
          <w:p w:rsidR="009F12E6" w:rsidRDefault="009F12E6" w:rsidP="00EE5151">
            <w:pPr>
              <w:spacing w:before="240"/>
            </w:pPr>
          </w:p>
        </w:tc>
      </w:tr>
    </w:tbl>
    <w:p w:rsidR="00F95C29" w:rsidRPr="00F95C29" w:rsidRDefault="00F95C29" w:rsidP="00F95C29">
      <w:pPr>
        <w:spacing w:before="240"/>
      </w:pPr>
      <w:r w:rsidRPr="00F95C29">
        <w:rPr>
          <w:b/>
          <w:bCs/>
        </w:rPr>
        <w:t>Tấn công Watering hole</w:t>
      </w:r>
      <w:r w:rsidRPr="00F95C29">
        <w:t xml:space="preserve"> : Một loại tấn công khi kẻ tấn công xâm nhập vào một trang web thường xuyên được một nhóm người dùng cụ thể truy cập</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 xml:space="preserve">Whaling: </w:t>
            </w:r>
            <w:r w:rsidRPr="00F77755">
              <w:t>A category of spear phishing attempts that are aimed at high-ranking executives in an organization</w:t>
            </w:r>
          </w:p>
          <w:p w:rsidR="009F12E6" w:rsidRDefault="009F12E6" w:rsidP="00EE5151">
            <w:pPr>
              <w:spacing w:before="240"/>
            </w:pPr>
          </w:p>
        </w:tc>
      </w:tr>
    </w:tbl>
    <w:p w:rsidR="00F95C29" w:rsidRPr="00F95C29" w:rsidRDefault="00F95C29" w:rsidP="00F95C29">
      <w:pPr>
        <w:spacing w:before="240"/>
      </w:pPr>
      <w:r w:rsidRPr="00F95C29">
        <w:rPr>
          <w:b/>
          <w:bCs/>
        </w:rPr>
        <w:t>Whaling:</w:t>
      </w:r>
      <w:r w:rsidRPr="00F95C29">
        <w:t xml:space="preserve"> Một loại hình lừa đảo trực tuyến nhắm vào các giám đốc điều hành cấp cao trong một tổ chức</w:t>
      </w:r>
    </w:p>
    <w:p w:rsidR="009F12E6" w:rsidRDefault="009F12E6" w:rsidP="009F12E6">
      <w:pPr>
        <w:spacing w:before="240"/>
      </w:pPr>
    </w:p>
    <w:tbl>
      <w:tblPr>
        <w:tblStyle w:val="TableGrid"/>
        <w:tblW w:w="0" w:type="auto"/>
        <w:tblLook w:val="04A0" w:firstRow="1" w:lastRow="0" w:firstColumn="1" w:lastColumn="0" w:noHBand="0" w:noVBand="1"/>
      </w:tblPr>
      <w:tblGrid>
        <w:gridCol w:w="8494"/>
      </w:tblGrid>
      <w:tr w:rsidR="009F12E6" w:rsidTr="00EE5151">
        <w:tc>
          <w:tcPr>
            <w:tcW w:w="8494" w:type="dxa"/>
            <w:tcBorders>
              <w:top w:val="nil"/>
              <w:left w:val="nil"/>
              <w:bottom w:val="nil"/>
              <w:right w:val="nil"/>
            </w:tcBorders>
            <w:shd w:val="clear" w:color="auto" w:fill="D9D9D9" w:themeFill="background1" w:themeFillShade="D9"/>
          </w:tcPr>
          <w:p w:rsidR="00F77755" w:rsidRPr="00F77755" w:rsidRDefault="00F77755" w:rsidP="00F77755">
            <w:pPr>
              <w:spacing w:before="240"/>
            </w:pPr>
            <w:r w:rsidRPr="00F77755">
              <w:rPr>
                <w:b/>
                <w:bCs/>
              </w:rPr>
              <w:t>Web-based exploits:</w:t>
            </w:r>
            <w:r w:rsidRPr="00F77755">
              <w:t xml:space="preserve"> Malicious code or behavior that’s used to take advantage of coding flaws in a web application</w:t>
            </w:r>
          </w:p>
          <w:p w:rsidR="009F12E6" w:rsidRDefault="009F12E6" w:rsidP="00F77755">
            <w:pPr>
              <w:spacing w:before="240"/>
            </w:pPr>
          </w:p>
        </w:tc>
      </w:tr>
    </w:tbl>
    <w:p w:rsidR="009F12E6" w:rsidRDefault="00F95C29" w:rsidP="00F95C29">
      <w:pPr>
        <w:spacing w:before="240"/>
      </w:pPr>
      <w:r w:rsidRPr="00F95C29">
        <w:rPr>
          <w:b/>
          <w:bCs/>
        </w:rPr>
        <w:t>Khai thác dựa trên web:</w:t>
      </w:r>
      <w:r w:rsidRPr="00F95C29">
        <w:t xml:space="preserve"> Mã độc hại hoặc hành vi được sử dụng để lợi dụng các lỗi mã hóa trong ứng dụng web</w:t>
      </w:r>
    </w:p>
    <w:p w:rsidR="009F12E6" w:rsidRDefault="009F12E6" w:rsidP="009F12E6">
      <w:pPr>
        <w:spacing w:before="240"/>
      </w:pPr>
    </w:p>
    <w:p w:rsidR="0058280B" w:rsidRPr="00D06E6F" w:rsidRDefault="0058280B" w:rsidP="00D06E6F">
      <w:pPr>
        <w:pStyle w:val="Header"/>
        <w:tabs>
          <w:tab w:val="clear" w:pos="4680"/>
          <w:tab w:val="clear" w:pos="9360"/>
          <w:tab w:val="left" w:pos="720"/>
          <w:tab w:val="left" w:pos="1440"/>
          <w:tab w:val="left" w:pos="2160"/>
          <w:tab w:val="left" w:pos="2880"/>
          <w:tab w:val="left" w:pos="3600"/>
          <w:tab w:val="left" w:pos="4320"/>
        </w:tabs>
        <w:spacing w:before="240" w:after="160"/>
        <w:outlineLvl w:val="2"/>
        <w:rPr>
          <w:rFonts w:cs="Times New Roman"/>
          <w:b/>
          <w:i/>
          <w:color w:val="1F4E79" w:themeColor="accent1" w:themeShade="80"/>
          <w:szCs w:val="28"/>
        </w:rPr>
      </w:pPr>
    </w:p>
    <w:p w:rsidR="0059050A" w:rsidRPr="00D06E6F" w:rsidRDefault="00D06E6F" w:rsidP="00D06E6F">
      <w:pPr>
        <w:pStyle w:val="Header"/>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5.3. Module 4 challenge - Thử thách Module 4</w:t>
      </w:r>
    </w:p>
    <w:p w:rsidR="006212B2" w:rsidRDefault="004121DC" w:rsidP="0059050A">
      <w:pPr>
        <w:pStyle w:val="Header"/>
        <w:spacing w:before="240" w:after="160"/>
        <w:outlineLvl w:val="1"/>
        <w:rPr>
          <w:rFonts w:cs="Times New Roman"/>
          <w:b/>
          <w:color w:val="2E74B5" w:themeColor="accent1" w:themeShade="BF"/>
          <w:sz w:val="28"/>
          <w:szCs w:val="28"/>
        </w:rPr>
      </w:pPr>
      <w:r w:rsidRPr="0059050A">
        <w:rPr>
          <w:rFonts w:cs="Times New Roman"/>
          <w:b/>
          <w:color w:val="2E74B5" w:themeColor="accent1" w:themeShade="BF"/>
          <w:sz w:val="28"/>
          <w:szCs w:val="28"/>
        </w:rPr>
        <w:t xml:space="preserve">6. </w:t>
      </w:r>
      <w:r w:rsidR="006212B2" w:rsidRPr="0059050A">
        <w:rPr>
          <w:rFonts w:cs="Times New Roman"/>
          <w:b/>
          <w:color w:val="2E74B5" w:themeColor="accent1" w:themeShade="BF"/>
          <w:sz w:val="28"/>
          <w:szCs w:val="28"/>
        </w:rPr>
        <w:t>Congratulations on completing course 5</w:t>
      </w:r>
      <w:r w:rsidR="0059050A" w:rsidRPr="0059050A">
        <w:rPr>
          <w:rFonts w:cs="Times New Roman"/>
          <w:b/>
          <w:color w:val="2E74B5" w:themeColor="accent1" w:themeShade="BF"/>
          <w:sz w:val="28"/>
          <w:szCs w:val="28"/>
        </w:rPr>
        <w:t xml:space="preserve"> – Xin chúc mừng bạn đã hoàn thành khóa học 5</w:t>
      </w:r>
    </w:p>
    <w:p w:rsidR="00D06E6F" w:rsidRDefault="00D06E6F" w:rsidP="00D06E6F">
      <w:pPr>
        <w:pStyle w:val="Header"/>
        <w:spacing w:before="240" w:after="160"/>
        <w:outlineLvl w:val="2"/>
        <w:rPr>
          <w:rFonts w:cs="Times New Roman"/>
          <w:b/>
          <w:i/>
          <w:color w:val="1F4E79" w:themeColor="accent1" w:themeShade="80"/>
          <w:szCs w:val="28"/>
        </w:rPr>
      </w:pPr>
      <w:bookmarkStart w:id="0" w:name="_GoBack"/>
      <w:r w:rsidRPr="00D06E6F">
        <w:rPr>
          <w:rFonts w:cs="Times New Roman"/>
          <w:b/>
          <w:i/>
          <w:color w:val="1F4E79" w:themeColor="accent1" w:themeShade="80"/>
          <w:szCs w:val="28"/>
        </w:rPr>
        <w:t>6.1. Course wrap-up - Tổng kết khóa học</w:t>
      </w:r>
    </w:p>
    <w:tbl>
      <w:tblPr>
        <w:tblStyle w:val="TableGrid"/>
        <w:tblW w:w="0" w:type="auto"/>
        <w:tblLook w:val="04A0" w:firstRow="1" w:lastRow="0" w:firstColumn="1" w:lastColumn="0" w:noHBand="0" w:noVBand="1"/>
      </w:tblPr>
      <w:tblGrid>
        <w:gridCol w:w="8494"/>
      </w:tblGrid>
      <w:tr w:rsidR="00C639BD" w:rsidTr="00C639BD">
        <w:tc>
          <w:tcPr>
            <w:tcW w:w="8494" w:type="dxa"/>
            <w:tcBorders>
              <w:top w:val="nil"/>
              <w:left w:val="nil"/>
              <w:bottom w:val="nil"/>
              <w:right w:val="nil"/>
            </w:tcBorders>
            <w:shd w:val="clear" w:color="auto" w:fill="D9D9D9" w:themeFill="background1" w:themeFillShade="D9"/>
          </w:tcPr>
          <w:bookmarkEnd w:id="0"/>
          <w:p w:rsidR="00C639BD" w:rsidRDefault="00C639BD" w:rsidP="00C639BD">
            <w:pPr>
              <w:spacing w:before="240"/>
            </w:pPr>
            <w:r w:rsidRPr="00C639BD">
              <w:t>Congratulations on making it through the end of this course! I can hardly believe our time together is over. Before moving on in the certificate program, I'd like to reflect on all the amazing progress you've made.</w:t>
            </w:r>
          </w:p>
        </w:tc>
      </w:tr>
    </w:tbl>
    <w:p w:rsidR="00C639BD" w:rsidRDefault="00C639BD" w:rsidP="00C639BD">
      <w:pPr>
        <w:spacing w:before="240"/>
      </w:pPr>
      <w:r w:rsidRPr="00C639BD">
        <w:t>Xin chúc mừng vì đã hoàn thành khóa học này!Tôi khó có thể tin rằng thời gian chúng ta bên nhau đã kết thúc.Trước khi chuyển sang chương trình cấp chứng chỉ,Tôi muốn suy ngẫm về tất cả những tiến bộ đáng kinh ngạc mà bạn đã đạt được.</w:t>
      </w:r>
    </w:p>
    <w:tbl>
      <w:tblPr>
        <w:tblStyle w:val="TableGrid"/>
        <w:tblW w:w="0" w:type="auto"/>
        <w:tblLook w:val="04A0" w:firstRow="1" w:lastRow="0" w:firstColumn="1" w:lastColumn="0" w:noHBand="0" w:noVBand="1"/>
      </w:tblPr>
      <w:tblGrid>
        <w:gridCol w:w="8494"/>
      </w:tblGrid>
      <w:tr w:rsidR="00C639BD" w:rsidTr="00C639BD">
        <w:tc>
          <w:tcPr>
            <w:tcW w:w="8494" w:type="dxa"/>
            <w:tcBorders>
              <w:top w:val="nil"/>
              <w:left w:val="nil"/>
              <w:bottom w:val="nil"/>
              <w:right w:val="nil"/>
            </w:tcBorders>
            <w:shd w:val="clear" w:color="auto" w:fill="D9D9D9" w:themeFill="background1" w:themeFillShade="D9"/>
          </w:tcPr>
          <w:p w:rsidR="00C639BD" w:rsidRDefault="00C639BD" w:rsidP="00C639BD">
            <w:pPr>
              <w:spacing w:before="240"/>
            </w:pPr>
            <w:r w:rsidRPr="00C639BD">
              <w:t>When we started, you were introduced to a wide range of assets organizations protect. Our primary focus was information security, specifically digital information.</w:t>
            </w:r>
          </w:p>
        </w:tc>
      </w:tr>
    </w:tbl>
    <w:p w:rsidR="00C639BD" w:rsidRDefault="00C639BD" w:rsidP="00C639BD">
      <w:pPr>
        <w:spacing w:before="240"/>
      </w:pPr>
      <w:r w:rsidRPr="00C639BD">
        <w:t>Khi chúng tôi bắt đầu, bạn đã được giới thiệu đến nhiều loại tài sảntổ chức bảo vệ.Trọng tâm chính của chúng tôi là bảo mật thông tin, cụ thể làthông tin kỹ thuật số.</w:t>
      </w:r>
    </w:p>
    <w:tbl>
      <w:tblPr>
        <w:tblStyle w:val="TableGrid"/>
        <w:tblW w:w="0" w:type="auto"/>
        <w:tblLook w:val="04A0" w:firstRow="1" w:lastRow="0" w:firstColumn="1" w:lastColumn="0" w:noHBand="0" w:noVBand="1"/>
      </w:tblPr>
      <w:tblGrid>
        <w:gridCol w:w="8494"/>
      </w:tblGrid>
      <w:tr w:rsidR="00C639BD" w:rsidTr="00C639BD">
        <w:tc>
          <w:tcPr>
            <w:tcW w:w="8494" w:type="dxa"/>
            <w:tcBorders>
              <w:top w:val="nil"/>
              <w:left w:val="nil"/>
              <w:bottom w:val="nil"/>
              <w:right w:val="nil"/>
            </w:tcBorders>
            <w:shd w:val="clear" w:color="auto" w:fill="D9D9D9" w:themeFill="background1" w:themeFillShade="D9"/>
          </w:tcPr>
          <w:p w:rsidR="00C639BD" w:rsidRDefault="00C639BD" w:rsidP="00C639BD">
            <w:pPr>
              <w:spacing w:before="240"/>
            </w:pPr>
            <w:r w:rsidRPr="00C639BD">
              <w:t>Here, you learned how asset classification helps security teams focus their efforts and prioritize resources. We explored digital assets in the three states of data. We also learned how policies, standards, and procedures can mitigate organizational risk. Our focus on the NIST cybersecurity framework introduced you to a commonly used framework for managing risk.</w:t>
            </w:r>
          </w:p>
        </w:tc>
      </w:tr>
    </w:tbl>
    <w:p w:rsidR="00C639BD" w:rsidRDefault="00C639BD" w:rsidP="00C639BD">
      <w:pPr>
        <w:spacing w:before="240"/>
      </w:pPr>
      <w:r w:rsidRPr="00C639BD">
        <w:t>Tại đây, bạn đã học được cách phân loại tài sản giúp các nhóm an ninh tập trungnỗ lực của họ và ưu tiên nguồn lực.Chúng tôi đã khám phá tài sản kỹ thuật số ở ba trạng thái dữ liệu.Chúng tôi cũng đã học được cách các chính sách, tiêu chuẩn vàcác thủ tục có thể giảm thiểu rủi ro của tổ chức.Tập trung của chúng tôi vào khuôn khổ an ninh mạng NIST đã giới thiệu cho bạn mộtkhuôn khổ để quản lý rủi ro.</w:t>
      </w:r>
    </w:p>
    <w:tbl>
      <w:tblPr>
        <w:tblStyle w:val="TableGrid"/>
        <w:tblW w:w="0" w:type="auto"/>
        <w:tblLook w:val="04A0" w:firstRow="1" w:lastRow="0" w:firstColumn="1" w:lastColumn="0" w:noHBand="0" w:noVBand="1"/>
      </w:tblPr>
      <w:tblGrid>
        <w:gridCol w:w="8494"/>
      </w:tblGrid>
      <w:tr w:rsidR="00C639BD" w:rsidTr="00C639BD">
        <w:tc>
          <w:tcPr>
            <w:tcW w:w="8494" w:type="dxa"/>
            <w:tcBorders>
              <w:top w:val="nil"/>
              <w:left w:val="nil"/>
              <w:bottom w:val="nil"/>
              <w:right w:val="nil"/>
            </w:tcBorders>
            <w:shd w:val="clear" w:color="auto" w:fill="D9D9D9" w:themeFill="background1" w:themeFillShade="D9"/>
          </w:tcPr>
          <w:p w:rsidR="00C639BD" w:rsidRDefault="00C639BD" w:rsidP="00C639BD">
            <w:pPr>
              <w:spacing w:before="240"/>
            </w:pPr>
            <w:r w:rsidRPr="00C639BD">
              <w:t>Afterwards, you learned about fundamental security systems and controls.</w:t>
            </w:r>
          </w:p>
        </w:tc>
      </w:tr>
    </w:tbl>
    <w:p w:rsidR="00C639BD" w:rsidRDefault="00C639BD" w:rsidP="00C639BD">
      <w:pPr>
        <w:spacing w:before="240"/>
      </w:pPr>
      <w:r w:rsidRPr="00C639BD">
        <w:t>Sau đó, bạn sẽ được học về các hệ thống an ninh và biện pháp kiểm soát cơ bản.</w:t>
      </w:r>
    </w:p>
    <w:tbl>
      <w:tblPr>
        <w:tblStyle w:val="TableGrid"/>
        <w:tblW w:w="0" w:type="auto"/>
        <w:tblLook w:val="04A0" w:firstRow="1" w:lastRow="0" w:firstColumn="1" w:lastColumn="0" w:noHBand="0" w:noVBand="1"/>
      </w:tblPr>
      <w:tblGrid>
        <w:gridCol w:w="8494"/>
      </w:tblGrid>
      <w:tr w:rsidR="00C639BD" w:rsidTr="00C639BD">
        <w:tc>
          <w:tcPr>
            <w:tcW w:w="8494" w:type="dxa"/>
            <w:tcBorders>
              <w:top w:val="nil"/>
              <w:left w:val="nil"/>
              <w:bottom w:val="nil"/>
              <w:right w:val="nil"/>
            </w:tcBorders>
            <w:shd w:val="clear" w:color="auto" w:fill="D9D9D9" w:themeFill="background1" w:themeFillShade="D9"/>
          </w:tcPr>
          <w:p w:rsidR="00C639BD" w:rsidRDefault="00C639BD" w:rsidP="00C639BD">
            <w:pPr>
              <w:spacing w:before="240"/>
            </w:pPr>
            <w:r w:rsidRPr="00C639BD">
              <w:t>You got to explore technology, like encryption, that's used to protect data in all its states. You also learned how technologies like public key infrastructure and digital certificates are used to maintain the confidentiality, integrity, and availability of information online. And you also explored access controls that make up the authentication, authorization, and accounting framework.</w:t>
            </w:r>
          </w:p>
        </w:tc>
      </w:tr>
    </w:tbl>
    <w:p w:rsidR="00C639BD" w:rsidRDefault="00C639BD" w:rsidP="00C639BD">
      <w:pPr>
        <w:spacing w:before="240"/>
      </w:pPr>
      <w:r w:rsidRPr="00C639BD">
        <w:t xml:space="preserve">Bạn phải khám phá công nghệ, như mã hóa, được sử dụng để bảo vệ dữ liệutrong mọi trạng thái của nó.Bạn cũng đã học được cách các công nghệ như cơ sở hạ tầng khóa công khai vàchứng chỉ số được sử dụng để duy trì tính bảo mật,tính toàn vẹn và tính khả </w:t>
      </w:r>
      <w:r w:rsidRPr="00C639BD">
        <w:lastRenderedPageBreak/>
        <w:t>dụng của thông tin trực tuyến.Và bạn cũng đã khám phá các biện pháp kiểm soát truy cập tạo nên xác thực,thẩm quyền và khuôn khổ kế toán.</w:t>
      </w:r>
    </w:p>
    <w:tbl>
      <w:tblPr>
        <w:tblStyle w:val="TableGrid"/>
        <w:tblW w:w="0" w:type="auto"/>
        <w:tblLook w:val="04A0" w:firstRow="1" w:lastRow="0" w:firstColumn="1" w:lastColumn="0" w:noHBand="0" w:noVBand="1"/>
      </w:tblPr>
      <w:tblGrid>
        <w:gridCol w:w="8494"/>
      </w:tblGrid>
      <w:tr w:rsidR="00C639BD" w:rsidTr="00C639BD">
        <w:tc>
          <w:tcPr>
            <w:tcW w:w="8494" w:type="dxa"/>
            <w:tcBorders>
              <w:top w:val="nil"/>
              <w:left w:val="nil"/>
              <w:bottom w:val="nil"/>
              <w:right w:val="nil"/>
            </w:tcBorders>
            <w:shd w:val="clear" w:color="auto" w:fill="D9D9D9" w:themeFill="background1" w:themeFillShade="D9"/>
          </w:tcPr>
          <w:p w:rsidR="00C639BD" w:rsidRDefault="00C639BD" w:rsidP="00C639BD">
            <w:pPr>
              <w:spacing w:before="240"/>
            </w:pPr>
            <w:r w:rsidRPr="00C639BD">
              <w:t>Next, we explored common vulnerabilities and systems. During this part of the course, you got an inside look into how security teams position themselves ahead of attacks.</w:t>
            </w:r>
          </w:p>
        </w:tc>
      </w:tr>
    </w:tbl>
    <w:p w:rsidR="00C639BD" w:rsidRDefault="00C639BD" w:rsidP="00C639BD">
      <w:pPr>
        <w:spacing w:before="240"/>
      </w:pPr>
      <w:r w:rsidRPr="00C639BD">
        <w:t>Tiếp theo, chúng tôi khám phá các lỗ hổng và hệ thống phổ biến.Trong phần này của khóa học, bạn sẽ có cái nhìn sâu sắc về cách các nhóm an ninhtự định vị mình trước các cuộc tấn công.</w:t>
      </w:r>
    </w:p>
    <w:tbl>
      <w:tblPr>
        <w:tblStyle w:val="TableGrid"/>
        <w:tblW w:w="0" w:type="auto"/>
        <w:tblLook w:val="04A0" w:firstRow="1" w:lastRow="0" w:firstColumn="1" w:lastColumn="0" w:noHBand="0" w:noVBand="1"/>
      </w:tblPr>
      <w:tblGrid>
        <w:gridCol w:w="8494"/>
      </w:tblGrid>
      <w:tr w:rsidR="00C639BD" w:rsidTr="00C639BD">
        <w:tc>
          <w:tcPr>
            <w:tcW w:w="8494" w:type="dxa"/>
            <w:tcBorders>
              <w:top w:val="nil"/>
              <w:left w:val="nil"/>
              <w:bottom w:val="nil"/>
              <w:right w:val="nil"/>
            </w:tcBorders>
            <w:shd w:val="clear" w:color="auto" w:fill="D9D9D9" w:themeFill="background1" w:themeFillShade="D9"/>
          </w:tcPr>
          <w:p w:rsidR="00C639BD" w:rsidRDefault="00C639BD" w:rsidP="00C639BD">
            <w:pPr>
              <w:spacing w:before="240"/>
            </w:pPr>
            <w:r w:rsidRPr="00C639BD">
              <w:t>We explored the defense in depth strategy that's applied to protect information as it's exchanged between parties online. You also learned about the common vulnerability and exposures list, the vulnerability assessment process, and attack surfaces and attack vectors.</w:t>
            </w:r>
          </w:p>
        </w:tc>
      </w:tr>
    </w:tbl>
    <w:p w:rsidR="00C639BD" w:rsidRDefault="00C639BD" w:rsidP="00C639BD">
      <w:pPr>
        <w:spacing w:before="240"/>
      </w:pPr>
      <w:r w:rsidRPr="00C639BD">
        <w:t>Chúng tôi đã khám phá chiến lược phòng thủ chuyên sâu được áp dụng để bảo vệ thông tin nhưnó được trao đổi giữa các bên trực tuyến.Bạn cũng đã tìm hiểu về danh sách các lỗ hổng và nguy cơ phổ biến,quá trình đánh giá lỗ hổng, bề mặt tấn công và các hướng tấn công.</w:t>
      </w:r>
    </w:p>
    <w:tbl>
      <w:tblPr>
        <w:tblStyle w:val="TableGrid"/>
        <w:tblW w:w="0" w:type="auto"/>
        <w:tblLook w:val="04A0" w:firstRow="1" w:lastRow="0" w:firstColumn="1" w:lastColumn="0" w:noHBand="0" w:noVBand="1"/>
      </w:tblPr>
      <w:tblGrid>
        <w:gridCol w:w="8494"/>
      </w:tblGrid>
      <w:tr w:rsidR="00C639BD" w:rsidTr="00C639BD">
        <w:tc>
          <w:tcPr>
            <w:tcW w:w="8494" w:type="dxa"/>
            <w:tcBorders>
              <w:top w:val="nil"/>
              <w:left w:val="nil"/>
              <w:bottom w:val="nil"/>
              <w:right w:val="nil"/>
            </w:tcBorders>
            <w:shd w:val="clear" w:color="auto" w:fill="D9D9D9" w:themeFill="background1" w:themeFillShade="D9"/>
          </w:tcPr>
          <w:p w:rsidR="00C639BD" w:rsidRDefault="00C639BD" w:rsidP="00C639BD">
            <w:pPr>
              <w:spacing w:before="240"/>
            </w:pPr>
            <w:r w:rsidRPr="00C639BD">
              <w:t>We then explored the major threats to asset security, like social engineering, malware, and web-based exploits.</w:t>
            </w:r>
          </w:p>
        </w:tc>
      </w:tr>
    </w:tbl>
    <w:p w:rsidR="00C639BD" w:rsidRDefault="00C639BD" w:rsidP="00C639BD">
      <w:pPr>
        <w:spacing w:before="240"/>
      </w:pPr>
      <w:r w:rsidRPr="00C639BD">
        <w:t>Sau đó, chúng tôi đã khám phá những mối đe dọa lớn đối với an ninh tài sản,như kỹ thuật xã hội, phần mềm độc hại và khai thác trên web.</w:t>
      </w:r>
    </w:p>
    <w:tbl>
      <w:tblPr>
        <w:tblStyle w:val="TableGrid"/>
        <w:tblW w:w="0" w:type="auto"/>
        <w:tblLook w:val="04A0" w:firstRow="1" w:lastRow="0" w:firstColumn="1" w:lastColumn="0" w:noHBand="0" w:noVBand="1"/>
      </w:tblPr>
      <w:tblGrid>
        <w:gridCol w:w="8494"/>
      </w:tblGrid>
      <w:tr w:rsidR="00C639BD" w:rsidTr="00C639BD">
        <w:tc>
          <w:tcPr>
            <w:tcW w:w="8494" w:type="dxa"/>
            <w:tcBorders>
              <w:top w:val="nil"/>
              <w:left w:val="nil"/>
              <w:bottom w:val="nil"/>
              <w:right w:val="nil"/>
            </w:tcBorders>
            <w:shd w:val="clear" w:color="auto" w:fill="D9D9D9" w:themeFill="background1" w:themeFillShade="D9"/>
          </w:tcPr>
          <w:p w:rsidR="00C639BD" w:rsidRDefault="00C639BD" w:rsidP="00C639BD">
            <w:pPr>
              <w:spacing w:before="240"/>
            </w:pPr>
            <w:r w:rsidRPr="00C639BD">
              <w:t>Together, we discussed how these attacks are carried out and the way security teams prevent them from doing damage. We then finished up by exploring the process of threat modeling.</w:t>
            </w:r>
          </w:p>
        </w:tc>
      </w:tr>
    </w:tbl>
    <w:p w:rsidR="00C639BD" w:rsidRDefault="00C639BD" w:rsidP="00C639BD">
      <w:pPr>
        <w:spacing w:before="240"/>
      </w:pPr>
      <w:r w:rsidRPr="00C639BD">
        <w:t>Chúng tôi cùng nhau thảo luận về cách thức thực hiện các cuộc tấn công này vàcách các đội an ninh ngăn chặn chúng gây ra thiệt hại.Sau đó chúng tôi kết thúc bằng việc khám phá quá trình lập mô hình mối đe dọa.</w:t>
      </w:r>
    </w:p>
    <w:tbl>
      <w:tblPr>
        <w:tblStyle w:val="TableGrid"/>
        <w:tblW w:w="0" w:type="auto"/>
        <w:tblLook w:val="04A0" w:firstRow="1" w:lastRow="0" w:firstColumn="1" w:lastColumn="0" w:noHBand="0" w:noVBand="1"/>
      </w:tblPr>
      <w:tblGrid>
        <w:gridCol w:w="8494"/>
      </w:tblGrid>
      <w:tr w:rsidR="00C639BD" w:rsidTr="00C639BD">
        <w:tc>
          <w:tcPr>
            <w:tcW w:w="8494" w:type="dxa"/>
            <w:tcBorders>
              <w:top w:val="nil"/>
              <w:left w:val="nil"/>
              <w:bottom w:val="nil"/>
              <w:right w:val="nil"/>
            </w:tcBorders>
            <w:shd w:val="clear" w:color="auto" w:fill="D9D9D9" w:themeFill="background1" w:themeFillShade="D9"/>
          </w:tcPr>
          <w:p w:rsidR="00C639BD" w:rsidRDefault="00C639BD" w:rsidP="00C639BD">
            <w:pPr>
              <w:spacing w:before="240"/>
            </w:pPr>
            <w:r w:rsidRPr="00C639BD">
              <w:t>We covered so much! I really appreciate your effort throughout it all. When I first started my career in security, my goal was to learn, network, and embrace any opportunity. I was able to attend security conferences, receive job tips, earned references, and volunteered to gain experience. At that time, I would have never imagined that I'd be here teaching what I've learned to others.</w:t>
            </w:r>
          </w:p>
        </w:tc>
      </w:tr>
    </w:tbl>
    <w:p w:rsidR="00C639BD" w:rsidRDefault="00223766" w:rsidP="00C639BD">
      <w:pPr>
        <w:spacing w:before="240"/>
      </w:pPr>
      <w:r w:rsidRPr="00223766">
        <w:t>Chúng ta đã đề cập đến rất nhiều điều!Tôi thực sự đánh giá cao nỗ lực của bạn trong suốt quá trình này.Khi tôi mới bắt đầu sự nghiệp an ninh, mục tiêu của tôi là học hỏi, kết nối vànắm bắt mọi cơ hội.Tôi đã có thể tham dự các hội nghị về an ninh, nhận được các mẹo tìm việc,đã kiếm được nhiều tài liệu tham khảo và tình nguyện tích lũy kinh nghiệm.Vào thời điểm đó,Tôi không bao giờ nghĩ rằng mình sẽ ở đây để truyền đạt những gì mình đã học cho người khác.</w:t>
      </w:r>
    </w:p>
    <w:tbl>
      <w:tblPr>
        <w:tblStyle w:val="TableGrid"/>
        <w:tblW w:w="0" w:type="auto"/>
        <w:tblLook w:val="04A0" w:firstRow="1" w:lastRow="0" w:firstColumn="1" w:lastColumn="0" w:noHBand="0" w:noVBand="1"/>
      </w:tblPr>
      <w:tblGrid>
        <w:gridCol w:w="8494"/>
      </w:tblGrid>
      <w:tr w:rsidR="00C639BD" w:rsidTr="00C639BD">
        <w:tc>
          <w:tcPr>
            <w:tcW w:w="8494" w:type="dxa"/>
            <w:tcBorders>
              <w:top w:val="nil"/>
              <w:left w:val="nil"/>
              <w:bottom w:val="nil"/>
              <w:right w:val="nil"/>
            </w:tcBorders>
            <w:shd w:val="clear" w:color="auto" w:fill="D9D9D9" w:themeFill="background1" w:themeFillShade="D9"/>
          </w:tcPr>
          <w:p w:rsidR="00C639BD" w:rsidRDefault="00C639BD" w:rsidP="00C639BD">
            <w:pPr>
              <w:spacing w:before="240"/>
            </w:pPr>
            <w:r w:rsidRPr="00C639BD">
              <w:lastRenderedPageBreak/>
              <w:t>That just goes to show you, your security journey is only just beginning. While our time together is over, we covered a lot of complex topics, many of which are areas of specialization in security. With the foundation you've built here, you have a wide range of possibilities to continue growing in the field.</w:t>
            </w:r>
          </w:p>
        </w:tc>
      </w:tr>
    </w:tbl>
    <w:p w:rsidR="00C639BD" w:rsidRDefault="00223766" w:rsidP="00C639BD">
      <w:pPr>
        <w:spacing w:before="240"/>
      </w:pPr>
      <w:r w:rsidRPr="00223766">
        <w:t>Điều đó chứng tỏ hành trình bảo mật của bạn chỉ mới bắt đầu.Trong khi thời gian chúng ta bên nhau đã kết thúc, chúng ta đã đề cập đến rất nhiều chủ đề phức tạp,nhiều trong số đó là các lĩnh vực chuyên môn về an ninh.Với nền tảng bạn đã xây dựng ở đây,bạn có nhiều cơ hội để tiếp tục phát triển trong lĩnh vực này.</w:t>
      </w:r>
    </w:p>
    <w:tbl>
      <w:tblPr>
        <w:tblStyle w:val="TableGrid"/>
        <w:tblW w:w="0" w:type="auto"/>
        <w:tblLook w:val="04A0" w:firstRow="1" w:lastRow="0" w:firstColumn="1" w:lastColumn="0" w:noHBand="0" w:noVBand="1"/>
      </w:tblPr>
      <w:tblGrid>
        <w:gridCol w:w="8494"/>
      </w:tblGrid>
      <w:tr w:rsidR="00C639BD" w:rsidTr="00C639BD">
        <w:tc>
          <w:tcPr>
            <w:tcW w:w="8494" w:type="dxa"/>
            <w:tcBorders>
              <w:top w:val="nil"/>
              <w:left w:val="nil"/>
              <w:bottom w:val="nil"/>
              <w:right w:val="nil"/>
            </w:tcBorders>
            <w:shd w:val="clear" w:color="auto" w:fill="D9D9D9" w:themeFill="background1" w:themeFillShade="D9"/>
          </w:tcPr>
          <w:p w:rsidR="00C639BD" w:rsidRDefault="00C639BD" w:rsidP="00C639BD">
            <w:pPr>
              <w:spacing w:before="240"/>
            </w:pPr>
            <w:r w:rsidRPr="00C639BD">
              <w:t>I'm so glad to have played a part in this step along your journey into the world of security. And I wish you all the best as you continue forward along your path.</w:t>
            </w:r>
          </w:p>
        </w:tc>
      </w:tr>
    </w:tbl>
    <w:p w:rsidR="00C639BD" w:rsidRDefault="00223766" w:rsidP="00C639BD">
      <w:pPr>
        <w:spacing w:before="240"/>
      </w:pPr>
      <w:r w:rsidRPr="00223766">
        <w:t>Tôi rất vui khi được đóng góp một phần vào bước tiến này trong hành trình của bạn vào thế giớibảo vệ.Và tôi chúc bạn mọi điều tốt đẹp nhất trên con đường bạn đi.</w:t>
      </w:r>
    </w:p>
    <w:p w:rsidR="00C639BD" w:rsidRPr="00D06E6F" w:rsidRDefault="00C639BD" w:rsidP="00D06E6F">
      <w:pPr>
        <w:pStyle w:val="Header"/>
        <w:spacing w:before="240" w:after="160"/>
        <w:outlineLvl w:val="2"/>
        <w:rPr>
          <w:rFonts w:cs="Times New Roman"/>
          <w:b/>
          <w:i/>
          <w:color w:val="1F4E79" w:themeColor="accent1" w:themeShade="80"/>
          <w:szCs w:val="28"/>
        </w:rPr>
      </w:pPr>
    </w:p>
    <w:p w:rsidR="00D06E6F" w:rsidRDefault="00D06E6F" w:rsidP="00D06E6F">
      <w:pPr>
        <w:pStyle w:val="Header"/>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6.2. Course 5 glossary - Từ điển khóa học 5</w:t>
      </w:r>
    </w:p>
    <w:tbl>
      <w:tblPr>
        <w:tblStyle w:val="TableGrid"/>
        <w:tblW w:w="0" w:type="auto"/>
        <w:tblLook w:val="04A0" w:firstRow="1" w:lastRow="0" w:firstColumn="1" w:lastColumn="0" w:noHBand="0" w:noVBand="1"/>
      </w:tblPr>
      <w:tblGrid>
        <w:gridCol w:w="8494"/>
      </w:tblGrid>
      <w:tr w:rsidR="00FE6A8E" w:rsidTr="008C6864">
        <w:tc>
          <w:tcPr>
            <w:tcW w:w="8494" w:type="dxa"/>
            <w:tcBorders>
              <w:top w:val="nil"/>
              <w:left w:val="nil"/>
              <w:bottom w:val="nil"/>
              <w:right w:val="nil"/>
            </w:tcBorders>
            <w:shd w:val="clear" w:color="auto" w:fill="D9D9D9" w:themeFill="background1" w:themeFillShade="D9"/>
          </w:tcPr>
          <w:p w:rsidR="00676F21" w:rsidRPr="00676F21" w:rsidRDefault="00676F21" w:rsidP="00676F21">
            <w:pPr>
              <w:spacing w:before="240"/>
              <w:rPr>
                <w:b/>
                <w:bCs/>
              </w:rPr>
            </w:pPr>
            <w:r w:rsidRPr="00676F21">
              <w:rPr>
                <w:b/>
                <w:bCs/>
              </w:rPr>
              <w:t>Course 5 glossary</w:t>
            </w:r>
          </w:p>
          <w:p w:rsidR="00FE6A8E" w:rsidRDefault="00FE6A8E" w:rsidP="008C6864">
            <w:pPr>
              <w:spacing w:before="240"/>
            </w:pPr>
          </w:p>
        </w:tc>
      </w:tr>
    </w:tbl>
    <w:p w:rsidR="00676F21" w:rsidRPr="00676F21" w:rsidRDefault="00676F21" w:rsidP="00676F21">
      <w:pPr>
        <w:spacing w:before="240"/>
        <w:rPr>
          <w:b/>
          <w:bCs/>
        </w:rPr>
      </w:pPr>
      <w:r w:rsidRPr="00676F21">
        <w:rPr>
          <w:b/>
          <w:bCs/>
        </w:rPr>
        <w:t>Từ điển khóa học 5</w:t>
      </w:r>
    </w:p>
    <w:p w:rsidR="00FE6A8E" w:rsidRDefault="00FE6A8E" w:rsidP="00FE6A8E">
      <w:pPr>
        <w:spacing w:before="240"/>
      </w:pPr>
    </w:p>
    <w:tbl>
      <w:tblPr>
        <w:tblStyle w:val="TableGrid"/>
        <w:tblW w:w="0" w:type="auto"/>
        <w:tblLook w:val="04A0" w:firstRow="1" w:lastRow="0" w:firstColumn="1" w:lastColumn="0" w:noHBand="0" w:noVBand="1"/>
      </w:tblPr>
      <w:tblGrid>
        <w:gridCol w:w="8494"/>
      </w:tblGrid>
      <w:tr w:rsidR="00FE6A8E" w:rsidTr="008C6864">
        <w:tc>
          <w:tcPr>
            <w:tcW w:w="8494" w:type="dxa"/>
            <w:tcBorders>
              <w:top w:val="nil"/>
              <w:left w:val="nil"/>
              <w:bottom w:val="nil"/>
              <w:right w:val="nil"/>
            </w:tcBorders>
            <w:shd w:val="clear" w:color="auto" w:fill="D9D9D9" w:themeFill="background1" w:themeFillShade="D9"/>
          </w:tcPr>
          <w:p w:rsidR="00676F21" w:rsidRPr="00676F21" w:rsidRDefault="00676F21" w:rsidP="00676F21">
            <w:pPr>
              <w:spacing w:before="240"/>
            </w:pPr>
            <w:r w:rsidRPr="00676F21">
              <w:t xml:space="preserve">We’ve covered a lot of terms—some of which you may have already known, and some of which are new. To make it easy to remember what a word means, we created this glossary of terms and definitions. </w:t>
            </w:r>
          </w:p>
          <w:p w:rsidR="00676F21" w:rsidRPr="00676F21" w:rsidRDefault="00676F21" w:rsidP="00676F21">
            <w:pPr>
              <w:spacing w:before="240"/>
            </w:pPr>
          </w:p>
          <w:p w:rsidR="00676F21" w:rsidRPr="00676F21" w:rsidRDefault="00676F21" w:rsidP="00676F21">
            <w:pPr>
              <w:spacing w:before="240"/>
            </w:pPr>
            <w:r w:rsidRPr="00676F21">
              <w:t>To use the glossary for this course item, click the link below and select “Use Template.” </w:t>
            </w:r>
          </w:p>
          <w:p w:rsidR="00FE6A8E" w:rsidRDefault="00676F21" w:rsidP="008C6864">
            <w:pPr>
              <w:spacing w:before="240"/>
            </w:pPr>
            <w:r w:rsidRPr="00676F21">
              <w:t xml:space="preserve">Link to glossary: </w:t>
            </w:r>
            <w:hyperlink r:id="rId236" w:tgtFrame="_blank" w:tooltip="Course 5 glossary" w:history="1">
              <w:r w:rsidRPr="00676F21">
                <w:rPr>
                  <w:rStyle w:val="Hyperlink"/>
                </w:rPr>
                <w:t>Course 5 Glossary</w:t>
              </w:r>
            </w:hyperlink>
          </w:p>
        </w:tc>
      </w:tr>
    </w:tbl>
    <w:p w:rsidR="00676F21" w:rsidRPr="00676F21" w:rsidRDefault="00676F21" w:rsidP="00676F21">
      <w:pPr>
        <w:spacing w:before="240"/>
      </w:pPr>
      <w:r w:rsidRPr="00676F21">
        <w:t>Chúng tôi đã đề cập đến rất nhiều thuật ngữ—một số trong đó bạn có thể đã biết và một số thì mới. Để giúp bạn dễ nhớ nghĩa của một từ, chúng tôi đã tạo ra bảng thuật ngữ và định nghĩa này.</w:t>
      </w:r>
    </w:p>
    <w:p w:rsidR="00676F21" w:rsidRPr="00676F21" w:rsidRDefault="00676F21" w:rsidP="00676F21">
      <w:pPr>
        <w:spacing w:before="240"/>
      </w:pPr>
    </w:p>
    <w:p w:rsidR="00676F21" w:rsidRPr="00676F21" w:rsidRDefault="00676F21" w:rsidP="00676F21">
      <w:pPr>
        <w:spacing w:before="240"/>
      </w:pPr>
      <w:r w:rsidRPr="00676F21">
        <w:t>Để sử dụng thuật ngữ cho mục khóa học này, hãy nhấp vào liên kết bên dưới và chọn “Sử dụng mẫu”. </w:t>
      </w:r>
    </w:p>
    <w:p w:rsidR="00676F21" w:rsidRPr="00676F21" w:rsidRDefault="00676F21" w:rsidP="00676F21">
      <w:pPr>
        <w:spacing w:before="240"/>
      </w:pPr>
      <w:r w:rsidRPr="00676F21">
        <w:t>Liên kết đến thuật ngữ:</w:t>
      </w:r>
      <w:hyperlink r:id="rId237" w:tgtFrame="_blank" w:tooltip="Từ điển khóa học 5" w:history="1">
        <w:r w:rsidRPr="00676F21">
          <w:rPr>
            <w:rStyle w:val="Hyperlink"/>
          </w:rPr>
          <w:t>Từ vựng khóa học 5</w:t>
        </w:r>
      </w:hyperlink>
    </w:p>
    <w:p w:rsidR="00FE6A8E" w:rsidRDefault="00FE6A8E" w:rsidP="00FE6A8E">
      <w:pPr>
        <w:spacing w:before="240"/>
      </w:pPr>
    </w:p>
    <w:p w:rsidR="00FE6A8E" w:rsidRPr="00D06E6F" w:rsidRDefault="00FE6A8E" w:rsidP="00D06E6F">
      <w:pPr>
        <w:pStyle w:val="Header"/>
        <w:spacing w:before="240" w:after="160"/>
        <w:outlineLvl w:val="2"/>
        <w:rPr>
          <w:rFonts w:cs="Times New Roman"/>
          <w:b/>
          <w:i/>
          <w:color w:val="1F4E79" w:themeColor="accent1" w:themeShade="80"/>
          <w:szCs w:val="28"/>
        </w:rPr>
      </w:pPr>
    </w:p>
    <w:p w:rsidR="00D06E6F" w:rsidRDefault="00D06E6F" w:rsidP="00D06E6F">
      <w:pPr>
        <w:pStyle w:val="Header"/>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6.3. Your Course 5 learning journey - Hành trình học tập Khóa học 5 của bạn</w:t>
      </w:r>
    </w:p>
    <w:tbl>
      <w:tblPr>
        <w:tblStyle w:val="TableGrid"/>
        <w:tblW w:w="0" w:type="auto"/>
        <w:tblLook w:val="04A0" w:firstRow="1" w:lastRow="0" w:firstColumn="1" w:lastColumn="0" w:noHBand="0" w:noVBand="1"/>
      </w:tblPr>
      <w:tblGrid>
        <w:gridCol w:w="8494"/>
      </w:tblGrid>
      <w:tr w:rsidR="00732C67" w:rsidTr="008C6864">
        <w:tc>
          <w:tcPr>
            <w:tcW w:w="8494" w:type="dxa"/>
            <w:tcBorders>
              <w:top w:val="nil"/>
              <w:left w:val="nil"/>
              <w:bottom w:val="nil"/>
              <w:right w:val="nil"/>
            </w:tcBorders>
            <w:shd w:val="clear" w:color="auto" w:fill="D9D9D9" w:themeFill="background1" w:themeFillShade="D9"/>
          </w:tcPr>
          <w:p w:rsidR="008F66C5" w:rsidRPr="008F66C5" w:rsidRDefault="008F66C5" w:rsidP="008F66C5">
            <w:pPr>
              <w:spacing w:before="240"/>
              <w:rPr>
                <w:b/>
                <w:bCs/>
              </w:rPr>
            </w:pPr>
            <w:r w:rsidRPr="008F66C5">
              <w:rPr>
                <w:b/>
                <w:bCs/>
              </w:rPr>
              <w:t>Get started on the next course</w:t>
            </w:r>
          </w:p>
          <w:p w:rsidR="00732C67" w:rsidRDefault="00732C67" w:rsidP="008C6864">
            <w:pPr>
              <w:spacing w:before="240"/>
            </w:pPr>
          </w:p>
        </w:tc>
      </w:tr>
    </w:tbl>
    <w:p w:rsidR="008F66C5" w:rsidRPr="008F66C5" w:rsidRDefault="008F66C5" w:rsidP="008F66C5">
      <w:pPr>
        <w:spacing w:before="240"/>
        <w:rPr>
          <w:b/>
          <w:bCs/>
        </w:rPr>
      </w:pPr>
      <w:r w:rsidRPr="008F66C5">
        <w:rPr>
          <w:b/>
          <w:bCs/>
        </w:rPr>
        <w:t>Bắt đầu khóa học tiếp theo</w:t>
      </w:r>
    </w:p>
    <w:p w:rsidR="00732C67" w:rsidRDefault="00732C67" w:rsidP="00732C67">
      <w:pPr>
        <w:spacing w:before="240"/>
      </w:pPr>
    </w:p>
    <w:tbl>
      <w:tblPr>
        <w:tblStyle w:val="TableGrid"/>
        <w:tblW w:w="0" w:type="auto"/>
        <w:tblLook w:val="04A0" w:firstRow="1" w:lastRow="0" w:firstColumn="1" w:lastColumn="0" w:noHBand="0" w:noVBand="1"/>
      </w:tblPr>
      <w:tblGrid>
        <w:gridCol w:w="8494"/>
      </w:tblGrid>
      <w:tr w:rsidR="00732C67" w:rsidTr="008C6864">
        <w:tc>
          <w:tcPr>
            <w:tcW w:w="8494" w:type="dxa"/>
            <w:tcBorders>
              <w:top w:val="nil"/>
              <w:left w:val="nil"/>
              <w:bottom w:val="nil"/>
              <w:right w:val="nil"/>
            </w:tcBorders>
            <w:shd w:val="clear" w:color="auto" w:fill="D9D9D9" w:themeFill="background1" w:themeFillShade="D9"/>
          </w:tcPr>
          <w:p w:rsidR="008F66C5" w:rsidRPr="008F66C5" w:rsidRDefault="008F66C5" w:rsidP="008F66C5">
            <w:pPr>
              <w:spacing w:before="240"/>
            </w:pPr>
            <w:r w:rsidRPr="008F66C5">
              <w:t xml:space="preserve">Congratulations on completing Course 5 of the Google Cybersecurity Certificate: </w:t>
            </w:r>
            <w:r w:rsidRPr="008F66C5">
              <w:rPr>
                <w:b/>
                <w:bCs/>
              </w:rPr>
              <w:t>Assets, Threats, and Vulnerabilities</w:t>
            </w:r>
            <w:r w:rsidRPr="008F66C5">
              <w:t>! In this part of the program, you learned about assets and how they are protected. You also developed an attacker mindset by exploring the common security controls used to mitigate vulnerabilities and defend against threats.</w:t>
            </w:r>
          </w:p>
          <w:p w:rsidR="00732C67" w:rsidRDefault="00732C67" w:rsidP="008C6864">
            <w:pPr>
              <w:spacing w:before="240"/>
            </w:pPr>
          </w:p>
        </w:tc>
      </w:tr>
    </w:tbl>
    <w:p w:rsidR="008F66C5" w:rsidRPr="008F66C5" w:rsidRDefault="008F66C5" w:rsidP="008F66C5">
      <w:pPr>
        <w:spacing w:before="240"/>
      </w:pPr>
      <w:r w:rsidRPr="008F66C5">
        <w:t xml:space="preserve">Xin chúc mừng bạn đã hoàn thành Khóa học 5 của Chứng chỉ An ninh mạng của Google: </w:t>
      </w:r>
      <w:r w:rsidRPr="008F66C5">
        <w:rPr>
          <w:b/>
          <w:bCs/>
        </w:rPr>
        <w:t>Tài sản, Mối đe dọa và Lỗ hổng</w:t>
      </w:r>
      <w:r w:rsidRPr="008F66C5">
        <w:t xml:space="preserve"> ! Trong phần này của chương trình, bạn đã tìm hiểu về tài sản và cách chúng được bảo vệ. Bạn cũng đã phát triển tư duy của kẻ tấn công bằng cách khám phá các biện pháp kiểm soát bảo mật phổ biến được sử dụng để giảm thiểu lỗ hổng và bảo vệ chống lại các mối đe dọa.</w:t>
      </w:r>
    </w:p>
    <w:p w:rsidR="00732C67" w:rsidRDefault="00732C67" w:rsidP="00732C67">
      <w:pPr>
        <w:spacing w:before="240"/>
      </w:pPr>
    </w:p>
    <w:tbl>
      <w:tblPr>
        <w:tblStyle w:val="TableGrid"/>
        <w:tblW w:w="0" w:type="auto"/>
        <w:tblLook w:val="04A0" w:firstRow="1" w:lastRow="0" w:firstColumn="1" w:lastColumn="0" w:noHBand="0" w:noVBand="1"/>
      </w:tblPr>
      <w:tblGrid>
        <w:gridCol w:w="8494"/>
      </w:tblGrid>
      <w:tr w:rsidR="00732C67" w:rsidTr="008C6864">
        <w:tc>
          <w:tcPr>
            <w:tcW w:w="8494" w:type="dxa"/>
            <w:tcBorders>
              <w:top w:val="nil"/>
              <w:left w:val="nil"/>
              <w:bottom w:val="nil"/>
              <w:right w:val="nil"/>
            </w:tcBorders>
            <w:shd w:val="clear" w:color="auto" w:fill="D9D9D9" w:themeFill="background1" w:themeFillShade="D9"/>
          </w:tcPr>
          <w:p w:rsidR="008F66C5" w:rsidRPr="008F66C5" w:rsidRDefault="008F66C5" w:rsidP="008F66C5">
            <w:pPr>
              <w:spacing w:before="240"/>
            </w:pPr>
            <w:r w:rsidRPr="008F66C5">
              <w:t>The Google Cybersecurity Certificate has eight courses:</w:t>
            </w:r>
          </w:p>
          <w:p w:rsidR="00732C67" w:rsidRDefault="00732C67" w:rsidP="008C6864">
            <w:pPr>
              <w:spacing w:before="240"/>
            </w:pPr>
          </w:p>
        </w:tc>
      </w:tr>
    </w:tbl>
    <w:p w:rsidR="008F66C5" w:rsidRPr="008F66C5" w:rsidRDefault="008F66C5" w:rsidP="008F66C5">
      <w:pPr>
        <w:spacing w:before="240"/>
      </w:pPr>
      <w:r w:rsidRPr="008F66C5">
        <w:t>Chứng chỉ An ninh mạng của Google có tám khóa học:</w:t>
      </w:r>
    </w:p>
    <w:p w:rsidR="00732C67" w:rsidRDefault="008F66C5" w:rsidP="00732C67">
      <w:pPr>
        <w:spacing w:before="240"/>
      </w:pPr>
      <w:r>
        <w:rPr>
          <w:noProof/>
        </w:rPr>
        <w:drawing>
          <wp:inline distT="0" distB="0" distL="0" distR="0">
            <wp:extent cx="5399559" cy="962770"/>
            <wp:effectExtent l="0" t="0" r="0" b="8890"/>
            <wp:docPr id="25" name="Picture 25" descr="Tám biểu tượng hiển thị các khóa học theo trình tự từ trái sang phải. Biểu tượng thứ năm có màu khác để chỉ ra khóa học đã hoàn t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ám biểu tượng hiển thị các khóa học theo trình tự từ trái sang phải. Biểu tượng thứ năm có màu khác để chỉ ra khóa học đã hoàn thành."/>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5435855" cy="96924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732C67" w:rsidTr="008C6864">
        <w:tc>
          <w:tcPr>
            <w:tcW w:w="8494" w:type="dxa"/>
            <w:tcBorders>
              <w:top w:val="nil"/>
              <w:left w:val="nil"/>
              <w:bottom w:val="nil"/>
              <w:right w:val="nil"/>
            </w:tcBorders>
            <w:shd w:val="clear" w:color="auto" w:fill="D9D9D9" w:themeFill="background1" w:themeFillShade="D9"/>
          </w:tcPr>
          <w:p w:rsidR="008F66C5" w:rsidRPr="008F66C5" w:rsidRDefault="008F66C5" w:rsidP="009A5F49">
            <w:pPr>
              <w:numPr>
                <w:ilvl w:val="0"/>
                <w:numId w:val="217"/>
              </w:numPr>
              <w:spacing w:before="240"/>
            </w:pPr>
            <w:r w:rsidRPr="008F66C5">
              <w:rPr>
                <w:b/>
                <w:bCs/>
              </w:rPr>
              <w:t xml:space="preserve">Foundations of Cybersecurity </w:t>
            </w:r>
            <w:r w:rsidRPr="008F66C5">
              <w:t>— Explore the cybersecurity profession, including significant events that led to the development of the cybersecurity field and its continued importance to organizational operations. Learn about entry-level cybersecurity roles and responsibilities. </w:t>
            </w:r>
          </w:p>
          <w:p w:rsidR="008F66C5" w:rsidRPr="008F66C5" w:rsidRDefault="008F66C5" w:rsidP="009A5F49">
            <w:pPr>
              <w:numPr>
                <w:ilvl w:val="0"/>
                <w:numId w:val="217"/>
              </w:numPr>
              <w:spacing w:before="240"/>
            </w:pPr>
            <w:r w:rsidRPr="008F66C5">
              <w:rPr>
                <w:b/>
                <w:bCs/>
              </w:rPr>
              <w:lastRenderedPageBreak/>
              <w:t xml:space="preserve">Play It Safe: Manage Security Risks </w:t>
            </w:r>
            <w:r w:rsidRPr="008F66C5">
              <w:t>— Identify how cybersecurity professionals use frameworks and controls to protect business operations, and explore common cybersecurity tools. </w:t>
            </w:r>
          </w:p>
          <w:p w:rsidR="008F66C5" w:rsidRPr="008F66C5" w:rsidRDefault="008F66C5" w:rsidP="009A5F49">
            <w:pPr>
              <w:numPr>
                <w:ilvl w:val="0"/>
                <w:numId w:val="217"/>
              </w:numPr>
              <w:spacing w:before="240"/>
            </w:pPr>
            <w:r w:rsidRPr="008F66C5">
              <w:rPr>
                <w:b/>
                <w:bCs/>
              </w:rPr>
              <w:t xml:space="preserve">Connect and Protect: Networks and Network Security </w:t>
            </w:r>
            <w:r w:rsidRPr="008F66C5">
              <w:t>— Gain an understanding of network-level vulnerabilities and how to secure networks.</w:t>
            </w:r>
          </w:p>
          <w:p w:rsidR="008F66C5" w:rsidRPr="008F66C5" w:rsidRDefault="008F66C5" w:rsidP="009A5F49">
            <w:pPr>
              <w:numPr>
                <w:ilvl w:val="0"/>
                <w:numId w:val="217"/>
              </w:numPr>
              <w:spacing w:before="240"/>
            </w:pPr>
            <w:r w:rsidRPr="008F66C5">
              <w:rPr>
                <w:b/>
                <w:bCs/>
              </w:rPr>
              <w:t xml:space="preserve">Tools of the Trade: Linux and SQL </w:t>
            </w:r>
            <w:r w:rsidRPr="008F66C5">
              <w:t>— Explore foundational computing skills, including communicating with the Linux operating system through the command line and querying databases with SQL. </w:t>
            </w:r>
          </w:p>
          <w:p w:rsidR="008F66C5" w:rsidRPr="008F66C5" w:rsidRDefault="008F66C5" w:rsidP="009A5F49">
            <w:pPr>
              <w:numPr>
                <w:ilvl w:val="0"/>
                <w:numId w:val="217"/>
              </w:numPr>
              <w:spacing w:before="240"/>
            </w:pPr>
            <w:r w:rsidRPr="008F66C5">
              <w:rPr>
                <w:b/>
                <w:bCs/>
              </w:rPr>
              <w:t xml:space="preserve">Assets, Threats, and Vulnerabilities </w:t>
            </w:r>
            <w:r w:rsidRPr="008F66C5">
              <w:t xml:space="preserve">— Learn about the importance of security controls and developing a threat actor mindset to protect and defend an organization’s assets from various threats, risks, and vulnerabilities. </w:t>
            </w:r>
            <w:r w:rsidRPr="008F66C5">
              <w:rPr>
                <w:i/>
                <w:iCs/>
              </w:rPr>
              <w:t>(This is the course you just completed. Well done!)</w:t>
            </w:r>
          </w:p>
          <w:p w:rsidR="008F66C5" w:rsidRPr="008F66C5" w:rsidRDefault="008F66C5" w:rsidP="009A5F49">
            <w:pPr>
              <w:numPr>
                <w:ilvl w:val="0"/>
                <w:numId w:val="217"/>
              </w:numPr>
              <w:spacing w:before="240"/>
            </w:pPr>
            <w:r w:rsidRPr="008F66C5">
              <w:rPr>
                <w:b/>
                <w:bCs/>
              </w:rPr>
              <w:t xml:space="preserve">Sound the Alarm: Detection and Response </w:t>
            </w:r>
            <w:r w:rsidRPr="008F66C5">
              <w:t>— Understand the incident response lifecycle and practice using tools to detect and respond to cybersecurity incidents.</w:t>
            </w:r>
          </w:p>
          <w:p w:rsidR="008F66C5" w:rsidRPr="008F66C5" w:rsidRDefault="008F66C5" w:rsidP="009A5F49">
            <w:pPr>
              <w:numPr>
                <w:ilvl w:val="0"/>
                <w:numId w:val="217"/>
              </w:numPr>
              <w:spacing w:before="240"/>
            </w:pPr>
            <w:r w:rsidRPr="008F66C5">
              <w:rPr>
                <w:b/>
                <w:bCs/>
              </w:rPr>
              <w:t xml:space="preserve">Automate Cybersecurity Tasks with Python </w:t>
            </w:r>
            <w:r w:rsidRPr="008F66C5">
              <w:t>— Explore the Python programming language and write code to automate cybersecurity tasks.</w:t>
            </w:r>
          </w:p>
          <w:p w:rsidR="008F66C5" w:rsidRPr="008F66C5" w:rsidRDefault="008F66C5" w:rsidP="009A5F49">
            <w:pPr>
              <w:numPr>
                <w:ilvl w:val="0"/>
                <w:numId w:val="217"/>
              </w:numPr>
              <w:spacing w:before="240"/>
            </w:pPr>
            <w:r w:rsidRPr="008F66C5">
              <w:rPr>
                <w:b/>
                <w:bCs/>
              </w:rPr>
              <w:t xml:space="preserve">Put It to Work: Prepare for Cybersecurity Jobs </w:t>
            </w:r>
            <w:r w:rsidRPr="008F66C5">
              <w:t>— Learn about incident classification, escalation, and ways to communicate with stakeholders. This course closes out the program with tips on how to engage with the cybersecurity community and prepare for your job search.</w:t>
            </w:r>
          </w:p>
          <w:p w:rsidR="008F66C5" w:rsidRPr="008F66C5" w:rsidRDefault="008F66C5" w:rsidP="008F66C5">
            <w:pPr>
              <w:spacing w:before="240"/>
            </w:pPr>
            <w:r w:rsidRPr="008F66C5">
              <w:t xml:space="preserve">Now that you have completed this course, you’re ready to move on to the next course: </w:t>
            </w:r>
            <w:hyperlink r:id="rId239" w:tgtFrame="_blank" w:history="1">
              <w:r w:rsidRPr="008F66C5">
                <w:rPr>
                  <w:rStyle w:val="Hyperlink"/>
                  <w:b/>
                  <w:bCs/>
                </w:rPr>
                <w:t>Sound the Alarm: Detection and Response</w:t>
              </w:r>
            </w:hyperlink>
            <w:r w:rsidRPr="008F66C5">
              <w:t>.</w:t>
            </w:r>
          </w:p>
          <w:p w:rsidR="00732C67" w:rsidRDefault="00732C67" w:rsidP="008C6864">
            <w:pPr>
              <w:spacing w:before="240"/>
            </w:pPr>
          </w:p>
        </w:tc>
      </w:tr>
    </w:tbl>
    <w:p w:rsidR="008F66C5" w:rsidRPr="008F66C5" w:rsidRDefault="008F66C5" w:rsidP="009A5F49">
      <w:pPr>
        <w:numPr>
          <w:ilvl w:val="0"/>
          <w:numId w:val="218"/>
        </w:numPr>
        <w:spacing w:before="240"/>
      </w:pPr>
      <w:r w:rsidRPr="008F66C5">
        <w:rPr>
          <w:b/>
          <w:bCs/>
        </w:rPr>
        <w:lastRenderedPageBreak/>
        <w:t>Nền tảng của An ninh mạng</w:t>
      </w:r>
      <w:r w:rsidRPr="008F66C5">
        <w:t xml:space="preserve"> — Khám phá nghề an ninh mạng, bao gồm các sự kiện quan trọng dẫn đến sự phát triển của lĩnh vực an ninh mạng và tầm quan trọng liên tục của nó đối với hoạt động của tổ chức. Tìm hiểu về các vai trò và trách nhiệm an ninh mạng cấp đầu vào. </w:t>
      </w:r>
    </w:p>
    <w:p w:rsidR="008F66C5" w:rsidRPr="008F66C5" w:rsidRDefault="008F66C5" w:rsidP="009A5F49">
      <w:pPr>
        <w:numPr>
          <w:ilvl w:val="0"/>
          <w:numId w:val="218"/>
        </w:numPr>
        <w:spacing w:before="240"/>
      </w:pPr>
      <w:r w:rsidRPr="008F66C5">
        <w:rPr>
          <w:b/>
          <w:bCs/>
        </w:rPr>
        <w:t>Chơi an toàn: Quản lý rủi ro bảo mật</w:t>
      </w:r>
      <w:r w:rsidRPr="008F66C5">
        <w:t xml:space="preserve"> — Xác định cách các chuyên gia an ninh mạng sử dụng khuôn khổ và biện pháp kiểm soát để bảo vệ hoạt động kinh doanh và khám phá các công cụ an ninh mạng phổ biến. </w:t>
      </w:r>
    </w:p>
    <w:p w:rsidR="008F66C5" w:rsidRPr="008F66C5" w:rsidRDefault="008F66C5" w:rsidP="009A5F49">
      <w:pPr>
        <w:numPr>
          <w:ilvl w:val="0"/>
          <w:numId w:val="218"/>
        </w:numPr>
        <w:spacing w:before="240"/>
      </w:pPr>
      <w:r w:rsidRPr="008F66C5">
        <w:rPr>
          <w:b/>
          <w:bCs/>
        </w:rPr>
        <w:t>Kết nối và Bảo vệ: Mạng và Bảo mật mạng</w:t>
      </w:r>
      <w:r w:rsidRPr="008F66C5">
        <w:t xml:space="preserve"> — Tìm hiểu về các lỗ hổng cấp độ mạng và cách bảo mật mạng.</w:t>
      </w:r>
    </w:p>
    <w:p w:rsidR="008F66C5" w:rsidRPr="008F66C5" w:rsidRDefault="008F66C5" w:rsidP="009A5F49">
      <w:pPr>
        <w:numPr>
          <w:ilvl w:val="0"/>
          <w:numId w:val="218"/>
        </w:numPr>
        <w:spacing w:before="240"/>
      </w:pPr>
      <w:r w:rsidRPr="008F66C5">
        <w:rPr>
          <w:b/>
          <w:bCs/>
        </w:rPr>
        <w:t>Công cụ chuyên dụng: Linux và SQL</w:t>
      </w:r>
      <w:r w:rsidRPr="008F66C5">
        <w:t xml:space="preserve"> — Khám phá các kỹ năng tính toán cơ bản, bao gồm giao tiếp với hệ điều hành Linux thông qua dòng lệnh và truy vấn cơ sở dữ liệu bằng SQL. </w:t>
      </w:r>
    </w:p>
    <w:p w:rsidR="008F66C5" w:rsidRPr="008F66C5" w:rsidRDefault="008F66C5" w:rsidP="009A5F49">
      <w:pPr>
        <w:numPr>
          <w:ilvl w:val="0"/>
          <w:numId w:val="218"/>
        </w:numPr>
        <w:spacing w:before="240"/>
      </w:pPr>
      <w:r w:rsidRPr="008F66C5">
        <w:rPr>
          <w:b/>
          <w:bCs/>
        </w:rPr>
        <w:t>Tài sản, Mối đe dọa và Lỗ hổng</w:t>
      </w:r>
      <w:r w:rsidRPr="008F66C5">
        <w:t xml:space="preserve"> — Tìm hiểu về tầm quan trọng của các biện pháp kiểm soát bảo mật và phát triển tư duy của tác nhân đe dọa để bảo vệ và </w:t>
      </w:r>
      <w:r w:rsidRPr="008F66C5">
        <w:lastRenderedPageBreak/>
        <w:t xml:space="preserve">phòng thủ tài sản của tổ chức khỏi nhiều mối đe dọa, rủi ro và lỗ hổng khác nhau. </w:t>
      </w:r>
      <w:r w:rsidRPr="008F66C5">
        <w:rPr>
          <w:i/>
          <w:iCs/>
        </w:rPr>
        <w:t>(Đây là khóa học bạn vừa hoàn thành. Làm tốt lắm!)</w:t>
      </w:r>
    </w:p>
    <w:p w:rsidR="008F66C5" w:rsidRPr="008F66C5" w:rsidRDefault="008F66C5" w:rsidP="009A5F49">
      <w:pPr>
        <w:numPr>
          <w:ilvl w:val="0"/>
          <w:numId w:val="218"/>
        </w:numPr>
        <w:spacing w:before="240"/>
      </w:pPr>
      <w:r w:rsidRPr="008F66C5">
        <w:rPr>
          <w:b/>
          <w:bCs/>
        </w:rPr>
        <w:t>Báo động: Phát hiện và ứng phó</w:t>
      </w:r>
      <w:r w:rsidRPr="008F66C5">
        <w:t xml:space="preserve"> — Hiểu vòng đời ứng phó sự cố và thực hành sử dụng các công cụ để phát hiện và ứng phó với các sự cố an ninh mạng.</w:t>
      </w:r>
    </w:p>
    <w:p w:rsidR="008F66C5" w:rsidRPr="008F66C5" w:rsidRDefault="008F66C5" w:rsidP="009A5F49">
      <w:pPr>
        <w:numPr>
          <w:ilvl w:val="0"/>
          <w:numId w:val="218"/>
        </w:numPr>
        <w:spacing w:before="240"/>
      </w:pPr>
      <w:r w:rsidRPr="008F66C5">
        <w:rPr>
          <w:b/>
          <w:bCs/>
        </w:rPr>
        <w:t>Tự động hóa các tác vụ an ninh mạng bằng Python</w:t>
      </w:r>
      <w:r w:rsidRPr="008F66C5">
        <w:t xml:space="preserve"> — Khám phá ngôn ngữ lập trình Python và viết mã để tự động hóa các tác vụ an ninh mạng.</w:t>
      </w:r>
    </w:p>
    <w:p w:rsidR="008F66C5" w:rsidRPr="008F66C5" w:rsidRDefault="008F66C5" w:rsidP="009A5F49">
      <w:pPr>
        <w:numPr>
          <w:ilvl w:val="0"/>
          <w:numId w:val="218"/>
        </w:numPr>
        <w:spacing w:before="240"/>
      </w:pPr>
      <w:r w:rsidRPr="008F66C5">
        <w:rPr>
          <w:b/>
          <w:bCs/>
        </w:rPr>
        <w:t>Đưa vào hoạt động: Chuẩn bị cho công việc an ninh mạng</w:t>
      </w:r>
      <w:r w:rsidRPr="008F66C5">
        <w:t xml:space="preserve"> — Tìm hiểu về phân loại sự cố, leo thang và cách giao tiếp với các bên liên quan. Khóa học này kết thúc chương trình bằng các mẹo về cách tham gia cộng đồng an ninh mạng và chuẩn bị cho quá trình tìm kiếm việc làm của bạn.</w:t>
      </w:r>
    </w:p>
    <w:p w:rsidR="008F66C5" w:rsidRPr="008F66C5" w:rsidRDefault="008F66C5" w:rsidP="008F66C5">
      <w:pPr>
        <w:spacing w:before="240"/>
      </w:pPr>
      <w:r w:rsidRPr="008F66C5">
        <w:t>Bây giờ bạn đã hoàn thành khóa học này, bạn đã sẵn sàng chuyển sang khóa học tiếp theo:</w:t>
      </w:r>
      <w:hyperlink r:id="rId240" w:tgtFrame="_blank" w:history="1">
        <w:r w:rsidRPr="008F66C5">
          <w:rPr>
            <w:rStyle w:val="Hyperlink"/>
            <w:b/>
            <w:bCs/>
          </w:rPr>
          <w:t>Báo động: Phát hiện và ứng phó</w:t>
        </w:r>
      </w:hyperlink>
      <w:r w:rsidRPr="008F66C5">
        <w:t>.</w:t>
      </w:r>
    </w:p>
    <w:p w:rsidR="00732C67" w:rsidRPr="00D06E6F" w:rsidRDefault="00732C67" w:rsidP="00D06E6F">
      <w:pPr>
        <w:pStyle w:val="Header"/>
        <w:spacing w:before="240" w:after="160"/>
        <w:outlineLvl w:val="2"/>
        <w:rPr>
          <w:rFonts w:cs="Times New Roman"/>
          <w:b/>
          <w:i/>
          <w:color w:val="1F4E79" w:themeColor="accent1" w:themeShade="80"/>
          <w:szCs w:val="28"/>
        </w:rPr>
      </w:pPr>
    </w:p>
    <w:p w:rsidR="00D06E6F" w:rsidRPr="00D06E6F" w:rsidRDefault="00D06E6F" w:rsidP="00D06E6F">
      <w:pPr>
        <w:pStyle w:val="Header"/>
        <w:spacing w:before="240" w:after="160"/>
        <w:outlineLvl w:val="2"/>
        <w:rPr>
          <w:rFonts w:cs="Times New Roman"/>
          <w:b/>
          <w:i/>
          <w:color w:val="1F4E79" w:themeColor="accent1" w:themeShade="80"/>
          <w:szCs w:val="28"/>
        </w:rPr>
      </w:pPr>
      <w:r w:rsidRPr="00D06E6F">
        <w:rPr>
          <w:rFonts w:cs="Times New Roman"/>
          <w:b/>
          <w:i/>
          <w:color w:val="1F4E79" w:themeColor="accent1" w:themeShade="80"/>
          <w:szCs w:val="28"/>
        </w:rPr>
        <w:t>6.4. Get started on the next course - Bắt đầu khóa học tiếp theo</w:t>
      </w:r>
    </w:p>
    <w:p w:rsidR="00D06E6F" w:rsidRPr="00D06E6F" w:rsidRDefault="00D06E6F" w:rsidP="00D06E6F">
      <w:pPr>
        <w:pStyle w:val="Header"/>
        <w:spacing w:before="240"/>
        <w:rPr>
          <w:rFonts w:cs="Times New Roman"/>
          <w:color w:val="000000" w:themeColor="text1"/>
          <w:sz w:val="28"/>
          <w:szCs w:val="28"/>
        </w:rPr>
      </w:pPr>
    </w:p>
    <w:p w:rsidR="00AC017D" w:rsidRDefault="00AC017D" w:rsidP="004B5A9B">
      <w:pPr>
        <w:spacing w:before="240"/>
      </w:pPr>
    </w:p>
    <w:p w:rsidR="004B5A9B" w:rsidRDefault="004B5A9B" w:rsidP="004B5A9B">
      <w:pPr>
        <w:spacing w:before="240"/>
      </w:pPr>
    </w:p>
    <w:p w:rsidR="004B5A9B" w:rsidRDefault="004B5A9B" w:rsidP="004B5A9B">
      <w:pPr>
        <w:spacing w:before="240"/>
      </w:pPr>
    </w:p>
    <w:p w:rsidR="004B5A9B" w:rsidRDefault="004B5A9B" w:rsidP="004B5A9B">
      <w:pPr>
        <w:spacing w:before="240"/>
      </w:pPr>
    </w:p>
    <w:p w:rsidR="004B5A9B" w:rsidRDefault="004B5A9B" w:rsidP="004B5A9B">
      <w:pPr>
        <w:spacing w:before="240"/>
      </w:pPr>
    </w:p>
    <w:p w:rsidR="004B5A9B" w:rsidRPr="004B5A9B" w:rsidRDefault="004B5A9B" w:rsidP="004B5A9B">
      <w:pPr>
        <w:spacing w:before="240"/>
        <w:sectPr w:rsidR="004B5A9B" w:rsidRPr="004B5A9B" w:rsidSect="00862CF4">
          <w:headerReference w:type="default" r:id="rId241"/>
          <w:pgSz w:w="11907" w:h="16840" w:code="9"/>
          <w:pgMar w:top="1134" w:right="1418" w:bottom="1134" w:left="1985" w:header="720" w:footer="720" w:gutter="0"/>
          <w:cols w:space="720"/>
          <w:docGrid w:linePitch="360"/>
        </w:sectPr>
      </w:pPr>
    </w:p>
    <w:p w:rsidR="00E83669" w:rsidRDefault="00E83669" w:rsidP="00E83669">
      <w:pPr>
        <w:spacing w:before="240"/>
      </w:pPr>
    </w:p>
    <w:sectPr w:rsidR="00E83669" w:rsidSect="00862CF4">
      <w:pgSz w:w="11907" w:h="16840" w:code="9"/>
      <w:pgMar w:top="1134" w:right="1418"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5F49" w:rsidRDefault="009A5F49" w:rsidP="00862CF4">
      <w:pPr>
        <w:spacing w:after="0" w:line="240" w:lineRule="auto"/>
      </w:pPr>
      <w:r>
        <w:separator/>
      </w:r>
    </w:p>
  </w:endnote>
  <w:endnote w:type="continuationSeparator" w:id="0">
    <w:p w:rsidR="009A5F49" w:rsidRDefault="009A5F49" w:rsidP="00862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nse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5F49" w:rsidRDefault="009A5F49" w:rsidP="00862CF4">
      <w:pPr>
        <w:spacing w:after="0" w:line="240" w:lineRule="auto"/>
      </w:pPr>
      <w:r>
        <w:separator/>
      </w:r>
    </w:p>
  </w:footnote>
  <w:footnote w:type="continuationSeparator" w:id="0">
    <w:p w:rsidR="009A5F49" w:rsidRDefault="009A5F49" w:rsidP="00862C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864" w:rsidRPr="00862CF4" w:rsidRDefault="008C6864" w:rsidP="00862CF4">
    <w:pPr>
      <w:pStyle w:val="Header"/>
      <w:jc w:val="center"/>
      <w:rPr>
        <w:b/>
        <w:bCs/>
        <w:color w:val="C00000"/>
        <w:sz w:val="32"/>
        <w:szCs w:val="32"/>
      </w:rPr>
    </w:pPr>
    <w:r>
      <w:rPr>
        <w:b/>
        <w:color w:val="C00000"/>
        <w:sz w:val="32"/>
        <w:szCs w:val="32"/>
      </w:rPr>
      <w:t>Course 5</w:t>
    </w:r>
    <w:r w:rsidRPr="00512E72">
      <w:rPr>
        <w:b/>
        <w:color w:val="C00000"/>
        <w:sz w:val="32"/>
        <w:szCs w:val="32"/>
      </w:rPr>
      <w:t xml:space="preserve">: </w:t>
    </w:r>
    <w:r w:rsidRPr="00862CF4">
      <w:rPr>
        <w:b/>
        <w:bCs/>
        <w:color w:val="C00000"/>
        <w:sz w:val="32"/>
        <w:szCs w:val="32"/>
      </w:rPr>
      <w:t>Assets, Threats, and Vulnerabilities</w:t>
    </w:r>
  </w:p>
  <w:p w:rsidR="008C6864" w:rsidRPr="00862CF4" w:rsidRDefault="008C6864" w:rsidP="00862CF4">
    <w:pPr>
      <w:pStyle w:val="Header"/>
      <w:spacing w:after="240"/>
      <w:jc w:val="center"/>
    </w:pPr>
    <w:r>
      <w:rPr>
        <w:b/>
        <w:color w:val="C00000"/>
        <w:sz w:val="32"/>
        <w:szCs w:val="32"/>
      </w:rPr>
      <w:t>Khóa 5</w:t>
    </w:r>
    <w:r w:rsidRPr="00512E72">
      <w:rPr>
        <w:b/>
        <w:color w:val="C00000"/>
        <w:sz w:val="32"/>
        <w:szCs w:val="32"/>
      </w:rPr>
      <w:t xml:space="preserve">: </w:t>
    </w:r>
    <w:r w:rsidRPr="00862CF4">
      <w:rPr>
        <w:b/>
        <w:color w:val="C00000"/>
        <w:sz w:val="32"/>
        <w:szCs w:val="32"/>
      </w:rPr>
      <w:t>Tài sản, mối đe dọa và lỗ hổng</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864" w:rsidRPr="00862CF4" w:rsidRDefault="008C6864" w:rsidP="00862CF4">
    <w:pPr>
      <w:pStyle w:val="Header"/>
      <w:jc w:val="center"/>
      <w:rPr>
        <w:b/>
        <w:bCs/>
        <w:color w:val="C00000"/>
        <w:sz w:val="32"/>
        <w:szCs w:val="32"/>
      </w:rPr>
    </w:pPr>
    <w:r>
      <w:rPr>
        <w:b/>
        <w:color w:val="C00000"/>
        <w:sz w:val="32"/>
        <w:szCs w:val="32"/>
      </w:rPr>
      <w:t>Module 1</w:t>
    </w:r>
    <w:r w:rsidRPr="00512E72">
      <w:rPr>
        <w:b/>
        <w:color w:val="C00000"/>
        <w:sz w:val="32"/>
        <w:szCs w:val="32"/>
      </w:rPr>
      <w:t xml:space="preserve">: </w:t>
    </w:r>
    <w:r w:rsidRPr="009B21E5">
      <w:rPr>
        <w:b/>
        <w:color w:val="C00000"/>
        <w:sz w:val="32"/>
        <w:szCs w:val="32"/>
      </w:rPr>
      <w:t>Introduction to asset security</w:t>
    </w:r>
  </w:p>
  <w:p w:rsidR="008C6864" w:rsidRPr="00862CF4" w:rsidRDefault="008C6864" w:rsidP="00862CF4">
    <w:pPr>
      <w:pStyle w:val="Header"/>
      <w:spacing w:after="240"/>
      <w:jc w:val="center"/>
    </w:pPr>
    <w:r>
      <w:rPr>
        <w:b/>
        <w:color w:val="C00000"/>
        <w:sz w:val="32"/>
        <w:szCs w:val="32"/>
      </w:rPr>
      <w:t>Phần 1</w:t>
    </w:r>
    <w:r w:rsidRPr="00512E72">
      <w:rPr>
        <w:b/>
        <w:color w:val="C00000"/>
        <w:sz w:val="32"/>
        <w:szCs w:val="32"/>
      </w:rPr>
      <w:t xml:space="preserve">: </w:t>
    </w:r>
    <w:r w:rsidRPr="009B21E5">
      <w:rPr>
        <w:b/>
        <w:color w:val="C00000"/>
        <w:sz w:val="32"/>
        <w:szCs w:val="32"/>
      </w:rPr>
      <w:t>Giới thiệu về bả</w:t>
    </w:r>
    <w:r>
      <w:rPr>
        <w:b/>
        <w:color w:val="C00000"/>
        <w:sz w:val="32"/>
        <w:szCs w:val="32"/>
      </w:rPr>
      <w:t>o mật</w:t>
    </w:r>
    <w:r w:rsidRPr="009B21E5">
      <w:rPr>
        <w:b/>
        <w:color w:val="C00000"/>
        <w:sz w:val="32"/>
        <w:szCs w:val="32"/>
      </w:rPr>
      <w:t xml:space="preserve"> tài sản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864" w:rsidRPr="00862CF4" w:rsidRDefault="008C6864" w:rsidP="00862CF4">
    <w:pPr>
      <w:pStyle w:val="Header"/>
      <w:jc w:val="center"/>
      <w:rPr>
        <w:b/>
        <w:bCs/>
        <w:color w:val="C00000"/>
        <w:sz w:val="32"/>
        <w:szCs w:val="32"/>
      </w:rPr>
    </w:pPr>
    <w:r>
      <w:rPr>
        <w:b/>
        <w:color w:val="C00000"/>
        <w:sz w:val="32"/>
        <w:szCs w:val="32"/>
      </w:rPr>
      <w:t>Module 2</w:t>
    </w:r>
    <w:r w:rsidRPr="00512E72">
      <w:rPr>
        <w:b/>
        <w:color w:val="C00000"/>
        <w:sz w:val="32"/>
        <w:szCs w:val="32"/>
      </w:rPr>
      <w:t xml:space="preserve">: </w:t>
    </w:r>
    <w:r w:rsidRPr="00E83669">
      <w:rPr>
        <w:b/>
        <w:color w:val="C00000"/>
        <w:sz w:val="32"/>
        <w:szCs w:val="32"/>
      </w:rPr>
      <w:t>Protect organizational assets</w:t>
    </w:r>
  </w:p>
  <w:p w:rsidR="008C6864" w:rsidRPr="00862CF4" w:rsidRDefault="008C6864" w:rsidP="00862CF4">
    <w:pPr>
      <w:pStyle w:val="Header"/>
      <w:spacing w:after="240"/>
      <w:jc w:val="center"/>
    </w:pPr>
    <w:r>
      <w:rPr>
        <w:b/>
        <w:color w:val="C00000"/>
        <w:sz w:val="32"/>
        <w:szCs w:val="32"/>
      </w:rPr>
      <w:t>Phần 2</w:t>
    </w:r>
    <w:r w:rsidRPr="00512E72">
      <w:rPr>
        <w:b/>
        <w:color w:val="C00000"/>
        <w:sz w:val="32"/>
        <w:szCs w:val="32"/>
      </w:rPr>
      <w:t xml:space="preserve">: </w:t>
    </w:r>
    <w:r w:rsidRPr="00E83669">
      <w:rPr>
        <w:b/>
        <w:color w:val="C00000"/>
        <w:sz w:val="32"/>
        <w:szCs w:val="32"/>
      </w:rPr>
      <w:t>Bảo vệ tài sản tổ chức</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864" w:rsidRPr="00862CF4" w:rsidRDefault="008C6864" w:rsidP="00862CF4">
    <w:pPr>
      <w:pStyle w:val="Header"/>
      <w:jc w:val="center"/>
      <w:rPr>
        <w:b/>
        <w:bCs/>
        <w:color w:val="C00000"/>
        <w:sz w:val="32"/>
        <w:szCs w:val="32"/>
      </w:rPr>
    </w:pPr>
    <w:r>
      <w:rPr>
        <w:b/>
        <w:color w:val="C00000"/>
        <w:sz w:val="32"/>
        <w:szCs w:val="32"/>
      </w:rPr>
      <w:t>Module 3</w:t>
    </w:r>
    <w:r w:rsidRPr="00512E72">
      <w:rPr>
        <w:b/>
        <w:color w:val="C00000"/>
        <w:sz w:val="32"/>
        <w:szCs w:val="32"/>
      </w:rPr>
      <w:t xml:space="preserve">: </w:t>
    </w:r>
    <w:r w:rsidRPr="004B5A9B">
      <w:rPr>
        <w:b/>
        <w:color w:val="C00000"/>
        <w:sz w:val="32"/>
        <w:szCs w:val="32"/>
      </w:rPr>
      <w:t>Vulnerabilities in systems</w:t>
    </w:r>
  </w:p>
  <w:p w:rsidR="008C6864" w:rsidRPr="00862CF4" w:rsidRDefault="008C6864" w:rsidP="00862CF4">
    <w:pPr>
      <w:pStyle w:val="Header"/>
      <w:spacing w:after="240"/>
      <w:jc w:val="center"/>
    </w:pPr>
    <w:r>
      <w:rPr>
        <w:b/>
        <w:color w:val="C00000"/>
        <w:sz w:val="32"/>
        <w:szCs w:val="32"/>
      </w:rPr>
      <w:t>Phần 3</w:t>
    </w:r>
    <w:r w:rsidRPr="00512E72">
      <w:rPr>
        <w:b/>
        <w:color w:val="C00000"/>
        <w:sz w:val="32"/>
        <w:szCs w:val="32"/>
      </w:rPr>
      <w:t xml:space="preserve">: </w:t>
    </w:r>
    <w:r w:rsidRPr="004B5A9B">
      <w:rPr>
        <w:b/>
        <w:color w:val="C00000"/>
        <w:sz w:val="32"/>
        <w:szCs w:val="32"/>
      </w:rPr>
      <w:t>Lỗ hổng trong hệ thống</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864" w:rsidRPr="00077EC9" w:rsidRDefault="008C6864" w:rsidP="00077EC9">
    <w:pPr>
      <w:pStyle w:val="Header"/>
      <w:jc w:val="center"/>
      <w:rPr>
        <w:b/>
        <w:color w:val="C00000"/>
        <w:sz w:val="32"/>
        <w:szCs w:val="32"/>
      </w:rPr>
    </w:pPr>
    <w:r>
      <w:rPr>
        <w:b/>
        <w:color w:val="C00000"/>
        <w:sz w:val="32"/>
        <w:szCs w:val="32"/>
      </w:rPr>
      <w:t>Module 4</w:t>
    </w:r>
    <w:r w:rsidRPr="00512E72">
      <w:rPr>
        <w:b/>
        <w:color w:val="C00000"/>
        <w:sz w:val="32"/>
        <w:szCs w:val="32"/>
      </w:rPr>
      <w:t xml:space="preserve">: </w:t>
    </w:r>
    <w:r w:rsidRPr="00077EC9">
      <w:rPr>
        <w:b/>
        <w:color w:val="C00000"/>
        <w:sz w:val="32"/>
        <w:szCs w:val="32"/>
      </w:rPr>
      <w:t>Threats to asset security</w:t>
    </w:r>
  </w:p>
  <w:p w:rsidR="008C6864" w:rsidRPr="00077EC9" w:rsidRDefault="008C6864" w:rsidP="00077EC9">
    <w:pPr>
      <w:pStyle w:val="Header"/>
      <w:jc w:val="center"/>
      <w:rPr>
        <w:b/>
        <w:color w:val="C00000"/>
        <w:sz w:val="32"/>
        <w:szCs w:val="32"/>
      </w:rPr>
    </w:pPr>
    <w:r>
      <w:rPr>
        <w:b/>
        <w:color w:val="C00000"/>
        <w:sz w:val="32"/>
        <w:szCs w:val="32"/>
      </w:rPr>
      <w:t>Phần 4</w:t>
    </w:r>
    <w:r w:rsidRPr="00512E72">
      <w:rPr>
        <w:b/>
        <w:color w:val="C00000"/>
        <w:sz w:val="32"/>
        <w:szCs w:val="32"/>
      </w:rPr>
      <w:t xml:space="preserve">: </w:t>
    </w:r>
    <w:r w:rsidRPr="00077EC9">
      <w:rPr>
        <w:b/>
        <w:color w:val="C00000"/>
        <w:sz w:val="32"/>
        <w:szCs w:val="32"/>
      </w:rPr>
      <w:t>Các mối đe dọa đối với bảo mật tài sản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E0419"/>
    <w:multiLevelType w:val="multilevel"/>
    <w:tmpl w:val="DED89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7D5119"/>
    <w:multiLevelType w:val="multilevel"/>
    <w:tmpl w:val="FDAE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1F531B"/>
    <w:multiLevelType w:val="multilevel"/>
    <w:tmpl w:val="0FBAD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C072E8"/>
    <w:multiLevelType w:val="multilevel"/>
    <w:tmpl w:val="E5F6C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0B73E0"/>
    <w:multiLevelType w:val="multilevel"/>
    <w:tmpl w:val="341C9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9113F3"/>
    <w:multiLevelType w:val="multilevel"/>
    <w:tmpl w:val="F544C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6B369A"/>
    <w:multiLevelType w:val="multilevel"/>
    <w:tmpl w:val="E78E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B4153D"/>
    <w:multiLevelType w:val="multilevel"/>
    <w:tmpl w:val="F52E6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040C84"/>
    <w:multiLevelType w:val="multilevel"/>
    <w:tmpl w:val="A8D20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971102"/>
    <w:multiLevelType w:val="multilevel"/>
    <w:tmpl w:val="44D04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A1623BC"/>
    <w:multiLevelType w:val="multilevel"/>
    <w:tmpl w:val="54FA7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B5205D4"/>
    <w:multiLevelType w:val="multilevel"/>
    <w:tmpl w:val="6722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B560C39"/>
    <w:multiLevelType w:val="multilevel"/>
    <w:tmpl w:val="4FC01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BAF76AB"/>
    <w:multiLevelType w:val="multilevel"/>
    <w:tmpl w:val="C2E42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C927FED"/>
    <w:multiLevelType w:val="multilevel"/>
    <w:tmpl w:val="F73A1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D397BC7"/>
    <w:multiLevelType w:val="multilevel"/>
    <w:tmpl w:val="C51E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D9429E9"/>
    <w:multiLevelType w:val="multilevel"/>
    <w:tmpl w:val="F418E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EC30E19"/>
    <w:multiLevelType w:val="multilevel"/>
    <w:tmpl w:val="30021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EDC311A"/>
    <w:multiLevelType w:val="multilevel"/>
    <w:tmpl w:val="F26A6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F1C4E3E"/>
    <w:multiLevelType w:val="multilevel"/>
    <w:tmpl w:val="C396C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F2249C8"/>
    <w:multiLevelType w:val="multilevel"/>
    <w:tmpl w:val="68DC4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F927629"/>
    <w:multiLevelType w:val="multilevel"/>
    <w:tmpl w:val="85241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0122281"/>
    <w:multiLevelType w:val="multilevel"/>
    <w:tmpl w:val="ADB81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247875"/>
    <w:multiLevelType w:val="multilevel"/>
    <w:tmpl w:val="E8F82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1CF6297"/>
    <w:multiLevelType w:val="multilevel"/>
    <w:tmpl w:val="F5B4B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229505D"/>
    <w:multiLevelType w:val="multilevel"/>
    <w:tmpl w:val="8200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40B1DCF"/>
    <w:multiLevelType w:val="multilevel"/>
    <w:tmpl w:val="8AB49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44A17DC"/>
    <w:multiLevelType w:val="multilevel"/>
    <w:tmpl w:val="2A94C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4C74798"/>
    <w:multiLevelType w:val="multilevel"/>
    <w:tmpl w:val="C80E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5092B46"/>
    <w:multiLevelType w:val="multilevel"/>
    <w:tmpl w:val="95820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66D17B0"/>
    <w:multiLevelType w:val="multilevel"/>
    <w:tmpl w:val="CF8CC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6880541"/>
    <w:multiLevelType w:val="multilevel"/>
    <w:tmpl w:val="5C94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7C64784"/>
    <w:multiLevelType w:val="multilevel"/>
    <w:tmpl w:val="BE2E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8220E3B"/>
    <w:multiLevelType w:val="multilevel"/>
    <w:tmpl w:val="1F846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8582563"/>
    <w:multiLevelType w:val="multilevel"/>
    <w:tmpl w:val="0290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8A1054F"/>
    <w:multiLevelType w:val="multilevel"/>
    <w:tmpl w:val="C646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8A413F3"/>
    <w:multiLevelType w:val="multilevel"/>
    <w:tmpl w:val="FE0CA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93B2B69"/>
    <w:multiLevelType w:val="multilevel"/>
    <w:tmpl w:val="26D4D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9673D48"/>
    <w:multiLevelType w:val="multilevel"/>
    <w:tmpl w:val="51BE3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9A16E12"/>
    <w:multiLevelType w:val="multilevel"/>
    <w:tmpl w:val="DAF0A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A415B29"/>
    <w:multiLevelType w:val="multilevel"/>
    <w:tmpl w:val="D9320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B996336"/>
    <w:multiLevelType w:val="multilevel"/>
    <w:tmpl w:val="BD666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B9E352F"/>
    <w:multiLevelType w:val="multilevel"/>
    <w:tmpl w:val="02F85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BCF16B1"/>
    <w:multiLevelType w:val="multilevel"/>
    <w:tmpl w:val="5A7A5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C812526"/>
    <w:multiLevelType w:val="multilevel"/>
    <w:tmpl w:val="CF6E4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D6143E1"/>
    <w:multiLevelType w:val="multilevel"/>
    <w:tmpl w:val="C85E3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F443C47"/>
    <w:multiLevelType w:val="multilevel"/>
    <w:tmpl w:val="6DD4E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F704750"/>
    <w:multiLevelType w:val="multilevel"/>
    <w:tmpl w:val="03507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0935986"/>
    <w:multiLevelType w:val="multilevel"/>
    <w:tmpl w:val="739C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0A229EE"/>
    <w:multiLevelType w:val="multilevel"/>
    <w:tmpl w:val="8B50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1212F9A"/>
    <w:multiLevelType w:val="multilevel"/>
    <w:tmpl w:val="ECFC1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12950C2"/>
    <w:multiLevelType w:val="multilevel"/>
    <w:tmpl w:val="EF346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1C665E0"/>
    <w:multiLevelType w:val="multilevel"/>
    <w:tmpl w:val="019E7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21650A5"/>
    <w:multiLevelType w:val="multilevel"/>
    <w:tmpl w:val="3022F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46866EB"/>
    <w:multiLevelType w:val="multilevel"/>
    <w:tmpl w:val="129C2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46D3306"/>
    <w:multiLevelType w:val="multilevel"/>
    <w:tmpl w:val="478C5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4806D94"/>
    <w:multiLevelType w:val="multilevel"/>
    <w:tmpl w:val="50CC3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5380843"/>
    <w:multiLevelType w:val="multilevel"/>
    <w:tmpl w:val="33E06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6636385"/>
    <w:multiLevelType w:val="multilevel"/>
    <w:tmpl w:val="48E4D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6E0219F"/>
    <w:multiLevelType w:val="multilevel"/>
    <w:tmpl w:val="FF727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81A19D2"/>
    <w:multiLevelType w:val="multilevel"/>
    <w:tmpl w:val="95BAA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9740B54"/>
    <w:multiLevelType w:val="multilevel"/>
    <w:tmpl w:val="84C0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AA4004B"/>
    <w:multiLevelType w:val="multilevel"/>
    <w:tmpl w:val="D172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B230E31"/>
    <w:multiLevelType w:val="multilevel"/>
    <w:tmpl w:val="62CEF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B6B6E2D"/>
    <w:multiLevelType w:val="multilevel"/>
    <w:tmpl w:val="15F84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C294A1E"/>
    <w:multiLevelType w:val="multilevel"/>
    <w:tmpl w:val="54966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C574123"/>
    <w:multiLevelType w:val="multilevel"/>
    <w:tmpl w:val="439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C613F94"/>
    <w:multiLevelType w:val="multilevel"/>
    <w:tmpl w:val="93ACB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CBA20E8"/>
    <w:multiLevelType w:val="multilevel"/>
    <w:tmpl w:val="3D4A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E175D80"/>
    <w:multiLevelType w:val="multilevel"/>
    <w:tmpl w:val="92B0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E314A0F"/>
    <w:multiLevelType w:val="multilevel"/>
    <w:tmpl w:val="A9FE1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EFB0977"/>
    <w:multiLevelType w:val="multilevel"/>
    <w:tmpl w:val="90BA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F272F11"/>
    <w:multiLevelType w:val="multilevel"/>
    <w:tmpl w:val="9718E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F9B06EF"/>
    <w:multiLevelType w:val="multilevel"/>
    <w:tmpl w:val="3F3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0B01A5D"/>
    <w:multiLevelType w:val="multilevel"/>
    <w:tmpl w:val="12F23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312D4D8C"/>
    <w:multiLevelType w:val="multilevel"/>
    <w:tmpl w:val="5A7E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314A0EDF"/>
    <w:multiLevelType w:val="multilevel"/>
    <w:tmpl w:val="5A643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31583B99"/>
    <w:multiLevelType w:val="multilevel"/>
    <w:tmpl w:val="5186F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1AA09FD"/>
    <w:multiLevelType w:val="multilevel"/>
    <w:tmpl w:val="C5387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1FB26B3"/>
    <w:multiLevelType w:val="multilevel"/>
    <w:tmpl w:val="BBDE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30912BE"/>
    <w:multiLevelType w:val="multilevel"/>
    <w:tmpl w:val="9190E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3272B32"/>
    <w:multiLevelType w:val="multilevel"/>
    <w:tmpl w:val="A6D26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335179D3"/>
    <w:multiLevelType w:val="multilevel"/>
    <w:tmpl w:val="EB106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352034E"/>
    <w:multiLevelType w:val="multilevel"/>
    <w:tmpl w:val="FB6E5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35628DD"/>
    <w:multiLevelType w:val="multilevel"/>
    <w:tmpl w:val="B030C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35A4991"/>
    <w:multiLevelType w:val="multilevel"/>
    <w:tmpl w:val="E322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36B41A4"/>
    <w:multiLevelType w:val="multilevel"/>
    <w:tmpl w:val="C662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4294DDD"/>
    <w:multiLevelType w:val="multilevel"/>
    <w:tmpl w:val="D220A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4416785"/>
    <w:multiLevelType w:val="multilevel"/>
    <w:tmpl w:val="280A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459755A"/>
    <w:multiLevelType w:val="multilevel"/>
    <w:tmpl w:val="B4B62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4D62108"/>
    <w:multiLevelType w:val="multilevel"/>
    <w:tmpl w:val="DD34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53976FC"/>
    <w:multiLevelType w:val="multilevel"/>
    <w:tmpl w:val="D222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74D3663"/>
    <w:multiLevelType w:val="multilevel"/>
    <w:tmpl w:val="8108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75C14A2"/>
    <w:multiLevelType w:val="multilevel"/>
    <w:tmpl w:val="7EBEB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76D1604"/>
    <w:multiLevelType w:val="multilevel"/>
    <w:tmpl w:val="B6743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7A567A8"/>
    <w:multiLevelType w:val="multilevel"/>
    <w:tmpl w:val="EBAE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7AA2916"/>
    <w:multiLevelType w:val="multilevel"/>
    <w:tmpl w:val="EB5EF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7FD239C"/>
    <w:multiLevelType w:val="multilevel"/>
    <w:tmpl w:val="A84AA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8E73EAD"/>
    <w:multiLevelType w:val="multilevel"/>
    <w:tmpl w:val="79983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93B43E7"/>
    <w:multiLevelType w:val="multilevel"/>
    <w:tmpl w:val="8A4C2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93F6841"/>
    <w:multiLevelType w:val="multilevel"/>
    <w:tmpl w:val="83364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A004185"/>
    <w:multiLevelType w:val="multilevel"/>
    <w:tmpl w:val="B0181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A700D1D"/>
    <w:multiLevelType w:val="multilevel"/>
    <w:tmpl w:val="A94C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B19707A"/>
    <w:multiLevelType w:val="multilevel"/>
    <w:tmpl w:val="A9F8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BDF0970"/>
    <w:multiLevelType w:val="multilevel"/>
    <w:tmpl w:val="88DAA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3C350E5E"/>
    <w:multiLevelType w:val="multilevel"/>
    <w:tmpl w:val="C96CE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3C9B4891"/>
    <w:multiLevelType w:val="multilevel"/>
    <w:tmpl w:val="35D6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3D1C2B6E"/>
    <w:multiLevelType w:val="multilevel"/>
    <w:tmpl w:val="992A4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3D3849E6"/>
    <w:multiLevelType w:val="multilevel"/>
    <w:tmpl w:val="624EC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3DA64BFF"/>
    <w:multiLevelType w:val="multilevel"/>
    <w:tmpl w:val="9426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E0E6986"/>
    <w:multiLevelType w:val="multilevel"/>
    <w:tmpl w:val="FF6A1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3FF9715D"/>
    <w:multiLevelType w:val="multilevel"/>
    <w:tmpl w:val="7EB66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01D6224"/>
    <w:multiLevelType w:val="multilevel"/>
    <w:tmpl w:val="A8A40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1105787"/>
    <w:multiLevelType w:val="multilevel"/>
    <w:tmpl w:val="5AC25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1117650"/>
    <w:multiLevelType w:val="multilevel"/>
    <w:tmpl w:val="79A8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1B50F4D"/>
    <w:multiLevelType w:val="multilevel"/>
    <w:tmpl w:val="7A0C9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2004ADA"/>
    <w:multiLevelType w:val="multilevel"/>
    <w:tmpl w:val="A3F0A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28E7732"/>
    <w:multiLevelType w:val="multilevel"/>
    <w:tmpl w:val="2D7A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2BE3A24"/>
    <w:multiLevelType w:val="multilevel"/>
    <w:tmpl w:val="4DEA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2EC11EC"/>
    <w:multiLevelType w:val="multilevel"/>
    <w:tmpl w:val="5AB4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55D4142"/>
    <w:multiLevelType w:val="multilevel"/>
    <w:tmpl w:val="85F69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58D7CEF"/>
    <w:multiLevelType w:val="multilevel"/>
    <w:tmpl w:val="5134A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61443AA"/>
    <w:multiLevelType w:val="multilevel"/>
    <w:tmpl w:val="01DE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6706A2C"/>
    <w:multiLevelType w:val="multilevel"/>
    <w:tmpl w:val="DADA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6B422E8"/>
    <w:multiLevelType w:val="multilevel"/>
    <w:tmpl w:val="CB007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6F9133D"/>
    <w:multiLevelType w:val="multilevel"/>
    <w:tmpl w:val="5E0C6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7960A47"/>
    <w:multiLevelType w:val="multilevel"/>
    <w:tmpl w:val="F4B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7F30853"/>
    <w:multiLevelType w:val="multilevel"/>
    <w:tmpl w:val="09460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808241F"/>
    <w:multiLevelType w:val="multilevel"/>
    <w:tmpl w:val="F912D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89669EF"/>
    <w:multiLevelType w:val="multilevel"/>
    <w:tmpl w:val="ACB0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8DD10CC"/>
    <w:multiLevelType w:val="multilevel"/>
    <w:tmpl w:val="47B0A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BA41A90"/>
    <w:multiLevelType w:val="multilevel"/>
    <w:tmpl w:val="74485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BA820B5"/>
    <w:multiLevelType w:val="multilevel"/>
    <w:tmpl w:val="D118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CDD11B2"/>
    <w:multiLevelType w:val="multilevel"/>
    <w:tmpl w:val="01BA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D6D260B"/>
    <w:multiLevelType w:val="multilevel"/>
    <w:tmpl w:val="3B929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4E880518"/>
    <w:multiLevelType w:val="multilevel"/>
    <w:tmpl w:val="3E908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4E960FB0"/>
    <w:multiLevelType w:val="multilevel"/>
    <w:tmpl w:val="18C21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EAF60EE"/>
    <w:multiLevelType w:val="multilevel"/>
    <w:tmpl w:val="CCFC8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4F594B53"/>
    <w:multiLevelType w:val="multilevel"/>
    <w:tmpl w:val="07105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4FC874AA"/>
    <w:multiLevelType w:val="multilevel"/>
    <w:tmpl w:val="F5FA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4FF65975"/>
    <w:multiLevelType w:val="multilevel"/>
    <w:tmpl w:val="5EFC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0742A5E"/>
    <w:multiLevelType w:val="multilevel"/>
    <w:tmpl w:val="072C9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0FA49F4"/>
    <w:multiLevelType w:val="multilevel"/>
    <w:tmpl w:val="DA00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1531D1F"/>
    <w:multiLevelType w:val="multilevel"/>
    <w:tmpl w:val="DC0C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158554A"/>
    <w:multiLevelType w:val="multilevel"/>
    <w:tmpl w:val="A4748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16B2EC2"/>
    <w:multiLevelType w:val="multilevel"/>
    <w:tmpl w:val="E654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2524A85"/>
    <w:multiLevelType w:val="multilevel"/>
    <w:tmpl w:val="1C22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37449C9"/>
    <w:multiLevelType w:val="multilevel"/>
    <w:tmpl w:val="E7181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537A3D87"/>
    <w:multiLevelType w:val="multilevel"/>
    <w:tmpl w:val="4870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4E21D69"/>
    <w:multiLevelType w:val="multilevel"/>
    <w:tmpl w:val="19121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5402DAC"/>
    <w:multiLevelType w:val="multilevel"/>
    <w:tmpl w:val="979E0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55684FB6"/>
    <w:multiLevelType w:val="multilevel"/>
    <w:tmpl w:val="859A0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6043283"/>
    <w:multiLevelType w:val="multilevel"/>
    <w:tmpl w:val="1726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60A1615"/>
    <w:multiLevelType w:val="multilevel"/>
    <w:tmpl w:val="B358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6B941F2"/>
    <w:multiLevelType w:val="multilevel"/>
    <w:tmpl w:val="67767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6BC338E"/>
    <w:multiLevelType w:val="multilevel"/>
    <w:tmpl w:val="FE4A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57686C34"/>
    <w:multiLevelType w:val="multilevel"/>
    <w:tmpl w:val="C8EC9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58423791"/>
    <w:multiLevelType w:val="multilevel"/>
    <w:tmpl w:val="09F66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59334F81"/>
    <w:multiLevelType w:val="multilevel"/>
    <w:tmpl w:val="96C45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5A327285"/>
    <w:multiLevelType w:val="multilevel"/>
    <w:tmpl w:val="76BE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5C241DF0"/>
    <w:multiLevelType w:val="multilevel"/>
    <w:tmpl w:val="6F707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5CAA275A"/>
    <w:multiLevelType w:val="multilevel"/>
    <w:tmpl w:val="E5E4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D4E3E34"/>
    <w:multiLevelType w:val="multilevel"/>
    <w:tmpl w:val="0464A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5D70505D"/>
    <w:multiLevelType w:val="multilevel"/>
    <w:tmpl w:val="93968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5D990375"/>
    <w:multiLevelType w:val="multilevel"/>
    <w:tmpl w:val="A336D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5DBC32D5"/>
    <w:multiLevelType w:val="multilevel"/>
    <w:tmpl w:val="AE243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5DC94088"/>
    <w:multiLevelType w:val="multilevel"/>
    <w:tmpl w:val="AB1E1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5DDD2F58"/>
    <w:multiLevelType w:val="multilevel"/>
    <w:tmpl w:val="200C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5E047F6B"/>
    <w:multiLevelType w:val="multilevel"/>
    <w:tmpl w:val="F14ED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5FED5F2B"/>
    <w:multiLevelType w:val="multilevel"/>
    <w:tmpl w:val="86061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09E61F7"/>
    <w:multiLevelType w:val="multilevel"/>
    <w:tmpl w:val="0480F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0B427AE"/>
    <w:multiLevelType w:val="multilevel"/>
    <w:tmpl w:val="EB14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0F265FB"/>
    <w:multiLevelType w:val="multilevel"/>
    <w:tmpl w:val="4984C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11B22B6"/>
    <w:multiLevelType w:val="multilevel"/>
    <w:tmpl w:val="B478D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61623D83"/>
    <w:multiLevelType w:val="multilevel"/>
    <w:tmpl w:val="2B42F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619C6862"/>
    <w:multiLevelType w:val="multilevel"/>
    <w:tmpl w:val="80ACB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62D02195"/>
    <w:multiLevelType w:val="multilevel"/>
    <w:tmpl w:val="F6748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65356D6F"/>
    <w:multiLevelType w:val="multilevel"/>
    <w:tmpl w:val="3040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665E6698"/>
    <w:multiLevelType w:val="multilevel"/>
    <w:tmpl w:val="5DB68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66A10B61"/>
    <w:multiLevelType w:val="multilevel"/>
    <w:tmpl w:val="7BB8E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670A4AD7"/>
    <w:multiLevelType w:val="multilevel"/>
    <w:tmpl w:val="DA36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670F7BDF"/>
    <w:multiLevelType w:val="multilevel"/>
    <w:tmpl w:val="DD9EB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67685AE2"/>
    <w:multiLevelType w:val="multilevel"/>
    <w:tmpl w:val="CCB85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67A43940"/>
    <w:multiLevelType w:val="multilevel"/>
    <w:tmpl w:val="F7F4E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68665C2E"/>
    <w:multiLevelType w:val="multilevel"/>
    <w:tmpl w:val="27BEE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68C33FB7"/>
    <w:multiLevelType w:val="multilevel"/>
    <w:tmpl w:val="07722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8E72C4C"/>
    <w:multiLevelType w:val="multilevel"/>
    <w:tmpl w:val="3C8A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694B2569"/>
    <w:multiLevelType w:val="multilevel"/>
    <w:tmpl w:val="B814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69547700"/>
    <w:multiLevelType w:val="multilevel"/>
    <w:tmpl w:val="F5BA8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69CC0D94"/>
    <w:multiLevelType w:val="multilevel"/>
    <w:tmpl w:val="1FC2E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6A620809"/>
    <w:multiLevelType w:val="multilevel"/>
    <w:tmpl w:val="FF9E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6A6607AE"/>
    <w:multiLevelType w:val="multilevel"/>
    <w:tmpl w:val="BD1C6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6B8F0BA1"/>
    <w:multiLevelType w:val="multilevel"/>
    <w:tmpl w:val="B7C45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6E8355C1"/>
    <w:multiLevelType w:val="multilevel"/>
    <w:tmpl w:val="116E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6E9511B1"/>
    <w:multiLevelType w:val="multilevel"/>
    <w:tmpl w:val="B5E23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EDE145D"/>
    <w:multiLevelType w:val="multilevel"/>
    <w:tmpl w:val="CCE89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6EEE622D"/>
    <w:multiLevelType w:val="multilevel"/>
    <w:tmpl w:val="4A32C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6F0325D0"/>
    <w:multiLevelType w:val="multilevel"/>
    <w:tmpl w:val="A4302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6F8A56EF"/>
    <w:multiLevelType w:val="multilevel"/>
    <w:tmpl w:val="88EE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6F9D241B"/>
    <w:multiLevelType w:val="multilevel"/>
    <w:tmpl w:val="C72A4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7056698D"/>
    <w:multiLevelType w:val="multilevel"/>
    <w:tmpl w:val="2B5CB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70D446A0"/>
    <w:multiLevelType w:val="multilevel"/>
    <w:tmpl w:val="6B646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71BA32B1"/>
    <w:multiLevelType w:val="multilevel"/>
    <w:tmpl w:val="E4A6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360773E"/>
    <w:multiLevelType w:val="multilevel"/>
    <w:tmpl w:val="88A24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739578D5"/>
    <w:multiLevelType w:val="multilevel"/>
    <w:tmpl w:val="9970F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40A636D"/>
    <w:multiLevelType w:val="multilevel"/>
    <w:tmpl w:val="2C2CE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75D41DC3"/>
    <w:multiLevelType w:val="multilevel"/>
    <w:tmpl w:val="D270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81633B4"/>
    <w:multiLevelType w:val="multilevel"/>
    <w:tmpl w:val="6E041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78412500"/>
    <w:multiLevelType w:val="multilevel"/>
    <w:tmpl w:val="6EF66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8AB102B"/>
    <w:multiLevelType w:val="multilevel"/>
    <w:tmpl w:val="C890E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79C82E8A"/>
    <w:multiLevelType w:val="multilevel"/>
    <w:tmpl w:val="60145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7A473ECB"/>
    <w:multiLevelType w:val="multilevel"/>
    <w:tmpl w:val="71126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7B886C93"/>
    <w:multiLevelType w:val="multilevel"/>
    <w:tmpl w:val="129E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7BFF4833"/>
    <w:multiLevelType w:val="multilevel"/>
    <w:tmpl w:val="0952D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15:restartNumberingAfterBreak="0">
    <w:nsid w:val="7C2446BE"/>
    <w:multiLevelType w:val="multilevel"/>
    <w:tmpl w:val="3A683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7C954166"/>
    <w:multiLevelType w:val="multilevel"/>
    <w:tmpl w:val="668A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7D28431F"/>
    <w:multiLevelType w:val="multilevel"/>
    <w:tmpl w:val="6442D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7E473DB4"/>
    <w:multiLevelType w:val="multilevel"/>
    <w:tmpl w:val="C244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1"/>
  </w:num>
  <w:num w:numId="2">
    <w:abstractNumId w:val="109"/>
  </w:num>
  <w:num w:numId="3">
    <w:abstractNumId w:val="184"/>
  </w:num>
  <w:num w:numId="4">
    <w:abstractNumId w:val="114"/>
  </w:num>
  <w:num w:numId="5">
    <w:abstractNumId w:val="121"/>
  </w:num>
  <w:num w:numId="6">
    <w:abstractNumId w:val="214"/>
  </w:num>
  <w:num w:numId="7">
    <w:abstractNumId w:val="54"/>
  </w:num>
  <w:num w:numId="8">
    <w:abstractNumId w:val="47"/>
  </w:num>
  <w:num w:numId="9">
    <w:abstractNumId w:val="84"/>
  </w:num>
  <w:num w:numId="10">
    <w:abstractNumId w:val="80"/>
  </w:num>
  <w:num w:numId="11">
    <w:abstractNumId w:val="113"/>
  </w:num>
  <w:num w:numId="12">
    <w:abstractNumId w:val="12"/>
  </w:num>
  <w:num w:numId="13">
    <w:abstractNumId w:val="155"/>
  </w:num>
  <w:num w:numId="14">
    <w:abstractNumId w:val="78"/>
  </w:num>
  <w:num w:numId="15">
    <w:abstractNumId w:val="206"/>
  </w:num>
  <w:num w:numId="16">
    <w:abstractNumId w:val="110"/>
  </w:num>
  <w:num w:numId="17">
    <w:abstractNumId w:val="183"/>
  </w:num>
  <w:num w:numId="18">
    <w:abstractNumId w:val="95"/>
  </w:num>
  <w:num w:numId="19">
    <w:abstractNumId w:val="8"/>
  </w:num>
  <w:num w:numId="20">
    <w:abstractNumId w:val="7"/>
  </w:num>
  <w:num w:numId="21">
    <w:abstractNumId w:val="118"/>
  </w:num>
  <w:num w:numId="22">
    <w:abstractNumId w:val="150"/>
  </w:num>
  <w:num w:numId="23">
    <w:abstractNumId w:val="42"/>
  </w:num>
  <w:num w:numId="24">
    <w:abstractNumId w:val="134"/>
  </w:num>
  <w:num w:numId="25">
    <w:abstractNumId w:val="191"/>
  </w:num>
  <w:num w:numId="26">
    <w:abstractNumId w:val="64"/>
  </w:num>
  <w:num w:numId="27">
    <w:abstractNumId w:val="56"/>
  </w:num>
  <w:num w:numId="28">
    <w:abstractNumId w:val="98"/>
  </w:num>
  <w:num w:numId="29">
    <w:abstractNumId w:val="176"/>
  </w:num>
  <w:num w:numId="30">
    <w:abstractNumId w:val="119"/>
  </w:num>
  <w:num w:numId="31">
    <w:abstractNumId w:val="46"/>
  </w:num>
  <w:num w:numId="32">
    <w:abstractNumId w:val="115"/>
  </w:num>
  <w:num w:numId="33">
    <w:abstractNumId w:val="87"/>
  </w:num>
  <w:num w:numId="34">
    <w:abstractNumId w:val="32"/>
  </w:num>
  <w:num w:numId="35">
    <w:abstractNumId w:val="199"/>
  </w:num>
  <w:num w:numId="36">
    <w:abstractNumId w:val="174"/>
  </w:num>
  <w:num w:numId="37">
    <w:abstractNumId w:val="135"/>
  </w:num>
  <w:num w:numId="38">
    <w:abstractNumId w:val="65"/>
  </w:num>
  <w:num w:numId="39">
    <w:abstractNumId w:val="154"/>
  </w:num>
  <w:num w:numId="40">
    <w:abstractNumId w:val="213"/>
  </w:num>
  <w:num w:numId="41">
    <w:abstractNumId w:val="81"/>
  </w:num>
  <w:num w:numId="42">
    <w:abstractNumId w:val="67"/>
  </w:num>
  <w:num w:numId="43">
    <w:abstractNumId w:val="189"/>
  </w:num>
  <w:num w:numId="44">
    <w:abstractNumId w:val="145"/>
  </w:num>
  <w:num w:numId="45">
    <w:abstractNumId w:val="200"/>
  </w:num>
  <w:num w:numId="46">
    <w:abstractNumId w:val="75"/>
  </w:num>
  <w:num w:numId="47">
    <w:abstractNumId w:val="33"/>
  </w:num>
  <w:num w:numId="48">
    <w:abstractNumId w:val="209"/>
  </w:num>
  <w:num w:numId="49">
    <w:abstractNumId w:val="196"/>
  </w:num>
  <w:num w:numId="50">
    <w:abstractNumId w:val="6"/>
  </w:num>
  <w:num w:numId="51">
    <w:abstractNumId w:val="198"/>
  </w:num>
  <w:num w:numId="52">
    <w:abstractNumId w:val="159"/>
  </w:num>
  <w:num w:numId="53">
    <w:abstractNumId w:val="30"/>
  </w:num>
  <w:num w:numId="54">
    <w:abstractNumId w:val="116"/>
  </w:num>
  <w:num w:numId="55">
    <w:abstractNumId w:val="74"/>
  </w:num>
  <w:num w:numId="56">
    <w:abstractNumId w:val="175"/>
  </w:num>
  <w:num w:numId="57">
    <w:abstractNumId w:val="83"/>
  </w:num>
  <w:num w:numId="58">
    <w:abstractNumId w:val="181"/>
  </w:num>
  <w:num w:numId="59">
    <w:abstractNumId w:val="120"/>
  </w:num>
  <w:num w:numId="60">
    <w:abstractNumId w:val="129"/>
  </w:num>
  <w:num w:numId="61">
    <w:abstractNumId w:val="59"/>
  </w:num>
  <w:num w:numId="62">
    <w:abstractNumId w:val="5"/>
  </w:num>
  <w:num w:numId="63">
    <w:abstractNumId w:val="104"/>
  </w:num>
  <w:num w:numId="64">
    <w:abstractNumId w:val="23"/>
  </w:num>
  <w:num w:numId="65">
    <w:abstractNumId w:val="86"/>
  </w:num>
  <w:num w:numId="66">
    <w:abstractNumId w:val="177"/>
  </w:num>
  <w:num w:numId="67">
    <w:abstractNumId w:val="1"/>
  </w:num>
  <w:num w:numId="68">
    <w:abstractNumId w:val="10"/>
  </w:num>
  <w:num w:numId="69">
    <w:abstractNumId w:val="141"/>
  </w:num>
  <w:num w:numId="70">
    <w:abstractNumId w:val="130"/>
  </w:num>
  <w:num w:numId="71">
    <w:abstractNumId w:val="151"/>
  </w:num>
  <w:num w:numId="72">
    <w:abstractNumId w:val="185"/>
  </w:num>
  <w:num w:numId="73">
    <w:abstractNumId w:val="94"/>
  </w:num>
  <w:num w:numId="74">
    <w:abstractNumId w:val="21"/>
  </w:num>
  <w:num w:numId="75">
    <w:abstractNumId w:val="50"/>
  </w:num>
  <w:num w:numId="76">
    <w:abstractNumId w:val="160"/>
  </w:num>
  <w:num w:numId="77">
    <w:abstractNumId w:val="68"/>
  </w:num>
  <w:num w:numId="78">
    <w:abstractNumId w:val="79"/>
  </w:num>
  <w:num w:numId="79">
    <w:abstractNumId w:val="77"/>
  </w:num>
  <w:num w:numId="80">
    <w:abstractNumId w:val="142"/>
  </w:num>
  <w:num w:numId="81">
    <w:abstractNumId w:val="3"/>
  </w:num>
  <w:num w:numId="82">
    <w:abstractNumId w:val="216"/>
  </w:num>
  <w:num w:numId="83">
    <w:abstractNumId w:val="35"/>
  </w:num>
  <w:num w:numId="84">
    <w:abstractNumId w:val="20"/>
  </w:num>
  <w:num w:numId="85">
    <w:abstractNumId w:val="13"/>
  </w:num>
  <w:num w:numId="86">
    <w:abstractNumId w:val="108"/>
  </w:num>
  <w:num w:numId="87">
    <w:abstractNumId w:val="100"/>
  </w:num>
  <w:num w:numId="88">
    <w:abstractNumId w:val="125"/>
  </w:num>
  <w:num w:numId="89">
    <w:abstractNumId w:val="91"/>
  </w:num>
  <w:num w:numId="90">
    <w:abstractNumId w:val="99"/>
  </w:num>
  <w:num w:numId="91">
    <w:abstractNumId w:val="127"/>
  </w:num>
  <w:num w:numId="92">
    <w:abstractNumId w:val="156"/>
  </w:num>
  <w:num w:numId="93">
    <w:abstractNumId w:val="124"/>
  </w:num>
  <w:num w:numId="94">
    <w:abstractNumId w:val="2"/>
  </w:num>
  <w:num w:numId="95">
    <w:abstractNumId w:val="70"/>
  </w:num>
  <w:num w:numId="96">
    <w:abstractNumId w:val="166"/>
  </w:num>
  <w:num w:numId="97">
    <w:abstractNumId w:val="14"/>
  </w:num>
  <w:num w:numId="98">
    <w:abstractNumId w:val="102"/>
  </w:num>
  <w:num w:numId="99">
    <w:abstractNumId w:val="105"/>
  </w:num>
  <w:num w:numId="100">
    <w:abstractNumId w:val="66"/>
  </w:num>
  <w:num w:numId="101">
    <w:abstractNumId w:val="112"/>
  </w:num>
  <w:num w:numId="102">
    <w:abstractNumId w:val="123"/>
  </w:num>
  <w:num w:numId="103">
    <w:abstractNumId w:val="162"/>
  </w:num>
  <w:num w:numId="104">
    <w:abstractNumId w:val="106"/>
  </w:num>
  <w:num w:numId="105">
    <w:abstractNumId w:val="97"/>
  </w:num>
  <w:num w:numId="106">
    <w:abstractNumId w:val="144"/>
  </w:num>
  <w:num w:numId="107">
    <w:abstractNumId w:val="171"/>
  </w:num>
  <w:num w:numId="108">
    <w:abstractNumId w:val="25"/>
  </w:num>
  <w:num w:numId="109">
    <w:abstractNumId w:val="172"/>
  </w:num>
  <w:num w:numId="110">
    <w:abstractNumId w:val="211"/>
  </w:num>
  <w:num w:numId="111">
    <w:abstractNumId w:val="204"/>
  </w:num>
  <w:num w:numId="112">
    <w:abstractNumId w:val="60"/>
  </w:num>
  <w:num w:numId="113">
    <w:abstractNumId w:val="122"/>
  </w:num>
  <w:num w:numId="114">
    <w:abstractNumId w:val="93"/>
  </w:num>
  <w:num w:numId="115">
    <w:abstractNumId w:val="53"/>
  </w:num>
  <w:num w:numId="116">
    <w:abstractNumId w:val="187"/>
  </w:num>
  <w:num w:numId="117">
    <w:abstractNumId w:val="164"/>
  </w:num>
  <w:num w:numId="118">
    <w:abstractNumId w:val="18"/>
  </w:num>
  <w:num w:numId="119">
    <w:abstractNumId w:val="69"/>
  </w:num>
  <w:num w:numId="120">
    <w:abstractNumId w:val="193"/>
  </w:num>
  <w:num w:numId="121">
    <w:abstractNumId w:val="201"/>
  </w:num>
  <w:num w:numId="122">
    <w:abstractNumId w:val="157"/>
  </w:num>
  <w:num w:numId="123">
    <w:abstractNumId w:val="101"/>
  </w:num>
  <w:num w:numId="124">
    <w:abstractNumId w:val="29"/>
  </w:num>
  <w:num w:numId="125">
    <w:abstractNumId w:val="126"/>
  </w:num>
  <w:num w:numId="126">
    <w:abstractNumId w:val="34"/>
  </w:num>
  <w:num w:numId="127">
    <w:abstractNumId w:val="44"/>
  </w:num>
  <w:num w:numId="128">
    <w:abstractNumId w:val="43"/>
  </w:num>
  <w:num w:numId="129">
    <w:abstractNumId w:val="85"/>
  </w:num>
  <w:num w:numId="130">
    <w:abstractNumId w:val="161"/>
  </w:num>
  <w:num w:numId="131">
    <w:abstractNumId w:val="158"/>
  </w:num>
  <w:num w:numId="132">
    <w:abstractNumId w:val="40"/>
  </w:num>
  <w:num w:numId="133">
    <w:abstractNumId w:val="63"/>
  </w:num>
  <w:num w:numId="134">
    <w:abstractNumId w:val="212"/>
  </w:num>
  <w:num w:numId="135">
    <w:abstractNumId w:val="182"/>
  </w:num>
  <w:num w:numId="136">
    <w:abstractNumId w:val="72"/>
  </w:num>
  <w:num w:numId="137">
    <w:abstractNumId w:val="11"/>
  </w:num>
  <w:num w:numId="138">
    <w:abstractNumId w:val="188"/>
  </w:num>
  <w:num w:numId="139">
    <w:abstractNumId w:val="132"/>
  </w:num>
  <w:num w:numId="140">
    <w:abstractNumId w:val="170"/>
  </w:num>
  <w:num w:numId="141">
    <w:abstractNumId w:val="138"/>
  </w:num>
  <w:num w:numId="142">
    <w:abstractNumId w:val="58"/>
  </w:num>
  <w:num w:numId="143">
    <w:abstractNumId w:val="167"/>
  </w:num>
  <w:num w:numId="144">
    <w:abstractNumId w:val="173"/>
  </w:num>
  <w:num w:numId="145">
    <w:abstractNumId w:val="49"/>
  </w:num>
  <w:num w:numId="146">
    <w:abstractNumId w:val="76"/>
  </w:num>
  <w:num w:numId="147">
    <w:abstractNumId w:val="180"/>
  </w:num>
  <w:num w:numId="148">
    <w:abstractNumId w:val="205"/>
  </w:num>
  <w:num w:numId="149">
    <w:abstractNumId w:val="88"/>
  </w:num>
  <w:num w:numId="150">
    <w:abstractNumId w:val="39"/>
  </w:num>
  <w:num w:numId="151">
    <w:abstractNumId w:val="117"/>
  </w:num>
  <w:num w:numId="152">
    <w:abstractNumId w:val="48"/>
  </w:num>
  <w:num w:numId="153">
    <w:abstractNumId w:val="96"/>
  </w:num>
  <w:num w:numId="154">
    <w:abstractNumId w:val="38"/>
  </w:num>
  <w:num w:numId="155">
    <w:abstractNumId w:val="16"/>
  </w:num>
  <w:num w:numId="156">
    <w:abstractNumId w:val="137"/>
  </w:num>
  <w:num w:numId="157">
    <w:abstractNumId w:val="179"/>
  </w:num>
  <w:num w:numId="158">
    <w:abstractNumId w:val="52"/>
  </w:num>
  <w:num w:numId="159">
    <w:abstractNumId w:val="107"/>
  </w:num>
  <w:num w:numId="160">
    <w:abstractNumId w:val="208"/>
  </w:num>
  <w:num w:numId="161">
    <w:abstractNumId w:val="148"/>
  </w:num>
  <w:num w:numId="162">
    <w:abstractNumId w:val="51"/>
  </w:num>
  <w:num w:numId="163">
    <w:abstractNumId w:val="149"/>
  </w:num>
  <w:num w:numId="164">
    <w:abstractNumId w:val="89"/>
  </w:num>
  <w:num w:numId="165">
    <w:abstractNumId w:val="82"/>
  </w:num>
  <w:num w:numId="166">
    <w:abstractNumId w:val="26"/>
  </w:num>
  <w:num w:numId="167">
    <w:abstractNumId w:val="92"/>
  </w:num>
  <w:num w:numId="168">
    <w:abstractNumId w:val="147"/>
  </w:num>
  <w:num w:numId="169">
    <w:abstractNumId w:val="45"/>
  </w:num>
  <w:num w:numId="170">
    <w:abstractNumId w:val="217"/>
  </w:num>
  <w:num w:numId="171">
    <w:abstractNumId w:val="190"/>
  </w:num>
  <w:num w:numId="172">
    <w:abstractNumId w:val="192"/>
  </w:num>
  <w:num w:numId="173">
    <w:abstractNumId w:val="203"/>
  </w:num>
  <w:num w:numId="174">
    <w:abstractNumId w:val="165"/>
  </w:num>
  <w:num w:numId="175">
    <w:abstractNumId w:val="178"/>
  </w:num>
  <w:num w:numId="176">
    <w:abstractNumId w:val="9"/>
  </w:num>
  <w:num w:numId="177">
    <w:abstractNumId w:val="57"/>
  </w:num>
  <w:num w:numId="178">
    <w:abstractNumId w:val="143"/>
  </w:num>
  <w:num w:numId="179">
    <w:abstractNumId w:val="27"/>
  </w:num>
  <w:num w:numId="180">
    <w:abstractNumId w:val="215"/>
  </w:num>
  <w:num w:numId="181">
    <w:abstractNumId w:val="28"/>
  </w:num>
  <w:num w:numId="182">
    <w:abstractNumId w:val="15"/>
  </w:num>
  <w:num w:numId="183">
    <w:abstractNumId w:val="197"/>
  </w:num>
  <w:num w:numId="184">
    <w:abstractNumId w:val="140"/>
  </w:num>
  <w:num w:numId="185">
    <w:abstractNumId w:val="186"/>
  </w:num>
  <w:num w:numId="186">
    <w:abstractNumId w:val="24"/>
  </w:num>
  <w:num w:numId="187">
    <w:abstractNumId w:val="90"/>
  </w:num>
  <w:num w:numId="188">
    <w:abstractNumId w:val="22"/>
  </w:num>
  <w:num w:numId="189">
    <w:abstractNumId w:val="202"/>
  </w:num>
  <w:num w:numId="190">
    <w:abstractNumId w:val="168"/>
  </w:num>
  <w:num w:numId="191">
    <w:abstractNumId w:val="31"/>
  </w:num>
  <w:num w:numId="192">
    <w:abstractNumId w:val="133"/>
  </w:num>
  <w:num w:numId="193">
    <w:abstractNumId w:val="139"/>
  </w:num>
  <w:num w:numId="194">
    <w:abstractNumId w:val="103"/>
  </w:num>
  <w:num w:numId="195">
    <w:abstractNumId w:val="36"/>
  </w:num>
  <w:num w:numId="196">
    <w:abstractNumId w:val="169"/>
  </w:num>
  <w:num w:numId="197">
    <w:abstractNumId w:val="195"/>
  </w:num>
  <w:num w:numId="198">
    <w:abstractNumId w:val="55"/>
  </w:num>
  <w:num w:numId="199">
    <w:abstractNumId w:val="111"/>
  </w:num>
  <w:num w:numId="200">
    <w:abstractNumId w:val="210"/>
  </w:num>
  <w:num w:numId="201">
    <w:abstractNumId w:val="17"/>
  </w:num>
  <w:num w:numId="202">
    <w:abstractNumId w:val="71"/>
  </w:num>
  <w:num w:numId="203">
    <w:abstractNumId w:val="146"/>
  </w:num>
  <w:num w:numId="204">
    <w:abstractNumId w:val="152"/>
  </w:num>
  <w:num w:numId="205">
    <w:abstractNumId w:val="0"/>
  </w:num>
  <w:num w:numId="206">
    <w:abstractNumId w:val="163"/>
  </w:num>
  <w:num w:numId="207">
    <w:abstractNumId w:val="19"/>
  </w:num>
  <w:num w:numId="208">
    <w:abstractNumId w:val="73"/>
  </w:num>
  <w:num w:numId="209">
    <w:abstractNumId w:val="128"/>
  </w:num>
  <w:num w:numId="210">
    <w:abstractNumId w:val="62"/>
  </w:num>
  <w:num w:numId="211">
    <w:abstractNumId w:val="4"/>
  </w:num>
  <w:num w:numId="212">
    <w:abstractNumId w:val="207"/>
  </w:num>
  <w:num w:numId="213">
    <w:abstractNumId w:val="41"/>
  </w:num>
  <w:num w:numId="214">
    <w:abstractNumId w:val="37"/>
  </w:num>
  <w:num w:numId="215">
    <w:abstractNumId w:val="61"/>
  </w:num>
  <w:num w:numId="216">
    <w:abstractNumId w:val="153"/>
  </w:num>
  <w:num w:numId="217">
    <w:abstractNumId w:val="194"/>
  </w:num>
  <w:num w:numId="218">
    <w:abstractNumId w:val="136"/>
  </w:num>
  <w:numIdMacAtCleanup w:val="2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469"/>
    <w:rsid w:val="000074E1"/>
    <w:rsid w:val="00017C96"/>
    <w:rsid w:val="00022042"/>
    <w:rsid w:val="00022524"/>
    <w:rsid w:val="00030E66"/>
    <w:rsid w:val="00043CDD"/>
    <w:rsid w:val="00050817"/>
    <w:rsid w:val="00060B12"/>
    <w:rsid w:val="00077EC9"/>
    <w:rsid w:val="00085E6B"/>
    <w:rsid w:val="00094EC1"/>
    <w:rsid w:val="000968A3"/>
    <w:rsid w:val="00096ABC"/>
    <w:rsid w:val="000A1842"/>
    <w:rsid w:val="000A2C84"/>
    <w:rsid w:val="000A4B65"/>
    <w:rsid w:val="000B236F"/>
    <w:rsid w:val="000C441A"/>
    <w:rsid w:val="000D2090"/>
    <w:rsid w:val="000D5210"/>
    <w:rsid w:val="00107311"/>
    <w:rsid w:val="001129AD"/>
    <w:rsid w:val="001133EF"/>
    <w:rsid w:val="00140B3F"/>
    <w:rsid w:val="00150D45"/>
    <w:rsid w:val="00157B6A"/>
    <w:rsid w:val="0017784E"/>
    <w:rsid w:val="00177D7E"/>
    <w:rsid w:val="00181403"/>
    <w:rsid w:val="001A0257"/>
    <w:rsid w:val="001A066B"/>
    <w:rsid w:val="001A40C3"/>
    <w:rsid w:val="001B4B73"/>
    <w:rsid w:val="001B6465"/>
    <w:rsid w:val="001C0F71"/>
    <w:rsid w:val="001C1E7B"/>
    <w:rsid w:val="001C2746"/>
    <w:rsid w:val="001D586B"/>
    <w:rsid w:val="001D6A1D"/>
    <w:rsid w:val="001E20AD"/>
    <w:rsid w:val="001E229F"/>
    <w:rsid w:val="001E6E39"/>
    <w:rsid w:val="0020438F"/>
    <w:rsid w:val="002053FF"/>
    <w:rsid w:val="00220B45"/>
    <w:rsid w:val="00222164"/>
    <w:rsid w:val="00223766"/>
    <w:rsid w:val="00226938"/>
    <w:rsid w:val="00233B79"/>
    <w:rsid w:val="002419B6"/>
    <w:rsid w:val="002500E4"/>
    <w:rsid w:val="00255A73"/>
    <w:rsid w:val="00280923"/>
    <w:rsid w:val="0028113F"/>
    <w:rsid w:val="00284716"/>
    <w:rsid w:val="002A0C49"/>
    <w:rsid w:val="002A10B4"/>
    <w:rsid w:val="002A40EC"/>
    <w:rsid w:val="002B27BC"/>
    <w:rsid w:val="002B485E"/>
    <w:rsid w:val="002D12E3"/>
    <w:rsid w:val="002D62FB"/>
    <w:rsid w:val="002F1880"/>
    <w:rsid w:val="00310F5E"/>
    <w:rsid w:val="0031496B"/>
    <w:rsid w:val="00323FD8"/>
    <w:rsid w:val="003364F5"/>
    <w:rsid w:val="00346B9B"/>
    <w:rsid w:val="003477EA"/>
    <w:rsid w:val="00347AC6"/>
    <w:rsid w:val="003505A7"/>
    <w:rsid w:val="00350D89"/>
    <w:rsid w:val="00355E06"/>
    <w:rsid w:val="0036426D"/>
    <w:rsid w:val="00393718"/>
    <w:rsid w:val="003B7A56"/>
    <w:rsid w:val="003D1837"/>
    <w:rsid w:val="003D1A0E"/>
    <w:rsid w:val="004110F8"/>
    <w:rsid w:val="004121DC"/>
    <w:rsid w:val="004136F6"/>
    <w:rsid w:val="00415381"/>
    <w:rsid w:val="00417007"/>
    <w:rsid w:val="00423593"/>
    <w:rsid w:val="00447124"/>
    <w:rsid w:val="00447285"/>
    <w:rsid w:val="004603DD"/>
    <w:rsid w:val="00461070"/>
    <w:rsid w:val="00463F6B"/>
    <w:rsid w:val="00474BA6"/>
    <w:rsid w:val="004863D5"/>
    <w:rsid w:val="004A3B28"/>
    <w:rsid w:val="004B0D41"/>
    <w:rsid w:val="004B5A9B"/>
    <w:rsid w:val="004C129B"/>
    <w:rsid w:val="004C41E6"/>
    <w:rsid w:val="004E6421"/>
    <w:rsid w:val="005032EC"/>
    <w:rsid w:val="00521CFD"/>
    <w:rsid w:val="00536554"/>
    <w:rsid w:val="0054105C"/>
    <w:rsid w:val="00551698"/>
    <w:rsid w:val="00556D4C"/>
    <w:rsid w:val="005669DC"/>
    <w:rsid w:val="00573ED6"/>
    <w:rsid w:val="0058280B"/>
    <w:rsid w:val="00585EFA"/>
    <w:rsid w:val="0059050A"/>
    <w:rsid w:val="005A0DAE"/>
    <w:rsid w:val="005A3528"/>
    <w:rsid w:val="005B5E62"/>
    <w:rsid w:val="005C0499"/>
    <w:rsid w:val="005D653B"/>
    <w:rsid w:val="006212B2"/>
    <w:rsid w:val="00630F26"/>
    <w:rsid w:val="006340D9"/>
    <w:rsid w:val="00644A03"/>
    <w:rsid w:val="006543A4"/>
    <w:rsid w:val="00656469"/>
    <w:rsid w:val="006603BF"/>
    <w:rsid w:val="00664F5D"/>
    <w:rsid w:val="00676F21"/>
    <w:rsid w:val="00681049"/>
    <w:rsid w:val="00685B37"/>
    <w:rsid w:val="00696097"/>
    <w:rsid w:val="006A00E5"/>
    <w:rsid w:val="006A0120"/>
    <w:rsid w:val="006A34DD"/>
    <w:rsid w:val="006A6B0A"/>
    <w:rsid w:val="006C3061"/>
    <w:rsid w:val="006D78E9"/>
    <w:rsid w:val="006F3F9A"/>
    <w:rsid w:val="006F70A9"/>
    <w:rsid w:val="00702003"/>
    <w:rsid w:val="0070266D"/>
    <w:rsid w:val="00712A2B"/>
    <w:rsid w:val="00712AC2"/>
    <w:rsid w:val="007149A8"/>
    <w:rsid w:val="00720DB1"/>
    <w:rsid w:val="00732C67"/>
    <w:rsid w:val="00740404"/>
    <w:rsid w:val="00765964"/>
    <w:rsid w:val="007731AC"/>
    <w:rsid w:val="00780FD7"/>
    <w:rsid w:val="00793715"/>
    <w:rsid w:val="007A5F0B"/>
    <w:rsid w:val="007B0C38"/>
    <w:rsid w:val="007B516B"/>
    <w:rsid w:val="007B5F19"/>
    <w:rsid w:val="007B75C9"/>
    <w:rsid w:val="007C4273"/>
    <w:rsid w:val="007D4D63"/>
    <w:rsid w:val="00800F40"/>
    <w:rsid w:val="0080214D"/>
    <w:rsid w:val="00802C0E"/>
    <w:rsid w:val="00803FCF"/>
    <w:rsid w:val="008126AC"/>
    <w:rsid w:val="008178C2"/>
    <w:rsid w:val="00833A93"/>
    <w:rsid w:val="008404CE"/>
    <w:rsid w:val="00850159"/>
    <w:rsid w:val="008629C5"/>
    <w:rsid w:val="00862CF4"/>
    <w:rsid w:val="00867560"/>
    <w:rsid w:val="0088685F"/>
    <w:rsid w:val="008A1113"/>
    <w:rsid w:val="008A7D5B"/>
    <w:rsid w:val="008B0D76"/>
    <w:rsid w:val="008B6024"/>
    <w:rsid w:val="008C6864"/>
    <w:rsid w:val="008C710D"/>
    <w:rsid w:val="008E0248"/>
    <w:rsid w:val="008E4642"/>
    <w:rsid w:val="008F66C5"/>
    <w:rsid w:val="009061D8"/>
    <w:rsid w:val="00911D82"/>
    <w:rsid w:val="0094206E"/>
    <w:rsid w:val="0094306C"/>
    <w:rsid w:val="009443FF"/>
    <w:rsid w:val="00946F50"/>
    <w:rsid w:val="00955528"/>
    <w:rsid w:val="00962F7F"/>
    <w:rsid w:val="00965774"/>
    <w:rsid w:val="0097154D"/>
    <w:rsid w:val="0098026A"/>
    <w:rsid w:val="00986D6C"/>
    <w:rsid w:val="00991327"/>
    <w:rsid w:val="00992B4A"/>
    <w:rsid w:val="009A4DFA"/>
    <w:rsid w:val="009A5F49"/>
    <w:rsid w:val="009B21E5"/>
    <w:rsid w:val="009B4D1E"/>
    <w:rsid w:val="009B7A8B"/>
    <w:rsid w:val="009D3D48"/>
    <w:rsid w:val="009D4AD7"/>
    <w:rsid w:val="009E3424"/>
    <w:rsid w:val="009F12E6"/>
    <w:rsid w:val="009F1452"/>
    <w:rsid w:val="009F681E"/>
    <w:rsid w:val="00A02D00"/>
    <w:rsid w:val="00A02EBC"/>
    <w:rsid w:val="00A15EC6"/>
    <w:rsid w:val="00A4560F"/>
    <w:rsid w:val="00A55C4F"/>
    <w:rsid w:val="00A66039"/>
    <w:rsid w:val="00A904BA"/>
    <w:rsid w:val="00AA7852"/>
    <w:rsid w:val="00AB0953"/>
    <w:rsid w:val="00AB1CF2"/>
    <w:rsid w:val="00AB2D8B"/>
    <w:rsid w:val="00AC017D"/>
    <w:rsid w:val="00AC2135"/>
    <w:rsid w:val="00AC4BEA"/>
    <w:rsid w:val="00AD7193"/>
    <w:rsid w:val="00AE0FBD"/>
    <w:rsid w:val="00AE2B3B"/>
    <w:rsid w:val="00B116C0"/>
    <w:rsid w:val="00B13BAD"/>
    <w:rsid w:val="00B15E2D"/>
    <w:rsid w:val="00B362B1"/>
    <w:rsid w:val="00B51D1B"/>
    <w:rsid w:val="00B77948"/>
    <w:rsid w:val="00B934CB"/>
    <w:rsid w:val="00B9730E"/>
    <w:rsid w:val="00B97CA1"/>
    <w:rsid w:val="00BB4C09"/>
    <w:rsid w:val="00BC0806"/>
    <w:rsid w:val="00BC1901"/>
    <w:rsid w:val="00BD5625"/>
    <w:rsid w:val="00BE5D04"/>
    <w:rsid w:val="00BF7DF3"/>
    <w:rsid w:val="00C11A7A"/>
    <w:rsid w:val="00C1306A"/>
    <w:rsid w:val="00C1737D"/>
    <w:rsid w:val="00C22825"/>
    <w:rsid w:val="00C27655"/>
    <w:rsid w:val="00C568A8"/>
    <w:rsid w:val="00C639BD"/>
    <w:rsid w:val="00C72207"/>
    <w:rsid w:val="00C817CF"/>
    <w:rsid w:val="00C836A3"/>
    <w:rsid w:val="00CA0D46"/>
    <w:rsid w:val="00CA1A4A"/>
    <w:rsid w:val="00CB0B8C"/>
    <w:rsid w:val="00CB35D8"/>
    <w:rsid w:val="00CE0574"/>
    <w:rsid w:val="00CF05F6"/>
    <w:rsid w:val="00D06E6F"/>
    <w:rsid w:val="00D16C2D"/>
    <w:rsid w:val="00D20046"/>
    <w:rsid w:val="00D24CA9"/>
    <w:rsid w:val="00D55E52"/>
    <w:rsid w:val="00D63A6B"/>
    <w:rsid w:val="00D63CA0"/>
    <w:rsid w:val="00D7098B"/>
    <w:rsid w:val="00D71AE3"/>
    <w:rsid w:val="00D87E97"/>
    <w:rsid w:val="00D979B8"/>
    <w:rsid w:val="00DB3128"/>
    <w:rsid w:val="00DB3523"/>
    <w:rsid w:val="00DB7099"/>
    <w:rsid w:val="00DC00C0"/>
    <w:rsid w:val="00DC6A98"/>
    <w:rsid w:val="00DD1172"/>
    <w:rsid w:val="00DD29E8"/>
    <w:rsid w:val="00DF6818"/>
    <w:rsid w:val="00E03BFC"/>
    <w:rsid w:val="00E04535"/>
    <w:rsid w:val="00E1310C"/>
    <w:rsid w:val="00E14C8B"/>
    <w:rsid w:val="00E201E1"/>
    <w:rsid w:val="00E269BD"/>
    <w:rsid w:val="00E320F8"/>
    <w:rsid w:val="00E35120"/>
    <w:rsid w:val="00E420F1"/>
    <w:rsid w:val="00E57CDD"/>
    <w:rsid w:val="00E83669"/>
    <w:rsid w:val="00E92425"/>
    <w:rsid w:val="00E963BB"/>
    <w:rsid w:val="00E97416"/>
    <w:rsid w:val="00EA7080"/>
    <w:rsid w:val="00EB71EE"/>
    <w:rsid w:val="00EC5D03"/>
    <w:rsid w:val="00EC60AF"/>
    <w:rsid w:val="00EC79D8"/>
    <w:rsid w:val="00ED1881"/>
    <w:rsid w:val="00ED18EB"/>
    <w:rsid w:val="00ED2D98"/>
    <w:rsid w:val="00EE0EF3"/>
    <w:rsid w:val="00EE5151"/>
    <w:rsid w:val="00EE6AE7"/>
    <w:rsid w:val="00EF7E35"/>
    <w:rsid w:val="00F01D0C"/>
    <w:rsid w:val="00F26295"/>
    <w:rsid w:val="00F41816"/>
    <w:rsid w:val="00F56382"/>
    <w:rsid w:val="00F61435"/>
    <w:rsid w:val="00F64111"/>
    <w:rsid w:val="00F74985"/>
    <w:rsid w:val="00F74F57"/>
    <w:rsid w:val="00F77755"/>
    <w:rsid w:val="00F8350E"/>
    <w:rsid w:val="00F87224"/>
    <w:rsid w:val="00F95C29"/>
    <w:rsid w:val="00FC0461"/>
    <w:rsid w:val="00FC39C9"/>
    <w:rsid w:val="00FD0BC7"/>
    <w:rsid w:val="00FD7D1A"/>
    <w:rsid w:val="00FE6A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DBCF8E"/>
  <w15:chartTrackingRefBased/>
  <w15:docId w15:val="{84700668-E4AA-4736-B060-01D1DA244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27BC"/>
  </w:style>
  <w:style w:type="paragraph" w:styleId="Heading1">
    <w:name w:val="heading 1"/>
    <w:basedOn w:val="Normal"/>
    <w:next w:val="Normal"/>
    <w:link w:val="Heading1Char"/>
    <w:uiPriority w:val="9"/>
    <w:qFormat/>
    <w:rsid w:val="006A34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62C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1837"/>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C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CF4"/>
  </w:style>
  <w:style w:type="paragraph" w:styleId="Footer">
    <w:name w:val="footer"/>
    <w:basedOn w:val="Normal"/>
    <w:link w:val="FooterChar"/>
    <w:uiPriority w:val="99"/>
    <w:unhideWhenUsed/>
    <w:rsid w:val="00862C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CF4"/>
  </w:style>
  <w:style w:type="character" w:customStyle="1" w:styleId="Heading2Char">
    <w:name w:val="Heading 2 Char"/>
    <w:basedOn w:val="DefaultParagraphFont"/>
    <w:link w:val="Heading2"/>
    <w:uiPriority w:val="9"/>
    <w:semiHidden/>
    <w:rsid w:val="00862CF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B2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C1901"/>
    <w:rPr>
      <w:color w:val="0563C1" w:themeColor="hyperlink"/>
      <w:u w:val="single"/>
    </w:rPr>
  </w:style>
  <w:style w:type="character" w:customStyle="1" w:styleId="Heading1Char">
    <w:name w:val="Heading 1 Char"/>
    <w:basedOn w:val="DefaultParagraphFont"/>
    <w:link w:val="Heading1"/>
    <w:uiPriority w:val="9"/>
    <w:rsid w:val="006A34DD"/>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3D1837"/>
    <w:rPr>
      <w:rFonts w:asciiTheme="majorHAnsi" w:eastAsiaTheme="majorEastAsia" w:hAnsiTheme="majorHAnsi" w:cstheme="majorBidi"/>
      <w:color w:val="1F4D78" w:themeColor="accent1" w:themeShade="7F"/>
      <w:szCs w:val="24"/>
    </w:rPr>
  </w:style>
  <w:style w:type="paragraph" w:styleId="NormalWeb">
    <w:name w:val="Normal (Web)"/>
    <w:basedOn w:val="Normal"/>
    <w:uiPriority w:val="99"/>
    <w:semiHidden/>
    <w:unhideWhenUsed/>
    <w:rsid w:val="00962F7F"/>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962F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184">
      <w:bodyDiv w:val="1"/>
      <w:marLeft w:val="0"/>
      <w:marRight w:val="0"/>
      <w:marTop w:val="0"/>
      <w:marBottom w:val="0"/>
      <w:divBdr>
        <w:top w:val="none" w:sz="0" w:space="0" w:color="auto"/>
        <w:left w:val="none" w:sz="0" w:space="0" w:color="auto"/>
        <w:bottom w:val="none" w:sz="0" w:space="0" w:color="auto"/>
        <w:right w:val="none" w:sz="0" w:space="0" w:color="auto"/>
      </w:divBdr>
      <w:divsChild>
        <w:div w:id="1981615126">
          <w:marLeft w:val="0"/>
          <w:marRight w:val="0"/>
          <w:marTop w:val="0"/>
          <w:marBottom w:val="0"/>
          <w:divBdr>
            <w:top w:val="none" w:sz="0" w:space="0" w:color="auto"/>
            <w:left w:val="none" w:sz="0" w:space="0" w:color="auto"/>
            <w:bottom w:val="none" w:sz="0" w:space="0" w:color="auto"/>
            <w:right w:val="none" w:sz="0" w:space="0" w:color="auto"/>
          </w:divBdr>
          <w:divsChild>
            <w:div w:id="119032807">
              <w:marLeft w:val="0"/>
              <w:marRight w:val="0"/>
              <w:marTop w:val="0"/>
              <w:marBottom w:val="0"/>
              <w:divBdr>
                <w:top w:val="none" w:sz="0" w:space="0" w:color="auto"/>
                <w:left w:val="none" w:sz="0" w:space="0" w:color="auto"/>
                <w:bottom w:val="none" w:sz="0" w:space="0" w:color="auto"/>
                <w:right w:val="none" w:sz="0" w:space="0" w:color="auto"/>
              </w:divBdr>
              <w:divsChild>
                <w:div w:id="476923712">
                  <w:marLeft w:val="0"/>
                  <w:marRight w:val="0"/>
                  <w:marTop w:val="0"/>
                  <w:marBottom w:val="0"/>
                  <w:divBdr>
                    <w:top w:val="none" w:sz="0" w:space="0" w:color="auto"/>
                    <w:left w:val="none" w:sz="0" w:space="0" w:color="auto"/>
                    <w:bottom w:val="none" w:sz="0" w:space="0" w:color="auto"/>
                    <w:right w:val="none" w:sz="0" w:space="0" w:color="auto"/>
                  </w:divBdr>
                  <w:divsChild>
                    <w:div w:id="287320771">
                      <w:marLeft w:val="0"/>
                      <w:marRight w:val="0"/>
                      <w:marTop w:val="0"/>
                      <w:marBottom w:val="0"/>
                      <w:divBdr>
                        <w:top w:val="none" w:sz="0" w:space="0" w:color="auto"/>
                        <w:left w:val="none" w:sz="0" w:space="0" w:color="auto"/>
                        <w:bottom w:val="none" w:sz="0" w:space="0" w:color="auto"/>
                        <w:right w:val="none" w:sz="0" w:space="0" w:color="auto"/>
                      </w:divBdr>
                    </w:div>
                    <w:div w:id="110369302">
                      <w:marLeft w:val="0"/>
                      <w:marRight w:val="0"/>
                      <w:marTop w:val="0"/>
                      <w:marBottom w:val="0"/>
                      <w:divBdr>
                        <w:top w:val="none" w:sz="0" w:space="0" w:color="auto"/>
                        <w:left w:val="none" w:sz="0" w:space="0" w:color="auto"/>
                        <w:bottom w:val="none" w:sz="0" w:space="0" w:color="auto"/>
                        <w:right w:val="none" w:sz="0" w:space="0" w:color="auto"/>
                      </w:divBdr>
                    </w:div>
                    <w:div w:id="1366904353">
                      <w:marLeft w:val="0"/>
                      <w:marRight w:val="0"/>
                      <w:marTop w:val="0"/>
                      <w:marBottom w:val="0"/>
                      <w:divBdr>
                        <w:top w:val="none" w:sz="0" w:space="0" w:color="auto"/>
                        <w:left w:val="none" w:sz="0" w:space="0" w:color="auto"/>
                        <w:bottom w:val="none" w:sz="0" w:space="0" w:color="auto"/>
                        <w:right w:val="none" w:sz="0" w:space="0" w:color="auto"/>
                      </w:divBdr>
                    </w:div>
                    <w:div w:id="2042314437">
                      <w:marLeft w:val="0"/>
                      <w:marRight w:val="0"/>
                      <w:marTop w:val="0"/>
                      <w:marBottom w:val="0"/>
                      <w:divBdr>
                        <w:top w:val="none" w:sz="0" w:space="0" w:color="auto"/>
                        <w:left w:val="none" w:sz="0" w:space="0" w:color="auto"/>
                        <w:bottom w:val="none" w:sz="0" w:space="0" w:color="auto"/>
                        <w:right w:val="none" w:sz="0" w:space="0" w:color="auto"/>
                      </w:divBdr>
                    </w:div>
                    <w:div w:id="548876689">
                      <w:marLeft w:val="0"/>
                      <w:marRight w:val="0"/>
                      <w:marTop w:val="0"/>
                      <w:marBottom w:val="0"/>
                      <w:divBdr>
                        <w:top w:val="none" w:sz="0" w:space="0" w:color="auto"/>
                        <w:left w:val="none" w:sz="0" w:space="0" w:color="auto"/>
                        <w:bottom w:val="none" w:sz="0" w:space="0" w:color="auto"/>
                        <w:right w:val="none" w:sz="0" w:space="0" w:color="auto"/>
                      </w:divBdr>
                    </w:div>
                    <w:div w:id="672879082">
                      <w:marLeft w:val="0"/>
                      <w:marRight w:val="0"/>
                      <w:marTop w:val="0"/>
                      <w:marBottom w:val="0"/>
                      <w:divBdr>
                        <w:top w:val="none" w:sz="0" w:space="0" w:color="auto"/>
                        <w:left w:val="none" w:sz="0" w:space="0" w:color="auto"/>
                        <w:bottom w:val="none" w:sz="0" w:space="0" w:color="auto"/>
                        <w:right w:val="none" w:sz="0" w:space="0" w:color="auto"/>
                      </w:divBdr>
                    </w:div>
                    <w:div w:id="478424009">
                      <w:marLeft w:val="0"/>
                      <w:marRight w:val="0"/>
                      <w:marTop w:val="0"/>
                      <w:marBottom w:val="0"/>
                      <w:divBdr>
                        <w:top w:val="none" w:sz="0" w:space="0" w:color="auto"/>
                        <w:left w:val="none" w:sz="0" w:space="0" w:color="auto"/>
                        <w:bottom w:val="none" w:sz="0" w:space="0" w:color="auto"/>
                        <w:right w:val="none" w:sz="0" w:space="0" w:color="auto"/>
                      </w:divBdr>
                    </w:div>
                    <w:div w:id="1695184017">
                      <w:marLeft w:val="0"/>
                      <w:marRight w:val="0"/>
                      <w:marTop w:val="0"/>
                      <w:marBottom w:val="0"/>
                      <w:divBdr>
                        <w:top w:val="none" w:sz="0" w:space="0" w:color="auto"/>
                        <w:left w:val="none" w:sz="0" w:space="0" w:color="auto"/>
                        <w:bottom w:val="none" w:sz="0" w:space="0" w:color="auto"/>
                        <w:right w:val="none" w:sz="0" w:space="0" w:color="auto"/>
                      </w:divBdr>
                    </w:div>
                    <w:div w:id="264071566">
                      <w:marLeft w:val="0"/>
                      <w:marRight w:val="0"/>
                      <w:marTop w:val="0"/>
                      <w:marBottom w:val="0"/>
                      <w:divBdr>
                        <w:top w:val="none" w:sz="0" w:space="0" w:color="auto"/>
                        <w:left w:val="none" w:sz="0" w:space="0" w:color="auto"/>
                        <w:bottom w:val="none" w:sz="0" w:space="0" w:color="auto"/>
                        <w:right w:val="none" w:sz="0" w:space="0" w:color="auto"/>
                      </w:divBdr>
                    </w:div>
                    <w:div w:id="277152261">
                      <w:marLeft w:val="0"/>
                      <w:marRight w:val="0"/>
                      <w:marTop w:val="0"/>
                      <w:marBottom w:val="0"/>
                      <w:divBdr>
                        <w:top w:val="none" w:sz="0" w:space="0" w:color="auto"/>
                        <w:left w:val="none" w:sz="0" w:space="0" w:color="auto"/>
                        <w:bottom w:val="none" w:sz="0" w:space="0" w:color="auto"/>
                        <w:right w:val="none" w:sz="0" w:space="0" w:color="auto"/>
                      </w:divBdr>
                    </w:div>
                    <w:div w:id="34721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396">
      <w:bodyDiv w:val="1"/>
      <w:marLeft w:val="0"/>
      <w:marRight w:val="0"/>
      <w:marTop w:val="0"/>
      <w:marBottom w:val="0"/>
      <w:divBdr>
        <w:top w:val="none" w:sz="0" w:space="0" w:color="auto"/>
        <w:left w:val="none" w:sz="0" w:space="0" w:color="auto"/>
        <w:bottom w:val="none" w:sz="0" w:space="0" w:color="auto"/>
        <w:right w:val="none" w:sz="0" w:space="0" w:color="auto"/>
      </w:divBdr>
    </w:div>
    <w:div w:id="1788877">
      <w:bodyDiv w:val="1"/>
      <w:marLeft w:val="0"/>
      <w:marRight w:val="0"/>
      <w:marTop w:val="0"/>
      <w:marBottom w:val="0"/>
      <w:divBdr>
        <w:top w:val="none" w:sz="0" w:space="0" w:color="auto"/>
        <w:left w:val="none" w:sz="0" w:space="0" w:color="auto"/>
        <w:bottom w:val="none" w:sz="0" w:space="0" w:color="auto"/>
        <w:right w:val="none" w:sz="0" w:space="0" w:color="auto"/>
      </w:divBdr>
      <w:divsChild>
        <w:div w:id="1547523511">
          <w:marLeft w:val="0"/>
          <w:marRight w:val="0"/>
          <w:marTop w:val="0"/>
          <w:marBottom w:val="0"/>
          <w:divBdr>
            <w:top w:val="none" w:sz="0" w:space="0" w:color="auto"/>
            <w:left w:val="none" w:sz="0" w:space="0" w:color="auto"/>
            <w:bottom w:val="none" w:sz="0" w:space="0" w:color="auto"/>
            <w:right w:val="none" w:sz="0" w:space="0" w:color="auto"/>
          </w:divBdr>
        </w:div>
      </w:divsChild>
    </w:div>
    <w:div w:id="2098970">
      <w:bodyDiv w:val="1"/>
      <w:marLeft w:val="0"/>
      <w:marRight w:val="0"/>
      <w:marTop w:val="0"/>
      <w:marBottom w:val="0"/>
      <w:divBdr>
        <w:top w:val="none" w:sz="0" w:space="0" w:color="auto"/>
        <w:left w:val="none" w:sz="0" w:space="0" w:color="auto"/>
        <w:bottom w:val="none" w:sz="0" w:space="0" w:color="auto"/>
        <w:right w:val="none" w:sz="0" w:space="0" w:color="auto"/>
      </w:divBdr>
    </w:div>
    <w:div w:id="2323155">
      <w:bodyDiv w:val="1"/>
      <w:marLeft w:val="0"/>
      <w:marRight w:val="0"/>
      <w:marTop w:val="0"/>
      <w:marBottom w:val="0"/>
      <w:divBdr>
        <w:top w:val="none" w:sz="0" w:space="0" w:color="auto"/>
        <w:left w:val="none" w:sz="0" w:space="0" w:color="auto"/>
        <w:bottom w:val="none" w:sz="0" w:space="0" w:color="auto"/>
        <w:right w:val="none" w:sz="0" w:space="0" w:color="auto"/>
      </w:divBdr>
    </w:div>
    <w:div w:id="2363932">
      <w:bodyDiv w:val="1"/>
      <w:marLeft w:val="0"/>
      <w:marRight w:val="0"/>
      <w:marTop w:val="0"/>
      <w:marBottom w:val="0"/>
      <w:divBdr>
        <w:top w:val="none" w:sz="0" w:space="0" w:color="auto"/>
        <w:left w:val="none" w:sz="0" w:space="0" w:color="auto"/>
        <w:bottom w:val="none" w:sz="0" w:space="0" w:color="auto"/>
        <w:right w:val="none" w:sz="0" w:space="0" w:color="auto"/>
      </w:divBdr>
    </w:div>
    <w:div w:id="2710328">
      <w:bodyDiv w:val="1"/>
      <w:marLeft w:val="0"/>
      <w:marRight w:val="0"/>
      <w:marTop w:val="0"/>
      <w:marBottom w:val="0"/>
      <w:divBdr>
        <w:top w:val="none" w:sz="0" w:space="0" w:color="auto"/>
        <w:left w:val="none" w:sz="0" w:space="0" w:color="auto"/>
        <w:bottom w:val="none" w:sz="0" w:space="0" w:color="auto"/>
        <w:right w:val="none" w:sz="0" w:space="0" w:color="auto"/>
      </w:divBdr>
    </w:div>
    <w:div w:id="3098307">
      <w:bodyDiv w:val="1"/>
      <w:marLeft w:val="0"/>
      <w:marRight w:val="0"/>
      <w:marTop w:val="0"/>
      <w:marBottom w:val="0"/>
      <w:divBdr>
        <w:top w:val="none" w:sz="0" w:space="0" w:color="auto"/>
        <w:left w:val="none" w:sz="0" w:space="0" w:color="auto"/>
        <w:bottom w:val="none" w:sz="0" w:space="0" w:color="auto"/>
        <w:right w:val="none" w:sz="0" w:space="0" w:color="auto"/>
      </w:divBdr>
    </w:div>
    <w:div w:id="3745832">
      <w:bodyDiv w:val="1"/>
      <w:marLeft w:val="0"/>
      <w:marRight w:val="0"/>
      <w:marTop w:val="0"/>
      <w:marBottom w:val="0"/>
      <w:divBdr>
        <w:top w:val="none" w:sz="0" w:space="0" w:color="auto"/>
        <w:left w:val="none" w:sz="0" w:space="0" w:color="auto"/>
        <w:bottom w:val="none" w:sz="0" w:space="0" w:color="auto"/>
        <w:right w:val="none" w:sz="0" w:space="0" w:color="auto"/>
      </w:divBdr>
    </w:div>
    <w:div w:id="3898943">
      <w:bodyDiv w:val="1"/>
      <w:marLeft w:val="0"/>
      <w:marRight w:val="0"/>
      <w:marTop w:val="0"/>
      <w:marBottom w:val="0"/>
      <w:divBdr>
        <w:top w:val="none" w:sz="0" w:space="0" w:color="auto"/>
        <w:left w:val="none" w:sz="0" w:space="0" w:color="auto"/>
        <w:bottom w:val="none" w:sz="0" w:space="0" w:color="auto"/>
        <w:right w:val="none" w:sz="0" w:space="0" w:color="auto"/>
      </w:divBdr>
    </w:div>
    <w:div w:id="4672494">
      <w:bodyDiv w:val="1"/>
      <w:marLeft w:val="0"/>
      <w:marRight w:val="0"/>
      <w:marTop w:val="0"/>
      <w:marBottom w:val="0"/>
      <w:divBdr>
        <w:top w:val="none" w:sz="0" w:space="0" w:color="auto"/>
        <w:left w:val="none" w:sz="0" w:space="0" w:color="auto"/>
        <w:bottom w:val="none" w:sz="0" w:space="0" w:color="auto"/>
        <w:right w:val="none" w:sz="0" w:space="0" w:color="auto"/>
      </w:divBdr>
      <w:divsChild>
        <w:div w:id="1853958228">
          <w:marLeft w:val="0"/>
          <w:marRight w:val="0"/>
          <w:marTop w:val="0"/>
          <w:marBottom w:val="0"/>
          <w:divBdr>
            <w:top w:val="none" w:sz="0" w:space="0" w:color="auto"/>
            <w:left w:val="none" w:sz="0" w:space="0" w:color="auto"/>
            <w:bottom w:val="none" w:sz="0" w:space="0" w:color="auto"/>
            <w:right w:val="none" w:sz="0" w:space="0" w:color="auto"/>
          </w:divBdr>
        </w:div>
      </w:divsChild>
    </w:div>
    <w:div w:id="4745135">
      <w:bodyDiv w:val="1"/>
      <w:marLeft w:val="0"/>
      <w:marRight w:val="0"/>
      <w:marTop w:val="0"/>
      <w:marBottom w:val="0"/>
      <w:divBdr>
        <w:top w:val="none" w:sz="0" w:space="0" w:color="auto"/>
        <w:left w:val="none" w:sz="0" w:space="0" w:color="auto"/>
        <w:bottom w:val="none" w:sz="0" w:space="0" w:color="auto"/>
        <w:right w:val="none" w:sz="0" w:space="0" w:color="auto"/>
      </w:divBdr>
    </w:div>
    <w:div w:id="5059903">
      <w:bodyDiv w:val="1"/>
      <w:marLeft w:val="0"/>
      <w:marRight w:val="0"/>
      <w:marTop w:val="0"/>
      <w:marBottom w:val="0"/>
      <w:divBdr>
        <w:top w:val="none" w:sz="0" w:space="0" w:color="auto"/>
        <w:left w:val="none" w:sz="0" w:space="0" w:color="auto"/>
        <w:bottom w:val="none" w:sz="0" w:space="0" w:color="auto"/>
        <w:right w:val="none" w:sz="0" w:space="0" w:color="auto"/>
      </w:divBdr>
      <w:divsChild>
        <w:div w:id="320158220">
          <w:marLeft w:val="0"/>
          <w:marRight w:val="0"/>
          <w:marTop w:val="0"/>
          <w:marBottom w:val="0"/>
          <w:divBdr>
            <w:top w:val="none" w:sz="0" w:space="0" w:color="auto"/>
            <w:left w:val="none" w:sz="0" w:space="0" w:color="auto"/>
            <w:bottom w:val="none" w:sz="0" w:space="0" w:color="auto"/>
            <w:right w:val="none" w:sz="0" w:space="0" w:color="auto"/>
          </w:divBdr>
          <w:divsChild>
            <w:div w:id="822896548">
              <w:marLeft w:val="0"/>
              <w:marRight w:val="0"/>
              <w:marTop w:val="0"/>
              <w:marBottom w:val="0"/>
              <w:divBdr>
                <w:top w:val="none" w:sz="0" w:space="0" w:color="auto"/>
                <w:left w:val="none" w:sz="0" w:space="0" w:color="auto"/>
                <w:bottom w:val="none" w:sz="0" w:space="0" w:color="auto"/>
                <w:right w:val="none" w:sz="0" w:space="0" w:color="auto"/>
              </w:divBdr>
              <w:divsChild>
                <w:div w:id="926227246">
                  <w:marLeft w:val="0"/>
                  <w:marRight w:val="0"/>
                  <w:marTop w:val="0"/>
                  <w:marBottom w:val="0"/>
                  <w:divBdr>
                    <w:top w:val="none" w:sz="0" w:space="0" w:color="auto"/>
                    <w:left w:val="none" w:sz="0" w:space="0" w:color="auto"/>
                    <w:bottom w:val="none" w:sz="0" w:space="0" w:color="auto"/>
                    <w:right w:val="none" w:sz="0" w:space="0" w:color="auto"/>
                  </w:divBdr>
                  <w:divsChild>
                    <w:div w:id="780563649">
                      <w:marLeft w:val="0"/>
                      <w:marRight w:val="0"/>
                      <w:marTop w:val="0"/>
                      <w:marBottom w:val="0"/>
                      <w:divBdr>
                        <w:top w:val="none" w:sz="0" w:space="0" w:color="auto"/>
                        <w:left w:val="none" w:sz="0" w:space="0" w:color="auto"/>
                        <w:bottom w:val="none" w:sz="0" w:space="0" w:color="auto"/>
                        <w:right w:val="none" w:sz="0" w:space="0" w:color="auto"/>
                      </w:divBdr>
                      <w:divsChild>
                        <w:div w:id="1620188592">
                          <w:marLeft w:val="0"/>
                          <w:marRight w:val="0"/>
                          <w:marTop w:val="0"/>
                          <w:marBottom w:val="0"/>
                          <w:divBdr>
                            <w:top w:val="none" w:sz="0" w:space="0" w:color="auto"/>
                            <w:left w:val="none" w:sz="0" w:space="0" w:color="auto"/>
                            <w:bottom w:val="none" w:sz="0" w:space="0" w:color="auto"/>
                            <w:right w:val="none" w:sz="0" w:space="0" w:color="auto"/>
                          </w:divBdr>
                        </w:div>
                        <w:div w:id="1843937020">
                          <w:marLeft w:val="0"/>
                          <w:marRight w:val="0"/>
                          <w:marTop w:val="0"/>
                          <w:marBottom w:val="0"/>
                          <w:divBdr>
                            <w:top w:val="none" w:sz="0" w:space="0" w:color="auto"/>
                            <w:left w:val="none" w:sz="0" w:space="0" w:color="auto"/>
                            <w:bottom w:val="none" w:sz="0" w:space="0" w:color="auto"/>
                            <w:right w:val="none" w:sz="0" w:space="0" w:color="auto"/>
                          </w:divBdr>
                        </w:div>
                        <w:div w:id="20002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40037">
      <w:bodyDiv w:val="1"/>
      <w:marLeft w:val="0"/>
      <w:marRight w:val="0"/>
      <w:marTop w:val="0"/>
      <w:marBottom w:val="0"/>
      <w:divBdr>
        <w:top w:val="none" w:sz="0" w:space="0" w:color="auto"/>
        <w:left w:val="none" w:sz="0" w:space="0" w:color="auto"/>
        <w:bottom w:val="none" w:sz="0" w:space="0" w:color="auto"/>
        <w:right w:val="none" w:sz="0" w:space="0" w:color="auto"/>
      </w:divBdr>
      <w:divsChild>
        <w:div w:id="1681152420">
          <w:marLeft w:val="0"/>
          <w:marRight w:val="0"/>
          <w:marTop w:val="0"/>
          <w:marBottom w:val="0"/>
          <w:divBdr>
            <w:top w:val="none" w:sz="0" w:space="0" w:color="auto"/>
            <w:left w:val="none" w:sz="0" w:space="0" w:color="auto"/>
            <w:bottom w:val="none" w:sz="0" w:space="0" w:color="auto"/>
            <w:right w:val="none" w:sz="0" w:space="0" w:color="auto"/>
          </w:divBdr>
          <w:divsChild>
            <w:div w:id="702025978">
              <w:marLeft w:val="0"/>
              <w:marRight w:val="0"/>
              <w:marTop w:val="0"/>
              <w:marBottom w:val="0"/>
              <w:divBdr>
                <w:top w:val="none" w:sz="0" w:space="0" w:color="auto"/>
                <w:left w:val="none" w:sz="0" w:space="0" w:color="auto"/>
                <w:bottom w:val="none" w:sz="0" w:space="0" w:color="auto"/>
                <w:right w:val="none" w:sz="0" w:space="0" w:color="auto"/>
              </w:divBdr>
              <w:divsChild>
                <w:div w:id="1664619873">
                  <w:marLeft w:val="0"/>
                  <w:marRight w:val="0"/>
                  <w:marTop w:val="0"/>
                  <w:marBottom w:val="0"/>
                  <w:divBdr>
                    <w:top w:val="none" w:sz="0" w:space="0" w:color="auto"/>
                    <w:left w:val="none" w:sz="0" w:space="0" w:color="auto"/>
                    <w:bottom w:val="none" w:sz="0" w:space="0" w:color="auto"/>
                    <w:right w:val="none" w:sz="0" w:space="0" w:color="auto"/>
                  </w:divBdr>
                  <w:divsChild>
                    <w:div w:id="2126148289">
                      <w:marLeft w:val="0"/>
                      <w:marRight w:val="0"/>
                      <w:marTop w:val="0"/>
                      <w:marBottom w:val="0"/>
                      <w:divBdr>
                        <w:top w:val="none" w:sz="0" w:space="0" w:color="auto"/>
                        <w:left w:val="none" w:sz="0" w:space="0" w:color="auto"/>
                        <w:bottom w:val="none" w:sz="0" w:space="0" w:color="auto"/>
                        <w:right w:val="none" w:sz="0" w:space="0" w:color="auto"/>
                      </w:divBdr>
                    </w:div>
                    <w:div w:id="237058929">
                      <w:marLeft w:val="0"/>
                      <w:marRight w:val="0"/>
                      <w:marTop w:val="0"/>
                      <w:marBottom w:val="0"/>
                      <w:divBdr>
                        <w:top w:val="none" w:sz="0" w:space="0" w:color="auto"/>
                        <w:left w:val="none" w:sz="0" w:space="0" w:color="auto"/>
                        <w:bottom w:val="none" w:sz="0" w:space="0" w:color="auto"/>
                        <w:right w:val="none" w:sz="0" w:space="0" w:color="auto"/>
                      </w:divBdr>
                    </w:div>
                    <w:div w:id="1716419715">
                      <w:marLeft w:val="0"/>
                      <w:marRight w:val="0"/>
                      <w:marTop w:val="0"/>
                      <w:marBottom w:val="0"/>
                      <w:divBdr>
                        <w:top w:val="none" w:sz="0" w:space="0" w:color="auto"/>
                        <w:left w:val="none" w:sz="0" w:space="0" w:color="auto"/>
                        <w:bottom w:val="none" w:sz="0" w:space="0" w:color="auto"/>
                        <w:right w:val="none" w:sz="0" w:space="0" w:color="auto"/>
                      </w:divBdr>
                    </w:div>
                    <w:div w:id="1795905108">
                      <w:marLeft w:val="0"/>
                      <w:marRight w:val="0"/>
                      <w:marTop w:val="0"/>
                      <w:marBottom w:val="0"/>
                      <w:divBdr>
                        <w:top w:val="none" w:sz="0" w:space="0" w:color="auto"/>
                        <w:left w:val="none" w:sz="0" w:space="0" w:color="auto"/>
                        <w:bottom w:val="none" w:sz="0" w:space="0" w:color="auto"/>
                        <w:right w:val="none" w:sz="0" w:space="0" w:color="auto"/>
                      </w:divBdr>
                    </w:div>
                    <w:div w:id="17434337">
                      <w:marLeft w:val="0"/>
                      <w:marRight w:val="0"/>
                      <w:marTop w:val="0"/>
                      <w:marBottom w:val="0"/>
                      <w:divBdr>
                        <w:top w:val="none" w:sz="0" w:space="0" w:color="auto"/>
                        <w:left w:val="none" w:sz="0" w:space="0" w:color="auto"/>
                        <w:bottom w:val="none" w:sz="0" w:space="0" w:color="auto"/>
                        <w:right w:val="none" w:sz="0" w:space="0" w:color="auto"/>
                      </w:divBdr>
                    </w:div>
                    <w:div w:id="4680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0890">
      <w:bodyDiv w:val="1"/>
      <w:marLeft w:val="0"/>
      <w:marRight w:val="0"/>
      <w:marTop w:val="0"/>
      <w:marBottom w:val="0"/>
      <w:divBdr>
        <w:top w:val="none" w:sz="0" w:space="0" w:color="auto"/>
        <w:left w:val="none" w:sz="0" w:space="0" w:color="auto"/>
        <w:bottom w:val="none" w:sz="0" w:space="0" w:color="auto"/>
        <w:right w:val="none" w:sz="0" w:space="0" w:color="auto"/>
      </w:divBdr>
      <w:divsChild>
        <w:div w:id="1187669580">
          <w:marLeft w:val="0"/>
          <w:marRight w:val="0"/>
          <w:marTop w:val="0"/>
          <w:marBottom w:val="0"/>
          <w:divBdr>
            <w:top w:val="none" w:sz="0" w:space="0" w:color="auto"/>
            <w:left w:val="none" w:sz="0" w:space="0" w:color="auto"/>
            <w:bottom w:val="none" w:sz="0" w:space="0" w:color="auto"/>
            <w:right w:val="none" w:sz="0" w:space="0" w:color="auto"/>
          </w:divBdr>
          <w:divsChild>
            <w:div w:id="806776141">
              <w:marLeft w:val="0"/>
              <w:marRight w:val="0"/>
              <w:marTop w:val="0"/>
              <w:marBottom w:val="0"/>
              <w:divBdr>
                <w:top w:val="none" w:sz="0" w:space="0" w:color="auto"/>
                <w:left w:val="none" w:sz="0" w:space="0" w:color="auto"/>
                <w:bottom w:val="none" w:sz="0" w:space="0" w:color="auto"/>
                <w:right w:val="none" w:sz="0" w:space="0" w:color="auto"/>
              </w:divBdr>
              <w:divsChild>
                <w:div w:id="120922239">
                  <w:marLeft w:val="0"/>
                  <w:marRight w:val="0"/>
                  <w:marTop w:val="0"/>
                  <w:marBottom w:val="0"/>
                  <w:divBdr>
                    <w:top w:val="none" w:sz="0" w:space="0" w:color="auto"/>
                    <w:left w:val="none" w:sz="0" w:space="0" w:color="auto"/>
                    <w:bottom w:val="none" w:sz="0" w:space="0" w:color="auto"/>
                    <w:right w:val="none" w:sz="0" w:space="0" w:color="auto"/>
                  </w:divBdr>
                  <w:divsChild>
                    <w:div w:id="662974860">
                      <w:marLeft w:val="0"/>
                      <w:marRight w:val="0"/>
                      <w:marTop w:val="0"/>
                      <w:marBottom w:val="0"/>
                      <w:divBdr>
                        <w:top w:val="none" w:sz="0" w:space="0" w:color="auto"/>
                        <w:left w:val="none" w:sz="0" w:space="0" w:color="auto"/>
                        <w:bottom w:val="none" w:sz="0" w:space="0" w:color="auto"/>
                        <w:right w:val="none" w:sz="0" w:space="0" w:color="auto"/>
                      </w:divBdr>
                    </w:div>
                    <w:div w:id="1747342577">
                      <w:marLeft w:val="0"/>
                      <w:marRight w:val="0"/>
                      <w:marTop w:val="0"/>
                      <w:marBottom w:val="0"/>
                      <w:divBdr>
                        <w:top w:val="none" w:sz="0" w:space="0" w:color="auto"/>
                        <w:left w:val="none" w:sz="0" w:space="0" w:color="auto"/>
                        <w:bottom w:val="none" w:sz="0" w:space="0" w:color="auto"/>
                        <w:right w:val="none" w:sz="0" w:space="0" w:color="auto"/>
                      </w:divBdr>
                    </w:div>
                    <w:div w:id="128688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9362">
      <w:bodyDiv w:val="1"/>
      <w:marLeft w:val="0"/>
      <w:marRight w:val="0"/>
      <w:marTop w:val="0"/>
      <w:marBottom w:val="0"/>
      <w:divBdr>
        <w:top w:val="none" w:sz="0" w:space="0" w:color="auto"/>
        <w:left w:val="none" w:sz="0" w:space="0" w:color="auto"/>
        <w:bottom w:val="none" w:sz="0" w:space="0" w:color="auto"/>
        <w:right w:val="none" w:sz="0" w:space="0" w:color="auto"/>
      </w:divBdr>
    </w:div>
    <w:div w:id="6367236">
      <w:bodyDiv w:val="1"/>
      <w:marLeft w:val="0"/>
      <w:marRight w:val="0"/>
      <w:marTop w:val="0"/>
      <w:marBottom w:val="0"/>
      <w:divBdr>
        <w:top w:val="none" w:sz="0" w:space="0" w:color="auto"/>
        <w:left w:val="none" w:sz="0" w:space="0" w:color="auto"/>
        <w:bottom w:val="none" w:sz="0" w:space="0" w:color="auto"/>
        <w:right w:val="none" w:sz="0" w:space="0" w:color="auto"/>
      </w:divBdr>
    </w:div>
    <w:div w:id="6490755">
      <w:bodyDiv w:val="1"/>
      <w:marLeft w:val="0"/>
      <w:marRight w:val="0"/>
      <w:marTop w:val="0"/>
      <w:marBottom w:val="0"/>
      <w:divBdr>
        <w:top w:val="none" w:sz="0" w:space="0" w:color="auto"/>
        <w:left w:val="none" w:sz="0" w:space="0" w:color="auto"/>
        <w:bottom w:val="none" w:sz="0" w:space="0" w:color="auto"/>
        <w:right w:val="none" w:sz="0" w:space="0" w:color="auto"/>
      </w:divBdr>
      <w:divsChild>
        <w:div w:id="1231232016">
          <w:marLeft w:val="0"/>
          <w:marRight w:val="0"/>
          <w:marTop w:val="0"/>
          <w:marBottom w:val="0"/>
          <w:divBdr>
            <w:top w:val="none" w:sz="0" w:space="0" w:color="auto"/>
            <w:left w:val="none" w:sz="0" w:space="0" w:color="auto"/>
            <w:bottom w:val="none" w:sz="0" w:space="0" w:color="auto"/>
            <w:right w:val="none" w:sz="0" w:space="0" w:color="auto"/>
          </w:divBdr>
          <w:divsChild>
            <w:div w:id="670331483">
              <w:marLeft w:val="0"/>
              <w:marRight w:val="0"/>
              <w:marTop w:val="0"/>
              <w:marBottom w:val="0"/>
              <w:divBdr>
                <w:top w:val="none" w:sz="0" w:space="0" w:color="auto"/>
                <w:left w:val="none" w:sz="0" w:space="0" w:color="auto"/>
                <w:bottom w:val="none" w:sz="0" w:space="0" w:color="auto"/>
                <w:right w:val="none" w:sz="0" w:space="0" w:color="auto"/>
              </w:divBdr>
              <w:divsChild>
                <w:div w:id="729308251">
                  <w:marLeft w:val="0"/>
                  <w:marRight w:val="0"/>
                  <w:marTop w:val="0"/>
                  <w:marBottom w:val="0"/>
                  <w:divBdr>
                    <w:top w:val="none" w:sz="0" w:space="0" w:color="auto"/>
                    <w:left w:val="none" w:sz="0" w:space="0" w:color="auto"/>
                    <w:bottom w:val="none" w:sz="0" w:space="0" w:color="auto"/>
                    <w:right w:val="none" w:sz="0" w:space="0" w:color="auto"/>
                  </w:divBdr>
                  <w:divsChild>
                    <w:div w:id="202866170">
                      <w:marLeft w:val="0"/>
                      <w:marRight w:val="0"/>
                      <w:marTop w:val="0"/>
                      <w:marBottom w:val="0"/>
                      <w:divBdr>
                        <w:top w:val="none" w:sz="0" w:space="0" w:color="auto"/>
                        <w:left w:val="none" w:sz="0" w:space="0" w:color="auto"/>
                        <w:bottom w:val="none" w:sz="0" w:space="0" w:color="auto"/>
                        <w:right w:val="none" w:sz="0" w:space="0" w:color="auto"/>
                      </w:divBdr>
                    </w:div>
                    <w:div w:id="2115056961">
                      <w:marLeft w:val="0"/>
                      <w:marRight w:val="0"/>
                      <w:marTop w:val="0"/>
                      <w:marBottom w:val="0"/>
                      <w:divBdr>
                        <w:top w:val="none" w:sz="0" w:space="0" w:color="auto"/>
                        <w:left w:val="none" w:sz="0" w:space="0" w:color="auto"/>
                        <w:bottom w:val="none" w:sz="0" w:space="0" w:color="auto"/>
                        <w:right w:val="none" w:sz="0" w:space="0" w:color="auto"/>
                      </w:divBdr>
                    </w:div>
                    <w:div w:id="194853064">
                      <w:marLeft w:val="0"/>
                      <w:marRight w:val="0"/>
                      <w:marTop w:val="0"/>
                      <w:marBottom w:val="0"/>
                      <w:divBdr>
                        <w:top w:val="none" w:sz="0" w:space="0" w:color="auto"/>
                        <w:left w:val="none" w:sz="0" w:space="0" w:color="auto"/>
                        <w:bottom w:val="none" w:sz="0" w:space="0" w:color="auto"/>
                        <w:right w:val="none" w:sz="0" w:space="0" w:color="auto"/>
                      </w:divBdr>
                    </w:div>
                    <w:div w:id="145432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5218">
      <w:bodyDiv w:val="1"/>
      <w:marLeft w:val="0"/>
      <w:marRight w:val="0"/>
      <w:marTop w:val="0"/>
      <w:marBottom w:val="0"/>
      <w:divBdr>
        <w:top w:val="none" w:sz="0" w:space="0" w:color="auto"/>
        <w:left w:val="none" w:sz="0" w:space="0" w:color="auto"/>
        <w:bottom w:val="none" w:sz="0" w:space="0" w:color="auto"/>
        <w:right w:val="none" w:sz="0" w:space="0" w:color="auto"/>
      </w:divBdr>
    </w:div>
    <w:div w:id="7340699">
      <w:bodyDiv w:val="1"/>
      <w:marLeft w:val="0"/>
      <w:marRight w:val="0"/>
      <w:marTop w:val="0"/>
      <w:marBottom w:val="0"/>
      <w:divBdr>
        <w:top w:val="none" w:sz="0" w:space="0" w:color="auto"/>
        <w:left w:val="none" w:sz="0" w:space="0" w:color="auto"/>
        <w:bottom w:val="none" w:sz="0" w:space="0" w:color="auto"/>
        <w:right w:val="none" w:sz="0" w:space="0" w:color="auto"/>
      </w:divBdr>
      <w:divsChild>
        <w:div w:id="1238053762">
          <w:marLeft w:val="0"/>
          <w:marRight w:val="0"/>
          <w:marTop w:val="0"/>
          <w:marBottom w:val="0"/>
          <w:divBdr>
            <w:top w:val="none" w:sz="0" w:space="0" w:color="auto"/>
            <w:left w:val="none" w:sz="0" w:space="0" w:color="auto"/>
            <w:bottom w:val="none" w:sz="0" w:space="0" w:color="auto"/>
            <w:right w:val="none" w:sz="0" w:space="0" w:color="auto"/>
          </w:divBdr>
          <w:divsChild>
            <w:div w:id="433090149">
              <w:marLeft w:val="0"/>
              <w:marRight w:val="0"/>
              <w:marTop w:val="0"/>
              <w:marBottom w:val="0"/>
              <w:divBdr>
                <w:top w:val="none" w:sz="0" w:space="0" w:color="auto"/>
                <w:left w:val="none" w:sz="0" w:space="0" w:color="auto"/>
                <w:bottom w:val="none" w:sz="0" w:space="0" w:color="auto"/>
                <w:right w:val="none" w:sz="0" w:space="0" w:color="auto"/>
              </w:divBdr>
              <w:divsChild>
                <w:div w:id="70782053">
                  <w:marLeft w:val="0"/>
                  <w:marRight w:val="0"/>
                  <w:marTop w:val="0"/>
                  <w:marBottom w:val="0"/>
                  <w:divBdr>
                    <w:top w:val="none" w:sz="0" w:space="0" w:color="auto"/>
                    <w:left w:val="none" w:sz="0" w:space="0" w:color="auto"/>
                    <w:bottom w:val="none" w:sz="0" w:space="0" w:color="auto"/>
                    <w:right w:val="none" w:sz="0" w:space="0" w:color="auto"/>
                  </w:divBdr>
                  <w:divsChild>
                    <w:div w:id="1951736603">
                      <w:marLeft w:val="0"/>
                      <w:marRight w:val="0"/>
                      <w:marTop w:val="0"/>
                      <w:marBottom w:val="0"/>
                      <w:divBdr>
                        <w:top w:val="none" w:sz="0" w:space="0" w:color="auto"/>
                        <w:left w:val="none" w:sz="0" w:space="0" w:color="auto"/>
                        <w:bottom w:val="none" w:sz="0" w:space="0" w:color="auto"/>
                        <w:right w:val="none" w:sz="0" w:space="0" w:color="auto"/>
                      </w:divBdr>
                    </w:div>
                    <w:div w:id="1109472809">
                      <w:marLeft w:val="0"/>
                      <w:marRight w:val="0"/>
                      <w:marTop w:val="0"/>
                      <w:marBottom w:val="0"/>
                      <w:divBdr>
                        <w:top w:val="none" w:sz="0" w:space="0" w:color="auto"/>
                        <w:left w:val="none" w:sz="0" w:space="0" w:color="auto"/>
                        <w:bottom w:val="none" w:sz="0" w:space="0" w:color="auto"/>
                        <w:right w:val="none" w:sz="0" w:space="0" w:color="auto"/>
                      </w:divBdr>
                    </w:div>
                    <w:div w:id="1469011850">
                      <w:marLeft w:val="0"/>
                      <w:marRight w:val="0"/>
                      <w:marTop w:val="0"/>
                      <w:marBottom w:val="0"/>
                      <w:divBdr>
                        <w:top w:val="none" w:sz="0" w:space="0" w:color="auto"/>
                        <w:left w:val="none" w:sz="0" w:space="0" w:color="auto"/>
                        <w:bottom w:val="none" w:sz="0" w:space="0" w:color="auto"/>
                        <w:right w:val="none" w:sz="0" w:space="0" w:color="auto"/>
                      </w:divBdr>
                    </w:div>
                    <w:div w:id="2032341604">
                      <w:marLeft w:val="0"/>
                      <w:marRight w:val="0"/>
                      <w:marTop w:val="0"/>
                      <w:marBottom w:val="0"/>
                      <w:divBdr>
                        <w:top w:val="none" w:sz="0" w:space="0" w:color="auto"/>
                        <w:left w:val="none" w:sz="0" w:space="0" w:color="auto"/>
                        <w:bottom w:val="none" w:sz="0" w:space="0" w:color="auto"/>
                        <w:right w:val="none" w:sz="0" w:space="0" w:color="auto"/>
                      </w:divBdr>
                    </w:div>
                    <w:div w:id="129791800">
                      <w:marLeft w:val="0"/>
                      <w:marRight w:val="0"/>
                      <w:marTop w:val="0"/>
                      <w:marBottom w:val="0"/>
                      <w:divBdr>
                        <w:top w:val="none" w:sz="0" w:space="0" w:color="auto"/>
                        <w:left w:val="none" w:sz="0" w:space="0" w:color="auto"/>
                        <w:bottom w:val="none" w:sz="0" w:space="0" w:color="auto"/>
                        <w:right w:val="none" w:sz="0" w:space="0" w:color="auto"/>
                      </w:divBdr>
                    </w:div>
                    <w:div w:id="1374306252">
                      <w:marLeft w:val="0"/>
                      <w:marRight w:val="0"/>
                      <w:marTop w:val="0"/>
                      <w:marBottom w:val="0"/>
                      <w:divBdr>
                        <w:top w:val="none" w:sz="0" w:space="0" w:color="auto"/>
                        <w:left w:val="none" w:sz="0" w:space="0" w:color="auto"/>
                        <w:bottom w:val="none" w:sz="0" w:space="0" w:color="auto"/>
                        <w:right w:val="none" w:sz="0" w:space="0" w:color="auto"/>
                      </w:divBdr>
                    </w:div>
                    <w:div w:id="208347130">
                      <w:marLeft w:val="0"/>
                      <w:marRight w:val="0"/>
                      <w:marTop w:val="0"/>
                      <w:marBottom w:val="0"/>
                      <w:divBdr>
                        <w:top w:val="none" w:sz="0" w:space="0" w:color="auto"/>
                        <w:left w:val="none" w:sz="0" w:space="0" w:color="auto"/>
                        <w:bottom w:val="none" w:sz="0" w:space="0" w:color="auto"/>
                        <w:right w:val="none" w:sz="0" w:space="0" w:color="auto"/>
                      </w:divBdr>
                    </w:div>
                    <w:div w:id="1455521563">
                      <w:marLeft w:val="0"/>
                      <w:marRight w:val="0"/>
                      <w:marTop w:val="0"/>
                      <w:marBottom w:val="0"/>
                      <w:divBdr>
                        <w:top w:val="none" w:sz="0" w:space="0" w:color="auto"/>
                        <w:left w:val="none" w:sz="0" w:space="0" w:color="auto"/>
                        <w:bottom w:val="none" w:sz="0" w:space="0" w:color="auto"/>
                        <w:right w:val="none" w:sz="0" w:space="0" w:color="auto"/>
                      </w:divBdr>
                    </w:div>
                    <w:div w:id="1368675722">
                      <w:marLeft w:val="0"/>
                      <w:marRight w:val="0"/>
                      <w:marTop w:val="0"/>
                      <w:marBottom w:val="0"/>
                      <w:divBdr>
                        <w:top w:val="none" w:sz="0" w:space="0" w:color="auto"/>
                        <w:left w:val="none" w:sz="0" w:space="0" w:color="auto"/>
                        <w:bottom w:val="none" w:sz="0" w:space="0" w:color="auto"/>
                        <w:right w:val="none" w:sz="0" w:space="0" w:color="auto"/>
                      </w:divBdr>
                    </w:div>
                    <w:div w:id="1025520696">
                      <w:marLeft w:val="0"/>
                      <w:marRight w:val="0"/>
                      <w:marTop w:val="0"/>
                      <w:marBottom w:val="0"/>
                      <w:divBdr>
                        <w:top w:val="none" w:sz="0" w:space="0" w:color="auto"/>
                        <w:left w:val="none" w:sz="0" w:space="0" w:color="auto"/>
                        <w:bottom w:val="none" w:sz="0" w:space="0" w:color="auto"/>
                        <w:right w:val="none" w:sz="0" w:space="0" w:color="auto"/>
                      </w:divBdr>
                    </w:div>
                    <w:div w:id="1823542687">
                      <w:marLeft w:val="0"/>
                      <w:marRight w:val="0"/>
                      <w:marTop w:val="0"/>
                      <w:marBottom w:val="0"/>
                      <w:divBdr>
                        <w:top w:val="none" w:sz="0" w:space="0" w:color="auto"/>
                        <w:left w:val="none" w:sz="0" w:space="0" w:color="auto"/>
                        <w:bottom w:val="none" w:sz="0" w:space="0" w:color="auto"/>
                        <w:right w:val="none" w:sz="0" w:space="0" w:color="auto"/>
                      </w:divBdr>
                    </w:div>
                    <w:div w:id="6340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2078">
      <w:bodyDiv w:val="1"/>
      <w:marLeft w:val="0"/>
      <w:marRight w:val="0"/>
      <w:marTop w:val="0"/>
      <w:marBottom w:val="0"/>
      <w:divBdr>
        <w:top w:val="none" w:sz="0" w:space="0" w:color="auto"/>
        <w:left w:val="none" w:sz="0" w:space="0" w:color="auto"/>
        <w:bottom w:val="none" w:sz="0" w:space="0" w:color="auto"/>
        <w:right w:val="none" w:sz="0" w:space="0" w:color="auto"/>
      </w:divBdr>
    </w:div>
    <w:div w:id="8025698">
      <w:bodyDiv w:val="1"/>
      <w:marLeft w:val="0"/>
      <w:marRight w:val="0"/>
      <w:marTop w:val="0"/>
      <w:marBottom w:val="0"/>
      <w:divBdr>
        <w:top w:val="none" w:sz="0" w:space="0" w:color="auto"/>
        <w:left w:val="none" w:sz="0" w:space="0" w:color="auto"/>
        <w:bottom w:val="none" w:sz="0" w:space="0" w:color="auto"/>
        <w:right w:val="none" w:sz="0" w:space="0" w:color="auto"/>
      </w:divBdr>
    </w:div>
    <w:div w:id="8454563">
      <w:bodyDiv w:val="1"/>
      <w:marLeft w:val="0"/>
      <w:marRight w:val="0"/>
      <w:marTop w:val="0"/>
      <w:marBottom w:val="0"/>
      <w:divBdr>
        <w:top w:val="none" w:sz="0" w:space="0" w:color="auto"/>
        <w:left w:val="none" w:sz="0" w:space="0" w:color="auto"/>
        <w:bottom w:val="none" w:sz="0" w:space="0" w:color="auto"/>
        <w:right w:val="none" w:sz="0" w:space="0" w:color="auto"/>
      </w:divBdr>
    </w:div>
    <w:div w:id="9070606">
      <w:bodyDiv w:val="1"/>
      <w:marLeft w:val="0"/>
      <w:marRight w:val="0"/>
      <w:marTop w:val="0"/>
      <w:marBottom w:val="0"/>
      <w:divBdr>
        <w:top w:val="none" w:sz="0" w:space="0" w:color="auto"/>
        <w:left w:val="none" w:sz="0" w:space="0" w:color="auto"/>
        <w:bottom w:val="none" w:sz="0" w:space="0" w:color="auto"/>
        <w:right w:val="none" w:sz="0" w:space="0" w:color="auto"/>
      </w:divBdr>
    </w:div>
    <w:div w:id="9114168">
      <w:bodyDiv w:val="1"/>
      <w:marLeft w:val="0"/>
      <w:marRight w:val="0"/>
      <w:marTop w:val="0"/>
      <w:marBottom w:val="0"/>
      <w:divBdr>
        <w:top w:val="none" w:sz="0" w:space="0" w:color="auto"/>
        <w:left w:val="none" w:sz="0" w:space="0" w:color="auto"/>
        <w:bottom w:val="none" w:sz="0" w:space="0" w:color="auto"/>
        <w:right w:val="none" w:sz="0" w:space="0" w:color="auto"/>
      </w:divBdr>
      <w:divsChild>
        <w:div w:id="471361703">
          <w:marLeft w:val="0"/>
          <w:marRight w:val="0"/>
          <w:marTop w:val="0"/>
          <w:marBottom w:val="0"/>
          <w:divBdr>
            <w:top w:val="none" w:sz="0" w:space="0" w:color="auto"/>
            <w:left w:val="none" w:sz="0" w:space="0" w:color="auto"/>
            <w:bottom w:val="none" w:sz="0" w:space="0" w:color="auto"/>
            <w:right w:val="none" w:sz="0" w:space="0" w:color="auto"/>
          </w:divBdr>
          <w:divsChild>
            <w:div w:id="41642682">
              <w:marLeft w:val="0"/>
              <w:marRight w:val="0"/>
              <w:marTop w:val="0"/>
              <w:marBottom w:val="0"/>
              <w:divBdr>
                <w:top w:val="none" w:sz="0" w:space="0" w:color="auto"/>
                <w:left w:val="none" w:sz="0" w:space="0" w:color="auto"/>
                <w:bottom w:val="none" w:sz="0" w:space="0" w:color="auto"/>
                <w:right w:val="none" w:sz="0" w:space="0" w:color="auto"/>
              </w:divBdr>
              <w:divsChild>
                <w:div w:id="1168638135">
                  <w:marLeft w:val="0"/>
                  <w:marRight w:val="0"/>
                  <w:marTop w:val="0"/>
                  <w:marBottom w:val="0"/>
                  <w:divBdr>
                    <w:top w:val="none" w:sz="0" w:space="0" w:color="auto"/>
                    <w:left w:val="none" w:sz="0" w:space="0" w:color="auto"/>
                    <w:bottom w:val="none" w:sz="0" w:space="0" w:color="auto"/>
                    <w:right w:val="none" w:sz="0" w:space="0" w:color="auto"/>
                  </w:divBdr>
                  <w:divsChild>
                    <w:div w:id="30113373">
                      <w:marLeft w:val="0"/>
                      <w:marRight w:val="0"/>
                      <w:marTop w:val="0"/>
                      <w:marBottom w:val="0"/>
                      <w:divBdr>
                        <w:top w:val="none" w:sz="0" w:space="0" w:color="auto"/>
                        <w:left w:val="none" w:sz="0" w:space="0" w:color="auto"/>
                        <w:bottom w:val="none" w:sz="0" w:space="0" w:color="auto"/>
                        <w:right w:val="none" w:sz="0" w:space="0" w:color="auto"/>
                      </w:divBdr>
                    </w:div>
                    <w:div w:id="1691568860">
                      <w:marLeft w:val="0"/>
                      <w:marRight w:val="0"/>
                      <w:marTop w:val="0"/>
                      <w:marBottom w:val="0"/>
                      <w:divBdr>
                        <w:top w:val="none" w:sz="0" w:space="0" w:color="auto"/>
                        <w:left w:val="none" w:sz="0" w:space="0" w:color="auto"/>
                        <w:bottom w:val="none" w:sz="0" w:space="0" w:color="auto"/>
                        <w:right w:val="none" w:sz="0" w:space="0" w:color="auto"/>
                      </w:divBdr>
                    </w:div>
                    <w:div w:id="158154655">
                      <w:marLeft w:val="0"/>
                      <w:marRight w:val="0"/>
                      <w:marTop w:val="0"/>
                      <w:marBottom w:val="0"/>
                      <w:divBdr>
                        <w:top w:val="none" w:sz="0" w:space="0" w:color="auto"/>
                        <w:left w:val="none" w:sz="0" w:space="0" w:color="auto"/>
                        <w:bottom w:val="none" w:sz="0" w:space="0" w:color="auto"/>
                        <w:right w:val="none" w:sz="0" w:space="0" w:color="auto"/>
                      </w:divBdr>
                    </w:div>
                    <w:div w:id="1519079846">
                      <w:marLeft w:val="0"/>
                      <w:marRight w:val="0"/>
                      <w:marTop w:val="0"/>
                      <w:marBottom w:val="0"/>
                      <w:divBdr>
                        <w:top w:val="none" w:sz="0" w:space="0" w:color="auto"/>
                        <w:left w:val="none" w:sz="0" w:space="0" w:color="auto"/>
                        <w:bottom w:val="none" w:sz="0" w:space="0" w:color="auto"/>
                        <w:right w:val="none" w:sz="0" w:space="0" w:color="auto"/>
                      </w:divBdr>
                    </w:div>
                    <w:div w:id="1734155325">
                      <w:marLeft w:val="0"/>
                      <w:marRight w:val="0"/>
                      <w:marTop w:val="0"/>
                      <w:marBottom w:val="0"/>
                      <w:divBdr>
                        <w:top w:val="none" w:sz="0" w:space="0" w:color="auto"/>
                        <w:left w:val="none" w:sz="0" w:space="0" w:color="auto"/>
                        <w:bottom w:val="none" w:sz="0" w:space="0" w:color="auto"/>
                        <w:right w:val="none" w:sz="0" w:space="0" w:color="auto"/>
                      </w:divBdr>
                    </w:div>
                    <w:div w:id="1903516075">
                      <w:marLeft w:val="0"/>
                      <w:marRight w:val="0"/>
                      <w:marTop w:val="0"/>
                      <w:marBottom w:val="0"/>
                      <w:divBdr>
                        <w:top w:val="none" w:sz="0" w:space="0" w:color="auto"/>
                        <w:left w:val="none" w:sz="0" w:space="0" w:color="auto"/>
                        <w:bottom w:val="none" w:sz="0" w:space="0" w:color="auto"/>
                        <w:right w:val="none" w:sz="0" w:space="0" w:color="auto"/>
                      </w:divBdr>
                    </w:div>
                    <w:div w:id="607003049">
                      <w:marLeft w:val="0"/>
                      <w:marRight w:val="0"/>
                      <w:marTop w:val="0"/>
                      <w:marBottom w:val="0"/>
                      <w:divBdr>
                        <w:top w:val="none" w:sz="0" w:space="0" w:color="auto"/>
                        <w:left w:val="none" w:sz="0" w:space="0" w:color="auto"/>
                        <w:bottom w:val="none" w:sz="0" w:space="0" w:color="auto"/>
                        <w:right w:val="none" w:sz="0" w:space="0" w:color="auto"/>
                      </w:divBdr>
                    </w:div>
                    <w:div w:id="1602832789">
                      <w:marLeft w:val="0"/>
                      <w:marRight w:val="0"/>
                      <w:marTop w:val="0"/>
                      <w:marBottom w:val="0"/>
                      <w:divBdr>
                        <w:top w:val="none" w:sz="0" w:space="0" w:color="auto"/>
                        <w:left w:val="none" w:sz="0" w:space="0" w:color="auto"/>
                        <w:bottom w:val="none" w:sz="0" w:space="0" w:color="auto"/>
                        <w:right w:val="none" w:sz="0" w:space="0" w:color="auto"/>
                      </w:divBdr>
                    </w:div>
                    <w:div w:id="1643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4840">
      <w:bodyDiv w:val="1"/>
      <w:marLeft w:val="0"/>
      <w:marRight w:val="0"/>
      <w:marTop w:val="0"/>
      <w:marBottom w:val="0"/>
      <w:divBdr>
        <w:top w:val="none" w:sz="0" w:space="0" w:color="auto"/>
        <w:left w:val="none" w:sz="0" w:space="0" w:color="auto"/>
        <w:bottom w:val="none" w:sz="0" w:space="0" w:color="auto"/>
        <w:right w:val="none" w:sz="0" w:space="0" w:color="auto"/>
      </w:divBdr>
      <w:divsChild>
        <w:div w:id="458376892">
          <w:marLeft w:val="0"/>
          <w:marRight w:val="0"/>
          <w:marTop w:val="0"/>
          <w:marBottom w:val="0"/>
          <w:divBdr>
            <w:top w:val="none" w:sz="0" w:space="0" w:color="auto"/>
            <w:left w:val="none" w:sz="0" w:space="0" w:color="auto"/>
            <w:bottom w:val="none" w:sz="0" w:space="0" w:color="auto"/>
            <w:right w:val="none" w:sz="0" w:space="0" w:color="auto"/>
          </w:divBdr>
          <w:divsChild>
            <w:div w:id="22438019">
              <w:marLeft w:val="0"/>
              <w:marRight w:val="0"/>
              <w:marTop w:val="0"/>
              <w:marBottom w:val="0"/>
              <w:divBdr>
                <w:top w:val="none" w:sz="0" w:space="0" w:color="auto"/>
                <w:left w:val="none" w:sz="0" w:space="0" w:color="auto"/>
                <w:bottom w:val="none" w:sz="0" w:space="0" w:color="auto"/>
                <w:right w:val="none" w:sz="0" w:space="0" w:color="auto"/>
              </w:divBdr>
              <w:divsChild>
                <w:div w:id="406852746">
                  <w:marLeft w:val="0"/>
                  <w:marRight w:val="0"/>
                  <w:marTop w:val="0"/>
                  <w:marBottom w:val="0"/>
                  <w:divBdr>
                    <w:top w:val="none" w:sz="0" w:space="0" w:color="auto"/>
                    <w:left w:val="none" w:sz="0" w:space="0" w:color="auto"/>
                    <w:bottom w:val="none" w:sz="0" w:space="0" w:color="auto"/>
                    <w:right w:val="none" w:sz="0" w:space="0" w:color="auto"/>
                  </w:divBdr>
                  <w:divsChild>
                    <w:div w:id="278420140">
                      <w:marLeft w:val="0"/>
                      <w:marRight w:val="0"/>
                      <w:marTop w:val="0"/>
                      <w:marBottom w:val="0"/>
                      <w:divBdr>
                        <w:top w:val="none" w:sz="0" w:space="0" w:color="auto"/>
                        <w:left w:val="none" w:sz="0" w:space="0" w:color="auto"/>
                        <w:bottom w:val="none" w:sz="0" w:space="0" w:color="auto"/>
                        <w:right w:val="none" w:sz="0" w:space="0" w:color="auto"/>
                      </w:divBdr>
                      <w:divsChild>
                        <w:div w:id="1429274891">
                          <w:marLeft w:val="0"/>
                          <w:marRight w:val="0"/>
                          <w:marTop w:val="0"/>
                          <w:marBottom w:val="0"/>
                          <w:divBdr>
                            <w:top w:val="none" w:sz="0" w:space="0" w:color="auto"/>
                            <w:left w:val="none" w:sz="0" w:space="0" w:color="auto"/>
                            <w:bottom w:val="none" w:sz="0" w:space="0" w:color="auto"/>
                            <w:right w:val="none" w:sz="0" w:space="0" w:color="auto"/>
                          </w:divBdr>
                          <w:divsChild>
                            <w:div w:id="1940331401">
                              <w:marLeft w:val="0"/>
                              <w:marRight w:val="0"/>
                              <w:marTop w:val="0"/>
                              <w:marBottom w:val="0"/>
                              <w:divBdr>
                                <w:top w:val="none" w:sz="0" w:space="0" w:color="auto"/>
                                <w:left w:val="none" w:sz="0" w:space="0" w:color="auto"/>
                                <w:bottom w:val="none" w:sz="0" w:space="0" w:color="auto"/>
                                <w:right w:val="none" w:sz="0" w:space="0" w:color="auto"/>
                              </w:divBdr>
                              <w:divsChild>
                                <w:div w:id="6398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252419">
                  <w:marLeft w:val="0"/>
                  <w:marRight w:val="0"/>
                  <w:marTop w:val="0"/>
                  <w:marBottom w:val="0"/>
                  <w:divBdr>
                    <w:top w:val="none" w:sz="0" w:space="0" w:color="auto"/>
                    <w:left w:val="none" w:sz="0" w:space="0" w:color="auto"/>
                    <w:bottom w:val="none" w:sz="0" w:space="0" w:color="auto"/>
                    <w:right w:val="none" w:sz="0" w:space="0" w:color="auto"/>
                  </w:divBdr>
                  <w:divsChild>
                    <w:div w:id="204612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34946">
          <w:marLeft w:val="0"/>
          <w:marRight w:val="0"/>
          <w:marTop w:val="0"/>
          <w:marBottom w:val="0"/>
          <w:divBdr>
            <w:top w:val="single" w:sz="6" w:space="11" w:color="DDDDDD"/>
            <w:left w:val="none" w:sz="0" w:space="0" w:color="auto"/>
            <w:bottom w:val="none" w:sz="0" w:space="0" w:color="auto"/>
            <w:right w:val="none" w:sz="0" w:space="0" w:color="auto"/>
          </w:divBdr>
          <w:divsChild>
            <w:div w:id="1237210412">
              <w:marLeft w:val="0"/>
              <w:marRight w:val="0"/>
              <w:marTop w:val="0"/>
              <w:marBottom w:val="0"/>
              <w:divBdr>
                <w:top w:val="none" w:sz="0" w:space="0" w:color="auto"/>
                <w:left w:val="none" w:sz="0" w:space="0" w:color="auto"/>
                <w:bottom w:val="none" w:sz="0" w:space="0" w:color="auto"/>
                <w:right w:val="none" w:sz="0" w:space="0" w:color="auto"/>
              </w:divBdr>
              <w:divsChild>
                <w:div w:id="796412485">
                  <w:marLeft w:val="-120"/>
                  <w:marRight w:val="0"/>
                  <w:marTop w:val="0"/>
                  <w:marBottom w:val="0"/>
                  <w:divBdr>
                    <w:top w:val="none" w:sz="0" w:space="0" w:color="auto"/>
                    <w:left w:val="none" w:sz="0" w:space="0" w:color="auto"/>
                    <w:bottom w:val="none" w:sz="0" w:space="0" w:color="auto"/>
                    <w:right w:val="none" w:sz="0" w:space="0" w:color="auto"/>
                  </w:divBdr>
                  <w:divsChild>
                    <w:div w:id="29303536">
                      <w:marLeft w:val="0"/>
                      <w:marRight w:val="0"/>
                      <w:marTop w:val="0"/>
                      <w:marBottom w:val="0"/>
                      <w:divBdr>
                        <w:top w:val="none" w:sz="0" w:space="0" w:color="auto"/>
                        <w:left w:val="none" w:sz="0" w:space="0" w:color="auto"/>
                        <w:bottom w:val="none" w:sz="0" w:space="0" w:color="auto"/>
                        <w:right w:val="none" w:sz="0" w:space="0" w:color="auto"/>
                      </w:divBdr>
                      <w:divsChild>
                        <w:div w:id="1695036143">
                          <w:marLeft w:val="0"/>
                          <w:marRight w:val="0"/>
                          <w:marTop w:val="0"/>
                          <w:marBottom w:val="0"/>
                          <w:divBdr>
                            <w:top w:val="none" w:sz="0" w:space="0" w:color="auto"/>
                            <w:left w:val="none" w:sz="0" w:space="0" w:color="auto"/>
                            <w:bottom w:val="none" w:sz="0" w:space="0" w:color="auto"/>
                            <w:right w:val="none" w:sz="0" w:space="0" w:color="auto"/>
                          </w:divBdr>
                          <w:divsChild>
                            <w:div w:id="6176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967227">
                      <w:marLeft w:val="0"/>
                      <w:marRight w:val="0"/>
                      <w:marTop w:val="0"/>
                      <w:marBottom w:val="0"/>
                      <w:divBdr>
                        <w:top w:val="none" w:sz="0" w:space="0" w:color="auto"/>
                        <w:left w:val="none" w:sz="0" w:space="0" w:color="auto"/>
                        <w:bottom w:val="none" w:sz="0" w:space="0" w:color="auto"/>
                        <w:right w:val="none" w:sz="0" w:space="0" w:color="auto"/>
                      </w:divBdr>
                      <w:divsChild>
                        <w:div w:id="1012798003">
                          <w:marLeft w:val="0"/>
                          <w:marRight w:val="0"/>
                          <w:marTop w:val="0"/>
                          <w:marBottom w:val="0"/>
                          <w:divBdr>
                            <w:top w:val="none" w:sz="0" w:space="0" w:color="auto"/>
                            <w:left w:val="none" w:sz="0" w:space="0" w:color="auto"/>
                            <w:bottom w:val="none" w:sz="0" w:space="0" w:color="auto"/>
                            <w:right w:val="none" w:sz="0" w:space="0" w:color="auto"/>
                          </w:divBdr>
                          <w:divsChild>
                            <w:div w:id="191196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91999">
      <w:bodyDiv w:val="1"/>
      <w:marLeft w:val="0"/>
      <w:marRight w:val="0"/>
      <w:marTop w:val="0"/>
      <w:marBottom w:val="0"/>
      <w:divBdr>
        <w:top w:val="none" w:sz="0" w:space="0" w:color="auto"/>
        <w:left w:val="none" w:sz="0" w:space="0" w:color="auto"/>
        <w:bottom w:val="none" w:sz="0" w:space="0" w:color="auto"/>
        <w:right w:val="none" w:sz="0" w:space="0" w:color="auto"/>
      </w:divBdr>
      <w:divsChild>
        <w:div w:id="1883129850">
          <w:marLeft w:val="0"/>
          <w:marRight w:val="0"/>
          <w:marTop w:val="0"/>
          <w:marBottom w:val="0"/>
          <w:divBdr>
            <w:top w:val="none" w:sz="0" w:space="0" w:color="auto"/>
            <w:left w:val="none" w:sz="0" w:space="0" w:color="auto"/>
            <w:bottom w:val="none" w:sz="0" w:space="0" w:color="auto"/>
            <w:right w:val="none" w:sz="0" w:space="0" w:color="auto"/>
          </w:divBdr>
          <w:divsChild>
            <w:div w:id="1368678309">
              <w:marLeft w:val="0"/>
              <w:marRight w:val="0"/>
              <w:marTop w:val="0"/>
              <w:marBottom w:val="0"/>
              <w:divBdr>
                <w:top w:val="none" w:sz="0" w:space="0" w:color="auto"/>
                <w:left w:val="none" w:sz="0" w:space="0" w:color="auto"/>
                <w:bottom w:val="none" w:sz="0" w:space="0" w:color="auto"/>
                <w:right w:val="none" w:sz="0" w:space="0" w:color="auto"/>
              </w:divBdr>
              <w:divsChild>
                <w:div w:id="1105079605">
                  <w:marLeft w:val="0"/>
                  <w:marRight w:val="0"/>
                  <w:marTop w:val="0"/>
                  <w:marBottom w:val="0"/>
                  <w:divBdr>
                    <w:top w:val="none" w:sz="0" w:space="0" w:color="auto"/>
                    <w:left w:val="none" w:sz="0" w:space="0" w:color="auto"/>
                    <w:bottom w:val="none" w:sz="0" w:space="0" w:color="auto"/>
                    <w:right w:val="none" w:sz="0" w:space="0" w:color="auto"/>
                  </w:divBdr>
                  <w:divsChild>
                    <w:div w:id="1876118409">
                      <w:marLeft w:val="0"/>
                      <w:marRight w:val="0"/>
                      <w:marTop w:val="0"/>
                      <w:marBottom w:val="0"/>
                      <w:divBdr>
                        <w:top w:val="none" w:sz="0" w:space="0" w:color="auto"/>
                        <w:left w:val="none" w:sz="0" w:space="0" w:color="auto"/>
                        <w:bottom w:val="none" w:sz="0" w:space="0" w:color="auto"/>
                        <w:right w:val="none" w:sz="0" w:space="0" w:color="auto"/>
                      </w:divBdr>
                    </w:div>
                    <w:div w:id="1806728413">
                      <w:marLeft w:val="0"/>
                      <w:marRight w:val="0"/>
                      <w:marTop w:val="0"/>
                      <w:marBottom w:val="0"/>
                      <w:divBdr>
                        <w:top w:val="none" w:sz="0" w:space="0" w:color="auto"/>
                        <w:left w:val="none" w:sz="0" w:space="0" w:color="auto"/>
                        <w:bottom w:val="none" w:sz="0" w:space="0" w:color="auto"/>
                        <w:right w:val="none" w:sz="0" w:space="0" w:color="auto"/>
                      </w:divBdr>
                    </w:div>
                    <w:div w:id="1600597813">
                      <w:marLeft w:val="0"/>
                      <w:marRight w:val="0"/>
                      <w:marTop w:val="0"/>
                      <w:marBottom w:val="0"/>
                      <w:divBdr>
                        <w:top w:val="none" w:sz="0" w:space="0" w:color="auto"/>
                        <w:left w:val="none" w:sz="0" w:space="0" w:color="auto"/>
                        <w:bottom w:val="none" w:sz="0" w:space="0" w:color="auto"/>
                        <w:right w:val="none" w:sz="0" w:space="0" w:color="auto"/>
                      </w:divBdr>
                    </w:div>
                    <w:div w:id="22179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3740">
      <w:bodyDiv w:val="1"/>
      <w:marLeft w:val="0"/>
      <w:marRight w:val="0"/>
      <w:marTop w:val="0"/>
      <w:marBottom w:val="0"/>
      <w:divBdr>
        <w:top w:val="none" w:sz="0" w:space="0" w:color="auto"/>
        <w:left w:val="none" w:sz="0" w:space="0" w:color="auto"/>
        <w:bottom w:val="none" w:sz="0" w:space="0" w:color="auto"/>
        <w:right w:val="none" w:sz="0" w:space="0" w:color="auto"/>
      </w:divBdr>
    </w:div>
    <w:div w:id="11614222">
      <w:bodyDiv w:val="1"/>
      <w:marLeft w:val="0"/>
      <w:marRight w:val="0"/>
      <w:marTop w:val="0"/>
      <w:marBottom w:val="0"/>
      <w:divBdr>
        <w:top w:val="none" w:sz="0" w:space="0" w:color="auto"/>
        <w:left w:val="none" w:sz="0" w:space="0" w:color="auto"/>
        <w:bottom w:val="none" w:sz="0" w:space="0" w:color="auto"/>
        <w:right w:val="none" w:sz="0" w:space="0" w:color="auto"/>
      </w:divBdr>
    </w:div>
    <w:div w:id="11734670">
      <w:bodyDiv w:val="1"/>
      <w:marLeft w:val="0"/>
      <w:marRight w:val="0"/>
      <w:marTop w:val="0"/>
      <w:marBottom w:val="0"/>
      <w:divBdr>
        <w:top w:val="none" w:sz="0" w:space="0" w:color="auto"/>
        <w:left w:val="none" w:sz="0" w:space="0" w:color="auto"/>
        <w:bottom w:val="none" w:sz="0" w:space="0" w:color="auto"/>
        <w:right w:val="none" w:sz="0" w:space="0" w:color="auto"/>
      </w:divBdr>
      <w:divsChild>
        <w:div w:id="243877379">
          <w:marLeft w:val="0"/>
          <w:marRight w:val="0"/>
          <w:marTop w:val="0"/>
          <w:marBottom w:val="0"/>
          <w:divBdr>
            <w:top w:val="none" w:sz="0" w:space="0" w:color="auto"/>
            <w:left w:val="none" w:sz="0" w:space="0" w:color="auto"/>
            <w:bottom w:val="none" w:sz="0" w:space="0" w:color="auto"/>
            <w:right w:val="none" w:sz="0" w:space="0" w:color="auto"/>
          </w:divBdr>
          <w:divsChild>
            <w:div w:id="61167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068">
      <w:bodyDiv w:val="1"/>
      <w:marLeft w:val="0"/>
      <w:marRight w:val="0"/>
      <w:marTop w:val="0"/>
      <w:marBottom w:val="0"/>
      <w:divBdr>
        <w:top w:val="none" w:sz="0" w:space="0" w:color="auto"/>
        <w:left w:val="none" w:sz="0" w:space="0" w:color="auto"/>
        <w:bottom w:val="none" w:sz="0" w:space="0" w:color="auto"/>
        <w:right w:val="none" w:sz="0" w:space="0" w:color="auto"/>
      </w:divBdr>
    </w:div>
    <w:div w:id="12532899">
      <w:bodyDiv w:val="1"/>
      <w:marLeft w:val="0"/>
      <w:marRight w:val="0"/>
      <w:marTop w:val="0"/>
      <w:marBottom w:val="0"/>
      <w:divBdr>
        <w:top w:val="none" w:sz="0" w:space="0" w:color="auto"/>
        <w:left w:val="none" w:sz="0" w:space="0" w:color="auto"/>
        <w:bottom w:val="none" w:sz="0" w:space="0" w:color="auto"/>
        <w:right w:val="none" w:sz="0" w:space="0" w:color="auto"/>
      </w:divBdr>
    </w:div>
    <w:div w:id="12731757">
      <w:bodyDiv w:val="1"/>
      <w:marLeft w:val="0"/>
      <w:marRight w:val="0"/>
      <w:marTop w:val="0"/>
      <w:marBottom w:val="0"/>
      <w:divBdr>
        <w:top w:val="none" w:sz="0" w:space="0" w:color="auto"/>
        <w:left w:val="none" w:sz="0" w:space="0" w:color="auto"/>
        <w:bottom w:val="none" w:sz="0" w:space="0" w:color="auto"/>
        <w:right w:val="none" w:sz="0" w:space="0" w:color="auto"/>
      </w:divBdr>
    </w:div>
    <w:div w:id="12999648">
      <w:bodyDiv w:val="1"/>
      <w:marLeft w:val="0"/>
      <w:marRight w:val="0"/>
      <w:marTop w:val="0"/>
      <w:marBottom w:val="0"/>
      <w:divBdr>
        <w:top w:val="none" w:sz="0" w:space="0" w:color="auto"/>
        <w:left w:val="none" w:sz="0" w:space="0" w:color="auto"/>
        <w:bottom w:val="none" w:sz="0" w:space="0" w:color="auto"/>
        <w:right w:val="none" w:sz="0" w:space="0" w:color="auto"/>
      </w:divBdr>
    </w:div>
    <w:div w:id="13118547">
      <w:bodyDiv w:val="1"/>
      <w:marLeft w:val="0"/>
      <w:marRight w:val="0"/>
      <w:marTop w:val="0"/>
      <w:marBottom w:val="0"/>
      <w:divBdr>
        <w:top w:val="none" w:sz="0" w:space="0" w:color="auto"/>
        <w:left w:val="none" w:sz="0" w:space="0" w:color="auto"/>
        <w:bottom w:val="none" w:sz="0" w:space="0" w:color="auto"/>
        <w:right w:val="none" w:sz="0" w:space="0" w:color="auto"/>
      </w:divBdr>
    </w:div>
    <w:div w:id="13266399">
      <w:bodyDiv w:val="1"/>
      <w:marLeft w:val="0"/>
      <w:marRight w:val="0"/>
      <w:marTop w:val="0"/>
      <w:marBottom w:val="0"/>
      <w:divBdr>
        <w:top w:val="none" w:sz="0" w:space="0" w:color="auto"/>
        <w:left w:val="none" w:sz="0" w:space="0" w:color="auto"/>
        <w:bottom w:val="none" w:sz="0" w:space="0" w:color="auto"/>
        <w:right w:val="none" w:sz="0" w:space="0" w:color="auto"/>
      </w:divBdr>
    </w:div>
    <w:div w:id="13965309">
      <w:bodyDiv w:val="1"/>
      <w:marLeft w:val="0"/>
      <w:marRight w:val="0"/>
      <w:marTop w:val="0"/>
      <w:marBottom w:val="0"/>
      <w:divBdr>
        <w:top w:val="none" w:sz="0" w:space="0" w:color="auto"/>
        <w:left w:val="none" w:sz="0" w:space="0" w:color="auto"/>
        <w:bottom w:val="none" w:sz="0" w:space="0" w:color="auto"/>
        <w:right w:val="none" w:sz="0" w:space="0" w:color="auto"/>
      </w:divBdr>
    </w:div>
    <w:div w:id="13967941">
      <w:bodyDiv w:val="1"/>
      <w:marLeft w:val="0"/>
      <w:marRight w:val="0"/>
      <w:marTop w:val="0"/>
      <w:marBottom w:val="0"/>
      <w:divBdr>
        <w:top w:val="none" w:sz="0" w:space="0" w:color="auto"/>
        <w:left w:val="none" w:sz="0" w:space="0" w:color="auto"/>
        <w:bottom w:val="none" w:sz="0" w:space="0" w:color="auto"/>
        <w:right w:val="none" w:sz="0" w:space="0" w:color="auto"/>
      </w:divBdr>
      <w:divsChild>
        <w:div w:id="1632201735">
          <w:marLeft w:val="0"/>
          <w:marRight w:val="0"/>
          <w:marTop w:val="0"/>
          <w:marBottom w:val="0"/>
          <w:divBdr>
            <w:top w:val="none" w:sz="0" w:space="0" w:color="auto"/>
            <w:left w:val="none" w:sz="0" w:space="0" w:color="auto"/>
            <w:bottom w:val="none" w:sz="0" w:space="0" w:color="auto"/>
            <w:right w:val="none" w:sz="0" w:space="0" w:color="auto"/>
          </w:divBdr>
        </w:div>
      </w:divsChild>
    </w:div>
    <w:div w:id="14117136">
      <w:bodyDiv w:val="1"/>
      <w:marLeft w:val="0"/>
      <w:marRight w:val="0"/>
      <w:marTop w:val="0"/>
      <w:marBottom w:val="0"/>
      <w:divBdr>
        <w:top w:val="none" w:sz="0" w:space="0" w:color="auto"/>
        <w:left w:val="none" w:sz="0" w:space="0" w:color="auto"/>
        <w:bottom w:val="none" w:sz="0" w:space="0" w:color="auto"/>
        <w:right w:val="none" w:sz="0" w:space="0" w:color="auto"/>
      </w:divBdr>
      <w:divsChild>
        <w:div w:id="996105332">
          <w:marLeft w:val="0"/>
          <w:marRight w:val="0"/>
          <w:marTop w:val="0"/>
          <w:marBottom w:val="0"/>
          <w:divBdr>
            <w:top w:val="none" w:sz="0" w:space="0" w:color="auto"/>
            <w:left w:val="none" w:sz="0" w:space="0" w:color="auto"/>
            <w:bottom w:val="none" w:sz="0" w:space="0" w:color="auto"/>
            <w:right w:val="none" w:sz="0" w:space="0" w:color="auto"/>
          </w:divBdr>
          <w:divsChild>
            <w:div w:id="1210339829">
              <w:marLeft w:val="0"/>
              <w:marRight w:val="0"/>
              <w:marTop w:val="0"/>
              <w:marBottom w:val="0"/>
              <w:divBdr>
                <w:top w:val="none" w:sz="0" w:space="0" w:color="auto"/>
                <w:left w:val="none" w:sz="0" w:space="0" w:color="auto"/>
                <w:bottom w:val="none" w:sz="0" w:space="0" w:color="auto"/>
                <w:right w:val="none" w:sz="0" w:space="0" w:color="auto"/>
              </w:divBdr>
              <w:divsChild>
                <w:div w:id="739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3498">
      <w:bodyDiv w:val="1"/>
      <w:marLeft w:val="0"/>
      <w:marRight w:val="0"/>
      <w:marTop w:val="0"/>
      <w:marBottom w:val="0"/>
      <w:divBdr>
        <w:top w:val="none" w:sz="0" w:space="0" w:color="auto"/>
        <w:left w:val="none" w:sz="0" w:space="0" w:color="auto"/>
        <w:bottom w:val="none" w:sz="0" w:space="0" w:color="auto"/>
        <w:right w:val="none" w:sz="0" w:space="0" w:color="auto"/>
      </w:divBdr>
    </w:div>
    <w:div w:id="15037868">
      <w:bodyDiv w:val="1"/>
      <w:marLeft w:val="0"/>
      <w:marRight w:val="0"/>
      <w:marTop w:val="0"/>
      <w:marBottom w:val="0"/>
      <w:divBdr>
        <w:top w:val="none" w:sz="0" w:space="0" w:color="auto"/>
        <w:left w:val="none" w:sz="0" w:space="0" w:color="auto"/>
        <w:bottom w:val="none" w:sz="0" w:space="0" w:color="auto"/>
        <w:right w:val="none" w:sz="0" w:space="0" w:color="auto"/>
      </w:divBdr>
    </w:div>
    <w:div w:id="15275875">
      <w:bodyDiv w:val="1"/>
      <w:marLeft w:val="0"/>
      <w:marRight w:val="0"/>
      <w:marTop w:val="0"/>
      <w:marBottom w:val="0"/>
      <w:divBdr>
        <w:top w:val="none" w:sz="0" w:space="0" w:color="auto"/>
        <w:left w:val="none" w:sz="0" w:space="0" w:color="auto"/>
        <w:bottom w:val="none" w:sz="0" w:space="0" w:color="auto"/>
        <w:right w:val="none" w:sz="0" w:space="0" w:color="auto"/>
      </w:divBdr>
    </w:div>
    <w:div w:id="16469518">
      <w:bodyDiv w:val="1"/>
      <w:marLeft w:val="0"/>
      <w:marRight w:val="0"/>
      <w:marTop w:val="0"/>
      <w:marBottom w:val="0"/>
      <w:divBdr>
        <w:top w:val="none" w:sz="0" w:space="0" w:color="auto"/>
        <w:left w:val="none" w:sz="0" w:space="0" w:color="auto"/>
        <w:bottom w:val="none" w:sz="0" w:space="0" w:color="auto"/>
        <w:right w:val="none" w:sz="0" w:space="0" w:color="auto"/>
      </w:divBdr>
    </w:div>
    <w:div w:id="17434851">
      <w:bodyDiv w:val="1"/>
      <w:marLeft w:val="0"/>
      <w:marRight w:val="0"/>
      <w:marTop w:val="0"/>
      <w:marBottom w:val="0"/>
      <w:divBdr>
        <w:top w:val="none" w:sz="0" w:space="0" w:color="auto"/>
        <w:left w:val="none" w:sz="0" w:space="0" w:color="auto"/>
        <w:bottom w:val="none" w:sz="0" w:space="0" w:color="auto"/>
        <w:right w:val="none" w:sz="0" w:space="0" w:color="auto"/>
      </w:divBdr>
    </w:div>
    <w:div w:id="17775733">
      <w:bodyDiv w:val="1"/>
      <w:marLeft w:val="0"/>
      <w:marRight w:val="0"/>
      <w:marTop w:val="0"/>
      <w:marBottom w:val="0"/>
      <w:divBdr>
        <w:top w:val="none" w:sz="0" w:space="0" w:color="auto"/>
        <w:left w:val="none" w:sz="0" w:space="0" w:color="auto"/>
        <w:bottom w:val="none" w:sz="0" w:space="0" w:color="auto"/>
        <w:right w:val="none" w:sz="0" w:space="0" w:color="auto"/>
      </w:divBdr>
    </w:div>
    <w:div w:id="17778652">
      <w:bodyDiv w:val="1"/>
      <w:marLeft w:val="0"/>
      <w:marRight w:val="0"/>
      <w:marTop w:val="0"/>
      <w:marBottom w:val="0"/>
      <w:divBdr>
        <w:top w:val="none" w:sz="0" w:space="0" w:color="auto"/>
        <w:left w:val="none" w:sz="0" w:space="0" w:color="auto"/>
        <w:bottom w:val="none" w:sz="0" w:space="0" w:color="auto"/>
        <w:right w:val="none" w:sz="0" w:space="0" w:color="auto"/>
      </w:divBdr>
    </w:div>
    <w:div w:id="19089139">
      <w:bodyDiv w:val="1"/>
      <w:marLeft w:val="0"/>
      <w:marRight w:val="0"/>
      <w:marTop w:val="0"/>
      <w:marBottom w:val="0"/>
      <w:divBdr>
        <w:top w:val="none" w:sz="0" w:space="0" w:color="auto"/>
        <w:left w:val="none" w:sz="0" w:space="0" w:color="auto"/>
        <w:bottom w:val="none" w:sz="0" w:space="0" w:color="auto"/>
        <w:right w:val="none" w:sz="0" w:space="0" w:color="auto"/>
      </w:divBdr>
    </w:div>
    <w:div w:id="19824207">
      <w:bodyDiv w:val="1"/>
      <w:marLeft w:val="0"/>
      <w:marRight w:val="0"/>
      <w:marTop w:val="0"/>
      <w:marBottom w:val="0"/>
      <w:divBdr>
        <w:top w:val="none" w:sz="0" w:space="0" w:color="auto"/>
        <w:left w:val="none" w:sz="0" w:space="0" w:color="auto"/>
        <w:bottom w:val="none" w:sz="0" w:space="0" w:color="auto"/>
        <w:right w:val="none" w:sz="0" w:space="0" w:color="auto"/>
      </w:divBdr>
    </w:div>
    <w:div w:id="20592273">
      <w:bodyDiv w:val="1"/>
      <w:marLeft w:val="0"/>
      <w:marRight w:val="0"/>
      <w:marTop w:val="0"/>
      <w:marBottom w:val="0"/>
      <w:divBdr>
        <w:top w:val="none" w:sz="0" w:space="0" w:color="auto"/>
        <w:left w:val="none" w:sz="0" w:space="0" w:color="auto"/>
        <w:bottom w:val="none" w:sz="0" w:space="0" w:color="auto"/>
        <w:right w:val="none" w:sz="0" w:space="0" w:color="auto"/>
      </w:divBdr>
    </w:div>
    <w:div w:id="20742035">
      <w:bodyDiv w:val="1"/>
      <w:marLeft w:val="0"/>
      <w:marRight w:val="0"/>
      <w:marTop w:val="0"/>
      <w:marBottom w:val="0"/>
      <w:divBdr>
        <w:top w:val="none" w:sz="0" w:space="0" w:color="auto"/>
        <w:left w:val="none" w:sz="0" w:space="0" w:color="auto"/>
        <w:bottom w:val="none" w:sz="0" w:space="0" w:color="auto"/>
        <w:right w:val="none" w:sz="0" w:space="0" w:color="auto"/>
      </w:divBdr>
    </w:div>
    <w:div w:id="20984709">
      <w:bodyDiv w:val="1"/>
      <w:marLeft w:val="0"/>
      <w:marRight w:val="0"/>
      <w:marTop w:val="0"/>
      <w:marBottom w:val="0"/>
      <w:divBdr>
        <w:top w:val="none" w:sz="0" w:space="0" w:color="auto"/>
        <w:left w:val="none" w:sz="0" w:space="0" w:color="auto"/>
        <w:bottom w:val="none" w:sz="0" w:space="0" w:color="auto"/>
        <w:right w:val="none" w:sz="0" w:space="0" w:color="auto"/>
      </w:divBdr>
      <w:divsChild>
        <w:div w:id="496308362">
          <w:marLeft w:val="0"/>
          <w:marRight w:val="0"/>
          <w:marTop w:val="0"/>
          <w:marBottom w:val="0"/>
          <w:divBdr>
            <w:top w:val="none" w:sz="0" w:space="0" w:color="auto"/>
            <w:left w:val="none" w:sz="0" w:space="0" w:color="auto"/>
            <w:bottom w:val="none" w:sz="0" w:space="0" w:color="auto"/>
            <w:right w:val="none" w:sz="0" w:space="0" w:color="auto"/>
          </w:divBdr>
          <w:divsChild>
            <w:div w:id="711031220">
              <w:marLeft w:val="0"/>
              <w:marRight w:val="0"/>
              <w:marTop w:val="0"/>
              <w:marBottom w:val="0"/>
              <w:divBdr>
                <w:top w:val="none" w:sz="0" w:space="0" w:color="auto"/>
                <w:left w:val="none" w:sz="0" w:space="0" w:color="auto"/>
                <w:bottom w:val="none" w:sz="0" w:space="0" w:color="auto"/>
                <w:right w:val="none" w:sz="0" w:space="0" w:color="auto"/>
              </w:divBdr>
              <w:divsChild>
                <w:div w:id="1805468891">
                  <w:marLeft w:val="0"/>
                  <w:marRight w:val="0"/>
                  <w:marTop w:val="0"/>
                  <w:marBottom w:val="0"/>
                  <w:divBdr>
                    <w:top w:val="none" w:sz="0" w:space="0" w:color="auto"/>
                    <w:left w:val="none" w:sz="0" w:space="0" w:color="auto"/>
                    <w:bottom w:val="none" w:sz="0" w:space="0" w:color="auto"/>
                    <w:right w:val="none" w:sz="0" w:space="0" w:color="auto"/>
                  </w:divBdr>
                  <w:divsChild>
                    <w:div w:id="748310866">
                      <w:marLeft w:val="0"/>
                      <w:marRight w:val="0"/>
                      <w:marTop w:val="0"/>
                      <w:marBottom w:val="0"/>
                      <w:divBdr>
                        <w:top w:val="none" w:sz="0" w:space="0" w:color="auto"/>
                        <w:left w:val="none" w:sz="0" w:space="0" w:color="auto"/>
                        <w:bottom w:val="none" w:sz="0" w:space="0" w:color="auto"/>
                        <w:right w:val="none" w:sz="0" w:space="0" w:color="auto"/>
                      </w:divBdr>
                    </w:div>
                    <w:div w:id="1679773639">
                      <w:marLeft w:val="0"/>
                      <w:marRight w:val="0"/>
                      <w:marTop w:val="0"/>
                      <w:marBottom w:val="0"/>
                      <w:divBdr>
                        <w:top w:val="none" w:sz="0" w:space="0" w:color="auto"/>
                        <w:left w:val="none" w:sz="0" w:space="0" w:color="auto"/>
                        <w:bottom w:val="none" w:sz="0" w:space="0" w:color="auto"/>
                        <w:right w:val="none" w:sz="0" w:space="0" w:color="auto"/>
                      </w:divBdr>
                    </w:div>
                    <w:div w:id="802819222">
                      <w:marLeft w:val="0"/>
                      <w:marRight w:val="0"/>
                      <w:marTop w:val="0"/>
                      <w:marBottom w:val="0"/>
                      <w:divBdr>
                        <w:top w:val="none" w:sz="0" w:space="0" w:color="auto"/>
                        <w:left w:val="none" w:sz="0" w:space="0" w:color="auto"/>
                        <w:bottom w:val="none" w:sz="0" w:space="0" w:color="auto"/>
                        <w:right w:val="none" w:sz="0" w:space="0" w:color="auto"/>
                      </w:divBdr>
                    </w:div>
                    <w:div w:id="1889871717">
                      <w:marLeft w:val="0"/>
                      <w:marRight w:val="0"/>
                      <w:marTop w:val="0"/>
                      <w:marBottom w:val="0"/>
                      <w:divBdr>
                        <w:top w:val="none" w:sz="0" w:space="0" w:color="auto"/>
                        <w:left w:val="none" w:sz="0" w:space="0" w:color="auto"/>
                        <w:bottom w:val="none" w:sz="0" w:space="0" w:color="auto"/>
                        <w:right w:val="none" w:sz="0" w:space="0" w:color="auto"/>
                      </w:divBdr>
                    </w:div>
                    <w:div w:id="1544247040">
                      <w:marLeft w:val="0"/>
                      <w:marRight w:val="0"/>
                      <w:marTop w:val="0"/>
                      <w:marBottom w:val="0"/>
                      <w:divBdr>
                        <w:top w:val="none" w:sz="0" w:space="0" w:color="auto"/>
                        <w:left w:val="none" w:sz="0" w:space="0" w:color="auto"/>
                        <w:bottom w:val="none" w:sz="0" w:space="0" w:color="auto"/>
                        <w:right w:val="none" w:sz="0" w:space="0" w:color="auto"/>
                      </w:divBdr>
                    </w:div>
                    <w:div w:id="1026562808">
                      <w:marLeft w:val="0"/>
                      <w:marRight w:val="0"/>
                      <w:marTop w:val="0"/>
                      <w:marBottom w:val="0"/>
                      <w:divBdr>
                        <w:top w:val="none" w:sz="0" w:space="0" w:color="auto"/>
                        <w:left w:val="none" w:sz="0" w:space="0" w:color="auto"/>
                        <w:bottom w:val="none" w:sz="0" w:space="0" w:color="auto"/>
                        <w:right w:val="none" w:sz="0" w:space="0" w:color="auto"/>
                      </w:divBdr>
                    </w:div>
                    <w:div w:id="624702657">
                      <w:marLeft w:val="0"/>
                      <w:marRight w:val="0"/>
                      <w:marTop w:val="0"/>
                      <w:marBottom w:val="0"/>
                      <w:divBdr>
                        <w:top w:val="none" w:sz="0" w:space="0" w:color="auto"/>
                        <w:left w:val="none" w:sz="0" w:space="0" w:color="auto"/>
                        <w:bottom w:val="none" w:sz="0" w:space="0" w:color="auto"/>
                        <w:right w:val="none" w:sz="0" w:space="0" w:color="auto"/>
                      </w:divBdr>
                    </w:div>
                    <w:div w:id="1875729924">
                      <w:marLeft w:val="0"/>
                      <w:marRight w:val="0"/>
                      <w:marTop w:val="0"/>
                      <w:marBottom w:val="0"/>
                      <w:divBdr>
                        <w:top w:val="none" w:sz="0" w:space="0" w:color="auto"/>
                        <w:left w:val="none" w:sz="0" w:space="0" w:color="auto"/>
                        <w:bottom w:val="none" w:sz="0" w:space="0" w:color="auto"/>
                        <w:right w:val="none" w:sz="0" w:space="0" w:color="auto"/>
                      </w:divBdr>
                    </w:div>
                    <w:div w:id="1428118146">
                      <w:marLeft w:val="0"/>
                      <w:marRight w:val="0"/>
                      <w:marTop w:val="0"/>
                      <w:marBottom w:val="0"/>
                      <w:divBdr>
                        <w:top w:val="none" w:sz="0" w:space="0" w:color="auto"/>
                        <w:left w:val="none" w:sz="0" w:space="0" w:color="auto"/>
                        <w:bottom w:val="none" w:sz="0" w:space="0" w:color="auto"/>
                        <w:right w:val="none" w:sz="0" w:space="0" w:color="auto"/>
                      </w:divBdr>
                    </w:div>
                    <w:div w:id="1509295064">
                      <w:marLeft w:val="0"/>
                      <w:marRight w:val="0"/>
                      <w:marTop w:val="0"/>
                      <w:marBottom w:val="0"/>
                      <w:divBdr>
                        <w:top w:val="none" w:sz="0" w:space="0" w:color="auto"/>
                        <w:left w:val="none" w:sz="0" w:space="0" w:color="auto"/>
                        <w:bottom w:val="none" w:sz="0" w:space="0" w:color="auto"/>
                        <w:right w:val="none" w:sz="0" w:space="0" w:color="auto"/>
                      </w:divBdr>
                    </w:div>
                    <w:div w:id="199557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7773">
      <w:bodyDiv w:val="1"/>
      <w:marLeft w:val="0"/>
      <w:marRight w:val="0"/>
      <w:marTop w:val="0"/>
      <w:marBottom w:val="0"/>
      <w:divBdr>
        <w:top w:val="none" w:sz="0" w:space="0" w:color="auto"/>
        <w:left w:val="none" w:sz="0" w:space="0" w:color="auto"/>
        <w:bottom w:val="none" w:sz="0" w:space="0" w:color="auto"/>
        <w:right w:val="none" w:sz="0" w:space="0" w:color="auto"/>
      </w:divBdr>
      <w:divsChild>
        <w:div w:id="776212779">
          <w:marLeft w:val="0"/>
          <w:marRight w:val="0"/>
          <w:marTop w:val="0"/>
          <w:marBottom w:val="0"/>
          <w:divBdr>
            <w:top w:val="none" w:sz="0" w:space="0" w:color="auto"/>
            <w:left w:val="none" w:sz="0" w:space="0" w:color="auto"/>
            <w:bottom w:val="none" w:sz="0" w:space="0" w:color="auto"/>
            <w:right w:val="none" w:sz="0" w:space="0" w:color="auto"/>
          </w:divBdr>
          <w:divsChild>
            <w:div w:id="1375229382">
              <w:marLeft w:val="0"/>
              <w:marRight w:val="0"/>
              <w:marTop w:val="0"/>
              <w:marBottom w:val="0"/>
              <w:divBdr>
                <w:top w:val="none" w:sz="0" w:space="0" w:color="auto"/>
                <w:left w:val="none" w:sz="0" w:space="0" w:color="auto"/>
                <w:bottom w:val="none" w:sz="0" w:space="0" w:color="auto"/>
                <w:right w:val="none" w:sz="0" w:space="0" w:color="auto"/>
              </w:divBdr>
              <w:divsChild>
                <w:div w:id="367342501">
                  <w:marLeft w:val="0"/>
                  <w:marRight w:val="0"/>
                  <w:marTop w:val="0"/>
                  <w:marBottom w:val="0"/>
                  <w:divBdr>
                    <w:top w:val="none" w:sz="0" w:space="0" w:color="auto"/>
                    <w:left w:val="none" w:sz="0" w:space="0" w:color="auto"/>
                    <w:bottom w:val="none" w:sz="0" w:space="0" w:color="auto"/>
                    <w:right w:val="none" w:sz="0" w:space="0" w:color="auto"/>
                  </w:divBdr>
                  <w:divsChild>
                    <w:div w:id="1442921603">
                      <w:marLeft w:val="0"/>
                      <w:marRight w:val="0"/>
                      <w:marTop w:val="0"/>
                      <w:marBottom w:val="0"/>
                      <w:divBdr>
                        <w:top w:val="none" w:sz="0" w:space="0" w:color="auto"/>
                        <w:left w:val="none" w:sz="0" w:space="0" w:color="auto"/>
                        <w:bottom w:val="none" w:sz="0" w:space="0" w:color="auto"/>
                        <w:right w:val="none" w:sz="0" w:space="0" w:color="auto"/>
                      </w:divBdr>
                    </w:div>
                    <w:div w:id="1984115759">
                      <w:marLeft w:val="0"/>
                      <w:marRight w:val="0"/>
                      <w:marTop w:val="0"/>
                      <w:marBottom w:val="0"/>
                      <w:divBdr>
                        <w:top w:val="none" w:sz="0" w:space="0" w:color="auto"/>
                        <w:left w:val="none" w:sz="0" w:space="0" w:color="auto"/>
                        <w:bottom w:val="none" w:sz="0" w:space="0" w:color="auto"/>
                        <w:right w:val="none" w:sz="0" w:space="0" w:color="auto"/>
                      </w:divBdr>
                    </w:div>
                    <w:div w:id="1979870099">
                      <w:marLeft w:val="0"/>
                      <w:marRight w:val="0"/>
                      <w:marTop w:val="0"/>
                      <w:marBottom w:val="0"/>
                      <w:divBdr>
                        <w:top w:val="none" w:sz="0" w:space="0" w:color="auto"/>
                        <w:left w:val="none" w:sz="0" w:space="0" w:color="auto"/>
                        <w:bottom w:val="none" w:sz="0" w:space="0" w:color="auto"/>
                        <w:right w:val="none" w:sz="0" w:space="0" w:color="auto"/>
                      </w:divBdr>
                    </w:div>
                    <w:div w:id="531579814">
                      <w:marLeft w:val="0"/>
                      <w:marRight w:val="0"/>
                      <w:marTop w:val="0"/>
                      <w:marBottom w:val="0"/>
                      <w:divBdr>
                        <w:top w:val="none" w:sz="0" w:space="0" w:color="auto"/>
                        <w:left w:val="none" w:sz="0" w:space="0" w:color="auto"/>
                        <w:bottom w:val="none" w:sz="0" w:space="0" w:color="auto"/>
                        <w:right w:val="none" w:sz="0" w:space="0" w:color="auto"/>
                      </w:divBdr>
                    </w:div>
                    <w:div w:id="1159466457">
                      <w:marLeft w:val="0"/>
                      <w:marRight w:val="0"/>
                      <w:marTop w:val="0"/>
                      <w:marBottom w:val="0"/>
                      <w:divBdr>
                        <w:top w:val="none" w:sz="0" w:space="0" w:color="auto"/>
                        <w:left w:val="none" w:sz="0" w:space="0" w:color="auto"/>
                        <w:bottom w:val="none" w:sz="0" w:space="0" w:color="auto"/>
                        <w:right w:val="none" w:sz="0" w:space="0" w:color="auto"/>
                      </w:divBdr>
                    </w:div>
                    <w:div w:id="1455979715">
                      <w:marLeft w:val="0"/>
                      <w:marRight w:val="0"/>
                      <w:marTop w:val="0"/>
                      <w:marBottom w:val="0"/>
                      <w:divBdr>
                        <w:top w:val="none" w:sz="0" w:space="0" w:color="auto"/>
                        <w:left w:val="none" w:sz="0" w:space="0" w:color="auto"/>
                        <w:bottom w:val="none" w:sz="0" w:space="0" w:color="auto"/>
                        <w:right w:val="none" w:sz="0" w:space="0" w:color="auto"/>
                      </w:divBdr>
                    </w:div>
                    <w:div w:id="2018187849">
                      <w:marLeft w:val="0"/>
                      <w:marRight w:val="0"/>
                      <w:marTop w:val="0"/>
                      <w:marBottom w:val="0"/>
                      <w:divBdr>
                        <w:top w:val="none" w:sz="0" w:space="0" w:color="auto"/>
                        <w:left w:val="none" w:sz="0" w:space="0" w:color="auto"/>
                        <w:bottom w:val="none" w:sz="0" w:space="0" w:color="auto"/>
                        <w:right w:val="none" w:sz="0" w:space="0" w:color="auto"/>
                      </w:divBdr>
                    </w:div>
                    <w:div w:id="1821312122">
                      <w:marLeft w:val="0"/>
                      <w:marRight w:val="0"/>
                      <w:marTop w:val="0"/>
                      <w:marBottom w:val="0"/>
                      <w:divBdr>
                        <w:top w:val="none" w:sz="0" w:space="0" w:color="auto"/>
                        <w:left w:val="none" w:sz="0" w:space="0" w:color="auto"/>
                        <w:bottom w:val="none" w:sz="0" w:space="0" w:color="auto"/>
                        <w:right w:val="none" w:sz="0" w:space="0" w:color="auto"/>
                      </w:divBdr>
                    </w:div>
                    <w:div w:id="1444305327">
                      <w:marLeft w:val="0"/>
                      <w:marRight w:val="0"/>
                      <w:marTop w:val="0"/>
                      <w:marBottom w:val="0"/>
                      <w:divBdr>
                        <w:top w:val="none" w:sz="0" w:space="0" w:color="auto"/>
                        <w:left w:val="none" w:sz="0" w:space="0" w:color="auto"/>
                        <w:bottom w:val="none" w:sz="0" w:space="0" w:color="auto"/>
                        <w:right w:val="none" w:sz="0" w:space="0" w:color="auto"/>
                      </w:divBdr>
                    </w:div>
                    <w:div w:id="76075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9274">
      <w:bodyDiv w:val="1"/>
      <w:marLeft w:val="0"/>
      <w:marRight w:val="0"/>
      <w:marTop w:val="0"/>
      <w:marBottom w:val="0"/>
      <w:divBdr>
        <w:top w:val="none" w:sz="0" w:space="0" w:color="auto"/>
        <w:left w:val="none" w:sz="0" w:space="0" w:color="auto"/>
        <w:bottom w:val="none" w:sz="0" w:space="0" w:color="auto"/>
        <w:right w:val="none" w:sz="0" w:space="0" w:color="auto"/>
      </w:divBdr>
      <w:divsChild>
        <w:div w:id="928197248">
          <w:marLeft w:val="0"/>
          <w:marRight w:val="0"/>
          <w:marTop w:val="0"/>
          <w:marBottom w:val="0"/>
          <w:divBdr>
            <w:top w:val="none" w:sz="0" w:space="0" w:color="auto"/>
            <w:left w:val="none" w:sz="0" w:space="0" w:color="auto"/>
            <w:bottom w:val="none" w:sz="0" w:space="0" w:color="auto"/>
            <w:right w:val="none" w:sz="0" w:space="0" w:color="auto"/>
          </w:divBdr>
          <w:divsChild>
            <w:div w:id="885020679">
              <w:marLeft w:val="0"/>
              <w:marRight w:val="0"/>
              <w:marTop w:val="0"/>
              <w:marBottom w:val="0"/>
              <w:divBdr>
                <w:top w:val="none" w:sz="0" w:space="0" w:color="auto"/>
                <w:left w:val="none" w:sz="0" w:space="0" w:color="auto"/>
                <w:bottom w:val="none" w:sz="0" w:space="0" w:color="auto"/>
                <w:right w:val="none" w:sz="0" w:space="0" w:color="auto"/>
              </w:divBdr>
              <w:divsChild>
                <w:div w:id="1385446949">
                  <w:marLeft w:val="0"/>
                  <w:marRight w:val="0"/>
                  <w:marTop w:val="0"/>
                  <w:marBottom w:val="0"/>
                  <w:divBdr>
                    <w:top w:val="none" w:sz="0" w:space="0" w:color="auto"/>
                    <w:left w:val="none" w:sz="0" w:space="0" w:color="auto"/>
                    <w:bottom w:val="none" w:sz="0" w:space="0" w:color="auto"/>
                    <w:right w:val="none" w:sz="0" w:space="0" w:color="auto"/>
                  </w:divBdr>
                  <w:divsChild>
                    <w:div w:id="1750805028">
                      <w:marLeft w:val="0"/>
                      <w:marRight w:val="0"/>
                      <w:marTop w:val="0"/>
                      <w:marBottom w:val="0"/>
                      <w:divBdr>
                        <w:top w:val="none" w:sz="0" w:space="0" w:color="auto"/>
                        <w:left w:val="none" w:sz="0" w:space="0" w:color="auto"/>
                        <w:bottom w:val="none" w:sz="0" w:space="0" w:color="auto"/>
                        <w:right w:val="none" w:sz="0" w:space="0" w:color="auto"/>
                      </w:divBdr>
                    </w:div>
                    <w:div w:id="797071623">
                      <w:marLeft w:val="0"/>
                      <w:marRight w:val="0"/>
                      <w:marTop w:val="0"/>
                      <w:marBottom w:val="0"/>
                      <w:divBdr>
                        <w:top w:val="none" w:sz="0" w:space="0" w:color="auto"/>
                        <w:left w:val="none" w:sz="0" w:space="0" w:color="auto"/>
                        <w:bottom w:val="none" w:sz="0" w:space="0" w:color="auto"/>
                        <w:right w:val="none" w:sz="0" w:space="0" w:color="auto"/>
                      </w:divBdr>
                    </w:div>
                    <w:div w:id="1951430483">
                      <w:marLeft w:val="0"/>
                      <w:marRight w:val="0"/>
                      <w:marTop w:val="0"/>
                      <w:marBottom w:val="0"/>
                      <w:divBdr>
                        <w:top w:val="none" w:sz="0" w:space="0" w:color="auto"/>
                        <w:left w:val="none" w:sz="0" w:space="0" w:color="auto"/>
                        <w:bottom w:val="none" w:sz="0" w:space="0" w:color="auto"/>
                        <w:right w:val="none" w:sz="0" w:space="0" w:color="auto"/>
                      </w:divBdr>
                    </w:div>
                    <w:div w:id="1376586323">
                      <w:marLeft w:val="0"/>
                      <w:marRight w:val="0"/>
                      <w:marTop w:val="0"/>
                      <w:marBottom w:val="0"/>
                      <w:divBdr>
                        <w:top w:val="none" w:sz="0" w:space="0" w:color="auto"/>
                        <w:left w:val="none" w:sz="0" w:space="0" w:color="auto"/>
                        <w:bottom w:val="none" w:sz="0" w:space="0" w:color="auto"/>
                        <w:right w:val="none" w:sz="0" w:space="0" w:color="auto"/>
                      </w:divBdr>
                    </w:div>
                    <w:div w:id="36904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79567">
      <w:bodyDiv w:val="1"/>
      <w:marLeft w:val="0"/>
      <w:marRight w:val="0"/>
      <w:marTop w:val="0"/>
      <w:marBottom w:val="0"/>
      <w:divBdr>
        <w:top w:val="none" w:sz="0" w:space="0" w:color="auto"/>
        <w:left w:val="none" w:sz="0" w:space="0" w:color="auto"/>
        <w:bottom w:val="none" w:sz="0" w:space="0" w:color="auto"/>
        <w:right w:val="none" w:sz="0" w:space="0" w:color="auto"/>
      </w:divBdr>
    </w:div>
    <w:div w:id="22293614">
      <w:bodyDiv w:val="1"/>
      <w:marLeft w:val="0"/>
      <w:marRight w:val="0"/>
      <w:marTop w:val="0"/>
      <w:marBottom w:val="0"/>
      <w:divBdr>
        <w:top w:val="none" w:sz="0" w:space="0" w:color="auto"/>
        <w:left w:val="none" w:sz="0" w:space="0" w:color="auto"/>
        <w:bottom w:val="none" w:sz="0" w:space="0" w:color="auto"/>
        <w:right w:val="none" w:sz="0" w:space="0" w:color="auto"/>
      </w:divBdr>
    </w:div>
    <w:div w:id="22370342">
      <w:bodyDiv w:val="1"/>
      <w:marLeft w:val="0"/>
      <w:marRight w:val="0"/>
      <w:marTop w:val="0"/>
      <w:marBottom w:val="0"/>
      <w:divBdr>
        <w:top w:val="none" w:sz="0" w:space="0" w:color="auto"/>
        <w:left w:val="none" w:sz="0" w:space="0" w:color="auto"/>
        <w:bottom w:val="none" w:sz="0" w:space="0" w:color="auto"/>
        <w:right w:val="none" w:sz="0" w:space="0" w:color="auto"/>
      </w:divBdr>
    </w:div>
    <w:div w:id="22441811">
      <w:bodyDiv w:val="1"/>
      <w:marLeft w:val="0"/>
      <w:marRight w:val="0"/>
      <w:marTop w:val="0"/>
      <w:marBottom w:val="0"/>
      <w:divBdr>
        <w:top w:val="none" w:sz="0" w:space="0" w:color="auto"/>
        <w:left w:val="none" w:sz="0" w:space="0" w:color="auto"/>
        <w:bottom w:val="none" w:sz="0" w:space="0" w:color="auto"/>
        <w:right w:val="none" w:sz="0" w:space="0" w:color="auto"/>
      </w:divBdr>
      <w:divsChild>
        <w:div w:id="1076711990">
          <w:marLeft w:val="0"/>
          <w:marRight w:val="0"/>
          <w:marTop w:val="0"/>
          <w:marBottom w:val="0"/>
          <w:divBdr>
            <w:top w:val="none" w:sz="0" w:space="0" w:color="auto"/>
            <w:left w:val="none" w:sz="0" w:space="0" w:color="auto"/>
            <w:bottom w:val="none" w:sz="0" w:space="0" w:color="auto"/>
            <w:right w:val="none" w:sz="0" w:space="0" w:color="auto"/>
          </w:divBdr>
          <w:divsChild>
            <w:div w:id="2021277725">
              <w:marLeft w:val="0"/>
              <w:marRight w:val="0"/>
              <w:marTop w:val="0"/>
              <w:marBottom w:val="0"/>
              <w:divBdr>
                <w:top w:val="none" w:sz="0" w:space="0" w:color="auto"/>
                <w:left w:val="none" w:sz="0" w:space="0" w:color="auto"/>
                <w:bottom w:val="none" w:sz="0" w:space="0" w:color="auto"/>
                <w:right w:val="none" w:sz="0" w:space="0" w:color="auto"/>
              </w:divBdr>
              <w:divsChild>
                <w:div w:id="377049690">
                  <w:marLeft w:val="0"/>
                  <w:marRight w:val="0"/>
                  <w:marTop w:val="0"/>
                  <w:marBottom w:val="0"/>
                  <w:divBdr>
                    <w:top w:val="none" w:sz="0" w:space="0" w:color="auto"/>
                    <w:left w:val="none" w:sz="0" w:space="0" w:color="auto"/>
                    <w:bottom w:val="none" w:sz="0" w:space="0" w:color="auto"/>
                    <w:right w:val="none" w:sz="0" w:space="0" w:color="auto"/>
                  </w:divBdr>
                  <w:divsChild>
                    <w:div w:id="759059382">
                      <w:marLeft w:val="0"/>
                      <w:marRight w:val="0"/>
                      <w:marTop w:val="0"/>
                      <w:marBottom w:val="0"/>
                      <w:divBdr>
                        <w:top w:val="none" w:sz="0" w:space="0" w:color="auto"/>
                        <w:left w:val="none" w:sz="0" w:space="0" w:color="auto"/>
                        <w:bottom w:val="none" w:sz="0" w:space="0" w:color="auto"/>
                        <w:right w:val="none" w:sz="0" w:space="0" w:color="auto"/>
                      </w:divBdr>
                      <w:divsChild>
                        <w:div w:id="532882225">
                          <w:marLeft w:val="0"/>
                          <w:marRight w:val="0"/>
                          <w:marTop w:val="0"/>
                          <w:marBottom w:val="0"/>
                          <w:divBdr>
                            <w:top w:val="none" w:sz="0" w:space="0" w:color="auto"/>
                            <w:left w:val="none" w:sz="0" w:space="0" w:color="auto"/>
                            <w:bottom w:val="none" w:sz="0" w:space="0" w:color="auto"/>
                            <w:right w:val="none" w:sz="0" w:space="0" w:color="auto"/>
                          </w:divBdr>
                          <w:divsChild>
                            <w:div w:id="119029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688790">
          <w:marLeft w:val="0"/>
          <w:marRight w:val="0"/>
          <w:marTop w:val="720"/>
          <w:marBottom w:val="720"/>
          <w:divBdr>
            <w:top w:val="none" w:sz="0" w:space="0" w:color="auto"/>
            <w:left w:val="none" w:sz="0" w:space="0" w:color="auto"/>
            <w:bottom w:val="none" w:sz="0" w:space="0" w:color="auto"/>
            <w:right w:val="none" w:sz="0" w:space="0" w:color="auto"/>
          </w:divBdr>
          <w:divsChild>
            <w:div w:id="1263345659">
              <w:marLeft w:val="0"/>
              <w:marRight w:val="0"/>
              <w:marTop w:val="0"/>
              <w:marBottom w:val="0"/>
              <w:divBdr>
                <w:top w:val="none" w:sz="0" w:space="0" w:color="auto"/>
                <w:left w:val="none" w:sz="0" w:space="0" w:color="auto"/>
                <w:bottom w:val="none" w:sz="0" w:space="0" w:color="auto"/>
                <w:right w:val="none" w:sz="0" w:space="0" w:color="auto"/>
              </w:divBdr>
              <w:divsChild>
                <w:div w:id="56049159">
                  <w:marLeft w:val="0"/>
                  <w:marRight w:val="0"/>
                  <w:marTop w:val="0"/>
                  <w:marBottom w:val="0"/>
                  <w:divBdr>
                    <w:top w:val="none" w:sz="0" w:space="0" w:color="auto"/>
                    <w:left w:val="none" w:sz="0" w:space="0" w:color="auto"/>
                    <w:bottom w:val="none" w:sz="0" w:space="0" w:color="auto"/>
                    <w:right w:val="none" w:sz="0" w:space="0" w:color="auto"/>
                  </w:divBdr>
                </w:div>
                <w:div w:id="1703362777">
                  <w:marLeft w:val="0"/>
                  <w:marRight w:val="0"/>
                  <w:marTop w:val="0"/>
                  <w:marBottom w:val="0"/>
                  <w:divBdr>
                    <w:top w:val="none" w:sz="0" w:space="0" w:color="auto"/>
                    <w:left w:val="none" w:sz="0" w:space="0" w:color="auto"/>
                    <w:bottom w:val="none" w:sz="0" w:space="0" w:color="auto"/>
                    <w:right w:val="none" w:sz="0" w:space="0" w:color="auto"/>
                  </w:divBdr>
                  <w:divsChild>
                    <w:div w:id="1599211119">
                      <w:marLeft w:val="0"/>
                      <w:marRight w:val="0"/>
                      <w:marTop w:val="0"/>
                      <w:marBottom w:val="0"/>
                      <w:divBdr>
                        <w:top w:val="none" w:sz="0" w:space="0" w:color="auto"/>
                        <w:left w:val="none" w:sz="0" w:space="0" w:color="auto"/>
                        <w:bottom w:val="none" w:sz="0" w:space="0" w:color="auto"/>
                        <w:right w:val="none" w:sz="0" w:space="0" w:color="auto"/>
                      </w:divBdr>
                      <w:divsChild>
                        <w:div w:id="1118260065">
                          <w:marLeft w:val="0"/>
                          <w:marRight w:val="0"/>
                          <w:marTop w:val="0"/>
                          <w:marBottom w:val="0"/>
                          <w:divBdr>
                            <w:top w:val="none" w:sz="0" w:space="0" w:color="auto"/>
                            <w:left w:val="none" w:sz="0" w:space="0" w:color="auto"/>
                            <w:bottom w:val="none" w:sz="0" w:space="0" w:color="auto"/>
                            <w:right w:val="none" w:sz="0" w:space="0" w:color="auto"/>
                          </w:divBdr>
                          <w:divsChild>
                            <w:div w:id="92977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950966">
      <w:bodyDiv w:val="1"/>
      <w:marLeft w:val="0"/>
      <w:marRight w:val="0"/>
      <w:marTop w:val="0"/>
      <w:marBottom w:val="0"/>
      <w:divBdr>
        <w:top w:val="none" w:sz="0" w:space="0" w:color="auto"/>
        <w:left w:val="none" w:sz="0" w:space="0" w:color="auto"/>
        <w:bottom w:val="none" w:sz="0" w:space="0" w:color="auto"/>
        <w:right w:val="none" w:sz="0" w:space="0" w:color="auto"/>
      </w:divBdr>
    </w:div>
    <w:div w:id="23291276">
      <w:bodyDiv w:val="1"/>
      <w:marLeft w:val="0"/>
      <w:marRight w:val="0"/>
      <w:marTop w:val="0"/>
      <w:marBottom w:val="0"/>
      <w:divBdr>
        <w:top w:val="none" w:sz="0" w:space="0" w:color="auto"/>
        <w:left w:val="none" w:sz="0" w:space="0" w:color="auto"/>
        <w:bottom w:val="none" w:sz="0" w:space="0" w:color="auto"/>
        <w:right w:val="none" w:sz="0" w:space="0" w:color="auto"/>
      </w:divBdr>
      <w:divsChild>
        <w:div w:id="1181353840">
          <w:marLeft w:val="0"/>
          <w:marRight w:val="0"/>
          <w:marTop w:val="0"/>
          <w:marBottom w:val="0"/>
          <w:divBdr>
            <w:top w:val="none" w:sz="0" w:space="0" w:color="auto"/>
            <w:left w:val="none" w:sz="0" w:space="0" w:color="auto"/>
            <w:bottom w:val="none" w:sz="0" w:space="0" w:color="auto"/>
            <w:right w:val="none" w:sz="0" w:space="0" w:color="auto"/>
          </w:divBdr>
        </w:div>
      </w:divsChild>
    </w:div>
    <w:div w:id="24137916">
      <w:bodyDiv w:val="1"/>
      <w:marLeft w:val="0"/>
      <w:marRight w:val="0"/>
      <w:marTop w:val="0"/>
      <w:marBottom w:val="0"/>
      <w:divBdr>
        <w:top w:val="none" w:sz="0" w:space="0" w:color="auto"/>
        <w:left w:val="none" w:sz="0" w:space="0" w:color="auto"/>
        <w:bottom w:val="none" w:sz="0" w:space="0" w:color="auto"/>
        <w:right w:val="none" w:sz="0" w:space="0" w:color="auto"/>
      </w:divBdr>
    </w:div>
    <w:div w:id="24142643">
      <w:bodyDiv w:val="1"/>
      <w:marLeft w:val="0"/>
      <w:marRight w:val="0"/>
      <w:marTop w:val="0"/>
      <w:marBottom w:val="0"/>
      <w:divBdr>
        <w:top w:val="none" w:sz="0" w:space="0" w:color="auto"/>
        <w:left w:val="none" w:sz="0" w:space="0" w:color="auto"/>
        <w:bottom w:val="none" w:sz="0" w:space="0" w:color="auto"/>
        <w:right w:val="none" w:sz="0" w:space="0" w:color="auto"/>
      </w:divBdr>
    </w:div>
    <w:div w:id="24408750">
      <w:bodyDiv w:val="1"/>
      <w:marLeft w:val="0"/>
      <w:marRight w:val="0"/>
      <w:marTop w:val="0"/>
      <w:marBottom w:val="0"/>
      <w:divBdr>
        <w:top w:val="none" w:sz="0" w:space="0" w:color="auto"/>
        <w:left w:val="none" w:sz="0" w:space="0" w:color="auto"/>
        <w:bottom w:val="none" w:sz="0" w:space="0" w:color="auto"/>
        <w:right w:val="none" w:sz="0" w:space="0" w:color="auto"/>
      </w:divBdr>
    </w:div>
    <w:div w:id="25067132">
      <w:bodyDiv w:val="1"/>
      <w:marLeft w:val="0"/>
      <w:marRight w:val="0"/>
      <w:marTop w:val="0"/>
      <w:marBottom w:val="0"/>
      <w:divBdr>
        <w:top w:val="none" w:sz="0" w:space="0" w:color="auto"/>
        <w:left w:val="none" w:sz="0" w:space="0" w:color="auto"/>
        <w:bottom w:val="none" w:sz="0" w:space="0" w:color="auto"/>
        <w:right w:val="none" w:sz="0" w:space="0" w:color="auto"/>
      </w:divBdr>
    </w:div>
    <w:div w:id="25914397">
      <w:bodyDiv w:val="1"/>
      <w:marLeft w:val="0"/>
      <w:marRight w:val="0"/>
      <w:marTop w:val="0"/>
      <w:marBottom w:val="0"/>
      <w:divBdr>
        <w:top w:val="none" w:sz="0" w:space="0" w:color="auto"/>
        <w:left w:val="none" w:sz="0" w:space="0" w:color="auto"/>
        <w:bottom w:val="none" w:sz="0" w:space="0" w:color="auto"/>
        <w:right w:val="none" w:sz="0" w:space="0" w:color="auto"/>
      </w:divBdr>
      <w:divsChild>
        <w:div w:id="892735262">
          <w:marLeft w:val="0"/>
          <w:marRight w:val="0"/>
          <w:marTop w:val="0"/>
          <w:marBottom w:val="0"/>
          <w:divBdr>
            <w:top w:val="none" w:sz="0" w:space="0" w:color="auto"/>
            <w:left w:val="none" w:sz="0" w:space="0" w:color="auto"/>
            <w:bottom w:val="none" w:sz="0" w:space="0" w:color="auto"/>
            <w:right w:val="none" w:sz="0" w:space="0" w:color="auto"/>
          </w:divBdr>
          <w:divsChild>
            <w:div w:id="1144004535">
              <w:marLeft w:val="0"/>
              <w:marRight w:val="0"/>
              <w:marTop w:val="0"/>
              <w:marBottom w:val="0"/>
              <w:divBdr>
                <w:top w:val="none" w:sz="0" w:space="0" w:color="auto"/>
                <w:left w:val="none" w:sz="0" w:space="0" w:color="auto"/>
                <w:bottom w:val="none" w:sz="0" w:space="0" w:color="auto"/>
                <w:right w:val="none" w:sz="0" w:space="0" w:color="auto"/>
              </w:divBdr>
              <w:divsChild>
                <w:div w:id="788741279">
                  <w:marLeft w:val="0"/>
                  <w:marRight w:val="0"/>
                  <w:marTop w:val="0"/>
                  <w:marBottom w:val="0"/>
                  <w:divBdr>
                    <w:top w:val="none" w:sz="0" w:space="0" w:color="auto"/>
                    <w:left w:val="none" w:sz="0" w:space="0" w:color="auto"/>
                    <w:bottom w:val="none" w:sz="0" w:space="0" w:color="auto"/>
                    <w:right w:val="none" w:sz="0" w:space="0" w:color="auto"/>
                  </w:divBdr>
                  <w:divsChild>
                    <w:div w:id="1451360672">
                      <w:marLeft w:val="0"/>
                      <w:marRight w:val="0"/>
                      <w:marTop w:val="0"/>
                      <w:marBottom w:val="0"/>
                      <w:divBdr>
                        <w:top w:val="none" w:sz="0" w:space="0" w:color="auto"/>
                        <w:left w:val="none" w:sz="0" w:space="0" w:color="auto"/>
                        <w:bottom w:val="none" w:sz="0" w:space="0" w:color="auto"/>
                        <w:right w:val="none" w:sz="0" w:space="0" w:color="auto"/>
                      </w:divBdr>
                    </w:div>
                    <w:div w:id="1416705103">
                      <w:marLeft w:val="0"/>
                      <w:marRight w:val="0"/>
                      <w:marTop w:val="0"/>
                      <w:marBottom w:val="0"/>
                      <w:divBdr>
                        <w:top w:val="none" w:sz="0" w:space="0" w:color="auto"/>
                        <w:left w:val="none" w:sz="0" w:space="0" w:color="auto"/>
                        <w:bottom w:val="none" w:sz="0" w:space="0" w:color="auto"/>
                        <w:right w:val="none" w:sz="0" w:space="0" w:color="auto"/>
                      </w:divBdr>
                    </w:div>
                    <w:div w:id="1065563551">
                      <w:marLeft w:val="0"/>
                      <w:marRight w:val="0"/>
                      <w:marTop w:val="0"/>
                      <w:marBottom w:val="0"/>
                      <w:divBdr>
                        <w:top w:val="none" w:sz="0" w:space="0" w:color="auto"/>
                        <w:left w:val="none" w:sz="0" w:space="0" w:color="auto"/>
                        <w:bottom w:val="none" w:sz="0" w:space="0" w:color="auto"/>
                        <w:right w:val="none" w:sz="0" w:space="0" w:color="auto"/>
                      </w:divBdr>
                    </w:div>
                    <w:div w:id="538476458">
                      <w:marLeft w:val="0"/>
                      <w:marRight w:val="0"/>
                      <w:marTop w:val="0"/>
                      <w:marBottom w:val="0"/>
                      <w:divBdr>
                        <w:top w:val="none" w:sz="0" w:space="0" w:color="auto"/>
                        <w:left w:val="none" w:sz="0" w:space="0" w:color="auto"/>
                        <w:bottom w:val="none" w:sz="0" w:space="0" w:color="auto"/>
                        <w:right w:val="none" w:sz="0" w:space="0" w:color="auto"/>
                      </w:divBdr>
                    </w:div>
                    <w:div w:id="1366251629">
                      <w:marLeft w:val="0"/>
                      <w:marRight w:val="0"/>
                      <w:marTop w:val="0"/>
                      <w:marBottom w:val="0"/>
                      <w:divBdr>
                        <w:top w:val="none" w:sz="0" w:space="0" w:color="auto"/>
                        <w:left w:val="none" w:sz="0" w:space="0" w:color="auto"/>
                        <w:bottom w:val="none" w:sz="0" w:space="0" w:color="auto"/>
                        <w:right w:val="none" w:sz="0" w:space="0" w:color="auto"/>
                      </w:divBdr>
                    </w:div>
                    <w:div w:id="2004508436">
                      <w:marLeft w:val="0"/>
                      <w:marRight w:val="0"/>
                      <w:marTop w:val="0"/>
                      <w:marBottom w:val="0"/>
                      <w:divBdr>
                        <w:top w:val="none" w:sz="0" w:space="0" w:color="auto"/>
                        <w:left w:val="none" w:sz="0" w:space="0" w:color="auto"/>
                        <w:bottom w:val="none" w:sz="0" w:space="0" w:color="auto"/>
                        <w:right w:val="none" w:sz="0" w:space="0" w:color="auto"/>
                      </w:divBdr>
                    </w:div>
                    <w:div w:id="45864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53465">
      <w:bodyDiv w:val="1"/>
      <w:marLeft w:val="0"/>
      <w:marRight w:val="0"/>
      <w:marTop w:val="0"/>
      <w:marBottom w:val="0"/>
      <w:divBdr>
        <w:top w:val="none" w:sz="0" w:space="0" w:color="auto"/>
        <w:left w:val="none" w:sz="0" w:space="0" w:color="auto"/>
        <w:bottom w:val="none" w:sz="0" w:space="0" w:color="auto"/>
        <w:right w:val="none" w:sz="0" w:space="0" w:color="auto"/>
      </w:divBdr>
    </w:div>
    <w:div w:id="25983599">
      <w:bodyDiv w:val="1"/>
      <w:marLeft w:val="0"/>
      <w:marRight w:val="0"/>
      <w:marTop w:val="0"/>
      <w:marBottom w:val="0"/>
      <w:divBdr>
        <w:top w:val="none" w:sz="0" w:space="0" w:color="auto"/>
        <w:left w:val="none" w:sz="0" w:space="0" w:color="auto"/>
        <w:bottom w:val="none" w:sz="0" w:space="0" w:color="auto"/>
        <w:right w:val="none" w:sz="0" w:space="0" w:color="auto"/>
      </w:divBdr>
    </w:div>
    <w:div w:id="26218122">
      <w:bodyDiv w:val="1"/>
      <w:marLeft w:val="0"/>
      <w:marRight w:val="0"/>
      <w:marTop w:val="0"/>
      <w:marBottom w:val="0"/>
      <w:divBdr>
        <w:top w:val="none" w:sz="0" w:space="0" w:color="auto"/>
        <w:left w:val="none" w:sz="0" w:space="0" w:color="auto"/>
        <w:bottom w:val="none" w:sz="0" w:space="0" w:color="auto"/>
        <w:right w:val="none" w:sz="0" w:space="0" w:color="auto"/>
      </w:divBdr>
    </w:div>
    <w:div w:id="26416309">
      <w:bodyDiv w:val="1"/>
      <w:marLeft w:val="0"/>
      <w:marRight w:val="0"/>
      <w:marTop w:val="0"/>
      <w:marBottom w:val="0"/>
      <w:divBdr>
        <w:top w:val="none" w:sz="0" w:space="0" w:color="auto"/>
        <w:left w:val="none" w:sz="0" w:space="0" w:color="auto"/>
        <w:bottom w:val="none" w:sz="0" w:space="0" w:color="auto"/>
        <w:right w:val="none" w:sz="0" w:space="0" w:color="auto"/>
      </w:divBdr>
    </w:div>
    <w:div w:id="27221967">
      <w:bodyDiv w:val="1"/>
      <w:marLeft w:val="0"/>
      <w:marRight w:val="0"/>
      <w:marTop w:val="0"/>
      <w:marBottom w:val="0"/>
      <w:divBdr>
        <w:top w:val="none" w:sz="0" w:space="0" w:color="auto"/>
        <w:left w:val="none" w:sz="0" w:space="0" w:color="auto"/>
        <w:bottom w:val="none" w:sz="0" w:space="0" w:color="auto"/>
        <w:right w:val="none" w:sz="0" w:space="0" w:color="auto"/>
      </w:divBdr>
      <w:divsChild>
        <w:div w:id="61565537">
          <w:marLeft w:val="0"/>
          <w:marRight w:val="0"/>
          <w:marTop w:val="0"/>
          <w:marBottom w:val="0"/>
          <w:divBdr>
            <w:top w:val="none" w:sz="0" w:space="0" w:color="auto"/>
            <w:left w:val="none" w:sz="0" w:space="0" w:color="auto"/>
            <w:bottom w:val="none" w:sz="0" w:space="0" w:color="auto"/>
            <w:right w:val="none" w:sz="0" w:space="0" w:color="auto"/>
          </w:divBdr>
          <w:divsChild>
            <w:div w:id="387925711">
              <w:marLeft w:val="0"/>
              <w:marRight w:val="0"/>
              <w:marTop w:val="0"/>
              <w:marBottom w:val="0"/>
              <w:divBdr>
                <w:top w:val="none" w:sz="0" w:space="0" w:color="auto"/>
                <w:left w:val="none" w:sz="0" w:space="0" w:color="auto"/>
                <w:bottom w:val="none" w:sz="0" w:space="0" w:color="auto"/>
                <w:right w:val="none" w:sz="0" w:space="0" w:color="auto"/>
              </w:divBdr>
              <w:divsChild>
                <w:div w:id="105545287">
                  <w:marLeft w:val="0"/>
                  <w:marRight w:val="0"/>
                  <w:marTop w:val="0"/>
                  <w:marBottom w:val="0"/>
                  <w:divBdr>
                    <w:top w:val="none" w:sz="0" w:space="0" w:color="auto"/>
                    <w:left w:val="none" w:sz="0" w:space="0" w:color="auto"/>
                    <w:bottom w:val="none" w:sz="0" w:space="0" w:color="auto"/>
                    <w:right w:val="none" w:sz="0" w:space="0" w:color="auto"/>
                  </w:divBdr>
                  <w:divsChild>
                    <w:div w:id="512764368">
                      <w:marLeft w:val="0"/>
                      <w:marRight w:val="0"/>
                      <w:marTop w:val="0"/>
                      <w:marBottom w:val="0"/>
                      <w:divBdr>
                        <w:top w:val="none" w:sz="0" w:space="0" w:color="auto"/>
                        <w:left w:val="none" w:sz="0" w:space="0" w:color="auto"/>
                        <w:bottom w:val="none" w:sz="0" w:space="0" w:color="auto"/>
                        <w:right w:val="none" w:sz="0" w:space="0" w:color="auto"/>
                      </w:divBdr>
                    </w:div>
                    <w:div w:id="504250616">
                      <w:marLeft w:val="0"/>
                      <w:marRight w:val="0"/>
                      <w:marTop w:val="0"/>
                      <w:marBottom w:val="0"/>
                      <w:divBdr>
                        <w:top w:val="none" w:sz="0" w:space="0" w:color="auto"/>
                        <w:left w:val="none" w:sz="0" w:space="0" w:color="auto"/>
                        <w:bottom w:val="none" w:sz="0" w:space="0" w:color="auto"/>
                        <w:right w:val="none" w:sz="0" w:space="0" w:color="auto"/>
                      </w:divBdr>
                    </w:div>
                    <w:div w:id="276454885">
                      <w:marLeft w:val="0"/>
                      <w:marRight w:val="0"/>
                      <w:marTop w:val="0"/>
                      <w:marBottom w:val="0"/>
                      <w:divBdr>
                        <w:top w:val="none" w:sz="0" w:space="0" w:color="auto"/>
                        <w:left w:val="none" w:sz="0" w:space="0" w:color="auto"/>
                        <w:bottom w:val="none" w:sz="0" w:space="0" w:color="auto"/>
                        <w:right w:val="none" w:sz="0" w:space="0" w:color="auto"/>
                      </w:divBdr>
                    </w:div>
                    <w:div w:id="788546673">
                      <w:marLeft w:val="0"/>
                      <w:marRight w:val="0"/>
                      <w:marTop w:val="0"/>
                      <w:marBottom w:val="0"/>
                      <w:divBdr>
                        <w:top w:val="none" w:sz="0" w:space="0" w:color="auto"/>
                        <w:left w:val="none" w:sz="0" w:space="0" w:color="auto"/>
                        <w:bottom w:val="none" w:sz="0" w:space="0" w:color="auto"/>
                        <w:right w:val="none" w:sz="0" w:space="0" w:color="auto"/>
                      </w:divBdr>
                    </w:div>
                    <w:div w:id="878400222">
                      <w:marLeft w:val="0"/>
                      <w:marRight w:val="0"/>
                      <w:marTop w:val="0"/>
                      <w:marBottom w:val="0"/>
                      <w:divBdr>
                        <w:top w:val="none" w:sz="0" w:space="0" w:color="auto"/>
                        <w:left w:val="none" w:sz="0" w:space="0" w:color="auto"/>
                        <w:bottom w:val="none" w:sz="0" w:space="0" w:color="auto"/>
                        <w:right w:val="none" w:sz="0" w:space="0" w:color="auto"/>
                      </w:divBdr>
                    </w:div>
                    <w:div w:id="1039015091">
                      <w:marLeft w:val="0"/>
                      <w:marRight w:val="0"/>
                      <w:marTop w:val="0"/>
                      <w:marBottom w:val="0"/>
                      <w:divBdr>
                        <w:top w:val="none" w:sz="0" w:space="0" w:color="auto"/>
                        <w:left w:val="none" w:sz="0" w:space="0" w:color="auto"/>
                        <w:bottom w:val="none" w:sz="0" w:space="0" w:color="auto"/>
                        <w:right w:val="none" w:sz="0" w:space="0" w:color="auto"/>
                      </w:divBdr>
                    </w:div>
                    <w:div w:id="505168410">
                      <w:marLeft w:val="0"/>
                      <w:marRight w:val="0"/>
                      <w:marTop w:val="0"/>
                      <w:marBottom w:val="0"/>
                      <w:divBdr>
                        <w:top w:val="none" w:sz="0" w:space="0" w:color="auto"/>
                        <w:left w:val="none" w:sz="0" w:space="0" w:color="auto"/>
                        <w:bottom w:val="none" w:sz="0" w:space="0" w:color="auto"/>
                        <w:right w:val="none" w:sz="0" w:space="0" w:color="auto"/>
                      </w:divBdr>
                    </w:div>
                    <w:div w:id="2033411010">
                      <w:marLeft w:val="0"/>
                      <w:marRight w:val="0"/>
                      <w:marTop w:val="0"/>
                      <w:marBottom w:val="0"/>
                      <w:divBdr>
                        <w:top w:val="none" w:sz="0" w:space="0" w:color="auto"/>
                        <w:left w:val="none" w:sz="0" w:space="0" w:color="auto"/>
                        <w:bottom w:val="none" w:sz="0" w:space="0" w:color="auto"/>
                        <w:right w:val="none" w:sz="0" w:space="0" w:color="auto"/>
                      </w:divBdr>
                    </w:div>
                    <w:div w:id="94785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13079">
      <w:bodyDiv w:val="1"/>
      <w:marLeft w:val="0"/>
      <w:marRight w:val="0"/>
      <w:marTop w:val="0"/>
      <w:marBottom w:val="0"/>
      <w:divBdr>
        <w:top w:val="none" w:sz="0" w:space="0" w:color="auto"/>
        <w:left w:val="none" w:sz="0" w:space="0" w:color="auto"/>
        <w:bottom w:val="none" w:sz="0" w:space="0" w:color="auto"/>
        <w:right w:val="none" w:sz="0" w:space="0" w:color="auto"/>
      </w:divBdr>
      <w:divsChild>
        <w:div w:id="970743172">
          <w:marLeft w:val="0"/>
          <w:marRight w:val="0"/>
          <w:marTop w:val="0"/>
          <w:marBottom w:val="0"/>
          <w:divBdr>
            <w:top w:val="none" w:sz="0" w:space="0" w:color="auto"/>
            <w:left w:val="none" w:sz="0" w:space="0" w:color="auto"/>
            <w:bottom w:val="none" w:sz="0" w:space="0" w:color="auto"/>
            <w:right w:val="none" w:sz="0" w:space="0" w:color="auto"/>
          </w:divBdr>
          <w:divsChild>
            <w:div w:id="1164902541">
              <w:marLeft w:val="0"/>
              <w:marRight w:val="0"/>
              <w:marTop w:val="0"/>
              <w:marBottom w:val="0"/>
              <w:divBdr>
                <w:top w:val="none" w:sz="0" w:space="0" w:color="auto"/>
                <w:left w:val="none" w:sz="0" w:space="0" w:color="auto"/>
                <w:bottom w:val="none" w:sz="0" w:space="0" w:color="auto"/>
                <w:right w:val="none" w:sz="0" w:space="0" w:color="auto"/>
              </w:divBdr>
              <w:divsChild>
                <w:div w:id="818884246">
                  <w:marLeft w:val="0"/>
                  <w:marRight w:val="0"/>
                  <w:marTop w:val="0"/>
                  <w:marBottom w:val="0"/>
                  <w:divBdr>
                    <w:top w:val="none" w:sz="0" w:space="0" w:color="auto"/>
                    <w:left w:val="none" w:sz="0" w:space="0" w:color="auto"/>
                    <w:bottom w:val="none" w:sz="0" w:space="0" w:color="auto"/>
                    <w:right w:val="none" w:sz="0" w:space="0" w:color="auto"/>
                  </w:divBdr>
                  <w:divsChild>
                    <w:div w:id="994602942">
                      <w:marLeft w:val="0"/>
                      <w:marRight w:val="0"/>
                      <w:marTop w:val="0"/>
                      <w:marBottom w:val="0"/>
                      <w:divBdr>
                        <w:top w:val="none" w:sz="0" w:space="0" w:color="auto"/>
                        <w:left w:val="none" w:sz="0" w:space="0" w:color="auto"/>
                        <w:bottom w:val="none" w:sz="0" w:space="0" w:color="auto"/>
                        <w:right w:val="none" w:sz="0" w:space="0" w:color="auto"/>
                      </w:divBdr>
                    </w:div>
                    <w:div w:id="12616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17007">
      <w:bodyDiv w:val="1"/>
      <w:marLeft w:val="0"/>
      <w:marRight w:val="0"/>
      <w:marTop w:val="0"/>
      <w:marBottom w:val="0"/>
      <w:divBdr>
        <w:top w:val="none" w:sz="0" w:space="0" w:color="auto"/>
        <w:left w:val="none" w:sz="0" w:space="0" w:color="auto"/>
        <w:bottom w:val="none" w:sz="0" w:space="0" w:color="auto"/>
        <w:right w:val="none" w:sz="0" w:space="0" w:color="auto"/>
      </w:divBdr>
    </w:div>
    <w:div w:id="28846651">
      <w:bodyDiv w:val="1"/>
      <w:marLeft w:val="0"/>
      <w:marRight w:val="0"/>
      <w:marTop w:val="0"/>
      <w:marBottom w:val="0"/>
      <w:divBdr>
        <w:top w:val="none" w:sz="0" w:space="0" w:color="auto"/>
        <w:left w:val="none" w:sz="0" w:space="0" w:color="auto"/>
        <w:bottom w:val="none" w:sz="0" w:space="0" w:color="auto"/>
        <w:right w:val="none" w:sz="0" w:space="0" w:color="auto"/>
      </w:divBdr>
      <w:divsChild>
        <w:div w:id="1431044146">
          <w:marLeft w:val="0"/>
          <w:marRight w:val="0"/>
          <w:marTop w:val="0"/>
          <w:marBottom w:val="0"/>
          <w:divBdr>
            <w:top w:val="none" w:sz="0" w:space="0" w:color="auto"/>
            <w:left w:val="none" w:sz="0" w:space="0" w:color="auto"/>
            <w:bottom w:val="none" w:sz="0" w:space="0" w:color="auto"/>
            <w:right w:val="none" w:sz="0" w:space="0" w:color="auto"/>
          </w:divBdr>
          <w:divsChild>
            <w:div w:id="708535972">
              <w:marLeft w:val="0"/>
              <w:marRight w:val="0"/>
              <w:marTop w:val="0"/>
              <w:marBottom w:val="0"/>
              <w:divBdr>
                <w:top w:val="none" w:sz="0" w:space="0" w:color="auto"/>
                <w:left w:val="none" w:sz="0" w:space="0" w:color="auto"/>
                <w:bottom w:val="none" w:sz="0" w:space="0" w:color="auto"/>
                <w:right w:val="none" w:sz="0" w:space="0" w:color="auto"/>
              </w:divBdr>
              <w:divsChild>
                <w:div w:id="872616252">
                  <w:marLeft w:val="0"/>
                  <w:marRight w:val="0"/>
                  <w:marTop w:val="0"/>
                  <w:marBottom w:val="0"/>
                  <w:divBdr>
                    <w:top w:val="none" w:sz="0" w:space="0" w:color="auto"/>
                    <w:left w:val="none" w:sz="0" w:space="0" w:color="auto"/>
                    <w:bottom w:val="none" w:sz="0" w:space="0" w:color="auto"/>
                    <w:right w:val="none" w:sz="0" w:space="0" w:color="auto"/>
                  </w:divBdr>
                  <w:divsChild>
                    <w:div w:id="503399187">
                      <w:marLeft w:val="0"/>
                      <w:marRight w:val="0"/>
                      <w:marTop w:val="0"/>
                      <w:marBottom w:val="0"/>
                      <w:divBdr>
                        <w:top w:val="none" w:sz="0" w:space="0" w:color="auto"/>
                        <w:left w:val="none" w:sz="0" w:space="0" w:color="auto"/>
                        <w:bottom w:val="none" w:sz="0" w:space="0" w:color="auto"/>
                        <w:right w:val="none" w:sz="0" w:space="0" w:color="auto"/>
                      </w:divBdr>
                    </w:div>
                    <w:div w:id="1493058379">
                      <w:marLeft w:val="0"/>
                      <w:marRight w:val="0"/>
                      <w:marTop w:val="0"/>
                      <w:marBottom w:val="0"/>
                      <w:divBdr>
                        <w:top w:val="none" w:sz="0" w:space="0" w:color="auto"/>
                        <w:left w:val="none" w:sz="0" w:space="0" w:color="auto"/>
                        <w:bottom w:val="none" w:sz="0" w:space="0" w:color="auto"/>
                        <w:right w:val="none" w:sz="0" w:space="0" w:color="auto"/>
                      </w:divBdr>
                    </w:div>
                    <w:div w:id="598759164">
                      <w:marLeft w:val="0"/>
                      <w:marRight w:val="0"/>
                      <w:marTop w:val="0"/>
                      <w:marBottom w:val="0"/>
                      <w:divBdr>
                        <w:top w:val="none" w:sz="0" w:space="0" w:color="auto"/>
                        <w:left w:val="none" w:sz="0" w:space="0" w:color="auto"/>
                        <w:bottom w:val="none" w:sz="0" w:space="0" w:color="auto"/>
                        <w:right w:val="none" w:sz="0" w:space="0" w:color="auto"/>
                      </w:divBdr>
                    </w:div>
                    <w:div w:id="548300619">
                      <w:marLeft w:val="0"/>
                      <w:marRight w:val="0"/>
                      <w:marTop w:val="0"/>
                      <w:marBottom w:val="0"/>
                      <w:divBdr>
                        <w:top w:val="none" w:sz="0" w:space="0" w:color="auto"/>
                        <w:left w:val="none" w:sz="0" w:space="0" w:color="auto"/>
                        <w:bottom w:val="none" w:sz="0" w:space="0" w:color="auto"/>
                        <w:right w:val="none" w:sz="0" w:space="0" w:color="auto"/>
                      </w:divBdr>
                    </w:div>
                    <w:div w:id="11750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08291">
      <w:bodyDiv w:val="1"/>
      <w:marLeft w:val="0"/>
      <w:marRight w:val="0"/>
      <w:marTop w:val="0"/>
      <w:marBottom w:val="0"/>
      <w:divBdr>
        <w:top w:val="none" w:sz="0" w:space="0" w:color="auto"/>
        <w:left w:val="none" w:sz="0" w:space="0" w:color="auto"/>
        <w:bottom w:val="none" w:sz="0" w:space="0" w:color="auto"/>
        <w:right w:val="none" w:sz="0" w:space="0" w:color="auto"/>
      </w:divBdr>
    </w:div>
    <w:div w:id="30037978">
      <w:bodyDiv w:val="1"/>
      <w:marLeft w:val="0"/>
      <w:marRight w:val="0"/>
      <w:marTop w:val="0"/>
      <w:marBottom w:val="0"/>
      <w:divBdr>
        <w:top w:val="none" w:sz="0" w:space="0" w:color="auto"/>
        <w:left w:val="none" w:sz="0" w:space="0" w:color="auto"/>
        <w:bottom w:val="none" w:sz="0" w:space="0" w:color="auto"/>
        <w:right w:val="none" w:sz="0" w:space="0" w:color="auto"/>
      </w:divBdr>
    </w:div>
    <w:div w:id="30157134">
      <w:bodyDiv w:val="1"/>
      <w:marLeft w:val="0"/>
      <w:marRight w:val="0"/>
      <w:marTop w:val="0"/>
      <w:marBottom w:val="0"/>
      <w:divBdr>
        <w:top w:val="none" w:sz="0" w:space="0" w:color="auto"/>
        <w:left w:val="none" w:sz="0" w:space="0" w:color="auto"/>
        <w:bottom w:val="none" w:sz="0" w:space="0" w:color="auto"/>
        <w:right w:val="none" w:sz="0" w:space="0" w:color="auto"/>
      </w:divBdr>
    </w:div>
    <w:div w:id="30344510">
      <w:bodyDiv w:val="1"/>
      <w:marLeft w:val="0"/>
      <w:marRight w:val="0"/>
      <w:marTop w:val="0"/>
      <w:marBottom w:val="0"/>
      <w:divBdr>
        <w:top w:val="none" w:sz="0" w:space="0" w:color="auto"/>
        <w:left w:val="none" w:sz="0" w:space="0" w:color="auto"/>
        <w:bottom w:val="none" w:sz="0" w:space="0" w:color="auto"/>
        <w:right w:val="none" w:sz="0" w:space="0" w:color="auto"/>
      </w:divBdr>
      <w:divsChild>
        <w:div w:id="281614300">
          <w:marLeft w:val="0"/>
          <w:marRight w:val="0"/>
          <w:marTop w:val="0"/>
          <w:marBottom w:val="0"/>
          <w:divBdr>
            <w:top w:val="none" w:sz="0" w:space="0" w:color="auto"/>
            <w:left w:val="none" w:sz="0" w:space="0" w:color="auto"/>
            <w:bottom w:val="none" w:sz="0" w:space="0" w:color="auto"/>
            <w:right w:val="none" w:sz="0" w:space="0" w:color="auto"/>
          </w:divBdr>
          <w:divsChild>
            <w:div w:id="1739787462">
              <w:marLeft w:val="0"/>
              <w:marRight w:val="0"/>
              <w:marTop w:val="0"/>
              <w:marBottom w:val="0"/>
              <w:divBdr>
                <w:top w:val="none" w:sz="0" w:space="0" w:color="auto"/>
                <w:left w:val="none" w:sz="0" w:space="0" w:color="auto"/>
                <w:bottom w:val="none" w:sz="0" w:space="0" w:color="auto"/>
                <w:right w:val="none" w:sz="0" w:space="0" w:color="auto"/>
              </w:divBdr>
              <w:divsChild>
                <w:div w:id="950551129">
                  <w:marLeft w:val="0"/>
                  <w:marRight w:val="0"/>
                  <w:marTop w:val="0"/>
                  <w:marBottom w:val="0"/>
                  <w:divBdr>
                    <w:top w:val="none" w:sz="0" w:space="0" w:color="auto"/>
                    <w:left w:val="none" w:sz="0" w:space="0" w:color="auto"/>
                    <w:bottom w:val="none" w:sz="0" w:space="0" w:color="auto"/>
                    <w:right w:val="none" w:sz="0" w:space="0" w:color="auto"/>
                  </w:divBdr>
                  <w:divsChild>
                    <w:div w:id="618029398">
                      <w:marLeft w:val="0"/>
                      <w:marRight w:val="0"/>
                      <w:marTop w:val="0"/>
                      <w:marBottom w:val="0"/>
                      <w:divBdr>
                        <w:top w:val="none" w:sz="0" w:space="0" w:color="auto"/>
                        <w:left w:val="none" w:sz="0" w:space="0" w:color="auto"/>
                        <w:bottom w:val="none" w:sz="0" w:space="0" w:color="auto"/>
                        <w:right w:val="none" w:sz="0" w:space="0" w:color="auto"/>
                      </w:divBdr>
                    </w:div>
                    <w:div w:id="1293294418">
                      <w:marLeft w:val="0"/>
                      <w:marRight w:val="0"/>
                      <w:marTop w:val="0"/>
                      <w:marBottom w:val="0"/>
                      <w:divBdr>
                        <w:top w:val="none" w:sz="0" w:space="0" w:color="auto"/>
                        <w:left w:val="none" w:sz="0" w:space="0" w:color="auto"/>
                        <w:bottom w:val="none" w:sz="0" w:space="0" w:color="auto"/>
                        <w:right w:val="none" w:sz="0" w:space="0" w:color="auto"/>
                      </w:divBdr>
                    </w:div>
                    <w:div w:id="652373053">
                      <w:marLeft w:val="0"/>
                      <w:marRight w:val="0"/>
                      <w:marTop w:val="0"/>
                      <w:marBottom w:val="0"/>
                      <w:divBdr>
                        <w:top w:val="none" w:sz="0" w:space="0" w:color="auto"/>
                        <w:left w:val="none" w:sz="0" w:space="0" w:color="auto"/>
                        <w:bottom w:val="none" w:sz="0" w:space="0" w:color="auto"/>
                        <w:right w:val="none" w:sz="0" w:space="0" w:color="auto"/>
                      </w:divBdr>
                    </w:div>
                    <w:div w:id="206531146">
                      <w:marLeft w:val="0"/>
                      <w:marRight w:val="0"/>
                      <w:marTop w:val="0"/>
                      <w:marBottom w:val="0"/>
                      <w:divBdr>
                        <w:top w:val="none" w:sz="0" w:space="0" w:color="auto"/>
                        <w:left w:val="none" w:sz="0" w:space="0" w:color="auto"/>
                        <w:bottom w:val="none" w:sz="0" w:space="0" w:color="auto"/>
                        <w:right w:val="none" w:sz="0" w:space="0" w:color="auto"/>
                      </w:divBdr>
                    </w:div>
                    <w:div w:id="1368678965">
                      <w:marLeft w:val="0"/>
                      <w:marRight w:val="0"/>
                      <w:marTop w:val="0"/>
                      <w:marBottom w:val="0"/>
                      <w:divBdr>
                        <w:top w:val="none" w:sz="0" w:space="0" w:color="auto"/>
                        <w:left w:val="none" w:sz="0" w:space="0" w:color="auto"/>
                        <w:bottom w:val="none" w:sz="0" w:space="0" w:color="auto"/>
                        <w:right w:val="none" w:sz="0" w:space="0" w:color="auto"/>
                      </w:divBdr>
                    </w:div>
                    <w:div w:id="1068768809">
                      <w:marLeft w:val="0"/>
                      <w:marRight w:val="0"/>
                      <w:marTop w:val="0"/>
                      <w:marBottom w:val="0"/>
                      <w:divBdr>
                        <w:top w:val="none" w:sz="0" w:space="0" w:color="auto"/>
                        <w:left w:val="none" w:sz="0" w:space="0" w:color="auto"/>
                        <w:bottom w:val="none" w:sz="0" w:space="0" w:color="auto"/>
                        <w:right w:val="none" w:sz="0" w:space="0" w:color="auto"/>
                      </w:divBdr>
                    </w:div>
                    <w:div w:id="52359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91187">
      <w:bodyDiv w:val="1"/>
      <w:marLeft w:val="0"/>
      <w:marRight w:val="0"/>
      <w:marTop w:val="0"/>
      <w:marBottom w:val="0"/>
      <w:divBdr>
        <w:top w:val="none" w:sz="0" w:space="0" w:color="auto"/>
        <w:left w:val="none" w:sz="0" w:space="0" w:color="auto"/>
        <w:bottom w:val="none" w:sz="0" w:space="0" w:color="auto"/>
        <w:right w:val="none" w:sz="0" w:space="0" w:color="auto"/>
      </w:divBdr>
    </w:div>
    <w:div w:id="32118882">
      <w:bodyDiv w:val="1"/>
      <w:marLeft w:val="0"/>
      <w:marRight w:val="0"/>
      <w:marTop w:val="0"/>
      <w:marBottom w:val="0"/>
      <w:divBdr>
        <w:top w:val="none" w:sz="0" w:space="0" w:color="auto"/>
        <w:left w:val="none" w:sz="0" w:space="0" w:color="auto"/>
        <w:bottom w:val="none" w:sz="0" w:space="0" w:color="auto"/>
        <w:right w:val="none" w:sz="0" w:space="0" w:color="auto"/>
      </w:divBdr>
    </w:div>
    <w:div w:id="32535630">
      <w:bodyDiv w:val="1"/>
      <w:marLeft w:val="0"/>
      <w:marRight w:val="0"/>
      <w:marTop w:val="0"/>
      <w:marBottom w:val="0"/>
      <w:divBdr>
        <w:top w:val="none" w:sz="0" w:space="0" w:color="auto"/>
        <w:left w:val="none" w:sz="0" w:space="0" w:color="auto"/>
        <w:bottom w:val="none" w:sz="0" w:space="0" w:color="auto"/>
        <w:right w:val="none" w:sz="0" w:space="0" w:color="auto"/>
      </w:divBdr>
      <w:divsChild>
        <w:div w:id="1249536583">
          <w:marLeft w:val="0"/>
          <w:marRight w:val="0"/>
          <w:marTop w:val="0"/>
          <w:marBottom w:val="0"/>
          <w:divBdr>
            <w:top w:val="none" w:sz="0" w:space="0" w:color="auto"/>
            <w:left w:val="none" w:sz="0" w:space="0" w:color="auto"/>
            <w:bottom w:val="none" w:sz="0" w:space="0" w:color="auto"/>
            <w:right w:val="none" w:sz="0" w:space="0" w:color="auto"/>
          </w:divBdr>
          <w:divsChild>
            <w:div w:id="2014723839">
              <w:marLeft w:val="0"/>
              <w:marRight w:val="0"/>
              <w:marTop w:val="0"/>
              <w:marBottom w:val="0"/>
              <w:divBdr>
                <w:top w:val="none" w:sz="0" w:space="0" w:color="auto"/>
                <w:left w:val="none" w:sz="0" w:space="0" w:color="auto"/>
                <w:bottom w:val="none" w:sz="0" w:space="0" w:color="auto"/>
                <w:right w:val="none" w:sz="0" w:space="0" w:color="auto"/>
              </w:divBdr>
              <w:divsChild>
                <w:div w:id="1527601668">
                  <w:marLeft w:val="0"/>
                  <w:marRight w:val="0"/>
                  <w:marTop w:val="0"/>
                  <w:marBottom w:val="0"/>
                  <w:divBdr>
                    <w:top w:val="none" w:sz="0" w:space="0" w:color="auto"/>
                    <w:left w:val="none" w:sz="0" w:space="0" w:color="auto"/>
                    <w:bottom w:val="none" w:sz="0" w:space="0" w:color="auto"/>
                    <w:right w:val="none" w:sz="0" w:space="0" w:color="auto"/>
                  </w:divBdr>
                  <w:divsChild>
                    <w:div w:id="377823775">
                      <w:marLeft w:val="0"/>
                      <w:marRight w:val="0"/>
                      <w:marTop w:val="0"/>
                      <w:marBottom w:val="0"/>
                      <w:divBdr>
                        <w:top w:val="none" w:sz="0" w:space="0" w:color="auto"/>
                        <w:left w:val="none" w:sz="0" w:space="0" w:color="auto"/>
                        <w:bottom w:val="none" w:sz="0" w:space="0" w:color="auto"/>
                        <w:right w:val="none" w:sz="0" w:space="0" w:color="auto"/>
                      </w:divBdr>
                    </w:div>
                    <w:div w:id="2133865032">
                      <w:marLeft w:val="0"/>
                      <w:marRight w:val="0"/>
                      <w:marTop w:val="0"/>
                      <w:marBottom w:val="0"/>
                      <w:divBdr>
                        <w:top w:val="none" w:sz="0" w:space="0" w:color="auto"/>
                        <w:left w:val="none" w:sz="0" w:space="0" w:color="auto"/>
                        <w:bottom w:val="none" w:sz="0" w:space="0" w:color="auto"/>
                        <w:right w:val="none" w:sz="0" w:space="0" w:color="auto"/>
                      </w:divBdr>
                    </w:div>
                    <w:div w:id="122769449">
                      <w:marLeft w:val="0"/>
                      <w:marRight w:val="0"/>
                      <w:marTop w:val="0"/>
                      <w:marBottom w:val="0"/>
                      <w:divBdr>
                        <w:top w:val="none" w:sz="0" w:space="0" w:color="auto"/>
                        <w:left w:val="none" w:sz="0" w:space="0" w:color="auto"/>
                        <w:bottom w:val="none" w:sz="0" w:space="0" w:color="auto"/>
                        <w:right w:val="none" w:sz="0" w:space="0" w:color="auto"/>
                      </w:divBdr>
                    </w:div>
                    <w:div w:id="1548908369">
                      <w:marLeft w:val="0"/>
                      <w:marRight w:val="0"/>
                      <w:marTop w:val="0"/>
                      <w:marBottom w:val="0"/>
                      <w:divBdr>
                        <w:top w:val="none" w:sz="0" w:space="0" w:color="auto"/>
                        <w:left w:val="none" w:sz="0" w:space="0" w:color="auto"/>
                        <w:bottom w:val="none" w:sz="0" w:space="0" w:color="auto"/>
                        <w:right w:val="none" w:sz="0" w:space="0" w:color="auto"/>
                      </w:divBdr>
                    </w:div>
                    <w:div w:id="5518948">
                      <w:marLeft w:val="0"/>
                      <w:marRight w:val="0"/>
                      <w:marTop w:val="0"/>
                      <w:marBottom w:val="0"/>
                      <w:divBdr>
                        <w:top w:val="none" w:sz="0" w:space="0" w:color="auto"/>
                        <w:left w:val="none" w:sz="0" w:space="0" w:color="auto"/>
                        <w:bottom w:val="none" w:sz="0" w:space="0" w:color="auto"/>
                        <w:right w:val="none" w:sz="0" w:space="0" w:color="auto"/>
                      </w:divBdr>
                    </w:div>
                    <w:div w:id="89577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53124">
      <w:bodyDiv w:val="1"/>
      <w:marLeft w:val="0"/>
      <w:marRight w:val="0"/>
      <w:marTop w:val="0"/>
      <w:marBottom w:val="0"/>
      <w:divBdr>
        <w:top w:val="none" w:sz="0" w:space="0" w:color="auto"/>
        <w:left w:val="none" w:sz="0" w:space="0" w:color="auto"/>
        <w:bottom w:val="none" w:sz="0" w:space="0" w:color="auto"/>
        <w:right w:val="none" w:sz="0" w:space="0" w:color="auto"/>
      </w:divBdr>
    </w:div>
    <w:div w:id="32727829">
      <w:bodyDiv w:val="1"/>
      <w:marLeft w:val="0"/>
      <w:marRight w:val="0"/>
      <w:marTop w:val="0"/>
      <w:marBottom w:val="0"/>
      <w:divBdr>
        <w:top w:val="none" w:sz="0" w:space="0" w:color="auto"/>
        <w:left w:val="none" w:sz="0" w:space="0" w:color="auto"/>
        <w:bottom w:val="none" w:sz="0" w:space="0" w:color="auto"/>
        <w:right w:val="none" w:sz="0" w:space="0" w:color="auto"/>
      </w:divBdr>
    </w:div>
    <w:div w:id="33504251">
      <w:bodyDiv w:val="1"/>
      <w:marLeft w:val="0"/>
      <w:marRight w:val="0"/>
      <w:marTop w:val="0"/>
      <w:marBottom w:val="0"/>
      <w:divBdr>
        <w:top w:val="none" w:sz="0" w:space="0" w:color="auto"/>
        <w:left w:val="none" w:sz="0" w:space="0" w:color="auto"/>
        <w:bottom w:val="none" w:sz="0" w:space="0" w:color="auto"/>
        <w:right w:val="none" w:sz="0" w:space="0" w:color="auto"/>
      </w:divBdr>
    </w:div>
    <w:div w:id="34231841">
      <w:bodyDiv w:val="1"/>
      <w:marLeft w:val="0"/>
      <w:marRight w:val="0"/>
      <w:marTop w:val="0"/>
      <w:marBottom w:val="0"/>
      <w:divBdr>
        <w:top w:val="none" w:sz="0" w:space="0" w:color="auto"/>
        <w:left w:val="none" w:sz="0" w:space="0" w:color="auto"/>
        <w:bottom w:val="none" w:sz="0" w:space="0" w:color="auto"/>
        <w:right w:val="none" w:sz="0" w:space="0" w:color="auto"/>
      </w:divBdr>
      <w:divsChild>
        <w:div w:id="543912133">
          <w:marLeft w:val="0"/>
          <w:marRight w:val="0"/>
          <w:marTop w:val="0"/>
          <w:marBottom w:val="0"/>
          <w:divBdr>
            <w:top w:val="none" w:sz="0" w:space="0" w:color="auto"/>
            <w:left w:val="none" w:sz="0" w:space="0" w:color="auto"/>
            <w:bottom w:val="none" w:sz="0" w:space="0" w:color="auto"/>
            <w:right w:val="none" w:sz="0" w:space="0" w:color="auto"/>
          </w:divBdr>
          <w:divsChild>
            <w:div w:id="135297137">
              <w:marLeft w:val="0"/>
              <w:marRight w:val="0"/>
              <w:marTop w:val="0"/>
              <w:marBottom w:val="0"/>
              <w:divBdr>
                <w:top w:val="none" w:sz="0" w:space="0" w:color="auto"/>
                <w:left w:val="none" w:sz="0" w:space="0" w:color="auto"/>
                <w:bottom w:val="none" w:sz="0" w:space="0" w:color="auto"/>
                <w:right w:val="none" w:sz="0" w:space="0" w:color="auto"/>
              </w:divBdr>
              <w:divsChild>
                <w:div w:id="918058176">
                  <w:marLeft w:val="0"/>
                  <w:marRight w:val="0"/>
                  <w:marTop w:val="0"/>
                  <w:marBottom w:val="0"/>
                  <w:divBdr>
                    <w:top w:val="none" w:sz="0" w:space="0" w:color="auto"/>
                    <w:left w:val="none" w:sz="0" w:space="0" w:color="auto"/>
                    <w:bottom w:val="none" w:sz="0" w:space="0" w:color="auto"/>
                    <w:right w:val="none" w:sz="0" w:space="0" w:color="auto"/>
                  </w:divBdr>
                  <w:divsChild>
                    <w:div w:id="511915179">
                      <w:marLeft w:val="0"/>
                      <w:marRight w:val="0"/>
                      <w:marTop w:val="0"/>
                      <w:marBottom w:val="0"/>
                      <w:divBdr>
                        <w:top w:val="none" w:sz="0" w:space="0" w:color="auto"/>
                        <w:left w:val="none" w:sz="0" w:space="0" w:color="auto"/>
                        <w:bottom w:val="none" w:sz="0" w:space="0" w:color="auto"/>
                        <w:right w:val="none" w:sz="0" w:space="0" w:color="auto"/>
                      </w:divBdr>
                    </w:div>
                    <w:div w:id="383531018">
                      <w:marLeft w:val="0"/>
                      <w:marRight w:val="0"/>
                      <w:marTop w:val="0"/>
                      <w:marBottom w:val="0"/>
                      <w:divBdr>
                        <w:top w:val="none" w:sz="0" w:space="0" w:color="auto"/>
                        <w:left w:val="none" w:sz="0" w:space="0" w:color="auto"/>
                        <w:bottom w:val="none" w:sz="0" w:space="0" w:color="auto"/>
                        <w:right w:val="none" w:sz="0" w:space="0" w:color="auto"/>
                      </w:divBdr>
                    </w:div>
                    <w:div w:id="185854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12999">
      <w:bodyDiv w:val="1"/>
      <w:marLeft w:val="0"/>
      <w:marRight w:val="0"/>
      <w:marTop w:val="0"/>
      <w:marBottom w:val="0"/>
      <w:divBdr>
        <w:top w:val="none" w:sz="0" w:space="0" w:color="auto"/>
        <w:left w:val="none" w:sz="0" w:space="0" w:color="auto"/>
        <w:bottom w:val="none" w:sz="0" w:space="0" w:color="auto"/>
        <w:right w:val="none" w:sz="0" w:space="0" w:color="auto"/>
      </w:divBdr>
      <w:divsChild>
        <w:div w:id="1844202925">
          <w:marLeft w:val="0"/>
          <w:marRight w:val="0"/>
          <w:marTop w:val="0"/>
          <w:marBottom w:val="0"/>
          <w:divBdr>
            <w:top w:val="none" w:sz="0" w:space="0" w:color="auto"/>
            <w:left w:val="none" w:sz="0" w:space="0" w:color="auto"/>
            <w:bottom w:val="none" w:sz="0" w:space="0" w:color="auto"/>
            <w:right w:val="none" w:sz="0" w:space="0" w:color="auto"/>
          </w:divBdr>
          <w:divsChild>
            <w:div w:id="37751481">
              <w:marLeft w:val="0"/>
              <w:marRight w:val="0"/>
              <w:marTop w:val="0"/>
              <w:marBottom w:val="0"/>
              <w:divBdr>
                <w:top w:val="none" w:sz="0" w:space="0" w:color="auto"/>
                <w:left w:val="none" w:sz="0" w:space="0" w:color="auto"/>
                <w:bottom w:val="none" w:sz="0" w:space="0" w:color="auto"/>
                <w:right w:val="none" w:sz="0" w:space="0" w:color="auto"/>
              </w:divBdr>
              <w:divsChild>
                <w:div w:id="220412675">
                  <w:marLeft w:val="0"/>
                  <w:marRight w:val="0"/>
                  <w:marTop w:val="0"/>
                  <w:marBottom w:val="0"/>
                  <w:divBdr>
                    <w:top w:val="none" w:sz="0" w:space="0" w:color="auto"/>
                    <w:left w:val="none" w:sz="0" w:space="0" w:color="auto"/>
                    <w:bottom w:val="none" w:sz="0" w:space="0" w:color="auto"/>
                    <w:right w:val="none" w:sz="0" w:space="0" w:color="auto"/>
                  </w:divBdr>
                  <w:divsChild>
                    <w:div w:id="1392116169">
                      <w:marLeft w:val="0"/>
                      <w:marRight w:val="0"/>
                      <w:marTop w:val="0"/>
                      <w:marBottom w:val="0"/>
                      <w:divBdr>
                        <w:top w:val="none" w:sz="0" w:space="0" w:color="auto"/>
                        <w:left w:val="none" w:sz="0" w:space="0" w:color="auto"/>
                        <w:bottom w:val="none" w:sz="0" w:space="0" w:color="auto"/>
                        <w:right w:val="none" w:sz="0" w:space="0" w:color="auto"/>
                      </w:divBdr>
                      <w:divsChild>
                        <w:div w:id="1588231466">
                          <w:marLeft w:val="0"/>
                          <w:marRight w:val="0"/>
                          <w:marTop w:val="0"/>
                          <w:marBottom w:val="0"/>
                          <w:divBdr>
                            <w:top w:val="none" w:sz="0" w:space="0" w:color="auto"/>
                            <w:left w:val="none" w:sz="0" w:space="0" w:color="auto"/>
                            <w:bottom w:val="none" w:sz="0" w:space="0" w:color="auto"/>
                            <w:right w:val="none" w:sz="0" w:space="0" w:color="auto"/>
                          </w:divBdr>
                        </w:div>
                        <w:div w:id="1571767131">
                          <w:marLeft w:val="0"/>
                          <w:marRight w:val="0"/>
                          <w:marTop w:val="0"/>
                          <w:marBottom w:val="0"/>
                          <w:divBdr>
                            <w:top w:val="none" w:sz="0" w:space="0" w:color="auto"/>
                            <w:left w:val="none" w:sz="0" w:space="0" w:color="auto"/>
                            <w:bottom w:val="none" w:sz="0" w:space="0" w:color="auto"/>
                            <w:right w:val="none" w:sz="0" w:space="0" w:color="auto"/>
                          </w:divBdr>
                        </w:div>
                        <w:div w:id="59752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07283">
      <w:bodyDiv w:val="1"/>
      <w:marLeft w:val="0"/>
      <w:marRight w:val="0"/>
      <w:marTop w:val="0"/>
      <w:marBottom w:val="0"/>
      <w:divBdr>
        <w:top w:val="none" w:sz="0" w:space="0" w:color="auto"/>
        <w:left w:val="none" w:sz="0" w:space="0" w:color="auto"/>
        <w:bottom w:val="none" w:sz="0" w:space="0" w:color="auto"/>
        <w:right w:val="none" w:sz="0" w:space="0" w:color="auto"/>
      </w:divBdr>
    </w:div>
    <w:div w:id="36971850">
      <w:bodyDiv w:val="1"/>
      <w:marLeft w:val="0"/>
      <w:marRight w:val="0"/>
      <w:marTop w:val="0"/>
      <w:marBottom w:val="0"/>
      <w:divBdr>
        <w:top w:val="none" w:sz="0" w:space="0" w:color="auto"/>
        <w:left w:val="none" w:sz="0" w:space="0" w:color="auto"/>
        <w:bottom w:val="none" w:sz="0" w:space="0" w:color="auto"/>
        <w:right w:val="none" w:sz="0" w:space="0" w:color="auto"/>
      </w:divBdr>
    </w:div>
    <w:div w:id="37046095">
      <w:bodyDiv w:val="1"/>
      <w:marLeft w:val="0"/>
      <w:marRight w:val="0"/>
      <w:marTop w:val="0"/>
      <w:marBottom w:val="0"/>
      <w:divBdr>
        <w:top w:val="none" w:sz="0" w:space="0" w:color="auto"/>
        <w:left w:val="none" w:sz="0" w:space="0" w:color="auto"/>
        <w:bottom w:val="none" w:sz="0" w:space="0" w:color="auto"/>
        <w:right w:val="none" w:sz="0" w:space="0" w:color="auto"/>
      </w:divBdr>
    </w:div>
    <w:div w:id="37558463">
      <w:bodyDiv w:val="1"/>
      <w:marLeft w:val="0"/>
      <w:marRight w:val="0"/>
      <w:marTop w:val="0"/>
      <w:marBottom w:val="0"/>
      <w:divBdr>
        <w:top w:val="none" w:sz="0" w:space="0" w:color="auto"/>
        <w:left w:val="none" w:sz="0" w:space="0" w:color="auto"/>
        <w:bottom w:val="none" w:sz="0" w:space="0" w:color="auto"/>
        <w:right w:val="none" w:sz="0" w:space="0" w:color="auto"/>
      </w:divBdr>
      <w:divsChild>
        <w:div w:id="1372268845">
          <w:marLeft w:val="0"/>
          <w:marRight w:val="0"/>
          <w:marTop w:val="0"/>
          <w:marBottom w:val="0"/>
          <w:divBdr>
            <w:top w:val="none" w:sz="0" w:space="0" w:color="auto"/>
            <w:left w:val="none" w:sz="0" w:space="0" w:color="auto"/>
            <w:bottom w:val="none" w:sz="0" w:space="0" w:color="auto"/>
            <w:right w:val="none" w:sz="0" w:space="0" w:color="auto"/>
          </w:divBdr>
          <w:divsChild>
            <w:div w:id="1283725316">
              <w:marLeft w:val="0"/>
              <w:marRight w:val="0"/>
              <w:marTop w:val="0"/>
              <w:marBottom w:val="0"/>
              <w:divBdr>
                <w:top w:val="none" w:sz="0" w:space="0" w:color="auto"/>
                <w:left w:val="none" w:sz="0" w:space="0" w:color="auto"/>
                <w:bottom w:val="none" w:sz="0" w:space="0" w:color="auto"/>
                <w:right w:val="none" w:sz="0" w:space="0" w:color="auto"/>
              </w:divBdr>
              <w:divsChild>
                <w:div w:id="2118794830">
                  <w:marLeft w:val="0"/>
                  <w:marRight w:val="0"/>
                  <w:marTop w:val="0"/>
                  <w:marBottom w:val="0"/>
                  <w:divBdr>
                    <w:top w:val="none" w:sz="0" w:space="0" w:color="auto"/>
                    <w:left w:val="none" w:sz="0" w:space="0" w:color="auto"/>
                    <w:bottom w:val="none" w:sz="0" w:space="0" w:color="auto"/>
                    <w:right w:val="none" w:sz="0" w:space="0" w:color="auto"/>
                  </w:divBdr>
                  <w:divsChild>
                    <w:div w:id="1789540545">
                      <w:marLeft w:val="0"/>
                      <w:marRight w:val="0"/>
                      <w:marTop w:val="0"/>
                      <w:marBottom w:val="0"/>
                      <w:divBdr>
                        <w:top w:val="none" w:sz="0" w:space="0" w:color="auto"/>
                        <w:left w:val="none" w:sz="0" w:space="0" w:color="auto"/>
                        <w:bottom w:val="none" w:sz="0" w:space="0" w:color="auto"/>
                        <w:right w:val="none" w:sz="0" w:space="0" w:color="auto"/>
                      </w:divBdr>
                    </w:div>
                    <w:div w:id="1540702244">
                      <w:marLeft w:val="0"/>
                      <w:marRight w:val="0"/>
                      <w:marTop w:val="0"/>
                      <w:marBottom w:val="0"/>
                      <w:divBdr>
                        <w:top w:val="none" w:sz="0" w:space="0" w:color="auto"/>
                        <w:left w:val="none" w:sz="0" w:space="0" w:color="auto"/>
                        <w:bottom w:val="none" w:sz="0" w:space="0" w:color="auto"/>
                        <w:right w:val="none" w:sz="0" w:space="0" w:color="auto"/>
                      </w:divBdr>
                    </w:div>
                    <w:div w:id="973098465">
                      <w:marLeft w:val="0"/>
                      <w:marRight w:val="0"/>
                      <w:marTop w:val="0"/>
                      <w:marBottom w:val="0"/>
                      <w:divBdr>
                        <w:top w:val="none" w:sz="0" w:space="0" w:color="auto"/>
                        <w:left w:val="none" w:sz="0" w:space="0" w:color="auto"/>
                        <w:bottom w:val="none" w:sz="0" w:space="0" w:color="auto"/>
                        <w:right w:val="none" w:sz="0" w:space="0" w:color="auto"/>
                      </w:divBdr>
                    </w:div>
                    <w:div w:id="1173378934">
                      <w:marLeft w:val="0"/>
                      <w:marRight w:val="0"/>
                      <w:marTop w:val="0"/>
                      <w:marBottom w:val="0"/>
                      <w:divBdr>
                        <w:top w:val="none" w:sz="0" w:space="0" w:color="auto"/>
                        <w:left w:val="none" w:sz="0" w:space="0" w:color="auto"/>
                        <w:bottom w:val="none" w:sz="0" w:space="0" w:color="auto"/>
                        <w:right w:val="none" w:sz="0" w:space="0" w:color="auto"/>
                      </w:divBdr>
                    </w:div>
                    <w:div w:id="1808468759">
                      <w:marLeft w:val="0"/>
                      <w:marRight w:val="0"/>
                      <w:marTop w:val="0"/>
                      <w:marBottom w:val="0"/>
                      <w:divBdr>
                        <w:top w:val="none" w:sz="0" w:space="0" w:color="auto"/>
                        <w:left w:val="none" w:sz="0" w:space="0" w:color="auto"/>
                        <w:bottom w:val="none" w:sz="0" w:space="0" w:color="auto"/>
                        <w:right w:val="none" w:sz="0" w:space="0" w:color="auto"/>
                      </w:divBdr>
                    </w:div>
                    <w:div w:id="1910454436">
                      <w:marLeft w:val="0"/>
                      <w:marRight w:val="0"/>
                      <w:marTop w:val="0"/>
                      <w:marBottom w:val="0"/>
                      <w:divBdr>
                        <w:top w:val="none" w:sz="0" w:space="0" w:color="auto"/>
                        <w:left w:val="none" w:sz="0" w:space="0" w:color="auto"/>
                        <w:bottom w:val="none" w:sz="0" w:space="0" w:color="auto"/>
                        <w:right w:val="none" w:sz="0" w:space="0" w:color="auto"/>
                      </w:divBdr>
                    </w:div>
                    <w:div w:id="341855545">
                      <w:marLeft w:val="0"/>
                      <w:marRight w:val="0"/>
                      <w:marTop w:val="0"/>
                      <w:marBottom w:val="0"/>
                      <w:divBdr>
                        <w:top w:val="none" w:sz="0" w:space="0" w:color="auto"/>
                        <w:left w:val="none" w:sz="0" w:space="0" w:color="auto"/>
                        <w:bottom w:val="none" w:sz="0" w:space="0" w:color="auto"/>
                        <w:right w:val="none" w:sz="0" w:space="0" w:color="auto"/>
                      </w:divBdr>
                    </w:div>
                    <w:div w:id="404762685">
                      <w:marLeft w:val="0"/>
                      <w:marRight w:val="0"/>
                      <w:marTop w:val="0"/>
                      <w:marBottom w:val="0"/>
                      <w:divBdr>
                        <w:top w:val="none" w:sz="0" w:space="0" w:color="auto"/>
                        <w:left w:val="none" w:sz="0" w:space="0" w:color="auto"/>
                        <w:bottom w:val="none" w:sz="0" w:space="0" w:color="auto"/>
                        <w:right w:val="none" w:sz="0" w:space="0" w:color="auto"/>
                      </w:divBdr>
                    </w:div>
                    <w:div w:id="671566804">
                      <w:marLeft w:val="0"/>
                      <w:marRight w:val="0"/>
                      <w:marTop w:val="0"/>
                      <w:marBottom w:val="0"/>
                      <w:divBdr>
                        <w:top w:val="none" w:sz="0" w:space="0" w:color="auto"/>
                        <w:left w:val="none" w:sz="0" w:space="0" w:color="auto"/>
                        <w:bottom w:val="none" w:sz="0" w:space="0" w:color="auto"/>
                        <w:right w:val="none" w:sz="0" w:space="0" w:color="auto"/>
                      </w:divBdr>
                    </w:div>
                    <w:div w:id="809443629">
                      <w:marLeft w:val="0"/>
                      <w:marRight w:val="0"/>
                      <w:marTop w:val="0"/>
                      <w:marBottom w:val="0"/>
                      <w:divBdr>
                        <w:top w:val="none" w:sz="0" w:space="0" w:color="auto"/>
                        <w:left w:val="none" w:sz="0" w:space="0" w:color="auto"/>
                        <w:bottom w:val="none" w:sz="0" w:space="0" w:color="auto"/>
                        <w:right w:val="none" w:sz="0" w:space="0" w:color="auto"/>
                      </w:divBdr>
                    </w:div>
                    <w:div w:id="1295066357">
                      <w:marLeft w:val="0"/>
                      <w:marRight w:val="0"/>
                      <w:marTop w:val="0"/>
                      <w:marBottom w:val="0"/>
                      <w:divBdr>
                        <w:top w:val="none" w:sz="0" w:space="0" w:color="auto"/>
                        <w:left w:val="none" w:sz="0" w:space="0" w:color="auto"/>
                        <w:bottom w:val="none" w:sz="0" w:space="0" w:color="auto"/>
                        <w:right w:val="none" w:sz="0" w:space="0" w:color="auto"/>
                      </w:divBdr>
                    </w:div>
                    <w:div w:id="152851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73845">
      <w:bodyDiv w:val="1"/>
      <w:marLeft w:val="0"/>
      <w:marRight w:val="0"/>
      <w:marTop w:val="0"/>
      <w:marBottom w:val="0"/>
      <w:divBdr>
        <w:top w:val="none" w:sz="0" w:space="0" w:color="auto"/>
        <w:left w:val="none" w:sz="0" w:space="0" w:color="auto"/>
        <w:bottom w:val="none" w:sz="0" w:space="0" w:color="auto"/>
        <w:right w:val="none" w:sz="0" w:space="0" w:color="auto"/>
      </w:divBdr>
    </w:div>
    <w:div w:id="38479188">
      <w:bodyDiv w:val="1"/>
      <w:marLeft w:val="0"/>
      <w:marRight w:val="0"/>
      <w:marTop w:val="0"/>
      <w:marBottom w:val="0"/>
      <w:divBdr>
        <w:top w:val="none" w:sz="0" w:space="0" w:color="auto"/>
        <w:left w:val="none" w:sz="0" w:space="0" w:color="auto"/>
        <w:bottom w:val="none" w:sz="0" w:space="0" w:color="auto"/>
        <w:right w:val="none" w:sz="0" w:space="0" w:color="auto"/>
      </w:divBdr>
    </w:div>
    <w:div w:id="39015299">
      <w:bodyDiv w:val="1"/>
      <w:marLeft w:val="0"/>
      <w:marRight w:val="0"/>
      <w:marTop w:val="0"/>
      <w:marBottom w:val="0"/>
      <w:divBdr>
        <w:top w:val="none" w:sz="0" w:space="0" w:color="auto"/>
        <w:left w:val="none" w:sz="0" w:space="0" w:color="auto"/>
        <w:bottom w:val="none" w:sz="0" w:space="0" w:color="auto"/>
        <w:right w:val="none" w:sz="0" w:space="0" w:color="auto"/>
      </w:divBdr>
      <w:divsChild>
        <w:div w:id="2010016712">
          <w:marLeft w:val="0"/>
          <w:marRight w:val="0"/>
          <w:marTop w:val="0"/>
          <w:marBottom w:val="0"/>
          <w:divBdr>
            <w:top w:val="none" w:sz="0" w:space="0" w:color="auto"/>
            <w:left w:val="none" w:sz="0" w:space="0" w:color="auto"/>
            <w:bottom w:val="none" w:sz="0" w:space="0" w:color="auto"/>
            <w:right w:val="none" w:sz="0" w:space="0" w:color="auto"/>
          </w:divBdr>
        </w:div>
      </w:divsChild>
    </w:div>
    <w:div w:id="39328281">
      <w:bodyDiv w:val="1"/>
      <w:marLeft w:val="0"/>
      <w:marRight w:val="0"/>
      <w:marTop w:val="0"/>
      <w:marBottom w:val="0"/>
      <w:divBdr>
        <w:top w:val="none" w:sz="0" w:space="0" w:color="auto"/>
        <w:left w:val="none" w:sz="0" w:space="0" w:color="auto"/>
        <w:bottom w:val="none" w:sz="0" w:space="0" w:color="auto"/>
        <w:right w:val="none" w:sz="0" w:space="0" w:color="auto"/>
      </w:divBdr>
    </w:div>
    <w:div w:id="39476056">
      <w:bodyDiv w:val="1"/>
      <w:marLeft w:val="0"/>
      <w:marRight w:val="0"/>
      <w:marTop w:val="0"/>
      <w:marBottom w:val="0"/>
      <w:divBdr>
        <w:top w:val="none" w:sz="0" w:space="0" w:color="auto"/>
        <w:left w:val="none" w:sz="0" w:space="0" w:color="auto"/>
        <w:bottom w:val="none" w:sz="0" w:space="0" w:color="auto"/>
        <w:right w:val="none" w:sz="0" w:space="0" w:color="auto"/>
      </w:divBdr>
    </w:div>
    <w:div w:id="40253926">
      <w:bodyDiv w:val="1"/>
      <w:marLeft w:val="0"/>
      <w:marRight w:val="0"/>
      <w:marTop w:val="0"/>
      <w:marBottom w:val="0"/>
      <w:divBdr>
        <w:top w:val="none" w:sz="0" w:space="0" w:color="auto"/>
        <w:left w:val="none" w:sz="0" w:space="0" w:color="auto"/>
        <w:bottom w:val="none" w:sz="0" w:space="0" w:color="auto"/>
        <w:right w:val="none" w:sz="0" w:space="0" w:color="auto"/>
      </w:divBdr>
    </w:div>
    <w:div w:id="41372959">
      <w:bodyDiv w:val="1"/>
      <w:marLeft w:val="0"/>
      <w:marRight w:val="0"/>
      <w:marTop w:val="0"/>
      <w:marBottom w:val="0"/>
      <w:divBdr>
        <w:top w:val="none" w:sz="0" w:space="0" w:color="auto"/>
        <w:left w:val="none" w:sz="0" w:space="0" w:color="auto"/>
        <w:bottom w:val="none" w:sz="0" w:space="0" w:color="auto"/>
        <w:right w:val="none" w:sz="0" w:space="0" w:color="auto"/>
      </w:divBdr>
    </w:div>
    <w:div w:id="41484850">
      <w:bodyDiv w:val="1"/>
      <w:marLeft w:val="0"/>
      <w:marRight w:val="0"/>
      <w:marTop w:val="0"/>
      <w:marBottom w:val="0"/>
      <w:divBdr>
        <w:top w:val="none" w:sz="0" w:space="0" w:color="auto"/>
        <w:left w:val="none" w:sz="0" w:space="0" w:color="auto"/>
        <w:bottom w:val="none" w:sz="0" w:space="0" w:color="auto"/>
        <w:right w:val="none" w:sz="0" w:space="0" w:color="auto"/>
      </w:divBdr>
    </w:div>
    <w:div w:id="41639668">
      <w:bodyDiv w:val="1"/>
      <w:marLeft w:val="0"/>
      <w:marRight w:val="0"/>
      <w:marTop w:val="0"/>
      <w:marBottom w:val="0"/>
      <w:divBdr>
        <w:top w:val="none" w:sz="0" w:space="0" w:color="auto"/>
        <w:left w:val="none" w:sz="0" w:space="0" w:color="auto"/>
        <w:bottom w:val="none" w:sz="0" w:space="0" w:color="auto"/>
        <w:right w:val="none" w:sz="0" w:space="0" w:color="auto"/>
      </w:divBdr>
    </w:div>
    <w:div w:id="42410956">
      <w:bodyDiv w:val="1"/>
      <w:marLeft w:val="0"/>
      <w:marRight w:val="0"/>
      <w:marTop w:val="0"/>
      <w:marBottom w:val="0"/>
      <w:divBdr>
        <w:top w:val="none" w:sz="0" w:space="0" w:color="auto"/>
        <w:left w:val="none" w:sz="0" w:space="0" w:color="auto"/>
        <w:bottom w:val="none" w:sz="0" w:space="0" w:color="auto"/>
        <w:right w:val="none" w:sz="0" w:space="0" w:color="auto"/>
      </w:divBdr>
    </w:div>
    <w:div w:id="42995449">
      <w:bodyDiv w:val="1"/>
      <w:marLeft w:val="0"/>
      <w:marRight w:val="0"/>
      <w:marTop w:val="0"/>
      <w:marBottom w:val="0"/>
      <w:divBdr>
        <w:top w:val="none" w:sz="0" w:space="0" w:color="auto"/>
        <w:left w:val="none" w:sz="0" w:space="0" w:color="auto"/>
        <w:bottom w:val="none" w:sz="0" w:space="0" w:color="auto"/>
        <w:right w:val="none" w:sz="0" w:space="0" w:color="auto"/>
      </w:divBdr>
      <w:divsChild>
        <w:div w:id="1926768119">
          <w:marLeft w:val="0"/>
          <w:marRight w:val="0"/>
          <w:marTop w:val="0"/>
          <w:marBottom w:val="0"/>
          <w:divBdr>
            <w:top w:val="none" w:sz="0" w:space="0" w:color="auto"/>
            <w:left w:val="none" w:sz="0" w:space="0" w:color="auto"/>
            <w:bottom w:val="none" w:sz="0" w:space="0" w:color="auto"/>
            <w:right w:val="none" w:sz="0" w:space="0" w:color="auto"/>
          </w:divBdr>
          <w:divsChild>
            <w:div w:id="1547643693">
              <w:marLeft w:val="0"/>
              <w:marRight w:val="0"/>
              <w:marTop w:val="0"/>
              <w:marBottom w:val="0"/>
              <w:divBdr>
                <w:top w:val="none" w:sz="0" w:space="0" w:color="auto"/>
                <w:left w:val="none" w:sz="0" w:space="0" w:color="auto"/>
                <w:bottom w:val="none" w:sz="0" w:space="0" w:color="auto"/>
                <w:right w:val="none" w:sz="0" w:space="0" w:color="auto"/>
              </w:divBdr>
              <w:divsChild>
                <w:div w:id="438257161">
                  <w:marLeft w:val="0"/>
                  <w:marRight w:val="0"/>
                  <w:marTop w:val="0"/>
                  <w:marBottom w:val="0"/>
                  <w:divBdr>
                    <w:top w:val="none" w:sz="0" w:space="0" w:color="auto"/>
                    <w:left w:val="none" w:sz="0" w:space="0" w:color="auto"/>
                    <w:bottom w:val="none" w:sz="0" w:space="0" w:color="auto"/>
                    <w:right w:val="none" w:sz="0" w:space="0" w:color="auto"/>
                  </w:divBdr>
                  <w:divsChild>
                    <w:div w:id="1147286449">
                      <w:marLeft w:val="0"/>
                      <w:marRight w:val="0"/>
                      <w:marTop w:val="0"/>
                      <w:marBottom w:val="0"/>
                      <w:divBdr>
                        <w:top w:val="none" w:sz="0" w:space="0" w:color="auto"/>
                        <w:left w:val="none" w:sz="0" w:space="0" w:color="auto"/>
                        <w:bottom w:val="none" w:sz="0" w:space="0" w:color="auto"/>
                        <w:right w:val="none" w:sz="0" w:space="0" w:color="auto"/>
                      </w:divBdr>
                    </w:div>
                    <w:div w:id="748961039">
                      <w:marLeft w:val="0"/>
                      <w:marRight w:val="0"/>
                      <w:marTop w:val="0"/>
                      <w:marBottom w:val="0"/>
                      <w:divBdr>
                        <w:top w:val="none" w:sz="0" w:space="0" w:color="auto"/>
                        <w:left w:val="none" w:sz="0" w:space="0" w:color="auto"/>
                        <w:bottom w:val="none" w:sz="0" w:space="0" w:color="auto"/>
                        <w:right w:val="none" w:sz="0" w:space="0" w:color="auto"/>
                      </w:divBdr>
                    </w:div>
                    <w:div w:id="310184298">
                      <w:marLeft w:val="0"/>
                      <w:marRight w:val="0"/>
                      <w:marTop w:val="0"/>
                      <w:marBottom w:val="0"/>
                      <w:divBdr>
                        <w:top w:val="none" w:sz="0" w:space="0" w:color="auto"/>
                        <w:left w:val="none" w:sz="0" w:space="0" w:color="auto"/>
                        <w:bottom w:val="none" w:sz="0" w:space="0" w:color="auto"/>
                        <w:right w:val="none" w:sz="0" w:space="0" w:color="auto"/>
                      </w:divBdr>
                    </w:div>
                    <w:div w:id="876163573">
                      <w:marLeft w:val="0"/>
                      <w:marRight w:val="0"/>
                      <w:marTop w:val="0"/>
                      <w:marBottom w:val="0"/>
                      <w:divBdr>
                        <w:top w:val="none" w:sz="0" w:space="0" w:color="auto"/>
                        <w:left w:val="none" w:sz="0" w:space="0" w:color="auto"/>
                        <w:bottom w:val="none" w:sz="0" w:space="0" w:color="auto"/>
                        <w:right w:val="none" w:sz="0" w:space="0" w:color="auto"/>
                      </w:divBdr>
                    </w:div>
                    <w:div w:id="171646061">
                      <w:marLeft w:val="0"/>
                      <w:marRight w:val="0"/>
                      <w:marTop w:val="0"/>
                      <w:marBottom w:val="0"/>
                      <w:divBdr>
                        <w:top w:val="none" w:sz="0" w:space="0" w:color="auto"/>
                        <w:left w:val="none" w:sz="0" w:space="0" w:color="auto"/>
                        <w:bottom w:val="none" w:sz="0" w:space="0" w:color="auto"/>
                        <w:right w:val="none" w:sz="0" w:space="0" w:color="auto"/>
                      </w:divBdr>
                    </w:div>
                    <w:div w:id="182473175">
                      <w:marLeft w:val="0"/>
                      <w:marRight w:val="0"/>
                      <w:marTop w:val="0"/>
                      <w:marBottom w:val="0"/>
                      <w:divBdr>
                        <w:top w:val="none" w:sz="0" w:space="0" w:color="auto"/>
                        <w:left w:val="none" w:sz="0" w:space="0" w:color="auto"/>
                        <w:bottom w:val="none" w:sz="0" w:space="0" w:color="auto"/>
                        <w:right w:val="none" w:sz="0" w:space="0" w:color="auto"/>
                      </w:divBdr>
                    </w:div>
                    <w:div w:id="1390307346">
                      <w:marLeft w:val="0"/>
                      <w:marRight w:val="0"/>
                      <w:marTop w:val="0"/>
                      <w:marBottom w:val="0"/>
                      <w:divBdr>
                        <w:top w:val="none" w:sz="0" w:space="0" w:color="auto"/>
                        <w:left w:val="none" w:sz="0" w:space="0" w:color="auto"/>
                        <w:bottom w:val="none" w:sz="0" w:space="0" w:color="auto"/>
                        <w:right w:val="none" w:sz="0" w:space="0" w:color="auto"/>
                      </w:divBdr>
                    </w:div>
                    <w:div w:id="870066600">
                      <w:marLeft w:val="0"/>
                      <w:marRight w:val="0"/>
                      <w:marTop w:val="0"/>
                      <w:marBottom w:val="0"/>
                      <w:divBdr>
                        <w:top w:val="none" w:sz="0" w:space="0" w:color="auto"/>
                        <w:left w:val="none" w:sz="0" w:space="0" w:color="auto"/>
                        <w:bottom w:val="none" w:sz="0" w:space="0" w:color="auto"/>
                        <w:right w:val="none" w:sz="0" w:space="0" w:color="auto"/>
                      </w:divBdr>
                    </w:div>
                    <w:div w:id="382796467">
                      <w:marLeft w:val="0"/>
                      <w:marRight w:val="0"/>
                      <w:marTop w:val="0"/>
                      <w:marBottom w:val="0"/>
                      <w:divBdr>
                        <w:top w:val="none" w:sz="0" w:space="0" w:color="auto"/>
                        <w:left w:val="none" w:sz="0" w:space="0" w:color="auto"/>
                        <w:bottom w:val="none" w:sz="0" w:space="0" w:color="auto"/>
                        <w:right w:val="none" w:sz="0" w:space="0" w:color="auto"/>
                      </w:divBdr>
                    </w:div>
                    <w:div w:id="49148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76822">
      <w:bodyDiv w:val="1"/>
      <w:marLeft w:val="0"/>
      <w:marRight w:val="0"/>
      <w:marTop w:val="0"/>
      <w:marBottom w:val="0"/>
      <w:divBdr>
        <w:top w:val="none" w:sz="0" w:space="0" w:color="auto"/>
        <w:left w:val="none" w:sz="0" w:space="0" w:color="auto"/>
        <w:bottom w:val="none" w:sz="0" w:space="0" w:color="auto"/>
        <w:right w:val="none" w:sz="0" w:space="0" w:color="auto"/>
      </w:divBdr>
      <w:divsChild>
        <w:div w:id="40986449">
          <w:marLeft w:val="0"/>
          <w:marRight w:val="0"/>
          <w:marTop w:val="0"/>
          <w:marBottom w:val="0"/>
          <w:divBdr>
            <w:top w:val="none" w:sz="0" w:space="0" w:color="auto"/>
            <w:left w:val="none" w:sz="0" w:space="0" w:color="auto"/>
            <w:bottom w:val="none" w:sz="0" w:space="0" w:color="auto"/>
            <w:right w:val="none" w:sz="0" w:space="0" w:color="auto"/>
          </w:divBdr>
          <w:divsChild>
            <w:div w:id="1638602150">
              <w:marLeft w:val="0"/>
              <w:marRight w:val="0"/>
              <w:marTop w:val="0"/>
              <w:marBottom w:val="0"/>
              <w:divBdr>
                <w:top w:val="none" w:sz="0" w:space="0" w:color="auto"/>
                <w:left w:val="none" w:sz="0" w:space="0" w:color="auto"/>
                <w:bottom w:val="none" w:sz="0" w:space="0" w:color="auto"/>
                <w:right w:val="none" w:sz="0" w:space="0" w:color="auto"/>
              </w:divBdr>
              <w:divsChild>
                <w:div w:id="482310635">
                  <w:marLeft w:val="0"/>
                  <w:marRight w:val="0"/>
                  <w:marTop w:val="0"/>
                  <w:marBottom w:val="0"/>
                  <w:divBdr>
                    <w:top w:val="none" w:sz="0" w:space="0" w:color="auto"/>
                    <w:left w:val="none" w:sz="0" w:space="0" w:color="auto"/>
                    <w:bottom w:val="none" w:sz="0" w:space="0" w:color="auto"/>
                    <w:right w:val="none" w:sz="0" w:space="0" w:color="auto"/>
                  </w:divBdr>
                  <w:divsChild>
                    <w:div w:id="1706128750">
                      <w:marLeft w:val="0"/>
                      <w:marRight w:val="0"/>
                      <w:marTop w:val="0"/>
                      <w:marBottom w:val="0"/>
                      <w:divBdr>
                        <w:top w:val="none" w:sz="0" w:space="0" w:color="auto"/>
                        <w:left w:val="none" w:sz="0" w:space="0" w:color="auto"/>
                        <w:bottom w:val="none" w:sz="0" w:space="0" w:color="auto"/>
                        <w:right w:val="none" w:sz="0" w:space="0" w:color="auto"/>
                      </w:divBdr>
                    </w:div>
                    <w:div w:id="938678232">
                      <w:marLeft w:val="0"/>
                      <w:marRight w:val="0"/>
                      <w:marTop w:val="0"/>
                      <w:marBottom w:val="0"/>
                      <w:divBdr>
                        <w:top w:val="none" w:sz="0" w:space="0" w:color="auto"/>
                        <w:left w:val="none" w:sz="0" w:space="0" w:color="auto"/>
                        <w:bottom w:val="none" w:sz="0" w:space="0" w:color="auto"/>
                        <w:right w:val="none" w:sz="0" w:space="0" w:color="auto"/>
                      </w:divBdr>
                    </w:div>
                    <w:div w:id="1300529129">
                      <w:marLeft w:val="0"/>
                      <w:marRight w:val="0"/>
                      <w:marTop w:val="0"/>
                      <w:marBottom w:val="0"/>
                      <w:divBdr>
                        <w:top w:val="none" w:sz="0" w:space="0" w:color="auto"/>
                        <w:left w:val="none" w:sz="0" w:space="0" w:color="auto"/>
                        <w:bottom w:val="none" w:sz="0" w:space="0" w:color="auto"/>
                        <w:right w:val="none" w:sz="0" w:space="0" w:color="auto"/>
                      </w:divBdr>
                    </w:div>
                    <w:div w:id="1218127544">
                      <w:marLeft w:val="0"/>
                      <w:marRight w:val="0"/>
                      <w:marTop w:val="0"/>
                      <w:marBottom w:val="0"/>
                      <w:divBdr>
                        <w:top w:val="none" w:sz="0" w:space="0" w:color="auto"/>
                        <w:left w:val="none" w:sz="0" w:space="0" w:color="auto"/>
                        <w:bottom w:val="none" w:sz="0" w:space="0" w:color="auto"/>
                        <w:right w:val="none" w:sz="0" w:space="0" w:color="auto"/>
                      </w:divBdr>
                    </w:div>
                    <w:div w:id="2060089447">
                      <w:marLeft w:val="0"/>
                      <w:marRight w:val="0"/>
                      <w:marTop w:val="0"/>
                      <w:marBottom w:val="0"/>
                      <w:divBdr>
                        <w:top w:val="none" w:sz="0" w:space="0" w:color="auto"/>
                        <w:left w:val="none" w:sz="0" w:space="0" w:color="auto"/>
                        <w:bottom w:val="none" w:sz="0" w:space="0" w:color="auto"/>
                        <w:right w:val="none" w:sz="0" w:space="0" w:color="auto"/>
                      </w:divBdr>
                    </w:div>
                    <w:div w:id="929974120">
                      <w:marLeft w:val="0"/>
                      <w:marRight w:val="0"/>
                      <w:marTop w:val="0"/>
                      <w:marBottom w:val="0"/>
                      <w:divBdr>
                        <w:top w:val="none" w:sz="0" w:space="0" w:color="auto"/>
                        <w:left w:val="none" w:sz="0" w:space="0" w:color="auto"/>
                        <w:bottom w:val="none" w:sz="0" w:space="0" w:color="auto"/>
                        <w:right w:val="none" w:sz="0" w:space="0" w:color="auto"/>
                      </w:divBdr>
                    </w:div>
                    <w:div w:id="1929533982">
                      <w:marLeft w:val="0"/>
                      <w:marRight w:val="0"/>
                      <w:marTop w:val="0"/>
                      <w:marBottom w:val="0"/>
                      <w:divBdr>
                        <w:top w:val="none" w:sz="0" w:space="0" w:color="auto"/>
                        <w:left w:val="none" w:sz="0" w:space="0" w:color="auto"/>
                        <w:bottom w:val="none" w:sz="0" w:space="0" w:color="auto"/>
                        <w:right w:val="none" w:sz="0" w:space="0" w:color="auto"/>
                      </w:divBdr>
                    </w:div>
                    <w:div w:id="1313678543">
                      <w:marLeft w:val="0"/>
                      <w:marRight w:val="0"/>
                      <w:marTop w:val="0"/>
                      <w:marBottom w:val="0"/>
                      <w:divBdr>
                        <w:top w:val="none" w:sz="0" w:space="0" w:color="auto"/>
                        <w:left w:val="none" w:sz="0" w:space="0" w:color="auto"/>
                        <w:bottom w:val="none" w:sz="0" w:space="0" w:color="auto"/>
                        <w:right w:val="none" w:sz="0" w:space="0" w:color="auto"/>
                      </w:divBdr>
                    </w:div>
                    <w:div w:id="673071383">
                      <w:marLeft w:val="0"/>
                      <w:marRight w:val="0"/>
                      <w:marTop w:val="0"/>
                      <w:marBottom w:val="0"/>
                      <w:divBdr>
                        <w:top w:val="none" w:sz="0" w:space="0" w:color="auto"/>
                        <w:left w:val="none" w:sz="0" w:space="0" w:color="auto"/>
                        <w:bottom w:val="none" w:sz="0" w:space="0" w:color="auto"/>
                        <w:right w:val="none" w:sz="0" w:space="0" w:color="auto"/>
                      </w:divBdr>
                    </w:div>
                    <w:div w:id="64921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43861">
      <w:bodyDiv w:val="1"/>
      <w:marLeft w:val="0"/>
      <w:marRight w:val="0"/>
      <w:marTop w:val="0"/>
      <w:marBottom w:val="0"/>
      <w:divBdr>
        <w:top w:val="none" w:sz="0" w:space="0" w:color="auto"/>
        <w:left w:val="none" w:sz="0" w:space="0" w:color="auto"/>
        <w:bottom w:val="none" w:sz="0" w:space="0" w:color="auto"/>
        <w:right w:val="none" w:sz="0" w:space="0" w:color="auto"/>
      </w:divBdr>
    </w:div>
    <w:div w:id="44909850">
      <w:bodyDiv w:val="1"/>
      <w:marLeft w:val="0"/>
      <w:marRight w:val="0"/>
      <w:marTop w:val="0"/>
      <w:marBottom w:val="0"/>
      <w:divBdr>
        <w:top w:val="none" w:sz="0" w:space="0" w:color="auto"/>
        <w:left w:val="none" w:sz="0" w:space="0" w:color="auto"/>
        <w:bottom w:val="none" w:sz="0" w:space="0" w:color="auto"/>
        <w:right w:val="none" w:sz="0" w:space="0" w:color="auto"/>
      </w:divBdr>
    </w:div>
    <w:div w:id="45494721">
      <w:bodyDiv w:val="1"/>
      <w:marLeft w:val="0"/>
      <w:marRight w:val="0"/>
      <w:marTop w:val="0"/>
      <w:marBottom w:val="0"/>
      <w:divBdr>
        <w:top w:val="none" w:sz="0" w:space="0" w:color="auto"/>
        <w:left w:val="none" w:sz="0" w:space="0" w:color="auto"/>
        <w:bottom w:val="none" w:sz="0" w:space="0" w:color="auto"/>
        <w:right w:val="none" w:sz="0" w:space="0" w:color="auto"/>
      </w:divBdr>
      <w:divsChild>
        <w:div w:id="530267206">
          <w:marLeft w:val="0"/>
          <w:marRight w:val="0"/>
          <w:marTop w:val="0"/>
          <w:marBottom w:val="0"/>
          <w:divBdr>
            <w:top w:val="none" w:sz="0" w:space="0" w:color="auto"/>
            <w:left w:val="none" w:sz="0" w:space="0" w:color="auto"/>
            <w:bottom w:val="none" w:sz="0" w:space="0" w:color="auto"/>
            <w:right w:val="none" w:sz="0" w:space="0" w:color="auto"/>
          </w:divBdr>
          <w:divsChild>
            <w:div w:id="360668077">
              <w:marLeft w:val="0"/>
              <w:marRight w:val="0"/>
              <w:marTop w:val="0"/>
              <w:marBottom w:val="0"/>
              <w:divBdr>
                <w:top w:val="none" w:sz="0" w:space="0" w:color="auto"/>
                <w:left w:val="none" w:sz="0" w:space="0" w:color="auto"/>
                <w:bottom w:val="none" w:sz="0" w:space="0" w:color="auto"/>
                <w:right w:val="none" w:sz="0" w:space="0" w:color="auto"/>
              </w:divBdr>
              <w:divsChild>
                <w:div w:id="1975325584">
                  <w:marLeft w:val="0"/>
                  <w:marRight w:val="0"/>
                  <w:marTop w:val="0"/>
                  <w:marBottom w:val="0"/>
                  <w:divBdr>
                    <w:top w:val="none" w:sz="0" w:space="0" w:color="auto"/>
                    <w:left w:val="none" w:sz="0" w:space="0" w:color="auto"/>
                    <w:bottom w:val="none" w:sz="0" w:space="0" w:color="auto"/>
                    <w:right w:val="none" w:sz="0" w:space="0" w:color="auto"/>
                  </w:divBdr>
                  <w:divsChild>
                    <w:div w:id="1263489891">
                      <w:marLeft w:val="0"/>
                      <w:marRight w:val="0"/>
                      <w:marTop w:val="0"/>
                      <w:marBottom w:val="0"/>
                      <w:divBdr>
                        <w:top w:val="none" w:sz="0" w:space="0" w:color="auto"/>
                        <w:left w:val="none" w:sz="0" w:space="0" w:color="auto"/>
                        <w:bottom w:val="none" w:sz="0" w:space="0" w:color="auto"/>
                        <w:right w:val="none" w:sz="0" w:space="0" w:color="auto"/>
                      </w:divBdr>
                    </w:div>
                    <w:div w:id="355085402">
                      <w:marLeft w:val="0"/>
                      <w:marRight w:val="0"/>
                      <w:marTop w:val="0"/>
                      <w:marBottom w:val="0"/>
                      <w:divBdr>
                        <w:top w:val="none" w:sz="0" w:space="0" w:color="auto"/>
                        <w:left w:val="none" w:sz="0" w:space="0" w:color="auto"/>
                        <w:bottom w:val="none" w:sz="0" w:space="0" w:color="auto"/>
                        <w:right w:val="none" w:sz="0" w:space="0" w:color="auto"/>
                      </w:divBdr>
                    </w:div>
                    <w:div w:id="120735803">
                      <w:marLeft w:val="0"/>
                      <w:marRight w:val="0"/>
                      <w:marTop w:val="0"/>
                      <w:marBottom w:val="0"/>
                      <w:divBdr>
                        <w:top w:val="none" w:sz="0" w:space="0" w:color="auto"/>
                        <w:left w:val="none" w:sz="0" w:space="0" w:color="auto"/>
                        <w:bottom w:val="none" w:sz="0" w:space="0" w:color="auto"/>
                        <w:right w:val="none" w:sz="0" w:space="0" w:color="auto"/>
                      </w:divBdr>
                    </w:div>
                    <w:div w:id="518589634">
                      <w:marLeft w:val="0"/>
                      <w:marRight w:val="0"/>
                      <w:marTop w:val="0"/>
                      <w:marBottom w:val="0"/>
                      <w:divBdr>
                        <w:top w:val="none" w:sz="0" w:space="0" w:color="auto"/>
                        <w:left w:val="none" w:sz="0" w:space="0" w:color="auto"/>
                        <w:bottom w:val="none" w:sz="0" w:space="0" w:color="auto"/>
                        <w:right w:val="none" w:sz="0" w:space="0" w:color="auto"/>
                      </w:divBdr>
                    </w:div>
                    <w:div w:id="4569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67348">
      <w:bodyDiv w:val="1"/>
      <w:marLeft w:val="0"/>
      <w:marRight w:val="0"/>
      <w:marTop w:val="0"/>
      <w:marBottom w:val="0"/>
      <w:divBdr>
        <w:top w:val="none" w:sz="0" w:space="0" w:color="auto"/>
        <w:left w:val="none" w:sz="0" w:space="0" w:color="auto"/>
        <w:bottom w:val="none" w:sz="0" w:space="0" w:color="auto"/>
        <w:right w:val="none" w:sz="0" w:space="0" w:color="auto"/>
      </w:divBdr>
    </w:div>
    <w:div w:id="45835775">
      <w:bodyDiv w:val="1"/>
      <w:marLeft w:val="0"/>
      <w:marRight w:val="0"/>
      <w:marTop w:val="0"/>
      <w:marBottom w:val="0"/>
      <w:divBdr>
        <w:top w:val="none" w:sz="0" w:space="0" w:color="auto"/>
        <w:left w:val="none" w:sz="0" w:space="0" w:color="auto"/>
        <w:bottom w:val="none" w:sz="0" w:space="0" w:color="auto"/>
        <w:right w:val="none" w:sz="0" w:space="0" w:color="auto"/>
      </w:divBdr>
    </w:div>
    <w:div w:id="46345114">
      <w:bodyDiv w:val="1"/>
      <w:marLeft w:val="0"/>
      <w:marRight w:val="0"/>
      <w:marTop w:val="0"/>
      <w:marBottom w:val="0"/>
      <w:divBdr>
        <w:top w:val="none" w:sz="0" w:space="0" w:color="auto"/>
        <w:left w:val="none" w:sz="0" w:space="0" w:color="auto"/>
        <w:bottom w:val="none" w:sz="0" w:space="0" w:color="auto"/>
        <w:right w:val="none" w:sz="0" w:space="0" w:color="auto"/>
      </w:divBdr>
    </w:div>
    <w:div w:id="46537239">
      <w:bodyDiv w:val="1"/>
      <w:marLeft w:val="0"/>
      <w:marRight w:val="0"/>
      <w:marTop w:val="0"/>
      <w:marBottom w:val="0"/>
      <w:divBdr>
        <w:top w:val="none" w:sz="0" w:space="0" w:color="auto"/>
        <w:left w:val="none" w:sz="0" w:space="0" w:color="auto"/>
        <w:bottom w:val="none" w:sz="0" w:space="0" w:color="auto"/>
        <w:right w:val="none" w:sz="0" w:space="0" w:color="auto"/>
      </w:divBdr>
    </w:div>
    <w:div w:id="46606576">
      <w:bodyDiv w:val="1"/>
      <w:marLeft w:val="0"/>
      <w:marRight w:val="0"/>
      <w:marTop w:val="0"/>
      <w:marBottom w:val="0"/>
      <w:divBdr>
        <w:top w:val="none" w:sz="0" w:space="0" w:color="auto"/>
        <w:left w:val="none" w:sz="0" w:space="0" w:color="auto"/>
        <w:bottom w:val="none" w:sz="0" w:space="0" w:color="auto"/>
        <w:right w:val="none" w:sz="0" w:space="0" w:color="auto"/>
      </w:divBdr>
      <w:divsChild>
        <w:div w:id="752825000">
          <w:marLeft w:val="0"/>
          <w:marRight w:val="0"/>
          <w:marTop w:val="0"/>
          <w:marBottom w:val="0"/>
          <w:divBdr>
            <w:top w:val="none" w:sz="0" w:space="0" w:color="auto"/>
            <w:left w:val="none" w:sz="0" w:space="0" w:color="auto"/>
            <w:bottom w:val="none" w:sz="0" w:space="0" w:color="auto"/>
            <w:right w:val="none" w:sz="0" w:space="0" w:color="auto"/>
          </w:divBdr>
        </w:div>
      </w:divsChild>
    </w:div>
    <w:div w:id="46682899">
      <w:bodyDiv w:val="1"/>
      <w:marLeft w:val="0"/>
      <w:marRight w:val="0"/>
      <w:marTop w:val="0"/>
      <w:marBottom w:val="0"/>
      <w:divBdr>
        <w:top w:val="none" w:sz="0" w:space="0" w:color="auto"/>
        <w:left w:val="none" w:sz="0" w:space="0" w:color="auto"/>
        <w:bottom w:val="none" w:sz="0" w:space="0" w:color="auto"/>
        <w:right w:val="none" w:sz="0" w:space="0" w:color="auto"/>
      </w:divBdr>
    </w:div>
    <w:div w:id="47386538">
      <w:bodyDiv w:val="1"/>
      <w:marLeft w:val="0"/>
      <w:marRight w:val="0"/>
      <w:marTop w:val="0"/>
      <w:marBottom w:val="0"/>
      <w:divBdr>
        <w:top w:val="none" w:sz="0" w:space="0" w:color="auto"/>
        <w:left w:val="none" w:sz="0" w:space="0" w:color="auto"/>
        <w:bottom w:val="none" w:sz="0" w:space="0" w:color="auto"/>
        <w:right w:val="none" w:sz="0" w:space="0" w:color="auto"/>
      </w:divBdr>
    </w:div>
    <w:div w:id="48723076">
      <w:bodyDiv w:val="1"/>
      <w:marLeft w:val="0"/>
      <w:marRight w:val="0"/>
      <w:marTop w:val="0"/>
      <w:marBottom w:val="0"/>
      <w:divBdr>
        <w:top w:val="none" w:sz="0" w:space="0" w:color="auto"/>
        <w:left w:val="none" w:sz="0" w:space="0" w:color="auto"/>
        <w:bottom w:val="none" w:sz="0" w:space="0" w:color="auto"/>
        <w:right w:val="none" w:sz="0" w:space="0" w:color="auto"/>
      </w:divBdr>
    </w:div>
    <w:div w:id="49114647">
      <w:bodyDiv w:val="1"/>
      <w:marLeft w:val="0"/>
      <w:marRight w:val="0"/>
      <w:marTop w:val="0"/>
      <w:marBottom w:val="0"/>
      <w:divBdr>
        <w:top w:val="none" w:sz="0" w:space="0" w:color="auto"/>
        <w:left w:val="none" w:sz="0" w:space="0" w:color="auto"/>
        <w:bottom w:val="none" w:sz="0" w:space="0" w:color="auto"/>
        <w:right w:val="none" w:sz="0" w:space="0" w:color="auto"/>
      </w:divBdr>
    </w:div>
    <w:div w:id="49962704">
      <w:bodyDiv w:val="1"/>
      <w:marLeft w:val="0"/>
      <w:marRight w:val="0"/>
      <w:marTop w:val="0"/>
      <w:marBottom w:val="0"/>
      <w:divBdr>
        <w:top w:val="none" w:sz="0" w:space="0" w:color="auto"/>
        <w:left w:val="none" w:sz="0" w:space="0" w:color="auto"/>
        <w:bottom w:val="none" w:sz="0" w:space="0" w:color="auto"/>
        <w:right w:val="none" w:sz="0" w:space="0" w:color="auto"/>
      </w:divBdr>
    </w:div>
    <w:div w:id="50429184">
      <w:bodyDiv w:val="1"/>
      <w:marLeft w:val="0"/>
      <w:marRight w:val="0"/>
      <w:marTop w:val="0"/>
      <w:marBottom w:val="0"/>
      <w:divBdr>
        <w:top w:val="none" w:sz="0" w:space="0" w:color="auto"/>
        <w:left w:val="none" w:sz="0" w:space="0" w:color="auto"/>
        <w:bottom w:val="none" w:sz="0" w:space="0" w:color="auto"/>
        <w:right w:val="none" w:sz="0" w:space="0" w:color="auto"/>
      </w:divBdr>
    </w:div>
    <w:div w:id="50930633">
      <w:bodyDiv w:val="1"/>
      <w:marLeft w:val="0"/>
      <w:marRight w:val="0"/>
      <w:marTop w:val="0"/>
      <w:marBottom w:val="0"/>
      <w:divBdr>
        <w:top w:val="none" w:sz="0" w:space="0" w:color="auto"/>
        <w:left w:val="none" w:sz="0" w:space="0" w:color="auto"/>
        <w:bottom w:val="none" w:sz="0" w:space="0" w:color="auto"/>
        <w:right w:val="none" w:sz="0" w:space="0" w:color="auto"/>
      </w:divBdr>
    </w:div>
    <w:div w:id="51318455">
      <w:bodyDiv w:val="1"/>
      <w:marLeft w:val="0"/>
      <w:marRight w:val="0"/>
      <w:marTop w:val="0"/>
      <w:marBottom w:val="0"/>
      <w:divBdr>
        <w:top w:val="none" w:sz="0" w:space="0" w:color="auto"/>
        <w:left w:val="none" w:sz="0" w:space="0" w:color="auto"/>
        <w:bottom w:val="none" w:sz="0" w:space="0" w:color="auto"/>
        <w:right w:val="none" w:sz="0" w:space="0" w:color="auto"/>
      </w:divBdr>
      <w:divsChild>
        <w:div w:id="1497647176">
          <w:marLeft w:val="0"/>
          <w:marRight w:val="0"/>
          <w:marTop w:val="0"/>
          <w:marBottom w:val="0"/>
          <w:divBdr>
            <w:top w:val="none" w:sz="0" w:space="0" w:color="auto"/>
            <w:left w:val="none" w:sz="0" w:space="0" w:color="auto"/>
            <w:bottom w:val="none" w:sz="0" w:space="0" w:color="auto"/>
            <w:right w:val="none" w:sz="0" w:space="0" w:color="auto"/>
          </w:divBdr>
          <w:divsChild>
            <w:div w:id="71395377">
              <w:marLeft w:val="0"/>
              <w:marRight w:val="0"/>
              <w:marTop w:val="0"/>
              <w:marBottom w:val="0"/>
              <w:divBdr>
                <w:top w:val="none" w:sz="0" w:space="0" w:color="auto"/>
                <w:left w:val="none" w:sz="0" w:space="0" w:color="auto"/>
                <w:bottom w:val="none" w:sz="0" w:space="0" w:color="auto"/>
                <w:right w:val="none" w:sz="0" w:space="0" w:color="auto"/>
              </w:divBdr>
              <w:divsChild>
                <w:div w:id="2066949633">
                  <w:marLeft w:val="0"/>
                  <w:marRight w:val="0"/>
                  <w:marTop w:val="0"/>
                  <w:marBottom w:val="0"/>
                  <w:divBdr>
                    <w:top w:val="none" w:sz="0" w:space="0" w:color="auto"/>
                    <w:left w:val="none" w:sz="0" w:space="0" w:color="auto"/>
                    <w:bottom w:val="none" w:sz="0" w:space="0" w:color="auto"/>
                    <w:right w:val="none" w:sz="0" w:space="0" w:color="auto"/>
                  </w:divBdr>
                  <w:divsChild>
                    <w:div w:id="359160902">
                      <w:marLeft w:val="0"/>
                      <w:marRight w:val="0"/>
                      <w:marTop w:val="0"/>
                      <w:marBottom w:val="0"/>
                      <w:divBdr>
                        <w:top w:val="none" w:sz="0" w:space="0" w:color="auto"/>
                        <w:left w:val="none" w:sz="0" w:space="0" w:color="auto"/>
                        <w:bottom w:val="none" w:sz="0" w:space="0" w:color="auto"/>
                        <w:right w:val="none" w:sz="0" w:space="0" w:color="auto"/>
                      </w:divBdr>
                      <w:divsChild>
                        <w:div w:id="384136494">
                          <w:marLeft w:val="-30"/>
                          <w:marRight w:val="-30"/>
                          <w:marTop w:val="0"/>
                          <w:marBottom w:val="0"/>
                          <w:divBdr>
                            <w:top w:val="none" w:sz="0" w:space="0" w:color="auto"/>
                            <w:left w:val="none" w:sz="0" w:space="0" w:color="auto"/>
                            <w:bottom w:val="none" w:sz="0" w:space="0" w:color="auto"/>
                            <w:right w:val="none" w:sz="0" w:space="0" w:color="auto"/>
                          </w:divBdr>
                          <w:divsChild>
                            <w:div w:id="78645726">
                              <w:marLeft w:val="0"/>
                              <w:marRight w:val="0"/>
                              <w:marTop w:val="0"/>
                              <w:marBottom w:val="0"/>
                              <w:divBdr>
                                <w:top w:val="none" w:sz="0" w:space="0" w:color="auto"/>
                                <w:left w:val="none" w:sz="0" w:space="0" w:color="auto"/>
                                <w:bottom w:val="none" w:sz="0" w:space="0" w:color="auto"/>
                                <w:right w:val="none" w:sz="0" w:space="0" w:color="auto"/>
                              </w:divBdr>
                              <w:divsChild>
                                <w:div w:id="29105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36383">
          <w:marLeft w:val="0"/>
          <w:marRight w:val="0"/>
          <w:marTop w:val="0"/>
          <w:marBottom w:val="0"/>
          <w:divBdr>
            <w:top w:val="none" w:sz="0" w:space="0" w:color="auto"/>
            <w:left w:val="none" w:sz="0" w:space="0" w:color="auto"/>
            <w:bottom w:val="none" w:sz="0" w:space="0" w:color="auto"/>
            <w:right w:val="none" w:sz="0" w:space="0" w:color="auto"/>
          </w:divBdr>
          <w:divsChild>
            <w:div w:id="1820344256">
              <w:marLeft w:val="0"/>
              <w:marRight w:val="0"/>
              <w:marTop w:val="0"/>
              <w:marBottom w:val="0"/>
              <w:divBdr>
                <w:top w:val="none" w:sz="0" w:space="0" w:color="auto"/>
                <w:left w:val="none" w:sz="0" w:space="0" w:color="auto"/>
                <w:bottom w:val="none" w:sz="0" w:space="0" w:color="auto"/>
                <w:right w:val="none" w:sz="0" w:space="0" w:color="auto"/>
              </w:divBdr>
              <w:divsChild>
                <w:div w:id="686517825">
                  <w:marLeft w:val="0"/>
                  <w:marRight w:val="0"/>
                  <w:marTop w:val="0"/>
                  <w:marBottom w:val="0"/>
                  <w:divBdr>
                    <w:top w:val="none" w:sz="0" w:space="0" w:color="auto"/>
                    <w:left w:val="none" w:sz="0" w:space="0" w:color="auto"/>
                    <w:bottom w:val="none" w:sz="0" w:space="0" w:color="auto"/>
                    <w:right w:val="none" w:sz="0" w:space="0" w:color="auto"/>
                  </w:divBdr>
                  <w:divsChild>
                    <w:div w:id="2050177983">
                      <w:marLeft w:val="0"/>
                      <w:marRight w:val="0"/>
                      <w:marTop w:val="0"/>
                      <w:marBottom w:val="0"/>
                      <w:divBdr>
                        <w:top w:val="none" w:sz="0" w:space="0" w:color="auto"/>
                        <w:left w:val="none" w:sz="0" w:space="0" w:color="auto"/>
                        <w:bottom w:val="none" w:sz="0" w:space="0" w:color="auto"/>
                        <w:right w:val="none" w:sz="0" w:space="0" w:color="auto"/>
                      </w:divBdr>
                      <w:divsChild>
                        <w:div w:id="110713655">
                          <w:marLeft w:val="-30"/>
                          <w:marRight w:val="-30"/>
                          <w:marTop w:val="0"/>
                          <w:marBottom w:val="0"/>
                          <w:divBdr>
                            <w:top w:val="none" w:sz="0" w:space="0" w:color="auto"/>
                            <w:left w:val="none" w:sz="0" w:space="0" w:color="auto"/>
                            <w:bottom w:val="none" w:sz="0" w:space="0" w:color="auto"/>
                            <w:right w:val="none" w:sz="0" w:space="0" w:color="auto"/>
                          </w:divBdr>
                          <w:divsChild>
                            <w:div w:id="955939612">
                              <w:marLeft w:val="0"/>
                              <w:marRight w:val="0"/>
                              <w:marTop w:val="0"/>
                              <w:marBottom w:val="0"/>
                              <w:divBdr>
                                <w:top w:val="none" w:sz="0" w:space="0" w:color="auto"/>
                                <w:left w:val="none" w:sz="0" w:space="0" w:color="auto"/>
                                <w:bottom w:val="none" w:sz="0" w:space="0" w:color="auto"/>
                                <w:right w:val="none" w:sz="0" w:space="0" w:color="auto"/>
                              </w:divBdr>
                              <w:divsChild>
                                <w:div w:id="158664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63656">
          <w:marLeft w:val="0"/>
          <w:marRight w:val="0"/>
          <w:marTop w:val="0"/>
          <w:marBottom w:val="0"/>
          <w:divBdr>
            <w:top w:val="none" w:sz="0" w:space="0" w:color="auto"/>
            <w:left w:val="none" w:sz="0" w:space="0" w:color="auto"/>
            <w:bottom w:val="none" w:sz="0" w:space="0" w:color="auto"/>
            <w:right w:val="none" w:sz="0" w:space="0" w:color="auto"/>
          </w:divBdr>
          <w:divsChild>
            <w:div w:id="518206428">
              <w:marLeft w:val="0"/>
              <w:marRight w:val="0"/>
              <w:marTop w:val="0"/>
              <w:marBottom w:val="0"/>
              <w:divBdr>
                <w:top w:val="none" w:sz="0" w:space="0" w:color="auto"/>
                <w:left w:val="none" w:sz="0" w:space="0" w:color="auto"/>
                <w:bottom w:val="none" w:sz="0" w:space="0" w:color="auto"/>
                <w:right w:val="none" w:sz="0" w:space="0" w:color="auto"/>
              </w:divBdr>
              <w:divsChild>
                <w:div w:id="450901957">
                  <w:marLeft w:val="0"/>
                  <w:marRight w:val="0"/>
                  <w:marTop w:val="0"/>
                  <w:marBottom w:val="0"/>
                  <w:divBdr>
                    <w:top w:val="none" w:sz="0" w:space="0" w:color="auto"/>
                    <w:left w:val="none" w:sz="0" w:space="0" w:color="auto"/>
                    <w:bottom w:val="none" w:sz="0" w:space="0" w:color="auto"/>
                    <w:right w:val="none" w:sz="0" w:space="0" w:color="auto"/>
                  </w:divBdr>
                  <w:divsChild>
                    <w:div w:id="71554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30761">
      <w:bodyDiv w:val="1"/>
      <w:marLeft w:val="0"/>
      <w:marRight w:val="0"/>
      <w:marTop w:val="0"/>
      <w:marBottom w:val="0"/>
      <w:divBdr>
        <w:top w:val="none" w:sz="0" w:space="0" w:color="auto"/>
        <w:left w:val="none" w:sz="0" w:space="0" w:color="auto"/>
        <w:bottom w:val="none" w:sz="0" w:space="0" w:color="auto"/>
        <w:right w:val="none" w:sz="0" w:space="0" w:color="auto"/>
      </w:divBdr>
      <w:divsChild>
        <w:div w:id="1836801106">
          <w:marLeft w:val="0"/>
          <w:marRight w:val="0"/>
          <w:marTop w:val="0"/>
          <w:marBottom w:val="0"/>
          <w:divBdr>
            <w:top w:val="none" w:sz="0" w:space="0" w:color="auto"/>
            <w:left w:val="none" w:sz="0" w:space="0" w:color="auto"/>
            <w:bottom w:val="none" w:sz="0" w:space="0" w:color="auto"/>
            <w:right w:val="none" w:sz="0" w:space="0" w:color="auto"/>
          </w:divBdr>
        </w:div>
      </w:divsChild>
    </w:div>
    <w:div w:id="52044784">
      <w:bodyDiv w:val="1"/>
      <w:marLeft w:val="0"/>
      <w:marRight w:val="0"/>
      <w:marTop w:val="0"/>
      <w:marBottom w:val="0"/>
      <w:divBdr>
        <w:top w:val="none" w:sz="0" w:space="0" w:color="auto"/>
        <w:left w:val="none" w:sz="0" w:space="0" w:color="auto"/>
        <w:bottom w:val="none" w:sz="0" w:space="0" w:color="auto"/>
        <w:right w:val="none" w:sz="0" w:space="0" w:color="auto"/>
      </w:divBdr>
    </w:div>
    <w:div w:id="52583485">
      <w:bodyDiv w:val="1"/>
      <w:marLeft w:val="0"/>
      <w:marRight w:val="0"/>
      <w:marTop w:val="0"/>
      <w:marBottom w:val="0"/>
      <w:divBdr>
        <w:top w:val="none" w:sz="0" w:space="0" w:color="auto"/>
        <w:left w:val="none" w:sz="0" w:space="0" w:color="auto"/>
        <w:bottom w:val="none" w:sz="0" w:space="0" w:color="auto"/>
        <w:right w:val="none" w:sz="0" w:space="0" w:color="auto"/>
      </w:divBdr>
    </w:div>
    <w:div w:id="52896975">
      <w:bodyDiv w:val="1"/>
      <w:marLeft w:val="0"/>
      <w:marRight w:val="0"/>
      <w:marTop w:val="0"/>
      <w:marBottom w:val="0"/>
      <w:divBdr>
        <w:top w:val="none" w:sz="0" w:space="0" w:color="auto"/>
        <w:left w:val="none" w:sz="0" w:space="0" w:color="auto"/>
        <w:bottom w:val="none" w:sz="0" w:space="0" w:color="auto"/>
        <w:right w:val="none" w:sz="0" w:space="0" w:color="auto"/>
      </w:divBdr>
    </w:div>
    <w:div w:id="52968943">
      <w:bodyDiv w:val="1"/>
      <w:marLeft w:val="0"/>
      <w:marRight w:val="0"/>
      <w:marTop w:val="0"/>
      <w:marBottom w:val="0"/>
      <w:divBdr>
        <w:top w:val="none" w:sz="0" w:space="0" w:color="auto"/>
        <w:left w:val="none" w:sz="0" w:space="0" w:color="auto"/>
        <w:bottom w:val="none" w:sz="0" w:space="0" w:color="auto"/>
        <w:right w:val="none" w:sz="0" w:space="0" w:color="auto"/>
      </w:divBdr>
    </w:div>
    <w:div w:id="53239708">
      <w:bodyDiv w:val="1"/>
      <w:marLeft w:val="0"/>
      <w:marRight w:val="0"/>
      <w:marTop w:val="0"/>
      <w:marBottom w:val="0"/>
      <w:divBdr>
        <w:top w:val="none" w:sz="0" w:space="0" w:color="auto"/>
        <w:left w:val="none" w:sz="0" w:space="0" w:color="auto"/>
        <w:bottom w:val="none" w:sz="0" w:space="0" w:color="auto"/>
        <w:right w:val="none" w:sz="0" w:space="0" w:color="auto"/>
      </w:divBdr>
      <w:divsChild>
        <w:div w:id="1929459956">
          <w:marLeft w:val="0"/>
          <w:marRight w:val="0"/>
          <w:marTop w:val="0"/>
          <w:marBottom w:val="0"/>
          <w:divBdr>
            <w:top w:val="none" w:sz="0" w:space="0" w:color="auto"/>
            <w:left w:val="none" w:sz="0" w:space="0" w:color="auto"/>
            <w:bottom w:val="none" w:sz="0" w:space="0" w:color="auto"/>
            <w:right w:val="none" w:sz="0" w:space="0" w:color="auto"/>
          </w:divBdr>
        </w:div>
      </w:divsChild>
    </w:div>
    <w:div w:id="53241460">
      <w:bodyDiv w:val="1"/>
      <w:marLeft w:val="0"/>
      <w:marRight w:val="0"/>
      <w:marTop w:val="0"/>
      <w:marBottom w:val="0"/>
      <w:divBdr>
        <w:top w:val="none" w:sz="0" w:space="0" w:color="auto"/>
        <w:left w:val="none" w:sz="0" w:space="0" w:color="auto"/>
        <w:bottom w:val="none" w:sz="0" w:space="0" w:color="auto"/>
        <w:right w:val="none" w:sz="0" w:space="0" w:color="auto"/>
      </w:divBdr>
      <w:divsChild>
        <w:div w:id="442657223">
          <w:marLeft w:val="0"/>
          <w:marRight w:val="0"/>
          <w:marTop w:val="0"/>
          <w:marBottom w:val="0"/>
          <w:divBdr>
            <w:top w:val="none" w:sz="0" w:space="0" w:color="auto"/>
            <w:left w:val="none" w:sz="0" w:space="0" w:color="auto"/>
            <w:bottom w:val="none" w:sz="0" w:space="0" w:color="auto"/>
            <w:right w:val="none" w:sz="0" w:space="0" w:color="auto"/>
          </w:divBdr>
          <w:divsChild>
            <w:div w:id="609050311">
              <w:marLeft w:val="0"/>
              <w:marRight w:val="0"/>
              <w:marTop w:val="0"/>
              <w:marBottom w:val="0"/>
              <w:divBdr>
                <w:top w:val="none" w:sz="0" w:space="0" w:color="auto"/>
                <w:left w:val="none" w:sz="0" w:space="0" w:color="auto"/>
                <w:bottom w:val="none" w:sz="0" w:space="0" w:color="auto"/>
                <w:right w:val="none" w:sz="0" w:space="0" w:color="auto"/>
              </w:divBdr>
              <w:divsChild>
                <w:div w:id="35591687">
                  <w:marLeft w:val="0"/>
                  <w:marRight w:val="0"/>
                  <w:marTop w:val="0"/>
                  <w:marBottom w:val="0"/>
                  <w:divBdr>
                    <w:top w:val="none" w:sz="0" w:space="0" w:color="auto"/>
                    <w:left w:val="none" w:sz="0" w:space="0" w:color="auto"/>
                    <w:bottom w:val="none" w:sz="0" w:space="0" w:color="auto"/>
                    <w:right w:val="none" w:sz="0" w:space="0" w:color="auto"/>
                  </w:divBdr>
                  <w:divsChild>
                    <w:div w:id="955451069">
                      <w:marLeft w:val="0"/>
                      <w:marRight w:val="0"/>
                      <w:marTop w:val="0"/>
                      <w:marBottom w:val="0"/>
                      <w:divBdr>
                        <w:top w:val="none" w:sz="0" w:space="0" w:color="auto"/>
                        <w:left w:val="none" w:sz="0" w:space="0" w:color="auto"/>
                        <w:bottom w:val="none" w:sz="0" w:space="0" w:color="auto"/>
                        <w:right w:val="none" w:sz="0" w:space="0" w:color="auto"/>
                      </w:divBdr>
                    </w:div>
                    <w:div w:id="2130315260">
                      <w:marLeft w:val="0"/>
                      <w:marRight w:val="0"/>
                      <w:marTop w:val="0"/>
                      <w:marBottom w:val="0"/>
                      <w:divBdr>
                        <w:top w:val="none" w:sz="0" w:space="0" w:color="auto"/>
                        <w:left w:val="none" w:sz="0" w:space="0" w:color="auto"/>
                        <w:bottom w:val="none" w:sz="0" w:space="0" w:color="auto"/>
                        <w:right w:val="none" w:sz="0" w:space="0" w:color="auto"/>
                      </w:divBdr>
                    </w:div>
                    <w:div w:id="1526870685">
                      <w:marLeft w:val="0"/>
                      <w:marRight w:val="0"/>
                      <w:marTop w:val="0"/>
                      <w:marBottom w:val="0"/>
                      <w:divBdr>
                        <w:top w:val="none" w:sz="0" w:space="0" w:color="auto"/>
                        <w:left w:val="none" w:sz="0" w:space="0" w:color="auto"/>
                        <w:bottom w:val="none" w:sz="0" w:space="0" w:color="auto"/>
                        <w:right w:val="none" w:sz="0" w:space="0" w:color="auto"/>
                      </w:divBdr>
                    </w:div>
                    <w:div w:id="1285038467">
                      <w:marLeft w:val="0"/>
                      <w:marRight w:val="0"/>
                      <w:marTop w:val="0"/>
                      <w:marBottom w:val="0"/>
                      <w:divBdr>
                        <w:top w:val="none" w:sz="0" w:space="0" w:color="auto"/>
                        <w:left w:val="none" w:sz="0" w:space="0" w:color="auto"/>
                        <w:bottom w:val="none" w:sz="0" w:space="0" w:color="auto"/>
                        <w:right w:val="none" w:sz="0" w:space="0" w:color="auto"/>
                      </w:divBdr>
                    </w:div>
                    <w:div w:id="901329262">
                      <w:marLeft w:val="0"/>
                      <w:marRight w:val="0"/>
                      <w:marTop w:val="0"/>
                      <w:marBottom w:val="0"/>
                      <w:divBdr>
                        <w:top w:val="none" w:sz="0" w:space="0" w:color="auto"/>
                        <w:left w:val="none" w:sz="0" w:space="0" w:color="auto"/>
                        <w:bottom w:val="none" w:sz="0" w:space="0" w:color="auto"/>
                        <w:right w:val="none" w:sz="0" w:space="0" w:color="auto"/>
                      </w:divBdr>
                    </w:div>
                    <w:div w:id="1368141970">
                      <w:marLeft w:val="0"/>
                      <w:marRight w:val="0"/>
                      <w:marTop w:val="0"/>
                      <w:marBottom w:val="0"/>
                      <w:divBdr>
                        <w:top w:val="none" w:sz="0" w:space="0" w:color="auto"/>
                        <w:left w:val="none" w:sz="0" w:space="0" w:color="auto"/>
                        <w:bottom w:val="none" w:sz="0" w:space="0" w:color="auto"/>
                        <w:right w:val="none" w:sz="0" w:space="0" w:color="auto"/>
                      </w:divBdr>
                    </w:div>
                    <w:div w:id="1870296746">
                      <w:marLeft w:val="0"/>
                      <w:marRight w:val="0"/>
                      <w:marTop w:val="0"/>
                      <w:marBottom w:val="0"/>
                      <w:divBdr>
                        <w:top w:val="none" w:sz="0" w:space="0" w:color="auto"/>
                        <w:left w:val="none" w:sz="0" w:space="0" w:color="auto"/>
                        <w:bottom w:val="none" w:sz="0" w:space="0" w:color="auto"/>
                        <w:right w:val="none" w:sz="0" w:space="0" w:color="auto"/>
                      </w:divBdr>
                    </w:div>
                    <w:div w:id="28215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10831">
      <w:bodyDiv w:val="1"/>
      <w:marLeft w:val="0"/>
      <w:marRight w:val="0"/>
      <w:marTop w:val="0"/>
      <w:marBottom w:val="0"/>
      <w:divBdr>
        <w:top w:val="none" w:sz="0" w:space="0" w:color="auto"/>
        <w:left w:val="none" w:sz="0" w:space="0" w:color="auto"/>
        <w:bottom w:val="none" w:sz="0" w:space="0" w:color="auto"/>
        <w:right w:val="none" w:sz="0" w:space="0" w:color="auto"/>
      </w:divBdr>
      <w:divsChild>
        <w:div w:id="953485146">
          <w:marLeft w:val="0"/>
          <w:marRight w:val="0"/>
          <w:marTop w:val="0"/>
          <w:marBottom w:val="0"/>
          <w:divBdr>
            <w:top w:val="none" w:sz="0" w:space="0" w:color="auto"/>
            <w:left w:val="none" w:sz="0" w:space="0" w:color="auto"/>
            <w:bottom w:val="none" w:sz="0" w:space="0" w:color="auto"/>
            <w:right w:val="none" w:sz="0" w:space="0" w:color="auto"/>
          </w:divBdr>
        </w:div>
      </w:divsChild>
    </w:div>
    <w:div w:id="53506770">
      <w:bodyDiv w:val="1"/>
      <w:marLeft w:val="0"/>
      <w:marRight w:val="0"/>
      <w:marTop w:val="0"/>
      <w:marBottom w:val="0"/>
      <w:divBdr>
        <w:top w:val="none" w:sz="0" w:space="0" w:color="auto"/>
        <w:left w:val="none" w:sz="0" w:space="0" w:color="auto"/>
        <w:bottom w:val="none" w:sz="0" w:space="0" w:color="auto"/>
        <w:right w:val="none" w:sz="0" w:space="0" w:color="auto"/>
      </w:divBdr>
    </w:div>
    <w:div w:id="54668928">
      <w:bodyDiv w:val="1"/>
      <w:marLeft w:val="0"/>
      <w:marRight w:val="0"/>
      <w:marTop w:val="0"/>
      <w:marBottom w:val="0"/>
      <w:divBdr>
        <w:top w:val="none" w:sz="0" w:space="0" w:color="auto"/>
        <w:left w:val="none" w:sz="0" w:space="0" w:color="auto"/>
        <w:bottom w:val="none" w:sz="0" w:space="0" w:color="auto"/>
        <w:right w:val="none" w:sz="0" w:space="0" w:color="auto"/>
      </w:divBdr>
    </w:div>
    <w:div w:id="54670939">
      <w:bodyDiv w:val="1"/>
      <w:marLeft w:val="0"/>
      <w:marRight w:val="0"/>
      <w:marTop w:val="0"/>
      <w:marBottom w:val="0"/>
      <w:divBdr>
        <w:top w:val="none" w:sz="0" w:space="0" w:color="auto"/>
        <w:left w:val="none" w:sz="0" w:space="0" w:color="auto"/>
        <w:bottom w:val="none" w:sz="0" w:space="0" w:color="auto"/>
        <w:right w:val="none" w:sz="0" w:space="0" w:color="auto"/>
      </w:divBdr>
    </w:div>
    <w:div w:id="55516353">
      <w:bodyDiv w:val="1"/>
      <w:marLeft w:val="0"/>
      <w:marRight w:val="0"/>
      <w:marTop w:val="0"/>
      <w:marBottom w:val="0"/>
      <w:divBdr>
        <w:top w:val="none" w:sz="0" w:space="0" w:color="auto"/>
        <w:left w:val="none" w:sz="0" w:space="0" w:color="auto"/>
        <w:bottom w:val="none" w:sz="0" w:space="0" w:color="auto"/>
        <w:right w:val="none" w:sz="0" w:space="0" w:color="auto"/>
      </w:divBdr>
      <w:divsChild>
        <w:div w:id="216554380">
          <w:marLeft w:val="0"/>
          <w:marRight w:val="0"/>
          <w:marTop w:val="0"/>
          <w:marBottom w:val="0"/>
          <w:divBdr>
            <w:top w:val="none" w:sz="0" w:space="0" w:color="auto"/>
            <w:left w:val="none" w:sz="0" w:space="0" w:color="auto"/>
            <w:bottom w:val="none" w:sz="0" w:space="0" w:color="auto"/>
            <w:right w:val="none" w:sz="0" w:space="0" w:color="auto"/>
          </w:divBdr>
          <w:divsChild>
            <w:div w:id="359471796">
              <w:marLeft w:val="0"/>
              <w:marRight w:val="0"/>
              <w:marTop w:val="0"/>
              <w:marBottom w:val="0"/>
              <w:divBdr>
                <w:top w:val="none" w:sz="0" w:space="0" w:color="auto"/>
                <w:left w:val="none" w:sz="0" w:space="0" w:color="auto"/>
                <w:bottom w:val="none" w:sz="0" w:space="0" w:color="auto"/>
                <w:right w:val="none" w:sz="0" w:space="0" w:color="auto"/>
              </w:divBdr>
              <w:divsChild>
                <w:div w:id="877663080">
                  <w:marLeft w:val="0"/>
                  <w:marRight w:val="0"/>
                  <w:marTop w:val="0"/>
                  <w:marBottom w:val="0"/>
                  <w:divBdr>
                    <w:top w:val="none" w:sz="0" w:space="0" w:color="auto"/>
                    <w:left w:val="none" w:sz="0" w:space="0" w:color="auto"/>
                    <w:bottom w:val="none" w:sz="0" w:space="0" w:color="auto"/>
                    <w:right w:val="none" w:sz="0" w:space="0" w:color="auto"/>
                  </w:divBdr>
                  <w:divsChild>
                    <w:div w:id="1048531915">
                      <w:marLeft w:val="0"/>
                      <w:marRight w:val="0"/>
                      <w:marTop w:val="0"/>
                      <w:marBottom w:val="0"/>
                      <w:divBdr>
                        <w:top w:val="none" w:sz="0" w:space="0" w:color="auto"/>
                        <w:left w:val="none" w:sz="0" w:space="0" w:color="auto"/>
                        <w:bottom w:val="none" w:sz="0" w:space="0" w:color="auto"/>
                        <w:right w:val="none" w:sz="0" w:space="0" w:color="auto"/>
                      </w:divBdr>
                    </w:div>
                    <w:div w:id="1099377033">
                      <w:marLeft w:val="0"/>
                      <w:marRight w:val="0"/>
                      <w:marTop w:val="0"/>
                      <w:marBottom w:val="0"/>
                      <w:divBdr>
                        <w:top w:val="none" w:sz="0" w:space="0" w:color="auto"/>
                        <w:left w:val="none" w:sz="0" w:space="0" w:color="auto"/>
                        <w:bottom w:val="none" w:sz="0" w:space="0" w:color="auto"/>
                        <w:right w:val="none" w:sz="0" w:space="0" w:color="auto"/>
                      </w:divBdr>
                    </w:div>
                    <w:div w:id="1899704739">
                      <w:marLeft w:val="0"/>
                      <w:marRight w:val="0"/>
                      <w:marTop w:val="0"/>
                      <w:marBottom w:val="0"/>
                      <w:divBdr>
                        <w:top w:val="none" w:sz="0" w:space="0" w:color="auto"/>
                        <w:left w:val="none" w:sz="0" w:space="0" w:color="auto"/>
                        <w:bottom w:val="none" w:sz="0" w:space="0" w:color="auto"/>
                        <w:right w:val="none" w:sz="0" w:space="0" w:color="auto"/>
                      </w:divBdr>
                    </w:div>
                    <w:div w:id="1293638497">
                      <w:marLeft w:val="0"/>
                      <w:marRight w:val="0"/>
                      <w:marTop w:val="0"/>
                      <w:marBottom w:val="0"/>
                      <w:divBdr>
                        <w:top w:val="none" w:sz="0" w:space="0" w:color="auto"/>
                        <w:left w:val="none" w:sz="0" w:space="0" w:color="auto"/>
                        <w:bottom w:val="none" w:sz="0" w:space="0" w:color="auto"/>
                        <w:right w:val="none" w:sz="0" w:space="0" w:color="auto"/>
                      </w:divBdr>
                    </w:div>
                    <w:div w:id="88572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66368">
      <w:bodyDiv w:val="1"/>
      <w:marLeft w:val="0"/>
      <w:marRight w:val="0"/>
      <w:marTop w:val="0"/>
      <w:marBottom w:val="0"/>
      <w:divBdr>
        <w:top w:val="none" w:sz="0" w:space="0" w:color="auto"/>
        <w:left w:val="none" w:sz="0" w:space="0" w:color="auto"/>
        <w:bottom w:val="none" w:sz="0" w:space="0" w:color="auto"/>
        <w:right w:val="none" w:sz="0" w:space="0" w:color="auto"/>
      </w:divBdr>
      <w:divsChild>
        <w:div w:id="157162880">
          <w:marLeft w:val="0"/>
          <w:marRight w:val="0"/>
          <w:marTop w:val="0"/>
          <w:marBottom w:val="0"/>
          <w:divBdr>
            <w:top w:val="none" w:sz="0" w:space="0" w:color="auto"/>
            <w:left w:val="none" w:sz="0" w:space="0" w:color="auto"/>
            <w:bottom w:val="none" w:sz="0" w:space="0" w:color="auto"/>
            <w:right w:val="none" w:sz="0" w:space="0" w:color="auto"/>
          </w:divBdr>
          <w:divsChild>
            <w:div w:id="877667240">
              <w:marLeft w:val="0"/>
              <w:marRight w:val="0"/>
              <w:marTop w:val="0"/>
              <w:marBottom w:val="0"/>
              <w:divBdr>
                <w:top w:val="none" w:sz="0" w:space="0" w:color="auto"/>
                <w:left w:val="none" w:sz="0" w:space="0" w:color="auto"/>
                <w:bottom w:val="none" w:sz="0" w:space="0" w:color="auto"/>
                <w:right w:val="none" w:sz="0" w:space="0" w:color="auto"/>
              </w:divBdr>
              <w:divsChild>
                <w:div w:id="1806120011">
                  <w:marLeft w:val="0"/>
                  <w:marRight w:val="0"/>
                  <w:marTop w:val="0"/>
                  <w:marBottom w:val="0"/>
                  <w:divBdr>
                    <w:top w:val="none" w:sz="0" w:space="0" w:color="auto"/>
                    <w:left w:val="none" w:sz="0" w:space="0" w:color="auto"/>
                    <w:bottom w:val="none" w:sz="0" w:space="0" w:color="auto"/>
                    <w:right w:val="none" w:sz="0" w:space="0" w:color="auto"/>
                  </w:divBdr>
                  <w:divsChild>
                    <w:div w:id="895044520">
                      <w:marLeft w:val="0"/>
                      <w:marRight w:val="0"/>
                      <w:marTop w:val="0"/>
                      <w:marBottom w:val="0"/>
                      <w:divBdr>
                        <w:top w:val="none" w:sz="0" w:space="0" w:color="auto"/>
                        <w:left w:val="none" w:sz="0" w:space="0" w:color="auto"/>
                        <w:bottom w:val="none" w:sz="0" w:space="0" w:color="auto"/>
                        <w:right w:val="none" w:sz="0" w:space="0" w:color="auto"/>
                      </w:divBdr>
                    </w:div>
                    <w:div w:id="251860702">
                      <w:marLeft w:val="0"/>
                      <w:marRight w:val="0"/>
                      <w:marTop w:val="0"/>
                      <w:marBottom w:val="0"/>
                      <w:divBdr>
                        <w:top w:val="none" w:sz="0" w:space="0" w:color="auto"/>
                        <w:left w:val="none" w:sz="0" w:space="0" w:color="auto"/>
                        <w:bottom w:val="none" w:sz="0" w:space="0" w:color="auto"/>
                        <w:right w:val="none" w:sz="0" w:space="0" w:color="auto"/>
                      </w:divBdr>
                    </w:div>
                    <w:div w:id="1565482255">
                      <w:marLeft w:val="0"/>
                      <w:marRight w:val="0"/>
                      <w:marTop w:val="0"/>
                      <w:marBottom w:val="0"/>
                      <w:divBdr>
                        <w:top w:val="none" w:sz="0" w:space="0" w:color="auto"/>
                        <w:left w:val="none" w:sz="0" w:space="0" w:color="auto"/>
                        <w:bottom w:val="none" w:sz="0" w:space="0" w:color="auto"/>
                        <w:right w:val="none" w:sz="0" w:space="0" w:color="auto"/>
                      </w:divBdr>
                    </w:div>
                    <w:div w:id="945505882">
                      <w:marLeft w:val="0"/>
                      <w:marRight w:val="0"/>
                      <w:marTop w:val="0"/>
                      <w:marBottom w:val="0"/>
                      <w:divBdr>
                        <w:top w:val="none" w:sz="0" w:space="0" w:color="auto"/>
                        <w:left w:val="none" w:sz="0" w:space="0" w:color="auto"/>
                        <w:bottom w:val="none" w:sz="0" w:space="0" w:color="auto"/>
                        <w:right w:val="none" w:sz="0" w:space="0" w:color="auto"/>
                      </w:divBdr>
                    </w:div>
                    <w:div w:id="82531367">
                      <w:marLeft w:val="0"/>
                      <w:marRight w:val="0"/>
                      <w:marTop w:val="0"/>
                      <w:marBottom w:val="0"/>
                      <w:divBdr>
                        <w:top w:val="none" w:sz="0" w:space="0" w:color="auto"/>
                        <w:left w:val="none" w:sz="0" w:space="0" w:color="auto"/>
                        <w:bottom w:val="none" w:sz="0" w:space="0" w:color="auto"/>
                        <w:right w:val="none" w:sz="0" w:space="0" w:color="auto"/>
                      </w:divBdr>
                    </w:div>
                    <w:div w:id="33583611">
                      <w:marLeft w:val="0"/>
                      <w:marRight w:val="0"/>
                      <w:marTop w:val="0"/>
                      <w:marBottom w:val="0"/>
                      <w:divBdr>
                        <w:top w:val="none" w:sz="0" w:space="0" w:color="auto"/>
                        <w:left w:val="none" w:sz="0" w:space="0" w:color="auto"/>
                        <w:bottom w:val="none" w:sz="0" w:space="0" w:color="auto"/>
                        <w:right w:val="none" w:sz="0" w:space="0" w:color="auto"/>
                      </w:divBdr>
                    </w:div>
                    <w:div w:id="1605067443">
                      <w:marLeft w:val="0"/>
                      <w:marRight w:val="0"/>
                      <w:marTop w:val="0"/>
                      <w:marBottom w:val="0"/>
                      <w:divBdr>
                        <w:top w:val="none" w:sz="0" w:space="0" w:color="auto"/>
                        <w:left w:val="none" w:sz="0" w:space="0" w:color="auto"/>
                        <w:bottom w:val="none" w:sz="0" w:space="0" w:color="auto"/>
                        <w:right w:val="none" w:sz="0" w:space="0" w:color="auto"/>
                      </w:divBdr>
                    </w:div>
                    <w:div w:id="215547991">
                      <w:marLeft w:val="0"/>
                      <w:marRight w:val="0"/>
                      <w:marTop w:val="0"/>
                      <w:marBottom w:val="0"/>
                      <w:divBdr>
                        <w:top w:val="none" w:sz="0" w:space="0" w:color="auto"/>
                        <w:left w:val="none" w:sz="0" w:space="0" w:color="auto"/>
                        <w:bottom w:val="none" w:sz="0" w:space="0" w:color="auto"/>
                        <w:right w:val="none" w:sz="0" w:space="0" w:color="auto"/>
                      </w:divBdr>
                    </w:div>
                    <w:div w:id="33963404">
                      <w:marLeft w:val="0"/>
                      <w:marRight w:val="0"/>
                      <w:marTop w:val="0"/>
                      <w:marBottom w:val="0"/>
                      <w:divBdr>
                        <w:top w:val="none" w:sz="0" w:space="0" w:color="auto"/>
                        <w:left w:val="none" w:sz="0" w:space="0" w:color="auto"/>
                        <w:bottom w:val="none" w:sz="0" w:space="0" w:color="auto"/>
                        <w:right w:val="none" w:sz="0" w:space="0" w:color="auto"/>
                      </w:divBdr>
                    </w:div>
                    <w:div w:id="1092820782">
                      <w:marLeft w:val="0"/>
                      <w:marRight w:val="0"/>
                      <w:marTop w:val="0"/>
                      <w:marBottom w:val="0"/>
                      <w:divBdr>
                        <w:top w:val="none" w:sz="0" w:space="0" w:color="auto"/>
                        <w:left w:val="none" w:sz="0" w:space="0" w:color="auto"/>
                        <w:bottom w:val="none" w:sz="0" w:space="0" w:color="auto"/>
                        <w:right w:val="none" w:sz="0" w:space="0" w:color="auto"/>
                      </w:divBdr>
                    </w:div>
                    <w:div w:id="1218469089">
                      <w:marLeft w:val="0"/>
                      <w:marRight w:val="0"/>
                      <w:marTop w:val="0"/>
                      <w:marBottom w:val="0"/>
                      <w:divBdr>
                        <w:top w:val="none" w:sz="0" w:space="0" w:color="auto"/>
                        <w:left w:val="none" w:sz="0" w:space="0" w:color="auto"/>
                        <w:bottom w:val="none" w:sz="0" w:space="0" w:color="auto"/>
                        <w:right w:val="none" w:sz="0" w:space="0" w:color="auto"/>
                      </w:divBdr>
                    </w:div>
                    <w:div w:id="1193348882">
                      <w:marLeft w:val="0"/>
                      <w:marRight w:val="0"/>
                      <w:marTop w:val="0"/>
                      <w:marBottom w:val="0"/>
                      <w:divBdr>
                        <w:top w:val="none" w:sz="0" w:space="0" w:color="auto"/>
                        <w:left w:val="none" w:sz="0" w:space="0" w:color="auto"/>
                        <w:bottom w:val="none" w:sz="0" w:space="0" w:color="auto"/>
                        <w:right w:val="none" w:sz="0" w:space="0" w:color="auto"/>
                      </w:divBdr>
                    </w:div>
                    <w:div w:id="850023325">
                      <w:marLeft w:val="0"/>
                      <w:marRight w:val="0"/>
                      <w:marTop w:val="0"/>
                      <w:marBottom w:val="0"/>
                      <w:divBdr>
                        <w:top w:val="none" w:sz="0" w:space="0" w:color="auto"/>
                        <w:left w:val="none" w:sz="0" w:space="0" w:color="auto"/>
                        <w:bottom w:val="none" w:sz="0" w:space="0" w:color="auto"/>
                        <w:right w:val="none" w:sz="0" w:space="0" w:color="auto"/>
                      </w:divBdr>
                    </w:div>
                    <w:div w:id="129062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23475">
      <w:bodyDiv w:val="1"/>
      <w:marLeft w:val="0"/>
      <w:marRight w:val="0"/>
      <w:marTop w:val="0"/>
      <w:marBottom w:val="0"/>
      <w:divBdr>
        <w:top w:val="none" w:sz="0" w:space="0" w:color="auto"/>
        <w:left w:val="none" w:sz="0" w:space="0" w:color="auto"/>
        <w:bottom w:val="none" w:sz="0" w:space="0" w:color="auto"/>
        <w:right w:val="none" w:sz="0" w:space="0" w:color="auto"/>
      </w:divBdr>
    </w:div>
    <w:div w:id="56517607">
      <w:bodyDiv w:val="1"/>
      <w:marLeft w:val="0"/>
      <w:marRight w:val="0"/>
      <w:marTop w:val="0"/>
      <w:marBottom w:val="0"/>
      <w:divBdr>
        <w:top w:val="none" w:sz="0" w:space="0" w:color="auto"/>
        <w:left w:val="none" w:sz="0" w:space="0" w:color="auto"/>
        <w:bottom w:val="none" w:sz="0" w:space="0" w:color="auto"/>
        <w:right w:val="none" w:sz="0" w:space="0" w:color="auto"/>
      </w:divBdr>
      <w:divsChild>
        <w:div w:id="1201934902">
          <w:marLeft w:val="0"/>
          <w:marRight w:val="0"/>
          <w:marTop w:val="0"/>
          <w:marBottom w:val="0"/>
          <w:divBdr>
            <w:top w:val="none" w:sz="0" w:space="0" w:color="auto"/>
            <w:left w:val="none" w:sz="0" w:space="0" w:color="auto"/>
            <w:bottom w:val="none" w:sz="0" w:space="0" w:color="auto"/>
            <w:right w:val="none" w:sz="0" w:space="0" w:color="auto"/>
          </w:divBdr>
          <w:divsChild>
            <w:div w:id="2029063307">
              <w:marLeft w:val="0"/>
              <w:marRight w:val="0"/>
              <w:marTop w:val="0"/>
              <w:marBottom w:val="0"/>
              <w:divBdr>
                <w:top w:val="none" w:sz="0" w:space="0" w:color="auto"/>
                <w:left w:val="none" w:sz="0" w:space="0" w:color="auto"/>
                <w:bottom w:val="none" w:sz="0" w:space="0" w:color="auto"/>
                <w:right w:val="none" w:sz="0" w:space="0" w:color="auto"/>
              </w:divBdr>
              <w:divsChild>
                <w:div w:id="1766069903">
                  <w:marLeft w:val="0"/>
                  <w:marRight w:val="0"/>
                  <w:marTop w:val="0"/>
                  <w:marBottom w:val="0"/>
                  <w:divBdr>
                    <w:top w:val="none" w:sz="0" w:space="0" w:color="auto"/>
                    <w:left w:val="none" w:sz="0" w:space="0" w:color="auto"/>
                    <w:bottom w:val="none" w:sz="0" w:space="0" w:color="auto"/>
                    <w:right w:val="none" w:sz="0" w:space="0" w:color="auto"/>
                  </w:divBdr>
                  <w:divsChild>
                    <w:div w:id="208304084">
                      <w:marLeft w:val="0"/>
                      <w:marRight w:val="0"/>
                      <w:marTop w:val="0"/>
                      <w:marBottom w:val="0"/>
                      <w:divBdr>
                        <w:top w:val="none" w:sz="0" w:space="0" w:color="auto"/>
                        <w:left w:val="none" w:sz="0" w:space="0" w:color="auto"/>
                        <w:bottom w:val="none" w:sz="0" w:space="0" w:color="auto"/>
                        <w:right w:val="none" w:sz="0" w:space="0" w:color="auto"/>
                      </w:divBdr>
                    </w:div>
                    <w:div w:id="1037776046">
                      <w:marLeft w:val="0"/>
                      <w:marRight w:val="0"/>
                      <w:marTop w:val="0"/>
                      <w:marBottom w:val="0"/>
                      <w:divBdr>
                        <w:top w:val="none" w:sz="0" w:space="0" w:color="auto"/>
                        <w:left w:val="none" w:sz="0" w:space="0" w:color="auto"/>
                        <w:bottom w:val="none" w:sz="0" w:space="0" w:color="auto"/>
                        <w:right w:val="none" w:sz="0" w:space="0" w:color="auto"/>
                      </w:divBdr>
                    </w:div>
                    <w:div w:id="6588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74813">
      <w:bodyDiv w:val="1"/>
      <w:marLeft w:val="0"/>
      <w:marRight w:val="0"/>
      <w:marTop w:val="0"/>
      <w:marBottom w:val="0"/>
      <w:divBdr>
        <w:top w:val="none" w:sz="0" w:space="0" w:color="auto"/>
        <w:left w:val="none" w:sz="0" w:space="0" w:color="auto"/>
        <w:bottom w:val="none" w:sz="0" w:space="0" w:color="auto"/>
        <w:right w:val="none" w:sz="0" w:space="0" w:color="auto"/>
      </w:divBdr>
      <w:divsChild>
        <w:div w:id="898050285">
          <w:marLeft w:val="0"/>
          <w:marRight w:val="0"/>
          <w:marTop w:val="0"/>
          <w:marBottom w:val="0"/>
          <w:divBdr>
            <w:top w:val="none" w:sz="0" w:space="0" w:color="auto"/>
            <w:left w:val="none" w:sz="0" w:space="0" w:color="auto"/>
            <w:bottom w:val="none" w:sz="0" w:space="0" w:color="auto"/>
            <w:right w:val="none" w:sz="0" w:space="0" w:color="auto"/>
          </w:divBdr>
          <w:divsChild>
            <w:div w:id="1591893126">
              <w:marLeft w:val="0"/>
              <w:marRight w:val="0"/>
              <w:marTop w:val="0"/>
              <w:marBottom w:val="0"/>
              <w:divBdr>
                <w:top w:val="none" w:sz="0" w:space="0" w:color="auto"/>
                <w:left w:val="none" w:sz="0" w:space="0" w:color="auto"/>
                <w:bottom w:val="none" w:sz="0" w:space="0" w:color="auto"/>
                <w:right w:val="none" w:sz="0" w:space="0" w:color="auto"/>
              </w:divBdr>
              <w:divsChild>
                <w:div w:id="1786268743">
                  <w:marLeft w:val="0"/>
                  <w:marRight w:val="0"/>
                  <w:marTop w:val="0"/>
                  <w:marBottom w:val="0"/>
                  <w:divBdr>
                    <w:top w:val="none" w:sz="0" w:space="0" w:color="auto"/>
                    <w:left w:val="none" w:sz="0" w:space="0" w:color="auto"/>
                    <w:bottom w:val="none" w:sz="0" w:space="0" w:color="auto"/>
                    <w:right w:val="none" w:sz="0" w:space="0" w:color="auto"/>
                  </w:divBdr>
                  <w:divsChild>
                    <w:div w:id="1265921670">
                      <w:marLeft w:val="0"/>
                      <w:marRight w:val="0"/>
                      <w:marTop w:val="0"/>
                      <w:marBottom w:val="0"/>
                      <w:divBdr>
                        <w:top w:val="none" w:sz="0" w:space="0" w:color="auto"/>
                        <w:left w:val="none" w:sz="0" w:space="0" w:color="auto"/>
                        <w:bottom w:val="none" w:sz="0" w:space="0" w:color="auto"/>
                        <w:right w:val="none" w:sz="0" w:space="0" w:color="auto"/>
                      </w:divBdr>
                    </w:div>
                    <w:div w:id="1117332427">
                      <w:marLeft w:val="0"/>
                      <w:marRight w:val="0"/>
                      <w:marTop w:val="0"/>
                      <w:marBottom w:val="0"/>
                      <w:divBdr>
                        <w:top w:val="none" w:sz="0" w:space="0" w:color="auto"/>
                        <w:left w:val="none" w:sz="0" w:space="0" w:color="auto"/>
                        <w:bottom w:val="none" w:sz="0" w:space="0" w:color="auto"/>
                        <w:right w:val="none" w:sz="0" w:space="0" w:color="auto"/>
                      </w:divBdr>
                    </w:div>
                    <w:div w:id="805853960">
                      <w:marLeft w:val="0"/>
                      <w:marRight w:val="0"/>
                      <w:marTop w:val="0"/>
                      <w:marBottom w:val="0"/>
                      <w:divBdr>
                        <w:top w:val="none" w:sz="0" w:space="0" w:color="auto"/>
                        <w:left w:val="none" w:sz="0" w:space="0" w:color="auto"/>
                        <w:bottom w:val="none" w:sz="0" w:space="0" w:color="auto"/>
                        <w:right w:val="none" w:sz="0" w:space="0" w:color="auto"/>
                      </w:divBdr>
                    </w:div>
                    <w:div w:id="1454791432">
                      <w:marLeft w:val="0"/>
                      <w:marRight w:val="0"/>
                      <w:marTop w:val="0"/>
                      <w:marBottom w:val="0"/>
                      <w:divBdr>
                        <w:top w:val="none" w:sz="0" w:space="0" w:color="auto"/>
                        <w:left w:val="none" w:sz="0" w:space="0" w:color="auto"/>
                        <w:bottom w:val="none" w:sz="0" w:space="0" w:color="auto"/>
                        <w:right w:val="none" w:sz="0" w:space="0" w:color="auto"/>
                      </w:divBdr>
                    </w:div>
                    <w:div w:id="1984892133">
                      <w:marLeft w:val="0"/>
                      <w:marRight w:val="0"/>
                      <w:marTop w:val="0"/>
                      <w:marBottom w:val="0"/>
                      <w:divBdr>
                        <w:top w:val="none" w:sz="0" w:space="0" w:color="auto"/>
                        <w:left w:val="none" w:sz="0" w:space="0" w:color="auto"/>
                        <w:bottom w:val="none" w:sz="0" w:space="0" w:color="auto"/>
                        <w:right w:val="none" w:sz="0" w:space="0" w:color="auto"/>
                      </w:divBdr>
                    </w:div>
                    <w:div w:id="1068723602">
                      <w:marLeft w:val="0"/>
                      <w:marRight w:val="0"/>
                      <w:marTop w:val="0"/>
                      <w:marBottom w:val="0"/>
                      <w:divBdr>
                        <w:top w:val="none" w:sz="0" w:space="0" w:color="auto"/>
                        <w:left w:val="none" w:sz="0" w:space="0" w:color="auto"/>
                        <w:bottom w:val="none" w:sz="0" w:space="0" w:color="auto"/>
                        <w:right w:val="none" w:sz="0" w:space="0" w:color="auto"/>
                      </w:divBdr>
                    </w:div>
                    <w:div w:id="567957139">
                      <w:marLeft w:val="0"/>
                      <w:marRight w:val="0"/>
                      <w:marTop w:val="0"/>
                      <w:marBottom w:val="0"/>
                      <w:divBdr>
                        <w:top w:val="none" w:sz="0" w:space="0" w:color="auto"/>
                        <w:left w:val="none" w:sz="0" w:space="0" w:color="auto"/>
                        <w:bottom w:val="none" w:sz="0" w:space="0" w:color="auto"/>
                        <w:right w:val="none" w:sz="0" w:space="0" w:color="auto"/>
                      </w:divBdr>
                    </w:div>
                    <w:div w:id="1564677622">
                      <w:marLeft w:val="0"/>
                      <w:marRight w:val="0"/>
                      <w:marTop w:val="0"/>
                      <w:marBottom w:val="0"/>
                      <w:divBdr>
                        <w:top w:val="none" w:sz="0" w:space="0" w:color="auto"/>
                        <w:left w:val="none" w:sz="0" w:space="0" w:color="auto"/>
                        <w:bottom w:val="none" w:sz="0" w:space="0" w:color="auto"/>
                        <w:right w:val="none" w:sz="0" w:space="0" w:color="auto"/>
                      </w:divBdr>
                    </w:div>
                    <w:div w:id="488055914">
                      <w:marLeft w:val="0"/>
                      <w:marRight w:val="0"/>
                      <w:marTop w:val="0"/>
                      <w:marBottom w:val="0"/>
                      <w:divBdr>
                        <w:top w:val="none" w:sz="0" w:space="0" w:color="auto"/>
                        <w:left w:val="none" w:sz="0" w:space="0" w:color="auto"/>
                        <w:bottom w:val="none" w:sz="0" w:space="0" w:color="auto"/>
                        <w:right w:val="none" w:sz="0" w:space="0" w:color="auto"/>
                      </w:divBdr>
                    </w:div>
                    <w:div w:id="2070105525">
                      <w:marLeft w:val="0"/>
                      <w:marRight w:val="0"/>
                      <w:marTop w:val="0"/>
                      <w:marBottom w:val="0"/>
                      <w:divBdr>
                        <w:top w:val="none" w:sz="0" w:space="0" w:color="auto"/>
                        <w:left w:val="none" w:sz="0" w:space="0" w:color="auto"/>
                        <w:bottom w:val="none" w:sz="0" w:space="0" w:color="auto"/>
                        <w:right w:val="none" w:sz="0" w:space="0" w:color="auto"/>
                      </w:divBdr>
                    </w:div>
                    <w:div w:id="825122939">
                      <w:marLeft w:val="0"/>
                      <w:marRight w:val="0"/>
                      <w:marTop w:val="0"/>
                      <w:marBottom w:val="0"/>
                      <w:divBdr>
                        <w:top w:val="none" w:sz="0" w:space="0" w:color="auto"/>
                        <w:left w:val="none" w:sz="0" w:space="0" w:color="auto"/>
                        <w:bottom w:val="none" w:sz="0" w:space="0" w:color="auto"/>
                        <w:right w:val="none" w:sz="0" w:space="0" w:color="auto"/>
                      </w:divBdr>
                    </w:div>
                    <w:div w:id="167387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21533">
      <w:bodyDiv w:val="1"/>
      <w:marLeft w:val="0"/>
      <w:marRight w:val="0"/>
      <w:marTop w:val="0"/>
      <w:marBottom w:val="0"/>
      <w:divBdr>
        <w:top w:val="none" w:sz="0" w:space="0" w:color="auto"/>
        <w:left w:val="none" w:sz="0" w:space="0" w:color="auto"/>
        <w:bottom w:val="none" w:sz="0" w:space="0" w:color="auto"/>
        <w:right w:val="none" w:sz="0" w:space="0" w:color="auto"/>
      </w:divBdr>
    </w:div>
    <w:div w:id="57241825">
      <w:bodyDiv w:val="1"/>
      <w:marLeft w:val="0"/>
      <w:marRight w:val="0"/>
      <w:marTop w:val="0"/>
      <w:marBottom w:val="0"/>
      <w:divBdr>
        <w:top w:val="none" w:sz="0" w:space="0" w:color="auto"/>
        <w:left w:val="none" w:sz="0" w:space="0" w:color="auto"/>
        <w:bottom w:val="none" w:sz="0" w:space="0" w:color="auto"/>
        <w:right w:val="none" w:sz="0" w:space="0" w:color="auto"/>
      </w:divBdr>
      <w:divsChild>
        <w:div w:id="753405498">
          <w:marLeft w:val="0"/>
          <w:marRight w:val="0"/>
          <w:marTop w:val="0"/>
          <w:marBottom w:val="0"/>
          <w:divBdr>
            <w:top w:val="none" w:sz="0" w:space="0" w:color="auto"/>
            <w:left w:val="none" w:sz="0" w:space="0" w:color="auto"/>
            <w:bottom w:val="none" w:sz="0" w:space="0" w:color="auto"/>
            <w:right w:val="none" w:sz="0" w:space="0" w:color="auto"/>
          </w:divBdr>
          <w:divsChild>
            <w:div w:id="1572304652">
              <w:marLeft w:val="0"/>
              <w:marRight w:val="0"/>
              <w:marTop w:val="0"/>
              <w:marBottom w:val="0"/>
              <w:divBdr>
                <w:top w:val="none" w:sz="0" w:space="0" w:color="auto"/>
                <w:left w:val="none" w:sz="0" w:space="0" w:color="auto"/>
                <w:bottom w:val="none" w:sz="0" w:space="0" w:color="auto"/>
                <w:right w:val="none" w:sz="0" w:space="0" w:color="auto"/>
              </w:divBdr>
              <w:divsChild>
                <w:div w:id="953252498">
                  <w:marLeft w:val="0"/>
                  <w:marRight w:val="0"/>
                  <w:marTop w:val="0"/>
                  <w:marBottom w:val="0"/>
                  <w:divBdr>
                    <w:top w:val="none" w:sz="0" w:space="0" w:color="auto"/>
                    <w:left w:val="none" w:sz="0" w:space="0" w:color="auto"/>
                    <w:bottom w:val="none" w:sz="0" w:space="0" w:color="auto"/>
                    <w:right w:val="none" w:sz="0" w:space="0" w:color="auto"/>
                  </w:divBdr>
                  <w:divsChild>
                    <w:div w:id="1634485841">
                      <w:marLeft w:val="0"/>
                      <w:marRight w:val="0"/>
                      <w:marTop w:val="0"/>
                      <w:marBottom w:val="0"/>
                      <w:divBdr>
                        <w:top w:val="none" w:sz="0" w:space="0" w:color="auto"/>
                        <w:left w:val="none" w:sz="0" w:space="0" w:color="auto"/>
                        <w:bottom w:val="none" w:sz="0" w:space="0" w:color="auto"/>
                        <w:right w:val="none" w:sz="0" w:space="0" w:color="auto"/>
                      </w:divBdr>
                      <w:divsChild>
                        <w:div w:id="178260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4619">
          <w:marLeft w:val="0"/>
          <w:marRight w:val="0"/>
          <w:marTop w:val="720"/>
          <w:marBottom w:val="720"/>
          <w:divBdr>
            <w:top w:val="none" w:sz="0" w:space="0" w:color="auto"/>
            <w:left w:val="none" w:sz="0" w:space="0" w:color="auto"/>
            <w:bottom w:val="none" w:sz="0" w:space="0" w:color="auto"/>
            <w:right w:val="none" w:sz="0" w:space="0" w:color="auto"/>
          </w:divBdr>
          <w:divsChild>
            <w:div w:id="1639870435">
              <w:marLeft w:val="0"/>
              <w:marRight w:val="0"/>
              <w:marTop w:val="0"/>
              <w:marBottom w:val="0"/>
              <w:divBdr>
                <w:top w:val="none" w:sz="0" w:space="0" w:color="auto"/>
                <w:left w:val="none" w:sz="0" w:space="0" w:color="auto"/>
                <w:bottom w:val="none" w:sz="0" w:space="0" w:color="auto"/>
                <w:right w:val="none" w:sz="0" w:space="0" w:color="auto"/>
              </w:divBdr>
              <w:divsChild>
                <w:div w:id="1452628191">
                  <w:marLeft w:val="0"/>
                  <w:marRight w:val="0"/>
                  <w:marTop w:val="0"/>
                  <w:marBottom w:val="0"/>
                  <w:divBdr>
                    <w:top w:val="none" w:sz="0" w:space="0" w:color="auto"/>
                    <w:left w:val="none" w:sz="0" w:space="0" w:color="auto"/>
                    <w:bottom w:val="none" w:sz="0" w:space="0" w:color="auto"/>
                    <w:right w:val="none" w:sz="0" w:space="0" w:color="auto"/>
                  </w:divBdr>
                </w:div>
                <w:div w:id="481236772">
                  <w:marLeft w:val="0"/>
                  <w:marRight w:val="0"/>
                  <w:marTop w:val="0"/>
                  <w:marBottom w:val="0"/>
                  <w:divBdr>
                    <w:top w:val="none" w:sz="0" w:space="0" w:color="auto"/>
                    <w:left w:val="none" w:sz="0" w:space="0" w:color="auto"/>
                    <w:bottom w:val="none" w:sz="0" w:space="0" w:color="auto"/>
                    <w:right w:val="none" w:sz="0" w:space="0" w:color="auto"/>
                  </w:divBdr>
                  <w:divsChild>
                    <w:div w:id="1730223120">
                      <w:marLeft w:val="0"/>
                      <w:marRight w:val="0"/>
                      <w:marTop w:val="0"/>
                      <w:marBottom w:val="0"/>
                      <w:divBdr>
                        <w:top w:val="none" w:sz="0" w:space="0" w:color="auto"/>
                        <w:left w:val="none" w:sz="0" w:space="0" w:color="auto"/>
                        <w:bottom w:val="none" w:sz="0" w:space="0" w:color="auto"/>
                        <w:right w:val="none" w:sz="0" w:space="0" w:color="auto"/>
                      </w:divBdr>
                      <w:divsChild>
                        <w:div w:id="1757172714">
                          <w:marLeft w:val="0"/>
                          <w:marRight w:val="0"/>
                          <w:marTop w:val="0"/>
                          <w:marBottom w:val="0"/>
                          <w:divBdr>
                            <w:top w:val="none" w:sz="0" w:space="0" w:color="auto"/>
                            <w:left w:val="none" w:sz="0" w:space="0" w:color="auto"/>
                            <w:bottom w:val="none" w:sz="0" w:space="0" w:color="auto"/>
                            <w:right w:val="none" w:sz="0" w:space="0" w:color="auto"/>
                          </w:divBdr>
                          <w:divsChild>
                            <w:div w:id="202632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284471">
      <w:bodyDiv w:val="1"/>
      <w:marLeft w:val="0"/>
      <w:marRight w:val="0"/>
      <w:marTop w:val="0"/>
      <w:marBottom w:val="0"/>
      <w:divBdr>
        <w:top w:val="none" w:sz="0" w:space="0" w:color="auto"/>
        <w:left w:val="none" w:sz="0" w:space="0" w:color="auto"/>
        <w:bottom w:val="none" w:sz="0" w:space="0" w:color="auto"/>
        <w:right w:val="none" w:sz="0" w:space="0" w:color="auto"/>
      </w:divBdr>
      <w:divsChild>
        <w:div w:id="940532698">
          <w:marLeft w:val="0"/>
          <w:marRight w:val="0"/>
          <w:marTop w:val="0"/>
          <w:marBottom w:val="0"/>
          <w:divBdr>
            <w:top w:val="none" w:sz="0" w:space="0" w:color="auto"/>
            <w:left w:val="none" w:sz="0" w:space="0" w:color="auto"/>
            <w:bottom w:val="none" w:sz="0" w:space="0" w:color="auto"/>
            <w:right w:val="none" w:sz="0" w:space="0" w:color="auto"/>
          </w:divBdr>
        </w:div>
      </w:divsChild>
    </w:div>
    <w:div w:id="57287380">
      <w:bodyDiv w:val="1"/>
      <w:marLeft w:val="0"/>
      <w:marRight w:val="0"/>
      <w:marTop w:val="0"/>
      <w:marBottom w:val="0"/>
      <w:divBdr>
        <w:top w:val="none" w:sz="0" w:space="0" w:color="auto"/>
        <w:left w:val="none" w:sz="0" w:space="0" w:color="auto"/>
        <w:bottom w:val="none" w:sz="0" w:space="0" w:color="auto"/>
        <w:right w:val="none" w:sz="0" w:space="0" w:color="auto"/>
      </w:divBdr>
      <w:divsChild>
        <w:div w:id="1166166175">
          <w:marLeft w:val="0"/>
          <w:marRight w:val="0"/>
          <w:marTop w:val="0"/>
          <w:marBottom w:val="0"/>
          <w:divBdr>
            <w:top w:val="none" w:sz="0" w:space="0" w:color="auto"/>
            <w:left w:val="none" w:sz="0" w:space="0" w:color="auto"/>
            <w:bottom w:val="none" w:sz="0" w:space="0" w:color="auto"/>
            <w:right w:val="none" w:sz="0" w:space="0" w:color="auto"/>
          </w:divBdr>
          <w:divsChild>
            <w:div w:id="1646011713">
              <w:marLeft w:val="0"/>
              <w:marRight w:val="0"/>
              <w:marTop w:val="0"/>
              <w:marBottom w:val="0"/>
              <w:divBdr>
                <w:top w:val="none" w:sz="0" w:space="0" w:color="auto"/>
                <w:left w:val="none" w:sz="0" w:space="0" w:color="auto"/>
                <w:bottom w:val="none" w:sz="0" w:space="0" w:color="auto"/>
                <w:right w:val="none" w:sz="0" w:space="0" w:color="auto"/>
              </w:divBdr>
              <w:divsChild>
                <w:div w:id="661666716">
                  <w:marLeft w:val="0"/>
                  <w:marRight w:val="0"/>
                  <w:marTop w:val="0"/>
                  <w:marBottom w:val="0"/>
                  <w:divBdr>
                    <w:top w:val="none" w:sz="0" w:space="0" w:color="auto"/>
                    <w:left w:val="none" w:sz="0" w:space="0" w:color="auto"/>
                    <w:bottom w:val="none" w:sz="0" w:space="0" w:color="auto"/>
                    <w:right w:val="none" w:sz="0" w:space="0" w:color="auto"/>
                  </w:divBdr>
                  <w:divsChild>
                    <w:div w:id="1844664814">
                      <w:marLeft w:val="0"/>
                      <w:marRight w:val="0"/>
                      <w:marTop w:val="0"/>
                      <w:marBottom w:val="0"/>
                      <w:divBdr>
                        <w:top w:val="none" w:sz="0" w:space="0" w:color="auto"/>
                        <w:left w:val="none" w:sz="0" w:space="0" w:color="auto"/>
                        <w:bottom w:val="none" w:sz="0" w:space="0" w:color="auto"/>
                        <w:right w:val="none" w:sz="0" w:space="0" w:color="auto"/>
                      </w:divBdr>
                      <w:divsChild>
                        <w:div w:id="917709772">
                          <w:marLeft w:val="0"/>
                          <w:marRight w:val="0"/>
                          <w:marTop w:val="0"/>
                          <w:marBottom w:val="0"/>
                          <w:divBdr>
                            <w:top w:val="none" w:sz="0" w:space="0" w:color="auto"/>
                            <w:left w:val="none" w:sz="0" w:space="0" w:color="auto"/>
                            <w:bottom w:val="none" w:sz="0" w:space="0" w:color="auto"/>
                            <w:right w:val="none" w:sz="0" w:space="0" w:color="auto"/>
                          </w:divBdr>
                          <w:divsChild>
                            <w:div w:id="115791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678133">
      <w:bodyDiv w:val="1"/>
      <w:marLeft w:val="0"/>
      <w:marRight w:val="0"/>
      <w:marTop w:val="0"/>
      <w:marBottom w:val="0"/>
      <w:divBdr>
        <w:top w:val="none" w:sz="0" w:space="0" w:color="auto"/>
        <w:left w:val="none" w:sz="0" w:space="0" w:color="auto"/>
        <w:bottom w:val="none" w:sz="0" w:space="0" w:color="auto"/>
        <w:right w:val="none" w:sz="0" w:space="0" w:color="auto"/>
      </w:divBdr>
    </w:div>
    <w:div w:id="57704143">
      <w:bodyDiv w:val="1"/>
      <w:marLeft w:val="0"/>
      <w:marRight w:val="0"/>
      <w:marTop w:val="0"/>
      <w:marBottom w:val="0"/>
      <w:divBdr>
        <w:top w:val="none" w:sz="0" w:space="0" w:color="auto"/>
        <w:left w:val="none" w:sz="0" w:space="0" w:color="auto"/>
        <w:bottom w:val="none" w:sz="0" w:space="0" w:color="auto"/>
        <w:right w:val="none" w:sz="0" w:space="0" w:color="auto"/>
      </w:divBdr>
      <w:divsChild>
        <w:div w:id="423763033">
          <w:marLeft w:val="0"/>
          <w:marRight w:val="0"/>
          <w:marTop w:val="0"/>
          <w:marBottom w:val="0"/>
          <w:divBdr>
            <w:top w:val="none" w:sz="0" w:space="0" w:color="auto"/>
            <w:left w:val="none" w:sz="0" w:space="0" w:color="auto"/>
            <w:bottom w:val="none" w:sz="0" w:space="0" w:color="auto"/>
            <w:right w:val="none" w:sz="0" w:space="0" w:color="auto"/>
          </w:divBdr>
          <w:divsChild>
            <w:div w:id="332729239">
              <w:marLeft w:val="0"/>
              <w:marRight w:val="0"/>
              <w:marTop w:val="0"/>
              <w:marBottom w:val="0"/>
              <w:divBdr>
                <w:top w:val="none" w:sz="0" w:space="0" w:color="auto"/>
                <w:left w:val="none" w:sz="0" w:space="0" w:color="auto"/>
                <w:bottom w:val="none" w:sz="0" w:space="0" w:color="auto"/>
                <w:right w:val="none" w:sz="0" w:space="0" w:color="auto"/>
              </w:divBdr>
              <w:divsChild>
                <w:div w:id="636644967">
                  <w:marLeft w:val="0"/>
                  <w:marRight w:val="0"/>
                  <w:marTop w:val="0"/>
                  <w:marBottom w:val="0"/>
                  <w:divBdr>
                    <w:top w:val="none" w:sz="0" w:space="0" w:color="auto"/>
                    <w:left w:val="none" w:sz="0" w:space="0" w:color="auto"/>
                    <w:bottom w:val="none" w:sz="0" w:space="0" w:color="auto"/>
                    <w:right w:val="none" w:sz="0" w:space="0" w:color="auto"/>
                  </w:divBdr>
                  <w:divsChild>
                    <w:div w:id="1019967848">
                      <w:marLeft w:val="0"/>
                      <w:marRight w:val="0"/>
                      <w:marTop w:val="0"/>
                      <w:marBottom w:val="0"/>
                      <w:divBdr>
                        <w:top w:val="none" w:sz="0" w:space="0" w:color="auto"/>
                        <w:left w:val="none" w:sz="0" w:space="0" w:color="auto"/>
                        <w:bottom w:val="none" w:sz="0" w:space="0" w:color="auto"/>
                        <w:right w:val="none" w:sz="0" w:space="0" w:color="auto"/>
                      </w:divBdr>
                    </w:div>
                    <w:div w:id="1150950446">
                      <w:marLeft w:val="0"/>
                      <w:marRight w:val="0"/>
                      <w:marTop w:val="0"/>
                      <w:marBottom w:val="0"/>
                      <w:divBdr>
                        <w:top w:val="none" w:sz="0" w:space="0" w:color="auto"/>
                        <w:left w:val="none" w:sz="0" w:space="0" w:color="auto"/>
                        <w:bottom w:val="none" w:sz="0" w:space="0" w:color="auto"/>
                        <w:right w:val="none" w:sz="0" w:space="0" w:color="auto"/>
                      </w:divBdr>
                    </w:div>
                    <w:div w:id="7345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28950">
      <w:bodyDiv w:val="1"/>
      <w:marLeft w:val="0"/>
      <w:marRight w:val="0"/>
      <w:marTop w:val="0"/>
      <w:marBottom w:val="0"/>
      <w:divBdr>
        <w:top w:val="none" w:sz="0" w:space="0" w:color="auto"/>
        <w:left w:val="none" w:sz="0" w:space="0" w:color="auto"/>
        <w:bottom w:val="none" w:sz="0" w:space="0" w:color="auto"/>
        <w:right w:val="none" w:sz="0" w:space="0" w:color="auto"/>
      </w:divBdr>
      <w:divsChild>
        <w:div w:id="314577708">
          <w:marLeft w:val="0"/>
          <w:marRight w:val="0"/>
          <w:marTop w:val="0"/>
          <w:marBottom w:val="0"/>
          <w:divBdr>
            <w:top w:val="none" w:sz="0" w:space="0" w:color="auto"/>
            <w:left w:val="none" w:sz="0" w:space="0" w:color="auto"/>
            <w:bottom w:val="none" w:sz="0" w:space="0" w:color="auto"/>
            <w:right w:val="none" w:sz="0" w:space="0" w:color="auto"/>
          </w:divBdr>
          <w:divsChild>
            <w:div w:id="141485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6849">
      <w:bodyDiv w:val="1"/>
      <w:marLeft w:val="0"/>
      <w:marRight w:val="0"/>
      <w:marTop w:val="0"/>
      <w:marBottom w:val="0"/>
      <w:divBdr>
        <w:top w:val="none" w:sz="0" w:space="0" w:color="auto"/>
        <w:left w:val="none" w:sz="0" w:space="0" w:color="auto"/>
        <w:bottom w:val="none" w:sz="0" w:space="0" w:color="auto"/>
        <w:right w:val="none" w:sz="0" w:space="0" w:color="auto"/>
      </w:divBdr>
    </w:div>
    <w:div w:id="58794485">
      <w:bodyDiv w:val="1"/>
      <w:marLeft w:val="0"/>
      <w:marRight w:val="0"/>
      <w:marTop w:val="0"/>
      <w:marBottom w:val="0"/>
      <w:divBdr>
        <w:top w:val="none" w:sz="0" w:space="0" w:color="auto"/>
        <w:left w:val="none" w:sz="0" w:space="0" w:color="auto"/>
        <w:bottom w:val="none" w:sz="0" w:space="0" w:color="auto"/>
        <w:right w:val="none" w:sz="0" w:space="0" w:color="auto"/>
      </w:divBdr>
      <w:divsChild>
        <w:div w:id="2135638691">
          <w:marLeft w:val="0"/>
          <w:marRight w:val="0"/>
          <w:marTop w:val="0"/>
          <w:marBottom w:val="0"/>
          <w:divBdr>
            <w:top w:val="none" w:sz="0" w:space="0" w:color="auto"/>
            <w:left w:val="none" w:sz="0" w:space="0" w:color="auto"/>
            <w:bottom w:val="none" w:sz="0" w:space="0" w:color="auto"/>
            <w:right w:val="none" w:sz="0" w:space="0" w:color="auto"/>
          </w:divBdr>
          <w:divsChild>
            <w:div w:id="71245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3645">
      <w:bodyDiv w:val="1"/>
      <w:marLeft w:val="0"/>
      <w:marRight w:val="0"/>
      <w:marTop w:val="0"/>
      <w:marBottom w:val="0"/>
      <w:divBdr>
        <w:top w:val="none" w:sz="0" w:space="0" w:color="auto"/>
        <w:left w:val="none" w:sz="0" w:space="0" w:color="auto"/>
        <w:bottom w:val="none" w:sz="0" w:space="0" w:color="auto"/>
        <w:right w:val="none" w:sz="0" w:space="0" w:color="auto"/>
      </w:divBdr>
    </w:div>
    <w:div w:id="60952805">
      <w:bodyDiv w:val="1"/>
      <w:marLeft w:val="0"/>
      <w:marRight w:val="0"/>
      <w:marTop w:val="0"/>
      <w:marBottom w:val="0"/>
      <w:divBdr>
        <w:top w:val="none" w:sz="0" w:space="0" w:color="auto"/>
        <w:left w:val="none" w:sz="0" w:space="0" w:color="auto"/>
        <w:bottom w:val="none" w:sz="0" w:space="0" w:color="auto"/>
        <w:right w:val="none" w:sz="0" w:space="0" w:color="auto"/>
      </w:divBdr>
      <w:divsChild>
        <w:div w:id="749542437">
          <w:marLeft w:val="0"/>
          <w:marRight w:val="0"/>
          <w:marTop w:val="0"/>
          <w:marBottom w:val="0"/>
          <w:divBdr>
            <w:top w:val="none" w:sz="0" w:space="0" w:color="auto"/>
            <w:left w:val="none" w:sz="0" w:space="0" w:color="auto"/>
            <w:bottom w:val="none" w:sz="0" w:space="0" w:color="auto"/>
            <w:right w:val="none" w:sz="0" w:space="0" w:color="auto"/>
          </w:divBdr>
        </w:div>
      </w:divsChild>
    </w:div>
    <w:div w:id="61410678">
      <w:bodyDiv w:val="1"/>
      <w:marLeft w:val="0"/>
      <w:marRight w:val="0"/>
      <w:marTop w:val="0"/>
      <w:marBottom w:val="0"/>
      <w:divBdr>
        <w:top w:val="none" w:sz="0" w:space="0" w:color="auto"/>
        <w:left w:val="none" w:sz="0" w:space="0" w:color="auto"/>
        <w:bottom w:val="none" w:sz="0" w:space="0" w:color="auto"/>
        <w:right w:val="none" w:sz="0" w:space="0" w:color="auto"/>
      </w:divBdr>
    </w:div>
    <w:div w:id="62022743">
      <w:bodyDiv w:val="1"/>
      <w:marLeft w:val="0"/>
      <w:marRight w:val="0"/>
      <w:marTop w:val="0"/>
      <w:marBottom w:val="0"/>
      <w:divBdr>
        <w:top w:val="none" w:sz="0" w:space="0" w:color="auto"/>
        <w:left w:val="none" w:sz="0" w:space="0" w:color="auto"/>
        <w:bottom w:val="none" w:sz="0" w:space="0" w:color="auto"/>
        <w:right w:val="none" w:sz="0" w:space="0" w:color="auto"/>
      </w:divBdr>
    </w:div>
    <w:div w:id="62919705">
      <w:bodyDiv w:val="1"/>
      <w:marLeft w:val="0"/>
      <w:marRight w:val="0"/>
      <w:marTop w:val="0"/>
      <w:marBottom w:val="0"/>
      <w:divBdr>
        <w:top w:val="none" w:sz="0" w:space="0" w:color="auto"/>
        <w:left w:val="none" w:sz="0" w:space="0" w:color="auto"/>
        <w:bottom w:val="none" w:sz="0" w:space="0" w:color="auto"/>
        <w:right w:val="none" w:sz="0" w:space="0" w:color="auto"/>
      </w:divBdr>
    </w:div>
    <w:div w:id="62920861">
      <w:bodyDiv w:val="1"/>
      <w:marLeft w:val="0"/>
      <w:marRight w:val="0"/>
      <w:marTop w:val="0"/>
      <w:marBottom w:val="0"/>
      <w:divBdr>
        <w:top w:val="none" w:sz="0" w:space="0" w:color="auto"/>
        <w:left w:val="none" w:sz="0" w:space="0" w:color="auto"/>
        <w:bottom w:val="none" w:sz="0" w:space="0" w:color="auto"/>
        <w:right w:val="none" w:sz="0" w:space="0" w:color="auto"/>
      </w:divBdr>
      <w:divsChild>
        <w:div w:id="1267542918">
          <w:marLeft w:val="0"/>
          <w:marRight w:val="0"/>
          <w:marTop w:val="0"/>
          <w:marBottom w:val="0"/>
          <w:divBdr>
            <w:top w:val="none" w:sz="0" w:space="0" w:color="auto"/>
            <w:left w:val="none" w:sz="0" w:space="0" w:color="auto"/>
            <w:bottom w:val="none" w:sz="0" w:space="0" w:color="auto"/>
            <w:right w:val="none" w:sz="0" w:space="0" w:color="auto"/>
          </w:divBdr>
          <w:divsChild>
            <w:div w:id="560604818">
              <w:marLeft w:val="0"/>
              <w:marRight w:val="0"/>
              <w:marTop w:val="0"/>
              <w:marBottom w:val="0"/>
              <w:divBdr>
                <w:top w:val="none" w:sz="0" w:space="0" w:color="auto"/>
                <w:left w:val="none" w:sz="0" w:space="0" w:color="auto"/>
                <w:bottom w:val="none" w:sz="0" w:space="0" w:color="auto"/>
                <w:right w:val="none" w:sz="0" w:space="0" w:color="auto"/>
              </w:divBdr>
              <w:divsChild>
                <w:div w:id="1435248907">
                  <w:marLeft w:val="0"/>
                  <w:marRight w:val="0"/>
                  <w:marTop w:val="0"/>
                  <w:marBottom w:val="0"/>
                  <w:divBdr>
                    <w:top w:val="none" w:sz="0" w:space="0" w:color="auto"/>
                    <w:left w:val="none" w:sz="0" w:space="0" w:color="auto"/>
                    <w:bottom w:val="none" w:sz="0" w:space="0" w:color="auto"/>
                    <w:right w:val="none" w:sz="0" w:space="0" w:color="auto"/>
                  </w:divBdr>
                  <w:divsChild>
                    <w:div w:id="1755321432">
                      <w:marLeft w:val="0"/>
                      <w:marRight w:val="0"/>
                      <w:marTop w:val="0"/>
                      <w:marBottom w:val="0"/>
                      <w:divBdr>
                        <w:top w:val="none" w:sz="0" w:space="0" w:color="auto"/>
                        <w:left w:val="none" w:sz="0" w:space="0" w:color="auto"/>
                        <w:bottom w:val="none" w:sz="0" w:space="0" w:color="auto"/>
                        <w:right w:val="none" w:sz="0" w:space="0" w:color="auto"/>
                      </w:divBdr>
                    </w:div>
                    <w:div w:id="135341324">
                      <w:marLeft w:val="0"/>
                      <w:marRight w:val="0"/>
                      <w:marTop w:val="0"/>
                      <w:marBottom w:val="0"/>
                      <w:divBdr>
                        <w:top w:val="none" w:sz="0" w:space="0" w:color="auto"/>
                        <w:left w:val="none" w:sz="0" w:space="0" w:color="auto"/>
                        <w:bottom w:val="none" w:sz="0" w:space="0" w:color="auto"/>
                        <w:right w:val="none" w:sz="0" w:space="0" w:color="auto"/>
                      </w:divBdr>
                    </w:div>
                    <w:div w:id="1420712054">
                      <w:marLeft w:val="0"/>
                      <w:marRight w:val="0"/>
                      <w:marTop w:val="0"/>
                      <w:marBottom w:val="0"/>
                      <w:divBdr>
                        <w:top w:val="none" w:sz="0" w:space="0" w:color="auto"/>
                        <w:left w:val="none" w:sz="0" w:space="0" w:color="auto"/>
                        <w:bottom w:val="none" w:sz="0" w:space="0" w:color="auto"/>
                        <w:right w:val="none" w:sz="0" w:space="0" w:color="auto"/>
                      </w:divBdr>
                    </w:div>
                    <w:div w:id="1086456302">
                      <w:marLeft w:val="0"/>
                      <w:marRight w:val="0"/>
                      <w:marTop w:val="0"/>
                      <w:marBottom w:val="0"/>
                      <w:divBdr>
                        <w:top w:val="none" w:sz="0" w:space="0" w:color="auto"/>
                        <w:left w:val="none" w:sz="0" w:space="0" w:color="auto"/>
                        <w:bottom w:val="none" w:sz="0" w:space="0" w:color="auto"/>
                        <w:right w:val="none" w:sz="0" w:space="0" w:color="auto"/>
                      </w:divBdr>
                    </w:div>
                    <w:div w:id="46027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40343">
      <w:bodyDiv w:val="1"/>
      <w:marLeft w:val="0"/>
      <w:marRight w:val="0"/>
      <w:marTop w:val="0"/>
      <w:marBottom w:val="0"/>
      <w:divBdr>
        <w:top w:val="none" w:sz="0" w:space="0" w:color="auto"/>
        <w:left w:val="none" w:sz="0" w:space="0" w:color="auto"/>
        <w:bottom w:val="none" w:sz="0" w:space="0" w:color="auto"/>
        <w:right w:val="none" w:sz="0" w:space="0" w:color="auto"/>
      </w:divBdr>
    </w:div>
    <w:div w:id="63845396">
      <w:bodyDiv w:val="1"/>
      <w:marLeft w:val="0"/>
      <w:marRight w:val="0"/>
      <w:marTop w:val="0"/>
      <w:marBottom w:val="0"/>
      <w:divBdr>
        <w:top w:val="none" w:sz="0" w:space="0" w:color="auto"/>
        <w:left w:val="none" w:sz="0" w:space="0" w:color="auto"/>
        <w:bottom w:val="none" w:sz="0" w:space="0" w:color="auto"/>
        <w:right w:val="none" w:sz="0" w:space="0" w:color="auto"/>
      </w:divBdr>
    </w:div>
    <w:div w:id="64031611">
      <w:bodyDiv w:val="1"/>
      <w:marLeft w:val="0"/>
      <w:marRight w:val="0"/>
      <w:marTop w:val="0"/>
      <w:marBottom w:val="0"/>
      <w:divBdr>
        <w:top w:val="none" w:sz="0" w:space="0" w:color="auto"/>
        <w:left w:val="none" w:sz="0" w:space="0" w:color="auto"/>
        <w:bottom w:val="none" w:sz="0" w:space="0" w:color="auto"/>
        <w:right w:val="none" w:sz="0" w:space="0" w:color="auto"/>
      </w:divBdr>
    </w:div>
    <w:div w:id="64377777">
      <w:bodyDiv w:val="1"/>
      <w:marLeft w:val="0"/>
      <w:marRight w:val="0"/>
      <w:marTop w:val="0"/>
      <w:marBottom w:val="0"/>
      <w:divBdr>
        <w:top w:val="none" w:sz="0" w:space="0" w:color="auto"/>
        <w:left w:val="none" w:sz="0" w:space="0" w:color="auto"/>
        <w:bottom w:val="none" w:sz="0" w:space="0" w:color="auto"/>
        <w:right w:val="none" w:sz="0" w:space="0" w:color="auto"/>
      </w:divBdr>
      <w:divsChild>
        <w:div w:id="156190925">
          <w:marLeft w:val="0"/>
          <w:marRight w:val="0"/>
          <w:marTop w:val="0"/>
          <w:marBottom w:val="0"/>
          <w:divBdr>
            <w:top w:val="none" w:sz="0" w:space="0" w:color="auto"/>
            <w:left w:val="none" w:sz="0" w:space="0" w:color="auto"/>
            <w:bottom w:val="none" w:sz="0" w:space="0" w:color="auto"/>
            <w:right w:val="none" w:sz="0" w:space="0" w:color="auto"/>
          </w:divBdr>
          <w:divsChild>
            <w:div w:id="1744910874">
              <w:marLeft w:val="0"/>
              <w:marRight w:val="0"/>
              <w:marTop w:val="0"/>
              <w:marBottom w:val="0"/>
              <w:divBdr>
                <w:top w:val="none" w:sz="0" w:space="0" w:color="auto"/>
                <w:left w:val="none" w:sz="0" w:space="0" w:color="auto"/>
                <w:bottom w:val="none" w:sz="0" w:space="0" w:color="auto"/>
                <w:right w:val="none" w:sz="0" w:space="0" w:color="auto"/>
              </w:divBdr>
              <w:divsChild>
                <w:div w:id="30265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49958">
      <w:bodyDiv w:val="1"/>
      <w:marLeft w:val="0"/>
      <w:marRight w:val="0"/>
      <w:marTop w:val="0"/>
      <w:marBottom w:val="0"/>
      <w:divBdr>
        <w:top w:val="none" w:sz="0" w:space="0" w:color="auto"/>
        <w:left w:val="none" w:sz="0" w:space="0" w:color="auto"/>
        <w:bottom w:val="none" w:sz="0" w:space="0" w:color="auto"/>
        <w:right w:val="none" w:sz="0" w:space="0" w:color="auto"/>
      </w:divBdr>
      <w:divsChild>
        <w:div w:id="898132914">
          <w:marLeft w:val="0"/>
          <w:marRight w:val="0"/>
          <w:marTop w:val="0"/>
          <w:marBottom w:val="0"/>
          <w:divBdr>
            <w:top w:val="none" w:sz="0" w:space="0" w:color="auto"/>
            <w:left w:val="none" w:sz="0" w:space="0" w:color="auto"/>
            <w:bottom w:val="none" w:sz="0" w:space="0" w:color="auto"/>
            <w:right w:val="none" w:sz="0" w:space="0" w:color="auto"/>
          </w:divBdr>
          <w:divsChild>
            <w:div w:id="830681410">
              <w:marLeft w:val="0"/>
              <w:marRight w:val="0"/>
              <w:marTop w:val="0"/>
              <w:marBottom w:val="0"/>
              <w:divBdr>
                <w:top w:val="none" w:sz="0" w:space="0" w:color="auto"/>
                <w:left w:val="none" w:sz="0" w:space="0" w:color="auto"/>
                <w:bottom w:val="none" w:sz="0" w:space="0" w:color="auto"/>
                <w:right w:val="none" w:sz="0" w:space="0" w:color="auto"/>
              </w:divBdr>
              <w:divsChild>
                <w:div w:id="1771585041">
                  <w:marLeft w:val="0"/>
                  <w:marRight w:val="0"/>
                  <w:marTop w:val="0"/>
                  <w:marBottom w:val="0"/>
                  <w:divBdr>
                    <w:top w:val="none" w:sz="0" w:space="0" w:color="auto"/>
                    <w:left w:val="none" w:sz="0" w:space="0" w:color="auto"/>
                    <w:bottom w:val="none" w:sz="0" w:space="0" w:color="auto"/>
                    <w:right w:val="none" w:sz="0" w:space="0" w:color="auto"/>
                  </w:divBdr>
                  <w:divsChild>
                    <w:div w:id="1637760447">
                      <w:marLeft w:val="0"/>
                      <w:marRight w:val="0"/>
                      <w:marTop w:val="0"/>
                      <w:marBottom w:val="0"/>
                      <w:divBdr>
                        <w:top w:val="none" w:sz="0" w:space="0" w:color="auto"/>
                        <w:left w:val="none" w:sz="0" w:space="0" w:color="auto"/>
                        <w:bottom w:val="none" w:sz="0" w:space="0" w:color="auto"/>
                        <w:right w:val="none" w:sz="0" w:space="0" w:color="auto"/>
                      </w:divBdr>
                    </w:div>
                    <w:div w:id="1604613206">
                      <w:marLeft w:val="0"/>
                      <w:marRight w:val="0"/>
                      <w:marTop w:val="0"/>
                      <w:marBottom w:val="0"/>
                      <w:divBdr>
                        <w:top w:val="none" w:sz="0" w:space="0" w:color="auto"/>
                        <w:left w:val="none" w:sz="0" w:space="0" w:color="auto"/>
                        <w:bottom w:val="none" w:sz="0" w:space="0" w:color="auto"/>
                        <w:right w:val="none" w:sz="0" w:space="0" w:color="auto"/>
                      </w:divBdr>
                    </w:div>
                    <w:div w:id="1157111492">
                      <w:marLeft w:val="0"/>
                      <w:marRight w:val="0"/>
                      <w:marTop w:val="0"/>
                      <w:marBottom w:val="0"/>
                      <w:divBdr>
                        <w:top w:val="none" w:sz="0" w:space="0" w:color="auto"/>
                        <w:left w:val="none" w:sz="0" w:space="0" w:color="auto"/>
                        <w:bottom w:val="none" w:sz="0" w:space="0" w:color="auto"/>
                        <w:right w:val="none" w:sz="0" w:space="0" w:color="auto"/>
                      </w:divBdr>
                    </w:div>
                    <w:div w:id="1379889179">
                      <w:marLeft w:val="0"/>
                      <w:marRight w:val="0"/>
                      <w:marTop w:val="0"/>
                      <w:marBottom w:val="0"/>
                      <w:divBdr>
                        <w:top w:val="none" w:sz="0" w:space="0" w:color="auto"/>
                        <w:left w:val="none" w:sz="0" w:space="0" w:color="auto"/>
                        <w:bottom w:val="none" w:sz="0" w:space="0" w:color="auto"/>
                        <w:right w:val="none" w:sz="0" w:space="0" w:color="auto"/>
                      </w:divBdr>
                    </w:div>
                    <w:div w:id="1444155429">
                      <w:marLeft w:val="0"/>
                      <w:marRight w:val="0"/>
                      <w:marTop w:val="0"/>
                      <w:marBottom w:val="0"/>
                      <w:divBdr>
                        <w:top w:val="none" w:sz="0" w:space="0" w:color="auto"/>
                        <w:left w:val="none" w:sz="0" w:space="0" w:color="auto"/>
                        <w:bottom w:val="none" w:sz="0" w:space="0" w:color="auto"/>
                        <w:right w:val="none" w:sz="0" w:space="0" w:color="auto"/>
                      </w:divBdr>
                    </w:div>
                    <w:div w:id="1457139424">
                      <w:marLeft w:val="0"/>
                      <w:marRight w:val="0"/>
                      <w:marTop w:val="0"/>
                      <w:marBottom w:val="0"/>
                      <w:divBdr>
                        <w:top w:val="none" w:sz="0" w:space="0" w:color="auto"/>
                        <w:left w:val="none" w:sz="0" w:space="0" w:color="auto"/>
                        <w:bottom w:val="none" w:sz="0" w:space="0" w:color="auto"/>
                        <w:right w:val="none" w:sz="0" w:space="0" w:color="auto"/>
                      </w:divBdr>
                    </w:div>
                    <w:div w:id="1575385475">
                      <w:marLeft w:val="0"/>
                      <w:marRight w:val="0"/>
                      <w:marTop w:val="0"/>
                      <w:marBottom w:val="0"/>
                      <w:divBdr>
                        <w:top w:val="none" w:sz="0" w:space="0" w:color="auto"/>
                        <w:left w:val="none" w:sz="0" w:space="0" w:color="auto"/>
                        <w:bottom w:val="none" w:sz="0" w:space="0" w:color="auto"/>
                        <w:right w:val="none" w:sz="0" w:space="0" w:color="auto"/>
                      </w:divBdr>
                    </w:div>
                    <w:div w:id="878470662">
                      <w:marLeft w:val="0"/>
                      <w:marRight w:val="0"/>
                      <w:marTop w:val="0"/>
                      <w:marBottom w:val="0"/>
                      <w:divBdr>
                        <w:top w:val="none" w:sz="0" w:space="0" w:color="auto"/>
                        <w:left w:val="none" w:sz="0" w:space="0" w:color="auto"/>
                        <w:bottom w:val="none" w:sz="0" w:space="0" w:color="auto"/>
                        <w:right w:val="none" w:sz="0" w:space="0" w:color="auto"/>
                      </w:divBdr>
                    </w:div>
                    <w:div w:id="330329056">
                      <w:marLeft w:val="0"/>
                      <w:marRight w:val="0"/>
                      <w:marTop w:val="0"/>
                      <w:marBottom w:val="0"/>
                      <w:divBdr>
                        <w:top w:val="none" w:sz="0" w:space="0" w:color="auto"/>
                        <w:left w:val="none" w:sz="0" w:space="0" w:color="auto"/>
                        <w:bottom w:val="none" w:sz="0" w:space="0" w:color="auto"/>
                        <w:right w:val="none" w:sz="0" w:space="0" w:color="auto"/>
                      </w:divBdr>
                    </w:div>
                    <w:div w:id="469909207">
                      <w:marLeft w:val="0"/>
                      <w:marRight w:val="0"/>
                      <w:marTop w:val="0"/>
                      <w:marBottom w:val="0"/>
                      <w:divBdr>
                        <w:top w:val="none" w:sz="0" w:space="0" w:color="auto"/>
                        <w:left w:val="none" w:sz="0" w:space="0" w:color="auto"/>
                        <w:bottom w:val="none" w:sz="0" w:space="0" w:color="auto"/>
                        <w:right w:val="none" w:sz="0" w:space="0" w:color="auto"/>
                      </w:divBdr>
                    </w:div>
                    <w:div w:id="1624654413">
                      <w:marLeft w:val="0"/>
                      <w:marRight w:val="0"/>
                      <w:marTop w:val="0"/>
                      <w:marBottom w:val="0"/>
                      <w:divBdr>
                        <w:top w:val="none" w:sz="0" w:space="0" w:color="auto"/>
                        <w:left w:val="none" w:sz="0" w:space="0" w:color="auto"/>
                        <w:bottom w:val="none" w:sz="0" w:space="0" w:color="auto"/>
                        <w:right w:val="none" w:sz="0" w:space="0" w:color="auto"/>
                      </w:divBdr>
                    </w:div>
                    <w:div w:id="535704620">
                      <w:marLeft w:val="0"/>
                      <w:marRight w:val="0"/>
                      <w:marTop w:val="0"/>
                      <w:marBottom w:val="0"/>
                      <w:divBdr>
                        <w:top w:val="none" w:sz="0" w:space="0" w:color="auto"/>
                        <w:left w:val="none" w:sz="0" w:space="0" w:color="auto"/>
                        <w:bottom w:val="none" w:sz="0" w:space="0" w:color="auto"/>
                        <w:right w:val="none" w:sz="0" w:space="0" w:color="auto"/>
                      </w:divBdr>
                    </w:div>
                    <w:div w:id="446049801">
                      <w:marLeft w:val="0"/>
                      <w:marRight w:val="0"/>
                      <w:marTop w:val="0"/>
                      <w:marBottom w:val="0"/>
                      <w:divBdr>
                        <w:top w:val="none" w:sz="0" w:space="0" w:color="auto"/>
                        <w:left w:val="none" w:sz="0" w:space="0" w:color="auto"/>
                        <w:bottom w:val="none" w:sz="0" w:space="0" w:color="auto"/>
                        <w:right w:val="none" w:sz="0" w:space="0" w:color="auto"/>
                      </w:divBdr>
                    </w:div>
                    <w:div w:id="437339344">
                      <w:marLeft w:val="0"/>
                      <w:marRight w:val="0"/>
                      <w:marTop w:val="0"/>
                      <w:marBottom w:val="0"/>
                      <w:divBdr>
                        <w:top w:val="none" w:sz="0" w:space="0" w:color="auto"/>
                        <w:left w:val="none" w:sz="0" w:space="0" w:color="auto"/>
                        <w:bottom w:val="none" w:sz="0" w:space="0" w:color="auto"/>
                        <w:right w:val="none" w:sz="0" w:space="0" w:color="auto"/>
                      </w:divBdr>
                    </w:div>
                    <w:div w:id="1988437587">
                      <w:marLeft w:val="0"/>
                      <w:marRight w:val="0"/>
                      <w:marTop w:val="0"/>
                      <w:marBottom w:val="0"/>
                      <w:divBdr>
                        <w:top w:val="none" w:sz="0" w:space="0" w:color="auto"/>
                        <w:left w:val="none" w:sz="0" w:space="0" w:color="auto"/>
                        <w:bottom w:val="none" w:sz="0" w:space="0" w:color="auto"/>
                        <w:right w:val="none" w:sz="0" w:space="0" w:color="auto"/>
                      </w:divBdr>
                    </w:div>
                    <w:div w:id="1334650409">
                      <w:marLeft w:val="0"/>
                      <w:marRight w:val="0"/>
                      <w:marTop w:val="0"/>
                      <w:marBottom w:val="0"/>
                      <w:divBdr>
                        <w:top w:val="none" w:sz="0" w:space="0" w:color="auto"/>
                        <w:left w:val="none" w:sz="0" w:space="0" w:color="auto"/>
                        <w:bottom w:val="none" w:sz="0" w:space="0" w:color="auto"/>
                        <w:right w:val="none" w:sz="0" w:space="0" w:color="auto"/>
                      </w:divBdr>
                    </w:div>
                    <w:div w:id="1232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96123">
      <w:bodyDiv w:val="1"/>
      <w:marLeft w:val="0"/>
      <w:marRight w:val="0"/>
      <w:marTop w:val="0"/>
      <w:marBottom w:val="0"/>
      <w:divBdr>
        <w:top w:val="none" w:sz="0" w:space="0" w:color="auto"/>
        <w:left w:val="none" w:sz="0" w:space="0" w:color="auto"/>
        <w:bottom w:val="none" w:sz="0" w:space="0" w:color="auto"/>
        <w:right w:val="none" w:sz="0" w:space="0" w:color="auto"/>
      </w:divBdr>
    </w:div>
    <w:div w:id="64568663">
      <w:bodyDiv w:val="1"/>
      <w:marLeft w:val="0"/>
      <w:marRight w:val="0"/>
      <w:marTop w:val="0"/>
      <w:marBottom w:val="0"/>
      <w:divBdr>
        <w:top w:val="none" w:sz="0" w:space="0" w:color="auto"/>
        <w:left w:val="none" w:sz="0" w:space="0" w:color="auto"/>
        <w:bottom w:val="none" w:sz="0" w:space="0" w:color="auto"/>
        <w:right w:val="none" w:sz="0" w:space="0" w:color="auto"/>
      </w:divBdr>
      <w:divsChild>
        <w:div w:id="1793011494">
          <w:marLeft w:val="0"/>
          <w:marRight w:val="0"/>
          <w:marTop w:val="0"/>
          <w:marBottom w:val="0"/>
          <w:divBdr>
            <w:top w:val="none" w:sz="0" w:space="0" w:color="auto"/>
            <w:left w:val="none" w:sz="0" w:space="0" w:color="auto"/>
            <w:bottom w:val="none" w:sz="0" w:space="0" w:color="auto"/>
            <w:right w:val="none" w:sz="0" w:space="0" w:color="auto"/>
          </w:divBdr>
          <w:divsChild>
            <w:div w:id="688718501">
              <w:marLeft w:val="0"/>
              <w:marRight w:val="0"/>
              <w:marTop w:val="0"/>
              <w:marBottom w:val="0"/>
              <w:divBdr>
                <w:top w:val="none" w:sz="0" w:space="0" w:color="auto"/>
                <w:left w:val="none" w:sz="0" w:space="0" w:color="auto"/>
                <w:bottom w:val="none" w:sz="0" w:space="0" w:color="auto"/>
                <w:right w:val="none" w:sz="0" w:space="0" w:color="auto"/>
              </w:divBdr>
              <w:divsChild>
                <w:div w:id="702367707">
                  <w:marLeft w:val="0"/>
                  <w:marRight w:val="0"/>
                  <w:marTop w:val="0"/>
                  <w:marBottom w:val="0"/>
                  <w:divBdr>
                    <w:top w:val="none" w:sz="0" w:space="0" w:color="auto"/>
                    <w:left w:val="none" w:sz="0" w:space="0" w:color="auto"/>
                    <w:bottom w:val="none" w:sz="0" w:space="0" w:color="auto"/>
                    <w:right w:val="none" w:sz="0" w:space="0" w:color="auto"/>
                  </w:divBdr>
                  <w:divsChild>
                    <w:div w:id="1271009678">
                      <w:marLeft w:val="0"/>
                      <w:marRight w:val="0"/>
                      <w:marTop w:val="0"/>
                      <w:marBottom w:val="0"/>
                      <w:divBdr>
                        <w:top w:val="none" w:sz="0" w:space="0" w:color="auto"/>
                        <w:left w:val="none" w:sz="0" w:space="0" w:color="auto"/>
                        <w:bottom w:val="none" w:sz="0" w:space="0" w:color="auto"/>
                        <w:right w:val="none" w:sz="0" w:space="0" w:color="auto"/>
                      </w:divBdr>
                    </w:div>
                    <w:div w:id="106702941">
                      <w:marLeft w:val="0"/>
                      <w:marRight w:val="0"/>
                      <w:marTop w:val="0"/>
                      <w:marBottom w:val="0"/>
                      <w:divBdr>
                        <w:top w:val="none" w:sz="0" w:space="0" w:color="auto"/>
                        <w:left w:val="none" w:sz="0" w:space="0" w:color="auto"/>
                        <w:bottom w:val="none" w:sz="0" w:space="0" w:color="auto"/>
                        <w:right w:val="none" w:sz="0" w:space="0" w:color="auto"/>
                      </w:divBdr>
                    </w:div>
                    <w:div w:id="149908005">
                      <w:marLeft w:val="0"/>
                      <w:marRight w:val="0"/>
                      <w:marTop w:val="0"/>
                      <w:marBottom w:val="0"/>
                      <w:divBdr>
                        <w:top w:val="none" w:sz="0" w:space="0" w:color="auto"/>
                        <w:left w:val="none" w:sz="0" w:space="0" w:color="auto"/>
                        <w:bottom w:val="none" w:sz="0" w:space="0" w:color="auto"/>
                        <w:right w:val="none" w:sz="0" w:space="0" w:color="auto"/>
                      </w:divBdr>
                    </w:div>
                    <w:div w:id="1087313097">
                      <w:marLeft w:val="0"/>
                      <w:marRight w:val="0"/>
                      <w:marTop w:val="0"/>
                      <w:marBottom w:val="0"/>
                      <w:divBdr>
                        <w:top w:val="none" w:sz="0" w:space="0" w:color="auto"/>
                        <w:left w:val="none" w:sz="0" w:space="0" w:color="auto"/>
                        <w:bottom w:val="none" w:sz="0" w:space="0" w:color="auto"/>
                        <w:right w:val="none" w:sz="0" w:space="0" w:color="auto"/>
                      </w:divBdr>
                    </w:div>
                    <w:div w:id="1666784830">
                      <w:marLeft w:val="0"/>
                      <w:marRight w:val="0"/>
                      <w:marTop w:val="0"/>
                      <w:marBottom w:val="0"/>
                      <w:divBdr>
                        <w:top w:val="none" w:sz="0" w:space="0" w:color="auto"/>
                        <w:left w:val="none" w:sz="0" w:space="0" w:color="auto"/>
                        <w:bottom w:val="none" w:sz="0" w:space="0" w:color="auto"/>
                        <w:right w:val="none" w:sz="0" w:space="0" w:color="auto"/>
                      </w:divBdr>
                    </w:div>
                    <w:div w:id="117048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06357">
      <w:bodyDiv w:val="1"/>
      <w:marLeft w:val="0"/>
      <w:marRight w:val="0"/>
      <w:marTop w:val="0"/>
      <w:marBottom w:val="0"/>
      <w:divBdr>
        <w:top w:val="none" w:sz="0" w:space="0" w:color="auto"/>
        <w:left w:val="none" w:sz="0" w:space="0" w:color="auto"/>
        <w:bottom w:val="none" w:sz="0" w:space="0" w:color="auto"/>
        <w:right w:val="none" w:sz="0" w:space="0" w:color="auto"/>
      </w:divBdr>
      <w:divsChild>
        <w:div w:id="711610605">
          <w:marLeft w:val="0"/>
          <w:marRight w:val="0"/>
          <w:marTop w:val="0"/>
          <w:marBottom w:val="0"/>
          <w:divBdr>
            <w:top w:val="none" w:sz="0" w:space="0" w:color="auto"/>
            <w:left w:val="none" w:sz="0" w:space="0" w:color="auto"/>
            <w:bottom w:val="none" w:sz="0" w:space="0" w:color="auto"/>
            <w:right w:val="none" w:sz="0" w:space="0" w:color="auto"/>
          </w:divBdr>
          <w:divsChild>
            <w:div w:id="1860846831">
              <w:marLeft w:val="0"/>
              <w:marRight w:val="0"/>
              <w:marTop w:val="0"/>
              <w:marBottom w:val="0"/>
              <w:divBdr>
                <w:top w:val="none" w:sz="0" w:space="0" w:color="auto"/>
                <w:left w:val="none" w:sz="0" w:space="0" w:color="auto"/>
                <w:bottom w:val="none" w:sz="0" w:space="0" w:color="auto"/>
                <w:right w:val="none" w:sz="0" w:space="0" w:color="auto"/>
              </w:divBdr>
              <w:divsChild>
                <w:div w:id="745372790">
                  <w:marLeft w:val="0"/>
                  <w:marRight w:val="0"/>
                  <w:marTop w:val="0"/>
                  <w:marBottom w:val="0"/>
                  <w:divBdr>
                    <w:top w:val="none" w:sz="0" w:space="0" w:color="auto"/>
                    <w:left w:val="none" w:sz="0" w:space="0" w:color="auto"/>
                    <w:bottom w:val="none" w:sz="0" w:space="0" w:color="auto"/>
                    <w:right w:val="none" w:sz="0" w:space="0" w:color="auto"/>
                  </w:divBdr>
                  <w:divsChild>
                    <w:div w:id="553199005">
                      <w:marLeft w:val="0"/>
                      <w:marRight w:val="0"/>
                      <w:marTop w:val="0"/>
                      <w:marBottom w:val="0"/>
                      <w:divBdr>
                        <w:top w:val="none" w:sz="0" w:space="0" w:color="auto"/>
                        <w:left w:val="none" w:sz="0" w:space="0" w:color="auto"/>
                        <w:bottom w:val="none" w:sz="0" w:space="0" w:color="auto"/>
                        <w:right w:val="none" w:sz="0" w:space="0" w:color="auto"/>
                      </w:divBdr>
                    </w:div>
                    <w:div w:id="287127695">
                      <w:marLeft w:val="0"/>
                      <w:marRight w:val="0"/>
                      <w:marTop w:val="0"/>
                      <w:marBottom w:val="0"/>
                      <w:divBdr>
                        <w:top w:val="none" w:sz="0" w:space="0" w:color="auto"/>
                        <w:left w:val="none" w:sz="0" w:space="0" w:color="auto"/>
                        <w:bottom w:val="none" w:sz="0" w:space="0" w:color="auto"/>
                        <w:right w:val="none" w:sz="0" w:space="0" w:color="auto"/>
                      </w:divBdr>
                    </w:div>
                    <w:div w:id="1329333395">
                      <w:marLeft w:val="0"/>
                      <w:marRight w:val="0"/>
                      <w:marTop w:val="0"/>
                      <w:marBottom w:val="0"/>
                      <w:divBdr>
                        <w:top w:val="none" w:sz="0" w:space="0" w:color="auto"/>
                        <w:left w:val="none" w:sz="0" w:space="0" w:color="auto"/>
                        <w:bottom w:val="none" w:sz="0" w:space="0" w:color="auto"/>
                        <w:right w:val="none" w:sz="0" w:space="0" w:color="auto"/>
                      </w:divBdr>
                    </w:div>
                    <w:div w:id="384647453">
                      <w:marLeft w:val="0"/>
                      <w:marRight w:val="0"/>
                      <w:marTop w:val="0"/>
                      <w:marBottom w:val="0"/>
                      <w:divBdr>
                        <w:top w:val="none" w:sz="0" w:space="0" w:color="auto"/>
                        <w:left w:val="none" w:sz="0" w:space="0" w:color="auto"/>
                        <w:bottom w:val="none" w:sz="0" w:space="0" w:color="auto"/>
                        <w:right w:val="none" w:sz="0" w:space="0" w:color="auto"/>
                      </w:divBdr>
                    </w:div>
                    <w:div w:id="293946138">
                      <w:marLeft w:val="0"/>
                      <w:marRight w:val="0"/>
                      <w:marTop w:val="0"/>
                      <w:marBottom w:val="0"/>
                      <w:divBdr>
                        <w:top w:val="none" w:sz="0" w:space="0" w:color="auto"/>
                        <w:left w:val="none" w:sz="0" w:space="0" w:color="auto"/>
                        <w:bottom w:val="none" w:sz="0" w:space="0" w:color="auto"/>
                        <w:right w:val="none" w:sz="0" w:space="0" w:color="auto"/>
                      </w:divBdr>
                    </w:div>
                    <w:div w:id="156572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4083">
      <w:bodyDiv w:val="1"/>
      <w:marLeft w:val="0"/>
      <w:marRight w:val="0"/>
      <w:marTop w:val="0"/>
      <w:marBottom w:val="0"/>
      <w:divBdr>
        <w:top w:val="none" w:sz="0" w:space="0" w:color="auto"/>
        <w:left w:val="none" w:sz="0" w:space="0" w:color="auto"/>
        <w:bottom w:val="none" w:sz="0" w:space="0" w:color="auto"/>
        <w:right w:val="none" w:sz="0" w:space="0" w:color="auto"/>
      </w:divBdr>
    </w:div>
    <w:div w:id="66609759">
      <w:bodyDiv w:val="1"/>
      <w:marLeft w:val="0"/>
      <w:marRight w:val="0"/>
      <w:marTop w:val="0"/>
      <w:marBottom w:val="0"/>
      <w:divBdr>
        <w:top w:val="none" w:sz="0" w:space="0" w:color="auto"/>
        <w:left w:val="none" w:sz="0" w:space="0" w:color="auto"/>
        <w:bottom w:val="none" w:sz="0" w:space="0" w:color="auto"/>
        <w:right w:val="none" w:sz="0" w:space="0" w:color="auto"/>
      </w:divBdr>
    </w:div>
    <w:div w:id="66924983">
      <w:bodyDiv w:val="1"/>
      <w:marLeft w:val="0"/>
      <w:marRight w:val="0"/>
      <w:marTop w:val="0"/>
      <w:marBottom w:val="0"/>
      <w:divBdr>
        <w:top w:val="none" w:sz="0" w:space="0" w:color="auto"/>
        <w:left w:val="none" w:sz="0" w:space="0" w:color="auto"/>
        <w:bottom w:val="none" w:sz="0" w:space="0" w:color="auto"/>
        <w:right w:val="none" w:sz="0" w:space="0" w:color="auto"/>
      </w:divBdr>
    </w:div>
    <w:div w:id="67924894">
      <w:bodyDiv w:val="1"/>
      <w:marLeft w:val="0"/>
      <w:marRight w:val="0"/>
      <w:marTop w:val="0"/>
      <w:marBottom w:val="0"/>
      <w:divBdr>
        <w:top w:val="none" w:sz="0" w:space="0" w:color="auto"/>
        <w:left w:val="none" w:sz="0" w:space="0" w:color="auto"/>
        <w:bottom w:val="none" w:sz="0" w:space="0" w:color="auto"/>
        <w:right w:val="none" w:sz="0" w:space="0" w:color="auto"/>
      </w:divBdr>
    </w:div>
    <w:div w:id="67965685">
      <w:bodyDiv w:val="1"/>
      <w:marLeft w:val="0"/>
      <w:marRight w:val="0"/>
      <w:marTop w:val="0"/>
      <w:marBottom w:val="0"/>
      <w:divBdr>
        <w:top w:val="none" w:sz="0" w:space="0" w:color="auto"/>
        <w:left w:val="none" w:sz="0" w:space="0" w:color="auto"/>
        <w:bottom w:val="none" w:sz="0" w:space="0" w:color="auto"/>
        <w:right w:val="none" w:sz="0" w:space="0" w:color="auto"/>
      </w:divBdr>
    </w:div>
    <w:div w:id="68308119">
      <w:bodyDiv w:val="1"/>
      <w:marLeft w:val="0"/>
      <w:marRight w:val="0"/>
      <w:marTop w:val="0"/>
      <w:marBottom w:val="0"/>
      <w:divBdr>
        <w:top w:val="none" w:sz="0" w:space="0" w:color="auto"/>
        <w:left w:val="none" w:sz="0" w:space="0" w:color="auto"/>
        <w:bottom w:val="none" w:sz="0" w:space="0" w:color="auto"/>
        <w:right w:val="none" w:sz="0" w:space="0" w:color="auto"/>
      </w:divBdr>
    </w:div>
    <w:div w:id="68578878">
      <w:bodyDiv w:val="1"/>
      <w:marLeft w:val="0"/>
      <w:marRight w:val="0"/>
      <w:marTop w:val="0"/>
      <w:marBottom w:val="0"/>
      <w:divBdr>
        <w:top w:val="none" w:sz="0" w:space="0" w:color="auto"/>
        <w:left w:val="none" w:sz="0" w:space="0" w:color="auto"/>
        <w:bottom w:val="none" w:sz="0" w:space="0" w:color="auto"/>
        <w:right w:val="none" w:sz="0" w:space="0" w:color="auto"/>
      </w:divBdr>
    </w:div>
    <w:div w:id="69695867">
      <w:bodyDiv w:val="1"/>
      <w:marLeft w:val="0"/>
      <w:marRight w:val="0"/>
      <w:marTop w:val="0"/>
      <w:marBottom w:val="0"/>
      <w:divBdr>
        <w:top w:val="none" w:sz="0" w:space="0" w:color="auto"/>
        <w:left w:val="none" w:sz="0" w:space="0" w:color="auto"/>
        <w:bottom w:val="none" w:sz="0" w:space="0" w:color="auto"/>
        <w:right w:val="none" w:sz="0" w:space="0" w:color="auto"/>
      </w:divBdr>
    </w:div>
    <w:div w:id="69936723">
      <w:bodyDiv w:val="1"/>
      <w:marLeft w:val="0"/>
      <w:marRight w:val="0"/>
      <w:marTop w:val="0"/>
      <w:marBottom w:val="0"/>
      <w:divBdr>
        <w:top w:val="none" w:sz="0" w:space="0" w:color="auto"/>
        <w:left w:val="none" w:sz="0" w:space="0" w:color="auto"/>
        <w:bottom w:val="none" w:sz="0" w:space="0" w:color="auto"/>
        <w:right w:val="none" w:sz="0" w:space="0" w:color="auto"/>
      </w:divBdr>
      <w:divsChild>
        <w:div w:id="1800107939">
          <w:marLeft w:val="0"/>
          <w:marRight w:val="0"/>
          <w:marTop w:val="0"/>
          <w:marBottom w:val="0"/>
          <w:divBdr>
            <w:top w:val="none" w:sz="0" w:space="0" w:color="auto"/>
            <w:left w:val="none" w:sz="0" w:space="0" w:color="auto"/>
            <w:bottom w:val="none" w:sz="0" w:space="0" w:color="auto"/>
            <w:right w:val="none" w:sz="0" w:space="0" w:color="auto"/>
          </w:divBdr>
          <w:divsChild>
            <w:div w:id="576479582">
              <w:marLeft w:val="0"/>
              <w:marRight w:val="0"/>
              <w:marTop w:val="0"/>
              <w:marBottom w:val="0"/>
              <w:divBdr>
                <w:top w:val="none" w:sz="0" w:space="0" w:color="auto"/>
                <w:left w:val="none" w:sz="0" w:space="0" w:color="auto"/>
                <w:bottom w:val="none" w:sz="0" w:space="0" w:color="auto"/>
                <w:right w:val="none" w:sz="0" w:space="0" w:color="auto"/>
              </w:divBdr>
              <w:divsChild>
                <w:div w:id="117651254">
                  <w:marLeft w:val="0"/>
                  <w:marRight w:val="0"/>
                  <w:marTop w:val="0"/>
                  <w:marBottom w:val="0"/>
                  <w:divBdr>
                    <w:top w:val="none" w:sz="0" w:space="0" w:color="auto"/>
                    <w:left w:val="none" w:sz="0" w:space="0" w:color="auto"/>
                    <w:bottom w:val="none" w:sz="0" w:space="0" w:color="auto"/>
                    <w:right w:val="none" w:sz="0" w:space="0" w:color="auto"/>
                  </w:divBdr>
                  <w:divsChild>
                    <w:div w:id="1674532628">
                      <w:marLeft w:val="0"/>
                      <w:marRight w:val="0"/>
                      <w:marTop w:val="0"/>
                      <w:marBottom w:val="0"/>
                      <w:divBdr>
                        <w:top w:val="none" w:sz="0" w:space="0" w:color="auto"/>
                        <w:left w:val="none" w:sz="0" w:space="0" w:color="auto"/>
                        <w:bottom w:val="none" w:sz="0" w:space="0" w:color="auto"/>
                        <w:right w:val="none" w:sz="0" w:space="0" w:color="auto"/>
                      </w:divBdr>
                    </w:div>
                    <w:div w:id="967708542">
                      <w:marLeft w:val="0"/>
                      <w:marRight w:val="0"/>
                      <w:marTop w:val="0"/>
                      <w:marBottom w:val="0"/>
                      <w:divBdr>
                        <w:top w:val="none" w:sz="0" w:space="0" w:color="auto"/>
                        <w:left w:val="none" w:sz="0" w:space="0" w:color="auto"/>
                        <w:bottom w:val="none" w:sz="0" w:space="0" w:color="auto"/>
                        <w:right w:val="none" w:sz="0" w:space="0" w:color="auto"/>
                      </w:divBdr>
                    </w:div>
                    <w:div w:id="1754475866">
                      <w:marLeft w:val="0"/>
                      <w:marRight w:val="0"/>
                      <w:marTop w:val="0"/>
                      <w:marBottom w:val="0"/>
                      <w:divBdr>
                        <w:top w:val="none" w:sz="0" w:space="0" w:color="auto"/>
                        <w:left w:val="none" w:sz="0" w:space="0" w:color="auto"/>
                        <w:bottom w:val="none" w:sz="0" w:space="0" w:color="auto"/>
                        <w:right w:val="none" w:sz="0" w:space="0" w:color="auto"/>
                      </w:divBdr>
                    </w:div>
                    <w:div w:id="1843470188">
                      <w:marLeft w:val="0"/>
                      <w:marRight w:val="0"/>
                      <w:marTop w:val="0"/>
                      <w:marBottom w:val="0"/>
                      <w:divBdr>
                        <w:top w:val="none" w:sz="0" w:space="0" w:color="auto"/>
                        <w:left w:val="none" w:sz="0" w:space="0" w:color="auto"/>
                        <w:bottom w:val="none" w:sz="0" w:space="0" w:color="auto"/>
                        <w:right w:val="none" w:sz="0" w:space="0" w:color="auto"/>
                      </w:divBdr>
                    </w:div>
                    <w:div w:id="91244622">
                      <w:marLeft w:val="0"/>
                      <w:marRight w:val="0"/>
                      <w:marTop w:val="0"/>
                      <w:marBottom w:val="0"/>
                      <w:divBdr>
                        <w:top w:val="none" w:sz="0" w:space="0" w:color="auto"/>
                        <w:left w:val="none" w:sz="0" w:space="0" w:color="auto"/>
                        <w:bottom w:val="none" w:sz="0" w:space="0" w:color="auto"/>
                        <w:right w:val="none" w:sz="0" w:space="0" w:color="auto"/>
                      </w:divBdr>
                    </w:div>
                    <w:div w:id="114754835">
                      <w:marLeft w:val="0"/>
                      <w:marRight w:val="0"/>
                      <w:marTop w:val="0"/>
                      <w:marBottom w:val="0"/>
                      <w:divBdr>
                        <w:top w:val="none" w:sz="0" w:space="0" w:color="auto"/>
                        <w:left w:val="none" w:sz="0" w:space="0" w:color="auto"/>
                        <w:bottom w:val="none" w:sz="0" w:space="0" w:color="auto"/>
                        <w:right w:val="none" w:sz="0" w:space="0" w:color="auto"/>
                      </w:divBdr>
                    </w:div>
                    <w:div w:id="1143889390">
                      <w:marLeft w:val="0"/>
                      <w:marRight w:val="0"/>
                      <w:marTop w:val="0"/>
                      <w:marBottom w:val="0"/>
                      <w:divBdr>
                        <w:top w:val="none" w:sz="0" w:space="0" w:color="auto"/>
                        <w:left w:val="none" w:sz="0" w:space="0" w:color="auto"/>
                        <w:bottom w:val="none" w:sz="0" w:space="0" w:color="auto"/>
                        <w:right w:val="none" w:sz="0" w:space="0" w:color="auto"/>
                      </w:divBdr>
                    </w:div>
                    <w:div w:id="380400323">
                      <w:marLeft w:val="0"/>
                      <w:marRight w:val="0"/>
                      <w:marTop w:val="0"/>
                      <w:marBottom w:val="0"/>
                      <w:divBdr>
                        <w:top w:val="none" w:sz="0" w:space="0" w:color="auto"/>
                        <w:left w:val="none" w:sz="0" w:space="0" w:color="auto"/>
                        <w:bottom w:val="none" w:sz="0" w:space="0" w:color="auto"/>
                        <w:right w:val="none" w:sz="0" w:space="0" w:color="auto"/>
                      </w:divBdr>
                    </w:div>
                    <w:div w:id="145247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84958">
      <w:bodyDiv w:val="1"/>
      <w:marLeft w:val="0"/>
      <w:marRight w:val="0"/>
      <w:marTop w:val="0"/>
      <w:marBottom w:val="0"/>
      <w:divBdr>
        <w:top w:val="none" w:sz="0" w:space="0" w:color="auto"/>
        <w:left w:val="none" w:sz="0" w:space="0" w:color="auto"/>
        <w:bottom w:val="none" w:sz="0" w:space="0" w:color="auto"/>
        <w:right w:val="none" w:sz="0" w:space="0" w:color="auto"/>
      </w:divBdr>
      <w:divsChild>
        <w:div w:id="1134061225">
          <w:marLeft w:val="0"/>
          <w:marRight w:val="0"/>
          <w:marTop w:val="0"/>
          <w:marBottom w:val="0"/>
          <w:divBdr>
            <w:top w:val="none" w:sz="0" w:space="0" w:color="auto"/>
            <w:left w:val="none" w:sz="0" w:space="0" w:color="auto"/>
            <w:bottom w:val="none" w:sz="0" w:space="0" w:color="auto"/>
            <w:right w:val="none" w:sz="0" w:space="0" w:color="auto"/>
          </w:divBdr>
          <w:divsChild>
            <w:div w:id="14755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5934">
      <w:bodyDiv w:val="1"/>
      <w:marLeft w:val="0"/>
      <w:marRight w:val="0"/>
      <w:marTop w:val="0"/>
      <w:marBottom w:val="0"/>
      <w:divBdr>
        <w:top w:val="none" w:sz="0" w:space="0" w:color="auto"/>
        <w:left w:val="none" w:sz="0" w:space="0" w:color="auto"/>
        <w:bottom w:val="none" w:sz="0" w:space="0" w:color="auto"/>
        <w:right w:val="none" w:sz="0" w:space="0" w:color="auto"/>
      </w:divBdr>
    </w:div>
    <w:div w:id="71203359">
      <w:bodyDiv w:val="1"/>
      <w:marLeft w:val="0"/>
      <w:marRight w:val="0"/>
      <w:marTop w:val="0"/>
      <w:marBottom w:val="0"/>
      <w:divBdr>
        <w:top w:val="none" w:sz="0" w:space="0" w:color="auto"/>
        <w:left w:val="none" w:sz="0" w:space="0" w:color="auto"/>
        <w:bottom w:val="none" w:sz="0" w:space="0" w:color="auto"/>
        <w:right w:val="none" w:sz="0" w:space="0" w:color="auto"/>
      </w:divBdr>
    </w:div>
    <w:div w:id="71440181">
      <w:bodyDiv w:val="1"/>
      <w:marLeft w:val="0"/>
      <w:marRight w:val="0"/>
      <w:marTop w:val="0"/>
      <w:marBottom w:val="0"/>
      <w:divBdr>
        <w:top w:val="none" w:sz="0" w:space="0" w:color="auto"/>
        <w:left w:val="none" w:sz="0" w:space="0" w:color="auto"/>
        <w:bottom w:val="none" w:sz="0" w:space="0" w:color="auto"/>
        <w:right w:val="none" w:sz="0" w:space="0" w:color="auto"/>
      </w:divBdr>
    </w:div>
    <w:div w:id="72240098">
      <w:bodyDiv w:val="1"/>
      <w:marLeft w:val="0"/>
      <w:marRight w:val="0"/>
      <w:marTop w:val="0"/>
      <w:marBottom w:val="0"/>
      <w:divBdr>
        <w:top w:val="none" w:sz="0" w:space="0" w:color="auto"/>
        <w:left w:val="none" w:sz="0" w:space="0" w:color="auto"/>
        <w:bottom w:val="none" w:sz="0" w:space="0" w:color="auto"/>
        <w:right w:val="none" w:sz="0" w:space="0" w:color="auto"/>
      </w:divBdr>
    </w:div>
    <w:div w:id="73667908">
      <w:bodyDiv w:val="1"/>
      <w:marLeft w:val="0"/>
      <w:marRight w:val="0"/>
      <w:marTop w:val="0"/>
      <w:marBottom w:val="0"/>
      <w:divBdr>
        <w:top w:val="none" w:sz="0" w:space="0" w:color="auto"/>
        <w:left w:val="none" w:sz="0" w:space="0" w:color="auto"/>
        <w:bottom w:val="none" w:sz="0" w:space="0" w:color="auto"/>
        <w:right w:val="none" w:sz="0" w:space="0" w:color="auto"/>
      </w:divBdr>
    </w:div>
    <w:div w:id="74058349">
      <w:bodyDiv w:val="1"/>
      <w:marLeft w:val="0"/>
      <w:marRight w:val="0"/>
      <w:marTop w:val="0"/>
      <w:marBottom w:val="0"/>
      <w:divBdr>
        <w:top w:val="none" w:sz="0" w:space="0" w:color="auto"/>
        <w:left w:val="none" w:sz="0" w:space="0" w:color="auto"/>
        <w:bottom w:val="none" w:sz="0" w:space="0" w:color="auto"/>
        <w:right w:val="none" w:sz="0" w:space="0" w:color="auto"/>
      </w:divBdr>
    </w:div>
    <w:div w:id="74059612">
      <w:bodyDiv w:val="1"/>
      <w:marLeft w:val="0"/>
      <w:marRight w:val="0"/>
      <w:marTop w:val="0"/>
      <w:marBottom w:val="0"/>
      <w:divBdr>
        <w:top w:val="none" w:sz="0" w:space="0" w:color="auto"/>
        <w:left w:val="none" w:sz="0" w:space="0" w:color="auto"/>
        <w:bottom w:val="none" w:sz="0" w:space="0" w:color="auto"/>
        <w:right w:val="none" w:sz="0" w:space="0" w:color="auto"/>
      </w:divBdr>
    </w:div>
    <w:div w:id="74284453">
      <w:bodyDiv w:val="1"/>
      <w:marLeft w:val="0"/>
      <w:marRight w:val="0"/>
      <w:marTop w:val="0"/>
      <w:marBottom w:val="0"/>
      <w:divBdr>
        <w:top w:val="none" w:sz="0" w:space="0" w:color="auto"/>
        <w:left w:val="none" w:sz="0" w:space="0" w:color="auto"/>
        <w:bottom w:val="none" w:sz="0" w:space="0" w:color="auto"/>
        <w:right w:val="none" w:sz="0" w:space="0" w:color="auto"/>
      </w:divBdr>
    </w:div>
    <w:div w:id="74865905">
      <w:bodyDiv w:val="1"/>
      <w:marLeft w:val="0"/>
      <w:marRight w:val="0"/>
      <w:marTop w:val="0"/>
      <w:marBottom w:val="0"/>
      <w:divBdr>
        <w:top w:val="none" w:sz="0" w:space="0" w:color="auto"/>
        <w:left w:val="none" w:sz="0" w:space="0" w:color="auto"/>
        <w:bottom w:val="none" w:sz="0" w:space="0" w:color="auto"/>
        <w:right w:val="none" w:sz="0" w:space="0" w:color="auto"/>
      </w:divBdr>
    </w:div>
    <w:div w:id="76293146">
      <w:bodyDiv w:val="1"/>
      <w:marLeft w:val="0"/>
      <w:marRight w:val="0"/>
      <w:marTop w:val="0"/>
      <w:marBottom w:val="0"/>
      <w:divBdr>
        <w:top w:val="none" w:sz="0" w:space="0" w:color="auto"/>
        <w:left w:val="none" w:sz="0" w:space="0" w:color="auto"/>
        <w:bottom w:val="none" w:sz="0" w:space="0" w:color="auto"/>
        <w:right w:val="none" w:sz="0" w:space="0" w:color="auto"/>
      </w:divBdr>
    </w:div>
    <w:div w:id="76364856">
      <w:bodyDiv w:val="1"/>
      <w:marLeft w:val="0"/>
      <w:marRight w:val="0"/>
      <w:marTop w:val="0"/>
      <w:marBottom w:val="0"/>
      <w:divBdr>
        <w:top w:val="none" w:sz="0" w:space="0" w:color="auto"/>
        <w:left w:val="none" w:sz="0" w:space="0" w:color="auto"/>
        <w:bottom w:val="none" w:sz="0" w:space="0" w:color="auto"/>
        <w:right w:val="none" w:sz="0" w:space="0" w:color="auto"/>
      </w:divBdr>
    </w:div>
    <w:div w:id="78334229">
      <w:bodyDiv w:val="1"/>
      <w:marLeft w:val="0"/>
      <w:marRight w:val="0"/>
      <w:marTop w:val="0"/>
      <w:marBottom w:val="0"/>
      <w:divBdr>
        <w:top w:val="none" w:sz="0" w:space="0" w:color="auto"/>
        <w:left w:val="none" w:sz="0" w:space="0" w:color="auto"/>
        <w:bottom w:val="none" w:sz="0" w:space="0" w:color="auto"/>
        <w:right w:val="none" w:sz="0" w:space="0" w:color="auto"/>
      </w:divBdr>
      <w:divsChild>
        <w:div w:id="1991983929">
          <w:marLeft w:val="0"/>
          <w:marRight w:val="0"/>
          <w:marTop w:val="0"/>
          <w:marBottom w:val="0"/>
          <w:divBdr>
            <w:top w:val="none" w:sz="0" w:space="0" w:color="auto"/>
            <w:left w:val="none" w:sz="0" w:space="0" w:color="auto"/>
            <w:bottom w:val="none" w:sz="0" w:space="0" w:color="auto"/>
            <w:right w:val="none" w:sz="0" w:space="0" w:color="auto"/>
          </w:divBdr>
          <w:divsChild>
            <w:div w:id="734006770">
              <w:marLeft w:val="0"/>
              <w:marRight w:val="0"/>
              <w:marTop w:val="0"/>
              <w:marBottom w:val="0"/>
              <w:divBdr>
                <w:top w:val="none" w:sz="0" w:space="0" w:color="auto"/>
                <w:left w:val="none" w:sz="0" w:space="0" w:color="auto"/>
                <w:bottom w:val="none" w:sz="0" w:space="0" w:color="auto"/>
                <w:right w:val="none" w:sz="0" w:space="0" w:color="auto"/>
              </w:divBdr>
              <w:divsChild>
                <w:div w:id="510604439">
                  <w:marLeft w:val="0"/>
                  <w:marRight w:val="0"/>
                  <w:marTop w:val="0"/>
                  <w:marBottom w:val="0"/>
                  <w:divBdr>
                    <w:top w:val="none" w:sz="0" w:space="0" w:color="auto"/>
                    <w:left w:val="none" w:sz="0" w:space="0" w:color="auto"/>
                    <w:bottom w:val="none" w:sz="0" w:space="0" w:color="auto"/>
                    <w:right w:val="none" w:sz="0" w:space="0" w:color="auto"/>
                  </w:divBdr>
                  <w:divsChild>
                    <w:div w:id="1794057744">
                      <w:marLeft w:val="0"/>
                      <w:marRight w:val="0"/>
                      <w:marTop w:val="0"/>
                      <w:marBottom w:val="0"/>
                      <w:divBdr>
                        <w:top w:val="none" w:sz="0" w:space="0" w:color="auto"/>
                        <w:left w:val="none" w:sz="0" w:space="0" w:color="auto"/>
                        <w:bottom w:val="none" w:sz="0" w:space="0" w:color="auto"/>
                        <w:right w:val="none" w:sz="0" w:space="0" w:color="auto"/>
                      </w:divBdr>
                    </w:div>
                    <w:div w:id="875315489">
                      <w:marLeft w:val="0"/>
                      <w:marRight w:val="0"/>
                      <w:marTop w:val="0"/>
                      <w:marBottom w:val="0"/>
                      <w:divBdr>
                        <w:top w:val="none" w:sz="0" w:space="0" w:color="auto"/>
                        <w:left w:val="none" w:sz="0" w:space="0" w:color="auto"/>
                        <w:bottom w:val="none" w:sz="0" w:space="0" w:color="auto"/>
                        <w:right w:val="none" w:sz="0" w:space="0" w:color="auto"/>
                      </w:divBdr>
                    </w:div>
                    <w:div w:id="669910008">
                      <w:marLeft w:val="0"/>
                      <w:marRight w:val="0"/>
                      <w:marTop w:val="0"/>
                      <w:marBottom w:val="0"/>
                      <w:divBdr>
                        <w:top w:val="none" w:sz="0" w:space="0" w:color="auto"/>
                        <w:left w:val="none" w:sz="0" w:space="0" w:color="auto"/>
                        <w:bottom w:val="none" w:sz="0" w:space="0" w:color="auto"/>
                        <w:right w:val="none" w:sz="0" w:space="0" w:color="auto"/>
                      </w:divBdr>
                    </w:div>
                    <w:div w:id="1561940877">
                      <w:marLeft w:val="0"/>
                      <w:marRight w:val="0"/>
                      <w:marTop w:val="0"/>
                      <w:marBottom w:val="0"/>
                      <w:divBdr>
                        <w:top w:val="none" w:sz="0" w:space="0" w:color="auto"/>
                        <w:left w:val="none" w:sz="0" w:space="0" w:color="auto"/>
                        <w:bottom w:val="none" w:sz="0" w:space="0" w:color="auto"/>
                        <w:right w:val="none" w:sz="0" w:space="0" w:color="auto"/>
                      </w:divBdr>
                    </w:div>
                    <w:div w:id="1853178057">
                      <w:marLeft w:val="0"/>
                      <w:marRight w:val="0"/>
                      <w:marTop w:val="0"/>
                      <w:marBottom w:val="0"/>
                      <w:divBdr>
                        <w:top w:val="none" w:sz="0" w:space="0" w:color="auto"/>
                        <w:left w:val="none" w:sz="0" w:space="0" w:color="auto"/>
                        <w:bottom w:val="none" w:sz="0" w:space="0" w:color="auto"/>
                        <w:right w:val="none" w:sz="0" w:space="0" w:color="auto"/>
                      </w:divBdr>
                    </w:div>
                    <w:div w:id="2095085894">
                      <w:marLeft w:val="0"/>
                      <w:marRight w:val="0"/>
                      <w:marTop w:val="0"/>
                      <w:marBottom w:val="0"/>
                      <w:divBdr>
                        <w:top w:val="none" w:sz="0" w:space="0" w:color="auto"/>
                        <w:left w:val="none" w:sz="0" w:space="0" w:color="auto"/>
                        <w:bottom w:val="none" w:sz="0" w:space="0" w:color="auto"/>
                        <w:right w:val="none" w:sz="0" w:space="0" w:color="auto"/>
                      </w:divBdr>
                    </w:div>
                    <w:div w:id="825051217">
                      <w:marLeft w:val="0"/>
                      <w:marRight w:val="0"/>
                      <w:marTop w:val="0"/>
                      <w:marBottom w:val="0"/>
                      <w:divBdr>
                        <w:top w:val="none" w:sz="0" w:space="0" w:color="auto"/>
                        <w:left w:val="none" w:sz="0" w:space="0" w:color="auto"/>
                        <w:bottom w:val="none" w:sz="0" w:space="0" w:color="auto"/>
                        <w:right w:val="none" w:sz="0" w:space="0" w:color="auto"/>
                      </w:divBdr>
                    </w:div>
                    <w:div w:id="1681855867">
                      <w:marLeft w:val="0"/>
                      <w:marRight w:val="0"/>
                      <w:marTop w:val="0"/>
                      <w:marBottom w:val="0"/>
                      <w:divBdr>
                        <w:top w:val="none" w:sz="0" w:space="0" w:color="auto"/>
                        <w:left w:val="none" w:sz="0" w:space="0" w:color="auto"/>
                        <w:bottom w:val="none" w:sz="0" w:space="0" w:color="auto"/>
                        <w:right w:val="none" w:sz="0" w:space="0" w:color="auto"/>
                      </w:divBdr>
                    </w:div>
                    <w:div w:id="63472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07963">
      <w:bodyDiv w:val="1"/>
      <w:marLeft w:val="0"/>
      <w:marRight w:val="0"/>
      <w:marTop w:val="0"/>
      <w:marBottom w:val="0"/>
      <w:divBdr>
        <w:top w:val="none" w:sz="0" w:space="0" w:color="auto"/>
        <w:left w:val="none" w:sz="0" w:space="0" w:color="auto"/>
        <w:bottom w:val="none" w:sz="0" w:space="0" w:color="auto"/>
        <w:right w:val="none" w:sz="0" w:space="0" w:color="auto"/>
      </w:divBdr>
    </w:div>
    <w:div w:id="78529870">
      <w:bodyDiv w:val="1"/>
      <w:marLeft w:val="0"/>
      <w:marRight w:val="0"/>
      <w:marTop w:val="0"/>
      <w:marBottom w:val="0"/>
      <w:divBdr>
        <w:top w:val="none" w:sz="0" w:space="0" w:color="auto"/>
        <w:left w:val="none" w:sz="0" w:space="0" w:color="auto"/>
        <w:bottom w:val="none" w:sz="0" w:space="0" w:color="auto"/>
        <w:right w:val="none" w:sz="0" w:space="0" w:color="auto"/>
      </w:divBdr>
      <w:divsChild>
        <w:div w:id="121965018">
          <w:marLeft w:val="0"/>
          <w:marRight w:val="0"/>
          <w:marTop w:val="0"/>
          <w:marBottom w:val="0"/>
          <w:divBdr>
            <w:top w:val="none" w:sz="0" w:space="0" w:color="auto"/>
            <w:left w:val="none" w:sz="0" w:space="0" w:color="auto"/>
            <w:bottom w:val="none" w:sz="0" w:space="0" w:color="auto"/>
            <w:right w:val="none" w:sz="0" w:space="0" w:color="auto"/>
          </w:divBdr>
        </w:div>
      </w:divsChild>
    </w:div>
    <w:div w:id="78722113">
      <w:bodyDiv w:val="1"/>
      <w:marLeft w:val="0"/>
      <w:marRight w:val="0"/>
      <w:marTop w:val="0"/>
      <w:marBottom w:val="0"/>
      <w:divBdr>
        <w:top w:val="none" w:sz="0" w:space="0" w:color="auto"/>
        <w:left w:val="none" w:sz="0" w:space="0" w:color="auto"/>
        <w:bottom w:val="none" w:sz="0" w:space="0" w:color="auto"/>
        <w:right w:val="none" w:sz="0" w:space="0" w:color="auto"/>
      </w:divBdr>
    </w:div>
    <w:div w:id="78909259">
      <w:bodyDiv w:val="1"/>
      <w:marLeft w:val="0"/>
      <w:marRight w:val="0"/>
      <w:marTop w:val="0"/>
      <w:marBottom w:val="0"/>
      <w:divBdr>
        <w:top w:val="none" w:sz="0" w:space="0" w:color="auto"/>
        <w:left w:val="none" w:sz="0" w:space="0" w:color="auto"/>
        <w:bottom w:val="none" w:sz="0" w:space="0" w:color="auto"/>
        <w:right w:val="none" w:sz="0" w:space="0" w:color="auto"/>
      </w:divBdr>
    </w:div>
    <w:div w:id="79448638">
      <w:bodyDiv w:val="1"/>
      <w:marLeft w:val="0"/>
      <w:marRight w:val="0"/>
      <w:marTop w:val="0"/>
      <w:marBottom w:val="0"/>
      <w:divBdr>
        <w:top w:val="none" w:sz="0" w:space="0" w:color="auto"/>
        <w:left w:val="none" w:sz="0" w:space="0" w:color="auto"/>
        <w:bottom w:val="none" w:sz="0" w:space="0" w:color="auto"/>
        <w:right w:val="none" w:sz="0" w:space="0" w:color="auto"/>
      </w:divBdr>
    </w:div>
    <w:div w:id="79789499">
      <w:bodyDiv w:val="1"/>
      <w:marLeft w:val="0"/>
      <w:marRight w:val="0"/>
      <w:marTop w:val="0"/>
      <w:marBottom w:val="0"/>
      <w:divBdr>
        <w:top w:val="none" w:sz="0" w:space="0" w:color="auto"/>
        <w:left w:val="none" w:sz="0" w:space="0" w:color="auto"/>
        <w:bottom w:val="none" w:sz="0" w:space="0" w:color="auto"/>
        <w:right w:val="none" w:sz="0" w:space="0" w:color="auto"/>
      </w:divBdr>
    </w:div>
    <w:div w:id="80562763">
      <w:bodyDiv w:val="1"/>
      <w:marLeft w:val="0"/>
      <w:marRight w:val="0"/>
      <w:marTop w:val="0"/>
      <w:marBottom w:val="0"/>
      <w:divBdr>
        <w:top w:val="none" w:sz="0" w:space="0" w:color="auto"/>
        <w:left w:val="none" w:sz="0" w:space="0" w:color="auto"/>
        <w:bottom w:val="none" w:sz="0" w:space="0" w:color="auto"/>
        <w:right w:val="none" w:sz="0" w:space="0" w:color="auto"/>
      </w:divBdr>
      <w:divsChild>
        <w:div w:id="1406492442">
          <w:marLeft w:val="0"/>
          <w:marRight w:val="0"/>
          <w:marTop w:val="0"/>
          <w:marBottom w:val="0"/>
          <w:divBdr>
            <w:top w:val="none" w:sz="0" w:space="0" w:color="auto"/>
            <w:left w:val="none" w:sz="0" w:space="0" w:color="auto"/>
            <w:bottom w:val="none" w:sz="0" w:space="0" w:color="auto"/>
            <w:right w:val="none" w:sz="0" w:space="0" w:color="auto"/>
          </w:divBdr>
          <w:divsChild>
            <w:div w:id="1586257205">
              <w:marLeft w:val="0"/>
              <w:marRight w:val="0"/>
              <w:marTop w:val="0"/>
              <w:marBottom w:val="0"/>
              <w:divBdr>
                <w:top w:val="none" w:sz="0" w:space="0" w:color="auto"/>
                <w:left w:val="none" w:sz="0" w:space="0" w:color="auto"/>
                <w:bottom w:val="none" w:sz="0" w:space="0" w:color="auto"/>
                <w:right w:val="none" w:sz="0" w:space="0" w:color="auto"/>
              </w:divBdr>
              <w:divsChild>
                <w:div w:id="1306230505">
                  <w:marLeft w:val="0"/>
                  <w:marRight w:val="0"/>
                  <w:marTop w:val="0"/>
                  <w:marBottom w:val="0"/>
                  <w:divBdr>
                    <w:top w:val="none" w:sz="0" w:space="0" w:color="auto"/>
                    <w:left w:val="none" w:sz="0" w:space="0" w:color="auto"/>
                    <w:bottom w:val="none" w:sz="0" w:space="0" w:color="auto"/>
                    <w:right w:val="none" w:sz="0" w:space="0" w:color="auto"/>
                  </w:divBdr>
                  <w:divsChild>
                    <w:div w:id="1110930047">
                      <w:marLeft w:val="0"/>
                      <w:marRight w:val="0"/>
                      <w:marTop w:val="0"/>
                      <w:marBottom w:val="0"/>
                      <w:divBdr>
                        <w:top w:val="none" w:sz="0" w:space="0" w:color="auto"/>
                        <w:left w:val="none" w:sz="0" w:space="0" w:color="auto"/>
                        <w:bottom w:val="none" w:sz="0" w:space="0" w:color="auto"/>
                        <w:right w:val="none" w:sz="0" w:space="0" w:color="auto"/>
                      </w:divBdr>
                    </w:div>
                    <w:div w:id="430316362">
                      <w:marLeft w:val="0"/>
                      <w:marRight w:val="0"/>
                      <w:marTop w:val="0"/>
                      <w:marBottom w:val="0"/>
                      <w:divBdr>
                        <w:top w:val="none" w:sz="0" w:space="0" w:color="auto"/>
                        <w:left w:val="none" w:sz="0" w:space="0" w:color="auto"/>
                        <w:bottom w:val="none" w:sz="0" w:space="0" w:color="auto"/>
                        <w:right w:val="none" w:sz="0" w:space="0" w:color="auto"/>
                      </w:divBdr>
                    </w:div>
                    <w:div w:id="1806699069">
                      <w:marLeft w:val="0"/>
                      <w:marRight w:val="0"/>
                      <w:marTop w:val="0"/>
                      <w:marBottom w:val="0"/>
                      <w:divBdr>
                        <w:top w:val="none" w:sz="0" w:space="0" w:color="auto"/>
                        <w:left w:val="none" w:sz="0" w:space="0" w:color="auto"/>
                        <w:bottom w:val="none" w:sz="0" w:space="0" w:color="auto"/>
                        <w:right w:val="none" w:sz="0" w:space="0" w:color="auto"/>
                      </w:divBdr>
                    </w:div>
                    <w:div w:id="1312715789">
                      <w:marLeft w:val="0"/>
                      <w:marRight w:val="0"/>
                      <w:marTop w:val="0"/>
                      <w:marBottom w:val="0"/>
                      <w:divBdr>
                        <w:top w:val="none" w:sz="0" w:space="0" w:color="auto"/>
                        <w:left w:val="none" w:sz="0" w:space="0" w:color="auto"/>
                        <w:bottom w:val="none" w:sz="0" w:space="0" w:color="auto"/>
                        <w:right w:val="none" w:sz="0" w:space="0" w:color="auto"/>
                      </w:divBdr>
                    </w:div>
                    <w:div w:id="1160118623">
                      <w:marLeft w:val="0"/>
                      <w:marRight w:val="0"/>
                      <w:marTop w:val="0"/>
                      <w:marBottom w:val="0"/>
                      <w:divBdr>
                        <w:top w:val="none" w:sz="0" w:space="0" w:color="auto"/>
                        <w:left w:val="none" w:sz="0" w:space="0" w:color="auto"/>
                        <w:bottom w:val="none" w:sz="0" w:space="0" w:color="auto"/>
                        <w:right w:val="none" w:sz="0" w:space="0" w:color="auto"/>
                      </w:divBdr>
                    </w:div>
                    <w:div w:id="771508045">
                      <w:marLeft w:val="0"/>
                      <w:marRight w:val="0"/>
                      <w:marTop w:val="0"/>
                      <w:marBottom w:val="0"/>
                      <w:divBdr>
                        <w:top w:val="none" w:sz="0" w:space="0" w:color="auto"/>
                        <w:left w:val="none" w:sz="0" w:space="0" w:color="auto"/>
                        <w:bottom w:val="none" w:sz="0" w:space="0" w:color="auto"/>
                        <w:right w:val="none" w:sz="0" w:space="0" w:color="auto"/>
                      </w:divBdr>
                    </w:div>
                    <w:div w:id="2109424909">
                      <w:marLeft w:val="0"/>
                      <w:marRight w:val="0"/>
                      <w:marTop w:val="0"/>
                      <w:marBottom w:val="0"/>
                      <w:divBdr>
                        <w:top w:val="none" w:sz="0" w:space="0" w:color="auto"/>
                        <w:left w:val="none" w:sz="0" w:space="0" w:color="auto"/>
                        <w:bottom w:val="none" w:sz="0" w:space="0" w:color="auto"/>
                        <w:right w:val="none" w:sz="0" w:space="0" w:color="auto"/>
                      </w:divBdr>
                    </w:div>
                    <w:div w:id="757748989">
                      <w:marLeft w:val="0"/>
                      <w:marRight w:val="0"/>
                      <w:marTop w:val="0"/>
                      <w:marBottom w:val="0"/>
                      <w:divBdr>
                        <w:top w:val="none" w:sz="0" w:space="0" w:color="auto"/>
                        <w:left w:val="none" w:sz="0" w:space="0" w:color="auto"/>
                        <w:bottom w:val="none" w:sz="0" w:space="0" w:color="auto"/>
                        <w:right w:val="none" w:sz="0" w:space="0" w:color="auto"/>
                      </w:divBdr>
                    </w:div>
                    <w:div w:id="517619359">
                      <w:marLeft w:val="0"/>
                      <w:marRight w:val="0"/>
                      <w:marTop w:val="0"/>
                      <w:marBottom w:val="0"/>
                      <w:divBdr>
                        <w:top w:val="none" w:sz="0" w:space="0" w:color="auto"/>
                        <w:left w:val="none" w:sz="0" w:space="0" w:color="auto"/>
                        <w:bottom w:val="none" w:sz="0" w:space="0" w:color="auto"/>
                        <w:right w:val="none" w:sz="0" w:space="0" w:color="auto"/>
                      </w:divBdr>
                    </w:div>
                    <w:div w:id="16755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89875">
      <w:bodyDiv w:val="1"/>
      <w:marLeft w:val="0"/>
      <w:marRight w:val="0"/>
      <w:marTop w:val="0"/>
      <w:marBottom w:val="0"/>
      <w:divBdr>
        <w:top w:val="none" w:sz="0" w:space="0" w:color="auto"/>
        <w:left w:val="none" w:sz="0" w:space="0" w:color="auto"/>
        <w:bottom w:val="none" w:sz="0" w:space="0" w:color="auto"/>
        <w:right w:val="none" w:sz="0" w:space="0" w:color="auto"/>
      </w:divBdr>
    </w:div>
    <w:div w:id="81071884">
      <w:bodyDiv w:val="1"/>
      <w:marLeft w:val="0"/>
      <w:marRight w:val="0"/>
      <w:marTop w:val="0"/>
      <w:marBottom w:val="0"/>
      <w:divBdr>
        <w:top w:val="none" w:sz="0" w:space="0" w:color="auto"/>
        <w:left w:val="none" w:sz="0" w:space="0" w:color="auto"/>
        <w:bottom w:val="none" w:sz="0" w:space="0" w:color="auto"/>
        <w:right w:val="none" w:sz="0" w:space="0" w:color="auto"/>
      </w:divBdr>
      <w:divsChild>
        <w:div w:id="553464280">
          <w:marLeft w:val="0"/>
          <w:marRight w:val="0"/>
          <w:marTop w:val="0"/>
          <w:marBottom w:val="0"/>
          <w:divBdr>
            <w:top w:val="none" w:sz="0" w:space="0" w:color="auto"/>
            <w:left w:val="none" w:sz="0" w:space="0" w:color="auto"/>
            <w:bottom w:val="none" w:sz="0" w:space="0" w:color="auto"/>
            <w:right w:val="none" w:sz="0" w:space="0" w:color="auto"/>
          </w:divBdr>
          <w:divsChild>
            <w:div w:id="297926907">
              <w:marLeft w:val="0"/>
              <w:marRight w:val="0"/>
              <w:marTop w:val="0"/>
              <w:marBottom w:val="0"/>
              <w:divBdr>
                <w:top w:val="none" w:sz="0" w:space="0" w:color="auto"/>
                <w:left w:val="none" w:sz="0" w:space="0" w:color="auto"/>
                <w:bottom w:val="none" w:sz="0" w:space="0" w:color="auto"/>
                <w:right w:val="none" w:sz="0" w:space="0" w:color="auto"/>
              </w:divBdr>
              <w:divsChild>
                <w:div w:id="856894134">
                  <w:marLeft w:val="0"/>
                  <w:marRight w:val="0"/>
                  <w:marTop w:val="0"/>
                  <w:marBottom w:val="0"/>
                  <w:divBdr>
                    <w:top w:val="none" w:sz="0" w:space="0" w:color="auto"/>
                    <w:left w:val="none" w:sz="0" w:space="0" w:color="auto"/>
                    <w:bottom w:val="none" w:sz="0" w:space="0" w:color="auto"/>
                    <w:right w:val="none" w:sz="0" w:space="0" w:color="auto"/>
                  </w:divBdr>
                  <w:divsChild>
                    <w:div w:id="658189024">
                      <w:marLeft w:val="0"/>
                      <w:marRight w:val="0"/>
                      <w:marTop w:val="0"/>
                      <w:marBottom w:val="0"/>
                      <w:divBdr>
                        <w:top w:val="none" w:sz="0" w:space="0" w:color="auto"/>
                        <w:left w:val="none" w:sz="0" w:space="0" w:color="auto"/>
                        <w:bottom w:val="none" w:sz="0" w:space="0" w:color="auto"/>
                        <w:right w:val="none" w:sz="0" w:space="0" w:color="auto"/>
                      </w:divBdr>
                    </w:div>
                    <w:div w:id="1912037428">
                      <w:marLeft w:val="0"/>
                      <w:marRight w:val="0"/>
                      <w:marTop w:val="0"/>
                      <w:marBottom w:val="0"/>
                      <w:divBdr>
                        <w:top w:val="none" w:sz="0" w:space="0" w:color="auto"/>
                        <w:left w:val="none" w:sz="0" w:space="0" w:color="auto"/>
                        <w:bottom w:val="none" w:sz="0" w:space="0" w:color="auto"/>
                        <w:right w:val="none" w:sz="0" w:space="0" w:color="auto"/>
                      </w:divBdr>
                    </w:div>
                    <w:div w:id="1335953714">
                      <w:marLeft w:val="0"/>
                      <w:marRight w:val="0"/>
                      <w:marTop w:val="0"/>
                      <w:marBottom w:val="0"/>
                      <w:divBdr>
                        <w:top w:val="none" w:sz="0" w:space="0" w:color="auto"/>
                        <w:left w:val="none" w:sz="0" w:space="0" w:color="auto"/>
                        <w:bottom w:val="none" w:sz="0" w:space="0" w:color="auto"/>
                        <w:right w:val="none" w:sz="0" w:space="0" w:color="auto"/>
                      </w:divBdr>
                    </w:div>
                    <w:div w:id="12235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86503">
      <w:bodyDiv w:val="1"/>
      <w:marLeft w:val="0"/>
      <w:marRight w:val="0"/>
      <w:marTop w:val="0"/>
      <w:marBottom w:val="0"/>
      <w:divBdr>
        <w:top w:val="none" w:sz="0" w:space="0" w:color="auto"/>
        <w:left w:val="none" w:sz="0" w:space="0" w:color="auto"/>
        <w:bottom w:val="none" w:sz="0" w:space="0" w:color="auto"/>
        <w:right w:val="none" w:sz="0" w:space="0" w:color="auto"/>
      </w:divBdr>
    </w:div>
    <w:div w:id="81873524">
      <w:bodyDiv w:val="1"/>
      <w:marLeft w:val="0"/>
      <w:marRight w:val="0"/>
      <w:marTop w:val="0"/>
      <w:marBottom w:val="0"/>
      <w:divBdr>
        <w:top w:val="none" w:sz="0" w:space="0" w:color="auto"/>
        <w:left w:val="none" w:sz="0" w:space="0" w:color="auto"/>
        <w:bottom w:val="none" w:sz="0" w:space="0" w:color="auto"/>
        <w:right w:val="none" w:sz="0" w:space="0" w:color="auto"/>
      </w:divBdr>
    </w:div>
    <w:div w:id="82185131">
      <w:bodyDiv w:val="1"/>
      <w:marLeft w:val="0"/>
      <w:marRight w:val="0"/>
      <w:marTop w:val="0"/>
      <w:marBottom w:val="0"/>
      <w:divBdr>
        <w:top w:val="none" w:sz="0" w:space="0" w:color="auto"/>
        <w:left w:val="none" w:sz="0" w:space="0" w:color="auto"/>
        <w:bottom w:val="none" w:sz="0" w:space="0" w:color="auto"/>
        <w:right w:val="none" w:sz="0" w:space="0" w:color="auto"/>
      </w:divBdr>
    </w:div>
    <w:div w:id="82923964">
      <w:bodyDiv w:val="1"/>
      <w:marLeft w:val="0"/>
      <w:marRight w:val="0"/>
      <w:marTop w:val="0"/>
      <w:marBottom w:val="0"/>
      <w:divBdr>
        <w:top w:val="none" w:sz="0" w:space="0" w:color="auto"/>
        <w:left w:val="none" w:sz="0" w:space="0" w:color="auto"/>
        <w:bottom w:val="none" w:sz="0" w:space="0" w:color="auto"/>
        <w:right w:val="none" w:sz="0" w:space="0" w:color="auto"/>
      </w:divBdr>
    </w:div>
    <w:div w:id="84497531">
      <w:bodyDiv w:val="1"/>
      <w:marLeft w:val="0"/>
      <w:marRight w:val="0"/>
      <w:marTop w:val="0"/>
      <w:marBottom w:val="0"/>
      <w:divBdr>
        <w:top w:val="none" w:sz="0" w:space="0" w:color="auto"/>
        <w:left w:val="none" w:sz="0" w:space="0" w:color="auto"/>
        <w:bottom w:val="none" w:sz="0" w:space="0" w:color="auto"/>
        <w:right w:val="none" w:sz="0" w:space="0" w:color="auto"/>
      </w:divBdr>
    </w:div>
    <w:div w:id="84689770">
      <w:bodyDiv w:val="1"/>
      <w:marLeft w:val="0"/>
      <w:marRight w:val="0"/>
      <w:marTop w:val="0"/>
      <w:marBottom w:val="0"/>
      <w:divBdr>
        <w:top w:val="none" w:sz="0" w:space="0" w:color="auto"/>
        <w:left w:val="none" w:sz="0" w:space="0" w:color="auto"/>
        <w:bottom w:val="none" w:sz="0" w:space="0" w:color="auto"/>
        <w:right w:val="none" w:sz="0" w:space="0" w:color="auto"/>
      </w:divBdr>
    </w:div>
    <w:div w:id="85731560">
      <w:bodyDiv w:val="1"/>
      <w:marLeft w:val="0"/>
      <w:marRight w:val="0"/>
      <w:marTop w:val="0"/>
      <w:marBottom w:val="0"/>
      <w:divBdr>
        <w:top w:val="none" w:sz="0" w:space="0" w:color="auto"/>
        <w:left w:val="none" w:sz="0" w:space="0" w:color="auto"/>
        <w:bottom w:val="none" w:sz="0" w:space="0" w:color="auto"/>
        <w:right w:val="none" w:sz="0" w:space="0" w:color="auto"/>
      </w:divBdr>
      <w:divsChild>
        <w:div w:id="1354185715">
          <w:marLeft w:val="0"/>
          <w:marRight w:val="0"/>
          <w:marTop w:val="0"/>
          <w:marBottom w:val="0"/>
          <w:divBdr>
            <w:top w:val="none" w:sz="0" w:space="0" w:color="auto"/>
            <w:left w:val="none" w:sz="0" w:space="0" w:color="auto"/>
            <w:bottom w:val="none" w:sz="0" w:space="0" w:color="auto"/>
            <w:right w:val="none" w:sz="0" w:space="0" w:color="auto"/>
          </w:divBdr>
        </w:div>
      </w:divsChild>
    </w:div>
    <w:div w:id="85735876">
      <w:bodyDiv w:val="1"/>
      <w:marLeft w:val="0"/>
      <w:marRight w:val="0"/>
      <w:marTop w:val="0"/>
      <w:marBottom w:val="0"/>
      <w:divBdr>
        <w:top w:val="none" w:sz="0" w:space="0" w:color="auto"/>
        <w:left w:val="none" w:sz="0" w:space="0" w:color="auto"/>
        <w:bottom w:val="none" w:sz="0" w:space="0" w:color="auto"/>
        <w:right w:val="none" w:sz="0" w:space="0" w:color="auto"/>
      </w:divBdr>
      <w:divsChild>
        <w:div w:id="1373992751">
          <w:marLeft w:val="0"/>
          <w:marRight w:val="0"/>
          <w:marTop w:val="0"/>
          <w:marBottom w:val="0"/>
          <w:divBdr>
            <w:top w:val="none" w:sz="0" w:space="0" w:color="auto"/>
            <w:left w:val="none" w:sz="0" w:space="0" w:color="auto"/>
            <w:bottom w:val="none" w:sz="0" w:space="0" w:color="auto"/>
            <w:right w:val="none" w:sz="0" w:space="0" w:color="auto"/>
          </w:divBdr>
          <w:divsChild>
            <w:div w:id="1005089305">
              <w:marLeft w:val="0"/>
              <w:marRight w:val="0"/>
              <w:marTop w:val="0"/>
              <w:marBottom w:val="0"/>
              <w:divBdr>
                <w:top w:val="none" w:sz="0" w:space="0" w:color="auto"/>
                <w:left w:val="none" w:sz="0" w:space="0" w:color="auto"/>
                <w:bottom w:val="none" w:sz="0" w:space="0" w:color="auto"/>
                <w:right w:val="none" w:sz="0" w:space="0" w:color="auto"/>
              </w:divBdr>
              <w:divsChild>
                <w:div w:id="351881747">
                  <w:marLeft w:val="0"/>
                  <w:marRight w:val="0"/>
                  <w:marTop w:val="0"/>
                  <w:marBottom w:val="0"/>
                  <w:divBdr>
                    <w:top w:val="none" w:sz="0" w:space="0" w:color="auto"/>
                    <w:left w:val="none" w:sz="0" w:space="0" w:color="auto"/>
                    <w:bottom w:val="none" w:sz="0" w:space="0" w:color="auto"/>
                    <w:right w:val="none" w:sz="0" w:space="0" w:color="auto"/>
                  </w:divBdr>
                  <w:divsChild>
                    <w:div w:id="1900824308">
                      <w:marLeft w:val="0"/>
                      <w:marRight w:val="0"/>
                      <w:marTop w:val="0"/>
                      <w:marBottom w:val="0"/>
                      <w:divBdr>
                        <w:top w:val="none" w:sz="0" w:space="0" w:color="auto"/>
                        <w:left w:val="none" w:sz="0" w:space="0" w:color="auto"/>
                        <w:bottom w:val="none" w:sz="0" w:space="0" w:color="auto"/>
                        <w:right w:val="none" w:sz="0" w:space="0" w:color="auto"/>
                      </w:divBdr>
                      <w:divsChild>
                        <w:div w:id="1372420875">
                          <w:marLeft w:val="0"/>
                          <w:marRight w:val="0"/>
                          <w:marTop w:val="0"/>
                          <w:marBottom w:val="0"/>
                          <w:divBdr>
                            <w:top w:val="none" w:sz="0" w:space="0" w:color="auto"/>
                            <w:left w:val="none" w:sz="0" w:space="0" w:color="auto"/>
                            <w:bottom w:val="none" w:sz="0" w:space="0" w:color="auto"/>
                            <w:right w:val="none" w:sz="0" w:space="0" w:color="auto"/>
                          </w:divBdr>
                          <w:divsChild>
                            <w:div w:id="1537082931">
                              <w:marLeft w:val="0"/>
                              <w:marRight w:val="0"/>
                              <w:marTop w:val="0"/>
                              <w:marBottom w:val="0"/>
                              <w:divBdr>
                                <w:top w:val="none" w:sz="0" w:space="0" w:color="auto"/>
                                <w:left w:val="none" w:sz="0" w:space="0" w:color="auto"/>
                                <w:bottom w:val="none" w:sz="0" w:space="0" w:color="auto"/>
                                <w:right w:val="none" w:sz="0" w:space="0" w:color="auto"/>
                              </w:divBdr>
                              <w:divsChild>
                                <w:div w:id="20101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393206">
                  <w:marLeft w:val="0"/>
                  <w:marRight w:val="0"/>
                  <w:marTop w:val="0"/>
                  <w:marBottom w:val="0"/>
                  <w:divBdr>
                    <w:top w:val="none" w:sz="0" w:space="0" w:color="auto"/>
                    <w:left w:val="none" w:sz="0" w:space="0" w:color="auto"/>
                    <w:bottom w:val="none" w:sz="0" w:space="0" w:color="auto"/>
                    <w:right w:val="none" w:sz="0" w:space="0" w:color="auto"/>
                  </w:divBdr>
                  <w:divsChild>
                    <w:div w:id="122961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013906">
          <w:marLeft w:val="0"/>
          <w:marRight w:val="0"/>
          <w:marTop w:val="0"/>
          <w:marBottom w:val="0"/>
          <w:divBdr>
            <w:top w:val="single" w:sz="6" w:space="11" w:color="DDDDDD"/>
            <w:left w:val="none" w:sz="0" w:space="0" w:color="auto"/>
            <w:bottom w:val="none" w:sz="0" w:space="0" w:color="auto"/>
            <w:right w:val="none" w:sz="0" w:space="0" w:color="auto"/>
          </w:divBdr>
          <w:divsChild>
            <w:div w:id="1630013685">
              <w:marLeft w:val="0"/>
              <w:marRight w:val="0"/>
              <w:marTop w:val="0"/>
              <w:marBottom w:val="0"/>
              <w:divBdr>
                <w:top w:val="none" w:sz="0" w:space="0" w:color="auto"/>
                <w:left w:val="none" w:sz="0" w:space="0" w:color="auto"/>
                <w:bottom w:val="none" w:sz="0" w:space="0" w:color="auto"/>
                <w:right w:val="none" w:sz="0" w:space="0" w:color="auto"/>
              </w:divBdr>
              <w:divsChild>
                <w:div w:id="629670541">
                  <w:marLeft w:val="-120"/>
                  <w:marRight w:val="0"/>
                  <w:marTop w:val="0"/>
                  <w:marBottom w:val="0"/>
                  <w:divBdr>
                    <w:top w:val="none" w:sz="0" w:space="0" w:color="auto"/>
                    <w:left w:val="none" w:sz="0" w:space="0" w:color="auto"/>
                    <w:bottom w:val="none" w:sz="0" w:space="0" w:color="auto"/>
                    <w:right w:val="none" w:sz="0" w:space="0" w:color="auto"/>
                  </w:divBdr>
                  <w:divsChild>
                    <w:div w:id="413162300">
                      <w:marLeft w:val="0"/>
                      <w:marRight w:val="0"/>
                      <w:marTop w:val="0"/>
                      <w:marBottom w:val="0"/>
                      <w:divBdr>
                        <w:top w:val="none" w:sz="0" w:space="0" w:color="auto"/>
                        <w:left w:val="none" w:sz="0" w:space="0" w:color="auto"/>
                        <w:bottom w:val="none" w:sz="0" w:space="0" w:color="auto"/>
                        <w:right w:val="none" w:sz="0" w:space="0" w:color="auto"/>
                      </w:divBdr>
                      <w:divsChild>
                        <w:div w:id="599065744">
                          <w:marLeft w:val="0"/>
                          <w:marRight w:val="0"/>
                          <w:marTop w:val="0"/>
                          <w:marBottom w:val="0"/>
                          <w:divBdr>
                            <w:top w:val="none" w:sz="0" w:space="0" w:color="auto"/>
                            <w:left w:val="none" w:sz="0" w:space="0" w:color="auto"/>
                            <w:bottom w:val="none" w:sz="0" w:space="0" w:color="auto"/>
                            <w:right w:val="none" w:sz="0" w:space="0" w:color="auto"/>
                          </w:divBdr>
                          <w:divsChild>
                            <w:div w:id="176452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65783">
                      <w:marLeft w:val="0"/>
                      <w:marRight w:val="0"/>
                      <w:marTop w:val="0"/>
                      <w:marBottom w:val="0"/>
                      <w:divBdr>
                        <w:top w:val="none" w:sz="0" w:space="0" w:color="auto"/>
                        <w:left w:val="none" w:sz="0" w:space="0" w:color="auto"/>
                        <w:bottom w:val="none" w:sz="0" w:space="0" w:color="auto"/>
                        <w:right w:val="none" w:sz="0" w:space="0" w:color="auto"/>
                      </w:divBdr>
                      <w:divsChild>
                        <w:div w:id="1910843905">
                          <w:marLeft w:val="0"/>
                          <w:marRight w:val="0"/>
                          <w:marTop w:val="0"/>
                          <w:marBottom w:val="0"/>
                          <w:divBdr>
                            <w:top w:val="none" w:sz="0" w:space="0" w:color="auto"/>
                            <w:left w:val="none" w:sz="0" w:space="0" w:color="auto"/>
                            <w:bottom w:val="none" w:sz="0" w:space="0" w:color="auto"/>
                            <w:right w:val="none" w:sz="0" w:space="0" w:color="auto"/>
                          </w:divBdr>
                          <w:divsChild>
                            <w:div w:id="58257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049896">
      <w:bodyDiv w:val="1"/>
      <w:marLeft w:val="0"/>
      <w:marRight w:val="0"/>
      <w:marTop w:val="0"/>
      <w:marBottom w:val="0"/>
      <w:divBdr>
        <w:top w:val="none" w:sz="0" w:space="0" w:color="auto"/>
        <w:left w:val="none" w:sz="0" w:space="0" w:color="auto"/>
        <w:bottom w:val="none" w:sz="0" w:space="0" w:color="auto"/>
        <w:right w:val="none" w:sz="0" w:space="0" w:color="auto"/>
      </w:divBdr>
      <w:divsChild>
        <w:div w:id="1857770810">
          <w:marLeft w:val="0"/>
          <w:marRight w:val="0"/>
          <w:marTop w:val="0"/>
          <w:marBottom w:val="0"/>
          <w:divBdr>
            <w:top w:val="none" w:sz="0" w:space="0" w:color="auto"/>
            <w:left w:val="none" w:sz="0" w:space="0" w:color="auto"/>
            <w:bottom w:val="none" w:sz="0" w:space="0" w:color="auto"/>
            <w:right w:val="none" w:sz="0" w:space="0" w:color="auto"/>
          </w:divBdr>
          <w:divsChild>
            <w:div w:id="1329283233">
              <w:marLeft w:val="0"/>
              <w:marRight w:val="0"/>
              <w:marTop w:val="0"/>
              <w:marBottom w:val="0"/>
              <w:divBdr>
                <w:top w:val="none" w:sz="0" w:space="0" w:color="auto"/>
                <w:left w:val="none" w:sz="0" w:space="0" w:color="auto"/>
                <w:bottom w:val="none" w:sz="0" w:space="0" w:color="auto"/>
                <w:right w:val="none" w:sz="0" w:space="0" w:color="auto"/>
              </w:divBdr>
              <w:divsChild>
                <w:div w:id="790634263">
                  <w:marLeft w:val="0"/>
                  <w:marRight w:val="0"/>
                  <w:marTop w:val="0"/>
                  <w:marBottom w:val="0"/>
                  <w:divBdr>
                    <w:top w:val="none" w:sz="0" w:space="0" w:color="auto"/>
                    <w:left w:val="none" w:sz="0" w:space="0" w:color="auto"/>
                    <w:bottom w:val="none" w:sz="0" w:space="0" w:color="auto"/>
                    <w:right w:val="none" w:sz="0" w:space="0" w:color="auto"/>
                  </w:divBdr>
                  <w:divsChild>
                    <w:div w:id="594094323">
                      <w:marLeft w:val="0"/>
                      <w:marRight w:val="0"/>
                      <w:marTop w:val="0"/>
                      <w:marBottom w:val="0"/>
                      <w:divBdr>
                        <w:top w:val="none" w:sz="0" w:space="0" w:color="auto"/>
                        <w:left w:val="none" w:sz="0" w:space="0" w:color="auto"/>
                        <w:bottom w:val="none" w:sz="0" w:space="0" w:color="auto"/>
                        <w:right w:val="none" w:sz="0" w:space="0" w:color="auto"/>
                      </w:divBdr>
                    </w:div>
                    <w:div w:id="2006856527">
                      <w:marLeft w:val="0"/>
                      <w:marRight w:val="0"/>
                      <w:marTop w:val="0"/>
                      <w:marBottom w:val="0"/>
                      <w:divBdr>
                        <w:top w:val="none" w:sz="0" w:space="0" w:color="auto"/>
                        <w:left w:val="none" w:sz="0" w:space="0" w:color="auto"/>
                        <w:bottom w:val="none" w:sz="0" w:space="0" w:color="auto"/>
                        <w:right w:val="none" w:sz="0" w:space="0" w:color="auto"/>
                      </w:divBdr>
                    </w:div>
                    <w:div w:id="213301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19863">
      <w:bodyDiv w:val="1"/>
      <w:marLeft w:val="0"/>
      <w:marRight w:val="0"/>
      <w:marTop w:val="0"/>
      <w:marBottom w:val="0"/>
      <w:divBdr>
        <w:top w:val="none" w:sz="0" w:space="0" w:color="auto"/>
        <w:left w:val="none" w:sz="0" w:space="0" w:color="auto"/>
        <w:bottom w:val="none" w:sz="0" w:space="0" w:color="auto"/>
        <w:right w:val="none" w:sz="0" w:space="0" w:color="auto"/>
      </w:divBdr>
    </w:div>
    <w:div w:id="86342631">
      <w:bodyDiv w:val="1"/>
      <w:marLeft w:val="0"/>
      <w:marRight w:val="0"/>
      <w:marTop w:val="0"/>
      <w:marBottom w:val="0"/>
      <w:divBdr>
        <w:top w:val="none" w:sz="0" w:space="0" w:color="auto"/>
        <w:left w:val="none" w:sz="0" w:space="0" w:color="auto"/>
        <w:bottom w:val="none" w:sz="0" w:space="0" w:color="auto"/>
        <w:right w:val="none" w:sz="0" w:space="0" w:color="auto"/>
      </w:divBdr>
    </w:div>
    <w:div w:id="86394289">
      <w:bodyDiv w:val="1"/>
      <w:marLeft w:val="0"/>
      <w:marRight w:val="0"/>
      <w:marTop w:val="0"/>
      <w:marBottom w:val="0"/>
      <w:divBdr>
        <w:top w:val="none" w:sz="0" w:space="0" w:color="auto"/>
        <w:left w:val="none" w:sz="0" w:space="0" w:color="auto"/>
        <w:bottom w:val="none" w:sz="0" w:space="0" w:color="auto"/>
        <w:right w:val="none" w:sz="0" w:space="0" w:color="auto"/>
      </w:divBdr>
    </w:div>
    <w:div w:id="87386373">
      <w:bodyDiv w:val="1"/>
      <w:marLeft w:val="0"/>
      <w:marRight w:val="0"/>
      <w:marTop w:val="0"/>
      <w:marBottom w:val="0"/>
      <w:divBdr>
        <w:top w:val="none" w:sz="0" w:space="0" w:color="auto"/>
        <w:left w:val="none" w:sz="0" w:space="0" w:color="auto"/>
        <w:bottom w:val="none" w:sz="0" w:space="0" w:color="auto"/>
        <w:right w:val="none" w:sz="0" w:space="0" w:color="auto"/>
      </w:divBdr>
      <w:divsChild>
        <w:div w:id="1626501474">
          <w:marLeft w:val="0"/>
          <w:marRight w:val="0"/>
          <w:marTop w:val="0"/>
          <w:marBottom w:val="0"/>
          <w:divBdr>
            <w:top w:val="none" w:sz="0" w:space="0" w:color="auto"/>
            <w:left w:val="none" w:sz="0" w:space="0" w:color="auto"/>
            <w:bottom w:val="none" w:sz="0" w:space="0" w:color="auto"/>
            <w:right w:val="none" w:sz="0" w:space="0" w:color="auto"/>
          </w:divBdr>
          <w:divsChild>
            <w:div w:id="1540974125">
              <w:marLeft w:val="0"/>
              <w:marRight w:val="0"/>
              <w:marTop w:val="0"/>
              <w:marBottom w:val="0"/>
              <w:divBdr>
                <w:top w:val="none" w:sz="0" w:space="0" w:color="auto"/>
                <w:left w:val="none" w:sz="0" w:space="0" w:color="auto"/>
                <w:bottom w:val="none" w:sz="0" w:space="0" w:color="auto"/>
                <w:right w:val="none" w:sz="0" w:space="0" w:color="auto"/>
              </w:divBdr>
              <w:divsChild>
                <w:div w:id="1631785814">
                  <w:marLeft w:val="0"/>
                  <w:marRight w:val="0"/>
                  <w:marTop w:val="0"/>
                  <w:marBottom w:val="0"/>
                  <w:divBdr>
                    <w:top w:val="none" w:sz="0" w:space="0" w:color="auto"/>
                    <w:left w:val="none" w:sz="0" w:space="0" w:color="auto"/>
                    <w:bottom w:val="none" w:sz="0" w:space="0" w:color="auto"/>
                    <w:right w:val="none" w:sz="0" w:space="0" w:color="auto"/>
                  </w:divBdr>
                  <w:divsChild>
                    <w:div w:id="126435686">
                      <w:marLeft w:val="0"/>
                      <w:marRight w:val="0"/>
                      <w:marTop w:val="0"/>
                      <w:marBottom w:val="0"/>
                      <w:divBdr>
                        <w:top w:val="none" w:sz="0" w:space="0" w:color="auto"/>
                        <w:left w:val="none" w:sz="0" w:space="0" w:color="auto"/>
                        <w:bottom w:val="none" w:sz="0" w:space="0" w:color="auto"/>
                        <w:right w:val="none" w:sz="0" w:space="0" w:color="auto"/>
                      </w:divBdr>
                    </w:div>
                    <w:div w:id="299313228">
                      <w:marLeft w:val="0"/>
                      <w:marRight w:val="0"/>
                      <w:marTop w:val="0"/>
                      <w:marBottom w:val="0"/>
                      <w:divBdr>
                        <w:top w:val="none" w:sz="0" w:space="0" w:color="auto"/>
                        <w:left w:val="none" w:sz="0" w:space="0" w:color="auto"/>
                        <w:bottom w:val="none" w:sz="0" w:space="0" w:color="auto"/>
                        <w:right w:val="none" w:sz="0" w:space="0" w:color="auto"/>
                      </w:divBdr>
                    </w:div>
                    <w:div w:id="2029406967">
                      <w:marLeft w:val="0"/>
                      <w:marRight w:val="0"/>
                      <w:marTop w:val="0"/>
                      <w:marBottom w:val="0"/>
                      <w:divBdr>
                        <w:top w:val="none" w:sz="0" w:space="0" w:color="auto"/>
                        <w:left w:val="none" w:sz="0" w:space="0" w:color="auto"/>
                        <w:bottom w:val="none" w:sz="0" w:space="0" w:color="auto"/>
                        <w:right w:val="none" w:sz="0" w:space="0" w:color="auto"/>
                      </w:divBdr>
                    </w:div>
                    <w:div w:id="2028210441">
                      <w:marLeft w:val="0"/>
                      <w:marRight w:val="0"/>
                      <w:marTop w:val="0"/>
                      <w:marBottom w:val="0"/>
                      <w:divBdr>
                        <w:top w:val="none" w:sz="0" w:space="0" w:color="auto"/>
                        <w:left w:val="none" w:sz="0" w:space="0" w:color="auto"/>
                        <w:bottom w:val="none" w:sz="0" w:space="0" w:color="auto"/>
                        <w:right w:val="none" w:sz="0" w:space="0" w:color="auto"/>
                      </w:divBdr>
                    </w:div>
                    <w:div w:id="756899695">
                      <w:marLeft w:val="0"/>
                      <w:marRight w:val="0"/>
                      <w:marTop w:val="0"/>
                      <w:marBottom w:val="0"/>
                      <w:divBdr>
                        <w:top w:val="none" w:sz="0" w:space="0" w:color="auto"/>
                        <w:left w:val="none" w:sz="0" w:space="0" w:color="auto"/>
                        <w:bottom w:val="none" w:sz="0" w:space="0" w:color="auto"/>
                        <w:right w:val="none" w:sz="0" w:space="0" w:color="auto"/>
                      </w:divBdr>
                    </w:div>
                    <w:div w:id="140190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46019">
      <w:bodyDiv w:val="1"/>
      <w:marLeft w:val="0"/>
      <w:marRight w:val="0"/>
      <w:marTop w:val="0"/>
      <w:marBottom w:val="0"/>
      <w:divBdr>
        <w:top w:val="none" w:sz="0" w:space="0" w:color="auto"/>
        <w:left w:val="none" w:sz="0" w:space="0" w:color="auto"/>
        <w:bottom w:val="none" w:sz="0" w:space="0" w:color="auto"/>
        <w:right w:val="none" w:sz="0" w:space="0" w:color="auto"/>
      </w:divBdr>
    </w:div>
    <w:div w:id="87964584">
      <w:bodyDiv w:val="1"/>
      <w:marLeft w:val="0"/>
      <w:marRight w:val="0"/>
      <w:marTop w:val="0"/>
      <w:marBottom w:val="0"/>
      <w:divBdr>
        <w:top w:val="none" w:sz="0" w:space="0" w:color="auto"/>
        <w:left w:val="none" w:sz="0" w:space="0" w:color="auto"/>
        <w:bottom w:val="none" w:sz="0" w:space="0" w:color="auto"/>
        <w:right w:val="none" w:sz="0" w:space="0" w:color="auto"/>
      </w:divBdr>
    </w:div>
    <w:div w:id="88283229">
      <w:bodyDiv w:val="1"/>
      <w:marLeft w:val="0"/>
      <w:marRight w:val="0"/>
      <w:marTop w:val="0"/>
      <w:marBottom w:val="0"/>
      <w:divBdr>
        <w:top w:val="none" w:sz="0" w:space="0" w:color="auto"/>
        <w:left w:val="none" w:sz="0" w:space="0" w:color="auto"/>
        <w:bottom w:val="none" w:sz="0" w:space="0" w:color="auto"/>
        <w:right w:val="none" w:sz="0" w:space="0" w:color="auto"/>
      </w:divBdr>
      <w:divsChild>
        <w:div w:id="50083943">
          <w:marLeft w:val="0"/>
          <w:marRight w:val="0"/>
          <w:marTop w:val="0"/>
          <w:marBottom w:val="0"/>
          <w:divBdr>
            <w:top w:val="none" w:sz="0" w:space="0" w:color="auto"/>
            <w:left w:val="none" w:sz="0" w:space="0" w:color="auto"/>
            <w:bottom w:val="none" w:sz="0" w:space="0" w:color="auto"/>
            <w:right w:val="none" w:sz="0" w:space="0" w:color="auto"/>
          </w:divBdr>
        </w:div>
        <w:div w:id="772674898">
          <w:marLeft w:val="0"/>
          <w:marRight w:val="0"/>
          <w:marTop w:val="0"/>
          <w:marBottom w:val="0"/>
          <w:divBdr>
            <w:top w:val="none" w:sz="0" w:space="0" w:color="auto"/>
            <w:left w:val="none" w:sz="0" w:space="0" w:color="auto"/>
            <w:bottom w:val="none" w:sz="0" w:space="0" w:color="auto"/>
            <w:right w:val="none" w:sz="0" w:space="0" w:color="auto"/>
          </w:divBdr>
          <w:divsChild>
            <w:div w:id="2031373852">
              <w:marLeft w:val="0"/>
              <w:marRight w:val="0"/>
              <w:marTop w:val="0"/>
              <w:marBottom w:val="0"/>
              <w:divBdr>
                <w:top w:val="none" w:sz="0" w:space="0" w:color="auto"/>
                <w:left w:val="none" w:sz="0" w:space="0" w:color="auto"/>
                <w:bottom w:val="none" w:sz="0" w:space="0" w:color="auto"/>
                <w:right w:val="none" w:sz="0" w:space="0" w:color="auto"/>
              </w:divBdr>
              <w:divsChild>
                <w:div w:id="1930700035">
                  <w:marLeft w:val="0"/>
                  <w:marRight w:val="0"/>
                  <w:marTop w:val="0"/>
                  <w:marBottom w:val="0"/>
                  <w:divBdr>
                    <w:top w:val="none" w:sz="0" w:space="0" w:color="auto"/>
                    <w:left w:val="none" w:sz="0" w:space="0" w:color="auto"/>
                    <w:bottom w:val="none" w:sz="0" w:space="0" w:color="auto"/>
                    <w:right w:val="none" w:sz="0" w:space="0" w:color="auto"/>
                  </w:divBdr>
                  <w:divsChild>
                    <w:div w:id="668561225">
                      <w:marLeft w:val="0"/>
                      <w:marRight w:val="0"/>
                      <w:marTop w:val="0"/>
                      <w:marBottom w:val="0"/>
                      <w:divBdr>
                        <w:top w:val="none" w:sz="0" w:space="0" w:color="auto"/>
                        <w:left w:val="none" w:sz="0" w:space="0" w:color="auto"/>
                        <w:bottom w:val="none" w:sz="0" w:space="0" w:color="auto"/>
                        <w:right w:val="none" w:sz="0" w:space="0" w:color="auto"/>
                      </w:divBdr>
                      <w:divsChild>
                        <w:div w:id="189943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42133">
      <w:bodyDiv w:val="1"/>
      <w:marLeft w:val="0"/>
      <w:marRight w:val="0"/>
      <w:marTop w:val="0"/>
      <w:marBottom w:val="0"/>
      <w:divBdr>
        <w:top w:val="none" w:sz="0" w:space="0" w:color="auto"/>
        <w:left w:val="none" w:sz="0" w:space="0" w:color="auto"/>
        <w:bottom w:val="none" w:sz="0" w:space="0" w:color="auto"/>
        <w:right w:val="none" w:sz="0" w:space="0" w:color="auto"/>
      </w:divBdr>
    </w:div>
    <w:div w:id="89543883">
      <w:bodyDiv w:val="1"/>
      <w:marLeft w:val="0"/>
      <w:marRight w:val="0"/>
      <w:marTop w:val="0"/>
      <w:marBottom w:val="0"/>
      <w:divBdr>
        <w:top w:val="none" w:sz="0" w:space="0" w:color="auto"/>
        <w:left w:val="none" w:sz="0" w:space="0" w:color="auto"/>
        <w:bottom w:val="none" w:sz="0" w:space="0" w:color="auto"/>
        <w:right w:val="none" w:sz="0" w:space="0" w:color="auto"/>
      </w:divBdr>
    </w:div>
    <w:div w:id="89663245">
      <w:bodyDiv w:val="1"/>
      <w:marLeft w:val="0"/>
      <w:marRight w:val="0"/>
      <w:marTop w:val="0"/>
      <w:marBottom w:val="0"/>
      <w:divBdr>
        <w:top w:val="none" w:sz="0" w:space="0" w:color="auto"/>
        <w:left w:val="none" w:sz="0" w:space="0" w:color="auto"/>
        <w:bottom w:val="none" w:sz="0" w:space="0" w:color="auto"/>
        <w:right w:val="none" w:sz="0" w:space="0" w:color="auto"/>
      </w:divBdr>
      <w:divsChild>
        <w:div w:id="1346009935">
          <w:marLeft w:val="0"/>
          <w:marRight w:val="0"/>
          <w:marTop w:val="0"/>
          <w:marBottom w:val="0"/>
          <w:divBdr>
            <w:top w:val="none" w:sz="0" w:space="0" w:color="auto"/>
            <w:left w:val="none" w:sz="0" w:space="0" w:color="auto"/>
            <w:bottom w:val="none" w:sz="0" w:space="0" w:color="auto"/>
            <w:right w:val="none" w:sz="0" w:space="0" w:color="auto"/>
          </w:divBdr>
          <w:divsChild>
            <w:div w:id="160584708">
              <w:marLeft w:val="0"/>
              <w:marRight w:val="0"/>
              <w:marTop w:val="0"/>
              <w:marBottom w:val="0"/>
              <w:divBdr>
                <w:top w:val="none" w:sz="0" w:space="0" w:color="auto"/>
                <w:left w:val="none" w:sz="0" w:space="0" w:color="auto"/>
                <w:bottom w:val="none" w:sz="0" w:space="0" w:color="auto"/>
                <w:right w:val="none" w:sz="0" w:space="0" w:color="auto"/>
              </w:divBdr>
              <w:divsChild>
                <w:div w:id="1913586485">
                  <w:marLeft w:val="0"/>
                  <w:marRight w:val="0"/>
                  <w:marTop w:val="0"/>
                  <w:marBottom w:val="0"/>
                  <w:divBdr>
                    <w:top w:val="none" w:sz="0" w:space="0" w:color="auto"/>
                    <w:left w:val="none" w:sz="0" w:space="0" w:color="auto"/>
                    <w:bottom w:val="none" w:sz="0" w:space="0" w:color="auto"/>
                    <w:right w:val="none" w:sz="0" w:space="0" w:color="auto"/>
                  </w:divBdr>
                  <w:divsChild>
                    <w:div w:id="347147729">
                      <w:marLeft w:val="0"/>
                      <w:marRight w:val="0"/>
                      <w:marTop w:val="0"/>
                      <w:marBottom w:val="0"/>
                      <w:divBdr>
                        <w:top w:val="none" w:sz="0" w:space="0" w:color="auto"/>
                        <w:left w:val="none" w:sz="0" w:space="0" w:color="auto"/>
                        <w:bottom w:val="none" w:sz="0" w:space="0" w:color="auto"/>
                        <w:right w:val="none" w:sz="0" w:space="0" w:color="auto"/>
                      </w:divBdr>
                    </w:div>
                    <w:div w:id="476536050">
                      <w:marLeft w:val="0"/>
                      <w:marRight w:val="0"/>
                      <w:marTop w:val="0"/>
                      <w:marBottom w:val="0"/>
                      <w:divBdr>
                        <w:top w:val="none" w:sz="0" w:space="0" w:color="auto"/>
                        <w:left w:val="none" w:sz="0" w:space="0" w:color="auto"/>
                        <w:bottom w:val="none" w:sz="0" w:space="0" w:color="auto"/>
                        <w:right w:val="none" w:sz="0" w:space="0" w:color="auto"/>
                      </w:divBdr>
                    </w:div>
                    <w:div w:id="1086346203">
                      <w:marLeft w:val="0"/>
                      <w:marRight w:val="0"/>
                      <w:marTop w:val="0"/>
                      <w:marBottom w:val="0"/>
                      <w:divBdr>
                        <w:top w:val="none" w:sz="0" w:space="0" w:color="auto"/>
                        <w:left w:val="none" w:sz="0" w:space="0" w:color="auto"/>
                        <w:bottom w:val="none" w:sz="0" w:space="0" w:color="auto"/>
                        <w:right w:val="none" w:sz="0" w:space="0" w:color="auto"/>
                      </w:divBdr>
                    </w:div>
                    <w:div w:id="638463544">
                      <w:marLeft w:val="0"/>
                      <w:marRight w:val="0"/>
                      <w:marTop w:val="0"/>
                      <w:marBottom w:val="0"/>
                      <w:divBdr>
                        <w:top w:val="none" w:sz="0" w:space="0" w:color="auto"/>
                        <w:left w:val="none" w:sz="0" w:space="0" w:color="auto"/>
                        <w:bottom w:val="none" w:sz="0" w:space="0" w:color="auto"/>
                        <w:right w:val="none" w:sz="0" w:space="0" w:color="auto"/>
                      </w:divBdr>
                    </w:div>
                    <w:div w:id="721832530">
                      <w:marLeft w:val="0"/>
                      <w:marRight w:val="0"/>
                      <w:marTop w:val="0"/>
                      <w:marBottom w:val="0"/>
                      <w:divBdr>
                        <w:top w:val="none" w:sz="0" w:space="0" w:color="auto"/>
                        <w:left w:val="none" w:sz="0" w:space="0" w:color="auto"/>
                        <w:bottom w:val="none" w:sz="0" w:space="0" w:color="auto"/>
                        <w:right w:val="none" w:sz="0" w:space="0" w:color="auto"/>
                      </w:divBdr>
                    </w:div>
                    <w:div w:id="1340814489">
                      <w:marLeft w:val="0"/>
                      <w:marRight w:val="0"/>
                      <w:marTop w:val="0"/>
                      <w:marBottom w:val="0"/>
                      <w:divBdr>
                        <w:top w:val="none" w:sz="0" w:space="0" w:color="auto"/>
                        <w:left w:val="none" w:sz="0" w:space="0" w:color="auto"/>
                        <w:bottom w:val="none" w:sz="0" w:space="0" w:color="auto"/>
                        <w:right w:val="none" w:sz="0" w:space="0" w:color="auto"/>
                      </w:divBdr>
                    </w:div>
                    <w:div w:id="1840073451">
                      <w:marLeft w:val="0"/>
                      <w:marRight w:val="0"/>
                      <w:marTop w:val="0"/>
                      <w:marBottom w:val="0"/>
                      <w:divBdr>
                        <w:top w:val="none" w:sz="0" w:space="0" w:color="auto"/>
                        <w:left w:val="none" w:sz="0" w:space="0" w:color="auto"/>
                        <w:bottom w:val="none" w:sz="0" w:space="0" w:color="auto"/>
                        <w:right w:val="none" w:sz="0" w:space="0" w:color="auto"/>
                      </w:divBdr>
                    </w:div>
                    <w:div w:id="1125074568">
                      <w:marLeft w:val="0"/>
                      <w:marRight w:val="0"/>
                      <w:marTop w:val="0"/>
                      <w:marBottom w:val="0"/>
                      <w:divBdr>
                        <w:top w:val="none" w:sz="0" w:space="0" w:color="auto"/>
                        <w:left w:val="none" w:sz="0" w:space="0" w:color="auto"/>
                        <w:bottom w:val="none" w:sz="0" w:space="0" w:color="auto"/>
                        <w:right w:val="none" w:sz="0" w:space="0" w:color="auto"/>
                      </w:divBdr>
                    </w:div>
                    <w:div w:id="201904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56314">
      <w:bodyDiv w:val="1"/>
      <w:marLeft w:val="0"/>
      <w:marRight w:val="0"/>
      <w:marTop w:val="0"/>
      <w:marBottom w:val="0"/>
      <w:divBdr>
        <w:top w:val="none" w:sz="0" w:space="0" w:color="auto"/>
        <w:left w:val="none" w:sz="0" w:space="0" w:color="auto"/>
        <w:bottom w:val="none" w:sz="0" w:space="0" w:color="auto"/>
        <w:right w:val="none" w:sz="0" w:space="0" w:color="auto"/>
      </w:divBdr>
    </w:div>
    <w:div w:id="90125661">
      <w:bodyDiv w:val="1"/>
      <w:marLeft w:val="0"/>
      <w:marRight w:val="0"/>
      <w:marTop w:val="0"/>
      <w:marBottom w:val="0"/>
      <w:divBdr>
        <w:top w:val="none" w:sz="0" w:space="0" w:color="auto"/>
        <w:left w:val="none" w:sz="0" w:space="0" w:color="auto"/>
        <w:bottom w:val="none" w:sz="0" w:space="0" w:color="auto"/>
        <w:right w:val="none" w:sz="0" w:space="0" w:color="auto"/>
      </w:divBdr>
      <w:divsChild>
        <w:div w:id="1427530876">
          <w:marLeft w:val="0"/>
          <w:marRight w:val="0"/>
          <w:marTop w:val="0"/>
          <w:marBottom w:val="0"/>
          <w:divBdr>
            <w:top w:val="none" w:sz="0" w:space="0" w:color="auto"/>
            <w:left w:val="none" w:sz="0" w:space="0" w:color="auto"/>
            <w:bottom w:val="none" w:sz="0" w:space="0" w:color="auto"/>
            <w:right w:val="none" w:sz="0" w:space="0" w:color="auto"/>
          </w:divBdr>
        </w:div>
      </w:divsChild>
    </w:div>
    <w:div w:id="90594293">
      <w:bodyDiv w:val="1"/>
      <w:marLeft w:val="0"/>
      <w:marRight w:val="0"/>
      <w:marTop w:val="0"/>
      <w:marBottom w:val="0"/>
      <w:divBdr>
        <w:top w:val="none" w:sz="0" w:space="0" w:color="auto"/>
        <w:left w:val="none" w:sz="0" w:space="0" w:color="auto"/>
        <w:bottom w:val="none" w:sz="0" w:space="0" w:color="auto"/>
        <w:right w:val="none" w:sz="0" w:space="0" w:color="auto"/>
      </w:divBdr>
    </w:div>
    <w:div w:id="91585199">
      <w:bodyDiv w:val="1"/>
      <w:marLeft w:val="0"/>
      <w:marRight w:val="0"/>
      <w:marTop w:val="0"/>
      <w:marBottom w:val="0"/>
      <w:divBdr>
        <w:top w:val="none" w:sz="0" w:space="0" w:color="auto"/>
        <w:left w:val="none" w:sz="0" w:space="0" w:color="auto"/>
        <w:bottom w:val="none" w:sz="0" w:space="0" w:color="auto"/>
        <w:right w:val="none" w:sz="0" w:space="0" w:color="auto"/>
      </w:divBdr>
      <w:divsChild>
        <w:div w:id="744574961">
          <w:marLeft w:val="0"/>
          <w:marRight w:val="0"/>
          <w:marTop w:val="0"/>
          <w:marBottom w:val="0"/>
          <w:divBdr>
            <w:top w:val="none" w:sz="0" w:space="0" w:color="auto"/>
            <w:left w:val="none" w:sz="0" w:space="0" w:color="auto"/>
            <w:bottom w:val="none" w:sz="0" w:space="0" w:color="auto"/>
            <w:right w:val="none" w:sz="0" w:space="0" w:color="auto"/>
          </w:divBdr>
        </w:div>
      </w:divsChild>
    </w:div>
    <w:div w:id="91707941">
      <w:bodyDiv w:val="1"/>
      <w:marLeft w:val="0"/>
      <w:marRight w:val="0"/>
      <w:marTop w:val="0"/>
      <w:marBottom w:val="0"/>
      <w:divBdr>
        <w:top w:val="none" w:sz="0" w:space="0" w:color="auto"/>
        <w:left w:val="none" w:sz="0" w:space="0" w:color="auto"/>
        <w:bottom w:val="none" w:sz="0" w:space="0" w:color="auto"/>
        <w:right w:val="none" w:sz="0" w:space="0" w:color="auto"/>
      </w:divBdr>
    </w:div>
    <w:div w:id="91971926">
      <w:bodyDiv w:val="1"/>
      <w:marLeft w:val="0"/>
      <w:marRight w:val="0"/>
      <w:marTop w:val="0"/>
      <w:marBottom w:val="0"/>
      <w:divBdr>
        <w:top w:val="none" w:sz="0" w:space="0" w:color="auto"/>
        <w:left w:val="none" w:sz="0" w:space="0" w:color="auto"/>
        <w:bottom w:val="none" w:sz="0" w:space="0" w:color="auto"/>
        <w:right w:val="none" w:sz="0" w:space="0" w:color="auto"/>
      </w:divBdr>
    </w:div>
    <w:div w:id="92480253">
      <w:bodyDiv w:val="1"/>
      <w:marLeft w:val="0"/>
      <w:marRight w:val="0"/>
      <w:marTop w:val="0"/>
      <w:marBottom w:val="0"/>
      <w:divBdr>
        <w:top w:val="none" w:sz="0" w:space="0" w:color="auto"/>
        <w:left w:val="none" w:sz="0" w:space="0" w:color="auto"/>
        <w:bottom w:val="none" w:sz="0" w:space="0" w:color="auto"/>
        <w:right w:val="none" w:sz="0" w:space="0" w:color="auto"/>
      </w:divBdr>
      <w:divsChild>
        <w:div w:id="622426460">
          <w:marLeft w:val="0"/>
          <w:marRight w:val="0"/>
          <w:marTop w:val="0"/>
          <w:marBottom w:val="0"/>
          <w:divBdr>
            <w:top w:val="none" w:sz="0" w:space="0" w:color="auto"/>
            <w:left w:val="none" w:sz="0" w:space="0" w:color="auto"/>
            <w:bottom w:val="none" w:sz="0" w:space="0" w:color="auto"/>
            <w:right w:val="none" w:sz="0" w:space="0" w:color="auto"/>
          </w:divBdr>
        </w:div>
      </w:divsChild>
    </w:div>
    <w:div w:id="93937866">
      <w:bodyDiv w:val="1"/>
      <w:marLeft w:val="0"/>
      <w:marRight w:val="0"/>
      <w:marTop w:val="0"/>
      <w:marBottom w:val="0"/>
      <w:divBdr>
        <w:top w:val="none" w:sz="0" w:space="0" w:color="auto"/>
        <w:left w:val="none" w:sz="0" w:space="0" w:color="auto"/>
        <w:bottom w:val="none" w:sz="0" w:space="0" w:color="auto"/>
        <w:right w:val="none" w:sz="0" w:space="0" w:color="auto"/>
      </w:divBdr>
    </w:div>
    <w:div w:id="93984595">
      <w:bodyDiv w:val="1"/>
      <w:marLeft w:val="0"/>
      <w:marRight w:val="0"/>
      <w:marTop w:val="0"/>
      <w:marBottom w:val="0"/>
      <w:divBdr>
        <w:top w:val="none" w:sz="0" w:space="0" w:color="auto"/>
        <w:left w:val="none" w:sz="0" w:space="0" w:color="auto"/>
        <w:bottom w:val="none" w:sz="0" w:space="0" w:color="auto"/>
        <w:right w:val="none" w:sz="0" w:space="0" w:color="auto"/>
      </w:divBdr>
    </w:div>
    <w:div w:id="94136480">
      <w:bodyDiv w:val="1"/>
      <w:marLeft w:val="0"/>
      <w:marRight w:val="0"/>
      <w:marTop w:val="0"/>
      <w:marBottom w:val="0"/>
      <w:divBdr>
        <w:top w:val="none" w:sz="0" w:space="0" w:color="auto"/>
        <w:left w:val="none" w:sz="0" w:space="0" w:color="auto"/>
        <w:bottom w:val="none" w:sz="0" w:space="0" w:color="auto"/>
        <w:right w:val="none" w:sz="0" w:space="0" w:color="auto"/>
      </w:divBdr>
    </w:div>
    <w:div w:id="94329668">
      <w:bodyDiv w:val="1"/>
      <w:marLeft w:val="0"/>
      <w:marRight w:val="0"/>
      <w:marTop w:val="0"/>
      <w:marBottom w:val="0"/>
      <w:divBdr>
        <w:top w:val="none" w:sz="0" w:space="0" w:color="auto"/>
        <w:left w:val="none" w:sz="0" w:space="0" w:color="auto"/>
        <w:bottom w:val="none" w:sz="0" w:space="0" w:color="auto"/>
        <w:right w:val="none" w:sz="0" w:space="0" w:color="auto"/>
      </w:divBdr>
    </w:div>
    <w:div w:id="94596907">
      <w:bodyDiv w:val="1"/>
      <w:marLeft w:val="0"/>
      <w:marRight w:val="0"/>
      <w:marTop w:val="0"/>
      <w:marBottom w:val="0"/>
      <w:divBdr>
        <w:top w:val="none" w:sz="0" w:space="0" w:color="auto"/>
        <w:left w:val="none" w:sz="0" w:space="0" w:color="auto"/>
        <w:bottom w:val="none" w:sz="0" w:space="0" w:color="auto"/>
        <w:right w:val="none" w:sz="0" w:space="0" w:color="auto"/>
      </w:divBdr>
      <w:divsChild>
        <w:div w:id="713042370">
          <w:marLeft w:val="0"/>
          <w:marRight w:val="0"/>
          <w:marTop w:val="0"/>
          <w:marBottom w:val="0"/>
          <w:divBdr>
            <w:top w:val="none" w:sz="0" w:space="0" w:color="auto"/>
            <w:left w:val="none" w:sz="0" w:space="0" w:color="auto"/>
            <w:bottom w:val="none" w:sz="0" w:space="0" w:color="auto"/>
            <w:right w:val="none" w:sz="0" w:space="0" w:color="auto"/>
          </w:divBdr>
        </w:div>
      </w:divsChild>
    </w:div>
    <w:div w:id="94904353">
      <w:bodyDiv w:val="1"/>
      <w:marLeft w:val="0"/>
      <w:marRight w:val="0"/>
      <w:marTop w:val="0"/>
      <w:marBottom w:val="0"/>
      <w:divBdr>
        <w:top w:val="none" w:sz="0" w:space="0" w:color="auto"/>
        <w:left w:val="none" w:sz="0" w:space="0" w:color="auto"/>
        <w:bottom w:val="none" w:sz="0" w:space="0" w:color="auto"/>
        <w:right w:val="none" w:sz="0" w:space="0" w:color="auto"/>
      </w:divBdr>
    </w:div>
    <w:div w:id="95175139">
      <w:bodyDiv w:val="1"/>
      <w:marLeft w:val="0"/>
      <w:marRight w:val="0"/>
      <w:marTop w:val="0"/>
      <w:marBottom w:val="0"/>
      <w:divBdr>
        <w:top w:val="none" w:sz="0" w:space="0" w:color="auto"/>
        <w:left w:val="none" w:sz="0" w:space="0" w:color="auto"/>
        <w:bottom w:val="none" w:sz="0" w:space="0" w:color="auto"/>
        <w:right w:val="none" w:sz="0" w:space="0" w:color="auto"/>
      </w:divBdr>
      <w:divsChild>
        <w:div w:id="1442139835">
          <w:marLeft w:val="0"/>
          <w:marRight w:val="0"/>
          <w:marTop w:val="0"/>
          <w:marBottom w:val="0"/>
          <w:divBdr>
            <w:top w:val="none" w:sz="0" w:space="0" w:color="auto"/>
            <w:left w:val="none" w:sz="0" w:space="0" w:color="auto"/>
            <w:bottom w:val="none" w:sz="0" w:space="0" w:color="auto"/>
            <w:right w:val="none" w:sz="0" w:space="0" w:color="auto"/>
          </w:divBdr>
          <w:divsChild>
            <w:div w:id="1892300362">
              <w:marLeft w:val="0"/>
              <w:marRight w:val="0"/>
              <w:marTop w:val="0"/>
              <w:marBottom w:val="0"/>
              <w:divBdr>
                <w:top w:val="none" w:sz="0" w:space="0" w:color="auto"/>
                <w:left w:val="none" w:sz="0" w:space="0" w:color="auto"/>
                <w:bottom w:val="none" w:sz="0" w:space="0" w:color="auto"/>
                <w:right w:val="none" w:sz="0" w:space="0" w:color="auto"/>
              </w:divBdr>
              <w:divsChild>
                <w:div w:id="959148363">
                  <w:marLeft w:val="0"/>
                  <w:marRight w:val="0"/>
                  <w:marTop w:val="0"/>
                  <w:marBottom w:val="0"/>
                  <w:divBdr>
                    <w:top w:val="none" w:sz="0" w:space="0" w:color="auto"/>
                    <w:left w:val="none" w:sz="0" w:space="0" w:color="auto"/>
                    <w:bottom w:val="none" w:sz="0" w:space="0" w:color="auto"/>
                    <w:right w:val="none" w:sz="0" w:space="0" w:color="auto"/>
                  </w:divBdr>
                  <w:divsChild>
                    <w:div w:id="619267478">
                      <w:marLeft w:val="0"/>
                      <w:marRight w:val="0"/>
                      <w:marTop w:val="0"/>
                      <w:marBottom w:val="0"/>
                      <w:divBdr>
                        <w:top w:val="none" w:sz="0" w:space="0" w:color="auto"/>
                        <w:left w:val="none" w:sz="0" w:space="0" w:color="auto"/>
                        <w:bottom w:val="none" w:sz="0" w:space="0" w:color="auto"/>
                        <w:right w:val="none" w:sz="0" w:space="0" w:color="auto"/>
                      </w:divBdr>
                      <w:divsChild>
                        <w:div w:id="428162484">
                          <w:marLeft w:val="0"/>
                          <w:marRight w:val="0"/>
                          <w:marTop w:val="0"/>
                          <w:marBottom w:val="0"/>
                          <w:divBdr>
                            <w:top w:val="none" w:sz="0" w:space="0" w:color="auto"/>
                            <w:left w:val="none" w:sz="0" w:space="0" w:color="auto"/>
                            <w:bottom w:val="none" w:sz="0" w:space="0" w:color="auto"/>
                            <w:right w:val="none" w:sz="0" w:space="0" w:color="auto"/>
                          </w:divBdr>
                        </w:div>
                        <w:div w:id="132928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178900">
      <w:bodyDiv w:val="1"/>
      <w:marLeft w:val="0"/>
      <w:marRight w:val="0"/>
      <w:marTop w:val="0"/>
      <w:marBottom w:val="0"/>
      <w:divBdr>
        <w:top w:val="none" w:sz="0" w:space="0" w:color="auto"/>
        <w:left w:val="none" w:sz="0" w:space="0" w:color="auto"/>
        <w:bottom w:val="none" w:sz="0" w:space="0" w:color="auto"/>
        <w:right w:val="none" w:sz="0" w:space="0" w:color="auto"/>
      </w:divBdr>
    </w:div>
    <w:div w:id="95567957">
      <w:bodyDiv w:val="1"/>
      <w:marLeft w:val="0"/>
      <w:marRight w:val="0"/>
      <w:marTop w:val="0"/>
      <w:marBottom w:val="0"/>
      <w:divBdr>
        <w:top w:val="none" w:sz="0" w:space="0" w:color="auto"/>
        <w:left w:val="none" w:sz="0" w:space="0" w:color="auto"/>
        <w:bottom w:val="none" w:sz="0" w:space="0" w:color="auto"/>
        <w:right w:val="none" w:sz="0" w:space="0" w:color="auto"/>
      </w:divBdr>
      <w:divsChild>
        <w:div w:id="312949807">
          <w:marLeft w:val="0"/>
          <w:marRight w:val="0"/>
          <w:marTop w:val="0"/>
          <w:marBottom w:val="0"/>
          <w:divBdr>
            <w:top w:val="none" w:sz="0" w:space="0" w:color="auto"/>
            <w:left w:val="none" w:sz="0" w:space="0" w:color="auto"/>
            <w:bottom w:val="none" w:sz="0" w:space="0" w:color="auto"/>
            <w:right w:val="none" w:sz="0" w:space="0" w:color="auto"/>
          </w:divBdr>
          <w:divsChild>
            <w:div w:id="918368930">
              <w:marLeft w:val="0"/>
              <w:marRight w:val="0"/>
              <w:marTop w:val="0"/>
              <w:marBottom w:val="0"/>
              <w:divBdr>
                <w:top w:val="none" w:sz="0" w:space="0" w:color="auto"/>
                <w:left w:val="none" w:sz="0" w:space="0" w:color="auto"/>
                <w:bottom w:val="none" w:sz="0" w:space="0" w:color="auto"/>
                <w:right w:val="none" w:sz="0" w:space="0" w:color="auto"/>
              </w:divBdr>
              <w:divsChild>
                <w:div w:id="24909443">
                  <w:marLeft w:val="0"/>
                  <w:marRight w:val="0"/>
                  <w:marTop w:val="0"/>
                  <w:marBottom w:val="0"/>
                  <w:divBdr>
                    <w:top w:val="none" w:sz="0" w:space="0" w:color="auto"/>
                    <w:left w:val="none" w:sz="0" w:space="0" w:color="auto"/>
                    <w:bottom w:val="none" w:sz="0" w:space="0" w:color="auto"/>
                    <w:right w:val="none" w:sz="0" w:space="0" w:color="auto"/>
                  </w:divBdr>
                  <w:divsChild>
                    <w:div w:id="2092308971">
                      <w:marLeft w:val="0"/>
                      <w:marRight w:val="0"/>
                      <w:marTop w:val="0"/>
                      <w:marBottom w:val="0"/>
                      <w:divBdr>
                        <w:top w:val="none" w:sz="0" w:space="0" w:color="auto"/>
                        <w:left w:val="none" w:sz="0" w:space="0" w:color="auto"/>
                        <w:bottom w:val="none" w:sz="0" w:space="0" w:color="auto"/>
                        <w:right w:val="none" w:sz="0" w:space="0" w:color="auto"/>
                      </w:divBdr>
                    </w:div>
                    <w:div w:id="132705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93513">
      <w:bodyDiv w:val="1"/>
      <w:marLeft w:val="0"/>
      <w:marRight w:val="0"/>
      <w:marTop w:val="0"/>
      <w:marBottom w:val="0"/>
      <w:divBdr>
        <w:top w:val="none" w:sz="0" w:space="0" w:color="auto"/>
        <w:left w:val="none" w:sz="0" w:space="0" w:color="auto"/>
        <w:bottom w:val="none" w:sz="0" w:space="0" w:color="auto"/>
        <w:right w:val="none" w:sz="0" w:space="0" w:color="auto"/>
      </w:divBdr>
    </w:div>
    <w:div w:id="96295814">
      <w:bodyDiv w:val="1"/>
      <w:marLeft w:val="0"/>
      <w:marRight w:val="0"/>
      <w:marTop w:val="0"/>
      <w:marBottom w:val="0"/>
      <w:divBdr>
        <w:top w:val="none" w:sz="0" w:space="0" w:color="auto"/>
        <w:left w:val="none" w:sz="0" w:space="0" w:color="auto"/>
        <w:bottom w:val="none" w:sz="0" w:space="0" w:color="auto"/>
        <w:right w:val="none" w:sz="0" w:space="0" w:color="auto"/>
      </w:divBdr>
    </w:div>
    <w:div w:id="96341260">
      <w:bodyDiv w:val="1"/>
      <w:marLeft w:val="0"/>
      <w:marRight w:val="0"/>
      <w:marTop w:val="0"/>
      <w:marBottom w:val="0"/>
      <w:divBdr>
        <w:top w:val="none" w:sz="0" w:space="0" w:color="auto"/>
        <w:left w:val="none" w:sz="0" w:space="0" w:color="auto"/>
        <w:bottom w:val="none" w:sz="0" w:space="0" w:color="auto"/>
        <w:right w:val="none" w:sz="0" w:space="0" w:color="auto"/>
      </w:divBdr>
    </w:div>
    <w:div w:id="96412046">
      <w:bodyDiv w:val="1"/>
      <w:marLeft w:val="0"/>
      <w:marRight w:val="0"/>
      <w:marTop w:val="0"/>
      <w:marBottom w:val="0"/>
      <w:divBdr>
        <w:top w:val="none" w:sz="0" w:space="0" w:color="auto"/>
        <w:left w:val="none" w:sz="0" w:space="0" w:color="auto"/>
        <w:bottom w:val="none" w:sz="0" w:space="0" w:color="auto"/>
        <w:right w:val="none" w:sz="0" w:space="0" w:color="auto"/>
      </w:divBdr>
    </w:div>
    <w:div w:id="97332252">
      <w:bodyDiv w:val="1"/>
      <w:marLeft w:val="0"/>
      <w:marRight w:val="0"/>
      <w:marTop w:val="0"/>
      <w:marBottom w:val="0"/>
      <w:divBdr>
        <w:top w:val="none" w:sz="0" w:space="0" w:color="auto"/>
        <w:left w:val="none" w:sz="0" w:space="0" w:color="auto"/>
        <w:bottom w:val="none" w:sz="0" w:space="0" w:color="auto"/>
        <w:right w:val="none" w:sz="0" w:space="0" w:color="auto"/>
      </w:divBdr>
    </w:div>
    <w:div w:id="97914645">
      <w:bodyDiv w:val="1"/>
      <w:marLeft w:val="0"/>
      <w:marRight w:val="0"/>
      <w:marTop w:val="0"/>
      <w:marBottom w:val="0"/>
      <w:divBdr>
        <w:top w:val="none" w:sz="0" w:space="0" w:color="auto"/>
        <w:left w:val="none" w:sz="0" w:space="0" w:color="auto"/>
        <w:bottom w:val="none" w:sz="0" w:space="0" w:color="auto"/>
        <w:right w:val="none" w:sz="0" w:space="0" w:color="auto"/>
      </w:divBdr>
    </w:div>
    <w:div w:id="97917158">
      <w:bodyDiv w:val="1"/>
      <w:marLeft w:val="0"/>
      <w:marRight w:val="0"/>
      <w:marTop w:val="0"/>
      <w:marBottom w:val="0"/>
      <w:divBdr>
        <w:top w:val="none" w:sz="0" w:space="0" w:color="auto"/>
        <w:left w:val="none" w:sz="0" w:space="0" w:color="auto"/>
        <w:bottom w:val="none" w:sz="0" w:space="0" w:color="auto"/>
        <w:right w:val="none" w:sz="0" w:space="0" w:color="auto"/>
      </w:divBdr>
    </w:div>
    <w:div w:id="98061714">
      <w:bodyDiv w:val="1"/>
      <w:marLeft w:val="0"/>
      <w:marRight w:val="0"/>
      <w:marTop w:val="0"/>
      <w:marBottom w:val="0"/>
      <w:divBdr>
        <w:top w:val="none" w:sz="0" w:space="0" w:color="auto"/>
        <w:left w:val="none" w:sz="0" w:space="0" w:color="auto"/>
        <w:bottom w:val="none" w:sz="0" w:space="0" w:color="auto"/>
        <w:right w:val="none" w:sz="0" w:space="0" w:color="auto"/>
      </w:divBdr>
    </w:div>
    <w:div w:id="98254812">
      <w:bodyDiv w:val="1"/>
      <w:marLeft w:val="0"/>
      <w:marRight w:val="0"/>
      <w:marTop w:val="0"/>
      <w:marBottom w:val="0"/>
      <w:divBdr>
        <w:top w:val="none" w:sz="0" w:space="0" w:color="auto"/>
        <w:left w:val="none" w:sz="0" w:space="0" w:color="auto"/>
        <w:bottom w:val="none" w:sz="0" w:space="0" w:color="auto"/>
        <w:right w:val="none" w:sz="0" w:space="0" w:color="auto"/>
      </w:divBdr>
    </w:div>
    <w:div w:id="99184916">
      <w:bodyDiv w:val="1"/>
      <w:marLeft w:val="0"/>
      <w:marRight w:val="0"/>
      <w:marTop w:val="0"/>
      <w:marBottom w:val="0"/>
      <w:divBdr>
        <w:top w:val="none" w:sz="0" w:space="0" w:color="auto"/>
        <w:left w:val="none" w:sz="0" w:space="0" w:color="auto"/>
        <w:bottom w:val="none" w:sz="0" w:space="0" w:color="auto"/>
        <w:right w:val="none" w:sz="0" w:space="0" w:color="auto"/>
      </w:divBdr>
    </w:div>
    <w:div w:id="99687326">
      <w:bodyDiv w:val="1"/>
      <w:marLeft w:val="0"/>
      <w:marRight w:val="0"/>
      <w:marTop w:val="0"/>
      <w:marBottom w:val="0"/>
      <w:divBdr>
        <w:top w:val="none" w:sz="0" w:space="0" w:color="auto"/>
        <w:left w:val="none" w:sz="0" w:space="0" w:color="auto"/>
        <w:bottom w:val="none" w:sz="0" w:space="0" w:color="auto"/>
        <w:right w:val="none" w:sz="0" w:space="0" w:color="auto"/>
      </w:divBdr>
    </w:div>
    <w:div w:id="100105092">
      <w:bodyDiv w:val="1"/>
      <w:marLeft w:val="0"/>
      <w:marRight w:val="0"/>
      <w:marTop w:val="0"/>
      <w:marBottom w:val="0"/>
      <w:divBdr>
        <w:top w:val="none" w:sz="0" w:space="0" w:color="auto"/>
        <w:left w:val="none" w:sz="0" w:space="0" w:color="auto"/>
        <w:bottom w:val="none" w:sz="0" w:space="0" w:color="auto"/>
        <w:right w:val="none" w:sz="0" w:space="0" w:color="auto"/>
      </w:divBdr>
    </w:div>
    <w:div w:id="100421719">
      <w:bodyDiv w:val="1"/>
      <w:marLeft w:val="0"/>
      <w:marRight w:val="0"/>
      <w:marTop w:val="0"/>
      <w:marBottom w:val="0"/>
      <w:divBdr>
        <w:top w:val="none" w:sz="0" w:space="0" w:color="auto"/>
        <w:left w:val="none" w:sz="0" w:space="0" w:color="auto"/>
        <w:bottom w:val="none" w:sz="0" w:space="0" w:color="auto"/>
        <w:right w:val="none" w:sz="0" w:space="0" w:color="auto"/>
      </w:divBdr>
    </w:div>
    <w:div w:id="100999719">
      <w:bodyDiv w:val="1"/>
      <w:marLeft w:val="0"/>
      <w:marRight w:val="0"/>
      <w:marTop w:val="0"/>
      <w:marBottom w:val="0"/>
      <w:divBdr>
        <w:top w:val="none" w:sz="0" w:space="0" w:color="auto"/>
        <w:left w:val="none" w:sz="0" w:space="0" w:color="auto"/>
        <w:bottom w:val="none" w:sz="0" w:space="0" w:color="auto"/>
        <w:right w:val="none" w:sz="0" w:space="0" w:color="auto"/>
      </w:divBdr>
    </w:div>
    <w:div w:id="101077601">
      <w:bodyDiv w:val="1"/>
      <w:marLeft w:val="0"/>
      <w:marRight w:val="0"/>
      <w:marTop w:val="0"/>
      <w:marBottom w:val="0"/>
      <w:divBdr>
        <w:top w:val="none" w:sz="0" w:space="0" w:color="auto"/>
        <w:left w:val="none" w:sz="0" w:space="0" w:color="auto"/>
        <w:bottom w:val="none" w:sz="0" w:space="0" w:color="auto"/>
        <w:right w:val="none" w:sz="0" w:space="0" w:color="auto"/>
      </w:divBdr>
    </w:div>
    <w:div w:id="101461003">
      <w:bodyDiv w:val="1"/>
      <w:marLeft w:val="0"/>
      <w:marRight w:val="0"/>
      <w:marTop w:val="0"/>
      <w:marBottom w:val="0"/>
      <w:divBdr>
        <w:top w:val="none" w:sz="0" w:space="0" w:color="auto"/>
        <w:left w:val="none" w:sz="0" w:space="0" w:color="auto"/>
        <w:bottom w:val="none" w:sz="0" w:space="0" w:color="auto"/>
        <w:right w:val="none" w:sz="0" w:space="0" w:color="auto"/>
      </w:divBdr>
    </w:div>
    <w:div w:id="101802207">
      <w:bodyDiv w:val="1"/>
      <w:marLeft w:val="0"/>
      <w:marRight w:val="0"/>
      <w:marTop w:val="0"/>
      <w:marBottom w:val="0"/>
      <w:divBdr>
        <w:top w:val="none" w:sz="0" w:space="0" w:color="auto"/>
        <w:left w:val="none" w:sz="0" w:space="0" w:color="auto"/>
        <w:bottom w:val="none" w:sz="0" w:space="0" w:color="auto"/>
        <w:right w:val="none" w:sz="0" w:space="0" w:color="auto"/>
      </w:divBdr>
    </w:div>
    <w:div w:id="102000848">
      <w:bodyDiv w:val="1"/>
      <w:marLeft w:val="0"/>
      <w:marRight w:val="0"/>
      <w:marTop w:val="0"/>
      <w:marBottom w:val="0"/>
      <w:divBdr>
        <w:top w:val="none" w:sz="0" w:space="0" w:color="auto"/>
        <w:left w:val="none" w:sz="0" w:space="0" w:color="auto"/>
        <w:bottom w:val="none" w:sz="0" w:space="0" w:color="auto"/>
        <w:right w:val="none" w:sz="0" w:space="0" w:color="auto"/>
      </w:divBdr>
    </w:div>
    <w:div w:id="102041175">
      <w:bodyDiv w:val="1"/>
      <w:marLeft w:val="0"/>
      <w:marRight w:val="0"/>
      <w:marTop w:val="0"/>
      <w:marBottom w:val="0"/>
      <w:divBdr>
        <w:top w:val="none" w:sz="0" w:space="0" w:color="auto"/>
        <w:left w:val="none" w:sz="0" w:space="0" w:color="auto"/>
        <w:bottom w:val="none" w:sz="0" w:space="0" w:color="auto"/>
        <w:right w:val="none" w:sz="0" w:space="0" w:color="auto"/>
      </w:divBdr>
    </w:div>
    <w:div w:id="102264910">
      <w:bodyDiv w:val="1"/>
      <w:marLeft w:val="0"/>
      <w:marRight w:val="0"/>
      <w:marTop w:val="0"/>
      <w:marBottom w:val="0"/>
      <w:divBdr>
        <w:top w:val="none" w:sz="0" w:space="0" w:color="auto"/>
        <w:left w:val="none" w:sz="0" w:space="0" w:color="auto"/>
        <w:bottom w:val="none" w:sz="0" w:space="0" w:color="auto"/>
        <w:right w:val="none" w:sz="0" w:space="0" w:color="auto"/>
      </w:divBdr>
      <w:divsChild>
        <w:div w:id="733815360">
          <w:marLeft w:val="0"/>
          <w:marRight w:val="0"/>
          <w:marTop w:val="0"/>
          <w:marBottom w:val="0"/>
          <w:divBdr>
            <w:top w:val="none" w:sz="0" w:space="0" w:color="auto"/>
            <w:left w:val="none" w:sz="0" w:space="0" w:color="auto"/>
            <w:bottom w:val="none" w:sz="0" w:space="0" w:color="auto"/>
            <w:right w:val="none" w:sz="0" w:space="0" w:color="auto"/>
          </w:divBdr>
          <w:divsChild>
            <w:div w:id="1844660670">
              <w:marLeft w:val="0"/>
              <w:marRight w:val="0"/>
              <w:marTop w:val="0"/>
              <w:marBottom w:val="0"/>
              <w:divBdr>
                <w:top w:val="none" w:sz="0" w:space="0" w:color="auto"/>
                <w:left w:val="none" w:sz="0" w:space="0" w:color="auto"/>
                <w:bottom w:val="none" w:sz="0" w:space="0" w:color="auto"/>
                <w:right w:val="none" w:sz="0" w:space="0" w:color="auto"/>
              </w:divBdr>
              <w:divsChild>
                <w:div w:id="105304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72293">
      <w:bodyDiv w:val="1"/>
      <w:marLeft w:val="0"/>
      <w:marRight w:val="0"/>
      <w:marTop w:val="0"/>
      <w:marBottom w:val="0"/>
      <w:divBdr>
        <w:top w:val="none" w:sz="0" w:space="0" w:color="auto"/>
        <w:left w:val="none" w:sz="0" w:space="0" w:color="auto"/>
        <w:bottom w:val="none" w:sz="0" w:space="0" w:color="auto"/>
        <w:right w:val="none" w:sz="0" w:space="0" w:color="auto"/>
      </w:divBdr>
    </w:div>
    <w:div w:id="102850778">
      <w:bodyDiv w:val="1"/>
      <w:marLeft w:val="0"/>
      <w:marRight w:val="0"/>
      <w:marTop w:val="0"/>
      <w:marBottom w:val="0"/>
      <w:divBdr>
        <w:top w:val="none" w:sz="0" w:space="0" w:color="auto"/>
        <w:left w:val="none" w:sz="0" w:space="0" w:color="auto"/>
        <w:bottom w:val="none" w:sz="0" w:space="0" w:color="auto"/>
        <w:right w:val="none" w:sz="0" w:space="0" w:color="auto"/>
      </w:divBdr>
    </w:div>
    <w:div w:id="103113582">
      <w:bodyDiv w:val="1"/>
      <w:marLeft w:val="0"/>
      <w:marRight w:val="0"/>
      <w:marTop w:val="0"/>
      <w:marBottom w:val="0"/>
      <w:divBdr>
        <w:top w:val="none" w:sz="0" w:space="0" w:color="auto"/>
        <w:left w:val="none" w:sz="0" w:space="0" w:color="auto"/>
        <w:bottom w:val="none" w:sz="0" w:space="0" w:color="auto"/>
        <w:right w:val="none" w:sz="0" w:space="0" w:color="auto"/>
      </w:divBdr>
    </w:div>
    <w:div w:id="103424427">
      <w:bodyDiv w:val="1"/>
      <w:marLeft w:val="0"/>
      <w:marRight w:val="0"/>
      <w:marTop w:val="0"/>
      <w:marBottom w:val="0"/>
      <w:divBdr>
        <w:top w:val="none" w:sz="0" w:space="0" w:color="auto"/>
        <w:left w:val="none" w:sz="0" w:space="0" w:color="auto"/>
        <w:bottom w:val="none" w:sz="0" w:space="0" w:color="auto"/>
        <w:right w:val="none" w:sz="0" w:space="0" w:color="auto"/>
      </w:divBdr>
      <w:divsChild>
        <w:div w:id="42607113">
          <w:marLeft w:val="0"/>
          <w:marRight w:val="0"/>
          <w:marTop w:val="0"/>
          <w:marBottom w:val="0"/>
          <w:divBdr>
            <w:top w:val="none" w:sz="0" w:space="0" w:color="auto"/>
            <w:left w:val="none" w:sz="0" w:space="0" w:color="auto"/>
            <w:bottom w:val="none" w:sz="0" w:space="0" w:color="auto"/>
            <w:right w:val="none" w:sz="0" w:space="0" w:color="auto"/>
          </w:divBdr>
          <w:divsChild>
            <w:div w:id="59912986">
              <w:marLeft w:val="0"/>
              <w:marRight w:val="0"/>
              <w:marTop w:val="0"/>
              <w:marBottom w:val="0"/>
              <w:divBdr>
                <w:top w:val="none" w:sz="0" w:space="0" w:color="auto"/>
                <w:left w:val="none" w:sz="0" w:space="0" w:color="auto"/>
                <w:bottom w:val="none" w:sz="0" w:space="0" w:color="auto"/>
                <w:right w:val="none" w:sz="0" w:space="0" w:color="auto"/>
              </w:divBdr>
              <w:divsChild>
                <w:div w:id="324628998">
                  <w:marLeft w:val="0"/>
                  <w:marRight w:val="0"/>
                  <w:marTop w:val="0"/>
                  <w:marBottom w:val="0"/>
                  <w:divBdr>
                    <w:top w:val="none" w:sz="0" w:space="0" w:color="auto"/>
                    <w:left w:val="none" w:sz="0" w:space="0" w:color="auto"/>
                    <w:bottom w:val="none" w:sz="0" w:space="0" w:color="auto"/>
                    <w:right w:val="none" w:sz="0" w:space="0" w:color="auto"/>
                  </w:divBdr>
                  <w:divsChild>
                    <w:div w:id="488668773">
                      <w:marLeft w:val="0"/>
                      <w:marRight w:val="0"/>
                      <w:marTop w:val="0"/>
                      <w:marBottom w:val="0"/>
                      <w:divBdr>
                        <w:top w:val="none" w:sz="0" w:space="0" w:color="auto"/>
                        <w:left w:val="none" w:sz="0" w:space="0" w:color="auto"/>
                        <w:bottom w:val="none" w:sz="0" w:space="0" w:color="auto"/>
                        <w:right w:val="none" w:sz="0" w:space="0" w:color="auto"/>
                      </w:divBdr>
                    </w:div>
                    <w:div w:id="57089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98447">
      <w:bodyDiv w:val="1"/>
      <w:marLeft w:val="0"/>
      <w:marRight w:val="0"/>
      <w:marTop w:val="0"/>
      <w:marBottom w:val="0"/>
      <w:divBdr>
        <w:top w:val="none" w:sz="0" w:space="0" w:color="auto"/>
        <w:left w:val="none" w:sz="0" w:space="0" w:color="auto"/>
        <w:bottom w:val="none" w:sz="0" w:space="0" w:color="auto"/>
        <w:right w:val="none" w:sz="0" w:space="0" w:color="auto"/>
      </w:divBdr>
    </w:div>
    <w:div w:id="103891389">
      <w:bodyDiv w:val="1"/>
      <w:marLeft w:val="0"/>
      <w:marRight w:val="0"/>
      <w:marTop w:val="0"/>
      <w:marBottom w:val="0"/>
      <w:divBdr>
        <w:top w:val="none" w:sz="0" w:space="0" w:color="auto"/>
        <w:left w:val="none" w:sz="0" w:space="0" w:color="auto"/>
        <w:bottom w:val="none" w:sz="0" w:space="0" w:color="auto"/>
        <w:right w:val="none" w:sz="0" w:space="0" w:color="auto"/>
      </w:divBdr>
    </w:div>
    <w:div w:id="103892431">
      <w:bodyDiv w:val="1"/>
      <w:marLeft w:val="0"/>
      <w:marRight w:val="0"/>
      <w:marTop w:val="0"/>
      <w:marBottom w:val="0"/>
      <w:divBdr>
        <w:top w:val="none" w:sz="0" w:space="0" w:color="auto"/>
        <w:left w:val="none" w:sz="0" w:space="0" w:color="auto"/>
        <w:bottom w:val="none" w:sz="0" w:space="0" w:color="auto"/>
        <w:right w:val="none" w:sz="0" w:space="0" w:color="auto"/>
      </w:divBdr>
    </w:div>
    <w:div w:id="103961392">
      <w:bodyDiv w:val="1"/>
      <w:marLeft w:val="0"/>
      <w:marRight w:val="0"/>
      <w:marTop w:val="0"/>
      <w:marBottom w:val="0"/>
      <w:divBdr>
        <w:top w:val="none" w:sz="0" w:space="0" w:color="auto"/>
        <w:left w:val="none" w:sz="0" w:space="0" w:color="auto"/>
        <w:bottom w:val="none" w:sz="0" w:space="0" w:color="auto"/>
        <w:right w:val="none" w:sz="0" w:space="0" w:color="auto"/>
      </w:divBdr>
    </w:div>
    <w:div w:id="103964537">
      <w:bodyDiv w:val="1"/>
      <w:marLeft w:val="0"/>
      <w:marRight w:val="0"/>
      <w:marTop w:val="0"/>
      <w:marBottom w:val="0"/>
      <w:divBdr>
        <w:top w:val="none" w:sz="0" w:space="0" w:color="auto"/>
        <w:left w:val="none" w:sz="0" w:space="0" w:color="auto"/>
        <w:bottom w:val="none" w:sz="0" w:space="0" w:color="auto"/>
        <w:right w:val="none" w:sz="0" w:space="0" w:color="auto"/>
      </w:divBdr>
      <w:divsChild>
        <w:div w:id="410660564">
          <w:marLeft w:val="0"/>
          <w:marRight w:val="0"/>
          <w:marTop w:val="0"/>
          <w:marBottom w:val="0"/>
          <w:divBdr>
            <w:top w:val="none" w:sz="0" w:space="0" w:color="auto"/>
            <w:left w:val="none" w:sz="0" w:space="0" w:color="auto"/>
            <w:bottom w:val="none" w:sz="0" w:space="0" w:color="auto"/>
            <w:right w:val="none" w:sz="0" w:space="0" w:color="auto"/>
          </w:divBdr>
        </w:div>
      </w:divsChild>
    </w:div>
    <w:div w:id="104234665">
      <w:bodyDiv w:val="1"/>
      <w:marLeft w:val="0"/>
      <w:marRight w:val="0"/>
      <w:marTop w:val="0"/>
      <w:marBottom w:val="0"/>
      <w:divBdr>
        <w:top w:val="none" w:sz="0" w:space="0" w:color="auto"/>
        <w:left w:val="none" w:sz="0" w:space="0" w:color="auto"/>
        <w:bottom w:val="none" w:sz="0" w:space="0" w:color="auto"/>
        <w:right w:val="none" w:sz="0" w:space="0" w:color="auto"/>
      </w:divBdr>
    </w:div>
    <w:div w:id="104422478">
      <w:bodyDiv w:val="1"/>
      <w:marLeft w:val="0"/>
      <w:marRight w:val="0"/>
      <w:marTop w:val="0"/>
      <w:marBottom w:val="0"/>
      <w:divBdr>
        <w:top w:val="none" w:sz="0" w:space="0" w:color="auto"/>
        <w:left w:val="none" w:sz="0" w:space="0" w:color="auto"/>
        <w:bottom w:val="none" w:sz="0" w:space="0" w:color="auto"/>
        <w:right w:val="none" w:sz="0" w:space="0" w:color="auto"/>
      </w:divBdr>
      <w:divsChild>
        <w:div w:id="1242250554">
          <w:marLeft w:val="0"/>
          <w:marRight w:val="0"/>
          <w:marTop w:val="0"/>
          <w:marBottom w:val="0"/>
          <w:divBdr>
            <w:top w:val="none" w:sz="0" w:space="0" w:color="auto"/>
            <w:left w:val="none" w:sz="0" w:space="0" w:color="auto"/>
            <w:bottom w:val="none" w:sz="0" w:space="0" w:color="auto"/>
            <w:right w:val="none" w:sz="0" w:space="0" w:color="auto"/>
          </w:divBdr>
          <w:divsChild>
            <w:div w:id="561675034">
              <w:marLeft w:val="0"/>
              <w:marRight w:val="0"/>
              <w:marTop w:val="0"/>
              <w:marBottom w:val="0"/>
              <w:divBdr>
                <w:top w:val="none" w:sz="0" w:space="0" w:color="auto"/>
                <w:left w:val="none" w:sz="0" w:space="0" w:color="auto"/>
                <w:bottom w:val="none" w:sz="0" w:space="0" w:color="auto"/>
                <w:right w:val="none" w:sz="0" w:space="0" w:color="auto"/>
              </w:divBdr>
              <w:divsChild>
                <w:div w:id="17803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41189">
      <w:bodyDiv w:val="1"/>
      <w:marLeft w:val="0"/>
      <w:marRight w:val="0"/>
      <w:marTop w:val="0"/>
      <w:marBottom w:val="0"/>
      <w:divBdr>
        <w:top w:val="none" w:sz="0" w:space="0" w:color="auto"/>
        <w:left w:val="none" w:sz="0" w:space="0" w:color="auto"/>
        <w:bottom w:val="none" w:sz="0" w:space="0" w:color="auto"/>
        <w:right w:val="none" w:sz="0" w:space="0" w:color="auto"/>
      </w:divBdr>
      <w:divsChild>
        <w:div w:id="2000689758">
          <w:marLeft w:val="0"/>
          <w:marRight w:val="0"/>
          <w:marTop w:val="0"/>
          <w:marBottom w:val="0"/>
          <w:divBdr>
            <w:top w:val="none" w:sz="0" w:space="0" w:color="auto"/>
            <w:left w:val="none" w:sz="0" w:space="0" w:color="auto"/>
            <w:bottom w:val="none" w:sz="0" w:space="0" w:color="auto"/>
            <w:right w:val="none" w:sz="0" w:space="0" w:color="auto"/>
          </w:divBdr>
        </w:div>
      </w:divsChild>
    </w:div>
    <w:div w:id="104814204">
      <w:bodyDiv w:val="1"/>
      <w:marLeft w:val="0"/>
      <w:marRight w:val="0"/>
      <w:marTop w:val="0"/>
      <w:marBottom w:val="0"/>
      <w:divBdr>
        <w:top w:val="none" w:sz="0" w:space="0" w:color="auto"/>
        <w:left w:val="none" w:sz="0" w:space="0" w:color="auto"/>
        <w:bottom w:val="none" w:sz="0" w:space="0" w:color="auto"/>
        <w:right w:val="none" w:sz="0" w:space="0" w:color="auto"/>
      </w:divBdr>
    </w:div>
    <w:div w:id="104859469">
      <w:bodyDiv w:val="1"/>
      <w:marLeft w:val="0"/>
      <w:marRight w:val="0"/>
      <w:marTop w:val="0"/>
      <w:marBottom w:val="0"/>
      <w:divBdr>
        <w:top w:val="none" w:sz="0" w:space="0" w:color="auto"/>
        <w:left w:val="none" w:sz="0" w:space="0" w:color="auto"/>
        <w:bottom w:val="none" w:sz="0" w:space="0" w:color="auto"/>
        <w:right w:val="none" w:sz="0" w:space="0" w:color="auto"/>
      </w:divBdr>
    </w:div>
    <w:div w:id="104931223">
      <w:bodyDiv w:val="1"/>
      <w:marLeft w:val="0"/>
      <w:marRight w:val="0"/>
      <w:marTop w:val="0"/>
      <w:marBottom w:val="0"/>
      <w:divBdr>
        <w:top w:val="none" w:sz="0" w:space="0" w:color="auto"/>
        <w:left w:val="none" w:sz="0" w:space="0" w:color="auto"/>
        <w:bottom w:val="none" w:sz="0" w:space="0" w:color="auto"/>
        <w:right w:val="none" w:sz="0" w:space="0" w:color="auto"/>
      </w:divBdr>
      <w:divsChild>
        <w:div w:id="1573197425">
          <w:marLeft w:val="0"/>
          <w:marRight w:val="0"/>
          <w:marTop w:val="0"/>
          <w:marBottom w:val="0"/>
          <w:divBdr>
            <w:top w:val="none" w:sz="0" w:space="0" w:color="auto"/>
            <w:left w:val="none" w:sz="0" w:space="0" w:color="auto"/>
            <w:bottom w:val="none" w:sz="0" w:space="0" w:color="auto"/>
            <w:right w:val="none" w:sz="0" w:space="0" w:color="auto"/>
          </w:divBdr>
        </w:div>
      </w:divsChild>
    </w:div>
    <w:div w:id="105345006">
      <w:bodyDiv w:val="1"/>
      <w:marLeft w:val="0"/>
      <w:marRight w:val="0"/>
      <w:marTop w:val="0"/>
      <w:marBottom w:val="0"/>
      <w:divBdr>
        <w:top w:val="none" w:sz="0" w:space="0" w:color="auto"/>
        <w:left w:val="none" w:sz="0" w:space="0" w:color="auto"/>
        <w:bottom w:val="none" w:sz="0" w:space="0" w:color="auto"/>
        <w:right w:val="none" w:sz="0" w:space="0" w:color="auto"/>
      </w:divBdr>
      <w:divsChild>
        <w:div w:id="1647472072">
          <w:marLeft w:val="0"/>
          <w:marRight w:val="0"/>
          <w:marTop w:val="0"/>
          <w:marBottom w:val="0"/>
          <w:divBdr>
            <w:top w:val="none" w:sz="0" w:space="0" w:color="auto"/>
            <w:left w:val="none" w:sz="0" w:space="0" w:color="auto"/>
            <w:bottom w:val="none" w:sz="0" w:space="0" w:color="auto"/>
            <w:right w:val="none" w:sz="0" w:space="0" w:color="auto"/>
          </w:divBdr>
          <w:divsChild>
            <w:div w:id="2026127931">
              <w:marLeft w:val="0"/>
              <w:marRight w:val="0"/>
              <w:marTop w:val="0"/>
              <w:marBottom w:val="0"/>
              <w:divBdr>
                <w:top w:val="none" w:sz="0" w:space="0" w:color="auto"/>
                <w:left w:val="none" w:sz="0" w:space="0" w:color="auto"/>
                <w:bottom w:val="none" w:sz="0" w:space="0" w:color="auto"/>
                <w:right w:val="none" w:sz="0" w:space="0" w:color="auto"/>
              </w:divBdr>
              <w:divsChild>
                <w:div w:id="537400458">
                  <w:marLeft w:val="0"/>
                  <w:marRight w:val="0"/>
                  <w:marTop w:val="0"/>
                  <w:marBottom w:val="0"/>
                  <w:divBdr>
                    <w:top w:val="none" w:sz="0" w:space="0" w:color="auto"/>
                    <w:left w:val="none" w:sz="0" w:space="0" w:color="auto"/>
                    <w:bottom w:val="none" w:sz="0" w:space="0" w:color="auto"/>
                    <w:right w:val="none" w:sz="0" w:space="0" w:color="auto"/>
                  </w:divBdr>
                  <w:divsChild>
                    <w:div w:id="1395616025">
                      <w:marLeft w:val="0"/>
                      <w:marRight w:val="0"/>
                      <w:marTop w:val="0"/>
                      <w:marBottom w:val="0"/>
                      <w:divBdr>
                        <w:top w:val="none" w:sz="0" w:space="0" w:color="auto"/>
                        <w:left w:val="none" w:sz="0" w:space="0" w:color="auto"/>
                        <w:bottom w:val="none" w:sz="0" w:space="0" w:color="auto"/>
                        <w:right w:val="none" w:sz="0" w:space="0" w:color="auto"/>
                      </w:divBdr>
                    </w:div>
                    <w:div w:id="375664837">
                      <w:marLeft w:val="0"/>
                      <w:marRight w:val="0"/>
                      <w:marTop w:val="0"/>
                      <w:marBottom w:val="0"/>
                      <w:divBdr>
                        <w:top w:val="none" w:sz="0" w:space="0" w:color="auto"/>
                        <w:left w:val="none" w:sz="0" w:space="0" w:color="auto"/>
                        <w:bottom w:val="none" w:sz="0" w:space="0" w:color="auto"/>
                        <w:right w:val="none" w:sz="0" w:space="0" w:color="auto"/>
                      </w:divBdr>
                    </w:div>
                    <w:div w:id="2059013280">
                      <w:marLeft w:val="0"/>
                      <w:marRight w:val="0"/>
                      <w:marTop w:val="0"/>
                      <w:marBottom w:val="0"/>
                      <w:divBdr>
                        <w:top w:val="none" w:sz="0" w:space="0" w:color="auto"/>
                        <w:left w:val="none" w:sz="0" w:space="0" w:color="auto"/>
                        <w:bottom w:val="none" w:sz="0" w:space="0" w:color="auto"/>
                        <w:right w:val="none" w:sz="0" w:space="0" w:color="auto"/>
                      </w:divBdr>
                    </w:div>
                    <w:div w:id="163232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88401">
      <w:bodyDiv w:val="1"/>
      <w:marLeft w:val="0"/>
      <w:marRight w:val="0"/>
      <w:marTop w:val="0"/>
      <w:marBottom w:val="0"/>
      <w:divBdr>
        <w:top w:val="none" w:sz="0" w:space="0" w:color="auto"/>
        <w:left w:val="none" w:sz="0" w:space="0" w:color="auto"/>
        <w:bottom w:val="none" w:sz="0" w:space="0" w:color="auto"/>
        <w:right w:val="none" w:sz="0" w:space="0" w:color="auto"/>
      </w:divBdr>
    </w:div>
    <w:div w:id="105732145">
      <w:bodyDiv w:val="1"/>
      <w:marLeft w:val="0"/>
      <w:marRight w:val="0"/>
      <w:marTop w:val="0"/>
      <w:marBottom w:val="0"/>
      <w:divBdr>
        <w:top w:val="none" w:sz="0" w:space="0" w:color="auto"/>
        <w:left w:val="none" w:sz="0" w:space="0" w:color="auto"/>
        <w:bottom w:val="none" w:sz="0" w:space="0" w:color="auto"/>
        <w:right w:val="none" w:sz="0" w:space="0" w:color="auto"/>
      </w:divBdr>
    </w:div>
    <w:div w:id="105930822">
      <w:bodyDiv w:val="1"/>
      <w:marLeft w:val="0"/>
      <w:marRight w:val="0"/>
      <w:marTop w:val="0"/>
      <w:marBottom w:val="0"/>
      <w:divBdr>
        <w:top w:val="none" w:sz="0" w:space="0" w:color="auto"/>
        <w:left w:val="none" w:sz="0" w:space="0" w:color="auto"/>
        <w:bottom w:val="none" w:sz="0" w:space="0" w:color="auto"/>
        <w:right w:val="none" w:sz="0" w:space="0" w:color="auto"/>
      </w:divBdr>
      <w:divsChild>
        <w:div w:id="441262941">
          <w:marLeft w:val="0"/>
          <w:marRight w:val="0"/>
          <w:marTop w:val="0"/>
          <w:marBottom w:val="0"/>
          <w:divBdr>
            <w:top w:val="none" w:sz="0" w:space="0" w:color="auto"/>
            <w:left w:val="none" w:sz="0" w:space="0" w:color="auto"/>
            <w:bottom w:val="none" w:sz="0" w:space="0" w:color="auto"/>
            <w:right w:val="none" w:sz="0" w:space="0" w:color="auto"/>
          </w:divBdr>
        </w:div>
      </w:divsChild>
    </w:div>
    <w:div w:id="106434377">
      <w:bodyDiv w:val="1"/>
      <w:marLeft w:val="0"/>
      <w:marRight w:val="0"/>
      <w:marTop w:val="0"/>
      <w:marBottom w:val="0"/>
      <w:divBdr>
        <w:top w:val="none" w:sz="0" w:space="0" w:color="auto"/>
        <w:left w:val="none" w:sz="0" w:space="0" w:color="auto"/>
        <w:bottom w:val="none" w:sz="0" w:space="0" w:color="auto"/>
        <w:right w:val="none" w:sz="0" w:space="0" w:color="auto"/>
      </w:divBdr>
    </w:div>
    <w:div w:id="106850800">
      <w:bodyDiv w:val="1"/>
      <w:marLeft w:val="0"/>
      <w:marRight w:val="0"/>
      <w:marTop w:val="0"/>
      <w:marBottom w:val="0"/>
      <w:divBdr>
        <w:top w:val="none" w:sz="0" w:space="0" w:color="auto"/>
        <w:left w:val="none" w:sz="0" w:space="0" w:color="auto"/>
        <w:bottom w:val="none" w:sz="0" w:space="0" w:color="auto"/>
        <w:right w:val="none" w:sz="0" w:space="0" w:color="auto"/>
      </w:divBdr>
    </w:div>
    <w:div w:id="106895417">
      <w:bodyDiv w:val="1"/>
      <w:marLeft w:val="0"/>
      <w:marRight w:val="0"/>
      <w:marTop w:val="0"/>
      <w:marBottom w:val="0"/>
      <w:divBdr>
        <w:top w:val="none" w:sz="0" w:space="0" w:color="auto"/>
        <w:left w:val="none" w:sz="0" w:space="0" w:color="auto"/>
        <w:bottom w:val="none" w:sz="0" w:space="0" w:color="auto"/>
        <w:right w:val="none" w:sz="0" w:space="0" w:color="auto"/>
      </w:divBdr>
      <w:divsChild>
        <w:div w:id="1245454318">
          <w:marLeft w:val="0"/>
          <w:marRight w:val="0"/>
          <w:marTop w:val="0"/>
          <w:marBottom w:val="0"/>
          <w:divBdr>
            <w:top w:val="none" w:sz="0" w:space="0" w:color="auto"/>
            <w:left w:val="none" w:sz="0" w:space="0" w:color="auto"/>
            <w:bottom w:val="none" w:sz="0" w:space="0" w:color="auto"/>
            <w:right w:val="none" w:sz="0" w:space="0" w:color="auto"/>
          </w:divBdr>
          <w:divsChild>
            <w:div w:id="871311114">
              <w:marLeft w:val="0"/>
              <w:marRight w:val="0"/>
              <w:marTop w:val="0"/>
              <w:marBottom w:val="0"/>
              <w:divBdr>
                <w:top w:val="none" w:sz="0" w:space="0" w:color="auto"/>
                <w:left w:val="none" w:sz="0" w:space="0" w:color="auto"/>
                <w:bottom w:val="none" w:sz="0" w:space="0" w:color="auto"/>
                <w:right w:val="none" w:sz="0" w:space="0" w:color="auto"/>
              </w:divBdr>
              <w:divsChild>
                <w:div w:id="561334208">
                  <w:marLeft w:val="0"/>
                  <w:marRight w:val="0"/>
                  <w:marTop w:val="0"/>
                  <w:marBottom w:val="0"/>
                  <w:divBdr>
                    <w:top w:val="none" w:sz="0" w:space="0" w:color="auto"/>
                    <w:left w:val="none" w:sz="0" w:space="0" w:color="auto"/>
                    <w:bottom w:val="none" w:sz="0" w:space="0" w:color="auto"/>
                    <w:right w:val="none" w:sz="0" w:space="0" w:color="auto"/>
                  </w:divBdr>
                  <w:divsChild>
                    <w:div w:id="1432896814">
                      <w:marLeft w:val="0"/>
                      <w:marRight w:val="0"/>
                      <w:marTop w:val="0"/>
                      <w:marBottom w:val="0"/>
                      <w:divBdr>
                        <w:top w:val="none" w:sz="0" w:space="0" w:color="auto"/>
                        <w:left w:val="none" w:sz="0" w:space="0" w:color="auto"/>
                        <w:bottom w:val="none" w:sz="0" w:space="0" w:color="auto"/>
                        <w:right w:val="none" w:sz="0" w:space="0" w:color="auto"/>
                      </w:divBdr>
                    </w:div>
                    <w:div w:id="178547380">
                      <w:marLeft w:val="0"/>
                      <w:marRight w:val="0"/>
                      <w:marTop w:val="0"/>
                      <w:marBottom w:val="0"/>
                      <w:divBdr>
                        <w:top w:val="none" w:sz="0" w:space="0" w:color="auto"/>
                        <w:left w:val="none" w:sz="0" w:space="0" w:color="auto"/>
                        <w:bottom w:val="none" w:sz="0" w:space="0" w:color="auto"/>
                        <w:right w:val="none" w:sz="0" w:space="0" w:color="auto"/>
                      </w:divBdr>
                    </w:div>
                    <w:div w:id="826557537">
                      <w:marLeft w:val="0"/>
                      <w:marRight w:val="0"/>
                      <w:marTop w:val="0"/>
                      <w:marBottom w:val="0"/>
                      <w:divBdr>
                        <w:top w:val="none" w:sz="0" w:space="0" w:color="auto"/>
                        <w:left w:val="none" w:sz="0" w:space="0" w:color="auto"/>
                        <w:bottom w:val="none" w:sz="0" w:space="0" w:color="auto"/>
                        <w:right w:val="none" w:sz="0" w:space="0" w:color="auto"/>
                      </w:divBdr>
                    </w:div>
                    <w:div w:id="1233658493">
                      <w:marLeft w:val="0"/>
                      <w:marRight w:val="0"/>
                      <w:marTop w:val="0"/>
                      <w:marBottom w:val="0"/>
                      <w:divBdr>
                        <w:top w:val="none" w:sz="0" w:space="0" w:color="auto"/>
                        <w:left w:val="none" w:sz="0" w:space="0" w:color="auto"/>
                        <w:bottom w:val="none" w:sz="0" w:space="0" w:color="auto"/>
                        <w:right w:val="none" w:sz="0" w:space="0" w:color="auto"/>
                      </w:divBdr>
                    </w:div>
                    <w:div w:id="85295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49364">
      <w:bodyDiv w:val="1"/>
      <w:marLeft w:val="0"/>
      <w:marRight w:val="0"/>
      <w:marTop w:val="0"/>
      <w:marBottom w:val="0"/>
      <w:divBdr>
        <w:top w:val="none" w:sz="0" w:space="0" w:color="auto"/>
        <w:left w:val="none" w:sz="0" w:space="0" w:color="auto"/>
        <w:bottom w:val="none" w:sz="0" w:space="0" w:color="auto"/>
        <w:right w:val="none" w:sz="0" w:space="0" w:color="auto"/>
      </w:divBdr>
    </w:div>
    <w:div w:id="107773161">
      <w:bodyDiv w:val="1"/>
      <w:marLeft w:val="0"/>
      <w:marRight w:val="0"/>
      <w:marTop w:val="0"/>
      <w:marBottom w:val="0"/>
      <w:divBdr>
        <w:top w:val="none" w:sz="0" w:space="0" w:color="auto"/>
        <w:left w:val="none" w:sz="0" w:space="0" w:color="auto"/>
        <w:bottom w:val="none" w:sz="0" w:space="0" w:color="auto"/>
        <w:right w:val="none" w:sz="0" w:space="0" w:color="auto"/>
      </w:divBdr>
      <w:divsChild>
        <w:div w:id="833421480">
          <w:marLeft w:val="0"/>
          <w:marRight w:val="0"/>
          <w:marTop w:val="0"/>
          <w:marBottom w:val="0"/>
          <w:divBdr>
            <w:top w:val="none" w:sz="0" w:space="0" w:color="auto"/>
            <w:left w:val="none" w:sz="0" w:space="0" w:color="auto"/>
            <w:bottom w:val="none" w:sz="0" w:space="0" w:color="auto"/>
            <w:right w:val="none" w:sz="0" w:space="0" w:color="auto"/>
          </w:divBdr>
          <w:divsChild>
            <w:div w:id="263198396">
              <w:marLeft w:val="0"/>
              <w:marRight w:val="0"/>
              <w:marTop w:val="0"/>
              <w:marBottom w:val="0"/>
              <w:divBdr>
                <w:top w:val="none" w:sz="0" w:space="0" w:color="auto"/>
                <w:left w:val="none" w:sz="0" w:space="0" w:color="auto"/>
                <w:bottom w:val="none" w:sz="0" w:space="0" w:color="auto"/>
                <w:right w:val="none" w:sz="0" w:space="0" w:color="auto"/>
              </w:divBdr>
              <w:divsChild>
                <w:div w:id="1599484280">
                  <w:marLeft w:val="0"/>
                  <w:marRight w:val="0"/>
                  <w:marTop w:val="0"/>
                  <w:marBottom w:val="0"/>
                  <w:divBdr>
                    <w:top w:val="none" w:sz="0" w:space="0" w:color="auto"/>
                    <w:left w:val="none" w:sz="0" w:space="0" w:color="auto"/>
                    <w:bottom w:val="none" w:sz="0" w:space="0" w:color="auto"/>
                    <w:right w:val="none" w:sz="0" w:space="0" w:color="auto"/>
                  </w:divBdr>
                  <w:divsChild>
                    <w:div w:id="1322924522">
                      <w:marLeft w:val="0"/>
                      <w:marRight w:val="0"/>
                      <w:marTop w:val="0"/>
                      <w:marBottom w:val="0"/>
                      <w:divBdr>
                        <w:top w:val="none" w:sz="0" w:space="0" w:color="auto"/>
                        <w:left w:val="none" w:sz="0" w:space="0" w:color="auto"/>
                        <w:bottom w:val="none" w:sz="0" w:space="0" w:color="auto"/>
                        <w:right w:val="none" w:sz="0" w:space="0" w:color="auto"/>
                      </w:divBdr>
                      <w:divsChild>
                        <w:div w:id="964580053">
                          <w:marLeft w:val="0"/>
                          <w:marRight w:val="0"/>
                          <w:marTop w:val="0"/>
                          <w:marBottom w:val="0"/>
                          <w:divBdr>
                            <w:top w:val="none" w:sz="0" w:space="0" w:color="auto"/>
                            <w:left w:val="none" w:sz="0" w:space="0" w:color="auto"/>
                            <w:bottom w:val="none" w:sz="0" w:space="0" w:color="auto"/>
                            <w:right w:val="none" w:sz="0" w:space="0" w:color="auto"/>
                          </w:divBdr>
                          <w:divsChild>
                            <w:div w:id="1061712232">
                              <w:marLeft w:val="0"/>
                              <w:marRight w:val="0"/>
                              <w:marTop w:val="0"/>
                              <w:marBottom w:val="0"/>
                              <w:divBdr>
                                <w:top w:val="none" w:sz="0" w:space="0" w:color="auto"/>
                                <w:left w:val="none" w:sz="0" w:space="0" w:color="auto"/>
                                <w:bottom w:val="none" w:sz="0" w:space="0" w:color="auto"/>
                                <w:right w:val="none" w:sz="0" w:space="0" w:color="auto"/>
                              </w:divBdr>
                              <w:divsChild>
                                <w:div w:id="25113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481597">
                  <w:marLeft w:val="0"/>
                  <w:marRight w:val="0"/>
                  <w:marTop w:val="0"/>
                  <w:marBottom w:val="0"/>
                  <w:divBdr>
                    <w:top w:val="none" w:sz="0" w:space="0" w:color="auto"/>
                    <w:left w:val="none" w:sz="0" w:space="0" w:color="auto"/>
                    <w:bottom w:val="none" w:sz="0" w:space="0" w:color="auto"/>
                    <w:right w:val="none" w:sz="0" w:space="0" w:color="auto"/>
                  </w:divBdr>
                  <w:divsChild>
                    <w:div w:id="150073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05162">
          <w:marLeft w:val="0"/>
          <w:marRight w:val="0"/>
          <w:marTop w:val="0"/>
          <w:marBottom w:val="0"/>
          <w:divBdr>
            <w:top w:val="single" w:sz="6" w:space="11" w:color="DDDDDD"/>
            <w:left w:val="none" w:sz="0" w:space="0" w:color="auto"/>
            <w:bottom w:val="none" w:sz="0" w:space="0" w:color="auto"/>
            <w:right w:val="none" w:sz="0" w:space="0" w:color="auto"/>
          </w:divBdr>
          <w:divsChild>
            <w:div w:id="1399326864">
              <w:marLeft w:val="0"/>
              <w:marRight w:val="0"/>
              <w:marTop w:val="0"/>
              <w:marBottom w:val="0"/>
              <w:divBdr>
                <w:top w:val="none" w:sz="0" w:space="0" w:color="auto"/>
                <w:left w:val="none" w:sz="0" w:space="0" w:color="auto"/>
                <w:bottom w:val="none" w:sz="0" w:space="0" w:color="auto"/>
                <w:right w:val="none" w:sz="0" w:space="0" w:color="auto"/>
              </w:divBdr>
              <w:divsChild>
                <w:div w:id="315956939">
                  <w:marLeft w:val="-120"/>
                  <w:marRight w:val="0"/>
                  <w:marTop w:val="0"/>
                  <w:marBottom w:val="0"/>
                  <w:divBdr>
                    <w:top w:val="none" w:sz="0" w:space="0" w:color="auto"/>
                    <w:left w:val="none" w:sz="0" w:space="0" w:color="auto"/>
                    <w:bottom w:val="none" w:sz="0" w:space="0" w:color="auto"/>
                    <w:right w:val="none" w:sz="0" w:space="0" w:color="auto"/>
                  </w:divBdr>
                  <w:divsChild>
                    <w:div w:id="570238885">
                      <w:marLeft w:val="0"/>
                      <w:marRight w:val="0"/>
                      <w:marTop w:val="0"/>
                      <w:marBottom w:val="0"/>
                      <w:divBdr>
                        <w:top w:val="none" w:sz="0" w:space="0" w:color="auto"/>
                        <w:left w:val="none" w:sz="0" w:space="0" w:color="auto"/>
                        <w:bottom w:val="none" w:sz="0" w:space="0" w:color="auto"/>
                        <w:right w:val="none" w:sz="0" w:space="0" w:color="auto"/>
                      </w:divBdr>
                      <w:divsChild>
                        <w:div w:id="288315502">
                          <w:marLeft w:val="0"/>
                          <w:marRight w:val="0"/>
                          <w:marTop w:val="0"/>
                          <w:marBottom w:val="0"/>
                          <w:divBdr>
                            <w:top w:val="none" w:sz="0" w:space="0" w:color="auto"/>
                            <w:left w:val="none" w:sz="0" w:space="0" w:color="auto"/>
                            <w:bottom w:val="none" w:sz="0" w:space="0" w:color="auto"/>
                            <w:right w:val="none" w:sz="0" w:space="0" w:color="auto"/>
                          </w:divBdr>
                          <w:divsChild>
                            <w:div w:id="113306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89584">
                      <w:marLeft w:val="0"/>
                      <w:marRight w:val="0"/>
                      <w:marTop w:val="0"/>
                      <w:marBottom w:val="0"/>
                      <w:divBdr>
                        <w:top w:val="none" w:sz="0" w:space="0" w:color="auto"/>
                        <w:left w:val="none" w:sz="0" w:space="0" w:color="auto"/>
                        <w:bottom w:val="none" w:sz="0" w:space="0" w:color="auto"/>
                        <w:right w:val="none" w:sz="0" w:space="0" w:color="auto"/>
                      </w:divBdr>
                      <w:divsChild>
                        <w:div w:id="203521742">
                          <w:marLeft w:val="0"/>
                          <w:marRight w:val="0"/>
                          <w:marTop w:val="0"/>
                          <w:marBottom w:val="0"/>
                          <w:divBdr>
                            <w:top w:val="none" w:sz="0" w:space="0" w:color="auto"/>
                            <w:left w:val="none" w:sz="0" w:space="0" w:color="auto"/>
                            <w:bottom w:val="none" w:sz="0" w:space="0" w:color="auto"/>
                            <w:right w:val="none" w:sz="0" w:space="0" w:color="auto"/>
                          </w:divBdr>
                          <w:divsChild>
                            <w:div w:id="18147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69803">
      <w:bodyDiv w:val="1"/>
      <w:marLeft w:val="0"/>
      <w:marRight w:val="0"/>
      <w:marTop w:val="0"/>
      <w:marBottom w:val="0"/>
      <w:divBdr>
        <w:top w:val="none" w:sz="0" w:space="0" w:color="auto"/>
        <w:left w:val="none" w:sz="0" w:space="0" w:color="auto"/>
        <w:bottom w:val="none" w:sz="0" w:space="0" w:color="auto"/>
        <w:right w:val="none" w:sz="0" w:space="0" w:color="auto"/>
      </w:divBdr>
    </w:div>
    <w:div w:id="110054556">
      <w:bodyDiv w:val="1"/>
      <w:marLeft w:val="0"/>
      <w:marRight w:val="0"/>
      <w:marTop w:val="0"/>
      <w:marBottom w:val="0"/>
      <w:divBdr>
        <w:top w:val="none" w:sz="0" w:space="0" w:color="auto"/>
        <w:left w:val="none" w:sz="0" w:space="0" w:color="auto"/>
        <w:bottom w:val="none" w:sz="0" w:space="0" w:color="auto"/>
        <w:right w:val="none" w:sz="0" w:space="0" w:color="auto"/>
      </w:divBdr>
      <w:divsChild>
        <w:div w:id="1782795907">
          <w:marLeft w:val="0"/>
          <w:marRight w:val="0"/>
          <w:marTop w:val="0"/>
          <w:marBottom w:val="0"/>
          <w:divBdr>
            <w:top w:val="none" w:sz="0" w:space="0" w:color="auto"/>
            <w:left w:val="none" w:sz="0" w:space="0" w:color="auto"/>
            <w:bottom w:val="none" w:sz="0" w:space="0" w:color="auto"/>
            <w:right w:val="none" w:sz="0" w:space="0" w:color="auto"/>
          </w:divBdr>
          <w:divsChild>
            <w:div w:id="199169642">
              <w:marLeft w:val="0"/>
              <w:marRight w:val="0"/>
              <w:marTop w:val="0"/>
              <w:marBottom w:val="0"/>
              <w:divBdr>
                <w:top w:val="none" w:sz="0" w:space="0" w:color="auto"/>
                <w:left w:val="none" w:sz="0" w:space="0" w:color="auto"/>
                <w:bottom w:val="none" w:sz="0" w:space="0" w:color="auto"/>
                <w:right w:val="none" w:sz="0" w:space="0" w:color="auto"/>
              </w:divBdr>
              <w:divsChild>
                <w:div w:id="1157107953">
                  <w:marLeft w:val="0"/>
                  <w:marRight w:val="0"/>
                  <w:marTop w:val="0"/>
                  <w:marBottom w:val="0"/>
                  <w:divBdr>
                    <w:top w:val="none" w:sz="0" w:space="0" w:color="auto"/>
                    <w:left w:val="none" w:sz="0" w:space="0" w:color="auto"/>
                    <w:bottom w:val="none" w:sz="0" w:space="0" w:color="auto"/>
                    <w:right w:val="none" w:sz="0" w:space="0" w:color="auto"/>
                  </w:divBdr>
                  <w:divsChild>
                    <w:div w:id="589503819">
                      <w:marLeft w:val="0"/>
                      <w:marRight w:val="0"/>
                      <w:marTop w:val="0"/>
                      <w:marBottom w:val="0"/>
                      <w:divBdr>
                        <w:top w:val="none" w:sz="0" w:space="0" w:color="auto"/>
                        <w:left w:val="none" w:sz="0" w:space="0" w:color="auto"/>
                        <w:bottom w:val="none" w:sz="0" w:space="0" w:color="auto"/>
                        <w:right w:val="none" w:sz="0" w:space="0" w:color="auto"/>
                      </w:divBdr>
                      <w:divsChild>
                        <w:div w:id="1396316097">
                          <w:marLeft w:val="0"/>
                          <w:marRight w:val="0"/>
                          <w:marTop w:val="0"/>
                          <w:marBottom w:val="0"/>
                          <w:divBdr>
                            <w:top w:val="none" w:sz="0" w:space="0" w:color="auto"/>
                            <w:left w:val="none" w:sz="0" w:space="0" w:color="auto"/>
                            <w:bottom w:val="none" w:sz="0" w:space="0" w:color="auto"/>
                            <w:right w:val="none" w:sz="0" w:space="0" w:color="auto"/>
                          </w:divBdr>
                        </w:div>
                        <w:div w:id="1283000120">
                          <w:marLeft w:val="0"/>
                          <w:marRight w:val="0"/>
                          <w:marTop w:val="0"/>
                          <w:marBottom w:val="0"/>
                          <w:divBdr>
                            <w:top w:val="none" w:sz="0" w:space="0" w:color="auto"/>
                            <w:left w:val="none" w:sz="0" w:space="0" w:color="auto"/>
                            <w:bottom w:val="none" w:sz="0" w:space="0" w:color="auto"/>
                            <w:right w:val="none" w:sz="0" w:space="0" w:color="auto"/>
                          </w:divBdr>
                        </w:div>
                        <w:div w:id="2071343832">
                          <w:marLeft w:val="0"/>
                          <w:marRight w:val="0"/>
                          <w:marTop w:val="0"/>
                          <w:marBottom w:val="0"/>
                          <w:divBdr>
                            <w:top w:val="none" w:sz="0" w:space="0" w:color="auto"/>
                            <w:left w:val="none" w:sz="0" w:space="0" w:color="auto"/>
                            <w:bottom w:val="none" w:sz="0" w:space="0" w:color="auto"/>
                            <w:right w:val="none" w:sz="0" w:space="0" w:color="auto"/>
                          </w:divBdr>
                        </w:div>
                        <w:div w:id="507018021">
                          <w:marLeft w:val="0"/>
                          <w:marRight w:val="0"/>
                          <w:marTop w:val="0"/>
                          <w:marBottom w:val="0"/>
                          <w:divBdr>
                            <w:top w:val="none" w:sz="0" w:space="0" w:color="auto"/>
                            <w:left w:val="none" w:sz="0" w:space="0" w:color="auto"/>
                            <w:bottom w:val="none" w:sz="0" w:space="0" w:color="auto"/>
                            <w:right w:val="none" w:sz="0" w:space="0" w:color="auto"/>
                          </w:divBdr>
                        </w:div>
                        <w:div w:id="1955479581">
                          <w:marLeft w:val="0"/>
                          <w:marRight w:val="0"/>
                          <w:marTop w:val="0"/>
                          <w:marBottom w:val="0"/>
                          <w:divBdr>
                            <w:top w:val="none" w:sz="0" w:space="0" w:color="auto"/>
                            <w:left w:val="none" w:sz="0" w:space="0" w:color="auto"/>
                            <w:bottom w:val="none" w:sz="0" w:space="0" w:color="auto"/>
                            <w:right w:val="none" w:sz="0" w:space="0" w:color="auto"/>
                          </w:divBdr>
                        </w:div>
                        <w:div w:id="648217192">
                          <w:marLeft w:val="0"/>
                          <w:marRight w:val="0"/>
                          <w:marTop w:val="0"/>
                          <w:marBottom w:val="0"/>
                          <w:divBdr>
                            <w:top w:val="none" w:sz="0" w:space="0" w:color="auto"/>
                            <w:left w:val="none" w:sz="0" w:space="0" w:color="auto"/>
                            <w:bottom w:val="none" w:sz="0" w:space="0" w:color="auto"/>
                            <w:right w:val="none" w:sz="0" w:space="0" w:color="auto"/>
                          </w:divBdr>
                        </w:div>
                        <w:div w:id="118189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06830">
      <w:bodyDiv w:val="1"/>
      <w:marLeft w:val="0"/>
      <w:marRight w:val="0"/>
      <w:marTop w:val="0"/>
      <w:marBottom w:val="0"/>
      <w:divBdr>
        <w:top w:val="none" w:sz="0" w:space="0" w:color="auto"/>
        <w:left w:val="none" w:sz="0" w:space="0" w:color="auto"/>
        <w:bottom w:val="none" w:sz="0" w:space="0" w:color="auto"/>
        <w:right w:val="none" w:sz="0" w:space="0" w:color="auto"/>
      </w:divBdr>
      <w:divsChild>
        <w:div w:id="459691080">
          <w:marLeft w:val="0"/>
          <w:marRight w:val="0"/>
          <w:marTop w:val="0"/>
          <w:marBottom w:val="0"/>
          <w:divBdr>
            <w:top w:val="none" w:sz="0" w:space="0" w:color="auto"/>
            <w:left w:val="none" w:sz="0" w:space="0" w:color="auto"/>
            <w:bottom w:val="none" w:sz="0" w:space="0" w:color="auto"/>
            <w:right w:val="none" w:sz="0" w:space="0" w:color="auto"/>
          </w:divBdr>
        </w:div>
      </w:divsChild>
    </w:div>
    <w:div w:id="110982440">
      <w:bodyDiv w:val="1"/>
      <w:marLeft w:val="0"/>
      <w:marRight w:val="0"/>
      <w:marTop w:val="0"/>
      <w:marBottom w:val="0"/>
      <w:divBdr>
        <w:top w:val="none" w:sz="0" w:space="0" w:color="auto"/>
        <w:left w:val="none" w:sz="0" w:space="0" w:color="auto"/>
        <w:bottom w:val="none" w:sz="0" w:space="0" w:color="auto"/>
        <w:right w:val="none" w:sz="0" w:space="0" w:color="auto"/>
      </w:divBdr>
    </w:div>
    <w:div w:id="111215366">
      <w:bodyDiv w:val="1"/>
      <w:marLeft w:val="0"/>
      <w:marRight w:val="0"/>
      <w:marTop w:val="0"/>
      <w:marBottom w:val="0"/>
      <w:divBdr>
        <w:top w:val="none" w:sz="0" w:space="0" w:color="auto"/>
        <w:left w:val="none" w:sz="0" w:space="0" w:color="auto"/>
        <w:bottom w:val="none" w:sz="0" w:space="0" w:color="auto"/>
        <w:right w:val="none" w:sz="0" w:space="0" w:color="auto"/>
      </w:divBdr>
    </w:div>
    <w:div w:id="111443804">
      <w:bodyDiv w:val="1"/>
      <w:marLeft w:val="0"/>
      <w:marRight w:val="0"/>
      <w:marTop w:val="0"/>
      <w:marBottom w:val="0"/>
      <w:divBdr>
        <w:top w:val="none" w:sz="0" w:space="0" w:color="auto"/>
        <w:left w:val="none" w:sz="0" w:space="0" w:color="auto"/>
        <w:bottom w:val="none" w:sz="0" w:space="0" w:color="auto"/>
        <w:right w:val="none" w:sz="0" w:space="0" w:color="auto"/>
      </w:divBdr>
    </w:div>
    <w:div w:id="111949397">
      <w:bodyDiv w:val="1"/>
      <w:marLeft w:val="0"/>
      <w:marRight w:val="0"/>
      <w:marTop w:val="0"/>
      <w:marBottom w:val="0"/>
      <w:divBdr>
        <w:top w:val="none" w:sz="0" w:space="0" w:color="auto"/>
        <w:left w:val="none" w:sz="0" w:space="0" w:color="auto"/>
        <w:bottom w:val="none" w:sz="0" w:space="0" w:color="auto"/>
        <w:right w:val="none" w:sz="0" w:space="0" w:color="auto"/>
      </w:divBdr>
    </w:div>
    <w:div w:id="112098111">
      <w:bodyDiv w:val="1"/>
      <w:marLeft w:val="0"/>
      <w:marRight w:val="0"/>
      <w:marTop w:val="0"/>
      <w:marBottom w:val="0"/>
      <w:divBdr>
        <w:top w:val="none" w:sz="0" w:space="0" w:color="auto"/>
        <w:left w:val="none" w:sz="0" w:space="0" w:color="auto"/>
        <w:bottom w:val="none" w:sz="0" w:space="0" w:color="auto"/>
        <w:right w:val="none" w:sz="0" w:space="0" w:color="auto"/>
      </w:divBdr>
    </w:div>
    <w:div w:id="112209483">
      <w:bodyDiv w:val="1"/>
      <w:marLeft w:val="0"/>
      <w:marRight w:val="0"/>
      <w:marTop w:val="0"/>
      <w:marBottom w:val="0"/>
      <w:divBdr>
        <w:top w:val="none" w:sz="0" w:space="0" w:color="auto"/>
        <w:left w:val="none" w:sz="0" w:space="0" w:color="auto"/>
        <w:bottom w:val="none" w:sz="0" w:space="0" w:color="auto"/>
        <w:right w:val="none" w:sz="0" w:space="0" w:color="auto"/>
      </w:divBdr>
      <w:divsChild>
        <w:div w:id="2028746634">
          <w:marLeft w:val="0"/>
          <w:marRight w:val="0"/>
          <w:marTop w:val="0"/>
          <w:marBottom w:val="0"/>
          <w:divBdr>
            <w:top w:val="none" w:sz="0" w:space="0" w:color="auto"/>
            <w:left w:val="none" w:sz="0" w:space="0" w:color="auto"/>
            <w:bottom w:val="none" w:sz="0" w:space="0" w:color="auto"/>
            <w:right w:val="none" w:sz="0" w:space="0" w:color="auto"/>
          </w:divBdr>
        </w:div>
      </w:divsChild>
    </w:div>
    <w:div w:id="112483705">
      <w:bodyDiv w:val="1"/>
      <w:marLeft w:val="0"/>
      <w:marRight w:val="0"/>
      <w:marTop w:val="0"/>
      <w:marBottom w:val="0"/>
      <w:divBdr>
        <w:top w:val="none" w:sz="0" w:space="0" w:color="auto"/>
        <w:left w:val="none" w:sz="0" w:space="0" w:color="auto"/>
        <w:bottom w:val="none" w:sz="0" w:space="0" w:color="auto"/>
        <w:right w:val="none" w:sz="0" w:space="0" w:color="auto"/>
      </w:divBdr>
    </w:div>
    <w:div w:id="112526277">
      <w:bodyDiv w:val="1"/>
      <w:marLeft w:val="0"/>
      <w:marRight w:val="0"/>
      <w:marTop w:val="0"/>
      <w:marBottom w:val="0"/>
      <w:divBdr>
        <w:top w:val="none" w:sz="0" w:space="0" w:color="auto"/>
        <w:left w:val="none" w:sz="0" w:space="0" w:color="auto"/>
        <w:bottom w:val="none" w:sz="0" w:space="0" w:color="auto"/>
        <w:right w:val="none" w:sz="0" w:space="0" w:color="auto"/>
      </w:divBdr>
      <w:divsChild>
        <w:div w:id="624888839">
          <w:marLeft w:val="0"/>
          <w:marRight w:val="0"/>
          <w:marTop w:val="0"/>
          <w:marBottom w:val="0"/>
          <w:divBdr>
            <w:top w:val="none" w:sz="0" w:space="0" w:color="auto"/>
            <w:left w:val="none" w:sz="0" w:space="0" w:color="auto"/>
            <w:bottom w:val="none" w:sz="0" w:space="0" w:color="auto"/>
            <w:right w:val="none" w:sz="0" w:space="0" w:color="auto"/>
          </w:divBdr>
          <w:divsChild>
            <w:div w:id="18629114">
              <w:marLeft w:val="0"/>
              <w:marRight w:val="0"/>
              <w:marTop w:val="0"/>
              <w:marBottom w:val="0"/>
              <w:divBdr>
                <w:top w:val="none" w:sz="0" w:space="0" w:color="auto"/>
                <w:left w:val="none" w:sz="0" w:space="0" w:color="auto"/>
                <w:bottom w:val="none" w:sz="0" w:space="0" w:color="auto"/>
                <w:right w:val="none" w:sz="0" w:space="0" w:color="auto"/>
              </w:divBdr>
              <w:divsChild>
                <w:div w:id="165329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71397">
      <w:bodyDiv w:val="1"/>
      <w:marLeft w:val="0"/>
      <w:marRight w:val="0"/>
      <w:marTop w:val="0"/>
      <w:marBottom w:val="0"/>
      <w:divBdr>
        <w:top w:val="none" w:sz="0" w:space="0" w:color="auto"/>
        <w:left w:val="none" w:sz="0" w:space="0" w:color="auto"/>
        <w:bottom w:val="none" w:sz="0" w:space="0" w:color="auto"/>
        <w:right w:val="none" w:sz="0" w:space="0" w:color="auto"/>
      </w:divBdr>
      <w:divsChild>
        <w:div w:id="1422293301">
          <w:marLeft w:val="0"/>
          <w:marRight w:val="0"/>
          <w:marTop w:val="0"/>
          <w:marBottom w:val="0"/>
          <w:divBdr>
            <w:top w:val="none" w:sz="0" w:space="0" w:color="auto"/>
            <w:left w:val="none" w:sz="0" w:space="0" w:color="auto"/>
            <w:bottom w:val="none" w:sz="0" w:space="0" w:color="auto"/>
            <w:right w:val="none" w:sz="0" w:space="0" w:color="auto"/>
          </w:divBdr>
        </w:div>
      </w:divsChild>
    </w:div>
    <w:div w:id="112987913">
      <w:bodyDiv w:val="1"/>
      <w:marLeft w:val="0"/>
      <w:marRight w:val="0"/>
      <w:marTop w:val="0"/>
      <w:marBottom w:val="0"/>
      <w:divBdr>
        <w:top w:val="none" w:sz="0" w:space="0" w:color="auto"/>
        <w:left w:val="none" w:sz="0" w:space="0" w:color="auto"/>
        <w:bottom w:val="none" w:sz="0" w:space="0" w:color="auto"/>
        <w:right w:val="none" w:sz="0" w:space="0" w:color="auto"/>
      </w:divBdr>
    </w:div>
    <w:div w:id="113211297">
      <w:bodyDiv w:val="1"/>
      <w:marLeft w:val="0"/>
      <w:marRight w:val="0"/>
      <w:marTop w:val="0"/>
      <w:marBottom w:val="0"/>
      <w:divBdr>
        <w:top w:val="none" w:sz="0" w:space="0" w:color="auto"/>
        <w:left w:val="none" w:sz="0" w:space="0" w:color="auto"/>
        <w:bottom w:val="none" w:sz="0" w:space="0" w:color="auto"/>
        <w:right w:val="none" w:sz="0" w:space="0" w:color="auto"/>
      </w:divBdr>
    </w:div>
    <w:div w:id="113327957">
      <w:bodyDiv w:val="1"/>
      <w:marLeft w:val="0"/>
      <w:marRight w:val="0"/>
      <w:marTop w:val="0"/>
      <w:marBottom w:val="0"/>
      <w:divBdr>
        <w:top w:val="none" w:sz="0" w:space="0" w:color="auto"/>
        <w:left w:val="none" w:sz="0" w:space="0" w:color="auto"/>
        <w:bottom w:val="none" w:sz="0" w:space="0" w:color="auto"/>
        <w:right w:val="none" w:sz="0" w:space="0" w:color="auto"/>
      </w:divBdr>
    </w:div>
    <w:div w:id="114646121">
      <w:bodyDiv w:val="1"/>
      <w:marLeft w:val="0"/>
      <w:marRight w:val="0"/>
      <w:marTop w:val="0"/>
      <w:marBottom w:val="0"/>
      <w:divBdr>
        <w:top w:val="none" w:sz="0" w:space="0" w:color="auto"/>
        <w:left w:val="none" w:sz="0" w:space="0" w:color="auto"/>
        <w:bottom w:val="none" w:sz="0" w:space="0" w:color="auto"/>
        <w:right w:val="none" w:sz="0" w:space="0" w:color="auto"/>
      </w:divBdr>
    </w:div>
    <w:div w:id="115031857">
      <w:bodyDiv w:val="1"/>
      <w:marLeft w:val="0"/>
      <w:marRight w:val="0"/>
      <w:marTop w:val="0"/>
      <w:marBottom w:val="0"/>
      <w:divBdr>
        <w:top w:val="none" w:sz="0" w:space="0" w:color="auto"/>
        <w:left w:val="none" w:sz="0" w:space="0" w:color="auto"/>
        <w:bottom w:val="none" w:sz="0" w:space="0" w:color="auto"/>
        <w:right w:val="none" w:sz="0" w:space="0" w:color="auto"/>
      </w:divBdr>
    </w:div>
    <w:div w:id="115292105">
      <w:bodyDiv w:val="1"/>
      <w:marLeft w:val="0"/>
      <w:marRight w:val="0"/>
      <w:marTop w:val="0"/>
      <w:marBottom w:val="0"/>
      <w:divBdr>
        <w:top w:val="none" w:sz="0" w:space="0" w:color="auto"/>
        <w:left w:val="none" w:sz="0" w:space="0" w:color="auto"/>
        <w:bottom w:val="none" w:sz="0" w:space="0" w:color="auto"/>
        <w:right w:val="none" w:sz="0" w:space="0" w:color="auto"/>
      </w:divBdr>
      <w:divsChild>
        <w:div w:id="1113210173">
          <w:marLeft w:val="0"/>
          <w:marRight w:val="0"/>
          <w:marTop w:val="0"/>
          <w:marBottom w:val="0"/>
          <w:divBdr>
            <w:top w:val="none" w:sz="0" w:space="0" w:color="auto"/>
            <w:left w:val="none" w:sz="0" w:space="0" w:color="auto"/>
            <w:bottom w:val="none" w:sz="0" w:space="0" w:color="auto"/>
            <w:right w:val="none" w:sz="0" w:space="0" w:color="auto"/>
          </w:divBdr>
          <w:divsChild>
            <w:div w:id="1603758166">
              <w:marLeft w:val="0"/>
              <w:marRight w:val="0"/>
              <w:marTop w:val="0"/>
              <w:marBottom w:val="0"/>
              <w:divBdr>
                <w:top w:val="none" w:sz="0" w:space="0" w:color="auto"/>
                <w:left w:val="none" w:sz="0" w:space="0" w:color="auto"/>
                <w:bottom w:val="none" w:sz="0" w:space="0" w:color="auto"/>
                <w:right w:val="none" w:sz="0" w:space="0" w:color="auto"/>
              </w:divBdr>
              <w:divsChild>
                <w:div w:id="468522793">
                  <w:marLeft w:val="0"/>
                  <w:marRight w:val="0"/>
                  <w:marTop w:val="0"/>
                  <w:marBottom w:val="0"/>
                  <w:divBdr>
                    <w:top w:val="none" w:sz="0" w:space="0" w:color="auto"/>
                    <w:left w:val="none" w:sz="0" w:space="0" w:color="auto"/>
                    <w:bottom w:val="none" w:sz="0" w:space="0" w:color="auto"/>
                    <w:right w:val="none" w:sz="0" w:space="0" w:color="auto"/>
                  </w:divBdr>
                  <w:divsChild>
                    <w:div w:id="1472164319">
                      <w:marLeft w:val="0"/>
                      <w:marRight w:val="0"/>
                      <w:marTop w:val="0"/>
                      <w:marBottom w:val="0"/>
                      <w:divBdr>
                        <w:top w:val="none" w:sz="0" w:space="0" w:color="auto"/>
                        <w:left w:val="none" w:sz="0" w:space="0" w:color="auto"/>
                        <w:bottom w:val="none" w:sz="0" w:space="0" w:color="auto"/>
                        <w:right w:val="none" w:sz="0" w:space="0" w:color="auto"/>
                      </w:divBdr>
                      <w:divsChild>
                        <w:div w:id="111362885">
                          <w:marLeft w:val="0"/>
                          <w:marRight w:val="0"/>
                          <w:marTop w:val="0"/>
                          <w:marBottom w:val="0"/>
                          <w:divBdr>
                            <w:top w:val="none" w:sz="0" w:space="0" w:color="auto"/>
                            <w:left w:val="none" w:sz="0" w:space="0" w:color="auto"/>
                            <w:bottom w:val="none" w:sz="0" w:space="0" w:color="auto"/>
                            <w:right w:val="none" w:sz="0" w:space="0" w:color="auto"/>
                          </w:divBdr>
                          <w:divsChild>
                            <w:div w:id="2128350973">
                              <w:marLeft w:val="0"/>
                              <w:marRight w:val="0"/>
                              <w:marTop w:val="0"/>
                              <w:marBottom w:val="0"/>
                              <w:divBdr>
                                <w:top w:val="none" w:sz="0" w:space="0" w:color="auto"/>
                                <w:left w:val="none" w:sz="0" w:space="0" w:color="auto"/>
                                <w:bottom w:val="none" w:sz="0" w:space="0" w:color="auto"/>
                                <w:right w:val="none" w:sz="0" w:space="0" w:color="auto"/>
                              </w:divBdr>
                              <w:divsChild>
                                <w:div w:id="812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957933">
                  <w:marLeft w:val="0"/>
                  <w:marRight w:val="0"/>
                  <w:marTop w:val="0"/>
                  <w:marBottom w:val="0"/>
                  <w:divBdr>
                    <w:top w:val="none" w:sz="0" w:space="0" w:color="auto"/>
                    <w:left w:val="none" w:sz="0" w:space="0" w:color="auto"/>
                    <w:bottom w:val="none" w:sz="0" w:space="0" w:color="auto"/>
                    <w:right w:val="none" w:sz="0" w:space="0" w:color="auto"/>
                  </w:divBdr>
                  <w:divsChild>
                    <w:div w:id="44218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433185">
          <w:marLeft w:val="0"/>
          <w:marRight w:val="0"/>
          <w:marTop w:val="0"/>
          <w:marBottom w:val="0"/>
          <w:divBdr>
            <w:top w:val="single" w:sz="6" w:space="11" w:color="DDDDDD"/>
            <w:left w:val="none" w:sz="0" w:space="0" w:color="auto"/>
            <w:bottom w:val="none" w:sz="0" w:space="0" w:color="auto"/>
            <w:right w:val="none" w:sz="0" w:space="0" w:color="auto"/>
          </w:divBdr>
          <w:divsChild>
            <w:div w:id="539249696">
              <w:marLeft w:val="0"/>
              <w:marRight w:val="0"/>
              <w:marTop w:val="0"/>
              <w:marBottom w:val="0"/>
              <w:divBdr>
                <w:top w:val="none" w:sz="0" w:space="0" w:color="auto"/>
                <w:left w:val="none" w:sz="0" w:space="0" w:color="auto"/>
                <w:bottom w:val="none" w:sz="0" w:space="0" w:color="auto"/>
                <w:right w:val="none" w:sz="0" w:space="0" w:color="auto"/>
              </w:divBdr>
              <w:divsChild>
                <w:div w:id="1139759461">
                  <w:marLeft w:val="-120"/>
                  <w:marRight w:val="0"/>
                  <w:marTop w:val="0"/>
                  <w:marBottom w:val="0"/>
                  <w:divBdr>
                    <w:top w:val="none" w:sz="0" w:space="0" w:color="auto"/>
                    <w:left w:val="none" w:sz="0" w:space="0" w:color="auto"/>
                    <w:bottom w:val="none" w:sz="0" w:space="0" w:color="auto"/>
                    <w:right w:val="none" w:sz="0" w:space="0" w:color="auto"/>
                  </w:divBdr>
                  <w:divsChild>
                    <w:div w:id="689524698">
                      <w:marLeft w:val="0"/>
                      <w:marRight w:val="0"/>
                      <w:marTop w:val="0"/>
                      <w:marBottom w:val="0"/>
                      <w:divBdr>
                        <w:top w:val="none" w:sz="0" w:space="0" w:color="auto"/>
                        <w:left w:val="none" w:sz="0" w:space="0" w:color="auto"/>
                        <w:bottom w:val="none" w:sz="0" w:space="0" w:color="auto"/>
                        <w:right w:val="none" w:sz="0" w:space="0" w:color="auto"/>
                      </w:divBdr>
                      <w:divsChild>
                        <w:div w:id="76561827">
                          <w:marLeft w:val="0"/>
                          <w:marRight w:val="0"/>
                          <w:marTop w:val="0"/>
                          <w:marBottom w:val="0"/>
                          <w:divBdr>
                            <w:top w:val="none" w:sz="0" w:space="0" w:color="auto"/>
                            <w:left w:val="none" w:sz="0" w:space="0" w:color="auto"/>
                            <w:bottom w:val="none" w:sz="0" w:space="0" w:color="auto"/>
                            <w:right w:val="none" w:sz="0" w:space="0" w:color="auto"/>
                          </w:divBdr>
                          <w:divsChild>
                            <w:div w:id="178719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6767">
                      <w:marLeft w:val="0"/>
                      <w:marRight w:val="0"/>
                      <w:marTop w:val="0"/>
                      <w:marBottom w:val="0"/>
                      <w:divBdr>
                        <w:top w:val="none" w:sz="0" w:space="0" w:color="auto"/>
                        <w:left w:val="none" w:sz="0" w:space="0" w:color="auto"/>
                        <w:bottom w:val="none" w:sz="0" w:space="0" w:color="auto"/>
                        <w:right w:val="none" w:sz="0" w:space="0" w:color="auto"/>
                      </w:divBdr>
                      <w:divsChild>
                        <w:div w:id="842283823">
                          <w:marLeft w:val="0"/>
                          <w:marRight w:val="0"/>
                          <w:marTop w:val="0"/>
                          <w:marBottom w:val="0"/>
                          <w:divBdr>
                            <w:top w:val="none" w:sz="0" w:space="0" w:color="auto"/>
                            <w:left w:val="none" w:sz="0" w:space="0" w:color="auto"/>
                            <w:bottom w:val="none" w:sz="0" w:space="0" w:color="auto"/>
                            <w:right w:val="none" w:sz="0" w:space="0" w:color="auto"/>
                          </w:divBdr>
                          <w:divsChild>
                            <w:div w:id="206105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412831">
      <w:bodyDiv w:val="1"/>
      <w:marLeft w:val="0"/>
      <w:marRight w:val="0"/>
      <w:marTop w:val="0"/>
      <w:marBottom w:val="0"/>
      <w:divBdr>
        <w:top w:val="none" w:sz="0" w:space="0" w:color="auto"/>
        <w:left w:val="none" w:sz="0" w:space="0" w:color="auto"/>
        <w:bottom w:val="none" w:sz="0" w:space="0" w:color="auto"/>
        <w:right w:val="none" w:sz="0" w:space="0" w:color="auto"/>
      </w:divBdr>
      <w:divsChild>
        <w:div w:id="646209269">
          <w:marLeft w:val="0"/>
          <w:marRight w:val="0"/>
          <w:marTop w:val="0"/>
          <w:marBottom w:val="0"/>
          <w:divBdr>
            <w:top w:val="none" w:sz="0" w:space="0" w:color="auto"/>
            <w:left w:val="none" w:sz="0" w:space="0" w:color="auto"/>
            <w:bottom w:val="none" w:sz="0" w:space="0" w:color="auto"/>
            <w:right w:val="none" w:sz="0" w:space="0" w:color="auto"/>
          </w:divBdr>
          <w:divsChild>
            <w:div w:id="2138638651">
              <w:marLeft w:val="0"/>
              <w:marRight w:val="0"/>
              <w:marTop w:val="0"/>
              <w:marBottom w:val="0"/>
              <w:divBdr>
                <w:top w:val="none" w:sz="0" w:space="0" w:color="auto"/>
                <w:left w:val="none" w:sz="0" w:space="0" w:color="auto"/>
                <w:bottom w:val="none" w:sz="0" w:space="0" w:color="auto"/>
                <w:right w:val="none" w:sz="0" w:space="0" w:color="auto"/>
              </w:divBdr>
              <w:divsChild>
                <w:div w:id="1755321245">
                  <w:marLeft w:val="0"/>
                  <w:marRight w:val="0"/>
                  <w:marTop w:val="0"/>
                  <w:marBottom w:val="0"/>
                  <w:divBdr>
                    <w:top w:val="none" w:sz="0" w:space="0" w:color="auto"/>
                    <w:left w:val="none" w:sz="0" w:space="0" w:color="auto"/>
                    <w:bottom w:val="none" w:sz="0" w:space="0" w:color="auto"/>
                    <w:right w:val="none" w:sz="0" w:space="0" w:color="auto"/>
                  </w:divBdr>
                  <w:divsChild>
                    <w:div w:id="1719549523">
                      <w:marLeft w:val="0"/>
                      <w:marRight w:val="0"/>
                      <w:marTop w:val="0"/>
                      <w:marBottom w:val="0"/>
                      <w:divBdr>
                        <w:top w:val="none" w:sz="0" w:space="0" w:color="auto"/>
                        <w:left w:val="none" w:sz="0" w:space="0" w:color="auto"/>
                        <w:bottom w:val="none" w:sz="0" w:space="0" w:color="auto"/>
                        <w:right w:val="none" w:sz="0" w:space="0" w:color="auto"/>
                      </w:divBdr>
                    </w:div>
                    <w:div w:id="162672724">
                      <w:marLeft w:val="0"/>
                      <w:marRight w:val="0"/>
                      <w:marTop w:val="0"/>
                      <w:marBottom w:val="0"/>
                      <w:divBdr>
                        <w:top w:val="none" w:sz="0" w:space="0" w:color="auto"/>
                        <w:left w:val="none" w:sz="0" w:space="0" w:color="auto"/>
                        <w:bottom w:val="none" w:sz="0" w:space="0" w:color="auto"/>
                        <w:right w:val="none" w:sz="0" w:space="0" w:color="auto"/>
                      </w:divBdr>
                    </w:div>
                    <w:div w:id="240455098">
                      <w:marLeft w:val="0"/>
                      <w:marRight w:val="0"/>
                      <w:marTop w:val="0"/>
                      <w:marBottom w:val="0"/>
                      <w:divBdr>
                        <w:top w:val="none" w:sz="0" w:space="0" w:color="auto"/>
                        <w:left w:val="none" w:sz="0" w:space="0" w:color="auto"/>
                        <w:bottom w:val="none" w:sz="0" w:space="0" w:color="auto"/>
                        <w:right w:val="none" w:sz="0" w:space="0" w:color="auto"/>
                      </w:divBdr>
                    </w:div>
                    <w:div w:id="774792686">
                      <w:marLeft w:val="0"/>
                      <w:marRight w:val="0"/>
                      <w:marTop w:val="0"/>
                      <w:marBottom w:val="0"/>
                      <w:divBdr>
                        <w:top w:val="none" w:sz="0" w:space="0" w:color="auto"/>
                        <w:left w:val="none" w:sz="0" w:space="0" w:color="auto"/>
                        <w:bottom w:val="none" w:sz="0" w:space="0" w:color="auto"/>
                        <w:right w:val="none" w:sz="0" w:space="0" w:color="auto"/>
                      </w:divBdr>
                    </w:div>
                    <w:div w:id="86775166">
                      <w:marLeft w:val="0"/>
                      <w:marRight w:val="0"/>
                      <w:marTop w:val="0"/>
                      <w:marBottom w:val="0"/>
                      <w:divBdr>
                        <w:top w:val="none" w:sz="0" w:space="0" w:color="auto"/>
                        <w:left w:val="none" w:sz="0" w:space="0" w:color="auto"/>
                        <w:bottom w:val="none" w:sz="0" w:space="0" w:color="auto"/>
                        <w:right w:val="none" w:sz="0" w:space="0" w:color="auto"/>
                      </w:divBdr>
                    </w:div>
                    <w:div w:id="205679494">
                      <w:marLeft w:val="0"/>
                      <w:marRight w:val="0"/>
                      <w:marTop w:val="0"/>
                      <w:marBottom w:val="0"/>
                      <w:divBdr>
                        <w:top w:val="none" w:sz="0" w:space="0" w:color="auto"/>
                        <w:left w:val="none" w:sz="0" w:space="0" w:color="auto"/>
                        <w:bottom w:val="none" w:sz="0" w:space="0" w:color="auto"/>
                        <w:right w:val="none" w:sz="0" w:space="0" w:color="auto"/>
                      </w:divBdr>
                    </w:div>
                    <w:div w:id="75979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11269">
      <w:bodyDiv w:val="1"/>
      <w:marLeft w:val="0"/>
      <w:marRight w:val="0"/>
      <w:marTop w:val="0"/>
      <w:marBottom w:val="0"/>
      <w:divBdr>
        <w:top w:val="none" w:sz="0" w:space="0" w:color="auto"/>
        <w:left w:val="none" w:sz="0" w:space="0" w:color="auto"/>
        <w:bottom w:val="none" w:sz="0" w:space="0" w:color="auto"/>
        <w:right w:val="none" w:sz="0" w:space="0" w:color="auto"/>
      </w:divBdr>
    </w:div>
    <w:div w:id="117064543">
      <w:bodyDiv w:val="1"/>
      <w:marLeft w:val="0"/>
      <w:marRight w:val="0"/>
      <w:marTop w:val="0"/>
      <w:marBottom w:val="0"/>
      <w:divBdr>
        <w:top w:val="none" w:sz="0" w:space="0" w:color="auto"/>
        <w:left w:val="none" w:sz="0" w:space="0" w:color="auto"/>
        <w:bottom w:val="none" w:sz="0" w:space="0" w:color="auto"/>
        <w:right w:val="none" w:sz="0" w:space="0" w:color="auto"/>
      </w:divBdr>
    </w:div>
    <w:div w:id="117380154">
      <w:bodyDiv w:val="1"/>
      <w:marLeft w:val="0"/>
      <w:marRight w:val="0"/>
      <w:marTop w:val="0"/>
      <w:marBottom w:val="0"/>
      <w:divBdr>
        <w:top w:val="none" w:sz="0" w:space="0" w:color="auto"/>
        <w:left w:val="none" w:sz="0" w:space="0" w:color="auto"/>
        <w:bottom w:val="none" w:sz="0" w:space="0" w:color="auto"/>
        <w:right w:val="none" w:sz="0" w:space="0" w:color="auto"/>
      </w:divBdr>
    </w:div>
    <w:div w:id="118039946">
      <w:bodyDiv w:val="1"/>
      <w:marLeft w:val="0"/>
      <w:marRight w:val="0"/>
      <w:marTop w:val="0"/>
      <w:marBottom w:val="0"/>
      <w:divBdr>
        <w:top w:val="none" w:sz="0" w:space="0" w:color="auto"/>
        <w:left w:val="none" w:sz="0" w:space="0" w:color="auto"/>
        <w:bottom w:val="none" w:sz="0" w:space="0" w:color="auto"/>
        <w:right w:val="none" w:sz="0" w:space="0" w:color="auto"/>
      </w:divBdr>
    </w:div>
    <w:div w:id="118231996">
      <w:bodyDiv w:val="1"/>
      <w:marLeft w:val="0"/>
      <w:marRight w:val="0"/>
      <w:marTop w:val="0"/>
      <w:marBottom w:val="0"/>
      <w:divBdr>
        <w:top w:val="none" w:sz="0" w:space="0" w:color="auto"/>
        <w:left w:val="none" w:sz="0" w:space="0" w:color="auto"/>
        <w:bottom w:val="none" w:sz="0" w:space="0" w:color="auto"/>
        <w:right w:val="none" w:sz="0" w:space="0" w:color="auto"/>
      </w:divBdr>
    </w:div>
    <w:div w:id="118257287">
      <w:bodyDiv w:val="1"/>
      <w:marLeft w:val="0"/>
      <w:marRight w:val="0"/>
      <w:marTop w:val="0"/>
      <w:marBottom w:val="0"/>
      <w:divBdr>
        <w:top w:val="none" w:sz="0" w:space="0" w:color="auto"/>
        <w:left w:val="none" w:sz="0" w:space="0" w:color="auto"/>
        <w:bottom w:val="none" w:sz="0" w:space="0" w:color="auto"/>
        <w:right w:val="none" w:sz="0" w:space="0" w:color="auto"/>
      </w:divBdr>
      <w:divsChild>
        <w:div w:id="772045920">
          <w:marLeft w:val="0"/>
          <w:marRight w:val="0"/>
          <w:marTop w:val="0"/>
          <w:marBottom w:val="120"/>
          <w:divBdr>
            <w:top w:val="single" w:sz="12" w:space="15" w:color="auto"/>
            <w:left w:val="single" w:sz="12" w:space="15" w:color="auto"/>
            <w:bottom w:val="single" w:sz="12" w:space="15" w:color="auto"/>
            <w:right w:val="single" w:sz="12" w:space="15" w:color="auto"/>
          </w:divBdr>
          <w:divsChild>
            <w:div w:id="1361472848">
              <w:marLeft w:val="0"/>
              <w:marRight w:val="0"/>
              <w:marTop w:val="0"/>
              <w:marBottom w:val="0"/>
              <w:divBdr>
                <w:top w:val="none" w:sz="0" w:space="0" w:color="auto"/>
                <w:left w:val="none" w:sz="0" w:space="0" w:color="auto"/>
                <w:bottom w:val="none" w:sz="0" w:space="0" w:color="auto"/>
                <w:right w:val="none" w:sz="0" w:space="0" w:color="auto"/>
              </w:divBdr>
              <w:divsChild>
                <w:div w:id="17443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2044">
      <w:bodyDiv w:val="1"/>
      <w:marLeft w:val="0"/>
      <w:marRight w:val="0"/>
      <w:marTop w:val="0"/>
      <w:marBottom w:val="0"/>
      <w:divBdr>
        <w:top w:val="none" w:sz="0" w:space="0" w:color="auto"/>
        <w:left w:val="none" w:sz="0" w:space="0" w:color="auto"/>
        <w:bottom w:val="none" w:sz="0" w:space="0" w:color="auto"/>
        <w:right w:val="none" w:sz="0" w:space="0" w:color="auto"/>
      </w:divBdr>
    </w:div>
    <w:div w:id="118651109">
      <w:bodyDiv w:val="1"/>
      <w:marLeft w:val="0"/>
      <w:marRight w:val="0"/>
      <w:marTop w:val="0"/>
      <w:marBottom w:val="0"/>
      <w:divBdr>
        <w:top w:val="none" w:sz="0" w:space="0" w:color="auto"/>
        <w:left w:val="none" w:sz="0" w:space="0" w:color="auto"/>
        <w:bottom w:val="none" w:sz="0" w:space="0" w:color="auto"/>
        <w:right w:val="none" w:sz="0" w:space="0" w:color="auto"/>
      </w:divBdr>
    </w:div>
    <w:div w:id="118962054">
      <w:bodyDiv w:val="1"/>
      <w:marLeft w:val="0"/>
      <w:marRight w:val="0"/>
      <w:marTop w:val="0"/>
      <w:marBottom w:val="0"/>
      <w:divBdr>
        <w:top w:val="none" w:sz="0" w:space="0" w:color="auto"/>
        <w:left w:val="none" w:sz="0" w:space="0" w:color="auto"/>
        <w:bottom w:val="none" w:sz="0" w:space="0" w:color="auto"/>
        <w:right w:val="none" w:sz="0" w:space="0" w:color="auto"/>
      </w:divBdr>
    </w:div>
    <w:div w:id="119231652">
      <w:bodyDiv w:val="1"/>
      <w:marLeft w:val="0"/>
      <w:marRight w:val="0"/>
      <w:marTop w:val="0"/>
      <w:marBottom w:val="0"/>
      <w:divBdr>
        <w:top w:val="none" w:sz="0" w:space="0" w:color="auto"/>
        <w:left w:val="none" w:sz="0" w:space="0" w:color="auto"/>
        <w:bottom w:val="none" w:sz="0" w:space="0" w:color="auto"/>
        <w:right w:val="none" w:sz="0" w:space="0" w:color="auto"/>
      </w:divBdr>
      <w:divsChild>
        <w:div w:id="540480343">
          <w:marLeft w:val="0"/>
          <w:marRight w:val="0"/>
          <w:marTop w:val="0"/>
          <w:marBottom w:val="0"/>
          <w:divBdr>
            <w:top w:val="none" w:sz="0" w:space="0" w:color="auto"/>
            <w:left w:val="none" w:sz="0" w:space="0" w:color="auto"/>
            <w:bottom w:val="none" w:sz="0" w:space="0" w:color="auto"/>
            <w:right w:val="none" w:sz="0" w:space="0" w:color="auto"/>
          </w:divBdr>
          <w:divsChild>
            <w:div w:id="433477415">
              <w:marLeft w:val="0"/>
              <w:marRight w:val="0"/>
              <w:marTop w:val="0"/>
              <w:marBottom w:val="0"/>
              <w:divBdr>
                <w:top w:val="none" w:sz="0" w:space="0" w:color="auto"/>
                <w:left w:val="none" w:sz="0" w:space="0" w:color="auto"/>
                <w:bottom w:val="none" w:sz="0" w:space="0" w:color="auto"/>
                <w:right w:val="none" w:sz="0" w:space="0" w:color="auto"/>
              </w:divBdr>
              <w:divsChild>
                <w:div w:id="802621775">
                  <w:marLeft w:val="0"/>
                  <w:marRight w:val="0"/>
                  <w:marTop w:val="0"/>
                  <w:marBottom w:val="0"/>
                  <w:divBdr>
                    <w:top w:val="none" w:sz="0" w:space="0" w:color="auto"/>
                    <w:left w:val="none" w:sz="0" w:space="0" w:color="auto"/>
                    <w:bottom w:val="none" w:sz="0" w:space="0" w:color="auto"/>
                    <w:right w:val="none" w:sz="0" w:space="0" w:color="auto"/>
                  </w:divBdr>
                  <w:divsChild>
                    <w:div w:id="1916087222">
                      <w:marLeft w:val="0"/>
                      <w:marRight w:val="0"/>
                      <w:marTop w:val="0"/>
                      <w:marBottom w:val="0"/>
                      <w:divBdr>
                        <w:top w:val="none" w:sz="0" w:space="0" w:color="auto"/>
                        <w:left w:val="none" w:sz="0" w:space="0" w:color="auto"/>
                        <w:bottom w:val="none" w:sz="0" w:space="0" w:color="auto"/>
                        <w:right w:val="none" w:sz="0" w:space="0" w:color="auto"/>
                      </w:divBdr>
                    </w:div>
                    <w:div w:id="1777365733">
                      <w:marLeft w:val="0"/>
                      <w:marRight w:val="0"/>
                      <w:marTop w:val="0"/>
                      <w:marBottom w:val="0"/>
                      <w:divBdr>
                        <w:top w:val="none" w:sz="0" w:space="0" w:color="auto"/>
                        <w:left w:val="none" w:sz="0" w:space="0" w:color="auto"/>
                        <w:bottom w:val="none" w:sz="0" w:space="0" w:color="auto"/>
                        <w:right w:val="none" w:sz="0" w:space="0" w:color="auto"/>
                      </w:divBdr>
                    </w:div>
                    <w:div w:id="1973366806">
                      <w:marLeft w:val="0"/>
                      <w:marRight w:val="0"/>
                      <w:marTop w:val="0"/>
                      <w:marBottom w:val="0"/>
                      <w:divBdr>
                        <w:top w:val="none" w:sz="0" w:space="0" w:color="auto"/>
                        <w:left w:val="none" w:sz="0" w:space="0" w:color="auto"/>
                        <w:bottom w:val="none" w:sz="0" w:space="0" w:color="auto"/>
                        <w:right w:val="none" w:sz="0" w:space="0" w:color="auto"/>
                      </w:divBdr>
                    </w:div>
                    <w:div w:id="1332293083">
                      <w:marLeft w:val="0"/>
                      <w:marRight w:val="0"/>
                      <w:marTop w:val="0"/>
                      <w:marBottom w:val="0"/>
                      <w:divBdr>
                        <w:top w:val="none" w:sz="0" w:space="0" w:color="auto"/>
                        <w:left w:val="none" w:sz="0" w:space="0" w:color="auto"/>
                        <w:bottom w:val="none" w:sz="0" w:space="0" w:color="auto"/>
                        <w:right w:val="none" w:sz="0" w:space="0" w:color="auto"/>
                      </w:divBdr>
                    </w:div>
                    <w:div w:id="912549805">
                      <w:marLeft w:val="0"/>
                      <w:marRight w:val="0"/>
                      <w:marTop w:val="0"/>
                      <w:marBottom w:val="0"/>
                      <w:divBdr>
                        <w:top w:val="none" w:sz="0" w:space="0" w:color="auto"/>
                        <w:left w:val="none" w:sz="0" w:space="0" w:color="auto"/>
                        <w:bottom w:val="none" w:sz="0" w:space="0" w:color="auto"/>
                        <w:right w:val="none" w:sz="0" w:space="0" w:color="auto"/>
                      </w:divBdr>
                    </w:div>
                    <w:div w:id="151986787">
                      <w:marLeft w:val="0"/>
                      <w:marRight w:val="0"/>
                      <w:marTop w:val="0"/>
                      <w:marBottom w:val="0"/>
                      <w:divBdr>
                        <w:top w:val="none" w:sz="0" w:space="0" w:color="auto"/>
                        <w:left w:val="none" w:sz="0" w:space="0" w:color="auto"/>
                        <w:bottom w:val="none" w:sz="0" w:space="0" w:color="auto"/>
                        <w:right w:val="none" w:sz="0" w:space="0" w:color="auto"/>
                      </w:divBdr>
                    </w:div>
                    <w:div w:id="879828424">
                      <w:marLeft w:val="0"/>
                      <w:marRight w:val="0"/>
                      <w:marTop w:val="0"/>
                      <w:marBottom w:val="0"/>
                      <w:divBdr>
                        <w:top w:val="none" w:sz="0" w:space="0" w:color="auto"/>
                        <w:left w:val="none" w:sz="0" w:space="0" w:color="auto"/>
                        <w:bottom w:val="none" w:sz="0" w:space="0" w:color="auto"/>
                        <w:right w:val="none" w:sz="0" w:space="0" w:color="auto"/>
                      </w:divBdr>
                    </w:div>
                    <w:div w:id="2142991761">
                      <w:marLeft w:val="0"/>
                      <w:marRight w:val="0"/>
                      <w:marTop w:val="0"/>
                      <w:marBottom w:val="0"/>
                      <w:divBdr>
                        <w:top w:val="none" w:sz="0" w:space="0" w:color="auto"/>
                        <w:left w:val="none" w:sz="0" w:space="0" w:color="auto"/>
                        <w:bottom w:val="none" w:sz="0" w:space="0" w:color="auto"/>
                        <w:right w:val="none" w:sz="0" w:space="0" w:color="auto"/>
                      </w:divBdr>
                    </w:div>
                    <w:div w:id="1979651763">
                      <w:marLeft w:val="0"/>
                      <w:marRight w:val="0"/>
                      <w:marTop w:val="0"/>
                      <w:marBottom w:val="0"/>
                      <w:divBdr>
                        <w:top w:val="none" w:sz="0" w:space="0" w:color="auto"/>
                        <w:left w:val="none" w:sz="0" w:space="0" w:color="auto"/>
                        <w:bottom w:val="none" w:sz="0" w:space="0" w:color="auto"/>
                        <w:right w:val="none" w:sz="0" w:space="0" w:color="auto"/>
                      </w:divBdr>
                    </w:div>
                    <w:div w:id="146619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67170">
      <w:bodyDiv w:val="1"/>
      <w:marLeft w:val="0"/>
      <w:marRight w:val="0"/>
      <w:marTop w:val="0"/>
      <w:marBottom w:val="0"/>
      <w:divBdr>
        <w:top w:val="none" w:sz="0" w:space="0" w:color="auto"/>
        <w:left w:val="none" w:sz="0" w:space="0" w:color="auto"/>
        <w:bottom w:val="none" w:sz="0" w:space="0" w:color="auto"/>
        <w:right w:val="none" w:sz="0" w:space="0" w:color="auto"/>
      </w:divBdr>
    </w:div>
    <w:div w:id="120467837">
      <w:bodyDiv w:val="1"/>
      <w:marLeft w:val="0"/>
      <w:marRight w:val="0"/>
      <w:marTop w:val="0"/>
      <w:marBottom w:val="0"/>
      <w:divBdr>
        <w:top w:val="none" w:sz="0" w:space="0" w:color="auto"/>
        <w:left w:val="none" w:sz="0" w:space="0" w:color="auto"/>
        <w:bottom w:val="none" w:sz="0" w:space="0" w:color="auto"/>
        <w:right w:val="none" w:sz="0" w:space="0" w:color="auto"/>
      </w:divBdr>
    </w:div>
    <w:div w:id="120805034">
      <w:bodyDiv w:val="1"/>
      <w:marLeft w:val="0"/>
      <w:marRight w:val="0"/>
      <w:marTop w:val="0"/>
      <w:marBottom w:val="0"/>
      <w:divBdr>
        <w:top w:val="none" w:sz="0" w:space="0" w:color="auto"/>
        <w:left w:val="none" w:sz="0" w:space="0" w:color="auto"/>
        <w:bottom w:val="none" w:sz="0" w:space="0" w:color="auto"/>
        <w:right w:val="none" w:sz="0" w:space="0" w:color="auto"/>
      </w:divBdr>
    </w:div>
    <w:div w:id="120810794">
      <w:bodyDiv w:val="1"/>
      <w:marLeft w:val="0"/>
      <w:marRight w:val="0"/>
      <w:marTop w:val="0"/>
      <w:marBottom w:val="0"/>
      <w:divBdr>
        <w:top w:val="none" w:sz="0" w:space="0" w:color="auto"/>
        <w:left w:val="none" w:sz="0" w:space="0" w:color="auto"/>
        <w:bottom w:val="none" w:sz="0" w:space="0" w:color="auto"/>
        <w:right w:val="none" w:sz="0" w:space="0" w:color="auto"/>
      </w:divBdr>
    </w:div>
    <w:div w:id="120851692">
      <w:bodyDiv w:val="1"/>
      <w:marLeft w:val="0"/>
      <w:marRight w:val="0"/>
      <w:marTop w:val="0"/>
      <w:marBottom w:val="0"/>
      <w:divBdr>
        <w:top w:val="none" w:sz="0" w:space="0" w:color="auto"/>
        <w:left w:val="none" w:sz="0" w:space="0" w:color="auto"/>
        <w:bottom w:val="none" w:sz="0" w:space="0" w:color="auto"/>
        <w:right w:val="none" w:sz="0" w:space="0" w:color="auto"/>
      </w:divBdr>
    </w:div>
    <w:div w:id="121075200">
      <w:bodyDiv w:val="1"/>
      <w:marLeft w:val="0"/>
      <w:marRight w:val="0"/>
      <w:marTop w:val="0"/>
      <w:marBottom w:val="0"/>
      <w:divBdr>
        <w:top w:val="none" w:sz="0" w:space="0" w:color="auto"/>
        <w:left w:val="none" w:sz="0" w:space="0" w:color="auto"/>
        <w:bottom w:val="none" w:sz="0" w:space="0" w:color="auto"/>
        <w:right w:val="none" w:sz="0" w:space="0" w:color="auto"/>
      </w:divBdr>
      <w:divsChild>
        <w:div w:id="1082874950">
          <w:marLeft w:val="0"/>
          <w:marRight w:val="0"/>
          <w:marTop w:val="0"/>
          <w:marBottom w:val="0"/>
          <w:divBdr>
            <w:top w:val="none" w:sz="0" w:space="0" w:color="auto"/>
            <w:left w:val="none" w:sz="0" w:space="0" w:color="auto"/>
            <w:bottom w:val="none" w:sz="0" w:space="0" w:color="auto"/>
            <w:right w:val="none" w:sz="0" w:space="0" w:color="auto"/>
          </w:divBdr>
        </w:div>
      </w:divsChild>
    </w:div>
    <w:div w:id="121120020">
      <w:bodyDiv w:val="1"/>
      <w:marLeft w:val="0"/>
      <w:marRight w:val="0"/>
      <w:marTop w:val="0"/>
      <w:marBottom w:val="0"/>
      <w:divBdr>
        <w:top w:val="none" w:sz="0" w:space="0" w:color="auto"/>
        <w:left w:val="none" w:sz="0" w:space="0" w:color="auto"/>
        <w:bottom w:val="none" w:sz="0" w:space="0" w:color="auto"/>
        <w:right w:val="none" w:sz="0" w:space="0" w:color="auto"/>
      </w:divBdr>
      <w:divsChild>
        <w:div w:id="2087024044">
          <w:marLeft w:val="0"/>
          <w:marRight w:val="0"/>
          <w:marTop w:val="0"/>
          <w:marBottom w:val="0"/>
          <w:divBdr>
            <w:top w:val="none" w:sz="0" w:space="0" w:color="auto"/>
            <w:left w:val="none" w:sz="0" w:space="0" w:color="auto"/>
            <w:bottom w:val="none" w:sz="0" w:space="0" w:color="auto"/>
            <w:right w:val="none" w:sz="0" w:space="0" w:color="auto"/>
          </w:divBdr>
          <w:divsChild>
            <w:div w:id="62417060">
              <w:marLeft w:val="0"/>
              <w:marRight w:val="0"/>
              <w:marTop w:val="0"/>
              <w:marBottom w:val="0"/>
              <w:divBdr>
                <w:top w:val="none" w:sz="0" w:space="0" w:color="auto"/>
                <w:left w:val="none" w:sz="0" w:space="0" w:color="auto"/>
                <w:bottom w:val="none" w:sz="0" w:space="0" w:color="auto"/>
                <w:right w:val="none" w:sz="0" w:space="0" w:color="auto"/>
              </w:divBdr>
              <w:divsChild>
                <w:div w:id="2008825183">
                  <w:marLeft w:val="0"/>
                  <w:marRight w:val="0"/>
                  <w:marTop w:val="0"/>
                  <w:marBottom w:val="0"/>
                  <w:divBdr>
                    <w:top w:val="none" w:sz="0" w:space="0" w:color="auto"/>
                    <w:left w:val="none" w:sz="0" w:space="0" w:color="auto"/>
                    <w:bottom w:val="none" w:sz="0" w:space="0" w:color="auto"/>
                    <w:right w:val="none" w:sz="0" w:space="0" w:color="auto"/>
                  </w:divBdr>
                  <w:divsChild>
                    <w:div w:id="1627540928">
                      <w:marLeft w:val="0"/>
                      <w:marRight w:val="0"/>
                      <w:marTop w:val="0"/>
                      <w:marBottom w:val="0"/>
                      <w:divBdr>
                        <w:top w:val="none" w:sz="0" w:space="0" w:color="auto"/>
                        <w:left w:val="none" w:sz="0" w:space="0" w:color="auto"/>
                        <w:bottom w:val="none" w:sz="0" w:space="0" w:color="auto"/>
                        <w:right w:val="none" w:sz="0" w:space="0" w:color="auto"/>
                      </w:divBdr>
                    </w:div>
                    <w:div w:id="1700858397">
                      <w:marLeft w:val="0"/>
                      <w:marRight w:val="0"/>
                      <w:marTop w:val="0"/>
                      <w:marBottom w:val="0"/>
                      <w:divBdr>
                        <w:top w:val="none" w:sz="0" w:space="0" w:color="auto"/>
                        <w:left w:val="none" w:sz="0" w:space="0" w:color="auto"/>
                        <w:bottom w:val="none" w:sz="0" w:space="0" w:color="auto"/>
                        <w:right w:val="none" w:sz="0" w:space="0" w:color="auto"/>
                      </w:divBdr>
                    </w:div>
                    <w:div w:id="2034109095">
                      <w:marLeft w:val="0"/>
                      <w:marRight w:val="0"/>
                      <w:marTop w:val="0"/>
                      <w:marBottom w:val="0"/>
                      <w:divBdr>
                        <w:top w:val="none" w:sz="0" w:space="0" w:color="auto"/>
                        <w:left w:val="none" w:sz="0" w:space="0" w:color="auto"/>
                        <w:bottom w:val="none" w:sz="0" w:space="0" w:color="auto"/>
                        <w:right w:val="none" w:sz="0" w:space="0" w:color="auto"/>
                      </w:divBdr>
                    </w:div>
                    <w:div w:id="1069692554">
                      <w:marLeft w:val="0"/>
                      <w:marRight w:val="0"/>
                      <w:marTop w:val="0"/>
                      <w:marBottom w:val="0"/>
                      <w:divBdr>
                        <w:top w:val="none" w:sz="0" w:space="0" w:color="auto"/>
                        <w:left w:val="none" w:sz="0" w:space="0" w:color="auto"/>
                        <w:bottom w:val="none" w:sz="0" w:space="0" w:color="auto"/>
                        <w:right w:val="none" w:sz="0" w:space="0" w:color="auto"/>
                      </w:divBdr>
                    </w:div>
                    <w:div w:id="1931812595">
                      <w:marLeft w:val="0"/>
                      <w:marRight w:val="0"/>
                      <w:marTop w:val="0"/>
                      <w:marBottom w:val="0"/>
                      <w:divBdr>
                        <w:top w:val="none" w:sz="0" w:space="0" w:color="auto"/>
                        <w:left w:val="none" w:sz="0" w:space="0" w:color="auto"/>
                        <w:bottom w:val="none" w:sz="0" w:space="0" w:color="auto"/>
                        <w:right w:val="none" w:sz="0" w:space="0" w:color="auto"/>
                      </w:divBdr>
                    </w:div>
                    <w:div w:id="1408115888">
                      <w:marLeft w:val="0"/>
                      <w:marRight w:val="0"/>
                      <w:marTop w:val="0"/>
                      <w:marBottom w:val="0"/>
                      <w:divBdr>
                        <w:top w:val="none" w:sz="0" w:space="0" w:color="auto"/>
                        <w:left w:val="none" w:sz="0" w:space="0" w:color="auto"/>
                        <w:bottom w:val="none" w:sz="0" w:space="0" w:color="auto"/>
                        <w:right w:val="none" w:sz="0" w:space="0" w:color="auto"/>
                      </w:divBdr>
                    </w:div>
                    <w:div w:id="1946766970">
                      <w:marLeft w:val="0"/>
                      <w:marRight w:val="0"/>
                      <w:marTop w:val="0"/>
                      <w:marBottom w:val="0"/>
                      <w:divBdr>
                        <w:top w:val="none" w:sz="0" w:space="0" w:color="auto"/>
                        <w:left w:val="none" w:sz="0" w:space="0" w:color="auto"/>
                        <w:bottom w:val="none" w:sz="0" w:space="0" w:color="auto"/>
                        <w:right w:val="none" w:sz="0" w:space="0" w:color="auto"/>
                      </w:divBdr>
                    </w:div>
                    <w:div w:id="8299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63282">
      <w:bodyDiv w:val="1"/>
      <w:marLeft w:val="0"/>
      <w:marRight w:val="0"/>
      <w:marTop w:val="0"/>
      <w:marBottom w:val="0"/>
      <w:divBdr>
        <w:top w:val="none" w:sz="0" w:space="0" w:color="auto"/>
        <w:left w:val="none" w:sz="0" w:space="0" w:color="auto"/>
        <w:bottom w:val="none" w:sz="0" w:space="0" w:color="auto"/>
        <w:right w:val="none" w:sz="0" w:space="0" w:color="auto"/>
      </w:divBdr>
      <w:divsChild>
        <w:div w:id="486285218">
          <w:marLeft w:val="0"/>
          <w:marRight w:val="0"/>
          <w:marTop w:val="0"/>
          <w:marBottom w:val="0"/>
          <w:divBdr>
            <w:top w:val="none" w:sz="0" w:space="0" w:color="auto"/>
            <w:left w:val="none" w:sz="0" w:space="0" w:color="auto"/>
            <w:bottom w:val="none" w:sz="0" w:space="0" w:color="auto"/>
            <w:right w:val="none" w:sz="0" w:space="0" w:color="auto"/>
          </w:divBdr>
        </w:div>
      </w:divsChild>
    </w:div>
    <w:div w:id="121770702">
      <w:bodyDiv w:val="1"/>
      <w:marLeft w:val="0"/>
      <w:marRight w:val="0"/>
      <w:marTop w:val="0"/>
      <w:marBottom w:val="0"/>
      <w:divBdr>
        <w:top w:val="none" w:sz="0" w:space="0" w:color="auto"/>
        <w:left w:val="none" w:sz="0" w:space="0" w:color="auto"/>
        <w:bottom w:val="none" w:sz="0" w:space="0" w:color="auto"/>
        <w:right w:val="none" w:sz="0" w:space="0" w:color="auto"/>
      </w:divBdr>
    </w:div>
    <w:div w:id="122312384">
      <w:bodyDiv w:val="1"/>
      <w:marLeft w:val="0"/>
      <w:marRight w:val="0"/>
      <w:marTop w:val="0"/>
      <w:marBottom w:val="0"/>
      <w:divBdr>
        <w:top w:val="none" w:sz="0" w:space="0" w:color="auto"/>
        <w:left w:val="none" w:sz="0" w:space="0" w:color="auto"/>
        <w:bottom w:val="none" w:sz="0" w:space="0" w:color="auto"/>
        <w:right w:val="none" w:sz="0" w:space="0" w:color="auto"/>
      </w:divBdr>
    </w:div>
    <w:div w:id="122315560">
      <w:bodyDiv w:val="1"/>
      <w:marLeft w:val="0"/>
      <w:marRight w:val="0"/>
      <w:marTop w:val="0"/>
      <w:marBottom w:val="0"/>
      <w:divBdr>
        <w:top w:val="none" w:sz="0" w:space="0" w:color="auto"/>
        <w:left w:val="none" w:sz="0" w:space="0" w:color="auto"/>
        <w:bottom w:val="none" w:sz="0" w:space="0" w:color="auto"/>
        <w:right w:val="none" w:sz="0" w:space="0" w:color="auto"/>
      </w:divBdr>
    </w:div>
    <w:div w:id="122623980">
      <w:bodyDiv w:val="1"/>
      <w:marLeft w:val="0"/>
      <w:marRight w:val="0"/>
      <w:marTop w:val="0"/>
      <w:marBottom w:val="0"/>
      <w:divBdr>
        <w:top w:val="none" w:sz="0" w:space="0" w:color="auto"/>
        <w:left w:val="none" w:sz="0" w:space="0" w:color="auto"/>
        <w:bottom w:val="none" w:sz="0" w:space="0" w:color="auto"/>
        <w:right w:val="none" w:sz="0" w:space="0" w:color="auto"/>
      </w:divBdr>
    </w:div>
    <w:div w:id="123042485">
      <w:bodyDiv w:val="1"/>
      <w:marLeft w:val="0"/>
      <w:marRight w:val="0"/>
      <w:marTop w:val="0"/>
      <w:marBottom w:val="0"/>
      <w:divBdr>
        <w:top w:val="none" w:sz="0" w:space="0" w:color="auto"/>
        <w:left w:val="none" w:sz="0" w:space="0" w:color="auto"/>
        <w:bottom w:val="none" w:sz="0" w:space="0" w:color="auto"/>
        <w:right w:val="none" w:sz="0" w:space="0" w:color="auto"/>
      </w:divBdr>
      <w:divsChild>
        <w:div w:id="1252852136">
          <w:marLeft w:val="0"/>
          <w:marRight w:val="0"/>
          <w:marTop w:val="0"/>
          <w:marBottom w:val="0"/>
          <w:divBdr>
            <w:top w:val="none" w:sz="0" w:space="0" w:color="auto"/>
            <w:left w:val="none" w:sz="0" w:space="0" w:color="auto"/>
            <w:bottom w:val="none" w:sz="0" w:space="0" w:color="auto"/>
            <w:right w:val="none" w:sz="0" w:space="0" w:color="auto"/>
          </w:divBdr>
        </w:div>
      </w:divsChild>
    </w:div>
    <w:div w:id="123423910">
      <w:bodyDiv w:val="1"/>
      <w:marLeft w:val="0"/>
      <w:marRight w:val="0"/>
      <w:marTop w:val="0"/>
      <w:marBottom w:val="0"/>
      <w:divBdr>
        <w:top w:val="none" w:sz="0" w:space="0" w:color="auto"/>
        <w:left w:val="none" w:sz="0" w:space="0" w:color="auto"/>
        <w:bottom w:val="none" w:sz="0" w:space="0" w:color="auto"/>
        <w:right w:val="none" w:sz="0" w:space="0" w:color="auto"/>
      </w:divBdr>
    </w:div>
    <w:div w:id="123501623">
      <w:bodyDiv w:val="1"/>
      <w:marLeft w:val="0"/>
      <w:marRight w:val="0"/>
      <w:marTop w:val="0"/>
      <w:marBottom w:val="0"/>
      <w:divBdr>
        <w:top w:val="none" w:sz="0" w:space="0" w:color="auto"/>
        <w:left w:val="none" w:sz="0" w:space="0" w:color="auto"/>
        <w:bottom w:val="none" w:sz="0" w:space="0" w:color="auto"/>
        <w:right w:val="none" w:sz="0" w:space="0" w:color="auto"/>
      </w:divBdr>
    </w:div>
    <w:div w:id="123549050">
      <w:bodyDiv w:val="1"/>
      <w:marLeft w:val="0"/>
      <w:marRight w:val="0"/>
      <w:marTop w:val="0"/>
      <w:marBottom w:val="0"/>
      <w:divBdr>
        <w:top w:val="none" w:sz="0" w:space="0" w:color="auto"/>
        <w:left w:val="none" w:sz="0" w:space="0" w:color="auto"/>
        <w:bottom w:val="none" w:sz="0" w:space="0" w:color="auto"/>
        <w:right w:val="none" w:sz="0" w:space="0" w:color="auto"/>
      </w:divBdr>
      <w:divsChild>
        <w:div w:id="328406806">
          <w:marLeft w:val="0"/>
          <w:marRight w:val="0"/>
          <w:marTop w:val="0"/>
          <w:marBottom w:val="0"/>
          <w:divBdr>
            <w:top w:val="none" w:sz="0" w:space="0" w:color="auto"/>
            <w:left w:val="none" w:sz="0" w:space="0" w:color="auto"/>
            <w:bottom w:val="none" w:sz="0" w:space="0" w:color="auto"/>
            <w:right w:val="none" w:sz="0" w:space="0" w:color="auto"/>
          </w:divBdr>
          <w:divsChild>
            <w:div w:id="1192840928">
              <w:marLeft w:val="0"/>
              <w:marRight w:val="0"/>
              <w:marTop w:val="0"/>
              <w:marBottom w:val="0"/>
              <w:divBdr>
                <w:top w:val="none" w:sz="0" w:space="0" w:color="auto"/>
                <w:left w:val="none" w:sz="0" w:space="0" w:color="auto"/>
                <w:bottom w:val="none" w:sz="0" w:space="0" w:color="auto"/>
                <w:right w:val="none" w:sz="0" w:space="0" w:color="auto"/>
              </w:divBdr>
              <w:divsChild>
                <w:div w:id="899445326">
                  <w:marLeft w:val="0"/>
                  <w:marRight w:val="0"/>
                  <w:marTop w:val="0"/>
                  <w:marBottom w:val="0"/>
                  <w:divBdr>
                    <w:top w:val="none" w:sz="0" w:space="0" w:color="auto"/>
                    <w:left w:val="none" w:sz="0" w:space="0" w:color="auto"/>
                    <w:bottom w:val="none" w:sz="0" w:space="0" w:color="auto"/>
                    <w:right w:val="none" w:sz="0" w:space="0" w:color="auto"/>
                  </w:divBdr>
                  <w:divsChild>
                    <w:div w:id="1808622362">
                      <w:marLeft w:val="0"/>
                      <w:marRight w:val="0"/>
                      <w:marTop w:val="0"/>
                      <w:marBottom w:val="0"/>
                      <w:divBdr>
                        <w:top w:val="none" w:sz="0" w:space="0" w:color="auto"/>
                        <w:left w:val="none" w:sz="0" w:space="0" w:color="auto"/>
                        <w:bottom w:val="none" w:sz="0" w:space="0" w:color="auto"/>
                        <w:right w:val="none" w:sz="0" w:space="0" w:color="auto"/>
                      </w:divBdr>
                    </w:div>
                    <w:div w:id="2106224659">
                      <w:marLeft w:val="0"/>
                      <w:marRight w:val="0"/>
                      <w:marTop w:val="0"/>
                      <w:marBottom w:val="0"/>
                      <w:divBdr>
                        <w:top w:val="none" w:sz="0" w:space="0" w:color="auto"/>
                        <w:left w:val="none" w:sz="0" w:space="0" w:color="auto"/>
                        <w:bottom w:val="none" w:sz="0" w:space="0" w:color="auto"/>
                        <w:right w:val="none" w:sz="0" w:space="0" w:color="auto"/>
                      </w:divBdr>
                    </w:div>
                    <w:div w:id="579755630">
                      <w:marLeft w:val="0"/>
                      <w:marRight w:val="0"/>
                      <w:marTop w:val="0"/>
                      <w:marBottom w:val="0"/>
                      <w:divBdr>
                        <w:top w:val="none" w:sz="0" w:space="0" w:color="auto"/>
                        <w:left w:val="none" w:sz="0" w:space="0" w:color="auto"/>
                        <w:bottom w:val="none" w:sz="0" w:space="0" w:color="auto"/>
                        <w:right w:val="none" w:sz="0" w:space="0" w:color="auto"/>
                      </w:divBdr>
                    </w:div>
                    <w:div w:id="1023046185">
                      <w:marLeft w:val="0"/>
                      <w:marRight w:val="0"/>
                      <w:marTop w:val="0"/>
                      <w:marBottom w:val="0"/>
                      <w:divBdr>
                        <w:top w:val="none" w:sz="0" w:space="0" w:color="auto"/>
                        <w:left w:val="none" w:sz="0" w:space="0" w:color="auto"/>
                        <w:bottom w:val="none" w:sz="0" w:space="0" w:color="auto"/>
                        <w:right w:val="none" w:sz="0" w:space="0" w:color="auto"/>
                      </w:divBdr>
                    </w:div>
                    <w:div w:id="93467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4489">
      <w:bodyDiv w:val="1"/>
      <w:marLeft w:val="0"/>
      <w:marRight w:val="0"/>
      <w:marTop w:val="0"/>
      <w:marBottom w:val="0"/>
      <w:divBdr>
        <w:top w:val="none" w:sz="0" w:space="0" w:color="auto"/>
        <w:left w:val="none" w:sz="0" w:space="0" w:color="auto"/>
        <w:bottom w:val="none" w:sz="0" w:space="0" w:color="auto"/>
        <w:right w:val="none" w:sz="0" w:space="0" w:color="auto"/>
      </w:divBdr>
      <w:divsChild>
        <w:div w:id="1624069673">
          <w:marLeft w:val="0"/>
          <w:marRight w:val="0"/>
          <w:marTop w:val="0"/>
          <w:marBottom w:val="0"/>
          <w:divBdr>
            <w:top w:val="none" w:sz="0" w:space="0" w:color="auto"/>
            <w:left w:val="none" w:sz="0" w:space="0" w:color="auto"/>
            <w:bottom w:val="none" w:sz="0" w:space="0" w:color="auto"/>
            <w:right w:val="none" w:sz="0" w:space="0" w:color="auto"/>
          </w:divBdr>
          <w:divsChild>
            <w:div w:id="119734438">
              <w:marLeft w:val="0"/>
              <w:marRight w:val="0"/>
              <w:marTop w:val="0"/>
              <w:marBottom w:val="0"/>
              <w:divBdr>
                <w:top w:val="none" w:sz="0" w:space="0" w:color="auto"/>
                <w:left w:val="none" w:sz="0" w:space="0" w:color="auto"/>
                <w:bottom w:val="none" w:sz="0" w:space="0" w:color="auto"/>
                <w:right w:val="none" w:sz="0" w:space="0" w:color="auto"/>
              </w:divBdr>
              <w:divsChild>
                <w:div w:id="541090653">
                  <w:marLeft w:val="0"/>
                  <w:marRight w:val="0"/>
                  <w:marTop w:val="0"/>
                  <w:marBottom w:val="0"/>
                  <w:divBdr>
                    <w:top w:val="none" w:sz="0" w:space="0" w:color="auto"/>
                    <w:left w:val="none" w:sz="0" w:space="0" w:color="auto"/>
                    <w:bottom w:val="none" w:sz="0" w:space="0" w:color="auto"/>
                    <w:right w:val="none" w:sz="0" w:space="0" w:color="auto"/>
                  </w:divBdr>
                  <w:divsChild>
                    <w:div w:id="1378552560">
                      <w:marLeft w:val="0"/>
                      <w:marRight w:val="0"/>
                      <w:marTop w:val="0"/>
                      <w:marBottom w:val="0"/>
                      <w:divBdr>
                        <w:top w:val="none" w:sz="0" w:space="0" w:color="auto"/>
                        <w:left w:val="none" w:sz="0" w:space="0" w:color="auto"/>
                        <w:bottom w:val="none" w:sz="0" w:space="0" w:color="auto"/>
                        <w:right w:val="none" w:sz="0" w:space="0" w:color="auto"/>
                      </w:divBdr>
                      <w:divsChild>
                        <w:div w:id="1874421002">
                          <w:marLeft w:val="0"/>
                          <w:marRight w:val="0"/>
                          <w:marTop w:val="0"/>
                          <w:marBottom w:val="0"/>
                          <w:divBdr>
                            <w:top w:val="none" w:sz="0" w:space="0" w:color="auto"/>
                            <w:left w:val="none" w:sz="0" w:space="0" w:color="auto"/>
                            <w:bottom w:val="none" w:sz="0" w:space="0" w:color="auto"/>
                            <w:right w:val="none" w:sz="0" w:space="0" w:color="auto"/>
                          </w:divBdr>
                        </w:div>
                        <w:div w:id="1671954435">
                          <w:marLeft w:val="0"/>
                          <w:marRight w:val="0"/>
                          <w:marTop w:val="0"/>
                          <w:marBottom w:val="0"/>
                          <w:divBdr>
                            <w:top w:val="none" w:sz="0" w:space="0" w:color="auto"/>
                            <w:left w:val="none" w:sz="0" w:space="0" w:color="auto"/>
                            <w:bottom w:val="none" w:sz="0" w:space="0" w:color="auto"/>
                            <w:right w:val="none" w:sz="0" w:space="0" w:color="auto"/>
                          </w:divBdr>
                        </w:div>
                        <w:div w:id="1907447198">
                          <w:marLeft w:val="0"/>
                          <w:marRight w:val="0"/>
                          <w:marTop w:val="0"/>
                          <w:marBottom w:val="0"/>
                          <w:divBdr>
                            <w:top w:val="none" w:sz="0" w:space="0" w:color="auto"/>
                            <w:left w:val="none" w:sz="0" w:space="0" w:color="auto"/>
                            <w:bottom w:val="none" w:sz="0" w:space="0" w:color="auto"/>
                            <w:right w:val="none" w:sz="0" w:space="0" w:color="auto"/>
                          </w:divBdr>
                        </w:div>
                        <w:div w:id="708342621">
                          <w:marLeft w:val="0"/>
                          <w:marRight w:val="0"/>
                          <w:marTop w:val="0"/>
                          <w:marBottom w:val="0"/>
                          <w:divBdr>
                            <w:top w:val="none" w:sz="0" w:space="0" w:color="auto"/>
                            <w:left w:val="none" w:sz="0" w:space="0" w:color="auto"/>
                            <w:bottom w:val="none" w:sz="0" w:space="0" w:color="auto"/>
                            <w:right w:val="none" w:sz="0" w:space="0" w:color="auto"/>
                          </w:divBdr>
                        </w:div>
                        <w:div w:id="1754935742">
                          <w:marLeft w:val="0"/>
                          <w:marRight w:val="0"/>
                          <w:marTop w:val="0"/>
                          <w:marBottom w:val="0"/>
                          <w:divBdr>
                            <w:top w:val="none" w:sz="0" w:space="0" w:color="auto"/>
                            <w:left w:val="none" w:sz="0" w:space="0" w:color="auto"/>
                            <w:bottom w:val="none" w:sz="0" w:space="0" w:color="auto"/>
                            <w:right w:val="none" w:sz="0" w:space="0" w:color="auto"/>
                          </w:divBdr>
                        </w:div>
                        <w:div w:id="1544558300">
                          <w:marLeft w:val="0"/>
                          <w:marRight w:val="0"/>
                          <w:marTop w:val="0"/>
                          <w:marBottom w:val="0"/>
                          <w:divBdr>
                            <w:top w:val="none" w:sz="0" w:space="0" w:color="auto"/>
                            <w:left w:val="none" w:sz="0" w:space="0" w:color="auto"/>
                            <w:bottom w:val="none" w:sz="0" w:space="0" w:color="auto"/>
                            <w:right w:val="none" w:sz="0" w:space="0" w:color="auto"/>
                          </w:divBdr>
                        </w:div>
                        <w:div w:id="1981962772">
                          <w:marLeft w:val="0"/>
                          <w:marRight w:val="0"/>
                          <w:marTop w:val="0"/>
                          <w:marBottom w:val="0"/>
                          <w:divBdr>
                            <w:top w:val="none" w:sz="0" w:space="0" w:color="auto"/>
                            <w:left w:val="none" w:sz="0" w:space="0" w:color="auto"/>
                            <w:bottom w:val="none" w:sz="0" w:space="0" w:color="auto"/>
                            <w:right w:val="none" w:sz="0" w:space="0" w:color="auto"/>
                          </w:divBdr>
                        </w:div>
                        <w:div w:id="1622614806">
                          <w:marLeft w:val="0"/>
                          <w:marRight w:val="0"/>
                          <w:marTop w:val="0"/>
                          <w:marBottom w:val="0"/>
                          <w:divBdr>
                            <w:top w:val="none" w:sz="0" w:space="0" w:color="auto"/>
                            <w:left w:val="none" w:sz="0" w:space="0" w:color="auto"/>
                            <w:bottom w:val="none" w:sz="0" w:space="0" w:color="auto"/>
                            <w:right w:val="none" w:sz="0" w:space="0" w:color="auto"/>
                          </w:divBdr>
                        </w:div>
                        <w:div w:id="44526799">
                          <w:marLeft w:val="0"/>
                          <w:marRight w:val="0"/>
                          <w:marTop w:val="0"/>
                          <w:marBottom w:val="0"/>
                          <w:divBdr>
                            <w:top w:val="none" w:sz="0" w:space="0" w:color="auto"/>
                            <w:left w:val="none" w:sz="0" w:space="0" w:color="auto"/>
                            <w:bottom w:val="none" w:sz="0" w:space="0" w:color="auto"/>
                            <w:right w:val="none" w:sz="0" w:space="0" w:color="auto"/>
                          </w:divBdr>
                        </w:div>
                        <w:div w:id="2045137260">
                          <w:marLeft w:val="0"/>
                          <w:marRight w:val="0"/>
                          <w:marTop w:val="0"/>
                          <w:marBottom w:val="0"/>
                          <w:divBdr>
                            <w:top w:val="none" w:sz="0" w:space="0" w:color="auto"/>
                            <w:left w:val="none" w:sz="0" w:space="0" w:color="auto"/>
                            <w:bottom w:val="none" w:sz="0" w:space="0" w:color="auto"/>
                            <w:right w:val="none" w:sz="0" w:space="0" w:color="auto"/>
                          </w:divBdr>
                        </w:div>
                        <w:div w:id="977220817">
                          <w:marLeft w:val="0"/>
                          <w:marRight w:val="0"/>
                          <w:marTop w:val="0"/>
                          <w:marBottom w:val="0"/>
                          <w:divBdr>
                            <w:top w:val="none" w:sz="0" w:space="0" w:color="auto"/>
                            <w:left w:val="none" w:sz="0" w:space="0" w:color="auto"/>
                            <w:bottom w:val="none" w:sz="0" w:space="0" w:color="auto"/>
                            <w:right w:val="none" w:sz="0" w:space="0" w:color="auto"/>
                          </w:divBdr>
                        </w:div>
                        <w:div w:id="13772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009627">
      <w:bodyDiv w:val="1"/>
      <w:marLeft w:val="0"/>
      <w:marRight w:val="0"/>
      <w:marTop w:val="0"/>
      <w:marBottom w:val="0"/>
      <w:divBdr>
        <w:top w:val="none" w:sz="0" w:space="0" w:color="auto"/>
        <w:left w:val="none" w:sz="0" w:space="0" w:color="auto"/>
        <w:bottom w:val="none" w:sz="0" w:space="0" w:color="auto"/>
        <w:right w:val="none" w:sz="0" w:space="0" w:color="auto"/>
      </w:divBdr>
    </w:div>
    <w:div w:id="124935464">
      <w:bodyDiv w:val="1"/>
      <w:marLeft w:val="0"/>
      <w:marRight w:val="0"/>
      <w:marTop w:val="0"/>
      <w:marBottom w:val="0"/>
      <w:divBdr>
        <w:top w:val="none" w:sz="0" w:space="0" w:color="auto"/>
        <w:left w:val="none" w:sz="0" w:space="0" w:color="auto"/>
        <w:bottom w:val="none" w:sz="0" w:space="0" w:color="auto"/>
        <w:right w:val="none" w:sz="0" w:space="0" w:color="auto"/>
      </w:divBdr>
    </w:div>
    <w:div w:id="125510593">
      <w:bodyDiv w:val="1"/>
      <w:marLeft w:val="0"/>
      <w:marRight w:val="0"/>
      <w:marTop w:val="0"/>
      <w:marBottom w:val="0"/>
      <w:divBdr>
        <w:top w:val="none" w:sz="0" w:space="0" w:color="auto"/>
        <w:left w:val="none" w:sz="0" w:space="0" w:color="auto"/>
        <w:bottom w:val="none" w:sz="0" w:space="0" w:color="auto"/>
        <w:right w:val="none" w:sz="0" w:space="0" w:color="auto"/>
      </w:divBdr>
      <w:divsChild>
        <w:div w:id="1804349393">
          <w:marLeft w:val="0"/>
          <w:marRight w:val="0"/>
          <w:marTop w:val="0"/>
          <w:marBottom w:val="0"/>
          <w:divBdr>
            <w:top w:val="none" w:sz="0" w:space="0" w:color="auto"/>
            <w:left w:val="none" w:sz="0" w:space="0" w:color="auto"/>
            <w:bottom w:val="none" w:sz="0" w:space="0" w:color="auto"/>
            <w:right w:val="none" w:sz="0" w:space="0" w:color="auto"/>
          </w:divBdr>
          <w:divsChild>
            <w:div w:id="11160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3042">
      <w:bodyDiv w:val="1"/>
      <w:marLeft w:val="0"/>
      <w:marRight w:val="0"/>
      <w:marTop w:val="0"/>
      <w:marBottom w:val="0"/>
      <w:divBdr>
        <w:top w:val="none" w:sz="0" w:space="0" w:color="auto"/>
        <w:left w:val="none" w:sz="0" w:space="0" w:color="auto"/>
        <w:bottom w:val="none" w:sz="0" w:space="0" w:color="auto"/>
        <w:right w:val="none" w:sz="0" w:space="0" w:color="auto"/>
      </w:divBdr>
    </w:div>
    <w:div w:id="126053953">
      <w:bodyDiv w:val="1"/>
      <w:marLeft w:val="0"/>
      <w:marRight w:val="0"/>
      <w:marTop w:val="0"/>
      <w:marBottom w:val="0"/>
      <w:divBdr>
        <w:top w:val="none" w:sz="0" w:space="0" w:color="auto"/>
        <w:left w:val="none" w:sz="0" w:space="0" w:color="auto"/>
        <w:bottom w:val="none" w:sz="0" w:space="0" w:color="auto"/>
        <w:right w:val="none" w:sz="0" w:space="0" w:color="auto"/>
      </w:divBdr>
      <w:divsChild>
        <w:div w:id="632059068">
          <w:marLeft w:val="0"/>
          <w:marRight w:val="0"/>
          <w:marTop w:val="0"/>
          <w:marBottom w:val="0"/>
          <w:divBdr>
            <w:top w:val="none" w:sz="0" w:space="0" w:color="auto"/>
            <w:left w:val="none" w:sz="0" w:space="0" w:color="auto"/>
            <w:bottom w:val="none" w:sz="0" w:space="0" w:color="auto"/>
            <w:right w:val="none" w:sz="0" w:space="0" w:color="auto"/>
          </w:divBdr>
          <w:divsChild>
            <w:div w:id="439296123">
              <w:marLeft w:val="0"/>
              <w:marRight w:val="0"/>
              <w:marTop w:val="0"/>
              <w:marBottom w:val="0"/>
              <w:divBdr>
                <w:top w:val="none" w:sz="0" w:space="0" w:color="auto"/>
                <w:left w:val="none" w:sz="0" w:space="0" w:color="auto"/>
                <w:bottom w:val="none" w:sz="0" w:space="0" w:color="auto"/>
                <w:right w:val="none" w:sz="0" w:space="0" w:color="auto"/>
              </w:divBdr>
              <w:divsChild>
                <w:div w:id="623585056">
                  <w:marLeft w:val="0"/>
                  <w:marRight w:val="0"/>
                  <w:marTop w:val="0"/>
                  <w:marBottom w:val="0"/>
                  <w:divBdr>
                    <w:top w:val="none" w:sz="0" w:space="0" w:color="auto"/>
                    <w:left w:val="none" w:sz="0" w:space="0" w:color="auto"/>
                    <w:bottom w:val="none" w:sz="0" w:space="0" w:color="auto"/>
                    <w:right w:val="none" w:sz="0" w:space="0" w:color="auto"/>
                  </w:divBdr>
                  <w:divsChild>
                    <w:div w:id="557546175">
                      <w:marLeft w:val="0"/>
                      <w:marRight w:val="0"/>
                      <w:marTop w:val="0"/>
                      <w:marBottom w:val="1800"/>
                      <w:divBdr>
                        <w:top w:val="none" w:sz="0" w:space="0" w:color="auto"/>
                        <w:left w:val="none" w:sz="0" w:space="0" w:color="auto"/>
                        <w:bottom w:val="none" w:sz="0" w:space="0" w:color="auto"/>
                        <w:right w:val="none" w:sz="0" w:space="0" w:color="auto"/>
                      </w:divBdr>
                      <w:divsChild>
                        <w:div w:id="300815649">
                          <w:marLeft w:val="0"/>
                          <w:marRight w:val="0"/>
                          <w:marTop w:val="0"/>
                          <w:marBottom w:val="120"/>
                          <w:divBdr>
                            <w:top w:val="single" w:sz="12" w:space="15" w:color="auto"/>
                            <w:left w:val="single" w:sz="12" w:space="15" w:color="auto"/>
                            <w:bottom w:val="single" w:sz="12" w:space="15" w:color="auto"/>
                            <w:right w:val="single" w:sz="12" w:space="15" w:color="auto"/>
                          </w:divBdr>
                          <w:divsChild>
                            <w:div w:id="244386327">
                              <w:marLeft w:val="0"/>
                              <w:marRight w:val="0"/>
                              <w:marTop w:val="0"/>
                              <w:marBottom w:val="0"/>
                              <w:divBdr>
                                <w:top w:val="none" w:sz="0" w:space="0" w:color="auto"/>
                                <w:left w:val="none" w:sz="0" w:space="0" w:color="auto"/>
                                <w:bottom w:val="none" w:sz="0" w:space="0" w:color="auto"/>
                                <w:right w:val="none" w:sz="0" w:space="0" w:color="auto"/>
                              </w:divBdr>
                              <w:divsChild>
                                <w:div w:id="16667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551389">
      <w:bodyDiv w:val="1"/>
      <w:marLeft w:val="0"/>
      <w:marRight w:val="0"/>
      <w:marTop w:val="0"/>
      <w:marBottom w:val="0"/>
      <w:divBdr>
        <w:top w:val="none" w:sz="0" w:space="0" w:color="auto"/>
        <w:left w:val="none" w:sz="0" w:space="0" w:color="auto"/>
        <w:bottom w:val="none" w:sz="0" w:space="0" w:color="auto"/>
        <w:right w:val="none" w:sz="0" w:space="0" w:color="auto"/>
      </w:divBdr>
    </w:div>
    <w:div w:id="128016943">
      <w:bodyDiv w:val="1"/>
      <w:marLeft w:val="0"/>
      <w:marRight w:val="0"/>
      <w:marTop w:val="0"/>
      <w:marBottom w:val="0"/>
      <w:divBdr>
        <w:top w:val="none" w:sz="0" w:space="0" w:color="auto"/>
        <w:left w:val="none" w:sz="0" w:space="0" w:color="auto"/>
        <w:bottom w:val="none" w:sz="0" w:space="0" w:color="auto"/>
        <w:right w:val="none" w:sz="0" w:space="0" w:color="auto"/>
      </w:divBdr>
    </w:div>
    <w:div w:id="128138003">
      <w:bodyDiv w:val="1"/>
      <w:marLeft w:val="0"/>
      <w:marRight w:val="0"/>
      <w:marTop w:val="0"/>
      <w:marBottom w:val="0"/>
      <w:divBdr>
        <w:top w:val="none" w:sz="0" w:space="0" w:color="auto"/>
        <w:left w:val="none" w:sz="0" w:space="0" w:color="auto"/>
        <w:bottom w:val="none" w:sz="0" w:space="0" w:color="auto"/>
        <w:right w:val="none" w:sz="0" w:space="0" w:color="auto"/>
      </w:divBdr>
      <w:divsChild>
        <w:div w:id="1282541522">
          <w:marLeft w:val="0"/>
          <w:marRight w:val="0"/>
          <w:marTop w:val="0"/>
          <w:marBottom w:val="0"/>
          <w:divBdr>
            <w:top w:val="none" w:sz="0" w:space="0" w:color="auto"/>
            <w:left w:val="none" w:sz="0" w:space="0" w:color="auto"/>
            <w:bottom w:val="none" w:sz="0" w:space="0" w:color="auto"/>
            <w:right w:val="none" w:sz="0" w:space="0" w:color="auto"/>
          </w:divBdr>
        </w:div>
      </w:divsChild>
    </w:div>
    <w:div w:id="128281119">
      <w:bodyDiv w:val="1"/>
      <w:marLeft w:val="0"/>
      <w:marRight w:val="0"/>
      <w:marTop w:val="0"/>
      <w:marBottom w:val="0"/>
      <w:divBdr>
        <w:top w:val="none" w:sz="0" w:space="0" w:color="auto"/>
        <w:left w:val="none" w:sz="0" w:space="0" w:color="auto"/>
        <w:bottom w:val="none" w:sz="0" w:space="0" w:color="auto"/>
        <w:right w:val="none" w:sz="0" w:space="0" w:color="auto"/>
      </w:divBdr>
      <w:divsChild>
        <w:div w:id="875891116">
          <w:marLeft w:val="0"/>
          <w:marRight w:val="0"/>
          <w:marTop w:val="0"/>
          <w:marBottom w:val="0"/>
          <w:divBdr>
            <w:top w:val="none" w:sz="0" w:space="0" w:color="auto"/>
            <w:left w:val="none" w:sz="0" w:space="0" w:color="auto"/>
            <w:bottom w:val="none" w:sz="0" w:space="0" w:color="auto"/>
            <w:right w:val="none" w:sz="0" w:space="0" w:color="auto"/>
          </w:divBdr>
          <w:divsChild>
            <w:div w:id="4774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5875">
      <w:bodyDiv w:val="1"/>
      <w:marLeft w:val="0"/>
      <w:marRight w:val="0"/>
      <w:marTop w:val="0"/>
      <w:marBottom w:val="0"/>
      <w:divBdr>
        <w:top w:val="none" w:sz="0" w:space="0" w:color="auto"/>
        <w:left w:val="none" w:sz="0" w:space="0" w:color="auto"/>
        <w:bottom w:val="none" w:sz="0" w:space="0" w:color="auto"/>
        <w:right w:val="none" w:sz="0" w:space="0" w:color="auto"/>
      </w:divBdr>
      <w:divsChild>
        <w:div w:id="283972966">
          <w:marLeft w:val="0"/>
          <w:marRight w:val="0"/>
          <w:marTop w:val="0"/>
          <w:marBottom w:val="0"/>
          <w:divBdr>
            <w:top w:val="none" w:sz="0" w:space="0" w:color="auto"/>
            <w:left w:val="none" w:sz="0" w:space="0" w:color="auto"/>
            <w:bottom w:val="none" w:sz="0" w:space="0" w:color="auto"/>
            <w:right w:val="none" w:sz="0" w:space="0" w:color="auto"/>
          </w:divBdr>
          <w:divsChild>
            <w:div w:id="540551995">
              <w:marLeft w:val="0"/>
              <w:marRight w:val="0"/>
              <w:marTop w:val="0"/>
              <w:marBottom w:val="0"/>
              <w:divBdr>
                <w:top w:val="none" w:sz="0" w:space="0" w:color="auto"/>
                <w:left w:val="none" w:sz="0" w:space="0" w:color="auto"/>
                <w:bottom w:val="none" w:sz="0" w:space="0" w:color="auto"/>
                <w:right w:val="none" w:sz="0" w:space="0" w:color="auto"/>
              </w:divBdr>
              <w:divsChild>
                <w:div w:id="1864973464">
                  <w:marLeft w:val="0"/>
                  <w:marRight w:val="0"/>
                  <w:marTop w:val="0"/>
                  <w:marBottom w:val="0"/>
                  <w:divBdr>
                    <w:top w:val="none" w:sz="0" w:space="0" w:color="auto"/>
                    <w:left w:val="none" w:sz="0" w:space="0" w:color="auto"/>
                    <w:bottom w:val="none" w:sz="0" w:space="0" w:color="auto"/>
                    <w:right w:val="none" w:sz="0" w:space="0" w:color="auto"/>
                  </w:divBdr>
                  <w:divsChild>
                    <w:div w:id="1911113676">
                      <w:marLeft w:val="0"/>
                      <w:marRight w:val="0"/>
                      <w:marTop w:val="0"/>
                      <w:marBottom w:val="0"/>
                      <w:divBdr>
                        <w:top w:val="none" w:sz="0" w:space="0" w:color="auto"/>
                        <w:left w:val="none" w:sz="0" w:space="0" w:color="auto"/>
                        <w:bottom w:val="none" w:sz="0" w:space="0" w:color="auto"/>
                        <w:right w:val="none" w:sz="0" w:space="0" w:color="auto"/>
                      </w:divBdr>
                    </w:div>
                    <w:div w:id="184448758">
                      <w:marLeft w:val="0"/>
                      <w:marRight w:val="0"/>
                      <w:marTop w:val="0"/>
                      <w:marBottom w:val="0"/>
                      <w:divBdr>
                        <w:top w:val="none" w:sz="0" w:space="0" w:color="auto"/>
                        <w:left w:val="none" w:sz="0" w:space="0" w:color="auto"/>
                        <w:bottom w:val="none" w:sz="0" w:space="0" w:color="auto"/>
                        <w:right w:val="none" w:sz="0" w:space="0" w:color="auto"/>
                      </w:divBdr>
                    </w:div>
                    <w:div w:id="1910654008">
                      <w:marLeft w:val="0"/>
                      <w:marRight w:val="0"/>
                      <w:marTop w:val="0"/>
                      <w:marBottom w:val="0"/>
                      <w:divBdr>
                        <w:top w:val="none" w:sz="0" w:space="0" w:color="auto"/>
                        <w:left w:val="none" w:sz="0" w:space="0" w:color="auto"/>
                        <w:bottom w:val="none" w:sz="0" w:space="0" w:color="auto"/>
                        <w:right w:val="none" w:sz="0" w:space="0" w:color="auto"/>
                      </w:divBdr>
                    </w:div>
                    <w:div w:id="925042880">
                      <w:marLeft w:val="0"/>
                      <w:marRight w:val="0"/>
                      <w:marTop w:val="0"/>
                      <w:marBottom w:val="0"/>
                      <w:divBdr>
                        <w:top w:val="none" w:sz="0" w:space="0" w:color="auto"/>
                        <w:left w:val="none" w:sz="0" w:space="0" w:color="auto"/>
                        <w:bottom w:val="none" w:sz="0" w:space="0" w:color="auto"/>
                        <w:right w:val="none" w:sz="0" w:space="0" w:color="auto"/>
                      </w:divBdr>
                    </w:div>
                    <w:div w:id="912818057">
                      <w:marLeft w:val="0"/>
                      <w:marRight w:val="0"/>
                      <w:marTop w:val="0"/>
                      <w:marBottom w:val="0"/>
                      <w:divBdr>
                        <w:top w:val="none" w:sz="0" w:space="0" w:color="auto"/>
                        <w:left w:val="none" w:sz="0" w:space="0" w:color="auto"/>
                        <w:bottom w:val="none" w:sz="0" w:space="0" w:color="auto"/>
                        <w:right w:val="none" w:sz="0" w:space="0" w:color="auto"/>
                      </w:divBdr>
                    </w:div>
                    <w:div w:id="1579092525">
                      <w:marLeft w:val="0"/>
                      <w:marRight w:val="0"/>
                      <w:marTop w:val="0"/>
                      <w:marBottom w:val="0"/>
                      <w:divBdr>
                        <w:top w:val="none" w:sz="0" w:space="0" w:color="auto"/>
                        <w:left w:val="none" w:sz="0" w:space="0" w:color="auto"/>
                        <w:bottom w:val="none" w:sz="0" w:space="0" w:color="auto"/>
                        <w:right w:val="none" w:sz="0" w:space="0" w:color="auto"/>
                      </w:divBdr>
                    </w:div>
                    <w:div w:id="1962610090">
                      <w:marLeft w:val="0"/>
                      <w:marRight w:val="0"/>
                      <w:marTop w:val="0"/>
                      <w:marBottom w:val="0"/>
                      <w:divBdr>
                        <w:top w:val="none" w:sz="0" w:space="0" w:color="auto"/>
                        <w:left w:val="none" w:sz="0" w:space="0" w:color="auto"/>
                        <w:bottom w:val="none" w:sz="0" w:space="0" w:color="auto"/>
                        <w:right w:val="none" w:sz="0" w:space="0" w:color="auto"/>
                      </w:divBdr>
                    </w:div>
                    <w:div w:id="1031419568">
                      <w:marLeft w:val="0"/>
                      <w:marRight w:val="0"/>
                      <w:marTop w:val="0"/>
                      <w:marBottom w:val="0"/>
                      <w:divBdr>
                        <w:top w:val="none" w:sz="0" w:space="0" w:color="auto"/>
                        <w:left w:val="none" w:sz="0" w:space="0" w:color="auto"/>
                        <w:bottom w:val="none" w:sz="0" w:space="0" w:color="auto"/>
                        <w:right w:val="none" w:sz="0" w:space="0" w:color="auto"/>
                      </w:divBdr>
                    </w:div>
                    <w:div w:id="480654693">
                      <w:marLeft w:val="0"/>
                      <w:marRight w:val="0"/>
                      <w:marTop w:val="0"/>
                      <w:marBottom w:val="0"/>
                      <w:divBdr>
                        <w:top w:val="none" w:sz="0" w:space="0" w:color="auto"/>
                        <w:left w:val="none" w:sz="0" w:space="0" w:color="auto"/>
                        <w:bottom w:val="none" w:sz="0" w:space="0" w:color="auto"/>
                        <w:right w:val="none" w:sz="0" w:space="0" w:color="auto"/>
                      </w:divBdr>
                    </w:div>
                    <w:div w:id="1787582448">
                      <w:marLeft w:val="0"/>
                      <w:marRight w:val="0"/>
                      <w:marTop w:val="0"/>
                      <w:marBottom w:val="0"/>
                      <w:divBdr>
                        <w:top w:val="none" w:sz="0" w:space="0" w:color="auto"/>
                        <w:left w:val="none" w:sz="0" w:space="0" w:color="auto"/>
                        <w:bottom w:val="none" w:sz="0" w:space="0" w:color="auto"/>
                        <w:right w:val="none" w:sz="0" w:space="0" w:color="auto"/>
                      </w:divBdr>
                    </w:div>
                    <w:div w:id="116308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14821">
      <w:bodyDiv w:val="1"/>
      <w:marLeft w:val="0"/>
      <w:marRight w:val="0"/>
      <w:marTop w:val="0"/>
      <w:marBottom w:val="0"/>
      <w:divBdr>
        <w:top w:val="none" w:sz="0" w:space="0" w:color="auto"/>
        <w:left w:val="none" w:sz="0" w:space="0" w:color="auto"/>
        <w:bottom w:val="none" w:sz="0" w:space="0" w:color="auto"/>
        <w:right w:val="none" w:sz="0" w:space="0" w:color="auto"/>
      </w:divBdr>
      <w:divsChild>
        <w:div w:id="1404327659">
          <w:marLeft w:val="0"/>
          <w:marRight w:val="0"/>
          <w:marTop w:val="0"/>
          <w:marBottom w:val="0"/>
          <w:divBdr>
            <w:top w:val="none" w:sz="0" w:space="0" w:color="auto"/>
            <w:left w:val="none" w:sz="0" w:space="0" w:color="auto"/>
            <w:bottom w:val="none" w:sz="0" w:space="0" w:color="auto"/>
            <w:right w:val="none" w:sz="0" w:space="0" w:color="auto"/>
          </w:divBdr>
        </w:div>
      </w:divsChild>
    </w:div>
    <w:div w:id="128938028">
      <w:bodyDiv w:val="1"/>
      <w:marLeft w:val="0"/>
      <w:marRight w:val="0"/>
      <w:marTop w:val="0"/>
      <w:marBottom w:val="0"/>
      <w:divBdr>
        <w:top w:val="none" w:sz="0" w:space="0" w:color="auto"/>
        <w:left w:val="none" w:sz="0" w:space="0" w:color="auto"/>
        <w:bottom w:val="none" w:sz="0" w:space="0" w:color="auto"/>
        <w:right w:val="none" w:sz="0" w:space="0" w:color="auto"/>
      </w:divBdr>
      <w:divsChild>
        <w:div w:id="1433014073">
          <w:marLeft w:val="0"/>
          <w:marRight w:val="0"/>
          <w:marTop w:val="0"/>
          <w:marBottom w:val="0"/>
          <w:divBdr>
            <w:top w:val="none" w:sz="0" w:space="0" w:color="auto"/>
            <w:left w:val="none" w:sz="0" w:space="0" w:color="auto"/>
            <w:bottom w:val="none" w:sz="0" w:space="0" w:color="auto"/>
            <w:right w:val="none" w:sz="0" w:space="0" w:color="auto"/>
          </w:divBdr>
          <w:divsChild>
            <w:div w:id="800146799">
              <w:marLeft w:val="0"/>
              <w:marRight w:val="0"/>
              <w:marTop w:val="0"/>
              <w:marBottom w:val="0"/>
              <w:divBdr>
                <w:top w:val="none" w:sz="0" w:space="0" w:color="auto"/>
                <w:left w:val="none" w:sz="0" w:space="0" w:color="auto"/>
                <w:bottom w:val="none" w:sz="0" w:space="0" w:color="auto"/>
                <w:right w:val="none" w:sz="0" w:space="0" w:color="auto"/>
              </w:divBdr>
              <w:divsChild>
                <w:div w:id="1685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5631">
      <w:bodyDiv w:val="1"/>
      <w:marLeft w:val="0"/>
      <w:marRight w:val="0"/>
      <w:marTop w:val="0"/>
      <w:marBottom w:val="0"/>
      <w:divBdr>
        <w:top w:val="none" w:sz="0" w:space="0" w:color="auto"/>
        <w:left w:val="none" w:sz="0" w:space="0" w:color="auto"/>
        <w:bottom w:val="none" w:sz="0" w:space="0" w:color="auto"/>
        <w:right w:val="none" w:sz="0" w:space="0" w:color="auto"/>
      </w:divBdr>
      <w:divsChild>
        <w:div w:id="1311591585">
          <w:marLeft w:val="0"/>
          <w:marRight w:val="0"/>
          <w:marTop w:val="0"/>
          <w:marBottom w:val="0"/>
          <w:divBdr>
            <w:top w:val="none" w:sz="0" w:space="0" w:color="auto"/>
            <w:left w:val="none" w:sz="0" w:space="0" w:color="auto"/>
            <w:bottom w:val="none" w:sz="0" w:space="0" w:color="auto"/>
            <w:right w:val="none" w:sz="0" w:space="0" w:color="auto"/>
          </w:divBdr>
        </w:div>
      </w:divsChild>
    </w:div>
    <w:div w:id="129179564">
      <w:bodyDiv w:val="1"/>
      <w:marLeft w:val="0"/>
      <w:marRight w:val="0"/>
      <w:marTop w:val="0"/>
      <w:marBottom w:val="0"/>
      <w:divBdr>
        <w:top w:val="none" w:sz="0" w:space="0" w:color="auto"/>
        <w:left w:val="none" w:sz="0" w:space="0" w:color="auto"/>
        <w:bottom w:val="none" w:sz="0" w:space="0" w:color="auto"/>
        <w:right w:val="none" w:sz="0" w:space="0" w:color="auto"/>
      </w:divBdr>
    </w:div>
    <w:div w:id="129834239">
      <w:bodyDiv w:val="1"/>
      <w:marLeft w:val="0"/>
      <w:marRight w:val="0"/>
      <w:marTop w:val="0"/>
      <w:marBottom w:val="0"/>
      <w:divBdr>
        <w:top w:val="none" w:sz="0" w:space="0" w:color="auto"/>
        <w:left w:val="none" w:sz="0" w:space="0" w:color="auto"/>
        <w:bottom w:val="none" w:sz="0" w:space="0" w:color="auto"/>
        <w:right w:val="none" w:sz="0" w:space="0" w:color="auto"/>
      </w:divBdr>
    </w:div>
    <w:div w:id="130099814">
      <w:bodyDiv w:val="1"/>
      <w:marLeft w:val="0"/>
      <w:marRight w:val="0"/>
      <w:marTop w:val="0"/>
      <w:marBottom w:val="0"/>
      <w:divBdr>
        <w:top w:val="none" w:sz="0" w:space="0" w:color="auto"/>
        <w:left w:val="none" w:sz="0" w:space="0" w:color="auto"/>
        <w:bottom w:val="none" w:sz="0" w:space="0" w:color="auto"/>
        <w:right w:val="none" w:sz="0" w:space="0" w:color="auto"/>
      </w:divBdr>
    </w:div>
    <w:div w:id="130757840">
      <w:bodyDiv w:val="1"/>
      <w:marLeft w:val="0"/>
      <w:marRight w:val="0"/>
      <w:marTop w:val="0"/>
      <w:marBottom w:val="0"/>
      <w:divBdr>
        <w:top w:val="none" w:sz="0" w:space="0" w:color="auto"/>
        <w:left w:val="none" w:sz="0" w:space="0" w:color="auto"/>
        <w:bottom w:val="none" w:sz="0" w:space="0" w:color="auto"/>
        <w:right w:val="none" w:sz="0" w:space="0" w:color="auto"/>
      </w:divBdr>
    </w:div>
    <w:div w:id="131363696">
      <w:bodyDiv w:val="1"/>
      <w:marLeft w:val="0"/>
      <w:marRight w:val="0"/>
      <w:marTop w:val="0"/>
      <w:marBottom w:val="0"/>
      <w:divBdr>
        <w:top w:val="none" w:sz="0" w:space="0" w:color="auto"/>
        <w:left w:val="none" w:sz="0" w:space="0" w:color="auto"/>
        <w:bottom w:val="none" w:sz="0" w:space="0" w:color="auto"/>
        <w:right w:val="none" w:sz="0" w:space="0" w:color="auto"/>
      </w:divBdr>
    </w:div>
    <w:div w:id="131990772">
      <w:bodyDiv w:val="1"/>
      <w:marLeft w:val="0"/>
      <w:marRight w:val="0"/>
      <w:marTop w:val="0"/>
      <w:marBottom w:val="0"/>
      <w:divBdr>
        <w:top w:val="none" w:sz="0" w:space="0" w:color="auto"/>
        <w:left w:val="none" w:sz="0" w:space="0" w:color="auto"/>
        <w:bottom w:val="none" w:sz="0" w:space="0" w:color="auto"/>
        <w:right w:val="none" w:sz="0" w:space="0" w:color="auto"/>
      </w:divBdr>
    </w:div>
    <w:div w:id="132061409">
      <w:bodyDiv w:val="1"/>
      <w:marLeft w:val="0"/>
      <w:marRight w:val="0"/>
      <w:marTop w:val="0"/>
      <w:marBottom w:val="0"/>
      <w:divBdr>
        <w:top w:val="none" w:sz="0" w:space="0" w:color="auto"/>
        <w:left w:val="none" w:sz="0" w:space="0" w:color="auto"/>
        <w:bottom w:val="none" w:sz="0" w:space="0" w:color="auto"/>
        <w:right w:val="none" w:sz="0" w:space="0" w:color="auto"/>
      </w:divBdr>
    </w:div>
    <w:div w:id="132724195">
      <w:bodyDiv w:val="1"/>
      <w:marLeft w:val="0"/>
      <w:marRight w:val="0"/>
      <w:marTop w:val="0"/>
      <w:marBottom w:val="0"/>
      <w:divBdr>
        <w:top w:val="none" w:sz="0" w:space="0" w:color="auto"/>
        <w:left w:val="none" w:sz="0" w:space="0" w:color="auto"/>
        <w:bottom w:val="none" w:sz="0" w:space="0" w:color="auto"/>
        <w:right w:val="none" w:sz="0" w:space="0" w:color="auto"/>
      </w:divBdr>
    </w:div>
    <w:div w:id="133183482">
      <w:bodyDiv w:val="1"/>
      <w:marLeft w:val="0"/>
      <w:marRight w:val="0"/>
      <w:marTop w:val="0"/>
      <w:marBottom w:val="0"/>
      <w:divBdr>
        <w:top w:val="none" w:sz="0" w:space="0" w:color="auto"/>
        <w:left w:val="none" w:sz="0" w:space="0" w:color="auto"/>
        <w:bottom w:val="none" w:sz="0" w:space="0" w:color="auto"/>
        <w:right w:val="none" w:sz="0" w:space="0" w:color="auto"/>
      </w:divBdr>
      <w:divsChild>
        <w:div w:id="1697465659">
          <w:marLeft w:val="0"/>
          <w:marRight w:val="0"/>
          <w:marTop w:val="0"/>
          <w:marBottom w:val="0"/>
          <w:divBdr>
            <w:top w:val="none" w:sz="0" w:space="0" w:color="auto"/>
            <w:left w:val="none" w:sz="0" w:space="0" w:color="auto"/>
            <w:bottom w:val="none" w:sz="0" w:space="0" w:color="auto"/>
            <w:right w:val="none" w:sz="0" w:space="0" w:color="auto"/>
          </w:divBdr>
        </w:div>
      </w:divsChild>
    </w:div>
    <w:div w:id="133301841">
      <w:bodyDiv w:val="1"/>
      <w:marLeft w:val="0"/>
      <w:marRight w:val="0"/>
      <w:marTop w:val="0"/>
      <w:marBottom w:val="0"/>
      <w:divBdr>
        <w:top w:val="none" w:sz="0" w:space="0" w:color="auto"/>
        <w:left w:val="none" w:sz="0" w:space="0" w:color="auto"/>
        <w:bottom w:val="none" w:sz="0" w:space="0" w:color="auto"/>
        <w:right w:val="none" w:sz="0" w:space="0" w:color="auto"/>
      </w:divBdr>
    </w:div>
    <w:div w:id="133455062">
      <w:bodyDiv w:val="1"/>
      <w:marLeft w:val="0"/>
      <w:marRight w:val="0"/>
      <w:marTop w:val="0"/>
      <w:marBottom w:val="0"/>
      <w:divBdr>
        <w:top w:val="none" w:sz="0" w:space="0" w:color="auto"/>
        <w:left w:val="none" w:sz="0" w:space="0" w:color="auto"/>
        <w:bottom w:val="none" w:sz="0" w:space="0" w:color="auto"/>
        <w:right w:val="none" w:sz="0" w:space="0" w:color="auto"/>
      </w:divBdr>
    </w:div>
    <w:div w:id="133567173">
      <w:bodyDiv w:val="1"/>
      <w:marLeft w:val="0"/>
      <w:marRight w:val="0"/>
      <w:marTop w:val="0"/>
      <w:marBottom w:val="0"/>
      <w:divBdr>
        <w:top w:val="none" w:sz="0" w:space="0" w:color="auto"/>
        <w:left w:val="none" w:sz="0" w:space="0" w:color="auto"/>
        <w:bottom w:val="none" w:sz="0" w:space="0" w:color="auto"/>
        <w:right w:val="none" w:sz="0" w:space="0" w:color="auto"/>
      </w:divBdr>
    </w:div>
    <w:div w:id="133957385">
      <w:bodyDiv w:val="1"/>
      <w:marLeft w:val="0"/>
      <w:marRight w:val="0"/>
      <w:marTop w:val="0"/>
      <w:marBottom w:val="0"/>
      <w:divBdr>
        <w:top w:val="none" w:sz="0" w:space="0" w:color="auto"/>
        <w:left w:val="none" w:sz="0" w:space="0" w:color="auto"/>
        <w:bottom w:val="none" w:sz="0" w:space="0" w:color="auto"/>
        <w:right w:val="none" w:sz="0" w:space="0" w:color="auto"/>
      </w:divBdr>
    </w:div>
    <w:div w:id="135414324">
      <w:bodyDiv w:val="1"/>
      <w:marLeft w:val="0"/>
      <w:marRight w:val="0"/>
      <w:marTop w:val="0"/>
      <w:marBottom w:val="0"/>
      <w:divBdr>
        <w:top w:val="none" w:sz="0" w:space="0" w:color="auto"/>
        <w:left w:val="none" w:sz="0" w:space="0" w:color="auto"/>
        <w:bottom w:val="none" w:sz="0" w:space="0" w:color="auto"/>
        <w:right w:val="none" w:sz="0" w:space="0" w:color="auto"/>
      </w:divBdr>
    </w:div>
    <w:div w:id="136459883">
      <w:bodyDiv w:val="1"/>
      <w:marLeft w:val="0"/>
      <w:marRight w:val="0"/>
      <w:marTop w:val="0"/>
      <w:marBottom w:val="0"/>
      <w:divBdr>
        <w:top w:val="none" w:sz="0" w:space="0" w:color="auto"/>
        <w:left w:val="none" w:sz="0" w:space="0" w:color="auto"/>
        <w:bottom w:val="none" w:sz="0" w:space="0" w:color="auto"/>
        <w:right w:val="none" w:sz="0" w:space="0" w:color="auto"/>
      </w:divBdr>
    </w:div>
    <w:div w:id="136535921">
      <w:bodyDiv w:val="1"/>
      <w:marLeft w:val="0"/>
      <w:marRight w:val="0"/>
      <w:marTop w:val="0"/>
      <w:marBottom w:val="0"/>
      <w:divBdr>
        <w:top w:val="none" w:sz="0" w:space="0" w:color="auto"/>
        <w:left w:val="none" w:sz="0" w:space="0" w:color="auto"/>
        <w:bottom w:val="none" w:sz="0" w:space="0" w:color="auto"/>
        <w:right w:val="none" w:sz="0" w:space="0" w:color="auto"/>
      </w:divBdr>
    </w:div>
    <w:div w:id="136999833">
      <w:bodyDiv w:val="1"/>
      <w:marLeft w:val="0"/>
      <w:marRight w:val="0"/>
      <w:marTop w:val="0"/>
      <w:marBottom w:val="0"/>
      <w:divBdr>
        <w:top w:val="none" w:sz="0" w:space="0" w:color="auto"/>
        <w:left w:val="none" w:sz="0" w:space="0" w:color="auto"/>
        <w:bottom w:val="none" w:sz="0" w:space="0" w:color="auto"/>
        <w:right w:val="none" w:sz="0" w:space="0" w:color="auto"/>
      </w:divBdr>
      <w:divsChild>
        <w:div w:id="691809318">
          <w:marLeft w:val="150"/>
          <w:marRight w:val="150"/>
          <w:marTop w:val="0"/>
          <w:marBottom w:val="240"/>
          <w:divBdr>
            <w:top w:val="single" w:sz="12" w:space="0" w:color="6002EE"/>
            <w:left w:val="single" w:sz="12" w:space="0" w:color="6002EE"/>
            <w:bottom w:val="single" w:sz="12" w:space="0" w:color="6002EE"/>
            <w:right w:val="single" w:sz="12" w:space="0" w:color="6002EE"/>
          </w:divBdr>
          <w:divsChild>
            <w:div w:id="503936072">
              <w:marLeft w:val="0"/>
              <w:marRight w:val="0"/>
              <w:marTop w:val="0"/>
              <w:marBottom w:val="0"/>
              <w:divBdr>
                <w:top w:val="none" w:sz="0" w:space="0" w:color="auto"/>
                <w:left w:val="none" w:sz="0" w:space="0" w:color="auto"/>
                <w:bottom w:val="none" w:sz="0" w:space="0" w:color="auto"/>
                <w:right w:val="none" w:sz="0" w:space="0" w:color="auto"/>
              </w:divBdr>
              <w:divsChild>
                <w:div w:id="1574468350">
                  <w:marLeft w:val="0"/>
                  <w:marRight w:val="0"/>
                  <w:marTop w:val="0"/>
                  <w:marBottom w:val="180"/>
                  <w:divBdr>
                    <w:top w:val="single" w:sz="6" w:space="9" w:color="EDEEF0"/>
                    <w:left w:val="single" w:sz="6" w:space="13" w:color="EDEEF0"/>
                    <w:bottom w:val="single" w:sz="6" w:space="9" w:color="EDEEF0"/>
                    <w:right w:val="single" w:sz="6" w:space="13" w:color="EDEEF0"/>
                  </w:divBdr>
                  <w:divsChild>
                    <w:div w:id="19859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00465">
      <w:bodyDiv w:val="1"/>
      <w:marLeft w:val="0"/>
      <w:marRight w:val="0"/>
      <w:marTop w:val="0"/>
      <w:marBottom w:val="0"/>
      <w:divBdr>
        <w:top w:val="none" w:sz="0" w:space="0" w:color="auto"/>
        <w:left w:val="none" w:sz="0" w:space="0" w:color="auto"/>
        <w:bottom w:val="none" w:sz="0" w:space="0" w:color="auto"/>
        <w:right w:val="none" w:sz="0" w:space="0" w:color="auto"/>
      </w:divBdr>
    </w:div>
    <w:div w:id="137646372">
      <w:bodyDiv w:val="1"/>
      <w:marLeft w:val="0"/>
      <w:marRight w:val="0"/>
      <w:marTop w:val="0"/>
      <w:marBottom w:val="0"/>
      <w:divBdr>
        <w:top w:val="none" w:sz="0" w:space="0" w:color="auto"/>
        <w:left w:val="none" w:sz="0" w:space="0" w:color="auto"/>
        <w:bottom w:val="none" w:sz="0" w:space="0" w:color="auto"/>
        <w:right w:val="none" w:sz="0" w:space="0" w:color="auto"/>
      </w:divBdr>
      <w:divsChild>
        <w:div w:id="1764178420">
          <w:marLeft w:val="0"/>
          <w:marRight w:val="0"/>
          <w:marTop w:val="0"/>
          <w:marBottom w:val="0"/>
          <w:divBdr>
            <w:top w:val="none" w:sz="0" w:space="0" w:color="auto"/>
            <w:left w:val="none" w:sz="0" w:space="0" w:color="auto"/>
            <w:bottom w:val="none" w:sz="0" w:space="0" w:color="auto"/>
            <w:right w:val="none" w:sz="0" w:space="0" w:color="auto"/>
          </w:divBdr>
        </w:div>
      </w:divsChild>
    </w:div>
    <w:div w:id="137771151">
      <w:bodyDiv w:val="1"/>
      <w:marLeft w:val="0"/>
      <w:marRight w:val="0"/>
      <w:marTop w:val="0"/>
      <w:marBottom w:val="0"/>
      <w:divBdr>
        <w:top w:val="none" w:sz="0" w:space="0" w:color="auto"/>
        <w:left w:val="none" w:sz="0" w:space="0" w:color="auto"/>
        <w:bottom w:val="none" w:sz="0" w:space="0" w:color="auto"/>
        <w:right w:val="none" w:sz="0" w:space="0" w:color="auto"/>
      </w:divBdr>
    </w:div>
    <w:div w:id="138229337">
      <w:bodyDiv w:val="1"/>
      <w:marLeft w:val="0"/>
      <w:marRight w:val="0"/>
      <w:marTop w:val="0"/>
      <w:marBottom w:val="0"/>
      <w:divBdr>
        <w:top w:val="none" w:sz="0" w:space="0" w:color="auto"/>
        <w:left w:val="none" w:sz="0" w:space="0" w:color="auto"/>
        <w:bottom w:val="none" w:sz="0" w:space="0" w:color="auto"/>
        <w:right w:val="none" w:sz="0" w:space="0" w:color="auto"/>
      </w:divBdr>
    </w:div>
    <w:div w:id="138498090">
      <w:bodyDiv w:val="1"/>
      <w:marLeft w:val="0"/>
      <w:marRight w:val="0"/>
      <w:marTop w:val="0"/>
      <w:marBottom w:val="0"/>
      <w:divBdr>
        <w:top w:val="none" w:sz="0" w:space="0" w:color="auto"/>
        <w:left w:val="none" w:sz="0" w:space="0" w:color="auto"/>
        <w:bottom w:val="none" w:sz="0" w:space="0" w:color="auto"/>
        <w:right w:val="none" w:sz="0" w:space="0" w:color="auto"/>
      </w:divBdr>
      <w:divsChild>
        <w:div w:id="1240020100">
          <w:marLeft w:val="0"/>
          <w:marRight w:val="0"/>
          <w:marTop w:val="0"/>
          <w:marBottom w:val="0"/>
          <w:divBdr>
            <w:top w:val="none" w:sz="0" w:space="0" w:color="auto"/>
            <w:left w:val="none" w:sz="0" w:space="0" w:color="auto"/>
            <w:bottom w:val="none" w:sz="0" w:space="0" w:color="auto"/>
            <w:right w:val="none" w:sz="0" w:space="0" w:color="auto"/>
          </w:divBdr>
          <w:divsChild>
            <w:div w:id="895624547">
              <w:marLeft w:val="0"/>
              <w:marRight w:val="0"/>
              <w:marTop w:val="0"/>
              <w:marBottom w:val="0"/>
              <w:divBdr>
                <w:top w:val="none" w:sz="0" w:space="0" w:color="auto"/>
                <w:left w:val="none" w:sz="0" w:space="0" w:color="auto"/>
                <w:bottom w:val="none" w:sz="0" w:space="0" w:color="auto"/>
                <w:right w:val="none" w:sz="0" w:space="0" w:color="auto"/>
              </w:divBdr>
              <w:divsChild>
                <w:div w:id="1299149426">
                  <w:marLeft w:val="0"/>
                  <w:marRight w:val="0"/>
                  <w:marTop w:val="0"/>
                  <w:marBottom w:val="0"/>
                  <w:divBdr>
                    <w:top w:val="none" w:sz="0" w:space="0" w:color="auto"/>
                    <w:left w:val="none" w:sz="0" w:space="0" w:color="auto"/>
                    <w:bottom w:val="none" w:sz="0" w:space="0" w:color="auto"/>
                    <w:right w:val="none" w:sz="0" w:space="0" w:color="auto"/>
                  </w:divBdr>
                  <w:divsChild>
                    <w:div w:id="865293928">
                      <w:marLeft w:val="0"/>
                      <w:marRight w:val="0"/>
                      <w:marTop w:val="0"/>
                      <w:marBottom w:val="0"/>
                      <w:divBdr>
                        <w:top w:val="none" w:sz="0" w:space="0" w:color="auto"/>
                        <w:left w:val="none" w:sz="0" w:space="0" w:color="auto"/>
                        <w:bottom w:val="none" w:sz="0" w:space="0" w:color="auto"/>
                        <w:right w:val="none" w:sz="0" w:space="0" w:color="auto"/>
                      </w:divBdr>
                    </w:div>
                    <w:div w:id="78524590">
                      <w:marLeft w:val="0"/>
                      <w:marRight w:val="0"/>
                      <w:marTop w:val="0"/>
                      <w:marBottom w:val="0"/>
                      <w:divBdr>
                        <w:top w:val="none" w:sz="0" w:space="0" w:color="auto"/>
                        <w:left w:val="none" w:sz="0" w:space="0" w:color="auto"/>
                        <w:bottom w:val="none" w:sz="0" w:space="0" w:color="auto"/>
                        <w:right w:val="none" w:sz="0" w:space="0" w:color="auto"/>
                      </w:divBdr>
                    </w:div>
                    <w:div w:id="248587737">
                      <w:marLeft w:val="0"/>
                      <w:marRight w:val="0"/>
                      <w:marTop w:val="0"/>
                      <w:marBottom w:val="0"/>
                      <w:divBdr>
                        <w:top w:val="none" w:sz="0" w:space="0" w:color="auto"/>
                        <w:left w:val="none" w:sz="0" w:space="0" w:color="auto"/>
                        <w:bottom w:val="none" w:sz="0" w:space="0" w:color="auto"/>
                        <w:right w:val="none" w:sz="0" w:space="0" w:color="auto"/>
                      </w:divBdr>
                    </w:div>
                    <w:div w:id="2111777000">
                      <w:marLeft w:val="0"/>
                      <w:marRight w:val="0"/>
                      <w:marTop w:val="0"/>
                      <w:marBottom w:val="0"/>
                      <w:divBdr>
                        <w:top w:val="none" w:sz="0" w:space="0" w:color="auto"/>
                        <w:left w:val="none" w:sz="0" w:space="0" w:color="auto"/>
                        <w:bottom w:val="none" w:sz="0" w:space="0" w:color="auto"/>
                        <w:right w:val="none" w:sz="0" w:space="0" w:color="auto"/>
                      </w:divBdr>
                    </w:div>
                    <w:div w:id="176869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47077">
      <w:bodyDiv w:val="1"/>
      <w:marLeft w:val="0"/>
      <w:marRight w:val="0"/>
      <w:marTop w:val="0"/>
      <w:marBottom w:val="0"/>
      <w:divBdr>
        <w:top w:val="none" w:sz="0" w:space="0" w:color="auto"/>
        <w:left w:val="none" w:sz="0" w:space="0" w:color="auto"/>
        <w:bottom w:val="none" w:sz="0" w:space="0" w:color="auto"/>
        <w:right w:val="none" w:sz="0" w:space="0" w:color="auto"/>
      </w:divBdr>
    </w:div>
    <w:div w:id="138614240">
      <w:bodyDiv w:val="1"/>
      <w:marLeft w:val="0"/>
      <w:marRight w:val="0"/>
      <w:marTop w:val="0"/>
      <w:marBottom w:val="0"/>
      <w:divBdr>
        <w:top w:val="none" w:sz="0" w:space="0" w:color="auto"/>
        <w:left w:val="none" w:sz="0" w:space="0" w:color="auto"/>
        <w:bottom w:val="none" w:sz="0" w:space="0" w:color="auto"/>
        <w:right w:val="none" w:sz="0" w:space="0" w:color="auto"/>
      </w:divBdr>
    </w:div>
    <w:div w:id="138885275">
      <w:bodyDiv w:val="1"/>
      <w:marLeft w:val="0"/>
      <w:marRight w:val="0"/>
      <w:marTop w:val="0"/>
      <w:marBottom w:val="0"/>
      <w:divBdr>
        <w:top w:val="none" w:sz="0" w:space="0" w:color="auto"/>
        <w:left w:val="none" w:sz="0" w:space="0" w:color="auto"/>
        <w:bottom w:val="none" w:sz="0" w:space="0" w:color="auto"/>
        <w:right w:val="none" w:sz="0" w:space="0" w:color="auto"/>
      </w:divBdr>
    </w:div>
    <w:div w:id="140971802">
      <w:bodyDiv w:val="1"/>
      <w:marLeft w:val="0"/>
      <w:marRight w:val="0"/>
      <w:marTop w:val="0"/>
      <w:marBottom w:val="0"/>
      <w:divBdr>
        <w:top w:val="none" w:sz="0" w:space="0" w:color="auto"/>
        <w:left w:val="none" w:sz="0" w:space="0" w:color="auto"/>
        <w:bottom w:val="none" w:sz="0" w:space="0" w:color="auto"/>
        <w:right w:val="none" w:sz="0" w:space="0" w:color="auto"/>
      </w:divBdr>
      <w:divsChild>
        <w:div w:id="1421214278">
          <w:marLeft w:val="0"/>
          <w:marRight w:val="0"/>
          <w:marTop w:val="0"/>
          <w:marBottom w:val="0"/>
          <w:divBdr>
            <w:top w:val="none" w:sz="0" w:space="0" w:color="auto"/>
            <w:left w:val="none" w:sz="0" w:space="0" w:color="auto"/>
            <w:bottom w:val="none" w:sz="0" w:space="0" w:color="auto"/>
            <w:right w:val="none" w:sz="0" w:space="0" w:color="auto"/>
          </w:divBdr>
          <w:divsChild>
            <w:div w:id="480267502">
              <w:marLeft w:val="0"/>
              <w:marRight w:val="0"/>
              <w:marTop w:val="0"/>
              <w:marBottom w:val="0"/>
              <w:divBdr>
                <w:top w:val="none" w:sz="0" w:space="0" w:color="auto"/>
                <w:left w:val="none" w:sz="0" w:space="0" w:color="auto"/>
                <w:bottom w:val="none" w:sz="0" w:space="0" w:color="auto"/>
                <w:right w:val="none" w:sz="0" w:space="0" w:color="auto"/>
              </w:divBdr>
              <w:divsChild>
                <w:div w:id="152912375">
                  <w:marLeft w:val="0"/>
                  <w:marRight w:val="0"/>
                  <w:marTop w:val="0"/>
                  <w:marBottom w:val="0"/>
                  <w:divBdr>
                    <w:top w:val="none" w:sz="0" w:space="0" w:color="auto"/>
                    <w:left w:val="none" w:sz="0" w:space="0" w:color="auto"/>
                    <w:bottom w:val="none" w:sz="0" w:space="0" w:color="auto"/>
                    <w:right w:val="none" w:sz="0" w:space="0" w:color="auto"/>
                  </w:divBdr>
                  <w:divsChild>
                    <w:div w:id="452137105">
                      <w:marLeft w:val="0"/>
                      <w:marRight w:val="0"/>
                      <w:marTop w:val="0"/>
                      <w:marBottom w:val="0"/>
                      <w:divBdr>
                        <w:top w:val="none" w:sz="0" w:space="0" w:color="auto"/>
                        <w:left w:val="none" w:sz="0" w:space="0" w:color="auto"/>
                        <w:bottom w:val="none" w:sz="0" w:space="0" w:color="auto"/>
                        <w:right w:val="none" w:sz="0" w:space="0" w:color="auto"/>
                      </w:divBdr>
                      <w:divsChild>
                        <w:div w:id="357198826">
                          <w:marLeft w:val="0"/>
                          <w:marRight w:val="0"/>
                          <w:marTop w:val="0"/>
                          <w:marBottom w:val="0"/>
                          <w:divBdr>
                            <w:top w:val="none" w:sz="0" w:space="0" w:color="auto"/>
                            <w:left w:val="none" w:sz="0" w:space="0" w:color="auto"/>
                            <w:bottom w:val="none" w:sz="0" w:space="0" w:color="auto"/>
                            <w:right w:val="none" w:sz="0" w:space="0" w:color="auto"/>
                          </w:divBdr>
                          <w:divsChild>
                            <w:div w:id="678234200">
                              <w:marLeft w:val="0"/>
                              <w:marRight w:val="0"/>
                              <w:marTop w:val="0"/>
                              <w:marBottom w:val="0"/>
                              <w:divBdr>
                                <w:top w:val="none" w:sz="0" w:space="0" w:color="auto"/>
                                <w:left w:val="none" w:sz="0" w:space="0" w:color="auto"/>
                                <w:bottom w:val="none" w:sz="0" w:space="0" w:color="auto"/>
                                <w:right w:val="none" w:sz="0" w:space="0" w:color="auto"/>
                              </w:divBdr>
                              <w:divsChild>
                                <w:div w:id="105350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926457">
                  <w:marLeft w:val="0"/>
                  <w:marRight w:val="0"/>
                  <w:marTop w:val="0"/>
                  <w:marBottom w:val="0"/>
                  <w:divBdr>
                    <w:top w:val="none" w:sz="0" w:space="0" w:color="auto"/>
                    <w:left w:val="none" w:sz="0" w:space="0" w:color="auto"/>
                    <w:bottom w:val="none" w:sz="0" w:space="0" w:color="auto"/>
                    <w:right w:val="none" w:sz="0" w:space="0" w:color="auto"/>
                  </w:divBdr>
                  <w:divsChild>
                    <w:div w:id="83021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3271">
          <w:marLeft w:val="0"/>
          <w:marRight w:val="0"/>
          <w:marTop w:val="0"/>
          <w:marBottom w:val="0"/>
          <w:divBdr>
            <w:top w:val="single" w:sz="6" w:space="11" w:color="DDDDDD"/>
            <w:left w:val="none" w:sz="0" w:space="0" w:color="auto"/>
            <w:bottom w:val="none" w:sz="0" w:space="0" w:color="auto"/>
            <w:right w:val="none" w:sz="0" w:space="0" w:color="auto"/>
          </w:divBdr>
          <w:divsChild>
            <w:div w:id="1372918225">
              <w:marLeft w:val="0"/>
              <w:marRight w:val="0"/>
              <w:marTop w:val="0"/>
              <w:marBottom w:val="0"/>
              <w:divBdr>
                <w:top w:val="none" w:sz="0" w:space="0" w:color="auto"/>
                <w:left w:val="none" w:sz="0" w:space="0" w:color="auto"/>
                <w:bottom w:val="none" w:sz="0" w:space="0" w:color="auto"/>
                <w:right w:val="none" w:sz="0" w:space="0" w:color="auto"/>
              </w:divBdr>
              <w:divsChild>
                <w:div w:id="1392002238">
                  <w:marLeft w:val="-120"/>
                  <w:marRight w:val="0"/>
                  <w:marTop w:val="0"/>
                  <w:marBottom w:val="0"/>
                  <w:divBdr>
                    <w:top w:val="none" w:sz="0" w:space="0" w:color="auto"/>
                    <w:left w:val="none" w:sz="0" w:space="0" w:color="auto"/>
                    <w:bottom w:val="none" w:sz="0" w:space="0" w:color="auto"/>
                    <w:right w:val="none" w:sz="0" w:space="0" w:color="auto"/>
                  </w:divBdr>
                  <w:divsChild>
                    <w:div w:id="1682659392">
                      <w:marLeft w:val="0"/>
                      <w:marRight w:val="0"/>
                      <w:marTop w:val="0"/>
                      <w:marBottom w:val="0"/>
                      <w:divBdr>
                        <w:top w:val="none" w:sz="0" w:space="0" w:color="auto"/>
                        <w:left w:val="none" w:sz="0" w:space="0" w:color="auto"/>
                        <w:bottom w:val="none" w:sz="0" w:space="0" w:color="auto"/>
                        <w:right w:val="none" w:sz="0" w:space="0" w:color="auto"/>
                      </w:divBdr>
                      <w:divsChild>
                        <w:div w:id="1583418601">
                          <w:marLeft w:val="0"/>
                          <w:marRight w:val="0"/>
                          <w:marTop w:val="0"/>
                          <w:marBottom w:val="0"/>
                          <w:divBdr>
                            <w:top w:val="none" w:sz="0" w:space="0" w:color="auto"/>
                            <w:left w:val="none" w:sz="0" w:space="0" w:color="auto"/>
                            <w:bottom w:val="none" w:sz="0" w:space="0" w:color="auto"/>
                            <w:right w:val="none" w:sz="0" w:space="0" w:color="auto"/>
                          </w:divBdr>
                          <w:divsChild>
                            <w:div w:id="115213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83449">
                      <w:marLeft w:val="0"/>
                      <w:marRight w:val="0"/>
                      <w:marTop w:val="0"/>
                      <w:marBottom w:val="0"/>
                      <w:divBdr>
                        <w:top w:val="none" w:sz="0" w:space="0" w:color="auto"/>
                        <w:left w:val="none" w:sz="0" w:space="0" w:color="auto"/>
                        <w:bottom w:val="none" w:sz="0" w:space="0" w:color="auto"/>
                        <w:right w:val="none" w:sz="0" w:space="0" w:color="auto"/>
                      </w:divBdr>
                      <w:divsChild>
                        <w:div w:id="1476293225">
                          <w:marLeft w:val="0"/>
                          <w:marRight w:val="0"/>
                          <w:marTop w:val="0"/>
                          <w:marBottom w:val="0"/>
                          <w:divBdr>
                            <w:top w:val="none" w:sz="0" w:space="0" w:color="auto"/>
                            <w:left w:val="none" w:sz="0" w:space="0" w:color="auto"/>
                            <w:bottom w:val="none" w:sz="0" w:space="0" w:color="auto"/>
                            <w:right w:val="none" w:sz="0" w:space="0" w:color="auto"/>
                          </w:divBdr>
                          <w:divsChild>
                            <w:div w:id="6926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192711">
      <w:bodyDiv w:val="1"/>
      <w:marLeft w:val="0"/>
      <w:marRight w:val="0"/>
      <w:marTop w:val="0"/>
      <w:marBottom w:val="0"/>
      <w:divBdr>
        <w:top w:val="none" w:sz="0" w:space="0" w:color="auto"/>
        <w:left w:val="none" w:sz="0" w:space="0" w:color="auto"/>
        <w:bottom w:val="none" w:sz="0" w:space="0" w:color="auto"/>
        <w:right w:val="none" w:sz="0" w:space="0" w:color="auto"/>
      </w:divBdr>
    </w:div>
    <w:div w:id="141583993">
      <w:bodyDiv w:val="1"/>
      <w:marLeft w:val="0"/>
      <w:marRight w:val="0"/>
      <w:marTop w:val="0"/>
      <w:marBottom w:val="0"/>
      <w:divBdr>
        <w:top w:val="none" w:sz="0" w:space="0" w:color="auto"/>
        <w:left w:val="none" w:sz="0" w:space="0" w:color="auto"/>
        <w:bottom w:val="none" w:sz="0" w:space="0" w:color="auto"/>
        <w:right w:val="none" w:sz="0" w:space="0" w:color="auto"/>
      </w:divBdr>
    </w:div>
    <w:div w:id="142624368">
      <w:bodyDiv w:val="1"/>
      <w:marLeft w:val="0"/>
      <w:marRight w:val="0"/>
      <w:marTop w:val="0"/>
      <w:marBottom w:val="0"/>
      <w:divBdr>
        <w:top w:val="none" w:sz="0" w:space="0" w:color="auto"/>
        <w:left w:val="none" w:sz="0" w:space="0" w:color="auto"/>
        <w:bottom w:val="none" w:sz="0" w:space="0" w:color="auto"/>
        <w:right w:val="none" w:sz="0" w:space="0" w:color="auto"/>
      </w:divBdr>
      <w:divsChild>
        <w:div w:id="711809533">
          <w:marLeft w:val="0"/>
          <w:marRight w:val="0"/>
          <w:marTop w:val="0"/>
          <w:marBottom w:val="0"/>
          <w:divBdr>
            <w:top w:val="none" w:sz="0" w:space="0" w:color="auto"/>
            <w:left w:val="none" w:sz="0" w:space="0" w:color="auto"/>
            <w:bottom w:val="none" w:sz="0" w:space="0" w:color="auto"/>
            <w:right w:val="none" w:sz="0" w:space="0" w:color="auto"/>
          </w:divBdr>
          <w:divsChild>
            <w:div w:id="185095208">
              <w:marLeft w:val="0"/>
              <w:marRight w:val="0"/>
              <w:marTop w:val="0"/>
              <w:marBottom w:val="0"/>
              <w:divBdr>
                <w:top w:val="none" w:sz="0" w:space="0" w:color="auto"/>
                <w:left w:val="none" w:sz="0" w:space="0" w:color="auto"/>
                <w:bottom w:val="none" w:sz="0" w:space="0" w:color="auto"/>
                <w:right w:val="none" w:sz="0" w:space="0" w:color="auto"/>
              </w:divBdr>
              <w:divsChild>
                <w:div w:id="341249108">
                  <w:marLeft w:val="0"/>
                  <w:marRight w:val="0"/>
                  <w:marTop w:val="0"/>
                  <w:marBottom w:val="0"/>
                  <w:divBdr>
                    <w:top w:val="none" w:sz="0" w:space="0" w:color="auto"/>
                    <w:left w:val="none" w:sz="0" w:space="0" w:color="auto"/>
                    <w:bottom w:val="none" w:sz="0" w:space="0" w:color="auto"/>
                    <w:right w:val="none" w:sz="0" w:space="0" w:color="auto"/>
                  </w:divBdr>
                  <w:divsChild>
                    <w:div w:id="1047530250">
                      <w:marLeft w:val="0"/>
                      <w:marRight w:val="0"/>
                      <w:marTop w:val="0"/>
                      <w:marBottom w:val="0"/>
                      <w:divBdr>
                        <w:top w:val="none" w:sz="0" w:space="0" w:color="auto"/>
                        <w:left w:val="none" w:sz="0" w:space="0" w:color="auto"/>
                        <w:bottom w:val="none" w:sz="0" w:space="0" w:color="auto"/>
                        <w:right w:val="none" w:sz="0" w:space="0" w:color="auto"/>
                      </w:divBdr>
                    </w:div>
                    <w:div w:id="2114661700">
                      <w:marLeft w:val="0"/>
                      <w:marRight w:val="0"/>
                      <w:marTop w:val="0"/>
                      <w:marBottom w:val="0"/>
                      <w:divBdr>
                        <w:top w:val="none" w:sz="0" w:space="0" w:color="auto"/>
                        <w:left w:val="none" w:sz="0" w:space="0" w:color="auto"/>
                        <w:bottom w:val="none" w:sz="0" w:space="0" w:color="auto"/>
                        <w:right w:val="none" w:sz="0" w:space="0" w:color="auto"/>
                      </w:divBdr>
                    </w:div>
                    <w:div w:id="559482492">
                      <w:marLeft w:val="0"/>
                      <w:marRight w:val="0"/>
                      <w:marTop w:val="0"/>
                      <w:marBottom w:val="0"/>
                      <w:divBdr>
                        <w:top w:val="none" w:sz="0" w:space="0" w:color="auto"/>
                        <w:left w:val="none" w:sz="0" w:space="0" w:color="auto"/>
                        <w:bottom w:val="none" w:sz="0" w:space="0" w:color="auto"/>
                        <w:right w:val="none" w:sz="0" w:space="0" w:color="auto"/>
                      </w:divBdr>
                    </w:div>
                    <w:div w:id="997225855">
                      <w:marLeft w:val="0"/>
                      <w:marRight w:val="0"/>
                      <w:marTop w:val="0"/>
                      <w:marBottom w:val="0"/>
                      <w:divBdr>
                        <w:top w:val="none" w:sz="0" w:space="0" w:color="auto"/>
                        <w:left w:val="none" w:sz="0" w:space="0" w:color="auto"/>
                        <w:bottom w:val="none" w:sz="0" w:space="0" w:color="auto"/>
                        <w:right w:val="none" w:sz="0" w:space="0" w:color="auto"/>
                      </w:divBdr>
                    </w:div>
                    <w:div w:id="64285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39647">
      <w:bodyDiv w:val="1"/>
      <w:marLeft w:val="0"/>
      <w:marRight w:val="0"/>
      <w:marTop w:val="0"/>
      <w:marBottom w:val="0"/>
      <w:divBdr>
        <w:top w:val="none" w:sz="0" w:space="0" w:color="auto"/>
        <w:left w:val="none" w:sz="0" w:space="0" w:color="auto"/>
        <w:bottom w:val="none" w:sz="0" w:space="0" w:color="auto"/>
        <w:right w:val="none" w:sz="0" w:space="0" w:color="auto"/>
      </w:divBdr>
    </w:div>
    <w:div w:id="143204193">
      <w:bodyDiv w:val="1"/>
      <w:marLeft w:val="0"/>
      <w:marRight w:val="0"/>
      <w:marTop w:val="0"/>
      <w:marBottom w:val="0"/>
      <w:divBdr>
        <w:top w:val="none" w:sz="0" w:space="0" w:color="auto"/>
        <w:left w:val="none" w:sz="0" w:space="0" w:color="auto"/>
        <w:bottom w:val="none" w:sz="0" w:space="0" w:color="auto"/>
        <w:right w:val="none" w:sz="0" w:space="0" w:color="auto"/>
      </w:divBdr>
    </w:div>
    <w:div w:id="143282895">
      <w:bodyDiv w:val="1"/>
      <w:marLeft w:val="0"/>
      <w:marRight w:val="0"/>
      <w:marTop w:val="0"/>
      <w:marBottom w:val="0"/>
      <w:divBdr>
        <w:top w:val="none" w:sz="0" w:space="0" w:color="auto"/>
        <w:left w:val="none" w:sz="0" w:space="0" w:color="auto"/>
        <w:bottom w:val="none" w:sz="0" w:space="0" w:color="auto"/>
        <w:right w:val="none" w:sz="0" w:space="0" w:color="auto"/>
      </w:divBdr>
    </w:div>
    <w:div w:id="143931851">
      <w:bodyDiv w:val="1"/>
      <w:marLeft w:val="0"/>
      <w:marRight w:val="0"/>
      <w:marTop w:val="0"/>
      <w:marBottom w:val="0"/>
      <w:divBdr>
        <w:top w:val="none" w:sz="0" w:space="0" w:color="auto"/>
        <w:left w:val="none" w:sz="0" w:space="0" w:color="auto"/>
        <w:bottom w:val="none" w:sz="0" w:space="0" w:color="auto"/>
        <w:right w:val="none" w:sz="0" w:space="0" w:color="auto"/>
      </w:divBdr>
      <w:divsChild>
        <w:div w:id="358745482">
          <w:marLeft w:val="0"/>
          <w:marRight w:val="0"/>
          <w:marTop w:val="0"/>
          <w:marBottom w:val="0"/>
          <w:divBdr>
            <w:top w:val="none" w:sz="0" w:space="0" w:color="auto"/>
            <w:left w:val="none" w:sz="0" w:space="0" w:color="auto"/>
            <w:bottom w:val="none" w:sz="0" w:space="0" w:color="auto"/>
            <w:right w:val="none" w:sz="0" w:space="0" w:color="auto"/>
          </w:divBdr>
          <w:divsChild>
            <w:div w:id="659848578">
              <w:marLeft w:val="0"/>
              <w:marRight w:val="0"/>
              <w:marTop w:val="0"/>
              <w:marBottom w:val="0"/>
              <w:divBdr>
                <w:top w:val="none" w:sz="0" w:space="0" w:color="auto"/>
                <w:left w:val="none" w:sz="0" w:space="0" w:color="auto"/>
                <w:bottom w:val="none" w:sz="0" w:space="0" w:color="auto"/>
                <w:right w:val="none" w:sz="0" w:space="0" w:color="auto"/>
              </w:divBdr>
              <w:divsChild>
                <w:div w:id="187764524">
                  <w:marLeft w:val="0"/>
                  <w:marRight w:val="0"/>
                  <w:marTop w:val="0"/>
                  <w:marBottom w:val="0"/>
                  <w:divBdr>
                    <w:top w:val="none" w:sz="0" w:space="0" w:color="auto"/>
                    <w:left w:val="none" w:sz="0" w:space="0" w:color="auto"/>
                    <w:bottom w:val="none" w:sz="0" w:space="0" w:color="auto"/>
                    <w:right w:val="none" w:sz="0" w:space="0" w:color="auto"/>
                  </w:divBdr>
                  <w:divsChild>
                    <w:div w:id="1513184326">
                      <w:marLeft w:val="0"/>
                      <w:marRight w:val="0"/>
                      <w:marTop w:val="0"/>
                      <w:marBottom w:val="0"/>
                      <w:divBdr>
                        <w:top w:val="none" w:sz="0" w:space="0" w:color="auto"/>
                        <w:left w:val="none" w:sz="0" w:space="0" w:color="auto"/>
                        <w:bottom w:val="none" w:sz="0" w:space="0" w:color="auto"/>
                        <w:right w:val="none" w:sz="0" w:space="0" w:color="auto"/>
                      </w:divBdr>
                      <w:divsChild>
                        <w:div w:id="1877499713">
                          <w:marLeft w:val="0"/>
                          <w:marRight w:val="0"/>
                          <w:marTop w:val="0"/>
                          <w:marBottom w:val="0"/>
                          <w:divBdr>
                            <w:top w:val="none" w:sz="0" w:space="0" w:color="auto"/>
                            <w:left w:val="none" w:sz="0" w:space="0" w:color="auto"/>
                            <w:bottom w:val="none" w:sz="0" w:space="0" w:color="auto"/>
                            <w:right w:val="none" w:sz="0" w:space="0" w:color="auto"/>
                          </w:divBdr>
                        </w:div>
                        <w:div w:id="1970627366">
                          <w:marLeft w:val="0"/>
                          <w:marRight w:val="0"/>
                          <w:marTop w:val="0"/>
                          <w:marBottom w:val="0"/>
                          <w:divBdr>
                            <w:top w:val="none" w:sz="0" w:space="0" w:color="auto"/>
                            <w:left w:val="none" w:sz="0" w:space="0" w:color="auto"/>
                            <w:bottom w:val="none" w:sz="0" w:space="0" w:color="auto"/>
                            <w:right w:val="none" w:sz="0" w:space="0" w:color="auto"/>
                          </w:divBdr>
                        </w:div>
                        <w:div w:id="11703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201997">
      <w:bodyDiv w:val="1"/>
      <w:marLeft w:val="0"/>
      <w:marRight w:val="0"/>
      <w:marTop w:val="0"/>
      <w:marBottom w:val="0"/>
      <w:divBdr>
        <w:top w:val="none" w:sz="0" w:space="0" w:color="auto"/>
        <w:left w:val="none" w:sz="0" w:space="0" w:color="auto"/>
        <w:bottom w:val="none" w:sz="0" w:space="0" w:color="auto"/>
        <w:right w:val="none" w:sz="0" w:space="0" w:color="auto"/>
      </w:divBdr>
    </w:div>
    <w:div w:id="144396083">
      <w:bodyDiv w:val="1"/>
      <w:marLeft w:val="0"/>
      <w:marRight w:val="0"/>
      <w:marTop w:val="0"/>
      <w:marBottom w:val="0"/>
      <w:divBdr>
        <w:top w:val="none" w:sz="0" w:space="0" w:color="auto"/>
        <w:left w:val="none" w:sz="0" w:space="0" w:color="auto"/>
        <w:bottom w:val="none" w:sz="0" w:space="0" w:color="auto"/>
        <w:right w:val="none" w:sz="0" w:space="0" w:color="auto"/>
      </w:divBdr>
    </w:div>
    <w:div w:id="145165793">
      <w:bodyDiv w:val="1"/>
      <w:marLeft w:val="0"/>
      <w:marRight w:val="0"/>
      <w:marTop w:val="0"/>
      <w:marBottom w:val="0"/>
      <w:divBdr>
        <w:top w:val="none" w:sz="0" w:space="0" w:color="auto"/>
        <w:left w:val="none" w:sz="0" w:space="0" w:color="auto"/>
        <w:bottom w:val="none" w:sz="0" w:space="0" w:color="auto"/>
        <w:right w:val="none" w:sz="0" w:space="0" w:color="auto"/>
      </w:divBdr>
    </w:div>
    <w:div w:id="146021771">
      <w:bodyDiv w:val="1"/>
      <w:marLeft w:val="0"/>
      <w:marRight w:val="0"/>
      <w:marTop w:val="0"/>
      <w:marBottom w:val="0"/>
      <w:divBdr>
        <w:top w:val="none" w:sz="0" w:space="0" w:color="auto"/>
        <w:left w:val="none" w:sz="0" w:space="0" w:color="auto"/>
        <w:bottom w:val="none" w:sz="0" w:space="0" w:color="auto"/>
        <w:right w:val="none" w:sz="0" w:space="0" w:color="auto"/>
      </w:divBdr>
      <w:divsChild>
        <w:div w:id="595403485">
          <w:marLeft w:val="0"/>
          <w:marRight w:val="0"/>
          <w:marTop w:val="0"/>
          <w:marBottom w:val="0"/>
          <w:divBdr>
            <w:top w:val="none" w:sz="0" w:space="0" w:color="auto"/>
            <w:left w:val="none" w:sz="0" w:space="0" w:color="auto"/>
            <w:bottom w:val="none" w:sz="0" w:space="0" w:color="auto"/>
            <w:right w:val="none" w:sz="0" w:space="0" w:color="auto"/>
          </w:divBdr>
          <w:divsChild>
            <w:div w:id="112931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7796">
      <w:bodyDiv w:val="1"/>
      <w:marLeft w:val="0"/>
      <w:marRight w:val="0"/>
      <w:marTop w:val="0"/>
      <w:marBottom w:val="0"/>
      <w:divBdr>
        <w:top w:val="none" w:sz="0" w:space="0" w:color="auto"/>
        <w:left w:val="none" w:sz="0" w:space="0" w:color="auto"/>
        <w:bottom w:val="none" w:sz="0" w:space="0" w:color="auto"/>
        <w:right w:val="none" w:sz="0" w:space="0" w:color="auto"/>
      </w:divBdr>
    </w:div>
    <w:div w:id="146167546">
      <w:bodyDiv w:val="1"/>
      <w:marLeft w:val="0"/>
      <w:marRight w:val="0"/>
      <w:marTop w:val="0"/>
      <w:marBottom w:val="0"/>
      <w:divBdr>
        <w:top w:val="none" w:sz="0" w:space="0" w:color="auto"/>
        <w:left w:val="none" w:sz="0" w:space="0" w:color="auto"/>
        <w:bottom w:val="none" w:sz="0" w:space="0" w:color="auto"/>
        <w:right w:val="none" w:sz="0" w:space="0" w:color="auto"/>
      </w:divBdr>
    </w:div>
    <w:div w:id="146678934">
      <w:bodyDiv w:val="1"/>
      <w:marLeft w:val="0"/>
      <w:marRight w:val="0"/>
      <w:marTop w:val="0"/>
      <w:marBottom w:val="0"/>
      <w:divBdr>
        <w:top w:val="none" w:sz="0" w:space="0" w:color="auto"/>
        <w:left w:val="none" w:sz="0" w:space="0" w:color="auto"/>
        <w:bottom w:val="none" w:sz="0" w:space="0" w:color="auto"/>
        <w:right w:val="none" w:sz="0" w:space="0" w:color="auto"/>
      </w:divBdr>
    </w:div>
    <w:div w:id="147092109">
      <w:bodyDiv w:val="1"/>
      <w:marLeft w:val="0"/>
      <w:marRight w:val="0"/>
      <w:marTop w:val="0"/>
      <w:marBottom w:val="0"/>
      <w:divBdr>
        <w:top w:val="none" w:sz="0" w:space="0" w:color="auto"/>
        <w:left w:val="none" w:sz="0" w:space="0" w:color="auto"/>
        <w:bottom w:val="none" w:sz="0" w:space="0" w:color="auto"/>
        <w:right w:val="none" w:sz="0" w:space="0" w:color="auto"/>
      </w:divBdr>
      <w:divsChild>
        <w:div w:id="772357571">
          <w:marLeft w:val="0"/>
          <w:marRight w:val="0"/>
          <w:marTop w:val="0"/>
          <w:marBottom w:val="0"/>
          <w:divBdr>
            <w:top w:val="none" w:sz="0" w:space="0" w:color="auto"/>
            <w:left w:val="none" w:sz="0" w:space="0" w:color="auto"/>
            <w:bottom w:val="none" w:sz="0" w:space="0" w:color="auto"/>
            <w:right w:val="none" w:sz="0" w:space="0" w:color="auto"/>
          </w:divBdr>
        </w:div>
      </w:divsChild>
    </w:div>
    <w:div w:id="147403155">
      <w:bodyDiv w:val="1"/>
      <w:marLeft w:val="0"/>
      <w:marRight w:val="0"/>
      <w:marTop w:val="0"/>
      <w:marBottom w:val="0"/>
      <w:divBdr>
        <w:top w:val="none" w:sz="0" w:space="0" w:color="auto"/>
        <w:left w:val="none" w:sz="0" w:space="0" w:color="auto"/>
        <w:bottom w:val="none" w:sz="0" w:space="0" w:color="auto"/>
        <w:right w:val="none" w:sz="0" w:space="0" w:color="auto"/>
      </w:divBdr>
    </w:div>
    <w:div w:id="147989323">
      <w:bodyDiv w:val="1"/>
      <w:marLeft w:val="0"/>
      <w:marRight w:val="0"/>
      <w:marTop w:val="0"/>
      <w:marBottom w:val="0"/>
      <w:divBdr>
        <w:top w:val="none" w:sz="0" w:space="0" w:color="auto"/>
        <w:left w:val="none" w:sz="0" w:space="0" w:color="auto"/>
        <w:bottom w:val="none" w:sz="0" w:space="0" w:color="auto"/>
        <w:right w:val="none" w:sz="0" w:space="0" w:color="auto"/>
      </w:divBdr>
    </w:div>
    <w:div w:id="148597624">
      <w:bodyDiv w:val="1"/>
      <w:marLeft w:val="0"/>
      <w:marRight w:val="0"/>
      <w:marTop w:val="0"/>
      <w:marBottom w:val="0"/>
      <w:divBdr>
        <w:top w:val="none" w:sz="0" w:space="0" w:color="auto"/>
        <w:left w:val="none" w:sz="0" w:space="0" w:color="auto"/>
        <w:bottom w:val="none" w:sz="0" w:space="0" w:color="auto"/>
        <w:right w:val="none" w:sz="0" w:space="0" w:color="auto"/>
      </w:divBdr>
    </w:div>
    <w:div w:id="148642446">
      <w:bodyDiv w:val="1"/>
      <w:marLeft w:val="0"/>
      <w:marRight w:val="0"/>
      <w:marTop w:val="0"/>
      <w:marBottom w:val="0"/>
      <w:divBdr>
        <w:top w:val="none" w:sz="0" w:space="0" w:color="auto"/>
        <w:left w:val="none" w:sz="0" w:space="0" w:color="auto"/>
        <w:bottom w:val="none" w:sz="0" w:space="0" w:color="auto"/>
        <w:right w:val="none" w:sz="0" w:space="0" w:color="auto"/>
      </w:divBdr>
    </w:div>
    <w:div w:id="148982887">
      <w:bodyDiv w:val="1"/>
      <w:marLeft w:val="0"/>
      <w:marRight w:val="0"/>
      <w:marTop w:val="0"/>
      <w:marBottom w:val="0"/>
      <w:divBdr>
        <w:top w:val="none" w:sz="0" w:space="0" w:color="auto"/>
        <w:left w:val="none" w:sz="0" w:space="0" w:color="auto"/>
        <w:bottom w:val="none" w:sz="0" w:space="0" w:color="auto"/>
        <w:right w:val="none" w:sz="0" w:space="0" w:color="auto"/>
      </w:divBdr>
    </w:div>
    <w:div w:id="149299824">
      <w:bodyDiv w:val="1"/>
      <w:marLeft w:val="0"/>
      <w:marRight w:val="0"/>
      <w:marTop w:val="0"/>
      <w:marBottom w:val="0"/>
      <w:divBdr>
        <w:top w:val="none" w:sz="0" w:space="0" w:color="auto"/>
        <w:left w:val="none" w:sz="0" w:space="0" w:color="auto"/>
        <w:bottom w:val="none" w:sz="0" w:space="0" w:color="auto"/>
        <w:right w:val="none" w:sz="0" w:space="0" w:color="auto"/>
      </w:divBdr>
    </w:div>
    <w:div w:id="149449407">
      <w:bodyDiv w:val="1"/>
      <w:marLeft w:val="0"/>
      <w:marRight w:val="0"/>
      <w:marTop w:val="0"/>
      <w:marBottom w:val="0"/>
      <w:divBdr>
        <w:top w:val="none" w:sz="0" w:space="0" w:color="auto"/>
        <w:left w:val="none" w:sz="0" w:space="0" w:color="auto"/>
        <w:bottom w:val="none" w:sz="0" w:space="0" w:color="auto"/>
        <w:right w:val="none" w:sz="0" w:space="0" w:color="auto"/>
      </w:divBdr>
      <w:divsChild>
        <w:div w:id="394670528">
          <w:marLeft w:val="0"/>
          <w:marRight w:val="0"/>
          <w:marTop w:val="0"/>
          <w:marBottom w:val="0"/>
          <w:divBdr>
            <w:top w:val="none" w:sz="0" w:space="0" w:color="auto"/>
            <w:left w:val="none" w:sz="0" w:space="0" w:color="auto"/>
            <w:bottom w:val="none" w:sz="0" w:space="0" w:color="auto"/>
            <w:right w:val="none" w:sz="0" w:space="0" w:color="auto"/>
          </w:divBdr>
          <w:divsChild>
            <w:div w:id="1566062900">
              <w:marLeft w:val="0"/>
              <w:marRight w:val="0"/>
              <w:marTop w:val="0"/>
              <w:marBottom w:val="0"/>
              <w:divBdr>
                <w:top w:val="none" w:sz="0" w:space="0" w:color="auto"/>
                <w:left w:val="none" w:sz="0" w:space="0" w:color="auto"/>
                <w:bottom w:val="none" w:sz="0" w:space="0" w:color="auto"/>
                <w:right w:val="none" w:sz="0" w:space="0" w:color="auto"/>
              </w:divBdr>
              <w:divsChild>
                <w:div w:id="334724998">
                  <w:marLeft w:val="0"/>
                  <w:marRight w:val="0"/>
                  <w:marTop w:val="0"/>
                  <w:marBottom w:val="0"/>
                  <w:divBdr>
                    <w:top w:val="none" w:sz="0" w:space="0" w:color="auto"/>
                    <w:left w:val="none" w:sz="0" w:space="0" w:color="auto"/>
                    <w:bottom w:val="none" w:sz="0" w:space="0" w:color="auto"/>
                    <w:right w:val="none" w:sz="0" w:space="0" w:color="auto"/>
                  </w:divBdr>
                  <w:divsChild>
                    <w:div w:id="94399236">
                      <w:marLeft w:val="0"/>
                      <w:marRight w:val="0"/>
                      <w:marTop w:val="0"/>
                      <w:marBottom w:val="0"/>
                      <w:divBdr>
                        <w:top w:val="none" w:sz="0" w:space="0" w:color="auto"/>
                        <w:left w:val="none" w:sz="0" w:space="0" w:color="auto"/>
                        <w:bottom w:val="none" w:sz="0" w:space="0" w:color="auto"/>
                        <w:right w:val="none" w:sz="0" w:space="0" w:color="auto"/>
                      </w:divBdr>
                    </w:div>
                    <w:div w:id="246698882">
                      <w:marLeft w:val="0"/>
                      <w:marRight w:val="0"/>
                      <w:marTop w:val="0"/>
                      <w:marBottom w:val="0"/>
                      <w:divBdr>
                        <w:top w:val="none" w:sz="0" w:space="0" w:color="auto"/>
                        <w:left w:val="none" w:sz="0" w:space="0" w:color="auto"/>
                        <w:bottom w:val="none" w:sz="0" w:space="0" w:color="auto"/>
                        <w:right w:val="none" w:sz="0" w:space="0" w:color="auto"/>
                      </w:divBdr>
                    </w:div>
                    <w:div w:id="1278025170">
                      <w:marLeft w:val="0"/>
                      <w:marRight w:val="0"/>
                      <w:marTop w:val="0"/>
                      <w:marBottom w:val="0"/>
                      <w:divBdr>
                        <w:top w:val="none" w:sz="0" w:space="0" w:color="auto"/>
                        <w:left w:val="none" w:sz="0" w:space="0" w:color="auto"/>
                        <w:bottom w:val="none" w:sz="0" w:space="0" w:color="auto"/>
                        <w:right w:val="none" w:sz="0" w:space="0" w:color="auto"/>
                      </w:divBdr>
                    </w:div>
                    <w:div w:id="458181794">
                      <w:marLeft w:val="0"/>
                      <w:marRight w:val="0"/>
                      <w:marTop w:val="0"/>
                      <w:marBottom w:val="0"/>
                      <w:divBdr>
                        <w:top w:val="none" w:sz="0" w:space="0" w:color="auto"/>
                        <w:left w:val="none" w:sz="0" w:space="0" w:color="auto"/>
                        <w:bottom w:val="none" w:sz="0" w:space="0" w:color="auto"/>
                        <w:right w:val="none" w:sz="0" w:space="0" w:color="auto"/>
                      </w:divBdr>
                    </w:div>
                    <w:div w:id="1865098404">
                      <w:marLeft w:val="0"/>
                      <w:marRight w:val="0"/>
                      <w:marTop w:val="0"/>
                      <w:marBottom w:val="0"/>
                      <w:divBdr>
                        <w:top w:val="none" w:sz="0" w:space="0" w:color="auto"/>
                        <w:left w:val="none" w:sz="0" w:space="0" w:color="auto"/>
                        <w:bottom w:val="none" w:sz="0" w:space="0" w:color="auto"/>
                        <w:right w:val="none" w:sz="0" w:space="0" w:color="auto"/>
                      </w:divBdr>
                    </w:div>
                    <w:div w:id="853496458">
                      <w:marLeft w:val="0"/>
                      <w:marRight w:val="0"/>
                      <w:marTop w:val="0"/>
                      <w:marBottom w:val="0"/>
                      <w:divBdr>
                        <w:top w:val="none" w:sz="0" w:space="0" w:color="auto"/>
                        <w:left w:val="none" w:sz="0" w:space="0" w:color="auto"/>
                        <w:bottom w:val="none" w:sz="0" w:space="0" w:color="auto"/>
                        <w:right w:val="none" w:sz="0" w:space="0" w:color="auto"/>
                      </w:divBdr>
                    </w:div>
                    <w:div w:id="30690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34684">
      <w:bodyDiv w:val="1"/>
      <w:marLeft w:val="0"/>
      <w:marRight w:val="0"/>
      <w:marTop w:val="0"/>
      <w:marBottom w:val="0"/>
      <w:divBdr>
        <w:top w:val="none" w:sz="0" w:space="0" w:color="auto"/>
        <w:left w:val="none" w:sz="0" w:space="0" w:color="auto"/>
        <w:bottom w:val="none" w:sz="0" w:space="0" w:color="auto"/>
        <w:right w:val="none" w:sz="0" w:space="0" w:color="auto"/>
      </w:divBdr>
      <w:divsChild>
        <w:div w:id="2023433721">
          <w:marLeft w:val="0"/>
          <w:marRight w:val="0"/>
          <w:marTop w:val="0"/>
          <w:marBottom w:val="0"/>
          <w:divBdr>
            <w:top w:val="none" w:sz="0" w:space="0" w:color="auto"/>
            <w:left w:val="none" w:sz="0" w:space="0" w:color="auto"/>
            <w:bottom w:val="none" w:sz="0" w:space="0" w:color="auto"/>
            <w:right w:val="none" w:sz="0" w:space="0" w:color="auto"/>
          </w:divBdr>
        </w:div>
      </w:divsChild>
    </w:div>
    <w:div w:id="150025606">
      <w:bodyDiv w:val="1"/>
      <w:marLeft w:val="0"/>
      <w:marRight w:val="0"/>
      <w:marTop w:val="0"/>
      <w:marBottom w:val="0"/>
      <w:divBdr>
        <w:top w:val="none" w:sz="0" w:space="0" w:color="auto"/>
        <w:left w:val="none" w:sz="0" w:space="0" w:color="auto"/>
        <w:bottom w:val="none" w:sz="0" w:space="0" w:color="auto"/>
        <w:right w:val="none" w:sz="0" w:space="0" w:color="auto"/>
      </w:divBdr>
    </w:div>
    <w:div w:id="150219581">
      <w:bodyDiv w:val="1"/>
      <w:marLeft w:val="0"/>
      <w:marRight w:val="0"/>
      <w:marTop w:val="0"/>
      <w:marBottom w:val="0"/>
      <w:divBdr>
        <w:top w:val="none" w:sz="0" w:space="0" w:color="auto"/>
        <w:left w:val="none" w:sz="0" w:space="0" w:color="auto"/>
        <w:bottom w:val="none" w:sz="0" w:space="0" w:color="auto"/>
        <w:right w:val="none" w:sz="0" w:space="0" w:color="auto"/>
      </w:divBdr>
    </w:div>
    <w:div w:id="151023048">
      <w:bodyDiv w:val="1"/>
      <w:marLeft w:val="0"/>
      <w:marRight w:val="0"/>
      <w:marTop w:val="0"/>
      <w:marBottom w:val="0"/>
      <w:divBdr>
        <w:top w:val="none" w:sz="0" w:space="0" w:color="auto"/>
        <w:left w:val="none" w:sz="0" w:space="0" w:color="auto"/>
        <w:bottom w:val="none" w:sz="0" w:space="0" w:color="auto"/>
        <w:right w:val="none" w:sz="0" w:space="0" w:color="auto"/>
      </w:divBdr>
    </w:div>
    <w:div w:id="151264384">
      <w:bodyDiv w:val="1"/>
      <w:marLeft w:val="0"/>
      <w:marRight w:val="0"/>
      <w:marTop w:val="0"/>
      <w:marBottom w:val="0"/>
      <w:divBdr>
        <w:top w:val="none" w:sz="0" w:space="0" w:color="auto"/>
        <w:left w:val="none" w:sz="0" w:space="0" w:color="auto"/>
        <w:bottom w:val="none" w:sz="0" w:space="0" w:color="auto"/>
        <w:right w:val="none" w:sz="0" w:space="0" w:color="auto"/>
      </w:divBdr>
      <w:divsChild>
        <w:div w:id="1903638028">
          <w:marLeft w:val="0"/>
          <w:marRight w:val="0"/>
          <w:marTop w:val="0"/>
          <w:marBottom w:val="0"/>
          <w:divBdr>
            <w:top w:val="none" w:sz="0" w:space="0" w:color="auto"/>
            <w:left w:val="none" w:sz="0" w:space="0" w:color="auto"/>
            <w:bottom w:val="none" w:sz="0" w:space="0" w:color="auto"/>
            <w:right w:val="none" w:sz="0" w:space="0" w:color="auto"/>
          </w:divBdr>
        </w:div>
      </w:divsChild>
    </w:div>
    <w:div w:id="151483596">
      <w:bodyDiv w:val="1"/>
      <w:marLeft w:val="0"/>
      <w:marRight w:val="0"/>
      <w:marTop w:val="0"/>
      <w:marBottom w:val="0"/>
      <w:divBdr>
        <w:top w:val="none" w:sz="0" w:space="0" w:color="auto"/>
        <w:left w:val="none" w:sz="0" w:space="0" w:color="auto"/>
        <w:bottom w:val="none" w:sz="0" w:space="0" w:color="auto"/>
        <w:right w:val="none" w:sz="0" w:space="0" w:color="auto"/>
      </w:divBdr>
    </w:div>
    <w:div w:id="151800525">
      <w:bodyDiv w:val="1"/>
      <w:marLeft w:val="0"/>
      <w:marRight w:val="0"/>
      <w:marTop w:val="0"/>
      <w:marBottom w:val="0"/>
      <w:divBdr>
        <w:top w:val="none" w:sz="0" w:space="0" w:color="auto"/>
        <w:left w:val="none" w:sz="0" w:space="0" w:color="auto"/>
        <w:bottom w:val="none" w:sz="0" w:space="0" w:color="auto"/>
        <w:right w:val="none" w:sz="0" w:space="0" w:color="auto"/>
      </w:divBdr>
      <w:divsChild>
        <w:div w:id="1633169958">
          <w:marLeft w:val="0"/>
          <w:marRight w:val="0"/>
          <w:marTop w:val="0"/>
          <w:marBottom w:val="0"/>
          <w:divBdr>
            <w:top w:val="none" w:sz="0" w:space="0" w:color="auto"/>
            <w:left w:val="none" w:sz="0" w:space="0" w:color="auto"/>
            <w:bottom w:val="none" w:sz="0" w:space="0" w:color="auto"/>
            <w:right w:val="none" w:sz="0" w:space="0" w:color="auto"/>
          </w:divBdr>
          <w:divsChild>
            <w:div w:id="1235895236">
              <w:marLeft w:val="0"/>
              <w:marRight w:val="0"/>
              <w:marTop w:val="0"/>
              <w:marBottom w:val="0"/>
              <w:divBdr>
                <w:top w:val="none" w:sz="0" w:space="0" w:color="auto"/>
                <w:left w:val="none" w:sz="0" w:space="0" w:color="auto"/>
                <w:bottom w:val="none" w:sz="0" w:space="0" w:color="auto"/>
                <w:right w:val="none" w:sz="0" w:space="0" w:color="auto"/>
              </w:divBdr>
              <w:divsChild>
                <w:div w:id="1857038324">
                  <w:marLeft w:val="0"/>
                  <w:marRight w:val="0"/>
                  <w:marTop w:val="0"/>
                  <w:marBottom w:val="0"/>
                  <w:divBdr>
                    <w:top w:val="none" w:sz="0" w:space="0" w:color="auto"/>
                    <w:left w:val="none" w:sz="0" w:space="0" w:color="auto"/>
                    <w:bottom w:val="none" w:sz="0" w:space="0" w:color="auto"/>
                    <w:right w:val="none" w:sz="0" w:space="0" w:color="auto"/>
                  </w:divBdr>
                  <w:divsChild>
                    <w:div w:id="59643678">
                      <w:marLeft w:val="0"/>
                      <w:marRight w:val="0"/>
                      <w:marTop w:val="0"/>
                      <w:marBottom w:val="0"/>
                      <w:divBdr>
                        <w:top w:val="none" w:sz="0" w:space="0" w:color="auto"/>
                        <w:left w:val="none" w:sz="0" w:space="0" w:color="auto"/>
                        <w:bottom w:val="none" w:sz="0" w:space="0" w:color="auto"/>
                        <w:right w:val="none" w:sz="0" w:space="0" w:color="auto"/>
                      </w:divBdr>
                      <w:divsChild>
                        <w:div w:id="2020425179">
                          <w:marLeft w:val="0"/>
                          <w:marRight w:val="0"/>
                          <w:marTop w:val="0"/>
                          <w:marBottom w:val="0"/>
                          <w:divBdr>
                            <w:top w:val="none" w:sz="0" w:space="0" w:color="auto"/>
                            <w:left w:val="none" w:sz="0" w:space="0" w:color="auto"/>
                            <w:bottom w:val="none" w:sz="0" w:space="0" w:color="auto"/>
                            <w:right w:val="none" w:sz="0" w:space="0" w:color="auto"/>
                          </w:divBdr>
                          <w:divsChild>
                            <w:div w:id="155203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182039">
      <w:bodyDiv w:val="1"/>
      <w:marLeft w:val="0"/>
      <w:marRight w:val="0"/>
      <w:marTop w:val="0"/>
      <w:marBottom w:val="0"/>
      <w:divBdr>
        <w:top w:val="none" w:sz="0" w:space="0" w:color="auto"/>
        <w:left w:val="none" w:sz="0" w:space="0" w:color="auto"/>
        <w:bottom w:val="none" w:sz="0" w:space="0" w:color="auto"/>
        <w:right w:val="none" w:sz="0" w:space="0" w:color="auto"/>
      </w:divBdr>
    </w:div>
    <w:div w:id="153038350">
      <w:bodyDiv w:val="1"/>
      <w:marLeft w:val="0"/>
      <w:marRight w:val="0"/>
      <w:marTop w:val="0"/>
      <w:marBottom w:val="0"/>
      <w:divBdr>
        <w:top w:val="none" w:sz="0" w:space="0" w:color="auto"/>
        <w:left w:val="none" w:sz="0" w:space="0" w:color="auto"/>
        <w:bottom w:val="none" w:sz="0" w:space="0" w:color="auto"/>
        <w:right w:val="none" w:sz="0" w:space="0" w:color="auto"/>
      </w:divBdr>
    </w:div>
    <w:div w:id="153569250">
      <w:bodyDiv w:val="1"/>
      <w:marLeft w:val="0"/>
      <w:marRight w:val="0"/>
      <w:marTop w:val="0"/>
      <w:marBottom w:val="0"/>
      <w:divBdr>
        <w:top w:val="none" w:sz="0" w:space="0" w:color="auto"/>
        <w:left w:val="none" w:sz="0" w:space="0" w:color="auto"/>
        <w:bottom w:val="none" w:sz="0" w:space="0" w:color="auto"/>
        <w:right w:val="none" w:sz="0" w:space="0" w:color="auto"/>
      </w:divBdr>
    </w:div>
    <w:div w:id="154076277">
      <w:bodyDiv w:val="1"/>
      <w:marLeft w:val="0"/>
      <w:marRight w:val="0"/>
      <w:marTop w:val="0"/>
      <w:marBottom w:val="0"/>
      <w:divBdr>
        <w:top w:val="none" w:sz="0" w:space="0" w:color="auto"/>
        <w:left w:val="none" w:sz="0" w:space="0" w:color="auto"/>
        <w:bottom w:val="none" w:sz="0" w:space="0" w:color="auto"/>
        <w:right w:val="none" w:sz="0" w:space="0" w:color="auto"/>
      </w:divBdr>
    </w:div>
    <w:div w:id="154607922">
      <w:bodyDiv w:val="1"/>
      <w:marLeft w:val="0"/>
      <w:marRight w:val="0"/>
      <w:marTop w:val="0"/>
      <w:marBottom w:val="0"/>
      <w:divBdr>
        <w:top w:val="none" w:sz="0" w:space="0" w:color="auto"/>
        <w:left w:val="none" w:sz="0" w:space="0" w:color="auto"/>
        <w:bottom w:val="none" w:sz="0" w:space="0" w:color="auto"/>
        <w:right w:val="none" w:sz="0" w:space="0" w:color="auto"/>
      </w:divBdr>
    </w:div>
    <w:div w:id="154810566">
      <w:bodyDiv w:val="1"/>
      <w:marLeft w:val="0"/>
      <w:marRight w:val="0"/>
      <w:marTop w:val="0"/>
      <w:marBottom w:val="0"/>
      <w:divBdr>
        <w:top w:val="none" w:sz="0" w:space="0" w:color="auto"/>
        <w:left w:val="none" w:sz="0" w:space="0" w:color="auto"/>
        <w:bottom w:val="none" w:sz="0" w:space="0" w:color="auto"/>
        <w:right w:val="none" w:sz="0" w:space="0" w:color="auto"/>
      </w:divBdr>
    </w:div>
    <w:div w:id="155539702">
      <w:bodyDiv w:val="1"/>
      <w:marLeft w:val="0"/>
      <w:marRight w:val="0"/>
      <w:marTop w:val="0"/>
      <w:marBottom w:val="0"/>
      <w:divBdr>
        <w:top w:val="none" w:sz="0" w:space="0" w:color="auto"/>
        <w:left w:val="none" w:sz="0" w:space="0" w:color="auto"/>
        <w:bottom w:val="none" w:sz="0" w:space="0" w:color="auto"/>
        <w:right w:val="none" w:sz="0" w:space="0" w:color="auto"/>
      </w:divBdr>
    </w:div>
    <w:div w:id="155614930">
      <w:bodyDiv w:val="1"/>
      <w:marLeft w:val="0"/>
      <w:marRight w:val="0"/>
      <w:marTop w:val="0"/>
      <w:marBottom w:val="0"/>
      <w:divBdr>
        <w:top w:val="none" w:sz="0" w:space="0" w:color="auto"/>
        <w:left w:val="none" w:sz="0" w:space="0" w:color="auto"/>
        <w:bottom w:val="none" w:sz="0" w:space="0" w:color="auto"/>
        <w:right w:val="none" w:sz="0" w:space="0" w:color="auto"/>
      </w:divBdr>
    </w:div>
    <w:div w:id="156042362">
      <w:bodyDiv w:val="1"/>
      <w:marLeft w:val="0"/>
      <w:marRight w:val="0"/>
      <w:marTop w:val="0"/>
      <w:marBottom w:val="0"/>
      <w:divBdr>
        <w:top w:val="none" w:sz="0" w:space="0" w:color="auto"/>
        <w:left w:val="none" w:sz="0" w:space="0" w:color="auto"/>
        <w:bottom w:val="none" w:sz="0" w:space="0" w:color="auto"/>
        <w:right w:val="none" w:sz="0" w:space="0" w:color="auto"/>
      </w:divBdr>
    </w:div>
    <w:div w:id="156070626">
      <w:bodyDiv w:val="1"/>
      <w:marLeft w:val="0"/>
      <w:marRight w:val="0"/>
      <w:marTop w:val="0"/>
      <w:marBottom w:val="0"/>
      <w:divBdr>
        <w:top w:val="none" w:sz="0" w:space="0" w:color="auto"/>
        <w:left w:val="none" w:sz="0" w:space="0" w:color="auto"/>
        <w:bottom w:val="none" w:sz="0" w:space="0" w:color="auto"/>
        <w:right w:val="none" w:sz="0" w:space="0" w:color="auto"/>
      </w:divBdr>
    </w:div>
    <w:div w:id="156575804">
      <w:bodyDiv w:val="1"/>
      <w:marLeft w:val="0"/>
      <w:marRight w:val="0"/>
      <w:marTop w:val="0"/>
      <w:marBottom w:val="0"/>
      <w:divBdr>
        <w:top w:val="none" w:sz="0" w:space="0" w:color="auto"/>
        <w:left w:val="none" w:sz="0" w:space="0" w:color="auto"/>
        <w:bottom w:val="none" w:sz="0" w:space="0" w:color="auto"/>
        <w:right w:val="none" w:sz="0" w:space="0" w:color="auto"/>
      </w:divBdr>
      <w:divsChild>
        <w:div w:id="192617228">
          <w:marLeft w:val="0"/>
          <w:marRight w:val="0"/>
          <w:marTop w:val="0"/>
          <w:marBottom w:val="0"/>
          <w:divBdr>
            <w:top w:val="none" w:sz="0" w:space="0" w:color="auto"/>
            <w:left w:val="none" w:sz="0" w:space="0" w:color="auto"/>
            <w:bottom w:val="none" w:sz="0" w:space="0" w:color="auto"/>
            <w:right w:val="none" w:sz="0" w:space="0" w:color="auto"/>
          </w:divBdr>
          <w:divsChild>
            <w:div w:id="803472444">
              <w:marLeft w:val="0"/>
              <w:marRight w:val="0"/>
              <w:marTop w:val="0"/>
              <w:marBottom w:val="0"/>
              <w:divBdr>
                <w:top w:val="none" w:sz="0" w:space="0" w:color="auto"/>
                <w:left w:val="none" w:sz="0" w:space="0" w:color="auto"/>
                <w:bottom w:val="none" w:sz="0" w:space="0" w:color="auto"/>
                <w:right w:val="none" w:sz="0" w:space="0" w:color="auto"/>
              </w:divBdr>
              <w:divsChild>
                <w:div w:id="2040157031">
                  <w:marLeft w:val="0"/>
                  <w:marRight w:val="0"/>
                  <w:marTop w:val="0"/>
                  <w:marBottom w:val="0"/>
                  <w:divBdr>
                    <w:top w:val="none" w:sz="0" w:space="0" w:color="auto"/>
                    <w:left w:val="none" w:sz="0" w:space="0" w:color="auto"/>
                    <w:bottom w:val="none" w:sz="0" w:space="0" w:color="auto"/>
                    <w:right w:val="none" w:sz="0" w:space="0" w:color="auto"/>
                  </w:divBdr>
                  <w:divsChild>
                    <w:div w:id="1513689636">
                      <w:marLeft w:val="0"/>
                      <w:marRight w:val="0"/>
                      <w:marTop w:val="0"/>
                      <w:marBottom w:val="0"/>
                      <w:divBdr>
                        <w:top w:val="none" w:sz="0" w:space="0" w:color="auto"/>
                        <w:left w:val="none" w:sz="0" w:space="0" w:color="auto"/>
                        <w:bottom w:val="none" w:sz="0" w:space="0" w:color="auto"/>
                        <w:right w:val="none" w:sz="0" w:space="0" w:color="auto"/>
                      </w:divBdr>
                    </w:div>
                    <w:div w:id="2067141592">
                      <w:marLeft w:val="0"/>
                      <w:marRight w:val="0"/>
                      <w:marTop w:val="0"/>
                      <w:marBottom w:val="0"/>
                      <w:divBdr>
                        <w:top w:val="none" w:sz="0" w:space="0" w:color="auto"/>
                        <w:left w:val="none" w:sz="0" w:space="0" w:color="auto"/>
                        <w:bottom w:val="none" w:sz="0" w:space="0" w:color="auto"/>
                        <w:right w:val="none" w:sz="0" w:space="0" w:color="auto"/>
                      </w:divBdr>
                    </w:div>
                    <w:div w:id="1173030388">
                      <w:marLeft w:val="0"/>
                      <w:marRight w:val="0"/>
                      <w:marTop w:val="0"/>
                      <w:marBottom w:val="0"/>
                      <w:divBdr>
                        <w:top w:val="none" w:sz="0" w:space="0" w:color="auto"/>
                        <w:left w:val="none" w:sz="0" w:space="0" w:color="auto"/>
                        <w:bottom w:val="none" w:sz="0" w:space="0" w:color="auto"/>
                        <w:right w:val="none" w:sz="0" w:space="0" w:color="auto"/>
                      </w:divBdr>
                    </w:div>
                    <w:div w:id="1504661640">
                      <w:marLeft w:val="0"/>
                      <w:marRight w:val="0"/>
                      <w:marTop w:val="0"/>
                      <w:marBottom w:val="0"/>
                      <w:divBdr>
                        <w:top w:val="none" w:sz="0" w:space="0" w:color="auto"/>
                        <w:left w:val="none" w:sz="0" w:space="0" w:color="auto"/>
                        <w:bottom w:val="none" w:sz="0" w:space="0" w:color="auto"/>
                        <w:right w:val="none" w:sz="0" w:space="0" w:color="auto"/>
                      </w:divBdr>
                    </w:div>
                    <w:div w:id="197737751">
                      <w:marLeft w:val="0"/>
                      <w:marRight w:val="0"/>
                      <w:marTop w:val="0"/>
                      <w:marBottom w:val="0"/>
                      <w:divBdr>
                        <w:top w:val="none" w:sz="0" w:space="0" w:color="auto"/>
                        <w:left w:val="none" w:sz="0" w:space="0" w:color="auto"/>
                        <w:bottom w:val="none" w:sz="0" w:space="0" w:color="auto"/>
                        <w:right w:val="none" w:sz="0" w:space="0" w:color="auto"/>
                      </w:divBdr>
                    </w:div>
                    <w:div w:id="786123278">
                      <w:marLeft w:val="0"/>
                      <w:marRight w:val="0"/>
                      <w:marTop w:val="0"/>
                      <w:marBottom w:val="0"/>
                      <w:divBdr>
                        <w:top w:val="none" w:sz="0" w:space="0" w:color="auto"/>
                        <w:left w:val="none" w:sz="0" w:space="0" w:color="auto"/>
                        <w:bottom w:val="none" w:sz="0" w:space="0" w:color="auto"/>
                        <w:right w:val="none" w:sz="0" w:space="0" w:color="auto"/>
                      </w:divBdr>
                    </w:div>
                    <w:div w:id="652681023">
                      <w:marLeft w:val="0"/>
                      <w:marRight w:val="0"/>
                      <w:marTop w:val="0"/>
                      <w:marBottom w:val="0"/>
                      <w:divBdr>
                        <w:top w:val="none" w:sz="0" w:space="0" w:color="auto"/>
                        <w:left w:val="none" w:sz="0" w:space="0" w:color="auto"/>
                        <w:bottom w:val="none" w:sz="0" w:space="0" w:color="auto"/>
                        <w:right w:val="none" w:sz="0" w:space="0" w:color="auto"/>
                      </w:divBdr>
                    </w:div>
                    <w:div w:id="103392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58552">
      <w:bodyDiv w:val="1"/>
      <w:marLeft w:val="0"/>
      <w:marRight w:val="0"/>
      <w:marTop w:val="0"/>
      <w:marBottom w:val="0"/>
      <w:divBdr>
        <w:top w:val="none" w:sz="0" w:space="0" w:color="auto"/>
        <w:left w:val="none" w:sz="0" w:space="0" w:color="auto"/>
        <w:bottom w:val="none" w:sz="0" w:space="0" w:color="auto"/>
        <w:right w:val="none" w:sz="0" w:space="0" w:color="auto"/>
      </w:divBdr>
      <w:divsChild>
        <w:div w:id="1837376106">
          <w:marLeft w:val="0"/>
          <w:marRight w:val="0"/>
          <w:marTop w:val="0"/>
          <w:marBottom w:val="0"/>
          <w:divBdr>
            <w:top w:val="none" w:sz="0" w:space="0" w:color="auto"/>
            <w:left w:val="none" w:sz="0" w:space="0" w:color="auto"/>
            <w:bottom w:val="none" w:sz="0" w:space="0" w:color="auto"/>
            <w:right w:val="none" w:sz="0" w:space="0" w:color="auto"/>
          </w:divBdr>
        </w:div>
        <w:div w:id="1538349396">
          <w:marLeft w:val="0"/>
          <w:marRight w:val="0"/>
          <w:marTop w:val="0"/>
          <w:marBottom w:val="0"/>
          <w:divBdr>
            <w:top w:val="none" w:sz="0" w:space="0" w:color="auto"/>
            <w:left w:val="none" w:sz="0" w:space="0" w:color="auto"/>
            <w:bottom w:val="none" w:sz="0" w:space="0" w:color="auto"/>
            <w:right w:val="none" w:sz="0" w:space="0" w:color="auto"/>
          </w:divBdr>
          <w:divsChild>
            <w:div w:id="1383480553">
              <w:marLeft w:val="0"/>
              <w:marRight w:val="0"/>
              <w:marTop w:val="0"/>
              <w:marBottom w:val="0"/>
              <w:divBdr>
                <w:top w:val="none" w:sz="0" w:space="0" w:color="auto"/>
                <w:left w:val="none" w:sz="0" w:space="0" w:color="auto"/>
                <w:bottom w:val="none" w:sz="0" w:space="0" w:color="auto"/>
                <w:right w:val="none" w:sz="0" w:space="0" w:color="auto"/>
              </w:divBdr>
              <w:divsChild>
                <w:div w:id="1174761402">
                  <w:marLeft w:val="0"/>
                  <w:marRight w:val="0"/>
                  <w:marTop w:val="0"/>
                  <w:marBottom w:val="0"/>
                  <w:divBdr>
                    <w:top w:val="none" w:sz="0" w:space="0" w:color="auto"/>
                    <w:left w:val="none" w:sz="0" w:space="0" w:color="auto"/>
                    <w:bottom w:val="none" w:sz="0" w:space="0" w:color="auto"/>
                    <w:right w:val="none" w:sz="0" w:space="0" w:color="auto"/>
                  </w:divBdr>
                  <w:divsChild>
                    <w:div w:id="1992446393">
                      <w:marLeft w:val="0"/>
                      <w:marRight w:val="0"/>
                      <w:marTop w:val="0"/>
                      <w:marBottom w:val="0"/>
                      <w:divBdr>
                        <w:top w:val="none" w:sz="0" w:space="0" w:color="auto"/>
                        <w:left w:val="none" w:sz="0" w:space="0" w:color="auto"/>
                        <w:bottom w:val="none" w:sz="0" w:space="0" w:color="auto"/>
                        <w:right w:val="none" w:sz="0" w:space="0" w:color="auto"/>
                      </w:divBdr>
                      <w:divsChild>
                        <w:div w:id="101295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00974">
      <w:bodyDiv w:val="1"/>
      <w:marLeft w:val="0"/>
      <w:marRight w:val="0"/>
      <w:marTop w:val="0"/>
      <w:marBottom w:val="0"/>
      <w:divBdr>
        <w:top w:val="none" w:sz="0" w:space="0" w:color="auto"/>
        <w:left w:val="none" w:sz="0" w:space="0" w:color="auto"/>
        <w:bottom w:val="none" w:sz="0" w:space="0" w:color="auto"/>
        <w:right w:val="none" w:sz="0" w:space="0" w:color="auto"/>
      </w:divBdr>
    </w:div>
    <w:div w:id="156894341">
      <w:bodyDiv w:val="1"/>
      <w:marLeft w:val="0"/>
      <w:marRight w:val="0"/>
      <w:marTop w:val="0"/>
      <w:marBottom w:val="0"/>
      <w:divBdr>
        <w:top w:val="none" w:sz="0" w:space="0" w:color="auto"/>
        <w:left w:val="none" w:sz="0" w:space="0" w:color="auto"/>
        <w:bottom w:val="none" w:sz="0" w:space="0" w:color="auto"/>
        <w:right w:val="none" w:sz="0" w:space="0" w:color="auto"/>
      </w:divBdr>
      <w:divsChild>
        <w:div w:id="1446004409">
          <w:marLeft w:val="0"/>
          <w:marRight w:val="0"/>
          <w:marTop w:val="0"/>
          <w:marBottom w:val="0"/>
          <w:divBdr>
            <w:top w:val="none" w:sz="0" w:space="0" w:color="auto"/>
            <w:left w:val="none" w:sz="0" w:space="0" w:color="auto"/>
            <w:bottom w:val="none" w:sz="0" w:space="0" w:color="auto"/>
            <w:right w:val="none" w:sz="0" w:space="0" w:color="auto"/>
          </w:divBdr>
          <w:divsChild>
            <w:div w:id="81531430">
              <w:marLeft w:val="0"/>
              <w:marRight w:val="0"/>
              <w:marTop w:val="0"/>
              <w:marBottom w:val="0"/>
              <w:divBdr>
                <w:top w:val="none" w:sz="0" w:space="0" w:color="auto"/>
                <w:left w:val="none" w:sz="0" w:space="0" w:color="auto"/>
                <w:bottom w:val="none" w:sz="0" w:space="0" w:color="auto"/>
                <w:right w:val="none" w:sz="0" w:space="0" w:color="auto"/>
              </w:divBdr>
              <w:divsChild>
                <w:div w:id="795682085">
                  <w:marLeft w:val="0"/>
                  <w:marRight w:val="0"/>
                  <w:marTop w:val="0"/>
                  <w:marBottom w:val="0"/>
                  <w:divBdr>
                    <w:top w:val="none" w:sz="0" w:space="0" w:color="auto"/>
                    <w:left w:val="none" w:sz="0" w:space="0" w:color="auto"/>
                    <w:bottom w:val="none" w:sz="0" w:space="0" w:color="auto"/>
                    <w:right w:val="none" w:sz="0" w:space="0" w:color="auto"/>
                  </w:divBdr>
                  <w:divsChild>
                    <w:div w:id="1676030157">
                      <w:marLeft w:val="0"/>
                      <w:marRight w:val="0"/>
                      <w:marTop w:val="0"/>
                      <w:marBottom w:val="0"/>
                      <w:divBdr>
                        <w:top w:val="none" w:sz="0" w:space="0" w:color="auto"/>
                        <w:left w:val="none" w:sz="0" w:space="0" w:color="auto"/>
                        <w:bottom w:val="none" w:sz="0" w:space="0" w:color="auto"/>
                        <w:right w:val="none" w:sz="0" w:space="0" w:color="auto"/>
                      </w:divBdr>
                    </w:div>
                    <w:div w:id="989020664">
                      <w:marLeft w:val="0"/>
                      <w:marRight w:val="0"/>
                      <w:marTop w:val="0"/>
                      <w:marBottom w:val="0"/>
                      <w:divBdr>
                        <w:top w:val="none" w:sz="0" w:space="0" w:color="auto"/>
                        <w:left w:val="none" w:sz="0" w:space="0" w:color="auto"/>
                        <w:bottom w:val="none" w:sz="0" w:space="0" w:color="auto"/>
                        <w:right w:val="none" w:sz="0" w:space="0" w:color="auto"/>
                      </w:divBdr>
                    </w:div>
                    <w:div w:id="1407915943">
                      <w:marLeft w:val="0"/>
                      <w:marRight w:val="0"/>
                      <w:marTop w:val="0"/>
                      <w:marBottom w:val="0"/>
                      <w:divBdr>
                        <w:top w:val="none" w:sz="0" w:space="0" w:color="auto"/>
                        <w:left w:val="none" w:sz="0" w:space="0" w:color="auto"/>
                        <w:bottom w:val="none" w:sz="0" w:space="0" w:color="auto"/>
                        <w:right w:val="none" w:sz="0" w:space="0" w:color="auto"/>
                      </w:divBdr>
                    </w:div>
                    <w:div w:id="1740206659">
                      <w:marLeft w:val="0"/>
                      <w:marRight w:val="0"/>
                      <w:marTop w:val="0"/>
                      <w:marBottom w:val="0"/>
                      <w:divBdr>
                        <w:top w:val="none" w:sz="0" w:space="0" w:color="auto"/>
                        <w:left w:val="none" w:sz="0" w:space="0" w:color="auto"/>
                        <w:bottom w:val="none" w:sz="0" w:space="0" w:color="auto"/>
                        <w:right w:val="none" w:sz="0" w:space="0" w:color="auto"/>
                      </w:divBdr>
                    </w:div>
                    <w:div w:id="527180590">
                      <w:marLeft w:val="0"/>
                      <w:marRight w:val="0"/>
                      <w:marTop w:val="0"/>
                      <w:marBottom w:val="0"/>
                      <w:divBdr>
                        <w:top w:val="none" w:sz="0" w:space="0" w:color="auto"/>
                        <w:left w:val="none" w:sz="0" w:space="0" w:color="auto"/>
                        <w:bottom w:val="none" w:sz="0" w:space="0" w:color="auto"/>
                        <w:right w:val="none" w:sz="0" w:space="0" w:color="auto"/>
                      </w:divBdr>
                    </w:div>
                    <w:div w:id="769786969">
                      <w:marLeft w:val="0"/>
                      <w:marRight w:val="0"/>
                      <w:marTop w:val="0"/>
                      <w:marBottom w:val="0"/>
                      <w:divBdr>
                        <w:top w:val="none" w:sz="0" w:space="0" w:color="auto"/>
                        <w:left w:val="none" w:sz="0" w:space="0" w:color="auto"/>
                        <w:bottom w:val="none" w:sz="0" w:space="0" w:color="auto"/>
                        <w:right w:val="none" w:sz="0" w:space="0" w:color="auto"/>
                      </w:divBdr>
                    </w:div>
                    <w:div w:id="1486511263">
                      <w:marLeft w:val="0"/>
                      <w:marRight w:val="0"/>
                      <w:marTop w:val="0"/>
                      <w:marBottom w:val="0"/>
                      <w:divBdr>
                        <w:top w:val="none" w:sz="0" w:space="0" w:color="auto"/>
                        <w:left w:val="none" w:sz="0" w:space="0" w:color="auto"/>
                        <w:bottom w:val="none" w:sz="0" w:space="0" w:color="auto"/>
                        <w:right w:val="none" w:sz="0" w:space="0" w:color="auto"/>
                      </w:divBdr>
                    </w:div>
                    <w:div w:id="1865823463">
                      <w:marLeft w:val="0"/>
                      <w:marRight w:val="0"/>
                      <w:marTop w:val="0"/>
                      <w:marBottom w:val="0"/>
                      <w:divBdr>
                        <w:top w:val="none" w:sz="0" w:space="0" w:color="auto"/>
                        <w:left w:val="none" w:sz="0" w:space="0" w:color="auto"/>
                        <w:bottom w:val="none" w:sz="0" w:space="0" w:color="auto"/>
                        <w:right w:val="none" w:sz="0" w:space="0" w:color="auto"/>
                      </w:divBdr>
                    </w:div>
                    <w:div w:id="463620938">
                      <w:marLeft w:val="0"/>
                      <w:marRight w:val="0"/>
                      <w:marTop w:val="0"/>
                      <w:marBottom w:val="0"/>
                      <w:divBdr>
                        <w:top w:val="none" w:sz="0" w:space="0" w:color="auto"/>
                        <w:left w:val="none" w:sz="0" w:space="0" w:color="auto"/>
                        <w:bottom w:val="none" w:sz="0" w:space="0" w:color="auto"/>
                        <w:right w:val="none" w:sz="0" w:space="0" w:color="auto"/>
                      </w:divBdr>
                    </w:div>
                    <w:div w:id="1872840215">
                      <w:marLeft w:val="0"/>
                      <w:marRight w:val="0"/>
                      <w:marTop w:val="0"/>
                      <w:marBottom w:val="0"/>
                      <w:divBdr>
                        <w:top w:val="none" w:sz="0" w:space="0" w:color="auto"/>
                        <w:left w:val="none" w:sz="0" w:space="0" w:color="auto"/>
                        <w:bottom w:val="none" w:sz="0" w:space="0" w:color="auto"/>
                        <w:right w:val="none" w:sz="0" w:space="0" w:color="auto"/>
                      </w:divBdr>
                    </w:div>
                    <w:div w:id="1810397704">
                      <w:marLeft w:val="0"/>
                      <w:marRight w:val="0"/>
                      <w:marTop w:val="0"/>
                      <w:marBottom w:val="0"/>
                      <w:divBdr>
                        <w:top w:val="none" w:sz="0" w:space="0" w:color="auto"/>
                        <w:left w:val="none" w:sz="0" w:space="0" w:color="auto"/>
                        <w:bottom w:val="none" w:sz="0" w:space="0" w:color="auto"/>
                        <w:right w:val="none" w:sz="0" w:space="0" w:color="auto"/>
                      </w:divBdr>
                    </w:div>
                    <w:div w:id="649602070">
                      <w:marLeft w:val="0"/>
                      <w:marRight w:val="0"/>
                      <w:marTop w:val="0"/>
                      <w:marBottom w:val="0"/>
                      <w:divBdr>
                        <w:top w:val="none" w:sz="0" w:space="0" w:color="auto"/>
                        <w:left w:val="none" w:sz="0" w:space="0" w:color="auto"/>
                        <w:bottom w:val="none" w:sz="0" w:space="0" w:color="auto"/>
                        <w:right w:val="none" w:sz="0" w:space="0" w:color="auto"/>
                      </w:divBdr>
                    </w:div>
                    <w:div w:id="213316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92635">
      <w:bodyDiv w:val="1"/>
      <w:marLeft w:val="0"/>
      <w:marRight w:val="0"/>
      <w:marTop w:val="0"/>
      <w:marBottom w:val="0"/>
      <w:divBdr>
        <w:top w:val="none" w:sz="0" w:space="0" w:color="auto"/>
        <w:left w:val="none" w:sz="0" w:space="0" w:color="auto"/>
        <w:bottom w:val="none" w:sz="0" w:space="0" w:color="auto"/>
        <w:right w:val="none" w:sz="0" w:space="0" w:color="auto"/>
      </w:divBdr>
    </w:div>
    <w:div w:id="158277767">
      <w:bodyDiv w:val="1"/>
      <w:marLeft w:val="0"/>
      <w:marRight w:val="0"/>
      <w:marTop w:val="0"/>
      <w:marBottom w:val="0"/>
      <w:divBdr>
        <w:top w:val="none" w:sz="0" w:space="0" w:color="auto"/>
        <w:left w:val="none" w:sz="0" w:space="0" w:color="auto"/>
        <w:bottom w:val="none" w:sz="0" w:space="0" w:color="auto"/>
        <w:right w:val="none" w:sz="0" w:space="0" w:color="auto"/>
      </w:divBdr>
    </w:div>
    <w:div w:id="158692615">
      <w:bodyDiv w:val="1"/>
      <w:marLeft w:val="0"/>
      <w:marRight w:val="0"/>
      <w:marTop w:val="0"/>
      <w:marBottom w:val="0"/>
      <w:divBdr>
        <w:top w:val="none" w:sz="0" w:space="0" w:color="auto"/>
        <w:left w:val="none" w:sz="0" w:space="0" w:color="auto"/>
        <w:bottom w:val="none" w:sz="0" w:space="0" w:color="auto"/>
        <w:right w:val="none" w:sz="0" w:space="0" w:color="auto"/>
      </w:divBdr>
    </w:div>
    <w:div w:id="159586368">
      <w:bodyDiv w:val="1"/>
      <w:marLeft w:val="0"/>
      <w:marRight w:val="0"/>
      <w:marTop w:val="0"/>
      <w:marBottom w:val="0"/>
      <w:divBdr>
        <w:top w:val="none" w:sz="0" w:space="0" w:color="auto"/>
        <w:left w:val="none" w:sz="0" w:space="0" w:color="auto"/>
        <w:bottom w:val="none" w:sz="0" w:space="0" w:color="auto"/>
        <w:right w:val="none" w:sz="0" w:space="0" w:color="auto"/>
      </w:divBdr>
    </w:div>
    <w:div w:id="160202473">
      <w:bodyDiv w:val="1"/>
      <w:marLeft w:val="0"/>
      <w:marRight w:val="0"/>
      <w:marTop w:val="0"/>
      <w:marBottom w:val="0"/>
      <w:divBdr>
        <w:top w:val="none" w:sz="0" w:space="0" w:color="auto"/>
        <w:left w:val="none" w:sz="0" w:space="0" w:color="auto"/>
        <w:bottom w:val="none" w:sz="0" w:space="0" w:color="auto"/>
        <w:right w:val="none" w:sz="0" w:space="0" w:color="auto"/>
      </w:divBdr>
    </w:div>
    <w:div w:id="160242606">
      <w:bodyDiv w:val="1"/>
      <w:marLeft w:val="0"/>
      <w:marRight w:val="0"/>
      <w:marTop w:val="0"/>
      <w:marBottom w:val="0"/>
      <w:divBdr>
        <w:top w:val="none" w:sz="0" w:space="0" w:color="auto"/>
        <w:left w:val="none" w:sz="0" w:space="0" w:color="auto"/>
        <w:bottom w:val="none" w:sz="0" w:space="0" w:color="auto"/>
        <w:right w:val="none" w:sz="0" w:space="0" w:color="auto"/>
      </w:divBdr>
    </w:div>
    <w:div w:id="160699413">
      <w:bodyDiv w:val="1"/>
      <w:marLeft w:val="0"/>
      <w:marRight w:val="0"/>
      <w:marTop w:val="0"/>
      <w:marBottom w:val="0"/>
      <w:divBdr>
        <w:top w:val="none" w:sz="0" w:space="0" w:color="auto"/>
        <w:left w:val="none" w:sz="0" w:space="0" w:color="auto"/>
        <w:bottom w:val="none" w:sz="0" w:space="0" w:color="auto"/>
        <w:right w:val="none" w:sz="0" w:space="0" w:color="auto"/>
      </w:divBdr>
    </w:div>
    <w:div w:id="161513120">
      <w:bodyDiv w:val="1"/>
      <w:marLeft w:val="0"/>
      <w:marRight w:val="0"/>
      <w:marTop w:val="0"/>
      <w:marBottom w:val="0"/>
      <w:divBdr>
        <w:top w:val="none" w:sz="0" w:space="0" w:color="auto"/>
        <w:left w:val="none" w:sz="0" w:space="0" w:color="auto"/>
        <w:bottom w:val="none" w:sz="0" w:space="0" w:color="auto"/>
        <w:right w:val="none" w:sz="0" w:space="0" w:color="auto"/>
      </w:divBdr>
    </w:div>
    <w:div w:id="162085173">
      <w:bodyDiv w:val="1"/>
      <w:marLeft w:val="0"/>
      <w:marRight w:val="0"/>
      <w:marTop w:val="0"/>
      <w:marBottom w:val="0"/>
      <w:divBdr>
        <w:top w:val="none" w:sz="0" w:space="0" w:color="auto"/>
        <w:left w:val="none" w:sz="0" w:space="0" w:color="auto"/>
        <w:bottom w:val="none" w:sz="0" w:space="0" w:color="auto"/>
        <w:right w:val="none" w:sz="0" w:space="0" w:color="auto"/>
      </w:divBdr>
    </w:div>
    <w:div w:id="162472809">
      <w:bodyDiv w:val="1"/>
      <w:marLeft w:val="0"/>
      <w:marRight w:val="0"/>
      <w:marTop w:val="0"/>
      <w:marBottom w:val="0"/>
      <w:divBdr>
        <w:top w:val="none" w:sz="0" w:space="0" w:color="auto"/>
        <w:left w:val="none" w:sz="0" w:space="0" w:color="auto"/>
        <w:bottom w:val="none" w:sz="0" w:space="0" w:color="auto"/>
        <w:right w:val="none" w:sz="0" w:space="0" w:color="auto"/>
      </w:divBdr>
    </w:div>
    <w:div w:id="162664491">
      <w:bodyDiv w:val="1"/>
      <w:marLeft w:val="0"/>
      <w:marRight w:val="0"/>
      <w:marTop w:val="0"/>
      <w:marBottom w:val="0"/>
      <w:divBdr>
        <w:top w:val="none" w:sz="0" w:space="0" w:color="auto"/>
        <w:left w:val="none" w:sz="0" w:space="0" w:color="auto"/>
        <w:bottom w:val="none" w:sz="0" w:space="0" w:color="auto"/>
        <w:right w:val="none" w:sz="0" w:space="0" w:color="auto"/>
      </w:divBdr>
    </w:div>
    <w:div w:id="162668829">
      <w:bodyDiv w:val="1"/>
      <w:marLeft w:val="0"/>
      <w:marRight w:val="0"/>
      <w:marTop w:val="0"/>
      <w:marBottom w:val="0"/>
      <w:divBdr>
        <w:top w:val="none" w:sz="0" w:space="0" w:color="auto"/>
        <w:left w:val="none" w:sz="0" w:space="0" w:color="auto"/>
        <w:bottom w:val="none" w:sz="0" w:space="0" w:color="auto"/>
        <w:right w:val="none" w:sz="0" w:space="0" w:color="auto"/>
      </w:divBdr>
    </w:div>
    <w:div w:id="162673273">
      <w:bodyDiv w:val="1"/>
      <w:marLeft w:val="0"/>
      <w:marRight w:val="0"/>
      <w:marTop w:val="0"/>
      <w:marBottom w:val="0"/>
      <w:divBdr>
        <w:top w:val="none" w:sz="0" w:space="0" w:color="auto"/>
        <w:left w:val="none" w:sz="0" w:space="0" w:color="auto"/>
        <w:bottom w:val="none" w:sz="0" w:space="0" w:color="auto"/>
        <w:right w:val="none" w:sz="0" w:space="0" w:color="auto"/>
      </w:divBdr>
    </w:div>
    <w:div w:id="163471984">
      <w:bodyDiv w:val="1"/>
      <w:marLeft w:val="0"/>
      <w:marRight w:val="0"/>
      <w:marTop w:val="0"/>
      <w:marBottom w:val="0"/>
      <w:divBdr>
        <w:top w:val="none" w:sz="0" w:space="0" w:color="auto"/>
        <w:left w:val="none" w:sz="0" w:space="0" w:color="auto"/>
        <w:bottom w:val="none" w:sz="0" w:space="0" w:color="auto"/>
        <w:right w:val="none" w:sz="0" w:space="0" w:color="auto"/>
      </w:divBdr>
    </w:div>
    <w:div w:id="163478363">
      <w:bodyDiv w:val="1"/>
      <w:marLeft w:val="0"/>
      <w:marRight w:val="0"/>
      <w:marTop w:val="0"/>
      <w:marBottom w:val="0"/>
      <w:divBdr>
        <w:top w:val="none" w:sz="0" w:space="0" w:color="auto"/>
        <w:left w:val="none" w:sz="0" w:space="0" w:color="auto"/>
        <w:bottom w:val="none" w:sz="0" w:space="0" w:color="auto"/>
        <w:right w:val="none" w:sz="0" w:space="0" w:color="auto"/>
      </w:divBdr>
      <w:divsChild>
        <w:div w:id="924873750">
          <w:marLeft w:val="0"/>
          <w:marRight w:val="0"/>
          <w:marTop w:val="0"/>
          <w:marBottom w:val="0"/>
          <w:divBdr>
            <w:top w:val="none" w:sz="0" w:space="0" w:color="auto"/>
            <w:left w:val="none" w:sz="0" w:space="0" w:color="auto"/>
            <w:bottom w:val="none" w:sz="0" w:space="0" w:color="auto"/>
            <w:right w:val="none" w:sz="0" w:space="0" w:color="auto"/>
          </w:divBdr>
        </w:div>
      </w:divsChild>
    </w:div>
    <w:div w:id="163861857">
      <w:bodyDiv w:val="1"/>
      <w:marLeft w:val="0"/>
      <w:marRight w:val="0"/>
      <w:marTop w:val="0"/>
      <w:marBottom w:val="0"/>
      <w:divBdr>
        <w:top w:val="none" w:sz="0" w:space="0" w:color="auto"/>
        <w:left w:val="none" w:sz="0" w:space="0" w:color="auto"/>
        <w:bottom w:val="none" w:sz="0" w:space="0" w:color="auto"/>
        <w:right w:val="none" w:sz="0" w:space="0" w:color="auto"/>
      </w:divBdr>
    </w:div>
    <w:div w:id="163936585">
      <w:bodyDiv w:val="1"/>
      <w:marLeft w:val="0"/>
      <w:marRight w:val="0"/>
      <w:marTop w:val="0"/>
      <w:marBottom w:val="0"/>
      <w:divBdr>
        <w:top w:val="none" w:sz="0" w:space="0" w:color="auto"/>
        <w:left w:val="none" w:sz="0" w:space="0" w:color="auto"/>
        <w:bottom w:val="none" w:sz="0" w:space="0" w:color="auto"/>
        <w:right w:val="none" w:sz="0" w:space="0" w:color="auto"/>
      </w:divBdr>
    </w:div>
    <w:div w:id="164902946">
      <w:bodyDiv w:val="1"/>
      <w:marLeft w:val="0"/>
      <w:marRight w:val="0"/>
      <w:marTop w:val="0"/>
      <w:marBottom w:val="0"/>
      <w:divBdr>
        <w:top w:val="none" w:sz="0" w:space="0" w:color="auto"/>
        <w:left w:val="none" w:sz="0" w:space="0" w:color="auto"/>
        <w:bottom w:val="none" w:sz="0" w:space="0" w:color="auto"/>
        <w:right w:val="none" w:sz="0" w:space="0" w:color="auto"/>
      </w:divBdr>
    </w:div>
    <w:div w:id="165021417">
      <w:bodyDiv w:val="1"/>
      <w:marLeft w:val="0"/>
      <w:marRight w:val="0"/>
      <w:marTop w:val="0"/>
      <w:marBottom w:val="0"/>
      <w:divBdr>
        <w:top w:val="none" w:sz="0" w:space="0" w:color="auto"/>
        <w:left w:val="none" w:sz="0" w:space="0" w:color="auto"/>
        <w:bottom w:val="none" w:sz="0" w:space="0" w:color="auto"/>
        <w:right w:val="none" w:sz="0" w:space="0" w:color="auto"/>
      </w:divBdr>
    </w:div>
    <w:div w:id="166794891">
      <w:bodyDiv w:val="1"/>
      <w:marLeft w:val="0"/>
      <w:marRight w:val="0"/>
      <w:marTop w:val="0"/>
      <w:marBottom w:val="0"/>
      <w:divBdr>
        <w:top w:val="none" w:sz="0" w:space="0" w:color="auto"/>
        <w:left w:val="none" w:sz="0" w:space="0" w:color="auto"/>
        <w:bottom w:val="none" w:sz="0" w:space="0" w:color="auto"/>
        <w:right w:val="none" w:sz="0" w:space="0" w:color="auto"/>
      </w:divBdr>
    </w:div>
    <w:div w:id="166942319">
      <w:bodyDiv w:val="1"/>
      <w:marLeft w:val="0"/>
      <w:marRight w:val="0"/>
      <w:marTop w:val="0"/>
      <w:marBottom w:val="0"/>
      <w:divBdr>
        <w:top w:val="none" w:sz="0" w:space="0" w:color="auto"/>
        <w:left w:val="none" w:sz="0" w:space="0" w:color="auto"/>
        <w:bottom w:val="none" w:sz="0" w:space="0" w:color="auto"/>
        <w:right w:val="none" w:sz="0" w:space="0" w:color="auto"/>
      </w:divBdr>
    </w:div>
    <w:div w:id="167453165">
      <w:bodyDiv w:val="1"/>
      <w:marLeft w:val="0"/>
      <w:marRight w:val="0"/>
      <w:marTop w:val="0"/>
      <w:marBottom w:val="0"/>
      <w:divBdr>
        <w:top w:val="none" w:sz="0" w:space="0" w:color="auto"/>
        <w:left w:val="none" w:sz="0" w:space="0" w:color="auto"/>
        <w:bottom w:val="none" w:sz="0" w:space="0" w:color="auto"/>
        <w:right w:val="none" w:sz="0" w:space="0" w:color="auto"/>
      </w:divBdr>
    </w:div>
    <w:div w:id="167603892">
      <w:bodyDiv w:val="1"/>
      <w:marLeft w:val="0"/>
      <w:marRight w:val="0"/>
      <w:marTop w:val="0"/>
      <w:marBottom w:val="0"/>
      <w:divBdr>
        <w:top w:val="none" w:sz="0" w:space="0" w:color="auto"/>
        <w:left w:val="none" w:sz="0" w:space="0" w:color="auto"/>
        <w:bottom w:val="none" w:sz="0" w:space="0" w:color="auto"/>
        <w:right w:val="none" w:sz="0" w:space="0" w:color="auto"/>
      </w:divBdr>
    </w:div>
    <w:div w:id="167641485">
      <w:bodyDiv w:val="1"/>
      <w:marLeft w:val="0"/>
      <w:marRight w:val="0"/>
      <w:marTop w:val="0"/>
      <w:marBottom w:val="0"/>
      <w:divBdr>
        <w:top w:val="none" w:sz="0" w:space="0" w:color="auto"/>
        <w:left w:val="none" w:sz="0" w:space="0" w:color="auto"/>
        <w:bottom w:val="none" w:sz="0" w:space="0" w:color="auto"/>
        <w:right w:val="none" w:sz="0" w:space="0" w:color="auto"/>
      </w:divBdr>
    </w:div>
    <w:div w:id="167914872">
      <w:bodyDiv w:val="1"/>
      <w:marLeft w:val="0"/>
      <w:marRight w:val="0"/>
      <w:marTop w:val="0"/>
      <w:marBottom w:val="0"/>
      <w:divBdr>
        <w:top w:val="none" w:sz="0" w:space="0" w:color="auto"/>
        <w:left w:val="none" w:sz="0" w:space="0" w:color="auto"/>
        <w:bottom w:val="none" w:sz="0" w:space="0" w:color="auto"/>
        <w:right w:val="none" w:sz="0" w:space="0" w:color="auto"/>
      </w:divBdr>
    </w:div>
    <w:div w:id="168371162">
      <w:bodyDiv w:val="1"/>
      <w:marLeft w:val="0"/>
      <w:marRight w:val="0"/>
      <w:marTop w:val="0"/>
      <w:marBottom w:val="0"/>
      <w:divBdr>
        <w:top w:val="none" w:sz="0" w:space="0" w:color="auto"/>
        <w:left w:val="none" w:sz="0" w:space="0" w:color="auto"/>
        <w:bottom w:val="none" w:sz="0" w:space="0" w:color="auto"/>
        <w:right w:val="none" w:sz="0" w:space="0" w:color="auto"/>
      </w:divBdr>
    </w:div>
    <w:div w:id="168443826">
      <w:bodyDiv w:val="1"/>
      <w:marLeft w:val="0"/>
      <w:marRight w:val="0"/>
      <w:marTop w:val="0"/>
      <w:marBottom w:val="0"/>
      <w:divBdr>
        <w:top w:val="none" w:sz="0" w:space="0" w:color="auto"/>
        <w:left w:val="none" w:sz="0" w:space="0" w:color="auto"/>
        <w:bottom w:val="none" w:sz="0" w:space="0" w:color="auto"/>
        <w:right w:val="none" w:sz="0" w:space="0" w:color="auto"/>
      </w:divBdr>
    </w:div>
    <w:div w:id="168496112">
      <w:bodyDiv w:val="1"/>
      <w:marLeft w:val="0"/>
      <w:marRight w:val="0"/>
      <w:marTop w:val="0"/>
      <w:marBottom w:val="0"/>
      <w:divBdr>
        <w:top w:val="none" w:sz="0" w:space="0" w:color="auto"/>
        <w:left w:val="none" w:sz="0" w:space="0" w:color="auto"/>
        <w:bottom w:val="none" w:sz="0" w:space="0" w:color="auto"/>
        <w:right w:val="none" w:sz="0" w:space="0" w:color="auto"/>
      </w:divBdr>
    </w:div>
    <w:div w:id="169108238">
      <w:bodyDiv w:val="1"/>
      <w:marLeft w:val="0"/>
      <w:marRight w:val="0"/>
      <w:marTop w:val="0"/>
      <w:marBottom w:val="0"/>
      <w:divBdr>
        <w:top w:val="none" w:sz="0" w:space="0" w:color="auto"/>
        <w:left w:val="none" w:sz="0" w:space="0" w:color="auto"/>
        <w:bottom w:val="none" w:sz="0" w:space="0" w:color="auto"/>
        <w:right w:val="none" w:sz="0" w:space="0" w:color="auto"/>
      </w:divBdr>
    </w:div>
    <w:div w:id="169178532">
      <w:bodyDiv w:val="1"/>
      <w:marLeft w:val="0"/>
      <w:marRight w:val="0"/>
      <w:marTop w:val="0"/>
      <w:marBottom w:val="0"/>
      <w:divBdr>
        <w:top w:val="none" w:sz="0" w:space="0" w:color="auto"/>
        <w:left w:val="none" w:sz="0" w:space="0" w:color="auto"/>
        <w:bottom w:val="none" w:sz="0" w:space="0" w:color="auto"/>
        <w:right w:val="none" w:sz="0" w:space="0" w:color="auto"/>
      </w:divBdr>
      <w:divsChild>
        <w:div w:id="1376588058">
          <w:marLeft w:val="0"/>
          <w:marRight w:val="0"/>
          <w:marTop w:val="0"/>
          <w:marBottom w:val="0"/>
          <w:divBdr>
            <w:top w:val="none" w:sz="0" w:space="0" w:color="auto"/>
            <w:left w:val="none" w:sz="0" w:space="0" w:color="auto"/>
            <w:bottom w:val="none" w:sz="0" w:space="0" w:color="auto"/>
            <w:right w:val="none" w:sz="0" w:space="0" w:color="auto"/>
          </w:divBdr>
          <w:divsChild>
            <w:div w:id="1941794385">
              <w:marLeft w:val="0"/>
              <w:marRight w:val="0"/>
              <w:marTop w:val="0"/>
              <w:marBottom w:val="0"/>
              <w:divBdr>
                <w:top w:val="none" w:sz="0" w:space="0" w:color="auto"/>
                <w:left w:val="none" w:sz="0" w:space="0" w:color="auto"/>
                <w:bottom w:val="none" w:sz="0" w:space="0" w:color="auto"/>
                <w:right w:val="none" w:sz="0" w:space="0" w:color="auto"/>
              </w:divBdr>
              <w:divsChild>
                <w:div w:id="1436680839">
                  <w:marLeft w:val="0"/>
                  <w:marRight w:val="0"/>
                  <w:marTop w:val="0"/>
                  <w:marBottom w:val="0"/>
                  <w:divBdr>
                    <w:top w:val="none" w:sz="0" w:space="0" w:color="auto"/>
                    <w:left w:val="none" w:sz="0" w:space="0" w:color="auto"/>
                    <w:bottom w:val="none" w:sz="0" w:space="0" w:color="auto"/>
                    <w:right w:val="none" w:sz="0" w:space="0" w:color="auto"/>
                  </w:divBdr>
                  <w:divsChild>
                    <w:div w:id="2146194317">
                      <w:marLeft w:val="0"/>
                      <w:marRight w:val="0"/>
                      <w:marTop w:val="0"/>
                      <w:marBottom w:val="0"/>
                      <w:divBdr>
                        <w:top w:val="none" w:sz="0" w:space="0" w:color="auto"/>
                        <w:left w:val="none" w:sz="0" w:space="0" w:color="auto"/>
                        <w:bottom w:val="none" w:sz="0" w:space="0" w:color="auto"/>
                        <w:right w:val="none" w:sz="0" w:space="0" w:color="auto"/>
                      </w:divBdr>
                    </w:div>
                    <w:div w:id="1825971581">
                      <w:marLeft w:val="0"/>
                      <w:marRight w:val="0"/>
                      <w:marTop w:val="0"/>
                      <w:marBottom w:val="0"/>
                      <w:divBdr>
                        <w:top w:val="none" w:sz="0" w:space="0" w:color="auto"/>
                        <w:left w:val="none" w:sz="0" w:space="0" w:color="auto"/>
                        <w:bottom w:val="none" w:sz="0" w:space="0" w:color="auto"/>
                        <w:right w:val="none" w:sz="0" w:space="0" w:color="auto"/>
                      </w:divBdr>
                    </w:div>
                    <w:div w:id="1605073335">
                      <w:marLeft w:val="0"/>
                      <w:marRight w:val="0"/>
                      <w:marTop w:val="0"/>
                      <w:marBottom w:val="0"/>
                      <w:divBdr>
                        <w:top w:val="none" w:sz="0" w:space="0" w:color="auto"/>
                        <w:left w:val="none" w:sz="0" w:space="0" w:color="auto"/>
                        <w:bottom w:val="none" w:sz="0" w:space="0" w:color="auto"/>
                        <w:right w:val="none" w:sz="0" w:space="0" w:color="auto"/>
                      </w:divBdr>
                    </w:div>
                    <w:div w:id="2061052455">
                      <w:marLeft w:val="0"/>
                      <w:marRight w:val="0"/>
                      <w:marTop w:val="0"/>
                      <w:marBottom w:val="0"/>
                      <w:divBdr>
                        <w:top w:val="none" w:sz="0" w:space="0" w:color="auto"/>
                        <w:left w:val="none" w:sz="0" w:space="0" w:color="auto"/>
                        <w:bottom w:val="none" w:sz="0" w:space="0" w:color="auto"/>
                        <w:right w:val="none" w:sz="0" w:space="0" w:color="auto"/>
                      </w:divBdr>
                    </w:div>
                    <w:div w:id="1044405872">
                      <w:marLeft w:val="0"/>
                      <w:marRight w:val="0"/>
                      <w:marTop w:val="0"/>
                      <w:marBottom w:val="0"/>
                      <w:divBdr>
                        <w:top w:val="none" w:sz="0" w:space="0" w:color="auto"/>
                        <w:left w:val="none" w:sz="0" w:space="0" w:color="auto"/>
                        <w:bottom w:val="none" w:sz="0" w:space="0" w:color="auto"/>
                        <w:right w:val="none" w:sz="0" w:space="0" w:color="auto"/>
                      </w:divBdr>
                    </w:div>
                    <w:div w:id="579021080">
                      <w:marLeft w:val="0"/>
                      <w:marRight w:val="0"/>
                      <w:marTop w:val="0"/>
                      <w:marBottom w:val="0"/>
                      <w:divBdr>
                        <w:top w:val="none" w:sz="0" w:space="0" w:color="auto"/>
                        <w:left w:val="none" w:sz="0" w:space="0" w:color="auto"/>
                        <w:bottom w:val="none" w:sz="0" w:space="0" w:color="auto"/>
                        <w:right w:val="none" w:sz="0" w:space="0" w:color="auto"/>
                      </w:divBdr>
                    </w:div>
                    <w:div w:id="106895194">
                      <w:marLeft w:val="0"/>
                      <w:marRight w:val="0"/>
                      <w:marTop w:val="0"/>
                      <w:marBottom w:val="0"/>
                      <w:divBdr>
                        <w:top w:val="none" w:sz="0" w:space="0" w:color="auto"/>
                        <w:left w:val="none" w:sz="0" w:space="0" w:color="auto"/>
                        <w:bottom w:val="none" w:sz="0" w:space="0" w:color="auto"/>
                        <w:right w:val="none" w:sz="0" w:space="0" w:color="auto"/>
                      </w:divBdr>
                    </w:div>
                    <w:div w:id="1925340352">
                      <w:marLeft w:val="0"/>
                      <w:marRight w:val="0"/>
                      <w:marTop w:val="0"/>
                      <w:marBottom w:val="0"/>
                      <w:divBdr>
                        <w:top w:val="none" w:sz="0" w:space="0" w:color="auto"/>
                        <w:left w:val="none" w:sz="0" w:space="0" w:color="auto"/>
                        <w:bottom w:val="none" w:sz="0" w:space="0" w:color="auto"/>
                        <w:right w:val="none" w:sz="0" w:space="0" w:color="auto"/>
                      </w:divBdr>
                    </w:div>
                    <w:div w:id="1172985688">
                      <w:marLeft w:val="0"/>
                      <w:marRight w:val="0"/>
                      <w:marTop w:val="0"/>
                      <w:marBottom w:val="0"/>
                      <w:divBdr>
                        <w:top w:val="none" w:sz="0" w:space="0" w:color="auto"/>
                        <w:left w:val="none" w:sz="0" w:space="0" w:color="auto"/>
                        <w:bottom w:val="none" w:sz="0" w:space="0" w:color="auto"/>
                        <w:right w:val="none" w:sz="0" w:space="0" w:color="auto"/>
                      </w:divBdr>
                    </w:div>
                    <w:div w:id="1943221807">
                      <w:marLeft w:val="0"/>
                      <w:marRight w:val="0"/>
                      <w:marTop w:val="0"/>
                      <w:marBottom w:val="0"/>
                      <w:divBdr>
                        <w:top w:val="none" w:sz="0" w:space="0" w:color="auto"/>
                        <w:left w:val="none" w:sz="0" w:space="0" w:color="auto"/>
                        <w:bottom w:val="none" w:sz="0" w:space="0" w:color="auto"/>
                        <w:right w:val="none" w:sz="0" w:space="0" w:color="auto"/>
                      </w:divBdr>
                    </w:div>
                    <w:div w:id="1329091690">
                      <w:marLeft w:val="0"/>
                      <w:marRight w:val="0"/>
                      <w:marTop w:val="0"/>
                      <w:marBottom w:val="0"/>
                      <w:divBdr>
                        <w:top w:val="none" w:sz="0" w:space="0" w:color="auto"/>
                        <w:left w:val="none" w:sz="0" w:space="0" w:color="auto"/>
                        <w:bottom w:val="none" w:sz="0" w:space="0" w:color="auto"/>
                        <w:right w:val="none" w:sz="0" w:space="0" w:color="auto"/>
                      </w:divBdr>
                    </w:div>
                    <w:div w:id="201630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26728">
      <w:bodyDiv w:val="1"/>
      <w:marLeft w:val="0"/>
      <w:marRight w:val="0"/>
      <w:marTop w:val="0"/>
      <w:marBottom w:val="0"/>
      <w:divBdr>
        <w:top w:val="none" w:sz="0" w:space="0" w:color="auto"/>
        <w:left w:val="none" w:sz="0" w:space="0" w:color="auto"/>
        <w:bottom w:val="none" w:sz="0" w:space="0" w:color="auto"/>
        <w:right w:val="none" w:sz="0" w:space="0" w:color="auto"/>
      </w:divBdr>
      <w:divsChild>
        <w:div w:id="977150645">
          <w:marLeft w:val="0"/>
          <w:marRight w:val="0"/>
          <w:marTop w:val="0"/>
          <w:marBottom w:val="0"/>
          <w:divBdr>
            <w:top w:val="none" w:sz="0" w:space="0" w:color="auto"/>
            <w:left w:val="none" w:sz="0" w:space="0" w:color="auto"/>
            <w:bottom w:val="none" w:sz="0" w:space="0" w:color="auto"/>
            <w:right w:val="none" w:sz="0" w:space="0" w:color="auto"/>
          </w:divBdr>
          <w:divsChild>
            <w:div w:id="1359238361">
              <w:marLeft w:val="0"/>
              <w:marRight w:val="0"/>
              <w:marTop w:val="0"/>
              <w:marBottom w:val="0"/>
              <w:divBdr>
                <w:top w:val="none" w:sz="0" w:space="0" w:color="auto"/>
                <w:left w:val="none" w:sz="0" w:space="0" w:color="auto"/>
                <w:bottom w:val="none" w:sz="0" w:space="0" w:color="auto"/>
                <w:right w:val="none" w:sz="0" w:space="0" w:color="auto"/>
              </w:divBdr>
              <w:divsChild>
                <w:div w:id="522330647">
                  <w:marLeft w:val="0"/>
                  <w:marRight w:val="0"/>
                  <w:marTop w:val="0"/>
                  <w:marBottom w:val="0"/>
                  <w:divBdr>
                    <w:top w:val="none" w:sz="0" w:space="0" w:color="auto"/>
                    <w:left w:val="none" w:sz="0" w:space="0" w:color="auto"/>
                    <w:bottom w:val="none" w:sz="0" w:space="0" w:color="auto"/>
                    <w:right w:val="none" w:sz="0" w:space="0" w:color="auto"/>
                  </w:divBdr>
                  <w:divsChild>
                    <w:div w:id="949556540">
                      <w:marLeft w:val="0"/>
                      <w:marRight w:val="0"/>
                      <w:marTop w:val="0"/>
                      <w:marBottom w:val="0"/>
                      <w:divBdr>
                        <w:top w:val="none" w:sz="0" w:space="0" w:color="auto"/>
                        <w:left w:val="none" w:sz="0" w:space="0" w:color="auto"/>
                        <w:bottom w:val="none" w:sz="0" w:space="0" w:color="auto"/>
                        <w:right w:val="none" w:sz="0" w:space="0" w:color="auto"/>
                      </w:divBdr>
                    </w:div>
                    <w:div w:id="904992701">
                      <w:marLeft w:val="0"/>
                      <w:marRight w:val="0"/>
                      <w:marTop w:val="0"/>
                      <w:marBottom w:val="0"/>
                      <w:divBdr>
                        <w:top w:val="none" w:sz="0" w:space="0" w:color="auto"/>
                        <w:left w:val="none" w:sz="0" w:space="0" w:color="auto"/>
                        <w:bottom w:val="none" w:sz="0" w:space="0" w:color="auto"/>
                        <w:right w:val="none" w:sz="0" w:space="0" w:color="auto"/>
                      </w:divBdr>
                    </w:div>
                    <w:div w:id="1301768265">
                      <w:marLeft w:val="0"/>
                      <w:marRight w:val="0"/>
                      <w:marTop w:val="0"/>
                      <w:marBottom w:val="0"/>
                      <w:divBdr>
                        <w:top w:val="none" w:sz="0" w:space="0" w:color="auto"/>
                        <w:left w:val="none" w:sz="0" w:space="0" w:color="auto"/>
                        <w:bottom w:val="none" w:sz="0" w:space="0" w:color="auto"/>
                        <w:right w:val="none" w:sz="0" w:space="0" w:color="auto"/>
                      </w:divBdr>
                    </w:div>
                    <w:div w:id="1503813654">
                      <w:marLeft w:val="0"/>
                      <w:marRight w:val="0"/>
                      <w:marTop w:val="0"/>
                      <w:marBottom w:val="0"/>
                      <w:divBdr>
                        <w:top w:val="none" w:sz="0" w:space="0" w:color="auto"/>
                        <w:left w:val="none" w:sz="0" w:space="0" w:color="auto"/>
                        <w:bottom w:val="none" w:sz="0" w:space="0" w:color="auto"/>
                        <w:right w:val="none" w:sz="0" w:space="0" w:color="auto"/>
                      </w:divBdr>
                    </w:div>
                    <w:div w:id="1442993799">
                      <w:marLeft w:val="0"/>
                      <w:marRight w:val="0"/>
                      <w:marTop w:val="0"/>
                      <w:marBottom w:val="0"/>
                      <w:divBdr>
                        <w:top w:val="none" w:sz="0" w:space="0" w:color="auto"/>
                        <w:left w:val="none" w:sz="0" w:space="0" w:color="auto"/>
                        <w:bottom w:val="none" w:sz="0" w:space="0" w:color="auto"/>
                        <w:right w:val="none" w:sz="0" w:space="0" w:color="auto"/>
                      </w:divBdr>
                    </w:div>
                    <w:div w:id="502166738">
                      <w:marLeft w:val="0"/>
                      <w:marRight w:val="0"/>
                      <w:marTop w:val="0"/>
                      <w:marBottom w:val="0"/>
                      <w:divBdr>
                        <w:top w:val="none" w:sz="0" w:space="0" w:color="auto"/>
                        <w:left w:val="none" w:sz="0" w:space="0" w:color="auto"/>
                        <w:bottom w:val="none" w:sz="0" w:space="0" w:color="auto"/>
                        <w:right w:val="none" w:sz="0" w:space="0" w:color="auto"/>
                      </w:divBdr>
                    </w:div>
                    <w:div w:id="138406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67840">
      <w:bodyDiv w:val="1"/>
      <w:marLeft w:val="0"/>
      <w:marRight w:val="0"/>
      <w:marTop w:val="0"/>
      <w:marBottom w:val="0"/>
      <w:divBdr>
        <w:top w:val="none" w:sz="0" w:space="0" w:color="auto"/>
        <w:left w:val="none" w:sz="0" w:space="0" w:color="auto"/>
        <w:bottom w:val="none" w:sz="0" w:space="0" w:color="auto"/>
        <w:right w:val="none" w:sz="0" w:space="0" w:color="auto"/>
      </w:divBdr>
      <w:divsChild>
        <w:div w:id="448015702">
          <w:marLeft w:val="0"/>
          <w:marRight w:val="0"/>
          <w:marTop w:val="0"/>
          <w:marBottom w:val="0"/>
          <w:divBdr>
            <w:top w:val="none" w:sz="0" w:space="0" w:color="auto"/>
            <w:left w:val="none" w:sz="0" w:space="0" w:color="auto"/>
            <w:bottom w:val="none" w:sz="0" w:space="0" w:color="auto"/>
            <w:right w:val="none" w:sz="0" w:space="0" w:color="auto"/>
          </w:divBdr>
          <w:divsChild>
            <w:div w:id="518661977">
              <w:marLeft w:val="0"/>
              <w:marRight w:val="0"/>
              <w:marTop w:val="0"/>
              <w:marBottom w:val="0"/>
              <w:divBdr>
                <w:top w:val="none" w:sz="0" w:space="0" w:color="auto"/>
                <w:left w:val="none" w:sz="0" w:space="0" w:color="auto"/>
                <w:bottom w:val="none" w:sz="0" w:space="0" w:color="auto"/>
                <w:right w:val="none" w:sz="0" w:space="0" w:color="auto"/>
              </w:divBdr>
              <w:divsChild>
                <w:div w:id="1843163828">
                  <w:marLeft w:val="0"/>
                  <w:marRight w:val="0"/>
                  <w:marTop w:val="0"/>
                  <w:marBottom w:val="0"/>
                  <w:divBdr>
                    <w:top w:val="none" w:sz="0" w:space="0" w:color="auto"/>
                    <w:left w:val="none" w:sz="0" w:space="0" w:color="auto"/>
                    <w:bottom w:val="none" w:sz="0" w:space="0" w:color="auto"/>
                    <w:right w:val="none" w:sz="0" w:space="0" w:color="auto"/>
                  </w:divBdr>
                  <w:divsChild>
                    <w:div w:id="267279080">
                      <w:marLeft w:val="0"/>
                      <w:marRight w:val="0"/>
                      <w:marTop w:val="0"/>
                      <w:marBottom w:val="0"/>
                      <w:divBdr>
                        <w:top w:val="none" w:sz="0" w:space="0" w:color="auto"/>
                        <w:left w:val="none" w:sz="0" w:space="0" w:color="auto"/>
                        <w:bottom w:val="none" w:sz="0" w:space="0" w:color="auto"/>
                        <w:right w:val="none" w:sz="0" w:space="0" w:color="auto"/>
                      </w:divBdr>
                    </w:div>
                    <w:div w:id="711536308">
                      <w:marLeft w:val="0"/>
                      <w:marRight w:val="0"/>
                      <w:marTop w:val="0"/>
                      <w:marBottom w:val="0"/>
                      <w:divBdr>
                        <w:top w:val="none" w:sz="0" w:space="0" w:color="auto"/>
                        <w:left w:val="none" w:sz="0" w:space="0" w:color="auto"/>
                        <w:bottom w:val="none" w:sz="0" w:space="0" w:color="auto"/>
                        <w:right w:val="none" w:sz="0" w:space="0" w:color="auto"/>
                      </w:divBdr>
                    </w:div>
                    <w:div w:id="1171868990">
                      <w:marLeft w:val="0"/>
                      <w:marRight w:val="0"/>
                      <w:marTop w:val="0"/>
                      <w:marBottom w:val="0"/>
                      <w:divBdr>
                        <w:top w:val="none" w:sz="0" w:space="0" w:color="auto"/>
                        <w:left w:val="none" w:sz="0" w:space="0" w:color="auto"/>
                        <w:bottom w:val="none" w:sz="0" w:space="0" w:color="auto"/>
                        <w:right w:val="none" w:sz="0" w:space="0" w:color="auto"/>
                      </w:divBdr>
                    </w:div>
                    <w:div w:id="1575386826">
                      <w:marLeft w:val="0"/>
                      <w:marRight w:val="0"/>
                      <w:marTop w:val="0"/>
                      <w:marBottom w:val="0"/>
                      <w:divBdr>
                        <w:top w:val="none" w:sz="0" w:space="0" w:color="auto"/>
                        <w:left w:val="none" w:sz="0" w:space="0" w:color="auto"/>
                        <w:bottom w:val="none" w:sz="0" w:space="0" w:color="auto"/>
                        <w:right w:val="none" w:sz="0" w:space="0" w:color="auto"/>
                      </w:divBdr>
                    </w:div>
                    <w:div w:id="807015056">
                      <w:marLeft w:val="0"/>
                      <w:marRight w:val="0"/>
                      <w:marTop w:val="0"/>
                      <w:marBottom w:val="0"/>
                      <w:divBdr>
                        <w:top w:val="none" w:sz="0" w:space="0" w:color="auto"/>
                        <w:left w:val="none" w:sz="0" w:space="0" w:color="auto"/>
                        <w:bottom w:val="none" w:sz="0" w:space="0" w:color="auto"/>
                        <w:right w:val="none" w:sz="0" w:space="0" w:color="auto"/>
                      </w:divBdr>
                    </w:div>
                    <w:div w:id="715810039">
                      <w:marLeft w:val="0"/>
                      <w:marRight w:val="0"/>
                      <w:marTop w:val="0"/>
                      <w:marBottom w:val="0"/>
                      <w:divBdr>
                        <w:top w:val="none" w:sz="0" w:space="0" w:color="auto"/>
                        <w:left w:val="none" w:sz="0" w:space="0" w:color="auto"/>
                        <w:bottom w:val="none" w:sz="0" w:space="0" w:color="auto"/>
                        <w:right w:val="none" w:sz="0" w:space="0" w:color="auto"/>
                      </w:divBdr>
                    </w:div>
                    <w:div w:id="193936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13145">
      <w:bodyDiv w:val="1"/>
      <w:marLeft w:val="0"/>
      <w:marRight w:val="0"/>
      <w:marTop w:val="0"/>
      <w:marBottom w:val="0"/>
      <w:divBdr>
        <w:top w:val="none" w:sz="0" w:space="0" w:color="auto"/>
        <w:left w:val="none" w:sz="0" w:space="0" w:color="auto"/>
        <w:bottom w:val="none" w:sz="0" w:space="0" w:color="auto"/>
        <w:right w:val="none" w:sz="0" w:space="0" w:color="auto"/>
      </w:divBdr>
    </w:div>
    <w:div w:id="170413331">
      <w:bodyDiv w:val="1"/>
      <w:marLeft w:val="0"/>
      <w:marRight w:val="0"/>
      <w:marTop w:val="0"/>
      <w:marBottom w:val="0"/>
      <w:divBdr>
        <w:top w:val="none" w:sz="0" w:space="0" w:color="auto"/>
        <w:left w:val="none" w:sz="0" w:space="0" w:color="auto"/>
        <w:bottom w:val="none" w:sz="0" w:space="0" w:color="auto"/>
        <w:right w:val="none" w:sz="0" w:space="0" w:color="auto"/>
      </w:divBdr>
      <w:divsChild>
        <w:div w:id="1320420759">
          <w:marLeft w:val="0"/>
          <w:marRight w:val="0"/>
          <w:marTop w:val="0"/>
          <w:marBottom w:val="0"/>
          <w:divBdr>
            <w:top w:val="none" w:sz="0" w:space="0" w:color="auto"/>
            <w:left w:val="none" w:sz="0" w:space="0" w:color="auto"/>
            <w:bottom w:val="none" w:sz="0" w:space="0" w:color="auto"/>
            <w:right w:val="none" w:sz="0" w:space="0" w:color="auto"/>
          </w:divBdr>
        </w:div>
      </w:divsChild>
    </w:div>
    <w:div w:id="170490667">
      <w:bodyDiv w:val="1"/>
      <w:marLeft w:val="0"/>
      <w:marRight w:val="0"/>
      <w:marTop w:val="0"/>
      <w:marBottom w:val="0"/>
      <w:divBdr>
        <w:top w:val="none" w:sz="0" w:space="0" w:color="auto"/>
        <w:left w:val="none" w:sz="0" w:space="0" w:color="auto"/>
        <w:bottom w:val="none" w:sz="0" w:space="0" w:color="auto"/>
        <w:right w:val="none" w:sz="0" w:space="0" w:color="auto"/>
      </w:divBdr>
    </w:div>
    <w:div w:id="170875657">
      <w:bodyDiv w:val="1"/>
      <w:marLeft w:val="0"/>
      <w:marRight w:val="0"/>
      <w:marTop w:val="0"/>
      <w:marBottom w:val="0"/>
      <w:divBdr>
        <w:top w:val="none" w:sz="0" w:space="0" w:color="auto"/>
        <w:left w:val="none" w:sz="0" w:space="0" w:color="auto"/>
        <w:bottom w:val="none" w:sz="0" w:space="0" w:color="auto"/>
        <w:right w:val="none" w:sz="0" w:space="0" w:color="auto"/>
      </w:divBdr>
    </w:div>
    <w:div w:id="170950347">
      <w:bodyDiv w:val="1"/>
      <w:marLeft w:val="0"/>
      <w:marRight w:val="0"/>
      <w:marTop w:val="0"/>
      <w:marBottom w:val="0"/>
      <w:divBdr>
        <w:top w:val="none" w:sz="0" w:space="0" w:color="auto"/>
        <w:left w:val="none" w:sz="0" w:space="0" w:color="auto"/>
        <w:bottom w:val="none" w:sz="0" w:space="0" w:color="auto"/>
        <w:right w:val="none" w:sz="0" w:space="0" w:color="auto"/>
      </w:divBdr>
      <w:divsChild>
        <w:div w:id="486018846">
          <w:marLeft w:val="0"/>
          <w:marRight w:val="0"/>
          <w:marTop w:val="0"/>
          <w:marBottom w:val="0"/>
          <w:divBdr>
            <w:top w:val="none" w:sz="0" w:space="0" w:color="auto"/>
            <w:left w:val="none" w:sz="0" w:space="0" w:color="auto"/>
            <w:bottom w:val="none" w:sz="0" w:space="0" w:color="auto"/>
            <w:right w:val="none" w:sz="0" w:space="0" w:color="auto"/>
          </w:divBdr>
        </w:div>
      </w:divsChild>
    </w:div>
    <w:div w:id="171916987">
      <w:bodyDiv w:val="1"/>
      <w:marLeft w:val="0"/>
      <w:marRight w:val="0"/>
      <w:marTop w:val="0"/>
      <w:marBottom w:val="0"/>
      <w:divBdr>
        <w:top w:val="none" w:sz="0" w:space="0" w:color="auto"/>
        <w:left w:val="none" w:sz="0" w:space="0" w:color="auto"/>
        <w:bottom w:val="none" w:sz="0" w:space="0" w:color="auto"/>
        <w:right w:val="none" w:sz="0" w:space="0" w:color="auto"/>
      </w:divBdr>
    </w:div>
    <w:div w:id="171993175">
      <w:bodyDiv w:val="1"/>
      <w:marLeft w:val="0"/>
      <w:marRight w:val="0"/>
      <w:marTop w:val="0"/>
      <w:marBottom w:val="0"/>
      <w:divBdr>
        <w:top w:val="none" w:sz="0" w:space="0" w:color="auto"/>
        <w:left w:val="none" w:sz="0" w:space="0" w:color="auto"/>
        <w:bottom w:val="none" w:sz="0" w:space="0" w:color="auto"/>
        <w:right w:val="none" w:sz="0" w:space="0" w:color="auto"/>
      </w:divBdr>
    </w:div>
    <w:div w:id="172382642">
      <w:bodyDiv w:val="1"/>
      <w:marLeft w:val="0"/>
      <w:marRight w:val="0"/>
      <w:marTop w:val="0"/>
      <w:marBottom w:val="0"/>
      <w:divBdr>
        <w:top w:val="none" w:sz="0" w:space="0" w:color="auto"/>
        <w:left w:val="none" w:sz="0" w:space="0" w:color="auto"/>
        <w:bottom w:val="none" w:sz="0" w:space="0" w:color="auto"/>
        <w:right w:val="none" w:sz="0" w:space="0" w:color="auto"/>
      </w:divBdr>
    </w:div>
    <w:div w:id="172573849">
      <w:bodyDiv w:val="1"/>
      <w:marLeft w:val="0"/>
      <w:marRight w:val="0"/>
      <w:marTop w:val="0"/>
      <w:marBottom w:val="0"/>
      <w:divBdr>
        <w:top w:val="none" w:sz="0" w:space="0" w:color="auto"/>
        <w:left w:val="none" w:sz="0" w:space="0" w:color="auto"/>
        <w:bottom w:val="none" w:sz="0" w:space="0" w:color="auto"/>
        <w:right w:val="none" w:sz="0" w:space="0" w:color="auto"/>
      </w:divBdr>
      <w:divsChild>
        <w:div w:id="198082167">
          <w:marLeft w:val="0"/>
          <w:marRight w:val="0"/>
          <w:marTop w:val="0"/>
          <w:marBottom w:val="0"/>
          <w:divBdr>
            <w:top w:val="none" w:sz="0" w:space="0" w:color="auto"/>
            <w:left w:val="none" w:sz="0" w:space="0" w:color="auto"/>
            <w:bottom w:val="none" w:sz="0" w:space="0" w:color="auto"/>
            <w:right w:val="none" w:sz="0" w:space="0" w:color="auto"/>
          </w:divBdr>
        </w:div>
      </w:divsChild>
    </w:div>
    <w:div w:id="172842180">
      <w:bodyDiv w:val="1"/>
      <w:marLeft w:val="0"/>
      <w:marRight w:val="0"/>
      <w:marTop w:val="0"/>
      <w:marBottom w:val="0"/>
      <w:divBdr>
        <w:top w:val="none" w:sz="0" w:space="0" w:color="auto"/>
        <w:left w:val="none" w:sz="0" w:space="0" w:color="auto"/>
        <w:bottom w:val="none" w:sz="0" w:space="0" w:color="auto"/>
        <w:right w:val="none" w:sz="0" w:space="0" w:color="auto"/>
      </w:divBdr>
      <w:divsChild>
        <w:div w:id="375079714">
          <w:marLeft w:val="0"/>
          <w:marRight w:val="0"/>
          <w:marTop w:val="0"/>
          <w:marBottom w:val="0"/>
          <w:divBdr>
            <w:top w:val="none" w:sz="0" w:space="0" w:color="auto"/>
            <w:left w:val="none" w:sz="0" w:space="0" w:color="auto"/>
            <w:bottom w:val="none" w:sz="0" w:space="0" w:color="auto"/>
            <w:right w:val="none" w:sz="0" w:space="0" w:color="auto"/>
          </w:divBdr>
          <w:divsChild>
            <w:div w:id="410469778">
              <w:marLeft w:val="0"/>
              <w:marRight w:val="0"/>
              <w:marTop w:val="0"/>
              <w:marBottom w:val="0"/>
              <w:divBdr>
                <w:top w:val="none" w:sz="0" w:space="0" w:color="auto"/>
                <w:left w:val="none" w:sz="0" w:space="0" w:color="auto"/>
                <w:bottom w:val="none" w:sz="0" w:space="0" w:color="auto"/>
                <w:right w:val="none" w:sz="0" w:space="0" w:color="auto"/>
              </w:divBdr>
              <w:divsChild>
                <w:div w:id="919565411">
                  <w:marLeft w:val="0"/>
                  <w:marRight w:val="0"/>
                  <w:marTop w:val="0"/>
                  <w:marBottom w:val="0"/>
                  <w:divBdr>
                    <w:top w:val="none" w:sz="0" w:space="0" w:color="auto"/>
                    <w:left w:val="none" w:sz="0" w:space="0" w:color="auto"/>
                    <w:bottom w:val="none" w:sz="0" w:space="0" w:color="auto"/>
                    <w:right w:val="none" w:sz="0" w:space="0" w:color="auto"/>
                  </w:divBdr>
                  <w:divsChild>
                    <w:div w:id="500123990">
                      <w:marLeft w:val="0"/>
                      <w:marRight w:val="0"/>
                      <w:marTop w:val="0"/>
                      <w:marBottom w:val="0"/>
                      <w:divBdr>
                        <w:top w:val="none" w:sz="0" w:space="0" w:color="auto"/>
                        <w:left w:val="none" w:sz="0" w:space="0" w:color="auto"/>
                        <w:bottom w:val="none" w:sz="0" w:space="0" w:color="auto"/>
                        <w:right w:val="none" w:sz="0" w:space="0" w:color="auto"/>
                      </w:divBdr>
                    </w:div>
                    <w:div w:id="97875467">
                      <w:marLeft w:val="0"/>
                      <w:marRight w:val="0"/>
                      <w:marTop w:val="0"/>
                      <w:marBottom w:val="0"/>
                      <w:divBdr>
                        <w:top w:val="none" w:sz="0" w:space="0" w:color="auto"/>
                        <w:left w:val="none" w:sz="0" w:space="0" w:color="auto"/>
                        <w:bottom w:val="none" w:sz="0" w:space="0" w:color="auto"/>
                        <w:right w:val="none" w:sz="0" w:space="0" w:color="auto"/>
                      </w:divBdr>
                    </w:div>
                    <w:div w:id="577835650">
                      <w:marLeft w:val="0"/>
                      <w:marRight w:val="0"/>
                      <w:marTop w:val="0"/>
                      <w:marBottom w:val="0"/>
                      <w:divBdr>
                        <w:top w:val="none" w:sz="0" w:space="0" w:color="auto"/>
                        <w:left w:val="none" w:sz="0" w:space="0" w:color="auto"/>
                        <w:bottom w:val="none" w:sz="0" w:space="0" w:color="auto"/>
                        <w:right w:val="none" w:sz="0" w:space="0" w:color="auto"/>
                      </w:divBdr>
                    </w:div>
                    <w:div w:id="628628719">
                      <w:marLeft w:val="0"/>
                      <w:marRight w:val="0"/>
                      <w:marTop w:val="0"/>
                      <w:marBottom w:val="0"/>
                      <w:divBdr>
                        <w:top w:val="none" w:sz="0" w:space="0" w:color="auto"/>
                        <w:left w:val="none" w:sz="0" w:space="0" w:color="auto"/>
                        <w:bottom w:val="none" w:sz="0" w:space="0" w:color="auto"/>
                        <w:right w:val="none" w:sz="0" w:space="0" w:color="auto"/>
                      </w:divBdr>
                    </w:div>
                    <w:div w:id="3520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89664">
      <w:bodyDiv w:val="1"/>
      <w:marLeft w:val="0"/>
      <w:marRight w:val="0"/>
      <w:marTop w:val="0"/>
      <w:marBottom w:val="0"/>
      <w:divBdr>
        <w:top w:val="none" w:sz="0" w:space="0" w:color="auto"/>
        <w:left w:val="none" w:sz="0" w:space="0" w:color="auto"/>
        <w:bottom w:val="none" w:sz="0" w:space="0" w:color="auto"/>
        <w:right w:val="none" w:sz="0" w:space="0" w:color="auto"/>
      </w:divBdr>
      <w:divsChild>
        <w:div w:id="1090586965">
          <w:marLeft w:val="0"/>
          <w:marRight w:val="0"/>
          <w:marTop w:val="0"/>
          <w:marBottom w:val="0"/>
          <w:divBdr>
            <w:top w:val="none" w:sz="0" w:space="0" w:color="auto"/>
            <w:left w:val="none" w:sz="0" w:space="0" w:color="auto"/>
            <w:bottom w:val="none" w:sz="0" w:space="0" w:color="auto"/>
            <w:right w:val="none" w:sz="0" w:space="0" w:color="auto"/>
          </w:divBdr>
        </w:div>
      </w:divsChild>
    </w:div>
    <w:div w:id="173111813">
      <w:bodyDiv w:val="1"/>
      <w:marLeft w:val="0"/>
      <w:marRight w:val="0"/>
      <w:marTop w:val="0"/>
      <w:marBottom w:val="0"/>
      <w:divBdr>
        <w:top w:val="none" w:sz="0" w:space="0" w:color="auto"/>
        <w:left w:val="none" w:sz="0" w:space="0" w:color="auto"/>
        <w:bottom w:val="none" w:sz="0" w:space="0" w:color="auto"/>
        <w:right w:val="none" w:sz="0" w:space="0" w:color="auto"/>
      </w:divBdr>
    </w:div>
    <w:div w:id="173614865">
      <w:bodyDiv w:val="1"/>
      <w:marLeft w:val="0"/>
      <w:marRight w:val="0"/>
      <w:marTop w:val="0"/>
      <w:marBottom w:val="0"/>
      <w:divBdr>
        <w:top w:val="none" w:sz="0" w:space="0" w:color="auto"/>
        <w:left w:val="none" w:sz="0" w:space="0" w:color="auto"/>
        <w:bottom w:val="none" w:sz="0" w:space="0" w:color="auto"/>
        <w:right w:val="none" w:sz="0" w:space="0" w:color="auto"/>
      </w:divBdr>
      <w:divsChild>
        <w:div w:id="1787037727">
          <w:marLeft w:val="0"/>
          <w:marRight w:val="0"/>
          <w:marTop w:val="0"/>
          <w:marBottom w:val="0"/>
          <w:divBdr>
            <w:top w:val="none" w:sz="0" w:space="0" w:color="auto"/>
            <w:left w:val="none" w:sz="0" w:space="0" w:color="auto"/>
            <w:bottom w:val="none" w:sz="0" w:space="0" w:color="auto"/>
            <w:right w:val="none" w:sz="0" w:space="0" w:color="auto"/>
          </w:divBdr>
        </w:div>
      </w:divsChild>
    </w:div>
    <w:div w:id="174074955">
      <w:bodyDiv w:val="1"/>
      <w:marLeft w:val="0"/>
      <w:marRight w:val="0"/>
      <w:marTop w:val="0"/>
      <w:marBottom w:val="0"/>
      <w:divBdr>
        <w:top w:val="none" w:sz="0" w:space="0" w:color="auto"/>
        <w:left w:val="none" w:sz="0" w:space="0" w:color="auto"/>
        <w:bottom w:val="none" w:sz="0" w:space="0" w:color="auto"/>
        <w:right w:val="none" w:sz="0" w:space="0" w:color="auto"/>
      </w:divBdr>
    </w:div>
    <w:div w:id="174225123">
      <w:bodyDiv w:val="1"/>
      <w:marLeft w:val="0"/>
      <w:marRight w:val="0"/>
      <w:marTop w:val="0"/>
      <w:marBottom w:val="0"/>
      <w:divBdr>
        <w:top w:val="none" w:sz="0" w:space="0" w:color="auto"/>
        <w:left w:val="none" w:sz="0" w:space="0" w:color="auto"/>
        <w:bottom w:val="none" w:sz="0" w:space="0" w:color="auto"/>
        <w:right w:val="none" w:sz="0" w:space="0" w:color="auto"/>
      </w:divBdr>
      <w:divsChild>
        <w:div w:id="2009206552">
          <w:marLeft w:val="0"/>
          <w:marRight w:val="0"/>
          <w:marTop w:val="0"/>
          <w:marBottom w:val="0"/>
          <w:divBdr>
            <w:top w:val="none" w:sz="0" w:space="0" w:color="auto"/>
            <w:left w:val="none" w:sz="0" w:space="0" w:color="auto"/>
            <w:bottom w:val="none" w:sz="0" w:space="0" w:color="auto"/>
            <w:right w:val="none" w:sz="0" w:space="0" w:color="auto"/>
          </w:divBdr>
        </w:div>
      </w:divsChild>
    </w:div>
    <w:div w:id="174270765">
      <w:bodyDiv w:val="1"/>
      <w:marLeft w:val="0"/>
      <w:marRight w:val="0"/>
      <w:marTop w:val="0"/>
      <w:marBottom w:val="0"/>
      <w:divBdr>
        <w:top w:val="none" w:sz="0" w:space="0" w:color="auto"/>
        <w:left w:val="none" w:sz="0" w:space="0" w:color="auto"/>
        <w:bottom w:val="none" w:sz="0" w:space="0" w:color="auto"/>
        <w:right w:val="none" w:sz="0" w:space="0" w:color="auto"/>
      </w:divBdr>
    </w:div>
    <w:div w:id="174341357">
      <w:bodyDiv w:val="1"/>
      <w:marLeft w:val="0"/>
      <w:marRight w:val="0"/>
      <w:marTop w:val="0"/>
      <w:marBottom w:val="0"/>
      <w:divBdr>
        <w:top w:val="none" w:sz="0" w:space="0" w:color="auto"/>
        <w:left w:val="none" w:sz="0" w:space="0" w:color="auto"/>
        <w:bottom w:val="none" w:sz="0" w:space="0" w:color="auto"/>
        <w:right w:val="none" w:sz="0" w:space="0" w:color="auto"/>
      </w:divBdr>
      <w:divsChild>
        <w:div w:id="454061621">
          <w:marLeft w:val="0"/>
          <w:marRight w:val="0"/>
          <w:marTop w:val="0"/>
          <w:marBottom w:val="0"/>
          <w:divBdr>
            <w:top w:val="none" w:sz="0" w:space="0" w:color="auto"/>
            <w:left w:val="none" w:sz="0" w:space="0" w:color="auto"/>
            <w:bottom w:val="none" w:sz="0" w:space="0" w:color="auto"/>
            <w:right w:val="none" w:sz="0" w:space="0" w:color="auto"/>
          </w:divBdr>
          <w:divsChild>
            <w:div w:id="1842425703">
              <w:marLeft w:val="0"/>
              <w:marRight w:val="0"/>
              <w:marTop w:val="0"/>
              <w:marBottom w:val="0"/>
              <w:divBdr>
                <w:top w:val="none" w:sz="0" w:space="0" w:color="auto"/>
                <w:left w:val="none" w:sz="0" w:space="0" w:color="auto"/>
                <w:bottom w:val="none" w:sz="0" w:space="0" w:color="auto"/>
                <w:right w:val="none" w:sz="0" w:space="0" w:color="auto"/>
              </w:divBdr>
              <w:divsChild>
                <w:div w:id="16281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60795">
      <w:bodyDiv w:val="1"/>
      <w:marLeft w:val="0"/>
      <w:marRight w:val="0"/>
      <w:marTop w:val="0"/>
      <w:marBottom w:val="0"/>
      <w:divBdr>
        <w:top w:val="none" w:sz="0" w:space="0" w:color="auto"/>
        <w:left w:val="none" w:sz="0" w:space="0" w:color="auto"/>
        <w:bottom w:val="none" w:sz="0" w:space="0" w:color="auto"/>
        <w:right w:val="none" w:sz="0" w:space="0" w:color="auto"/>
      </w:divBdr>
    </w:div>
    <w:div w:id="175267565">
      <w:bodyDiv w:val="1"/>
      <w:marLeft w:val="0"/>
      <w:marRight w:val="0"/>
      <w:marTop w:val="0"/>
      <w:marBottom w:val="0"/>
      <w:divBdr>
        <w:top w:val="none" w:sz="0" w:space="0" w:color="auto"/>
        <w:left w:val="none" w:sz="0" w:space="0" w:color="auto"/>
        <w:bottom w:val="none" w:sz="0" w:space="0" w:color="auto"/>
        <w:right w:val="none" w:sz="0" w:space="0" w:color="auto"/>
      </w:divBdr>
      <w:divsChild>
        <w:div w:id="1957175637">
          <w:marLeft w:val="0"/>
          <w:marRight w:val="0"/>
          <w:marTop w:val="0"/>
          <w:marBottom w:val="0"/>
          <w:divBdr>
            <w:top w:val="none" w:sz="0" w:space="0" w:color="auto"/>
            <w:left w:val="none" w:sz="0" w:space="0" w:color="auto"/>
            <w:bottom w:val="none" w:sz="0" w:space="0" w:color="auto"/>
            <w:right w:val="none" w:sz="0" w:space="0" w:color="auto"/>
          </w:divBdr>
          <w:divsChild>
            <w:div w:id="1130782006">
              <w:marLeft w:val="0"/>
              <w:marRight w:val="0"/>
              <w:marTop w:val="0"/>
              <w:marBottom w:val="0"/>
              <w:divBdr>
                <w:top w:val="none" w:sz="0" w:space="0" w:color="auto"/>
                <w:left w:val="none" w:sz="0" w:space="0" w:color="auto"/>
                <w:bottom w:val="none" w:sz="0" w:space="0" w:color="auto"/>
                <w:right w:val="none" w:sz="0" w:space="0" w:color="auto"/>
              </w:divBdr>
              <w:divsChild>
                <w:div w:id="1167403329">
                  <w:marLeft w:val="0"/>
                  <w:marRight w:val="0"/>
                  <w:marTop w:val="0"/>
                  <w:marBottom w:val="0"/>
                  <w:divBdr>
                    <w:top w:val="none" w:sz="0" w:space="0" w:color="auto"/>
                    <w:left w:val="none" w:sz="0" w:space="0" w:color="auto"/>
                    <w:bottom w:val="none" w:sz="0" w:space="0" w:color="auto"/>
                    <w:right w:val="none" w:sz="0" w:space="0" w:color="auto"/>
                  </w:divBdr>
                  <w:divsChild>
                    <w:div w:id="1530410376">
                      <w:marLeft w:val="0"/>
                      <w:marRight w:val="0"/>
                      <w:marTop w:val="0"/>
                      <w:marBottom w:val="0"/>
                      <w:divBdr>
                        <w:top w:val="none" w:sz="0" w:space="0" w:color="auto"/>
                        <w:left w:val="none" w:sz="0" w:space="0" w:color="auto"/>
                        <w:bottom w:val="none" w:sz="0" w:space="0" w:color="auto"/>
                        <w:right w:val="none" w:sz="0" w:space="0" w:color="auto"/>
                      </w:divBdr>
                    </w:div>
                    <w:div w:id="1211649537">
                      <w:marLeft w:val="0"/>
                      <w:marRight w:val="0"/>
                      <w:marTop w:val="0"/>
                      <w:marBottom w:val="0"/>
                      <w:divBdr>
                        <w:top w:val="none" w:sz="0" w:space="0" w:color="auto"/>
                        <w:left w:val="none" w:sz="0" w:space="0" w:color="auto"/>
                        <w:bottom w:val="none" w:sz="0" w:space="0" w:color="auto"/>
                        <w:right w:val="none" w:sz="0" w:space="0" w:color="auto"/>
                      </w:divBdr>
                    </w:div>
                    <w:div w:id="720203630">
                      <w:marLeft w:val="0"/>
                      <w:marRight w:val="0"/>
                      <w:marTop w:val="0"/>
                      <w:marBottom w:val="0"/>
                      <w:divBdr>
                        <w:top w:val="none" w:sz="0" w:space="0" w:color="auto"/>
                        <w:left w:val="none" w:sz="0" w:space="0" w:color="auto"/>
                        <w:bottom w:val="none" w:sz="0" w:space="0" w:color="auto"/>
                        <w:right w:val="none" w:sz="0" w:space="0" w:color="auto"/>
                      </w:divBdr>
                    </w:div>
                    <w:div w:id="1858154106">
                      <w:marLeft w:val="0"/>
                      <w:marRight w:val="0"/>
                      <w:marTop w:val="0"/>
                      <w:marBottom w:val="0"/>
                      <w:divBdr>
                        <w:top w:val="none" w:sz="0" w:space="0" w:color="auto"/>
                        <w:left w:val="none" w:sz="0" w:space="0" w:color="auto"/>
                        <w:bottom w:val="none" w:sz="0" w:space="0" w:color="auto"/>
                        <w:right w:val="none" w:sz="0" w:space="0" w:color="auto"/>
                      </w:divBdr>
                    </w:div>
                    <w:div w:id="609822739">
                      <w:marLeft w:val="0"/>
                      <w:marRight w:val="0"/>
                      <w:marTop w:val="0"/>
                      <w:marBottom w:val="0"/>
                      <w:divBdr>
                        <w:top w:val="none" w:sz="0" w:space="0" w:color="auto"/>
                        <w:left w:val="none" w:sz="0" w:space="0" w:color="auto"/>
                        <w:bottom w:val="none" w:sz="0" w:space="0" w:color="auto"/>
                        <w:right w:val="none" w:sz="0" w:space="0" w:color="auto"/>
                      </w:divBdr>
                    </w:div>
                    <w:div w:id="96368538">
                      <w:marLeft w:val="0"/>
                      <w:marRight w:val="0"/>
                      <w:marTop w:val="0"/>
                      <w:marBottom w:val="0"/>
                      <w:divBdr>
                        <w:top w:val="none" w:sz="0" w:space="0" w:color="auto"/>
                        <w:left w:val="none" w:sz="0" w:space="0" w:color="auto"/>
                        <w:bottom w:val="none" w:sz="0" w:space="0" w:color="auto"/>
                        <w:right w:val="none" w:sz="0" w:space="0" w:color="auto"/>
                      </w:divBdr>
                    </w:div>
                    <w:div w:id="205823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26167">
      <w:bodyDiv w:val="1"/>
      <w:marLeft w:val="0"/>
      <w:marRight w:val="0"/>
      <w:marTop w:val="0"/>
      <w:marBottom w:val="0"/>
      <w:divBdr>
        <w:top w:val="none" w:sz="0" w:space="0" w:color="auto"/>
        <w:left w:val="none" w:sz="0" w:space="0" w:color="auto"/>
        <w:bottom w:val="none" w:sz="0" w:space="0" w:color="auto"/>
        <w:right w:val="none" w:sz="0" w:space="0" w:color="auto"/>
      </w:divBdr>
    </w:div>
    <w:div w:id="176239433">
      <w:bodyDiv w:val="1"/>
      <w:marLeft w:val="0"/>
      <w:marRight w:val="0"/>
      <w:marTop w:val="0"/>
      <w:marBottom w:val="0"/>
      <w:divBdr>
        <w:top w:val="none" w:sz="0" w:space="0" w:color="auto"/>
        <w:left w:val="none" w:sz="0" w:space="0" w:color="auto"/>
        <w:bottom w:val="none" w:sz="0" w:space="0" w:color="auto"/>
        <w:right w:val="none" w:sz="0" w:space="0" w:color="auto"/>
      </w:divBdr>
    </w:div>
    <w:div w:id="176624032">
      <w:bodyDiv w:val="1"/>
      <w:marLeft w:val="0"/>
      <w:marRight w:val="0"/>
      <w:marTop w:val="0"/>
      <w:marBottom w:val="0"/>
      <w:divBdr>
        <w:top w:val="none" w:sz="0" w:space="0" w:color="auto"/>
        <w:left w:val="none" w:sz="0" w:space="0" w:color="auto"/>
        <w:bottom w:val="none" w:sz="0" w:space="0" w:color="auto"/>
        <w:right w:val="none" w:sz="0" w:space="0" w:color="auto"/>
      </w:divBdr>
    </w:div>
    <w:div w:id="176846989">
      <w:bodyDiv w:val="1"/>
      <w:marLeft w:val="0"/>
      <w:marRight w:val="0"/>
      <w:marTop w:val="0"/>
      <w:marBottom w:val="0"/>
      <w:divBdr>
        <w:top w:val="none" w:sz="0" w:space="0" w:color="auto"/>
        <w:left w:val="none" w:sz="0" w:space="0" w:color="auto"/>
        <w:bottom w:val="none" w:sz="0" w:space="0" w:color="auto"/>
        <w:right w:val="none" w:sz="0" w:space="0" w:color="auto"/>
      </w:divBdr>
    </w:div>
    <w:div w:id="177081521">
      <w:bodyDiv w:val="1"/>
      <w:marLeft w:val="0"/>
      <w:marRight w:val="0"/>
      <w:marTop w:val="0"/>
      <w:marBottom w:val="0"/>
      <w:divBdr>
        <w:top w:val="none" w:sz="0" w:space="0" w:color="auto"/>
        <w:left w:val="none" w:sz="0" w:space="0" w:color="auto"/>
        <w:bottom w:val="none" w:sz="0" w:space="0" w:color="auto"/>
        <w:right w:val="none" w:sz="0" w:space="0" w:color="auto"/>
      </w:divBdr>
      <w:divsChild>
        <w:div w:id="306127951">
          <w:marLeft w:val="0"/>
          <w:marRight w:val="0"/>
          <w:marTop w:val="0"/>
          <w:marBottom w:val="0"/>
          <w:divBdr>
            <w:top w:val="none" w:sz="0" w:space="0" w:color="auto"/>
            <w:left w:val="none" w:sz="0" w:space="0" w:color="auto"/>
            <w:bottom w:val="none" w:sz="0" w:space="0" w:color="auto"/>
            <w:right w:val="none" w:sz="0" w:space="0" w:color="auto"/>
          </w:divBdr>
          <w:divsChild>
            <w:div w:id="105542254">
              <w:marLeft w:val="0"/>
              <w:marRight w:val="0"/>
              <w:marTop w:val="0"/>
              <w:marBottom w:val="0"/>
              <w:divBdr>
                <w:top w:val="none" w:sz="0" w:space="0" w:color="auto"/>
                <w:left w:val="none" w:sz="0" w:space="0" w:color="auto"/>
                <w:bottom w:val="none" w:sz="0" w:space="0" w:color="auto"/>
                <w:right w:val="none" w:sz="0" w:space="0" w:color="auto"/>
              </w:divBdr>
              <w:divsChild>
                <w:div w:id="610555917">
                  <w:marLeft w:val="0"/>
                  <w:marRight w:val="0"/>
                  <w:marTop w:val="0"/>
                  <w:marBottom w:val="0"/>
                  <w:divBdr>
                    <w:top w:val="none" w:sz="0" w:space="0" w:color="auto"/>
                    <w:left w:val="none" w:sz="0" w:space="0" w:color="auto"/>
                    <w:bottom w:val="none" w:sz="0" w:space="0" w:color="auto"/>
                    <w:right w:val="none" w:sz="0" w:space="0" w:color="auto"/>
                  </w:divBdr>
                  <w:divsChild>
                    <w:div w:id="146630477">
                      <w:marLeft w:val="0"/>
                      <w:marRight w:val="0"/>
                      <w:marTop w:val="0"/>
                      <w:marBottom w:val="0"/>
                      <w:divBdr>
                        <w:top w:val="none" w:sz="0" w:space="0" w:color="auto"/>
                        <w:left w:val="none" w:sz="0" w:space="0" w:color="auto"/>
                        <w:bottom w:val="none" w:sz="0" w:space="0" w:color="auto"/>
                        <w:right w:val="none" w:sz="0" w:space="0" w:color="auto"/>
                      </w:divBdr>
                      <w:divsChild>
                        <w:div w:id="1053238630">
                          <w:marLeft w:val="0"/>
                          <w:marRight w:val="0"/>
                          <w:marTop w:val="0"/>
                          <w:marBottom w:val="0"/>
                          <w:divBdr>
                            <w:top w:val="none" w:sz="0" w:space="0" w:color="auto"/>
                            <w:left w:val="none" w:sz="0" w:space="0" w:color="auto"/>
                            <w:bottom w:val="none" w:sz="0" w:space="0" w:color="auto"/>
                            <w:right w:val="none" w:sz="0" w:space="0" w:color="auto"/>
                          </w:divBdr>
                        </w:div>
                        <w:div w:id="1392919096">
                          <w:marLeft w:val="0"/>
                          <w:marRight w:val="0"/>
                          <w:marTop w:val="0"/>
                          <w:marBottom w:val="0"/>
                          <w:divBdr>
                            <w:top w:val="none" w:sz="0" w:space="0" w:color="auto"/>
                            <w:left w:val="none" w:sz="0" w:space="0" w:color="auto"/>
                            <w:bottom w:val="none" w:sz="0" w:space="0" w:color="auto"/>
                            <w:right w:val="none" w:sz="0" w:space="0" w:color="auto"/>
                          </w:divBdr>
                        </w:div>
                        <w:div w:id="146018230">
                          <w:marLeft w:val="0"/>
                          <w:marRight w:val="0"/>
                          <w:marTop w:val="0"/>
                          <w:marBottom w:val="0"/>
                          <w:divBdr>
                            <w:top w:val="none" w:sz="0" w:space="0" w:color="auto"/>
                            <w:left w:val="none" w:sz="0" w:space="0" w:color="auto"/>
                            <w:bottom w:val="none" w:sz="0" w:space="0" w:color="auto"/>
                            <w:right w:val="none" w:sz="0" w:space="0" w:color="auto"/>
                          </w:divBdr>
                        </w:div>
                        <w:div w:id="974677364">
                          <w:marLeft w:val="0"/>
                          <w:marRight w:val="0"/>
                          <w:marTop w:val="0"/>
                          <w:marBottom w:val="0"/>
                          <w:divBdr>
                            <w:top w:val="none" w:sz="0" w:space="0" w:color="auto"/>
                            <w:left w:val="none" w:sz="0" w:space="0" w:color="auto"/>
                            <w:bottom w:val="none" w:sz="0" w:space="0" w:color="auto"/>
                            <w:right w:val="none" w:sz="0" w:space="0" w:color="auto"/>
                          </w:divBdr>
                        </w:div>
                        <w:div w:id="122934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57782">
      <w:bodyDiv w:val="1"/>
      <w:marLeft w:val="0"/>
      <w:marRight w:val="0"/>
      <w:marTop w:val="0"/>
      <w:marBottom w:val="0"/>
      <w:divBdr>
        <w:top w:val="none" w:sz="0" w:space="0" w:color="auto"/>
        <w:left w:val="none" w:sz="0" w:space="0" w:color="auto"/>
        <w:bottom w:val="none" w:sz="0" w:space="0" w:color="auto"/>
        <w:right w:val="none" w:sz="0" w:space="0" w:color="auto"/>
      </w:divBdr>
      <w:divsChild>
        <w:div w:id="560023087">
          <w:marLeft w:val="0"/>
          <w:marRight w:val="0"/>
          <w:marTop w:val="0"/>
          <w:marBottom w:val="0"/>
          <w:divBdr>
            <w:top w:val="none" w:sz="0" w:space="0" w:color="auto"/>
            <w:left w:val="none" w:sz="0" w:space="0" w:color="auto"/>
            <w:bottom w:val="none" w:sz="0" w:space="0" w:color="auto"/>
            <w:right w:val="none" w:sz="0" w:space="0" w:color="auto"/>
          </w:divBdr>
          <w:divsChild>
            <w:div w:id="1947224380">
              <w:marLeft w:val="0"/>
              <w:marRight w:val="0"/>
              <w:marTop w:val="0"/>
              <w:marBottom w:val="0"/>
              <w:divBdr>
                <w:top w:val="none" w:sz="0" w:space="0" w:color="auto"/>
                <w:left w:val="none" w:sz="0" w:space="0" w:color="auto"/>
                <w:bottom w:val="none" w:sz="0" w:space="0" w:color="auto"/>
                <w:right w:val="none" w:sz="0" w:space="0" w:color="auto"/>
              </w:divBdr>
              <w:divsChild>
                <w:div w:id="1161190416">
                  <w:marLeft w:val="0"/>
                  <w:marRight w:val="0"/>
                  <w:marTop w:val="0"/>
                  <w:marBottom w:val="0"/>
                  <w:divBdr>
                    <w:top w:val="none" w:sz="0" w:space="0" w:color="auto"/>
                    <w:left w:val="none" w:sz="0" w:space="0" w:color="auto"/>
                    <w:bottom w:val="none" w:sz="0" w:space="0" w:color="auto"/>
                    <w:right w:val="none" w:sz="0" w:space="0" w:color="auto"/>
                  </w:divBdr>
                  <w:divsChild>
                    <w:div w:id="843208658">
                      <w:marLeft w:val="0"/>
                      <w:marRight w:val="0"/>
                      <w:marTop w:val="0"/>
                      <w:marBottom w:val="0"/>
                      <w:divBdr>
                        <w:top w:val="none" w:sz="0" w:space="0" w:color="auto"/>
                        <w:left w:val="none" w:sz="0" w:space="0" w:color="auto"/>
                        <w:bottom w:val="none" w:sz="0" w:space="0" w:color="auto"/>
                        <w:right w:val="none" w:sz="0" w:space="0" w:color="auto"/>
                      </w:divBdr>
                      <w:divsChild>
                        <w:div w:id="173658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569840">
          <w:marLeft w:val="0"/>
          <w:marRight w:val="0"/>
          <w:marTop w:val="0"/>
          <w:marBottom w:val="0"/>
          <w:divBdr>
            <w:top w:val="none" w:sz="0" w:space="0" w:color="auto"/>
            <w:left w:val="none" w:sz="0" w:space="0" w:color="auto"/>
            <w:bottom w:val="none" w:sz="0" w:space="0" w:color="auto"/>
            <w:right w:val="none" w:sz="0" w:space="0" w:color="auto"/>
          </w:divBdr>
          <w:divsChild>
            <w:div w:id="1897157628">
              <w:marLeft w:val="0"/>
              <w:marRight w:val="0"/>
              <w:marTop w:val="0"/>
              <w:marBottom w:val="0"/>
              <w:divBdr>
                <w:top w:val="none" w:sz="0" w:space="0" w:color="auto"/>
                <w:left w:val="none" w:sz="0" w:space="0" w:color="auto"/>
                <w:bottom w:val="none" w:sz="0" w:space="0" w:color="auto"/>
                <w:right w:val="none" w:sz="0" w:space="0" w:color="auto"/>
              </w:divBdr>
              <w:divsChild>
                <w:div w:id="1604917353">
                  <w:marLeft w:val="-240"/>
                  <w:marRight w:val="0"/>
                  <w:marTop w:val="0"/>
                  <w:marBottom w:val="0"/>
                  <w:divBdr>
                    <w:top w:val="none" w:sz="0" w:space="0" w:color="auto"/>
                    <w:left w:val="none" w:sz="0" w:space="0" w:color="auto"/>
                    <w:bottom w:val="none" w:sz="0" w:space="0" w:color="auto"/>
                    <w:right w:val="none" w:sz="0" w:space="0" w:color="auto"/>
                  </w:divBdr>
                  <w:divsChild>
                    <w:div w:id="923101157">
                      <w:marLeft w:val="0"/>
                      <w:marRight w:val="0"/>
                      <w:marTop w:val="0"/>
                      <w:marBottom w:val="0"/>
                      <w:divBdr>
                        <w:top w:val="none" w:sz="0" w:space="0" w:color="auto"/>
                        <w:left w:val="none" w:sz="0" w:space="0" w:color="auto"/>
                        <w:bottom w:val="none" w:sz="0" w:space="0" w:color="auto"/>
                        <w:right w:val="none" w:sz="0" w:space="0" w:color="auto"/>
                      </w:divBdr>
                      <w:divsChild>
                        <w:div w:id="579565871">
                          <w:marLeft w:val="0"/>
                          <w:marRight w:val="0"/>
                          <w:marTop w:val="0"/>
                          <w:marBottom w:val="0"/>
                          <w:divBdr>
                            <w:top w:val="none" w:sz="0" w:space="0" w:color="auto"/>
                            <w:left w:val="none" w:sz="0" w:space="0" w:color="auto"/>
                            <w:bottom w:val="none" w:sz="0" w:space="0" w:color="auto"/>
                            <w:right w:val="none" w:sz="0" w:space="0" w:color="auto"/>
                          </w:divBdr>
                          <w:divsChild>
                            <w:div w:id="1923830210">
                              <w:marLeft w:val="0"/>
                              <w:marRight w:val="0"/>
                              <w:marTop w:val="0"/>
                              <w:marBottom w:val="0"/>
                              <w:divBdr>
                                <w:top w:val="none" w:sz="0" w:space="0" w:color="auto"/>
                                <w:left w:val="none" w:sz="0" w:space="0" w:color="auto"/>
                                <w:bottom w:val="none" w:sz="0" w:space="0" w:color="auto"/>
                                <w:right w:val="none" w:sz="0" w:space="0" w:color="auto"/>
                              </w:divBdr>
                              <w:divsChild>
                                <w:div w:id="974867511">
                                  <w:marLeft w:val="0"/>
                                  <w:marRight w:val="0"/>
                                  <w:marTop w:val="0"/>
                                  <w:marBottom w:val="0"/>
                                  <w:divBdr>
                                    <w:top w:val="none" w:sz="0" w:space="0" w:color="auto"/>
                                    <w:left w:val="none" w:sz="0" w:space="0" w:color="auto"/>
                                    <w:bottom w:val="none" w:sz="0" w:space="0" w:color="auto"/>
                                    <w:right w:val="none" w:sz="0" w:space="0" w:color="auto"/>
                                  </w:divBdr>
                                  <w:divsChild>
                                    <w:div w:id="59706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4255683">
          <w:marLeft w:val="0"/>
          <w:marRight w:val="0"/>
          <w:marTop w:val="0"/>
          <w:marBottom w:val="0"/>
          <w:divBdr>
            <w:top w:val="none" w:sz="0" w:space="0" w:color="auto"/>
            <w:left w:val="none" w:sz="0" w:space="0" w:color="auto"/>
            <w:bottom w:val="none" w:sz="0" w:space="0" w:color="auto"/>
            <w:right w:val="none" w:sz="0" w:space="0" w:color="auto"/>
          </w:divBdr>
          <w:divsChild>
            <w:div w:id="1398357349">
              <w:marLeft w:val="0"/>
              <w:marRight w:val="0"/>
              <w:marTop w:val="0"/>
              <w:marBottom w:val="0"/>
              <w:divBdr>
                <w:top w:val="none" w:sz="0" w:space="0" w:color="auto"/>
                <w:left w:val="none" w:sz="0" w:space="0" w:color="auto"/>
                <w:bottom w:val="none" w:sz="0" w:space="0" w:color="auto"/>
                <w:right w:val="none" w:sz="0" w:space="0" w:color="auto"/>
              </w:divBdr>
              <w:divsChild>
                <w:div w:id="79107512">
                  <w:marLeft w:val="-240"/>
                  <w:marRight w:val="0"/>
                  <w:marTop w:val="0"/>
                  <w:marBottom w:val="0"/>
                  <w:divBdr>
                    <w:top w:val="none" w:sz="0" w:space="0" w:color="auto"/>
                    <w:left w:val="none" w:sz="0" w:space="0" w:color="auto"/>
                    <w:bottom w:val="none" w:sz="0" w:space="0" w:color="auto"/>
                    <w:right w:val="none" w:sz="0" w:space="0" w:color="auto"/>
                  </w:divBdr>
                  <w:divsChild>
                    <w:div w:id="2095973813">
                      <w:marLeft w:val="0"/>
                      <w:marRight w:val="0"/>
                      <w:marTop w:val="0"/>
                      <w:marBottom w:val="0"/>
                      <w:divBdr>
                        <w:top w:val="none" w:sz="0" w:space="0" w:color="auto"/>
                        <w:left w:val="none" w:sz="0" w:space="0" w:color="auto"/>
                        <w:bottom w:val="none" w:sz="0" w:space="0" w:color="auto"/>
                        <w:right w:val="none" w:sz="0" w:space="0" w:color="auto"/>
                      </w:divBdr>
                      <w:divsChild>
                        <w:div w:id="1743143664">
                          <w:marLeft w:val="0"/>
                          <w:marRight w:val="0"/>
                          <w:marTop w:val="0"/>
                          <w:marBottom w:val="0"/>
                          <w:divBdr>
                            <w:top w:val="none" w:sz="0" w:space="0" w:color="auto"/>
                            <w:left w:val="none" w:sz="0" w:space="0" w:color="auto"/>
                            <w:bottom w:val="none" w:sz="0" w:space="0" w:color="auto"/>
                            <w:right w:val="none" w:sz="0" w:space="0" w:color="auto"/>
                          </w:divBdr>
                          <w:divsChild>
                            <w:div w:id="179121658">
                              <w:marLeft w:val="0"/>
                              <w:marRight w:val="0"/>
                              <w:marTop w:val="0"/>
                              <w:marBottom w:val="0"/>
                              <w:divBdr>
                                <w:top w:val="none" w:sz="0" w:space="0" w:color="auto"/>
                                <w:left w:val="none" w:sz="0" w:space="0" w:color="auto"/>
                                <w:bottom w:val="none" w:sz="0" w:space="0" w:color="auto"/>
                                <w:right w:val="none" w:sz="0" w:space="0" w:color="auto"/>
                              </w:divBdr>
                              <w:divsChild>
                                <w:div w:id="1225337452">
                                  <w:marLeft w:val="0"/>
                                  <w:marRight w:val="0"/>
                                  <w:marTop w:val="0"/>
                                  <w:marBottom w:val="0"/>
                                  <w:divBdr>
                                    <w:top w:val="none" w:sz="0" w:space="0" w:color="auto"/>
                                    <w:left w:val="none" w:sz="0" w:space="0" w:color="auto"/>
                                    <w:bottom w:val="none" w:sz="0" w:space="0" w:color="auto"/>
                                    <w:right w:val="none" w:sz="0" w:space="0" w:color="auto"/>
                                  </w:divBdr>
                                  <w:divsChild>
                                    <w:div w:id="51276956">
                                      <w:marLeft w:val="0"/>
                                      <w:marRight w:val="0"/>
                                      <w:marTop w:val="0"/>
                                      <w:marBottom w:val="0"/>
                                      <w:divBdr>
                                        <w:top w:val="none" w:sz="0" w:space="0" w:color="auto"/>
                                        <w:left w:val="none" w:sz="0" w:space="0" w:color="auto"/>
                                        <w:bottom w:val="none" w:sz="0" w:space="0" w:color="auto"/>
                                        <w:right w:val="none" w:sz="0" w:space="0" w:color="auto"/>
                                      </w:divBdr>
                                    </w:div>
                                  </w:divsChild>
                                </w:div>
                                <w:div w:id="994802603">
                                  <w:marLeft w:val="0"/>
                                  <w:marRight w:val="0"/>
                                  <w:marTop w:val="0"/>
                                  <w:marBottom w:val="0"/>
                                  <w:divBdr>
                                    <w:top w:val="none" w:sz="0" w:space="0" w:color="auto"/>
                                    <w:left w:val="none" w:sz="0" w:space="0" w:color="auto"/>
                                    <w:bottom w:val="none" w:sz="0" w:space="0" w:color="auto"/>
                                    <w:right w:val="none" w:sz="0" w:space="0" w:color="auto"/>
                                  </w:divBdr>
                                  <w:divsChild>
                                    <w:div w:id="1572932707">
                                      <w:marLeft w:val="0"/>
                                      <w:marRight w:val="0"/>
                                      <w:marTop w:val="0"/>
                                      <w:marBottom w:val="0"/>
                                      <w:divBdr>
                                        <w:top w:val="none" w:sz="0" w:space="0" w:color="auto"/>
                                        <w:left w:val="none" w:sz="0" w:space="0" w:color="auto"/>
                                        <w:bottom w:val="none" w:sz="0" w:space="0" w:color="auto"/>
                                        <w:right w:val="none" w:sz="0" w:space="0" w:color="auto"/>
                                      </w:divBdr>
                                      <w:divsChild>
                                        <w:div w:id="1461730587">
                                          <w:marLeft w:val="0"/>
                                          <w:marRight w:val="0"/>
                                          <w:marTop w:val="0"/>
                                          <w:marBottom w:val="0"/>
                                          <w:divBdr>
                                            <w:top w:val="none" w:sz="0" w:space="0" w:color="auto"/>
                                            <w:left w:val="none" w:sz="0" w:space="0" w:color="auto"/>
                                            <w:bottom w:val="none" w:sz="0" w:space="0" w:color="auto"/>
                                            <w:right w:val="none" w:sz="0" w:space="0" w:color="auto"/>
                                          </w:divBdr>
                                          <w:divsChild>
                                            <w:div w:id="1316835839">
                                              <w:marLeft w:val="0"/>
                                              <w:marRight w:val="0"/>
                                              <w:marTop w:val="0"/>
                                              <w:marBottom w:val="0"/>
                                              <w:divBdr>
                                                <w:top w:val="none" w:sz="0" w:space="0" w:color="auto"/>
                                                <w:left w:val="none" w:sz="0" w:space="0" w:color="auto"/>
                                                <w:bottom w:val="none" w:sz="0" w:space="0" w:color="auto"/>
                                                <w:right w:val="none" w:sz="0" w:space="0" w:color="auto"/>
                                              </w:divBdr>
                                              <w:divsChild>
                                                <w:div w:id="1225793820">
                                                  <w:marLeft w:val="0"/>
                                                  <w:marRight w:val="0"/>
                                                  <w:marTop w:val="0"/>
                                                  <w:marBottom w:val="0"/>
                                                  <w:divBdr>
                                                    <w:top w:val="none" w:sz="0" w:space="0" w:color="auto"/>
                                                    <w:left w:val="none" w:sz="0" w:space="0" w:color="auto"/>
                                                    <w:bottom w:val="none" w:sz="0" w:space="0" w:color="auto"/>
                                                    <w:right w:val="none" w:sz="0" w:space="0" w:color="auto"/>
                                                  </w:divBdr>
                                                  <w:divsChild>
                                                    <w:div w:id="1621375882">
                                                      <w:marLeft w:val="0"/>
                                                      <w:marRight w:val="0"/>
                                                      <w:marTop w:val="0"/>
                                                      <w:marBottom w:val="0"/>
                                                      <w:divBdr>
                                                        <w:top w:val="none" w:sz="0" w:space="0" w:color="auto"/>
                                                        <w:left w:val="none" w:sz="0" w:space="0" w:color="auto"/>
                                                        <w:bottom w:val="none" w:sz="0" w:space="0" w:color="auto"/>
                                                        <w:right w:val="none" w:sz="0" w:space="0" w:color="auto"/>
                                                      </w:divBdr>
                                                      <w:divsChild>
                                                        <w:div w:id="2105494042">
                                                          <w:marLeft w:val="0"/>
                                                          <w:marRight w:val="0"/>
                                                          <w:marTop w:val="0"/>
                                                          <w:marBottom w:val="0"/>
                                                          <w:divBdr>
                                                            <w:top w:val="none" w:sz="0" w:space="0" w:color="auto"/>
                                                            <w:left w:val="none" w:sz="0" w:space="0" w:color="auto"/>
                                                            <w:bottom w:val="none" w:sz="0" w:space="0" w:color="auto"/>
                                                            <w:right w:val="none" w:sz="0" w:space="0" w:color="auto"/>
                                                          </w:divBdr>
                                                          <w:divsChild>
                                                            <w:div w:id="176864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59628718">
          <w:marLeft w:val="0"/>
          <w:marRight w:val="0"/>
          <w:marTop w:val="0"/>
          <w:marBottom w:val="0"/>
          <w:divBdr>
            <w:top w:val="none" w:sz="0" w:space="0" w:color="auto"/>
            <w:left w:val="none" w:sz="0" w:space="0" w:color="auto"/>
            <w:bottom w:val="none" w:sz="0" w:space="0" w:color="auto"/>
            <w:right w:val="none" w:sz="0" w:space="0" w:color="auto"/>
          </w:divBdr>
          <w:divsChild>
            <w:div w:id="457338327">
              <w:marLeft w:val="0"/>
              <w:marRight w:val="0"/>
              <w:marTop w:val="0"/>
              <w:marBottom w:val="0"/>
              <w:divBdr>
                <w:top w:val="none" w:sz="0" w:space="0" w:color="auto"/>
                <w:left w:val="none" w:sz="0" w:space="0" w:color="auto"/>
                <w:bottom w:val="none" w:sz="0" w:space="0" w:color="auto"/>
                <w:right w:val="none" w:sz="0" w:space="0" w:color="auto"/>
              </w:divBdr>
              <w:divsChild>
                <w:div w:id="2132245637">
                  <w:marLeft w:val="-240"/>
                  <w:marRight w:val="0"/>
                  <w:marTop w:val="0"/>
                  <w:marBottom w:val="0"/>
                  <w:divBdr>
                    <w:top w:val="none" w:sz="0" w:space="0" w:color="auto"/>
                    <w:left w:val="none" w:sz="0" w:space="0" w:color="auto"/>
                    <w:bottom w:val="none" w:sz="0" w:space="0" w:color="auto"/>
                    <w:right w:val="none" w:sz="0" w:space="0" w:color="auto"/>
                  </w:divBdr>
                  <w:divsChild>
                    <w:div w:id="251594515">
                      <w:marLeft w:val="0"/>
                      <w:marRight w:val="0"/>
                      <w:marTop w:val="0"/>
                      <w:marBottom w:val="0"/>
                      <w:divBdr>
                        <w:top w:val="none" w:sz="0" w:space="0" w:color="auto"/>
                        <w:left w:val="none" w:sz="0" w:space="0" w:color="auto"/>
                        <w:bottom w:val="none" w:sz="0" w:space="0" w:color="auto"/>
                        <w:right w:val="none" w:sz="0" w:space="0" w:color="auto"/>
                      </w:divBdr>
                      <w:divsChild>
                        <w:div w:id="1347444389">
                          <w:marLeft w:val="0"/>
                          <w:marRight w:val="0"/>
                          <w:marTop w:val="0"/>
                          <w:marBottom w:val="0"/>
                          <w:divBdr>
                            <w:top w:val="none" w:sz="0" w:space="0" w:color="auto"/>
                            <w:left w:val="none" w:sz="0" w:space="0" w:color="auto"/>
                            <w:bottom w:val="none" w:sz="0" w:space="0" w:color="auto"/>
                            <w:right w:val="none" w:sz="0" w:space="0" w:color="auto"/>
                          </w:divBdr>
                          <w:divsChild>
                            <w:div w:id="1363438558">
                              <w:marLeft w:val="0"/>
                              <w:marRight w:val="0"/>
                              <w:marTop w:val="0"/>
                              <w:marBottom w:val="0"/>
                              <w:divBdr>
                                <w:top w:val="none" w:sz="0" w:space="0" w:color="auto"/>
                                <w:left w:val="none" w:sz="0" w:space="0" w:color="auto"/>
                                <w:bottom w:val="none" w:sz="0" w:space="0" w:color="auto"/>
                                <w:right w:val="none" w:sz="0" w:space="0" w:color="auto"/>
                              </w:divBdr>
                              <w:divsChild>
                                <w:div w:id="862282451">
                                  <w:marLeft w:val="0"/>
                                  <w:marRight w:val="0"/>
                                  <w:marTop w:val="0"/>
                                  <w:marBottom w:val="0"/>
                                  <w:divBdr>
                                    <w:top w:val="none" w:sz="0" w:space="0" w:color="auto"/>
                                    <w:left w:val="none" w:sz="0" w:space="0" w:color="auto"/>
                                    <w:bottom w:val="none" w:sz="0" w:space="0" w:color="auto"/>
                                    <w:right w:val="none" w:sz="0" w:space="0" w:color="auto"/>
                                  </w:divBdr>
                                  <w:divsChild>
                                    <w:div w:id="143802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3418717">
          <w:marLeft w:val="0"/>
          <w:marRight w:val="0"/>
          <w:marTop w:val="0"/>
          <w:marBottom w:val="0"/>
          <w:divBdr>
            <w:top w:val="none" w:sz="0" w:space="0" w:color="auto"/>
            <w:left w:val="none" w:sz="0" w:space="0" w:color="auto"/>
            <w:bottom w:val="none" w:sz="0" w:space="0" w:color="auto"/>
            <w:right w:val="none" w:sz="0" w:space="0" w:color="auto"/>
          </w:divBdr>
          <w:divsChild>
            <w:div w:id="725640550">
              <w:marLeft w:val="0"/>
              <w:marRight w:val="0"/>
              <w:marTop w:val="0"/>
              <w:marBottom w:val="0"/>
              <w:divBdr>
                <w:top w:val="none" w:sz="0" w:space="0" w:color="auto"/>
                <w:left w:val="none" w:sz="0" w:space="0" w:color="auto"/>
                <w:bottom w:val="none" w:sz="0" w:space="0" w:color="auto"/>
                <w:right w:val="none" w:sz="0" w:space="0" w:color="auto"/>
              </w:divBdr>
              <w:divsChild>
                <w:div w:id="912088395">
                  <w:marLeft w:val="-240"/>
                  <w:marRight w:val="0"/>
                  <w:marTop w:val="0"/>
                  <w:marBottom w:val="0"/>
                  <w:divBdr>
                    <w:top w:val="none" w:sz="0" w:space="0" w:color="auto"/>
                    <w:left w:val="none" w:sz="0" w:space="0" w:color="auto"/>
                    <w:bottom w:val="none" w:sz="0" w:space="0" w:color="auto"/>
                    <w:right w:val="none" w:sz="0" w:space="0" w:color="auto"/>
                  </w:divBdr>
                  <w:divsChild>
                    <w:div w:id="569998323">
                      <w:marLeft w:val="0"/>
                      <w:marRight w:val="0"/>
                      <w:marTop w:val="0"/>
                      <w:marBottom w:val="0"/>
                      <w:divBdr>
                        <w:top w:val="none" w:sz="0" w:space="0" w:color="auto"/>
                        <w:left w:val="none" w:sz="0" w:space="0" w:color="auto"/>
                        <w:bottom w:val="none" w:sz="0" w:space="0" w:color="auto"/>
                        <w:right w:val="none" w:sz="0" w:space="0" w:color="auto"/>
                      </w:divBdr>
                      <w:divsChild>
                        <w:div w:id="1945769843">
                          <w:marLeft w:val="0"/>
                          <w:marRight w:val="0"/>
                          <w:marTop w:val="0"/>
                          <w:marBottom w:val="0"/>
                          <w:divBdr>
                            <w:top w:val="none" w:sz="0" w:space="0" w:color="auto"/>
                            <w:left w:val="none" w:sz="0" w:space="0" w:color="auto"/>
                            <w:bottom w:val="none" w:sz="0" w:space="0" w:color="auto"/>
                            <w:right w:val="none" w:sz="0" w:space="0" w:color="auto"/>
                          </w:divBdr>
                          <w:divsChild>
                            <w:div w:id="1971278700">
                              <w:marLeft w:val="0"/>
                              <w:marRight w:val="0"/>
                              <w:marTop w:val="0"/>
                              <w:marBottom w:val="0"/>
                              <w:divBdr>
                                <w:top w:val="none" w:sz="0" w:space="0" w:color="auto"/>
                                <w:left w:val="none" w:sz="0" w:space="0" w:color="auto"/>
                                <w:bottom w:val="none" w:sz="0" w:space="0" w:color="auto"/>
                                <w:right w:val="none" w:sz="0" w:space="0" w:color="auto"/>
                              </w:divBdr>
                              <w:divsChild>
                                <w:div w:id="1354184013">
                                  <w:marLeft w:val="0"/>
                                  <w:marRight w:val="0"/>
                                  <w:marTop w:val="0"/>
                                  <w:marBottom w:val="0"/>
                                  <w:divBdr>
                                    <w:top w:val="none" w:sz="0" w:space="0" w:color="auto"/>
                                    <w:left w:val="none" w:sz="0" w:space="0" w:color="auto"/>
                                    <w:bottom w:val="none" w:sz="0" w:space="0" w:color="auto"/>
                                    <w:right w:val="none" w:sz="0" w:space="0" w:color="auto"/>
                                  </w:divBdr>
                                  <w:divsChild>
                                    <w:div w:id="214584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9130734">
          <w:marLeft w:val="0"/>
          <w:marRight w:val="0"/>
          <w:marTop w:val="0"/>
          <w:marBottom w:val="0"/>
          <w:divBdr>
            <w:top w:val="none" w:sz="0" w:space="0" w:color="auto"/>
            <w:left w:val="none" w:sz="0" w:space="0" w:color="auto"/>
            <w:bottom w:val="none" w:sz="0" w:space="0" w:color="auto"/>
            <w:right w:val="none" w:sz="0" w:space="0" w:color="auto"/>
          </w:divBdr>
          <w:divsChild>
            <w:div w:id="1887528512">
              <w:marLeft w:val="0"/>
              <w:marRight w:val="0"/>
              <w:marTop w:val="0"/>
              <w:marBottom w:val="0"/>
              <w:divBdr>
                <w:top w:val="none" w:sz="0" w:space="0" w:color="auto"/>
                <w:left w:val="none" w:sz="0" w:space="0" w:color="auto"/>
                <w:bottom w:val="none" w:sz="0" w:space="0" w:color="auto"/>
                <w:right w:val="none" w:sz="0" w:space="0" w:color="auto"/>
              </w:divBdr>
              <w:divsChild>
                <w:div w:id="1392343545">
                  <w:marLeft w:val="-240"/>
                  <w:marRight w:val="0"/>
                  <w:marTop w:val="0"/>
                  <w:marBottom w:val="0"/>
                  <w:divBdr>
                    <w:top w:val="none" w:sz="0" w:space="0" w:color="auto"/>
                    <w:left w:val="none" w:sz="0" w:space="0" w:color="auto"/>
                    <w:bottom w:val="none" w:sz="0" w:space="0" w:color="auto"/>
                    <w:right w:val="none" w:sz="0" w:space="0" w:color="auto"/>
                  </w:divBdr>
                  <w:divsChild>
                    <w:div w:id="337319092">
                      <w:marLeft w:val="0"/>
                      <w:marRight w:val="0"/>
                      <w:marTop w:val="0"/>
                      <w:marBottom w:val="0"/>
                      <w:divBdr>
                        <w:top w:val="none" w:sz="0" w:space="0" w:color="auto"/>
                        <w:left w:val="none" w:sz="0" w:space="0" w:color="auto"/>
                        <w:bottom w:val="none" w:sz="0" w:space="0" w:color="auto"/>
                        <w:right w:val="none" w:sz="0" w:space="0" w:color="auto"/>
                      </w:divBdr>
                      <w:divsChild>
                        <w:div w:id="494876673">
                          <w:marLeft w:val="0"/>
                          <w:marRight w:val="0"/>
                          <w:marTop w:val="0"/>
                          <w:marBottom w:val="0"/>
                          <w:divBdr>
                            <w:top w:val="none" w:sz="0" w:space="0" w:color="auto"/>
                            <w:left w:val="none" w:sz="0" w:space="0" w:color="auto"/>
                            <w:bottom w:val="none" w:sz="0" w:space="0" w:color="auto"/>
                            <w:right w:val="none" w:sz="0" w:space="0" w:color="auto"/>
                          </w:divBdr>
                          <w:divsChild>
                            <w:div w:id="1966232189">
                              <w:marLeft w:val="0"/>
                              <w:marRight w:val="0"/>
                              <w:marTop w:val="0"/>
                              <w:marBottom w:val="0"/>
                              <w:divBdr>
                                <w:top w:val="none" w:sz="0" w:space="0" w:color="auto"/>
                                <w:left w:val="none" w:sz="0" w:space="0" w:color="auto"/>
                                <w:bottom w:val="none" w:sz="0" w:space="0" w:color="auto"/>
                                <w:right w:val="none" w:sz="0" w:space="0" w:color="auto"/>
                              </w:divBdr>
                              <w:divsChild>
                                <w:div w:id="154537404">
                                  <w:marLeft w:val="0"/>
                                  <w:marRight w:val="0"/>
                                  <w:marTop w:val="0"/>
                                  <w:marBottom w:val="0"/>
                                  <w:divBdr>
                                    <w:top w:val="none" w:sz="0" w:space="0" w:color="auto"/>
                                    <w:left w:val="none" w:sz="0" w:space="0" w:color="auto"/>
                                    <w:bottom w:val="none" w:sz="0" w:space="0" w:color="auto"/>
                                    <w:right w:val="none" w:sz="0" w:space="0" w:color="auto"/>
                                  </w:divBdr>
                                  <w:divsChild>
                                    <w:div w:id="76457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665252">
          <w:marLeft w:val="0"/>
          <w:marRight w:val="0"/>
          <w:marTop w:val="0"/>
          <w:marBottom w:val="0"/>
          <w:divBdr>
            <w:top w:val="none" w:sz="0" w:space="0" w:color="auto"/>
            <w:left w:val="none" w:sz="0" w:space="0" w:color="auto"/>
            <w:bottom w:val="none" w:sz="0" w:space="0" w:color="auto"/>
            <w:right w:val="none" w:sz="0" w:space="0" w:color="auto"/>
          </w:divBdr>
          <w:divsChild>
            <w:div w:id="1403598251">
              <w:marLeft w:val="0"/>
              <w:marRight w:val="0"/>
              <w:marTop w:val="0"/>
              <w:marBottom w:val="0"/>
              <w:divBdr>
                <w:top w:val="none" w:sz="0" w:space="0" w:color="auto"/>
                <w:left w:val="none" w:sz="0" w:space="0" w:color="auto"/>
                <w:bottom w:val="none" w:sz="0" w:space="0" w:color="auto"/>
                <w:right w:val="none" w:sz="0" w:space="0" w:color="auto"/>
              </w:divBdr>
              <w:divsChild>
                <w:div w:id="719091072">
                  <w:marLeft w:val="-240"/>
                  <w:marRight w:val="0"/>
                  <w:marTop w:val="0"/>
                  <w:marBottom w:val="0"/>
                  <w:divBdr>
                    <w:top w:val="none" w:sz="0" w:space="0" w:color="auto"/>
                    <w:left w:val="none" w:sz="0" w:space="0" w:color="auto"/>
                    <w:bottom w:val="none" w:sz="0" w:space="0" w:color="auto"/>
                    <w:right w:val="none" w:sz="0" w:space="0" w:color="auto"/>
                  </w:divBdr>
                  <w:divsChild>
                    <w:div w:id="951981609">
                      <w:marLeft w:val="0"/>
                      <w:marRight w:val="0"/>
                      <w:marTop w:val="0"/>
                      <w:marBottom w:val="0"/>
                      <w:divBdr>
                        <w:top w:val="none" w:sz="0" w:space="0" w:color="auto"/>
                        <w:left w:val="none" w:sz="0" w:space="0" w:color="auto"/>
                        <w:bottom w:val="none" w:sz="0" w:space="0" w:color="auto"/>
                        <w:right w:val="none" w:sz="0" w:space="0" w:color="auto"/>
                      </w:divBdr>
                      <w:divsChild>
                        <w:div w:id="1240288666">
                          <w:marLeft w:val="0"/>
                          <w:marRight w:val="0"/>
                          <w:marTop w:val="0"/>
                          <w:marBottom w:val="0"/>
                          <w:divBdr>
                            <w:top w:val="none" w:sz="0" w:space="0" w:color="auto"/>
                            <w:left w:val="none" w:sz="0" w:space="0" w:color="auto"/>
                            <w:bottom w:val="none" w:sz="0" w:space="0" w:color="auto"/>
                            <w:right w:val="none" w:sz="0" w:space="0" w:color="auto"/>
                          </w:divBdr>
                          <w:divsChild>
                            <w:div w:id="1589581781">
                              <w:marLeft w:val="0"/>
                              <w:marRight w:val="0"/>
                              <w:marTop w:val="0"/>
                              <w:marBottom w:val="0"/>
                              <w:divBdr>
                                <w:top w:val="none" w:sz="0" w:space="0" w:color="auto"/>
                                <w:left w:val="none" w:sz="0" w:space="0" w:color="auto"/>
                                <w:bottom w:val="none" w:sz="0" w:space="0" w:color="auto"/>
                                <w:right w:val="none" w:sz="0" w:space="0" w:color="auto"/>
                              </w:divBdr>
                              <w:divsChild>
                                <w:div w:id="1772124161">
                                  <w:marLeft w:val="0"/>
                                  <w:marRight w:val="0"/>
                                  <w:marTop w:val="0"/>
                                  <w:marBottom w:val="0"/>
                                  <w:divBdr>
                                    <w:top w:val="none" w:sz="0" w:space="0" w:color="auto"/>
                                    <w:left w:val="none" w:sz="0" w:space="0" w:color="auto"/>
                                    <w:bottom w:val="none" w:sz="0" w:space="0" w:color="auto"/>
                                    <w:right w:val="none" w:sz="0" w:space="0" w:color="auto"/>
                                  </w:divBdr>
                                  <w:divsChild>
                                    <w:div w:id="47522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3298075">
          <w:marLeft w:val="0"/>
          <w:marRight w:val="0"/>
          <w:marTop w:val="0"/>
          <w:marBottom w:val="0"/>
          <w:divBdr>
            <w:top w:val="none" w:sz="0" w:space="0" w:color="auto"/>
            <w:left w:val="none" w:sz="0" w:space="0" w:color="auto"/>
            <w:bottom w:val="none" w:sz="0" w:space="0" w:color="auto"/>
            <w:right w:val="none" w:sz="0" w:space="0" w:color="auto"/>
          </w:divBdr>
          <w:divsChild>
            <w:div w:id="941492573">
              <w:marLeft w:val="0"/>
              <w:marRight w:val="0"/>
              <w:marTop w:val="0"/>
              <w:marBottom w:val="0"/>
              <w:divBdr>
                <w:top w:val="none" w:sz="0" w:space="0" w:color="auto"/>
                <w:left w:val="none" w:sz="0" w:space="0" w:color="auto"/>
                <w:bottom w:val="none" w:sz="0" w:space="0" w:color="auto"/>
                <w:right w:val="none" w:sz="0" w:space="0" w:color="auto"/>
              </w:divBdr>
              <w:divsChild>
                <w:div w:id="739328289">
                  <w:marLeft w:val="-240"/>
                  <w:marRight w:val="0"/>
                  <w:marTop w:val="0"/>
                  <w:marBottom w:val="0"/>
                  <w:divBdr>
                    <w:top w:val="none" w:sz="0" w:space="0" w:color="auto"/>
                    <w:left w:val="none" w:sz="0" w:space="0" w:color="auto"/>
                    <w:bottom w:val="none" w:sz="0" w:space="0" w:color="auto"/>
                    <w:right w:val="none" w:sz="0" w:space="0" w:color="auto"/>
                  </w:divBdr>
                  <w:divsChild>
                    <w:div w:id="1307395074">
                      <w:marLeft w:val="0"/>
                      <w:marRight w:val="0"/>
                      <w:marTop w:val="0"/>
                      <w:marBottom w:val="0"/>
                      <w:divBdr>
                        <w:top w:val="none" w:sz="0" w:space="0" w:color="auto"/>
                        <w:left w:val="none" w:sz="0" w:space="0" w:color="auto"/>
                        <w:bottom w:val="none" w:sz="0" w:space="0" w:color="auto"/>
                        <w:right w:val="none" w:sz="0" w:space="0" w:color="auto"/>
                      </w:divBdr>
                      <w:divsChild>
                        <w:div w:id="336463481">
                          <w:marLeft w:val="0"/>
                          <w:marRight w:val="0"/>
                          <w:marTop w:val="0"/>
                          <w:marBottom w:val="0"/>
                          <w:divBdr>
                            <w:top w:val="none" w:sz="0" w:space="0" w:color="auto"/>
                            <w:left w:val="none" w:sz="0" w:space="0" w:color="auto"/>
                            <w:bottom w:val="none" w:sz="0" w:space="0" w:color="auto"/>
                            <w:right w:val="none" w:sz="0" w:space="0" w:color="auto"/>
                          </w:divBdr>
                          <w:divsChild>
                            <w:div w:id="1514951313">
                              <w:marLeft w:val="0"/>
                              <w:marRight w:val="0"/>
                              <w:marTop w:val="0"/>
                              <w:marBottom w:val="0"/>
                              <w:divBdr>
                                <w:top w:val="none" w:sz="0" w:space="0" w:color="auto"/>
                                <w:left w:val="none" w:sz="0" w:space="0" w:color="auto"/>
                                <w:bottom w:val="none" w:sz="0" w:space="0" w:color="auto"/>
                                <w:right w:val="none" w:sz="0" w:space="0" w:color="auto"/>
                              </w:divBdr>
                              <w:divsChild>
                                <w:div w:id="1043679243">
                                  <w:marLeft w:val="0"/>
                                  <w:marRight w:val="0"/>
                                  <w:marTop w:val="0"/>
                                  <w:marBottom w:val="0"/>
                                  <w:divBdr>
                                    <w:top w:val="none" w:sz="0" w:space="0" w:color="auto"/>
                                    <w:left w:val="none" w:sz="0" w:space="0" w:color="auto"/>
                                    <w:bottom w:val="none" w:sz="0" w:space="0" w:color="auto"/>
                                    <w:right w:val="none" w:sz="0" w:space="0" w:color="auto"/>
                                  </w:divBdr>
                                  <w:divsChild>
                                    <w:div w:id="109571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273351">
      <w:bodyDiv w:val="1"/>
      <w:marLeft w:val="0"/>
      <w:marRight w:val="0"/>
      <w:marTop w:val="0"/>
      <w:marBottom w:val="0"/>
      <w:divBdr>
        <w:top w:val="none" w:sz="0" w:space="0" w:color="auto"/>
        <w:left w:val="none" w:sz="0" w:space="0" w:color="auto"/>
        <w:bottom w:val="none" w:sz="0" w:space="0" w:color="auto"/>
        <w:right w:val="none" w:sz="0" w:space="0" w:color="auto"/>
      </w:divBdr>
    </w:div>
    <w:div w:id="178356191">
      <w:bodyDiv w:val="1"/>
      <w:marLeft w:val="0"/>
      <w:marRight w:val="0"/>
      <w:marTop w:val="0"/>
      <w:marBottom w:val="0"/>
      <w:divBdr>
        <w:top w:val="none" w:sz="0" w:space="0" w:color="auto"/>
        <w:left w:val="none" w:sz="0" w:space="0" w:color="auto"/>
        <w:bottom w:val="none" w:sz="0" w:space="0" w:color="auto"/>
        <w:right w:val="none" w:sz="0" w:space="0" w:color="auto"/>
      </w:divBdr>
    </w:div>
    <w:div w:id="178735938">
      <w:bodyDiv w:val="1"/>
      <w:marLeft w:val="0"/>
      <w:marRight w:val="0"/>
      <w:marTop w:val="0"/>
      <w:marBottom w:val="0"/>
      <w:divBdr>
        <w:top w:val="none" w:sz="0" w:space="0" w:color="auto"/>
        <w:left w:val="none" w:sz="0" w:space="0" w:color="auto"/>
        <w:bottom w:val="none" w:sz="0" w:space="0" w:color="auto"/>
        <w:right w:val="none" w:sz="0" w:space="0" w:color="auto"/>
      </w:divBdr>
    </w:div>
    <w:div w:id="178738669">
      <w:bodyDiv w:val="1"/>
      <w:marLeft w:val="0"/>
      <w:marRight w:val="0"/>
      <w:marTop w:val="0"/>
      <w:marBottom w:val="0"/>
      <w:divBdr>
        <w:top w:val="none" w:sz="0" w:space="0" w:color="auto"/>
        <w:left w:val="none" w:sz="0" w:space="0" w:color="auto"/>
        <w:bottom w:val="none" w:sz="0" w:space="0" w:color="auto"/>
        <w:right w:val="none" w:sz="0" w:space="0" w:color="auto"/>
      </w:divBdr>
      <w:divsChild>
        <w:div w:id="76220157">
          <w:marLeft w:val="0"/>
          <w:marRight w:val="0"/>
          <w:marTop w:val="0"/>
          <w:marBottom w:val="0"/>
          <w:divBdr>
            <w:top w:val="none" w:sz="0" w:space="0" w:color="auto"/>
            <w:left w:val="none" w:sz="0" w:space="0" w:color="auto"/>
            <w:bottom w:val="none" w:sz="0" w:space="0" w:color="auto"/>
            <w:right w:val="none" w:sz="0" w:space="0" w:color="auto"/>
          </w:divBdr>
          <w:divsChild>
            <w:div w:id="40399600">
              <w:marLeft w:val="0"/>
              <w:marRight w:val="0"/>
              <w:marTop w:val="0"/>
              <w:marBottom w:val="0"/>
              <w:divBdr>
                <w:top w:val="none" w:sz="0" w:space="0" w:color="auto"/>
                <w:left w:val="none" w:sz="0" w:space="0" w:color="auto"/>
                <w:bottom w:val="none" w:sz="0" w:space="0" w:color="auto"/>
                <w:right w:val="none" w:sz="0" w:space="0" w:color="auto"/>
              </w:divBdr>
              <w:divsChild>
                <w:div w:id="2087334936">
                  <w:marLeft w:val="0"/>
                  <w:marRight w:val="0"/>
                  <w:marTop w:val="0"/>
                  <w:marBottom w:val="0"/>
                  <w:divBdr>
                    <w:top w:val="none" w:sz="0" w:space="0" w:color="auto"/>
                    <w:left w:val="none" w:sz="0" w:space="0" w:color="auto"/>
                    <w:bottom w:val="none" w:sz="0" w:space="0" w:color="auto"/>
                    <w:right w:val="none" w:sz="0" w:space="0" w:color="auto"/>
                  </w:divBdr>
                  <w:divsChild>
                    <w:div w:id="547183993">
                      <w:marLeft w:val="0"/>
                      <w:marRight w:val="0"/>
                      <w:marTop w:val="0"/>
                      <w:marBottom w:val="0"/>
                      <w:divBdr>
                        <w:top w:val="none" w:sz="0" w:space="0" w:color="auto"/>
                        <w:left w:val="none" w:sz="0" w:space="0" w:color="auto"/>
                        <w:bottom w:val="none" w:sz="0" w:space="0" w:color="auto"/>
                        <w:right w:val="none" w:sz="0" w:space="0" w:color="auto"/>
                      </w:divBdr>
                    </w:div>
                    <w:div w:id="2796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38928">
      <w:bodyDiv w:val="1"/>
      <w:marLeft w:val="0"/>
      <w:marRight w:val="0"/>
      <w:marTop w:val="0"/>
      <w:marBottom w:val="0"/>
      <w:divBdr>
        <w:top w:val="none" w:sz="0" w:space="0" w:color="auto"/>
        <w:left w:val="none" w:sz="0" w:space="0" w:color="auto"/>
        <w:bottom w:val="none" w:sz="0" w:space="0" w:color="auto"/>
        <w:right w:val="none" w:sz="0" w:space="0" w:color="auto"/>
      </w:divBdr>
    </w:div>
    <w:div w:id="178928375">
      <w:bodyDiv w:val="1"/>
      <w:marLeft w:val="0"/>
      <w:marRight w:val="0"/>
      <w:marTop w:val="0"/>
      <w:marBottom w:val="0"/>
      <w:divBdr>
        <w:top w:val="none" w:sz="0" w:space="0" w:color="auto"/>
        <w:left w:val="none" w:sz="0" w:space="0" w:color="auto"/>
        <w:bottom w:val="none" w:sz="0" w:space="0" w:color="auto"/>
        <w:right w:val="none" w:sz="0" w:space="0" w:color="auto"/>
      </w:divBdr>
      <w:divsChild>
        <w:div w:id="1214972621">
          <w:marLeft w:val="0"/>
          <w:marRight w:val="0"/>
          <w:marTop w:val="0"/>
          <w:marBottom w:val="0"/>
          <w:divBdr>
            <w:top w:val="none" w:sz="0" w:space="0" w:color="auto"/>
            <w:left w:val="none" w:sz="0" w:space="0" w:color="auto"/>
            <w:bottom w:val="none" w:sz="0" w:space="0" w:color="auto"/>
            <w:right w:val="none" w:sz="0" w:space="0" w:color="auto"/>
          </w:divBdr>
          <w:divsChild>
            <w:div w:id="585769952">
              <w:marLeft w:val="0"/>
              <w:marRight w:val="0"/>
              <w:marTop w:val="0"/>
              <w:marBottom w:val="0"/>
              <w:divBdr>
                <w:top w:val="none" w:sz="0" w:space="0" w:color="auto"/>
                <w:left w:val="none" w:sz="0" w:space="0" w:color="auto"/>
                <w:bottom w:val="none" w:sz="0" w:space="0" w:color="auto"/>
                <w:right w:val="none" w:sz="0" w:space="0" w:color="auto"/>
              </w:divBdr>
              <w:divsChild>
                <w:div w:id="16162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06325">
      <w:bodyDiv w:val="1"/>
      <w:marLeft w:val="0"/>
      <w:marRight w:val="0"/>
      <w:marTop w:val="0"/>
      <w:marBottom w:val="0"/>
      <w:divBdr>
        <w:top w:val="none" w:sz="0" w:space="0" w:color="auto"/>
        <w:left w:val="none" w:sz="0" w:space="0" w:color="auto"/>
        <w:bottom w:val="none" w:sz="0" w:space="0" w:color="auto"/>
        <w:right w:val="none" w:sz="0" w:space="0" w:color="auto"/>
      </w:divBdr>
    </w:div>
    <w:div w:id="179393329">
      <w:bodyDiv w:val="1"/>
      <w:marLeft w:val="0"/>
      <w:marRight w:val="0"/>
      <w:marTop w:val="0"/>
      <w:marBottom w:val="0"/>
      <w:divBdr>
        <w:top w:val="none" w:sz="0" w:space="0" w:color="auto"/>
        <w:left w:val="none" w:sz="0" w:space="0" w:color="auto"/>
        <w:bottom w:val="none" w:sz="0" w:space="0" w:color="auto"/>
        <w:right w:val="none" w:sz="0" w:space="0" w:color="auto"/>
      </w:divBdr>
    </w:div>
    <w:div w:id="179591325">
      <w:bodyDiv w:val="1"/>
      <w:marLeft w:val="0"/>
      <w:marRight w:val="0"/>
      <w:marTop w:val="0"/>
      <w:marBottom w:val="0"/>
      <w:divBdr>
        <w:top w:val="none" w:sz="0" w:space="0" w:color="auto"/>
        <w:left w:val="none" w:sz="0" w:space="0" w:color="auto"/>
        <w:bottom w:val="none" w:sz="0" w:space="0" w:color="auto"/>
        <w:right w:val="none" w:sz="0" w:space="0" w:color="auto"/>
      </w:divBdr>
      <w:divsChild>
        <w:div w:id="980963171">
          <w:marLeft w:val="0"/>
          <w:marRight w:val="0"/>
          <w:marTop w:val="0"/>
          <w:marBottom w:val="0"/>
          <w:divBdr>
            <w:top w:val="none" w:sz="0" w:space="0" w:color="auto"/>
            <w:left w:val="none" w:sz="0" w:space="0" w:color="auto"/>
            <w:bottom w:val="none" w:sz="0" w:space="0" w:color="auto"/>
            <w:right w:val="none" w:sz="0" w:space="0" w:color="auto"/>
          </w:divBdr>
        </w:div>
      </w:divsChild>
    </w:div>
    <w:div w:id="179977529">
      <w:bodyDiv w:val="1"/>
      <w:marLeft w:val="0"/>
      <w:marRight w:val="0"/>
      <w:marTop w:val="0"/>
      <w:marBottom w:val="0"/>
      <w:divBdr>
        <w:top w:val="none" w:sz="0" w:space="0" w:color="auto"/>
        <w:left w:val="none" w:sz="0" w:space="0" w:color="auto"/>
        <w:bottom w:val="none" w:sz="0" w:space="0" w:color="auto"/>
        <w:right w:val="none" w:sz="0" w:space="0" w:color="auto"/>
      </w:divBdr>
    </w:div>
    <w:div w:id="180166590">
      <w:bodyDiv w:val="1"/>
      <w:marLeft w:val="0"/>
      <w:marRight w:val="0"/>
      <w:marTop w:val="0"/>
      <w:marBottom w:val="0"/>
      <w:divBdr>
        <w:top w:val="none" w:sz="0" w:space="0" w:color="auto"/>
        <w:left w:val="none" w:sz="0" w:space="0" w:color="auto"/>
        <w:bottom w:val="none" w:sz="0" w:space="0" w:color="auto"/>
        <w:right w:val="none" w:sz="0" w:space="0" w:color="auto"/>
      </w:divBdr>
    </w:div>
    <w:div w:id="180819553">
      <w:bodyDiv w:val="1"/>
      <w:marLeft w:val="0"/>
      <w:marRight w:val="0"/>
      <w:marTop w:val="0"/>
      <w:marBottom w:val="0"/>
      <w:divBdr>
        <w:top w:val="none" w:sz="0" w:space="0" w:color="auto"/>
        <w:left w:val="none" w:sz="0" w:space="0" w:color="auto"/>
        <w:bottom w:val="none" w:sz="0" w:space="0" w:color="auto"/>
        <w:right w:val="none" w:sz="0" w:space="0" w:color="auto"/>
      </w:divBdr>
    </w:div>
    <w:div w:id="181358248">
      <w:bodyDiv w:val="1"/>
      <w:marLeft w:val="0"/>
      <w:marRight w:val="0"/>
      <w:marTop w:val="0"/>
      <w:marBottom w:val="0"/>
      <w:divBdr>
        <w:top w:val="none" w:sz="0" w:space="0" w:color="auto"/>
        <w:left w:val="none" w:sz="0" w:space="0" w:color="auto"/>
        <w:bottom w:val="none" w:sz="0" w:space="0" w:color="auto"/>
        <w:right w:val="none" w:sz="0" w:space="0" w:color="auto"/>
      </w:divBdr>
      <w:divsChild>
        <w:div w:id="475800159">
          <w:marLeft w:val="0"/>
          <w:marRight w:val="0"/>
          <w:marTop w:val="0"/>
          <w:marBottom w:val="0"/>
          <w:divBdr>
            <w:top w:val="none" w:sz="0" w:space="0" w:color="auto"/>
            <w:left w:val="none" w:sz="0" w:space="0" w:color="auto"/>
            <w:bottom w:val="none" w:sz="0" w:space="0" w:color="auto"/>
            <w:right w:val="none" w:sz="0" w:space="0" w:color="auto"/>
          </w:divBdr>
          <w:divsChild>
            <w:div w:id="1160273887">
              <w:marLeft w:val="0"/>
              <w:marRight w:val="0"/>
              <w:marTop w:val="0"/>
              <w:marBottom w:val="0"/>
              <w:divBdr>
                <w:top w:val="none" w:sz="0" w:space="0" w:color="auto"/>
                <w:left w:val="none" w:sz="0" w:space="0" w:color="auto"/>
                <w:bottom w:val="none" w:sz="0" w:space="0" w:color="auto"/>
                <w:right w:val="none" w:sz="0" w:space="0" w:color="auto"/>
              </w:divBdr>
              <w:divsChild>
                <w:div w:id="1473982869">
                  <w:marLeft w:val="0"/>
                  <w:marRight w:val="0"/>
                  <w:marTop w:val="0"/>
                  <w:marBottom w:val="0"/>
                  <w:divBdr>
                    <w:top w:val="none" w:sz="0" w:space="0" w:color="auto"/>
                    <w:left w:val="none" w:sz="0" w:space="0" w:color="auto"/>
                    <w:bottom w:val="none" w:sz="0" w:space="0" w:color="auto"/>
                    <w:right w:val="none" w:sz="0" w:space="0" w:color="auto"/>
                  </w:divBdr>
                  <w:divsChild>
                    <w:div w:id="2075466344">
                      <w:marLeft w:val="0"/>
                      <w:marRight w:val="0"/>
                      <w:marTop w:val="0"/>
                      <w:marBottom w:val="0"/>
                      <w:divBdr>
                        <w:top w:val="none" w:sz="0" w:space="0" w:color="auto"/>
                        <w:left w:val="none" w:sz="0" w:space="0" w:color="auto"/>
                        <w:bottom w:val="none" w:sz="0" w:space="0" w:color="auto"/>
                        <w:right w:val="none" w:sz="0" w:space="0" w:color="auto"/>
                      </w:divBdr>
                    </w:div>
                    <w:div w:id="127939453">
                      <w:marLeft w:val="0"/>
                      <w:marRight w:val="0"/>
                      <w:marTop w:val="0"/>
                      <w:marBottom w:val="0"/>
                      <w:divBdr>
                        <w:top w:val="none" w:sz="0" w:space="0" w:color="auto"/>
                        <w:left w:val="none" w:sz="0" w:space="0" w:color="auto"/>
                        <w:bottom w:val="none" w:sz="0" w:space="0" w:color="auto"/>
                        <w:right w:val="none" w:sz="0" w:space="0" w:color="auto"/>
                      </w:divBdr>
                    </w:div>
                    <w:div w:id="1761873689">
                      <w:marLeft w:val="0"/>
                      <w:marRight w:val="0"/>
                      <w:marTop w:val="0"/>
                      <w:marBottom w:val="0"/>
                      <w:divBdr>
                        <w:top w:val="none" w:sz="0" w:space="0" w:color="auto"/>
                        <w:left w:val="none" w:sz="0" w:space="0" w:color="auto"/>
                        <w:bottom w:val="none" w:sz="0" w:space="0" w:color="auto"/>
                        <w:right w:val="none" w:sz="0" w:space="0" w:color="auto"/>
                      </w:divBdr>
                    </w:div>
                    <w:div w:id="944926079">
                      <w:marLeft w:val="0"/>
                      <w:marRight w:val="0"/>
                      <w:marTop w:val="0"/>
                      <w:marBottom w:val="0"/>
                      <w:divBdr>
                        <w:top w:val="none" w:sz="0" w:space="0" w:color="auto"/>
                        <w:left w:val="none" w:sz="0" w:space="0" w:color="auto"/>
                        <w:bottom w:val="none" w:sz="0" w:space="0" w:color="auto"/>
                        <w:right w:val="none" w:sz="0" w:space="0" w:color="auto"/>
                      </w:divBdr>
                    </w:div>
                    <w:div w:id="1027021991">
                      <w:marLeft w:val="0"/>
                      <w:marRight w:val="0"/>
                      <w:marTop w:val="0"/>
                      <w:marBottom w:val="0"/>
                      <w:divBdr>
                        <w:top w:val="none" w:sz="0" w:space="0" w:color="auto"/>
                        <w:left w:val="none" w:sz="0" w:space="0" w:color="auto"/>
                        <w:bottom w:val="none" w:sz="0" w:space="0" w:color="auto"/>
                        <w:right w:val="none" w:sz="0" w:space="0" w:color="auto"/>
                      </w:divBdr>
                    </w:div>
                    <w:div w:id="11292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36392">
      <w:bodyDiv w:val="1"/>
      <w:marLeft w:val="0"/>
      <w:marRight w:val="0"/>
      <w:marTop w:val="0"/>
      <w:marBottom w:val="0"/>
      <w:divBdr>
        <w:top w:val="none" w:sz="0" w:space="0" w:color="auto"/>
        <w:left w:val="none" w:sz="0" w:space="0" w:color="auto"/>
        <w:bottom w:val="none" w:sz="0" w:space="0" w:color="auto"/>
        <w:right w:val="none" w:sz="0" w:space="0" w:color="auto"/>
      </w:divBdr>
    </w:div>
    <w:div w:id="181480383">
      <w:bodyDiv w:val="1"/>
      <w:marLeft w:val="0"/>
      <w:marRight w:val="0"/>
      <w:marTop w:val="0"/>
      <w:marBottom w:val="0"/>
      <w:divBdr>
        <w:top w:val="none" w:sz="0" w:space="0" w:color="auto"/>
        <w:left w:val="none" w:sz="0" w:space="0" w:color="auto"/>
        <w:bottom w:val="none" w:sz="0" w:space="0" w:color="auto"/>
        <w:right w:val="none" w:sz="0" w:space="0" w:color="auto"/>
      </w:divBdr>
      <w:divsChild>
        <w:div w:id="273220143">
          <w:marLeft w:val="0"/>
          <w:marRight w:val="0"/>
          <w:marTop w:val="0"/>
          <w:marBottom w:val="0"/>
          <w:divBdr>
            <w:top w:val="none" w:sz="0" w:space="0" w:color="auto"/>
            <w:left w:val="none" w:sz="0" w:space="0" w:color="auto"/>
            <w:bottom w:val="none" w:sz="0" w:space="0" w:color="auto"/>
            <w:right w:val="none" w:sz="0" w:space="0" w:color="auto"/>
          </w:divBdr>
          <w:divsChild>
            <w:div w:id="1866358144">
              <w:marLeft w:val="0"/>
              <w:marRight w:val="0"/>
              <w:marTop w:val="0"/>
              <w:marBottom w:val="0"/>
              <w:divBdr>
                <w:top w:val="none" w:sz="0" w:space="0" w:color="auto"/>
                <w:left w:val="none" w:sz="0" w:space="0" w:color="auto"/>
                <w:bottom w:val="none" w:sz="0" w:space="0" w:color="auto"/>
                <w:right w:val="none" w:sz="0" w:space="0" w:color="auto"/>
              </w:divBdr>
              <w:divsChild>
                <w:div w:id="802430998">
                  <w:marLeft w:val="0"/>
                  <w:marRight w:val="0"/>
                  <w:marTop w:val="0"/>
                  <w:marBottom w:val="0"/>
                  <w:divBdr>
                    <w:top w:val="none" w:sz="0" w:space="0" w:color="auto"/>
                    <w:left w:val="none" w:sz="0" w:space="0" w:color="auto"/>
                    <w:bottom w:val="none" w:sz="0" w:space="0" w:color="auto"/>
                    <w:right w:val="none" w:sz="0" w:space="0" w:color="auto"/>
                  </w:divBdr>
                  <w:divsChild>
                    <w:div w:id="220674024">
                      <w:marLeft w:val="0"/>
                      <w:marRight w:val="0"/>
                      <w:marTop w:val="0"/>
                      <w:marBottom w:val="0"/>
                      <w:divBdr>
                        <w:top w:val="none" w:sz="0" w:space="0" w:color="auto"/>
                        <w:left w:val="none" w:sz="0" w:space="0" w:color="auto"/>
                        <w:bottom w:val="none" w:sz="0" w:space="0" w:color="auto"/>
                        <w:right w:val="none" w:sz="0" w:space="0" w:color="auto"/>
                      </w:divBdr>
                    </w:div>
                    <w:div w:id="1742747416">
                      <w:marLeft w:val="0"/>
                      <w:marRight w:val="0"/>
                      <w:marTop w:val="0"/>
                      <w:marBottom w:val="0"/>
                      <w:divBdr>
                        <w:top w:val="none" w:sz="0" w:space="0" w:color="auto"/>
                        <w:left w:val="none" w:sz="0" w:space="0" w:color="auto"/>
                        <w:bottom w:val="none" w:sz="0" w:space="0" w:color="auto"/>
                        <w:right w:val="none" w:sz="0" w:space="0" w:color="auto"/>
                      </w:divBdr>
                    </w:div>
                    <w:div w:id="647787360">
                      <w:marLeft w:val="0"/>
                      <w:marRight w:val="0"/>
                      <w:marTop w:val="0"/>
                      <w:marBottom w:val="0"/>
                      <w:divBdr>
                        <w:top w:val="none" w:sz="0" w:space="0" w:color="auto"/>
                        <w:left w:val="none" w:sz="0" w:space="0" w:color="auto"/>
                        <w:bottom w:val="none" w:sz="0" w:space="0" w:color="auto"/>
                        <w:right w:val="none" w:sz="0" w:space="0" w:color="auto"/>
                      </w:divBdr>
                    </w:div>
                    <w:div w:id="1618414876">
                      <w:marLeft w:val="0"/>
                      <w:marRight w:val="0"/>
                      <w:marTop w:val="0"/>
                      <w:marBottom w:val="0"/>
                      <w:divBdr>
                        <w:top w:val="none" w:sz="0" w:space="0" w:color="auto"/>
                        <w:left w:val="none" w:sz="0" w:space="0" w:color="auto"/>
                        <w:bottom w:val="none" w:sz="0" w:space="0" w:color="auto"/>
                        <w:right w:val="none" w:sz="0" w:space="0" w:color="auto"/>
                      </w:divBdr>
                    </w:div>
                    <w:div w:id="2081101016">
                      <w:marLeft w:val="0"/>
                      <w:marRight w:val="0"/>
                      <w:marTop w:val="0"/>
                      <w:marBottom w:val="0"/>
                      <w:divBdr>
                        <w:top w:val="none" w:sz="0" w:space="0" w:color="auto"/>
                        <w:left w:val="none" w:sz="0" w:space="0" w:color="auto"/>
                        <w:bottom w:val="none" w:sz="0" w:space="0" w:color="auto"/>
                        <w:right w:val="none" w:sz="0" w:space="0" w:color="auto"/>
                      </w:divBdr>
                    </w:div>
                    <w:div w:id="1000886306">
                      <w:marLeft w:val="0"/>
                      <w:marRight w:val="0"/>
                      <w:marTop w:val="0"/>
                      <w:marBottom w:val="0"/>
                      <w:divBdr>
                        <w:top w:val="none" w:sz="0" w:space="0" w:color="auto"/>
                        <w:left w:val="none" w:sz="0" w:space="0" w:color="auto"/>
                        <w:bottom w:val="none" w:sz="0" w:space="0" w:color="auto"/>
                        <w:right w:val="none" w:sz="0" w:space="0" w:color="auto"/>
                      </w:divBdr>
                    </w:div>
                    <w:div w:id="1153713659">
                      <w:marLeft w:val="0"/>
                      <w:marRight w:val="0"/>
                      <w:marTop w:val="0"/>
                      <w:marBottom w:val="0"/>
                      <w:divBdr>
                        <w:top w:val="none" w:sz="0" w:space="0" w:color="auto"/>
                        <w:left w:val="none" w:sz="0" w:space="0" w:color="auto"/>
                        <w:bottom w:val="none" w:sz="0" w:space="0" w:color="auto"/>
                        <w:right w:val="none" w:sz="0" w:space="0" w:color="auto"/>
                      </w:divBdr>
                    </w:div>
                    <w:div w:id="1339966057">
                      <w:marLeft w:val="0"/>
                      <w:marRight w:val="0"/>
                      <w:marTop w:val="0"/>
                      <w:marBottom w:val="0"/>
                      <w:divBdr>
                        <w:top w:val="none" w:sz="0" w:space="0" w:color="auto"/>
                        <w:left w:val="none" w:sz="0" w:space="0" w:color="auto"/>
                        <w:bottom w:val="none" w:sz="0" w:space="0" w:color="auto"/>
                        <w:right w:val="none" w:sz="0" w:space="0" w:color="auto"/>
                      </w:divBdr>
                    </w:div>
                    <w:div w:id="1668702689">
                      <w:marLeft w:val="0"/>
                      <w:marRight w:val="0"/>
                      <w:marTop w:val="0"/>
                      <w:marBottom w:val="0"/>
                      <w:divBdr>
                        <w:top w:val="none" w:sz="0" w:space="0" w:color="auto"/>
                        <w:left w:val="none" w:sz="0" w:space="0" w:color="auto"/>
                        <w:bottom w:val="none" w:sz="0" w:space="0" w:color="auto"/>
                        <w:right w:val="none" w:sz="0" w:space="0" w:color="auto"/>
                      </w:divBdr>
                    </w:div>
                    <w:div w:id="184952508">
                      <w:marLeft w:val="0"/>
                      <w:marRight w:val="0"/>
                      <w:marTop w:val="0"/>
                      <w:marBottom w:val="0"/>
                      <w:divBdr>
                        <w:top w:val="none" w:sz="0" w:space="0" w:color="auto"/>
                        <w:left w:val="none" w:sz="0" w:space="0" w:color="auto"/>
                        <w:bottom w:val="none" w:sz="0" w:space="0" w:color="auto"/>
                        <w:right w:val="none" w:sz="0" w:space="0" w:color="auto"/>
                      </w:divBdr>
                    </w:div>
                    <w:div w:id="2582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27648">
      <w:bodyDiv w:val="1"/>
      <w:marLeft w:val="0"/>
      <w:marRight w:val="0"/>
      <w:marTop w:val="0"/>
      <w:marBottom w:val="0"/>
      <w:divBdr>
        <w:top w:val="none" w:sz="0" w:space="0" w:color="auto"/>
        <w:left w:val="none" w:sz="0" w:space="0" w:color="auto"/>
        <w:bottom w:val="none" w:sz="0" w:space="0" w:color="auto"/>
        <w:right w:val="none" w:sz="0" w:space="0" w:color="auto"/>
      </w:divBdr>
    </w:div>
    <w:div w:id="182714523">
      <w:bodyDiv w:val="1"/>
      <w:marLeft w:val="0"/>
      <w:marRight w:val="0"/>
      <w:marTop w:val="0"/>
      <w:marBottom w:val="0"/>
      <w:divBdr>
        <w:top w:val="none" w:sz="0" w:space="0" w:color="auto"/>
        <w:left w:val="none" w:sz="0" w:space="0" w:color="auto"/>
        <w:bottom w:val="none" w:sz="0" w:space="0" w:color="auto"/>
        <w:right w:val="none" w:sz="0" w:space="0" w:color="auto"/>
      </w:divBdr>
    </w:div>
    <w:div w:id="182938973">
      <w:bodyDiv w:val="1"/>
      <w:marLeft w:val="0"/>
      <w:marRight w:val="0"/>
      <w:marTop w:val="0"/>
      <w:marBottom w:val="0"/>
      <w:divBdr>
        <w:top w:val="none" w:sz="0" w:space="0" w:color="auto"/>
        <w:left w:val="none" w:sz="0" w:space="0" w:color="auto"/>
        <w:bottom w:val="none" w:sz="0" w:space="0" w:color="auto"/>
        <w:right w:val="none" w:sz="0" w:space="0" w:color="auto"/>
      </w:divBdr>
    </w:div>
    <w:div w:id="183129865">
      <w:bodyDiv w:val="1"/>
      <w:marLeft w:val="0"/>
      <w:marRight w:val="0"/>
      <w:marTop w:val="0"/>
      <w:marBottom w:val="0"/>
      <w:divBdr>
        <w:top w:val="none" w:sz="0" w:space="0" w:color="auto"/>
        <w:left w:val="none" w:sz="0" w:space="0" w:color="auto"/>
        <w:bottom w:val="none" w:sz="0" w:space="0" w:color="auto"/>
        <w:right w:val="none" w:sz="0" w:space="0" w:color="auto"/>
      </w:divBdr>
    </w:div>
    <w:div w:id="183330421">
      <w:bodyDiv w:val="1"/>
      <w:marLeft w:val="0"/>
      <w:marRight w:val="0"/>
      <w:marTop w:val="0"/>
      <w:marBottom w:val="0"/>
      <w:divBdr>
        <w:top w:val="none" w:sz="0" w:space="0" w:color="auto"/>
        <w:left w:val="none" w:sz="0" w:space="0" w:color="auto"/>
        <w:bottom w:val="none" w:sz="0" w:space="0" w:color="auto"/>
        <w:right w:val="none" w:sz="0" w:space="0" w:color="auto"/>
      </w:divBdr>
      <w:divsChild>
        <w:div w:id="1383556760">
          <w:marLeft w:val="0"/>
          <w:marRight w:val="0"/>
          <w:marTop w:val="0"/>
          <w:marBottom w:val="0"/>
          <w:divBdr>
            <w:top w:val="none" w:sz="0" w:space="0" w:color="auto"/>
            <w:left w:val="none" w:sz="0" w:space="0" w:color="auto"/>
            <w:bottom w:val="none" w:sz="0" w:space="0" w:color="auto"/>
            <w:right w:val="none" w:sz="0" w:space="0" w:color="auto"/>
          </w:divBdr>
        </w:div>
      </w:divsChild>
    </w:div>
    <w:div w:id="183331066">
      <w:bodyDiv w:val="1"/>
      <w:marLeft w:val="0"/>
      <w:marRight w:val="0"/>
      <w:marTop w:val="0"/>
      <w:marBottom w:val="0"/>
      <w:divBdr>
        <w:top w:val="none" w:sz="0" w:space="0" w:color="auto"/>
        <w:left w:val="none" w:sz="0" w:space="0" w:color="auto"/>
        <w:bottom w:val="none" w:sz="0" w:space="0" w:color="auto"/>
        <w:right w:val="none" w:sz="0" w:space="0" w:color="auto"/>
      </w:divBdr>
    </w:div>
    <w:div w:id="183447813">
      <w:bodyDiv w:val="1"/>
      <w:marLeft w:val="0"/>
      <w:marRight w:val="0"/>
      <w:marTop w:val="0"/>
      <w:marBottom w:val="0"/>
      <w:divBdr>
        <w:top w:val="none" w:sz="0" w:space="0" w:color="auto"/>
        <w:left w:val="none" w:sz="0" w:space="0" w:color="auto"/>
        <w:bottom w:val="none" w:sz="0" w:space="0" w:color="auto"/>
        <w:right w:val="none" w:sz="0" w:space="0" w:color="auto"/>
      </w:divBdr>
    </w:div>
    <w:div w:id="183523839">
      <w:bodyDiv w:val="1"/>
      <w:marLeft w:val="0"/>
      <w:marRight w:val="0"/>
      <w:marTop w:val="0"/>
      <w:marBottom w:val="0"/>
      <w:divBdr>
        <w:top w:val="none" w:sz="0" w:space="0" w:color="auto"/>
        <w:left w:val="none" w:sz="0" w:space="0" w:color="auto"/>
        <w:bottom w:val="none" w:sz="0" w:space="0" w:color="auto"/>
        <w:right w:val="none" w:sz="0" w:space="0" w:color="auto"/>
      </w:divBdr>
      <w:divsChild>
        <w:div w:id="1468205747">
          <w:marLeft w:val="0"/>
          <w:marRight w:val="0"/>
          <w:marTop w:val="0"/>
          <w:marBottom w:val="0"/>
          <w:divBdr>
            <w:top w:val="none" w:sz="0" w:space="0" w:color="auto"/>
            <w:left w:val="none" w:sz="0" w:space="0" w:color="auto"/>
            <w:bottom w:val="none" w:sz="0" w:space="0" w:color="auto"/>
            <w:right w:val="none" w:sz="0" w:space="0" w:color="auto"/>
          </w:divBdr>
        </w:div>
      </w:divsChild>
    </w:div>
    <w:div w:id="183903390">
      <w:bodyDiv w:val="1"/>
      <w:marLeft w:val="0"/>
      <w:marRight w:val="0"/>
      <w:marTop w:val="0"/>
      <w:marBottom w:val="0"/>
      <w:divBdr>
        <w:top w:val="none" w:sz="0" w:space="0" w:color="auto"/>
        <w:left w:val="none" w:sz="0" w:space="0" w:color="auto"/>
        <w:bottom w:val="none" w:sz="0" w:space="0" w:color="auto"/>
        <w:right w:val="none" w:sz="0" w:space="0" w:color="auto"/>
      </w:divBdr>
      <w:divsChild>
        <w:div w:id="1903364782">
          <w:marLeft w:val="0"/>
          <w:marRight w:val="0"/>
          <w:marTop w:val="0"/>
          <w:marBottom w:val="0"/>
          <w:divBdr>
            <w:top w:val="none" w:sz="0" w:space="0" w:color="auto"/>
            <w:left w:val="none" w:sz="0" w:space="0" w:color="auto"/>
            <w:bottom w:val="none" w:sz="0" w:space="0" w:color="auto"/>
            <w:right w:val="none" w:sz="0" w:space="0" w:color="auto"/>
          </w:divBdr>
          <w:divsChild>
            <w:div w:id="678966298">
              <w:marLeft w:val="0"/>
              <w:marRight w:val="0"/>
              <w:marTop w:val="0"/>
              <w:marBottom w:val="0"/>
              <w:divBdr>
                <w:top w:val="none" w:sz="0" w:space="0" w:color="auto"/>
                <w:left w:val="none" w:sz="0" w:space="0" w:color="auto"/>
                <w:bottom w:val="none" w:sz="0" w:space="0" w:color="auto"/>
                <w:right w:val="none" w:sz="0" w:space="0" w:color="auto"/>
              </w:divBdr>
              <w:divsChild>
                <w:div w:id="331495052">
                  <w:marLeft w:val="0"/>
                  <w:marRight w:val="0"/>
                  <w:marTop w:val="0"/>
                  <w:marBottom w:val="0"/>
                  <w:divBdr>
                    <w:top w:val="none" w:sz="0" w:space="0" w:color="auto"/>
                    <w:left w:val="none" w:sz="0" w:space="0" w:color="auto"/>
                    <w:bottom w:val="none" w:sz="0" w:space="0" w:color="auto"/>
                    <w:right w:val="none" w:sz="0" w:space="0" w:color="auto"/>
                  </w:divBdr>
                  <w:divsChild>
                    <w:div w:id="159394332">
                      <w:marLeft w:val="0"/>
                      <w:marRight w:val="0"/>
                      <w:marTop w:val="0"/>
                      <w:marBottom w:val="0"/>
                      <w:divBdr>
                        <w:top w:val="none" w:sz="0" w:space="0" w:color="auto"/>
                        <w:left w:val="none" w:sz="0" w:space="0" w:color="auto"/>
                        <w:bottom w:val="none" w:sz="0" w:space="0" w:color="auto"/>
                        <w:right w:val="none" w:sz="0" w:space="0" w:color="auto"/>
                      </w:divBdr>
                      <w:divsChild>
                        <w:div w:id="301424306">
                          <w:marLeft w:val="-30"/>
                          <w:marRight w:val="-30"/>
                          <w:marTop w:val="0"/>
                          <w:marBottom w:val="0"/>
                          <w:divBdr>
                            <w:top w:val="none" w:sz="0" w:space="0" w:color="auto"/>
                            <w:left w:val="none" w:sz="0" w:space="0" w:color="auto"/>
                            <w:bottom w:val="none" w:sz="0" w:space="0" w:color="auto"/>
                            <w:right w:val="none" w:sz="0" w:space="0" w:color="auto"/>
                          </w:divBdr>
                          <w:divsChild>
                            <w:div w:id="2020739300">
                              <w:marLeft w:val="0"/>
                              <w:marRight w:val="0"/>
                              <w:marTop w:val="0"/>
                              <w:marBottom w:val="0"/>
                              <w:divBdr>
                                <w:top w:val="none" w:sz="0" w:space="0" w:color="auto"/>
                                <w:left w:val="none" w:sz="0" w:space="0" w:color="auto"/>
                                <w:bottom w:val="none" w:sz="0" w:space="0" w:color="auto"/>
                                <w:right w:val="none" w:sz="0" w:space="0" w:color="auto"/>
                              </w:divBdr>
                              <w:divsChild>
                                <w:div w:id="206884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59590">
          <w:marLeft w:val="0"/>
          <w:marRight w:val="0"/>
          <w:marTop w:val="0"/>
          <w:marBottom w:val="0"/>
          <w:divBdr>
            <w:top w:val="none" w:sz="0" w:space="0" w:color="auto"/>
            <w:left w:val="none" w:sz="0" w:space="0" w:color="auto"/>
            <w:bottom w:val="none" w:sz="0" w:space="0" w:color="auto"/>
            <w:right w:val="none" w:sz="0" w:space="0" w:color="auto"/>
          </w:divBdr>
          <w:divsChild>
            <w:div w:id="623193337">
              <w:marLeft w:val="0"/>
              <w:marRight w:val="0"/>
              <w:marTop w:val="0"/>
              <w:marBottom w:val="0"/>
              <w:divBdr>
                <w:top w:val="none" w:sz="0" w:space="0" w:color="auto"/>
                <w:left w:val="none" w:sz="0" w:space="0" w:color="auto"/>
                <w:bottom w:val="none" w:sz="0" w:space="0" w:color="auto"/>
                <w:right w:val="none" w:sz="0" w:space="0" w:color="auto"/>
              </w:divBdr>
              <w:divsChild>
                <w:div w:id="1327633734">
                  <w:marLeft w:val="0"/>
                  <w:marRight w:val="0"/>
                  <w:marTop w:val="0"/>
                  <w:marBottom w:val="0"/>
                  <w:divBdr>
                    <w:top w:val="none" w:sz="0" w:space="0" w:color="auto"/>
                    <w:left w:val="none" w:sz="0" w:space="0" w:color="auto"/>
                    <w:bottom w:val="none" w:sz="0" w:space="0" w:color="auto"/>
                    <w:right w:val="none" w:sz="0" w:space="0" w:color="auto"/>
                  </w:divBdr>
                  <w:divsChild>
                    <w:div w:id="1639846772">
                      <w:marLeft w:val="0"/>
                      <w:marRight w:val="0"/>
                      <w:marTop w:val="0"/>
                      <w:marBottom w:val="0"/>
                      <w:divBdr>
                        <w:top w:val="none" w:sz="0" w:space="0" w:color="auto"/>
                        <w:left w:val="none" w:sz="0" w:space="0" w:color="auto"/>
                        <w:bottom w:val="none" w:sz="0" w:space="0" w:color="auto"/>
                        <w:right w:val="none" w:sz="0" w:space="0" w:color="auto"/>
                      </w:divBdr>
                      <w:divsChild>
                        <w:div w:id="390885903">
                          <w:marLeft w:val="-30"/>
                          <w:marRight w:val="-30"/>
                          <w:marTop w:val="0"/>
                          <w:marBottom w:val="0"/>
                          <w:divBdr>
                            <w:top w:val="none" w:sz="0" w:space="0" w:color="auto"/>
                            <w:left w:val="none" w:sz="0" w:space="0" w:color="auto"/>
                            <w:bottom w:val="none" w:sz="0" w:space="0" w:color="auto"/>
                            <w:right w:val="none" w:sz="0" w:space="0" w:color="auto"/>
                          </w:divBdr>
                          <w:divsChild>
                            <w:div w:id="1389453900">
                              <w:marLeft w:val="0"/>
                              <w:marRight w:val="0"/>
                              <w:marTop w:val="0"/>
                              <w:marBottom w:val="0"/>
                              <w:divBdr>
                                <w:top w:val="none" w:sz="0" w:space="0" w:color="auto"/>
                                <w:left w:val="none" w:sz="0" w:space="0" w:color="auto"/>
                                <w:bottom w:val="none" w:sz="0" w:space="0" w:color="auto"/>
                                <w:right w:val="none" w:sz="0" w:space="0" w:color="auto"/>
                              </w:divBdr>
                              <w:divsChild>
                                <w:div w:id="134828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583519">
          <w:marLeft w:val="0"/>
          <w:marRight w:val="0"/>
          <w:marTop w:val="0"/>
          <w:marBottom w:val="0"/>
          <w:divBdr>
            <w:top w:val="none" w:sz="0" w:space="0" w:color="auto"/>
            <w:left w:val="none" w:sz="0" w:space="0" w:color="auto"/>
            <w:bottom w:val="none" w:sz="0" w:space="0" w:color="auto"/>
            <w:right w:val="none" w:sz="0" w:space="0" w:color="auto"/>
          </w:divBdr>
          <w:divsChild>
            <w:div w:id="581570950">
              <w:marLeft w:val="0"/>
              <w:marRight w:val="0"/>
              <w:marTop w:val="0"/>
              <w:marBottom w:val="0"/>
              <w:divBdr>
                <w:top w:val="none" w:sz="0" w:space="0" w:color="auto"/>
                <w:left w:val="none" w:sz="0" w:space="0" w:color="auto"/>
                <w:bottom w:val="none" w:sz="0" w:space="0" w:color="auto"/>
                <w:right w:val="none" w:sz="0" w:space="0" w:color="auto"/>
              </w:divBdr>
              <w:divsChild>
                <w:div w:id="1967272768">
                  <w:marLeft w:val="0"/>
                  <w:marRight w:val="0"/>
                  <w:marTop w:val="0"/>
                  <w:marBottom w:val="0"/>
                  <w:divBdr>
                    <w:top w:val="none" w:sz="0" w:space="0" w:color="auto"/>
                    <w:left w:val="none" w:sz="0" w:space="0" w:color="auto"/>
                    <w:bottom w:val="none" w:sz="0" w:space="0" w:color="auto"/>
                    <w:right w:val="none" w:sz="0" w:space="0" w:color="auto"/>
                  </w:divBdr>
                  <w:divsChild>
                    <w:div w:id="635532659">
                      <w:marLeft w:val="0"/>
                      <w:marRight w:val="0"/>
                      <w:marTop w:val="0"/>
                      <w:marBottom w:val="0"/>
                      <w:divBdr>
                        <w:top w:val="none" w:sz="0" w:space="0" w:color="auto"/>
                        <w:left w:val="none" w:sz="0" w:space="0" w:color="auto"/>
                        <w:bottom w:val="none" w:sz="0" w:space="0" w:color="auto"/>
                        <w:right w:val="none" w:sz="0" w:space="0" w:color="auto"/>
                      </w:divBdr>
                      <w:divsChild>
                        <w:div w:id="1849321033">
                          <w:marLeft w:val="-30"/>
                          <w:marRight w:val="-30"/>
                          <w:marTop w:val="0"/>
                          <w:marBottom w:val="0"/>
                          <w:divBdr>
                            <w:top w:val="none" w:sz="0" w:space="0" w:color="auto"/>
                            <w:left w:val="none" w:sz="0" w:space="0" w:color="auto"/>
                            <w:bottom w:val="none" w:sz="0" w:space="0" w:color="auto"/>
                            <w:right w:val="none" w:sz="0" w:space="0" w:color="auto"/>
                          </w:divBdr>
                          <w:divsChild>
                            <w:div w:id="1766000530">
                              <w:marLeft w:val="0"/>
                              <w:marRight w:val="0"/>
                              <w:marTop w:val="0"/>
                              <w:marBottom w:val="0"/>
                              <w:divBdr>
                                <w:top w:val="none" w:sz="0" w:space="0" w:color="auto"/>
                                <w:left w:val="none" w:sz="0" w:space="0" w:color="auto"/>
                                <w:bottom w:val="none" w:sz="0" w:space="0" w:color="auto"/>
                                <w:right w:val="none" w:sz="0" w:space="0" w:color="auto"/>
                              </w:divBdr>
                              <w:divsChild>
                                <w:div w:id="4796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684955">
          <w:marLeft w:val="0"/>
          <w:marRight w:val="0"/>
          <w:marTop w:val="0"/>
          <w:marBottom w:val="0"/>
          <w:divBdr>
            <w:top w:val="none" w:sz="0" w:space="0" w:color="auto"/>
            <w:left w:val="none" w:sz="0" w:space="0" w:color="auto"/>
            <w:bottom w:val="none" w:sz="0" w:space="0" w:color="auto"/>
            <w:right w:val="none" w:sz="0" w:space="0" w:color="auto"/>
          </w:divBdr>
          <w:divsChild>
            <w:div w:id="944965156">
              <w:marLeft w:val="0"/>
              <w:marRight w:val="0"/>
              <w:marTop w:val="0"/>
              <w:marBottom w:val="0"/>
              <w:divBdr>
                <w:top w:val="none" w:sz="0" w:space="0" w:color="auto"/>
                <w:left w:val="none" w:sz="0" w:space="0" w:color="auto"/>
                <w:bottom w:val="none" w:sz="0" w:space="0" w:color="auto"/>
                <w:right w:val="none" w:sz="0" w:space="0" w:color="auto"/>
              </w:divBdr>
              <w:divsChild>
                <w:div w:id="128018477">
                  <w:marLeft w:val="0"/>
                  <w:marRight w:val="0"/>
                  <w:marTop w:val="0"/>
                  <w:marBottom w:val="0"/>
                  <w:divBdr>
                    <w:top w:val="none" w:sz="0" w:space="0" w:color="auto"/>
                    <w:left w:val="none" w:sz="0" w:space="0" w:color="auto"/>
                    <w:bottom w:val="none" w:sz="0" w:space="0" w:color="auto"/>
                    <w:right w:val="none" w:sz="0" w:space="0" w:color="auto"/>
                  </w:divBdr>
                  <w:divsChild>
                    <w:div w:id="1503862129">
                      <w:marLeft w:val="0"/>
                      <w:marRight w:val="0"/>
                      <w:marTop w:val="0"/>
                      <w:marBottom w:val="0"/>
                      <w:divBdr>
                        <w:top w:val="none" w:sz="0" w:space="0" w:color="auto"/>
                        <w:left w:val="none" w:sz="0" w:space="0" w:color="auto"/>
                        <w:bottom w:val="none" w:sz="0" w:space="0" w:color="auto"/>
                        <w:right w:val="none" w:sz="0" w:space="0" w:color="auto"/>
                      </w:divBdr>
                      <w:divsChild>
                        <w:div w:id="2068138265">
                          <w:marLeft w:val="-30"/>
                          <w:marRight w:val="-30"/>
                          <w:marTop w:val="0"/>
                          <w:marBottom w:val="0"/>
                          <w:divBdr>
                            <w:top w:val="none" w:sz="0" w:space="0" w:color="auto"/>
                            <w:left w:val="none" w:sz="0" w:space="0" w:color="auto"/>
                            <w:bottom w:val="none" w:sz="0" w:space="0" w:color="auto"/>
                            <w:right w:val="none" w:sz="0" w:space="0" w:color="auto"/>
                          </w:divBdr>
                          <w:divsChild>
                            <w:div w:id="108670362">
                              <w:marLeft w:val="0"/>
                              <w:marRight w:val="0"/>
                              <w:marTop w:val="0"/>
                              <w:marBottom w:val="0"/>
                              <w:divBdr>
                                <w:top w:val="none" w:sz="0" w:space="0" w:color="auto"/>
                                <w:left w:val="none" w:sz="0" w:space="0" w:color="auto"/>
                                <w:bottom w:val="none" w:sz="0" w:space="0" w:color="auto"/>
                                <w:right w:val="none" w:sz="0" w:space="0" w:color="auto"/>
                              </w:divBdr>
                              <w:divsChild>
                                <w:div w:id="6889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9892217">
          <w:marLeft w:val="0"/>
          <w:marRight w:val="0"/>
          <w:marTop w:val="0"/>
          <w:marBottom w:val="0"/>
          <w:divBdr>
            <w:top w:val="none" w:sz="0" w:space="0" w:color="auto"/>
            <w:left w:val="none" w:sz="0" w:space="0" w:color="auto"/>
            <w:bottom w:val="none" w:sz="0" w:space="0" w:color="auto"/>
            <w:right w:val="none" w:sz="0" w:space="0" w:color="auto"/>
          </w:divBdr>
          <w:divsChild>
            <w:div w:id="286350803">
              <w:marLeft w:val="0"/>
              <w:marRight w:val="0"/>
              <w:marTop w:val="0"/>
              <w:marBottom w:val="0"/>
              <w:divBdr>
                <w:top w:val="none" w:sz="0" w:space="0" w:color="auto"/>
                <w:left w:val="none" w:sz="0" w:space="0" w:color="auto"/>
                <w:bottom w:val="none" w:sz="0" w:space="0" w:color="auto"/>
                <w:right w:val="none" w:sz="0" w:space="0" w:color="auto"/>
              </w:divBdr>
              <w:divsChild>
                <w:div w:id="570430816">
                  <w:marLeft w:val="0"/>
                  <w:marRight w:val="0"/>
                  <w:marTop w:val="0"/>
                  <w:marBottom w:val="0"/>
                  <w:divBdr>
                    <w:top w:val="none" w:sz="0" w:space="0" w:color="auto"/>
                    <w:left w:val="none" w:sz="0" w:space="0" w:color="auto"/>
                    <w:bottom w:val="none" w:sz="0" w:space="0" w:color="auto"/>
                    <w:right w:val="none" w:sz="0" w:space="0" w:color="auto"/>
                  </w:divBdr>
                  <w:divsChild>
                    <w:div w:id="6731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88448">
      <w:bodyDiv w:val="1"/>
      <w:marLeft w:val="0"/>
      <w:marRight w:val="0"/>
      <w:marTop w:val="0"/>
      <w:marBottom w:val="0"/>
      <w:divBdr>
        <w:top w:val="none" w:sz="0" w:space="0" w:color="auto"/>
        <w:left w:val="none" w:sz="0" w:space="0" w:color="auto"/>
        <w:bottom w:val="none" w:sz="0" w:space="0" w:color="auto"/>
        <w:right w:val="none" w:sz="0" w:space="0" w:color="auto"/>
      </w:divBdr>
      <w:divsChild>
        <w:div w:id="2439052">
          <w:marLeft w:val="0"/>
          <w:marRight w:val="0"/>
          <w:marTop w:val="0"/>
          <w:marBottom w:val="0"/>
          <w:divBdr>
            <w:top w:val="none" w:sz="0" w:space="0" w:color="auto"/>
            <w:left w:val="none" w:sz="0" w:space="0" w:color="auto"/>
            <w:bottom w:val="none" w:sz="0" w:space="0" w:color="auto"/>
            <w:right w:val="none" w:sz="0" w:space="0" w:color="auto"/>
          </w:divBdr>
        </w:div>
      </w:divsChild>
    </w:div>
    <w:div w:id="186254195">
      <w:bodyDiv w:val="1"/>
      <w:marLeft w:val="0"/>
      <w:marRight w:val="0"/>
      <w:marTop w:val="0"/>
      <w:marBottom w:val="0"/>
      <w:divBdr>
        <w:top w:val="none" w:sz="0" w:space="0" w:color="auto"/>
        <w:left w:val="none" w:sz="0" w:space="0" w:color="auto"/>
        <w:bottom w:val="none" w:sz="0" w:space="0" w:color="auto"/>
        <w:right w:val="none" w:sz="0" w:space="0" w:color="auto"/>
      </w:divBdr>
    </w:div>
    <w:div w:id="186531962">
      <w:bodyDiv w:val="1"/>
      <w:marLeft w:val="0"/>
      <w:marRight w:val="0"/>
      <w:marTop w:val="0"/>
      <w:marBottom w:val="0"/>
      <w:divBdr>
        <w:top w:val="none" w:sz="0" w:space="0" w:color="auto"/>
        <w:left w:val="none" w:sz="0" w:space="0" w:color="auto"/>
        <w:bottom w:val="none" w:sz="0" w:space="0" w:color="auto"/>
        <w:right w:val="none" w:sz="0" w:space="0" w:color="auto"/>
      </w:divBdr>
      <w:divsChild>
        <w:div w:id="812135135">
          <w:marLeft w:val="0"/>
          <w:marRight w:val="0"/>
          <w:marTop w:val="0"/>
          <w:marBottom w:val="0"/>
          <w:divBdr>
            <w:top w:val="none" w:sz="0" w:space="0" w:color="auto"/>
            <w:left w:val="none" w:sz="0" w:space="0" w:color="auto"/>
            <w:bottom w:val="none" w:sz="0" w:space="0" w:color="auto"/>
            <w:right w:val="none" w:sz="0" w:space="0" w:color="auto"/>
          </w:divBdr>
          <w:divsChild>
            <w:div w:id="663044585">
              <w:marLeft w:val="0"/>
              <w:marRight w:val="0"/>
              <w:marTop w:val="0"/>
              <w:marBottom w:val="0"/>
              <w:divBdr>
                <w:top w:val="none" w:sz="0" w:space="0" w:color="auto"/>
                <w:left w:val="none" w:sz="0" w:space="0" w:color="auto"/>
                <w:bottom w:val="none" w:sz="0" w:space="0" w:color="auto"/>
                <w:right w:val="none" w:sz="0" w:space="0" w:color="auto"/>
              </w:divBdr>
              <w:divsChild>
                <w:div w:id="300893296">
                  <w:marLeft w:val="0"/>
                  <w:marRight w:val="0"/>
                  <w:marTop w:val="0"/>
                  <w:marBottom w:val="0"/>
                  <w:divBdr>
                    <w:top w:val="none" w:sz="0" w:space="0" w:color="auto"/>
                    <w:left w:val="none" w:sz="0" w:space="0" w:color="auto"/>
                    <w:bottom w:val="none" w:sz="0" w:space="0" w:color="auto"/>
                    <w:right w:val="none" w:sz="0" w:space="0" w:color="auto"/>
                  </w:divBdr>
                  <w:divsChild>
                    <w:div w:id="633096251">
                      <w:marLeft w:val="0"/>
                      <w:marRight w:val="0"/>
                      <w:marTop w:val="0"/>
                      <w:marBottom w:val="0"/>
                      <w:divBdr>
                        <w:top w:val="none" w:sz="0" w:space="0" w:color="auto"/>
                        <w:left w:val="none" w:sz="0" w:space="0" w:color="auto"/>
                        <w:bottom w:val="none" w:sz="0" w:space="0" w:color="auto"/>
                        <w:right w:val="none" w:sz="0" w:space="0" w:color="auto"/>
                      </w:divBdr>
                    </w:div>
                    <w:div w:id="503013440">
                      <w:marLeft w:val="0"/>
                      <w:marRight w:val="0"/>
                      <w:marTop w:val="0"/>
                      <w:marBottom w:val="0"/>
                      <w:divBdr>
                        <w:top w:val="none" w:sz="0" w:space="0" w:color="auto"/>
                        <w:left w:val="none" w:sz="0" w:space="0" w:color="auto"/>
                        <w:bottom w:val="none" w:sz="0" w:space="0" w:color="auto"/>
                        <w:right w:val="none" w:sz="0" w:space="0" w:color="auto"/>
                      </w:divBdr>
                    </w:div>
                    <w:div w:id="517234397">
                      <w:marLeft w:val="0"/>
                      <w:marRight w:val="0"/>
                      <w:marTop w:val="0"/>
                      <w:marBottom w:val="0"/>
                      <w:divBdr>
                        <w:top w:val="none" w:sz="0" w:space="0" w:color="auto"/>
                        <w:left w:val="none" w:sz="0" w:space="0" w:color="auto"/>
                        <w:bottom w:val="none" w:sz="0" w:space="0" w:color="auto"/>
                        <w:right w:val="none" w:sz="0" w:space="0" w:color="auto"/>
                      </w:divBdr>
                    </w:div>
                    <w:div w:id="1506283227">
                      <w:marLeft w:val="0"/>
                      <w:marRight w:val="0"/>
                      <w:marTop w:val="0"/>
                      <w:marBottom w:val="0"/>
                      <w:divBdr>
                        <w:top w:val="none" w:sz="0" w:space="0" w:color="auto"/>
                        <w:left w:val="none" w:sz="0" w:space="0" w:color="auto"/>
                        <w:bottom w:val="none" w:sz="0" w:space="0" w:color="auto"/>
                        <w:right w:val="none" w:sz="0" w:space="0" w:color="auto"/>
                      </w:divBdr>
                    </w:div>
                    <w:div w:id="1957522415">
                      <w:marLeft w:val="0"/>
                      <w:marRight w:val="0"/>
                      <w:marTop w:val="0"/>
                      <w:marBottom w:val="0"/>
                      <w:divBdr>
                        <w:top w:val="none" w:sz="0" w:space="0" w:color="auto"/>
                        <w:left w:val="none" w:sz="0" w:space="0" w:color="auto"/>
                        <w:bottom w:val="none" w:sz="0" w:space="0" w:color="auto"/>
                        <w:right w:val="none" w:sz="0" w:space="0" w:color="auto"/>
                      </w:divBdr>
                    </w:div>
                    <w:div w:id="1566447744">
                      <w:marLeft w:val="0"/>
                      <w:marRight w:val="0"/>
                      <w:marTop w:val="0"/>
                      <w:marBottom w:val="0"/>
                      <w:divBdr>
                        <w:top w:val="none" w:sz="0" w:space="0" w:color="auto"/>
                        <w:left w:val="none" w:sz="0" w:space="0" w:color="auto"/>
                        <w:bottom w:val="none" w:sz="0" w:space="0" w:color="auto"/>
                        <w:right w:val="none" w:sz="0" w:space="0" w:color="auto"/>
                      </w:divBdr>
                    </w:div>
                    <w:div w:id="11490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78483">
      <w:bodyDiv w:val="1"/>
      <w:marLeft w:val="0"/>
      <w:marRight w:val="0"/>
      <w:marTop w:val="0"/>
      <w:marBottom w:val="0"/>
      <w:divBdr>
        <w:top w:val="none" w:sz="0" w:space="0" w:color="auto"/>
        <w:left w:val="none" w:sz="0" w:space="0" w:color="auto"/>
        <w:bottom w:val="none" w:sz="0" w:space="0" w:color="auto"/>
        <w:right w:val="none" w:sz="0" w:space="0" w:color="auto"/>
      </w:divBdr>
      <w:divsChild>
        <w:div w:id="750395938">
          <w:marLeft w:val="0"/>
          <w:marRight w:val="0"/>
          <w:marTop w:val="0"/>
          <w:marBottom w:val="0"/>
          <w:divBdr>
            <w:top w:val="none" w:sz="0" w:space="0" w:color="auto"/>
            <w:left w:val="none" w:sz="0" w:space="0" w:color="auto"/>
            <w:bottom w:val="none" w:sz="0" w:space="0" w:color="auto"/>
            <w:right w:val="none" w:sz="0" w:space="0" w:color="auto"/>
          </w:divBdr>
          <w:divsChild>
            <w:div w:id="723216372">
              <w:marLeft w:val="0"/>
              <w:marRight w:val="0"/>
              <w:marTop w:val="0"/>
              <w:marBottom w:val="0"/>
              <w:divBdr>
                <w:top w:val="none" w:sz="0" w:space="0" w:color="auto"/>
                <w:left w:val="none" w:sz="0" w:space="0" w:color="auto"/>
                <w:bottom w:val="none" w:sz="0" w:space="0" w:color="auto"/>
                <w:right w:val="none" w:sz="0" w:space="0" w:color="auto"/>
              </w:divBdr>
              <w:divsChild>
                <w:div w:id="4390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85454">
      <w:bodyDiv w:val="1"/>
      <w:marLeft w:val="0"/>
      <w:marRight w:val="0"/>
      <w:marTop w:val="0"/>
      <w:marBottom w:val="0"/>
      <w:divBdr>
        <w:top w:val="none" w:sz="0" w:space="0" w:color="auto"/>
        <w:left w:val="none" w:sz="0" w:space="0" w:color="auto"/>
        <w:bottom w:val="none" w:sz="0" w:space="0" w:color="auto"/>
        <w:right w:val="none" w:sz="0" w:space="0" w:color="auto"/>
      </w:divBdr>
      <w:divsChild>
        <w:div w:id="10424004">
          <w:marLeft w:val="0"/>
          <w:marRight w:val="0"/>
          <w:marTop w:val="0"/>
          <w:marBottom w:val="0"/>
          <w:divBdr>
            <w:top w:val="none" w:sz="0" w:space="0" w:color="auto"/>
            <w:left w:val="none" w:sz="0" w:space="0" w:color="auto"/>
            <w:bottom w:val="none" w:sz="0" w:space="0" w:color="auto"/>
            <w:right w:val="none" w:sz="0" w:space="0" w:color="auto"/>
          </w:divBdr>
          <w:divsChild>
            <w:div w:id="993413525">
              <w:marLeft w:val="0"/>
              <w:marRight w:val="0"/>
              <w:marTop w:val="0"/>
              <w:marBottom w:val="0"/>
              <w:divBdr>
                <w:top w:val="none" w:sz="0" w:space="0" w:color="auto"/>
                <w:left w:val="none" w:sz="0" w:space="0" w:color="auto"/>
                <w:bottom w:val="none" w:sz="0" w:space="0" w:color="auto"/>
                <w:right w:val="none" w:sz="0" w:space="0" w:color="auto"/>
              </w:divBdr>
              <w:divsChild>
                <w:div w:id="631715625">
                  <w:marLeft w:val="0"/>
                  <w:marRight w:val="0"/>
                  <w:marTop w:val="0"/>
                  <w:marBottom w:val="0"/>
                  <w:divBdr>
                    <w:top w:val="none" w:sz="0" w:space="0" w:color="auto"/>
                    <w:left w:val="none" w:sz="0" w:space="0" w:color="auto"/>
                    <w:bottom w:val="none" w:sz="0" w:space="0" w:color="auto"/>
                    <w:right w:val="none" w:sz="0" w:space="0" w:color="auto"/>
                  </w:divBdr>
                  <w:divsChild>
                    <w:div w:id="194542918">
                      <w:marLeft w:val="0"/>
                      <w:marRight w:val="0"/>
                      <w:marTop w:val="0"/>
                      <w:marBottom w:val="0"/>
                      <w:divBdr>
                        <w:top w:val="none" w:sz="0" w:space="0" w:color="auto"/>
                        <w:left w:val="none" w:sz="0" w:space="0" w:color="auto"/>
                        <w:bottom w:val="none" w:sz="0" w:space="0" w:color="auto"/>
                        <w:right w:val="none" w:sz="0" w:space="0" w:color="auto"/>
                      </w:divBdr>
                      <w:divsChild>
                        <w:div w:id="801196758">
                          <w:marLeft w:val="-30"/>
                          <w:marRight w:val="-30"/>
                          <w:marTop w:val="0"/>
                          <w:marBottom w:val="0"/>
                          <w:divBdr>
                            <w:top w:val="none" w:sz="0" w:space="0" w:color="auto"/>
                            <w:left w:val="none" w:sz="0" w:space="0" w:color="auto"/>
                            <w:bottom w:val="none" w:sz="0" w:space="0" w:color="auto"/>
                            <w:right w:val="none" w:sz="0" w:space="0" w:color="auto"/>
                          </w:divBdr>
                          <w:divsChild>
                            <w:div w:id="1353264809">
                              <w:marLeft w:val="0"/>
                              <w:marRight w:val="0"/>
                              <w:marTop w:val="0"/>
                              <w:marBottom w:val="0"/>
                              <w:divBdr>
                                <w:top w:val="none" w:sz="0" w:space="0" w:color="auto"/>
                                <w:left w:val="none" w:sz="0" w:space="0" w:color="auto"/>
                                <w:bottom w:val="none" w:sz="0" w:space="0" w:color="auto"/>
                                <w:right w:val="none" w:sz="0" w:space="0" w:color="auto"/>
                              </w:divBdr>
                              <w:divsChild>
                                <w:div w:id="124429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914645">
          <w:marLeft w:val="0"/>
          <w:marRight w:val="0"/>
          <w:marTop w:val="0"/>
          <w:marBottom w:val="0"/>
          <w:divBdr>
            <w:top w:val="none" w:sz="0" w:space="0" w:color="auto"/>
            <w:left w:val="none" w:sz="0" w:space="0" w:color="auto"/>
            <w:bottom w:val="none" w:sz="0" w:space="0" w:color="auto"/>
            <w:right w:val="none" w:sz="0" w:space="0" w:color="auto"/>
          </w:divBdr>
          <w:divsChild>
            <w:div w:id="816456059">
              <w:marLeft w:val="0"/>
              <w:marRight w:val="0"/>
              <w:marTop w:val="0"/>
              <w:marBottom w:val="0"/>
              <w:divBdr>
                <w:top w:val="none" w:sz="0" w:space="0" w:color="auto"/>
                <w:left w:val="none" w:sz="0" w:space="0" w:color="auto"/>
                <w:bottom w:val="none" w:sz="0" w:space="0" w:color="auto"/>
                <w:right w:val="none" w:sz="0" w:space="0" w:color="auto"/>
              </w:divBdr>
              <w:divsChild>
                <w:div w:id="1653213349">
                  <w:marLeft w:val="0"/>
                  <w:marRight w:val="0"/>
                  <w:marTop w:val="0"/>
                  <w:marBottom w:val="0"/>
                  <w:divBdr>
                    <w:top w:val="none" w:sz="0" w:space="0" w:color="auto"/>
                    <w:left w:val="none" w:sz="0" w:space="0" w:color="auto"/>
                    <w:bottom w:val="none" w:sz="0" w:space="0" w:color="auto"/>
                    <w:right w:val="none" w:sz="0" w:space="0" w:color="auto"/>
                  </w:divBdr>
                  <w:divsChild>
                    <w:div w:id="1504316623">
                      <w:marLeft w:val="0"/>
                      <w:marRight w:val="0"/>
                      <w:marTop w:val="0"/>
                      <w:marBottom w:val="0"/>
                      <w:divBdr>
                        <w:top w:val="none" w:sz="0" w:space="0" w:color="auto"/>
                        <w:left w:val="none" w:sz="0" w:space="0" w:color="auto"/>
                        <w:bottom w:val="none" w:sz="0" w:space="0" w:color="auto"/>
                        <w:right w:val="none" w:sz="0" w:space="0" w:color="auto"/>
                      </w:divBdr>
                      <w:divsChild>
                        <w:div w:id="1983386200">
                          <w:marLeft w:val="-30"/>
                          <w:marRight w:val="-30"/>
                          <w:marTop w:val="0"/>
                          <w:marBottom w:val="0"/>
                          <w:divBdr>
                            <w:top w:val="none" w:sz="0" w:space="0" w:color="auto"/>
                            <w:left w:val="none" w:sz="0" w:space="0" w:color="auto"/>
                            <w:bottom w:val="none" w:sz="0" w:space="0" w:color="auto"/>
                            <w:right w:val="none" w:sz="0" w:space="0" w:color="auto"/>
                          </w:divBdr>
                          <w:divsChild>
                            <w:div w:id="1300113110">
                              <w:marLeft w:val="0"/>
                              <w:marRight w:val="0"/>
                              <w:marTop w:val="0"/>
                              <w:marBottom w:val="0"/>
                              <w:divBdr>
                                <w:top w:val="none" w:sz="0" w:space="0" w:color="auto"/>
                                <w:left w:val="none" w:sz="0" w:space="0" w:color="auto"/>
                                <w:bottom w:val="none" w:sz="0" w:space="0" w:color="auto"/>
                                <w:right w:val="none" w:sz="0" w:space="0" w:color="auto"/>
                              </w:divBdr>
                              <w:divsChild>
                                <w:div w:id="58707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0884086">
          <w:marLeft w:val="0"/>
          <w:marRight w:val="0"/>
          <w:marTop w:val="0"/>
          <w:marBottom w:val="0"/>
          <w:divBdr>
            <w:top w:val="none" w:sz="0" w:space="0" w:color="auto"/>
            <w:left w:val="none" w:sz="0" w:space="0" w:color="auto"/>
            <w:bottom w:val="none" w:sz="0" w:space="0" w:color="auto"/>
            <w:right w:val="none" w:sz="0" w:space="0" w:color="auto"/>
          </w:divBdr>
          <w:divsChild>
            <w:div w:id="176820475">
              <w:marLeft w:val="0"/>
              <w:marRight w:val="0"/>
              <w:marTop w:val="0"/>
              <w:marBottom w:val="0"/>
              <w:divBdr>
                <w:top w:val="none" w:sz="0" w:space="0" w:color="auto"/>
                <w:left w:val="none" w:sz="0" w:space="0" w:color="auto"/>
                <w:bottom w:val="none" w:sz="0" w:space="0" w:color="auto"/>
                <w:right w:val="none" w:sz="0" w:space="0" w:color="auto"/>
              </w:divBdr>
              <w:divsChild>
                <w:div w:id="464127790">
                  <w:marLeft w:val="0"/>
                  <w:marRight w:val="0"/>
                  <w:marTop w:val="0"/>
                  <w:marBottom w:val="0"/>
                  <w:divBdr>
                    <w:top w:val="none" w:sz="0" w:space="0" w:color="auto"/>
                    <w:left w:val="none" w:sz="0" w:space="0" w:color="auto"/>
                    <w:bottom w:val="none" w:sz="0" w:space="0" w:color="auto"/>
                    <w:right w:val="none" w:sz="0" w:space="0" w:color="auto"/>
                  </w:divBdr>
                  <w:divsChild>
                    <w:div w:id="261686666">
                      <w:marLeft w:val="0"/>
                      <w:marRight w:val="0"/>
                      <w:marTop w:val="0"/>
                      <w:marBottom w:val="0"/>
                      <w:divBdr>
                        <w:top w:val="none" w:sz="0" w:space="0" w:color="auto"/>
                        <w:left w:val="none" w:sz="0" w:space="0" w:color="auto"/>
                        <w:bottom w:val="none" w:sz="0" w:space="0" w:color="auto"/>
                        <w:right w:val="none" w:sz="0" w:space="0" w:color="auto"/>
                      </w:divBdr>
                      <w:divsChild>
                        <w:div w:id="1772314985">
                          <w:marLeft w:val="-30"/>
                          <w:marRight w:val="-30"/>
                          <w:marTop w:val="0"/>
                          <w:marBottom w:val="0"/>
                          <w:divBdr>
                            <w:top w:val="none" w:sz="0" w:space="0" w:color="auto"/>
                            <w:left w:val="none" w:sz="0" w:space="0" w:color="auto"/>
                            <w:bottom w:val="none" w:sz="0" w:space="0" w:color="auto"/>
                            <w:right w:val="none" w:sz="0" w:space="0" w:color="auto"/>
                          </w:divBdr>
                          <w:divsChild>
                            <w:div w:id="990215059">
                              <w:marLeft w:val="0"/>
                              <w:marRight w:val="0"/>
                              <w:marTop w:val="0"/>
                              <w:marBottom w:val="0"/>
                              <w:divBdr>
                                <w:top w:val="none" w:sz="0" w:space="0" w:color="auto"/>
                                <w:left w:val="none" w:sz="0" w:space="0" w:color="auto"/>
                                <w:bottom w:val="none" w:sz="0" w:space="0" w:color="auto"/>
                                <w:right w:val="none" w:sz="0" w:space="0" w:color="auto"/>
                              </w:divBdr>
                              <w:divsChild>
                                <w:div w:id="179602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3939292">
          <w:marLeft w:val="0"/>
          <w:marRight w:val="0"/>
          <w:marTop w:val="0"/>
          <w:marBottom w:val="0"/>
          <w:divBdr>
            <w:top w:val="none" w:sz="0" w:space="0" w:color="auto"/>
            <w:left w:val="none" w:sz="0" w:space="0" w:color="auto"/>
            <w:bottom w:val="none" w:sz="0" w:space="0" w:color="auto"/>
            <w:right w:val="none" w:sz="0" w:space="0" w:color="auto"/>
          </w:divBdr>
          <w:divsChild>
            <w:div w:id="2115896821">
              <w:marLeft w:val="0"/>
              <w:marRight w:val="0"/>
              <w:marTop w:val="0"/>
              <w:marBottom w:val="0"/>
              <w:divBdr>
                <w:top w:val="none" w:sz="0" w:space="0" w:color="auto"/>
                <w:left w:val="none" w:sz="0" w:space="0" w:color="auto"/>
                <w:bottom w:val="none" w:sz="0" w:space="0" w:color="auto"/>
                <w:right w:val="none" w:sz="0" w:space="0" w:color="auto"/>
              </w:divBdr>
              <w:divsChild>
                <w:div w:id="937757390">
                  <w:marLeft w:val="0"/>
                  <w:marRight w:val="0"/>
                  <w:marTop w:val="0"/>
                  <w:marBottom w:val="0"/>
                  <w:divBdr>
                    <w:top w:val="none" w:sz="0" w:space="0" w:color="auto"/>
                    <w:left w:val="none" w:sz="0" w:space="0" w:color="auto"/>
                    <w:bottom w:val="none" w:sz="0" w:space="0" w:color="auto"/>
                    <w:right w:val="none" w:sz="0" w:space="0" w:color="auto"/>
                  </w:divBdr>
                  <w:divsChild>
                    <w:div w:id="984510807">
                      <w:marLeft w:val="0"/>
                      <w:marRight w:val="0"/>
                      <w:marTop w:val="0"/>
                      <w:marBottom w:val="0"/>
                      <w:divBdr>
                        <w:top w:val="none" w:sz="0" w:space="0" w:color="auto"/>
                        <w:left w:val="none" w:sz="0" w:space="0" w:color="auto"/>
                        <w:bottom w:val="none" w:sz="0" w:space="0" w:color="auto"/>
                        <w:right w:val="none" w:sz="0" w:space="0" w:color="auto"/>
                      </w:divBdr>
                      <w:divsChild>
                        <w:div w:id="670064958">
                          <w:marLeft w:val="-30"/>
                          <w:marRight w:val="-30"/>
                          <w:marTop w:val="0"/>
                          <w:marBottom w:val="0"/>
                          <w:divBdr>
                            <w:top w:val="none" w:sz="0" w:space="0" w:color="auto"/>
                            <w:left w:val="none" w:sz="0" w:space="0" w:color="auto"/>
                            <w:bottom w:val="none" w:sz="0" w:space="0" w:color="auto"/>
                            <w:right w:val="none" w:sz="0" w:space="0" w:color="auto"/>
                          </w:divBdr>
                          <w:divsChild>
                            <w:div w:id="917398809">
                              <w:marLeft w:val="0"/>
                              <w:marRight w:val="0"/>
                              <w:marTop w:val="0"/>
                              <w:marBottom w:val="0"/>
                              <w:divBdr>
                                <w:top w:val="none" w:sz="0" w:space="0" w:color="auto"/>
                                <w:left w:val="none" w:sz="0" w:space="0" w:color="auto"/>
                                <w:bottom w:val="none" w:sz="0" w:space="0" w:color="auto"/>
                                <w:right w:val="none" w:sz="0" w:space="0" w:color="auto"/>
                              </w:divBdr>
                              <w:divsChild>
                                <w:div w:id="664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300720">
          <w:marLeft w:val="0"/>
          <w:marRight w:val="0"/>
          <w:marTop w:val="0"/>
          <w:marBottom w:val="0"/>
          <w:divBdr>
            <w:top w:val="none" w:sz="0" w:space="0" w:color="auto"/>
            <w:left w:val="none" w:sz="0" w:space="0" w:color="auto"/>
            <w:bottom w:val="none" w:sz="0" w:space="0" w:color="auto"/>
            <w:right w:val="none" w:sz="0" w:space="0" w:color="auto"/>
          </w:divBdr>
          <w:divsChild>
            <w:div w:id="245577092">
              <w:marLeft w:val="0"/>
              <w:marRight w:val="0"/>
              <w:marTop w:val="0"/>
              <w:marBottom w:val="0"/>
              <w:divBdr>
                <w:top w:val="none" w:sz="0" w:space="0" w:color="auto"/>
                <w:left w:val="none" w:sz="0" w:space="0" w:color="auto"/>
                <w:bottom w:val="none" w:sz="0" w:space="0" w:color="auto"/>
                <w:right w:val="none" w:sz="0" w:space="0" w:color="auto"/>
              </w:divBdr>
              <w:divsChild>
                <w:div w:id="336806697">
                  <w:marLeft w:val="0"/>
                  <w:marRight w:val="0"/>
                  <w:marTop w:val="0"/>
                  <w:marBottom w:val="0"/>
                  <w:divBdr>
                    <w:top w:val="none" w:sz="0" w:space="0" w:color="auto"/>
                    <w:left w:val="none" w:sz="0" w:space="0" w:color="auto"/>
                    <w:bottom w:val="none" w:sz="0" w:space="0" w:color="auto"/>
                    <w:right w:val="none" w:sz="0" w:space="0" w:color="auto"/>
                  </w:divBdr>
                  <w:divsChild>
                    <w:div w:id="1966698261">
                      <w:marLeft w:val="0"/>
                      <w:marRight w:val="0"/>
                      <w:marTop w:val="0"/>
                      <w:marBottom w:val="0"/>
                      <w:divBdr>
                        <w:top w:val="none" w:sz="0" w:space="0" w:color="auto"/>
                        <w:left w:val="none" w:sz="0" w:space="0" w:color="auto"/>
                        <w:bottom w:val="none" w:sz="0" w:space="0" w:color="auto"/>
                        <w:right w:val="none" w:sz="0" w:space="0" w:color="auto"/>
                      </w:divBdr>
                      <w:divsChild>
                        <w:div w:id="864440672">
                          <w:marLeft w:val="-30"/>
                          <w:marRight w:val="-30"/>
                          <w:marTop w:val="0"/>
                          <w:marBottom w:val="0"/>
                          <w:divBdr>
                            <w:top w:val="none" w:sz="0" w:space="0" w:color="auto"/>
                            <w:left w:val="none" w:sz="0" w:space="0" w:color="auto"/>
                            <w:bottom w:val="none" w:sz="0" w:space="0" w:color="auto"/>
                            <w:right w:val="none" w:sz="0" w:space="0" w:color="auto"/>
                          </w:divBdr>
                          <w:divsChild>
                            <w:div w:id="1092624881">
                              <w:marLeft w:val="0"/>
                              <w:marRight w:val="0"/>
                              <w:marTop w:val="0"/>
                              <w:marBottom w:val="0"/>
                              <w:divBdr>
                                <w:top w:val="none" w:sz="0" w:space="0" w:color="auto"/>
                                <w:left w:val="none" w:sz="0" w:space="0" w:color="auto"/>
                                <w:bottom w:val="none" w:sz="0" w:space="0" w:color="auto"/>
                                <w:right w:val="none" w:sz="0" w:space="0" w:color="auto"/>
                              </w:divBdr>
                              <w:divsChild>
                                <w:div w:id="7020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2330832">
          <w:marLeft w:val="0"/>
          <w:marRight w:val="0"/>
          <w:marTop w:val="0"/>
          <w:marBottom w:val="0"/>
          <w:divBdr>
            <w:top w:val="none" w:sz="0" w:space="0" w:color="auto"/>
            <w:left w:val="none" w:sz="0" w:space="0" w:color="auto"/>
            <w:bottom w:val="none" w:sz="0" w:space="0" w:color="auto"/>
            <w:right w:val="none" w:sz="0" w:space="0" w:color="auto"/>
          </w:divBdr>
          <w:divsChild>
            <w:div w:id="1577475038">
              <w:marLeft w:val="0"/>
              <w:marRight w:val="0"/>
              <w:marTop w:val="0"/>
              <w:marBottom w:val="0"/>
              <w:divBdr>
                <w:top w:val="none" w:sz="0" w:space="0" w:color="auto"/>
                <w:left w:val="none" w:sz="0" w:space="0" w:color="auto"/>
                <w:bottom w:val="none" w:sz="0" w:space="0" w:color="auto"/>
                <w:right w:val="none" w:sz="0" w:space="0" w:color="auto"/>
              </w:divBdr>
              <w:divsChild>
                <w:div w:id="408814031">
                  <w:marLeft w:val="0"/>
                  <w:marRight w:val="0"/>
                  <w:marTop w:val="0"/>
                  <w:marBottom w:val="0"/>
                  <w:divBdr>
                    <w:top w:val="none" w:sz="0" w:space="0" w:color="auto"/>
                    <w:left w:val="none" w:sz="0" w:space="0" w:color="auto"/>
                    <w:bottom w:val="none" w:sz="0" w:space="0" w:color="auto"/>
                    <w:right w:val="none" w:sz="0" w:space="0" w:color="auto"/>
                  </w:divBdr>
                  <w:divsChild>
                    <w:div w:id="679897022">
                      <w:marLeft w:val="0"/>
                      <w:marRight w:val="0"/>
                      <w:marTop w:val="0"/>
                      <w:marBottom w:val="0"/>
                      <w:divBdr>
                        <w:top w:val="none" w:sz="0" w:space="0" w:color="auto"/>
                        <w:left w:val="none" w:sz="0" w:space="0" w:color="auto"/>
                        <w:bottom w:val="none" w:sz="0" w:space="0" w:color="auto"/>
                        <w:right w:val="none" w:sz="0" w:space="0" w:color="auto"/>
                      </w:divBdr>
                      <w:divsChild>
                        <w:div w:id="1621766675">
                          <w:marLeft w:val="-30"/>
                          <w:marRight w:val="-30"/>
                          <w:marTop w:val="0"/>
                          <w:marBottom w:val="0"/>
                          <w:divBdr>
                            <w:top w:val="none" w:sz="0" w:space="0" w:color="auto"/>
                            <w:left w:val="none" w:sz="0" w:space="0" w:color="auto"/>
                            <w:bottom w:val="none" w:sz="0" w:space="0" w:color="auto"/>
                            <w:right w:val="none" w:sz="0" w:space="0" w:color="auto"/>
                          </w:divBdr>
                          <w:divsChild>
                            <w:div w:id="294212940">
                              <w:marLeft w:val="0"/>
                              <w:marRight w:val="0"/>
                              <w:marTop w:val="0"/>
                              <w:marBottom w:val="0"/>
                              <w:divBdr>
                                <w:top w:val="none" w:sz="0" w:space="0" w:color="auto"/>
                                <w:left w:val="none" w:sz="0" w:space="0" w:color="auto"/>
                                <w:bottom w:val="none" w:sz="0" w:space="0" w:color="auto"/>
                                <w:right w:val="none" w:sz="0" w:space="0" w:color="auto"/>
                              </w:divBdr>
                              <w:divsChild>
                                <w:div w:id="47927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988185">
      <w:bodyDiv w:val="1"/>
      <w:marLeft w:val="0"/>
      <w:marRight w:val="0"/>
      <w:marTop w:val="0"/>
      <w:marBottom w:val="0"/>
      <w:divBdr>
        <w:top w:val="none" w:sz="0" w:space="0" w:color="auto"/>
        <w:left w:val="none" w:sz="0" w:space="0" w:color="auto"/>
        <w:bottom w:val="none" w:sz="0" w:space="0" w:color="auto"/>
        <w:right w:val="none" w:sz="0" w:space="0" w:color="auto"/>
      </w:divBdr>
      <w:divsChild>
        <w:div w:id="1858273681">
          <w:marLeft w:val="0"/>
          <w:marRight w:val="0"/>
          <w:marTop w:val="0"/>
          <w:marBottom w:val="0"/>
          <w:divBdr>
            <w:top w:val="none" w:sz="0" w:space="0" w:color="auto"/>
            <w:left w:val="none" w:sz="0" w:space="0" w:color="auto"/>
            <w:bottom w:val="none" w:sz="0" w:space="0" w:color="auto"/>
            <w:right w:val="none" w:sz="0" w:space="0" w:color="auto"/>
          </w:divBdr>
        </w:div>
      </w:divsChild>
    </w:div>
    <w:div w:id="187373636">
      <w:bodyDiv w:val="1"/>
      <w:marLeft w:val="0"/>
      <w:marRight w:val="0"/>
      <w:marTop w:val="0"/>
      <w:marBottom w:val="0"/>
      <w:divBdr>
        <w:top w:val="none" w:sz="0" w:space="0" w:color="auto"/>
        <w:left w:val="none" w:sz="0" w:space="0" w:color="auto"/>
        <w:bottom w:val="none" w:sz="0" w:space="0" w:color="auto"/>
        <w:right w:val="none" w:sz="0" w:space="0" w:color="auto"/>
      </w:divBdr>
      <w:divsChild>
        <w:div w:id="254435585">
          <w:marLeft w:val="0"/>
          <w:marRight w:val="0"/>
          <w:marTop w:val="0"/>
          <w:marBottom w:val="0"/>
          <w:divBdr>
            <w:top w:val="none" w:sz="0" w:space="0" w:color="auto"/>
            <w:left w:val="none" w:sz="0" w:space="0" w:color="auto"/>
            <w:bottom w:val="none" w:sz="0" w:space="0" w:color="auto"/>
            <w:right w:val="none" w:sz="0" w:space="0" w:color="auto"/>
          </w:divBdr>
          <w:divsChild>
            <w:div w:id="507792853">
              <w:marLeft w:val="0"/>
              <w:marRight w:val="0"/>
              <w:marTop w:val="0"/>
              <w:marBottom w:val="0"/>
              <w:divBdr>
                <w:top w:val="none" w:sz="0" w:space="0" w:color="auto"/>
                <w:left w:val="none" w:sz="0" w:space="0" w:color="auto"/>
                <w:bottom w:val="none" w:sz="0" w:space="0" w:color="auto"/>
                <w:right w:val="none" w:sz="0" w:space="0" w:color="auto"/>
              </w:divBdr>
              <w:divsChild>
                <w:div w:id="32324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54520">
      <w:bodyDiv w:val="1"/>
      <w:marLeft w:val="0"/>
      <w:marRight w:val="0"/>
      <w:marTop w:val="0"/>
      <w:marBottom w:val="0"/>
      <w:divBdr>
        <w:top w:val="none" w:sz="0" w:space="0" w:color="auto"/>
        <w:left w:val="none" w:sz="0" w:space="0" w:color="auto"/>
        <w:bottom w:val="none" w:sz="0" w:space="0" w:color="auto"/>
        <w:right w:val="none" w:sz="0" w:space="0" w:color="auto"/>
      </w:divBdr>
    </w:div>
    <w:div w:id="187909415">
      <w:bodyDiv w:val="1"/>
      <w:marLeft w:val="0"/>
      <w:marRight w:val="0"/>
      <w:marTop w:val="0"/>
      <w:marBottom w:val="0"/>
      <w:divBdr>
        <w:top w:val="none" w:sz="0" w:space="0" w:color="auto"/>
        <w:left w:val="none" w:sz="0" w:space="0" w:color="auto"/>
        <w:bottom w:val="none" w:sz="0" w:space="0" w:color="auto"/>
        <w:right w:val="none" w:sz="0" w:space="0" w:color="auto"/>
      </w:divBdr>
      <w:divsChild>
        <w:div w:id="103040543">
          <w:marLeft w:val="0"/>
          <w:marRight w:val="0"/>
          <w:marTop w:val="0"/>
          <w:marBottom w:val="0"/>
          <w:divBdr>
            <w:top w:val="none" w:sz="0" w:space="0" w:color="auto"/>
            <w:left w:val="none" w:sz="0" w:space="0" w:color="auto"/>
            <w:bottom w:val="none" w:sz="0" w:space="0" w:color="auto"/>
            <w:right w:val="none" w:sz="0" w:space="0" w:color="auto"/>
          </w:divBdr>
          <w:divsChild>
            <w:div w:id="1705057209">
              <w:marLeft w:val="0"/>
              <w:marRight w:val="0"/>
              <w:marTop w:val="0"/>
              <w:marBottom w:val="0"/>
              <w:divBdr>
                <w:top w:val="none" w:sz="0" w:space="0" w:color="auto"/>
                <w:left w:val="none" w:sz="0" w:space="0" w:color="auto"/>
                <w:bottom w:val="none" w:sz="0" w:space="0" w:color="auto"/>
                <w:right w:val="none" w:sz="0" w:space="0" w:color="auto"/>
              </w:divBdr>
              <w:divsChild>
                <w:div w:id="1253658602">
                  <w:marLeft w:val="0"/>
                  <w:marRight w:val="0"/>
                  <w:marTop w:val="0"/>
                  <w:marBottom w:val="0"/>
                  <w:divBdr>
                    <w:top w:val="none" w:sz="0" w:space="0" w:color="auto"/>
                    <w:left w:val="none" w:sz="0" w:space="0" w:color="auto"/>
                    <w:bottom w:val="none" w:sz="0" w:space="0" w:color="auto"/>
                    <w:right w:val="none" w:sz="0" w:space="0" w:color="auto"/>
                  </w:divBdr>
                  <w:divsChild>
                    <w:div w:id="1550654942">
                      <w:marLeft w:val="0"/>
                      <w:marRight w:val="0"/>
                      <w:marTop w:val="0"/>
                      <w:marBottom w:val="0"/>
                      <w:divBdr>
                        <w:top w:val="none" w:sz="0" w:space="0" w:color="auto"/>
                        <w:left w:val="none" w:sz="0" w:space="0" w:color="auto"/>
                        <w:bottom w:val="none" w:sz="0" w:space="0" w:color="auto"/>
                        <w:right w:val="none" w:sz="0" w:space="0" w:color="auto"/>
                      </w:divBdr>
                    </w:div>
                    <w:div w:id="1733384137">
                      <w:marLeft w:val="0"/>
                      <w:marRight w:val="0"/>
                      <w:marTop w:val="0"/>
                      <w:marBottom w:val="0"/>
                      <w:divBdr>
                        <w:top w:val="none" w:sz="0" w:space="0" w:color="auto"/>
                        <w:left w:val="none" w:sz="0" w:space="0" w:color="auto"/>
                        <w:bottom w:val="none" w:sz="0" w:space="0" w:color="auto"/>
                        <w:right w:val="none" w:sz="0" w:space="0" w:color="auto"/>
                      </w:divBdr>
                    </w:div>
                    <w:div w:id="1367146705">
                      <w:marLeft w:val="0"/>
                      <w:marRight w:val="0"/>
                      <w:marTop w:val="0"/>
                      <w:marBottom w:val="0"/>
                      <w:divBdr>
                        <w:top w:val="none" w:sz="0" w:space="0" w:color="auto"/>
                        <w:left w:val="none" w:sz="0" w:space="0" w:color="auto"/>
                        <w:bottom w:val="none" w:sz="0" w:space="0" w:color="auto"/>
                        <w:right w:val="none" w:sz="0" w:space="0" w:color="auto"/>
                      </w:divBdr>
                    </w:div>
                    <w:div w:id="1644965216">
                      <w:marLeft w:val="0"/>
                      <w:marRight w:val="0"/>
                      <w:marTop w:val="0"/>
                      <w:marBottom w:val="0"/>
                      <w:divBdr>
                        <w:top w:val="none" w:sz="0" w:space="0" w:color="auto"/>
                        <w:left w:val="none" w:sz="0" w:space="0" w:color="auto"/>
                        <w:bottom w:val="none" w:sz="0" w:space="0" w:color="auto"/>
                        <w:right w:val="none" w:sz="0" w:space="0" w:color="auto"/>
                      </w:divBdr>
                    </w:div>
                    <w:div w:id="1358460335">
                      <w:marLeft w:val="0"/>
                      <w:marRight w:val="0"/>
                      <w:marTop w:val="0"/>
                      <w:marBottom w:val="0"/>
                      <w:divBdr>
                        <w:top w:val="none" w:sz="0" w:space="0" w:color="auto"/>
                        <w:left w:val="none" w:sz="0" w:space="0" w:color="auto"/>
                        <w:bottom w:val="none" w:sz="0" w:space="0" w:color="auto"/>
                        <w:right w:val="none" w:sz="0" w:space="0" w:color="auto"/>
                      </w:divBdr>
                    </w:div>
                    <w:div w:id="1945965104">
                      <w:marLeft w:val="0"/>
                      <w:marRight w:val="0"/>
                      <w:marTop w:val="0"/>
                      <w:marBottom w:val="0"/>
                      <w:divBdr>
                        <w:top w:val="none" w:sz="0" w:space="0" w:color="auto"/>
                        <w:left w:val="none" w:sz="0" w:space="0" w:color="auto"/>
                        <w:bottom w:val="none" w:sz="0" w:space="0" w:color="auto"/>
                        <w:right w:val="none" w:sz="0" w:space="0" w:color="auto"/>
                      </w:divBdr>
                    </w:div>
                    <w:div w:id="1156265172">
                      <w:marLeft w:val="0"/>
                      <w:marRight w:val="0"/>
                      <w:marTop w:val="0"/>
                      <w:marBottom w:val="0"/>
                      <w:divBdr>
                        <w:top w:val="none" w:sz="0" w:space="0" w:color="auto"/>
                        <w:left w:val="none" w:sz="0" w:space="0" w:color="auto"/>
                        <w:bottom w:val="none" w:sz="0" w:space="0" w:color="auto"/>
                        <w:right w:val="none" w:sz="0" w:space="0" w:color="auto"/>
                      </w:divBdr>
                    </w:div>
                    <w:div w:id="1336226770">
                      <w:marLeft w:val="0"/>
                      <w:marRight w:val="0"/>
                      <w:marTop w:val="0"/>
                      <w:marBottom w:val="0"/>
                      <w:divBdr>
                        <w:top w:val="none" w:sz="0" w:space="0" w:color="auto"/>
                        <w:left w:val="none" w:sz="0" w:space="0" w:color="auto"/>
                        <w:bottom w:val="none" w:sz="0" w:space="0" w:color="auto"/>
                        <w:right w:val="none" w:sz="0" w:space="0" w:color="auto"/>
                      </w:divBdr>
                    </w:div>
                    <w:div w:id="307326004">
                      <w:marLeft w:val="0"/>
                      <w:marRight w:val="0"/>
                      <w:marTop w:val="0"/>
                      <w:marBottom w:val="0"/>
                      <w:divBdr>
                        <w:top w:val="none" w:sz="0" w:space="0" w:color="auto"/>
                        <w:left w:val="none" w:sz="0" w:space="0" w:color="auto"/>
                        <w:bottom w:val="none" w:sz="0" w:space="0" w:color="auto"/>
                        <w:right w:val="none" w:sz="0" w:space="0" w:color="auto"/>
                      </w:divBdr>
                    </w:div>
                    <w:div w:id="537165700">
                      <w:marLeft w:val="0"/>
                      <w:marRight w:val="0"/>
                      <w:marTop w:val="0"/>
                      <w:marBottom w:val="0"/>
                      <w:divBdr>
                        <w:top w:val="none" w:sz="0" w:space="0" w:color="auto"/>
                        <w:left w:val="none" w:sz="0" w:space="0" w:color="auto"/>
                        <w:bottom w:val="none" w:sz="0" w:space="0" w:color="auto"/>
                        <w:right w:val="none" w:sz="0" w:space="0" w:color="auto"/>
                      </w:divBdr>
                    </w:div>
                    <w:div w:id="16104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32863">
      <w:bodyDiv w:val="1"/>
      <w:marLeft w:val="0"/>
      <w:marRight w:val="0"/>
      <w:marTop w:val="0"/>
      <w:marBottom w:val="0"/>
      <w:divBdr>
        <w:top w:val="none" w:sz="0" w:space="0" w:color="auto"/>
        <w:left w:val="none" w:sz="0" w:space="0" w:color="auto"/>
        <w:bottom w:val="none" w:sz="0" w:space="0" w:color="auto"/>
        <w:right w:val="none" w:sz="0" w:space="0" w:color="auto"/>
      </w:divBdr>
    </w:div>
    <w:div w:id="188034129">
      <w:bodyDiv w:val="1"/>
      <w:marLeft w:val="0"/>
      <w:marRight w:val="0"/>
      <w:marTop w:val="0"/>
      <w:marBottom w:val="0"/>
      <w:divBdr>
        <w:top w:val="none" w:sz="0" w:space="0" w:color="auto"/>
        <w:left w:val="none" w:sz="0" w:space="0" w:color="auto"/>
        <w:bottom w:val="none" w:sz="0" w:space="0" w:color="auto"/>
        <w:right w:val="none" w:sz="0" w:space="0" w:color="auto"/>
      </w:divBdr>
    </w:div>
    <w:div w:id="188105089">
      <w:bodyDiv w:val="1"/>
      <w:marLeft w:val="0"/>
      <w:marRight w:val="0"/>
      <w:marTop w:val="0"/>
      <w:marBottom w:val="0"/>
      <w:divBdr>
        <w:top w:val="none" w:sz="0" w:space="0" w:color="auto"/>
        <w:left w:val="none" w:sz="0" w:space="0" w:color="auto"/>
        <w:bottom w:val="none" w:sz="0" w:space="0" w:color="auto"/>
        <w:right w:val="none" w:sz="0" w:space="0" w:color="auto"/>
      </w:divBdr>
    </w:div>
    <w:div w:id="188297517">
      <w:bodyDiv w:val="1"/>
      <w:marLeft w:val="0"/>
      <w:marRight w:val="0"/>
      <w:marTop w:val="0"/>
      <w:marBottom w:val="0"/>
      <w:divBdr>
        <w:top w:val="none" w:sz="0" w:space="0" w:color="auto"/>
        <w:left w:val="none" w:sz="0" w:space="0" w:color="auto"/>
        <w:bottom w:val="none" w:sz="0" w:space="0" w:color="auto"/>
        <w:right w:val="none" w:sz="0" w:space="0" w:color="auto"/>
      </w:divBdr>
    </w:div>
    <w:div w:id="188564927">
      <w:bodyDiv w:val="1"/>
      <w:marLeft w:val="0"/>
      <w:marRight w:val="0"/>
      <w:marTop w:val="0"/>
      <w:marBottom w:val="0"/>
      <w:divBdr>
        <w:top w:val="none" w:sz="0" w:space="0" w:color="auto"/>
        <w:left w:val="none" w:sz="0" w:space="0" w:color="auto"/>
        <w:bottom w:val="none" w:sz="0" w:space="0" w:color="auto"/>
        <w:right w:val="none" w:sz="0" w:space="0" w:color="auto"/>
      </w:divBdr>
    </w:div>
    <w:div w:id="188882986">
      <w:bodyDiv w:val="1"/>
      <w:marLeft w:val="0"/>
      <w:marRight w:val="0"/>
      <w:marTop w:val="0"/>
      <w:marBottom w:val="0"/>
      <w:divBdr>
        <w:top w:val="none" w:sz="0" w:space="0" w:color="auto"/>
        <w:left w:val="none" w:sz="0" w:space="0" w:color="auto"/>
        <w:bottom w:val="none" w:sz="0" w:space="0" w:color="auto"/>
        <w:right w:val="none" w:sz="0" w:space="0" w:color="auto"/>
      </w:divBdr>
    </w:div>
    <w:div w:id="190068791">
      <w:bodyDiv w:val="1"/>
      <w:marLeft w:val="0"/>
      <w:marRight w:val="0"/>
      <w:marTop w:val="0"/>
      <w:marBottom w:val="0"/>
      <w:divBdr>
        <w:top w:val="none" w:sz="0" w:space="0" w:color="auto"/>
        <w:left w:val="none" w:sz="0" w:space="0" w:color="auto"/>
        <w:bottom w:val="none" w:sz="0" w:space="0" w:color="auto"/>
        <w:right w:val="none" w:sz="0" w:space="0" w:color="auto"/>
      </w:divBdr>
    </w:div>
    <w:div w:id="190189350">
      <w:bodyDiv w:val="1"/>
      <w:marLeft w:val="0"/>
      <w:marRight w:val="0"/>
      <w:marTop w:val="0"/>
      <w:marBottom w:val="0"/>
      <w:divBdr>
        <w:top w:val="none" w:sz="0" w:space="0" w:color="auto"/>
        <w:left w:val="none" w:sz="0" w:space="0" w:color="auto"/>
        <w:bottom w:val="none" w:sz="0" w:space="0" w:color="auto"/>
        <w:right w:val="none" w:sz="0" w:space="0" w:color="auto"/>
      </w:divBdr>
    </w:div>
    <w:div w:id="190263447">
      <w:bodyDiv w:val="1"/>
      <w:marLeft w:val="0"/>
      <w:marRight w:val="0"/>
      <w:marTop w:val="0"/>
      <w:marBottom w:val="0"/>
      <w:divBdr>
        <w:top w:val="none" w:sz="0" w:space="0" w:color="auto"/>
        <w:left w:val="none" w:sz="0" w:space="0" w:color="auto"/>
        <w:bottom w:val="none" w:sz="0" w:space="0" w:color="auto"/>
        <w:right w:val="none" w:sz="0" w:space="0" w:color="auto"/>
      </w:divBdr>
      <w:divsChild>
        <w:div w:id="519389782">
          <w:marLeft w:val="0"/>
          <w:marRight w:val="0"/>
          <w:marTop w:val="0"/>
          <w:marBottom w:val="0"/>
          <w:divBdr>
            <w:top w:val="none" w:sz="0" w:space="0" w:color="auto"/>
            <w:left w:val="none" w:sz="0" w:space="0" w:color="auto"/>
            <w:bottom w:val="none" w:sz="0" w:space="0" w:color="auto"/>
            <w:right w:val="none" w:sz="0" w:space="0" w:color="auto"/>
          </w:divBdr>
          <w:divsChild>
            <w:div w:id="83499704">
              <w:marLeft w:val="0"/>
              <w:marRight w:val="0"/>
              <w:marTop w:val="0"/>
              <w:marBottom w:val="0"/>
              <w:divBdr>
                <w:top w:val="none" w:sz="0" w:space="0" w:color="auto"/>
                <w:left w:val="none" w:sz="0" w:space="0" w:color="auto"/>
                <w:bottom w:val="none" w:sz="0" w:space="0" w:color="auto"/>
                <w:right w:val="none" w:sz="0" w:space="0" w:color="auto"/>
              </w:divBdr>
              <w:divsChild>
                <w:div w:id="1484078121">
                  <w:marLeft w:val="0"/>
                  <w:marRight w:val="0"/>
                  <w:marTop w:val="0"/>
                  <w:marBottom w:val="0"/>
                  <w:divBdr>
                    <w:top w:val="none" w:sz="0" w:space="0" w:color="auto"/>
                    <w:left w:val="none" w:sz="0" w:space="0" w:color="auto"/>
                    <w:bottom w:val="none" w:sz="0" w:space="0" w:color="auto"/>
                    <w:right w:val="none" w:sz="0" w:space="0" w:color="auto"/>
                  </w:divBdr>
                  <w:divsChild>
                    <w:div w:id="567304098">
                      <w:marLeft w:val="0"/>
                      <w:marRight w:val="0"/>
                      <w:marTop w:val="0"/>
                      <w:marBottom w:val="0"/>
                      <w:divBdr>
                        <w:top w:val="none" w:sz="0" w:space="0" w:color="auto"/>
                        <w:left w:val="none" w:sz="0" w:space="0" w:color="auto"/>
                        <w:bottom w:val="none" w:sz="0" w:space="0" w:color="auto"/>
                        <w:right w:val="none" w:sz="0" w:space="0" w:color="auto"/>
                      </w:divBdr>
                    </w:div>
                    <w:div w:id="1586962075">
                      <w:marLeft w:val="0"/>
                      <w:marRight w:val="0"/>
                      <w:marTop w:val="0"/>
                      <w:marBottom w:val="0"/>
                      <w:divBdr>
                        <w:top w:val="none" w:sz="0" w:space="0" w:color="auto"/>
                        <w:left w:val="none" w:sz="0" w:space="0" w:color="auto"/>
                        <w:bottom w:val="none" w:sz="0" w:space="0" w:color="auto"/>
                        <w:right w:val="none" w:sz="0" w:space="0" w:color="auto"/>
                      </w:divBdr>
                    </w:div>
                    <w:div w:id="973566081">
                      <w:marLeft w:val="0"/>
                      <w:marRight w:val="0"/>
                      <w:marTop w:val="0"/>
                      <w:marBottom w:val="0"/>
                      <w:divBdr>
                        <w:top w:val="none" w:sz="0" w:space="0" w:color="auto"/>
                        <w:left w:val="none" w:sz="0" w:space="0" w:color="auto"/>
                        <w:bottom w:val="none" w:sz="0" w:space="0" w:color="auto"/>
                        <w:right w:val="none" w:sz="0" w:space="0" w:color="auto"/>
                      </w:divBdr>
                    </w:div>
                    <w:div w:id="748960977">
                      <w:marLeft w:val="0"/>
                      <w:marRight w:val="0"/>
                      <w:marTop w:val="0"/>
                      <w:marBottom w:val="0"/>
                      <w:divBdr>
                        <w:top w:val="none" w:sz="0" w:space="0" w:color="auto"/>
                        <w:left w:val="none" w:sz="0" w:space="0" w:color="auto"/>
                        <w:bottom w:val="none" w:sz="0" w:space="0" w:color="auto"/>
                        <w:right w:val="none" w:sz="0" w:space="0" w:color="auto"/>
                      </w:divBdr>
                    </w:div>
                    <w:div w:id="876625961">
                      <w:marLeft w:val="0"/>
                      <w:marRight w:val="0"/>
                      <w:marTop w:val="0"/>
                      <w:marBottom w:val="0"/>
                      <w:divBdr>
                        <w:top w:val="none" w:sz="0" w:space="0" w:color="auto"/>
                        <w:left w:val="none" w:sz="0" w:space="0" w:color="auto"/>
                        <w:bottom w:val="none" w:sz="0" w:space="0" w:color="auto"/>
                        <w:right w:val="none" w:sz="0" w:space="0" w:color="auto"/>
                      </w:divBdr>
                    </w:div>
                    <w:div w:id="197860207">
                      <w:marLeft w:val="0"/>
                      <w:marRight w:val="0"/>
                      <w:marTop w:val="0"/>
                      <w:marBottom w:val="0"/>
                      <w:divBdr>
                        <w:top w:val="none" w:sz="0" w:space="0" w:color="auto"/>
                        <w:left w:val="none" w:sz="0" w:space="0" w:color="auto"/>
                        <w:bottom w:val="none" w:sz="0" w:space="0" w:color="auto"/>
                        <w:right w:val="none" w:sz="0" w:space="0" w:color="auto"/>
                      </w:divBdr>
                    </w:div>
                    <w:div w:id="2078740699">
                      <w:marLeft w:val="0"/>
                      <w:marRight w:val="0"/>
                      <w:marTop w:val="0"/>
                      <w:marBottom w:val="0"/>
                      <w:divBdr>
                        <w:top w:val="none" w:sz="0" w:space="0" w:color="auto"/>
                        <w:left w:val="none" w:sz="0" w:space="0" w:color="auto"/>
                        <w:bottom w:val="none" w:sz="0" w:space="0" w:color="auto"/>
                        <w:right w:val="none" w:sz="0" w:space="0" w:color="auto"/>
                      </w:divBdr>
                    </w:div>
                    <w:div w:id="9657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13806">
      <w:bodyDiv w:val="1"/>
      <w:marLeft w:val="0"/>
      <w:marRight w:val="0"/>
      <w:marTop w:val="0"/>
      <w:marBottom w:val="0"/>
      <w:divBdr>
        <w:top w:val="none" w:sz="0" w:space="0" w:color="auto"/>
        <w:left w:val="none" w:sz="0" w:space="0" w:color="auto"/>
        <w:bottom w:val="none" w:sz="0" w:space="0" w:color="auto"/>
        <w:right w:val="none" w:sz="0" w:space="0" w:color="auto"/>
      </w:divBdr>
    </w:div>
    <w:div w:id="191456268">
      <w:bodyDiv w:val="1"/>
      <w:marLeft w:val="0"/>
      <w:marRight w:val="0"/>
      <w:marTop w:val="0"/>
      <w:marBottom w:val="0"/>
      <w:divBdr>
        <w:top w:val="none" w:sz="0" w:space="0" w:color="auto"/>
        <w:left w:val="none" w:sz="0" w:space="0" w:color="auto"/>
        <w:bottom w:val="none" w:sz="0" w:space="0" w:color="auto"/>
        <w:right w:val="none" w:sz="0" w:space="0" w:color="auto"/>
      </w:divBdr>
    </w:div>
    <w:div w:id="192033757">
      <w:bodyDiv w:val="1"/>
      <w:marLeft w:val="0"/>
      <w:marRight w:val="0"/>
      <w:marTop w:val="0"/>
      <w:marBottom w:val="0"/>
      <w:divBdr>
        <w:top w:val="none" w:sz="0" w:space="0" w:color="auto"/>
        <w:left w:val="none" w:sz="0" w:space="0" w:color="auto"/>
        <w:bottom w:val="none" w:sz="0" w:space="0" w:color="auto"/>
        <w:right w:val="none" w:sz="0" w:space="0" w:color="auto"/>
      </w:divBdr>
    </w:div>
    <w:div w:id="192695374">
      <w:bodyDiv w:val="1"/>
      <w:marLeft w:val="0"/>
      <w:marRight w:val="0"/>
      <w:marTop w:val="0"/>
      <w:marBottom w:val="0"/>
      <w:divBdr>
        <w:top w:val="none" w:sz="0" w:space="0" w:color="auto"/>
        <w:left w:val="none" w:sz="0" w:space="0" w:color="auto"/>
        <w:bottom w:val="none" w:sz="0" w:space="0" w:color="auto"/>
        <w:right w:val="none" w:sz="0" w:space="0" w:color="auto"/>
      </w:divBdr>
    </w:div>
    <w:div w:id="192695431">
      <w:bodyDiv w:val="1"/>
      <w:marLeft w:val="0"/>
      <w:marRight w:val="0"/>
      <w:marTop w:val="0"/>
      <w:marBottom w:val="0"/>
      <w:divBdr>
        <w:top w:val="none" w:sz="0" w:space="0" w:color="auto"/>
        <w:left w:val="none" w:sz="0" w:space="0" w:color="auto"/>
        <w:bottom w:val="none" w:sz="0" w:space="0" w:color="auto"/>
        <w:right w:val="none" w:sz="0" w:space="0" w:color="auto"/>
      </w:divBdr>
    </w:div>
    <w:div w:id="193616017">
      <w:bodyDiv w:val="1"/>
      <w:marLeft w:val="0"/>
      <w:marRight w:val="0"/>
      <w:marTop w:val="0"/>
      <w:marBottom w:val="0"/>
      <w:divBdr>
        <w:top w:val="none" w:sz="0" w:space="0" w:color="auto"/>
        <w:left w:val="none" w:sz="0" w:space="0" w:color="auto"/>
        <w:bottom w:val="none" w:sz="0" w:space="0" w:color="auto"/>
        <w:right w:val="none" w:sz="0" w:space="0" w:color="auto"/>
      </w:divBdr>
    </w:div>
    <w:div w:id="193925153">
      <w:bodyDiv w:val="1"/>
      <w:marLeft w:val="0"/>
      <w:marRight w:val="0"/>
      <w:marTop w:val="0"/>
      <w:marBottom w:val="0"/>
      <w:divBdr>
        <w:top w:val="none" w:sz="0" w:space="0" w:color="auto"/>
        <w:left w:val="none" w:sz="0" w:space="0" w:color="auto"/>
        <w:bottom w:val="none" w:sz="0" w:space="0" w:color="auto"/>
        <w:right w:val="none" w:sz="0" w:space="0" w:color="auto"/>
      </w:divBdr>
    </w:div>
    <w:div w:id="194124350">
      <w:bodyDiv w:val="1"/>
      <w:marLeft w:val="0"/>
      <w:marRight w:val="0"/>
      <w:marTop w:val="0"/>
      <w:marBottom w:val="0"/>
      <w:divBdr>
        <w:top w:val="none" w:sz="0" w:space="0" w:color="auto"/>
        <w:left w:val="none" w:sz="0" w:space="0" w:color="auto"/>
        <w:bottom w:val="none" w:sz="0" w:space="0" w:color="auto"/>
        <w:right w:val="none" w:sz="0" w:space="0" w:color="auto"/>
      </w:divBdr>
    </w:div>
    <w:div w:id="194463825">
      <w:bodyDiv w:val="1"/>
      <w:marLeft w:val="0"/>
      <w:marRight w:val="0"/>
      <w:marTop w:val="0"/>
      <w:marBottom w:val="0"/>
      <w:divBdr>
        <w:top w:val="none" w:sz="0" w:space="0" w:color="auto"/>
        <w:left w:val="none" w:sz="0" w:space="0" w:color="auto"/>
        <w:bottom w:val="none" w:sz="0" w:space="0" w:color="auto"/>
        <w:right w:val="none" w:sz="0" w:space="0" w:color="auto"/>
      </w:divBdr>
    </w:div>
    <w:div w:id="195775702">
      <w:bodyDiv w:val="1"/>
      <w:marLeft w:val="0"/>
      <w:marRight w:val="0"/>
      <w:marTop w:val="0"/>
      <w:marBottom w:val="0"/>
      <w:divBdr>
        <w:top w:val="none" w:sz="0" w:space="0" w:color="auto"/>
        <w:left w:val="none" w:sz="0" w:space="0" w:color="auto"/>
        <w:bottom w:val="none" w:sz="0" w:space="0" w:color="auto"/>
        <w:right w:val="none" w:sz="0" w:space="0" w:color="auto"/>
      </w:divBdr>
    </w:div>
    <w:div w:id="196283884">
      <w:bodyDiv w:val="1"/>
      <w:marLeft w:val="0"/>
      <w:marRight w:val="0"/>
      <w:marTop w:val="0"/>
      <w:marBottom w:val="0"/>
      <w:divBdr>
        <w:top w:val="none" w:sz="0" w:space="0" w:color="auto"/>
        <w:left w:val="none" w:sz="0" w:space="0" w:color="auto"/>
        <w:bottom w:val="none" w:sz="0" w:space="0" w:color="auto"/>
        <w:right w:val="none" w:sz="0" w:space="0" w:color="auto"/>
      </w:divBdr>
    </w:div>
    <w:div w:id="196433083">
      <w:bodyDiv w:val="1"/>
      <w:marLeft w:val="0"/>
      <w:marRight w:val="0"/>
      <w:marTop w:val="0"/>
      <w:marBottom w:val="0"/>
      <w:divBdr>
        <w:top w:val="none" w:sz="0" w:space="0" w:color="auto"/>
        <w:left w:val="none" w:sz="0" w:space="0" w:color="auto"/>
        <w:bottom w:val="none" w:sz="0" w:space="0" w:color="auto"/>
        <w:right w:val="none" w:sz="0" w:space="0" w:color="auto"/>
      </w:divBdr>
      <w:divsChild>
        <w:div w:id="450365559">
          <w:marLeft w:val="0"/>
          <w:marRight w:val="0"/>
          <w:marTop w:val="0"/>
          <w:marBottom w:val="0"/>
          <w:divBdr>
            <w:top w:val="none" w:sz="0" w:space="0" w:color="auto"/>
            <w:left w:val="none" w:sz="0" w:space="0" w:color="auto"/>
            <w:bottom w:val="none" w:sz="0" w:space="0" w:color="auto"/>
            <w:right w:val="none" w:sz="0" w:space="0" w:color="auto"/>
          </w:divBdr>
          <w:divsChild>
            <w:div w:id="575870424">
              <w:marLeft w:val="0"/>
              <w:marRight w:val="0"/>
              <w:marTop w:val="0"/>
              <w:marBottom w:val="0"/>
              <w:divBdr>
                <w:top w:val="none" w:sz="0" w:space="0" w:color="auto"/>
                <w:left w:val="none" w:sz="0" w:space="0" w:color="auto"/>
                <w:bottom w:val="none" w:sz="0" w:space="0" w:color="auto"/>
                <w:right w:val="none" w:sz="0" w:space="0" w:color="auto"/>
              </w:divBdr>
              <w:divsChild>
                <w:div w:id="1681158049">
                  <w:marLeft w:val="0"/>
                  <w:marRight w:val="0"/>
                  <w:marTop w:val="0"/>
                  <w:marBottom w:val="0"/>
                  <w:divBdr>
                    <w:top w:val="none" w:sz="0" w:space="0" w:color="auto"/>
                    <w:left w:val="none" w:sz="0" w:space="0" w:color="auto"/>
                    <w:bottom w:val="none" w:sz="0" w:space="0" w:color="auto"/>
                    <w:right w:val="none" w:sz="0" w:space="0" w:color="auto"/>
                  </w:divBdr>
                  <w:divsChild>
                    <w:div w:id="373430946">
                      <w:marLeft w:val="0"/>
                      <w:marRight w:val="0"/>
                      <w:marTop w:val="0"/>
                      <w:marBottom w:val="0"/>
                      <w:divBdr>
                        <w:top w:val="none" w:sz="0" w:space="0" w:color="auto"/>
                        <w:left w:val="none" w:sz="0" w:space="0" w:color="auto"/>
                        <w:bottom w:val="none" w:sz="0" w:space="0" w:color="auto"/>
                        <w:right w:val="none" w:sz="0" w:space="0" w:color="auto"/>
                      </w:divBdr>
                    </w:div>
                    <w:div w:id="1535264002">
                      <w:marLeft w:val="0"/>
                      <w:marRight w:val="0"/>
                      <w:marTop w:val="0"/>
                      <w:marBottom w:val="0"/>
                      <w:divBdr>
                        <w:top w:val="none" w:sz="0" w:space="0" w:color="auto"/>
                        <w:left w:val="none" w:sz="0" w:space="0" w:color="auto"/>
                        <w:bottom w:val="none" w:sz="0" w:space="0" w:color="auto"/>
                        <w:right w:val="none" w:sz="0" w:space="0" w:color="auto"/>
                      </w:divBdr>
                    </w:div>
                    <w:div w:id="1815413634">
                      <w:marLeft w:val="0"/>
                      <w:marRight w:val="0"/>
                      <w:marTop w:val="0"/>
                      <w:marBottom w:val="0"/>
                      <w:divBdr>
                        <w:top w:val="none" w:sz="0" w:space="0" w:color="auto"/>
                        <w:left w:val="none" w:sz="0" w:space="0" w:color="auto"/>
                        <w:bottom w:val="none" w:sz="0" w:space="0" w:color="auto"/>
                        <w:right w:val="none" w:sz="0" w:space="0" w:color="auto"/>
                      </w:divBdr>
                    </w:div>
                    <w:div w:id="728845073">
                      <w:marLeft w:val="0"/>
                      <w:marRight w:val="0"/>
                      <w:marTop w:val="0"/>
                      <w:marBottom w:val="0"/>
                      <w:divBdr>
                        <w:top w:val="none" w:sz="0" w:space="0" w:color="auto"/>
                        <w:left w:val="none" w:sz="0" w:space="0" w:color="auto"/>
                        <w:bottom w:val="none" w:sz="0" w:space="0" w:color="auto"/>
                        <w:right w:val="none" w:sz="0" w:space="0" w:color="auto"/>
                      </w:divBdr>
                    </w:div>
                    <w:div w:id="158796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57096">
      <w:bodyDiv w:val="1"/>
      <w:marLeft w:val="0"/>
      <w:marRight w:val="0"/>
      <w:marTop w:val="0"/>
      <w:marBottom w:val="0"/>
      <w:divBdr>
        <w:top w:val="none" w:sz="0" w:space="0" w:color="auto"/>
        <w:left w:val="none" w:sz="0" w:space="0" w:color="auto"/>
        <w:bottom w:val="none" w:sz="0" w:space="0" w:color="auto"/>
        <w:right w:val="none" w:sz="0" w:space="0" w:color="auto"/>
      </w:divBdr>
    </w:div>
    <w:div w:id="198663023">
      <w:bodyDiv w:val="1"/>
      <w:marLeft w:val="0"/>
      <w:marRight w:val="0"/>
      <w:marTop w:val="0"/>
      <w:marBottom w:val="0"/>
      <w:divBdr>
        <w:top w:val="none" w:sz="0" w:space="0" w:color="auto"/>
        <w:left w:val="none" w:sz="0" w:space="0" w:color="auto"/>
        <w:bottom w:val="none" w:sz="0" w:space="0" w:color="auto"/>
        <w:right w:val="none" w:sz="0" w:space="0" w:color="auto"/>
      </w:divBdr>
    </w:div>
    <w:div w:id="198789112">
      <w:bodyDiv w:val="1"/>
      <w:marLeft w:val="0"/>
      <w:marRight w:val="0"/>
      <w:marTop w:val="0"/>
      <w:marBottom w:val="0"/>
      <w:divBdr>
        <w:top w:val="none" w:sz="0" w:space="0" w:color="auto"/>
        <w:left w:val="none" w:sz="0" w:space="0" w:color="auto"/>
        <w:bottom w:val="none" w:sz="0" w:space="0" w:color="auto"/>
        <w:right w:val="none" w:sz="0" w:space="0" w:color="auto"/>
      </w:divBdr>
    </w:div>
    <w:div w:id="199166248">
      <w:bodyDiv w:val="1"/>
      <w:marLeft w:val="0"/>
      <w:marRight w:val="0"/>
      <w:marTop w:val="0"/>
      <w:marBottom w:val="0"/>
      <w:divBdr>
        <w:top w:val="none" w:sz="0" w:space="0" w:color="auto"/>
        <w:left w:val="none" w:sz="0" w:space="0" w:color="auto"/>
        <w:bottom w:val="none" w:sz="0" w:space="0" w:color="auto"/>
        <w:right w:val="none" w:sz="0" w:space="0" w:color="auto"/>
      </w:divBdr>
    </w:div>
    <w:div w:id="200098449">
      <w:bodyDiv w:val="1"/>
      <w:marLeft w:val="0"/>
      <w:marRight w:val="0"/>
      <w:marTop w:val="0"/>
      <w:marBottom w:val="0"/>
      <w:divBdr>
        <w:top w:val="none" w:sz="0" w:space="0" w:color="auto"/>
        <w:left w:val="none" w:sz="0" w:space="0" w:color="auto"/>
        <w:bottom w:val="none" w:sz="0" w:space="0" w:color="auto"/>
        <w:right w:val="none" w:sz="0" w:space="0" w:color="auto"/>
      </w:divBdr>
    </w:div>
    <w:div w:id="200939199">
      <w:bodyDiv w:val="1"/>
      <w:marLeft w:val="0"/>
      <w:marRight w:val="0"/>
      <w:marTop w:val="0"/>
      <w:marBottom w:val="0"/>
      <w:divBdr>
        <w:top w:val="none" w:sz="0" w:space="0" w:color="auto"/>
        <w:left w:val="none" w:sz="0" w:space="0" w:color="auto"/>
        <w:bottom w:val="none" w:sz="0" w:space="0" w:color="auto"/>
        <w:right w:val="none" w:sz="0" w:space="0" w:color="auto"/>
      </w:divBdr>
    </w:div>
    <w:div w:id="200942486">
      <w:bodyDiv w:val="1"/>
      <w:marLeft w:val="0"/>
      <w:marRight w:val="0"/>
      <w:marTop w:val="0"/>
      <w:marBottom w:val="0"/>
      <w:divBdr>
        <w:top w:val="none" w:sz="0" w:space="0" w:color="auto"/>
        <w:left w:val="none" w:sz="0" w:space="0" w:color="auto"/>
        <w:bottom w:val="none" w:sz="0" w:space="0" w:color="auto"/>
        <w:right w:val="none" w:sz="0" w:space="0" w:color="auto"/>
      </w:divBdr>
      <w:divsChild>
        <w:div w:id="920598455">
          <w:marLeft w:val="0"/>
          <w:marRight w:val="0"/>
          <w:marTop w:val="0"/>
          <w:marBottom w:val="0"/>
          <w:divBdr>
            <w:top w:val="none" w:sz="0" w:space="0" w:color="auto"/>
            <w:left w:val="none" w:sz="0" w:space="0" w:color="auto"/>
            <w:bottom w:val="none" w:sz="0" w:space="0" w:color="auto"/>
            <w:right w:val="none" w:sz="0" w:space="0" w:color="auto"/>
          </w:divBdr>
          <w:divsChild>
            <w:div w:id="738746036">
              <w:marLeft w:val="0"/>
              <w:marRight w:val="0"/>
              <w:marTop w:val="0"/>
              <w:marBottom w:val="0"/>
              <w:divBdr>
                <w:top w:val="none" w:sz="0" w:space="0" w:color="auto"/>
                <w:left w:val="none" w:sz="0" w:space="0" w:color="auto"/>
                <w:bottom w:val="none" w:sz="0" w:space="0" w:color="auto"/>
                <w:right w:val="none" w:sz="0" w:space="0" w:color="auto"/>
              </w:divBdr>
              <w:divsChild>
                <w:div w:id="1234005584">
                  <w:marLeft w:val="0"/>
                  <w:marRight w:val="0"/>
                  <w:marTop w:val="0"/>
                  <w:marBottom w:val="0"/>
                  <w:divBdr>
                    <w:top w:val="none" w:sz="0" w:space="0" w:color="auto"/>
                    <w:left w:val="none" w:sz="0" w:space="0" w:color="auto"/>
                    <w:bottom w:val="none" w:sz="0" w:space="0" w:color="auto"/>
                    <w:right w:val="none" w:sz="0" w:space="0" w:color="auto"/>
                  </w:divBdr>
                  <w:divsChild>
                    <w:div w:id="695615382">
                      <w:marLeft w:val="0"/>
                      <w:marRight w:val="0"/>
                      <w:marTop w:val="0"/>
                      <w:marBottom w:val="0"/>
                      <w:divBdr>
                        <w:top w:val="none" w:sz="0" w:space="0" w:color="auto"/>
                        <w:left w:val="none" w:sz="0" w:space="0" w:color="auto"/>
                        <w:bottom w:val="none" w:sz="0" w:space="0" w:color="auto"/>
                        <w:right w:val="none" w:sz="0" w:space="0" w:color="auto"/>
                      </w:divBdr>
                    </w:div>
                    <w:div w:id="73627776">
                      <w:marLeft w:val="0"/>
                      <w:marRight w:val="0"/>
                      <w:marTop w:val="0"/>
                      <w:marBottom w:val="0"/>
                      <w:divBdr>
                        <w:top w:val="none" w:sz="0" w:space="0" w:color="auto"/>
                        <w:left w:val="none" w:sz="0" w:space="0" w:color="auto"/>
                        <w:bottom w:val="none" w:sz="0" w:space="0" w:color="auto"/>
                        <w:right w:val="none" w:sz="0" w:space="0" w:color="auto"/>
                      </w:divBdr>
                    </w:div>
                    <w:div w:id="1889761357">
                      <w:marLeft w:val="0"/>
                      <w:marRight w:val="0"/>
                      <w:marTop w:val="0"/>
                      <w:marBottom w:val="0"/>
                      <w:divBdr>
                        <w:top w:val="none" w:sz="0" w:space="0" w:color="auto"/>
                        <w:left w:val="none" w:sz="0" w:space="0" w:color="auto"/>
                        <w:bottom w:val="none" w:sz="0" w:space="0" w:color="auto"/>
                        <w:right w:val="none" w:sz="0" w:space="0" w:color="auto"/>
                      </w:divBdr>
                    </w:div>
                    <w:div w:id="13864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8410">
      <w:bodyDiv w:val="1"/>
      <w:marLeft w:val="0"/>
      <w:marRight w:val="0"/>
      <w:marTop w:val="0"/>
      <w:marBottom w:val="0"/>
      <w:divBdr>
        <w:top w:val="none" w:sz="0" w:space="0" w:color="auto"/>
        <w:left w:val="none" w:sz="0" w:space="0" w:color="auto"/>
        <w:bottom w:val="none" w:sz="0" w:space="0" w:color="auto"/>
        <w:right w:val="none" w:sz="0" w:space="0" w:color="auto"/>
      </w:divBdr>
    </w:div>
    <w:div w:id="201553247">
      <w:bodyDiv w:val="1"/>
      <w:marLeft w:val="0"/>
      <w:marRight w:val="0"/>
      <w:marTop w:val="0"/>
      <w:marBottom w:val="0"/>
      <w:divBdr>
        <w:top w:val="none" w:sz="0" w:space="0" w:color="auto"/>
        <w:left w:val="none" w:sz="0" w:space="0" w:color="auto"/>
        <w:bottom w:val="none" w:sz="0" w:space="0" w:color="auto"/>
        <w:right w:val="none" w:sz="0" w:space="0" w:color="auto"/>
      </w:divBdr>
    </w:div>
    <w:div w:id="201982178">
      <w:bodyDiv w:val="1"/>
      <w:marLeft w:val="0"/>
      <w:marRight w:val="0"/>
      <w:marTop w:val="0"/>
      <w:marBottom w:val="0"/>
      <w:divBdr>
        <w:top w:val="none" w:sz="0" w:space="0" w:color="auto"/>
        <w:left w:val="none" w:sz="0" w:space="0" w:color="auto"/>
        <w:bottom w:val="none" w:sz="0" w:space="0" w:color="auto"/>
        <w:right w:val="none" w:sz="0" w:space="0" w:color="auto"/>
      </w:divBdr>
    </w:div>
    <w:div w:id="202254778">
      <w:bodyDiv w:val="1"/>
      <w:marLeft w:val="0"/>
      <w:marRight w:val="0"/>
      <w:marTop w:val="0"/>
      <w:marBottom w:val="0"/>
      <w:divBdr>
        <w:top w:val="none" w:sz="0" w:space="0" w:color="auto"/>
        <w:left w:val="none" w:sz="0" w:space="0" w:color="auto"/>
        <w:bottom w:val="none" w:sz="0" w:space="0" w:color="auto"/>
        <w:right w:val="none" w:sz="0" w:space="0" w:color="auto"/>
      </w:divBdr>
      <w:divsChild>
        <w:div w:id="198904435">
          <w:marLeft w:val="0"/>
          <w:marRight w:val="0"/>
          <w:marTop w:val="0"/>
          <w:marBottom w:val="0"/>
          <w:divBdr>
            <w:top w:val="none" w:sz="0" w:space="0" w:color="auto"/>
            <w:left w:val="none" w:sz="0" w:space="0" w:color="auto"/>
            <w:bottom w:val="none" w:sz="0" w:space="0" w:color="auto"/>
            <w:right w:val="none" w:sz="0" w:space="0" w:color="auto"/>
          </w:divBdr>
          <w:divsChild>
            <w:div w:id="2024165899">
              <w:marLeft w:val="0"/>
              <w:marRight w:val="0"/>
              <w:marTop w:val="0"/>
              <w:marBottom w:val="0"/>
              <w:divBdr>
                <w:top w:val="none" w:sz="0" w:space="0" w:color="auto"/>
                <w:left w:val="none" w:sz="0" w:space="0" w:color="auto"/>
                <w:bottom w:val="none" w:sz="0" w:space="0" w:color="auto"/>
                <w:right w:val="none" w:sz="0" w:space="0" w:color="auto"/>
              </w:divBdr>
              <w:divsChild>
                <w:div w:id="97913653">
                  <w:marLeft w:val="0"/>
                  <w:marRight w:val="0"/>
                  <w:marTop w:val="0"/>
                  <w:marBottom w:val="0"/>
                  <w:divBdr>
                    <w:top w:val="none" w:sz="0" w:space="0" w:color="auto"/>
                    <w:left w:val="none" w:sz="0" w:space="0" w:color="auto"/>
                    <w:bottom w:val="none" w:sz="0" w:space="0" w:color="auto"/>
                    <w:right w:val="none" w:sz="0" w:space="0" w:color="auto"/>
                  </w:divBdr>
                  <w:divsChild>
                    <w:div w:id="31809897">
                      <w:marLeft w:val="0"/>
                      <w:marRight w:val="0"/>
                      <w:marTop w:val="0"/>
                      <w:marBottom w:val="0"/>
                      <w:divBdr>
                        <w:top w:val="none" w:sz="0" w:space="0" w:color="auto"/>
                        <w:left w:val="none" w:sz="0" w:space="0" w:color="auto"/>
                        <w:bottom w:val="none" w:sz="0" w:space="0" w:color="auto"/>
                        <w:right w:val="none" w:sz="0" w:space="0" w:color="auto"/>
                      </w:divBdr>
                    </w:div>
                    <w:div w:id="453404210">
                      <w:marLeft w:val="0"/>
                      <w:marRight w:val="0"/>
                      <w:marTop w:val="0"/>
                      <w:marBottom w:val="0"/>
                      <w:divBdr>
                        <w:top w:val="none" w:sz="0" w:space="0" w:color="auto"/>
                        <w:left w:val="none" w:sz="0" w:space="0" w:color="auto"/>
                        <w:bottom w:val="none" w:sz="0" w:space="0" w:color="auto"/>
                        <w:right w:val="none" w:sz="0" w:space="0" w:color="auto"/>
                      </w:divBdr>
                    </w:div>
                    <w:div w:id="850727630">
                      <w:marLeft w:val="0"/>
                      <w:marRight w:val="0"/>
                      <w:marTop w:val="0"/>
                      <w:marBottom w:val="0"/>
                      <w:divBdr>
                        <w:top w:val="none" w:sz="0" w:space="0" w:color="auto"/>
                        <w:left w:val="none" w:sz="0" w:space="0" w:color="auto"/>
                        <w:bottom w:val="none" w:sz="0" w:space="0" w:color="auto"/>
                        <w:right w:val="none" w:sz="0" w:space="0" w:color="auto"/>
                      </w:divBdr>
                    </w:div>
                    <w:div w:id="1675373282">
                      <w:marLeft w:val="0"/>
                      <w:marRight w:val="0"/>
                      <w:marTop w:val="0"/>
                      <w:marBottom w:val="0"/>
                      <w:divBdr>
                        <w:top w:val="none" w:sz="0" w:space="0" w:color="auto"/>
                        <w:left w:val="none" w:sz="0" w:space="0" w:color="auto"/>
                        <w:bottom w:val="none" w:sz="0" w:space="0" w:color="auto"/>
                        <w:right w:val="none" w:sz="0" w:space="0" w:color="auto"/>
                      </w:divBdr>
                    </w:div>
                    <w:div w:id="875124096">
                      <w:marLeft w:val="0"/>
                      <w:marRight w:val="0"/>
                      <w:marTop w:val="0"/>
                      <w:marBottom w:val="0"/>
                      <w:divBdr>
                        <w:top w:val="none" w:sz="0" w:space="0" w:color="auto"/>
                        <w:left w:val="none" w:sz="0" w:space="0" w:color="auto"/>
                        <w:bottom w:val="none" w:sz="0" w:space="0" w:color="auto"/>
                        <w:right w:val="none" w:sz="0" w:space="0" w:color="auto"/>
                      </w:divBdr>
                    </w:div>
                    <w:div w:id="659188886">
                      <w:marLeft w:val="0"/>
                      <w:marRight w:val="0"/>
                      <w:marTop w:val="0"/>
                      <w:marBottom w:val="0"/>
                      <w:divBdr>
                        <w:top w:val="none" w:sz="0" w:space="0" w:color="auto"/>
                        <w:left w:val="none" w:sz="0" w:space="0" w:color="auto"/>
                        <w:bottom w:val="none" w:sz="0" w:space="0" w:color="auto"/>
                        <w:right w:val="none" w:sz="0" w:space="0" w:color="auto"/>
                      </w:divBdr>
                    </w:div>
                    <w:div w:id="1280991276">
                      <w:marLeft w:val="0"/>
                      <w:marRight w:val="0"/>
                      <w:marTop w:val="0"/>
                      <w:marBottom w:val="0"/>
                      <w:divBdr>
                        <w:top w:val="none" w:sz="0" w:space="0" w:color="auto"/>
                        <w:left w:val="none" w:sz="0" w:space="0" w:color="auto"/>
                        <w:bottom w:val="none" w:sz="0" w:space="0" w:color="auto"/>
                        <w:right w:val="none" w:sz="0" w:space="0" w:color="auto"/>
                      </w:divBdr>
                    </w:div>
                    <w:div w:id="294993917">
                      <w:marLeft w:val="0"/>
                      <w:marRight w:val="0"/>
                      <w:marTop w:val="0"/>
                      <w:marBottom w:val="0"/>
                      <w:divBdr>
                        <w:top w:val="none" w:sz="0" w:space="0" w:color="auto"/>
                        <w:left w:val="none" w:sz="0" w:space="0" w:color="auto"/>
                        <w:bottom w:val="none" w:sz="0" w:space="0" w:color="auto"/>
                        <w:right w:val="none" w:sz="0" w:space="0" w:color="auto"/>
                      </w:divBdr>
                    </w:div>
                    <w:div w:id="154915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25521">
      <w:bodyDiv w:val="1"/>
      <w:marLeft w:val="0"/>
      <w:marRight w:val="0"/>
      <w:marTop w:val="0"/>
      <w:marBottom w:val="0"/>
      <w:divBdr>
        <w:top w:val="none" w:sz="0" w:space="0" w:color="auto"/>
        <w:left w:val="none" w:sz="0" w:space="0" w:color="auto"/>
        <w:bottom w:val="none" w:sz="0" w:space="0" w:color="auto"/>
        <w:right w:val="none" w:sz="0" w:space="0" w:color="auto"/>
      </w:divBdr>
    </w:div>
    <w:div w:id="203756896">
      <w:bodyDiv w:val="1"/>
      <w:marLeft w:val="0"/>
      <w:marRight w:val="0"/>
      <w:marTop w:val="0"/>
      <w:marBottom w:val="0"/>
      <w:divBdr>
        <w:top w:val="none" w:sz="0" w:space="0" w:color="auto"/>
        <w:left w:val="none" w:sz="0" w:space="0" w:color="auto"/>
        <w:bottom w:val="none" w:sz="0" w:space="0" w:color="auto"/>
        <w:right w:val="none" w:sz="0" w:space="0" w:color="auto"/>
      </w:divBdr>
      <w:divsChild>
        <w:div w:id="601114317">
          <w:marLeft w:val="0"/>
          <w:marRight w:val="0"/>
          <w:marTop w:val="0"/>
          <w:marBottom w:val="0"/>
          <w:divBdr>
            <w:top w:val="none" w:sz="0" w:space="0" w:color="auto"/>
            <w:left w:val="none" w:sz="0" w:space="0" w:color="auto"/>
            <w:bottom w:val="none" w:sz="0" w:space="0" w:color="auto"/>
            <w:right w:val="none" w:sz="0" w:space="0" w:color="auto"/>
          </w:divBdr>
          <w:divsChild>
            <w:div w:id="2097819729">
              <w:marLeft w:val="0"/>
              <w:marRight w:val="0"/>
              <w:marTop w:val="0"/>
              <w:marBottom w:val="0"/>
              <w:divBdr>
                <w:top w:val="none" w:sz="0" w:space="0" w:color="auto"/>
                <w:left w:val="none" w:sz="0" w:space="0" w:color="auto"/>
                <w:bottom w:val="none" w:sz="0" w:space="0" w:color="auto"/>
                <w:right w:val="none" w:sz="0" w:space="0" w:color="auto"/>
              </w:divBdr>
              <w:divsChild>
                <w:div w:id="1313145809">
                  <w:marLeft w:val="0"/>
                  <w:marRight w:val="0"/>
                  <w:marTop w:val="0"/>
                  <w:marBottom w:val="0"/>
                  <w:divBdr>
                    <w:top w:val="none" w:sz="0" w:space="0" w:color="auto"/>
                    <w:left w:val="none" w:sz="0" w:space="0" w:color="auto"/>
                    <w:bottom w:val="none" w:sz="0" w:space="0" w:color="auto"/>
                    <w:right w:val="none" w:sz="0" w:space="0" w:color="auto"/>
                  </w:divBdr>
                  <w:divsChild>
                    <w:div w:id="287200583">
                      <w:marLeft w:val="0"/>
                      <w:marRight w:val="0"/>
                      <w:marTop w:val="0"/>
                      <w:marBottom w:val="0"/>
                      <w:divBdr>
                        <w:top w:val="none" w:sz="0" w:space="0" w:color="auto"/>
                        <w:left w:val="none" w:sz="0" w:space="0" w:color="auto"/>
                        <w:bottom w:val="none" w:sz="0" w:space="0" w:color="auto"/>
                        <w:right w:val="none" w:sz="0" w:space="0" w:color="auto"/>
                      </w:divBdr>
                    </w:div>
                    <w:div w:id="888684453">
                      <w:marLeft w:val="0"/>
                      <w:marRight w:val="0"/>
                      <w:marTop w:val="0"/>
                      <w:marBottom w:val="0"/>
                      <w:divBdr>
                        <w:top w:val="none" w:sz="0" w:space="0" w:color="auto"/>
                        <w:left w:val="none" w:sz="0" w:space="0" w:color="auto"/>
                        <w:bottom w:val="none" w:sz="0" w:space="0" w:color="auto"/>
                        <w:right w:val="none" w:sz="0" w:space="0" w:color="auto"/>
                      </w:divBdr>
                    </w:div>
                    <w:div w:id="1208295662">
                      <w:marLeft w:val="0"/>
                      <w:marRight w:val="0"/>
                      <w:marTop w:val="0"/>
                      <w:marBottom w:val="0"/>
                      <w:divBdr>
                        <w:top w:val="none" w:sz="0" w:space="0" w:color="auto"/>
                        <w:left w:val="none" w:sz="0" w:space="0" w:color="auto"/>
                        <w:bottom w:val="none" w:sz="0" w:space="0" w:color="auto"/>
                        <w:right w:val="none" w:sz="0" w:space="0" w:color="auto"/>
                      </w:divBdr>
                    </w:div>
                    <w:div w:id="186490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64629">
      <w:bodyDiv w:val="1"/>
      <w:marLeft w:val="0"/>
      <w:marRight w:val="0"/>
      <w:marTop w:val="0"/>
      <w:marBottom w:val="0"/>
      <w:divBdr>
        <w:top w:val="none" w:sz="0" w:space="0" w:color="auto"/>
        <w:left w:val="none" w:sz="0" w:space="0" w:color="auto"/>
        <w:bottom w:val="none" w:sz="0" w:space="0" w:color="auto"/>
        <w:right w:val="none" w:sz="0" w:space="0" w:color="auto"/>
      </w:divBdr>
    </w:div>
    <w:div w:id="205070084">
      <w:bodyDiv w:val="1"/>
      <w:marLeft w:val="0"/>
      <w:marRight w:val="0"/>
      <w:marTop w:val="0"/>
      <w:marBottom w:val="0"/>
      <w:divBdr>
        <w:top w:val="none" w:sz="0" w:space="0" w:color="auto"/>
        <w:left w:val="none" w:sz="0" w:space="0" w:color="auto"/>
        <w:bottom w:val="none" w:sz="0" w:space="0" w:color="auto"/>
        <w:right w:val="none" w:sz="0" w:space="0" w:color="auto"/>
      </w:divBdr>
      <w:divsChild>
        <w:div w:id="743723426">
          <w:marLeft w:val="0"/>
          <w:marRight w:val="0"/>
          <w:marTop w:val="0"/>
          <w:marBottom w:val="0"/>
          <w:divBdr>
            <w:top w:val="none" w:sz="0" w:space="0" w:color="auto"/>
            <w:left w:val="none" w:sz="0" w:space="0" w:color="auto"/>
            <w:bottom w:val="none" w:sz="0" w:space="0" w:color="auto"/>
            <w:right w:val="none" w:sz="0" w:space="0" w:color="auto"/>
          </w:divBdr>
          <w:divsChild>
            <w:div w:id="646127509">
              <w:marLeft w:val="0"/>
              <w:marRight w:val="0"/>
              <w:marTop w:val="0"/>
              <w:marBottom w:val="0"/>
              <w:divBdr>
                <w:top w:val="none" w:sz="0" w:space="0" w:color="auto"/>
                <w:left w:val="none" w:sz="0" w:space="0" w:color="auto"/>
                <w:bottom w:val="none" w:sz="0" w:space="0" w:color="auto"/>
                <w:right w:val="none" w:sz="0" w:space="0" w:color="auto"/>
              </w:divBdr>
              <w:divsChild>
                <w:div w:id="997078688">
                  <w:marLeft w:val="0"/>
                  <w:marRight w:val="0"/>
                  <w:marTop w:val="0"/>
                  <w:marBottom w:val="0"/>
                  <w:divBdr>
                    <w:top w:val="none" w:sz="0" w:space="0" w:color="auto"/>
                    <w:left w:val="none" w:sz="0" w:space="0" w:color="auto"/>
                    <w:bottom w:val="none" w:sz="0" w:space="0" w:color="auto"/>
                    <w:right w:val="none" w:sz="0" w:space="0" w:color="auto"/>
                  </w:divBdr>
                  <w:divsChild>
                    <w:div w:id="955676692">
                      <w:marLeft w:val="0"/>
                      <w:marRight w:val="0"/>
                      <w:marTop w:val="0"/>
                      <w:marBottom w:val="0"/>
                      <w:divBdr>
                        <w:top w:val="none" w:sz="0" w:space="0" w:color="auto"/>
                        <w:left w:val="none" w:sz="0" w:space="0" w:color="auto"/>
                        <w:bottom w:val="none" w:sz="0" w:space="0" w:color="auto"/>
                        <w:right w:val="none" w:sz="0" w:space="0" w:color="auto"/>
                      </w:divBdr>
                    </w:div>
                    <w:div w:id="1346978129">
                      <w:marLeft w:val="0"/>
                      <w:marRight w:val="0"/>
                      <w:marTop w:val="0"/>
                      <w:marBottom w:val="0"/>
                      <w:divBdr>
                        <w:top w:val="none" w:sz="0" w:space="0" w:color="auto"/>
                        <w:left w:val="none" w:sz="0" w:space="0" w:color="auto"/>
                        <w:bottom w:val="none" w:sz="0" w:space="0" w:color="auto"/>
                        <w:right w:val="none" w:sz="0" w:space="0" w:color="auto"/>
                      </w:divBdr>
                    </w:div>
                    <w:div w:id="182658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21082">
      <w:bodyDiv w:val="1"/>
      <w:marLeft w:val="0"/>
      <w:marRight w:val="0"/>
      <w:marTop w:val="0"/>
      <w:marBottom w:val="0"/>
      <w:divBdr>
        <w:top w:val="none" w:sz="0" w:space="0" w:color="auto"/>
        <w:left w:val="none" w:sz="0" w:space="0" w:color="auto"/>
        <w:bottom w:val="none" w:sz="0" w:space="0" w:color="auto"/>
        <w:right w:val="none" w:sz="0" w:space="0" w:color="auto"/>
      </w:divBdr>
      <w:divsChild>
        <w:div w:id="1328704769">
          <w:marLeft w:val="0"/>
          <w:marRight w:val="0"/>
          <w:marTop w:val="0"/>
          <w:marBottom w:val="0"/>
          <w:divBdr>
            <w:top w:val="none" w:sz="0" w:space="0" w:color="auto"/>
            <w:left w:val="none" w:sz="0" w:space="0" w:color="auto"/>
            <w:bottom w:val="none" w:sz="0" w:space="0" w:color="auto"/>
            <w:right w:val="none" w:sz="0" w:space="0" w:color="auto"/>
          </w:divBdr>
          <w:divsChild>
            <w:div w:id="884028585">
              <w:marLeft w:val="0"/>
              <w:marRight w:val="0"/>
              <w:marTop w:val="0"/>
              <w:marBottom w:val="0"/>
              <w:divBdr>
                <w:top w:val="none" w:sz="0" w:space="0" w:color="auto"/>
                <w:left w:val="none" w:sz="0" w:space="0" w:color="auto"/>
                <w:bottom w:val="none" w:sz="0" w:space="0" w:color="auto"/>
                <w:right w:val="none" w:sz="0" w:space="0" w:color="auto"/>
              </w:divBdr>
              <w:divsChild>
                <w:div w:id="2135250094">
                  <w:marLeft w:val="0"/>
                  <w:marRight w:val="0"/>
                  <w:marTop w:val="0"/>
                  <w:marBottom w:val="0"/>
                  <w:divBdr>
                    <w:top w:val="none" w:sz="0" w:space="0" w:color="auto"/>
                    <w:left w:val="none" w:sz="0" w:space="0" w:color="auto"/>
                    <w:bottom w:val="none" w:sz="0" w:space="0" w:color="auto"/>
                    <w:right w:val="none" w:sz="0" w:space="0" w:color="auto"/>
                  </w:divBdr>
                  <w:divsChild>
                    <w:div w:id="1706834343">
                      <w:marLeft w:val="0"/>
                      <w:marRight w:val="0"/>
                      <w:marTop w:val="0"/>
                      <w:marBottom w:val="0"/>
                      <w:divBdr>
                        <w:top w:val="none" w:sz="0" w:space="0" w:color="auto"/>
                        <w:left w:val="none" w:sz="0" w:space="0" w:color="auto"/>
                        <w:bottom w:val="none" w:sz="0" w:space="0" w:color="auto"/>
                        <w:right w:val="none" w:sz="0" w:space="0" w:color="auto"/>
                      </w:divBdr>
                    </w:div>
                    <w:div w:id="1403987014">
                      <w:marLeft w:val="0"/>
                      <w:marRight w:val="0"/>
                      <w:marTop w:val="0"/>
                      <w:marBottom w:val="0"/>
                      <w:divBdr>
                        <w:top w:val="none" w:sz="0" w:space="0" w:color="auto"/>
                        <w:left w:val="none" w:sz="0" w:space="0" w:color="auto"/>
                        <w:bottom w:val="none" w:sz="0" w:space="0" w:color="auto"/>
                        <w:right w:val="none" w:sz="0" w:space="0" w:color="auto"/>
                      </w:divBdr>
                    </w:div>
                    <w:div w:id="751008699">
                      <w:marLeft w:val="0"/>
                      <w:marRight w:val="0"/>
                      <w:marTop w:val="0"/>
                      <w:marBottom w:val="0"/>
                      <w:divBdr>
                        <w:top w:val="none" w:sz="0" w:space="0" w:color="auto"/>
                        <w:left w:val="none" w:sz="0" w:space="0" w:color="auto"/>
                        <w:bottom w:val="none" w:sz="0" w:space="0" w:color="auto"/>
                        <w:right w:val="none" w:sz="0" w:space="0" w:color="auto"/>
                      </w:divBdr>
                    </w:div>
                    <w:div w:id="1498767511">
                      <w:marLeft w:val="0"/>
                      <w:marRight w:val="0"/>
                      <w:marTop w:val="0"/>
                      <w:marBottom w:val="0"/>
                      <w:divBdr>
                        <w:top w:val="none" w:sz="0" w:space="0" w:color="auto"/>
                        <w:left w:val="none" w:sz="0" w:space="0" w:color="auto"/>
                        <w:bottom w:val="none" w:sz="0" w:space="0" w:color="auto"/>
                        <w:right w:val="none" w:sz="0" w:space="0" w:color="auto"/>
                      </w:divBdr>
                    </w:div>
                    <w:div w:id="859048636">
                      <w:marLeft w:val="0"/>
                      <w:marRight w:val="0"/>
                      <w:marTop w:val="0"/>
                      <w:marBottom w:val="0"/>
                      <w:divBdr>
                        <w:top w:val="none" w:sz="0" w:space="0" w:color="auto"/>
                        <w:left w:val="none" w:sz="0" w:space="0" w:color="auto"/>
                        <w:bottom w:val="none" w:sz="0" w:space="0" w:color="auto"/>
                        <w:right w:val="none" w:sz="0" w:space="0" w:color="auto"/>
                      </w:divBdr>
                    </w:div>
                    <w:div w:id="1485125921">
                      <w:marLeft w:val="0"/>
                      <w:marRight w:val="0"/>
                      <w:marTop w:val="0"/>
                      <w:marBottom w:val="0"/>
                      <w:divBdr>
                        <w:top w:val="none" w:sz="0" w:space="0" w:color="auto"/>
                        <w:left w:val="none" w:sz="0" w:space="0" w:color="auto"/>
                        <w:bottom w:val="none" w:sz="0" w:space="0" w:color="auto"/>
                        <w:right w:val="none" w:sz="0" w:space="0" w:color="auto"/>
                      </w:divBdr>
                    </w:div>
                    <w:div w:id="829250421">
                      <w:marLeft w:val="0"/>
                      <w:marRight w:val="0"/>
                      <w:marTop w:val="0"/>
                      <w:marBottom w:val="0"/>
                      <w:divBdr>
                        <w:top w:val="none" w:sz="0" w:space="0" w:color="auto"/>
                        <w:left w:val="none" w:sz="0" w:space="0" w:color="auto"/>
                        <w:bottom w:val="none" w:sz="0" w:space="0" w:color="auto"/>
                        <w:right w:val="none" w:sz="0" w:space="0" w:color="auto"/>
                      </w:divBdr>
                    </w:div>
                    <w:div w:id="1205142695">
                      <w:marLeft w:val="0"/>
                      <w:marRight w:val="0"/>
                      <w:marTop w:val="0"/>
                      <w:marBottom w:val="0"/>
                      <w:divBdr>
                        <w:top w:val="none" w:sz="0" w:space="0" w:color="auto"/>
                        <w:left w:val="none" w:sz="0" w:space="0" w:color="auto"/>
                        <w:bottom w:val="none" w:sz="0" w:space="0" w:color="auto"/>
                        <w:right w:val="none" w:sz="0" w:space="0" w:color="auto"/>
                      </w:divBdr>
                    </w:div>
                    <w:div w:id="1988511947">
                      <w:marLeft w:val="0"/>
                      <w:marRight w:val="0"/>
                      <w:marTop w:val="0"/>
                      <w:marBottom w:val="0"/>
                      <w:divBdr>
                        <w:top w:val="none" w:sz="0" w:space="0" w:color="auto"/>
                        <w:left w:val="none" w:sz="0" w:space="0" w:color="auto"/>
                        <w:bottom w:val="none" w:sz="0" w:space="0" w:color="auto"/>
                        <w:right w:val="none" w:sz="0" w:space="0" w:color="auto"/>
                      </w:divBdr>
                    </w:div>
                    <w:div w:id="70734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26920">
      <w:bodyDiv w:val="1"/>
      <w:marLeft w:val="0"/>
      <w:marRight w:val="0"/>
      <w:marTop w:val="0"/>
      <w:marBottom w:val="0"/>
      <w:divBdr>
        <w:top w:val="none" w:sz="0" w:space="0" w:color="auto"/>
        <w:left w:val="none" w:sz="0" w:space="0" w:color="auto"/>
        <w:bottom w:val="none" w:sz="0" w:space="0" w:color="auto"/>
        <w:right w:val="none" w:sz="0" w:space="0" w:color="auto"/>
      </w:divBdr>
      <w:divsChild>
        <w:div w:id="510875246">
          <w:marLeft w:val="0"/>
          <w:marRight w:val="0"/>
          <w:marTop w:val="0"/>
          <w:marBottom w:val="0"/>
          <w:divBdr>
            <w:top w:val="none" w:sz="0" w:space="0" w:color="auto"/>
            <w:left w:val="none" w:sz="0" w:space="0" w:color="auto"/>
            <w:bottom w:val="none" w:sz="0" w:space="0" w:color="auto"/>
            <w:right w:val="none" w:sz="0" w:space="0" w:color="auto"/>
          </w:divBdr>
          <w:divsChild>
            <w:div w:id="1821186294">
              <w:marLeft w:val="0"/>
              <w:marRight w:val="0"/>
              <w:marTop w:val="0"/>
              <w:marBottom w:val="0"/>
              <w:divBdr>
                <w:top w:val="none" w:sz="0" w:space="0" w:color="auto"/>
                <w:left w:val="none" w:sz="0" w:space="0" w:color="auto"/>
                <w:bottom w:val="none" w:sz="0" w:space="0" w:color="auto"/>
                <w:right w:val="none" w:sz="0" w:space="0" w:color="auto"/>
              </w:divBdr>
              <w:divsChild>
                <w:div w:id="163597113">
                  <w:marLeft w:val="0"/>
                  <w:marRight w:val="0"/>
                  <w:marTop w:val="0"/>
                  <w:marBottom w:val="0"/>
                  <w:divBdr>
                    <w:top w:val="none" w:sz="0" w:space="0" w:color="auto"/>
                    <w:left w:val="none" w:sz="0" w:space="0" w:color="auto"/>
                    <w:bottom w:val="none" w:sz="0" w:space="0" w:color="auto"/>
                    <w:right w:val="none" w:sz="0" w:space="0" w:color="auto"/>
                  </w:divBdr>
                  <w:divsChild>
                    <w:div w:id="1154109280">
                      <w:marLeft w:val="0"/>
                      <w:marRight w:val="0"/>
                      <w:marTop w:val="0"/>
                      <w:marBottom w:val="0"/>
                      <w:divBdr>
                        <w:top w:val="none" w:sz="0" w:space="0" w:color="auto"/>
                        <w:left w:val="none" w:sz="0" w:space="0" w:color="auto"/>
                        <w:bottom w:val="none" w:sz="0" w:space="0" w:color="auto"/>
                        <w:right w:val="none" w:sz="0" w:space="0" w:color="auto"/>
                      </w:divBdr>
                    </w:div>
                    <w:div w:id="1011418015">
                      <w:marLeft w:val="0"/>
                      <w:marRight w:val="0"/>
                      <w:marTop w:val="0"/>
                      <w:marBottom w:val="0"/>
                      <w:divBdr>
                        <w:top w:val="none" w:sz="0" w:space="0" w:color="auto"/>
                        <w:left w:val="none" w:sz="0" w:space="0" w:color="auto"/>
                        <w:bottom w:val="none" w:sz="0" w:space="0" w:color="auto"/>
                        <w:right w:val="none" w:sz="0" w:space="0" w:color="auto"/>
                      </w:divBdr>
                    </w:div>
                    <w:div w:id="1721515320">
                      <w:marLeft w:val="0"/>
                      <w:marRight w:val="0"/>
                      <w:marTop w:val="0"/>
                      <w:marBottom w:val="0"/>
                      <w:divBdr>
                        <w:top w:val="none" w:sz="0" w:space="0" w:color="auto"/>
                        <w:left w:val="none" w:sz="0" w:space="0" w:color="auto"/>
                        <w:bottom w:val="none" w:sz="0" w:space="0" w:color="auto"/>
                        <w:right w:val="none" w:sz="0" w:space="0" w:color="auto"/>
                      </w:divBdr>
                    </w:div>
                    <w:div w:id="707683020">
                      <w:marLeft w:val="0"/>
                      <w:marRight w:val="0"/>
                      <w:marTop w:val="0"/>
                      <w:marBottom w:val="0"/>
                      <w:divBdr>
                        <w:top w:val="none" w:sz="0" w:space="0" w:color="auto"/>
                        <w:left w:val="none" w:sz="0" w:space="0" w:color="auto"/>
                        <w:bottom w:val="none" w:sz="0" w:space="0" w:color="auto"/>
                        <w:right w:val="none" w:sz="0" w:space="0" w:color="auto"/>
                      </w:divBdr>
                    </w:div>
                    <w:div w:id="1577789662">
                      <w:marLeft w:val="0"/>
                      <w:marRight w:val="0"/>
                      <w:marTop w:val="0"/>
                      <w:marBottom w:val="0"/>
                      <w:divBdr>
                        <w:top w:val="none" w:sz="0" w:space="0" w:color="auto"/>
                        <w:left w:val="none" w:sz="0" w:space="0" w:color="auto"/>
                        <w:bottom w:val="none" w:sz="0" w:space="0" w:color="auto"/>
                        <w:right w:val="none" w:sz="0" w:space="0" w:color="auto"/>
                      </w:divBdr>
                    </w:div>
                    <w:div w:id="1592355209">
                      <w:marLeft w:val="0"/>
                      <w:marRight w:val="0"/>
                      <w:marTop w:val="0"/>
                      <w:marBottom w:val="0"/>
                      <w:divBdr>
                        <w:top w:val="none" w:sz="0" w:space="0" w:color="auto"/>
                        <w:left w:val="none" w:sz="0" w:space="0" w:color="auto"/>
                        <w:bottom w:val="none" w:sz="0" w:space="0" w:color="auto"/>
                        <w:right w:val="none" w:sz="0" w:space="0" w:color="auto"/>
                      </w:divBdr>
                    </w:div>
                    <w:div w:id="1250037924">
                      <w:marLeft w:val="0"/>
                      <w:marRight w:val="0"/>
                      <w:marTop w:val="0"/>
                      <w:marBottom w:val="0"/>
                      <w:divBdr>
                        <w:top w:val="none" w:sz="0" w:space="0" w:color="auto"/>
                        <w:left w:val="none" w:sz="0" w:space="0" w:color="auto"/>
                        <w:bottom w:val="none" w:sz="0" w:space="0" w:color="auto"/>
                        <w:right w:val="none" w:sz="0" w:space="0" w:color="auto"/>
                      </w:divBdr>
                    </w:div>
                    <w:div w:id="182323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01219">
      <w:bodyDiv w:val="1"/>
      <w:marLeft w:val="0"/>
      <w:marRight w:val="0"/>
      <w:marTop w:val="0"/>
      <w:marBottom w:val="0"/>
      <w:divBdr>
        <w:top w:val="none" w:sz="0" w:space="0" w:color="auto"/>
        <w:left w:val="none" w:sz="0" w:space="0" w:color="auto"/>
        <w:bottom w:val="none" w:sz="0" w:space="0" w:color="auto"/>
        <w:right w:val="none" w:sz="0" w:space="0" w:color="auto"/>
      </w:divBdr>
      <w:divsChild>
        <w:div w:id="115105800">
          <w:marLeft w:val="0"/>
          <w:marRight w:val="0"/>
          <w:marTop w:val="0"/>
          <w:marBottom w:val="0"/>
          <w:divBdr>
            <w:top w:val="none" w:sz="0" w:space="0" w:color="auto"/>
            <w:left w:val="none" w:sz="0" w:space="0" w:color="auto"/>
            <w:bottom w:val="none" w:sz="0" w:space="0" w:color="auto"/>
            <w:right w:val="none" w:sz="0" w:space="0" w:color="auto"/>
          </w:divBdr>
          <w:divsChild>
            <w:div w:id="1372918705">
              <w:marLeft w:val="0"/>
              <w:marRight w:val="0"/>
              <w:marTop w:val="0"/>
              <w:marBottom w:val="0"/>
              <w:divBdr>
                <w:top w:val="none" w:sz="0" w:space="0" w:color="auto"/>
                <w:left w:val="none" w:sz="0" w:space="0" w:color="auto"/>
                <w:bottom w:val="none" w:sz="0" w:space="0" w:color="auto"/>
                <w:right w:val="none" w:sz="0" w:space="0" w:color="auto"/>
              </w:divBdr>
              <w:divsChild>
                <w:div w:id="2111587004">
                  <w:marLeft w:val="0"/>
                  <w:marRight w:val="0"/>
                  <w:marTop w:val="0"/>
                  <w:marBottom w:val="0"/>
                  <w:divBdr>
                    <w:top w:val="none" w:sz="0" w:space="0" w:color="auto"/>
                    <w:left w:val="none" w:sz="0" w:space="0" w:color="auto"/>
                    <w:bottom w:val="none" w:sz="0" w:space="0" w:color="auto"/>
                    <w:right w:val="none" w:sz="0" w:space="0" w:color="auto"/>
                  </w:divBdr>
                  <w:divsChild>
                    <w:div w:id="1869100533">
                      <w:marLeft w:val="0"/>
                      <w:marRight w:val="0"/>
                      <w:marTop w:val="0"/>
                      <w:marBottom w:val="0"/>
                      <w:divBdr>
                        <w:top w:val="none" w:sz="0" w:space="0" w:color="auto"/>
                        <w:left w:val="none" w:sz="0" w:space="0" w:color="auto"/>
                        <w:bottom w:val="none" w:sz="0" w:space="0" w:color="auto"/>
                        <w:right w:val="none" w:sz="0" w:space="0" w:color="auto"/>
                      </w:divBdr>
                      <w:divsChild>
                        <w:div w:id="1357658155">
                          <w:marLeft w:val="-30"/>
                          <w:marRight w:val="-30"/>
                          <w:marTop w:val="0"/>
                          <w:marBottom w:val="0"/>
                          <w:divBdr>
                            <w:top w:val="none" w:sz="0" w:space="0" w:color="auto"/>
                            <w:left w:val="none" w:sz="0" w:space="0" w:color="auto"/>
                            <w:bottom w:val="none" w:sz="0" w:space="0" w:color="auto"/>
                            <w:right w:val="none" w:sz="0" w:space="0" w:color="auto"/>
                          </w:divBdr>
                          <w:divsChild>
                            <w:div w:id="436146810">
                              <w:marLeft w:val="0"/>
                              <w:marRight w:val="0"/>
                              <w:marTop w:val="0"/>
                              <w:marBottom w:val="0"/>
                              <w:divBdr>
                                <w:top w:val="none" w:sz="0" w:space="0" w:color="auto"/>
                                <w:left w:val="none" w:sz="0" w:space="0" w:color="auto"/>
                                <w:bottom w:val="none" w:sz="0" w:space="0" w:color="auto"/>
                                <w:right w:val="none" w:sz="0" w:space="0" w:color="auto"/>
                              </w:divBdr>
                              <w:divsChild>
                                <w:div w:id="53203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4557110">
          <w:marLeft w:val="0"/>
          <w:marRight w:val="0"/>
          <w:marTop w:val="0"/>
          <w:marBottom w:val="0"/>
          <w:divBdr>
            <w:top w:val="none" w:sz="0" w:space="0" w:color="auto"/>
            <w:left w:val="none" w:sz="0" w:space="0" w:color="auto"/>
            <w:bottom w:val="none" w:sz="0" w:space="0" w:color="auto"/>
            <w:right w:val="none" w:sz="0" w:space="0" w:color="auto"/>
          </w:divBdr>
          <w:divsChild>
            <w:div w:id="1836605895">
              <w:marLeft w:val="0"/>
              <w:marRight w:val="0"/>
              <w:marTop w:val="0"/>
              <w:marBottom w:val="0"/>
              <w:divBdr>
                <w:top w:val="none" w:sz="0" w:space="0" w:color="auto"/>
                <w:left w:val="none" w:sz="0" w:space="0" w:color="auto"/>
                <w:bottom w:val="none" w:sz="0" w:space="0" w:color="auto"/>
                <w:right w:val="none" w:sz="0" w:space="0" w:color="auto"/>
              </w:divBdr>
              <w:divsChild>
                <w:div w:id="887881731">
                  <w:marLeft w:val="0"/>
                  <w:marRight w:val="0"/>
                  <w:marTop w:val="0"/>
                  <w:marBottom w:val="0"/>
                  <w:divBdr>
                    <w:top w:val="none" w:sz="0" w:space="0" w:color="auto"/>
                    <w:left w:val="none" w:sz="0" w:space="0" w:color="auto"/>
                    <w:bottom w:val="none" w:sz="0" w:space="0" w:color="auto"/>
                    <w:right w:val="none" w:sz="0" w:space="0" w:color="auto"/>
                  </w:divBdr>
                  <w:divsChild>
                    <w:div w:id="8682563">
                      <w:marLeft w:val="0"/>
                      <w:marRight w:val="0"/>
                      <w:marTop w:val="0"/>
                      <w:marBottom w:val="0"/>
                      <w:divBdr>
                        <w:top w:val="none" w:sz="0" w:space="0" w:color="auto"/>
                        <w:left w:val="none" w:sz="0" w:space="0" w:color="auto"/>
                        <w:bottom w:val="none" w:sz="0" w:space="0" w:color="auto"/>
                        <w:right w:val="none" w:sz="0" w:space="0" w:color="auto"/>
                      </w:divBdr>
                      <w:divsChild>
                        <w:div w:id="807818449">
                          <w:marLeft w:val="-30"/>
                          <w:marRight w:val="-30"/>
                          <w:marTop w:val="0"/>
                          <w:marBottom w:val="0"/>
                          <w:divBdr>
                            <w:top w:val="none" w:sz="0" w:space="0" w:color="auto"/>
                            <w:left w:val="none" w:sz="0" w:space="0" w:color="auto"/>
                            <w:bottom w:val="none" w:sz="0" w:space="0" w:color="auto"/>
                            <w:right w:val="none" w:sz="0" w:space="0" w:color="auto"/>
                          </w:divBdr>
                          <w:divsChild>
                            <w:div w:id="1813476788">
                              <w:marLeft w:val="0"/>
                              <w:marRight w:val="0"/>
                              <w:marTop w:val="0"/>
                              <w:marBottom w:val="0"/>
                              <w:divBdr>
                                <w:top w:val="none" w:sz="0" w:space="0" w:color="auto"/>
                                <w:left w:val="none" w:sz="0" w:space="0" w:color="auto"/>
                                <w:bottom w:val="none" w:sz="0" w:space="0" w:color="auto"/>
                                <w:right w:val="none" w:sz="0" w:space="0" w:color="auto"/>
                              </w:divBdr>
                              <w:divsChild>
                                <w:div w:id="152470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034055">
          <w:marLeft w:val="0"/>
          <w:marRight w:val="0"/>
          <w:marTop w:val="0"/>
          <w:marBottom w:val="0"/>
          <w:divBdr>
            <w:top w:val="none" w:sz="0" w:space="0" w:color="auto"/>
            <w:left w:val="none" w:sz="0" w:space="0" w:color="auto"/>
            <w:bottom w:val="none" w:sz="0" w:space="0" w:color="auto"/>
            <w:right w:val="none" w:sz="0" w:space="0" w:color="auto"/>
          </w:divBdr>
          <w:divsChild>
            <w:div w:id="1252936962">
              <w:marLeft w:val="0"/>
              <w:marRight w:val="0"/>
              <w:marTop w:val="0"/>
              <w:marBottom w:val="0"/>
              <w:divBdr>
                <w:top w:val="none" w:sz="0" w:space="0" w:color="auto"/>
                <w:left w:val="none" w:sz="0" w:space="0" w:color="auto"/>
                <w:bottom w:val="none" w:sz="0" w:space="0" w:color="auto"/>
                <w:right w:val="none" w:sz="0" w:space="0" w:color="auto"/>
              </w:divBdr>
              <w:divsChild>
                <w:div w:id="1815373596">
                  <w:marLeft w:val="0"/>
                  <w:marRight w:val="0"/>
                  <w:marTop w:val="0"/>
                  <w:marBottom w:val="0"/>
                  <w:divBdr>
                    <w:top w:val="none" w:sz="0" w:space="0" w:color="auto"/>
                    <w:left w:val="none" w:sz="0" w:space="0" w:color="auto"/>
                    <w:bottom w:val="none" w:sz="0" w:space="0" w:color="auto"/>
                    <w:right w:val="none" w:sz="0" w:space="0" w:color="auto"/>
                  </w:divBdr>
                  <w:divsChild>
                    <w:div w:id="164133022">
                      <w:marLeft w:val="0"/>
                      <w:marRight w:val="0"/>
                      <w:marTop w:val="0"/>
                      <w:marBottom w:val="0"/>
                      <w:divBdr>
                        <w:top w:val="none" w:sz="0" w:space="0" w:color="auto"/>
                        <w:left w:val="none" w:sz="0" w:space="0" w:color="auto"/>
                        <w:bottom w:val="none" w:sz="0" w:space="0" w:color="auto"/>
                        <w:right w:val="none" w:sz="0" w:space="0" w:color="auto"/>
                      </w:divBdr>
                      <w:divsChild>
                        <w:div w:id="891891475">
                          <w:marLeft w:val="-30"/>
                          <w:marRight w:val="-30"/>
                          <w:marTop w:val="0"/>
                          <w:marBottom w:val="0"/>
                          <w:divBdr>
                            <w:top w:val="none" w:sz="0" w:space="0" w:color="auto"/>
                            <w:left w:val="none" w:sz="0" w:space="0" w:color="auto"/>
                            <w:bottom w:val="none" w:sz="0" w:space="0" w:color="auto"/>
                            <w:right w:val="none" w:sz="0" w:space="0" w:color="auto"/>
                          </w:divBdr>
                          <w:divsChild>
                            <w:div w:id="1343237004">
                              <w:marLeft w:val="0"/>
                              <w:marRight w:val="0"/>
                              <w:marTop w:val="0"/>
                              <w:marBottom w:val="0"/>
                              <w:divBdr>
                                <w:top w:val="none" w:sz="0" w:space="0" w:color="auto"/>
                                <w:left w:val="none" w:sz="0" w:space="0" w:color="auto"/>
                                <w:bottom w:val="none" w:sz="0" w:space="0" w:color="auto"/>
                                <w:right w:val="none" w:sz="0" w:space="0" w:color="auto"/>
                              </w:divBdr>
                              <w:divsChild>
                                <w:div w:id="68263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6753402">
          <w:marLeft w:val="0"/>
          <w:marRight w:val="0"/>
          <w:marTop w:val="0"/>
          <w:marBottom w:val="0"/>
          <w:divBdr>
            <w:top w:val="none" w:sz="0" w:space="0" w:color="auto"/>
            <w:left w:val="none" w:sz="0" w:space="0" w:color="auto"/>
            <w:bottom w:val="none" w:sz="0" w:space="0" w:color="auto"/>
            <w:right w:val="none" w:sz="0" w:space="0" w:color="auto"/>
          </w:divBdr>
          <w:divsChild>
            <w:div w:id="887960038">
              <w:marLeft w:val="0"/>
              <w:marRight w:val="0"/>
              <w:marTop w:val="0"/>
              <w:marBottom w:val="0"/>
              <w:divBdr>
                <w:top w:val="none" w:sz="0" w:space="0" w:color="auto"/>
                <w:left w:val="none" w:sz="0" w:space="0" w:color="auto"/>
                <w:bottom w:val="none" w:sz="0" w:space="0" w:color="auto"/>
                <w:right w:val="none" w:sz="0" w:space="0" w:color="auto"/>
              </w:divBdr>
              <w:divsChild>
                <w:div w:id="1464688421">
                  <w:marLeft w:val="0"/>
                  <w:marRight w:val="0"/>
                  <w:marTop w:val="0"/>
                  <w:marBottom w:val="0"/>
                  <w:divBdr>
                    <w:top w:val="none" w:sz="0" w:space="0" w:color="auto"/>
                    <w:left w:val="none" w:sz="0" w:space="0" w:color="auto"/>
                    <w:bottom w:val="none" w:sz="0" w:space="0" w:color="auto"/>
                    <w:right w:val="none" w:sz="0" w:space="0" w:color="auto"/>
                  </w:divBdr>
                  <w:divsChild>
                    <w:div w:id="2028678156">
                      <w:marLeft w:val="0"/>
                      <w:marRight w:val="0"/>
                      <w:marTop w:val="0"/>
                      <w:marBottom w:val="0"/>
                      <w:divBdr>
                        <w:top w:val="none" w:sz="0" w:space="0" w:color="auto"/>
                        <w:left w:val="none" w:sz="0" w:space="0" w:color="auto"/>
                        <w:bottom w:val="none" w:sz="0" w:space="0" w:color="auto"/>
                        <w:right w:val="none" w:sz="0" w:space="0" w:color="auto"/>
                      </w:divBdr>
                      <w:divsChild>
                        <w:div w:id="1527403816">
                          <w:marLeft w:val="-30"/>
                          <w:marRight w:val="-30"/>
                          <w:marTop w:val="0"/>
                          <w:marBottom w:val="0"/>
                          <w:divBdr>
                            <w:top w:val="none" w:sz="0" w:space="0" w:color="auto"/>
                            <w:left w:val="none" w:sz="0" w:space="0" w:color="auto"/>
                            <w:bottom w:val="none" w:sz="0" w:space="0" w:color="auto"/>
                            <w:right w:val="none" w:sz="0" w:space="0" w:color="auto"/>
                          </w:divBdr>
                          <w:divsChild>
                            <w:div w:id="1925339398">
                              <w:marLeft w:val="0"/>
                              <w:marRight w:val="0"/>
                              <w:marTop w:val="0"/>
                              <w:marBottom w:val="0"/>
                              <w:divBdr>
                                <w:top w:val="none" w:sz="0" w:space="0" w:color="auto"/>
                                <w:left w:val="none" w:sz="0" w:space="0" w:color="auto"/>
                                <w:bottom w:val="none" w:sz="0" w:space="0" w:color="auto"/>
                                <w:right w:val="none" w:sz="0" w:space="0" w:color="auto"/>
                              </w:divBdr>
                              <w:divsChild>
                                <w:div w:id="194356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2991979">
          <w:marLeft w:val="0"/>
          <w:marRight w:val="0"/>
          <w:marTop w:val="0"/>
          <w:marBottom w:val="0"/>
          <w:divBdr>
            <w:top w:val="none" w:sz="0" w:space="0" w:color="auto"/>
            <w:left w:val="none" w:sz="0" w:space="0" w:color="auto"/>
            <w:bottom w:val="none" w:sz="0" w:space="0" w:color="auto"/>
            <w:right w:val="none" w:sz="0" w:space="0" w:color="auto"/>
          </w:divBdr>
          <w:divsChild>
            <w:div w:id="390352306">
              <w:marLeft w:val="0"/>
              <w:marRight w:val="0"/>
              <w:marTop w:val="0"/>
              <w:marBottom w:val="0"/>
              <w:divBdr>
                <w:top w:val="none" w:sz="0" w:space="0" w:color="auto"/>
                <w:left w:val="none" w:sz="0" w:space="0" w:color="auto"/>
                <w:bottom w:val="none" w:sz="0" w:space="0" w:color="auto"/>
                <w:right w:val="none" w:sz="0" w:space="0" w:color="auto"/>
              </w:divBdr>
              <w:divsChild>
                <w:div w:id="229079289">
                  <w:marLeft w:val="0"/>
                  <w:marRight w:val="0"/>
                  <w:marTop w:val="0"/>
                  <w:marBottom w:val="0"/>
                  <w:divBdr>
                    <w:top w:val="none" w:sz="0" w:space="0" w:color="auto"/>
                    <w:left w:val="none" w:sz="0" w:space="0" w:color="auto"/>
                    <w:bottom w:val="none" w:sz="0" w:space="0" w:color="auto"/>
                    <w:right w:val="none" w:sz="0" w:space="0" w:color="auto"/>
                  </w:divBdr>
                  <w:divsChild>
                    <w:div w:id="1893540610">
                      <w:marLeft w:val="0"/>
                      <w:marRight w:val="0"/>
                      <w:marTop w:val="0"/>
                      <w:marBottom w:val="0"/>
                      <w:divBdr>
                        <w:top w:val="none" w:sz="0" w:space="0" w:color="auto"/>
                        <w:left w:val="none" w:sz="0" w:space="0" w:color="auto"/>
                        <w:bottom w:val="none" w:sz="0" w:space="0" w:color="auto"/>
                        <w:right w:val="none" w:sz="0" w:space="0" w:color="auto"/>
                      </w:divBdr>
                      <w:divsChild>
                        <w:div w:id="724643199">
                          <w:marLeft w:val="-30"/>
                          <w:marRight w:val="-30"/>
                          <w:marTop w:val="0"/>
                          <w:marBottom w:val="0"/>
                          <w:divBdr>
                            <w:top w:val="none" w:sz="0" w:space="0" w:color="auto"/>
                            <w:left w:val="none" w:sz="0" w:space="0" w:color="auto"/>
                            <w:bottom w:val="none" w:sz="0" w:space="0" w:color="auto"/>
                            <w:right w:val="none" w:sz="0" w:space="0" w:color="auto"/>
                          </w:divBdr>
                          <w:divsChild>
                            <w:div w:id="192809022">
                              <w:marLeft w:val="0"/>
                              <w:marRight w:val="0"/>
                              <w:marTop w:val="0"/>
                              <w:marBottom w:val="0"/>
                              <w:divBdr>
                                <w:top w:val="none" w:sz="0" w:space="0" w:color="auto"/>
                                <w:left w:val="none" w:sz="0" w:space="0" w:color="auto"/>
                                <w:bottom w:val="none" w:sz="0" w:space="0" w:color="auto"/>
                                <w:right w:val="none" w:sz="0" w:space="0" w:color="auto"/>
                              </w:divBdr>
                              <w:divsChild>
                                <w:div w:id="117456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184318">
          <w:marLeft w:val="0"/>
          <w:marRight w:val="0"/>
          <w:marTop w:val="0"/>
          <w:marBottom w:val="0"/>
          <w:divBdr>
            <w:top w:val="none" w:sz="0" w:space="0" w:color="auto"/>
            <w:left w:val="none" w:sz="0" w:space="0" w:color="auto"/>
            <w:bottom w:val="none" w:sz="0" w:space="0" w:color="auto"/>
            <w:right w:val="none" w:sz="0" w:space="0" w:color="auto"/>
          </w:divBdr>
          <w:divsChild>
            <w:div w:id="1296911544">
              <w:marLeft w:val="0"/>
              <w:marRight w:val="0"/>
              <w:marTop w:val="0"/>
              <w:marBottom w:val="0"/>
              <w:divBdr>
                <w:top w:val="none" w:sz="0" w:space="0" w:color="auto"/>
                <w:left w:val="none" w:sz="0" w:space="0" w:color="auto"/>
                <w:bottom w:val="none" w:sz="0" w:space="0" w:color="auto"/>
                <w:right w:val="none" w:sz="0" w:space="0" w:color="auto"/>
              </w:divBdr>
              <w:divsChild>
                <w:div w:id="159349260">
                  <w:marLeft w:val="0"/>
                  <w:marRight w:val="0"/>
                  <w:marTop w:val="0"/>
                  <w:marBottom w:val="0"/>
                  <w:divBdr>
                    <w:top w:val="none" w:sz="0" w:space="0" w:color="auto"/>
                    <w:left w:val="none" w:sz="0" w:space="0" w:color="auto"/>
                    <w:bottom w:val="none" w:sz="0" w:space="0" w:color="auto"/>
                    <w:right w:val="none" w:sz="0" w:space="0" w:color="auto"/>
                  </w:divBdr>
                  <w:divsChild>
                    <w:div w:id="813912894">
                      <w:marLeft w:val="0"/>
                      <w:marRight w:val="0"/>
                      <w:marTop w:val="0"/>
                      <w:marBottom w:val="0"/>
                      <w:divBdr>
                        <w:top w:val="none" w:sz="0" w:space="0" w:color="auto"/>
                        <w:left w:val="none" w:sz="0" w:space="0" w:color="auto"/>
                        <w:bottom w:val="none" w:sz="0" w:space="0" w:color="auto"/>
                        <w:right w:val="none" w:sz="0" w:space="0" w:color="auto"/>
                      </w:divBdr>
                      <w:divsChild>
                        <w:div w:id="1393360">
                          <w:marLeft w:val="-30"/>
                          <w:marRight w:val="-30"/>
                          <w:marTop w:val="0"/>
                          <w:marBottom w:val="0"/>
                          <w:divBdr>
                            <w:top w:val="none" w:sz="0" w:space="0" w:color="auto"/>
                            <w:left w:val="none" w:sz="0" w:space="0" w:color="auto"/>
                            <w:bottom w:val="none" w:sz="0" w:space="0" w:color="auto"/>
                            <w:right w:val="none" w:sz="0" w:space="0" w:color="auto"/>
                          </w:divBdr>
                          <w:divsChild>
                            <w:div w:id="24982745">
                              <w:marLeft w:val="0"/>
                              <w:marRight w:val="0"/>
                              <w:marTop w:val="0"/>
                              <w:marBottom w:val="0"/>
                              <w:divBdr>
                                <w:top w:val="none" w:sz="0" w:space="0" w:color="auto"/>
                                <w:left w:val="none" w:sz="0" w:space="0" w:color="auto"/>
                                <w:bottom w:val="none" w:sz="0" w:space="0" w:color="auto"/>
                                <w:right w:val="none" w:sz="0" w:space="0" w:color="auto"/>
                              </w:divBdr>
                              <w:divsChild>
                                <w:div w:id="51881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7421781">
          <w:marLeft w:val="0"/>
          <w:marRight w:val="0"/>
          <w:marTop w:val="0"/>
          <w:marBottom w:val="0"/>
          <w:divBdr>
            <w:top w:val="none" w:sz="0" w:space="0" w:color="auto"/>
            <w:left w:val="none" w:sz="0" w:space="0" w:color="auto"/>
            <w:bottom w:val="none" w:sz="0" w:space="0" w:color="auto"/>
            <w:right w:val="none" w:sz="0" w:space="0" w:color="auto"/>
          </w:divBdr>
          <w:divsChild>
            <w:div w:id="490633870">
              <w:marLeft w:val="0"/>
              <w:marRight w:val="0"/>
              <w:marTop w:val="0"/>
              <w:marBottom w:val="0"/>
              <w:divBdr>
                <w:top w:val="none" w:sz="0" w:space="0" w:color="auto"/>
                <w:left w:val="none" w:sz="0" w:space="0" w:color="auto"/>
                <w:bottom w:val="none" w:sz="0" w:space="0" w:color="auto"/>
                <w:right w:val="none" w:sz="0" w:space="0" w:color="auto"/>
              </w:divBdr>
              <w:divsChild>
                <w:div w:id="162624017">
                  <w:marLeft w:val="0"/>
                  <w:marRight w:val="0"/>
                  <w:marTop w:val="0"/>
                  <w:marBottom w:val="0"/>
                  <w:divBdr>
                    <w:top w:val="none" w:sz="0" w:space="0" w:color="auto"/>
                    <w:left w:val="none" w:sz="0" w:space="0" w:color="auto"/>
                    <w:bottom w:val="none" w:sz="0" w:space="0" w:color="auto"/>
                    <w:right w:val="none" w:sz="0" w:space="0" w:color="auto"/>
                  </w:divBdr>
                  <w:divsChild>
                    <w:div w:id="1665736846">
                      <w:marLeft w:val="0"/>
                      <w:marRight w:val="0"/>
                      <w:marTop w:val="0"/>
                      <w:marBottom w:val="0"/>
                      <w:divBdr>
                        <w:top w:val="none" w:sz="0" w:space="0" w:color="auto"/>
                        <w:left w:val="none" w:sz="0" w:space="0" w:color="auto"/>
                        <w:bottom w:val="none" w:sz="0" w:space="0" w:color="auto"/>
                        <w:right w:val="none" w:sz="0" w:space="0" w:color="auto"/>
                      </w:divBdr>
                      <w:divsChild>
                        <w:div w:id="1501778398">
                          <w:marLeft w:val="-30"/>
                          <w:marRight w:val="-30"/>
                          <w:marTop w:val="0"/>
                          <w:marBottom w:val="0"/>
                          <w:divBdr>
                            <w:top w:val="none" w:sz="0" w:space="0" w:color="auto"/>
                            <w:left w:val="none" w:sz="0" w:space="0" w:color="auto"/>
                            <w:bottom w:val="none" w:sz="0" w:space="0" w:color="auto"/>
                            <w:right w:val="none" w:sz="0" w:space="0" w:color="auto"/>
                          </w:divBdr>
                          <w:divsChild>
                            <w:div w:id="2034528256">
                              <w:marLeft w:val="0"/>
                              <w:marRight w:val="0"/>
                              <w:marTop w:val="0"/>
                              <w:marBottom w:val="0"/>
                              <w:divBdr>
                                <w:top w:val="none" w:sz="0" w:space="0" w:color="auto"/>
                                <w:left w:val="none" w:sz="0" w:space="0" w:color="auto"/>
                                <w:bottom w:val="none" w:sz="0" w:space="0" w:color="auto"/>
                                <w:right w:val="none" w:sz="0" w:space="0" w:color="auto"/>
                              </w:divBdr>
                              <w:divsChild>
                                <w:div w:id="179852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565282">
          <w:marLeft w:val="0"/>
          <w:marRight w:val="0"/>
          <w:marTop w:val="0"/>
          <w:marBottom w:val="0"/>
          <w:divBdr>
            <w:top w:val="none" w:sz="0" w:space="0" w:color="auto"/>
            <w:left w:val="none" w:sz="0" w:space="0" w:color="auto"/>
            <w:bottom w:val="none" w:sz="0" w:space="0" w:color="auto"/>
            <w:right w:val="none" w:sz="0" w:space="0" w:color="auto"/>
          </w:divBdr>
          <w:divsChild>
            <w:div w:id="990865731">
              <w:marLeft w:val="0"/>
              <w:marRight w:val="0"/>
              <w:marTop w:val="0"/>
              <w:marBottom w:val="0"/>
              <w:divBdr>
                <w:top w:val="none" w:sz="0" w:space="0" w:color="auto"/>
                <w:left w:val="none" w:sz="0" w:space="0" w:color="auto"/>
                <w:bottom w:val="none" w:sz="0" w:space="0" w:color="auto"/>
                <w:right w:val="none" w:sz="0" w:space="0" w:color="auto"/>
              </w:divBdr>
              <w:divsChild>
                <w:div w:id="1128015739">
                  <w:marLeft w:val="0"/>
                  <w:marRight w:val="0"/>
                  <w:marTop w:val="0"/>
                  <w:marBottom w:val="0"/>
                  <w:divBdr>
                    <w:top w:val="none" w:sz="0" w:space="0" w:color="auto"/>
                    <w:left w:val="none" w:sz="0" w:space="0" w:color="auto"/>
                    <w:bottom w:val="none" w:sz="0" w:space="0" w:color="auto"/>
                    <w:right w:val="none" w:sz="0" w:space="0" w:color="auto"/>
                  </w:divBdr>
                  <w:divsChild>
                    <w:div w:id="25908919">
                      <w:marLeft w:val="0"/>
                      <w:marRight w:val="0"/>
                      <w:marTop w:val="0"/>
                      <w:marBottom w:val="0"/>
                      <w:divBdr>
                        <w:top w:val="none" w:sz="0" w:space="0" w:color="auto"/>
                        <w:left w:val="none" w:sz="0" w:space="0" w:color="auto"/>
                        <w:bottom w:val="none" w:sz="0" w:space="0" w:color="auto"/>
                        <w:right w:val="none" w:sz="0" w:space="0" w:color="auto"/>
                      </w:divBdr>
                      <w:divsChild>
                        <w:div w:id="1613855202">
                          <w:marLeft w:val="-30"/>
                          <w:marRight w:val="-30"/>
                          <w:marTop w:val="0"/>
                          <w:marBottom w:val="0"/>
                          <w:divBdr>
                            <w:top w:val="none" w:sz="0" w:space="0" w:color="auto"/>
                            <w:left w:val="none" w:sz="0" w:space="0" w:color="auto"/>
                            <w:bottom w:val="none" w:sz="0" w:space="0" w:color="auto"/>
                            <w:right w:val="none" w:sz="0" w:space="0" w:color="auto"/>
                          </w:divBdr>
                          <w:divsChild>
                            <w:div w:id="1285619998">
                              <w:marLeft w:val="0"/>
                              <w:marRight w:val="0"/>
                              <w:marTop w:val="0"/>
                              <w:marBottom w:val="0"/>
                              <w:divBdr>
                                <w:top w:val="none" w:sz="0" w:space="0" w:color="auto"/>
                                <w:left w:val="none" w:sz="0" w:space="0" w:color="auto"/>
                                <w:bottom w:val="none" w:sz="0" w:space="0" w:color="auto"/>
                                <w:right w:val="none" w:sz="0" w:space="0" w:color="auto"/>
                              </w:divBdr>
                              <w:divsChild>
                                <w:div w:id="12431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450364">
      <w:bodyDiv w:val="1"/>
      <w:marLeft w:val="0"/>
      <w:marRight w:val="0"/>
      <w:marTop w:val="0"/>
      <w:marBottom w:val="0"/>
      <w:divBdr>
        <w:top w:val="none" w:sz="0" w:space="0" w:color="auto"/>
        <w:left w:val="none" w:sz="0" w:space="0" w:color="auto"/>
        <w:bottom w:val="none" w:sz="0" w:space="0" w:color="auto"/>
        <w:right w:val="none" w:sz="0" w:space="0" w:color="auto"/>
      </w:divBdr>
    </w:div>
    <w:div w:id="207493363">
      <w:bodyDiv w:val="1"/>
      <w:marLeft w:val="0"/>
      <w:marRight w:val="0"/>
      <w:marTop w:val="0"/>
      <w:marBottom w:val="0"/>
      <w:divBdr>
        <w:top w:val="none" w:sz="0" w:space="0" w:color="auto"/>
        <w:left w:val="none" w:sz="0" w:space="0" w:color="auto"/>
        <w:bottom w:val="none" w:sz="0" w:space="0" w:color="auto"/>
        <w:right w:val="none" w:sz="0" w:space="0" w:color="auto"/>
      </w:divBdr>
      <w:divsChild>
        <w:div w:id="829830511">
          <w:marLeft w:val="0"/>
          <w:marRight w:val="0"/>
          <w:marTop w:val="0"/>
          <w:marBottom w:val="0"/>
          <w:divBdr>
            <w:top w:val="none" w:sz="0" w:space="0" w:color="auto"/>
            <w:left w:val="none" w:sz="0" w:space="0" w:color="auto"/>
            <w:bottom w:val="none" w:sz="0" w:space="0" w:color="auto"/>
            <w:right w:val="none" w:sz="0" w:space="0" w:color="auto"/>
          </w:divBdr>
          <w:divsChild>
            <w:div w:id="1115977457">
              <w:marLeft w:val="0"/>
              <w:marRight w:val="0"/>
              <w:marTop w:val="0"/>
              <w:marBottom w:val="0"/>
              <w:divBdr>
                <w:top w:val="none" w:sz="0" w:space="0" w:color="auto"/>
                <w:left w:val="none" w:sz="0" w:space="0" w:color="auto"/>
                <w:bottom w:val="none" w:sz="0" w:space="0" w:color="auto"/>
                <w:right w:val="none" w:sz="0" w:space="0" w:color="auto"/>
              </w:divBdr>
              <w:divsChild>
                <w:div w:id="689768904">
                  <w:marLeft w:val="0"/>
                  <w:marRight w:val="0"/>
                  <w:marTop w:val="0"/>
                  <w:marBottom w:val="0"/>
                  <w:divBdr>
                    <w:top w:val="none" w:sz="0" w:space="0" w:color="auto"/>
                    <w:left w:val="none" w:sz="0" w:space="0" w:color="auto"/>
                    <w:bottom w:val="none" w:sz="0" w:space="0" w:color="auto"/>
                    <w:right w:val="none" w:sz="0" w:space="0" w:color="auto"/>
                  </w:divBdr>
                  <w:divsChild>
                    <w:div w:id="2116513177">
                      <w:marLeft w:val="0"/>
                      <w:marRight w:val="0"/>
                      <w:marTop w:val="0"/>
                      <w:marBottom w:val="0"/>
                      <w:divBdr>
                        <w:top w:val="none" w:sz="0" w:space="0" w:color="auto"/>
                        <w:left w:val="none" w:sz="0" w:space="0" w:color="auto"/>
                        <w:bottom w:val="none" w:sz="0" w:space="0" w:color="auto"/>
                        <w:right w:val="none" w:sz="0" w:space="0" w:color="auto"/>
                      </w:divBdr>
                    </w:div>
                    <w:div w:id="632557898">
                      <w:marLeft w:val="0"/>
                      <w:marRight w:val="0"/>
                      <w:marTop w:val="0"/>
                      <w:marBottom w:val="0"/>
                      <w:divBdr>
                        <w:top w:val="none" w:sz="0" w:space="0" w:color="auto"/>
                        <w:left w:val="none" w:sz="0" w:space="0" w:color="auto"/>
                        <w:bottom w:val="none" w:sz="0" w:space="0" w:color="auto"/>
                        <w:right w:val="none" w:sz="0" w:space="0" w:color="auto"/>
                      </w:divBdr>
                    </w:div>
                    <w:div w:id="149160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02863">
      <w:bodyDiv w:val="1"/>
      <w:marLeft w:val="0"/>
      <w:marRight w:val="0"/>
      <w:marTop w:val="0"/>
      <w:marBottom w:val="0"/>
      <w:divBdr>
        <w:top w:val="none" w:sz="0" w:space="0" w:color="auto"/>
        <w:left w:val="none" w:sz="0" w:space="0" w:color="auto"/>
        <w:bottom w:val="none" w:sz="0" w:space="0" w:color="auto"/>
        <w:right w:val="none" w:sz="0" w:space="0" w:color="auto"/>
      </w:divBdr>
    </w:div>
    <w:div w:id="208495109">
      <w:bodyDiv w:val="1"/>
      <w:marLeft w:val="0"/>
      <w:marRight w:val="0"/>
      <w:marTop w:val="0"/>
      <w:marBottom w:val="0"/>
      <w:divBdr>
        <w:top w:val="none" w:sz="0" w:space="0" w:color="auto"/>
        <w:left w:val="none" w:sz="0" w:space="0" w:color="auto"/>
        <w:bottom w:val="none" w:sz="0" w:space="0" w:color="auto"/>
        <w:right w:val="none" w:sz="0" w:space="0" w:color="auto"/>
      </w:divBdr>
    </w:div>
    <w:div w:id="208542762">
      <w:bodyDiv w:val="1"/>
      <w:marLeft w:val="0"/>
      <w:marRight w:val="0"/>
      <w:marTop w:val="0"/>
      <w:marBottom w:val="0"/>
      <w:divBdr>
        <w:top w:val="none" w:sz="0" w:space="0" w:color="auto"/>
        <w:left w:val="none" w:sz="0" w:space="0" w:color="auto"/>
        <w:bottom w:val="none" w:sz="0" w:space="0" w:color="auto"/>
        <w:right w:val="none" w:sz="0" w:space="0" w:color="auto"/>
      </w:divBdr>
    </w:div>
    <w:div w:id="208735536">
      <w:bodyDiv w:val="1"/>
      <w:marLeft w:val="0"/>
      <w:marRight w:val="0"/>
      <w:marTop w:val="0"/>
      <w:marBottom w:val="0"/>
      <w:divBdr>
        <w:top w:val="none" w:sz="0" w:space="0" w:color="auto"/>
        <w:left w:val="none" w:sz="0" w:space="0" w:color="auto"/>
        <w:bottom w:val="none" w:sz="0" w:space="0" w:color="auto"/>
        <w:right w:val="none" w:sz="0" w:space="0" w:color="auto"/>
      </w:divBdr>
    </w:div>
    <w:div w:id="208804394">
      <w:bodyDiv w:val="1"/>
      <w:marLeft w:val="0"/>
      <w:marRight w:val="0"/>
      <w:marTop w:val="0"/>
      <w:marBottom w:val="0"/>
      <w:divBdr>
        <w:top w:val="none" w:sz="0" w:space="0" w:color="auto"/>
        <w:left w:val="none" w:sz="0" w:space="0" w:color="auto"/>
        <w:bottom w:val="none" w:sz="0" w:space="0" w:color="auto"/>
        <w:right w:val="none" w:sz="0" w:space="0" w:color="auto"/>
      </w:divBdr>
    </w:div>
    <w:div w:id="209656363">
      <w:bodyDiv w:val="1"/>
      <w:marLeft w:val="0"/>
      <w:marRight w:val="0"/>
      <w:marTop w:val="0"/>
      <w:marBottom w:val="0"/>
      <w:divBdr>
        <w:top w:val="none" w:sz="0" w:space="0" w:color="auto"/>
        <w:left w:val="none" w:sz="0" w:space="0" w:color="auto"/>
        <w:bottom w:val="none" w:sz="0" w:space="0" w:color="auto"/>
        <w:right w:val="none" w:sz="0" w:space="0" w:color="auto"/>
      </w:divBdr>
      <w:divsChild>
        <w:div w:id="24596335">
          <w:marLeft w:val="0"/>
          <w:marRight w:val="0"/>
          <w:marTop w:val="0"/>
          <w:marBottom w:val="0"/>
          <w:divBdr>
            <w:top w:val="none" w:sz="0" w:space="0" w:color="auto"/>
            <w:left w:val="none" w:sz="0" w:space="0" w:color="auto"/>
            <w:bottom w:val="none" w:sz="0" w:space="0" w:color="auto"/>
            <w:right w:val="none" w:sz="0" w:space="0" w:color="auto"/>
          </w:divBdr>
          <w:divsChild>
            <w:div w:id="634677412">
              <w:marLeft w:val="0"/>
              <w:marRight w:val="0"/>
              <w:marTop w:val="0"/>
              <w:marBottom w:val="0"/>
              <w:divBdr>
                <w:top w:val="none" w:sz="0" w:space="0" w:color="auto"/>
                <w:left w:val="none" w:sz="0" w:space="0" w:color="auto"/>
                <w:bottom w:val="none" w:sz="0" w:space="0" w:color="auto"/>
                <w:right w:val="none" w:sz="0" w:space="0" w:color="auto"/>
              </w:divBdr>
              <w:divsChild>
                <w:div w:id="17439049">
                  <w:marLeft w:val="0"/>
                  <w:marRight w:val="0"/>
                  <w:marTop w:val="0"/>
                  <w:marBottom w:val="0"/>
                  <w:divBdr>
                    <w:top w:val="none" w:sz="0" w:space="0" w:color="auto"/>
                    <w:left w:val="none" w:sz="0" w:space="0" w:color="auto"/>
                    <w:bottom w:val="none" w:sz="0" w:space="0" w:color="auto"/>
                    <w:right w:val="none" w:sz="0" w:space="0" w:color="auto"/>
                  </w:divBdr>
                  <w:divsChild>
                    <w:div w:id="964190580">
                      <w:marLeft w:val="0"/>
                      <w:marRight w:val="0"/>
                      <w:marTop w:val="0"/>
                      <w:marBottom w:val="0"/>
                      <w:divBdr>
                        <w:top w:val="none" w:sz="0" w:space="0" w:color="auto"/>
                        <w:left w:val="none" w:sz="0" w:space="0" w:color="auto"/>
                        <w:bottom w:val="none" w:sz="0" w:space="0" w:color="auto"/>
                        <w:right w:val="none" w:sz="0" w:space="0" w:color="auto"/>
                      </w:divBdr>
                    </w:div>
                    <w:div w:id="1423800581">
                      <w:marLeft w:val="0"/>
                      <w:marRight w:val="0"/>
                      <w:marTop w:val="0"/>
                      <w:marBottom w:val="0"/>
                      <w:divBdr>
                        <w:top w:val="none" w:sz="0" w:space="0" w:color="auto"/>
                        <w:left w:val="none" w:sz="0" w:space="0" w:color="auto"/>
                        <w:bottom w:val="none" w:sz="0" w:space="0" w:color="auto"/>
                        <w:right w:val="none" w:sz="0" w:space="0" w:color="auto"/>
                      </w:divBdr>
                    </w:div>
                    <w:div w:id="1553275840">
                      <w:marLeft w:val="0"/>
                      <w:marRight w:val="0"/>
                      <w:marTop w:val="0"/>
                      <w:marBottom w:val="0"/>
                      <w:divBdr>
                        <w:top w:val="none" w:sz="0" w:space="0" w:color="auto"/>
                        <w:left w:val="none" w:sz="0" w:space="0" w:color="auto"/>
                        <w:bottom w:val="none" w:sz="0" w:space="0" w:color="auto"/>
                        <w:right w:val="none" w:sz="0" w:space="0" w:color="auto"/>
                      </w:divBdr>
                    </w:div>
                    <w:div w:id="701131042">
                      <w:marLeft w:val="0"/>
                      <w:marRight w:val="0"/>
                      <w:marTop w:val="0"/>
                      <w:marBottom w:val="0"/>
                      <w:divBdr>
                        <w:top w:val="none" w:sz="0" w:space="0" w:color="auto"/>
                        <w:left w:val="none" w:sz="0" w:space="0" w:color="auto"/>
                        <w:bottom w:val="none" w:sz="0" w:space="0" w:color="auto"/>
                        <w:right w:val="none" w:sz="0" w:space="0" w:color="auto"/>
                      </w:divBdr>
                    </w:div>
                    <w:div w:id="1926181546">
                      <w:marLeft w:val="0"/>
                      <w:marRight w:val="0"/>
                      <w:marTop w:val="0"/>
                      <w:marBottom w:val="0"/>
                      <w:divBdr>
                        <w:top w:val="none" w:sz="0" w:space="0" w:color="auto"/>
                        <w:left w:val="none" w:sz="0" w:space="0" w:color="auto"/>
                        <w:bottom w:val="none" w:sz="0" w:space="0" w:color="auto"/>
                        <w:right w:val="none" w:sz="0" w:space="0" w:color="auto"/>
                      </w:divBdr>
                    </w:div>
                    <w:div w:id="1176773449">
                      <w:marLeft w:val="0"/>
                      <w:marRight w:val="0"/>
                      <w:marTop w:val="0"/>
                      <w:marBottom w:val="0"/>
                      <w:divBdr>
                        <w:top w:val="none" w:sz="0" w:space="0" w:color="auto"/>
                        <w:left w:val="none" w:sz="0" w:space="0" w:color="auto"/>
                        <w:bottom w:val="none" w:sz="0" w:space="0" w:color="auto"/>
                        <w:right w:val="none" w:sz="0" w:space="0" w:color="auto"/>
                      </w:divBdr>
                    </w:div>
                    <w:div w:id="652296936">
                      <w:marLeft w:val="0"/>
                      <w:marRight w:val="0"/>
                      <w:marTop w:val="0"/>
                      <w:marBottom w:val="0"/>
                      <w:divBdr>
                        <w:top w:val="none" w:sz="0" w:space="0" w:color="auto"/>
                        <w:left w:val="none" w:sz="0" w:space="0" w:color="auto"/>
                        <w:bottom w:val="none" w:sz="0" w:space="0" w:color="auto"/>
                        <w:right w:val="none" w:sz="0" w:space="0" w:color="auto"/>
                      </w:divBdr>
                    </w:div>
                    <w:div w:id="1600798398">
                      <w:marLeft w:val="0"/>
                      <w:marRight w:val="0"/>
                      <w:marTop w:val="0"/>
                      <w:marBottom w:val="0"/>
                      <w:divBdr>
                        <w:top w:val="none" w:sz="0" w:space="0" w:color="auto"/>
                        <w:left w:val="none" w:sz="0" w:space="0" w:color="auto"/>
                        <w:bottom w:val="none" w:sz="0" w:space="0" w:color="auto"/>
                        <w:right w:val="none" w:sz="0" w:space="0" w:color="auto"/>
                      </w:divBdr>
                    </w:div>
                    <w:div w:id="23825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05119">
      <w:bodyDiv w:val="1"/>
      <w:marLeft w:val="0"/>
      <w:marRight w:val="0"/>
      <w:marTop w:val="0"/>
      <w:marBottom w:val="0"/>
      <w:divBdr>
        <w:top w:val="none" w:sz="0" w:space="0" w:color="auto"/>
        <w:left w:val="none" w:sz="0" w:space="0" w:color="auto"/>
        <w:bottom w:val="none" w:sz="0" w:space="0" w:color="auto"/>
        <w:right w:val="none" w:sz="0" w:space="0" w:color="auto"/>
      </w:divBdr>
    </w:div>
    <w:div w:id="210043274">
      <w:bodyDiv w:val="1"/>
      <w:marLeft w:val="0"/>
      <w:marRight w:val="0"/>
      <w:marTop w:val="0"/>
      <w:marBottom w:val="0"/>
      <w:divBdr>
        <w:top w:val="none" w:sz="0" w:space="0" w:color="auto"/>
        <w:left w:val="none" w:sz="0" w:space="0" w:color="auto"/>
        <w:bottom w:val="none" w:sz="0" w:space="0" w:color="auto"/>
        <w:right w:val="none" w:sz="0" w:space="0" w:color="auto"/>
      </w:divBdr>
    </w:div>
    <w:div w:id="210846868">
      <w:bodyDiv w:val="1"/>
      <w:marLeft w:val="0"/>
      <w:marRight w:val="0"/>
      <w:marTop w:val="0"/>
      <w:marBottom w:val="0"/>
      <w:divBdr>
        <w:top w:val="none" w:sz="0" w:space="0" w:color="auto"/>
        <w:left w:val="none" w:sz="0" w:space="0" w:color="auto"/>
        <w:bottom w:val="none" w:sz="0" w:space="0" w:color="auto"/>
        <w:right w:val="none" w:sz="0" w:space="0" w:color="auto"/>
      </w:divBdr>
      <w:divsChild>
        <w:div w:id="1949309721">
          <w:marLeft w:val="0"/>
          <w:marRight w:val="0"/>
          <w:marTop w:val="0"/>
          <w:marBottom w:val="0"/>
          <w:divBdr>
            <w:top w:val="none" w:sz="0" w:space="0" w:color="auto"/>
            <w:left w:val="none" w:sz="0" w:space="0" w:color="auto"/>
            <w:bottom w:val="none" w:sz="0" w:space="0" w:color="auto"/>
            <w:right w:val="none" w:sz="0" w:space="0" w:color="auto"/>
          </w:divBdr>
        </w:div>
      </w:divsChild>
    </w:div>
    <w:div w:id="211382360">
      <w:bodyDiv w:val="1"/>
      <w:marLeft w:val="0"/>
      <w:marRight w:val="0"/>
      <w:marTop w:val="0"/>
      <w:marBottom w:val="0"/>
      <w:divBdr>
        <w:top w:val="none" w:sz="0" w:space="0" w:color="auto"/>
        <w:left w:val="none" w:sz="0" w:space="0" w:color="auto"/>
        <w:bottom w:val="none" w:sz="0" w:space="0" w:color="auto"/>
        <w:right w:val="none" w:sz="0" w:space="0" w:color="auto"/>
      </w:divBdr>
    </w:div>
    <w:div w:id="211623746">
      <w:bodyDiv w:val="1"/>
      <w:marLeft w:val="0"/>
      <w:marRight w:val="0"/>
      <w:marTop w:val="0"/>
      <w:marBottom w:val="0"/>
      <w:divBdr>
        <w:top w:val="none" w:sz="0" w:space="0" w:color="auto"/>
        <w:left w:val="none" w:sz="0" w:space="0" w:color="auto"/>
        <w:bottom w:val="none" w:sz="0" w:space="0" w:color="auto"/>
        <w:right w:val="none" w:sz="0" w:space="0" w:color="auto"/>
      </w:divBdr>
    </w:div>
    <w:div w:id="211884970">
      <w:bodyDiv w:val="1"/>
      <w:marLeft w:val="0"/>
      <w:marRight w:val="0"/>
      <w:marTop w:val="0"/>
      <w:marBottom w:val="0"/>
      <w:divBdr>
        <w:top w:val="none" w:sz="0" w:space="0" w:color="auto"/>
        <w:left w:val="none" w:sz="0" w:space="0" w:color="auto"/>
        <w:bottom w:val="none" w:sz="0" w:space="0" w:color="auto"/>
        <w:right w:val="none" w:sz="0" w:space="0" w:color="auto"/>
      </w:divBdr>
      <w:divsChild>
        <w:div w:id="1658076488">
          <w:marLeft w:val="0"/>
          <w:marRight w:val="0"/>
          <w:marTop w:val="0"/>
          <w:marBottom w:val="0"/>
          <w:divBdr>
            <w:top w:val="none" w:sz="0" w:space="0" w:color="auto"/>
            <w:left w:val="none" w:sz="0" w:space="0" w:color="auto"/>
            <w:bottom w:val="none" w:sz="0" w:space="0" w:color="auto"/>
            <w:right w:val="none" w:sz="0" w:space="0" w:color="auto"/>
          </w:divBdr>
        </w:div>
      </w:divsChild>
    </w:div>
    <w:div w:id="212236773">
      <w:bodyDiv w:val="1"/>
      <w:marLeft w:val="0"/>
      <w:marRight w:val="0"/>
      <w:marTop w:val="0"/>
      <w:marBottom w:val="0"/>
      <w:divBdr>
        <w:top w:val="none" w:sz="0" w:space="0" w:color="auto"/>
        <w:left w:val="none" w:sz="0" w:space="0" w:color="auto"/>
        <w:bottom w:val="none" w:sz="0" w:space="0" w:color="auto"/>
        <w:right w:val="none" w:sz="0" w:space="0" w:color="auto"/>
      </w:divBdr>
      <w:divsChild>
        <w:div w:id="1409382007">
          <w:marLeft w:val="0"/>
          <w:marRight w:val="0"/>
          <w:marTop w:val="0"/>
          <w:marBottom w:val="0"/>
          <w:divBdr>
            <w:top w:val="none" w:sz="0" w:space="0" w:color="auto"/>
            <w:left w:val="none" w:sz="0" w:space="0" w:color="auto"/>
            <w:bottom w:val="none" w:sz="0" w:space="0" w:color="auto"/>
            <w:right w:val="none" w:sz="0" w:space="0" w:color="auto"/>
          </w:divBdr>
          <w:divsChild>
            <w:div w:id="942302414">
              <w:marLeft w:val="0"/>
              <w:marRight w:val="0"/>
              <w:marTop w:val="0"/>
              <w:marBottom w:val="0"/>
              <w:divBdr>
                <w:top w:val="none" w:sz="0" w:space="0" w:color="auto"/>
                <w:left w:val="none" w:sz="0" w:space="0" w:color="auto"/>
                <w:bottom w:val="none" w:sz="0" w:space="0" w:color="auto"/>
                <w:right w:val="none" w:sz="0" w:space="0" w:color="auto"/>
              </w:divBdr>
              <w:divsChild>
                <w:div w:id="1515339772">
                  <w:marLeft w:val="0"/>
                  <w:marRight w:val="0"/>
                  <w:marTop w:val="0"/>
                  <w:marBottom w:val="0"/>
                  <w:divBdr>
                    <w:top w:val="none" w:sz="0" w:space="0" w:color="auto"/>
                    <w:left w:val="none" w:sz="0" w:space="0" w:color="auto"/>
                    <w:bottom w:val="none" w:sz="0" w:space="0" w:color="auto"/>
                    <w:right w:val="none" w:sz="0" w:space="0" w:color="auto"/>
                  </w:divBdr>
                  <w:divsChild>
                    <w:div w:id="362949673">
                      <w:marLeft w:val="0"/>
                      <w:marRight w:val="0"/>
                      <w:marTop w:val="0"/>
                      <w:marBottom w:val="0"/>
                      <w:divBdr>
                        <w:top w:val="none" w:sz="0" w:space="0" w:color="auto"/>
                        <w:left w:val="none" w:sz="0" w:space="0" w:color="auto"/>
                        <w:bottom w:val="none" w:sz="0" w:space="0" w:color="auto"/>
                        <w:right w:val="none" w:sz="0" w:space="0" w:color="auto"/>
                      </w:divBdr>
                    </w:div>
                    <w:div w:id="625696302">
                      <w:marLeft w:val="0"/>
                      <w:marRight w:val="0"/>
                      <w:marTop w:val="0"/>
                      <w:marBottom w:val="0"/>
                      <w:divBdr>
                        <w:top w:val="none" w:sz="0" w:space="0" w:color="auto"/>
                        <w:left w:val="none" w:sz="0" w:space="0" w:color="auto"/>
                        <w:bottom w:val="none" w:sz="0" w:space="0" w:color="auto"/>
                        <w:right w:val="none" w:sz="0" w:space="0" w:color="auto"/>
                      </w:divBdr>
                    </w:div>
                    <w:div w:id="1096943429">
                      <w:marLeft w:val="0"/>
                      <w:marRight w:val="0"/>
                      <w:marTop w:val="0"/>
                      <w:marBottom w:val="0"/>
                      <w:divBdr>
                        <w:top w:val="none" w:sz="0" w:space="0" w:color="auto"/>
                        <w:left w:val="none" w:sz="0" w:space="0" w:color="auto"/>
                        <w:bottom w:val="none" w:sz="0" w:space="0" w:color="auto"/>
                        <w:right w:val="none" w:sz="0" w:space="0" w:color="auto"/>
                      </w:divBdr>
                    </w:div>
                    <w:div w:id="1730617885">
                      <w:marLeft w:val="0"/>
                      <w:marRight w:val="0"/>
                      <w:marTop w:val="0"/>
                      <w:marBottom w:val="0"/>
                      <w:divBdr>
                        <w:top w:val="none" w:sz="0" w:space="0" w:color="auto"/>
                        <w:left w:val="none" w:sz="0" w:space="0" w:color="auto"/>
                        <w:bottom w:val="none" w:sz="0" w:space="0" w:color="auto"/>
                        <w:right w:val="none" w:sz="0" w:space="0" w:color="auto"/>
                      </w:divBdr>
                    </w:div>
                    <w:div w:id="870387286">
                      <w:marLeft w:val="0"/>
                      <w:marRight w:val="0"/>
                      <w:marTop w:val="0"/>
                      <w:marBottom w:val="0"/>
                      <w:divBdr>
                        <w:top w:val="none" w:sz="0" w:space="0" w:color="auto"/>
                        <w:left w:val="none" w:sz="0" w:space="0" w:color="auto"/>
                        <w:bottom w:val="none" w:sz="0" w:space="0" w:color="auto"/>
                        <w:right w:val="none" w:sz="0" w:space="0" w:color="auto"/>
                      </w:divBdr>
                    </w:div>
                    <w:div w:id="2020621084">
                      <w:marLeft w:val="0"/>
                      <w:marRight w:val="0"/>
                      <w:marTop w:val="0"/>
                      <w:marBottom w:val="0"/>
                      <w:divBdr>
                        <w:top w:val="none" w:sz="0" w:space="0" w:color="auto"/>
                        <w:left w:val="none" w:sz="0" w:space="0" w:color="auto"/>
                        <w:bottom w:val="none" w:sz="0" w:space="0" w:color="auto"/>
                        <w:right w:val="none" w:sz="0" w:space="0" w:color="auto"/>
                      </w:divBdr>
                    </w:div>
                    <w:div w:id="903756708">
                      <w:marLeft w:val="0"/>
                      <w:marRight w:val="0"/>
                      <w:marTop w:val="0"/>
                      <w:marBottom w:val="0"/>
                      <w:divBdr>
                        <w:top w:val="none" w:sz="0" w:space="0" w:color="auto"/>
                        <w:left w:val="none" w:sz="0" w:space="0" w:color="auto"/>
                        <w:bottom w:val="none" w:sz="0" w:space="0" w:color="auto"/>
                        <w:right w:val="none" w:sz="0" w:space="0" w:color="auto"/>
                      </w:divBdr>
                    </w:div>
                    <w:div w:id="558320275">
                      <w:marLeft w:val="0"/>
                      <w:marRight w:val="0"/>
                      <w:marTop w:val="0"/>
                      <w:marBottom w:val="0"/>
                      <w:divBdr>
                        <w:top w:val="none" w:sz="0" w:space="0" w:color="auto"/>
                        <w:left w:val="none" w:sz="0" w:space="0" w:color="auto"/>
                        <w:bottom w:val="none" w:sz="0" w:space="0" w:color="auto"/>
                        <w:right w:val="none" w:sz="0" w:space="0" w:color="auto"/>
                      </w:divBdr>
                    </w:div>
                    <w:div w:id="152260125">
                      <w:marLeft w:val="0"/>
                      <w:marRight w:val="0"/>
                      <w:marTop w:val="0"/>
                      <w:marBottom w:val="0"/>
                      <w:divBdr>
                        <w:top w:val="none" w:sz="0" w:space="0" w:color="auto"/>
                        <w:left w:val="none" w:sz="0" w:space="0" w:color="auto"/>
                        <w:bottom w:val="none" w:sz="0" w:space="0" w:color="auto"/>
                        <w:right w:val="none" w:sz="0" w:space="0" w:color="auto"/>
                      </w:divBdr>
                    </w:div>
                    <w:div w:id="1111241607">
                      <w:marLeft w:val="0"/>
                      <w:marRight w:val="0"/>
                      <w:marTop w:val="0"/>
                      <w:marBottom w:val="0"/>
                      <w:divBdr>
                        <w:top w:val="none" w:sz="0" w:space="0" w:color="auto"/>
                        <w:left w:val="none" w:sz="0" w:space="0" w:color="auto"/>
                        <w:bottom w:val="none" w:sz="0" w:space="0" w:color="auto"/>
                        <w:right w:val="none" w:sz="0" w:space="0" w:color="auto"/>
                      </w:divBdr>
                    </w:div>
                    <w:div w:id="170066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88442">
      <w:bodyDiv w:val="1"/>
      <w:marLeft w:val="0"/>
      <w:marRight w:val="0"/>
      <w:marTop w:val="0"/>
      <w:marBottom w:val="0"/>
      <w:divBdr>
        <w:top w:val="none" w:sz="0" w:space="0" w:color="auto"/>
        <w:left w:val="none" w:sz="0" w:space="0" w:color="auto"/>
        <w:bottom w:val="none" w:sz="0" w:space="0" w:color="auto"/>
        <w:right w:val="none" w:sz="0" w:space="0" w:color="auto"/>
      </w:divBdr>
    </w:div>
    <w:div w:id="212891916">
      <w:bodyDiv w:val="1"/>
      <w:marLeft w:val="0"/>
      <w:marRight w:val="0"/>
      <w:marTop w:val="0"/>
      <w:marBottom w:val="0"/>
      <w:divBdr>
        <w:top w:val="none" w:sz="0" w:space="0" w:color="auto"/>
        <w:left w:val="none" w:sz="0" w:space="0" w:color="auto"/>
        <w:bottom w:val="none" w:sz="0" w:space="0" w:color="auto"/>
        <w:right w:val="none" w:sz="0" w:space="0" w:color="auto"/>
      </w:divBdr>
    </w:div>
    <w:div w:id="213926466">
      <w:bodyDiv w:val="1"/>
      <w:marLeft w:val="0"/>
      <w:marRight w:val="0"/>
      <w:marTop w:val="0"/>
      <w:marBottom w:val="0"/>
      <w:divBdr>
        <w:top w:val="none" w:sz="0" w:space="0" w:color="auto"/>
        <w:left w:val="none" w:sz="0" w:space="0" w:color="auto"/>
        <w:bottom w:val="none" w:sz="0" w:space="0" w:color="auto"/>
        <w:right w:val="none" w:sz="0" w:space="0" w:color="auto"/>
      </w:divBdr>
    </w:div>
    <w:div w:id="214391130">
      <w:bodyDiv w:val="1"/>
      <w:marLeft w:val="0"/>
      <w:marRight w:val="0"/>
      <w:marTop w:val="0"/>
      <w:marBottom w:val="0"/>
      <w:divBdr>
        <w:top w:val="none" w:sz="0" w:space="0" w:color="auto"/>
        <w:left w:val="none" w:sz="0" w:space="0" w:color="auto"/>
        <w:bottom w:val="none" w:sz="0" w:space="0" w:color="auto"/>
        <w:right w:val="none" w:sz="0" w:space="0" w:color="auto"/>
      </w:divBdr>
    </w:div>
    <w:div w:id="214857537">
      <w:bodyDiv w:val="1"/>
      <w:marLeft w:val="0"/>
      <w:marRight w:val="0"/>
      <w:marTop w:val="0"/>
      <w:marBottom w:val="0"/>
      <w:divBdr>
        <w:top w:val="none" w:sz="0" w:space="0" w:color="auto"/>
        <w:left w:val="none" w:sz="0" w:space="0" w:color="auto"/>
        <w:bottom w:val="none" w:sz="0" w:space="0" w:color="auto"/>
        <w:right w:val="none" w:sz="0" w:space="0" w:color="auto"/>
      </w:divBdr>
    </w:div>
    <w:div w:id="217520798">
      <w:bodyDiv w:val="1"/>
      <w:marLeft w:val="0"/>
      <w:marRight w:val="0"/>
      <w:marTop w:val="0"/>
      <w:marBottom w:val="0"/>
      <w:divBdr>
        <w:top w:val="none" w:sz="0" w:space="0" w:color="auto"/>
        <w:left w:val="none" w:sz="0" w:space="0" w:color="auto"/>
        <w:bottom w:val="none" w:sz="0" w:space="0" w:color="auto"/>
        <w:right w:val="none" w:sz="0" w:space="0" w:color="auto"/>
      </w:divBdr>
    </w:div>
    <w:div w:id="218131131">
      <w:bodyDiv w:val="1"/>
      <w:marLeft w:val="0"/>
      <w:marRight w:val="0"/>
      <w:marTop w:val="0"/>
      <w:marBottom w:val="0"/>
      <w:divBdr>
        <w:top w:val="none" w:sz="0" w:space="0" w:color="auto"/>
        <w:left w:val="none" w:sz="0" w:space="0" w:color="auto"/>
        <w:bottom w:val="none" w:sz="0" w:space="0" w:color="auto"/>
        <w:right w:val="none" w:sz="0" w:space="0" w:color="auto"/>
      </w:divBdr>
    </w:div>
    <w:div w:id="218440419">
      <w:bodyDiv w:val="1"/>
      <w:marLeft w:val="0"/>
      <w:marRight w:val="0"/>
      <w:marTop w:val="0"/>
      <w:marBottom w:val="0"/>
      <w:divBdr>
        <w:top w:val="none" w:sz="0" w:space="0" w:color="auto"/>
        <w:left w:val="none" w:sz="0" w:space="0" w:color="auto"/>
        <w:bottom w:val="none" w:sz="0" w:space="0" w:color="auto"/>
        <w:right w:val="none" w:sz="0" w:space="0" w:color="auto"/>
      </w:divBdr>
      <w:divsChild>
        <w:div w:id="252788444">
          <w:marLeft w:val="0"/>
          <w:marRight w:val="0"/>
          <w:marTop w:val="0"/>
          <w:marBottom w:val="0"/>
          <w:divBdr>
            <w:top w:val="none" w:sz="0" w:space="0" w:color="auto"/>
            <w:left w:val="none" w:sz="0" w:space="0" w:color="auto"/>
            <w:bottom w:val="none" w:sz="0" w:space="0" w:color="auto"/>
            <w:right w:val="none" w:sz="0" w:space="0" w:color="auto"/>
          </w:divBdr>
        </w:div>
      </w:divsChild>
    </w:div>
    <w:div w:id="218447210">
      <w:bodyDiv w:val="1"/>
      <w:marLeft w:val="0"/>
      <w:marRight w:val="0"/>
      <w:marTop w:val="0"/>
      <w:marBottom w:val="0"/>
      <w:divBdr>
        <w:top w:val="none" w:sz="0" w:space="0" w:color="auto"/>
        <w:left w:val="none" w:sz="0" w:space="0" w:color="auto"/>
        <w:bottom w:val="none" w:sz="0" w:space="0" w:color="auto"/>
        <w:right w:val="none" w:sz="0" w:space="0" w:color="auto"/>
      </w:divBdr>
    </w:div>
    <w:div w:id="219556587">
      <w:bodyDiv w:val="1"/>
      <w:marLeft w:val="0"/>
      <w:marRight w:val="0"/>
      <w:marTop w:val="0"/>
      <w:marBottom w:val="0"/>
      <w:divBdr>
        <w:top w:val="none" w:sz="0" w:space="0" w:color="auto"/>
        <w:left w:val="none" w:sz="0" w:space="0" w:color="auto"/>
        <w:bottom w:val="none" w:sz="0" w:space="0" w:color="auto"/>
        <w:right w:val="none" w:sz="0" w:space="0" w:color="auto"/>
      </w:divBdr>
      <w:divsChild>
        <w:div w:id="653144328">
          <w:marLeft w:val="0"/>
          <w:marRight w:val="0"/>
          <w:marTop w:val="0"/>
          <w:marBottom w:val="0"/>
          <w:divBdr>
            <w:top w:val="none" w:sz="0" w:space="0" w:color="auto"/>
            <w:left w:val="none" w:sz="0" w:space="0" w:color="auto"/>
            <w:bottom w:val="none" w:sz="0" w:space="0" w:color="auto"/>
            <w:right w:val="none" w:sz="0" w:space="0" w:color="auto"/>
          </w:divBdr>
          <w:divsChild>
            <w:div w:id="1657101616">
              <w:marLeft w:val="0"/>
              <w:marRight w:val="0"/>
              <w:marTop w:val="0"/>
              <w:marBottom w:val="0"/>
              <w:divBdr>
                <w:top w:val="none" w:sz="0" w:space="0" w:color="auto"/>
                <w:left w:val="none" w:sz="0" w:space="0" w:color="auto"/>
                <w:bottom w:val="none" w:sz="0" w:space="0" w:color="auto"/>
                <w:right w:val="none" w:sz="0" w:space="0" w:color="auto"/>
              </w:divBdr>
              <w:divsChild>
                <w:div w:id="809401405">
                  <w:marLeft w:val="0"/>
                  <w:marRight w:val="0"/>
                  <w:marTop w:val="0"/>
                  <w:marBottom w:val="0"/>
                  <w:divBdr>
                    <w:top w:val="none" w:sz="0" w:space="0" w:color="auto"/>
                    <w:left w:val="none" w:sz="0" w:space="0" w:color="auto"/>
                    <w:bottom w:val="none" w:sz="0" w:space="0" w:color="auto"/>
                    <w:right w:val="none" w:sz="0" w:space="0" w:color="auto"/>
                  </w:divBdr>
                  <w:divsChild>
                    <w:div w:id="2135714487">
                      <w:marLeft w:val="0"/>
                      <w:marRight w:val="0"/>
                      <w:marTop w:val="0"/>
                      <w:marBottom w:val="0"/>
                      <w:divBdr>
                        <w:top w:val="none" w:sz="0" w:space="0" w:color="auto"/>
                        <w:left w:val="none" w:sz="0" w:space="0" w:color="auto"/>
                        <w:bottom w:val="none" w:sz="0" w:space="0" w:color="auto"/>
                        <w:right w:val="none" w:sz="0" w:space="0" w:color="auto"/>
                      </w:divBdr>
                    </w:div>
                    <w:div w:id="665479364">
                      <w:marLeft w:val="0"/>
                      <w:marRight w:val="0"/>
                      <w:marTop w:val="0"/>
                      <w:marBottom w:val="0"/>
                      <w:divBdr>
                        <w:top w:val="none" w:sz="0" w:space="0" w:color="auto"/>
                        <w:left w:val="none" w:sz="0" w:space="0" w:color="auto"/>
                        <w:bottom w:val="none" w:sz="0" w:space="0" w:color="auto"/>
                        <w:right w:val="none" w:sz="0" w:space="0" w:color="auto"/>
                      </w:divBdr>
                    </w:div>
                    <w:div w:id="1074428025">
                      <w:marLeft w:val="0"/>
                      <w:marRight w:val="0"/>
                      <w:marTop w:val="0"/>
                      <w:marBottom w:val="0"/>
                      <w:divBdr>
                        <w:top w:val="none" w:sz="0" w:space="0" w:color="auto"/>
                        <w:left w:val="none" w:sz="0" w:space="0" w:color="auto"/>
                        <w:bottom w:val="none" w:sz="0" w:space="0" w:color="auto"/>
                        <w:right w:val="none" w:sz="0" w:space="0" w:color="auto"/>
                      </w:divBdr>
                    </w:div>
                    <w:div w:id="153040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212353">
      <w:bodyDiv w:val="1"/>
      <w:marLeft w:val="0"/>
      <w:marRight w:val="0"/>
      <w:marTop w:val="0"/>
      <w:marBottom w:val="0"/>
      <w:divBdr>
        <w:top w:val="none" w:sz="0" w:space="0" w:color="auto"/>
        <w:left w:val="none" w:sz="0" w:space="0" w:color="auto"/>
        <w:bottom w:val="none" w:sz="0" w:space="0" w:color="auto"/>
        <w:right w:val="none" w:sz="0" w:space="0" w:color="auto"/>
      </w:divBdr>
    </w:div>
    <w:div w:id="220483131">
      <w:bodyDiv w:val="1"/>
      <w:marLeft w:val="0"/>
      <w:marRight w:val="0"/>
      <w:marTop w:val="0"/>
      <w:marBottom w:val="0"/>
      <w:divBdr>
        <w:top w:val="none" w:sz="0" w:space="0" w:color="auto"/>
        <w:left w:val="none" w:sz="0" w:space="0" w:color="auto"/>
        <w:bottom w:val="none" w:sz="0" w:space="0" w:color="auto"/>
        <w:right w:val="none" w:sz="0" w:space="0" w:color="auto"/>
      </w:divBdr>
    </w:div>
    <w:div w:id="220554730">
      <w:bodyDiv w:val="1"/>
      <w:marLeft w:val="0"/>
      <w:marRight w:val="0"/>
      <w:marTop w:val="0"/>
      <w:marBottom w:val="0"/>
      <w:divBdr>
        <w:top w:val="none" w:sz="0" w:space="0" w:color="auto"/>
        <w:left w:val="none" w:sz="0" w:space="0" w:color="auto"/>
        <w:bottom w:val="none" w:sz="0" w:space="0" w:color="auto"/>
        <w:right w:val="none" w:sz="0" w:space="0" w:color="auto"/>
      </w:divBdr>
    </w:div>
    <w:div w:id="220747980">
      <w:bodyDiv w:val="1"/>
      <w:marLeft w:val="0"/>
      <w:marRight w:val="0"/>
      <w:marTop w:val="0"/>
      <w:marBottom w:val="0"/>
      <w:divBdr>
        <w:top w:val="none" w:sz="0" w:space="0" w:color="auto"/>
        <w:left w:val="none" w:sz="0" w:space="0" w:color="auto"/>
        <w:bottom w:val="none" w:sz="0" w:space="0" w:color="auto"/>
        <w:right w:val="none" w:sz="0" w:space="0" w:color="auto"/>
      </w:divBdr>
    </w:div>
    <w:div w:id="221212744">
      <w:bodyDiv w:val="1"/>
      <w:marLeft w:val="0"/>
      <w:marRight w:val="0"/>
      <w:marTop w:val="0"/>
      <w:marBottom w:val="0"/>
      <w:divBdr>
        <w:top w:val="none" w:sz="0" w:space="0" w:color="auto"/>
        <w:left w:val="none" w:sz="0" w:space="0" w:color="auto"/>
        <w:bottom w:val="none" w:sz="0" w:space="0" w:color="auto"/>
        <w:right w:val="none" w:sz="0" w:space="0" w:color="auto"/>
      </w:divBdr>
    </w:div>
    <w:div w:id="223881431">
      <w:bodyDiv w:val="1"/>
      <w:marLeft w:val="0"/>
      <w:marRight w:val="0"/>
      <w:marTop w:val="0"/>
      <w:marBottom w:val="0"/>
      <w:divBdr>
        <w:top w:val="none" w:sz="0" w:space="0" w:color="auto"/>
        <w:left w:val="none" w:sz="0" w:space="0" w:color="auto"/>
        <w:bottom w:val="none" w:sz="0" w:space="0" w:color="auto"/>
        <w:right w:val="none" w:sz="0" w:space="0" w:color="auto"/>
      </w:divBdr>
    </w:div>
    <w:div w:id="223954189">
      <w:bodyDiv w:val="1"/>
      <w:marLeft w:val="0"/>
      <w:marRight w:val="0"/>
      <w:marTop w:val="0"/>
      <w:marBottom w:val="0"/>
      <w:divBdr>
        <w:top w:val="none" w:sz="0" w:space="0" w:color="auto"/>
        <w:left w:val="none" w:sz="0" w:space="0" w:color="auto"/>
        <w:bottom w:val="none" w:sz="0" w:space="0" w:color="auto"/>
        <w:right w:val="none" w:sz="0" w:space="0" w:color="auto"/>
      </w:divBdr>
      <w:divsChild>
        <w:div w:id="1898128604">
          <w:marLeft w:val="0"/>
          <w:marRight w:val="0"/>
          <w:marTop w:val="0"/>
          <w:marBottom w:val="0"/>
          <w:divBdr>
            <w:top w:val="none" w:sz="0" w:space="0" w:color="auto"/>
            <w:left w:val="none" w:sz="0" w:space="0" w:color="auto"/>
            <w:bottom w:val="none" w:sz="0" w:space="0" w:color="auto"/>
            <w:right w:val="none" w:sz="0" w:space="0" w:color="auto"/>
          </w:divBdr>
          <w:divsChild>
            <w:div w:id="1869559131">
              <w:marLeft w:val="0"/>
              <w:marRight w:val="0"/>
              <w:marTop w:val="0"/>
              <w:marBottom w:val="0"/>
              <w:divBdr>
                <w:top w:val="none" w:sz="0" w:space="0" w:color="auto"/>
                <w:left w:val="none" w:sz="0" w:space="0" w:color="auto"/>
                <w:bottom w:val="none" w:sz="0" w:space="0" w:color="auto"/>
                <w:right w:val="none" w:sz="0" w:space="0" w:color="auto"/>
              </w:divBdr>
              <w:divsChild>
                <w:div w:id="1935941557">
                  <w:marLeft w:val="0"/>
                  <w:marRight w:val="0"/>
                  <w:marTop w:val="0"/>
                  <w:marBottom w:val="0"/>
                  <w:divBdr>
                    <w:top w:val="none" w:sz="0" w:space="0" w:color="auto"/>
                    <w:left w:val="none" w:sz="0" w:space="0" w:color="auto"/>
                    <w:bottom w:val="none" w:sz="0" w:space="0" w:color="auto"/>
                    <w:right w:val="none" w:sz="0" w:space="0" w:color="auto"/>
                  </w:divBdr>
                  <w:divsChild>
                    <w:div w:id="1315600267">
                      <w:marLeft w:val="0"/>
                      <w:marRight w:val="0"/>
                      <w:marTop w:val="0"/>
                      <w:marBottom w:val="0"/>
                      <w:divBdr>
                        <w:top w:val="none" w:sz="0" w:space="0" w:color="auto"/>
                        <w:left w:val="none" w:sz="0" w:space="0" w:color="auto"/>
                        <w:bottom w:val="none" w:sz="0" w:space="0" w:color="auto"/>
                        <w:right w:val="none" w:sz="0" w:space="0" w:color="auto"/>
                      </w:divBdr>
                    </w:div>
                    <w:div w:id="692537182">
                      <w:marLeft w:val="0"/>
                      <w:marRight w:val="0"/>
                      <w:marTop w:val="0"/>
                      <w:marBottom w:val="0"/>
                      <w:divBdr>
                        <w:top w:val="none" w:sz="0" w:space="0" w:color="auto"/>
                        <w:left w:val="none" w:sz="0" w:space="0" w:color="auto"/>
                        <w:bottom w:val="none" w:sz="0" w:space="0" w:color="auto"/>
                        <w:right w:val="none" w:sz="0" w:space="0" w:color="auto"/>
                      </w:divBdr>
                    </w:div>
                    <w:div w:id="73555220">
                      <w:marLeft w:val="0"/>
                      <w:marRight w:val="0"/>
                      <w:marTop w:val="0"/>
                      <w:marBottom w:val="0"/>
                      <w:divBdr>
                        <w:top w:val="none" w:sz="0" w:space="0" w:color="auto"/>
                        <w:left w:val="none" w:sz="0" w:space="0" w:color="auto"/>
                        <w:bottom w:val="none" w:sz="0" w:space="0" w:color="auto"/>
                        <w:right w:val="none" w:sz="0" w:space="0" w:color="auto"/>
                      </w:divBdr>
                    </w:div>
                    <w:div w:id="2090150184">
                      <w:marLeft w:val="0"/>
                      <w:marRight w:val="0"/>
                      <w:marTop w:val="0"/>
                      <w:marBottom w:val="0"/>
                      <w:divBdr>
                        <w:top w:val="none" w:sz="0" w:space="0" w:color="auto"/>
                        <w:left w:val="none" w:sz="0" w:space="0" w:color="auto"/>
                        <w:bottom w:val="none" w:sz="0" w:space="0" w:color="auto"/>
                        <w:right w:val="none" w:sz="0" w:space="0" w:color="auto"/>
                      </w:divBdr>
                    </w:div>
                    <w:div w:id="2079664139">
                      <w:marLeft w:val="0"/>
                      <w:marRight w:val="0"/>
                      <w:marTop w:val="0"/>
                      <w:marBottom w:val="0"/>
                      <w:divBdr>
                        <w:top w:val="none" w:sz="0" w:space="0" w:color="auto"/>
                        <w:left w:val="none" w:sz="0" w:space="0" w:color="auto"/>
                        <w:bottom w:val="none" w:sz="0" w:space="0" w:color="auto"/>
                        <w:right w:val="none" w:sz="0" w:space="0" w:color="auto"/>
                      </w:divBdr>
                    </w:div>
                    <w:div w:id="889341129">
                      <w:marLeft w:val="0"/>
                      <w:marRight w:val="0"/>
                      <w:marTop w:val="0"/>
                      <w:marBottom w:val="0"/>
                      <w:divBdr>
                        <w:top w:val="none" w:sz="0" w:space="0" w:color="auto"/>
                        <w:left w:val="none" w:sz="0" w:space="0" w:color="auto"/>
                        <w:bottom w:val="none" w:sz="0" w:space="0" w:color="auto"/>
                        <w:right w:val="none" w:sz="0" w:space="0" w:color="auto"/>
                      </w:divBdr>
                    </w:div>
                    <w:div w:id="1980987386">
                      <w:marLeft w:val="0"/>
                      <w:marRight w:val="0"/>
                      <w:marTop w:val="0"/>
                      <w:marBottom w:val="0"/>
                      <w:divBdr>
                        <w:top w:val="none" w:sz="0" w:space="0" w:color="auto"/>
                        <w:left w:val="none" w:sz="0" w:space="0" w:color="auto"/>
                        <w:bottom w:val="none" w:sz="0" w:space="0" w:color="auto"/>
                        <w:right w:val="none" w:sz="0" w:space="0" w:color="auto"/>
                      </w:divBdr>
                    </w:div>
                    <w:div w:id="16678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219169">
      <w:bodyDiv w:val="1"/>
      <w:marLeft w:val="0"/>
      <w:marRight w:val="0"/>
      <w:marTop w:val="0"/>
      <w:marBottom w:val="0"/>
      <w:divBdr>
        <w:top w:val="none" w:sz="0" w:space="0" w:color="auto"/>
        <w:left w:val="none" w:sz="0" w:space="0" w:color="auto"/>
        <w:bottom w:val="none" w:sz="0" w:space="0" w:color="auto"/>
        <w:right w:val="none" w:sz="0" w:space="0" w:color="auto"/>
      </w:divBdr>
      <w:divsChild>
        <w:div w:id="1095055035">
          <w:marLeft w:val="0"/>
          <w:marRight w:val="0"/>
          <w:marTop w:val="0"/>
          <w:marBottom w:val="0"/>
          <w:divBdr>
            <w:top w:val="none" w:sz="0" w:space="0" w:color="auto"/>
            <w:left w:val="none" w:sz="0" w:space="0" w:color="auto"/>
            <w:bottom w:val="none" w:sz="0" w:space="0" w:color="auto"/>
            <w:right w:val="none" w:sz="0" w:space="0" w:color="auto"/>
          </w:divBdr>
          <w:divsChild>
            <w:div w:id="1050228935">
              <w:marLeft w:val="0"/>
              <w:marRight w:val="0"/>
              <w:marTop w:val="0"/>
              <w:marBottom w:val="0"/>
              <w:divBdr>
                <w:top w:val="none" w:sz="0" w:space="0" w:color="auto"/>
                <w:left w:val="none" w:sz="0" w:space="0" w:color="auto"/>
                <w:bottom w:val="none" w:sz="0" w:space="0" w:color="auto"/>
                <w:right w:val="none" w:sz="0" w:space="0" w:color="auto"/>
              </w:divBdr>
              <w:divsChild>
                <w:div w:id="1139809407">
                  <w:marLeft w:val="0"/>
                  <w:marRight w:val="0"/>
                  <w:marTop w:val="0"/>
                  <w:marBottom w:val="0"/>
                  <w:divBdr>
                    <w:top w:val="none" w:sz="0" w:space="0" w:color="auto"/>
                    <w:left w:val="none" w:sz="0" w:space="0" w:color="auto"/>
                    <w:bottom w:val="none" w:sz="0" w:space="0" w:color="auto"/>
                    <w:right w:val="none" w:sz="0" w:space="0" w:color="auto"/>
                  </w:divBdr>
                  <w:divsChild>
                    <w:div w:id="498354466">
                      <w:marLeft w:val="0"/>
                      <w:marRight w:val="0"/>
                      <w:marTop w:val="0"/>
                      <w:marBottom w:val="0"/>
                      <w:divBdr>
                        <w:top w:val="none" w:sz="0" w:space="0" w:color="auto"/>
                        <w:left w:val="none" w:sz="0" w:space="0" w:color="auto"/>
                        <w:bottom w:val="none" w:sz="0" w:space="0" w:color="auto"/>
                        <w:right w:val="none" w:sz="0" w:space="0" w:color="auto"/>
                      </w:divBdr>
                      <w:divsChild>
                        <w:div w:id="35396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341548">
      <w:bodyDiv w:val="1"/>
      <w:marLeft w:val="0"/>
      <w:marRight w:val="0"/>
      <w:marTop w:val="0"/>
      <w:marBottom w:val="0"/>
      <w:divBdr>
        <w:top w:val="none" w:sz="0" w:space="0" w:color="auto"/>
        <w:left w:val="none" w:sz="0" w:space="0" w:color="auto"/>
        <w:bottom w:val="none" w:sz="0" w:space="0" w:color="auto"/>
        <w:right w:val="none" w:sz="0" w:space="0" w:color="auto"/>
      </w:divBdr>
    </w:div>
    <w:div w:id="224685036">
      <w:bodyDiv w:val="1"/>
      <w:marLeft w:val="0"/>
      <w:marRight w:val="0"/>
      <w:marTop w:val="0"/>
      <w:marBottom w:val="0"/>
      <w:divBdr>
        <w:top w:val="none" w:sz="0" w:space="0" w:color="auto"/>
        <w:left w:val="none" w:sz="0" w:space="0" w:color="auto"/>
        <w:bottom w:val="none" w:sz="0" w:space="0" w:color="auto"/>
        <w:right w:val="none" w:sz="0" w:space="0" w:color="auto"/>
      </w:divBdr>
    </w:div>
    <w:div w:id="224728278">
      <w:bodyDiv w:val="1"/>
      <w:marLeft w:val="0"/>
      <w:marRight w:val="0"/>
      <w:marTop w:val="0"/>
      <w:marBottom w:val="0"/>
      <w:divBdr>
        <w:top w:val="none" w:sz="0" w:space="0" w:color="auto"/>
        <w:left w:val="none" w:sz="0" w:space="0" w:color="auto"/>
        <w:bottom w:val="none" w:sz="0" w:space="0" w:color="auto"/>
        <w:right w:val="none" w:sz="0" w:space="0" w:color="auto"/>
      </w:divBdr>
    </w:div>
    <w:div w:id="225072045">
      <w:bodyDiv w:val="1"/>
      <w:marLeft w:val="0"/>
      <w:marRight w:val="0"/>
      <w:marTop w:val="0"/>
      <w:marBottom w:val="0"/>
      <w:divBdr>
        <w:top w:val="none" w:sz="0" w:space="0" w:color="auto"/>
        <w:left w:val="none" w:sz="0" w:space="0" w:color="auto"/>
        <w:bottom w:val="none" w:sz="0" w:space="0" w:color="auto"/>
        <w:right w:val="none" w:sz="0" w:space="0" w:color="auto"/>
      </w:divBdr>
      <w:divsChild>
        <w:div w:id="674108621">
          <w:marLeft w:val="0"/>
          <w:marRight w:val="0"/>
          <w:marTop w:val="0"/>
          <w:marBottom w:val="0"/>
          <w:divBdr>
            <w:top w:val="none" w:sz="0" w:space="0" w:color="auto"/>
            <w:left w:val="none" w:sz="0" w:space="0" w:color="auto"/>
            <w:bottom w:val="none" w:sz="0" w:space="0" w:color="auto"/>
            <w:right w:val="none" w:sz="0" w:space="0" w:color="auto"/>
          </w:divBdr>
          <w:divsChild>
            <w:div w:id="1523395518">
              <w:marLeft w:val="0"/>
              <w:marRight w:val="0"/>
              <w:marTop w:val="0"/>
              <w:marBottom w:val="0"/>
              <w:divBdr>
                <w:top w:val="none" w:sz="0" w:space="0" w:color="auto"/>
                <w:left w:val="none" w:sz="0" w:space="0" w:color="auto"/>
                <w:bottom w:val="none" w:sz="0" w:space="0" w:color="auto"/>
                <w:right w:val="none" w:sz="0" w:space="0" w:color="auto"/>
              </w:divBdr>
              <w:divsChild>
                <w:div w:id="1656761453">
                  <w:marLeft w:val="0"/>
                  <w:marRight w:val="0"/>
                  <w:marTop w:val="0"/>
                  <w:marBottom w:val="0"/>
                  <w:divBdr>
                    <w:top w:val="none" w:sz="0" w:space="0" w:color="auto"/>
                    <w:left w:val="none" w:sz="0" w:space="0" w:color="auto"/>
                    <w:bottom w:val="none" w:sz="0" w:space="0" w:color="auto"/>
                    <w:right w:val="none" w:sz="0" w:space="0" w:color="auto"/>
                  </w:divBdr>
                  <w:divsChild>
                    <w:div w:id="1337344797">
                      <w:marLeft w:val="0"/>
                      <w:marRight w:val="0"/>
                      <w:marTop w:val="0"/>
                      <w:marBottom w:val="0"/>
                      <w:divBdr>
                        <w:top w:val="none" w:sz="0" w:space="0" w:color="auto"/>
                        <w:left w:val="none" w:sz="0" w:space="0" w:color="auto"/>
                        <w:bottom w:val="none" w:sz="0" w:space="0" w:color="auto"/>
                        <w:right w:val="none" w:sz="0" w:space="0" w:color="auto"/>
                      </w:divBdr>
                    </w:div>
                    <w:div w:id="133615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922593">
      <w:bodyDiv w:val="1"/>
      <w:marLeft w:val="0"/>
      <w:marRight w:val="0"/>
      <w:marTop w:val="0"/>
      <w:marBottom w:val="0"/>
      <w:divBdr>
        <w:top w:val="none" w:sz="0" w:space="0" w:color="auto"/>
        <w:left w:val="none" w:sz="0" w:space="0" w:color="auto"/>
        <w:bottom w:val="none" w:sz="0" w:space="0" w:color="auto"/>
        <w:right w:val="none" w:sz="0" w:space="0" w:color="auto"/>
      </w:divBdr>
    </w:div>
    <w:div w:id="226233701">
      <w:bodyDiv w:val="1"/>
      <w:marLeft w:val="0"/>
      <w:marRight w:val="0"/>
      <w:marTop w:val="0"/>
      <w:marBottom w:val="0"/>
      <w:divBdr>
        <w:top w:val="none" w:sz="0" w:space="0" w:color="auto"/>
        <w:left w:val="none" w:sz="0" w:space="0" w:color="auto"/>
        <w:bottom w:val="none" w:sz="0" w:space="0" w:color="auto"/>
        <w:right w:val="none" w:sz="0" w:space="0" w:color="auto"/>
      </w:divBdr>
      <w:divsChild>
        <w:div w:id="1125272259">
          <w:marLeft w:val="0"/>
          <w:marRight w:val="0"/>
          <w:marTop w:val="0"/>
          <w:marBottom w:val="0"/>
          <w:divBdr>
            <w:top w:val="none" w:sz="0" w:space="0" w:color="auto"/>
            <w:left w:val="none" w:sz="0" w:space="0" w:color="auto"/>
            <w:bottom w:val="none" w:sz="0" w:space="0" w:color="auto"/>
            <w:right w:val="none" w:sz="0" w:space="0" w:color="auto"/>
          </w:divBdr>
          <w:divsChild>
            <w:div w:id="454714120">
              <w:marLeft w:val="0"/>
              <w:marRight w:val="0"/>
              <w:marTop w:val="0"/>
              <w:marBottom w:val="0"/>
              <w:divBdr>
                <w:top w:val="none" w:sz="0" w:space="0" w:color="auto"/>
                <w:left w:val="none" w:sz="0" w:space="0" w:color="auto"/>
                <w:bottom w:val="none" w:sz="0" w:space="0" w:color="auto"/>
                <w:right w:val="none" w:sz="0" w:space="0" w:color="auto"/>
              </w:divBdr>
              <w:divsChild>
                <w:div w:id="106509516">
                  <w:marLeft w:val="0"/>
                  <w:marRight w:val="0"/>
                  <w:marTop w:val="0"/>
                  <w:marBottom w:val="0"/>
                  <w:divBdr>
                    <w:top w:val="none" w:sz="0" w:space="0" w:color="auto"/>
                    <w:left w:val="none" w:sz="0" w:space="0" w:color="auto"/>
                    <w:bottom w:val="none" w:sz="0" w:space="0" w:color="auto"/>
                    <w:right w:val="none" w:sz="0" w:space="0" w:color="auto"/>
                  </w:divBdr>
                  <w:divsChild>
                    <w:div w:id="294219221">
                      <w:marLeft w:val="0"/>
                      <w:marRight w:val="0"/>
                      <w:marTop w:val="0"/>
                      <w:marBottom w:val="0"/>
                      <w:divBdr>
                        <w:top w:val="none" w:sz="0" w:space="0" w:color="auto"/>
                        <w:left w:val="none" w:sz="0" w:space="0" w:color="auto"/>
                        <w:bottom w:val="none" w:sz="0" w:space="0" w:color="auto"/>
                        <w:right w:val="none" w:sz="0" w:space="0" w:color="auto"/>
                      </w:divBdr>
                    </w:div>
                    <w:div w:id="731120734">
                      <w:marLeft w:val="0"/>
                      <w:marRight w:val="0"/>
                      <w:marTop w:val="0"/>
                      <w:marBottom w:val="0"/>
                      <w:divBdr>
                        <w:top w:val="none" w:sz="0" w:space="0" w:color="auto"/>
                        <w:left w:val="none" w:sz="0" w:space="0" w:color="auto"/>
                        <w:bottom w:val="none" w:sz="0" w:space="0" w:color="auto"/>
                        <w:right w:val="none" w:sz="0" w:space="0" w:color="auto"/>
                      </w:divBdr>
                    </w:div>
                    <w:div w:id="372122545">
                      <w:marLeft w:val="0"/>
                      <w:marRight w:val="0"/>
                      <w:marTop w:val="0"/>
                      <w:marBottom w:val="0"/>
                      <w:divBdr>
                        <w:top w:val="none" w:sz="0" w:space="0" w:color="auto"/>
                        <w:left w:val="none" w:sz="0" w:space="0" w:color="auto"/>
                        <w:bottom w:val="none" w:sz="0" w:space="0" w:color="auto"/>
                        <w:right w:val="none" w:sz="0" w:space="0" w:color="auto"/>
                      </w:divBdr>
                    </w:div>
                    <w:div w:id="147155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497648">
      <w:bodyDiv w:val="1"/>
      <w:marLeft w:val="0"/>
      <w:marRight w:val="0"/>
      <w:marTop w:val="0"/>
      <w:marBottom w:val="0"/>
      <w:divBdr>
        <w:top w:val="none" w:sz="0" w:space="0" w:color="auto"/>
        <w:left w:val="none" w:sz="0" w:space="0" w:color="auto"/>
        <w:bottom w:val="none" w:sz="0" w:space="0" w:color="auto"/>
        <w:right w:val="none" w:sz="0" w:space="0" w:color="auto"/>
      </w:divBdr>
    </w:div>
    <w:div w:id="226573863">
      <w:bodyDiv w:val="1"/>
      <w:marLeft w:val="0"/>
      <w:marRight w:val="0"/>
      <w:marTop w:val="0"/>
      <w:marBottom w:val="0"/>
      <w:divBdr>
        <w:top w:val="none" w:sz="0" w:space="0" w:color="auto"/>
        <w:left w:val="none" w:sz="0" w:space="0" w:color="auto"/>
        <w:bottom w:val="none" w:sz="0" w:space="0" w:color="auto"/>
        <w:right w:val="none" w:sz="0" w:space="0" w:color="auto"/>
      </w:divBdr>
    </w:div>
    <w:div w:id="226840984">
      <w:bodyDiv w:val="1"/>
      <w:marLeft w:val="0"/>
      <w:marRight w:val="0"/>
      <w:marTop w:val="0"/>
      <w:marBottom w:val="0"/>
      <w:divBdr>
        <w:top w:val="none" w:sz="0" w:space="0" w:color="auto"/>
        <w:left w:val="none" w:sz="0" w:space="0" w:color="auto"/>
        <w:bottom w:val="none" w:sz="0" w:space="0" w:color="auto"/>
        <w:right w:val="none" w:sz="0" w:space="0" w:color="auto"/>
      </w:divBdr>
    </w:div>
    <w:div w:id="226915922">
      <w:bodyDiv w:val="1"/>
      <w:marLeft w:val="0"/>
      <w:marRight w:val="0"/>
      <w:marTop w:val="0"/>
      <w:marBottom w:val="0"/>
      <w:divBdr>
        <w:top w:val="none" w:sz="0" w:space="0" w:color="auto"/>
        <w:left w:val="none" w:sz="0" w:space="0" w:color="auto"/>
        <w:bottom w:val="none" w:sz="0" w:space="0" w:color="auto"/>
        <w:right w:val="none" w:sz="0" w:space="0" w:color="auto"/>
      </w:divBdr>
    </w:div>
    <w:div w:id="227495918">
      <w:bodyDiv w:val="1"/>
      <w:marLeft w:val="0"/>
      <w:marRight w:val="0"/>
      <w:marTop w:val="0"/>
      <w:marBottom w:val="0"/>
      <w:divBdr>
        <w:top w:val="none" w:sz="0" w:space="0" w:color="auto"/>
        <w:left w:val="none" w:sz="0" w:space="0" w:color="auto"/>
        <w:bottom w:val="none" w:sz="0" w:space="0" w:color="auto"/>
        <w:right w:val="none" w:sz="0" w:space="0" w:color="auto"/>
      </w:divBdr>
    </w:div>
    <w:div w:id="228000389">
      <w:bodyDiv w:val="1"/>
      <w:marLeft w:val="0"/>
      <w:marRight w:val="0"/>
      <w:marTop w:val="0"/>
      <w:marBottom w:val="0"/>
      <w:divBdr>
        <w:top w:val="none" w:sz="0" w:space="0" w:color="auto"/>
        <w:left w:val="none" w:sz="0" w:space="0" w:color="auto"/>
        <w:bottom w:val="none" w:sz="0" w:space="0" w:color="auto"/>
        <w:right w:val="none" w:sz="0" w:space="0" w:color="auto"/>
      </w:divBdr>
      <w:divsChild>
        <w:div w:id="972297466">
          <w:marLeft w:val="0"/>
          <w:marRight w:val="0"/>
          <w:marTop w:val="0"/>
          <w:marBottom w:val="0"/>
          <w:divBdr>
            <w:top w:val="none" w:sz="0" w:space="0" w:color="auto"/>
            <w:left w:val="none" w:sz="0" w:space="0" w:color="auto"/>
            <w:bottom w:val="none" w:sz="0" w:space="0" w:color="auto"/>
            <w:right w:val="none" w:sz="0" w:space="0" w:color="auto"/>
          </w:divBdr>
          <w:divsChild>
            <w:div w:id="1720322103">
              <w:marLeft w:val="0"/>
              <w:marRight w:val="0"/>
              <w:marTop w:val="0"/>
              <w:marBottom w:val="0"/>
              <w:divBdr>
                <w:top w:val="none" w:sz="0" w:space="0" w:color="auto"/>
                <w:left w:val="none" w:sz="0" w:space="0" w:color="auto"/>
                <w:bottom w:val="none" w:sz="0" w:space="0" w:color="auto"/>
                <w:right w:val="none" w:sz="0" w:space="0" w:color="auto"/>
              </w:divBdr>
              <w:divsChild>
                <w:div w:id="2144226435">
                  <w:marLeft w:val="0"/>
                  <w:marRight w:val="0"/>
                  <w:marTop w:val="0"/>
                  <w:marBottom w:val="0"/>
                  <w:divBdr>
                    <w:top w:val="none" w:sz="0" w:space="0" w:color="auto"/>
                    <w:left w:val="none" w:sz="0" w:space="0" w:color="auto"/>
                    <w:bottom w:val="none" w:sz="0" w:space="0" w:color="auto"/>
                    <w:right w:val="none" w:sz="0" w:space="0" w:color="auto"/>
                  </w:divBdr>
                  <w:divsChild>
                    <w:div w:id="1199702763">
                      <w:marLeft w:val="0"/>
                      <w:marRight w:val="0"/>
                      <w:marTop w:val="0"/>
                      <w:marBottom w:val="0"/>
                      <w:divBdr>
                        <w:top w:val="none" w:sz="0" w:space="0" w:color="auto"/>
                        <w:left w:val="none" w:sz="0" w:space="0" w:color="auto"/>
                        <w:bottom w:val="none" w:sz="0" w:space="0" w:color="auto"/>
                        <w:right w:val="none" w:sz="0" w:space="0" w:color="auto"/>
                      </w:divBdr>
                    </w:div>
                    <w:div w:id="67768900">
                      <w:marLeft w:val="0"/>
                      <w:marRight w:val="0"/>
                      <w:marTop w:val="0"/>
                      <w:marBottom w:val="0"/>
                      <w:divBdr>
                        <w:top w:val="none" w:sz="0" w:space="0" w:color="auto"/>
                        <w:left w:val="none" w:sz="0" w:space="0" w:color="auto"/>
                        <w:bottom w:val="none" w:sz="0" w:space="0" w:color="auto"/>
                        <w:right w:val="none" w:sz="0" w:space="0" w:color="auto"/>
                      </w:divBdr>
                    </w:div>
                    <w:div w:id="1398552938">
                      <w:marLeft w:val="0"/>
                      <w:marRight w:val="0"/>
                      <w:marTop w:val="0"/>
                      <w:marBottom w:val="0"/>
                      <w:divBdr>
                        <w:top w:val="none" w:sz="0" w:space="0" w:color="auto"/>
                        <w:left w:val="none" w:sz="0" w:space="0" w:color="auto"/>
                        <w:bottom w:val="none" w:sz="0" w:space="0" w:color="auto"/>
                        <w:right w:val="none" w:sz="0" w:space="0" w:color="auto"/>
                      </w:divBdr>
                    </w:div>
                    <w:div w:id="910429771">
                      <w:marLeft w:val="0"/>
                      <w:marRight w:val="0"/>
                      <w:marTop w:val="0"/>
                      <w:marBottom w:val="0"/>
                      <w:divBdr>
                        <w:top w:val="none" w:sz="0" w:space="0" w:color="auto"/>
                        <w:left w:val="none" w:sz="0" w:space="0" w:color="auto"/>
                        <w:bottom w:val="none" w:sz="0" w:space="0" w:color="auto"/>
                        <w:right w:val="none" w:sz="0" w:space="0" w:color="auto"/>
                      </w:divBdr>
                    </w:div>
                    <w:div w:id="1447848943">
                      <w:marLeft w:val="0"/>
                      <w:marRight w:val="0"/>
                      <w:marTop w:val="0"/>
                      <w:marBottom w:val="0"/>
                      <w:divBdr>
                        <w:top w:val="none" w:sz="0" w:space="0" w:color="auto"/>
                        <w:left w:val="none" w:sz="0" w:space="0" w:color="auto"/>
                        <w:bottom w:val="none" w:sz="0" w:space="0" w:color="auto"/>
                        <w:right w:val="none" w:sz="0" w:space="0" w:color="auto"/>
                      </w:divBdr>
                    </w:div>
                    <w:div w:id="1337414517">
                      <w:marLeft w:val="0"/>
                      <w:marRight w:val="0"/>
                      <w:marTop w:val="0"/>
                      <w:marBottom w:val="0"/>
                      <w:divBdr>
                        <w:top w:val="none" w:sz="0" w:space="0" w:color="auto"/>
                        <w:left w:val="none" w:sz="0" w:space="0" w:color="auto"/>
                        <w:bottom w:val="none" w:sz="0" w:space="0" w:color="auto"/>
                        <w:right w:val="none" w:sz="0" w:space="0" w:color="auto"/>
                      </w:divBdr>
                    </w:div>
                    <w:div w:id="1159542206">
                      <w:marLeft w:val="0"/>
                      <w:marRight w:val="0"/>
                      <w:marTop w:val="0"/>
                      <w:marBottom w:val="0"/>
                      <w:divBdr>
                        <w:top w:val="none" w:sz="0" w:space="0" w:color="auto"/>
                        <w:left w:val="none" w:sz="0" w:space="0" w:color="auto"/>
                        <w:bottom w:val="none" w:sz="0" w:space="0" w:color="auto"/>
                        <w:right w:val="none" w:sz="0" w:space="0" w:color="auto"/>
                      </w:divBdr>
                    </w:div>
                    <w:div w:id="1644651108">
                      <w:marLeft w:val="0"/>
                      <w:marRight w:val="0"/>
                      <w:marTop w:val="0"/>
                      <w:marBottom w:val="0"/>
                      <w:divBdr>
                        <w:top w:val="none" w:sz="0" w:space="0" w:color="auto"/>
                        <w:left w:val="none" w:sz="0" w:space="0" w:color="auto"/>
                        <w:bottom w:val="none" w:sz="0" w:space="0" w:color="auto"/>
                        <w:right w:val="none" w:sz="0" w:space="0" w:color="auto"/>
                      </w:divBdr>
                    </w:div>
                    <w:div w:id="900402673">
                      <w:marLeft w:val="0"/>
                      <w:marRight w:val="0"/>
                      <w:marTop w:val="0"/>
                      <w:marBottom w:val="0"/>
                      <w:divBdr>
                        <w:top w:val="none" w:sz="0" w:space="0" w:color="auto"/>
                        <w:left w:val="none" w:sz="0" w:space="0" w:color="auto"/>
                        <w:bottom w:val="none" w:sz="0" w:space="0" w:color="auto"/>
                        <w:right w:val="none" w:sz="0" w:space="0" w:color="auto"/>
                      </w:divBdr>
                    </w:div>
                    <w:div w:id="1774283766">
                      <w:marLeft w:val="0"/>
                      <w:marRight w:val="0"/>
                      <w:marTop w:val="0"/>
                      <w:marBottom w:val="0"/>
                      <w:divBdr>
                        <w:top w:val="none" w:sz="0" w:space="0" w:color="auto"/>
                        <w:left w:val="none" w:sz="0" w:space="0" w:color="auto"/>
                        <w:bottom w:val="none" w:sz="0" w:space="0" w:color="auto"/>
                        <w:right w:val="none" w:sz="0" w:space="0" w:color="auto"/>
                      </w:divBdr>
                    </w:div>
                    <w:div w:id="1558053343">
                      <w:marLeft w:val="0"/>
                      <w:marRight w:val="0"/>
                      <w:marTop w:val="0"/>
                      <w:marBottom w:val="0"/>
                      <w:divBdr>
                        <w:top w:val="none" w:sz="0" w:space="0" w:color="auto"/>
                        <w:left w:val="none" w:sz="0" w:space="0" w:color="auto"/>
                        <w:bottom w:val="none" w:sz="0" w:space="0" w:color="auto"/>
                        <w:right w:val="none" w:sz="0" w:space="0" w:color="auto"/>
                      </w:divBdr>
                    </w:div>
                    <w:div w:id="1042748144">
                      <w:marLeft w:val="0"/>
                      <w:marRight w:val="0"/>
                      <w:marTop w:val="0"/>
                      <w:marBottom w:val="0"/>
                      <w:divBdr>
                        <w:top w:val="none" w:sz="0" w:space="0" w:color="auto"/>
                        <w:left w:val="none" w:sz="0" w:space="0" w:color="auto"/>
                        <w:bottom w:val="none" w:sz="0" w:space="0" w:color="auto"/>
                        <w:right w:val="none" w:sz="0" w:space="0" w:color="auto"/>
                      </w:divBdr>
                    </w:div>
                    <w:div w:id="158740303">
                      <w:marLeft w:val="0"/>
                      <w:marRight w:val="0"/>
                      <w:marTop w:val="0"/>
                      <w:marBottom w:val="0"/>
                      <w:divBdr>
                        <w:top w:val="none" w:sz="0" w:space="0" w:color="auto"/>
                        <w:left w:val="none" w:sz="0" w:space="0" w:color="auto"/>
                        <w:bottom w:val="none" w:sz="0" w:space="0" w:color="auto"/>
                        <w:right w:val="none" w:sz="0" w:space="0" w:color="auto"/>
                      </w:divBdr>
                    </w:div>
                    <w:div w:id="1915047603">
                      <w:marLeft w:val="0"/>
                      <w:marRight w:val="0"/>
                      <w:marTop w:val="0"/>
                      <w:marBottom w:val="0"/>
                      <w:divBdr>
                        <w:top w:val="none" w:sz="0" w:space="0" w:color="auto"/>
                        <w:left w:val="none" w:sz="0" w:space="0" w:color="auto"/>
                        <w:bottom w:val="none" w:sz="0" w:space="0" w:color="auto"/>
                        <w:right w:val="none" w:sz="0" w:space="0" w:color="auto"/>
                      </w:divBdr>
                    </w:div>
                    <w:div w:id="1129129011">
                      <w:marLeft w:val="0"/>
                      <w:marRight w:val="0"/>
                      <w:marTop w:val="0"/>
                      <w:marBottom w:val="0"/>
                      <w:divBdr>
                        <w:top w:val="none" w:sz="0" w:space="0" w:color="auto"/>
                        <w:left w:val="none" w:sz="0" w:space="0" w:color="auto"/>
                        <w:bottom w:val="none" w:sz="0" w:space="0" w:color="auto"/>
                        <w:right w:val="none" w:sz="0" w:space="0" w:color="auto"/>
                      </w:divBdr>
                    </w:div>
                    <w:div w:id="1581326598">
                      <w:marLeft w:val="0"/>
                      <w:marRight w:val="0"/>
                      <w:marTop w:val="0"/>
                      <w:marBottom w:val="0"/>
                      <w:divBdr>
                        <w:top w:val="none" w:sz="0" w:space="0" w:color="auto"/>
                        <w:left w:val="none" w:sz="0" w:space="0" w:color="auto"/>
                        <w:bottom w:val="none" w:sz="0" w:space="0" w:color="auto"/>
                        <w:right w:val="none" w:sz="0" w:space="0" w:color="auto"/>
                      </w:divBdr>
                    </w:div>
                    <w:div w:id="190652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007203">
      <w:bodyDiv w:val="1"/>
      <w:marLeft w:val="0"/>
      <w:marRight w:val="0"/>
      <w:marTop w:val="0"/>
      <w:marBottom w:val="0"/>
      <w:divBdr>
        <w:top w:val="none" w:sz="0" w:space="0" w:color="auto"/>
        <w:left w:val="none" w:sz="0" w:space="0" w:color="auto"/>
        <w:bottom w:val="none" w:sz="0" w:space="0" w:color="auto"/>
        <w:right w:val="none" w:sz="0" w:space="0" w:color="auto"/>
      </w:divBdr>
      <w:divsChild>
        <w:div w:id="1793984516">
          <w:marLeft w:val="0"/>
          <w:marRight w:val="0"/>
          <w:marTop w:val="0"/>
          <w:marBottom w:val="0"/>
          <w:divBdr>
            <w:top w:val="none" w:sz="0" w:space="0" w:color="auto"/>
            <w:left w:val="none" w:sz="0" w:space="0" w:color="auto"/>
            <w:bottom w:val="none" w:sz="0" w:space="0" w:color="auto"/>
            <w:right w:val="none" w:sz="0" w:space="0" w:color="auto"/>
          </w:divBdr>
        </w:div>
      </w:divsChild>
    </w:div>
    <w:div w:id="228342163">
      <w:bodyDiv w:val="1"/>
      <w:marLeft w:val="0"/>
      <w:marRight w:val="0"/>
      <w:marTop w:val="0"/>
      <w:marBottom w:val="0"/>
      <w:divBdr>
        <w:top w:val="none" w:sz="0" w:space="0" w:color="auto"/>
        <w:left w:val="none" w:sz="0" w:space="0" w:color="auto"/>
        <w:bottom w:val="none" w:sz="0" w:space="0" w:color="auto"/>
        <w:right w:val="none" w:sz="0" w:space="0" w:color="auto"/>
      </w:divBdr>
      <w:divsChild>
        <w:div w:id="528642606">
          <w:marLeft w:val="0"/>
          <w:marRight w:val="0"/>
          <w:marTop w:val="0"/>
          <w:marBottom w:val="0"/>
          <w:divBdr>
            <w:top w:val="none" w:sz="0" w:space="0" w:color="auto"/>
            <w:left w:val="none" w:sz="0" w:space="0" w:color="auto"/>
            <w:bottom w:val="none" w:sz="0" w:space="0" w:color="auto"/>
            <w:right w:val="none" w:sz="0" w:space="0" w:color="auto"/>
          </w:divBdr>
          <w:divsChild>
            <w:div w:id="1402030">
              <w:marLeft w:val="0"/>
              <w:marRight w:val="0"/>
              <w:marTop w:val="0"/>
              <w:marBottom w:val="0"/>
              <w:divBdr>
                <w:top w:val="none" w:sz="0" w:space="0" w:color="auto"/>
                <w:left w:val="none" w:sz="0" w:space="0" w:color="auto"/>
                <w:bottom w:val="none" w:sz="0" w:space="0" w:color="auto"/>
                <w:right w:val="none" w:sz="0" w:space="0" w:color="auto"/>
              </w:divBdr>
              <w:divsChild>
                <w:div w:id="1917861819">
                  <w:marLeft w:val="0"/>
                  <w:marRight w:val="0"/>
                  <w:marTop w:val="0"/>
                  <w:marBottom w:val="0"/>
                  <w:divBdr>
                    <w:top w:val="none" w:sz="0" w:space="0" w:color="auto"/>
                    <w:left w:val="none" w:sz="0" w:space="0" w:color="auto"/>
                    <w:bottom w:val="none" w:sz="0" w:space="0" w:color="auto"/>
                    <w:right w:val="none" w:sz="0" w:space="0" w:color="auto"/>
                  </w:divBdr>
                  <w:divsChild>
                    <w:div w:id="589192836">
                      <w:marLeft w:val="0"/>
                      <w:marRight w:val="0"/>
                      <w:marTop w:val="0"/>
                      <w:marBottom w:val="0"/>
                      <w:divBdr>
                        <w:top w:val="none" w:sz="0" w:space="0" w:color="auto"/>
                        <w:left w:val="none" w:sz="0" w:space="0" w:color="auto"/>
                        <w:bottom w:val="none" w:sz="0" w:space="0" w:color="auto"/>
                        <w:right w:val="none" w:sz="0" w:space="0" w:color="auto"/>
                      </w:divBdr>
                    </w:div>
                    <w:div w:id="2141265393">
                      <w:marLeft w:val="0"/>
                      <w:marRight w:val="0"/>
                      <w:marTop w:val="0"/>
                      <w:marBottom w:val="0"/>
                      <w:divBdr>
                        <w:top w:val="none" w:sz="0" w:space="0" w:color="auto"/>
                        <w:left w:val="none" w:sz="0" w:space="0" w:color="auto"/>
                        <w:bottom w:val="none" w:sz="0" w:space="0" w:color="auto"/>
                        <w:right w:val="none" w:sz="0" w:space="0" w:color="auto"/>
                      </w:divBdr>
                    </w:div>
                    <w:div w:id="955215605">
                      <w:marLeft w:val="0"/>
                      <w:marRight w:val="0"/>
                      <w:marTop w:val="0"/>
                      <w:marBottom w:val="0"/>
                      <w:divBdr>
                        <w:top w:val="none" w:sz="0" w:space="0" w:color="auto"/>
                        <w:left w:val="none" w:sz="0" w:space="0" w:color="auto"/>
                        <w:bottom w:val="none" w:sz="0" w:space="0" w:color="auto"/>
                        <w:right w:val="none" w:sz="0" w:space="0" w:color="auto"/>
                      </w:divBdr>
                    </w:div>
                    <w:div w:id="1149782313">
                      <w:marLeft w:val="0"/>
                      <w:marRight w:val="0"/>
                      <w:marTop w:val="0"/>
                      <w:marBottom w:val="0"/>
                      <w:divBdr>
                        <w:top w:val="none" w:sz="0" w:space="0" w:color="auto"/>
                        <w:left w:val="none" w:sz="0" w:space="0" w:color="auto"/>
                        <w:bottom w:val="none" w:sz="0" w:space="0" w:color="auto"/>
                        <w:right w:val="none" w:sz="0" w:space="0" w:color="auto"/>
                      </w:divBdr>
                    </w:div>
                    <w:div w:id="1381592535">
                      <w:marLeft w:val="0"/>
                      <w:marRight w:val="0"/>
                      <w:marTop w:val="0"/>
                      <w:marBottom w:val="0"/>
                      <w:divBdr>
                        <w:top w:val="none" w:sz="0" w:space="0" w:color="auto"/>
                        <w:left w:val="none" w:sz="0" w:space="0" w:color="auto"/>
                        <w:bottom w:val="none" w:sz="0" w:space="0" w:color="auto"/>
                        <w:right w:val="none" w:sz="0" w:space="0" w:color="auto"/>
                      </w:divBdr>
                    </w:div>
                    <w:div w:id="38938088">
                      <w:marLeft w:val="0"/>
                      <w:marRight w:val="0"/>
                      <w:marTop w:val="0"/>
                      <w:marBottom w:val="0"/>
                      <w:divBdr>
                        <w:top w:val="none" w:sz="0" w:space="0" w:color="auto"/>
                        <w:left w:val="none" w:sz="0" w:space="0" w:color="auto"/>
                        <w:bottom w:val="none" w:sz="0" w:space="0" w:color="auto"/>
                        <w:right w:val="none" w:sz="0" w:space="0" w:color="auto"/>
                      </w:divBdr>
                    </w:div>
                    <w:div w:id="1265654928">
                      <w:marLeft w:val="0"/>
                      <w:marRight w:val="0"/>
                      <w:marTop w:val="0"/>
                      <w:marBottom w:val="0"/>
                      <w:divBdr>
                        <w:top w:val="none" w:sz="0" w:space="0" w:color="auto"/>
                        <w:left w:val="none" w:sz="0" w:space="0" w:color="auto"/>
                        <w:bottom w:val="none" w:sz="0" w:space="0" w:color="auto"/>
                        <w:right w:val="none" w:sz="0" w:space="0" w:color="auto"/>
                      </w:divBdr>
                    </w:div>
                    <w:div w:id="715423657">
                      <w:marLeft w:val="0"/>
                      <w:marRight w:val="0"/>
                      <w:marTop w:val="0"/>
                      <w:marBottom w:val="0"/>
                      <w:divBdr>
                        <w:top w:val="none" w:sz="0" w:space="0" w:color="auto"/>
                        <w:left w:val="none" w:sz="0" w:space="0" w:color="auto"/>
                        <w:bottom w:val="none" w:sz="0" w:space="0" w:color="auto"/>
                        <w:right w:val="none" w:sz="0" w:space="0" w:color="auto"/>
                      </w:divBdr>
                    </w:div>
                    <w:div w:id="337006843">
                      <w:marLeft w:val="0"/>
                      <w:marRight w:val="0"/>
                      <w:marTop w:val="0"/>
                      <w:marBottom w:val="0"/>
                      <w:divBdr>
                        <w:top w:val="none" w:sz="0" w:space="0" w:color="auto"/>
                        <w:left w:val="none" w:sz="0" w:space="0" w:color="auto"/>
                        <w:bottom w:val="none" w:sz="0" w:space="0" w:color="auto"/>
                        <w:right w:val="none" w:sz="0" w:space="0" w:color="auto"/>
                      </w:divBdr>
                    </w:div>
                    <w:div w:id="1458640542">
                      <w:marLeft w:val="0"/>
                      <w:marRight w:val="0"/>
                      <w:marTop w:val="0"/>
                      <w:marBottom w:val="0"/>
                      <w:divBdr>
                        <w:top w:val="none" w:sz="0" w:space="0" w:color="auto"/>
                        <w:left w:val="none" w:sz="0" w:space="0" w:color="auto"/>
                        <w:bottom w:val="none" w:sz="0" w:space="0" w:color="auto"/>
                        <w:right w:val="none" w:sz="0" w:space="0" w:color="auto"/>
                      </w:divBdr>
                    </w:div>
                    <w:div w:id="12945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317287">
      <w:bodyDiv w:val="1"/>
      <w:marLeft w:val="0"/>
      <w:marRight w:val="0"/>
      <w:marTop w:val="0"/>
      <w:marBottom w:val="0"/>
      <w:divBdr>
        <w:top w:val="none" w:sz="0" w:space="0" w:color="auto"/>
        <w:left w:val="none" w:sz="0" w:space="0" w:color="auto"/>
        <w:bottom w:val="none" w:sz="0" w:space="0" w:color="auto"/>
        <w:right w:val="none" w:sz="0" w:space="0" w:color="auto"/>
      </w:divBdr>
    </w:div>
    <w:div w:id="230309046">
      <w:bodyDiv w:val="1"/>
      <w:marLeft w:val="0"/>
      <w:marRight w:val="0"/>
      <w:marTop w:val="0"/>
      <w:marBottom w:val="0"/>
      <w:divBdr>
        <w:top w:val="none" w:sz="0" w:space="0" w:color="auto"/>
        <w:left w:val="none" w:sz="0" w:space="0" w:color="auto"/>
        <w:bottom w:val="none" w:sz="0" w:space="0" w:color="auto"/>
        <w:right w:val="none" w:sz="0" w:space="0" w:color="auto"/>
      </w:divBdr>
      <w:divsChild>
        <w:div w:id="1887251362">
          <w:marLeft w:val="0"/>
          <w:marRight w:val="0"/>
          <w:marTop w:val="0"/>
          <w:marBottom w:val="0"/>
          <w:divBdr>
            <w:top w:val="none" w:sz="0" w:space="0" w:color="auto"/>
            <w:left w:val="none" w:sz="0" w:space="0" w:color="auto"/>
            <w:bottom w:val="none" w:sz="0" w:space="0" w:color="auto"/>
            <w:right w:val="none" w:sz="0" w:space="0" w:color="auto"/>
          </w:divBdr>
          <w:divsChild>
            <w:div w:id="1016812896">
              <w:marLeft w:val="0"/>
              <w:marRight w:val="0"/>
              <w:marTop w:val="0"/>
              <w:marBottom w:val="0"/>
              <w:divBdr>
                <w:top w:val="none" w:sz="0" w:space="0" w:color="auto"/>
                <w:left w:val="none" w:sz="0" w:space="0" w:color="auto"/>
                <w:bottom w:val="none" w:sz="0" w:space="0" w:color="auto"/>
                <w:right w:val="none" w:sz="0" w:space="0" w:color="auto"/>
              </w:divBdr>
              <w:divsChild>
                <w:div w:id="1428379569">
                  <w:marLeft w:val="0"/>
                  <w:marRight w:val="0"/>
                  <w:marTop w:val="0"/>
                  <w:marBottom w:val="0"/>
                  <w:divBdr>
                    <w:top w:val="none" w:sz="0" w:space="0" w:color="auto"/>
                    <w:left w:val="none" w:sz="0" w:space="0" w:color="auto"/>
                    <w:bottom w:val="none" w:sz="0" w:space="0" w:color="auto"/>
                    <w:right w:val="none" w:sz="0" w:space="0" w:color="auto"/>
                  </w:divBdr>
                  <w:divsChild>
                    <w:div w:id="732629252">
                      <w:marLeft w:val="0"/>
                      <w:marRight w:val="0"/>
                      <w:marTop w:val="0"/>
                      <w:marBottom w:val="0"/>
                      <w:divBdr>
                        <w:top w:val="none" w:sz="0" w:space="0" w:color="auto"/>
                        <w:left w:val="none" w:sz="0" w:space="0" w:color="auto"/>
                        <w:bottom w:val="none" w:sz="0" w:space="0" w:color="auto"/>
                        <w:right w:val="none" w:sz="0" w:space="0" w:color="auto"/>
                      </w:divBdr>
                    </w:div>
                    <w:div w:id="2063871163">
                      <w:marLeft w:val="0"/>
                      <w:marRight w:val="0"/>
                      <w:marTop w:val="0"/>
                      <w:marBottom w:val="0"/>
                      <w:divBdr>
                        <w:top w:val="none" w:sz="0" w:space="0" w:color="auto"/>
                        <w:left w:val="none" w:sz="0" w:space="0" w:color="auto"/>
                        <w:bottom w:val="none" w:sz="0" w:space="0" w:color="auto"/>
                        <w:right w:val="none" w:sz="0" w:space="0" w:color="auto"/>
                      </w:divBdr>
                    </w:div>
                    <w:div w:id="153685611">
                      <w:marLeft w:val="0"/>
                      <w:marRight w:val="0"/>
                      <w:marTop w:val="0"/>
                      <w:marBottom w:val="0"/>
                      <w:divBdr>
                        <w:top w:val="none" w:sz="0" w:space="0" w:color="auto"/>
                        <w:left w:val="none" w:sz="0" w:space="0" w:color="auto"/>
                        <w:bottom w:val="none" w:sz="0" w:space="0" w:color="auto"/>
                        <w:right w:val="none" w:sz="0" w:space="0" w:color="auto"/>
                      </w:divBdr>
                    </w:div>
                    <w:div w:id="561791525">
                      <w:marLeft w:val="0"/>
                      <w:marRight w:val="0"/>
                      <w:marTop w:val="0"/>
                      <w:marBottom w:val="0"/>
                      <w:divBdr>
                        <w:top w:val="none" w:sz="0" w:space="0" w:color="auto"/>
                        <w:left w:val="none" w:sz="0" w:space="0" w:color="auto"/>
                        <w:bottom w:val="none" w:sz="0" w:space="0" w:color="auto"/>
                        <w:right w:val="none" w:sz="0" w:space="0" w:color="auto"/>
                      </w:divBdr>
                    </w:div>
                    <w:div w:id="540366345">
                      <w:marLeft w:val="0"/>
                      <w:marRight w:val="0"/>
                      <w:marTop w:val="0"/>
                      <w:marBottom w:val="0"/>
                      <w:divBdr>
                        <w:top w:val="none" w:sz="0" w:space="0" w:color="auto"/>
                        <w:left w:val="none" w:sz="0" w:space="0" w:color="auto"/>
                        <w:bottom w:val="none" w:sz="0" w:space="0" w:color="auto"/>
                        <w:right w:val="none" w:sz="0" w:space="0" w:color="auto"/>
                      </w:divBdr>
                    </w:div>
                    <w:div w:id="833299297">
                      <w:marLeft w:val="0"/>
                      <w:marRight w:val="0"/>
                      <w:marTop w:val="0"/>
                      <w:marBottom w:val="0"/>
                      <w:divBdr>
                        <w:top w:val="none" w:sz="0" w:space="0" w:color="auto"/>
                        <w:left w:val="none" w:sz="0" w:space="0" w:color="auto"/>
                        <w:bottom w:val="none" w:sz="0" w:space="0" w:color="auto"/>
                        <w:right w:val="none" w:sz="0" w:space="0" w:color="auto"/>
                      </w:divBdr>
                    </w:div>
                    <w:div w:id="1293442910">
                      <w:marLeft w:val="0"/>
                      <w:marRight w:val="0"/>
                      <w:marTop w:val="0"/>
                      <w:marBottom w:val="0"/>
                      <w:divBdr>
                        <w:top w:val="none" w:sz="0" w:space="0" w:color="auto"/>
                        <w:left w:val="none" w:sz="0" w:space="0" w:color="auto"/>
                        <w:bottom w:val="none" w:sz="0" w:space="0" w:color="auto"/>
                        <w:right w:val="none" w:sz="0" w:space="0" w:color="auto"/>
                      </w:divBdr>
                    </w:div>
                    <w:div w:id="1103182252">
                      <w:marLeft w:val="0"/>
                      <w:marRight w:val="0"/>
                      <w:marTop w:val="0"/>
                      <w:marBottom w:val="0"/>
                      <w:divBdr>
                        <w:top w:val="none" w:sz="0" w:space="0" w:color="auto"/>
                        <w:left w:val="none" w:sz="0" w:space="0" w:color="auto"/>
                        <w:bottom w:val="none" w:sz="0" w:space="0" w:color="auto"/>
                        <w:right w:val="none" w:sz="0" w:space="0" w:color="auto"/>
                      </w:divBdr>
                    </w:div>
                    <w:div w:id="340396403">
                      <w:marLeft w:val="0"/>
                      <w:marRight w:val="0"/>
                      <w:marTop w:val="0"/>
                      <w:marBottom w:val="0"/>
                      <w:divBdr>
                        <w:top w:val="none" w:sz="0" w:space="0" w:color="auto"/>
                        <w:left w:val="none" w:sz="0" w:space="0" w:color="auto"/>
                        <w:bottom w:val="none" w:sz="0" w:space="0" w:color="auto"/>
                        <w:right w:val="none" w:sz="0" w:space="0" w:color="auto"/>
                      </w:divBdr>
                    </w:div>
                    <w:div w:id="101459090">
                      <w:marLeft w:val="0"/>
                      <w:marRight w:val="0"/>
                      <w:marTop w:val="0"/>
                      <w:marBottom w:val="0"/>
                      <w:divBdr>
                        <w:top w:val="none" w:sz="0" w:space="0" w:color="auto"/>
                        <w:left w:val="none" w:sz="0" w:space="0" w:color="auto"/>
                        <w:bottom w:val="none" w:sz="0" w:space="0" w:color="auto"/>
                        <w:right w:val="none" w:sz="0" w:space="0" w:color="auto"/>
                      </w:divBdr>
                    </w:div>
                    <w:div w:id="321855673">
                      <w:marLeft w:val="0"/>
                      <w:marRight w:val="0"/>
                      <w:marTop w:val="0"/>
                      <w:marBottom w:val="0"/>
                      <w:divBdr>
                        <w:top w:val="none" w:sz="0" w:space="0" w:color="auto"/>
                        <w:left w:val="none" w:sz="0" w:space="0" w:color="auto"/>
                        <w:bottom w:val="none" w:sz="0" w:space="0" w:color="auto"/>
                        <w:right w:val="none" w:sz="0" w:space="0" w:color="auto"/>
                      </w:divBdr>
                    </w:div>
                    <w:div w:id="162407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626139">
      <w:bodyDiv w:val="1"/>
      <w:marLeft w:val="0"/>
      <w:marRight w:val="0"/>
      <w:marTop w:val="0"/>
      <w:marBottom w:val="0"/>
      <w:divBdr>
        <w:top w:val="none" w:sz="0" w:space="0" w:color="auto"/>
        <w:left w:val="none" w:sz="0" w:space="0" w:color="auto"/>
        <w:bottom w:val="none" w:sz="0" w:space="0" w:color="auto"/>
        <w:right w:val="none" w:sz="0" w:space="0" w:color="auto"/>
      </w:divBdr>
    </w:div>
    <w:div w:id="231356816">
      <w:bodyDiv w:val="1"/>
      <w:marLeft w:val="0"/>
      <w:marRight w:val="0"/>
      <w:marTop w:val="0"/>
      <w:marBottom w:val="0"/>
      <w:divBdr>
        <w:top w:val="none" w:sz="0" w:space="0" w:color="auto"/>
        <w:left w:val="none" w:sz="0" w:space="0" w:color="auto"/>
        <w:bottom w:val="none" w:sz="0" w:space="0" w:color="auto"/>
        <w:right w:val="none" w:sz="0" w:space="0" w:color="auto"/>
      </w:divBdr>
    </w:div>
    <w:div w:id="231669853">
      <w:bodyDiv w:val="1"/>
      <w:marLeft w:val="0"/>
      <w:marRight w:val="0"/>
      <w:marTop w:val="0"/>
      <w:marBottom w:val="0"/>
      <w:divBdr>
        <w:top w:val="none" w:sz="0" w:space="0" w:color="auto"/>
        <w:left w:val="none" w:sz="0" w:space="0" w:color="auto"/>
        <w:bottom w:val="none" w:sz="0" w:space="0" w:color="auto"/>
        <w:right w:val="none" w:sz="0" w:space="0" w:color="auto"/>
      </w:divBdr>
    </w:div>
    <w:div w:id="232280231">
      <w:bodyDiv w:val="1"/>
      <w:marLeft w:val="0"/>
      <w:marRight w:val="0"/>
      <w:marTop w:val="0"/>
      <w:marBottom w:val="0"/>
      <w:divBdr>
        <w:top w:val="none" w:sz="0" w:space="0" w:color="auto"/>
        <w:left w:val="none" w:sz="0" w:space="0" w:color="auto"/>
        <w:bottom w:val="none" w:sz="0" w:space="0" w:color="auto"/>
        <w:right w:val="none" w:sz="0" w:space="0" w:color="auto"/>
      </w:divBdr>
    </w:div>
    <w:div w:id="232355978">
      <w:bodyDiv w:val="1"/>
      <w:marLeft w:val="0"/>
      <w:marRight w:val="0"/>
      <w:marTop w:val="0"/>
      <w:marBottom w:val="0"/>
      <w:divBdr>
        <w:top w:val="none" w:sz="0" w:space="0" w:color="auto"/>
        <w:left w:val="none" w:sz="0" w:space="0" w:color="auto"/>
        <w:bottom w:val="none" w:sz="0" w:space="0" w:color="auto"/>
        <w:right w:val="none" w:sz="0" w:space="0" w:color="auto"/>
      </w:divBdr>
    </w:div>
    <w:div w:id="232933811">
      <w:bodyDiv w:val="1"/>
      <w:marLeft w:val="0"/>
      <w:marRight w:val="0"/>
      <w:marTop w:val="0"/>
      <w:marBottom w:val="0"/>
      <w:divBdr>
        <w:top w:val="none" w:sz="0" w:space="0" w:color="auto"/>
        <w:left w:val="none" w:sz="0" w:space="0" w:color="auto"/>
        <w:bottom w:val="none" w:sz="0" w:space="0" w:color="auto"/>
        <w:right w:val="none" w:sz="0" w:space="0" w:color="auto"/>
      </w:divBdr>
    </w:div>
    <w:div w:id="233976068">
      <w:bodyDiv w:val="1"/>
      <w:marLeft w:val="0"/>
      <w:marRight w:val="0"/>
      <w:marTop w:val="0"/>
      <w:marBottom w:val="0"/>
      <w:divBdr>
        <w:top w:val="none" w:sz="0" w:space="0" w:color="auto"/>
        <w:left w:val="none" w:sz="0" w:space="0" w:color="auto"/>
        <w:bottom w:val="none" w:sz="0" w:space="0" w:color="auto"/>
        <w:right w:val="none" w:sz="0" w:space="0" w:color="auto"/>
      </w:divBdr>
    </w:div>
    <w:div w:id="234704539">
      <w:bodyDiv w:val="1"/>
      <w:marLeft w:val="0"/>
      <w:marRight w:val="0"/>
      <w:marTop w:val="0"/>
      <w:marBottom w:val="0"/>
      <w:divBdr>
        <w:top w:val="none" w:sz="0" w:space="0" w:color="auto"/>
        <w:left w:val="none" w:sz="0" w:space="0" w:color="auto"/>
        <w:bottom w:val="none" w:sz="0" w:space="0" w:color="auto"/>
        <w:right w:val="none" w:sz="0" w:space="0" w:color="auto"/>
      </w:divBdr>
    </w:div>
    <w:div w:id="234972625">
      <w:bodyDiv w:val="1"/>
      <w:marLeft w:val="0"/>
      <w:marRight w:val="0"/>
      <w:marTop w:val="0"/>
      <w:marBottom w:val="0"/>
      <w:divBdr>
        <w:top w:val="none" w:sz="0" w:space="0" w:color="auto"/>
        <w:left w:val="none" w:sz="0" w:space="0" w:color="auto"/>
        <w:bottom w:val="none" w:sz="0" w:space="0" w:color="auto"/>
        <w:right w:val="none" w:sz="0" w:space="0" w:color="auto"/>
      </w:divBdr>
      <w:divsChild>
        <w:div w:id="1865627125">
          <w:marLeft w:val="0"/>
          <w:marRight w:val="0"/>
          <w:marTop w:val="0"/>
          <w:marBottom w:val="0"/>
          <w:divBdr>
            <w:top w:val="none" w:sz="0" w:space="0" w:color="auto"/>
            <w:left w:val="none" w:sz="0" w:space="0" w:color="auto"/>
            <w:bottom w:val="none" w:sz="0" w:space="0" w:color="auto"/>
            <w:right w:val="none" w:sz="0" w:space="0" w:color="auto"/>
          </w:divBdr>
        </w:div>
      </w:divsChild>
    </w:div>
    <w:div w:id="234979092">
      <w:bodyDiv w:val="1"/>
      <w:marLeft w:val="0"/>
      <w:marRight w:val="0"/>
      <w:marTop w:val="0"/>
      <w:marBottom w:val="0"/>
      <w:divBdr>
        <w:top w:val="none" w:sz="0" w:space="0" w:color="auto"/>
        <w:left w:val="none" w:sz="0" w:space="0" w:color="auto"/>
        <w:bottom w:val="none" w:sz="0" w:space="0" w:color="auto"/>
        <w:right w:val="none" w:sz="0" w:space="0" w:color="auto"/>
      </w:divBdr>
    </w:div>
    <w:div w:id="236669832">
      <w:bodyDiv w:val="1"/>
      <w:marLeft w:val="0"/>
      <w:marRight w:val="0"/>
      <w:marTop w:val="0"/>
      <w:marBottom w:val="0"/>
      <w:divBdr>
        <w:top w:val="none" w:sz="0" w:space="0" w:color="auto"/>
        <w:left w:val="none" w:sz="0" w:space="0" w:color="auto"/>
        <w:bottom w:val="none" w:sz="0" w:space="0" w:color="auto"/>
        <w:right w:val="none" w:sz="0" w:space="0" w:color="auto"/>
      </w:divBdr>
    </w:div>
    <w:div w:id="236675378">
      <w:bodyDiv w:val="1"/>
      <w:marLeft w:val="0"/>
      <w:marRight w:val="0"/>
      <w:marTop w:val="0"/>
      <w:marBottom w:val="0"/>
      <w:divBdr>
        <w:top w:val="none" w:sz="0" w:space="0" w:color="auto"/>
        <w:left w:val="none" w:sz="0" w:space="0" w:color="auto"/>
        <w:bottom w:val="none" w:sz="0" w:space="0" w:color="auto"/>
        <w:right w:val="none" w:sz="0" w:space="0" w:color="auto"/>
      </w:divBdr>
    </w:div>
    <w:div w:id="237054988">
      <w:bodyDiv w:val="1"/>
      <w:marLeft w:val="0"/>
      <w:marRight w:val="0"/>
      <w:marTop w:val="0"/>
      <w:marBottom w:val="0"/>
      <w:divBdr>
        <w:top w:val="none" w:sz="0" w:space="0" w:color="auto"/>
        <w:left w:val="none" w:sz="0" w:space="0" w:color="auto"/>
        <w:bottom w:val="none" w:sz="0" w:space="0" w:color="auto"/>
        <w:right w:val="none" w:sz="0" w:space="0" w:color="auto"/>
      </w:divBdr>
    </w:div>
    <w:div w:id="237637109">
      <w:bodyDiv w:val="1"/>
      <w:marLeft w:val="0"/>
      <w:marRight w:val="0"/>
      <w:marTop w:val="0"/>
      <w:marBottom w:val="0"/>
      <w:divBdr>
        <w:top w:val="none" w:sz="0" w:space="0" w:color="auto"/>
        <w:left w:val="none" w:sz="0" w:space="0" w:color="auto"/>
        <w:bottom w:val="none" w:sz="0" w:space="0" w:color="auto"/>
        <w:right w:val="none" w:sz="0" w:space="0" w:color="auto"/>
      </w:divBdr>
      <w:divsChild>
        <w:div w:id="1561096205">
          <w:marLeft w:val="0"/>
          <w:marRight w:val="0"/>
          <w:marTop w:val="0"/>
          <w:marBottom w:val="0"/>
          <w:divBdr>
            <w:top w:val="none" w:sz="0" w:space="0" w:color="auto"/>
            <w:left w:val="none" w:sz="0" w:space="0" w:color="auto"/>
            <w:bottom w:val="none" w:sz="0" w:space="0" w:color="auto"/>
            <w:right w:val="none" w:sz="0" w:space="0" w:color="auto"/>
          </w:divBdr>
          <w:divsChild>
            <w:div w:id="1154225423">
              <w:marLeft w:val="0"/>
              <w:marRight w:val="0"/>
              <w:marTop w:val="0"/>
              <w:marBottom w:val="0"/>
              <w:divBdr>
                <w:top w:val="none" w:sz="0" w:space="0" w:color="auto"/>
                <w:left w:val="none" w:sz="0" w:space="0" w:color="auto"/>
                <w:bottom w:val="none" w:sz="0" w:space="0" w:color="auto"/>
                <w:right w:val="none" w:sz="0" w:space="0" w:color="auto"/>
              </w:divBdr>
              <w:divsChild>
                <w:div w:id="529221473">
                  <w:marLeft w:val="0"/>
                  <w:marRight w:val="0"/>
                  <w:marTop w:val="0"/>
                  <w:marBottom w:val="0"/>
                  <w:divBdr>
                    <w:top w:val="none" w:sz="0" w:space="0" w:color="auto"/>
                    <w:left w:val="none" w:sz="0" w:space="0" w:color="auto"/>
                    <w:bottom w:val="none" w:sz="0" w:space="0" w:color="auto"/>
                    <w:right w:val="none" w:sz="0" w:space="0" w:color="auto"/>
                  </w:divBdr>
                  <w:divsChild>
                    <w:div w:id="1462336241">
                      <w:marLeft w:val="0"/>
                      <w:marRight w:val="0"/>
                      <w:marTop w:val="0"/>
                      <w:marBottom w:val="0"/>
                      <w:divBdr>
                        <w:top w:val="none" w:sz="0" w:space="0" w:color="auto"/>
                        <w:left w:val="none" w:sz="0" w:space="0" w:color="auto"/>
                        <w:bottom w:val="none" w:sz="0" w:space="0" w:color="auto"/>
                        <w:right w:val="none" w:sz="0" w:space="0" w:color="auto"/>
                      </w:divBdr>
                      <w:divsChild>
                        <w:div w:id="135489382">
                          <w:marLeft w:val="0"/>
                          <w:marRight w:val="0"/>
                          <w:marTop w:val="0"/>
                          <w:marBottom w:val="0"/>
                          <w:divBdr>
                            <w:top w:val="none" w:sz="0" w:space="0" w:color="auto"/>
                            <w:left w:val="none" w:sz="0" w:space="0" w:color="auto"/>
                            <w:bottom w:val="none" w:sz="0" w:space="0" w:color="auto"/>
                            <w:right w:val="none" w:sz="0" w:space="0" w:color="auto"/>
                          </w:divBdr>
                          <w:divsChild>
                            <w:div w:id="578097100">
                              <w:marLeft w:val="0"/>
                              <w:marRight w:val="0"/>
                              <w:marTop w:val="0"/>
                              <w:marBottom w:val="0"/>
                              <w:divBdr>
                                <w:top w:val="none" w:sz="0" w:space="0" w:color="auto"/>
                                <w:left w:val="none" w:sz="0" w:space="0" w:color="auto"/>
                                <w:bottom w:val="none" w:sz="0" w:space="0" w:color="auto"/>
                                <w:right w:val="none" w:sz="0" w:space="0" w:color="auto"/>
                              </w:divBdr>
                              <w:divsChild>
                                <w:div w:id="10765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568710">
                  <w:marLeft w:val="0"/>
                  <w:marRight w:val="0"/>
                  <w:marTop w:val="0"/>
                  <w:marBottom w:val="0"/>
                  <w:divBdr>
                    <w:top w:val="none" w:sz="0" w:space="0" w:color="auto"/>
                    <w:left w:val="none" w:sz="0" w:space="0" w:color="auto"/>
                    <w:bottom w:val="none" w:sz="0" w:space="0" w:color="auto"/>
                    <w:right w:val="none" w:sz="0" w:space="0" w:color="auto"/>
                  </w:divBdr>
                  <w:divsChild>
                    <w:div w:id="16999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629780">
          <w:marLeft w:val="0"/>
          <w:marRight w:val="0"/>
          <w:marTop w:val="0"/>
          <w:marBottom w:val="0"/>
          <w:divBdr>
            <w:top w:val="single" w:sz="6" w:space="11" w:color="DDDDDD"/>
            <w:left w:val="none" w:sz="0" w:space="0" w:color="auto"/>
            <w:bottom w:val="none" w:sz="0" w:space="0" w:color="auto"/>
            <w:right w:val="none" w:sz="0" w:space="0" w:color="auto"/>
          </w:divBdr>
          <w:divsChild>
            <w:div w:id="1004285546">
              <w:marLeft w:val="0"/>
              <w:marRight w:val="0"/>
              <w:marTop w:val="0"/>
              <w:marBottom w:val="0"/>
              <w:divBdr>
                <w:top w:val="none" w:sz="0" w:space="0" w:color="auto"/>
                <w:left w:val="none" w:sz="0" w:space="0" w:color="auto"/>
                <w:bottom w:val="none" w:sz="0" w:space="0" w:color="auto"/>
                <w:right w:val="none" w:sz="0" w:space="0" w:color="auto"/>
              </w:divBdr>
              <w:divsChild>
                <w:div w:id="1834683714">
                  <w:marLeft w:val="-120"/>
                  <w:marRight w:val="0"/>
                  <w:marTop w:val="0"/>
                  <w:marBottom w:val="0"/>
                  <w:divBdr>
                    <w:top w:val="none" w:sz="0" w:space="0" w:color="auto"/>
                    <w:left w:val="none" w:sz="0" w:space="0" w:color="auto"/>
                    <w:bottom w:val="none" w:sz="0" w:space="0" w:color="auto"/>
                    <w:right w:val="none" w:sz="0" w:space="0" w:color="auto"/>
                  </w:divBdr>
                  <w:divsChild>
                    <w:div w:id="247809822">
                      <w:marLeft w:val="0"/>
                      <w:marRight w:val="0"/>
                      <w:marTop w:val="0"/>
                      <w:marBottom w:val="0"/>
                      <w:divBdr>
                        <w:top w:val="none" w:sz="0" w:space="0" w:color="auto"/>
                        <w:left w:val="none" w:sz="0" w:space="0" w:color="auto"/>
                        <w:bottom w:val="none" w:sz="0" w:space="0" w:color="auto"/>
                        <w:right w:val="none" w:sz="0" w:space="0" w:color="auto"/>
                      </w:divBdr>
                      <w:divsChild>
                        <w:div w:id="1815095576">
                          <w:marLeft w:val="0"/>
                          <w:marRight w:val="0"/>
                          <w:marTop w:val="0"/>
                          <w:marBottom w:val="0"/>
                          <w:divBdr>
                            <w:top w:val="none" w:sz="0" w:space="0" w:color="auto"/>
                            <w:left w:val="none" w:sz="0" w:space="0" w:color="auto"/>
                            <w:bottom w:val="none" w:sz="0" w:space="0" w:color="auto"/>
                            <w:right w:val="none" w:sz="0" w:space="0" w:color="auto"/>
                          </w:divBdr>
                          <w:divsChild>
                            <w:div w:id="134790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0251">
                      <w:marLeft w:val="0"/>
                      <w:marRight w:val="0"/>
                      <w:marTop w:val="0"/>
                      <w:marBottom w:val="0"/>
                      <w:divBdr>
                        <w:top w:val="none" w:sz="0" w:space="0" w:color="auto"/>
                        <w:left w:val="none" w:sz="0" w:space="0" w:color="auto"/>
                        <w:bottom w:val="none" w:sz="0" w:space="0" w:color="auto"/>
                        <w:right w:val="none" w:sz="0" w:space="0" w:color="auto"/>
                      </w:divBdr>
                      <w:divsChild>
                        <w:div w:id="175506295">
                          <w:marLeft w:val="0"/>
                          <w:marRight w:val="0"/>
                          <w:marTop w:val="0"/>
                          <w:marBottom w:val="0"/>
                          <w:divBdr>
                            <w:top w:val="none" w:sz="0" w:space="0" w:color="auto"/>
                            <w:left w:val="none" w:sz="0" w:space="0" w:color="auto"/>
                            <w:bottom w:val="none" w:sz="0" w:space="0" w:color="auto"/>
                            <w:right w:val="none" w:sz="0" w:space="0" w:color="auto"/>
                          </w:divBdr>
                          <w:divsChild>
                            <w:div w:id="180206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7637905">
      <w:bodyDiv w:val="1"/>
      <w:marLeft w:val="0"/>
      <w:marRight w:val="0"/>
      <w:marTop w:val="0"/>
      <w:marBottom w:val="0"/>
      <w:divBdr>
        <w:top w:val="none" w:sz="0" w:space="0" w:color="auto"/>
        <w:left w:val="none" w:sz="0" w:space="0" w:color="auto"/>
        <w:bottom w:val="none" w:sz="0" w:space="0" w:color="auto"/>
        <w:right w:val="none" w:sz="0" w:space="0" w:color="auto"/>
      </w:divBdr>
    </w:div>
    <w:div w:id="237709438">
      <w:bodyDiv w:val="1"/>
      <w:marLeft w:val="0"/>
      <w:marRight w:val="0"/>
      <w:marTop w:val="0"/>
      <w:marBottom w:val="0"/>
      <w:divBdr>
        <w:top w:val="none" w:sz="0" w:space="0" w:color="auto"/>
        <w:left w:val="none" w:sz="0" w:space="0" w:color="auto"/>
        <w:bottom w:val="none" w:sz="0" w:space="0" w:color="auto"/>
        <w:right w:val="none" w:sz="0" w:space="0" w:color="auto"/>
      </w:divBdr>
    </w:div>
    <w:div w:id="237789513">
      <w:bodyDiv w:val="1"/>
      <w:marLeft w:val="0"/>
      <w:marRight w:val="0"/>
      <w:marTop w:val="0"/>
      <w:marBottom w:val="0"/>
      <w:divBdr>
        <w:top w:val="none" w:sz="0" w:space="0" w:color="auto"/>
        <w:left w:val="none" w:sz="0" w:space="0" w:color="auto"/>
        <w:bottom w:val="none" w:sz="0" w:space="0" w:color="auto"/>
        <w:right w:val="none" w:sz="0" w:space="0" w:color="auto"/>
      </w:divBdr>
    </w:div>
    <w:div w:id="237833094">
      <w:bodyDiv w:val="1"/>
      <w:marLeft w:val="0"/>
      <w:marRight w:val="0"/>
      <w:marTop w:val="0"/>
      <w:marBottom w:val="0"/>
      <w:divBdr>
        <w:top w:val="none" w:sz="0" w:space="0" w:color="auto"/>
        <w:left w:val="none" w:sz="0" w:space="0" w:color="auto"/>
        <w:bottom w:val="none" w:sz="0" w:space="0" w:color="auto"/>
        <w:right w:val="none" w:sz="0" w:space="0" w:color="auto"/>
      </w:divBdr>
    </w:div>
    <w:div w:id="238371313">
      <w:bodyDiv w:val="1"/>
      <w:marLeft w:val="0"/>
      <w:marRight w:val="0"/>
      <w:marTop w:val="0"/>
      <w:marBottom w:val="0"/>
      <w:divBdr>
        <w:top w:val="none" w:sz="0" w:space="0" w:color="auto"/>
        <w:left w:val="none" w:sz="0" w:space="0" w:color="auto"/>
        <w:bottom w:val="none" w:sz="0" w:space="0" w:color="auto"/>
        <w:right w:val="none" w:sz="0" w:space="0" w:color="auto"/>
      </w:divBdr>
    </w:div>
    <w:div w:id="238487403">
      <w:bodyDiv w:val="1"/>
      <w:marLeft w:val="0"/>
      <w:marRight w:val="0"/>
      <w:marTop w:val="0"/>
      <w:marBottom w:val="0"/>
      <w:divBdr>
        <w:top w:val="none" w:sz="0" w:space="0" w:color="auto"/>
        <w:left w:val="none" w:sz="0" w:space="0" w:color="auto"/>
        <w:bottom w:val="none" w:sz="0" w:space="0" w:color="auto"/>
        <w:right w:val="none" w:sz="0" w:space="0" w:color="auto"/>
      </w:divBdr>
    </w:div>
    <w:div w:id="238948873">
      <w:bodyDiv w:val="1"/>
      <w:marLeft w:val="0"/>
      <w:marRight w:val="0"/>
      <w:marTop w:val="0"/>
      <w:marBottom w:val="0"/>
      <w:divBdr>
        <w:top w:val="none" w:sz="0" w:space="0" w:color="auto"/>
        <w:left w:val="none" w:sz="0" w:space="0" w:color="auto"/>
        <w:bottom w:val="none" w:sz="0" w:space="0" w:color="auto"/>
        <w:right w:val="none" w:sz="0" w:space="0" w:color="auto"/>
      </w:divBdr>
    </w:div>
    <w:div w:id="239410066">
      <w:bodyDiv w:val="1"/>
      <w:marLeft w:val="0"/>
      <w:marRight w:val="0"/>
      <w:marTop w:val="0"/>
      <w:marBottom w:val="0"/>
      <w:divBdr>
        <w:top w:val="none" w:sz="0" w:space="0" w:color="auto"/>
        <w:left w:val="none" w:sz="0" w:space="0" w:color="auto"/>
        <w:bottom w:val="none" w:sz="0" w:space="0" w:color="auto"/>
        <w:right w:val="none" w:sz="0" w:space="0" w:color="auto"/>
      </w:divBdr>
    </w:div>
    <w:div w:id="239799854">
      <w:bodyDiv w:val="1"/>
      <w:marLeft w:val="0"/>
      <w:marRight w:val="0"/>
      <w:marTop w:val="0"/>
      <w:marBottom w:val="0"/>
      <w:divBdr>
        <w:top w:val="none" w:sz="0" w:space="0" w:color="auto"/>
        <w:left w:val="none" w:sz="0" w:space="0" w:color="auto"/>
        <w:bottom w:val="none" w:sz="0" w:space="0" w:color="auto"/>
        <w:right w:val="none" w:sz="0" w:space="0" w:color="auto"/>
      </w:divBdr>
    </w:div>
    <w:div w:id="239868776">
      <w:bodyDiv w:val="1"/>
      <w:marLeft w:val="0"/>
      <w:marRight w:val="0"/>
      <w:marTop w:val="0"/>
      <w:marBottom w:val="0"/>
      <w:divBdr>
        <w:top w:val="none" w:sz="0" w:space="0" w:color="auto"/>
        <w:left w:val="none" w:sz="0" w:space="0" w:color="auto"/>
        <w:bottom w:val="none" w:sz="0" w:space="0" w:color="auto"/>
        <w:right w:val="none" w:sz="0" w:space="0" w:color="auto"/>
      </w:divBdr>
      <w:divsChild>
        <w:div w:id="896860791">
          <w:marLeft w:val="0"/>
          <w:marRight w:val="0"/>
          <w:marTop w:val="0"/>
          <w:marBottom w:val="0"/>
          <w:divBdr>
            <w:top w:val="none" w:sz="0" w:space="0" w:color="auto"/>
            <w:left w:val="none" w:sz="0" w:space="0" w:color="auto"/>
            <w:bottom w:val="none" w:sz="0" w:space="0" w:color="auto"/>
            <w:right w:val="none" w:sz="0" w:space="0" w:color="auto"/>
          </w:divBdr>
          <w:divsChild>
            <w:div w:id="1891334220">
              <w:marLeft w:val="0"/>
              <w:marRight w:val="0"/>
              <w:marTop w:val="0"/>
              <w:marBottom w:val="0"/>
              <w:divBdr>
                <w:top w:val="none" w:sz="0" w:space="0" w:color="auto"/>
                <w:left w:val="none" w:sz="0" w:space="0" w:color="auto"/>
                <w:bottom w:val="none" w:sz="0" w:space="0" w:color="auto"/>
                <w:right w:val="none" w:sz="0" w:space="0" w:color="auto"/>
              </w:divBdr>
              <w:divsChild>
                <w:div w:id="857299">
                  <w:marLeft w:val="0"/>
                  <w:marRight w:val="0"/>
                  <w:marTop w:val="0"/>
                  <w:marBottom w:val="0"/>
                  <w:divBdr>
                    <w:top w:val="none" w:sz="0" w:space="0" w:color="auto"/>
                    <w:left w:val="none" w:sz="0" w:space="0" w:color="auto"/>
                    <w:bottom w:val="none" w:sz="0" w:space="0" w:color="auto"/>
                    <w:right w:val="none" w:sz="0" w:space="0" w:color="auto"/>
                  </w:divBdr>
                  <w:divsChild>
                    <w:div w:id="425272809">
                      <w:marLeft w:val="0"/>
                      <w:marRight w:val="0"/>
                      <w:marTop w:val="0"/>
                      <w:marBottom w:val="0"/>
                      <w:divBdr>
                        <w:top w:val="none" w:sz="0" w:space="0" w:color="auto"/>
                        <w:left w:val="none" w:sz="0" w:space="0" w:color="auto"/>
                        <w:bottom w:val="none" w:sz="0" w:space="0" w:color="auto"/>
                        <w:right w:val="none" w:sz="0" w:space="0" w:color="auto"/>
                      </w:divBdr>
                      <w:divsChild>
                        <w:div w:id="2036955407">
                          <w:marLeft w:val="0"/>
                          <w:marRight w:val="0"/>
                          <w:marTop w:val="0"/>
                          <w:marBottom w:val="0"/>
                          <w:divBdr>
                            <w:top w:val="none" w:sz="0" w:space="0" w:color="auto"/>
                            <w:left w:val="none" w:sz="0" w:space="0" w:color="auto"/>
                            <w:bottom w:val="none" w:sz="0" w:space="0" w:color="auto"/>
                            <w:right w:val="none" w:sz="0" w:space="0" w:color="auto"/>
                          </w:divBdr>
                        </w:div>
                        <w:div w:id="1397162768">
                          <w:marLeft w:val="0"/>
                          <w:marRight w:val="0"/>
                          <w:marTop w:val="0"/>
                          <w:marBottom w:val="0"/>
                          <w:divBdr>
                            <w:top w:val="none" w:sz="0" w:space="0" w:color="auto"/>
                            <w:left w:val="none" w:sz="0" w:space="0" w:color="auto"/>
                            <w:bottom w:val="none" w:sz="0" w:space="0" w:color="auto"/>
                            <w:right w:val="none" w:sz="0" w:space="0" w:color="auto"/>
                          </w:divBdr>
                        </w:div>
                        <w:div w:id="246618710">
                          <w:marLeft w:val="0"/>
                          <w:marRight w:val="0"/>
                          <w:marTop w:val="0"/>
                          <w:marBottom w:val="0"/>
                          <w:divBdr>
                            <w:top w:val="none" w:sz="0" w:space="0" w:color="auto"/>
                            <w:left w:val="none" w:sz="0" w:space="0" w:color="auto"/>
                            <w:bottom w:val="none" w:sz="0" w:space="0" w:color="auto"/>
                            <w:right w:val="none" w:sz="0" w:space="0" w:color="auto"/>
                          </w:divBdr>
                        </w:div>
                        <w:div w:id="1511673470">
                          <w:marLeft w:val="0"/>
                          <w:marRight w:val="0"/>
                          <w:marTop w:val="0"/>
                          <w:marBottom w:val="0"/>
                          <w:divBdr>
                            <w:top w:val="none" w:sz="0" w:space="0" w:color="auto"/>
                            <w:left w:val="none" w:sz="0" w:space="0" w:color="auto"/>
                            <w:bottom w:val="none" w:sz="0" w:space="0" w:color="auto"/>
                            <w:right w:val="none" w:sz="0" w:space="0" w:color="auto"/>
                          </w:divBdr>
                        </w:div>
                        <w:div w:id="1217476330">
                          <w:marLeft w:val="0"/>
                          <w:marRight w:val="0"/>
                          <w:marTop w:val="0"/>
                          <w:marBottom w:val="0"/>
                          <w:divBdr>
                            <w:top w:val="none" w:sz="0" w:space="0" w:color="auto"/>
                            <w:left w:val="none" w:sz="0" w:space="0" w:color="auto"/>
                            <w:bottom w:val="none" w:sz="0" w:space="0" w:color="auto"/>
                            <w:right w:val="none" w:sz="0" w:space="0" w:color="auto"/>
                          </w:divBdr>
                        </w:div>
                        <w:div w:id="1405683358">
                          <w:marLeft w:val="0"/>
                          <w:marRight w:val="0"/>
                          <w:marTop w:val="0"/>
                          <w:marBottom w:val="0"/>
                          <w:divBdr>
                            <w:top w:val="none" w:sz="0" w:space="0" w:color="auto"/>
                            <w:left w:val="none" w:sz="0" w:space="0" w:color="auto"/>
                            <w:bottom w:val="none" w:sz="0" w:space="0" w:color="auto"/>
                            <w:right w:val="none" w:sz="0" w:space="0" w:color="auto"/>
                          </w:divBdr>
                        </w:div>
                        <w:div w:id="1791120836">
                          <w:marLeft w:val="0"/>
                          <w:marRight w:val="0"/>
                          <w:marTop w:val="0"/>
                          <w:marBottom w:val="0"/>
                          <w:divBdr>
                            <w:top w:val="none" w:sz="0" w:space="0" w:color="auto"/>
                            <w:left w:val="none" w:sz="0" w:space="0" w:color="auto"/>
                            <w:bottom w:val="none" w:sz="0" w:space="0" w:color="auto"/>
                            <w:right w:val="none" w:sz="0" w:space="0" w:color="auto"/>
                          </w:divBdr>
                        </w:div>
                        <w:div w:id="1560827354">
                          <w:marLeft w:val="0"/>
                          <w:marRight w:val="0"/>
                          <w:marTop w:val="0"/>
                          <w:marBottom w:val="0"/>
                          <w:divBdr>
                            <w:top w:val="none" w:sz="0" w:space="0" w:color="auto"/>
                            <w:left w:val="none" w:sz="0" w:space="0" w:color="auto"/>
                            <w:bottom w:val="none" w:sz="0" w:space="0" w:color="auto"/>
                            <w:right w:val="none" w:sz="0" w:space="0" w:color="auto"/>
                          </w:divBdr>
                        </w:div>
                        <w:div w:id="951402726">
                          <w:marLeft w:val="0"/>
                          <w:marRight w:val="0"/>
                          <w:marTop w:val="0"/>
                          <w:marBottom w:val="0"/>
                          <w:divBdr>
                            <w:top w:val="none" w:sz="0" w:space="0" w:color="auto"/>
                            <w:left w:val="none" w:sz="0" w:space="0" w:color="auto"/>
                            <w:bottom w:val="none" w:sz="0" w:space="0" w:color="auto"/>
                            <w:right w:val="none" w:sz="0" w:space="0" w:color="auto"/>
                          </w:divBdr>
                        </w:div>
                        <w:div w:id="1443765214">
                          <w:marLeft w:val="0"/>
                          <w:marRight w:val="0"/>
                          <w:marTop w:val="0"/>
                          <w:marBottom w:val="0"/>
                          <w:divBdr>
                            <w:top w:val="none" w:sz="0" w:space="0" w:color="auto"/>
                            <w:left w:val="none" w:sz="0" w:space="0" w:color="auto"/>
                            <w:bottom w:val="none" w:sz="0" w:space="0" w:color="auto"/>
                            <w:right w:val="none" w:sz="0" w:space="0" w:color="auto"/>
                          </w:divBdr>
                        </w:div>
                        <w:div w:id="900286234">
                          <w:marLeft w:val="0"/>
                          <w:marRight w:val="0"/>
                          <w:marTop w:val="0"/>
                          <w:marBottom w:val="0"/>
                          <w:divBdr>
                            <w:top w:val="none" w:sz="0" w:space="0" w:color="auto"/>
                            <w:left w:val="none" w:sz="0" w:space="0" w:color="auto"/>
                            <w:bottom w:val="none" w:sz="0" w:space="0" w:color="auto"/>
                            <w:right w:val="none" w:sz="0" w:space="0" w:color="auto"/>
                          </w:divBdr>
                        </w:div>
                        <w:div w:id="1314792254">
                          <w:marLeft w:val="0"/>
                          <w:marRight w:val="0"/>
                          <w:marTop w:val="0"/>
                          <w:marBottom w:val="0"/>
                          <w:divBdr>
                            <w:top w:val="none" w:sz="0" w:space="0" w:color="auto"/>
                            <w:left w:val="none" w:sz="0" w:space="0" w:color="auto"/>
                            <w:bottom w:val="none" w:sz="0" w:space="0" w:color="auto"/>
                            <w:right w:val="none" w:sz="0" w:space="0" w:color="auto"/>
                          </w:divBdr>
                        </w:div>
                        <w:div w:id="315036782">
                          <w:marLeft w:val="0"/>
                          <w:marRight w:val="0"/>
                          <w:marTop w:val="0"/>
                          <w:marBottom w:val="0"/>
                          <w:divBdr>
                            <w:top w:val="none" w:sz="0" w:space="0" w:color="auto"/>
                            <w:left w:val="none" w:sz="0" w:space="0" w:color="auto"/>
                            <w:bottom w:val="none" w:sz="0" w:space="0" w:color="auto"/>
                            <w:right w:val="none" w:sz="0" w:space="0" w:color="auto"/>
                          </w:divBdr>
                        </w:div>
                        <w:div w:id="1430663792">
                          <w:marLeft w:val="0"/>
                          <w:marRight w:val="0"/>
                          <w:marTop w:val="0"/>
                          <w:marBottom w:val="0"/>
                          <w:divBdr>
                            <w:top w:val="none" w:sz="0" w:space="0" w:color="auto"/>
                            <w:left w:val="none" w:sz="0" w:space="0" w:color="auto"/>
                            <w:bottom w:val="none" w:sz="0" w:space="0" w:color="auto"/>
                            <w:right w:val="none" w:sz="0" w:space="0" w:color="auto"/>
                          </w:divBdr>
                        </w:div>
                        <w:div w:id="254560749">
                          <w:marLeft w:val="0"/>
                          <w:marRight w:val="0"/>
                          <w:marTop w:val="0"/>
                          <w:marBottom w:val="0"/>
                          <w:divBdr>
                            <w:top w:val="none" w:sz="0" w:space="0" w:color="auto"/>
                            <w:left w:val="none" w:sz="0" w:space="0" w:color="auto"/>
                            <w:bottom w:val="none" w:sz="0" w:space="0" w:color="auto"/>
                            <w:right w:val="none" w:sz="0" w:space="0" w:color="auto"/>
                          </w:divBdr>
                        </w:div>
                        <w:div w:id="482813878">
                          <w:marLeft w:val="0"/>
                          <w:marRight w:val="0"/>
                          <w:marTop w:val="0"/>
                          <w:marBottom w:val="0"/>
                          <w:divBdr>
                            <w:top w:val="none" w:sz="0" w:space="0" w:color="auto"/>
                            <w:left w:val="none" w:sz="0" w:space="0" w:color="auto"/>
                            <w:bottom w:val="none" w:sz="0" w:space="0" w:color="auto"/>
                            <w:right w:val="none" w:sz="0" w:space="0" w:color="auto"/>
                          </w:divBdr>
                        </w:div>
                        <w:div w:id="152449639">
                          <w:marLeft w:val="0"/>
                          <w:marRight w:val="0"/>
                          <w:marTop w:val="0"/>
                          <w:marBottom w:val="0"/>
                          <w:divBdr>
                            <w:top w:val="none" w:sz="0" w:space="0" w:color="auto"/>
                            <w:left w:val="none" w:sz="0" w:space="0" w:color="auto"/>
                            <w:bottom w:val="none" w:sz="0" w:space="0" w:color="auto"/>
                            <w:right w:val="none" w:sz="0" w:space="0" w:color="auto"/>
                          </w:divBdr>
                        </w:div>
                        <w:div w:id="807556053">
                          <w:marLeft w:val="0"/>
                          <w:marRight w:val="0"/>
                          <w:marTop w:val="0"/>
                          <w:marBottom w:val="0"/>
                          <w:divBdr>
                            <w:top w:val="none" w:sz="0" w:space="0" w:color="auto"/>
                            <w:left w:val="none" w:sz="0" w:space="0" w:color="auto"/>
                            <w:bottom w:val="none" w:sz="0" w:space="0" w:color="auto"/>
                            <w:right w:val="none" w:sz="0" w:space="0" w:color="auto"/>
                          </w:divBdr>
                        </w:div>
                        <w:div w:id="626207415">
                          <w:marLeft w:val="0"/>
                          <w:marRight w:val="0"/>
                          <w:marTop w:val="0"/>
                          <w:marBottom w:val="0"/>
                          <w:divBdr>
                            <w:top w:val="none" w:sz="0" w:space="0" w:color="auto"/>
                            <w:left w:val="none" w:sz="0" w:space="0" w:color="auto"/>
                            <w:bottom w:val="none" w:sz="0" w:space="0" w:color="auto"/>
                            <w:right w:val="none" w:sz="0" w:space="0" w:color="auto"/>
                          </w:divBdr>
                        </w:div>
                        <w:div w:id="1369136422">
                          <w:marLeft w:val="0"/>
                          <w:marRight w:val="0"/>
                          <w:marTop w:val="0"/>
                          <w:marBottom w:val="0"/>
                          <w:divBdr>
                            <w:top w:val="none" w:sz="0" w:space="0" w:color="auto"/>
                            <w:left w:val="none" w:sz="0" w:space="0" w:color="auto"/>
                            <w:bottom w:val="none" w:sz="0" w:space="0" w:color="auto"/>
                            <w:right w:val="none" w:sz="0" w:space="0" w:color="auto"/>
                          </w:divBdr>
                        </w:div>
                        <w:div w:id="222064284">
                          <w:marLeft w:val="0"/>
                          <w:marRight w:val="0"/>
                          <w:marTop w:val="0"/>
                          <w:marBottom w:val="0"/>
                          <w:divBdr>
                            <w:top w:val="none" w:sz="0" w:space="0" w:color="auto"/>
                            <w:left w:val="none" w:sz="0" w:space="0" w:color="auto"/>
                            <w:bottom w:val="none" w:sz="0" w:space="0" w:color="auto"/>
                            <w:right w:val="none" w:sz="0" w:space="0" w:color="auto"/>
                          </w:divBdr>
                        </w:div>
                        <w:div w:id="2127002651">
                          <w:marLeft w:val="0"/>
                          <w:marRight w:val="0"/>
                          <w:marTop w:val="0"/>
                          <w:marBottom w:val="0"/>
                          <w:divBdr>
                            <w:top w:val="none" w:sz="0" w:space="0" w:color="auto"/>
                            <w:left w:val="none" w:sz="0" w:space="0" w:color="auto"/>
                            <w:bottom w:val="none" w:sz="0" w:space="0" w:color="auto"/>
                            <w:right w:val="none" w:sz="0" w:space="0" w:color="auto"/>
                          </w:divBdr>
                        </w:div>
                        <w:div w:id="1215628830">
                          <w:marLeft w:val="0"/>
                          <w:marRight w:val="0"/>
                          <w:marTop w:val="0"/>
                          <w:marBottom w:val="0"/>
                          <w:divBdr>
                            <w:top w:val="none" w:sz="0" w:space="0" w:color="auto"/>
                            <w:left w:val="none" w:sz="0" w:space="0" w:color="auto"/>
                            <w:bottom w:val="none" w:sz="0" w:space="0" w:color="auto"/>
                            <w:right w:val="none" w:sz="0" w:space="0" w:color="auto"/>
                          </w:divBdr>
                        </w:div>
                        <w:div w:id="85337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022165">
      <w:bodyDiv w:val="1"/>
      <w:marLeft w:val="0"/>
      <w:marRight w:val="0"/>
      <w:marTop w:val="0"/>
      <w:marBottom w:val="0"/>
      <w:divBdr>
        <w:top w:val="none" w:sz="0" w:space="0" w:color="auto"/>
        <w:left w:val="none" w:sz="0" w:space="0" w:color="auto"/>
        <w:bottom w:val="none" w:sz="0" w:space="0" w:color="auto"/>
        <w:right w:val="none" w:sz="0" w:space="0" w:color="auto"/>
      </w:divBdr>
      <w:divsChild>
        <w:div w:id="1753963180">
          <w:marLeft w:val="0"/>
          <w:marRight w:val="0"/>
          <w:marTop w:val="0"/>
          <w:marBottom w:val="0"/>
          <w:divBdr>
            <w:top w:val="none" w:sz="0" w:space="0" w:color="auto"/>
            <w:left w:val="none" w:sz="0" w:space="0" w:color="auto"/>
            <w:bottom w:val="none" w:sz="0" w:space="0" w:color="auto"/>
            <w:right w:val="none" w:sz="0" w:space="0" w:color="auto"/>
          </w:divBdr>
          <w:divsChild>
            <w:div w:id="205072509">
              <w:marLeft w:val="0"/>
              <w:marRight w:val="0"/>
              <w:marTop w:val="0"/>
              <w:marBottom w:val="0"/>
              <w:divBdr>
                <w:top w:val="none" w:sz="0" w:space="0" w:color="auto"/>
                <w:left w:val="none" w:sz="0" w:space="0" w:color="auto"/>
                <w:bottom w:val="none" w:sz="0" w:space="0" w:color="auto"/>
                <w:right w:val="none" w:sz="0" w:space="0" w:color="auto"/>
              </w:divBdr>
              <w:divsChild>
                <w:div w:id="94932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873844">
      <w:bodyDiv w:val="1"/>
      <w:marLeft w:val="0"/>
      <w:marRight w:val="0"/>
      <w:marTop w:val="0"/>
      <w:marBottom w:val="0"/>
      <w:divBdr>
        <w:top w:val="none" w:sz="0" w:space="0" w:color="auto"/>
        <w:left w:val="none" w:sz="0" w:space="0" w:color="auto"/>
        <w:bottom w:val="none" w:sz="0" w:space="0" w:color="auto"/>
        <w:right w:val="none" w:sz="0" w:space="0" w:color="auto"/>
      </w:divBdr>
      <w:divsChild>
        <w:div w:id="820773101">
          <w:marLeft w:val="0"/>
          <w:marRight w:val="0"/>
          <w:marTop w:val="0"/>
          <w:marBottom w:val="0"/>
          <w:divBdr>
            <w:top w:val="none" w:sz="0" w:space="0" w:color="auto"/>
            <w:left w:val="none" w:sz="0" w:space="0" w:color="auto"/>
            <w:bottom w:val="none" w:sz="0" w:space="0" w:color="auto"/>
            <w:right w:val="none" w:sz="0" w:space="0" w:color="auto"/>
          </w:divBdr>
        </w:div>
      </w:divsChild>
    </w:div>
    <w:div w:id="241259436">
      <w:bodyDiv w:val="1"/>
      <w:marLeft w:val="0"/>
      <w:marRight w:val="0"/>
      <w:marTop w:val="0"/>
      <w:marBottom w:val="0"/>
      <w:divBdr>
        <w:top w:val="none" w:sz="0" w:space="0" w:color="auto"/>
        <w:left w:val="none" w:sz="0" w:space="0" w:color="auto"/>
        <w:bottom w:val="none" w:sz="0" w:space="0" w:color="auto"/>
        <w:right w:val="none" w:sz="0" w:space="0" w:color="auto"/>
      </w:divBdr>
    </w:div>
    <w:div w:id="241573393">
      <w:bodyDiv w:val="1"/>
      <w:marLeft w:val="0"/>
      <w:marRight w:val="0"/>
      <w:marTop w:val="0"/>
      <w:marBottom w:val="0"/>
      <w:divBdr>
        <w:top w:val="none" w:sz="0" w:space="0" w:color="auto"/>
        <w:left w:val="none" w:sz="0" w:space="0" w:color="auto"/>
        <w:bottom w:val="none" w:sz="0" w:space="0" w:color="auto"/>
        <w:right w:val="none" w:sz="0" w:space="0" w:color="auto"/>
      </w:divBdr>
    </w:div>
    <w:div w:id="241988401">
      <w:bodyDiv w:val="1"/>
      <w:marLeft w:val="0"/>
      <w:marRight w:val="0"/>
      <w:marTop w:val="0"/>
      <w:marBottom w:val="0"/>
      <w:divBdr>
        <w:top w:val="none" w:sz="0" w:space="0" w:color="auto"/>
        <w:left w:val="none" w:sz="0" w:space="0" w:color="auto"/>
        <w:bottom w:val="none" w:sz="0" w:space="0" w:color="auto"/>
        <w:right w:val="none" w:sz="0" w:space="0" w:color="auto"/>
      </w:divBdr>
      <w:divsChild>
        <w:div w:id="382100072">
          <w:marLeft w:val="0"/>
          <w:marRight w:val="0"/>
          <w:marTop w:val="0"/>
          <w:marBottom w:val="0"/>
          <w:divBdr>
            <w:top w:val="none" w:sz="0" w:space="0" w:color="auto"/>
            <w:left w:val="none" w:sz="0" w:space="0" w:color="auto"/>
            <w:bottom w:val="none" w:sz="0" w:space="0" w:color="auto"/>
            <w:right w:val="none" w:sz="0" w:space="0" w:color="auto"/>
          </w:divBdr>
          <w:divsChild>
            <w:div w:id="825636028">
              <w:marLeft w:val="0"/>
              <w:marRight w:val="0"/>
              <w:marTop w:val="0"/>
              <w:marBottom w:val="0"/>
              <w:divBdr>
                <w:top w:val="none" w:sz="0" w:space="0" w:color="auto"/>
                <w:left w:val="none" w:sz="0" w:space="0" w:color="auto"/>
                <w:bottom w:val="none" w:sz="0" w:space="0" w:color="auto"/>
                <w:right w:val="none" w:sz="0" w:space="0" w:color="auto"/>
              </w:divBdr>
              <w:divsChild>
                <w:div w:id="1095130743">
                  <w:marLeft w:val="0"/>
                  <w:marRight w:val="0"/>
                  <w:marTop w:val="0"/>
                  <w:marBottom w:val="0"/>
                  <w:divBdr>
                    <w:top w:val="none" w:sz="0" w:space="0" w:color="auto"/>
                    <w:left w:val="none" w:sz="0" w:space="0" w:color="auto"/>
                    <w:bottom w:val="none" w:sz="0" w:space="0" w:color="auto"/>
                    <w:right w:val="none" w:sz="0" w:space="0" w:color="auto"/>
                  </w:divBdr>
                  <w:divsChild>
                    <w:div w:id="906496698">
                      <w:marLeft w:val="0"/>
                      <w:marRight w:val="0"/>
                      <w:marTop w:val="0"/>
                      <w:marBottom w:val="0"/>
                      <w:divBdr>
                        <w:top w:val="none" w:sz="0" w:space="0" w:color="auto"/>
                        <w:left w:val="none" w:sz="0" w:space="0" w:color="auto"/>
                        <w:bottom w:val="none" w:sz="0" w:space="0" w:color="auto"/>
                        <w:right w:val="none" w:sz="0" w:space="0" w:color="auto"/>
                      </w:divBdr>
                    </w:div>
                    <w:div w:id="310721221">
                      <w:marLeft w:val="0"/>
                      <w:marRight w:val="0"/>
                      <w:marTop w:val="0"/>
                      <w:marBottom w:val="0"/>
                      <w:divBdr>
                        <w:top w:val="none" w:sz="0" w:space="0" w:color="auto"/>
                        <w:left w:val="none" w:sz="0" w:space="0" w:color="auto"/>
                        <w:bottom w:val="none" w:sz="0" w:space="0" w:color="auto"/>
                        <w:right w:val="none" w:sz="0" w:space="0" w:color="auto"/>
                      </w:divBdr>
                    </w:div>
                    <w:div w:id="858200777">
                      <w:marLeft w:val="0"/>
                      <w:marRight w:val="0"/>
                      <w:marTop w:val="0"/>
                      <w:marBottom w:val="0"/>
                      <w:divBdr>
                        <w:top w:val="none" w:sz="0" w:space="0" w:color="auto"/>
                        <w:left w:val="none" w:sz="0" w:space="0" w:color="auto"/>
                        <w:bottom w:val="none" w:sz="0" w:space="0" w:color="auto"/>
                        <w:right w:val="none" w:sz="0" w:space="0" w:color="auto"/>
                      </w:divBdr>
                    </w:div>
                    <w:div w:id="859274871">
                      <w:marLeft w:val="0"/>
                      <w:marRight w:val="0"/>
                      <w:marTop w:val="0"/>
                      <w:marBottom w:val="0"/>
                      <w:divBdr>
                        <w:top w:val="none" w:sz="0" w:space="0" w:color="auto"/>
                        <w:left w:val="none" w:sz="0" w:space="0" w:color="auto"/>
                        <w:bottom w:val="none" w:sz="0" w:space="0" w:color="auto"/>
                        <w:right w:val="none" w:sz="0" w:space="0" w:color="auto"/>
                      </w:divBdr>
                    </w:div>
                    <w:div w:id="1327783642">
                      <w:marLeft w:val="0"/>
                      <w:marRight w:val="0"/>
                      <w:marTop w:val="0"/>
                      <w:marBottom w:val="0"/>
                      <w:divBdr>
                        <w:top w:val="none" w:sz="0" w:space="0" w:color="auto"/>
                        <w:left w:val="none" w:sz="0" w:space="0" w:color="auto"/>
                        <w:bottom w:val="none" w:sz="0" w:space="0" w:color="auto"/>
                        <w:right w:val="none" w:sz="0" w:space="0" w:color="auto"/>
                      </w:divBdr>
                    </w:div>
                    <w:div w:id="2081053173">
                      <w:marLeft w:val="0"/>
                      <w:marRight w:val="0"/>
                      <w:marTop w:val="0"/>
                      <w:marBottom w:val="0"/>
                      <w:divBdr>
                        <w:top w:val="none" w:sz="0" w:space="0" w:color="auto"/>
                        <w:left w:val="none" w:sz="0" w:space="0" w:color="auto"/>
                        <w:bottom w:val="none" w:sz="0" w:space="0" w:color="auto"/>
                        <w:right w:val="none" w:sz="0" w:space="0" w:color="auto"/>
                      </w:divBdr>
                    </w:div>
                    <w:div w:id="80447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181962">
      <w:bodyDiv w:val="1"/>
      <w:marLeft w:val="0"/>
      <w:marRight w:val="0"/>
      <w:marTop w:val="0"/>
      <w:marBottom w:val="0"/>
      <w:divBdr>
        <w:top w:val="none" w:sz="0" w:space="0" w:color="auto"/>
        <w:left w:val="none" w:sz="0" w:space="0" w:color="auto"/>
        <w:bottom w:val="none" w:sz="0" w:space="0" w:color="auto"/>
        <w:right w:val="none" w:sz="0" w:space="0" w:color="auto"/>
      </w:divBdr>
    </w:div>
    <w:div w:id="242183152">
      <w:bodyDiv w:val="1"/>
      <w:marLeft w:val="0"/>
      <w:marRight w:val="0"/>
      <w:marTop w:val="0"/>
      <w:marBottom w:val="0"/>
      <w:divBdr>
        <w:top w:val="none" w:sz="0" w:space="0" w:color="auto"/>
        <w:left w:val="none" w:sz="0" w:space="0" w:color="auto"/>
        <w:bottom w:val="none" w:sz="0" w:space="0" w:color="auto"/>
        <w:right w:val="none" w:sz="0" w:space="0" w:color="auto"/>
      </w:divBdr>
    </w:div>
    <w:div w:id="242564870">
      <w:bodyDiv w:val="1"/>
      <w:marLeft w:val="0"/>
      <w:marRight w:val="0"/>
      <w:marTop w:val="0"/>
      <w:marBottom w:val="0"/>
      <w:divBdr>
        <w:top w:val="none" w:sz="0" w:space="0" w:color="auto"/>
        <w:left w:val="none" w:sz="0" w:space="0" w:color="auto"/>
        <w:bottom w:val="none" w:sz="0" w:space="0" w:color="auto"/>
        <w:right w:val="none" w:sz="0" w:space="0" w:color="auto"/>
      </w:divBdr>
    </w:div>
    <w:div w:id="243227352">
      <w:bodyDiv w:val="1"/>
      <w:marLeft w:val="0"/>
      <w:marRight w:val="0"/>
      <w:marTop w:val="0"/>
      <w:marBottom w:val="0"/>
      <w:divBdr>
        <w:top w:val="none" w:sz="0" w:space="0" w:color="auto"/>
        <w:left w:val="none" w:sz="0" w:space="0" w:color="auto"/>
        <w:bottom w:val="none" w:sz="0" w:space="0" w:color="auto"/>
        <w:right w:val="none" w:sz="0" w:space="0" w:color="auto"/>
      </w:divBdr>
      <w:divsChild>
        <w:div w:id="130634733">
          <w:marLeft w:val="0"/>
          <w:marRight w:val="0"/>
          <w:marTop w:val="0"/>
          <w:marBottom w:val="0"/>
          <w:divBdr>
            <w:top w:val="none" w:sz="0" w:space="0" w:color="auto"/>
            <w:left w:val="none" w:sz="0" w:space="0" w:color="auto"/>
            <w:bottom w:val="none" w:sz="0" w:space="0" w:color="auto"/>
            <w:right w:val="none" w:sz="0" w:space="0" w:color="auto"/>
          </w:divBdr>
          <w:divsChild>
            <w:div w:id="282932134">
              <w:marLeft w:val="0"/>
              <w:marRight w:val="0"/>
              <w:marTop w:val="0"/>
              <w:marBottom w:val="0"/>
              <w:divBdr>
                <w:top w:val="none" w:sz="0" w:space="0" w:color="auto"/>
                <w:left w:val="none" w:sz="0" w:space="0" w:color="auto"/>
                <w:bottom w:val="none" w:sz="0" w:space="0" w:color="auto"/>
                <w:right w:val="none" w:sz="0" w:space="0" w:color="auto"/>
              </w:divBdr>
              <w:divsChild>
                <w:div w:id="1251355515">
                  <w:marLeft w:val="0"/>
                  <w:marRight w:val="0"/>
                  <w:marTop w:val="0"/>
                  <w:marBottom w:val="0"/>
                  <w:divBdr>
                    <w:top w:val="none" w:sz="0" w:space="0" w:color="auto"/>
                    <w:left w:val="none" w:sz="0" w:space="0" w:color="auto"/>
                    <w:bottom w:val="none" w:sz="0" w:space="0" w:color="auto"/>
                    <w:right w:val="none" w:sz="0" w:space="0" w:color="auto"/>
                  </w:divBdr>
                  <w:divsChild>
                    <w:div w:id="1561136731">
                      <w:marLeft w:val="0"/>
                      <w:marRight w:val="0"/>
                      <w:marTop w:val="0"/>
                      <w:marBottom w:val="0"/>
                      <w:divBdr>
                        <w:top w:val="none" w:sz="0" w:space="0" w:color="auto"/>
                        <w:left w:val="none" w:sz="0" w:space="0" w:color="auto"/>
                        <w:bottom w:val="none" w:sz="0" w:space="0" w:color="auto"/>
                        <w:right w:val="none" w:sz="0" w:space="0" w:color="auto"/>
                      </w:divBdr>
                      <w:divsChild>
                        <w:div w:id="1593276804">
                          <w:marLeft w:val="-30"/>
                          <w:marRight w:val="-30"/>
                          <w:marTop w:val="0"/>
                          <w:marBottom w:val="0"/>
                          <w:divBdr>
                            <w:top w:val="none" w:sz="0" w:space="0" w:color="auto"/>
                            <w:left w:val="none" w:sz="0" w:space="0" w:color="auto"/>
                            <w:bottom w:val="none" w:sz="0" w:space="0" w:color="auto"/>
                            <w:right w:val="none" w:sz="0" w:space="0" w:color="auto"/>
                          </w:divBdr>
                          <w:divsChild>
                            <w:div w:id="1441101548">
                              <w:marLeft w:val="0"/>
                              <w:marRight w:val="0"/>
                              <w:marTop w:val="0"/>
                              <w:marBottom w:val="0"/>
                              <w:divBdr>
                                <w:top w:val="none" w:sz="0" w:space="0" w:color="auto"/>
                                <w:left w:val="none" w:sz="0" w:space="0" w:color="auto"/>
                                <w:bottom w:val="none" w:sz="0" w:space="0" w:color="auto"/>
                                <w:right w:val="none" w:sz="0" w:space="0" w:color="auto"/>
                              </w:divBdr>
                              <w:divsChild>
                                <w:div w:id="31152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5265047">
          <w:marLeft w:val="0"/>
          <w:marRight w:val="0"/>
          <w:marTop w:val="0"/>
          <w:marBottom w:val="0"/>
          <w:divBdr>
            <w:top w:val="none" w:sz="0" w:space="0" w:color="auto"/>
            <w:left w:val="none" w:sz="0" w:space="0" w:color="auto"/>
            <w:bottom w:val="none" w:sz="0" w:space="0" w:color="auto"/>
            <w:right w:val="none" w:sz="0" w:space="0" w:color="auto"/>
          </w:divBdr>
          <w:divsChild>
            <w:div w:id="370767031">
              <w:marLeft w:val="0"/>
              <w:marRight w:val="0"/>
              <w:marTop w:val="0"/>
              <w:marBottom w:val="0"/>
              <w:divBdr>
                <w:top w:val="none" w:sz="0" w:space="0" w:color="auto"/>
                <w:left w:val="none" w:sz="0" w:space="0" w:color="auto"/>
                <w:bottom w:val="none" w:sz="0" w:space="0" w:color="auto"/>
                <w:right w:val="none" w:sz="0" w:space="0" w:color="auto"/>
              </w:divBdr>
              <w:divsChild>
                <w:div w:id="361637050">
                  <w:marLeft w:val="0"/>
                  <w:marRight w:val="0"/>
                  <w:marTop w:val="0"/>
                  <w:marBottom w:val="0"/>
                  <w:divBdr>
                    <w:top w:val="none" w:sz="0" w:space="0" w:color="auto"/>
                    <w:left w:val="none" w:sz="0" w:space="0" w:color="auto"/>
                    <w:bottom w:val="none" w:sz="0" w:space="0" w:color="auto"/>
                    <w:right w:val="none" w:sz="0" w:space="0" w:color="auto"/>
                  </w:divBdr>
                  <w:divsChild>
                    <w:div w:id="1513689026">
                      <w:marLeft w:val="0"/>
                      <w:marRight w:val="0"/>
                      <w:marTop w:val="0"/>
                      <w:marBottom w:val="0"/>
                      <w:divBdr>
                        <w:top w:val="none" w:sz="0" w:space="0" w:color="auto"/>
                        <w:left w:val="none" w:sz="0" w:space="0" w:color="auto"/>
                        <w:bottom w:val="none" w:sz="0" w:space="0" w:color="auto"/>
                        <w:right w:val="none" w:sz="0" w:space="0" w:color="auto"/>
                      </w:divBdr>
                      <w:divsChild>
                        <w:div w:id="1886018582">
                          <w:marLeft w:val="-30"/>
                          <w:marRight w:val="-30"/>
                          <w:marTop w:val="0"/>
                          <w:marBottom w:val="0"/>
                          <w:divBdr>
                            <w:top w:val="none" w:sz="0" w:space="0" w:color="auto"/>
                            <w:left w:val="none" w:sz="0" w:space="0" w:color="auto"/>
                            <w:bottom w:val="none" w:sz="0" w:space="0" w:color="auto"/>
                            <w:right w:val="none" w:sz="0" w:space="0" w:color="auto"/>
                          </w:divBdr>
                          <w:divsChild>
                            <w:div w:id="1303271126">
                              <w:marLeft w:val="0"/>
                              <w:marRight w:val="0"/>
                              <w:marTop w:val="0"/>
                              <w:marBottom w:val="0"/>
                              <w:divBdr>
                                <w:top w:val="none" w:sz="0" w:space="0" w:color="auto"/>
                                <w:left w:val="none" w:sz="0" w:space="0" w:color="auto"/>
                                <w:bottom w:val="none" w:sz="0" w:space="0" w:color="auto"/>
                                <w:right w:val="none" w:sz="0" w:space="0" w:color="auto"/>
                              </w:divBdr>
                              <w:divsChild>
                                <w:div w:id="147417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423193">
          <w:marLeft w:val="0"/>
          <w:marRight w:val="0"/>
          <w:marTop w:val="0"/>
          <w:marBottom w:val="0"/>
          <w:divBdr>
            <w:top w:val="none" w:sz="0" w:space="0" w:color="auto"/>
            <w:left w:val="none" w:sz="0" w:space="0" w:color="auto"/>
            <w:bottom w:val="none" w:sz="0" w:space="0" w:color="auto"/>
            <w:right w:val="none" w:sz="0" w:space="0" w:color="auto"/>
          </w:divBdr>
          <w:divsChild>
            <w:div w:id="934201">
              <w:marLeft w:val="0"/>
              <w:marRight w:val="0"/>
              <w:marTop w:val="0"/>
              <w:marBottom w:val="0"/>
              <w:divBdr>
                <w:top w:val="none" w:sz="0" w:space="0" w:color="auto"/>
                <w:left w:val="none" w:sz="0" w:space="0" w:color="auto"/>
                <w:bottom w:val="none" w:sz="0" w:space="0" w:color="auto"/>
                <w:right w:val="none" w:sz="0" w:space="0" w:color="auto"/>
              </w:divBdr>
              <w:divsChild>
                <w:div w:id="1116681723">
                  <w:marLeft w:val="0"/>
                  <w:marRight w:val="0"/>
                  <w:marTop w:val="0"/>
                  <w:marBottom w:val="0"/>
                  <w:divBdr>
                    <w:top w:val="none" w:sz="0" w:space="0" w:color="auto"/>
                    <w:left w:val="none" w:sz="0" w:space="0" w:color="auto"/>
                    <w:bottom w:val="none" w:sz="0" w:space="0" w:color="auto"/>
                    <w:right w:val="none" w:sz="0" w:space="0" w:color="auto"/>
                  </w:divBdr>
                  <w:divsChild>
                    <w:div w:id="174819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298737">
      <w:bodyDiv w:val="1"/>
      <w:marLeft w:val="0"/>
      <w:marRight w:val="0"/>
      <w:marTop w:val="0"/>
      <w:marBottom w:val="0"/>
      <w:divBdr>
        <w:top w:val="none" w:sz="0" w:space="0" w:color="auto"/>
        <w:left w:val="none" w:sz="0" w:space="0" w:color="auto"/>
        <w:bottom w:val="none" w:sz="0" w:space="0" w:color="auto"/>
        <w:right w:val="none" w:sz="0" w:space="0" w:color="auto"/>
      </w:divBdr>
      <w:divsChild>
        <w:div w:id="57636441">
          <w:marLeft w:val="0"/>
          <w:marRight w:val="0"/>
          <w:marTop w:val="0"/>
          <w:marBottom w:val="0"/>
          <w:divBdr>
            <w:top w:val="none" w:sz="0" w:space="0" w:color="auto"/>
            <w:left w:val="none" w:sz="0" w:space="0" w:color="auto"/>
            <w:bottom w:val="none" w:sz="0" w:space="0" w:color="auto"/>
            <w:right w:val="none" w:sz="0" w:space="0" w:color="auto"/>
          </w:divBdr>
        </w:div>
      </w:divsChild>
    </w:div>
    <w:div w:id="243610246">
      <w:bodyDiv w:val="1"/>
      <w:marLeft w:val="0"/>
      <w:marRight w:val="0"/>
      <w:marTop w:val="0"/>
      <w:marBottom w:val="0"/>
      <w:divBdr>
        <w:top w:val="none" w:sz="0" w:space="0" w:color="auto"/>
        <w:left w:val="none" w:sz="0" w:space="0" w:color="auto"/>
        <w:bottom w:val="none" w:sz="0" w:space="0" w:color="auto"/>
        <w:right w:val="none" w:sz="0" w:space="0" w:color="auto"/>
      </w:divBdr>
    </w:div>
    <w:div w:id="244150659">
      <w:bodyDiv w:val="1"/>
      <w:marLeft w:val="0"/>
      <w:marRight w:val="0"/>
      <w:marTop w:val="0"/>
      <w:marBottom w:val="0"/>
      <w:divBdr>
        <w:top w:val="none" w:sz="0" w:space="0" w:color="auto"/>
        <w:left w:val="none" w:sz="0" w:space="0" w:color="auto"/>
        <w:bottom w:val="none" w:sz="0" w:space="0" w:color="auto"/>
        <w:right w:val="none" w:sz="0" w:space="0" w:color="auto"/>
      </w:divBdr>
    </w:div>
    <w:div w:id="244189965">
      <w:bodyDiv w:val="1"/>
      <w:marLeft w:val="0"/>
      <w:marRight w:val="0"/>
      <w:marTop w:val="0"/>
      <w:marBottom w:val="0"/>
      <w:divBdr>
        <w:top w:val="none" w:sz="0" w:space="0" w:color="auto"/>
        <w:left w:val="none" w:sz="0" w:space="0" w:color="auto"/>
        <w:bottom w:val="none" w:sz="0" w:space="0" w:color="auto"/>
        <w:right w:val="none" w:sz="0" w:space="0" w:color="auto"/>
      </w:divBdr>
    </w:div>
    <w:div w:id="244415157">
      <w:bodyDiv w:val="1"/>
      <w:marLeft w:val="0"/>
      <w:marRight w:val="0"/>
      <w:marTop w:val="0"/>
      <w:marBottom w:val="0"/>
      <w:divBdr>
        <w:top w:val="none" w:sz="0" w:space="0" w:color="auto"/>
        <w:left w:val="none" w:sz="0" w:space="0" w:color="auto"/>
        <w:bottom w:val="none" w:sz="0" w:space="0" w:color="auto"/>
        <w:right w:val="none" w:sz="0" w:space="0" w:color="auto"/>
      </w:divBdr>
    </w:div>
    <w:div w:id="244533482">
      <w:bodyDiv w:val="1"/>
      <w:marLeft w:val="0"/>
      <w:marRight w:val="0"/>
      <w:marTop w:val="0"/>
      <w:marBottom w:val="0"/>
      <w:divBdr>
        <w:top w:val="none" w:sz="0" w:space="0" w:color="auto"/>
        <w:left w:val="none" w:sz="0" w:space="0" w:color="auto"/>
        <w:bottom w:val="none" w:sz="0" w:space="0" w:color="auto"/>
        <w:right w:val="none" w:sz="0" w:space="0" w:color="auto"/>
      </w:divBdr>
    </w:div>
    <w:div w:id="244725864">
      <w:bodyDiv w:val="1"/>
      <w:marLeft w:val="0"/>
      <w:marRight w:val="0"/>
      <w:marTop w:val="0"/>
      <w:marBottom w:val="0"/>
      <w:divBdr>
        <w:top w:val="none" w:sz="0" w:space="0" w:color="auto"/>
        <w:left w:val="none" w:sz="0" w:space="0" w:color="auto"/>
        <w:bottom w:val="none" w:sz="0" w:space="0" w:color="auto"/>
        <w:right w:val="none" w:sz="0" w:space="0" w:color="auto"/>
      </w:divBdr>
      <w:divsChild>
        <w:div w:id="1393847694">
          <w:marLeft w:val="0"/>
          <w:marRight w:val="0"/>
          <w:marTop w:val="0"/>
          <w:marBottom w:val="0"/>
          <w:divBdr>
            <w:top w:val="none" w:sz="0" w:space="0" w:color="auto"/>
            <w:left w:val="none" w:sz="0" w:space="0" w:color="auto"/>
            <w:bottom w:val="none" w:sz="0" w:space="0" w:color="auto"/>
            <w:right w:val="none" w:sz="0" w:space="0" w:color="auto"/>
          </w:divBdr>
          <w:divsChild>
            <w:div w:id="735974880">
              <w:marLeft w:val="0"/>
              <w:marRight w:val="0"/>
              <w:marTop w:val="0"/>
              <w:marBottom w:val="0"/>
              <w:divBdr>
                <w:top w:val="none" w:sz="0" w:space="0" w:color="auto"/>
                <w:left w:val="none" w:sz="0" w:space="0" w:color="auto"/>
                <w:bottom w:val="none" w:sz="0" w:space="0" w:color="auto"/>
                <w:right w:val="none" w:sz="0" w:space="0" w:color="auto"/>
              </w:divBdr>
              <w:divsChild>
                <w:div w:id="586884833">
                  <w:marLeft w:val="0"/>
                  <w:marRight w:val="0"/>
                  <w:marTop w:val="0"/>
                  <w:marBottom w:val="0"/>
                  <w:divBdr>
                    <w:top w:val="none" w:sz="0" w:space="0" w:color="auto"/>
                    <w:left w:val="none" w:sz="0" w:space="0" w:color="auto"/>
                    <w:bottom w:val="none" w:sz="0" w:space="0" w:color="auto"/>
                    <w:right w:val="none" w:sz="0" w:space="0" w:color="auto"/>
                  </w:divBdr>
                  <w:divsChild>
                    <w:div w:id="1580825229">
                      <w:marLeft w:val="0"/>
                      <w:marRight w:val="0"/>
                      <w:marTop w:val="0"/>
                      <w:marBottom w:val="0"/>
                      <w:divBdr>
                        <w:top w:val="none" w:sz="0" w:space="0" w:color="auto"/>
                        <w:left w:val="none" w:sz="0" w:space="0" w:color="auto"/>
                        <w:bottom w:val="none" w:sz="0" w:space="0" w:color="auto"/>
                        <w:right w:val="none" w:sz="0" w:space="0" w:color="auto"/>
                      </w:divBdr>
                    </w:div>
                    <w:div w:id="716977373">
                      <w:marLeft w:val="0"/>
                      <w:marRight w:val="0"/>
                      <w:marTop w:val="0"/>
                      <w:marBottom w:val="0"/>
                      <w:divBdr>
                        <w:top w:val="none" w:sz="0" w:space="0" w:color="auto"/>
                        <w:left w:val="none" w:sz="0" w:space="0" w:color="auto"/>
                        <w:bottom w:val="none" w:sz="0" w:space="0" w:color="auto"/>
                        <w:right w:val="none" w:sz="0" w:space="0" w:color="auto"/>
                      </w:divBdr>
                    </w:div>
                    <w:div w:id="607199831">
                      <w:marLeft w:val="0"/>
                      <w:marRight w:val="0"/>
                      <w:marTop w:val="0"/>
                      <w:marBottom w:val="0"/>
                      <w:divBdr>
                        <w:top w:val="none" w:sz="0" w:space="0" w:color="auto"/>
                        <w:left w:val="none" w:sz="0" w:space="0" w:color="auto"/>
                        <w:bottom w:val="none" w:sz="0" w:space="0" w:color="auto"/>
                        <w:right w:val="none" w:sz="0" w:space="0" w:color="auto"/>
                      </w:divBdr>
                    </w:div>
                    <w:div w:id="2047219215">
                      <w:marLeft w:val="0"/>
                      <w:marRight w:val="0"/>
                      <w:marTop w:val="0"/>
                      <w:marBottom w:val="0"/>
                      <w:divBdr>
                        <w:top w:val="none" w:sz="0" w:space="0" w:color="auto"/>
                        <w:left w:val="none" w:sz="0" w:space="0" w:color="auto"/>
                        <w:bottom w:val="none" w:sz="0" w:space="0" w:color="auto"/>
                        <w:right w:val="none" w:sz="0" w:space="0" w:color="auto"/>
                      </w:divBdr>
                    </w:div>
                    <w:div w:id="1492284497">
                      <w:marLeft w:val="0"/>
                      <w:marRight w:val="0"/>
                      <w:marTop w:val="0"/>
                      <w:marBottom w:val="0"/>
                      <w:divBdr>
                        <w:top w:val="none" w:sz="0" w:space="0" w:color="auto"/>
                        <w:left w:val="none" w:sz="0" w:space="0" w:color="auto"/>
                        <w:bottom w:val="none" w:sz="0" w:space="0" w:color="auto"/>
                        <w:right w:val="none" w:sz="0" w:space="0" w:color="auto"/>
                      </w:divBdr>
                    </w:div>
                    <w:div w:id="199244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993356">
      <w:bodyDiv w:val="1"/>
      <w:marLeft w:val="0"/>
      <w:marRight w:val="0"/>
      <w:marTop w:val="0"/>
      <w:marBottom w:val="0"/>
      <w:divBdr>
        <w:top w:val="none" w:sz="0" w:space="0" w:color="auto"/>
        <w:left w:val="none" w:sz="0" w:space="0" w:color="auto"/>
        <w:bottom w:val="none" w:sz="0" w:space="0" w:color="auto"/>
        <w:right w:val="none" w:sz="0" w:space="0" w:color="auto"/>
      </w:divBdr>
      <w:divsChild>
        <w:div w:id="970477291">
          <w:marLeft w:val="0"/>
          <w:marRight w:val="0"/>
          <w:marTop w:val="0"/>
          <w:marBottom w:val="0"/>
          <w:divBdr>
            <w:top w:val="none" w:sz="0" w:space="0" w:color="auto"/>
            <w:left w:val="none" w:sz="0" w:space="0" w:color="auto"/>
            <w:bottom w:val="none" w:sz="0" w:space="0" w:color="auto"/>
            <w:right w:val="none" w:sz="0" w:space="0" w:color="auto"/>
          </w:divBdr>
          <w:divsChild>
            <w:div w:id="200212935">
              <w:marLeft w:val="0"/>
              <w:marRight w:val="0"/>
              <w:marTop w:val="0"/>
              <w:marBottom w:val="0"/>
              <w:divBdr>
                <w:top w:val="none" w:sz="0" w:space="0" w:color="auto"/>
                <w:left w:val="none" w:sz="0" w:space="0" w:color="auto"/>
                <w:bottom w:val="none" w:sz="0" w:space="0" w:color="auto"/>
                <w:right w:val="none" w:sz="0" w:space="0" w:color="auto"/>
              </w:divBdr>
              <w:divsChild>
                <w:div w:id="597837152">
                  <w:marLeft w:val="0"/>
                  <w:marRight w:val="0"/>
                  <w:marTop w:val="0"/>
                  <w:marBottom w:val="0"/>
                  <w:divBdr>
                    <w:top w:val="none" w:sz="0" w:space="0" w:color="auto"/>
                    <w:left w:val="none" w:sz="0" w:space="0" w:color="auto"/>
                    <w:bottom w:val="none" w:sz="0" w:space="0" w:color="auto"/>
                    <w:right w:val="none" w:sz="0" w:space="0" w:color="auto"/>
                  </w:divBdr>
                  <w:divsChild>
                    <w:div w:id="716853386">
                      <w:marLeft w:val="0"/>
                      <w:marRight w:val="0"/>
                      <w:marTop w:val="0"/>
                      <w:marBottom w:val="0"/>
                      <w:divBdr>
                        <w:top w:val="none" w:sz="0" w:space="0" w:color="auto"/>
                        <w:left w:val="none" w:sz="0" w:space="0" w:color="auto"/>
                        <w:bottom w:val="none" w:sz="0" w:space="0" w:color="auto"/>
                        <w:right w:val="none" w:sz="0" w:space="0" w:color="auto"/>
                      </w:divBdr>
                    </w:div>
                    <w:div w:id="1782608495">
                      <w:marLeft w:val="0"/>
                      <w:marRight w:val="0"/>
                      <w:marTop w:val="0"/>
                      <w:marBottom w:val="0"/>
                      <w:divBdr>
                        <w:top w:val="none" w:sz="0" w:space="0" w:color="auto"/>
                        <w:left w:val="none" w:sz="0" w:space="0" w:color="auto"/>
                        <w:bottom w:val="none" w:sz="0" w:space="0" w:color="auto"/>
                        <w:right w:val="none" w:sz="0" w:space="0" w:color="auto"/>
                      </w:divBdr>
                    </w:div>
                    <w:div w:id="1107119232">
                      <w:marLeft w:val="0"/>
                      <w:marRight w:val="0"/>
                      <w:marTop w:val="0"/>
                      <w:marBottom w:val="0"/>
                      <w:divBdr>
                        <w:top w:val="none" w:sz="0" w:space="0" w:color="auto"/>
                        <w:left w:val="none" w:sz="0" w:space="0" w:color="auto"/>
                        <w:bottom w:val="none" w:sz="0" w:space="0" w:color="auto"/>
                        <w:right w:val="none" w:sz="0" w:space="0" w:color="auto"/>
                      </w:divBdr>
                    </w:div>
                    <w:div w:id="1699313531">
                      <w:marLeft w:val="0"/>
                      <w:marRight w:val="0"/>
                      <w:marTop w:val="0"/>
                      <w:marBottom w:val="0"/>
                      <w:divBdr>
                        <w:top w:val="none" w:sz="0" w:space="0" w:color="auto"/>
                        <w:left w:val="none" w:sz="0" w:space="0" w:color="auto"/>
                        <w:bottom w:val="none" w:sz="0" w:space="0" w:color="auto"/>
                        <w:right w:val="none" w:sz="0" w:space="0" w:color="auto"/>
                      </w:divBdr>
                    </w:div>
                    <w:div w:id="11242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305539">
      <w:bodyDiv w:val="1"/>
      <w:marLeft w:val="0"/>
      <w:marRight w:val="0"/>
      <w:marTop w:val="0"/>
      <w:marBottom w:val="0"/>
      <w:divBdr>
        <w:top w:val="none" w:sz="0" w:space="0" w:color="auto"/>
        <w:left w:val="none" w:sz="0" w:space="0" w:color="auto"/>
        <w:bottom w:val="none" w:sz="0" w:space="0" w:color="auto"/>
        <w:right w:val="none" w:sz="0" w:space="0" w:color="auto"/>
      </w:divBdr>
    </w:div>
    <w:div w:id="245386366">
      <w:bodyDiv w:val="1"/>
      <w:marLeft w:val="0"/>
      <w:marRight w:val="0"/>
      <w:marTop w:val="0"/>
      <w:marBottom w:val="0"/>
      <w:divBdr>
        <w:top w:val="none" w:sz="0" w:space="0" w:color="auto"/>
        <w:left w:val="none" w:sz="0" w:space="0" w:color="auto"/>
        <w:bottom w:val="none" w:sz="0" w:space="0" w:color="auto"/>
        <w:right w:val="none" w:sz="0" w:space="0" w:color="auto"/>
      </w:divBdr>
      <w:divsChild>
        <w:div w:id="1179201432">
          <w:marLeft w:val="0"/>
          <w:marRight w:val="0"/>
          <w:marTop w:val="0"/>
          <w:marBottom w:val="0"/>
          <w:divBdr>
            <w:top w:val="none" w:sz="0" w:space="0" w:color="auto"/>
            <w:left w:val="none" w:sz="0" w:space="0" w:color="auto"/>
            <w:bottom w:val="none" w:sz="0" w:space="0" w:color="auto"/>
            <w:right w:val="none" w:sz="0" w:space="0" w:color="auto"/>
          </w:divBdr>
          <w:divsChild>
            <w:div w:id="2080789725">
              <w:marLeft w:val="0"/>
              <w:marRight w:val="0"/>
              <w:marTop w:val="0"/>
              <w:marBottom w:val="0"/>
              <w:divBdr>
                <w:top w:val="none" w:sz="0" w:space="0" w:color="auto"/>
                <w:left w:val="none" w:sz="0" w:space="0" w:color="auto"/>
                <w:bottom w:val="none" w:sz="0" w:space="0" w:color="auto"/>
                <w:right w:val="none" w:sz="0" w:space="0" w:color="auto"/>
              </w:divBdr>
              <w:divsChild>
                <w:div w:id="769617307">
                  <w:marLeft w:val="0"/>
                  <w:marRight w:val="0"/>
                  <w:marTop w:val="0"/>
                  <w:marBottom w:val="0"/>
                  <w:divBdr>
                    <w:top w:val="none" w:sz="0" w:space="0" w:color="auto"/>
                    <w:left w:val="none" w:sz="0" w:space="0" w:color="auto"/>
                    <w:bottom w:val="none" w:sz="0" w:space="0" w:color="auto"/>
                    <w:right w:val="none" w:sz="0" w:space="0" w:color="auto"/>
                  </w:divBdr>
                  <w:divsChild>
                    <w:div w:id="18239359">
                      <w:marLeft w:val="0"/>
                      <w:marRight w:val="0"/>
                      <w:marTop w:val="0"/>
                      <w:marBottom w:val="0"/>
                      <w:divBdr>
                        <w:top w:val="none" w:sz="0" w:space="0" w:color="auto"/>
                        <w:left w:val="none" w:sz="0" w:space="0" w:color="auto"/>
                        <w:bottom w:val="none" w:sz="0" w:space="0" w:color="auto"/>
                        <w:right w:val="none" w:sz="0" w:space="0" w:color="auto"/>
                      </w:divBdr>
                    </w:div>
                    <w:div w:id="1667199268">
                      <w:marLeft w:val="0"/>
                      <w:marRight w:val="0"/>
                      <w:marTop w:val="0"/>
                      <w:marBottom w:val="0"/>
                      <w:divBdr>
                        <w:top w:val="none" w:sz="0" w:space="0" w:color="auto"/>
                        <w:left w:val="none" w:sz="0" w:space="0" w:color="auto"/>
                        <w:bottom w:val="none" w:sz="0" w:space="0" w:color="auto"/>
                        <w:right w:val="none" w:sz="0" w:space="0" w:color="auto"/>
                      </w:divBdr>
                    </w:div>
                    <w:div w:id="215624562">
                      <w:marLeft w:val="0"/>
                      <w:marRight w:val="0"/>
                      <w:marTop w:val="0"/>
                      <w:marBottom w:val="0"/>
                      <w:divBdr>
                        <w:top w:val="none" w:sz="0" w:space="0" w:color="auto"/>
                        <w:left w:val="none" w:sz="0" w:space="0" w:color="auto"/>
                        <w:bottom w:val="none" w:sz="0" w:space="0" w:color="auto"/>
                        <w:right w:val="none" w:sz="0" w:space="0" w:color="auto"/>
                      </w:divBdr>
                    </w:div>
                    <w:div w:id="1329937959">
                      <w:marLeft w:val="0"/>
                      <w:marRight w:val="0"/>
                      <w:marTop w:val="0"/>
                      <w:marBottom w:val="0"/>
                      <w:divBdr>
                        <w:top w:val="none" w:sz="0" w:space="0" w:color="auto"/>
                        <w:left w:val="none" w:sz="0" w:space="0" w:color="auto"/>
                        <w:bottom w:val="none" w:sz="0" w:space="0" w:color="auto"/>
                        <w:right w:val="none" w:sz="0" w:space="0" w:color="auto"/>
                      </w:divBdr>
                    </w:div>
                    <w:div w:id="2137411883">
                      <w:marLeft w:val="0"/>
                      <w:marRight w:val="0"/>
                      <w:marTop w:val="0"/>
                      <w:marBottom w:val="0"/>
                      <w:divBdr>
                        <w:top w:val="none" w:sz="0" w:space="0" w:color="auto"/>
                        <w:left w:val="none" w:sz="0" w:space="0" w:color="auto"/>
                        <w:bottom w:val="none" w:sz="0" w:space="0" w:color="auto"/>
                        <w:right w:val="none" w:sz="0" w:space="0" w:color="auto"/>
                      </w:divBdr>
                    </w:div>
                    <w:div w:id="1964801061">
                      <w:marLeft w:val="0"/>
                      <w:marRight w:val="0"/>
                      <w:marTop w:val="0"/>
                      <w:marBottom w:val="0"/>
                      <w:divBdr>
                        <w:top w:val="none" w:sz="0" w:space="0" w:color="auto"/>
                        <w:left w:val="none" w:sz="0" w:space="0" w:color="auto"/>
                        <w:bottom w:val="none" w:sz="0" w:space="0" w:color="auto"/>
                        <w:right w:val="none" w:sz="0" w:space="0" w:color="auto"/>
                      </w:divBdr>
                    </w:div>
                    <w:div w:id="10139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463721">
      <w:bodyDiv w:val="1"/>
      <w:marLeft w:val="0"/>
      <w:marRight w:val="0"/>
      <w:marTop w:val="0"/>
      <w:marBottom w:val="0"/>
      <w:divBdr>
        <w:top w:val="none" w:sz="0" w:space="0" w:color="auto"/>
        <w:left w:val="none" w:sz="0" w:space="0" w:color="auto"/>
        <w:bottom w:val="none" w:sz="0" w:space="0" w:color="auto"/>
        <w:right w:val="none" w:sz="0" w:space="0" w:color="auto"/>
      </w:divBdr>
      <w:divsChild>
        <w:div w:id="2123303082">
          <w:marLeft w:val="0"/>
          <w:marRight w:val="0"/>
          <w:marTop w:val="0"/>
          <w:marBottom w:val="0"/>
          <w:divBdr>
            <w:top w:val="none" w:sz="0" w:space="0" w:color="auto"/>
            <w:left w:val="none" w:sz="0" w:space="0" w:color="auto"/>
            <w:bottom w:val="none" w:sz="0" w:space="0" w:color="auto"/>
            <w:right w:val="none" w:sz="0" w:space="0" w:color="auto"/>
          </w:divBdr>
          <w:divsChild>
            <w:div w:id="1670476034">
              <w:marLeft w:val="0"/>
              <w:marRight w:val="0"/>
              <w:marTop w:val="0"/>
              <w:marBottom w:val="0"/>
              <w:divBdr>
                <w:top w:val="none" w:sz="0" w:space="0" w:color="auto"/>
                <w:left w:val="none" w:sz="0" w:space="0" w:color="auto"/>
                <w:bottom w:val="none" w:sz="0" w:space="0" w:color="auto"/>
                <w:right w:val="none" w:sz="0" w:space="0" w:color="auto"/>
              </w:divBdr>
              <w:divsChild>
                <w:div w:id="118031740">
                  <w:marLeft w:val="0"/>
                  <w:marRight w:val="0"/>
                  <w:marTop w:val="0"/>
                  <w:marBottom w:val="0"/>
                  <w:divBdr>
                    <w:top w:val="none" w:sz="0" w:space="0" w:color="auto"/>
                    <w:left w:val="none" w:sz="0" w:space="0" w:color="auto"/>
                    <w:bottom w:val="none" w:sz="0" w:space="0" w:color="auto"/>
                    <w:right w:val="none" w:sz="0" w:space="0" w:color="auto"/>
                  </w:divBdr>
                  <w:divsChild>
                    <w:div w:id="687679462">
                      <w:marLeft w:val="0"/>
                      <w:marRight w:val="0"/>
                      <w:marTop w:val="0"/>
                      <w:marBottom w:val="0"/>
                      <w:divBdr>
                        <w:top w:val="none" w:sz="0" w:space="0" w:color="auto"/>
                        <w:left w:val="none" w:sz="0" w:space="0" w:color="auto"/>
                        <w:bottom w:val="none" w:sz="0" w:space="0" w:color="auto"/>
                        <w:right w:val="none" w:sz="0" w:space="0" w:color="auto"/>
                      </w:divBdr>
                    </w:div>
                    <w:div w:id="1065105188">
                      <w:marLeft w:val="0"/>
                      <w:marRight w:val="0"/>
                      <w:marTop w:val="0"/>
                      <w:marBottom w:val="0"/>
                      <w:divBdr>
                        <w:top w:val="none" w:sz="0" w:space="0" w:color="auto"/>
                        <w:left w:val="none" w:sz="0" w:space="0" w:color="auto"/>
                        <w:bottom w:val="none" w:sz="0" w:space="0" w:color="auto"/>
                        <w:right w:val="none" w:sz="0" w:space="0" w:color="auto"/>
                      </w:divBdr>
                    </w:div>
                    <w:div w:id="1928928337">
                      <w:marLeft w:val="0"/>
                      <w:marRight w:val="0"/>
                      <w:marTop w:val="0"/>
                      <w:marBottom w:val="0"/>
                      <w:divBdr>
                        <w:top w:val="none" w:sz="0" w:space="0" w:color="auto"/>
                        <w:left w:val="none" w:sz="0" w:space="0" w:color="auto"/>
                        <w:bottom w:val="none" w:sz="0" w:space="0" w:color="auto"/>
                        <w:right w:val="none" w:sz="0" w:space="0" w:color="auto"/>
                      </w:divBdr>
                    </w:div>
                    <w:div w:id="1821925983">
                      <w:marLeft w:val="0"/>
                      <w:marRight w:val="0"/>
                      <w:marTop w:val="0"/>
                      <w:marBottom w:val="0"/>
                      <w:divBdr>
                        <w:top w:val="none" w:sz="0" w:space="0" w:color="auto"/>
                        <w:left w:val="none" w:sz="0" w:space="0" w:color="auto"/>
                        <w:bottom w:val="none" w:sz="0" w:space="0" w:color="auto"/>
                        <w:right w:val="none" w:sz="0" w:space="0" w:color="auto"/>
                      </w:divBdr>
                    </w:div>
                    <w:div w:id="117769071">
                      <w:marLeft w:val="0"/>
                      <w:marRight w:val="0"/>
                      <w:marTop w:val="0"/>
                      <w:marBottom w:val="0"/>
                      <w:divBdr>
                        <w:top w:val="none" w:sz="0" w:space="0" w:color="auto"/>
                        <w:left w:val="none" w:sz="0" w:space="0" w:color="auto"/>
                        <w:bottom w:val="none" w:sz="0" w:space="0" w:color="auto"/>
                        <w:right w:val="none" w:sz="0" w:space="0" w:color="auto"/>
                      </w:divBdr>
                    </w:div>
                    <w:div w:id="1023213619">
                      <w:marLeft w:val="0"/>
                      <w:marRight w:val="0"/>
                      <w:marTop w:val="0"/>
                      <w:marBottom w:val="0"/>
                      <w:divBdr>
                        <w:top w:val="none" w:sz="0" w:space="0" w:color="auto"/>
                        <w:left w:val="none" w:sz="0" w:space="0" w:color="auto"/>
                        <w:bottom w:val="none" w:sz="0" w:space="0" w:color="auto"/>
                        <w:right w:val="none" w:sz="0" w:space="0" w:color="auto"/>
                      </w:divBdr>
                    </w:div>
                    <w:div w:id="919603184">
                      <w:marLeft w:val="0"/>
                      <w:marRight w:val="0"/>
                      <w:marTop w:val="0"/>
                      <w:marBottom w:val="0"/>
                      <w:divBdr>
                        <w:top w:val="none" w:sz="0" w:space="0" w:color="auto"/>
                        <w:left w:val="none" w:sz="0" w:space="0" w:color="auto"/>
                        <w:bottom w:val="none" w:sz="0" w:space="0" w:color="auto"/>
                        <w:right w:val="none" w:sz="0" w:space="0" w:color="auto"/>
                      </w:divBdr>
                    </w:div>
                    <w:div w:id="26989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618275">
      <w:bodyDiv w:val="1"/>
      <w:marLeft w:val="0"/>
      <w:marRight w:val="0"/>
      <w:marTop w:val="0"/>
      <w:marBottom w:val="0"/>
      <w:divBdr>
        <w:top w:val="none" w:sz="0" w:space="0" w:color="auto"/>
        <w:left w:val="none" w:sz="0" w:space="0" w:color="auto"/>
        <w:bottom w:val="none" w:sz="0" w:space="0" w:color="auto"/>
        <w:right w:val="none" w:sz="0" w:space="0" w:color="auto"/>
      </w:divBdr>
      <w:divsChild>
        <w:div w:id="431360022">
          <w:marLeft w:val="0"/>
          <w:marRight w:val="0"/>
          <w:marTop w:val="0"/>
          <w:marBottom w:val="0"/>
          <w:divBdr>
            <w:top w:val="none" w:sz="0" w:space="0" w:color="auto"/>
            <w:left w:val="none" w:sz="0" w:space="0" w:color="auto"/>
            <w:bottom w:val="none" w:sz="0" w:space="0" w:color="auto"/>
            <w:right w:val="none" w:sz="0" w:space="0" w:color="auto"/>
          </w:divBdr>
          <w:divsChild>
            <w:div w:id="1359962897">
              <w:marLeft w:val="0"/>
              <w:marRight w:val="0"/>
              <w:marTop w:val="0"/>
              <w:marBottom w:val="0"/>
              <w:divBdr>
                <w:top w:val="none" w:sz="0" w:space="0" w:color="auto"/>
                <w:left w:val="none" w:sz="0" w:space="0" w:color="auto"/>
                <w:bottom w:val="none" w:sz="0" w:space="0" w:color="auto"/>
                <w:right w:val="none" w:sz="0" w:space="0" w:color="auto"/>
              </w:divBdr>
              <w:divsChild>
                <w:div w:id="1750149625">
                  <w:marLeft w:val="0"/>
                  <w:marRight w:val="0"/>
                  <w:marTop w:val="0"/>
                  <w:marBottom w:val="0"/>
                  <w:divBdr>
                    <w:top w:val="none" w:sz="0" w:space="0" w:color="auto"/>
                    <w:left w:val="none" w:sz="0" w:space="0" w:color="auto"/>
                    <w:bottom w:val="none" w:sz="0" w:space="0" w:color="auto"/>
                    <w:right w:val="none" w:sz="0" w:space="0" w:color="auto"/>
                  </w:divBdr>
                  <w:divsChild>
                    <w:div w:id="922641831">
                      <w:marLeft w:val="0"/>
                      <w:marRight w:val="0"/>
                      <w:marTop w:val="0"/>
                      <w:marBottom w:val="0"/>
                      <w:divBdr>
                        <w:top w:val="none" w:sz="0" w:space="0" w:color="auto"/>
                        <w:left w:val="none" w:sz="0" w:space="0" w:color="auto"/>
                        <w:bottom w:val="none" w:sz="0" w:space="0" w:color="auto"/>
                        <w:right w:val="none" w:sz="0" w:space="0" w:color="auto"/>
                      </w:divBdr>
                    </w:div>
                    <w:div w:id="1330061522">
                      <w:marLeft w:val="0"/>
                      <w:marRight w:val="0"/>
                      <w:marTop w:val="0"/>
                      <w:marBottom w:val="0"/>
                      <w:divBdr>
                        <w:top w:val="none" w:sz="0" w:space="0" w:color="auto"/>
                        <w:left w:val="none" w:sz="0" w:space="0" w:color="auto"/>
                        <w:bottom w:val="none" w:sz="0" w:space="0" w:color="auto"/>
                        <w:right w:val="none" w:sz="0" w:space="0" w:color="auto"/>
                      </w:divBdr>
                    </w:div>
                    <w:div w:id="604728398">
                      <w:marLeft w:val="0"/>
                      <w:marRight w:val="0"/>
                      <w:marTop w:val="0"/>
                      <w:marBottom w:val="0"/>
                      <w:divBdr>
                        <w:top w:val="none" w:sz="0" w:space="0" w:color="auto"/>
                        <w:left w:val="none" w:sz="0" w:space="0" w:color="auto"/>
                        <w:bottom w:val="none" w:sz="0" w:space="0" w:color="auto"/>
                        <w:right w:val="none" w:sz="0" w:space="0" w:color="auto"/>
                      </w:divBdr>
                    </w:div>
                    <w:div w:id="647824264">
                      <w:marLeft w:val="0"/>
                      <w:marRight w:val="0"/>
                      <w:marTop w:val="0"/>
                      <w:marBottom w:val="0"/>
                      <w:divBdr>
                        <w:top w:val="none" w:sz="0" w:space="0" w:color="auto"/>
                        <w:left w:val="none" w:sz="0" w:space="0" w:color="auto"/>
                        <w:bottom w:val="none" w:sz="0" w:space="0" w:color="auto"/>
                        <w:right w:val="none" w:sz="0" w:space="0" w:color="auto"/>
                      </w:divBdr>
                    </w:div>
                    <w:div w:id="191512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766003">
      <w:bodyDiv w:val="1"/>
      <w:marLeft w:val="0"/>
      <w:marRight w:val="0"/>
      <w:marTop w:val="0"/>
      <w:marBottom w:val="0"/>
      <w:divBdr>
        <w:top w:val="none" w:sz="0" w:space="0" w:color="auto"/>
        <w:left w:val="none" w:sz="0" w:space="0" w:color="auto"/>
        <w:bottom w:val="none" w:sz="0" w:space="0" w:color="auto"/>
        <w:right w:val="none" w:sz="0" w:space="0" w:color="auto"/>
      </w:divBdr>
    </w:div>
    <w:div w:id="247541698">
      <w:bodyDiv w:val="1"/>
      <w:marLeft w:val="0"/>
      <w:marRight w:val="0"/>
      <w:marTop w:val="0"/>
      <w:marBottom w:val="0"/>
      <w:divBdr>
        <w:top w:val="none" w:sz="0" w:space="0" w:color="auto"/>
        <w:left w:val="none" w:sz="0" w:space="0" w:color="auto"/>
        <w:bottom w:val="none" w:sz="0" w:space="0" w:color="auto"/>
        <w:right w:val="none" w:sz="0" w:space="0" w:color="auto"/>
      </w:divBdr>
    </w:div>
    <w:div w:id="248077736">
      <w:bodyDiv w:val="1"/>
      <w:marLeft w:val="0"/>
      <w:marRight w:val="0"/>
      <w:marTop w:val="0"/>
      <w:marBottom w:val="0"/>
      <w:divBdr>
        <w:top w:val="none" w:sz="0" w:space="0" w:color="auto"/>
        <w:left w:val="none" w:sz="0" w:space="0" w:color="auto"/>
        <w:bottom w:val="none" w:sz="0" w:space="0" w:color="auto"/>
        <w:right w:val="none" w:sz="0" w:space="0" w:color="auto"/>
      </w:divBdr>
    </w:div>
    <w:div w:id="248468770">
      <w:bodyDiv w:val="1"/>
      <w:marLeft w:val="0"/>
      <w:marRight w:val="0"/>
      <w:marTop w:val="0"/>
      <w:marBottom w:val="0"/>
      <w:divBdr>
        <w:top w:val="none" w:sz="0" w:space="0" w:color="auto"/>
        <w:left w:val="none" w:sz="0" w:space="0" w:color="auto"/>
        <w:bottom w:val="none" w:sz="0" w:space="0" w:color="auto"/>
        <w:right w:val="none" w:sz="0" w:space="0" w:color="auto"/>
      </w:divBdr>
    </w:div>
    <w:div w:id="248470887">
      <w:bodyDiv w:val="1"/>
      <w:marLeft w:val="0"/>
      <w:marRight w:val="0"/>
      <w:marTop w:val="0"/>
      <w:marBottom w:val="0"/>
      <w:divBdr>
        <w:top w:val="none" w:sz="0" w:space="0" w:color="auto"/>
        <w:left w:val="none" w:sz="0" w:space="0" w:color="auto"/>
        <w:bottom w:val="none" w:sz="0" w:space="0" w:color="auto"/>
        <w:right w:val="none" w:sz="0" w:space="0" w:color="auto"/>
      </w:divBdr>
    </w:div>
    <w:div w:id="249049040">
      <w:bodyDiv w:val="1"/>
      <w:marLeft w:val="0"/>
      <w:marRight w:val="0"/>
      <w:marTop w:val="0"/>
      <w:marBottom w:val="0"/>
      <w:divBdr>
        <w:top w:val="none" w:sz="0" w:space="0" w:color="auto"/>
        <w:left w:val="none" w:sz="0" w:space="0" w:color="auto"/>
        <w:bottom w:val="none" w:sz="0" w:space="0" w:color="auto"/>
        <w:right w:val="none" w:sz="0" w:space="0" w:color="auto"/>
      </w:divBdr>
    </w:div>
    <w:div w:id="249504862">
      <w:bodyDiv w:val="1"/>
      <w:marLeft w:val="0"/>
      <w:marRight w:val="0"/>
      <w:marTop w:val="0"/>
      <w:marBottom w:val="0"/>
      <w:divBdr>
        <w:top w:val="none" w:sz="0" w:space="0" w:color="auto"/>
        <w:left w:val="none" w:sz="0" w:space="0" w:color="auto"/>
        <w:bottom w:val="none" w:sz="0" w:space="0" w:color="auto"/>
        <w:right w:val="none" w:sz="0" w:space="0" w:color="auto"/>
      </w:divBdr>
    </w:div>
    <w:div w:id="249774362">
      <w:bodyDiv w:val="1"/>
      <w:marLeft w:val="0"/>
      <w:marRight w:val="0"/>
      <w:marTop w:val="0"/>
      <w:marBottom w:val="0"/>
      <w:divBdr>
        <w:top w:val="none" w:sz="0" w:space="0" w:color="auto"/>
        <w:left w:val="none" w:sz="0" w:space="0" w:color="auto"/>
        <w:bottom w:val="none" w:sz="0" w:space="0" w:color="auto"/>
        <w:right w:val="none" w:sz="0" w:space="0" w:color="auto"/>
      </w:divBdr>
      <w:divsChild>
        <w:div w:id="314378111">
          <w:marLeft w:val="0"/>
          <w:marRight w:val="0"/>
          <w:marTop w:val="0"/>
          <w:marBottom w:val="0"/>
          <w:divBdr>
            <w:top w:val="none" w:sz="0" w:space="0" w:color="auto"/>
            <w:left w:val="none" w:sz="0" w:space="0" w:color="auto"/>
            <w:bottom w:val="none" w:sz="0" w:space="0" w:color="auto"/>
            <w:right w:val="none" w:sz="0" w:space="0" w:color="auto"/>
          </w:divBdr>
          <w:divsChild>
            <w:div w:id="1846817499">
              <w:marLeft w:val="0"/>
              <w:marRight w:val="0"/>
              <w:marTop w:val="0"/>
              <w:marBottom w:val="0"/>
              <w:divBdr>
                <w:top w:val="none" w:sz="0" w:space="0" w:color="auto"/>
                <w:left w:val="none" w:sz="0" w:space="0" w:color="auto"/>
                <w:bottom w:val="none" w:sz="0" w:space="0" w:color="auto"/>
                <w:right w:val="none" w:sz="0" w:space="0" w:color="auto"/>
              </w:divBdr>
              <w:divsChild>
                <w:div w:id="223371227">
                  <w:marLeft w:val="0"/>
                  <w:marRight w:val="0"/>
                  <w:marTop w:val="0"/>
                  <w:marBottom w:val="0"/>
                  <w:divBdr>
                    <w:top w:val="none" w:sz="0" w:space="0" w:color="auto"/>
                    <w:left w:val="none" w:sz="0" w:space="0" w:color="auto"/>
                    <w:bottom w:val="none" w:sz="0" w:space="0" w:color="auto"/>
                    <w:right w:val="none" w:sz="0" w:space="0" w:color="auto"/>
                  </w:divBdr>
                  <w:divsChild>
                    <w:div w:id="1322394562">
                      <w:marLeft w:val="0"/>
                      <w:marRight w:val="0"/>
                      <w:marTop w:val="0"/>
                      <w:marBottom w:val="0"/>
                      <w:divBdr>
                        <w:top w:val="none" w:sz="0" w:space="0" w:color="auto"/>
                        <w:left w:val="none" w:sz="0" w:space="0" w:color="auto"/>
                        <w:bottom w:val="none" w:sz="0" w:space="0" w:color="auto"/>
                        <w:right w:val="none" w:sz="0" w:space="0" w:color="auto"/>
                      </w:divBdr>
                    </w:div>
                    <w:div w:id="1329791242">
                      <w:marLeft w:val="0"/>
                      <w:marRight w:val="0"/>
                      <w:marTop w:val="0"/>
                      <w:marBottom w:val="0"/>
                      <w:divBdr>
                        <w:top w:val="none" w:sz="0" w:space="0" w:color="auto"/>
                        <w:left w:val="none" w:sz="0" w:space="0" w:color="auto"/>
                        <w:bottom w:val="none" w:sz="0" w:space="0" w:color="auto"/>
                        <w:right w:val="none" w:sz="0" w:space="0" w:color="auto"/>
                      </w:divBdr>
                    </w:div>
                    <w:div w:id="1671714758">
                      <w:marLeft w:val="0"/>
                      <w:marRight w:val="0"/>
                      <w:marTop w:val="0"/>
                      <w:marBottom w:val="0"/>
                      <w:divBdr>
                        <w:top w:val="none" w:sz="0" w:space="0" w:color="auto"/>
                        <w:left w:val="none" w:sz="0" w:space="0" w:color="auto"/>
                        <w:bottom w:val="none" w:sz="0" w:space="0" w:color="auto"/>
                        <w:right w:val="none" w:sz="0" w:space="0" w:color="auto"/>
                      </w:divBdr>
                    </w:div>
                    <w:div w:id="2006588705">
                      <w:marLeft w:val="0"/>
                      <w:marRight w:val="0"/>
                      <w:marTop w:val="0"/>
                      <w:marBottom w:val="0"/>
                      <w:divBdr>
                        <w:top w:val="none" w:sz="0" w:space="0" w:color="auto"/>
                        <w:left w:val="none" w:sz="0" w:space="0" w:color="auto"/>
                        <w:bottom w:val="none" w:sz="0" w:space="0" w:color="auto"/>
                        <w:right w:val="none" w:sz="0" w:space="0" w:color="auto"/>
                      </w:divBdr>
                    </w:div>
                    <w:div w:id="162741560">
                      <w:marLeft w:val="0"/>
                      <w:marRight w:val="0"/>
                      <w:marTop w:val="0"/>
                      <w:marBottom w:val="0"/>
                      <w:divBdr>
                        <w:top w:val="none" w:sz="0" w:space="0" w:color="auto"/>
                        <w:left w:val="none" w:sz="0" w:space="0" w:color="auto"/>
                        <w:bottom w:val="none" w:sz="0" w:space="0" w:color="auto"/>
                        <w:right w:val="none" w:sz="0" w:space="0" w:color="auto"/>
                      </w:divBdr>
                    </w:div>
                    <w:div w:id="726493040">
                      <w:marLeft w:val="0"/>
                      <w:marRight w:val="0"/>
                      <w:marTop w:val="0"/>
                      <w:marBottom w:val="0"/>
                      <w:divBdr>
                        <w:top w:val="none" w:sz="0" w:space="0" w:color="auto"/>
                        <w:left w:val="none" w:sz="0" w:space="0" w:color="auto"/>
                        <w:bottom w:val="none" w:sz="0" w:space="0" w:color="auto"/>
                        <w:right w:val="none" w:sz="0" w:space="0" w:color="auto"/>
                      </w:divBdr>
                    </w:div>
                    <w:div w:id="1403990275">
                      <w:marLeft w:val="0"/>
                      <w:marRight w:val="0"/>
                      <w:marTop w:val="0"/>
                      <w:marBottom w:val="0"/>
                      <w:divBdr>
                        <w:top w:val="none" w:sz="0" w:space="0" w:color="auto"/>
                        <w:left w:val="none" w:sz="0" w:space="0" w:color="auto"/>
                        <w:bottom w:val="none" w:sz="0" w:space="0" w:color="auto"/>
                        <w:right w:val="none" w:sz="0" w:space="0" w:color="auto"/>
                      </w:divBdr>
                    </w:div>
                    <w:div w:id="15939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669295">
      <w:bodyDiv w:val="1"/>
      <w:marLeft w:val="0"/>
      <w:marRight w:val="0"/>
      <w:marTop w:val="0"/>
      <w:marBottom w:val="0"/>
      <w:divBdr>
        <w:top w:val="none" w:sz="0" w:space="0" w:color="auto"/>
        <w:left w:val="none" w:sz="0" w:space="0" w:color="auto"/>
        <w:bottom w:val="none" w:sz="0" w:space="0" w:color="auto"/>
        <w:right w:val="none" w:sz="0" w:space="0" w:color="auto"/>
      </w:divBdr>
      <w:divsChild>
        <w:div w:id="1435518254">
          <w:marLeft w:val="0"/>
          <w:marRight w:val="0"/>
          <w:marTop w:val="0"/>
          <w:marBottom w:val="0"/>
          <w:divBdr>
            <w:top w:val="none" w:sz="0" w:space="0" w:color="auto"/>
            <w:left w:val="none" w:sz="0" w:space="0" w:color="auto"/>
            <w:bottom w:val="none" w:sz="0" w:space="0" w:color="auto"/>
            <w:right w:val="none" w:sz="0" w:space="0" w:color="auto"/>
          </w:divBdr>
        </w:div>
      </w:divsChild>
    </w:div>
    <w:div w:id="252786752">
      <w:bodyDiv w:val="1"/>
      <w:marLeft w:val="0"/>
      <w:marRight w:val="0"/>
      <w:marTop w:val="0"/>
      <w:marBottom w:val="0"/>
      <w:divBdr>
        <w:top w:val="none" w:sz="0" w:space="0" w:color="auto"/>
        <w:left w:val="none" w:sz="0" w:space="0" w:color="auto"/>
        <w:bottom w:val="none" w:sz="0" w:space="0" w:color="auto"/>
        <w:right w:val="none" w:sz="0" w:space="0" w:color="auto"/>
      </w:divBdr>
      <w:divsChild>
        <w:div w:id="774401835">
          <w:marLeft w:val="0"/>
          <w:marRight w:val="0"/>
          <w:marTop w:val="0"/>
          <w:marBottom w:val="0"/>
          <w:divBdr>
            <w:top w:val="none" w:sz="0" w:space="0" w:color="auto"/>
            <w:left w:val="none" w:sz="0" w:space="0" w:color="auto"/>
            <w:bottom w:val="none" w:sz="0" w:space="0" w:color="auto"/>
            <w:right w:val="none" w:sz="0" w:space="0" w:color="auto"/>
          </w:divBdr>
          <w:divsChild>
            <w:div w:id="654457825">
              <w:marLeft w:val="0"/>
              <w:marRight w:val="0"/>
              <w:marTop w:val="0"/>
              <w:marBottom w:val="0"/>
              <w:divBdr>
                <w:top w:val="none" w:sz="0" w:space="0" w:color="auto"/>
                <w:left w:val="none" w:sz="0" w:space="0" w:color="auto"/>
                <w:bottom w:val="none" w:sz="0" w:space="0" w:color="auto"/>
                <w:right w:val="none" w:sz="0" w:space="0" w:color="auto"/>
              </w:divBdr>
              <w:divsChild>
                <w:div w:id="1682392977">
                  <w:marLeft w:val="0"/>
                  <w:marRight w:val="0"/>
                  <w:marTop w:val="0"/>
                  <w:marBottom w:val="0"/>
                  <w:divBdr>
                    <w:top w:val="none" w:sz="0" w:space="0" w:color="auto"/>
                    <w:left w:val="none" w:sz="0" w:space="0" w:color="auto"/>
                    <w:bottom w:val="none" w:sz="0" w:space="0" w:color="auto"/>
                    <w:right w:val="none" w:sz="0" w:space="0" w:color="auto"/>
                  </w:divBdr>
                  <w:divsChild>
                    <w:div w:id="4022847">
                      <w:marLeft w:val="0"/>
                      <w:marRight w:val="0"/>
                      <w:marTop w:val="0"/>
                      <w:marBottom w:val="0"/>
                      <w:divBdr>
                        <w:top w:val="none" w:sz="0" w:space="0" w:color="auto"/>
                        <w:left w:val="none" w:sz="0" w:space="0" w:color="auto"/>
                        <w:bottom w:val="none" w:sz="0" w:space="0" w:color="auto"/>
                        <w:right w:val="none" w:sz="0" w:space="0" w:color="auto"/>
                      </w:divBdr>
                    </w:div>
                    <w:div w:id="1122112535">
                      <w:marLeft w:val="0"/>
                      <w:marRight w:val="0"/>
                      <w:marTop w:val="0"/>
                      <w:marBottom w:val="0"/>
                      <w:divBdr>
                        <w:top w:val="none" w:sz="0" w:space="0" w:color="auto"/>
                        <w:left w:val="none" w:sz="0" w:space="0" w:color="auto"/>
                        <w:bottom w:val="none" w:sz="0" w:space="0" w:color="auto"/>
                        <w:right w:val="none" w:sz="0" w:space="0" w:color="auto"/>
                      </w:divBdr>
                    </w:div>
                    <w:div w:id="842477581">
                      <w:marLeft w:val="0"/>
                      <w:marRight w:val="0"/>
                      <w:marTop w:val="0"/>
                      <w:marBottom w:val="0"/>
                      <w:divBdr>
                        <w:top w:val="none" w:sz="0" w:space="0" w:color="auto"/>
                        <w:left w:val="none" w:sz="0" w:space="0" w:color="auto"/>
                        <w:bottom w:val="none" w:sz="0" w:space="0" w:color="auto"/>
                        <w:right w:val="none" w:sz="0" w:space="0" w:color="auto"/>
                      </w:divBdr>
                    </w:div>
                    <w:div w:id="2132556615">
                      <w:marLeft w:val="0"/>
                      <w:marRight w:val="0"/>
                      <w:marTop w:val="0"/>
                      <w:marBottom w:val="0"/>
                      <w:divBdr>
                        <w:top w:val="none" w:sz="0" w:space="0" w:color="auto"/>
                        <w:left w:val="none" w:sz="0" w:space="0" w:color="auto"/>
                        <w:bottom w:val="none" w:sz="0" w:space="0" w:color="auto"/>
                        <w:right w:val="none" w:sz="0" w:space="0" w:color="auto"/>
                      </w:divBdr>
                    </w:div>
                    <w:div w:id="814638222">
                      <w:marLeft w:val="0"/>
                      <w:marRight w:val="0"/>
                      <w:marTop w:val="0"/>
                      <w:marBottom w:val="0"/>
                      <w:divBdr>
                        <w:top w:val="none" w:sz="0" w:space="0" w:color="auto"/>
                        <w:left w:val="none" w:sz="0" w:space="0" w:color="auto"/>
                        <w:bottom w:val="none" w:sz="0" w:space="0" w:color="auto"/>
                        <w:right w:val="none" w:sz="0" w:space="0" w:color="auto"/>
                      </w:divBdr>
                    </w:div>
                    <w:div w:id="1377319834">
                      <w:marLeft w:val="0"/>
                      <w:marRight w:val="0"/>
                      <w:marTop w:val="0"/>
                      <w:marBottom w:val="0"/>
                      <w:divBdr>
                        <w:top w:val="none" w:sz="0" w:space="0" w:color="auto"/>
                        <w:left w:val="none" w:sz="0" w:space="0" w:color="auto"/>
                        <w:bottom w:val="none" w:sz="0" w:space="0" w:color="auto"/>
                        <w:right w:val="none" w:sz="0" w:space="0" w:color="auto"/>
                      </w:divBdr>
                    </w:div>
                    <w:div w:id="70270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169314">
      <w:bodyDiv w:val="1"/>
      <w:marLeft w:val="0"/>
      <w:marRight w:val="0"/>
      <w:marTop w:val="0"/>
      <w:marBottom w:val="0"/>
      <w:divBdr>
        <w:top w:val="none" w:sz="0" w:space="0" w:color="auto"/>
        <w:left w:val="none" w:sz="0" w:space="0" w:color="auto"/>
        <w:bottom w:val="none" w:sz="0" w:space="0" w:color="auto"/>
        <w:right w:val="none" w:sz="0" w:space="0" w:color="auto"/>
      </w:divBdr>
      <w:divsChild>
        <w:div w:id="129329479">
          <w:marLeft w:val="0"/>
          <w:marRight w:val="0"/>
          <w:marTop w:val="0"/>
          <w:marBottom w:val="0"/>
          <w:divBdr>
            <w:top w:val="none" w:sz="0" w:space="0" w:color="auto"/>
            <w:left w:val="none" w:sz="0" w:space="0" w:color="auto"/>
            <w:bottom w:val="none" w:sz="0" w:space="0" w:color="auto"/>
            <w:right w:val="none" w:sz="0" w:space="0" w:color="auto"/>
          </w:divBdr>
          <w:divsChild>
            <w:div w:id="309333240">
              <w:marLeft w:val="0"/>
              <w:marRight w:val="0"/>
              <w:marTop w:val="0"/>
              <w:marBottom w:val="0"/>
              <w:divBdr>
                <w:top w:val="none" w:sz="0" w:space="0" w:color="auto"/>
                <w:left w:val="none" w:sz="0" w:space="0" w:color="auto"/>
                <w:bottom w:val="none" w:sz="0" w:space="0" w:color="auto"/>
                <w:right w:val="none" w:sz="0" w:space="0" w:color="auto"/>
              </w:divBdr>
              <w:divsChild>
                <w:div w:id="693845106">
                  <w:marLeft w:val="0"/>
                  <w:marRight w:val="0"/>
                  <w:marTop w:val="0"/>
                  <w:marBottom w:val="0"/>
                  <w:divBdr>
                    <w:top w:val="none" w:sz="0" w:space="0" w:color="auto"/>
                    <w:left w:val="none" w:sz="0" w:space="0" w:color="auto"/>
                    <w:bottom w:val="none" w:sz="0" w:space="0" w:color="auto"/>
                    <w:right w:val="none" w:sz="0" w:space="0" w:color="auto"/>
                  </w:divBdr>
                  <w:divsChild>
                    <w:div w:id="1227883114">
                      <w:marLeft w:val="0"/>
                      <w:marRight w:val="0"/>
                      <w:marTop w:val="0"/>
                      <w:marBottom w:val="0"/>
                      <w:divBdr>
                        <w:top w:val="none" w:sz="0" w:space="0" w:color="auto"/>
                        <w:left w:val="none" w:sz="0" w:space="0" w:color="auto"/>
                        <w:bottom w:val="none" w:sz="0" w:space="0" w:color="auto"/>
                        <w:right w:val="none" w:sz="0" w:space="0" w:color="auto"/>
                      </w:divBdr>
                      <w:divsChild>
                        <w:div w:id="1572500170">
                          <w:marLeft w:val="0"/>
                          <w:marRight w:val="0"/>
                          <w:marTop w:val="0"/>
                          <w:marBottom w:val="0"/>
                          <w:divBdr>
                            <w:top w:val="none" w:sz="0" w:space="0" w:color="auto"/>
                            <w:left w:val="none" w:sz="0" w:space="0" w:color="auto"/>
                            <w:bottom w:val="none" w:sz="0" w:space="0" w:color="auto"/>
                            <w:right w:val="none" w:sz="0" w:space="0" w:color="auto"/>
                          </w:divBdr>
                          <w:divsChild>
                            <w:div w:id="492182666">
                              <w:marLeft w:val="0"/>
                              <w:marRight w:val="0"/>
                              <w:marTop w:val="0"/>
                              <w:marBottom w:val="0"/>
                              <w:divBdr>
                                <w:top w:val="none" w:sz="0" w:space="0" w:color="auto"/>
                                <w:left w:val="none" w:sz="0" w:space="0" w:color="auto"/>
                                <w:bottom w:val="none" w:sz="0" w:space="0" w:color="auto"/>
                                <w:right w:val="none" w:sz="0" w:space="0" w:color="auto"/>
                              </w:divBdr>
                              <w:divsChild>
                                <w:div w:id="109478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067152">
                  <w:marLeft w:val="0"/>
                  <w:marRight w:val="0"/>
                  <w:marTop w:val="0"/>
                  <w:marBottom w:val="0"/>
                  <w:divBdr>
                    <w:top w:val="none" w:sz="0" w:space="0" w:color="auto"/>
                    <w:left w:val="none" w:sz="0" w:space="0" w:color="auto"/>
                    <w:bottom w:val="none" w:sz="0" w:space="0" w:color="auto"/>
                    <w:right w:val="none" w:sz="0" w:space="0" w:color="auto"/>
                  </w:divBdr>
                  <w:divsChild>
                    <w:div w:id="14466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943444">
          <w:marLeft w:val="0"/>
          <w:marRight w:val="0"/>
          <w:marTop w:val="0"/>
          <w:marBottom w:val="0"/>
          <w:divBdr>
            <w:top w:val="single" w:sz="6" w:space="11" w:color="DDDDDD"/>
            <w:left w:val="none" w:sz="0" w:space="0" w:color="auto"/>
            <w:bottom w:val="none" w:sz="0" w:space="0" w:color="auto"/>
            <w:right w:val="none" w:sz="0" w:space="0" w:color="auto"/>
          </w:divBdr>
          <w:divsChild>
            <w:div w:id="547186286">
              <w:marLeft w:val="0"/>
              <w:marRight w:val="0"/>
              <w:marTop w:val="0"/>
              <w:marBottom w:val="0"/>
              <w:divBdr>
                <w:top w:val="none" w:sz="0" w:space="0" w:color="auto"/>
                <w:left w:val="none" w:sz="0" w:space="0" w:color="auto"/>
                <w:bottom w:val="none" w:sz="0" w:space="0" w:color="auto"/>
                <w:right w:val="none" w:sz="0" w:space="0" w:color="auto"/>
              </w:divBdr>
              <w:divsChild>
                <w:div w:id="820120461">
                  <w:marLeft w:val="-120"/>
                  <w:marRight w:val="0"/>
                  <w:marTop w:val="0"/>
                  <w:marBottom w:val="0"/>
                  <w:divBdr>
                    <w:top w:val="none" w:sz="0" w:space="0" w:color="auto"/>
                    <w:left w:val="none" w:sz="0" w:space="0" w:color="auto"/>
                    <w:bottom w:val="none" w:sz="0" w:space="0" w:color="auto"/>
                    <w:right w:val="none" w:sz="0" w:space="0" w:color="auto"/>
                  </w:divBdr>
                  <w:divsChild>
                    <w:div w:id="306667742">
                      <w:marLeft w:val="0"/>
                      <w:marRight w:val="0"/>
                      <w:marTop w:val="0"/>
                      <w:marBottom w:val="0"/>
                      <w:divBdr>
                        <w:top w:val="none" w:sz="0" w:space="0" w:color="auto"/>
                        <w:left w:val="none" w:sz="0" w:space="0" w:color="auto"/>
                        <w:bottom w:val="none" w:sz="0" w:space="0" w:color="auto"/>
                        <w:right w:val="none" w:sz="0" w:space="0" w:color="auto"/>
                      </w:divBdr>
                      <w:divsChild>
                        <w:div w:id="1962303015">
                          <w:marLeft w:val="0"/>
                          <w:marRight w:val="0"/>
                          <w:marTop w:val="0"/>
                          <w:marBottom w:val="0"/>
                          <w:divBdr>
                            <w:top w:val="none" w:sz="0" w:space="0" w:color="auto"/>
                            <w:left w:val="none" w:sz="0" w:space="0" w:color="auto"/>
                            <w:bottom w:val="none" w:sz="0" w:space="0" w:color="auto"/>
                            <w:right w:val="none" w:sz="0" w:space="0" w:color="auto"/>
                          </w:divBdr>
                          <w:divsChild>
                            <w:div w:id="15614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04630">
                      <w:marLeft w:val="0"/>
                      <w:marRight w:val="0"/>
                      <w:marTop w:val="0"/>
                      <w:marBottom w:val="0"/>
                      <w:divBdr>
                        <w:top w:val="none" w:sz="0" w:space="0" w:color="auto"/>
                        <w:left w:val="none" w:sz="0" w:space="0" w:color="auto"/>
                        <w:bottom w:val="none" w:sz="0" w:space="0" w:color="auto"/>
                        <w:right w:val="none" w:sz="0" w:space="0" w:color="auto"/>
                      </w:divBdr>
                      <w:divsChild>
                        <w:div w:id="276374499">
                          <w:marLeft w:val="0"/>
                          <w:marRight w:val="0"/>
                          <w:marTop w:val="0"/>
                          <w:marBottom w:val="0"/>
                          <w:divBdr>
                            <w:top w:val="none" w:sz="0" w:space="0" w:color="auto"/>
                            <w:left w:val="none" w:sz="0" w:space="0" w:color="auto"/>
                            <w:bottom w:val="none" w:sz="0" w:space="0" w:color="auto"/>
                            <w:right w:val="none" w:sz="0" w:space="0" w:color="auto"/>
                          </w:divBdr>
                          <w:divsChild>
                            <w:div w:id="98870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3782816">
      <w:bodyDiv w:val="1"/>
      <w:marLeft w:val="0"/>
      <w:marRight w:val="0"/>
      <w:marTop w:val="0"/>
      <w:marBottom w:val="0"/>
      <w:divBdr>
        <w:top w:val="none" w:sz="0" w:space="0" w:color="auto"/>
        <w:left w:val="none" w:sz="0" w:space="0" w:color="auto"/>
        <w:bottom w:val="none" w:sz="0" w:space="0" w:color="auto"/>
        <w:right w:val="none" w:sz="0" w:space="0" w:color="auto"/>
      </w:divBdr>
    </w:div>
    <w:div w:id="255334551">
      <w:bodyDiv w:val="1"/>
      <w:marLeft w:val="0"/>
      <w:marRight w:val="0"/>
      <w:marTop w:val="0"/>
      <w:marBottom w:val="0"/>
      <w:divBdr>
        <w:top w:val="none" w:sz="0" w:space="0" w:color="auto"/>
        <w:left w:val="none" w:sz="0" w:space="0" w:color="auto"/>
        <w:bottom w:val="none" w:sz="0" w:space="0" w:color="auto"/>
        <w:right w:val="none" w:sz="0" w:space="0" w:color="auto"/>
      </w:divBdr>
    </w:div>
    <w:div w:id="256015999">
      <w:bodyDiv w:val="1"/>
      <w:marLeft w:val="0"/>
      <w:marRight w:val="0"/>
      <w:marTop w:val="0"/>
      <w:marBottom w:val="0"/>
      <w:divBdr>
        <w:top w:val="none" w:sz="0" w:space="0" w:color="auto"/>
        <w:left w:val="none" w:sz="0" w:space="0" w:color="auto"/>
        <w:bottom w:val="none" w:sz="0" w:space="0" w:color="auto"/>
        <w:right w:val="none" w:sz="0" w:space="0" w:color="auto"/>
      </w:divBdr>
    </w:div>
    <w:div w:id="256132798">
      <w:bodyDiv w:val="1"/>
      <w:marLeft w:val="0"/>
      <w:marRight w:val="0"/>
      <w:marTop w:val="0"/>
      <w:marBottom w:val="0"/>
      <w:divBdr>
        <w:top w:val="none" w:sz="0" w:space="0" w:color="auto"/>
        <w:left w:val="none" w:sz="0" w:space="0" w:color="auto"/>
        <w:bottom w:val="none" w:sz="0" w:space="0" w:color="auto"/>
        <w:right w:val="none" w:sz="0" w:space="0" w:color="auto"/>
      </w:divBdr>
      <w:divsChild>
        <w:div w:id="189799735">
          <w:marLeft w:val="0"/>
          <w:marRight w:val="0"/>
          <w:marTop w:val="0"/>
          <w:marBottom w:val="0"/>
          <w:divBdr>
            <w:top w:val="none" w:sz="0" w:space="0" w:color="auto"/>
            <w:left w:val="none" w:sz="0" w:space="0" w:color="auto"/>
            <w:bottom w:val="none" w:sz="0" w:space="0" w:color="auto"/>
            <w:right w:val="none" w:sz="0" w:space="0" w:color="auto"/>
          </w:divBdr>
        </w:div>
      </w:divsChild>
    </w:div>
    <w:div w:id="256404223">
      <w:bodyDiv w:val="1"/>
      <w:marLeft w:val="0"/>
      <w:marRight w:val="0"/>
      <w:marTop w:val="0"/>
      <w:marBottom w:val="0"/>
      <w:divBdr>
        <w:top w:val="none" w:sz="0" w:space="0" w:color="auto"/>
        <w:left w:val="none" w:sz="0" w:space="0" w:color="auto"/>
        <w:bottom w:val="none" w:sz="0" w:space="0" w:color="auto"/>
        <w:right w:val="none" w:sz="0" w:space="0" w:color="auto"/>
      </w:divBdr>
      <w:divsChild>
        <w:div w:id="859048921">
          <w:marLeft w:val="0"/>
          <w:marRight w:val="0"/>
          <w:marTop w:val="0"/>
          <w:marBottom w:val="0"/>
          <w:divBdr>
            <w:top w:val="none" w:sz="0" w:space="0" w:color="auto"/>
            <w:left w:val="none" w:sz="0" w:space="0" w:color="auto"/>
            <w:bottom w:val="none" w:sz="0" w:space="0" w:color="auto"/>
            <w:right w:val="none" w:sz="0" w:space="0" w:color="auto"/>
          </w:divBdr>
          <w:divsChild>
            <w:div w:id="697781078">
              <w:marLeft w:val="0"/>
              <w:marRight w:val="0"/>
              <w:marTop w:val="0"/>
              <w:marBottom w:val="0"/>
              <w:divBdr>
                <w:top w:val="none" w:sz="0" w:space="0" w:color="auto"/>
                <w:left w:val="none" w:sz="0" w:space="0" w:color="auto"/>
                <w:bottom w:val="none" w:sz="0" w:space="0" w:color="auto"/>
                <w:right w:val="none" w:sz="0" w:space="0" w:color="auto"/>
              </w:divBdr>
              <w:divsChild>
                <w:div w:id="1890217579">
                  <w:marLeft w:val="0"/>
                  <w:marRight w:val="0"/>
                  <w:marTop w:val="0"/>
                  <w:marBottom w:val="0"/>
                  <w:divBdr>
                    <w:top w:val="none" w:sz="0" w:space="0" w:color="auto"/>
                    <w:left w:val="none" w:sz="0" w:space="0" w:color="auto"/>
                    <w:bottom w:val="none" w:sz="0" w:space="0" w:color="auto"/>
                    <w:right w:val="none" w:sz="0" w:space="0" w:color="auto"/>
                  </w:divBdr>
                  <w:divsChild>
                    <w:div w:id="98795221">
                      <w:marLeft w:val="0"/>
                      <w:marRight w:val="0"/>
                      <w:marTop w:val="0"/>
                      <w:marBottom w:val="0"/>
                      <w:divBdr>
                        <w:top w:val="none" w:sz="0" w:space="0" w:color="auto"/>
                        <w:left w:val="none" w:sz="0" w:space="0" w:color="auto"/>
                        <w:bottom w:val="none" w:sz="0" w:space="0" w:color="auto"/>
                        <w:right w:val="none" w:sz="0" w:space="0" w:color="auto"/>
                      </w:divBdr>
                      <w:divsChild>
                        <w:div w:id="224530496">
                          <w:marLeft w:val="0"/>
                          <w:marRight w:val="0"/>
                          <w:marTop w:val="0"/>
                          <w:marBottom w:val="0"/>
                          <w:divBdr>
                            <w:top w:val="none" w:sz="0" w:space="0" w:color="auto"/>
                            <w:left w:val="none" w:sz="0" w:space="0" w:color="auto"/>
                            <w:bottom w:val="none" w:sz="0" w:space="0" w:color="auto"/>
                            <w:right w:val="none" w:sz="0" w:space="0" w:color="auto"/>
                          </w:divBdr>
                        </w:div>
                        <w:div w:id="1787117330">
                          <w:marLeft w:val="0"/>
                          <w:marRight w:val="0"/>
                          <w:marTop w:val="0"/>
                          <w:marBottom w:val="0"/>
                          <w:divBdr>
                            <w:top w:val="none" w:sz="0" w:space="0" w:color="auto"/>
                            <w:left w:val="none" w:sz="0" w:space="0" w:color="auto"/>
                            <w:bottom w:val="none" w:sz="0" w:space="0" w:color="auto"/>
                            <w:right w:val="none" w:sz="0" w:space="0" w:color="auto"/>
                          </w:divBdr>
                        </w:div>
                        <w:div w:id="667943980">
                          <w:marLeft w:val="0"/>
                          <w:marRight w:val="0"/>
                          <w:marTop w:val="0"/>
                          <w:marBottom w:val="0"/>
                          <w:divBdr>
                            <w:top w:val="none" w:sz="0" w:space="0" w:color="auto"/>
                            <w:left w:val="none" w:sz="0" w:space="0" w:color="auto"/>
                            <w:bottom w:val="none" w:sz="0" w:space="0" w:color="auto"/>
                            <w:right w:val="none" w:sz="0" w:space="0" w:color="auto"/>
                          </w:divBdr>
                        </w:div>
                        <w:div w:id="310182000">
                          <w:marLeft w:val="0"/>
                          <w:marRight w:val="0"/>
                          <w:marTop w:val="0"/>
                          <w:marBottom w:val="0"/>
                          <w:divBdr>
                            <w:top w:val="none" w:sz="0" w:space="0" w:color="auto"/>
                            <w:left w:val="none" w:sz="0" w:space="0" w:color="auto"/>
                            <w:bottom w:val="none" w:sz="0" w:space="0" w:color="auto"/>
                            <w:right w:val="none" w:sz="0" w:space="0" w:color="auto"/>
                          </w:divBdr>
                        </w:div>
                        <w:div w:id="1052071215">
                          <w:marLeft w:val="0"/>
                          <w:marRight w:val="0"/>
                          <w:marTop w:val="0"/>
                          <w:marBottom w:val="0"/>
                          <w:divBdr>
                            <w:top w:val="none" w:sz="0" w:space="0" w:color="auto"/>
                            <w:left w:val="none" w:sz="0" w:space="0" w:color="auto"/>
                            <w:bottom w:val="none" w:sz="0" w:space="0" w:color="auto"/>
                            <w:right w:val="none" w:sz="0" w:space="0" w:color="auto"/>
                          </w:divBdr>
                        </w:div>
                        <w:div w:id="123810874">
                          <w:marLeft w:val="0"/>
                          <w:marRight w:val="0"/>
                          <w:marTop w:val="0"/>
                          <w:marBottom w:val="0"/>
                          <w:divBdr>
                            <w:top w:val="none" w:sz="0" w:space="0" w:color="auto"/>
                            <w:left w:val="none" w:sz="0" w:space="0" w:color="auto"/>
                            <w:bottom w:val="none" w:sz="0" w:space="0" w:color="auto"/>
                            <w:right w:val="none" w:sz="0" w:space="0" w:color="auto"/>
                          </w:divBdr>
                        </w:div>
                        <w:div w:id="614943890">
                          <w:marLeft w:val="0"/>
                          <w:marRight w:val="0"/>
                          <w:marTop w:val="0"/>
                          <w:marBottom w:val="0"/>
                          <w:divBdr>
                            <w:top w:val="none" w:sz="0" w:space="0" w:color="auto"/>
                            <w:left w:val="none" w:sz="0" w:space="0" w:color="auto"/>
                            <w:bottom w:val="none" w:sz="0" w:space="0" w:color="auto"/>
                            <w:right w:val="none" w:sz="0" w:space="0" w:color="auto"/>
                          </w:divBdr>
                        </w:div>
                        <w:div w:id="633873246">
                          <w:marLeft w:val="0"/>
                          <w:marRight w:val="0"/>
                          <w:marTop w:val="0"/>
                          <w:marBottom w:val="0"/>
                          <w:divBdr>
                            <w:top w:val="none" w:sz="0" w:space="0" w:color="auto"/>
                            <w:left w:val="none" w:sz="0" w:space="0" w:color="auto"/>
                            <w:bottom w:val="none" w:sz="0" w:space="0" w:color="auto"/>
                            <w:right w:val="none" w:sz="0" w:space="0" w:color="auto"/>
                          </w:divBdr>
                        </w:div>
                        <w:div w:id="1503474382">
                          <w:marLeft w:val="0"/>
                          <w:marRight w:val="0"/>
                          <w:marTop w:val="0"/>
                          <w:marBottom w:val="0"/>
                          <w:divBdr>
                            <w:top w:val="none" w:sz="0" w:space="0" w:color="auto"/>
                            <w:left w:val="none" w:sz="0" w:space="0" w:color="auto"/>
                            <w:bottom w:val="none" w:sz="0" w:space="0" w:color="auto"/>
                            <w:right w:val="none" w:sz="0" w:space="0" w:color="auto"/>
                          </w:divBdr>
                        </w:div>
                        <w:div w:id="307710936">
                          <w:marLeft w:val="0"/>
                          <w:marRight w:val="0"/>
                          <w:marTop w:val="0"/>
                          <w:marBottom w:val="0"/>
                          <w:divBdr>
                            <w:top w:val="none" w:sz="0" w:space="0" w:color="auto"/>
                            <w:left w:val="none" w:sz="0" w:space="0" w:color="auto"/>
                            <w:bottom w:val="none" w:sz="0" w:space="0" w:color="auto"/>
                            <w:right w:val="none" w:sz="0" w:space="0" w:color="auto"/>
                          </w:divBdr>
                        </w:div>
                        <w:div w:id="929316494">
                          <w:marLeft w:val="0"/>
                          <w:marRight w:val="0"/>
                          <w:marTop w:val="0"/>
                          <w:marBottom w:val="0"/>
                          <w:divBdr>
                            <w:top w:val="none" w:sz="0" w:space="0" w:color="auto"/>
                            <w:left w:val="none" w:sz="0" w:space="0" w:color="auto"/>
                            <w:bottom w:val="none" w:sz="0" w:space="0" w:color="auto"/>
                            <w:right w:val="none" w:sz="0" w:space="0" w:color="auto"/>
                          </w:divBdr>
                        </w:div>
                        <w:div w:id="1554727875">
                          <w:marLeft w:val="0"/>
                          <w:marRight w:val="0"/>
                          <w:marTop w:val="0"/>
                          <w:marBottom w:val="0"/>
                          <w:divBdr>
                            <w:top w:val="none" w:sz="0" w:space="0" w:color="auto"/>
                            <w:left w:val="none" w:sz="0" w:space="0" w:color="auto"/>
                            <w:bottom w:val="none" w:sz="0" w:space="0" w:color="auto"/>
                            <w:right w:val="none" w:sz="0" w:space="0" w:color="auto"/>
                          </w:divBdr>
                        </w:div>
                        <w:div w:id="575557175">
                          <w:marLeft w:val="0"/>
                          <w:marRight w:val="0"/>
                          <w:marTop w:val="0"/>
                          <w:marBottom w:val="0"/>
                          <w:divBdr>
                            <w:top w:val="none" w:sz="0" w:space="0" w:color="auto"/>
                            <w:left w:val="none" w:sz="0" w:space="0" w:color="auto"/>
                            <w:bottom w:val="none" w:sz="0" w:space="0" w:color="auto"/>
                            <w:right w:val="none" w:sz="0" w:space="0" w:color="auto"/>
                          </w:divBdr>
                        </w:div>
                        <w:div w:id="958688250">
                          <w:marLeft w:val="0"/>
                          <w:marRight w:val="0"/>
                          <w:marTop w:val="0"/>
                          <w:marBottom w:val="0"/>
                          <w:divBdr>
                            <w:top w:val="none" w:sz="0" w:space="0" w:color="auto"/>
                            <w:left w:val="none" w:sz="0" w:space="0" w:color="auto"/>
                            <w:bottom w:val="none" w:sz="0" w:space="0" w:color="auto"/>
                            <w:right w:val="none" w:sz="0" w:space="0" w:color="auto"/>
                          </w:divBdr>
                        </w:div>
                        <w:div w:id="241259910">
                          <w:marLeft w:val="0"/>
                          <w:marRight w:val="0"/>
                          <w:marTop w:val="0"/>
                          <w:marBottom w:val="0"/>
                          <w:divBdr>
                            <w:top w:val="none" w:sz="0" w:space="0" w:color="auto"/>
                            <w:left w:val="none" w:sz="0" w:space="0" w:color="auto"/>
                            <w:bottom w:val="none" w:sz="0" w:space="0" w:color="auto"/>
                            <w:right w:val="none" w:sz="0" w:space="0" w:color="auto"/>
                          </w:divBdr>
                        </w:div>
                        <w:div w:id="582645676">
                          <w:marLeft w:val="0"/>
                          <w:marRight w:val="0"/>
                          <w:marTop w:val="0"/>
                          <w:marBottom w:val="0"/>
                          <w:divBdr>
                            <w:top w:val="none" w:sz="0" w:space="0" w:color="auto"/>
                            <w:left w:val="none" w:sz="0" w:space="0" w:color="auto"/>
                            <w:bottom w:val="none" w:sz="0" w:space="0" w:color="auto"/>
                            <w:right w:val="none" w:sz="0" w:space="0" w:color="auto"/>
                          </w:divBdr>
                        </w:div>
                        <w:div w:id="961686414">
                          <w:marLeft w:val="0"/>
                          <w:marRight w:val="0"/>
                          <w:marTop w:val="0"/>
                          <w:marBottom w:val="0"/>
                          <w:divBdr>
                            <w:top w:val="none" w:sz="0" w:space="0" w:color="auto"/>
                            <w:left w:val="none" w:sz="0" w:space="0" w:color="auto"/>
                            <w:bottom w:val="none" w:sz="0" w:space="0" w:color="auto"/>
                            <w:right w:val="none" w:sz="0" w:space="0" w:color="auto"/>
                          </w:divBdr>
                        </w:div>
                        <w:div w:id="80218849">
                          <w:marLeft w:val="0"/>
                          <w:marRight w:val="0"/>
                          <w:marTop w:val="0"/>
                          <w:marBottom w:val="0"/>
                          <w:divBdr>
                            <w:top w:val="none" w:sz="0" w:space="0" w:color="auto"/>
                            <w:left w:val="none" w:sz="0" w:space="0" w:color="auto"/>
                            <w:bottom w:val="none" w:sz="0" w:space="0" w:color="auto"/>
                            <w:right w:val="none" w:sz="0" w:space="0" w:color="auto"/>
                          </w:divBdr>
                        </w:div>
                        <w:div w:id="1746298303">
                          <w:marLeft w:val="0"/>
                          <w:marRight w:val="0"/>
                          <w:marTop w:val="0"/>
                          <w:marBottom w:val="0"/>
                          <w:divBdr>
                            <w:top w:val="none" w:sz="0" w:space="0" w:color="auto"/>
                            <w:left w:val="none" w:sz="0" w:space="0" w:color="auto"/>
                            <w:bottom w:val="none" w:sz="0" w:space="0" w:color="auto"/>
                            <w:right w:val="none" w:sz="0" w:space="0" w:color="auto"/>
                          </w:divBdr>
                        </w:div>
                        <w:div w:id="2100712509">
                          <w:marLeft w:val="0"/>
                          <w:marRight w:val="0"/>
                          <w:marTop w:val="0"/>
                          <w:marBottom w:val="0"/>
                          <w:divBdr>
                            <w:top w:val="none" w:sz="0" w:space="0" w:color="auto"/>
                            <w:left w:val="none" w:sz="0" w:space="0" w:color="auto"/>
                            <w:bottom w:val="none" w:sz="0" w:space="0" w:color="auto"/>
                            <w:right w:val="none" w:sz="0" w:space="0" w:color="auto"/>
                          </w:divBdr>
                        </w:div>
                        <w:div w:id="1072239798">
                          <w:marLeft w:val="0"/>
                          <w:marRight w:val="0"/>
                          <w:marTop w:val="0"/>
                          <w:marBottom w:val="0"/>
                          <w:divBdr>
                            <w:top w:val="none" w:sz="0" w:space="0" w:color="auto"/>
                            <w:left w:val="none" w:sz="0" w:space="0" w:color="auto"/>
                            <w:bottom w:val="none" w:sz="0" w:space="0" w:color="auto"/>
                            <w:right w:val="none" w:sz="0" w:space="0" w:color="auto"/>
                          </w:divBdr>
                        </w:div>
                        <w:div w:id="526140320">
                          <w:marLeft w:val="0"/>
                          <w:marRight w:val="0"/>
                          <w:marTop w:val="0"/>
                          <w:marBottom w:val="0"/>
                          <w:divBdr>
                            <w:top w:val="none" w:sz="0" w:space="0" w:color="auto"/>
                            <w:left w:val="none" w:sz="0" w:space="0" w:color="auto"/>
                            <w:bottom w:val="none" w:sz="0" w:space="0" w:color="auto"/>
                            <w:right w:val="none" w:sz="0" w:space="0" w:color="auto"/>
                          </w:divBdr>
                        </w:div>
                        <w:div w:id="2073043790">
                          <w:marLeft w:val="0"/>
                          <w:marRight w:val="0"/>
                          <w:marTop w:val="0"/>
                          <w:marBottom w:val="0"/>
                          <w:divBdr>
                            <w:top w:val="none" w:sz="0" w:space="0" w:color="auto"/>
                            <w:left w:val="none" w:sz="0" w:space="0" w:color="auto"/>
                            <w:bottom w:val="none" w:sz="0" w:space="0" w:color="auto"/>
                            <w:right w:val="none" w:sz="0" w:space="0" w:color="auto"/>
                          </w:divBdr>
                        </w:div>
                        <w:div w:id="82261975">
                          <w:marLeft w:val="0"/>
                          <w:marRight w:val="0"/>
                          <w:marTop w:val="0"/>
                          <w:marBottom w:val="0"/>
                          <w:divBdr>
                            <w:top w:val="none" w:sz="0" w:space="0" w:color="auto"/>
                            <w:left w:val="none" w:sz="0" w:space="0" w:color="auto"/>
                            <w:bottom w:val="none" w:sz="0" w:space="0" w:color="auto"/>
                            <w:right w:val="none" w:sz="0" w:space="0" w:color="auto"/>
                          </w:divBdr>
                        </w:div>
                        <w:div w:id="1042746597">
                          <w:marLeft w:val="0"/>
                          <w:marRight w:val="0"/>
                          <w:marTop w:val="0"/>
                          <w:marBottom w:val="0"/>
                          <w:divBdr>
                            <w:top w:val="none" w:sz="0" w:space="0" w:color="auto"/>
                            <w:left w:val="none" w:sz="0" w:space="0" w:color="auto"/>
                            <w:bottom w:val="none" w:sz="0" w:space="0" w:color="auto"/>
                            <w:right w:val="none" w:sz="0" w:space="0" w:color="auto"/>
                          </w:divBdr>
                        </w:div>
                        <w:div w:id="1135029435">
                          <w:marLeft w:val="0"/>
                          <w:marRight w:val="0"/>
                          <w:marTop w:val="0"/>
                          <w:marBottom w:val="0"/>
                          <w:divBdr>
                            <w:top w:val="none" w:sz="0" w:space="0" w:color="auto"/>
                            <w:left w:val="none" w:sz="0" w:space="0" w:color="auto"/>
                            <w:bottom w:val="none" w:sz="0" w:space="0" w:color="auto"/>
                            <w:right w:val="none" w:sz="0" w:space="0" w:color="auto"/>
                          </w:divBdr>
                        </w:div>
                        <w:div w:id="368722738">
                          <w:marLeft w:val="0"/>
                          <w:marRight w:val="0"/>
                          <w:marTop w:val="0"/>
                          <w:marBottom w:val="0"/>
                          <w:divBdr>
                            <w:top w:val="none" w:sz="0" w:space="0" w:color="auto"/>
                            <w:left w:val="none" w:sz="0" w:space="0" w:color="auto"/>
                            <w:bottom w:val="none" w:sz="0" w:space="0" w:color="auto"/>
                            <w:right w:val="none" w:sz="0" w:space="0" w:color="auto"/>
                          </w:divBdr>
                        </w:div>
                        <w:div w:id="1602030478">
                          <w:marLeft w:val="0"/>
                          <w:marRight w:val="0"/>
                          <w:marTop w:val="0"/>
                          <w:marBottom w:val="0"/>
                          <w:divBdr>
                            <w:top w:val="none" w:sz="0" w:space="0" w:color="auto"/>
                            <w:left w:val="none" w:sz="0" w:space="0" w:color="auto"/>
                            <w:bottom w:val="none" w:sz="0" w:space="0" w:color="auto"/>
                            <w:right w:val="none" w:sz="0" w:space="0" w:color="auto"/>
                          </w:divBdr>
                        </w:div>
                        <w:div w:id="1683774711">
                          <w:marLeft w:val="0"/>
                          <w:marRight w:val="0"/>
                          <w:marTop w:val="0"/>
                          <w:marBottom w:val="0"/>
                          <w:divBdr>
                            <w:top w:val="none" w:sz="0" w:space="0" w:color="auto"/>
                            <w:left w:val="none" w:sz="0" w:space="0" w:color="auto"/>
                            <w:bottom w:val="none" w:sz="0" w:space="0" w:color="auto"/>
                            <w:right w:val="none" w:sz="0" w:space="0" w:color="auto"/>
                          </w:divBdr>
                        </w:div>
                        <w:div w:id="632828707">
                          <w:marLeft w:val="0"/>
                          <w:marRight w:val="0"/>
                          <w:marTop w:val="0"/>
                          <w:marBottom w:val="0"/>
                          <w:divBdr>
                            <w:top w:val="none" w:sz="0" w:space="0" w:color="auto"/>
                            <w:left w:val="none" w:sz="0" w:space="0" w:color="auto"/>
                            <w:bottom w:val="none" w:sz="0" w:space="0" w:color="auto"/>
                            <w:right w:val="none" w:sz="0" w:space="0" w:color="auto"/>
                          </w:divBdr>
                        </w:div>
                        <w:div w:id="1455097978">
                          <w:marLeft w:val="0"/>
                          <w:marRight w:val="0"/>
                          <w:marTop w:val="0"/>
                          <w:marBottom w:val="0"/>
                          <w:divBdr>
                            <w:top w:val="none" w:sz="0" w:space="0" w:color="auto"/>
                            <w:left w:val="none" w:sz="0" w:space="0" w:color="auto"/>
                            <w:bottom w:val="none" w:sz="0" w:space="0" w:color="auto"/>
                            <w:right w:val="none" w:sz="0" w:space="0" w:color="auto"/>
                          </w:divBdr>
                        </w:div>
                        <w:div w:id="671221026">
                          <w:marLeft w:val="0"/>
                          <w:marRight w:val="0"/>
                          <w:marTop w:val="0"/>
                          <w:marBottom w:val="0"/>
                          <w:divBdr>
                            <w:top w:val="none" w:sz="0" w:space="0" w:color="auto"/>
                            <w:left w:val="none" w:sz="0" w:space="0" w:color="auto"/>
                            <w:bottom w:val="none" w:sz="0" w:space="0" w:color="auto"/>
                            <w:right w:val="none" w:sz="0" w:space="0" w:color="auto"/>
                          </w:divBdr>
                        </w:div>
                        <w:div w:id="1634208862">
                          <w:marLeft w:val="0"/>
                          <w:marRight w:val="0"/>
                          <w:marTop w:val="0"/>
                          <w:marBottom w:val="0"/>
                          <w:divBdr>
                            <w:top w:val="none" w:sz="0" w:space="0" w:color="auto"/>
                            <w:left w:val="none" w:sz="0" w:space="0" w:color="auto"/>
                            <w:bottom w:val="none" w:sz="0" w:space="0" w:color="auto"/>
                            <w:right w:val="none" w:sz="0" w:space="0" w:color="auto"/>
                          </w:divBdr>
                        </w:div>
                        <w:div w:id="1841890503">
                          <w:marLeft w:val="0"/>
                          <w:marRight w:val="0"/>
                          <w:marTop w:val="0"/>
                          <w:marBottom w:val="0"/>
                          <w:divBdr>
                            <w:top w:val="none" w:sz="0" w:space="0" w:color="auto"/>
                            <w:left w:val="none" w:sz="0" w:space="0" w:color="auto"/>
                            <w:bottom w:val="none" w:sz="0" w:space="0" w:color="auto"/>
                            <w:right w:val="none" w:sz="0" w:space="0" w:color="auto"/>
                          </w:divBdr>
                        </w:div>
                        <w:div w:id="1202547206">
                          <w:marLeft w:val="0"/>
                          <w:marRight w:val="0"/>
                          <w:marTop w:val="0"/>
                          <w:marBottom w:val="0"/>
                          <w:divBdr>
                            <w:top w:val="none" w:sz="0" w:space="0" w:color="auto"/>
                            <w:left w:val="none" w:sz="0" w:space="0" w:color="auto"/>
                            <w:bottom w:val="none" w:sz="0" w:space="0" w:color="auto"/>
                            <w:right w:val="none" w:sz="0" w:space="0" w:color="auto"/>
                          </w:divBdr>
                        </w:div>
                        <w:div w:id="110630841">
                          <w:marLeft w:val="0"/>
                          <w:marRight w:val="0"/>
                          <w:marTop w:val="0"/>
                          <w:marBottom w:val="0"/>
                          <w:divBdr>
                            <w:top w:val="none" w:sz="0" w:space="0" w:color="auto"/>
                            <w:left w:val="none" w:sz="0" w:space="0" w:color="auto"/>
                            <w:bottom w:val="none" w:sz="0" w:space="0" w:color="auto"/>
                            <w:right w:val="none" w:sz="0" w:space="0" w:color="auto"/>
                          </w:divBdr>
                        </w:div>
                        <w:div w:id="757794697">
                          <w:marLeft w:val="0"/>
                          <w:marRight w:val="0"/>
                          <w:marTop w:val="0"/>
                          <w:marBottom w:val="0"/>
                          <w:divBdr>
                            <w:top w:val="none" w:sz="0" w:space="0" w:color="auto"/>
                            <w:left w:val="none" w:sz="0" w:space="0" w:color="auto"/>
                            <w:bottom w:val="none" w:sz="0" w:space="0" w:color="auto"/>
                            <w:right w:val="none" w:sz="0" w:space="0" w:color="auto"/>
                          </w:divBdr>
                        </w:div>
                        <w:div w:id="766659207">
                          <w:marLeft w:val="0"/>
                          <w:marRight w:val="0"/>
                          <w:marTop w:val="0"/>
                          <w:marBottom w:val="0"/>
                          <w:divBdr>
                            <w:top w:val="none" w:sz="0" w:space="0" w:color="auto"/>
                            <w:left w:val="none" w:sz="0" w:space="0" w:color="auto"/>
                            <w:bottom w:val="none" w:sz="0" w:space="0" w:color="auto"/>
                            <w:right w:val="none" w:sz="0" w:space="0" w:color="auto"/>
                          </w:divBdr>
                        </w:div>
                        <w:div w:id="1078480405">
                          <w:marLeft w:val="0"/>
                          <w:marRight w:val="0"/>
                          <w:marTop w:val="0"/>
                          <w:marBottom w:val="0"/>
                          <w:divBdr>
                            <w:top w:val="none" w:sz="0" w:space="0" w:color="auto"/>
                            <w:left w:val="none" w:sz="0" w:space="0" w:color="auto"/>
                            <w:bottom w:val="none" w:sz="0" w:space="0" w:color="auto"/>
                            <w:right w:val="none" w:sz="0" w:space="0" w:color="auto"/>
                          </w:divBdr>
                        </w:div>
                        <w:div w:id="436944247">
                          <w:marLeft w:val="0"/>
                          <w:marRight w:val="0"/>
                          <w:marTop w:val="0"/>
                          <w:marBottom w:val="0"/>
                          <w:divBdr>
                            <w:top w:val="none" w:sz="0" w:space="0" w:color="auto"/>
                            <w:left w:val="none" w:sz="0" w:space="0" w:color="auto"/>
                            <w:bottom w:val="none" w:sz="0" w:space="0" w:color="auto"/>
                            <w:right w:val="none" w:sz="0" w:space="0" w:color="auto"/>
                          </w:divBdr>
                        </w:div>
                        <w:div w:id="303245179">
                          <w:marLeft w:val="0"/>
                          <w:marRight w:val="0"/>
                          <w:marTop w:val="0"/>
                          <w:marBottom w:val="0"/>
                          <w:divBdr>
                            <w:top w:val="none" w:sz="0" w:space="0" w:color="auto"/>
                            <w:left w:val="none" w:sz="0" w:space="0" w:color="auto"/>
                            <w:bottom w:val="none" w:sz="0" w:space="0" w:color="auto"/>
                            <w:right w:val="none" w:sz="0" w:space="0" w:color="auto"/>
                          </w:divBdr>
                        </w:div>
                        <w:div w:id="695429491">
                          <w:marLeft w:val="0"/>
                          <w:marRight w:val="0"/>
                          <w:marTop w:val="0"/>
                          <w:marBottom w:val="0"/>
                          <w:divBdr>
                            <w:top w:val="none" w:sz="0" w:space="0" w:color="auto"/>
                            <w:left w:val="none" w:sz="0" w:space="0" w:color="auto"/>
                            <w:bottom w:val="none" w:sz="0" w:space="0" w:color="auto"/>
                            <w:right w:val="none" w:sz="0" w:space="0" w:color="auto"/>
                          </w:divBdr>
                        </w:div>
                        <w:div w:id="65686446">
                          <w:marLeft w:val="0"/>
                          <w:marRight w:val="0"/>
                          <w:marTop w:val="0"/>
                          <w:marBottom w:val="0"/>
                          <w:divBdr>
                            <w:top w:val="none" w:sz="0" w:space="0" w:color="auto"/>
                            <w:left w:val="none" w:sz="0" w:space="0" w:color="auto"/>
                            <w:bottom w:val="none" w:sz="0" w:space="0" w:color="auto"/>
                            <w:right w:val="none" w:sz="0" w:space="0" w:color="auto"/>
                          </w:divBdr>
                        </w:div>
                        <w:div w:id="2099937096">
                          <w:marLeft w:val="0"/>
                          <w:marRight w:val="0"/>
                          <w:marTop w:val="0"/>
                          <w:marBottom w:val="0"/>
                          <w:divBdr>
                            <w:top w:val="none" w:sz="0" w:space="0" w:color="auto"/>
                            <w:left w:val="none" w:sz="0" w:space="0" w:color="auto"/>
                            <w:bottom w:val="none" w:sz="0" w:space="0" w:color="auto"/>
                            <w:right w:val="none" w:sz="0" w:space="0" w:color="auto"/>
                          </w:divBdr>
                        </w:div>
                        <w:div w:id="573707416">
                          <w:marLeft w:val="0"/>
                          <w:marRight w:val="0"/>
                          <w:marTop w:val="0"/>
                          <w:marBottom w:val="0"/>
                          <w:divBdr>
                            <w:top w:val="none" w:sz="0" w:space="0" w:color="auto"/>
                            <w:left w:val="none" w:sz="0" w:space="0" w:color="auto"/>
                            <w:bottom w:val="none" w:sz="0" w:space="0" w:color="auto"/>
                            <w:right w:val="none" w:sz="0" w:space="0" w:color="auto"/>
                          </w:divBdr>
                        </w:div>
                        <w:div w:id="361829094">
                          <w:marLeft w:val="0"/>
                          <w:marRight w:val="0"/>
                          <w:marTop w:val="0"/>
                          <w:marBottom w:val="0"/>
                          <w:divBdr>
                            <w:top w:val="none" w:sz="0" w:space="0" w:color="auto"/>
                            <w:left w:val="none" w:sz="0" w:space="0" w:color="auto"/>
                            <w:bottom w:val="none" w:sz="0" w:space="0" w:color="auto"/>
                            <w:right w:val="none" w:sz="0" w:space="0" w:color="auto"/>
                          </w:divBdr>
                        </w:div>
                        <w:div w:id="46419220">
                          <w:marLeft w:val="0"/>
                          <w:marRight w:val="0"/>
                          <w:marTop w:val="0"/>
                          <w:marBottom w:val="0"/>
                          <w:divBdr>
                            <w:top w:val="none" w:sz="0" w:space="0" w:color="auto"/>
                            <w:left w:val="none" w:sz="0" w:space="0" w:color="auto"/>
                            <w:bottom w:val="none" w:sz="0" w:space="0" w:color="auto"/>
                            <w:right w:val="none" w:sz="0" w:space="0" w:color="auto"/>
                          </w:divBdr>
                        </w:div>
                        <w:div w:id="536432346">
                          <w:marLeft w:val="0"/>
                          <w:marRight w:val="0"/>
                          <w:marTop w:val="0"/>
                          <w:marBottom w:val="0"/>
                          <w:divBdr>
                            <w:top w:val="none" w:sz="0" w:space="0" w:color="auto"/>
                            <w:left w:val="none" w:sz="0" w:space="0" w:color="auto"/>
                            <w:bottom w:val="none" w:sz="0" w:space="0" w:color="auto"/>
                            <w:right w:val="none" w:sz="0" w:space="0" w:color="auto"/>
                          </w:divBdr>
                        </w:div>
                        <w:div w:id="568928445">
                          <w:marLeft w:val="0"/>
                          <w:marRight w:val="0"/>
                          <w:marTop w:val="0"/>
                          <w:marBottom w:val="0"/>
                          <w:divBdr>
                            <w:top w:val="none" w:sz="0" w:space="0" w:color="auto"/>
                            <w:left w:val="none" w:sz="0" w:space="0" w:color="auto"/>
                            <w:bottom w:val="none" w:sz="0" w:space="0" w:color="auto"/>
                            <w:right w:val="none" w:sz="0" w:space="0" w:color="auto"/>
                          </w:divBdr>
                        </w:div>
                        <w:div w:id="2108693017">
                          <w:marLeft w:val="0"/>
                          <w:marRight w:val="0"/>
                          <w:marTop w:val="0"/>
                          <w:marBottom w:val="0"/>
                          <w:divBdr>
                            <w:top w:val="none" w:sz="0" w:space="0" w:color="auto"/>
                            <w:left w:val="none" w:sz="0" w:space="0" w:color="auto"/>
                            <w:bottom w:val="none" w:sz="0" w:space="0" w:color="auto"/>
                            <w:right w:val="none" w:sz="0" w:space="0" w:color="auto"/>
                          </w:divBdr>
                        </w:div>
                        <w:div w:id="9207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601793">
      <w:bodyDiv w:val="1"/>
      <w:marLeft w:val="0"/>
      <w:marRight w:val="0"/>
      <w:marTop w:val="0"/>
      <w:marBottom w:val="0"/>
      <w:divBdr>
        <w:top w:val="none" w:sz="0" w:space="0" w:color="auto"/>
        <w:left w:val="none" w:sz="0" w:space="0" w:color="auto"/>
        <w:bottom w:val="none" w:sz="0" w:space="0" w:color="auto"/>
        <w:right w:val="none" w:sz="0" w:space="0" w:color="auto"/>
      </w:divBdr>
    </w:div>
    <w:div w:id="256907485">
      <w:bodyDiv w:val="1"/>
      <w:marLeft w:val="0"/>
      <w:marRight w:val="0"/>
      <w:marTop w:val="0"/>
      <w:marBottom w:val="0"/>
      <w:divBdr>
        <w:top w:val="none" w:sz="0" w:space="0" w:color="auto"/>
        <w:left w:val="none" w:sz="0" w:space="0" w:color="auto"/>
        <w:bottom w:val="none" w:sz="0" w:space="0" w:color="auto"/>
        <w:right w:val="none" w:sz="0" w:space="0" w:color="auto"/>
      </w:divBdr>
      <w:divsChild>
        <w:div w:id="2018342629">
          <w:marLeft w:val="0"/>
          <w:marRight w:val="0"/>
          <w:marTop w:val="0"/>
          <w:marBottom w:val="0"/>
          <w:divBdr>
            <w:top w:val="none" w:sz="0" w:space="0" w:color="auto"/>
            <w:left w:val="none" w:sz="0" w:space="0" w:color="auto"/>
            <w:bottom w:val="none" w:sz="0" w:space="0" w:color="auto"/>
            <w:right w:val="none" w:sz="0" w:space="0" w:color="auto"/>
          </w:divBdr>
          <w:divsChild>
            <w:div w:id="706760199">
              <w:marLeft w:val="0"/>
              <w:marRight w:val="0"/>
              <w:marTop w:val="0"/>
              <w:marBottom w:val="0"/>
              <w:divBdr>
                <w:top w:val="none" w:sz="0" w:space="0" w:color="auto"/>
                <w:left w:val="none" w:sz="0" w:space="0" w:color="auto"/>
                <w:bottom w:val="none" w:sz="0" w:space="0" w:color="auto"/>
                <w:right w:val="none" w:sz="0" w:space="0" w:color="auto"/>
              </w:divBdr>
              <w:divsChild>
                <w:div w:id="388917906">
                  <w:marLeft w:val="0"/>
                  <w:marRight w:val="0"/>
                  <w:marTop w:val="0"/>
                  <w:marBottom w:val="0"/>
                  <w:divBdr>
                    <w:top w:val="none" w:sz="0" w:space="0" w:color="auto"/>
                    <w:left w:val="none" w:sz="0" w:space="0" w:color="auto"/>
                    <w:bottom w:val="none" w:sz="0" w:space="0" w:color="auto"/>
                    <w:right w:val="none" w:sz="0" w:space="0" w:color="auto"/>
                  </w:divBdr>
                  <w:divsChild>
                    <w:div w:id="1167985155">
                      <w:marLeft w:val="0"/>
                      <w:marRight w:val="0"/>
                      <w:marTop w:val="0"/>
                      <w:marBottom w:val="0"/>
                      <w:divBdr>
                        <w:top w:val="none" w:sz="0" w:space="0" w:color="auto"/>
                        <w:left w:val="none" w:sz="0" w:space="0" w:color="auto"/>
                        <w:bottom w:val="none" w:sz="0" w:space="0" w:color="auto"/>
                        <w:right w:val="none" w:sz="0" w:space="0" w:color="auto"/>
                      </w:divBdr>
                      <w:divsChild>
                        <w:div w:id="1451705501">
                          <w:marLeft w:val="0"/>
                          <w:marRight w:val="0"/>
                          <w:marTop w:val="0"/>
                          <w:marBottom w:val="0"/>
                          <w:divBdr>
                            <w:top w:val="none" w:sz="0" w:space="0" w:color="auto"/>
                            <w:left w:val="none" w:sz="0" w:space="0" w:color="auto"/>
                            <w:bottom w:val="none" w:sz="0" w:space="0" w:color="auto"/>
                            <w:right w:val="none" w:sz="0" w:space="0" w:color="auto"/>
                          </w:divBdr>
                          <w:divsChild>
                            <w:div w:id="253129465">
                              <w:marLeft w:val="0"/>
                              <w:marRight w:val="0"/>
                              <w:marTop w:val="0"/>
                              <w:marBottom w:val="0"/>
                              <w:divBdr>
                                <w:top w:val="none" w:sz="0" w:space="0" w:color="auto"/>
                                <w:left w:val="none" w:sz="0" w:space="0" w:color="auto"/>
                                <w:bottom w:val="none" w:sz="0" w:space="0" w:color="auto"/>
                                <w:right w:val="none" w:sz="0" w:space="0" w:color="auto"/>
                              </w:divBdr>
                              <w:divsChild>
                                <w:div w:id="7818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158986">
                  <w:marLeft w:val="0"/>
                  <w:marRight w:val="0"/>
                  <w:marTop w:val="0"/>
                  <w:marBottom w:val="0"/>
                  <w:divBdr>
                    <w:top w:val="none" w:sz="0" w:space="0" w:color="auto"/>
                    <w:left w:val="none" w:sz="0" w:space="0" w:color="auto"/>
                    <w:bottom w:val="none" w:sz="0" w:space="0" w:color="auto"/>
                    <w:right w:val="none" w:sz="0" w:space="0" w:color="auto"/>
                  </w:divBdr>
                  <w:divsChild>
                    <w:div w:id="204243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076417">
          <w:marLeft w:val="0"/>
          <w:marRight w:val="0"/>
          <w:marTop w:val="0"/>
          <w:marBottom w:val="0"/>
          <w:divBdr>
            <w:top w:val="single" w:sz="6" w:space="11" w:color="DDDDDD"/>
            <w:left w:val="none" w:sz="0" w:space="0" w:color="auto"/>
            <w:bottom w:val="none" w:sz="0" w:space="0" w:color="auto"/>
            <w:right w:val="none" w:sz="0" w:space="0" w:color="auto"/>
          </w:divBdr>
          <w:divsChild>
            <w:div w:id="1894151764">
              <w:marLeft w:val="0"/>
              <w:marRight w:val="0"/>
              <w:marTop w:val="0"/>
              <w:marBottom w:val="0"/>
              <w:divBdr>
                <w:top w:val="none" w:sz="0" w:space="0" w:color="auto"/>
                <w:left w:val="none" w:sz="0" w:space="0" w:color="auto"/>
                <w:bottom w:val="none" w:sz="0" w:space="0" w:color="auto"/>
                <w:right w:val="none" w:sz="0" w:space="0" w:color="auto"/>
              </w:divBdr>
              <w:divsChild>
                <w:div w:id="1841308958">
                  <w:marLeft w:val="-120"/>
                  <w:marRight w:val="0"/>
                  <w:marTop w:val="0"/>
                  <w:marBottom w:val="0"/>
                  <w:divBdr>
                    <w:top w:val="none" w:sz="0" w:space="0" w:color="auto"/>
                    <w:left w:val="none" w:sz="0" w:space="0" w:color="auto"/>
                    <w:bottom w:val="none" w:sz="0" w:space="0" w:color="auto"/>
                    <w:right w:val="none" w:sz="0" w:space="0" w:color="auto"/>
                  </w:divBdr>
                  <w:divsChild>
                    <w:div w:id="2024159945">
                      <w:marLeft w:val="0"/>
                      <w:marRight w:val="0"/>
                      <w:marTop w:val="0"/>
                      <w:marBottom w:val="0"/>
                      <w:divBdr>
                        <w:top w:val="none" w:sz="0" w:space="0" w:color="auto"/>
                        <w:left w:val="none" w:sz="0" w:space="0" w:color="auto"/>
                        <w:bottom w:val="none" w:sz="0" w:space="0" w:color="auto"/>
                        <w:right w:val="none" w:sz="0" w:space="0" w:color="auto"/>
                      </w:divBdr>
                      <w:divsChild>
                        <w:div w:id="191699082">
                          <w:marLeft w:val="0"/>
                          <w:marRight w:val="0"/>
                          <w:marTop w:val="0"/>
                          <w:marBottom w:val="0"/>
                          <w:divBdr>
                            <w:top w:val="none" w:sz="0" w:space="0" w:color="auto"/>
                            <w:left w:val="none" w:sz="0" w:space="0" w:color="auto"/>
                            <w:bottom w:val="none" w:sz="0" w:space="0" w:color="auto"/>
                            <w:right w:val="none" w:sz="0" w:space="0" w:color="auto"/>
                          </w:divBdr>
                          <w:divsChild>
                            <w:div w:id="155623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32543">
                      <w:marLeft w:val="0"/>
                      <w:marRight w:val="0"/>
                      <w:marTop w:val="0"/>
                      <w:marBottom w:val="0"/>
                      <w:divBdr>
                        <w:top w:val="none" w:sz="0" w:space="0" w:color="auto"/>
                        <w:left w:val="none" w:sz="0" w:space="0" w:color="auto"/>
                        <w:bottom w:val="none" w:sz="0" w:space="0" w:color="auto"/>
                        <w:right w:val="none" w:sz="0" w:space="0" w:color="auto"/>
                      </w:divBdr>
                      <w:divsChild>
                        <w:div w:id="1649362091">
                          <w:marLeft w:val="0"/>
                          <w:marRight w:val="0"/>
                          <w:marTop w:val="0"/>
                          <w:marBottom w:val="0"/>
                          <w:divBdr>
                            <w:top w:val="none" w:sz="0" w:space="0" w:color="auto"/>
                            <w:left w:val="none" w:sz="0" w:space="0" w:color="auto"/>
                            <w:bottom w:val="none" w:sz="0" w:space="0" w:color="auto"/>
                            <w:right w:val="none" w:sz="0" w:space="0" w:color="auto"/>
                          </w:divBdr>
                          <w:divsChild>
                            <w:div w:id="9632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952351">
      <w:bodyDiv w:val="1"/>
      <w:marLeft w:val="0"/>
      <w:marRight w:val="0"/>
      <w:marTop w:val="0"/>
      <w:marBottom w:val="0"/>
      <w:divBdr>
        <w:top w:val="none" w:sz="0" w:space="0" w:color="auto"/>
        <w:left w:val="none" w:sz="0" w:space="0" w:color="auto"/>
        <w:bottom w:val="none" w:sz="0" w:space="0" w:color="auto"/>
        <w:right w:val="none" w:sz="0" w:space="0" w:color="auto"/>
      </w:divBdr>
    </w:div>
    <w:div w:id="258953842">
      <w:bodyDiv w:val="1"/>
      <w:marLeft w:val="0"/>
      <w:marRight w:val="0"/>
      <w:marTop w:val="0"/>
      <w:marBottom w:val="0"/>
      <w:divBdr>
        <w:top w:val="none" w:sz="0" w:space="0" w:color="auto"/>
        <w:left w:val="none" w:sz="0" w:space="0" w:color="auto"/>
        <w:bottom w:val="none" w:sz="0" w:space="0" w:color="auto"/>
        <w:right w:val="none" w:sz="0" w:space="0" w:color="auto"/>
      </w:divBdr>
    </w:div>
    <w:div w:id="259025444">
      <w:bodyDiv w:val="1"/>
      <w:marLeft w:val="0"/>
      <w:marRight w:val="0"/>
      <w:marTop w:val="0"/>
      <w:marBottom w:val="0"/>
      <w:divBdr>
        <w:top w:val="none" w:sz="0" w:space="0" w:color="auto"/>
        <w:left w:val="none" w:sz="0" w:space="0" w:color="auto"/>
        <w:bottom w:val="none" w:sz="0" w:space="0" w:color="auto"/>
        <w:right w:val="none" w:sz="0" w:space="0" w:color="auto"/>
      </w:divBdr>
    </w:div>
    <w:div w:id="259529624">
      <w:bodyDiv w:val="1"/>
      <w:marLeft w:val="0"/>
      <w:marRight w:val="0"/>
      <w:marTop w:val="0"/>
      <w:marBottom w:val="0"/>
      <w:divBdr>
        <w:top w:val="none" w:sz="0" w:space="0" w:color="auto"/>
        <w:left w:val="none" w:sz="0" w:space="0" w:color="auto"/>
        <w:bottom w:val="none" w:sz="0" w:space="0" w:color="auto"/>
        <w:right w:val="none" w:sz="0" w:space="0" w:color="auto"/>
      </w:divBdr>
      <w:divsChild>
        <w:div w:id="1937403989">
          <w:marLeft w:val="0"/>
          <w:marRight w:val="0"/>
          <w:marTop w:val="0"/>
          <w:marBottom w:val="0"/>
          <w:divBdr>
            <w:top w:val="none" w:sz="0" w:space="0" w:color="auto"/>
            <w:left w:val="none" w:sz="0" w:space="0" w:color="auto"/>
            <w:bottom w:val="none" w:sz="0" w:space="0" w:color="auto"/>
            <w:right w:val="none" w:sz="0" w:space="0" w:color="auto"/>
          </w:divBdr>
          <w:divsChild>
            <w:div w:id="165482954">
              <w:marLeft w:val="0"/>
              <w:marRight w:val="0"/>
              <w:marTop w:val="0"/>
              <w:marBottom w:val="0"/>
              <w:divBdr>
                <w:top w:val="none" w:sz="0" w:space="0" w:color="auto"/>
                <w:left w:val="none" w:sz="0" w:space="0" w:color="auto"/>
                <w:bottom w:val="none" w:sz="0" w:space="0" w:color="auto"/>
                <w:right w:val="none" w:sz="0" w:space="0" w:color="auto"/>
              </w:divBdr>
              <w:divsChild>
                <w:div w:id="93869696">
                  <w:marLeft w:val="0"/>
                  <w:marRight w:val="0"/>
                  <w:marTop w:val="0"/>
                  <w:marBottom w:val="0"/>
                  <w:divBdr>
                    <w:top w:val="none" w:sz="0" w:space="0" w:color="auto"/>
                    <w:left w:val="none" w:sz="0" w:space="0" w:color="auto"/>
                    <w:bottom w:val="none" w:sz="0" w:space="0" w:color="auto"/>
                    <w:right w:val="none" w:sz="0" w:space="0" w:color="auto"/>
                  </w:divBdr>
                  <w:divsChild>
                    <w:div w:id="48768304">
                      <w:marLeft w:val="0"/>
                      <w:marRight w:val="0"/>
                      <w:marTop w:val="0"/>
                      <w:marBottom w:val="0"/>
                      <w:divBdr>
                        <w:top w:val="none" w:sz="0" w:space="0" w:color="auto"/>
                        <w:left w:val="none" w:sz="0" w:space="0" w:color="auto"/>
                        <w:bottom w:val="none" w:sz="0" w:space="0" w:color="auto"/>
                        <w:right w:val="none" w:sz="0" w:space="0" w:color="auto"/>
                      </w:divBdr>
                    </w:div>
                    <w:div w:id="1055393787">
                      <w:marLeft w:val="0"/>
                      <w:marRight w:val="0"/>
                      <w:marTop w:val="0"/>
                      <w:marBottom w:val="0"/>
                      <w:divBdr>
                        <w:top w:val="none" w:sz="0" w:space="0" w:color="auto"/>
                        <w:left w:val="none" w:sz="0" w:space="0" w:color="auto"/>
                        <w:bottom w:val="none" w:sz="0" w:space="0" w:color="auto"/>
                        <w:right w:val="none" w:sz="0" w:space="0" w:color="auto"/>
                      </w:divBdr>
                    </w:div>
                    <w:div w:id="1116755711">
                      <w:marLeft w:val="0"/>
                      <w:marRight w:val="0"/>
                      <w:marTop w:val="0"/>
                      <w:marBottom w:val="0"/>
                      <w:divBdr>
                        <w:top w:val="none" w:sz="0" w:space="0" w:color="auto"/>
                        <w:left w:val="none" w:sz="0" w:space="0" w:color="auto"/>
                        <w:bottom w:val="none" w:sz="0" w:space="0" w:color="auto"/>
                        <w:right w:val="none" w:sz="0" w:space="0" w:color="auto"/>
                      </w:divBdr>
                    </w:div>
                    <w:div w:id="57873075">
                      <w:marLeft w:val="0"/>
                      <w:marRight w:val="0"/>
                      <w:marTop w:val="0"/>
                      <w:marBottom w:val="0"/>
                      <w:divBdr>
                        <w:top w:val="none" w:sz="0" w:space="0" w:color="auto"/>
                        <w:left w:val="none" w:sz="0" w:space="0" w:color="auto"/>
                        <w:bottom w:val="none" w:sz="0" w:space="0" w:color="auto"/>
                        <w:right w:val="none" w:sz="0" w:space="0" w:color="auto"/>
                      </w:divBdr>
                    </w:div>
                    <w:div w:id="1691029982">
                      <w:marLeft w:val="0"/>
                      <w:marRight w:val="0"/>
                      <w:marTop w:val="0"/>
                      <w:marBottom w:val="0"/>
                      <w:divBdr>
                        <w:top w:val="none" w:sz="0" w:space="0" w:color="auto"/>
                        <w:left w:val="none" w:sz="0" w:space="0" w:color="auto"/>
                        <w:bottom w:val="none" w:sz="0" w:space="0" w:color="auto"/>
                        <w:right w:val="none" w:sz="0" w:space="0" w:color="auto"/>
                      </w:divBdr>
                    </w:div>
                    <w:div w:id="29290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799668">
      <w:bodyDiv w:val="1"/>
      <w:marLeft w:val="0"/>
      <w:marRight w:val="0"/>
      <w:marTop w:val="0"/>
      <w:marBottom w:val="0"/>
      <w:divBdr>
        <w:top w:val="none" w:sz="0" w:space="0" w:color="auto"/>
        <w:left w:val="none" w:sz="0" w:space="0" w:color="auto"/>
        <w:bottom w:val="none" w:sz="0" w:space="0" w:color="auto"/>
        <w:right w:val="none" w:sz="0" w:space="0" w:color="auto"/>
      </w:divBdr>
      <w:divsChild>
        <w:div w:id="1472089410">
          <w:marLeft w:val="0"/>
          <w:marRight w:val="0"/>
          <w:marTop w:val="0"/>
          <w:marBottom w:val="0"/>
          <w:divBdr>
            <w:top w:val="none" w:sz="0" w:space="0" w:color="auto"/>
            <w:left w:val="none" w:sz="0" w:space="0" w:color="auto"/>
            <w:bottom w:val="none" w:sz="0" w:space="0" w:color="auto"/>
            <w:right w:val="none" w:sz="0" w:space="0" w:color="auto"/>
          </w:divBdr>
          <w:divsChild>
            <w:div w:id="308024894">
              <w:marLeft w:val="0"/>
              <w:marRight w:val="0"/>
              <w:marTop w:val="0"/>
              <w:marBottom w:val="0"/>
              <w:divBdr>
                <w:top w:val="none" w:sz="0" w:space="0" w:color="auto"/>
                <w:left w:val="none" w:sz="0" w:space="0" w:color="auto"/>
                <w:bottom w:val="none" w:sz="0" w:space="0" w:color="auto"/>
                <w:right w:val="none" w:sz="0" w:space="0" w:color="auto"/>
              </w:divBdr>
              <w:divsChild>
                <w:div w:id="240411542">
                  <w:marLeft w:val="0"/>
                  <w:marRight w:val="0"/>
                  <w:marTop w:val="0"/>
                  <w:marBottom w:val="0"/>
                  <w:divBdr>
                    <w:top w:val="none" w:sz="0" w:space="0" w:color="auto"/>
                    <w:left w:val="none" w:sz="0" w:space="0" w:color="auto"/>
                    <w:bottom w:val="none" w:sz="0" w:space="0" w:color="auto"/>
                    <w:right w:val="none" w:sz="0" w:space="0" w:color="auto"/>
                  </w:divBdr>
                  <w:divsChild>
                    <w:div w:id="1674529383">
                      <w:marLeft w:val="0"/>
                      <w:marRight w:val="0"/>
                      <w:marTop w:val="0"/>
                      <w:marBottom w:val="0"/>
                      <w:divBdr>
                        <w:top w:val="none" w:sz="0" w:space="0" w:color="auto"/>
                        <w:left w:val="none" w:sz="0" w:space="0" w:color="auto"/>
                        <w:bottom w:val="none" w:sz="0" w:space="0" w:color="auto"/>
                        <w:right w:val="none" w:sz="0" w:space="0" w:color="auto"/>
                      </w:divBdr>
                    </w:div>
                    <w:div w:id="1985156293">
                      <w:marLeft w:val="0"/>
                      <w:marRight w:val="0"/>
                      <w:marTop w:val="0"/>
                      <w:marBottom w:val="0"/>
                      <w:divBdr>
                        <w:top w:val="none" w:sz="0" w:space="0" w:color="auto"/>
                        <w:left w:val="none" w:sz="0" w:space="0" w:color="auto"/>
                        <w:bottom w:val="none" w:sz="0" w:space="0" w:color="auto"/>
                        <w:right w:val="none" w:sz="0" w:space="0" w:color="auto"/>
                      </w:divBdr>
                    </w:div>
                    <w:div w:id="1666547625">
                      <w:marLeft w:val="0"/>
                      <w:marRight w:val="0"/>
                      <w:marTop w:val="0"/>
                      <w:marBottom w:val="0"/>
                      <w:divBdr>
                        <w:top w:val="none" w:sz="0" w:space="0" w:color="auto"/>
                        <w:left w:val="none" w:sz="0" w:space="0" w:color="auto"/>
                        <w:bottom w:val="none" w:sz="0" w:space="0" w:color="auto"/>
                        <w:right w:val="none" w:sz="0" w:space="0" w:color="auto"/>
                      </w:divBdr>
                    </w:div>
                    <w:div w:id="790050791">
                      <w:marLeft w:val="0"/>
                      <w:marRight w:val="0"/>
                      <w:marTop w:val="0"/>
                      <w:marBottom w:val="0"/>
                      <w:divBdr>
                        <w:top w:val="none" w:sz="0" w:space="0" w:color="auto"/>
                        <w:left w:val="none" w:sz="0" w:space="0" w:color="auto"/>
                        <w:bottom w:val="none" w:sz="0" w:space="0" w:color="auto"/>
                        <w:right w:val="none" w:sz="0" w:space="0" w:color="auto"/>
                      </w:divBdr>
                    </w:div>
                    <w:div w:id="1018314299">
                      <w:marLeft w:val="0"/>
                      <w:marRight w:val="0"/>
                      <w:marTop w:val="0"/>
                      <w:marBottom w:val="0"/>
                      <w:divBdr>
                        <w:top w:val="none" w:sz="0" w:space="0" w:color="auto"/>
                        <w:left w:val="none" w:sz="0" w:space="0" w:color="auto"/>
                        <w:bottom w:val="none" w:sz="0" w:space="0" w:color="auto"/>
                        <w:right w:val="none" w:sz="0" w:space="0" w:color="auto"/>
                      </w:divBdr>
                    </w:div>
                    <w:div w:id="3627587">
                      <w:marLeft w:val="0"/>
                      <w:marRight w:val="0"/>
                      <w:marTop w:val="0"/>
                      <w:marBottom w:val="0"/>
                      <w:divBdr>
                        <w:top w:val="none" w:sz="0" w:space="0" w:color="auto"/>
                        <w:left w:val="none" w:sz="0" w:space="0" w:color="auto"/>
                        <w:bottom w:val="none" w:sz="0" w:space="0" w:color="auto"/>
                        <w:right w:val="none" w:sz="0" w:space="0" w:color="auto"/>
                      </w:divBdr>
                    </w:div>
                    <w:div w:id="1426074937">
                      <w:marLeft w:val="0"/>
                      <w:marRight w:val="0"/>
                      <w:marTop w:val="0"/>
                      <w:marBottom w:val="0"/>
                      <w:divBdr>
                        <w:top w:val="none" w:sz="0" w:space="0" w:color="auto"/>
                        <w:left w:val="none" w:sz="0" w:space="0" w:color="auto"/>
                        <w:bottom w:val="none" w:sz="0" w:space="0" w:color="auto"/>
                        <w:right w:val="none" w:sz="0" w:space="0" w:color="auto"/>
                      </w:divBdr>
                    </w:div>
                    <w:div w:id="1895505428">
                      <w:marLeft w:val="0"/>
                      <w:marRight w:val="0"/>
                      <w:marTop w:val="0"/>
                      <w:marBottom w:val="0"/>
                      <w:divBdr>
                        <w:top w:val="none" w:sz="0" w:space="0" w:color="auto"/>
                        <w:left w:val="none" w:sz="0" w:space="0" w:color="auto"/>
                        <w:bottom w:val="none" w:sz="0" w:space="0" w:color="auto"/>
                        <w:right w:val="none" w:sz="0" w:space="0" w:color="auto"/>
                      </w:divBdr>
                    </w:div>
                    <w:div w:id="1767190002">
                      <w:marLeft w:val="0"/>
                      <w:marRight w:val="0"/>
                      <w:marTop w:val="0"/>
                      <w:marBottom w:val="0"/>
                      <w:divBdr>
                        <w:top w:val="none" w:sz="0" w:space="0" w:color="auto"/>
                        <w:left w:val="none" w:sz="0" w:space="0" w:color="auto"/>
                        <w:bottom w:val="none" w:sz="0" w:space="0" w:color="auto"/>
                        <w:right w:val="none" w:sz="0" w:space="0" w:color="auto"/>
                      </w:divBdr>
                    </w:div>
                    <w:div w:id="56186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691510">
      <w:bodyDiv w:val="1"/>
      <w:marLeft w:val="0"/>
      <w:marRight w:val="0"/>
      <w:marTop w:val="0"/>
      <w:marBottom w:val="0"/>
      <w:divBdr>
        <w:top w:val="none" w:sz="0" w:space="0" w:color="auto"/>
        <w:left w:val="none" w:sz="0" w:space="0" w:color="auto"/>
        <w:bottom w:val="none" w:sz="0" w:space="0" w:color="auto"/>
        <w:right w:val="none" w:sz="0" w:space="0" w:color="auto"/>
      </w:divBdr>
    </w:div>
    <w:div w:id="261691756">
      <w:bodyDiv w:val="1"/>
      <w:marLeft w:val="0"/>
      <w:marRight w:val="0"/>
      <w:marTop w:val="0"/>
      <w:marBottom w:val="0"/>
      <w:divBdr>
        <w:top w:val="none" w:sz="0" w:space="0" w:color="auto"/>
        <w:left w:val="none" w:sz="0" w:space="0" w:color="auto"/>
        <w:bottom w:val="none" w:sz="0" w:space="0" w:color="auto"/>
        <w:right w:val="none" w:sz="0" w:space="0" w:color="auto"/>
      </w:divBdr>
    </w:div>
    <w:div w:id="261761014">
      <w:bodyDiv w:val="1"/>
      <w:marLeft w:val="0"/>
      <w:marRight w:val="0"/>
      <w:marTop w:val="0"/>
      <w:marBottom w:val="0"/>
      <w:divBdr>
        <w:top w:val="none" w:sz="0" w:space="0" w:color="auto"/>
        <w:left w:val="none" w:sz="0" w:space="0" w:color="auto"/>
        <w:bottom w:val="none" w:sz="0" w:space="0" w:color="auto"/>
        <w:right w:val="none" w:sz="0" w:space="0" w:color="auto"/>
      </w:divBdr>
    </w:div>
    <w:div w:id="262224456">
      <w:bodyDiv w:val="1"/>
      <w:marLeft w:val="0"/>
      <w:marRight w:val="0"/>
      <w:marTop w:val="0"/>
      <w:marBottom w:val="0"/>
      <w:divBdr>
        <w:top w:val="none" w:sz="0" w:space="0" w:color="auto"/>
        <w:left w:val="none" w:sz="0" w:space="0" w:color="auto"/>
        <w:bottom w:val="none" w:sz="0" w:space="0" w:color="auto"/>
        <w:right w:val="none" w:sz="0" w:space="0" w:color="auto"/>
      </w:divBdr>
      <w:divsChild>
        <w:div w:id="270354720">
          <w:marLeft w:val="0"/>
          <w:marRight w:val="0"/>
          <w:marTop w:val="0"/>
          <w:marBottom w:val="0"/>
          <w:divBdr>
            <w:top w:val="none" w:sz="0" w:space="0" w:color="auto"/>
            <w:left w:val="none" w:sz="0" w:space="0" w:color="auto"/>
            <w:bottom w:val="none" w:sz="0" w:space="0" w:color="auto"/>
            <w:right w:val="none" w:sz="0" w:space="0" w:color="auto"/>
          </w:divBdr>
          <w:divsChild>
            <w:div w:id="1083993259">
              <w:marLeft w:val="0"/>
              <w:marRight w:val="0"/>
              <w:marTop w:val="0"/>
              <w:marBottom w:val="0"/>
              <w:divBdr>
                <w:top w:val="none" w:sz="0" w:space="0" w:color="auto"/>
                <w:left w:val="none" w:sz="0" w:space="0" w:color="auto"/>
                <w:bottom w:val="none" w:sz="0" w:space="0" w:color="auto"/>
                <w:right w:val="none" w:sz="0" w:space="0" w:color="auto"/>
              </w:divBdr>
              <w:divsChild>
                <w:div w:id="660542554">
                  <w:marLeft w:val="0"/>
                  <w:marRight w:val="0"/>
                  <w:marTop w:val="0"/>
                  <w:marBottom w:val="0"/>
                  <w:divBdr>
                    <w:top w:val="none" w:sz="0" w:space="0" w:color="auto"/>
                    <w:left w:val="none" w:sz="0" w:space="0" w:color="auto"/>
                    <w:bottom w:val="none" w:sz="0" w:space="0" w:color="auto"/>
                    <w:right w:val="none" w:sz="0" w:space="0" w:color="auto"/>
                  </w:divBdr>
                  <w:divsChild>
                    <w:div w:id="1586376577">
                      <w:marLeft w:val="0"/>
                      <w:marRight w:val="0"/>
                      <w:marTop w:val="0"/>
                      <w:marBottom w:val="0"/>
                      <w:divBdr>
                        <w:top w:val="none" w:sz="0" w:space="0" w:color="auto"/>
                        <w:left w:val="none" w:sz="0" w:space="0" w:color="auto"/>
                        <w:bottom w:val="none" w:sz="0" w:space="0" w:color="auto"/>
                        <w:right w:val="none" w:sz="0" w:space="0" w:color="auto"/>
                      </w:divBdr>
                    </w:div>
                    <w:div w:id="2042784335">
                      <w:marLeft w:val="0"/>
                      <w:marRight w:val="0"/>
                      <w:marTop w:val="0"/>
                      <w:marBottom w:val="0"/>
                      <w:divBdr>
                        <w:top w:val="none" w:sz="0" w:space="0" w:color="auto"/>
                        <w:left w:val="none" w:sz="0" w:space="0" w:color="auto"/>
                        <w:bottom w:val="none" w:sz="0" w:space="0" w:color="auto"/>
                        <w:right w:val="none" w:sz="0" w:space="0" w:color="auto"/>
                      </w:divBdr>
                    </w:div>
                    <w:div w:id="2097243681">
                      <w:marLeft w:val="0"/>
                      <w:marRight w:val="0"/>
                      <w:marTop w:val="0"/>
                      <w:marBottom w:val="0"/>
                      <w:divBdr>
                        <w:top w:val="none" w:sz="0" w:space="0" w:color="auto"/>
                        <w:left w:val="none" w:sz="0" w:space="0" w:color="auto"/>
                        <w:bottom w:val="none" w:sz="0" w:space="0" w:color="auto"/>
                        <w:right w:val="none" w:sz="0" w:space="0" w:color="auto"/>
                      </w:divBdr>
                    </w:div>
                    <w:div w:id="964122686">
                      <w:marLeft w:val="0"/>
                      <w:marRight w:val="0"/>
                      <w:marTop w:val="0"/>
                      <w:marBottom w:val="0"/>
                      <w:divBdr>
                        <w:top w:val="none" w:sz="0" w:space="0" w:color="auto"/>
                        <w:left w:val="none" w:sz="0" w:space="0" w:color="auto"/>
                        <w:bottom w:val="none" w:sz="0" w:space="0" w:color="auto"/>
                        <w:right w:val="none" w:sz="0" w:space="0" w:color="auto"/>
                      </w:divBdr>
                    </w:div>
                    <w:div w:id="15972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763985">
      <w:bodyDiv w:val="1"/>
      <w:marLeft w:val="0"/>
      <w:marRight w:val="0"/>
      <w:marTop w:val="0"/>
      <w:marBottom w:val="0"/>
      <w:divBdr>
        <w:top w:val="none" w:sz="0" w:space="0" w:color="auto"/>
        <w:left w:val="none" w:sz="0" w:space="0" w:color="auto"/>
        <w:bottom w:val="none" w:sz="0" w:space="0" w:color="auto"/>
        <w:right w:val="none" w:sz="0" w:space="0" w:color="auto"/>
      </w:divBdr>
      <w:divsChild>
        <w:div w:id="1078333531">
          <w:marLeft w:val="0"/>
          <w:marRight w:val="0"/>
          <w:marTop w:val="0"/>
          <w:marBottom w:val="0"/>
          <w:divBdr>
            <w:top w:val="none" w:sz="0" w:space="0" w:color="auto"/>
            <w:left w:val="none" w:sz="0" w:space="0" w:color="auto"/>
            <w:bottom w:val="none" w:sz="0" w:space="0" w:color="auto"/>
            <w:right w:val="none" w:sz="0" w:space="0" w:color="auto"/>
          </w:divBdr>
        </w:div>
      </w:divsChild>
    </w:div>
    <w:div w:id="264116520">
      <w:bodyDiv w:val="1"/>
      <w:marLeft w:val="0"/>
      <w:marRight w:val="0"/>
      <w:marTop w:val="0"/>
      <w:marBottom w:val="0"/>
      <w:divBdr>
        <w:top w:val="none" w:sz="0" w:space="0" w:color="auto"/>
        <w:left w:val="none" w:sz="0" w:space="0" w:color="auto"/>
        <w:bottom w:val="none" w:sz="0" w:space="0" w:color="auto"/>
        <w:right w:val="none" w:sz="0" w:space="0" w:color="auto"/>
      </w:divBdr>
    </w:div>
    <w:div w:id="264465368">
      <w:bodyDiv w:val="1"/>
      <w:marLeft w:val="0"/>
      <w:marRight w:val="0"/>
      <w:marTop w:val="0"/>
      <w:marBottom w:val="0"/>
      <w:divBdr>
        <w:top w:val="none" w:sz="0" w:space="0" w:color="auto"/>
        <w:left w:val="none" w:sz="0" w:space="0" w:color="auto"/>
        <w:bottom w:val="none" w:sz="0" w:space="0" w:color="auto"/>
        <w:right w:val="none" w:sz="0" w:space="0" w:color="auto"/>
      </w:divBdr>
    </w:div>
    <w:div w:id="264922136">
      <w:bodyDiv w:val="1"/>
      <w:marLeft w:val="0"/>
      <w:marRight w:val="0"/>
      <w:marTop w:val="0"/>
      <w:marBottom w:val="0"/>
      <w:divBdr>
        <w:top w:val="none" w:sz="0" w:space="0" w:color="auto"/>
        <w:left w:val="none" w:sz="0" w:space="0" w:color="auto"/>
        <w:bottom w:val="none" w:sz="0" w:space="0" w:color="auto"/>
        <w:right w:val="none" w:sz="0" w:space="0" w:color="auto"/>
      </w:divBdr>
    </w:div>
    <w:div w:id="265115106">
      <w:bodyDiv w:val="1"/>
      <w:marLeft w:val="0"/>
      <w:marRight w:val="0"/>
      <w:marTop w:val="0"/>
      <w:marBottom w:val="0"/>
      <w:divBdr>
        <w:top w:val="none" w:sz="0" w:space="0" w:color="auto"/>
        <w:left w:val="none" w:sz="0" w:space="0" w:color="auto"/>
        <w:bottom w:val="none" w:sz="0" w:space="0" w:color="auto"/>
        <w:right w:val="none" w:sz="0" w:space="0" w:color="auto"/>
      </w:divBdr>
    </w:div>
    <w:div w:id="265357679">
      <w:bodyDiv w:val="1"/>
      <w:marLeft w:val="0"/>
      <w:marRight w:val="0"/>
      <w:marTop w:val="0"/>
      <w:marBottom w:val="0"/>
      <w:divBdr>
        <w:top w:val="none" w:sz="0" w:space="0" w:color="auto"/>
        <w:left w:val="none" w:sz="0" w:space="0" w:color="auto"/>
        <w:bottom w:val="none" w:sz="0" w:space="0" w:color="auto"/>
        <w:right w:val="none" w:sz="0" w:space="0" w:color="auto"/>
      </w:divBdr>
    </w:div>
    <w:div w:id="266279544">
      <w:bodyDiv w:val="1"/>
      <w:marLeft w:val="0"/>
      <w:marRight w:val="0"/>
      <w:marTop w:val="0"/>
      <w:marBottom w:val="0"/>
      <w:divBdr>
        <w:top w:val="none" w:sz="0" w:space="0" w:color="auto"/>
        <w:left w:val="none" w:sz="0" w:space="0" w:color="auto"/>
        <w:bottom w:val="none" w:sz="0" w:space="0" w:color="auto"/>
        <w:right w:val="none" w:sz="0" w:space="0" w:color="auto"/>
      </w:divBdr>
      <w:divsChild>
        <w:div w:id="1437559708">
          <w:marLeft w:val="0"/>
          <w:marRight w:val="0"/>
          <w:marTop w:val="0"/>
          <w:marBottom w:val="0"/>
          <w:divBdr>
            <w:top w:val="none" w:sz="0" w:space="0" w:color="auto"/>
            <w:left w:val="none" w:sz="0" w:space="0" w:color="auto"/>
            <w:bottom w:val="none" w:sz="0" w:space="0" w:color="auto"/>
            <w:right w:val="none" w:sz="0" w:space="0" w:color="auto"/>
          </w:divBdr>
          <w:divsChild>
            <w:div w:id="718013336">
              <w:marLeft w:val="0"/>
              <w:marRight w:val="0"/>
              <w:marTop w:val="0"/>
              <w:marBottom w:val="0"/>
              <w:divBdr>
                <w:top w:val="none" w:sz="0" w:space="0" w:color="auto"/>
                <w:left w:val="none" w:sz="0" w:space="0" w:color="auto"/>
                <w:bottom w:val="none" w:sz="0" w:space="0" w:color="auto"/>
                <w:right w:val="none" w:sz="0" w:space="0" w:color="auto"/>
              </w:divBdr>
              <w:divsChild>
                <w:div w:id="209613023">
                  <w:marLeft w:val="0"/>
                  <w:marRight w:val="0"/>
                  <w:marTop w:val="0"/>
                  <w:marBottom w:val="0"/>
                  <w:divBdr>
                    <w:top w:val="none" w:sz="0" w:space="0" w:color="auto"/>
                    <w:left w:val="none" w:sz="0" w:space="0" w:color="auto"/>
                    <w:bottom w:val="none" w:sz="0" w:space="0" w:color="auto"/>
                    <w:right w:val="none" w:sz="0" w:space="0" w:color="auto"/>
                  </w:divBdr>
                  <w:divsChild>
                    <w:div w:id="922421062">
                      <w:marLeft w:val="0"/>
                      <w:marRight w:val="0"/>
                      <w:marTop w:val="0"/>
                      <w:marBottom w:val="0"/>
                      <w:divBdr>
                        <w:top w:val="none" w:sz="0" w:space="0" w:color="auto"/>
                        <w:left w:val="none" w:sz="0" w:space="0" w:color="auto"/>
                        <w:bottom w:val="none" w:sz="0" w:space="0" w:color="auto"/>
                        <w:right w:val="none" w:sz="0" w:space="0" w:color="auto"/>
                      </w:divBdr>
                      <w:divsChild>
                        <w:div w:id="1907639546">
                          <w:marLeft w:val="-30"/>
                          <w:marRight w:val="-30"/>
                          <w:marTop w:val="0"/>
                          <w:marBottom w:val="0"/>
                          <w:divBdr>
                            <w:top w:val="none" w:sz="0" w:space="0" w:color="auto"/>
                            <w:left w:val="none" w:sz="0" w:space="0" w:color="auto"/>
                            <w:bottom w:val="none" w:sz="0" w:space="0" w:color="auto"/>
                            <w:right w:val="none" w:sz="0" w:space="0" w:color="auto"/>
                          </w:divBdr>
                          <w:divsChild>
                            <w:div w:id="2042047394">
                              <w:marLeft w:val="0"/>
                              <w:marRight w:val="0"/>
                              <w:marTop w:val="0"/>
                              <w:marBottom w:val="0"/>
                              <w:divBdr>
                                <w:top w:val="none" w:sz="0" w:space="0" w:color="auto"/>
                                <w:left w:val="none" w:sz="0" w:space="0" w:color="auto"/>
                                <w:bottom w:val="none" w:sz="0" w:space="0" w:color="auto"/>
                                <w:right w:val="none" w:sz="0" w:space="0" w:color="auto"/>
                              </w:divBdr>
                              <w:divsChild>
                                <w:div w:id="200389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50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147708">
          <w:marLeft w:val="0"/>
          <w:marRight w:val="0"/>
          <w:marTop w:val="0"/>
          <w:marBottom w:val="0"/>
          <w:divBdr>
            <w:top w:val="none" w:sz="0" w:space="0" w:color="auto"/>
            <w:left w:val="none" w:sz="0" w:space="0" w:color="auto"/>
            <w:bottom w:val="none" w:sz="0" w:space="0" w:color="auto"/>
            <w:right w:val="none" w:sz="0" w:space="0" w:color="auto"/>
          </w:divBdr>
          <w:divsChild>
            <w:div w:id="1121729545">
              <w:marLeft w:val="0"/>
              <w:marRight w:val="0"/>
              <w:marTop w:val="0"/>
              <w:marBottom w:val="0"/>
              <w:divBdr>
                <w:top w:val="none" w:sz="0" w:space="0" w:color="auto"/>
                <w:left w:val="none" w:sz="0" w:space="0" w:color="auto"/>
                <w:bottom w:val="none" w:sz="0" w:space="0" w:color="auto"/>
                <w:right w:val="none" w:sz="0" w:space="0" w:color="auto"/>
              </w:divBdr>
              <w:divsChild>
                <w:div w:id="49113314">
                  <w:marLeft w:val="0"/>
                  <w:marRight w:val="0"/>
                  <w:marTop w:val="0"/>
                  <w:marBottom w:val="0"/>
                  <w:divBdr>
                    <w:top w:val="none" w:sz="0" w:space="0" w:color="auto"/>
                    <w:left w:val="none" w:sz="0" w:space="0" w:color="auto"/>
                    <w:bottom w:val="none" w:sz="0" w:space="0" w:color="auto"/>
                    <w:right w:val="none" w:sz="0" w:space="0" w:color="auto"/>
                  </w:divBdr>
                  <w:divsChild>
                    <w:div w:id="1015574506">
                      <w:marLeft w:val="0"/>
                      <w:marRight w:val="0"/>
                      <w:marTop w:val="0"/>
                      <w:marBottom w:val="0"/>
                      <w:divBdr>
                        <w:top w:val="none" w:sz="0" w:space="0" w:color="auto"/>
                        <w:left w:val="none" w:sz="0" w:space="0" w:color="auto"/>
                        <w:bottom w:val="none" w:sz="0" w:space="0" w:color="auto"/>
                        <w:right w:val="none" w:sz="0" w:space="0" w:color="auto"/>
                      </w:divBdr>
                      <w:divsChild>
                        <w:div w:id="163202738">
                          <w:marLeft w:val="-30"/>
                          <w:marRight w:val="-30"/>
                          <w:marTop w:val="0"/>
                          <w:marBottom w:val="0"/>
                          <w:divBdr>
                            <w:top w:val="none" w:sz="0" w:space="0" w:color="auto"/>
                            <w:left w:val="none" w:sz="0" w:space="0" w:color="auto"/>
                            <w:bottom w:val="none" w:sz="0" w:space="0" w:color="auto"/>
                            <w:right w:val="none" w:sz="0" w:space="0" w:color="auto"/>
                          </w:divBdr>
                          <w:divsChild>
                            <w:div w:id="1894416270">
                              <w:marLeft w:val="0"/>
                              <w:marRight w:val="0"/>
                              <w:marTop w:val="0"/>
                              <w:marBottom w:val="0"/>
                              <w:divBdr>
                                <w:top w:val="none" w:sz="0" w:space="0" w:color="auto"/>
                                <w:left w:val="none" w:sz="0" w:space="0" w:color="auto"/>
                                <w:bottom w:val="none" w:sz="0" w:space="0" w:color="auto"/>
                                <w:right w:val="none" w:sz="0" w:space="0" w:color="auto"/>
                              </w:divBdr>
                              <w:divsChild>
                                <w:div w:id="121550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197984">
          <w:marLeft w:val="0"/>
          <w:marRight w:val="0"/>
          <w:marTop w:val="0"/>
          <w:marBottom w:val="0"/>
          <w:divBdr>
            <w:top w:val="none" w:sz="0" w:space="0" w:color="auto"/>
            <w:left w:val="none" w:sz="0" w:space="0" w:color="auto"/>
            <w:bottom w:val="none" w:sz="0" w:space="0" w:color="auto"/>
            <w:right w:val="none" w:sz="0" w:space="0" w:color="auto"/>
          </w:divBdr>
          <w:divsChild>
            <w:div w:id="2137596344">
              <w:marLeft w:val="0"/>
              <w:marRight w:val="0"/>
              <w:marTop w:val="0"/>
              <w:marBottom w:val="0"/>
              <w:divBdr>
                <w:top w:val="none" w:sz="0" w:space="0" w:color="auto"/>
                <w:left w:val="none" w:sz="0" w:space="0" w:color="auto"/>
                <w:bottom w:val="none" w:sz="0" w:space="0" w:color="auto"/>
                <w:right w:val="none" w:sz="0" w:space="0" w:color="auto"/>
              </w:divBdr>
              <w:divsChild>
                <w:div w:id="638654192">
                  <w:marLeft w:val="0"/>
                  <w:marRight w:val="0"/>
                  <w:marTop w:val="0"/>
                  <w:marBottom w:val="0"/>
                  <w:divBdr>
                    <w:top w:val="none" w:sz="0" w:space="0" w:color="auto"/>
                    <w:left w:val="none" w:sz="0" w:space="0" w:color="auto"/>
                    <w:bottom w:val="none" w:sz="0" w:space="0" w:color="auto"/>
                    <w:right w:val="none" w:sz="0" w:space="0" w:color="auto"/>
                  </w:divBdr>
                  <w:divsChild>
                    <w:div w:id="535581402">
                      <w:marLeft w:val="0"/>
                      <w:marRight w:val="0"/>
                      <w:marTop w:val="0"/>
                      <w:marBottom w:val="0"/>
                      <w:divBdr>
                        <w:top w:val="none" w:sz="0" w:space="0" w:color="auto"/>
                        <w:left w:val="none" w:sz="0" w:space="0" w:color="auto"/>
                        <w:bottom w:val="none" w:sz="0" w:space="0" w:color="auto"/>
                        <w:right w:val="none" w:sz="0" w:space="0" w:color="auto"/>
                      </w:divBdr>
                      <w:divsChild>
                        <w:div w:id="732048935">
                          <w:marLeft w:val="-30"/>
                          <w:marRight w:val="-30"/>
                          <w:marTop w:val="0"/>
                          <w:marBottom w:val="0"/>
                          <w:divBdr>
                            <w:top w:val="none" w:sz="0" w:space="0" w:color="auto"/>
                            <w:left w:val="none" w:sz="0" w:space="0" w:color="auto"/>
                            <w:bottom w:val="none" w:sz="0" w:space="0" w:color="auto"/>
                            <w:right w:val="none" w:sz="0" w:space="0" w:color="auto"/>
                          </w:divBdr>
                          <w:divsChild>
                            <w:div w:id="518549049">
                              <w:marLeft w:val="0"/>
                              <w:marRight w:val="0"/>
                              <w:marTop w:val="0"/>
                              <w:marBottom w:val="0"/>
                              <w:divBdr>
                                <w:top w:val="none" w:sz="0" w:space="0" w:color="auto"/>
                                <w:left w:val="none" w:sz="0" w:space="0" w:color="auto"/>
                                <w:bottom w:val="none" w:sz="0" w:space="0" w:color="auto"/>
                                <w:right w:val="none" w:sz="0" w:space="0" w:color="auto"/>
                              </w:divBdr>
                              <w:divsChild>
                                <w:div w:id="3240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5115487">
          <w:marLeft w:val="0"/>
          <w:marRight w:val="0"/>
          <w:marTop w:val="0"/>
          <w:marBottom w:val="0"/>
          <w:divBdr>
            <w:top w:val="none" w:sz="0" w:space="0" w:color="auto"/>
            <w:left w:val="none" w:sz="0" w:space="0" w:color="auto"/>
            <w:bottom w:val="none" w:sz="0" w:space="0" w:color="auto"/>
            <w:right w:val="none" w:sz="0" w:space="0" w:color="auto"/>
          </w:divBdr>
          <w:divsChild>
            <w:div w:id="225534453">
              <w:marLeft w:val="0"/>
              <w:marRight w:val="0"/>
              <w:marTop w:val="0"/>
              <w:marBottom w:val="0"/>
              <w:divBdr>
                <w:top w:val="none" w:sz="0" w:space="0" w:color="auto"/>
                <w:left w:val="none" w:sz="0" w:space="0" w:color="auto"/>
                <w:bottom w:val="none" w:sz="0" w:space="0" w:color="auto"/>
                <w:right w:val="none" w:sz="0" w:space="0" w:color="auto"/>
              </w:divBdr>
              <w:divsChild>
                <w:div w:id="2044285231">
                  <w:marLeft w:val="0"/>
                  <w:marRight w:val="0"/>
                  <w:marTop w:val="0"/>
                  <w:marBottom w:val="0"/>
                  <w:divBdr>
                    <w:top w:val="none" w:sz="0" w:space="0" w:color="auto"/>
                    <w:left w:val="none" w:sz="0" w:space="0" w:color="auto"/>
                    <w:bottom w:val="none" w:sz="0" w:space="0" w:color="auto"/>
                    <w:right w:val="none" w:sz="0" w:space="0" w:color="auto"/>
                  </w:divBdr>
                  <w:divsChild>
                    <w:div w:id="1276909239">
                      <w:marLeft w:val="0"/>
                      <w:marRight w:val="0"/>
                      <w:marTop w:val="0"/>
                      <w:marBottom w:val="0"/>
                      <w:divBdr>
                        <w:top w:val="none" w:sz="0" w:space="0" w:color="auto"/>
                        <w:left w:val="none" w:sz="0" w:space="0" w:color="auto"/>
                        <w:bottom w:val="none" w:sz="0" w:space="0" w:color="auto"/>
                        <w:right w:val="none" w:sz="0" w:space="0" w:color="auto"/>
                      </w:divBdr>
                      <w:divsChild>
                        <w:div w:id="778374163">
                          <w:marLeft w:val="-30"/>
                          <w:marRight w:val="-30"/>
                          <w:marTop w:val="0"/>
                          <w:marBottom w:val="0"/>
                          <w:divBdr>
                            <w:top w:val="none" w:sz="0" w:space="0" w:color="auto"/>
                            <w:left w:val="none" w:sz="0" w:space="0" w:color="auto"/>
                            <w:bottom w:val="none" w:sz="0" w:space="0" w:color="auto"/>
                            <w:right w:val="none" w:sz="0" w:space="0" w:color="auto"/>
                          </w:divBdr>
                          <w:divsChild>
                            <w:div w:id="483931311">
                              <w:marLeft w:val="0"/>
                              <w:marRight w:val="0"/>
                              <w:marTop w:val="0"/>
                              <w:marBottom w:val="0"/>
                              <w:divBdr>
                                <w:top w:val="none" w:sz="0" w:space="0" w:color="auto"/>
                                <w:left w:val="none" w:sz="0" w:space="0" w:color="auto"/>
                                <w:bottom w:val="none" w:sz="0" w:space="0" w:color="auto"/>
                                <w:right w:val="none" w:sz="0" w:space="0" w:color="auto"/>
                              </w:divBdr>
                              <w:divsChild>
                                <w:div w:id="157550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097818">
          <w:marLeft w:val="0"/>
          <w:marRight w:val="0"/>
          <w:marTop w:val="0"/>
          <w:marBottom w:val="0"/>
          <w:divBdr>
            <w:top w:val="none" w:sz="0" w:space="0" w:color="auto"/>
            <w:left w:val="none" w:sz="0" w:space="0" w:color="auto"/>
            <w:bottom w:val="none" w:sz="0" w:space="0" w:color="auto"/>
            <w:right w:val="none" w:sz="0" w:space="0" w:color="auto"/>
          </w:divBdr>
          <w:divsChild>
            <w:div w:id="454493248">
              <w:marLeft w:val="0"/>
              <w:marRight w:val="0"/>
              <w:marTop w:val="0"/>
              <w:marBottom w:val="0"/>
              <w:divBdr>
                <w:top w:val="none" w:sz="0" w:space="0" w:color="auto"/>
                <w:left w:val="none" w:sz="0" w:space="0" w:color="auto"/>
                <w:bottom w:val="none" w:sz="0" w:space="0" w:color="auto"/>
                <w:right w:val="none" w:sz="0" w:space="0" w:color="auto"/>
              </w:divBdr>
              <w:divsChild>
                <w:div w:id="614600342">
                  <w:marLeft w:val="0"/>
                  <w:marRight w:val="0"/>
                  <w:marTop w:val="0"/>
                  <w:marBottom w:val="0"/>
                  <w:divBdr>
                    <w:top w:val="none" w:sz="0" w:space="0" w:color="auto"/>
                    <w:left w:val="none" w:sz="0" w:space="0" w:color="auto"/>
                    <w:bottom w:val="none" w:sz="0" w:space="0" w:color="auto"/>
                    <w:right w:val="none" w:sz="0" w:space="0" w:color="auto"/>
                  </w:divBdr>
                  <w:divsChild>
                    <w:div w:id="1751466143">
                      <w:marLeft w:val="0"/>
                      <w:marRight w:val="0"/>
                      <w:marTop w:val="0"/>
                      <w:marBottom w:val="0"/>
                      <w:divBdr>
                        <w:top w:val="none" w:sz="0" w:space="0" w:color="auto"/>
                        <w:left w:val="none" w:sz="0" w:space="0" w:color="auto"/>
                        <w:bottom w:val="none" w:sz="0" w:space="0" w:color="auto"/>
                        <w:right w:val="none" w:sz="0" w:space="0" w:color="auto"/>
                      </w:divBdr>
                      <w:divsChild>
                        <w:div w:id="1904178107">
                          <w:marLeft w:val="-30"/>
                          <w:marRight w:val="-30"/>
                          <w:marTop w:val="0"/>
                          <w:marBottom w:val="0"/>
                          <w:divBdr>
                            <w:top w:val="none" w:sz="0" w:space="0" w:color="auto"/>
                            <w:left w:val="none" w:sz="0" w:space="0" w:color="auto"/>
                            <w:bottom w:val="none" w:sz="0" w:space="0" w:color="auto"/>
                            <w:right w:val="none" w:sz="0" w:space="0" w:color="auto"/>
                          </w:divBdr>
                          <w:divsChild>
                            <w:div w:id="873687300">
                              <w:marLeft w:val="0"/>
                              <w:marRight w:val="0"/>
                              <w:marTop w:val="0"/>
                              <w:marBottom w:val="0"/>
                              <w:divBdr>
                                <w:top w:val="none" w:sz="0" w:space="0" w:color="auto"/>
                                <w:left w:val="none" w:sz="0" w:space="0" w:color="auto"/>
                                <w:bottom w:val="none" w:sz="0" w:space="0" w:color="auto"/>
                                <w:right w:val="none" w:sz="0" w:space="0" w:color="auto"/>
                              </w:divBdr>
                              <w:divsChild>
                                <w:div w:id="141566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6305413">
      <w:bodyDiv w:val="1"/>
      <w:marLeft w:val="0"/>
      <w:marRight w:val="0"/>
      <w:marTop w:val="0"/>
      <w:marBottom w:val="0"/>
      <w:divBdr>
        <w:top w:val="none" w:sz="0" w:space="0" w:color="auto"/>
        <w:left w:val="none" w:sz="0" w:space="0" w:color="auto"/>
        <w:bottom w:val="none" w:sz="0" w:space="0" w:color="auto"/>
        <w:right w:val="none" w:sz="0" w:space="0" w:color="auto"/>
      </w:divBdr>
    </w:div>
    <w:div w:id="266692589">
      <w:bodyDiv w:val="1"/>
      <w:marLeft w:val="0"/>
      <w:marRight w:val="0"/>
      <w:marTop w:val="0"/>
      <w:marBottom w:val="0"/>
      <w:divBdr>
        <w:top w:val="none" w:sz="0" w:space="0" w:color="auto"/>
        <w:left w:val="none" w:sz="0" w:space="0" w:color="auto"/>
        <w:bottom w:val="none" w:sz="0" w:space="0" w:color="auto"/>
        <w:right w:val="none" w:sz="0" w:space="0" w:color="auto"/>
      </w:divBdr>
    </w:div>
    <w:div w:id="267199458">
      <w:bodyDiv w:val="1"/>
      <w:marLeft w:val="0"/>
      <w:marRight w:val="0"/>
      <w:marTop w:val="0"/>
      <w:marBottom w:val="0"/>
      <w:divBdr>
        <w:top w:val="none" w:sz="0" w:space="0" w:color="auto"/>
        <w:left w:val="none" w:sz="0" w:space="0" w:color="auto"/>
        <w:bottom w:val="none" w:sz="0" w:space="0" w:color="auto"/>
        <w:right w:val="none" w:sz="0" w:space="0" w:color="auto"/>
      </w:divBdr>
    </w:div>
    <w:div w:id="267203255">
      <w:bodyDiv w:val="1"/>
      <w:marLeft w:val="0"/>
      <w:marRight w:val="0"/>
      <w:marTop w:val="0"/>
      <w:marBottom w:val="0"/>
      <w:divBdr>
        <w:top w:val="none" w:sz="0" w:space="0" w:color="auto"/>
        <w:left w:val="none" w:sz="0" w:space="0" w:color="auto"/>
        <w:bottom w:val="none" w:sz="0" w:space="0" w:color="auto"/>
        <w:right w:val="none" w:sz="0" w:space="0" w:color="auto"/>
      </w:divBdr>
    </w:div>
    <w:div w:id="268123879">
      <w:bodyDiv w:val="1"/>
      <w:marLeft w:val="0"/>
      <w:marRight w:val="0"/>
      <w:marTop w:val="0"/>
      <w:marBottom w:val="0"/>
      <w:divBdr>
        <w:top w:val="none" w:sz="0" w:space="0" w:color="auto"/>
        <w:left w:val="none" w:sz="0" w:space="0" w:color="auto"/>
        <w:bottom w:val="none" w:sz="0" w:space="0" w:color="auto"/>
        <w:right w:val="none" w:sz="0" w:space="0" w:color="auto"/>
      </w:divBdr>
      <w:divsChild>
        <w:div w:id="667945777">
          <w:marLeft w:val="0"/>
          <w:marRight w:val="0"/>
          <w:marTop w:val="0"/>
          <w:marBottom w:val="0"/>
          <w:divBdr>
            <w:top w:val="none" w:sz="0" w:space="0" w:color="auto"/>
            <w:left w:val="none" w:sz="0" w:space="0" w:color="auto"/>
            <w:bottom w:val="none" w:sz="0" w:space="0" w:color="auto"/>
            <w:right w:val="none" w:sz="0" w:space="0" w:color="auto"/>
          </w:divBdr>
          <w:divsChild>
            <w:div w:id="576938225">
              <w:marLeft w:val="0"/>
              <w:marRight w:val="0"/>
              <w:marTop w:val="0"/>
              <w:marBottom w:val="0"/>
              <w:divBdr>
                <w:top w:val="none" w:sz="0" w:space="0" w:color="auto"/>
                <w:left w:val="none" w:sz="0" w:space="0" w:color="auto"/>
                <w:bottom w:val="none" w:sz="0" w:space="0" w:color="auto"/>
                <w:right w:val="none" w:sz="0" w:space="0" w:color="auto"/>
              </w:divBdr>
              <w:divsChild>
                <w:div w:id="177428847">
                  <w:marLeft w:val="0"/>
                  <w:marRight w:val="0"/>
                  <w:marTop w:val="0"/>
                  <w:marBottom w:val="0"/>
                  <w:divBdr>
                    <w:top w:val="none" w:sz="0" w:space="0" w:color="auto"/>
                    <w:left w:val="none" w:sz="0" w:space="0" w:color="auto"/>
                    <w:bottom w:val="none" w:sz="0" w:space="0" w:color="auto"/>
                    <w:right w:val="none" w:sz="0" w:space="0" w:color="auto"/>
                  </w:divBdr>
                  <w:divsChild>
                    <w:div w:id="209273278">
                      <w:marLeft w:val="0"/>
                      <w:marRight w:val="0"/>
                      <w:marTop w:val="0"/>
                      <w:marBottom w:val="0"/>
                      <w:divBdr>
                        <w:top w:val="none" w:sz="0" w:space="0" w:color="auto"/>
                        <w:left w:val="none" w:sz="0" w:space="0" w:color="auto"/>
                        <w:bottom w:val="none" w:sz="0" w:space="0" w:color="auto"/>
                        <w:right w:val="none" w:sz="0" w:space="0" w:color="auto"/>
                      </w:divBdr>
                    </w:div>
                    <w:div w:id="1034501508">
                      <w:marLeft w:val="0"/>
                      <w:marRight w:val="0"/>
                      <w:marTop w:val="0"/>
                      <w:marBottom w:val="0"/>
                      <w:divBdr>
                        <w:top w:val="none" w:sz="0" w:space="0" w:color="auto"/>
                        <w:left w:val="none" w:sz="0" w:space="0" w:color="auto"/>
                        <w:bottom w:val="none" w:sz="0" w:space="0" w:color="auto"/>
                        <w:right w:val="none" w:sz="0" w:space="0" w:color="auto"/>
                      </w:divBdr>
                    </w:div>
                    <w:div w:id="2022658903">
                      <w:marLeft w:val="0"/>
                      <w:marRight w:val="0"/>
                      <w:marTop w:val="0"/>
                      <w:marBottom w:val="0"/>
                      <w:divBdr>
                        <w:top w:val="none" w:sz="0" w:space="0" w:color="auto"/>
                        <w:left w:val="none" w:sz="0" w:space="0" w:color="auto"/>
                        <w:bottom w:val="none" w:sz="0" w:space="0" w:color="auto"/>
                        <w:right w:val="none" w:sz="0" w:space="0" w:color="auto"/>
                      </w:divBdr>
                    </w:div>
                    <w:div w:id="1174493508">
                      <w:marLeft w:val="0"/>
                      <w:marRight w:val="0"/>
                      <w:marTop w:val="0"/>
                      <w:marBottom w:val="0"/>
                      <w:divBdr>
                        <w:top w:val="none" w:sz="0" w:space="0" w:color="auto"/>
                        <w:left w:val="none" w:sz="0" w:space="0" w:color="auto"/>
                        <w:bottom w:val="none" w:sz="0" w:space="0" w:color="auto"/>
                        <w:right w:val="none" w:sz="0" w:space="0" w:color="auto"/>
                      </w:divBdr>
                    </w:div>
                    <w:div w:id="707292877">
                      <w:marLeft w:val="0"/>
                      <w:marRight w:val="0"/>
                      <w:marTop w:val="0"/>
                      <w:marBottom w:val="0"/>
                      <w:divBdr>
                        <w:top w:val="none" w:sz="0" w:space="0" w:color="auto"/>
                        <w:left w:val="none" w:sz="0" w:space="0" w:color="auto"/>
                        <w:bottom w:val="none" w:sz="0" w:space="0" w:color="auto"/>
                        <w:right w:val="none" w:sz="0" w:space="0" w:color="auto"/>
                      </w:divBdr>
                    </w:div>
                    <w:div w:id="1251159164">
                      <w:marLeft w:val="0"/>
                      <w:marRight w:val="0"/>
                      <w:marTop w:val="0"/>
                      <w:marBottom w:val="0"/>
                      <w:divBdr>
                        <w:top w:val="none" w:sz="0" w:space="0" w:color="auto"/>
                        <w:left w:val="none" w:sz="0" w:space="0" w:color="auto"/>
                        <w:bottom w:val="none" w:sz="0" w:space="0" w:color="auto"/>
                        <w:right w:val="none" w:sz="0" w:space="0" w:color="auto"/>
                      </w:divBdr>
                    </w:div>
                    <w:div w:id="752313698">
                      <w:marLeft w:val="0"/>
                      <w:marRight w:val="0"/>
                      <w:marTop w:val="0"/>
                      <w:marBottom w:val="0"/>
                      <w:divBdr>
                        <w:top w:val="none" w:sz="0" w:space="0" w:color="auto"/>
                        <w:left w:val="none" w:sz="0" w:space="0" w:color="auto"/>
                        <w:bottom w:val="none" w:sz="0" w:space="0" w:color="auto"/>
                        <w:right w:val="none" w:sz="0" w:space="0" w:color="auto"/>
                      </w:divBdr>
                    </w:div>
                    <w:div w:id="119307277">
                      <w:marLeft w:val="0"/>
                      <w:marRight w:val="0"/>
                      <w:marTop w:val="0"/>
                      <w:marBottom w:val="0"/>
                      <w:divBdr>
                        <w:top w:val="none" w:sz="0" w:space="0" w:color="auto"/>
                        <w:left w:val="none" w:sz="0" w:space="0" w:color="auto"/>
                        <w:bottom w:val="none" w:sz="0" w:space="0" w:color="auto"/>
                        <w:right w:val="none" w:sz="0" w:space="0" w:color="auto"/>
                      </w:divBdr>
                    </w:div>
                    <w:div w:id="452820928">
                      <w:marLeft w:val="0"/>
                      <w:marRight w:val="0"/>
                      <w:marTop w:val="0"/>
                      <w:marBottom w:val="0"/>
                      <w:divBdr>
                        <w:top w:val="none" w:sz="0" w:space="0" w:color="auto"/>
                        <w:left w:val="none" w:sz="0" w:space="0" w:color="auto"/>
                        <w:bottom w:val="none" w:sz="0" w:space="0" w:color="auto"/>
                        <w:right w:val="none" w:sz="0" w:space="0" w:color="auto"/>
                      </w:divBdr>
                    </w:div>
                    <w:div w:id="423117026">
                      <w:marLeft w:val="0"/>
                      <w:marRight w:val="0"/>
                      <w:marTop w:val="0"/>
                      <w:marBottom w:val="0"/>
                      <w:divBdr>
                        <w:top w:val="none" w:sz="0" w:space="0" w:color="auto"/>
                        <w:left w:val="none" w:sz="0" w:space="0" w:color="auto"/>
                        <w:bottom w:val="none" w:sz="0" w:space="0" w:color="auto"/>
                        <w:right w:val="none" w:sz="0" w:space="0" w:color="auto"/>
                      </w:divBdr>
                    </w:div>
                    <w:div w:id="704402501">
                      <w:marLeft w:val="0"/>
                      <w:marRight w:val="0"/>
                      <w:marTop w:val="0"/>
                      <w:marBottom w:val="0"/>
                      <w:divBdr>
                        <w:top w:val="none" w:sz="0" w:space="0" w:color="auto"/>
                        <w:left w:val="none" w:sz="0" w:space="0" w:color="auto"/>
                        <w:bottom w:val="none" w:sz="0" w:space="0" w:color="auto"/>
                        <w:right w:val="none" w:sz="0" w:space="0" w:color="auto"/>
                      </w:divBdr>
                    </w:div>
                    <w:div w:id="1999380135">
                      <w:marLeft w:val="0"/>
                      <w:marRight w:val="0"/>
                      <w:marTop w:val="0"/>
                      <w:marBottom w:val="0"/>
                      <w:divBdr>
                        <w:top w:val="none" w:sz="0" w:space="0" w:color="auto"/>
                        <w:left w:val="none" w:sz="0" w:space="0" w:color="auto"/>
                        <w:bottom w:val="none" w:sz="0" w:space="0" w:color="auto"/>
                        <w:right w:val="none" w:sz="0" w:space="0" w:color="auto"/>
                      </w:divBdr>
                    </w:div>
                    <w:div w:id="1814786928">
                      <w:marLeft w:val="0"/>
                      <w:marRight w:val="0"/>
                      <w:marTop w:val="0"/>
                      <w:marBottom w:val="0"/>
                      <w:divBdr>
                        <w:top w:val="none" w:sz="0" w:space="0" w:color="auto"/>
                        <w:left w:val="none" w:sz="0" w:space="0" w:color="auto"/>
                        <w:bottom w:val="none" w:sz="0" w:space="0" w:color="auto"/>
                        <w:right w:val="none" w:sz="0" w:space="0" w:color="auto"/>
                      </w:divBdr>
                    </w:div>
                    <w:div w:id="1124814745">
                      <w:marLeft w:val="0"/>
                      <w:marRight w:val="0"/>
                      <w:marTop w:val="0"/>
                      <w:marBottom w:val="0"/>
                      <w:divBdr>
                        <w:top w:val="none" w:sz="0" w:space="0" w:color="auto"/>
                        <w:left w:val="none" w:sz="0" w:space="0" w:color="auto"/>
                        <w:bottom w:val="none" w:sz="0" w:space="0" w:color="auto"/>
                        <w:right w:val="none" w:sz="0" w:space="0" w:color="auto"/>
                      </w:divBdr>
                    </w:div>
                    <w:div w:id="98180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271208">
      <w:bodyDiv w:val="1"/>
      <w:marLeft w:val="0"/>
      <w:marRight w:val="0"/>
      <w:marTop w:val="0"/>
      <w:marBottom w:val="0"/>
      <w:divBdr>
        <w:top w:val="none" w:sz="0" w:space="0" w:color="auto"/>
        <w:left w:val="none" w:sz="0" w:space="0" w:color="auto"/>
        <w:bottom w:val="none" w:sz="0" w:space="0" w:color="auto"/>
        <w:right w:val="none" w:sz="0" w:space="0" w:color="auto"/>
      </w:divBdr>
    </w:div>
    <w:div w:id="268439249">
      <w:bodyDiv w:val="1"/>
      <w:marLeft w:val="0"/>
      <w:marRight w:val="0"/>
      <w:marTop w:val="0"/>
      <w:marBottom w:val="0"/>
      <w:divBdr>
        <w:top w:val="none" w:sz="0" w:space="0" w:color="auto"/>
        <w:left w:val="none" w:sz="0" w:space="0" w:color="auto"/>
        <w:bottom w:val="none" w:sz="0" w:space="0" w:color="auto"/>
        <w:right w:val="none" w:sz="0" w:space="0" w:color="auto"/>
      </w:divBdr>
    </w:div>
    <w:div w:id="268440688">
      <w:bodyDiv w:val="1"/>
      <w:marLeft w:val="0"/>
      <w:marRight w:val="0"/>
      <w:marTop w:val="0"/>
      <w:marBottom w:val="0"/>
      <w:divBdr>
        <w:top w:val="none" w:sz="0" w:space="0" w:color="auto"/>
        <w:left w:val="none" w:sz="0" w:space="0" w:color="auto"/>
        <w:bottom w:val="none" w:sz="0" w:space="0" w:color="auto"/>
        <w:right w:val="none" w:sz="0" w:space="0" w:color="auto"/>
      </w:divBdr>
      <w:divsChild>
        <w:div w:id="746728371">
          <w:marLeft w:val="0"/>
          <w:marRight w:val="0"/>
          <w:marTop w:val="0"/>
          <w:marBottom w:val="0"/>
          <w:divBdr>
            <w:top w:val="none" w:sz="0" w:space="0" w:color="auto"/>
            <w:left w:val="none" w:sz="0" w:space="0" w:color="auto"/>
            <w:bottom w:val="none" w:sz="0" w:space="0" w:color="auto"/>
            <w:right w:val="none" w:sz="0" w:space="0" w:color="auto"/>
          </w:divBdr>
          <w:divsChild>
            <w:div w:id="135773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467678">
      <w:bodyDiv w:val="1"/>
      <w:marLeft w:val="0"/>
      <w:marRight w:val="0"/>
      <w:marTop w:val="0"/>
      <w:marBottom w:val="0"/>
      <w:divBdr>
        <w:top w:val="none" w:sz="0" w:space="0" w:color="auto"/>
        <w:left w:val="none" w:sz="0" w:space="0" w:color="auto"/>
        <w:bottom w:val="none" w:sz="0" w:space="0" w:color="auto"/>
        <w:right w:val="none" w:sz="0" w:space="0" w:color="auto"/>
      </w:divBdr>
      <w:divsChild>
        <w:div w:id="408772403">
          <w:marLeft w:val="0"/>
          <w:marRight w:val="0"/>
          <w:marTop w:val="0"/>
          <w:marBottom w:val="0"/>
          <w:divBdr>
            <w:top w:val="none" w:sz="0" w:space="0" w:color="auto"/>
            <w:left w:val="none" w:sz="0" w:space="0" w:color="auto"/>
            <w:bottom w:val="none" w:sz="0" w:space="0" w:color="auto"/>
            <w:right w:val="none" w:sz="0" w:space="0" w:color="auto"/>
          </w:divBdr>
          <w:divsChild>
            <w:div w:id="456946183">
              <w:marLeft w:val="0"/>
              <w:marRight w:val="0"/>
              <w:marTop w:val="0"/>
              <w:marBottom w:val="0"/>
              <w:divBdr>
                <w:top w:val="none" w:sz="0" w:space="0" w:color="auto"/>
                <w:left w:val="none" w:sz="0" w:space="0" w:color="auto"/>
                <w:bottom w:val="none" w:sz="0" w:space="0" w:color="auto"/>
                <w:right w:val="none" w:sz="0" w:space="0" w:color="auto"/>
              </w:divBdr>
              <w:divsChild>
                <w:div w:id="1233349146">
                  <w:marLeft w:val="0"/>
                  <w:marRight w:val="0"/>
                  <w:marTop w:val="0"/>
                  <w:marBottom w:val="0"/>
                  <w:divBdr>
                    <w:top w:val="none" w:sz="0" w:space="0" w:color="auto"/>
                    <w:left w:val="none" w:sz="0" w:space="0" w:color="auto"/>
                    <w:bottom w:val="none" w:sz="0" w:space="0" w:color="auto"/>
                    <w:right w:val="none" w:sz="0" w:space="0" w:color="auto"/>
                  </w:divBdr>
                  <w:divsChild>
                    <w:div w:id="1103838446">
                      <w:marLeft w:val="0"/>
                      <w:marRight w:val="0"/>
                      <w:marTop w:val="0"/>
                      <w:marBottom w:val="0"/>
                      <w:divBdr>
                        <w:top w:val="none" w:sz="0" w:space="0" w:color="auto"/>
                        <w:left w:val="none" w:sz="0" w:space="0" w:color="auto"/>
                        <w:bottom w:val="none" w:sz="0" w:space="0" w:color="auto"/>
                        <w:right w:val="none" w:sz="0" w:space="0" w:color="auto"/>
                      </w:divBdr>
                    </w:div>
                    <w:div w:id="495343158">
                      <w:marLeft w:val="0"/>
                      <w:marRight w:val="0"/>
                      <w:marTop w:val="0"/>
                      <w:marBottom w:val="0"/>
                      <w:divBdr>
                        <w:top w:val="none" w:sz="0" w:space="0" w:color="auto"/>
                        <w:left w:val="none" w:sz="0" w:space="0" w:color="auto"/>
                        <w:bottom w:val="none" w:sz="0" w:space="0" w:color="auto"/>
                        <w:right w:val="none" w:sz="0" w:space="0" w:color="auto"/>
                      </w:divBdr>
                    </w:div>
                    <w:div w:id="2035574103">
                      <w:marLeft w:val="0"/>
                      <w:marRight w:val="0"/>
                      <w:marTop w:val="0"/>
                      <w:marBottom w:val="0"/>
                      <w:divBdr>
                        <w:top w:val="none" w:sz="0" w:space="0" w:color="auto"/>
                        <w:left w:val="none" w:sz="0" w:space="0" w:color="auto"/>
                        <w:bottom w:val="none" w:sz="0" w:space="0" w:color="auto"/>
                        <w:right w:val="none" w:sz="0" w:space="0" w:color="auto"/>
                      </w:divBdr>
                    </w:div>
                    <w:div w:id="1682855773">
                      <w:marLeft w:val="0"/>
                      <w:marRight w:val="0"/>
                      <w:marTop w:val="0"/>
                      <w:marBottom w:val="0"/>
                      <w:divBdr>
                        <w:top w:val="none" w:sz="0" w:space="0" w:color="auto"/>
                        <w:left w:val="none" w:sz="0" w:space="0" w:color="auto"/>
                        <w:bottom w:val="none" w:sz="0" w:space="0" w:color="auto"/>
                        <w:right w:val="none" w:sz="0" w:space="0" w:color="auto"/>
                      </w:divBdr>
                    </w:div>
                    <w:div w:id="867718531">
                      <w:marLeft w:val="0"/>
                      <w:marRight w:val="0"/>
                      <w:marTop w:val="0"/>
                      <w:marBottom w:val="0"/>
                      <w:divBdr>
                        <w:top w:val="none" w:sz="0" w:space="0" w:color="auto"/>
                        <w:left w:val="none" w:sz="0" w:space="0" w:color="auto"/>
                        <w:bottom w:val="none" w:sz="0" w:space="0" w:color="auto"/>
                        <w:right w:val="none" w:sz="0" w:space="0" w:color="auto"/>
                      </w:divBdr>
                    </w:div>
                    <w:div w:id="79201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660916">
      <w:bodyDiv w:val="1"/>
      <w:marLeft w:val="0"/>
      <w:marRight w:val="0"/>
      <w:marTop w:val="0"/>
      <w:marBottom w:val="0"/>
      <w:divBdr>
        <w:top w:val="none" w:sz="0" w:space="0" w:color="auto"/>
        <w:left w:val="none" w:sz="0" w:space="0" w:color="auto"/>
        <w:bottom w:val="none" w:sz="0" w:space="0" w:color="auto"/>
        <w:right w:val="none" w:sz="0" w:space="0" w:color="auto"/>
      </w:divBdr>
    </w:div>
    <w:div w:id="269900126">
      <w:bodyDiv w:val="1"/>
      <w:marLeft w:val="0"/>
      <w:marRight w:val="0"/>
      <w:marTop w:val="0"/>
      <w:marBottom w:val="0"/>
      <w:divBdr>
        <w:top w:val="none" w:sz="0" w:space="0" w:color="auto"/>
        <w:left w:val="none" w:sz="0" w:space="0" w:color="auto"/>
        <w:bottom w:val="none" w:sz="0" w:space="0" w:color="auto"/>
        <w:right w:val="none" w:sz="0" w:space="0" w:color="auto"/>
      </w:divBdr>
    </w:div>
    <w:div w:id="270282900">
      <w:bodyDiv w:val="1"/>
      <w:marLeft w:val="0"/>
      <w:marRight w:val="0"/>
      <w:marTop w:val="0"/>
      <w:marBottom w:val="0"/>
      <w:divBdr>
        <w:top w:val="none" w:sz="0" w:space="0" w:color="auto"/>
        <w:left w:val="none" w:sz="0" w:space="0" w:color="auto"/>
        <w:bottom w:val="none" w:sz="0" w:space="0" w:color="auto"/>
        <w:right w:val="none" w:sz="0" w:space="0" w:color="auto"/>
      </w:divBdr>
    </w:div>
    <w:div w:id="270935754">
      <w:bodyDiv w:val="1"/>
      <w:marLeft w:val="0"/>
      <w:marRight w:val="0"/>
      <w:marTop w:val="0"/>
      <w:marBottom w:val="0"/>
      <w:divBdr>
        <w:top w:val="none" w:sz="0" w:space="0" w:color="auto"/>
        <w:left w:val="none" w:sz="0" w:space="0" w:color="auto"/>
        <w:bottom w:val="none" w:sz="0" w:space="0" w:color="auto"/>
        <w:right w:val="none" w:sz="0" w:space="0" w:color="auto"/>
      </w:divBdr>
    </w:div>
    <w:div w:id="271742486">
      <w:bodyDiv w:val="1"/>
      <w:marLeft w:val="0"/>
      <w:marRight w:val="0"/>
      <w:marTop w:val="0"/>
      <w:marBottom w:val="0"/>
      <w:divBdr>
        <w:top w:val="none" w:sz="0" w:space="0" w:color="auto"/>
        <w:left w:val="none" w:sz="0" w:space="0" w:color="auto"/>
        <w:bottom w:val="none" w:sz="0" w:space="0" w:color="auto"/>
        <w:right w:val="none" w:sz="0" w:space="0" w:color="auto"/>
      </w:divBdr>
    </w:div>
    <w:div w:id="271864555">
      <w:bodyDiv w:val="1"/>
      <w:marLeft w:val="0"/>
      <w:marRight w:val="0"/>
      <w:marTop w:val="0"/>
      <w:marBottom w:val="0"/>
      <w:divBdr>
        <w:top w:val="none" w:sz="0" w:space="0" w:color="auto"/>
        <w:left w:val="none" w:sz="0" w:space="0" w:color="auto"/>
        <w:bottom w:val="none" w:sz="0" w:space="0" w:color="auto"/>
        <w:right w:val="none" w:sz="0" w:space="0" w:color="auto"/>
      </w:divBdr>
      <w:divsChild>
        <w:div w:id="1097754315">
          <w:marLeft w:val="0"/>
          <w:marRight w:val="0"/>
          <w:marTop w:val="0"/>
          <w:marBottom w:val="0"/>
          <w:divBdr>
            <w:top w:val="none" w:sz="0" w:space="0" w:color="auto"/>
            <w:left w:val="none" w:sz="0" w:space="0" w:color="auto"/>
            <w:bottom w:val="none" w:sz="0" w:space="0" w:color="auto"/>
            <w:right w:val="none" w:sz="0" w:space="0" w:color="auto"/>
          </w:divBdr>
          <w:divsChild>
            <w:div w:id="1338920747">
              <w:marLeft w:val="0"/>
              <w:marRight w:val="0"/>
              <w:marTop w:val="0"/>
              <w:marBottom w:val="0"/>
              <w:divBdr>
                <w:top w:val="none" w:sz="0" w:space="0" w:color="auto"/>
                <w:left w:val="none" w:sz="0" w:space="0" w:color="auto"/>
                <w:bottom w:val="none" w:sz="0" w:space="0" w:color="auto"/>
                <w:right w:val="none" w:sz="0" w:space="0" w:color="auto"/>
              </w:divBdr>
              <w:divsChild>
                <w:div w:id="2027361667">
                  <w:marLeft w:val="0"/>
                  <w:marRight w:val="0"/>
                  <w:marTop w:val="0"/>
                  <w:marBottom w:val="0"/>
                  <w:divBdr>
                    <w:top w:val="none" w:sz="0" w:space="0" w:color="auto"/>
                    <w:left w:val="none" w:sz="0" w:space="0" w:color="auto"/>
                    <w:bottom w:val="none" w:sz="0" w:space="0" w:color="auto"/>
                    <w:right w:val="none" w:sz="0" w:space="0" w:color="auto"/>
                  </w:divBdr>
                  <w:divsChild>
                    <w:div w:id="1805460716">
                      <w:marLeft w:val="0"/>
                      <w:marRight w:val="0"/>
                      <w:marTop w:val="0"/>
                      <w:marBottom w:val="0"/>
                      <w:divBdr>
                        <w:top w:val="none" w:sz="0" w:space="0" w:color="auto"/>
                        <w:left w:val="none" w:sz="0" w:space="0" w:color="auto"/>
                        <w:bottom w:val="none" w:sz="0" w:space="0" w:color="auto"/>
                        <w:right w:val="none" w:sz="0" w:space="0" w:color="auto"/>
                      </w:divBdr>
                      <w:divsChild>
                        <w:div w:id="618681745">
                          <w:marLeft w:val="0"/>
                          <w:marRight w:val="0"/>
                          <w:marTop w:val="0"/>
                          <w:marBottom w:val="0"/>
                          <w:divBdr>
                            <w:top w:val="none" w:sz="0" w:space="0" w:color="auto"/>
                            <w:left w:val="none" w:sz="0" w:space="0" w:color="auto"/>
                            <w:bottom w:val="none" w:sz="0" w:space="0" w:color="auto"/>
                            <w:right w:val="none" w:sz="0" w:space="0" w:color="auto"/>
                          </w:divBdr>
                        </w:div>
                        <w:div w:id="1170481729">
                          <w:marLeft w:val="0"/>
                          <w:marRight w:val="0"/>
                          <w:marTop w:val="0"/>
                          <w:marBottom w:val="0"/>
                          <w:divBdr>
                            <w:top w:val="none" w:sz="0" w:space="0" w:color="auto"/>
                            <w:left w:val="none" w:sz="0" w:space="0" w:color="auto"/>
                            <w:bottom w:val="none" w:sz="0" w:space="0" w:color="auto"/>
                            <w:right w:val="none" w:sz="0" w:space="0" w:color="auto"/>
                          </w:divBdr>
                        </w:div>
                        <w:div w:id="767041737">
                          <w:marLeft w:val="0"/>
                          <w:marRight w:val="0"/>
                          <w:marTop w:val="0"/>
                          <w:marBottom w:val="0"/>
                          <w:divBdr>
                            <w:top w:val="none" w:sz="0" w:space="0" w:color="auto"/>
                            <w:left w:val="none" w:sz="0" w:space="0" w:color="auto"/>
                            <w:bottom w:val="none" w:sz="0" w:space="0" w:color="auto"/>
                            <w:right w:val="none" w:sz="0" w:space="0" w:color="auto"/>
                          </w:divBdr>
                        </w:div>
                        <w:div w:id="1307130043">
                          <w:marLeft w:val="0"/>
                          <w:marRight w:val="0"/>
                          <w:marTop w:val="0"/>
                          <w:marBottom w:val="0"/>
                          <w:divBdr>
                            <w:top w:val="none" w:sz="0" w:space="0" w:color="auto"/>
                            <w:left w:val="none" w:sz="0" w:space="0" w:color="auto"/>
                            <w:bottom w:val="none" w:sz="0" w:space="0" w:color="auto"/>
                            <w:right w:val="none" w:sz="0" w:space="0" w:color="auto"/>
                          </w:divBdr>
                        </w:div>
                        <w:div w:id="1965503587">
                          <w:marLeft w:val="0"/>
                          <w:marRight w:val="0"/>
                          <w:marTop w:val="0"/>
                          <w:marBottom w:val="0"/>
                          <w:divBdr>
                            <w:top w:val="none" w:sz="0" w:space="0" w:color="auto"/>
                            <w:left w:val="none" w:sz="0" w:space="0" w:color="auto"/>
                            <w:bottom w:val="none" w:sz="0" w:space="0" w:color="auto"/>
                            <w:right w:val="none" w:sz="0" w:space="0" w:color="auto"/>
                          </w:divBdr>
                        </w:div>
                        <w:div w:id="1138186394">
                          <w:marLeft w:val="0"/>
                          <w:marRight w:val="0"/>
                          <w:marTop w:val="0"/>
                          <w:marBottom w:val="0"/>
                          <w:divBdr>
                            <w:top w:val="none" w:sz="0" w:space="0" w:color="auto"/>
                            <w:left w:val="none" w:sz="0" w:space="0" w:color="auto"/>
                            <w:bottom w:val="none" w:sz="0" w:space="0" w:color="auto"/>
                            <w:right w:val="none" w:sz="0" w:space="0" w:color="auto"/>
                          </w:divBdr>
                        </w:div>
                        <w:div w:id="637952099">
                          <w:marLeft w:val="0"/>
                          <w:marRight w:val="0"/>
                          <w:marTop w:val="0"/>
                          <w:marBottom w:val="0"/>
                          <w:divBdr>
                            <w:top w:val="none" w:sz="0" w:space="0" w:color="auto"/>
                            <w:left w:val="none" w:sz="0" w:space="0" w:color="auto"/>
                            <w:bottom w:val="none" w:sz="0" w:space="0" w:color="auto"/>
                            <w:right w:val="none" w:sz="0" w:space="0" w:color="auto"/>
                          </w:divBdr>
                        </w:div>
                        <w:div w:id="1754163274">
                          <w:marLeft w:val="0"/>
                          <w:marRight w:val="0"/>
                          <w:marTop w:val="0"/>
                          <w:marBottom w:val="0"/>
                          <w:divBdr>
                            <w:top w:val="none" w:sz="0" w:space="0" w:color="auto"/>
                            <w:left w:val="none" w:sz="0" w:space="0" w:color="auto"/>
                            <w:bottom w:val="none" w:sz="0" w:space="0" w:color="auto"/>
                            <w:right w:val="none" w:sz="0" w:space="0" w:color="auto"/>
                          </w:divBdr>
                        </w:div>
                        <w:div w:id="37527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175529">
      <w:bodyDiv w:val="1"/>
      <w:marLeft w:val="0"/>
      <w:marRight w:val="0"/>
      <w:marTop w:val="0"/>
      <w:marBottom w:val="0"/>
      <w:divBdr>
        <w:top w:val="none" w:sz="0" w:space="0" w:color="auto"/>
        <w:left w:val="none" w:sz="0" w:space="0" w:color="auto"/>
        <w:bottom w:val="none" w:sz="0" w:space="0" w:color="auto"/>
        <w:right w:val="none" w:sz="0" w:space="0" w:color="auto"/>
      </w:divBdr>
    </w:div>
    <w:div w:id="272254716">
      <w:bodyDiv w:val="1"/>
      <w:marLeft w:val="0"/>
      <w:marRight w:val="0"/>
      <w:marTop w:val="0"/>
      <w:marBottom w:val="0"/>
      <w:divBdr>
        <w:top w:val="none" w:sz="0" w:space="0" w:color="auto"/>
        <w:left w:val="none" w:sz="0" w:space="0" w:color="auto"/>
        <w:bottom w:val="none" w:sz="0" w:space="0" w:color="auto"/>
        <w:right w:val="none" w:sz="0" w:space="0" w:color="auto"/>
      </w:divBdr>
    </w:div>
    <w:div w:id="272329527">
      <w:bodyDiv w:val="1"/>
      <w:marLeft w:val="0"/>
      <w:marRight w:val="0"/>
      <w:marTop w:val="0"/>
      <w:marBottom w:val="0"/>
      <w:divBdr>
        <w:top w:val="none" w:sz="0" w:space="0" w:color="auto"/>
        <w:left w:val="none" w:sz="0" w:space="0" w:color="auto"/>
        <w:bottom w:val="none" w:sz="0" w:space="0" w:color="auto"/>
        <w:right w:val="none" w:sz="0" w:space="0" w:color="auto"/>
      </w:divBdr>
    </w:div>
    <w:div w:id="272833400">
      <w:bodyDiv w:val="1"/>
      <w:marLeft w:val="0"/>
      <w:marRight w:val="0"/>
      <w:marTop w:val="0"/>
      <w:marBottom w:val="0"/>
      <w:divBdr>
        <w:top w:val="none" w:sz="0" w:space="0" w:color="auto"/>
        <w:left w:val="none" w:sz="0" w:space="0" w:color="auto"/>
        <w:bottom w:val="none" w:sz="0" w:space="0" w:color="auto"/>
        <w:right w:val="none" w:sz="0" w:space="0" w:color="auto"/>
      </w:divBdr>
      <w:divsChild>
        <w:div w:id="202906905">
          <w:marLeft w:val="150"/>
          <w:marRight w:val="150"/>
          <w:marTop w:val="0"/>
          <w:marBottom w:val="240"/>
          <w:divBdr>
            <w:top w:val="single" w:sz="12" w:space="0" w:color="EE6002"/>
            <w:left w:val="single" w:sz="12" w:space="0" w:color="EE6002"/>
            <w:bottom w:val="single" w:sz="12" w:space="0" w:color="EE6002"/>
            <w:right w:val="single" w:sz="12" w:space="0" w:color="EE6002"/>
          </w:divBdr>
          <w:divsChild>
            <w:div w:id="146751386">
              <w:marLeft w:val="0"/>
              <w:marRight w:val="0"/>
              <w:marTop w:val="0"/>
              <w:marBottom w:val="0"/>
              <w:divBdr>
                <w:top w:val="none" w:sz="0" w:space="0" w:color="auto"/>
                <w:left w:val="none" w:sz="0" w:space="0" w:color="auto"/>
                <w:bottom w:val="none" w:sz="0" w:space="0" w:color="auto"/>
                <w:right w:val="none" w:sz="0" w:space="0" w:color="auto"/>
              </w:divBdr>
              <w:divsChild>
                <w:div w:id="1945529849">
                  <w:marLeft w:val="0"/>
                  <w:marRight w:val="0"/>
                  <w:marTop w:val="0"/>
                  <w:marBottom w:val="180"/>
                  <w:divBdr>
                    <w:top w:val="single" w:sz="6" w:space="9" w:color="EDEEF0"/>
                    <w:left w:val="single" w:sz="6" w:space="13" w:color="EDEEF0"/>
                    <w:bottom w:val="single" w:sz="6" w:space="9" w:color="EDEEF0"/>
                    <w:right w:val="single" w:sz="6" w:space="13" w:color="EDEEF0"/>
                  </w:divBdr>
                  <w:divsChild>
                    <w:div w:id="2537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858460">
      <w:bodyDiv w:val="1"/>
      <w:marLeft w:val="0"/>
      <w:marRight w:val="0"/>
      <w:marTop w:val="0"/>
      <w:marBottom w:val="0"/>
      <w:divBdr>
        <w:top w:val="none" w:sz="0" w:space="0" w:color="auto"/>
        <w:left w:val="none" w:sz="0" w:space="0" w:color="auto"/>
        <w:bottom w:val="none" w:sz="0" w:space="0" w:color="auto"/>
        <w:right w:val="none" w:sz="0" w:space="0" w:color="auto"/>
      </w:divBdr>
    </w:div>
    <w:div w:id="273639923">
      <w:bodyDiv w:val="1"/>
      <w:marLeft w:val="0"/>
      <w:marRight w:val="0"/>
      <w:marTop w:val="0"/>
      <w:marBottom w:val="0"/>
      <w:divBdr>
        <w:top w:val="none" w:sz="0" w:space="0" w:color="auto"/>
        <w:left w:val="none" w:sz="0" w:space="0" w:color="auto"/>
        <w:bottom w:val="none" w:sz="0" w:space="0" w:color="auto"/>
        <w:right w:val="none" w:sz="0" w:space="0" w:color="auto"/>
      </w:divBdr>
    </w:div>
    <w:div w:id="274212500">
      <w:bodyDiv w:val="1"/>
      <w:marLeft w:val="0"/>
      <w:marRight w:val="0"/>
      <w:marTop w:val="0"/>
      <w:marBottom w:val="0"/>
      <w:divBdr>
        <w:top w:val="none" w:sz="0" w:space="0" w:color="auto"/>
        <w:left w:val="none" w:sz="0" w:space="0" w:color="auto"/>
        <w:bottom w:val="none" w:sz="0" w:space="0" w:color="auto"/>
        <w:right w:val="none" w:sz="0" w:space="0" w:color="auto"/>
      </w:divBdr>
    </w:div>
    <w:div w:id="274601866">
      <w:bodyDiv w:val="1"/>
      <w:marLeft w:val="0"/>
      <w:marRight w:val="0"/>
      <w:marTop w:val="0"/>
      <w:marBottom w:val="0"/>
      <w:divBdr>
        <w:top w:val="none" w:sz="0" w:space="0" w:color="auto"/>
        <w:left w:val="none" w:sz="0" w:space="0" w:color="auto"/>
        <w:bottom w:val="none" w:sz="0" w:space="0" w:color="auto"/>
        <w:right w:val="none" w:sz="0" w:space="0" w:color="auto"/>
      </w:divBdr>
      <w:divsChild>
        <w:div w:id="1437214600">
          <w:marLeft w:val="0"/>
          <w:marRight w:val="0"/>
          <w:marTop w:val="0"/>
          <w:marBottom w:val="0"/>
          <w:divBdr>
            <w:top w:val="none" w:sz="0" w:space="0" w:color="auto"/>
            <w:left w:val="none" w:sz="0" w:space="0" w:color="auto"/>
            <w:bottom w:val="none" w:sz="0" w:space="0" w:color="auto"/>
            <w:right w:val="none" w:sz="0" w:space="0" w:color="auto"/>
          </w:divBdr>
          <w:divsChild>
            <w:div w:id="5382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2919">
      <w:bodyDiv w:val="1"/>
      <w:marLeft w:val="0"/>
      <w:marRight w:val="0"/>
      <w:marTop w:val="0"/>
      <w:marBottom w:val="0"/>
      <w:divBdr>
        <w:top w:val="none" w:sz="0" w:space="0" w:color="auto"/>
        <w:left w:val="none" w:sz="0" w:space="0" w:color="auto"/>
        <w:bottom w:val="none" w:sz="0" w:space="0" w:color="auto"/>
        <w:right w:val="none" w:sz="0" w:space="0" w:color="auto"/>
      </w:divBdr>
    </w:div>
    <w:div w:id="276841600">
      <w:bodyDiv w:val="1"/>
      <w:marLeft w:val="0"/>
      <w:marRight w:val="0"/>
      <w:marTop w:val="0"/>
      <w:marBottom w:val="0"/>
      <w:divBdr>
        <w:top w:val="none" w:sz="0" w:space="0" w:color="auto"/>
        <w:left w:val="none" w:sz="0" w:space="0" w:color="auto"/>
        <w:bottom w:val="none" w:sz="0" w:space="0" w:color="auto"/>
        <w:right w:val="none" w:sz="0" w:space="0" w:color="auto"/>
      </w:divBdr>
    </w:div>
    <w:div w:id="277151922">
      <w:bodyDiv w:val="1"/>
      <w:marLeft w:val="0"/>
      <w:marRight w:val="0"/>
      <w:marTop w:val="0"/>
      <w:marBottom w:val="0"/>
      <w:divBdr>
        <w:top w:val="none" w:sz="0" w:space="0" w:color="auto"/>
        <w:left w:val="none" w:sz="0" w:space="0" w:color="auto"/>
        <w:bottom w:val="none" w:sz="0" w:space="0" w:color="auto"/>
        <w:right w:val="none" w:sz="0" w:space="0" w:color="auto"/>
      </w:divBdr>
    </w:div>
    <w:div w:id="277839048">
      <w:bodyDiv w:val="1"/>
      <w:marLeft w:val="0"/>
      <w:marRight w:val="0"/>
      <w:marTop w:val="0"/>
      <w:marBottom w:val="0"/>
      <w:divBdr>
        <w:top w:val="none" w:sz="0" w:space="0" w:color="auto"/>
        <w:left w:val="none" w:sz="0" w:space="0" w:color="auto"/>
        <w:bottom w:val="none" w:sz="0" w:space="0" w:color="auto"/>
        <w:right w:val="none" w:sz="0" w:space="0" w:color="auto"/>
      </w:divBdr>
    </w:div>
    <w:div w:id="278029959">
      <w:bodyDiv w:val="1"/>
      <w:marLeft w:val="0"/>
      <w:marRight w:val="0"/>
      <w:marTop w:val="0"/>
      <w:marBottom w:val="0"/>
      <w:divBdr>
        <w:top w:val="none" w:sz="0" w:space="0" w:color="auto"/>
        <w:left w:val="none" w:sz="0" w:space="0" w:color="auto"/>
        <w:bottom w:val="none" w:sz="0" w:space="0" w:color="auto"/>
        <w:right w:val="none" w:sz="0" w:space="0" w:color="auto"/>
      </w:divBdr>
    </w:div>
    <w:div w:id="279533828">
      <w:bodyDiv w:val="1"/>
      <w:marLeft w:val="0"/>
      <w:marRight w:val="0"/>
      <w:marTop w:val="0"/>
      <w:marBottom w:val="0"/>
      <w:divBdr>
        <w:top w:val="none" w:sz="0" w:space="0" w:color="auto"/>
        <w:left w:val="none" w:sz="0" w:space="0" w:color="auto"/>
        <w:bottom w:val="none" w:sz="0" w:space="0" w:color="auto"/>
        <w:right w:val="none" w:sz="0" w:space="0" w:color="auto"/>
      </w:divBdr>
      <w:divsChild>
        <w:div w:id="1617448482">
          <w:marLeft w:val="0"/>
          <w:marRight w:val="0"/>
          <w:marTop w:val="0"/>
          <w:marBottom w:val="0"/>
          <w:divBdr>
            <w:top w:val="none" w:sz="0" w:space="0" w:color="auto"/>
            <w:left w:val="none" w:sz="0" w:space="0" w:color="auto"/>
            <w:bottom w:val="none" w:sz="0" w:space="0" w:color="auto"/>
            <w:right w:val="none" w:sz="0" w:space="0" w:color="auto"/>
          </w:divBdr>
          <w:divsChild>
            <w:div w:id="816191919">
              <w:marLeft w:val="0"/>
              <w:marRight w:val="0"/>
              <w:marTop w:val="0"/>
              <w:marBottom w:val="0"/>
              <w:divBdr>
                <w:top w:val="none" w:sz="0" w:space="0" w:color="auto"/>
                <w:left w:val="none" w:sz="0" w:space="0" w:color="auto"/>
                <w:bottom w:val="none" w:sz="0" w:space="0" w:color="auto"/>
                <w:right w:val="none" w:sz="0" w:space="0" w:color="auto"/>
              </w:divBdr>
              <w:divsChild>
                <w:div w:id="160774329">
                  <w:marLeft w:val="0"/>
                  <w:marRight w:val="0"/>
                  <w:marTop w:val="0"/>
                  <w:marBottom w:val="0"/>
                  <w:divBdr>
                    <w:top w:val="none" w:sz="0" w:space="0" w:color="auto"/>
                    <w:left w:val="none" w:sz="0" w:space="0" w:color="auto"/>
                    <w:bottom w:val="none" w:sz="0" w:space="0" w:color="auto"/>
                    <w:right w:val="none" w:sz="0" w:space="0" w:color="auto"/>
                  </w:divBdr>
                  <w:divsChild>
                    <w:div w:id="949438397">
                      <w:marLeft w:val="0"/>
                      <w:marRight w:val="0"/>
                      <w:marTop w:val="0"/>
                      <w:marBottom w:val="0"/>
                      <w:divBdr>
                        <w:top w:val="none" w:sz="0" w:space="0" w:color="auto"/>
                        <w:left w:val="none" w:sz="0" w:space="0" w:color="auto"/>
                        <w:bottom w:val="none" w:sz="0" w:space="0" w:color="auto"/>
                        <w:right w:val="none" w:sz="0" w:space="0" w:color="auto"/>
                      </w:divBdr>
                    </w:div>
                    <w:div w:id="1006984529">
                      <w:marLeft w:val="0"/>
                      <w:marRight w:val="0"/>
                      <w:marTop w:val="0"/>
                      <w:marBottom w:val="0"/>
                      <w:divBdr>
                        <w:top w:val="none" w:sz="0" w:space="0" w:color="auto"/>
                        <w:left w:val="none" w:sz="0" w:space="0" w:color="auto"/>
                        <w:bottom w:val="none" w:sz="0" w:space="0" w:color="auto"/>
                        <w:right w:val="none" w:sz="0" w:space="0" w:color="auto"/>
                      </w:divBdr>
                    </w:div>
                    <w:div w:id="41835218">
                      <w:marLeft w:val="0"/>
                      <w:marRight w:val="0"/>
                      <w:marTop w:val="0"/>
                      <w:marBottom w:val="0"/>
                      <w:divBdr>
                        <w:top w:val="none" w:sz="0" w:space="0" w:color="auto"/>
                        <w:left w:val="none" w:sz="0" w:space="0" w:color="auto"/>
                        <w:bottom w:val="none" w:sz="0" w:space="0" w:color="auto"/>
                        <w:right w:val="none" w:sz="0" w:space="0" w:color="auto"/>
                      </w:divBdr>
                    </w:div>
                    <w:div w:id="994987581">
                      <w:marLeft w:val="0"/>
                      <w:marRight w:val="0"/>
                      <w:marTop w:val="0"/>
                      <w:marBottom w:val="0"/>
                      <w:divBdr>
                        <w:top w:val="none" w:sz="0" w:space="0" w:color="auto"/>
                        <w:left w:val="none" w:sz="0" w:space="0" w:color="auto"/>
                        <w:bottom w:val="none" w:sz="0" w:space="0" w:color="auto"/>
                        <w:right w:val="none" w:sz="0" w:space="0" w:color="auto"/>
                      </w:divBdr>
                    </w:div>
                    <w:div w:id="366493441">
                      <w:marLeft w:val="0"/>
                      <w:marRight w:val="0"/>
                      <w:marTop w:val="0"/>
                      <w:marBottom w:val="0"/>
                      <w:divBdr>
                        <w:top w:val="none" w:sz="0" w:space="0" w:color="auto"/>
                        <w:left w:val="none" w:sz="0" w:space="0" w:color="auto"/>
                        <w:bottom w:val="none" w:sz="0" w:space="0" w:color="auto"/>
                        <w:right w:val="none" w:sz="0" w:space="0" w:color="auto"/>
                      </w:divBdr>
                    </w:div>
                    <w:div w:id="84266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646720">
      <w:bodyDiv w:val="1"/>
      <w:marLeft w:val="0"/>
      <w:marRight w:val="0"/>
      <w:marTop w:val="0"/>
      <w:marBottom w:val="0"/>
      <w:divBdr>
        <w:top w:val="none" w:sz="0" w:space="0" w:color="auto"/>
        <w:left w:val="none" w:sz="0" w:space="0" w:color="auto"/>
        <w:bottom w:val="none" w:sz="0" w:space="0" w:color="auto"/>
        <w:right w:val="none" w:sz="0" w:space="0" w:color="auto"/>
      </w:divBdr>
    </w:div>
    <w:div w:id="279996847">
      <w:bodyDiv w:val="1"/>
      <w:marLeft w:val="0"/>
      <w:marRight w:val="0"/>
      <w:marTop w:val="0"/>
      <w:marBottom w:val="0"/>
      <w:divBdr>
        <w:top w:val="none" w:sz="0" w:space="0" w:color="auto"/>
        <w:left w:val="none" w:sz="0" w:space="0" w:color="auto"/>
        <w:bottom w:val="none" w:sz="0" w:space="0" w:color="auto"/>
        <w:right w:val="none" w:sz="0" w:space="0" w:color="auto"/>
      </w:divBdr>
      <w:divsChild>
        <w:div w:id="1403219586">
          <w:marLeft w:val="0"/>
          <w:marRight w:val="0"/>
          <w:marTop w:val="0"/>
          <w:marBottom w:val="0"/>
          <w:divBdr>
            <w:top w:val="none" w:sz="0" w:space="0" w:color="auto"/>
            <w:left w:val="none" w:sz="0" w:space="0" w:color="auto"/>
            <w:bottom w:val="none" w:sz="0" w:space="0" w:color="auto"/>
            <w:right w:val="none" w:sz="0" w:space="0" w:color="auto"/>
          </w:divBdr>
        </w:div>
      </w:divsChild>
    </w:div>
    <w:div w:id="280262849">
      <w:bodyDiv w:val="1"/>
      <w:marLeft w:val="0"/>
      <w:marRight w:val="0"/>
      <w:marTop w:val="0"/>
      <w:marBottom w:val="0"/>
      <w:divBdr>
        <w:top w:val="none" w:sz="0" w:space="0" w:color="auto"/>
        <w:left w:val="none" w:sz="0" w:space="0" w:color="auto"/>
        <w:bottom w:val="none" w:sz="0" w:space="0" w:color="auto"/>
        <w:right w:val="none" w:sz="0" w:space="0" w:color="auto"/>
      </w:divBdr>
    </w:div>
    <w:div w:id="281156197">
      <w:bodyDiv w:val="1"/>
      <w:marLeft w:val="0"/>
      <w:marRight w:val="0"/>
      <w:marTop w:val="0"/>
      <w:marBottom w:val="0"/>
      <w:divBdr>
        <w:top w:val="none" w:sz="0" w:space="0" w:color="auto"/>
        <w:left w:val="none" w:sz="0" w:space="0" w:color="auto"/>
        <w:bottom w:val="none" w:sz="0" w:space="0" w:color="auto"/>
        <w:right w:val="none" w:sz="0" w:space="0" w:color="auto"/>
      </w:divBdr>
    </w:div>
    <w:div w:id="282461907">
      <w:bodyDiv w:val="1"/>
      <w:marLeft w:val="0"/>
      <w:marRight w:val="0"/>
      <w:marTop w:val="0"/>
      <w:marBottom w:val="0"/>
      <w:divBdr>
        <w:top w:val="none" w:sz="0" w:space="0" w:color="auto"/>
        <w:left w:val="none" w:sz="0" w:space="0" w:color="auto"/>
        <w:bottom w:val="none" w:sz="0" w:space="0" w:color="auto"/>
        <w:right w:val="none" w:sz="0" w:space="0" w:color="auto"/>
      </w:divBdr>
    </w:div>
    <w:div w:id="282812616">
      <w:bodyDiv w:val="1"/>
      <w:marLeft w:val="0"/>
      <w:marRight w:val="0"/>
      <w:marTop w:val="0"/>
      <w:marBottom w:val="0"/>
      <w:divBdr>
        <w:top w:val="none" w:sz="0" w:space="0" w:color="auto"/>
        <w:left w:val="none" w:sz="0" w:space="0" w:color="auto"/>
        <w:bottom w:val="none" w:sz="0" w:space="0" w:color="auto"/>
        <w:right w:val="none" w:sz="0" w:space="0" w:color="auto"/>
      </w:divBdr>
    </w:div>
    <w:div w:id="282854912">
      <w:bodyDiv w:val="1"/>
      <w:marLeft w:val="0"/>
      <w:marRight w:val="0"/>
      <w:marTop w:val="0"/>
      <w:marBottom w:val="0"/>
      <w:divBdr>
        <w:top w:val="none" w:sz="0" w:space="0" w:color="auto"/>
        <w:left w:val="none" w:sz="0" w:space="0" w:color="auto"/>
        <w:bottom w:val="none" w:sz="0" w:space="0" w:color="auto"/>
        <w:right w:val="none" w:sz="0" w:space="0" w:color="auto"/>
      </w:divBdr>
    </w:div>
    <w:div w:id="282923149">
      <w:bodyDiv w:val="1"/>
      <w:marLeft w:val="0"/>
      <w:marRight w:val="0"/>
      <w:marTop w:val="0"/>
      <w:marBottom w:val="0"/>
      <w:divBdr>
        <w:top w:val="none" w:sz="0" w:space="0" w:color="auto"/>
        <w:left w:val="none" w:sz="0" w:space="0" w:color="auto"/>
        <w:bottom w:val="none" w:sz="0" w:space="0" w:color="auto"/>
        <w:right w:val="none" w:sz="0" w:space="0" w:color="auto"/>
      </w:divBdr>
    </w:div>
    <w:div w:id="283001835">
      <w:bodyDiv w:val="1"/>
      <w:marLeft w:val="0"/>
      <w:marRight w:val="0"/>
      <w:marTop w:val="0"/>
      <w:marBottom w:val="0"/>
      <w:divBdr>
        <w:top w:val="none" w:sz="0" w:space="0" w:color="auto"/>
        <w:left w:val="none" w:sz="0" w:space="0" w:color="auto"/>
        <w:bottom w:val="none" w:sz="0" w:space="0" w:color="auto"/>
        <w:right w:val="none" w:sz="0" w:space="0" w:color="auto"/>
      </w:divBdr>
    </w:div>
    <w:div w:id="283848103">
      <w:bodyDiv w:val="1"/>
      <w:marLeft w:val="0"/>
      <w:marRight w:val="0"/>
      <w:marTop w:val="0"/>
      <w:marBottom w:val="0"/>
      <w:divBdr>
        <w:top w:val="none" w:sz="0" w:space="0" w:color="auto"/>
        <w:left w:val="none" w:sz="0" w:space="0" w:color="auto"/>
        <w:bottom w:val="none" w:sz="0" w:space="0" w:color="auto"/>
        <w:right w:val="none" w:sz="0" w:space="0" w:color="auto"/>
      </w:divBdr>
    </w:div>
    <w:div w:id="285821876">
      <w:bodyDiv w:val="1"/>
      <w:marLeft w:val="0"/>
      <w:marRight w:val="0"/>
      <w:marTop w:val="0"/>
      <w:marBottom w:val="0"/>
      <w:divBdr>
        <w:top w:val="none" w:sz="0" w:space="0" w:color="auto"/>
        <w:left w:val="none" w:sz="0" w:space="0" w:color="auto"/>
        <w:bottom w:val="none" w:sz="0" w:space="0" w:color="auto"/>
        <w:right w:val="none" w:sz="0" w:space="0" w:color="auto"/>
      </w:divBdr>
    </w:div>
    <w:div w:id="288753273">
      <w:bodyDiv w:val="1"/>
      <w:marLeft w:val="0"/>
      <w:marRight w:val="0"/>
      <w:marTop w:val="0"/>
      <w:marBottom w:val="0"/>
      <w:divBdr>
        <w:top w:val="none" w:sz="0" w:space="0" w:color="auto"/>
        <w:left w:val="none" w:sz="0" w:space="0" w:color="auto"/>
        <w:bottom w:val="none" w:sz="0" w:space="0" w:color="auto"/>
        <w:right w:val="none" w:sz="0" w:space="0" w:color="auto"/>
      </w:divBdr>
      <w:divsChild>
        <w:div w:id="746341505">
          <w:marLeft w:val="0"/>
          <w:marRight w:val="0"/>
          <w:marTop w:val="0"/>
          <w:marBottom w:val="0"/>
          <w:divBdr>
            <w:top w:val="none" w:sz="0" w:space="0" w:color="auto"/>
            <w:left w:val="none" w:sz="0" w:space="0" w:color="auto"/>
            <w:bottom w:val="none" w:sz="0" w:space="0" w:color="auto"/>
            <w:right w:val="none" w:sz="0" w:space="0" w:color="auto"/>
          </w:divBdr>
          <w:divsChild>
            <w:div w:id="2102220066">
              <w:marLeft w:val="0"/>
              <w:marRight w:val="0"/>
              <w:marTop w:val="0"/>
              <w:marBottom w:val="0"/>
              <w:divBdr>
                <w:top w:val="none" w:sz="0" w:space="0" w:color="auto"/>
                <w:left w:val="none" w:sz="0" w:space="0" w:color="auto"/>
                <w:bottom w:val="none" w:sz="0" w:space="0" w:color="auto"/>
                <w:right w:val="none" w:sz="0" w:space="0" w:color="auto"/>
              </w:divBdr>
              <w:divsChild>
                <w:div w:id="451172541">
                  <w:marLeft w:val="0"/>
                  <w:marRight w:val="0"/>
                  <w:marTop w:val="0"/>
                  <w:marBottom w:val="0"/>
                  <w:divBdr>
                    <w:top w:val="none" w:sz="0" w:space="0" w:color="auto"/>
                    <w:left w:val="none" w:sz="0" w:space="0" w:color="auto"/>
                    <w:bottom w:val="none" w:sz="0" w:space="0" w:color="auto"/>
                    <w:right w:val="none" w:sz="0" w:space="0" w:color="auto"/>
                  </w:divBdr>
                  <w:divsChild>
                    <w:div w:id="338435497">
                      <w:marLeft w:val="0"/>
                      <w:marRight w:val="0"/>
                      <w:marTop w:val="0"/>
                      <w:marBottom w:val="0"/>
                      <w:divBdr>
                        <w:top w:val="none" w:sz="0" w:space="0" w:color="auto"/>
                        <w:left w:val="none" w:sz="0" w:space="0" w:color="auto"/>
                        <w:bottom w:val="none" w:sz="0" w:space="0" w:color="auto"/>
                        <w:right w:val="none" w:sz="0" w:space="0" w:color="auto"/>
                      </w:divBdr>
                    </w:div>
                    <w:div w:id="1769426397">
                      <w:marLeft w:val="0"/>
                      <w:marRight w:val="0"/>
                      <w:marTop w:val="0"/>
                      <w:marBottom w:val="0"/>
                      <w:divBdr>
                        <w:top w:val="none" w:sz="0" w:space="0" w:color="auto"/>
                        <w:left w:val="none" w:sz="0" w:space="0" w:color="auto"/>
                        <w:bottom w:val="none" w:sz="0" w:space="0" w:color="auto"/>
                        <w:right w:val="none" w:sz="0" w:space="0" w:color="auto"/>
                      </w:divBdr>
                    </w:div>
                    <w:div w:id="1104695290">
                      <w:marLeft w:val="0"/>
                      <w:marRight w:val="0"/>
                      <w:marTop w:val="0"/>
                      <w:marBottom w:val="0"/>
                      <w:divBdr>
                        <w:top w:val="none" w:sz="0" w:space="0" w:color="auto"/>
                        <w:left w:val="none" w:sz="0" w:space="0" w:color="auto"/>
                        <w:bottom w:val="none" w:sz="0" w:space="0" w:color="auto"/>
                        <w:right w:val="none" w:sz="0" w:space="0" w:color="auto"/>
                      </w:divBdr>
                    </w:div>
                    <w:div w:id="1526363857">
                      <w:marLeft w:val="0"/>
                      <w:marRight w:val="0"/>
                      <w:marTop w:val="0"/>
                      <w:marBottom w:val="0"/>
                      <w:divBdr>
                        <w:top w:val="none" w:sz="0" w:space="0" w:color="auto"/>
                        <w:left w:val="none" w:sz="0" w:space="0" w:color="auto"/>
                        <w:bottom w:val="none" w:sz="0" w:space="0" w:color="auto"/>
                        <w:right w:val="none" w:sz="0" w:space="0" w:color="auto"/>
                      </w:divBdr>
                    </w:div>
                    <w:div w:id="1523787992">
                      <w:marLeft w:val="0"/>
                      <w:marRight w:val="0"/>
                      <w:marTop w:val="0"/>
                      <w:marBottom w:val="0"/>
                      <w:divBdr>
                        <w:top w:val="none" w:sz="0" w:space="0" w:color="auto"/>
                        <w:left w:val="none" w:sz="0" w:space="0" w:color="auto"/>
                        <w:bottom w:val="none" w:sz="0" w:space="0" w:color="auto"/>
                        <w:right w:val="none" w:sz="0" w:space="0" w:color="auto"/>
                      </w:divBdr>
                    </w:div>
                    <w:div w:id="2011639335">
                      <w:marLeft w:val="0"/>
                      <w:marRight w:val="0"/>
                      <w:marTop w:val="0"/>
                      <w:marBottom w:val="0"/>
                      <w:divBdr>
                        <w:top w:val="none" w:sz="0" w:space="0" w:color="auto"/>
                        <w:left w:val="none" w:sz="0" w:space="0" w:color="auto"/>
                        <w:bottom w:val="none" w:sz="0" w:space="0" w:color="auto"/>
                        <w:right w:val="none" w:sz="0" w:space="0" w:color="auto"/>
                      </w:divBdr>
                    </w:div>
                    <w:div w:id="54390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823835">
      <w:bodyDiv w:val="1"/>
      <w:marLeft w:val="0"/>
      <w:marRight w:val="0"/>
      <w:marTop w:val="0"/>
      <w:marBottom w:val="0"/>
      <w:divBdr>
        <w:top w:val="none" w:sz="0" w:space="0" w:color="auto"/>
        <w:left w:val="none" w:sz="0" w:space="0" w:color="auto"/>
        <w:bottom w:val="none" w:sz="0" w:space="0" w:color="auto"/>
        <w:right w:val="none" w:sz="0" w:space="0" w:color="auto"/>
      </w:divBdr>
    </w:div>
    <w:div w:id="289629707">
      <w:bodyDiv w:val="1"/>
      <w:marLeft w:val="0"/>
      <w:marRight w:val="0"/>
      <w:marTop w:val="0"/>
      <w:marBottom w:val="0"/>
      <w:divBdr>
        <w:top w:val="none" w:sz="0" w:space="0" w:color="auto"/>
        <w:left w:val="none" w:sz="0" w:space="0" w:color="auto"/>
        <w:bottom w:val="none" w:sz="0" w:space="0" w:color="auto"/>
        <w:right w:val="none" w:sz="0" w:space="0" w:color="auto"/>
      </w:divBdr>
    </w:div>
    <w:div w:id="289744036">
      <w:bodyDiv w:val="1"/>
      <w:marLeft w:val="0"/>
      <w:marRight w:val="0"/>
      <w:marTop w:val="0"/>
      <w:marBottom w:val="0"/>
      <w:divBdr>
        <w:top w:val="none" w:sz="0" w:space="0" w:color="auto"/>
        <w:left w:val="none" w:sz="0" w:space="0" w:color="auto"/>
        <w:bottom w:val="none" w:sz="0" w:space="0" w:color="auto"/>
        <w:right w:val="none" w:sz="0" w:space="0" w:color="auto"/>
      </w:divBdr>
    </w:div>
    <w:div w:id="289822253">
      <w:bodyDiv w:val="1"/>
      <w:marLeft w:val="0"/>
      <w:marRight w:val="0"/>
      <w:marTop w:val="0"/>
      <w:marBottom w:val="0"/>
      <w:divBdr>
        <w:top w:val="none" w:sz="0" w:space="0" w:color="auto"/>
        <w:left w:val="none" w:sz="0" w:space="0" w:color="auto"/>
        <w:bottom w:val="none" w:sz="0" w:space="0" w:color="auto"/>
        <w:right w:val="none" w:sz="0" w:space="0" w:color="auto"/>
      </w:divBdr>
    </w:div>
    <w:div w:id="290670363">
      <w:bodyDiv w:val="1"/>
      <w:marLeft w:val="0"/>
      <w:marRight w:val="0"/>
      <w:marTop w:val="0"/>
      <w:marBottom w:val="0"/>
      <w:divBdr>
        <w:top w:val="none" w:sz="0" w:space="0" w:color="auto"/>
        <w:left w:val="none" w:sz="0" w:space="0" w:color="auto"/>
        <w:bottom w:val="none" w:sz="0" w:space="0" w:color="auto"/>
        <w:right w:val="none" w:sz="0" w:space="0" w:color="auto"/>
      </w:divBdr>
      <w:divsChild>
        <w:div w:id="240792183">
          <w:marLeft w:val="0"/>
          <w:marRight w:val="0"/>
          <w:marTop w:val="0"/>
          <w:marBottom w:val="0"/>
          <w:divBdr>
            <w:top w:val="none" w:sz="0" w:space="0" w:color="auto"/>
            <w:left w:val="none" w:sz="0" w:space="0" w:color="auto"/>
            <w:bottom w:val="none" w:sz="0" w:space="0" w:color="auto"/>
            <w:right w:val="none" w:sz="0" w:space="0" w:color="auto"/>
          </w:divBdr>
        </w:div>
      </w:divsChild>
    </w:div>
    <w:div w:id="291399163">
      <w:bodyDiv w:val="1"/>
      <w:marLeft w:val="0"/>
      <w:marRight w:val="0"/>
      <w:marTop w:val="0"/>
      <w:marBottom w:val="0"/>
      <w:divBdr>
        <w:top w:val="none" w:sz="0" w:space="0" w:color="auto"/>
        <w:left w:val="none" w:sz="0" w:space="0" w:color="auto"/>
        <w:bottom w:val="none" w:sz="0" w:space="0" w:color="auto"/>
        <w:right w:val="none" w:sz="0" w:space="0" w:color="auto"/>
      </w:divBdr>
    </w:div>
    <w:div w:id="292565022">
      <w:bodyDiv w:val="1"/>
      <w:marLeft w:val="0"/>
      <w:marRight w:val="0"/>
      <w:marTop w:val="0"/>
      <w:marBottom w:val="0"/>
      <w:divBdr>
        <w:top w:val="none" w:sz="0" w:space="0" w:color="auto"/>
        <w:left w:val="none" w:sz="0" w:space="0" w:color="auto"/>
        <w:bottom w:val="none" w:sz="0" w:space="0" w:color="auto"/>
        <w:right w:val="none" w:sz="0" w:space="0" w:color="auto"/>
      </w:divBdr>
    </w:div>
    <w:div w:id="295306657">
      <w:bodyDiv w:val="1"/>
      <w:marLeft w:val="0"/>
      <w:marRight w:val="0"/>
      <w:marTop w:val="0"/>
      <w:marBottom w:val="0"/>
      <w:divBdr>
        <w:top w:val="none" w:sz="0" w:space="0" w:color="auto"/>
        <w:left w:val="none" w:sz="0" w:space="0" w:color="auto"/>
        <w:bottom w:val="none" w:sz="0" w:space="0" w:color="auto"/>
        <w:right w:val="none" w:sz="0" w:space="0" w:color="auto"/>
      </w:divBdr>
    </w:div>
    <w:div w:id="295330177">
      <w:bodyDiv w:val="1"/>
      <w:marLeft w:val="0"/>
      <w:marRight w:val="0"/>
      <w:marTop w:val="0"/>
      <w:marBottom w:val="0"/>
      <w:divBdr>
        <w:top w:val="none" w:sz="0" w:space="0" w:color="auto"/>
        <w:left w:val="none" w:sz="0" w:space="0" w:color="auto"/>
        <w:bottom w:val="none" w:sz="0" w:space="0" w:color="auto"/>
        <w:right w:val="none" w:sz="0" w:space="0" w:color="auto"/>
      </w:divBdr>
      <w:divsChild>
        <w:div w:id="508716980">
          <w:marLeft w:val="0"/>
          <w:marRight w:val="0"/>
          <w:marTop w:val="0"/>
          <w:marBottom w:val="0"/>
          <w:divBdr>
            <w:top w:val="none" w:sz="0" w:space="0" w:color="auto"/>
            <w:left w:val="none" w:sz="0" w:space="0" w:color="auto"/>
            <w:bottom w:val="none" w:sz="0" w:space="0" w:color="auto"/>
            <w:right w:val="none" w:sz="0" w:space="0" w:color="auto"/>
          </w:divBdr>
          <w:divsChild>
            <w:div w:id="675039368">
              <w:marLeft w:val="0"/>
              <w:marRight w:val="0"/>
              <w:marTop w:val="0"/>
              <w:marBottom w:val="0"/>
              <w:divBdr>
                <w:top w:val="none" w:sz="0" w:space="0" w:color="auto"/>
                <w:left w:val="none" w:sz="0" w:space="0" w:color="auto"/>
                <w:bottom w:val="none" w:sz="0" w:space="0" w:color="auto"/>
                <w:right w:val="none" w:sz="0" w:space="0" w:color="auto"/>
              </w:divBdr>
              <w:divsChild>
                <w:div w:id="1281836428">
                  <w:marLeft w:val="0"/>
                  <w:marRight w:val="0"/>
                  <w:marTop w:val="0"/>
                  <w:marBottom w:val="0"/>
                  <w:divBdr>
                    <w:top w:val="none" w:sz="0" w:space="0" w:color="auto"/>
                    <w:left w:val="none" w:sz="0" w:space="0" w:color="auto"/>
                    <w:bottom w:val="none" w:sz="0" w:space="0" w:color="auto"/>
                    <w:right w:val="none" w:sz="0" w:space="0" w:color="auto"/>
                  </w:divBdr>
                  <w:divsChild>
                    <w:div w:id="1184395547">
                      <w:marLeft w:val="0"/>
                      <w:marRight w:val="0"/>
                      <w:marTop w:val="0"/>
                      <w:marBottom w:val="0"/>
                      <w:divBdr>
                        <w:top w:val="none" w:sz="0" w:space="0" w:color="auto"/>
                        <w:left w:val="none" w:sz="0" w:space="0" w:color="auto"/>
                        <w:bottom w:val="none" w:sz="0" w:space="0" w:color="auto"/>
                        <w:right w:val="none" w:sz="0" w:space="0" w:color="auto"/>
                      </w:divBdr>
                    </w:div>
                    <w:div w:id="1048450982">
                      <w:marLeft w:val="0"/>
                      <w:marRight w:val="0"/>
                      <w:marTop w:val="0"/>
                      <w:marBottom w:val="0"/>
                      <w:divBdr>
                        <w:top w:val="none" w:sz="0" w:space="0" w:color="auto"/>
                        <w:left w:val="none" w:sz="0" w:space="0" w:color="auto"/>
                        <w:bottom w:val="none" w:sz="0" w:space="0" w:color="auto"/>
                        <w:right w:val="none" w:sz="0" w:space="0" w:color="auto"/>
                      </w:divBdr>
                    </w:div>
                    <w:div w:id="1298804604">
                      <w:marLeft w:val="0"/>
                      <w:marRight w:val="0"/>
                      <w:marTop w:val="0"/>
                      <w:marBottom w:val="0"/>
                      <w:divBdr>
                        <w:top w:val="none" w:sz="0" w:space="0" w:color="auto"/>
                        <w:left w:val="none" w:sz="0" w:space="0" w:color="auto"/>
                        <w:bottom w:val="none" w:sz="0" w:space="0" w:color="auto"/>
                        <w:right w:val="none" w:sz="0" w:space="0" w:color="auto"/>
                      </w:divBdr>
                    </w:div>
                    <w:div w:id="1273704341">
                      <w:marLeft w:val="0"/>
                      <w:marRight w:val="0"/>
                      <w:marTop w:val="0"/>
                      <w:marBottom w:val="0"/>
                      <w:divBdr>
                        <w:top w:val="none" w:sz="0" w:space="0" w:color="auto"/>
                        <w:left w:val="none" w:sz="0" w:space="0" w:color="auto"/>
                        <w:bottom w:val="none" w:sz="0" w:space="0" w:color="auto"/>
                        <w:right w:val="none" w:sz="0" w:space="0" w:color="auto"/>
                      </w:divBdr>
                    </w:div>
                    <w:div w:id="90318721">
                      <w:marLeft w:val="0"/>
                      <w:marRight w:val="0"/>
                      <w:marTop w:val="0"/>
                      <w:marBottom w:val="0"/>
                      <w:divBdr>
                        <w:top w:val="none" w:sz="0" w:space="0" w:color="auto"/>
                        <w:left w:val="none" w:sz="0" w:space="0" w:color="auto"/>
                        <w:bottom w:val="none" w:sz="0" w:space="0" w:color="auto"/>
                        <w:right w:val="none" w:sz="0" w:space="0" w:color="auto"/>
                      </w:divBdr>
                    </w:div>
                    <w:div w:id="2189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453409">
      <w:bodyDiv w:val="1"/>
      <w:marLeft w:val="0"/>
      <w:marRight w:val="0"/>
      <w:marTop w:val="0"/>
      <w:marBottom w:val="0"/>
      <w:divBdr>
        <w:top w:val="none" w:sz="0" w:space="0" w:color="auto"/>
        <w:left w:val="none" w:sz="0" w:space="0" w:color="auto"/>
        <w:bottom w:val="none" w:sz="0" w:space="0" w:color="auto"/>
        <w:right w:val="none" w:sz="0" w:space="0" w:color="auto"/>
      </w:divBdr>
    </w:div>
    <w:div w:id="296185497">
      <w:bodyDiv w:val="1"/>
      <w:marLeft w:val="0"/>
      <w:marRight w:val="0"/>
      <w:marTop w:val="0"/>
      <w:marBottom w:val="0"/>
      <w:divBdr>
        <w:top w:val="none" w:sz="0" w:space="0" w:color="auto"/>
        <w:left w:val="none" w:sz="0" w:space="0" w:color="auto"/>
        <w:bottom w:val="none" w:sz="0" w:space="0" w:color="auto"/>
        <w:right w:val="none" w:sz="0" w:space="0" w:color="auto"/>
      </w:divBdr>
      <w:divsChild>
        <w:div w:id="1822580165">
          <w:marLeft w:val="0"/>
          <w:marRight w:val="0"/>
          <w:marTop w:val="0"/>
          <w:marBottom w:val="0"/>
          <w:divBdr>
            <w:top w:val="none" w:sz="0" w:space="0" w:color="auto"/>
            <w:left w:val="none" w:sz="0" w:space="0" w:color="auto"/>
            <w:bottom w:val="none" w:sz="0" w:space="0" w:color="auto"/>
            <w:right w:val="none" w:sz="0" w:space="0" w:color="auto"/>
          </w:divBdr>
          <w:divsChild>
            <w:div w:id="555164657">
              <w:marLeft w:val="0"/>
              <w:marRight w:val="0"/>
              <w:marTop w:val="0"/>
              <w:marBottom w:val="0"/>
              <w:divBdr>
                <w:top w:val="none" w:sz="0" w:space="0" w:color="auto"/>
                <w:left w:val="none" w:sz="0" w:space="0" w:color="auto"/>
                <w:bottom w:val="none" w:sz="0" w:space="0" w:color="auto"/>
                <w:right w:val="none" w:sz="0" w:space="0" w:color="auto"/>
              </w:divBdr>
              <w:divsChild>
                <w:div w:id="195238317">
                  <w:marLeft w:val="0"/>
                  <w:marRight w:val="0"/>
                  <w:marTop w:val="0"/>
                  <w:marBottom w:val="0"/>
                  <w:divBdr>
                    <w:top w:val="none" w:sz="0" w:space="0" w:color="auto"/>
                    <w:left w:val="none" w:sz="0" w:space="0" w:color="auto"/>
                    <w:bottom w:val="none" w:sz="0" w:space="0" w:color="auto"/>
                    <w:right w:val="none" w:sz="0" w:space="0" w:color="auto"/>
                  </w:divBdr>
                  <w:divsChild>
                    <w:div w:id="151412876">
                      <w:marLeft w:val="0"/>
                      <w:marRight w:val="0"/>
                      <w:marTop w:val="0"/>
                      <w:marBottom w:val="0"/>
                      <w:divBdr>
                        <w:top w:val="none" w:sz="0" w:space="0" w:color="auto"/>
                        <w:left w:val="none" w:sz="0" w:space="0" w:color="auto"/>
                        <w:bottom w:val="none" w:sz="0" w:space="0" w:color="auto"/>
                        <w:right w:val="none" w:sz="0" w:space="0" w:color="auto"/>
                      </w:divBdr>
                      <w:divsChild>
                        <w:div w:id="1755973142">
                          <w:marLeft w:val="0"/>
                          <w:marRight w:val="0"/>
                          <w:marTop w:val="0"/>
                          <w:marBottom w:val="0"/>
                          <w:divBdr>
                            <w:top w:val="none" w:sz="0" w:space="0" w:color="auto"/>
                            <w:left w:val="none" w:sz="0" w:space="0" w:color="auto"/>
                            <w:bottom w:val="none" w:sz="0" w:space="0" w:color="auto"/>
                            <w:right w:val="none" w:sz="0" w:space="0" w:color="auto"/>
                          </w:divBdr>
                          <w:divsChild>
                            <w:div w:id="1924875315">
                              <w:marLeft w:val="0"/>
                              <w:marRight w:val="0"/>
                              <w:marTop w:val="0"/>
                              <w:marBottom w:val="0"/>
                              <w:divBdr>
                                <w:top w:val="none" w:sz="0" w:space="0" w:color="auto"/>
                                <w:left w:val="none" w:sz="0" w:space="0" w:color="auto"/>
                                <w:bottom w:val="none" w:sz="0" w:space="0" w:color="auto"/>
                                <w:right w:val="none" w:sz="0" w:space="0" w:color="auto"/>
                              </w:divBdr>
                              <w:divsChild>
                                <w:div w:id="15030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804350">
                  <w:marLeft w:val="0"/>
                  <w:marRight w:val="0"/>
                  <w:marTop w:val="0"/>
                  <w:marBottom w:val="0"/>
                  <w:divBdr>
                    <w:top w:val="none" w:sz="0" w:space="0" w:color="auto"/>
                    <w:left w:val="none" w:sz="0" w:space="0" w:color="auto"/>
                    <w:bottom w:val="none" w:sz="0" w:space="0" w:color="auto"/>
                    <w:right w:val="none" w:sz="0" w:space="0" w:color="auto"/>
                  </w:divBdr>
                  <w:divsChild>
                    <w:div w:id="35523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86039">
          <w:marLeft w:val="0"/>
          <w:marRight w:val="0"/>
          <w:marTop w:val="0"/>
          <w:marBottom w:val="0"/>
          <w:divBdr>
            <w:top w:val="single" w:sz="6" w:space="11" w:color="DDDDDD"/>
            <w:left w:val="none" w:sz="0" w:space="0" w:color="auto"/>
            <w:bottom w:val="none" w:sz="0" w:space="0" w:color="auto"/>
            <w:right w:val="none" w:sz="0" w:space="0" w:color="auto"/>
          </w:divBdr>
          <w:divsChild>
            <w:div w:id="1959414008">
              <w:marLeft w:val="0"/>
              <w:marRight w:val="0"/>
              <w:marTop w:val="0"/>
              <w:marBottom w:val="0"/>
              <w:divBdr>
                <w:top w:val="none" w:sz="0" w:space="0" w:color="auto"/>
                <w:left w:val="none" w:sz="0" w:space="0" w:color="auto"/>
                <w:bottom w:val="none" w:sz="0" w:space="0" w:color="auto"/>
                <w:right w:val="none" w:sz="0" w:space="0" w:color="auto"/>
              </w:divBdr>
              <w:divsChild>
                <w:div w:id="757100274">
                  <w:marLeft w:val="-120"/>
                  <w:marRight w:val="0"/>
                  <w:marTop w:val="0"/>
                  <w:marBottom w:val="0"/>
                  <w:divBdr>
                    <w:top w:val="none" w:sz="0" w:space="0" w:color="auto"/>
                    <w:left w:val="none" w:sz="0" w:space="0" w:color="auto"/>
                    <w:bottom w:val="none" w:sz="0" w:space="0" w:color="auto"/>
                    <w:right w:val="none" w:sz="0" w:space="0" w:color="auto"/>
                  </w:divBdr>
                  <w:divsChild>
                    <w:div w:id="91824774">
                      <w:marLeft w:val="0"/>
                      <w:marRight w:val="0"/>
                      <w:marTop w:val="0"/>
                      <w:marBottom w:val="0"/>
                      <w:divBdr>
                        <w:top w:val="none" w:sz="0" w:space="0" w:color="auto"/>
                        <w:left w:val="none" w:sz="0" w:space="0" w:color="auto"/>
                        <w:bottom w:val="none" w:sz="0" w:space="0" w:color="auto"/>
                        <w:right w:val="none" w:sz="0" w:space="0" w:color="auto"/>
                      </w:divBdr>
                      <w:divsChild>
                        <w:div w:id="1770614922">
                          <w:marLeft w:val="0"/>
                          <w:marRight w:val="0"/>
                          <w:marTop w:val="0"/>
                          <w:marBottom w:val="0"/>
                          <w:divBdr>
                            <w:top w:val="none" w:sz="0" w:space="0" w:color="auto"/>
                            <w:left w:val="none" w:sz="0" w:space="0" w:color="auto"/>
                            <w:bottom w:val="none" w:sz="0" w:space="0" w:color="auto"/>
                            <w:right w:val="none" w:sz="0" w:space="0" w:color="auto"/>
                          </w:divBdr>
                          <w:divsChild>
                            <w:div w:id="168882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22753">
                      <w:marLeft w:val="0"/>
                      <w:marRight w:val="0"/>
                      <w:marTop w:val="0"/>
                      <w:marBottom w:val="0"/>
                      <w:divBdr>
                        <w:top w:val="none" w:sz="0" w:space="0" w:color="auto"/>
                        <w:left w:val="none" w:sz="0" w:space="0" w:color="auto"/>
                        <w:bottom w:val="none" w:sz="0" w:space="0" w:color="auto"/>
                        <w:right w:val="none" w:sz="0" w:space="0" w:color="auto"/>
                      </w:divBdr>
                      <w:divsChild>
                        <w:div w:id="1455949480">
                          <w:marLeft w:val="0"/>
                          <w:marRight w:val="0"/>
                          <w:marTop w:val="0"/>
                          <w:marBottom w:val="0"/>
                          <w:divBdr>
                            <w:top w:val="none" w:sz="0" w:space="0" w:color="auto"/>
                            <w:left w:val="none" w:sz="0" w:space="0" w:color="auto"/>
                            <w:bottom w:val="none" w:sz="0" w:space="0" w:color="auto"/>
                            <w:right w:val="none" w:sz="0" w:space="0" w:color="auto"/>
                          </w:divBdr>
                          <w:divsChild>
                            <w:div w:id="204270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6373661">
      <w:bodyDiv w:val="1"/>
      <w:marLeft w:val="0"/>
      <w:marRight w:val="0"/>
      <w:marTop w:val="0"/>
      <w:marBottom w:val="0"/>
      <w:divBdr>
        <w:top w:val="none" w:sz="0" w:space="0" w:color="auto"/>
        <w:left w:val="none" w:sz="0" w:space="0" w:color="auto"/>
        <w:bottom w:val="none" w:sz="0" w:space="0" w:color="auto"/>
        <w:right w:val="none" w:sz="0" w:space="0" w:color="auto"/>
      </w:divBdr>
    </w:div>
    <w:div w:id="296961651">
      <w:bodyDiv w:val="1"/>
      <w:marLeft w:val="0"/>
      <w:marRight w:val="0"/>
      <w:marTop w:val="0"/>
      <w:marBottom w:val="0"/>
      <w:divBdr>
        <w:top w:val="none" w:sz="0" w:space="0" w:color="auto"/>
        <w:left w:val="none" w:sz="0" w:space="0" w:color="auto"/>
        <w:bottom w:val="none" w:sz="0" w:space="0" w:color="auto"/>
        <w:right w:val="none" w:sz="0" w:space="0" w:color="auto"/>
      </w:divBdr>
    </w:div>
    <w:div w:id="298846672">
      <w:bodyDiv w:val="1"/>
      <w:marLeft w:val="0"/>
      <w:marRight w:val="0"/>
      <w:marTop w:val="0"/>
      <w:marBottom w:val="0"/>
      <w:divBdr>
        <w:top w:val="none" w:sz="0" w:space="0" w:color="auto"/>
        <w:left w:val="none" w:sz="0" w:space="0" w:color="auto"/>
        <w:bottom w:val="none" w:sz="0" w:space="0" w:color="auto"/>
        <w:right w:val="none" w:sz="0" w:space="0" w:color="auto"/>
      </w:divBdr>
      <w:divsChild>
        <w:div w:id="1085492917">
          <w:marLeft w:val="0"/>
          <w:marRight w:val="0"/>
          <w:marTop w:val="0"/>
          <w:marBottom w:val="0"/>
          <w:divBdr>
            <w:top w:val="none" w:sz="0" w:space="0" w:color="auto"/>
            <w:left w:val="none" w:sz="0" w:space="0" w:color="auto"/>
            <w:bottom w:val="none" w:sz="0" w:space="0" w:color="auto"/>
            <w:right w:val="none" w:sz="0" w:space="0" w:color="auto"/>
          </w:divBdr>
        </w:div>
      </w:divsChild>
    </w:div>
    <w:div w:id="298848192">
      <w:bodyDiv w:val="1"/>
      <w:marLeft w:val="0"/>
      <w:marRight w:val="0"/>
      <w:marTop w:val="0"/>
      <w:marBottom w:val="0"/>
      <w:divBdr>
        <w:top w:val="none" w:sz="0" w:space="0" w:color="auto"/>
        <w:left w:val="none" w:sz="0" w:space="0" w:color="auto"/>
        <w:bottom w:val="none" w:sz="0" w:space="0" w:color="auto"/>
        <w:right w:val="none" w:sz="0" w:space="0" w:color="auto"/>
      </w:divBdr>
    </w:div>
    <w:div w:id="299581463">
      <w:bodyDiv w:val="1"/>
      <w:marLeft w:val="0"/>
      <w:marRight w:val="0"/>
      <w:marTop w:val="0"/>
      <w:marBottom w:val="0"/>
      <w:divBdr>
        <w:top w:val="none" w:sz="0" w:space="0" w:color="auto"/>
        <w:left w:val="none" w:sz="0" w:space="0" w:color="auto"/>
        <w:bottom w:val="none" w:sz="0" w:space="0" w:color="auto"/>
        <w:right w:val="none" w:sz="0" w:space="0" w:color="auto"/>
      </w:divBdr>
    </w:div>
    <w:div w:id="299963489">
      <w:bodyDiv w:val="1"/>
      <w:marLeft w:val="0"/>
      <w:marRight w:val="0"/>
      <w:marTop w:val="0"/>
      <w:marBottom w:val="0"/>
      <w:divBdr>
        <w:top w:val="none" w:sz="0" w:space="0" w:color="auto"/>
        <w:left w:val="none" w:sz="0" w:space="0" w:color="auto"/>
        <w:bottom w:val="none" w:sz="0" w:space="0" w:color="auto"/>
        <w:right w:val="none" w:sz="0" w:space="0" w:color="auto"/>
      </w:divBdr>
      <w:divsChild>
        <w:div w:id="1650405585">
          <w:marLeft w:val="0"/>
          <w:marRight w:val="0"/>
          <w:marTop w:val="0"/>
          <w:marBottom w:val="0"/>
          <w:divBdr>
            <w:top w:val="none" w:sz="0" w:space="0" w:color="auto"/>
            <w:left w:val="none" w:sz="0" w:space="0" w:color="auto"/>
            <w:bottom w:val="none" w:sz="0" w:space="0" w:color="auto"/>
            <w:right w:val="none" w:sz="0" w:space="0" w:color="auto"/>
          </w:divBdr>
        </w:div>
      </w:divsChild>
    </w:div>
    <w:div w:id="300114167">
      <w:bodyDiv w:val="1"/>
      <w:marLeft w:val="0"/>
      <w:marRight w:val="0"/>
      <w:marTop w:val="0"/>
      <w:marBottom w:val="0"/>
      <w:divBdr>
        <w:top w:val="none" w:sz="0" w:space="0" w:color="auto"/>
        <w:left w:val="none" w:sz="0" w:space="0" w:color="auto"/>
        <w:bottom w:val="none" w:sz="0" w:space="0" w:color="auto"/>
        <w:right w:val="none" w:sz="0" w:space="0" w:color="auto"/>
      </w:divBdr>
      <w:divsChild>
        <w:div w:id="826672749">
          <w:marLeft w:val="0"/>
          <w:marRight w:val="0"/>
          <w:marTop w:val="0"/>
          <w:marBottom w:val="0"/>
          <w:divBdr>
            <w:top w:val="none" w:sz="0" w:space="0" w:color="auto"/>
            <w:left w:val="none" w:sz="0" w:space="0" w:color="auto"/>
            <w:bottom w:val="none" w:sz="0" w:space="0" w:color="auto"/>
            <w:right w:val="none" w:sz="0" w:space="0" w:color="auto"/>
          </w:divBdr>
          <w:divsChild>
            <w:div w:id="51854585">
              <w:marLeft w:val="0"/>
              <w:marRight w:val="0"/>
              <w:marTop w:val="0"/>
              <w:marBottom w:val="0"/>
              <w:divBdr>
                <w:top w:val="none" w:sz="0" w:space="0" w:color="auto"/>
                <w:left w:val="none" w:sz="0" w:space="0" w:color="auto"/>
                <w:bottom w:val="none" w:sz="0" w:space="0" w:color="auto"/>
                <w:right w:val="none" w:sz="0" w:space="0" w:color="auto"/>
              </w:divBdr>
              <w:divsChild>
                <w:div w:id="946808875">
                  <w:marLeft w:val="0"/>
                  <w:marRight w:val="0"/>
                  <w:marTop w:val="0"/>
                  <w:marBottom w:val="0"/>
                  <w:divBdr>
                    <w:top w:val="none" w:sz="0" w:space="0" w:color="auto"/>
                    <w:left w:val="none" w:sz="0" w:space="0" w:color="auto"/>
                    <w:bottom w:val="none" w:sz="0" w:space="0" w:color="auto"/>
                    <w:right w:val="none" w:sz="0" w:space="0" w:color="auto"/>
                  </w:divBdr>
                  <w:divsChild>
                    <w:div w:id="1884125049">
                      <w:marLeft w:val="0"/>
                      <w:marRight w:val="0"/>
                      <w:marTop w:val="0"/>
                      <w:marBottom w:val="0"/>
                      <w:divBdr>
                        <w:top w:val="none" w:sz="0" w:space="0" w:color="auto"/>
                        <w:left w:val="none" w:sz="0" w:space="0" w:color="auto"/>
                        <w:bottom w:val="none" w:sz="0" w:space="0" w:color="auto"/>
                        <w:right w:val="none" w:sz="0" w:space="0" w:color="auto"/>
                      </w:divBdr>
                    </w:div>
                    <w:div w:id="384305721">
                      <w:marLeft w:val="0"/>
                      <w:marRight w:val="0"/>
                      <w:marTop w:val="0"/>
                      <w:marBottom w:val="0"/>
                      <w:divBdr>
                        <w:top w:val="none" w:sz="0" w:space="0" w:color="auto"/>
                        <w:left w:val="none" w:sz="0" w:space="0" w:color="auto"/>
                        <w:bottom w:val="none" w:sz="0" w:space="0" w:color="auto"/>
                        <w:right w:val="none" w:sz="0" w:space="0" w:color="auto"/>
                      </w:divBdr>
                    </w:div>
                    <w:div w:id="118490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157058">
      <w:bodyDiv w:val="1"/>
      <w:marLeft w:val="0"/>
      <w:marRight w:val="0"/>
      <w:marTop w:val="0"/>
      <w:marBottom w:val="0"/>
      <w:divBdr>
        <w:top w:val="none" w:sz="0" w:space="0" w:color="auto"/>
        <w:left w:val="none" w:sz="0" w:space="0" w:color="auto"/>
        <w:bottom w:val="none" w:sz="0" w:space="0" w:color="auto"/>
        <w:right w:val="none" w:sz="0" w:space="0" w:color="auto"/>
      </w:divBdr>
    </w:div>
    <w:div w:id="301204299">
      <w:bodyDiv w:val="1"/>
      <w:marLeft w:val="0"/>
      <w:marRight w:val="0"/>
      <w:marTop w:val="0"/>
      <w:marBottom w:val="0"/>
      <w:divBdr>
        <w:top w:val="none" w:sz="0" w:space="0" w:color="auto"/>
        <w:left w:val="none" w:sz="0" w:space="0" w:color="auto"/>
        <w:bottom w:val="none" w:sz="0" w:space="0" w:color="auto"/>
        <w:right w:val="none" w:sz="0" w:space="0" w:color="auto"/>
      </w:divBdr>
    </w:div>
    <w:div w:id="301229289">
      <w:bodyDiv w:val="1"/>
      <w:marLeft w:val="0"/>
      <w:marRight w:val="0"/>
      <w:marTop w:val="0"/>
      <w:marBottom w:val="0"/>
      <w:divBdr>
        <w:top w:val="none" w:sz="0" w:space="0" w:color="auto"/>
        <w:left w:val="none" w:sz="0" w:space="0" w:color="auto"/>
        <w:bottom w:val="none" w:sz="0" w:space="0" w:color="auto"/>
        <w:right w:val="none" w:sz="0" w:space="0" w:color="auto"/>
      </w:divBdr>
      <w:divsChild>
        <w:div w:id="485363045">
          <w:marLeft w:val="0"/>
          <w:marRight w:val="0"/>
          <w:marTop w:val="0"/>
          <w:marBottom w:val="0"/>
          <w:divBdr>
            <w:top w:val="none" w:sz="0" w:space="0" w:color="auto"/>
            <w:left w:val="none" w:sz="0" w:space="0" w:color="auto"/>
            <w:bottom w:val="none" w:sz="0" w:space="0" w:color="auto"/>
            <w:right w:val="none" w:sz="0" w:space="0" w:color="auto"/>
          </w:divBdr>
          <w:divsChild>
            <w:div w:id="1426264706">
              <w:marLeft w:val="0"/>
              <w:marRight w:val="0"/>
              <w:marTop w:val="0"/>
              <w:marBottom w:val="0"/>
              <w:divBdr>
                <w:top w:val="none" w:sz="0" w:space="0" w:color="auto"/>
                <w:left w:val="none" w:sz="0" w:space="0" w:color="auto"/>
                <w:bottom w:val="none" w:sz="0" w:space="0" w:color="auto"/>
                <w:right w:val="none" w:sz="0" w:space="0" w:color="auto"/>
              </w:divBdr>
              <w:divsChild>
                <w:div w:id="451436574">
                  <w:marLeft w:val="0"/>
                  <w:marRight w:val="0"/>
                  <w:marTop w:val="0"/>
                  <w:marBottom w:val="0"/>
                  <w:divBdr>
                    <w:top w:val="none" w:sz="0" w:space="0" w:color="auto"/>
                    <w:left w:val="none" w:sz="0" w:space="0" w:color="auto"/>
                    <w:bottom w:val="none" w:sz="0" w:space="0" w:color="auto"/>
                    <w:right w:val="none" w:sz="0" w:space="0" w:color="auto"/>
                  </w:divBdr>
                  <w:divsChild>
                    <w:div w:id="1145857529">
                      <w:marLeft w:val="0"/>
                      <w:marRight w:val="0"/>
                      <w:marTop w:val="0"/>
                      <w:marBottom w:val="0"/>
                      <w:divBdr>
                        <w:top w:val="none" w:sz="0" w:space="0" w:color="auto"/>
                        <w:left w:val="none" w:sz="0" w:space="0" w:color="auto"/>
                        <w:bottom w:val="none" w:sz="0" w:space="0" w:color="auto"/>
                        <w:right w:val="none" w:sz="0" w:space="0" w:color="auto"/>
                      </w:divBdr>
                      <w:divsChild>
                        <w:div w:id="824054103">
                          <w:marLeft w:val="0"/>
                          <w:marRight w:val="0"/>
                          <w:marTop w:val="0"/>
                          <w:marBottom w:val="0"/>
                          <w:divBdr>
                            <w:top w:val="none" w:sz="0" w:space="0" w:color="auto"/>
                            <w:left w:val="none" w:sz="0" w:space="0" w:color="auto"/>
                            <w:bottom w:val="none" w:sz="0" w:space="0" w:color="auto"/>
                            <w:right w:val="none" w:sz="0" w:space="0" w:color="auto"/>
                          </w:divBdr>
                          <w:divsChild>
                            <w:div w:id="2138790042">
                              <w:marLeft w:val="0"/>
                              <w:marRight w:val="0"/>
                              <w:marTop w:val="0"/>
                              <w:marBottom w:val="0"/>
                              <w:divBdr>
                                <w:top w:val="none" w:sz="0" w:space="0" w:color="auto"/>
                                <w:left w:val="none" w:sz="0" w:space="0" w:color="auto"/>
                                <w:bottom w:val="none" w:sz="0" w:space="0" w:color="auto"/>
                                <w:right w:val="none" w:sz="0" w:space="0" w:color="auto"/>
                              </w:divBdr>
                              <w:divsChild>
                                <w:div w:id="189092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83963">
                  <w:marLeft w:val="0"/>
                  <w:marRight w:val="0"/>
                  <w:marTop w:val="0"/>
                  <w:marBottom w:val="0"/>
                  <w:divBdr>
                    <w:top w:val="none" w:sz="0" w:space="0" w:color="auto"/>
                    <w:left w:val="none" w:sz="0" w:space="0" w:color="auto"/>
                    <w:bottom w:val="none" w:sz="0" w:space="0" w:color="auto"/>
                    <w:right w:val="none" w:sz="0" w:space="0" w:color="auto"/>
                  </w:divBdr>
                  <w:divsChild>
                    <w:div w:id="211393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989021">
          <w:marLeft w:val="0"/>
          <w:marRight w:val="0"/>
          <w:marTop w:val="0"/>
          <w:marBottom w:val="0"/>
          <w:divBdr>
            <w:top w:val="single" w:sz="6" w:space="11" w:color="DDDDDD"/>
            <w:left w:val="none" w:sz="0" w:space="0" w:color="auto"/>
            <w:bottom w:val="none" w:sz="0" w:space="0" w:color="auto"/>
            <w:right w:val="none" w:sz="0" w:space="0" w:color="auto"/>
          </w:divBdr>
          <w:divsChild>
            <w:div w:id="1850676424">
              <w:marLeft w:val="0"/>
              <w:marRight w:val="0"/>
              <w:marTop w:val="0"/>
              <w:marBottom w:val="0"/>
              <w:divBdr>
                <w:top w:val="none" w:sz="0" w:space="0" w:color="auto"/>
                <w:left w:val="none" w:sz="0" w:space="0" w:color="auto"/>
                <w:bottom w:val="none" w:sz="0" w:space="0" w:color="auto"/>
                <w:right w:val="none" w:sz="0" w:space="0" w:color="auto"/>
              </w:divBdr>
              <w:divsChild>
                <w:div w:id="478692226">
                  <w:marLeft w:val="-120"/>
                  <w:marRight w:val="0"/>
                  <w:marTop w:val="0"/>
                  <w:marBottom w:val="0"/>
                  <w:divBdr>
                    <w:top w:val="none" w:sz="0" w:space="0" w:color="auto"/>
                    <w:left w:val="none" w:sz="0" w:space="0" w:color="auto"/>
                    <w:bottom w:val="none" w:sz="0" w:space="0" w:color="auto"/>
                    <w:right w:val="none" w:sz="0" w:space="0" w:color="auto"/>
                  </w:divBdr>
                  <w:divsChild>
                    <w:div w:id="744492384">
                      <w:marLeft w:val="0"/>
                      <w:marRight w:val="0"/>
                      <w:marTop w:val="0"/>
                      <w:marBottom w:val="0"/>
                      <w:divBdr>
                        <w:top w:val="none" w:sz="0" w:space="0" w:color="auto"/>
                        <w:left w:val="none" w:sz="0" w:space="0" w:color="auto"/>
                        <w:bottom w:val="none" w:sz="0" w:space="0" w:color="auto"/>
                        <w:right w:val="none" w:sz="0" w:space="0" w:color="auto"/>
                      </w:divBdr>
                      <w:divsChild>
                        <w:div w:id="259879078">
                          <w:marLeft w:val="0"/>
                          <w:marRight w:val="0"/>
                          <w:marTop w:val="0"/>
                          <w:marBottom w:val="0"/>
                          <w:divBdr>
                            <w:top w:val="none" w:sz="0" w:space="0" w:color="auto"/>
                            <w:left w:val="none" w:sz="0" w:space="0" w:color="auto"/>
                            <w:bottom w:val="none" w:sz="0" w:space="0" w:color="auto"/>
                            <w:right w:val="none" w:sz="0" w:space="0" w:color="auto"/>
                          </w:divBdr>
                          <w:divsChild>
                            <w:div w:id="185461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3394">
                      <w:marLeft w:val="0"/>
                      <w:marRight w:val="0"/>
                      <w:marTop w:val="0"/>
                      <w:marBottom w:val="0"/>
                      <w:divBdr>
                        <w:top w:val="none" w:sz="0" w:space="0" w:color="auto"/>
                        <w:left w:val="none" w:sz="0" w:space="0" w:color="auto"/>
                        <w:bottom w:val="none" w:sz="0" w:space="0" w:color="auto"/>
                        <w:right w:val="none" w:sz="0" w:space="0" w:color="auto"/>
                      </w:divBdr>
                      <w:divsChild>
                        <w:div w:id="1885865892">
                          <w:marLeft w:val="0"/>
                          <w:marRight w:val="0"/>
                          <w:marTop w:val="0"/>
                          <w:marBottom w:val="0"/>
                          <w:divBdr>
                            <w:top w:val="none" w:sz="0" w:space="0" w:color="auto"/>
                            <w:left w:val="none" w:sz="0" w:space="0" w:color="auto"/>
                            <w:bottom w:val="none" w:sz="0" w:space="0" w:color="auto"/>
                            <w:right w:val="none" w:sz="0" w:space="0" w:color="auto"/>
                          </w:divBdr>
                          <w:divsChild>
                            <w:div w:id="60191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1273163">
      <w:bodyDiv w:val="1"/>
      <w:marLeft w:val="0"/>
      <w:marRight w:val="0"/>
      <w:marTop w:val="0"/>
      <w:marBottom w:val="0"/>
      <w:divBdr>
        <w:top w:val="none" w:sz="0" w:space="0" w:color="auto"/>
        <w:left w:val="none" w:sz="0" w:space="0" w:color="auto"/>
        <w:bottom w:val="none" w:sz="0" w:space="0" w:color="auto"/>
        <w:right w:val="none" w:sz="0" w:space="0" w:color="auto"/>
      </w:divBdr>
    </w:div>
    <w:div w:id="303238333">
      <w:bodyDiv w:val="1"/>
      <w:marLeft w:val="0"/>
      <w:marRight w:val="0"/>
      <w:marTop w:val="0"/>
      <w:marBottom w:val="0"/>
      <w:divBdr>
        <w:top w:val="none" w:sz="0" w:space="0" w:color="auto"/>
        <w:left w:val="none" w:sz="0" w:space="0" w:color="auto"/>
        <w:bottom w:val="none" w:sz="0" w:space="0" w:color="auto"/>
        <w:right w:val="none" w:sz="0" w:space="0" w:color="auto"/>
      </w:divBdr>
      <w:divsChild>
        <w:div w:id="110907102">
          <w:marLeft w:val="0"/>
          <w:marRight w:val="0"/>
          <w:marTop w:val="0"/>
          <w:marBottom w:val="0"/>
          <w:divBdr>
            <w:top w:val="none" w:sz="0" w:space="0" w:color="auto"/>
            <w:left w:val="none" w:sz="0" w:space="0" w:color="auto"/>
            <w:bottom w:val="none" w:sz="0" w:space="0" w:color="auto"/>
            <w:right w:val="none" w:sz="0" w:space="0" w:color="auto"/>
          </w:divBdr>
          <w:divsChild>
            <w:div w:id="19940000">
              <w:marLeft w:val="0"/>
              <w:marRight w:val="0"/>
              <w:marTop w:val="0"/>
              <w:marBottom w:val="0"/>
              <w:divBdr>
                <w:top w:val="none" w:sz="0" w:space="0" w:color="auto"/>
                <w:left w:val="none" w:sz="0" w:space="0" w:color="auto"/>
                <w:bottom w:val="none" w:sz="0" w:space="0" w:color="auto"/>
                <w:right w:val="none" w:sz="0" w:space="0" w:color="auto"/>
              </w:divBdr>
              <w:divsChild>
                <w:div w:id="179317926">
                  <w:marLeft w:val="0"/>
                  <w:marRight w:val="0"/>
                  <w:marTop w:val="0"/>
                  <w:marBottom w:val="0"/>
                  <w:divBdr>
                    <w:top w:val="none" w:sz="0" w:space="0" w:color="auto"/>
                    <w:left w:val="none" w:sz="0" w:space="0" w:color="auto"/>
                    <w:bottom w:val="none" w:sz="0" w:space="0" w:color="auto"/>
                    <w:right w:val="none" w:sz="0" w:space="0" w:color="auto"/>
                  </w:divBdr>
                  <w:divsChild>
                    <w:div w:id="1510755107">
                      <w:marLeft w:val="0"/>
                      <w:marRight w:val="0"/>
                      <w:marTop w:val="0"/>
                      <w:marBottom w:val="0"/>
                      <w:divBdr>
                        <w:top w:val="none" w:sz="0" w:space="0" w:color="auto"/>
                        <w:left w:val="none" w:sz="0" w:space="0" w:color="auto"/>
                        <w:bottom w:val="none" w:sz="0" w:space="0" w:color="auto"/>
                        <w:right w:val="none" w:sz="0" w:space="0" w:color="auto"/>
                      </w:divBdr>
                    </w:div>
                    <w:div w:id="68605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435439">
      <w:bodyDiv w:val="1"/>
      <w:marLeft w:val="0"/>
      <w:marRight w:val="0"/>
      <w:marTop w:val="0"/>
      <w:marBottom w:val="0"/>
      <w:divBdr>
        <w:top w:val="none" w:sz="0" w:space="0" w:color="auto"/>
        <w:left w:val="none" w:sz="0" w:space="0" w:color="auto"/>
        <w:bottom w:val="none" w:sz="0" w:space="0" w:color="auto"/>
        <w:right w:val="none" w:sz="0" w:space="0" w:color="auto"/>
      </w:divBdr>
      <w:divsChild>
        <w:div w:id="1648701109">
          <w:marLeft w:val="150"/>
          <w:marRight w:val="150"/>
          <w:marTop w:val="0"/>
          <w:marBottom w:val="240"/>
          <w:divBdr>
            <w:top w:val="single" w:sz="12" w:space="0" w:color="4285F4"/>
            <w:left w:val="single" w:sz="12" w:space="0" w:color="4285F4"/>
            <w:bottom w:val="single" w:sz="12" w:space="0" w:color="4285F4"/>
            <w:right w:val="single" w:sz="12" w:space="0" w:color="4285F4"/>
          </w:divBdr>
          <w:divsChild>
            <w:div w:id="46878968">
              <w:marLeft w:val="0"/>
              <w:marRight w:val="0"/>
              <w:marTop w:val="0"/>
              <w:marBottom w:val="0"/>
              <w:divBdr>
                <w:top w:val="none" w:sz="0" w:space="0" w:color="auto"/>
                <w:left w:val="none" w:sz="0" w:space="0" w:color="auto"/>
                <w:bottom w:val="none" w:sz="0" w:space="0" w:color="auto"/>
                <w:right w:val="none" w:sz="0" w:space="0" w:color="auto"/>
              </w:divBdr>
              <w:divsChild>
                <w:div w:id="378629551">
                  <w:marLeft w:val="0"/>
                  <w:marRight w:val="0"/>
                  <w:marTop w:val="0"/>
                  <w:marBottom w:val="180"/>
                  <w:divBdr>
                    <w:top w:val="single" w:sz="6" w:space="9" w:color="EDEEF0"/>
                    <w:left w:val="single" w:sz="6" w:space="13" w:color="EDEEF0"/>
                    <w:bottom w:val="single" w:sz="6" w:space="9" w:color="EDEEF0"/>
                    <w:right w:val="single" w:sz="6" w:space="13" w:color="EDEEF0"/>
                  </w:divBdr>
                  <w:divsChild>
                    <w:div w:id="22295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853371">
      <w:bodyDiv w:val="1"/>
      <w:marLeft w:val="0"/>
      <w:marRight w:val="0"/>
      <w:marTop w:val="0"/>
      <w:marBottom w:val="0"/>
      <w:divBdr>
        <w:top w:val="none" w:sz="0" w:space="0" w:color="auto"/>
        <w:left w:val="none" w:sz="0" w:space="0" w:color="auto"/>
        <w:bottom w:val="none" w:sz="0" w:space="0" w:color="auto"/>
        <w:right w:val="none" w:sz="0" w:space="0" w:color="auto"/>
      </w:divBdr>
    </w:div>
    <w:div w:id="303973943">
      <w:bodyDiv w:val="1"/>
      <w:marLeft w:val="0"/>
      <w:marRight w:val="0"/>
      <w:marTop w:val="0"/>
      <w:marBottom w:val="0"/>
      <w:divBdr>
        <w:top w:val="none" w:sz="0" w:space="0" w:color="auto"/>
        <w:left w:val="none" w:sz="0" w:space="0" w:color="auto"/>
        <w:bottom w:val="none" w:sz="0" w:space="0" w:color="auto"/>
        <w:right w:val="none" w:sz="0" w:space="0" w:color="auto"/>
      </w:divBdr>
    </w:div>
    <w:div w:id="304554056">
      <w:bodyDiv w:val="1"/>
      <w:marLeft w:val="0"/>
      <w:marRight w:val="0"/>
      <w:marTop w:val="0"/>
      <w:marBottom w:val="0"/>
      <w:divBdr>
        <w:top w:val="none" w:sz="0" w:space="0" w:color="auto"/>
        <w:left w:val="none" w:sz="0" w:space="0" w:color="auto"/>
        <w:bottom w:val="none" w:sz="0" w:space="0" w:color="auto"/>
        <w:right w:val="none" w:sz="0" w:space="0" w:color="auto"/>
      </w:divBdr>
    </w:div>
    <w:div w:id="305863441">
      <w:bodyDiv w:val="1"/>
      <w:marLeft w:val="0"/>
      <w:marRight w:val="0"/>
      <w:marTop w:val="0"/>
      <w:marBottom w:val="0"/>
      <w:divBdr>
        <w:top w:val="none" w:sz="0" w:space="0" w:color="auto"/>
        <w:left w:val="none" w:sz="0" w:space="0" w:color="auto"/>
        <w:bottom w:val="none" w:sz="0" w:space="0" w:color="auto"/>
        <w:right w:val="none" w:sz="0" w:space="0" w:color="auto"/>
      </w:divBdr>
    </w:div>
    <w:div w:id="306590893">
      <w:bodyDiv w:val="1"/>
      <w:marLeft w:val="0"/>
      <w:marRight w:val="0"/>
      <w:marTop w:val="0"/>
      <w:marBottom w:val="0"/>
      <w:divBdr>
        <w:top w:val="none" w:sz="0" w:space="0" w:color="auto"/>
        <w:left w:val="none" w:sz="0" w:space="0" w:color="auto"/>
        <w:bottom w:val="none" w:sz="0" w:space="0" w:color="auto"/>
        <w:right w:val="none" w:sz="0" w:space="0" w:color="auto"/>
      </w:divBdr>
      <w:divsChild>
        <w:div w:id="1572882270">
          <w:marLeft w:val="0"/>
          <w:marRight w:val="0"/>
          <w:marTop w:val="0"/>
          <w:marBottom w:val="0"/>
          <w:divBdr>
            <w:top w:val="none" w:sz="0" w:space="0" w:color="auto"/>
            <w:left w:val="none" w:sz="0" w:space="0" w:color="auto"/>
            <w:bottom w:val="none" w:sz="0" w:space="0" w:color="auto"/>
            <w:right w:val="none" w:sz="0" w:space="0" w:color="auto"/>
          </w:divBdr>
          <w:divsChild>
            <w:div w:id="2144762944">
              <w:marLeft w:val="0"/>
              <w:marRight w:val="0"/>
              <w:marTop w:val="0"/>
              <w:marBottom w:val="0"/>
              <w:divBdr>
                <w:top w:val="none" w:sz="0" w:space="0" w:color="auto"/>
                <w:left w:val="none" w:sz="0" w:space="0" w:color="auto"/>
                <w:bottom w:val="none" w:sz="0" w:space="0" w:color="auto"/>
                <w:right w:val="none" w:sz="0" w:space="0" w:color="auto"/>
              </w:divBdr>
              <w:divsChild>
                <w:div w:id="98649213">
                  <w:marLeft w:val="0"/>
                  <w:marRight w:val="0"/>
                  <w:marTop w:val="0"/>
                  <w:marBottom w:val="0"/>
                  <w:divBdr>
                    <w:top w:val="none" w:sz="0" w:space="0" w:color="auto"/>
                    <w:left w:val="none" w:sz="0" w:space="0" w:color="auto"/>
                    <w:bottom w:val="none" w:sz="0" w:space="0" w:color="auto"/>
                    <w:right w:val="none" w:sz="0" w:space="0" w:color="auto"/>
                  </w:divBdr>
                  <w:divsChild>
                    <w:div w:id="1090544845">
                      <w:marLeft w:val="0"/>
                      <w:marRight w:val="0"/>
                      <w:marTop w:val="0"/>
                      <w:marBottom w:val="0"/>
                      <w:divBdr>
                        <w:top w:val="none" w:sz="0" w:space="0" w:color="auto"/>
                        <w:left w:val="none" w:sz="0" w:space="0" w:color="auto"/>
                        <w:bottom w:val="none" w:sz="0" w:space="0" w:color="auto"/>
                        <w:right w:val="none" w:sz="0" w:space="0" w:color="auto"/>
                      </w:divBdr>
                    </w:div>
                    <w:div w:id="1102535543">
                      <w:marLeft w:val="0"/>
                      <w:marRight w:val="0"/>
                      <w:marTop w:val="0"/>
                      <w:marBottom w:val="0"/>
                      <w:divBdr>
                        <w:top w:val="none" w:sz="0" w:space="0" w:color="auto"/>
                        <w:left w:val="none" w:sz="0" w:space="0" w:color="auto"/>
                        <w:bottom w:val="none" w:sz="0" w:space="0" w:color="auto"/>
                        <w:right w:val="none" w:sz="0" w:space="0" w:color="auto"/>
                      </w:divBdr>
                    </w:div>
                    <w:div w:id="2114593710">
                      <w:marLeft w:val="0"/>
                      <w:marRight w:val="0"/>
                      <w:marTop w:val="0"/>
                      <w:marBottom w:val="0"/>
                      <w:divBdr>
                        <w:top w:val="none" w:sz="0" w:space="0" w:color="auto"/>
                        <w:left w:val="none" w:sz="0" w:space="0" w:color="auto"/>
                        <w:bottom w:val="none" w:sz="0" w:space="0" w:color="auto"/>
                        <w:right w:val="none" w:sz="0" w:space="0" w:color="auto"/>
                      </w:divBdr>
                    </w:div>
                    <w:div w:id="1596010596">
                      <w:marLeft w:val="0"/>
                      <w:marRight w:val="0"/>
                      <w:marTop w:val="0"/>
                      <w:marBottom w:val="0"/>
                      <w:divBdr>
                        <w:top w:val="none" w:sz="0" w:space="0" w:color="auto"/>
                        <w:left w:val="none" w:sz="0" w:space="0" w:color="auto"/>
                        <w:bottom w:val="none" w:sz="0" w:space="0" w:color="auto"/>
                        <w:right w:val="none" w:sz="0" w:space="0" w:color="auto"/>
                      </w:divBdr>
                    </w:div>
                    <w:div w:id="104468737">
                      <w:marLeft w:val="0"/>
                      <w:marRight w:val="0"/>
                      <w:marTop w:val="0"/>
                      <w:marBottom w:val="0"/>
                      <w:divBdr>
                        <w:top w:val="none" w:sz="0" w:space="0" w:color="auto"/>
                        <w:left w:val="none" w:sz="0" w:space="0" w:color="auto"/>
                        <w:bottom w:val="none" w:sz="0" w:space="0" w:color="auto"/>
                        <w:right w:val="none" w:sz="0" w:space="0" w:color="auto"/>
                      </w:divBdr>
                    </w:div>
                    <w:div w:id="1531913686">
                      <w:marLeft w:val="0"/>
                      <w:marRight w:val="0"/>
                      <w:marTop w:val="0"/>
                      <w:marBottom w:val="0"/>
                      <w:divBdr>
                        <w:top w:val="none" w:sz="0" w:space="0" w:color="auto"/>
                        <w:left w:val="none" w:sz="0" w:space="0" w:color="auto"/>
                        <w:bottom w:val="none" w:sz="0" w:space="0" w:color="auto"/>
                        <w:right w:val="none" w:sz="0" w:space="0" w:color="auto"/>
                      </w:divBdr>
                    </w:div>
                    <w:div w:id="684789150">
                      <w:marLeft w:val="0"/>
                      <w:marRight w:val="0"/>
                      <w:marTop w:val="0"/>
                      <w:marBottom w:val="0"/>
                      <w:divBdr>
                        <w:top w:val="none" w:sz="0" w:space="0" w:color="auto"/>
                        <w:left w:val="none" w:sz="0" w:space="0" w:color="auto"/>
                        <w:bottom w:val="none" w:sz="0" w:space="0" w:color="auto"/>
                        <w:right w:val="none" w:sz="0" w:space="0" w:color="auto"/>
                      </w:divBdr>
                    </w:div>
                    <w:div w:id="21371051">
                      <w:marLeft w:val="0"/>
                      <w:marRight w:val="0"/>
                      <w:marTop w:val="0"/>
                      <w:marBottom w:val="0"/>
                      <w:divBdr>
                        <w:top w:val="none" w:sz="0" w:space="0" w:color="auto"/>
                        <w:left w:val="none" w:sz="0" w:space="0" w:color="auto"/>
                        <w:bottom w:val="none" w:sz="0" w:space="0" w:color="auto"/>
                        <w:right w:val="none" w:sz="0" w:space="0" w:color="auto"/>
                      </w:divBdr>
                    </w:div>
                    <w:div w:id="1738892798">
                      <w:marLeft w:val="0"/>
                      <w:marRight w:val="0"/>
                      <w:marTop w:val="0"/>
                      <w:marBottom w:val="0"/>
                      <w:divBdr>
                        <w:top w:val="none" w:sz="0" w:space="0" w:color="auto"/>
                        <w:left w:val="none" w:sz="0" w:space="0" w:color="auto"/>
                        <w:bottom w:val="none" w:sz="0" w:space="0" w:color="auto"/>
                        <w:right w:val="none" w:sz="0" w:space="0" w:color="auto"/>
                      </w:divBdr>
                    </w:div>
                    <w:div w:id="1619876532">
                      <w:marLeft w:val="0"/>
                      <w:marRight w:val="0"/>
                      <w:marTop w:val="0"/>
                      <w:marBottom w:val="0"/>
                      <w:divBdr>
                        <w:top w:val="none" w:sz="0" w:space="0" w:color="auto"/>
                        <w:left w:val="none" w:sz="0" w:space="0" w:color="auto"/>
                        <w:bottom w:val="none" w:sz="0" w:space="0" w:color="auto"/>
                        <w:right w:val="none" w:sz="0" w:space="0" w:color="auto"/>
                      </w:divBdr>
                    </w:div>
                    <w:div w:id="1440566440">
                      <w:marLeft w:val="0"/>
                      <w:marRight w:val="0"/>
                      <w:marTop w:val="0"/>
                      <w:marBottom w:val="0"/>
                      <w:divBdr>
                        <w:top w:val="none" w:sz="0" w:space="0" w:color="auto"/>
                        <w:left w:val="none" w:sz="0" w:space="0" w:color="auto"/>
                        <w:bottom w:val="none" w:sz="0" w:space="0" w:color="auto"/>
                        <w:right w:val="none" w:sz="0" w:space="0" w:color="auto"/>
                      </w:divBdr>
                    </w:div>
                    <w:div w:id="1675453480">
                      <w:marLeft w:val="0"/>
                      <w:marRight w:val="0"/>
                      <w:marTop w:val="0"/>
                      <w:marBottom w:val="0"/>
                      <w:divBdr>
                        <w:top w:val="none" w:sz="0" w:space="0" w:color="auto"/>
                        <w:left w:val="none" w:sz="0" w:space="0" w:color="auto"/>
                        <w:bottom w:val="none" w:sz="0" w:space="0" w:color="auto"/>
                        <w:right w:val="none" w:sz="0" w:space="0" w:color="auto"/>
                      </w:divBdr>
                    </w:div>
                    <w:div w:id="52775550">
                      <w:marLeft w:val="0"/>
                      <w:marRight w:val="0"/>
                      <w:marTop w:val="0"/>
                      <w:marBottom w:val="0"/>
                      <w:divBdr>
                        <w:top w:val="none" w:sz="0" w:space="0" w:color="auto"/>
                        <w:left w:val="none" w:sz="0" w:space="0" w:color="auto"/>
                        <w:bottom w:val="none" w:sz="0" w:space="0" w:color="auto"/>
                        <w:right w:val="none" w:sz="0" w:space="0" w:color="auto"/>
                      </w:divBdr>
                    </w:div>
                    <w:div w:id="1532184222">
                      <w:marLeft w:val="0"/>
                      <w:marRight w:val="0"/>
                      <w:marTop w:val="0"/>
                      <w:marBottom w:val="0"/>
                      <w:divBdr>
                        <w:top w:val="none" w:sz="0" w:space="0" w:color="auto"/>
                        <w:left w:val="none" w:sz="0" w:space="0" w:color="auto"/>
                        <w:bottom w:val="none" w:sz="0" w:space="0" w:color="auto"/>
                        <w:right w:val="none" w:sz="0" w:space="0" w:color="auto"/>
                      </w:divBdr>
                    </w:div>
                    <w:div w:id="112022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663720">
      <w:bodyDiv w:val="1"/>
      <w:marLeft w:val="0"/>
      <w:marRight w:val="0"/>
      <w:marTop w:val="0"/>
      <w:marBottom w:val="0"/>
      <w:divBdr>
        <w:top w:val="none" w:sz="0" w:space="0" w:color="auto"/>
        <w:left w:val="none" w:sz="0" w:space="0" w:color="auto"/>
        <w:bottom w:val="none" w:sz="0" w:space="0" w:color="auto"/>
        <w:right w:val="none" w:sz="0" w:space="0" w:color="auto"/>
      </w:divBdr>
    </w:div>
    <w:div w:id="306861721">
      <w:bodyDiv w:val="1"/>
      <w:marLeft w:val="0"/>
      <w:marRight w:val="0"/>
      <w:marTop w:val="0"/>
      <w:marBottom w:val="0"/>
      <w:divBdr>
        <w:top w:val="none" w:sz="0" w:space="0" w:color="auto"/>
        <w:left w:val="none" w:sz="0" w:space="0" w:color="auto"/>
        <w:bottom w:val="none" w:sz="0" w:space="0" w:color="auto"/>
        <w:right w:val="none" w:sz="0" w:space="0" w:color="auto"/>
      </w:divBdr>
    </w:div>
    <w:div w:id="307900233">
      <w:bodyDiv w:val="1"/>
      <w:marLeft w:val="0"/>
      <w:marRight w:val="0"/>
      <w:marTop w:val="0"/>
      <w:marBottom w:val="0"/>
      <w:divBdr>
        <w:top w:val="none" w:sz="0" w:space="0" w:color="auto"/>
        <w:left w:val="none" w:sz="0" w:space="0" w:color="auto"/>
        <w:bottom w:val="none" w:sz="0" w:space="0" w:color="auto"/>
        <w:right w:val="none" w:sz="0" w:space="0" w:color="auto"/>
      </w:divBdr>
      <w:divsChild>
        <w:div w:id="915357524">
          <w:marLeft w:val="0"/>
          <w:marRight w:val="0"/>
          <w:marTop w:val="0"/>
          <w:marBottom w:val="0"/>
          <w:divBdr>
            <w:top w:val="none" w:sz="0" w:space="0" w:color="auto"/>
            <w:left w:val="none" w:sz="0" w:space="0" w:color="auto"/>
            <w:bottom w:val="none" w:sz="0" w:space="0" w:color="auto"/>
            <w:right w:val="none" w:sz="0" w:space="0" w:color="auto"/>
          </w:divBdr>
          <w:divsChild>
            <w:div w:id="1789739134">
              <w:marLeft w:val="0"/>
              <w:marRight w:val="0"/>
              <w:marTop w:val="0"/>
              <w:marBottom w:val="0"/>
              <w:divBdr>
                <w:top w:val="none" w:sz="0" w:space="0" w:color="auto"/>
                <w:left w:val="none" w:sz="0" w:space="0" w:color="auto"/>
                <w:bottom w:val="none" w:sz="0" w:space="0" w:color="auto"/>
                <w:right w:val="none" w:sz="0" w:space="0" w:color="auto"/>
              </w:divBdr>
              <w:divsChild>
                <w:div w:id="262037140">
                  <w:marLeft w:val="0"/>
                  <w:marRight w:val="0"/>
                  <w:marTop w:val="0"/>
                  <w:marBottom w:val="0"/>
                  <w:divBdr>
                    <w:top w:val="none" w:sz="0" w:space="0" w:color="auto"/>
                    <w:left w:val="none" w:sz="0" w:space="0" w:color="auto"/>
                    <w:bottom w:val="none" w:sz="0" w:space="0" w:color="auto"/>
                    <w:right w:val="none" w:sz="0" w:space="0" w:color="auto"/>
                  </w:divBdr>
                  <w:divsChild>
                    <w:div w:id="1879080759">
                      <w:marLeft w:val="0"/>
                      <w:marRight w:val="0"/>
                      <w:marTop w:val="0"/>
                      <w:marBottom w:val="0"/>
                      <w:divBdr>
                        <w:top w:val="none" w:sz="0" w:space="0" w:color="auto"/>
                        <w:left w:val="none" w:sz="0" w:space="0" w:color="auto"/>
                        <w:bottom w:val="none" w:sz="0" w:space="0" w:color="auto"/>
                        <w:right w:val="none" w:sz="0" w:space="0" w:color="auto"/>
                      </w:divBdr>
                      <w:divsChild>
                        <w:div w:id="2078236004">
                          <w:marLeft w:val="0"/>
                          <w:marRight w:val="0"/>
                          <w:marTop w:val="0"/>
                          <w:marBottom w:val="0"/>
                          <w:divBdr>
                            <w:top w:val="none" w:sz="0" w:space="0" w:color="auto"/>
                            <w:left w:val="none" w:sz="0" w:space="0" w:color="auto"/>
                            <w:bottom w:val="none" w:sz="0" w:space="0" w:color="auto"/>
                            <w:right w:val="none" w:sz="0" w:space="0" w:color="auto"/>
                          </w:divBdr>
                          <w:divsChild>
                            <w:div w:id="201688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096074">
          <w:marLeft w:val="0"/>
          <w:marRight w:val="0"/>
          <w:marTop w:val="0"/>
          <w:marBottom w:val="0"/>
          <w:divBdr>
            <w:top w:val="none" w:sz="0" w:space="0" w:color="auto"/>
            <w:left w:val="none" w:sz="0" w:space="0" w:color="auto"/>
            <w:bottom w:val="none" w:sz="0" w:space="0" w:color="auto"/>
            <w:right w:val="none" w:sz="0" w:space="0" w:color="auto"/>
          </w:divBdr>
          <w:divsChild>
            <w:div w:id="383599099">
              <w:marLeft w:val="0"/>
              <w:marRight w:val="0"/>
              <w:marTop w:val="0"/>
              <w:marBottom w:val="0"/>
              <w:divBdr>
                <w:top w:val="none" w:sz="0" w:space="0" w:color="auto"/>
                <w:left w:val="none" w:sz="0" w:space="0" w:color="auto"/>
                <w:bottom w:val="none" w:sz="0" w:space="0" w:color="auto"/>
                <w:right w:val="none" w:sz="0" w:space="0" w:color="auto"/>
              </w:divBdr>
              <w:divsChild>
                <w:div w:id="2130859214">
                  <w:marLeft w:val="0"/>
                  <w:marRight w:val="0"/>
                  <w:marTop w:val="0"/>
                  <w:marBottom w:val="0"/>
                  <w:divBdr>
                    <w:top w:val="none" w:sz="0" w:space="0" w:color="auto"/>
                    <w:left w:val="none" w:sz="0" w:space="0" w:color="auto"/>
                    <w:bottom w:val="none" w:sz="0" w:space="0" w:color="auto"/>
                    <w:right w:val="none" w:sz="0" w:space="0" w:color="auto"/>
                  </w:divBdr>
                  <w:divsChild>
                    <w:div w:id="342318553">
                      <w:marLeft w:val="0"/>
                      <w:marRight w:val="0"/>
                      <w:marTop w:val="0"/>
                      <w:marBottom w:val="0"/>
                      <w:divBdr>
                        <w:top w:val="none" w:sz="0" w:space="0" w:color="auto"/>
                        <w:left w:val="none" w:sz="0" w:space="0" w:color="auto"/>
                        <w:bottom w:val="none" w:sz="0" w:space="0" w:color="auto"/>
                        <w:right w:val="none" w:sz="0" w:space="0" w:color="auto"/>
                      </w:divBdr>
                      <w:divsChild>
                        <w:div w:id="2741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7906976">
      <w:bodyDiv w:val="1"/>
      <w:marLeft w:val="0"/>
      <w:marRight w:val="0"/>
      <w:marTop w:val="0"/>
      <w:marBottom w:val="0"/>
      <w:divBdr>
        <w:top w:val="none" w:sz="0" w:space="0" w:color="auto"/>
        <w:left w:val="none" w:sz="0" w:space="0" w:color="auto"/>
        <w:bottom w:val="none" w:sz="0" w:space="0" w:color="auto"/>
        <w:right w:val="none" w:sz="0" w:space="0" w:color="auto"/>
      </w:divBdr>
    </w:div>
    <w:div w:id="308171546">
      <w:bodyDiv w:val="1"/>
      <w:marLeft w:val="0"/>
      <w:marRight w:val="0"/>
      <w:marTop w:val="0"/>
      <w:marBottom w:val="0"/>
      <w:divBdr>
        <w:top w:val="none" w:sz="0" w:space="0" w:color="auto"/>
        <w:left w:val="none" w:sz="0" w:space="0" w:color="auto"/>
        <w:bottom w:val="none" w:sz="0" w:space="0" w:color="auto"/>
        <w:right w:val="none" w:sz="0" w:space="0" w:color="auto"/>
      </w:divBdr>
      <w:divsChild>
        <w:div w:id="1220752761">
          <w:marLeft w:val="0"/>
          <w:marRight w:val="0"/>
          <w:marTop w:val="0"/>
          <w:marBottom w:val="0"/>
          <w:divBdr>
            <w:top w:val="none" w:sz="0" w:space="0" w:color="auto"/>
            <w:left w:val="none" w:sz="0" w:space="0" w:color="auto"/>
            <w:bottom w:val="none" w:sz="0" w:space="0" w:color="auto"/>
            <w:right w:val="none" w:sz="0" w:space="0" w:color="auto"/>
          </w:divBdr>
        </w:div>
      </w:divsChild>
    </w:div>
    <w:div w:id="308247592">
      <w:bodyDiv w:val="1"/>
      <w:marLeft w:val="0"/>
      <w:marRight w:val="0"/>
      <w:marTop w:val="0"/>
      <w:marBottom w:val="0"/>
      <w:divBdr>
        <w:top w:val="none" w:sz="0" w:space="0" w:color="auto"/>
        <w:left w:val="none" w:sz="0" w:space="0" w:color="auto"/>
        <w:bottom w:val="none" w:sz="0" w:space="0" w:color="auto"/>
        <w:right w:val="none" w:sz="0" w:space="0" w:color="auto"/>
      </w:divBdr>
    </w:div>
    <w:div w:id="308750756">
      <w:bodyDiv w:val="1"/>
      <w:marLeft w:val="0"/>
      <w:marRight w:val="0"/>
      <w:marTop w:val="0"/>
      <w:marBottom w:val="0"/>
      <w:divBdr>
        <w:top w:val="none" w:sz="0" w:space="0" w:color="auto"/>
        <w:left w:val="none" w:sz="0" w:space="0" w:color="auto"/>
        <w:bottom w:val="none" w:sz="0" w:space="0" w:color="auto"/>
        <w:right w:val="none" w:sz="0" w:space="0" w:color="auto"/>
      </w:divBdr>
    </w:div>
    <w:div w:id="308943318">
      <w:bodyDiv w:val="1"/>
      <w:marLeft w:val="0"/>
      <w:marRight w:val="0"/>
      <w:marTop w:val="0"/>
      <w:marBottom w:val="0"/>
      <w:divBdr>
        <w:top w:val="none" w:sz="0" w:space="0" w:color="auto"/>
        <w:left w:val="none" w:sz="0" w:space="0" w:color="auto"/>
        <w:bottom w:val="none" w:sz="0" w:space="0" w:color="auto"/>
        <w:right w:val="none" w:sz="0" w:space="0" w:color="auto"/>
      </w:divBdr>
    </w:div>
    <w:div w:id="309485011">
      <w:bodyDiv w:val="1"/>
      <w:marLeft w:val="0"/>
      <w:marRight w:val="0"/>
      <w:marTop w:val="0"/>
      <w:marBottom w:val="0"/>
      <w:divBdr>
        <w:top w:val="none" w:sz="0" w:space="0" w:color="auto"/>
        <w:left w:val="none" w:sz="0" w:space="0" w:color="auto"/>
        <w:bottom w:val="none" w:sz="0" w:space="0" w:color="auto"/>
        <w:right w:val="none" w:sz="0" w:space="0" w:color="auto"/>
      </w:divBdr>
    </w:div>
    <w:div w:id="309595741">
      <w:bodyDiv w:val="1"/>
      <w:marLeft w:val="0"/>
      <w:marRight w:val="0"/>
      <w:marTop w:val="0"/>
      <w:marBottom w:val="0"/>
      <w:divBdr>
        <w:top w:val="none" w:sz="0" w:space="0" w:color="auto"/>
        <w:left w:val="none" w:sz="0" w:space="0" w:color="auto"/>
        <w:bottom w:val="none" w:sz="0" w:space="0" w:color="auto"/>
        <w:right w:val="none" w:sz="0" w:space="0" w:color="auto"/>
      </w:divBdr>
    </w:div>
    <w:div w:id="309755611">
      <w:bodyDiv w:val="1"/>
      <w:marLeft w:val="0"/>
      <w:marRight w:val="0"/>
      <w:marTop w:val="0"/>
      <w:marBottom w:val="0"/>
      <w:divBdr>
        <w:top w:val="none" w:sz="0" w:space="0" w:color="auto"/>
        <w:left w:val="none" w:sz="0" w:space="0" w:color="auto"/>
        <w:bottom w:val="none" w:sz="0" w:space="0" w:color="auto"/>
        <w:right w:val="none" w:sz="0" w:space="0" w:color="auto"/>
      </w:divBdr>
    </w:div>
    <w:div w:id="311836064">
      <w:bodyDiv w:val="1"/>
      <w:marLeft w:val="0"/>
      <w:marRight w:val="0"/>
      <w:marTop w:val="0"/>
      <w:marBottom w:val="0"/>
      <w:divBdr>
        <w:top w:val="none" w:sz="0" w:space="0" w:color="auto"/>
        <w:left w:val="none" w:sz="0" w:space="0" w:color="auto"/>
        <w:bottom w:val="none" w:sz="0" w:space="0" w:color="auto"/>
        <w:right w:val="none" w:sz="0" w:space="0" w:color="auto"/>
      </w:divBdr>
      <w:divsChild>
        <w:div w:id="1252272212">
          <w:marLeft w:val="0"/>
          <w:marRight w:val="0"/>
          <w:marTop w:val="0"/>
          <w:marBottom w:val="0"/>
          <w:divBdr>
            <w:top w:val="none" w:sz="0" w:space="0" w:color="auto"/>
            <w:left w:val="none" w:sz="0" w:space="0" w:color="auto"/>
            <w:bottom w:val="none" w:sz="0" w:space="0" w:color="auto"/>
            <w:right w:val="none" w:sz="0" w:space="0" w:color="auto"/>
          </w:divBdr>
          <w:divsChild>
            <w:div w:id="515198399">
              <w:marLeft w:val="0"/>
              <w:marRight w:val="0"/>
              <w:marTop w:val="0"/>
              <w:marBottom w:val="0"/>
              <w:divBdr>
                <w:top w:val="none" w:sz="0" w:space="0" w:color="auto"/>
                <w:left w:val="none" w:sz="0" w:space="0" w:color="auto"/>
                <w:bottom w:val="none" w:sz="0" w:space="0" w:color="auto"/>
                <w:right w:val="none" w:sz="0" w:space="0" w:color="auto"/>
              </w:divBdr>
              <w:divsChild>
                <w:div w:id="1121001381">
                  <w:marLeft w:val="0"/>
                  <w:marRight w:val="0"/>
                  <w:marTop w:val="0"/>
                  <w:marBottom w:val="0"/>
                  <w:divBdr>
                    <w:top w:val="none" w:sz="0" w:space="0" w:color="auto"/>
                    <w:left w:val="none" w:sz="0" w:space="0" w:color="auto"/>
                    <w:bottom w:val="none" w:sz="0" w:space="0" w:color="auto"/>
                    <w:right w:val="none" w:sz="0" w:space="0" w:color="auto"/>
                  </w:divBdr>
                  <w:divsChild>
                    <w:div w:id="197860368">
                      <w:marLeft w:val="0"/>
                      <w:marRight w:val="0"/>
                      <w:marTop w:val="0"/>
                      <w:marBottom w:val="0"/>
                      <w:divBdr>
                        <w:top w:val="none" w:sz="0" w:space="0" w:color="auto"/>
                        <w:left w:val="none" w:sz="0" w:space="0" w:color="auto"/>
                        <w:bottom w:val="none" w:sz="0" w:space="0" w:color="auto"/>
                        <w:right w:val="none" w:sz="0" w:space="0" w:color="auto"/>
                      </w:divBdr>
                    </w:div>
                    <w:div w:id="892959839">
                      <w:marLeft w:val="0"/>
                      <w:marRight w:val="0"/>
                      <w:marTop w:val="0"/>
                      <w:marBottom w:val="0"/>
                      <w:divBdr>
                        <w:top w:val="none" w:sz="0" w:space="0" w:color="auto"/>
                        <w:left w:val="none" w:sz="0" w:space="0" w:color="auto"/>
                        <w:bottom w:val="none" w:sz="0" w:space="0" w:color="auto"/>
                        <w:right w:val="none" w:sz="0" w:space="0" w:color="auto"/>
                      </w:divBdr>
                    </w:div>
                    <w:div w:id="1757483076">
                      <w:marLeft w:val="0"/>
                      <w:marRight w:val="0"/>
                      <w:marTop w:val="0"/>
                      <w:marBottom w:val="0"/>
                      <w:divBdr>
                        <w:top w:val="none" w:sz="0" w:space="0" w:color="auto"/>
                        <w:left w:val="none" w:sz="0" w:space="0" w:color="auto"/>
                        <w:bottom w:val="none" w:sz="0" w:space="0" w:color="auto"/>
                        <w:right w:val="none" w:sz="0" w:space="0" w:color="auto"/>
                      </w:divBdr>
                    </w:div>
                    <w:div w:id="279726943">
                      <w:marLeft w:val="0"/>
                      <w:marRight w:val="0"/>
                      <w:marTop w:val="0"/>
                      <w:marBottom w:val="0"/>
                      <w:divBdr>
                        <w:top w:val="none" w:sz="0" w:space="0" w:color="auto"/>
                        <w:left w:val="none" w:sz="0" w:space="0" w:color="auto"/>
                        <w:bottom w:val="none" w:sz="0" w:space="0" w:color="auto"/>
                        <w:right w:val="none" w:sz="0" w:space="0" w:color="auto"/>
                      </w:divBdr>
                    </w:div>
                    <w:div w:id="201089448">
                      <w:marLeft w:val="0"/>
                      <w:marRight w:val="0"/>
                      <w:marTop w:val="0"/>
                      <w:marBottom w:val="0"/>
                      <w:divBdr>
                        <w:top w:val="none" w:sz="0" w:space="0" w:color="auto"/>
                        <w:left w:val="none" w:sz="0" w:space="0" w:color="auto"/>
                        <w:bottom w:val="none" w:sz="0" w:space="0" w:color="auto"/>
                        <w:right w:val="none" w:sz="0" w:space="0" w:color="auto"/>
                      </w:divBdr>
                    </w:div>
                    <w:div w:id="2104372236">
                      <w:marLeft w:val="0"/>
                      <w:marRight w:val="0"/>
                      <w:marTop w:val="0"/>
                      <w:marBottom w:val="0"/>
                      <w:divBdr>
                        <w:top w:val="none" w:sz="0" w:space="0" w:color="auto"/>
                        <w:left w:val="none" w:sz="0" w:space="0" w:color="auto"/>
                        <w:bottom w:val="none" w:sz="0" w:space="0" w:color="auto"/>
                        <w:right w:val="none" w:sz="0" w:space="0" w:color="auto"/>
                      </w:divBdr>
                    </w:div>
                    <w:div w:id="1655842008">
                      <w:marLeft w:val="0"/>
                      <w:marRight w:val="0"/>
                      <w:marTop w:val="0"/>
                      <w:marBottom w:val="0"/>
                      <w:divBdr>
                        <w:top w:val="none" w:sz="0" w:space="0" w:color="auto"/>
                        <w:left w:val="none" w:sz="0" w:space="0" w:color="auto"/>
                        <w:bottom w:val="none" w:sz="0" w:space="0" w:color="auto"/>
                        <w:right w:val="none" w:sz="0" w:space="0" w:color="auto"/>
                      </w:divBdr>
                    </w:div>
                    <w:div w:id="35542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218084">
      <w:bodyDiv w:val="1"/>
      <w:marLeft w:val="0"/>
      <w:marRight w:val="0"/>
      <w:marTop w:val="0"/>
      <w:marBottom w:val="0"/>
      <w:divBdr>
        <w:top w:val="none" w:sz="0" w:space="0" w:color="auto"/>
        <w:left w:val="none" w:sz="0" w:space="0" w:color="auto"/>
        <w:bottom w:val="none" w:sz="0" w:space="0" w:color="auto"/>
        <w:right w:val="none" w:sz="0" w:space="0" w:color="auto"/>
      </w:divBdr>
    </w:div>
    <w:div w:id="312293923">
      <w:bodyDiv w:val="1"/>
      <w:marLeft w:val="0"/>
      <w:marRight w:val="0"/>
      <w:marTop w:val="0"/>
      <w:marBottom w:val="0"/>
      <w:divBdr>
        <w:top w:val="none" w:sz="0" w:space="0" w:color="auto"/>
        <w:left w:val="none" w:sz="0" w:space="0" w:color="auto"/>
        <w:bottom w:val="none" w:sz="0" w:space="0" w:color="auto"/>
        <w:right w:val="none" w:sz="0" w:space="0" w:color="auto"/>
      </w:divBdr>
      <w:divsChild>
        <w:div w:id="1735735911">
          <w:marLeft w:val="0"/>
          <w:marRight w:val="0"/>
          <w:marTop w:val="0"/>
          <w:marBottom w:val="0"/>
          <w:divBdr>
            <w:top w:val="none" w:sz="0" w:space="0" w:color="auto"/>
            <w:left w:val="none" w:sz="0" w:space="0" w:color="auto"/>
            <w:bottom w:val="none" w:sz="0" w:space="0" w:color="auto"/>
            <w:right w:val="none" w:sz="0" w:space="0" w:color="auto"/>
          </w:divBdr>
          <w:divsChild>
            <w:div w:id="443352707">
              <w:marLeft w:val="0"/>
              <w:marRight w:val="0"/>
              <w:marTop w:val="0"/>
              <w:marBottom w:val="0"/>
              <w:divBdr>
                <w:top w:val="none" w:sz="0" w:space="0" w:color="auto"/>
                <w:left w:val="none" w:sz="0" w:space="0" w:color="auto"/>
                <w:bottom w:val="none" w:sz="0" w:space="0" w:color="auto"/>
                <w:right w:val="none" w:sz="0" w:space="0" w:color="auto"/>
              </w:divBdr>
              <w:divsChild>
                <w:div w:id="665403017">
                  <w:marLeft w:val="0"/>
                  <w:marRight w:val="0"/>
                  <w:marTop w:val="0"/>
                  <w:marBottom w:val="0"/>
                  <w:divBdr>
                    <w:top w:val="none" w:sz="0" w:space="0" w:color="auto"/>
                    <w:left w:val="none" w:sz="0" w:space="0" w:color="auto"/>
                    <w:bottom w:val="none" w:sz="0" w:space="0" w:color="auto"/>
                    <w:right w:val="none" w:sz="0" w:space="0" w:color="auto"/>
                  </w:divBdr>
                  <w:divsChild>
                    <w:div w:id="89010884">
                      <w:marLeft w:val="0"/>
                      <w:marRight w:val="0"/>
                      <w:marTop w:val="0"/>
                      <w:marBottom w:val="0"/>
                      <w:divBdr>
                        <w:top w:val="none" w:sz="0" w:space="0" w:color="auto"/>
                        <w:left w:val="none" w:sz="0" w:space="0" w:color="auto"/>
                        <w:bottom w:val="none" w:sz="0" w:space="0" w:color="auto"/>
                        <w:right w:val="none" w:sz="0" w:space="0" w:color="auto"/>
                      </w:divBdr>
                    </w:div>
                    <w:div w:id="432897988">
                      <w:marLeft w:val="0"/>
                      <w:marRight w:val="0"/>
                      <w:marTop w:val="0"/>
                      <w:marBottom w:val="0"/>
                      <w:divBdr>
                        <w:top w:val="none" w:sz="0" w:space="0" w:color="auto"/>
                        <w:left w:val="none" w:sz="0" w:space="0" w:color="auto"/>
                        <w:bottom w:val="none" w:sz="0" w:space="0" w:color="auto"/>
                        <w:right w:val="none" w:sz="0" w:space="0" w:color="auto"/>
                      </w:divBdr>
                    </w:div>
                    <w:div w:id="944850277">
                      <w:marLeft w:val="0"/>
                      <w:marRight w:val="0"/>
                      <w:marTop w:val="0"/>
                      <w:marBottom w:val="0"/>
                      <w:divBdr>
                        <w:top w:val="none" w:sz="0" w:space="0" w:color="auto"/>
                        <w:left w:val="none" w:sz="0" w:space="0" w:color="auto"/>
                        <w:bottom w:val="none" w:sz="0" w:space="0" w:color="auto"/>
                        <w:right w:val="none" w:sz="0" w:space="0" w:color="auto"/>
                      </w:divBdr>
                    </w:div>
                    <w:div w:id="1277324827">
                      <w:marLeft w:val="0"/>
                      <w:marRight w:val="0"/>
                      <w:marTop w:val="0"/>
                      <w:marBottom w:val="0"/>
                      <w:divBdr>
                        <w:top w:val="none" w:sz="0" w:space="0" w:color="auto"/>
                        <w:left w:val="none" w:sz="0" w:space="0" w:color="auto"/>
                        <w:bottom w:val="none" w:sz="0" w:space="0" w:color="auto"/>
                        <w:right w:val="none" w:sz="0" w:space="0" w:color="auto"/>
                      </w:divBdr>
                    </w:div>
                    <w:div w:id="101275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679997">
      <w:bodyDiv w:val="1"/>
      <w:marLeft w:val="0"/>
      <w:marRight w:val="0"/>
      <w:marTop w:val="0"/>
      <w:marBottom w:val="0"/>
      <w:divBdr>
        <w:top w:val="none" w:sz="0" w:space="0" w:color="auto"/>
        <w:left w:val="none" w:sz="0" w:space="0" w:color="auto"/>
        <w:bottom w:val="none" w:sz="0" w:space="0" w:color="auto"/>
        <w:right w:val="none" w:sz="0" w:space="0" w:color="auto"/>
      </w:divBdr>
    </w:div>
    <w:div w:id="314376791">
      <w:bodyDiv w:val="1"/>
      <w:marLeft w:val="0"/>
      <w:marRight w:val="0"/>
      <w:marTop w:val="0"/>
      <w:marBottom w:val="0"/>
      <w:divBdr>
        <w:top w:val="none" w:sz="0" w:space="0" w:color="auto"/>
        <w:left w:val="none" w:sz="0" w:space="0" w:color="auto"/>
        <w:bottom w:val="none" w:sz="0" w:space="0" w:color="auto"/>
        <w:right w:val="none" w:sz="0" w:space="0" w:color="auto"/>
      </w:divBdr>
      <w:divsChild>
        <w:div w:id="1721633729">
          <w:marLeft w:val="0"/>
          <w:marRight w:val="0"/>
          <w:marTop w:val="0"/>
          <w:marBottom w:val="0"/>
          <w:divBdr>
            <w:top w:val="none" w:sz="0" w:space="0" w:color="auto"/>
            <w:left w:val="none" w:sz="0" w:space="0" w:color="auto"/>
            <w:bottom w:val="none" w:sz="0" w:space="0" w:color="auto"/>
            <w:right w:val="none" w:sz="0" w:space="0" w:color="auto"/>
          </w:divBdr>
        </w:div>
      </w:divsChild>
    </w:div>
    <w:div w:id="314577413">
      <w:bodyDiv w:val="1"/>
      <w:marLeft w:val="0"/>
      <w:marRight w:val="0"/>
      <w:marTop w:val="0"/>
      <w:marBottom w:val="0"/>
      <w:divBdr>
        <w:top w:val="none" w:sz="0" w:space="0" w:color="auto"/>
        <w:left w:val="none" w:sz="0" w:space="0" w:color="auto"/>
        <w:bottom w:val="none" w:sz="0" w:space="0" w:color="auto"/>
        <w:right w:val="none" w:sz="0" w:space="0" w:color="auto"/>
      </w:divBdr>
      <w:divsChild>
        <w:div w:id="1516966440">
          <w:marLeft w:val="0"/>
          <w:marRight w:val="0"/>
          <w:marTop w:val="0"/>
          <w:marBottom w:val="0"/>
          <w:divBdr>
            <w:top w:val="none" w:sz="0" w:space="0" w:color="auto"/>
            <w:left w:val="none" w:sz="0" w:space="0" w:color="auto"/>
            <w:bottom w:val="none" w:sz="0" w:space="0" w:color="auto"/>
            <w:right w:val="none" w:sz="0" w:space="0" w:color="auto"/>
          </w:divBdr>
        </w:div>
      </w:divsChild>
    </w:div>
    <w:div w:id="314845523">
      <w:bodyDiv w:val="1"/>
      <w:marLeft w:val="0"/>
      <w:marRight w:val="0"/>
      <w:marTop w:val="0"/>
      <w:marBottom w:val="0"/>
      <w:divBdr>
        <w:top w:val="none" w:sz="0" w:space="0" w:color="auto"/>
        <w:left w:val="none" w:sz="0" w:space="0" w:color="auto"/>
        <w:bottom w:val="none" w:sz="0" w:space="0" w:color="auto"/>
        <w:right w:val="none" w:sz="0" w:space="0" w:color="auto"/>
      </w:divBdr>
      <w:divsChild>
        <w:div w:id="435908737">
          <w:marLeft w:val="0"/>
          <w:marRight w:val="0"/>
          <w:marTop w:val="0"/>
          <w:marBottom w:val="0"/>
          <w:divBdr>
            <w:top w:val="none" w:sz="0" w:space="0" w:color="auto"/>
            <w:left w:val="none" w:sz="0" w:space="0" w:color="auto"/>
            <w:bottom w:val="none" w:sz="0" w:space="0" w:color="auto"/>
            <w:right w:val="none" w:sz="0" w:space="0" w:color="auto"/>
          </w:divBdr>
          <w:divsChild>
            <w:div w:id="1381132850">
              <w:marLeft w:val="0"/>
              <w:marRight w:val="0"/>
              <w:marTop w:val="0"/>
              <w:marBottom w:val="0"/>
              <w:divBdr>
                <w:top w:val="none" w:sz="0" w:space="0" w:color="auto"/>
                <w:left w:val="none" w:sz="0" w:space="0" w:color="auto"/>
                <w:bottom w:val="none" w:sz="0" w:space="0" w:color="auto"/>
                <w:right w:val="none" w:sz="0" w:space="0" w:color="auto"/>
              </w:divBdr>
              <w:divsChild>
                <w:div w:id="1358042576">
                  <w:marLeft w:val="0"/>
                  <w:marRight w:val="0"/>
                  <w:marTop w:val="0"/>
                  <w:marBottom w:val="0"/>
                  <w:divBdr>
                    <w:top w:val="none" w:sz="0" w:space="0" w:color="auto"/>
                    <w:left w:val="none" w:sz="0" w:space="0" w:color="auto"/>
                    <w:bottom w:val="none" w:sz="0" w:space="0" w:color="auto"/>
                    <w:right w:val="none" w:sz="0" w:space="0" w:color="auto"/>
                  </w:divBdr>
                  <w:divsChild>
                    <w:div w:id="218714116">
                      <w:marLeft w:val="0"/>
                      <w:marRight w:val="0"/>
                      <w:marTop w:val="0"/>
                      <w:marBottom w:val="0"/>
                      <w:divBdr>
                        <w:top w:val="none" w:sz="0" w:space="0" w:color="auto"/>
                        <w:left w:val="none" w:sz="0" w:space="0" w:color="auto"/>
                        <w:bottom w:val="none" w:sz="0" w:space="0" w:color="auto"/>
                        <w:right w:val="none" w:sz="0" w:space="0" w:color="auto"/>
                      </w:divBdr>
                      <w:divsChild>
                        <w:div w:id="137029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5034654">
      <w:bodyDiv w:val="1"/>
      <w:marLeft w:val="0"/>
      <w:marRight w:val="0"/>
      <w:marTop w:val="0"/>
      <w:marBottom w:val="0"/>
      <w:divBdr>
        <w:top w:val="none" w:sz="0" w:space="0" w:color="auto"/>
        <w:left w:val="none" w:sz="0" w:space="0" w:color="auto"/>
        <w:bottom w:val="none" w:sz="0" w:space="0" w:color="auto"/>
        <w:right w:val="none" w:sz="0" w:space="0" w:color="auto"/>
      </w:divBdr>
    </w:div>
    <w:div w:id="315646136">
      <w:bodyDiv w:val="1"/>
      <w:marLeft w:val="0"/>
      <w:marRight w:val="0"/>
      <w:marTop w:val="0"/>
      <w:marBottom w:val="0"/>
      <w:divBdr>
        <w:top w:val="none" w:sz="0" w:space="0" w:color="auto"/>
        <w:left w:val="none" w:sz="0" w:space="0" w:color="auto"/>
        <w:bottom w:val="none" w:sz="0" w:space="0" w:color="auto"/>
        <w:right w:val="none" w:sz="0" w:space="0" w:color="auto"/>
      </w:divBdr>
    </w:div>
    <w:div w:id="315763365">
      <w:bodyDiv w:val="1"/>
      <w:marLeft w:val="0"/>
      <w:marRight w:val="0"/>
      <w:marTop w:val="0"/>
      <w:marBottom w:val="0"/>
      <w:divBdr>
        <w:top w:val="none" w:sz="0" w:space="0" w:color="auto"/>
        <w:left w:val="none" w:sz="0" w:space="0" w:color="auto"/>
        <w:bottom w:val="none" w:sz="0" w:space="0" w:color="auto"/>
        <w:right w:val="none" w:sz="0" w:space="0" w:color="auto"/>
      </w:divBdr>
      <w:divsChild>
        <w:div w:id="1526793834">
          <w:marLeft w:val="0"/>
          <w:marRight w:val="0"/>
          <w:marTop w:val="0"/>
          <w:marBottom w:val="0"/>
          <w:divBdr>
            <w:top w:val="none" w:sz="0" w:space="0" w:color="auto"/>
            <w:left w:val="none" w:sz="0" w:space="0" w:color="auto"/>
            <w:bottom w:val="none" w:sz="0" w:space="0" w:color="auto"/>
            <w:right w:val="none" w:sz="0" w:space="0" w:color="auto"/>
          </w:divBdr>
          <w:divsChild>
            <w:div w:id="1461727434">
              <w:marLeft w:val="0"/>
              <w:marRight w:val="0"/>
              <w:marTop w:val="0"/>
              <w:marBottom w:val="0"/>
              <w:divBdr>
                <w:top w:val="none" w:sz="0" w:space="0" w:color="auto"/>
                <w:left w:val="none" w:sz="0" w:space="0" w:color="auto"/>
                <w:bottom w:val="none" w:sz="0" w:space="0" w:color="auto"/>
                <w:right w:val="none" w:sz="0" w:space="0" w:color="auto"/>
              </w:divBdr>
              <w:divsChild>
                <w:div w:id="1586495">
                  <w:marLeft w:val="0"/>
                  <w:marRight w:val="0"/>
                  <w:marTop w:val="0"/>
                  <w:marBottom w:val="0"/>
                  <w:divBdr>
                    <w:top w:val="none" w:sz="0" w:space="0" w:color="auto"/>
                    <w:left w:val="none" w:sz="0" w:space="0" w:color="auto"/>
                    <w:bottom w:val="none" w:sz="0" w:space="0" w:color="auto"/>
                    <w:right w:val="none" w:sz="0" w:space="0" w:color="auto"/>
                  </w:divBdr>
                  <w:divsChild>
                    <w:div w:id="1528911346">
                      <w:marLeft w:val="0"/>
                      <w:marRight w:val="0"/>
                      <w:marTop w:val="0"/>
                      <w:marBottom w:val="0"/>
                      <w:divBdr>
                        <w:top w:val="none" w:sz="0" w:space="0" w:color="auto"/>
                        <w:left w:val="none" w:sz="0" w:space="0" w:color="auto"/>
                        <w:bottom w:val="none" w:sz="0" w:space="0" w:color="auto"/>
                        <w:right w:val="none" w:sz="0" w:space="0" w:color="auto"/>
                      </w:divBdr>
                    </w:div>
                    <w:div w:id="1479807592">
                      <w:marLeft w:val="0"/>
                      <w:marRight w:val="0"/>
                      <w:marTop w:val="0"/>
                      <w:marBottom w:val="0"/>
                      <w:divBdr>
                        <w:top w:val="none" w:sz="0" w:space="0" w:color="auto"/>
                        <w:left w:val="none" w:sz="0" w:space="0" w:color="auto"/>
                        <w:bottom w:val="none" w:sz="0" w:space="0" w:color="auto"/>
                        <w:right w:val="none" w:sz="0" w:space="0" w:color="auto"/>
                      </w:divBdr>
                    </w:div>
                    <w:div w:id="1036202529">
                      <w:marLeft w:val="0"/>
                      <w:marRight w:val="0"/>
                      <w:marTop w:val="0"/>
                      <w:marBottom w:val="0"/>
                      <w:divBdr>
                        <w:top w:val="none" w:sz="0" w:space="0" w:color="auto"/>
                        <w:left w:val="none" w:sz="0" w:space="0" w:color="auto"/>
                        <w:bottom w:val="none" w:sz="0" w:space="0" w:color="auto"/>
                        <w:right w:val="none" w:sz="0" w:space="0" w:color="auto"/>
                      </w:divBdr>
                    </w:div>
                    <w:div w:id="985209423">
                      <w:marLeft w:val="0"/>
                      <w:marRight w:val="0"/>
                      <w:marTop w:val="0"/>
                      <w:marBottom w:val="0"/>
                      <w:divBdr>
                        <w:top w:val="none" w:sz="0" w:space="0" w:color="auto"/>
                        <w:left w:val="none" w:sz="0" w:space="0" w:color="auto"/>
                        <w:bottom w:val="none" w:sz="0" w:space="0" w:color="auto"/>
                        <w:right w:val="none" w:sz="0" w:space="0" w:color="auto"/>
                      </w:divBdr>
                    </w:div>
                    <w:div w:id="1533496649">
                      <w:marLeft w:val="0"/>
                      <w:marRight w:val="0"/>
                      <w:marTop w:val="0"/>
                      <w:marBottom w:val="0"/>
                      <w:divBdr>
                        <w:top w:val="none" w:sz="0" w:space="0" w:color="auto"/>
                        <w:left w:val="none" w:sz="0" w:space="0" w:color="auto"/>
                        <w:bottom w:val="none" w:sz="0" w:space="0" w:color="auto"/>
                        <w:right w:val="none" w:sz="0" w:space="0" w:color="auto"/>
                      </w:divBdr>
                    </w:div>
                    <w:div w:id="1972242556">
                      <w:marLeft w:val="0"/>
                      <w:marRight w:val="0"/>
                      <w:marTop w:val="0"/>
                      <w:marBottom w:val="0"/>
                      <w:divBdr>
                        <w:top w:val="none" w:sz="0" w:space="0" w:color="auto"/>
                        <w:left w:val="none" w:sz="0" w:space="0" w:color="auto"/>
                        <w:bottom w:val="none" w:sz="0" w:space="0" w:color="auto"/>
                        <w:right w:val="none" w:sz="0" w:space="0" w:color="auto"/>
                      </w:divBdr>
                    </w:div>
                    <w:div w:id="210517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033011">
      <w:bodyDiv w:val="1"/>
      <w:marLeft w:val="0"/>
      <w:marRight w:val="0"/>
      <w:marTop w:val="0"/>
      <w:marBottom w:val="0"/>
      <w:divBdr>
        <w:top w:val="none" w:sz="0" w:space="0" w:color="auto"/>
        <w:left w:val="none" w:sz="0" w:space="0" w:color="auto"/>
        <w:bottom w:val="none" w:sz="0" w:space="0" w:color="auto"/>
        <w:right w:val="none" w:sz="0" w:space="0" w:color="auto"/>
      </w:divBdr>
    </w:div>
    <w:div w:id="316768247">
      <w:bodyDiv w:val="1"/>
      <w:marLeft w:val="0"/>
      <w:marRight w:val="0"/>
      <w:marTop w:val="0"/>
      <w:marBottom w:val="0"/>
      <w:divBdr>
        <w:top w:val="none" w:sz="0" w:space="0" w:color="auto"/>
        <w:left w:val="none" w:sz="0" w:space="0" w:color="auto"/>
        <w:bottom w:val="none" w:sz="0" w:space="0" w:color="auto"/>
        <w:right w:val="none" w:sz="0" w:space="0" w:color="auto"/>
      </w:divBdr>
      <w:divsChild>
        <w:div w:id="2118867265">
          <w:marLeft w:val="0"/>
          <w:marRight w:val="0"/>
          <w:marTop w:val="0"/>
          <w:marBottom w:val="0"/>
          <w:divBdr>
            <w:top w:val="none" w:sz="0" w:space="0" w:color="auto"/>
            <w:left w:val="none" w:sz="0" w:space="0" w:color="auto"/>
            <w:bottom w:val="none" w:sz="0" w:space="0" w:color="auto"/>
            <w:right w:val="none" w:sz="0" w:space="0" w:color="auto"/>
          </w:divBdr>
        </w:div>
      </w:divsChild>
    </w:div>
    <w:div w:id="316807461">
      <w:bodyDiv w:val="1"/>
      <w:marLeft w:val="0"/>
      <w:marRight w:val="0"/>
      <w:marTop w:val="0"/>
      <w:marBottom w:val="0"/>
      <w:divBdr>
        <w:top w:val="none" w:sz="0" w:space="0" w:color="auto"/>
        <w:left w:val="none" w:sz="0" w:space="0" w:color="auto"/>
        <w:bottom w:val="none" w:sz="0" w:space="0" w:color="auto"/>
        <w:right w:val="none" w:sz="0" w:space="0" w:color="auto"/>
      </w:divBdr>
      <w:divsChild>
        <w:div w:id="1042561532">
          <w:marLeft w:val="0"/>
          <w:marRight w:val="0"/>
          <w:marTop w:val="0"/>
          <w:marBottom w:val="0"/>
          <w:divBdr>
            <w:top w:val="none" w:sz="0" w:space="0" w:color="auto"/>
            <w:left w:val="none" w:sz="0" w:space="0" w:color="auto"/>
            <w:bottom w:val="none" w:sz="0" w:space="0" w:color="auto"/>
            <w:right w:val="none" w:sz="0" w:space="0" w:color="auto"/>
          </w:divBdr>
        </w:div>
      </w:divsChild>
    </w:div>
    <w:div w:id="316809638">
      <w:bodyDiv w:val="1"/>
      <w:marLeft w:val="0"/>
      <w:marRight w:val="0"/>
      <w:marTop w:val="0"/>
      <w:marBottom w:val="0"/>
      <w:divBdr>
        <w:top w:val="none" w:sz="0" w:space="0" w:color="auto"/>
        <w:left w:val="none" w:sz="0" w:space="0" w:color="auto"/>
        <w:bottom w:val="none" w:sz="0" w:space="0" w:color="auto"/>
        <w:right w:val="none" w:sz="0" w:space="0" w:color="auto"/>
      </w:divBdr>
    </w:div>
    <w:div w:id="317617607">
      <w:bodyDiv w:val="1"/>
      <w:marLeft w:val="0"/>
      <w:marRight w:val="0"/>
      <w:marTop w:val="0"/>
      <w:marBottom w:val="0"/>
      <w:divBdr>
        <w:top w:val="none" w:sz="0" w:space="0" w:color="auto"/>
        <w:left w:val="none" w:sz="0" w:space="0" w:color="auto"/>
        <w:bottom w:val="none" w:sz="0" w:space="0" w:color="auto"/>
        <w:right w:val="none" w:sz="0" w:space="0" w:color="auto"/>
      </w:divBdr>
    </w:div>
    <w:div w:id="318114823">
      <w:bodyDiv w:val="1"/>
      <w:marLeft w:val="0"/>
      <w:marRight w:val="0"/>
      <w:marTop w:val="0"/>
      <w:marBottom w:val="0"/>
      <w:divBdr>
        <w:top w:val="none" w:sz="0" w:space="0" w:color="auto"/>
        <w:left w:val="none" w:sz="0" w:space="0" w:color="auto"/>
        <w:bottom w:val="none" w:sz="0" w:space="0" w:color="auto"/>
        <w:right w:val="none" w:sz="0" w:space="0" w:color="auto"/>
      </w:divBdr>
    </w:div>
    <w:div w:id="318309034">
      <w:bodyDiv w:val="1"/>
      <w:marLeft w:val="0"/>
      <w:marRight w:val="0"/>
      <w:marTop w:val="0"/>
      <w:marBottom w:val="0"/>
      <w:divBdr>
        <w:top w:val="none" w:sz="0" w:space="0" w:color="auto"/>
        <w:left w:val="none" w:sz="0" w:space="0" w:color="auto"/>
        <w:bottom w:val="none" w:sz="0" w:space="0" w:color="auto"/>
        <w:right w:val="none" w:sz="0" w:space="0" w:color="auto"/>
      </w:divBdr>
    </w:div>
    <w:div w:id="318652286">
      <w:bodyDiv w:val="1"/>
      <w:marLeft w:val="0"/>
      <w:marRight w:val="0"/>
      <w:marTop w:val="0"/>
      <w:marBottom w:val="0"/>
      <w:divBdr>
        <w:top w:val="none" w:sz="0" w:space="0" w:color="auto"/>
        <w:left w:val="none" w:sz="0" w:space="0" w:color="auto"/>
        <w:bottom w:val="none" w:sz="0" w:space="0" w:color="auto"/>
        <w:right w:val="none" w:sz="0" w:space="0" w:color="auto"/>
      </w:divBdr>
    </w:div>
    <w:div w:id="319383256">
      <w:bodyDiv w:val="1"/>
      <w:marLeft w:val="0"/>
      <w:marRight w:val="0"/>
      <w:marTop w:val="0"/>
      <w:marBottom w:val="0"/>
      <w:divBdr>
        <w:top w:val="none" w:sz="0" w:space="0" w:color="auto"/>
        <w:left w:val="none" w:sz="0" w:space="0" w:color="auto"/>
        <w:bottom w:val="none" w:sz="0" w:space="0" w:color="auto"/>
        <w:right w:val="none" w:sz="0" w:space="0" w:color="auto"/>
      </w:divBdr>
    </w:div>
    <w:div w:id="319579251">
      <w:bodyDiv w:val="1"/>
      <w:marLeft w:val="0"/>
      <w:marRight w:val="0"/>
      <w:marTop w:val="0"/>
      <w:marBottom w:val="0"/>
      <w:divBdr>
        <w:top w:val="none" w:sz="0" w:space="0" w:color="auto"/>
        <w:left w:val="none" w:sz="0" w:space="0" w:color="auto"/>
        <w:bottom w:val="none" w:sz="0" w:space="0" w:color="auto"/>
        <w:right w:val="none" w:sz="0" w:space="0" w:color="auto"/>
      </w:divBdr>
      <w:divsChild>
        <w:div w:id="224722977">
          <w:marLeft w:val="0"/>
          <w:marRight w:val="0"/>
          <w:marTop w:val="0"/>
          <w:marBottom w:val="0"/>
          <w:divBdr>
            <w:top w:val="none" w:sz="0" w:space="0" w:color="auto"/>
            <w:left w:val="none" w:sz="0" w:space="0" w:color="auto"/>
            <w:bottom w:val="none" w:sz="0" w:space="0" w:color="auto"/>
            <w:right w:val="none" w:sz="0" w:space="0" w:color="auto"/>
          </w:divBdr>
          <w:divsChild>
            <w:div w:id="1721591692">
              <w:marLeft w:val="0"/>
              <w:marRight w:val="0"/>
              <w:marTop w:val="0"/>
              <w:marBottom w:val="0"/>
              <w:divBdr>
                <w:top w:val="none" w:sz="0" w:space="0" w:color="auto"/>
                <w:left w:val="none" w:sz="0" w:space="0" w:color="auto"/>
                <w:bottom w:val="none" w:sz="0" w:space="0" w:color="auto"/>
                <w:right w:val="none" w:sz="0" w:space="0" w:color="auto"/>
              </w:divBdr>
              <w:divsChild>
                <w:div w:id="588387952">
                  <w:marLeft w:val="0"/>
                  <w:marRight w:val="0"/>
                  <w:marTop w:val="0"/>
                  <w:marBottom w:val="0"/>
                  <w:divBdr>
                    <w:top w:val="none" w:sz="0" w:space="0" w:color="auto"/>
                    <w:left w:val="none" w:sz="0" w:space="0" w:color="auto"/>
                    <w:bottom w:val="none" w:sz="0" w:space="0" w:color="auto"/>
                    <w:right w:val="none" w:sz="0" w:space="0" w:color="auto"/>
                  </w:divBdr>
                  <w:divsChild>
                    <w:div w:id="1010644106">
                      <w:marLeft w:val="0"/>
                      <w:marRight w:val="0"/>
                      <w:marTop w:val="0"/>
                      <w:marBottom w:val="0"/>
                      <w:divBdr>
                        <w:top w:val="none" w:sz="0" w:space="0" w:color="auto"/>
                        <w:left w:val="none" w:sz="0" w:space="0" w:color="auto"/>
                        <w:bottom w:val="none" w:sz="0" w:space="0" w:color="auto"/>
                        <w:right w:val="none" w:sz="0" w:space="0" w:color="auto"/>
                      </w:divBdr>
                    </w:div>
                    <w:div w:id="626352955">
                      <w:marLeft w:val="0"/>
                      <w:marRight w:val="0"/>
                      <w:marTop w:val="0"/>
                      <w:marBottom w:val="0"/>
                      <w:divBdr>
                        <w:top w:val="none" w:sz="0" w:space="0" w:color="auto"/>
                        <w:left w:val="none" w:sz="0" w:space="0" w:color="auto"/>
                        <w:bottom w:val="none" w:sz="0" w:space="0" w:color="auto"/>
                        <w:right w:val="none" w:sz="0" w:space="0" w:color="auto"/>
                      </w:divBdr>
                    </w:div>
                    <w:div w:id="1805191635">
                      <w:marLeft w:val="0"/>
                      <w:marRight w:val="0"/>
                      <w:marTop w:val="0"/>
                      <w:marBottom w:val="0"/>
                      <w:divBdr>
                        <w:top w:val="none" w:sz="0" w:space="0" w:color="auto"/>
                        <w:left w:val="none" w:sz="0" w:space="0" w:color="auto"/>
                        <w:bottom w:val="none" w:sz="0" w:space="0" w:color="auto"/>
                        <w:right w:val="none" w:sz="0" w:space="0" w:color="auto"/>
                      </w:divBdr>
                    </w:div>
                    <w:div w:id="176279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501181">
      <w:bodyDiv w:val="1"/>
      <w:marLeft w:val="0"/>
      <w:marRight w:val="0"/>
      <w:marTop w:val="0"/>
      <w:marBottom w:val="0"/>
      <w:divBdr>
        <w:top w:val="none" w:sz="0" w:space="0" w:color="auto"/>
        <w:left w:val="none" w:sz="0" w:space="0" w:color="auto"/>
        <w:bottom w:val="none" w:sz="0" w:space="0" w:color="auto"/>
        <w:right w:val="none" w:sz="0" w:space="0" w:color="auto"/>
      </w:divBdr>
      <w:divsChild>
        <w:div w:id="483670650">
          <w:marLeft w:val="0"/>
          <w:marRight w:val="0"/>
          <w:marTop w:val="0"/>
          <w:marBottom w:val="0"/>
          <w:divBdr>
            <w:top w:val="none" w:sz="0" w:space="0" w:color="auto"/>
            <w:left w:val="none" w:sz="0" w:space="0" w:color="auto"/>
            <w:bottom w:val="none" w:sz="0" w:space="0" w:color="auto"/>
            <w:right w:val="none" w:sz="0" w:space="0" w:color="auto"/>
          </w:divBdr>
          <w:divsChild>
            <w:div w:id="215943973">
              <w:marLeft w:val="0"/>
              <w:marRight w:val="0"/>
              <w:marTop w:val="0"/>
              <w:marBottom w:val="0"/>
              <w:divBdr>
                <w:top w:val="none" w:sz="0" w:space="0" w:color="auto"/>
                <w:left w:val="none" w:sz="0" w:space="0" w:color="auto"/>
                <w:bottom w:val="none" w:sz="0" w:space="0" w:color="auto"/>
                <w:right w:val="none" w:sz="0" w:space="0" w:color="auto"/>
              </w:divBdr>
              <w:divsChild>
                <w:div w:id="766736910">
                  <w:marLeft w:val="0"/>
                  <w:marRight w:val="0"/>
                  <w:marTop w:val="0"/>
                  <w:marBottom w:val="0"/>
                  <w:divBdr>
                    <w:top w:val="none" w:sz="0" w:space="0" w:color="auto"/>
                    <w:left w:val="none" w:sz="0" w:space="0" w:color="auto"/>
                    <w:bottom w:val="none" w:sz="0" w:space="0" w:color="auto"/>
                    <w:right w:val="none" w:sz="0" w:space="0" w:color="auto"/>
                  </w:divBdr>
                  <w:divsChild>
                    <w:div w:id="1884319966">
                      <w:marLeft w:val="0"/>
                      <w:marRight w:val="0"/>
                      <w:marTop w:val="0"/>
                      <w:marBottom w:val="0"/>
                      <w:divBdr>
                        <w:top w:val="none" w:sz="0" w:space="0" w:color="auto"/>
                        <w:left w:val="none" w:sz="0" w:space="0" w:color="auto"/>
                        <w:bottom w:val="none" w:sz="0" w:space="0" w:color="auto"/>
                        <w:right w:val="none" w:sz="0" w:space="0" w:color="auto"/>
                      </w:divBdr>
                      <w:divsChild>
                        <w:div w:id="175061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627133">
          <w:marLeft w:val="0"/>
          <w:marRight w:val="0"/>
          <w:marTop w:val="0"/>
          <w:marBottom w:val="0"/>
          <w:divBdr>
            <w:top w:val="none" w:sz="0" w:space="0" w:color="auto"/>
            <w:left w:val="none" w:sz="0" w:space="0" w:color="auto"/>
            <w:bottom w:val="none" w:sz="0" w:space="0" w:color="auto"/>
            <w:right w:val="none" w:sz="0" w:space="0" w:color="auto"/>
          </w:divBdr>
          <w:divsChild>
            <w:div w:id="262300585">
              <w:marLeft w:val="0"/>
              <w:marRight w:val="0"/>
              <w:marTop w:val="0"/>
              <w:marBottom w:val="0"/>
              <w:divBdr>
                <w:top w:val="none" w:sz="0" w:space="0" w:color="auto"/>
                <w:left w:val="none" w:sz="0" w:space="0" w:color="auto"/>
                <w:bottom w:val="none" w:sz="0" w:space="0" w:color="auto"/>
                <w:right w:val="none" w:sz="0" w:space="0" w:color="auto"/>
              </w:divBdr>
              <w:divsChild>
                <w:div w:id="1106655803">
                  <w:marLeft w:val="-240"/>
                  <w:marRight w:val="0"/>
                  <w:marTop w:val="0"/>
                  <w:marBottom w:val="0"/>
                  <w:divBdr>
                    <w:top w:val="none" w:sz="0" w:space="0" w:color="auto"/>
                    <w:left w:val="none" w:sz="0" w:space="0" w:color="auto"/>
                    <w:bottom w:val="none" w:sz="0" w:space="0" w:color="auto"/>
                    <w:right w:val="none" w:sz="0" w:space="0" w:color="auto"/>
                  </w:divBdr>
                  <w:divsChild>
                    <w:div w:id="1321467929">
                      <w:marLeft w:val="0"/>
                      <w:marRight w:val="0"/>
                      <w:marTop w:val="0"/>
                      <w:marBottom w:val="0"/>
                      <w:divBdr>
                        <w:top w:val="none" w:sz="0" w:space="0" w:color="auto"/>
                        <w:left w:val="none" w:sz="0" w:space="0" w:color="auto"/>
                        <w:bottom w:val="none" w:sz="0" w:space="0" w:color="auto"/>
                        <w:right w:val="none" w:sz="0" w:space="0" w:color="auto"/>
                      </w:divBdr>
                      <w:divsChild>
                        <w:div w:id="393434477">
                          <w:marLeft w:val="0"/>
                          <w:marRight w:val="0"/>
                          <w:marTop w:val="0"/>
                          <w:marBottom w:val="0"/>
                          <w:divBdr>
                            <w:top w:val="none" w:sz="0" w:space="0" w:color="auto"/>
                            <w:left w:val="none" w:sz="0" w:space="0" w:color="auto"/>
                            <w:bottom w:val="none" w:sz="0" w:space="0" w:color="auto"/>
                            <w:right w:val="none" w:sz="0" w:space="0" w:color="auto"/>
                          </w:divBdr>
                          <w:divsChild>
                            <w:div w:id="377970338">
                              <w:marLeft w:val="0"/>
                              <w:marRight w:val="0"/>
                              <w:marTop w:val="0"/>
                              <w:marBottom w:val="0"/>
                              <w:divBdr>
                                <w:top w:val="none" w:sz="0" w:space="0" w:color="auto"/>
                                <w:left w:val="none" w:sz="0" w:space="0" w:color="auto"/>
                                <w:bottom w:val="none" w:sz="0" w:space="0" w:color="auto"/>
                                <w:right w:val="none" w:sz="0" w:space="0" w:color="auto"/>
                              </w:divBdr>
                              <w:divsChild>
                                <w:div w:id="1045331160">
                                  <w:marLeft w:val="0"/>
                                  <w:marRight w:val="0"/>
                                  <w:marTop w:val="0"/>
                                  <w:marBottom w:val="0"/>
                                  <w:divBdr>
                                    <w:top w:val="none" w:sz="0" w:space="0" w:color="auto"/>
                                    <w:left w:val="none" w:sz="0" w:space="0" w:color="auto"/>
                                    <w:bottom w:val="none" w:sz="0" w:space="0" w:color="auto"/>
                                    <w:right w:val="none" w:sz="0" w:space="0" w:color="auto"/>
                                  </w:divBdr>
                                  <w:divsChild>
                                    <w:div w:id="19095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774265">
          <w:marLeft w:val="0"/>
          <w:marRight w:val="0"/>
          <w:marTop w:val="0"/>
          <w:marBottom w:val="0"/>
          <w:divBdr>
            <w:top w:val="none" w:sz="0" w:space="0" w:color="auto"/>
            <w:left w:val="none" w:sz="0" w:space="0" w:color="auto"/>
            <w:bottom w:val="none" w:sz="0" w:space="0" w:color="auto"/>
            <w:right w:val="none" w:sz="0" w:space="0" w:color="auto"/>
          </w:divBdr>
          <w:divsChild>
            <w:div w:id="548688836">
              <w:marLeft w:val="0"/>
              <w:marRight w:val="0"/>
              <w:marTop w:val="0"/>
              <w:marBottom w:val="0"/>
              <w:divBdr>
                <w:top w:val="none" w:sz="0" w:space="0" w:color="auto"/>
                <w:left w:val="none" w:sz="0" w:space="0" w:color="auto"/>
                <w:bottom w:val="none" w:sz="0" w:space="0" w:color="auto"/>
                <w:right w:val="none" w:sz="0" w:space="0" w:color="auto"/>
              </w:divBdr>
              <w:divsChild>
                <w:div w:id="1590237990">
                  <w:marLeft w:val="-240"/>
                  <w:marRight w:val="0"/>
                  <w:marTop w:val="0"/>
                  <w:marBottom w:val="0"/>
                  <w:divBdr>
                    <w:top w:val="none" w:sz="0" w:space="0" w:color="auto"/>
                    <w:left w:val="none" w:sz="0" w:space="0" w:color="auto"/>
                    <w:bottom w:val="none" w:sz="0" w:space="0" w:color="auto"/>
                    <w:right w:val="none" w:sz="0" w:space="0" w:color="auto"/>
                  </w:divBdr>
                  <w:divsChild>
                    <w:div w:id="1182816805">
                      <w:marLeft w:val="0"/>
                      <w:marRight w:val="0"/>
                      <w:marTop w:val="0"/>
                      <w:marBottom w:val="0"/>
                      <w:divBdr>
                        <w:top w:val="none" w:sz="0" w:space="0" w:color="auto"/>
                        <w:left w:val="none" w:sz="0" w:space="0" w:color="auto"/>
                        <w:bottom w:val="none" w:sz="0" w:space="0" w:color="auto"/>
                        <w:right w:val="none" w:sz="0" w:space="0" w:color="auto"/>
                      </w:divBdr>
                      <w:divsChild>
                        <w:div w:id="2118865430">
                          <w:marLeft w:val="0"/>
                          <w:marRight w:val="0"/>
                          <w:marTop w:val="0"/>
                          <w:marBottom w:val="0"/>
                          <w:divBdr>
                            <w:top w:val="none" w:sz="0" w:space="0" w:color="auto"/>
                            <w:left w:val="none" w:sz="0" w:space="0" w:color="auto"/>
                            <w:bottom w:val="none" w:sz="0" w:space="0" w:color="auto"/>
                            <w:right w:val="none" w:sz="0" w:space="0" w:color="auto"/>
                          </w:divBdr>
                          <w:divsChild>
                            <w:div w:id="1663853675">
                              <w:marLeft w:val="0"/>
                              <w:marRight w:val="0"/>
                              <w:marTop w:val="0"/>
                              <w:marBottom w:val="0"/>
                              <w:divBdr>
                                <w:top w:val="none" w:sz="0" w:space="0" w:color="auto"/>
                                <w:left w:val="none" w:sz="0" w:space="0" w:color="auto"/>
                                <w:bottom w:val="none" w:sz="0" w:space="0" w:color="auto"/>
                                <w:right w:val="none" w:sz="0" w:space="0" w:color="auto"/>
                              </w:divBdr>
                              <w:divsChild>
                                <w:div w:id="1574271162">
                                  <w:marLeft w:val="0"/>
                                  <w:marRight w:val="0"/>
                                  <w:marTop w:val="0"/>
                                  <w:marBottom w:val="0"/>
                                  <w:divBdr>
                                    <w:top w:val="none" w:sz="0" w:space="0" w:color="auto"/>
                                    <w:left w:val="none" w:sz="0" w:space="0" w:color="auto"/>
                                    <w:bottom w:val="none" w:sz="0" w:space="0" w:color="auto"/>
                                    <w:right w:val="none" w:sz="0" w:space="0" w:color="auto"/>
                                  </w:divBdr>
                                  <w:divsChild>
                                    <w:div w:id="1902904710">
                                      <w:marLeft w:val="0"/>
                                      <w:marRight w:val="0"/>
                                      <w:marTop w:val="0"/>
                                      <w:marBottom w:val="0"/>
                                      <w:divBdr>
                                        <w:top w:val="none" w:sz="0" w:space="0" w:color="auto"/>
                                        <w:left w:val="none" w:sz="0" w:space="0" w:color="auto"/>
                                        <w:bottom w:val="none" w:sz="0" w:space="0" w:color="auto"/>
                                        <w:right w:val="none" w:sz="0" w:space="0" w:color="auto"/>
                                      </w:divBdr>
                                    </w:div>
                                  </w:divsChild>
                                </w:div>
                                <w:div w:id="948194702">
                                  <w:marLeft w:val="0"/>
                                  <w:marRight w:val="0"/>
                                  <w:marTop w:val="0"/>
                                  <w:marBottom w:val="0"/>
                                  <w:divBdr>
                                    <w:top w:val="none" w:sz="0" w:space="0" w:color="auto"/>
                                    <w:left w:val="none" w:sz="0" w:space="0" w:color="auto"/>
                                    <w:bottom w:val="none" w:sz="0" w:space="0" w:color="auto"/>
                                    <w:right w:val="none" w:sz="0" w:space="0" w:color="auto"/>
                                  </w:divBdr>
                                  <w:divsChild>
                                    <w:div w:id="184292765">
                                      <w:marLeft w:val="0"/>
                                      <w:marRight w:val="0"/>
                                      <w:marTop w:val="0"/>
                                      <w:marBottom w:val="0"/>
                                      <w:divBdr>
                                        <w:top w:val="none" w:sz="0" w:space="0" w:color="auto"/>
                                        <w:left w:val="none" w:sz="0" w:space="0" w:color="auto"/>
                                        <w:bottom w:val="none" w:sz="0" w:space="0" w:color="auto"/>
                                        <w:right w:val="none" w:sz="0" w:space="0" w:color="auto"/>
                                      </w:divBdr>
                                      <w:divsChild>
                                        <w:div w:id="625166031">
                                          <w:marLeft w:val="0"/>
                                          <w:marRight w:val="0"/>
                                          <w:marTop w:val="0"/>
                                          <w:marBottom w:val="0"/>
                                          <w:divBdr>
                                            <w:top w:val="none" w:sz="0" w:space="0" w:color="auto"/>
                                            <w:left w:val="none" w:sz="0" w:space="0" w:color="auto"/>
                                            <w:bottom w:val="none" w:sz="0" w:space="0" w:color="auto"/>
                                            <w:right w:val="none" w:sz="0" w:space="0" w:color="auto"/>
                                          </w:divBdr>
                                          <w:divsChild>
                                            <w:div w:id="1189636901">
                                              <w:marLeft w:val="0"/>
                                              <w:marRight w:val="0"/>
                                              <w:marTop w:val="0"/>
                                              <w:marBottom w:val="0"/>
                                              <w:divBdr>
                                                <w:top w:val="none" w:sz="0" w:space="0" w:color="auto"/>
                                                <w:left w:val="none" w:sz="0" w:space="0" w:color="auto"/>
                                                <w:bottom w:val="none" w:sz="0" w:space="0" w:color="auto"/>
                                                <w:right w:val="none" w:sz="0" w:space="0" w:color="auto"/>
                                              </w:divBdr>
                                              <w:divsChild>
                                                <w:div w:id="1739136174">
                                                  <w:marLeft w:val="0"/>
                                                  <w:marRight w:val="0"/>
                                                  <w:marTop w:val="0"/>
                                                  <w:marBottom w:val="0"/>
                                                  <w:divBdr>
                                                    <w:top w:val="none" w:sz="0" w:space="0" w:color="auto"/>
                                                    <w:left w:val="none" w:sz="0" w:space="0" w:color="auto"/>
                                                    <w:bottom w:val="none" w:sz="0" w:space="0" w:color="auto"/>
                                                    <w:right w:val="none" w:sz="0" w:space="0" w:color="auto"/>
                                                  </w:divBdr>
                                                  <w:divsChild>
                                                    <w:div w:id="1457142907">
                                                      <w:marLeft w:val="0"/>
                                                      <w:marRight w:val="0"/>
                                                      <w:marTop w:val="0"/>
                                                      <w:marBottom w:val="0"/>
                                                      <w:divBdr>
                                                        <w:top w:val="none" w:sz="0" w:space="0" w:color="auto"/>
                                                        <w:left w:val="none" w:sz="0" w:space="0" w:color="auto"/>
                                                        <w:bottom w:val="none" w:sz="0" w:space="0" w:color="auto"/>
                                                        <w:right w:val="none" w:sz="0" w:space="0" w:color="auto"/>
                                                      </w:divBdr>
                                                      <w:divsChild>
                                                        <w:div w:id="1726950375">
                                                          <w:marLeft w:val="0"/>
                                                          <w:marRight w:val="0"/>
                                                          <w:marTop w:val="0"/>
                                                          <w:marBottom w:val="0"/>
                                                          <w:divBdr>
                                                            <w:top w:val="none" w:sz="0" w:space="0" w:color="auto"/>
                                                            <w:left w:val="none" w:sz="0" w:space="0" w:color="auto"/>
                                                            <w:bottom w:val="none" w:sz="0" w:space="0" w:color="auto"/>
                                                            <w:right w:val="none" w:sz="0" w:space="0" w:color="auto"/>
                                                          </w:divBdr>
                                                          <w:divsChild>
                                                            <w:div w:id="182473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20622905">
      <w:bodyDiv w:val="1"/>
      <w:marLeft w:val="0"/>
      <w:marRight w:val="0"/>
      <w:marTop w:val="0"/>
      <w:marBottom w:val="0"/>
      <w:divBdr>
        <w:top w:val="none" w:sz="0" w:space="0" w:color="auto"/>
        <w:left w:val="none" w:sz="0" w:space="0" w:color="auto"/>
        <w:bottom w:val="none" w:sz="0" w:space="0" w:color="auto"/>
        <w:right w:val="none" w:sz="0" w:space="0" w:color="auto"/>
      </w:divBdr>
    </w:div>
    <w:div w:id="321397783">
      <w:bodyDiv w:val="1"/>
      <w:marLeft w:val="0"/>
      <w:marRight w:val="0"/>
      <w:marTop w:val="0"/>
      <w:marBottom w:val="0"/>
      <w:divBdr>
        <w:top w:val="none" w:sz="0" w:space="0" w:color="auto"/>
        <w:left w:val="none" w:sz="0" w:space="0" w:color="auto"/>
        <w:bottom w:val="none" w:sz="0" w:space="0" w:color="auto"/>
        <w:right w:val="none" w:sz="0" w:space="0" w:color="auto"/>
      </w:divBdr>
      <w:divsChild>
        <w:div w:id="741871184">
          <w:marLeft w:val="0"/>
          <w:marRight w:val="0"/>
          <w:marTop w:val="0"/>
          <w:marBottom w:val="0"/>
          <w:divBdr>
            <w:top w:val="none" w:sz="0" w:space="0" w:color="auto"/>
            <w:left w:val="none" w:sz="0" w:space="0" w:color="auto"/>
            <w:bottom w:val="none" w:sz="0" w:space="0" w:color="auto"/>
            <w:right w:val="none" w:sz="0" w:space="0" w:color="auto"/>
          </w:divBdr>
          <w:divsChild>
            <w:div w:id="882866866">
              <w:marLeft w:val="0"/>
              <w:marRight w:val="0"/>
              <w:marTop w:val="0"/>
              <w:marBottom w:val="0"/>
              <w:divBdr>
                <w:top w:val="none" w:sz="0" w:space="0" w:color="auto"/>
                <w:left w:val="none" w:sz="0" w:space="0" w:color="auto"/>
                <w:bottom w:val="none" w:sz="0" w:space="0" w:color="auto"/>
                <w:right w:val="none" w:sz="0" w:space="0" w:color="auto"/>
              </w:divBdr>
              <w:divsChild>
                <w:div w:id="1226263829">
                  <w:marLeft w:val="0"/>
                  <w:marRight w:val="0"/>
                  <w:marTop w:val="0"/>
                  <w:marBottom w:val="0"/>
                  <w:divBdr>
                    <w:top w:val="none" w:sz="0" w:space="0" w:color="auto"/>
                    <w:left w:val="none" w:sz="0" w:space="0" w:color="auto"/>
                    <w:bottom w:val="none" w:sz="0" w:space="0" w:color="auto"/>
                    <w:right w:val="none" w:sz="0" w:space="0" w:color="auto"/>
                  </w:divBdr>
                  <w:divsChild>
                    <w:div w:id="665280018">
                      <w:marLeft w:val="0"/>
                      <w:marRight w:val="0"/>
                      <w:marTop w:val="0"/>
                      <w:marBottom w:val="0"/>
                      <w:divBdr>
                        <w:top w:val="none" w:sz="0" w:space="0" w:color="auto"/>
                        <w:left w:val="none" w:sz="0" w:space="0" w:color="auto"/>
                        <w:bottom w:val="none" w:sz="0" w:space="0" w:color="auto"/>
                        <w:right w:val="none" w:sz="0" w:space="0" w:color="auto"/>
                      </w:divBdr>
                    </w:div>
                    <w:div w:id="2081754935">
                      <w:marLeft w:val="0"/>
                      <w:marRight w:val="0"/>
                      <w:marTop w:val="0"/>
                      <w:marBottom w:val="0"/>
                      <w:divBdr>
                        <w:top w:val="none" w:sz="0" w:space="0" w:color="auto"/>
                        <w:left w:val="none" w:sz="0" w:space="0" w:color="auto"/>
                        <w:bottom w:val="none" w:sz="0" w:space="0" w:color="auto"/>
                        <w:right w:val="none" w:sz="0" w:space="0" w:color="auto"/>
                      </w:divBdr>
                    </w:div>
                    <w:div w:id="115044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588929">
      <w:bodyDiv w:val="1"/>
      <w:marLeft w:val="0"/>
      <w:marRight w:val="0"/>
      <w:marTop w:val="0"/>
      <w:marBottom w:val="0"/>
      <w:divBdr>
        <w:top w:val="none" w:sz="0" w:space="0" w:color="auto"/>
        <w:left w:val="none" w:sz="0" w:space="0" w:color="auto"/>
        <w:bottom w:val="none" w:sz="0" w:space="0" w:color="auto"/>
        <w:right w:val="none" w:sz="0" w:space="0" w:color="auto"/>
      </w:divBdr>
      <w:divsChild>
        <w:div w:id="784008617">
          <w:marLeft w:val="0"/>
          <w:marRight w:val="0"/>
          <w:marTop w:val="0"/>
          <w:marBottom w:val="0"/>
          <w:divBdr>
            <w:top w:val="none" w:sz="0" w:space="0" w:color="auto"/>
            <w:left w:val="none" w:sz="0" w:space="0" w:color="auto"/>
            <w:bottom w:val="none" w:sz="0" w:space="0" w:color="auto"/>
            <w:right w:val="none" w:sz="0" w:space="0" w:color="auto"/>
          </w:divBdr>
          <w:divsChild>
            <w:div w:id="46148415">
              <w:marLeft w:val="0"/>
              <w:marRight w:val="0"/>
              <w:marTop w:val="0"/>
              <w:marBottom w:val="0"/>
              <w:divBdr>
                <w:top w:val="none" w:sz="0" w:space="0" w:color="auto"/>
                <w:left w:val="none" w:sz="0" w:space="0" w:color="auto"/>
                <w:bottom w:val="none" w:sz="0" w:space="0" w:color="auto"/>
                <w:right w:val="none" w:sz="0" w:space="0" w:color="auto"/>
              </w:divBdr>
              <w:divsChild>
                <w:div w:id="799539680">
                  <w:marLeft w:val="0"/>
                  <w:marRight w:val="0"/>
                  <w:marTop w:val="0"/>
                  <w:marBottom w:val="0"/>
                  <w:divBdr>
                    <w:top w:val="none" w:sz="0" w:space="0" w:color="auto"/>
                    <w:left w:val="none" w:sz="0" w:space="0" w:color="auto"/>
                    <w:bottom w:val="none" w:sz="0" w:space="0" w:color="auto"/>
                    <w:right w:val="none" w:sz="0" w:space="0" w:color="auto"/>
                  </w:divBdr>
                  <w:divsChild>
                    <w:div w:id="489442462">
                      <w:marLeft w:val="0"/>
                      <w:marRight w:val="0"/>
                      <w:marTop w:val="0"/>
                      <w:marBottom w:val="0"/>
                      <w:divBdr>
                        <w:top w:val="none" w:sz="0" w:space="0" w:color="auto"/>
                        <w:left w:val="none" w:sz="0" w:space="0" w:color="auto"/>
                        <w:bottom w:val="none" w:sz="0" w:space="0" w:color="auto"/>
                        <w:right w:val="none" w:sz="0" w:space="0" w:color="auto"/>
                      </w:divBdr>
                    </w:div>
                    <w:div w:id="1513448358">
                      <w:marLeft w:val="0"/>
                      <w:marRight w:val="0"/>
                      <w:marTop w:val="0"/>
                      <w:marBottom w:val="0"/>
                      <w:divBdr>
                        <w:top w:val="none" w:sz="0" w:space="0" w:color="auto"/>
                        <w:left w:val="none" w:sz="0" w:space="0" w:color="auto"/>
                        <w:bottom w:val="none" w:sz="0" w:space="0" w:color="auto"/>
                        <w:right w:val="none" w:sz="0" w:space="0" w:color="auto"/>
                      </w:divBdr>
                    </w:div>
                    <w:div w:id="1833183954">
                      <w:marLeft w:val="0"/>
                      <w:marRight w:val="0"/>
                      <w:marTop w:val="0"/>
                      <w:marBottom w:val="0"/>
                      <w:divBdr>
                        <w:top w:val="none" w:sz="0" w:space="0" w:color="auto"/>
                        <w:left w:val="none" w:sz="0" w:space="0" w:color="auto"/>
                        <w:bottom w:val="none" w:sz="0" w:space="0" w:color="auto"/>
                        <w:right w:val="none" w:sz="0" w:space="0" w:color="auto"/>
                      </w:divBdr>
                    </w:div>
                    <w:div w:id="1146900495">
                      <w:marLeft w:val="0"/>
                      <w:marRight w:val="0"/>
                      <w:marTop w:val="0"/>
                      <w:marBottom w:val="0"/>
                      <w:divBdr>
                        <w:top w:val="none" w:sz="0" w:space="0" w:color="auto"/>
                        <w:left w:val="none" w:sz="0" w:space="0" w:color="auto"/>
                        <w:bottom w:val="none" w:sz="0" w:space="0" w:color="auto"/>
                        <w:right w:val="none" w:sz="0" w:space="0" w:color="auto"/>
                      </w:divBdr>
                    </w:div>
                    <w:div w:id="1634602210">
                      <w:marLeft w:val="0"/>
                      <w:marRight w:val="0"/>
                      <w:marTop w:val="0"/>
                      <w:marBottom w:val="0"/>
                      <w:divBdr>
                        <w:top w:val="none" w:sz="0" w:space="0" w:color="auto"/>
                        <w:left w:val="none" w:sz="0" w:space="0" w:color="auto"/>
                        <w:bottom w:val="none" w:sz="0" w:space="0" w:color="auto"/>
                        <w:right w:val="none" w:sz="0" w:space="0" w:color="auto"/>
                      </w:divBdr>
                    </w:div>
                    <w:div w:id="987979205">
                      <w:marLeft w:val="0"/>
                      <w:marRight w:val="0"/>
                      <w:marTop w:val="0"/>
                      <w:marBottom w:val="0"/>
                      <w:divBdr>
                        <w:top w:val="none" w:sz="0" w:space="0" w:color="auto"/>
                        <w:left w:val="none" w:sz="0" w:space="0" w:color="auto"/>
                        <w:bottom w:val="none" w:sz="0" w:space="0" w:color="auto"/>
                        <w:right w:val="none" w:sz="0" w:space="0" w:color="auto"/>
                      </w:divBdr>
                    </w:div>
                    <w:div w:id="2070692255">
                      <w:marLeft w:val="0"/>
                      <w:marRight w:val="0"/>
                      <w:marTop w:val="0"/>
                      <w:marBottom w:val="0"/>
                      <w:divBdr>
                        <w:top w:val="none" w:sz="0" w:space="0" w:color="auto"/>
                        <w:left w:val="none" w:sz="0" w:space="0" w:color="auto"/>
                        <w:bottom w:val="none" w:sz="0" w:space="0" w:color="auto"/>
                        <w:right w:val="none" w:sz="0" w:space="0" w:color="auto"/>
                      </w:divBdr>
                    </w:div>
                    <w:div w:id="373044502">
                      <w:marLeft w:val="0"/>
                      <w:marRight w:val="0"/>
                      <w:marTop w:val="0"/>
                      <w:marBottom w:val="0"/>
                      <w:divBdr>
                        <w:top w:val="none" w:sz="0" w:space="0" w:color="auto"/>
                        <w:left w:val="none" w:sz="0" w:space="0" w:color="auto"/>
                        <w:bottom w:val="none" w:sz="0" w:space="0" w:color="auto"/>
                        <w:right w:val="none" w:sz="0" w:space="0" w:color="auto"/>
                      </w:divBdr>
                    </w:div>
                    <w:div w:id="541097663">
                      <w:marLeft w:val="0"/>
                      <w:marRight w:val="0"/>
                      <w:marTop w:val="0"/>
                      <w:marBottom w:val="0"/>
                      <w:divBdr>
                        <w:top w:val="none" w:sz="0" w:space="0" w:color="auto"/>
                        <w:left w:val="none" w:sz="0" w:space="0" w:color="auto"/>
                        <w:bottom w:val="none" w:sz="0" w:space="0" w:color="auto"/>
                        <w:right w:val="none" w:sz="0" w:space="0" w:color="auto"/>
                      </w:divBdr>
                    </w:div>
                    <w:div w:id="151413276">
                      <w:marLeft w:val="0"/>
                      <w:marRight w:val="0"/>
                      <w:marTop w:val="0"/>
                      <w:marBottom w:val="0"/>
                      <w:divBdr>
                        <w:top w:val="none" w:sz="0" w:space="0" w:color="auto"/>
                        <w:left w:val="none" w:sz="0" w:space="0" w:color="auto"/>
                        <w:bottom w:val="none" w:sz="0" w:space="0" w:color="auto"/>
                        <w:right w:val="none" w:sz="0" w:space="0" w:color="auto"/>
                      </w:divBdr>
                    </w:div>
                    <w:div w:id="213143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244296">
      <w:bodyDiv w:val="1"/>
      <w:marLeft w:val="0"/>
      <w:marRight w:val="0"/>
      <w:marTop w:val="0"/>
      <w:marBottom w:val="0"/>
      <w:divBdr>
        <w:top w:val="none" w:sz="0" w:space="0" w:color="auto"/>
        <w:left w:val="none" w:sz="0" w:space="0" w:color="auto"/>
        <w:bottom w:val="none" w:sz="0" w:space="0" w:color="auto"/>
        <w:right w:val="none" w:sz="0" w:space="0" w:color="auto"/>
      </w:divBdr>
    </w:div>
    <w:div w:id="322634667">
      <w:bodyDiv w:val="1"/>
      <w:marLeft w:val="0"/>
      <w:marRight w:val="0"/>
      <w:marTop w:val="0"/>
      <w:marBottom w:val="0"/>
      <w:divBdr>
        <w:top w:val="none" w:sz="0" w:space="0" w:color="auto"/>
        <w:left w:val="none" w:sz="0" w:space="0" w:color="auto"/>
        <w:bottom w:val="none" w:sz="0" w:space="0" w:color="auto"/>
        <w:right w:val="none" w:sz="0" w:space="0" w:color="auto"/>
      </w:divBdr>
    </w:div>
    <w:div w:id="322708974">
      <w:bodyDiv w:val="1"/>
      <w:marLeft w:val="0"/>
      <w:marRight w:val="0"/>
      <w:marTop w:val="0"/>
      <w:marBottom w:val="0"/>
      <w:divBdr>
        <w:top w:val="none" w:sz="0" w:space="0" w:color="auto"/>
        <w:left w:val="none" w:sz="0" w:space="0" w:color="auto"/>
        <w:bottom w:val="none" w:sz="0" w:space="0" w:color="auto"/>
        <w:right w:val="none" w:sz="0" w:space="0" w:color="auto"/>
      </w:divBdr>
    </w:div>
    <w:div w:id="323290244">
      <w:bodyDiv w:val="1"/>
      <w:marLeft w:val="0"/>
      <w:marRight w:val="0"/>
      <w:marTop w:val="0"/>
      <w:marBottom w:val="0"/>
      <w:divBdr>
        <w:top w:val="none" w:sz="0" w:space="0" w:color="auto"/>
        <w:left w:val="none" w:sz="0" w:space="0" w:color="auto"/>
        <w:bottom w:val="none" w:sz="0" w:space="0" w:color="auto"/>
        <w:right w:val="none" w:sz="0" w:space="0" w:color="auto"/>
      </w:divBdr>
    </w:div>
    <w:div w:id="323436671">
      <w:bodyDiv w:val="1"/>
      <w:marLeft w:val="0"/>
      <w:marRight w:val="0"/>
      <w:marTop w:val="0"/>
      <w:marBottom w:val="0"/>
      <w:divBdr>
        <w:top w:val="none" w:sz="0" w:space="0" w:color="auto"/>
        <w:left w:val="none" w:sz="0" w:space="0" w:color="auto"/>
        <w:bottom w:val="none" w:sz="0" w:space="0" w:color="auto"/>
        <w:right w:val="none" w:sz="0" w:space="0" w:color="auto"/>
      </w:divBdr>
    </w:div>
    <w:div w:id="323436876">
      <w:bodyDiv w:val="1"/>
      <w:marLeft w:val="0"/>
      <w:marRight w:val="0"/>
      <w:marTop w:val="0"/>
      <w:marBottom w:val="0"/>
      <w:divBdr>
        <w:top w:val="none" w:sz="0" w:space="0" w:color="auto"/>
        <w:left w:val="none" w:sz="0" w:space="0" w:color="auto"/>
        <w:bottom w:val="none" w:sz="0" w:space="0" w:color="auto"/>
        <w:right w:val="none" w:sz="0" w:space="0" w:color="auto"/>
      </w:divBdr>
    </w:div>
    <w:div w:id="323823430">
      <w:bodyDiv w:val="1"/>
      <w:marLeft w:val="0"/>
      <w:marRight w:val="0"/>
      <w:marTop w:val="0"/>
      <w:marBottom w:val="0"/>
      <w:divBdr>
        <w:top w:val="none" w:sz="0" w:space="0" w:color="auto"/>
        <w:left w:val="none" w:sz="0" w:space="0" w:color="auto"/>
        <w:bottom w:val="none" w:sz="0" w:space="0" w:color="auto"/>
        <w:right w:val="none" w:sz="0" w:space="0" w:color="auto"/>
      </w:divBdr>
      <w:divsChild>
        <w:div w:id="1204563565">
          <w:marLeft w:val="0"/>
          <w:marRight w:val="0"/>
          <w:marTop w:val="0"/>
          <w:marBottom w:val="0"/>
          <w:divBdr>
            <w:top w:val="none" w:sz="0" w:space="0" w:color="auto"/>
            <w:left w:val="none" w:sz="0" w:space="0" w:color="auto"/>
            <w:bottom w:val="none" w:sz="0" w:space="0" w:color="auto"/>
            <w:right w:val="none" w:sz="0" w:space="0" w:color="auto"/>
          </w:divBdr>
          <w:divsChild>
            <w:div w:id="42869084">
              <w:marLeft w:val="0"/>
              <w:marRight w:val="0"/>
              <w:marTop w:val="0"/>
              <w:marBottom w:val="0"/>
              <w:divBdr>
                <w:top w:val="none" w:sz="0" w:space="0" w:color="auto"/>
                <w:left w:val="none" w:sz="0" w:space="0" w:color="auto"/>
                <w:bottom w:val="none" w:sz="0" w:space="0" w:color="auto"/>
                <w:right w:val="none" w:sz="0" w:space="0" w:color="auto"/>
              </w:divBdr>
              <w:divsChild>
                <w:div w:id="66460757">
                  <w:marLeft w:val="0"/>
                  <w:marRight w:val="0"/>
                  <w:marTop w:val="0"/>
                  <w:marBottom w:val="0"/>
                  <w:divBdr>
                    <w:top w:val="none" w:sz="0" w:space="0" w:color="auto"/>
                    <w:left w:val="none" w:sz="0" w:space="0" w:color="auto"/>
                    <w:bottom w:val="none" w:sz="0" w:space="0" w:color="auto"/>
                    <w:right w:val="none" w:sz="0" w:space="0" w:color="auto"/>
                  </w:divBdr>
                  <w:divsChild>
                    <w:div w:id="601424246">
                      <w:marLeft w:val="0"/>
                      <w:marRight w:val="0"/>
                      <w:marTop w:val="0"/>
                      <w:marBottom w:val="0"/>
                      <w:divBdr>
                        <w:top w:val="none" w:sz="0" w:space="0" w:color="auto"/>
                        <w:left w:val="none" w:sz="0" w:space="0" w:color="auto"/>
                        <w:bottom w:val="none" w:sz="0" w:space="0" w:color="auto"/>
                        <w:right w:val="none" w:sz="0" w:space="0" w:color="auto"/>
                      </w:divBdr>
                      <w:divsChild>
                        <w:div w:id="677460073">
                          <w:marLeft w:val="0"/>
                          <w:marRight w:val="0"/>
                          <w:marTop w:val="0"/>
                          <w:marBottom w:val="0"/>
                          <w:divBdr>
                            <w:top w:val="none" w:sz="0" w:space="0" w:color="auto"/>
                            <w:left w:val="none" w:sz="0" w:space="0" w:color="auto"/>
                            <w:bottom w:val="none" w:sz="0" w:space="0" w:color="auto"/>
                            <w:right w:val="none" w:sz="0" w:space="0" w:color="auto"/>
                          </w:divBdr>
                          <w:divsChild>
                            <w:div w:id="231889460">
                              <w:marLeft w:val="0"/>
                              <w:marRight w:val="0"/>
                              <w:marTop w:val="0"/>
                              <w:marBottom w:val="0"/>
                              <w:divBdr>
                                <w:top w:val="none" w:sz="0" w:space="0" w:color="auto"/>
                                <w:left w:val="none" w:sz="0" w:space="0" w:color="auto"/>
                                <w:bottom w:val="none" w:sz="0" w:space="0" w:color="auto"/>
                                <w:right w:val="none" w:sz="0" w:space="0" w:color="auto"/>
                              </w:divBdr>
                              <w:divsChild>
                                <w:div w:id="213945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371450">
                  <w:marLeft w:val="0"/>
                  <w:marRight w:val="0"/>
                  <w:marTop w:val="0"/>
                  <w:marBottom w:val="0"/>
                  <w:divBdr>
                    <w:top w:val="none" w:sz="0" w:space="0" w:color="auto"/>
                    <w:left w:val="none" w:sz="0" w:space="0" w:color="auto"/>
                    <w:bottom w:val="none" w:sz="0" w:space="0" w:color="auto"/>
                    <w:right w:val="none" w:sz="0" w:space="0" w:color="auto"/>
                  </w:divBdr>
                  <w:divsChild>
                    <w:div w:id="1231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323741">
          <w:marLeft w:val="0"/>
          <w:marRight w:val="0"/>
          <w:marTop w:val="0"/>
          <w:marBottom w:val="0"/>
          <w:divBdr>
            <w:top w:val="single" w:sz="6" w:space="11" w:color="DDDDDD"/>
            <w:left w:val="none" w:sz="0" w:space="0" w:color="auto"/>
            <w:bottom w:val="none" w:sz="0" w:space="0" w:color="auto"/>
            <w:right w:val="none" w:sz="0" w:space="0" w:color="auto"/>
          </w:divBdr>
          <w:divsChild>
            <w:div w:id="501774932">
              <w:marLeft w:val="0"/>
              <w:marRight w:val="0"/>
              <w:marTop w:val="0"/>
              <w:marBottom w:val="0"/>
              <w:divBdr>
                <w:top w:val="none" w:sz="0" w:space="0" w:color="auto"/>
                <w:left w:val="none" w:sz="0" w:space="0" w:color="auto"/>
                <w:bottom w:val="none" w:sz="0" w:space="0" w:color="auto"/>
                <w:right w:val="none" w:sz="0" w:space="0" w:color="auto"/>
              </w:divBdr>
              <w:divsChild>
                <w:div w:id="1708942280">
                  <w:marLeft w:val="-120"/>
                  <w:marRight w:val="0"/>
                  <w:marTop w:val="0"/>
                  <w:marBottom w:val="0"/>
                  <w:divBdr>
                    <w:top w:val="none" w:sz="0" w:space="0" w:color="auto"/>
                    <w:left w:val="none" w:sz="0" w:space="0" w:color="auto"/>
                    <w:bottom w:val="none" w:sz="0" w:space="0" w:color="auto"/>
                    <w:right w:val="none" w:sz="0" w:space="0" w:color="auto"/>
                  </w:divBdr>
                  <w:divsChild>
                    <w:div w:id="1450584452">
                      <w:marLeft w:val="0"/>
                      <w:marRight w:val="0"/>
                      <w:marTop w:val="0"/>
                      <w:marBottom w:val="0"/>
                      <w:divBdr>
                        <w:top w:val="none" w:sz="0" w:space="0" w:color="auto"/>
                        <w:left w:val="none" w:sz="0" w:space="0" w:color="auto"/>
                        <w:bottom w:val="none" w:sz="0" w:space="0" w:color="auto"/>
                        <w:right w:val="none" w:sz="0" w:space="0" w:color="auto"/>
                      </w:divBdr>
                      <w:divsChild>
                        <w:div w:id="1690836779">
                          <w:marLeft w:val="0"/>
                          <w:marRight w:val="0"/>
                          <w:marTop w:val="0"/>
                          <w:marBottom w:val="0"/>
                          <w:divBdr>
                            <w:top w:val="none" w:sz="0" w:space="0" w:color="auto"/>
                            <w:left w:val="none" w:sz="0" w:space="0" w:color="auto"/>
                            <w:bottom w:val="none" w:sz="0" w:space="0" w:color="auto"/>
                            <w:right w:val="none" w:sz="0" w:space="0" w:color="auto"/>
                          </w:divBdr>
                          <w:divsChild>
                            <w:div w:id="47371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44927">
                      <w:marLeft w:val="0"/>
                      <w:marRight w:val="0"/>
                      <w:marTop w:val="0"/>
                      <w:marBottom w:val="0"/>
                      <w:divBdr>
                        <w:top w:val="none" w:sz="0" w:space="0" w:color="auto"/>
                        <w:left w:val="none" w:sz="0" w:space="0" w:color="auto"/>
                        <w:bottom w:val="none" w:sz="0" w:space="0" w:color="auto"/>
                        <w:right w:val="none" w:sz="0" w:space="0" w:color="auto"/>
                      </w:divBdr>
                      <w:divsChild>
                        <w:div w:id="1221746147">
                          <w:marLeft w:val="0"/>
                          <w:marRight w:val="0"/>
                          <w:marTop w:val="0"/>
                          <w:marBottom w:val="0"/>
                          <w:divBdr>
                            <w:top w:val="none" w:sz="0" w:space="0" w:color="auto"/>
                            <w:left w:val="none" w:sz="0" w:space="0" w:color="auto"/>
                            <w:bottom w:val="none" w:sz="0" w:space="0" w:color="auto"/>
                            <w:right w:val="none" w:sz="0" w:space="0" w:color="auto"/>
                          </w:divBdr>
                          <w:divsChild>
                            <w:div w:id="133441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4207921">
      <w:bodyDiv w:val="1"/>
      <w:marLeft w:val="0"/>
      <w:marRight w:val="0"/>
      <w:marTop w:val="0"/>
      <w:marBottom w:val="0"/>
      <w:divBdr>
        <w:top w:val="none" w:sz="0" w:space="0" w:color="auto"/>
        <w:left w:val="none" w:sz="0" w:space="0" w:color="auto"/>
        <w:bottom w:val="none" w:sz="0" w:space="0" w:color="auto"/>
        <w:right w:val="none" w:sz="0" w:space="0" w:color="auto"/>
      </w:divBdr>
    </w:div>
    <w:div w:id="325062683">
      <w:bodyDiv w:val="1"/>
      <w:marLeft w:val="0"/>
      <w:marRight w:val="0"/>
      <w:marTop w:val="0"/>
      <w:marBottom w:val="0"/>
      <w:divBdr>
        <w:top w:val="none" w:sz="0" w:space="0" w:color="auto"/>
        <w:left w:val="none" w:sz="0" w:space="0" w:color="auto"/>
        <w:bottom w:val="none" w:sz="0" w:space="0" w:color="auto"/>
        <w:right w:val="none" w:sz="0" w:space="0" w:color="auto"/>
      </w:divBdr>
    </w:div>
    <w:div w:id="325673178">
      <w:bodyDiv w:val="1"/>
      <w:marLeft w:val="0"/>
      <w:marRight w:val="0"/>
      <w:marTop w:val="0"/>
      <w:marBottom w:val="0"/>
      <w:divBdr>
        <w:top w:val="none" w:sz="0" w:space="0" w:color="auto"/>
        <w:left w:val="none" w:sz="0" w:space="0" w:color="auto"/>
        <w:bottom w:val="none" w:sz="0" w:space="0" w:color="auto"/>
        <w:right w:val="none" w:sz="0" w:space="0" w:color="auto"/>
      </w:divBdr>
    </w:div>
    <w:div w:id="326204070">
      <w:bodyDiv w:val="1"/>
      <w:marLeft w:val="0"/>
      <w:marRight w:val="0"/>
      <w:marTop w:val="0"/>
      <w:marBottom w:val="0"/>
      <w:divBdr>
        <w:top w:val="none" w:sz="0" w:space="0" w:color="auto"/>
        <w:left w:val="none" w:sz="0" w:space="0" w:color="auto"/>
        <w:bottom w:val="none" w:sz="0" w:space="0" w:color="auto"/>
        <w:right w:val="none" w:sz="0" w:space="0" w:color="auto"/>
      </w:divBdr>
      <w:divsChild>
        <w:div w:id="560991564">
          <w:marLeft w:val="0"/>
          <w:marRight w:val="0"/>
          <w:marTop w:val="0"/>
          <w:marBottom w:val="0"/>
          <w:divBdr>
            <w:top w:val="none" w:sz="0" w:space="0" w:color="auto"/>
            <w:left w:val="none" w:sz="0" w:space="0" w:color="auto"/>
            <w:bottom w:val="none" w:sz="0" w:space="0" w:color="auto"/>
            <w:right w:val="none" w:sz="0" w:space="0" w:color="auto"/>
          </w:divBdr>
          <w:divsChild>
            <w:div w:id="1535385319">
              <w:marLeft w:val="0"/>
              <w:marRight w:val="0"/>
              <w:marTop w:val="0"/>
              <w:marBottom w:val="0"/>
              <w:divBdr>
                <w:top w:val="none" w:sz="0" w:space="0" w:color="auto"/>
                <w:left w:val="none" w:sz="0" w:space="0" w:color="auto"/>
                <w:bottom w:val="none" w:sz="0" w:space="0" w:color="auto"/>
                <w:right w:val="none" w:sz="0" w:space="0" w:color="auto"/>
              </w:divBdr>
              <w:divsChild>
                <w:div w:id="1597667028">
                  <w:marLeft w:val="0"/>
                  <w:marRight w:val="0"/>
                  <w:marTop w:val="0"/>
                  <w:marBottom w:val="0"/>
                  <w:divBdr>
                    <w:top w:val="none" w:sz="0" w:space="0" w:color="auto"/>
                    <w:left w:val="none" w:sz="0" w:space="0" w:color="auto"/>
                    <w:bottom w:val="none" w:sz="0" w:space="0" w:color="auto"/>
                    <w:right w:val="none" w:sz="0" w:space="0" w:color="auto"/>
                  </w:divBdr>
                  <w:divsChild>
                    <w:div w:id="262879379">
                      <w:marLeft w:val="0"/>
                      <w:marRight w:val="0"/>
                      <w:marTop w:val="0"/>
                      <w:marBottom w:val="0"/>
                      <w:divBdr>
                        <w:top w:val="none" w:sz="0" w:space="0" w:color="auto"/>
                        <w:left w:val="none" w:sz="0" w:space="0" w:color="auto"/>
                        <w:bottom w:val="none" w:sz="0" w:space="0" w:color="auto"/>
                        <w:right w:val="none" w:sz="0" w:space="0" w:color="auto"/>
                      </w:divBdr>
                    </w:div>
                    <w:div w:id="1870870306">
                      <w:marLeft w:val="0"/>
                      <w:marRight w:val="0"/>
                      <w:marTop w:val="0"/>
                      <w:marBottom w:val="0"/>
                      <w:divBdr>
                        <w:top w:val="none" w:sz="0" w:space="0" w:color="auto"/>
                        <w:left w:val="none" w:sz="0" w:space="0" w:color="auto"/>
                        <w:bottom w:val="none" w:sz="0" w:space="0" w:color="auto"/>
                        <w:right w:val="none" w:sz="0" w:space="0" w:color="auto"/>
                      </w:divBdr>
                    </w:div>
                    <w:div w:id="922573109">
                      <w:marLeft w:val="0"/>
                      <w:marRight w:val="0"/>
                      <w:marTop w:val="0"/>
                      <w:marBottom w:val="0"/>
                      <w:divBdr>
                        <w:top w:val="none" w:sz="0" w:space="0" w:color="auto"/>
                        <w:left w:val="none" w:sz="0" w:space="0" w:color="auto"/>
                        <w:bottom w:val="none" w:sz="0" w:space="0" w:color="auto"/>
                        <w:right w:val="none" w:sz="0" w:space="0" w:color="auto"/>
                      </w:divBdr>
                    </w:div>
                    <w:div w:id="159038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245722">
      <w:bodyDiv w:val="1"/>
      <w:marLeft w:val="0"/>
      <w:marRight w:val="0"/>
      <w:marTop w:val="0"/>
      <w:marBottom w:val="0"/>
      <w:divBdr>
        <w:top w:val="none" w:sz="0" w:space="0" w:color="auto"/>
        <w:left w:val="none" w:sz="0" w:space="0" w:color="auto"/>
        <w:bottom w:val="none" w:sz="0" w:space="0" w:color="auto"/>
        <w:right w:val="none" w:sz="0" w:space="0" w:color="auto"/>
      </w:divBdr>
    </w:div>
    <w:div w:id="326246587">
      <w:bodyDiv w:val="1"/>
      <w:marLeft w:val="0"/>
      <w:marRight w:val="0"/>
      <w:marTop w:val="0"/>
      <w:marBottom w:val="0"/>
      <w:divBdr>
        <w:top w:val="none" w:sz="0" w:space="0" w:color="auto"/>
        <w:left w:val="none" w:sz="0" w:space="0" w:color="auto"/>
        <w:bottom w:val="none" w:sz="0" w:space="0" w:color="auto"/>
        <w:right w:val="none" w:sz="0" w:space="0" w:color="auto"/>
      </w:divBdr>
    </w:div>
    <w:div w:id="326448220">
      <w:bodyDiv w:val="1"/>
      <w:marLeft w:val="0"/>
      <w:marRight w:val="0"/>
      <w:marTop w:val="0"/>
      <w:marBottom w:val="0"/>
      <w:divBdr>
        <w:top w:val="none" w:sz="0" w:space="0" w:color="auto"/>
        <w:left w:val="none" w:sz="0" w:space="0" w:color="auto"/>
        <w:bottom w:val="none" w:sz="0" w:space="0" w:color="auto"/>
        <w:right w:val="none" w:sz="0" w:space="0" w:color="auto"/>
      </w:divBdr>
      <w:divsChild>
        <w:div w:id="1379937207">
          <w:marLeft w:val="0"/>
          <w:marRight w:val="0"/>
          <w:marTop w:val="0"/>
          <w:marBottom w:val="0"/>
          <w:divBdr>
            <w:top w:val="none" w:sz="0" w:space="0" w:color="auto"/>
            <w:left w:val="none" w:sz="0" w:space="0" w:color="auto"/>
            <w:bottom w:val="none" w:sz="0" w:space="0" w:color="auto"/>
            <w:right w:val="none" w:sz="0" w:space="0" w:color="auto"/>
          </w:divBdr>
        </w:div>
      </w:divsChild>
    </w:div>
    <w:div w:id="326596282">
      <w:bodyDiv w:val="1"/>
      <w:marLeft w:val="0"/>
      <w:marRight w:val="0"/>
      <w:marTop w:val="0"/>
      <w:marBottom w:val="0"/>
      <w:divBdr>
        <w:top w:val="none" w:sz="0" w:space="0" w:color="auto"/>
        <w:left w:val="none" w:sz="0" w:space="0" w:color="auto"/>
        <w:bottom w:val="none" w:sz="0" w:space="0" w:color="auto"/>
        <w:right w:val="none" w:sz="0" w:space="0" w:color="auto"/>
      </w:divBdr>
    </w:div>
    <w:div w:id="327096963">
      <w:bodyDiv w:val="1"/>
      <w:marLeft w:val="0"/>
      <w:marRight w:val="0"/>
      <w:marTop w:val="0"/>
      <w:marBottom w:val="0"/>
      <w:divBdr>
        <w:top w:val="none" w:sz="0" w:space="0" w:color="auto"/>
        <w:left w:val="none" w:sz="0" w:space="0" w:color="auto"/>
        <w:bottom w:val="none" w:sz="0" w:space="0" w:color="auto"/>
        <w:right w:val="none" w:sz="0" w:space="0" w:color="auto"/>
      </w:divBdr>
    </w:div>
    <w:div w:id="327169681">
      <w:bodyDiv w:val="1"/>
      <w:marLeft w:val="0"/>
      <w:marRight w:val="0"/>
      <w:marTop w:val="0"/>
      <w:marBottom w:val="0"/>
      <w:divBdr>
        <w:top w:val="none" w:sz="0" w:space="0" w:color="auto"/>
        <w:left w:val="none" w:sz="0" w:space="0" w:color="auto"/>
        <w:bottom w:val="none" w:sz="0" w:space="0" w:color="auto"/>
        <w:right w:val="none" w:sz="0" w:space="0" w:color="auto"/>
      </w:divBdr>
      <w:divsChild>
        <w:div w:id="1535725707">
          <w:marLeft w:val="0"/>
          <w:marRight w:val="0"/>
          <w:marTop w:val="0"/>
          <w:marBottom w:val="0"/>
          <w:divBdr>
            <w:top w:val="none" w:sz="0" w:space="0" w:color="auto"/>
            <w:left w:val="none" w:sz="0" w:space="0" w:color="auto"/>
            <w:bottom w:val="none" w:sz="0" w:space="0" w:color="auto"/>
            <w:right w:val="none" w:sz="0" w:space="0" w:color="auto"/>
          </w:divBdr>
          <w:divsChild>
            <w:div w:id="1083259867">
              <w:marLeft w:val="0"/>
              <w:marRight w:val="0"/>
              <w:marTop w:val="0"/>
              <w:marBottom w:val="0"/>
              <w:divBdr>
                <w:top w:val="none" w:sz="0" w:space="0" w:color="auto"/>
                <w:left w:val="none" w:sz="0" w:space="0" w:color="auto"/>
                <w:bottom w:val="none" w:sz="0" w:space="0" w:color="auto"/>
                <w:right w:val="none" w:sz="0" w:space="0" w:color="auto"/>
              </w:divBdr>
              <w:divsChild>
                <w:div w:id="1901675173">
                  <w:marLeft w:val="0"/>
                  <w:marRight w:val="0"/>
                  <w:marTop w:val="0"/>
                  <w:marBottom w:val="0"/>
                  <w:divBdr>
                    <w:top w:val="none" w:sz="0" w:space="0" w:color="auto"/>
                    <w:left w:val="none" w:sz="0" w:space="0" w:color="auto"/>
                    <w:bottom w:val="none" w:sz="0" w:space="0" w:color="auto"/>
                    <w:right w:val="none" w:sz="0" w:space="0" w:color="auto"/>
                  </w:divBdr>
                  <w:divsChild>
                    <w:div w:id="2055151845">
                      <w:marLeft w:val="0"/>
                      <w:marRight w:val="0"/>
                      <w:marTop w:val="0"/>
                      <w:marBottom w:val="0"/>
                      <w:divBdr>
                        <w:top w:val="none" w:sz="0" w:space="0" w:color="auto"/>
                        <w:left w:val="none" w:sz="0" w:space="0" w:color="auto"/>
                        <w:bottom w:val="none" w:sz="0" w:space="0" w:color="auto"/>
                        <w:right w:val="none" w:sz="0" w:space="0" w:color="auto"/>
                      </w:divBdr>
                    </w:div>
                    <w:div w:id="83188316">
                      <w:marLeft w:val="0"/>
                      <w:marRight w:val="0"/>
                      <w:marTop w:val="0"/>
                      <w:marBottom w:val="0"/>
                      <w:divBdr>
                        <w:top w:val="none" w:sz="0" w:space="0" w:color="auto"/>
                        <w:left w:val="none" w:sz="0" w:space="0" w:color="auto"/>
                        <w:bottom w:val="none" w:sz="0" w:space="0" w:color="auto"/>
                        <w:right w:val="none" w:sz="0" w:space="0" w:color="auto"/>
                      </w:divBdr>
                    </w:div>
                    <w:div w:id="332343593">
                      <w:marLeft w:val="0"/>
                      <w:marRight w:val="0"/>
                      <w:marTop w:val="0"/>
                      <w:marBottom w:val="0"/>
                      <w:divBdr>
                        <w:top w:val="none" w:sz="0" w:space="0" w:color="auto"/>
                        <w:left w:val="none" w:sz="0" w:space="0" w:color="auto"/>
                        <w:bottom w:val="none" w:sz="0" w:space="0" w:color="auto"/>
                        <w:right w:val="none" w:sz="0" w:space="0" w:color="auto"/>
                      </w:divBdr>
                    </w:div>
                    <w:div w:id="758865575">
                      <w:marLeft w:val="0"/>
                      <w:marRight w:val="0"/>
                      <w:marTop w:val="0"/>
                      <w:marBottom w:val="0"/>
                      <w:divBdr>
                        <w:top w:val="none" w:sz="0" w:space="0" w:color="auto"/>
                        <w:left w:val="none" w:sz="0" w:space="0" w:color="auto"/>
                        <w:bottom w:val="none" w:sz="0" w:space="0" w:color="auto"/>
                        <w:right w:val="none" w:sz="0" w:space="0" w:color="auto"/>
                      </w:divBdr>
                    </w:div>
                    <w:div w:id="1630744987">
                      <w:marLeft w:val="0"/>
                      <w:marRight w:val="0"/>
                      <w:marTop w:val="0"/>
                      <w:marBottom w:val="0"/>
                      <w:divBdr>
                        <w:top w:val="none" w:sz="0" w:space="0" w:color="auto"/>
                        <w:left w:val="none" w:sz="0" w:space="0" w:color="auto"/>
                        <w:bottom w:val="none" w:sz="0" w:space="0" w:color="auto"/>
                        <w:right w:val="none" w:sz="0" w:space="0" w:color="auto"/>
                      </w:divBdr>
                    </w:div>
                    <w:div w:id="614799587">
                      <w:marLeft w:val="0"/>
                      <w:marRight w:val="0"/>
                      <w:marTop w:val="0"/>
                      <w:marBottom w:val="0"/>
                      <w:divBdr>
                        <w:top w:val="none" w:sz="0" w:space="0" w:color="auto"/>
                        <w:left w:val="none" w:sz="0" w:space="0" w:color="auto"/>
                        <w:bottom w:val="none" w:sz="0" w:space="0" w:color="auto"/>
                        <w:right w:val="none" w:sz="0" w:space="0" w:color="auto"/>
                      </w:divBdr>
                    </w:div>
                    <w:div w:id="1468740386">
                      <w:marLeft w:val="0"/>
                      <w:marRight w:val="0"/>
                      <w:marTop w:val="0"/>
                      <w:marBottom w:val="0"/>
                      <w:divBdr>
                        <w:top w:val="none" w:sz="0" w:space="0" w:color="auto"/>
                        <w:left w:val="none" w:sz="0" w:space="0" w:color="auto"/>
                        <w:bottom w:val="none" w:sz="0" w:space="0" w:color="auto"/>
                        <w:right w:val="none" w:sz="0" w:space="0" w:color="auto"/>
                      </w:divBdr>
                    </w:div>
                    <w:div w:id="789933270">
                      <w:marLeft w:val="0"/>
                      <w:marRight w:val="0"/>
                      <w:marTop w:val="0"/>
                      <w:marBottom w:val="0"/>
                      <w:divBdr>
                        <w:top w:val="none" w:sz="0" w:space="0" w:color="auto"/>
                        <w:left w:val="none" w:sz="0" w:space="0" w:color="auto"/>
                        <w:bottom w:val="none" w:sz="0" w:space="0" w:color="auto"/>
                        <w:right w:val="none" w:sz="0" w:space="0" w:color="auto"/>
                      </w:divBdr>
                    </w:div>
                    <w:div w:id="1864588889">
                      <w:marLeft w:val="0"/>
                      <w:marRight w:val="0"/>
                      <w:marTop w:val="0"/>
                      <w:marBottom w:val="0"/>
                      <w:divBdr>
                        <w:top w:val="none" w:sz="0" w:space="0" w:color="auto"/>
                        <w:left w:val="none" w:sz="0" w:space="0" w:color="auto"/>
                        <w:bottom w:val="none" w:sz="0" w:space="0" w:color="auto"/>
                        <w:right w:val="none" w:sz="0" w:space="0" w:color="auto"/>
                      </w:divBdr>
                    </w:div>
                    <w:div w:id="306056633">
                      <w:marLeft w:val="0"/>
                      <w:marRight w:val="0"/>
                      <w:marTop w:val="0"/>
                      <w:marBottom w:val="0"/>
                      <w:divBdr>
                        <w:top w:val="none" w:sz="0" w:space="0" w:color="auto"/>
                        <w:left w:val="none" w:sz="0" w:space="0" w:color="auto"/>
                        <w:bottom w:val="none" w:sz="0" w:space="0" w:color="auto"/>
                        <w:right w:val="none" w:sz="0" w:space="0" w:color="auto"/>
                      </w:divBdr>
                    </w:div>
                    <w:div w:id="183340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756447">
      <w:bodyDiv w:val="1"/>
      <w:marLeft w:val="0"/>
      <w:marRight w:val="0"/>
      <w:marTop w:val="0"/>
      <w:marBottom w:val="0"/>
      <w:divBdr>
        <w:top w:val="none" w:sz="0" w:space="0" w:color="auto"/>
        <w:left w:val="none" w:sz="0" w:space="0" w:color="auto"/>
        <w:bottom w:val="none" w:sz="0" w:space="0" w:color="auto"/>
        <w:right w:val="none" w:sz="0" w:space="0" w:color="auto"/>
      </w:divBdr>
    </w:div>
    <w:div w:id="327945580">
      <w:bodyDiv w:val="1"/>
      <w:marLeft w:val="0"/>
      <w:marRight w:val="0"/>
      <w:marTop w:val="0"/>
      <w:marBottom w:val="0"/>
      <w:divBdr>
        <w:top w:val="none" w:sz="0" w:space="0" w:color="auto"/>
        <w:left w:val="none" w:sz="0" w:space="0" w:color="auto"/>
        <w:bottom w:val="none" w:sz="0" w:space="0" w:color="auto"/>
        <w:right w:val="none" w:sz="0" w:space="0" w:color="auto"/>
      </w:divBdr>
    </w:div>
    <w:div w:id="328756037">
      <w:bodyDiv w:val="1"/>
      <w:marLeft w:val="0"/>
      <w:marRight w:val="0"/>
      <w:marTop w:val="0"/>
      <w:marBottom w:val="0"/>
      <w:divBdr>
        <w:top w:val="none" w:sz="0" w:space="0" w:color="auto"/>
        <w:left w:val="none" w:sz="0" w:space="0" w:color="auto"/>
        <w:bottom w:val="none" w:sz="0" w:space="0" w:color="auto"/>
        <w:right w:val="none" w:sz="0" w:space="0" w:color="auto"/>
      </w:divBdr>
    </w:div>
    <w:div w:id="329451220">
      <w:bodyDiv w:val="1"/>
      <w:marLeft w:val="0"/>
      <w:marRight w:val="0"/>
      <w:marTop w:val="0"/>
      <w:marBottom w:val="0"/>
      <w:divBdr>
        <w:top w:val="none" w:sz="0" w:space="0" w:color="auto"/>
        <w:left w:val="none" w:sz="0" w:space="0" w:color="auto"/>
        <w:bottom w:val="none" w:sz="0" w:space="0" w:color="auto"/>
        <w:right w:val="none" w:sz="0" w:space="0" w:color="auto"/>
      </w:divBdr>
      <w:divsChild>
        <w:div w:id="410590557">
          <w:marLeft w:val="0"/>
          <w:marRight w:val="0"/>
          <w:marTop w:val="0"/>
          <w:marBottom w:val="0"/>
          <w:divBdr>
            <w:top w:val="none" w:sz="0" w:space="0" w:color="auto"/>
            <w:left w:val="none" w:sz="0" w:space="0" w:color="auto"/>
            <w:bottom w:val="none" w:sz="0" w:space="0" w:color="auto"/>
            <w:right w:val="none" w:sz="0" w:space="0" w:color="auto"/>
          </w:divBdr>
          <w:divsChild>
            <w:div w:id="1352797349">
              <w:marLeft w:val="0"/>
              <w:marRight w:val="0"/>
              <w:marTop w:val="0"/>
              <w:marBottom w:val="0"/>
              <w:divBdr>
                <w:top w:val="none" w:sz="0" w:space="0" w:color="auto"/>
                <w:left w:val="none" w:sz="0" w:space="0" w:color="auto"/>
                <w:bottom w:val="none" w:sz="0" w:space="0" w:color="auto"/>
                <w:right w:val="none" w:sz="0" w:space="0" w:color="auto"/>
              </w:divBdr>
              <w:divsChild>
                <w:div w:id="480276256">
                  <w:marLeft w:val="0"/>
                  <w:marRight w:val="0"/>
                  <w:marTop w:val="0"/>
                  <w:marBottom w:val="0"/>
                  <w:divBdr>
                    <w:top w:val="none" w:sz="0" w:space="0" w:color="auto"/>
                    <w:left w:val="none" w:sz="0" w:space="0" w:color="auto"/>
                    <w:bottom w:val="none" w:sz="0" w:space="0" w:color="auto"/>
                    <w:right w:val="none" w:sz="0" w:space="0" w:color="auto"/>
                  </w:divBdr>
                  <w:divsChild>
                    <w:div w:id="1594776473">
                      <w:marLeft w:val="0"/>
                      <w:marRight w:val="0"/>
                      <w:marTop w:val="0"/>
                      <w:marBottom w:val="0"/>
                      <w:divBdr>
                        <w:top w:val="none" w:sz="0" w:space="0" w:color="auto"/>
                        <w:left w:val="none" w:sz="0" w:space="0" w:color="auto"/>
                        <w:bottom w:val="none" w:sz="0" w:space="0" w:color="auto"/>
                        <w:right w:val="none" w:sz="0" w:space="0" w:color="auto"/>
                      </w:divBdr>
                      <w:divsChild>
                        <w:div w:id="504631616">
                          <w:marLeft w:val="0"/>
                          <w:marRight w:val="0"/>
                          <w:marTop w:val="0"/>
                          <w:marBottom w:val="0"/>
                          <w:divBdr>
                            <w:top w:val="none" w:sz="0" w:space="0" w:color="auto"/>
                            <w:left w:val="none" w:sz="0" w:space="0" w:color="auto"/>
                            <w:bottom w:val="none" w:sz="0" w:space="0" w:color="auto"/>
                            <w:right w:val="none" w:sz="0" w:space="0" w:color="auto"/>
                          </w:divBdr>
                        </w:div>
                        <w:div w:id="1242253716">
                          <w:marLeft w:val="0"/>
                          <w:marRight w:val="0"/>
                          <w:marTop w:val="0"/>
                          <w:marBottom w:val="0"/>
                          <w:divBdr>
                            <w:top w:val="none" w:sz="0" w:space="0" w:color="auto"/>
                            <w:left w:val="none" w:sz="0" w:space="0" w:color="auto"/>
                            <w:bottom w:val="none" w:sz="0" w:space="0" w:color="auto"/>
                            <w:right w:val="none" w:sz="0" w:space="0" w:color="auto"/>
                          </w:divBdr>
                        </w:div>
                        <w:div w:id="1624574339">
                          <w:marLeft w:val="0"/>
                          <w:marRight w:val="0"/>
                          <w:marTop w:val="0"/>
                          <w:marBottom w:val="0"/>
                          <w:divBdr>
                            <w:top w:val="none" w:sz="0" w:space="0" w:color="auto"/>
                            <w:left w:val="none" w:sz="0" w:space="0" w:color="auto"/>
                            <w:bottom w:val="none" w:sz="0" w:space="0" w:color="auto"/>
                            <w:right w:val="none" w:sz="0" w:space="0" w:color="auto"/>
                          </w:divBdr>
                        </w:div>
                        <w:div w:id="1781953309">
                          <w:marLeft w:val="0"/>
                          <w:marRight w:val="0"/>
                          <w:marTop w:val="0"/>
                          <w:marBottom w:val="0"/>
                          <w:divBdr>
                            <w:top w:val="none" w:sz="0" w:space="0" w:color="auto"/>
                            <w:left w:val="none" w:sz="0" w:space="0" w:color="auto"/>
                            <w:bottom w:val="none" w:sz="0" w:space="0" w:color="auto"/>
                            <w:right w:val="none" w:sz="0" w:space="0" w:color="auto"/>
                          </w:divBdr>
                        </w:div>
                        <w:div w:id="135183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605578">
      <w:bodyDiv w:val="1"/>
      <w:marLeft w:val="0"/>
      <w:marRight w:val="0"/>
      <w:marTop w:val="0"/>
      <w:marBottom w:val="0"/>
      <w:divBdr>
        <w:top w:val="none" w:sz="0" w:space="0" w:color="auto"/>
        <w:left w:val="none" w:sz="0" w:space="0" w:color="auto"/>
        <w:bottom w:val="none" w:sz="0" w:space="0" w:color="auto"/>
        <w:right w:val="none" w:sz="0" w:space="0" w:color="auto"/>
      </w:divBdr>
      <w:divsChild>
        <w:div w:id="271984275">
          <w:marLeft w:val="0"/>
          <w:marRight w:val="0"/>
          <w:marTop w:val="0"/>
          <w:marBottom w:val="0"/>
          <w:divBdr>
            <w:top w:val="none" w:sz="0" w:space="0" w:color="auto"/>
            <w:left w:val="none" w:sz="0" w:space="0" w:color="auto"/>
            <w:bottom w:val="none" w:sz="0" w:space="0" w:color="auto"/>
            <w:right w:val="none" w:sz="0" w:space="0" w:color="auto"/>
          </w:divBdr>
          <w:divsChild>
            <w:div w:id="467819797">
              <w:marLeft w:val="0"/>
              <w:marRight w:val="0"/>
              <w:marTop w:val="0"/>
              <w:marBottom w:val="0"/>
              <w:divBdr>
                <w:top w:val="none" w:sz="0" w:space="0" w:color="auto"/>
                <w:left w:val="none" w:sz="0" w:space="0" w:color="auto"/>
                <w:bottom w:val="none" w:sz="0" w:space="0" w:color="auto"/>
                <w:right w:val="none" w:sz="0" w:space="0" w:color="auto"/>
              </w:divBdr>
              <w:divsChild>
                <w:div w:id="1548100087">
                  <w:marLeft w:val="0"/>
                  <w:marRight w:val="0"/>
                  <w:marTop w:val="0"/>
                  <w:marBottom w:val="0"/>
                  <w:divBdr>
                    <w:top w:val="none" w:sz="0" w:space="0" w:color="auto"/>
                    <w:left w:val="none" w:sz="0" w:space="0" w:color="auto"/>
                    <w:bottom w:val="none" w:sz="0" w:space="0" w:color="auto"/>
                    <w:right w:val="none" w:sz="0" w:space="0" w:color="auto"/>
                  </w:divBdr>
                  <w:divsChild>
                    <w:div w:id="708605012">
                      <w:marLeft w:val="0"/>
                      <w:marRight w:val="0"/>
                      <w:marTop w:val="0"/>
                      <w:marBottom w:val="0"/>
                      <w:divBdr>
                        <w:top w:val="none" w:sz="0" w:space="0" w:color="auto"/>
                        <w:left w:val="none" w:sz="0" w:space="0" w:color="auto"/>
                        <w:bottom w:val="none" w:sz="0" w:space="0" w:color="auto"/>
                        <w:right w:val="none" w:sz="0" w:space="0" w:color="auto"/>
                      </w:divBdr>
                      <w:divsChild>
                        <w:div w:id="111509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231594">
          <w:marLeft w:val="0"/>
          <w:marRight w:val="0"/>
          <w:marTop w:val="720"/>
          <w:marBottom w:val="720"/>
          <w:divBdr>
            <w:top w:val="none" w:sz="0" w:space="0" w:color="auto"/>
            <w:left w:val="none" w:sz="0" w:space="0" w:color="auto"/>
            <w:bottom w:val="none" w:sz="0" w:space="0" w:color="auto"/>
            <w:right w:val="none" w:sz="0" w:space="0" w:color="auto"/>
          </w:divBdr>
          <w:divsChild>
            <w:div w:id="2138525136">
              <w:marLeft w:val="0"/>
              <w:marRight w:val="0"/>
              <w:marTop w:val="0"/>
              <w:marBottom w:val="0"/>
              <w:divBdr>
                <w:top w:val="none" w:sz="0" w:space="0" w:color="auto"/>
                <w:left w:val="none" w:sz="0" w:space="0" w:color="auto"/>
                <w:bottom w:val="none" w:sz="0" w:space="0" w:color="auto"/>
                <w:right w:val="none" w:sz="0" w:space="0" w:color="auto"/>
              </w:divBdr>
              <w:divsChild>
                <w:div w:id="2052798743">
                  <w:marLeft w:val="0"/>
                  <w:marRight w:val="0"/>
                  <w:marTop w:val="0"/>
                  <w:marBottom w:val="0"/>
                  <w:divBdr>
                    <w:top w:val="none" w:sz="0" w:space="0" w:color="auto"/>
                    <w:left w:val="none" w:sz="0" w:space="0" w:color="auto"/>
                    <w:bottom w:val="none" w:sz="0" w:space="0" w:color="auto"/>
                    <w:right w:val="none" w:sz="0" w:space="0" w:color="auto"/>
                  </w:divBdr>
                </w:div>
                <w:div w:id="94517619">
                  <w:marLeft w:val="0"/>
                  <w:marRight w:val="0"/>
                  <w:marTop w:val="0"/>
                  <w:marBottom w:val="0"/>
                  <w:divBdr>
                    <w:top w:val="none" w:sz="0" w:space="0" w:color="auto"/>
                    <w:left w:val="none" w:sz="0" w:space="0" w:color="auto"/>
                    <w:bottom w:val="none" w:sz="0" w:space="0" w:color="auto"/>
                    <w:right w:val="none" w:sz="0" w:space="0" w:color="auto"/>
                  </w:divBdr>
                  <w:divsChild>
                    <w:div w:id="2101832348">
                      <w:marLeft w:val="0"/>
                      <w:marRight w:val="0"/>
                      <w:marTop w:val="0"/>
                      <w:marBottom w:val="0"/>
                      <w:divBdr>
                        <w:top w:val="none" w:sz="0" w:space="0" w:color="auto"/>
                        <w:left w:val="none" w:sz="0" w:space="0" w:color="auto"/>
                        <w:bottom w:val="none" w:sz="0" w:space="0" w:color="auto"/>
                        <w:right w:val="none" w:sz="0" w:space="0" w:color="auto"/>
                      </w:divBdr>
                      <w:divsChild>
                        <w:div w:id="2049333868">
                          <w:marLeft w:val="0"/>
                          <w:marRight w:val="0"/>
                          <w:marTop w:val="0"/>
                          <w:marBottom w:val="0"/>
                          <w:divBdr>
                            <w:top w:val="none" w:sz="0" w:space="0" w:color="auto"/>
                            <w:left w:val="none" w:sz="0" w:space="0" w:color="auto"/>
                            <w:bottom w:val="none" w:sz="0" w:space="0" w:color="auto"/>
                            <w:right w:val="none" w:sz="0" w:space="0" w:color="auto"/>
                          </w:divBdr>
                          <w:divsChild>
                            <w:div w:id="12723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186655">
      <w:bodyDiv w:val="1"/>
      <w:marLeft w:val="0"/>
      <w:marRight w:val="0"/>
      <w:marTop w:val="0"/>
      <w:marBottom w:val="0"/>
      <w:divBdr>
        <w:top w:val="none" w:sz="0" w:space="0" w:color="auto"/>
        <w:left w:val="none" w:sz="0" w:space="0" w:color="auto"/>
        <w:bottom w:val="none" w:sz="0" w:space="0" w:color="auto"/>
        <w:right w:val="none" w:sz="0" w:space="0" w:color="auto"/>
      </w:divBdr>
    </w:div>
    <w:div w:id="331030954">
      <w:bodyDiv w:val="1"/>
      <w:marLeft w:val="0"/>
      <w:marRight w:val="0"/>
      <w:marTop w:val="0"/>
      <w:marBottom w:val="0"/>
      <w:divBdr>
        <w:top w:val="none" w:sz="0" w:space="0" w:color="auto"/>
        <w:left w:val="none" w:sz="0" w:space="0" w:color="auto"/>
        <w:bottom w:val="none" w:sz="0" w:space="0" w:color="auto"/>
        <w:right w:val="none" w:sz="0" w:space="0" w:color="auto"/>
      </w:divBdr>
    </w:div>
    <w:div w:id="331876419">
      <w:bodyDiv w:val="1"/>
      <w:marLeft w:val="0"/>
      <w:marRight w:val="0"/>
      <w:marTop w:val="0"/>
      <w:marBottom w:val="0"/>
      <w:divBdr>
        <w:top w:val="none" w:sz="0" w:space="0" w:color="auto"/>
        <w:left w:val="none" w:sz="0" w:space="0" w:color="auto"/>
        <w:bottom w:val="none" w:sz="0" w:space="0" w:color="auto"/>
        <w:right w:val="none" w:sz="0" w:space="0" w:color="auto"/>
      </w:divBdr>
      <w:divsChild>
        <w:div w:id="494490687">
          <w:marLeft w:val="0"/>
          <w:marRight w:val="0"/>
          <w:marTop w:val="0"/>
          <w:marBottom w:val="0"/>
          <w:divBdr>
            <w:top w:val="none" w:sz="0" w:space="0" w:color="auto"/>
            <w:left w:val="none" w:sz="0" w:space="0" w:color="auto"/>
            <w:bottom w:val="none" w:sz="0" w:space="0" w:color="auto"/>
            <w:right w:val="none" w:sz="0" w:space="0" w:color="auto"/>
          </w:divBdr>
          <w:divsChild>
            <w:div w:id="1498956829">
              <w:marLeft w:val="0"/>
              <w:marRight w:val="0"/>
              <w:marTop w:val="0"/>
              <w:marBottom w:val="0"/>
              <w:divBdr>
                <w:top w:val="none" w:sz="0" w:space="0" w:color="auto"/>
                <w:left w:val="none" w:sz="0" w:space="0" w:color="auto"/>
                <w:bottom w:val="none" w:sz="0" w:space="0" w:color="auto"/>
                <w:right w:val="none" w:sz="0" w:space="0" w:color="auto"/>
              </w:divBdr>
              <w:divsChild>
                <w:div w:id="1300459580">
                  <w:marLeft w:val="0"/>
                  <w:marRight w:val="0"/>
                  <w:marTop w:val="0"/>
                  <w:marBottom w:val="0"/>
                  <w:divBdr>
                    <w:top w:val="none" w:sz="0" w:space="0" w:color="auto"/>
                    <w:left w:val="none" w:sz="0" w:space="0" w:color="auto"/>
                    <w:bottom w:val="none" w:sz="0" w:space="0" w:color="auto"/>
                    <w:right w:val="none" w:sz="0" w:space="0" w:color="auto"/>
                  </w:divBdr>
                  <w:divsChild>
                    <w:div w:id="738753757">
                      <w:marLeft w:val="0"/>
                      <w:marRight w:val="0"/>
                      <w:marTop w:val="0"/>
                      <w:marBottom w:val="0"/>
                      <w:divBdr>
                        <w:top w:val="none" w:sz="0" w:space="0" w:color="auto"/>
                        <w:left w:val="none" w:sz="0" w:space="0" w:color="auto"/>
                        <w:bottom w:val="none" w:sz="0" w:space="0" w:color="auto"/>
                        <w:right w:val="none" w:sz="0" w:space="0" w:color="auto"/>
                      </w:divBdr>
                    </w:div>
                    <w:div w:id="1715537595">
                      <w:marLeft w:val="0"/>
                      <w:marRight w:val="0"/>
                      <w:marTop w:val="0"/>
                      <w:marBottom w:val="0"/>
                      <w:divBdr>
                        <w:top w:val="none" w:sz="0" w:space="0" w:color="auto"/>
                        <w:left w:val="none" w:sz="0" w:space="0" w:color="auto"/>
                        <w:bottom w:val="none" w:sz="0" w:space="0" w:color="auto"/>
                        <w:right w:val="none" w:sz="0" w:space="0" w:color="auto"/>
                      </w:divBdr>
                    </w:div>
                    <w:div w:id="815414548">
                      <w:marLeft w:val="0"/>
                      <w:marRight w:val="0"/>
                      <w:marTop w:val="0"/>
                      <w:marBottom w:val="0"/>
                      <w:divBdr>
                        <w:top w:val="none" w:sz="0" w:space="0" w:color="auto"/>
                        <w:left w:val="none" w:sz="0" w:space="0" w:color="auto"/>
                        <w:bottom w:val="none" w:sz="0" w:space="0" w:color="auto"/>
                        <w:right w:val="none" w:sz="0" w:space="0" w:color="auto"/>
                      </w:divBdr>
                    </w:div>
                    <w:div w:id="1242637030">
                      <w:marLeft w:val="0"/>
                      <w:marRight w:val="0"/>
                      <w:marTop w:val="0"/>
                      <w:marBottom w:val="0"/>
                      <w:divBdr>
                        <w:top w:val="none" w:sz="0" w:space="0" w:color="auto"/>
                        <w:left w:val="none" w:sz="0" w:space="0" w:color="auto"/>
                        <w:bottom w:val="none" w:sz="0" w:space="0" w:color="auto"/>
                        <w:right w:val="none" w:sz="0" w:space="0" w:color="auto"/>
                      </w:divBdr>
                    </w:div>
                    <w:div w:id="1701667494">
                      <w:marLeft w:val="0"/>
                      <w:marRight w:val="0"/>
                      <w:marTop w:val="0"/>
                      <w:marBottom w:val="0"/>
                      <w:divBdr>
                        <w:top w:val="none" w:sz="0" w:space="0" w:color="auto"/>
                        <w:left w:val="none" w:sz="0" w:space="0" w:color="auto"/>
                        <w:bottom w:val="none" w:sz="0" w:space="0" w:color="auto"/>
                        <w:right w:val="none" w:sz="0" w:space="0" w:color="auto"/>
                      </w:divBdr>
                    </w:div>
                    <w:div w:id="80415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959585">
      <w:bodyDiv w:val="1"/>
      <w:marLeft w:val="0"/>
      <w:marRight w:val="0"/>
      <w:marTop w:val="0"/>
      <w:marBottom w:val="0"/>
      <w:divBdr>
        <w:top w:val="none" w:sz="0" w:space="0" w:color="auto"/>
        <w:left w:val="none" w:sz="0" w:space="0" w:color="auto"/>
        <w:bottom w:val="none" w:sz="0" w:space="0" w:color="auto"/>
        <w:right w:val="none" w:sz="0" w:space="0" w:color="auto"/>
      </w:divBdr>
      <w:divsChild>
        <w:div w:id="2068646973">
          <w:marLeft w:val="0"/>
          <w:marRight w:val="0"/>
          <w:marTop w:val="0"/>
          <w:marBottom w:val="0"/>
          <w:divBdr>
            <w:top w:val="none" w:sz="0" w:space="0" w:color="auto"/>
            <w:left w:val="none" w:sz="0" w:space="0" w:color="auto"/>
            <w:bottom w:val="none" w:sz="0" w:space="0" w:color="auto"/>
            <w:right w:val="none" w:sz="0" w:space="0" w:color="auto"/>
          </w:divBdr>
          <w:divsChild>
            <w:div w:id="201600326">
              <w:marLeft w:val="0"/>
              <w:marRight w:val="0"/>
              <w:marTop w:val="0"/>
              <w:marBottom w:val="0"/>
              <w:divBdr>
                <w:top w:val="none" w:sz="0" w:space="0" w:color="auto"/>
                <w:left w:val="none" w:sz="0" w:space="0" w:color="auto"/>
                <w:bottom w:val="none" w:sz="0" w:space="0" w:color="auto"/>
                <w:right w:val="none" w:sz="0" w:space="0" w:color="auto"/>
              </w:divBdr>
              <w:divsChild>
                <w:div w:id="6600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192290">
      <w:bodyDiv w:val="1"/>
      <w:marLeft w:val="0"/>
      <w:marRight w:val="0"/>
      <w:marTop w:val="0"/>
      <w:marBottom w:val="0"/>
      <w:divBdr>
        <w:top w:val="none" w:sz="0" w:space="0" w:color="auto"/>
        <w:left w:val="none" w:sz="0" w:space="0" w:color="auto"/>
        <w:bottom w:val="none" w:sz="0" w:space="0" w:color="auto"/>
        <w:right w:val="none" w:sz="0" w:space="0" w:color="auto"/>
      </w:divBdr>
    </w:div>
    <w:div w:id="334462629">
      <w:bodyDiv w:val="1"/>
      <w:marLeft w:val="0"/>
      <w:marRight w:val="0"/>
      <w:marTop w:val="0"/>
      <w:marBottom w:val="0"/>
      <w:divBdr>
        <w:top w:val="none" w:sz="0" w:space="0" w:color="auto"/>
        <w:left w:val="none" w:sz="0" w:space="0" w:color="auto"/>
        <w:bottom w:val="none" w:sz="0" w:space="0" w:color="auto"/>
        <w:right w:val="none" w:sz="0" w:space="0" w:color="auto"/>
      </w:divBdr>
      <w:divsChild>
        <w:div w:id="1975715161">
          <w:marLeft w:val="0"/>
          <w:marRight w:val="0"/>
          <w:marTop w:val="0"/>
          <w:marBottom w:val="0"/>
          <w:divBdr>
            <w:top w:val="none" w:sz="0" w:space="0" w:color="auto"/>
            <w:left w:val="none" w:sz="0" w:space="0" w:color="auto"/>
            <w:bottom w:val="none" w:sz="0" w:space="0" w:color="auto"/>
            <w:right w:val="none" w:sz="0" w:space="0" w:color="auto"/>
          </w:divBdr>
          <w:divsChild>
            <w:div w:id="1110588727">
              <w:marLeft w:val="0"/>
              <w:marRight w:val="0"/>
              <w:marTop w:val="0"/>
              <w:marBottom w:val="0"/>
              <w:divBdr>
                <w:top w:val="none" w:sz="0" w:space="0" w:color="auto"/>
                <w:left w:val="none" w:sz="0" w:space="0" w:color="auto"/>
                <w:bottom w:val="none" w:sz="0" w:space="0" w:color="auto"/>
                <w:right w:val="none" w:sz="0" w:space="0" w:color="auto"/>
              </w:divBdr>
              <w:divsChild>
                <w:div w:id="534269078">
                  <w:marLeft w:val="0"/>
                  <w:marRight w:val="0"/>
                  <w:marTop w:val="0"/>
                  <w:marBottom w:val="0"/>
                  <w:divBdr>
                    <w:top w:val="none" w:sz="0" w:space="0" w:color="auto"/>
                    <w:left w:val="none" w:sz="0" w:space="0" w:color="auto"/>
                    <w:bottom w:val="none" w:sz="0" w:space="0" w:color="auto"/>
                    <w:right w:val="none" w:sz="0" w:space="0" w:color="auto"/>
                  </w:divBdr>
                  <w:divsChild>
                    <w:div w:id="421799491">
                      <w:marLeft w:val="0"/>
                      <w:marRight w:val="0"/>
                      <w:marTop w:val="0"/>
                      <w:marBottom w:val="0"/>
                      <w:divBdr>
                        <w:top w:val="none" w:sz="0" w:space="0" w:color="auto"/>
                        <w:left w:val="none" w:sz="0" w:space="0" w:color="auto"/>
                        <w:bottom w:val="none" w:sz="0" w:space="0" w:color="auto"/>
                        <w:right w:val="none" w:sz="0" w:space="0" w:color="auto"/>
                      </w:divBdr>
                    </w:div>
                    <w:div w:id="1788816373">
                      <w:marLeft w:val="0"/>
                      <w:marRight w:val="0"/>
                      <w:marTop w:val="0"/>
                      <w:marBottom w:val="0"/>
                      <w:divBdr>
                        <w:top w:val="none" w:sz="0" w:space="0" w:color="auto"/>
                        <w:left w:val="none" w:sz="0" w:space="0" w:color="auto"/>
                        <w:bottom w:val="none" w:sz="0" w:space="0" w:color="auto"/>
                        <w:right w:val="none" w:sz="0" w:space="0" w:color="auto"/>
                      </w:divBdr>
                    </w:div>
                    <w:div w:id="2016612602">
                      <w:marLeft w:val="0"/>
                      <w:marRight w:val="0"/>
                      <w:marTop w:val="0"/>
                      <w:marBottom w:val="0"/>
                      <w:divBdr>
                        <w:top w:val="none" w:sz="0" w:space="0" w:color="auto"/>
                        <w:left w:val="none" w:sz="0" w:space="0" w:color="auto"/>
                        <w:bottom w:val="none" w:sz="0" w:space="0" w:color="auto"/>
                        <w:right w:val="none" w:sz="0" w:space="0" w:color="auto"/>
                      </w:divBdr>
                    </w:div>
                    <w:div w:id="1197934214">
                      <w:marLeft w:val="0"/>
                      <w:marRight w:val="0"/>
                      <w:marTop w:val="0"/>
                      <w:marBottom w:val="0"/>
                      <w:divBdr>
                        <w:top w:val="none" w:sz="0" w:space="0" w:color="auto"/>
                        <w:left w:val="none" w:sz="0" w:space="0" w:color="auto"/>
                        <w:bottom w:val="none" w:sz="0" w:space="0" w:color="auto"/>
                        <w:right w:val="none" w:sz="0" w:space="0" w:color="auto"/>
                      </w:divBdr>
                    </w:div>
                    <w:div w:id="1250845536">
                      <w:marLeft w:val="0"/>
                      <w:marRight w:val="0"/>
                      <w:marTop w:val="0"/>
                      <w:marBottom w:val="0"/>
                      <w:divBdr>
                        <w:top w:val="none" w:sz="0" w:space="0" w:color="auto"/>
                        <w:left w:val="none" w:sz="0" w:space="0" w:color="auto"/>
                        <w:bottom w:val="none" w:sz="0" w:space="0" w:color="auto"/>
                        <w:right w:val="none" w:sz="0" w:space="0" w:color="auto"/>
                      </w:divBdr>
                    </w:div>
                    <w:div w:id="226651390">
                      <w:marLeft w:val="0"/>
                      <w:marRight w:val="0"/>
                      <w:marTop w:val="0"/>
                      <w:marBottom w:val="0"/>
                      <w:divBdr>
                        <w:top w:val="none" w:sz="0" w:space="0" w:color="auto"/>
                        <w:left w:val="none" w:sz="0" w:space="0" w:color="auto"/>
                        <w:bottom w:val="none" w:sz="0" w:space="0" w:color="auto"/>
                        <w:right w:val="none" w:sz="0" w:space="0" w:color="auto"/>
                      </w:divBdr>
                    </w:div>
                    <w:div w:id="12493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844819">
      <w:bodyDiv w:val="1"/>
      <w:marLeft w:val="0"/>
      <w:marRight w:val="0"/>
      <w:marTop w:val="0"/>
      <w:marBottom w:val="0"/>
      <w:divBdr>
        <w:top w:val="none" w:sz="0" w:space="0" w:color="auto"/>
        <w:left w:val="none" w:sz="0" w:space="0" w:color="auto"/>
        <w:bottom w:val="none" w:sz="0" w:space="0" w:color="auto"/>
        <w:right w:val="none" w:sz="0" w:space="0" w:color="auto"/>
      </w:divBdr>
    </w:div>
    <w:div w:id="336465714">
      <w:bodyDiv w:val="1"/>
      <w:marLeft w:val="0"/>
      <w:marRight w:val="0"/>
      <w:marTop w:val="0"/>
      <w:marBottom w:val="0"/>
      <w:divBdr>
        <w:top w:val="none" w:sz="0" w:space="0" w:color="auto"/>
        <w:left w:val="none" w:sz="0" w:space="0" w:color="auto"/>
        <w:bottom w:val="none" w:sz="0" w:space="0" w:color="auto"/>
        <w:right w:val="none" w:sz="0" w:space="0" w:color="auto"/>
      </w:divBdr>
      <w:divsChild>
        <w:div w:id="1345865418">
          <w:marLeft w:val="0"/>
          <w:marRight w:val="0"/>
          <w:marTop w:val="0"/>
          <w:marBottom w:val="0"/>
          <w:divBdr>
            <w:top w:val="none" w:sz="0" w:space="0" w:color="auto"/>
            <w:left w:val="none" w:sz="0" w:space="0" w:color="auto"/>
            <w:bottom w:val="none" w:sz="0" w:space="0" w:color="auto"/>
            <w:right w:val="none" w:sz="0" w:space="0" w:color="auto"/>
          </w:divBdr>
          <w:divsChild>
            <w:div w:id="82185382">
              <w:marLeft w:val="0"/>
              <w:marRight w:val="0"/>
              <w:marTop w:val="0"/>
              <w:marBottom w:val="0"/>
              <w:divBdr>
                <w:top w:val="none" w:sz="0" w:space="0" w:color="auto"/>
                <w:left w:val="none" w:sz="0" w:space="0" w:color="auto"/>
                <w:bottom w:val="none" w:sz="0" w:space="0" w:color="auto"/>
                <w:right w:val="none" w:sz="0" w:space="0" w:color="auto"/>
              </w:divBdr>
              <w:divsChild>
                <w:div w:id="1835608864">
                  <w:marLeft w:val="0"/>
                  <w:marRight w:val="0"/>
                  <w:marTop w:val="0"/>
                  <w:marBottom w:val="0"/>
                  <w:divBdr>
                    <w:top w:val="none" w:sz="0" w:space="0" w:color="auto"/>
                    <w:left w:val="none" w:sz="0" w:space="0" w:color="auto"/>
                    <w:bottom w:val="none" w:sz="0" w:space="0" w:color="auto"/>
                    <w:right w:val="none" w:sz="0" w:space="0" w:color="auto"/>
                  </w:divBdr>
                  <w:divsChild>
                    <w:div w:id="1980110998">
                      <w:marLeft w:val="0"/>
                      <w:marRight w:val="0"/>
                      <w:marTop w:val="0"/>
                      <w:marBottom w:val="0"/>
                      <w:divBdr>
                        <w:top w:val="none" w:sz="0" w:space="0" w:color="auto"/>
                        <w:left w:val="none" w:sz="0" w:space="0" w:color="auto"/>
                        <w:bottom w:val="none" w:sz="0" w:space="0" w:color="auto"/>
                        <w:right w:val="none" w:sz="0" w:space="0" w:color="auto"/>
                      </w:divBdr>
                    </w:div>
                    <w:div w:id="1067873379">
                      <w:marLeft w:val="0"/>
                      <w:marRight w:val="0"/>
                      <w:marTop w:val="0"/>
                      <w:marBottom w:val="0"/>
                      <w:divBdr>
                        <w:top w:val="none" w:sz="0" w:space="0" w:color="auto"/>
                        <w:left w:val="none" w:sz="0" w:space="0" w:color="auto"/>
                        <w:bottom w:val="none" w:sz="0" w:space="0" w:color="auto"/>
                        <w:right w:val="none" w:sz="0" w:space="0" w:color="auto"/>
                      </w:divBdr>
                    </w:div>
                    <w:div w:id="344211408">
                      <w:marLeft w:val="0"/>
                      <w:marRight w:val="0"/>
                      <w:marTop w:val="0"/>
                      <w:marBottom w:val="0"/>
                      <w:divBdr>
                        <w:top w:val="none" w:sz="0" w:space="0" w:color="auto"/>
                        <w:left w:val="none" w:sz="0" w:space="0" w:color="auto"/>
                        <w:bottom w:val="none" w:sz="0" w:space="0" w:color="auto"/>
                        <w:right w:val="none" w:sz="0" w:space="0" w:color="auto"/>
                      </w:divBdr>
                    </w:div>
                    <w:div w:id="810365541">
                      <w:marLeft w:val="0"/>
                      <w:marRight w:val="0"/>
                      <w:marTop w:val="0"/>
                      <w:marBottom w:val="0"/>
                      <w:divBdr>
                        <w:top w:val="none" w:sz="0" w:space="0" w:color="auto"/>
                        <w:left w:val="none" w:sz="0" w:space="0" w:color="auto"/>
                        <w:bottom w:val="none" w:sz="0" w:space="0" w:color="auto"/>
                        <w:right w:val="none" w:sz="0" w:space="0" w:color="auto"/>
                      </w:divBdr>
                    </w:div>
                    <w:div w:id="190934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076929">
      <w:bodyDiv w:val="1"/>
      <w:marLeft w:val="0"/>
      <w:marRight w:val="0"/>
      <w:marTop w:val="0"/>
      <w:marBottom w:val="0"/>
      <w:divBdr>
        <w:top w:val="none" w:sz="0" w:space="0" w:color="auto"/>
        <w:left w:val="none" w:sz="0" w:space="0" w:color="auto"/>
        <w:bottom w:val="none" w:sz="0" w:space="0" w:color="auto"/>
        <w:right w:val="none" w:sz="0" w:space="0" w:color="auto"/>
      </w:divBdr>
    </w:div>
    <w:div w:id="338236273">
      <w:bodyDiv w:val="1"/>
      <w:marLeft w:val="0"/>
      <w:marRight w:val="0"/>
      <w:marTop w:val="0"/>
      <w:marBottom w:val="0"/>
      <w:divBdr>
        <w:top w:val="none" w:sz="0" w:space="0" w:color="auto"/>
        <w:left w:val="none" w:sz="0" w:space="0" w:color="auto"/>
        <w:bottom w:val="none" w:sz="0" w:space="0" w:color="auto"/>
        <w:right w:val="none" w:sz="0" w:space="0" w:color="auto"/>
      </w:divBdr>
    </w:div>
    <w:div w:id="339507288">
      <w:bodyDiv w:val="1"/>
      <w:marLeft w:val="0"/>
      <w:marRight w:val="0"/>
      <w:marTop w:val="0"/>
      <w:marBottom w:val="0"/>
      <w:divBdr>
        <w:top w:val="none" w:sz="0" w:space="0" w:color="auto"/>
        <w:left w:val="none" w:sz="0" w:space="0" w:color="auto"/>
        <w:bottom w:val="none" w:sz="0" w:space="0" w:color="auto"/>
        <w:right w:val="none" w:sz="0" w:space="0" w:color="auto"/>
      </w:divBdr>
    </w:div>
    <w:div w:id="339704257">
      <w:bodyDiv w:val="1"/>
      <w:marLeft w:val="0"/>
      <w:marRight w:val="0"/>
      <w:marTop w:val="0"/>
      <w:marBottom w:val="0"/>
      <w:divBdr>
        <w:top w:val="none" w:sz="0" w:space="0" w:color="auto"/>
        <w:left w:val="none" w:sz="0" w:space="0" w:color="auto"/>
        <w:bottom w:val="none" w:sz="0" w:space="0" w:color="auto"/>
        <w:right w:val="none" w:sz="0" w:space="0" w:color="auto"/>
      </w:divBdr>
      <w:divsChild>
        <w:div w:id="212356294">
          <w:marLeft w:val="0"/>
          <w:marRight w:val="0"/>
          <w:marTop w:val="0"/>
          <w:marBottom w:val="0"/>
          <w:divBdr>
            <w:top w:val="none" w:sz="0" w:space="0" w:color="auto"/>
            <w:left w:val="none" w:sz="0" w:space="0" w:color="auto"/>
            <w:bottom w:val="none" w:sz="0" w:space="0" w:color="auto"/>
            <w:right w:val="none" w:sz="0" w:space="0" w:color="auto"/>
          </w:divBdr>
        </w:div>
      </w:divsChild>
    </w:div>
    <w:div w:id="339966787">
      <w:bodyDiv w:val="1"/>
      <w:marLeft w:val="0"/>
      <w:marRight w:val="0"/>
      <w:marTop w:val="0"/>
      <w:marBottom w:val="0"/>
      <w:divBdr>
        <w:top w:val="none" w:sz="0" w:space="0" w:color="auto"/>
        <w:left w:val="none" w:sz="0" w:space="0" w:color="auto"/>
        <w:bottom w:val="none" w:sz="0" w:space="0" w:color="auto"/>
        <w:right w:val="none" w:sz="0" w:space="0" w:color="auto"/>
      </w:divBdr>
    </w:div>
    <w:div w:id="340815229">
      <w:bodyDiv w:val="1"/>
      <w:marLeft w:val="0"/>
      <w:marRight w:val="0"/>
      <w:marTop w:val="0"/>
      <w:marBottom w:val="0"/>
      <w:divBdr>
        <w:top w:val="none" w:sz="0" w:space="0" w:color="auto"/>
        <w:left w:val="none" w:sz="0" w:space="0" w:color="auto"/>
        <w:bottom w:val="none" w:sz="0" w:space="0" w:color="auto"/>
        <w:right w:val="none" w:sz="0" w:space="0" w:color="auto"/>
      </w:divBdr>
      <w:divsChild>
        <w:div w:id="870411999">
          <w:marLeft w:val="0"/>
          <w:marRight w:val="0"/>
          <w:marTop w:val="0"/>
          <w:marBottom w:val="0"/>
          <w:divBdr>
            <w:top w:val="none" w:sz="0" w:space="0" w:color="auto"/>
            <w:left w:val="none" w:sz="0" w:space="0" w:color="auto"/>
            <w:bottom w:val="none" w:sz="0" w:space="0" w:color="auto"/>
            <w:right w:val="none" w:sz="0" w:space="0" w:color="auto"/>
          </w:divBdr>
          <w:divsChild>
            <w:div w:id="978875688">
              <w:marLeft w:val="0"/>
              <w:marRight w:val="0"/>
              <w:marTop w:val="0"/>
              <w:marBottom w:val="0"/>
              <w:divBdr>
                <w:top w:val="none" w:sz="0" w:space="0" w:color="auto"/>
                <w:left w:val="none" w:sz="0" w:space="0" w:color="auto"/>
                <w:bottom w:val="none" w:sz="0" w:space="0" w:color="auto"/>
                <w:right w:val="none" w:sz="0" w:space="0" w:color="auto"/>
              </w:divBdr>
              <w:divsChild>
                <w:div w:id="804085725">
                  <w:marLeft w:val="0"/>
                  <w:marRight w:val="0"/>
                  <w:marTop w:val="0"/>
                  <w:marBottom w:val="0"/>
                  <w:divBdr>
                    <w:top w:val="none" w:sz="0" w:space="0" w:color="auto"/>
                    <w:left w:val="none" w:sz="0" w:space="0" w:color="auto"/>
                    <w:bottom w:val="none" w:sz="0" w:space="0" w:color="auto"/>
                    <w:right w:val="none" w:sz="0" w:space="0" w:color="auto"/>
                  </w:divBdr>
                  <w:divsChild>
                    <w:div w:id="1988628879">
                      <w:marLeft w:val="0"/>
                      <w:marRight w:val="0"/>
                      <w:marTop w:val="0"/>
                      <w:marBottom w:val="0"/>
                      <w:divBdr>
                        <w:top w:val="none" w:sz="0" w:space="0" w:color="auto"/>
                        <w:left w:val="none" w:sz="0" w:space="0" w:color="auto"/>
                        <w:bottom w:val="none" w:sz="0" w:space="0" w:color="auto"/>
                        <w:right w:val="none" w:sz="0" w:space="0" w:color="auto"/>
                      </w:divBdr>
                    </w:div>
                    <w:div w:id="776367607">
                      <w:marLeft w:val="0"/>
                      <w:marRight w:val="0"/>
                      <w:marTop w:val="0"/>
                      <w:marBottom w:val="0"/>
                      <w:divBdr>
                        <w:top w:val="none" w:sz="0" w:space="0" w:color="auto"/>
                        <w:left w:val="none" w:sz="0" w:space="0" w:color="auto"/>
                        <w:bottom w:val="none" w:sz="0" w:space="0" w:color="auto"/>
                        <w:right w:val="none" w:sz="0" w:space="0" w:color="auto"/>
                      </w:divBdr>
                    </w:div>
                    <w:div w:id="1235122704">
                      <w:marLeft w:val="0"/>
                      <w:marRight w:val="0"/>
                      <w:marTop w:val="0"/>
                      <w:marBottom w:val="0"/>
                      <w:divBdr>
                        <w:top w:val="none" w:sz="0" w:space="0" w:color="auto"/>
                        <w:left w:val="none" w:sz="0" w:space="0" w:color="auto"/>
                        <w:bottom w:val="none" w:sz="0" w:space="0" w:color="auto"/>
                        <w:right w:val="none" w:sz="0" w:space="0" w:color="auto"/>
                      </w:divBdr>
                    </w:div>
                    <w:div w:id="1847938582">
                      <w:marLeft w:val="0"/>
                      <w:marRight w:val="0"/>
                      <w:marTop w:val="0"/>
                      <w:marBottom w:val="0"/>
                      <w:divBdr>
                        <w:top w:val="none" w:sz="0" w:space="0" w:color="auto"/>
                        <w:left w:val="none" w:sz="0" w:space="0" w:color="auto"/>
                        <w:bottom w:val="none" w:sz="0" w:space="0" w:color="auto"/>
                        <w:right w:val="none" w:sz="0" w:space="0" w:color="auto"/>
                      </w:divBdr>
                    </w:div>
                    <w:div w:id="1124424795">
                      <w:marLeft w:val="0"/>
                      <w:marRight w:val="0"/>
                      <w:marTop w:val="0"/>
                      <w:marBottom w:val="0"/>
                      <w:divBdr>
                        <w:top w:val="none" w:sz="0" w:space="0" w:color="auto"/>
                        <w:left w:val="none" w:sz="0" w:space="0" w:color="auto"/>
                        <w:bottom w:val="none" w:sz="0" w:space="0" w:color="auto"/>
                        <w:right w:val="none" w:sz="0" w:space="0" w:color="auto"/>
                      </w:divBdr>
                    </w:div>
                    <w:div w:id="982126304">
                      <w:marLeft w:val="0"/>
                      <w:marRight w:val="0"/>
                      <w:marTop w:val="0"/>
                      <w:marBottom w:val="0"/>
                      <w:divBdr>
                        <w:top w:val="none" w:sz="0" w:space="0" w:color="auto"/>
                        <w:left w:val="none" w:sz="0" w:space="0" w:color="auto"/>
                        <w:bottom w:val="none" w:sz="0" w:space="0" w:color="auto"/>
                        <w:right w:val="none" w:sz="0" w:space="0" w:color="auto"/>
                      </w:divBdr>
                    </w:div>
                    <w:div w:id="1114985187">
                      <w:marLeft w:val="0"/>
                      <w:marRight w:val="0"/>
                      <w:marTop w:val="0"/>
                      <w:marBottom w:val="0"/>
                      <w:divBdr>
                        <w:top w:val="none" w:sz="0" w:space="0" w:color="auto"/>
                        <w:left w:val="none" w:sz="0" w:space="0" w:color="auto"/>
                        <w:bottom w:val="none" w:sz="0" w:space="0" w:color="auto"/>
                        <w:right w:val="none" w:sz="0" w:space="0" w:color="auto"/>
                      </w:divBdr>
                    </w:div>
                    <w:div w:id="2031104085">
                      <w:marLeft w:val="0"/>
                      <w:marRight w:val="0"/>
                      <w:marTop w:val="0"/>
                      <w:marBottom w:val="0"/>
                      <w:divBdr>
                        <w:top w:val="none" w:sz="0" w:space="0" w:color="auto"/>
                        <w:left w:val="none" w:sz="0" w:space="0" w:color="auto"/>
                        <w:bottom w:val="none" w:sz="0" w:space="0" w:color="auto"/>
                        <w:right w:val="none" w:sz="0" w:space="0" w:color="auto"/>
                      </w:divBdr>
                    </w:div>
                    <w:div w:id="1381125731">
                      <w:marLeft w:val="0"/>
                      <w:marRight w:val="0"/>
                      <w:marTop w:val="0"/>
                      <w:marBottom w:val="0"/>
                      <w:divBdr>
                        <w:top w:val="none" w:sz="0" w:space="0" w:color="auto"/>
                        <w:left w:val="none" w:sz="0" w:space="0" w:color="auto"/>
                        <w:bottom w:val="none" w:sz="0" w:space="0" w:color="auto"/>
                        <w:right w:val="none" w:sz="0" w:space="0" w:color="auto"/>
                      </w:divBdr>
                    </w:div>
                    <w:div w:id="1542748742">
                      <w:marLeft w:val="0"/>
                      <w:marRight w:val="0"/>
                      <w:marTop w:val="0"/>
                      <w:marBottom w:val="0"/>
                      <w:divBdr>
                        <w:top w:val="none" w:sz="0" w:space="0" w:color="auto"/>
                        <w:left w:val="none" w:sz="0" w:space="0" w:color="auto"/>
                        <w:bottom w:val="none" w:sz="0" w:space="0" w:color="auto"/>
                        <w:right w:val="none" w:sz="0" w:space="0" w:color="auto"/>
                      </w:divBdr>
                    </w:div>
                    <w:div w:id="6842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473265">
      <w:bodyDiv w:val="1"/>
      <w:marLeft w:val="0"/>
      <w:marRight w:val="0"/>
      <w:marTop w:val="0"/>
      <w:marBottom w:val="0"/>
      <w:divBdr>
        <w:top w:val="none" w:sz="0" w:space="0" w:color="auto"/>
        <w:left w:val="none" w:sz="0" w:space="0" w:color="auto"/>
        <w:bottom w:val="none" w:sz="0" w:space="0" w:color="auto"/>
        <w:right w:val="none" w:sz="0" w:space="0" w:color="auto"/>
      </w:divBdr>
    </w:div>
    <w:div w:id="342826069">
      <w:bodyDiv w:val="1"/>
      <w:marLeft w:val="0"/>
      <w:marRight w:val="0"/>
      <w:marTop w:val="0"/>
      <w:marBottom w:val="0"/>
      <w:divBdr>
        <w:top w:val="none" w:sz="0" w:space="0" w:color="auto"/>
        <w:left w:val="none" w:sz="0" w:space="0" w:color="auto"/>
        <w:bottom w:val="none" w:sz="0" w:space="0" w:color="auto"/>
        <w:right w:val="none" w:sz="0" w:space="0" w:color="auto"/>
      </w:divBdr>
    </w:div>
    <w:div w:id="343630448">
      <w:bodyDiv w:val="1"/>
      <w:marLeft w:val="0"/>
      <w:marRight w:val="0"/>
      <w:marTop w:val="0"/>
      <w:marBottom w:val="0"/>
      <w:divBdr>
        <w:top w:val="none" w:sz="0" w:space="0" w:color="auto"/>
        <w:left w:val="none" w:sz="0" w:space="0" w:color="auto"/>
        <w:bottom w:val="none" w:sz="0" w:space="0" w:color="auto"/>
        <w:right w:val="none" w:sz="0" w:space="0" w:color="auto"/>
      </w:divBdr>
    </w:div>
    <w:div w:id="343671381">
      <w:bodyDiv w:val="1"/>
      <w:marLeft w:val="0"/>
      <w:marRight w:val="0"/>
      <w:marTop w:val="0"/>
      <w:marBottom w:val="0"/>
      <w:divBdr>
        <w:top w:val="none" w:sz="0" w:space="0" w:color="auto"/>
        <w:left w:val="none" w:sz="0" w:space="0" w:color="auto"/>
        <w:bottom w:val="none" w:sz="0" w:space="0" w:color="auto"/>
        <w:right w:val="none" w:sz="0" w:space="0" w:color="auto"/>
      </w:divBdr>
      <w:divsChild>
        <w:div w:id="833035195">
          <w:marLeft w:val="0"/>
          <w:marRight w:val="0"/>
          <w:marTop w:val="0"/>
          <w:marBottom w:val="0"/>
          <w:divBdr>
            <w:top w:val="none" w:sz="0" w:space="0" w:color="auto"/>
            <w:left w:val="none" w:sz="0" w:space="0" w:color="auto"/>
            <w:bottom w:val="none" w:sz="0" w:space="0" w:color="auto"/>
            <w:right w:val="none" w:sz="0" w:space="0" w:color="auto"/>
          </w:divBdr>
          <w:divsChild>
            <w:div w:id="1945067535">
              <w:marLeft w:val="0"/>
              <w:marRight w:val="0"/>
              <w:marTop w:val="0"/>
              <w:marBottom w:val="0"/>
              <w:divBdr>
                <w:top w:val="none" w:sz="0" w:space="0" w:color="auto"/>
                <w:left w:val="none" w:sz="0" w:space="0" w:color="auto"/>
                <w:bottom w:val="none" w:sz="0" w:space="0" w:color="auto"/>
                <w:right w:val="none" w:sz="0" w:space="0" w:color="auto"/>
              </w:divBdr>
              <w:divsChild>
                <w:div w:id="1379163095">
                  <w:marLeft w:val="0"/>
                  <w:marRight w:val="0"/>
                  <w:marTop w:val="0"/>
                  <w:marBottom w:val="0"/>
                  <w:divBdr>
                    <w:top w:val="none" w:sz="0" w:space="0" w:color="auto"/>
                    <w:left w:val="none" w:sz="0" w:space="0" w:color="auto"/>
                    <w:bottom w:val="none" w:sz="0" w:space="0" w:color="auto"/>
                    <w:right w:val="none" w:sz="0" w:space="0" w:color="auto"/>
                  </w:divBdr>
                  <w:divsChild>
                    <w:div w:id="267857248">
                      <w:marLeft w:val="0"/>
                      <w:marRight w:val="0"/>
                      <w:marTop w:val="0"/>
                      <w:marBottom w:val="0"/>
                      <w:divBdr>
                        <w:top w:val="none" w:sz="0" w:space="0" w:color="auto"/>
                        <w:left w:val="none" w:sz="0" w:space="0" w:color="auto"/>
                        <w:bottom w:val="none" w:sz="0" w:space="0" w:color="auto"/>
                        <w:right w:val="none" w:sz="0" w:space="0" w:color="auto"/>
                      </w:divBdr>
                      <w:divsChild>
                        <w:div w:id="33166331">
                          <w:marLeft w:val="0"/>
                          <w:marRight w:val="0"/>
                          <w:marTop w:val="0"/>
                          <w:marBottom w:val="0"/>
                          <w:divBdr>
                            <w:top w:val="none" w:sz="0" w:space="0" w:color="auto"/>
                            <w:left w:val="none" w:sz="0" w:space="0" w:color="auto"/>
                            <w:bottom w:val="none" w:sz="0" w:space="0" w:color="auto"/>
                            <w:right w:val="none" w:sz="0" w:space="0" w:color="auto"/>
                          </w:divBdr>
                          <w:divsChild>
                            <w:div w:id="1447582343">
                              <w:marLeft w:val="0"/>
                              <w:marRight w:val="0"/>
                              <w:marTop w:val="0"/>
                              <w:marBottom w:val="0"/>
                              <w:divBdr>
                                <w:top w:val="none" w:sz="0" w:space="0" w:color="auto"/>
                                <w:left w:val="none" w:sz="0" w:space="0" w:color="auto"/>
                                <w:bottom w:val="none" w:sz="0" w:space="0" w:color="auto"/>
                                <w:right w:val="none" w:sz="0" w:space="0" w:color="auto"/>
                              </w:divBdr>
                              <w:divsChild>
                                <w:div w:id="167406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006802">
                  <w:marLeft w:val="0"/>
                  <w:marRight w:val="0"/>
                  <w:marTop w:val="0"/>
                  <w:marBottom w:val="0"/>
                  <w:divBdr>
                    <w:top w:val="none" w:sz="0" w:space="0" w:color="auto"/>
                    <w:left w:val="none" w:sz="0" w:space="0" w:color="auto"/>
                    <w:bottom w:val="none" w:sz="0" w:space="0" w:color="auto"/>
                    <w:right w:val="none" w:sz="0" w:space="0" w:color="auto"/>
                  </w:divBdr>
                  <w:divsChild>
                    <w:div w:id="148022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852919">
          <w:marLeft w:val="0"/>
          <w:marRight w:val="0"/>
          <w:marTop w:val="0"/>
          <w:marBottom w:val="0"/>
          <w:divBdr>
            <w:top w:val="single" w:sz="6" w:space="11" w:color="DDDDDD"/>
            <w:left w:val="none" w:sz="0" w:space="0" w:color="auto"/>
            <w:bottom w:val="none" w:sz="0" w:space="0" w:color="auto"/>
            <w:right w:val="none" w:sz="0" w:space="0" w:color="auto"/>
          </w:divBdr>
          <w:divsChild>
            <w:div w:id="2099252689">
              <w:marLeft w:val="0"/>
              <w:marRight w:val="0"/>
              <w:marTop w:val="0"/>
              <w:marBottom w:val="0"/>
              <w:divBdr>
                <w:top w:val="none" w:sz="0" w:space="0" w:color="auto"/>
                <w:left w:val="none" w:sz="0" w:space="0" w:color="auto"/>
                <w:bottom w:val="none" w:sz="0" w:space="0" w:color="auto"/>
                <w:right w:val="none" w:sz="0" w:space="0" w:color="auto"/>
              </w:divBdr>
              <w:divsChild>
                <w:div w:id="1869947292">
                  <w:marLeft w:val="-120"/>
                  <w:marRight w:val="0"/>
                  <w:marTop w:val="0"/>
                  <w:marBottom w:val="0"/>
                  <w:divBdr>
                    <w:top w:val="none" w:sz="0" w:space="0" w:color="auto"/>
                    <w:left w:val="none" w:sz="0" w:space="0" w:color="auto"/>
                    <w:bottom w:val="none" w:sz="0" w:space="0" w:color="auto"/>
                    <w:right w:val="none" w:sz="0" w:space="0" w:color="auto"/>
                  </w:divBdr>
                  <w:divsChild>
                    <w:div w:id="942421800">
                      <w:marLeft w:val="0"/>
                      <w:marRight w:val="0"/>
                      <w:marTop w:val="0"/>
                      <w:marBottom w:val="0"/>
                      <w:divBdr>
                        <w:top w:val="none" w:sz="0" w:space="0" w:color="auto"/>
                        <w:left w:val="none" w:sz="0" w:space="0" w:color="auto"/>
                        <w:bottom w:val="none" w:sz="0" w:space="0" w:color="auto"/>
                        <w:right w:val="none" w:sz="0" w:space="0" w:color="auto"/>
                      </w:divBdr>
                      <w:divsChild>
                        <w:div w:id="1144085689">
                          <w:marLeft w:val="0"/>
                          <w:marRight w:val="0"/>
                          <w:marTop w:val="0"/>
                          <w:marBottom w:val="0"/>
                          <w:divBdr>
                            <w:top w:val="none" w:sz="0" w:space="0" w:color="auto"/>
                            <w:left w:val="none" w:sz="0" w:space="0" w:color="auto"/>
                            <w:bottom w:val="none" w:sz="0" w:space="0" w:color="auto"/>
                            <w:right w:val="none" w:sz="0" w:space="0" w:color="auto"/>
                          </w:divBdr>
                          <w:divsChild>
                            <w:div w:id="13749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53373">
                      <w:marLeft w:val="0"/>
                      <w:marRight w:val="0"/>
                      <w:marTop w:val="0"/>
                      <w:marBottom w:val="0"/>
                      <w:divBdr>
                        <w:top w:val="none" w:sz="0" w:space="0" w:color="auto"/>
                        <w:left w:val="none" w:sz="0" w:space="0" w:color="auto"/>
                        <w:bottom w:val="none" w:sz="0" w:space="0" w:color="auto"/>
                        <w:right w:val="none" w:sz="0" w:space="0" w:color="auto"/>
                      </w:divBdr>
                      <w:divsChild>
                        <w:div w:id="58789822">
                          <w:marLeft w:val="0"/>
                          <w:marRight w:val="0"/>
                          <w:marTop w:val="0"/>
                          <w:marBottom w:val="0"/>
                          <w:divBdr>
                            <w:top w:val="none" w:sz="0" w:space="0" w:color="auto"/>
                            <w:left w:val="none" w:sz="0" w:space="0" w:color="auto"/>
                            <w:bottom w:val="none" w:sz="0" w:space="0" w:color="auto"/>
                            <w:right w:val="none" w:sz="0" w:space="0" w:color="auto"/>
                          </w:divBdr>
                          <w:divsChild>
                            <w:div w:id="30547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871861">
      <w:bodyDiv w:val="1"/>
      <w:marLeft w:val="0"/>
      <w:marRight w:val="0"/>
      <w:marTop w:val="0"/>
      <w:marBottom w:val="0"/>
      <w:divBdr>
        <w:top w:val="none" w:sz="0" w:space="0" w:color="auto"/>
        <w:left w:val="none" w:sz="0" w:space="0" w:color="auto"/>
        <w:bottom w:val="none" w:sz="0" w:space="0" w:color="auto"/>
        <w:right w:val="none" w:sz="0" w:space="0" w:color="auto"/>
      </w:divBdr>
    </w:div>
    <w:div w:id="344138302">
      <w:bodyDiv w:val="1"/>
      <w:marLeft w:val="0"/>
      <w:marRight w:val="0"/>
      <w:marTop w:val="0"/>
      <w:marBottom w:val="0"/>
      <w:divBdr>
        <w:top w:val="none" w:sz="0" w:space="0" w:color="auto"/>
        <w:left w:val="none" w:sz="0" w:space="0" w:color="auto"/>
        <w:bottom w:val="none" w:sz="0" w:space="0" w:color="auto"/>
        <w:right w:val="none" w:sz="0" w:space="0" w:color="auto"/>
      </w:divBdr>
    </w:div>
    <w:div w:id="344943435">
      <w:bodyDiv w:val="1"/>
      <w:marLeft w:val="0"/>
      <w:marRight w:val="0"/>
      <w:marTop w:val="0"/>
      <w:marBottom w:val="0"/>
      <w:divBdr>
        <w:top w:val="none" w:sz="0" w:space="0" w:color="auto"/>
        <w:left w:val="none" w:sz="0" w:space="0" w:color="auto"/>
        <w:bottom w:val="none" w:sz="0" w:space="0" w:color="auto"/>
        <w:right w:val="none" w:sz="0" w:space="0" w:color="auto"/>
      </w:divBdr>
    </w:div>
    <w:div w:id="345252119">
      <w:bodyDiv w:val="1"/>
      <w:marLeft w:val="0"/>
      <w:marRight w:val="0"/>
      <w:marTop w:val="0"/>
      <w:marBottom w:val="0"/>
      <w:divBdr>
        <w:top w:val="none" w:sz="0" w:space="0" w:color="auto"/>
        <w:left w:val="none" w:sz="0" w:space="0" w:color="auto"/>
        <w:bottom w:val="none" w:sz="0" w:space="0" w:color="auto"/>
        <w:right w:val="none" w:sz="0" w:space="0" w:color="auto"/>
      </w:divBdr>
      <w:divsChild>
        <w:div w:id="1236208146">
          <w:marLeft w:val="0"/>
          <w:marRight w:val="0"/>
          <w:marTop w:val="0"/>
          <w:marBottom w:val="0"/>
          <w:divBdr>
            <w:top w:val="none" w:sz="0" w:space="0" w:color="auto"/>
            <w:left w:val="none" w:sz="0" w:space="0" w:color="auto"/>
            <w:bottom w:val="none" w:sz="0" w:space="0" w:color="auto"/>
            <w:right w:val="none" w:sz="0" w:space="0" w:color="auto"/>
          </w:divBdr>
          <w:divsChild>
            <w:div w:id="1329820355">
              <w:marLeft w:val="0"/>
              <w:marRight w:val="0"/>
              <w:marTop w:val="0"/>
              <w:marBottom w:val="0"/>
              <w:divBdr>
                <w:top w:val="none" w:sz="0" w:space="0" w:color="auto"/>
                <w:left w:val="none" w:sz="0" w:space="0" w:color="auto"/>
                <w:bottom w:val="none" w:sz="0" w:space="0" w:color="auto"/>
                <w:right w:val="none" w:sz="0" w:space="0" w:color="auto"/>
              </w:divBdr>
              <w:divsChild>
                <w:div w:id="142745364">
                  <w:marLeft w:val="0"/>
                  <w:marRight w:val="0"/>
                  <w:marTop w:val="0"/>
                  <w:marBottom w:val="0"/>
                  <w:divBdr>
                    <w:top w:val="none" w:sz="0" w:space="0" w:color="auto"/>
                    <w:left w:val="none" w:sz="0" w:space="0" w:color="auto"/>
                    <w:bottom w:val="none" w:sz="0" w:space="0" w:color="auto"/>
                    <w:right w:val="none" w:sz="0" w:space="0" w:color="auto"/>
                  </w:divBdr>
                  <w:divsChild>
                    <w:div w:id="1839031851">
                      <w:marLeft w:val="0"/>
                      <w:marRight w:val="0"/>
                      <w:marTop w:val="0"/>
                      <w:marBottom w:val="0"/>
                      <w:divBdr>
                        <w:top w:val="none" w:sz="0" w:space="0" w:color="auto"/>
                        <w:left w:val="none" w:sz="0" w:space="0" w:color="auto"/>
                        <w:bottom w:val="none" w:sz="0" w:space="0" w:color="auto"/>
                        <w:right w:val="none" w:sz="0" w:space="0" w:color="auto"/>
                      </w:divBdr>
                    </w:div>
                    <w:div w:id="812794436">
                      <w:marLeft w:val="0"/>
                      <w:marRight w:val="0"/>
                      <w:marTop w:val="0"/>
                      <w:marBottom w:val="0"/>
                      <w:divBdr>
                        <w:top w:val="none" w:sz="0" w:space="0" w:color="auto"/>
                        <w:left w:val="none" w:sz="0" w:space="0" w:color="auto"/>
                        <w:bottom w:val="none" w:sz="0" w:space="0" w:color="auto"/>
                        <w:right w:val="none" w:sz="0" w:space="0" w:color="auto"/>
                      </w:divBdr>
                    </w:div>
                    <w:div w:id="1263101307">
                      <w:marLeft w:val="0"/>
                      <w:marRight w:val="0"/>
                      <w:marTop w:val="0"/>
                      <w:marBottom w:val="0"/>
                      <w:divBdr>
                        <w:top w:val="none" w:sz="0" w:space="0" w:color="auto"/>
                        <w:left w:val="none" w:sz="0" w:space="0" w:color="auto"/>
                        <w:bottom w:val="none" w:sz="0" w:space="0" w:color="auto"/>
                        <w:right w:val="none" w:sz="0" w:space="0" w:color="auto"/>
                      </w:divBdr>
                    </w:div>
                    <w:div w:id="9163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521357">
      <w:bodyDiv w:val="1"/>
      <w:marLeft w:val="0"/>
      <w:marRight w:val="0"/>
      <w:marTop w:val="0"/>
      <w:marBottom w:val="0"/>
      <w:divBdr>
        <w:top w:val="none" w:sz="0" w:space="0" w:color="auto"/>
        <w:left w:val="none" w:sz="0" w:space="0" w:color="auto"/>
        <w:bottom w:val="none" w:sz="0" w:space="0" w:color="auto"/>
        <w:right w:val="none" w:sz="0" w:space="0" w:color="auto"/>
      </w:divBdr>
      <w:divsChild>
        <w:div w:id="334303631">
          <w:marLeft w:val="0"/>
          <w:marRight w:val="0"/>
          <w:marTop w:val="0"/>
          <w:marBottom w:val="0"/>
          <w:divBdr>
            <w:top w:val="none" w:sz="0" w:space="0" w:color="auto"/>
            <w:left w:val="none" w:sz="0" w:space="0" w:color="auto"/>
            <w:bottom w:val="none" w:sz="0" w:space="0" w:color="auto"/>
            <w:right w:val="none" w:sz="0" w:space="0" w:color="auto"/>
          </w:divBdr>
        </w:div>
        <w:div w:id="576784635">
          <w:marLeft w:val="0"/>
          <w:marRight w:val="0"/>
          <w:marTop w:val="0"/>
          <w:marBottom w:val="0"/>
          <w:divBdr>
            <w:top w:val="none" w:sz="0" w:space="0" w:color="auto"/>
            <w:left w:val="none" w:sz="0" w:space="0" w:color="auto"/>
            <w:bottom w:val="none" w:sz="0" w:space="0" w:color="auto"/>
            <w:right w:val="none" w:sz="0" w:space="0" w:color="auto"/>
          </w:divBdr>
          <w:divsChild>
            <w:div w:id="8338724">
              <w:marLeft w:val="0"/>
              <w:marRight w:val="0"/>
              <w:marTop w:val="0"/>
              <w:marBottom w:val="0"/>
              <w:divBdr>
                <w:top w:val="none" w:sz="0" w:space="0" w:color="auto"/>
                <w:left w:val="none" w:sz="0" w:space="0" w:color="auto"/>
                <w:bottom w:val="none" w:sz="0" w:space="0" w:color="auto"/>
                <w:right w:val="none" w:sz="0" w:space="0" w:color="auto"/>
              </w:divBdr>
              <w:divsChild>
                <w:div w:id="658313621">
                  <w:marLeft w:val="0"/>
                  <w:marRight w:val="0"/>
                  <w:marTop w:val="0"/>
                  <w:marBottom w:val="0"/>
                  <w:divBdr>
                    <w:top w:val="none" w:sz="0" w:space="0" w:color="auto"/>
                    <w:left w:val="none" w:sz="0" w:space="0" w:color="auto"/>
                    <w:bottom w:val="none" w:sz="0" w:space="0" w:color="auto"/>
                    <w:right w:val="none" w:sz="0" w:space="0" w:color="auto"/>
                  </w:divBdr>
                  <w:divsChild>
                    <w:div w:id="982588179">
                      <w:marLeft w:val="0"/>
                      <w:marRight w:val="0"/>
                      <w:marTop w:val="0"/>
                      <w:marBottom w:val="0"/>
                      <w:divBdr>
                        <w:top w:val="none" w:sz="0" w:space="0" w:color="auto"/>
                        <w:left w:val="none" w:sz="0" w:space="0" w:color="auto"/>
                        <w:bottom w:val="none" w:sz="0" w:space="0" w:color="auto"/>
                        <w:right w:val="none" w:sz="0" w:space="0" w:color="auto"/>
                      </w:divBdr>
                      <w:divsChild>
                        <w:div w:id="55666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5789481">
      <w:bodyDiv w:val="1"/>
      <w:marLeft w:val="0"/>
      <w:marRight w:val="0"/>
      <w:marTop w:val="0"/>
      <w:marBottom w:val="0"/>
      <w:divBdr>
        <w:top w:val="none" w:sz="0" w:space="0" w:color="auto"/>
        <w:left w:val="none" w:sz="0" w:space="0" w:color="auto"/>
        <w:bottom w:val="none" w:sz="0" w:space="0" w:color="auto"/>
        <w:right w:val="none" w:sz="0" w:space="0" w:color="auto"/>
      </w:divBdr>
    </w:div>
    <w:div w:id="346248907">
      <w:bodyDiv w:val="1"/>
      <w:marLeft w:val="0"/>
      <w:marRight w:val="0"/>
      <w:marTop w:val="0"/>
      <w:marBottom w:val="0"/>
      <w:divBdr>
        <w:top w:val="none" w:sz="0" w:space="0" w:color="auto"/>
        <w:left w:val="none" w:sz="0" w:space="0" w:color="auto"/>
        <w:bottom w:val="none" w:sz="0" w:space="0" w:color="auto"/>
        <w:right w:val="none" w:sz="0" w:space="0" w:color="auto"/>
      </w:divBdr>
      <w:divsChild>
        <w:div w:id="392699810">
          <w:marLeft w:val="0"/>
          <w:marRight w:val="0"/>
          <w:marTop w:val="0"/>
          <w:marBottom w:val="0"/>
          <w:divBdr>
            <w:top w:val="none" w:sz="0" w:space="0" w:color="auto"/>
            <w:left w:val="none" w:sz="0" w:space="0" w:color="auto"/>
            <w:bottom w:val="none" w:sz="0" w:space="0" w:color="auto"/>
            <w:right w:val="none" w:sz="0" w:space="0" w:color="auto"/>
          </w:divBdr>
          <w:divsChild>
            <w:div w:id="1753773732">
              <w:marLeft w:val="0"/>
              <w:marRight w:val="0"/>
              <w:marTop w:val="0"/>
              <w:marBottom w:val="0"/>
              <w:divBdr>
                <w:top w:val="none" w:sz="0" w:space="0" w:color="auto"/>
                <w:left w:val="none" w:sz="0" w:space="0" w:color="auto"/>
                <w:bottom w:val="none" w:sz="0" w:space="0" w:color="auto"/>
                <w:right w:val="none" w:sz="0" w:space="0" w:color="auto"/>
              </w:divBdr>
              <w:divsChild>
                <w:div w:id="1036079739">
                  <w:marLeft w:val="0"/>
                  <w:marRight w:val="0"/>
                  <w:marTop w:val="0"/>
                  <w:marBottom w:val="0"/>
                  <w:divBdr>
                    <w:top w:val="none" w:sz="0" w:space="0" w:color="auto"/>
                    <w:left w:val="none" w:sz="0" w:space="0" w:color="auto"/>
                    <w:bottom w:val="none" w:sz="0" w:space="0" w:color="auto"/>
                    <w:right w:val="none" w:sz="0" w:space="0" w:color="auto"/>
                  </w:divBdr>
                  <w:divsChild>
                    <w:div w:id="1009135774">
                      <w:marLeft w:val="0"/>
                      <w:marRight w:val="0"/>
                      <w:marTop w:val="0"/>
                      <w:marBottom w:val="0"/>
                      <w:divBdr>
                        <w:top w:val="none" w:sz="0" w:space="0" w:color="auto"/>
                        <w:left w:val="none" w:sz="0" w:space="0" w:color="auto"/>
                        <w:bottom w:val="none" w:sz="0" w:space="0" w:color="auto"/>
                        <w:right w:val="none" w:sz="0" w:space="0" w:color="auto"/>
                      </w:divBdr>
                      <w:divsChild>
                        <w:div w:id="771120995">
                          <w:marLeft w:val="0"/>
                          <w:marRight w:val="0"/>
                          <w:marTop w:val="0"/>
                          <w:marBottom w:val="0"/>
                          <w:divBdr>
                            <w:top w:val="none" w:sz="0" w:space="0" w:color="auto"/>
                            <w:left w:val="none" w:sz="0" w:space="0" w:color="auto"/>
                            <w:bottom w:val="none" w:sz="0" w:space="0" w:color="auto"/>
                            <w:right w:val="none" w:sz="0" w:space="0" w:color="auto"/>
                          </w:divBdr>
                        </w:div>
                        <w:div w:id="1806700988">
                          <w:marLeft w:val="0"/>
                          <w:marRight w:val="0"/>
                          <w:marTop w:val="0"/>
                          <w:marBottom w:val="0"/>
                          <w:divBdr>
                            <w:top w:val="none" w:sz="0" w:space="0" w:color="auto"/>
                            <w:left w:val="none" w:sz="0" w:space="0" w:color="auto"/>
                            <w:bottom w:val="none" w:sz="0" w:space="0" w:color="auto"/>
                            <w:right w:val="none" w:sz="0" w:space="0" w:color="auto"/>
                          </w:divBdr>
                        </w:div>
                        <w:div w:id="1743982993">
                          <w:marLeft w:val="0"/>
                          <w:marRight w:val="0"/>
                          <w:marTop w:val="0"/>
                          <w:marBottom w:val="0"/>
                          <w:divBdr>
                            <w:top w:val="none" w:sz="0" w:space="0" w:color="auto"/>
                            <w:left w:val="none" w:sz="0" w:space="0" w:color="auto"/>
                            <w:bottom w:val="none" w:sz="0" w:space="0" w:color="auto"/>
                            <w:right w:val="none" w:sz="0" w:space="0" w:color="auto"/>
                          </w:divBdr>
                        </w:div>
                        <w:div w:id="2145924840">
                          <w:marLeft w:val="0"/>
                          <w:marRight w:val="0"/>
                          <w:marTop w:val="0"/>
                          <w:marBottom w:val="0"/>
                          <w:divBdr>
                            <w:top w:val="none" w:sz="0" w:space="0" w:color="auto"/>
                            <w:left w:val="none" w:sz="0" w:space="0" w:color="auto"/>
                            <w:bottom w:val="none" w:sz="0" w:space="0" w:color="auto"/>
                            <w:right w:val="none" w:sz="0" w:space="0" w:color="auto"/>
                          </w:divBdr>
                        </w:div>
                        <w:div w:id="1887830526">
                          <w:marLeft w:val="0"/>
                          <w:marRight w:val="0"/>
                          <w:marTop w:val="0"/>
                          <w:marBottom w:val="0"/>
                          <w:divBdr>
                            <w:top w:val="none" w:sz="0" w:space="0" w:color="auto"/>
                            <w:left w:val="none" w:sz="0" w:space="0" w:color="auto"/>
                            <w:bottom w:val="none" w:sz="0" w:space="0" w:color="auto"/>
                            <w:right w:val="none" w:sz="0" w:space="0" w:color="auto"/>
                          </w:divBdr>
                        </w:div>
                        <w:div w:id="2036149791">
                          <w:marLeft w:val="0"/>
                          <w:marRight w:val="0"/>
                          <w:marTop w:val="0"/>
                          <w:marBottom w:val="0"/>
                          <w:divBdr>
                            <w:top w:val="none" w:sz="0" w:space="0" w:color="auto"/>
                            <w:left w:val="none" w:sz="0" w:space="0" w:color="auto"/>
                            <w:bottom w:val="none" w:sz="0" w:space="0" w:color="auto"/>
                            <w:right w:val="none" w:sz="0" w:space="0" w:color="auto"/>
                          </w:divBdr>
                        </w:div>
                        <w:div w:id="1722706632">
                          <w:marLeft w:val="0"/>
                          <w:marRight w:val="0"/>
                          <w:marTop w:val="0"/>
                          <w:marBottom w:val="0"/>
                          <w:divBdr>
                            <w:top w:val="none" w:sz="0" w:space="0" w:color="auto"/>
                            <w:left w:val="none" w:sz="0" w:space="0" w:color="auto"/>
                            <w:bottom w:val="none" w:sz="0" w:space="0" w:color="auto"/>
                            <w:right w:val="none" w:sz="0" w:space="0" w:color="auto"/>
                          </w:divBdr>
                        </w:div>
                        <w:div w:id="81665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565294">
      <w:bodyDiv w:val="1"/>
      <w:marLeft w:val="0"/>
      <w:marRight w:val="0"/>
      <w:marTop w:val="0"/>
      <w:marBottom w:val="0"/>
      <w:divBdr>
        <w:top w:val="none" w:sz="0" w:space="0" w:color="auto"/>
        <w:left w:val="none" w:sz="0" w:space="0" w:color="auto"/>
        <w:bottom w:val="none" w:sz="0" w:space="0" w:color="auto"/>
        <w:right w:val="none" w:sz="0" w:space="0" w:color="auto"/>
      </w:divBdr>
      <w:divsChild>
        <w:div w:id="1739397199">
          <w:marLeft w:val="0"/>
          <w:marRight w:val="0"/>
          <w:marTop w:val="0"/>
          <w:marBottom w:val="0"/>
          <w:divBdr>
            <w:top w:val="none" w:sz="0" w:space="0" w:color="auto"/>
            <w:left w:val="none" w:sz="0" w:space="0" w:color="auto"/>
            <w:bottom w:val="none" w:sz="0" w:space="0" w:color="auto"/>
            <w:right w:val="none" w:sz="0" w:space="0" w:color="auto"/>
          </w:divBdr>
          <w:divsChild>
            <w:div w:id="437793938">
              <w:marLeft w:val="0"/>
              <w:marRight w:val="0"/>
              <w:marTop w:val="0"/>
              <w:marBottom w:val="0"/>
              <w:divBdr>
                <w:top w:val="none" w:sz="0" w:space="0" w:color="auto"/>
                <w:left w:val="none" w:sz="0" w:space="0" w:color="auto"/>
                <w:bottom w:val="none" w:sz="0" w:space="0" w:color="auto"/>
                <w:right w:val="none" w:sz="0" w:space="0" w:color="auto"/>
              </w:divBdr>
              <w:divsChild>
                <w:div w:id="383875188">
                  <w:marLeft w:val="0"/>
                  <w:marRight w:val="0"/>
                  <w:marTop w:val="0"/>
                  <w:marBottom w:val="0"/>
                  <w:divBdr>
                    <w:top w:val="none" w:sz="0" w:space="0" w:color="auto"/>
                    <w:left w:val="none" w:sz="0" w:space="0" w:color="auto"/>
                    <w:bottom w:val="none" w:sz="0" w:space="0" w:color="auto"/>
                    <w:right w:val="none" w:sz="0" w:space="0" w:color="auto"/>
                  </w:divBdr>
                  <w:divsChild>
                    <w:div w:id="1485317998">
                      <w:marLeft w:val="0"/>
                      <w:marRight w:val="0"/>
                      <w:marTop w:val="0"/>
                      <w:marBottom w:val="0"/>
                      <w:divBdr>
                        <w:top w:val="none" w:sz="0" w:space="0" w:color="auto"/>
                        <w:left w:val="none" w:sz="0" w:space="0" w:color="auto"/>
                        <w:bottom w:val="none" w:sz="0" w:space="0" w:color="auto"/>
                        <w:right w:val="none" w:sz="0" w:space="0" w:color="auto"/>
                      </w:divBdr>
                    </w:div>
                    <w:div w:id="1173302959">
                      <w:marLeft w:val="0"/>
                      <w:marRight w:val="0"/>
                      <w:marTop w:val="0"/>
                      <w:marBottom w:val="0"/>
                      <w:divBdr>
                        <w:top w:val="none" w:sz="0" w:space="0" w:color="auto"/>
                        <w:left w:val="none" w:sz="0" w:space="0" w:color="auto"/>
                        <w:bottom w:val="none" w:sz="0" w:space="0" w:color="auto"/>
                        <w:right w:val="none" w:sz="0" w:space="0" w:color="auto"/>
                      </w:divBdr>
                    </w:div>
                    <w:div w:id="160661297">
                      <w:marLeft w:val="0"/>
                      <w:marRight w:val="0"/>
                      <w:marTop w:val="0"/>
                      <w:marBottom w:val="0"/>
                      <w:divBdr>
                        <w:top w:val="none" w:sz="0" w:space="0" w:color="auto"/>
                        <w:left w:val="none" w:sz="0" w:space="0" w:color="auto"/>
                        <w:bottom w:val="none" w:sz="0" w:space="0" w:color="auto"/>
                        <w:right w:val="none" w:sz="0" w:space="0" w:color="auto"/>
                      </w:divBdr>
                    </w:div>
                    <w:div w:id="422992239">
                      <w:marLeft w:val="0"/>
                      <w:marRight w:val="0"/>
                      <w:marTop w:val="0"/>
                      <w:marBottom w:val="0"/>
                      <w:divBdr>
                        <w:top w:val="none" w:sz="0" w:space="0" w:color="auto"/>
                        <w:left w:val="none" w:sz="0" w:space="0" w:color="auto"/>
                        <w:bottom w:val="none" w:sz="0" w:space="0" w:color="auto"/>
                        <w:right w:val="none" w:sz="0" w:space="0" w:color="auto"/>
                      </w:divBdr>
                    </w:div>
                    <w:div w:id="602954820">
                      <w:marLeft w:val="0"/>
                      <w:marRight w:val="0"/>
                      <w:marTop w:val="0"/>
                      <w:marBottom w:val="0"/>
                      <w:divBdr>
                        <w:top w:val="none" w:sz="0" w:space="0" w:color="auto"/>
                        <w:left w:val="none" w:sz="0" w:space="0" w:color="auto"/>
                        <w:bottom w:val="none" w:sz="0" w:space="0" w:color="auto"/>
                        <w:right w:val="none" w:sz="0" w:space="0" w:color="auto"/>
                      </w:divBdr>
                    </w:div>
                    <w:div w:id="811097218">
                      <w:marLeft w:val="0"/>
                      <w:marRight w:val="0"/>
                      <w:marTop w:val="0"/>
                      <w:marBottom w:val="0"/>
                      <w:divBdr>
                        <w:top w:val="none" w:sz="0" w:space="0" w:color="auto"/>
                        <w:left w:val="none" w:sz="0" w:space="0" w:color="auto"/>
                        <w:bottom w:val="none" w:sz="0" w:space="0" w:color="auto"/>
                        <w:right w:val="none" w:sz="0" w:space="0" w:color="auto"/>
                      </w:divBdr>
                    </w:div>
                    <w:div w:id="163279423">
                      <w:marLeft w:val="0"/>
                      <w:marRight w:val="0"/>
                      <w:marTop w:val="0"/>
                      <w:marBottom w:val="0"/>
                      <w:divBdr>
                        <w:top w:val="none" w:sz="0" w:space="0" w:color="auto"/>
                        <w:left w:val="none" w:sz="0" w:space="0" w:color="auto"/>
                        <w:bottom w:val="none" w:sz="0" w:space="0" w:color="auto"/>
                        <w:right w:val="none" w:sz="0" w:space="0" w:color="auto"/>
                      </w:divBdr>
                    </w:div>
                    <w:div w:id="144666293">
                      <w:marLeft w:val="0"/>
                      <w:marRight w:val="0"/>
                      <w:marTop w:val="0"/>
                      <w:marBottom w:val="0"/>
                      <w:divBdr>
                        <w:top w:val="none" w:sz="0" w:space="0" w:color="auto"/>
                        <w:left w:val="none" w:sz="0" w:space="0" w:color="auto"/>
                        <w:bottom w:val="none" w:sz="0" w:space="0" w:color="auto"/>
                        <w:right w:val="none" w:sz="0" w:space="0" w:color="auto"/>
                      </w:divBdr>
                    </w:div>
                    <w:div w:id="1125855909">
                      <w:marLeft w:val="0"/>
                      <w:marRight w:val="0"/>
                      <w:marTop w:val="0"/>
                      <w:marBottom w:val="0"/>
                      <w:divBdr>
                        <w:top w:val="none" w:sz="0" w:space="0" w:color="auto"/>
                        <w:left w:val="none" w:sz="0" w:space="0" w:color="auto"/>
                        <w:bottom w:val="none" w:sz="0" w:space="0" w:color="auto"/>
                        <w:right w:val="none" w:sz="0" w:space="0" w:color="auto"/>
                      </w:divBdr>
                    </w:div>
                    <w:div w:id="31729412">
                      <w:marLeft w:val="0"/>
                      <w:marRight w:val="0"/>
                      <w:marTop w:val="0"/>
                      <w:marBottom w:val="0"/>
                      <w:divBdr>
                        <w:top w:val="none" w:sz="0" w:space="0" w:color="auto"/>
                        <w:left w:val="none" w:sz="0" w:space="0" w:color="auto"/>
                        <w:bottom w:val="none" w:sz="0" w:space="0" w:color="auto"/>
                        <w:right w:val="none" w:sz="0" w:space="0" w:color="auto"/>
                      </w:divBdr>
                    </w:div>
                    <w:div w:id="119252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710778">
      <w:bodyDiv w:val="1"/>
      <w:marLeft w:val="0"/>
      <w:marRight w:val="0"/>
      <w:marTop w:val="0"/>
      <w:marBottom w:val="0"/>
      <w:divBdr>
        <w:top w:val="none" w:sz="0" w:space="0" w:color="auto"/>
        <w:left w:val="none" w:sz="0" w:space="0" w:color="auto"/>
        <w:bottom w:val="none" w:sz="0" w:space="0" w:color="auto"/>
        <w:right w:val="none" w:sz="0" w:space="0" w:color="auto"/>
      </w:divBdr>
    </w:div>
    <w:div w:id="347609993">
      <w:bodyDiv w:val="1"/>
      <w:marLeft w:val="0"/>
      <w:marRight w:val="0"/>
      <w:marTop w:val="0"/>
      <w:marBottom w:val="0"/>
      <w:divBdr>
        <w:top w:val="none" w:sz="0" w:space="0" w:color="auto"/>
        <w:left w:val="none" w:sz="0" w:space="0" w:color="auto"/>
        <w:bottom w:val="none" w:sz="0" w:space="0" w:color="auto"/>
        <w:right w:val="none" w:sz="0" w:space="0" w:color="auto"/>
      </w:divBdr>
      <w:divsChild>
        <w:div w:id="1458791634">
          <w:marLeft w:val="0"/>
          <w:marRight w:val="0"/>
          <w:marTop w:val="0"/>
          <w:marBottom w:val="0"/>
          <w:divBdr>
            <w:top w:val="none" w:sz="0" w:space="0" w:color="auto"/>
            <w:left w:val="none" w:sz="0" w:space="0" w:color="auto"/>
            <w:bottom w:val="none" w:sz="0" w:space="0" w:color="auto"/>
            <w:right w:val="none" w:sz="0" w:space="0" w:color="auto"/>
          </w:divBdr>
          <w:divsChild>
            <w:div w:id="1977829323">
              <w:marLeft w:val="0"/>
              <w:marRight w:val="0"/>
              <w:marTop w:val="0"/>
              <w:marBottom w:val="0"/>
              <w:divBdr>
                <w:top w:val="none" w:sz="0" w:space="0" w:color="auto"/>
                <w:left w:val="none" w:sz="0" w:space="0" w:color="auto"/>
                <w:bottom w:val="none" w:sz="0" w:space="0" w:color="auto"/>
                <w:right w:val="none" w:sz="0" w:space="0" w:color="auto"/>
              </w:divBdr>
              <w:divsChild>
                <w:div w:id="2110270730">
                  <w:marLeft w:val="0"/>
                  <w:marRight w:val="0"/>
                  <w:marTop w:val="0"/>
                  <w:marBottom w:val="0"/>
                  <w:divBdr>
                    <w:top w:val="none" w:sz="0" w:space="0" w:color="auto"/>
                    <w:left w:val="none" w:sz="0" w:space="0" w:color="auto"/>
                    <w:bottom w:val="none" w:sz="0" w:space="0" w:color="auto"/>
                    <w:right w:val="none" w:sz="0" w:space="0" w:color="auto"/>
                  </w:divBdr>
                  <w:divsChild>
                    <w:div w:id="571547377">
                      <w:marLeft w:val="0"/>
                      <w:marRight w:val="0"/>
                      <w:marTop w:val="0"/>
                      <w:marBottom w:val="0"/>
                      <w:divBdr>
                        <w:top w:val="none" w:sz="0" w:space="0" w:color="auto"/>
                        <w:left w:val="none" w:sz="0" w:space="0" w:color="auto"/>
                        <w:bottom w:val="none" w:sz="0" w:space="0" w:color="auto"/>
                        <w:right w:val="none" w:sz="0" w:space="0" w:color="auto"/>
                      </w:divBdr>
                    </w:div>
                    <w:div w:id="570235660">
                      <w:marLeft w:val="0"/>
                      <w:marRight w:val="0"/>
                      <w:marTop w:val="0"/>
                      <w:marBottom w:val="0"/>
                      <w:divBdr>
                        <w:top w:val="none" w:sz="0" w:space="0" w:color="auto"/>
                        <w:left w:val="none" w:sz="0" w:space="0" w:color="auto"/>
                        <w:bottom w:val="none" w:sz="0" w:space="0" w:color="auto"/>
                        <w:right w:val="none" w:sz="0" w:space="0" w:color="auto"/>
                      </w:divBdr>
                    </w:div>
                    <w:div w:id="942611823">
                      <w:marLeft w:val="0"/>
                      <w:marRight w:val="0"/>
                      <w:marTop w:val="0"/>
                      <w:marBottom w:val="0"/>
                      <w:divBdr>
                        <w:top w:val="none" w:sz="0" w:space="0" w:color="auto"/>
                        <w:left w:val="none" w:sz="0" w:space="0" w:color="auto"/>
                        <w:bottom w:val="none" w:sz="0" w:space="0" w:color="auto"/>
                        <w:right w:val="none" w:sz="0" w:space="0" w:color="auto"/>
                      </w:divBdr>
                    </w:div>
                    <w:div w:id="763889031">
                      <w:marLeft w:val="0"/>
                      <w:marRight w:val="0"/>
                      <w:marTop w:val="0"/>
                      <w:marBottom w:val="0"/>
                      <w:divBdr>
                        <w:top w:val="none" w:sz="0" w:space="0" w:color="auto"/>
                        <w:left w:val="none" w:sz="0" w:space="0" w:color="auto"/>
                        <w:bottom w:val="none" w:sz="0" w:space="0" w:color="auto"/>
                        <w:right w:val="none" w:sz="0" w:space="0" w:color="auto"/>
                      </w:divBdr>
                    </w:div>
                    <w:div w:id="192771910">
                      <w:marLeft w:val="0"/>
                      <w:marRight w:val="0"/>
                      <w:marTop w:val="0"/>
                      <w:marBottom w:val="0"/>
                      <w:divBdr>
                        <w:top w:val="none" w:sz="0" w:space="0" w:color="auto"/>
                        <w:left w:val="none" w:sz="0" w:space="0" w:color="auto"/>
                        <w:bottom w:val="none" w:sz="0" w:space="0" w:color="auto"/>
                        <w:right w:val="none" w:sz="0" w:space="0" w:color="auto"/>
                      </w:divBdr>
                    </w:div>
                    <w:div w:id="136868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485480">
      <w:bodyDiv w:val="1"/>
      <w:marLeft w:val="0"/>
      <w:marRight w:val="0"/>
      <w:marTop w:val="0"/>
      <w:marBottom w:val="0"/>
      <w:divBdr>
        <w:top w:val="none" w:sz="0" w:space="0" w:color="auto"/>
        <w:left w:val="none" w:sz="0" w:space="0" w:color="auto"/>
        <w:bottom w:val="none" w:sz="0" w:space="0" w:color="auto"/>
        <w:right w:val="none" w:sz="0" w:space="0" w:color="auto"/>
      </w:divBdr>
    </w:div>
    <w:div w:id="348796096">
      <w:bodyDiv w:val="1"/>
      <w:marLeft w:val="0"/>
      <w:marRight w:val="0"/>
      <w:marTop w:val="0"/>
      <w:marBottom w:val="0"/>
      <w:divBdr>
        <w:top w:val="none" w:sz="0" w:space="0" w:color="auto"/>
        <w:left w:val="none" w:sz="0" w:space="0" w:color="auto"/>
        <w:bottom w:val="none" w:sz="0" w:space="0" w:color="auto"/>
        <w:right w:val="none" w:sz="0" w:space="0" w:color="auto"/>
      </w:divBdr>
    </w:div>
    <w:div w:id="349911421">
      <w:bodyDiv w:val="1"/>
      <w:marLeft w:val="0"/>
      <w:marRight w:val="0"/>
      <w:marTop w:val="0"/>
      <w:marBottom w:val="0"/>
      <w:divBdr>
        <w:top w:val="none" w:sz="0" w:space="0" w:color="auto"/>
        <w:left w:val="none" w:sz="0" w:space="0" w:color="auto"/>
        <w:bottom w:val="none" w:sz="0" w:space="0" w:color="auto"/>
        <w:right w:val="none" w:sz="0" w:space="0" w:color="auto"/>
      </w:divBdr>
    </w:div>
    <w:div w:id="350684348">
      <w:bodyDiv w:val="1"/>
      <w:marLeft w:val="0"/>
      <w:marRight w:val="0"/>
      <w:marTop w:val="0"/>
      <w:marBottom w:val="0"/>
      <w:divBdr>
        <w:top w:val="none" w:sz="0" w:space="0" w:color="auto"/>
        <w:left w:val="none" w:sz="0" w:space="0" w:color="auto"/>
        <w:bottom w:val="none" w:sz="0" w:space="0" w:color="auto"/>
        <w:right w:val="none" w:sz="0" w:space="0" w:color="auto"/>
      </w:divBdr>
    </w:div>
    <w:div w:id="350839685">
      <w:bodyDiv w:val="1"/>
      <w:marLeft w:val="0"/>
      <w:marRight w:val="0"/>
      <w:marTop w:val="0"/>
      <w:marBottom w:val="0"/>
      <w:divBdr>
        <w:top w:val="none" w:sz="0" w:space="0" w:color="auto"/>
        <w:left w:val="none" w:sz="0" w:space="0" w:color="auto"/>
        <w:bottom w:val="none" w:sz="0" w:space="0" w:color="auto"/>
        <w:right w:val="none" w:sz="0" w:space="0" w:color="auto"/>
      </w:divBdr>
    </w:div>
    <w:div w:id="350912488">
      <w:bodyDiv w:val="1"/>
      <w:marLeft w:val="0"/>
      <w:marRight w:val="0"/>
      <w:marTop w:val="0"/>
      <w:marBottom w:val="0"/>
      <w:divBdr>
        <w:top w:val="none" w:sz="0" w:space="0" w:color="auto"/>
        <w:left w:val="none" w:sz="0" w:space="0" w:color="auto"/>
        <w:bottom w:val="none" w:sz="0" w:space="0" w:color="auto"/>
        <w:right w:val="none" w:sz="0" w:space="0" w:color="auto"/>
      </w:divBdr>
    </w:div>
    <w:div w:id="351686944">
      <w:bodyDiv w:val="1"/>
      <w:marLeft w:val="0"/>
      <w:marRight w:val="0"/>
      <w:marTop w:val="0"/>
      <w:marBottom w:val="0"/>
      <w:divBdr>
        <w:top w:val="none" w:sz="0" w:space="0" w:color="auto"/>
        <w:left w:val="none" w:sz="0" w:space="0" w:color="auto"/>
        <w:bottom w:val="none" w:sz="0" w:space="0" w:color="auto"/>
        <w:right w:val="none" w:sz="0" w:space="0" w:color="auto"/>
      </w:divBdr>
    </w:div>
    <w:div w:id="351761923">
      <w:bodyDiv w:val="1"/>
      <w:marLeft w:val="0"/>
      <w:marRight w:val="0"/>
      <w:marTop w:val="0"/>
      <w:marBottom w:val="0"/>
      <w:divBdr>
        <w:top w:val="none" w:sz="0" w:space="0" w:color="auto"/>
        <w:left w:val="none" w:sz="0" w:space="0" w:color="auto"/>
        <w:bottom w:val="none" w:sz="0" w:space="0" w:color="auto"/>
        <w:right w:val="none" w:sz="0" w:space="0" w:color="auto"/>
      </w:divBdr>
    </w:div>
    <w:div w:id="352193697">
      <w:bodyDiv w:val="1"/>
      <w:marLeft w:val="0"/>
      <w:marRight w:val="0"/>
      <w:marTop w:val="0"/>
      <w:marBottom w:val="0"/>
      <w:divBdr>
        <w:top w:val="none" w:sz="0" w:space="0" w:color="auto"/>
        <w:left w:val="none" w:sz="0" w:space="0" w:color="auto"/>
        <w:bottom w:val="none" w:sz="0" w:space="0" w:color="auto"/>
        <w:right w:val="none" w:sz="0" w:space="0" w:color="auto"/>
      </w:divBdr>
      <w:divsChild>
        <w:div w:id="155733695">
          <w:marLeft w:val="0"/>
          <w:marRight w:val="0"/>
          <w:marTop w:val="0"/>
          <w:marBottom w:val="0"/>
          <w:divBdr>
            <w:top w:val="none" w:sz="0" w:space="0" w:color="auto"/>
            <w:left w:val="none" w:sz="0" w:space="0" w:color="auto"/>
            <w:bottom w:val="none" w:sz="0" w:space="0" w:color="auto"/>
            <w:right w:val="none" w:sz="0" w:space="0" w:color="auto"/>
          </w:divBdr>
          <w:divsChild>
            <w:div w:id="1972636456">
              <w:marLeft w:val="0"/>
              <w:marRight w:val="0"/>
              <w:marTop w:val="0"/>
              <w:marBottom w:val="0"/>
              <w:divBdr>
                <w:top w:val="none" w:sz="0" w:space="0" w:color="auto"/>
                <w:left w:val="none" w:sz="0" w:space="0" w:color="auto"/>
                <w:bottom w:val="none" w:sz="0" w:space="0" w:color="auto"/>
                <w:right w:val="none" w:sz="0" w:space="0" w:color="auto"/>
              </w:divBdr>
              <w:divsChild>
                <w:div w:id="1171331981">
                  <w:marLeft w:val="0"/>
                  <w:marRight w:val="0"/>
                  <w:marTop w:val="0"/>
                  <w:marBottom w:val="0"/>
                  <w:divBdr>
                    <w:top w:val="none" w:sz="0" w:space="0" w:color="auto"/>
                    <w:left w:val="none" w:sz="0" w:space="0" w:color="auto"/>
                    <w:bottom w:val="none" w:sz="0" w:space="0" w:color="auto"/>
                    <w:right w:val="none" w:sz="0" w:space="0" w:color="auto"/>
                  </w:divBdr>
                  <w:divsChild>
                    <w:div w:id="804930647">
                      <w:marLeft w:val="0"/>
                      <w:marRight w:val="0"/>
                      <w:marTop w:val="0"/>
                      <w:marBottom w:val="0"/>
                      <w:divBdr>
                        <w:top w:val="none" w:sz="0" w:space="0" w:color="auto"/>
                        <w:left w:val="none" w:sz="0" w:space="0" w:color="auto"/>
                        <w:bottom w:val="none" w:sz="0" w:space="0" w:color="auto"/>
                        <w:right w:val="none" w:sz="0" w:space="0" w:color="auto"/>
                      </w:divBdr>
                    </w:div>
                    <w:div w:id="1811943568">
                      <w:marLeft w:val="0"/>
                      <w:marRight w:val="0"/>
                      <w:marTop w:val="0"/>
                      <w:marBottom w:val="0"/>
                      <w:divBdr>
                        <w:top w:val="none" w:sz="0" w:space="0" w:color="auto"/>
                        <w:left w:val="none" w:sz="0" w:space="0" w:color="auto"/>
                        <w:bottom w:val="none" w:sz="0" w:space="0" w:color="auto"/>
                        <w:right w:val="none" w:sz="0" w:space="0" w:color="auto"/>
                      </w:divBdr>
                    </w:div>
                    <w:div w:id="1748452737">
                      <w:marLeft w:val="0"/>
                      <w:marRight w:val="0"/>
                      <w:marTop w:val="0"/>
                      <w:marBottom w:val="0"/>
                      <w:divBdr>
                        <w:top w:val="none" w:sz="0" w:space="0" w:color="auto"/>
                        <w:left w:val="none" w:sz="0" w:space="0" w:color="auto"/>
                        <w:bottom w:val="none" w:sz="0" w:space="0" w:color="auto"/>
                        <w:right w:val="none" w:sz="0" w:space="0" w:color="auto"/>
                      </w:divBdr>
                    </w:div>
                    <w:div w:id="157037226">
                      <w:marLeft w:val="0"/>
                      <w:marRight w:val="0"/>
                      <w:marTop w:val="0"/>
                      <w:marBottom w:val="0"/>
                      <w:divBdr>
                        <w:top w:val="none" w:sz="0" w:space="0" w:color="auto"/>
                        <w:left w:val="none" w:sz="0" w:space="0" w:color="auto"/>
                        <w:bottom w:val="none" w:sz="0" w:space="0" w:color="auto"/>
                        <w:right w:val="none" w:sz="0" w:space="0" w:color="auto"/>
                      </w:divBdr>
                    </w:div>
                    <w:div w:id="1277327978">
                      <w:marLeft w:val="0"/>
                      <w:marRight w:val="0"/>
                      <w:marTop w:val="0"/>
                      <w:marBottom w:val="0"/>
                      <w:divBdr>
                        <w:top w:val="none" w:sz="0" w:space="0" w:color="auto"/>
                        <w:left w:val="none" w:sz="0" w:space="0" w:color="auto"/>
                        <w:bottom w:val="none" w:sz="0" w:space="0" w:color="auto"/>
                        <w:right w:val="none" w:sz="0" w:space="0" w:color="auto"/>
                      </w:divBdr>
                    </w:div>
                    <w:div w:id="1854492389">
                      <w:marLeft w:val="0"/>
                      <w:marRight w:val="0"/>
                      <w:marTop w:val="0"/>
                      <w:marBottom w:val="0"/>
                      <w:divBdr>
                        <w:top w:val="none" w:sz="0" w:space="0" w:color="auto"/>
                        <w:left w:val="none" w:sz="0" w:space="0" w:color="auto"/>
                        <w:bottom w:val="none" w:sz="0" w:space="0" w:color="auto"/>
                        <w:right w:val="none" w:sz="0" w:space="0" w:color="auto"/>
                      </w:divBdr>
                    </w:div>
                    <w:div w:id="129632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341685">
      <w:bodyDiv w:val="1"/>
      <w:marLeft w:val="0"/>
      <w:marRight w:val="0"/>
      <w:marTop w:val="0"/>
      <w:marBottom w:val="0"/>
      <w:divBdr>
        <w:top w:val="none" w:sz="0" w:space="0" w:color="auto"/>
        <w:left w:val="none" w:sz="0" w:space="0" w:color="auto"/>
        <w:bottom w:val="none" w:sz="0" w:space="0" w:color="auto"/>
        <w:right w:val="none" w:sz="0" w:space="0" w:color="auto"/>
      </w:divBdr>
      <w:divsChild>
        <w:div w:id="1940874262">
          <w:marLeft w:val="0"/>
          <w:marRight w:val="0"/>
          <w:marTop w:val="0"/>
          <w:marBottom w:val="0"/>
          <w:divBdr>
            <w:top w:val="none" w:sz="0" w:space="0" w:color="auto"/>
            <w:left w:val="none" w:sz="0" w:space="0" w:color="auto"/>
            <w:bottom w:val="none" w:sz="0" w:space="0" w:color="auto"/>
            <w:right w:val="none" w:sz="0" w:space="0" w:color="auto"/>
          </w:divBdr>
        </w:div>
      </w:divsChild>
    </w:div>
    <w:div w:id="352348274">
      <w:bodyDiv w:val="1"/>
      <w:marLeft w:val="0"/>
      <w:marRight w:val="0"/>
      <w:marTop w:val="0"/>
      <w:marBottom w:val="0"/>
      <w:divBdr>
        <w:top w:val="none" w:sz="0" w:space="0" w:color="auto"/>
        <w:left w:val="none" w:sz="0" w:space="0" w:color="auto"/>
        <w:bottom w:val="none" w:sz="0" w:space="0" w:color="auto"/>
        <w:right w:val="none" w:sz="0" w:space="0" w:color="auto"/>
      </w:divBdr>
      <w:divsChild>
        <w:div w:id="1565870725">
          <w:marLeft w:val="0"/>
          <w:marRight w:val="0"/>
          <w:marTop w:val="0"/>
          <w:marBottom w:val="0"/>
          <w:divBdr>
            <w:top w:val="none" w:sz="0" w:space="0" w:color="auto"/>
            <w:left w:val="none" w:sz="0" w:space="0" w:color="auto"/>
            <w:bottom w:val="none" w:sz="0" w:space="0" w:color="auto"/>
            <w:right w:val="none" w:sz="0" w:space="0" w:color="auto"/>
          </w:divBdr>
          <w:divsChild>
            <w:div w:id="16280489">
              <w:marLeft w:val="0"/>
              <w:marRight w:val="0"/>
              <w:marTop w:val="0"/>
              <w:marBottom w:val="0"/>
              <w:divBdr>
                <w:top w:val="none" w:sz="0" w:space="0" w:color="auto"/>
                <w:left w:val="none" w:sz="0" w:space="0" w:color="auto"/>
                <w:bottom w:val="none" w:sz="0" w:space="0" w:color="auto"/>
                <w:right w:val="none" w:sz="0" w:space="0" w:color="auto"/>
              </w:divBdr>
              <w:divsChild>
                <w:div w:id="1483504919">
                  <w:marLeft w:val="0"/>
                  <w:marRight w:val="0"/>
                  <w:marTop w:val="0"/>
                  <w:marBottom w:val="0"/>
                  <w:divBdr>
                    <w:top w:val="none" w:sz="0" w:space="0" w:color="auto"/>
                    <w:left w:val="none" w:sz="0" w:space="0" w:color="auto"/>
                    <w:bottom w:val="none" w:sz="0" w:space="0" w:color="auto"/>
                    <w:right w:val="none" w:sz="0" w:space="0" w:color="auto"/>
                  </w:divBdr>
                  <w:divsChild>
                    <w:div w:id="21522413">
                      <w:marLeft w:val="0"/>
                      <w:marRight w:val="0"/>
                      <w:marTop w:val="0"/>
                      <w:marBottom w:val="0"/>
                      <w:divBdr>
                        <w:top w:val="none" w:sz="0" w:space="0" w:color="auto"/>
                        <w:left w:val="none" w:sz="0" w:space="0" w:color="auto"/>
                        <w:bottom w:val="none" w:sz="0" w:space="0" w:color="auto"/>
                        <w:right w:val="none" w:sz="0" w:space="0" w:color="auto"/>
                      </w:divBdr>
                    </w:div>
                    <w:div w:id="353464310">
                      <w:marLeft w:val="0"/>
                      <w:marRight w:val="0"/>
                      <w:marTop w:val="0"/>
                      <w:marBottom w:val="0"/>
                      <w:divBdr>
                        <w:top w:val="none" w:sz="0" w:space="0" w:color="auto"/>
                        <w:left w:val="none" w:sz="0" w:space="0" w:color="auto"/>
                        <w:bottom w:val="none" w:sz="0" w:space="0" w:color="auto"/>
                        <w:right w:val="none" w:sz="0" w:space="0" w:color="auto"/>
                      </w:divBdr>
                    </w:div>
                    <w:div w:id="1241519144">
                      <w:marLeft w:val="0"/>
                      <w:marRight w:val="0"/>
                      <w:marTop w:val="0"/>
                      <w:marBottom w:val="0"/>
                      <w:divBdr>
                        <w:top w:val="none" w:sz="0" w:space="0" w:color="auto"/>
                        <w:left w:val="none" w:sz="0" w:space="0" w:color="auto"/>
                        <w:bottom w:val="none" w:sz="0" w:space="0" w:color="auto"/>
                        <w:right w:val="none" w:sz="0" w:space="0" w:color="auto"/>
                      </w:divBdr>
                    </w:div>
                    <w:div w:id="123839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535618">
      <w:bodyDiv w:val="1"/>
      <w:marLeft w:val="0"/>
      <w:marRight w:val="0"/>
      <w:marTop w:val="0"/>
      <w:marBottom w:val="0"/>
      <w:divBdr>
        <w:top w:val="none" w:sz="0" w:space="0" w:color="auto"/>
        <w:left w:val="none" w:sz="0" w:space="0" w:color="auto"/>
        <w:bottom w:val="none" w:sz="0" w:space="0" w:color="auto"/>
        <w:right w:val="none" w:sz="0" w:space="0" w:color="auto"/>
      </w:divBdr>
    </w:div>
    <w:div w:id="353305271">
      <w:bodyDiv w:val="1"/>
      <w:marLeft w:val="0"/>
      <w:marRight w:val="0"/>
      <w:marTop w:val="0"/>
      <w:marBottom w:val="0"/>
      <w:divBdr>
        <w:top w:val="none" w:sz="0" w:space="0" w:color="auto"/>
        <w:left w:val="none" w:sz="0" w:space="0" w:color="auto"/>
        <w:bottom w:val="none" w:sz="0" w:space="0" w:color="auto"/>
        <w:right w:val="none" w:sz="0" w:space="0" w:color="auto"/>
      </w:divBdr>
    </w:div>
    <w:div w:id="353501714">
      <w:bodyDiv w:val="1"/>
      <w:marLeft w:val="0"/>
      <w:marRight w:val="0"/>
      <w:marTop w:val="0"/>
      <w:marBottom w:val="0"/>
      <w:divBdr>
        <w:top w:val="none" w:sz="0" w:space="0" w:color="auto"/>
        <w:left w:val="none" w:sz="0" w:space="0" w:color="auto"/>
        <w:bottom w:val="none" w:sz="0" w:space="0" w:color="auto"/>
        <w:right w:val="none" w:sz="0" w:space="0" w:color="auto"/>
      </w:divBdr>
      <w:divsChild>
        <w:div w:id="1747216558">
          <w:marLeft w:val="0"/>
          <w:marRight w:val="0"/>
          <w:marTop w:val="0"/>
          <w:marBottom w:val="0"/>
          <w:divBdr>
            <w:top w:val="none" w:sz="0" w:space="0" w:color="auto"/>
            <w:left w:val="none" w:sz="0" w:space="0" w:color="auto"/>
            <w:bottom w:val="none" w:sz="0" w:space="0" w:color="auto"/>
            <w:right w:val="none" w:sz="0" w:space="0" w:color="auto"/>
          </w:divBdr>
        </w:div>
      </w:divsChild>
    </w:div>
    <w:div w:id="353580003">
      <w:bodyDiv w:val="1"/>
      <w:marLeft w:val="0"/>
      <w:marRight w:val="0"/>
      <w:marTop w:val="0"/>
      <w:marBottom w:val="0"/>
      <w:divBdr>
        <w:top w:val="none" w:sz="0" w:space="0" w:color="auto"/>
        <w:left w:val="none" w:sz="0" w:space="0" w:color="auto"/>
        <w:bottom w:val="none" w:sz="0" w:space="0" w:color="auto"/>
        <w:right w:val="none" w:sz="0" w:space="0" w:color="auto"/>
      </w:divBdr>
    </w:div>
    <w:div w:id="354698353">
      <w:bodyDiv w:val="1"/>
      <w:marLeft w:val="0"/>
      <w:marRight w:val="0"/>
      <w:marTop w:val="0"/>
      <w:marBottom w:val="0"/>
      <w:divBdr>
        <w:top w:val="none" w:sz="0" w:space="0" w:color="auto"/>
        <w:left w:val="none" w:sz="0" w:space="0" w:color="auto"/>
        <w:bottom w:val="none" w:sz="0" w:space="0" w:color="auto"/>
        <w:right w:val="none" w:sz="0" w:space="0" w:color="auto"/>
      </w:divBdr>
    </w:div>
    <w:div w:id="355347389">
      <w:bodyDiv w:val="1"/>
      <w:marLeft w:val="0"/>
      <w:marRight w:val="0"/>
      <w:marTop w:val="0"/>
      <w:marBottom w:val="0"/>
      <w:divBdr>
        <w:top w:val="none" w:sz="0" w:space="0" w:color="auto"/>
        <w:left w:val="none" w:sz="0" w:space="0" w:color="auto"/>
        <w:bottom w:val="none" w:sz="0" w:space="0" w:color="auto"/>
        <w:right w:val="none" w:sz="0" w:space="0" w:color="auto"/>
      </w:divBdr>
    </w:div>
    <w:div w:id="355666412">
      <w:bodyDiv w:val="1"/>
      <w:marLeft w:val="0"/>
      <w:marRight w:val="0"/>
      <w:marTop w:val="0"/>
      <w:marBottom w:val="0"/>
      <w:divBdr>
        <w:top w:val="none" w:sz="0" w:space="0" w:color="auto"/>
        <w:left w:val="none" w:sz="0" w:space="0" w:color="auto"/>
        <w:bottom w:val="none" w:sz="0" w:space="0" w:color="auto"/>
        <w:right w:val="none" w:sz="0" w:space="0" w:color="auto"/>
      </w:divBdr>
    </w:div>
    <w:div w:id="355815196">
      <w:bodyDiv w:val="1"/>
      <w:marLeft w:val="0"/>
      <w:marRight w:val="0"/>
      <w:marTop w:val="0"/>
      <w:marBottom w:val="0"/>
      <w:divBdr>
        <w:top w:val="none" w:sz="0" w:space="0" w:color="auto"/>
        <w:left w:val="none" w:sz="0" w:space="0" w:color="auto"/>
        <w:bottom w:val="none" w:sz="0" w:space="0" w:color="auto"/>
        <w:right w:val="none" w:sz="0" w:space="0" w:color="auto"/>
      </w:divBdr>
      <w:divsChild>
        <w:div w:id="39325993">
          <w:marLeft w:val="0"/>
          <w:marRight w:val="0"/>
          <w:marTop w:val="0"/>
          <w:marBottom w:val="0"/>
          <w:divBdr>
            <w:top w:val="none" w:sz="0" w:space="0" w:color="auto"/>
            <w:left w:val="none" w:sz="0" w:space="0" w:color="auto"/>
            <w:bottom w:val="none" w:sz="0" w:space="0" w:color="auto"/>
            <w:right w:val="none" w:sz="0" w:space="0" w:color="auto"/>
          </w:divBdr>
          <w:divsChild>
            <w:div w:id="543324352">
              <w:marLeft w:val="0"/>
              <w:marRight w:val="0"/>
              <w:marTop w:val="0"/>
              <w:marBottom w:val="0"/>
              <w:divBdr>
                <w:top w:val="none" w:sz="0" w:space="0" w:color="auto"/>
                <w:left w:val="none" w:sz="0" w:space="0" w:color="auto"/>
                <w:bottom w:val="none" w:sz="0" w:space="0" w:color="auto"/>
                <w:right w:val="none" w:sz="0" w:space="0" w:color="auto"/>
              </w:divBdr>
              <w:divsChild>
                <w:div w:id="145247922">
                  <w:marLeft w:val="0"/>
                  <w:marRight w:val="0"/>
                  <w:marTop w:val="0"/>
                  <w:marBottom w:val="0"/>
                  <w:divBdr>
                    <w:top w:val="none" w:sz="0" w:space="0" w:color="auto"/>
                    <w:left w:val="none" w:sz="0" w:space="0" w:color="auto"/>
                    <w:bottom w:val="none" w:sz="0" w:space="0" w:color="auto"/>
                    <w:right w:val="none" w:sz="0" w:space="0" w:color="auto"/>
                  </w:divBdr>
                  <w:divsChild>
                    <w:div w:id="1931544858">
                      <w:marLeft w:val="0"/>
                      <w:marRight w:val="0"/>
                      <w:marTop w:val="0"/>
                      <w:marBottom w:val="0"/>
                      <w:divBdr>
                        <w:top w:val="none" w:sz="0" w:space="0" w:color="auto"/>
                        <w:left w:val="none" w:sz="0" w:space="0" w:color="auto"/>
                        <w:bottom w:val="none" w:sz="0" w:space="0" w:color="auto"/>
                        <w:right w:val="none" w:sz="0" w:space="0" w:color="auto"/>
                      </w:divBdr>
                    </w:div>
                    <w:div w:id="954797565">
                      <w:marLeft w:val="0"/>
                      <w:marRight w:val="0"/>
                      <w:marTop w:val="0"/>
                      <w:marBottom w:val="0"/>
                      <w:divBdr>
                        <w:top w:val="none" w:sz="0" w:space="0" w:color="auto"/>
                        <w:left w:val="none" w:sz="0" w:space="0" w:color="auto"/>
                        <w:bottom w:val="none" w:sz="0" w:space="0" w:color="auto"/>
                        <w:right w:val="none" w:sz="0" w:space="0" w:color="auto"/>
                      </w:divBdr>
                    </w:div>
                    <w:div w:id="1101952278">
                      <w:marLeft w:val="0"/>
                      <w:marRight w:val="0"/>
                      <w:marTop w:val="0"/>
                      <w:marBottom w:val="0"/>
                      <w:divBdr>
                        <w:top w:val="none" w:sz="0" w:space="0" w:color="auto"/>
                        <w:left w:val="none" w:sz="0" w:space="0" w:color="auto"/>
                        <w:bottom w:val="none" w:sz="0" w:space="0" w:color="auto"/>
                        <w:right w:val="none" w:sz="0" w:space="0" w:color="auto"/>
                      </w:divBdr>
                    </w:div>
                    <w:div w:id="134495197">
                      <w:marLeft w:val="0"/>
                      <w:marRight w:val="0"/>
                      <w:marTop w:val="0"/>
                      <w:marBottom w:val="0"/>
                      <w:divBdr>
                        <w:top w:val="none" w:sz="0" w:space="0" w:color="auto"/>
                        <w:left w:val="none" w:sz="0" w:space="0" w:color="auto"/>
                        <w:bottom w:val="none" w:sz="0" w:space="0" w:color="auto"/>
                        <w:right w:val="none" w:sz="0" w:space="0" w:color="auto"/>
                      </w:divBdr>
                    </w:div>
                    <w:div w:id="632059566">
                      <w:marLeft w:val="0"/>
                      <w:marRight w:val="0"/>
                      <w:marTop w:val="0"/>
                      <w:marBottom w:val="0"/>
                      <w:divBdr>
                        <w:top w:val="none" w:sz="0" w:space="0" w:color="auto"/>
                        <w:left w:val="none" w:sz="0" w:space="0" w:color="auto"/>
                        <w:bottom w:val="none" w:sz="0" w:space="0" w:color="auto"/>
                        <w:right w:val="none" w:sz="0" w:space="0" w:color="auto"/>
                      </w:divBdr>
                    </w:div>
                    <w:div w:id="36047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083673">
      <w:bodyDiv w:val="1"/>
      <w:marLeft w:val="0"/>
      <w:marRight w:val="0"/>
      <w:marTop w:val="0"/>
      <w:marBottom w:val="0"/>
      <w:divBdr>
        <w:top w:val="none" w:sz="0" w:space="0" w:color="auto"/>
        <w:left w:val="none" w:sz="0" w:space="0" w:color="auto"/>
        <w:bottom w:val="none" w:sz="0" w:space="0" w:color="auto"/>
        <w:right w:val="none" w:sz="0" w:space="0" w:color="auto"/>
      </w:divBdr>
    </w:div>
    <w:div w:id="357047832">
      <w:bodyDiv w:val="1"/>
      <w:marLeft w:val="0"/>
      <w:marRight w:val="0"/>
      <w:marTop w:val="0"/>
      <w:marBottom w:val="0"/>
      <w:divBdr>
        <w:top w:val="none" w:sz="0" w:space="0" w:color="auto"/>
        <w:left w:val="none" w:sz="0" w:space="0" w:color="auto"/>
        <w:bottom w:val="none" w:sz="0" w:space="0" w:color="auto"/>
        <w:right w:val="none" w:sz="0" w:space="0" w:color="auto"/>
      </w:divBdr>
    </w:div>
    <w:div w:id="358165763">
      <w:bodyDiv w:val="1"/>
      <w:marLeft w:val="0"/>
      <w:marRight w:val="0"/>
      <w:marTop w:val="0"/>
      <w:marBottom w:val="0"/>
      <w:divBdr>
        <w:top w:val="none" w:sz="0" w:space="0" w:color="auto"/>
        <w:left w:val="none" w:sz="0" w:space="0" w:color="auto"/>
        <w:bottom w:val="none" w:sz="0" w:space="0" w:color="auto"/>
        <w:right w:val="none" w:sz="0" w:space="0" w:color="auto"/>
      </w:divBdr>
    </w:div>
    <w:div w:id="358359603">
      <w:bodyDiv w:val="1"/>
      <w:marLeft w:val="0"/>
      <w:marRight w:val="0"/>
      <w:marTop w:val="0"/>
      <w:marBottom w:val="0"/>
      <w:divBdr>
        <w:top w:val="none" w:sz="0" w:space="0" w:color="auto"/>
        <w:left w:val="none" w:sz="0" w:space="0" w:color="auto"/>
        <w:bottom w:val="none" w:sz="0" w:space="0" w:color="auto"/>
        <w:right w:val="none" w:sz="0" w:space="0" w:color="auto"/>
      </w:divBdr>
    </w:div>
    <w:div w:id="358436827">
      <w:bodyDiv w:val="1"/>
      <w:marLeft w:val="0"/>
      <w:marRight w:val="0"/>
      <w:marTop w:val="0"/>
      <w:marBottom w:val="0"/>
      <w:divBdr>
        <w:top w:val="none" w:sz="0" w:space="0" w:color="auto"/>
        <w:left w:val="none" w:sz="0" w:space="0" w:color="auto"/>
        <w:bottom w:val="none" w:sz="0" w:space="0" w:color="auto"/>
        <w:right w:val="none" w:sz="0" w:space="0" w:color="auto"/>
      </w:divBdr>
      <w:divsChild>
        <w:div w:id="640695082">
          <w:marLeft w:val="0"/>
          <w:marRight w:val="0"/>
          <w:marTop w:val="0"/>
          <w:marBottom w:val="0"/>
          <w:divBdr>
            <w:top w:val="none" w:sz="0" w:space="0" w:color="auto"/>
            <w:left w:val="none" w:sz="0" w:space="0" w:color="auto"/>
            <w:bottom w:val="none" w:sz="0" w:space="0" w:color="auto"/>
            <w:right w:val="none" w:sz="0" w:space="0" w:color="auto"/>
          </w:divBdr>
          <w:divsChild>
            <w:div w:id="138887537">
              <w:marLeft w:val="0"/>
              <w:marRight w:val="0"/>
              <w:marTop w:val="0"/>
              <w:marBottom w:val="0"/>
              <w:divBdr>
                <w:top w:val="none" w:sz="0" w:space="0" w:color="auto"/>
                <w:left w:val="none" w:sz="0" w:space="0" w:color="auto"/>
                <w:bottom w:val="none" w:sz="0" w:space="0" w:color="auto"/>
                <w:right w:val="none" w:sz="0" w:space="0" w:color="auto"/>
              </w:divBdr>
              <w:divsChild>
                <w:div w:id="132410839">
                  <w:marLeft w:val="0"/>
                  <w:marRight w:val="0"/>
                  <w:marTop w:val="0"/>
                  <w:marBottom w:val="0"/>
                  <w:divBdr>
                    <w:top w:val="none" w:sz="0" w:space="0" w:color="auto"/>
                    <w:left w:val="none" w:sz="0" w:space="0" w:color="auto"/>
                    <w:bottom w:val="none" w:sz="0" w:space="0" w:color="auto"/>
                    <w:right w:val="none" w:sz="0" w:space="0" w:color="auto"/>
                  </w:divBdr>
                  <w:divsChild>
                    <w:div w:id="243997413">
                      <w:marLeft w:val="0"/>
                      <w:marRight w:val="0"/>
                      <w:marTop w:val="0"/>
                      <w:marBottom w:val="0"/>
                      <w:divBdr>
                        <w:top w:val="none" w:sz="0" w:space="0" w:color="auto"/>
                        <w:left w:val="none" w:sz="0" w:space="0" w:color="auto"/>
                        <w:bottom w:val="none" w:sz="0" w:space="0" w:color="auto"/>
                        <w:right w:val="none" w:sz="0" w:space="0" w:color="auto"/>
                      </w:divBdr>
                    </w:div>
                    <w:div w:id="1155488082">
                      <w:marLeft w:val="0"/>
                      <w:marRight w:val="0"/>
                      <w:marTop w:val="0"/>
                      <w:marBottom w:val="0"/>
                      <w:divBdr>
                        <w:top w:val="none" w:sz="0" w:space="0" w:color="auto"/>
                        <w:left w:val="none" w:sz="0" w:space="0" w:color="auto"/>
                        <w:bottom w:val="none" w:sz="0" w:space="0" w:color="auto"/>
                        <w:right w:val="none" w:sz="0" w:space="0" w:color="auto"/>
                      </w:divBdr>
                    </w:div>
                    <w:div w:id="116092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438906">
      <w:bodyDiv w:val="1"/>
      <w:marLeft w:val="0"/>
      <w:marRight w:val="0"/>
      <w:marTop w:val="0"/>
      <w:marBottom w:val="0"/>
      <w:divBdr>
        <w:top w:val="none" w:sz="0" w:space="0" w:color="auto"/>
        <w:left w:val="none" w:sz="0" w:space="0" w:color="auto"/>
        <w:bottom w:val="none" w:sz="0" w:space="0" w:color="auto"/>
        <w:right w:val="none" w:sz="0" w:space="0" w:color="auto"/>
      </w:divBdr>
      <w:divsChild>
        <w:div w:id="63571670">
          <w:marLeft w:val="0"/>
          <w:marRight w:val="0"/>
          <w:marTop w:val="0"/>
          <w:marBottom w:val="0"/>
          <w:divBdr>
            <w:top w:val="none" w:sz="0" w:space="0" w:color="auto"/>
            <w:left w:val="none" w:sz="0" w:space="0" w:color="auto"/>
            <w:bottom w:val="none" w:sz="0" w:space="0" w:color="auto"/>
            <w:right w:val="none" w:sz="0" w:space="0" w:color="auto"/>
          </w:divBdr>
          <w:divsChild>
            <w:div w:id="624194208">
              <w:marLeft w:val="0"/>
              <w:marRight w:val="0"/>
              <w:marTop w:val="0"/>
              <w:marBottom w:val="0"/>
              <w:divBdr>
                <w:top w:val="none" w:sz="0" w:space="0" w:color="auto"/>
                <w:left w:val="none" w:sz="0" w:space="0" w:color="auto"/>
                <w:bottom w:val="none" w:sz="0" w:space="0" w:color="auto"/>
                <w:right w:val="none" w:sz="0" w:space="0" w:color="auto"/>
              </w:divBdr>
              <w:divsChild>
                <w:div w:id="2112965912">
                  <w:marLeft w:val="0"/>
                  <w:marRight w:val="0"/>
                  <w:marTop w:val="0"/>
                  <w:marBottom w:val="0"/>
                  <w:divBdr>
                    <w:top w:val="none" w:sz="0" w:space="0" w:color="auto"/>
                    <w:left w:val="none" w:sz="0" w:space="0" w:color="auto"/>
                    <w:bottom w:val="none" w:sz="0" w:space="0" w:color="auto"/>
                    <w:right w:val="none" w:sz="0" w:space="0" w:color="auto"/>
                  </w:divBdr>
                  <w:divsChild>
                    <w:div w:id="992561418">
                      <w:marLeft w:val="0"/>
                      <w:marRight w:val="0"/>
                      <w:marTop w:val="0"/>
                      <w:marBottom w:val="0"/>
                      <w:divBdr>
                        <w:top w:val="none" w:sz="0" w:space="0" w:color="auto"/>
                        <w:left w:val="none" w:sz="0" w:space="0" w:color="auto"/>
                        <w:bottom w:val="none" w:sz="0" w:space="0" w:color="auto"/>
                        <w:right w:val="none" w:sz="0" w:space="0" w:color="auto"/>
                      </w:divBdr>
                    </w:div>
                    <w:div w:id="294990628">
                      <w:marLeft w:val="0"/>
                      <w:marRight w:val="0"/>
                      <w:marTop w:val="0"/>
                      <w:marBottom w:val="0"/>
                      <w:divBdr>
                        <w:top w:val="none" w:sz="0" w:space="0" w:color="auto"/>
                        <w:left w:val="none" w:sz="0" w:space="0" w:color="auto"/>
                        <w:bottom w:val="none" w:sz="0" w:space="0" w:color="auto"/>
                        <w:right w:val="none" w:sz="0" w:space="0" w:color="auto"/>
                      </w:divBdr>
                    </w:div>
                    <w:div w:id="150415495">
                      <w:marLeft w:val="0"/>
                      <w:marRight w:val="0"/>
                      <w:marTop w:val="0"/>
                      <w:marBottom w:val="0"/>
                      <w:divBdr>
                        <w:top w:val="none" w:sz="0" w:space="0" w:color="auto"/>
                        <w:left w:val="none" w:sz="0" w:space="0" w:color="auto"/>
                        <w:bottom w:val="none" w:sz="0" w:space="0" w:color="auto"/>
                        <w:right w:val="none" w:sz="0" w:space="0" w:color="auto"/>
                      </w:divBdr>
                    </w:div>
                    <w:div w:id="174059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703392">
      <w:bodyDiv w:val="1"/>
      <w:marLeft w:val="0"/>
      <w:marRight w:val="0"/>
      <w:marTop w:val="0"/>
      <w:marBottom w:val="0"/>
      <w:divBdr>
        <w:top w:val="none" w:sz="0" w:space="0" w:color="auto"/>
        <w:left w:val="none" w:sz="0" w:space="0" w:color="auto"/>
        <w:bottom w:val="none" w:sz="0" w:space="0" w:color="auto"/>
        <w:right w:val="none" w:sz="0" w:space="0" w:color="auto"/>
      </w:divBdr>
    </w:div>
    <w:div w:id="358943561">
      <w:bodyDiv w:val="1"/>
      <w:marLeft w:val="0"/>
      <w:marRight w:val="0"/>
      <w:marTop w:val="0"/>
      <w:marBottom w:val="0"/>
      <w:divBdr>
        <w:top w:val="none" w:sz="0" w:space="0" w:color="auto"/>
        <w:left w:val="none" w:sz="0" w:space="0" w:color="auto"/>
        <w:bottom w:val="none" w:sz="0" w:space="0" w:color="auto"/>
        <w:right w:val="none" w:sz="0" w:space="0" w:color="auto"/>
      </w:divBdr>
    </w:div>
    <w:div w:id="361708664">
      <w:bodyDiv w:val="1"/>
      <w:marLeft w:val="0"/>
      <w:marRight w:val="0"/>
      <w:marTop w:val="0"/>
      <w:marBottom w:val="0"/>
      <w:divBdr>
        <w:top w:val="none" w:sz="0" w:space="0" w:color="auto"/>
        <w:left w:val="none" w:sz="0" w:space="0" w:color="auto"/>
        <w:bottom w:val="none" w:sz="0" w:space="0" w:color="auto"/>
        <w:right w:val="none" w:sz="0" w:space="0" w:color="auto"/>
      </w:divBdr>
      <w:divsChild>
        <w:div w:id="1935699206">
          <w:marLeft w:val="0"/>
          <w:marRight w:val="0"/>
          <w:marTop w:val="0"/>
          <w:marBottom w:val="0"/>
          <w:divBdr>
            <w:top w:val="none" w:sz="0" w:space="0" w:color="auto"/>
            <w:left w:val="none" w:sz="0" w:space="0" w:color="auto"/>
            <w:bottom w:val="none" w:sz="0" w:space="0" w:color="auto"/>
            <w:right w:val="none" w:sz="0" w:space="0" w:color="auto"/>
          </w:divBdr>
        </w:div>
      </w:divsChild>
    </w:div>
    <w:div w:id="362757025">
      <w:bodyDiv w:val="1"/>
      <w:marLeft w:val="0"/>
      <w:marRight w:val="0"/>
      <w:marTop w:val="0"/>
      <w:marBottom w:val="0"/>
      <w:divBdr>
        <w:top w:val="none" w:sz="0" w:space="0" w:color="auto"/>
        <w:left w:val="none" w:sz="0" w:space="0" w:color="auto"/>
        <w:bottom w:val="none" w:sz="0" w:space="0" w:color="auto"/>
        <w:right w:val="none" w:sz="0" w:space="0" w:color="auto"/>
      </w:divBdr>
    </w:div>
    <w:div w:id="363486973">
      <w:bodyDiv w:val="1"/>
      <w:marLeft w:val="0"/>
      <w:marRight w:val="0"/>
      <w:marTop w:val="0"/>
      <w:marBottom w:val="0"/>
      <w:divBdr>
        <w:top w:val="none" w:sz="0" w:space="0" w:color="auto"/>
        <w:left w:val="none" w:sz="0" w:space="0" w:color="auto"/>
        <w:bottom w:val="none" w:sz="0" w:space="0" w:color="auto"/>
        <w:right w:val="none" w:sz="0" w:space="0" w:color="auto"/>
      </w:divBdr>
    </w:div>
    <w:div w:id="363530466">
      <w:bodyDiv w:val="1"/>
      <w:marLeft w:val="0"/>
      <w:marRight w:val="0"/>
      <w:marTop w:val="0"/>
      <w:marBottom w:val="0"/>
      <w:divBdr>
        <w:top w:val="none" w:sz="0" w:space="0" w:color="auto"/>
        <w:left w:val="none" w:sz="0" w:space="0" w:color="auto"/>
        <w:bottom w:val="none" w:sz="0" w:space="0" w:color="auto"/>
        <w:right w:val="none" w:sz="0" w:space="0" w:color="auto"/>
      </w:divBdr>
      <w:divsChild>
        <w:div w:id="82529341">
          <w:marLeft w:val="0"/>
          <w:marRight w:val="0"/>
          <w:marTop w:val="0"/>
          <w:marBottom w:val="0"/>
          <w:divBdr>
            <w:top w:val="none" w:sz="0" w:space="0" w:color="auto"/>
            <w:left w:val="none" w:sz="0" w:space="0" w:color="auto"/>
            <w:bottom w:val="none" w:sz="0" w:space="0" w:color="auto"/>
            <w:right w:val="none" w:sz="0" w:space="0" w:color="auto"/>
          </w:divBdr>
        </w:div>
      </w:divsChild>
    </w:div>
    <w:div w:id="364184861">
      <w:bodyDiv w:val="1"/>
      <w:marLeft w:val="0"/>
      <w:marRight w:val="0"/>
      <w:marTop w:val="0"/>
      <w:marBottom w:val="0"/>
      <w:divBdr>
        <w:top w:val="none" w:sz="0" w:space="0" w:color="auto"/>
        <w:left w:val="none" w:sz="0" w:space="0" w:color="auto"/>
        <w:bottom w:val="none" w:sz="0" w:space="0" w:color="auto"/>
        <w:right w:val="none" w:sz="0" w:space="0" w:color="auto"/>
      </w:divBdr>
    </w:div>
    <w:div w:id="364254161">
      <w:bodyDiv w:val="1"/>
      <w:marLeft w:val="0"/>
      <w:marRight w:val="0"/>
      <w:marTop w:val="0"/>
      <w:marBottom w:val="0"/>
      <w:divBdr>
        <w:top w:val="none" w:sz="0" w:space="0" w:color="auto"/>
        <w:left w:val="none" w:sz="0" w:space="0" w:color="auto"/>
        <w:bottom w:val="none" w:sz="0" w:space="0" w:color="auto"/>
        <w:right w:val="none" w:sz="0" w:space="0" w:color="auto"/>
      </w:divBdr>
    </w:div>
    <w:div w:id="364526966">
      <w:bodyDiv w:val="1"/>
      <w:marLeft w:val="0"/>
      <w:marRight w:val="0"/>
      <w:marTop w:val="0"/>
      <w:marBottom w:val="0"/>
      <w:divBdr>
        <w:top w:val="none" w:sz="0" w:space="0" w:color="auto"/>
        <w:left w:val="none" w:sz="0" w:space="0" w:color="auto"/>
        <w:bottom w:val="none" w:sz="0" w:space="0" w:color="auto"/>
        <w:right w:val="none" w:sz="0" w:space="0" w:color="auto"/>
      </w:divBdr>
    </w:div>
    <w:div w:id="365101434">
      <w:bodyDiv w:val="1"/>
      <w:marLeft w:val="0"/>
      <w:marRight w:val="0"/>
      <w:marTop w:val="0"/>
      <w:marBottom w:val="0"/>
      <w:divBdr>
        <w:top w:val="none" w:sz="0" w:space="0" w:color="auto"/>
        <w:left w:val="none" w:sz="0" w:space="0" w:color="auto"/>
        <w:bottom w:val="none" w:sz="0" w:space="0" w:color="auto"/>
        <w:right w:val="none" w:sz="0" w:space="0" w:color="auto"/>
      </w:divBdr>
      <w:divsChild>
        <w:div w:id="2053651217">
          <w:marLeft w:val="0"/>
          <w:marRight w:val="0"/>
          <w:marTop w:val="0"/>
          <w:marBottom w:val="0"/>
          <w:divBdr>
            <w:top w:val="none" w:sz="0" w:space="0" w:color="auto"/>
            <w:left w:val="none" w:sz="0" w:space="0" w:color="auto"/>
            <w:bottom w:val="none" w:sz="0" w:space="0" w:color="auto"/>
            <w:right w:val="none" w:sz="0" w:space="0" w:color="auto"/>
          </w:divBdr>
        </w:div>
      </w:divsChild>
    </w:div>
    <w:div w:id="365832750">
      <w:bodyDiv w:val="1"/>
      <w:marLeft w:val="0"/>
      <w:marRight w:val="0"/>
      <w:marTop w:val="0"/>
      <w:marBottom w:val="0"/>
      <w:divBdr>
        <w:top w:val="none" w:sz="0" w:space="0" w:color="auto"/>
        <w:left w:val="none" w:sz="0" w:space="0" w:color="auto"/>
        <w:bottom w:val="none" w:sz="0" w:space="0" w:color="auto"/>
        <w:right w:val="none" w:sz="0" w:space="0" w:color="auto"/>
      </w:divBdr>
    </w:div>
    <w:div w:id="365834606">
      <w:bodyDiv w:val="1"/>
      <w:marLeft w:val="0"/>
      <w:marRight w:val="0"/>
      <w:marTop w:val="0"/>
      <w:marBottom w:val="0"/>
      <w:divBdr>
        <w:top w:val="none" w:sz="0" w:space="0" w:color="auto"/>
        <w:left w:val="none" w:sz="0" w:space="0" w:color="auto"/>
        <w:bottom w:val="none" w:sz="0" w:space="0" w:color="auto"/>
        <w:right w:val="none" w:sz="0" w:space="0" w:color="auto"/>
      </w:divBdr>
    </w:div>
    <w:div w:id="366489706">
      <w:bodyDiv w:val="1"/>
      <w:marLeft w:val="0"/>
      <w:marRight w:val="0"/>
      <w:marTop w:val="0"/>
      <w:marBottom w:val="0"/>
      <w:divBdr>
        <w:top w:val="none" w:sz="0" w:space="0" w:color="auto"/>
        <w:left w:val="none" w:sz="0" w:space="0" w:color="auto"/>
        <w:bottom w:val="none" w:sz="0" w:space="0" w:color="auto"/>
        <w:right w:val="none" w:sz="0" w:space="0" w:color="auto"/>
      </w:divBdr>
    </w:div>
    <w:div w:id="366950618">
      <w:bodyDiv w:val="1"/>
      <w:marLeft w:val="0"/>
      <w:marRight w:val="0"/>
      <w:marTop w:val="0"/>
      <w:marBottom w:val="0"/>
      <w:divBdr>
        <w:top w:val="none" w:sz="0" w:space="0" w:color="auto"/>
        <w:left w:val="none" w:sz="0" w:space="0" w:color="auto"/>
        <w:bottom w:val="none" w:sz="0" w:space="0" w:color="auto"/>
        <w:right w:val="none" w:sz="0" w:space="0" w:color="auto"/>
      </w:divBdr>
    </w:div>
    <w:div w:id="367221142">
      <w:bodyDiv w:val="1"/>
      <w:marLeft w:val="0"/>
      <w:marRight w:val="0"/>
      <w:marTop w:val="0"/>
      <w:marBottom w:val="0"/>
      <w:divBdr>
        <w:top w:val="none" w:sz="0" w:space="0" w:color="auto"/>
        <w:left w:val="none" w:sz="0" w:space="0" w:color="auto"/>
        <w:bottom w:val="none" w:sz="0" w:space="0" w:color="auto"/>
        <w:right w:val="none" w:sz="0" w:space="0" w:color="auto"/>
      </w:divBdr>
    </w:div>
    <w:div w:id="368074275">
      <w:bodyDiv w:val="1"/>
      <w:marLeft w:val="0"/>
      <w:marRight w:val="0"/>
      <w:marTop w:val="0"/>
      <w:marBottom w:val="0"/>
      <w:divBdr>
        <w:top w:val="none" w:sz="0" w:space="0" w:color="auto"/>
        <w:left w:val="none" w:sz="0" w:space="0" w:color="auto"/>
        <w:bottom w:val="none" w:sz="0" w:space="0" w:color="auto"/>
        <w:right w:val="none" w:sz="0" w:space="0" w:color="auto"/>
      </w:divBdr>
    </w:div>
    <w:div w:id="368457712">
      <w:bodyDiv w:val="1"/>
      <w:marLeft w:val="0"/>
      <w:marRight w:val="0"/>
      <w:marTop w:val="0"/>
      <w:marBottom w:val="0"/>
      <w:divBdr>
        <w:top w:val="none" w:sz="0" w:space="0" w:color="auto"/>
        <w:left w:val="none" w:sz="0" w:space="0" w:color="auto"/>
        <w:bottom w:val="none" w:sz="0" w:space="0" w:color="auto"/>
        <w:right w:val="none" w:sz="0" w:space="0" w:color="auto"/>
      </w:divBdr>
    </w:div>
    <w:div w:id="369113094">
      <w:bodyDiv w:val="1"/>
      <w:marLeft w:val="0"/>
      <w:marRight w:val="0"/>
      <w:marTop w:val="0"/>
      <w:marBottom w:val="0"/>
      <w:divBdr>
        <w:top w:val="none" w:sz="0" w:space="0" w:color="auto"/>
        <w:left w:val="none" w:sz="0" w:space="0" w:color="auto"/>
        <w:bottom w:val="none" w:sz="0" w:space="0" w:color="auto"/>
        <w:right w:val="none" w:sz="0" w:space="0" w:color="auto"/>
      </w:divBdr>
    </w:div>
    <w:div w:id="369574631">
      <w:bodyDiv w:val="1"/>
      <w:marLeft w:val="0"/>
      <w:marRight w:val="0"/>
      <w:marTop w:val="0"/>
      <w:marBottom w:val="0"/>
      <w:divBdr>
        <w:top w:val="none" w:sz="0" w:space="0" w:color="auto"/>
        <w:left w:val="none" w:sz="0" w:space="0" w:color="auto"/>
        <w:bottom w:val="none" w:sz="0" w:space="0" w:color="auto"/>
        <w:right w:val="none" w:sz="0" w:space="0" w:color="auto"/>
      </w:divBdr>
    </w:div>
    <w:div w:id="370501814">
      <w:bodyDiv w:val="1"/>
      <w:marLeft w:val="0"/>
      <w:marRight w:val="0"/>
      <w:marTop w:val="0"/>
      <w:marBottom w:val="0"/>
      <w:divBdr>
        <w:top w:val="none" w:sz="0" w:space="0" w:color="auto"/>
        <w:left w:val="none" w:sz="0" w:space="0" w:color="auto"/>
        <w:bottom w:val="none" w:sz="0" w:space="0" w:color="auto"/>
        <w:right w:val="none" w:sz="0" w:space="0" w:color="auto"/>
      </w:divBdr>
    </w:div>
    <w:div w:id="370881397">
      <w:bodyDiv w:val="1"/>
      <w:marLeft w:val="0"/>
      <w:marRight w:val="0"/>
      <w:marTop w:val="0"/>
      <w:marBottom w:val="0"/>
      <w:divBdr>
        <w:top w:val="none" w:sz="0" w:space="0" w:color="auto"/>
        <w:left w:val="none" w:sz="0" w:space="0" w:color="auto"/>
        <w:bottom w:val="none" w:sz="0" w:space="0" w:color="auto"/>
        <w:right w:val="none" w:sz="0" w:space="0" w:color="auto"/>
      </w:divBdr>
      <w:divsChild>
        <w:div w:id="1488665949">
          <w:marLeft w:val="0"/>
          <w:marRight w:val="0"/>
          <w:marTop w:val="0"/>
          <w:marBottom w:val="0"/>
          <w:divBdr>
            <w:top w:val="none" w:sz="0" w:space="0" w:color="auto"/>
            <w:left w:val="none" w:sz="0" w:space="0" w:color="auto"/>
            <w:bottom w:val="none" w:sz="0" w:space="0" w:color="auto"/>
            <w:right w:val="none" w:sz="0" w:space="0" w:color="auto"/>
          </w:divBdr>
          <w:divsChild>
            <w:div w:id="1329987636">
              <w:marLeft w:val="0"/>
              <w:marRight w:val="0"/>
              <w:marTop w:val="0"/>
              <w:marBottom w:val="0"/>
              <w:divBdr>
                <w:top w:val="none" w:sz="0" w:space="0" w:color="auto"/>
                <w:left w:val="none" w:sz="0" w:space="0" w:color="auto"/>
                <w:bottom w:val="none" w:sz="0" w:space="0" w:color="auto"/>
                <w:right w:val="none" w:sz="0" w:space="0" w:color="auto"/>
              </w:divBdr>
              <w:divsChild>
                <w:div w:id="95757870">
                  <w:marLeft w:val="0"/>
                  <w:marRight w:val="0"/>
                  <w:marTop w:val="0"/>
                  <w:marBottom w:val="0"/>
                  <w:divBdr>
                    <w:top w:val="none" w:sz="0" w:space="0" w:color="auto"/>
                    <w:left w:val="none" w:sz="0" w:space="0" w:color="auto"/>
                    <w:bottom w:val="none" w:sz="0" w:space="0" w:color="auto"/>
                    <w:right w:val="none" w:sz="0" w:space="0" w:color="auto"/>
                  </w:divBdr>
                  <w:divsChild>
                    <w:div w:id="316343413">
                      <w:marLeft w:val="0"/>
                      <w:marRight w:val="0"/>
                      <w:marTop w:val="0"/>
                      <w:marBottom w:val="0"/>
                      <w:divBdr>
                        <w:top w:val="none" w:sz="0" w:space="0" w:color="auto"/>
                        <w:left w:val="none" w:sz="0" w:space="0" w:color="auto"/>
                        <w:bottom w:val="none" w:sz="0" w:space="0" w:color="auto"/>
                        <w:right w:val="none" w:sz="0" w:space="0" w:color="auto"/>
                      </w:divBdr>
                    </w:div>
                    <w:div w:id="192572434">
                      <w:marLeft w:val="0"/>
                      <w:marRight w:val="0"/>
                      <w:marTop w:val="0"/>
                      <w:marBottom w:val="0"/>
                      <w:divBdr>
                        <w:top w:val="none" w:sz="0" w:space="0" w:color="auto"/>
                        <w:left w:val="none" w:sz="0" w:space="0" w:color="auto"/>
                        <w:bottom w:val="none" w:sz="0" w:space="0" w:color="auto"/>
                        <w:right w:val="none" w:sz="0" w:space="0" w:color="auto"/>
                      </w:divBdr>
                    </w:div>
                    <w:div w:id="372583624">
                      <w:marLeft w:val="0"/>
                      <w:marRight w:val="0"/>
                      <w:marTop w:val="0"/>
                      <w:marBottom w:val="0"/>
                      <w:divBdr>
                        <w:top w:val="none" w:sz="0" w:space="0" w:color="auto"/>
                        <w:left w:val="none" w:sz="0" w:space="0" w:color="auto"/>
                        <w:bottom w:val="none" w:sz="0" w:space="0" w:color="auto"/>
                        <w:right w:val="none" w:sz="0" w:space="0" w:color="auto"/>
                      </w:divBdr>
                    </w:div>
                    <w:div w:id="406654467">
                      <w:marLeft w:val="0"/>
                      <w:marRight w:val="0"/>
                      <w:marTop w:val="0"/>
                      <w:marBottom w:val="0"/>
                      <w:divBdr>
                        <w:top w:val="none" w:sz="0" w:space="0" w:color="auto"/>
                        <w:left w:val="none" w:sz="0" w:space="0" w:color="auto"/>
                        <w:bottom w:val="none" w:sz="0" w:space="0" w:color="auto"/>
                        <w:right w:val="none" w:sz="0" w:space="0" w:color="auto"/>
                      </w:divBdr>
                    </w:div>
                    <w:div w:id="373577542">
                      <w:marLeft w:val="0"/>
                      <w:marRight w:val="0"/>
                      <w:marTop w:val="0"/>
                      <w:marBottom w:val="0"/>
                      <w:divBdr>
                        <w:top w:val="none" w:sz="0" w:space="0" w:color="auto"/>
                        <w:left w:val="none" w:sz="0" w:space="0" w:color="auto"/>
                        <w:bottom w:val="none" w:sz="0" w:space="0" w:color="auto"/>
                        <w:right w:val="none" w:sz="0" w:space="0" w:color="auto"/>
                      </w:divBdr>
                    </w:div>
                    <w:div w:id="937642564">
                      <w:marLeft w:val="0"/>
                      <w:marRight w:val="0"/>
                      <w:marTop w:val="0"/>
                      <w:marBottom w:val="0"/>
                      <w:divBdr>
                        <w:top w:val="none" w:sz="0" w:space="0" w:color="auto"/>
                        <w:left w:val="none" w:sz="0" w:space="0" w:color="auto"/>
                        <w:bottom w:val="none" w:sz="0" w:space="0" w:color="auto"/>
                        <w:right w:val="none" w:sz="0" w:space="0" w:color="auto"/>
                      </w:divBdr>
                    </w:div>
                    <w:div w:id="5532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076432">
      <w:bodyDiv w:val="1"/>
      <w:marLeft w:val="0"/>
      <w:marRight w:val="0"/>
      <w:marTop w:val="0"/>
      <w:marBottom w:val="0"/>
      <w:divBdr>
        <w:top w:val="none" w:sz="0" w:space="0" w:color="auto"/>
        <w:left w:val="none" w:sz="0" w:space="0" w:color="auto"/>
        <w:bottom w:val="none" w:sz="0" w:space="0" w:color="auto"/>
        <w:right w:val="none" w:sz="0" w:space="0" w:color="auto"/>
      </w:divBdr>
    </w:div>
    <w:div w:id="371225706">
      <w:bodyDiv w:val="1"/>
      <w:marLeft w:val="0"/>
      <w:marRight w:val="0"/>
      <w:marTop w:val="0"/>
      <w:marBottom w:val="0"/>
      <w:divBdr>
        <w:top w:val="none" w:sz="0" w:space="0" w:color="auto"/>
        <w:left w:val="none" w:sz="0" w:space="0" w:color="auto"/>
        <w:bottom w:val="none" w:sz="0" w:space="0" w:color="auto"/>
        <w:right w:val="none" w:sz="0" w:space="0" w:color="auto"/>
      </w:divBdr>
      <w:divsChild>
        <w:div w:id="1341539780">
          <w:marLeft w:val="0"/>
          <w:marRight w:val="0"/>
          <w:marTop w:val="0"/>
          <w:marBottom w:val="0"/>
          <w:divBdr>
            <w:top w:val="none" w:sz="0" w:space="0" w:color="auto"/>
            <w:left w:val="none" w:sz="0" w:space="0" w:color="auto"/>
            <w:bottom w:val="none" w:sz="0" w:space="0" w:color="auto"/>
            <w:right w:val="none" w:sz="0" w:space="0" w:color="auto"/>
          </w:divBdr>
        </w:div>
      </w:divsChild>
    </w:div>
    <w:div w:id="371465247">
      <w:bodyDiv w:val="1"/>
      <w:marLeft w:val="0"/>
      <w:marRight w:val="0"/>
      <w:marTop w:val="0"/>
      <w:marBottom w:val="0"/>
      <w:divBdr>
        <w:top w:val="none" w:sz="0" w:space="0" w:color="auto"/>
        <w:left w:val="none" w:sz="0" w:space="0" w:color="auto"/>
        <w:bottom w:val="none" w:sz="0" w:space="0" w:color="auto"/>
        <w:right w:val="none" w:sz="0" w:space="0" w:color="auto"/>
      </w:divBdr>
    </w:div>
    <w:div w:id="372078167">
      <w:bodyDiv w:val="1"/>
      <w:marLeft w:val="0"/>
      <w:marRight w:val="0"/>
      <w:marTop w:val="0"/>
      <w:marBottom w:val="0"/>
      <w:divBdr>
        <w:top w:val="none" w:sz="0" w:space="0" w:color="auto"/>
        <w:left w:val="none" w:sz="0" w:space="0" w:color="auto"/>
        <w:bottom w:val="none" w:sz="0" w:space="0" w:color="auto"/>
        <w:right w:val="none" w:sz="0" w:space="0" w:color="auto"/>
      </w:divBdr>
    </w:div>
    <w:div w:id="372342045">
      <w:bodyDiv w:val="1"/>
      <w:marLeft w:val="0"/>
      <w:marRight w:val="0"/>
      <w:marTop w:val="0"/>
      <w:marBottom w:val="0"/>
      <w:divBdr>
        <w:top w:val="none" w:sz="0" w:space="0" w:color="auto"/>
        <w:left w:val="none" w:sz="0" w:space="0" w:color="auto"/>
        <w:bottom w:val="none" w:sz="0" w:space="0" w:color="auto"/>
        <w:right w:val="none" w:sz="0" w:space="0" w:color="auto"/>
      </w:divBdr>
      <w:divsChild>
        <w:div w:id="978610010">
          <w:marLeft w:val="0"/>
          <w:marRight w:val="0"/>
          <w:marTop w:val="0"/>
          <w:marBottom w:val="0"/>
          <w:divBdr>
            <w:top w:val="none" w:sz="0" w:space="0" w:color="auto"/>
            <w:left w:val="none" w:sz="0" w:space="0" w:color="auto"/>
            <w:bottom w:val="none" w:sz="0" w:space="0" w:color="auto"/>
            <w:right w:val="none" w:sz="0" w:space="0" w:color="auto"/>
          </w:divBdr>
        </w:div>
      </w:divsChild>
    </w:div>
    <w:div w:id="372464660">
      <w:bodyDiv w:val="1"/>
      <w:marLeft w:val="0"/>
      <w:marRight w:val="0"/>
      <w:marTop w:val="0"/>
      <w:marBottom w:val="0"/>
      <w:divBdr>
        <w:top w:val="none" w:sz="0" w:space="0" w:color="auto"/>
        <w:left w:val="none" w:sz="0" w:space="0" w:color="auto"/>
        <w:bottom w:val="none" w:sz="0" w:space="0" w:color="auto"/>
        <w:right w:val="none" w:sz="0" w:space="0" w:color="auto"/>
      </w:divBdr>
    </w:div>
    <w:div w:id="372965571">
      <w:bodyDiv w:val="1"/>
      <w:marLeft w:val="0"/>
      <w:marRight w:val="0"/>
      <w:marTop w:val="0"/>
      <w:marBottom w:val="0"/>
      <w:divBdr>
        <w:top w:val="none" w:sz="0" w:space="0" w:color="auto"/>
        <w:left w:val="none" w:sz="0" w:space="0" w:color="auto"/>
        <w:bottom w:val="none" w:sz="0" w:space="0" w:color="auto"/>
        <w:right w:val="none" w:sz="0" w:space="0" w:color="auto"/>
      </w:divBdr>
      <w:divsChild>
        <w:div w:id="1440293881">
          <w:marLeft w:val="0"/>
          <w:marRight w:val="0"/>
          <w:marTop w:val="0"/>
          <w:marBottom w:val="0"/>
          <w:divBdr>
            <w:top w:val="none" w:sz="0" w:space="0" w:color="auto"/>
            <w:left w:val="none" w:sz="0" w:space="0" w:color="auto"/>
            <w:bottom w:val="none" w:sz="0" w:space="0" w:color="auto"/>
            <w:right w:val="none" w:sz="0" w:space="0" w:color="auto"/>
          </w:divBdr>
        </w:div>
      </w:divsChild>
    </w:div>
    <w:div w:id="373891282">
      <w:bodyDiv w:val="1"/>
      <w:marLeft w:val="0"/>
      <w:marRight w:val="0"/>
      <w:marTop w:val="0"/>
      <w:marBottom w:val="0"/>
      <w:divBdr>
        <w:top w:val="none" w:sz="0" w:space="0" w:color="auto"/>
        <w:left w:val="none" w:sz="0" w:space="0" w:color="auto"/>
        <w:bottom w:val="none" w:sz="0" w:space="0" w:color="auto"/>
        <w:right w:val="none" w:sz="0" w:space="0" w:color="auto"/>
      </w:divBdr>
    </w:div>
    <w:div w:id="374233034">
      <w:bodyDiv w:val="1"/>
      <w:marLeft w:val="0"/>
      <w:marRight w:val="0"/>
      <w:marTop w:val="0"/>
      <w:marBottom w:val="0"/>
      <w:divBdr>
        <w:top w:val="none" w:sz="0" w:space="0" w:color="auto"/>
        <w:left w:val="none" w:sz="0" w:space="0" w:color="auto"/>
        <w:bottom w:val="none" w:sz="0" w:space="0" w:color="auto"/>
        <w:right w:val="none" w:sz="0" w:space="0" w:color="auto"/>
      </w:divBdr>
    </w:div>
    <w:div w:id="374699154">
      <w:bodyDiv w:val="1"/>
      <w:marLeft w:val="0"/>
      <w:marRight w:val="0"/>
      <w:marTop w:val="0"/>
      <w:marBottom w:val="0"/>
      <w:divBdr>
        <w:top w:val="none" w:sz="0" w:space="0" w:color="auto"/>
        <w:left w:val="none" w:sz="0" w:space="0" w:color="auto"/>
        <w:bottom w:val="none" w:sz="0" w:space="0" w:color="auto"/>
        <w:right w:val="none" w:sz="0" w:space="0" w:color="auto"/>
      </w:divBdr>
    </w:div>
    <w:div w:id="375012777">
      <w:bodyDiv w:val="1"/>
      <w:marLeft w:val="0"/>
      <w:marRight w:val="0"/>
      <w:marTop w:val="0"/>
      <w:marBottom w:val="0"/>
      <w:divBdr>
        <w:top w:val="none" w:sz="0" w:space="0" w:color="auto"/>
        <w:left w:val="none" w:sz="0" w:space="0" w:color="auto"/>
        <w:bottom w:val="none" w:sz="0" w:space="0" w:color="auto"/>
        <w:right w:val="none" w:sz="0" w:space="0" w:color="auto"/>
      </w:divBdr>
    </w:div>
    <w:div w:id="375083028">
      <w:bodyDiv w:val="1"/>
      <w:marLeft w:val="0"/>
      <w:marRight w:val="0"/>
      <w:marTop w:val="0"/>
      <w:marBottom w:val="0"/>
      <w:divBdr>
        <w:top w:val="none" w:sz="0" w:space="0" w:color="auto"/>
        <w:left w:val="none" w:sz="0" w:space="0" w:color="auto"/>
        <w:bottom w:val="none" w:sz="0" w:space="0" w:color="auto"/>
        <w:right w:val="none" w:sz="0" w:space="0" w:color="auto"/>
      </w:divBdr>
    </w:div>
    <w:div w:id="375858104">
      <w:bodyDiv w:val="1"/>
      <w:marLeft w:val="0"/>
      <w:marRight w:val="0"/>
      <w:marTop w:val="0"/>
      <w:marBottom w:val="0"/>
      <w:divBdr>
        <w:top w:val="none" w:sz="0" w:space="0" w:color="auto"/>
        <w:left w:val="none" w:sz="0" w:space="0" w:color="auto"/>
        <w:bottom w:val="none" w:sz="0" w:space="0" w:color="auto"/>
        <w:right w:val="none" w:sz="0" w:space="0" w:color="auto"/>
      </w:divBdr>
    </w:div>
    <w:div w:id="375935533">
      <w:bodyDiv w:val="1"/>
      <w:marLeft w:val="0"/>
      <w:marRight w:val="0"/>
      <w:marTop w:val="0"/>
      <w:marBottom w:val="0"/>
      <w:divBdr>
        <w:top w:val="none" w:sz="0" w:space="0" w:color="auto"/>
        <w:left w:val="none" w:sz="0" w:space="0" w:color="auto"/>
        <w:bottom w:val="none" w:sz="0" w:space="0" w:color="auto"/>
        <w:right w:val="none" w:sz="0" w:space="0" w:color="auto"/>
      </w:divBdr>
      <w:divsChild>
        <w:div w:id="1494177787">
          <w:marLeft w:val="0"/>
          <w:marRight w:val="0"/>
          <w:marTop w:val="0"/>
          <w:marBottom w:val="0"/>
          <w:divBdr>
            <w:top w:val="none" w:sz="0" w:space="0" w:color="auto"/>
            <w:left w:val="none" w:sz="0" w:space="0" w:color="auto"/>
            <w:bottom w:val="none" w:sz="0" w:space="0" w:color="auto"/>
            <w:right w:val="none" w:sz="0" w:space="0" w:color="auto"/>
          </w:divBdr>
          <w:divsChild>
            <w:div w:id="482309421">
              <w:marLeft w:val="0"/>
              <w:marRight w:val="0"/>
              <w:marTop w:val="0"/>
              <w:marBottom w:val="0"/>
              <w:divBdr>
                <w:top w:val="none" w:sz="0" w:space="0" w:color="auto"/>
                <w:left w:val="none" w:sz="0" w:space="0" w:color="auto"/>
                <w:bottom w:val="none" w:sz="0" w:space="0" w:color="auto"/>
                <w:right w:val="none" w:sz="0" w:space="0" w:color="auto"/>
              </w:divBdr>
              <w:divsChild>
                <w:div w:id="13310948">
                  <w:marLeft w:val="0"/>
                  <w:marRight w:val="0"/>
                  <w:marTop w:val="0"/>
                  <w:marBottom w:val="0"/>
                  <w:divBdr>
                    <w:top w:val="none" w:sz="0" w:space="0" w:color="auto"/>
                    <w:left w:val="none" w:sz="0" w:space="0" w:color="auto"/>
                    <w:bottom w:val="none" w:sz="0" w:space="0" w:color="auto"/>
                    <w:right w:val="none" w:sz="0" w:space="0" w:color="auto"/>
                  </w:divBdr>
                  <w:divsChild>
                    <w:div w:id="2011827881">
                      <w:marLeft w:val="0"/>
                      <w:marRight w:val="0"/>
                      <w:marTop w:val="0"/>
                      <w:marBottom w:val="0"/>
                      <w:divBdr>
                        <w:top w:val="none" w:sz="0" w:space="0" w:color="auto"/>
                        <w:left w:val="none" w:sz="0" w:space="0" w:color="auto"/>
                        <w:bottom w:val="none" w:sz="0" w:space="0" w:color="auto"/>
                        <w:right w:val="none" w:sz="0" w:space="0" w:color="auto"/>
                      </w:divBdr>
                    </w:div>
                    <w:div w:id="54473301">
                      <w:marLeft w:val="0"/>
                      <w:marRight w:val="0"/>
                      <w:marTop w:val="0"/>
                      <w:marBottom w:val="0"/>
                      <w:divBdr>
                        <w:top w:val="none" w:sz="0" w:space="0" w:color="auto"/>
                        <w:left w:val="none" w:sz="0" w:space="0" w:color="auto"/>
                        <w:bottom w:val="none" w:sz="0" w:space="0" w:color="auto"/>
                        <w:right w:val="none" w:sz="0" w:space="0" w:color="auto"/>
                      </w:divBdr>
                    </w:div>
                    <w:div w:id="2051609750">
                      <w:marLeft w:val="0"/>
                      <w:marRight w:val="0"/>
                      <w:marTop w:val="0"/>
                      <w:marBottom w:val="0"/>
                      <w:divBdr>
                        <w:top w:val="none" w:sz="0" w:space="0" w:color="auto"/>
                        <w:left w:val="none" w:sz="0" w:space="0" w:color="auto"/>
                        <w:bottom w:val="none" w:sz="0" w:space="0" w:color="auto"/>
                        <w:right w:val="none" w:sz="0" w:space="0" w:color="auto"/>
                      </w:divBdr>
                    </w:div>
                    <w:div w:id="1341619449">
                      <w:marLeft w:val="0"/>
                      <w:marRight w:val="0"/>
                      <w:marTop w:val="0"/>
                      <w:marBottom w:val="0"/>
                      <w:divBdr>
                        <w:top w:val="none" w:sz="0" w:space="0" w:color="auto"/>
                        <w:left w:val="none" w:sz="0" w:space="0" w:color="auto"/>
                        <w:bottom w:val="none" w:sz="0" w:space="0" w:color="auto"/>
                        <w:right w:val="none" w:sz="0" w:space="0" w:color="auto"/>
                      </w:divBdr>
                    </w:div>
                    <w:div w:id="5709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128308">
      <w:bodyDiv w:val="1"/>
      <w:marLeft w:val="0"/>
      <w:marRight w:val="0"/>
      <w:marTop w:val="0"/>
      <w:marBottom w:val="0"/>
      <w:divBdr>
        <w:top w:val="none" w:sz="0" w:space="0" w:color="auto"/>
        <w:left w:val="none" w:sz="0" w:space="0" w:color="auto"/>
        <w:bottom w:val="none" w:sz="0" w:space="0" w:color="auto"/>
        <w:right w:val="none" w:sz="0" w:space="0" w:color="auto"/>
      </w:divBdr>
    </w:div>
    <w:div w:id="376321187">
      <w:bodyDiv w:val="1"/>
      <w:marLeft w:val="0"/>
      <w:marRight w:val="0"/>
      <w:marTop w:val="0"/>
      <w:marBottom w:val="0"/>
      <w:divBdr>
        <w:top w:val="none" w:sz="0" w:space="0" w:color="auto"/>
        <w:left w:val="none" w:sz="0" w:space="0" w:color="auto"/>
        <w:bottom w:val="none" w:sz="0" w:space="0" w:color="auto"/>
        <w:right w:val="none" w:sz="0" w:space="0" w:color="auto"/>
      </w:divBdr>
    </w:div>
    <w:div w:id="376592673">
      <w:bodyDiv w:val="1"/>
      <w:marLeft w:val="0"/>
      <w:marRight w:val="0"/>
      <w:marTop w:val="0"/>
      <w:marBottom w:val="0"/>
      <w:divBdr>
        <w:top w:val="none" w:sz="0" w:space="0" w:color="auto"/>
        <w:left w:val="none" w:sz="0" w:space="0" w:color="auto"/>
        <w:bottom w:val="none" w:sz="0" w:space="0" w:color="auto"/>
        <w:right w:val="none" w:sz="0" w:space="0" w:color="auto"/>
      </w:divBdr>
      <w:divsChild>
        <w:div w:id="823857051">
          <w:marLeft w:val="0"/>
          <w:marRight w:val="0"/>
          <w:marTop w:val="0"/>
          <w:marBottom w:val="0"/>
          <w:divBdr>
            <w:top w:val="none" w:sz="0" w:space="0" w:color="auto"/>
            <w:left w:val="none" w:sz="0" w:space="0" w:color="auto"/>
            <w:bottom w:val="none" w:sz="0" w:space="0" w:color="auto"/>
            <w:right w:val="none" w:sz="0" w:space="0" w:color="auto"/>
          </w:divBdr>
          <w:divsChild>
            <w:div w:id="382480969">
              <w:marLeft w:val="0"/>
              <w:marRight w:val="0"/>
              <w:marTop w:val="0"/>
              <w:marBottom w:val="0"/>
              <w:divBdr>
                <w:top w:val="none" w:sz="0" w:space="0" w:color="auto"/>
                <w:left w:val="none" w:sz="0" w:space="0" w:color="auto"/>
                <w:bottom w:val="none" w:sz="0" w:space="0" w:color="auto"/>
                <w:right w:val="none" w:sz="0" w:space="0" w:color="auto"/>
              </w:divBdr>
              <w:divsChild>
                <w:div w:id="1992757270">
                  <w:marLeft w:val="0"/>
                  <w:marRight w:val="0"/>
                  <w:marTop w:val="0"/>
                  <w:marBottom w:val="0"/>
                  <w:divBdr>
                    <w:top w:val="none" w:sz="0" w:space="0" w:color="auto"/>
                    <w:left w:val="none" w:sz="0" w:space="0" w:color="auto"/>
                    <w:bottom w:val="none" w:sz="0" w:space="0" w:color="auto"/>
                    <w:right w:val="none" w:sz="0" w:space="0" w:color="auto"/>
                  </w:divBdr>
                  <w:divsChild>
                    <w:div w:id="442387571">
                      <w:marLeft w:val="0"/>
                      <w:marRight w:val="0"/>
                      <w:marTop w:val="0"/>
                      <w:marBottom w:val="0"/>
                      <w:divBdr>
                        <w:top w:val="none" w:sz="0" w:space="0" w:color="auto"/>
                        <w:left w:val="none" w:sz="0" w:space="0" w:color="auto"/>
                        <w:bottom w:val="none" w:sz="0" w:space="0" w:color="auto"/>
                        <w:right w:val="none" w:sz="0" w:space="0" w:color="auto"/>
                      </w:divBdr>
                    </w:div>
                    <w:div w:id="10690436">
                      <w:marLeft w:val="0"/>
                      <w:marRight w:val="0"/>
                      <w:marTop w:val="0"/>
                      <w:marBottom w:val="0"/>
                      <w:divBdr>
                        <w:top w:val="none" w:sz="0" w:space="0" w:color="auto"/>
                        <w:left w:val="none" w:sz="0" w:space="0" w:color="auto"/>
                        <w:bottom w:val="none" w:sz="0" w:space="0" w:color="auto"/>
                        <w:right w:val="none" w:sz="0" w:space="0" w:color="auto"/>
                      </w:divBdr>
                    </w:div>
                    <w:div w:id="26654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661652">
      <w:bodyDiv w:val="1"/>
      <w:marLeft w:val="0"/>
      <w:marRight w:val="0"/>
      <w:marTop w:val="0"/>
      <w:marBottom w:val="0"/>
      <w:divBdr>
        <w:top w:val="none" w:sz="0" w:space="0" w:color="auto"/>
        <w:left w:val="none" w:sz="0" w:space="0" w:color="auto"/>
        <w:bottom w:val="none" w:sz="0" w:space="0" w:color="auto"/>
        <w:right w:val="none" w:sz="0" w:space="0" w:color="auto"/>
      </w:divBdr>
    </w:div>
    <w:div w:id="377317966">
      <w:bodyDiv w:val="1"/>
      <w:marLeft w:val="0"/>
      <w:marRight w:val="0"/>
      <w:marTop w:val="0"/>
      <w:marBottom w:val="0"/>
      <w:divBdr>
        <w:top w:val="none" w:sz="0" w:space="0" w:color="auto"/>
        <w:left w:val="none" w:sz="0" w:space="0" w:color="auto"/>
        <w:bottom w:val="none" w:sz="0" w:space="0" w:color="auto"/>
        <w:right w:val="none" w:sz="0" w:space="0" w:color="auto"/>
      </w:divBdr>
      <w:divsChild>
        <w:div w:id="1797797626">
          <w:marLeft w:val="0"/>
          <w:marRight w:val="0"/>
          <w:marTop w:val="0"/>
          <w:marBottom w:val="0"/>
          <w:divBdr>
            <w:top w:val="none" w:sz="0" w:space="0" w:color="auto"/>
            <w:left w:val="none" w:sz="0" w:space="0" w:color="auto"/>
            <w:bottom w:val="none" w:sz="0" w:space="0" w:color="auto"/>
            <w:right w:val="none" w:sz="0" w:space="0" w:color="auto"/>
          </w:divBdr>
          <w:divsChild>
            <w:div w:id="1880777648">
              <w:marLeft w:val="0"/>
              <w:marRight w:val="0"/>
              <w:marTop w:val="0"/>
              <w:marBottom w:val="0"/>
              <w:divBdr>
                <w:top w:val="none" w:sz="0" w:space="0" w:color="auto"/>
                <w:left w:val="none" w:sz="0" w:space="0" w:color="auto"/>
                <w:bottom w:val="none" w:sz="0" w:space="0" w:color="auto"/>
                <w:right w:val="none" w:sz="0" w:space="0" w:color="auto"/>
              </w:divBdr>
              <w:divsChild>
                <w:div w:id="1178537781">
                  <w:marLeft w:val="0"/>
                  <w:marRight w:val="0"/>
                  <w:marTop w:val="0"/>
                  <w:marBottom w:val="0"/>
                  <w:divBdr>
                    <w:top w:val="none" w:sz="0" w:space="0" w:color="auto"/>
                    <w:left w:val="none" w:sz="0" w:space="0" w:color="auto"/>
                    <w:bottom w:val="none" w:sz="0" w:space="0" w:color="auto"/>
                    <w:right w:val="none" w:sz="0" w:space="0" w:color="auto"/>
                  </w:divBdr>
                  <w:divsChild>
                    <w:div w:id="1753773536">
                      <w:marLeft w:val="0"/>
                      <w:marRight w:val="0"/>
                      <w:marTop w:val="0"/>
                      <w:marBottom w:val="0"/>
                      <w:divBdr>
                        <w:top w:val="none" w:sz="0" w:space="0" w:color="auto"/>
                        <w:left w:val="none" w:sz="0" w:space="0" w:color="auto"/>
                        <w:bottom w:val="none" w:sz="0" w:space="0" w:color="auto"/>
                        <w:right w:val="none" w:sz="0" w:space="0" w:color="auto"/>
                      </w:divBdr>
                      <w:divsChild>
                        <w:div w:id="2077775687">
                          <w:marLeft w:val="0"/>
                          <w:marRight w:val="0"/>
                          <w:marTop w:val="0"/>
                          <w:marBottom w:val="0"/>
                          <w:divBdr>
                            <w:top w:val="none" w:sz="0" w:space="0" w:color="auto"/>
                            <w:left w:val="none" w:sz="0" w:space="0" w:color="auto"/>
                            <w:bottom w:val="none" w:sz="0" w:space="0" w:color="auto"/>
                            <w:right w:val="none" w:sz="0" w:space="0" w:color="auto"/>
                          </w:divBdr>
                          <w:divsChild>
                            <w:div w:id="374621165">
                              <w:marLeft w:val="0"/>
                              <w:marRight w:val="0"/>
                              <w:marTop w:val="0"/>
                              <w:marBottom w:val="0"/>
                              <w:divBdr>
                                <w:top w:val="none" w:sz="0" w:space="0" w:color="auto"/>
                                <w:left w:val="none" w:sz="0" w:space="0" w:color="auto"/>
                                <w:bottom w:val="none" w:sz="0" w:space="0" w:color="auto"/>
                                <w:right w:val="none" w:sz="0" w:space="0" w:color="auto"/>
                              </w:divBdr>
                              <w:divsChild>
                                <w:div w:id="124244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138426">
                  <w:marLeft w:val="0"/>
                  <w:marRight w:val="0"/>
                  <w:marTop w:val="0"/>
                  <w:marBottom w:val="0"/>
                  <w:divBdr>
                    <w:top w:val="none" w:sz="0" w:space="0" w:color="auto"/>
                    <w:left w:val="none" w:sz="0" w:space="0" w:color="auto"/>
                    <w:bottom w:val="none" w:sz="0" w:space="0" w:color="auto"/>
                    <w:right w:val="none" w:sz="0" w:space="0" w:color="auto"/>
                  </w:divBdr>
                  <w:divsChild>
                    <w:div w:id="177020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7353">
          <w:marLeft w:val="0"/>
          <w:marRight w:val="0"/>
          <w:marTop w:val="0"/>
          <w:marBottom w:val="0"/>
          <w:divBdr>
            <w:top w:val="single" w:sz="6" w:space="11" w:color="DDDDDD"/>
            <w:left w:val="none" w:sz="0" w:space="0" w:color="auto"/>
            <w:bottom w:val="none" w:sz="0" w:space="0" w:color="auto"/>
            <w:right w:val="none" w:sz="0" w:space="0" w:color="auto"/>
          </w:divBdr>
          <w:divsChild>
            <w:div w:id="1770537877">
              <w:marLeft w:val="0"/>
              <w:marRight w:val="0"/>
              <w:marTop w:val="0"/>
              <w:marBottom w:val="0"/>
              <w:divBdr>
                <w:top w:val="none" w:sz="0" w:space="0" w:color="auto"/>
                <w:left w:val="none" w:sz="0" w:space="0" w:color="auto"/>
                <w:bottom w:val="none" w:sz="0" w:space="0" w:color="auto"/>
                <w:right w:val="none" w:sz="0" w:space="0" w:color="auto"/>
              </w:divBdr>
              <w:divsChild>
                <w:div w:id="26296137">
                  <w:marLeft w:val="-120"/>
                  <w:marRight w:val="0"/>
                  <w:marTop w:val="0"/>
                  <w:marBottom w:val="0"/>
                  <w:divBdr>
                    <w:top w:val="none" w:sz="0" w:space="0" w:color="auto"/>
                    <w:left w:val="none" w:sz="0" w:space="0" w:color="auto"/>
                    <w:bottom w:val="none" w:sz="0" w:space="0" w:color="auto"/>
                    <w:right w:val="none" w:sz="0" w:space="0" w:color="auto"/>
                  </w:divBdr>
                  <w:divsChild>
                    <w:div w:id="1223519115">
                      <w:marLeft w:val="0"/>
                      <w:marRight w:val="0"/>
                      <w:marTop w:val="0"/>
                      <w:marBottom w:val="0"/>
                      <w:divBdr>
                        <w:top w:val="none" w:sz="0" w:space="0" w:color="auto"/>
                        <w:left w:val="none" w:sz="0" w:space="0" w:color="auto"/>
                        <w:bottom w:val="none" w:sz="0" w:space="0" w:color="auto"/>
                        <w:right w:val="none" w:sz="0" w:space="0" w:color="auto"/>
                      </w:divBdr>
                      <w:divsChild>
                        <w:div w:id="280457216">
                          <w:marLeft w:val="0"/>
                          <w:marRight w:val="0"/>
                          <w:marTop w:val="0"/>
                          <w:marBottom w:val="0"/>
                          <w:divBdr>
                            <w:top w:val="none" w:sz="0" w:space="0" w:color="auto"/>
                            <w:left w:val="none" w:sz="0" w:space="0" w:color="auto"/>
                            <w:bottom w:val="none" w:sz="0" w:space="0" w:color="auto"/>
                            <w:right w:val="none" w:sz="0" w:space="0" w:color="auto"/>
                          </w:divBdr>
                          <w:divsChild>
                            <w:div w:id="52737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71238">
                      <w:marLeft w:val="0"/>
                      <w:marRight w:val="0"/>
                      <w:marTop w:val="0"/>
                      <w:marBottom w:val="0"/>
                      <w:divBdr>
                        <w:top w:val="none" w:sz="0" w:space="0" w:color="auto"/>
                        <w:left w:val="none" w:sz="0" w:space="0" w:color="auto"/>
                        <w:bottom w:val="none" w:sz="0" w:space="0" w:color="auto"/>
                        <w:right w:val="none" w:sz="0" w:space="0" w:color="auto"/>
                      </w:divBdr>
                      <w:divsChild>
                        <w:div w:id="1334214432">
                          <w:marLeft w:val="0"/>
                          <w:marRight w:val="0"/>
                          <w:marTop w:val="0"/>
                          <w:marBottom w:val="0"/>
                          <w:divBdr>
                            <w:top w:val="none" w:sz="0" w:space="0" w:color="auto"/>
                            <w:left w:val="none" w:sz="0" w:space="0" w:color="auto"/>
                            <w:bottom w:val="none" w:sz="0" w:space="0" w:color="auto"/>
                            <w:right w:val="none" w:sz="0" w:space="0" w:color="auto"/>
                          </w:divBdr>
                          <w:divsChild>
                            <w:div w:id="126445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433076">
      <w:bodyDiv w:val="1"/>
      <w:marLeft w:val="0"/>
      <w:marRight w:val="0"/>
      <w:marTop w:val="0"/>
      <w:marBottom w:val="0"/>
      <w:divBdr>
        <w:top w:val="none" w:sz="0" w:space="0" w:color="auto"/>
        <w:left w:val="none" w:sz="0" w:space="0" w:color="auto"/>
        <w:bottom w:val="none" w:sz="0" w:space="0" w:color="auto"/>
        <w:right w:val="none" w:sz="0" w:space="0" w:color="auto"/>
      </w:divBdr>
    </w:div>
    <w:div w:id="377629035">
      <w:bodyDiv w:val="1"/>
      <w:marLeft w:val="0"/>
      <w:marRight w:val="0"/>
      <w:marTop w:val="0"/>
      <w:marBottom w:val="0"/>
      <w:divBdr>
        <w:top w:val="none" w:sz="0" w:space="0" w:color="auto"/>
        <w:left w:val="none" w:sz="0" w:space="0" w:color="auto"/>
        <w:bottom w:val="none" w:sz="0" w:space="0" w:color="auto"/>
        <w:right w:val="none" w:sz="0" w:space="0" w:color="auto"/>
      </w:divBdr>
    </w:div>
    <w:div w:id="378744250">
      <w:bodyDiv w:val="1"/>
      <w:marLeft w:val="0"/>
      <w:marRight w:val="0"/>
      <w:marTop w:val="0"/>
      <w:marBottom w:val="0"/>
      <w:divBdr>
        <w:top w:val="none" w:sz="0" w:space="0" w:color="auto"/>
        <w:left w:val="none" w:sz="0" w:space="0" w:color="auto"/>
        <w:bottom w:val="none" w:sz="0" w:space="0" w:color="auto"/>
        <w:right w:val="none" w:sz="0" w:space="0" w:color="auto"/>
      </w:divBdr>
    </w:div>
    <w:div w:id="379742121">
      <w:bodyDiv w:val="1"/>
      <w:marLeft w:val="0"/>
      <w:marRight w:val="0"/>
      <w:marTop w:val="0"/>
      <w:marBottom w:val="0"/>
      <w:divBdr>
        <w:top w:val="none" w:sz="0" w:space="0" w:color="auto"/>
        <w:left w:val="none" w:sz="0" w:space="0" w:color="auto"/>
        <w:bottom w:val="none" w:sz="0" w:space="0" w:color="auto"/>
        <w:right w:val="none" w:sz="0" w:space="0" w:color="auto"/>
      </w:divBdr>
    </w:div>
    <w:div w:id="380789830">
      <w:bodyDiv w:val="1"/>
      <w:marLeft w:val="0"/>
      <w:marRight w:val="0"/>
      <w:marTop w:val="0"/>
      <w:marBottom w:val="0"/>
      <w:divBdr>
        <w:top w:val="none" w:sz="0" w:space="0" w:color="auto"/>
        <w:left w:val="none" w:sz="0" w:space="0" w:color="auto"/>
        <w:bottom w:val="none" w:sz="0" w:space="0" w:color="auto"/>
        <w:right w:val="none" w:sz="0" w:space="0" w:color="auto"/>
      </w:divBdr>
    </w:div>
    <w:div w:id="382562528">
      <w:bodyDiv w:val="1"/>
      <w:marLeft w:val="0"/>
      <w:marRight w:val="0"/>
      <w:marTop w:val="0"/>
      <w:marBottom w:val="0"/>
      <w:divBdr>
        <w:top w:val="none" w:sz="0" w:space="0" w:color="auto"/>
        <w:left w:val="none" w:sz="0" w:space="0" w:color="auto"/>
        <w:bottom w:val="none" w:sz="0" w:space="0" w:color="auto"/>
        <w:right w:val="none" w:sz="0" w:space="0" w:color="auto"/>
      </w:divBdr>
    </w:div>
    <w:div w:id="383526208">
      <w:bodyDiv w:val="1"/>
      <w:marLeft w:val="0"/>
      <w:marRight w:val="0"/>
      <w:marTop w:val="0"/>
      <w:marBottom w:val="0"/>
      <w:divBdr>
        <w:top w:val="none" w:sz="0" w:space="0" w:color="auto"/>
        <w:left w:val="none" w:sz="0" w:space="0" w:color="auto"/>
        <w:bottom w:val="none" w:sz="0" w:space="0" w:color="auto"/>
        <w:right w:val="none" w:sz="0" w:space="0" w:color="auto"/>
      </w:divBdr>
    </w:div>
    <w:div w:id="383602291">
      <w:bodyDiv w:val="1"/>
      <w:marLeft w:val="0"/>
      <w:marRight w:val="0"/>
      <w:marTop w:val="0"/>
      <w:marBottom w:val="0"/>
      <w:divBdr>
        <w:top w:val="none" w:sz="0" w:space="0" w:color="auto"/>
        <w:left w:val="none" w:sz="0" w:space="0" w:color="auto"/>
        <w:bottom w:val="none" w:sz="0" w:space="0" w:color="auto"/>
        <w:right w:val="none" w:sz="0" w:space="0" w:color="auto"/>
      </w:divBdr>
    </w:div>
    <w:div w:id="384064360">
      <w:bodyDiv w:val="1"/>
      <w:marLeft w:val="0"/>
      <w:marRight w:val="0"/>
      <w:marTop w:val="0"/>
      <w:marBottom w:val="0"/>
      <w:divBdr>
        <w:top w:val="none" w:sz="0" w:space="0" w:color="auto"/>
        <w:left w:val="none" w:sz="0" w:space="0" w:color="auto"/>
        <w:bottom w:val="none" w:sz="0" w:space="0" w:color="auto"/>
        <w:right w:val="none" w:sz="0" w:space="0" w:color="auto"/>
      </w:divBdr>
    </w:div>
    <w:div w:id="384573789">
      <w:bodyDiv w:val="1"/>
      <w:marLeft w:val="0"/>
      <w:marRight w:val="0"/>
      <w:marTop w:val="0"/>
      <w:marBottom w:val="0"/>
      <w:divBdr>
        <w:top w:val="none" w:sz="0" w:space="0" w:color="auto"/>
        <w:left w:val="none" w:sz="0" w:space="0" w:color="auto"/>
        <w:bottom w:val="none" w:sz="0" w:space="0" w:color="auto"/>
        <w:right w:val="none" w:sz="0" w:space="0" w:color="auto"/>
      </w:divBdr>
    </w:div>
    <w:div w:id="384912696">
      <w:bodyDiv w:val="1"/>
      <w:marLeft w:val="0"/>
      <w:marRight w:val="0"/>
      <w:marTop w:val="0"/>
      <w:marBottom w:val="0"/>
      <w:divBdr>
        <w:top w:val="none" w:sz="0" w:space="0" w:color="auto"/>
        <w:left w:val="none" w:sz="0" w:space="0" w:color="auto"/>
        <w:bottom w:val="none" w:sz="0" w:space="0" w:color="auto"/>
        <w:right w:val="none" w:sz="0" w:space="0" w:color="auto"/>
      </w:divBdr>
    </w:div>
    <w:div w:id="384960521">
      <w:bodyDiv w:val="1"/>
      <w:marLeft w:val="0"/>
      <w:marRight w:val="0"/>
      <w:marTop w:val="0"/>
      <w:marBottom w:val="0"/>
      <w:divBdr>
        <w:top w:val="none" w:sz="0" w:space="0" w:color="auto"/>
        <w:left w:val="none" w:sz="0" w:space="0" w:color="auto"/>
        <w:bottom w:val="none" w:sz="0" w:space="0" w:color="auto"/>
        <w:right w:val="none" w:sz="0" w:space="0" w:color="auto"/>
      </w:divBdr>
      <w:divsChild>
        <w:div w:id="915818944">
          <w:marLeft w:val="0"/>
          <w:marRight w:val="0"/>
          <w:marTop w:val="0"/>
          <w:marBottom w:val="0"/>
          <w:divBdr>
            <w:top w:val="none" w:sz="0" w:space="0" w:color="auto"/>
            <w:left w:val="none" w:sz="0" w:space="0" w:color="auto"/>
            <w:bottom w:val="none" w:sz="0" w:space="0" w:color="auto"/>
            <w:right w:val="none" w:sz="0" w:space="0" w:color="auto"/>
          </w:divBdr>
          <w:divsChild>
            <w:div w:id="285621514">
              <w:marLeft w:val="0"/>
              <w:marRight w:val="0"/>
              <w:marTop w:val="0"/>
              <w:marBottom w:val="0"/>
              <w:divBdr>
                <w:top w:val="none" w:sz="0" w:space="0" w:color="auto"/>
                <w:left w:val="none" w:sz="0" w:space="0" w:color="auto"/>
                <w:bottom w:val="none" w:sz="0" w:space="0" w:color="auto"/>
                <w:right w:val="none" w:sz="0" w:space="0" w:color="auto"/>
              </w:divBdr>
              <w:divsChild>
                <w:div w:id="843206378">
                  <w:marLeft w:val="0"/>
                  <w:marRight w:val="0"/>
                  <w:marTop w:val="0"/>
                  <w:marBottom w:val="0"/>
                  <w:divBdr>
                    <w:top w:val="none" w:sz="0" w:space="0" w:color="auto"/>
                    <w:left w:val="none" w:sz="0" w:space="0" w:color="auto"/>
                    <w:bottom w:val="none" w:sz="0" w:space="0" w:color="auto"/>
                    <w:right w:val="none" w:sz="0" w:space="0" w:color="auto"/>
                  </w:divBdr>
                  <w:divsChild>
                    <w:div w:id="1919094493">
                      <w:marLeft w:val="0"/>
                      <w:marRight w:val="0"/>
                      <w:marTop w:val="0"/>
                      <w:marBottom w:val="0"/>
                      <w:divBdr>
                        <w:top w:val="none" w:sz="0" w:space="0" w:color="auto"/>
                        <w:left w:val="none" w:sz="0" w:space="0" w:color="auto"/>
                        <w:bottom w:val="none" w:sz="0" w:space="0" w:color="auto"/>
                        <w:right w:val="none" w:sz="0" w:space="0" w:color="auto"/>
                      </w:divBdr>
                    </w:div>
                    <w:div w:id="1123040648">
                      <w:marLeft w:val="0"/>
                      <w:marRight w:val="0"/>
                      <w:marTop w:val="0"/>
                      <w:marBottom w:val="0"/>
                      <w:divBdr>
                        <w:top w:val="none" w:sz="0" w:space="0" w:color="auto"/>
                        <w:left w:val="none" w:sz="0" w:space="0" w:color="auto"/>
                        <w:bottom w:val="none" w:sz="0" w:space="0" w:color="auto"/>
                        <w:right w:val="none" w:sz="0" w:space="0" w:color="auto"/>
                      </w:divBdr>
                    </w:div>
                    <w:div w:id="920719905">
                      <w:marLeft w:val="0"/>
                      <w:marRight w:val="0"/>
                      <w:marTop w:val="0"/>
                      <w:marBottom w:val="0"/>
                      <w:divBdr>
                        <w:top w:val="none" w:sz="0" w:space="0" w:color="auto"/>
                        <w:left w:val="none" w:sz="0" w:space="0" w:color="auto"/>
                        <w:bottom w:val="none" w:sz="0" w:space="0" w:color="auto"/>
                        <w:right w:val="none" w:sz="0" w:space="0" w:color="auto"/>
                      </w:divBdr>
                    </w:div>
                    <w:div w:id="176584048">
                      <w:marLeft w:val="0"/>
                      <w:marRight w:val="0"/>
                      <w:marTop w:val="0"/>
                      <w:marBottom w:val="0"/>
                      <w:divBdr>
                        <w:top w:val="none" w:sz="0" w:space="0" w:color="auto"/>
                        <w:left w:val="none" w:sz="0" w:space="0" w:color="auto"/>
                        <w:bottom w:val="none" w:sz="0" w:space="0" w:color="auto"/>
                        <w:right w:val="none" w:sz="0" w:space="0" w:color="auto"/>
                      </w:divBdr>
                    </w:div>
                    <w:div w:id="1912275306">
                      <w:marLeft w:val="0"/>
                      <w:marRight w:val="0"/>
                      <w:marTop w:val="0"/>
                      <w:marBottom w:val="0"/>
                      <w:divBdr>
                        <w:top w:val="none" w:sz="0" w:space="0" w:color="auto"/>
                        <w:left w:val="none" w:sz="0" w:space="0" w:color="auto"/>
                        <w:bottom w:val="none" w:sz="0" w:space="0" w:color="auto"/>
                        <w:right w:val="none" w:sz="0" w:space="0" w:color="auto"/>
                      </w:divBdr>
                    </w:div>
                    <w:div w:id="1378697813">
                      <w:marLeft w:val="0"/>
                      <w:marRight w:val="0"/>
                      <w:marTop w:val="0"/>
                      <w:marBottom w:val="0"/>
                      <w:divBdr>
                        <w:top w:val="none" w:sz="0" w:space="0" w:color="auto"/>
                        <w:left w:val="none" w:sz="0" w:space="0" w:color="auto"/>
                        <w:bottom w:val="none" w:sz="0" w:space="0" w:color="auto"/>
                        <w:right w:val="none" w:sz="0" w:space="0" w:color="auto"/>
                      </w:divBdr>
                    </w:div>
                    <w:div w:id="1507817610">
                      <w:marLeft w:val="0"/>
                      <w:marRight w:val="0"/>
                      <w:marTop w:val="0"/>
                      <w:marBottom w:val="0"/>
                      <w:divBdr>
                        <w:top w:val="none" w:sz="0" w:space="0" w:color="auto"/>
                        <w:left w:val="none" w:sz="0" w:space="0" w:color="auto"/>
                        <w:bottom w:val="none" w:sz="0" w:space="0" w:color="auto"/>
                        <w:right w:val="none" w:sz="0" w:space="0" w:color="auto"/>
                      </w:divBdr>
                    </w:div>
                    <w:div w:id="1606765696">
                      <w:marLeft w:val="0"/>
                      <w:marRight w:val="0"/>
                      <w:marTop w:val="0"/>
                      <w:marBottom w:val="0"/>
                      <w:divBdr>
                        <w:top w:val="none" w:sz="0" w:space="0" w:color="auto"/>
                        <w:left w:val="none" w:sz="0" w:space="0" w:color="auto"/>
                        <w:bottom w:val="none" w:sz="0" w:space="0" w:color="auto"/>
                        <w:right w:val="none" w:sz="0" w:space="0" w:color="auto"/>
                      </w:divBdr>
                    </w:div>
                    <w:div w:id="1677221714">
                      <w:marLeft w:val="0"/>
                      <w:marRight w:val="0"/>
                      <w:marTop w:val="0"/>
                      <w:marBottom w:val="0"/>
                      <w:divBdr>
                        <w:top w:val="none" w:sz="0" w:space="0" w:color="auto"/>
                        <w:left w:val="none" w:sz="0" w:space="0" w:color="auto"/>
                        <w:bottom w:val="none" w:sz="0" w:space="0" w:color="auto"/>
                        <w:right w:val="none" w:sz="0" w:space="0" w:color="auto"/>
                      </w:divBdr>
                    </w:div>
                    <w:div w:id="1860116694">
                      <w:marLeft w:val="0"/>
                      <w:marRight w:val="0"/>
                      <w:marTop w:val="0"/>
                      <w:marBottom w:val="0"/>
                      <w:divBdr>
                        <w:top w:val="none" w:sz="0" w:space="0" w:color="auto"/>
                        <w:left w:val="none" w:sz="0" w:space="0" w:color="auto"/>
                        <w:bottom w:val="none" w:sz="0" w:space="0" w:color="auto"/>
                        <w:right w:val="none" w:sz="0" w:space="0" w:color="auto"/>
                      </w:divBdr>
                    </w:div>
                    <w:div w:id="131525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106814">
      <w:bodyDiv w:val="1"/>
      <w:marLeft w:val="0"/>
      <w:marRight w:val="0"/>
      <w:marTop w:val="0"/>
      <w:marBottom w:val="0"/>
      <w:divBdr>
        <w:top w:val="none" w:sz="0" w:space="0" w:color="auto"/>
        <w:left w:val="none" w:sz="0" w:space="0" w:color="auto"/>
        <w:bottom w:val="none" w:sz="0" w:space="0" w:color="auto"/>
        <w:right w:val="none" w:sz="0" w:space="0" w:color="auto"/>
      </w:divBdr>
      <w:divsChild>
        <w:div w:id="81689117">
          <w:marLeft w:val="0"/>
          <w:marRight w:val="0"/>
          <w:marTop w:val="0"/>
          <w:marBottom w:val="0"/>
          <w:divBdr>
            <w:top w:val="none" w:sz="0" w:space="0" w:color="auto"/>
            <w:left w:val="none" w:sz="0" w:space="0" w:color="auto"/>
            <w:bottom w:val="none" w:sz="0" w:space="0" w:color="auto"/>
            <w:right w:val="none" w:sz="0" w:space="0" w:color="auto"/>
          </w:divBdr>
          <w:divsChild>
            <w:div w:id="916326384">
              <w:marLeft w:val="0"/>
              <w:marRight w:val="0"/>
              <w:marTop w:val="0"/>
              <w:marBottom w:val="0"/>
              <w:divBdr>
                <w:top w:val="none" w:sz="0" w:space="0" w:color="auto"/>
                <w:left w:val="none" w:sz="0" w:space="0" w:color="auto"/>
                <w:bottom w:val="none" w:sz="0" w:space="0" w:color="auto"/>
                <w:right w:val="none" w:sz="0" w:space="0" w:color="auto"/>
              </w:divBdr>
              <w:divsChild>
                <w:div w:id="619840757">
                  <w:marLeft w:val="0"/>
                  <w:marRight w:val="0"/>
                  <w:marTop w:val="0"/>
                  <w:marBottom w:val="0"/>
                  <w:divBdr>
                    <w:top w:val="none" w:sz="0" w:space="0" w:color="auto"/>
                    <w:left w:val="none" w:sz="0" w:space="0" w:color="auto"/>
                    <w:bottom w:val="none" w:sz="0" w:space="0" w:color="auto"/>
                    <w:right w:val="none" w:sz="0" w:space="0" w:color="auto"/>
                  </w:divBdr>
                  <w:divsChild>
                    <w:div w:id="1309283778">
                      <w:marLeft w:val="0"/>
                      <w:marRight w:val="0"/>
                      <w:marTop w:val="0"/>
                      <w:marBottom w:val="0"/>
                      <w:divBdr>
                        <w:top w:val="none" w:sz="0" w:space="0" w:color="auto"/>
                        <w:left w:val="none" w:sz="0" w:space="0" w:color="auto"/>
                        <w:bottom w:val="none" w:sz="0" w:space="0" w:color="auto"/>
                        <w:right w:val="none" w:sz="0" w:space="0" w:color="auto"/>
                      </w:divBdr>
                    </w:div>
                    <w:div w:id="1128624708">
                      <w:marLeft w:val="0"/>
                      <w:marRight w:val="0"/>
                      <w:marTop w:val="0"/>
                      <w:marBottom w:val="0"/>
                      <w:divBdr>
                        <w:top w:val="none" w:sz="0" w:space="0" w:color="auto"/>
                        <w:left w:val="none" w:sz="0" w:space="0" w:color="auto"/>
                        <w:bottom w:val="none" w:sz="0" w:space="0" w:color="auto"/>
                        <w:right w:val="none" w:sz="0" w:space="0" w:color="auto"/>
                      </w:divBdr>
                    </w:div>
                    <w:div w:id="127509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185360">
      <w:bodyDiv w:val="1"/>
      <w:marLeft w:val="0"/>
      <w:marRight w:val="0"/>
      <w:marTop w:val="0"/>
      <w:marBottom w:val="0"/>
      <w:divBdr>
        <w:top w:val="none" w:sz="0" w:space="0" w:color="auto"/>
        <w:left w:val="none" w:sz="0" w:space="0" w:color="auto"/>
        <w:bottom w:val="none" w:sz="0" w:space="0" w:color="auto"/>
        <w:right w:val="none" w:sz="0" w:space="0" w:color="auto"/>
      </w:divBdr>
      <w:divsChild>
        <w:div w:id="1150051047">
          <w:marLeft w:val="0"/>
          <w:marRight w:val="0"/>
          <w:marTop w:val="0"/>
          <w:marBottom w:val="0"/>
          <w:divBdr>
            <w:top w:val="none" w:sz="0" w:space="0" w:color="auto"/>
            <w:left w:val="none" w:sz="0" w:space="0" w:color="auto"/>
            <w:bottom w:val="none" w:sz="0" w:space="0" w:color="auto"/>
            <w:right w:val="none" w:sz="0" w:space="0" w:color="auto"/>
          </w:divBdr>
          <w:divsChild>
            <w:div w:id="735782032">
              <w:marLeft w:val="0"/>
              <w:marRight w:val="0"/>
              <w:marTop w:val="0"/>
              <w:marBottom w:val="0"/>
              <w:divBdr>
                <w:top w:val="none" w:sz="0" w:space="0" w:color="auto"/>
                <w:left w:val="none" w:sz="0" w:space="0" w:color="auto"/>
                <w:bottom w:val="none" w:sz="0" w:space="0" w:color="auto"/>
                <w:right w:val="none" w:sz="0" w:space="0" w:color="auto"/>
              </w:divBdr>
              <w:divsChild>
                <w:div w:id="1025788741">
                  <w:marLeft w:val="0"/>
                  <w:marRight w:val="0"/>
                  <w:marTop w:val="0"/>
                  <w:marBottom w:val="0"/>
                  <w:divBdr>
                    <w:top w:val="none" w:sz="0" w:space="0" w:color="auto"/>
                    <w:left w:val="none" w:sz="0" w:space="0" w:color="auto"/>
                    <w:bottom w:val="none" w:sz="0" w:space="0" w:color="auto"/>
                    <w:right w:val="none" w:sz="0" w:space="0" w:color="auto"/>
                  </w:divBdr>
                  <w:divsChild>
                    <w:div w:id="1560819687">
                      <w:marLeft w:val="0"/>
                      <w:marRight w:val="0"/>
                      <w:marTop w:val="0"/>
                      <w:marBottom w:val="0"/>
                      <w:divBdr>
                        <w:top w:val="none" w:sz="0" w:space="0" w:color="auto"/>
                        <w:left w:val="none" w:sz="0" w:space="0" w:color="auto"/>
                        <w:bottom w:val="none" w:sz="0" w:space="0" w:color="auto"/>
                        <w:right w:val="none" w:sz="0" w:space="0" w:color="auto"/>
                      </w:divBdr>
                    </w:div>
                    <w:div w:id="1021474488">
                      <w:marLeft w:val="0"/>
                      <w:marRight w:val="0"/>
                      <w:marTop w:val="0"/>
                      <w:marBottom w:val="0"/>
                      <w:divBdr>
                        <w:top w:val="none" w:sz="0" w:space="0" w:color="auto"/>
                        <w:left w:val="none" w:sz="0" w:space="0" w:color="auto"/>
                        <w:bottom w:val="none" w:sz="0" w:space="0" w:color="auto"/>
                        <w:right w:val="none" w:sz="0" w:space="0" w:color="auto"/>
                      </w:divBdr>
                    </w:div>
                    <w:div w:id="786120647">
                      <w:marLeft w:val="0"/>
                      <w:marRight w:val="0"/>
                      <w:marTop w:val="0"/>
                      <w:marBottom w:val="0"/>
                      <w:divBdr>
                        <w:top w:val="none" w:sz="0" w:space="0" w:color="auto"/>
                        <w:left w:val="none" w:sz="0" w:space="0" w:color="auto"/>
                        <w:bottom w:val="none" w:sz="0" w:space="0" w:color="auto"/>
                        <w:right w:val="none" w:sz="0" w:space="0" w:color="auto"/>
                      </w:divBdr>
                    </w:div>
                    <w:div w:id="111806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836178">
      <w:bodyDiv w:val="1"/>
      <w:marLeft w:val="0"/>
      <w:marRight w:val="0"/>
      <w:marTop w:val="0"/>
      <w:marBottom w:val="0"/>
      <w:divBdr>
        <w:top w:val="none" w:sz="0" w:space="0" w:color="auto"/>
        <w:left w:val="none" w:sz="0" w:space="0" w:color="auto"/>
        <w:bottom w:val="none" w:sz="0" w:space="0" w:color="auto"/>
        <w:right w:val="none" w:sz="0" w:space="0" w:color="auto"/>
      </w:divBdr>
    </w:div>
    <w:div w:id="386803420">
      <w:bodyDiv w:val="1"/>
      <w:marLeft w:val="0"/>
      <w:marRight w:val="0"/>
      <w:marTop w:val="0"/>
      <w:marBottom w:val="0"/>
      <w:divBdr>
        <w:top w:val="none" w:sz="0" w:space="0" w:color="auto"/>
        <w:left w:val="none" w:sz="0" w:space="0" w:color="auto"/>
        <w:bottom w:val="none" w:sz="0" w:space="0" w:color="auto"/>
        <w:right w:val="none" w:sz="0" w:space="0" w:color="auto"/>
      </w:divBdr>
    </w:div>
    <w:div w:id="387270618">
      <w:bodyDiv w:val="1"/>
      <w:marLeft w:val="0"/>
      <w:marRight w:val="0"/>
      <w:marTop w:val="0"/>
      <w:marBottom w:val="0"/>
      <w:divBdr>
        <w:top w:val="none" w:sz="0" w:space="0" w:color="auto"/>
        <w:left w:val="none" w:sz="0" w:space="0" w:color="auto"/>
        <w:bottom w:val="none" w:sz="0" w:space="0" w:color="auto"/>
        <w:right w:val="none" w:sz="0" w:space="0" w:color="auto"/>
      </w:divBdr>
      <w:divsChild>
        <w:div w:id="133838525">
          <w:marLeft w:val="0"/>
          <w:marRight w:val="0"/>
          <w:marTop w:val="0"/>
          <w:marBottom w:val="0"/>
          <w:divBdr>
            <w:top w:val="none" w:sz="0" w:space="0" w:color="auto"/>
            <w:left w:val="none" w:sz="0" w:space="0" w:color="auto"/>
            <w:bottom w:val="none" w:sz="0" w:space="0" w:color="auto"/>
            <w:right w:val="none" w:sz="0" w:space="0" w:color="auto"/>
          </w:divBdr>
          <w:divsChild>
            <w:div w:id="1851292731">
              <w:marLeft w:val="0"/>
              <w:marRight w:val="0"/>
              <w:marTop w:val="0"/>
              <w:marBottom w:val="0"/>
              <w:divBdr>
                <w:top w:val="none" w:sz="0" w:space="0" w:color="auto"/>
                <w:left w:val="none" w:sz="0" w:space="0" w:color="auto"/>
                <w:bottom w:val="none" w:sz="0" w:space="0" w:color="auto"/>
                <w:right w:val="none" w:sz="0" w:space="0" w:color="auto"/>
              </w:divBdr>
              <w:divsChild>
                <w:div w:id="1000354375">
                  <w:marLeft w:val="0"/>
                  <w:marRight w:val="0"/>
                  <w:marTop w:val="0"/>
                  <w:marBottom w:val="0"/>
                  <w:divBdr>
                    <w:top w:val="none" w:sz="0" w:space="0" w:color="auto"/>
                    <w:left w:val="none" w:sz="0" w:space="0" w:color="auto"/>
                    <w:bottom w:val="none" w:sz="0" w:space="0" w:color="auto"/>
                    <w:right w:val="none" w:sz="0" w:space="0" w:color="auto"/>
                  </w:divBdr>
                  <w:divsChild>
                    <w:div w:id="478154133">
                      <w:marLeft w:val="0"/>
                      <w:marRight w:val="0"/>
                      <w:marTop w:val="0"/>
                      <w:marBottom w:val="0"/>
                      <w:divBdr>
                        <w:top w:val="none" w:sz="0" w:space="0" w:color="auto"/>
                        <w:left w:val="none" w:sz="0" w:space="0" w:color="auto"/>
                        <w:bottom w:val="none" w:sz="0" w:space="0" w:color="auto"/>
                        <w:right w:val="none" w:sz="0" w:space="0" w:color="auto"/>
                      </w:divBdr>
                    </w:div>
                    <w:div w:id="215241937">
                      <w:marLeft w:val="0"/>
                      <w:marRight w:val="0"/>
                      <w:marTop w:val="0"/>
                      <w:marBottom w:val="0"/>
                      <w:divBdr>
                        <w:top w:val="none" w:sz="0" w:space="0" w:color="auto"/>
                        <w:left w:val="none" w:sz="0" w:space="0" w:color="auto"/>
                        <w:bottom w:val="none" w:sz="0" w:space="0" w:color="auto"/>
                        <w:right w:val="none" w:sz="0" w:space="0" w:color="auto"/>
                      </w:divBdr>
                    </w:div>
                    <w:div w:id="2003849280">
                      <w:marLeft w:val="0"/>
                      <w:marRight w:val="0"/>
                      <w:marTop w:val="0"/>
                      <w:marBottom w:val="0"/>
                      <w:divBdr>
                        <w:top w:val="none" w:sz="0" w:space="0" w:color="auto"/>
                        <w:left w:val="none" w:sz="0" w:space="0" w:color="auto"/>
                        <w:bottom w:val="none" w:sz="0" w:space="0" w:color="auto"/>
                        <w:right w:val="none" w:sz="0" w:space="0" w:color="auto"/>
                      </w:divBdr>
                    </w:div>
                    <w:div w:id="1491365149">
                      <w:marLeft w:val="0"/>
                      <w:marRight w:val="0"/>
                      <w:marTop w:val="0"/>
                      <w:marBottom w:val="0"/>
                      <w:divBdr>
                        <w:top w:val="none" w:sz="0" w:space="0" w:color="auto"/>
                        <w:left w:val="none" w:sz="0" w:space="0" w:color="auto"/>
                        <w:bottom w:val="none" w:sz="0" w:space="0" w:color="auto"/>
                        <w:right w:val="none" w:sz="0" w:space="0" w:color="auto"/>
                      </w:divBdr>
                    </w:div>
                    <w:div w:id="569466255">
                      <w:marLeft w:val="0"/>
                      <w:marRight w:val="0"/>
                      <w:marTop w:val="0"/>
                      <w:marBottom w:val="0"/>
                      <w:divBdr>
                        <w:top w:val="none" w:sz="0" w:space="0" w:color="auto"/>
                        <w:left w:val="none" w:sz="0" w:space="0" w:color="auto"/>
                        <w:bottom w:val="none" w:sz="0" w:space="0" w:color="auto"/>
                        <w:right w:val="none" w:sz="0" w:space="0" w:color="auto"/>
                      </w:divBdr>
                    </w:div>
                    <w:div w:id="1407263467">
                      <w:marLeft w:val="0"/>
                      <w:marRight w:val="0"/>
                      <w:marTop w:val="0"/>
                      <w:marBottom w:val="0"/>
                      <w:divBdr>
                        <w:top w:val="none" w:sz="0" w:space="0" w:color="auto"/>
                        <w:left w:val="none" w:sz="0" w:space="0" w:color="auto"/>
                        <w:bottom w:val="none" w:sz="0" w:space="0" w:color="auto"/>
                        <w:right w:val="none" w:sz="0" w:space="0" w:color="auto"/>
                      </w:divBdr>
                    </w:div>
                    <w:div w:id="702562388">
                      <w:marLeft w:val="0"/>
                      <w:marRight w:val="0"/>
                      <w:marTop w:val="0"/>
                      <w:marBottom w:val="0"/>
                      <w:divBdr>
                        <w:top w:val="none" w:sz="0" w:space="0" w:color="auto"/>
                        <w:left w:val="none" w:sz="0" w:space="0" w:color="auto"/>
                        <w:bottom w:val="none" w:sz="0" w:space="0" w:color="auto"/>
                        <w:right w:val="none" w:sz="0" w:space="0" w:color="auto"/>
                      </w:divBdr>
                    </w:div>
                    <w:div w:id="1890192597">
                      <w:marLeft w:val="0"/>
                      <w:marRight w:val="0"/>
                      <w:marTop w:val="0"/>
                      <w:marBottom w:val="0"/>
                      <w:divBdr>
                        <w:top w:val="none" w:sz="0" w:space="0" w:color="auto"/>
                        <w:left w:val="none" w:sz="0" w:space="0" w:color="auto"/>
                        <w:bottom w:val="none" w:sz="0" w:space="0" w:color="auto"/>
                        <w:right w:val="none" w:sz="0" w:space="0" w:color="auto"/>
                      </w:divBdr>
                    </w:div>
                    <w:div w:id="1620716914">
                      <w:marLeft w:val="0"/>
                      <w:marRight w:val="0"/>
                      <w:marTop w:val="0"/>
                      <w:marBottom w:val="0"/>
                      <w:divBdr>
                        <w:top w:val="none" w:sz="0" w:space="0" w:color="auto"/>
                        <w:left w:val="none" w:sz="0" w:space="0" w:color="auto"/>
                        <w:bottom w:val="none" w:sz="0" w:space="0" w:color="auto"/>
                        <w:right w:val="none" w:sz="0" w:space="0" w:color="auto"/>
                      </w:divBdr>
                    </w:div>
                    <w:div w:id="1990090280">
                      <w:marLeft w:val="0"/>
                      <w:marRight w:val="0"/>
                      <w:marTop w:val="0"/>
                      <w:marBottom w:val="0"/>
                      <w:divBdr>
                        <w:top w:val="none" w:sz="0" w:space="0" w:color="auto"/>
                        <w:left w:val="none" w:sz="0" w:space="0" w:color="auto"/>
                        <w:bottom w:val="none" w:sz="0" w:space="0" w:color="auto"/>
                        <w:right w:val="none" w:sz="0" w:space="0" w:color="auto"/>
                      </w:divBdr>
                    </w:div>
                    <w:div w:id="12493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385876">
      <w:bodyDiv w:val="1"/>
      <w:marLeft w:val="0"/>
      <w:marRight w:val="0"/>
      <w:marTop w:val="0"/>
      <w:marBottom w:val="0"/>
      <w:divBdr>
        <w:top w:val="none" w:sz="0" w:space="0" w:color="auto"/>
        <w:left w:val="none" w:sz="0" w:space="0" w:color="auto"/>
        <w:bottom w:val="none" w:sz="0" w:space="0" w:color="auto"/>
        <w:right w:val="none" w:sz="0" w:space="0" w:color="auto"/>
      </w:divBdr>
      <w:divsChild>
        <w:div w:id="1093816284">
          <w:marLeft w:val="0"/>
          <w:marRight w:val="0"/>
          <w:marTop w:val="0"/>
          <w:marBottom w:val="0"/>
          <w:divBdr>
            <w:top w:val="none" w:sz="0" w:space="0" w:color="auto"/>
            <w:left w:val="none" w:sz="0" w:space="0" w:color="auto"/>
            <w:bottom w:val="none" w:sz="0" w:space="0" w:color="auto"/>
            <w:right w:val="none" w:sz="0" w:space="0" w:color="auto"/>
          </w:divBdr>
        </w:div>
      </w:divsChild>
    </w:div>
    <w:div w:id="388456768">
      <w:bodyDiv w:val="1"/>
      <w:marLeft w:val="0"/>
      <w:marRight w:val="0"/>
      <w:marTop w:val="0"/>
      <w:marBottom w:val="0"/>
      <w:divBdr>
        <w:top w:val="none" w:sz="0" w:space="0" w:color="auto"/>
        <w:left w:val="none" w:sz="0" w:space="0" w:color="auto"/>
        <w:bottom w:val="none" w:sz="0" w:space="0" w:color="auto"/>
        <w:right w:val="none" w:sz="0" w:space="0" w:color="auto"/>
      </w:divBdr>
    </w:div>
    <w:div w:id="389310177">
      <w:bodyDiv w:val="1"/>
      <w:marLeft w:val="0"/>
      <w:marRight w:val="0"/>
      <w:marTop w:val="0"/>
      <w:marBottom w:val="0"/>
      <w:divBdr>
        <w:top w:val="none" w:sz="0" w:space="0" w:color="auto"/>
        <w:left w:val="none" w:sz="0" w:space="0" w:color="auto"/>
        <w:bottom w:val="none" w:sz="0" w:space="0" w:color="auto"/>
        <w:right w:val="none" w:sz="0" w:space="0" w:color="auto"/>
      </w:divBdr>
    </w:div>
    <w:div w:id="389886029">
      <w:bodyDiv w:val="1"/>
      <w:marLeft w:val="0"/>
      <w:marRight w:val="0"/>
      <w:marTop w:val="0"/>
      <w:marBottom w:val="0"/>
      <w:divBdr>
        <w:top w:val="none" w:sz="0" w:space="0" w:color="auto"/>
        <w:left w:val="none" w:sz="0" w:space="0" w:color="auto"/>
        <w:bottom w:val="none" w:sz="0" w:space="0" w:color="auto"/>
        <w:right w:val="none" w:sz="0" w:space="0" w:color="auto"/>
      </w:divBdr>
    </w:div>
    <w:div w:id="390005145">
      <w:bodyDiv w:val="1"/>
      <w:marLeft w:val="0"/>
      <w:marRight w:val="0"/>
      <w:marTop w:val="0"/>
      <w:marBottom w:val="0"/>
      <w:divBdr>
        <w:top w:val="none" w:sz="0" w:space="0" w:color="auto"/>
        <w:left w:val="none" w:sz="0" w:space="0" w:color="auto"/>
        <w:bottom w:val="none" w:sz="0" w:space="0" w:color="auto"/>
        <w:right w:val="none" w:sz="0" w:space="0" w:color="auto"/>
      </w:divBdr>
    </w:div>
    <w:div w:id="390036377">
      <w:bodyDiv w:val="1"/>
      <w:marLeft w:val="0"/>
      <w:marRight w:val="0"/>
      <w:marTop w:val="0"/>
      <w:marBottom w:val="0"/>
      <w:divBdr>
        <w:top w:val="none" w:sz="0" w:space="0" w:color="auto"/>
        <w:left w:val="none" w:sz="0" w:space="0" w:color="auto"/>
        <w:bottom w:val="none" w:sz="0" w:space="0" w:color="auto"/>
        <w:right w:val="none" w:sz="0" w:space="0" w:color="auto"/>
      </w:divBdr>
      <w:divsChild>
        <w:div w:id="354498713">
          <w:marLeft w:val="0"/>
          <w:marRight w:val="0"/>
          <w:marTop w:val="0"/>
          <w:marBottom w:val="0"/>
          <w:divBdr>
            <w:top w:val="none" w:sz="0" w:space="0" w:color="auto"/>
            <w:left w:val="none" w:sz="0" w:space="0" w:color="auto"/>
            <w:bottom w:val="none" w:sz="0" w:space="0" w:color="auto"/>
            <w:right w:val="none" w:sz="0" w:space="0" w:color="auto"/>
          </w:divBdr>
          <w:divsChild>
            <w:div w:id="1714697594">
              <w:marLeft w:val="0"/>
              <w:marRight w:val="0"/>
              <w:marTop w:val="0"/>
              <w:marBottom w:val="0"/>
              <w:divBdr>
                <w:top w:val="none" w:sz="0" w:space="0" w:color="auto"/>
                <w:left w:val="none" w:sz="0" w:space="0" w:color="auto"/>
                <w:bottom w:val="none" w:sz="0" w:space="0" w:color="auto"/>
                <w:right w:val="none" w:sz="0" w:space="0" w:color="auto"/>
              </w:divBdr>
              <w:divsChild>
                <w:div w:id="444885936">
                  <w:marLeft w:val="0"/>
                  <w:marRight w:val="0"/>
                  <w:marTop w:val="0"/>
                  <w:marBottom w:val="0"/>
                  <w:divBdr>
                    <w:top w:val="none" w:sz="0" w:space="0" w:color="auto"/>
                    <w:left w:val="none" w:sz="0" w:space="0" w:color="auto"/>
                    <w:bottom w:val="none" w:sz="0" w:space="0" w:color="auto"/>
                    <w:right w:val="none" w:sz="0" w:space="0" w:color="auto"/>
                  </w:divBdr>
                  <w:divsChild>
                    <w:div w:id="1133790223">
                      <w:marLeft w:val="0"/>
                      <w:marRight w:val="0"/>
                      <w:marTop w:val="0"/>
                      <w:marBottom w:val="0"/>
                      <w:divBdr>
                        <w:top w:val="none" w:sz="0" w:space="0" w:color="auto"/>
                        <w:left w:val="none" w:sz="0" w:space="0" w:color="auto"/>
                        <w:bottom w:val="none" w:sz="0" w:space="0" w:color="auto"/>
                        <w:right w:val="none" w:sz="0" w:space="0" w:color="auto"/>
                      </w:divBdr>
                    </w:div>
                    <w:div w:id="2111076153">
                      <w:marLeft w:val="0"/>
                      <w:marRight w:val="0"/>
                      <w:marTop w:val="0"/>
                      <w:marBottom w:val="0"/>
                      <w:divBdr>
                        <w:top w:val="none" w:sz="0" w:space="0" w:color="auto"/>
                        <w:left w:val="none" w:sz="0" w:space="0" w:color="auto"/>
                        <w:bottom w:val="none" w:sz="0" w:space="0" w:color="auto"/>
                        <w:right w:val="none" w:sz="0" w:space="0" w:color="auto"/>
                      </w:divBdr>
                    </w:div>
                    <w:div w:id="12727481">
                      <w:marLeft w:val="0"/>
                      <w:marRight w:val="0"/>
                      <w:marTop w:val="0"/>
                      <w:marBottom w:val="0"/>
                      <w:divBdr>
                        <w:top w:val="none" w:sz="0" w:space="0" w:color="auto"/>
                        <w:left w:val="none" w:sz="0" w:space="0" w:color="auto"/>
                        <w:bottom w:val="none" w:sz="0" w:space="0" w:color="auto"/>
                        <w:right w:val="none" w:sz="0" w:space="0" w:color="auto"/>
                      </w:divBdr>
                    </w:div>
                    <w:div w:id="580791828">
                      <w:marLeft w:val="0"/>
                      <w:marRight w:val="0"/>
                      <w:marTop w:val="0"/>
                      <w:marBottom w:val="0"/>
                      <w:divBdr>
                        <w:top w:val="none" w:sz="0" w:space="0" w:color="auto"/>
                        <w:left w:val="none" w:sz="0" w:space="0" w:color="auto"/>
                        <w:bottom w:val="none" w:sz="0" w:space="0" w:color="auto"/>
                        <w:right w:val="none" w:sz="0" w:space="0" w:color="auto"/>
                      </w:divBdr>
                    </w:div>
                    <w:div w:id="1201818303">
                      <w:marLeft w:val="0"/>
                      <w:marRight w:val="0"/>
                      <w:marTop w:val="0"/>
                      <w:marBottom w:val="0"/>
                      <w:divBdr>
                        <w:top w:val="none" w:sz="0" w:space="0" w:color="auto"/>
                        <w:left w:val="none" w:sz="0" w:space="0" w:color="auto"/>
                        <w:bottom w:val="none" w:sz="0" w:space="0" w:color="auto"/>
                        <w:right w:val="none" w:sz="0" w:space="0" w:color="auto"/>
                      </w:divBdr>
                    </w:div>
                    <w:div w:id="216598737">
                      <w:marLeft w:val="0"/>
                      <w:marRight w:val="0"/>
                      <w:marTop w:val="0"/>
                      <w:marBottom w:val="0"/>
                      <w:divBdr>
                        <w:top w:val="none" w:sz="0" w:space="0" w:color="auto"/>
                        <w:left w:val="none" w:sz="0" w:space="0" w:color="auto"/>
                        <w:bottom w:val="none" w:sz="0" w:space="0" w:color="auto"/>
                        <w:right w:val="none" w:sz="0" w:space="0" w:color="auto"/>
                      </w:divBdr>
                    </w:div>
                    <w:div w:id="1302810233">
                      <w:marLeft w:val="0"/>
                      <w:marRight w:val="0"/>
                      <w:marTop w:val="0"/>
                      <w:marBottom w:val="0"/>
                      <w:divBdr>
                        <w:top w:val="none" w:sz="0" w:space="0" w:color="auto"/>
                        <w:left w:val="none" w:sz="0" w:space="0" w:color="auto"/>
                        <w:bottom w:val="none" w:sz="0" w:space="0" w:color="auto"/>
                        <w:right w:val="none" w:sz="0" w:space="0" w:color="auto"/>
                      </w:divBdr>
                    </w:div>
                    <w:div w:id="57667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007485">
      <w:bodyDiv w:val="1"/>
      <w:marLeft w:val="0"/>
      <w:marRight w:val="0"/>
      <w:marTop w:val="0"/>
      <w:marBottom w:val="0"/>
      <w:divBdr>
        <w:top w:val="none" w:sz="0" w:space="0" w:color="auto"/>
        <w:left w:val="none" w:sz="0" w:space="0" w:color="auto"/>
        <w:bottom w:val="none" w:sz="0" w:space="0" w:color="auto"/>
        <w:right w:val="none" w:sz="0" w:space="0" w:color="auto"/>
      </w:divBdr>
    </w:div>
    <w:div w:id="391775124">
      <w:bodyDiv w:val="1"/>
      <w:marLeft w:val="0"/>
      <w:marRight w:val="0"/>
      <w:marTop w:val="0"/>
      <w:marBottom w:val="0"/>
      <w:divBdr>
        <w:top w:val="none" w:sz="0" w:space="0" w:color="auto"/>
        <w:left w:val="none" w:sz="0" w:space="0" w:color="auto"/>
        <w:bottom w:val="none" w:sz="0" w:space="0" w:color="auto"/>
        <w:right w:val="none" w:sz="0" w:space="0" w:color="auto"/>
      </w:divBdr>
    </w:div>
    <w:div w:id="391848814">
      <w:bodyDiv w:val="1"/>
      <w:marLeft w:val="0"/>
      <w:marRight w:val="0"/>
      <w:marTop w:val="0"/>
      <w:marBottom w:val="0"/>
      <w:divBdr>
        <w:top w:val="none" w:sz="0" w:space="0" w:color="auto"/>
        <w:left w:val="none" w:sz="0" w:space="0" w:color="auto"/>
        <w:bottom w:val="none" w:sz="0" w:space="0" w:color="auto"/>
        <w:right w:val="none" w:sz="0" w:space="0" w:color="auto"/>
      </w:divBdr>
    </w:div>
    <w:div w:id="392317063">
      <w:bodyDiv w:val="1"/>
      <w:marLeft w:val="0"/>
      <w:marRight w:val="0"/>
      <w:marTop w:val="0"/>
      <w:marBottom w:val="0"/>
      <w:divBdr>
        <w:top w:val="none" w:sz="0" w:space="0" w:color="auto"/>
        <w:left w:val="none" w:sz="0" w:space="0" w:color="auto"/>
        <w:bottom w:val="none" w:sz="0" w:space="0" w:color="auto"/>
        <w:right w:val="none" w:sz="0" w:space="0" w:color="auto"/>
      </w:divBdr>
    </w:div>
    <w:div w:id="392435301">
      <w:bodyDiv w:val="1"/>
      <w:marLeft w:val="0"/>
      <w:marRight w:val="0"/>
      <w:marTop w:val="0"/>
      <w:marBottom w:val="0"/>
      <w:divBdr>
        <w:top w:val="none" w:sz="0" w:space="0" w:color="auto"/>
        <w:left w:val="none" w:sz="0" w:space="0" w:color="auto"/>
        <w:bottom w:val="none" w:sz="0" w:space="0" w:color="auto"/>
        <w:right w:val="none" w:sz="0" w:space="0" w:color="auto"/>
      </w:divBdr>
    </w:div>
    <w:div w:id="392626850">
      <w:bodyDiv w:val="1"/>
      <w:marLeft w:val="0"/>
      <w:marRight w:val="0"/>
      <w:marTop w:val="0"/>
      <w:marBottom w:val="0"/>
      <w:divBdr>
        <w:top w:val="none" w:sz="0" w:space="0" w:color="auto"/>
        <w:left w:val="none" w:sz="0" w:space="0" w:color="auto"/>
        <w:bottom w:val="none" w:sz="0" w:space="0" w:color="auto"/>
        <w:right w:val="none" w:sz="0" w:space="0" w:color="auto"/>
      </w:divBdr>
    </w:div>
    <w:div w:id="393236232">
      <w:bodyDiv w:val="1"/>
      <w:marLeft w:val="0"/>
      <w:marRight w:val="0"/>
      <w:marTop w:val="0"/>
      <w:marBottom w:val="0"/>
      <w:divBdr>
        <w:top w:val="none" w:sz="0" w:space="0" w:color="auto"/>
        <w:left w:val="none" w:sz="0" w:space="0" w:color="auto"/>
        <w:bottom w:val="none" w:sz="0" w:space="0" w:color="auto"/>
        <w:right w:val="none" w:sz="0" w:space="0" w:color="auto"/>
      </w:divBdr>
      <w:divsChild>
        <w:div w:id="1928271624">
          <w:marLeft w:val="0"/>
          <w:marRight w:val="0"/>
          <w:marTop w:val="0"/>
          <w:marBottom w:val="0"/>
          <w:divBdr>
            <w:top w:val="none" w:sz="0" w:space="0" w:color="auto"/>
            <w:left w:val="none" w:sz="0" w:space="0" w:color="auto"/>
            <w:bottom w:val="none" w:sz="0" w:space="0" w:color="auto"/>
            <w:right w:val="none" w:sz="0" w:space="0" w:color="auto"/>
          </w:divBdr>
          <w:divsChild>
            <w:div w:id="1055547382">
              <w:marLeft w:val="0"/>
              <w:marRight w:val="0"/>
              <w:marTop w:val="0"/>
              <w:marBottom w:val="0"/>
              <w:divBdr>
                <w:top w:val="none" w:sz="0" w:space="0" w:color="auto"/>
                <w:left w:val="none" w:sz="0" w:space="0" w:color="auto"/>
                <w:bottom w:val="none" w:sz="0" w:space="0" w:color="auto"/>
                <w:right w:val="none" w:sz="0" w:space="0" w:color="auto"/>
              </w:divBdr>
              <w:divsChild>
                <w:div w:id="46303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243125">
      <w:bodyDiv w:val="1"/>
      <w:marLeft w:val="0"/>
      <w:marRight w:val="0"/>
      <w:marTop w:val="0"/>
      <w:marBottom w:val="0"/>
      <w:divBdr>
        <w:top w:val="none" w:sz="0" w:space="0" w:color="auto"/>
        <w:left w:val="none" w:sz="0" w:space="0" w:color="auto"/>
        <w:bottom w:val="none" w:sz="0" w:space="0" w:color="auto"/>
        <w:right w:val="none" w:sz="0" w:space="0" w:color="auto"/>
      </w:divBdr>
    </w:div>
    <w:div w:id="393354141">
      <w:bodyDiv w:val="1"/>
      <w:marLeft w:val="0"/>
      <w:marRight w:val="0"/>
      <w:marTop w:val="0"/>
      <w:marBottom w:val="0"/>
      <w:divBdr>
        <w:top w:val="none" w:sz="0" w:space="0" w:color="auto"/>
        <w:left w:val="none" w:sz="0" w:space="0" w:color="auto"/>
        <w:bottom w:val="none" w:sz="0" w:space="0" w:color="auto"/>
        <w:right w:val="none" w:sz="0" w:space="0" w:color="auto"/>
      </w:divBdr>
    </w:div>
    <w:div w:id="393479501">
      <w:bodyDiv w:val="1"/>
      <w:marLeft w:val="0"/>
      <w:marRight w:val="0"/>
      <w:marTop w:val="0"/>
      <w:marBottom w:val="0"/>
      <w:divBdr>
        <w:top w:val="none" w:sz="0" w:space="0" w:color="auto"/>
        <w:left w:val="none" w:sz="0" w:space="0" w:color="auto"/>
        <w:bottom w:val="none" w:sz="0" w:space="0" w:color="auto"/>
        <w:right w:val="none" w:sz="0" w:space="0" w:color="auto"/>
      </w:divBdr>
    </w:div>
    <w:div w:id="393627372">
      <w:bodyDiv w:val="1"/>
      <w:marLeft w:val="0"/>
      <w:marRight w:val="0"/>
      <w:marTop w:val="0"/>
      <w:marBottom w:val="0"/>
      <w:divBdr>
        <w:top w:val="none" w:sz="0" w:space="0" w:color="auto"/>
        <w:left w:val="none" w:sz="0" w:space="0" w:color="auto"/>
        <w:bottom w:val="none" w:sz="0" w:space="0" w:color="auto"/>
        <w:right w:val="none" w:sz="0" w:space="0" w:color="auto"/>
      </w:divBdr>
    </w:div>
    <w:div w:id="393741888">
      <w:bodyDiv w:val="1"/>
      <w:marLeft w:val="0"/>
      <w:marRight w:val="0"/>
      <w:marTop w:val="0"/>
      <w:marBottom w:val="0"/>
      <w:divBdr>
        <w:top w:val="none" w:sz="0" w:space="0" w:color="auto"/>
        <w:left w:val="none" w:sz="0" w:space="0" w:color="auto"/>
        <w:bottom w:val="none" w:sz="0" w:space="0" w:color="auto"/>
        <w:right w:val="none" w:sz="0" w:space="0" w:color="auto"/>
      </w:divBdr>
    </w:div>
    <w:div w:id="393822576">
      <w:bodyDiv w:val="1"/>
      <w:marLeft w:val="0"/>
      <w:marRight w:val="0"/>
      <w:marTop w:val="0"/>
      <w:marBottom w:val="0"/>
      <w:divBdr>
        <w:top w:val="none" w:sz="0" w:space="0" w:color="auto"/>
        <w:left w:val="none" w:sz="0" w:space="0" w:color="auto"/>
        <w:bottom w:val="none" w:sz="0" w:space="0" w:color="auto"/>
        <w:right w:val="none" w:sz="0" w:space="0" w:color="auto"/>
      </w:divBdr>
    </w:div>
    <w:div w:id="393895509">
      <w:bodyDiv w:val="1"/>
      <w:marLeft w:val="0"/>
      <w:marRight w:val="0"/>
      <w:marTop w:val="0"/>
      <w:marBottom w:val="0"/>
      <w:divBdr>
        <w:top w:val="none" w:sz="0" w:space="0" w:color="auto"/>
        <w:left w:val="none" w:sz="0" w:space="0" w:color="auto"/>
        <w:bottom w:val="none" w:sz="0" w:space="0" w:color="auto"/>
        <w:right w:val="none" w:sz="0" w:space="0" w:color="auto"/>
      </w:divBdr>
    </w:div>
    <w:div w:id="394931310">
      <w:bodyDiv w:val="1"/>
      <w:marLeft w:val="0"/>
      <w:marRight w:val="0"/>
      <w:marTop w:val="0"/>
      <w:marBottom w:val="0"/>
      <w:divBdr>
        <w:top w:val="none" w:sz="0" w:space="0" w:color="auto"/>
        <w:left w:val="none" w:sz="0" w:space="0" w:color="auto"/>
        <w:bottom w:val="none" w:sz="0" w:space="0" w:color="auto"/>
        <w:right w:val="none" w:sz="0" w:space="0" w:color="auto"/>
      </w:divBdr>
    </w:div>
    <w:div w:id="395278348">
      <w:bodyDiv w:val="1"/>
      <w:marLeft w:val="0"/>
      <w:marRight w:val="0"/>
      <w:marTop w:val="0"/>
      <w:marBottom w:val="0"/>
      <w:divBdr>
        <w:top w:val="none" w:sz="0" w:space="0" w:color="auto"/>
        <w:left w:val="none" w:sz="0" w:space="0" w:color="auto"/>
        <w:bottom w:val="none" w:sz="0" w:space="0" w:color="auto"/>
        <w:right w:val="none" w:sz="0" w:space="0" w:color="auto"/>
      </w:divBdr>
      <w:divsChild>
        <w:div w:id="2100255171">
          <w:marLeft w:val="0"/>
          <w:marRight w:val="0"/>
          <w:marTop w:val="0"/>
          <w:marBottom w:val="0"/>
          <w:divBdr>
            <w:top w:val="none" w:sz="0" w:space="0" w:color="auto"/>
            <w:left w:val="none" w:sz="0" w:space="0" w:color="auto"/>
            <w:bottom w:val="none" w:sz="0" w:space="0" w:color="auto"/>
            <w:right w:val="none" w:sz="0" w:space="0" w:color="auto"/>
          </w:divBdr>
          <w:divsChild>
            <w:div w:id="998078098">
              <w:marLeft w:val="0"/>
              <w:marRight w:val="0"/>
              <w:marTop w:val="0"/>
              <w:marBottom w:val="0"/>
              <w:divBdr>
                <w:top w:val="none" w:sz="0" w:space="0" w:color="auto"/>
                <w:left w:val="none" w:sz="0" w:space="0" w:color="auto"/>
                <w:bottom w:val="none" w:sz="0" w:space="0" w:color="auto"/>
                <w:right w:val="none" w:sz="0" w:space="0" w:color="auto"/>
              </w:divBdr>
              <w:divsChild>
                <w:div w:id="1812744816">
                  <w:marLeft w:val="0"/>
                  <w:marRight w:val="0"/>
                  <w:marTop w:val="0"/>
                  <w:marBottom w:val="0"/>
                  <w:divBdr>
                    <w:top w:val="none" w:sz="0" w:space="0" w:color="auto"/>
                    <w:left w:val="none" w:sz="0" w:space="0" w:color="auto"/>
                    <w:bottom w:val="none" w:sz="0" w:space="0" w:color="auto"/>
                    <w:right w:val="none" w:sz="0" w:space="0" w:color="auto"/>
                  </w:divBdr>
                  <w:divsChild>
                    <w:div w:id="2074620683">
                      <w:marLeft w:val="0"/>
                      <w:marRight w:val="0"/>
                      <w:marTop w:val="0"/>
                      <w:marBottom w:val="0"/>
                      <w:divBdr>
                        <w:top w:val="none" w:sz="0" w:space="0" w:color="auto"/>
                        <w:left w:val="none" w:sz="0" w:space="0" w:color="auto"/>
                        <w:bottom w:val="none" w:sz="0" w:space="0" w:color="auto"/>
                        <w:right w:val="none" w:sz="0" w:space="0" w:color="auto"/>
                      </w:divBdr>
                    </w:div>
                    <w:div w:id="1366952773">
                      <w:marLeft w:val="0"/>
                      <w:marRight w:val="0"/>
                      <w:marTop w:val="0"/>
                      <w:marBottom w:val="0"/>
                      <w:divBdr>
                        <w:top w:val="none" w:sz="0" w:space="0" w:color="auto"/>
                        <w:left w:val="none" w:sz="0" w:space="0" w:color="auto"/>
                        <w:bottom w:val="none" w:sz="0" w:space="0" w:color="auto"/>
                        <w:right w:val="none" w:sz="0" w:space="0" w:color="auto"/>
                      </w:divBdr>
                    </w:div>
                    <w:div w:id="1840000451">
                      <w:marLeft w:val="0"/>
                      <w:marRight w:val="0"/>
                      <w:marTop w:val="0"/>
                      <w:marBottom w:val="0"/>
                      <w:divBdr>
                        <w:top w:val="none" w:sz="0" w:space="0" w:color="auto"/>
                        <w:left w:val="none" w:sz="0" w:space="0" w:color="auto"/>
                        <w:bottom w:val="none" w:sz="0" w:space="0" w:color="auto"/>
                        <w:right w:val="none" w:sz="0" w:space="0" w:color="auto"/>
                      </w:divBdr>
                    </w:div>
                    <w:div w:id="679743661">
                      <w:marLeft w:val="0"/>
                      <w:marRight w:val="0"/>
                      <w:marTop w:val="0"/>
                      <w:marBottom w:val="0"/>
                      <w:divBdr>
                        <w:top w:val="none" w:sz="0" w:space="0" w:color="auto"/>
                        <w:left w:val="none" w:sz="0" w:space="0" w:color="auto"/>
                        <w:bottom w:val="none" w:sz="0" w:space="0" w:color="auto"/>
                        <w:right w:val="none" w:sz="0" w:space="0" w:color="auto"/>
                      </w:divBdr>
                    </w:div>
                    <w:div w:id="1495687783">
                      <w:marLeft w:val="0"/>
                      <w:marRight w:val="0"/>
                      <w:marTop w:val="0"/>
                      <w:marBottom w:val="0"/>
                      <w:divBdr>
                        <w:top w:val="none" w:sz="0" w:space="0" w:color="auto"/>
                        <w:left w:val="none" w:sz="0" w:space="0" w:color="auto"/>
                        <w:bottom w:val="none" w:sz="0" w:space="0" w:color="auto"/>
                        <w:right w:val="none" w:sz="0" w:space="0" w:color="auto"/>
                      </w:divBdr>
                    </w:div>
                    <w:div w:id="702167694">
                      <w:marLeft w:val="0"/>
                      <w:marRight w:val="0"/>
                      <w:marTop w:val="0"/>
                      <w:marBottom w:val="0"/>
                      <w:divBdr>
                        <w:top w:val="none" w:sz="0" w:space="0" w:color="auto"/>
                        <w:left w:val="none" w:sz="0" w:space="0" w:color="auto"/>
                        <w:bottom w:val="none" w:sz="0" w:space="0" w:color="auto"/>
                        <w:right w:val="none" w:sz="0" w:space="0" w:color="auto"/>
                      </w:divBdr>
                    </w:div>
                    <w:div w:id="1958412479">
                      <w:marLeft w:val="0"/>
                      <w:marRight w:val="0"/>
                      <w:marTop w:val="0"/>
                      <w:marBottom w:val="0"/>
                      <w:divBdr>
                        <w:top w:val="none" w:sz="0" w:space="0" w:color="auto"/>
                        <w:left w:val="none" w:sz="0" w:space="0" w:color="auto"/>
                        <w:bottom w:val="none" w:sz="0" w:space="0" w:color="auto"/>
                        <w:right w:val="none" w:sz="0" w:space="0" w:color="auto"/>
                      </w:divBdr>
                    </w:div>
                    <w:div w:id="819691460">
                      <w:marLeft w:val="0"/>
                      <w:marRight w:val="0"/>
                      <w:marTop w:val="0"/>
                      <w:marBottom w:val="0"/>
                      <w:divBdr>
                        <w:top w:val="none" w:sz="0" w:space="0" w:color="auto"/>
                        <w:left w:val="none" w:sz="0" w:space="0" w:color="auto"/>
                        <w:bottom w:val="none" w:sz="0" w:space="0" w:color="auto"/>
                        <w:right w:val="none" w:sz="0" w:space="0" w:color="auto"/>
                      </w:divBdr>
                    </w:div>
                    <w:div w:id="1068455267">
                      <w:marLeft w:val="0"/>
                      <w:marRight w:val="0"/>
                      <w:marTop w:val="0"/>
                      <w:marBottom w:val="0"/>
                      <w:divBdr>
                        <w:top w:val="none" w:sz="0" w:space="0" w:color="auto"/>
                        <w:left w:val="none" w:sz="0" w:space="0" w:color="auto"/>
                        <w:bottom w:val="none" w:sz="0" w:space="0" w:color="auto"/>
                        <w:right w:val="none" w:sz="0" w:space="0" w:color="auto"/>
                      </w:divBdr>
                    </w:div>
                    <w:div w:id="1642420922">
                      <w:marLeft w:val="0"/>
                      <w:marRight w:val="0"/>
                      <w:marTop w:val="0"/>
                      <w:marBottom w:val="0"/>
                      <w:divBdr>
                        <w:top w:val="none" w:sz="0" w:space="0" w:color="auto"/>
                        <w:left w:val="none" w:sz="0" w:space="0" w:color="auto"/>
                        <w:bottom w:val="none" w:sz="0" w:space="0" w:color="auto"/>
                        <w:right w:val="none" w:sz="0" w:space="0" w:color="auto"/>
                      </w:divBdr>
                    </w:div>
                    <w:div w:id="1128625812">
                      <w:marLeft w:val="0"/>
                      <w:marRight w:val="0"/>
                      <w:marTop w:val="0"/>
                      <w:marBottom w:val="0"/>
                      <w:divBdr>
                        <w:top w:val="none" w:sz="0" w:space="0" w:color="auto"/>
                        <w:left w:val="none" w:sz="0" w:space="0" w:color="auto"/>
                        <w:bottom w:val="none" w:sz="0" w:space="0" w:color="auto"/>
                        <w:right w:val="none" w:sz="0" w:space="0" w:color="auto"/>
                      </w:divBdr>
                    </w:div>
                    <w:div w:id="890386516">
                      <w:marLeft w:val="0"/>
                      <w:marRight w:val="0"/>
                      <w:marTop w:val="0"/>
                      <w:marBottom w:val="0"/>
                      <w:divBdr>
                        <w:top w:val="none" w:sz="0" w:space="0" w:color="auto"/>
                        <w:left w:val="none" w:sz="0" w:space="0" w:color="auto"/>
                        <w:bottom w:val="none" w:sz="0" w:space="0" w:color="auto"/>
                        <w:right w:val="none" w:sz="0" w:space="0" w:color="auto"/>
                      </w:divBdr>
                    </w:div>
                    <w:div w:id="1956014921">
                      <w:marLeft w:val="0"/>
                      <w:marRight w:val="0"/>
                      <w:marTop w:val="0"/>
                      <w:marBottom w:val="0"/>
                      <w:divBdr>
                        <w:top w:val="none" w:sz="0" w:space="0" w:color="auto"/>
                        <w:left w:val="none" w:sz="0" w:space="0" w:color="auto"/>
                        <w:bottom w:val="none" w:sz="0" w:space="0" w:color="auto"/>
                        <w:right w:val="none" w:sz="0" w:space="0" w:color="auto"/>
                      </w:divBdr>
                    </w:div>
                    <w:div w:id="1994328540">
                      <w:marLeft w:val="0"/>
                      <w:marRight w:val="0"/>
                      <w:marTop w:val="0"/>
                      <w:marBottom w:val="0"/>
                      <w:divBdr>
                        <w:top w:val="none" w:sz="0" w:space="0" w:color="auto"/>
                        <w:left w:val="none" w:sz="0" w:space="0" w:color="auto"/>
                        <w:bottom w:val="none" w:sz="0" w:space="0" w:color="auto"/>
                        <w:right w:val="none" w:sz="0" w:space="0" w:color="auto"/>
                      </w:divBdr>
                    </w:div>
                    <w:div w:id="147803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863389">
      <w:bodyDiv w:val="1"/>
      <w:marLeft w:val="0"/>
      <w:marRight w:val="0"/>
      <w:marTop w:val="0"/>
      <w:marBottom w:val="0"/>
      <w:divBdr>
        <w:top w:val="none" w:sz="0" w:space="0" w:color="auto"/>
        <w:left w:val="none" w:sz="0" w:space="0" w:color="auto"/>
        <w:bottom w:val="none" w:sz="0" w:space="0" w:color="auto"/>
        <w:right w:val="none" w:sz="0" w:space="0" w:color="auto"/>
      </w:divBdr>
    </w:div>
    <w:div w:id="395934143">
      <w:bodyDiv w:val="1"/>
      <w:marLeft w:val="0"/>
      <w:marRight w:val="0"/>
      <w:marTop w:val="0"/>
      <w:marBottom w:val="0"/>
      <w:divBdr>
        <w:top w:val="none" w:sz="0" w:space="0" w:color="auto"/>
        <w:left w:val="none" w:sz="0" w:space="0" w:color="auto"/>
        <w:bottom w:val="none" w:sz="0" w:space="0" w:color="auto"/>
        <w:right w:val="none" w:sz="0" w:space="0" w:color="auto"/>
      </w:divBdr>
    </w:div>
    <w:div w:id="396392508">
      <w:bodyDiv w:val="1"/>
      <w:marLeft w:val="0"/>
      <w:marRight w:val="0"/>
      <w:marTop w:val="0"/>
      <w:marBottom w:val="0"/>
      <w:divBdr>
        <w:top w:val="none" w:sz="0" w:space="0" w:color="auto"/>
        <w:left w:val="none" w:sz="0" w:space="0" w:color="auto"/>
        <w:bottom w:val="none" w:sz="0" w:space="0" w:color="auto"/>
        <w:right w:val="none" w:sz="0" w:space="0" w:color="auto"/>
      </w:divBdr>
    </w:div>
    <w:div w:id="396437812">
      <w:bodyDiv w:val="1"/>
      <w:marLeft w:val="0"/>
      <w:marRight w:val="0"/>
      <w:marTop w:val="0"/>
      <w:marBottom w:val="0"/>
      <w:divBdr>
        <w:top w:val="none" w:sz="0" w:space="0" w:color="auto"/>
        <w:left w:val="none" w:sz="0" w:space="0" w:color="auto"/>
        <w:bottom w:val="none" w:sz="0" w:space="0" w:color="auto"/>
        <w:right w:val="none" w:sz="0" w:space="0" w:color="auto"/>
      </w:divBdr>
    </w:div>
    <w:div w:id="397090484">
      <w:bodyDiv w:val="1"/>
      <w:marLeft w:val="0"/>
      <w:marRight w:val="0"/>
      <w:marTop w:val="0"/>
      <w:marBottom w:val="0"/>
      <w:divBdr>
        <w:top w:val="none" w:sz="0" w:space="0" w:color="auto"/>
        <w:left w:val="none" w:sz="0" w:space="0" w:color="auto"/>
        <w:bottom w:val="none" w:sz="0" w:space="0" w:color="auto"/>
        <w:right w:val="none" w:sz="0" w:space="0" w:color="auto"/>
      </w:divBdr>
      <w:divsChild>
        <w:div w:id="2007662521">
          <w:marLeft w:val="0"/>
          <w:marRight w:val="0"/>
          <w:marTop w:val="0"/>
          <w:marBottom w:val="0"/>
          <w:divBdr>
            <w:top w:val="none" w:sz="0" w:space="0" w:color="auto"/>
            <w:left w:val="none" w:sz="0" w:space="0" w:color="auto"/>
            <w:bottom w:val="none" w:sz="0" w:space="0" w:color="auto"/>
            <w:right w:val="none" w:sz="0" w:space="0" w:color="auto"/>
          </w:divBdr>
        </w:div>
      </w:divsChild>
    </w:div>
    <w:div w:id="397557026">
      <w:bodyDiv w:val="1"/>
      <w:marLeft w:val="0"/>
      <w:marRight w:val="0"/>
      <w:marTop w:val="0"/>
      <w:marBottom w:val="0"/>
      <w:divBdr>
        <w:top w:val="none" w:sz="0" w:space="0" w:color="auto"/>
        <w:left w:val="none" w:sz="0" w:space="0" w:color="auto"/>
        <w:bottom w:val="none" w:sz="0" w:space="0" w:color="auto"/>
        <w:right w:val="none" w:sz="0" w:space="0" w:color="auto"/>
      </w:divBdr>
    </w:div>
    <w:div w:id="397561482">
      <w:bodyDiv w:val="1"/>
      <w:marLeft w:val="0"/>
      <w:marRight w:val="0"/>
      <w:marTop w:val="0"/>
      <w:marBottom w:val="0"/>
      <w:divBdr>
        <w:top w:val="none" w:sz="0" w:space="0" w:color="auto"/>
        <w:left w:val="none" w:sz="0" w:space="0" w:color="auto"/>
        <w:bottom w:val="none" w:sz="0" w:space="0" w:color="auto"/>
        <w:right w:val="none" w:sz="0" w:space="0" w:color="auto"/>
      </w:divBdr>
    </w:div>
    <w:div w:id="397704510">
      <w:bodyDiv w:val="1"/>
      <w:marLeft w:val="0"/>
      <w:marRight w:val="0"/>
      <w:marTop w:val="0"/>
      <w:marBottom w:val="0"/>
      <w:divBdr>
        <w:top w:val="none" w:sz="0" w:space="0" w:color="auto"/>
        <w:left w:val="none" w:sz="0" w:space="0" w:color="auto"/>
        <w:bottom w:val="none" w:sz="0" w:space="0" w:color="auto"/>
        <w:right w:val="none" w:sz="0" w:space="0" w:color="auto"/>
      </w:divBdr>
      <w:divsChild>
        <w:div w:id="2122916414">
          <w:marLeft w:val="0"/>
          <w:marRight w:val="0"/>
          <w:marTop w:val="0"/>
          <w:marBottom w:val="0"/>
          <w:divBdr>
            <w:top w:val="none" w:sz="0" w:space="0" w:color="auto"/>
            <w:left w:val="none" w:sz="0" w:space="0" w:color="auto"/>
            <w:bottom w:val="none" w:sz="0" w:space="0" w:color="auto"/>
            <w:right w:val="none" w:sz="0" w:space="0" w:color="auto"/>
          </w:divBdr>
          <w:divsChild>
            <w:div w:id="1851524400">
              <w:marLeft w:val="0"/>
              <w:marRight w:val="0"/>
              <w:marTop w:val="0"/>
              <w:marBottom w:val="0"/>
              <w:divBdr>
                <w:top w:val="none" w:sz="0" w:space="0" w:color="auto"/>
                <w:left w:val="none" w:sz="0" w:space="0" w:color="auto"/>
                <w:bottom w:val="none" w:sz="0" w:space="0" w:color="auto"/>
                <w:right w:val="none" w:sz="0" w:space="0" w:color="auto"/>
              </w:divBdr>
              <w:divsChild>
                <w:div w:id="91629193">
                  <w:marLeft w:val="0"/>
                  <w:marRight w:val="0"/>
                  <w:marTop w:val="0"/>
                  <w:marBottom w:val="0"/>
                  <w:divBdr>
                    <w:top w:val="none" w:sz="0" w:space="0" w:color="auto"/>
                    <w:left w:val="none" w:sz="0" w:space="0" w:color="auto"/>
                    <w:bottom w:val="none" w:sz="0" w:space="0" w:color="auto"/>
                    <w:right w:val="none" w:sz="0" w:space="0" w:color="auto"/>
                  </w:divBdr>
                  <w:divsChild>
                    <w:div w:id="1607468900">
                      <w:marLeft w:val="0"/>
                      <w:marRight w:val="0"/>
                      <w:marTop w:val="0"/>
                      <w:marBottom w:val="0"/>
                      <w:divBdr>
                        <w:top w:val="none" w:sz="0" w:space="0" w:color="auto"/>
                        <w:left w:val="none" w:sz="0" w:space="0" w:color="auto"/>
                        <w:bottom w:val="none" w:sz="0" w:space="0" w:color="auto"/>
                        <w:right w:val="none" w:sz="0" w:space="0" w:color="auto"/>
                      </w:divBdr>
                    </w:div>
                    <w:div w:id="107898558">
                      <w:marLeft w:val="0"/>
                      <w:marRight w:val="0"/>
                      <w:marTop w:val="0"/>
                      <w:marBottom w:val="0"/>
                      <w:divBdr>
                        <w:top w:val="none" w:sz="0" w:space="0" w:color="auto"/>
                        <w:left w:val="none" w:sz="0" w:space="0" w:color="auto"/>
                        <w:bottom w:val="none" w:sz="0" w:space="0" w:color="auto"/>
                        <w:right w:val="none" w:sz="0" w:space="0" w:color="auto"/>
                      </w:divBdr>
                    </w:div>
                    <w:div w:id="791628176">
                      <w:marLeft w:val="0"/>
                      <w:marRight w:val="0"/>
                      <w:marTop w:val="0"/>
                      <w:marBottom w:val="0"/>
                      <w:divBdr>
                        <w:top w:val="none" w:sz="0" w:space="0" w:color="auto"/>
                        <w:left w:val="none" w:sz="0" w:space="0" w:color="auto"/>
                        <w:bottom w:val="none" w:sz="0" w:space="0" w:color="auto"/>
                        <w:right w:val="none" w:sz="0" w:space="0" w:color="auto"/>
                      </w:divBdr>
                    </w:div>
                    <w:div w:id="8354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748483">
      <w:bodyDiv w:val="1"/>
      <w:marLeft w:val="0"/>
      <w:marRight w:val="0"/>
      <w:marTop w:val="0"/>
      <w:marBottom w:val="0"/>
      <w:divBdr>
        <w:top w:val="none" w:sz="0" w:space="0" w:color="auto"/>
        <w:left w:val="none" w:sz="0" w:space="0" w:color="auto"/>
        <w:bottom w:val="none" w:sz="0" w:space="0" w:color="auto"/>
        <w:right w:val="none" w:sz="0" w:space="0" w:color="auto"/>
      </w:divBdr>
    </w:div>
    <w:div w:id="398745845">
      <w:bodyDiv w:val="1"/>
      <w:marLeft w:val="0"/>
      <w:marRight w:val="0"/>
      <w:marTop w:val="0"/>
      <w:marBottom w:val="0"/>
      <w:divBdr>
        <w:top w:val="none" w:sz="0" w:space="0" w:color="auto"/>
        <w:left w:val="none" w:sz="0" w:space="0" w:color="auto"/>
        <w:bottom w:val="none" w:sz="0" w:space="0" w:color="auto"/>
        <w:right w:val="none" w:sz="0" w:space="0" w:color="auto"/>
      </w:divBdr>
    </w:div>
    <w:div w:id="398792234">
      <w:bodyDiv w:val="1"/>
      <w:marLeft w:val="0"/>
      <w:marRight w:val="0"/>
      <w:marTop w:val="0"/>
      <w:marBottom w:val="0"/>
      <w:divBdr>
        <w:top w:val="none" w:sz="0" w:space="0" w:color="auto"/>
        <w:left w:val="none" w:sz="0" w:space="0" w:color="auto"/>
        <w:bottom w:val="none" w:sz="0" w:space="0" w:color="auto"/>
        <w:right w:val="none" w:sz="0" w:space="0" w:color="auto"/>
      </w:divBdr>
      <w:divsChild>
        <w:div w:id="1422870481">
          <w:marLeft w:val="0"/>
          <w:marRight w:val="0"/>
          <w:marTop w:val="0"/>
          <w:marBottom w:val="0"/>
          <w:divBdr>
            <w:top w:val="none" w:sz="0" w:space="0" w:color="auto"/>
            <w:left w:val="none" w:sz="0" w:space="0" w:color="auto"/>
            <w:bottom w:val="none" w:sz="0" w:space="0" w:color="auto"/>
            <w:right w:val="none" w:sz="0" w:space="0" w:color="auto"/>
          </w:divBdr>
          <w:divsChild>
            <w:div w:id="991716845">
              <w:marLeft w:val="0"/>
              <w:marRight w:val="0"/>
              <w:marTop w:val="0"/>
              <w:marBottom w:val="0"/>
              <w:divBdr>
                <w:top w:val="none" w:sz="0" w:space="0" w:color="auto"/>
                <w:left w:val="none" w:sz="0" w:space="0" w:color="auto"/>
                <w:bottom w:val="none" w:sz="0" w:space="0" w:color="auto"/>
                <w:right w:val="none" w:sz="0" w:space="0" w:color="auto"/>
              </w:divBdr>
              <w:divsChild>
                <w:div w:id="1748456062">
                  <w:marLeft w:val="0"/>
                  <w:marRight w:val="0"/>
                  <w:marTop w:val="0"/>
                  <w:marBottom w:val="0"/>
                  <w:divBdr>
                    <w:top w:val="none" w:sz="0" w:space="0" w:color="auto"/>
                    <w:left w:val="none" w:sz="0" w:space="0" w:color="auto"/>
                    <w:bottom w:val="none" w:sz="0" w:space="0" w:color="auto"/>
                    <w:right w:val="none" w:sz="0" w:space="0" w:color="auto"/>
                  </w:divBdr>
                  <w:divsChild>
                    <w:div w:id="1249804280">
                      <w:marLeft w:val="0"/>
                      <w:marRight w:val="0"/>
                      <w:marTop w:val="0"/>
                      <w:marBottom w:val="0"/>
                      <w:divBdr>
                        <w:top w:val="none" w:sz="0" w:space="0" w:color="auto"/>
                        <w:left w:val="none" w:sz="0" w:space="0" w:color="auto"/>
                        <w:bottom w:val="none" w:sz="0" w:space="0" w:color="auto"/>
                        <w:right w:val="none" w:sz="0" w:space="0" w:color="auto"/>
                      </w:divBdr>
                      <w:divsChild>
                        <w:div w:id="10766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987294">
      <w:bodyDiv w:val="1"/>
      <w:marLeft w:val="0"/>
      <w:marRight w:val="0"/>
      <w:marTop w:val="0"/>
      <w:marBottom w:val="0"/>
      <w:divBdr>
        <w:top w:val="none" w:sz="0" w:space="0" w:color="auto"/>
        <w:left w:val="none" w:sz="0" w:space="0" w:color="auto"/>
        <w:bottom w:val="none" w:sz="0" w:space="0" w:color="auto"/>
        <w:right w:val="none" w:sz="0" w:space="0" w:color="auto"/>
      </w:divBdr>
    </w:div>
    <w:div w:id="400370884">
      <w:bodyDiv w:val="1"/>
      <w:marLeft w:val="0"/>
      <w:marRight w:val="0"/>
      <w:marTop w:val="0"/>
      <w:marBottom w:val="0"/>
      <w:divBdr>
        <w:top w:val="none" w:sz="0" w:space="0" w:color="auto"/>
        <w:left w:val="none" w:sz="0" w:space="0" w:color="auto"/>
        <w:bottom w:val="none" w:sz="0" w:space="0" w:color="auto"/>
        <w:right w:val="none" w:sz="0" w:space="0" w:color="auto"/>
      </w:divBdr>
    </w:div>
    <w:div w:id="400643901">
      <w:bodyDiv w:val="1"/>
      <w:marLeft w:val="0"/>
      <w:marRight w:val="0"/>
      <w:marTop w:val="0"/>
      <w:marBottom w:val="0"/>
      <w:divBdr>
        <w:top w:val="none" w:sz="0" w:space="0" w:color="auto"/>
        <w:left w:val="none" w:sz="0" w:space="0" w:color="auto"/>
        <w:bottom w:val="none" w:sz="0" w:space="0" w:color="auto"/>
        <w:right w:val="none" w:sz="0" w:space="0" w:color="auto"/>
      </w:divBdr>
    </w:div>
    <w:div w:id="400913141">
      <w:bodyDiv w:val="1"/>
      <w:marLeft w:val="0"/>
      <w:marRight w:val="0"/>
      <w:marTop w:val="0"/>
      <w:marBottom w:val="0"/>
      <w:divBdr>
        <w:top w:val="none" w:sz="0" w:space="0" w:color="auto"/>
        <w:left w:val="none" w:sz="0" w:space="0" w:color="auto"/>
        <w:bottom w:val="none" w:sz="0" w:space="0" w:color="auto"/>
        <w:right w:val="none" w:sz="0" w:space="0" w:color="auto"/>
      </w:divBdr>
    </w:div>
    <w:div w:id="401297098">
      <w:bodyDiv w:val="1"/>
      <w:marLeft w:val="0"/>
      <w:marRight w:val="0"/>
      <w:marTop w:val="0"/>
      <w:marBottom w:val="0"/>
      <w:divBdr>
        <w:top w:val="none" w:sz="0" w:space="0" w:color="auto"/>
        <w:left w:val="none" w:sz="0" w:space="0" w:color="auto"/>
        <w:bottom w:val="none" w:sz="0" w:space="0" w:color="auto"/>
        <w:right w:val="none" w:sz="0" w:space="0" w:color="auto"/>
      </w:divBdr>
    </w:div>
    <w:div w:id="402483583">
      <w:bodyDiv w:val="1"/>
      <w:marLeft w:val="0"/>
      <w:marRight w:val="0"/>
      <w:marTop w:val="0"/>
      <w:marBottom w:val="0"/>
      <w:divBdr>
        <w:top w:val="none" w:sz="0" w:space="0" w:color="auto"/>
        <w:left w:val="none" w:sz="0" w:space="0" w:color="auto"/>
        <w:bottom w:val="none" w:sz="0" w:space="0" w:color="auto"/>
        <w:right w:val="none" w:sz="0" w:space="0" w:color="auto"/>
      </w:divBdr>
    </w:div>
    <w:div w:id="402681890">
      <w:bodyDiv w:val="1"/>
      <w:marLeft w:val="0"/>
      <w:marRight w:val="0"/>
      <w:marTop w:val="0"/>
      <w:marBottom w:val="0"/>
      <w:divBdr>
        <w:top w:val="none" w:sz="0" w:space="0" w:color="auto"/>
        <w:left w:val="none" w:sz="0" w:space="0" w:color="auto"/>
        <w:bottom w:val="none" w:sz="0" w:space="0" w:color="auto"/>
        <w:right w:val="none" w:sz="0" w:space="0" w:color="auto"/>
      </w:divBdr>
    </w:div>
    <w:div w:id="402720933">
      <w:bodyDiv w:val="1"/>
      <w:marLeft w:val="0"/>
      <w:marRight w:val="0"/>
      <w:marTop w:val="0"/>
      <w:marBottom w:val="0"/>
      <w:divBdr>
        <w:top w:val="none" w:sz="0" w:space="0" w:color="auto"/>
        <w:left w:val="none" w:sz="0" w:space="0" w:color="auto"/>
        <w:bottom w:val="none" w:sz="0" w:space="0" w:color="auto"/>
        <w:right w:val="none" w:sz="0" w:space="0" w:color="auto"/>
      </w:divBdr>
      <w:divsChild>
        <w:div w:id="1897888974">
          <w:marLeft w:val="0"/>
          <w:marRight w:val="0"/>
          <w:marTop w:val="0"/>
          <w:marBottom w:val="0"/>
          <w:divBdr>
            <w:top w:val="none" w:sz="0" w:space="0" w:color="auto"/>
            <w:left w:val="none" w:sz="0" w:space="0" w:color="auto"/>
            <w:bottom w:val="none" w:sz="0" w:space="0" w:color="auto"/>
            <w:right w:val="none" w:sz="0" w:space="0" w:color="auto"/>
          </w:divBdr>
        </w:div>
      </w:divsChild>
    </w:div>
    <w:div w:id="403996036">
      <w:bodyDiv w:val="1"/>
      <w:marLeft w:val="0"/>
      <w:marRight w:val="0"/>
      <w:marTop w:val="0"/>
      <w:marBottom w:val="0"/>
      <w:divBdr>
        <w:top w:val="none" w:sz="0" w:space="0" w:color="auto"/>
        <w:left w:val="none" w:sz="0" w:space="0" w:color="auto"/>
        <w:bottom w:val="none" w:sz="0" w:space="0" w:color="auto"/>
        <w:right w:val="none" w:sz="0" w:space="0" w:color="auto"/>
      </w:divBdr>
      <w:divsChild>
        <w:div w:id="287400571">
          <w:marLeft w:val="0"/>
          <w:marRight w:val="0"/>
          <w:marTop w:val="0"/>
          <w:marBottom w:val="0"/>
          <w:divBdr>
            <w:top w:val="none" w:sz="0" w:space="0" w:color="auto"/>
            <w:left w:val="none" w:sz="0" w:space="0" w:color="auto"/>
            <w:bottom w:val="none" w:sz="0" w:space="0" w:color="auto"/>
            <w:right w:val="none" w:sz="0" w:space="0" w:color="auto"/>
          </w:divBdr>
          <w:divsChild>
            <w:div w:id="1340739529">
              <w:marLeft w:val="0"/>
              <w:marRight w:val="0"/>
              <w:marTop w:val="0"/>
              <w:marBottom w:val="0"/>
              <w:divBdr>
                <w:top w:val="none" w:sz="0" w:space="0" w:color="auto"/>
                <w:left w:val="none" w:sz="0" w:space="0" w:color="auto"/>
                <w:bottom w:val="none" w:sz="0" w:space="0" w:color="auto"/>
                <w:right w:val="none" w:sz="0" w:space="0" w:color="auto"/>
              </w:divBdr>
              <w:divsChild>
                <w:div w:id="1478452587">
                  <w:marLeft w:val="0"/>
                  <w:marRight w:val="0"/>
                  <w:marTop w:val="0"/>
                  <w:marBottom w:val="0"/>
                  <w:divBdr>
                    <w:top w:val="none" w:sz="0" w:space="0" w:color="auto"/>
                    <w:left w:val="none" w:sz="0" w:space="0" w:color="auto"/>
                    <w:bottom w:val="none" w:sz="0" w:space="0" w:color="auto"/>
                    <w:right w:val="none" w:sz="0" w:space="0" w:color="auto"/>
                  </w:divBdr>
                  <w:divsChild>
                    <w:div w:id="1145001806">
                      <w:marLeft w:val="0"/>
                      <w:marRight w:val="0"/>
                      <w:marTop w:val="0"/>
                      <w:marBottom w:val="0"/>
                      <w:divBdr>
                        <w:top w:val="none" w:sz="0" w:space="0" w:color="auto"/>
                        <w:left w:val="none" w:sz="0" w:space="0" w:color="auto"/>
                        <w:bottom w:val="none" w:sz="0" w:space="0" w:color="auto"/>
                        <w:right w:val="none" w:sz="0" w:space="0" w:color="auto"/>
                      </w:divBdr>
                    </w:div>
                    <w:div w:id="1815877093">
                      <w:marLeft w:val="0"/>
                      <w:marRight w:val="0"/>
                      <w:marTop w:val="0"/>
                      <w:marBottom w:val="0"/>
                      <w:divBdr>
                        <w:top w:val="none" w:sz="0" w:space="0" w:color="auto"/>
                        <w:left w:val="none" w:sz="0" w:space="0" w:color="auto"/>
                        <w:bottom w:val="none" w:sz="0" w:space="0" w:color="auto"/>
                        <w:right w:val="none" w:sz="0" w:space="0" w:color="auto"/>
                      </w:divBdr>
                    </w:div>
                    <w:div w:id="58945905">
                      <w:marLeft w:val="0"/>
                      <w:marRight w:val="0"/>
                      <w:marTop w:val="0"/>
                      <w:marBottom w:val="0"/>
                      <w:divBdr>
                        <w:top w:val="none" w:sz="0" w:space="0" w:color="auto"/>
                        <w:left w:val="none" w:sz="0" w:space="0" w:color="auto"/>
                        <w:bottom w:val="none" w:sz="0" w:space="0" w:color="auto"/>
                        <w:right w:val="none" w:sz="0" w:space="0" w:color="auto"/>
                      </w:divBdr>
                    </w:div>
                    <w:div w:id="5332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258447">
      <w:bodyDiv w:val="1"/>
      <w:marLeft w:val="0"/>
      <w:marRight w:val="0"/>
      <w:marTop w:val="0"/>
      <w:marBottom w:val="0"/>
      <w:divBdr>
        <w:top w:val="none" w:sz="0" w:space="0" w:color="auto"/>
        <w:left w:val="none" w:sz="0" w:space="0" w:color="auto"/>
        <w:bottom w:val="none" w:sz="0" w:space="0" w:color="auto"/>
        <w:right w:val="none" w:sz="0" w:space="0" w:color="auto"/>
      </w:divBdr>
    </w:div>
    <w:div w:id="404837250">
      <w:bodyDiv w:val="1"/>
      <w:marLeft w:val="0"/>
      <w:marRight w:val="0"/>
      <w:marTop w:val="0"/>
      <w:marBottom w:val="0"/>
      <w:divBdr>
        <w:top w:val="none" w:sz="0" w:space="0" w:color="auto"/>
        <w:left w:val="none" w:sz="0" w:space="0" w:color="auto"/>
        <w:bottom w:val="none" w:sz="0" w:space="0" w:color="auto"/>
        <w:right w:val="none" w:sz="0" w:space="0" w:color="auto"/>
      </w:divBdr>
    </w:div>
    <w:div w:id="404886874">
      <w:bodyDiv w:val="1"/>
      <w:marLeft w:val="0"/>
      <w:marRight w:val="0"/>
      <w:marTop w:val="0"/>
      <w:marBottom w:val="0"/>
      <w:divBdr>
        <w:top w:val="none" w:sz="0" w:space="0" w:color="auto"/>
        <w:left w:val="none" w:sz="0" w:space="0" w:color="auto"/>
        <w:bottom w:val="none" w:sz="0" w:space="0" w:color="auto"/>
        <w:right w:val="none" w:sz="0" w:space="0" w:color="auto"/>
      </w:divBdr>
      <w:divsChild>
        <w:div w:id="1026758789">
          <w:marLeft w:val="0"/>
          <w:marRight w:val="0"/>
          <w:marTop w:val="0"/>
          <w:marBottom w:val="0"/>
          <w:divBdr>
            <w:top w:val="none" w:sz="0" w:space="0" w:color="auto"/>
            <w:left w:val="none" w:sz="0" w:space="0" w:color="auto"/>
            <w:bottom w:val="none" w:sz="0" w:space="0" w:color="auto"/>
            <w:right w:val="none" w:sz="0" w:space="0" w:color="auto"/>
          </w:divBdr>
          <w:divsChild>
            <w:div w:id="2019384118">
              <w:marLeft w:val="0"/>
              <w:marRight w:val="0"/>
              <w:marTop w:val="0"/>
              <w:marBottom w:val="0"/>
              <w:divBdr>
                <w:top w:val="none" w:sz="0" w:space="0" w:color="auto"/>
                <w:left w:val="none" w:sz="0" w:space="0" w:color="auto"/>
                <w:bottom w:val="none" w:sz="0" w:space="0" w:color="auto"/>
                <w:right w:val="none" w:sz="0" w:space="0" w:color="auto"/>
              </w:divBdr>
              <w:divsChild>
                <w:div w:id="338389132">
                  <w:marLeft w:val="0"/>
                  <w:marRight w:val="0"/>
                  <w:marTop w:val="0"/>
                  <w:marBottom w:val="0"/>
                  <w:divBdr>
                    <w:top w:val="none" w:sz="0" w:space="0" w:color="auto"/>
                    <w:left w:val="none" w:sz="0" w:space="0" w:color="auto"/>
                    <w:bottom w:val="none" w:sz="0" w:space="0" w:color="auto"/>
                    <w:right w:val="none" w:sz="0" w:space="0" w:color="auto"/>
                  </w:divBdr>
                  <w:divsChild>
                    <w:div w:id="964772028">
                      <w:marLeft w:val="0"/>
                      <w:marRight w:val="0"/>
                      <w:marTop w:val="0"/>
                      <w:marBottom w:val="0"/>
                      <w:divBdr>
                        <w:top w:val="none" w:sz="0" w:space="0" w:color="auto"/>
                        <w:left w:val="none" w:sz="0" w:space="0" w:color="auto"/>
                        <w:bottom w:val="none" w:sz="0" w:space="0" w:color="auto"/>
                        <w:right w:val="none" w:sz="0" w:space="0" w:color="auto"/>
                      </w:divBdr>
                      <w:divsChild>
                        <w:div w:id="1908808400">
                          <w:marLeft w:val="0"/>
                          <w:marRight w:val="0"/>
                          <w:marTop w:val="0"/>
                          <w:marBottom w:val="0"/>
                          <w:divBdr>
                            <w:top w:val="none" w:sz="0" w:space="0" w:color="auto"/>
                            <w:left w:val="none" w:sz="0" w:space="0" w:color="auto"/>
                            <w:bottom w:val="none" w:sz="0" w:space="0" w:color="auto"/>
                            <w:right w:val="none" w:sz="0" w:space="0" w:color="auto"/>
                          </w:divBdr>
                          <w:divsChild>
                            <w:div w:id="1833060577">
                              <w:marLeft w:val="0"/>
                              <w:marRight w:val="0"/>
                              <w:marTop w:val="0"/>
                              <w:marBottom w:val="0"/>
                              <w:divBdr>
                                <w:top w:val="none" w:sz="0" w:space="0" w:color="auto"/>
                                <w:left w:val="none" w:sz="0" w:space="0" w:color="auto"/>
                                <w:bottom w:val="none" w:sz="0" w:space="0" w:color="auto"/>
                                <w:right w:val="none" w:sz="0" w:space="0" w:color="auto"/>
                              </w:divBdr>
                              <w:divsChild>
                                <w:div w:id="138753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065667">
                  <w:marLeft w:val="0"/>
                  <w:marRight w:val="0"/>
                  <w:marTop w:val="0"/>
                  <w:marBottom w:val="0"/>
                  <w:divBdr>
                    <w:top w:val="none" w:sz="0" w:space="0" w:color="auto"/>
                    <w:left w:val="none" w:sz="0" w:space="0" w:color="auto"/>
                    <w:bottom w:val="none" w:sz="0" w:space="0" w:color="auto"/>
                    <w:right w:val="none" w:sz="0" w:space="0" w:color="auto"/>
                  </w:divBdr>
                  <w:divsChild>
                    <w:div w:id="162191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036612">
          <w:marLeft w:val="0"/>
          <w:marRight w:val="0"/>
          <w:marTop w:val="0"/>
          <w:marBottom w:val="0"/>
          <w:divBdr>
            <w:top w:val="single" w:sz="6" w:space="11" w:color="DDDDDD"/>
            <w:left w:val="none" w:sz="0" w:space="0" w:color="auto"/>
            <w:bottom w:val="none" w:sz="0" w:space="0" w:color="auto"/>
            <w:right w:val="none" w:sz="0" w:space="0" w:color="auto"/>
          </w:divBdr>
          <w:divsChild>
            <w:div w:id="580990568">
              <w:marLeft w:val="0"/>
              <w:marRight w:val="0"/>
              <w:marTop w:val="0"/>
              <w:marBottom w:val="0"/>
              <w:divBdr>
                <w:top w:val="none" w:sz="0" w:space="0" w:color="auto"/>
                <w:left w:val="none" w:sz="0" w:space="0" w:color="auto"/>
                <w:bottom w:val="none" w:sz="0" w:space="0" w:color="auto"/>
                <w:right w:val="none" w:sz="0" w:space="0" w:color="auto"/>
              </w:divBdr>
              <w:divsChild>
                <w:div w:id="1166282677">
                  <w:marLeft w:val="-120"/>
                  <w:marRight w:val="0"/>
                  <w:marTop w:val="0"/>
                  <w:marBottom w:val="0"/>
                  <w:divBdr>
                    <w:top w:val="none" w:sz="0" w:space="0" w:color="auto"/>
                    <w:left w:val="none" w:sz="0" w:space="0" w:color="auto"/>
                    <w:bottom w:val="none" w:sz="0" w:space="0" w:color="auto"/>
                    <w:right w:val="none" w:sz="0" w:space="0" w:color="auto"/>
                  </w:divBdr>
                  <w:divsChild>
                    <w:div w:id="733816091">
                      <w:marLeft w:val="0"/>
                      <w:marRight w:val="0"/>
                      <w:marTop w:val="0"/>
                      <w:marBottom w:val="0"/>
                      <w:divBdr>
                        <w:top w:val="none" w:sz="0" w:space="0" w:color="auto"/>
                        <w:left w:val="none" w:sz="0" w:space="0" w:color="auto"/>
                        <w:bottom w:val="none" w:sz="0" w:space="0" w:color="auto"/>
                        <w:right w:val="none" w:sz="0" w:space="0" w:color="auto"/>
                      </w:divBdr>
                      <w:divsChild>
                        <w:div w:id="1230648602">
                          <w:marLeft w:val="0"/>
                          <w:marRight w:val="0"/>
                          <w:marTop w:val="0"/>
                          <w:marBottom w:val="0"/>
                          <w:divBdr>
                            <w:top w:val="none" w:sz="0" w:space="0" w:color="auto"/>
                            <w:left w:val="none" w:sz="0" w:space="0" w:color="auto"/>
                            <w:bottom w:val="none" w:sz="0" w:space="0" w:color="auto"/>
                            <w:right w:val="none" w:sz="0" w:space="0" w:color="auto"/>
                          </w:divBdr>
                          <w:divsChild>
                            <w:div w:id="77143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8832">
                      <w:marLeft w:val="0"/>
                      <w:marRight w:val="0"/>
                      <w:marTop w:val="0"/>
                      <w:marBottom w:val="0"/>
                      <w:divBdr>
                        <w:top w:val="none" w:sz="0" w:space="0" w:color="auto"/>
                        <w:left w:val="none" w:sz="0" w:space="0" w:color="auto"/>
                        <w:bottom w:val="none" w:sz="0" w:space="0" w:color="auto"/>
                        <w:right w:val="none" w:sz="0" w:space="0" w:color="auto"/>
                      </w:divBdr>
                      <w:divsChild>
                        <w:div w:id="2126149462">
                          <w:marLeft w:val="0"/>
                          <w:marRight w:val="0"/>
                          <w:marTop w:val="0"/>
                          <w:marBottom w:val="0"/>
                          <w:divBdr>
                            <w:top w:val="none" w:sz="0" w:space="0" w:color="auto"/>
                            <w:left w:val="none" w:sz="0" w:space="0" w:color="auto"/>
                            <w:bottom w:val="none" w:sz="0" w:space="0" w:color="auto"/>
                            <w:right w:val="none" w:sz="0" w:space="0" w:color="auto"/>
                          </w:divBdr>
                          <w:divsChild>
                            <w:div w:id="43838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5347536">
      <w:bodyDiv w:val="1"/>
      <w:marLeft w:val="0"/>
      <w:marRight w:val="0"/>
      <w:marTop w:val="0"/>
      <w:marBottom w:val="0"/>
      <w:divBdr>
        <w:top w:val="none" w:sz="0" w:space="0" w:color="auto"/>
        <w:left w:val="none" w:sz="0" w:space="0" w:color="auto"/>
        <w:bottom w:val="none" w:sz="0" w:space="0" w:color="auto"/>
        <w:right w:val="none" w:sz="0" w:space="0" w:color="auto"/>
      </w:divBdr>
      <w:divsChild>
        <w:div w:id="580021293">
          <w:marLeft w:val="0"/>
          <w:marRight w:val="0"/>
          <w:marTop w:val="0"/>
          <w:marBottom w:val="0"/>
          <w:divBdr>
            <w:top w:val="none" w:sz="0" w:space="0" w:color="auto"/>
            <w:left w:val="none" w:sz="0" w:space="0" w:color="auto"/>
            <w:bottom w:val="none" w:sz="0" w:space="0" w:color="auto"/>
            <w:right w:val="none" w:sz="0" w:space="0" w:color="auto"/>
          </w:divBdr>
        </w:div>
      </w:divsChild>
    </w:div>
    <w:div w:id="405884313">
      <w:bodyDiv w:val="1"/>
      <w:marLeft w:val="0"/>
      <w:marRight w:val="0"/>
      <w:marTop w:val="0"/>
      <w:marBottom w:val="0"/>
      <w:divBdr>
        <w:top w:val="none" w:sz="0" w:space="0" w:color="auto"/>
        <w:left w:val="none" w:sz="0" w:space="0" w:color="auto"/>
        <w:bottom w:val="none" w:sz="0" w:space="0" w:color="auto"/>
        <w:right w:val="none" w:sz="0" w:space="0" w:color="auto"/>
      </w:divBdr>
      <w:divsChild>
        <w:div w:id="1657345100">
          <w:marLeft w:val="0"/>
          <w:marRight w:val="0"/>
          <w:marTop w:val="0"/>
          <w:marBottom w:val="0"/>
          <w:divBdr>
            <w:top w:val="none" w:sz="0" w:space="0" w:color="auto"/>
            <w:left w:val="none" w:sz="0" w:space="0" w:color="auto"/>
            <w:bottom w:val="none" w:sz="0" w:space="0" w:color="auto"/>
            <w:right w:val="none" w:sz="0" w:space="0" w:color="auto"/>
          </w:divBdr>
          <w:divsChild>
            <w:div w:id="1251740335">
              <w:marLeft w:val="0"/>
              <w:marRight w:val="0"/>
              <w:marTop w:val="0"/>
              <w:marBottom w:val="0"/>
              <w:divBdr>
                <w:top w:val="none" w:sz="0" w:space="0" w:color="auto"/>
                <w:left w:val="none" w:sz="0" w:space="0" w:color="auto"/>
                <w:bottom w:val="none" w:sz="0" w:space="0" w:color="auto"/>
                <w:right w:val="none" w:sz="0" w:space="0" w:color="auto"/>
              </w:divBdr>
              <w:divsChild>
                <w:div w:id="1201672065">
                  <w:marLeft w:val="0"/>
                  <w:marRight w:val="0"/>
                  <w:marTop w:val="0"/>
                  <w:marBottom w:val="0"/>
                  <w:divBdr>
                    <w:top w:val="none" w:sz="0" w:space="0" w:color="auto"/>
                    <w:left w:val="none" w:sz="0" w:space="0" w:color="auto"/>
                    <w:bottom w:val="none" w:sz="0" w:space="0" w:color="auto"/>
                    <w:right w:val="none" w:sz="0" w:space="0" w:color="auto"/>
                  </w:divBdr>
                  <w:divsChild>
                    <w:div w:id="692609903">
                      <w:marLeft w:val="0"/>
                      <w:marRight w:val="0"/>
                      <w:marTop w:val="0"/>
                      <w:marBottom w:val="0"/>
                      <w:divBdr>
                        <w:top w:val="none" w:sz="0" w:space="0" w:color="auto"/>
                        <w:left w:val="none" w:sz="0" w:space="0" w:color="auto"/>
                        <w:bottom w:val="none" w:sz="0" w:space="0" w:color="auto"/>
                        <w:right w:val="none" w:sz="0" w:space="0" w:color="auto"/>
                      </w:divBdr>
                    </w:div>
                    <w:div w:id="845440705">
                      <w:marLeft w:val="0"/>
                      <w:marRight w:val="0"/>
                      <w:marTop w:val="0"/>
                      <w:marBottom w:val="0"/>
                      <w:divBdr>
                        <w:top w:val="none" w:sz="0" w:space="0" w:color="auto"/>
                        <w:left w:val="none" w:sz="0" w:space="0" w:color="auto"/>
                        <w:bottom w:val="none" w:sz="0" w:space="0" w:color="auto"/>
                        <w:right w:val="none" w:sz="0" w:space="0" w:color="auto"/>
                      </w:divBdr>
                    </w:div>
                    <w:div w:id="427118448">
                      <w:marLeft w:val="0"/>
                      <w:marRight w:val="0"/>
                      <w:marTop w:val="0"/>
                      <w:marBottom w:val="0"/>
                      <w:divBdr>
                        <w:top w:val="none" w:sz="0" w:space="0" w:color="auto"/>
                        <w:left w:val="none" w:sz="0" w:space="0" w:color="auto"/>
                        <w:bottom w:val="none" w:sz="0" w:space="0" w:color="auto"/>
                        <w:right w:val="none" w:sz="0" w:space="0" w:color="auto"/>
                      </w:divBdr>
                    </w:div>
                    <w:div w:id="278219040">
                      <w:marLeft w:val="0"/>
                      <w:marRight w:val="0"/>
                      <w:marTop w:val="0"/>
                      <w:marBottom w:val="0"/>
                      <w:divBdr>
                        <w:top w:val="none" w:sz="0" w:space="0" w:color="auto"/>
                        <w:left w:val="none" w:sz="0" w:space="0" w:color="auto"/>
                        <w:bottom w:val="none" w:sz="0" w:space="0" w:color="auto"/>
                        <w:right w:val="none" w:sz="0" w:space="0" w:color="auto"/>
                      </w:divBdr>
                    </w:div>
                    <w:div w:id="1940916647">
                      <w:marLeft w:val="0"/>
                      <w:marRight w:val="0"/>
                      <w:marTop w:val="0"/>
                      <w:marBottom w:val="0"/>
                      <w:divBdr>
                        <w:top w:val="none" w:sz="0" w:space="0" w:color="auto"/>
                        <w:left w:val="none" w:sz="0" w:space="0" w:color="auto"/>
                        <w:bottom w:val="none" w:sz="0" w:space="0" w:color="auto"/>
                        <w:right w:val="none" w:sz="0" w:space="0" w:color="auto"/>
                      </w:divBdr>
                    </w:div>
                    <w:div w:id="172151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734690">
      <w:bodyDiv w:val="1"/>
      <w:marLeft w:val="0"/>
      <w:marRight w:val="0"/>
      <w:marTop w:val="0"/>
      <w:marBottom w:val="0"/>
      <w:divBdr>
        <w:top w:val="none" w:sz="0" w:space="0" w:color="auto"/>
        <w:left w:val="none" w:sz="0" w:space="0" w:color="auto"/>
        <w:bottom w:val="none" w:sz="0" w:space="0" w:color="auto"/>
        <w:right w:val="none" w:sz="0" w:space="0" w:color="auto"/>
      </w:divBdr>
    </w:div>
    <w:div w:id="407117648">
      <w:bodyDiv w:val="1"/>
      <w:marLeft w:val="0"/>
      <w:marRight w:val="0"/>
      <w:marTop w:val="0"/>
      <w:marBottom w:val="0"/>
      <w:divBdr>
        <w:top w:val="none" w:sz="0" w:space="0" w:color="auto"/>
        <w:left w:val="none" w:sz="0" w:space="0" w:color="auto"/>
        <w:bottom w:val="none" w:sz="0" w:space="0" w:color="auto"/>
        <w:right w:val="none" w:sz="0" w:space="0" w:color="auto"/>
      </w:divBdr>
    </w:div>
    <w:div w:id="407269277">
      <w:bodyDiv w:val="1"/>
      <w:marLeft w:val="0"/>
      <w:marRight w:val="0"/>
      <w:marTop w:val="0"/>
      <w:marBottom w:val="0"/>
      <w:divBdr>
        <w:top w:val="none" w:sz="0" w:space="0" w:color="auto"/>
        <w:left w:val="none" w:sz="0" w:space="0" w:color="auto"/>
        <w:bottom w:val="none" w:sz="0" w:space="0" w:color="auto"/>
        <w:right w:val="none" w:sz="0" w:space="0" w:color="auto"/>
      </w:divBdr>
      <w:divsChild>
        <w:div w:id="1085689419">
          <w:marLeft w:val="0"/>
          <w:marRight w:val="0"/>
          <w:marTop w:val="0"/>
          <w:marBottom w:val="0"/>
          <w:divBdr>
            <w:top w:val="none" w:sz="0" w:space="0" w:color="auto"/>
            <w:left w:val="none" w:sz="0" w:space="0" w:color="auto"/>
            <w:bottom w:val="none" w:sz="0" w:space="0" w:color="auto"/>
            <w:right w:val="none" w:sz="0" w:space="0" w:color="auto"/>
          </w:divBdr>
          <w:divsChild>
            <w:div w:id="1527787241">
              <w:marLeft w:val="0"/>
              <w:marRight w:val="0"/>
              <w:marTop w:val="0"/>
              <w:marBottom w:val="0"/>
              <w:divBdr>
                <w:top w:val="none" w:sz="0" w:space="0" w:color="auto"/>
                <w:left w:val="none" w:sz="0" w:space="0" w:color="auto"/>
                <w:bottom w:val="none" w:sz="0" w:space="0" w:color="auto"/>
                <w:right w:val="none" w:sz="0" w:space="0" w:color="auto"/>
              </w:divBdr>
              <w:divsChild>
                <w:div w:id="565143235">
                  <w:marLeft w:val="0"/>
                  <w:marRight w:val="0"/>
                  <w:marTop w:val="0"/>
                  <w:marBottom w:val="0"/>
                  <w:divBdr>
                    <w:top w:val="none" w:sz="0" w:space="0" w:color="auto"/>
                    <w:left w:val="none" w:sz="0" w:space="0" w:color="auto"/>
                    <w:bottom w:val="none" w:sz="0" w:space="0" w:color="auto"/>
                    <w:right w:val="none" w:sz="0" w:space="0" w:color="auto"/>
                  </w:divBdr>
                  <w:divsChild>
                    <w:div w:id="918558035">
                      <w:marLeft w:val="0"/>
                      <w:marRight w:val="0"/>
                      <w:marTop w:val="0"/>
                      <w:marBottom w:val="0"/>
                      <w:divBdr>
                        <w:top w:val="none" w:sz="0" w:space="0" w:color="auto"/>
                        <w:left w:val="none" w:sz="0" w:space="0" w:color="auto"/>
                        <w:bottom w:val="none" w:sz="0" w:space="0" w:color="auto"/>
                        <w:right w:val="none" w:sz="0" w:space="0" w:color="auto"/>
                      </w:divBdr>
                    </w:div>
                    <w:div w:id="592587798">
                      <w:marLeft w:val="0"/>
                      <w:marRight w:val="0"/>
                      <w:marTop w:val="0"/>
                      <w:marBottom w:val="0"/>
                      <w:divBdr>
                        <w:top w:val="none" w:sz="0" w:space="0" w:color="auto"/>
                        <w:left w:val="none" w:sz="0" w:space="0" w:color="auto"/>
                        <w:bottom w:val="none" w:sz="0" w:space="0" w:color="auto"/>
                        <w:right w:val="none" w:sz="0" w:space="0" w:color="auto"/>
                      </w:divBdr>
                    </w:div>
                    <w:div w:id="1610315794">
                      <w:marLeft w:val="0"/>
                      <w:marRight w:val="0"/>
                      <w:marTop w:val="0"/>
                      <w:marBottom w:val="0"/>
                      <w:divBdr>
                        <w:top w:val="none" w:sz="0" w:space="0" w:color="auto"/>
                        <w:left w:val="none" w:sz="0" w:space="0" w:color="auto"/>
                        <w:bottom w:val="none" w:sz="0" w:space="0" w:color="auto"/>
                        <w:right w:val="none" w:sz="0" w:space="0" w:color="auto"/>
                      </w:divBdr>
                    </w:div>
                    <w:div w:id="15611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851221">
      <w:bodyDiv w:val="1"/>
      <w:marLeft w:val="0"/>
      <w:marRight w:val="0"/>
      <w:marTop w:val="0"/>
      <w:marBottom w:val="0"/>
      <w:divBdr>
        <w:top w:val="none" w:sz="0" w:space="0" w:color="auto"/>
        <w:left w:val="none" w:sz="0" w:space="0" w:color="auto"/>
        <w:bottom w:val="none" w:sz="0" w:space="0" w:color="auto"/>
        <w:right w:val="none" w:sz="0" w:space="0" w:color="auto"/>
      </w:divBdr>
      <w:divsChild>
        <w:div w:id="1844280569">
          <w:marLeft w:val="0"/>
          <w:marRight w:val="0"/>
          <w:marTop w:val="0"/>
          <w:marBottom w:val="0"/>
          <w:divBdr>
            <w:top w:val="none" w:sz="0" w:space="0" w:color="auto"/>
            <w:left w:val="none" w:sz="0" w:space="0" w:color="auto"/>
            <w:bottom w:val="none" w:sz="0" w:space="0" w:color="auto"/>
            <w:right w:val="none" w:sz="0" w:space="0" w:color="auto"/>
          </w:divBdr>
          <w:divsChild>
            <w:div w:id="74592355">
              <w:marLeft w:val="0"/>
              <w:marRight w:val="0"/>
              <w:marTop w:val="0"/>
              <w:marBottom w:val="0"/>
              <w:divBdr>
                <w:top w:val="none" w:sz="0" w:space="0" w:color="auto"/>
                <w:left w:val="none" w:sz="0" w:space="0" w:color="auto"/>
                <w:bottom w:val="none" w:sz="0" w:space="0" w:color="auto"/>
                <w:right w:val="none" w:sz="0" w:space="0" w:color="auto"/>
              </w:divBdr>
              <w:divsChild>
                <w:div w:id="1001086702">
                  <w:marLeft w:val="0"/>
                  <w:marRight w:val="0"/>
                  <w:marTop w:val="0"/>
                  <w:marBottom w:val="0"/>
                  <w:divBdr>
                    <w:top w:val="none" w:sz="0" w:space="0" w:color="auto"/>
                    <w:left w:val="none" w:sz="0" w:space="0" w:color="auto"/>
                    <w:bottom w:val="none" w:sz="0" w:space="0" w:color="auto"/>
                    <w:right w:val="none" w:sz="0" w:space="0" w:color="auto"/>
                  </w:divBdr>
                  <w:divsChild>
                    <w:div w:id="808087254">
                      <w:marLeft w:val="0"/>
                      <w:marRight w:val="0"/>
                      <w:marTop w:val="0"/>
                      <w:marBottom w:val="0"/>
                      <w:divBdr>
                        <w:top w:val="none" w:sz="0" w:space="0" w:color="auto"/>
                        <w:left w:val="none" w:sz="0" w:space="0" w:color="auto"/>
                        <w:bottom w:val="none" w:sz="0" w:space="0" w:color="auto"/>
                        <w:right w:val="none" w:sz="0" w:space="0" w:color="auto"/>
                      </w:divBdr>
                      <w:divsChild>
                        <w:div w:id="349767945">
                          <w:marLeft w:val="0"/>
                          <w:marRight w:val="0"/>
                          <w:marTop w:val="0"/>
                          <w:marBottom w:val="0"/>
                          <w:divBdr>
                            <w:top w:val="none" w:sz="0" w:space="0" w:color="auto"/>
                            <w:left w:val="none" w:sz="0" w:space="0" w:color="auto"/>
                            <w:bottom w:val="none" w:sz="0" w:space="0" w:color="auto"/>
                            <w:right w:val="none" w:sz="0" w:space="0" w:color="auto"/>
                          </w:divBdr>
                          <w:divsChild>
                            <w:div w:id="677970020">
                              <w:marLeft w:val="0"/>
                              <w:marRight w:val="0"/>
                              <w:marTop w:val="0"/>
                              <w:marBottom w:val="0"/>
                              <w:divBdr>
                                <w:top w:val="none" w:sz="0" w:space="0" w:color="auto"/>
                                <w:left w:val="none" w:sz="0" w:space="0" w:color="auto"/>
                                <w:bottom w:val="none" w:sz="0" w:space="0" w:color="auto"/>
                                <w:right w:val="none" w:sz="0" w:space="0" w:color="auto"/>
                              </w:divBdr>
                              <w:divsChild>
                                <w:div w:id="64424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169411">
                  <w:marLeft w:val="0"/>
                  <w:marRight w:val="0"/>
                  <w:marTop w:val="0"/>
                  <w:marBottom w:val="0"/>
                  <w:divBdr>
                    <w:top w:val="none" w:sz="0" w:space="0" w:color="auto"/>
                    <w:left w:val="none" w:sz="0" w:space="0" w:color="auto"/>
                    <w:bottom w:val="none" w:sz="0" w:space="0" w:color="auto"/>
                    <w:right w:val="none" w:sz="0" w:space="0" w:color="auto"/>
                  </w:divBdr>
                  <w:divsChild>
                    <w:div w:id="194957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451689">
          <w:marLeft w:val="0"/>
          <w:marRight w:val="0"/>
          <w:marTop w:val="0"/>
          <w:marBottom w:val="0"/>
          <w:divBdr>
            <w:top w:val="single" w:sz="6" w:space="11" w:color="DDDDDD"/>
            <w:left w:val="none" w:sz="0" w:space="0" w:color="auto"/>
            <w:bottom w:val="none" w:sz="0" w:space="0" w:color="auto"/>
            <w:right w:val="none" w:sz="0" w:space="0" w:color="auto"/>
          </w:divBdr>
          <w:divsChild>
            <w:div w:id="1548293558">
              <w:marLeft w:val="0"/>
              <w:marRight w:val="0"/>
              <w:marTop w:val="0"/>
              <w:marBottom w:val="0"/>
              <w:divBdr>
                <w:top w:val="none" w:sz="0" w:space="0" w:color="auto"/>
                <w:left w:val="none" w:sz="0" w:space="0" w:color="auto"/>
                <w:bottom w:val="none" w:sz="0" w:space="0" w:color="auto"/>
                <w:right w:val="none" w:sz="0" w:space="0" w:color="auto"/>
              </w:divBdr>
              <w:divsChild>
                <w:div w:id="4791991">
                  <w:marLeft w:val="-120"/>
                  <w:marRight w:val="0"/>
                  <w:marTop w:val="0"/>
                  <w:marBottom w:val="0"/>
                  <w:divBdr>
                    <w:top w:val="none" w:sz="0" w:space="0" w:color="auto"/>
                    <w:left w:val="none" w:sz="0" w:space="0" w:color="auto"/>
                    <w:bottom w:val="none" w:sz="0" w:space="0" w:color="auto"/>
                    <w:right w:val="none" w:sz="0" w:space="0" w:color="auto"/>
                  </w:divBdr>
                  <w:divsChild>
                    <w:div w:id="1597711533">
                      <w:marLeft w:val="0"/>
                      <w:marRight w:val="0"/>
                      <w:marTop w:val="0"/>
                      <w:marBottom w:val="0"/>
                      <w:divBdr>
                        <w:top w:val="none" w:sz="0" w:space="0" w:color="auto"/>
                        <w:left w:val="none" w:sz="0" w:space="0" w:color="auto"/>
                        <w:bottom w:val="none" w:sz="0" w:space="0" w:color="auto"/>
                        <w:right w:val="none" w:sz="0" w:space="0" w:color="auto"/>
                      </w:divBdr>
                      <w:divsChild>
                        <w:div w:id="236328107">
                          <w:marLeft w:val="0"/>
                          <w:marRight w:val="0"/>
                          <w:marTop w:val="0"/>
                          <w:marBottom w:val="0"/>
                          <w:divBdr>
                            <w:top w:val="none" w:sz="0" w:space="0" w:color="auto"/>
                            <w:left w:val="none" w:sz="0" w:space="0" w:color="auto"/>
                            <w:bottom w:val="none" w:sz="0" w:space="0" w:color="auto"/>
                            <w:right w:val="none" w:sz="0" w:space="0" w:color="auto"/>
                          </w:divBdr>
                          <w:divsChild>
                            <w:div w:id="355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52691">
                      <w:marLeft w:val="0"/>
                      <w:marRight w:val="0"/>
                      <w:marTop w:val="0"/>
                      <w:marBottom w:val="0"/>
                      <w:divBdr>
                        <w:top w:val="none" w:sz="0" w:space="0" w:color="auto"/>
                        <w:left w:val="none" w:sz="0" w:space="0" w:color="auto"/>
                        <w:bottom w:val="none" w:sz="0" w:space="0" w:color="auto"/>
                        <w:right w:val="none" w:sz="0" w:space="0" w:color="auto"/>
                      </w:divBdr>
                      <w:divsChild>
                        <w:div w:id="1127504018">
                          <w:marLeft w:val="0"/>
                          <w:marRight w:val="0"/>
                          <w:marTop w:val="0"/>
                          <w:marBottom w:val="0"/>
                          <w:divBdr>
                            <w:top w:val="none" w:sz="0" w:space="0" w:color="auto"/>
                            <w:left w:val="none" w:sz="0" w:space="0" w:color="auto"/>
                            <w:bottom w:val="none" w:sz="0" w:space="0" w:color="auto"/>
                            <w:right w:val="none" w:sz="0" w:space="0" w:color="auto"/>
                          </w:divBdr>
                          <w:divsChild>
                            <w:div w:id="19674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8232500">
      <w:bodyDiv w:val="1"/>
      <w:marLeft w:val="0"/>
      <w:marRight w:val="0"/>
      <w:marTop w:val="0"/>
      <w:marBottom w:val="0"/>
      <w:divBdr>
        <w:top w:val="none" w:sz="0" w:space="0" w:color="auto"/>
        <w:left w:val="none" w:sz="0" w:space="0" w:color="auto"/>
        <w:bottom w:val="none" w:sz="0" w:space="0" w:color="auto"/>
        <w:right w:val="none" w:sz="0" w:space="0" w:color="auto"/>
      </w:divBdr>
    </w:div>
    <w:div w:id="409082211">
      <w:bodyDiv w:val="1"/>
      <w:marLeft w:val="0"/>
      <w:marRight w:val="0"/>
      <w:marTop w:val="0"/>
      <w:marBottom w:val="0"/>
      <w:divBdr>
        <w:top w:val="none" w:sz="0" w:space="0" w:color="auto"/>
        <w:left w:val="none" w:sz="0" w:space="0" w:color="auto"/>
        <w:bottom w:val="none" w:sz="0" w:space="0" w:color="auto"/>
        <w:right w:val="none" w:sz="0" w:space="0" w:color="auto"/>
      </w:divBdr>
    </w:div>
    <w:div w:id="410202446">
      <w:bodyDiv w:val="1"/>
      <w:marLeft w:val="0"/>
      <w:marRight w:val="0"/>
      <w:marTop w:val="0"/>
      <w:marBottom w:val="0"/>
      <w:divBdr>
        <w:top w:val="none" w:sz="0" w:space="0" w:color="auto"/>
        <w:left w:val="none" w:sz="0" w:space="0" w:color="auto"/>
        <w:bottom w:val="none" w:sz="0" w:space="0" w:color="auto"/>
        <w:right w:val="none" w:sz="0" w:space="0" w:color="auto"/>
      </w:divBdr>
    </w:div>
    <w:div w:id="410810914">
      <w:bodyDiv w:val="1"/>
      <w:marLeft w:val="0"/>
      <w:marRight w:val="0"/>
      <w:marTop w:val="0"/>
      <w:marBottom w:val="0"/>
      <w:divBdr>
        <w:top w:val="none" w:sz="0" w:space="0" w:color="auto"/>
        <w:left w:val="none" w:sz="0" w:space="0" w:color="auto"/>
        <w:bottom w:val="none" w:sz="0" w:space="0" w:color="auto"/>
        <w:right w:val="none" w:sz="0" w:space="0" w:color="auto"/>
      </w:divBdr>
      <w:divsChild>
        <w:div w:id="389814568">
          <w:marLeft w:val="0"/>
          <w:marRight w:val="0"/>
          <w:marTop w:val="0"/>
          <w:marBottom w:val="0"/>
          <w:divBdr>
            <w:top w:val="none" w:sz="0" w:space="0" w:color="auto"/>
            <w:left w:val="none" w:sz="0" w:space="0" w:color="auto"/>
            <w:bottom w:val="none" w:sz="0" w:space="0" w:color="auto"/>
            <w:right w:val="none" w:sz="0" w:space="0" w:color="auto"/>
          </w:divBdr>
          <w:divsChild>
            <w:div w:id="669068281">
              <w:marLeft w:val="0"/>
              <w:marRight w:val="0"/>
              <w:marTop w:val="0"/>
              <w:marBottom w:val="0"/>
              <w:divBdr>
                <w:top w:val="none" w:sz="0" w:space="0" w:color="auto"/>
                <w:left w:val="none" w:sz="0" w:space="0" w:color="auto"/>
                <w:bottom w:val="none" w:sz="0" w:space="0" w:color="auto"/>
                <w:right w:val="none" w:sz="0" w:space="0" w:color="auto"/>
              </w:divBdr>
              <w:divsChild>
                <w:div w:id="1387874806">
                  <w:marLeft w:val="0"/>
                  <w:marRight w:val="0"/>
                  <w:marTop w:val="0"/>
                  <w:marBottom w:val="0"/>
                  <w:divBdr>
                    <w:top w:val="none" w:sz="0" w:space="0" w:color="auto"/>
                    <w:left w:val="none" w:sz="0" w:space="0" w:color="auto"/>
                    <w:bottom w:val="none" w:sz="0" w:space="0" w:color="auto"/>
                    <w:right w:val="none" w:sz="0" w:space="0" w:color="auto"/>
                  </w:divBdr>
                  <w:divsChild>
                    <w:div w:id="105007868">
                      <w:marLeft w:val="0"/>
                      <w:marRight w:val="0"/>
                      <w:marTop w:val="0"/>
                      <w:marBottom w:val="0"/>
                      <w:divBdr>
                        <w:top w:val="none" w:sz="0" w:space="0" w:color="auto"/>
                        <w:left w:val="none" w:sz="0" w:space="0" w:color="auto"/>
                        <w:bottom w:val="none" w:sz="0" w:space="0" w:color="auto"/>
                        <w:right w:val="none" w:sz="0" w:space="0" w:color="auto"/>
                      </w:divBdr>
                      <w:divsChild>
                        <w:div w:id="1749032061">
                          <w:marLeft w:val="0"/>
                          <w:marRight w:val="0"/>
                          <w:marTop w:val="0"/>
                          <w:marBottom w:val="0"/>
                          <w:divBdr>
                            <w:top w:val="none" w:sz="0" w:space="0" w:color="auto"/>
                            <w:left w:val="none" w:sz="0" w:space="0" w:color="auto"/>
                            <w:bottom w:val="none" w:sz="0" w:space="0" w:color="auto"/>
                            <w:right w:val="none" w:sz="0" w:space="0" w:color="auto"/>
                          </w:divBdr>
                          <w:divsChild>
                            <w:div w:id="736393767">
                              <w:marLeft w:val="0"/>
                              <w:marRight w:val="0"/>
                              <w:marTop w:val="0"/>
                              <w:marBottom w:val="0"/>
                              <w:divBdr>
                                <w:top w:val="none" w:sz="0" w:space="0" w:color="auto"/>
                                <w:left w:val="none" w:sz="0" w:space="0" w:color="auto"/>
                                <w:bottom w:val="none" w:sz="0" w:space="0" w:color="auto"/>
                                <w:right w:val="none" w:sz="0" w:space="0" w:color="auto"/>
                              </w:divBdr>
                              <w:divsChild>
                                <w:div w:id="21169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094357">
                  <w:marLeft w:val="0"/>
                  <w:marRight w:val="0"/>
                  <w:marTop w:val="0"/>
                  <w:marBottom w:val="0"/>
                  <w:divBdr>
                    <w:top w:val="none" w:sz="0" w:space="0" w:color="auto"/>
                    <w:left w:val="none" w:sz="0" w:space="0" w:color="auto"/>
                    <w:bottom w:val="none" w:sz="0" w:space="0" w:color="auto"/>
                    <w:right w:val="none" w:sz="0" w:space="0" w:color="auto"/>
                  </w:divBdr>
                  <w:divsChild>
                    <w:div w:id="188101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62038">
          <w:marLeft w:val="0"/>
          <w:marRight w:val="0"/>
          <w:marTop w:val="0"/>
          <w:marBottom w:val="0"/>
          <w:divBdr>
            <w:top w:val="single" w:sz="6" w:space="11" w:color="DDDDDD"/>
            <w:left w:val="none" w:sz="0" w:space="0" w:color="auto"/>
            <w:bottom w:val="none" w:sz="0" w:space="0" w:color="auto"/>
            <w:right w:val="none" w:sz="0" w:space="0" w:color="auto"/>
          </w:divBdr>
          <w:divsChild>
            <w:div w:id="1245915175">
              <w:marLeft w:val="0"/>
              <w:marRight w:val="0"/>
              <w:marTop w:val="0"/>
              <w:marBottom w:val="0"/>
              <w:divBdr>
                <w:top w:val="none" w:sz="0" w:space="0" w:color="auto"/>
                <w:left w:val="none" w:sz="0" w:space="0" w:color="auto"/>
                <w:bottom w:val="none" w:sz="0" w:space="0" w:color="auto"/>
                <w:right w:val="none" w:sz="0" w:space="0" w:color="auto"/>
              </w:divBdr>
              <w:divsChild>
                <w:div w:id="782303517">
                  <w:marLeft w:val="-120"/>
                  <w:marRight w:val="0"/>
                  <w:marTop w:val="0"/>
                  <w:marBottom w:val="0"/>
                  <w:divBdr>
                    <w:top w:val="none" w:sz="0" w:space="0" w:color="auto"/>
                    <w:left w:val="none" w:sz="0" w:space="0" w:color="auto"/>
                    <w:bottom w:val="none" w:sz="0" w:space="0" w:color="auto"/>
                    <w:right w:val="none" w:sz="0" w:space="0" w:color="auto"/>
                  </w:divBdr>
                  <w:divsChild>
                    <w:div w:id="734661787">
                      <w:marLeft w:val="0"/>
                      <w:marRight w:val="0"/>
                      <w:marTop w:val="0"/>
                      <w:marBottom w:val="0"/>
                      <w:divBdr>
                        <w:top w:val="none" w:sz="0" w:space="0" w:color="auto"/>
                        <w:left w:val="none" w:sz="0" w:space="0" w:color="auto"/>
                        <w:bottom w:val="none" w:sz="0" w:space="0" w:color="auto"/>
                        <w:right w:val="none" w:sz="0" w:space="0" w:color="auto"/>
                      </w:divBdr>
                      <w:divsChild>
                        <w:div w:id="1373309550">
                          <w:marLeft w:val="0"/>
                          <w:marRight w:val="0"/>
                          <w:marTop w:val="0"/>
                          <w:marBottom w:val="0"/>
                          <w:divBdr>
                            <w:top w:val="none" w:sz="0" w:space="0" w:color="auto"/>
                            <w:left w:val="none" w:sz="0" w:space="0" w:color="auto"/>
                            <w:bottom w:val="none" w:sz="0" w:space="0" w:color="auto"/>
                            <w:right w:val="none" w:sz="0" w:space="0" w:color="auto"/>
                          </w:divBdr>
                          <w:divsChild>
                            <w:div w:id="8726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225">
                      <w:marLeft w:val="0"/>
                      <w:marRight w:val="0"/>
                      <w:marTop w:val="0"/>
                      <w:marBottom w:val="0"/>
                      <w:divBdr>
                        <w:top w:val="none" w:sz="0" w:space="0" w:color="auto"/>
                        <w:left w:val="none" w:sz="0" w:space="0" w:color="auto"/>
                        <w:bottom w:val="none" w:sz="0" w:space="0" w:color="auto"/>
                        <w:right w:val="none" w:sz="0" w:space="0" w:color="auto"/>
                      </w:divBdr>
                      <w:divsChild>
                        <w:div w:id="823930566">
                          <w:marLeft w:val="0"/>
                          <w:marRight w:val="0"/>
                          <w:marTop w:val="0"/>
                          <w:marBottom w:val="0"/>
                          <w:divBdr>
                            <w:top w:val="none" w:sz="0" w:space="0" w:color="auto"/>
                            <w:left w:val="none" w:sz="0" w:space="0" w:color="auto"/>
                            <w:bottom w:val="none" w:sz="0" w:space="0" w:color="auto"/>
                            <w:right w:val="none" w:sz="0" w:space="0" w:color="auto"/>
                          </w:divBdr>
                          <w:divsChild>
                            <w:div w:id="35476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968574">
      <w:bodyDiv w:val="1"/>
      <w:marLeft w:val="0"/>
      <w:marRight w:val="0"/>
      <w:marTop w:val="0"/>
      <w:marBottom w:val="0"/>
      <w:divBdr>
        <w:top w:val="none" w:sz="0" w:space="0" w:color="auto"/>
        <w:left w:val="none" w:sz="0" w:space="0" w:color="auto"/>
        <w:bottom w:val="none" w:sz="0" w:space="0" w:color="auto"/>
        <w:right w:val="none" w:sz="0" w:space="0" w:color="auto"/>
      </w:divBdr>
    </w:div>
    <w:div w:id="412699752">
      <w:bodyDiv w:val="1"/>
      <w:marLeft w:val="0"/>
      <w:marRight w:val="0"/>
      <w:marTop w:val="0"/>
      <w:marBottom w:val="0"/>
      <w:divBdr>
        <w:top w:val="none" w:sz="0" w:space="0" w:color="auto"/>
        <w:left w:val="none" w:sz="0" w:space="0" w:color="auto"/>
        <w:bottom w:val="none" w:sz="0" w:space="0" w:color="auto"/>
        <w:right w:val="none" w:sz="0" w:space="0" w:color="auto"/>
      </w:divBdr>
    </w:div>
    <w:div w:id="412971630">
      <w:bodyDiv w:val="1"/>
      <w:marLeft w:val="0"/>
      <w:marRight w:val="0"/>
      <w:marTop w:val="0"/>
      <w:marBottom w:val="0"/>
      <w:divBdr>
        <w:top w:val="none" w:sz="0" w:space="0" w:color="auto"/>
        <w:left w:val="none" w:sz="0" w:space="0" w:color="auto"/>
        <w:bottom w:val="none" w:sz="0" w:space="0" w:color="auto"/>
        <w:right w:val="none" w:sz="0" w:space="0" w:color="auto"/>
      </w:divBdr>
      <w:divsChild>
        <w:div w:id="1078358348">
          <w:marLeft w:val="0"/>
          <w:marRight w:val="0"/>
          <w:marTop w:val="0"/>
          <w:marBottom w:val="0"/>
          <w:divBdr>
            <w:top w:val="none" w:sz="0" w:space="0" w:color="auto"/>
            <w:left w:val="none" w:sz="0" w:space="0" w:color="auto"/>
            <w:bottom w:val="none" w:sz="0" w:space="0" w:color="auto"/>
            <w:right w:val="none" w:sz="0" w:space="0" w:color="auto"/>
          </w:divBdr>
          <w:divsChild>
            <w:div w:id="917666212">
              <w:marLeft w:val="0"/>
              <w:marRight w:val="0"/>
              <w:marTop w:val="0"/>
              <w:marBottom w:val="0"/>
              <w:divBdr>
                <w:top w:val="none" w:sz="0" w:space="0" w:color="auto"/>
                <w:left w:val="none" w:sz="0" w:space="0" w:color="auto"/>
                <w:bottom w:val="none" w:sz="0" w:space="0" w:color="auto"/>
                <w:right w:val="none" w:sz="0" w:space="0" w:color="auto"/>
              </w:divBdr>
              <w:divsChild>
                <w:div w:id="1515997894">
                  <w:marLeft w:val="0"/>
                  <w:marRight w:val="0"/>
                  <w:marTop w:val="0"/>
                  <w:marBottom w:val="0"/>
                  <w:divBdr>
                    <w:top w:val="none" w:sz="0" w:space="0" w:color="auto"/>
                    <w:left w:val="none" w:sz="0" w:space="0" w:color="auto"/>
                    <w:bottom w:val="none" w:sz="0" w:space="0" w:color="auto"/>
                    <w:right w:val="none" w:sz="0" w:space="0" w:color="auto"/>
                  </w:divBdr>
                  <w:divsChild>
                    <w:div w:id="1172061283">
                      <w:marLeft w:val="0"/>
                      <w:marRight w:val="0"/>
                      <w:marTop w:val="0"/>
                      <w:marBottom w:val="0"/>
                      <w:divBdr>
                        <w:top w:val="none" w:sz="0" w:space="0" w:color="auto"/>
                        <w:left w:val="none" w:sz="0" w:space="0" w:color="auto"/>
                        <w:bottom w:val="none" w:sz="0" w:space="0" w:color="auto"/>
                        <w:right w:val="none" w:sz="0" w:space="0" w:color="auto"/>
                      </w:divBdr>
                    </w:div>
                    <w:div w:id="733238981">
                      <w:marLeft w:val="0"/>
                      <w:marRight w:val="0"/>
                      <w:marTop w:val="0"/>
                      <w:marBottom w:val="0"/>
                      <w:divBdr>
                        <w:top w:val="none" w:sz="0" w:space="0" w:color="auto"/>
                        <w:left w:val="none" w:sz="0" w:space="0" w:color="auto"/>
                        <w:bottom w:val="none" w:sz="0" w:space="0" w:color="auto"/>
                        <w:right w:val="none" w:sz="0" w:space="0" w:color="auto"/>
                      </w:divBdr>
                    </w:div>
                    <w:div w:id="1754468690">
                      <w:marLeft w:val="0"/>
                      <w:marRight w:val="0"/>
                      <w:marTop w:val="0"/>
                      <w:marBottom w:val="0"/>
                      <w:divBdr>
                        <w:top w:val="none" w:sz="0" w:space="0" w:color="auto"/>
                        <w:left w:val="none" w:sz="0" w:space="0" w:color="auto"/>
                        <w:bottom w:val="none" w:sz="0" w:space="0" w:color="auto"/>
                        <w:right w:val="none" w:sz="0" w:space="0" w:color="auto"/>
                      </w:divBdr>
                    </w:div>
                    <w:div w:id="91518257">
                      <w:marLeft w:val="0"/>
                      <w:marRight w:val="0"/>
                      <w:marTop w:val="0"/>
                      <w:marBottom w:val="0"/>
                      <w:divBdr>
                        <w:top w:val="none" w:sz="0" w:space="0" w:color="auto"/>
                        <w:left w:val="none" w:sz="0" w:space="0" w:color="auto"/>
                        <w:bottom w:val="none" w:sz="0" w:space="0" w:color="auto"/>
                        <w:right w:val="none" w:sz="0" w:space="0" w:color="auto"/>
                      </w:divBdr>
                    </w:div>
                    <w:div w:id="2017223629">
                      <w:marLeft w:val="0"/>
                      <w:marRight w:val="0"/>
                      <w:marTop w:val="0"/>
                      <w:marBottom w:val="0"/>
                      <w:divBdr>
                        <w:top w:val="none" w:sz="0" w:space="0" w:color="auto"/>
                        <w:left w:val="none" w:sz="0" w:space="0" w:color="auto"/>
                        <w:bottom w:val="none" w:sz="0" w:space="0" w:color="auto"/>
                        <w:right w:val="none" w:sz="0" w:space="0" w:color="auto"/>
                      </w:divBdr>
                    </w:div>
                    <w:div w:id="165479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017113">
      <w:bodyDiv w:val="1"/>
      <w:marLeft w:val="0"/>
      <w:marRight w:val="0"/>
      <w:marTop w:val="0"/>
      <w:marBottom w:val="0"/>
      <w:divBdr>
        <w:top w:val="none" w:sz="0" w:space="0" w:color="auto"/>
        <w:left w:val="none" w:sz="0" w:space="0" w:color="auto"/>
        <w:bottom w:val="none" w:sz="0" w:space="0" w:color="auto"/>
        <w:right w:val="none" w:sz="0" w:space="0" w:color="auto"/>
      </w:divBdr>
    </w:div>
    <w:div w:id="413287851">
      <w:bodyDiv w:val="1"/>
      <w:marLeft w:val="0"/>
      <w:marRight w:val="0"/>
      <w:marTop w:val="0"/>
      <w:marBottom w:val="0"/>
      <w:divBdr>
        <w:top w:val="none" w:sz="0" w:space="0" w:color="auto"/>
        <w:left w:val="none" w:sz="0" w:space="0" w:color="auto"/>
        <w:bottom w:val="none" w:sz="0" w:space="0" w:color="auto"/>
        <w:right w:val="none" w:sz="0" w:space="0" w:color="auto"/>
      </w:divBdr>
      <w:divsChild>
        <w:div w:id="35980078">
          <w:marLeft w:val="0"/>
          <w:marRight w:val="0"/>
          <w:marTop w:val="0"/>
          <w:marBottom w:val="0"/>
          <w:divBdr>
            <w:top w:val="none" w:sz="0" w:space="0" w:color="auto"/>
            <w:left w:val="none" w:sz="0" w:space="0" w:color="auto"/>
            <w:bottom w:val="none" w:sz="0" w:space="0" w:color="auto"/>
            <w:right w:val="none" w:sz="0" w:space="0" w:color="auto"/>
          </w:divBdr>
          <w:divsChild>
            <w:div w:id="666710810">
              <w:marLeft w:val="0"/>
              <w:marRight w:val="0"/>
              <w:marTop w:val="0"/>
              <w:marBottom w:val="0"/>
              <w:divBdr>
                <w:top w:val="none" w:sz="0" w:space="0" w:color="auto"/>
                <w:left w:val="none" w:sz="0" w:space="0" w:color="auto"/>
                <w:bottom w:val="none" w:sz="0" w:space="0" w:color="auto"/>
                <w:right w:val="none" w:sz="0" w:space="0" w:color="auto"/>
              </w:divBdr>
              <w:divsChild>
                <w:div w:id="1401708138">
                  <w:marLeft w:val="0"/>
                  <w:marRight w:val="0"/>
                  <w:marTop w:val="0"/>
                  <w:marBottom w:val="0"/>
                  <w:divBdr>
                    <w:top w:val="none" w:sz="0" w:space="0" w:color="auto"/>
                    <w:left w:val="none" w:sz="0" w:space="0" w:color="auto"/>
                    <w:bottom w:val="none" w:sz="0" w:space="0" w:color="auto"/>
                    <w:right w:val="none" w:sz="0" w:space="0" w:color="auto"/>
                  </w:divBdr>
                  <w:divsChild>
                    <w:div w:id="1462919838">
                      <w:marLeft w:val="0"/>
                      <w:marRight w:val="0"/>
                      <w:marTop w:val="0"/>
                      <w:marBottom w:val="0"/>
                      <w:divBdr>
                        <w:top w:val="none" w:sz="0" w:space="0" w:color="auto"/>
                        <w:left w:val="none" w:sz="0" w:space="0" w:color="auto"/>
                        <w:bottom w:val="none" w:sz="0" w:space="0" w:color="auto"/>
                        <w:right w:val="none" w:sz="0" w:space="0" w:color="auto"/>
                      </w:divBdr>
                    </w:div>
                    <w:div w:id="1774091917">
                      <w:marLeft w:val="0"/>
                      <w:marRight w:val="0"/>
                      <w:marTop w:val="0"/>
                      <w:marBottom w:val="0"/>
                      <w:divBdr>
                        <w:top w:val="none" w:sz="0" w:space="0" w:color="auto"/>
                        <w:left w:val="none" w:sz="0" w:space="0" w:color="auto"/>
                        <w:bottom w:val="none" w:sz="0" w:space="0" w:color="auto"/>
                        <w:right w:val="none" w:sz="0" w:space="0" w:color="auto"/>
                      </w:divBdr>
                    </w:div>
                    <w:div w:id="555361716">
                      <w:marLeft w:val="0"/>
                      <w:marRight w:val="0"/>
                      <w:marTop w:val="0"/>
                      <w:marBottom w:val="0"/>
                      <w:divBdr>
                        <w:top w:val="none" w:sz="0" w:space="0" w:color="auto"/>
                        <w:left w:val="none" w:sz="0" w:space="0" w:color="auto"/>
                        <w:bottom w:val="none" w:sz="0" w:space="0" w:color="auto"/>
                        <w:right w:val="none" w:sz="0" w:space="0" w:color="auto"/>
                      </w:divBdr>
                    </w:div>
                    <w:div w:id="2077315267">
                      <w:marLeft w:val="0"/>
                      <w:marRight w:val="0"/>
                      <w:marTop w:val="0"/>
                      <w:marBottom w:val="0"/>
                      <w:divBdr>
                        <w:top w:val="none" w:sz="0" w:space="0" w:color="auto"/>
                        <w:left w:val="none" w:sz="0" w:space="0" w:color="auto"/>
                        <w:bottom w:val="none" w:sz="0" w:space="0" w:color="auto"/>
                        <w:right w:val="none" w:sz="0" w:space="0" w:color="auto"/>
                      </w:divBdr>
                    </w:div>
                    <w:div w:id="1492720708">
                      <w:marLeft w:val="0"/>
                      <w:marRight w:val="0"/>
                      <w:marTop w:val="0"/>
                      <w:marBottom w:val="0"/>
                      <w:divBdr>
                        <w:top w:val="none" w:sz="0" w:space="0" w:color="auto"/>
                        <w:left w:val="none" w:sz="0" w:space="0" w:color="auto"/>
                        <w:bottom w:val="none" w:sz="0" w:space="0" w:color="auto"/>
                        <w:right w:val="none" w:sz="0" w:space="0" w:color="auto"/>
                      </w:divBdr>
                    </w:div>
                    <w:div w:id="1665552534">
                      <w:marLeft w:val="0"/>
                      <w:marRight w:val="0"/>
                      <w:marTop w:val="0"/>
                      <w:marBottom w:val="0"/>
                      <w:divBdr>
                        <w:top w:val="none" w:sz="0" w:space="0" w:color="auto"/>
                        <w:left w:val="none" w:sz="0" w:space="0" w:color="auto"/>
                        <w:bottom w:val="none" w:sz="0" w:space="0" w:color="auto"/>
                        <w:right w:val="none" w:sz="0" w:space="0" w:color="auto"/>
                      </w:divBdr>
                    </w:div>
                    <w:div w:id="679507364">
                      <w:marLeft w:val="0"/>
                      <w:marRight w:val="0"/>
                      <w:marTop w:val="0"/>
                      <w:marBottom w:val="0"/>
                      <w:divBdr>
                        <w:top w:val="none" w:sz="0" w:space="0" w:color="auto"/>
                        <w:left w:val="none" w:sz="0" w:space="0" w:color="auto"/>
                        <w:bottom w:val="none" w:sz="0" w:space="0" w:color="auto"/>
                        <w:right w:val="none" w:sz="0" w:space="0" w:color="auto"/>
                      </w:divBdr>
                    </w:div>
                    <w:div w:id="902451455">
                      <w:marLeft w:val="0"/>
                      <w:marRight w:val="0"/>
                      <w:marTop w:val="0"/>
                      <w:marBottom w:val="0"/>
                      <w:divBdr>
                        <w:top w:val="none" w:sz="0" w:space="0" w:color="auto"/>
                        <w:left w:val="none" w:sz="0" w:space="0" w:color="auto"/>
                        <w:bottom w:val="none" w:sz="0" w:space="0" w:color="auto"/>
                        <w:right w:val="none" w:sz="0" w:space="0" w:color="auto"/>
                      </w:divBdr>
                    </w:div>
                    <w:div w:id="1689453959">
                      <w:marLeft w:val="0"/>
                      <w:marRight w:val="0"/>
                      <w:marTop w:val="0"/>
                      <w:marBottom w:val="0"/>
                      <w:divBdr>
                        <w:top w:val="none" w:sz="0" w:space="0" w:color="auto"/>
                        <w:left w:val="none" w:sz="0" w:space="0" w:color="auto"/>
                        <w:bottom w:val="none" w:sz="0" w:space="0" w:color="auto"/>
                        <w:right w:val="none" w:sz="0" w:space="0" w:color="auto"/>
                      </w:divBdr>
                    </w:div>
                    <w:div w:id="308943865">
                      <w:marLeft w:val="0"/>
                      <w:marRight w:val="0"/>
                      <w:marTop w:val="0"/>
                      <w:marBottom w:val="0"/>
                      <w:divBdr>
                        <w:top w:val="none" w:sz="0" w:space="0" w:color="auto"/>
                        <w:left w:val="none" w:sz="0" w:space="0" w:color="auto"/>
                        <w:bottom w:val="none" w:sz="0" w:space="0" w:color="auto"/>
                        <w:right w:val="none" w:sz="0" w:space="0" w:color="auto"/>
                      </w:divBdr>
                    </w:div>
                    <w:div w:id="652490774">
                      <w:marLeft w:val="0"/>
                      <w:marRight w:val="0"/>
                      <w:marTop w:val="0"/>
                      <w:marBottom w:val="0"/>
                      <w:divBdr>
                        <w:top w:val="none" w:sz="0" w:space="0" w:color="auto"/>
                        <w:left w:val="none" w:sz="0" w:space="0" w:color="auto"/>
                        <w:bottom w:val="none" w:sz="0" w:space="0" w:color="auto"/>
                        <w:right w:val="none" w:sz="0" w:space="0" w:color="auto"/>
                      </w:divBdr>
                    </w:div>
                    <w:div w:id="1094587972">
                      <w:marLeft w:val="0"/>
                      <w:marRight w:val="0"/>
                      <w:marTop w:val="0"/>
                      <w:marBottom w:val="0"/>
                      <w:divBdr>
                        <w:top w:val="none" w:sz="0" w:space="0" w:color="auto"/>
                        <w:left w:val="none" w:sz="0" w:space="0" w:color="auto"/>
                        <w:bottom w:val="none" w:sz="0" w:space="0" w:color="auto"/>
                        <w:right w:val="none" w:sz="0" w:space="0" w:color="auto"/>
                      </w:divBdr>
                    </w:div>
                    <w:div w:id="1151483937">
                      <w:marLeft w:val="0"/>
                      <w:marRight w:val="0"/>
                      <w:marTop w:val="0"/>
                      <w:marBottom w:val="0"/>
                      <w:divBdr>
                        <w:top w:val="none" w:sz="0" w:space="0" w:color="auto"/>
                        <w:left w:val="none" w:sz="0" w:space="0" w:color="auto"/>
                        <w:bottom w:val="none" w:sz="0" w:space="0" w:color="auto"/>
                        <w:right w:val="none" w:sz="0" w:space="0" w:color="auto"/>
                      </w:divBdr>
                    </w:div>
                    <w:div w:id="1368334878">
                      <w:marLeft w:val="0"/>
                      <w:marRight w:val="0"/>
                      <w:marTop w:val="0"/>
                      <w:marBottom w:val="0"/>
                      <w:divBdr>
                        <w:top w:val="none" w:sz="0" w:space="0" w:color="auto"/>
                        <w:left w:val="none" w:sz="0" w:space="0" w:color="auto"/>
                        <w:bottom w:val="none" w:sz="0" w:space="0" w:color="auto"/>
                        <w:right w:val="none" w:sz="0" w:space="0" w:color="auto"/>
                      </w:divBdr>
                    </w:div>
                    <w:div w:id="1962227292">
                      <w:marLeft w:val="0"/>
                      <w:marRight w:val="0"/>
                      <w:marTop w:val="0"/>
                      <w:marBottom w:val="0"/>
                      <w:divBdr>
                        <w:top w:val="none" w:sz="0" w:space="0" w:color="auto"/>
                        <w:left w:val="none" w:sz="0" w:space="0" w:color="auto"/>
                        <w:bottom w:val="none" w:sz="0" w:space="0" w:color="auto"/>
                        <w:right w:val="none" w:sz="0" w:space="0" w:color="auto"/>
                      </w:divBdr>
                    </w:div>
                    <w:div w:id="18915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011124">
      <w:bodyDiv w:val="1"/>
      <w:marLeft w:val="0"/>
      <w:marRight w:val="0"/>
      <w:marTop w:val="0"/>
      <w:marBottom w:val="0"/>
      <w:divBdr>
        <w:top w:val="none" w:sz="0" w:space="0" w:color="auto"/>
        <w:left w:val="none" w:sz="0" w:space="0" w:color="auto"/>
        <w:bottom w:val="none" w:sz="0" w:space="0" w:color="auto"/>
        <w:right w:val="none" w:sz="0" w:space="0" w:color="auto"/>
      </w:divBdr>
    </w:div>
    <w:div w:id="414059646">
      <w:bodyDiv w:val="1"/>
      <w:marLeft w:val="0"/>
      <w:marRight w:val="0"/>
      <w:marTop w:val="0"/>
      <w:marBottom w:val="0"/>
      <w:divBdr>
        <w:top w:val="none" w:sz="0" w:space="0" w:color="auto"/>
        <w:left w:val="none" w:sz="0" w:space="0" w:color="auto"/>
        <w:bottom w:val="none" w:sz="0" w:space="0" w:color="auto"/>
        <w:right w:val="none" w:sz="0" w:space="0" w:color="auto"/>
      </w:divBdr>
      <w:divsChild>
        <w:div w:id="1003894648">
          <w:marLeft w:val="0"/>
          <w:marRight w:val="0"/>
          <w:marTop w:val="0"/>
          <w:marBottom w:val="0"/>
          <w:divBdr>
            <w:top w:val="none" w:sz="0" w:space="0" w:color="auto"/>
            <w:left w:val="none" w:sz="0" w:space="0" w:color="auto"/>
            <w:bottom w:val="none" w:sz="0" w:space="0" w:color="auto"/>
            <w:right w:val="none" w:sz="0" w:space="0" w:color="auto"/>
          </w:divBdr>
          <w:divsChild>
            <w:div w:id="1947082552">
              <w:marLeft w:val="0"/>
              <w:marRight w:val="0"/>
              <w:marTop w:val="0"/>
              <w:marBottom w:val="0"/>
              <w:divBdr>
                <w:top w:val="none" w:sz="0" w:space="0" w:color="auto"/>
                <w:left w:val="none" w:sz="0" w:space="0" w:color="auto"/>
                <w:bottom w:val="none" w:sz="0" w:space="0" w:color="auto"/>
                <w:right w:val="none" w:sz="0" w:space="0" w:color="auto"/>
              </w:divBdr>
              <w:divsChild>
                <w:div w:id="913977377">
                  <w:marLeft w:val="0"/>
                  <w:marRight w:val="0"/>
                  <w:marTop w:val="0"/>
                  <w:marBottom w:val="0"/>
                  <w:divBdr>
                    <w:top w:val="none" w:sz="0" w:space="0" w:color="auto"/>
                    <w:left w:val="none" w:sz="0" w:space="0" w:color="auto"/>
                    <w:bottom w:val="none" w:sz="0" w:space="0" w:color="auto"/>
                    <w:right w:val="none" w:sz="0" w:space="0" w:color="auto"/>
                  </w:divBdr>
                  <w:divsChild>
                    <w:div w:id="400257617">
                      <w:marLeft w:val="0"/>
                      <w:marRight w:val="0"/>
                      <w:marTop w:val="0"/>
                      <w:marBottom w:val="0"/>
                      <w:divBdr>
                        <w:top w:val="none" w:sz="0" w:space="0" w:color="auto"/>
                        <w:left w:val="none" w:sz="0" w:space="0" w:color="auto"/>
                        <w:bottom w:val="none" w:sz="0" w:space="0" w:color="auto"/>
                        <w:right w:val="none" w:sz="0" w:space="0" w:color="auto"/>
                      </w:divBdr>
                    </w:div>
                    <w:div w:id="848985706">
                      <w:marLeft w:val="0"/>
                      <w:marRight w:val="0"/>
                      <w:marTop w:val="0"/>
                      <w:marBottom w:val="0"/>
                      <w:divBdr>
                        <w:top w:val="none" w:sz="0" w:space="0" w:color="auto"/>
                        <w:left w:val="none" w:sz="0" w:space="0" w:color="auto"/>
                        <w:bottom w:val="none" w:sz="0" w:space="0" w:color="auto"/>
                        <w:right w:val="none" w:sz="0" w:space="0" w:color="auto"/>
                      </w:divBdr>
                    </w:div>
                    <w:div w:id="1390691378">
                      <w:marLeft w:val="0"/>
                      <w:marRight w:val="0"/>
                      <w:marTop w:val="0"/>
                      <w:marBottom w:val="0"/>
                      <w:divBdr>
                        <w:top w:val="none" w:sz="0" w:space="0" w:color="auto"/>
                        <w:left w:val="none" w:sz="0" w:space="0" w:color="auto"/>
                        <w:bottom w:val="none" w:sz="0" w:space="0" w:color="auto"/>
                        <w:right w:val="none" w:sz="0" w:space="0" w:color="auto"/>
                      </w:divBdr>
                    </w:div>
                    <w:div w:id="136139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934941">
      <w:bodyDiv w:val="1"/>
      <w:marLeft w:val="0"/>
      <w:marRight w:val="0"/>
      <w:marTop w:val="0"/>
      <w:marBottom w:val="0"/>
      <w:divBdr>
        <w:top w:val="none" w:sz="0" w:space="0" w:color="auto"/>
        <w:left w:val="none" w:sz="0" w:space="0" w:color="auto"/>
        <w:bottom w:val="none" w:sz="0" w:space="0" w:color="auto"/>
        <w:right w:val="none" w:sz="0" w:space="0" w:color="auto"/>
      </w:divBdr>
    </w:div>
    <w:div w:id="415319844">
      <w:bodyDiv w:val="1"/>
      <w:marLeft w:val="0"/>
      <w:marRight w:val="0"/>
      <w:marTop w:val="0"/>
      <w:marBottom w:val="0"/>
      <w:divBdr>
        <w:top w:val="none" w:sz="0" w:space="0" w:color="auto"/>
        <w:left w:val="none" w:sz="0" w:space="0" w:color="auto"/>
        <w:bottom w:val="none" w:sz="0" w:space="0" w:color="auto"/>
        <w:right w:val="none" w:sz="0" w:space="0" w:color="auto"/>
      </w:divBdr>
    </w:div>
    <w:div w:id="415369424">
      <w:bodyDiv w:val="1"/>
      <w:marLeft w:val="0"/>
      <w:marRight w:val="0"/>
      <w:marTop w:val="0"/>
      <w:marBottom w:val="0"/>
      <w:divBdr>
        <w:top w:val="none" w:sz="0" w:space="0" w:color="auto"/>
        <w:left w:val="none" w:sz="0" w:space="0" w:color="auto"/>
        <w:bottom w:val="none" w:sz="0" w:space="0" w:color="auto"/>
        <w:right w:val="none" w:sz="0" w:space="0" w:color="auto"/>
      </w:divBdr>
    </w:div>
    <w:div w:id="415513843">
      <w:bodyDiv w:val="1"/>
      <w:marLeft w:val="0"/>
      <w:marRight w:val="0"/>
      <w:marTop w:val="0"/>
      <w:marBottom w:val="0"/>
      <w:divBdr>
        <w:top w:val="none" w:sz="0" w:space="0" w:color="auto"/>
        <w:left w:val="none" w:sz="0" w:space="0" w:color="auto"/>
        <w:bottom w:val="none" w:sz="0" w:space="0" w:color="auto"/>
        <w:right w:val="none" w:sz="0" w:space="0" w:color="auto"/>
      </w:divBdr>
    </w:div>
    <w:div w:id="416444140">
      <w:bodyDiv w:val="1"/>
      <w:marLeft w:val="0"/>
      <w:marRight w:val="0"/>
      <w:marTop w:val="0"/>
      <w:marBottom w:val="0"/>
      <w:divBdr>
        <w:top w:val="none" w:sz="0" w:space="0" w:color="auto"/>
        <w:left w:val="none" w:sz="0" w:space="0" w:color="auto"/>
        <w:bottom w:val="none" w:sz="0" w:space="0" w:color="auto"/>
        <w:right w:val="none" w:sz="0" w:space="0" w:color="auto"/>
      </w:divBdr>
    </w:div>
    <w:div w:id="416562127">
      <w:bodyDiv w:val="1"/>
      <w:marLeft w:val="0"/>
      <w:marRight w:val="0"/>
      <w:marTop w:val="0"/>
      <w:marBottom w:val="0"/>
      <w:divBdr>
        <w:top w:val="none" w:sz="0" w:space="0" w:color="auto"/>
        <w:left w:val="none" w:sz="0" w:space="0" w:color="auto"/>
        <w:bottom w:val="none" w:sz="0" w:space="0" w:color="auto"/>
        <w:right w:val="none" w:sz="0" w:space="0" w:color="auto"/>
      </w:divBdr>
      <w:divsChild>
        <w:div w:id="533274763">
          <w:marLeft w:val="0"/>
          <w:marRight w:val="0"/>
          <w:marTop w:val="0"/>
          <w:marBottom w:val="0"/>
          <w:divBdr>
            <w:top w:val="none" w:sz="0" w:space="0" w:color="auto"/>
            <w:left w:val="none" w:sz="0" w:space="0" w:color="auto"/>
            <w:bottom w:val="none" w:sz="0" w:space="0" w:color="auto"/>
            <w:right w:val="none" w:sz="0" w:space="0" w:color="auto"/>
          </w:divBdr>
          <w:divsChild>
            <w:div w:id="536627299">
              <w:marLeft w:val="0"/>
              <w:marRight w:val="0"/>
              <w:marTop w:val="0"/>
              <w:marBottom w:val="0"/>
              <w:divBdr>
                <w:top w:val="none" w:sz="0" w:space="0" w:color="auto"/>
                <w:left w:val="none" w:sz="0" w:space="0" w:color="auto"/>
                <w:bottom w:val="none" w:sz="0" w:space="0" w:color="auto"/>
                <w:right w:val="none" w:sz="0" w:space="0" w:color="auto"/>
              </w:divBdr>
              <w:divsChild>
                <w:div w:id="1123965375">
                  <w:marLeft w:val="0"/>
                  <w:marRight w:val="0"/>
                  <w:marTop w:val="0"/>
                  <w:marBottom w:val="0"/>
                  <w:divBdr>
                    <w:top w:val="none" w:sz="0" w:space="0" w:color="auto"/>
                    <w:left w:val="none" w:sz="0" w:space="0" w:color="auto"/>
                    <w:bottom w:val="none" w:sz="0" w:space="0" w:color="auto"/>
                    <w:right w:val="none" w:sz="0" w:space="0" w:color="auto"/>
                  </w:divBdr>
                  <w:divsChild>
                    <w:div w:id="488910509">
                      <w:marLeft w:val="0"/>
                      <w:marRight w:val="0"/>
                      <w:marTop w:val="0"/>
                      <w:marBottom w:val="0"/>
                      <w:divBdr>
                        <w:top w:val="none" w:sz="0" w:space="0" w:color="auto"/>
                        <w:left w:val="none" w:sz="0" w:space="0" w:color="auto"/>
                        <w:bottom w:val="none" w:sz="0" w:space="0" w:color="auto"/>
                        <w:right w:val="none" w:sz="0" w:space="0" w:color="auto"/>
                      </w:divBdr>
                      <w:divsChild>
                        <w:div w:id="335501541">
                          <w:marLeft w:val="0"/>
                          <w:marRight w:val="0"/>
                          <w:marTop w:val="0"/>
                          <w:marBottom w:val="0"/>
                          <w:divBdr>
                            <w:top w:val="none" w:sz="0" w:space="0" w:color="auto"/>
                            <w:left w:val="none" w:sz="0" w:space="0" w:color="auto"/>
                            <w:bottom w:val="none" w:sz="0" w:space="0" w:color="auto"/>
                            <w:right w:val="none" w:sz="0" w:space="0" w:color="auto"/>
                          </w:divBdr>
                        </w:div>
                        <w:div w:id="1933737684">
                          <w:marLeft w:val="0"/>
                          <w:marRight w:val="0"/>
                          <w:marTop w:val="0"/>
                          <w:marBottom w:val="0"/>
                          <w:divBdr>
                            <w:top w:val="none" w:sz="0" w:space="0" w:color="auto"/>
                            <w:left w:val="none" w:sz="0" w:space="0" w:color="auto"/>
                            <w:bottom w:val="none" w:sz="0" w:space="0" w:color="auto"/>
                            <w:right w:val="none" w:sz="0" w:space="0" w:color="auto"/>
                          </w:divBdr>
                        </w:div>
                        <w:div w:id="117364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906261">
      <w:bodyDiv w:val="1"/>
      <w:marLeft w:val="0"/>
      <w:marRight w:val="0"/>
      <w:marTop w:val="0"/>
      <w:marBottom w:val="0"/>
      <w:divBdr>
        <w:top w:val="none" w:sz="0" w:space="0" w:color="auto"/>
        <w:left w:val="none" w:sz="0" w:space="0" w:color="auto"/>
        <w:bottom w:val="none" w:sz="0" w:space="0" w:color="auto"/>
        <w:right w:val="none" w:sz="0" w:space="0" w:color="auto"/>
      </w:divBdr>
      <w:divsChild>
        <w:div w:id="1689716173">
          <w:marLeft w:val="0"/>
          <w:marRight w:val="0"/>
          <w:marTop w:val="0"/>
          <w:marBottom w:val="0"/>
          <w:divBdr>
            <w:top w:val="none" w:sz="0" w:space="0" w:color="auto"/>
            <w:left w:val="none" w:sz="0" w:space="0" w:color="auto"/>
            <w:bottom w:val="none" w:sz="0" w:space="0" w:color="auto"/>
            <w:right w:val="none" w:sz="0" w:space="0" w:color="auto"/>
          </w:divBdr>
          <w:divsChild>
            <w:div w:id="786435476">
              <w:marLeft w:val="0"/>
              <w:marRight w:val="0"/>
              <w:marTop w:val="0"/>
              <w:marBottom w:val="0"/>
              <w:divBdr>
                <w:top w:val="none" w:sz="0" w:space="0" w:color="auto"/>
                <w:left w:val="none" w:sz="0" w:space="0" w:color="auto"/>
                <w:bottom w:val="none" w:sz="0" w:space="0" w:color="auto"/>
                <w:right w:val="none" w:sz="0" w:space="0" w:color="auto"/>
              </w:divBdr>
              <w:divsChild>
                <w:div w:id="1661234368">
                  <w:marLeft w:val="0"/>
                  <w:marRight w:val="0"/>
                  <w:marTop w:val="0"/>
                  <w:marBottom w:val="0"/>
                  <w:divBdr>
                    <w:top w:val="none" w:sz="0" w:space="0" w:color="auto"/>
                    <w:left w:val="none" w:sz="0" w:space="0" w:color="auto"/>
                    <w:bottom w:val="none" w:sz="0" w:space="0" w:color="auto"/>
                    <w:right w:val="none" w:sz="0" w:space="0" w:color="auto"/>
                  </w:divBdr>
                  <w:divsChild>
                    <w:div w:id="807164490">
                      <w:marLeft w:val="0"/>
                      <w:marRight w:val="0"/>
                      <w:marTop w:val="0"/>
                      <w:marBottom w:val="0"/>
                      <w:divBdr>
                        <w:top w:val="none" w:sz="0" w:space="0" w:color="auto"/>
                        <w:left w:val="none" w:sz="0" w:space="0" w:color="auto"/>
                        <w:bottom w:val="none" w:sz="0" w:space="0" w:color="auto"/>
                        <w:right w:val="none" w:sz="0" w:space="0" w:color="auto"/>
                      </w:divBdr>
                    </w:div>
                    <w:div w:id="1884053298">
                      <w:marLeft w:val="0"/>
                      <w:marRight w:val="0"/>
                      <w:marTop w:val="0"/>
                      <w:marBottom w:val="0"/>
                      <w:divBdr>
                        <w:top w:val="none" w:sz="0" w:space="0" w:color="auto"/>
                        <w:left w:val="none" w:sz="0" w:space="0" w:color="auto"/>
                        <w:bottom w:val="none" w:sz="0" w:space="0" w:color="auto"/>
                        <w:right w:val="none" w:sz="0" w:space="0" w:color="auto"/>
                      </w:divBdr>
                    </w:div>
                    <w:div w:id="572473328">
                      <w:marLeft w:val="0"/>
                      <w:marRight w:val="0"/>
                      <w:marTop w:val="0"/>
                      <w:marBottom w:val="0"/>
                      <w:divBdr>
                        <w:top w:val="none" w:sz="0" w:space="0" w:color="auto"/>
                        <w:left w:val="none" w:sz="0" w:space="0" w:color="auto"/>
                        <w:bottom w:val="none" w:sz="0" w:space="0" w:color="auto"/>
                        <w:right w:val="none" w:sz="0" w:space="0" w:color="auto"/>
                      </w:divBdr>
                    </w:div>
                    <w:div w:id="2105370849">
                      <w:marLeft w:val="0"/>
                      <w:marRight w:val="0"/>
                      <w:marTop w:val="0"/>
                      <w:marBottom w:val="0"/>
                      <w:divBdr>
                        <w:top w:val="none" w:sz="0" w:space="0" w:color="auto"/>
                        <w:left w:val="none" w:sz="0" w:space="0" w:color="auto"/>
                        <w:bottom w:val="none" w:sz="0" w:space="0" w:color="auto"/>
                        <w:right w:val="none" w:sz="0" w:space="0" w:color="auto"/>
                      </w:divBdr>
                    </w:div>
                    <w:div w:id="576404317">
                      <w:marLeft w:val="0"/>
                      <w:marRight w:val="0"/>
                      <w:marTop w:val="0"/>
                      <w:marBottom w:val="0"/>
                      <w:divBdr>
                        <w:top w:val="none" w:sz="0" w:space="0" w:color="auto"/>
                        <w:left w:val="none" w:sz="0" w:space="0" w:color="auto"/>
                        <w:bottom w:val="none" w:sz="0" w:space="0" w:color="auto"/>
                        <w:right w:val="none" w:sz="0" w:space="0" w:color="auto"/>
                      </w:divBdr>
                    </w:div>
                    <w:div w:id="728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948658">
      <w:bodyDiv w:val="1"/>
      <w:marLeft w:val="0"/>
      <w:marRight w:val="0"/>
      <w:marTop w:val="0"/>
      <w:marBottom w:val="0"/>
      <w:divBdr>
        <w:top w:val="none" w:sz="0" w:space="0" w:color="auto"/>
        <w:left w:val="none" w:sz="0" w:space="0" w:color="auto"/>
        <w:bottom w:val="none" w:sz="0" w:space="0" w:color="auto"/>
        <w:right w:val="none" w:sz="0" w:space="0" w:color="auto"/>
      </w:divBdr>
    </w:div>
    <w:div w:id="417137729">
      <w:bodyDiv w:val="1"/>
      <w:marLeft w:val="0"/>
      <w:marRight w:val="0"/>
      <w:marTop w:val="0"/>
      <w:marBottom w:val="0"/>
      <w:divBdr>
        <w:top w:val="none" w:sz="0" w:space="0" w:color="auto"/>
        <w:left w:val="none" w:sz="0" w:space="0" w:color="auto"/>
        <w:bottom w:val="none" w:sz="0" w:space="0" w:color="auto"/>
        <w:right w:val="none" w:sz="0" w:space="0" w:color="auto"/>
      </w:divBdr>
      <w:divsChild>
        <w:div w:id="1418749920">
          <w:marLeft w:val="0"/>
          <w:marRight w:val="0"/>
          <w:marTop w:val="0"/>
          <w:marBottom w:val="0"/>
          <w:divBdr>
            <w:top w:val="none" w:sz="0" w:space="0" w:color="auto"/>
            <w:left w:val="none" w:sz="0" w:space="0" w:color="auto"/>
            <w:bottom w:val="none" w:sz="0" w:space="0" w:color="auto"/>
            <w:right w:val="none" w:sz="0" w:space="0" w:color="auto"/>
          </w:divBdr>
        </w:div>
      </w:divsChild>
    </w:div>
    <w:div w:id="417562306">
      <w:bodyDiv w:val="1"/>
      <w:marLeft w:val="0"/>
      <w:marRight w:val="0"/>
      <w:marTop w:val="0"/>
      <w:marBottom w:val="0"/>
      <w:divBdr>
        <w:top w:val="none" w:sz="0" w:space="0" w:color="auto"/>
        <w:left w:val="none" w:sz="0" w:space="0" w:color="auto"/>
        <w:bottom w:val="none" w:sz="0" w:space="0" w:color="auto"/>
        <w:right w:val="none" w:sz="0" w:space="0" w:color="auto"/>
      </w:divBdr>
      <w:divsChild>
        <w:div w:id="1972634425">
          <w:marLeft w:val="0"/>
          <w:marRight w:val="0"/>
          <w:marTop w:val="0"/>
          <w:marBottom w:val="0"/>
          <w:divBdr>
            <w:top w:val="none" w:sz="0" w:space="0" w:color="auto"/>
            <w:left w:val="none" w:sz="0" w:space="0" w:color="auto"/>
            <w:bottom w:val="none" w:sz="0" w:space="0" w:color="auto"/>
            <w:right w:val="none" w:sz="0" w:space="0" w:color="auto"/>
          </w:divBdr>
          <w:divsChild>
            <w:div w:id="433324595">
              <w:marLeft w:val="0"/>
              <w:marRight w:val="0"/>
              <w:marTop w:val="0"/>
              <w:marBottom w:val="0"/>
              <w:divBdr>
                <w:top w:val="none" w:sz="0" w:space="0" w:color="auto"/>
                <w:left w:val="none" w:sz="0" w:space="0" w:color="auto"/>
                <w:bottom w:val="none" w:sz="0" w:space="0" w:color="auto"/>
                <w:right w:val="none" w:sz="0" w:space="0" w:color="auto"/>
              </w:divBdr>
              <w:divsChild>
                <w:div w:id="352535777">
                  <w:marLeft w:val="0"/>
                  <w:marRight w:val="0"/>
                  <w:marTop w:val="0"/>
                  <w:marBottom w:val="0"/>
                  <w:divBdr>
                    <w:top w:val="none" w:sz="0" w:space="0" w:color="auto"/>
                    <w:left w:val="none" w:sz="0" w:space="0" w:color="auto"/>
                    <w:bottom w:val="none" w:sz="0" w:space="0" w:color="auto"/>
                    <w:right w:val="none" w:sz="0" w:space="0" w:color="auto"/>
                  </w:divBdr>
                  <w:divsChild>
                    <w:div w:id="913589544">
                      <w:marLeft w:val="0"/>
                      <w:marRight w:val="0"/>
                      <w:marTop w:val="0"/>
                      <w:marBottom w:val="0"/>
                      <w:divBdr>
                        <w:top w:val="none" w:sz="0" w:space="0" w:color="auto"/>
                        <w:left w:val="none" w:sz="0" w:space="0" w:color="auto"/>
                        <w:bottom w:val="none" w:sz="0" w:space="0" w:color="auto"/>
                        <w:right w:val="none" w:sz="0" w:space="0" w:color="auto"/>
                      </w:divBdr>
                    </w:div>
                    <w:div w:id="759444254">
                      <w:marLeft w:val="0"/>
                      <w:marRight w:val="0"/>
                      <w:marTop w:val="0"/>
                      <w:marBottom w:val="0"/>
                      <w:divBdr>
                        <w:top w:val="none" w:sz="0" w:space="0" w:color="auto"/>
                        <w:left w:val="none" w:sz="0" w:space="0" w:color="auto"/>
                        <w:bottom w:val="none" w:sz="0" w:space="0" w:color="auto"/>
                        <w:right w:val="none" w:sz="0" w:space="0" w:color="auto"/>
                      </w:divBdr>
                    </w:div>
                    <w:div w:id="606085240">
                      <w:marLeft w:val="0"/>
                      <w:marRight w:val="0"/>
                      <w:marTop w:val="0"/>
                      <w:marBottom w:val="0"/>
                      <w:divBdr>
                        <w:top w:val="none" w:sz="0" w:space="0" w:color="auto"/>
                        <w:left w:val="none" w:sz="0" w:space="0" w:color="auto"/>
                        <w:bottom w:val="none" w:sz="0" w:space="0" w:color="auto"/>
                        <w:right w:val="none" w:sz="0" w:space="0" w:color="auto"/>
                      </w:divBdr>
                    </w:div>
                    <w:div w:id="468475208">
                      <w:marLeft w:val="0"/>
                      <w:marRight w:val="0"/>
                      <w:marTop w:val="0"/>
                      <w:marBottom w:val="0"/>
                      <w:divBdr>
                        <w:top w:val="none" w:sz="0" w:space="0" w:color="auto"/>
                        <w:left w:val="none" w:sz="0" w:space="0" w:color="auto"/>
                        <w:bottom w:val="none" w:sz="0" w:space="0" w:color="auto"/>
                        <w:right w:val="none" w:sz="0" w:space="0" w:color="auto"/>
                      </w:divBdr>
                    </w:div>
                    <w:div w:id="1132136251">
                      <w:marLeft w:val="0"/>
                      <w:marRight w:val="0"/>
                      <w:marTop w:val="0"/>
                      <w:marBottom w:val="0"/>
                      <w:divBdr>
                        <w:top w:val="none" w:sz="0" w:space="0" w:color="auto"/>
                        <w:left w:val="none" w:sz="0" w:space="0" w:color="auto"/>
                        <w:bottom w:val="none" w:sz="0" w:space="0" w:color="auto"/>
                        <w:right w:val="none" w:sz="0" w:space="0" w:color="auto"/>
                      </w:divBdr>
                    </w:div>
                    <w:div w:id="1613171893">
                      <w:marLeft w:val="0"/>
                      <w:marRight w:val="0"/>
                      <w:marTop w:val="0"/>
                      <w:marBottom w:val="0"/>
                      <w:divBdr>
                        <w:top w:val="none" w:sz="0" w:space="0" w:color="auto"/>
                        <w:left w:val="none" w:sz="0" w:space="0" w:color="auto"/>
                        <w:bottom w:val="none" w:sz="0" w:space="0" w:color="auto"/>
                        <w:right w:val="none" w:sz="0" w:space="0" w:color="auto"/>
                      </w:divBdr>
                    </w:div>
                    <w:div w:id="2144107834">
                      <w:marLeft w:val="0"/>
                      <w:marRight w:val="0"/>
                      <w:marTop w:val="0"/>
                      <w:marBottom w:val="0"/>
                      <w:divBdr>
                        <w:top w:val="none" w:sz="0" w:space="0" w:color="auto"/>
                        <w:left w:val="none" w:sz="0" w:space="0" w:color="auto"/>
                        <w:bottom w:val="none" w:sz="0" w:space="0" w:color="auto"/>
                        <w:right w:val="none" w:sz="0" w:space="0" w:color="auto"/>
                      </w:divBdr>
                    </w:div>
                    <w:div w:id="1098868348">
                      <w:marLeft w:val="0"/>
                      <w:marRight w:val="0"/>
                      <w:marTop w:val="0"/>
                      <w:marBottom w:val="0"/>
                      <w:divBdr>
                        <w:top w:val="none" w:sz="0" w:space="0" w:color="auto"/>
                        <w:left w:val="none" w:sz="0" w:space="0" w:color="auto"/>
                        <w:bottom w:val="none" w:sz="0" w:space="0" w:color="auto"/>
                        <w:right w:val="none" w:sz="0" w:space="0" w:color="auto"/>
                      </w:divBdr>
                    </w:div>
                    <w:div w:id="1162088903">
                      <w:marLeft w:val="0"/>
                      <w:marRight w:val="0"/>
                      <w:marTop w:val="0"/>
                      <w:marBottom w:val="0"/>
                      <w:divBdr>
                        <w:top w:val="none" w:sz="0" w:space="0" w:color="auto"/>
                        <w:left w:val="none" w:sz="0" w:space="0" w:color="auto"/>
                        <w:bottom w:val="none" w:sz="0" w:space="0" w:color="auto"/>
                        <w:right w:val="none" w:sz="0" w:space="0" w:color="auto"/>
                      </w:divBdr>
                    </w:div>
                    <w:div w:id="56439934">
                      <w:marLeft w:val="0"/>
                      <w:marRight w:val="0"/>
                      <w:marTop w:val="0"/>
                      <w:marBottom w:val="0"/>
                      <w:divBdr>
                        <w:top w:val="none" w:sz="0" w:space="0" w:color="auto"/>
                        <w:left w:val="none" w:sz="0" w:space="0" w:color="auto"/>
                        <w:bottom w:val="none" w:sz="0" w:space="0" w:color="auto"/>
                        <w:right w:val="none" w:sz="0" w:space="0" w:color="auto"/>
                      </w:divBdr>
                    </w:div>
                    <w:div w:id="157863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868115">
      <w:bodyDiv w:val="1"/>
      <w:marLeft w:val="0"/>
      <w:marRight w:val="0"/>
      <w:marTop w:val="0"/>
      <w:marBottom w:val="0"/>
      <w:divBdr>
        <w:top w:val="none" w:sz="0" w:space="0" w:color="auto"/>
        <w:left w:val="none" w:sz="0" w:space="0" w:color="auto"/>
        <w:bottom w:val="none" w:sz="0" w:space="0" w:color="auto"/>
        <w:right w:val="none" w:sz="0" w:space="0" w:color="auto"/>
      </w:divBdr>
      <w:divsChild>
        <w:div w:id="125977832">
          <w:marLeft w:val="0"/>
          <w:marRight w:val="0"/>
          <w:marTop w:val="0"/>
          <w:marBottom w:val="0"/>
          <w:divBdr>
            <w:top w:val="none" w:sz="0" w:space="0" w:color="auto"/>
            <w:left w:val="none" w:sz="0" w:space="0" w:color="auto"/>
            <w:bottom w:val="none" w:sz="0" w:space="0" w:color="auto"/>
            <w:right w:val="none" w:sz="0" w:space="0" w:color="auto"/>
          </w:divBdr>
          <w:divsChild>
            <w:div w:id="950666697">
              <w:marLeft w:val="0"/>
              <w:marRight w:val="0"/>
              <w:marTop w:val="0"/>
              <w:marBottom w:val="0"/>
              <w:divBdr>
                <w:top w:val="none" w:sz="0" w:space="0" w:color="auto"/>
                <w:left w:val="none" w:sz="0" w:space="0" w:color="auto"/>
                <w:bottom w:val="none" w:sz="0" w:space="0" w:color="auto"/>
                <w:right w:val="none" w:sz="0" w:space="0" w:color="auto"/>
              </w:divBdr>
              <w:divsChild>
                <w:div w:id="1450705061">
                  <w:marLeft w:val="0"/>
                  <w:marRight w:val="0"/>
                  <w:marTop w:val="0"/>
                  <w:marBottom w:val="0"/>
                  <w:divBdr>
                    <w:top w:val="none" w:sz="0" w:space="0" w:color="auto"/>
                    <w:left w:val="none" w:sz="0" w:space="0" w:color="auto"/>
                    <w:bottom w:val="none" w:sz="0" w:space="0" w:color="auto"/>
                    <w:right w:val="none" w:sz="0" w:space="0" w:color="auto"/>
                  </w:divBdr>
                  <w:divsChild>
                    <w:div w:id="1717584527">
                      <w:marLeft w:val="0"/>
                      <w:marRight w:val="0"/>
                      <w:marTop w:val="0"/>
                      <w:marBottom w:val="0"/>
                      <w:divBdr>
                        <w:top w:val="none" w:sz="0" w:space="0" w:color="auto"/>
                        <w:left w:val="none" w:sz="0" w:space="0" w:color="auto"/>
                        <w:bottom w:val="none" w:sz="0" w:space="0" w:color="auto"/>
                        <w:right w:val="none" w:sz="0" w:space="0" w:color="auto"/>
                      </w:divBdr>
                    </w:div>
                    <w:div w:id="2016952505">
                      <w:marLeft w:val="0"/>
                      <w:marRight w:val="0"/>
                      <w:marTop w:val="0"/>
                      <w:marBottom w:val="0"/>
                      <w:divBdr>
                        <w:top w:val="none" w:sz="0" w:space="0" w:color="auto"/>
                        <w:left w:val="none" w:sz="0" w:space="0" w:color="auto"/>
                        <w:bottom w:val="none" w:sz="0" w:space="0" w:color="auto"/>
                        <w:right w:val="none" w:sz="0" w:space="0" w:color="auto"/>
                      </w:divBdr>
                    </w:div>
                    <w:div w:id="2597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065676">
      <w:bodyDiv w:val="1"/>
      <w:marLeft w:val="0"/>
      <w:marRight w:val="0"/>
      <w:marTop w:val="0"/>
      <w:marBottom w:val="0"/>
      <w:divBdr>
        <w:top w:val="none" w:sz="0" w:space="0" w:color="auto"/>
        <w:left w:val="none" w:sz="0" w:space="0" w:color="auto"/>
        <w:bottom w:val="none" w:sz="0" w:space="0" w:color="auto"/>
        <w:right w:val="none" w:sz="0" w:space="0" w:color="auto"/>
      </w:divBdr>
      <w:divsChild>
        <w:div w:id="1414162202">
          <w:marLeft w:val="0"/>
          <w:marRight w:val="0"/>
          <w:marTop w:val="0"/>
          <w:marBottom w:val="0"/>
          <w:divBdr>
            <w:top w:val="none" w:sz="0" w:space="0" w:color="auto"/>
            <w:left w:val="none" w:sz="0" w:space="0" w:color="auto"/>
            <w:bottom w:val="none" w:sz="0" w:space="0" w:color="auto"/>
            <w:right w:val="none" w:sz="0" w:space="0" w:color="auto"/>
          </w:divBdr>
          <w:divsChild>
            <w:div w:id="1240292240">
              <w:marLeft w:val="0"/>
              <w:marRight w:val="0"/>
              <w:marTop w:val="0"/>
              <w:marBottom w:val="0"/>
              <w:divBdr>
                <w:top w:val="none" w:sz="0" w:space="0" w:color="auto"/>
                <w:left w:val="none" w:sz="0" w:space="0" w:color="auto"/>
                <w:bottom w:val="none" w:sz="0" w:space="0" w:color="auto"/>
                <w:right w:val="none" w:sz="0" w:space="0" w:color="auto"/>
              </w:divBdr>
              <w:divsChild>
                <w:div w:id="56173776">
                  <w:marLeft w:val="0"/>
                  <w:marRight w:val="0"/>
                  <w:marTop w:val="0"/>
                  <w:marBottom w:val="0"/>
                  <w:divBdr>
                    <w:top w:val="none" w:sz="0" w:space="0" w:color="auto"/>
                    <w:left w:val="none" w:sz="0" w:space="0" w:color="auto"/>
                    <w:bottom w:val="none" w:sz="0" w:space="0" w:color="auto"/>
                    <w:right w:val="none" w:sz="0" w:space="0" w:color="auto"/>
                  </w:divBdr>
                  <w:divsChild>
                    <w:div w:id="92871044">
                      <w:marLeft w:val="0"/>
                      <w:marRight w:val="0"/>
                      <w:marTop w:val="0"/>
                      <w:marBottom w:val="0"/>
                      <w:divBdr>
                        <w:top w:val="none" w:sz="0" w:space="0" w:color="auto"/>
                        <w:left w:val="none" w:sz="0" w:space="0" w:color="auto"/>
                        <w:bottom w:val="none" w:sz="0" w:space="0" w:color="auto"/>
                        <w:right w:val="none" w:sz="0" w:space="0" w:color="auto"/>
                      </w:divBdr>
                    </w:div>
                    <w:div w:id="1936280778">
                      <w:marLeft w:val="0"/>
                      <w:marRight w:val="0"/>
                      <w:marTop w:val="0"/>
                      <w:marBottom w:val="0"/>
                      <w:divBdr>
                        <w:top w:val="none" w:sz="0" w:space="0" w:color="auto"/>
                        <w:left w:val="none" w:sz="0" w:space="0" w:color="auto"/>
                        <w:bottom w:val="none" w:sz="0" w:space="0" w:color="auto"/>
                        <w:right w:val="none" w:sz="0" w:space="0" w:color="auto"/>
                      </w:divBdr>
                    </w:div>
                    <w:div w:id="44453562">
                      <w:marLeft w:val="0"/>
                      <w:marRight w:val="0"/>
                      <w:marTop w:val="0"/>
                      <w:marBottom w:val="0"/>
                      <w:divBdr>
                        <w:top w:val="none" w:sz="0" w:space="0" w:color="auto"/>
                        <w:left w:val="none" w:sz="0" w:space="0" w:color="auto"/>
                        <w:bottom w:val="none" w:sz="0" w:space="0" w:color="auto"/>
                        <w:right w:val="none" w:sz="0" w:space="0" w:color="auto"/>
                      </w:divBdr>
                    </w:div>
                    <w:div w:id="1296452836">
                      <w:marLeft w:val="0"/>
                      <w:marRight w:val="0"/>
                      <w:marTop w:val="0"/>
                      <w:marBottom w:val="0"/>
                      <w:divBdr>
                        <w:top w:val="none" w:sz="0" w:space="0" w:color="auto"/>
                        <w:left w:val="none" w:sz="0" w:space="0" w:color="auto"/>
                        <w:bottom w:val="none" w:sz="0" w:space="0" w:color="auto"/>
                        <w:right w:val="none" w:sz="0" w:space="0" w:color="auto"/>
                      </w:divBdr>
                    </w:div>
                    <w:div w:id="1936671759">
                      <w:marLeft w:val="0"/>
                      <w:marRight w:val="0"/>
                      <w:marTop w:val="0"/>
                      <w:marBottom w:val="0"/>
                      <w:divBdr>
                        <w:top w:val="none" w:sz="0" w:space="0" w:color="auto"/>
                        <w:left w:val="none" w:sz="0" w:space="0" w:color="auto"/>
                        <w:bottom w:val="none" w:sz="0" w:space="0" w:color="auto"/>
                        <w:right w:val="none" w:sz="0" w:space="0" w:color="auto"/>
                      </w:divBdr>
                    </w:div>
                    <w:div w:id="403990187">
                      <w:marLeft w:val="0"/>
                      <w:marRight w:val="0"/>
                      <w:marTop w:val="0"/>
                      <w:marBottom w:val="0"/>
                      <w:divBdr>
                        <w:top w:val="none" w:sz="0" w:space="0" w:color="auto"/>
                        <w:left w:val="none" w:sz="0" w:space="0" w:color="auto"/>
                        <w:bottom w:val="none" w:sz="0" w:space="0" w:color="auto"/>
                        <w:right w:val="none" w:sz="0" w:space="0" w:color="auto"/>
                      </w:divBdr>
                    </w:div>
                    <w:div w:id="142495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331477">
      <w:bodyDiv w:val="1"/>
      <w:marLeft w:val="0"/>
      <w:marRight w:val="0"/>
      <w:marTop w:val="0"/>
      <w:marBottom w:val="0"/>
      <w:divBdr>
        <w:top w:val="none" w:sz="0" w:space="0" w:color="auto"/>
        <w:left w:val="none" w:sz="0" w:space="0" w:color="auto"/>
        <w:bottom w:val="none" w:sz="0" w:space="0" w:color="auto"/>
        <w:right w:val="none" w:sz="0" w:space="0" w:color="auto"/>
      </w:divBdr>
      <w:divsChild>
        <w:div w:id="1527985196">
          <w:marLeft w:val="0"/>
          <w:marRight w:val="0"/>
          <w:marTop w:val="0"/>
          <w:marBottom w:val="0"/>
          <w:divBdr>
            <w:top w:val="none" w:sz="0" w:space="0" w:color="auto"/>
            <w:left w:val="none" w:sz="0" w:space="0" w:color="auto"/>
            <w:bottom w:val="none" w:sz="0" w:space="0" w:color="auto"/>
            <w:right w:val="none" w:sz="0" w:space="0" w:color="auto"/>
          </w:divBdr>
        </w:div>
      </w:divsChild>
    </w:div>
    <w:div w:id="418646104">
      <w:bodyDiv w:val="1"/>
      <w:marLeft w:val="0"/>
      <w:marRight w:val="0"/>
      <w:marTop w:val="0"/>
      <w:marBottom w:val="0"/>
      <w:divBdr>
        <w:top w:val="none" w:sz="0" w:space="0" w:color="auto"/>
        <w:left w:val="none" w:sz="0" w:space="0" w:color="auto"/>
        <w:bottom w:val="none" w:sz="0" w:space="0" w:color="auto"/>
        <w:right w:val="none" w:sz="0" w:space="0" w:color="auto"/>
      </w:divBdr>
      <w:divsChild>
        <w:div w:id="421220678">
          <w:marLeft w:val="0"/>
          <w:marRight w:val="0"/>
          <w:marTop w:val="0"/>
          <w:marBottom w:val="0"/>
          <w:divBdr>
            <w:top w:val="none" w:sz="0" w:space="0" w:color="auto"/>
            <w:left w:val="none" w:sz="0" w:space="0" w:color="auto"/>
            <w:bottom w:val="none" w:sz="0" w:space="0" w:color="auto"/>
            <w:right w:val="none" w:sz="0" w:space="0" w:color="auto"/>
          </w:divBdr>
          <w:divsChild>
            <w:div w:id="187171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867123">
      <w:bodyDiv w:val="1"/>
      <w:marLeft w:val="0"/>
      <w:marRight w:val="0"/>
      <w:marTop w:val="0"/>
      <w:marBottom w:val="0"/>
      <w:divBdr>
        <w:top w:val="none" w:sz="0" w:space="0" w:color="auto"/>
        <w:left w:val="none" w:sz="0" w:space="0" w:color="auto"/>
        <w:bottom w:val="none" w:sz="0" w:space="0" w:color="auto"/>
        <w:right w:val="none" w:sz="0" w:space="0" w:color="auto"/>
      </w:divBdr>
    </w:div>
    <w:div w:id="419910778">
      <w:bodyDiv w:val="1"/>
      <w:marLeft w:val="0"/>
      <w:marRight w:val="0"/>
      <w:marTop w:val="0"/>
      <w:marBottom w:val="0"/>
      <w:divBdr>
        <w:top w:val="none" w:sz="0" w:space="0" w:color="auto"/>
        <w:left w:val="none" w:sz="0" w:space="0" w:color="auto"/>
        <w:bottom w:val="none" w:sz="0" w:space="0" w:color="auto"/>
        <w:right w:val="none" w:sz="0" w:space="0" w:color="auto"/>
      </w:divBdr>
    </w:div>
    <w:div w:id="420296030">
      <w:bodyDiv w:val="1"/>
      <w:marLeft w:val="0"/>
      <w:marRight w:val="0"/>
      <w:marTop w:val="0"/>
      <w:marBottom w:val="0"/>
      <w:divBdr>
        <w:top w:val="none" w:sz="0" w:space="0" w:color="auto"/>
        <w:left w:val="none" w:sz="0" w:space="0" w:color="auto"/>
        <w:bottom w:val="none" w:sz="0" w:space="0" w:color="auto"/>
        <w:right w:val="none" w:sz="0" w:space="0" w:color="auto"/>
      </w:divBdr>
      <w:divsChild>
        <w:div w:id="2000188632">
          <w:marLeft w:val="0"/>
          <w:marRight w:val="0"/>
          <w:marTop w:val="0"/>
          <w:marBottom w:val="0"/>
          <w:divBdr>
            <w:top w:val="none" w:sz="0" w:space="0" w:color="auto"/>
            <w:left w:val="none" w:sz="0" w:space="0" w:color="auto"/>
            <w:bottom w:val="none" w:sz="0" w:space="0" w:color="auto"/>
            <w:right w:val="none" w:sz="0" w:space="0" w:color="auto"/>
          </w:divBdr>
          <w:divsChild>
            <w:div w:id="927351315">
              <w:marLeft w:val="0"/>
              <w:marRight w:val="0"/>
              <w:marTop w:val="0"/>
              <w:marBottom w:val="0"/>
              <w:divBdr>
                <w:top w:val="none" w:sz="0" w:space="0" w:color="auto"/>
                <w:left w:val="none" w:sz="0" w:space="0" w:color="auto"/>
                <w:bottom w:val="none" w:sz="0" w:space="0" w:color="auto"/>
                <w:right w:val="none" w:sz="0" w:space="0" w:color="auto"/>
              </w:divBdr>
              <w:divsChild>
                <w:div w:id="1053045141">
                  <w:marLeft w:val="0"/>
                  <w:marRight w:val="0"/>
                  <w:marTop w:val="0"/>
                  <w:marBottom w:val="0"/>
                  <w:divBdr>
                    <w:top w:val="none" w:sz="0" w:space="0" w:color="auto"/>
                    <w:left w:val="none" w:sz="0" w:space="0" w:color="auto"/>
                    <w:bottom w:val="none" w:sz="0" w:space="0" w:color="auto"/>
                    <w:right w:val="none" w:sz="0" w:space="0" w:color="auto"/>
                  </w:divBdr>
                  <w:divsChild>
                    <w:div w:id="1317608197">
                      <w:marLeft w:val="0"/>
                      <w:marRight w:val="0"/>
                      <w:marTop w:val="0"/>
                      <w:marBottom w:val="0"/>
                      <w:divBdr>
                        <w:top w:val="none" w:sz="0" w:space="0" w:color="auto"/>
                        <w:left w:val="none" w:sz="0" w:space="0" w:color="auto"/>
                        <w:bottom w:val="none" w:sz="0" w:space="0" w:color="auto"/>
                        <w:right w:val="none" w:sz="0" w:space="0" w:color="auto"/>
                      </w:divBdr>
                    </w:div>
                    <w:div w:id="3566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562188">
      <w:bodyDiv w:val="1"/>
      <w:marLeft w:val="0"/>
      <w:marRight w:val="0"/>
      <w:marTop w:val="0"/>
      <w:marBottom w:val="0"/>
      <w:divBdr>
        <w:top w:val="none" w:sz="0" w:space="0" w:color="auto"/>
        <w:left w:val="none" w:sz="0" w:space="0" w:color="auto"/>
        <w:bottom w:val="none" w:sz="0" w:space="0" w:color="auto"/>
        <w:right w:val="none" w:sz="0" w:space="0" w:color="auto"/>
      </w:divBdr>
    </w:div>
    <w:div w:id="420755747">
      <w:bodyDiv w:val="1"/>
      <w:marLeft w:val="0"/>
      <w:marRight w:val="0"/>
      <w:marTop w:val="0"/>
      <w:marBottom w:val="0"/>
      <w:divBdr>
        <w:top w:val="none" w:sz="0" w:space="0" w:color="auto"/>
        <w:left w:val="none" w:sz="0" w:space="0" w:color="auto"/>
        <w:bottom w:val="none" w:sz="0" w:space="0" w:color="auto"/>
        <w:right w:val="none" w:sz="0" w:space="0" w:color="auto"/>
      </w:divBdr>
    </w:div>
    <w:div w:id="421297811">
      <w:bodyDiv w:val="1"/>
      <w:marLeft w:val="0"/>
      <w:marRight w:val="0"/>
      <w:marTop w:val="0"/>
      <w:marBottom w:val="0"/>
      <w:divBdr>
        <w:top w:val="none" w:sz="0" w:space="0" w:color="auto"/>
        <w:left w:val="none" w:sz="0" w:space="0" w:color="auto"/>
        <w:bottom w:val="none" w:sz="0" w:space="0" w:color="auto"/>
        <w:right w:val="none" w:sz="0" w:space="0" w:color="auto"/>
      </w:divBdr>
      <w:divsChild>
        <w:div w:id="1322468664">
          <w:marLeft w:val="0"/>
          <w:marRight w:val="0"/>
          <w:marTop w:val="0"/>
          <w:marBottom w:val="0"/>
          <w:divBdr>
            <w:top w:val="none" w:sz="0" w:space="0" w:color="auto"/>
            <w:left w:val="none" w:sz="0" w:space="0" w:color="auto"/>
            <w:bottom w:val="none" w:sz="0" w:space="0" w:color="auto"/>
            <w:right w:val="none" w:sz="0" w:space="0" w:color="auto"/>
          </w:divBdr>
          <w:divsChild>
            <w:div w:id="2134051773">
              <w:marLeft w:val="0"/>
              <w:marRight w:val="0"/>
              <w:marTop w:val="0"/>
              <w:marBottom w:val="0"/>
              <w:divBdr>
                <w:top w:val="none" w:sz="0" w:space="0" w:color="auto"/>
                <w:left w:val="none" w:sz="0" w:space="0" w:color="auto"/>
                <w:bottom w:val="none" w:sz="0" w:space="0" w:color="auto"/>
                <w:right w:val="none" w:sz="0" w:space="0" w:color="auto"/>
              </w:divBdr>
              <w:divsChild>
                <w:div w:id="905384484">
                  <w:marLeft w:val="0"/>
                  <w:marRight w:val="0"/>
                  <w:marTop w:val="0"/>
                  <w:marBottom w:val="0"/>
                  <w:divBdr>
                    <w:top w:val="none" w:sz="0" w:space="0" w:color="auto"/>
                    <w:left w:val="none" w:sz="0" w:space="0" w:color="auto"/>
                    <w:bottom w:val="none" w:sz="0" w:space="0" w:color="auto"/>
                    <w:right w:val="none" w:sz="0" w:space="0" w:color="auto"/>
                  </w:divBdr>
                  <w:divsChild>
                    <w:div w:id="1823544226">
                      <w:marLeft w:val="0"/>
                      <w:marRight w:val="0"/>
                      <w:marTop w:val="0"/>
                      <w:marBottom w:val="0"/>
                      <w:divBdr>
                        <w:top w:val="none" w:sz="0" w:space="0" w:color="auto"/>
                        <w:left w:val="none" w:sz="0" w:space="0" w:color="auto"/>
                        <w:bottom w:val="none" w:sz="0" w:space="0" w:color="auto"/>
                        <w:right w:val="none" w:sz="0" w:space="0" w:color="auto"/>
                      </w:divBdr>
                    </w:div>
                    <w:div w:id="1279604136">
                      <w:marLeft w:val="0"/>
                      <w:marRight w:val="0"/>
                      <w:marTop w:val="0"/>
                      <w:marBottom w:val="0"/>
                      <w:divBdr>
                        <w:top w:val="none" w:sz="0" w:space="0" w:color="auto"/>
                        <w:left w:val="none" w:sz="0" w:space="0" w:color="auto"/>
                        <w:bottom w:val="none" w:sz="0" w:space="0" w:color="auto"/>
                        <w:right w:val="none" w:sz="0" w:space="0" w:color="auto"/>
                      </w:divBdr>
                    </w:div>
                    <w:div w:id="1994790955">
                      <w:marLeft w:val="0"/>
                      <w:marRight w:val="0"/>
                      <w:marTop w:val="0"/>
                      <w:marBottom w:val="0"/>
                      <w:divBdr>
                        <w:top w:val="none" w:sz="0" w:space="0" w:color="auto"/>
                        <w:left w:val="none" w:sz="0" w:space="0" w:color="auto"/>
                        <w:bottom w:val="none" w:sz="0" w:space="0" w:color="auto"/>
                        <w:right w:val="none" w:sz="0" w:space="0" w:color="auto"/>
                      </w:divBdr>
                    </w:div>
                    <w:div w:id="888960247">
                      <w:marLeft w:val="0"/>
                      <w:marRight w:val="0"/>
                      <w:marTop w:val="0"/>
                      <w:marBottom w:val="0"/>
                      <w:divBdr>
                        <w:top w:val="none" w:sz="0" w:space="0" w:color="auto"/>
                        <w:left w:val="none" w:sz="0" w:space="0" w:color="auto"/>
                        <w:bottom w:val="none" w:sz="0" w:space="0" w:color="auto"/>
                        <w:right w:val="none" w:sz="0" w:space="0" w:color="auto"/>
                      </w:divBdr>
                    </w:div>
                    <w:div w:id="1084305245">
                      <w:marLeft w:val="0"/>
                      <w:marRight w:val="0"/>
                      <w:marTop w:val="0"/>
                      <w:marBottom w:val="0"/>
                      <w:divBdr>
                        <w:top w:val="none" w:sz="0" w:space="0" w:color="auto"/>
                        <w:left w:val="none" w:sz="0" w:space="0" w:color="auto"/>
                        <w:bottom w:val="none" w:sz="0" w:space="0" w:color="auto"/>
                        <w:right w:val="none" w:sz="0" w:space="0" w:color="auto"/>
                      </w:divBdr>
                    </w:div>
                    <w:div w:id="535896451">
                      <w:marLeft w:val="0"/>
                      <w:marRight w:val="0"/>
                      <w:marTop w:val="0"/>
                      <w:marBottom w:val="0"/>
                      <w:divBdr>
                        <w:top w:val="none" w:sz="0" w:space="0" w:color="auto"/>
                        <w:left w:val="none" w:sz="0" w:space="0" w:color="auto"/>
                        <w:bottom w:val="none" w:sz="0" w:space="0" w:color="auto"/>
                        <w:right w:val="none" w:sz="0" w:space="0" w:color="auto"/>
                      </w:divBdr>
                    </w:div>
                    <w:div w:id="626471451">
                      <w:marLeft w:val="0"/>
                      <w:marRight w:val="0"/>
                      <w:marTop w:val="0"/>
                      <w:marBottom w:val="0"/>
                      <w:divBdr>
                        <w:top w:val="none" w:sz="0" w:space="0" w:color="auto"/>
                        <w:left w:val="none" w:sz="0" w:space="0" w:color="auto"/>
                        <w:bottom w:val="none" w:sz="0" w:space="0" w:color="auto"/>
                        <w:right w:val="none" w:sz="0" w:space="0" w:color="auto"/>
                      </w:divBdr>
                    </w:div>
                    <w:div w:id="1327975726">
                      <w:marLeft w:val="0"/>
                      <w:marRight w:val="0"/>
                      <w:marTop w:val="0"/>
                      <w:marBottom w:val="0"/>
                      <w:divBdr>
                        <w:top w:val="none" w:sz="0" w:space="0" w:color="auto"/>
                        <w:left w:val="none" w:sz="0" w:space="0" w:color="auto"/>
                        <w:bottom w:val="none" w:sz="0" w:space="0" w:color="auto"/>
                        <w:right w:val="none" w:sz="0" w:space="0" w:color="auto"/>
                      </w:divBdr>
                    </w:div>
                    <w:div w:id="197083238">
                      <w:marLeft w:val="0"/>
                      <w:marRight w:val="0"/>
                      <w:marTop w:val="0"/>
                      <w:marBottom w:val="0"/>
                      <w:divBdr>
                        <w:top w:val="none" w:sz="0" w:space="0" w:color="auto"/>
                        <w:left w:val="none" w:sz="0" w:space="0" w:color="auto"/>
                        <w:bottom w:val="none" w:sz="0" w:space="0" w:color="auto"/>
                        <w:right w:val="none" w:sz="0" w:space="0" w:color="auto"/>
                      </w:divBdr>
                    </w:div>
                    <w:div w:id="66200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419545">
      <w:bodyDiv w:val="1"/>
      <w:marLeft w:val="0"/>
      <w:marRight w:val="0"/>
      <w:marTop w:val="0"/>
      <w:marBottom w:val="0"/>
      <w:divBdr>
        <w:top w:val="none" w:sz="0" w:space="0" w:color="auto"/>
        <w:left w:val="none" w:sz="0" w:space="0" w:color="auto"/>
        <w:bottom w:val="none" w:sz="0" w:space="0" w:color="auto"/>
        <w:right w:val="none" w:sz="0" w:space="0" w:color="auto"/>
      </w:divBdr>
      <w:divsChild>
        <w:div w:id="988902199">
          <w:marLeft w:val="0"/>
          <w:marRight w:val="0"/>
          <w:marTop w:val="0"/>
          <w:marBottom w:val="0"/>
          <w:divBdr>
            <w:top w:val="none" w:sz="0" w:space="0" w:color="auto"/>
            <w:left w:val="none" w:sz="0" w:space="0" w:color="auto"/>
            <w:bottom w:val="none" w:sz="0" w:space="0" w:color="auto"/>
            <w:right w:val="none" w:sz="0" w:space="0" w:color="auto"/>
          </w:divBdr>
        </w:div>
      </w:divsChild>
    </w:div>
    <w:div w:id="422995180">
      <w:bodyDiv w:val="1"/>
      <w:marLeft w:val="0"/>
      <w:marRight w:val="0"/>
      <w:marTop w:val="0"/>
      <w:marBottom w:val="0"/>
      <w:divBdr>
        <w:top w:val="none" w:sz="0" w:space="0" w:color="auto"/>
        <w:left w:val="none" w:sz="0" w:space="0" w:color="auto"/>
        <w:bottom w:val="none" w:sz="0" w:space="0" w:color="auto"/>
        <w:right w:val="none" w:sz="0" w:space="0" w:color="auto"/>
      </w:divBdr>
      <w:divsChild>
        <w:div w:id="687682331">
          <w:marLeft w:val="0"/>
          <w:marRight w:val="0"/>
          <w:marTop w:val="0"/>
          <w:marBottom w:val="0"/>
          <w:divBdr>
            <w:top w:val="none" w:sz="0" w:space="0" w:color="auto"/>
            <w:left w:val="none" w:sz="0" w:space="0" w:color="auto"/>
            <w:bottom w:val="none" w:sz="0" w:space="0" w:color="auto"/>
            <w:right w:val="none" w:sz="0" w:space="0" w:color="auto"/>
          </w:divBdr>
          <w:divsChild>
            <w:div w:id="669797235">
              <w:marLeft w:val="0"/>
              <w:marRight w:val="0"/>
              <w:marTop w:val="0"/>
              <w:marBottom w:val="0"/>
              <w:divBdr>
                <w:top w:val="none" w:sz="0" w:space="0" w:color="auto"/>
                <w:left w:val="none" w:sz="0" w:space="0" w:color="auto"/>
                <w:bottom w:val="none" w:sz="0" w:space="0" w:color="auto"/>
                <w:right w:val="none" w:sz="0" w:space="0" w:color="auto"/>
              </w:divBdr>
              <w:divsChild>
                <w:div w:id="260727129">
                  <w:marLeft w:val="0"/>
                  <w:marRight w:val="0"/>
                  <w:marTop w:val="0"/>
                  <w:marBottom w:val="0"/>
                  <w:divBdr>
                    <w:top w:val="none" w:sz="0" w:space="0" w:color="auto"/>
                    <w:left w:val="none" w:sz="0" w:space="0" w:color="auto"/>
                    <w:bottom w:val="none" w:sz="0" w:space="0" w:color="auto"/>
                    <w:right w:val="none" w:sz="0" w:space="0" w:color="auto"/>
                  </w:divBdr>
                  <w:divsChild>
                    <w:div w:id="50035393">
                      <w:marLeft w:val="0"/>
                      <w:marRight w:val="0"/>
                      <w:marTop w:val="0"/>
                      <w:marBottom w:val="0"/>
                      <w:divBdr>
                        <w:top w:val="none" w:sz="0" w:space="0" w:color="auto"/>
                        <w:left w:val="none" w:sz="0" w:space="0" w:color="auto"/>
                        <w:bottom w:val="none" w:sz="0" w:space="0" w:color="auto"/>
                        <w:right w:val="none" w:sz="0" w:space="0" w:color="auto"/>
                      </w:divBdr>
                    </w:div>
                    <w:div w:id="2050909091">
                      <w:marLeft w:val="0"/>
                      <w:marRight w:val="0"/>
                      <w:marTop w:val="0"/>
                      <w:marBottom w:val="0"/>
                      <w:divBdr>
                        <w:top w:val="none" w:sz="0" w:space="0" w:color="auto"/>
                        <w:left w:val="none" w:sz="0" w:space="0" w:color="auto"/>
                        <w:bottom w:val="none" w:sz="0" w:space="0" w:color="auto"/>
                        <w:right w:val="none" w:sz="0" w:space="0" w:color="auto"/>
                      </w:divBdr>
                    </w:div>
                    <w:div w:id="389840805">
                      <w:marLeft w:val="0"/>
                      <w:marRight w:val="0"/>
                      <w:marTop w:val="0"/>
                      <w:marBottom w:val="0"/>
                      <w:divBdr>
                        <w:top w:val="none" w:sz="0" w:space="0" w:color="auto"/>
                        <w:left w:val="none" w:sz="0" w:space="0" w:color="auto"/>
                        <w:bottom w:val="none" w:sz="0" w:space="0" w:color="auto"/>
                        <w:right w:val="none" w:sz="0" w:space="0" w:color="auto"/>
                      </w:divBdr>
                    </w:div>
                    <w:div w:id="428623518">
                      <w:marLeft w:val="0"/>
                      <w:marRight w:val="0"/>
                      <w:marTop w:val="0"/>
                      <w:marBottom w:val="0"/>
                      <w:divBdr>
                        <w:top w:val="none" w:sz="0" w:space="0" w:color="auto"/>
                        <w:left w:val="none" w:sz="0" w:space="0" w:color="auto"/>
                        <w:bottom w:val="none" w:sz="0" w:space="0" w:color="auto"/>
                        <w:right w:val="none" w:sz="0" w:space="0" w:color="auto"/>
                      </w:divBdr>
                    </w:div>
                    <w:div w:id="1117337013">
                      <w:marLeft w:val="0"/>
                      <w:marRight w:val="0"/>
                      <w:marTop w:val="0"/>
                      <w:marBottom w:val="0"/>
                      <w:divBdr>
                        <w:top w:val="none" w:sz="0" w:space="0" w:color="auto"/>
                        <w:left w:val="none" w:sz="0" w:space="0" w:color="auto"/>
                        <w:bottom w:val="none" w:sz="0" w:space="0" w:color="auto"/>
                        <w:right w:val="none" w:sz="0" w:space="0" w:color="auto"/>
                      </w:divBdr>
                    </w:div>
                    <w:div w:id="197705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113785">
      <w:bodyDiv w:val="1"/>
      <w:marLeft w:val="0"/>
      <w:marRight w:val="0"/>
      <w:marTop w:val="0"/>
      <w:marBottom w:val="0"/>
      <w:divBdr>
        <w:top w:val="none" w:sz="0" w:space="0" w:color="auto"/>
        <w:left w:val="none" w:sz="0" w:space="0" w:color="auto"/>
        <w:bottom w:val="none" w:sz="0" w:space="0" w:color="auto"/>
        <w:right w:val="none" w:sz="0" w:space="0" w:color="auto"/>
      </w:divBdr>
    </w:div>
    <w:div w:id="423457571">
      <w:bodyDiv w:val="1"/>
      <w:marLeft w:val="0"/>
      <w:marRight w:val="0"/>
      <w:marTop w:val="0"/>
      <w:marBottom w:val="0"/>
      <w:divBdr>
        <w:top w:val="none" w:sz="0" w:space="0" w:color="auto"/>
        <w:left w:val="none" w:sz="0" w:space="0" w:color="auto"/>
        <w:bottom w:val="none" w:sz="0" w:space="0" w:color="auto"/>
        <w:right w:val="none" w:sz="0" w:space="0" w:color="auto"/>
      </w:divBdr>
      <w:divsChild>
        <w:div w:id="1086269138">
          <w:marLeft w:val="0"/>
          <w:marRight w:val="0"/>
          <w:marTop w:val="0"/>
          <w:marBottom w:val="0"/>
          <w:divBdr>
            <w:top w:val="none" w:sz="0" w:space="0" w:color="auto"/>
            <w:left w:val="none" w:sz="0" w:space="0" w:color="auto"/>
            <w:bottom w:val="none" w:sz="0" w:space="0" w:color="auto"/>
            <w:right w:val="none" w:sz="0" w:space="0" w:color="auto"/>
          </w:divBdr>
          <w:divsChild>
            <w:div w:id="2076974240">
              <w:marLeft w:val="0"/>
              <w:marRight w:val="0"/>
              <w:marTop w:val="0"/>
              <w:marBottom w:val="0"/>
              <w:divBdr>
                <w:top w:val="none" w:sz="0" w:space="0" w:color="auto"/>
                <w:left w:val="none" w:sz="0" w:space="0" w:color="auto"/>
                <w:bottom w:val="none" w:sz="0" w:space="0" w:color="auto"/>
                <w:right w:val="none" w:sz="0" w:space="0" w:color="auto"/>
              </w:divBdr>
              <w:divsChild>
                <w:div w:id="1516186116">
                  <w:marLeft w:val="0"/>
                  <w:marRight w:val="0"/>
                  <w:marTop w:val="0"/>
                  <w:marBottom w:val="0"/>
                  <w:divBdr>
                    <w:top w:val="none" w:sz="0" w:space="0" w:color="auto"/>
                    <w:left w:val="none" w:sz="0" w:space="0" w:color="auto"/>
                    <w:bottom w:val="none" w:sz="0" w:space="0" w:color="auto"/>
                    <w:right w:val="none" w:sz="0" w:space="0" w:color="auto"/>
                  </w:divBdr>
                  <w:divsChild>
                    <w:div w:id="900940613">
                      <w:marLeft w:val="0"/>
                      <w:marRight w:val="0"/>
                      <w:marTop w:val="0"/>
                      <w:marBottom w:val="0"/>
                      <w:divBdr>
                        <w:top w:val="none" w:sz="0" w:space="0" w:color="auto"/>
                        <w:left w:val="none" w:sz="0" w:space="0" w:color="auto"/>
                        <w:bottom w:val="none" w:sz="0" w:space="0" w:color="auto"/>
                        <w:right w:val="none" w:sz="0" w:space="0" w:color="auto"/>
                      </w:divBdr>
                    </w:div>
                    <w:div w:id="979961136">
                      <w:marLeft w:val="0"/>
                      <w:marRight w:val="0"/>
                      <w:marTop w:val="0"/>
                      <w:marBottom w:val="0"/>
                      <w:divBdr>
                        <w:top w:val="none" w:sz="0" w:space="0" w:color="auto"/>
                        <w:left w:val="none" w:sz="0" w:space="0" w:color="auto"/>
                        <w:bottom w:val="none" w:sz="0" w:space="0" w:color="auto"/>
                        <w:right w:val="none" w:sz="0" w:space="0" w:color="auto"/>
                      </w:divBdr>
                    </w:div>
                    <w:div w:id="479157547">
                      <w:marLeft w:val="0"/>
                      <w:marRight w:val="0"/>
                      <w:marTop w:val="0"/>
                      <w:marBottom w:val="0"/>
                      <w:divBdr>
                        <w:top w:val="none" w:sz="0" w:space="0" w:color="auto"/>
                        <w:left w:val="none" w:sz="0" w:space="0" w:color="auto"/>
                        <w:bottom w:val="none" w:sz="0" w:space="0" w:color="auto"/>
                        <w:right w:val="none" w:sz="0" w:space="0" w:color="auto"/>
                      </w:divBdr>
                    </w:div>
                    <w:div w:id="1818574593">
                      <w:marLeft w:val="0"/>
                      <w:marRight w:val="0"/>
                      <w:marTop w:val="0"/>
                      <w:marBottom w:val="0"/>
                      <w:divBdr>
                        <w:top w:val="none" w:sz="0" w:space="0" w:color="auto"/>
                        <w:left w:val="none" w:sz="0" w:space="0" w:color="auto"/>
                        <w:bottom w:val="none" w:sz="0" w:space="0" w:color="auto"/>
                        <w:right w:val="none" w:sz="0" w:space="0" w:color="auto"/>
                      </w:divBdr>
                    </w:div>
                    <w:div w:id="69581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458066">
      <w:bodyDiv w:val="1"/>
      <w:marLeft w:val="0"/>
      <w:marRight w:val="0"/>
      <w:marTop w:val="0"/>
      <w:marBottom w:val="0"/>
      <w:divBdr>
        <w:top w:val="none" w:sz="0" w:space="0" w:color="auto"/>
        <w:left w:val="none" w:sz="0" w:space="0" w:color="auto"/>
        <w:bottom w:val="none" w:sz="0" w:space="0" w:color="auto"/>
        <w:right w:val="none" w:sz="0" w:space="0" w:color="auto"/>
      </w:divBdr>
    </w:div>
    <w:div w:id="423888604">
      <w:bodyDiv w:val="1"/>
      <w:marLeft w:val="0"/>
      <w:marRight w:val="0"/>
      <w:marTop w:val="0"/>
      <w:marBottom w:val="0"/>
      <w:divBdr>
        <w:top w:val="none" w:sz="0" w:space="0" w:color="auto"/>
        <w:left w:val="none" w:sz="0" w:space="0" w:color="auto"/>
        <w:bottom w:val="none" w:sz="0" w:space="0" w:color="auto"/>
        <w:right w:val="none" w:sz="0" w:space="0" w:color="auto"/>
      </w:divBdr>
      <w:divsChild>
        <w:div w:id="1102341434">
          <w:marLeft w:val="0"/>
          <w:marRight w:val="0"/>
          <w:marTop w:val="0"/>
          <w:marBottom w:val="0"/>
          <w:divBdr>
            <w:top w:val="none" w:sz="0" w:space="0" w:color="auto"/>
            <w:left w:val="none" w:sz="0" w:space="0" w:color="auto"/>
            <w:bottom w:val="none" w:sz="0" w:space="0" w:color="auto"/>
            <w:right w:val="none" w:sz="0" w:space="0" w:color="auto"/>
          </w:divBdr>
          <w:divsChild>
            <w:div w:id="1889343178">
              <w:marLeft w:val="0"/>
              <w:marRight w:val="0"/>
              <w:marTop w:val="0"/>
              <w:marBottom w:val="0"/>
              <w:divBdr>
                <w:top w:val="none" w:sz="0" w:space="0" w:color="auto"/>
                <w:left w:val="none" w:sz="0" w:space="0" w:color="auto"/>
                <w:bottom w:val="none" w:sz="0" w:space="0" w:color="auto"/>
                <w:right w:val="none" w:sz="0" w:space="0" w:color="auto"/>
              </w:divBdr>
              <w:divsChild>
                <w:div w:id="361826417">
                  <w:marLeft w:val="0"/>
                  <w:marRight w:val="0"/>
                  <w:marTop w:val="0"/>
                  <w:marBottom w:val="0"/>
                  <w:divBdr>
                    <w:top w:val="none" w:sz="0" w:space="0" w:color="auto"/>
                    <w:left w:val="none" w:sz="0" w:space="0" w:color="auto"/>
                    <w:bottom w:val="none" w:sz="0" w:space="0" w:color="auto"/>
                    <w:right w:val="none" w:sz="0" w:space="0" w:color="auto"/>
                  </w:divBdr>
                  <w:divsChild>
                    <w:div w:id="1058017722">
                      <w:marLeft w:val="0"/>
                      <w:marRight w:val="0"/>
                      <w:marTop w:val="0"/>
                      <w:marBottom w:val="0"/>
                      <w:divBdr>
                        <w:top w:val="none" w:sz="0" w:space="0" w:color="auto"/>
                        <w:left w:val="none" w:sz="0" w:space="0" w:color="auto"/>
                        <w:bottom w:val="none" w:sz="0" w:space="0" w:color="auto"/>
                        <w:right w:val="none" w:sz="0" w:space="0" w:color="auto"/>
                      </w:divBdr>
                    </w:div>
                    <w:div w:id="633828942">
                      <w:marLeft w:val="0"/>
                      <w:marRight w:val="0"/>
                      <w:marTop w:val="0"/>
                      <w:marBottom w:val="0"/>
                      <w:divBdr>
                        <w:top w:val="none" w:sz="0" w:space="0" w:color="auto"/>
                        <w:left w:val="none" w:sz="0" w:space="0" w:color="auto"/>
                        <w:bottom w:val="none" w:sz="0" w:space="0" w:color="auto"/>
                        <w:right w:val="none" w:sz="0" w:space="0" w:color="auto"/>
                      </w:divBdr>
                    </w:div>
                    <w:div w:id="826047998">
                      <w:marLeft w:val="0"/>
                      <w:marRight w:val="0"/>
                      <w:marTop w:val="0"/>
                      <w:marBottom w:val="0"/>
                      <w:divBdr>
                        <w:top w:val="none" w:sz="0" w:space="0" w:color="auto"/>
                        <w:left w:val="none" w:sz="0" w:space="0" w:color="auto"/>
                        <w:bottom w:val="none" w:sz="0" w:space="0" w:color="auto"/>
                        <w:right w:val="none" w:sz="0" w:space="0" w:color="auto"/>
                      </w:divBdr>
                    </w:div>
                    <w:div w:id="825054197">
                      <w:marLeft w:val="0"/>
                      <w:marRight w:val="0"/>
                      <w:marTop w:val="0"/>
                      <w:marBottom w:val="0"/>
                      <w:divBdr>
                        <w:top w:val="none" w:sz="0" w:space="0" w:color="auto"/>
                        <w:left w:val="none" w:sz="0" w:space="0" w:color="auto"/>
                        <w:bottom w:val="none" w:sz="0" w:space="0" w:color="auto"/>
                        <w:right w:val="none" w:sz="0" w:space="0" w:color="auto"/>
                      </w:divBdr>
                    </w:div>
                    <w:div w:id="35786940">
                      <w:marLeft w:val="0"/>
                      <w:marRight w:val="0"/>
                      <w:marTop w:val="0"/>
                      <w:marBottom w:val="0"/>
                      <w:divBdr>
                        <w:top w:val="none" w:sz="0" w:space="0" w:color="auto"/>
                        <w:left w:val="none" w:sz="0" w:space="0" w:color="auto"/>
                        <w:bottom w:val="none" w:sz="0" w:space="0" w:color="auto"/>
                        <w:right w:val="none" w:sz="0" w:space="0" w:color="auto"/>
                      </w:divBdr>
                    </w:div>
                    <w:div w:id="2819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227921">
      <w:bodyDiv w:val="1"/>
      <w:marLeft w:val="0"/>
      <w:marRight w:val="0"/>
      <w:marTop w:val="0"/>
      <w:marBottom w:val="0"/>
      <w:divBdr>
        <w:top w:val="none" w:sz="0" w:space="0" w:color="auto"/>
        <w:left w:val="none" w:sz="0" w:space="0" w:color="auto"/>
        <w:bottom w:val="none" w:sz="0" w:space="0" w:color="auto"/>
        <w:right w:val="none" w:sz="0" w:space="0" w:color="auto"/>
      </w:divBdr>
    </w:div>
    <w:div w:id="426734136">
      <w:bodyDiv w:val="1"/>
      <w:marLeft w:val="0"/>
      <w:marRight w:val="0"/>
      <w:marTop w:val="0"/>
      <w:marBottom w:val="0"/>
      <w:divBdr>
        <w:top w:val="none" w:sz="0" w:space="0" w:color="auto"/>
        <w:left w:val="none" w:sz="0" w:space="0" w:color="auto"/>
        <w:bottom w:val="none" w:sz="0" w:space="0" w:color="auto"/>
        <w:right w:val="none" w:sz="0" w:space="0" w:color="auto"/>
      </w:divBdr>
    </w:div>
    <w:div w:id="427311166">
      <w:bodyDiv w:val="1"/>
      <w:marLeft w:val="0"/>
      <w:marRight w:val="0"/>
      <w:marTop w:val="0"/>
      <w:marBottom w:val="0"/>
      <w:divBdr>
        <w:top w:val="none" w:sz="0" w:space="0" w:color="auto"/>
        <w:left w:val="none" w:sz="0" w:space="0" w:color="auto"/>
        <w:bottom w:val="none" w:sz="0" w:space="0" w:color="auto"/>
        <w:right w:val="none" w:sz="0" w:space="0" w:color="auto"/>
      </w:divBdr>
    </w:div>
    <w:div w:id="427505311">
      <w:bodyDiv w:val="1"/>
      <w:marLeft w:val="0"/>
      <w:marRight w:val="0"/>
      <w:marTop w:val="0"/>
      <w:marBottom w:val="0"/>
      <w:divBdr>
        <w:top w:val="none" w:sz="0" w:space="0" w:color="auto"/>
        <w:left w:val="none" w:sz="0" w:space="0" w:color="auto"/>
        <w:bottom w:val="none" w:sz="0" w:space="0" w:color="auto"/>
        <w:right w:val="none" w:sz="0" w:space="0" w:color="auto"/>
      </w:divBdr>
    </w:div>
    <w:div w:id="427849283">
      <w:bodyDiv w:val="1"/>
      <w:marLeft w:val="0"/>
      <w:marRight w:val="0"/>
      <w:marTop w:val="0"/>
      <w:marBottom w:val="0"/>
      <w:divBdr>
        <w:top w:val="none" w:sz="0" w:space="0" w:color="auto"/>
        <w:left w:val="none" w:sz="0" w:space="0" w:color="auto"/>
        <w:bottom w:val="none" w:sz="0" w:space="0" w:color="auto"/>
        <w:right w:val="none" w:sz="0" w:space="0" w:color="auto"/>
      </w:divBdr>
    </w:div>
    <w:div w:id="429084417">
      <w:bodyDiv w:val="1"/>
      <w:marLeft w:val="0"/>
      <w:marRight w:val="0"/>
      <w:marTop w:val="0"/>
      <w:marBottom w:val="0"/>
      <w:divBdr>
        <w:top w:val="none" w:sz="0" w:space="0" w:color="auto"/>
        <w:left w:val="none" w:sz="0" w:space="0" w:color="auto"/>
        <w:bottom w:val="none" w:sz="0" w:space="0" w:color="auto"/>
        <w:right w:val="none" w:sz="0" w:space="0" w:color="auto"/>
      </w:divBdr>
    </w:div>
    <w:div w:id="429085856">
      <w:bodyDiv w:val="1"/>
      <w:marLeft w:val="0"/>
      <w:marRight w:val="0"/>
      <w:marTop w:val="0"/>
      <w:marBottom w:val="0"/>
      <w:divBdr>
        <w:top w:val="none" w:sz="0" w:space="0" w:color="auto"/>
        <w:left w:val="none" w:sz="0" w:space="0" w:color="auto"/>
        <w:bottom w:val="none" w:sz="0" w:space="0" w:color="auto"/>
        <w:right w:val="none" w:sz="0" w:space="0" w:color="auto"/>
      </w:divBdr>
      <w:divsChild>
        <w:div w:id="1438061938">
          <w:marLeft w:val="0"/>
          <w:marRight w:val="0"/>
          <w:marTop w:val="0"/>
          <w:marBottom w:val="0"/>
          <w:divBdr>
            <w:top w:val="none" w:sz="0" w:space="0" w:color="auto"/>
            <w:left w:val="none" w:sz="0" w:space="0" w:color="auto"/>
            <w:bottom w:val="none" w:sz="0" w:space="0" w:color="auto"/>
            <w:right w:val="none" w:sz="0" w:space="0" w:color="auto"/>
          </w:divBdr>
        </w:div>
      </w:divsChild>
    </w:div>
    <w:div w:id="429086300">
      <w:bodyDiv w:val="1"/>
      <w:marLeft w:val="0"/>
      <w:marRight w:val="0"/>
      <w:marTop w:val="0"/>
      <w:marBottom w:val="0"/>
      <w:divBdr>
        <w:top w:val="none" w:sz="0" w:space="0" w:color="auto"/>
        <w:left w:val="none" w:sz="0" w:space="0" w:color="auto"/>
        <w:bottom w:val="none" w:sz="0" w:space="0" w:color="auto"/>
        <w:right w:val="none" w:sz="0" w:space="0" w:color="auto"/>
      </w:divBdr>
    </w:div>
    <w:div w:id="429737040">
      <w:bodyDiv w:val="1"/>
      <w:marLeft w:val="0"/>
      <w:marRight w:val="0"/>
      <w:marTop w:val="0"/>
      <w:marBottom w:val="0"/>
      <w:divBdr>
        <w:top w:val="none" w:sz="0" w:space="0" w:color="auto"/>
        <w:left w:val="none" w:sz="0" w:space="0" w:color="auto"/>
        <w:bottom w:val="none" w:sz="0" w:space="0" w:color="auto"/>
        <w:right w:val="none" w:sz="0" w:space="0" w:color="auto"/>
      </w:divBdr>
    </w:div>
    <w:div w:id="430005822">
      <w:bodyDiv w:val="1"/>
      <w:marLeft w:val="0"/>
      <w:marRight w:val="0"/>
      <w:marTop w:val="0"/>
      <w:marBottom w:val="0"/>
      <w:divBdr>
        <w:top w:val="none" w:sz="0" w:space="0" w:color="auto"/>
        <w:left w:val="none" w:sz="0" w:space="0" w:color="auto"/>
        <w:bottom w:val="none" w:sz="0" w:space="0" w:color="auto"/>
        <w:right w:val="none" w:sz="0" w:space="0" w:color="auto"/>
      </w:divBdr>
    </w:div>
    <w:div w:id="430200494">
      <w:bodyDiv w:val="1"/>
      <w:marLeft w:val="0"/>
      <w:marRight w:val="0"/>
      <w:marTop w:val="0"/>
      <w:marBottom w:val="0"/>
      <w:divBdr>
        <w:top w:val="none" w:sz="0" w:space="0" w:color="auto"/>
        <w:left w:val="none" w:sz="0" w:space="0" w:color="auto"/>
        <w:bottom w:val="none" w:sz="0" w:space="0" w:color="auto"/>
        <w:right w:val="none" w:sz="0" w:space="0" w:color="auto"/>
      </w:divBdr>
    </w:div>
    <w:div w:id="431631146">
      <w:bodyDiv w:val="1"/>
      <w:marLeft w:val="0"/>
      <w:marRight w:val="0"/>
      <w:marTop w:val="0"/>
      <w:marBottom w:val="0"/>
      <w:divBdr>
        <w:top w:val="none" w:sz="0" w:space="0" w:color="auto"/>
        <w:left w:val="none" w:sz="0" w:space="0" w:color="auto"/>
        <w:bottom w:val="none" w:sz="0" w:space="0" w:color="auto"/>
        <w:right w:val="none" w:sz="0" w:space="0" w:color="auto"/>
      </w:divBdr>
    </w:div>
    <w:div w:id="432479443">
      <w:bodyDiv w:val="1"/>
      <w:marLeft w:val="0"/>
      <w:marRight w:val="0"/>
      <w:marTop w:val="0"/>
      <w:marBottom w:val="0"/>
      <w:divBdr>
        <w:top w:val="none" w:sz="0" w:space="0" w:color="auto"/>
        <w:left w:val="none" w:sz="0" w:space="0" w:color="auto"/>
        <w:bottom w:val="none" w:sz="0" w:space="0" w:color="auto"/>
        <w:right w:val="none" w:sz="0" w:space="0" w:color="auto"/>
      </w:divBdr>
      <w:divsChild>
        <w:div w:id="1073697295">
          <w:marLeft w:val="0"/>
          <w:marRight w:val="0"/>
          <w:marTop w:val="0"/>
          <w:marBottom w:val="0"/>
          <w:divBdr>
            <w:top w:val="none" w:sz="0" w:space="0" w:color="auto"/>
            <w:left w:val="none" w:sz="0" w:space="0" w:color="auto"/>
            <w:bottom w:val="none" w:sz="0" w:space="0" w:color="auto"/>
            <w:right w:val="none" w:sz="0" w:space="0" w:color="auto"/>
          </w:divBdr>
          <w:divsChild>
            <w:div w:id="706030660">
              <w:marLeft w:val="0"/>
              <w:marRight w:val="0"/>
              <w:marTop w:val="0"/>
              <w:marBottom w:val="0"/>
              <w:divBdr>
                <w:top w:val="none" w:sz="0" w:space="0" w:color="auto"/>
                <w:left w:val="none" w:sz="0" w:space="0" w:color="auto"/>
                <w:bottom w:val="none" w:sz="0" w:space="0" w:color="auto"/>
                <w:right w:val="none" w:sz="0" w:space="0" w:color="auto"/>
              </w:divBdr>
              <w:divsChild>
                <w:div w:id="1797025514">
                  <w:marLeft w:val="0"/>
                  <w:marRight w:val="0"/>
                  <w:marTop w:val="0"/>
                  <w:marBottom w:val="0"/>
                  <w:divBdr>
                    <w:top w:val="none" w:sz="0" w:space="0" w:color="auto"/>
                    <w:left w:val="none" w:sz="0" w:space="0" w:color="auto"/>
                    <w:bottom w:val="none" w:sz="0" w:space="0" w:color="auto"/>
                    <w:right w:val="none" w:sz="0" w:space="0" w:color="auto"/>
                  </w:divBdr>
                  <w:divsChild>
                    <w:div w:id="438572245">
                      <w:marLeft w:val="0"/>
                      <w:marRight w:val="0"/>
                      <w:marTop w:val="0"/>
                      <w:marBottom w:val="0"/>
                      <w:divBdr>
                        <w:top w:val="none" w:sz="0" w:space="0" w:color="auto"/>
                        <w:left w:val="none" w:sz="0" w:space="0" w:color="auto"/>
                        <w:bottom w:val="none" w:sz="0" w:space="0" w:color="auto"/>
                        <w:right w:val="none" w:sz="0" w:space="0" w:color="auto"/>
                      </w:divBdr>
                    </w:div>
                    <w:div w:id="1290865058">
                      <w:marLeft w:val="0"/>
                      <w:marRight w:val="0"/>
                      <w:marTop w:val="0"/>
                      <w:marBottom w:val="0"/>
                      <w:divBdr>
                        <w:top w:val="none" w:sz="0" w:space="0" w:color="auto"/>
                        <w:left w:val="none" w:sz="0" w:space="0" w:color="auto"/>
                        <w:bottom w:val="none" w:sz="0" w:space="0" w:color="auto"/>
                        <w:right w:val="none" w:sz="0" w:space="0" w:color="auto"/>
                      </w:divBdr>
                    </w:div>
                    <w:div w:id="113403869">
                      <w:marLeft w:val="0"/>
                      <w:marRight w:val="0"/>
                      <w:marTop w:val="0"/>
                      <w:marBottom w:val="0"/>
                      <w:divBdr>
                        <w:top w:val="none" w:sz="0" w:space="0" w:color="auto"/>
                        <w:left w:val="none" w:sz="0" w:space="0" w:color="auto"/>
                        <w:bottom w:val="none" w:sz="0" w:space="0" w:color="auto"/>
                        <w:right w:val="none" w:sz="0" w:space="0" w:color="auto"/>
                      </w:divBdr>
                    </w:div>
                    <w:div w:id="1107233263">
                      <w:marLeft w:val="0"/>
                      <w:marRight w:val="0"/>
                      <w:marTop w:val="0"/>
                      <w:marBottom w:val="0"/>
                      <w:divBdr>
                        <w:top w:val="none" w:sz="0" w:space="0" w:color="auto"/>
                        <w:left w:val="none" w:sz="0" w:space="0" w:color="auto"/>
                        <w:bottom w:val="none" w:sz="0" w:space="0" w:color="auto"/>
                        <w:right w:val="none" w:sz="0" w:space="0" w:color="auto"/>
                      </w:divBdr>
                    </w:div>
                    <w:div w:id="275983307">
                      <w:marLeft w:val="0"/>
                      <w:marRight w:val="0"/>
                      <w:marTop w:val="0"/>
                      <w:marBottom w:val="0"/>
                      <w:divBdr>
                        <w:top w:val="none" w:sz="0" w:space="0" w:color="auto"/>
                        <w:left w:val="none" w:sz="0" w:space="0" w:color="auto"/>
                        <w:bottom w:val="none" w:sz="0" w:space="0" w:color="auto"/>
                        <w:right w:val="none" w:sz="0" w:space="0" w:color="auto"/>
                      </w:divBdr>
                    </w:div>
                    <w:div w:id="554703137">
                      <w:marLeft w:val="0"/>
                      <w:marRight w:val="0"/>
                      <w:marTop w:val="0"/>
                      <w:marBottom w:val="0"/>
                      <w:divBdr>
                        <w:top w:val="none" w:sz="0" w:space="0" w:color="auto"/>
                        <w:left w:val="none" w:sz="0" w:space="0" w:color="auto"/>
                        <w:bottom w:val="none" w:sz="0" w:space="0" w:color="auto"/>
                        <w:right w:val="none" w:sz="0" w:space="0" w:color="auto"/>
                      </w:divBdr>
                    </w:div>
                    <w:div w:id="598410265">
                      <w:marLeft w:val="0"/>
                      <w:marRight w:val="0"/>
                      <w:marTop w:val="0"/>
                      <w:marBottom w:val="0"/>
                      <w:divBdr>
                        <w:top w:val="none" w:sz="0" w:space="0" w:color="auto"/>
                        <w:left w:val="none" w:sz="0" w:space="0" w:color="auto"/>
                        <w:bottom w:val="none" w:sz="0" w:space="0" w:color="auto"/>
                        <w:right w:val="none" w:sz="0" w:space="0" w:color="auto"/>
                      </w:divBdr>
                    </w:div>
                    <w:div w:id="1031761529">
                      <w:marLeft w:val="0"/>
                      <w:marRight w:val="0"/>
                      <w:marTop w:val="0"/>
                      <w:marBottom w:val="0"/>
                      <w:divBdr>
                        <w:top w:val="none" w:sz="0" w:space="0" w:color="auto"/>
                        <w:left w:val="none" w:sz="0" w:space="0" w:color="auto"/>
                        <w:bottom w:val="none" w:sz="0" w:space="0" w:color="auto"/>
                        <w:right w:val="none" w:sz="0" w:space="0" w:color="auto"/>
                      </w:divBdr>
                    </w:div>
                    <w:div w:id="1070926345">
                      <w:marLeft w:val="0"/>
                      <w:marRight w:val="0"/>
                      <w:marTop w:val="0"/>
                      <w:marBottom w:val="0"/>
                      <w:divBdr>
                        <w:top w:val="none" w:sz="0" w:space="0" w:color="auto"/>
                        <w:left w:val="none" w:sz="0" w:space="0" w:color="auto"/>
                        <w:bottom w:val="none" w:sz="0" w:space="0" w:color="auto"/>
                        <w:right w:val="none" w:sz="0" w:space="0" w:color="auto"/>
                      </w:divBdr>
                    </w:div>
                    <w:div w:id="183714758">
                      <w:marLeft w:val="0"/>
                      <w:marRight w:val="0"/>
                      <w:marTop w:val="0"/>
                      <w:marBottom w:val="0"/>
                      <w:divBdr>
                        <w:top w:val="none" w:sz="0" w:space="0" w:color="auto"/>
                        <w:left w:val="none" w:sz="0" w:space="0" w:color="auto"/>
                        <w:bottom w:val="none" w:sz="0" w:space="0" w:color="auto"/>
                        <w:right w:val="none" w:sz="0" w:space="0" w:color="auto"/>
                      </w:divBdr>
                    </w:div>
                    <w:div w:id="393891820">
                      <w:marLeft w:val="0"/>
                      <w:marRight w:val="0"/>
                      <w:marTop w:val="0"/>
                      <w:marBottom w:val="0"/>
                      <w:divBdr>
                        <w:top w:val="none" w:sz="0" w:space="0" w:color="auto"/>
                        <w:left w:val="none" w:sz="0" w:space="0" w:color="auto"/>
                        <w:bottom w:val="none" w:sz="0" w:space="0" w:color="auto"/>
                        <w:right w:val="none" w:sz="0" w:space="0" w:color="auto"/>
                      </w:divBdr>
                    </w:div>
                    <w:div w:id="1043749552">
                      <w:marLeft w:val="0"/>
                      <w:marRight w:val="0"/>
                      <w:marTop w:val="0"/>
                      <w:marBottom w:val="0"/>
                      <w:divBdr>
                        <w:top w:val="none" w:sz="0" w:space="0" w:color="auto"/>
                        <w:left w:val="none" w:sz="0" w:space="0" w:color="auto"/>
                        <w:bottom w:val="none" w:sz="0" w:space="0" w:color="auto"/>
                        <w:right w:val="none" w:sz="0" w:space="0" w:color="auto"/>
                      </w:divBdr>
                    </w:div>
                    <w:div w:id="875317934">
                      <w:marLeft w:val="0"/>
                      <w:marRight w:val="0"/>
                      <w:marTop w:val="0"/>
                      <w:marBottom w:val="0"/>
                      <w:divBdr>
                        <w:top w:val="none" w:sz="0" w:space="0" w:color="auto"/>
                        <w:left w:val="none" w:sz="0" w:space="0" w:color="auto"/>
                        <w:bottom w:val="none" w:sz="0" w:space="0" w:color="auto"/>
                        <w:right w:val="none" w:sz="0" w:space="0" w:color="auto"/>
                      </w:divBdr>
                    </w:div>
                    <w:div w:id="632519781">
                      <w:marLeft w:val="0"/>
                      <w:marRight w:val="0"/>
                      <w:marTop w:val="0"/>
                      <w:marBottom w:val="0"/>
                      <w:divBdr>
                        <w:top w:val="none" w:sz="0" w:space="0" w:color="auto"/>
                        <w:left w:val="none" w:sz="0" w:space="0" w:color="auto"/>
                        <w:bottom w:val="none" w:sz="0" w:space="0" w:color="auto"/>
                        <w:right w:val="none" w:sz="0" w:space="0" w:color="auto"/>
                      </w:divBdr>
                    </w:div>
                    <w:div w:id="133792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523297">
      <w:bodyDiv w:val="1"/>
      <w:marLeft w:val="0"/>
      <w:marRight w:val="0"/>
      <w:marTop w:val="0"/>
      <w:marBottom w:val="0"/>
      <w:divBdr>
        <w:top w:val="none" w:sz="0" w:space="0" w:color="auto"/>
        <w:left w:val="none" w:sz="0" w:space="0" w:color="auto"/>
        <w:bottom w:val="none" w:sz="0" w:space="0" w:color="auto"/>
        <w:right w:val="none" w:sz="0" w:space="0" w:color="auto"/>
      </w:divBdr>
      <w:divsChild>
        <w:div w:id="1691909056">
          <w:marLeft w:val="0"/>
          <w:marRight w:val="0"/>
          <w:marTop w:val="0"/>
          <w:marBottom w:val="0"/>
          <w:divBdr>
            <w:top w:val="none" w:sz="0" w:space="0" w:color="auto"/>
            <w:left w:val="none" w:sz="0" w:space="0" w:color="auto"/>
            <w:bottom w:val="none" w:sz="0" w:space="0" w:color="auto"/>
            <w:right w:val="none" w:sz="0" w:space="0" w:color="auto"/>
          </w:divBdr>
          <w:divsChild>
            <w:div w:id="1062601194">
              <w:marLeft w:val="0"/>
              <w:marRight w:val="0"/>
              <w:marTop w:val="0"/>
              <w:marBottom w:val="0"/>
              <w:divBdr>
                <w:top w:val="none" w:sz="0" w:space="0" w:color="auto"/>
                <w:left w:val="none" w:sz="0" w:space="0" w:color="auto"/>
                <w:bottom w:val="none" w:sz="0" w:space="0" w:color="auto"/>
                <w:right w:val="none" w:sz="0" w:space="0" w:color="auto"/>
              </w:divBdr>
              <w:divsChild>
                <w:div w:id="1007633314">
                  <w:marLeft w:val="0"/>
                  <w:marRight w:val="0"/>
                  <w:marTop w:val="0"/>
                  <w:marBottom w:val="0"/>
                  <w:divBdr>
                    <w:top w:val="none" w:sz="0" w:space="0" w:color="auto"/>
                    <w:left w:val="none" w:sz="0" w:space="0" w:color="auto"/>
                    <w:bottom w:val="none" w:sz="0" w:space="0" w:color="auto"/>
                    <w:right w:val="none" w:sz="0" w:space="0" w:color="auto"/>
                  </w:divBdr>
                  <w:divsChild>
                    <w:div w:id="1091198831">
                      <w:marLeft w:val="0"/>
                      <w:marRight w:val="0"/>
                      <w:marTop w:val="0"/>
                      <w:marBottom w:val="0"/>
                      <w:divBdr>
                        <w:top w:val="none" w:sz="0" w:space="0" w:color="auto"/>
                        <w:left w:val="none" w:sz="0" w:space="0" w:color="auto"/>
                        <w:bottom w:val="none" w:sz="0" w:space="0" w:color="auto"/>
                        <w:right w:val="none" w:sz="0" w:space="0" w:color="auto"/>
                      </w:divBdr>
                    </w:div>
                    <w:div w:id="1402756350">
                      <w:marLeft w:val="0"/>
                      <w:marRight w:val="0"/>
                      <w:marTop w:val="0"/>
                      <w:marBottom w:val="0"/>
                      <w:divBdr>
                        <w:top w:val="none" w:sz="0" w:space="0" w:color="auto"/>
                        <w:left w:val="none" w:sz="0" w:space="0" w:color="auto"/>
                        <w:bottom w:val="none" w:sz="0" w:space="0" w:color="auto"/>
                        <w:right w:val="none" w:sz="0" w:space="0" w:color="auto"/>
                      </w:divBdr>
                    </w:div>
                    <w:div w:id="594244537">
                      <w:marLeft w:val="0"/>
                      <w:marRight w:val="0"/>
                      <w:marTop w:val="0"/>
                      <w:marBottom w:val="0"/>
                      <w:divBdr>
                        <w:top w:val="none" w:sz="0" w:space="0" w:color="auto"/>
                        <w:left w:val="none" w:sz="0" w:space="0" w:color="auto"/>
                        <w:bottom w:val="none" w:sz="0" w:space="0" w:color="auto"/>
                        <w:right w:val="none" w:sz="0" w:space="0" w:color="auto"/>
                      </w:divBdr>
                    </w:div>
                    <w:div w:id="90167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866823">
      <w:bodyDiv w:val="1"/>
      <w:marLeft w:val="0"/>
      <w:marRight w:val="0"/>
      <w:marTop w:val="0"/>
      <w:marBottom w:val="0"/>
      <w:divBdr>
        <w:top w:val="none" w:sz="0" w:space="0" w:color="auto"/>
        <w:left w:val="none" w:sz="0" w:space="0" w:color="auto"/>
        <w:bottom w:val="none" w:sz="0" w:space="0" w:color="auto"/>
        <w:right w:val="none" w:sz="0" w:space="0" w:color="auto"/>
      </w:divBdr>
      <w:divsChild>
        <w:div w:id="343753851">
          <w:marLeft w:val="0"/>
          <w:marRight w:val="0"/>
          <w:marTop w:val="0"/>
          <w:marBottom w:val="0"/>
          <w:divBdr>
            <w:top w:val="none" w:sz="0" w:space="0" w:color="auto"/>
            <w:left w:val="none" w:sz="0" w:space="0" w:color="auto"/>
            <w:bottom w:val="none" w:sz="0" w:space="0" w:color="auto"/>
            <w:right w:val="none" w:sz="0" w:space="0" w:color="auto"/>
          </w:divBdr>
          <w:divsChild>
            <w:div w:id="95753445">
              <w:marLeft w:val="0"/>
              <w:marRight w:val="0"/>
              <w:marTop w:val="0"/>
              <w:marBottom w:val="0"/>
              <w:divBdr>
                <w:top w:val="none" w:sz="0" w:space="0" w:color="auto"/>
                <w:left w:val="none" w:sz="0" w:space="0" w:color="auto"/>
                <w:bottom w:val="none" w:sz="0" w:space="0" w:color="auto"/>
                <w:right w:val="none" w:sz="0" w:space="0" w:color="auto"/>
              </w:divBdr>
              <w:divsChild>
                <w:div w:id="1708485134">
                  <w:marLeft w:val="0"/>
                  <w:marRight w:val="0"/>
                  <w:marTop w:val="0"/>
                  <w:marBottom w:val="0"/>
                  <w:divBdr>
                    <w:top w:val="none" w:sz="0" w:space="0" w:color="auto"/>
                    <w:left w:val="none" w:sz="0" w:space="0" w:color="auto"/>
                    <w:bottom w:val="none" w:sz="0" w:space="0" w:color="auto"/>
                    <w:right w:val="none" w:sz="0" w:space="0" w:color="auto"/>
                  </w:divBdr>
                  <w:divsChild>
                    <w:div w:id="176890778">
                      <w:marLeft w:val="0"/>
                      <w:marRight w:val="0"/>
                      <w:marTop w:val="0"/>
                      <w:marBottom w:val="0"/>
                      <w:divBdr>
                        <w:top w:val="none" w:sz="0" w:space="0" w:color="auto"/>
                        <w:left w:val="none" w:sz="0" w:space="0" w:color="auto"/>
                        <w:bottom w:val="none" w:sz="0" w:space="0" w:color="auto"/>
                        <w:right w:val="none" w:sz="0" w:space="0" w:color="auto"/>
                      </w:divBdr>
                      <w:divsChild>
                        <w:div w:id="1754159781">
                          <w:marLeft w:val="0"/>
                          <w:marRight w:val="0"/>
                          <w:marTop w:val="0"/>
                          <w:marBottom w:val="0"/>
                          <w:divBdr>
                            <w:top w:val="none" w:sz="0" w:space="0" w:color="auto"/>
                            <w:left w:val="none" w:sz="0" w:space="0" w:color="auto"/>
                            <w:bottom w:val="none" w:sz="0" w:space="0" w:color="auto"/>
                            <w:right w:val="none" w:sz="0" w:space="0" w:color="auto"/>
                          </w:divBdr>
                          <w:divsChild>
                            <w:div w:id="181017021">
                              <w:marLeft w:val="0"/>
                              <w:marRight w:val="0"/>
                              <w:marTop w:val="0"/>
                              <w:marBottom w:val="0"/>
                              <w:divBdr>
                                <w:top w:val="none" w:sz="0" w:space="0" w:color="auto"/>
                                <w:left w:val="none" w:sz="0" w:space="0" w:color="auto"/>
                                <w:bottom w:val="none" w:sz="0" w:space="0" w:color="auto"/>
                                <w:right w:val="none" w:sz="0" w:space="0" w:color="auto"/>
                              </w:divBdr>
                              <w:divsChild>
                                <w:div w:id="26797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415565">
                  <w:marLeft w:val="0"/>
                  <w:marRight w:val="0"/>
                  <w:marTop w:val="0"/>
                  <w:marBottom w:val="0"/>
                  <w:divBdr>
                    <w:top w:val="none" w:sz="0" w:space="0" w:color="auto"/>
                    <w:left w:val="none" w:sz="0" w:space="0" w:color="auto"/>
                    <w:bottom w:val="none" w:sz="0" w:space="0" w:color="auto"/>
                    <w:right w:val="none" w:sz="0" w:space="0" w:color="auto"/>
                  </w:divBdr>
                  <w:divsChild>
                    <w:div w:id="13599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46340">
          <w:marLeft w:val="0"/>
          <w:marRight w:val="0"/>
          <w:marTop w:val="0"/>
          <w:marBottom w:val="0"/>
          <w:divBdr>
            <w:top w:val="single" w:sz="6" w:space="11" w:color="DDDDDD"/>
            <w:left w:val="none" w:sz="0" w:space="0" w:color="auto"/>
            <w:bottom w:val="none" w:sz="0" w:space="0" w:color="auto"/>
            <w:right w:val="none" w:sz="0" w:space="0" w:color="auto"/>
          </w:divBdr>
          <w:divsChild>
            <w:div w:id="230585169">
              <w:marLeft w:val="0"/>
              <w:marRight w:val="0"/>
              <w:marTop w:val="0"/>
              <w:marBottom w:val="0"/>
              <w:divBdr>
                <w:top w:val="none" w:sz="0" w:space="0" w:color="auto"/>
                <w:left w:val="none" w:sz="0" w:space="0" w:color="auto"/>
                <w:bottom w:val="none" w:sz="0" w:space="0" w:color="auto"/>
                <w:right w:val="none" w:sz="0" w:space="0" w:color="auto"/>
              </w:divBdr>
              <w:divsChild>
                <w:div w:id="394030">
                  <w:marLeft w:val="-120"/>
                  <w:marRight w:val="0"/>
                  <w:marTop w:val="0"/>
                  <w:marBottom w:val="0"/>
                  <w:divBdr>
                    <w:top w:val="none" w:sz="0" w:space="0" w:color="auto"/>
                    <w:left w:val="none" w:sz="0" w:space="0" w:color="auto"/>
                    <w:bottom w:val="none" w:sz="0" w:space="0" w:color="auto"/>
                    <w:right w:val="none" w:sz="0" w:space="0" w:color="auto"/>
                  </w:divBdr>
                  <w:divsChild>
                    <w:div w:id="1389762093">
                      <w:marLeft w:val="0"/>
                      <w:marRight w:val="0"/>
                      <w:marTop w:val="0"/>
                      <w:marBottom w:val="0"/>
                      <w:divBdr>
                        <w:top w:val="none" w:sz="0" w:space="0" w:color="auto"/>
                        <w:left w:val="none" w:sz="0" w:space="0" w:color="auto"/>
                        <w:bottom w:val="none" w:sz="0" w:space="0" w:color="auto"/>
                        <w:right w:val="none" w:sz="0" w:space="0" w:color="auto"/>
                      </w:divBdr>
                      <w:divsChild>
                        <w:div w:id="537545949">
                          <w:marLeft w:val="0"/>
                          <w:marRight w:val="0"/>
                          <w:marTop w:val="0"/>
                          <w:marBottom w:val="0"/>
                          <w:divBdr>
                            <w:top w:val="none" w:sz="0" w:space="0" w:color="auto"/>
                            <w:left w:val="none" w:sz="0" w:space="0" w:color="auto"/>
                            <w:bottom w:val="none" w:sz="0" w:space="0" w:color="auto"/>
                            <w:right w:val="none" w:sz="0" w:space="0" w:color="auto"/>
                          </w:divBdr>
                          <w:divsChild>
                            <w:div w:id="82274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4405">
                      <w:marLeft w:val="0"/>
                      <w:marRight w:val="0"/>
                      <w:marTop w:val="0"/>
                      <w:marBottom w:val="0"/>
                      <w:divBdr>
                        <w:top w:val="none" w:sz="0" w:space="0" w:color="auto"/>
                        <w:left w:val="none" w:sz="0" w:space="0" w:color="auto"/>
                        <w:bottom w:val="none" w:sz="0" w:space="0" w:color="auto"/>
                        <w:right w:val="none" w:sz="0" w:space="0" w:color="auto"/>
                      </w:divBdr>
                      <w:divsChild>
                        <w:div w:id="779452264">
                          <w:marLeft w:val="0"/>
                          <w:marRight w:val="0"/>
                          <w:marTop w:val="0"/>
                          <w:marBottom w:val="0"/>
                          <w:divBdr>
                            <w:top w:val="none" w:sz="0" w:space="0" w:color="auto"/>
                            <w:left w:val="none" w:sz="0" w:space="0" w:color="auto"/>
                            <w:bottom w:val="none" w:sz="0" w:space="0" w:color="auto"/>
                            <w:right w:val="none" w:sz="0" w:space="0" w:color="auto"/>
                          </w:divBdr>
                          <w:divsChild>
                            <w:div w:id="136197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061659">
      <w:bodyDiv w:val="1"/>
      <w:marLeft w:val="0"/>
      <w:marRight w:val="0"/>
      <w:marTop w:val="0"/>
      <w:marBottom w:val="0"/>
      <w:divBdr>
        <w:top w:val="none" w:sz="0" w:space="0" w:color="auto"/>
        <w:left w:val="none" w:sz="0" w:space="0" w:color="auto"/>
        <w:bottom w:val="none" w:sz="0" w:space="0" w:color="auto"/>
        <w:right w:val="none" w:sz="0" w:space="0" w:color="auto"/>
      </w:divBdr>
      <w:divsChild>
        <w:div w:id="287857506">
          <w:marLeft w:val="0"/>
          <w:marRight w:val="0"/>
          <w:marTop w:val="0"/>
          <w:marBottom w:val="0"/>
          <w:divBdr>
            <w:top w:val="none" w:sz="0" w:space="0" w:color="auto"/>
            <w:left w:val="none" w:sz="0" w:space="0" w:color="auto"/>
            <w:bottom w:val="none" w:sz="0" w:space="0" w:color="auto"/>
            <w:right w:val="none" w:sz="0" w:space="0" w:color="auto"/>
          </w:divBdr>
          <w:divsChild>
            <w:div w:id="208684898">
              <w:marLeft w:val="0"/>
              <w:marRight w:val="0"/>
              <w:marTop w:val="0"/>
              <w:marBottom w:val="0"/>
              <w:divBdr>
                <w:top w:val="none" w:sz="0" w:space="0" w:color="auto"/>
                <w:left w:val="none" w:sz="0" w:space="0" w:color="auto"/>
                <w:bottom w:val="none" w:sz="0" w:space="0" w:color="auto"/>
                <w:right w:val="none" w:sz="0" w:space="0" w:color="auto"/>
              </w:divBdr>
              <w:divsChild>
                <w:div w:id="1575121168">
                  <w:marLeft w:val="0"/>
                  <w:marRight w:val="0"/>
                  <w:marTop w:val="0"/>
                  <w:marBottom w:val="0"/>
                  <w:divBdr>
                    <w:top w:val="none" w:sz="0" w:space="0" w:color="auto"/>
                    <w:left w:val="none" w:sz="0" w:space="0" w:color="auto"/>
                    <w:bottom w:val="none" w:sz="0" w:space="0" w:color="auto"/>
                    <w:right w:val="none" w:sz="0" w:space="0" w:color="auto"/>
                  </w:divBdr>
                  <w:divsChild>
                    <w:div w:id="947859236">
                      <w:marLeft w:val="0"/>
                      <w:marRight w:val="0"/>
                      <w:marTop w:val="0"/>
                      <w:marBottom w:val="0"/>
                      <w:divBdr>
                        <w:top w:val="none" w:sz="0" w:space="0" w:color="auto"/>
                        <w:left w:val="none" w:sz="0" w:space="0" w:color="auto"/>
                        <w:bottom w:val="none" w:sz="0" w:space="0" w:color="auto"/>
                        <w:right w:val="none" w:sz="0" w:space="0" w:color="auto"/>
                      </w:divBdr>
                    </w:div>
                    <w:div w:id="2065563847">
                      <w:marLeft w:val="0"/>
                      <w:marRight w:val="0"/>
                      <w:marTop w:val="0"/>
                      <w:marBottom w:val="0"/>
                      <w:divBdr>
                        <w:top w:val="none" w:sz="0" w:space="0" w:color="auto"/>
                        <w:left w:val="none" w:sz="0" w:space="0" w:color="auto"/>
                        <w:bottom w:val="none" w:sz="0" w:space="0" w:color="auto"/>
                        <w:right w:val="none" w:sz="0" w:space="0" w:color="auto"/>
                      </w:divBdr>
                    </w:div>
                    <w:div w:id="1782527812">
                      <w:marLeft w:val="0"/>
                      <w:marRight w:val="0"/>
                      <w:marTop w:val="0"/>
                      <w:marBottom w:val="0"/>
                      <w:divBdr>
                        <w:top w:val="none" w:sz="0" w:space="0" w:color="auto"/>
                        <w:left w:val="none" w:sz="0" w:space="0" w:color="auto"/>
                        <w:bottom w:val="none" w:sz="0" w:space="0" w:color="auto"/>
                        <w:right w:val="none" w:sz="0" w:space="0" w:color="auto"/>
                      </w:divBdr>
                    </w:div>
                    <w:div w:id="1327198691">
                      <w:marLeft w:val="0"/>
                      <w:marRight w:val="0"/>
                      <w:marTop w:val="0"/>
                      <w:marBottom w:val="0"/>
                      <w:divBdr>
                        <w:top w:val="none" w:sz="0" w:space="0" w:color="auto"/>
                        <w:left w:val="none" w:sz="0" w:space="0" w:color="auto"/>
                        <w:bottom w:val="none" w:sz="0" w:space="0" w:color="auto"/>
                        <w:right w:val="none" w:sz="0" w:space="0" w:color="auto"/>
                      </w:divBdr>
                    </w:div>
                    <w:div w:id="1215852262">
                      <w:marLeft w:val="0"/>
                      <w:marRight w:val="0"/>
                      <w:marTop w:val="0"/>
                      <w:marBottom w:val="0"/>
                      <w:divBdr>
                        <w:top w:val="none" w:sz="0" w:space="0" w:color="auto"/>
                        <w:left w:val="none" w:sz="0" w:space="0" w:color="auto"/>
                        <w:bottom w:val="none" w:sz="0" w:space="0" w:color="auto"/>
                        <w:right w:val="none" w:sz="0" w:space="0" w:color="auto"/>
                      </w:divBdr>
                    </w:div>
                    <w:div w:id="366373986">
                      <w:marLeft w:val="0"/>
                      <w:marRight w:val="0"/>
                      <w:marTop w:val="0"/>
                      <w:marBottom w:val="0"/>
                      <w:divBdr>
                        <w:top w:val="none" w:sz="0" w:space="0" w:color="auto"/>
                        <w:left w:val="none" w:sz="0" w:space="0" w:color="auto"/>
                        <w:bottom w:val="none" w:sz="0" w:space="0" w:color="auto"/>
                        <w:right w:val="none" w:sz="0" w:space="0" w:color="auto"/>
                      </w:divBdr>
                    </w:div>
                    <w:div w:id="57562094">
                      <w:marLeft w:val="0"/>
                      <w:marRight w:val="0"/>
                      <w:marTop w:val="0"/>
                      <w:marBottom w:val="0"/>
                      <w:divBdr>
                        <w:top w:val="none" w:sz="0" w:space="0" w:color="auto"/>
                        <w:left w:val="none" w:sz="0" w:space="0" w:color="auto"/>
                        <w:bottom w:val="none" w:sz="0" w:space="0" w:color="auto"/>
                        <w:right w:val="none" w:sz="0" w:space="0" w:color="auto"/>
                      </w:divBdr>
                    </w:div>
                    <w:div w:id="1806700596">
                      <w:marLeft w:val="0"/>
                      <w:marRight w:val="0"/>
                      <w:marTop w:val="0"/>
                      <w:marBottom w:val="0"/>
                      <w:divBdr>
                        <w:top w:val="none" w:sz="0" w:space="0" w:color="auto"/>
                        <w:left w:val="none" w:sz="0" w:space="0" w:color="auto"/>
                        <w:bottom w:val="none" w:sz="0" w:space="0" w:color="auto"/>
                        <w:right w:val="none" w:sz="0" w:space="0" w:color="auto"/>
                      </w:divBdr>
                    </w:div>
                    <w:div w:id="894438163">
                      <w:marLeft w:val="0"/>
                      <w:marRight w:val="0"/>
                      <w:marTop w:val="0"/>
                      <w:marBottom w:val="0"/>
                      <w:divBdr>
                        <w:top w:val="none" w:sz="0" w:space="0" w:color="auto"/>
                        <w:left w:val="none" w:sz="0" w:space="0" w:color="auto"/>
                        <w:bottom w:val="none" w:sz="0" w:space="0" w:color="auto"/>
                        <w:right w:val="none" w:sz="0" w:space="0" w:color="auto"/>
                      </w:divBdr>
                    </w:div>
                    <w:div w:id="1607032434">
                      <w:marLeft w:val="0"/>
                      <w:marRight w:val="0"/>
                      <w:marTop w:val="0"/>
                      <w:marBottom w:val="0"/>
                      <w:divBdr>
                        <w:top w:val="none" w:sz="0" w:space="0" w:color="auto"/>
                        <w:left w:val="none" w:sz="0" w:space="0" w:color="auto"/>
                        <w:bottom w:val="none" w:sz="0" w:space="0" w:color="auto"/>
                        <w:right w:val="none" w:sz="0" w:space="0" w:color="auto"/>
                      </w:divBdr>
                    </w:div>
                    <w:div w:id="1817603602">
                      <w:marLeft w:val="0"/>
                      <w:marRight w:val="0"/>
                      <w:marTop w:val="0"/>
                      <w:marBottom w:val="0"/>
                      <w:divBdr>
                        <w:top w:val="none" w:sz="0" w:space="0" w:color="auto"/>
                        <w:left w:val="none" w:sz="0" w:space="0" w:color="auto"/>
                        <w:bottom w:val="none" w:sz="0" w:space="0" w:color="auto"/>
                        <w:right w:val="none" w:sz="0" w:space="0" w:color="auto"/>
                      </w:divBdr>
                    </w:div>
                    <w:div w:id="1253389263">
                      <w:marLeft w:val="0"/>
                      <w:marRight w:val="0"/>
                      <w:marTop w:val="0"/>
                      <w:marBottom w:val="0"/>
                      <w:divBdr>
                        <w:top w:val="none" w:sz="0" w:space="0" w:color="auto"/>
                        <w:left w:val="none" w:sz="0" w:space="0" w:color="auto"/>
                        <w:bottom w:val="none" w:sz="0" w:space="0" w:color="auto"/>
                        <w:right w:val="none" w:sz="0" w:space="0" w:color="auto"/>
                      </w:divBdr>
                    </w:div>
                    <w:div w:id="861013518">
                      <w:marLeft w:val="0"/>
                      <w:marRight w:val="0"/>
                      <w:marTop w:val="0"/>
                      <w:marBottom w:val="0"/>
                      <w:divBdr>
                        <w:top w:val="none" w:sz="0" w:space="0" w:color="auto"/>
                        <w:left w:val="none" w:sz="0" w:space="0" w:color="auto"/>
                        <w:bottom w:val="none" w:sz="0" w:space="0" w:color="auto"/>
                        <w:right w:val="none" w:sz="0" w:space="0" w:color="auto"/>
                      </w:divBdr>
                    </w:div>
                    <w:div w:id="1474525837">
                      <w:marLeft w:val="0"/>
                      <w:marRight w:val="0"/>
                      <w:marTop w:val="0"/>
                      <w:marBottom w:val="0"/>
                      <w:divBdr>
                        <w:top w:val="none" w:sz="0" w:space="0" w:color="auto"/>
                        <w:left w:val="none" w:sz="0" w:space="0" w:color="auto"/>
                        <w:bottom w:val="none" w:sz="0" w:space="0" w:color="auto"/>
                        <w:right w:val="none" w:sz="0" w:space="0" w:color="auto"/>
                      </w:divBdr>
                    </w:div>
                    <w:div w:id="315766510">
                      <w:marLeft w:val="0"/>
                      <w:marRight w:val="0"/>
                      <w:marTop w:val="0"/>
                      <w:marBottom w:val="0"/>
                      <w:divBdr>
                        <w:top w:val="none" w:sz="0" w:space="0" w:color="auto"/>
                        <w:left w:val="none" w:sz="0" w:space="0" w:color="auto"/>
                        <w:bottom w:val="none" w:sz="0" w:space="0" w:color="auto"/>
                        <w:right w:val="none" w:sz="0" w:space="0" w:color="auto"/>
                      </w:divBdr>
                    </w:div>
                    <w:div w:id="1366103180">
                      <w:marLeft w:val="0"/>
                      <w:marRight w:val="0"/>
                      <w:marTop w:val="0"/>
                      <w:marBottom w:val="0"/>
                      <w:divBdr>
                        <w:top w:val="none" w:sz="0" w:space="0" w:color="auto"/>
                        <w:left w:val="none" w:sz="0" w:space="0" w:color="auto"/>
                        <w:bottom w:val="none" w:sz="0" w:space="0" w:color="auto"/>
                        <w:right w:val="none" w:sz="0" w:space="0" w:color="auto"/>
                      </w:divBdr>
                    </w:div>
                    <w:div w:id="1589652845">
                      <w:marLeft w:val="0"/>
                      <w:marRight w:val="0"/>
                      <w:marTop w:val="0"/>
                      <w:marBottom w:val="0"/>
                      <w:divBdr>
                        <w:top w:val="none" w:sz="0" w:space="0" w:color="auto"/>
                        <w:left w:val="none" w:sz="0" w:space="0" w:color="auto"/>
                        <w:bottom w:val="none" w:sz="0" w:space="0" w:color="auto"/>
                        <w:right w:val="none" w:sz="0" w:space="0" w:color="auto"/>
                      </w:divBdr>
                    </w:div>
                    <w:div w:id="10694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247888">
      <w:bodyDiv w:val="1"/>
      <w:marLeft w:val="0"/>
      <w:marRight w:val="0"/>
      <w:marTop w:val="0"/>
      <w:marBottom w:val="0"/>
      <w:divBdr>
        <w:top w:val="none" w:sz="0" w:space="0" w:color="auto"/>
        <w:left w:val="none" w:sz="0" w:space="0" w:color="auto"/>
        <w:bottom w:val="none" w:sz="0" w:space="0" w:color="auto"/>
        <w:right w:val="none" w:sz="0" w:space="0" w:color="auto"/>
      </w:divBdr>
    </w:div>
    <w:div w:id="435250738">
      <w:bodyDiv w:val="1"/>
      <w:marLeft w:val="0"/>
      <w:marRight w:val="0"/>
      <w:marTop w:val="0"/>
      <w:marBottom w:val="0"/>
      <w:divBdr>
        <w:top w:val="none" w:sz="0" w:space="0" w:color="auto"/>
        <w:left w:val="none" w:sz="0" w:space="0" w:color="auto"/>
        <w:bottom w:val="none" w:sz="0" w:space="0" w:color="auto"/>
        <w:right w:val="none" w:sz="0" w:space="0" w:color="auto"/>
      </w:divBdr>
    </w:div>
    <w:div w:id="435367990">
      <w:bodyDiv w:val="1"/>
      <w:marLeft w:val="0"/>
      <w:marRight w:val="0"/>
      <w:marTop w:val="0"/>
      <w:marBottom w:val="0"/>
      <w:divBdr>
        <w:top w:val="none" w:sz="0" w:space="0" w:color="auto"/>
        <w:left w:val="none" w:sz="0" w:space="0" w:color="auto"/>
        <w:bottom w:val="none" w:sz="0" w:space="0" w:color="auto"/>
        <w:right w:val="none" w:sz="0" w:space="0" w:color="auto"/>
      </w:divBdr>
    </w:div>
    <w:div w:id="435370323">
      <w:bodyDiv w:val="1"/>
      <w:marLeft w:val="0"/>
      <w:marRight w:val="0"/>
      <w:marTop w:val="0"/>
      <w:marBottom w:val="0"/>
      <w:divBdr>
        <w:top w:val="none" w:sz="0" w:space="0" w:color="auto"/>
        <w:left w:val="none" w:sz="0" w:space="0" w:color="auto"/>
        <w:bottom w:val="none" w:sz="0" w:space="0" w:color="auto"/>
        <w:right w:val="none" w:sz="0" w:space="0" w:color="auto"/>
      </w:divBdr>
      <w:divsChild>
        <w:div w:id="119499888">
          <w:marLeft w:val="0"/>
          <w:marRight w:val="0"/>
          <w:marTop w:val="0"/>
          <w:marBottom w:val="0"/>
          <w:divBdr>
            <w:top w:val="none" w:sz="0" w:space="0" w:color="auto"/>
            <w:left w:val="none" w:sz="0" w:space="0" w:color="auto"/>
            <w:bottom w:val="none" w:sz="0" w:space="0" w:color="auto"/>
            <w:right w:val="none" w:sz="0" w:space="0" w:color="auto"/>
          </w:divBdr>
          <w:divsChild>
            <w:div w:id="2062244026">
              <w:marLeft w:val="0"/>
              <w:marRight w:val="0"/>
              <w:marTop w:val="0"/>
              <w:marBottom w:val="0"/>
              <w:divBdr>
                <w:top w:val="none" w:sz="0" w:space="0" w:color="auto"/>
                <w:left w:val="none" w:sz="0" w:space="0" w:color="auto"/>
                <w:bottom w:val="none" w:sz="0" w:space="0" w:color="auto"/>
                <w:right w:val="none" w:sz="0" w:space="0" w:color="auto"/>
              </w:divBdr>
              <w:divsChild>
                <w:div w:id="770123942">
                  <w:marLeft w:val="0"/>
                  <w:marRight w:val="0"/>
                  <w:marTop w:val="0"/>
                  <w:marBottom w:val="0"/>
                  <w:divBdr>
                    <w:top w:val="none" w:sz="0" w:space="0" w:color="auto"/>
                    <w:left w:val="none" w:sz="0" w:space="0" w:color="auto"/>
                    <w:bottom w:val="none" w:sz="0" w:space="0" w:color="auto"/>
                    <w:right w:val="none" w:sz="0" w:space="0" w:color="auto"/>
                  </w:divBdr>
                  <w:divsChild>
                    <w:div w:id="1413115803">
                      <w:marLeft w:val="0"/>
                      <w:marRight w:val="0"/>
                      <w:marTop w:val="0"/>
                      <w:marBottom w:val="0"/>
                      <w:divBdr>
                        <w:top w:val="none" w:sz="0" w:space="0" w:color="auto"/>
                        <w:left w:val="none" w:sz="0" w:space="0" w:color="auto"/>
                        <w:bottom w:val="none" w:sz="0" w:space="0" w:color="auto"/>
                        <w:right w:val="none" w:sz="0" w:space="0" w:color="auto"/>
                      </w:divBdr>
                      <w:divsChild>
                        <w:div w:id="1409226992">
                          <w:marLeft w:val="0"/>
                          <w:marRight w:val="0"/>
                          <w:marTop w:val="0"/>
                          <w:marBottom w:val="0"/>
                          <w:divBdr>
                            <w:top w:val="none" w:sz="0" w:space="0" w:color="auto"/>
                            <w:left w:val="none" w:sz="0" w:space="0" w:color="auto"/>
                            <w:bottom w:val="none" w:sz="0" w:space="0" w:color="auto"/>
                            <w:right w:val="none" w:sz="0" w:space="0" w:color="auto"/>
                          </w:divBdr>
                        </w:div>
                        <w:div w:id="787772865">
                          <w:marLeft w:val="0"/>
                          <w:marRight w:val="0"/>
                          <w:marTop w:val="0"/>
                          <w:marBottom w:val="0"/>
                          <w:divBdr>
                            <w:top w:val="none" w:sz="0" w:space="0" w:color="auto"/>
                            <w:left w:val="none" w:sz="0" w:space="0" w:color="auto"/>
                            <w:bottom w:val="none" w:sz="0" w:space="0" w:color="auto"/>
                            <w:right w:val="none" w:sz="0" w:space="0" w:color="auto"/>
                          </w:divBdr>
                        </w:div>
                        <w:div w:id="724179818">
                          <w:marLeft w:val="0"/>
                          <w:marRight w:val="0"/>
                          <w:marTop w:val="0"/>
                          <w:marBottom w:val="0"/>
                          <w:divBdr>
                            <w:top w:val="none" w:sz="0" w:space="0" w:color="auto"/>
                            <w:left w:val="none" w:sz="0" w:space="0" w:color="auto"/>
                            <w:bottom w:val="none" w:sz="0" w:space="0" w:color="auto"/>
                            <w:right w:val="none" w:sz="0" w:space="0" w:color="auto"/>
                          </w:divBdr>
                        </w:div>
                        <w:div w:id="1011104704">
                          <w:marLeft w:val="0"/>
                          <w:marRight w:val="0"/>
                          <w:marTop w:val="0"/>
                          <w:marBottom w:val="0"/>
                          <w:divBdr>
                            <w:top w:val="none" w:sz="0" w:space="0" w:color="auto"/>
                            <w:left w:val="none" w:sz="0" w:space="0" w:color="auto"/>
                            <w:bottom w:val="none" w:sz="0" w:space="0" w:color="auto"/>
                            <w:right w:val="none" w:sz="0" w:space="0" w:color="auto"/>
                          </w:divBdr>
                        </w:div>
                        <w:div w:id="1174608168">
                          <w:marLeft w:val="0"/>
                          <w:marRight w:val="0"/>
                          <w:marTop w:val="0"/>
                          <w:marBottom w:val="0"/>
                          <w:divBdr>
                            <w:top w:val="none" w:sz="0" w:space="0" w:color="auto"/>
                            <w:left w:val="none" w:sz="0" w:space="0" w:color="auto"/>
                            <w:bottom w:val="none" w:sz="0" w:space="0" w:color="auto"/>
                            <w:right w:val="none" w:sz="0" w:space="0" w:color="auto"/>
                          </w:divBdr>
                        </w:div>
                        <w:div w:id="798717616">
                          <w:marLeft w:val="0"/>
                          <w:marRight w:val="0"/>
                          <w:marTop w:val="0"/>
                          <w:marBottom w:val="0"/>
                          <w:divBdr>
                            <w:top w:val="none" w:sz="0" w:space="0" w:color="auto"/>
                            <w:left w:val="none" w:sz="0" w:space="0" w:color="auto"/>
                            <w:bottom w:val="none" w:sz="0" w:space="0" w:color="auto"/>
                            <w:right w:val="none" w:sz="0" w:space="0" w:color="auto"/>
                          </w:divBdr>
                        </w:div>
                        <w:div w:id="2060783033">
                          <w:marLeft w:val="0"/>
                          <w:marRight w:val="0"/>
                          <w:marTop w:val="0"/>
                          <w:marBottom w:val="0"/>
                          <w:divBdr>
                            <w:top w:val="none" w:sz="0" w:space="0" w:color="auto"/>
                            <w:left w:val="none" w:sz="0" w:space="0" w:color="auto"/>
                            <w:bottom w:val="none" w:sz="0" w:space="0" w:color="auto"/>
                            <w:right w:val="none" w:sz="0" w:space="0" w:color="auto"/>
                          </w:divBdr>
                        </w:div>
                        <w:div w:id="26538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101640">
      <w:bodyDiv w:val="1"/>
      <w:marLeft w:val="0"/>
      <w:marRight w:val="0"/>
      <w:marTop w:val="0"/>
      <w:marBottom w:val="0"/>
      <w:divBdr>
        <w:top w:val="none" w:sz="0" w:space="0" w:color="auto"/>
        <w:left w:val="none" w:sz="0" w:space="0" w:color="auto"/>
        <w:bottom w:val="none" w:sz="0" w:space="0" w:color="auto"/>
        <w:right w:val="none" w:sz="0" w:space="0" w:color="auto"/>
      </w:divBdr>
    </w:div>
    <w:div w:id="436217202">
      <w:bodyDiv w:val="1"/>
      <w:marLeft w:val="0"/>
      <w:marRight w:val="0"/>
      <w:marTop w:val="0"/>
      <w:marBottom w:val="0"/>
      <w:divBdr>
        <w:top w:val="none" w:sz="0" w:space="0" w:color="auto"/>
        <w:left w:val="none" w:sz="0" w:space="0" w:color="auto"/>
        <w:bottom w:val="none" w:sz="0" w:space="0" w:color="auto"/>
        <w:right w:val="none" w:sz="0" w:space="0" w:color="auto"/>
      </w:divBdr>
    </w:div>
    <w:div w:id="436565392">
      <w:bodyDiv w:val="1"/>
      <w:marLeft w:val="0"/>
      <w:marRight w:val="0"/>
      <w:marTop w:val="0"/>
      <w:marBottom w:val="0"/>
      <w:divBdr>
        <w:top w:val="none" w:sz="0" w:space="0" w:color="auto"/>
        <w:left w:val="none" w:sz="0" w:space="0" w:color="auto"/>
        <w:bottom w:val="none" w:sz="0" w:space="0" w:color="auto"/>
        <w:right w:val="none" w:sz="0" w:space="0" w:color="auto"/>
      </w:divBdr>
    </w:div>
    <w:div w:id="437065820">
      <w:bodyDiv w:val="1"/>
      <w:marLeft w:val="0"/>
      <w:marRight w:val="0"/>
      <w:marTop w:val="0"/>
      <w:marBottom w:val="0"/>
      <w:divBdr>
        <w:top w:val="none" w:sz="0" w:space="0" w:color="auto"/>
        <w:left w:val="none" w:sz="0" w:space="0" w:color="auto"/>
        <w:bottom w:val="none" w:sz="0" w:space="0" w:color="auto"/>
        <w:right w:val="none" w:sz="0" w:space="0" w:color="auto"/>
      </w:divBdr>
    </w:div>
    <w:div w:id="438181118">
      <w:bodyDiv w:val="1"/>
      <w:marLeft w:val="0"/>
      <w:marRight w:val="0"/>
      <w:marTop w:val="0"/>
      <w:marBottom w:val="0"/>
      <w:divBdr>
        <w:top w:val="none" w:sz="0" w:space="0" w:color="auto"/>
        <w:left w:val="none" w:sz="0" w:space="0" w:color="auto"/>
        <w:bottom w:val="none" w:sz="0" w:space="0" w:color="auto"/>
        <w:right w:val="none" w:sz="0" w:space="0" w:color="auto"/>
      </w:divBdr>
    </w:div>
    <w:div w:id="438379659">
      <w:bodyDiv w:val="1"/>
      <w:marLeft w:val="0"/>
      <w:marRight w:val="0"/>
      <w:marTop w:val="0"/>
      <w:marBottom w:val="0"/>
      <w:divBdr>
        <w:top w:val="none" w:sz="0" w:space="0" w:color="auto"/>
        <w:left w:val="none" w:sz="0" w:space="0" w:color="auto"/>
        <w:bottom w:val="none" w:sz="0" w:space="0" w:color="auto"/>
        <w:right w:val="none" w:sz="0" w:space="0" w:color="auto"/>
      </w:divBdr>
    </w:div>
    <w:div w:id="438915017">
      <w:bodyDiv w:val="1"/>
      <w:marLeft w:val="0"/>
      <w:marRight w:val="0"/>
      <w:marTop w:val="0"/>
      <w:marBottom w:val="0"/>
      <w:divBdr>
        <w:top w:val="none" w:sz="0" w:space="0" w:color="auto"/>
        <w:left w:val="none" w:sz="0" w:space="0" w:color="auto"/>
        <w:bottom w:val="none" w:sz="0" w:space="0" w:color="auto"/>
        <w:right w:val="none" w:sz="0" w:space="0" w:color="auto"/>
      </w:divBdr>
    </w:div>
    <w:div w:id="438989469">
      <w:bodyDiv w:val="1"/>
      <w:marLeft w:val="0"/>
      <w:marRight w:val="0"/>
      <w:marTop w:val="0"/>
      <w:marBottom w:val="0"/>
      <w:divBdr>
        <w:top w:val="none" w:sz="0" w:space="0" w:color="auto"/>
        <w:left w:val="none" w:sz="0" w:space="0" w:color="auto"/>
        <w:bottom w:val="none" w:sz="0" w:space="0" w:color="auto"/>
        <w:right w:val="none" w:sz="0" w:space="0" w:color="auto"/>
      </w:divBdr>
    </w:div>
    <w:div w:id="439379427">
      <w:bodyDiv w:val="1"/>
      <w:marLeft w:val="0"/>
      <w:marRight w:val="0"/>
      <w:marTop w:val="0"/>
      <w:marBottom w:val="0"/>
      <w:divBdr>
        <w:top w:val="none" w:sz="0" w:space="0" w:color="auto"/>
        <w:left w:val="none" w:sz="0" w:space="0" w:color="auto"/>
        <w:bottom w:val="none" w:sz="0" w:space="0" w:color="auto"/>
        <w:right w:val="none" w:sz="0" w:space="0" w:color="auto"/>
      </w:divBdr>
    </w:div>
    <w:div w:id="441073939">
      <w:bodyDiv w:val="1"/>
      <w:marLeft w:val="0"/>
      <w:marRight w:val="0"/>
      <w:marTop w:val="0"/>
      <w:marBottom w:val="0"/>
      <w:divBdr>
        <w:top w:val="none" w:sz="0" w:space="0" w:color="auto"/>
        <w:left w:val="none" w:sz="0" w:space="0" w:color="auto"/>
        <w:bottom w:val="none" w:sz="0" w:space="0" w:color="auto"/>
        <w:right w:val="none" w:sz="0" w:space="0" w:color="auto"/>
      </w:divBdr>
    </w:div>
    <w:div w:id="441075907">
      <w:bodyDiv w:val="1"/>
      <w:marLeft w:val="0"/>
      <w:marRight w:val="0"/>
      <w:marTop w:val="0"/>
      <w:marBottom w:val="0"/>
      <w:divBdr>
        <w:top w:val="none" w:sz="0" w:space="0" w:color="auto"/>
        <w:left w:val="none" w:sz="0" w:space="0" w:color="auto"/>
        <w:bottom w:val="none" w:sz="0" w:space="0" w:color="auto"/>
        <w:right w:val="none" w:sz="0" w:space="0" w:color="auto"/>
      </w:divBdr>
      <w:divsChild>
        <w:div w:id="1653020931">
          <w:marLeft w:val="0"/>
          <w:marRight w:val="0"/>
          <w:marTop w:val="0"/>
          <w:marBottom w:val="0"/>
          <w:divBdr>
            <w:top w:val="none" w:sz="0" w:space="0" w:color="auto"/>
            <w:left w:val="none" w:sz="0" w:space="0" w:color="auto"/>
            <w:bottom w:val="none" w:sz="0" w:space="0" w:color="auto"/>
            <w:right w:val="none" w:sz="0" w:space="0" w:color="auto"/>
          </w:divBdr>
        </w:div>
      </w:divsChild>
    </w:div>
    <w:div w:id="441270759">
      <w:bodyDiv w:val="1"/>
      <w:marLeft w:val="0"/>
      <w:marRight w:val="0"/>
      <w:marTop w:val="0"/>
      <w:marBottom w:val="0"/>
      <w:divBdr>
        <w:top w:val="none" w:sz="0" w:space="0" w:color="auto"/>
        <w:left w:val="none" w:sz="0" w:space="0" w:color="auto"/>
        <w:bottom w:val="none" w:sz="0" w:space="0" w:color="auto"/>
        <w:right w:val="none" w:sz="0" w:space="0" w:color="auto"/>
      </w:divBdr>
    </w:div>
    <w:div w:id="441462848">
      <w:bodyDiv w:val="1"/>
      <w:marLeft w:val="0"/>
      <w:marRight w:val="0"/>
      <w:marTop w:val="0"/>
      <w:marBottom w:val="0"/>
      <w:divBdr>
        <w:top w:val="none" w:sz="0" w:space="0" w:color="auto"/>
        <w:left w:val="none" w:sz="0" w:space="0" w:color="auto"/>
        <w:bottom w:val="none" w:sz="0" w:space="0" w:color="auto"/>
        <w:right w:val="none" w:sz="0" w:space="0" w:color="auto"/>
      </w:divBdr>
    </w:div>
    <w:div w:id="441654900">
      <w:bodyDiv w:val="1"/>
      <w:marLeft w:val="0"/>
      <w:marRight w:val="0"/>
      <w:marTop w:val="0"/>
      <w:marBottom w:val="0"/>
      <w:divBdr>
        <w:top w:val="none" w:sz="0" w:space="0" w:color="auto"/>
        <w:left w:val="none" w:sz="0" w:space="0" w:color="auto"/>
        <w:bottom w:val="none" w:sz="0" w:space="0" w:color="auto"/>
        <w:right w:val="none" w:sz="0" w:space="0" w:color="auto"/>
      </w:divBdr>
      <w:divsChild>
        <w:div w:id="2083792994">
          <w:marLeft w:val="0"/>
          <w:marRight w:val="0"/>
          <w:marTop w:val="0"/>
          <w:marBottom w:val="0"/>
          <w:divBdr>
            <w:top w:val="none" w:sz="0" w:space="0" w:color="auto"/>
            <w:left w:val="none" w:sz="0" w:space="0" w:color="auto"/>
            <w:bottom w:val="none" w:sz="0" w:space="0" w:color="auto"/>
            <w:right w:val="none" w:sz="0" w:space="0" w:color="auto"/>
          </w:divBdr>
          <w:divsChild>
            <w:div w:id="1997031485">
              <w:marLeft w:val="0"/>
              <w:marRight w:val="0"/>
              <w:marTop w:val="0"/>
              <w:marBottom w:val="0"/>
              <w:divBdr>
                <w:top w:val="none" w:sz="0" w:space="0" w:color="auto"/>
                <w:left w:val="none" w:sz="0" w:space="0" w:color="auto"/>
                <w:bottom w:val="none" w:sz="0" w:space="0" w:color="auto"/>
                <w:right w:val="none" w:sz="0" w:space="0" w:color="auto"/>
              </w:divBdr>
              <w:divsChild>
                <w:div w:id="1313217691">
                  <w:marLeft w:val="0"/>
                  <w:marRight w:val="0"/>
                  <w:marTop w:val="0"/>
                  <w:marBottom w:val="0"/>
                  <w:divBdr>
                    <w:top w:val="none" w:sz="0" w:space="0" w:color="auto"/>
                    <w:left w:val="none" w:sz="0" w:space="0" w:color="auto"/>
                    <w:bottom w:val="none" w:sz="0" w:space="0" w:color="auto"/>
                    <w:right w:val="none" w:sz="0" w:space="0" w:color="auto"/>
                  </w:divBdr>
                  <w:divsChild>
                    <w:div w:id="1887371355">
                      <w:marLeft w:val="0"/>
                      <w:marRight w:val="0"/>
                      <w:marTop w:val="0"/>
                      <w:marBottom w:val="0"/>
                      <w:divBdr>
                        <w:top w:val="none" w:sz="0" w:space="0" w:color="auto"/>
                        <w:left w:val="none" w:sz="0" w:space="0" w:color="auto"/>
                        <w:bottom w:val="none" w:sz="0" w:space="0" w:color="auto"/>
                        <w:right w:val="none" w:sz="0" w:space="0" w:color="auto"/>
                      </w:divBdr>
                    </w:div>
                    <w:div w:id="901057639">
                      <w:marLeft w:val="0"/>
                      <w:marRight w:val="0"/>
                      <w:marTop w:val="0"/>
                      <w:marBottom w:val="0"/>
                      <w:divBdr>
                        <w:top w:val="none" w:sz="0" w:space="0" w:color="auto"/>
                        <w:left w:val="none" w:sz="0" w:space="0" w:color="auto"/>
                        <w:bottom w:val="none" w:sz="0" w:space="0" w:color="auto"/>
                        <w:right w:val="none" w:sz="0" w:space="0" w:color="auto"/>
                      </w:divBdr>
                    </w:div>
                    <w:div w:id="138576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850739">
      <w:bodyDiv w:val="1"/>
      <w:marLeft w:val="0"/>
      <w:marRight w:val="0"/>
      <w:marTop w:val="0"/>
      <w:marBottom w:val="0"/>
      <w:divBdr>
        <w:top w:val="none" w:sz="0" w:space="0" w:color="auto"/>
        <w:left w:val="none" w:sz="0" w:space="0" w:color="auto"/>
        <w:bottom w:val="none" w:sz="0" w:space="0" w:color="auto"/>
        <w:right w:val="none" w:sz="0" w:space="0" w:color="auto"/>
      </w:divBdr>
    </w:div>
    <w:div w:id="442576605">
      <w:bodyDiv w:val="1"/>
      <w:marLeft w:val="0"/>
      <w:marRight w:val="0"/>
      <w:marTop w:val="0"/>
      <w:marBottom w:val="0"/>
      <w:divBdr>
        <w:top w:val="none" w:sz="0" w:space="0" w:color="auto"/>
        <w:left w:val="none" w:sz="0" w:space="0" w:color="auto"/>
        <w:bottom w:val="none" w:sz="0" w:space="0" w:color="auto"/>
        <w:right w:val="none" w:sz="0" w:space="0" w:color="auto"/>
      </w:divBdr>
      <w:divsChild>
        <w:div w:id="603422353">
          <w:marLeft w:val="0"/>
          <w:marRight w:val="0"/>
          <w:marTop w:val="0"/>
          <w:marBottom w:val="0"/>
          <w:divBdr>
            <w:top w:val="none" w:sz="0" w:space="0" w:color="auto"/>
            <w:left w:val="none" w:sz="0" w:space="0" w:color="auto"/>
            <w:bottom w:val="none" w:sz="0" w:space="0" w:color="auto"/>
            <w:right w:val="none" w:sz="0" w:space="0" w:color="auto"/>
          </w:divBdr>
          <w:divsChild>
            <w:div w:id="18166852">
              <w:marLeft w:val="0"/>
              <w:marRight w:val="0"/>
              <w:marTop w:val="0"/>
              <w:marBottom w:val="0"/>
              <w:divBdr>
                <w:top w:val="none" w:sz="0" w:space="0" w:color="auto"/>
                <w:left w:val="none" w:sz="0" w:space="0" w:color="auto"/>
                <w:bottom w:val="none" w:sz="0" w:space="0" w:color="auto"/>
                <w:right w:val="none" w:sz="0" w:space="0" w:color="auto"/>
              </w:divBdr>
              <w:divsChild>
                <w:div w:id="1326977388">
                  <w:marLeft w:val="0"/>
                  <w:marRight w:val="0"/>
                  <w:marTop w:val="0"/>
                  <w:marBottom w:val="0"/>
                  <w:divBdr>
                    <w:top w:val="none" w:sz="0" w:space="0" w:color="auto"/>
                    <w:left w:val="none" w:sz="0" w:space="0" w:color="auto"/>
                    <w:bottom w:val="none" w:sz="0" w:space="0" w:color="auto"/>
                    <w:right w:val="none" w:sz="0" w:space="0" w:color="auto"/>
                  </w:divBdr>
                  <w:divsChild>
                    <w:div w:id="2021346928">
                      <w:marLeft w:val="0"/>
                      <w:marRight w:val="0"/>
                      <w:marTop w:val="0"/>
                      <w:marBottom w:val="0"/>
                      <w:divBdr>
                        <w:top w:val="none" w:sz="0" w:space="0" w:color="auto"/>
                        <w:left w:val="none" w:sz="0" w:space="0" w:color="auto"/>
                        <w:bottom w:val="none" w:sz="0" w:space="0" w:color="auto"/>
                        <w:right w:val="none" w:sz="0" w:space="0" w:color="auto"/>
                      </w:divBdr>
                      <w:divsChild>
                        <w:div w:id="841512514">
                          <w:marLeft w:val="0"/>
                          <w:marRight w:val="0"/>
                          <w:marTop w:val="0"/>
                          <w:marBottom w:val="0"/>
                          <w:divBdr>
                            <w:top w:val="none" w:sz="0" w:space="0" w:color="auto"/>
                            <w:left w:val="none" w:sz="0" w:space="0" w:color="auto"/>
                            <w:bottom w:val="none" w:sz="0" w:space="0" w:color="auto"/>
                            <w:right w:val="none" w:sz="0" w:space="0" w:color="auto"/>
                          </w:divBdr>
                          <w:divsChild>
                            <w:div w:id="1900164998">
                              <w:marLeft w:val="0"/>
                              <w:marRight w:val="0"/>
                              <w:marTop w:val="0"/>
                              <w:marBottom w:val="0"/>
                              <w:divBdr>
                                <w:top w:val="none" w:sz="0" w:space="0" w:color="auto"/>
                                <w:left w:val="none" w:sz="0" w:space="0" w:color="auto"/>
                                <w:bottom w:val="none" w:sz="0" w:space="0" w:color="auto"/>
                                <w:right w:val="none" w:sz="0" w:space="0" w:color="auto"/>
                              </w:divBdr>
                              <w:divsChild>
                                <w:div w:id="129154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572723">
                  <w:marLeft w:val="0"/>
                  <w:marRight w:val="0"/>
                  <w:marTop w:val="0"/>
                  <w:marBottom w:val="0"/>
                  <w:divBdr>
                    <w:top w:val="none" w:sz="0" w:space="0" w:color="auto"/>
                    <w:left w:val="none" w:sz="0" w:space="0" w:color="auto"/>
                    <w:bottom w:val="none" w:sz="0" w:space="0" w:color="auto"/>
                    <w:right w:val="none" w:sz="0" w:space="0" w:color="auto"/>
                  </w:divBdr>
                  <w:divsChild>
                    <w:div w:id="195455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20705">
          <w:marLeft w:val="0"/>
          <w:marRight w:val="0"/>
          <w:marTop w:val="0"/>
          <w:marBottom w:val="0"/>
          <w:divBdr>
            <w:top w:val="single" w:sz="6" w:space="11" w:color="DDDDDD"/>
            <w:left w:val="none" w:sz="0" w:space="0" w:color="auto"/>
            <w:bottom w:val="none" w:sz="0" w:space="0" w:color="auto"/>
            <w:right w:val="none" w:sz="0" w:space="0" w:color="auto"/>
          </w:divBdr>
          <w:divsChild>
            <w:div w:id="1166674285">
              <w:marLeft w:val="0"/>
              <w:marRight w:val="0"/>
              <w:marTop w:val="0"/>
              <w:marBottom w:val="0"/>
              <w:divBdr>
                <w:top w:val="none" w:sz="0" w:space="0" w:color="auto"/>
                <w:left w:val="none" w:sz="0" w:space="0" w:color="auto"/>
                <w:bottom w:val="none" w:sz="0" w:space="0" w:color="auto"/>
                <w:right w:val="none" w:sz="0" w:space="0" w:color="auto"/>
              </w:divBdr>
              <w:divsChild>
                <w:div w:id="1391033825">
                  <w:marLeft w:val="-120"/>
                  <w:marRight w:val="0"/>
                  <w:marTop w:val="0"/>
                  <w:marBottom w:val="0"/>
                  <w:divBdr>
                    <w:top w:val="none" w:sz="0" w:space="0" w:color="auto"/>
                    <w:left w:val="none" w:sz="0" w:space="0" w:color="auto"/>
                    <w:bottom w:val="none" w:sz="0" w:space="0" w:color="auto"/>
                    <w:right w:val="none" w:sz="0" w:space="0" w:color="auto"/>
                  </w:divBdr>
                  <w:divsChild>
                    <w:div w:id="1473866726">
                      <w:marLeft w:val="0"/>
                      <w:marRight w:val="0"/>
                      <w:marTop w:val="0"/>
                      <w:marBottom w:val="0"/>
                      <w:divBdr>
                        <w:top w:val="none" w:sz="0" w:space="0" w:color="auto"/>
                        <w:left w:val="none" w:sz="0" w:space="0" w:color="auto"/>
                        <w:bottom w:val="none" w:sz="0" w:space="0" w:color="auto"/>
                        <w:right w:val="none" w:sz="0" w:space="0" w:color="auto"/>
                      </w:divBdr>
                      <w:divsChild>
                        <w:div w:id="1932928999">
                          <w:marLeft w:val="0"/>
                          <w:marRight w:val="0"/>
                          <w:marTop w:val="0"/>
                          <w:marBottom w:val="0"/>
                          <w:divBdr>
                            <w:top w:val="none" w:sz="0" w:space="0" w:color="auto"/>
                            <w:left w:val="none" w:sz="0" w:space="0" w:color="auto"/>
                            <w:bottom w:val="none" w:sz="0" w:space="0" w:color="auto"/>
                            <w:right w:val="none" w:sz="0" w:space="0" w:color="auto"/>
                          </w:divBdr>
                          <w:divsChild>
                            <w:div w:id="8684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4235">
                      <w:marLeft w:val="0"/>
                      <w:marRight w:val="0"/>
                      <w:marTop w:val="0"/>
                      <w:marBottom w:val="0"/>
                      <w:divBdr>
                        <w:top w:val="none" w:sz="0" w:space="0" w:color="auto"/>
                        <w:left w:val="none" w:sz="0" w:space="0" w:color="auto"/>
                        <w:bottom w:val="none" w:sz="0" w:space="0" w:color="auto"/>
                        <w:right w:val="none" w:sz="0" w:space="0" w:color="auto"/>
                      </w:divBdr>
                      <w:divsChild>
                        <w:div w:id="908345325">
                          <w:marLeft w:val="0"/>
                          <w:marRight w:val="0"/>
                          <w:marTop w:val="0"/>
                          <w:marBottom w:val="0"/>
                          <w:divBdr>
                            <w:top w:val="none" w:sz="0" w:space="0" w:color="auto"/>
                            <w:left w:val="none" w:sz="0" w:space="0" w:color="auto"/>
                            <w:bottom w:val="none" w:sz="0" w:space="0" w:color="auto"/>
                            <w:right w:val="none" w:sz="0" w:space="0" w:color="auto"/>
                          </w:divBdr>
                          <w:divsChild>
                            <w:div w:id="19034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3500502">
      <w:bodyDiv w:val="1"/>
      <w:marLeft w:val="0"/>
      <w:marRight w:val="0"/>
      <w:marTop w:val="0"/>
      <w:marBottom w:val="0"/>
      <w:divBdr>
        <w:top w:val="none" w:sz="0" w:space="0" w:color="auto"/>
        <w:left w:val="none" w:sz="0" w:space="0" w:color="auto"/>
        <w:bottom w:val="none" w:sz="0" w:space="0" w:color="auto"/>
        <w:right w:val="none" w:sz="0" w:space="0" w:color="auto"/>
      </w:divBdr>
    </w:div>
    <w:div w:id="444927215">
      <w:bodyDiv w:val="1"/>
      <w:marLeft w:val="0"/>
      <w:marRight w:val="0"/>
      <w:marTop w:val="0"/>
      <w:marBottom w:val="0"/>
      <w:divBdr>
        <w:top w:val="none" w:sz="0" w:space="0" w:color="auto"/>
        <w:left w:val="none" w:sz="0" w:space="0" w:color="auto"/>
        <w:bottom w:val="none" w:sz="0" w:space="0" w:color="auto"/>
        <w:right w:val="none" w:sz="0" w:space="0" w:color="auto"/>
      </w:divBdr>
    </w:div>
    <w:div w:id="445195814">
      <w:bodyDiv w:val="1"/>
      <w:marLeft w:val="0"/>
      <w:marRight w:val="0"/>
      <w:marTop w:val="0"/>
      <w:marBottom w:val="0"/>
      <w:divBdr>
        <w:top w:val="none" w:sz="0" w:space="0" w:color="auto"/>
        <w:left w:val="none" w:sz="0" w:space="0" w:color="auto"/>
        <w:bottom w:val="none" w:sz="0" w:space="0" w:color="auto"/>
        <w:right w:val="none" w:sz="0" w:space="0" w:color="auto"/>
      </w:divBdr>
      <w:divsChild>
        <w:div w:id="2057653291">
          <w:marLeft w:val="0"/>
          <w:marRight w:val="0"/>
          <w:marTop w:val="0"/>
          <w:marBottom w:val="0"/>
          <w:divBdr>
            <w:top w:val="none" w:sz="0" w:space="0" w:color="auto"/>
            <w:left w:val="none" w:sz="0" w:space="0" w:color="auto"/>
            <w:bottom w:val="none" w:sz="0" w:space="0" w:color="auto"/>
            <w:right w:val="none" w:sz="0" w:space="0" w:color="auto"/>
          </w:divBdr>
          <w:divsChild>
            <w:div w:id="220751475">
              <w:marLeft w:val="0"/>
              <w:marRight w:val="0"/>
              <w:marTop w:val="0"/>
              <w:marBottom w:val="0"/>
              <w:divBdr>
                <w:top w:val="none" w:sz="0" w:space="0" w:color="auto"/>
                <w:left w:val="none" w:sz="0" w:space="0" w:color="auto"/>
                <w:bottom w:val="none" w:sz="0" w:space="0" w:color="auto"/>
                <w:right w:val="none" w:sz="0" w:space="0" w:color="auto"/>
              </w:divBdr>
              <w:divsChild>
                <w:div w:id="5725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76770">
      <w:bodyDiv w:val="1"/>
      <w:marLeft w:val="0"/>
      <w:marRight w:val="0"/>
      <w:marTop w:val="0"/>
      <w:marBottom w:val="0"/>
      <w:divBdr>
        <w:top w:val="none" w:sz="0" w:space="0" w:color="auto"/>
        <w:left w:val="none" w:sz="0" w:space="0" w:color="auto"/>
        <w:bottom w:val="none" w:sz="0" w:space="0" w:color="auto"/>
        <w:right w:val="none" w:sz="0" w:space="0" w:color="auto"/>
      </w:divBdr>
      <w:divsChild>
        <w:div w:id="1504320621">
          <w:marLeft w:val="0"/>
          <w:marRight w:val="0"/>
          <w:marTop w:val="0"/>
          <w:marBottom w:val="0"/>
          <w:divBdr>
            <w:top w:val="none" w:sz="0" w:space="0" w:color="auto"/>
            <w:left w:val="none" w:sz="0" w:space="0" w:color="auto"/>
            <w:bottom w:val="none" w:sz="0" w:space="0" w:color="auto"/>
            <w:right w:val="none" w:sz="0" w:space="0" w:color="auto"/>
          </w:divBdr>
        </w:div>
      </w:divsChild>
    </w:div>
    <w:div w:id="446855001">
      <w:bodyDiv w:val="1"/>
      <w:marLeft w:val="0"/>
      <w:marRight w:val="0"/>
      <w:marTop w:val="0"/>
      <w:marBottom w:val="0"/>
      <w:divBdr>
        <w:top w:val="none" w:sz="0" w:space="0" w:color="auto"/>
        <w:left w:val="none" w:sz="0" w:space="0" w:color="auto"/>
        <w:bottom w:val="none" w:sz="0" w:space="0" w:color="auto"/>
        <w:right w:val="none" w:sz="0" w:space="0" w:color="auto"/>
      </w:divBdr>
    </w:div>
    <w:div w:id="446972274">
      <w:bodyDiv w:val="1"/>
      <w:marLeft w:val="0"/>
      <w:marRight w:val="0"/>
      <w:marTop w:val="0"/>
      <w:marBottom w:val="0"/>
      <w:divBdr>
        <w:top w:val="none" w:sz="0" w:space="0" w:color="auto"/>
        <w:left w:val="none" w:sz="0" w:space="0" w:color="auto"/>
        <w:bottom w:val="none" w:sz="0" w:space="0" w:color="auto"/>
        <w:right w:val="none" w:sz="0" w:space="0" w:color="auto"/>
      </w:divBdr>
      <w:divsChild>
        <w:div w:id="222718750">
          <w:marLeft w:val="0"/>
          <w:marRight w:val="0"/>
          <w:marTop w:val="0"/>
          <w:marBottom w:val="0"/>
          <w:divBdr>
            <w:top w:val="none" w:sz="0" w:space="0" w:color="auto"/>
            <w:left w:val="none" w:sz="0" w:space="0" w:color="auto"/>
            <w:bottom w:val="none" w:sz="0" w:space="0" w:color="auto"/>
            <w:right w:val="none" w:sz="0" w:space="0" w:color="auto"/>
          </w:divBdr>
          <w:divsChild>
            <w:div w:id="44912522">
              <w:marLeft w:val="0"/>
              <w:marRight w:val="0"/>
              <w:marTop w:val="0"/>
              <w:marBottom w:val="0"/>
              <w:divBdr>
                <w:top w:val="none" w:sz="0" w:space="0" w:color="auto"/>
                <w:left w:val="none" w:sz="0" w:space="0" w:color="auto"/>
                <w:bottom w:val="none" w:sz="0" w:space="0" w:color="auto"/>
                <w:right w:val="none" w:sz="0" w:space="0" w:color="auto"/>
              </w:divBdr>
              <w:divsChild>
                <w:div w:id="484008139">
                  <w:marLeft w:val="0"/>
                  <w:marRight w:val="0"/>
                  <w:marTop w:val="0"/>
                  <w:marBottom w:val="0"/>
                  <w:divBdr>
                    <w:top w:val="none" w:sz="0" w:space="0" w:color="auto"/>
                    <w:left w:val="none" w:sz="0" w:space="0" w:color="auto"/>
                    <w:bottom w:val="none" w:sz="0" w:space="0" w:color="auto"/>
                    <w:right w:val="none" w:sz="0" w:space="0" w:color="auto"/>
                  </w:divBdr>
                  <w:divsChild>
                    <w:div w:id="622225419">
                      <w:marLeft w:val="0"/>
                      <w:marRight w:val="0"/>
                      <w:marTop w:val="0"/>
                      <w:marBottom w:val="0"/>
                      <w:divBdr>
                        <w:top w:val="none" w:sz="0" w:space="0" w:color="auto"/>
                        <w:left w:val="none" w:sz="0" w:space="0" w:color="auto"/>
                        <w:bottom w:val="none" w:sz="0" w:space="0" w:color="auto"/>
                        <w:right w:val="none" w:sz="0" w:space="0" w:color="auto"/>
                      </w:divBdr>
                      <w:divsChild>
                        <w:div w:id="991326931">
                          <w:marLeft w:val="-30"/>
                          <w:marRight w:val="-30"/>
                          <w:marTop w:val="0"/>
                          <w:marBottom w:val="0"/>
                          <w:divBdr>
                            <w:top w:val="none" w:sz="0" w:space="0" w:color="auto"/>
                            <w:left w:val="none" w:sz="0" w:space="0" w:color="auto"/>
                            <w:bottom w:val="none" w:sz="0" w:space="0" w:color="auto"/>
                            <w:right w:val="none" w:sz="0" w:space="0" w:color="auto"/>
                          </w:divBdr>
                          <w:divsChild>
                            <w:div w:id="2108650235">
                              <w:marLeft w:val="0"/>
                              <w:marRight w:val="0"/>
                              <w:marTop w:val="0"/>
                              <w:marBottom w:val="0"/>
                              <w:divBdr>
                                <w:top w:val="none" w:sz="0" w:space="0" w:color="auto"/>
                                <w:left w:val="none" w:sz="0" w:space="0" w:color="auto"/>
                                <w:bottom w:val="none" w:sz="0" w:space="0" w:color="auto"/>
                                <w:right w:val="none" w:sz="0" w:space="0" w:color="auto"/>
                              </w:divBdr>
                              <w:divsChild>
                                <w:div w:id="38472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5160239">
          <w:marLeft w:val="0"/>
          <w:marRight w:val="0"/>
          <w:marTop w:val="0"/>
          <w:marBottom w:val="0"/>
          <w:divBdr>
            <w:top w:val="none" w:sz="0" w:space="0" w:color="auto"/>
            <w:left w:val="none" w:sz="0" w:space="0" w:color="auto"/>
            <w:bottom w:val="none" w:sz="0" w:space="0" w:color="auto"/>
            <w:right w:val="none" w:sz="0" w:space="0" w:color="auto"/>
          </w:divBdr>
          <w:divsChild>
            <w:div w:id="219564051">
              <w:marLeft w:val="0"/>
              <w:marRight w:val="0"/>
              <w:marTop w:val="0"/>
              <w:marBottom w:val="0"/>
              <w:divBdr>
                <w:top w:val="none" w:sz="0" w:space="0" w:color="auto"/>
                <w:left w:val="none" w:sz="0" w:space="0" w:color="auto"/>
                <w:bottom w:val="none" w:sz="0" w:space="0" w:color="auto"/>
                <w:right w:val="none" w:sz="0" w:space="0" w:color="auto"/>
              </w:divBdr>
              <w:divsChild>
                <w:div w:id="2141486359">
                  <w:marLeft w:val="0"/>
                  <w:marRight w:val="0"/>
                  <w:marTop w:val="0"/>
                  <w:marBottom w:val="0"/>
                  <w:divBdr>
                    <w:top w:val="none" w:sz="0" w:space="0" w:color="auto"/>
                    <w:left w:val="none" w:sz="0" w:space="0" w:color="auto"/>
                    <w:bottom w:val="none" w:sz="0" w:space="0" w:color="auto"/>
                    <w:right w:val="none" w:sz="0" w:space="0" w:color="auto"/>
                  </w:divBdr>
                  <w:divsChild>
                    <w:div w:id="1674457168">
                      <w:marLeft w:val="0"/>
                      <w:marRight w:val="0"/>
                      <w:marTop w:val="0"/>
                      <w:marBottom w:val="0"/>
                      <w:divBdr>
                        <w:top w:val="none" w:sz="0" w:space="0" w:color="auto"/>
                        <w:left w:val="none" w:sz="0" w:space="0" w:color="auto"/>
                        <w:bottom w:val="none" w:sz="0" w:space="0" w:color="auto"/>
                        <w:right w:val="none" w:sz="0" w:space="0" w:color="auto"/>
                      </w:divBdr>
                      <w:divsChild>
                        <w:div w:id="2010138351">
                          <w:marLeft w:val="-30"/>
                          <w:marRight w:val="-30"/>
                          <w:marTop w:val="0"/>
                          <w:marBottom w:val="0"/>
                          <w:divBdr>
                            <w:top w:val="none" w:sz="0" w:space="0" w:color="auto"/>
                            <w:left w:val="none" w:sz="0" w:space="0" w:color="auto"/>
                            <w:bottom w:val="none" w:sz="0" w:space="0" w:color="auto"/>
                            <w:right w:val="none" w:sz="0" w:space="0" w:color="auto"/>
                          </w:divBdr>
                          <w:divsChild>
                            <w:div w:id="1068728218">
                              <w:marLeft w:val="0"/>
                              <w:marRight w:val="0"/>
                              <w:marTop w:val="0"/>
                              <w:marBottom w:val="0"/>
                              <w:divBdr>
                                <w:top w:val="none" w:sz="0" w:space="0" w:color="auto"/>
                                <w:left w:val="none" w:sz="0" w:space="0" w:color="auto"/>
                                <w:bottom w:val="none" w:sz="0" w:space="0" w:color="auto"/>
                                <w:right w:val="none" w:sz="0" w:space="0" w:color="auto"/>
                              </w:divBdr>
                              <w:divsChild>
                                <w:div w:id="147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4201827">
          <w:marLeft w:val="0"/>
          <w:marRight w:val="0"/>
          <w:marTop w:val="0"/>
          <w:marBottom w:val="0"/>
          <w:divBdr>
            <w:top w:val="none" w:sz="0" w:space="0" w:color="auto"/>
            <w:left w:val="none" w:sz="0" w:space="0" w:color="auto"/>
            <w:bottom w:val="none" w:sz="0" w:space="0" w:color="auto"/>
            <w:right w:val="none" w:sz="0" w:space="0" w:color="auto"/>
          </w:divBdr>
          <w:divsChild>
            <w:div w:id="1633708849">
              <w:marLeft w:val="0"/>
              <w:marRight w:val="0"/>
              <w:marTop w:val="0"/>
              <w:marBottom w:val="0"/>
              <w:divBdr>
                <w:top w:val="none" w:sz="0" w:space="0" w:color="auto"/>
                <w:left w:val="none" w:sz="0" w:space="0" w:color="auto"/>
                <w:bottom w:val="none" w:sz="0" w:space="0" w:color="auto"/>
                <w:right w:val="none" w:sz="0" w:space="0" w:color="auto"/>
              </w:divBdr>
              <w:divsChild>
                <w:div w:id="1990673175">
                  <w:marLeft w:val="0"/>
                  <w:marRight w:val="0"/>
                  <w:marTop w:val="0"/>
                  <w:marBottom w:val="0"/>
                  <w:divBdr>
                    <w:top w:val="none" w:sz="0" w:space="0" w:color="auto"/>
                    <w:left w:val="none" w:sz="0" w:space="0" w:color="auto"/>
                    <w:bottom w:val="none" w:sz="0" w:space="0" w:color="auto"/>
                    <w:right w:val="none" w:sz="0" w:space="0" w:color="auto"/>
                  </w:divBdr>
                  <w:divsChild>
                    <w:div w:id="1615359714">
                      <w:marLeft w:val="0"/>
                      <w:marRight w:val="0"/>
                      <w:marTop w:val="0"/>
                      <w:marBottom w:val="0"/>
                      <w:divBdr>
                        <w:top w:val="none" w:sz="0" w:space="0" w:color="auto"/>
                        <w:left w:val="none" w:sz="0" w:space="0" w:color="auto"/>
                        <w:bottom w:val="none" w:sz="0" w:space="0" w:color="auto"/>
                        <w:right w:val="none" w:sz="0" w:space="0" w:color="auto"/>
                      </w:divBdr>
                      <w:divsChild>
                        <w:div w:id="805507029">
                          <w:marLeft w:val="-30"/>
                          <w:marRight w:val="-30"/>
                          <w:marTop w:val="0"/>
                          <w:marBottom w:val="0"/>
                          <w:divBdr>
                            <w:top w:val="none" w:sz="0" w:space="0" w:color="auto"/>
                            <w:left w:val="none" w:sz="0" w:space="0" w:color="auto"/>
                            <w:bottom w:val="none" w:sz="0" w:space="0" w:color="auto"/>
                            <w:right w:val="none" w:sz="0" w:space="0" w:color="auto"/>
                          </w:divBdr>
                          <w:divsChild>
                            <w:div w:id="1987003938">
                              <w:marLeft w:val="0"/>
                              <w:marRight w:val="0"/>
                              <w:marTop w:val="0"/>
                              <w:marBottom w:val="0"/>
                              <w:divBdr>
                                <w:top w:val="none" w:sz="0" w:space="0" w:color="auto"/>
                                <w:left w:val="none" w:sz="0" w:space="0" w:color="auto"/>
                                <w:bottom w:val="none" w:sz="0" w:space="0" w:color="auto"/>
                                <w:right w:val="none" w:sz="0" w:space="0" w:color="auto"/>
                              </w:divBdr>
                              <w:divsChild>
                                <w:div w:id="153160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7214079">
          <w:marLeft w:val="0"/>
          <w:marRight w:val="0"/>
          <w:marTop w:val="0"/>
          <w:marBottom w:val="0"/>
          <w:divBdr>
            <w:top w:val="none" w:sz="0" w:space="0" w:color="auto"/>
            <w:left w:val="none" w:sz="0" w:space="0" w:color="auto"/>
            <w:bottom w:val="none" w:sz="0" w:space="0" w:color="auto"/>
            <w:right w:val="none" w:sz="0" w:space="0" w:color="auto"/>
          </w:divBdr>
          <w:divsChild>
            <w:div w:id="160775208">
              <w:marLeft w:val="0"/>
              <w:marRight w:val="0"/>
              <w:marTop w:val="0"/>
              <w:marBottom w:val="0"/>
              <w:divBdr>
                <w:top w:val="none" w:sz="0" w:space="0" w:color="auto"/>
                <w:left w:val="none" w:sz="0" w:space="0" w:color="auto"/>
                <w:bottom w:val="none" w:sz="0" w:space="0" w:color="auto"/>
                <w:right w:val="none" w:sz="0" w:space="0" w:color="auto"/>
              </w:divBdr>
              <w:divsChild>
                <w:div w:id="722220303">
                  <w:marLeft w:val="0"/>
                  <w:marRight w:val="0"/>
                  <w:marTop w:val="0"/>
                  <w:marBottom w:val="0"/>
                  <w:divBdr>
                    <w:top w:val="none" w:sz="0" w:space="0" w:color="auto"/>
                    <w:left w:val="none" w:sz="0" w:space="0" w:color="auto"/>
                    <w:bottom w:val="none" w:sz="0" w:space="0" w:color="auto"/>
                    <w:right w:val="none" w:sz="0" w:space="0" w:color="auto"/>
                  </w:divBdr>
                  <w:divsChild>
                    <w:div w:id="2085881057">
                      <w:marLeft w:val="0"/>
                      <w:marRight w:val="0"/>
                      <w:marTop w:val="0"/>
                      <w:marBottom w:val="0"/>
                      <w:divBdr>
                        <w:top w:val="none" w:sz="0" w:space="0" w:color="auto"/>
                        <w:left w:val="none" w:sz="0" w:space="0" w:color="auto"/>
                        <w:bottom w:val="none" w:sz="0" w:space="0" w:color="auto"/>
                        <w:right w:val="none" w:sz="0" w:space="0" w:color="auto"/>
                      </w:divBdr>
                      <w:divsChild>
                        <w:div w:id="933436504">
                          <w:marLeft w:val="-30"/>
                          <w:marRight w:val="-30"/>
                          <w:marTop w:val="0"/>
                          <w:marBottom w:val="0"/>
                          <w:divBdr>
                            <w:top w:val="none" w:sz="0" w:space="0" w:color="auto"/>
                            <w:left w:val="none" w:sz="0" w:space="0" w:color="auto"/>
                            <w:bottom w:val="none" w:sz="0" w:space="0" w:color="auto"/>
                            <w:right w:val="none" w:sz="0" w:space="0" w:color="auto"/>
                          </w:divBdr>
                          <w:divsChild>
                            <w:div w:id="438261491">
                              <w:marLeft w:val="0"/>
                              <w:marRight w:val="0"/>
                              <w:marTop w:val="0"/>
                              <w:marBottom w:val="0"/>
                              <w:divBdr>
                                <w:top w:val="none" w:sz="0" w:space="0" w:color="auto"/>
                                <w:left w:val="none" w:sz="0" w:space="0" w:color="auto"/>
                                <w:bottom w:val="none" w:sz="0" w:space="0" w:color="auto"/>
                                <w:right w:val="none" w:sz="0" w:space="0" w:color="auto"/>
                              </w:divBdr>
                              <w:divsChild>
                                <w:div w:id="71227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7779026">
          <w:marLeft w:val="0"/>
          <w:marRight w:val="0"/>
          <w:marTop w:val="0"/>
          <w:marBottom w:val="0"/>
          <w:divBdr>
            <w:top w:val="none" w:sz="0" w:space="0" w:color="auto"/>
            <w:left w:val="none" w:sz="0" w:space="0" w:color="auto"/>
            <w:bottom w:val="none" w:sz="0" w:space="0" w:color="auto"/>
            <w:right w:val="none" w:sz="0" w:space="0" w:color="auto"/>
          </w:divBdr>
          <w:divsChild>
            <w:div w:id="448597120">
              <w:marLeft w:val="0"/>
              <w:marRight w:val="0"/>
              <w:marTop w:val="0"/>
              <w:marBottom w:val="0"/>
              <w:divBdr>
                <w:top w:val="none" w:sz="0" w:space="0" w:color="auto"/>
                <w:left w:val="none" w:sz="0" w:space="0" w:color="auto"/>
                <w:bottom w:val="none" w:sz="0" w:space="0" w:color="auto"/>
                <w:right w:val="none" w:sz="0" w:space="0" w:color="auto"/>
              </w:divBdr>
              <w:divsChild>
                <w:div w:id="713391664">
                  <w:marLeft w:val="0"/>
                  <w:marRight w:val="0"/>
                  <w:marTop w:val="0"/>
                  <w:marBottom w:val="0"/>
                  <w:divBdr>
                    <w:top w:val="none" w:sz="0" w:space="0" w:color="auto"/>
                    <w:left w:val="none" w:sz="0" w:space="0" w:color="auto"/>
                    <w:bottom w:val="none" w:sz="0" w:space="0" w:color="auto"/>
                    <w:right w:val="none" w:sz="0" w:space="0" w:color="auto"/>
                  </w:divBdr>
                  <w:divsChild>
                    <w:div w:id="586113052">
                      <w:marLeft w:val="0"/>
                      <w:marRight w:val="0"/>
                      <w:marTop w:val="0"/>
                      <w:marBottom w:val="0"/>
                      <w:divBdr>
                        <w:top w:val="none" w:sz="0" w:space="0" w:color="auto"/>
                        <w:left w:val="none" w:sz="0" w:space="0" w:color="auto"/>
                        <w:bottom w:val="none" w:sz="0" w:space="0" w:color="auto"/>
                        <w:right w:val="none" w:sz="0" w:space="0" w:color="auto"/>
                      </w:divBdr>
                      <w:divsChild>
                        <w:div w:id="1215192041">
                          <w:marLeft w:val="-30"/>
                          <w:marRight w:val="-30"/>
                          <w:marTop w:val="0"/>
                          <w:marBottom w:val="0"/>
                          <w:divBdr>
                            <w:top w:val="none" w:sz="0" w:space="0" w:color="auto"/>
                            <w:left w:val="none" w:sz="0" w:space="0" w:color="auto"/>
                            <w:bottom w:val="none" w:sz="0" w:space="0" w:color="auto"/>
                            <w:right w:val="none" w:sz="0" w:space="0" w:color="auto"/>
                          </w:divBdr>
                          <w:divsChild>
                            <w:div w:id="1130829944">
                              <w:marLeft w:val="0"/>
                              <w:marRight w:val="0"/>
                              <w:marTop w:val="0"/>
                              <w:marBottom w:val="0"/>
                              <w:divBdr>
                                <w:top w:val="none" w:sz="0" w:space="0" w:color="auto"/>
                                <w:left w:val="none" w:sz="0" w:space="0" w:color="auto"/>
                                <w:bottom w:val="none" w:sz="0" w:space="0" w:color="auto"/>
                                <w:right w:val="none" w:sz="0" w:space="0" w:color="auto"/>
                              </w:divBdr>
                              <w:divsChild>
                                <w:div w:id="6187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1221497">
          <w:marLeft w:val="0"/>
          <w:marRight w:val="0"/>
          <w:marTop w:val="0"/>
          <w:marBottom w:val="0"/>
          <w:divBdr>
            <w:top w:val="none" w:sz="0" w:space="0" w:color="auto"/>
            <w:left w:val="none" w:sz="0" w:space="0" w:color="auto"/>
            <w:bottom w:val="none" w:sz="0" w:space="0" w:color="auto"/>
            <w:right w:val="none" w:sz="0" w:space="0" w:color="auto"/>
          </w:divBdr>
          <w:divsChild>
            <w:div w:id="589895379">
              <w:marLeft w:val="0"/>
              <w:marRight w:val="0"/>
              <w:marTop w:val="0"/>
              <w:marBottom w:val="0"/>
              <w:divBdr>
                <w:top w:val="none" w:sz="0" w:space="0" w:color="auto"/>
                <w:left w:val="none" w:sz="0" w:space="0" w:color="auto"/>
                <w:bottom w:val="none" w:sz="0" w:space="0" w:color="auto"/>
                <w:right w:val="none" w:sz="0" w:space="0" w:color="auto"/>
              </w:divBdr>
              <w:divsChild>
                <w:div w:id="1670785765">
                  <w:marLeft w:val="0"/>
                  <w:marRight w:val="0"/>
                  <w:marTop w:val="0"/>
                  <w:marBottom w:val="0"/>
                  <w:divBdr>
                    <w:top w:val="none" w:sz="0" w:space="0" w:color="auto"/>
                    <w:left w:val="none" w:sz="0" w:space="0" w:color="auto"/>
                    <w:bottom w:val="none" w:sz="0" w:space="0" w:color="auto"/>
                    <w:right w:val="none" w:sz="0" w:space="0" w:color="auto"/>
                  </w:divBdr>
                  <w:divsChild>
                    <w:div w:id="200477859">
                      <w:marLeft w:val="0"/>
                      <w:marRight w:val="0"/>
                      <w:marTop w:val="0"/>
                      <w:marBottom w:val="0"/>
                      <w:divBdr>
                        <w:top w:val="none" w:sz="0" w:space="0" w:color="auto"/>
                        <w:left w:val="none" w:sz="0" w:space="0" w:color="auto"/>
                        <w:bottom w:val="none" w:sz="0" w:space="0" w:color="auto"/>
                        <w:right w:val="none" w:sz="0" w:space="0" w:color="auto"/>
                      </w:divBdr>
                      <w:divsChild>
                        <w:div w:id="1481114124">
                          <w:marLeft w:val="-30"/>
                          <w:marRight w:val="-30"/>
                          <w:marTop w:val="0"/>
                          <w:marBottom w:val="0"/>
                          <w:divBdr>
                            <w:top w:val="none" w:sz="0" w:space="0" w:color="auto"/>
                            <w:left w:val="none" w:sz="0" w:space="0" w:color="auto"/>
                            <w:bottom w:val="none" w:sz="0" w:space="0" w:color="auto"/>
                            <w:right w:val="none" w:sz="0" w:space="0" w:color="auto"/>
                          </w:divBdr>
                          <w:divsChild>
                            <w:div w:id="1050498310">
                              <w:marLeft w:val="0"/>
                              <w:marRight w:val="0"/>
                              <w:marTop w:val="0"/>
                              <w:marBottom w:val="0"/>
                              <w:divBdr>
                                <w:top w:val="none" w:sz="0" w:space="0" w:color="auto"/>
                                <w:left w:val="none" w:sz="0" w:space="0" w:color="auto"/>
                                <w:bottom w:val="none" w:sz="0" w:space="0" w:color="auto"/>
                                <w:right w:val="none" w:sz="0" w:space="0" w:color="auto"/>
                              </w:divBdr>
                              <w:divsChild>
                                <w:div w:id="151541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9401993">
          <w:marLeft w:val="0"/>
          <w:marRight w:val="0"/>
          <w:marTop w:val="0"/>
          <w:marBottom w:val="0"/>
          <w:divBdr>
            <w:top w:val="none" w:sz="0" w:space="0" w:color="auto"/>
            <w:left w:val="none" w:sz="0" w:space="0" w:color="auto"/>
            <w:bottom w:val="none" w:sz="0" w:space="0" w:color="auto"/>
            <w:right w:val="none" w:sz="0" w:space="0" w:color="auto"/>
          </w:divBdr>
          <w:divsChild>
            <w:div w:id="681933368">
              <w:marLeft w:val="0"/>
              <w:marRight w:val="0"/>
              <w:marTop w:val="0"/>
              <w:marBottom w:val="0"/>
              <w:divBdr>
                <w:top w:val="none" w:sz="0" w:space="0" w:color="auto"/>
                <w:left w:val="none" w:sz="0" w:space="0" w:color="auto"/>
                <w:bottom w:val="none" w:sz="0" w:space="0" w:color="auto"/>
                <w:right w:val="none" w:sz="0" w:space="0" w:color="auto"/>
              </w:divBdr>
              <w:divsChild>
                <w:div w:id="1705788812">
                  <w:marLeft w:val="0"/>
                  <w:marRight w:val="0"/>
                  <w:marTop w:val="0"/>
                  <w:marBottom w:val="0"/>
                  <w:divBdr>
                    <w:top w:val="none" w:sz="0" w:space="0" w:color="auto"/>
                    <w:left w:val="none" w:sz="0" w:space="0" w:color="auto"/>
                    <w:bottom w:val="none" w:sz="0" w:space="0" w:color="auto"/>
                    <w:right w:val="none" w:sz="0" w:space="0" w:color="auto"/>
                  </w:divBdr>
                  <w:divsChild>
                    <w:div w:id="1787001607">
                      <w:marLeft w:val="0"/>
                      <w:marRight w:val="0"/>
                      <w:marTop w:val="0"/>
                      <w:marBottom w:val="0"/>
                      <w:divBdr>
                        <w:top w:val="none" w:sz="0" w:space="0" w:color="auto"/>
                        <w:left w:val="none" w:sz="0" w:space="0" w:color="auto"/>
                        <w:bottom w:val="none" w:sz="0" w:space="0" w:color="auto"/>
                        <w:right w:val="none" w:sz="0" w:space="0" w:color="auto"/>
                      </w:divBdr>
                    </w:div>
                    <w:div w:id="2039118836">
                      <w:marLeft w:val="0"/>
                      <w:marRight w:val="0"/>
                      <w:marTop w:val="0"/>
                      <w:marBottom w:val="0"/>
                      <w:divBdr>
                        <w:top w:val="none" w:sz="0" w:space="0" w:color="auto"/>
                        <w:left w:val="none" w:sz="0" w:space="0" w:color="auto"/>
                        <w:bottom w:val="none" w:sz="0" w:space="0" w:color="auto"/>
                        <w:right w:val="none" w:sz="0" w:space="0" w:color="auto"/>
                      </w:divBdr>
                      <w:divsChild>
                        <w:div w:id="1408579451">
                          <w:marLeft w:val="-30"/>
                          <w:marRight w:val="-30"/>
                          <w:marTop w:val="0"/>
                          <w:marBottom w:val="0"/>
                          <w:divBdr>
                            <w:top w:val="none" w:sz="0" w:space="0" w:color="auto"/>
                            <w:left w:val="none" w:sz="0" w:space="0" w:color="auto"/>
                            <w:bottom w:val="none" w:sz="0" w:space="0" w:color="auto"/>
                            <w:right w:val="none" w:sz="0" w:space="0" w:color="auto"/>
                          </w:divBdr>
                          <w:divsChild>
                            <w:div w:id="1875458925">
                              <w:marLeft w:val="0"/>
                              <w:marRight w:val="0"/>
                              <w:marTop w:val="0"/>
                              <w:marBottom w:val="0"/>
                              <w:divBdr>
                                <w:top w:val="none" w:sz="0" w:space="0" w:color="auto"/>
                                <w:left w:val="none" w:sz="0" w:space="0" w:color="auto"/>
                                <w:bottom w:val="none" w:sz="0" w:space="0" w:color="auto"/>
                                <w:right w:val="none" w:sz="0" w:space="0" w:color="auto"/>
                              </w:divBdr>
                              <w:divsChild>
                                <w:div w:id="60327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660074">
          <w:marLeft w:val="0"/>
          <w:marRight w:val="0"/>
          <w:marTop w:val="0"/>
          <w:marBottom w:val="0"/>
          <w:divBdr>
            <w:top w:val="none" w:sz="0" w:space="0" w:color="auto"/>
            <w:left w:val="none" w:sz="0" w:space="0" w:color="auto"/>
            <w:bottom w:val="none" w:sz="0" w:space="0" w:color="auto"/>
            <w:right w:val="none" w:sz="0" w:space="0" w:color="auto"/>
          </w:divBdr>
          <w:divsChild>
            <w:div w:id="112409061">
              <w:marLeft w:val="0"/>
              <w:marRight w:val="0"/>
              <w:marTop w:val="0"/>
              <w:marBottom w:val="0"/>
              <w:divBdr>
                <w:top w:val="none" w:sz="0" w:space="0" w:color="auto"/>
                <w:left w:val="none" w:sz="0" w:space="0" w:color="auto"/>
                <w:bottom w:val="none" w:sz="0" w:space="0" w:color="auto"/>
                <w:right w:val="none" w:sz="0" w:space="0" w:color="auto"/>
              </w:divBdr>
              <w:divsChild>
                <w:div w:id="1281298800">
                  <w:marLeft w:val="0"/>
                  <w:marRight w:val="0"/>
                  <w:marTop w:val="0"/>
                  <w:marBottom w:val="0"/>
                  <w:divBdr>
                    <w:top w:val="none" w:sz="0" w:space="0" w:color="auto"/>
                    <w:left w:val="none" w:sz="0" w:space="0" w:color="auto"/>
                    <w:bottom w:val="none" w:sz="0" w:space="0" w:color="auto"/>
                    <w:right w:val="none" w:sz="0" w:space="0" w:color="auto"/>
                  </w:divBdr>
                  <w:divsChild>
                    <w:div w:id="1662543494">
                      <w:marLeft w:val="0"/>
                      <w:marRight w:val="0"/>
                      <w:marTop w:val="0"/>
                      <w:marBottom w:val="0"/>
                      <w:divBdr>
                        <w:top w:val="none" w:sz="0" w:space="0" w:color="auto"/>
                        <w:left w:val="none" w:sz="0" w:space="0" w:color="auto"/>
                        <w:bottom w:val="none" w:sz="0" w:space="0" w:color="auto"/>
                        <w:right w:val="none" w:sz="0" w:space="0" w:color="auto"/>
                      </w:divBdr>
                      <w:divsChild>
                        <w:div w:id="359356538">
                          <w:marLeft w:val="-30"/>
                          <w:marRight w:val="-30"/>
                          <w:marTop w:val="0"/>
                          <w:marBottom w:val="0"/>
                          <w:divBdr>
                            <w:top w:val="none" w:sz="0" w:space="0" w:color="auto"/>
                            <w:left w:val="none" w:sz="0" w:space="0" w:color="auto"/>
                            <w:bottom w:val="none" w:sz="0" w:space="0" w:color="auto"/>
                            <w:right w:val="none" w:sz="0" w:space="0" w:color="auto"/>
                          </w:divBdr>
                          <w:divsChild>
                            <w:div w:id="179586383">
                              <w:marLeft w:val="0"/>
                              <w:marRight w:val="0"/>
                              <w:marTop w:val="0"/>
                              <w:marBottom w:val="0"/>
                              <w:divBdr>
                                <w:top w:val="none" w:sz="0" w:space="0" w:color="auto"/>
                                <w:left w:val="none" w:sz="0" w:space="0" w:color="auto"/>
                                <w:bottom w:val="none" w:sz="0" w:space="0" w:color="auto"/>
                                <w:right w:val="none" w:sz="0" w:space="0" w:color="auto"/>
                              </w:divBdr>
                              <w:divsChild>
                                <w:div w:id="3222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19826">
          <w:marLeft w:val="0"/>
          <w:marRight w:val="0"/>
          <w:marTop w:val="0"/>
          <w:marBottom w:val="0"/>
          <w:divBdr>
            <w:top w:val="none" w:sz="0" w:space="0" w:color="auto"/>
            <w:left w:val="none" w:sz="0" w:space="0" w:color="auto"/>
            <w:bottom w:val="none" w:sz="0" w:space="0" w:color="auto"/>
            <w:right w:val="none" w:sz="0" w:space="0" w:color="auto"/>
          </w:divBdr>
          <w:divsChild>
            <w:div w:id="12153130">
              <w:marLeft w:val="0"/>
              <w:marRight w:val="0"/>
              <w:marTop w:val="0"/>
              <w:marBottom w:val="0"/>
              <w:divBdr>
                <w:top w:val="none" w:sz="0" w:space="0" w:color="auto"/>
                <w:left w:val="none" w:sz="0" w:space="0" w:color="auto"/>
                <w:bottom w:val="none" w:sz="0" w:space="0" w:color="auto"/>
                <w:right w:val="none" w:sz="0" w:space="0" w:color="auto"/>
              </w:divBdr>
              <w:divsChild>
                <w:div w:id="1544251412">
                  <w:marLeft w:val="0"/>
                  <w:marRight w:val="0"/>
                  <w:marTop w:val="0"/>
                  <w:marBottom w:val="0"/>
                  <w:divBdr>
                    <w:top w:val="none" w:sz="0" w:space="0" w:color="auto"/>
                    <w:left w:val="none" w:sz="0" w:space="0" w:color="auto"/>
                    <w:bottom w:val="none" w:sz="0" w:space="0" w:color="auto"/>
                    <w:right w:val="none" w:sz="0" w:space="0" w:color="auto"/>
                  </w:divBdr>
                  <w:divsChild>
                    <w:div w:id="942883640">
                      <w:marLeft w:val="0"/>
                      <w:marRight w:val="0"/>
                      <w:marTop w:val="0"/>
                      <w:marBottom w:val="0"/>
                      <w:divBdr>
                        <w:top w:val="none" w:sz="0" w:space="0" w:color="auto"/>
                        <w:left w:val="none" w:sz="0" w:space="0" w:color="auto"/>
                        <w:bottom w:val="none" w:sz="0" w:space="0" w:color="auto"/>
                        <w:right w:val="none" w:sz="0" w:space="0" w:color="auto"/>
                      </w:divBdr>
                      <w:divsChild>
                        <w:div w:id="1257979192">
                          <w:marLeft w:val="-30"/>
                          <w:marRight w:val="-30"/>
                          <w:marTop w:val="0"/>
                          <w:marBottom w:val="0"/>
                          <w:divBdr>
                            <w:top w:val="none" w:sz="0" w:space="0" w:color="auto"/>
                            <w:left w:val="none" w:sz="0" w:space="0" w:color="auto"/>
                            <w:bottom w:val="none" w:sz="0" w:space="0" w:color="auto"/>
                            <w:right w:val="none" w:sz="0" w:space="0" w:color="auto"/>
                          </w:divBdr>
                          <w:divsChild>
                            <w:div w:id="1550219891">
                              <w:marLeft w:val="0"/>
                              <w:marRight w:val="0"/>
                              <w:marTop w:val="0"/>
                              <w:marBottom w:val="0"/>
                              <w:divBdr>
                                <w:top w:val="none" w:sz="0" w:space="0" w:color="auto"/>
                                <w:left w:val="none" w:sz="0" w:space="0" w:color="auto"/>
                                <w:bottom w:val="none" w:sz="0" w:space="0" w:color="auto"/>
                                <w:right w:val="none" w:sz="0" w:space="0" w:color="auto"/>
                              </w:divBdr>
                              <w:divsChild>
                                <w:div w:id="20513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2868536">
          <w:marLeft w:val="0"/>
          <w:marRight w:val="0"/>
          <w:marTop w:val="0"/>
          <w:marBottom w:val="0"/>
          <w:divBdr>
            <w:top w:val="none" w:sz="0" w:space="0" w:color="auto"/>
            <w:left w:val="none" w:sz="0" w:space="0" w:color="auto"/>
            <w:bottom w:val="none" w:sz="0" w:space="0" w:color="auto"/>
            <w:right w:val="none" w:sz="0" w:space="0" w:color="auto"/>
          </w:divBdr>
          <w:divsChild>
            <w:div w:id="2079739288">
              <w:marLeft w:val="0"/>
              <w:marRight w:val="0"/>
              <w:marTop w:val="0"/>
              <w:marBottom w:val="0"/>
              <w:divBdr>
                <w:top w:val="none" w:sz="0" w:space="0" w:color="auto"/>
                <w:left w:val="none" w:sz="0" w:space="0" w:color="auto"/>
                <w:bottom w:val="none" w:sz="0" w:space="0" w:color="auto"/>
                <w:right w:val="none" w:sz="0" w:space="0" w:color="auto"/>
              </w:divBdr>
              <w:divsChild>
                <w:div w:id="1680161976">
                  <w:marLeft w:val="0"/>
                  <w:marRight w:val="0"/>
                  <w:marTop w:val="0"/>
                  <w:marBottom w:val="0"/>
                  <w:divBdr>
                    <w:top w:val="none" w:sz="0" w:space="0" w:color="auto"/>
                    <w:left w:val="none" w:sz="0" w:space="0" w:color="auto"/>
                    <w:bottom w:val="none" w:sz="0" w:space="0" w:color="auto"/>
                    <w:right w:val="none" w:sz="0" w:space="0" w:color="auto"/>
                  </w:divBdr>
                  <w:divsChild>
                    <w:div w:id="918101784">
                      <w:marLeft w:val="0"/>
                      <w:marRight w:val="0"/>
                      <w:marTop w:val="0"/>
                      <w:marBottom w:val="0"/>
                      <w:divBdr>
                        <w:top w:val="none" w:sz="0" w:space="0" w:color="auto"/>
                        <w:left w:val="none" w:sz="0" w:space="0" w:color="auto"/>
                        <w:bottom w:val="none" w:sz="0" w:space="0" w:color="auto"/>
                        <w:right w:val="none" w:sz="0" w:space="0" w:color="auto"/>
                      </w:divBdr>
                      <w:divsChild>
                        <w:div w:id="184440055">
                          <w:marLeft w:val="-30"/>
                          <w:marRight w:val="-30"/>
                          <w:marTop w:val="0"/>
                          <w:marBottom w:val="0"/>
                          <w:divBdr>
                            <w:top w:val="none" w:sz="0" w:space="0" w:color="auto"/>
                            <w:left w:val="none" w:sz="0" w:space="0" w:color="auto"/>
                            <w:bottom w:val="none" w:sz="0" w:space="0" w:color="auto"/>
                            <w:right w:val="none" w:sz="0" w:space="0" w:color="auto"/>
                          </w:divBdr>
                          <w:divsChild>
                            <w:div w:id="630331427">
                              <w:marLeft w:val="0"/>
                              <w:marRight w:val="0"/>
                              <w:marTop w:val="0"/>
                              <w:marBottom w:val="0"/>
                              <w:divBdr>
                                <w:top w:val="none" w:sz="0" w:space="0" w:color="auto"/>
                                <w:left w:val="none" w:sz="0" w:space="0" w:color="auto"/>
                                <w:bottom w:val="none" w:sz="0" w:space="0" w:color="auto"/>
                                <w:right w:val="none" w:sz="0" w:space="0" w:color="auto"/>
                              </w:divBdr>
                              <w:divsChild>
                                <w:div w:id="83010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883537">
          <w:marLeft w:val="0"/>
          <w:marRight w:val="0"/>
          <w:marTop w:val="0"/>
          <w:marBottom w:val="0"/>
          <w:divBdr>
            <w:top w:val="none" w:sz="0" w:space="0" w:color="auto"/>
            <w:left w:val="none" w:sz="0" w:space="0" w:color="auto"/>
            <w:bottom w:val="none" w:sz="0" w:space="0" w:color="auto"/>
            <w:right w:val="none" w:sz="0" w:space="0" w:color="auto"/>
          </w:divBdr>
          <w:divsChild>
            <w:div w:id="254557145">
              <w:marLeft w:val="0"/>
              <w:marRight w:val="0"/>
              <w:marTop w:val="0"/>
              <w:marBottom w:val="0"/>
              <w:divBdr>
                <w:top w:val="none" w:sz="0" w:space="0" w:color="auto"/>
                <w:left w:val="none" w:sz="0" w:space="0" w:color="auto"/>
                <w:bottom w:val="none" w:sz="0" w:space="0" w:color="auto"/>
                <w:right w:val="none" w:sz="0" w:space="0" w:color="auto"/>
              </w:divBdr>
              <w:divsChild>
                <w:div w:id="2102480545">
                  <w:marLeft w:val="0"/>
                  <w:marRight w:val="0"/>
                  <w:marTop w:val="0"/>
                  <w:marBottom w:val="0"/>
                  <w:divBdr>
                    <w:top w:val="none" w:sz="0" w:space="0" w:color="auto"/>
                    <w:left w:val="none" w:sz="0" w:space="0" w:color="auto"/>
                    <w:bottom w:val="none" w:sz="0" w:space="0" w:color="auto"/>
                    <w:right w:val="none" w:sz="0" w:space="0" w:color="auto"/>
                  </w:divBdr>
                  <w:divsChild>
                    <w:div w:id="1180893813">
                      <w:marLeft w:val="0"/>
                      <w:marRight w:val="0"/>
                      <w:marTop w:val="0"/>
                      <w:marBottom w:val="0"/>
                      <w:divBdr>
                        <w:top w:val="none" w:sz="0" w:space="0" w:color="auto"/>
                        <w:left w:val="none" w:sz="0" w:space="0" w:color="auto"/>
                        <w:bottom w:val="none" w:sz="0" w:space="0" w:color="auto"/>
                        <w:right w:val="none" w:sz="0" w:space="0" w:color="auto"/>
                      </w:divBdr>
                    </w:div>
                    <w:div w:id="1527522960">
                      <w:marLeft w:val="0"/>
                      <w:marRight w:val="0"/>
                      <w:marTop w:val="0"/>
                      <w:marBottom w:val="0"/>
                      <w:divBdr>
                        <w:top w:val="none" w:sz="0" w:space="0" w:color="auto"/>
                        <w:left w:val="none" w:sz="0" w:space="0" w:color="auto"/>
                        <w:bottom w:val="none" w:sz="0" w:space="0" w:color="auto"/>
                        <w:right w:val="none" w:sz="0" w:space="0" w:color="auto"/>
                      </w:divBdr>
                      <w:divsChild>
                        <w:div w:id="319581047">
                          <w:marLeft w:val="-30"/>
                          <w:marRight w:val="-30"/>
                          <w:marTop w:val="0"/>
                          <w:marBottom w:val="0"/>
                          <w:divBdr>
                            <w:top w:val="none" w:sz="0" w:space="0" w:color="auto"/>
                            <w:left w:val="none" w:sz="0" w:space="0" w:color="auto"/>
                            <w:bottom w:val="none" w:sz="0" w:space="0" w:color="auto"/>
                            <w:right w:val="none" w:sz="0" w:space="0" w:color="auto"/>
                          </w:divBdr>
                          <w:divsChild>
                            <w:div w:id="1894002088">
                              <w:marLeft w:val="0"/>
                              <w:marRight w:val="0"/>
                              <w:marTop w:val="0"/>
                              <w:marBottom w:val="0"/>
                              <w:divBdr>
                                <w:top w:val="none" w:sz="0" w:space="0" w:color="auto"/>
                                <w:left w:val="none" w:sz="0" w:space="0" w:color="auto"/>
                                <w:bottom w:val="none" w:sz="0" w:space="0" w:color="auto"/>
                                <w:right w:val="none" w:sz="0" w:space="0" w:color="auto"/>
                              </w:divBdr>
                              <w:divsChild>
                                <w:div w:id="26099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2309260">
          <w:marLeft w:val="0"/>
          <w:marRight w:val="0"/>
          <w:marTop w:val="0"/>
          <w:marBottom w:val="0"/>
          <w:divBdr>
            <w:top w:val="none" w:sz="0" w:space="0" w:color="auto"/>
            <w:left w:val="none" w:sz="0" w:space="0" w:color="auto"/>
            <w:bottom w:val="none" w:sz="0" w:space="0" w:color="auto"/>
            <w:right w:val="none" w:sz="0" w:space="0" w:color="auto"/>
          </w:divBdr>
          <w:divsChild>
            <w:div w:id="1365448996">
              <w:marLeft w:val="0"/>
              <w:marRight w:val="0"/>
              <w:marTop w:val="0"/>
              <w:marBottom w:val="0"/>
              <w:divBdr>
                <w:top w:val="none" w:sz="0" w:space="0" w:color="auto"/>
                <w:left w:val="none" w:sz="0" w:space="0" w:color="auto"/>
                <w:bottom w:val="none" w:sz="0" w:space="0" w:color="auto"/>
                <w:right w:val="none" w:sz="0" w:space="0" w:color="auto"/>
              </w:divBdr>
              <w:divsChild>
                <w:div w:id="749544940">
                  <w:marLeft w:val="0"/>
                  <w:marRight w:val="0"/>
                  <w:marTop w:val="0"/>
                  <w:marBottom w:val="0"/>
                  <w:divBdr>
                    <w:top w:val="none" w:sz="0" w:space="0" w:color="auto"/>
                    <w:left w:val="none" w:sz="0" w:space="0" w:color="auto"/>
                    <w:bottom w:val="none" w:sz="0" w:space="0" w:color="auto"/>
                    <w:right w:val="none" w:sz="0" w:space="0" w:color="auto"/>
                  </w:divBdr>
                  <w:divsChild>
                    <w:div w:id="211499460">
                      <w:marLeft w:val="0"/>
                      <w:marRight w:val="0"/>
                      <w:marTop w:val="0"/>
                      <w:marBottom w:val="0"/>
                      <w:divBdr>
                        <w:top w:val="none" w:sz="0" w:space="0" w:color="auto"/>
                        <w:left w:val="none" w:sz="0" w:space="0" w:color="auto"/>
                        <w:bottom w:val="none" w:sz="0" w:space="0" w:color="auto"/>
                        <w:right w:val="none" w:sz="0" w:space="0" w:color="auto"/>
                      </w:divBdr>
                      <w:divsChild>
                        <w:div w:id="1441493734">
                          <w:marLeft w:val="-30"/>
                          <w:marRight w:val="-30"/>
                          <w:marTop w:val="0"/>
                          <w:marBottom w:val="0"/>
                          <w:divBdr>
                            <w:top w:val="none" w:sz="0" w:space="0" w:color="auto"/>
                            <w:left w:val="none" w:sz="0" w:space="0" w:color="auto"/>
                            <w:bottom w:val="none" w:sz="0" w:space="0" w:color="auto"/>
                            <w:right w:val="none" w:sz="0" w:space="0" w:color="auto"/>
                          </w:divBdr>
                          <w:divsChild>
                            <w:div w:id="1449934968">
                              <w:marLeft w:val="0"/>
                              <w:marRight w:val="0"/>
                              <w:marTop w:val="0"/>
                              <w:marBottom w:val="0"/>
                              <w:divBdr>
                                <w:top w:val="none" w:sz="0" w:space="0" w:color="auto"/>
                                <w:left w:val="none" w:sz="0" w:space="0" w:color="auto"/>
                                <w:bottom w:val="none" w:sz="0" w:space="0" w:color="auto"/>
                                <w:right w:val="none" w:sz="0" w:space="0" w:color="auto"/>
                              </w:divBdr>
                              <w:divsChild>
                                <w:div w:id="167545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7042040">
      <w:bodyDiv w:val="1"/>
      <w:marLeft w:val="0"/>
      <w:marRight w:val="0"/>
      <w:marTop w:val="0"/>
      <w:marBottom w:val="0"/>
      <w:divBdr>
        <w:top w:val="none" w:sz="0" w:space="0" w:color="auto"/>
        <w:left w:val="none" w:sz="0" w:space="0" w:color="auto"/>
        <w:bottom w:val="none" w:sz="0" w:space="0" w:color="auto"/>
        <w:right w:val="none" w:sz="0" w:space="0" w:color="auto"/>
      </w:divBdr>
    </w:div>
    <w:div w:id="447630786">
      <w:bodyDiv w:val="1"/>
      <w:marLeft w:val="0"/>
      <w:marRight w:val="0"/>
      <w:marTop w:val="0"/>
      <w:marBottom w:val="0"/>
      <w:divBdr>
        <w:top w:val="none" w:sz="0" w:space="0" w:color="auto"/>
        <w:left w:val="none" w:sz="0" w:space="0" w:color="auto"/>
        <w:bottom w:val="none" w:sz="0" w:space="0" w:color="auto"/>
        <w:right w:val="none" w:sz="0" w:space="0" w:color="auto"/>
      </w:divBdr>
    </w:div>
    <w:div w:id="448284076">
      <w:bodyDiv w:val="1"/>
      <w:marLeft w:val="0"/>
      <w:marRight w:val="0"/>
      <w:marTop w:val="0"/>
      <w:marBottom w:val="0"/>
      <w:divBdr>
        <w:top w:val="none" w:sz="0" w:space="0" w:color="auto"/>
        <w:left w:val="none" w:sz="0" w:space="0" w:color="auto"/>
        <w:bottom w:val="none" w:sz="0" w:space="0" w:color="auto"/>
        <w:right w:val="none" w:sz="0" w:space="0" w:color="auto"/>
      </w:divBdr>
      <w:divsChild>
        <w:div w:id="1244022220">
          <w:marLeft w:val="0"/>
          <w:marRight w:val="0"/>
          <w:marTop w:val="0"/>
          <w:marBottom w:val="0"/>
          <w:divBdr>
            <w:top w:val="none" w:sz="0" w:space="0" w:color="auto"/>
            <w:left w:val="none" w:sz="0" w:space="0" w:color="auto"/>
            <w:bottom w:val="none" w:sz="0" w:space="0" w:color="auto"/>
            <w:right w:val="none" w:sz="0" w:space="0" w:color="auto"/>
          </w:divBdr>
          <w:divsChild>
            <w:div w:id="1811240768">
              <w:marLeft w:val="0"/>
              <w:marRight w:val="0"/>
              <w:marTop w:val="0"/>
              <w:marBottom w:val="0"/>
              <w:divBdr>
                <w:top w:val="none" w:sz="0" w:space="0" w:color="auto"/>
                <w:left w:val="none" w:sz="0" w:space="0" w:color="auto"/>
                <w:bottom w:val="none" w:sz="0" w:space="0" w:color="auto"/>
                <w:right w:val="none" w:sz="0" w:space="0" w:color="auto"/>
              </w:divBdr>
              <w:divsChild>
                <w:div w:id="1943342127">
                  <w:marLeft w:val="0"/>
                  <w:marRight w:val="0"/>
                  <w:marTop w:val="0"/>
                  <w:marBottom w:val="0"/>
                  <w:divBdr>
                    <w:top w:val="none" w:sz="0" w:space="0" w:color="auto"/>
                    <w:left w:val="none" w:sz="0" w:space="0" w:color="auto"/>
                    <w:bottom w:val="none" w:sz="0" w:space="0" w:color="auto"/>
                    <w:right w:val="none" w:sz="0" w:space="0" w:color="auto"/>
                  </w:divBdr>
                  <w:divsChild>
                    <w:div w:id="392655943">
                      <w:marLeft w:val="0"/>
                      <w:marRight w:val="0"/>
                      <w:marTop w:val="0"/>
                      <w:marBottom w:val="0"/>
                      <w:divBdr>
                        <w:top w:val="none" w:sz="0" w:space="0" w:color="auto"/>
                        <w:left w:val="none" w:sz="0" w:space="0" w:color="auto"/>
                        <w:bottom w:val="none" w:sz="0" w:space="0" w:color="auto"/>
                        <w:right w:val="none" w:sz="0" w:space="0" w:color="auto"/>
                      </w:divBdr>
                    </w:div>
                    <w:div w:id="1613904824">
                      <w:marLeft w:val="0"/>
                      <w:marRight w:val="0"/>
                      <w:marTop w:val="0"/>
                      <w:marBottom w:val="0"/>
                      <w:divBdr>
                        <w:top w:val="none" w:sz="0" w:space="0" w:color="auto"/>
                        <w:left w:val="none" w:sz="0" w:space="0" w:color="auto"/>
                        <w:bottom w:val="none" w:sz="0" w:space="0" w:color="auto"/>
                        <w:right w:val="none" w:sz="0" w:space="0" w:color="auto"/>
                      </w:divBdr>
                    </w:div>
                    <w:div w:id="30494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353100">
      <w:bodyDiv w:val="1"/>
      <w:marLeft w:val="0"/>
      <w:marRight w:val="0"/>
      <w:marTop w:val="0"/>
      <w:marBottom w:val="0"/>
      <w:divBdr>
        <w:top w:val="none" w:sz="0" w:space="0" w:color="auto"/>
        <w:left w:val="none" w:sz="0" w:space="0" w:color="auto"/>
        <w:bottom w:val="none" w:sz="0" w:space="0" w:color="auto"/>
        <w:right w:val="none" w:sz="0" w:space="0" w:color="auto"/>
      </w:divBdr>
    </w:div>
    <w:div w:id="448938353">
      <w:bodyDiv w:val="1"/>
      <w:marLeft w:val="0"/>
      <w:marRight w:val="0"/>
      <w:marTop w:val="0"/>
      <w:marBottom w:val="0"/>
      <w:divBdr>
        <w:top w:val="none" w:sz="0" w:space="0" w:color="auto"/>
        <w:left w:val="none" w:sz="0" w:space="0" w:color="auto"/>
        <w:bottom w:val="none" w:sz="0" w:space="0" w:color="auto"/>
        <w:right w:val="none" w:sz="0" w:space="0" w:color="auto"/>
      </w:divBdr>
    </w:div>
    <w:div w:id="449518990">
      <w:bodyDiv w:val="1"/>
      <w:marLeft w:val="0"/>
      <w:marRight w:val="0"/>
      <w:marTop w:val="0"/>
      <w:marBottom w:val="0"/>
      <w:divBdr>
        <w:top w:val="none" w:sz="0" w:space="0" w:color="auto"/>
        <w:left w:val="none" w:sz="0" w:space="0" w:color="auto"/>
        <w:bottom w:val="none" w:sz="0" w:space="0" w:color="auto"/>
        <w:right w:val="none" w:sz="0" w:space="0" w:color="auto"/>
      </w:divBdr>
    </w:div>
    <w:div w:id="449520950">
      <w:bodyDiv w:val="1"/>
      <w:marLeft w:val="0"/>
      <w:marRight w:val="0"/>
      <w:marTop w:val="0"/>
      <w:marBottom w:val="0"/>
      <w:divBdr>
        <w:top w:val="none" w:sz="0" w:space="0" w:color="auto"/>
        <w:left w:val="none" w:sz="0" w:space="0" w:color="auto"/>
        <w:bottom w:val="none" w:sz="0" w:space="0" w:color="auto"/>
        <w:right w:val="none" w:sz="0" w:space="0" w:color="auto"/>
      </w:divBdr>
    </w:div>
    <w:div w:id="449708483">
      <w:bodyDiv w:val="1"/>
      <w:marLeft w:val="0"/>
      <w:marRight w:val="0"/>
      <w:marTop w:val="0"/>
      <w:marBottom w:val="0"/>
      <w:divBdr>
        <w:top w:val="none" w:sz="0" w:space="0" w:color="auto"/>
        <w:left w:val="none" w:sz="0" w:space="0" w:color="auto"/>
        <w:bottom w:val="none" w:sz="0" w:space="0" w:color="auto"/>
        <w:right w:val="none" w:sz="0" w:space="0" w:color="auto"/>
      </w:divBdr>
    </w:div>
    <w:div w:id="450243765">
      <w:bodyDiv w:val="1"/>
      <w:marLeft w:val="0"/>
      <w:marRight w:val="0"/>
      <w:marTop w:val="0"/>
      <w:marBottom w:val="0"/>
      <w:divBdr>
        <w:top w:val="none" w:sz="0" w:space="0" w:color="auto"/>
        <w:left w:val="none" w:sz="0" w:space="0" w:color="auto"/>
        <w:bottom w:val="none" w:sz="0" w:space="0" w:color="auto"/>
        <w:right w:val="none" w:sz="0" w:space="0" w:color="auto"/>
      </w:divBdr>
      <w:divsChild>
        <w:div w:id="585922099">
          <w:marLeft w:val="0"/>
          <w:marRight w:val="0"/>
          <w:marTop w:val="0"/>
          <w:marBottom w:val="0"/>
          <w:divBdr>
            <w:top w:val="none" w:sz="0" w:space="0" w:color="auto"/>
            <w:left w:val="none" w:sz="0" w:space="0" w:color="auto"/>
            <w:bottom w:val="none" w:sz="0" w:space="0" w:color="auto"/>
            <w:right w:val="none" w:sz="0" w:space="0" w:color="auto"/>
          </w:divBdr>
        </w:div>
      </w:divsChild>
    </w:div>
    <w:div w:id="450393688">
      <w:bodyDiv w:val="1"/>
      <w:marLeft w:val="0"/>
      <w:marRight w:val="0"/>
      <w:marTop w:val="0"/>
      <w:marBottom w:val="0"/>
      <w:divBdr>
        <w:top w:val="none" w:sz="0" w:space="0" w:color="auto"/>
        <w:left w:val="none" w:sz="0" w:space="0" w:color="auto"/>
        <w:bottom w:val="none" w:sz="0" w:space="0" w:color="auto"/>
        <w:right w:val="none" w:sz="0" w:space="0" w:color="auto"/>
      </w:divBdr>
      <w:divsChild>
        <w:div w:id="1946420726">
          <w:marLeft w:val="0"/>
          <w:marRight w:val="0"/>
          <w:marTop w:val="0"/>
          <w:marBottom w:val="0"/>
          <w:divBdr>
            <w:top w:val="none" w:sz="0" w:space="0" w:color="auto"/>
            <w:left w:val="none" w:sz="0" w:space="0" w:color="auto"/>
            <w:bottom w:val="none" w:sz="0" w:space="0" w:color="auto"/>
            <w:right w:val="none" w:sz="0" w:space="0" w:color="auto"/>
          </w:divBdr>
          <w:divsChild>
            <w:div w:id="2072460148">
              <w:marLeft w:val="0"/>
              <w:marRight w:val="0"/>
              <w:marTop w:val="0"/>
              <w:marBottom w:val="0"/>
              <w:divBdr>
                <w:top w:val="none" w:sz="0" w:space="0" w:color="auto"/>
                <w:left w:val="none" w:sz="0" w:space="0" w:color="auto"/>
                <w:bottom w:val="none" w:sz="0" w:space="0" w:color="auto"/>
                <w:right w:val="none" w:sz="0" w:space="0" w:color="auto"/>
              </w:divBdr>
              <w:divsChild>
                <w:div w:id="1214846667">
                  <w:marLeft w:val="0"/>
                  <w:marRight w:val="0"/>
                  <w:marTop w:val="0"/>
                  <w:marBottom w:val="0"/>
                  <w:divBdr>
                    <w:top w:val="none" w:sz="0" w:space="0" w:color="auto"/>
                    <w:left w:val="none" w:sz="0" w:space="0" w:color="auto"/>
                    <w:bottom w:val="none" w:sz="0" w:space="0" w:color="auto"/>
                    <w:right w:val="none" w:sz="0" w:space="0" w:color="auto"/>
                  </w:divBdr>
                  <w:divsChild>
                    <w:div w:id="624432291">
                      <w:marLeft w:val="0"/>
                      <w:marRight w:val="0"/>
                      <w:marTop w:val="0"/>
                      <w:marBottom w:val="0"/>
                      <w:divBdr>
                        <w:top w:val="none" w:sz="0" w:space="0" w:color="auto"/>
                        <w:left w:val="none" w:sz="0" w:space="0" w:color="auto"/>
                        <w:bottom w:val="none" w:sz="0" w:space="0" w:color="auto"/>
                        <w:right w:val="none" w:sz="0" w:space="0" w:color="auto"/>
                      </w:divBdr>
                    </w:div>
                    <w:div w:id="985931539">
                      <w:marLeft w:val="0"/>
                      <w:marRight w:val="0"/>
                      <w:marTop w:val="0"/>
                      <w:marBottom w:val="0"/>
                      <w:divBdr>
                        <w:top w:val="none" w:sz="0" w:space="0" w:color="auto"/>
                        <w:left w:val="none" w:sz="0" w:space="0" w:color="auto"/>
                        <w:bottom w:val="none" w:sz="0" w:space="0" w:color="auto"/>
                        <w:right w:val="none" w:sz="0" w:space="0" w:color="auto"/>
                      </w:divBdr>
                    </w:div>
                    <w:div w:id="1066802958">
                      <w:marLeft w:val="0"/>
                      <w:marRight w:val="0"/>
                      <w:marTop w:val="0"/>
                      <w:marBottom w:val="0"/>
                      <w:divBdr>
                        <w:top w:val="none" w:sz="0" w:space="0" w:color="auto"/>
                        <w:left w:val="none" w:sz="0" w:space="0" w:color="auto"/>
                        <w:bottom w:val="none" w:sz="0" w:space="0" w:color="auto"/>
                        <w:right w:val="none" w:sz="0" w:space="0" w:color="auto"/>
                      </w:divBdr>
                    </w:div>
                    <w:div w:id="2114931266">
                      <w:marLeft w:val="0"/>
                      <w:marRight w:val="0"/>
                      <w:marTop w:val="0"/>
                      <w:marBottom w:val="0"/>
                      <w:divBdr>
                        <w:top w:val="none" w:sz="0" w:space="0" w:color="auto"/>
                        <w:left w:val="none" w:sz="0" w:space="0" w:color="auto"/>
                        <w:bottom w:val="none" w:sz="0" w:space="0" w:color="auto"/>
                        <w:right w:val="none" w:sz="0" w:space="0" w:color="auto"/>
                      </w:divBdr>
                    </w:div>
                    <w:div w:id="1480075045">
                      <w:marLeft w:val="0"/>
                      <w:marRight w:val="0"/>
                      <w:marTop w:val="0"/>
                      <w:marBottom w:val="0"/>
                      <w:divBdr>
                        <w:top w:val="none" w:sz="0" w:space="0" w:color="auto"/>
                        <w:left w:val="none" w:sz="0" w:space="0" w:color="auto"/>
                        <w:bottom w:val="none" w:sz="0" w:space="0" w:color="auto"/>
                        <w:right w:val="none" w:sz="0" w:space="0" w:color="auto"/>
                      </w:divBdr>
                    </w:div>
                    <w:div w:id="1099452094">
                      <w:marLeft w:val="0"/>
                      <w:marRight w:val="0"/>
                      <w:marTop w:val="0"/>
                      <w:marBottom w:val="0"/>
                      <w:divBdr>
                        <w:top w:val="none" w:sz="0" w:space="0" w:color="auto"/>
                        <w:left w:val="none" w:sz="0" w:space="0" w:color="auto"/>
                        <w:bottom w:val="none" w:sz="0" w:space="0" w:color="auto"/>
                        <w:right w:val="none" w:sz="0" w:space="0" w:color="auto"/>
                      </w:divBdr>
                    </w:div>
                    <w:div w:id="2025663761">
                      <w:marLeft w:val="0"/>
                      <w:marRight w:val="0"/>
                      <w:marTop w:val="0"/>
                      <w:marBottom w:val="0"/>
                      <w:divBdr>
                        <w:top w:val="none" w:sz="0" w:space="0" w:color="auto"/>
                        <w:left w:val="none" w:sz="0" w:space="0" w:color="auto"/>
                        <w:bottom w:val="none" w:sz="0" w:space="0" w:color="auto"/>
                        <w:right w:val="none" w:sz="0" w:space="0" w:color="auto"/>
                      </w:divBdr>
                    </w:div>
                    <w:div w:id="212279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441395">
      <w:bodyDiv w:val="1"/>
      <w:marLeft w:val="0"/>
      <w:marRight w:val="0"/>
      <w:marTop w:val="0"/>
      <w:marBottom w:val="0"/>
      <w:divBdr>
        <w:top w:val="none" w:sz="0" w:space="0" w:color="auto"/>
        <w:left w:val="none" w:sz="0" w:space="0" w:color="auto"/>
        <w:bottom w:val="none" w:sz="0" w:space="0" w:color="auto"/>
        <w:right w:val="none" w:sz="0" w:space="0" w:color="auto"/>
      </w:divBdr>
    </w:div>
    <w:div w:id="450588559">
      <w:bodyDiv w:val="1"/>
      <w:marLeft w:val="0"/>
      <w:marRight w:val="0"/>
      <w:marTop w:val="0"/>
      <w:marBottom w:val="0"/>
      <w:divBdr>
        <w:top w:val="none" w:sz="0" w:space="0" w:color="auto"/>
        <w:left w:val="none" w:sz="0" w:space="0" w:color="auto"/>
        <w:bottom w:val="none" w:sz="0" w:space="0" w:color="auto"/>
        <w:right w:val="none" w:sz="0" w:space="0" w:color="auto"/>
      </w:divBdr>
    </w:div>
    <w:div w:id="451292206">
      <w:bodyDiv w:val="1"/>
      <w:marLeft w:val="0"/>
      <w:marRight w:val="0"/>
      <w:marTop w:val="0"/>
      <w:marBottom w:val="0"/>
      <w:divBdr>
        <w:top w:val="none" w:sz="0" w:space="0" w:color="auto"/>
        <w:left w:val="none" w:sz="0" w:space="0" w:color="auto"/>
        <w:bottom w:val="none" w:sz="0" w:space="0" w:color="auto"/>
        <w:right w:val="none" w:sz="0" w:space="0" w:color="auto"/>
      </w:divBdr>
    </w:div>
    <w:div w:id="451630033">
      <w:bodyDiv w:val="1"/>
      <w:marLeft w:val="0"/>
      <w:marRight w:val="0"/>
      <w:marTop w:val="0"/>
      <w:marBottom w:val="0"/>
      <w:divBdr>
        <w:top w:val="none" w:sz="0" w:space="0" w:color="auto"/>
        <w:left w:val="none" w:sz="0" w:space="0" w:color="auto"/>
        <w:bottom w:val="none" w:sz="0" w:space="0" w:color="auto"/>
        <w:right w:val="none" w:sz="0" w:space="0" w:color="auto"/>
      </w:divBdr>
    </w:div>
    <w:div w:id="451630071">
      <w:bodyDiv w:val="1"/>
      <w:marLeft w:val="0"/>
      <w:marRight w:val="0"/>
      <w:marTop w:val="0"/>
      <w:marBottom w:val="0"/>
      <w:divBdr>
        <w:top w:val="none" w:sz="0" w:space="0" w:color="auto"/>
        <w:left w:val="none" w:sz="0" w:space="0" w:color="auto"/>
        <w:bottom w:val="none" w:sz="0" w:space="0" w:color="auto"/>
        <w:right w:val="none" w:sz="0" w:space="0" w:color="auto"/>
      </w:divBdr>
    </w:div>
    <w:div w:id="452020114">
      <w:bodyDiv w:val="1"/>
      <w:marLeft w:val="0"/>
      <w:marRight w:val="0"/>
      <w:marTop w:val="0"/>
      <w:marBottom w:val="0"/>
      <w:divBdr>
        <w:top w:val="none" w:sz="0" w:space="0" w:color="auto"/>
        <w:left w:val="none" w:sz="0" w:space="0" w:color="auto"/>
        <w:bottom w:val="none" w:sz="0" w:space="0" w:color="auto"/>
        <w:right w:val="none" w:sz="0" w:space="0" w:color="auto"/>
      </w:divBdr>
    </w:div>
    <w:div w:id="452791410">
      <w:bodyDiv w:val="1"/>
      <w:marLeft w:val="0"/>
      <w:marRight w:val="0"/>
      <w:marTop w:val="0"/>
      <w:marBottom w:val="0"/>
      <w:divBdr>
        <w:top w:val="none" w:sz="0" w:space="0" w:color="auto"/>
        <w:left w:val="none" w:sz="0" w:space="0" w:color="auto"/>
        <w:bottom w:val="none" w:sz="0" w:space="0" w:color="auto"/>
        <w:right w:val="none" w:sz="0" w:space="0" w:color="auto"/>
      </w:divBdr>
    </w:div>
    <w:div w:id="452797176">
      <w:bodyDiv w:val="1"/>
      <w:marLeft w:val="0"/>
      <w:marRight w:val="0"/>
      <w:marTop w:val="0"/>
      <w:marBottom w:val="0"/>
      <w:divBdr>
        <w:top w:val="none" w:sz="0" w:space="0" w:color="auto"/>
        <w:left w:val="none" w:sz="0" w:space="0" w:color="auto"/>
        <w:bottom w:val="none" w:sz="0" w:space="0" w:color="auto"/>
        <w:right w:val="none" w:sz="0" w:space="0" w:color="auto"/>
      </w:divBdr>
      <w:divsChild>
        <w:div w:id="485635192">
          <w:marLeft w:val="0"/>
          <w:marRight w:val="0"/>
          <w:marTop w:val="0"/>
          <w:marBottom w:val="0"/>
          <w:divBdr>
            <w:top w:val="none" w:sz="0" w:space="0" w:color="auto"/>
            <w:left w:val="none" w:sz="0" w:space="0" w:color="auto"/>
            <w:bottom w:val="none" w:sz="0" w:space="0" w:color="auto"/>
            <w:right w:val="none" w:sz="0" w:space="0" w:color="auto"/>
          </w:divBdr>
          <w:divsChild>
            <w:div w:id="331687626">
              <w:marLeft w:val="0"/>
              <w:marRight w:val="0"/>
              <w:marTop w:val="0"/>
              <w:marBottom w:val="0"/>
              <w:divBdr>
                <w:top w:val="none" w:sz="0" w:space="0" w:color="auto"/>
                <w:left w:val="none" w:sz="0" w:space="0" w:color="auto"/>
                <w:bottom w:val="none" w:sz="0" w:space="0" w:color="auto"/>
                <w:right w:val="none" w:sz="0" w:space="0" w:color="auto"/>
              </w:divBdr>
              <w:divsChild>
                <w:div w:id="1011104165">
                  <w:marLeft w:val="0"/>
                  <w:marRight w:val="0"/>
                  <w:marTop w:val="0"/>
                  <w:marBottom w:val="0"/>
                  <w:divBdr>
                    <w:top w:val="none" w:sz="0" w:space="0" w:color="auto"/>
                    <w:left w:val="none" w:sz="0" w:space="0" w:color="auto"/>
                    <w:bottom w:val="none" w:sz="0" w:space="0" w:color="auto"/>
                    <w:right w:val="none" w:sz="0" w:space="0" w:color="auto"/>
                  </w:divBdr>
                  <w:divsChild>
                    <w:div w:id="582567863">
                      <w:marLeft w:val="0"/>
                      <w:marRight w:val="0"/>
                      <w:marTop w:val="0"/>
                      <w:marBottom w:val="0"/>
                      <w:divBdr>
                        <w:top w:val="none" w:sz="0" w:space="0" w:color="auto"/>
                        <w:left w:val="none" w:sz="0" w:space="0" w:color="auto"/>
                        <w:bottom w:val="none" w:sz="0" w:space="0" w:color="auto"/>
                        <w:right w:val="none" w:sz="0" w:space="0" w:color="auto"/>
                      </w:divBdr>
                    </w:div>
                    <w:div w:id="1381787003">
                      <w:marLeft w:val="0"/>
                      <w:marRight w:val="0"/>
                      <w:marTop w:val="0"/>
                      <w:marBottom w:val="0"/>
                      <w:divBdr>
                        <w:top w:val="none" w:sz="0" w:space="0" w:color="auto"/>
                        <w:left w:val="none" w:sz="0" w:space="0" w:color="auto"/>
                        <w:bottom w:val="none" w:sz="0" w:space="0" w:color="auto"/>
                        <w:right w:val="none" w:sz="0" w:space="0" w:color="auto"/>
                      </w:divBdr>
                    </w:div>
                    <w:div w:id="1198859815">
                      <w:marLeft w:val="0"/>
                      <w:marRight w:val="0"/>
                      <w:marTop w:val="0"/>
                      <w:marBottom w:val="0"/>
                      <w:divBdr>
                        <w:top w:val="none" w:sz="0" w:space="0" w:color="auto"/>
                        <w:left w:val="none" w:sz="0" w:space="0" w:color="auto"/>
                        <w:bottom w:val="none" w:sz="0" w:space="0" w:color="auto"/>
                        <w:right w:val="none" w:sz="0" w:space="0" w:color="auto"/>
                      </w:divBdr>
                    </w:div>
                    <w:div w:id="801193453">
                      <w:marLeft w:val="0"/>
                      <w:marRight w:val="0"/>
                      <w:marTop w:val="0"/>
                      <w:marBottom w:val="0"/>
                      <w:divBdr>
                        <w:top w:val="none" w:sz="0" w:space="0" w:color="auto"/>
                        <w:left w:val="none" w:sz="0" w:space="0" w:color="auto"/>
                        <w:bottom w:val="none" w:sz="0" w:space="0" w:color="auto"/>
                        <w:right w:val="none" w:sz="0" w:space="0" w:color="auto"/>
                      </w:divBdr>
                    </w:div>
                    <w:div w:id="1003822565">
                      <w:marLeft w:val="0"/>
                      <w:marRight w:val="0"/>
                      <w:marTop w:val="0"/>
                      <w:marBottom w:val="0"/>
                      <w:divBdr>
                        <w:top w:val="none" w:sz="0" w:space="0" w:color="auto"/>
                        <w:left w:val="none" w:sz="0" w:space="0" w:color="auto"/>
                        <w:bottom w:val="none" w:sz="0" w:space="0" w:color="auto"/>
                        <w:right w:val="none" w:sz="0" w:space="0" w:color="auto"/>
                      </w:divBdr>
                    </w:div>
                    <w:div w:id="1552229857">
                      <w:marLeft w:val="0"/>
                      <w:marRight w:val="0"/>
                      <w:marTop w:val="0"/>
                      <w:marBottom w:val="0"/>
                      <w:divBdr>
                        <w:top w:val="none" w:sz="0" w:space="0" w:color="auto"/>
                        <w:left w:val="none" w:sz="0" w:space="0" w:color="auto"/>
                        <w:bottom w:val="none" w:sz="0" w:space="0" w:color="auto"/>
                        <w:right w:val="none" w:sz="0" w:space="0" w:color="auto"/>
                      </w:divBdr>
                    </w:div>
                    <w:div w:id="81850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944223">
      <w:bodyDiv w:val="1"/>
      <w:marLeft w:val="0"/>
      <w:marRight w:val="0"/>
      <w:marTop w:val="0"/>
      <w:marBottom w:val="0"/>
      <w:divBdr>
        <w:top w:val="none" w:sz="0" w:space="0" w:color="auto"/>
        <w:left w:val="none" w:sz="0" w:space="0" w:color="auto"/>
        <w:bottom w:val="none" w:sz="0" w:space="0" w:color="auto"/>
        <w:right w:val="none" w:sz="0" w:space="0" w:color="auto"/>
      </w:divBdr>
    </w:div>
    <w:div w:id="453600701">
      <w:bodyDiv w:val="1"/>
      <w:marLeft w:val="0"/>
      <w:marRight w:val="0"/>
      <w:marTop w:val="0"/>
      <w:marBottom w:val="0"/>
      <w:divBdr>
        <w:top w:val="none" w:sz="0" w:space="0" w:color="auto"/>
        <w:left w:val="none" w:sz="0" w:space="0" w:color="auto"/>
        <w:bottom w:val="none" w:sz="0" w:space="0" w:color="auto"/>
        <w:right w:val="none" w:sz="0" w:space="0" w:color="auto"/>
      </w:divBdr>
    </w:div>
    <w:div w:id="453601261">
      <w:bodyDiv w:val="1"/>
      <w:marLeft w:val="0"/>
      <w:marRight w:val="0"/>
      <w:marTop w:val="0"/>
      <w:marBottom w:val="0"/>
      <w:divBdr>
        <w:top w:val="none" w:sz="0" w:space="0" w:color="auto"/>
        <w:left w:val="none" w:sz="0" w:space="0" w:color="auto"/>
        <w:bottom w:val="none" w:sz="0" w:space="0" w:color="auto"/>
        <w:right w:val="none" w:sz="0" w:space="0" w:color="auto"/>
      </w:divBdr>
      <w:divsChild>
        <w:div w:id="910623805">
          <w:marLeft w:val="0"/>
          <w:marRight w:val="0"/>
          <w:marTop w:val="0"/>
          <w:marBottom w:val="0"/>
          <w:divBdr>
            <w:top w:val="none" w:sz="0" w:space="0" w:color="auto"/>
            <w:left w:val="none" w:sz="0" w:space="0" w:color="auto"/>
            <w:bottom w:val="none" w:sz="0" w:space="0" w:color="auto"/>
            <w:right w:val="none" w:sz="0" w:space="0" w:color="auto"/>
          </w:divBdr>
        </w:div>
      </w:divsChild>
    </w:div>
    <w:div w:id="454565722">
      <w:bodyDiv w:val="1"/>
      <w:marLeft w:val="0"/>
      <w:marRight w:val="0"/>
      <w:marTop w:val="0"/>
      <w:marBottom w:val="0"/>
      <w:divBdr>
        <w:top w:val="none" w:sz="0" w:space="0" w:color="auto"/>
        <w:left w:val="none" w:sz="0" w:space="0" w:color="auto"/>
        <w:bottom w:val="none" w:sz="0" w:space="0" w:color="auto"/>
        <w:right w:val="none" w:sz="0" w:space="0" w:color="auto"/>
      </w:divBdr>
    </w:div>
    <w:div w:id="455874570">
      <w:bodyDiv w:val="1"/>
      <w:marLeft w:val="0"/>
      <w:marRight w:val="0"/>
      <w:marTop w:val="0"/>
      <w:marBottom w:val="0"/>
      <w:divBdr>
        <w:top w:val="none" w:sz="0" w:space="0" w:color="auto"/>
        <w:left w:val="none" w:sz="0" w:space="0" w:color="auto"/>
        <w:bottom w:val="none" w:sz="0" w:space="0" w:color="auto"/>
        <w:right w:val="none" w:sz="0" w:space="0" w:color="auto"/>
      </w:divBdr>
    </w:div>
    <w:div w:id="457142422">
      <w:bodyDiv w:val="1"/>
      <w:marLeft w:val="0"/>
      <w:marRight w:val="0"/>
      <w:marTop w:val="0"/>
      <w:marBottom w:val="0"/>
      <w:divBdr>
        <w:top w:val="none" w:sz="0" w:space="0" w:color="auto"/>
        <w:left w:val="none" w:sz="0" w:space="0" w:color="auto"/>
        <w:bottom w:val="none" w:sz="0" w:space="0" w:color="auto"/>
        <w:right w:val="none" w:sz="0" w:space="0" w:color="auto"/>
      </w:divBdr>
    </w:div>
    <w:div w:id="457798041">
      <w:bodyDiv w:val="1"/>
      <w:marLeft w:val="0"/>
      <w:marRight w:val="0"/>
      <w:marTop w:val="0"/>
      <w:marBottom w:val="0"/>
      <w:divBdr>
        <w:top w:val="none" w:sz="0" w:space="0" w:color="auto"/>
        <w:left w:val="none" w:sz="0" w:space="0" w:color="auto"/>
        <w:bottom w:val="none" w:sz="0" w:space="0" w:color="auto"/>
        <w:right w:val="none" w:sz="0" w:space="0" w:color="auto"/>
      </w:divBdr>
      <w:divsChild>
        <w:div w:id="1776170709">
          <w:marLeft w:val="0"/>
          <w:marRight w:val="0"/>
          <w:marTop w:val="0"/>
          <w:marBottom w:val="0"/>
          <w:divBdr>
            <w:top w:val="none" w:sz="0" w:space="0" w:color="auto"/>
            <w:left w:val="none" w:sz="0" w:space="0" w:color="auto"/>
            <w:bottom w:val="none" w:sz="0" w:space="0" w:color="auto"/>
            <w:right w:val="none" w:sz="0" w:space="0" w:color="auto"/>
          </w:divBdr>
          <w:divsChild>
            <w:div w:id="757677660">
              <w:marLeft w:val="0"/>
              <w:marRight w:val="0"/>
              <w:marTop w:val="0"/>
              <w:marBottom w:val="0"/>
              <w:divBdr>
                <w:top w:val="none" w:sz="0" w:space="0" w:color="auto"/>
                <w:left w:val="none" w:sz="0" w:space="0" w:color="auto"/>
                <w:bottom w:val="none" w:sz="0" w:space="0" w:color="auto"/>
                <w:right w:val="none" w:sz="0" w:space="0" w:color="auto"/>
              </w:divBdr>
              <w:divsChild>
                <w:div w:id="550923233">
                  <w:marLeft w:val="0"/>
                  <w:marRight w:val="0"/>
                  <w:marTop w:val="0"/>
                  <w:marBottom w:val="0"/>
                  <w:divBdr>
                    <w:top w:val="none" w:sz="0" w:space="0" w:color="auto"/>
                    <w:left w:val="none" w:sz="0" w:space="0" w:color="auto"/>
                    <w:bottom w:val="none" w:sz="0" w:space="0" w:color="auto"/>
                    <w:right w:val="none" w:sz="0" w:space="0" w:color="auto"/>
                  </w:divBdr>
                  <w:divsChild>
                    <w:div w:id="1150950663">
                      <w:marLeft w:val="0"/>
                      <w:marRight w:val="0"/>
                      <w:marTop w:val="0"/>
                      <w:marBottom w:val="0"/>
                      <w:divBdr>
                        <w:top w:val="none" w:sz="0" w:space="0" w:color="auto"/>
                        <w:left w:val="none" w:sz="0" w:space="0" w:color="auto"/>
                        <w:bottom w:val="none" w:sz="0" w:space="0" w:color="auto"/>
                        <w:right w:val="none" w:sz="0" w:space="0" w:color="auto"/>
                      </w:divBdr>
                      <w:divsChild>
                        <w:div w:id="383218185">
                          <w:marLeft w:val="0"/>
                          <w:marRight w:val="0"/>
                          <w:marTop w:val="0"/>
                          <w:marBottom w:val="0"/>
                          <w:divBdr>
                            <w:top w:val="none" w:sz="0" w:space="0" w:color="auto"/>
                            <w:left w:val="none" w:sz="0" w:space="0" w:color="auto"/>
                            <w:bottom w:val="none" w:sz="0" w:space="0" w:color="auto"/>
                            <w:right w:val="none" w:sz="0" w:space="0" w:color="auto"/>
                          </w:divBdr>
                        </w:div>
                        <w:div w:id="1982927486">
                          <w:marLeft w:val="0"/>
                          <w:marRight w:val="0"/>
                          <w:marTop w:val="0"/>
                          <w:marBottom w:val="0"/>
                          <w:divBdr>
                            <w:top w:val="none" w:sz="0" w:space="0" w:color="auto"/>
                            <w:left w:val="none" w:sz="0" w:space="0" w:color="auto"/>
                            <w:bottom w:val="none" w:sz="0" w:space="0" w:color="auto"/>
                            <w:right w:val="none" w:sz="0" w:space="0" w:color="auto"/>
                          </w:divBdr>
                        </w:div>
                        <w:div w:id="180509556">
                          <w:marLeft w:val="0"/>
                          <w:marRight w:val="0"/>
                          <w:marTop w:val="0"/>
                          <w:marBottom w:val="0"/>
                          <w:divBdr>
                            <w:top w:val="none" w:sz="0" w:space="0" w:color="auto"/>
                            <w:left w:val="none" w:sz="0" w:space="0" w:color="auto"/>
                            <w:bottom w:val="none" w:sz="0" w:space="0" w:color="auto"/>
                            <w:right w:val="none" w:sz="0" w:space="0" w:color="auto"/>
                          </w:divBdr>
                        </w:div>
                        <w:div w:id="203910395">
                          <w:marLeft w:val="0"/>
                          <w:marRight w:val="0"/>
                          <w:marTop w:val="0"/>
                          <w:marBottom w:val="0"/>
                          <w:divBdr>
                            <w:top w:val="none" w:sz="0" w:space="0" w:color="auto"/>
                            <w:left w:val="none" w:sz="0" w:space="0" w:color="auto"/>
                            <w:bottom w:val="none" w:sz="0" w:space="0" w:color="auto"/>
                            <w:right w:val="none" w:sz="0" w:space="0" w:color="auto"/>
                          </w:divBdr>
                        </w:div>
                        <w:div w:id="2132699308">
                          <w:marLeft w:val="0"/>
                          <w:marRight w:val="0"/>
                          <w:marTop w:val="0"/>
                          <w:marBottom w:val="0"/>
                          <w:divBdr>
                            <w:top w:val="none" w:sz="0" w:space="0" w:color="auto"/>
                            <w:left w:val="none" w:sz="0" w:space="0" w:color="auto"/>
                            <w:bottom w:val="none" w:sz="0" w:space="0" w:color="auto"/>
                            <w:right w:val="none" w:sz="0" w:space="0" w:color="auto"/>
                          </w:divBdr>
                        </w:div>
                        <w:div w:id="10334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7798741">
      <w:bodyDiv w:val="1"/>
      <w:marLeft w:val="0"/>
      <w:marRight w:val="0"/>
      <w:marTop w:val="0"/>
      <w:marBottom w:val="0"/>
      <w:divBdr>
        <w:top w:val="none" w:sz="0" w:space="0" w:color="auto"/>
        <w:left w:val="none" w:sz="0" w:space="0" w:color="auto"/>
        <w:bottom w:val="none" w:sz="0" w:space="0" w:color="auto"/>
        <w:right w:val="none" w:sz="0" w:space="0" w:color="auto"/>
      </w:divBdr>
    </w:div>
    <w:div w:id="458038561">
      <w:bodyDiv w:val="1"/>
      <w:marLeft w:val="0"/>
      <w:marRight w:val="0"/>
      <w:marTop w:val="0"/>
      <w:marBottom w:val="0"/>
      <w:divBdr>
        <w:top w:val="none" w:sz="0" w:space="0" w:color="auto"/>
        <w:left w:val="none" w:sz="0" w:space="0" w:color="auto"/>
        <w:bottom w:val="none" w:sz="0" w:space="0" w:color="auto"/>
        <w:right w:val="none" w:sz="0" w:space="0" w:color="auto"/>
      </w:divBdr>
      <w:divsChild>
        <w:div w:id="636691241">
          <w:marLeft w:val="0"/>
          <w:marRight w:val="0"/>
          <w:marTop w:val="0"/>
          <w:marBottom w:val="0"/>
          <w:divBdr>
            <w:top w:val="none" w:sz="0" w:space="0" w:color="auto"/>
            <w:left w:val="none" w:sz="0" w:space="0" w:color="auto"/>
            <w:bottom w:val="none" w:sz="0" w:space="0" w:color="auto"/>
            <w:right w:val="none" w:sz="0" w:space="0" w:color="auto"/>
          </w:divBdr>
          <w:divsChild>
            <w:div w:id="907692902">
              <w:marLeft w:val="0"/>
              <w:marRight w:val="0"/>
              <w:marTop w:val="0"/>
              <w:marBottom w:val="0"/>
              <w:divBdr>
                <w:top w:val="none" w:sz="0" w:space="0" w:color="auto"/>
                <w:left w:val="none" w:sz="0" w:space="0" w:color="auto"/>
                <w:bottom w:val="none" w:sz="0" w:space="0" w:color="auto"/>
                <w:right w:val="none" w:sz="0" w:space="0" w:color="auto"/>
              </w:divBdr>
              <w:divsChild>
                <w:div w:id="1042558150">
                  <w:marLeft w:val="0"/>
                  <w:marRight w:val="0"/>
                  <w:marTop w:val="0"/>
                  <w:marBottom w:val="0"/>
                  <w:divBdr>
                    <w:top w:val="none" w:sz="0" w:space="0" w:color="auto"/>
                    <w:left w:val="none" w:sz="0" w:space="0" w:color="auto"/>
                    <w:bottom w:val="none" w:sz="0" w:space="0" w:color="auto"/>
                    <w:right w:val="none" w:sz="0" w:space="0" w:color="auto"/>
                  </w:divBdr>
                  <w:divsChild>
                    <w:div w:id="1682928907">
                      <w:marLeft w:val="0"/>
                      <w:marRight w:val="0"/>
                      <w:marTop w:val="0"/>
                      <w:marBottom w:val="0"/>
                      <w:divBdr>
                        <w:top w:val="none" w:sz="0" w:space="0" w:color="auto"/>
                        <w:left w:val="none" w:sz="0" w:space="0" w:color="auto"/>
                        <w:bottom w:val="none" w:sz="0" w:space="0" w:color="auto"/>
                        <w:right w:val="none" w:sz="0" w:space="0" w:color="auto"/>
                      </w:divBdr>
                    </w:div>
                    <w:div w:id="1678146574">
                      <w:marLeft w:val="0"/>
                      <w:marRight w:val="0"/>
                      <w:marTop w:val="0"/>
                      <w:marBottom w:val="0"/>
                      <w:divBdr>
                        <w:top w:val="none" w:sz="0" w:space="0" w:color="auto"/>
                        <w:left w:val="none" w:sz="0" w:space="0" w:color="auto"/>
                        <w:bottom w:val="none" w:sz="0" w:space="0" w:color="auto"/>
                        <w:right w:val="none" w:sz="0" w:space="0" w:color="auto"/>
                      </w:divBdr>
                    </w:div>
                    <w:div w:id="1419524657">
                      <w:marLeft w:val="0"/>
                      <w:marRight w:val="0"/>
                      <w:marTop w:val="0"/>
                      <w:marBottom w:val="0"/>
                      <w:divBdr>
                        <w:top w:val="none" w:sz="0" w:space="0" w:color="auto"/>
                        <w:left w:val="none" w:sz="0" w:space="0" w:color="auto"/>
                        <w:bottom w:val="none" w:sz="0" w:space="0" w:color="auto"/>
                        <w:right w:val="none" w:sz="0" w:space="0" w:color="auto"/>
                      </w:divBdr>
                    </w:div>
                    <w:div w:id="188493806">
                      <w:marLeft w:val="0"/>
                      <w:marRight w:val="0"/>
                      <w:marTop w:val="0"/>
                      <w:marBottom w:val="0"/>
                      <w:divBdr>
                        <w:top w:val="none" w:sz="0" w:space="0" w:color="auto"/>
                        <w:left w:val="none" w:sz="0" w:space="0" w:color="auto"/>
                        <w:bottom w:val="none" w:sz="0" w:space="0" w:color="auto"/>
                        <w:right w:val="none" w:sz="0" w:space="0" w:color="auto"/>
                      </w:divBdr>
                    </w:div>
                    <w:div w:id="140648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768067">
      <w:bodyDiv w:val="1"/>
      <w:marLeft w:val="0"/>
      <w:marRight w:val="0"/>
      <w:marTop w:val="0"/>
      <w:marBottom w:val="0"/>
      <w:divBdr>
        <w:top w:val="none" w:sz="0" w:space="0" w:color="auto"/>
        <w:left w:val="none" w:sz="0" w:space="0" w:color="auto"/>
        <w:bottom w:val="none" w:sz="0" w:space="0" w:color="auto"/>
        <w:right w:val="none" w:sz="0" w:space="0" w:color="auto"/>
      </w:divBdr>
    </w:div>
    <w:div w:id="459111668">
      <w:bodyDiv w:val="1"/>
      <w:marLeft w:val="0"/>
      <w:marRight w:val="0"/>
      <w:marTop w:val="0"/>
      <w:marBottom w:val="0"/>
      <w:divBdr>
        <w:top w:val="none" w:sz="0" w:space="0" w:color="auto"/>
        <w:left w:val="none" w:sz="0" w:space="0" w:color="auto"/>
        <w:bottom w:val="none" w:sz="0" w:space="0" w:color="auto"/>
        <w:right w:val="none" w:sz="0" w:space="0" w:color="auto"/>
      </w:divBdr>
    </w:div>
    <w:div w:id="459567210">
      <w:bodyDiv w:val="1"/>
      <w:marLeft w:val="0"/>
      <w:marRight w:val="0"/>
      <w:marTop w:val="0"/>
      <w:marBottom w:val="0"/>
      <w:divBdr>
        <w:top w:val="none" w:sz="0" w:space="0" w:color="auto"/>
        <w:left w:val="none" w:sz="0" w:space="0" w:color="auto"/>
        <w:bottom w:val="none" w:sz="0" w:space="0" w:color="auto"/>
        <w:right w:val="none" w:sz="0" w:space="0" w:color="auto"/>
      </w:divBdr>
    </w:div>
    <w:div w:id="460075490">
      <w:bodyDiv w:val="1"/>
      <w:marLeft w:val="0"/>
      <w:marRight w:val="0"/>
      <w:marTop w:val="0"/>
      <w:marBottom w:val="0"/>
      <w:divBdr>
        <w:top w:val="none" w:sz="0" w:space="0" w:color="auto"/>
        <w:left w:val="none" w:sz="0" w:space="0" w:color="auto"/>
        <w:bottom w:val="none" w:sz="0" w:space="0" w:color="auto"/>
        <w:right w:val="none" w:sz="0" w:space="0" w:color="auto"/>
      </w:divBdr>
    </w:div>
    <w:div w:id="460461465">
      <w:bodyDiv w:val="1"/>
      <w:marLeft w:val="0"/>
      <w:marRight w:val="0"/>
      <w:marTop w:val="0"/>
      <w:marBottom w:val="0"/>
      <w:divBdr>
        <w:top w:val="none" w:sz="0" w:space="0" w:color="auto"/>
        <w:left w:val="none" w:sz="0" w:space="0" w:color="auto"/>
        <w:bottom w:val="none" w:sz="0" w:space="0" w:color="auto"/>
        <w:right w:val="none" w:sz="0" w:space="0" w:color="auto"/>
      </w:divBdr>
    </w:div>
    <w:div w:id="460654918">
      <w:bodyDiv w:val="1"/>
      <w:marLeft w:val="0"/>
      <w:marRight w:val="0"/>
      <w:marTop w:val="0"/>
      <w:marBottom w:val="0"/>
      <w:divBdr>
        <w:top w:val="none" w:sz="0" w:space="0" w:color="auto"/>
        <w:left w:val="none" w:sz="0" w:space="0" w:color="auto"/>
        <w:bottom w:val="none" w:sz="0" w:space="0" w:color="auto"/>
        <w:right w:val="none" w:sz="0" w:space="0" w:color="auto"/>
      </w:divBdr>
    </w:div>
    <w:div w:id="461582949">
      <w:bodyDiv w:val="1"/>
      <w:marLeft w:val="0"/>
      <w:marRight w:val="0"/>
      <w:marTop w:val="0"/>
      <w:marBottom w:val="0"/>
      <w:divBdr>
        <w:top w:val="none" w:sz="0" w:space="0" w:color="auto"/>
        <w:left w:val="none" w:sz="0" w:space="0" w:color="auto"/>
        <w:bottom w:val="none" w:sz="0" w:space="0" w:color="auto"/>
        <w:right w:val="none" w:sz="0" w:space="0" w:color="auto"/>
      </w:divBdr>
    </w:div>
    <w:div w:id="462231154">
      <w:bodyDiv w:val="1"/>
      <w:marLeft w:val="0"/>
      <w:marRight w:val="0"/>
      <w:marTop w:val="0"/>
      <w:marBottom w:val="0"/>
      <w:divBdr>
        <w:top w:val="none" w:sz="0" w:space="0" w:color="auto"/>
        <w:left w:val="none" w:sz="0" w:space="0" w:color="auto"/>
        <w:bottom w:val="none" w:sz="0" w:space="0" w:color="auto"/>
        <w:right w:val="none" w:sz="0" w:space="0" w:color="auto"/>
      </w:divBdr>
    </w:div>
    <w:div w:id="462387100">
      <w:bodyDiv w:val="1"/>
      <w:marLeft w:val="0"/>
      <w:marRight w:val="0"/>
      <w:marTop w:val="0"/>
      <w:marBottom w:val="0"/>
      <w:divBdr>
        <w:top w:val="none" w:sz="0" w:space="0" w:color="auto"/>
        <w:left w:val="none" w:sz="0" w:space="0" w:color="auto"/>
        <w:bottom w:val="none" w:sz="0" w:space="0" w:color="auto"/>
        <w:right w:val="none" w:sz="0" w:space="0" w:color="auto"/>
      </w:divBdr>
      <w:divsChild>
        <w:div w:id="1590697625">
          <w:marLeft w:val="0"/>
          <w:marRight w:val="0"/>
          <w:marTop w:val="0"/>
          <w:marBottom w:val="0"/>
          <w:divBdr>
            <w:top w:val="none" w:sz="0" w:space="0" w:color="auto"/>
            <w:left w:val="none" w:sz="0" w:space="0" w:color="auto"/>
            <w:bottom w:val="none" w:sz="0" w:space="0" w:color="auto"/>
            <w:right w:val="none" w:sz="0" w:space="0" w:color="auto"/>
          </w:divBdr>
          <w:divsChild>
            <w:div w:id="1202355832">
              <w:marLeft w:val="0"/>
              <w:marRight w:val="0"/>
              <w:marTop w:val="0"/>
              <w:marBottom w:val="0"/>
              <w:divBdr>
                <w:top w:val="none" w:sz="0" w:space="0" w:color="auto"/>
                <w:left w:val="none" w:sz="0" w:space="0" w:color="auto"/>
                <w:bottom w:val="none" w:sz="0" w:space="0" w:color="auto"/>
                <w:right w:val="none" w:sz="0" w:space="0" w:color="auto"/>
              </w:divBdr>
              <w:divsChild>
                <w:div w:id="615334989">
                  <w:marLeft w:val="0"/>
                  <w:marRight w:val="0"/>
                  <w:marTop w:val="0"/>
                  <w:marBottom w:val="0"/>
                  <w:divBdr>
                    <w:top w:val="none" w:sz="0" w:space="0" w:color="auto"/>
                    <w:left w:val="none" w:sz="0" w:space="0" w:color="auto"/>
                    <w:bottom w:val="none" w:sz="0" w:space="0" w:color="auto"/>
                    <w:right w:val="none" w:sz="0" w:space="0" w:color="auto"/>
                  </w:divBdr>
                  <w:divsChild>
                    <w:div w:id="743995891">
                      <w:marLeft w:val="0"/>
                      <w:marRight w:val="0"/>
                      <w:marTop w:val="0"/>
                      <w:marBottom w:val="0"/>
                      <w:divBdr>
                        <w:top w:val="none" w:sz="0" w:space="0" w:color="auto"/>
                        <w:left w:val="none" w:sz="0" w:space="0" w:color="auto"/>
                        <w:bottom w:val="none" w:sz="0" w:space="0" w:color="auto"/>
                        <w:right w:val="none" w:sz="0" w:space="0" w:color="auto"/>
                      </w:divBdr>
                    </w:div>
                    <w:div w:id="75591071">
                      <w:marLeft w:val="0"/>
                      <w:marRight w:val="0"/>
                      <w:marTop w:val="0"/>
                      <w:marBottom w:val="0"/>
                      <w:divBdr>
                        <w:top w:val="none" w:sz="0" w:space="0" w:color="auto"/>
                        <w:left w:val="none" w:sz="0" w:space="0" w:color="auto"/>
                        <w:bottom w:val="none" w:sz="0" w:space="0" w:color="auto"/>
                        <w:right w:val="none" w:sz="0" w:space="0" w:color="auto"/>
                      </w:divBdr>
                    </w:div>
                    <w:div w:id="587078170">
                      <w:marLeft w:val="0"/>
                      <w:marRight w:val="0"/>
                      <w:marTop w:val="0"/>
                      <w:marBottom w:val="0"/>
                      <w:divBdr>
                        <w:top w:val="none" w:sz="0" w:space="0" w:color="auto"/>
                        <w:left w:val="none" w:sz="0" w:space="0" w:color="auto"/>
                        <w:bottom w:val="none" w:sz="0" w:space="0" w:color="auto"/>
                        <w:right w:val="none" w:sz="0" w:space="0" w:color="auto"/>
                      </w:divBdr>
                    </w:div>
                    <w:div w:id="1970823400">
                      <w:marLeft w:val="0"/>
                      <w:marRight w:val="0"/>
                      <w:marTop w:val="0"/>
                      <w:marBottom w:val="0"/>
                      <w:divBdr>
                        <w:top w:val="none" w:sz="0" w:space="0" w:color="auto"/>
                        <w:left w:val="none" w:sz="0" w:space="0" w:color="auto"/>
                        <w:bottom w:val="none" w:sz="0" w:space="0" w:color="auto"/>
                        <w:right w:val="none" w:sz="0" w:space="0" w:color="auto"/>
                      </w:divBdr>
                    </w:div>
                    <w:div w:id="1358047641">
                      <w:marLeft w:val="0"/>
                      <w:marRight w:val="0"/>
                      <w:marTop w:val="0"/>
                      <w:marBottom w:val="0"/>
                      <w:divBdr>
                        <w:top w:val="none" w:sz="0" w:space="0" w:color="auto"/>
                        <w:left w:val="none" w:sz="0" w:space="0" w:color="auto"/>
                        <w:bottom w:val="none" w:sz="0" w:space="0" w:color="auto"/>
                        <w:right w:val="none" w:sz="0" w:space="0" w:color="auto"/>
                      </w:divBdr>
                    </w:div>
                    <w:div w:id="165401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429451">
      <w:bodyDiv w:val="1"/>
      <w:marLeft w:val="0"/>
      <w:marRight w:val="0"/>
      <w:marTop w:val="0"/>
      <w:marBottom w:val="0"/>
      <w:divBdr>
        <w:top w:val="none" w:sz="0" w:space="0" w:color="auto"/>
        <w:left w:val="none" w:sz="0" w:space="0" w:color="auto"/>
        <w:bottom w:val="none" w:sz="0" w:space="0" w:color="auto"/>
        <w:right w:val="none" w:sz="0" w:space="0" w:color="auto"/>
      </w:divBdr>
      <w:divsChild>
        <w:div w:id="1161846282">
          <w:marLeft w:val="0"/>
          <w:marRight w:val="0"/>
          <w:marTop w:val="0"/>
          <w:marBottom w:val="0"/>
          <w:divBdr>
            <w:top w:val="none" w:sz="0" w:space="0" w:color="auto"/>
            <w:left w:val="none" w:sz="0" w:space="0" w:color="auto"/>
            <w:bottom w:val="none" w:sz="0" w:space="0" w:color="auto"/>
            <w:right w:val="none" w:sz="0" w:space="0" w:color="auto"/>
          </w:divBdr>
        </w:div>
      </w:divsChild>
    </w:div>
    <w:div w:id="462887913">
      <w:bodyDiv w:val="1"/>
      <w:marLeft w:val="0"/>
      <w:marRight w:val="0"/>
      <w:marTop w:val="0"/>
      <w:marBottom w:val="0"/>
      <w:divBdr>
        <w:top w:val="none" w:sz="0" w:space="0" w:color="auto"/>
        <w:left w:val="none" w:sz="0" w:space="0" w:color="auto"/>
        <w:bottom w:val="none" w:sz="0" w:space="0" w:color="auto"/>
        <w:right w:val="none" w:sz="0" w:space="0" w:color="auto"/>
      </w:divBdr>
    </w:div>
    <w:div w:id="463275831">
      <w:bodyDiv w:val="1"/>
      <w:marLeft w:val="0"/>
      <w:marRight w:val="0"/>
      <w:marTop w:val="0"/>
      <w:marBottom w:val="0"/>
      <w:divBdr>
        <w:top w:val="none" w:sz="0" w:space="0" w:color="auto"/>
        <w:left w:val="none" w:sz="0" w:space="0" w:color="auto"/>
        <w:bottom w:val="none" w:sz="0" w:space="0" w:color="auto"/>
        <w:right w:val="none" w:sz="0" w:space="0" w:color="auto"/>
      </w:divBdr>
      <w:divsChild>
        <w:div w:id="551577128">
          <w:marLeft w:val="0"/>
          <w:marRight w:val="0"/>
          <w:marTop w:val="0"/>
          <w:marBottom w:val="0"/>
          <w:divBdr>
            <w:top w:val="none" w:sz="0" w:space="0" w:color="auto"/>
            <w:left w:val="none" w:sz="0" w:space="0" w:color="auto"/>
            <w:bottom w:val="none" w:sz="0" w:space="0" w:color="auto"/>
            <w:right w:val="none" w:sz="0" w:space="0" w:color="auto"/>
          </w:divBdr>
        </w:div>
      </w:divsChild>
    </w:div>
    <w:div w:id="463616571">
      <w:bodyDiv w:val="1"/>
      <w:marLeft w:val="0"/>
      <w:marRight w:val="0"/>
      <w:marTop w:val="0"/>
      <w:marBottom w:val="0"/>
      <w:divBdr>
        <w:top w:val="none" w:sz="0" w:space="0" w:color="auto"/>
        <w:left w:val="none" w:sz="0" w:space="0" w:color="auto"/>
        <w:bottom w:val="none" w:sz="0" w:space="0" w:color="auto"/>
        <w:right w:val="none" w:sz="0" w:space="0" w:color="auto"/>
      </w:divBdr>
    </w:div>
    <w:div w:id="463616676">
      <w:bodyDiv w:val="1"/>
      <w:marLeft w:val="0"/>
      <w:marRight w:val="0"/>
      <w:marTop w:val="0"/>
      <w:marBottom w:val="0"/>
      <w:divBdr>
        <w:top w:val="none" w:sz="0" w:space="0" w:color="auto"/>
        <w:left w:val="none" w:sz="0" w:space="0" w:color="auto"/>
        <w:bottom w:val="none" w:sz="0" w:space="0" w:color="auto"/>
        <w:right w:val="none" w:sz="0" w:space="0" w:color="auto"/>
      </w:divBdr>
    </w:div>
    <w:div w:id="463811050">
      <w:bodyDiv w:val="1"/>
      <w:marLeft w:val="0"/>
      <w:marRight w:val="0"/>
      <w:marTop w:val="0"/>
      <w:marBottom w:val="0"/>
      <w:divBdr>
        <w:top w:val="none" w:sz="0" w:space="0" w:color="auto"/>
        <w:left w:val="none" w:sz="0" w:space="0" w:color="auto"/>
        <w:bottom w:val="none" w:sz="0" w:space="0" w:color="auto"/>
        <w:right w:val="none" w:sz="0" w:space="0" w:color="auto"/>
      </w:divBdr>
    </w:div>
    <w:div w:id="463892586">
      <w:bodyDiv w:val="1"/>
      <w:marLeft w:val="0"/>
      <w:marRight w:val="0"/>
      <w:marTop w:val="0"/>
      <w:marBottom w:val="0"/>
      <w:divBdr>
        <w:top w:val="none" w:sz="0" w:space="0" w:color="auto"/>
        <w:left w:val="none" w:sz="0" w:space="0" w:color="auto"/>
        <w:bottom w:val="none" w:sz="0" w:space="0" w:color="auto"/>
        <w:right w:val="none" w:sz="0" w:space="0" w:color="auto"/>
      </w:divBdr>
      <w:divsChild>
        <w:div w:id="320088067">
          <w:marLeft w:val="0"/>
          <w:marRight w:val="0"/>
          <w:marTop w:val="0"/>
          <w:marBottom w:val="0"/>
          <w:divBdr>
            <w:top w:val="none" w:sz="0" w:space="0" w:color="auto"/>
            <w:left w:val="none" w:sz="0" w:space="0" w:color="auto"/>
            <w:bottom w:val="none" w:sz="0" w:space="0" w:color="auto"/>
            <w:right w:val="none" w:sz="0" w:space="0" w:color="auto"/>
          </w:divBdr>
          <w:divsChild>
            <w:div w:id="1402288553">
              <w:marLeft w:val="0"/>
              <w:marRight w:val="0"/>
              <w:marTop w:val="0"/>
              <w:marBottom w:val="0"/>
              <w:divBdr>
                <w:top w:val="none" w:sz="0" w:space="0" w:color="auto"/>
                <w:left w:val="none" w:sz="0" w:space="0" w:color="auto"/>
                <w:bottom w:val="none" w:sz="0" w:space="0" w:color="auto"/>
                <w:right w:val="none" w:sz="0" w:space="0" w:color="auto"/>
              </w:divBdr>
              <w:divsChild>
                <w:div w:id="208228069">
                  <w:marLeft w:val="0"/>
                  <w:marRight w:val="0"/>
                  <w:marTop w:val="0"/>
                  <w:marBottom w:val="0"/>
                  <w:divBdr>
                    <w:top w:val="none" w:sz="0" w:space="0" w:color="auto"/>
                    <w:left w:val="none" w:sz="0" w:space="0" w:color="auto"/>
                    <w:bottom w:val="none" w:sz="0" w:space="0" w:color="auto"/>
                    <w:right w:val="none" w:sz="0" w:space="0" w:color="auto"/>
                  </w:divBdr>
                  <w:divsChild>
                    <w:div w:id="1059282621">
                      <w:marLeft w:val="0"/>
                      <w:marRight w:val="0"/>
                      <w:marTop w:val="0"/>
                      <w:marBottom w:val="0"/>
                      <w:divBdr>
                        <w:top w:val="none" w:sz="0" w:space="0" w:color="auto"/>
                        <w:left w:val="none" w:sz="0" w:space="0" w:color="auto"/>
                        <w:bottom w:val="none" w:sz="0" w:space="0" w:color="auto"/>
                        <w:right w:val="none" w:sz="0" w:space="0" w:color="auto"/>
                      </w:divBdr>
                    </w:div>
                    <w:div w:id="658121321">
                      <w:marLeft w:val="0"/>
                      <w:marRight w:val="0"/>
                      <w:marTop w:val="0"/>
                      <w:marBottom w:val="0"/>
                      <w:divBdr>
                        <w:top w:val="none" w:sz="0" w:space="0" w:color="auto"/>
                        <w:left w:val="none" w:sz="0" w:space="0" w:color="auto"/>
                        <w:bottom w:val="none" w:sz="0" w:space="0" w:color="auto"/>
                        <w:right w:val="none" w:sz="0" w:space="0" w:color="auto"/>
                      </w:divBdr>
                    </w:div>
                    <w:div w:id="884951182">
                      <w:marLeft w:val="0"/>
                      <w:marRight w:val="0"/>
                      <w:marTop w:val="0"/>
                      <w:marBottom w:val="0"/>
                      <w:divBdr>
                        <w:top w:val="none" w:sz="0" w:space="0" w:color="auto"/>
                        <w:left w:val="none" w:sz="0" w:space="0" w:color="auto"/>
                        <w:bottom w:val="none" w:sz="0" w:space="0" w:color="auto"/>
                        <w:right w:val="none" w:sz="0" w:space="0" w:color="auto"/>
                      </w:divBdr>
                    </w:div>
                    <w:div w:id="203061478">
                      <w:marLeft w:val="0"/>
                      <w:marRight w:val="0"/>
                      <w:marTop w:val="0"/>
                      <w:marBottom w:val="0"/>
                      <w:divBdr>
                        <w:top w:val="none" w:sz="0" w:space="0" w:color="auto"/>
                        <w:left w:val="none" w:sz="0" w:space="0" w:color="auto"/>
                        <w:bottom w:val="none" w:sz="0" w:space="0" w:color="auto"/>
                        <w:right w:val="none" w:sz="0" w:space="0" w:color="auto"/>
                      </w:divBdr>
                    </w:div>
                    <w:div w:id="770659150">
                      <w:marLeft w:val="0"/>
                      <w:marRight w:val="0"/>
                      <w:marTop w:val="0"/>
                      <w:marBottom w:val="0"/>
                      <w:divBdr>
                        <w:top w:val="none" w:sz="0" w:space="0" w:color="auto"/>
                        <w:left w:val="none" w:sz="0" w:space="0" w:color="auto"/>
                        <w:bottom w:val="none" w:sz="0" w:space="0" w:color="auto"/>
                        <w:right w:val="none" w:sz="0" w:space="0" w:color="auto"/>
                      </w:divBdr>
                    </w:div>
                    <w:div w:id="2025788817">
                      <w:marLeft w:val="0"/>
                      <w:marRight w:val="0"/>
                      <w:marTop w:val="0"/>
                      <w:marBottom w:val="0"/>
                      <w:divBdr>
                        <w:top w:val="none" w:sz="0" w:space="0" w:color="auto"/>
                        <w:left w:val="none" w:sz="0" w:space="0" w:color="auto"/>
                        <w:bottom w:val="none" w:sz="0" w:space="0" w:color="auto"/>
                        <w:right w:val="none" w:sz="0" w:space="0" w:color="auto"/>
                      </w:divBdr>
                    </w:div>
                    <w:div w:id="1700545065">
                      <w:marLeft w:val="0"/>
                      <w:marRight w:val="0"/>
                      <w:marTop w:val="0"/>
                      <w:marBottom w:val="0"/>
                      <w:divBdr>
                        <w:top w:val="none" w:sz="0" w:space="0" w:color="auto"/>
                        <w:left w:val="none" w:sz="0" w:space="0" w:color="auto"/>
                        <w:bottom w:val="none" w:sz="0" w:space="0" w:color="auto"/>
                        <w:right w:val="none" w:sz="0" w:space="0" w:color="auto"/>
                      </w:divBdr>
                    </w:div>
                    <w:div w:id="893346439">
                      <w:marLeft w:val="0"/>
                      <w:marRight w:val="0"/>
                      <w:marTop w:val="0"/>
                      <w:marBottom w:val="0"/>
                      <w:divBdr>
                        <w:top w:val="none" w:sz="0" w:space="0" w:color="auto"/>
                        <w:left w:val="none" w:sz="0" w:space="0" w:color="auto"/>
                        <w:bottom w:val="none" w:sz="0" w:space="0" w:color="auto"/>
                        <w:right w:val="none" w:sz="0" w:space="0" w:color="auto"/>
                      </w:divBdr>
                    </w:div>
                    <w:div w:id="20503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196675">
      <w:bodyDiv w:val="1"/>
      <w:marLeft w:val="0"/>
      <w:marRight w:val="0"/>
      <w:marTop w:val="0"/>
      <w:marBottom w:val="0"/>
      <w:divBdr>
        <w:top w:val="none" w:sz="0" w:space="0" w:color="auto"/>
        <w:left w:val="none" w:sz="0" w:space="0" w:color="auto"/>
        <w:bottom w:val="none" w:sz="0" w:space="0" w:color="auto"/>
        <w:right w:val="none" w:sz="0" w:space="0" w:color="auto"/>
      </w:divBdr>
      <w:divsChild>
        <w:div w:id="527916301">
          <w:marLeft w:val="0"/>
          <w:marRight w:val="0"/>
          <w:marTop w:val="0"/>
          <w:marBottom w:val="0"/>
          <w:divBdr>
            <w:top w:val="none" w:sz="0" w:space="0" w:color="auto"/>
            <w:left w:val="none" w:sz="0" w:space="0" w:color="auto"/>
            <w:bottom w:val="none" w:sz="0" w:space="0" w:color="auto"/>
            <w:right w:val="none" w:sz="0" w:space="0" w:color="auto"/>
          </w:divBdr>
          <w:divsChild>
            <w:div w:id="104429424">
              <w:marLeft w:val="0"/>
              <w:marRight w:val="0"/>
              <w:marTop w:val="0"/>
              <w:marBottom w:val="0"/>
              <w:divBdr>
                <w:top w:val="none" w:sz="0" w:space="0" w:color="auto"/>
                <w:left w:val="none" w:sz="0" w:space="0" w:color="auto"/>
                <w:bottom w:val="none" w:sz="0" w:space="0" w:color="auto"/>
                <w:right w:val="none" w:sz="0" w:space="0" w:color="auto"/>
              </w:divBdr>
              <w:divsChild>
                <w:div w:id="743918750">
                  <w:marLeft w:val="0"/>
                  <w:marRight w:val="0"/>
                  <w:marTop w:val="0"/>
                  <w:marBottom w:val="0"/>
                  <w:divBdr>
                    <w:top w:val="none" w:sz="0" w:space="0" w:color="auto"/>
                    <w:left w:val="none" w:sz="0" w:space="0" w:color="auto"/>
                    <w:bottom w:val="none" w:sz="0" w:space="0" w:color="auto"/>
                    <w:right w:val="none" w:sz="0" w:space="0" w:color="auto"/>
                  </w:divBdr>
                  <w:divsChild>
                    <w:div w:id="1643922831">
                      <w:marLeft w:val="0"/>
                      <w:marRight w:val="0"/>
                      <w:marTop w:val="0"/>
                      <w:marBottom w:val="0"/>
                      <w:divBdr>
                        <w:top w:val="none" w:sz="0" w:space="0" w:color="auto"/>
                        <w:left w:val="none" w:sz="0" w:space="0" w:color="auto"/>
                        <w:bottom w:val="none" w:sz="0" w:space="0" w:color="auto"/>
                        <w:right w:val="none" w:sz="0" w:space="0" w:color="auto"/>
                      </w:divBdr>
                      <w:divsChild>
                        <w:div w:id="470027267">
                          <w:marLeft w:val="0"/>
                          <w:marRight w:val="0"/>
                          <w:marTop w:val="0"/>
                          <w:marBottom w:val="0"/>
                          <w:divBdr>
                            <w:top w:val="none" w:sz="0" w:space="0" w:color="auto"/>
                            <w:left w:val="none" w:sz="0" w:space="0" w:color="auto"/>
                            <w:bottom w:val="none" w:sz="0" w:space="0" w:color="auto"/>
                            <w:right w:val="none" w:sz="0" w:space="0" w:color="auto"/>
                          </w:divBdr>
                          <w:divsChild>
                            <w:div w:id="552081991">
                              <w:marLeft w:val="0"/>
                              <w:marRight w:val="0"/>
                              <w:marTop w:val="0"/>
                              <w:marBottom w:val="0"/>
                              <w:divBdr>
                                <w:top w:val="none" w:sz="0" w:space="0" w:color="auto"/>
                                <w:left w:val="none" w:sz="0" w:space="0" w:color="auto"/>
                                <w:bottom w:val="none" w:sz="0" w:space="0" w:color="auto"/>
                                <w:right w:val="none" w:sz="0" w:space="0" w:color="auto"/>
                              </w:divBdr>
                              <w:divsChild>
                                <w:div w:id="9187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4251">
                  <w:marLeft w:val="0"/>
                  <w:marRight w:val="0"/>
                  <w:marTop w:val="0"/>
                  <w:marBottom w:val="0"/>
                  <w:divBdr>
                    <w:top w:val="none" w:sz="0" w:space="0" w:color="auto"/>
                    <w:left w:val="none" w:sz="0" w:space="0" w:color="auto"/>
                    <w:bottom w:val="none" w:sz="0" w:space="0" w:color="auto"/>
                    <w:right w:val="none" w:sz="0" w:space="0" w:color="auto"/>
                  </w:divBdr>
                  <w:divsChild>
                    <w:div w:id="149988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976370">
          <w:marLeft w:val="0"/>
          <w:marRight w:val="0"/>
          <w:marTop w:val="0"/>
          <w:marBottom w:val="0"/>
          <w:divBdr>
            <w:top w:val="single" w:sz="6" w:space="11" w:color="DDDDDD"/>
            <w:left w:val="none" w:sz="0" w:space="0" w:color="auto"/>
            <w:bottom w:val="none" w:sz="0" w:space="0" w:color="auto"/>
            <w:right w:val="none" w:sz="0" w:space="0" w:color="auto"/>
          </w:divBdr>
          <w:divsChild>
            <w:div w:id="1461878762">
              <w:marLeft w:val="0"/>
              <w:marRight w:val="0"/>
              <w:marTop w:val="0"/>
              <w:marBottom w:val="0"/>
              <w:divBdr>
                <w:top w:val="none" w:sz="0" w:space="0" w:color="auto"/>
                <w:left w:val="none" w:sz="0" w:space="0" w:color="auto"/>
                <w:bottom w:val="none" w:sz="0" w:space="0" w:color="auto"/>
                <w:right w:val="none" w:sz="0" w:space="0" w:color="auto"/>
              </w:divBdr>
              <w:divsChild>
                <w:div w:id="561597798">
                  <w:marLeft w:val="-120"/>
                  <w:marRight w:val="0"/>
                  <w:marTop w:val="0"/>
                  <w:marBottom w:val="0"/>
                  <w:divBdr>
                    <w:top w:val="none" w:sz="0" w:space="0" w:color="auto"/>
                    <w:left w:val="none" w:sz="0" w:space="0" w:color="auto"/>
                    <w:bottom w:val="none" w:sz="0" w:space="0" w:color="auto"/>
                    <w:right w:val="none" w:sz="0" w:space="0" w:color="auto"/>
                  </w:divBdr>
                  <w:divsChild>
                    <w:div w:id="847715207">
                      <w:marLeft w:val="0"/>
                      <w:marRight w:val="0"/>
                      <w:marTop w:val="0"/>
                      <w:marBottom w:val="0"/>
                      <w:divBdr>
                        <w:top w:val="none" w:sz="0" w:space="0" w:color="auto"/>
                        <w:left w:val="none" w:sz="0" w:space="0" w:color="auto"/>
                        <w:bottom w:val="none" w:sz="0" w:space="0" w:color="auto"/>
                        <w:right w:val="none" w:sz="0" w:space="0" w:color="auto"/>
                      </w:divBdr>
                      <w:divsChild>
                        <w:div w:id="1710179748">
                          <w:marLeft w:val="0"/>
                          <w:marRight w:val="0"/>
                          <w:marTop w:val="0"/>
                          <w:marBottom w:val="0"/>
                          <w:divBdr>
                            <w:top w:val="none" w:sz="0" w:space="0" w:color="auto"/>
                            <w:left w:val="none" w:sz="0" w:space="0" w:color="auto"/>
                            <w:bottom w:val="none" w:sz="0" w:space="0" w:color="auto"/>
                            <w:right w:val="none" w:sz="0" w:space="0" w:color="auto"/>
                          </w:divBdr>
                          <w:divsChild>
                            <w:div w:id="150308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6592">
                      <w:marLeft w:val="0"/>
                      <w:marRight w:val="0"/>
                      <w:marTop w:val="0"/>
                      <w:marBottom w:val="0"/>
                      <w:divBdr>
                        <w:top w:val="none" w:sz="0" w:space="0" w:color="auto"/>
                        <w:left w:val="none" w:sz="0" w:space="0" w:color="auto"/>
                        <w:bottom w:val="none" w:sz="0" w:space="0" w:color="auto"/>
                        <w:right w:val="none" w:sz="0" w:space="0" w:color="auto"/>
                      </w:divBdr>
                      <w:divsChild>
                        <w:div w:id="1593204479">
                          <w:marLeft w:val="0"/>
                          <w:marRight w:val="0"/>
                          <w:marTop w:val="0"/>
                          <w:marBottom w:val="0"/>
                          <w:divBdr>
                            <w:top w:val="none" w:sz="0" w:space="0" w:color="auto"/>
                            <w:left w:val="none" w:sz="0" w:space="0" w:color="auto"/>
                            <w:bottom w:val="none" w:sz="0" w:space="0" w:color="auto"/>
                            <w:right w:val="none" w:sz="0" w:space="0" w:color="auto"/>
                          </w:divBdr>
                          <w:divsChild>
                            <w:div w:id="61710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280911">
      <w:bodyDiv w:val="1"/>
      <w:marLeft w:val="0"/>
      <w:marRight w:val="0"/>
      <w:marTop w:val="0"/>
      <w:marBottom w:val="0"/>
      <w:divBdr>
        <w:top w:val="none" w:sz="0" w:space="0" w:color="auto"/>
        <w:left w:val="none" w:sz="0" w:space="0" w:color="auto"/>
        <w:bottom w:val="none" w:sz="0" w:space="0" w:color="auto"/>
        <w:right w:val="none" w:sz="0" w:space="0" w:color="auto"/>
      </w:divBdr>
      <w:divsChild>
        <w:div w:id="1565481967">
          <w:marLeft w:val="0"/>
          <w:marRight w:val="0"/>
          <w:marTop w:val="0"/>
          <w:marBottom w:val="0"/>
          <w:divBdr>
            <w:top w:val="none" w:sz="0" w:space="0" w:color="auto"/>
            <w:left w:val="none" w:sz="0" w:space="0" w:color="auto"/>
            <w:bottom w:val="none" w:sz="0" w:space="0" w:color="auto"/>
            <w:right w:val="none" w:sz="0" w:space="0" w:color="auto"/>
          </w:divBdr>
          <w:divsChild>
            <w:div w:id="327827112">
              <w:marLeft w:val="0"/>
              <w:marRight w:val="0"/>
              <w:marTop w:val="0"/>
              <w:marBottom w:val="0"/>
              <w:divBdr>
                <w:top w:val="none" w:sz="0" w:space="0" w:color="auto"/>
                <w:left w:val="none" w:sz="0" w:space="0" w:color="auto"/>
                <w:bottom w:val="none" w:sz="0" w:space="0" w:color="auto"/>
                <w:right w:val="none" w:sz="0" w:space="0" w:color="auto"/>
              </w:divBdr>
              <w:divsChild>
                <w:div w:id="952132348">
                  <w:marLeft w:val="0"/>
                  <w:marRight w:val="0"/>
                  <w:marTop w:val="0"/>
                  <w:marBottom w:val="0"/>
                  <w:divBdr>
                    <w:top w:val="none" w:sz="0" w:space="0" w:color="auto"/>
                    <w:left w:val="none" w:sz="0" w:space="0" w:color="auto"/>
                    <w:bottom w:val="none" w:sz="0" w:space="0" w:color="auto"/>
                    <w:right w:val="none" w:sz="0" w:space="0" w:color="auto"/>
                  </w:divBdr>
                  <w:divsChild>
                    <w:div w:id="1089498041">
                      <w:marLeft w:val="0"/>
                      <w:marRight w:val="0"/>
                      <w:marTop w:val="0"/>
                      <w:marBottom w:val="0"/>
                      <w:divBdr>
                        <w:top w:val="none" w:sz="0" w:space="0" w:color="auto"/>
                        <w:left w:val="none" w:sz="0" w:space="0" w:color="auto"/>
                        <w:bottom w:val="none" w:sz="0" w:space="0" w:color="auto"/>
                        <w:right w:val="none" w:sz="0" w:space="0" w:color="auto"/>
                      </w:divBdr>
                    </w:div>
                    <w:div w:id="787969993">
                      <w:marLeft w:val="0"/>
                      <w:marRight w:val="0"/>
                      <w:marTop w:val="0"/>
                      <w:marBottom w:val="0"/>
                      <w:divBdr>
                        <w:top w:val="none" w:sz="0" w:space="0" w:color="auto"/>
                        <w:left w:val="none" w:sz="0" w:space="0" w:color="auto"/>
                        <w:bottom w:val="none" w:sz="0" w:space="0" w:color="auto"/>
                        <w:right w:val="none" w:sz="0" w:space="0" w:color="auto"/>
                      </w:divBdr>
                    </w:div>
                    <w:div w:id="1984895266">
                      <w:marLeft w:val="0"/>
                      <w:marRight w:val="0"/>
                      <w:marTop w:val="0"/>
                      <w:marBottom w:val="0"/>
                      <w:divBdr>
                        <w:top w:val="none" w:sz="0" w:space="0" w:color="auto"/>
                        <w:left w:val="none" w:sz="0" w:space="0" w:color="auto"/>
                        <w:bottom w:val="none" w:sz="0" w:space="0" w:color="auto"/>
                        <w:right w:val="none" w:sz="0" w:space="0" w:color="auto"/>
                      </w:divBdr>
                    </w:div>
                    <w:div w:id="1083645713">
                      <w:marLeft w:val="0"/>
                      <w:marRight w:val="0"/>
                      <w:marTop w:val="0"/>
                      <w:marBottom w:val="0"/>
                      <w:divBdr>
                        <w:top w:val="none" w:sz="0" w:space="0" w:color="auto"/>
                        <w:left w:val="none" w:sz="0" w:space="0" w:color="auto"/>
                        <w:bottom w:val="none" w:sz="0" w:space="0" w:color="auto"/>
                        <w:right w:val="none" w:sz="0" w:space="0" w:color="auto"/>
                      </w:divBdr>
                    </w:div>
                    <w:div w:id="1796024054">
                      <w:marLeft w:val="0"/>
                      <w:marRight w:val="0"/>
                      <w:marTop w:val="0"/>
                      <w:marBottom w:val="0"/>
                      <w:divBdr>
                        <w:top w:val="none" w:sz="0" w:space="0" w:color="auto"/>
                        <w:left w:val="none" w:sz="0" w:space="0" w:color="auto"/>
                        <w:bottom w:val="none" w:sz="0" w:space="0" w:color="auto"/>
                        <w:right w:val="none" w:sz="0" w:space="0" w:color="auto"/>
                      </w:divBdr>
                    </w:div>
                    <w:div w:id="898176640">
                      <w:marLeft w:val="0"/>
                      <w:marRight w:val="0"/>
                      <w:marTop w:val="0"/>
                      <w:marBottom w:val="0"/>
                      <w:divBdr>
                        <w:top w:val="none" w:sz="0" w:space="0" w:color="auto"/>
                        <w:left w:val="none" w:sz="0" w:space="0" w:color="auto"/>
                        <w:bottom w:val="none" w:sz="0" w:space="0" w:color="auto"/>
                        <w:right w:val="none" w:sz="0" w:space="0" w:color="auto"/>
                      </w:divBdr>
                    </w:div>
                    <w:div w:id="932981788">
                      <w:marLeft w:val="0"/>
                      <w:marRight w:val="0"/>
                      <w:marTop w:val="0"/>
                      <w:marBottom w:val="0"/>
                      <w:divBdr>
                        <w:top w:val="none" w:sz="0" w:space="0" w:color="auto"/>
                        <w:left w:val="none" w:sz="0" w:space="0" w:color="auto"/>
                        <w:bottom w:val="none" w:sz="0" w:space="0" w:color="auto"/>
                        <w:right w:val="none" w:sz="0" w:space="0" w:color="auto"/>
                      </w:divBdr>
                    </w:div>
                    <w:div w:id="1387947638">
                      <w:marLeft w:val="0"/>
                      <w:marRight w:val="0"/>
                      <w:marTop w:val="0"/>
                      <w:marBottom w:val="0"/>
                      <w:divBdr>
                        <w:top w:val="none" w:sz="0" w:space="0" w:color="auto"/>
                        <w:left w:val="none" w:sz="0" w:space="0" w:color="auto"/>
                        <w:bottom w:val="none" w:sz="0" w:space="0" w:color="auto"/>
                        <w:right w:val="none" w:sz="0" w:space="0" w:color="auto"/>
                      </w:divBdr>
                    </w:div>
                    <w:div w:id="19535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543277">
      <w:bodyDiv w:val="1"/>
      <w:marLeft w:val="0"/>
      <w:marRight w:val="0"/>
      <w:marTop w:val="0"/>
      <w:marBottom w:val="0"/>
      <w:divBdr>
        <w:top w:val="none" w:sz="0" w:space="0" w:color="auto"/>
        <w:left w:val="none" w:sz="0" w:space="0" w:color="auto"/>
        <w:bottom w:val="none" w:sz="0" w:space="0" w:color="auto"/>
        <w:right w:val="none" w:sz="0" w:space="0" w:color="auto"/>
      </w:divBdr>
    </w:div>
    <w:div w:id="464784408">
      <w:bodyDiv w:val="1"/>
      <w:marLeft w:val="0"/>
      <w:marRight w:val="0"/>
      <w:marTop w:val="0"/>
      <w:marBottom w:val="0"/>
      <w:divBdr>
        <w:top w:val="none" w:sz="0" w:space="0" w:color="auto"/>
        <w:left w:val="none" w:sz="0" w:space="0" w:color="auto"/>
        <w:bottom w:val="none" w:sz="0" w:space="0" w:color="auto"/>
        <w:right w:val="none" w:sz="0" w:space="0" w:color="auto"/>
      </w:divBdr>
    </w:div>
    <w:div w:id="464813451">
      <w:bodyDiv w:val="1"/>
      <w:marLeft w:val="0"/>
      <w:marRight w:val="0"/>
      <w:marTop w:val="0"/>
      <w:marBottom w:val="0"/>
      <w:divBdr>
        <w:top w:val="none" w:sz="0" w:space="0" w:color="auto"/>
        <w:left w:val="none" w:sz="0" w:space="0" w:color="auto"/>
        <w:bottom w:val="none" w:sz="0" w:space="0" w:color="auto"/>
        <w:right w:val="none" w:sz="0" w:space="0" w:color="auto"/>
      </w:divBdr>
    </w:div>
    <w:div w:id="464858384">
      <w:bodyDiv w:val="1"/>
      <w:marLeft w:val="0"/>
      <w:marRight w:val="0"/>
      <w:marTop w:val="0"/>
      <w:marBottom w:val="0"/>
      <w:divBdr>
        <w:top w:val="none" w:sz="0" w:space="0" w:color="auto"/>
        <w:left w:val="none" w:sz="0" w:space="0" w:color="auto"/>
        <w:bottom w:val="none" w:sz="0" w:space="0" w:color="auto"/>
        <w:right w:val="none" w:sz="0" w:space="0" w:color="auto"/>
      </w:divBdr>
    </w:div>
    <w:div w:id="465391313">
      <w:bodyDiv w:val="1"/>
      <w:marLeft w:val="0"/>
      <w:marRight w:val="0"/>
      <w:marTop w:val="0"/>
      <w:marBottom w:val="0"/>
      <w:divBdr>
        <w:top w:val="none" w:sz="0" w:space="0" w:color="auto"/>
        <w:left w:val="none" w:sz="0" w:space="0" w:color="auto"/>
        <w:bottom w:val="none" w:sz="0" w:space="0" w:color="auto"/>
        <w:right w:val="none" w:sz="0" w:space="0" w:color="auto"/>
      </w:divBdr>
      <w:divsChild>
        <w:div w:id="981078782">
          <w:marLeft w:val="0"/>
          <w:marRight w:val="0"/>
          <w:marTop w:val="0"/>
          <w:marBottom w:val="0"/>
          <w:divBdr>
            <w:top w:val="none" w:sz="0" w:space="0" w:color="auto"/>
            <w:left w:val="none" w:sz="0" w:space="0" w:color="auto"/>
            <w:bottom w:val="none" w:sz="0" w:space="0" w:color="auto"/>
            <w:right w:val="none" w:sz="0" w:space="0" w:color="auto"/>
          </w:divBdr>
          <w:divsChild>
            <w:div w:id="853036296">
              <w:marLeft w:val="0"/>
              <w:marRight w:val="0"/>
              <w:marTop w:val="0"/>
              <w:marBottom w:val="0"/>
              <w:divBdr>
                <w:top w:val="none" w:sz="0" w:space="0" w:color="auto"/>
                <w:left w:val="none" w:sz="0" w:space="0" w:color="auto"/>
                <w:bottom w:val="none" w:sz="0" w:space="0" w:color="auto"/>
                <w:right w:val="none" w:sz="0" w:space="0" w:color="auto"/>
              </w:divBdr>
              <w:divsChild>
                <w:div w:id="254169992">
                  <w:marLeft w:val="0"/>
                  <w:marRight w:val="0"/>
                  <w:marTop w:val="0"/>
                  <w:marBottom w:val="0"/>
                  <w:divBdr>
                    <w:top w:val="none" w:sz="0" w:space="0" w:color="auto"/>
                    <w:left w:val="none" w:sz="0" w:space="0" w:color="auto"/>
                    <w:bottom w:val="none" w:sz="0" w:space="0" w:color="auto"/>
                    <w:right w:val="none" w:sz="0" w:space="0" w:color="auto"/>
                  </w:divBdr>
                  <w:divsChild>
                    <w:div w:id="1672102884">
                      <w:marLeft w:val="0"/>
                      <w:marRight w:val="0"/>
                      <w:marTop w:val="0"/>
                      <w:marBottom w:val="0"/>
                      <w:divBdr>
                        <w:top w:val="none" w:sz="0" w:space="0" w:color="auto"/>
                        <w:left w:val="none" w:sz="0" w:space="0" w:color="auto"/>
                        <w:bottom w:val="none" w:sz="0" w:space="0" w:color="auto"/>
                        <w:right w:val="none" w:sz="0" w:space="0" w:color="auto"/>
                      </w:divBdr>
                    </w:div>
                    <w:div w:id="820461537">
                      <w:marLeft w:val="0"/>
                      <w:marRight w:val="0"/>
                      <w:marTop w:val="0"/>
                      <w:marBottom w:val="0"/>
                      <w:divBdr>
                        <w:top w:val="none" w:sz="0" w:space="0" w:color="auto"/>
                        <w:left w:val="none" w:sz="0" w:space="0" w:color="auto"/>
                        <w:bottom w:val="none" w:sz="0" w:space="0" w:color="auto"/>
                        <w:right w:val="none" w:sz="0" w:space="0" w:color="auto"/>
                      </w:divBdr>
                    </w:div>
                    <w:div w:id="744839503">
                      <w:marLeft w:val="0"/>
                      <w:marRight w:val="0"/>
                      <w:marTop w:val="0"/>
                      <w:marBottom w:val="0"/>
                      <w:divBdr>
                        <w:top w:val="none" w:sz="0" w:space="0" w:color="auto"/>
                        <w:left w:val="none" w:sz="0" w:space="0" w:color="auto"/>
                        <w:bottom w:val="none" w:sz="0" w:space="0" w:color="auto"/>
                        <w:right w:val="none" w:sz="0" w:space="0" w:color="auto"/>
                      </w:divBdr>
                    </w:div>
                    <w:div w:id="156429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044834">
      <w:bodyDiv w:val="1"/>
      <w:marLeft w:val="0"/>
      <w:marRight w:val="0"/>
      <w:marTop w:val="0"/>
      <w:marBottom w:val="0"/>
      <w:divBdr>
        <w:top w:val="none" w:sz="0" w:space="0" w:color="auto"/>
        <w:left w:val="none" w:sz="0" w:space="0" w:color="auto"/>
        <w:bottom w:val="none" w:sz="0" w:space="0" w:color="auto"/>
        <w:right w:val="none" w:sz="0" w:space="0" w:color="auto"/>
      </w:divBdr>
    </w:div>
    <w:div w:id="466120692">
      <w:bodyDiv w:val="1"/>
      <w:marLeft w:val="0"/>
      <w:marRight w:val="0"/>
      <w:marTop w:val="0"/>
      <w:marBottom w:val="0"/>
      <w:divBdr>
        <w:top w:val="none" w:sz="0" w:space="0" w:color="auto"/>
        <w:left w:val="none" w:sz="0" w:space="0" w:color="auto"/>
        <w:bottom w:val="none" w:sz="0" w:space="0" w:color="auto"/>
        <w:right w:val="none" w:sz="0" w:space="0" w:color="auto"/>
      </w:divBdr>
    </w:div>
    <w:div w:id="466318359">
      <w:bodyDiv w:val="1"/>
      <w:marLeft w:val="0"/>
      <w:marRight w:val="0"/>
      <w:marTop w:val="0"/>
      <w:marBottom w:val="0"/>
      <w:divBdr>
        <w:top w:val="none" w:sz="0" w:space="0" w:color="auto"/>
        <w:left w:val="none" w:sz="0" w:space="0" w:color="auto"/>
        <w:bottom w:val="none" w:sz="0" w:space="0" w:color="auto"/>
        <w:right w:val="none" w:sz="0" w:space="0" w:color="auto"/>
      </w:divBdr>
    </w:div>
    <w:div w:id="466970120">
      <w:bodyDiv w:val="1"/>
      <w:marLeft w:val="0"/>
      <w:marRight w:val="0"/>
      <w:marTop w:val="0"/>
      <w:marBottom w:val="0"/>
      <w:divBdr>
        <w:top w:val="none" w:sz="0" w:space="0" w:color="auto"/>
        <w:left w:val="none" w:sz="0" w:space="0" w:color="auto"/>
        <w:bottom w:val="none" w:sz="0" w:space="0" w:color="auto"/>
        <w:right w:val="none" w:sz="0" w:space="0" w:color="auto"/>
      </w:divBdr>
    </w:div>
    <w:div w:id="467938103">
      <w:bodyDiv w:val="1"/>
      <w:marLeft w:val="0"/>
      <w:marRight w:val="0"/>
      <w:marTop w:val="0"/>
      <w:marBottom w:val="0"/>
      <w:divBdr>
        <w:top w:val="none" w:sz="0" w:space="0" w:color="auto"/>
        <w:left w:val="none" w:sz="0" w:space="0" w:color="auto"/>
        <w:bottom w:val="none" w:sz="0" w:space="0" w:color="auto"/>
        <w:right w:val="none" w:sz="0" w:space="0" w:color="auto"/>
      </w:divBdr>
      <w:divsChild>
        <w:div w:id="2070880875">
          <w:marLeft w:val="0"/>
          <w:marRight w:val="0"/>
          <w:marTop w:val="0"/>
          <w:marBottom w:val="0"/>
          <w:divBdr>
            <w:top w:val="none" w:sz="0" w:space="0" w:color="auto"/>
            <w:left w:val="none" w:sz="0" w:space="0" w:color="auto"/>
            <w:bottom w:val="none" w:sz="0" w:space="0" w:color="auto"/>
            <w:right w:val="none" w:sz="0" w:space="0" w:color="auto"/>
          </w:divBdr>
        </w:div>
      </w:divsChild>
    </w:div>
    <w:div w:id="468938776">
      <w:bodyDiv w:val="1"/>
      <w:marLeft w:val="0"/>
      <w:marRight w:val="0"/>
      <w:marTop w:val="0"/>
      <w:marBottom w:val="0"/>
      <w:divBdr>
        <w:top w:val="none" w:sz="0" w:space="0" w:color="auto"/>
        <w:left w:val="none" w:sz="0" w:space="0" w:color="auto"/>
        <w:bottom w:val="none" w:sz="0" w:space="0" w:color="auto"/>
        <w:right w:val="none" w:sz="0" w:space="0" w:color="auto"/>
      </w:divBdr>
    </w:div>
    <w:div w:id="468942800">
      <w:bodyDiv w:val="1"/>
      <w:marLeft w:val="0"/>
      <w:marRight w:val="0"/>
      <w:marTop w:val="0"/>
      <w:marBottom w:val="0"/>
      <w:divBdr>
        <w:top w:val="none" w:sz="0" w:space="0" w:color="auto"/>
        <w:left w:val="none" w:sz="0" w:space="0" w:color="auto"/>
        <w:bottom w:val="none" w:sz="0" w:space="0" w:color="auto"/>
        <w:right w:val="none" w:sz="0" w:space="0" w:color="auto"/>
      </w:divBdr>
    </w:div>
    <w:div w:id="468979013">
      <w:bodyDiv w:val="1"/>
      <w:marLeft w:val="0"/>
      <w:marRight w:val="0"/>
      <w:marTop w:val="0"/>
      <w:marBottom w:val="0"/>
      <w:divBdr>
        <w:top w:val="none" w:sz="0" w:space="0" w:color="auto"/>
        <w:left w:val="none" w:sz="0" w:space="0" w:color="auto"/>
        <w:bottom w:val="none" w:sz="0" w:space="0" w:color="auto"/>
        <w:right w:val="none" w:sz="0" w:space="0" w:color="auto"/>
      </w:divBdr>
    </w:div>
    <w:div w:id="470709919">
      <w:bodyDiv w:val="1"/>
      <w:marLeft w:val="0"/>
      <w:marRight w:val="0"/>
      <w:marTop w:val="0"/>
      <w:marBottom w:val="0"/>
      <w:divBdr>
        <w:top w:val="none" w:sz="0" w:space="0" w:color="auto"/>
        <w:left w:val="none" w:sz="0" w:space="0" w:color="auto"/>
        <w:bottom w:val="none" w:sz="0" w:space="0" w:color="auto"/>
        <w:right w:val="none" w:sz="0" w:space="0" w:color="auto"/>
      </w:divBdr>
    </w:div>
    <w:div w:id="470711918">
      <w:bodyDiv w:val="1"/>
      <w:marLeft w:val="0"/>
      <w:marRight w:val="0"/>
      <w:marTop w:val="0"/>
      <w:marBottom w:val="0"/>
      <w:divBdr>
        <w:top w:val="none" w:sz="0" w:space="0" w:color="auto"/>
        <w:left w:val="none" w:sz="0" w:space="0" w:color="auto"/>
        <w:bottom w:val="none" w:sz="0" w:space="0" w:color="auto"/>
        <w:right w:val="none" w:sz="0" w:space="0" w:color="auto"/>
      </w:divBdr>
    </w:div>
    <w:div w:id="471868567">
      <w:bodyDiv w:val="1"/>
      <w:marLeft w:val="0"/>
      <w:marRight w:val="0"/>
      <w:marTop w:val="0"/>
      <w:marBottom w:val="0"/>
      <w:divBdr>
        <w:top w:val="none" w:sz="0" w:space="0" w:color="auto"/>
        <w:left w:val="none" w:sz="0" w:space="0" w:color="auto"/>
        <w:bottom w:val="none" w:sz="0" w:space="0" w:color="auto"/>
        <w:right w:val="none" w:sz="0" w:space="0" w:color="auto"/>
      </w:divBdr>
    </w:div>
    <w:div w:id="471949346">
      <w:bodyDiv w:val="1"/>
      <w:marLeft w:val="0"/>
      <w:marRight w:val="0"/>
      <w:marTop w:val="0"/>
      <w:marBottom w:val="0"/>
      <w:divBdr>
        <w:top w:val="none" w:sz="0" w:space="0" w:color="auto"/>
        <w:left w:val="none" w:sz="0" w:space="0" w:color="auto"/>
        <w:bottom w:val="none" w:sz="0" w:space="0" w:color="auto"/>
        <w:right w:val="none" w:sz="0" w:space="0" w:color="auto"/>
      </w:divBdr>
    </w:div>
    <w:div w:id="472214708">
      <w:bodyDiv w:val="1"/>
      <w:marLeft w:val="0"/>
      <w:marRight w:val="0"/>
      <w:marTop w:val="0"/>
      <w:marBottom w:val="0"/>
      <w:divBdr>
        <w:top w:val="none" w:sz="0" w:space="0" w:color="auto"/>
        <w:left w:val="none" w:sz="0" w:space="0" w:color="auto"/>
        <w:bottom w:val="none" w:sz="0" w:space="0" w:color="auto"/>
        <w:right w:val="none" w:sz="0" w:space="0" w:color="auto"/>
      </w:divBdr>
    </w:div>
    <w:div w:id="472407634">
      <w:bodyDiv w:val="1"/>
      <w:marLeft w:val="0"/>
      <w:marRight w:val="0"/>
      <w:marTop w:val="0"/>
      <w:marBottom w:val="0"/>
      <w:divBdr>
        <w:top w:val="none" w:sz="0" w:space="0" w:color="auto"/>
        <w:left w:val="none" w:sz="0" w:space="0" w:color="auto"/>
        <w:bottom w:val="none" w:sz="0" w:space="0" w:color="auto"/>
        <w:right w:val="none" w:sz="0" w:space="0" w:color="auto"/>
      </w:divBdr>
    </w:div>
    <w:div w:id="472799557">
      <w:bodyDiv w:val="1"/>
      <w:marLeft w:val="0"/>
      <w:marRight w:val="0"/>
      <w:marTop w:val="0"/>
      <w:marBottom w:val="0"/>
      <w:divBdr>
        <w:top w:val="none" w:sz="0" w:space="0" w:color="auto"/>
        <w:left w:val="none" w:sz="0" w:space="0" w:color="auto"/>
        <w:bottom w:val="none" w:sz="0" w:space="0" w:color="auto"/>
        <w:right w:val="none" w:sz="0" w:space="0" w:color="auto"/>
      </w:divBdr>
    </w:div>
    <w:div w:id="472874764">
      <w:bodyDiv w:val="1"/>
      <w:marLeft w:val="0"/>
      <w:marRight w:val="0"/>
      <w:marTop w:val="0"/>
      <w:marBottom w:val="0"/>
      <w:divBdr>
        <w:top w:val="none" w:sz="0" w:space="0" w:color="auto"/>
        <w:left w:val="none" w:sz="0" w:space="0" w:color="auto"/>
        <w:bottom w:val="none" w:sz="0" w:space="0" w:color="auto"/>
        <w:right w:val="none" w:sz="0" w:space="0" w:color="auto"/>
      </w:divBdr>
    </w:div>
    <w:div w:id="473792242">
      <w:bodyDiv w:val="1"/>
      <w:marLeft w:val="0"/>
      <w:marRight w:val="0"/>
      <w:marTop w:val="0"/>
      <w:marBottom w:val="0"/>
      <w:divBdr>
        <w:top w:val="none" w:sz="0" w:space="0" w:color="auto"/>
        <w:left w:val="none" w:sz="0" w:space="0" w:color="auto"/>
        <w:bottom w:val="none" w:sz="0" w:space="0" w:color="auto"/>
        <w:right w:val="none" w:sz="0" w:space="0" w:color="auto"/>
      </w:divBdr>
      <w:divsChild>
        <w:div w:id="920869888">
          <w:marLeft w:val="0"/>
          <w:marRight w:val="0"/>
          <w:marTop w:val="0"/>
          <w:marBottom w:val="0"/>
          <w:divBdr>
            <w:top w:val="none" w:sz="0" w:space="0" w:color="auto"/>
            <w:left w:val="none" w:sz="0" w:space="0" w:color="auto"/>
            <w:bottom w:val="none" w:sz="0" w:space="0" w:color="auto"/>
            <w:right w:val="none" w:sz="0" w:space="0" w:color="auto"/>
          </w:divBdr>
          <w:divsChild>
            <w:div w:id="2069911693">
              <w:marLeft w:val="0"/>
              <w:marRight w:val="0"/>
              <w:marTop w:val="0"/>
              <w:marBottom w:val="0"/>
              <w:divBdr>
                <w:top w:val="none" w:sz="0" w:space="0" w:color="auto"/>
                <w:left w:val="none" w:sz="0" w:space="0" w:color="auto"/>
                <w:bottom w:val="none" w:sz="0" w:space="0" w:color="auto"/>
                <w:right w:val="none" w:sz="0" w:space="0" w:color="auto"/>
              </w:divBdr>
              <w:divsChild>
                <w:div w:id="2099446260">
                  <w:marLeft w:val="0"/>
                  <w:marRight w:val="0"/>
                  <w:marTop w:val="0"/>
                  <w:marBottom w:val="0"/>
                  <w:divBdr>
                    <w:top w:val="none" w:sz="0" w:space="0" w:color="auto"/>
                    <w:left w:val="none" w:sz="0" w:space="0" w:color="auto"/>
                    <w:bottom w:val="none" w:sz="0" w:space="0" w:color="auto"/>
                    <w:right w:val="none" w:sz="0" w:space="0" w:color="auto"/>
                  </w:divBdr>
                  <w:divsChild>
                    <w:div w:id="874391945">
                      <w:marLeft w:val="0"/>
                      <w:marRight w:val="0"/>
                      <w:marTop w:val="0"/>
                      <w:marBottom w:val="0"/>
                      <w:divBdr>
                        <w:top w:val="none" w:sz="0" w:space="0" w:color="auto"/>
                        <w:left w:val="none" w:sz="0" w:space="0" w:color="auto"/>
                        <w:bottom w:val="none" w:sz="0" w:space="0" w:color="auto"/>
                        <w:right w:val="none" w:sz="0" w:space="0" w:color="auto"/>
                      </w:divBdr>
                    </w:div>
                    <w:div w:id="2054038741">
                      <w:marLeft w:val="0"/>
                      <w:marRight w:val="0"/>
                      <w:marTop w:val="0"/>
                      <w:marBottom w:val="0"/>
                      <w:divBdr>
                        <w:top w:val="none" w:sz="0" w:space="0" w:color="auto"/>
                        <w:left w:val="none" w:sz="0" w:space="0" w:color="auto"/>
                        <w:bottom w:val="none" w:sz="0" w:space="0" w:color="auto"/>
                        <w:right w:val="none" w:sz="0" w:space="0" w:color="auto"/>
                      </w:divBdr>
                    </w:div>
                    <w:div w:id="609705977">
                      <w:marLeft w:val="0"/>
                      <w:marRight w:val="0"/>
                      <w:marTop w:val="0"/>
                      <w:marBottom w:val="0"/>
                      <w:divBdr>
                        <w:top w:val="none" w:sz="0" w:space="0" w:color="auto"/>
                        <w:left w:val="none" w:sz="0" w:space="0" w:color="auto"/>
                        <w:bottom w:val="none" w:sz="0" w:space="0" w:color="auto"/>
                        <w:right w:val="none" w:sz="0" w:space="0" w:color="auto"/>
                      </w:divBdr>
                    </w:div>
                    <w:div w:id="2010870125">
                      <w:marLeft w:val="0"/>
                      <w:marRight w:val="0"/>
                      <w:marTop w:val="0"/>
                      <w:marBottom w:val="0"/>
                      <w:divBdr>
                        <w:top w:val="none" w:sz="0" w:space="0" w:color="auto"/>
                        <w:left w:val="none" w:sz="0" w:space="0" w:color="auto"/>
                        <w:bottom w:val="none" w:sz="0" w:space="0" w:color="auto"/>
                        <w:right w:val="none" w:sz="0" w:space="0" w:color="auto"/>
                      </w:divBdr>
                    </w:div>
                    <w:div w:id="2098356728">
                      <w:marLeft w:val="0"/>
                      <w:marRight w:val="0"/>
                      <w:marTop w:val="0"/>
                      <w:marBottom w:val="0"/>
                      <w:divBdr>
                        <w:top w:val="none" w:sz="0" w:space="0" w:color="auto"/>
                        <w:left w:val="none" w:sz="0" w:space="0" w:color="auto"/>
                        <w:bottom w:val="none" w:sz="0" w:space="0" w:color="auto"/>
                        <w:right w:val="none" w:sz="0" w:space="0" w:color="auto"/>
                      </w:divBdr>
                    </w:div>
                    <w:div w:id="427771632">
                      <w:marLeft w:val="0"/>
                      <w:marRight w:val="0"/>
                      <w:marTop w:val="0"/>
                      <w:marBottom w:val="0"/>
                      <w:divBdr>
                        <w:top w:val="none" w:sz="0" w:space="0" w:color="auto"/>
                        <w:left w:val="none" w:sz="0" w:space="0" w:color="auto"/>
                        <w:bottom w:val="none" w:sz="0" w:space="0" w:color="auto"/>
                        <w:right w:val="none" w:sz="0" w:space="0" w:color="auto"/>
                      </w:divBdr>
                    </w:div>
                    <w:div w:id="2931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916915">
      <w:bodyDiv w:val="1"/>
      <w:marLeft w:val="0"/>
      <w:marRight w:val="0"/>
      <w:marTop w:val="0"/>
      <w:marBottom w:val="0"/>
      <w:divBdr>
        <w:top w:val="none" w:sz="0" w:space="0" w:color="auto"/>
        <w:left w:val="none" w:sz="0" w:space="0" w:color="auto"/>
        <w:bottom w:val="none" w:sz="0" w:space="0" w:color="auto"/>
        <w:right w:val="none" w:sz="0" w:space="0" w:color="auto"/>
      </w:divBdr>
    </w:div>
    <w:div w:id="474956749">
      <w:bodyDiv w:val="1"/>
      <w:marLeft w:val="0"/>
      <w:marRight w:val="0"/>
      <w:marTop w:val="0"/>
      <w:marBottom w:val="0"/>
      <w:divBdr>
        <w:top w:val="none" w:sz="0" w:space="0" w:color="auto"/>
        <w:left w:val="none" w:sz="0" w:space="0" w:color="auto"/>
        <w:bottom w:val="none" w:sz="0" w:space="0" w:color="auto"/>
        <w:right w:val="none" w:sz="0" w:space="0" w:color="auto"/>
      </w:divBdr>
      <w:divsChild>
        <w:div w:id="1000237953">
          <w:marLeft w:val="0"/>
          <w:marRight w:val="0"/>
          <w:marTop w:val="0"/>
          <w:marBottom w:val="0"/>
          <w:divBdr>
            <w:top w:val="none" w:sz="0" w:space="0" w:color="auto"/>
            <w:left w:val="none" w:sz="0" w:space="0" w:color="auto"/>
            <w:bottom w:val="none" w:sz="0" w:space="0" w:color="auto"/>
            <w:right w:val="none" w:sz="0" w:space="0" w:color="auto"/>
          </w:divBdr>
          <w:divsChild>
            <w:div w:id="367488253">
              <w:marLeft w:val="0"/>
              <w:marRight w:val="0"/>
              <w:marTop w:val="0"/>
              <w:marBottom w:val="0"/>
              <w:divBdr>
                <w:top w:val="none" w:sz="0" w:space="0" w:color="auto"/>
                <w:left w:val="none" w:sz="0" w:space="0" w:color="auto"/>
                <w:bottom w:val="none" w:sz="0" w:space="0" w:color="auto"/>
                <w:right w:val="none" w:sz="0" w:space="0" w:color="auto"/>
              </w:divBdr>
              <w:divsChild>
                <w:div w:id="961501568">
                  <w:marLeft w:val="0"/>
                  <w:marRight w:val="0"/>
                  <w:marTop w:val="0"/>
                  <w:marBottom w:val="0"/>
                  <w:divBdr>
                    <w:top w:val="none" w:sz="0" w:space="0" w:color="auto"/>
                    <w:left w:val="none" w:sz="0" w:space="0" w:color="auto"/>
                    <w:bottom w:val="none" w:sz="0" w:space="0" w:color="auto"/>
                    <w:right w:val="none" w:sz="0" w:space="0" w:color="auto"/>
                  </w:divBdr>
                  <w:divsChild>
                    <w:div w:id="1571847689">
                      <w:marLeft w:val="0"/>
                      <w:marRight w:val="0"/>
                      <w:marTop w:val="0"/>
                      <w:marBottom w:val="0"/>
                      <w:divBdr>
                        <w:top w:val="none" w:sz="0" w:space="0" w:color="auto"/>
                        <w:left w:val="none" w:sz="0" w:space="0" w:color="auto"/>
                        <w:bottom w:val="none" w:sz="0" w:space="0" w:color="auto"/>
                        <w:right w:val="none" w:sz="0" w:space="0" w:color="auto"/>
                      </w:divBdr>
                    </w:div>
                    <w:div w:id="1411996994">
                      <w:marLeft w:val="0"/>
                      <w:marRight w:val="0"/>
                      <w:marTop w:val="0"/>
                      <w:marBottom w:val="0"/>
                      <w:divBdr>
                        <w:top w:val="none" w:sz="0" w:space="0" w:color="auto"/>
                        <w:left w:val="none" w:sz="0" w:space="0" w:color="auto"/>
                        <w:bottom w:val="none" w:sz="0" w:space="0" w:color="auto"/>
                        <w:right w:val="none" w:sz="0" w:space="0" w:color="auto"/>
                      </w:divBdr>
                    </w:div>
                    <w:div w:id="1298874429">
                      <w:marLeft w:val="0"/>
                      <w:marRight w:val="0"/>
                      <w:marTop w:val="0"/>
                      <w:marBottom w:val="0"/>
                      <w:divBdr>
                        <w:top w:val="none" w:sz="0" w:space="0" w:color="auto"/>
                        <w:left w:val="none" w:sz="0" w:space="0" w:color="auto"/>
                        <w:bottom w:val="none" w:sz="0" w:space="0" w:color="auto"/>
                        <w:right w:val="none" w:sz="0" w:space="0" w:color="auto"/>
                      </w:divBdr>
                    </w:div>
                    <w:div w:id="1989699496">
                      <w:marLeft w:val="0"/>
                      <w:marRight w:val="0"/>
                      <w:marTop w:val="0"/>
                      <w:marBottom w:val="0"/>
                      <w:divBdr>
                        <w:top w:val="none" w:sz="0" w:space="0" w:color="auto"/>
                        <w:left w:val="none" w:sz="0" w:space="0" w:color="auto"/>
                        <w:bottom w:val="none" w:sz="0" w:space="0" w:color="auto"/>
                        <w:right w:val="none" w:sz="0" w:space="0" w:color="auto"/>
                      </w:divBdr>
                    </w:div>
                    <w:div w:id="1346984064">
                      <w:marLeft w:val="0"/>
                      <w:marRight w:val="0"/>
                      <w:marTop w:val="0"/>
                      <w:marBottom w:val="0"/>
                      <w:divBdr>
                        <w:top w:val="none" w:sz="0" w:space="0" w:color="auto"/>
                        <w:left w:val="none" w:sz="0" w:space="0" w:color="auto"/>
                        <w:bottom w:val="none" w:sz="0" w:space="0" w:color="auto"/>
                        <w:right w:val="none" w:sz="0" w:space="0" w:color="auto"/>
                      </w:divBdr>
                    </w:div>
                    <w:div w:id="1312448310">
                      <w:marLeft w:val="0"/>
                      <w:marRight w:val="0"/>
                      <w:marTop w:val="0"/>
                      <w:marBottom w:val="0"/>
                      <w:divBdr>
                        <w:top w:val="none" w:sz="0" w:space="0" w:color="auto"/>
                        <w:left w:val="none" w:sz="0" w:space="0" w:color="auto"/>
                        <w:bottom w:val="none" w:sz="0" w:space="0" w:color="auto"/>
                        <w:right w:val="none" w:sz="0" w:space="0" w:color="auto"/>
                      </w:divBdr>
                    </w:div>
                    <w:div w:id="745685510">
                      <w:marLeft w:val="0"/>
                      <w:marRight w:val="0"/>
                      <w:marTop w:val="0"/>
                      <w:marBottom w:val="0"/>
                      <w:divBdr>
                        <w:top w:val="none" w:sz="0" w:space="0" w:color="auto"/>
                        <w:left w:val="none" w:sz="0" w:space="0" w:color="auto"/>
                        <w:bottom w:val="none" w:sz="0" w:space="0" w:color="auto"/>
                        <w:right w:val="none" w:sz="0" w:space="0" w:color="auto"/>
                      </w:divBdr>
                    </w:div>
                    <w:div w:id="6017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033112">
      <w:bodyDiv w:val="1"/>
      <w:marLeft w:val="0"/>
      <w:marRight w:val="0"/>
      <w:marTop w:val="0"/>
      <w:marBottom w:val="0"/>
      <w:divBdr>
        <w:top w:val="none" w:sz="0" w:space="0" w:color="auto"/>
        <w:left w:val="none" w:sz="0" w:space="0" w:color="auto"/>
        <w:bottom w:val="none" w:sz="0" w:space="0" w:color="auto"/>
        <w:right w:val="none" w:sz="0" w:space="0" w:color="auto"/>
      </w:divBdr>
    </w:div>
    <w:div w:id="475686181">
      <w:bodyDiv w:val="1"/>
      <w:marLeft w:val="0"/>
      <w:marRight w:val="0"/>
      <w:marTop w:val="0"/>
      <w:marBottom w:val="0"/>
      <w:divBdr>
        <w:top w:val="none" w:sz="0" w:space="0" w:color="auto"/>
        <w:left w:val="none" w:sz="0" w:space="0" w:color="auto"/>
        <w:bottom w:val="none" w:sz="0" w:space="0" w:color="auto"/>
        <w:right w:val="none" w:sz="0" w:space="0" w:color="auto"/>
      </w:divBdr>
    </w:div>
    <w:div w:id="475807496">
      <w:bodyDiv w:val="1"/>
      <w:marLeft w:val="0"/>
      <w:marRight w:val="0"/>
      <w:marTop w:val="0"/>
      <w:marBottom w:val="0"/>
      <w:divBdr>
        <w:top w:val="none" w:sz="0" w:space="0" w:color="auto"/>
        <w:left w:val="none" w:sz="0" w:space="0" w:color="auto"/>
        <w:bottom w:val="none" w:sz="0" w:space="0" w:color="auto"/>
        <w:right w:val="none" w:sz="0" w:space="0" w:color="auto"/>
      </w:divBdr>
    </w:div>
    <w:div w:id="476267712">
      <w:bodyDiv w:val="1"/>
      <w:marLeft w:val="0"/>
      <w:marRight w:val="0"/>
      <w:marTop w:val="0"/>
      <w:marBottom w:val="0"/>
      <w:divBdr>
        <w:top w:val="none" w:sz="0" w:space="0" w:color="auto"/>
        <w:left w:val="none" w:sz="0" w:space="0" w:color="auto"/>
        <w:bottom w:val="none" w:sz="0" w:space="0" w:color="auto"/>
        <w:right w:val="none" w:sz="0" w:space="0" w:color="auto"/>
      </w:divBdr>
    </w:div>
    <w:div w:id="476610515">
      <w:bodyDiv w:val="1"/>
      <w:marLeft w:val="0"/>
      <w:marRight w:val="0"/>
      <w:marTop w:val="0"/>
      <w:marBottom w:val="0"/>
      <w:divBdr>
        <w:top w:val="none" w:sz="0" w:space="0" w:color="auto"/>
        <w:left w:val="none" w:sz="0" w:space="0" w:color="auto"/>
        <w:bottom w:val="none" w:sz="0" w:space="0" w:color="auto"/>
        <w:right w:val="none" w:sz="0" w:space="0" w:color="auto"/>
      </w:divBdr>
      <w:divsChild>
        <w:div w:id="914630140">
          <w:marLeft w:val="0"/>
          <w:marRight w:val="0"/>
          <w:marTop w:val="0"/>
          <w:marBottom w:val="0"/>
          <w:divBdr>
            <w:top w:val="none" w:sz="0" w:space="0" w:color="auto"/>
            <w:left w:val="none" w:sz="0" w:space="0" w:color="auto"/>
            <w:bottom w:val="none" w:sz="0" w:space="0" w:color="auto"/>
            <w:right w:val="none" w:sz="0" w:space="0" w:color="auto"/>
          </w:divBdr>
          <w:divsChild>
            <w:div w:id="1802576993">
              <w:marLeft w:val="0"/>
              <w:marRight w:val="0"/>
              <w:marTop w:val="0"/>
              <w:marBottom w:val="0"/>
              <w:divBdr>
                <w:top w:val="none" w:sz="0" w:space="0" w:color="auto"/>
                <w:left w:val="none" w:sz="0" w:space="0" w:color="auto"/>
                <w:bottom w:val="none" w:sz="0" w:space="0" w:color="auto"/>
                <w:right w:val="none" w:sz="0" w:space="0" w:color="auto"/>
              </w:divBdr>
              <w:divsChild>
                <w:div w:id="1160465563">
                  <w:marLeft w:val="0"/>
                  <w:marRight w:val="0"/>
                  <w:marTop w:val="0"/>
                  <w:marBottom w:val="0"/>
                  <w:divBdr>
                    <w:top w:val="none" w:sz="0" w:space="0" w:color="auto"/>
                    <w:left w:val="none" w:sz="0" w:space="0" w:color="auto"/>
                    <w:bottom w:val="none" w:sz="0" w:space="0" w:color="auto"/>
                    <w:right w:val="none" w:sz="0" w:space="0" w:color="auto"/>
                  </w:divBdr>
                  <w:divsChild>
                    <w:div w:id="926840636">
                      <w:marLeft w:val="0"/>
                      <w:marRight w:val="0"/>
                      <w:marTop w:val="0"/>
                      <w:marBottom w:val="0"/>
                      <w:divBdr>
                        <w:top w:val="none" w:sz="0" w:space="0" w:color="auto"/>
                        <w:left w:val="none" w:sz="0" w:space="0" w:color="auto"/>
                        <w:bottom w:val="none" w:sz="0" w:space="0" w:color="auto"/>
                        <w:right w:val="none" w:sz="0" w:space="0" w:color="auto"/>
                      </w:divBdr>
                    </w:div>
                    <w:div w:id="1598059190">
                      <w:marLeft w:val="0"/>
                      <w:marRight w:val="0"/>
                      <w:marTop w:val="0"/>
                      <w:marBottom w:val="0"/>
                      <w:divBdr>
                        <w:top w:val="none" w:sz="0" w:space="0" w:color="auto"/>
                        <w:left w:val="none" w:sz="0" w:space="0" w:color="auto"/>
                        <w:bottom w:val="none" w:sz="0" w:space="0" w:color="auto"/>
                        <w:right w:val="none" w:sz="0" w:space="0" w:color="auto"/>
                      </w:divBdr>
                    </w:div>
                    <w:div w:id="1451049904">
                      <w:marLeft w:val="0"/>
                      <w:marRight w:val="0"/>
                      <w:marTop w:val="0"/>
                      <w:marBottom w:val="0"/>
                      <w:divBdr>
                        <w:top w:val="none" w:sz="0" w:space="0" w:color="auto"/>
                        <w:left w:val="none" w:sz="0" w:space="0" w:color="auto"/>
                        <w:bottom w:val="none" w:sz="0" w:space="0" w:color="auto"/>
                        <w:right w:val="none" w:sz="0" w:space="0" w:color="auto"/>
                      </w:divBdr>
                    </w:div>
                    <w:div w:id="116909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845887">
      <w:bodyDiv w:val="1"/>
      <w:marLeft w:val="0"/>
      <w:marRight w:val="0"/>
      <w:marTop w:val="0"/>
      <w:marBottom w:val="0"/>
      <w:divBdr>
        <w:top w:val="none" w:sz="0" w:space="0" w:color="auto"/>
        <w:left w:val="none" w:sz="0" w:space="0" w:color="auto"/>
        <w:bottom w:val="none" w:sz="0" w:space="0" w:color="auto"/>
        <w:right w:val="none" w:sz="0" w:space="0" w:color="auto"/>
      </w:divBdr>
      <w:divsChild>
        <w:div w:id="363290884">
          <w:marLeft w:val="0"/>
          <w:marRight w:val="0"/>
          <w:marTop w:val="0"/>
          <w:marBottom w:val="0"/>
          <w:divBdr>
            <w:top w:val="none" w:sz="0" w:space="0" w:color="auto"/>
            <w:left w:val="none" w:sz="0" w:space="0" w:color="auto"/>
            <w:bottom w:val="none" w:sz="0" w:space="0" w:color="auto"/>
            <w:right w:val="none" w:sz="0" w:space="0" w:color="auto"/>
          </w:divBdr>
          <w:divsChild>
            <w:div w:id="800537421">
              <w:marLeft w:val="0"/>
              <w:marRight w:val="0"/>
              <w:marTop w:val="0"/>
              <w:marBottom w:val="0"/>
              <w:divBdr>
                <w:top w:val="none" w:sz="0" w:space="0" w:color="auto"/>
                <w:left w:val="none" w:sz="0" w:space="0" w:color="auto"/>
                <w:bottom w:val="none" w:sz="0" w:space="0" w:color="auto"/>
                <w:right w:val="none" w:sz="0" w:space="0" w:color="auto"/>
              </w:divBdr>
              <w:divsChild>
                <w:div w:id="1852530466">
                  <w:marLeft w:val="0"/>
                  <w:marRight w:val="0"/>
                  <w:marTop w:val="0"/>
                  <w:marBottom w:val="0"/>
                  <w:divBdr>
                    <w:top w:val="none" w:sz="0" w:space="0" w:color="auto"/>
                    <w:left w:val="none" w:sz="0" w:space="0" w:color="auto"/>
                    <w:bottom w:val="none" w:sz="0" w:space="0" w:color="auto"/>
                    <w:right w:val="none" w:sz="0" w:space="0" w:color="auto"/>
                  </w:divBdr>
                  <w:divsChild>
                    <w:div w:id="1637760684">
                      <w:marLeft w:val="0"/>
                      <w:marRight w:val="0"/>
                      <w:marTop w:val="0"/>
                      <w:marBottom w:val="0"/>
                      <w:divBdr>
                        <w:top w:val="none" w:sz="0" w:space="0" w:color="auto"/>
                        <w:left w:val="none" w:sz="0" w:space="0" w:color="auto"/>
                        <w:bottom w:val="none" w:sz="0" w:space="0" w:color="auto"/>
                        <w:right w:val="none" w:sz="0" w:space="0" w:color="auto"/>
                      </w:divBdr>
                    </w:div>
                    <w:div w:id="1566141904">
                      <w:marLeft w:val="0"/>
                      <w:marRight w:val="0"/>
                      <w:marTop w:val="0"/>
                      <w:marBottom w:val="0"/>
                      <w:divBdr>
                        <w:top w:val="none" w:sz="0" w:space="0" w:color="auto"/>
                        <w:left w:val="none" w:sz="0" w:space="0" w:color="auto"/>
                        <w:bottom w:val="none" w:sz="0" w:space="0" w:color="auto"/>
                        <w:right w:val="none" w:sz="0" w:space="0" w:color="auto"/>
                      </w:divBdr>
                    </w:div>
                    <w:div w:id="1729449990">
                      <w:marLeft w:val="0"/>
                      <w:marRight w:val="0"/>
                      <w:marTop w:val="0"/>
                      <w:marBottom w:val="0"/>
                      <w:divBdr>
                        <w:top w:val="none" w:sz="0" w:space="0" w:color="auto"/>
                        <w:left w:val="none" w:sz="0" w:space="0" w:color="auto"/>
                        <w:bottom w:val="none" w:sz="0" w:space="0" w:color="auto"/>
                        <w:right w:val="none" w:sz="0" w:space="0" w:color="auto"/>
                      </w:divBdr>
                    </w:div>
                    <w:div w:id="369496552">
                      <w:marLeft w:val="0"/>
                      <w:marRight w:val="0"/>
                      <w:marTop w:val="0"/>
                      <w:marBottom w:val="0"/>
                      <w:divBdr>
                        <w:top w:val="none" w:sz="0" w:space="0" w:color="auto"/>
                        <w:left w:val="none" w:sz="0" w:space="0" w:color="auto"/>
                        <w:bottom w:val="none" w:sz="0" w:space="0" w:color="auto"/>
                        <w:right w:val="none" w:sz="0" w:space="0" w:color="auto"/>
                      </w:divBdr>
                    </w:div>
                    <w:div w:id="1936936378">
                      <w:marLeft w:val="0"/>
                      <w:marRight w:val="0"/>
                      <w:marTop w:val="0"/>
                      <w:marBottom w:val="0"/>
                      <w:divBdr>
                        <w:top w:val="none" w:sz="0" w:space="0" w:color="auto"/>
                        <w:left w:val="none" w:sz="0" w:space="0" w:color="auto"/>
                        <w:bottom w:val="none" w:sz="0" w:space="0" w:color="auto"/>
                        <w:right w:val="none" w:sz="0" w:space="0" w:color="auto"/>
                      </w:divBdr>
                    </w:div>
                    <w:div w:id="20511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498973">
      <w:bodyDiv w:val="1"/>
      <w:marLeft w:val="0"/>
      <w:marRight w:val="0"/>
      <w:marTop w:val="0"/>
      <w:marBottom w:val="0"/>
      <w:divBdr>
        <w:top w:val="none" w:sz="0" w:space="0" w:color="auto"/>
        <w:left w:val="none" w:sz="0" w:space="0" w:color="auto"/>
        <w:bottom w:val="none" w:sz="0" w:space="0" w:color="auto"/>
        <w:right w:val="none" w:sz="0" w:space="0" w:color="auto"/>
      </w:divBdr>
    </w:div>
    <w:div w:id="477693839">
      <w:bodyDiv w:val="1"/>
      <w:marLeft w:val="0"/>
      <w:marRight w:val="0"/>
      <w:marTop w:val="0"/>
      <w:marBottom w:val="0"/>
      <w:divBdr>
        <w:top w:val="none" w:sz="0" w:space="0" w:color="auto"/>
        <w:left w:val="none" w:sz="0" w:space="0" w:color="auto"/>
        <w:bottom w:val="none" w:sz="0" w:space="0" w:color="auto"/>
        <w:right w:val="none" w:sz="0" w:space="0" w:color="auto"/>
      </w:divBdr>
    </w:div>
    <w:div w:id="478230373">
      <w:bodyDiv w:val="1"/>
      <w:marLeft w:val="0"/>
      <w:marRight w:val="0"/>
      <w:marTop w:val="0"/>
      <w:marBottom w:val="0"/>
      <w:divBdr>
        <w:top w:val="none" w:sz="0" w:space="0" w:color="auto"/>
        <w:left w:val="none" w:sz="0" w:space="0" w:color="auto"/>
        <w:bottom w:val="none" w:sz="0" w:space="0" w:color="auto"/>
        <w:right w:val="none" w:sz="0" w:space="0" w:color="auto"/>
      </w:divBdr>
    </w:div>
    <w:div w:id="478230956">
      <w:bodyDiv w:val="1"/>
      <w:marLeft w:val="0"/>
      <w:marRight w:val="0"/>
      <w:marTop w:val="0"/>
      <w:marBottom w:val="0"/>
      <w:divBdr>
        <w:top w:val="none" w:sz="0" w:space="0" w:color="auto"/>
        <w:left w:val="none" w:sz="0" w:space="0" w:color="auto"/>
        <w:bottom w:val="none" w:sz="0" w:space="0" w:color="auto"/>
        <w:right w:val="none" w:sz="0" w:space="0" w:color="auto"/>
      </w:divBdr>
    </w:div>
    <w:div w:id="478881693">
      <w:bodyDiv w:val="1"/>
      <w:marLeft w:val="0"/>
      <w:marRight w:val="0"/>
      <w:marTop w:val="0"/>
      <w:marBottom w:val="0"/>
      <w:divBdr>
        <w:top w:val="none" w:sz="0" w:space="0" w:color="auto"/>
        <w:left w:val="none" w:sz="0" w:space="0" w:color="auto"/>
        <w:bottom w:val="none" w:sz="0" w:space="0" w:color="auto"/>
        <w:right w:val="none" w:sz="0" w:space="0" w:color="auto"/>
      </w:divBdr>
    </w:div>
    <w:div w:id="479931835">
      <w:bodyDiv w:val="1"/>
      <w:marLeft w:val="0"/>
      <w:marRight w:val="0"/>
      <w:marTop w:val="0"/>
      <w:marBottom w:val="0"/>
      <w:divBdr>
        <w:top w:val="none" w:sz="0" w:space="0" w:color="auto"/>
        <w:left w:val="none" w:sz="0" w:space="0" w:color="auto"/>
        <w:bottom w:val="none" w:sz="0" w:space="0" w:color="auto"/>
        <w:right w:val="none" w:sz="0" w:space="0" w:color="auto"/>
      </w:divBdr>
    </w:div>
    <w:div w:id="480539117">
      <w:bodyDiv w:val="1"/>
      <w:marLeft w:val="0"/>
      <w:marRight w:val="0"/>
      <w:marTop w:val="0"/>
      <w:marBottom w:val="0"/>
      <w:divBdr>
        <w:top w:val="none" w:sz="0" w:space="0" w:color="auto"/>
        <w:left w:val="none" w:sz="0" w:space="0" w:color="auto"/>
        <w:bottom w:val="none" w:sz="0" w:space="0" w:color="auto"/>
        <w:right w:val="none" w:sz="0" w:space="0" w:color="auto"/>
      </w:divBdr>
    </w:div>
    <w:div w:id="481166351">
      <w:bodyDiv w:val="1"/>
      <w:marLeft w:val="0"/>
      <w:marRight w:val="0"/>
      <w:marTop w:val="0"/>
      <w:marBottom w:val="0"/>
      <w:divBdr>
        <w:top w:val="none" w:sz="0" w:space="0" w:color="auto"/>
        <w:left w:val="none" w:sz="0" w:space="0" w:color="auto"/>
        <w:bottom w:val="none" w:sz="0" w:space="0" w:color="auto"/>
        <w:right w:val="none" w:sz="0" w:space="0" w:color="auto"/>
      </w:divBdr>
    </w:div>
    <w:div w:id="482703052">
      <w:bodyDiv w:val="1"/>
      <w:marLeft w:val="0"/>
      <w:marRight w:val="0"/>
      <w:marTop w:val="0"/>
      <w:marBottom w:val="0"/>
      <w:divBdr>
        <w:top w:val="none" w:sz="0" w:space="0" w:color="auto"/>
        <w:left w:val="none" w:sz="0" w:space="0" w:color="auto"/>
        <w:bottom w:val="none" w:sz="0" w:space="0" w:color="auto"/>
        <w:right w:val="none" w:sz="0" w:space="0" w:color="auto"/>
      </w:divBdr>
    </w:div>
    <w:div w:id="482740016">
      <w:bodyDiv w:val="1"/>
      <w:marLeft w:val="0"/>
      <w:marRight w:val="0"/>
      <w:marTop w:val="0"/>
      <w:marBottom w:val="0"/>
      <w:divBdr>
        <w:top w:val="none" w:sz="0" w:space="0" w:color="auto"/>
        <w:left w:val="none" w:sz="0" w:space="0" w:color="auto"/>
        <w:bottom w:val="none" w:sz="0" w:space="0" w:color="auto"/>
        <w:right w:val="none" w:sz="0" w:space="0" w:color="auto"/>
      </w:divBdr>
    </w:div>
    <w:div w:id="483354475">
      <w:bodyDiv w:val="1"/>
      <w:marLeft w:val="0"/>
      <w:marRight w:val="0"/>
      <w:marTop w:val="0"/>
      <w:marBottom w:val="0"/>
      <w:divBdr>
        <w:top w:val="none" w:sz="0" w:space="0" w:color="auto"/>
        <w:left w:val="none" w:sz="0" w:space="0" w:color="auto"/>
        <w:bottom w:val="none" w:sz="0" w:space="0" w:color="auto"/>
        <w:right w:val="none" w:sz="0" w:space="0" w:color="auto"/>
      </w:divBdr>
      <w:divsChild>
        <w:div w:id="4018368">
          <w:marLeft w:val="0"/>
          <w:marRight w:val="0"/>
          <w:marTop w:val="0"/>
          <w:marBottom w:val="0"/>
          <w:divBdr>
            <w:top w:val="none" w:sz="0" w:space="0" w:color="auto"/>
            <w:left w:val="none" w:sz="0" w:space="0" w:color="auto"/>
            <w:bottom w:val="none" w:sz="0" w:space="0" w:color="auto"/>
            <w:right w:val="none" w:sz="0" w:space="0" w:color="auto"/>
          </w:divBdr>
          <w:divsChild>
            <w:div w:id="1280067926">
              <w:marLeft w:val="0"/>
              <w:marRight w:val="0"/>
              <w:marTop w:val="0"/>
              <w:marBottom w:val="0"/>
              <w:divBdr>
                <w:top w:val="none" w:sz="0" w:space="0" w:color="auto"/>
                <w:left w:val="none" w:sz="0" w:space="0" w:color="auto"/>
                <w:bottom w:val="none" w:sz="0" w:space="0" w:color="auto"/>
                <w:right w:val="none" w:sz="0" w:space="0" w:color="auto"/>
              </w:divBdr>
              <w:divsChild>
                <w:div w:id="1845626435">
                  <w:marLeft w:val="0"/>
                  <w:marRight w:val="0"/>
                  <w:marTop w:val="0"/>
                  <w:marBottom w:val="0"/>
                  <w:divBdr>
                    <w:top w:val="none" w:sz="0" w:space="0" w:color="auto"/>
                    <w:left w:val="none" w:sz="0" w:space="0" w:color="auto"/>
                    <w:bottom w:val="none" w:sz="0" w:space="0" w:color="auto"/>
                    <w:right w:val="none" w:sz="0" w:space="0" w:color="auto"/>
                  </w:divBdr>
                  <w:divsChild>
                    <w:div w:id="573509801">
                      <w:marLeft w:val="0"/>
                      <w:marRight w:val="0"/>
                      <w:marTop w:val="0"/>
                      <w:marBottom w:val="0"/>
                      <w:divBdr>
                        <w:top w:val="none" w:sz="0" w:space="0" w:color="auto"/>
                        <w:left w:val="none" w:sz="0" w:space="0" w:color="auto"/>
                        <w:bottom w:val="none" w:sz="0" w:space="0" w:color="auto"/>
                        <w:right w:val="none" w:sz="0" w:space="0" w:color="auto"/>
                      </w:divBdr>
                    </w:div>
                    <w:div w:id="770971288">
                      <w:marLeft w:val="0"/>
                      <w:marRight w:val="0"/>
                      <w:marTop w:val="0"/>
                      <w:marBottom w:val="0"/>
                      <w:divBdr>
                        <w:top w:val="none" w:sz="0" w:space="0" w:color="auto"/>
                        <w:left w:val="none" w:sz="0" w:space="0" w:color="auto"/>
                        <w:bottom w:val="none" w:sz="0" w:space="0" w:color="auto"/>
                        <w:right w:val="none" w:sz="0" w:space="0" w:color="auto"/>
                      </w:divBdr>
                    </w:div>
                    <w:div w:id="1508642185">
                      <w:marLeft w:val="0"/>
                      <w:marRight w:val="0"/>
                      <w:marTop w:val="0"/>
                      <w:marBottom w:val="0"/>
                      <w:divBdr>
                        <w:top w:val="none" w:sz="0" w:space="0" w:color="auto"/>
                        <w:left w:val="none" w:sz="0" w:space="0" w:color="auto"/>
                        <w:bottom w:val="none" w:sz="0" w:space="0" w:color="auto"/>
                        <w:right w:val="none" w:sz="0" w:space="0" w:color="auto"/>
                      </w:divBdr>
                    </w:div>
                    <w:div w:id="969089507">
                      <w:marLeft w:val="0"/>
                      <w:marRight w:val="0"/>
                      <w:marTop w:val="0"/>
                      <w:marBottom w:val="0"/>
                      <w:divBdr>
                        <w:top w:val="none" w:sz="0" w:space="0" w:color="auto"/>
                        <w:left w:val="none" w:sz="0" w:space="0" w:color="auto"/>
                        <w:bottom w:val="none" w:sz="0" w:space="0" w:color="auto"/>
                        <w:right w:val="none" w:sz="0" w:space="0" w:color="auto"/>
                      </w:divBdr>
                    </w:div>
                    <w:div w:id="360283173">
                      <w:marLeft w:val="0"/>
                      <w:marRight w:val="0"/>
                      <w:marTop w:val="0"/>
                      <w:marBottom w:val="0"/>
                      <w:divBdr>
                        <w:top w:val="none" w:sz="0" w:space="0" w:color="auto"/>
                        <w:left w:val="none" w:sz="0" w:space="0" w:color="auto"/>
                        <w:bottom w:val="none" w:sz="0" w:space="0" w:color="auto"/>
                        <w:right w:val="none" w:sz="0" w:space="0" w:color="auto"/>
                      </w:divBdr>
                    </w:div>
                    <w:div w:id="107331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400614">
      <w:bodyDiv w:val="1"/>
      <w:marLeft w:val="0"/>
      <w:marRight w:val="0"/>
      <w:marTop w:val="0"/>
      <w:marBottom w:val="0"/>
      <w:divBdr>
        <w:top w:val="none" w:sz="0" w:space="0" w:color="auto"/>
        <w:left w:val="none" w:sz="0" w:space="0" w:color="auto"/>
        <w:bottom w:val="none" w:sz="0" w:space="0" w:color="auto"/>
        <w:right w:val="none" w:sz="0" w:space="0" w:color="auto"/>
      </w:divBdr>
    </w:div>
    <w:div w:id="483932577">
      <w:bodyDiv w:val="1"/>
      <w:marLeft w:val="0"/>
      <w:marRight w:val="0"/>
      <w:marTop w:val="0"/>
      <w:marBottom w:val="0"/>
      <w:divBdr>
        <w:top w:val="none" w:sz="0" w:space="0" w:color="auto"/>
        <w:left w:val="none" w:sz="0" w:space="0" w:color="auto"/>
        <w:bottom w:val="none" w:sz="0" w:space="0" w:color="auto"/>
        <w:right w:val="none" w:sz="0" w:space="0" w:color="auto"/>
      </w:divBdr>
    </w:div>
    <w:div w:id="484132283">
      <w:bodyDiv w:val="1"/>
      <w:marLeft w:val="0"/>
      <w:marRight w:val="0"/>
      <w:marTop w:val="0"/>
      <w:marBottom w:val="0"/>
      <w:divBdr>
        <w:top w:val="none" w:sz="0" w:space="0" w:color="auto"/>
        <w:left w:val="none" w:sz="0" w:space="0" w:color="auto"/>
        <w:bottom w:val="none" w:sz="0" w:space="0" w:color="auto"/>
        <w:right w:val="none" w:sz="0" w:space="0" w:color="auto"/>
      </w:divBdr>
      <w:divsChild>
        <w:div w:id="860439543">
          <w:marLeft w:val="0"/>
          <w:marRight w:val="0"/>
          <w:marTop w:val="0"/>
          <w:marBottom w:val="0"/>
          <w:divBdr>
            <w:top w:val="none" w:sz="0" w:space="0" w:color="auto"/>
            <w:left w:val="none" w:sz="0" w:space="0" w:color="auto"/>
            <w:bottom w:val="none" w:sz="0" w:space="0" w:color="auto"/>
            <w:right w:val="none" w:sz="0" w:space="0" w:color="auto"/>
          </w:divBdr>
          <w:divsChild>
            <w:div w:id="1740128652">
              <w:marLeft w:val="0"/>
              <w:marRight w:val="0"/>
              <w:marTop w:val="0"/>
              <w:marBottom w:val="0"/>
              <w:divBdr>
                <w:top w:val="none" w:sz="0" w:space="0" w:color="auto"/>
                <w:left w:val="none" w:sz="0" w:space="0" w:color="auto"/>
                <w:bottom w:val="none" w:sz="0" w:space="0" w:color="auto"/>
                <w:right w:val="none" w:sz="0" w:space="0" w:color="auto"/>
              </w:divBdr>
              <w:divsChild>
                <w:div w:id="1977950053">
                  <w:marLeft w:val="0"/>
                  <w:marRight w:val="0"/>
                  <w:marTop w:val="0"/>
                  <w:marBottom w:val="0"/>
                  <w:divBdr>
                    <w:top w:val="none" w:sz="0" w:space="0" w:color="auto"/>
                    <w:left w:val="none" w:sz="0" w:space="0" w:color="auto"/>
                    <w:bottom w:val="none" w:sz="0" w:space="0" w:color="auto"/>
                    <w:right w:val="none" w:sz="0" w:space="0" w:color="auto"/>
                  </w:divBdr>
                  <w:divsChild>
                    <w:div w:id="1058671978">
                      <w:marLeft w:val="0"/>
                      <w:marRight w:val="0"/>
                      <w:marTop w:val="0"/>
                      <w:marBottom w:val="0"/>
                      <w:divBdr>
                        <w:top w:val="none" w:sz="0" w:space="0" w:color="auto"/>
                        <w:left w:val="none" w:sz="0" w:space="0" w:color="auto"/>
                        <w:bottom w:val="none" w:sz="0" w:space="0" w:color="auto"/>
                        <w:right w:val="none" w:sz="0" w:space="0" w:color="auto"/>
                      </w:divBdr>
                    </w:div>
                    <w:div w:id="684404880">
                      <w:marLeft w:val="0"/>
                      <w:marRight w:val="0"/>
                      <w:marTop w:val="0"/>
                      <w:marBottom w:val="0"/>
                      <w:divBdr>
                        <w:top w:val="none" w:sz="0" w:space="0" w:color="auto"/>
                        <w:left w:val="none" w:sz="0" w:space="0" w:color="auto"/>
                        <w:bottom w:val="none" w:sz="0" w:space="0" w:color="auto"/>
                        <w:right w:val="none" w:sz="0" w:space="0" w:color="auto"/>
                      </w:divBdr>
                    </w:div>
                    <w:div w:id="768307570">
                      <w:marLeft w:val="0"/>
                      <w:marRight w:val="0"/>
                      <w:marTop w:val="0"/>
                      <w:marBottom w:val="0"/>
                      <w:divBdr>
                        <w:top w:val="none" w:sz="0" w:space="0" w:color="auto"/>
                        <w:left w:val="none" w:sz="0" w:space="0" w:color="auto"/>
                        <w:bottom w:val="none" w:sz="0" w:space="0" w:color="auto"/>
                        <w:right w:val="none" w:sz="0" w:space="0" w:color="auto"/>
                      </w:divBdr>
                    </w:div>
                    <w:div w:id="1428309093">
                      <w:marLeft w:val="0"/>
                      <w:marRight w:val="0"/>
                      <w:marTop w:val="0"/>
                      <w:marBottom w:val="0"/>
                      <w:divBdr>
                        <w:top w:val="none" w:sz="0" w:space="0" w:color="auto"/>
                        <w:left w:val="none" w:sz="0" w:space="0" w:color="auto"/>
                        <w:bottom w:val="none" w:sz="0" w:space="0" w:color="auto"/>
                        <w:right w:val="none" w:sz="0" w:space="0" w:color="auto"/>
                      </w:divBdr>
                    </w:div>
                    <w:div w:id="192302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708129">
      <w:bodyDiv w:val="1"/>
      <w:marLeft w:val="0"/>
      <w:marRight w:val="0"/>
      <w:marTop w:val="0"/>
      <w:marBottom w:val="0"/>
      <w:divBdr>
        <w:top w:val="none" w:sz="0" w:space="0" w:color="auto"/>
        <w:left w:val="none" w:sz="0" w:space="0" w:color="auto"/>
        <w:bottom w:val="none" w:sz="0" w:space="0" w:color="auto"/>
        <w:right w:val="none" w:sz="0" w:space="0" w:color="auto"/>
      </w:divBdr>
    </w:div>
    <w:div w:id="485049331">
      <w:bodyDiv w:val="1"/>
      <w:marLeft w:val="0"/>
      <w:marRight w:val="0"/>
      <w:marTop w:val="0"/>
      <w:marBottom w:val="0"/>
      <w:divBdr>
        <w:top w:val="none" w:sz="0" w:space="0" w:color="auto"/>
        <w:left w:val="none" w:sz="0" w:space="0" w:color="auto"/>
        <w:bottom w:val="none" w:sz="0" w:space="0" w:color="auto"/>
        <w:right w:val="none" w:sz="0" w:space="0" w:color="auto"/>
      </w:divBdr>
    </w:div>
    <w:div w:id="485359858">
      <w:bodyDiv w:val="1"/>
      <w:marLeft w:val="0"/>
      <w:marRight w:val="0"/>
      <w:marTop w:val="0"/>
      <w:marBottom w:val="0"/>
      <w:divBdr>
        <w:top w:val="none" w:sz="0" w:space="0" w:color="auto"/>
        <w:left w:val="none" w:sz="0" w:space="0" w:color="auto"/>
        <w:bottom w:val="none" w:sz="0" w:space="0" w:color="auto"/>
        <w:right w:val="none" w:sz="0" w:space="0" w:color="auto"/>
      </w:divBdr>
      <w:divsChild>
        <w:div w:id="1865552488">
          <w:marLeft w:val="0"/>
          <w:marRight w:val="0"/>
          <w:marTop w:val="0"/>
          <w:marBottom w:val="0"/>
          <w:divBdr>
            <w:top w:val="none" w:sz="0" w:space="0" w:color="auto"/>
            <w:left w:val="none" w:sz="0" w:space="0" w:color="auto"/>
            <w:bottom w:val="none" w:sz="0" w:space="0" w:color="auto"/>
            <w:right w:val="none" w:sz="0" w:space="0" w:color="auto"/>
          </w:divBdr>
          <w:divsChild>
            <w:div w:id="1673216895">
              <w:marLeft w:val="0"/>
              <w:marRight w:val="0"/>
              <w:marTop w:val="0"/>
              <w:marBottom w:val="0"/>
              <w:divBdr>
                <w:top w:val="none" w:sz="0" w:space="0" w:color="auto"/>
                <w:left w:val="none" w:sz="0" w:space="0" w:color="auto"/>
                <w:bottom w:val="none" w:sz="0" w:space="0" w:color="auto"/>
                <w:right w:val="none" w:sz="0" w:space="0" w:color="auto"/>
              </w:divBdr>
              <w:divsChild>
                <w:div w:id="684675527">
                  <w:marLeft w:val="0"/>
                  <w:marRight w:val="0"/>
                  <w:marTop w:val="0"/>
                  <w:marBottom w:val="0"/>
                  <w:divBdr>
                    <w:top w:val="none" w:sz="0" w:space="0" w:color="auto"/>
                    <w:left w:val="none" w:sz="0" w:space="0" w:color="auto"/>
                    <w:bottom w:val="none" w:sz="0" w:space="0" w:color="auto"/>
                    <w:right w:val="none" w:sz="0" w:space="0" w:color="auto"/>
                  </w:divBdr>
                  <w:divsChild>
                    <w:div w:id="215165953">
                      <w:marLeft w:val="0"/>
                      <w:marRight w:val="0"/>
                      <w:marTop w:val="0"/>
                      <w:marBottom w:val="0"/>
                      <w:divBdr>
                        <w:top w:val="none" w:sz="0" w:space="0" w:color="auto"/>
                        <w:left w:val="none" w:sz="0" w:space="0" w:color="auto"/>
                        <w:bottom w:val="none" w:sz="0" w:space="0" w:color="auto"/>
                        <w:right w:val="none" w:sz="0" w:space="0" w:color="auto"/>
                      </w:divBdr>
                      <w:divsChild>
                        <w:div w:id="1063872413">
                          <w:marLeft w:val="0"/>
                          <w:marRight w:val="0"/>
                          <w:marTop w:val="0"/>
                          <w:marBottom w:val="0"/>
                          <w:divBdr>
                            <w:top w:val="none" w:sz="0" w:space="0" w:color="auto"/>
                            <w:left w:val="none" w:sz="0" w:space="0" w:color="auto"/>
                            <w:bottom w:val="none" w:sz="0" w:space="0" w:color="auto"/>
                            <w:right w:val="none" w:sz="0" w:space="0" w:color="auto"/>
                          </w:divBdr>
                        </w:div>
                        <w:div w:id="502166333">
                          <w:marLeft w:val="0"/>
                          <w:marRight w:val="0"/>
                          <w:marTop w:val="0"/>
                          <w:marBottom w:val="0"/>
                          <w:divBdr>
                            <w:top w:val="none" w:sz="0" w:space="0" w:color="auto"/>
                            <w:left w:val="none" w:sz="0" w:space="0" w:color="auto"/>
                            <w:bottom w:val="none" w:sz="0" w:space="0" w:color="auto"/>
                            <w:right w:val="none" w:sz="0" w:space="0" w:color="auto"/>
                          </w:divBdr>
                        </w:div>
                        <w:div w:id="325397726">
                          <w:marLeft w:val="0"/>
                          <w:marRight w:val="0"/>
                          <w:marTop w:val="0"/>
                          <w:marBottom w:val="0"/>
                          <w:divBdr>
                            <w:top w:val="none" w:sz="0" w:space="0" w:color="auto"/>
                            <w:left w:val="none" w:sz="0" w:space="0" w:color="auto"/>
                            <w:bottom w:val="none" w:sz="0" w:space="0" w:color="auto"/>
                            <w:right w:val="none" w:sz="0" w:space="0" w:color="auto"/>
                          </w:divBdr>
                        </w:div>
                        <w:div w:id="1305961909">
                          <w:marLeft w:val="0"/>
                          <w:marRight w:val="0"/>
                          <w:marTop w:val="0"/>
                          <w:marBottom w:val="0"/>
                          <w:divBdr>
                            <w:top w:val="none" w:sz="0" w:space="0" w:color="auto"/>
                            <w:left w:val="none" w:sz="0" w:space="0" w:color="auto"/>
                            <w:bottom w:val="none" w:sz="0" w:space="0" w:color="auto"/>
                            <w:right w:val="none" w:sz="0" w:space="0" w:color="auto"/>
                          </w:divBdr>
                        </w:div>
                        <w:div w:id="2078701424">
                          <w:marLeft w:val="0"/>
                          <w:marRight w:val="0"/>
                          <w:marTop w:val="0"/>
                          <w:marBottom w:val="0"/>
                          <w:divBdr>
                            <w:top w:val="none" w:sz="0" w:space="0" w:color="auto"/>
                            <w:left w:val="none" w:sz="0" w:space="0" w:color="auto"/>
                            <w:bottom w:val="none" w:sz="0" w:space="0" w:color="auto"/>
                            <w:right w:val="none" w:sz="0" w:space="0" w:color="auto"/>
                          </w:divBdr>
                        </w:div>
                        <w:div w:id="493301642">
                          <w:marLeft w:val="0"/>
                          <w:marRight w:val="0"/>
                          <w:marTop w:val="0"/>
                          <w:marBottom w:val="0"/>
                          <w:divBdr>
                            <w:top w:val="none" w:sz="0" w:space="0" w:color="auto"/>
                            <w:left w:val="none" w:sz="0" w:space="0" w:color="auto"/>
                            <w:bottom w:val="none" w:sz="0" w:space="0" w:color="auto"/>
                            <w:right w:val="none" w:sz="0" w:space="0" w:color="auto"/>
                          </w:divBdr>
                        </w:div>
                        <w:div w:id="1637028845">
                          <w:marLeft w:val="0"/>
                          <w:marRight w:val="0"/>
                          <w:marTop w:val="0"/>
                          <w:marBottom w:val="0"/>
                          <w:divBdr>
                            <w:top w:val="none" w:sz="0" w:space="0" w:color="auto"/>
                            <w:left w:val="none" w:sz="0" w:space="0" w:color="auto"/>
                            <w:bottom w:val="none" w:sz="0" w:space="0" w:color="auto"/>
                            <w:right w:val="none" w:sz="0" w:space="0" w:color="auto"/>
                          </w:divBdr>
                        </w:div>
                        <w:div w:id="105462768">
                          <w:marLeft w:val="0"/>
                          <w:marRight w:val="0"/>
                          <w:marTop w:val="0"/>
                          <w:marBottom w:val="0"/>
                          <w:divBdr>
                            <w:top w:val="none" w:sz="0" w:space="0" w:color="auto"/>
                            <w:left w:val="none" w:sz="0" w:space="0" w:color="auto"/>
                            <w:bottom w:val="none" w:sz="0" w:space="0" w:color="auto"/>
                            <w:right w:val="none" w:sz="0" w:space="0" w:color="auto"/>
                          </w:divBdr>
                        </w:div>
                        <w:div w:id="1828127717">
                          <w:marLeft w:val="0"/>
                          <w:marRight w:val="0"/>
                          <w:marTop w:val="0"/>
                          <w:marBottom w:val="0"/>
                          <w:divBdr>
                            <w:top w:val="none" w:sz="0" w:space="0" w:color="auto"/>
                            <w:left w:val="none" w:sz="0" w:space="0" w:color="auto"/>
                            <w:bottom w:val="none" w:sz="0" w:space="0" w:color="auto"/>
                            <w:right w:val="none" w:sz="0" w:space="0" w:color="auto"/>
                          </w:divBdr>
                        </w:div>
                        <w:div w:id="2075615428">
                          <w:marLeft w:val="0"/>
                          <w:marRight w:val="0"/>
                          <w:marTop w:val="0"/>
                          <w:marBottom w:val="0"/>
                          <w:divBdr>
                            <w:top w:val="none" w:sz="0" w:space="0" w:color="auto"/>
                            <w:left w:val="none" w:sz="0" w:space="0" w:color="auto"/>
                            <w:bottom w:val="none" w:sz="0" w:space="0" w:color="auto"/>
                            <w:right w:val="none" w:sz="0" w:space="0" w:color="auto"/>
                          </w:divBdr>
                        </w:div>
                        <w:div w:id="1807359073">
                          <w:marLeft w:val="0"/>
                          <w:marRight w:val="0"/>
                          <w:marTop w:val="0"/>
                          <w:marBottom w:val="0"/>
                          <w:divBdr>
                            <w:top w:val="none" w:sz="0" w:space="0" w:color="auto"/>
                            <w:left w:val="none" w:sz="0" w:space="0" w:color="auto"/>
                            <w:bottom w:val="none" w:sz="0" w:space="0" w:color="auto"/>
                            <w:right w:val="none" w:sz="0" w:space="0" w:color="auto"/>
                          </w:divBdr>
                        </w:div>
                        <w:div w:id="117476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11944">
      <w:bodyDiv w:val="1"/>
      <w:marLeft w:val="0"/>
      <w:marRight w:val="0"/>
      <w:marTop w:val="0"/>
      <w:marBottom w:val="0"/>
      <w:divBdr>
        <w:top w:val="none" w:sz="0" w:space="0" w:color="auto"/>
        <w:left w:val="none" w:sz="0" w:space="0" w:color="auto"/>
        <w:bottom w:val="none" w:sz="0" w:space="0" w:color="auto"/>
        <w:right w:val="none" w:sz="0" w:space="0" w:color="auto"/>
      </w:divBdr>
    </w:div>
    <w:div w:id="485631622">
      <w:bodyDiv w:val="1"/>
      <w:marLeft w:val="0"/>
      <w:marRight w:val="0"/>
      <w:marTop w:val="0"/>
      <w:marBottom w:val="0"/>
      <w:divBdr>
        <w:top w:val="none" w:sz="0" w:space="0" w:color="auto"/>
        <w:left w:val="none" w:sz="0" w:space="0" w:color="auto"/>
        <w:bottom w:val="none" w:sz="0" w:space="0" w:color="auto"/>
        <w:right w:val="none" w:sz="0" w:space="0" w:color="auto"/>
      </w:divBdr>
    </w:div>
    <w:div w:id="485706311">
      <w:bodyDiv w:val="1"/>
      <w:marLeft w:val="0"/>
      <w:marRight w:val="0"/>
      <w:marTop w:val="0"/>
      <w:marBottom w:val="0"/>
      <w:divBdr>
        <w:top w:val="none" w:sz="0" w:space="0" w:color="auto"/>
        <w:left w:val="none" w:sz="0" w:space="0" w:color="auto"/>
        <w:bottom w:val="none" w:sz="0" w:space="0" w:color="auto"/>
        <w:right w:val="none" w:sz="0" w:space="0" w:color="auto"/>
      </w:divBdr>
    </w:div>
    <w:div w:id="488249311">
      <w:bodyDiv w:val="1"/>
      <w:marLeft w:val="0"/>
      <w:marRight w:val="0"/>
      <w:marTop w:val="0"/>
      <w:marBottom w:val="0"/>
      <w:divBdr>
        <w:top w:val="none" w:sz="0" w:space="0" w:color="auto"/>
        <w:left w:val="none" w:sz="0" w:space="0" w:color="auto"/>
        <w:bottom w:val="none" w:sz="0" w:space="0" w:color="auto"/>
        <w:right w:val="none" w:sz="0" w:space="0" w:color="auto"/>
      </w:divBdr>
      <w:divsChild>
        <w:div w:id="1534348721">
          <w:marLeft w:val="0"/>
          <w:marRight w:val="0"/>
          <w:marTop w:val="0"/>
          <w:marBottom w:val="0"/>
          <w:divBdr>
            <w:top w:val="none" w:sz="0" w:space="0" w:color="auto"/>
            <w:left w:val="none" w:sz="0" w:space="0" w:color="auto"/>
            <w:bottom w:val="none" w:sz="0" w:space="0" w:color="auto"/>
            <w:right w:val="none" w:sz="0" w:space="0" w:color="auto"/>
          </w:divBdr>
        </w:div>
      </w:divsChild>
    </w:div>
    <w:div w:id="489097517">
      <w:bodyDiv w:val="1"/>
      <w:marLeft w:val="0"/>
      <w:marRight w:val="0"/>
      <w:marTop w:val="0"/>
      <w:marBottom w:val="0"/>
      <w:divBdr>
        <w:top w:val="none" w:sz="0" w:space="0" w:color="auto"/>
        <w:left w:val="none" w:sz="0" w:space="0" w:color="auto"/>
        <w:bottom w:val="none" w:sz="0" w:space="0" w:color="auto"/>
        <w:right w:val="none" w:sz="0" w:space="0" w:color="auto"/>
      </w:divBdr>
    </w:div>
    <w:div w:id="489753071">
      <w:bodyDiv w:val="1"/>
      <w:marLeft w:val="0"/>
      <w:marRight w:val="0"/>
      <w:marTop w:val="0"/>
      <w:marBottom w:val="0"/>
      <w:divBdr>
        <w:top w:val="none" w:sz="0" w:space="0" w:color="auto"/>
        <w:left w:val="none" w:sz="0" w:space="0" w:color="auto"/>
        <w:bottom w:val="none" w:sz="0" w:space="0" w:color="auto"/>
        <w:right w:val="none" w:sz="0" w:space="0" w:color="auto"/>
      </w:divBdr>
    </w:div>
    <w:div w:id="489757117">
      <w:bodyDiv w:val="1"/>
      <w:marLeft w:val="0"/>
      <w:marRight w:val="0"/>
      <w:marTop w:val="0"/>
      <w:marBottom w:val="0"/>
      <w:divBdr>
        <w:top w:val="none" w:sz="0" w:space="0" w:color="auto"/>
        <w:left w:val="none" w:sz="0" w:space="0" w:color="auto"/>
        <w:bottom w:val="none" w:sz="0" w:space="0" w:color="auto"/>
        <w:right w:val="none" w:sz="0" w:space="0" w:color="auto"/>
      </w:divBdr>
    </w:div>
    <w:div w:id="491142410">
      <w:bodyDiv w:val="1"/>
      <w:marLeft w:val="0"/>
      <w:marRight w:val="0"/>
      <w:marTop w:val="0"/>
      <w:marBottom w:val="0"/>
      <w:divBdr>
        <w:top w:val="none" w:sz="0" w:space="0" w:color="auto"/>
        <w:left w:val="none" w:sz="0" w:space="0" w:color="auto"/>
        <w:bottom w:val="none" w:sz="0" w:space="0" w:color="auto"/>
        <w:right w:val="none" w:sz="0" w:space="0" w:color="auto"/>
      </w:divBdr>
      <w:divsChild>
        <w:div w:id="824778071">
          <w:marLeft w:val="0"/>
          <w:marRight w:val="0"/>
          <w:marTop w:val="0"/>
          <w:marBottom w:val="0"/>
          <w:divBdr>
            <w:top w:val="none" w:sz="0" w:space="0" w:color="auto"/>
            <w:left w:val="none" w:sz="0" w:space="0" w:color="auto"/>
            <w:bottom w:val="none" w:sz="0" w:space="0" w:color="auto"/>
            <w:right w:val="none" w:sz="0" w:space="0" w:color="auto"/>
          </w:divBdr>
        </w:div>
      </w:divsChild>
    </w:div>
    <w:div w:id="491218314">
      <w:bodyDiv w:val="1"/>
      <w:marLeft w:val="0"/>
      <w:marRight w:val="0"/>
      <w:marTop w:val="0"/>
      <w:marBottom w:val="0"/>
      <w:divBdr>
        <w:top w:val="none" w:sz="0" w:space="0" w:color="auto"/>
        <w:left w:val="none" w:sz="0" w:space="0" w:color="auto"/>
        <w:bottom w:val="none" w:sz="0" w:space="0" w:color="auto"/>
        <w:right w:val="none" w:sz="0" w:space="0" w:color="auto"/>
      </w:divBdr>
    </w:div>
    <w:div w:id="492180961">
      <w:bodyDiv w:val="1"/>
      <w:marLeft w:val="0"/>
      <w:marRight w:val="0"/>
      <w:marTop w:val="0"/>
      <w:marBottom w:val="0"/>
      <w:divBdr>
        <w:top w:val="none" w:sz="0" w:space="0" w:color="auto"/>
        <w:left w:val="none" w:sz="0" w:space="0" w:color="auto"/>
        <w:bottom w:val="none" w:sz="0" w:space="0" w:color="auto"/>
        <w:right w:val="none" w:sz="0" w:space="0" w:color="auto"/>
      </w:divBdr>
    </w:div>
    <w:div w:id="492257726">
      <w:bodyDiv w:val="1"/>
      <w:marLeft w:val="0"/>
      <w:marRight w:val="0"/>
      <w:marTop w:val="0"/>
      <w:marBottom w:val="0"/>
      <w:divBdr>
        <w:top w:val="none" w:sz="0" w:space="0" w:color="auto"/>
        <w:left w:val="none" w:sz="0" w:space="0" w:color="auto"/>
        <w:bottom w:val="none" w:sz="0" w:space="0" w:color="auto"/>
        <w:right w:val="none" w:sz="0" w:space="0" w:color="auto"/>
      </w:divBdr>
    </w:div>
    <w:div w:id="492456586">
      <w:bodyDiv w:val="1"/>
      <w:marLeft w:val="0"/>
      <w:marRight w:val="0"/>
      <w:marTop w:val="0"/>
      <w:marBottom w:val="0"/>
      <w:divBdr>
        <w:top w:val="none" w:sz="0" w:space="0" w:color="auto"/>
        <w:left w:val="none" w:sz="0" w:space="0" w:color="auto"/>
        <w:bottom w:val="none" w:sz="0" w:space="0" w:color="auto"/>
        <w:right w:val="none" w:sz="0" w:space="0" w:color="auto"/>
      </w:divBdr>
    </w:div>
    <w:div w:id="492765585">
      <w:bodyDiv w:val="1"/>
      <w:marLeft w:val="0"/>
      <w:marRight w:val="0"/>
      <w:marTop w:val="0"/>
      <w:marBottom w:val="0"/>
      <w:divBdr>
        <w:top w:val="none" w:sz="0" w:space="0" w:color="auto"/>
        <w:left w:val="none" w:sz="0" w:space="0" w:color="auto"/>
        <w:bottom w:val="none" w:sz="0" w:space="0" w:color="auto"/>
        <w:right w:val="none" w:sz="0" w:space="0" w:color="auto"/>
      </w:divBdr>
    </w:div>
    <w:div w:id="492916820">
      <w:bodyDiv w:val="1"/>
      <w:marLeft w:val="0"/>
      <w:marRight w:val="0"/>
      <w:marTop w:val="0"/>
      <w:marBottom w:val="0"/>
      <w:divBdr>
        <w:top w:val="none" w:sz="0" w:space="0" w:color="auto"/>
        <w:left w:val="none" w:sz="0" w:space="0" w:color="auto"/>
        <w:bottom w:val="none" w:sz="0" w:space="0" w:color="auto"/>
        <w:right w:val="none" w:sz="0" w:space="0" w:color="auto"/>
      </w:divBdr>
    </w:div>
    <w:div w:id="492916940">
      <w:bodyDiv w:val="1"/>
      <w:marLeft w:val="0"/>
      <w:marRight w:val="0"/>
      <w:marTop w:val="0"/>
      <w:marBottom w:val="0"/>
      <w:divBdr>
        <w:top w:val="none" w:sz="0" w:space="0" w:color="auto"/>
        <w:left w:val="none" w:sz="0" w:space="0" w:color="auto"/>
        <w:bottom w:val="none" w:sz="0" w:space="0" w:color="auto"/>
        <w:right w:val="none" w:sz="0" w:space="0" w:color="auto"/>
      </w:divBdr>
    </w:div>
    <w:div w:id="493491343">
      <w:bodyDiv w:val="1"/>
      <w:marLeft w:val="0"/>
      <w:marRight w:val="0"/>
      <w:marTop w:val="0"/>
      <w:marBottom w:val="0"/>
      <w:divBdr>
        <w:top w:val="none" w:sz="0" w:space="0" w:color="auto"/>
        <w:left w:val="none" w:sz="0" w:space="0" w:color="auto"/>
        <w:bottom w:val="none" w:sz="0" w:space="0" w:color="auto"/>
        <w:right w:val="none" w:sz="0" w:space="0" w:color="auto"/>
      </w:divBdr>
    </w:div>
    <w:div w:id="493567606">
      <w:bodyDiv w:val="1"/>
      <w:marLeft w:val="0"/>
      <w:marRight w:val="0"/>
      <w:marTop w:val="0"/>
      <w:marBottom w:val="0"/>
      <w:divBdr>
        <w:top w:val="none" w:sz="0" w:space="0" w:color="auto"/>
        <w:left w:val="none" w:sz="0" w:space="0" w:color="auto"/>
        <w:bottom w:val="none" w:sz="0" w:space="0" w:color="auto"/>
        <w:right w:val="none" w:sz="0" w:space="0" w:color="auto"/>
      </w:divBdr>
    </w:div>
    <w:div w:id="494152865">
      <w:bodyDiv w:val="1"/>
      <w:marLeft w:val="0"/>
      <w:marRight w:val="0"/>
      <w:marTop w:val="0"/>
      <w:marBottom w:val="0"/>
      <w:divBdr>
        <w:top w:val="none" w:sz="0" w:space="0" w:color="auto"/>
        <w:left w:val="none" w:sz="0" w:space="0" w:color="auto"/>
        <w:bottom w:val="none" w:sz="0" w:space="0" w:color="auto"/>
        <w:right w:val="none" w:sz="0" w:space="0" w:color="auto"/>
      </w:divBdr>
      <w:divsChild>
        <w:div w:id="350686244">
          <w:marLeft w:val="0"/>
          <w:marRight w:val="0"/>
          <w:marTop w:val="0"/>
          <w:marBottom w:val="0"/>
          <w:divBdr>
            <w:top w:val="none" w:sz="0" w:space="0" w:color="auto"/>
            <w:left w:val="none" w:sz="0" w:space="0" w:color="auto"/>
            <w:bottom w:val="none" w:sz="0" w:space="0" w:color="auto"/>
            <w:right w:val="none" w:sz="0" w:space="0" w:color="auto"/>
          </w:divBdr>
          <w:divsChild>
            <w:div w:id="1726904669">
              <w:marLeft w:val="0"/>
              <w:marRight w:val="0"/>
              <w:marTop w:val="0"/>
              <w:marBottom w:val="0"/>
              <w:divBdr>
                <w:top w:val="none" w:sz="0" w:space="0" w:color="auto"/>
                <w:left w:val="none" w:sz="0" w:space="0" w:color="auto"/>
                <w:bottom w:val="none" w:sz="0" w:space="0" w:color="auto"/>
                <w:right w:val="none" w:sz="0" w:space="0" w:color="auto"/>
              </w:divBdr>
              <w:divsChild>
                <w:div w:id="1847136460">
                  <w:marLeft w:val="0"/>
                  <w:marRight w:val="0"/>
                  <w:marTop w:val="0"/>
                  <w:marBottom w:val="0"/>
                  <w:divBdr>
                    <w:top w:val="none" w:sz="0" w:space="0" w:color="auto"/>
                    <w:left w:val="none" w:sz="0" w:space="0" w:color="auto"/>
                    <w:bottom w:val="none" w:sz="0" w:space="0" w:color="auto"/>
                    <w:right w:val="none" w:sz="0" w:space="0" w:color="auto"/>
                  </w:divBdr>
                  <w:divsChild>
                    <w:div w:id="891697856">
                      <w:marLeft w:val="0"/>
                      <w:marRight w:val="0"/>
                      <w:marTop w:val="0"/>
                      <w:marBottom w:val="0"/>
                      <w:divBdr>
                        <w:top w:val="none" w:sz="0" w:space="0" w:color="auto"/>
                        <w:left w:val="none" w:sz="0" w:space="0" w:color="auto"/>
                        <w:bottom w:val="none" w:sz="0" w:space="0" w:color="auto"/>
                        <w:right w:val="none" w:sz="0" w:space="0" w:color="auto"/>
                      </w:divBdr>
                    </w:div>
                    <w:div w:id="1661077598">
                      <w:marLeft w:val="0"/>
                      <w:marRight w:val="0"/>
                      <w:marTop w:val="0"/>
                      <w:marBottom w:val="0"/>
                      <w:divBdr>
                        <w:top w:val="none" w:sz="0" w:space="0" w:color="auto"/>
                        <w:left w:val="none" w:sz="0" w:space="0" w:color="auto"/>
                        <w:bottom w:val="none" w:sz="0" w:space="0" w:color="auto"/>
                        <w:right w:val="none" w:sz="0" w:space="0" w:color="auto"/>
                      </w:divBdr>
                    </w:div>
                    <w:div w:id="223762400">
                      <w:marLeft w:val="0"/>
                      <w:marRight w:val="0"/>
                      <w:marTop w:val="0"/>
                      <w:marBottom w:val="0"/>
                      <w:divBdr>
                        <w:top w:val="none" w:sz="0" w:space="0" w:color="auto"/>
                        <w:left w:val="none" w:sz="0" w:space="0" w:color="auto"/>
                        <w:bottom w:val="none" w:sz="0" w:space="0" w:color="auto"/>
                        <w:right w:val="none" w:sz="0" w:space="0" w:color="auto"/>
                      </w:divBdr>
                    </w:div>
                    <w:div w:id="1516653099">
                      <w:marLeft w:val="0"/>
                      <w:marRight w:val="0"/>
                      <w:marTop w:val="0"/>
                      <w:marBottom w:val="0"/>
                      <w:divBdr>
                        <w:top w:val="none" w:sz="0" w:space="0" w:color="auto"/>
                        <w:left w:val="none" w:sz="0" w:space="0" w:color="auto"/>
                        <w:bottom w:val="none" w:sz="0" w:space="0" w:color="auto"/>
                        <w:right w:val="none" w:sz="0" w:space="0" w:color="auto"/>
                      </w:divBdr>
                    </w:div>
                    <w:div w:id="2089156798">
                      <w:marLeft w:val="0"/>
                      <w:marRight w:val="0"/>
                      <w:marTop w:val="0"/>
                      <w:marBottom w:val="0"/>
                      <w:divBdr>
                        <w:top w:val="none" w:sz="0" w:space="0" w:color="auto"/>
                        <w:left w:val="none" w:sz="0" w:space="0" w:color="auto"/>
                        <w:bottom w:val="none" w:sz="0" w:space="0" w:color="auto"/>
                        <w:right w:val="none" w:sz="0" w:space="0" w:color="auto"/>
                      </w:divBdr>
                    </w:div>
                    <w:div w:id="192344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997393">
      <w:bodyDiv w:val="1"/>
      <w:marLeft w:val="0"/>
      <w:marRight w:val="0"/>
      <w:marTop w:val="0"/>
      <w:marBottom w:val="0"/>
      <w:divBdr>
        <w:top w:val="none" w:sz="0" w:space="0" w:color="auto"/>
        <w:left w:val="none" w:sz="0" w:space="0" w:color="auto"/>
        <w:bottom w:val="none" w:sz="0" w:space="0" w:color="auto"/>
        <w:right w:val="none" w:sz="0" w:space="0" w:color="auto"/>
      </w:divBdr>
    </w:div>
    <w:div w:id="495993862">
      <w:bodyDiv w:val="1"/>
      <w:marLeft w:val="0"/>
      <w:marRight w:val="0"/>
      <w:marTop w:val="0"/>
      <w:marBottom w:val="0"/>
      <w:divBdr>
        <w:top w:val="none" w:sz="0" w:space="0" w:color="auto"/>
        <w:left w:val="none" w:sz="0" w:space="0" w:color="auto"/>
        <w:bottom w:val="none" w:sz="0" w:space="0" w:color="auto"/>
        <w:right w:val="none" w:sz="0" w:space="0" w:color="auto"/>
      </w:divBdr>
    </w:div>
    <w:div w:id="496461581">
      <w:bodyDiv w:val="1"/>
      <w:marLeft w:val="0"/>
      <w:marRight w:val="0"/>
      <w:marTop w:val="0"/>
      <w:marBottom w:val="0"/>
      <w:divBdr>
        <w:top w:val="none" w:sz="0" w:space="0" w:color="auto"/>
        <w:left w:val="none" w:sz="0" w:space="0" w:color="auto"/>
        <w:bottom w:val="none" w:sz="0" w:space="0" w:color="auto"/>
        <w:right w:val="none" w:sz="0" w:space="0" w:color="auto"/>
      </w:divBdr>
    </w:div>
    <w:div w:id="497116890">
      <w:bodyDiv w:val="1"/>
      <w:marLeft w:val="0"/>
      <w:marRight w:val="0"/>
      <w:marTop w:val="0"/>
      <w:marBottom w:val="0"/>
      <w:divBdr>
        <w:top w:val="none" w:sz="0" w:space="0" w:color="auto"/>
        <w:left w:val="none" w:sz="0" w:space="0" w:color="auto"/>
        <w:bottom w:val="none" w:sz="0" w:space="0" w:color="auto"/>
        <w:right w:val="none" w:sz="0" w:space="0" w:color="auto"/>
      </w:divBdr>
    </w:div>
    <w:div w:id="497160631">
      <w:bodyDiv w:val="1"/>
      <w:marLeft w:val="0"/>
      <w:marRight w:val="0"/>
      <w:marTop w:val="0"/>
      <w:marBottom w:val="0"/>
      <w:divBdr>
        <w:top w:val="none" w:sz="0" w:space="0" w:color="auto"/>
        <w:left w:val="none" w:sz="0" w:space="0" w:color="auto"/>
        <w:bottom w:val="none" w:sz="0" w:space="0" w:color="auto"/>
        <w:right w:val="none" w:sz="0" w:space="0" w:color="auto"/>
      </w:divBdr>
    </w:div>
    <w:div w:id="497886954">
      <w:bodyDiv w:val="1"/>
      <w:marLeft w:val="0"/>
      <w:marRight w:val="0"/>
      <w:marTop w:val="0"/>
      <w:marBottom w:val="0"/>
      <w:divBdr>
        <w:top w:val="none" w:sz="0" w:space="0" w:color="auto"/>
        <w:left w:val="none" w:sz="0" w:space="0" w:color="auto"/>
        <w:bottom w:val="none" w:sz="0" w:space="0" w:color="auto"/>
        <w:right w:val="none" w:sz="0" w:space="0" w:color="auto"/>
      </w:divBdr>
      <w:divsChild>
        <w:div w:id="1037125885">
          <w:marLeft w:val="0"/>
          <w:marRight w:val="0"/>
          <w:marTop w:val="0"/>
          <w:marBottom w:val="0"/>
          <w:divBdr>
            <w:top w:val="none" w:sz="0" w:space="0" w:color="auto"/>
            <w:left w:val="none" w:sz="0" w:space="0" w:color="auto"/>
            <w:bottom w:val="none" w:sz="0" w:space="0" w:color="auto"/>
            <w:right w:val="none" w:sz="0" w:space="0" w:color="auto"/>
          </w:divBdr>
        </w:div>
      </w:divsChild>
    </w:div>
    <w:div w:id="498887939">
      <w:bodyDiv w:val="1"/>
      <w:marLeft w:val="0"/>
      <w:marRight w:val="0"/>
      <w:marTop w:val="0"/>
      <w:marBottom w:val="0"/>
      <w:divBdr>
        <w:top w:val="none" w:sz="0" w:space="0" w:color="auto"/>
        <w:left w:val="none" w:sz="0" w:space="0" w:color="auto"/>
        <w:bottom w:val="none" w:sz="0" w:space="0" w:color="auto"/>
        <w:right w:val="none" w:sz="0" w:space="0" w:color="auto"/>
      </w:divBdr>
    </w:div>
    <w:div w:id="499926623">
      <w:bodyDiv w:val="1"/>
      <w:marLeft w:val="0"/>
      <w:marRight w:val="0"/>
      <w:marTop w:val="0"/>
      <w:marBottom w:val="0"/>
      <w:divBdr>
        <w:top w:val="none" w:sz="0" w:space="0" w:color="auto"/>
        <w:left w:val="none" w:sz="0" w:space="0" w:color="auto"/>
        <w:bottom w:val="none" w:sz="0" w:space="0" w:color="auto"/>
        <w:right w:val="none" w:sz="0" w:space="0" w:color="auto"/>
      </w:divBdr>
    </w:div>
    <w:div w:id="501312095">
      <w:bodyDiv w:val="1"/>
      <w:marLeft w:val="0"/>
      <w:marRight w:val="0"/>
      <w:marTop w:val="0"/>
      <w:marBottom w:val="0"/>
      <w:divBdr>
        <w:top w:val="none" w:sz="0" w:space="0" w:color="auto"/>
        <w:left w:val="none" w:sz="0" w:space="0" w:color="auto"/>
        <w:bottom w:val="none" w:sz="0" w:space="0" w:color="auto"/>
        <w:right w:val="none" w:sz="0" w:space="0" w:color="auto"/>
      </w:divBdr>
    </w:div>
    <w:div w:id="501353398">
      <w:bodyDiv w:val="1"/>
      <w:marLeft w:val="0"/>
      <w:marRight w:val="0"/>
      <w:marTop w:val="0"/>
      <w:marBottom w:val="0"/>
      <w:divBdr>
        <w:top w:val="none" w:sz="0" w:space="0" w:color="auto"/>
        <w:left w:val="none" w:sz="0" w:space="0" w:color="auto"/>
        <w:bottom w:val="none" w:sz="0" w:space="0" w:color="auto"/>
        <w:right w:val="none" w:sz="0" w:space="0" w:color="auto"/>
      </w:divBdr>
      <w:divsChild>
        <w:div w:id="1358775947">
          <w:marLeft w:val="0"/>
          <w:marRight w:val="0"/>
          <w:marTop w:val="0"/>
          <w:marBottom w:val="0"/>
          <w:divBdr>
            <w:top w:val="none" w:sz="0" w:space="0" w:color="auto"/>
            <w:left w:val="none" w:sz="0" w:space="0" w:color="auto"/>
            <w:bottom w:val="none" w:sz="0" w:space="0" w:color="auto"/>
            <w:right w:val="none" w:sz="0" w:space="0" w:color="auto"/>
          </w:divBdr>
          <w:divsChild>
            <w:div w:id="1303075415">
              <w:marLeft w:val="0"/>
              <w:marRight w:val="0"/>
              <w:marTop w:val="0"/>
              <w:marBottom w:val="0"/>
              <w:divBdr>
                <w:top w:val="none" w:sz="0" w:space="0" w:color="auto"/>
                <w:left w:val="none" w:sz="0" w:space="0" w:color="auto"/>
                <w:bottom w:val="none" w:sz="0" w:space="0" w:color="auto"/>
                <w:right w:val="none" w:sz="0" w:space="0" w:color="auto"/>
              </w:divBdr>
              <w:divsChild>
                <w:div w:id="2083673713">
                  <w:marLeft w:val="0"/>
                  <w:marRight w:val="0"/>
                  <w:marTop w:val="0"/>
                  <w:marBottom w:val="0"/>
                  <w:divBdr>
                    <w:top w:val="none" w:sz="0" w:space="0" w:color="auto"/>
                    <w:left w:val="none" w:sz="0" w:space="0" w:color="auto"/>
                    <w:bottom w:val="none" w:sz="0" w:space="0" w:color="auto"/>
                    <w:right w:val="none" w:sz="0" w:space="0" w:color="auto"/>
                  </w:divBdr>
                  <w:divsChild>
                    <w:div w:id="959646226">
                      <w:marLeft w:val="0"/>
                      <w:marRight w:val="0"/>
                      <w:marTop w:val="0"/>
                      <w:marBottom w:val="0"/>
                      <w:divBdr>
                        <w:top w:val="none" w:sz="0" w:space="0" w:color="auto"/>
                        <w:left w:val="none" w:sz="0" w:space="0" w:color="auto"/>
                        <w:bottom w:val="none" w:sz="0" w:space="0" w:color="auto"/>
                        <w:right w:val="none" w:sz="0" w:space="0" w:color="auto"/>
                      </w:divBdr>
                    </w:div>
                    <w:div w:id="1657996307">
                      <w:marLeft w:val="0"/>
                      <w:marRight w:val="0"/>
                      <w:marTop w:val="0"/>
                      <w:marBottom w:val="0"/>
                      <w:divBdr>
                        <w:top w:val="none" w:sz="0" w:space="0" w:color="auto"/>
                        <w:left w:val="none" w:sz="0" w:space="0" w:color="auto"/>
                        <w:bottom w:val="none" w:sz="0" w:space="0" w:color="auto"/>
                        <w:right w:val="none" w:sz="0" w:space="0" w:color="auto"/>
                      </w:divBdr>
                    </w:div>
                    <w:div w:id="1174034495">
                      <w:marLeft w:val="0"/>
                      <w:marRight w:val="0"/>
                      <w:marTop w:val="0"/>
                      <w:marBottom w:val="0"/>
                      <w:divBdr>
                        <w:top w:val="none" w:sz="0" w:space="0" w:color="auto"/>
                        <w:left w:val="none" w:sz="0" w:space="0" w:color="auto"/>
                        <w:bottom w:val="none" w:sz="0" w:space="0" w:color="auto"/>
                        <w:right w:val="none" w:sz="0" w:space="0" w:color="auto"/>
                      </w:divBdr>
                    </w:div>
                    <w:div w:id="2080715366">
                      <w:marLeft w:val="0"/>
                      <w:marRight w:val="0"/>
                      <w:marTop w:val="0"/>
                      <w:marBottom w:val="0"/>
                      <w:divBdr>
                        <w:top w:val="none" w:sz="0" w:space="0" w:color="auto"/>
                        <w:left w:val="none" w:sz="0" w:space="0" w:color="auto"/>
                        <w:bottom w:val="none" w:sz="0" w:space="0" w:color="auto"/>
                        <w:right w:val="none" w:sz="0" w:space="0" w:color="auto"/>
                      </w:divBdr>
                    </w:div>
                    <w:div w:id="20186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357716">
      <w:bodyDiv w:val="1"/>
      <w:marLeft w:val="0"/>
      <w:marRight w:val="0"/>
      <w:marTop w:val="0"/>
      <w:marBottom w:val="0"/>
      <w:divBdr>
        <w:top w:val="none" w:sz="0" w:space="0" w:color="auto"/>
        <w:left w:val="none" w:sz="0" w:space="0" w:color="auto"/>
        <w:bottom w:val="none" w:sz="0" w:space="0" w:color="auto"/>
        <w:right w:val="none" w:sz="0" w:space="0" w:color="auto"/>
      </w:divBdr>
    </w:div>
    <w:div w:id="501893568">
      <w:bodyDiv w:val="1"/>
      <w:marLeft w:val="0"/>
      <w:marRight w:val="0"/>
      <w:marTop w:val="0"/>
      <w:marBottom w:val="0"/>
      <w:divBdr>
        <w:top w:val="none" w:sz="0" w:space="0" w:color="auto"/>
        <w:left w:val="none" w:sz="0" w:space="0" w:color="auto"/>
        <w:bottom w:val="none" w:sz="0" w:space="0" w:color="auto"/>
        <w:right w:val="none" w:sz="0" w:space="0" w:color="auto"/>
      </w:divBdr>
    </w:div>
    <w:div w:id="501896790">
      <w:bodyDiv w:val="1"/>
      <w:marLeft w:val="0"/>
      <w:marRight w:val="0"/>
      <w:marTop w:val="0"/>
      <w:marBottom w:val="0"/>
      <w:divBdr>
        <w:top w:val="none" w:sz="0" w:space="0" w:color="auto"/>
        <w:left w:val="none" w:sz="0" w:space="0" w:color="auto"/>
        <w:bottom w:val="none" w:sz="0" w:space="0" w:color="auto"/>
        <w:right w:val="none" w:sz="0" w:space="0" w:color="auto"/>
      </w:divBdr>
    </w:div>
    <w:div w:id="503324094">
      <w:bodyDiv w:val="1"/>
      <w:marLeft w:val="0"/>
      <w:marRight w:val="0"/>
      <w:marTop w:val="0"/>
      <w:marBottom w:val="0"/>
      <w:divBdr>
        <w:top w:val="none" w:sz="0" w:space="0" w:color="auto"/>
        <w:left w:val="none" w:sz="0" w:space="0" w:color="auto"/>
        <w:bottom w:val="none" w:sz="0" w:space="0" w:color="auto"/>
        <w:right w:val="none" w:sz="0" w:space="0" w:color="auto"/>
      </w:divBdr>
    </w:div>
    <w:div w:id="503478162">
      <w:bodyDiv w:val="1"/>
      <w:marLeft w:val="0"/>
      <w:marRight w:val="0"/>
      <w:marTop w:val="0"/>
      <w:marBottom w:val="0"/>
      <w:divBdr>
        <w:top w:val="none" w:sz="0" w:space="0" w:color="auto"/>
        <w:left w:val="none" w:sz="0" w:space="0" w:color="auto"/>
        <w:bottom w:val="none" w:sz="0" w:space="0" w:color="auto"/>
        <w:right w:val="none" w:sz="0" w:space="0" w:color="auto"/>
      </w:divBdr>
    </w:div>
    <w:div w:id="505051756">
      <w:bodyDiv w:val="1"/>
      <w:marLeft w:val="0"/>
      <w:marRight w:val="0"/>
      <w:marTop w:val="0"/>
      <w:marBottom w:val="0"/>
      <w:divBdr>
        <w:top w:val="none" w:sz="0" w:space="0" w:color="auto"/>
        <w:left w:val="none" w:sz="0" w:space="0" w:color="auto"/>
        <w:bottom w:val="none" w:sz="0" w:space="0" w:color="auto"/>
        <w:right w:val="none" w:sz="0" w:space="0" w:color="auto"/>
      </w:divBdr>
    </w:div>
    <w:div w:id="505362556">
      <w:bodyDiv w:val="1"/>
      <w:marLeft w:val="0"/>
      <w:marRight w:val="0"/>
      <w:marTop w:val="0"/>
      <w:marBottom w:val="0"/>
      <w:divBdr>
        <w:top w:val="none" w:sz="0" w:space="0" w:color="auto"/>
        <w:left w:val="none" w:sz="0" w:space="0" w:color="auto"/>
        <w:bottom w:val="none" w:sz="0" w:space="0" w:color="auto"/>
        <w:right w:val="none" w:sz="0" w:space="0" w:color="auto"/>
      </w:divBdr>
    </w:div>
    <w:div w:id="505901760">
      <w:bodyDiv w:val="1"/>
      <w:marLeft w:val="0"/>
      <w:marRight w:val="0"/>
      <w:marTop w:val="0"/>
      <w:marBottom w:val="0"/>
      <w:divBdr>
        <w:top w:val="none" w:sz="0" w:space="0" w:color="auto"/>
        <w:left w:val="none" w:sz="0" w:space="0" w:color="auto"/>
        <w:bottom w:val="none" w:sz="0" w:space="0" w:color="auto"/>
        <w:right w:val="none" w:sz="0" w:space="0" w:color="auto"/>
      </w:divBdr>
      <w:divsChild>
        <w:div w:id="1695502335">
          <w:marLeft w:val="0"/>
          <w:marRight w:val="0"/>
          <w:marTop w:val="0"/>
          <w:marBottom w:val="0"/>
          <w:divBdr>
            <w:top w:val="none" w:sz="0" w:space="0" w:color="auto"/>
            <w:left w:val="none" w:sz="0" w:space="0" w:color="auto"/>
            <w:bottom w:val="none" w:sz="0" w:space="0" w:color="auto"/>
            <w:right w:val="none" w:sz="0" w:space="0" w:color="auto"/>
          </w:divBdr>
        </w:div>
      </w:divsChild>
    </w:div>
    <w:div w:id="505944315">
      <w:bodyDiv w:val="1"/>
      <w:marLeft w:val="0"/>
      <w:marRight w:val="0"/>
      <w:marTop w:val="0"/>
      <w:marBottom w:val="0"/>
      <w:divBdr>
        <w:top w:val="none" w:sz="0" w:space="0" w:color="auto"/>
        <w:left w:val="none" w:sz="0" w:space="0" w:color="auto"/>
        <w:bottom w:val="none" w:sz="0" w:space="0" w:color="auto"/>
        <w:right w:val="none" w:sz="0" w:space="0" w:color="auto"/>
      </w:divBdr>
      <w:divsChild>
        <w:div w:id="2131431612">
          <w:marLeft w:val="0"/>
          <w:marRight w:val="0"/>
          <w:marTop w:val="0"/>
          <w:marBottom w:val="0"/>
          <w:divBdr>
            <w:top w:val="none" w:sz="0" w:space="0" w:color="auto"/>
            <w:left w:val="none" w:sz="0" w:space="0" w:color="auto"/>
            <w:bottom w:val="none" w:sz="0" w:space="0" w:color="auto"/>
            <w:right w:val="none" w:sz="0" w:space="0" w:color="auto"/>
          </w:divBdr>
          <w:divsChild>
            <w:div w:id="1546720537">
              <w:marLeft w:val="0"/>
              <w:marRight w:val="0"/>
              <w:marTop w:val="0"/>
              <w:marBottom w:val="0"/>
              <w:divBdr>
                <w:top w:val="none" w:sz="0" w:space="0" w:color="auto"/>
                <w:left w:val="none" w:sz="0" w:space="0" w:color="auto"/>
                <w:bottom w:val="none" w:sz="0" w:space="0" w:color="auto"/>
                <w:right w:val="none" w:sz="0" w:space="0" w:color="auto"/>
              </w:divBdr>
              <w:divsChild>
                <w:div w:id="1938245533">
                  <w:marLeft w:val="0"/>
                  <w:marRight w:val="0"/>
                  <w:marTop w:val="0"/>
                  <w:marBottom w:val="0"/>
                  <w:divBdr>
                    <w:top w:val="none" w:sz="0" w:space="0" w:color="auto"/>
                    <w:left w:val="none" w:sz="0" w:space="0" w:color="auto"/>
                    <w:bottom w:val="none" w:sz="0" w:space="0" w:color="auto"/>
                    <w:right w:val="none" w:sz="0" w:space="0" w:color="auto"/>
                  </w:divBdr>
                  <w:divsChild>
                    <w:div w:id="516315133">
                      <w:marLeft w:val="0"/>
                      <w:marRight w:val="0"/>
                      <w:marTop w:val="0"/>
                      <w:marBottom w:val="0"/>
                      <w:divBdr>
                        <w:top w:val="none" w:sz="0" w:space="0" w:color="auto"/>
                        <w:left w:val="none" w:sz="0" w:space="0" w:color="auto"/>
                        <w:bottom w:val="none" w:sz="0" w:space="0" w:color="auto"/>
                        <w:right w:val="none" w:sz="0" w:space="0" w:color="auto"/>
                      </w:divBdr>
                    </w:div>
                    <w:div w:id="960188036">
                      <w:marLeft w:val="0"/>
                      <w:marRight w:val="0"/>
                      <w:marTop w:val="0"/>
                      <w:marBottom w:val="0"/>
                      <w:divBdr>
                        <w:top w:val="none" w:sz="0" w:space="0" w:color="auto"/>
                        <w:left w:val="none" w:sz="0" w:space="0" w:color="auto"/>
                        <w:bottom w:val="none" w:sz="0" w:space="0" w:color="auto"/>
                        <w:right w:val="none" w:sz="0" w:space="0" w:color="auto"/>
                      </w:divBdr>
                    </w:div>
                    <w:div w:id="807095125">
                      <w:marLeft w:val="0"/>
                      <w:marRight w:val="0"/>
                      <w:marTop w:val="0"/>
                      <w:marBottom w:val="0"/>
                      <w:divBdr>
                        <w:top w:val="none" w:sz="0" w:space="0" w:color="auto"/>
                        <w:left w:val="none" w:sz="0" w:space="0" w:color="auto"/>
                        <w:bottom w:val="none" w:sz="0" w:space="0" w:color="auto"/>
                        <w:right w:val="none" w:sz="0" w:space="0" w:color="auto"/>
                      </w:divBdr>
                    </w:div>
                    <w:div w:id="509763565">
                      <w:marLeft w:val="0"/>
                      <w:marRight w:val="0"/>
                      <w:marTop w:val="0"/>
                      <w:marBottom w:val="0"/>
                      <w:divBdr>
                        <w:top w:val="none" w:sz="0" w:space="0" w:color="auto"/>
                        <w:left w:val="none" w:sz="0" w:space="0" w:color="auto"/>
                        <w:bottom w:val="none" w:sz="0" w:space="0" w:color="auto"/>
                        <w:right w:val="none" w:sz="0" w:space="0" w:color="auto"/>
                      </w:divBdr>
                    </w:div>
                    <w:div w:id="677149041">
                      <w:marLeft w:val="0"/>
                      <w:marRight w:val="0"/>
                      <w:marTop w:val="0"/>
                      <w:marBottom w:val="0"/>
                      <w:divBdr>
                        <w:top w:val="none" w:sz="0" w:space="0" w:color="auto"/>
                        <w:left w:val="none" w:sz="0" w:space="0" w:color="auto"/>
                        <w:bottom w:val="none" w:sz="0" w:space="0" w:color="auto"/>
                        <w:right w:val="none" w:sz="0" w:space="0" w:color="auto"/>
                      </w:divBdr>
                    </w:div>
                    <w:div w:id="192037571">
                      <w:marLeft w:val="0"/>
                      <w:marRight w:val="0"/>
                      <w:marTop w:val="0"/>
                      <w:marBottom w:val="0"/>
                      <w:divBdr>
                        <w:top w:val="none" w:sz="0" w:space="0" w:color="auto"/>
                        <w:left w:val="none" w:sz="0" w:space="0" w:color="auto"/>
                        <w:bottom w:val="none" w:sz="0" w:space="0" w:color="auto"/>
                        <w:right w:val="none" w:sz="0" w:space="0" w:color="auto"/>
                      </w:divBdr>
                    </w:div>
                    <w:div w:id="1290354198">
                      <w:marLeft w:val="0"/>
                      <w:marRight w:val="0"/>
                      <w:marTop w:val="0"/>
                      <w:marBottom w:val="0"/>
                      <w:divBdr>
                        <w:top w:val="none" w:sz="0" w:space="0" w:color="auto"/>
                        <w:left w:val="none" w:sz="0" w:space="0" w:color="auto"/>
                        <w:bottom w:val="none" w:sz="0" w:space="0" w:color="auto"/>
                        <w:right w:val="none" w:sz="0" w:space="0" w:color="auto"/>
                      </w:divBdr>
                    </w:div>
                    <w:div w:id="162695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406911">
      <w:bodyDiv w:val="1"/>
      <w:marLeft w:val="0"/>
      <w:marRight w:val="0"/>
      <w:marTop w:val="0"/>
      <w:marBottom w:val="0"/>
      <w:divBdr>
        <w:top w:val="none" w:sz="0" w:space="0" w:color="auto"/>
        <w:left w:val="none" w:sz="0" w:space="0" w:color="auto"/>
        <w:bottom w:val="none" w:sz="0" w:space="0" w:color="auto"/>
        <w:right w:val="none" w:sz="0" w:space="0" w:color="auto"/>
      </w:divBdr>
    </w:div>
    <w:div w:id="506409333">
      <w:bodyDiv w:val="1"/>
      <w:marLeft w:val="0"/>
      <w:marRight w:val="0"/>
      <w:marTop w:val="0"/>
      <w:marBottom w:val="0"/>
      <w:divBdr>
        <w:top w:val="none" w:sz="0" w:space="0" w:color="auto"/>
        <w:left w:val="none" w:sz="0" w:space="0" w:color="auto"/>
        <w:bottom w:val="none" w:sz="0" w:space="0" w:color="auto"/>
        <w:right w:val="none" w:sz="0" w:space="0" w:color="auto"/>
      </w:divBdr>
    </w:div>
    <w:div w:id="508105756">
      <w:bodyDiv w:val="1"/>
      <w:marLeft w:val="0"/>
      <w:marRight w:val="0"/>
      <w:marTop w:val="0"/>
      <w:marBottom w:val="0"/>
      <w:divBdr>
        <w:top w:val="none" w:sz="0" w:space="0" w:color="auto"/>
        <w:left w:val="none" w:sz="0" w:space="0" w:color="auto"/>
        <w:bottom w:val="none" w:sz="0" w:space="0" w:color="auto"/>
        <w:right w:val="none" w:sz="0" w:space="0" w:color="auto"/>
      </w:divBdr>
    </w:div>
    <w:div w:id="508764310">
      <w:bodyDiv w:val="1"/>
      <w:marLeft w:val="0"/>
      <w:marRight w:val="0"/>
      <w:marTop w:val="0"/>
      <w:marBottom w:val="0"/>
      <w:divBdr>
        <w:top w:val="none" w:sz="0" w:space="0" w:color="auto"/>
        <w:left w:val="none" w:sz="0" w:space="0" w:color="auto"/>
        <w:bottom w:val="none" w:sz="0" w:space="0" w:color="auto"/>
        <w:right w:val="none" w:sz="0" w:space="0" w:color="auto"/>
      </w:divBdr>
      <w:divsChild>
        <w:div w:id="135337418">
          <w:marLeft w:val="0"/>
          <w:marRight w:val="0"/>
          <w:marTop w:val="0"/>
          <w:marBottom w:val="0"/>
          <w:divBdr>
            <w:top w:val="none" w:sz="0" w:space="0" w:color="auto"/>
            <w:left w:val="none" w:sz="0" w:space="0" w:color="auto"/>
            <w:bottom w:val="none" w:sz="0" w:space="0" w:color="auto"/>
            <w:right w:val="none" w:sz="0" w:space="0" w:color="auto"/>
          </w:divBdr>
          <w:divsChild>
            <w:div w:id="197402373">
              <w:marLeft w:val="0"/>
              <w:marRight w:val="0"/>
              <w:marTop w:val="0"/>
              <w:marBottom w:val="0"/>
              <w:divBdr>
                <w:top w:val="none" w:sz="0" w:space="0" w:color="auto"/>
                <w:left w:val="none" w:sz="0" w:space="0" w:color="auto"/>
                <w:bottom w:val="none" w:sz="0" w:space="0" w:color="auto"/>
                <w:right w:val="none" w:sz="0" w:space="0" w:color="auto"/>
              </w:divBdr>
              <w:divsChild>
                <w:div w:id="123038578">
                  <w:marLeft w:val="0"/>
                  <w:marRight w:val="0"/>
                  <w:marTop w:val="0"/>
                  <w:marBottom w:val="0"/>
                  <w:divBdr>
                    <w:top w:val="none" w:sz="0" w:space="0" w:color="auto"/>
                    <w:left w:val="none" w:sz="0" w:space="0" w:color="auto"/>
                    <w:bottom w:val="none" w:sz="0" w:space="0" w:color="auto"/>
                    <w:right w:val="none" w:sz="0" w:space="0" w:color="auto"/>
                  </w:divBdr>
                  <w:divsChild>
                    <w:div w:id="1182747790">
                      <w:marLeft w:val="0"/>
                      <w:marRight w:val="0"/>
                      <w:marTop w:val="0"/>
                      <w:marBottom w:val="0"/>
                      <w:divBdr>
                        <w:top w:val="none" w:sz="0" w:space="0" w:color="auto"/>
                        <w:left w:val="none" w:sz="0" w:space="0" w:color="auto"/>
                        <w:bottom w:val="none" w:sz="0" w:space="0" w:color="auto"/>
                        <w:right w:val="none" w:sz="0" w:space="0" w:color="auto"/>
                      </w:divBdr>
                    </w:div>
                    <w:div w:id="266548588">
                      <w:marLeft w:val="0"/>
                      <w:marRight w:val="0"/>
                      <w:marTop w:val="0"/>
                      <w:marBottom w:val="0"/>
                      <w:divBdr>
                        <w:top w:val="none" w:sz="0" w:space="0" w:color="auto"/>
                        <w:left w:val="none" w:sz="0" w:space="0" w:color="auto"/>
                        <w:bottom w:val="none" w:sz="0" w:space="0" w:color="auto"/>
                        <w:right w:val="none" w:sz="0" w:space="0" w:color="auto"/>
                      </w:divBdr>
                    </w:div>
                    <w:div w:id="1964847765">
                      <w:marLeft w:val="0"/>
                      <w:marRight w:val="0"/>
                      <w:marTop w:val="0"/>
                      <w:marBottom w:val="0"/>
                      <w:divBdr>
                        <w:top w:val="none" w:sz="0" w:space="0" w:color="auto"/>
                        <w:left w:val="none" w:sz="0" w:space="0" w:color="auto"/>
                        <w:bottom w:val="none" w:sz="0" w:space="0" w:color="auto"/>
                        <w:right w:val="none" w:sz="0" w:space="0" w:color="auto"/>
                      </w:divBdr>
                    </w:div>
                    <w:div w:id="228148724">
                      <w:marLeft w:val="0"/>
                      <w:marRight w:val="0"/>
                      <w:marTop w:val="0"/>
                      <w:marBottom w:val="0"/>
                      <w:divBdr>
                        <w:top w:val="none" w:sz="0" w:space="0" w:color="auto"/>
                        <w:left w:val="none" w:sz="0" w:space="0" w:color="auto"/>
                        <w:bottom w:val="none" w:sz="0" w:space="0" w:color="auto"/>
                        <w:right w:val="none" w:sz="0" w:space="0" w:color="auto"/>
                      </w:divBdr>
                    </w:div>
                    <w:div w:id="85387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609965">
      <w:bodyDiv w:val="1"/>
      <w:marLeft w:val="0"/>
      <w:marRight w:val="0"/>
      <w:marTop w:val="0"/>
      <w:marBottom w:val="0"/>
      <w:divBdr>
        <w:top w:val="none" w:sz="0" w:space="0" w:color="auto"/>
        <w:left w:val="none" w:sz="0" w:space="0" w:color="auto"/>
        <w:bottom w:val="none" w:sz="0" w:space="0" w:color="auto"/>
        <w:right w:val="none" w:sz="0" w:space="0" w:color="auto"/>
      </w:divBdr>
    </w:div>
    <w:div w:id="509947247">
      <w:bodyDiv w:val="1"/>
      <w:marLeft w:val="0"/>
      <w:marRight w:val="0"/>
      <w:marTop w:val="0"/>
      <w:marBottom w:val="0"/>
      <w:divBdr>
        <w:top w:val="none" w:sz="0" w:space="0" w:color="auto"/>
        <w:left w:val="none" w:sz="0" w:space="0" w:color="auto"/>
        <w:bottom w:val="none" w:sz="0" w:space="0" w:color="auto"/>
        <w:right w:val="none" w:sz="0" w:space="0" w:color="auto"/>
      </w:divBdr>
      <w:divsChild>
        <w:div w:id="1318218517">
          <w:marLeft w:val="0"/>
          <w:marRight w:val="0"/>
          <w:marTop w:val="0"/>
          <w:marBottom w:val="0"/>
          <w:divBdr>
            <w:top w:val="none" w:sz="0" w:space="0" w:color="auto"/>
            <w:left w:val="none" w:sz="0" w:space="0" w:color="auto"/>
            <w:bottom w:val="none" w:sz="0" w:space="0" w:color="auto"/>
            <w:right w:val="none" w:sz="0" w:space="0" w:color="auto"/>
          </w:divBdr>
          <w:divsChild>
            <w:div w:id="45185128">
              <w:marLeft w:val="0"/>
              <w:marRight w:val="0"/>
              <w:marTop w:val="0"/>
              <w:marBottom w:val="0"/>
              <w:divBdr>
                <w:top w:val="none" w:sz="0" w:space="0" w:color="auto"/>
                <w:left w:val="none" w:sz="0" w:space="0" w:color="auto"/>
                <w:bottom w:val="none" w:sz="0" w:space="0" w:color="auto"/>
                <w:right w:val="none" w:sz="0" w:space="0" w:color="auto"/>
              </w:divBdr>
              <w:divsChild>
                <w:div w:id="1278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141226">
      <w:bodyDiv w:val="1"/>
      <w:marLeft w:val="0"/>
      <w:marRight w:val="0"/>
      <w:marTop w:val="0"/>
      <w:marBottom w:val="0"/>
      <w:divBdr>
        <w:top w:val="none" w:sz="0" w:space="0" w:color="auto"/>
        <w:left w:val="none" w:sz="0" w:space="0" w:color="auto"/>
        <w:bottom w:val="none" w:sz="0" w:space="0" w:color="auto"/>
        <w:right w:val="none" w:sz="0" w:space="0" w:color="auto"/>
      </w:divBdr>
    </w:div>
    <w:div w:id="510147786">
      <w:bodyDiv w:val="1"/>
      <w:marLeft w:val="0"/>
      <w:marRight w:val="0"/>
      <w:marTop w:val="0"/>
      <w:marBottom w:val="0"/>
      <w:divBdr>
        <w:top w:val="none" w:sz="0" w:space="0" w:color="auto"/>
        <w:left w:val="none" w:sz="0" w:space="0" w:color="auto"/>
        <w:bottom w:val="none" w:sz="0" w:space="0" w:color="auto"/>
        <w:right w:val="none" w:sz="0" w:space="0" w:color="auto"/>
      </w:divBdr>
    </w:div>
    <w:div w:id="510681182">
      <w:bodyDiv w:val="1"/>
      <w:marLeft w:val="0"/>
      <w:marRight w:val="0"/>
      <w:marTop w:val="0"/>
      <w:marBottom w:val="0"/>
      <w:divBdr>
        <w:top w:val="none" w:sz="0" w:space="0" w:color="auto"/>
        <w:left w:val="none" w:sz="0" w:space="0" w:color="auto"/>
        <w:bottom w:val="none" w:sz="0" w:space="0" w:color="auto"/>
        <w:right w:val="none" w:sz="0" w:space="0" w:color="auto"/>
      </w:divBdr>
    </w:div>
    <w:div w:id="511265971">
      <w:bodyDiv w:val="1"/>
      <w:marLeft w:val="0"/>
      <w:marRight w:val="0"/>
      <w:marTop w:val="0"/>
      <w:marBottom w:val="0"/>
      <w:divBdr>
        <w:top w:val="none" w:sz="0" w:space="0" w:color="auto"/>
        <w:left w:val="none" w:sz="0" w:space="0" w:color="auto"/>
        <w:bottom w:val="none" w:sz="0" w:space="0" w:color="auto"/>
        <w:right w:val="none" w:sz="0" w:space="0" w:color="auto"/>
      </w:divBdr>
    </w:div>
    <w:div w:id="511919393">
      <w:bodyDiv w:val="1"/>
      <w:marLeft w:val="0"/>
      <w:marRight w:val="0"/>
      <w:marTop w:val="0"/>
      <w:marBottom w:val="0"/>
      <w:divBdr>
        <w:top w:val="none" w:sz="0" w:space="0" w:color="auto"/>
        <w:left w:val="none" w:sz="0" w:space="0" w:color="auto"/>
        <w:bottom w:val="none" w:sz="0" w:space="0" w:color="auto"/>
        <w:right w:val="none" w:sz="0" w:space="0" w:color="auto"/>
      </w:divBdr>
    </w:div>
    <w:div w:id="512575820">
      <w:bodyDiv w:val="1"/>
      <w:marLeft w:val="0"/>
      <w:marRight w:val="0"/>
      <w:marTop w:val="0"/>
      <w:marBottom w:val="0"/>
      <w:divBdr>
        <w:top w:val="none" w:sz="0" w:space="0" w:color="auto"/>
        <w:left w:val="none" w:sz="0" w:space="0" w:color="auto"/>
        <w:bottom w:val="none" w:sz="0" w:space="0" w:color="auto"/>
        <w:right w:val="none" w:sz="0" w:space="0" w:color="auto"/>
      </w:divBdr>
      <w:divsChild>
        <w:div w:id="752093950">
          <w:marLeft w:val="0"/>
          <w:marRight w:val="0"/>
          <w:marTop w:val="0"/>
          <w:marBottom w:val="0"/>
          <w:divBdr>
            <w:top w:val="none" w:sz="0" w:space="0" w:color="auto"/>
            <w:left w:val="none" w:sz="0" w:space="0" w:color="auto"/>
            <w:bottom w:val="none" w:sz="0" w:space="0" w:color="auto"/>
            <w:right w:val="none" w:sz="0" w:space="0" w:color="auto"/>
          </w:divBdr>
          <w:divsChild>
            <w:div w:id="173804002">
              <w:marLeft w:val="0"/>
              <w:marRight w:val="0"/>
              <w:marTop w:val="0"/>
              <w:marBottom w:val="0"/>
              <w:divBdr>
                <w:top w:val="none" w:sz="0" w:space="0" w:color="auto"/>
                <w:left w:val="none" w:sz="0" w:space="0" w:color="auto"/>
                <w:bottom w:val="none" w:sz="0" w:space="0" w:color="auto"/>
                <w:right w:val="none" w:sz="0" w:space="0" w:color="auto"/>
              </w:divBdr>
              <w:divsChild>
                <w:div w:id="2075002507">
                  <w:marLeft w:val="0"/>
                  <w:marRight w:val="0"/>
                  <w:marTop w:val="0"/>
                  <w:marBottom w:val="0"/>
                  <w:divBdr>
                    <w:top w:val="none" w:sz="0" w:space="0" w:color="auto"/>
                    <w:left w:val="none" w:sz="0" w:space="0" w:color="auto"/>
                    <w:bottom w:val="none" w:sz="0" w:space="0" w:color="auto"/>
                    <w:right w:val="none" w:sz="0" w:space="0" w:color="auto"/>
                  </w:divBdr>
                  <w:divsChild>
                    <w:div w:id="1941065395">
                      <w:marLeft w:val="0"/>
                      <w:marRight w:val="0"/>
                      <w:marTop w:val="0"/>
                      <w:marBottom w:val="0"/>
                      <w:divBdr>
                        <w:top w:val="none" w:sz="0" w:space="0" w:color="auto"/>
                        <w:left w:val="none" w:sz="0" w:space="0" w:color="auto"/>
                        <w:bottom w:val="none" w:sz="0" w:space="0" w:color="auto"/>
                        <w:right w:val="none" w:sz="0" w:space="0" w:color="auto"/>
                      </w:divBdr>
                    </w:div>
                    <w:div w:id="1415660341">
                      <w:marLeft w:val="0"/>
                      <w:marRight w:val="0"/>
                      <w:marTop w:val="0"/>
                      <w:marBottom w:val="0"/>
                      <w:divBdr>
                        <w:top w:val="none" w:sz="0" w:space="0" w:color="auto"/>
                        <w:left w:val="none" w:sz="0" w:space="0" w:color="auto"/>
                        <w:bottom w:val="none" w:sz="0" w:space="0" w:color="auto"/>
                        <w:right w:val="none" w:sz="0" w:space="0" w:color="auto"/>
                      </w:divBdr>
                    </w:div>
                    <w:div w:id="1874074390">
                      <w:marLeft w:val="0"/>
                      <w:marRight w:val="0"/>
                      <w:marTop w:val="0"/>
                      <w:marBottom w:val="0"/>
                      <w:divBdr>
                        <w:top w:val="none" w:sz="0" w:space="0" w:color="auto"/>
                        <w:left w:val="none" w:sz="0" w:space="0" w:color="auto"/>
                        <w:bottom w:val="none" w:sz="0" w:space="0" w:color="auto"/>
                        <w:right w:val="none" w:sz="0" w:space="0" w:color="auto"/>
                      </w:divBdr>
                    </w:div>
                    <w:div w:id="411315094">
                      <w:marLeft w:val="0"/>
                      <w:marRight w:val="0"/>
                      <w:marTop w:val="0"/>
                      <w:marBottom w:val="0"/>
                      <w:divBdr>
                        <w:top w:val="none" w:sz="0" w:space="0" w:color="auto"/>
                        <w:left w:val="none" w:sz="0" w:space="0" w:color="auto"/>
                        <w:bottom w:val="none" w:sz="0" w:space="0" w:color="auto"/>
                        <w:right w:val="none" w:sz="0" w:space="0" w:color="auto"/>
                      </w:divBdr>
                    </w:div>
                    <w:div w:id="666176213">
                      <w:marLeft w:val="0"/>
                      <w:marRight w:val="0"/>
                      <w:marTop w:val="0"/>
                      <w:marBottom w:val="0"/>
                      <w:divBdr>
                        <w:top w:val="none" w:sz="0" w:space="0" w:color="auto"/>
                        <w:left w:val="none" w:sz="0" w:space="0" w:color="auto"/>
                        <w:bottom w:val="none" w:sz="0" w:space="0" w:color="auto"/>
                        <w:right w:val="none" w:sz="0" w:space="0" w:color="auto"/>
                      </w:divBdr>
                    </w:div>
                    <w:div w:id="23914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227077">
      <w:bodyDiv w:val="1"/>
      <w:marLeft w:val="0"/>
      <w:marRight w:val="0"/>
      <w:marTop w:val="0"/>
      <w:marBottom w:val="0"/>
      <w:divBdr>
        <w:top w:val="none" w:sz="0" w:space="0" w:color="auto"/>
        <w:left w:val="none" w:sz="0" w:space="0" w:color="auto"/>
        <w:bottom w:val="none" w:sz="0" w:space="0" w:color="auto"/>
        <w:right w:val="none" w:sz="0" w:space="0" w:color="auto"/>
      </w:divBdr>
    </w:div>
    <w:div w:id="513229102">
      <w:bodyDiv w:val="1"/>
      <w:marLeft w:val="0"/>
      <w:marRight w:val="0"/>
      <w:marTop w:val="0"/>
      <w:marBottom w:val="0"/>
      <w:divBdr>
        <w:top w:val="none" w:sz="0" w:space="0" w:color="auto"/>
        <w:left w:val="none" w:sz="0" w:space="0" w:color="auto"/>
        <w:bottom w:val="none" w:sz="0" w:space="0" w:color="auto"/>
        <w:right w:val="none" w:sz="0" w:space="0" w:color="auto"/>
      </w:divBdr>
    </w:div>
    <w:div w:id="513571793">
      <w:bodyDiv w:val="1"/>
      <w:marLeft w:val="0"/>
      <w:marRight w:val="0"/>
      <w:marTop w:val="0"/>
      <w:marBottom w:val="0"/>
      <w:divBdr>
        <w:top w:val="none" w:sz="0" w:space="0" w:color="auto"/>
        <w:left w:val="none" w:sz="0" w:space="0" w:color="auto"/>
        <w:bottom w:val="none" w:sz="0" w:space="0" w:color="auto"/>
        <w:right w:val="none" w:sz="0" w:space="0" w:color="auto"/>
      </w:divBdr>
    </w:div>
    <w:div w:id="513960605">
      <w:bodyDiv w:val="1"/>
      <w:marLeft w:val="0"/>
      <w:marRight w:val="0"/>
      <w:marTop w:val="0"/>
      <w:marBottom w:val="0"/>
      <w:divBdr>
        <w:top w:val="none" w:sz="0" w:space="0" w:color="auto"/>
        <w:left w:val="none" w:sz="0" w:space="0" w:color="auto"/>
        <w:bottom w:val="none" w:sz="0" w:space="0" w:color="auto"/>
        <w:right w:val="none" w:sz="0" w:space="0" w:color="auto"/>
      </w:divBdr>
      <w:divsChild>
        <w:div w:id="577133392">
          <w:marLeft w:val="0"/>
          <w:marRight w:val="0"/>
          <w:marTop w:val="0"/>
          <w:marBottom w:val="0"/>
          <w:divBdr>
            <w:top w:val="none" w:sz="0" w:space="0" w:color="auto"/>
            <w:left w:val="none" w:sz="0" w:space="0" w:color="auto"/>
            <w:bottom w:val="none" w:sz="0" w:space="0" w:color="auto"/>
            <w:right w:val="none" w:sz="0" w:space="0" w:color="auto"/>
          </w:divBdr>
          <w:divsChild>
            <w:div w:id="2041200135">
              <w:marLeft w:val="0"/>
              <w:marRight w:val="0"/>
              <w:marTop w:val="0"/>
              <w:marBottom w:val="0"/>
              <w:divBdr>
                <w:top w:val="none" w:sz="0" w:space="0" w:color="auto"/>
                <w:left w:val="none" w:sz="0" w:space="0" w:color="auto"/>
                <w:bottom w:val="none" w:sz="0" w:space="0" w:color="auto"/>
                <w:right w:val="none" w:sz="0" w:space="0" w:color="auto"/>
              </w:divBdr>
              <w:divsChild>
                <w:div w:id="1036153692">
                  <w:marLeft w:val="0"/>
                  <w:marRight w:val="0"/>
                  <w:marTop w:val="0"/>
                  <w:marBottom w:val="0"/>
                  <w:divBdr>
                    <w:top w:val="none" w:sz="0" w:space="0" w:color="auto"/>
                    <w:left w:val="none" w:sz="0" w:space="0" w:color="auto"/>
                    <w:bottom w:val="none" w:sz="0" w:space="0" w:color="auto"/>
                    <w:right w:val="none" w:sz="0" w:space="0" w:color="auto"/>
                  </w:divBdr>
                  <w:divsChild>
                    <w:div w:id="710375267">
                      <w:marLeft w:val="0"/>
                      <w:marRight w:val="0"/>
                      <w:marTop w:val="0"/>
                      <w:marBottom w:val="0"/>
                      <w:divBdr>
                        <w:top w:val="none" w:sz="0" w:space="0" w:color="auto"/>
                        <w:left w:val="none" w:sz="0" w:space="0" w:color="auto"/>
                        <w:bottom w:val="none" w:sz="0" w:space="0" w:color="auto"/>
                        <w:right w:val="none" w:sz="0" w:space="0" w:color="auto"/>
                      </w:divBdr>
                      <w:divsChild>
                        <w:div w:id="732775343">
                          <w:marLeft w:val="0"/>
                          <w:marRight w:val="0"/>
                          <w:marTop w:val="0"/>
                          <w:marBottom w:val="0"/>
                          <w:divBdr>
                            <w:top w:val="none" w:sz="0" w:space="0" w:color="auto"/>
                            <w:left w:val="none" w:sz="0" w:space="0" w:color="auto"/>
                            <w:bottom w:val="none" w:sz="0" w:space="0" w:color="auto"/>
                            <w:right w:val="none" w:sz="0" w:space="0" w:color="auto"/>
                          </w:divBdr>
                          <w:divsChild>
                            <w:div w:id="604265339">
                              <w:marLeft w:val="0"/>
                              <w:marRight w:val="0"/>
                              <w:marTop w:val="0"/>
                              <w:marBottom w:val="0"/>
                              <w:divBdr>
                                <w:top w:val="none" w:sz="0" w:space="0" w:color="auto"/>
                                <w:left w:val="none" w:sz="0" w:space="0" w:color="auto"/>
                                <w:bottom w:val="none" w:sz="0" w:space="0" w:color="auto"/>
                                <w:right w:val="none" w:sz="0" w:space="0" w:color="auto"/>
                              </w:divBdr>
                              <w:divsChild>
                                <w:div w:id="85538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679415">
                  <w:marLeft w:val="0"/>
                  <w:marRight w:val="0"/>
                  <w:marTop w:val="0"/>
                  <w:marBottom w:val="0"/>
                  <w:divBdr>
                    <w:top w:val="none" w:sz="0" w:space="0" w:color="auto"/>
                    <w:left w:val="none" w:sz="0" w:space="0" w:color="auto"/>
                    <w:bottom w:val="none" w:sz="0" w:space="0" w:color="auto"/>
                    <w:right w:val="none" w:sz="0" w:space="0" w:color="auto"/>
                  </w:divBdr>
                  <w:divsChild>
                    <w:div w:id="95154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510343">
          <w:marLeft w:val="0"/>
          <w:marRight w:val="0"/>
          <w:marTop w:val="0"/>
          <w:marBottom w:val="0"/>
          <w:divBdr>
            <w:top w:val="single" w:sz="6" w:space="11" w:color="DDDDDD"/>
            <w:left w:val="none" w:sz="0" w:space="0" w:color="auto"/>
            <w:bottom w:val="none" w:sz="0" w:space="0" w:color="auto"/>
            <w:right w:val="none" w:sz="0" w:space="0" w:color="auto"/>
          </w:divBdr>
          <w:divsChild>
            <w:div w:id="122773081">
              <w:marLeft w:val="0"/>
              <w:marRight w:val="0"/>
              <w:marTop w:val="0"/>
              <w:marBottom w:val="0"/>
              <w:divBdr>
                <w:top w:val="none" w:sz="0" w:space="0" w:color="auto"/>
                <w:left w:val="none" w:sz="0" w:space="0" w:color="auto"/>
                <w:bottom w:val="none" w:sz="0" w:space="0" w:color="auto"/>
                <w:right w:val="none" w:sz="0" w:space="0" w:color="auto"/>
              </w:divBdr>
              <w:divsChild>
                <w:div w:id="615916647">
                  <w:marLeft w:val="-120"/>
                  <w:marRight w:val="0"/>
                  <w:marTop w:val="0"/>
                  <w:marBottom w:val="0"/>
                  <w:divBdr>
                    <w:top w:val="none" w:sz="0" w:space="0" w:color="auto"/>
                    <w:left w:val="none" w:sz="0" w:space="0" w:color="auto"/>
                    <w:bottom w:val="none" w:sz="0" w:space="0" w:color="auto"/>
                    <w:right w:val="none" w:sz="0" w:space="0" w:color="auto"/>
                  </w:divBdr>
                  <w:divsChild>
                    <w:div w:id="1523324129">
                      <w:marLeft w:val="0"/>
                      <w:marRight w:val="0"/>
                      <w:marTop w:val="0"/>
                      <w:marBottom w:val="0"/>
                      <w:divBdr>
                        <w:top w:val="none" w:sz="0" w:space="0" w:color="auto"/>
                        <w:left w:val="none" w:sz="0" w:space="0" w:color="auto"/>
                        <w:bottom w:val="none" w:sz="0" w:space="0" w:color="auto"/>
                        <w:right w:val="none" w:sz="0" w:space="0" w:color="auto"/>
                      </w:divBdr>
                      <w:divsChild>
                        <w:div w:id="1916160304">
                          <w:marLeft w:val="0"/>
                          <w:marRight w:val="0"/>
                          <w:marTop w:val="0"/>
                          <w:marBottom w:val="0"/>
                          <w:divBdr>
                            <w:top w:val="none" w:sz="0" w:space="0" w:color="auto"/>
                            <w:left w:val="none" w:sz="0" w:space="0" w:color="auto"/>
                            <w:bottom w:val="none" w:sz="0" w:space="0" w:color="auto"/>
                            <w:right w:val="none" w:sz="0" w:space="0" w:color="auto"/>
                          </w:divBdr>
                          <w:divsChild>
                            <w:div w:id="81796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8021">
                      <w:marLeft w:val="0"/>
                      <w:marRight w:val="0"/>
                      <w:marTop w:val="0"/>
                      <w:marBottom w:val="0"/>
                      <w:divBdr>
                        <w:top w:val="none" w:sz="0" w:space="0" w:color="auto"/>
                        <w:left w:val="none" w:sz="0" w:space="0" w:color="auto"/>
                        <w:bottom w:val="none" w:sz="0" w:space="0" w:color="auto"/>
                        <w:right w:val="none" w:sz="0" w:space="0" w:color="auto"/>
                      </w:divBdr>
                      <w:divsChild>
                        <w:div w:id="305204609">
                          <w:marLeft w:val="0"/>
                          <w:marRight w:val="0"/>
                          <w:marTop w:val="0"/>
                          <w:marBottom w:val="0"/>
                          <w:divBdr>
                            <w:top w:val="none" w:sz="0" w:space="0" w:color="auto"/>
                            <w:left w:val="none" w:sz="0" w:space="0" w:color="auto"/>
                            <w:bottom w:val="none" w:sz="0" w:space="0" w:color="auto"/>
                            <w:right w:val="none" w:sz="0" w:space="0" w:color="auto"/>
                          </w:divBdr>
                          <w:divsChild>
                            <w:div w:id="15657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075686">
      <w:bodyDiv w:val="1"/>
      <w:marLeft w:val="0"/>
      <w:marRight w:val="0"/>
      <w:marTop w:val="0"/>
      <w:marBottom w:val="0"/>
      <w:divBdr>
        <w:top w:val="none" w:sz="0" w:space="0" w:color="auto"/>
        <w:left w:val="none" w:sz="0" w:space="0" w:color="auto"/>
        <w:bottom w:val="none" w:sz="0" w:space="0" w:color="auto"/>
        <w:right w:val="none" w:sz="0" w:space="0" w:color="auto"/>
      </w:divBdr>
    </w:div>
    <w:div w:id="514734929">
      <w:bodyDiv w:val="1"/>
      <w:marLeft w:val="0"/>
      <w:marRight w:val="0"/>
      <w:marTop w:val="0"/>
      <w:marBottom w:val="0"/>
      <w:divBdr>
        <w:top w:val="none" w:sz="0" w:space="0" w:color="auto"/>
        <w:left w:val="none" w:sz="0" w:space="0" w:color="auto"/>
        <w:bottom w:val="none" w:sz="0" w:space="0" w:color="auto"/>
        <w:right w:val="none" w:sz="0" w:space="0" w:color="auto"/>
      </w:divBdr>
    </w:div>
    <w:div w:id="514807423">
      <w:bodyDiv w:val="1"/>
      <w:marLeft w:val="0"/>
      <w:marRight w:val="0"/>
      <w:marTop w:val="0"/>
      <w:marBottom w:val="0"/>
      <w:divBdr>
        <w:top w:val="none" w:sz="0" w:space="0" w:color="auto"/>
        <w:left w:val="none" w:sz="0" w:space="0" w:color="auto"/>
        <w:bottom w:val="none" w:sz="0" w:space="0" w:color="auto"/>
        <w:right w:val="none" w:sz="0" w:space="0" w:color="auto"/>
      </w:divBdr>
      <w:divsChild>
        <w:div w:id="826482571">
          <w:marLeft w:val="0"/>
          <w:marRight w:val="0"/>
          <w:marTop w:val="0"/>
          <w:marBottom w:val="0"/>
          <w:divBdr>
            <w:top w:val="none" w:sz="0" w:space="0" w:color="auto"/>
            <w:left w:val="none" w:sz="0" w:space="0" w:color="auto"/>
            <w:bottom w:val="none" w:sz="0" w:space="0" w:color="auto"/>
            <w:right w:val="none" w:sz="0" w:space="0" w:color="auto"/>
          </w:divBdr>
        </w:div>
      </w:divsChild>
    </w:div>
    <w:div w:id="514925807">
      <w:bodyDiv w:val="1"/>
      <w:marLeft w:val="0"/>
      <w:marRight w:val="0"/>
      <w:marTop w:val="0"/>
      <w:marBottom w:val="0"/>
      <w:divBdr>
        <w:top w:val="none" w:sz="0" w:space="0" w:color="auto"/>
        <w:left w:val="none" w:sz="0" w:space="0" w:color="auto"/>
        <w:bottom w:val="none" w:sz="0" w:space="0" w:color="auto"/>
        <w:right w:val="none" w:sz="0" w:space="0" w:color="auto"/>
      </w:divBdr>
    </w:div>
    <w:div w:id="514997710">
      <w:bodyDiv w:val="1"/>
      <w:marLeft w:val="0"/>
      <w:marRight w:val="0"/>
      <w:marTop w:val="0"/>
      <w:marBottom w:val="0"/>
      <w:divBdr>
        <w:top w:val="none" w:sz="0" w:space="0" w:color="auto"/>
        <w:left w:val="none" w:sz="0" w:space="0" w:color="auto"/>
        <w:bottom w:val="none" w:sz="0" w:space="0" w:color="auto"/>
        <w:right w:val="none" w:sz="0" w:space="0" w:color="auto"/>
      </w:divBdr>
    </w:div>
    <w:div w:id="515122074">
      <w:bodyDiv w:val="1"/>
      <w:marLeft w:val="0"/>
      <w:marRight w:val="0"/>
      <w:marTop w:val="0"/>
      <w:marBottom w:val="0"/>
      <w:divBdr>
        <w:top w:val="none" w:sz="0" w:space="0" w:color="auto"/>
        <w:left w:val="none" w:sz="0" w:space="0" w:color="auto"/>
        <w:bottom w:val="none" w:sz="0" w:space="0" w:color="auto"/>
        <w:right w:val="none" w:sz="0" w:space="0" w:color="auto"/>
      </w:divBdr>
    </w:div>
    <w:div w:id="515582745">
      <w:bodyDiv w:val="1"/>
      <w:marLeft w:val="0"/>
      <w:marRight w:val="0"/>
      <w:marTop w:val="0"/>
      <w:marBottom w:val="0"/>
      <w:divBdr>
        <w:top w:val="none" w:sz="0" w:space="0" w:color="auto"/>
        <w:left w:val="none" w:sz="0" w:space="0" w:color="auto"/>
        <w:bottom w:val="none" w:sz="0" w:space="0" w:color="auto"/>
        <w:right w:val="none" w:sz="0" w:space="0" w:color="auto"/>
      </w:divBdr>
    </w:div>
    <w:div w:id="517815164">
      <w:bodyDiv w:val="1"/>
      <w:marLeft w:val="0"/>
      <w:marRight w:val="0"/>
      <w:marTop w:val="0"/>
      <w:marBottom w:val="0"/>
      <w:divBdr>
        <w:top w:val="none" w:sz="0" w:space="0" w:color="auto"/>
        <w:left w:val="none" w:sz="0" w:space="0" w:color="auto"/>
        <w:bottom w:val="none" w:sz="0" w:space="0" w:color="auto"/>
        <w:right w:val="none" w:sz="0" w:space="0" w:color="auto"/>
      </w:divBdr>
      <w:divsChild>
        <w:div w:id="661200120">
          <w:marLeft w:val="0"/>
          <w:marRight w:val="0"/>
          <w:marTop w:val="0"/>
          <w:marBottom w:val="0"/>
          <w:divBdr>
            <w:top w:val="none" w:sz="0" w:space="0" w:color="auto"/>
            <w:left w:val="none" w:sz="0" w:space="0" w:color="auto"/>
            <w:bottom w:val="none" w:sz="0" w:space="0" w:color="auto"/>
            <w:right w:val="none" w:sz="0" w:space="0" w:color="auto"/>
          </w:divBdr>
        </w:div>
      </w:divsChild>
    </w:div>
    <w:div w:id="519005483">
      <w:bodyDiv w:val="1"/>
      <w:marLeft w:val="0"/>
      <w:marRight w:val="0"/>
      <w:marTop w:val="0"/>
      <w:marBottom w:val="0"/>
      <w:divBdr>
        <w:top w:val="none" w:sz="0" w:space="0" w:color="auto"/>
        <w:left w:val="none" w:sz="0" w:space="0" w:color="auto"/>
        <w:bottom w:val="none" w:sz="0" w:space="0" w:color="auto"/>
        <w:right w:val="none" w:sz="0" w:space="0" w:color="auto"/>
      </w:divBdr>
      <w:divsChild>
        <w:div w:id="954219209">
          <w:marLeft w:val="0"/>
          <w:marRight w:val="0"/>
          <w:marTop w:val="0"/>
          <w:marBottom w:val="0"/>
          <w:divBdr>
            <w:top w:val="none" w:sz="0" w:space="0" w:color="auto"/>
            <w:left w:val="none" w:sz="0" w:space="0" w:color="auto"/>
            <w:bottom w:val="none" w:sz="0" w:space="0" w:color="auto"/>
            <w:right w:val="none" w:sz="0" w:space="0" w:color="auto"/>
          </w:divBdr>
          <w:divsChild>
            <w:div w:id="1701394367">
              <w:marLeft w:val="0"/>
              <w:marRight w:val="0"/>
              <w:marTop w:val="0"/>
              <w:marBottom w:val="0"/>
              <w:divBdr>
                <w:top w:val="none" w:sz="0" w:space="0" w:color="auto"/>
                <w:left w:val="none" w:sz="0" w:space="0" w:color="auto"/>
                <w:bottom w:val="none" w:sz="0" w:space="0" w:color="auto"/>
                <w:right w:val="none" w:sz="0" w:space="0" w:color="auto"/>
              </w:divBdr>
              <w:divsChild>
                <w:div w:id="398554006">
                  <w:marLeft w:val="0"/>
                  <w:marRight w:val="0"/>
                  <w:marTop w:val="0"/>
                  <w:marBottom w:val="0"/>
                  <w:divBdr>
                    <w:top w:val="none" w:sz="0" w:space="0" w:color="auto"/>
                    <w:left w:val="none" w:sz="0" w:space="0" w:color="auto"/>
                    <w:bottom w:val="none" w:sz="0" w:space="0" w:color="auto"/>
                    <w:right w:val="none" w:sz="0" w:space="0" w:color="auto"/>
                  </w:divBdr>
                  <w:divsChild>
                    <w:div w:id="166554244">
                      <w:marLeft w:val="0"/>
                      <w:marRight w:val="0"/>
                      <w:marTop w:val="0"/>
                      <w:marBottom w:val="0"/>
                      <w:divBdr>
                        <w:top w:val="none" w:sz="0" w:space="0" w:color="auto"/>
                        <w:left w:val="none" w:sz="0" w:space="0" w:color="auto"/>
                        <w:bottom w:val="none" w:sz="0" w:space="0" w:color="auto"/>
                        <w:right w:val="none" w:sz="0" w:space="0" w:color="auto"/>
                      </w:divBdr>
                    </w:div>
                    <w:div w:id="1881937746">
                      <w:marLeft w:val="0"/>
                      <w:marRight w:val="0"/>
                      <w:marTop w:val="0"/>
                      <w:marBottom w:val="0"/>
                      <w:divBdr>
                        <w:top w:val="none" w:sz="0" w:space="0" w:color="auto"/>
                        <w:left w:val="none" w:sz="0" w:space="0" w:color="auto"/>
                        <w:bottom w:val="none" w:sz="0" w:space="0" w:color="auto"/>
                        <w:right w:val="none" w:sz="0" w:space="0" w:color="auto"/>
                      </w:divBdr>
                    </w:div>
                    <w:div w:id="67842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006225">
      <w:bodyDiv w:val="1"/>
      <w:marLeft w:val="0"/>
      <w:marRight w:val="0"/>
      <w:marTop w:val="0"/>
      <w:marBottom w:val="0"/>
      <w:divBdr>
        <w:top w:val="none" w:sz="0" w:space="0" w:color="auto"/>
        <w:left w:val="none" w:sz="0" w:space="0" w:color="auto"/>
        <w:bottom w:val="none" w:sz="0" w:space="0" w:color="auto"/>
        <w:right w:val="none" w:sz="0" w:space="0" w:color="auto"/>
      </w:divBdr>
    </w:div>
    <w:div w:id="519010160">
      <w:bodyDiv w:val="1"/>
      <w:marLeft w:val="0"/>
      <w:marRight w:val="0"/>
      <w:marTop w:val="0"/>
      <w:marBottom w:val="0"/>
      <w:divBdr>
        <w:top w:val="none" w:sz="0" w:space="0" w:color="auto"/>
        <w:left w:val="none" w:sz="0" w:space="0" w:color="auto"/>
        <w:bottom w:val="none" w:sz="0" w:space="0" w:color="auto"/>
        <w:right w:val="none" w:sz="0" w:space="0" w:color="auto"/>
      </w:divBdr>
    </w:div>
    <w:div w:id="519516169">
      <w:bodyDiv w:val="1"/>
      <w:marLeft w:val="0"/>
      <w:marRight w:val="0"/>
      <w:marTop w:val="0"/>
      <w:marBottom w:val="0"/>
      <w:divBdr>
        <w:top w:val="none" w:sz="0" w:space="0" w:color="auto"/>
        <w:left w:val="none" w:sz="0" w:space="0" w:color="auto"/>
        <w:bottom w:val="none" w:sz="0" w:space="0" w:color="auto"/>
        <w:right w:val="none" w:sz="0" w:space="0" w:color="auto"/>
      </w:divBdr>
    </w:div>
    <w:div w:id="519705216">
      <w:bodyDiv w:val="1"/>
      <w:marLeft w:val="0"/>
      <w:marRight w:val="0"/>
      <w:marTop w:val="0"/>
      <w:marBottom w:val="0"/>
      <w:divBdr>
        <w:top w:val="none" w:sz="0" w:space="0" w:color="auto"/>
        <w:left w:val="none" w:sz="0" w:space="0" w:color="auto"/>
        <w:bottom w:val="none" w:sz="0" w:space="0" w:color="auto"/>
        <w:right w:val="none" w:sz="0" w:space="0" w:color="auto"/>
      </w:divBdr>
    </w:div>
    <w:div w:id="520240562">
      <w:bodyDiv w:val="1"/>
      <w:marLeft w:val="0"/>
      <w:marRight w:val="0"/>
      <w:marTop w:val="0"/>
      <w:marBottom w:val="0"/>
      <w:divBdr>
        <w:top w:val="none" w:sz="0" w:space="0" w:color="auto"/>
        <w:left w:val="none" w:sz="0" w:space="0" w:color="auto"/>
        <w:bottom w:val="none" w:sz="0" w:space="0" w:color="auto"/>
        <w:right w:val="none" w:sz="0" w:space="0" w:color="auto"/>
      </w:divBdr>
    </w:div>
    <w:div w:id="520435525">
      <w:bodyDiv w:val="1"/>
      <w:marLeft w:val="0"/>
      <w:marRight w:val="0"/>
      <w:marTop w:val="0"/>
      <w:marBottom w:val="0"/>
      <w:divBdr>
        <w:top w:val="none" w:sz="0" w:space="0" w:color="auto"/>
        <w:left w:val="none" w:sz="0" w:space="0" w:color="auto"/>
        <w:bottom w:val="none" w:sz="0" w:space="0" w:color="auto"/>
        <w:right w:val="none" w:sz="0" w:space="0" w:color="auto"/>
      </w:divBdr>
      <w:divsChild>
        <w:div w:id="628361611">
          <w:marLeft w:val="0"/>
          <w:marRight w:val="0"/>
          <w:marTop w:val="0"/>
          <w:marBottom w:val="0"/>
          <w:divBdr>
            <w:top w:val="none" w:sz="0" w:space="0" w:color="auto"/>
            <w:left w:val="none" w:sz="0" w:space="0" w:color="auto"/>
            <w:bottom w:val="none" w:sz="0" w:space="0" w:color="auto"/>
            <w:right w:val="none" w:sz="0" w:space="0" w:color="auto"/>
          </w:divBdr>
          <w:divsChild>
            <w:div w:id="1204750631">
              <w:marLeft w:val="0"/>
              <w:marRight w:val="0"/>
              <w:marTop w:val="0"/>
              <w:marBottom w:val="0"/>
              <w:divBdr>
                <w:top w:val="none" w:sz="0" w:space="0" w:color="auto"/>
                <w:left w:val="none" w:sz="0" w:space="0" w:color="auto"/>
                <w:bottom w:val="none" w:sz="0" w:space="0" w:color="auto"/>
                <w:right w:val="none" w:sz="0" w:space="0" w:color="auto"/>
              </w:divBdr>
              <w:divsChild>
                <w:div w:id="17660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514273">
      <w:bodyDiv w:val="1"/>
      <w:marLeft w:val="0"/>
      <w:marRight w:val="0"/>
      <w:marTop w:val="0"/>
      <w:marBottom w:val="0"/>
      <w:divBdr>
        <w:top w:val="none" w:sz="0" w:space="0" w:color="auto"/>
        <w:left w:val="none" w:sz="0" w:space="0" w:color="auto"/>
        <w:bottom w:val="none" w:sz="0" w:space="0" w:color="auto"/>
        <w:right w:val="none" w:sz="0" w:space="0" w:color="auto"/>
      </w:divBdr>
    </w:div>
    <w:div w:id="521865332">
      <w:bodyDiv w:val="1"/>
      <w:marLeft w:val="0"/>
      <w:marRight w:val="0"/>
      <w:marTop w:val="0"/>
      <w:marBottom w:val="0"/>
      <w:divBdr>
        <w:top w:val="none" w:sz="0" w:space="0" w:color="auto"/>
        <w:left w:val="none" w:sz="0" w:space="0" w:color="auto"/>
        <w:bottom w:val="none" w:sz="0" w:space="0" w:color="auto"/>
        <w:right w:val="none" w:sz="0" w:space="0" w:color="auto"/>
      </w:divBdr>
    </w:div>
    <w:div w:id="522742859">
      <w:bodyDiv w:val="1"/>
      <w:marLeft w:val="0"/>
      <w:marRight w:val="0"/>
      <w:marTop w:val="0"/>
      <w:marBottom w:val="0"/>
      <w:divBdr>
        <w:top w:val="none" w:sz="0" w:space="0" w:color="auto"/>
        <w:left w:val="none" w:sz="0" w:space="0" w:color="auto"/>
        <w:bottom w:val="none" w:sz="0" w:space="0" w:color="auto"/>
        <w:right w:val="none" w:sz="0" w:space="0" w:color="auto"/>
      </w:divBdr>
    </w:div>
    <w:div w:id="522746084">
      <w:bodyDiv w:val="1"/>
      <w:marLeft w:val="0"/>
      <w:marRight w:val="0"/>
      <w:marTop w:val="0"/>
      <w:marBottom w:val="0"/>
      <w:divBdr>
        <w:top w:val="none" w:sz="0" w:space="0" w:color="auto"/>
        <w:left w:val="none" w:sz="0" w:space="0" w:color="auto"/>
        <w:bottom w:val="none" w:sz="0" w:space="0" w:color="auto"/>
        <w:right w:val="none" w:sz="0" w:space="0" w:color="auto"/>
      </w:divBdr>
    </w:div>
    <w:div w:id="522861332">
      <w:bodyDiv w:val="1"/>
      <w:marLeft w:val="0"/>
      <w:marRight w:val="0"/>
      <w:marTop w:val="0"/>
      <w:marBottom w:val="0"/>
      <w:divBdr>
        <w:top w:val="none" w:sz="0" w:space="0" w:color="auto"/>
        <w:left w:val="none" w:sz="0" w:space="0" w:color="auto"/>
        <w:bottom w:val="none" w:sz="0" w:space="0" w:color="auto"/>
        <w:right w:val="none" w:sz="0" w:space="0" w:color="auto"/>
      </w:divBdr>
    </w:div>
    <w:div w:id="523523091">
      <w:bodyDiv w:val="1"/>
      <w:marLeft w:val="0"/>
      <w:marRight w:val="0"/>
      <w:marTop w:val="0"/>
      <w:marBottom w:val="0"/>
      <w:divBdr>
        <w:top w:val="none" w:sz="0" w:space="0" w:color="auto"/>
        <w:left w:val="none" w:sz="0" w:space="0" w:color="auto"/>
        <w:bottom w:val="none" w:sz="0" w:space="0" w:color="auto"/>
        <w:right w:val="none" w:sz="0" w:space="0" w:color="auto"/>
      </w:divBdr>
      <w:divsChild>
        <w:div w:id="1913344244">
          <w:marLeft w:val="0"/>
          <w:marRight w:val="0"/>
          <w:marTop w:val="0"/>
          <w:marBottom w:val="0"/>
          <w:divBdr>
            <w:top w:val="none" w:sz="0" w:space="0" w:color="auto"/>
            <w:left w:val="none" w:sz="0" w:space="0" w:color="auto"/>
            <w:bottom w:val="none" w:sz="0" w:space="0" w:color="auto"/>
            <w:right w:val="none" w:sz="0" w:space="0" w:color="auto"/>
          </w:divBdr>
        </w:div>
      </w:divsChild>
    </w:div>
    <w:div w:id="524027925">
      <w:bodyDiv w:val="1"/>
      <w:marLeft w:val="0"/>
      <w:marRight w:val="0"/>
      <w:marTop w:val="0"/>
      <w:marBottom w:val="0"/>
      <w:divBdr>
        <w:top w:val="none" w:sz="0" w:space="0" w:color="auto"/>
        <w:left w:val="none" w:sz="0" w:space="0" w:color="auto"/>
        <w:bottom w:val="none" w:sz="0" w:space="0" w:color="auto"/>
        <w:right w:val="none" w:sz="0" w:space="0" w:color="auto"/>
      </w:divBdr>
    </w:div>
    <w:div w:id="524058402">
      <w:bodyDiv w:val="1"/>
      <w:marLeft w:val="0"/>
      <w:marRight w:val="0"/>
      <w:marTop w:val="0"/>
      <w:marBottom w:val="0"/>
      <w:divBdr>
        <w:top w:val="none" w:sz="0" w:space="0" w:color="auto"/>
        <w:left w:val="none" w:sz="0" w:space="0" w:color="auto"/>
        <w:bottom w:val="none" w:sz="0" w:space="0" w:color="auto"/>
        <w:right w:val="none" w:sz="0" w:space="0" w:color="auto"/>
      </w:divBdr>
    </w:div>
    <w:div w:id="524177884">
      <w:bodyDiv w:val="1"/>
      <w:marLeft w:val="0"/>
      <w:marRight w:val="0"/>
      <w:marTop w:val="0"/>
      <w:marBottom w:val="0"/>
      <w:divBdr>
        <w:top w:val="none" w:sz="0" w:space="0" w:color="auto"/>
        <w:left w:val="none" w:sz="0" w:space="0" w:color="auto"/>
        <w:bottom w:val="none" w:sz="0" w:space="0" w:color="auto"/>
        <w:right w:val="none" w:sz="0" w:space="0" w:color="auto"/>
      </w:divBdr>
      <w:divsChild>
        <w:div w:id="1013533344">
          <w:marLeft w:val="0"/>
          <w:marRight w:val="0"/>
          <w:marTop w:val="0"/>
          <w:marBottom w:val="0"/>
          <w:divBdr>
            <w:top w:val="none" w:sz="0" w:space="0" w:color="auto"/>
            <w:left w:val="none" w:sz="0" w:space="0" w:color="auto"/>
            <w:bottom w:val="none" w:sz="0" w:space="0" w:color="auto"/>
            <w:right w:val="none" w:sz="0" w:space="0" w:color="auto"/>
          </w:divBdr>
          <w:divsChild>
            <w:div w:id="4942370">
              <w:marLeft w:val="0"/>
              <w:marRight w:val="0"/>
              <w:marTop w:val="0"/>
              <w:marBottom w:val="0"/>
              <w:divBdr>
                <w:top w:val="none" w:sz="0" w:space="0" w:color="auto"/>
                <w:left w:val="none" w:sz="0" w:space="0" w:color="auto"/>
                <w:bottom w:val="none" w:sz="0" w:space="0" w:color="auto"/>
                <w:right w:val="none" w:sz="0" w:space="0" w:color="auto"/>
              </w:divBdr>
              <w:divsChild>
                <w:div w:id="2042509566">
                  <w:marLeft w:val="0"/>
                  <w:marRight w:val="0"/>
                  <w:marTop w:val="0"/>
                  <w:marBottom w:val="0"/>
                  <w:divBdr>
                    <w:top w:val="none" w:sz="0" w:space="0" w:color="auto"/>
                    <w:left w:val="none" w:sz="0" w:space="0" w:color="auto"/>
                    <w:bottom w:val="none" w:sz="0" w:space="0" w:color="auto"/>
                    <w:right w:val="none" w:sz="0" w:space="0" w:color="auto"/>
                  </w:divBdr>
                  <w:divsChild>
                    <w:div w:id="1443502105">
                      <w:marLeft w:val="0"/>
                      <w:marRight w:val="0"/>
                      <w:marTop w:val="0"/>
                      <w:marBottom w:val="0"/>
                      <w:divBdr>
                        <w:top w:val="none" w:sz="0" w:space="0" w:color="auto"/>
                        <w:left w:val="none" w:sz="0" w:space="0" w:color="auto"/>
                        <w:bottom w:val="none" w:sz="0" w:space="0" w:color="auto"/>
                        <w:right w:val="none" w:sz="0" w:space="0" w:color="auto"/>
                      </w:divBdr>
                    </w:div>
                    <w:div w:id="2064407839">
                      <w:marLeft w:val="0"/>
                      <w:marRight w:val="0"/>
                      <w:marTop w:val="0"/>
                      <w:marBottom w:val="0"/>
                      <w:divBdr>
                        <w:top w:val="none" w:sz="0" w:space="0" w:color="auto"/>
                        <w:left w:val="none" w:sz="0" w:space="0" w:color="auto"/>
                        <w:bottom w:val="none" w:sz="0" w:space="0" w:color="auto"/>
                        <w:right w:val="none" w:sz="0" w:space="0" w:color="auto"/>
                      </w:divBdr>
                    </w:div>
                    <w:div w:id="599459404">
                      <w:marLeft w:val="0"/>
                      <w:marRight w:val="0"/>
                      <w:marTop w:val="0"/>
                      <w:marBottom w:val="0"/>
                      <w:divBdr>
                        <w:top w:val="none" w:sz="0" w:space="0" w:color="auto"/>
                        <w:left w:val="none" w:sz="0" w:space="0" w:color="auto"/>
                        <w:bottom w:val="none" w:sz="0" w:space="0" w:color="auto"/>
                        <w:right w:val="none" w:sz="0" w:space="0" w:color="auto"/>
                      </w:divBdr>
                    </w:div>
                    <w:div w:id="667447510">
                      <w:marLeft w:val="0"/>
                      <w:marRight w:val="0"/>
                      <w:marTop w:val="0"/>
                      <w:marBottom w:val="0"/>
                      <w:divBdr>
                        <w:top w:val="none" w:sz="0" w:space="0" w:color="auto"/>
                        <w:left w:val="none" w:sz="0" w:space="0" w:color="auto"/>
                        <w:bottom w:val="none" w:sz="0" w:space="0" w:color="auto"/>
                        <w:right w:val="none" w:sz="0" w:space="0" w:color="auto"/>
                      </w:divBdr>
                    </w:div>
                    <w:div w:id="1637641083">
                      <w:marLeft w:val="0"/>
                      <w:marRight w:val="0"/>
                      <w:marTop w:val="0"/>
                      <w:marBottom w:val="0"/>
                      <w:divBdr>
                        <w:top w:val="none" w:sz="0" w:space="0" w:color="auto"/>
                        <w:left w:val="none" w:sz="0" w:space="0" w:color="auto"/>
                        <w:bottom w:val="none" w:sz="0" w:space="0" w:color="auto"/>
                        <w:right w:val="none" w:sz="0" w:space="0" w:color="auto"/>
                      </w:divBdr>
                    </w:div>
                    <w:div w:id="1710301058">
                      <w:marLeft w:val="0"/>
                      <w:marRight w:val="0"/>
                      <w:marTop w:val="0"/>
                      <w:marBottom w:val="0"/>
                      <w:divBdr>
                        <w:top w:val="none" w:sz="0" w:space="0" w:color="auto"/>
                        <w:left w:val="none" w:sz="0" w:space="0" w:color="auto"/>
                        <w:bottom w:val="none" w:sz="0" w:space="0" w:color="auto"/>
                        <w:right w:val="none" w:sz="0" w:space="0" w:color="auto"/>
                      </w:divBdr>
                    </w:div>
                    <w:div w:id="1593783766">
                      <w:marLeft w:val="0"/>
                      <w:marRight w:val="0"/>
                      <w:marTop w:val="0"/>
                      <w:marBottom w:val="0"/>
                      <w:divBdr>
                        <w:top w:val="none" w:sz="0" w:space="0" w:color="auto"/>
                        <w:left w:val="none" w:sz="0" w:space="0" w:color="auto"/>
                        <w:bottom w:val="none" w:sz="0" w:space="0" w:color="auto"/>
                        <w:right w:val="none" w:sz="0" w:space="0" w:color="auto"/>
                      </w:divBdr>
                    </w:div>
                    <w:div w:id="1574661870">
                      <w:marLeft w:val="0"/>
                      <w:marRight w:val="0"/>
                      <w:marTop w:val="0"/>
                      <w:marBottom w:val="0"/>
                      <w:divBdr>
                        <w:top w:val="none" w:sz="0" w:space="0" w:color="auto"/>
                        <w:left w:val="none" w:sz="0" w:space="0" w:color="auto"/>
                        <w:bottom w:val="none" w:sz="0" w:space="0" w:color="auto"/>
                        <w:right w:val="none" w:sz="0" w:space="0" w:color="auto"/>
                      </w:divBdr>
                    </w:div>
                    <w:div w:id="1300766109">
                      <w:marLeft w:val="0"/>
                      <w:marRight w:val="0"/>
                      <w:marTop w:val="0"/>
                      <w:marBottom w:val="0"/>
                      <w:divBdr>
                        <w:top w:val="none" w:sz="0" w:space="0" w:color="auto"/>
                        <w:left w:val="none" w:sz="0" w:space="0" w:color="auto"/>
                        <w:bottom w:val="none" w:sz="0" w:space="0" w:color="auto"/>
                        <w:right w:val="none" w:sz="0" w:space="0" w:color="auto"/>
                      </w:divBdr>
                    </w:div>
                    <w:div w:id="6684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291051">
      <w:bodyDiv w:val="1"/>
      <w:marLeft w:val="0"/>
      <w:marRight w:val="0"/>
      <w:marTop w:val="0"/>
      <w:marBottom w:val="0"/>
      <w:divBdr>
        <w:top w:val="none" w:sz="0" w:space="0" w:color="auto"/>
        <w:left w:val="none" w:sz="0" w:space="0" w:color="auto"/>
        <w:bottom w:val="none" w:sz="0" w:space="0" w:color="auto"/>
        <w:right w:val="none" w:sz="0" w:space="0" w:color="auto"/>
      </w:divBdr>
    </w:div>
    <w:div w:id="524639783">
      <w:bodyDiv w:val="1"/>
      <w:marLeft w:val="0"/>
      <w:marRight w:val="0"/>
      <w:marTop w:val="0"/>
      <w:marBottom w:val="0"/>
      <w:divBdr>
        <w:top w:val="none" w:sz="0" w:space="0" w:color="auto"/>
        <w:left w:val="none" w:sz="0" w:space="0" w:color="auto"/>
        <w:bottom w:val="none" w:sz="0" w:space="0" w:color="auto"/>
        <w:right w:val="none" w:sz="0" w:space="0" w:color="auto"/>
      </w:divBdr>
    </w:div>
    <w:div w:id="524907173">
      <w:bodyDiv w:val="1"/>
      <w:marLeft w:val="0"/>
      <w:marRight w:val="0"/>
      <w:marTop w:val="0"/>
      <w:marBottom w:val="0"/>
      <w:divBdr>
        <w:top w:val="none" w:sz="0" w:space="0" w:color="auto"/>
        <w:left w:val="none" w:sz="0" w:space="0" w:color="auto"/>
        <w:bottom w:val="none" w:sz="0" w:space="0" w:color="auto"/>
        <w:right w:val="none" w:sz="0" w:space="0" w:color="auto"/>
      </w:divBdr>
      <w:divsChild>
        <w:div w:id="1979802918">
          <w:marLeft w:val="0"/>
          <w:marRight w:val="0"/>
          <w:marTop w:val="0"/>
          <w:marBottom w:val="0"/>
          <w:divBdr>
            <w:top w:val="none" w:sz="0" w:space="0" w:color="auto"/>
            <w:left w:val="none" w:sz="0" w:space="0" w:color="auto"/>
            <w:bottom w:val="none" w:sz="0" w:space="0" w:color="auto"/>
            <w:right w:val="none" w:sz="0" w:space="0" w:color="auto"/>
          </w:divBdr>
          <w:divsChild>
            <w:div w:id="610478526">
              <w:marLeft w:val="0"/>
              <w:marRight w:val="0"/>
              <w:marTop w:val="0"/>
              <w:marBottom w:val="0"/>
              <w:divBdr>
                <w:top w:val="none" w:sz="0" w:space="0" w:color="auto"/>
                <w:left w:val="none" w:sz="0" w:space="0" w:color="auto"/>
                <w:bottom w:val="none" w:sz="0" w:space="0" w:color="auto"/>
                <w:right w:val="none" w:sz="0" w:space="0" w:color="auto"/>
              </w:divBdr>
              <w:divsChild>
                <w:div w:id="1308710021">
                  <w:marLeft w:val="0"/>
                  <w:marRight w:val="0"/>
                  <w:marTop w:val="0"/>
                  <w:marBottom w:val="0"/>
                  <w:divBdr>
                    <w:top w:val="none" w:sz="0" w:space="0" w:color="auto"/>
                    <w:left w:val="none" w:sz="0" w:space="0" w:color="auto"/>
                    <w:bottom w:val="none" w:sz="0" w:space="0" w:color="auto"/>
                    <w:right w:val="none" w:sz="0" w:space="0" w:color="auto"/>
                  </w:divBdr>
                  <w:divsChild>
                    <w:div w:id="1446925409">
                      <w:marLeft w:val="0"/>
                      <w:marRight w:val="0"/>
                      <w:marTop w:val="0"/>
                      <w:marBottom w:val="0"/>
                      <w:divBdr>
                        <w:top w:val="none" w:sz="0" w:space="0" w:color="auto"/>
                        <w:left w:val="none" w:sz="0" w:space="0" w:color="auto"/>
                        <w:bottom w:val="none" w:sz="0" w:space="0" w:color="auto"/>
                        <w:right w:val="none" w:sz="0" w:space="0" w:color="auto"/>
                      </w:divBdr>
                    </w:div>
                    <w:div w:id="478621546">
                      <w:marLeft w:val="0"/>
                      <w:marRight w:val="0"/>
                      <w:marTop w:val="0"/>
                      <w:marBottom w:val="0"/>
                      <w:divBdr>
                        <w:top w:val="none" w:sz="0" w:space="0" w:color="auto"/>
                        <w:left w:val="none" w:sz="0" w:space="0" w:color="auto"/>
                        <w:bottom w:val="none" w:sz="0" w:space="0" w:color="auto"/>
                        <w:right w:val="none" w:sz="0" w:space="0" w:color="auto"/>
                      </w:divBdr>
                    </w:div>
                    <w:div w:id="468130400">
                      <w:marLeft w:val="0"/>
                      <w:marRight w:val="0"/>
                      <w:marTop w:val="0"/>
                      <w:marBottom w:val="0"/>
                      <w:divBdr>
                        <w:top w:val="none" w:sz="0" w:space="0" w:color="auto"/>
                        <w:left w:val="none" w:sz="0" w:space="0" w:color="auto"/>
                        <w:bottom w:val="none" w:sz="0" w:space="0" w:color="auto"/>
                        <w:right w:val="none" w:sz="0" w:space="0" w:color="auto"/>
                      </w:divBdr>
                    </w:div>
                    <w:div w:id="1874079413">
                      <w:marLeft w:val="0"/>
                      <w:marRight w:val="0"/>
                      <w:marTop w:val="0"/>
                      <w:marBottom w:val="0"/>
                      <w:divBdr>
                        <w:top w:val="none" w:sz="0" w:space="0" w:color="auto"/>
                        <w:left w:val="none" w:sz="0" w:space="0" w:color="auto"/>
                        <w:bottom w:val="none" w:sz="0" w:space="0" w:color="auto"/>
                        <w:right w:val="none" w:sz="0" w:space="0" w:color="auto"/>
                      </w:divBdr>
                    </w:div>
                    <w:div w:id="191712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753650">
      <w:bodyDiv w:val="1"/>
      <w:marLeft w:val="0"/>
      <w:marRight w:val="0"/>
      <w:marTop w:val="0"/>
      <w:marBottom w:val="0"/>
      <w:divBdr>
        <w:top w:val="none" w:sz="0" w:space="0" w:color="auto"/>
        <w:left w:val="none" w:sz="0" w:space="0" w:color="auto"/>
        <w:bottom w:val="none" w:sz="0" w:space="0" w:color="auto"/>
        <w:right w:val="none" w:sz="0" w:space="0" w:color="auto"/>
      </w:divBdr>
      <w:divsChild>
        <w:div w:id="990527840">
          <w:marLeft w:val="0"/>
          <w:marRight w:val="0"/>
          <w:marTop w:val="0"/>
          <w:marBottom w:val="0"/>
          <w:divBdr>
            <w:top w:val="none" w:sz="0" w:space="0" w:color="auto"/>
            <w:left w:val="none" w:sz="0" w:space="0" w:color="auto"/>
            <w:bottom w:val="none" w:sz="0" w:space="0" w:color="auto"/>
            <w:right w:val="none" w:sz="0" w:space="0" w:color="auto"/>
          </w:divBdr>
          <w:divsChild>
            <w:div w:id="1469325833">
              <w:marLeft w:val="0"/>
              <w:marRight w:val="0"/>
              <w:marTop w:val="0"/>
              <w:marBottom w:val="0"/>
              <w:divBdr>
                <w:top w:val="none" w:sz="0" w:space="0" w:color="auto"/>
                <w:left w:val="none" w:sz="0" w:space="0" w:color="auto"/>
                <w:bottom w:val="none" w:sz="0" w:space="0" w:color="auto"/>
                <w:right w:val="none" w:sz="0" w:space="0" w:color="auto"/>
              </w:divBdr>
              <w:divsChild>
                <w:div w:id="1342973139">
                  <w:marLeft w:val="0"/>
                  <w:marRight w:val="0"/>
                  <w:marTop w:val="0"/>
                  <w:marBottom w:val="0"/>
                  <w:divBdr>
                    <w:top w:val="none" w:sz="0" w:space="0" w:color="auto"/>
                    <w:left w:val="none" w:sz="0" w:space="0" w:color="auto"/>
                    <w:bottom w:val="none" w:sz="0" w:space="0" w:color="auto"/>
                    <w:right w:val="none" w:sz="0" w:space="0" w:color="auto"/>
                  </w:divBdr>
                  <w:divsChild>
                    <w:div w:id="764812575">
                      <w:marLeft w:val="0"/>
                      <w:marRight w:val="0"/>
                      <w:marTop w:val="0"/>
                      <w:marBottom w:val="0"/>
                      <w:divBdr>
                        <w:top w:val="none" w:sz="0" w:space="0" w:color="auto"/>
                        <w:left w:val="none" w:sz="0" w:space="0" w:color="auto"/>
                        <w:bottom w:val="none" w:sz="0" w:space="0" w:color="auto"/>
                        <w:right w:val="none" w:sz="0" w:space="0" w:color="auto"/>
                      </w:divBdr>
                    </w:div>
                    <w:div w:id="881602499">
                      <w:marLeft w:val="0"/>
                      <w:marRight w:val="0"/>
                      <w:marTop w:val="0"/>
                      <w:marBottom w:val="0"/>
                      <w:divBdr>
                        <w:top w:val="none" w:sz="0" w:space="0" w:color="auto"/>
                        <w:left w:val="none" w:sz="0" w:space="0" w:color="auto"/>
                        <w:bottom w:val="none" w:sz="0" w:space="0" w:color="auto"/>
                        <w:right w:val="none" w:sz="0" w:space="0" w:color="auto"/>
                      </w:divBdr>
                    </w:div>
                    <w:div w:id="1939219283">
                      <w:marLeft w:val="0"/>
                      <w:marRight w:val="0"/>
                      <w:marTop w:val="0"/>
                      <w:marBottom w:val="0"/>
                      <w:divBdr>
                        <w:top w:val="none" w:sz="0" w:space="0" w:color="auto"/>
                        <w:left w:val="none" w:sz="0" w:space="0" w:color="auto"/>
                        <w:bottom w:val="none" w:sz="0" w:space="0" w:color="auto"/>
                        <w:right w:val="none" w:sz="0" w:space="0" w:color="auto"/>
                      </w:divBdr>
                    </w:div>
                    <w:div w:id="752625773">
                      <w:marLeft w:val="0"/>
                      <w:marRight w:val="0"/>
                      <w:marTop w:val="0"/>
                      <w:marBottom w:val="0"/>
                      <w:divBdr>
                        <w:top w:val="none" w:sz="0" w:space="0" w:color="auto"/>
                        <w:left w:val="none" w:sz="0" w:space="0" w:color="auto"/>
                        <w:bottom w:val="none" w:sz="0" w:space="0" w:color="auto"/>
                        <w:right w:val="none" w:sz="0" w:space="0" w:color="auto"/>
                      </w:divBdr>
                    </w:div>
                    <w:div w:id="73666596">
                      <w:marLeft w:val="0"/>
                      <w:marRight w:val="0"/>
                      <w:marTop w:val="0"/>
                      <w:marBottom w:val="0"/>
                      <w:divBdr>
                        <w:top w:val="none" w:sz="0" w:space="0" w:color="auto"/>
                        <w:left w:val="none" w:sz="0" w:space="0" w:color="auto"/>
                        <w:bottom w:val="none" w:sz="0" w:space="0" w:color="auto"/>
                        <w:right w:val="none" w:sz="0" w:space="0" w:color="auto"/>
                      </w:divBdr>
                    </w:div>
                    <w:div w:id="121990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755001">
      <w:bodyDiv w:val="1"/>
      <w:marLeft w:val="0"/>
      <w:marRight w:val="0"/>
      <w:marTop w:val="0"/>
      <w:marBottom w:val="0"/>
      <w:divBdr>
        <w:top w:val="none" w:sz="0" w:space="0" w:color="auto"/>
        <w:left w:val="none" w:sz="0" w:space="0" w:color="auto"/>
        <w:bottom w:val="none" w:sz="0" w:space="0" w:color="auto"/>
        <w:right w:val="none" w:sz="0" w:space="0" w:color="auto"/>
      </w:divBdr>
      <w:divsChild>
        <w:div w:id="376127531">
          <w:marLeft w:val="0"/>
          <w:marRight w:val="0"/>
          <w:marTop w:val="0"/>
          <w:marBottom w:val="0"/>
          <w:divBdr>
            <w:top w:val="none" w:sz="0" w:space="0" w:color="auto"/>
            <w:left w:val="none" w:sz="0" w:space="0" w:color="auto"/>
            <w:bottom w:val="none" w:sz="0" w:space="0" w:color="auto"/>
            <w:right w:val="none" w:sz="0" w:space="0" w:color="auto"/>
          </w:divBdr>
          <w:divsChild>
            <w:div w:id="55248333">
              <w:marLeft w:val="0"/>
              <w:marRight w:val="0"/>
              <w:marTop w:val="0"/>
              <w:marBottom w:val="0"/>
              <w:divBdr>
                <w:top w:val="none" w:sz="0" w:space="0" w:color="auto"/>
                <w:left w:val="none" w:sz="0" w:space="0" w:color="auto"/>
                <w:bottom w:val="none" w:sz="0" w:space="0" w:color="auto"/>
                <w:right w:val="none" w:sz="0" w:space="0" w:color="auto"/>
              </w:divBdr>
              <w:divsChild>
                <w:div w:id="1459715491">
                  <w:marLeft w:val="0"/>
                  <w:marRight w:val="0"/>
                  <w:marTop w:val="0"/>
                  <w:marBottom w:val="0"/>
                  <w:divBdr>
                    <w:top w:val="none" w:sz="0" w:space="0" w:color="auto"/>
                    <w:left w:val="none" w:sz="0" w:space="0" w:color="auto"/>
                    <w:bottom w:val="none" w:sz="0" w:space="0" w:color="auto"/>
                    <w:right w:val="none" w:sz="0" w:space="0" w:color="auto"/>
                  </w:divBdr>
                  <w:divsChild>
                    <w:div w:id="1340348962">
                      <w:marLeft w:val="0"/>
                      <w:marRight w:val="0"/>
                      <w:marTop w:val="0"/>
                      <w:marBottom w:val="0"/>
                      <w:divBdr>
                        <w:top w:val="none" w:sz="0" w:space="0" w:color="auto"/>
                        <w:left w:val="none" w:sz="0" w:space="0" w:color="auto"/>
                        <w:bottom w:val="none" w:sz="0" w:space="0" w:color="auto"/>
                        <w:right w:val="none" w:sz="0" w:space="0" w:color="auto"/>
                      </w:divBdr>
                    </w:div>
                    <w:div w:id="662123299">
                      <w:marLeft w:val="0"/>
                      <w:marRight w:val="0"/>
                      <w:marTop w:val="0"/>
                      <w:marBottom w:val="0"/>
                      <w:divBdr>
                        <w:top w:val="none" w:sz="0" w:space="0" w:color="auto"/>
                        <w:left w:val="none" w:sz="0" w:space="0" w:color="auto"/>
                        <w:bottom w:val="none" w:sz="0" w:space="0" w:color="auto"/>
                        <w:right w:val="none" w:sz="0" w:space="0" w:color="auto"/>
                      </w:divBdr>
                    </w:div>
                    <w:div w:id="1841582481">
                      <w:marLeft w:val="0"/>
                      <w:marRight w:val="0"/>
                      <w:marTop w:val="0"/>
                      <w:marBottom w:val="0"/>
                      <w:divBdr>
                        <w:top w:val="none" w:sz="0" w:space="0" w:color="auto"/>
                        <w:left w:val="none" w:sz="0" w:space="0" w:color="auto"/>
                        <w:bottom w:val="none" w:sz="0" w:space="0" w:color="auto"/>
                        <w:right w:val="none" w:sz="0" w:space="0" w:color="auto"/>
                      </w:divBdr>
                    </w:div>
                    <w:div w:id="1487479261">
                      <w:marLeft w:val="0"/>
                      <w:marRight w:val="0"/>
                      <w:marTop w:val="0"/>
                      <w:marBottom w:val="0"/>
                      <w:divBdr>
                        <w:top w:val="none" w:sz="0" w:space="0" w:color="auto"/>
                        <w:left w:val="none" w:sz="0" w:space="0" w:color="auto"/>
                        <w:bottom w:val="none" w:sz="0" w:space="0" w:color="auto"/>
                        <w:right w:val="none" w:sz="0" w:space="0" w:color="auto"/>
                      </w:divBdr>
                    </w:div>
                    <w:div w:id="896086450">
                      <w:marLeft w:val="0"/>
                      <w:marRight w:val="0"/>
                      <w:marTop w:val="0"/>
                      <w:marBottom w:val="0"/>
                      <w:divBdr>
                        <w:top w:val="none" w:sz="0" w:space="0" w:color="auto"/>
                        <w:left w:val="none" w:sz="0" w:space="0" w:color="auto"/>
                        <w:bottom w:val="none" w:sz="0" w:space="0" w:color="auto"/>
                        <w:right w:val="none" w:sz="0" w:space="0" w:color="auto"/>
                      </w:divBdr>
                    </w:div>
                    <w:div w:id="203715131">
                      <w:marLeft w:val="0"/>
                      <w:marRight w:val="0"/>
                      <w:marTop w:val="0"/>
                      <w:marBottom w:val="0"/>
                      <w:divBdr>
                        <w:top w:val="none" w:sz="0" w:space="0" w:color="auto"/>
                        <w:left w:val="none" w:sz="0" w:space="0" w:color="auto"/>
                        <w:bottom w:val="none" w:sz="0" w:space="0" w:color="auto"/>
                        <w:right w:val="none" w:sz="0" w:space="0" w:color="auto"/>
                      </w:divBdr>
                    </w:div>
                    <w:div w:id="1666278754">
                      <w:marLeft w:val="0"/>
                      <w:marRight w:val="0"/>
                      <w:marTop w:val="0"/>
                      <w:marBottom w:val="0"/>
                      <w:divBdr>
                        <w:top w:val="none" w:sz="0" w:space="0" w:color="auto"/>
                        <w:left w:val="none" w:sz="0" w:space="0" w:color="auto"/>
                        <w:bottom w:val="none" w:sz="0" w:space="0" w:color="auto"/>
                        <w:right w:val="none" w:sz="0" w:space="0" w:color="auto"/>
                      </w:divBdr>
                    </w:div>
                    <w:div w:id="211502155">
                      <w:marLeft w:val="0"/>
                      <w:marRight w:val="0"/>
                      <w:marTop w:val="0"/>
                      <w:marBottom w:val="0"/>
                      <w:divBdr>
                        <w:top w:val="none" w:sz="0" w:space="0" w:color="auto"/>
                        <w:left w:val="none" w:sz="0" w:space="0" w:color="auto"/>
                        <w:bottom w:val="none" w:sz="0" w:space="0" w:color="auto"/>
                        <w:right w:val="none" w:sz="0" w:space="0" w:color="auto"/>
                      </w:divBdr>
                    </w:div>
                    <w:div w:id="88091349">
                      <w:marLeft w:val="0"/>
                      <w:marRight w:val="0"/>
                      <w:marTop w:val="0"/>
                      <w:marBottom w:val="0"/>
                      <w:divBdr>
                        <w:top w:val="none" w:sz="0" w:space="0" w:color="auto"/>
                        <w:left w:val="none" w:sz="0" w:space="0" w:color="auto"/>
                        <w:bottom w:val="none" w:sz="0" w:space="0" w:color="auto"/>
                        <w:right w:val="none" w:sz="0" w:space="0" w:color="auto"/>
                      </w:divBdr>
                    </w:div>
                    <w:div w:id="1314795122">
                      <w:marLeft w:val="0"/>
                      <w:marRight w:val="0"/>
                      <w:marTop w:val="0"/>
                      <w:marBottom w:val="0"/>
                      <w:divBdr>
                        <w:top w:val="none" w:sz="0" w:space="0" w:color="auto"/>
                        <w:left w:val="none" w:sz="0" w:space="0" w:color="auto"/>
                        <w:bottom w:val="none" w:sz="0" w:space="0" w:color="auto"/>
                        <w:right w:val="none" w:sz="0" w:space="0" w:color="auto"/>
                      </w:divBdr>
                    </w:div>
                    <w:div w:id="1531919313">
                      <w:marLeft w:val="0"/>
                      <w:marRight w:val="0"/>
                      <w:marTop w:val="0"/>
                      <w:marBottom w:val="0"/>
                      <w:divBdr>
                        <w:top w:val="none" w:sz="0" w:space="0" w:color="auto"/>
                        <w:left w:val="none" w:sz="0" w:space="0" w:color="auto"/>
                        <w:bottom w:val="none" w:sz="0" w:space="0" w:color="auto"/>
                        <w:right w:val="none" w:sz="0" w:space="0" w:color="auto"/>
                      </w:divBdr>
                    </w:div>
                    <w:div w:id="1236162099">
                      <w:marLeft w:val="0"/>
                      <w:marRight w:val="0"/>
                      <w:marTop w:val="0"/>
                      <w:marBottom w:val="0"/>
                      <w:divBdr>
                        <w:top w:val="none" w:sz="0" w:space="0" w:color="auto"/>
                        <w:left w:val="none" w:sz="0" w:space="0" w:color="auto"/>
                        <w:bottom w:val="none" w:sz="0" w:space="0" w:color="auto"/>
                        <w:right w:val="none" w:sz="0" w:space="0" w:color="auto"/>
                      </w:divBdr>
                    </w:div>
                    <w:div w:id="267006386">
                      <w:marLeft w:val="0"/>
                      <w:marRight w:val="0"/>
                      <w:marTop w:val="0"/>
                      <w:marBottom w:val="0"/>
                      <w:divBdr>
                        <w:top w:val="none" w:sz="0" w:space="0" w:color="auto"/>
                        <w:left w:val="none" w:sz="0" w:space="0" w:color="auto"/>
                        <w:bottom w:val="none" w:sz="0" w:space="0" w:color="auto"/>
                        <w:right w:val="none" w:sz="0" w:space="0" w:color="auto"/>
                      </w:divBdr>
                    </w:div>
                    <w:div w:id="75592205">
                      <w:marLeft w:val="0"/>
                      <w:marRight w:val="0"/>
                      <w:marTop w:val="0"/>
                      <w:marBottom w:val="0"/>
                      <w:divBdr>
                        <w:top w:val="none" w:sz="0" w:space="0" w:color="auto"/>
                        <w:left w:val="none" w:sz="0" w:space="0" w:color="auto"/>
                        <w:bottom w:val="none" w:sz="0" w:space="0" w:color="auto"/>
                        <w:right w:val="none" w:sz="0" w:space="0" w:color="auto"/>
                      </w:divBdr>
                    </w:div>
                    <w:div w:id="11536341">
                      <w:marLeft w:val="0"/>
                      <w:marRight w:val="0"/>
                      <w:marTop w:val="0"/>
                      <w:marBottom w:val="0"/>
                      <w:divBdr>
                        <w:top w:val="none" w:sz="0" w:space="0" w:color="auto"/>
                        <w:left w:val="none" w:sz="0" w:space="0" w:color="auto"/>
                        <w:bottom w:val="none" w:sz="0" w:space="0" w:color="auto"/>
                        <w:right w:val="none" w:sz="0" w:space="0" w:color="auto"/>
                      </w:divBdr>
                    </w:div>
                    <w:div w:id="207901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755761">
      <w:bodyDiv w:val="1"/>
      <w:marLeft w:val="0"/>
      <w:marRight w:val="0"/>
      <w:marTop w:val="0"/>
      <w:marBottom w:val="0"/>
      <w:divBdr>
        <w:top w:val="none" w:sz="0" w:space="0" w:color="auto"/>
        <w:left w:val="none" w:sz="0" w:space="0" w:color="auto"/>
        <w:bottom w:val="none" w:sz="0" w:space="0" w:color="auto"/>
        <w:right w:val="none" w:sz="0" w:space="0" w:color="auto"/>
      </w:divBdr>
      <w:divsChild>
        <w:div w:id="76293576">
          <w:marLeft w:val="0"/>
          <w:marRight w:val="0"/>
          <w:marTop w:val="0"/>
          <w:marBottom w:val="0"/>
          <w:divBdr>
            <w:top w:val="none" w:sz="0" w:space="0" w:color="auto"/>
            <w:left w:val="none" w:sz="0" w:space="0" w:color="auto"/>
            <w:bottom w:val="none" w:sz="0" w:space="0" w:color="auto"/>
            <w:right w:val="none" w:sz="0" w:space="0" w:color="auto"/>
          </w:divBdr>
          <w:divsChild>
            <w:div w:id="2145464186">
              <w:marLeft w:val="0"/>
              <w:marRight w:val="0"/>
              <w:marTop w:val="0"/>
              <w:marBottom w:val="0"/>
              <w:divBdr>
                <w:top w:val="none" w:sz="0" w:space="0" w:color="auto"/>
                <w:left w:val="none" w:sz="0" w:space="0" w:color="auto"/>
                <w:bottom w:val="none" w:sz="0" w:space="0" w:color="auto"/>
                <w:right w:val="none" w:sz="0" w:space="0" w:color="auto"/>
              </w:divBdr>
              <w:divsChild>
                <w:div w:id="1783068380">
                  <w:marLeft w:val="0"/>
                  <w:marRight w:val="0"/>
                  <w:marTop w:val="0"/>
                  <w:marBottom w:val="0"/>
                  <w:divBdr>
                    <w:top w:val="none" w:sz="0" w:space="0" w:color="auto"/>
                    <w:left w:val="none" w:sz="0" w:space="0" w:color="auto"/>
                    <w:bottom w:val="none" w:sz="0" w:space="0" w:color="auto"/>
                    <w:right w:val="none" w:sz="0" w:space="0" w:color="auto"/>
                  </w:divBdr>
                  <w:divsChild>
                    <w:div w:id="1736198430">
                      <w:marLeft w:val="0"/>
                      <w:marRight w:val="0"/>
                      <w:marTop w:val="0"/>
                      <w:marBottom w:val="0"/>
                      <w:divBdr>
                        <w:top w:val="none" w:sz="0" w:space="0" w:color="auto"/>
                        <w:left w:val="none" w:sz="0" w:space="0" w:color="auto"/>
                        <w:bottom w:val="none" w:sz="0" w:space="0" w:color="auto"/>
                        <w:right w:val="none" w:sz="0" w:space="0" w:color="auto"/>
                      </w:divBdr>
                    </w:div>
                    <w:div w:id="651831704">
                      <w:marLeft w:val="0"/>
                      <w:marRight w:val="0"/>
                      <w:marTop w:val="0"/>
                      <w:marBottom w:val="0"/>
                      <w:divBdr>
                        <w:top w:val="none" w:sz="0" w:space="0" w:color="auto"/>
                        <w:left w:val="none" w:sz="0" w:space="0" w:color="auto"/>
                        <w:bottom w:val="none" w:sz="0" w:space="0" w:color="auto"/>
                        <w:right w:val="none" w:sz="0" w:space="0" w:color="auto"/>
                      </w:divBdr>
                    </w:div>
                    <w:div w:id="1091974894">
                      <w:marLeft w:val="0"/>
                      <w:marRight w:val="0"/>
                      <w:marTop w:val="0"/>
                      <w:marBottom w:val="0"/>
                      <w:divBdr>
                        <w:top w:val="none" w:sz="0" w:space="0" w:color="auto"/>
                        <w:left w:val="none" w:sz="0" w:space="0" w:color="auto"/>
                        <w:bottom w:val="none" w:sz="0" w:space="0" w:color="auto"/>
                        <w:right w:val="none" w:sz="0" w:space="0" w:color="auto"/>
                      </w:divBdr>
                    </w:div>
                    <w:div w:id="179752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913009">
      <w:bodyDiv w:val="1"/>
      <w:marLeft w:val="0"/>
      <w:marRight w:val="0"/>
      <w:marTop w:val="0"/>
      <w:marBottom w:val="0"/>
      <w:divBdr>
        <w:top w:val="none" w:sz="0" w:space="0" w:color="auto"/>
        <w:left w:val="none" w:sz="0" w:space="0" w:color="auto"/>
        <w:bottom w:val="none" w:sz="0" w:space="0" w:color="auto"/>
        <w:right w:val="none" w:sz="0" w:space="0" w:color="auto"/>
      </w:divBdr>
    </w:div>
    <w:div w:id="527110487">
      <w:bodyDiv w:val="1"/>
      <w:marLeft w:val="0"/>
      <w:marRight w:val="0"/>
      <w:marTop w:val="0"/>
      <w:marBottom w:val="0"/>
      <w:divBdr>
        <w:top w:val="none" w:sz="0" w:space="0" w:color="auto"/>
        <w:left w:val="none" w:sz="0" w:space="0" w:color="auto"/>
        <w:bottom w:val="none" w:sz="0" w:space="0" w:color="auto"/>
        <w:right w:val="none" w:sz="0" w:space="0" w:color="auto"/>
      </w:divBdr>
    </w:div>
    <w:div w:id="527835699">
      <w:bodyDiv w:val="1"/>
      <w:marLeft w:val="0"/>
      <w:marRight w:val="0"/>
      <w:marTop w:val="0"/>
      <w:marBottom w:val="0"/>
      <w:divBdr>
        <w:top w:val="none" w:sz="0" w:space="0" w:color="auto"/>
        <w:left w:val="none" w:sz="0" w:space="0" w:color="auto"/>
        <w:bottom w:val="none" w:sz="0" w:space="0" w:color="auto"/>
        <w:right w:val="none" w:sz="0" w:space="0" w:color="auto"/>
      </w:divBdr>
    </w:div>
    <w:div w:id="529758048">
      <w:bodyDiv w:val="1"/>
      <w:marLeft w:val="0"/>
      <w:marRight w:val="0"/>
      <w:marTop w:val="0"/>
      <w:marBottom w:val="0"/>
      <w:divBdr>
        <w:top w:val="none" w:sz="0" w:space="0" w:color="auto"/>
        <w:left w:val="none" w:sz="0" w:space="0" w:color="auto"/>
        <w:bottom w:val="none" w:sz="0" w:space="0" w:color="auto"/>
        <w:right w:val="none" w:sz="0" w:space="0" w:color="auto"/>
      </w:divBdr>
      <w:divsChild>
        <w:div w:id="131411354">
          <w:marLeft w:val="0"/>
          <w:marRight w:val="0"/>
          <w:marTop w:val="0"/>
          <w:marBottom w:val="0"/>
          <w:divBdr>
            <w:top w:val="none" w:sz="0" w:space="0" w:color="auto"/>
            <w:left w:val="none" w:sz="0" w:space="0" w:color="auto"/>
            <w:bottom w:val="none" w:sz="0" w:space="0" w:color="auto"/>
            <w:right w:val="none" w:sz="0" w:space="0" w:color="auto"/>
          </w:divBdr>
          <w:divsChild>
            <w:div w:id="509569832">
              <w:marLeft w:val="0"/>
              <w:marRight w:val="0"/>
              <w:marTop w:val="0"/>
              <w:marBottom w:val="0"/>
              <w:divBdr>
                <w:top w:val="none" w:sz="0" w:space="0" w:color="auto"/>
                <w:left w:val="none" w:sz="0" w:space="0" w:color="auto"/>
                <w:bottom w:val="none" w:sz="0" w:space="0" w:color="auto"/>
                <w:right w:val="none" w:sz="0" w:space="0" w:color="auto"/>
              </w:divBdr>
              <w:divsChild>
                <w:div w:id="1929533860">
                  <w:marLeft w:val="0"/>
                  <w:marRight w:val="0"/>
                  <w:marTop w:val="0"/>
                  <w:marBottom w:val="0"/>
                  <w:divBdr>
                    <w:top w:val="none" w:sz="0" w:space="0" w:color="auto"/>
                    <w:left w:val="none" w:sz="0" w:space="0" w:color="auto"/>
                    <w:bottom w:val="none" w:sz="0" w:space="0" w:color="auto"/>
                    <w:right w:val="none" w:sz="0" w:space="0" w:color="auto"/>
                  </w:divBdr>
                  <w:divsChild>
                    <w:div w:id="508302010">
                      <w:marLeft w:val="0"/>
                      <w:marRight w:val="0"/>
                      <w:marTop w:val="0"/>
                      <w:marBottom w:val="0"/>
                      <w:divBdr>
                        <w:top w:val="none" w:sz="0" w:space="0" w:color="auto"/>
                        <w:left w:val="none" w:sz="0" w:space="0" w:color="auto"/>
                        <w:bottom w:val="none" w:sz="0" w:space="0" w:color="auto"/>
                        <w:right w:val="none" w:sz="0" w:space="0" w:color="auto"/>
                      </w:divBdr>
                      <w:divsChild>
                        <w:div w:id="1736124620">
                          <w:marLeft w:val="0"/>
                          <w:marRight w:val="0"/>
                          <w:marTop w:val="0"/>
                          <w:marBottom w:val="0"/>
                          <w:divBdr>
                            <w:top w:val="none" w:sz="0" w:space="0" w:color="auto"/>
                            <w:left w:val="none" w:sz="0" w:space="0" w:color="auto"/>
                            <w:bottom w:val="none" w:sz="0" w:space="0" w:color="auto"/>
                            <w:right w:val="none" w:sz="0" w:space="0" w:color="auto"/>
                          </w:divBdr>
                          <w:divsChild>
                            <w:div w:id="3561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880253">
      <w:bodyDiv w:val="1"/>
      <w:marLeft w:val="0"/>
      <w:marRight w:val="0"/>
      <w:marTop w:val="0"/>
      <w:marBottom w:val="0"/>
      <w:divBdr>
        <w:top w:val="none" w:sz="0" w:space="0" w:color="auto"/>
        <w:left w:val="none" w:sz="0" w:space="0" w:color="auto"/>
        <w:bottom w:val="none" w:sz="0" w:space="0" w:color="auto"/>
        <w:right w:val="none" w:sz="0" w:space="0" w:color="auto"/>
      </w:divBdr>
    </w:div>
    <w:div w:id="530144777">
      <w:bodyDiv w:val="1"/>
      <w:marLeft w:val="0"/>
      <w:marRight w:val="0"/>
      <w:marTop w:val="0"/>
      <w:marBottom w:val="0"/>
      <w:divBdr>
        <w:top w:val="none" w:sz="0" w:space="0" w:color="auto"/>
        <w:left w:val="none" w:sz="0" w:space="0" w:color="auto"/>
        <w:bottom w:val="none" w:sz="0" w:space="0" w:color="auto"/>
        <w:right w:val="none" w:sz="0" w:space="0" w:color="auto"/>
      </w:divBdr>
    </w:div>
    <w:div w:id="531111224">
      <w:bodyDiv w:val="1"/>
      <w:marLeft w:val="0"/>
      <w:marRight w:val="0"/>
      <w:marTop w:val="0"/>
      <w:marBottom w:val="0"/>
      <w:divBdr>
        <w:top w:val="none" w:sz="0" w:space="0" w:color="auto"/>
        <w:left w:val="none" w:sz="0" w:space="0" w:color="auto"/>
        <w:bottom w:val="none" w:sz="0" w:space="0" w:color="auto"/>
        <w:right w:val="none" w:sz="0" w:space="0" w:color="auto"/>
      </w:divBdr>
      <w:divsChild>
        <w:div w:id="203062014">
          <w:marLeft w:val="0"/>
          <w:marRight w:val="0"/>
          <w:marTop w:val="0"/>
          <w:marBottom w:val="0"/>
          <w:divBdr>
            <w:top w:val="none" w:sz="0" w:space="0" w:color="auto"/>
            <w:left w:val="none" w:sz="0" w:space="0" w:color="auto"/>
            <w:bottom w:val="none" w:sz="0" w:space="0" w:color="auto"/>
            <w:right w:val="none" w:sz="0" w:space="0" w:color="auto"/>
          </w:divBdr>
          <w:divsChild>
            <w:div w:id="115148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033634">
      <w:bodyDiv w:val="1"/>
      <w:marLeft w:val="0"/>
      <w:marRight w:val="0"/>
      <w:marTop w:val="0"/>
      <w:marBottom w:val="0"/>
      <w:divBdr>
        <w:top w:val="none" w:sz="0" w:space="0" w:color="auto"/>
        <w:left w:val="none" w:sz="0" w:space="0" w:color="auto"/>
        <w:bottom w:val="none" w:sz="0" w:space="0" w:color="auto"/>
        <w:right w:val="none" w:sz="0" w:space="0" w:color="auto"/>
      </w:divBdr>
    </w:div>
    <w:div w:id="533084633">
      <w:bodyDiv w:val="1"/>
      <w:marLeft w:val="0"/>
      <w:marRight w:val="0"/>
      <w:marTop w:val="0"/>
      <w:marBottom w:val="0"/>
      <w:divBdr>
        <w:top w:val="none" w:sz="0" w:space="0" w:color="auto"/>
        <w:left w:val="none" w:sz="0" w:space="0" w:color="auto"/>
        <w:bottom w:val="none" w:sz="0" w:space="0" w:color="auto"/>
        <w:right w:val="none" w:sz="0" w:space="0" w:color="auto"/>
      </w:divBdr>
    </w:div>
    <w:div w:id="533466923">
      <w:bodyDiv w:val="1"/>
      <w:marLeft w:val="0"/>
      <w:marRight w:val="0"/>
      <w:marTop w:val="0"/>
      <w:marBottom w:val="0"/>
      <w:divBdr>
        <w:top w:val="none" w:sz="0" w:space="0" w:color="auto"/>
        <w:left w:val="none" w:sz="0" w:space="0" w:color="auto"/>
        <w:bottom w:val="none" w:sz="0" w:space="0" w:color="auto"/>
        <w:right w:val="none" w:sz="0" w:space="0" w:color="auto"/>
      </w:divBdr>
      <w:divsChild>
        <w:div w:id="35393912">
          <w:marLeft w:val="0"/>
          <w:marRight w:val="0"/>
          <w:marTop w:val="0"/>
          <w:marBottom w:val="0"/>
          <w:divBdr>
            <w:top w:val="none" w:sz="0" w:space="0" w:color="auto"/>
            <w:left w:val="none" w:sz="0" w:space="0" w:color="auto"/>
            <w:bottom w:val="none" w:sz="0" w:space="0" w:color="auto"/>
            <w:right w:val="none" w:sz="0" w:space="0" w:color="auto"/>
          </w:divBdr>
        </w:div>
      </w:divsChild>
    </w:div>
    <w:div w:id="533882976">
      <w:bodyDiv w:val="1"/>
      <w:marLeft w:val="0"/>
      <w:marRight w:val="0"/>
      <w:marTop w:val="0"/>
      <w:marBottom w:val="0"/>
      <w:divBdr>
        <w:top w:val="none" w:sz="0" w:space="0" w:color="auto"/>
        <w:left w:val="none" w:sz="0" w:space="0" w:color="auto"/>
        <w:bottom w:val="none" w:sz="0" w:space="0" w:color="auto"/>
        <w:right w:val="none" w:sz="0" w:space="0" w:color="auto"/>
      </w:divBdr>
      <w:divsChild>
        <w:div w:id="1397360296">
          <w:marLeft w:val="0"/>
          <w:marRight w:val="0"/>
          <w:marTop w:val="0"/>
          <w:marBottom w:val="0"/>
          <w:divBdr>
            <w:top w:val="none" w:sz="0" w:space="0" w:color="auto"/>
            <w:left w:val="none" w:sz="0" w:space="0" w:color="auto"/>
            <w:bottom w:val="none" w:sz="0" w:space="0" w:color="auto"/>
            <w:right w:val="none" w:sz="0" w:space="0" w:color="auto"/>
          </w:divBdr>
        </w:div>
      </w:divsChild>
    </w:div>
    <w:div w:id="534540958">
      <w:bodyDiv w:val="1"/>
      <w:marLeft w:val="0"/>
      <w:marRight w:val="0"/>
      <w:marTop w:val="0"/>
      <w:marBottom w:val="0"/>
      <w:divBdr>
        <w:top w:val="none" w:sz="0" w:space="0" w:color="auto"/>
        <w:left w:val="none" w:sz="0" w:space="0" w:color="auto"/>
        <w:bottom w:val="none" w:sz="0" w:space="0" w:color="auto"/>
        <w:right w:val="none" w:sz="0" w:space="0" w:color="auto"/>
      </w:divBdr>
    </w:div>
    <w:div w:id="536359549">
      <w:bodyDiv w:val="1"/>
      <w:marLeft w:val="0"/>
      <w:marRight w:val="0"/>
      <w:marTop w:val="0"/>
      <w:marBottom w:val="0"/>
      <w:divBdr>
        <w:top w:val="none" w:sz="0" w:space="0" w:color="auto"/>
        <w:left w:val="none" w:sz="0" w:space="0" w:color="auto"/>
        <w:bottom w:val="none" w:sz="0" w:space="0" w:color="auto"/>
        <w:right w:val="none" w:sz="0" w:space="0" w:color="auto"/>
      </w:divBdr>
      <w:divsChild>
        <w:div w:id="1102727426">
          <w:marLeft w:val="0"/>
          <w:marRight w:val="0"/>
          <w:marTop w:val="0"/>
          <w:marBottom w:val="0"/>
          <w:divBdr>
            <w:top w:val="none" w:sz="0" w:space="0" w:color="auto"/>
            <w:left w:val="none" w:sz="0" w:space="0" w:color="auto"/>
            <w:bottom w:val="none" w:sz="0" w:space="0" w:color="auto"/>
            <w:right w:val="none" w:sz="0" w:space="0" w:color="auto"/>
          </w:divBdr>
          <w:divsChild>
            <w:div w:id="546570545">
              <w:marLeft w:val="0"/>
              <w:marRight w:val="0"/>
              <w:marTop w:val="0"/>
              <w:marBottom w:val="0"/>
              <w:divBdr>
                <w:top w:val="none" w:sz="0" w:space="0" w:color="auto"/>
                <w:left w:val="none" w:sz="0" w:space="0" w:color="auto"/>
                <w:bottom w:val="none" w:sz="0" w:space="0" w:color="auto"/>
                <w:right w:val="none" w:sz="0" w:space="0" w:color="auto"/>
              </w:divBdr>
              <w:divsChild>
                <w:div w:id="195195839">
                  <w:marLeft w:val="0"/>
                  <w:marRight w:val="0"/>
                  <w:marTop w:val="0"/>
                  <w:marBottom w:val="0"/>
                  <w:divBdr>
                    <w:top w:val="none" w:sz="0" w:space="0" w:color="auto"/>
                    <w:left w:val="none" w:sz="0" w:space="0" w:color="auto"/>
                    <w:bottom w:val="none" w:sz="0" w:space="0" w:color="auto"/>
                    <w:right w:val="none" w:sz="0" w:space="0" w:color="auto"/>
                  </w:divBdr>
                  <w:divsChild>
                    <w:div w:id="1476532447">
                      <w:marLeft w:val="0"/>
                      <w:marRight w:val="0"/>
                      <w:marTop w:val="0"/>
                      <w:marBottom w:val="0"/>
                      <w:divBdr>
                        <w:top w:val="none" w:sz="0" w:space="0" w:color="auto"/>
                        <w:left w:val="none" w:sz="0" w:space="0" w:color="auto"/>
                        <w:bottom w:val="none" w:sz="0" w:space="0" w:color="auto"/>
                        <w:right w:val="none" w:sz="0" w:space="0" w:color="auto"/>
                      </w:divBdr>
                    </w:div>
                    <w:div w:id="1151403121">
                      <w:marLeft w:val="0"/>
                      <w:marRight w:val="0"/>
                      <w:marTop w:val="0"/>
                      <w:marBottom w:val="0"/>
                      <w:divBdr>
                        <w:top w:val="none" w:sz="0" w:space="0" w:color="auto"/>
                        <w:left w:val="none" w:sz="0" w:space="0" w:color="auto"/>
                        <w:bottom w:val="none" w:sz="0" w:space="0" w:color="auto"/>
                        <w:right w:val="none" w:sz="0" w:space="0" w:color="auto"/>
                      </w:divBdr>
                    </w:div>
                    <w:div w:id="197035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700454">
      <w:bodyDiv w:val="1"/>
      <w:marLeft w:val="0"/>
      <w:marRight w:val="0"/>
      <w:marTop w:val="0"/>
      <w:marBottom w:val="0"/>
      <w:divBdr>
        <w:top w:val="none" w:sz="0" w:space="0" w:color="auto"/>
        <w:left w:val="none" w:sz="0" w:space="0" w:color="auto"/>
        <w:bottom w:val="none" w:sz="0" w:space="0" w:color="auto"/>
        <w:right w:val="none" w:sz="0" w:space="0" w:color="auto"/>
      </w:divBdr>
    </w:div>
    <w:div w:id="537592420">
      <w:bodyDiv w:val="1"/>
      <w:marLeft w:val="0"/>
      <w:marRight w:val="0"/>
      <w:marTop w:val="0"/>
      <w:marBottom w:val="0"/>
      <w:divBdr>
        <w:top w:val="none" w:sz="0" w:space="0" w:color="auto"/>
        <w:left w:val="none" w:sz="0" w:space="0" w:color="auto"/>
        <w:bottom w:val="none" w:sz="0" w:space="0" w:color="auto"/>
        <w:right w:val="none" w:sz="0" w:space="0" w:color="auto"/>
      </w:divBdr>
      <w:divsChild>
        <w:div w:id="838958179">
          <w:marLeft w:val="0"/>
          <w:marRight w:val="0"/>
          <w:marTop w:val="0"/>
          <w:marBottom w:val="0"/>
          <w:divBdr>
            <w:top w:val="none" w:sz="0" w:space="0" w:color="auto"/>
            <w:left w:val="none" w:sz="0" w:space="0" w:color="auto"/>
            <w:bottom w:val="none" w:sz="0" w:space="0" w:color="auto"/>
            <w:right w:val="none" w:sz="0" w:space="0" w:color="auto"/>
          </w:divBdr>
          <w:divsChild>
            <w:div w:id="1327510159">
              <w:marLeft w:val="0"/>
              <w:marRight w:val="0"/>
              <w:marTop w:val="0"/>
              <w:marBottom w:val="0"/>
              <w:divBdr>
                <w:top w:val="none" w:sz="0" w:space="0" w:color="auto"/>
                <w:left w:val="none" w:sz="0" w:space="0" w:color="auto"/>
                <w:bottom w:val="none" w:sz="0" w:space="0" w:color="auto"/>
                <w:right w:val="none" w:sz="0" w:space="0" w:color="auto"/>
              </w:divBdr>
              <w:divsChild>
                <w:div w:id="1922370299">
                  <w:marLeft w:val="0"/>
                  <w:marRight w:val="0"/>
                  <w:marTop w:val="0"/>
                  <w:marBottom w:val="0"/>
                  <w:divBdr>
                    <w:top w:val="none" w:sz="0" w:space="0" w:color="auto"/>
                    <w:left w:val="none" w:sz="0" w:space="0" w:color="auto"/>
                    <w:bottom w:val="none" w:sz="0" w:space="0" w:color="auto"/>
                    <w:right w:val="none" w:sz="0" w:space="0" w:color="auto"/>
                  </w:divBdr>
                  <w:divsChild>
                    <w:div w:id="1369375268">
                      <w:marLeft w:val="0"/>
                      <w:marRight w:val="0"/>
                      <w:marTop w:val="0"/>
                      <w:marBottom w:val="0"/>
                      <w:divBdr>
                        <w:top w:val="none" w:sz="0" w:space="0" w:color="auto"/>
                        <w:left w:val="none" w:sz="0" w:space="0" w:color="auto"/>
                        <w:bottom w:val="none" w:sz="0" w:space="0" w:color="auto"/>
                        <w:right w:val="none" w:sz="0" w:space="0" w:color="auto"/>
                      </w:divBdr>
                    </w:div>
                    <w:div w:id="808671622">
                      <w:marLeft w:val="0"/>
                      <w:marRight w:val="0"/>
                      <w:marTop w:val="0"/>
                      <w:marBottom w:val="0"/>
                      <w:divBdr>
                        <w:top w:val="none" w:sz="0" w:space="0" w:color="auto"/>
                        <w:left w:val="none" w:sz="0" w:space="0" w:color="auto"/>
                        <w:bottom w:val="none" w:sz="0" w:space="0" w:color="auto"/>
                        <w:right w:val="none" w:sz="0" w:space="0" w:color="auto"/>
                      </w:divBdr>
                    </w:div>
                    <w:div w:id="292252066">
                      <w:marLeft w:val="0"/>
                      <w:marRight w:val="0"/>
                      <w:marTop w:val="0"/>
                      <w:marBottom w:val="0"/>
                      <w:divBdr>
                        <w:top w:val="none" w:sz="0" w:space="0" w:color="auto"/>
                        <w:left w:val="none" w:sz="0" w:space="0" w:color="auto"/>
                        <w:bottom w:val="none" w:sz="0" w:space="0" w:color="auto"/>
                        <w:right w:val="none" w:sz="0" w:space="0" w:color="auto"/>
                      </w:divBdr>
                    </w:div>
                    <w:div w:id="95441304">
                      <w:marLeft w:val="0"/>
                      <w:marRight w:val="0"/>
                      <w:marTop w:val="0"/>
                      <w:marBottom w:val="0"/>
                      <w:divBdr>
                        <w:top w:val="none" w:sz="0" w:space="0" w:color="auto"/>
                        <w:left w:val="none" w:sz="0" w:space="0" w:color="auto"/>
                        <w:bottom w:val="none" w:sz="0" w:space="0" w:color="auto"/>
                        <w:right w:val="none" w:sz="0" w:space="0" w:color="auto"/>
                      </w:divBdr>
                    </w:div>
                    <w:div w:id="1584217372">
                      <w:marLeft w:val="0"/>
                      <w:marRight w:val="0"/>
                      <w:marTop w:val="0"/>
                      <w:marBottom w:val="0"/>
                      <w:divBdr>
                        <w:top w:val="none" w:sz="0" w:space="0" w:color="auto"/>
                        <w:left w:val="none" w:sz="0" w:space="0" w:color="auto"/>
                        <w:bottom w:val="none" w:sz="0" w:space="0" w:color="auto"/>
                        <w:right w:val="none" w:sz="0" w:space="0" w:color="auto"/>
                      </w:divBdr>
                    </w:div>
                    <w:div w:id="1996714371">
                      <w:marLeft w:val="0"/>
                      <w:marRight w:val="0"/>
                      <w:marTop w:val="0"/>
                      <w:marBottom w:val="0"/>
                      <w:divBdr>
                        <w:top w:val="none" w:sz="0" w:space="0" w:color="auto"/>
                        <w:left w:val="none" w:sz="0" w:space="0" w:color="auto"/>
                        <w:bottom w:val="none" w:sz="0" w:space="0" w:color="auto"/>
                        <w:right w:val="none" w:sz="0" w:space="0" w:color="auto"/>
                      </w:divBdr>
                    </w:div>
                    <w:div w:id="1168208680">
                      <w:marLeft w:val="0"/>
                      <w:marRight w:val="0"/>
                      <w:marTop w:val="0"/>
                      <w:marBottom w:val="0"/>
                      <w:divBdr>
                        <w:top w:val="none" w:sz="0" w:space="0" w:color="auto"/>
                        <w:left w:val="none" w:sz="0" w:space="0" w:color="auto"/>
                        <w:bottom w:val="none" w:sz="0" w:space="0" w:color="auto"/>
                        <w:right w:val="none" w:sz="0" w:space="0" w:color="auto"/>
                      </w:divBdr>
                    </w:div>
                    <w:div w:id="1602880659">
                      <w:marLeft w:val="0"/>
                      <w:marRight w:val="0"/>
                      <w:marTop w:val="0"/>
                      <w:marBottom w:val="0"/>
                      <w:divBdr>
                        <w:top w:val="none" w:sz="0" w:space="0" w:color="auto"/>
                        <w:left w:val="none" w:sz="0" w:space="0" w:color="auto"/>
                        <w:bottom w:val="none" w:sz="0" w:space="0" w:color="auto"/>
                        <w:right w:val="none" w:sz="0" w:space="0" w:color="auto"/>
                      </w:divBdr>
                    </w:div>
                    <w:div w:id="82070157">
                      <w:marLeft w:val="0"/>
                      <w:marRight w:val="0"/>
                      <w:marTop w:val="0"/>
                      <w:marBottom w:val="0"/>
                      <w:divBdr>
                        <w:top w:val="none" w:sz="0" w:space="0" w:color="auto"/>
                        <w:left w:val="none" w:sz="0" w:space="0" w:color="auto"/>
                        <w:bottom w:val="none" w:sz="0" w:space="0" w:color="auto"/>
                        <w:right w:val="none" w:sz="0" w:space="0" w:color="auto"/>
                      </w:divBdr>
                    </w:div>
                    <w:div w:id="548230704">
                      <w:marLeft w:val="0"/>
                      <w:marRight w:val="0"/>
                      <w:marTop w:val="0"/>
                      <w:marBottom w:val="0"/>
                      <w:divBdr>
                        <w:top w:val="none" w:sz="0" w:space="0" w:color="auto"/>
                        <w:left w:val="none" w:sz="0" w:space="0" w:color="auto"/>
                        <w:bottom w:val="none" w:sz="0" w:space="0" w:color="auto"/>
                        <w:right w:val="none" w:sz="0" w:space="0" w:color="auto"/>
                      </w:divBdr>
                    </w:div>
                    <w:div w:id="123279259">
                      <w:marLeft w:val="0"/>
                      <w:marRight w:val="0"/>
                      <w:marTop w:val="0"/>
                      <w:marBottom w:val="0"/>
                      <w:divBdr>
                        <w:top w:val="none" w:sz="0" w:space="0" w:color="auto"/>
                        <w:left w:val="none" w:sz="0" w:space="0" w:color="auto"/>
                        <w:bottom w:val="none" w:sz="0" w:space="0" w:color="auto"/>
                        <w:right w:val="none" w:sz="0" w:space="0" w:color="auto"/>
                      </w:divBdr>
                    </w:div>
                    <w:div w:id="62685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473404">
      <w:bodyDiv w:val="1"/>
      <w:marLeft w:val="0"/>
      <w:marRight w:val="0"/>
      <w:marTop w:val="0"/>
      <w:marBottom w:val="0"/>
      <w:divBdr>
        <w:top w:val="none" w:sz="0" w:space="0" w:color="auto"/>
        <w:left w:val="none" w:sz="0" w:space="0" w:color="auto"/>
        <w:bottom w:val="none" w:sz="0" w:space="0" w:color="auto"/>
        <w:right w:val="none" w:sz="0" w:space="0" w:color="auto"/>
      </w:divBdr>
      <w:divsChild>
        <w:div w:id="1602950016">
          <w:marLeft w:val="0"/>
          <w:marRight w:val="0"/>
          <w:marTop w:val="0"/>
          <w:marBottom w:val="0"/>
          <w:divBdr>
            <w:top w:val="none" w:sz="0" w:space="0" w:color="auto"/>
            <w:left w:val="none" w:sz="0" w:space="0" w:color="auto"/>
            <w:bottom w:val="none" w:sz="0" w:space="0" w:color="auto"/>
            <w:right w:val="none" w:sz="0" w:space="0" w:color="auto"/>
          </w:divBdr>
        </w:div>
      </w:divsChild>
    </w:div>
    <w:div w:id="538585807">
      <w:bodyDiv w:val="1"/>
      <w:marLeft w:val="0"/>
      <w:marRight w:val="0"/>
      <w:marTop w:val="0"/>
      <w:marBottom w:val="0"/>
      <w:divBdr>
        <w:top w:val="none" w:sz="0" w:space="0" w:color="auto"/>
        <w:left w:val="none" w:sz="0" w:space="0" w:color="auto"/>
        <w:bottom w:val="none" w:sz="0" w:space="0" w:color="auto"/>
        <w:right w:val="none" w:sz="0" w:space="0" w:color="auto"/>
      </w:divBdr>
    </w:div>
    <w:div w:id="539787086">
      <w:bodyDiv w:val="1"/>
      <w:marLeft w:val="0"/>
      <w:marRight w:val="0"/>
      <w:marTop w:val="0"/>
      <w:marBottom w:val="0"/>
      <w:divBdr>
        <w:top w:val="none" w:sz="0" w:space="0" w:color="auto"/>
        <w:left w:val="none" w:sz="0" w:space="0" w:color="auto"/>
        <w:bottom w:val="none" w:sz="0" w:space="0" w:color="auto"/>
        <w:right w:val="none" w:sz="0" w:space="0" w:color="auto"/>
      </w:divBdr>
      <w:divsChild>
        <w:div w:id="1643004978">
          <w:marLeft w:val="0"/>
          <w:marRight w:val="0"/>
          <w:marTop w:val="0"/>
          <w:marBottom w:val="0"/>
          <w:divBdr>
            <w:top w:val="none" w:sz="0" w:space="0" w:color="auto"/>
            <w:left w:val="none" w:sz="0" w:space="0" w:color="auto"/>
            <w:bottom w:val="none" w:sz="0" w:space="0" w:color="auto"/>
            <w:right w:val="none" w:sz="0" w:space="0" w:color="auto"/>
          </w:divBdr>
          <w:divsChild>
            <w:div w:id="1322268565">
              <w:marLeft w:val="0"/>
              <w:marRight w:val="0"/>
              <w:marTop w:val="0"/>
              <w:marBottom w:val="0"/>
              <w:divBdr>
                <w:top w:val="none" w:sz="0" w:space="0" w:color="auto"/>
                <w:left w:val="none" w:sz="0" w:space="0" w:color="auto"/>
                <w:bottom w:val="none" w:sz="0" w:space="0" w:color="auto"/>
                <w:right w:val="none" w:sz="0" w:space="0" w:color="auto"/>
              </w:divBdr>
              <w:divsChild>
                <w:div w:id="1982496068">
                  <w:marLeft w:val="0"/>
                  <w:marRight w:val="0"/>
                  <w:marTop w:val="0"/>
                  <w:marBottom w:val="0"/>
                  <w:divBdr>
                    <w:top w:val="none" w:sz="0" w:space="0" w:color="auto"/>
                    <w:left w:val="none" w:sz="0" w:space="0" w:color="auto"/>
                    <w:bottom w:val="none" w:sz="0" w:space="0" w:color="auto"/>
                    <w:right w:val="none" w:sz="0" w:space="0" w:color="auto"/>
                  </w:divBdr>
                  <w:divsChild>
                    <w:div w:id="638150041">
                      <w:marLeft w:val="0"/>
                      <w:marRight w:val="0"/>
                      <w:marTop w:val="0"/>
                      <w:marBottom w:val="0"/>
                      <w:divBdr>
                        <w:top w:val="none" w:sz="0" w:space="0" w:color="auto"/>
                        <w:left w:val="none" w:sz="0" w:space="0" w:color="auto"/>
                        <w:bottom w:val="none" w:sz="0" w:space="0" w:color="auto"/>
                        <w:right w:val="none" w:sz="0" w:space="0" w:color="auto"/>
                      </w:divBdr>
                    </w:div>
                    <w:div w:id="1282029672">
                      <w:marLeft w:val="0"/>
                      <w:marRight w:val="0"/>
                      <w:marTop w:val="0"/>
                      <w:marBottom w:val="0"/>
                      <w:divBdr>
                        <w:top w:val="none" w:sz="0" w:space="0" w:color="auto"/>
                        <w:left w:val="none" w:sz="0" w:space="0" w:color="auto"/>
                        <w:bottom w:val="none" w:sz="0" w:space="0" w:color="auto"/>
                        <w:right w:val="none" w:sz="0" w:space="0" w:color="auto"/>
                      </w:divBdr>
                    </w:div>
                    <w:div w:id="214410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752503">
      <w:bodyDiv w:val="1"/>
      <w:marLeft w:val="0"/>
      <w:marRight w:val="0"/>
      <w:marTop w:val="0"/>
      <w:marBottom w:val="0"/>
      <w:divBdr>
        <w:top w:val="none" w:sz="0" w:space="0" w:color="auto"/>
        <w:left w:val="none" w:sz="0" w:space="0" w:color="auto"/>
        <w:bottom w:val="none" w:sz="0" w:space="0" w:color="auto"/>
        <w:right w:val="none" w:sz="0" w:space="0" w:color="auto"/>
      </w:divBdr>
      <w:divsChild>
        <w:div w:id="1409888219">
          <w:marLeft w:val="0"/>
          <w:marRight w:val="0"/>
          <w:marTop w:val="0"/>
          <w:marBottom w:val="0"/>
          <w:divBdr>
            <w:top w:val="none" w:sz="0" w:space="0" w:color="auto"/>
            <w:left w:val="none" w:sz="0" w:space="0" w:color="auto"/>
            <w:bottom w:val="none" w:sz="0" w:space="0" w:color="auto"/>
            <w:right w:val="none" w:sz="0" w:space="0" w:color="auto"/>
          </w:divBdr>
          <w:divsChild>
            <w:div w:id="1098915634">
              <w:marLeft w:val="0"/>
              <w:marRight w:val="0"/>
              <w:marTop w:val="0"/>
              <w:marBottom w:val="0"/>
              <w:divBdr>
                <w:top w:val="none" w:sz="0" w:space="0" w:color="auto"/>
                <w:left w:val="none" w:sz="0" w:space="0" w:color="auto"/>
                <w:bottom w:val="none" w:sz="0" w:space="0" w:color="auto"/>
                <w:right w:val="none" w:sz="0" w:space="0" w:color="auto"/>
              </w:divBdr>
              <w:divsChild>
                <w:div w:id="1916938665">
                  <w:marLeft w:val="0"/>
                  <w:marRight w:val="0"/>
                  <w:marTop w:val="0"/>
                  <w:marBottom w:val="0"/>
                  <w:divBdr>
                    <w:top w:val="none" w:sz="0" w:space="0" w:color="auto"/>
                    <w:left w:val="none" w:sz="0" w:space="0" w:color="auto"/>
                    <w:bottom w:val="none" w:sz="0" w:space="0" w:color="auto"/>
                    <w:right w:val="none" w:sz="0" w:space="0" w:color="auto"/>
                  </w:divBdr>
                  <w:divsChild>
                    <w:div w:id="1921594233">
                      <w:marLeft w:val="0"/>
                      <w:marRight w:val="0"/>
                      <w:marTop w:val="0"/>
                      <w:marBottom w:val="0"/>
                      <w:divBdr>
                        <w:top w:val="none" w:sz="0" w:space="0" w:color="auto"/>
                        <w:left w:val="none" w:sz="0" w:space="0" w:color="auto"/>
                        <w:bottom w:val="none" w:sz="0" w:space="0" w:color="auto"/>
                        <w:right w:val="none" w:sz="0" w:space="0" w:color="auto"/>
                      </w:divBdr>
                    </w:div>
                    <w:div w:id="1003822098">
                      <w:marLeft w:val="0"/>
                      <w:marRight w:val="0"/>
                      <w:marTop w:val="0"/>
                      <w:marBottom w:val="0"/>
                      <w:divBdr>
                        <w:top w:val="none" w:sz="0" w:space="0" w:color="auto"/>
                        <w:left w:val="none" w:sz="0" w:space="0" w:color="auto"/>
                        <w:bottom w:val="none" w:sz="0" w:space="0" w:color="auto"/>
                        <w:right w:val="none" w:sz="0" w:space="0" w:color="auto"/>
                      </w:divBdr>
                    </w:div>
                    <w:div w:id="1803425867">
                      <w:marLeft w:val="0"/>
                      <w:marRight w:val="0"/>
                      <w:marTop w:val="0"/>
                      <w:marBottom w:val="0"/>
                      <w:divBdr>
                        <w:top w:val="none" w:sz="0" w:space="0" w:color="auto"/>
                        <w:left w:val="none" w:sz="0" w:space="0" w:color="auto"/>
                        <w:bottom w:val="none" w:sz="0" w:space="0" w:color="auto"/>
                        <w:right w:val="none" w:sz="0" w:space="0" w:color="auto"/>
                      </w:divBdr>
                    </w:div>
                    <w:div w:id="279459670">
                      <w:marLeft w:val="0"/>
                      <w:marRight w:val="0"/>
                      <w:marTop w:val="0"/>
                      <w:marBottom w:val="0"/>
                      <w:divBdr>
                        <w:top w:val="none" w:sz="0" w:space="0" w:color="auto"/>
                        <w:left w:val="none" w:sz="0" w:space="0" w:color="auto"/>
                        <w:bottom w:val="none" w:sz="0" w:space="0" w:color="auto"/>
                        <w:right w:val="none" w:sz="0" w:space="0" w:color="auto"/>
                      </w:divBdr>
                    </w:div>
                    <w:div w:id="1980301362">
                      <w:marLeft w:val="0"/>
                      <w:marRight w:val="0"/>
                      <w:marTop w:val="0"/>
                      <w:marBottom w:val="0"/>
                      <w:divBdr>
                        <w:top w:val="none" w:sz="0" w:space="0" w:color="auto"/>
                        <w:left w:val="none" w:sz="0" w:space="0" w:color="auto"/>
                        <w:bottom w:val="none" w:sz="0" w:space="0" w:color="auto"/>
                        <w:right w:val="none" w:sz="0" w:space="0" w:color="auto"/>
                      </w:divBdr>
                    </w:div>
                    <w:div w:id="210646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014765">
      <w:bodyDiv w:val="1"/>
      <w:marLeft w:val="0"/>
      <w:marRight w:val="0"/>
      <w:marTop w:val="0"/>
      <w:marBottom w:val="0"/>
      <w:divBdr>
        <w:top w:val="none" w:sz="0" w:space="0" w:color="auto"/>
        <w:left w:val="none" w:sz="0" w:space="0" w:color="auto"/>
        <w:bottom w:val="none" w:sz="0" w:space="0" w:color="auto"/>
        <w:right w:val="none" w:sz="0" w:space="0" w:color="auto"/>
      </w:divBdr>
    </w:div>
    <w:div w:id="541481451">
      <w:bodyDiv w:val="1"/>
      <w:marLeft w:val="0"/>
      <w:marRight w:val="0"/>
      <w:marTop w:val="0"/>
      <w:marBottom w:val="0"/>
      <w:divBdr>
        <w:top w:val="none" w:sz="0" w:space="0" w:color="auto"/>
        <w:left w:val="none" w:sz="0" w:space="0" w:color="auto"/>
        <w:bottom w:val="none" w:sz="0" w:space="0" w:color="auto"/>
        <w:right w:val="none" w:sz="0" w:space="0" w:color="auto"/>
      </w:divBdr>
      <w:divsChild>
        <w:div w:id="2049454806">
          <w:marLeft w:val="0"/>
          <w:marRight w:val="0"/>
          <w:marTop w:val="0"/>
          <w:marBottom w:val="0"/>
          <w:divBdr>
            <w:top w:val="none" w:sz="0" w:space="0" w:color="auto"/>
            <w:left w:val="none" w:sz="0" w:space="0" w:color="auto"/>
            <w:bottom w:val="none" w:sz="0" w:space="0" w:color="auto"/>
            <w:right w:val="none" w:sz="0" w:space="0" w:color="auto"/>
          </w:divBdr>
          <w:divsChild>
            <w:div w:id="1686713651">
              <w:marLeft w:val="0"/>
              <w:marRight w:val="0"/>
              <w:marTop w:val="0"/>
              <w:marBottom w:val="0"/>
              <w:divBdr>
                <w:top w:val="none" w:sz="0" w:space="0" w:color="auto"/>
                <w:left w:val="none" w:sz="0" w:space="0" w:color="auto"/>
                <w:bottom w:val="none" w:sz="0" w:space="0" w:color="auto"/>
                <w:right w:val="none" w:sz="0" w:space="0" w:color="auto"/>
              </w:divBdr>
              <w:divsChild>
                <w:div w:id="1131359161">
                  <w:marLeft w:val="0"/>
                  <w:marRight w:val="0"/>
                  <w:marTop w:val="0"/>
                  <w:marBottom w:val="0"/>
                  <w:divBdr>
                    <w:top w:val="none" w:sz="0" w:space="0" w:color="auto"/>
                    <w:left w:val="none" w:sz="0" w:space="0" w:color="auto"/>
                    <w:bottom w:val="none" w:sz="0" w:space="0" w:color="auto"/>
                    <w:right w:val="none" w:sz="0" w:space="0" w:color="auto"/>
                  </w:divBdr>
                  <w:divsChild>
                    <w:div w:id="696543631">
                      <w:marLeft w:val="0"/>
                      <w:marRight w:val="0"/>
                      <w:marTop w:val="0"/>
                      <w:marBottom w:val="0"/>
                      <w:divBdr>
                        <w:top w:val="none" w:sz="0" w:space="0" w:color="auto"/>
                        <w:left w:val="none" w:sz="0" w:space="0" w:color="auto"/>
                        <w:bottom w:val="none" w:sz="0" w:space="0" w:color="auto"/>
                        <w:right w:val="none" w:sz="0" w:space="0" w:color="auto"/>
                      </w:divBdr>
                    </w:div>
                    <w:div w:id="845707062">
                      <w:marLeft w:val="0"/>
                      <w:marRight w:val="0"/>
                      <w:marTop w:val="0"/>
                      <w:marBottom w:val="0"/>
                      <w:divBdr>
                        <w:top w:val="none" w:sz="0" w:space="0" w:color="auto"/>
                        <w:left w:val="none" w:sz="0" w:space="0" w:color="auto"/>
                        <w:bottom w:val="none" w:sz="0" w:space="0" w:color="auto"/>
                        <w:right w:val="none" w:sz="0" w:space="0" w:color="auto"/>
                      </w:divBdr>
                    </w:div>
                    <w:div w:id="1944993869">
                      <w:marLeft w:val="0"/>
                      <w:marRight w:val="0"/>
                      <w:marTop w:val="0"/>
                      <w:marBottom w:val="0"/>
                      <w:divBdr>
                        <w:top w:val="none" w:sz="0" w:space="0" w:color="auto"/>
                        <w:left w:val="none" w:sz="0" w:space="0" w:color="auto"/>
                        <w:bottom w:val="none" w:sz="0" w:space="0" w:color="auto"/>
                        <w:right w:val="none" w:sz="0" w:space="0" w:color="auto"/>
                      </w:divBdr>
                    </w:div>
                    <w:div w:id="1702974599">
                      <w:marLeft w:val="0"/>
                      <w:marRight w:val="0"/>
                      <w:marTop w:val="0"/>
                      <w:marBottom w:val="0"/>
                      <w:divBdr>
                        <w:top w:val="none" w:sz="0" w:space="0" w:color="auto"/>
                        <w:left w:val="none" w:sz="0" w:space="0" w:color="auto"/>
                        <w:bottom w:val="none" w:sz="0" w:space="0" w:color="auto"/>
                        <w:right w:val="none" w:sz="0" w:space="0" w:color="auto"/>
                      </w:divBdr>
                    </w:div>
                    <w:div w:id="18289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594772">
      <w:bodyDiv w:val="1"/>
      <w:marLeft w:val="0"/>
      <w:marRight w:val="0"/>
      <w:marTop w:val="0"/>
      <w:marBottom w:val="0"/>
      <w:divBdr>
        <w:top w:val="none" w:sz="0" w:space="0" w:color="auto"/>
        <w:left w:val="none" w:sz="0" w:space="0" w:color="auto"/>
        <w:bottom w:val="none" w:sz="0" w:space="0" w:color="auto"/>
        <w:right w:val="none" w:sz="0" w:space="0" w:color="auto"/>
      </w:divBdr>
    </w:div>
    <w:div w:id="541752945">
      <w:bodyDiv w:val="1"/>
      <w:marLeft w:val="0"/>
      <w:marRight w:val="0"/>
      <w:marTop w:val="0"/>
      <w:marBottom w:val="0"/>
      <w:divBdr>
        <w:top w:val="none" w:sz="0" w:space="0" w:color="auto"/>
        <w:left w:val="none" w:sz="0" w:space="0" w:color="auto"/>
        <w:bottom w:val="none" w:sz="0" w:space="0" w:color="auto"/>
        <w:right w:val="none" w:sz="0" w:space="0" w:color="auto"/>
      </w:divBdr>
    </w:div>
    <w:div w:id="541795117">
      <w:bodyDiv w:val="1"/>
      <w:marLeft w:val="0"/>
      <w:marRight w:val="0"/>
      <w:marTop w:val="0"/>
      <w:marBottom w:val="0"/>
      <w:divBdr>
        <w:top w:val="none" w:sz="0" w:space="0" w:color="auto"/>
        <w:left w:val="none" w:sz="0" w:space="0" w:color="auto"/>
        <w:bottom w:val="none" w:sz="0" w:space="0" w:color="auto"/>
        <w:right w:val="none" w:sz="0" w:space="0" w:color="auto"/>
      </w:divBdr>
    </w:div>
    <w:div w:id="542206413">
      <w:bodyDiv w:val="1"/>
      <w:marLeft w:val="0"/>
      <w:marRight w:val="0"/>
      <w:marTop w:val="0"/>
      <w:marBottom w:val="0"/>
      <w:divBdr>
        <w:top w:val="none" w:sz="0" w:space="0" w:color="auto"/>
        <w:left w:val="none" w:sz="0" w:space="0" w:color="auto"/>
        <w:bottom w:val="none" w:sz="0" w:space="0" w:color="auto"/>
        <w:right w:val="none" w:sz="0" w:space="0" w:color="auto"/>
      </w:divBdr>
    </w:div>
    <w:div w:id="542910732">
      <w:bodyDiv w:val="1"/>
      <w:marLeft w:val="0"/>
      <w:marRight w:val="0"/>
      <w:marTop w:val="0"/>
      <w:marBottom w:val="0"/>
      <w:divBdr>
        <w:top w:val="none" w:sz="0" w:space="0" w:color="auto"/>
        <w:left w:val="none" w:sz="0" w:space="0" w:color="auto"/>
        <w:bottom w:val="none" w:sz="0" w:space="0" w:color="auto"/>
        <w:right w:val="none" w:sz="0" w:space="0" w:color="auto"/>
      </w:divBdr>
      <w:divsChild>
        <w:div w:id="775487899">
          <w:marLeft w:val="0"/>
          <w:marRight w:val="0"/>
          <w:marTop w:val="0"/>
          <w:marBottom w:val="0"/>
          <w:divBdr>
            <w:top w:val="none" w:sz="0" w:space="0" w:color="auto"/>
            <w:left w:val="none" w:sz="0" w:space="0" w:color="auto"/>
            <w:bottom w:val="none" w:sz="0" w:space="0" w:color="auto"/>
            <w:right w:val="none" w:sz="0" w:space="0" w:color="auto"/>
          </w:divBdr>
          <w:divsChild>
            <w:div w:id="304504226">
              <w:marLeft w:val="0"/>
              <w:marRight w:val="0"/>
              <w:marTop w:val="0"/>
              <w:marBottom w:val="0"/>
              <w:divBdr>
                <w:top w:val="none" w:sz="0" w:space="0" w:color="auto"/>
                <w:left w:val="none" w:sz="0" w:space="0" w:color="auto"/>
                <w:bottom w:val="none" w:sz="0" w:space="0" w:color="auto"/>
                <w:right w:val="none" w:sz="0" w:space="0" w:color="auto"/>
              </w:divBdr>
              <w:divsChild>
                <w:div w:id="851533574">
                  <w:marLeft w:val="0"/>
                  <w:marRight w:val="0"/>
                  <w:marTop w:val="0"/>
                  <w:marBottom w:val="0"/>
                  <w:divBdr>
                    <w:top w:val="none" w:sz="0" w:space="0" w:color="auto"/>
                    <w:left w:val="none" w:sz="0" w:space="0" w:color="auto"/>
                    <w:bottom w:val="none" w:sz="0" w:space="0" w:color="auto"/>
                    <w:right w:val="none" w:sz="0" w:space="0" w:color="auto"/>
                  </w:divBdr>
                  <w:divsChild>
                    <w:div w:id="2031879987">
                      <w:marLeft w:val="0"/>
                      <w:marRight w:val="0"/>
                      <w:marTop w:val="0"/>
                      <w:marBottom w:val="0"/>
                      <w:divBdr>
                        <w:top w:val="none" w:sz="0" w:space="0" w:color="auto"/>
                        <w:left w:val="none" w:sz="0" w:space="0" w:color="auto"/>
                        <w:bottom w:val="none" w:sz="0" w:space="0" w:color="auto"/>
                        <w:right w:val="none" w:sz="0" w:space="0" w:color="auto"/>
                      </w:divBdr>
                    </w:div>
                    <w:div w:id="1036001146">
                      <w:marLeft w:val="0"/>
                      <w:marRight w:val="0"/>
                      <w:marTop w:val="0"/>
                      <w:marBottom w:val="0"/>
                      <w:divBdr>
                        <w:top w:val="none" w:sz="0" w:space="0" w:color="auto"/>
                        <w:left w:val="none" w:sz="0" w:space="0" w:color="auto"/>
                        <w:bottom w:val="none" w:sz="0" w:space="0" w:color="auto"/>
                        <w:right w:val="none" w:sz="0" w:space="0" w:color="auto"/>
                      </w:divBdr>
                    </w:div>
                    <w:div w:id="197353916">
                      <w:marLeft w:val="0"/>
                      <w:marRight w:val="0"/>
                      <w:marTop w:val="0"/>
                      <w:marBottom w:val="0"/>
                      <w:divBdr>
                        <w:top w:val="none" w:sz="0" w:space="0" w:color="auto"/>
                        <w:left w:val="none" w:sz="0" w:space="0" w:color="auto"/>
                        <w:bottom w:val="none" w:sz="0" w:space="0" w:color="auto"/>
                        <w:right w:val="none" w:sz="0" w:space="0" w:color="auto"/>
                      </w:divBdr>
                    </w:div>
                    <w:div w:id="507404368">
                      <w:marLeft w:val="0"/>
                      <w:marRight w:val="0"/>
                      <w:marTop w:val="0"/>
                      <w:marBottom w:val="0"/>
                      <w:divBdr>
                        <w:top w:val="none" w:sz="0" w:space="0" w:color="auto"/>
                        <w:left w:val="none" w:sz="0" w:space="0" w:color="auto"/>
                        <w:bottom w:val="none" w:sz="0" w:space="0" w:color="auto"/>
                        <w:right w:val="none" w:sz="0" w:space="0" w:color="auto"/>
                      </w:divBdr>
                    </w:div>
                    <w:div w:id="2051689001">
                      <w:marLeft w:val="0"/>
                      <w:marRight w:val="0"/>
                      <w:marTop w:val="0"/>
                      <w:marBottom w:val="0"/>
                      <w:divBdr>
                        <w:top w:val="none" w:sz="0" w:space="0" w:color="auto"/>
                        <w:left w:val="none" w:sz="0" w:space="0" w:color="auto"/>
                        <w:bottom w:val="none" w:sz="0" w:space="0" w:color="auto"/>
                        <w:right w:val="none" w:sz="0" w:space="0" w:color="auto"/>
                      </w:divBdr>
                    </w:div>
                    <w:div w:id="456216371">
                      <w:marLeft w:val="0"/>
                      <w:marRight w:val="0"/>
                      <w:marTop w:val="0"/>
                      <w:marBottom w:val="0"/>
                      <w:divBdr>
                        <w:top w:val="none" w:sz="0" w:space="0" w:color="auto"/>
                        <w:left w:val="none" w:sz="0" w:space="0" w:color="auto"/>
                        <w:bottom w:val="none" w:sz="0" w:space="0" w:color="auto"/>
                        <w:right w:val="none" w:sz="0" w:space="0" w:color="auto"/>
                      </w:divBdr>
                    </w:div>
                    <w:div w:id="1766654169">
                      <w:marLeft w:val="0"/>
                      <w:marRight w:val="0"/>
                      <w:marTop w:val="0"/>
                      <w:marBottom w:val="0"/>
                      <w:divBdr>
                        <w:top w:val="none" w:sz="0" w:space="0" w:color="auto"/>
                        <w:left w:val="none" w:sz="0" w:space="0" w:color="auto"/>
                        <w:bottom w:val="none" w:sz="0" w:space="0" w:color="auto"/>
                        <w:right w:val="none" w:sz="0" w:space="0" w:color="auto"/>
                      </w:divBdr>
                    </w:div>
                    <w:div w:id="300116525">
                      <w:marLeft w:val="0"/>
                      <w:marRight w:val="0"/>
                      <w:marTop w:val="0"/>
                      <w:marBottom w:val="0"/>
                      <w:divBdr>
                        <w:top w:val="none" w:sz="0" w:space="0" w:color="auto"/>
                        <w:left w:val="none" w:sz="0" w:space="0" w:color="auto"/>
                        <w:bottom w:val="none" w:sz="0" w:space="0" w:color="auto"/>
                        <w:right w:val="none" w:sz="0" w:space="0" w:color="auto"/>
                      </w:divBdr>
                    </w:div>
                    <w:div w:id="1867786043">
                      <w:marLeft w:val="0"/>
                      <w:marRight w:val="0"/>
                      <w:marTop w:val="0"/>
                      <w:marBottom w:val="0"/>
                      <w:divBdr>
                        <w:top w:val="none" w:sz="0" w:space="0" w:color="auto"/>
                        <w:left w:val="none" w:sz="0" w:space="0" w:color="auto"/>
                        <w:bottom w:val="none" w:sz="0" w:space="0" w:color="auto"/>
                        <w:right w:val="none" w:sz="0" w:space="0" w:color="auto"/>
                      </w:divBdr>
                    </w:div>
                    <w:div w:id="5511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913550">
      <w:bodyDiv w:val="1"/>
      <w:marLeft w:val="0"/>
      <w:marRight w:val="0"/>
      <w:marTop w:val="0"/>
      <w:marBottom w:val="0"/>
      <w:divBdr>
        <w:top w:val="none" w:sz="0" w:space="0" w:color="auto"/>
        <w:left w:val="none" w:sz="0" w:space="0" w:color="auto"/>
        <w:bottom w:val="none" w:sz="0" w:space="0" w:color="auto"/>
        <w:right w:val="none" w:sz="0" w:space="0" w:color="auto"/>
      </w:divBdr>
    </w:div>
    <w:div w:id="543368912">
      <w:bodyDiv w:val="1"/>
      <w:marLeft w:val="0"/>
      <w:marRight w:val="0"/>
      <w:marTop w:val="0"/>
      <w:marBottom w:val="0"/>
      <w:divBdr>
        <w:top w:val="none" w:sz="0" w:space="0" w:color="auto"/>
        <w:left w:val="none" w:sz="0" w:space="0" w:color="auto"/>
        <w:bottom w:val="none" w:sz="0" w:space="0" w:color="auto"/>
        <w:right w:val="none" w:sz="0" w:space="0" w:color="auto"/>
      </w:divBdr>
    </w:div>
    <w:div w:id="544146320">
      <w:bodyDiv w:val="1"/>
      <w:marLeft w:val="0"/>
      <w:marRight w:val="0"/>
      <w:marTop w:val="0"/>
      <w:marBottom w:val="0"/>
      <w:divBdr>
        <w:top w:val="none" w:sz="0" w:space="0" w:color="auto"/>
        <w:left w:val="none" w:sz="0" w:space="0" w:color="auto"/>
        <w:bottom w:val="none" w:sz="0" w:space="0" w:color="auto"/>
        <w:right w:val="none" w:sz="0" w:space="0" w:color="auto"/>
      </w:divBdr>
    </w:div>
    <w:div w:id="544216651">
      <w:bodyDiv w:val="1"/>
      <w:marLeft w:val="0"/>
      <w:marRight w:val="0"/>
      <w:marTop w:val="0"/>
      <w:marBottom w:val="0"/>
      <w:divBdr>
        <w:top w:val="none" w:sz="0" w:space="0" w:color="auto"/>
        <w:left w:val="none" w:sz="0" w:space="0" w:color="auto"/>
        <w:bottom w:val="none" w:sz="0" w:space="0" w:color="auto"/>
        <w:right w:val="none" w:sz="0" w:space="0" w:color="auto"/>
      </w:divBdr>
    </w:div>
    <w:div w:id="545339438">
      <w:bodyDiv w:val="1"/>
      <w:marLeft w:val="0"/>
      <w:marRight w:val="0"/>
      <w:marTop w:val="0"/>
      <w:marBottom w:val="0"/>
      <w:divBdr>
        <w:top w:val="none" w:sz="0" w:space="0" w:color="auto"/>
        <w:left w:val="none" w:sz="0" w:space="0" w:color="auto"/>
        <w:bottom w:val="none" w:sz="0" w:space="0" w:color="auto"/>
        <w:right w:val="none" w:sz="0" w:space="0" w:color="auto"/>
      </w:divBdr>
    </w:div>
    <w:div w:id="546063356">
      <w:bodyDiv w:val="1"/>
      <w:marLeft w:val="0"/>
      <w:marRight w:val="0"/>
      <w:marTop w:val="0"/>
      <w:marBottom w:val="0"/>
      <w:divBdr>
        <w:top w:val="none" w:sz="0" w:space="0" w:color="auto"/>
        <w:left w:val="none" w:sz="0" w:space="0" w:color="auto"/>
        <w:bottom w:val="none" w:sz="0" w:space="0" w:color="auto"/>
        <w:right w:val="none" w:sz="0" w:space="0" w:color="auto"/>
      </w:divBdr>
      <w:divsChild>
        <w:div w:id="1267687627">
          <w:marLeft w:val="0"/>
          <w:marRight w:val="0"/>
          <w:marTop w:val="0"/>
          <w:marBottom w:val="0"/>
          <w:divBdr>
            <w:top w:val="none" w:sz="0" w:space="0" w:color="auto"/>
            <w:left w:val="none" w:sz="0" w:space="0" w:color="auto"/>
            <w:bottom w:val="none" w:sz="0" w:space="0" w:color="auto"/>
            <w:right w:val="none" w:sz="0" w:space="0" w:color="auto"/>
          </w:divBdr>
          <w:divsChild>
            <w:div w:id="1293441482">
              <w:marLeft w:val="0"/>
              <w:marRight w:val="0"/>
              <w:marTop w:val="0"/>
              <w:marBottom w:val="0"/>
              <w:divBdr>
                <w:top w:val="none" w:sz="0" w:space="0" w:color="auto"/>
                <w:left w:val="none" w:sz="0" w:space="0" w:color="auto"/>
                <w:bottom w:val="none" w:sz="0" w:space="0" w:color="auto"/>
                <w:right w:val="none" w:sz="0" w:space="0" w:color="auto"/>
              </w:divBdr>
              <w:divsChild>
                <w:div w:id="922372780">
                  <w:marLeft w:val="0"/>
                  <w:marRight w:val="0"/>
                  <w:marTop w:val="0"/>
                  <w:marBottom w:val="0"/>
                  <w:divBdr>
                    <w:top w:val="none" w:sz="0" w:space="0" w:color="auto"/>
                    <w:left w:val="none" w:sz="0" w:space="0" w:color="auto"/>
                    <w:bottom w:val="none" w:sz="0" w:space="0" w:color="auto"/>
                    <w:right w:val="none" w:sz="0" w:space="0" w:color="auto"/>
                  </w:divBdr>
                  <w:divsChild>
                    <w:div w:id="1346438915">
                      <w:marLeft w:val="0"/>
                      <w:marRight w:val="0"/>
                      <w:marTop w:val="0"/>
                      <w:marBottom w:val="0"/>
                      <w:divBdr>
                        <w:top w:val="none" w:sz="0" w:space="0" w:color="auto"/>
                        <w:left w:val="none" w:sz="0" w:space="0" w:color="auto"/>
                        <w:bottom w:val="none" w:sz="0" w:space="0" w:color="auto"/>
                        <w:right w:val="none" w:sz="0" w:space="0" w:color="auto"/>
                      </w:divBdr>
                    </w:div>
                    <w:div w:id="392629778">
                      <w:marLeft w:val="0"/>
                      <w:marRight w:val="0"/>
                      <w:marTop w:val="0"/>
                      <w:marBottom w:val="0"/>
                      <w:divBdr>
                        <w:top w:val="none" w:sz="0" w:space="0" w:color="auto"/>
                        <w:left w:val="none" w:sz="0" w:space="0" w:color="auto"/>
                        <w:bottom w:val="none" w:sz="0" w:space="0" w:color="auto"/>
                        <w:right w:val="none" w:sz="0" w:space="0" w:color="auto"/>
                      </w:divBdr>
                    </w:div>
                    <w:div w:id="1416046693">
                      <w:marLeft w:val="0"/>
                      <w:marRight w:val="0"/>
                      <w:marTop w:val="0"/>
                      <w:marBottom w:val="0"/>
                      <w:divBdr>
                        <w:top w:val="none" w:sz="0" w:space="0" w:color="auto"/>
                        <w:left w:val="none" w:sz="0" w:space="0" w:color="auto"/>
                        <w:bottom w:val="none" w:sz="0" w:space="0" w:color="auto"/>
                        <w:right w:val="none" w:sz="0" w:space="0" w:color="auto"/>
                      </w:divBdr>
                    </w:div>
                    <w:div w:id="923106060">
                      <w:marLeft w:val="0"/>
                      <w:marRight w:val="0"/>
                      <w:marTop w:val="0"/>
                      <w:marBottom w:val="0"/>
                      <w:divBdr>
                        <w:top w:val="none" w:sz="0" w:space="0" w:color="auto"/>
                        <w:left w:val="none" w:sz="0" w:space="0" w:color="auto"/>
                        <w:bottom w:val="none" w:sz="0" w:space="0" w:color="auto"/>
                        <w:right w:val="none" w:sz="0" w:space="0" w:color="auto"/>
                      </w:divBdr>
                    </w:div>
                    <w:div w:id="676152914">
                      <w:marLeft w:val="0"/>
                      <w:marRight w:val="0"/>
                      <w:marTop w:val="0"/>
                      <w:marBottom w:val="0"/>
                      <w:divBdr>
                        <w:top w:val="none" w:sz="0" w:space="0" w:color="auto"/>
                        <w:left w:val="none" w:sz="0" w:space="0" w:color="auto"/>
                        <w:bottom w:val="none" w:sz="0" w:space="0" w:color="auto"/>
                        <w:right w:val="none" w:sz="0" w:space="0" w:color="auto"/>
                      </w:divBdr>
                    </w:div>
                    <w:div w:id="165779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181864">
      <w:bodyDiv w:val="1"/>
      <w:marLeft w:val="0"/>
      <w:marRight w:val="0"/>
      <w:marTop w:val="0"/>
      <w:marBottom w:val="0"/>
      <w:divBdr>
        <w:top w:val="none" w:sz="0" w:space="0" w:color="auto"/>
        <w:left w:val="none" w:sz="0" w:space="0" w:color="auto"/>
        <w:bottom w:val="none" w:sz="0" w:space="0" w:color="auto"/>
        <w:right w:val="none" w:sz="0" w:space="0" w:color="auto"/>
      </w:divBdr>
    </w:div>
    <w:div w:id="546842389">
      <w:bodyDiv w:val="1"/>
      <w:marLeft w:val="0"/>
      <w:marRight w:val="0"/>
      <w:marTop w:val="0"/>
      <w:marBottom w:val="0"/>
      <w:divBdr>
        <w:top w:val="none" w:sz="0" w:space="0" w:color="auto"/>
        <w:left w:val="none" w:sz="0" w:space="0" w:color="auto"/>
        <w:bottom w:val="none" w:sz="0" w:space="0" w:color="auto"/>
        <w:right w:val="none" w:sz="0" w:space="0" w:color="auto"/>
      </w:divBdr>
      <w:divsChild>
        <w:div w:id="1696468205">
          <w:marLeft w:val="0"/>
          <w:marRight w:val="0"/>
          <w:marTop w:val="0"/>
          <w:marBottom w:val="0"/>
          <w:divBdr>
            <w:top w:val="none" w:sz="0" w:space="0" w:color="auto"/>
            <w:left w:val="none" w:sz="0" w:space="0" w:color="auto"/>
            <w:bottom w:val="none" w:sz="0" w:space="0" w:color="auto"/>
            <w:right w:val="none" w:sz="0" w:space="0" w:color="auto"/>
          </w:divBdr>
          <w:divsChild>
            <w:div w:id="1749231698">
              <w:marLeft w:val="0"/>
              <w:marRight w:val="0"/>
              <w:marTop w:val="0"/>
              <w:marBottom w:val="0"/>
              <w:divBdr>
                <w:top w:val="none" w:sz="0" w:space="0" w:color="auto"/>
                <w:left w:val="none" w:sz="0" w:space="0" w:color="auto"/>
                <w:bottom w:val="none" w:sz="0" w:space="0" w:color="auto"/>
                <w:right w:val="none" w:sz="0" w:space="0" w:color="auto"/>
              </w:divBdr>
              <w:divsChild>
                <w:div w:id="1034886662">
                  <w:marLeft w:val="0"/>
                  <w:marRight w:val="0"/>
                  <w:marTop w:val="0"/>
                  <w:marBottom w:val="0"/>
                  <w:divBdr>
                    <w:top w:val="none" w:sz="0" w:space="0" w:color="auto"/>
                    <w:left w:val="none" w:sz="0" w:space="0" w:color="auto"/>
                    <w:bottom w:val="none" w:sz="0" w:space="0" w:color="auto"/>
                    <w:right w:val="none" w:sz="0" w:space="0" w:color="auto"/>
                  </w:divBdr>
                  <w:divsChild>
                    <w:div w:id="289216327">
                      <w:marLeft w:val="0"/>
                      <w:marRight w:val="0"/>
                      <w:marTop w:val="0"/>
                      <w:marBottom w:val="0"/>
                      <w:divBdr>
                        <w:top w:val="none" w:sz="0" w:space="0" w:color="auto"/>
                        <w:left w:val="none" w:sz="0" w:space="0" w:color="auto"/>
                        <w:bottom w:val="none" w:sz="0" w:space="0" w:color="auto"/>
                        <w:right w:val="none" w:sz="0" w:space="0" w:color="auto"/>
                      </w:divBdr>
                    </w:div>
                    <w:div w:id="135337598">
                      <w:marLeft w:val="0"/>
                      <w:marRight w:val="0"/>
                      <w:marTop w:val="0"/>
                      <w:marBottom w:val="0"/>
                      <w:divBdr>
                        <w:top w:val="none" w:sz="0" w:space="0" w:color="auto"/>
                        <w:left w:val="none" w:sz="0" w:space="0" w:color="auto"/>
                        <w:bottom w:val="none" w:sz="0" w:space="0" w:color="auto"/>
                        <w:right w:val="none" w:sz="0" w:space="0" w:color="auto"/>
                      </w:divBdr>
                    </w:div>
                    <w:div w:id="1604145074">
                      <w:marLeft w:val="0"/>
                      <w:marRight w:val="0"/>
                      <w:marTop w:val="0"/>
                      <w:marBottom w:val="0"/>
                      <w:divBdr>
                        <w:top w:val="none" w:sz="0" w:space="0" w:color="auto"/>
                        <w:left w:val="none" w:sz="0" w:space="0" w:color="auto"/>
                        <w:bottom w:val="none" w:sz="0" w:space="0" w:color="auto"/>
                        <w:right w:val="none" w:sz="0" w:space="0" w:color="auto"/>
                      </w:divBdr>
                    </w:div>
                    <w:div w:id="1884515586">
                      <w:marLeft w:val="0"/>
                      <w:marRight w:val="0"/>
                      <w:marTop w:val="0"/>
                      <w:marBottom w:val="0"/>
                      <w:divBdr>
                        <w:top w:val="none" w:sz="0" w:space="0" w:color="auto"/>
                        <w:left w:val="none" w:sz="0" w:space="0" w:color="auto"/>
                        <w:bottom w:val="none" w:sz="0" w:space="0" w:color="auto"/>
                        <w:right w:val="none" w:sz="0" w:space="0" w:color="auto"/>
                      </w:divBdr>
                    </w:div>
                    <w:div w:id="25715608">
                      <w:marLeft w:val="0"/>
                      <w:marRight w:val="0"/>
                      <w:marTop w:val="0"/>
                      <w:marBottom w:val="0"/>
                      <w:divBdr>
                        <w:top w:val="none" w:sz="0" w:space="0" w:color="auto"/>
                        <w:left w:val="none" w:sz="0" w:space="0" w:color="auto"/>
                        <w:bottom w:val="none" w:sz="0" w:space="0" w:color="auto"/>
                        <w:right w:val="none" w:sz="0" w:space="0" w:color="auto"/>
                      </w:divBdr>
                    </w:div>
                    <w:div w:id="1523396399">
                      <w:marLeft w:val="0"/>
                      <w:marRight w:val="0"/>
                      <w:marTop w:val="0"/>
                      <w:marBottom w:val="0"/>
                      <w:divBdr>
                        <w:top w:val="none" w:sz="0" w:space="0" w:color="auto"/>
                        <w:left w:val="none" w:sz="0" w:space="0" w:color="auto"/>
                        <w:bottom w:val="none" w:sz="0" w:space="0" w:color="auto"/>
                        <w:right w:val="none" w:sz="0" w:space="0" w:color="auto"/>
                      </w:divBdr>
                    </w:div>
                    <w:div w:id="1163088840">
                      <w:marLeft w:val="0"/>
                      <w:marRight w:val="0"/>
                      <w:marTop w:val="0"/>
                      <w:marBottom w:val="0"/>
                      <w:divBdr>
                        <w:top w:val="none" w:sz="0" w:space="0" w:color="auto"/>
                        <w:left w:val="none" w:sz="0" w:space="0" w:color="auto"/>
                        <w:bottom w:val="none" w:sz="0" w:space="0" w:color="auto"/>
                        <w:right w:val="none" w:sz="0" w:space="0" w:color="auto"/>
                      </w:divBdr>
                    </w:div>
                    <w:div w:id="103573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104792">
      <w:bodyDiv w:val="1"/>
      <w:marLeft w:val="0"/>
      <w:marRight w:val="0"/>
      <w:marTop w:val="0"/>
      <w:marBottom w:val="0"/>
      <w:divBdr>
        <w:top w:val="none" w:sz="0" w:space="0" w:color="auto"/>
        <w:left w:val="none" w:sz="0" w:space="0" w:color="auto"/>
        <w:bottom w:val="none" w:sz="0" w:space="0" w:color="auto"/>
        <w:right w:val="none" w:sz="0" w:space="0" w:color="auto"/>
      </w:divBdr>
    </w:div>
    <w:div w:id="547643628">
      <w:bodyDiv w:val="1"/>
      <w:marLeft w:val="0"/>
      <w:marRight w:val="0"/>
      <w:marTop w:val="0"/>
      <w:marBottom w:val="0"/>
      <w:divBdr>
        <w:top w:val="none" w:sz="0" w:space="0" w:color="auto"/>
        <w:left w:val="none" w:sz="0" w:space="0" w:color="auto"/>
        <w:bottom w:val="none" w:sz="0" w:space="0" w:color="auto"/>
        <w:right w:val="none" w:sz="0" w:space="0" w:color="auto"/>
      </w:divBdr>
    </w:div>
    <w:div w:id="548691189">
      <w:bodyDiv w:val="1"/>
      <w:marLeft w:val="0"/>
      <w:marRight w:val="0"/>
      <w:marTop w:val="0"/>
      <w:marBottom w:val="0"/>
      <w:divBdr>
        <w:top w:val="none" w:sz="0" w:space="0" w:color="auto"/>
        <w:left w:val="none" w:sz="0" w:space="0" w:color="auto"/>
        <w:bottom w:val="none" w:sz="0" w:space="0" w:color="auto"/>
        <w:right w:val="none" w:sz="0" w:space="0" w:color="auto"/>
      </w:divBdr>
    </w:div>
    <w:div w:id="549541345">
      <w:bodyDiv w:val="1"/>
      <w:marLeft w:val="0"/>
      <w:marRight w:val="0"/>
      <w:marTop w:val="0"/>
      <w:marBottom w:val="0"/>
      <w:divBdr>
        <w:top w:val="none" w:sz="0" w:space="0" w:color="auto"/>
        <w:left w:val="none" w:sz="0" w:space="0" w:color="auto"/>
        <w:bottom w:val="none" w:sz="0" w:space="0" w:color="auto"/>
        <w:right w:val="none" w:sz="0" w:space="0" w:color="auto"/>
      </w:divBdr>
      <w:divsChild>
        <w:div w:id="578953119">
          <w:marLeft w:val="0"/>
          <w:marRight w:val="0"/>
          <w:marTop w:val="0"/>
          <w:marBottom w:val="0"/>
          <w:divBdr>
            <w:top w:val="none" w:sz="0" w:space="0" w:color="auto"/>
            <w:left w:val="none" w:sz="0" w:space="0" w:color="auto"/>
            <w:bottom w:val="none" w:sz="0" w:space="0" w:color="auto"/>
            <w:right w:val="none" w:sz="0" w:space="0" w:color="auto"/>
          </w:divBdr>
          <w:divsChild>
            <w:div w:id="490104343">
              <w:marLeft w:val="0"/>
              <w:marRight w:val="0"/>
              <w:marTop w:val="0"/>
              <w:marBottom w:val="0"/>
              <w:divBdr>
                <w:top w:val="none" w:sz="0" w:space="0" w:color="auto"/>
                <w:left w:val="none" w:sz="0" w:space="0" w:color="auto"/>
                <w:bottom w:val="none" w:sz="0" w:space="0" w:color="auto"/>
                <w:right w:val="none" w:sz="0" w:space="0" w:color="auto"/>
              </w:divBdr>
              <w:divsChild>
                <w:div w:id="1217082652">
                  <w:marLeft w:val="0"/>
                  <w:marRight w:val="0"/>
                  <w:marTop w:val="0"/>
                  <w:marBottom w:val="0"/>
                  <w:divBdr>
                    <w:top w:val="none" w:sz="0" w:space="0" w:color="auto"/>
                    <w:left w:val="none" w:sz="0" w:space="0" w:color="auto"/>
                    <w:bottom w:val="none" w:sz="0" w:space="0" w:color="auto"/>
                    <w:right w:val="none" w:sz="0" w:space="0" w:color="auto"/>
                  </w:divBdr>
                  <w:divsChild>
                    <w:div w:id="619381869">
                      <w:marLeft w:val="0"/>
                      <w:marRight w:val="0"/>
                      <w:marTop w:val="0"/>
                      <w:marBottom w:val="0"/>
                      <w:divBdr>
                        <w:top w:val="none" w:sz="0" w:space="0" w:color="auto"/>
                        <w:left w:val="none" w:sz="0" w:space="0" w:color="auto"/>
                        <w:bottom w:val="none" w:sz="0" w:space="0" w:color="auto"/>
                        <w:right w:val="none" w:sz="0" w:space="0" w:color="auto"/>
                      </w:divBdr>
                    </w:div>
                    <w:div w:id="1466122637">
                      <w:marLeft w:val="0"/>
                      <w:marRight w:val="0"/>
                      <w:marTop w:val="0"/>
                      <w:marBottom w:val="0"/>
                      <w:divBdr>
                        <w:top w:val="none" w:sz="0" w:space="0" w:color="auto"/>
                        <w:left w:val="none" w:sz="0" w:space="0" w:color="auto"/>
                        <w:bottom w:val="none" w:sz="0" w:space="0" w:color="auto"/>
                        <w:right w:val="none" w:sz="0" w:space="0" w:color="auto"/>
                      </w:divBdr>
                    </w:div>
                    <w:div w:id="1551378230">
                      <w:marLeft w:val="0"/>
                      <w:marRight w:val="0"/>
                      <w:marTop w:val="0"/>
                      <w:marBottom w:val="0"/>
                      <w:divBdr>
                        <w:top w:val="none" w:sz="0" w:space="0" w:color="auto"/>
                        <w:left w:val="none" w:sz="0" w:space="0" w:color="auto"/>
                        <w:bottom w:val="none" w:sz="0" w:space="0" w:color="auto"/>
                        <w:right w:val="none" w:sz="0" w:space="0" w:color="auto"/>
                      </w:divBdr>
                    </w:div>
                    <w:div w:id="1557626069">
                      <w:marLeft w:val="0"/>
                      <w:marRight w:val="0"/>
                      <w:marTop w:val="0"/>
                      <w:marBottom w:val="0"/>
                      <w:divBdr>
                        <w:top w:val="none" w:sz="0" w:space="0" w:color="auto"/>
                        <w:left w:val="none" w:sz="0" w:space="0" w:color="auto"/>
                        <w:bottom w:val="none" w:sz="0" w:space="0" w:color="auto"/>
                        <w:right w:val="none" w:sz="0" w:space="0" w:color="auto"/>
                      </w:divBdr>
                    </w:div>
                    <w:div w:id="549850234">
                      <w:marLeft w:val="0"/>
                      <w:marRight w:val="0"/>
                      <w:marTop w:val="0"/>
                      <w:marBottom w:val="0"/>
                      <w:divBdr>
                        <w:top w:val="none" w:sz="0" w:space="0" w:color="auto"/>
                        <w:left w:val="none" w:sz="0" w:space="0" w:color="auto"/>
                        <w:bottom w:val="none" w:sz="0" w:space="0" w:color="auto"/>
                        <w:right w:val="none" w:sz="0" w:space="0" w:color="auto"/>
                      </w:divBdr>
                    </w:div>
                    <w:div w:id="706687455">
                      <w:marLeft w:val="0"/>
                      <w:marRight w:val="0"/>
                      <w:marTop w:val="0"/>
                      <w:marBottom w:val="0"/>
                      <w:divBdr>
                        <w:top w:val="none" w:sz="0" w:space="0" w:color="auto"/>
                        <w:left w:val="none" w:sz="0" w:space="0" w:color="auto"/>
                        <w:bottom w:val="none" w:sz="0" w:space="0" w:color="auto"/>
                        <w:right w:val="none" w:sz="0" w:space="0" w:color="auto"/>
                      </w:divBdr>
                    </w:div>
                    <w:div w:id="1401707889">
                      <w:marLeft w:val="0"/>
                      <w:marRight w:val="0"/>
                      <w:marTop w:val="0"/>
                      <w:marBottom w:val="0"/>
                      <w:divBdr>
                        <w:top w:val="none" w:sz="0" w:space="0" w:color="auto"/>
                        <w:left w:val="none" w:sz="0" w:space="0" w:color="auto"/>
                        <w:bottom w:val="none" w:sz="0" w:space="0" w:color="auto"/>
                        <w:right w:val="none" w:sz="0" w:space="0" w:color="auto"/>
                      </w:divBdr>
                    </w:div>
                    <w:div w:id="1394699889">
                      <w:marLeft w:val="0"/>
                      <w:marRight w:val="0"/>
                      <w:marTop w:val="0"/>
                      <w:marBottom w:val="0"/>
                      <w:divBdr>
                        <w:top w:val="none" w:sz="0" w:space="0" w:color="auto"/>
                        <w:left w:val="none" w:sz="0" w:space="0" w:color="auto"/>
                        <w:bottom w:val="none" w:sz="0" w:space="0" w:color="auto"/>
                        <w:right w:val="none" w:sz="0" w:space="0" w:color="auto"/>
                      </w:divBdr>
                    </w:div>
                    <w:div w:id="341670105">
                      <w:marLeft w:val="0"/>
                      <w:marRight w:val="0"/>
                      <w:marTop w:val="0"/>
                      <w:marBottom w:val="0"/>
                      <w:divBdr>
                        <w:top w:val="none" w:sz="0" w:space="0" w:color="auto"/>
                        <w:left w:val="none" w:sz="0" w:space="0" w:color="auto"/>
                        <w:bottom w:val="none" w:sz="0" w:space="0" w:color="auto"/>
                        <w:right w:val="none" w:sz="0" w:space="0" w:color="auto"/>
                      </w:divBdr>
                    </w:div>
                    <w:div w:id="1169179176">
                      <w:marLeft w:val="0"/>
                      <w:marRight w:val="0"/>
                      <w:marTop w:val="0"/>
                      <w:marBottom w:val="0"/>
                      <w:divBdr>
                        <w:top w:val="none" w:sz="0" w:space="0" w:color="auto"/>
                        <w:left w:val="none" w:sz="0" w:space="0" w:color="auto"/>
                        <w:bottom w:val="none" w:sz="0" w:space="0" w:color="auto"/>
                        <w:right w:val="none" w:sz="0" w:space="0" w:color="auto"/>
                      </w:divBdr>
                    </w:div>
                    <w:div w:id="92945271">
                      <w:marLeft w:val="0"/>
                      <w:marRight w:val="0"/>
                      <w:marTop w:val="0"/>
                      <w:marBottom w:val="0"/>
                      <w:divBdr>
                        <w:top w:val="none" w:sz="0" w:space="0" w:color="auto"/>
                        <w:left w:val="none" w:sz="0" w:space="0" w:color="auto"/>
                        <w:bottom w:val="none" w:sz="0" w:space="0" w:color="auto"/>
                        <w:right w:val="none" w:sz="0" w:space="0" w:color="auto"/>
                      </w:divBdr>
                    </w:div>
                    <w:div w:id="1401369405">
                      <w:marLeft w:val="0"/>
                      <w:marRight w:val="0"/>
                      <w:marTop w:val="0"/>
                      <w:marBottom w:val="0"/>
                      <w:divBdr>
                        <w:top w:val="none" w:sz="0" w:space="0" w:color="auto"/>
                        <w:left w:val="none" w:sz="0" w:space="0" w:color="auto"/>
                        <w:bottom w:val="none" w:sz="0" w:space="0" w:color="auto"/>
                        <w:right w:val="none" w:sz="0" w:space="0" w:color="auto"/>
                      </w:divBdr>
                    </w:div>
                    <w:div w:id="1224099213">
                      <w:marLeft w:val="0"/>
                      <w:marRight w:val="0"/>
                      <w:marTop w:val="0"/>
                      <w:marBottom w:val="0"/>
                      <w:divBdr>
                        <w:top w:val="none" w:sz="0" w:space="0" w:color="auto"/>
                        <w:left w:val="none" w:sz="0" w:space="0" w:color="auto"/>
                        <w:bottom w:val="none" w:sz="0" w:space="0" w:color="auto"/>
                        <w:right w:val="none" w:sz="0" w:space="0" w:color="auto"/>
                      </w:divBdr>
                    </w:div>
                    <w:div w:id="1274895188">
                      <w:marLeft w:val="0"/>
                      <w:marRight w:val="0"/>
                      <w:marTop w:val="0"/>
                      <w:marBottom w:val="0"/>
                      <w:divBdr>
                        <w:top w:val="none" w:sz="0" w:space="0" w:color="auto"/>
                        <w:left w:val="none" w:sz="0" w:space="0" w:color="auto"/>
                        <w:bottom w:val="none" w:sz="0" w:space="0" w:color="auto"/>
                        <w:right w:val="none" w:sz="0" w:space="0" w:color="auto"/>
                      </w:divBdr>
                    </w:div>
                    <w:div w:id="126919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607365">
      <w:bodyDiv w:val="1"/>
      <w:marLeft w:val="0"/>
      <w:marRight w:val="0"/>
      <w:marTop w:val="0"/>
      <w:marBottom w:val="0"/>
      <w:divBdr>
        <w:top w:val="none" w:sz="0" w:space="0" w:color="auto"/>
        <w:left w:val="none" w:sz="0" w:space="0" w:color="auto"/>
        <w:bottom w:val="none" w:sz="0" w:space="0" w:color="auto"/>
        <w:right w:val="none" w:sz="0" w:space="0" w:color="auto"/>
      </w:divBdr>
    </w:div>
    <w:div w:id="549732421">
      <w:bodyDiv w:val="1"/>
      <w:marLeft w:val="0"/>
      <w:marRight w:val="0"/>
      <w:marTop w:val="0"/>
      <w:marBottom w:val="0"/>
      <w:divBdr>
        <w:top w:val="none" w:sz="0" w:space="0" w:color="auto"/>
        <w:left w:val="none" w:sz="0" w:space="0" w:color="auto"/>
        <w:bottom w:val="none" w:sz="0" w:space="0" w:color="auto"/>
        <w:right w:val="none" w:sz="0" w:space="0" w:color="auto"/>
      </w:divBdr>
    </w:div>
    <w:div w:id="549734776">
      <w:bodyDiv w:val="1"/>
      <w:marLeft w:val="0"/>
      <w:marRight w:val="0"/>
      <w:marTop w:val="0"/>
      <w:marBottom w:val="0"/>
      <w:divBdr>
        <w:top w:val="none" w:sz="0" w:space="0" w:color="auto"/>
        <w:left w:val="none" w:sz="0" w:space="0" w:color="auto"/>
        <w:bottom w:val="none" w:sz="0" w:space="0" w:color="auto"/>
        <w:right w:val="none" w:sz="0" w:space="0" w:color="auto"/>
      </w:divBdr>
    </w:div>
    <w:div w:id="550190565">
      <w:bodyDiv w:val="1"/>
      <w:marLeft w:val="0"/>
      <w:marRight w:val="0"/>
      <w:marTop w:val="0"/>
      <w:marBottom w:val="0"/>
      <w:divBdr>
        <w:top w:val="none" w:sz="0" w:space="0" w:color="auto"/>
        <w:left w:val="none" w:sz="0" w:space="0" w:color="auto"/>
        <w:bottom w:val="none" w:sz="0" w:space="0" w:color="auto"/>
        <w:right w:val="none" w:sz="0" w:space="0" w:color="auto"/>
      </w:divBdr>
    </w:div>
    <w:div w:id="550920847">
      <w:bodyDiv w:val="1"/>
      <w:marLeft w:val="0"/>
      <w:marRight w:val="0"/>
      <w:marTop w:val="0"/>
      <w:marBottom w:val="0"/>
      <w:divBdr>
        <w:top w:val="none" w:sz="0" w:space="0" w:color="auto"/>
        <w:left w:val="none" w:sz="0" w:space="0" w:color="auto"/>
        <w:bottom w:val="none" w:sz="0" w:space="0" w:color="auto"/>
        <w:right w:val="none" w:sz="0" w:space="0" w:color="auto"/>
      </w:divBdr>
    </w:div>
    <w:div w:id="551314063">
      <w:bodyDiv w:val="1"/>
      <w:marLeft w:val="0"/>
      <w:marRight w:val="0"/>
      <w:marTop w:val="0"/>
      <w:marBottom w:val="0"/>
      <w:divBdr>
        <w:top w:val="none" w:sz="0" w:space="0" w:color="auto"/>
        <w:left w:val="none" w:sz="0" w:space="0" w:color="auto"/>
        <w:bottom w:val="none" w:sz="0" w:space="0" w:color="auto"/>
        <w:right w:val="none" w:sz="0" w:space="0" w:color="auto"/>
      </w:divBdr>
      <w:divsChild>
        <w:div w:id="851382567">
          <w:marLeft w:val="0"/>
          <w:marRight w:val="0"/>
          <w:marTop w:val="0"/>
          <w:marBottom w:val="0"/>
          <w:divBdr>
            <w:top w:val="none" w:sz="0" w:space="0" w:color="auto"/>
            <w:left w:val="none" w:sz="0" w:space="0" w:color="auto"/>
            <w:bottom w:val="none" w:sz="0" w:space="0" w:color="auto"/>
            <w:right w:val="none" w:sz="0" w:space="0" w:color="auto"/>
          </w:divBdr>
          <w:divsChild>
            <w:div w:id="2061439108">
              <w:marLeft w:val="0"/>
              <w:marRight w:val="0"/>
              <w:marTop w:val="0"/>
              <w:marBottom w:val="0"/>
              <w:divBdr>
                <w:top w:val="none" w:sz="0" w:space="0" w:color="auto"/>
                <w:left w:val="none" w:sz="0" w:space="0" w:color="auto"/>
                <w:bottom w:val="none" w:sz="0" w:space="0" w:color="auto"/>
                <w:right w:val="none" w:sz="0" w:space="0" w:color="auto"/>
              </w:divBdr>
              <w:divsChild>
                <w:div w:id="1209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582857">
      <w:bodyDiv w:val="1"/>
      <w:marLeft w:val="0"/>
      <w:marRight w:val="0"/>
      <w:marTop w:val="0"/>
      <w:marBottom w:val="0"/>
      <w:divBdr>
        <w:top w:val="none" w:sz="0" w:space="0" w:color="auto"/>
        <w:left w:val="none" w:sz="0" w:space="0" w:color="auto"/>
        <w:bottom w:val="none" w:sz="0" w:space="0" w:color="auto"/>
        <w:right w:val="none" w:sz="0" w:space="0" w:color="auto"/>
      </w:divBdr>
      <w:divsChild>
        <w:div w:id="1029143855">
          <w:marLeft w:val="0"/>
          <w:marRight w:val="0"/>
          <w:marTop w:val="0"/>
          <w:marBottom w:val="0"/>
          <w:divBdr>
            <w:top w:val="none" w:sz="0" w:space="0" w:color="auto"/>
            <w:left w:val="none" w:sz="0" w:space="0" w:color="auto"/>
            <w:bottom w:val="none" w:sz="0" w:space="0" w:color="auto"/>
            <w:right w:val="none" w:sz="0" w:space="0" w:color="auto"/>
          </w:divBdr>
          <w:divsChild>
            <w:div w:id="1596399106">
              <w:marLeft w:val="0"/>
              <w:marRight w:val="0"/>
              <w:marTop w:val="0"/>
              <w:marBottom w:val="0"/>
              <w:divBdr>
                <w:top w:val="none" w:sz="0" w:space="0" w:color="auto"/>
                <w:left w:val="none" w:sz="0" w:space="0" w:color="auto"/>
                <w:bottom w:val="none" w:sz="0" w:space="0" w:color="auto"/>
                <w:right w:val="none" w:sz="0" w:space="0" w:color="auto"/>
              </w:divBdr>
              <w:divsChild>
                <w:div w:id="17788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620138">
      <w:bodyDiv w:val="1"/>
      <w:marLeft w:val="0"/>
      <w:marRight w:val="0"/>
      <w:marTop w:val="0"/>
      <w:marBottom w:val="0"/>
      <w:divBdr>
        <w:top w:val="none" w:sz="0" w:space="0" w:color="auto"/>
        <w:left w:val="none" w:sz="0" w:space="0" w:color="auto"/>
        <w:bottom w:val="none" w:sz="0" w:space="0" w:color="auto"/>
        <w:right w:val="none" w:sz="0" w:space="0" w:color="auto"/>
      </w:divBdr>
    </w:div>
    <w:div w:id="551891394">
      <w:bodyDiv w:val="1"/>
      <w:marLeft w:val="0"/>
      <w:marRight w:val="0"/>
      <w:marTop w:val="0"/>
      <w:marBottom w:val="0"/>
      <w:divBdr>
        <w:top w:val="none" w:sz="0" w:space="0" w:color="auto"/>
        <w:left w:val="none" w:sz="0" w:space="0" w:color="auto"/>
        <w:bottom w:val="none" w:sz="0" w:space="0" w:color="auto"/>
        <w:right w:val="none" w:sz="0" w:space="0" w:color="auto"/>
      </w:divBdr>
    </w:div>
    <w:div w:id="552348043">
      <w:bodyDiv w:val="1"/>
      <w:marLeft w:val="0"/>
      <w:marRight w:val="0"/>
      <w:marTop w:val="0"/>
      <w:marBottom w:val="0"/>
      <w:divBdr>
        <w:top w:val="none" w:sz="0" w:space="0" w:color="auto"/>
        <w:left w:val="none" w:sz="0" w:space="0" w:color="auto"/>
        <w:bottom w:val="none" w:sz="0" w:space="0" w:color="auto"/>
        <w:right w:val="none" w:sz="0" w:space="0" w:color="auto"/>
      </w:divBdr>
    </w:div>
    <w:div w:id="552430696">
      <w:bodyDiv w:val="1"/>
      <w:marLeft w:val="0"/>
      <w:marRight w:val="0"/>
      <w:marTop w:val="0"/>
      <w:marBottom w:val="0"/>
      <w:divBdr>
        <w:top w:val="none" w:sz="0" w:space="0" w:color="auto"/>
        <w:left w:val="none" w:sz="0" w:space="0" w:color="auto"/>
        <w:bottom w:val="none" w:sz="0" w:space="0" w:color="auto"/>
        <w:right w:val="none" w:sz="0" w:space="0" w:color="auto"/>
      </w:divBdr>
    </w:div>
    <w:div w:id="552810429">
      <w:bodyDiv w:val="1"/>
      <w:marLeft w:val="0"/>
      <w:marRight w:val="0"/>
      <w:marTop w:val="0"/>
      <w:marBottom w:val="0"/>
      <w:divBdr>
        <w:top w:val="none" w:sz="0" w:space="0" w:color="auto"/>
        <w:left w:val="none" w:sz="0" w:space="0" w:color="auto"/>
        <w:bottom w:val="none" w:sz="0" w:space="0" w:color="auto"/>
        <w:right w:val="none" w:sz="0" w:space="0" w:color="auto"/>
      </w:divBdr>
    </w:div>
    <w:div w:id="552934184">
      <w:bodyDiv w:val="1"/>
      <w:marLeft w:val="0"/>
      <w:marRight w:val="0"/>
      <w:marTop w:val="0"/>
      <w:marBottom w:val="0"/>
      <w:divBdr>
        <w:top w:val="none" w:sz="0" w:space="0" w:color="auto"/>
        <w:left w:val="none" w:sz="0" w:space="0" w:color="auto"/>
        <w:bottom w:val="none" w:sz="0" w:space="0" w:color="auto"/>
        <w:right w:val="none" w:sz="0" w:space="0" w:color="auto"/>
      </w:divBdr>
    </w:div>
    <w:div w:id="553390078">
      <w:bodyDiv w:val="1"/>
      <w:marLeft w:val="0"/>
      <w:marRight w:val="0"/>
      <w:marTop w:val="0"/>
      <w:marBottom w:val="0"/>
      <w:divBdr>
        <w:top w:val="none" w:sz="0" w:space="0" w:color="auto"/>
        <w:left w:val="none" w:sz="0" w:space="0" w:color="auto"/>
        <w:bottom w:val="none" w:sz="0" w:space="0" w:color="auto"/>
        <w:right w:val="none" w:sz="0" w:space="0" w:color="auto"/>
      </w:divBdr>
      <w:divsChild>
        <w:div w:id="612396541">
          <w:marLeft w:val="0"/>
          <w:marRight w:val="0"/>
          <w:marTop w:val="0"/>
          <w:marBottom w:val="0"/>
          <w:divBdr>
            <w:top w:val="none" w:sz="0" w:space="0" w:color="auto"/>
            <w:left w:val="none" w:sz="0" w:space="0" w:color="auto"/>
            <w:bottom w:val="none" w:sz="0" w:space="0" w:color="auto"/>
            <w:right w:val="none" w:sz="0" w:space="0" w:color="auto"/>
          </w:divBdr>
        </w:div>
      </w:divsChild>
    </w:div>
    <w:div w:id="553390442">
      <w:bodyDiv w:val="1"/>
      <w:marLeft w:val="0"/>
      <w:marRight w:val="0"/>
      <w:marTop w:val="0"/>
      <w:marBottom w:val="0"/>
      <w:divBdr>
        <w:top w:val="none" w:sz="0" w:space="0" w:color="auto"/>
        <w:left w:val="none" w:sz="0" w:space="0" w:color="auto"/>
        <w:bottom w:val="none" w:sz="0" w:space="0" w:color="auto"/>
        <w:right w:val="none" w:sz="0" w:space="0" w:color="auto"/>
      </w:divBdr>
      <w:divsChild>
        <w:div w:id="158423909">
          <w:marLeft w:val="0"/>
          <w:marRight w:val="0"/>
          <w:marTop w:val="0"/>
          <w:marBottom w:val="0"/>
          <w:divBdr>
            <w:top w:val="none" w:sz="0" w:space="0" w:color="auto"/>
            <w:left w:val="none" w:sz="0" w:space="0" w:color="auto"/>
            <w:bottom w:val="none" w:sz="0" w:space="0" w:color="auto"/>
            <w:right w:val="none" w:sz="0" w:space="0" w:color="auto"/>
          </w:divBdr>
          <w:divsChild>
            <w:div w:id="31811945">
              <w:marLeft w:val="0"/>
              <w:marRight w:val="0"/>
              <w:marTop w:val="0"/>
              <w:marBottom w:val="0"/>
              <w:divBdr>
                <w:top w:val="none" w:sz="0" w:space="0" w:color="auto"/>
                <w:left w:val="none" w:sz="0" w:space="0" w:color="auto"/>
                <w:bottom w:val="none" w:sz="0" w:space="0" w:color="auto"/>
                <w:right w:val="none" w:sz="0" w:space="0" w:color="auto"/>
              </w:divBdr>
              <w:divsChild>
                <w:div w:id="1901012237">
                  <w:marLeft w:val="0"/>
                  <w:marRight w:val="0"/>
                  <w:marTop w:val="0"/>
                  <w:marBottom w:val="0"/>
                  <w:divBdr>
                    <w:top w:val="none" w:sz="0" w:space="0" w:color="auto"/>
                    <w:left w:val="none" w:sz="0" w:space="0" w:color="auto"/>
                    <w:bottom w:val="none" w:sz="0" w:space="0" w:color="auto"/>
                    <w:right w:val="none" w:sz="0" w:space="0" w:color="auto"/>
                  </w:divBdr>
                  <w:divsChild>
                    <w:div w:id="210967340">
                      <w:marLeft w:val="0"/>
                      <w:marRight w:val="0"/>
                      <w:marTop w:val="0"/>
                      <w:marBottom w:val="0"/>
                      <w:divBdr>
                        <w:top w:val="none" w:sz="0" w:space="0" w:color="auto"/>
                        <w:left w:val="none" w:sz="0" w:space="0" w:color="auto"/>
                        <w:bottom w:val="none" w:sz="0" w:space="0" w:color="auto"/>
                        <w:right w:val="none" w:sz="0" w:space="0" w:color="auto"/>
                      </w:divBdr>
                    </w:div>
                    <w:div w:id="1863517006">
                      <w:marLeft w:val="0"/>
                      <w:marRight w:val="0"/>
                      <w:marTop w:val="0"/>
                      <w:marBottom w:val="0"/>
                      <w:divBdr>
                        <w:top w:val="none" w:sz="0" w:space="0" w:color="auto"/>
                        <w:left w:val="none" w:sz="0" w:space="0" w:color="auto"/>
                        <w:bottom w:val="none" w:sz="0" w:space="0" w:color="auto"/>
                        <w:right w:val="none" w:sz="0" w:space="0" w:color="auto"/>
                      </w:divBdr>
                    </w:div>
                    <w:div w:id="1411807038">
                      <w:marLeft w:val="0"/>
                      <w:marRight w:val="0"/>
                      <w:marTop w:val="0"/>
                      <w:marBottom w:val="0"/>
                      <w:divBdr>
                        <w:top w:val="none" w:sz="0" w:space="0" w:color="auto"/>
                        <w:left w:val="none" w:sz="0" w:space="0" w:color="auto"/>
                        <w:bottom w:val="none" w:sz="0" w:space="0" w:color="auto"/>
                        <w:right w:val="none" w:sz="0" w:space="0" w:color="auto"/>
                      </w:divBdr>
                    </w:div>
                    <w:div w:id="95749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976587">
      <w:bodyDiv w:val="1"/>
      <w:marLeft w:val="0"/>
      <w:marRight w:val="0"/>
      <w:marTop w:val="0"/>
      <w:marBottom w:val="0"/>
      <w:divBdr>
        <w:top w:val="none" w:sz="0" w:space="0" w:color="auto"/>
        <w:left w:val="none" w:sz="0" w:space="0" w:color="auto"/>
        <w:bottom w:val="none" w:sz="0" w:space="0" w:color="auto"/>
        <w:right w:val="none" w:sz="0" w:space="0" w:color="auto"/>
      </w:divBdr>
    </w:div>
    <w:div w:id="555287868">
      <w:bodyDiv w:val="1"/>
      <w:marLeft w:val="0"/>
      <w:marRight w:val="0"/>
      <w:marTop w:val="0"/>
      <w:marBottom w:val="0"/>
      <w:divBdr>
        <w:top w:val="none" w:sz="0" w:space="0" w:color="auto"/>
        <w:left w:val="none" w:sz="0" w:space="0" w:color="auto"/>
        <w:bottom w:val="none" w:sz="0" w:space="0" w:color="auto"/>
        <w:right w:val="none" w:sz="0" w:space="0" w:color="auto"/>
      </w:divBdr>
    </w:div>
    <w:div w:id="555508888">
      <w:bodyDiv w:val="1"/>
      <w:marLeft w:val="0"/>
      <w:marRight w:val="0"/>
      <w:marTop w:val="0"/>
      <w:marBottom w:val="0"/>
      <w:divBdr>
        <w:top w:val="none" w:sz="0" w:space="0" w:color="auto"/>
        <w:left w:val="none" w:sz="0" w:space="0" w:color="auto"/>
        <w:bottom w:val="none" w:sz="0" w:space="0" w:color="auto"/>
        <w:right w:val="none" w:sz="0" w:space="0" w:color="auto"/>
      </w:divBdr>
    </w:div>
    <w:div w:id="555898274">
      <w:bodyDiv w:val="1"/>
      <w:marLeft w:val="0"/>
      <w:marRight w:val="0"/>
      <w:marTop w:val="0"/>
      <w:marBottom w:val="0"/>
      <w:divBdr>
        <w:top w:val="none" w:sz="0" w:space="0" w:color="auto"/>
        <w:left w:val="none" w:sz="0" w:space="0" w:color="auto"/>
        <w:bottom w:val="none" w:sz="0" w:space="0" w:color="auto"/>
        <w:right w:val="none" w:sz="0" w:space="0" w:color="auto"/>
      </w:divBdr>
    </w:div>
    <w:div w:id="556287570">
      <w:bodyDiv w:val="1"/>
      <w:marLeft w:val="0"/>
      <w:marRight w:val="0"/>
      <w:marTop w:val="0"/>
      <w:marBottom w:val="0"/>
      <w:divBdr>
        <w:top w:val="none" w:sz="0" w:space="0" w:color="auto"/>
        <w:left w:val="none" w:sz="0" w:space="0" w:color="auto"/>
        <w:bottom w:val="none" w:sz="0" w:space="0" w:color="auto"/>
        <w:right w:val="none" w:sz="0" w:space="0" w:color="auto"/>
      </w:divBdr>
    </w:div>
    <w:div w:id="556361179">
      <w:bodyDiv w:val="1"/>
      <w:marLeft w:val="0"/>
      <w:marRight w:val="0"/>
      <w:marTop w:val="0"/>
      <w:marBottom w:val="0"/>
      <w:divBdr>
        <w:top w:val="none" w:sz="0" w:space="0" w:color="auto"/>
        <w:left w:val="none" w:sz="0" w:space="0" w:color="auto"/>
        <w:bottom w:val="none" w:sz="0" w:space="0" w:color="auto"/>
        <w:right w:val="none" w:sz="0" w:space="0" w:color="auto"/>
      </w:divBdr>
      <w:divsChild>
        <w:div w:id="2052339169">
          <w:marLeft w:val="0"/>
          <w:marRight w:val="0"/>
          <w:marTop w:val="0"/>
          <w:marBottom w:val="0"/>
          <w:divBdr>
            <w:top w:val="none" w:sz="0" w:space="0" w:color="auto"/>
            <w:left w:val="none" w:sz="0" w:space="0" w:color="auto"/>
            <w:bottom w:val="none" w:sz="0" w:space="0" w:color="auto"/>
            <w:right w:val="none" w:sz="0" w:space="0" w:color="auto"/>
          </w:divBdr>
          <w:divsChild>
            <w:div w:id="2063211869">
              <w:marLeft w:val="0"/>
              <w:marRight w:val="0"/>
              <w:marTop w:val="0"/>
              <w:marBottom w:val="0"/>
              <w:divBdr>
                <w:top w:val="none" w:sz="0" w:space="0" w:color="auto"/>
                <w:left w:val="none" w:sz="0" w:space="0" w:color="auto"/>
                <w:bottom w:val="none" w:sz="0" w:space="0" w:color="auto"/>
                <w:right w:val="none" w:sz="0" w:space="0" w:color="auto"/>
              </w:divBdr>
              <w:divsChild>
                <w:div w:id="1061753714">
                  <w:marLeft w:val="0"/>
                  <w:marRight w:val="0"/>
                  <w:marTop w:val="0"/>
                  <w:marBottom w:val="0"/>
                  <w:divBdr>
                    <w:top w:val="none" w:sz="0" w:space="0" w:color="auto"/>
                    <w:left w:val="none" w:sz="0" w:space="0" w:color="auto"/>
                    <w:bottom w:val="none" w:sz="0" w:space="0" w:color="auto"/>
                    <w:right w:val="none" w:sz="0" w:space="0" w:color="auto"/>
                  </w:divBdr>
                  <w:divsChild>
                    <w:div w:id="608005660">
                      <w:marLeft w:val="0"/>
                      <w:marRight w:val="0"/>
                      <w:marTop w:val="0"/>
                      <w:marBottom w:val="0"/>
                      <w:divBdr>
                        <w:top w:val="none" w:sz="0" w:space="0" w:color="auto"/>
                        <w:left w:val="none" w:sz="0" w:space="0" w:color="auto"/>
                        <w:bottom w:val="none" w:sz="0" w:space="0" w:color="auto"/>
                        <w:right w:val="none" w:sz="0" w:space="0" w:color="auto"/>
                      </w:divBdr>
                      <w:divsChild>
                        <w:div w:id="1333068132">
                          <w:marLeft w:val="0"/>
                          <w:marRight w:val="0"/>
                          <w:marTop w:val="0"/>
                          <w:marBottom w:val="0"/>
                          <w:divBdr>
                            <w:top w:val="none" w:sz="0" w:space="0" w:color="auto"/>
                            <w:left w:val="none" w:sz="0" w:space="0" w:color="auto"/>
                            <w:bottom w:val="none" w:sz="0" w:space="0" w:color="auto"/>
                            <w:right w:val="none" w:sz="0" w:space="0" w:color="auto"/>
                          </w:divBdr>
                        </w:div>
                        <w:div w:id="1950426882">
                          <w:marLeft w:val="0"/>
                          <w:marRight w:val="0"/>
                          <w:marTop w:val="0"/>
                          <w:marBottom w:val="0"/>
                          <w:divBdr>
                            <w:top w:val="none" w:sz="0" w:space="0" w:color="auto"/>
                            <w:left w:val="none" w:sz="0" w:space="0" w:color="auto"/>
                            <w:bottom w:val="none" w:sz="0" w:space="0" w:color="auto"/>
                            <w:right w:val="none" w:sz="0" w:space="0" w:color="auto"/>
                          </w:divBdr>
                        </w:div>
                        <w:div w:id="2021393313">
                          <w:marLeft w:val="0"/>
                          <w:marRight w:val="0"/>
                          <w:marTop w:val="0"/>
                          <w:marBottom w:val="0"/>
                          <w:divBdr>
                            <w:top w:val="none" w:sz="0" w:space="0" w:color="auto"/>
                            <w:left w:val="none" w:sz="0" w:space="0" w:color="auto"/>
                            <w:bottom w:val="none" w:sz="0" w:space="0" w:color="auto"/>
                            <w:right w:val="none" w:sz="0" w:space="0" w:color="auto"/>
                          </w:divBdr>
                        </w:div>
                        <w:div w:id="972250580">
                          <w:marLeft w:val="0"/>
                          <w:marRight w:val="0"/>
                          <w:marTop w:val="0"/>
                          <w:marBottom w:val="0"/>
                          <w:divBdr>
                            <w:top w:val="none" w:sz="0" w:space="0" w:color="auto"/>
                            <w:left w:val="none" w:sz="0" w:space="0" w:color="auto"/>
                            <w:bottom w:val="none" w:sz="0" w:space="0" w:color="auto"/>
                            <w:right w:val="none" w:sz="0" w:space="0" w:color="auto"/>
                          </w:divBdr>
                        </w:div>
                        <w:div w:id="1111240705">
                          <w:marLeft w:val="0"/>
                          <w:marRight w:val="0"/>
                          <w:marTop w:val="0"/>
                          <w:marBottom w:val="0"/>
                          <w:divBdr>
                            <w:top w:val="none" w:sz="0" w:space="0" w:color="auto"/>
                            <w:left w:val="none" w:sz="0" w:space="0" w:color="auto"/>
                            <w:bottom w:val="none" w:sz="0" w:space="0" w:color="auto"/>
                            <w:right w:val="none" w:sz="0" w:space="0" w:color="auto"/>
                          </w:divBdr>
                        </w:div>
                        <w:div w:id="80539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211209">
      <w:bodyDiv w:val="1"/>
      <w:marLeft w:val="0"/>
      <w:marRight w:val="0"/>
      <w:marTop w:val="0"/>
      <w:marBottom w:val="0"/>
      <w:divBdr>
        <w:top w:val="none" w:sz="0" w:space="0" w:color="auto"/>
        <w:left w:val="none" w:sz="0" w:space="0" w:color="auto"/>
        <w:bottom w:val="none" w:sz="0" w:space="0" w:color="auto"/>
        <w:right w:val="none" w:sz="0" w:space="0" w:color="auto"/>
      </w:divBdr>
    </w:div>
    <w:div w:id="557861007">
      <w:bodyDiv w:val="1"/>
      <w:marLeft w:val="0"/>
      <w:marRight w:val="0"/>
      <w:marTop w:val="0"/>
      <w:marBottom w:val="0"/>
      <w:divBdr>
        <w:top w:val="none" w:sz="0" w:space="0" w:color="auto"/>
        <w:left w:val="none" w:sz="0" w:space="0" w:color="auto"/>
        <w:bottom w:val="none" w:sz="0" w:space="0" w:color="auto"/>
        <w:right w:val="none" w:sz="0" w:space="0" w:color="auto"/>
      </w:divBdr>
    </w:div>
    <w:div w:id="558594790">
      <w:bodyDiv w:val="1"/>
      <w:marLeft w:val="0"/>
      <w:marRight w:val="0"/>
      <w:marTop w:val="0"/>
      <w:marBottom w:val="0"/>
      <w:divBdr>
        <w:top w:val="none" w:sz="0" w:space="0" w:color="auto"/>
        <w:left w:val="none" w:sz="0" w:space="0" w:color="auto"/>
        <w:bottom w:val="none" w:sz="0" w:space="0" w:color="auto"/>
        <w:right w:val="none" w:sz="0" w:space="0" w:color="auto"/>
      </w:divBdr>
    </w:div>
    <w:div w:id="559481494">
      <w:bodyDiv w:val="1"/>
      <w:marLeft w:val="0"/>
      <w:marRight w:val="0"/>
      <w:marTop w:val="0"/>
      <w:marBottom w:val="0"/>
      <w:divBdr>
        <w:top w:val="none" w:sz="0" w:space="0" w:color="auto"/>
        <w:left w:val="none" w:sz="0" w:space="0" w:color="auto"/>
        <w:bottom w:val="none" w:sz="0" w:space="0" w:color="auto"/>
        <w:right w:val="none" w:sz="0" w:space="0" w:color="auto"/>
      </w:divBdr>
      <w:divsChild>
        <w:div w:id="431627285">
          <w:marLeft w:val="0"/>
          <w:marRight w:val="0"/>
          <w:marTop w:val="0"/>
          <w:marBottom w:val="0"/>
          <w:divBdr>
            <w:top w:val="none" w:sz="0" w:space="0" w:color="auto"/>
            <w:left w:val="none" w:sz="0" w:space="0" w:color="auto"/>
            <w:bottom w:val="none" w:sz="0" w:space="0" w:color="auto"/>
            <w:right w:val="none" w:sz="0" w:space="0" w:color="auto"/>
          </w:divBdr>
        </w:div>
      </w:divsChild>
    </w:div>
    <w:div w:id="559482053">
      <w:bodyDiv w:val="1"/>
      <w:marLeft w:val="0"/>
      <w:marRight w:val="0"/>
      <w:marTop w:val="0"/>
      <w:marBottom w:val="0"/>
      <w:divBdr>
        <w:top w:val="none" w:sz="0" w:space="0" w:color="auto"/>
        <w:left w:val="none" w:sz="0" w:space="0" w:color="auto"/>
        <w:bottom w:val="none" w:sz="0" w:space="0" w:color="auto"/>
        <w:right w:val="none" w:sz="0" w:space="0" w:color="auto"/>
      </w:divBdr>
      <w:divsChild>
        <w:div w:id="1928075553">
          <w:marLeft w:val="0"/>
          <w:marRight w:val="0"/>
          <w:marTop w:val="0"/>
          <w:marBottom w:val="0"/>
          <w:divBdr>
            <w:top w:val="none" w:sz="0" w:space="0" w:color="auto"/>
            <w:left w:val="none" w:sz="0" w:space="0" w:color="auto"/>
            <w:bottom w:val="none" w:sz="0" w:space="0" w:color="auto"/>
            <w:right w:val="none" w:sz="0" w:space="0" w:color="auto"/>
          </w:divBdr>
          <w:divsChild>
            <w:div w:id="1946420367">
              <w:marLeft w:val="0"/>
              <w:marRight w:val="0"/>
              <w:marTop w:val="0"/>
              <w:marBottom w:val="0"/>
              <w:divBdr>
                <w:top w:val="none" w:sz="0" w:space="0" w:color="auto"/>
                <w:left w:val="none" w:sz="0" w:space="0" w:color="auto"/>
                <w:bottom w:val="none" w:sz="0" w:space="0" w:color="auto"/>
                <w:right w:val="none" w:sz="0" w:space="0" w:color="auto"/>
              </w:divBdr>
              <w:divsChild>
                <w:div w:id="1740590675">
                  <w:marLeft w:val="0"/>
                  <w:marRight w:val="0"/>
                  <w:marTop w:val="0"/>
                  <w:marBottom w:val="0"/>
                  <w:divBdr>
                    <w:top w:val="none" w:sz="0" w:space="0" w:color="auto"/>
                    <w:left w:val="none" w:sz="0" w:space="0" w:color="auto"/>
                    <w:bottom w:val="none" w:sz="0" w:space="0" w:color="auto"/>
                    <w:right w:val="none" w:sz="0" w:space="0" w:color="auto"/>
                  </w:divBdr>
                  <w:divsChild>
                    <w:div w:id="1265073481">
                      <w:marLeft w:val="0"/>
                      <w:marRight w:val="0"/>
                      <w:marTop w:val="0"/>
                      <w:marBottom w:val="0"/>
                      <w:divBdr>
                        <w:top w:val="none" w:sz="0" w:space="0" w:color="auto"/>
                        <w:left w:val="none" w:sz="0" w:space="0" w:color="auto"/>
                        <w:bottom w:val="none" w:sz="0" w:space="0" w:color="auto"/>
                        <w:right w:val="none" w:sz="0" w:space="0" w:color="auto"/>
                      </w:divBdr>
                    </w:div>
                    <w:div w:id="250357191">
                      <w:marLeft w:val="0"/>
                      <w:marRight w:val="0"/>
                      <w:marTop w:val="0"/>
                      <w:marBottom w:val="0"/>
                      <w:divBdr>
                        <w:top w:val="none" w:sz="0" w:space="0" w:color="auto"/>
                        <w:left w:val="none" w:sz="0" w:space="0" w:color="auto"/>
                        <w:bottom w:val="none" w:sz="0" w:space="0" w:color="auto"/>
                        <w:right w:val="none" w:sz="0" w:space="0" w:color="auto"/>
                      </w:divBdr>
                    </w:div>
                    <w:div w:id="1672637273">
                      <w:marLeft w:val="0"/>
                      <w:marRight w:val="0"/>
                      <w:marTop w:val="0"/>
                      <w:marBottom w:val="0"/>
                      <w:divBdr>
                        <w:top w:val="none" w:sz="0" w:space="0" w:color="auto"/>
                        <w:left w:val="none" w:sz="0" w:space="0" w:color="auto"/>
                        <w:bottom w:val="none" w:sz="0" w:space="0" w:color="auto"/>
                        <w:right w:val="none" w:sz="0" w:space="0" w:color="auto"/>
                      </w:divBdr>
                    </w:div>
                    <w:div w:id="1745102290">
                      <w:marLeft w:val="0"/>
                      <w:marRight w:val="0"/>
                      <w:marTop w:val="0"/>
                      <w:marBottom w:val="0"/>
                      <w:divBdr>
                        <w:top w:val="none" w:sz="0" w:space="0" w:color="auto"/>
                        <w:left w:val="none" w:sz="0" w:space="0" w:color="auto"/>
                        <w:bottom w:val="none" w:sz="0" w:space="0" w:color="auto"/>
                        <w:right w:val="none" w:sz="0" w:space="0" w:color="auto"/>
                      </w:divBdr>
                    </w:div>
                    <w:div w:id="212842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797342">
      <w:bodyDiv w:val="1"/>
      <w:marLeft w:val="0"/>
      <w:marRight w:val="0"/>
      <w:marTop w:val="0"/>
      <w:marBottom w:val="0"/>
      <w:divBdr>
        <w:top w:val="none" w:sz="0" w:space="0" w:color="auto"/>
        <w:left w:val="none" w:sz="0" w:space="0" w:color="auto"/>
        <w:bottom w:val="none" w:sz="0" w:space="0" w:color="auto"/>
        <w:right w:val="none" w:sz="0" w:space="0" w:color="auto"/>
      </w:divBdr>
    </w:div>
    <w:div w:id="562832450">
      <w:bodyDiv w:val="1"/>
      <w:marLeft w:val="0"/>
      <w:marRight w:val="0"/>
      <w:marTop w:val="0"/>
      <w:marBottom w:val="0"/>
      <w:divBdr>
        <w:top w:val="none" w:sz="0" w:space="0" w:color="auto"/>
        <w:left w:val="none" w:sz="0" w:space="0" w:color="auto"/>
        <w:bottom w:val="none" w:sz="0" w:space="0" w:color="auto"/>
        <w:right w:val="none" w:sz="0" w:space="0" w:color="auto"/>
      </w:divBdr>
      <w:divsChild>
        <w:div w:id="1131170936">
          <w:marLeft w:val="0"/>
          <w:marRight w:val="0"/>
          <w:marTop w:val="0"/>
          <w:marBottom w:val="0"/>
          <w:divBdr>
            <w:top w:val="none" w:sz="0" w:space="0" w:color="auto"/>
            <w:left w:val="none" w:sz="0" w:space="0" w:color="auto"/>
            <w:bottom w:val="none" w:sz="0" w:space="0" w:color="auto"/>
            <w:right w:val="none" w:sz="0" w:space="0" w:color="auto"/>
          </w:divBdr>
          <w:divsChild>
            <w:div w:id="1029792346">
              <w:marLeft w:val="0"/>
              <w:marRight w:val="0"/>
              <w:marTop w:val="0"/>
              <w:marBottom w:val="0"/>
              <w:divBdr>
                <w:top w:val="none" w:sz="0" w:space="0" w:color="auto"/>
                <w:left w:val="none" w:sz="0" w:space="0" w:color="auto"/>
                <w:bottom w:val="none" w:sz="0" w:space="0" w:color="auto"/>
                <w:right w:val="none" w:sz="0" w:space="0" w:color="auto"/>
              </w:divBdr>
              <w:divsChild>
                <w:div w:id="889150629">
                  <w:marLeft w:val="0"/>
                  <w:marRight w:val="0"/>
                  <w:marTop w:val="0"/>
                  <w:marBottom w:val="0"/>
                  <w:divBdr>
                    <w:top w:val="none" w:sz="0" w:space="0" w:color="auto"/>
                    <w:left w:val="none" w:sz="0" w:space="0" w:color="auto"/>
                    <w:bottom w:val="none" w:sz="0" w:space="0" w:color="auto"/>
                    <w:right w:val="none" w:sz="0" w:space="0" w:color="auto"/>
                  </w:divBdr>
                  <w:divsChild>
                    <w:div w:id="1917935033">
                      <w:marLeft w:val="0"/>
                      <w:marRight w:val="0"/>
                      <w:marTop w:val="0"/>
                      <w:marBottom w:val="0"/>
                      <w:divBdr>
                        <w:top w:val="none" w:sz="0" w:space="0" w:color="auto"/>
                        <w:left w:val="none" w:sz="0" w:space="0" w:color="auto"/>
                        <w:bottom w:val="none" w:sz="0" w:space="0" w:color="auto"/>
                        <w:right w:val="none" w:sz="0" w:space="0" w:color="auto"/>
                      </w:divBdr>
                    </w:div>
                    <w:div w:id="659502205">
                      <w:marLeft w:val="0"/>
                      <w:marRight w:val="0"/>
                      <w:marTop w:val="0"/>
                      <w:marBottom w:val="0"/>
                      <w:divBdr>
                        <w:top w:val="none" w:sz="0" w:space="0" w:color="auto"/>
                        <w:left w:val="none" w:sz="0" w:space="0" w:color="auto"/>
                        <w:bottom w:val="none" w:sz="0" w:space="0" w:color="auto"/>
                        <w:right w:val="none" w:sz="0" w:space="0" w:color="auto"/>
                      </w:divBdr>
                    </w:div>
                    <w:div w:id="696932700">
                      <w:marLeft w:val="0"/>
                      <w:marRight w:val="0"/>
                      <w:marTop w:val="0"/>
                      <w:marBottom w:val="0"/>
                      <w:divBdr>
                        <w:top w:val="none" w:sz="0" w:space="0" w:color="auto"/>
                        <w:left w:val="none" w:sz="0" w:space="0" w:color="auto"/>
                        <w:bottom w:val="none" w:sz="0" w:space="0" w:color="auto"/>
                        <w:right w:val="none" w:sz="0" w:space="0" w:color="auto"/>
                      </w:divBdr>
                    </w:div>
                    <w:div w:id="1242251866">
                      <w:marLeft w:val="0"/>
                      <w:marRight w:val="0"/>
                      <w:marTop w:val="0"/>
                      <w:marBottom w:val="0"/>
                      <w:divBdr>
                        <w:top w:val="none" w:sz="0" w:space="0" w:color="auto"/>
                        <w:left w:val="none" w:sz="0" w:space="0" w:color="auto"/>
                        <w:bottom w:val="none" w:sz="0" w:space="0" w:color="auto"/>
                        <w:right w:val="none" w:sz="0" w:space="0" w:color="auto"/>
                      </w:divBdr>
                    </w:div>
                    <w:div w:id="318537193">
                      <w:marLeft w:val="0"/>
                      <w:marRight w:val="0"/>
                      <w:marTop w:val="0"/>
                      <w:marBottom w:val="0"/>
                      <w:divBdr>
                        <w:top w:val="none" w:sz="0" w:space="0" w:color="auto"/>
                        <w:left w:val="none" w:sz="0" w:space="0" w:color="auto"/>
                        <w:bottom w:val="none" w:sz="0" w:space="0" w:color="auto"/>
                        <w:right w:val="none" w:sz="0" w:space="0" w:color="auto"/>
                      </w:divBdr>
                    </w:div>
                    <w:div w:id="201014426">
                      <w:marLeft w:val="0"/>
                      <w:marRight w:val="0"/>
                      <w:marTop w:val="0"/>
                      <w:marBottom w:val="0"/>
                      <w:divBdr>
                        <w:top w:val="none" w:sz="0" w:space="0" w:color="auto"/>
                        <w:left w:val="none" w:sz="0" w:space="0" w:color="auto"/>
                        <w:bottom w:val="none" w:sz="0" w:space="0" w:color="auto"/>
                        <w:right w:val="none" w:sz="0" w:space="0" w:color="auto"/>
                      </w:divBdr>
                    </w:div>
                    <w:div w:id="1796290701">
                      <w:marLeft w:val="0"/>
                      <w:marRight w:val="0"/>
                      <w:marTop w:val="0"/>
                      <w:marBottom w:val="0"/>
                      <w:divBdr>
                        <w:top w:val="none" w:sz="0" w:space="0" w:color="auto"/>
                        <w:left w:val="none" w:sz="0" w:space="0" w:color="auto"/>
                        <w:bottom w:val="none" w:sz="0" w:space="0" w:color="auto"/>
                        <w:right w:val="none" w:sz="0" w:space="0" w:color="auto"/>
                      </w:divBdr>
                    </w:div>
                    <w:div w:id="393281750">
                      <w:marLeft w:val="0"/>
                      <w:marRight w:val="0"/>
                      <w:marTop w:val="0"/>
                      <w:marBottom w:val="0"/>
                      <w:divBdr>
                        <w:top w:val="none" w:sz="0" w:space="0" w:color="auto"/>
                        <w:left w:val="none" w:sz="0" w:space="0" w:color="auto"/>
                        <w:bottom w:val="none" w:sz="0" w:space="0" w:color="auto"/>
                        <w:right w:val="none" w:sz="0" w:space="0" w:color="auto"/>
                      </w:divBdr>
                    </w:div>
                    <w:div w:id="322200294">
                      <w:marLeft w:val="0"/>
                      <w:marRight w:val="0"/>
                      <w:marTop w:val="0"/>
                      <w:marBottom w:val="0"/>
                      <w:divBdr>
                        <w:top w:val="none" w:sz="0" w:space="0" w:color="auto"/>
                        <w:left w:val="none" w:sz="0" w:space="0" w:color="auto"/>
                        <w:bottom w:val="none" w:sz="0" w:space="0" w:color="auto"/>
                        <w:right w:val="none" w:sz="0" w:space="0" w:color="auto"/>
                      </w:divBdr>
                    </w:div>
                    <w:div w:id="82578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654040">
      <w:bodyDiv w:val="1"/>
      <w:marLeft w:val="0"/>
      <w:marRight w:val="0"/>
      <w:marTop w:val="0"/>
      <w:marBottom w:val="0"/>
      <w:divBdr>
        <w:top w:val="none" w:sz="0" w:space="0" w:color="auto"/>
        <w:left w:val="none" w:sz="0" w:space="0" w:color="auto"/>
        <w:bottom w:val="none" w:sz="0" w:space="0" w:color="auto"/>
        <w:right w:val="none" w:sz="0" w:space="0" w:color="auto"/>
      </w:divBdr>
    </w:div>
    <w:div w:id="565916786">
      <w:bodyDiv w:val="1"/>
      <w:marLeft w:val="0"/>
      <w:marRight w:val="0"/>
      <w:marTop w:val="0"/>
      <w:marBottom w:val="0"/>
      <w:divBdr>
        <w:top w:val="none" w:sz="0" w:space="0" w:color="auto"/>
        <w:left w:val="none" w:sz="0" w:space="0" w:color="auto"/>
        <w:bottom w:val="none" w:sz="0" w:space="0" w:color="auto"/>
        <w:right w:val="none" w:sz="0" w:space="0" w:color="auto"/>
      </w:divBdr>
      <w:divsChild>
        <w:div w:id="2089379591">
          <w:marLeft w:val="0"/>
          <w:marRight w:val="0"/>
          <w:marTop w:val="0"/>
          <w:marBottom w:val="0"/>
          <w:divBdr>
            <w:top w:val="none" w:sz="0" w:space="0" w:color="auto"/>
            <w:left w:val="none" w:sz="0" w:space="0" w:color="auto"/>
            <w:bottom w:val="none" w:sz="0" w:space="0" w:color="auto"/>
            <w:right w:val="none" w:sz="0" w:space="0" w:color="auto"/>
          </w:divBdr>
        </w:div>
      </w:divsChild>
    </w:div>
    <w:div w:id="566231856">
      <w:bodyDiv w:val="1"/>
      <w:marLeft w:val="0"/>
      <w:marRight w:val="0"/>
      <w:marTop w:val="0"/>
      <w:marBottom w:val="0"/>
      <w:divBdr>
        <w:top w:val="none" w:sz="0" w:space="0" w:color="auto"/>
        <w:left w:val="none" w:sz="0" w:space="0" w:color="auto"/>
        <w:bottom w:val="none" w:sz="0" w:space="0" w:color="auto"/>
        <w:right w:val="none" w:sz="0" w:space="0" w:color="auto"/>
      </w:divBdr>
    </w:div>
    <w:div w:id="566305107">
      <w:bodyDiv w:val="1"/>
      <w:marLeft w:val="0"/>
      <w:marRight w:val="0"/>
      <w:marTop w:val="0"/>
      <w:marBottom w:val="0"/>
      <w:divBdr>
        <w:top w:val="none" w:sz="0" w:space="0" w:color="auto"/>
        <w:left w:val="none" w:sz="0" w:space="0" w:color="auto"/>
        <w:bottom w:val="none" w:sz="0" w:space="0" w:color="auto"/>
        <w:right w:val="none" w:sz="0" w:space="0" w:color="auto"/>
      </w:divBdr>
    </w:div>
    <w:div w:id="567498014">
      <w:bodyDiv w:val="1"/>
      <w:marLeft w:val="0"/>
      <w:marRight w:val="0"/>
      <w:marTop w:val="0"/>
      <w:marBottom w:val="0"/>
      <w:divBdr>
        <w:top w:val="none" w:sz="0" w:space="0" w:color="auto"/>
        <w:left w:val="none" w:sz="0" w:space="0" w:color="auto"/>
        <w:bottom w:val="none" w:sz="0" w:space="0" w:color="auto"/>
        <w:right w:val="none" w:sz="0" w:space="0" w:color="auto"/>
      </w:divBdr>
    </w:div>
    <w:div w:id="567887327">
      <w:bodyDiv w:val="1"/>
      <w:marLeft w:val="0"/>
      <w:marRight w:val="0"/>
      <w:marTop w:val="0"/>
      <w:marBottom w:val="0"/>
      <w:divBdr>
        <w:top w:val="none" w:sz="0" w:space="0" w:color="auto"/>
        <w:left w:val="none" w:sz="0" w:space="0" w:color="auto"/>
        <w:bottom w:val="none" w:sz="0" w:space="0" w:color="auto"/>
        <w:right w:val="none" w:sz="0" w:space="0" w:color="auto"/>
      </w:divBdr>
    </w:div>
    <w:div w:id="568154706">
      <w:bodyDiv w:val="1"/>
      <w:marLeft w:val="0"/>
      <w:marRight w:val="0"/>
      <w:marTop w:val="0"/>
      <w:marBottom w:val="0"/>
      <w:divBdr>
        <w:top w:val="none" w:sz="0" w:space="0" w:color="auto"/>
        <w:left w:val="none" w:sz="0" w:space="0" w:color="auto"/>
        <w:bottom w:val="none" w:sz="0" w:space="0" w:color="auto"/>
        <w:right w:val="none" w:sz="0" w:space="0" w:color="auto"/>
      </w:divBdr>
    </w:div>
    <w:div w:id="568460916">
      <w:bodyDiv w:val="1"/>
      <w:marLeft w:val="0"/>
      <w:marRight w:val="0"/>
      <w:marTop w:val="0"/>
      <w:marBottom w:val="0"/>
      <w:divBdr>
        <w:top w:val="none" w:sz="0" w:space="0" w:color="auto"/>
        <w:left w:val="none" w:sz="0" w:space="0" w:color="auto"/>
        <w:bottom w:val="none" w:sz="0" w:space="0" w:color="auto"/>
        <w:right w:val="none" w:sz="0" w:space="0" w:color="auto"/>
      </w:divBdr>
      <w:divsChild>
        <w:div w:id="1015035208">
          <w:marLeft w:val="0"/>
          <w:marRight w:val="0"/>
          <w:marTop w:val="0"/>
          <w:marBottom w:val="0"/>
          <w:divBdr>
            <w:top w:val="none" w:sz="0" w:space="0" w:color="auto"/>
            <w:left w:val="none" w:sz="0" w:space="0" w:color="auto"/>
            <w:bottom w:val="none" w:sz="0" w:space="0" w:color="auto"/>
            <w:right w:val="none" w:sz="0" w:space="0" w:color="auto"/>
          </w:divBdr>
          <w:divsChild>
            <w:div w:id="969482771">
              <w:marLeft w:val="0"/>
              <w:marRight w:val="0"/>
              <w:marTop w:val="0"/>
              <w:marBottom w:val="0"/>
              <w:divBdr>
                <w:top w:val="none" w:sz="0" w:space="0" w:color="auto"/>
                <w:left w:val="none" w:sz="0" w:space="0" w:color="auto"/>
                <w:bottom w:val="none" w:sz="0" w:space="0" w:color="auto"/>
                <w:right w:val="none" w:sz="0" w:space="0" w:color="auto"/>
              </w:divBdr>
              <w:divsChild>
                <w:div w:id="1171871338">
                  <w:marLeft w:val="0"/>
                  <w:marRight w:val="0"/>
                  <w:marTop w:val="0"/>
                  <w:marBottom w:val="0"/>
                  <w:divBdr>
                    <w:top w:val="none" w:sz="0" w:space="0" w:color="auto"/>
                    <w:left w:val="none" w:sz="0" w:space="0" w:color="auto"/>
                    <w:bottom w:val="none" w:sz="0" w:space="0" w:color="auto"/>
                    <w:right w:val="none" w:sz="0" w:space="0" w:color="auto"/>
                  </w:divBdr>
                  <w:divsChild>
                    <w:div w:id="629215216">
                      <w:marLeft w:val="0"/>
                      <w:marRight w:val="0"/>
                      <w:marTop w:val="0"/>
                      <w:marBottom w:val="0"/>
                      <w:divBdr>
                        <w:top w:val="none" w:sz="0" w:space="0" w:color="auto"/>
                        <w:left w:val="none" w:sz="0" w:space="0" w:color="auto"/>
                        <w:bottom w:val="none" w:sz="0" w:space="0" w:color="auto"/>
                        <w:right w:val="none" w:sz="0" w:space="0" w:color="auto"/>
                      </w:divBdr>
                    </w:div>
                    <w:div w:id="1952663652">
                      <w:marLeft w:val="0"/>
                      <w:marRight w:val="0"/>
                      <w:marTop w:val="0"/>
                      <w:marBottom w:val="0"/>
                      <w:divBdr>
                        <w:top w:val="none" w:sz="0" w:space="0" w:color="auto"/>
                        <w:left w:val="none" w:sz="0" w:space="0" w:color="auto"/>
                        <w:bottom w:val="none" w:sz="0" w:space="0" w:color="auto"/>
                        <w:right w:val="none" w:sz="0" w:space="0" w:color="auto"/>
                      </w:divBdr>
                    </w:div>
                    <w:div w:id="1301570979">
                      <w:marLeft w:val="0"/>
                      <w:marRight w:val="0"/>
                      <w:marTop w:val="0"/>
                      <w:marBottom w:val="0"/>
                      <w:divBdr>
                        <w:top w:val="none" w:sz="0" w:space="0" w:color="auto"/>
                        <w:left w:val="none" w:sz="0" w:space="0" w:color="auto"/>
                        <w:bottom w:val="none" w:sz="0" w:space="0" w:color="auto"/>
                        <w:right w:val="none" w:sz="0" w:space="0" w:color="auto"/>
                      </w:divBdr>
                    </w:div>
                    <w:div w:id="1448698199">
                      <w:marLeft w:val="0"/>
                      <w:marRight w:val="0"/>
                      <w:marTop w:val="0"/>
                      <w:marBottom w:val="0"/>
                      <w:divBdr>
                        <w:top w:val="none" w:sz="0" w:space="0" w:color="auto"/>
                        <w:left w:val="none" w:sz="0" w:space="0" w:color="auto"/>
                        <w:bottom w:val="none" w:sz="0" w:space="0" w:color="auto"/>
                        <w:right w:val="none" w:sz="0" w:space="0" w:color="auto"/>
                      </w:divBdr>
                    </w:div>
                    <w:div w:id="1529027009">
                      <w:marLeft w:val="0"/>
                      <w:marRight w:val="0"/>
                      <w:marTop w:val="0"/>
                      <w:marBottom w:val="0"/>
                      <w:divBdr>
                        <w:top w:val="none" w:sz="0" w:space="0" w:color="auto"/>
                        <w:left w:val="none" w:sz="0" w:space="0" w:color="auto"/>
                        <w:bottom w:val="none" w:sz="0" w:space="0" w:color="auto"/>
                        <w:right w:val="none" w:sz="0" w:space="0" w:color="auto"/>
                      </w:divBdr>
                    </w:div>
                    <w:div w:id="51008672">
                      <w:marLeft w:val="0"/>
                      <w:marRight w:val="0"/>
                      <w:marTop w:val="0"/>
                      <w:marBottom w:val="0"/>
                      <w:divBdr>
                        <w:top w:val="none" w:sz="0" w:space="0" w:color="auto"/>
                        <w:left w:val="none" w:sz="0" w:space="0" w:color="auto"/>
                        <w:bottom w:val="none" w:sz="0" w:space="0" w:color="auto"/>
                        <w:right w:val="none" w:sz="0" w:space="0" w:color="auto"/>
                      </w:divBdr>
                    </w:div>
                    <w:div w:id="835924206">
                      <w:marLeft w:val="0"/>
                      <w:marRight w:val="0"/>
                      <w:marTop w:val="0"/>
                      <w:marBottom w:val="0"/>
                      <w:divBdr>
                        <w:top w:val="none" w:sz="0" w:space="0" w:color="auto"/>
                        <w:left w:val="none" w:sz="0" w:space="0" w:color="auto"/>
                        <w:bottom w:val="none" w:sz="0" w:space="0" w:color="auto"/>
                        <w:right w:val="none" w:sz="0" w:space="0" w:color="auto"/>
                      </w:divBdr>
                    </w:div>
                    <w:div w:id="590504093">
                      <w:marLeft w:val="0"/>
                      <w:marRight w:val="0"/>
                      <w:marTop w:val="0"/>
                      <w:marBottom w:val="0"/>
                      <w:divBdr>
                        <w:top w:val="none" w:sz="0" w:space="0" w:color="auto"/>
                        <w:left w:val="none" w:sz="0" w:space="0" w:color="auto"/>
                        <w:bottom w:val="none" w:sz="0" w:space="0" w:color="auto"/>
                        <w:right w:val="none" w:sz="0" w:space="0" w:color="auto"/>
                      </w:divBdr>
                    </w:div>
                    <w:div w:id="480386762">
                      <w:marLeft w:val="0"/>
                      <w:marRight w:val="0"/>
                      <w:marTop w:val="0"/>
                      <w:marBottom w:val="0"/>
                      <w:divBdr>
                        <w:top w:val="none" w:sz="0" w:space="0" w:color="auto"/>
                        <w:left w:val="none" w:sz="0" w:space="0" w:color="auto"/>
                        <w:bottom w:val="none" w:sz="0" w:space="0" w:color="auto"/>
                        <w:right w:val="none" w:sz="0" w:space="0" w:color="auto"/>
                      </w:divBdr>
                    </w:div>
                    <w:div w:id="772359790">
                      <w:marLeft w:val="0"/>
                      <w:marRight w:val="0"/>
                      <w:marTop w:val="0"/>
                      <w:marBottom w:val="0"/>
                      <w:divBdr>
                        <w:top w:val="none" w:sz="0" w:space="0" w:color="auto"/>
                        <w:left w:val="none" w:sz="0" w:space="0" w:color="auto"/>
                        <w:bottom w:val="none" w:sz="0" w:space="0" w:color="auto"/>
                        <w:right w:val="none" w:sz="0" w:space="0" w:color="auto"/>
                      </w:divBdr>
                    </w:div>
                    <w:div w:id="109785585">
                      <w:marLeft w:val="0"/>
                      <w:marRight w:val="0"/>
                      <w:marTop w:val="0"/>
                      <w:marBottom w:val="0"/>
                      <w:divBdr>
                        <w:top w:val="none" w:sz="0" w:space="0" w:color="auto"/>
                        <w:left w:val="none" w:sz="0" w:space="0" w:color="auto"/>
                        <w:bottom w:val="none" w:sz="0" w:space="0" w:color="auto"/>
                        <w:right w:val="none" w:sz="0" w:space="0" w:color="auto"/>
                      </w:divBdr>
                    </w:div>
                    <w:div w:id="81219535">
                      <w:marLeft w:val="0"/>
                      <w:marRight w:val="0"/>
                      <w:marTop w:val="0"/>
                      <w:marBottom w:val="0"/>
                      <w:divBdr>
                        <w:top w:val="none" w:sz="0" w:space="0" w:color="auto"/>
                        <w:left w:val="none" w:sz="0" w:space="0" w:color="auto"/>
                        <w:bottom w:val="none" w:sz="0" w:space="0" w:color="auto"/>
                        <w:right w:val="none" w:sz="0" w:space="0" w:color="auto"/>
                      </w:divBdr>
                    </w:div>
                    <w:div w:id="1665433265">
                      <w:marLeft w:val="0"/>
                      <w:marRight w:val="0"/>
                      <w:marTop w:val="0"/>
                      <w:marBottom w:val="0"/>
                      <w:divBdr>
                        <w:top w:val="none" w:sz="0" w:space="0" w:color="auto"/>
                        <w:left w:val="none" w:sz="0" w:space="0" w:color="auto"/>
                        <w:bottom w:val="none" w:sz="0" w:space="0" w:color="auto"/>
                        <w:right w:val="none" w:sz="0" w:space="0" w:color="auto"/>
                      </w:divBdr>
                    </w:div>
                    <w:div w:id="43675963">
                      <w:marLeft w:val="0"/>
                      <w:marRight w:val="0"/>
                      <w:marTop w:val="0"/>
                      <w:marBottom w:val="0"/>
                      <w:divBdr>
                        <w:top w:val="none" w:sz="0" w:space="0" w:color="auto"/>
                        <w:left w:val="none" w:sz="0" w:space="0" w:color="auto"/>
                        <w:bottom w:val="none" w:sz="0" w:space="0" w:color="auto"/>
                        <w:right w:val="none" w:sz="0" w:space="0" w:color="auto"/>
                      </w:divBdr>
                    </w:div>
                    <w:div w:id="52201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735595">
      <w:bodyDiv w:val="1"/>
      <w:marLeft w:val="0"/>
      <w:marRight w:val="0"/>
      <w:marTop w:val="0"/>
      <w:marBottom w:val="0"/>
      <w:divBdr>
        <w:top w:val="none" w:sz="0" w:space="0" w:color="auto"/>
        <w:left w:val="none" w:sz="0" w:space="0" w:color="auto"/>
        <w:bottom w:val="none" w:sz="0" w:space="0" w:color="auto"/>
        <w:right w:val="none" w:sz="0" w:space="0" w:color="auto"/>
      </w:divBdr>
    </w:div>
    <w:div w:id="568806896">
      <w:bodyDiv w:val="1"/>
      <w:marLeft w:val="0"/>
      <w:marRight w:val="0"/>
      <w:marTop w:val="0"/>
      <w:marBottom w:val="0"/>
      <w:divBdr>
        <w:top w:val="none" w:sz="0" w:space="0" w:color="auto"/>
        <w:left w:val="none" w:sz="0" w:space="0" w:color="auto"/>
        <w:bottom w:val="none" w:sz="0" w:space="0" w:color="auto"/>
        <w:right w:val="none" w:sz="0" w:space="0" w:color="auto"/>
      </w:divBdr>
      <w:divsChild>
        <w:div w:id="121192684">
          <w:marLeft w:val="0"/>
          <w:marRight w:val="0"/>
          <w:marTop w:val="0"/>
          <w:marBottom w:val="0"/>
          <w:divBdr>
            <w:top w:val="none" w:sz="0" w:space="0" w:color="auto"/>
            <w:left w:val="none" w:sz="0" w:space="0" w:color="auto"/>
            <w:bottom w:val="none" w:sz="0" w:space="0" w:color="auto"/>
            <w:right w:val="none" w:sz="0" w:space="0" w:color="auto"/>
          </w:divBdr>
          <w:divsChild>
            <w:div w:id="352346796">
              <w:marLeft w:val="0"/>
              <w:marRight w:val="0"/>
              <w:marTop w:val="0"/>
              <w:marBottom w:val="0"/>
              <w:divBdr>
                <w:top w:val="none" w:sz="0" w:space="0" w:color="auto"/>
                <w:left w:val="none" w:sz="0" w:space="0" w:color="auto"/>
                <w:bottom w:val="none" w:sz="0" w:space="0" w:color="auto"/>
                <w:right w:val="none" w:sz="0" w:space="0" w:color="auto"/>
              </w:divBdr>
              <w:divsChild>
                <w:div w:id="548538632">
                  <w:marLeft w:val="0"/>
                  <w:marRight w:val="0"/>
                  <w:marTop w:val="0"/>
                  <w:marBottom w:val="0"/>
                  <w:divBdr>
                    <w:top w:val="none" w:sz="0" w:space="0" w:color="auto"/>
                    <w:left w:val="none" w:sz="0" w:space="0" w:color="auto"/>
                    <w:bottom w:val="none" w:sz="0" w:space="0" w:color="auto"/>
                    <w:right w:val="none" w:sz="0" w:space="0" w:color="auto"/>
                  </w:divBdr>
                  <w:divsChild>
                    <w:div w:id="1060052764">
                      <w:marLeft w:val="0"/>
                      <w:marRight w:val="0"/>
                      <w:marTop w:val="0"/>
                      <w:marBottom w:val="0"/>
                      <w:divBdr>
                        <w:top w:val="none" w:sz="0" w:space="0" w:color="auto"/>
                        <w:left w:val="none" w:sz="0" w:space="0" w:color="auto"/>
                        <w:bottom w:val="none" w:sz="0" w:space="0" w:color="auto"/>
                        <w:right w:val="none" w:sz="0" w:space="0" w:color="auto"/>
                      </w:divBdr>
                    </w:div>
                    <w:div w:id="2046174599">
                      <w:marLeft w:val="0"/>
                      <w:marRight w:val="0"/>
                      <w:marTop w:val="0"/>
                      <w:marBottom w:val="0"/>
                      <w:divBdr>
                        <w:top w:val="none" w:sz="0" w:space="0" w:color="auto"/>
                        <w:left w:val="none" w:sz="0" w:space="0" w:color="auto"/>
                        <w:bottom w:val="none" w:sz="0" w:space="0" w:color="auto"/>
                        <w:right w:val="none" w:sz="0" w:space="0" w:color="auto"/>
                      </w:divBdr>
                    </w:div>
                    <w:div w:id="1135295293">
                      <w:marLeft w:val="0"/>
                      <w:marRight w:val="0"/>
                      <w:marTop w:val="0"/>
                      <w:marBottom w:val="0"/>
                      <w:divBdr>
                        <w:top w:val="none" w:sz="0" w:space="0" w:color="auto"/>
                        <w:left w:val="none" w:sz="0" w:space="0" w:color="auto"/>
                        <w:bottom w:val="none" w:sz="0" w:space="0" w:color="auto"/>
                        <w:right w:val="none" w:sz="0" w:space="0" w:color="auto"/>
                      </w:divBdr>
                    </w:div>
                    <w:div w:id="429816627">
                      <w:marLeft w:val="0"/>
                      <w:marRight w:val="0"/>
                      <w:marTop w:val="0"/>
                      <w:marBottom w:val="0"/>
                      <w:divBdr>
                        <w:top w:val="none" w:sz="0" w:space="0" w:color="auto"/>
                        <w:left w:val="none" w:sz="0" w:space="0" w:color="auto"/>
                        <w:bottom w:val="none" w:sz="0" w:space="0" w:color="auto"/>
                        <w:right w:val="none" w:sz="0" w:space="0" w:color="auto"/>
                      </w:divBdr>
                    </w:div>
                    <w:div w:id="11231561">
                      <w:marLeft w:val="0"/>
                      <w:marRight w:val="0"/>
                      <w:marTop w:val="0"/>
                      <w:marBottom w:val="0"/>
                      <w:divBdr>
                        <w:top w:val="none" w:sz="0" w:space="0" w:color="auto"/>
                        <w:left w:val="none" w:sz="0" w:space="0" w:color="auto"/>
                        <w:bottom w:val="none" w:sz="0" w:space="0" w:color="auto"/>
                        <w:right w:val="none" w:sz="0" w:space="0" w:color="auto"/>
                      </w:divBdr>
                    </w:div>
                    <w:div w:id="1419600116">
                      <w:marLeft w:val="0"/>
                      <w:marRight w:val="0"/>
                      <w:marTop w:val="0"/>
                      <w:marBottom w:val="0"/>
                      <w:divBdr>
                        <w:top w:val="none" w:sz="0" w:space="0" w:color="auto"/>
                        <w:left w:val="none" w:sz="0" w:space="0" w:color="auto"/>
                        <w:bottom w:val="none" w:sz="0" w:space="0" w:color="auto"/>
                        <w:right w:val="none" w:sz="0" w:space="0" w:color="auto"/>
                      </w:divBdr>
                    </w:div>
                    <w:div w:id="447509190">
                      <w:marLeft w:val="0"/>
                      <w:marRight w:val="0"/>
                      <w:marTop w:val="0"/>
                      <w:marBottom w:val="0"/>
                      <w:divBdr>
                        <w:top w:val="none" w:sz="0" w:space="0" w:color="auto"/>
                        <w:left w:val="none" w:sz="0" w:space="0" w:color="auto"/>
                        <w:bottom w:val="none" w:sz="0" w:space="0" w:color="auto"/>
                        <w:right w:val="none" w:sz="0" w:space="0" w:color="auto"/>
                      </w:divBdr>
                    </w:div>
                    <w:div w:id="131428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736278">
      <w:bodyDiv w:val="1"/>
      <w:marLeft w:val="0"/>
      <w:marRight w:val="0"/>
      <w:marTop w:val="0"/>
      <w:marBottom w:val="0"/>
      <w:divBdr>
        <w:top w:val="none" w:sz="0" w:space="0" w:color="auto"/>
        <w:left w:val="none" w:sz="0" w:space="0" w:color="auto"/>
        <w:bottom w:val="none" w:sz="0" w:space="0" w:color="auto"/>
        <w:right w:val="none" w:sz="0" w:space="0" w:color="auto"/>
      </w:divBdr>
    </w:div>
    <w:div w:id="570121588">
      <w:bodyDiv w:val="1"/>
      <w:marLeft w:val="0"/>
      <w:marRight w:val="0"/>
      <w:marTop w:val="0"/>
      <w:marBottom w:val="0"/>
      <w:divBdr>
        <w:top w:val="none" w:sz="0" w:space="0" w:color="auto"/>
        <w:left w:val="none" w:sz="0" w:space="0" w:color="auto"/>
        <w:bottom w:val="none" w:sz="0" w:space="0" w:color="auto"/>
        <w:right w:val="none" w:sz="0" w:space="0" w:color="auto"/>
      </w:divBdr>
      <w:divsChild>
        <w:div w:id="2062745907">
          <w:marLeft w:val="0"/>
          <w:marRight w:val="0"/>
          <w:marTop w:val="0"/>
          <w:marBottom w:val="0"/>
          <w:divBdr>
            <w:top w:val="none" w:sz="0" w:space="0" w:color="auto"/>
            <w:left w:val="none" w:sz="0" w:space="0" w:color="auto"/>
            <w:bottom w:val="none" w:sz="0" w:space="0" w:color="auto"/>
            <w:right w:val="none" w:sz="0" w:space="0" w:color="auto"/>
          </w:divBdr>
          <w:divsChild>
            <w:div w:id="691347164">
              <w:marLeft w:val="0"/>
              <w:marRight w:val="0"/>
              <w:marTop w:val="0"/>
              <w:marBottom w:val="0"/>
              <w:divBdr>
                <w:top w:val="none" w:sz="0" w:space="0" w:color="auto"/>
                <w:left w:val="none" w:sz="0" w:space="0" w:color="auto"/>
                <w:bottom w:val="none" w:sz="0" w:space="0" w:color="auto"/>
                <w:right w:val="none" w:sz="0" w:space="0" w:color="auto"/>
              </w:divBdr>
              <w:divsChild>
                <w:div w:id="242490187">
                  <w:marLeft w:val="0"/>
                  <w:marRight w:val="0"/>
                  <w:marTop w:val="0"/>
                  <w:marBottom w:val="0"/>
                  <w:divBdr>
                    <w:top w:val="none" w:sz="0" w:space="0" w:color="auto"/>
                    <w:left w:val="none" w:sz="0" w:space="0" w:color="auto"/>
                    <w:bottom w:val="none" w:sz="0" w:space="0" w:color="auto"/>
                    <w:right w:val="none" w:sz="0" w:space="0" w:color="auto"/>
                  </w:divBdr>
                  <w:divsChild>
                    <w:div w:id="1964001445">
                      <w:marLeft w:val="0"/>
                      <w:marRight w:val="0"/>
                      <w:marTop w:val="0"/>
                      <w:marBottom w:val="0"/>
                      <w:divBdr>
                        <w:top w:val="none" w:sz="0" w:space="0" w:color="auto"/>
                        <w:left w:val="none" w:sz="0" w:space="0" w:color="auto"/>
                        <w:bottom w:val="none" w:sz="0" w:space="0" w:color="auto"/>
                        <w:right w:val="none" w:sz="0" w:space="0" w:color="auto"/>
                      </w:divBdr>
                    </w:div>
                    <w:div w:id="2041466246">
                      <w:marLeft w:val="0"/>
                      <w:marRight w:val="0"/>
                      <w:marTop w:val="0"/>
                      <w:marBottom w:val="0"/>
                      <w:divBdr>
                        <w:top w:val="none" w:sz="0" w:space="0" w:color="auto"/>
                        <w:left w:val="none" w:sz="0" w:space="0" w:color="auto"/>
                        <w:bottom w:val="none" w:sz="0" w:space="0" w:color="auto"/>
                        <w:right w:val="none" w:sz="0" w:space="0" w:color="auto"/>
                      </w:divBdr>
                    </w:div>
                    <w:div w:id="59035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042899">
      <w:bodyDiv w:val="1"/>
      <w:marLeft w:val="0"/>
      <w:marRight w:val="0"/>
      <w:marTop w:val="0"/>
      <w:marBottom w:val="0"/>
      <w:divBdr>
        <w:top w:val="none" w:sz="0" w:space="0" w:color="auto"/>
        <w:left w:val="none" w:sz="0" w:space="0" w:color="auto"/>
        <w:bottom w:val="none" w:sz="0" w:space="0" w:color="auto"/>
        <w:right w:val="none" w:sz="0" w:space="0" w:color="auto"/>
      </w:divBdr>
    </w:div>
    <w:div w:id="571081568">
      <w:bodyDiv w:val="1"/>
      <w:marLeft w:val="0"/>
      <w:marRight w:val="0"/>
      <w:marTop w:val="0"/>
      <w:marBottom w:val="0"/>
      <w:divBdr>
        <w:top w:val="none" w:sz="0" w:space="0" w:color="auto"/>
        <w:left w:val="none" w:sz="0" w:space="0" w:color="auto"/>
        <w:bottom w:val="none" w:sz="0" w:space="0" w:color="auto"/>
        <w:right w:val="none" w:sz="0" w:space="0" w:color="auto"/>
      </w:divBdr>
    </w:div>
    <w:div w:id="571475599">
      <w:bodyDiv w:val="1"/>
      <w:marLeft w:val="0"/>
      <w:marRight w:val="0"/>
      <w:marTop w:val="0"/>
      <w:marBottom w:val="0"/>
      <w:divBdr>
        <w:top w:val="none" w:sz="0" w:space="0" w:color="auto"/>
        <w:left w:val="none" w:sz="0" w:space="0" w:color="auto"/>
        <w:bottom w:val="none" w:sz="0" w:space="0" w:color="auto"/>
        <w:right w:val="none" w:sz="0" w:space="0" w:color="auto"/>
      </w:divBdr>
      <w:divsChild>
        <w:div w:id="166869256">
          <w:marLeft w:val="0"/>
          <w:marRight w:val="0"/>
          <w:marTop w:val="0"/>
          <w:marBottom w:val="0"/>
          <w:divBdr>
            <w:top w:val="none" w:sz="0" w:space="0" w:color="auto"/>
            <w:left w:val="none" w:sz="0" w:space="0" w:color="auto"/>
            <w:bottom w:val="none" w:sz="0" w:space="0" w:color="auto"/>
            <w:right w:val="none" w:sz="0" w:space="0" w:color="auto"/>
          </w:divBdr>
          <w:divsChild>
            <w:div w:id="197086410">
              <w:marLeft w:val="0"/>
              <w:marRight w:val="0"/>
              <w:marTop w:val="0"/>
              <w:marBottom w:val="0"/>
              <w:divBdr>
                <w:top w:val="none" w:sz="0" w:space="0" w:color="auto"/>
                <w:left w:val="none" w:sz="0" w:space="0" w:color="auto"/>
                <w:bottom w:val="none" w:sz="0" w:space="0" w:color="auto"/>
                <w:right w:val="none" w:sz="0" w:space="0" w:color="auto"/>
              </w:divBdr>
              <w:divsChild>
                <w:div w:id="798110997">
                  <w:marLeft w:val="0"/>
                  <w:marRight w:val="0"/>
                  <w:marTop w:val="0"/>
                  <w:marBottom w:val="0"/>
                  <w:divBdr>
                    <w:top w:val="none" w:sz="0" w:space="0" w:color="auto"/>
                    <w:left w:val="none" w:sz="0" w:space="0" w:color="auto"/>
                    <w:bottom w:val="none" w:sz="0" w:space="0" w:color="auto"/>
                    <w:right w:val="none" w:sz="0" w:space="0" w:color="auto"/>
                  </w:divBdr>
                  <w:divsChild>
                    <w:div w:id="427507107">
                      <w:marLeft w:val="0"/>
                      <w:marRight w:val="0"/>
                      <w:marTop w:val="0"/>
                      <w:marBottom w:val="0"/>
                      <w:divBdr>
                        <w:top w:val="none" w:sz="0" w:space="0" w:color="auto"/>
                        <w:left w:val="none" w:sz="0" w:space="0" w:color="auto"/>
                        <w:bottom w:val="none" w:sz="0" w:space="0" w:color="auto"/>
                        <w:right w:val="none" w:sz="0" w:space="0" w:color="auto"/>
                      </w:divBdr>
                    </w:div>
                    <w:div w:id="592975305">
                      <w:marLeft w:val="0"/>
                      <w:marRight w:val="0"/>
                      <w:marTop w:val="0"/>
                      <w:marBottom w:val="0"/>
                      <w:divBdr>
                        <w:top w:val="none" w:sz="0" w:space="0" w:color="auto"/>
                        <w:left w:val="none" w:sz="0" w:space="0" w:color="auto"/>
                        <w:bottom w:val="none" w:sz="0" w:space="0" w:color="auto"/>
                        <w:right w:val="none" w:sz="0" w:space="0" w:color="auto"/>
                      </w:divBdr>
                    </w:div>
                    <w:div w:id="1476920034">
                      <w:marLeft w:val="0"/>
                      <w:marRight w:val="0"/>
                      <w:marTop w:val="0"/>
                      <w:marBottom w:val="0"/>
                      <w:divBdr>
                        <w:top w:val="none" w:sz="0" w:space="0" w:color="auto"/>
                        <w:left w:val="none" w:sz="0" w:space="0" w:color="auto"/>
                        <w:bottom w:val="none" w:sz="0" w:space="0" w:color="auto"/>
                        <w:right w:val="none" w:sz="0" w:space="0" w:color="auto"/>
                      </w:divBdr>
                    </w:div>
                    <w:div w:id="340860993">
                      <w:marLeft w:val="0"/>
                      <w:marRight w:val="0"/>
                      <w:marTop w:val="0"/>
                      <w:marBottom w:val="0"/>
                      <w:divBdr>
                        <w:top w:val="none" w:sz="0" w:space="0" w:color="auto"/>
                        <w:left w:val="none" w:sz="0" w:space="0" w:color="auto"/>
                        <w:bottom w:val="none" w:sz="0" w:space="0" w:color="auto"/>
                        <w:right w:val="none" w:sz="0" w:space="0" w:color="auto"/>
                      </w:divBdr>
                    </w:div>
                    <w:div w:id="1722050517">
                      <w:marLeft w:val="0"/>
                      <w:marRight w:val="0"/>
                      <w:marTop w:val="0"/>
                      <w:marBottom w:val="0"/>
                      <w:divBdr>
                        <w:top w:val="none" w:sz="0" w:space="0" w:color="auto"/>
                        <w:left w:val="none" w:sz="0" w:space="0" w:color="auto"/>
                        <w:bottom w:val="none" w:sz="0" w:space="0" w:color="auto"/>
                        <w:right w:val="none" w:sz="0" w:space="0" w:color="auto"/>
                      </w:divBdr>
                    </w:div>
                    <w:div w:id="1926457455">
                      <w:marLeft w:val="0"/>
                      <w:marRight w:val="0"/>
                      <w:marTop w:val="0"/>
                      <w:marBottom w:val="0"/>
                      <w:divBdr>
                        <w:top w:val="none" w:sz="0" w:space="0" w:color="auto"/>
                        <w:left w:val="none" w:sz="0" w:space="0" w:color="auto"/>
                        <w:bottom w:val="none" w:sz="0" w:space="0" w:color="auto"/>
                        <w:right w:val="none" w:sz="0" w:space="0" w:color="auto"/>
                      </w:divBdr>
                    </w:div>
                    <w:div w:id="55046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546647">
      <w:bodyDiv w:val="1"/>
      <w:marLeft w:val="0"/>
      <w:marRight w:val="0"/>
      <w:marTop w:val="0"/>
      <w:marBottom w:val="0"/>
      <w:divBdr>
        <w:top w:val="none" w:sz="0" w:space="0" w:color="auto"/>
        <w:left w:val="none" w:sz="0" w:space="0" w:color="auto"/>
        <w:bottom w:val="none" w:sz="0" w:space="0" w:color="auto"/>
        <w:right w:val="none" w:sz="0" w:space="0" w:color="auto"/>
      </w:divBdr>
    </w:div>
    <w:div w:id="572393478">
      <w:bodyDiv w:val="1"/>
      <w:marLeft w:val="0"/>
      <w:marRight w:val="0"/>
      <w:marTop w:val="0"/>
      <w:marBottom w:val="0"/>
      <w:divBdr>
        <w:top w:val="none" w:sz="0" w:space="0" w:color="auto"/>
        <w:left w:val="none" w:sz="0" w:space="0" w:color="auto"/>
        <w:bottom w:val="none" w:sz="0" w:space="0" w:color="auto"/>
        <w:right w:val="none" w:sz="0" w:space="0" w:color="auto"/>
      </w:divBdr>
    </w:div>
    <w:div w:id="573274435">
      <w:bodyDiv w:val="1"/>
      <w:marLeft w:val="0"/>
      <w:marRight w:val="0"/>
      <w:marTop w:val="0"/>
      <w:marBottom w:val="0"/>
      <w:divBdr>
        <w:top w:val="none" w:sz="0" w:space="0" w:color="auto"/>
        <w:left w:val="none" w:sz="0" w:space="0" w:color="auto"/>
        <w:bottom w:val="none" w:sz="0" w:space="0" w:color="auto"/>
        <w:right w:val="none" w:sz="0" w:space="0" w:color="auto"/>
      </w:divBdr>
    </w:div>
    <w:div w:id="574169015">
      <w:bodyDiv w:val="1"/>
      <w:marLeft w:val="0"/>
      <w:marRight w:val="0"/>
      <w:marTop w:val="0"/>
      <w:marBottom w:val="0"/>
      <w:divBdr>
        <w:top w:val="none" w:sz="0" w:space="0" w:color="auto"/>
        <w:left w:val="none" w:sz="0" w:space="0" w:color="auto"/>
        <w:bottom w:val="none" w:sz="0" w:space="0" w:color="auto"/>
        <w:right w:val="none" w:sz="0" w:space="0" w:color="auto"/>
      </w:divBdr>
    </w:div>
    <w:div w:id="574709771">
      <w:bodyDiv w:val="1"/>
      <w:marLeft w:val="0"/>
      <w:marRight w:val="0"/>
      <w:marTop w:val="0"/>
      <w:marBottom w:val="0"/>
      <w:divBdr>
        <w:top w:val="none" w:sz="0" w:space="0" w:color="auto"/>
        <w:left w:val="none" w:sz="0" w:space="0" w:color="auto"/>
        <w:bottom w:val="none" w:sz="0" w:space="0" w:color="auto"/>
        <w:right w:val="none" w:sz="0" w:space="0" w:color="auto"/>
      </w:divBdr>
    </w:div>
    <w:div w:id="575017954">
      <w:bodyDiv w:val="1"/>
      <w:marLeft w:val="0"/>
      <w:marRight w:val="0"/>
      <w:marTop w:val="0"/>
      <w:marBottom w:val="0"/>
      <w:divBdr>
        <w:top w:val="none" w:sz="0" w:space="0" w:color="auto"/>
        <w:left w:val="none" w:sz="0" w:space="0" w:color="auto"/>
        <w:bottom w:val="none" w:sz="0" w:space="0" w:color="auto"/>
        <w:right w:val="none" w:sz="0" w:space="0" w:color="auto"/>
      </w:divBdr>
      <w:divsChild>
        <w:div w:id="1263412652">
          <w:marLeft w:val="0"/>
          <w:marRight w:val="0"/>
          <w:marTop w:val="0"/>
          <w:marBottom w:val="0"/>
          <w:divBdr>
            <w:top w:val="none" w:sz="0" w:space="0" w:color="auto"/>
            <w:left w:val="none" w:sz="0" w:space="0" w:color="auto"/>
            <w:bottom w:val="none" w:sz="0" w:space="0" w:color="auto"/>
            <w:right w:val="none" w:sz="0" w:space="0" w:color="auto"/>
          </w:divBdr>
          <w:divsChild>
            <w:div w:id="1878932776">
              <w:marLeft w:val="0"/>
              <w:marRight w:val="0"/>
              <w:marTop w:val="0"/>
              <w:marBottom w:val="0"/>
              <w:divBdr>
                <w:top w:val="none" w:sz="0" w:space="0" w:color="auto"/>
                <w:left w:val="none" w:sz="0" w:space="0" w:color="auto"/>
                <w:bottom w:val="none" w:sz="0" w:space="0" w:color="auto"/>
                <w:right w:val="none" w:sz="0" w:space="0" w:color="auto"/>
              </w:divBdr>
              <w:divsChild>
                <w:div w:id="270475689">
                  <w:marLeft w:val="0"/>
                  <w:marRight w:val="0"/>
                  <w:marTop w:val="0"/>
                  <w:marBottom w:val="0"/>
                  <w:divBdr>
                    <w:top w:val="none" w:sz="0" w:space="0" w:color="auto"/>
                    <w:left w:val="none" w:sz="0" w:space="0" w:color="auto"/>
                    <w:bottom w:val="none" w:sz="0" w:space="0" w:color="auto"/>
                    <w:right w:val="none" w:sz="0" w:space="0" w:color="auto"/>
                  </w:divBdr>
                  <w:divsChild>
                    <w:div w:id="1461268430">
                      <w:marLeft w:val="0"/>
                      <w:marRight w:val="0"/>
                      <w:marTop w:val="0"/>
                      <w:marBottom w:val="0"/>
                      <w:divBdr>
                        <w:top w:val="none" w:sz="0" w:space="0" w:color="auto"/>
                        <w:left w:val="none" w:sz="0" w:space="0" w:color="auto"/>
                        <w:bottom w:val="none" w:sz="0" w:space="0" w:color="auto"/>
                        <w:right w:val="none" w:sz="0" w:space="0" w:color="auto"/>
                      </w:divBdr>
                    </w:div>
                    <w:div w:id="57093762">
                      <w:marLeft w:val="0"/>
                      <w:marRight w:val="0"/>
                      <w:marTop w:val="0"/>
                      <w:marBottom w:val="0"/>
                      <w:divBdr>
                        <w:top w:val="none" w:sz="0" w:space="0" w:color="auto"/>
                        <w:left w:val="none" w:sz="0" w:space="0" w:color="auto"/>
                        <w:bottom w:val="none" w:sz="0" w:space="0" w:color="auto"/>
                        <w:right w:val="none" w:sz="0" w:space="0" w:color="auto"/>
                      </w:divBdr>
                    </w:div>
                    <w:div w:id="1355502020">
                      <w:marLeft w:val="0"/>
                      <w:marRight w:val="0"/>
                      <w:marTop w:val="0"/>
                      <w:marBottom w:val="0"/>
                      <w:divBdr>
                        <w:top w:val="none" w:sz="0" w:space="0" w:color="auto"/>
                        <w:left w:val="none" w:sz="0" w:space="0" w:color="auto"/>
                        <w:bottom w:val="none" w:sz="0" w:space="0" w:color="auto"/>
                        <w:right w:val="none" w:sz="0" w:space="0" w:color="auto"/>
                      </w:divBdr>
                    </w:div>
                    <w:div w:id="1625579604">
                      <w:marLeft w:val="0"/>
                      <w:marRight w:val="0"/>
                      <w:marTop w:val="0"/>
                      <w:marBottom w:val="0"/>
                      <w:divBdr>
                        <w:top w:val="none" w:sz="0" w:space="0" w:color="auto"/>
                        <w:left w:val="none" w:sz="0" w:space="0" w:color="auto"/>
                        <w:bottom w:val="none" w:sz="0" w:space="0" w:color="auto"/>
                        <w:right w:val="none" w:sz="0" w:space="0" w:color="auto"/>
                      </w:divBdr>
                    </w:div>
                    <w:div w:id="619380810">
                      <w:marLeft w:val="0"/>
                      <w:marRight w:val="0"/>
                      <w:marTop w:val="0"/>
                      <w:marBottom w:val="0"/>
                      <w:divBdr>
                        <w:top w:val="none" w:sz="0" w:space="0" w:color="auto"/>
                        <w:left w:val="none" w:sz="0" w:space="0" w:color="auto"/>
                        <w:bottom w:val="none" w:sz="0" w:space="0" w:color="auto"/>
                        <w:right w:val="none" w:sz="0" w:space="0" w:color="auto"/>
                      </w:divBdr>
                    </w:div>
                    <w:div w:id="511648743">
                      <w:marLeft w:val="0"/>
                      <w:marRight w:val="0"/>
                      <w:marTop w:val="0"/>
                      <w:marBottom w:val="0"/>
                      <w:divBdr>
                        <w:top w:val="none" w:sz="0" w:space="0" w:color="auto"/>
                        <w:left w:val="none" w:sz="0" w:space="0" w:color="auto"/>
                        <w:bottom w:val="none" w:sz="0" w:space="0" w:color="auto"/>
                        <w:right w:val="none" w:sz="0" w:space="0" w:color="auto"/>
                      </w:divBdr>
                    </w:div>
                    <w:div w:id="1452897730">
                      <w:marLeft w:val="0"/>
                      <w:marRight w:val="0"/>
                      <w:marTop w:val="0"/>
                      <w:marBottom w:val="0"/>
                      <w:divBdr>
                        <w:top w:val="none" w:sz="0" w:space="0" w:color="auto"/>
                        <w:left w:val="none" w:sz="0" w:space="0" w:color="auto"/>
                        <w:bottom w:val="none" w:sz="0" w:space="0" w:color="auto"/>
                        <w:right w:val="none" w:sz="0" w:space="0" w:color="auto"/>
                      </w:divBdr>
                    </w:div>
                    <w:div w:id="753086417">
                      <w:marLeft w:val="0"/>
                      <w:marRight w:val="0"/>
                      <w:marTop w:val="0"/>
                      <w:marBottom w:val="0"/>
                      <w:divBdr>
                        <w:top w:val="none" w:sz="0" w:space="0" w:color="auto"/>
                        <w:left w:val="none" w:sz="0" w:space="0" w:color="auto"/>
                        <w:bottom w:val="none" w:sz="0" w:space="0" w:color="auto"/>
                        <w:right w:val="none" w:sz="0" w:space="0" w:color="auto"/>
                      </w:divBdr>
                    </w:div>
                    <w:div w:id="1820461945">
                      <w:marLeft w:val="0"/>
                      <w:marRight w:val="0"/>
                      <w:marTop w:val="0"/>
                      <w:marBottom w:val="0"/>
                      <w:divBdr>
                        <w:top w:val="none" w:sz="0" w:space="0" w:color="auto"/>
                        <w:left w:val="none" w:sz="0" w:space="0" w:color="auto"/>
                        <w:bottom w:val="none" w:sz="0" w:space="0" w:color="auto"/>
                        <w:right w:val="none" w:sz="0" w:space="0" w:color="auto"/>
                      </w:divBdr>
                    </w:div>
                    <w:div w:id="1022978363">
                      <w:marLeft w:val="0"/>
                      <w:marRight w:val="0"/>
                      <w:marTop w:val="0"/>
                      <w:marBottom w:val="0"/>
                      <w:divBdr>
                        <w:top w:val="none" w:sz="0" w:space="0" w:color="auto"/>
                        <w:left w:val="none" w:sz="0" w:space="0" w:color="auto"/>
                        <w:bottom w:val="none" w:sz="0" w:space="0" w:color="auto"/>
                        <w:right w:val="none" w:sz="0" w:space="0" w:color="auto"/>
                      </w:divBdr>
                    </w:div>
                    <w:div w:id="5902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894303">
      <w:bodyDiv w:val="1"/>
      <w:marLeft w:val="0"/>
      <w:marRight w:val="0"/>
      <w:marTop w:val="0"/>
      <w:marBottom w:val="0"/>
      <w:divBdr>
        <w:top w:val="none" w:sz="0" w:space="0" w:color="auto"/>
        <w:left w:val="none" w:sz="0" w:space="0" w:color="auto"/>
        <w:bottom w:val="none" w:sz="0" w:space="0" w:color="auto"/>
        <w:right w:val="none" w:sz="0" w:space="0" w:color="auto"/>
      </w:divBdr>
      <w:divsChild>
        <w:div w:id="1724793964">
          <w:marLeft w:val="0"/>
          <w:marRight w:val="0"/>
          <w:marTop w:val="0"/>
          <w:marBottom w:val="0"/>
          <w:divBdr>
            <w:top w:val="none" w:sz="0" w:space="0" w:color="auto"/>
            <w:left w:val="none" w:sz="0" w:space="0" w:color="auto"/>
            <w:bottom w:val="none" w:sz="0" w:space="0" w:color="auto"/>
            <w:right w:val="none" w:sz="0" w:space="0" w:color="auto"/>
          </w:divBdr>
          <w:divsChild>
            <w:div w:id="1721048255">
              <w:marLeft w:val="0"/>
              <w:marRight w:val="0"/>
              <w:marTop w:val="0"/>
              <w:marBottom w:val="0"/>
              <w:divBdr>
                <w:top w:val="none" w:sz="0" w:space="0" w:color="auto"/>
                <w:left w:val="none" w:sz="0" w:space="0" w:color="auto"/>
                <w:bottom w:val="none" w:sz="0" w:space="0" w:color="auto"/>
                <w:right w:val="none" w:sz="0" w:space="0" w:color="auto"/>
              </w:divBdr>
              <w:divsChild>
                <w:div w:id="1132480273">
                  <w:marLeft w:val="0"/>
                  <w:marRight w:val="0"/>
                  <w:marTop w:val="0"/>
                  <w:marBottom w:val="0"/>
                  <w:divBdr>
                    <w:top w:val="none" w:sz="0" w:space="0" w:color="auto"/>
                    <w:left w:val="none" w:sz="0" w:space="0" w:color="auto"/>
                    <w:bottom w:val="none" w:sz="0" w:space="0" w:color="auto"/>
                    <w:right w:val="none" w:sz="0" w:space="0" w:color="auto"/>
                  </w:divBdr>
                  <w:divsChild>
                    <w:div w:id="2123332063">
                      <w:marLeft w:val="0"/>
                      <w:marRight w:val="0"/>
                      <w:marTop w:val="0"/>
                      <w:marBottom w:val="0"/>
                      <w:divBdr>
                        <w:top w:val="none" w:sz="0" w:space="0" w:color="auto"/>
                        <w:left w:val="none" w:sz="0" w:space="0" w:color="auto"/>
                        <w:bottom w:val="none" w:sz="0" w:space="0" w:color="auto"/>
                        <w:right w:val="none" w:sz="0" w:space="0" w:color="auto"/>
                      </w:divBdr>
                    </w:div>
                    <w:div w:id="122815366">
                      <w:marLeft w:val="0"/>
                      <w:marRight w:val="0"/>
                      <w:marTop w:val="0"/>
                      <w:marBottom w:val="0"/>
                      <w:divBdr>
                        <w:top w:val="none" w:sz="0" w:space="0" w:color="auto"/>
                        <w:left w:val="none" w:sz="0" w:space="0" w:color="auto"/>
                        <w:bottom w:val="none" w:sz="0" w:space="0" w:color="auto"/>
                        <w:right w:val="none" w:sz="0" w:space="0" w:color="auto"/>
                      </w:divBdr>
                    </w:div>
                    <w:div w:id="738941620">
                      <w:marLeft w:val="0"/>
                      <w:marRight w:val="0"/>
                      <w:marTop w:val="0"/>
                      <w:marBottom w:val="0"/>
                      <w:divBdr>
                        <w:top w:val="none" w:sz="0" w:space="0" w:color="auto"/>
                        <w:left w:val="none" w:sz="0" w:space="0" w:color="auto"/>
                        <w:bottom w:val="none" w:sz="0" w:space="0" w:color="auto"/>
                        <w:right w:val="none" w:sz="0" w:space="0" w:color="auto"/>
                      </w:divBdr>
                    </w:div>
                    <w:div w:id="1280576158">
                      <w:marLeft w:val="0"/>
                      <w:marRight w:val="0"/>
                      <w:marTop w:val="0"/>
                      <w:marBottom w:val="0"/>
                      <w:divBdr>
                        <w:top w:val="none" w:sz="0" w:space="0" w:color="auto"/>
                        <w:left w:val="none" w:sz="0" w:space="0" w:color="auto"/>
                        <w:bottom w:val="none" w:sz="0" w:space="0" w:color="auto"/>
                        <w:right w:val="none" w:sz="0" w:space="0" w:color="auto"/>
                      </w:divBdr>
                    </w:div>
                    <w:div w:id="1410225773">
                      <w:marLeft w:val="0"/>
                      <w:marRight w:val="0"/>
                      <w:marTop w:val="0"/>
                      <w:marBottom w:val="0"/>
                      <w:divBdr>
                        <w:top w:val="none" w:sz="0" w:space="0" w:color="auto"/>
                        <w:left w:val="none" w:sz="0" w:space="0" w:color="auto"/>
                        <w:bottom w:val="none" w:sz="0" w:space="0" w:color="auto"/>
                        <w:right w:val="none" w:sz="0" w:space="0" w:color="auto"/>
                      </w:divBdr>
                    </w:div>
                    <w:div w:id="625744994">
                      <w:marLeft w:val="0"/>
                      <w:marRight w:val="0"/>
                      <w:marTop w:val="0"/>
                      <w:marBottom w:val="0"/>
                      <w:divBdr>
                        <w:top w:val="none" w:sz="0" w:space="0" w:color="auto"/>
                        <w:left w:val="none" w:sz="0" w:space="0" w:color="auto"/>
                        <w:bottom w:val="none" w:sz="0" w:space="0" w:color="auto"/>
                        <w:right w:val="none" w:sz="0" w:space="0" w:color="auto"/>
                      </w:divBdr>
                    </w:div>
                    <w:div w:id="1835220520">
                      <w:marLeft w:val="0"/>
                      <w:marRight w:val="0"/>
                      <w:marTop w:val="0"/>
                      <w:marBottom w:val="0"/>
                      <w:divBdr>
                        <w:top w:val="none" w:sz="0" w:space="0" w:color="auto"/>
                        <w:left w:val="none" w:sz="0" w:space="0" w:color="auto"/>
                        <w:bottom w:val="none" w:sz="0" w:space="0" w:color="auto"/>
                        <w:right w:val="none" w:sz="0" w:space="0" w:color="auto"/>
                      </w:divBdr>
                    </w:div>
                    <w:div w:id="660426708">
                      <w:marLeft w:val="0"/>
                      <w:marRight w:val="0"/>
                      <w:marTop w:val="0"/>
                      <w:marBottom w:val="0"/>
                      <w:divBdr>
                        <w:top w:val="none" w:sz="0" w:space="0" w:color="auto"/>
                        <w:left w:val="none" w:sz="0" w:space="0" w:color="auto"/>
                        <w:bottom w:val="none" w:sz="0" w:space="0" w:color="auto"/>
                        <w:right w:val="none" w:sz="0" w:space="0" w:color="auto"/>
                      </w:divBdr>
                    </w:div>
                    <w:div w:id="165943648">
                      <w:marLeft w:val="0"/>
                      <w:marRight w:val="0"/>
                      <w:marTop w:val="0"/>
                      <w:marBottom w:val="0"/>
                      <w:divBdr>
                        <w:top w:val="none" w:sz="0" w:space="0" w:color="auto"/>
                        <w:left w:val="none" w:sz="0" w:space="0" w:color="auto"/>
                        <w:bottom w:val="none" w:sz="0" w:space="0" w:color="auto"/>
                        <w:right w:val="none" w:sz="0" w:space="0" w:color="auto"/>
                      </w:divBdr>
                    </w:div>
                    <w:div w:id="4321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214212">
      <w:bodyDiv w:val="1"/>
      <w:marLeft w:val="0"/>
      <w:marRight w:val="0"/>
      <w:marTop w:val="0"/>
      <w:marBottom w:val="0"/>
      <w:divBdr>
        <w:top w:val="none" w:sz="0" w:space="0" w:color="auto"/>
        <w:left w:val="none" w:sz="0" w:space="0" w:color="auto"/>
        <w:bottom w:val="none" w:sz="0" w:space="0" w:color="auto"/>
        <w:right w:val="none" w:sz="0" w:space="0" w:color="auto"/>
      </w:divBdr>
    </w:div>
    <w:div w:id="576790537">
      <w:bodyDiv w:val="1"/>
      <w:marLeft w:val="0"/>
      <w:marRight w:val="0"/>
      <w:marTop w:val="0"/>
      <w:marBottom w:val="0"/>
      <w:divBdr>
        <w:top w:val="none" w:sz="0" w:space="0" w:color="auto"/>
        <w:left w:val="none" w:sz="0" w:space="0" w:color="auto"/>
        <w:bottom w:val="none" w:sz="0" w:space="0" w:color="auto"/>
        <w:right w:val="none" w:sz="0" w:space="0" w:color="auto"/>
      </w:divBdr>
    </w:div>
    <w:div w:id="577637877">
      <w:bodyDiv w:val="1"/>
      <w:marLeft w:val="0"/>
      <w:marRight w:val="0"/>
      <w:marTop w:val="0"/>
      <w:marBottom w:val="0"/>
      <w:divBdr>
        <w:top w:val="none" w:sz="0" w:space="0" w:color="auto"/>
        <w:left w:val="none" w:sz="0" w:space="0" w:color="auto"/>
        <w:bottom w:val="none" w:sz="0" w:space="0" w:color="auto"/>
        <w:right w:val="none" w:sz="0" w:space="0" w:color="auto"/>
      </w:divBdr>
    </w:div>
    <w:div w:id="578175510">
      <w:bodyDiv w:val="1"/>
      <w:marLeft w:val="0"/>
      <w:marRight w:val="0"/>
      <w:marTop w:val="0"/>
      <w:marBottom w:val="0"/>
      <w:divBdr>
        <w:top w:val="none" w:sz="0" w:space="0" w:color="auto"/>
        <w:left w:val="none" w:sz="0" w:space="0" w:color="auto"/>
        <w:bottom w:val="none" w:sz="0" w:space="0" w:color="auto"/>
        <w:right w:val="none" w:sz="0" w:space="0" w:color="auto"/>
      </w:divBdr>
    </w:div>
    <w:div w:id="579020794">
      <w:bodyDiv w:val="1"/>
      <w:marLeft w:val="0"/>
      <w:marRight w:val="0"/>
      <w:marTop w:val="0"/>
      <w:marBottom w:val="0"/>
      <w:divBdr>
        <w:top w:val="none" w:sz="0" w:space="0" w:color="auto"/>
        <w:left w:val="none" w:sz="0" w:space="0" w:color="auto"/>
        <w:bottom w:val="none" w:sz="0" w:space="0" w:color="auto"/>
        <w:right w:val="none" w:sz="0" w:space="0" w:color="auto"/>
      </w:divBdr>
    </w:div>
    <w:div w:id="579095664">
      <w:bodyDiv w:val="1"/>
      <w:marLeft w:val="0"/>
      <w:marRight w:val="0"/>
      <w:marTop w:val="0"/>
      <w:marBottom w:val="0"/>
      <w:divBdr>
        <w:top w:val="none" w:sz="0" w:space="0" w:color="auto"/>
        <w:left w:val="none" w:sz="0" w:space="0" w:color="auto"/>
        <w:bottom w:val="none" w:sz="0" w:space="0" w:color="auto"/>
        <w:right w:val="none" w:sz="0" w:space="0" w:color="auto"/>
      </w:divBdr>
    </w:div>
    <w:div w:id="579944191">
      <w:bodyDiv w:val="1"/>
      <w:marLeft w:val="0"/>
      <w:marRight w:val="0"/>
      <w:marTop w:val="0"/>
      <w:marBottom w:val="0"/>
      <w:divBdr>
        <w:top w:val="none" w:sz="0" w:space="0" w:color="auto"/>
        <w:left w:val="none" w:sz="0" w:space="0" w:color="auto"/>
        <w:bottom w:val="none" w:sz="0" w:space="0" w:color="auto"/>
        <w:right w:val="none" w:sz="0" w:space="0" w:color="auto"/>
      </w:divBdr>
    </w:div>
    <w:div w:id="580064569">
      <w:bodyDiv w:val="1"/>
      <w:marLeft w:val="0"/>
      <w:marRight w:val="0"/>
      <w:marTop w:val="0"/>
      <w:marBottom w:val="0"/>
      <w:divBdr>
        <w:top w:val="none" w:sz="0" w:space="0" w:color="auto"/>
        <w:left w:val="none" w:sz="0" w:space="0" w:color="auto"/>
        <w:bottom w:val="none" w:sz="0" w:space="0" w:color="auto"/>
        <w:right w:val="none" w:sz="0" w:space="0" w:color="auto"/>
      </w:divBdr>
    </w:div>
    <w:div w:id="580453263">
      <w:bodyDiv w:val="1"/>
      <w:marLeft w:val="0"/>
      <w:marRight w:val="0"/>
      <w:marTop w:val="0"/>
      <w:marBottom w:val="0"/>
      <w:divBdr>
        <w:top w:val="none" w:sz="0" w:space="0" w:color="auto"/>
        <w:left w:val="none" w:sz="0" w:space="0" w:color="auto"/>
        <w:bottom w:val="none" w:sz="0" w:space="0" w:color="auto"/>
        <w:right w:val="none" w:sz="0" w:space="0" w:color="auto"/>
      </w:divBdr>
    </w:div>
    <w:div w:id="581456325">
      <w:bodyDiv w:val="1"/>
      <w:marLeft w:val="0"/>
      <w:marRight w:val="0"/>
      <w:marTop w:val="0"/>
      <w:marBottom w:val="0"/>
      <w:divBdr>
        <w:top w:val="none" w:sz="0" w:space="0" w:color="auto"/>
        <w:left w:val="none" w:sz="0" w:space="0" w:color="auto"/>
        <w:bottom w:val="none" w:sz="0" w:space="0" w:color="auto"/>
        <w:right w:val="none" w:sz="0" w:space="0" w:color="auto"/>
      </w:divBdr>
    </w:div>
    <w:div w:id="582645638">
      <w:bodyDiv w:val="1"/>
      <w:marLeft w:val="0"/>
      <w:marRight w:val="0"/>
      <w:marTop w:val="0"/>
      <w:marBottom w:val="0"/>
      <w:divBdr>
        <w:top w:val="none" w:sz="0" w:space="0" w:color="auto"/>
        <w:left w:val="none" w:sz="0" w:space="0" w:color="auto"/>
        <w:bottom w:val="none" w:sz="0" w:space="0" w:color="auto"/>
        <w:right w:val="none" w:sz="0" w:space="0" w:color="auto"/>
      </w:divBdr>
    </w:div>
    <w:div w:id="582760201">
      <w:bodyDiv w:val="1"/>
      <w:marLeft w:val="0"/>
      <w:marRight w:val="0"/>
      <w:marTop w:val="0"/>
      <w:marBottom w:val="0"/>
      <w:divBdr>
        <w:top w:val="none" w:sz="0" w:space="0" w:color="auto"/>
        <w:left w:val="none" w:sz="0" w:space="0" w:color="auto"/>
        <w:bottom w:val="none" w:sz="0" w:space="0" w:color="auto"/>
        <w:right w:val="none" w:sz="0" w:space="0" w:color="auto"/>
      </w:divBdr>
    </w:div>
    <w:div w:id="583495486">
      <w:bodyDiv w:val="1"/>
      <w:marLeft w:val="0"/>
      <w:marRight w:val="0"/>
      <w:marTop w:val="0"/>
      <w:marBottom w:val="0"/>
      <w:divBdr>
        <w:top w:val="none" w:sz="0" w:space="0" w:color="auto"/>
        <w:left w:val="none" w:sz="0" w:space="0" w:color="auto"/>
        <w:bottom w:val="none" w:sz="0" w:space="0" w:color="auto"/>
        <w:right w:val="none" w:sz="0" w:space="0" w:color="auto"/>
      </w:divBdr>
      <w:divsChild>
        <w:div w:id="729157627">
          <w:marLeft w:val="0"/>
          <w:marRight w:val="0"/>
          <w:marTop w:val="0"/>
          <w:marBottom w:val="0"/>
          <w:divBdr>
            <w:top w:val="none" w:sz="0" w:space="0" w:color="auto"/>
            <w:left w:val="none" w:sz="0" w:space="0" w:color="auto"/>
            <w:bottom w:val="none" w:sz="0" w:space="0" w:color="auto"/>
            <w:right w:val="none" w:sz="0" w:space="0" w:color="auto"/>
          </w:divBdr>
          <w:divsChild>
            <w:div w:id="889414113">
              <w:marLeft w:val="0"/>
              <w:marRight w:val="0"/>
              <w:marTop w:val="0"/>
              <w:marBottom w:val="0"/>
              <w:divBdr>
                <w:top w:val="none" w:sz="0" w:space="0" w:color="auto"/>
                <w:left w:val="none" w:sz="0" w:space="0" w:color="auto"/>
                <w:bottom w:val="none" w:sz="0" w:space="0" w:color="auto"/>
                <w:right w:val="none" w:sz="0" w:space="0" w:color="auto"/>
              </w:divBdr>
              <w:divsChild>
                <w:div w:id="519705079">
                  <w:marLeft w:val="0"/>
                  <w:marRight w:val="0"/>
                  <w:marTop w:val="0"/>
                  <w:marBottom w:val="0"/>
                  <w:divBdr>
                    <w:top w:val="none" w:sz="0" w:space="0" w:color="auto"/>
                    <w:left w:val="none" w:sz="0" w:space="0" w:color="auto"/>
                    <w:bottom w:val="none" w:sz="0" w:space="0" w:color="auto"/>
                    <w:right w:val="none" w:sz="0" w:space="0" w:color="auto"/>
                  </w:divBdr>
                  <w:divsChild>
                    <w:div w:id="1011303062">
                      <w:marLeft w:val="0"/>
                      <w:marRight w:val="0"/>
                      <w:marTop w:val="0"/>
                      <w:marBottom w:val="0"/>
                      <w:divBdr>
                        <w:top w:val="none" w:sz="0" w:space="0" w:color="auto"/>
                        <w:left w:val="none" w:sz="0" w:space="0" w:color="auto"/>
                        <w:bottom w:val="none" w:sz="0" w:space="0" w:color="auto"/>
                        <w:right w:val="none" w:sz="0" w:space="0" w:color="auto"/>
                      </w:divBdr>
                      <w:divsChild>
                        <w:div w:id="1165240029">
                          <w:marLeft w:val="0"/>
                          <w:marRight w:val="0"/>
                          <w:marTop w:val="0"/>
                          <w:marBottom w:val="0"/>
                          <w:divBdr>
                            <w:top w:val="none" w:sz="0" w:space="0" w:color="auto"/>
                            <w:left w:val="none" w:sz="0" w:space="0" w:color="auto"/>
                            <w:bottom w:val="none" w:sz="0" w:space="0" w:color="auto"/>
                            <w:right w:val="none" w:sz="0" w:space="0" w:color="auto"/>
                          </w:divBdr>
                        </w:div>
                        <w:div w:id="1877502015">
                          <w:marLeft w:val="0"/>
                          <w:marRight w:val="0"/>
                          <w:marTop w:val="0"/>
                          <w:marBottom w:val="0"/>
                          <w:divBdr>
                            <w:top w:val="none" w:sz="0" w:space="0" w:color="auto"/>
                            <w:left w:val="none" w:sz="0" w:space="0" w:color="auto"/>
                            <w:bottom w:val="none" w:sz="0" w:space="0" w:color="auto"/>
                            <w:right w:val="none" w:sz="0" w:space="0" w:color="auto"/>
                          </w:divBdr>
                        </w:div>
                        <w:div w:id="1380593834">
                          <w:marLeft w:val="0"/>
                          <w:marRight w:val="0"/>
                          <w:marTop w:val="0"/>
                          <w:marBottom w:val="0"/>
                          <w:divBdr>
                            <w:top w:val="none" w:sz="0" w:space="0" w:color="auto"/>
                            <w:left w:val="none" w:sz="0" w:space="0" w:color="auto"/>
                            <w:bottom w:val="none" w:sz="0" w:space="0" w:color="auto"/>
                            <w:right w:val="none" w:sz="0" w:space="0" w:color="auto"/>
                          </w:divBdr>
                        </w:div>
                        <w:div w:id="1977449350">
                          <w:marLeft w:val="0"/>
                          <w:marRight w:val="0"/>
                          <w:marTop w:val="0"/>
                          <w:marBottom w:val="0"/>
                          <w:divBdr>
                            <w:top w:val="none" w:sz="0" w:space="0" w:color="auto"/>
                            <w:left w:val="none" w:sz="0" w:space="0" w:color="auto"/>
                            <w:bottom w:val="none" w:sz="0" w:space="0" w:color="auto"/>
                            <w:right w:val="none" w:sz="0" w:space="0" w:color="auto"/>
                          </w:divBdr>
                        </w:div>
                        <w:div w:id="1645967248">
                          <w:marLeft w:val="0"/>
                          <w:marRight w:val="0"/>
                          <w:marTop w:val="0"/>
                          <w:marBottom w:val="0"/>
                          <w:divBdr>
                            <w:top w:val="none" w:sz="0" w:space="0" w:color="auto"/>
                            <w:left w:val="none" w:sz="0" w:space="0" w:color="auto"/>
                            <w:bottom w:val="none" w:sz="0" w:space="0" w:color="auto"/>
                            <w:right w:val="none" w:sz="0" w:space="0" w:color="auto"/>
                          </w:divBdr>
                        </w:div>
                        <w:div w:id="20367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808206">
      <w:bodyDiv w:val="1"/>
      <w:marLeft w:val="0"/>
      <w:marRight w:val="0"/>
      <w:marTop w:val="0"/>
      <w:marBottom w:val="0"/>
      <w:divBdr>
        <w:top w:val="none" w:sz="0" w:space="0" w:color="auto"/>
        <w:left w:val="none" w:sz="0" w:space="0" w:color="auto"/>
        <w:bottom w:val="none" w:sz="0" w:space="0" w:color="auto"/>
        <w:right w:val="none" w:sz="0" w:space="0" w:color="auto"/>
      </w:divBdr>
    </w:div>
    <w:div w:id="584413275">
      <w:bodyDiv w:val="1"/>
      <w:marLeft w:val="0"/>
      <w:marRight w:val="0"/>
      <w:marTop w:val="0"/>
      <w:marBottom w:val="0"/>
      <w:divBdr>
        <w:top w:val="none" w:sz="0" w:space="0" w:color="auto"/>
        <w:left w:val="none" w:sz="0" w:space="0" w:color="auto"/>
        <w:bottom w:val="none" w:sz="0" w:space="0" w:color="auto"/>
        <w:right w:val="none" w:sz="0" w:space="0" w:color="auto"/>
      </w:divBdr>
    </w:div>
    <w:div w:id="585573660">
      <w:bodyDiv w:val="1"/>
      <w:marLeft w:val="0"/>
      <w:marRight w:val="0"/>
      <w:marTop w:val="0"/>
      <w:marBottom w:val="0"/>
      <w:divBdr>
        <w:top w:val="none" w:sz="0" w:space="0" w:color="auto"/>
        <w:left w:val="none" w:sz="0" w:space="0" w:color="auto"/>
        <w:bottom w:val="none" w:sz="0" w:space="0" w:color="auto"/>
        <w:right w:val="none" w:sz="0" w:space="0" w:color="auto"/>
      </w:divBdr>
    </w:div>
    <w:div w:id="586228973">
      <w:bodyDiv w:val="1"/>
      <w:marLeft w:val="0"/>
      <w:marRight w:val="0"/>
      <w:marTop w:val="0"/>
      <w:marBottom w:val="0"/>
      <w:divBdr>
        <w:top w:val="none" w:sz="0" w:space="0" w:color="auto"/>
        <w:left w:val="none" w:sz="0" w:space="0" w:color="auto"/>
        <w:bottom w:val="none" w:sz="0" w:space="0" w:color="auto"/>
        <w:right w:val="none" w:sz="0" w:space="0" w:color="auto"/>
      </w:divBdr>
    </w:div>
    <w:div w:id="586230143">
      <w:bodyDiv w:val="1"/>
      <w:marLeft w:val="0"/>
      <w:marRight w:val="0"/>
      <w:marTop w:val="0"/>
      <w:marBottom w:val="0"/>
      <w:divBdr>
        <w:top w:val="none" w:sz="0" w:space="0" w:color="auto"/>
        <w:left w:val="none" w:sz="0" w:space="0" w:color="auto"/>
        <w:bottom w:val="none" w:sz="0" w:space="0" w:color="auto"/>
        <w:right w:val="none" w:sz="0" w:space="0" w:color="auto"/>
      </w:divBdr>
    </w:div>
    <w:div w:id="586621133">
      <w:bodyDiv w:val="1"/>
      <w:marLeft w:val="0"/>
      <w:marRight w:val="0"/>
      <w:marTop w:val="0"/>
      <w:marBottom w:val="0"/>
      <w:divBdr>
        <w:top w:val="none" w:sz="0" w:space="0" w:color="auto"/>
        <w:left w:val="none" w:sz="0" w:space="0" w:color="auto"/>
        <w:bottom w:val="none" w:sz="0" w:space="0" w:color="auto"/>
        <w:right w:val="none" w:sz="0" w:space="0" w:color="auto"/>
      </w:divBdr>
      <w:divsChild>
        <w:div w:id="30692293">
          <w:marLeft w:val="0"/>
          <w:marRight w:val="0"/>
          <w:marTop w:val="0"/>
          <w:marBottom w:val="0"/>
          <w:divBdr>
            <w:top w:val="none" w:sz="0" w:space="0" w:color="auto"/>
            <w:left w:val="none" w:sz="0" w:space="0" w:color="auto"/>
            <w:bottom w:val="none" w:sz="0" w:space="0" w:color="auto"/>
            <w:right w:val="none" w:sz="0" w:space="0" w:color="auto"/>
          </w:divBdr>
          <w:divsChild>
            <w:div w:id="1173375915">
              <w:marLeft w:val="0"/>
              <w:marRight w:val="0"/>
              <w:marTop w:val="0"/>
              <w:marBottom w:val="0"/>
              <w:divBdr>
                <w:top w:val="none" w:sz="0" w:space="0" w:color="auto"/>
                <w:left w:val="none" w:sz="0" w:space="0" w:color="auto"/>
                <w:bottom w:val="none" w:sz="0" w:space="0" w:color="auto"/>
                <w:right w:val="none" w:sz="0" w:space="0" w:color="auto"/>
              </w:divBdr>
              <w:divsChild>
                <w:div w:id="1927615848">
                  <w:marLeft w:val="0"/>
                  <w:marRight w:val="0"/>
                  <w:marTop w:val="0"/>
                  <w:marBottom w:val="0"/>
                  <w:divBdr>
                    <w:top w:val="none" w:sz="0" w:space="0" w:color="auto"/>
                    <w:left w:val="none" w:sz="0" w:space="0" w:color="auto"/>
                    <w:bottom w:val="none" w:sz="0" w:space="0" w:color="auto"/>
                    <w:right w:val="none" w:sz="0" w:space="0" w:color="auto"/>
                  </w:divBdr>
                  <w:divsChild>
                    <w:div w:id="1246844317">
                      <w:marLeft w:val="0"/>
                      <w:marRight w:val="0"/>
                      <w:marTop w:val="0"/>
                      <w:marBottom w:val="0"/>
                      <w:divBdr>
                        <w:top w:val="none" w:sz="0" w:space="0" w:color="auto"/>
                        <w:left w:val="none" w:sz="0" w:space="0" w:color="auto"/>
                        <w:bottom w:val="none" w:sz="0" w:space="0" w:color="auto"/>
                        <w:right w:val="none" w:sz="0" w:space="0" w:color="auto"/>
                      </w:divBdr>
                    </w:div>
                    <w:div w:id="25470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082033">
      <w:bodyDiv w:val="1"/>
      <w:marLeft w:val="0"/>
      <w:marRight w:val="0"/>
      <w:marTop w:val="0"/>
      <w:marBottom w:val="0"/>
      <w:divBdr>
        <w:top w:val="none" w:sz="0" w:space="0" w:color="auto"/>
        <w:left w:val="none" w:sz="0" w:space="0" w:color="auto"/>
        <w:bottom w:val="none" w:sz="0" w:space="0" w:color="auto"/>
        <w:right w:val="none" w:sz="0" w:space="0" w:color="auto"/>
      </w:divBdr>
    </w:div>
    <w:div w:id="588198023">
      <w:bodyDiv w:val="1"/>
      <w:marLeft w:val="0"/>
      <w:marRight w:val="0"/>
      <w:marTop w:val="0"/>
      <w:marBottom w:val="0"/>
      <w:divBdr>
        <w:top w:val="none" w:sz="0" w:space="0" w:color="auto"/>
        <w:left w:val="none" w:sz="0" w:space="0" w:color="auto"/>
        <w:bottom w:val="none" w:sz="0" w:space="0" w:color="auto"/>
        <w:right w:val="none" w:sz="0" w:space="0" w:color="auto"/>
      </w:divBdr>
    </w:div>
    <w:div w:id="588541431">
      <w:bodyDiv w:val="1"/>
      <w:marLeft w:val="0"/>
      <w:marRight w:val="0"/>
      <w:marTop w:val="0"/>
      <w:marBottom w:val="0"/>
      <w:divBdr>
        <w:top w:val="none" w:sz="0" w:space="0" w:color="auto"/>
        <w:left w:val="none" w:sz="0" w:space="0" w:color="auto"/>
        <w:bottom w:val="none" w:sz="0" w:space="0" w:color="auto"/>
        <w:right w:val="none" w:sz="0" w:space="0" w:color="auto"/>
      </w:divBdr>
    </w:div>
    <w:div w:id="588807771">
      <w:bodyDiv w:val="1"/>
      <w:marLeft w:val="0"/>
      <w:marRight w:val="0"/>
      <w:marTop w:val="0"/>
      <w:marBottom w:val="0"/>
      <w:divBdr>
        <w:top w:val="none" w:sz="0" w:space="0" w:color="auto"/>
        <w:left w:val="none" w:sz="0" w:space="0" w:color="auto"/>
        <w:bottom w:val="none" w:sz="0" w:space="0" w:color="auto"/>
        <w:right w:val="none" w:sz="0" w:space="0" w:color="auto"/>
      </w:divBdr>
    </w:div>
    <w:div w:id="588851353">
      <w:bodyDiv w:val="1"/>
      <w:marLeft w:val="0"/>
      <w:marRight w:val="0"/>
      <w:marTop w:val="0"/>
      <w:marBottom w:val="0"/>
      <w:divBdr>
        <w:top w:val="none" w:sz="0" w:space="0" w:color="auto"/>
        <w:left w:val="none" w:sz="0" w:space="0" w:color="auto"/>
        <w:bottom w:val="none" w:sz="0" w:space="0" w:color="auto"/>
        <w:right w:val="none" w:sz="0" w:space="0" w:color="auto"/>
      </w:divBdr>
    </w:div>
    <w:div w:id="589119603">
      <w:bodyDiv w:val="1"/>
      <w:marLeft w:val="0"/>
      <w:marRight w:val="0"/>
      <w:marTop w:val="0"/>
      <w:marBottom w:val="0"/>
      <w:divBdr>
        <w:top w:val="none" w:sz="0" w:space="0" w:color="auto"/>
        <w:left w:val="none" w:sz="0" w:space="0" w:color="auto"/>
        <w:bottom w:val="none" w:sz="0" w:space="0" w:color="auto"/>
        <w:right w:val="none" w:sz="0" w:space="0" w:color="auto"/>
      </w:divBdr>
    </w:div>
    <w:div w:id="589510792">
      <w:bodyDiv w:val="1"/>
      <w:marLeft w:val="0"/>
      <w:marRight w:val="0"/>
      <w:marTop w:val="0"/>
      <w:marBottom w:val="0"/>
      <w:divBdr>
        <w:top w:val="none" w:sz="0" w:space="0" w:color="auto"/>
        <w:left w:val="none" w:sz="0" w:space="0" w:color="auto"/>
        <w:bottom w:val="none" w:sz="0" w:space="0" w:color="auto"/>
        <w:right w:val="none" w:sz="0" w:space="0" w:color="auto"/>
      </w:divBdr>
    </w:div>
    <w:div w:id="589970543">
      <w:bodyDiv w:val="1"/>
      <w:marLeft w:val="0"/>
      <w:marRight w:val="0"/>
      <w:marTop w:val="0"/>
      <w:marBottom w:val="0"/>
      <w:divBdr>
        <w:top w:val="none" w:sz="0" w:space="0" w:color="auto"/>
        <w:left w:val="none" w:sz="0" w:space="0" w:color="auto"/>
        <w:bottom w:val="none" w:sz="0" w:space="0" w:color="auto"/>
        <w:right w:val="none" w:sz="0" w:space="0" w:color="auto"/>
      </w:divBdr>
    </w:div>
    <w:div w:id="590045587">
      <w:bodyDiv w:val="1"/>
      <w:marLeft w:val="0"/>
      <w:marRight w:val="0"/>
      <w:marTop w:val="0"/>
      <w:marBottom w:val="0"/>
      <w:divBdr>
        <w:top w:val="none" w:sz="0" w:space="0" w:color="auto"/>
        <w:left w:val="none" w:sz="0" w:space="0" w:color="auto"/>
        <w:bottom w:val="none" w:sz="0" w:space="0" w:color="auto"/>
        <w:right w:val="none" w:sz="0" w:space="0" w:color="auto"/>
      </w:divBdr>
      <w:divsChild>
        <w:div w:id="1318535175">
          <w:marLeft w:val="0"/>
          <w:marRight w:val="0"/>
          <w:marTop w:val="0"/>
          <w:marBottom w:val="0"/>
          <w:divBdr>
            <w:top w:val="none" w:sz="0" w:space="0" w:color="auto"/>
            <w:left w:val="none" w:sz="0" w:space="0" w:color="auto"/>
            <w:bottom w:val="none" w:sz="0" w:space="0" w:color="auto"/>
            <w:right w:val="none" w:sz="0" w:space="0" w:color="auto"/>
          </w:divBdr>
          <w:divsChild>
            <w:div w:id="1591623109">
              <w:marLeft w:val="0"/>
              <w:marRight w:val="0"/>
              <w:marTop w:val="0"/>
              <w:marBottom w:val="0"/>
              <w:divBdr>
                <w:top w:val="none" w:sz="0" w:space="0" w:color="auto"/>
                <w:left w:val="none" w:sz="0" w:space="0" w:color="auto"/>
                <w:bottom w:val="none" w:sz="0" w:space="0" w:color="auto"/>
                <w:right w:val="none" w:sz="0" w:space="0" w:color="auto"/>
              </w:divBdr>
              <w:divsChild>
                <w:div w:id="492255278">
                  <w:marLeft w:val="0"/>
                  <w:marRight w:val="0"/>
                  <w:marTop w:val="0"/>
                  <w:marBottom w:val="0"/>
                  <w:divBdr>
                    <w:top w:val="none" w:sz="0" w:space="0" w:color="auto"/>
                    <w:left w:val="none" w:sz="0" w:space="0" w:color="auto"/>
                    <w:bottom w:val="none" w:sz="0" w:space="0" w:color="auto"/>
                    <w:right w:val="none" w:sz="0" w:space="0" w:color="auto"/>
                  </w:divBdr>
                  <w:divsChild>
                    <w:div w:id="2055305976">
                      <w:marLeft w:val="0"/>
                      <w:marRight w:val="0"/>
                      <w:marTop w:val="0"/>
                      <w:marBottom w:val="0"/>
                      <w:divBdr>
                        <w:top w:val="none" w:sz="0" w:space="0" w:color="auto"/>
                        <w:left w:val="none" w:sz="0" w:space="0" w:color="auto"/>
                        <w:bottom w:val="none" w:sz="0" w:space="0" w:color="auto"/>
                        <w:right w:val="none" w:sz="0" w:space="0" w:color="auto"/>
                      </w:divBdr>
                    </w:div>
                    <w:div w:id="562525437">
                      <w:marLeft w:val="0"/>
                      <w:marRight w:val="0"/>
                      <w:marTop w:val="0"/>
                      <w:marBottom w:val="0"/>
                      <w:divBdr>
                        <w:top w:val="none" w:sz="0" w:space="0" w:color="auto"/>
                        <w:left w:val="none" w:sz="0" w:space="0" w:color="auto"/>
                        <w:bottom w:val="none" w:sz="0" w:space="0" w:color="auto"/>
                        <w:right w:val="none" w:sz="0" w:space="0" w:color="auto"/>
                      </w:divBdr>
                    </w:div>
                    <w:div w:id="1261639173">
                      <w:marLeft w:val="0"/>
                      <w:marRight w:val="0"/>
                      <w:marTop w:val="0"/>
                      <w:marBottom w:val="0"/>
                      <w:divBdr>
                        <w:top w:val="none" w:sz="0" w:space="0" w:color="auto"/>
                        <w:left w:val="none" w:sz="0" w:space="0" w:color="auto"/>
                        <w:bottom w:val="none" w:sz="0" w:space="0" w:color="auto"/>
                        <w:right w:val="none" w:sz="0" w:space="0" w:color="auto"/>
                      </w:divBdr>
                    </w:div>
                    <w:div w:id="1384669519">
                      <w:marLeft w:val="0"/>
                      <w:marRight w:val="0"/>
                      <w:marTop w:val="0"/>
                      <w:marBottom w:val="0"/>
                      <w:divBdr>
                        <w:top w:val="none" w:sz="0" w:space="0" w:color="auto"/>
                        <w:left w:val="none" w:sz="0" w:space="0" w:color="auto"/>
                        <w:bottom w:val="none" w:sz="0" w:space="0" w:color="auto"/>
                        <w:right w:val="none" w:sz="0" w:space="0" w:color="auto"/>
                      </w:divBdr>
                    </w:div>
                    <w:div w:id="844905686">
                      <w:marLeft w:val="0"/>
                      <w:marRight w:val="0"/>
                      <w:marTop w:val="0"/>
                      <w:marBottom w:val="0"/>
                      <w:divBdr>
                        <w:top w:val="none" w:sz="0" w:space="0" w:color="auto"/>
                        <w:left w:val="none" w:sz="0" w:space="0" w:color="auto"/>
                        <w:bottom w:val="none" w:sz="0" w:space="0" w:color="auto"/>
                        <w:right w:val="none" w:sz="0" w:space="0" w:color="auto"/>
                      </w:divBdr>
                    </w:div>
                    <w:div w:id="1757707166">
                      <w:marLeft w:val="0"/>
                      <w:marRight w:val="0"/>
                      <w:marTop w:val="0"/>
                      <w:marBottom w:val="0"/>
                      <w:divBdr>
                        <w:top w:val="none" w:sz="0" w:space="0" w:color="auto"/>
                        <w:left w:val="none" w:sz="0" w:space="0" w:color="auto"/>
                        <w:bottom w:val="none" w:sz="0" w:space="0" w:color="auto"/>
                        <w:right w:val="none" w:sz="0" w:space="0" w:color="auto"/>
                      </w:divBdr>
                    </w:div>
                    <w:div w:id="1241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313119">
      <w:bodyDiv w:val="1"/>
      <w:marLeft w:val="0"/>
      <w:marRight w:val="0"/>
      <w:marTop w:val="0"/>
      <w:marBottom w:val="0"/>
      <w:divBdr>
        <w:top w:val="none" w:sz="0" w:space="0" w:color="auto"/>
        <w:left w:val="none" w:sz="0" w:space="0" w:color="auto"/>
        <w:bottom w:val="none" w:sz="0" w:space="0" w:color="auto"/>
        <w:right w:val="none" w:sz="0" w:space="0" w:color="auto"/>
      </w:divBdr>
    </w:div>
    <w:div w:id="591741046">
      <w:bodyDiv w:val="1"/>
      <w:marLeft w:val="0"/>
      <w:marRight w:val="0"/>
      <w:marTop w:val="0"/>
      <w:marBottom w:val="0"/>
      <w:divBdr>
        <w:top w:val="none" w:sz="0" w:space="0" w:color="auto"/>
        <w:left w:val="none" w:sz="0" w:space="0" w:color="auto"/>
        <w:bottom w:val="none" w:sz="0" w:space="0" w:color="auto"/>
        <w:right w:val="none" w:sz="0" w:space="0" w:color="auto"/>
      </w:divBdr>
      <w:divsChild>
        <w:div w:id="1728184484">
          <w:marLeft w:val="0"/>
          <w:marRight w:val="0"/>
          <w:marTop w:val="0"/>
          <w:marBottom w:val="0"/>
          <w:divBdr>
            <w:top w:val="none" w:sz="0" w:space="0" w:color="auto"/>
            <w:left w:val="none" w:sz="0" w:space="0" w:color="auto"/>
            <w:bottom w:val="none" w:sz="0" w:space="0" w:color="auto"/>
            <w:right w:val="none" w:sz="0" w:space="0" w:color="auto"/>
          </w:divBdr>
          <w:divsChild>
            <w:div w:id="7686008">
              <w:marLeft w:val="0"/>
              <w:marRight w:val="0"/>
              <w:marTop w:val="0"/>
              <w:marBottom w:val="0"/>
              <w:divBdr>
                <w:top w:val="none" w:sz="0" w:space="0" w:color="auto"/>
                <w:left w:val="none" w:sz="0" w:space="0" w:color="auto"/>
                <w:bottom w:val="none" w:sz="0" w:space="0" w:color="auto"/>
                <w:right w:val="none" w:sz="0" w:space="0" w:color="auto"/>
              </w:divBdr>
              <w:divsChild>
                <w:div w:id="1868251304">
                  <w:marLeft w:val="0"/>
                  <w:marRight w:val="0"/>
                  <w:marTop w:val="0"/>
                  <w:marBottom w:val="0"/>
                  <w:divBdr>
                    <w:top w:val="none" w:sz="0" w:space="0" w:color="auto"/>
                    <w:left w:val="none" w:sz="0" w:space="0" w:color="auto"/>
                    <w:bottom w:val="none" w:sz="0" w:space="0" w:color="auto"/>
                    <w:right w:val="none" w:sz="0" w:space="0" w:color="auto"/>
                  </w:divBdr>
                  <w:divsChild>
                    <w:div w:id="208929108">
                      <w:marLeft w:val="0"/>
                      <w:marRight w:val="0"/>
                      <w:marTop w:val="0"/>
                      <w:marBottom w:val="0"/>
                      <w:divBdr>
                        <w:top w:val="none" w:sz="0" w:space="0" w:color="auto"/>
                        <w:left w:val="none" w:sz="0" w:space="0" w:color="auto"/>
                        <w:bottom w:val="none" w:sz="0" w:space="0" w:color="auto"/>
                        <w:right w:val="none" w:sz="0" w:space="0" w:color="auto"/>
                      </w:divBdr>
                    </w:div>
                    <w:div w:id="1909344084">
                      <w:marLeft w:val="0"/>
                      <w:marRight w:val="0"/>
                      <w:marTop w:val="0"/>
                      <w:marBottom w:val="0"/>
                      <w:divBdr>
                        <w:top w:val="none" w:sz="0" w:space="0" w:color="auto"/>
                        <w:left w:val="none" w:sz="0" w:space="0" w:color="auto"/>
                        <w:bottom w:val="none" w:sz="0" w:space="0" w:color="auto"/>
                        <w:right w:val="none" w:sz="0" w:space="0" w:color="auto"/>
                      </w:divBdr>
                    </w:div>
                    <w:div w:id="1907763386">
                      <w:marLeft w:val="0"/>
                      <w:marRight w:val="0"/>
                      <w:marTop w:val="0"/>
                      <w:marBottom w:val="0"/>
                      <w:divBdr>
                        <w:top w:val="none" w:sz="0" w:space="0" w:color="auto"/>
                        <w:left w:val="none" w:sz="0" w:space="0" w:color="auto"/>
                        <w:bottom w:val="none" w:sz="0" w:space="0" w:color="auto"/>
                        <w:right w:val="none" w:sz="0" w:space="0" w:color="auto"/>
                      </w:divBdr>
                    </w:div>
                    <w:div w:id="1882016141">
                      <w:marLeft w:val="0"/>
                      <w:marRight w:val="0"/>
                      <w:marTop w:val="0"/>
                      <w:marBottom w:val="0"/>
                      <w:divBdr>
                        <w:top w:val="none" w:sz="0" w:space="0" w:color="auto"/>
                        <w:left w:val="none" w:sz="0" w:space="0" w:color="auto"/>
                        <w:bottom w:val="none" w:sz="0" w:space="0" w:color="auto"/>
                        <w:right w:val="none" w:sz="0" w:space="0" w:color="auto"/>
                      </w:divBdr>
                    </w:div>
                    <w:div w:id="1337343265">
                      <w:marLeft w:val="0"/>
                      <w:marRight w:val="0"/>
                      <w:marTop w:val="0"/>
                      <w:marBottom w:val="0"/>
                      <w:divBdr>
                        <w:top w:val="none" w:sz="0" w:space="0" w:color="auto"/>
                        <w:left w:val="none" w:sz="0" w:space="0" w:color="auto"/>
                        <w:bottom w:val="none" w:sz="0" w:space="0" w:color="auto"/>
                        <w:right w:val="none" w:sz="0" w:space="0" w:color="auto"/>
                      </w:divBdr>
                    </w:div>
                    <w:div w:id="579288245">
                      <w:marLeft w:val="0"/>
                      <w:marRight w:val="0"/>
                      <w:marTop w:val="0"/>
                      <w:marBottom w:val="0"/>
                      <w:divBdr>
                        <w:top w:val="none" w:sz="0" w:space="0" w:color="auto"/>
                        <w:left w:val="none" w:sz="0" w:space="0" w:color="auto"/>
                        <w:bottom w:val="none" w:sz="0" w:space="0" w:color="auto"/>
                        <w:right w:val="none" w:sz="0" w:space="0" w:color="auto"/>
                      </w:divBdr>
                    </w:div>
                    <w:div w:id="205529506">
                      <w:marLeft w:val="0"/>
                      <w:marRight w:val="0"/>
                      <w:marTop w:val="0"/>
                      <w:marBottom w:val="0"/>
                      <w:divBdr>
                        <w:top w:val="none" w:sz="0" w:space="0" w:color="auto"/>
                        <w:left w:val="none" w:sz="0" w:space="0" w:color="auto"/>
                        <w:bottom w:val="none" w:sz="0" w:space="0" w:color="auto"/>
                        <w:right w:val="none" w:sz="0" w:space="0" w:color="auto"/>
                      </w:divBdr>
                    </w:div>
                    <w:div w:id="1724481283">
                      <w:marLeft w:val="0"/>
                      <w:marRight w:val="0"/>
                      <w:marTop w:val="0"/>
                      <w:marBottom w:val="0"/>
                      <w:divBdr>
                        <w:top w:val="none" w:sz="0" w:space="0" w:color="auto"/>
                        <w:left w:val="none" w:sz="0" w:space="0" w:color="auto"/>
                        <w:bottom w:val="none" w:sz="0" w:space="0" w:color="auto"/>
                        <w:right w:val="none" w:sz="0" w:space="0" w:color="auto"/>
                      </w:divBdr>
                    </w:div>
                    <w:div w:id="1038355760">
                      <w:marLeft w:val="0"/>
                      <w:marRight w:val="0"/>
                      <w:marTop w:val="0"/>
                      <w:marBottom w:val="0"/>
                      <w:divBdr>
                        <w:top w:val="none" w:sz="0" w:space="0" w:color="auto"/>
                        <w:left w:val="none" w:sz="0" w:space="0" w:color="auto"/>
                        <w:bottom w:val="none" w:sz="0" w:space="0" w:color="auto"/>
                        <w:right w:val="none" w:sz="0" w:space="0" w:color="auto"/>
                      </w:divBdr>
                    </w:div>
                    <w:div w:id="1982617150">
                      <w:marLeft w:val="0"/>
                      <w:marRight w:val="0"/>
                      <w:marTop w:val="0"/>
                      <w:marBottom w:val="0"/>
                      <w:divBdr>
                        <w:top w:val="none" w:sz="0" w:space="0" w:color="auto"/>
                        <w:left w:val="none" w:sz="0" w:space="0" w:color="auto"/>
                        <w:bottom w:val="none" w:sz="0" w:space="0" w:color="auto"/>
                        <w:right w:val="none" w:sz="0" w:space="0" w:color="auto"/>
                      </w:divBdr>
                    </w:div>
                    <w:div w:id="758870190">
                      <w:marLeft w:val="0"/>
                      <w:marRight w:val="0"/>
                      <w:marTop w:val="0"/>
                      <w:marBottom w:val="0"/>
                      <w:divBdr>
                        <w:top w:val="none" w:sz="0" w:space="0" w:color="auto"/>
                        <w:left w:val="none" w:sz="0" w:space="0" w:color="auto"/>
                        <w:bottom w:val="none" w:sz="0" w:space="0" w:color="auto"/>
                        <w:right w:val="none" w:sz="0" w:space="0" w:color="auto"/>
                      </w:divBdr>
                    </w:div>
                    <w:div w:id="160006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207460">
      <w:bodyDiv w:val="1"/>
      <w:marLeft w:val="0"/>
      <w:marRight w:val="0"/>
      <w:marTop w:val="0"/>
      <w:marBottom w:val="0"/>
      <w:divBdr>
        <w:top w:val="none" w:sz="0" w:space="0" w:color="auto"/>
        <w:left w:val="none" w:sz="0" w:space="0" w:color="auto"/>
        <w:bottom w:val="none" w:sz="0" w:space="0" w:color="auto"/>
        <w:right w:val="none" w:sz="0" w:space="0" w:color="auto"/>
      </w:divBdr>
    </w:div>
    <w:div w:id="592473002">
      <w:bodyDiv w:val="1"/>
      <w:marLeft w:val="0"/>
      <w:marRight w:val="0"/>
      <w:marTop w:val="0"/>
      <w:marBottom w:val="0"/>
      <w:divBdr>
        <w:top w:val="none" w:sz="0" w:space="0" w:color="auto"/>
        <w:left w:val="none" w:sz="0" w:space="0" w:color="auto"/>
        <w:bottom w:val="none" w:sz="0" w:space="0" w:color="auto"/>
        <w:right w:val="none" w:sz="0" w:space="0" w:color="auto"/>
      </w:divBdr>
      <w:divsChild>
        <w:div w:id="1118447807">
          <w:marLeft w:val="0"/>
          <w:marRight w:val="0"/>
          <w:marTop w:val="0"/>
          <w:marBottom w:val="0"/>
          <w:divBdr>
            <w:top w:val="none" w:sz="0" w:space="0" w:color="auto"/>
            <w:left w:val="none" w:sz="0" w:space="0" w:color="auto"/>
            <w:bottom w:val="none" w:sz="0" w:space="0" w:color="auto"/>
            <w:right w:val="none" w:sz="0" w:space="0" w:color="auto"/>
          </w:divBdr>
        </w:div>
      </w:divsChild>
    </w:div>
    <w:div w:id="593562316">
      <w:bodyDiv w:val="1"/>
      <w:marLeft w:val="0"/>
      <w:marRight w:val="0"/>
      <w:marTop w:val="0"/>
      <w:marBottom w:val="0"/>
      <w:divBdr>
        <w:top w:val="none" w:sz="0" w:space="0" w:color="auto"/>
        <w:left w:val="none" w:sz="0" w:space="0" w:color="auto"/>
        <w:bottom w:val="none" w:sz="0" w:space="0" w:color="auto"/>
        <w:right w:val="none" w:sz="0" w:space="0" w:color="auto"/>
      </w:divBdr>
    </w:div>
    <w:div w:id="593587343">
      <w:bodyDiv w:val="1"/>
      <w:marLeft w:val="0"/>
      <w:marRight w:val="0"/>
      <w:marTop w:val="0"/>
      <w:marBottom w:val="0"/>
      <w:divBdr>
        <w:top w:val="none" w:sz="0" w:space="0" w:color="auto"/>
        <w:left w:val="none" w:sz="0" w:space="0" w:color="auto"/>
        <w:bottom w:val="none" w:sz="0" w:space="0" w:color="auto"/>
        <w:right w:val="none" w:sz="0" w:space="0" w:color="auto"/>
      </w:divBdr>
    </w:div>
    <w:div w:id="593710419">
      <w:bodyDiv w:val="1"/>
      <w:marLeft w:val="0"/>
      <w:marRight w:val="0"/>
      <w:marTop w:val="0"/>
      <w:marBottom w:val="0"/>
      <w:divBdr>
        <w:top w:val="none" w:sz="0" w:space="0" w:color="auto"/>
        <w:left w:val="none" w:sz="0" w:space="0" w:color="auto"/>
        <w:bottom w:val="none" w:sz="0" w:space="0" w:color="auto"/>
        <w:right w:val="none" w:sz="0" w:space="0" w:color="auto"/>
      </w:divBdr>
    </w:div>
    <w:div w:id="593783812">
      <w:bodyDiv w:val="1"/>
      <w:marLeft w:val="0"/>
      <w:marRight w:val="0"/>
      <w:marTop w:val="0"/>
      <w:marBottom w:val="0"/>
      <w:divBdr>
        <w:top w:val="none" w:sz="0" w:space="0" w:color="auto"/>
        <w:left w:val="none" w:sz="0" w:space="0" w:color="auto"/>
        <w:bottom w:val="none" w:sz="0" w:space="0" w:color="auto"/>
        <w:right w:val="none" w:sz="0" w:space="0" w:color="auto"/>
      </w:divBdr>
    </w:div>
    <w:div w:id="594097809">
      <w:bodyDiv w:val="1"/>
      <w:marLeft w:val="0"/>
      <w:marRight w:val="0"/>
      <w:marTop w:val="0"/>
      <w:marBottom w:val="0"/>
      <w:divBdr>
        <w:top w:val="none" w:sz="0" w:space="0" w:color="auto"/>
        <w:left w:val="none" w:sz="0" w:space="0" w:color="auto"/>
        <w:bottom w:val="none" w:sz="0" w:space="0" w:color="auto"/>
        <w:right w:val="none" w:sz="0" w:space="0" w:color="auto"/>
      </w:divBdr>
    </w:div>
    <w:div w:id="594172640">
      <w:bodyDiv w:val="1"/>
      <w:marLeft w:val="0"/>
      <w:marRight w:val="0"/>
      <w:marTop w:val="0"/>
      <w:marBottom w:val="0"/>
      <w:divBdr>
        <w:top w:val="none" w:sz="0" w:space="0" w:color="auto"/>
        <w:left w:val="none" w:sz="0" w:space="0" w:color="auto"/>
        <w:bottom w:val="none" w:sz="0" w:space="0" w:color="auto"/>
        <w:right w:val="none" w:sz="0" w:space="0" w:color="auto"/>
      </w:divBdr>
    </w:div>
    <w:div w:id="594477818">
      <w:bodyDiv w:val="1"/>
      <w:marLeft w:val="0"/>
      <w:marRight w:val="0"/>
      <w:marTop w:val="0"/>
      <w:marBottom w:val="0"/>
      <w:divBdr>
        <w:top w:val="none" w:sz="0" w:space="0" w:color="auto"/>
        <w:left w:val="none" w:sz="0" w:space="0" w:color="auto"/>
        <w:bottom w:val="none" w:sz="0" w:space="0" w:color="auto"/>
        <w:right w:val="none" w:sz="0" w:space="0" w:color="auto"/>
      </w:divBdr>
      <w:divsChild>
        <w:div w:id="1170410789">
          <w:marLeft w:val="0"/>
          <w:marRight w:val="0"/>
          <w:marTop w:val="0"/>
          <w:marBottom w:val="0"/>
          <w:divBdr>
            <w:top w:val="none" w:sz="0" w:space="0" w:color="auto"/>
            <w:left w:val="none" w:sz="0" w:space="0" w:color="auto"/>
            <w:bottom w:val="none" w:sz="0" w:space="0" w:color="auto"/>
            <w:right w:val="none" w:sz="0" w:space="0" w:color="auto"/>
          </w:divBdr>
          <w:divsChild>
            <w:div w:id="880677344">
              <w:marLeft w:val="0"/>
              <w:marRight w:val="0"/>
              <w:marTop w:val="0"/>
              <w:marBottom w:val="0"/>
              <w:divBdr>
                <w:top w:val="none" w:sz="0" w:space="0" w:color="auto"/>
                <w:left w:val="none" w:sz="0" w:space="0" w:color="auto"/>
                <w:bottom w:val="none" w:sz="0" w:space="0" w:color="auto"/>
                <w:right w:val="none" w:sz="0" w:space="0" w:color="auto"/>
              </w:divBdr>
              <w:divsChild>
                <w:div w:id="1035538464">
                  <w:marLeft w:val="0"/>
                  <w:marRight w:val="0"/>
                  <w:marTop w:val="0"/>
                  <w:marBottom w:val="0"/>
                  <w:divBdr>
                    <w:top w:val="none" w:sz="0" w:space="0" w:color="auto"/>
                    <w:left w:val="none" w:sz="0" w:space="0" w:color="auto"/>
                    <w:bottom w:val="none" w:sz="0" w:space="0" w:color="auto"/>
                    <w:right w:val="none" w:sz="0" w:space="0" w:color="auto"/>
                  </w:divBdr>
                  <w:divsChild>
                    <w:div w:id="1912037014">
                      <w:marLeft w:val="0"/>
                      <w:marRight w:val="0"/>
                      <w:marTop w:val="0"/>
                      <w:marBottom w:val="0"/>
                      <w:divBdr>
                        <w:top w:val="none" w:sz="0" w:space="0" w:color="auto"/>
                        <w:left w:val="none" w:sz="0" w:space="0" w:color="auto"/>
                        <w:bottom w:val="none" w:sz="0" w:space="0" w:color="auto"/>
                        <w:right w:val="none" w:sz="0" w:space="0" w:color="auto"/>
                      </w:divBdr>
                    </w:div>
                    <w:div w:id="1156528292">
                      <w:marLeft w:val="0"/>
                      <w:marRight w:val="0"/>
                      <w:marTop w:val="0"/>
                      <w:marBottom w:val="0"/>
                      <w:divBdr>
                        <w:top w:val="none" w:sz="0" w:space="0" w:color="auto"/>
                        <w:left w:val="none" w:sz="0" w:space="0" w:color="auto"/>
                        <w:bottom w:val="none" w:sz="0" w:space="0" w:color="auto"/>
                        <w:right w:val="none" w:sz="0" w:space="0" w:color="auto"/>
                      </w:divBdr>
                    </w:div>
                    <w:div w:id="1908494893">
                      <w:marLeft w:val="0"/>
                      <w:marRight w:val="0"/>
                      <w:marTop w:val="0"/>
                      <w:marBottom w:val="0"/>
                      <w:divBdr>
                        <w:top w:val="none" w:sz="0" w:space="0" w:color="auto"/>
                        <w:left w:val="none" w:sz="0" w:space="0" w:color="auto"/>
                        <w:bottom w:val="none" w:sz="0" w:space="0" w:color="auto"/>
                        <w:right w:val="none" w:sz="0" w:space="0" w:color="auto"/>
                      </w:divBdr>
                    </w:div>
                    <w:div w:id="942539526">
                      <w:marLeft w:val="0"/>
                      <w:marRight w:val="0"/>
                      <w:marTop w:val="0"/>
                      <w:marBottom w:val="0"/>
                      <w:divBdr>
                        <w:top w:val="none" w:sz="0" w:space="0" w:color="auto"/>
                        <w:left w:val="none" w:sz="0" w:space="0" w:color="auto"/>
                        <w:bottom w:val="none" w:sz="0" w:space="0" w:color="auto"/>
                        <w:right w:val="none" w:sz="0" w:space="0" w:color="auto"/>
                      </w:divBdr>
                    </w:div>
                    <w:div w:id="323779380">
                      <w:marLeft w:val="0"/>
                      <w:marRight w:val="0"/>
                      <w:marTop w:val="0"/>
                      <w:marBottom w:val="0"/>
                      <w:divBdr>
                        <w:top w:val="none" w:sz="0" w:space="0" w:color="auto"/>
                        <w:left w:val="none" w:sz="0" w:space="0" w:color="auto"/>
                        <w:bottom w:val="none" w:sz="0" w:space="0" w:color="auto"/>
                        <w:right w:val="none" w:sz="0" w:space="0" w:color="auto"/>
                      </w:divBdr>
                    </w:div>
                    <w:div w:id="882643241">
                      <w:marLeft w:val="0"/>
                      <w:marRight w:val="0"/>
                      <w:marTop w:val="0"/>
                      <w:marBottom w:val="0"/>
                      <w:divBdr>
                        <w:top w:val="none" w:sz="0" w:space="0" w:color="auto"/>
                        <w:left w:val="none" w:sz="0" w:space="0" w:color="auto"/>
                        <w:bottom w:val="none" w:sz="0" w:space="0" w:color="auto"/>
                        <w:right w:val="none" w:sz="0" w:space="0" w:color="auto"/>
                      </w:divBdr>
                    </w:div>
                    <w:div w:id="1422484620">
                      <w:marLeft w:val="0"/>
                      <w:marRight w:val="0"/>
                      <w:marTop w:val="0"/>
                      <w:marBottom w:val="0"/>
                      <w:divBdr>
                        <w:top w:val="none" w:sz="0" w:space="0" w:color="auto"/>
                        <w:left w:val="none" w:sz="0" w:space="0" w:color="auto"/>
                        <w:bottom w:val="none" w:sz="0" w:space="0" w:color="auto"/>
                        <w:right w:val="none" w:sz="0" w:space="0" w:color="auto"/>
                      </w:divBdr>
                    </w:div>
                    <w:div w:id="196203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676008">
      <w:bodyDiv w:val="1"/>
      <w:marLeft w:val="0"/>
      <w:marRight w:val="0"/>
      <w:marTop w:val="0"/>
      <w:marBottom w:val="0"/>
      <w:divBdr>
        <w:top w:val="none" w:sz="0" w:space="0" w:color="auto"/>
        <w:left w:val="none" w:sz="0" w:space="0" w:color="auto"/>
        <w:bottom w:val="none" w:sz="0" w:space="0" w:color="auto"/>
        <w:right w:val="none" w:sz="0" w:space="0" w:color="auto"/>
      </w:divBdr>
    </w:div>
    <w:div w:id="595526070">
      <w:bodyDiv w:val="1"/>
      <w:marLeft w:val="0"/>
      <w:marRight w:val="0"/>
      <w:marTop w:val="0"/>
      <w:marBottom w:val="0"/>
      <w:divBdr>
        <w:top w:val="none" w:sz="0" w:space="0" w:color="auto"/>
        <w:left w:val="none" w:sz="0" w:space="0" w:color="auto"/>
        <w:bottom w:val="none" w:sz="0" w:space="0" w:color="auto"/>
        <w:right w:val="none" w:sz="0" w:space="0" w:color="auto"/>
      </w:divBdr>
    </w:div>
    <w:div w:id="595601828">
      <w:bodyDiv w:val="1"/>
      <w:marLeft w:val="0"/>
      <w:marRight w:val="0"/>
      <w:marTop w:val="0"/>
      <w:marBottom w:val="0"/>
      <w:divBdr>
        <w:top w:val="none" w:sz="0" w:space="0" w:color="auto"/>
        <w:left w:val="none" w:sz="0" w:space="0" w:color="auto"/>
        <w:bottom w:val="none" w:sz="0" w:space="0" w:color="auto"/>
        <w:right w:val="none" w:sz="0" w:space="0" w:color="auto"/>
      </w:divBdr>
    </w:div>
    <w:div w:id="595675608">
      <w:bodyDiv w:val="1"/>
      <w:marLeft w:val="0"/>
      <w:marRight w:val="0"/>
      <w:marTop w:val="0"/>
      <w:marBottom w:val="0"/>
      <w:divBdr>
        <w:top w:val="none" w:sz="0" w:space="0" w:color="auto"/>
        <w:left w:val="none" w:sz="0" w:space="0" w:color="auto"/>
        <w:bottom w:val="none" w:sz="0" w:space="0" w:color="auto"/>
        <w:right w:val="none" w:sz="0" w:space="0" w:color="auto"/>
      </w:divBdr>
    </w:div>
    <w:div w:id="596325752">
      <w:bodyDiv w:val="1"/>
      <w:marLeft w:val="0"/>
      <w:marRight w:val="0"/>
      <w:marTop w:val="0"/>
      <w:marBottom w:val="0"/>
      <w:divBdr>
        <w:top w:val="none" w:sz="0" w:space="0" w:color="auto"/>
        <w:left w:val="none" w:sz="0" w:space="0" w:color="auto"/>
        <w:bottom w:val="none" w:sz="0" w:space="0" w:color="auto"/>
        <w:right w:val="none" w:sz="0" w:space="0" w:color="auto"/>
      </w:divBdr>
    </w:div>
    <w:div w:id="596602029">
      <w:bodyDiv w:val="1"/>
      <w:marLeft w:val="0"/>
      <w:marRight w:val="0"/>
      <w:marTop w:val="0"/>
      <w:marBottom w:val="0"/>
      <w:divBdr>
        <w:top w:val="none" w:sz="0" w:space="0" w:color="auto"/>
        <w:left w:val="none" w:sz="0" w:space="0" w:color="auto"/>
        <w:bottom w:val="none" w:sz="0" w:space="0" w:color="auto"/>
        <w:right w:val="none" w:sz="0" w:space="0" w:color="auto"/>
      </w:divBdr>
    </w:div>
    <w:div w:id="597518533">
      <w:bodyDiv w:val="1"/>
      <w:marLeft w:val="0"/>
      <w:marRight w:val="0"/>
      <w:marTop w:val="0"/>
      <w:marBottom w:val="0"/>
      <w:divBdr>
        <w:top w:val="none" w:sz="0" w:space="0" w:color="auto"/>
        <w:left w:val="none" w:sz="0" w:space="0" w:color="auto"/>
        <w:bottom w:val="none" w:sz="0" w:space="0" w:color="auto"/>
        <w:right w:val="none" w:sz="0" w:space="0" w:color="auto"/>
      </w:divBdr>
    </w:div>
    <w:div w:id="597907623">
      <w:bodyDiv w:val="1"/>
      <w:marLeft w:val="0"/>
      <w:marRight w:val="0"/>
      <w:marTop w:val="0"/>
      <w:marBottom w:val="0"/>
      <w:divBdr>
        <w:top w:val="none" w:sz="0" w:space="0" w:color="auto"/>
        <w:left w:val="none" w:sz="0" w:space="0" w:color="auto"/>
        <w:bottom w:val="none" w:sz="0" w:space="0" w:color="auto"/>
        <w:right w:val="none" w:sz="0" w:space="0" w:color="auto"/>
      </w:divBdr>
      <w:divsChild>
        <w:div w:id="1090127231">
          <w:marLeft w:val="0"/>
          <w:marRight w:val="0"/>
          <w:marTop w:val="0"/>
          <w:marBottom w:val="0"/>
          <w:divBdr>
            <w:top w:val="none" w:sz="0" w:space="0" w:color="auto"/>
            <w:left w:val="none" w:sz="0" w:space="0" w:color="auto"/>
            <w:bottom w:val="none" w:sz="0" w:space="0" w:color="auto"/>
            <w:right w:val="none" w:sz="0" w:space="0" w:color="auto"/>
          </w:divBdr>
          <w:divsChild>
            <w:div w:id="1204901886">
              <w:marLeft w:val="0"/>
              <w:marRight w:val="0"/>
              <w:marTop w:val="0"/>
              <w:marBottom w:val="0"/>
              <w:divBdr>
                <w:top w:val="none" w:sz="0" w:space="0" w:color="auto"/>
                <w:left w:val="none" w:sz="0" w:space="0" w:color="auto"/>
                <w:bottom w:val="none" w:sz="0" w:space="0" w:color="auto"/>
                <w:right w:val="none" w:sz="0" w:space="0" w:color="auto"/>
              </w:divBdr>
              <w:divsChild>
                <w:div w:id="474952039">
                  <w:marLeft w:val="0"/>
                  <w:marRight w:val="0"/>
                  <w:marTop w:val="0"/>
                  <w:marBottom w:val="0"/>
                  <w:divBdr>
                    <w:top w:val="none" w:sz="0" w:space="0" w:color="auto"/>
                    <w:left w:val="none" w:sz="0" w:space="0" w:color="auto"/>
                    <w:bottom w:val="none" w:sz="0" w:space="0" w:color="auto"/>
                    <w:right w:val="none" w:sz="0" w:space="0" w:color="auto"/>
                  </w:divBdr>
                  <w:divsChild>
                    <w:div w:id="180827437">
                      <w:marLeft w:val="0"/>
                      <w:marRight w:val="0"/>
                      <w:marTop w:val="0"/>
                      <w:marBottom w:val="0"/>
                      <w:divBdr>
                        <w:top w:val="none" w:sz="0" w:space="0" w:color="auto"/>
                        <w:left w:val="none" w:sz="0" w:space="0" w:color="auto"/>
                        <w:bottom w:val="none" w:sz="0" w:space="0" w:color="auto"/>
                        <w:right w:val="none" w:sz="0" w:space="0" w:color="auto"/>
                      </w:divBdr>
                      <w:divsChild>
                        <w:div w:id="205020984">
                          <w:marLeft w:val="-30"/>
                          <w:marRight w:val="-30"/>
                          <w:marTop w:val="0"/>
                          <w:marBottom w:val="0"/>
                          <w:divBdr>
                            <w:top w:val="none" w:sz="0" w:space="0" w:color="auto"/>
                            <w:left w:val="none" w:sz="0" w:space="0" w:color="auto"/>
                            <w:bottom w:val="none" w:sz="0" w:space="0" w:color="auto"/>
                            <w:right w:val="none" w:sz="0" w:space="0" w:color="auto"/>
                          </w:divBdr>
                          <w:divsChild>
                            <w:div w:id="44912235">
                              <w:marLeft w:val="0"/>
                              <w:marRight w:val="0"/>
                              <w:marTop w:val="0"/>
                              <w:marBottom w:val="0"/>
                              <w:divBdr>
                                <w:top w:val="none" w:sz="0" w:space="0" w:color="auto"/>
                                <w:left w:val="none" w:sz="0" w:space="0" w:color="auto"/>
                                <w:bottom w:val="none" w:sz="0" w:space="0" w:color="auto"/>
                                <w:right w:val="none" w:sz="0" w:space="0" w:color="auto"/>
                              </w:divBdr>
                              <w:divsChild>
                                <w:div w:id="173454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484911">
          <w:marLeft w:val="0"/>
          <w:marRight w:val="0"/>
          <w:marTop w:val="0"/>
          <w:marBottom w:val="0"/>
          <w:divBdr>
            <w:top w:val="none" w:sz="0" w:space="0" w:color="auto"/>
            <w:left w:val="none" w:sz="0" w:space="0" w:color="auto"/>
            <w:bottom w:val="none" w:sz="0" w:space="0" w:color="auto"/>
            <w:right w:val="none" w:sz="0" w:space="0" w:color="auto"/>
          </w:divBdr>
          <w:divsChild>
            <w:div w:id="368191523">
              <w:marLeft w:val="0"/>
              <w:marRight w:val="0"/>
              <w:marTop w:val="0"/>
              <w:marBottom w:val="0"/>
              <w:divBdr>
                <w:top w:val="none" w:sz="0" w:space="0" w:color="auto"/>
                <w:left w:val="none" w:sz="0" w:space="0" w:color="auto"/>
                <w:bottom w:val="none" w:sz="0" w:space="0" w:color="auto"/>
                <w:right w:val="none" w:sz="0" w:space="0" w:color="auto"/>
              </w:divBdr>
              <w:divsChild>
                <w:div w:id="448940478">
                  <w:marLeft w:val="0"/>
                  <w:marRight w:val="0"/>
                  <w:marTop w:val="0"/>
                  <w:marBottom w:val="0"/>
                  <w:divBdr>
                    <w:top w:val="none" w:sz="0" w:space="0" w:color="auto"/>
                    <w:left w:val="none" w:sz="0" w:space="0" w:color="auto"/>
                    <w:bottom w:val="none" w:sz="0" w:space="0" w:color="auto"/>
                    <w:right w:val="none" w:sz="0" w:space="0" w:color="auto"/>
                  </w:divBdr>
                  <w:divsChild>
                    <w:div w:id="1885481737">
                      <w:marLeft w:val="0"/>
                      <w:marRight w:val="0"/>
                      <w:marTop w:val="0"/>
                      <w:marBottom w:val="0"/>
                      <w:divBdr>
                        <w:top w:val="none" w:sz="0" w:space="0" w:color="auto"/>
                        <w:left w:val="none" w:sz="0" w:space="0" w:color="auto"/>
                        <w:bottom w:val="none" w:sz="0" w:space="0" w:color="auto"/>
                        <w:right w:val="none" w:sz="0" w:space="0" w:color="auto"/>
                      </w:divBdr>
                      <w:divsChild>
                        <w:div w:id="1375041644">
                          <w:marLeft w:val="-30"/>
                          <w:marRight w:val="-30"/>
                          <w:marTop w:val="0"/>
                          <w:marBottom w:val="0"/>
                          <w:divBdr>
                            <w:top w:val="none" w:sz="0" w:space="0" w:color="auto"/>
                            <w:left w:val="none" w:sz="0" w:space="0" w:color="auto"/>
                            <w:bottom w:val="none" w:sz="0" w:space="0" w:color="auto"/>
                            <w:right w:val="none" w:sz="0" w:space="0" w:color="auto"/>
                          </w:divBdr>
                          <w:divsChild>
                            <w:div w:id="1730569859">
                              <w:marLeft w:val="0"/>
                              <w:marRight w:val="0"/>
                              <w:marTop w:val="0"/>
                              <w:marBottom w:val="0"/>
                              <w:divBdr>
                                <w:top w:val="none" w:sz="0" w:space="0" w:color="auto"/>
                                <w:left w:val="none" w:sz="0" w:space="0" w:color="auto"/>
                                <w:bottom w:val="none" w:sz="0" w:space="0" w:color="auto"/>
                                <w:right w:val="none" w:sz="0" w:space="0" w:color="auto"/>
                              </w:divBdr>
                              <w:divsChild>
                                <w:div w:id="118019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914627">
          <w:marLeft w:val="0"/>
          <w:marRight w:val="0"/>
          <w:marTop w:val="0"/>
          <w:marBottom w:val="0"/>
          <w:divBdr>
            <w:top w:val="none" w:sz="0" w:space="0" w:color="auto"/>
            <w:left w:val="none" w:sz="0" w:space="0" w:color="auto"/>
            <w:bottom w:val="none" w:sz="0" w:space="0" w:color="auto"/>
            <w:right w:val="none" w:sz="0" w:space="0" w:color="auto"/>
          </w:divBdr>
          <w:divsChild>
            <w:div w:id="502550117">
              <w:marLeft w:val="0"/>
              <w:marRight w:val="0"/>
              <w:marTop w:val="0"/>
              <w:marBottom w:val="0"/>
              <w:divBdr>
                <w:top w:val="none" w:sz="0" w:space="0" w:color="auto"/>
                <w:left w:val="none" w:sz="0" w:space="0" w:color="auto"/>
                <w:bottom w:val="none" w:sz="0" w:space="0" w:color="auto"/>
                <w:right w:val="none" w:sz="0" w:space="0" w:color="auto"/>
              </w:divBdr>
              <w:divsChild>
                <w:div w:id="191961894">
                  <w:marLeft w:val="0"/>
                  <w:marRight w:val="0"/>
                  <w:marTop w:val="0"/>
                  <w:marBottom w:val="0"/>
                  <w:divBdr>
                    <w:top w:val="none" w:sz="0" w:space="0" w:color="auto"/>
                    <w:left w:val="none" w:sz="0" w:space="0" w:color="auto"/>
                    <w:bottom w:val="none" w:sz="0" w:space="0" w:color="auto"/>
                    <w:right w:val="none" w:sz="0" w:space="0" w:color="auto"/>
                  </w:divBdr>
                  <w:divsChild>
                    <w:div w:id="171724345">
                      <w:marLeft w:val="0"/>
                      <w:marRight w:val="0"/>
                      <w:marTop w:val="0"/>
                      <w:marBottom w:val="0"/>
                      <w:divBdr>
                        <w:top w:val="none" w:sz="0" w:space="0" w:color="auto"/>
                        <w:left w:val="none" w:sz="0" w:space="0" w:color="auto"/>
                        <w:bottom w:val="none" w:sz="0" w:space="0" w:color="auto"/>
                        <w:right w:val="none" w:sz="0" w:space="0" w:color="auto"/>
                      </w:divBdr>
                      <w:divsChild>
                        <w:div w:id="464586983">
                          <w:marLeft w:val="-30"/>
                          <w:marRight w:val="-30"/>
                          <w:marTop w:val="0"/>
                          <w:marBottom w:val="0"/>
                          <w:divBdr>
                            <w:top w:val="none" w:sz="0" w:space="0" w:color="auto"/>
                            <w:left w:val="none" w:sz="0" w:space="0" w:color="auto"/>
                            <w:bottom w:val="none" w:sz="0" w:space="0" w:color="auto"/>
                            <w:right w:val="none" w:sz="0" w:space="0" w:color="auto"/>
                          </w:divBdr>
                          <w:divsChild>
                            <w:div w:id="1395398088">
                              <w:marLeft w:val="0"/>
                              <w:marRight w:val="0"/>
                              <w:marTop w:val="0"/>
                              <w:marBottom w:val="0"/>
                              <w:divBdr>
                                <w:top w:val="none" w:sz="0" w:space="0" w:color="auto"/>
                                <w:left w:val="none" w:sz="0" w:space="0" w:color="auto"/>
                                <w:bottom w:val="none" w:sz="0" w:space="0" w:color="auto"/>
                                <w:right w:val="none" w:sz="0" w:space="0" w:color="auto"/>
                              </w:divBdr>
                              <w:divsChild>
                                <w:div w:id="59686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460568">
          <w:marLeft w:val="0"/>
          <w:marRight w:val="0"/>
          <w:marTop w:val="0"/>
          <w:marBottom w:val="0"/>
          <w:divBdr>
            <w:top w:val="none" w:sz="0" w:space="0" w:color="auto"/>
            <w:left w:val="none" w:sz="0" w:space="0" w:color="auto"/>
            <w:bottom w:val="none" w:sz="0" w:space="0" w:color="auto"/>
            <w:right w:val="none" w:sz="0" w:space="0" w:color="auto"/>
          </w:divBdr>
          <w:divsChild>
            <w:div w:id="370038478">
              <w:marLeft w:val="0"/>
              <w:marRight w:val="0"/>
              <w:marTop w:val="0"/>
              <w:marBottom w:val="0"/>
              <w:divBdr>
                <w:top w:val="none" w:sz="0" w:space="0" w:color="auto"/>
                <w:left w:val="none" w:sz="0" w:space="0" w:color="auto"/>
                <w:bottom w:val="none" w:sz="0" w:space="0" w:color="auto"/>
                <w:right w:val="none" w:sz="0" w:space="0" w:color="auto"/>
              </w:divBdr>
              <w:divsChild>
                <w:div w:id="2011907965">
                  <w:marLeft w:val="0"/>
                  <w:marRight w:val="0"/>
                  <w:marTop w:val="0"/>
                  <w:marBottom w:val="0"/>
                  <w:divBdr>
                    <w:top w:val="none" w:sz="0" w:space="0" w:color="auto"/>
                    <w:left w:val="none" w:sz="0" w:space="0" w:color="auto"/>
                    <w:bottom w:val="none" w:sz="0" w:space="0" w:color="auto"/>
                    <w:right w:val="none" w:sz="0" w:space="0" w:color="auto"/>
                  </w:divBdr>
                  <w:divsChild>
                    <w:div w:id="257639462">
                      <w:marLeft w:val="0"/>
                      <w:marRight w:val="0"/>
                      <w:marTop w:val="0"/>
                      <w:marBottom w:val="0"/>
                      <w:divBdr>
                        <w:top w:val="none" w:sz="0" w:space="0" w:color="auto"/>
                        <w:left w:val="none" w:sz="0" w:space="0" w:color="auto"/>
                        <w:bottom w:val="none" w:sz="0" w:space="0" w:color="auto"/>
                        <w:right w:val="none" w:sz="0" w:space="0" w:color="auto"/>
                      </w:divBdr>
                      <w:divsChild>
                        <w:div w:id="1595702915">
                          <w:marLeft w:val="-30"/>
                          <w:marRight w:val="-30"/>
                          <w:marTop w:val="0"/>
                          <w:marBottom w:val="0"/>
                          <w:divBdr>
                            <w:top w:val="none" w:sz="0" w:space="0" w:color="auto"/>
                            <w:left w:val="none" w:sz="0" w:space="0" w:color="auto"/>
                            <w:bottom w:val="none" w:sz="0" w:space="0" w:color="auto"/>
                            <w:right w:val="none" w:sz="0" w:space="0" w:color="auto"/>
                          </w:divBdr>
                          <w:divsChild>
                            <w:div w:id="1618104605">
                              <w:marLeft w:val="0"/>
                              <w:marRight w:val="0"/>
                              <w:marTop w:val="0"/>
                              <w:marBottom w:val="0"/>
                              <w:divBdr>
                                <w:top w:val="none" w:sz="0" w:space="0" w:color="auto"/>
                                <w:left w:val="none" w:sz="0" w:space="0" w:color="auto"/>
                                <w:bottom w:val="none" w:sz="0" w:space="0" w:color="auto"/>
                                <w:right w:val="none" w:sz="0" w:space="0" w:color="auto"/>
                              </w:divBdr>
                              <w:divsChild>
                                <w:div w:id="17209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8505554">
          <w:marLeft w:val="0"/>
          <w:marRight w:val="0"/>
          <w:marTop w:val="0"/>
          <w:marBottom w:val="0"/>
          <w:divBdr>
            <w:top w:val="none" w:sz="0" w:space="0" w:color="auto"/>
            <w:left w:val="none" w:sz="0" w:space="0" w:color="auto"/>
            <w:bottom w:val="none" w:sz="0" w:space="0" w:color="auto"/>
            <w:right w:val="none" w:sz="0" w:space="0" w:color="auto"/>
          </w:divBdr>
          <w:divsChild>
            <w:div w:id="588461554">
              <w:marLeft w:val="0"/>
              <w:marRight w:val="0"/>
              <w:marTop w:val="0"/>
              <w:marBottom w:val="0"/>
              <w:divBdr>
                <w:top w:val="none" w:sz="0" w:space="0" w:color="auto"/>
                <w:left w:val="none" w:sz="0" w:space="0" w:color="auto"/>
                <w:bottom w:val="none" w:sz="0" w:space="0" w:color="auto"/>
                <w:right w:val="none" w:sz="0" w:space="0" w:color="auto"/>
              </w:divBdr>
              <w:divsChild>
                <w:div w:id="224029324">
                  <w:marLeft w:val="0"/>
                  <w:marRight w:val="0"/>
                  <w:marTop w:val="0"/>
                  <w:marBottom w:val="0"/>
                  <w:divBdr>
                    <w:top w:val="none" w:sz="0" w:space="0" w:color="auto"/>
                    <w:left w:val="none" w:sz="0" w:space="0" w:color="auto"/>
                    <w:bottom w:val="none" w:sz="0" w:space="0" w:color="auto"/>
                    <w:right w:val="none" w:sz="0" w:space="0" w:color="auto"/>
                  </w:divBdr>
                  <w:divsChild>
                    <w:div w:id="48575996">
                      <w:marLeft w:val="0"/>
                      <w:marRight w:val="0"/>
                      <w:marTop w:val="0"/>
                      <w:marBottom w:val="0"/>
                      <w:divBdr>
                        <w:top w:val="none" w:sz="0" w:space="0" w:color="auto"/>
                        <w:left w:val="none" w:sz="0" w:space="0" w:color="auto"/>
                        <w:bottom w:val="none" w:sz="0" w:space="0" w:color="auto"/>
                        <w:right w:val="none" w:sz="0" w:space="0" w:color="auto"/>
                      </w:divBdr>
                      <w:divsChild>
                        <w:div w:id="116030616">
                          <w:marLeft w:val="-30"/>
                          <w:marRight w:val="-30"/>
                          <w:marTop w:val="0"/>
                          <w:marBottom w:val="0"/>
                          <w:divBdr>
                            <w:top w:val="none" w:sz="0" w:space="0" w:color="auto"/>
                            <w:left w:val="none" w:sz="0" w:space="0" w:color="auto"/>
                            <w:bottom w:val="none" w:sz="0" w:space="0" w:color="auto"/>
                            <w:right w:val="none" w:sz="0" w:space="0" w:color="auto"/>
                          </w:divBdr>
                          <w:divsChild>
                            <w:div w:id="1781677908">
                              <w:marLeft w:val="0"/>
                              <w:marRight w:val="0"/>
                              <w:marTop w:val="0"/>
                              <w:marBottom w:val="0"/>
                              <w:divBdr>
                                <w:top w:val="none" w:sz="0" w:space="0" w:color="auto"/>
                                <w:left w:val="none" w:sz="0" w:space="0" w:color="auto"/>
                                <w:bottom w:val="none" w:sz="0" w:space="0" w:color="auto"/>
                                <w:right w:val="none" w:sz="0" w:space="0" w:color="auto"/>
                              </w:divBdr>
                              <w:divsChild>
                                <w:div w:id="171168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9427359">
          <w:marLeft w:val="0"/>
          <w:marRight w:val="0"/>
          <w:marTop w:val="0"/>
          <w:marBottom w:val="0"/>
          <w:divBdr>
            <w:top w:val="none" w:sz="0" w:space="0" w:color="auto"/>
            <w:left w:val="none" w:sz="0" w:space="0" w:color="auto"/>
            <w:bottom w:val="none" w:sz="0" w:space="0" w:color="auto"/>
            <w:right w:val="none" w:sz="0" w:space="0" w:color="auto"/>
          </w:divBdr>
          <w:divsChild>
            <w:div w:id="1702625483">
              <w:marLeft w:val="0"/>
              <w:marRight w:val="0"/>
              <w:marTop w:val="0"/>
              <w:marBottom w:val="0"/>
              <w:divBdr>
                <w:top w:val="none" w:sz="0" w:space="0" w:color="auto"/>
                <w:left w:val="none" w:sz="0" w:space="0" w:color="auto"/>
                <w:bottom w:val="none" w:sz="0" w:space="0" w:color="auto"/>
                <w:right w:val="none" w:sz="0" w:space="0" w:color="auto"/>
              </w:divBdr>
              <w:divsChild>
                <w:div w:id="122160898">
                  <w:marLeft w:val="0"/>
                  <w:marRight w:val="0"/>
                  <w:marTop w:val="0"/>
                  <w:marBottom w:val="0"/>
                  <w:divBdr>
                    <w:top w:val="none" w:sz="0" w:space="0" w:color="auto"/>
                    <w:left w:val="none" w:sz="0" w:space="0" w:color="auto"/>
                    <w:bottom w:val="none" w:sz="0" w:space="0" w:color="auto"/>
                    <w:right w:val="none" w:sz="0" w:space="0" w:color="auto"/>
                  </w:divBdr>
                  <w:divsChild>
                    <w:div w:id="1863545514">
                      <w:marLeft w:val="0"/>
                      <w:marRight w:val="0"/>
                      <w:marTop w:val="0"/>
                      <w:marBottom w:val="0"/>
                      <w:divBdr>
                        <w:top w:val="none" w:sz="0" w:space="0" w:color="auto"/>
                        <w:left w:val="none" w:sz="0" w:space="0" w:color="auto"/>
                        <w:bottom w:val="none" w:sz="0" w:space="0" w:color="auto"/>
                        <w:right w:val="none" w:sz="0" w:space="0" w:color="auto"/>
                      </w:divBdr>
                      <w:divsChild>
                        <w:div w:id="403114051">
                          <w:marLeft w:val="-30"/>
                          <w:marRight w:val="-30"/>
                          <w:marTop w:val="0"/>
                          <w:marBottom w:val="0"/>
                          <w:divBdr>
                            <w:top w:val="none" w:sz="0" w:space="0" w:color="auto"/>
                            <w:left w:val="none" w:sz="0" w:space="0" w:color="auto"/>
                            <w:bottom w:val="none" w:sz="0" w:space="0" w:color="auto"/>
                            <w:right w:val="none" w:sz="0" w:space="0" w:color="auto"/>
                          </w:divBdr>
                          <w:divsChild>
                            <w:div w:id="852839470">
                              <w:marLeft w:val="0"/>
                              <w:marRight w:val="0"/>
                              <w:marTop w:val="0"/>
                              <w:marBottom w:val="0"/>
                              <w:divBdr>
                                <w:top w:val="none" w:sz="0" w:space="0" w:color="auto"/>
                                <w:left w:val="none" w:sz="0" w:space="0" w:color="auto"/>
                                <w:bottom w:val="none" w:sz="0" w:space="0" w:color="auto"/>
                                <w:right w:val="none" w:sz="0" w:space="0" w:color="auto"/>
                              </w:divBdr>
                              <w:divsChild>
                                <w:div w:id="53754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7680561">
          <w:marLeft w:val="0"/>
          <w:marRight w:val="0"/>
          <w:marTop w:val="0"/>
          <w:marBottom w:val="0"/>
          <w:divBdr>
            <w:top w:val="none" w:sz="0" w:space="0" w:color="auto"/>
            <w:left w:val="none" w:sz="0" w:space="0" w:color="auto"/>
            <w:bottom w:val="none" w:sz="0" w:space="0" w:color="auto"/>
            <w:right w:val="none" w:sz="0" w:space="0" w:color="auto"/>
          </w:divBdr>
          <w:divsChild>
            <w:div w:id="1769613803">
              <w:marLeft w:val="0"/>
              <w:marRight w:val="0"/>
              <w:marTop w:val="0"/>
              <w:marBottom w:val="0"/>
              <w:divBdr>
                <w:top w:val="none" w:sz="0" w:space="0" w:color="auto"/>
                <w:left w:val="none" w:sz="0" w:space="0" w:color="auto"/>
                <w:bottom w:val="none" w:sz="0" w:space="0" w:color="auto"/>
                <w:right w:val="none" w:sz="0" w:space="0" w:color="auto"/>
              </w:divBdr>
              <w:divsChild>
                <w:div w:id="35351976">
                  <w:marLeft w:val="0"/>
                  <w:marRight w:val="0"/>
                  <w:marTop w:val="0"/>
                  <w:marBottom w:val="0"/>
                  <w:divBdr>
                    <w:top w:val="none" w:sz="0" w:space="0" w:color="auto"/>
                    <w:left w:val="none" w:sz="0" w:space="0" w:color="auto"/>
                    <w:bottom w:val="none" w:sz="0" w:space="0" w:color="auto"/>
                    <w:right w:val="none" w:sz="0" w:space="0" w:color="auto"/>
                  </w:divBdr>
                  <w:divsChild>
                    <w:div w:id="1222257176">
                      <w:marLeft w:val="0"/>
                      <w:marRight w:val="0"/>
                      <w:marTop w:val="0"/>
                      <w:marBottom w:val="0"/>
                      <w:divBdr>
                        <w:top w:val="none" w:sz="0" w:space="0" w:color="auto"/>
                        <w:left w:val="none" w:sz="0" w:space="0" w:color="auto"/>
                        <w:bottom w:val="none" w:sz="0" w:space="0" w:color="auto"/>
                        <w:right w:val="none" w:sz="0" w:space="0" w:color="auto"/>
                      </w:divBdr>
                      <w:divsChild>
                        <w:div w:id="1569534081">
                          <w:marLeft w:val="-30"/>
                          <w:marRight w:val="-30"/>
                          <w:marTop w:val="0"/>
                          <w:marBottom w:val="0"/>
                          <w:divBdr>
                            <w:top w:val="none" w:sz="0" w:space="0" w:color="auto"/>
                            <w:left w:val="none" w:sz="0" w:space="0" w:color="auto"/>
                            <w:bottom w:val="none" w:sz="0" w:space="0" w:color="auto"/>
                            <w:right w:val="none" w:sz="0" w:space="0" w:color="auto"/>
                          </w:divBdr>
                          <w:divsChild>
                            <w:div w:id="891845026">
                              <w:marLeft w:val="0"/>
                              <w:marRight w:val="0"/>
                              <w:marTop w:val="0"/>
                              <w:marBottom w:val="0"/>
                              <w:divBdr>
                                <w:top w:val="none" w:sz="0" w:space="0" w:color="auto"/>
                                <w:left w:val="none" w:sz="0" w:space="0" w:color="auto"/>
                                <w:bottom w:val="none" w:sz="0" w:space="0" w:color="auto"/>
                                <w:right w:val="none" w:sz="0" w:space="0" w:color="auto"/>
                              </w:divBdr>
                              <w:divsChild>
                                <w:div w:id="39966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4602387">
          <w:marLeft w:val="0"/>
          <w:marRight w:val="0"/>
          <w:marTop w:val="0"/>
          <w:marBottom w:val="0"/>
          <w:divBdr>
            <w:top w:val="none" w:sz="0" w:space="0" w:color="auto"/>
            <w:left w:val="none" w:sz="0" w:space="0" w:color="auto"/>
            <w:bottom w:val="none" w:sz="0" w:space="0" w:color="auto"/>
            <w:right w:val="none" w:sz="0" w:space="0" w:color="auto"/>
          </w:divBdr>
          <w:divsChild>
            <w:div w:id="1634097408">
              <w:marLeft w:val="0"/>
              <w:marRight w:val="0"/>
              <w:marTop w:val="0"/>
              <w:marBottom w:val="0"/>
              <w:divBdr>
                <w:top w:val="none" w:sz="0" w:space="0" w:color="auto"/>
                <w:left w:val="none" w:sz="0" w:space="0" w:color="auto"/>
                <w:bottom w:val="none" w:sz="0" w:space="0" w:color="auto"/>
                <w:right w:val="none" w:sz="0" w:space="0" w:color="auto"/>
              </w:divBdr>
              <w:divsChild>
                <w:div w:id="1863470181">
                  <w:marLeft w:val="0"/>
                  <w:marRight w:val="0"/>
                  <w:marTop w:val="0"/>
                  <w:marBottom w:val="0"/>
                  <w:divBdr>
                    <w:top w:val="none" w:sz="0" w:space="0" w:color="auto"/>
                    <w:left w:val="none" w:sz="0" w:space="0" w:color="auto"/>
                    <w:bottom w:val="none" w:sz="0" w:space="0" w:color="auto"/>
                    <w:right w:val="none" w:sz="0" w:space="0" w:color="auto"/>
                  </w:divBdr>
                  <w:divsChild>
                    <w:div w:id="783772275">
                      <w:marLeft w:val="0"/>
                      <w:marRight w:val="0"/>
                      <w:marTop w:val="0"/>
                      <w:marBottom w:val="0"/>
                      <w:divBdr>
                        <w:top w:val="none" w:sz="0" w:space="0" w:color="auto"/>
                        <w:left w:val="none" w:sz="0" w:space="0" w:color="auto"/>
                        <w:bottom w:val="none" w:sz="0" w:space="0" w:color="auto"/>
                        <w:right w:val="none" w:sz="0" w:space="0" w:color="auto"/>
                      </w:divBdr>
                      <w:divsChild>
                        <w:div w:id="247079953">
                          <w:marLeft w:val="-30"/>
                          <w:marRight w:val="-30"/>
                          <w:marTop w:val="0"/>
                          <w:marBottom w:val="0"/>
                          <w:divBdr>
                            <w:top w:val="none" w:sz="0" w:space="0" w:color="auto"/>
                            <w:left w:val="none" w:sz="0" w:space="0" w:color="auto"/>
                            <w:bottom w:val="none" w:sz="0" w:space="0" w:color="auto"/>
                            <w:right w:val="none" w:sz="0" w:space="0" w:color="auto"/>
                          </w:divBdr>
                          <w:divsChild>
                            <w:div w:id="99843194">
                              <w:marLeft w:val="0"/>
                              <w:marRight w:val="0"/>
                              <w:marTop w:val="0"/>
                              <w:marBottom w:val="0"/>
                              <w:divBdr>
                                <w:top w:val="none" w:sz="0" w:space="0" w:color="auto"/>
                                <w:left w:val="none" w:sz="0" w:space="0" w:color="auto"/>
                                <w:bottom w:val="none" w:sz="0" w:space="0" w:color="auto"/>
                                <w:right w:val="none" w:sz="0" w:space="0" w:color="auto"/>
                              </w:divBdr>
                              <w:divsChild>
                                <w:div w:id="153499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2117618">
          <w:marLeft w:val="0"/>
          <w:marRight w:val="0"/>
          <w:marTop w:val="0"/>
          <w:marBottom w:val="0"/>
          <w:divBdr>
            <w:top w:val="none" w:sz="0" w:space="0" w:color="auto"/>
            <w:left w:val="none" w:sz="0" w:space="0" w:color="auto"/>
            <w:bottom w:val="none" w:sz="0" w:space="0" w:color="auto"/>
            <w:right w:val="none" w:sz="0" w:space="0" w:color="auto"/>
          </w:divBdr>
          <w:divsChild>
            <w:div w:id="1609893592">
              <w:marLeft w:val="0"/>
              <w:marRight w:val="0"/>
              <w:marTop w:val="0"/>
              <w:marBottom w:val="0"/>
              <w:divBdr>
                <w:top w:val="none" w:sz="0" w:space="0" w:color="auto"/>
                <w:left w:val="none" w:sz="0" w:space="0" w:color="auto"/>
                <w:bottom w:val="none" w:sz="0" w:space="0" w:color="auto"/>
                <w:right w:val="none" w:sz="0" w:space="0" w:color="auto"/>
              </w:divBdr>
              <w:divsChild>
                <w:div w:id="2144081667">
                  <w:marLeft w:val="0"/>
                  <w:marRight w:val="0"/>
                  <w:marTop w:val="0"/>
                  <w:marBottom w:val="0"/>
                  <w:divBdr>
                    <w:top w:val="none" w:sz="0" w:space="0" w:color="auto"/>
                    <w:left w:val="none" w:sz="0" w:space="0" w:color="auto"/>
                    <w:bottom w:val="none" w:sz="0" w:space="0" w:color="auto"/>
                    <w:right w:val="none" w:sz="0" w:space="0" w:color="auto"/>
                  </w:divBdr>
                  <w:divsChild>
                    <w:div w:id="1657416810">
                      <w:marLeft w:val="0"/>
                      <w:marRight w:val="0"/>
                      <w:marTop w:val="0"/>
                      <w:marBottom w:val="0"/>
                      <w:divBdr>
                        <w:top w:val="none" w:sz="0" w:space="0" w:color="auto"/>
                        <w:left w:val="none" w:sz="0" w:space="0" w:color="auto"/>
                        <w:bottom w:val="none" w:sz="0" w:space="0" w:color="auto"/>
                        <w:right w:val="none" w:sz="0" w:space="0" w:color="auto"/>
                      </w:divBdr>
                      <w:divsChild>
                        <w:div w:id="1972518775">
                          <w:marLeft w:val="-30"/>
                          <w:marRight w:val="-30"/>
                          <w:marTop w:val="0"/>
                          <w:marBottom w:val="0"/>
                          <w:divBdr>
                            <w:top w:val="none" w:sz="0" w:space="0" w:color="auto"/>
                            <w:left w:val="none" w:sz="0" w:space="0" w:color="auto"/>
                            <w:bottom w:val="none" w:sz="0" w:space="0" w:color="auto"/>
                            <w:right w:val="none" w:sz="0" w:space="0" w:color="auto"/>
                          </w:divBdr>
                          <w:divsChild>
                            <w:div w:id="1494105105">
                              <w:marLeft w:val="0"/>
                              <w:marRight w:val="0"/>
                              <w:marTop w:val="0"/>
                              <w:marBottom w:val="0"/>
                              <w:divBdr>
                                <w:top w:val="none" w:sz="0" w:space="0" w:color="auto"/>
                                <w:left w:val="none" w:sz="0" w:space="0" w:color="auto"/>
                                <w:bottom w:val="none" w:sz="0" w:space="0" w:color="auto"/>
                                <w:right w:val="none" w:sz="0" w:space="0" w:color="auto"/>
                              </w:divBdr>
                              <w:divsChild>
                                <w:div w:id="99125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7954421">
      <w:bodyDiv w:val="1"/>
      <w:marLeft w:val="0"/>
      <w:marRight w:val="0"/>
      <w:marTop w:val="0"/>
      <w:marBottom w:val="0"/>
      <w:divBdr>
        <w:top w:val="none" w:sz="0" w:space="0" w:color="auto"/>
        <w:left w:val="none" w:sz="0" w:space="0" w:color="auto"/>
        <w:bottom w:val="none" w:sz="0" w:space="0" w:color="auto"/>
        <w:right w:val="none" w:sz="0" w:space="0" w:color="auto"/>
      </w:divBdr>
    </w:div>
    <w:div w:id="598149063">
      <w:bodyDiv w:val="1"/>
      <w:marLeft w:val="0"/>
      <w:marRight w:val="0"/>
      <w:marTop w:val="0"/>
      <w:marBottom w:val="0"/>
      <w:divBdr>
        <w:top w:val="none" w:sz="0" w:space="0" w:color="auto"/>
        <w:left w:val="none" w:sz="0" w:space="0" w:color="auto"/>
        <w:bottom w:val="none" w:sz="0" w:space="0" w:color="auto"/>
        <w:right w:val="none" w:sz="0" w:space="0" w:color="auto"/>
      </w:divBdr>
      <w:divsChild>
        <w:div w:id="1228344759">
          <w:marLeft w:val="0"/>
          <w:marRight w:val="0"/>
          <w:marTop w:val="0"/>
          <w:marBottom w:val="0"/>
          <w:divBdr>
            <w:top w:val="none" w:sz="0" w:space="0" w:color="auto"/>
            <w:left w:val="none" w:sz="0" w:space="0" w:color="auto"/>
            <w:bottom w:val="none" w:sz="0" w:space="0" w:color="auto"/>
            <w:right w:val="none" w:sz="0" w:space="0" w:color="auto"/>
          </w:divBdr>
        </w:div>
      </w:divsChild>
    </w:div>
    <w:div w:id="598220354">
      <w:bodyDiv w:val="1"/>
      <w:marLeft w:val="0"/>
      <w:marRight w:val="0"/>
      <w:marTop w:val="0"/>
      <w:marBottom w:val="0"/>
      <w:divBdr>
        <w:top w:val="none" w:sz="0" w:space="0" w:color="auto"/>
        <w:left w:val="none" w:sz="0" w:space="0" w:color="auto"/>
        <w:bottom w:val="none" w:sz="0" w:space="0" w:color="auto"/>
        <w:right w:val="none" w:sz="0" w:space="0" w:color="auto"/>
      </w:divBdr>
      <w:divsChild>
        <w:div w:id="2016567430">
          <w:marLeft w:val="0"/>
          <w:marRight w:val="0"/>
          <w:marTop w:val="0"/>
          <w:marBottom w:val="0"/>
          <w:divBdr>
            <w:top w:val="none" w:sz="0" w:space="0" w:color="auto"/>
            <w:left w:val="none" w:sz="0" w:space="0" w:color="auto"/>
            <w:bottom w:val="none" w:sz="0" w:space="0" w:color="auto"/>
            <w:right w:val="none" w:sz="0" w:space="0" w:color="auto"/>
          </w:divBdr>
          <w:divsChild>
            <w:div w:id="19778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8281">
      <w:bodyDiv w:val="1"/>
      <w:marLeft w:val="0"/>
      <w:marRight w:val="0"/>
      <w:marTop w:val="0"/>
      <w:marBottom w:val="0"/>
      <w:divBdr>
        <w:top w:val="none" w:sz="0" w:space="0" w:color="auto"/>
        <w:left w:val="none" w:sz="0" w:space="0" w:color="auto"/>
        <w:bottom w:val="none" w:sz="0" w:space="0" w:color="auto"/>
        <w:right w:val="none" w:sz="0" w:space="0" w:color="auto"/>
      </w:divBdr>
      <w:divsChild>
        <w:div w:id="1411385499">
          <w:marLeft w:val="150"/>
          <w:marRight w:val="150"/>
          <w:marTop w:val="0"/>
          <w:marBottom w:val="240"/>
          <w:divBdr>
            <w:top w:val="single" w:sz="12" w:space="0" w:color="34A853"/>
            <w:left w:val="single" w:sz="12" w:space="0" w:color="34A853"/>
            <w:bottom w:val="single" w:sz="12" w:space="0" w:color="34A853"/>
            <w:right w:val="single" w:sz="12" w:space="0" w:color="34A853"/>
          </w:divBdr>
          <w:divsChild>
            <w:div w:id="164323770">
              <w:marLeft w:val="0"/>
              <w:marRight w:val="0"/>
              <w:marTop w:val="0"/>
              <w:marBottom w:val="0"/>
              <w:divBdr>
                <w:top w:val="none" w:sz="0" w:space="0" w:color="auto"/>
                <w:left w:val="none" w:sz="0" w:space="0" w:color="auto"/>
                <w:bottom w:val="none" w:sz="0" w:space="0" w:color="auto"/>
                <w:right w:val="none" w:sz="0" w:space="0" w:color="auto"/>
              </w:divBdr>
              <w:divsChild>
                <w:div w:id="207732">
                  <w:marLeft w:val="0"/>
                  <w:marRight w:val="0"/>
                  <w:marTop w:val="0"/>
                  <w:marBottom w:val="180"/>
                  <w:divBdr>
                    <w:top w:val="single" w:sz="6" w:space="9" w:color="EDEEF0"/>
                    <w:left w:val="single" w:sz="6" w:space="13" w:color="EDEEF0"/>
                    <w:bottom w:val="single" w:sz="6" w:space="9" w:color="EDEEF0"/>
                    <w:right w:val="single" w:sz="6" w:space="13" w:color="EDEEF0"/>
                  </w:divBdr>
                  <w:divsChild>
                    <w:div w:id="37188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453901">
      <w:bodyDiv w:val="1"/>
      <w:marLeft w:val="0"/>
      <w:marRight w:val="0"/>
      <w:marTop w:val="0"/>
      <w:marBottom w:val="0"/>
      <w:divBdr>
        <w:top w:val="none" w:sz="0" w:space="0" w:color="auto"/>
        <w:left w:val="none" w:sz="0" w:space="0" w:color="auto"/>
        <w:bottom w:val="none" w:sz="0" w:space="0" w:color="auto"/>
        <w:right w:val="none" w:sz="0" w:space="0" w:color="auto"/>
      </w:divBdr>
    </w:div>
    <w:div w:id="600531272">
      <w:bodyDiv w:val="1"/>
      <w:marLeft w:val="0"/>
      <w:marRight w:val="0"/>
      <w:marTop w:val="0"/>
      <w:marBottom w:val="0"/>
      <w:divBdr>
        <w:top w:val="none" w:sz="0" w:space="0" w:color="auto"/>
        <w:left w:val="none" w:sz="0" w:space="0" w:color="auto"/>
        <w:bottom w:val="none" w:sz="0" w:space="0" w:color="auto"/>
        <w:right w:val="none" w:sz="0" w:space="0" w:color="auto"/>
      </w:divBdr>
    </w:div>
    <w:div w:id="600795714">
      <w:bodyDiv w:val="1"/>
      <w:marLeft w:val="0"/>
      <w:marRight w:val="0"/>
      <w:marTop w:val="0"/>
      <w:marBottom w:val="0"/>
      <w:divBdr>
        <w:top w:val="none" w:sz="0" w:space="0" w:color="auto"/>
        <w:left w:val="none" w:sz="0" w:space="0" w:color="auto"/>
        <w:bottom w:val="none" w:sz="0" w:space="0" w:color="auto"/>
        <w:right w:val="none" w:sz="0" w:space="0" w:color="auto"/>
      </w:divBdr>
    </w:div>
    <w:div w:id="600836651">
      <w:bodyDiv w:val="1"/>
      <w:marLeft w:val="0"/>
      <w:marRight w:val="0"/>
      <w:marTop w:val="0"/>
      <w:marBottom w:val="0"/>
      <w:divBdr>
        <w:top w:val="none" w:sz="0" w:space="0" w:color="auto"/>
        <w:left w:val="none" w:sz="0" w:space="0" w:color="auto"/>
        <w:bottom w:val="none" w:sz="0" w:space="0" w:color="auto"/>
        <w:right w:val="none" w:sz="0" w:space="0" w:color="auto"/>
      </w:divBdr>
    </w:div>
    <w:div w:id="602110283">
      <w:bodyDiv w:val="1"/>
      <w:marLeft w:val="0"/>
      <w:marRight w:val="0"/>
      <w:marTop w:val="0"/>
      <w:marBottom w:val="0"/>
      <w:divBdr>
        <w:top w:val="none" w:sz="0" w:space="0" w:color="auto"/>
        <w:left w:val="none" w:sz="0" w:space="0" w:color="auto"/>
        <w:bottom w:val="none" w:sz="0" w:space="0" w:color="auto"/>
        <w:right w:val="none" w:sz="0" w:space="0" w:color="auto"/>
      </w:divBdr>
    </w:div>
    <w:div w:id="602153663">
      <w:bodyDiv w:val="1"/>
      <w:marLeft w:val="0"/>
      <w:marRight w:val="0"/>
      <w:marTop w:val="0"/>
      <w:marBottom w:val="0"/>
      <w:divBdr>
        <w:top w:val="none" w:sz="0" w:space="0" w:color="auto"/>
        <w:left w:val="none" w:sz="0" w:space="0" w:color="auto"/>
        <w:bottom w:val="none" w:sz="0" w:space="0" w:color="auto"/>
        <w:right w:val="none" w:sz="0" w:space="0" w:color="auto"/>
      </w:divBdr>
    </w:div>
    <w:div w:id="603150349">
      <w:bodyDiv w:val="1"/>
      <w:marLeft w:val="0"/>
      <w:marRight w:val="0"/>
      <w:marTop w:val="0"/>
      <w:marBottom w:val="0"/>
      <w:divBdr>
        <w:top w:val="none" w:sz="0" w:space="0" w:color="auto"/>
        <w:left w:val="none" w:sz="0" w:space="0" w:color="auto"/>
        <w:bottom w:val="none" w:sz="0" w:space="0" w:color="auto"/>
        <w:right w:val="none" w:sz="0" w:space="0" w:color="auto"/>
      </w:divBdr>
    </w:div>
    <w:div w:id="603266389">
      <w:bodyDiv w:val="1"/>
      <w:marLeft w:val="0"/>
      <w:marRight w:val="0"/>
      <w:marTop w:val="0"/>
      <w:marBottom w:val="0"/>
      <w:divBdr>
        <w:top w:val="none" w:sz="0" w:space="0" w:color="auto"/>
        <w:left w:val="none" w:sz="0" w:space="0" w:color="auto"/>
        <w:bottom w:val="none" w:sz="0" w:space="0" w:color="auto"/>
        <w:right w:val="none" w:sz="0" w:space="0" w:color="auto"/>
      </w:divBdr>
    </w:div>
    <w:div w:id="603459993">
      <w:bodyDiv w:val="1"/>
      <w:marLeft w:val="0"/>
      <w:marRight w:val="0"/>
      <w:marTop w:val="0"/>
      <w:marBottom w:val="0"/>
      <w:divBdr>
        <w:top w:val="none" w:sz="0" w:space="0" w:color="auto"/>
        <w:left w:val="none" w:sz="0" w:space="0" w:color="auto"/>
        <w:bottom w:val="none" w:sz="0" w:space="0" w:color="auto"/>
        <w:right w:val="none" w:sz="0" w:space="0" w:color="auto"/>
      </w:divBdr>
    </w:div>
    <w:div w:id="603539773">
      <w:bodyDiv w:val="1"/>
      <w:marLeft w:val="0"/>
      <w:marRight w:val="0"/>
      <w:marTop w:val="0"/>
      <w:marBottom w:val="0"/>
      <w:divBdr>
        <w:top w:val="none" w:sz="0" w:space="0" w:color="auto"/>
        <w:left w:val="none" w:sz="0" w:space="0" w:color="auto"/>
        <w:bottom w:val="none" w:sz="0" w:space="0" w:color="auto"/>
        <w:right w:val="none" w:sz="0" w:space="0" w:color="auto"/>
      </w:divBdr>
    </w:div>
    <w:div w:id="604119098">
      <w:bodyDiv w:val="1"/>
      <w:marLeft w:val="0"/>
      <w:marRight w:val="0"/>
      <w:marTop w:val="0"/>
      <w:marBottom w:val="0"/>
      <w:divBdr>
        <w:top w:val="none" w:sz="0" w:space="0" w:color="auto"/>
        <w:left w:val="none" w:sz="0" w:space="0" w:color="auto"/>
        <w:bottom w:val="none" w:sz="0" w:space="0" w:color="auto"/>
        <w:right w:val="none" w:sz="0" w:space="0" w:color="auto"/>
      </w:divBdr>
    </w:div>
    <w:div w:id="604272295">
      <w:bodyDiv w:val="1"/>
      <w:marLeft w:val="0"/>
      <w:marRight w:val="0"/>
      <w:marTop w:val="0"/>
      <w:marBottom w:val="0"/>
      <w:divBdr>
        <w:top w:val="none" w:sz="0" w:space="0" w:color="auto"/>
        <w:left w:val="none" w:sz="0" w:space="0" w:color="auto"/>
        <w:bottom w:val="none" w:sz="0" w:space="0" w:color="auto"/>
        <w:right w:val="none" w:sz="0" w:space="0" w:color="auto"/>
      </w:divBdr>
    </w:div>
    <w:div w:id="604457637">
      <w:bodyDiv w:val="1"/>
      <w:marLeft w:val="0"/>
      <w:marRight w:val="0"/>
      <w:marTop w:val="0"/>
      <w:marBottom w:val="0"/>
      <w:divBdr>
        <w:top w:val="none" w:sz="0" w:space="0" w:color="auto"/>
        <w:left w:val="none" w:sz="0" w:space="0" w:color="auto"/>
        <w:bottom w:val="none" w:sz="0" w:space="0" w:color="auto"/>
        <w:right w:val="none" w:sz="0" w:space="0" w:color="auto"/>
      </w:divBdr>
    </w:div>
    <w:div w:id="604464290">
      <w:bodyDiv w:val="1"/>
      <w:marLeft w:val="0"/>
      <w:marRight w:val="0"/>
      <w:marTop w:val="0"/>
      <w:marBottom w:val="0"/>
      <w:divBdr>
        <w:top w:val="none" w:sz="0" w:space="0" w:color="auto"/>
        <w:left w:val="none" w:sz="0" w:space="0" w:color="auto"/>
        <w:bottom w:val="none" w:sz="0" w:space="0" w:color="auto"/>
        <w:right w:val="none" w:sz="0" w:space="0" w:color="auto"/>
      </w:divBdr>
      <w:divsChild>
        <w:div w:id="2091846778">
          <w:marLeft w:val="0"/>
          <w:marRight w:val="0"/>
          <w:marTop w:val="0"/>
          <w:marBottom w:val="0"/>
          <w:divBdr>
            <w:top w:val="none" w:sz="0" w:space="0" w:color="auto"/>
            <w:left w:val="none" w:sz="0" w:space="0" w:color="auto"/>
            <w:bottom w:val="none" w:sz="0" w:space="0" w:color="auto"/>
            <w:right w:val="none" w:sz="0" w:space="0" w:color="auto"/>
          </w:divBdr>
          <w:divsChild>
            <w:div w:id="143231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76761">
      <w:bodyDiv w:val="1"/>
      <w:marLeft w:val="0"/>
      <w:marRight w:val="0"/>
      <w:marTop w:val="0"/>
      <w:marBottom w:val="0"/>
      <w:divBdr>
        <w:top w:val="none" w:sz="0" w:space="0" w:color="auto"/>
        <w:left w:val="none" w:sz="0" w:space="0" w:color="auto"/>
        <w:bottom w:val="none" w:sz="0" w:space="0" w:color="auto"/>
        <w:right w:val="none" w:sz="0" w:space="0" w:color="auto"/>
      </w:divBdr>
    </w:div>
    <w:div w:id="604654868">
      <w:bodyDiv w:val="1"/>
      <w:marLeft w:val="0"/>
      <w:marRight w:val="0"/>
      <w:marTop w:val="0"/>
      <w:marBottom w:val="0"/>
      <w:divBdr>
        <w:top w:val="none" w:sz="0" w:space="0" w:color="auto"/>
        <w:left w:val="none" w:sz="0" w:space="0" w:color="auto"/>
        <w:bottom w:val="none" w:sz="0" w:space="0" w:color="auto"/>
        <w:right w:val="none" w:sz="0" w:space="0" w:color="auto"/>
      </w:divBdr>
    </w:div>
    <w:div w:id="605387111">
      <w:bodyDiv w:val="1"/>
      <w:marLeft w:val="0"/>
      <w:marRight w:val="0"/>
      <w:marTop w:val="0"/>
      <w:marBottom w:val="0"/>
      <w:divBdr>
        <w:top w:val="none" w:sz="0" w:space="0" w:color="auto"/>
        <w:left w:val="none" w:sz="0" w:space="0" w:color="auto"/>
        <w:bottom w:val="none" w:sz="0" w:space="0" w:color="auto"/>
        <w:right w:val="none" w:sz="0" w:space="0" w:color="auto"/>
      </w:divBdr>
    </w:div>
    <w:div w:id="606350795">
      <w:bodyDiv w:val="1"/>
      <w:marLeft w:val="0"/>
      <w:marRight w:val="0"/>
      <w:marTop w:val="0"/>
      <w:marBottom w:val="0"/>
      <w:divBdr>
        <w:top w:val="none" w:sz="0" w:space="0" w:color="auto"/>
        <w:left w:val="none" w:sz="0" w:space="0" w:color="auto"/>
        <w:bottom w:val="none" w:sz="0" w:space="0" w:color="auto"/>
        <w:right w:val="none" w:sz="0" w:space="0" w:color="auto"/>
      </w:divBdr>
      <w:divsChild>
        <w:div w:id="1981184380">
          <w:marLeft w:val="0"/>
          <w:marRight w:val="0"/>
          <w:marTop w:val="0"/>
          <w:marBottom w:val="0"/>
          <w:divBdr>
            <w:top w:val="none" w:sz="0" w:space="0" w:color="auto"/>
            <w:left w:val="none" w:sz="0" w:space="0" w:color="auto"/>
            <w:bottom w:val="none" w:sz="0" w:space="0" w:color="auto"/>
            <w:right w:val="none" w:sz="0" w:space="0" w:color="auto"/>
          </w:divBdr>
          <w:divsChild>
            <w:div w:id="148335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4651">
      <w:bodyDiv w:val="1"/>
      <w:marLeft w:val="0"/>
      <w:marRight w:val="0"/>
      <w:marTop w:val="0"/>
      <w:marBottom w:val="0"/>
      <w:divBdr>
        <w:top w:val="none" w:sz="0" w:space="0" w:color="auto"/>
        <w:left w:val="none" w:sz="0" w:space="0" w:color="auto"/>
        <w:bottom w:val="none" w:sz="0" w:space="0" w:color="auto"/>
        <w:right w:val="none" w:sz="0" w:space="0" w:color="auto"/>
      </w:divBdr>
    </w:div>
    <w:div w:id="608439538">
      <w:bodyDiv w:val="1"/>
      <w:marLeft w:val="0"/>
      <w:marRight w:val="0"/>
      <w:marTop w:val="0"/>
      <w:marBottom w:val="0"/>
      <w:divBdr>
        <w:top w:val="none" w:sz="0" w:space="0" w:color="auto"/>
        <w:left w:val="none" w:sz="0" w:space="0" w:color="auto"/>
        <w:bottom w:val="none" w:sz="0" w:space="0" w:color="auto"/>
        <w:right w:val="none" w:sz="0" w:space="0" w:color="auto"/>
      </w:divBdr>
      <w:divsChild>
        <w:div w:id="707024463">
          <w:marLeft w:val="0"/>
          <w:marRight w:val="0"/>
          <w:marTop w:val="0"/>
          <w:marBottom w:val="0"/>
          <w:divBdr>
            <w:top w:val="none" w:sz="0" w:space="0" w:color="auto"/>
            <w:left w:val="none" w:sz="0" w:space="0" w:color="auto"/>
            <w:bottom w:val="none" w:sz="0" w:space="0" w:color="auto"/>
            <w:right w:val="none" w:sz="0" w:space="0" w:color="auto"/>
          </w:divBdr>
          <w:divsChild>
            <w:div w:id="192688822">
              <w:marLeft w:val="0"/>
              <w:marRight w:val="0"/>
              <w:marTop w:val="0"/>
              <w:marBottom w:val="0"/>
              <w:divBdr>
                <w:top w:val="none" w:sz="0" w:space="0" w:color="auto"/>
                <w:left w:val="none" w:sz="0" w:space="0" w:color="auto"/>
                <w:bottom w:val="none" w:sz="0" w:space="0" w:color="auto"/>
                <w:right w:val="none" w:sz="0" w:space="0" w:color="auto"/>
              </w:divBdr>
              <w:divsChild>
                <w:div w:id="456989198">
                  <w:marLeft w:val="0"/>
                  <w:marRight w:val="0"/>
                  <w:marTop w:val="0"/>
                  <w:marBottom w:val="0"/>
                  <w:divBdr>
                    <w:top w:val="none" w:sz="0" w:space="0" w:color="auto"/>
                    <w:left w:val="none" w:sz="0" w:space="0" w:color="auto"/>
                    <w:bottom w:val="none" w:sz="0" w:space="0" w:color="auto"/>
                    <w:right w:val="none" w:sz="0" w:space="0" w:color="auto"/>
                  </w:divBdr>
                  <w:divsChild>
                    <w:div w:id="1877573615">
                      <w:marLeft w:val="0"/>
                      <w:marRight w:val="0"/>
                      <w:marTop w:val="0"/>
                      <w:marBottom w:val="0"/>
                      <w:divBdr>
                        <w:top w:val="none" w:sz="0" w:space="0" w:color="auto"/>
                        <w:left w:val="none" w:sz="0" w:space="0" w:color="auto"/>
                        <w:bottom w:val="none" w:sz="0" w:space="0" w:color="auto"/>
                        <w:right w:val="none" w:sz="0" w:space="0" w:color="auto"/>
                      </w:divBdr>
                      <w:divsChild>
                        <w:div w:id="15206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02840">
              <w:marLeft w:val="0"/>
              <w:marRight w:val="0"/>
              <w:marTop w:val="0"/>
              <w:marBottom w:val="0"/>
              <w:divBdr>
                <w:top w:val="none" w:sz="0" w:space="0" w:color="auto"/>
                <w:left w:val="none" w:sz="0" w:space="0" w:color="auto"/>
                <w:bottom w:val="none" w:sz="0" w:space="0" w:color="auto"/>
                <w:right w:val="none" w:sz="0" w:space="0" w:color="auto"/>
              </w:divBdr>
            </w:div>
          </w:divsChild>
        </w:div>
        <w:div w:id="1832676143">
          <w:marLeft w:val="0"/>
          <w:marRight w:val="0"/>
          <w:marTop w:val="0"/>
          <w:marBottom w:val="0"/>
          <w:divBdr>
            <w:top w:val="none" w:sz="0" w:space="0" w:color="auto"/>
            <w:left w:val="none" w:sz="0" w:space="0" w:color="auto"/>
            <w:bottom w:val="none" w:sz="0" w:space="0" w:color="auto"/>
            <w:right w:val="none" w:sz="0" w:space="0" w:color="auto"/>
          </w:divBdr>
          <w:divsChild>
            <w:div w:id="898327071">
              <w:marLeft w:val="0"/>
              <w:marRight w:val="0"/>
              <w:marTop w:val="0"/>
              <w:marBottom w:val="0"/>
              <w:divBdr>
                <w:top w:val="none" w:sz="0" w:space="0" w:color="auto"/>
                <w:left w:val="none" w:sz="0" w:space="0" w:color="auto"/>
                <w:bottom w:val="none" w:sz="0" w:space="0" w:color="auto"/>
                <w:right w:val="none" w:sz="0" w:space="0" w:color="auto"/>
              </w:divBdr>
              <w:divsChild>
                <w:div w:id="516621097">
                  <w:marLeft w:val="0"/>
                  <w:marRight w:val="0"/>
                  <w:marTop w:val="0"/>
                  <w:marBottom w:val="0"/>
                  <w:divBdr>
                    <w:top w:val="none" w:sz="0" w:space="0" w:color="auto"/>
                    <w:left w:val="none" w:sz="0" w:space="0" w:color="auto"/>
                    <w:bottom w:val="none" w:sz="0" w:space="0" w:color="auto"/>
                    <w:right w:val="none" w:sz="0" w:space="0" w:color="auto"/>
                  </w:divBdr>
                  <w:divsChild>
                    <w:div w:id="1538006466">
                      <w:marLeft w:val="0"/>
                      <w:marRight w:val="0"/>
                      <w:marTop w:val="0"/>
                      <w:marBottom w:val="0"/>
                      <w:divBdr>
                        <w:top w:val="none" w:sz="0" w:space="0" w:color="auto"/>
                        <w:left w:val="none" w:sz="0" w:space="0" w:color="auto"/>
                        <w:bottom w:val="none" w:sz="0" w:space="0" w:color="auto"/>
                        <w:right w:val="none" w:sz="0" w:space="0" w:color="auto"/>
                      </w:divBdr>
                      <w:divsChild>
                        <w:div w:id="730494476">
                          <w:marLeft w:val="0"/>
                          <w:marRight w:val="0"/>
                          <w:marTop w:val="0"/>
                          <w:marBottom w:val="0"/>
                          <w:divBdr>
                            <w:top w:val="none" w:sz="0" w:space="0" w:color="auto"/>
                            <w:left w:val="none" w:sz="0" w:space="0" w:color="auto"/>
                            <w:bottom w:val="none" w:sz="0" w:space="0" w:color="auto"/>
                            <w:right w:val="none" w:sz="0" w:space="0" w:color="auto"/>
                          </w:divBdr>
                          <w:divsChild>
                            <w:div w:id="1491019666">
                              <w:marLeft w:val="0"/>
                              <w:marRight w:val="0"/>
                              <w:marTop w:val="0"/>
                              <w:marBottom w:val="0"/>
                              <w:divBdr>
                                <w:top w:val="none" w:sz="0" w:space="0" w:color="auto"/>
                                <w:left w:val="none" w:sz="0" w:space="0" w:color="auto"/>
                                <w:bottom w:val="none" w:sz="0" w:space="0" w:color="auto"/>
                                <w:right w:val="none" w:sz="0" w:space="0" w:color="auto"/>
                              </w:divBdr>
                              <w:divsChild>
                                <w:div w:id="1360815328">
                                  <w:marLeft w:val="0"/>
                                  <w:marRight w:val="0"/>
                                  <w:marTop w:val="0"/>
                                  <w:marBottom w:val="0"/>
                                  <w:divBdr>
                                    <w:top w:val="none" w:sz="0" w:space="0" w:color="auto"/>
                                    <w:left w:val="none" w:sz="0" w:space="0" w:color="auto"/>
                                    <w:bottom w:val="none" w:sz="0" w:space="0" w:color="auto"/>
                                    <w:right w:val="none" w:sz="0" w:space="0" w:color="auto"/>
                                  </w:divBdr>
                                  <w:divsChild>
                                    <w:div w:id="82092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8708076">
      <w:bodyDiv w:val="1"/>
      <w:marLeft w:val="0"/>
      <w:marRight w:val="0"/>
      <w:marTop w:val="0"/>
      <w:marBottom w:val="0"/>
      <w:divBdr>
        <w:top w:val="none" w:sz="0" w:space="0" w:color="auto"/>
        <w:left w:val="none" w:sz="0" w:space="0" w:color="auto"/>
        <w:bottom w:val="none" w:sz="0" w:space="0" w:color="auto"/>
        <w:right w:val="none" w:sz="0" w:space="0" w:color="auto"/>
      </w:divBdr>
    </w:div>
    <w:div w:id="608853067">
      <w:bodyDiv w:val="1"/>
      <w:marLeft w:val="0"/>
      <w:marRight w:val="0"/>
      <w:marTop w:val="0"/>
      <w:marBottom w:val="0"/>
      <w:divBdr>
        <w:top w:val="none" w:sz="0" w:space="0" w:color="auto"/>
        <w:left w:val="none" w:sz="0" w:space="0" w:color="auto"/>
        <w:bottom w:val="none" w:sz="0" w:space="0" w:color="auto"/>
        <w:right w:val="none" w:sz="0" w:space="0" w:color="auto"/>
      </w:divBdr>
    </w:div>
    <w:div w:id="608896166">
      <w:bodyDiv w:val="1"/>
      <w:marLeft w:val="0"/>
      <w:marRight w:val="0"/>
      <w:marTop w:val="0"/>
      <w:marBottom w:val="0"/>
      <w:divBdr>
        <w:top w:val="none" w:sz="0" w:space="0" w:color="auto"/>
        <w:left w:val="none" w:sz="0" w:space="0" w:color="auto"/>
        <w:bottom w:val="none" w:sz="0" w:space="0" w:color="auto"/>
        <w:right w:val="none" w:sz="0" w:space="0" w:color="auto"/>
      </w:divBdr>
      <w:divsChild>
        <w:div w:id="929460462">
          <w:marLeft w:val="0"/>
          <w:marRight w:val="0"/>
          <w:marTop w:val="0"/>
          <w:marBottom w:val="0"/>
          <w:divBdr>
            <w:top w:val="none" w:sz="0" w:space="0" w:color="auto"/>
            <w:left w:val="none" w:sz="0" w:space="0" w:color="auto"/>
            <w:bottom w:val="none" w:sz="0" w:space="0" w:color="auto"/>
            <w:right w:val="none" w:sz="0" w:space="0" w:color="auto"/>
          </w:divBdr>
          <w:divsChild>
            <w:div w:id="2138446774">
              <w:marLeft w:val="0"/>
              <w:marRight w:val="0"/>
              <w:marTop w:val="0"/>
              <w:marBottom w:val="0"/>
              <w:divBdr>
                <w:top w:val="none" w:sz="0" w:space="0" w:color="auto"/>
                <w:left w:val="none" w:sz="0" w:space="0" w:color="auto"/>
                <w:bottom w:val="none" w:sz="0" w:space="0" w:color="auto"/>
                <w:right w:val="none" w:sz="0" w:space="0" w:color="auto"/>
              </w:divBdr>
              <w:divsChild>
                <w:div w:id="526454795">
                  <w:marLeft w:val="0"/>
                  <w:marRight w:val="0"/>
                  <w:marTop w:val="0"/>
                  <w:marBottom w:val="0"/>
                  <w:divBdr>
                    <w:top w:val="none" w:sz="0" w:space="0" w:color="auto"/>
                    <w:left w:val="none" w:sz="0" w:space="0" w:color="auto"/>
                    <w:bottom w:val="none" w:sz="0" w:space="0" w:color="auto"/>
                    <w:right w:val="none" w:sz="0" w:space="0" w:color="auto"/>
                  </w:divBdr>
                  <w:divsChild>
                    <w:div w:id="679741069">
                      <w:marLeft w:val="0"/>
                      <w:marRight w:val="0"/>
                      <w:marTop w:val="0"/>
                      <w:marBottom w:val="0"/>
                      <w:divBdr>
                        <w:top w:val="none" w:sz="0" w:space="0" w:color="auto"/>
                        <w:left w:val="none" w:sz="0" w:space="0" w:color="auto"/>
                        <w:bottom w:val="none" w:sz="0" w:space="0" w:color="auto"/>
                        <w:right w:val="none" w:sz="0" w:space="0" w:color="auto"/>
                      </w:divBdr>
                    </w:div>
                    <w:div w:id="1339430843">
                      <w:marLeft w:val="0"/>
                      <w:marRight w:val="0"/>
                      <w:marTop w:val="0"/>
                      <w:marBottom w:val="0"/>
                      <w:divBdr>
                        <w:top w:val="none" w:sz="0" w:space="0" w:color="auto"/>
                        <w:left w:val="none" w:sz="0" w:space="0" w:color="auto"/>
                        <w:bottom w:val="none" w:sz="0" w:space="0" w:color="auto"/>
                        <w:right w:val="none" w:sz="0" w:space="0" w:color="auto"/>
                      </w:divBdr>
                    </w:div>
                    <w:div w:id="17894927">
                      <w:marLeft w:val="0"/>
                      <w:marRight w:val="0"/>
                      <w:marTop w:val="0"/>
                      <w:marBottom w:val="0"/>
                      <w:divBdr>
                        <w:top w:val="none" w:sz="0" w:space="0" w:color="auto"/>
                        <w:left w:val="none" w:sz="0" w:space="0" w:color="auto"/>
                        <w:bottom w:val="none" w:sz="0" w:space="0" w:color="auto"/>
                        <w:right w:val="none" w:sz="0" w:space="0" w:color="auto"/>
                      </w:divBdr>
                    </w:div>
                    <w:div w:id="1823425438">
                      <w:marLeft w:val="0"/>
                      <w:marRight w:val="0"/>
                      <w:marTop w:val="0"/>
                      <w:marBottom w:val="0"/>
                      <w:divBdr>
                        <w:top w:val="none" w:sz="0" w:space="0" w:color="auto"/>
                        <w:left w:val="none" w:sz="0" w:space="0" w:color="auto"/>
                        <w:bottom w:val="none" w:sz="0" w:space="0" w:color="auto"/>
                        <w:right w:val="none" w:sz="0" w:space="0" w:color="auto"/>
                      </w:divBdr>
                    </w:div>
                    <w:div w:id="309485707">
                      <w:marLeft w:val="0"/>
                      <w:marRight w:val="0"/>
                      <w:marTop w:val="0"/>
                      <w:marBottom w:val="0"/>
                      <w:divBdr>
                        <w:top w:val="none" w:sz="0" w:space="0" w:color="auto"/>
                        <w:left w:val="none" w:sz="0" w:space="0" w:color="auto"/>
                        <w:bottom w:val="none" w:sz="0" w:space="0" w:color="auto"/>
                        <w:right w:val="none" w:sz="0" w:space="0" w:color="auto"/>
                      </w:divBdr>
                    </w:div>
                    <w:div w:id="1326863314">
                      <w:marLeft w:val="0"/>
                      <w:marRight w:val="0"/>
                      <w:marTop w:val="0"/>
                      <w:marBottom w:val="0"/>
                      <w:divBdr>
                        <w:top w:val="none" w:sz="0" w:space="0" w:color="auto"/>
                        <w:left w:val="none" w:sz="0" w:space="0" w:color="auto"/>
                        <w:bottom w:val="none" w:sz="0" w:space="0" w:color="auto"/>
                        <w:right w:val="none" w:sz="0" w:space="0" w:color="auto"/>
                      </w:divBdr>
                    </w:div>
                    <w:div w:id="773400279">
                      <w:marLeft w:val="0"/>
                      <w:marRight w:val="0"/>
                      <w:marTop w:val="0"/>
                      <w:marBottom w:val="0"/>
                      <w:divBdr>
                        <w:top w:val="none" w:sz="0" w:space="0" w:color="auto"/>
                        <w:left w:val="none" w:sz="0" w:space="0" w:color="auto"/>
                        <w:bottom w:val="none" w:sz="0" w:space="0" w:color="auto"/>
                        <w:right w:val="none" w:sz="0" w:space="0" w:color="auto"/>
                      </w:divBdr>
                    </w:div>
                    <w:div w:id="305666720">
                      <w:marLeft w:val="0"/>
                      <w:marRight w:val="0"/>
                      <w:marTop w:val="0"/>
                      <w:marBottom w:val="0"/>
                      <w:divBdr>
                        <w:top w:val="none" w:sz="0" w:space="0" w:color="auto"/>
                        <w:left w:val="none" w:sz="0" w:space="0" w:color="auto"/>
                        <w:bottom w:val="none" w:sz="0" w:space="0" w:color="auto"/>
                        <w:right w:val="none" w:sz="0" w:space="0" w:color="auto"/>
                      </w:divBdr>
                    </w:div>
                    <w:div w:id="1974210312">
                      <w:marLeft w:val="0"/>
                      <w:marRight w:val="0"/>
                      <w:marTop w:val="0"/>
                      <w:marBottom w:val="0"/>
                      <w:divBdr>
                        <w:top w:val="none" w:sz="0" w:space="0" w:color="auto"/>
                        <w:left w:val="none" w:sz="0" w:space="0" w:color="auto"/>
                        <w:bottom w:val="none" w:sz="0" w:space="0" w:color="auto"/>
                        <w:right w:val="none" w:sz="0" w:space="0" w:color="auto"/>
                      </w:divBdr>
                    </w:div>
                    <w:div w:id="1119370945">
                      <w:marLeft w:val="0"/>
                      <w:marRight w:val="0"/>
                      <w:marTop w:val="0"/>
                      <w:marBottom w:val="0"/>
                      <w:divBdr>
                        <w:top w:val="none" w:sz="0" w:space="0" w:color="auto"/>
                        <w:left w:val="none" w:sz="0" w:space="0" w:color="auto"/>
                        <w:bottom w:val="none" w:sz="0" w:space="0" w:color="auto"/>
                        <w:right w:val="none" w:sz="0" w:space="0" w:color="auto"/>
                      </w:divBdr>
                    </w:div>
                    <w:div w:id="32416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049843">
      <w:bodyDiv w:val="1"/>
      <w:marLeft w:val="0"/>
      <w:marRight w:val="0"/>
      <w:marTop w:val="0"/>
      <w:marBottom w:val="0"/>
      <w:divBdr>
        <w:top w:val="none" w:sz="0" w:space="0" w:color="auto"/>
        <w:left w:val="none" w:sz="0" w:space="0" w:color="auto"/>
        <w:bottom w:val="none" w:sz="0" w:space="0" w:color="auto"/>
        <w:right w:val="none" w:sz="0" w:space="0" w:color="auto"/>
      </w:divBdr>
    </w:div>
    <w:div w:id="609632060">
      <w:bodyDiv w:val="1"/>
      <w:marLeft w:val="0"/>
      <w:marRight w:val="0"/>
      <w:marTop w:val="0"/>
      <w:marBottom w:val="0"/>
      <w:divBdr>
        <w:top w:val="none" w:sz="0" w:space="0" w:color="auto"/>
        <w:left w:val="none" w:sz="0" w:space="0" w:color="auto"/>
        <w:bottom w:val="none" w:sz="0" w:space="0" w:color="auto"/>
        <w:right w:val="none" w:sz="0" w:space="0" w:color="auto"/>
      </w:divBdr>
      <w:divsChild>
        <w:div w:id="206067752">
          <w:marLeft w:val="0"/>
          <w:marRight w:val="0"/>
          <w:marTop w:val="0"/>
          <w:marBottom w:val="0"/>
          <w:divBdr>
            <w:top w:val="none" w:sz="0" w:space="0" w:color="auto"/>
            <w:left w:val="none" w:sz="0" w:space="0" w:color="auto"/>
            <w:bottom w:val="none" w:sz="0" w:space="0" w:color="auto"/>
            <w:right w:val="none" w:sz="0" w:space="0" w:color="auto"/>
          </w:divBdr>
          <w:divsChild>
            <w:div w:id="130543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61720">
      <w:bodyDiv w:val="1"/>
      <w:marLeft w:val="0"/>
      <w:marRight w:val="0"/>
      <w:marTop w:val="0"/>
      <w:marBottom w:val="0"/>
      <w:divBdr>
        <w:top w:val="none" w:sz="0" w:space="0" w:color="auto"/>
        <w:left w:val="none" w:sz="0" w:space="0" w:color="auto"/>
        <w:bottom w:val="none" w:sz="0" w:space="0" w:color="auto"/>
        <w:right w:val="none" w:sz="0" w:space="0" w:color="auto"/>
      </w:divBdr>
    </w:div>
    <w:div w:id="610208026">
      <w:bodyDiv w:val="1"/>
      <w:marLeft w:val="0"/>
      <w:marRight w:val="0"/>
      <w:marTop w:val="0"/>
      <w:marBottom w:val="0"/>
      <w:divBdr>
        <w:top w:val="none" w:sz="0" w:space="0" w:color="auto"/>
        <w:left w:val="none" w:sz="0" w:space="0" w:color="auto"/>
        <w:bottom w:val="none" w:sz="0" w:space="0" w:color="auto"/>
        <w:right w:val="none" w:sz="0" w:space="0" w:color="auto"/>
      </w:divBdr>
      <w:divsChild>
        <w:div w:id="718096066">
          <w:marLeft w:val="0"/>
          <w:marRight w:val="0"/>
          <w:marTop w:val="0"/>
          <w:marBottom w:val="0"/>
          <w:divBdr>
            <w:top w:val="none" w:sz="0" w:space="0" w:color="auto"/>
            <w:left w:val="none" w:sz="0" w:space="0" w:color="auto"/>
            <w:bottom w:val="none" w:sz="0" w:space="0" w:color="auto"/>
            <w:right w:val="none" w:sz="0" w:space="0" w:color="auto"/>
          </w:divBdr>
        </w:div>
      </w:divsChild>
    </w:div>
    <w:div w:id="611670526">
      <w:bodyDiv w:val="1"/>
      <w:marLeft w:val="0"/>
      <w:marRight w:val="0"/>
      <w:marTop w:val="0"/>
      <w:marBottom w:val="0"/>
      <w:divBdr>
        <w:top w:val="none" w:sz="0" w:space="0" w:color="auto"/>
        <w:left w:val="none" w:sz="0" w:space="0" w:color="auto"/>
        <w:bottom w:val="none" w:sz="0" w:space="0" w:color="auto"/>
        <w:right w:val="none" w:sz="0" w:space="0" w:color="auto"/>
      </w:divBdr>
    </w:div>
    <w:div w:id="612445861">
      <w:bodyDiv w:val="1"/>
      <w:marLeft w:val="0"/>
      <w:marRight w:val="0"/>
      <w:marTop w:val="0"/>
      <w:marBottom w:val="0"/>
      <w:divBdr>
        <w:top w:val="none" w:sz="0" w:space="0" w:color="auto"/>
        <w:left w:val="none" w:sz="0" w:space="0" w:color="auto"/>
        <w:bottom w:val="none" w:sz="0" w:space="0" w:color="auto"/>
        <w:right w:val="none" w:sz="0" w:space="0" w:color="auto"/>
      </w:divBdr>
    </w:div>
    <w:div w:id="612784166">
      <w:bodyDiv w:val="1"/>
      <w:marLeft w:val="0"/>
      <w:marRight w:val="0"/>
      <w:marTop w:val="0"/>
      <w:marBottom w:val="0"/>
      <w:divBdr>
        <w:top w:val="none" w:sz="0" w:space="0" w:color="auto"/>
        <w:left w:val="none" w:sz="0" w:space="0" w:color="auto"/>
        <w:bottom w:val="none" w:sz="0" w:space="0" w:color="auto"/>
        <w:right w:val="none" w:sz="0" w:space="0" w:color="auto"/>
      </w:divBdr>
    </w:div>
    <w:div w:id="613362417">
      <w:bodyDiv w:val="1"/>
      <w:marLeft w:val="0"/>
      <w:marRight w:val="0"/>
      <w:marTop w:val="0"/>
      <w:marBottom w:val="0"/>
      <w:divBdr>
        <w:top w:val="none" w:sz="0" w:space="0" w:color="auto"/>
        <w:left w:val="none" w:sz="0" w:space="0" w:color="auto"/>
        <w:bottom w:val="none" w:sz="0" w:space="0" w:color="auto"/>
        <w:right w:val="none" w:sz="0" w:space="0" w:color="auto"/>
      </w:divBdr>
    </w:div>
    <w:div w:id="613365307">
      <w:bodyDiv w:val="1"/>
      <w:marLeft w:val="0"/>
      <w:marRight w:val="0"/>
      <w:marTop w:val="0"/>
      <w:marBottom w:val="0"/>
      <w:divBdr>
        <w:top w:val="none" w:sz="0" w:space="0" w:color="auto"/>
        <w:left w:val="none" w:sz="0" w:space="0" w:color="auto"/>
        <w:bottom w:val="none" w:sz="0" w:space="0" w:color="auto"/>
        <w:right w:val="none" w:sz="0" w:space="0" w:color="auto"/>
      </w:divBdr>
    </w:div>
    <w:div w:id="614099748">
      <w:bodyDiv w:val="1"/>
      <w:marLeft w:val="0"/>
      <w:marRight w:val="0"/>
      <w:marTop w:val="0"/>
      <w:marBottom w:val="0"/>
      <w:divBdr>
        <w:top w:val="none" w:sz="0" w:space="0" w:color="auto"/>
        <w:left w:val="none" w:sz="0" w:space="0" w:color="auto"/>
        <w:bottom w:val="none" w:sz="0" w:space="0" w:color="auto"/>
        <w:right w:val="none" w:sz="0" w:space="0" w:color="auto"/>
      </w:divBdr>
    </w:div>
    <w:div w:id="614334627">
      <w:bodyDiv w:val="1"/>
      <w:marLeft w:val="0"/>
      <w:marRight w:val="0"/>
      <w:marTop w:val="0"/>
      <w:marBottom w:val="0"/>
      <w:divBdr>
        <w:top w:val="none" w:sz="0" w:space="0" w:color="auto"/>
        <w:left w:val="none" w:sz="0" w:space="0" w:color="auto"/>
        <w:bottom w:val="none" w:sz="0" w:space="0" w:color="auto"/>
        <w:right w:val="none" w:sz="0" w:space="0" w:color="auto"/>
      </w:divBdr>
      <w:divsChild>
        <w:div w:id="1178157235">
          <w:marLeft w:val="0"/>
          <w:marRight w:val="0"/>
          <w:marTop w:val="0"/>
          <w:marBottom w:val="0"/>
          <w:divBdr>
            <w:top w:val="none" w:sz="0" w:space="0" w:color="auto"/>
            <w:left w:val="none" w:sz="0" w:space="0" w:color="auto"/>
            <w:bottom w:val="none" w:sz="0" w:space="0" w:color="auto"/>
            <w:right w:val="none" w:sz="0" w:space="0" w:color="auto"/>
          </w:divBdr>
          <w:divsChild>
            <w:div w:id="381254109">
              <w:marLeft w:val="0"/>
              <w:marRight w:val="0"/>
              <w:marTop w:val="0"/>
              <w:marBottom w:val="0"/>
              <w:divBdr>
                <w:top w:val="none" w:sz="0" w:space="0" w:color="auto"/>
                <w:left w:val="none" w:sz="0" w:space="0" w:color="auto"/>
                <w:bottom w:val="none" w:sz="0" w:space="0" w:color="auto"/>
                <w:right w:val="none" w:sz="0" w:space="0" w:color="auto"/>
              </w:divBdr>
              <w:divsChild>
                <w:div w:id="345258305">
                  <w:marLeft w:val="0"/>
                  <w:marRight w:val="0"/>
                  <w:marTop w:val="0"/>
                  <w:marBottom w:val="0"/>
                  <w:divBdr>
                    <w:top w:val="none" w:sz="0" w:space="0" w:color="auto"/>
                    <w:left w:val="none" w:sz="0" w:space="0" w:color="auto"/>
                    <w:bottom w:val="none" w:sz="0" w:space="0" w:color="auto"/>
                    <w:right w:val="none" w:sz="0" w:space="0" w:color="auto"/>
                  </w:divBdr>
                  <w:divsChild>
                    <w:div w:id="850796453">
                      <w:marLeft w:val="0"/>
                      <w:marRight w:val="0"/>
                      <w:marTop w:val="0"/>
                      <w:marBottom w:val="0"/>
                      <w:divBdr>
                        <w:top w:val="none" w:sz="0" w:space="0" w:color="auto"/>
                        <w:left w:val="none" w:sz="0" w:space="0" w:color="auto"/>
                        <w:bottom w:val="none" w:sz="0" w:space="0" w:color="auto"/>
                        <w:right w:val="none" w:sz="0" w:space="0" w:color="auto"/>
                      </w:divBdr>
                    </w:div>
                    <w:div w:id="2133933711">
                      <w:marLeft w:val="0"/>
                      <w:marRight w:val="0"/>
                      <w:marTop w:val="0"/>
                      <w:marBottom w:val="0"/>
                      <w:divBdr>
                        <w:top w:val="none" w:sz="0" w:space="0" w:color="auto"/>
                        <w:left w:val="none" w:sz="0" w:space="0" w:color="auto"/>
                        <w:bottom w:val="none" w:sz="0" w:space="0" w:color="auto"/>
                        <w:right w:val="none" w:sz="0" w:space="0" w:color="auto"/>
                      </w:divBdr>
                    </w:div>
                    <w:div w:id="91241540">
                      <w:marLeft w:val="0"/>
                      <w:marRight w:val="0"/>
                      <w:marTop w:val="0"/>
                      <w:marBottom w:val="0"/>
                      <w:divBdr>
                        <w:top w:val="none" w:sz="0" w:space="0" w:color="auto"/>
                        <w:left w:val="none" w:sz="0" w:space="0" w:color="auto"/>
                        <w:bottom w:val="none" w:sz="0" w:space="0" w:color="auto"/>
                        <w:right w:val="none" w:sz="0" w:space="0" w:color="auto"/>
                      </w:divBdr>
                    </w:div>
                    <w:div w:id="244538183">
                      <w:marLeft w:val="0"/>
                      <w:marRight w:val="0"/>
                      <w:marTop w:val="0"/>
                      <w:marBottom w:val="0"/>
                      <w:divBdr>
                        <w:top w:val="none" w:sz="0" w:space="0" w:color="auto"/>
                        <w:left w:val="none" w:sz="0" w:space="0" w:color="auto"/>
                        <w:bottom w:val="none" w:sz="0" w:space="0" w:color="auto"/>
                        <w:right w:val="none" w:sz="0" w:space="0" w:color="auto"/>
                      </w:divBdr>
                    </w:div>
                    <w:div w:id="1392919872">
                      <w:marLeft w:val="0"/>
                      <w:marRight w:val="0"/>
                      <w:marTop w:val="0"/>
                      <w:marBottom w:val="0"/>
                      <w:divBdr>
                        <w:top w:val="none" w:sz="0" w:space="0" w:color="auto"/>
                        <w:left w:val="none" w:sz="0" w:space="0" w:color="auto"/>
                        <w:bottom w:val="none" w:sz="0" w:space="0" w:color="auto"/>
                        <w:right w:val="none" w:sz="0" w:space="0" w:color="auto"/>
                      </w:divBdr>
                    </w:div>
                    <w:div w:id="1378430073">
                      <w:marLeft w:val="0"/>
                      <w:marRight w:val="0"/>
                      <w:marTop w:val="0"/>
                      <w:marBottom w:val="0"/>
                      <w:divBdr>
                        <w:top w:val="none" w:sz="0" w:space="0" w:color="auto"/>
                        <w:left w:val="none" w:sz="0" w:space="0" w:color="auto"/>
                        <w:bottom w:val="none" w:sz="0" w:space="0" w:color="auto"/>
                        <w:right w:val="none" w:sz="0" w:space="0" w:color="auto"/>
                      </w:divBdr>
                    </w:div>
                    <w:div w:id="874851431">
                      <w:marLeft w:val="0"/>
                      <w:marRight w:val="0"/>
                      <w:marTop w:val="0"/>
                      <w:marBottom w:val="0"/>
                      <w:divBdr>
                        <w:top w:val="none" w:sz="0" w:space="0" w:color="auto"/>
                        <w:left w:val="none" w:sz="0" w:space="0" w:color="auto"/>
                        <w:bottom w:val="none" w:sz="0" w:space="0" w:color="auto"/>
                        <w:right w:val="none" w:sz="0" w:space="0" w:color="auto"/>
                      </w:divBdr>
                    </w:div>
                    <w:div w:id="238102165">
                      <w:marLeft w:val="0"/>
                      <w:marRight w:val="0"/>
                      <w:marTop w:val="0"/>
                      <w:marBottom w:val="0"/>
                      <w:divBdr>
                        <w:top w:val="none" w:sz="0" w:space="0" w:color="auto"/>
                        <w:left w:val="none" w:sz="0" w:space="0" w:color="auto"/>
                        <w:bottom w:val="none" w:sz="0" w:space="0" w:color="auto"/>
                        <w:right w:val="none" w:sz="0" w:space="0" w:color="auto"/>
                      </w:divBdr>
                    </w:div>
                    <w:div w:id="1015184847">
                      <w:marLeft w:val="0"/>
                      <w:marRight w:val="0"/>
                      <w:marTop w:val="0"/>
                      <w:marBottom w:val="0"/>
                      <w:divBdr>
                        <w:top w:val="none" w:sz="0" w:space="0" w:color="auto"/>
                        <w:left w:val="none" w:sz="0" w:space="0" w:color="auto"/>
                        <w:bottom w:val="none" w:sz="0" w:space="0" w:color="auto"/>
                        <w:right w:val="none" w:sz="0" w:space="0" w:color="auto"/>
                      </w:divBdr>
                    </w:div>
                    <w:div w:id="1522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604237">
      <w:bodyDiv w:val="1"/>
      <w:marLeft w:val="0"/>
      <w:marRight w:val="0"/>
      <w:marTop w:val="0"/>
      <w:marBottom w:val="0"/>
      <w:divBdr>
        <w:top w:val="none" w:sz="0" w:space="0" w:color="auto"/>
        <w:left w:val="none" w:sz="0" w:space="0" w:color="auto"/>
        <w:bottom w:val="none" w:sz="0" w:space="0" w:color="auto"/>
        <w:right w:val="none" w:sz="0" w:space="0" w:color="auto"/>
      </w:divBdr>
    </w:div>
    <w:div w:id="614756415">
      <w:bodyDiv w:val="1"/>
      <w:marLeft w:val="0"/>
      <w:marRight w:val="0"/>
      <w:marTop w:val="0"/>
      <w:marBottom w:val="0"/>
      <w:divBdr>
        <w:top w:val="none" w:sz="0" w:space="0" w:color="auto"/>
        <w:left w:val="none" w:sz="0" w:space="0" w:color="auto"/>
        <w:bottom w:val="none" w:sz="0" w:space="0" w:color="auto"/>
        <w:right w:val="none" w:sz="0" w:space="0" w:color="auto"/>
      </w:divBdr>
    </w:div>
    <w:div w:id="614872473">
      <w:bodyDiv w:val="1"/>
      <w:marLeft w:val="0"/>
      <w:marRight w:val="0"/>
      <w:marTop w:val="0"/>
      <w:marBottom w:val="0"/>
      <w:divBdr>
        <w:top w:val="none" w:sz="0" w:space="0" w:color="auto"/>
        <w:left w:val="none" w:sz="0" w:space="0" w:color="auto"/>
        <w:bottom w:val="none" w:sz="0" w:space="0" w:color="auto"/>
        <w:right w:val="none" w:sz="0" w:space="0" w:color="auto"/>
      </w:divBdr>
    </w:div>
    <w:div w:id="615252764">
      <w:bodyDiv w:val="1"/>
      <w:marLeft w:val="0"/>
      <w:marRight w:val="0"/>
      <w:marTop w:val="0"/>
      <w:marBottom w:val="0"/>
      <w:divBdr>
        <w:top w:val="none" w:sz="0" w:space="0" w:color="auto"/>
        <w:left w:val="none" w:sz="0" w:space="0" w:color="auto"/>
        <w:bottom w:val="none" w:sz="0" w:space="0" w:color="auto"/>
        <w:right w:val="none" w:sz="0" w:space="0" w:color="auto"/>
      </w:divBdr>
    </w:div>
    <w:div w:id="615257744">
      <w:bodyDiv w:val="1"/>
      <w:marLeft w:val="0"/>
      <w:marRight w:val="0"/>
      <w:marTop w:val="0"/>
      <w:marBottom w:val="0"/>
      <w:divBdr>
        <w:top w:val="none" w:sz="0" w:space="0" w:color="auto"/>
        <w:left w:val="none" w:sz="0" w:space="0" w:color="auto"/>
        <w:bottom w:val="none" w:sz="0" w:space="0" w:color="auto"/>
        <w:right w:val="none" w:sz="0" w:space="0" w:color="auto"/>
      </w:divBdr>
    </w:div>
    <w:div w:id="615451497">
      <w:bodyDiv w:val="1"/>
      <w:marLeft w:val="0"/>
      <w:marRight w:val="0"/>
      <w:marTop w:val="0"/>
      <w:marBottom w:val="0"/>
      <w:divBdr>
        <w:top w:val="none" w:sz="0" w:space="0" w:color="auto"/>
        <w:left w:val="none" w:sz="0" w:space="0" w:color="auto"/>
        <w:bottom w:val="none" w:sz="0" w:space="0" w:color="auto"/>
        <w:right w:val="none" w:sz="0" w:space="0" w:color="auto"/>
      </w:divBdr>
      <w:divsChild>
        <w:div w:id="1631398382">
          <w:marLeft w:val="0"/>
          <w:marRight w:val="0"/>
          <w:marTop w:val="0"/>
          <w:marBottom w:val="0"/>
          <w:divBdr>
            <w:top w:val="none" w:sz="0" w:space="0" w:color="auto"/>
            <w:left w:val="none" w:sz="0" w:space="0" w:color="auto"/>
            <w:bottom w:val="none" w:sz="0" w:space="0" w:color="auto"/>
            <w:right w:val="none" w:sz="0" w:space="0" w:color="auto"/>
          </w:divBdr>
          <w:divsChild>
            <w:div w:id="1089695234">
              <w:marLeft w:val="0"/>
              <w:marRight w:val="0"/>
              <w:marTop w:val="0"/>
              <w:marBottom w:val="0"/>
              <w:divBdr>
                <w:top w:val="none" w:sz="0" w:space="0" w:color="auto"/>
                <w:left w:val="none" w:sz="0" w:space="0" w:color="auto"/>
                <w:bottom w:val="none" w:sz="0" w:space="0" w:color="auto"/>
                <w:right w:val="none" w:sz="0" w:space="0" w:color="auto"/>
              </w:divBdr>
              <w:divsChild>
                <w:div w:id="773671970">
                  <w:marLeft w:val="0"/>
                  <w:marRight w:val="0"/>
                  <w:marTop w:val="0"/>
                  <w:marBottom w:val="0"/>
                  <w:divBdr>
                    <w:top w:val="none" w:sz="0" w:space="0" w:color="auto"/>
                    <w:left w:val="none" w:sz="0" w:space="0" w:color="auto"/>
                    <w:bottom w:val="none" w:sz="0" w:space="0" w:color="auto"/>
                    <w:right w:val="none" w:sz="0" w:space="0" w:color="auto"/>
                  </w:divBdr>
                  <w:divsChild>
                    <w:div w:id="1646272175">
                      <w:marLeft w:val="0"/>
                      <w:marRight w:val="0"/>
                      <w:marTop w:val="0"/>
                      <w:marBottom w:val="0"/>
                      <w:divBdr>
                        <w:top w:val="none" w:sz="0" w:space="0" w:color="auto"/>
                        <w:left w:val="none" w:sz="0" w:space="0" w:color="auto"/>
                        <w:bottom w:val="none" w:sz="0" w:space="0" w:color="auto"/>
                        <w:right w:val="none" w:sz="0" w:space="0" w:color="auto"/>
                      </w:divBdr>
                    </w:div>
                    <w:div w:id="1072966784">
                      <w:marLeft w:val="0"/>
                      <w:marRight w:val="0"/>
                      <w:marTop w:val="0"/>
                      <w:marBottom w:val="0"/>
                      <w:divBdr>
                        <w:top w:val="none" w:sz="0" w:space="0" w:color="auto"/>
                        <w:left w:val="none" w:sz="0" w:space="0" w:color="auto"/>
                        <w:bottom w:val="none" w:sz="0" w:space="0" w:color="auto"/>
                        <w:right w:val="none" w:sz="0" w:space="0" w:color="auto"/>
                      </w:divBdr>
                    </w:div>
                    <w:div w:id="1256330934">
                      <w:marLeft w:val="0"/>
                      <w:marRight w:val="0"/>
                      <w:marTop w:val="0"/>
                      <w:marBottom w:val="0"/>
                      <w:divBdr>
                        <w:top w:val="none" w:sz="0" w:space="0" w:color="auto"/>
                        <w:left w:val="none" w:sz="0" w:space="0" w:color="auto"/>
                        <w:bottom w:val="none" w:sz="0" w:space="0" w:color="auto"/>
                        <w:right w:val="none" w:sz="0" w:space="0" w:color="auto"/>
                      </w:divBdr>
                    </w:div>
                    <w:div w:id="148374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722735">
      <w:bodyDiv w:val="1"/>
      <w:marLeft w:val="0"/>
      <w:marRight w:val="0"/>
      <w:marTop w:val="0"/>
      <w:marBottom w:val="0"/>
      <w:divBdr>
        <w:top w:val="none" w:sz="0" w:space="0" w:color="auto"/>
        <w:left w:val="none" w:sz="0" w:space="0" w:color="auto"/>
        <w:bottom w:val="none" w:sz="0" w:space="0" w:color="auto"/>
        <w:right w:val="none" w:sz="0" w:space="0" w:color="auto"/>
      </w:divBdr>
      <w:divsChild>
        <w:div w:id="2140536934">
          <w:marLeft w:val="0"/>
          <w:marRight w:val="0"/>
          <w:marTop w:val="0"/>
          <w:marBottom w:val="0"/>
          <w:divBdr>
            <w:top w:val="none" w:sz="0" w:space="0" w:color="auto"/>
            <w:left w:val="none" w:sz="0" w:space="0" w:color="auto"/>
            <w:bottom w:val="none" w:sz="0" w:space="0" w:color="auto"/>
            <w:right w:val="none" w:sz="0" w:space="0" w:color="auto"/>
          </w:divBdr>
          <w:divsChild>
            <w:div w:id="692221210">
              <w:marLeft w:val="0"/>
              <w:marRight w:val="0"/>
              <w:marTop w:val="0"/>
              <w:marBottom w:val="0"/>
              <w:divBdr>
                <w:top w:val="none" w:sz="0" w:space="0" w:color="auto"/>
                <w:left w:val="none" w:sz="0" w:space="0" w:color="auto"/>
                <w:bottom w:val="none" w:sz="0" w:space="0" w:color="auto"/>
                <w:right w:val="none" w:sz="0" w:space="0" w:color="auto"/>
              </w:divBdr>
              <w:divsChild>
                <w:div w:id="739213002">
                  <w:marLeft w:val="0"/>
                  <w:marRight w:val="0"/>
                  <w:marTop w:val="0"/>
                  <w:marBottom w:val="0"/>
                  <w:divBdr>
                    <w:top w:val="none" w:sz="0" w:space="0" w:color="auto"/>
                    <w:left w:val="none" w:sz="0" w:space="0" w:color="auto"/>
                    <w:bottom w:val="none" w:sz="0" w:space="0" w:color="auto"/>
                    <w:right w:val="none" w:sz="0" w:space="0" w:color="auto"/>
                  </w:divBdr>
                  <w:divsChild>
                    <w:div w:id="972906560">
                      <w:marLeft w:val="0"/>
                      <w:marRight w:val="0"/>
                      <w:marTop w:val="0"/>
                      <w:marBottom w:val="0"/>
                      <w:divBdr>
                        <w:top w:val="none" w:sz="0" w:space="0" w:color="auto"/>
                        <w:left w:val="none" w:sz="0" w:space="0" w:color="auto"/>
                        <w:bottom w:val="none" w:sz="0" w:space="0" w:color="auto"/>
                        <w:right w:val="none" w:sz="0" w:space="0" w:color="auto"/>
                      </w:divBdr>
                    </w:div>
                    <w:div w:id="379939195">
                      <w:marLeft w:val="0"/>
                      <w:marRight w:val="0"/>
                      <w:marTop w:val="0"/>
                      <w:marBottom w:val="0"/>
                      <w:divBdr>
                        <w:top w:val="none" w:sz="0" w:space="0" w:color="auto"/>
                        <w:left w:val="none" w:sz="0" w:space="0" w:color="auto"/>
                        <w:bottom w:val="none" w:sz="0" w:space="0" w:color="auto"/>
                        <w:right w:val="none" w:sz="0" w:space="0" w:color="auto"/>
                      </w:divBdr>
                    </w:div>
                    <w:div w:id="1295210427">
                      <w:marLeft w:val="0"/>
                      <w:marRight w:val="0"/>
                      <w:marTop w:val="0"/>
                      <w:marBottom w:val="0"/>
                      <w:divBdr>
                        <w:top w:val="none" w:sz="0" w:space="0" w:color="auto"/>
                        <w:left w:val="none" w:sz="0" w:space="0" w:color="auto"/>
                        <w:bottom w:val="none" w:sz="0" w:space="0" w:color="auto"/>
                        <w:right w:val="none" w:sz="0" w:space="0" w:color="auto"/>
                      </w:divBdr>
                    </w:div>
                    <w:div w:id="1279098731">
                      <w:marLeft w:val="0"/>
                      <w:marRight w:val="0"/>
                      <w:marTop w:val="0"/>
                      <w:marBottom w:val="0"/>
                      <w:divBdr>
                        <w:top w:val="none" w:sz="0" w:space="0" w:color="auto"/>
                        <w:left w:val="none" w:sz="0" w:space="0" w:color="auto"/>
                        <w:bottom w:val="none" w:sz="0" w:space="0" w:color="auto"/>
                        <w:right w:val="none" w:sz="0" w:space="0" w:color="auto"/>
                      </w:divBdr>
                    </w:div>
                    <w:div w:id="1265379172">
                      <w:marLeft w:val="0"/>
                      <w:marRight w:val="0"/>
                      <w:marTop w:val="0"/>
                      <w:marBottom w:val="0"/>
                      <w:divBdr>
                        <w:top w:val="none" w:sz="0" w:space="0" w:color="auto"/>
                        <w:left w:val="none" w:sz="0" w:space="0" w:color="auto"/>
                        <w:bottom w:val="none" w:sz="0" w:space="0" w:color="auto"/>
                        <w:right w:val="none" w:sz="0" w:space="0" w:color="auto"/>
                      </w:divBdr>
                    </w:div>
                    <w:div w:id="896167065">
                      <w:marLeft w:val="0"/>
                      <w:marRight w:val="0"/>
                      <w:marTop w:val="0"/>
                      <w:marBottom w:val="0"/>
                      <w:divBdr>
                        <w:top w:val="none" w:sz="0" w:space="0" w:color="auto"/>
                        <w:left w:val="none" w:sz="0" w:space="0" w:color="auto"/>
                        <w:bottom w:val="none" w:sz="0" w:space="0" w:color="auto"/>
                        <w:right w:val="none" w:sz="0" w:space="0" w:color="auto"/>
                      </w:divBdr>
                    </w:div>
                    <w:div w:id="1148207018">
                      <w:marLeft w:val="0"/>
                      <w:marRight w:val="0"/>
                      <w:marTop w:val="0"/>
                      <w:marBottom w:val="0"/>
                      <w:divBdr>
                        <w:top w:val="none" w:sz="0" w:space="0" w:color="auto"/>
                        <w:left w:val="none" w:sz="0" w:space="0" w:color="auto"/>
                        <w:bottom w:val="none" w:sz="0" w:space="0" w:color="auto"/>
                        <w:right w:val="none" w:sz="0" w:space="0" w:color="auto"/>
                      </w:divBdr>
                    </w:div>
                    <w:div w:id="1843930326">
                      <w:marLeft w:val="0"/>
                      <w:marRight w:val="0"/>
                      <w:marTop w:val="0"/>
                      <w:marBottom w:val="0"/>
                      <w:divBdr>
                        <w:top w:val="none" w:sz="0" w:space="0" w:color="auto"/>
                        <w:left w:val="none" w:sz="0" w:space="0" w:color="auto"/>
                        <w:bottom w:val="none" w:sz="0" w:space="0" w:color="auto"/>
                        <w:right w:val="none" w:sz="0" w:space="0" w:color="auto"/>
                      </w:divBdr>
                    </w:div>
                    <w:div w:id="1173034981">
                      <w:marLeft w:val="0"/>
                      <w:marRight w:val="0"/>
                      <w:marTop w:val="0"/>
                      <w:marBottom w:val="0"/>
                      <w:divBdr>
                        <w:top w:val="none" w:sz="0" w:space="0" w:color="auto"/>
                        <w:left w:val="none" w:sz="0" w:space="0" w:color="auto"/>
                        <w:bottom w:val="none" w:sz="0" w:space="0" w:color="auto"/>
                        <w:right w:val="none" w:sz="0" w:space="0" w:color="auto"/>
                      </w:divBdr>
                    </w:div>
                    <w:div w:id="871067388">
                      <w:marLeft w:val="0"/>
                      <w:marRight w:val="0"/>
                      <w:marTop w:val="0"/>
                      <w:marBottom w:val="0"/>
                      <w:divBdr>
                        <w:top w:val="none" w:sz="0" w:space="0" w:color="auto"/>
                        <w:left w:val="none" w:sz="0" w:space="0" w:color="auto"/>
                        <w:bottom w:val="none" w:sz="0" w:space="0" w:color="auto"/>
                        <w:right w:val="none" w:sz="0" w:space="0" w:color="auto"/>
                      </w:divBdr>
                    </w:div>
                    <w:div w:id="183213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375932">
      <w:bodyDiv w:val="1"/>
      <w:marLeft w:val="0"/>
      <w:marRight w:val="0"/>
      <w:marTop w:val="0"/>
      <w:marBottom w:val="0"/>
      <w:divBdr>
        <w:top w:val="none" w:sz="0" w:space="0" w:color="auto"/>
        <w:left w:val="none" w:sz="0" w:space="0" w:color="auto"/>
        <w:bottom w:val="none" w:sz="0" w:space="0" w:color="auto"/>
        <w:right w:val="none" w:sz="0" w:space="0" w:color="auto"/>
      </w:divBdr>
    </w:div>
    <w:div w:id="616761494">
      <w:bodyDiv w:val="1"/>
      <w:marLeft w:val="0"/>
      <w:marRight w:val="0"/>
      <w:marTop w:val="0"/>
      <w:marBottom w:val="0"/>
      <w:divBdr>
        <w:top w:val="none" w:sz="0" w:space="0" w:color="auto"/>
        <w:left w:val="none" w:sz="0" w:space="0" w:color="auto"/>
        <w:bottom w:val="none" w:sz="0" w:space="0" w:color="auto"/>
        <w:right w:val="none" w:sz="0" w:space="0" w:color="auto"/>
      </w:divBdr>
    </w:div>
    <w:div w:id="617415863">
      <w:bodyDiv w:val="1"/>
      <w:marLeft w:val="0"/>
      <w:marRight w:val="0"/>
      <w:marTop w:val="0"/>
      <w:marBottom w:val="0"/>
      <w:divBdr>
        <w:top w:val="none" w:sz="0" w:space="0" w:color="auto"/>
        <w:left w:val="none" w:sz="0" w:space="0" w:color="auto"/>
        <w:bottom w:val="none" w:sz="0" w:space="0" w:color="auto"/>
        <w:right w:val="none" w:sz="0" w:space="0" w:color="auto"/>
      </w:divBdr>
    </w:div>
    <w:div w:id="617489919">
      <w:bodyDiv w:val="1"/>
      <w:marLeft w:val="0"/>
      <w:marRight w:val="0"/>
      <w:marTop w:val="0"/>
      <w:marBottom w:val="0"/>
      <w:divBdr>
        <w:top w:val="none" w:sz="0" w:space="0" w:color="auto"/>
        <w:left w:val="none" w:sz="0" w:space="0" w:color="auto"/>
        <w:bottom w:val="none" w:sz="0" w:space="0" w:color="auto"/>
        <w:right w:val="none" w:sz="0" w:space="0" w:color="auto"/>
      </w:divBdr>
    </w:div>
    <w:div w:id="617641150">
      <w:bodyDiv w:val="1"/>
      <w:marLeft w:val="0"/>
      <w:marRight w:val="0"/>
      <w:marTop w:val="0"/>
      <w:marBottom w:val="0"/>
      <w:divBdr>
        <w:top w:val="none" w:sz="0" w:space="0" w:color="auto"/>
        <w:left w:val="none" w:sz="0" w:space="0" w:color="auto"/>
        <w:bottom w:val="none" w:sz="0" w:space="0" w:color="auto"/>
        <w:right w:val="none" w:sz="0" w:space="0" w:color="auto"/>
      </w:divBdr>
    </w:div>
    <w:div w:id="617877451">
      <w:bodyDiv w:val="1"/>
      <w:marLeft w:val="0"/>
      <w:marRight w:val="0"/>
      <w:marTop w:val="0"/>
      <w:marBottom w:val="0"/>
      <w:divBdr>
        <w:top w:val="none" w:sz="0" w:space="0" w:color="auto"/>
        <w:left w:val="none" w:sz="0" w:space="0" w:color="auto"/>
        <w:bottom w:val="none" w:sz="0" w:space="0" w:color="auto"/>
        <w:right w:val="none" w:sz="0" w:space="0" w:color="auto"/>
      </w:divBdr>
    </w:div>
    <w:div w:id="618218520">
      <w:bodyDiv w:val="1"/>
      <w:marLeft w:val="0"/>
      <w:marRight w:val="0"/>
      <w:marTop w:val="0"/>
      <w:marBottom w:val="0"/>
      <w:divBdr>
        <w:top w:val="none" w:sz="0" w:space="0" w:color="auto"/>
        <w:left w:val="none" w:sz="0" w:space="0" w:color="auto"/>
        <w:bottom w:val="none" w:sz="0" w:space="0" w:color="auto"/>
        <w:right w:val="none" w:sz="0" w:space="0" w:color="auto"/>
      </w:divBdr>
    </w:div>
    <w:div w:id="619578171">
      <w:bodyDiv w:val="1"/>
      <w:marLeft w:val="0"/>
      <w:marRight w:val="0"/>
      <w:marTop w:val="0"/>
      <w:marBottom w:val="0"/>
      <w:divBdr>
        <w:top w:val="none" w:sz="0" w:space="0" w:color="auto"/>
        <w:left w:val="none" w:sz="0" w:space="0" w:color="auto"/>
        <w:bottom w:val="none" w:sz="0" w:space="0" w:color="auto"/>
        <w:right w:val="none" w:sz="0" w:space="0" w:color="auto"/>
      </w:divBdr>
      <w:divsChild>
        <w:div w:id="771163623">
          <w:marLeft w:val="0"/>
          <w:marRight w:val="0"/>
          <w:marTop w:val="0"/>
          <w:marBottom w:val="0"/>
          <w:divBdr>
            <w:top w:val="none" w:sz="0" w:space="0" w:color="auto"/>
            <w:left w:val="none" w:sz="0" w:space="0" w:color="auto"/>
            <w:bottom w:val="none" w:sz="0" w:space="0" w:color="auto"/>
            <w:right w:val="none" w:sz="0" w:space="0" w:color="auto"/>
          </w:divBdr>
          <w:divsChild>
            <w:div w:id="820846692">
              <w:marLeft w:val="0"/>
              <w:marRight w:val="0"/>
              <w:marTop w:val="0"/>
              <w:marBottom w:val="0"/>
              <w:divBdr>
                <w:top w:val="none" w:sz="0" w:space="0" w:color="auto"/>
                <w:left w:val="none" w:sz="0" w:space="0" w:color="auto"/>
                <w:bottom w:val="none" w:sz="0" w:space="0" w:color="auto"/>
                <w:right w:val="none" w:sz="0" w:space="0" w:color="auto"/>
              </w:divBdr>
              <w:divsChild>
                <w:div w:id="664936014">
                  <w:marLeft w:val="0"/>
                  <w:marRight w:val="0"/>
                  <w:marTop w:val="0"/>
                  <w:marBottom w:val="0"/>
                  <w:divBdr>
                    <w:top w:val="none" w:sz="0" w:space="0" w:color="auto"/>
                    <w:left w:val="none" w:sz="0" w:space="0" w:color="auto"/>
                    <w:bottom w:val="none" w:sz="0" w:space="0" w:color="auto"/>
                    <w:right w:val="none" w:sz="0" w:space="0" w:color="auto"/>
                  </w:divBdr>
                  <w:divsChild>
                    <w:div w:id="1498306063">
                      <w:marLeft w:val="0"/>
                      <w:marRight w:val="0"/>
                      <w:marTop w:val="0"/>
                      <w:marBottom w:val="0"/>
                      <w:divBdr>
                        <w:top w:val="none" w:sz="0" w:space="0" w:color="auto"/>
                        <w:left w:val="none" w:sz="0" w:space="0" w:color="auto"/>
                        <w:bottom w:val="none" w:sz="0" w:space="0" w:color="auto"/>
                        <w:right w:val="none" w:sz="0" w:space="0" w:color="auto"/>
                      </w:divBdr>
                    </w:div>
                    <w:div w:id="342052067">
                      <w:marLeft w:val="0"/>
                      <w:marRight w:val="0"/>
                      <w:marTop w:val="0"/>
                      <w:marBottom w:val="0"/>
                      <w:divBdr>
                        <w:top w:val="none" w:sz="0" w:space="0" w:color="auto"/>
                        <w:left w:val="none" w:sz="0" w:space="0" w:color="auto"/>
                        <w:bottom w:val="none" w:sz="0" w:space="0" w:color="auto"/>
                        <w:right w:val="none" w:sz="0" w:space="0" w:color="auto"/>
                      </w:divBdr>
                    </w:div>
                    <w:div w:id="764880251">
                      <w:marLeft w:val="0"/>
                      <w:marRight w:val="0"/>
                      <w:marTop w:val="0"/>
                      <w:marBottom w:val="0"/>
                      <w:divBdr>
                        <w:top w:val="none" w:sz="0" w:space="0" w:color="auto"/>
                        <w:left w:val="none" w:sz="0" w:space="0" w:color="auto"/>
                        <w:bottom w:val="none" w:sz="0" w:space="0" w:color="auto"/>
                        <w:right w:val="none" w:sz="0" w:space="0" w:color="auto"/>
                      </w:divBdr>
                    </w:div>
                    <w:div w:id="1682900958">
                      <w:marLeft w:val="0"/>
                      <w:marRight w:val="0"/>
                      <w:marTop w:val="0"/>
                      <w:marBottom w:val="0"/>
                      <w:divBdr>
                        <w:top w:val="none" w:sz="0" w:space="0" w:color="auto"/>
                        <w:left w:val="none" w:sz="0" w:space="0" w:color="auto"/>
                        <w:bottom w:val="none" w:sz="0" w:space="0" w:color="auto"/>
                        <w:right w:val="none" w:sz="0" w:space="0" w:color="auto"/>
                      </w:divBdr>
                    </w:div>
                    <w:div w:id="1598517019">
                      <w:marLeft w:val="0"/>
                      <w:marRight w:val="0"/>
                      <w:marTop w:val="0"/>
                      <w:marBottom w:val="0"/>
                      <w:divBdr>
                        <w:top w:val="none" w:sz="0" w:space="0" w:color="auto"/>
                        <w:left w:val="none" w:sz="0" w:space="0" w:color="auto"/>
                        <w:bottom w:val="none" w:sz="0" w:space="0" w:color="auto"/>
                        <w:right w:val="none" w:sz="0" w:space="0" w:color="auto"/>
                      </w:divBdr>
                    </w:div>
                    <w:div w:id="65491459">
                      <w:marLeft w:val="0"/>
                      <w:marRight w:val="0"/>
                      <w:marTop w:val="0"/>
                      <w:marBottom w:val="0"/>
                      <w:divBdr>
                        <w:top w:val="none" w:sz="0" w:space="0" w:color="auto"/>
                        <w:left w:val="none" w:sz="0" w:space="0" w:color="auto"/>
                        <w:bottom w:val="none" w:sz="0" w:space="0" w:color="auto"/>
                        <w:right w:val="none" w:sz="0" w:space="0" w:color="auto"/>
                      </w:divBdr>
                    </w:div>
                    <w:div w:id="1872914709">
                      <w:marLeft w:val="0"/>
                      <w:marRight w:val="0"/>
                      <w:marTop w:val="0"/>
                      <w:marBottom w:val="0"/>
                      <w:divBdr>
                        <w:top w:val="none" w:sz="0" w:space="0" w:color="auto"/>
                        <w:left w:val="none" w:sz="0" w:space="0" w:color="auto"/>
                        <w:bottom w:val="none" w:sz="0" w:space="0" w:color="auto"/>
                        <w:right w:val="none" w:sz="0" w:space="0" w:color="auto"/>
                      </w:divBdr>
                    </w:div>
                    <w:div w:id="186956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798553">
      <w:bodyDiv w:val="1"/>
      <w:marLeft w:val="0"/>
      <w:marRight w:val="0"/>
      <w:marTop w:val="0"/>
      <w:marBottom w:val="0"/>
      <w:divBdr>
        <w:top w:val="none" w:sz="0" w:space="0" w:color="auto"/>
        <w:left w:val="none" w:sz="0" w:space="0" w:color="auto"/>
        <w:bottom w:val="none" w:sz="0" w:space="0" w:color="auto"/>
        <w:right w:val="none" w:sz="0" w:space="0" w:color="auto"/>
      </w:divBdr>
    </w:div>
    <w:div w:id="620304835">
      <w:bodyDiv w:val="1"/>
      <w:marLeft w:val="0"/>
      <w:marRight w:val="0"/>
      <w:marTop w:val="0"/>
      <w:marBottom w:val="0"/>
      <w:divBdr>
        <w:top w:val="none" w:sz="0" w:space="0" w:color="auto"/>
        <w:left w:val="none" w:sz="0" w:space="0" w:color="auto"/>
        <w:bottom w:val="none" w:sz="0" w:space="0" w:color="auto"/>
        <w:right w:val="none" w:sz="0" w:space="0" w:color="auto"/>
      </w:divBdr>
    </w:div>
    <w:div w:id="620384864">
      <w:bodyDiv w:val="1"/>
      <w:marLeft w:val="0"/>
      <w:marRight w:val="0"/>
      <w:marTop w:val="0"/>
      <w:marBottom w:val="0"/>
      <w:divBdr>
        <w:top w:val="none" w:sz="0" w:space="0" w:color="auto"/>
        <w:left w:val="none" w:sz="0" w:space="0" w:color="auto"/>
        <w:bottom w:val="none" w:sz="0" w:space="0" w:color="auto"/>
        <w:right w:val="none" w:sz="0" w:space="0" w:color="auto"/>
      </w:divBdr>
    </w:div>
    <w:div w:id="621038837">
      <w:bodyDiv w:val="1"/>
      <w:marLeft w:val="0"/>
      <w:marRight w:val="0"/>
      <w:marTop w:val="0"/>
      <w:marBottom w:val="0"/>
      <w:divBdr>
        <w:top w:val="none" w:sz="0" w:space="0" w:color="auto"/>
        <w:left w:val="none" w:sz="0" w:space="0" w:color="auto"/>
        <w:bottom w:val="none" w:sz="0" w:space="0" w:color="auto"/>
        <w:right w:val="none" w:sz="0" w:space="0" w:color="auto"/>
      </w:divBdr>
    </w:div>
    <w:div w:id="621573732">
      <w:bodyDiv w:val="1"/>
      <w:marLeft w:val="0"/>
      <w:marRight w:val="0"/>
      <w:marTop w:val="0"/>
      <w:marBottom w:val="0"/>
      <w:divBdr>
        <w:top w:val="none" w:sz="0" w:space="0" w:color="auto"/>
        <w:left w:val="none" w:sz="0" w:space="0" w:color="auto"/>
        <w:bottom w:val="none" w:sz="0" w:space="0" w:color="auto"/>
        <w:right w:val="none" w:sz="0" w:space="0" w:color="auto"/>
      </w:divBdr>
    </w:div>
    <w:div w:id="621613722">
      <w:bodyDiv w:val="1"/>
      <w:marLeft w:val="0"/>
      <w:marRight w:val="0"/>
      <w:marTop w:val="0"/>
      <w:marBottom w:val="0"/>
      <w:divBdr>
        <w:top w:val="none" w:sz="0" w:space="0" w:color="auto"/>
        <w:left w:val="none" w:sz="0" w:space="0" w:color="auto"/>
        <w:bottom w:val="none" w:sz="0" w:space="0" w:color="auto"/>
        <w:right w:val="none" w:sz="0" w:space="0" w:color="auto"/>
      </w:divBdr>
      <w:divsChild>
        <w:div w:id="2072000786">
          <w:marLeft w:val="0"/>
          <w:marRight w:val="0"/>
          <w:marTop w:val="0"/>
          <w:marBottom w:val="0"/>
          <w:divBdr>
            <w:top w:val="none" w:sz="0" w:space="0" w:color="auto"/>
            <w:left w:val="none" w:sz="0" w:space="0" w:color="auto"/>
            <w:bottom w:val="none" w:sz="0" w:space="0" w:color="auto"/>
            <w:right w:val="none" w:sz="0" w:space="0" w:color="auto"/>
          </w:divBdr>
          <w:divsChild>
            <w:div w:id="685323851">
              <w:marLeft w:val="0"/>
              <w:marRight w:val="0"/>
              <w:marTop w:val="0"/>
              <w:marBottom w:val="0"/>
              <w:divBdr>
                <w:top w:val="none" w:sz="0" w:space="0" w:color="auto"/>
                <w:left w:val="none" w:sz="0" w:space="0" w:color="auto"/>
                <w:bottom w:val="none" w:sz="0" w:space="0" w:color="auto"/>
                <w:right w:val="none" w:sz="0" w:space="0" w:color="auto"/>
              </w:divBdr>
              <w:divsChild>
                <w:div w:id="292910903">
                  <w:marLeft w:val="0"/>
                  <w:marRight w:val="0"/>
                  <w:marTop w:val="0"/>
                  <w:marBottom w:val="0"/>
                  <w:divBdr>
                    <w:top w:val="none" w:sz="0" w:space="0" w:color="auto"/>
                    <w:left w:val="none" w:sz="0" w:space="0" w:color="auto"/>
                    <w:bottom w:val="none" w:sz="0" w:space="0" w:color="auto"/>
                    <w:right w:val="none" w:sz="0" w:space="0" w:color="auto"/>
                  </w:divBdr>
                  <w:divsChild>
                    <w:div w:id="1793206850">
                      <w:marLeft w:val="0"/>
                      <w:marRight w:val="0"/>
                      <w:marTop w:val="0"/>
                      <w:marBottom w:val="0"/>
                      <w:divBdr>
                        <w:top w:val="none" w:sz="0" w:space="0" w:color="auto"/>
                        <w:left w:val="none" w:sz="0" w:space="0" w:color="auto"/>
                        <w:bottom w:val="none" w:sz="0" w:space="0" w:color="auto"/>
                        <w:right w:val="none" w:sz="0" w:space="0" w:color="auto"/>
                      </w:divBdr>
                    </w:div>
                    <w:div w:id="98207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616250">
      <w:bodyDiv w:val="1"/>
      <w:marLeft w:val="0"/>
      <w:marRight w:val="0"/>
      <w:marTop w:val="0"/>
      <w:marBottom w:val="0"/>
      <w:divBdr>
        <w:top w:val="none" w:sz="0" w:space="0" w:color="auto"/>
        <w:left w:val="none" w:sz="0" w:space="0" w:color="auto"/>
        <w:bottom w:val="none" w:sz="0" w:space="0" w:color="auto"/>
        <w:right w:val="none" w:sz="0" w:space="0" w:color="auto"/>
      </w:divBdr>
    </w:div>
    <w:div w:id="621771738">
      <w:bodyDiv w:val="1"/>
      <w:marLeft w:val="0"/>
      <w:marRight w:val="0"/>
      <w:marTop w:val="0"/>
      <w:marBottom w:val="0"/>
      <w:divBdr>
        <w:top w:val="none" w:sz="0" w:space="0" w:color="auto"/>
        <w:left w:val="none" w:sz="0" w:space="0" w:color="auto"/>
        <w:bottom w:val="none" w:sz="0" w:space="0" w:color="auto"/>
        <w:right w:val="none" w:sz="0" w:space="0" w:color="auto"/>
      </w:divBdr>
    </w:div>
    <w:div w:id="621880510">
      <w:bodyDiv w:val="1"/>
      <w:marLeft w:val="0"/>
      <w:marRight w:val="0"/>
      <w:marTop w:val="0"/>
      <w:marBottom w:val="0"/>
      <w:divBdr>
        <w:top w:val="none" w:sz="0" w:space="0" w:color="auto"/>
        <w:left w:val="none" w:sz="0" w:space="0" w:color="auto"/>
        <w:bottom w:val="none" w:sz="0" w:space="0" w:color="auto"/>
        <w:right w:val="none" w:sz="0" w:space="0" w:color="auto"/>
      </w:divBdr>
    </w:div>
    <w:div w:id="621963019">
      <w:bodyDiv w:val="1"/>
      <w:marLeft w:val="0"/>
      <w:marRight w:val="0"/>
      <w:marTop w:val="0"/>
      <w:marBottom w:val="0"/>
      <w:divBdr>
        <w:top w:val="none" w:sz="0" w:space="0" w:color="auto"/>
        <w:left w:val="none" w:sz="0" w:space="0" w:color="auto"/>
        <w:bottom w:val="none" w:sz="0" w:space="0" w:color="auto"/>
        <w:right w:val="none" w:sz="0" w:space="0" w:color="auto"/>
      </w:divBdr>
    </w:div>
    <w:div w:id="621963658">
      <w:bodyDiv w:val="1"/>
      <w:marLeft w:val="0"/>
      <w:marRight w:val="0"/>
      <w:marTop w:val="0"/>
      <w:marBottom w:val="0"/>
      <w:divBdr>
        <w:top w:val="none" w:sz="0" w:space="0" w:color="auto"/>
        <w:left w:val="none" w:sz="0" w:space="0" w:color="auto"/>
        <w:bottom w:val="none" w:sz="0" w:space="0" w:color="auto"/>
        <w:right w:val="none" w:sz="0" w:space="0" w:color="auto"/>
      </w:divBdr>
    </w:div>
    <w:div w:id="623652934">
      <w:bodyDiv w:val="1"/>
      <w:marLeft w:val="0"/>
      <w:marRight w:val="0"/>
      <w:marTop w:val="0"/>
      <w:marBottom w:val="0"/>
      <w:divBdr>
        <w:top w:val="none" w:sz="0" w:space="0" w:color="auto"/>
        <w:left w:val="none" w:sz="0" w:space="0" w:color="auto"/>
        <w:bottom w:val="none" w:sz="0" w:space="0" w:color="auto"/>
        <w:right w:val="none" w:sz="0" w:space="0" w:color="auto"/>
      </w:divBdr>
    </w:div>
    <w:div w:id="623659360">
      <w:bodyDiv w:val="1"/>
      <w:marLeft w:val="0"/>
      <w:marRight w:val="0"/>
      <w:marTop w:val="0"/>
      <w:marBottom w:val="0"/>
      <w:divBdr>
        <w:top w:val="none" w:sz="0" w:space="0" w:color="auto"/>
        <w:left w:val="none" w:sz="0" w:space="0" w:color="auto"/>
        <w:bottom w:val="none" w:sz="0" w:space="0" w:color="auto"/>
        <w:right w:val="none" w:sz="0" w:space="0" w:color="auto"/>
      </w:divBdr>
    </w:div>
    <w:div w:id="623772604">
      <w:bodyDiv w:val="1"/>
      <w:marLeft w:val="0"/>
      <w:marRight w:val="0"/>
      <w:marTop w:val="0"/>
      <w:marBottom w:val="0"/>
      <w:divBdr>
        <w:top w:val="none" w:sz="0" w:space="0" w:color="auto"/>
        <w:left w:val="none" w:sz="0" w:space="0" w:color="auto"/>
        <w:bottom w:val="none" w:sz="0" w:space="0" w:color="auto"/>
        <w:right w:val="none" w:sz="0" w:space="0" w:color="auto"/>
      </w:divBdr>
    </w:div>
    <w:div w:id="623999029">
      <w:bodyDiv w:val="1"/>
      <w:marLeft w:val="0"/>
      <w:marRight w:val="0"/>
      <w:marTop w:val="0"/>
      <w:marBottom w:val="0"/>
      <w:divBdr>
        <w:top w:val="none" w:sz="0" w:space="0" w:color="auto"/>
        <w:left w:val="none" w:sz="0" w:space="0" w:color="auto"/>
        <w:bottom w:val="none" w:sz="0" w:space="0" w:color="auto"/>
        <w:right w:val="none" w:sz="0" w:space="0" w:color="auto"/>
      </w:divBdr>
    </w:div>
    <w:div w:id="624048979">
      <w:bodyDiv w:val="1"/>
      <w:marLeft w:val="0"/>
      <w:marRight w:val="0"/>
      <w:marTop w:val="0"/>
      <w:marBottom w:val="0"/>
      <w:divBdr>
        <w:top w:val="none" w:sz="0" w:space="0" w:color="auto"/>
        <w:left w:val="none" w:sz="0" w:space="0" w:color="auto"/>
        <w:bottom w:val="none" w:sz="0" w:space="0" w:color="auto"/>
        <w:right w:val="none" w:sz="0" w:space="0" w:color="auto"/>
      </w:divBdr>
      <w:divsChild>
        <w:div w:id="1492332773">
          <w:marLeft w:val="0"/>
          <w:marRight w:val="0"/>
          <w:marTop w:val="0"/>
          <w:marBottom w:val="0"/>
          <w:divBdr>
            <w:top w:val="none" w:sz="0" w:space="0" w:color="auto"/>
            <w:left w:val="none" w:sz="0" w:space="0" w:color="auto"/>
            <w:bottom w:val="none" w:sz="0" w:space="0" w:color="auto"/>
            <w:right w:val="none" w:sz="0" w:space="0" w:color="auto"/>
          </w:divBdr>
          <w:divsChild>
            <w:div w:id="1376156426">
              <w:marLeft w:val="0"/>
              <w:marRight w:val="0"/>
              <w:marTop w:val="0"/>
              <w:marBottom w:val="0"/>
              <w:divBdr>
                <w:top w:val="none" w:sz="0" w:space="0" w:color="auto"/>
                <w:left w:val="none" w:sz="0" w:space="0" w:color="auto"/>
                <w:bottom w:val="none" w:sz="0" w:space="0" w:color="auto"/>
                <w:right w:val="none" w:sz="0" w:space="0" w:color="auto"/>
              </w:divBdr>
              <w:divsChild>
                <w:div w:id="2124492872">
                  <w:marLeft w:val="0"/>
                  <w:marRight w:val="0"/>
                  <w:marTop w:val="0"/>
                  <w:marBottom w:val="0"/>
                  <w:divBdr>
                    <w:top w:val="none" w:sz="0" w:space="0" w:color="auto"/>
                    <w:left w:val="none" w:sz="0" w:space="0" w:color="auto"/>
                    <w:bottom w:val="none" w:sz="0" w:space="0" w:color="auto"/>
                    <w:right w:val="none" w:sz="0" w:space="0" w:color="auto"/>
                  </w:divBdr>
                  <w:divsChild>
                    <w:div w:id="1837308112">
                      <w:marLeft w:val="0"/>
                      <w:marRight w:val="0"/>
                      <w:marTop w:val="0"/>
                      <w:marBottom w:val="0"/>
                      <w:divBdr>
                        <w:top w:val="none" w:sz="0" w:space="0" w:color="auto"/>
                        <w:left w:val="none" w:sz="0" w:space="0" w:color="auto"/>
                        <w:bottom w:val="none" w:sz="0" w:space="0" w:color="auto"/>
                        <w:right w:val="none" w:sz="0" w:space="0" w:color="auto"/>
                      </w:divBdr>
                    </w:div>
                    <w:div w:id="2049179927">
                      <w:marLeft w:val="0"/>
                      <w:marRight w:val="0"/>
                      <w:marTop w:val="0"/>
                      <w:marBottom w:val="0"/>
                      <w:divBdr>
                        <w:top w:val="none" w:sz="0" w:space="0" w:color="auto"/>
                        <w:left w:val="none" w:sz="0" w:space="0" w:color="auto"/>
                        <w:bottom w:val="none" w:sz="0" w:space="0" w:color="auto"/>
                        <w:right w:val="none" w:sz="0" w:space="0" w:color="auto"/>
                      </w:divBdr>
                    </w:div>
                    <w:div w:id="1311981429">
                      <w:marLeft w:val="0"/>
                      <w:marRight w:val="0"/>
                      <w:marTop w:val="0"/>
                      <w:marBottom w:val="0"/>
                      <w:divBdr>
                        <w:top w:val="none" w:sz="0" w:space="0" w:color="auto"/>
                        <w:left w:val="none" w:sz="0" w:space="0" w:color="auto"/>
                        <w:bottom w:val="none" w:sz="0" w:space="0" w:color="auto"/>
                        <w:right w:val="none" w:sz="0" w:space="0" w:color="auto"/>
                      </w:divBdr>
                    </w:div>
                    <w:div w:id="200632768">
                      <w:marLeft w:val="0"/>
                      <w:marRight w:val="0"/>
                      <w:marTop w:val="0"/>
                      <w:marBottom w:val="0"/>
                      <w:divBdr>
                        <w:top w:val="none" w:sz="0" w:space="0" w:color="auto"/>
                        <w:left w:val="none" w:sz="0" w:space="0" w:color="auto"/>
                        <w:bottom w:val="none" w:sz="0" w:space="0" w:color="auto"/>
                        <w:right w:val="none" w:sz="0" w:space="0" w:color="auto"/>
                      </w:divBdr>
                    </w:div>
                    <w:div w:id="145782222">
                      <w:marLeft w:val="0"/>
                      <w:marRight w:val="0"/>
                      <w:marTop w:val="0"/>
                      <w:marBottom w:val="0"/>
                      <w:divBdr>
                        <w:top w:val="none" w:sz="0" w:space="0" w:color="auto"/>
                        <w:left w:val="none" w:sz="0" w:space="0" w:color="auto"/>
                        <w:bottom w:val="none" w:sz="0" w:space="0" w:color="auto"/>
                        <w:right w:val="none" w:sz="0" w:space="0" w:color="auto"/>
                      </w:divBdr>
                    </w:div>
                    <w:div w:id="320087048">
                      <w:marLeft w:val="0"/>
                      <w:marRight w:val="0"/>
                      <w:marTop w:val="0"/>
                      <w:marBottom w:val="0"/>
                      <w:divBdr>
                        <w:top w:val="none" w:sz="0" w:space="0" w:color="auto"/>
                        <w:left w:val="none" w:sz="0" w:space="0" w:color="auto"/>
                        <w:bottom w:val="none" w:sz="0" w:space="0" w:color="auto"/>
                        <w:right w:val="none" w:sz="0" w:space="0" w:color="auto"/>
                      </w:divBdr>
                    </w:div>
                    <w:div w:id="1699742782">
                      <w:marLeft w:val="0"/>
                      <w:marRight w:val="0"/>
                      <w:marTop w:val="0"/>
                      <w:marBottom w:val="0"/>
                      <w:divBdr>
                        <w:top w:val="none" w:sz="0" w:space="0" w:color="auto"/>
                        <w:left w:val="none" w:sz="0" w:space="0" w:color="auto"/>
                        <w:bottom w:val="none" w:sz="0" w:space="0" w:color="auto"/>
                        <w:right w:val="none" w:sz="0" w:space="0" w:color="auto"/>
                      </w:divBdr>
                    </w:div>
                    <w:div w:id="1469084444">
                      <w:marLeft w:val="0"/>
                      <w:marRight w:val="0"/>
                      <w:marTop w:val="0"/>
                      <w:marBottom w:val="0"/>
                      <w:divBdr>
                        <w:top w:val="none" w:sz="0" w:space="0" w:color="auto"/>
                        <w:left w:val="none" w:sz="0" w:space="0" w:color="auto"/>
                        <w:bottom w:val="none" w:sz="0" w:space="0" w:color="auto"/>
                        <w:right w:val="none" w:sz="0" w:space="0" w:color="auto"/>
                      </w:divBdr>
                    </w:div>
                    <w:div w:id="36648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582433">
      <w:bodyDiv w:val="1"/>
      <w:marLeft w:val="0"/>
      <w:marRight w:val="0"/>
      <w:marTop w:val="0"/>
      <w:marBottom w:val="0"/>
      <w:divBdr>
        <w:top w:val="none" w:sz="0" w:space="0" w:color="auto"/>
        <w:left w:val="none" w:sz="0" w:space="0" w:color="auto"/>
        <w:bottom w:val="none" w:sz="0" w:space="0" w:color="auto"/>
        <w:right w:val="none" w:sz="0" w:space="0" w:color="auto"/>
      </w:divBdr>
      <w:divsChild>
        <w:div w:id="657391673">
          <w:marLeft w:val="0"/>
          <w:marRight w:val="0"/>
          <w:marTop w:val="0"/>
          <w:marBottom w:val="0"/>
          <w:divBdr>
            <w:top w:val="none" w:sz="0" w:space="0" w:color="auto"/>
            <w:left w:val="none" w:sz="0" w:space="0" w:color="auto"/>
            <w:bottom w:val="none" w:sz="0" w:space="0" w:color="auto"/>
            <w:right w:val="none" w:sz="0" w:space="0" w:color="auto"/>
          </w:divBdr>
          <w:divsChild>
            <w:div w:id="57216852">
              <w:marLeft w:val="0"/>
              <w:marRight w:val="0"/>
              <w:marTop w:val="0"/>
              <w:marBottom w:val="0"/>
              <w:divBdr>
                <w:top w:val="none" w:sz="0" w:space="0" w:color="auto"/>
                <w:left w:val="none" w:sz="0" w:space="0" w:color="auto"/>
                <w:bottom w:val="none" w:sz="0" w:space="0" w:color="auto"/>
                <w:right w:val="none" w:sz="0" w:space="0" w:color="auto"/>
              </w:divBdr>
              <w:divsChild>
                <w:div w:id="1770463675">
                  <w:marLeft w:val="0"/>
                  <w:marRight w:val="0"/>
                  <w:marTop w:val="0"/>
                  <w:marBottom w:val="0"/>
                  <w:divBdr>
                    <w:top w:val="none" w:sz="0" w:space="0" w:color="auto"/>
                    <w:left w:val="none" w:sz="0" w:space="0" w:color="auto"/>
                    <w:bottom w:val="none" w:sz="0" w:space="0" w:color="auto"/>
                    <w:right w:val="none" w:sz="0" w:space="0" w:color="auto"/>
                  </w:divBdr>
                  <w:divsChild>
                    <w:div w:id="401561147">
                      <w:marLeft w:val="0"/>
                      <w:marRight w:val="0"/>
                      <w:marTop w:val="0"/>
                      <w:marBottom w:val="0"/>
                      <w:divBdr>
                        <w:top w:val="none" w:sz="0" w:space="0" w:color="auto"/>
                        <w:left w:val="none" w:sz="0" w:space="0" w:color="auto"/>
                        <w:bottom w:val="none" w:sz="0" w:space="0" w:color="auto"/>
                        <w:right w:val="none" w:sz="0" w:space="0" w:color="auto"/>
                      </w:divBdr>
                    </w:div>
                    <w:div w:id="701055400">
                      <w:marLeft w:val="0"/>
                      <w:marRight w:val="0"/>
                      <w:marTop w:val="0"/>
                      <w:marBottom w:val="0"/>
                      <w:divBdr>
                        <w:top w:val="none" w:sz="0" w:space="0" w:color="auto"/>
                        <w:left w:val="none" w:sz="0" w:space="0" w:color="auto"/>
                        <w:bottom w:val="none" w:sz="0" w:space="0" w:color="auto"/>
                        <w:right w:val="none" w:sz="0" w:space="0" w:color="auto"/>
                      </w:divBdr>
                    </w:div>
                    <w:div w:id="1785148469">
                      <w:marLeft w:val="0"/>
                      <w:marRight w:val="0"/>
                      <w:marTop w:val="0"/>
                      <w:marBottom w:val="0"/>
                      <w:divBdr>
                        <w:top w:val="none" w:sz="0" w:space="0" w:color="auto"/>
                        <w:left w:val="none" w:sz="0" w:space="0" w:color="auto"/>
                        <w:bottom w:val="none" w:sz="0" w:space="0" w:color="auto"/>
                        <w:right w:val="none" w:sz="0" w:space="0" w:color="auto"/>
                      </w:divBdr>
                    </w:div>
                    <w:div w:id="1735732891">
                      <w:marLeft w:val="0"/>
                      <w:marRight w:val="0"/>
                      <w:marTop w:val="0"/>
                      <w:marBottom w:val="0"/>
                      <w:divBdr>
                        <w:top w:val="none" w:sz="0" w:space="0" w:color="auto"/>
                        <w:left w:val="none" w:sz="0" w:space="0" w:color="auto"/>
                        <w:bottom w:val="none" w:sz="0" w:space="0" w:color="auto"/>
                        <w:right w:val="none" w:sz="0" w:space="0" w:color="auto"/>
                      </w:divBdr>
                    </w:div>
                    <w:div w:id="222913931">
                      <w:marLeft w:val="0"/>
                      <w:marRight w:val="0"/>
                      <w:marTop w:val="0"/>
                      <w:marBottom w:val="0"/>
                      <w:divBdr>
                        <w:top w:val="none" w:sz="0" w:space="0" w:color="auto"/>
                        <w:left w:val="none" w:sz="0" w:space="0" w:color="auto"/>
                        <w:bottom w:val="none" w:sz="0" w:space="0" w:color="auto"/>
                        <w:right w:val="none" w:sz="0" w:space="0" w:color="auto"/>
                      </w:divBdr>
                    </w:div>
                    <w:div w:id="844437366">
                      <w:marLeft w:val="0"/>
                      <w:marRight w:val="0"/>
                      <w:marTop w:val="0"/>
                      <w:marBottom w:val="0"/>
                      <w:divBdr>
                        <w:top w:val="none" w:sz="0" w:space="0" w:color="auto"/>
                        <w:left w:val="none" w:sz="0" w:space="0" w:color="auto"/>
                        <w:bottom w:val="none" w:sz="0" w:space="0" w:color="auto"/>
                        <w:right w:val="none" w:sz="0" w:space="0" w:color="auto"/>
                      </w:divBdr>
                    </w:div>
                    <w:div w:id="96491108">
                      <w:marLeft w:val="0"/>
                      <w:marRight w:val="0"/>
                      <w:marTop w:val="0"/>
                      <w:marBottom w:val="0"/>
                      <w:divBdr>
                        <w:top w:val="none" w:sz="0" w:space="0" w:color="auto"/>
                        <w:left w:val="none" w:sz="0" w:space="0" w:color="auto"/>
                        <w:bottom w:val="none" w:sz="0" w:space="0" w:color="auto"/>
                        <w:right w:val="none" w:sz="0" w:space="0" w:color="auto"/>
                      </w:divBdr>
                    </w:div>
                    <w:div w:id="17112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850659">
      <w:bodyDiv w:val="1"/>
      <w:marLeft w:val="0"/>
      <w:marRight w:val="0"/>
      <w:marTop w:val="0"/>
      <w:marBottom w:val="0"/>
      <w:divBdr>
        <w:top w:val="none" w:sz="0" w:space="0" w:color="auto"/>
        <w:left w:val="none" w:sz="0" w:space="0" w:color="auto"/>
        <w:bottom w:val="none" w:sz="0" w:space="0" w:color="auto"/>
        <w:right w:val="none" w:sz="0" w:space="0" w:color="auto"/>
      </w:divBdr>
      <w:divsChild>
        <w:div w:id="960460203">
          <w:marLeft w:val="0"/>
          <w:marRight w:val="0"/>
          <w:marTop w:val="0"/>
          <w:marBottom w:val="0"/>
          <w:divBdr>
            <w:top w:val="none" w:sz="0" w:space="0" w:color="auto"/>
            <w:left w:val="none" w:sz="0" w:space="0" w:color="auto"/>
            <w:bottom w:val="none" w:sz="0" w:space="0" w:color="auto"/>
            <w:right w:val="none" w:sz="0" w:space="0" w:color="auto"/>
          </w:divBdr>
          <w:divsChild>
            <w:div w:id="63645910">
              <w:marLeft w:val="0"/>
              <w:marRight w:val="0"/>
              <w:marTop w:val="0"/>
              <w:marBottom w:val="0"/>
              <w:divBdr>
                <w:top w:val="none" w:sz="0" w:space="0" w:color="auto"/>
                <w:left w:val="none" w:sz="0" w:space="0" w:color="auto"/>
                <w:bottom w:val="none" w:sz="0" w:space="0" w:color="auto"/>
                <w:right w:val="none" w:sz="0" w:space="0" w:color="auto"/>
              </w:divBdr>
              <w:divsChild>
                <w:div w:id="1107700000">
                  <w:marLeft w:val="0"/>
                  <w:marRight w:val="0"/>
                  <w:marTop w:val="0"/>
                  <w:marBottom w:val="0"/>
                  <w:divBdr>
                    <w:top w:val="none" w:sz="0" w:space="0" w:color="auto"/>
                    <w:left w:val="none" w:sz="0" w:space="0" w:color="auto"/>
                    <w:bottom w:val="none" w:sz="0" w:space="0" w:color="auto"/>
                    <w:right w:val="none" w:sz="0" w:space="0" w:color="auto"/>
                  </w:divBdr>
                  <w:divsChild>
                    <w:div w:id="986712977">
                      <w:marLeft w:val="0"/>
                      <w:marRight w:val="0"/>
                      <w:marTop w:val="0"/>
                      <w:marBottom w:val="0"/>
                      <w:divBdr>
                        <w:top w:val="none" w:sz="0" w:space="0" w:color="auto"/>
                        <w:left w:val="none" w:sz="0" w:space="0" w:color="auto"/>
                        <w:bottom w:val="none" w:sz="0" w:space="0" w:color="auto"/>
                        <w:right w:val="none" w:sz="0" w:space="0" w:color="auto"/>
                      </w:divBdr>
                      <w:divsChild>
                        <w:div w:id="715010340">
                          <w:marLeft w:val="0"/>
                          <w:marRight w:val="0"/>
                          <w:marTop w:val="0"/>
                          <w:marBottom w:val="0"/>
                          <w:divBdr>
                            <w:top w:val="none" w:sz="0" w:space="0" w:color="auto"/>
                            <w:left w:val="none" w:sz="0" w:space="0" w:color="auto"/>
                            <w:bottom w:val="none" w:sz="0" w:space="0" w:color="auto"/>
                            <w:right w:val="none" w:sz="0" w:space="0" w:color="auto"/>
                          </w:divBdr>
                          <w:divsChild>
                            <w:div w:id="1692141062">
                              <w:marLeft w:val="0"/>
                              <w:marRight w:val="0"/>
                              <w:marTop w:val="0"/>
                              <w:marBottom w:val="0"/>
                              <w:divBdr>
                                <w:top w:val="none" w:sz="0" w:space="0" w:color="auto"/>
                                <w:left w:val="none" w:sz="0" w:space="0" w:color="auto"/>
                                <w:bottom w:val="none" w:sz="0" w:space="0" w:color="auto"/>
                                <w:right w:val="none" w:sz="0" w:space="0" w:color="auto"/>
                              </w:divBdr>
                              <w:divsChild>
                                <w:div w:id="20648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750033">
                  <w:marLeft w:val="0"/>
                  <w:marRight w:val="0"/>
                  <w:marTop w:val="0"/>
                  <w:marBottom w:val="0"/>
                  <w:divBdr>
                    <w:top w:val="none" w:sz="0" w:space="0" w:color="auto"/>
                    <w:left w:val="none" w:sz="0" w:space="0" w:color="auto"/>
                    <w:bottom w:val="none" w:sz="0" w:space="0" w:color="auto"/>
                    <w:right w:val="none" w:sz="0" w:space="0" w:color="auto"/>
                  </w:divBdr>
                  <w:divsChild>
                    <w:div w:id="86005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829555">
          <w:marLeft w:val="0"/>
          <w:marRight w:val="0"/>
          <w:marTop w:val="0"/>
          <w:marBottom w:val="0"/>
          <w:divBdr>
            <w:top w:val="single" w:sz="6" w:space="11" w:color="DDDDDD"/>
            <w:left w:val="none" w:sz="0" w:space="0" w:color="auto"/>
            <w:bottom w:val="none" w:sz="0" w:space="0" w:color="auto"/>
            <w:right w:val="none" w:sz="0" w:space="0" w:color="auto"/>
          </w:divBdr>
          <w:divsChild>
            <w:div w:id="1056510003">
              <w:marLeft w:val="0"/>
              <w:marRight w:val="0"/>
              <w:marTop w:val="0"/>
              <w:marBottom w:val="0"/>
              <w:divBdr>
                <w:top w:val="none" w:sz="0" w:space="0" w:color="auto"/>
                <w:left w:val="none" w:sz="0" w:space="0" w:color="auto"/>
                <w:bottom w:val="none" w:sz="0" w:space="0" w:color="auto"/>
                <w:right w:val="none" w:sz="0" w:space="0" w:color="auto"/>
              </w:divBdr>
              <w:divsChild>
                <w:div w:id="1054280289">
                  <w:marLeft w:val="-120"/>
                  <w:marRight w:val="0"/>
                  <w:marTop w:val="0"/>
                  <w:marBottom w:val="0"/>
                  <w:divBdr>
                    <w:top w:val="none" w:sz="0" w:space="0" w:color="auto"/>
                    <w:left w:val="none" w:sz="0" w:space="0" w:color="auto"/>
                    <w:bottom w:val="none" w:sz="0" w:space="0" w:color="auto"/>
                    <w:right w:val="none" w:sz="0" w:space="0" w:color="auto"/>
                  </w:divBdr>
                  <w:divsChild>
                    <w:div w:id="597835019">
                      <w:marLeft w:val="0"/>
                      <w:marRight w:val="0"/>
                      <w:marTop w:val="0"/>
                      <w:marBottom w:val="0"/>
                      <w:divBdr>
                        <w:top w:val="none" w:sz="0" w:space="0" w:color="auto"/>
                        <w:left w:val="none" w:sz="0" w:space="0" w:color="auto"/>
                        <w:bottom w:val="none" w:sz="0" w:space="0" w:color="auto"/>
                        <w:right w:val="none" w:sz="0" w:space="0" w:color="auto"/>
                      </w:divBdr>
                      <w:divsChild>
                        <w:div w:id="1343819334">
                          <w:marLeft w:val="0"/>
                          <w:marRight w:val="0"/>
                          <w:marTop w:val="0"/>
                          <w:marBottom w:val="0"/>
                          <w:divBdr>
                            <w:top w:val="none" w:sz="0" w:space="0" w:color="auto"/>
                            <w:left w:val="none" w:sz="0" w:space="0" w:color="auto"/>
                            <w:bottom w:val="none" w:sz="0" w:space="0" w:color="auto"/>
                            <w:right w:val="none" w:sz="0" w:space="0" w:color="auto"/>
                          </w:divBdr>
                          <w:divsChild>
                            <w:div w:id="12384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07229">
                      <w:marLeft w:val="0"/>
                      <w:marRight w:val="0"/>
                      <w:marTop w:val="0"/>
                      <w:marBottom w:val="0"/>
                      <w:divBdr>
                        <w:top w:val="none" w:sz="0" w:space="0" w:color="auto"/>
                        <w:left w:val="none" w:sz="0" w:space="0" w:color="auto"/>
                        <w:bottom w:val="none" w:sz="0" w:space="0" w:color="auto"/>
                        <w:right w:val="none" w:sz="0" w:space="0" w:color="auto"/>
                      </w:divBdr>
                      <w:divsChild>
                        <w:div w:id="372848725">
                          <w:marLeft w:val="0"/>
                          <w:marRight w:val="0"/>
                          <w:marTop w:val="0"/>
                          <w:marBottom w:val="0"/>
                          <w:divBdr>
                            <w:top w:val="none" w:sz="0" w:space="0" w:color="auto"/>
                            <w:left w:val="none" w:sz="0" w:space="0" w:color="auto"/>
                            <w:bottom w:val="none" w:sz="0" w:space="0" w:color="auto"/>
                            <w:right w:val="none" w:sz="0" w:space="0" w:color="auto"/>
                          </w:divBdr>
                          <w:divsChild>
                            <w:div w:id="206925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159005">
      <w:bodyDiv w:val="1"/>
      <w:marLeft w:val="0"/>
      <w:marRight w:val="0"/>
      <w:marTop w:val="0"/>
      <w:marBottom w:val="0"/>
      <w:divBdr>
        <w:top w:val="none" w:sz="0" w:space="0" w:color="auto"/>
        <w:left w:val="none" w:sz="0" w:space="0" w:color="auto"/>
        <w:bottom w:val="none" w:sz="0" w:space="0" w:color="auto"/>
        <w:right w:val="none" w:sz="0" w:space="0" w:color="auto"/>
      </w:divBdr>
    </w:div>
    <w:div w:id="626738316">
      <w:bodyDiv w:val="1"/>
      <w:marLeft w:val="0"/>
      <w:marRight w:val="0"/>
      <w:marTop w:val="0"/>
      <w:marBottom w:val="0"/>
      <w:divBdr>
        <w:top w:val="none" w:sz="0" w:space="0" w:color="auto"/>
        <w:left w:val="none" w:sz="0" w:space="0" w:color="auto"/>
        <w:bottom w:val="none" w:sz="0" w:space="0" w:color="auto"/>
        <w:right w:val="none" w:sz="0" w:space="0" w:color="auto"/>
      </w:divBdr>
      <w:divsChild>
        <w:div w:id="780028776">
          <w:marLeft w:val="0"/>
          <w:marRight w:val="0"/>
          <w:marTop w:val="0"/>
          <w:marBottom w:val="0"/>
          <w:divBdr>
            <w:top w:val="none" w:sz="0" w:space="0" w:color="auto"/>
            <w:left w:val="none" w:sz="0" w:space="0" w:color="auto"/>
            <w:bottom w:val="none" w:sz="0" w:space="0" w:color="auto"/>
            <w:right w:val="none" w:sz="0" w:space="0" w:color="auto"/>
          </w:divBdr>
          <w:divsChild>
            <w:div w:id="1267423459">
              <w:marLeft w:val="0"/>
              <w:marRight w:val="0"/>
              <w:marTop w:val="0"/>
              <w:marBottom w:val="0"/>
              <w:divBdr>
                <w:top w:val="none" w:sz="0" w:space="0" w:color="auto"/>
                <w:left w:val="none" w:sz="0" w:space="0" w:color="auto"/>
                <w:bottom w:val="none" w:sz="0" w:space="0" w:color="auto"/>
                <w:right w:val="none" w:sz="0" w:space="0" w:color="auto"/>
              </w:divBdr>
              <w:divsChild>
                <w:div w:id="1191576679">
                  <w:marLeft w:val="0"/>
                  <w:marRight w:val="0"/>
                  <w:marTop w:val="0"/>
                  <w:marBottom w:val="0"/>
                  <w:divBdr>
                    <w:top w:val="none" w:sz="0" w:space="0" w:color="auto"/>
                    <w:left w:val="none" w:sz="0" w:space="0" w:color="auto"/>
                    <w:bottom w:val="none" w:sz="0" w:space="0" w:color="auto"/>
                    <w:right w:val="none" w:sz="0" w:space="0" w:color="auto"/>
                  </w:divBdr>
                  <w:divsChild>
                    <w:div w:id="320892931">
                      <w:marLeft w:val="0"/>
                      <w:marRight w:val="0"/>
                      <w:marTop w:val="0"/>
                      <w:marBottom w:val="0"/>
                      <w:divBdr>
                        <w:top w:val="none" w:sz="0" w:space="0" w:color="auto"/>
                        <w:left w:val="none" w:sz="0" w:space="0" w:color="auto"/>
                        <w:bottom w:val="none" w:sz="0" w:space="0" w:color="auto"/>
                        <w:right w:val="none" w:sz="0" w:space="0" w:color="auto"/>
                      </w:divBdr>
                      <w:divsChild>
                        <w:div w:id="279259766">
                          <w:marLeft w:val="0"/>
                          <w:marRight w:val="0"/>
                          <w:marTop w:val="0"/>
                          <w:marBottom w:val="0"/>
                          <w:divBdr>
                            <w:top w:val="none" w:sz="0" w:space="0" w:color="auto"/>
                            <w:left w:val="none" w:sz="0" w:space="0" w:color="auto"/>
                            <w:bottom w:val="none" w:sz="0" w:space="0" w:color="auto"/>
                            <w:right w:val="none" w:sz="0" w:space="0" w:color="auto"/>
                          </w:divBdr>
                          <w:divsChild>
                            <w:div w:id="1234118873">
                              <w:marLeft w:val="0"/>
                              <w:marRight w:val="0"/>
                              <w:marTop w:val="0"/>
                              <w:marBottom w:val="0"/>
                              <w:divBdr>
                                <w:top w:val="none" w:sz="0" w:space="0" w:color="auto"/>
                                <w:left w:val="none" w:sz="0" w:space="0" w:color="auto"/>
                                <w:bottom w:val="none" w:sz="0" w:space="0" w:color="auto"/>
                                <w:right w:val="none" w:sz="0" w:space="0" w:color="auto"/>
                              </w:divBdr>
                              <w:divsChild>
                                <w:div w:id="78697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00811">
                  <w:marLeft w:val="0"/>
                  <w:marRight w:val="0"/>
                  <w:marTop w:val="0"/>
                  <w:marBottom w:val="0"/>
                  <w:divBdr>
                    <w:top w:val="none" w:sz="0" w:space="0" w:color="auto"/>
                    <w:left w:val="none" w:sz="0" w:space="0" w:color="auto"/>
                    <w:bottom w:val="none" w:sz="0" w:space="0" w:color="auto"/>
                    <w:right w:val="none" w:sz="0" w:space="0" w:color="auto"/>
                  </w:divBdr>
                  <w:divsChild>
                    <w:div w:id="183043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413214">
          <w:marLeft w:val="0"/>
          <w:marRight w:val="0"/>
          <w:marTop w:val="0"/>
          <w:marBottom w:val="0"/>
          <w:divBdr>
            <w:top w:val="single" w:sz="6" w:space="11" w:color="DDDDDD"/>
            <w:left w:val="none" w:sz="0" w:space="0" w:color="auto"/>
            <w:bottom w:val="none" w:sz="0" w:space="0" w:color="auto"/>
            <w:right w:val="none" w:sz="0" w:space="0" w:color="auto"/>
          </w:divBdr>
          <w:divsChild>
            <w:div w:id="622422310">
              <w:marLeft w:val="0"/>
              <w:marRight w:val="0"/>
              <w:marTop w:val="0"/>
              <w:marBottom w:val="0"/>
              <w:divBdr>
                <w:top w:val="none" w:sz="0" w:space="0" w:color="auto"/>
                <w:left w:val="none" w:sz="0" w:space="0" w:color="auto"/>
                <w:bottom w:val="none" w:sz="0" w:space="0" w:color="auto"/>
                <w:right w:val="none" w:sz="0" w:space="0" w:color="auto"/>
              </w:divBdr>
              <w:divsChild>
                <w:div w:id="35744042">
                  <w:marLeft w:val="-120"/>
                  <w:marRight w:val="0"/>
                  <w:marTop w:val="0"/>
                  <w:marBottom w:val="0"/>
                  <w:divBdr>
                    <w:top w:val="none" w:sz="0" w:space="0" w:color="auto"/>
                    <w:left w:val="none" w:sz="0" w:space="0" w:color="auto"/>
                    <w:bottom w:val="none" w:sz="0" w:space="0" w:color="auto"/>
                    <w:right w:val="none" w:sz="0" w:space="0" w:color="auto"/>
                  </w:divBdr>
                  <w:divsChild>
                    <w:div w:id="908685655">
                      <w:marLeft w:val="0"/>
                      <w:marRight w:val="0"/>
                      <w:marTop w:val="0"/>
                      <w:marBottom w:val="0"/>
                      <w:divBdr>
                        <w:top w:val="none" w:sz="0" w:space="0" w:color="auto"/>
                        <w:left w:val="none" w:sz="0" w:space="0" w:color="auto"/>
                        <w:bottom w:val="none" w:sz="0" w:space="0" w:color="auto"/>
                        <w:right w:val="none" w:sz="0" w:space="0" w:color="auto"/>
                      </w:divBdr>
                      <w:divsChild>
                        <w:div w:id="16003293">
                          <w:marLeft w:val="0"/>
                          <w:marRight w:val="0"/>
                          <w:marTop w:val="0"/>
                          <w:marBottom w:val="0"/>
                          <w:divBdr>
                            <w:top w:val="none" w:sz="0" w:space="0" w:color="auto"/>
                            <w:left w:val="none" w:sz="0" w:space="0" w:color="auto"/>
                            <w:bottom w:val="none" w:sz="0" w:space="0" w:color="auto"/>
                            <w:right w:val="none" w:sz="0" w:space="0" w:color="auto"/>
                          </w:divBdr>
                          <w:divsChild>
                            <w:div w:id="1993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5075">
                      <w:marLeft w:val="0"/>
                      <w:marRight w:val="0"/>
                      <w:marTop w:val="0"/>
                      <w:marBottom w:val="0"/>
                      <w:divBdr>
                        <w:top w:val="none" w:sz="0" w:space="0" w:color="auto"/>
                        <w:left w:val="none" w:sz="0" w:space="0" w:color="auto"/>
                        <w:bottom w:val="none" w:sz="0" w:space="0" w:color="auto"/>
                        <w:right w:val="none" w:sz="0" w:space="0" w:color="auto"/>
                      </w:divBdr>
                      <w:divsChild>
                        <w:div w:id="1054164106">
                          <w:marLeft w:val="0"/>
                          <w:marRight w:val="0"/>
                          <w:marTop w:val="0"/>
                          <w:marBottom w:val="0"/>
                          <w:divBdr>
                            <w:top w:val="none" w:sz="0" w:space="0" w:color="auto"/>
                            <w:left w:val="none" w:sz="0" w:space="0" w:color="auto"/>
                            <w:bottom w:val="none" w:sz="0" w:space="0" w:color="auto"/>
                            <w:right w:val="none" w:sz="0" w:space="0" w:color="auto"/>
                          </w:divBdr>
                          <w:divsChild>
                            <w:div w:id="77204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856990">
      <w:bodyDiv w:val="1"/>
      <w:marLeft w:val="0"/>
      <w:marRight w:val="0"/>
      <w:marTop w:val="0"/>
      <w:marBottom w:val="0"/>
      <w:divBdr>
        <w:top w:val="none" w:sz="0" w:space="0" w:color="auto"/>
        <w:left w:val="none" w:sz="0" w:space="0" w:color="auto"/>
        <w:bottom w:val="none" w:sz="0" w:space="0" w:color="auto"/>
        <w:right w:val="none" w:sz="0" w:space="0" w:color="auto"/>
      </w:divBdr>
    </w:div>
    <w:div w:id="627201224">
      <w:bodyDiv w:val="1"/>
      <w:marLeft w:val="0"/>
      <w:marRight w:val="0"/>
      <w:marTop w:val="0"/>
      <w:marBottom w:val="0"/>
      <w:divBdr>
        <w:top w:val="none" w:sz="0" w:space="0" w:color="auto"/>
        <w:left w:val="none" w:sz="0" w:space="0" w:color="auto"/>
        <w:bottom w:val="none" w:sz="0" w:space="0" w:color="auto"/>
        <w:right w:val="none" w:sz="0" w:space="0" w:color="auto"/>
      </w:divBdr>
      <w:divsChild>
        <w:div w:id="1676493030">
          <w:marLeft w:val="0"/>
          <w:marRight w:val="0"/>
          <w:marTop w:val="0"/>
          <w:marBottom w:val="0"/>
          <w:divBdr>
            <w:top w:val="none" w:sz="0" w:space="0" w:color="auto"/>
            <w:left w:val="none" w:sz="0" w:space="0" w:color="auto"/>
            <w:bottom w:val="none" w:sz="0" w:space="0" w:color="auto"/>
            <w:right w:val="none" w:sz="0" w:space="0" w:color="auto"/>
          </w:divBdr>
          <w:divsChild>
            <w:div w:id="2027899962">
              <w:marLeft w:val="0"/>
              <w:marRight w:val="0"/>
              <w:marTop w:val="0"/>
              <w:marBottom w:val="0"/>
              <w:divBdr>
                <w:top w:val="none" w:sz="0" w:space="0" w:color="auto"/>
                <w:left w:val="none" w:sz="0" w:space="0" w:color="auto"/>
                <w:bottom w:val="none" w:sz="0" w:space="0" w:color="auto"/>
                <w:right w:val="none" w:sz="0" w:space="0" w:color="auto"/>
              </w:divBdr>
              <w:divsChild>
                <w:div w:id="2074042885">
                  <w:marLeft w:val="0"/>
                  <w:marRight w:val="0"/>
                  <w:marTop w:val="0"/>
                  <w:marBottom w:val="0"/>
                  <w:divBdr>
                    <w:top w:val="none" w:sz="0" w:space="0" w:color="auto"/>
                    <w:left w:val="none" w:sz="0" w:space="0" w:color="auto"/>
                    <w:bottom w:val="none" w:sz="0" w:space="0" w:color="auto"/>
                    <w:right w:val="none" w:sz="0" w:space="0" w:color="auto"/>
                  </w:divBdr>
                  <w:divsChild>
                    <w:div w:id="2130390255">
                      <w:marLeft w:val="0"/>
                      <w:marRight w:val="0"/>
                      <w:marTop w:val="0"/>
                      <w:marBottom w:val="0"/>
                      <w:divBdr>
                        <w:top w:val="none" w:sz="0" w:space="0" w:color="auto"/>
                        <w:left w:val="none" w:sz="0" w:space="0" w:color="auto"/>
                        <w:bottom w:val="none" w:sz="0" w:space="0" w:color="auto"/>
                        <w:right w:val="none" w:sz="0" w:space="0" w:color="auto"/>
                      </w:divBdr>
                    </w:div>
                    <w:div w:id="1861047381">
                      <w:marLeft w:val="0"/>
                      <w:marRight w:val="0"/>
                      <w:marTop w:val="0"/>
                      <w:marBottom w:val="0"/>
                      <w:divBdr>
                        <w:top w:val="none" w:sz="0" w:space="0" w:color="auto"/>
                        <w:left w:val="none" w:sz="0" w:space="0" w:color="auto"/>
                        <w:bottom w:val="none" w:sz="0" w:space="0" w:color="auto"/>
                        <w:right w:val="none" w:sz="0" w:space="0" w:color="auto"/>
                      </w:divBdr>
                    </w:div>
                    <w:div w:id="14448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584647">
      <w:bodyDiv w:val="1"/>
      <w:marLeft w:val="0"/>
      <w:marRight w:val="0"/>
      <w:marTop w:val="0"/>
      <w:marBottom w:val="0"/>
      <w:divBdr>
        <w:top w:val="none" w:sz="0" w:space="0" w:color="auto"/>
        <w:left w:val="none" w:sz="0" w:space="0" w:color="auto"/>
        <w:bottom w:val="none" w:sz="0" w:space="0" w:color="auto"/>
        <w:right w:val="none" w:sz="0" w:space="0" w:color="auto"/>
      </w:divBdr>
      <w:divsChild>
        <w:div w:id="1274751669">
          <w:marLeft w:val="0"/>
          <w:marRight w:val="0"/>
          <w:marTop w:val="0"/>
          <w:marBottom w:val="0"/>
          <w:divBdr>
            <w:top w:val="none" w:sz="0" w:space="0" w:color="auto"/>
            <w:left w:val="none" w:sz="0" w:space="0" w:color="auto"/>
            <w:bottom w:val="none" w:sz="0" w:space="0" w:color="auto"/>
            <w:right w:val="none" w:sz="0" w:space="0" w:color="auto"/>
          </w:divBdr>
        </w:div>
      </w:divsChild>
    </w:div>
    <w:div w:id="627660428">
      <w:bodyDiv w:val="1"/>
      <w:marLeft w:val="0"/>
      <w:marRight w:val="0"/>
      <w:marTop w:val="0"/>
      <w:marBottom w:val="0"/>
      <w:divBdr>
        <w:top w:val="none" w:sz="0" w:space="0" w:color="auto"/>
        <w:left w:val="none" w:sz="0" w:space="0" w:color="auto"/>
        <w:bottom w:val="none" w:sz="0" w:space="0" w:color="auto"/>
        <w:right w:val="none" w:sz="0" w:space="0" w:color="auto"/>
      </w:divBdr>
      <w:divsChild>
        <w:div w:id="1103572874">
          <w:marLeft w:val="0"/>
          <w:marRight w:val="0"/>
          <w:marTop w:val="0"/>
          <w:marBottom w:val="0"/>
          <w:divBdr>
            <w:top w:val="none" w:sz="0" w:space="0" w:color="auto"/>
            <w:left w:val="none" w:sz="0" w:space="0" w:color="auto"/>
            <w:bottom w:val="none" w:sz="0" w:space="0" w:color="auto"/>
            <w:right w:val="none" w:sz="0" w:space="0" w:color="auto"/>
          </w:divBdr>
          <w:divsChild>
            <w:div w:id="2129353836">
              <w:marLeft w:val="0"/>
              <w:marRight w:val="0"/>
              <w:marTop w:val="0"/>
              <w:marBottom w:val="0"/>
              <w:divBdr>
                <w:top w:val="none" w:sz="0" w:space="0" w:color="auto"/>
                <w:left w:val="none" w:sz="0" w:space="0" w:color="auto"/>
                <w:bottom w:val="none" w:sz="0" w:space="0" w:color="auto"/>
                <w:right w:val="none" w:sz="0" w:space="0" w:color="auto"/>
              </w:divBdr>
              <w:divsChild>
                <w:div w:id="1004435092">
                  <w:marLeft w:val="0"/>
                  <w:marRight w:val="0"/>
                  <w:marTop w:val="0"/>
                  <w:marBottom w:val="0"/>
                  <w:divBdr>
                    <w:top w:val="none" w:sz="0" w:space="0" w:color="auto"/>
                    <w:left w:val="none" w:sz="0" w:space="0" w:color="auto"/>
                    <w:bottom w:val="none" w:sz="0" w:space="0" w:color="auto"/>
                    <w:right w:val="none" w:sz="0" w:space="0" w:color="auto"/>
                  </w:divBdr>
                  <w:divsChild>
                    <w:div w:id="858544933">
                      <w:marLeft w:val="0"/>
                      <w:marRight w:val="0"/>
                      <w:marTop w:val="0"/>
                      <w:marBottom w:val="0"/>
                      <w:divBdr>
                        <w:top w:val="none" w:sz="0" w:space="0" w:color="auto"/>
                        <w:left w:val="none" w:sz="0" w:space="0" w:color="auto"/>
                        <w:bottom w:val="none" w:sz="0" w:space="0" w:color="auto"/>
                        <w:right w:val="none" w:sz="0" w:space="0" w:color="auto"/>
                      </w:divBdr>
                      <w:divsChild>
                        <w:div w:id="654071722">
                          <w:marLeft w:val="0"/>
                          <w:marRight w:val="0"/>
                          <w:marTop w:val="0"/>
                          <w:marBottom w:val="0"/>
                          <w:divBdr>
                            <w:top w:val="none" w:sz="0" w:space="0" w:color="auto"/>
                            <w:left w:val="none" w:sz="0" w:space="0" w:color="auto"/>
                            <w:bottom w:val="none" w:sz="0" w:space="0" w:color="auto"/>
                            <w:right w:val="none" w:sz="0" w:space="0" w:color="auto"/>
                          </w:divBdr>
                          <w:divsChild>
                            <w:div w:id="1713729932">
                              <w:marLeft w:val="0"/>
                              <w:marRight w:val="0"/>
                              <w:marTop w:val="0"/>
                              <w:marBottom w:val="0"/>
                              <w:divBdr>
                                <w:top w:val="none" w:sz="0" w:space="0" w:color="auto"/>
                                <w:left w:val="none" w:sz="0" w:space="0" w:color="auto"/>
                                <w:bottom w:val="none" w:sz="0" w:space="0" w:color="auto"/>
                                <w:right w:val="none" w:sz="0" w:space="0" w:color="auto"/>
                              </w:divBdr>
                              <w:divsChild>
                                <w:div w:id="55712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952240">
                  <w:marLeft w:val="0"/>
                  <w:marRight w:val="0"/>
                  <w:marTop w:val="0"/>
                  <w:marBottom w:val="0"/>
                  <w:divBdr>
                    <w:top w:val="none" w:sz="0" w:space="0" w:color="auto"/>
                    <w:left w:val="none" w:sz="0" w:space="0" w:color="auto"/>
                    <w:bottom w:val="none" w:sz="0" w:space="0" w:color="auto"/>
                    <w:right w:val="none" w:sz="0" w:space="0" w:color="auto"/>
                  </w:divBdr>
                  <w:divsChild>
                    <w:div w:id="121061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594251">
          <w:marLeft w:val="0"/>
          <w:marRight w:val="0"/>
          <w:marTop w:val="0"/>
          <w:marBottom w:val="0"/>
          <w:divBdr>
            <w:top w:val="single" w:sz="6" w:space="11" w:color="DDDDDD"/>
            <w:left w:val="none" w:sz="0" w:space="0" w:color="auto"/>
            <w:bottom w:val="none" w:sz="0" w:space="0" w:color="auto"/>
            <w:right w:val="none" w:sz="0" w:space="0" w:color="auto"/>
          </w:divBdr>
          <w:divsChild>
            <w:div w:id="1345523175">
              <w:marLeft w:val="0"/>
              <w:marRight w:val="0"/>
              <w:marTop w:val="0"/>
              <w:marBottom w:val="0"/>
              <w:divBdr>
                <w:top w:val="none" w:sz="0" w:space="0" w:color="auto"/>
                <w:left w:val="none" w:sz="0" w:space="0" w:color="auto"/>
                <w:bottom w:val="none" w:sz="0" w:space="0" w:color="auto"/>
                <w:right w:val="none" w:sz="0" w:space="0" w:color="auto"/>
              </w:divBdr>
              <w:divsChild>
                <w:div w:id="1972634619">
                  <w:marLeft w:val="-120"/>
                  <w:marRight w:val="0"/>
                  <w:marTop w:val="0"/>
                  <w:marBottom w:val="0"/>
                  <w:divBdr>
                    <w:top w:val="none" w:sz="0" w:space="0" w:color="auto"/>
                    <w:left w:val="none" w:sz="0" w:space="0" w:color="auto"/>
                    <w:bottom w:val="none" w:sz="0" w:space="0" w:color="auto"/>
                    <w:right w:val="none" w:sz="0" w:space="0" w:color="auto"/>
                  </w:divBdr>
                  <w:divsChild>
                    <w:div w:id="1350714712">
                      <w:marLeft w:val="0"/>
                      <w:marRight w:val="0"/>
                      <w:marTop w:val="0"/>
                      <w:marBottom w:val="0"/>
                      <w:divBdr>
                        <w:top w:val="none" w:sz="0" w:space="0" w:color="auto"/>
                        <w:left w:val="none" w:sz="0" w:space="0" w:color="auto"/>
                        <w:bottom w:val="none" w:sz="0" w:space="0" w:color="auto"/>
                        <w:right w:val="none" w:sz="0" w:space="0" w:color="auto"/>
                      </w:divBdr>
                      <w:divsChild>
                        <w:div w:id="1934051325">
                          <w:marLeft w:val="0"/>
                          <w:marRight w:val="0"/>
                          <w:marTop w:val="0"/>
                          <w:marBottom w:val="0"/>
                          <w:divBdr>
                            <w:top w:val="none" w:sz="0" w:space="0" w:color="auto"/>
                            <w:left w:val="none" w:sz="0" w:space="0" w:color="auto"/>
                            <w:bottom w:val="none" w:sz="0" w:space="0" w:color="auto"/>
                            <w:right w:val="none" w:sz="0" w:space="0" w:color="auto"/>
                          </w:divBdr>
                          <w:divsChild>
                            <w:div w:id="12641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09556">
                      <w:marLeft w:val="0"/>
                      <w:marRight w:val="0"/>
                      <w:marTop w:val="0"/>
                      <w:marBottom w:val="0"/>
                      <w:divBdr>
                        <w:top w:val="none" w:sz="0" w:space="0" w:color="auto"/>
                        <w:left w:val="none" w:sz="0" w:space="0" w:color="auto"/>
                        <w:bottom w:val="none" w:sz="0" w:space="0" w:color="auto"/>
                        <w:right w:val="none" w:sz="0" w:space="0" w:color="auto"/>
                      </w:divBdr>
                      <w:divsChild>
                        <w:div w:id="398135871">
                          <w:marLeft w:val="0"/>
                          <w:marRight w:val="0"/>
                          <w:marTop w:val="0"/>
                          <w:marBottom w:val="0"/>
                          <w:divBdr>
                            <w:top w:val="none" w:sz="0" w:space="0" w:color="auto"/>
                            <w:left w:val="none" w:sz="0" w:space="0" w:color="auto"/>
                            <w:bottom w:val="none" w:sz="0" w:space="0" w:color="auto"/>
                            <w:right w:val="none" w:sz="0" w:space="0" w:color="auto"/>
                          </w:divBdr>
                          <w:divsChild>
                            <w:div w:id="127081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7858610">
      <w:bodyDiv w:val="1"/>
      <w:marLeft w:val="0"/>
      <w:marRight w:val="0"/>
      <w:marTop w:val="0"/>
      <w:marBottom w:val="0"/>
      <w:divBdr>
        <w:top w:val="none" w:sz="0" w:space="0" w:color="auto"/>
        <w:left w:val="none" w:sz="0" w:space="0" w:color="auto"/>
        <w:bottom w:val="none" w:sz="0" w:space="0" w:color="auto"/>
        <w:right w:val="none" w:sz="0" w:space="0" w:color="auto"/>
      </w:divBdr>
      <w:divsChild>
        <w:div w:id="253902331">
          <w:marLeft w:val="0"/>
          <w:marRight w:val="0"/>
          <w:marTop w:val="0"/>
          <w:marBottom w:val="0"/>
          <w:divBdr>
            <w:top w:val="none" w:sz="0" w:space="0" w:color="auto"/>
            <w:left w:val="none" w:sz="0" w:space="0" w:color="auto"/>
            <w:bottom w:val="none" w:sz="0" w:space="0" w:color="auto"/>
            <w:right w:val="none" w:sz="0" w:space="0" w:color="auto"/>
          </w:divBdr>
          <w:divsChild>
            <w:div w:id="1563567083">
              <w:marLeft w:val="0"/>
              <w:marRight w:val="0"/>
              <w:marTop w:val="0"/>
              <w:marBottom w:val="0"/>
              <w:divBdr>
                <w:top w:val="none" w:sz="0" w:space="0" w:color="auto"/>
                <w:left w:val="none" w:sz="0" w:space="0" w:color="auto"/>
                <w:bottom w:val="none" w:sz="0" w:space="0" w:color="auto"/>
                <w:right w:val="none" w:sz="0" w:space="0" w:color="auto"/>
              </w:divBdr>
              <w:divsChild>
                <w:div w:id="1942712564">
                  <w:marLeft w:val="0"/>
                  <w:marRight w:val="0"/>
                  <w:marTop w:val="0"/>
                  <w:marBottom w:val="0"/>
                  <w:divBdr>
                    <w:top w:val="none" w:sz="0" w:space="0" w:color="auto"/>
                    <w:left w:val="none" w:sz="0" w:space="0" w:color="auto"/>
                    <w:bottom w:val="none" w:sz="0" w:space="0" w:color="auto"/>
                    <w:right w:val="none" w:sz="0" w:space="0" w:color="auto"/>
                  </w:divBdr>
                  <w:divsChild>
                    <w:div w:id="2100826042">
                      <w:marLeft w:val="0"/>
                      <w:marRight w:val="0"/>
                      <w:marTop w:val="0"/>
                      <w:marBottom w:val="0"/>
                      <w:divBdr>
                        <w:top w:val="none" w:sz="0" w:space="0" w:color="auto"/>
                        <w:left w:val="none" w:sz="0" w:space="0" w:color="auto"/>
                        <w:bottom w:val="none" w:sz="0" w:space="0" w:color="auto"/>
                        <w:right w:val="none" w:sz="0" w:space="0" w:color="auto"/>
                      </w:divBdr>
                    </w:div>
                    <w:div w:id="1460345020">
                      <w:marLeft w:val="0"/>
                      <w:marRight w:val="0"/>
                      <w:marTop w:val="0"/>
                      <w:marBottom w:val="0"/>
                      <w:divBdr>
                        <w:top w:val="none" w:sz="0" w:space="0" w:color="auto"/>
                        <w:left w:val="none" w:sz="0" w:space="0" w:color="auto"/>
                        <w:bottom w:val="none" w:sz="0" w:space="0" w:color="auto"/>
                        <w:right w:val="none" w:sz="0" w:space="0" w:color="auto"/>
                      </w:divBdr>
                    </w:div>
                    <w:div w:id="1901863806">
                      <w:marLeft w:val="0"/>
                      <w:marRight w:val="0"/>
                      <w:marTop w:val="0"/>
                      <w:marBottom w:val="0"/>
                      <w:divBdr>
                        <w:top w:val="none" w:sz="0" w:space="0" w:color="auto"/>
                        <w:left w:val="none" w:sz="0" w:space="0" w:color="auto"/>
                        <w:bottom w:val="none" w:sz="0" w:space="0" w:color="auto"/>
                        <w:right w:val="none" w:sz="0" w:space="0" w:color="auto"/>
                      </w:divBdr>
                    </w:div>
                    <w:div w:id="484400689">
                      <w:marLeft w:val="0"/>
                      <w:marRight w:val="0"/>
                      <w:marTop w:val="0"/>
                      <w:marBottom w:val="0"/>
                      <w:divBdr>
                        <w:top w:val="none" w:sz="0" w:space="0" w:color="auto"/>
                        <w:left w:val="none" w:sz="0" w:space="0" w:color="auto"/>
                        <w:bottom w:val="none" w:sz="0" w:space="0" w:color="auto"/>
                        <w:right w:val="none" w:sz="0" w:space="0" w:color="auto"/>
                      </w:divBdr>
                    </w:div>
                    <w:div w:id="787548286">
                      <w:marLeft w:val="0"/>
                      <w:marRight w:val="0"/>
                      <w:marTop w:val="0"/>
                      <w:marBottom w:val="0"/>
                      <w:divBdr>
                        <w:top w:val="none" w:sz="0" w:space="0" w:color="auto"/>
                        <w:left w:val="none" w:sz="0" w:space="0" w:color="auto"/>
                        <w:bottom w:val="none" w:sz="0" w:space="0" w:color="auto"/>
                        <w:right w:val="none" w:sz="0" w:space="0" w:color="auto"/>
                      </w:divBdr>
                    </w:div>
                    <w:div w:id="1494881170">
                      <w:marLeft w:val="0"/>
                      <w:marRight w:val="0"/>
                      <w:marTop w:val="0"/>
                      <w:marBottom w:val="0"/>
                      <w:divBdr>
                        <w:top w:val="none" w:sz="0" w:space="0" w:color="auto"/>
                        <w:left w:val="none" w:sz="0" w:space="0" w:color="auto"/>
                        <w:bottom w:val="none" w:sz="0" w:space="0" w:color="auto"/>
                        <w:right w:val="none" w:sz="0" w:space="0" w:color="auto"/>
                      </w:divBdr>
                    </w:div>
                    <w:div w:id="1683043496">
                      <w:marLeft w:val="0"/>
                      <w:marRight w:val="0"/>
                      <w:marTop w:val="0"/>
                      <w:marBottom w:val="0"/>
                      <w:divBdr>
                        <w:top w:val="none" w:sz="0" w:space="0" w:color="auto"/>
                        <w:left w:val="none" w:sz="0" w:space="0" w:color="auto"/>
                        <w:bottom w:val="none" w:sz="0" w:space="0" w:color="auto"/>
                        <w:right w:val="none" w:sz="0" w:space="0" w:color="auto"/>
                      </w:divBdr>
                    </w:div>
                    <w:div w:id="972835181">
                      <w:marLeft w:val="0"/>
                      <w:marRight w:val="0"/>
                      <w:marTop w:val="0"/>
                      <w:marBottom w:val="0"/>
                      <w:divBdr>
                        <w:top w:val="none" w:sz="0" w:space="0" w:color="auto"/>
                        <w:left w:val="none" w:sz="0" w:space="0" w:color="auto"/>
                        <w:bottom w:val="none" w:sz="0" w:space="0" w:color="auto"/>
                        <w:right w:val="none" w:sz="0" w:space="0" w:color="auto"/>
                      </w:divBdr>
                    </w:div>
                    <w:div w:id="6684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932663">
      <w:bodyDiv w:val="1"/>
      <w:marLeft w:val="0"/>
      <w:marRight w:val="0"/>
      <w:marTop w:val="0"/>
      <w:marBottom w:val="0"/>
      <w:divBdr>
        <w:top w:val="none" w:sz="0" w:space="0" w:color="auto"/>
        <w:left w:val="none" w:sz="0" w:space="0" w:color="auto"/>
        <w:bottom w:val="none" w:sz="0" w:space="0" w:color="auto"/>
        <w:right w:val="none" w:sz="0" w:space="0" w:color="auto"/>
      </w:divBdr>
    </w:div>
    <w:div w:id="628173562">
      <w:bodyDiv w:val="1"/>
      <w:marLeft w:val="0"/>
      <w:marRight w:val="0"/>
      <w:marTop w:val="0"/>
      <w:marBottom w:val="0"/>
      <w:divBdr>
        <w:top w:val="none" w:sz="0" w:space="0" w:color="auto"/>
        <w:left w:val="none" w:sz="0" w:space="0" w:color="auto"/>
        <w:bottom w:val="none" w:sz="0" w:space="0" w:color="auto"/>
        <w:right w:val="none" w:sz="0" w:space="0" w:color="auto"/>
      </w:divBdr>
    </w:div>
    <w:div w:id="628316763">
      <w:bodyDiv w:val="1"/>
      <w:marLeft w:val="0"/>
      <w:marRight w:val="0"/>
      <w:marTop w:val="0"/>
      <w:marBottom w:val="0"/>
      <w:divBdr>
        <w:top w:val="none" w:sz="0" w:space="0" w:color="auto"/>
        <w:left w:val="none" w:sz="0" w:space="0" w:color="auto"/>
        <w:bottom w:val="none" w:sz="0" w:space="0" w:color="auto"/>
        <w:right w:val="none" w:sz="0" w:space="0" w:color="auto"/>
      </w:divBdr>
    </w:div>
    <w:div w:id="629170919">
      <w:bodyDiv w:val="1"/>
      <w:marLeft w:val="0"/>
      <w:marRight w:val="0"/>
      <w:marTop w:val="0"/>
      <w:marBottom w:val="0"/>
      <w:divBdr>
        <w:top w:val="none" w:sz="0" w:space="0" w:color="auto"/>
        <w:left w:val="none" w:sz="0" w:space="0" w:color="auto"/>
        <w:bottom w:val="none" w:sz="0" w:space="0" w:color="auto"/>
        <w:right w:val="none" w:sz="0" w:space="0" w:color="auto"/>
      </w:divBdr>
    </w:div>
    <w:div w:id="629239157">
      <w:bodyDiv w:val="1"/>
      <w:marLeft w:val="0"/>
      <w:marRight w:val="0"/>
      <w:marTop w:val="0"/>
      <w:marBottom w:val="0"/>
      <w:divBdr>
        <w:top w:val="none" w:sz="0" w:space="0" w:color="auto"/>
        <w:left w:val="none" w:sz="0" w:space="0" w:color="auto"/>
        <w:bottom w:val="none" w:sz="0" w:space="0" w:color="auto"/>
        <w:right w:val="none" w:sz="0" w:space="0" w:color="auto"/>
      </w:divBdr>
    </w:div>
    <w:div w:id="629242968">
      <w:bodyDiv w:val="1"/>
      <w:marLeft w:val="0"/>
      <w:marRight w:val="0"/>
      <w:marTop w:val="0"/>
      <w:marBottom w:val="0"/>
      <w:divBdr>
        <w:top w:val="none" w:sz="0" w:space="0" w:color="auto"/>
        <w:left w:val="none" w:sz="0" w:space="0" w:color="auto"/>
        <w:bottom w:val="none" w:sz="0" w:space="0" w:color="auto"/>
        <w:right w:val="none" w:sz="0" w:space="0" w:color="auto"/>
      </w:divBdr>
      <w:divsChild>
        <w:div w:id="817768039">
          <w:marLeft w:val="0"/>
          <w:marRight w:val="0"/>
          <w:marTop w:val="0"/>
          <w:marBottom w:val="0"/>
          <w:divBdr>
            <w:top w:val="none" w:sz="0" w:space="0" w:color="auto"/>
            <w:left w:val="none" w:sz="0" w:space="0" w:color="auto"/>
            <w:bottom w:val="none" w:sz="0" w:space="0" w:color="auto"/>
            <w:right w:val="none" w:sz="0" w:space="0" w:color="auto"/>
          </w:divBdr>
          <w:divsChild>
            <w:div w:id="1695882727">
              <w:marLeft w:val="0"/>
              <w:marRight w:val="0"/>
              <w:marTop w:val="0"/>
              <w:marBottom w:val="0"/>
              <w:divBdr>
                <w:top w:val="none" w:sz="0" w:space="0" w:color="auto"/>
                <w:left w:val="none" w:sz="0" w:space="0" w:color="auto"/>
                <w:bottom w:val="none" w:sz="0" w:space="0" w:color="auto"/>
                <w:right w:val="none" w:sz="0" w:space="0" w:color="auto"/>
              </w:divBdr>
              <w:divsChild>
                <w:div w:id="1963489631">
                  <w:marLeft w:val="0"/>
                  <w:marRight w:val="0"/>
                  <w:marTop w:val="0"/>
                  <w:marBottom w:val="0"/>
                  <w:divBdr>
                    <w:top w:val="none" w:sz="0" w:space="0" w:color="auto"/>
                    <w:left w:val="none" w:sz="0" w:space="0" w:color="auto"/>
                    <w:bottom w:val="none" w:sz="0" w:space="0" w:color="auto"/>
                    <w:right w:val="none" w:sz="0" w:space="0" w:color="auto"/>
                  </w:divBdr>
                  <w:divsChild>
                    <w:div w:id="365982792">
                      <w:marLeft w:val="0"/>
                      <w:marRight w:val="0"/>
                      <w:marTop w:val="0"/>
                      <w:marBottom w:val="0"/>
                      <w:divBdr>
                        <w:top w:val="none" w:sz="0" w:space="0" w:color="auto"/>
                        <w:left w:val="none" w:sz="0" w:space="0" w:color="auto"/>
                        <w:bottom w:val="none" w:sz="0" w:space="0" w:color="auto"/>
                        <w:right w:val="none" w:sz="0" w:space="0" w:color="auto"/>
                      </w:divBdr>
                    </w:div>
                    <w:div w:id="107507844">
                      <w:marLeft w:val="0"/>
                      <w:marRight w:val="0"/>
                      <w:marTop w:val="0"/>
                      <w:marBottom w:val="0"/>
                      <w:divBdr>
                        <w:top w:val="none" w:sz="0" w:space="0" w:color="auto"/>
                        <w:left w:val="none" w:sz="0" w:space="0" w:color="auto"/>
                        <w:bottom w:val="none" w:sz="0" w:space="0" w:color="auto"/>
                        <w:right w:val="none" w:sz="0" w:space="0" w:color="auto"/>
                      </w:divBdr>
                    </w:div>
                    <w:div w:id="708916966">
                      <w:marLeft w:val="0"/>
                      <w:marRight w:val="0"/>
                      <w:marTop w:val="0"/>
                      <w:marBottom w:val="0"/>
                      <w:divBdr>
                        <w:top w:val="none" w:sz="0" w:space="0" w:color="auto"/>
                        <w:left w:val="none" w:sz="0" w:space="0" w:color="auto"/>
                        <w:bottom w:val="none" w:sz="0" w:space="0" w:color="auto"/>
                        <w:right w:val="none" w:sz="0" w:space="0" w:color="auto"/>
                      </w:divBdr>
                    </w:div>
                    <w:div w:id="553850734">
                      <w:marLeft w:val="0"/>
                      <w:marRight w:val="0"/>
                      <w:marTop w:val="0"/>
                      <w:marBottom w:val="0"/>
                      <w:divBdr>
                        <w:top w:val="none" w:sz="0" w:space="0" w:color="auto"/>
                        <w:left w:val="none" w:sz="0" w:space="0" w:color="auto"/>
                        <w:bottom w:val="none" w:sz="0" w:space="0" w:color="auto"/>
                        <w:right w:val="none" w:sz="0" w:space="0" w:color="auto"/>
                      </w:divBdr>
                    </w:div>
                    <w:div w:id="1499805871">
                      <w:marLeft w:val="0"/>
                      <w:marRight w:val="0"/>
                      <w:marTop w:val="0"/>
                      <w:marBottom w:val="0"/>
                      <w:divBdr>
                        <w:top w:val="none" w:sz="0" w:space="0" w:color="auto"/>
                        <w:left w:val="none" w:sz="0" w:space="0" w:color="auto"/>
                        <w:bottom w:val="none" w:sz="0" w:space="0" w:color="auto"/>
                        <w:right w:val="none" w:sz="0" w:space="0" w:color="auto"/>
                      </w:divBdr>
                    </w:div>
                    <w:div w:id="75078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357411">
      <w:bodyDiv w:val="1"/>
      <w:marLeft w:val="0"/>
      <w:marRight w:val="0"/>
      <w:marTop w:val="0"/>
      <w:marBottom w:val="0"/>
      <w:divBdr>
        <w:top w:val="none" w:sz="0" w:space="0" w:color="auto"/>
        <w:left w:val="none" w:sz="0" w:space="0" w:color="auto"/>
        <w:bottom w:val="none" w:sz="0" w:space="0" w:color="auto"/>
        <w:right w:val="none" w:sz="0" w:space="0" w:color="auto"/>
      </w:divBdr>
    </w:div>
    <w:div w:id="629899174">
      <w:bodyDiv w:val="1"/>
      <w:marLeft w:val="0"/>
      <w:marRight w:val="0"/>
      <w:marTop w:val="0"/>
      <w:marBottom w:val="0"/>
      <w:divBdr>
        <w:top w:val="none" w:sz="0" w:space="0" w:color="auto"/>
        <w:left w:val="none" w:sz="0" w:space="0" w:color="auto"/>
        <w:bottom w:val="none" w:sz="0" w:space="0" w:color="auto"/>
        <w:right w:val="none" w:sz="0" w:space="0" w:color="auto"/>
      </w:divBdr>
    </w:div>
    <w:div w:id="630093137">
      <w:bodyDiv w:val="1"/>
      <w:marLeft w:val="0"/>
      <w:marRight w:val="0"/>
      <w:marTop w:val="0"/>
      <w:marBottom w:val="0"/>
      <w:divBdr>
        <w:top w:val="none" w:sz="0" w:space="0" w:color="auto"/>
        <w:left w:val="none" w:sz="0" w:space="0" w:color="auto"/>
        <w:bottom w:val="none" w:sz="0" w:space="0" w:color="auto"/>
        <w:right w:val="none" w:sz="0" w:space="0" w:color="auto"/>
      </w:divBdr>
    </w:div>
    <w:div w:id="630477542">
      <w:bodyDiv w:val="1"/>
      <w:marLeft w:val="0"/>
      <w:marRight w:val="0"/>
      <w:marTop w:val="0"/>
      <w:marBottom w:val="0"/>
      <w:divBdr>
        <w:top w:val="none" w:sz="0" w:space="0" w:color="auto"/>
        <w:left w:val="none" w:sz="0" w:space="0" w:color="auto"/>
        <w:bottom w:val="none" w:sz="0" w:space="0" w:color="auto"/>
        <w:right w:val="none" w:sz="0" w:space="0" w:color="auto"/>
      </w:divBdr>
      <w:divsChild>
        <w:div w:id="2033145025">
          <w:marLeft w:val="0"/>
          <w:marRight w:val="0"/>
          <w:marTop w:val="0"/>
          <w:marBottom w:val="0"/>
          <w:divBdr>
            <w:top w:val="none" w:sz="0" w:space="0" w:color="auto"/>
            <w:left w:val="none" w:sz="0" w:space="0" w:color="auto"/>
            <w:bottom w:val="none" w:sz="0" w:space="0" w:color="auto"/>
            <w:right w:val="none" w:sz="0" w:space="0" w:color="auto"/>
          </w:divBdr>
          <w:divsChild>
            <w:div w:id="920138191">
              <w:marLeft w:val="0"/>
              <w:marRight w:val="0"/>
              <w:marTop w:val="0"/>
              <w:marBottom w:val="0"/>
              <w:divBdr>
                <w:top w:val="none" w:sz="0" w:space="0" w:color="auto"/>
                <w:left w:val="none" w:sz="0" w:space="0" w:color="auto"/>
                <w:bottom w:val="none" w:sz="0" w:space="0" w:color="auto"/>
                <w:right w:val="none" w:sz="0" w:space="0" w:color="auto"/>
              </w:divBdr>
              <w:divsChild>
                <w:div w:id="2118406394">
                  <w:marLeft w:val="0"/>
                  <w:marRight w:val="0"/>
                  <w:marTop w:val="0"/>
                  <w:marBottom w:val="0"/>
                  <w:divBdr>
                    <w:top w:val="none" w:sz="0" w:space="0" w:color="auto"/>
                    <w:left w:val="none" w:sz="0" w:space="0" w:color="auto"/>
                    <w:bottom w:val="none" w:sz="0" w:space="0" w:color="auto"/>
                    <w:right w:val="none" w:sz="0" w:space="0" w:color="auto"/>
                  </w:divBdr>
                  <w:divsChild>
                    <w:div w:id="586690137">
                      <w:marLeft w:val="0"/>
                      <w:marRight w:val="0"/>
                      <w:marTop w:val="0"/>
                      <w:marBottom w:val="0"/>
                      <w:divBdr>
                        <w:top w:val="none" w:sz="0" w:space="0" w:color="auto"/>
                        <w:left w:val="none" w:sz="0" w:space="0" w:color="auto"/>
                        <w:bottom w:val="none" w:sz="0" w:space="0" w:color="auto"/>
                        <w:right w:val="none" w:sz="0" w:space="0" w:color="auto"/>
                      </w:divBdr>
                    </w:div>
                    <w:div w:id="793906926">
                      <w:marLeft w:val="0"/>
                      <w:marRight w:val="0"/>
                      <w:marTop w:val="0"/>
                      <w:marBottom w:val="0"/>
                      <w:divBdr>
                        <w:top w:val="none" w:sz="0" w:space="0" w:color="auto"/>
                        <w:left w:val="none" w:sz="0" w:space="0" w:color="auto"/>
                        <w:bottom w:val="none" w:sz="0" w:space="0" w:color="auto"/>
                        <w:right w:val="none" w:sz="0" w:space="0" w:color="auto"/>
                      </w:divBdr>
                    </w:div>
                    <w:div w:id="1319075633">
                      <w:marLeft w:val="0"/>
                      <w:marRight w:val="0"/>
                      <w:marTop w:val="0"/>
                      <w:marBottom w:val="0"/>
                      <w:divBdr>
                        <w:top w:val="none" w:sz="0" w:space="0" w:color="auto"/>
                        <w:left w:val="none" w:sz="0" w:space="0" w:color="auto"/>
                        <w:bottom w:val="none" w:sz="0" w:space="0" w:color="auto"/>
                        <w:right w:val="none" w:sz="0" w:space="0" w:color="auto"/>
                      </w:divBdr>
                    </w:div>
                    <w:div w:id="581109675">
                      <w:marLeft w:val="0"/>
                      <w:marRight w:val="0"/>
                      <w:marTop w:val="0"/>
                      <w:marBottom w:val="0"/>
                      <w:divBdr>
                        <w:top w:val="none" w:sz="0" w:space="0" w:color="auto"/>
                        <w:left w:val="none" w:sz="0" w:space="0" w:color="auto"/>
                        <w:bottom w:val="none" w:sz="0" w:space="0" w:color="auto"/>
                        <w:right w:val="none" w:sz="0" w:space="0" w:color="auto"/>
                      </w:divBdr>
                    </w:div>
                    <w:div w:id="612522281">
                      <w:marLeft w:val="0"/>
                      <w:marRight w:val="0"/>
                      <w:marTop w:val="0"/>
                      <w:marBottom w:val="0"/>
                      <w:divBdr>
                        <w:top w:val="none" w:sz="0" w:space="0" w:color="auto"/>
                        <w:left w:val="none" w:sz="0" w:space="0" w:color="auto"/>
                        <w:bottom w:val="none" w:sz="0" w:space="0" w:color="auto"/>
                        <w:right w:val="none" w:sz="0" w:space="0" w:color="auto"/>
                      </w:divBdr>
                    </w:div>
                    <w:div w:id="516238832">
                      <w:marLeft w:val="0"/>
                      <w:marRight w:val="0"/>
                      <w:marTop w:val="0"/>
                      <w:marBottom w:val="0"/>
                      <w:divBdr>
                        <w:top w:val="none" w:sz="0" w:space="0" w:color="auto"/>
                        <w:left w:val="none" w:sz="0" w:space="0" w:color="auto"/>
                        <w:bottom w:val="none" w:sz="0" w:space="0" w:color="auto"/>
                        <w:right w:val="none" w:sz="0" w:space="0" w:color="auto"/>
                      </w:divBdr>
                    </w:div>
                    <w:div w:id="1696536681">
                      <w:marLeft w:val="0"/>
                      <w:marRight w:val="0"/>
                      <w:marTop w:val="0"/>
                      <w:marBottom w:val="0"/>
                      <w:divBdr>
                        <w:top w:val="none" w:sz="0" w:space="0" w:color="auto"/>
                        <w:left w:val="none" w:sz="0" w:space="0" w:color="auto"/>
                        <w:bottom w:val="none" w:sz="0" w:space="0" w:color="auto"/>
                        <w:right w:val="none" w:sz="0" w:space="0" w:color="auto"/>
                      </w:divBdr>
                    </w:div>
                    <w:div w:id="2008173788">
                      <w:marLeft w:val="0"/>
                      <w:marRight w:val="0"/>
                      <w:marTop w:val="0"/>
                      <w:marBottom w:val="0"/>
                      <w:divBdr>
                        <w:top w:val="none" w:sz="0" w:space="0" w:color="auto"/>
                        <w:left w:val="none" w:sz="0" w:space="0" w:color="auto"/>
                        <w:bottom w:val="none" w:sz="0" w:space="0" w:color="auto"/>
                        <w:right w:val="none" w:sz="0" w:space="0" w:color="auto"/>
                      </w:divBdr>
                    </w:div>
                    <w:div w:id="942416222">
                      <w:marLeft w:val="0"/>
                      <w:marRight w:val="0"/>
                      <w:marTop w:val="0"/>
                      <w:marBottom w:val="0"/>
                      <w:divBdr>
                        <w:top w:val="none" w:sz="0" w:space="0" w:color="auto"/>
                        <w:left w:val="none" w:sz="0" w:space="0" w:color="auto"/>
                        <w:bottom w:val="none" w:sz="0" w:space="0" w:color="auto"/>
                        <w:right w:val="none" w:sz="0" w:space="0" w:color="auto"/>
                      </w:divBdr>
                    </w:div>
                    <w:div w:id="703751942">
                      <w:marLeft w:val="0"/>
                      <w:marRight w:val="0"/>
                      <w:marTop w:val="0"/>
                      <w:marBottom w:val="0"/>
                      <w:divBdr>
                        <w:top w:val="none" w:sz="0" w:space="0" w:color="auto"/>
                        <w:left w:val="none" w:sz="0" w:space="0" w:color="auto"/>
                        <w:bottom w:val="none" w:sz="0" w:space="0" w:color="auto"/>
                        <w:right w:val="none" w:sz="0" w:space="0" w:color="auto"/>
                      </w:divBdr>
                    </w:div>
                    <w:div w:id="2069571232">
                      <w:marLeft w:val="0"/>
                      <w:marRight w:val="0"/>
                      <w:marTop w:val="0"/>
                      <w:marBottom w:val="0"/>
                      <w:divBdr>
                        <w:top w:val="none" w:sz="0" w:space="0" w:color="auto"/>
                        <w:left w:val="none" w:sz="0" w:space="0" w:color="auto"/>
                        <w:bottom w:val="none" w:sz="0" w:space="0" w:color="auto"/>
                        <w:right w:val="none" w:sz="0" w:space="0" w:color="auto"/>
                      </w:divBdr>
                    </w:div>
                    <w:div w:id="13236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133638">
      <w:bodyDiv w:val="1"/>
      <w:marLeft w:val="0"/>
      <w:marRight w:val="0"/>
      <w:marTop w:val="0"/>
      <w:marBottom w:val="0"/>
      <w:divBdr>
        <w:top w:val="none" w:sz="0" w:space="0" w:color="auto"/>
        <w:left w:val="none" w:sz="0" w:space="0" w:color="auto"/>
        <w:bottom w:val="none" w:sz="0" w:space="0" w:color="auto"/>
        <w:right w:val="none" w:sz="0" w:space="0" w:color="auto"/>
      </w:divBdr>
      <w:divsChild>
        <w:div w:id="842623726">
          <w:marLeft w:val="0"/>
          <w:marRight w:val="0"/>
          <w:marTop w:val="0"/>
          <w:marBottom w:val="0"/>
          <w:divBdr>
            <w:top w:val="none" w:sz="0" w:space="0" w:color="auto"/>
            <w:left w:val="none" w:sz="0" w:space="0" w:color="auto"/>
            <w:bottom w:val="none" w:sz="0" w:space="0" w:color="auto"/>
            <w:right w:val="none" w:sz="0" w:space="0" w:color="auto"/>
          </w:divBdr>
          <w:divsChild>
            <w:div w:id="1150755704">
              <w:marLeft w:val="0"/>
              <w:marRight w:val="0"/>
              <w:marTop w:val="0"/>
              <w:marBottom w:val="0"/>
              <w:divBdr>
                <w:top w:val="none" w:sz="0" w:space="0" w:color="auto"/>
                <w:left w:val="none" w:sz="0" w:space="0" w:color="auto"/>
                <w:bottom w:val="none" w:sz="0" w:space="0" w:color="auto"/>
                <w:right w:val="none" w:sz="0" w:space="0" w:color="auto"/>
              </w:divBdr>
              <w:divsChild>
                <w:div w:id="725184622">
                  <w:marLeft w:val="0"/>
                  <w:marRight w:val="0"/>
                  <w:marTop w:val="0"/>
                  <w:marBottom w:val="0"/>
                  <w:divBdr>
                    <w:top w:val="none" w:sz="0" w:space="0" w:color="auto"/>
                    <w:left w:val="none" w:sz="0" w:space="0" w:color="auto"/>
                    <w:bottom w:val="none" w:sz="0" w:space="0" w:color="auto"/>
                    <w:right w:val="none" w:sz="0" w:space="0" w:color="auto"/>
                  </w:divBdr>
                  <w:divsChild>
                    <w:div w:id="1352998979">
                      <w:marLeft w:val="0"/>
                      <w:marRight w:val="0"/>
                      <w:marTop w:val="0"/>
                      <w:marBottom w:val="0"/>
                      <w:divBdr>
                        <w:top w:val="none" w:sz="0" w:space="0" w:color="auto"/>
                        <w:left w:val="none" w:sz="0" w:space="0" w:color="auto"/>
                        <w:bottom w:val="none" w:sz="0" w:space="0" w:color="auto"/>
                        <w:right w:val="none" w:sz="0" w:space="0" w:color="auto"/>
                      </w:divBdr>
                    </w:div>
                    <w:div w:id="740054678">
                      <w:marLeft w:val="0"/>
                      <w:marRight w:val="0"/>
                      <w:marTop w:val="0"/>
                      <w:marBottom w:val="0"/>
                      <w:divBdr>
                        <w:top w:val="none" w:sz="0" w:space="0" w:color="auto"/>
                        <w:left w:val="none" w:sz="0" w:space="0" w:color="auto"/>
                        <w:bottom w:val="none" w:sz="0" w:space="0" w:color="auto"/>
                        <w:right w:val="none" w:sz="0" w:space="0" w:color="auto"/>
                      </w:divBdr>
                    </w:div>
                    <w:div w:id="1339383997">
                      <w:marLeft w:val="0"/>
                      <w:marRight w:val="0"/>
                      <w:marTop w:val="0"/>
                      <w:marBottom w:val="0"/>
                      <w:divBdr>
                        <w:top w:val="none" w:sz="0" w:space="0" w:color="auto"/>
                        <w:left w:val="none" w:sz="0" w:space="0" w:color="auto"/>
                        <w:bottom w:val="none" w:sz="0" w:space="0" w:color="auto"/>
                        <w:right w:val="none" w:sz="0" w:space="0" w:color="auto"/>
                      </w:divBdr>
                    </w:div>
                    <w:div w:id="1651135879">
                      <w:marLeft w:val="0"/>
                      <w:marRight w:val="0"/>
                      <w:marTop w:val="0"/>
                      <w:marBottom w:val="0"/>
                      <w:divBdr>
                        <w:top w:val="none" w:sz="0" w:space="0" w:color="auto"/>
                        <w:left w:val="none" w:sz="0" w:space="0" w:color="auto"/>
                        <w:bottom w:val="none" w:sz="0" w:space="0" w:color="auto"/>
                        <w:right w:val="none" w:sz="0" w:space="0" w:color="auto"/>
                      </w:divBdr>
                    </w:div>
                    <w:div w:id="795373495">
                      <w:marLeft w:val="0"/>
                      <w:marRight w:val="0"/>
                      <w:marTop w:val="0"/>
                      <w:marBottom w:val="0"/>
                      <w:divBdr>
                        <w:top w:val="none" w:sz="0" w:space="0" w:color="auto"/>
                        <w:left w:val="none" w:sz="0" w:space="0" w:color="auto"/>
                        <w:bottom w:val="none" w:sz="0" w:space="0" w:color="auto"/>
                        <w:right w:val="none" w:sz="0" w:space="0" w:color="auto"/>
                      </w:divBdr>
                    </w:div>
                    <w:div w:id="1452745595">
                      <w:marLeft w:val="0"/>
                      <w:marRight w:val="0"/>
                      <w:marTop w:val="0"/>
                      <w:marBottom w:val="0"/>
                      <w:divBdr>
                        <w:top w:val="none" w:sz="0" w:space="0" w:color="auto"/>
                        <w:left w:val="none" w:sz="0" w:space="0" w:color="auto"/>
                        <w:bottom w:val="none" w:sz="0" w:space="0" w:color="auto"/>
                        <w:right w:val="none" w:sz="0" w:space="0" w:color="auto"/>
                      </w:divBdr>
                    </w:div>
                    <w:div w:id="7784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208824">
      <w:bodyDiv w:val="1"/>
      <w:marLeft w:val="0"/>
      <w:marRight w:val="0"/>
      <w:marTop w:val="0"/>
      <w:marBottom w:val="0"/>
      <w:divBdr>
        <w:top w:val="none" w:sz="0" w:space="0" w:color="auto"/>
        <w:left w:val="none" w:sz="0" w:space="0" w:color="auto"/>
        <w:bottom w:val="none" w:sz="0" w:space="0" w:color="auto"/>
        <w:right w:val="none" w:sz="0" w:space="0" w:color="auto"/>
      </w:divBdr>
    </w:div>
    <w:div w:id="631401446">
      <w:bodyDiv w:val="1"/>
      <w:marLeft w:val="0"/>
      <w:marRight w:val="0"/>
      <w:marTop w:val="0"/>
      <w:marBottom w:val="0"/>
      <w:divBdr>
        <w:top w:val="none" w:sz="0" w:space="0" w:color="auto"/>
        <w:left w:val="none" w:sz="0" w:space="0" w:color="auto"/>
        <w:bottom w:val="none" w:sz="0" w:space="0" w:color="auto"/>
        <w:right w:val="none" w:sz="0" w:space="0" w:color="auto"/>
      </w:divBdr>
    </w:div>
    <w:div w:id="631638290">
      <w:bodyDiv w:val="1"/>
      <w:marLeft w:val="0"/>
      <w:marRight w:val="0"/>
      <w:marTop w:val="0"/>
      <w:marBottom w:val="0"/>
      <w:divBdr>
        <w:top w:val="none" w:sz="0" w:space="0" w:color="auto"/>
        <w:left w:val="none" w:sz="0" w:space="0" w:color="auto"/>
        <w:bottom w:val="none" w:sz="0" w:space="0" w:color="auto"/>
        <w:right w:val="none" w:sz="0" w:space="0" w:color="auto"/>
      </w:divBdr>
      <w:divsChild>
        <w:div w:id="841816528">
          <w:marLeft w:val="0"/>
          <w:marRight w:val="0"/>
          <w:marTop w:val="0"/>
          <w:marBottom w:val="0"/>
          <w:divBdr>
            <w:top w:val="none" w:sz="0" w:space="0" w:color="auto"/>
            <w:left w:val="none" w:sz="0" w:space="0" w:color="auto"/>
            <w:bottom w:val="none" w:sz="0" w:space="0" w:color="auto"/>
            <w:right w:val="none" w:sz="0" w:space="0" w:color="auto"/>
          </w:divBdr>
        </w:div>
      </w:divsChild>
    </w:div>
    <w:div w:id="631786528">
      <w:bodyDiv w:val="1"/>
      <w:marLeft w:val="0"/>
      <w:marRight w:val="0"/>
      <w:marTop w:val="0"/>
      <w:marBottom w:val="0"/>
      <w:divBdr>
        <w:top w:val="none" w:sz="0" w:space="0" w:color="auto"/>
        <w:left w:val="none" w:sz="0" w:space="0" w:color="auto"/>
        <w:bottom w:val="none" w:sz="0" w:space="0" w:color="auto"/>
        <w:right w:val="none" w:sz="0" w:space="0" w:color="auto"/>
      </w:divBdr>
    </w:div>
    <w:div w:id="631790360">
      <w:bodyDiv w:val="1"/>
      <w:marLeft w:val="0"/>
      <w:marRight w:val="0"/>
      <w:marTop w:val="0"/>
      <w:marBottom w:val="0"/>
      <w:divBdr>
        <w:top w:val="none" w:sz="0" w:space="0" w:color="auto"/>
        <w:left w:val="none" w:sz="0" w:space="0" w:color="auto"/>
        <w:bottom w:val="none" w:sz="0" w:space="0" w:color="auto"/>
        <w:right w:val="none" w:sz="0" w:space="0" w:color="auto"/>
      </w:divBdr>
    </w:div>
    <w:div w:id="632061132">
      <w:bodyDiv w:val="1"/>
      <w:marLeft w:val="0"/>
      <w:marRight w:val="0"/>
      <w:marTop w:val="0"/>
      <w:marBottom w:val="0"/>
      <w:divBdr>
        <w:top w:val="none" w:sz="0" w:space="0" w:color="auto"/>
        <w:left w:val="none" w:sz="0" w:space="0" w:color="auto"/>
        <w:bottom w:val="none" w:sz="0" w:space="0" w:color="auto"/>
        <w:right w:val="none" w:sz="0" w:space="0" w:color="auto"/>
      </w:divBdr>
    </w:div>
    <w:div w:id="632446745">
      <w:bodyDiv w:val="1"/>
      <w:marLeft w:val="0"/>
      <w:marRight w:val="0"/>
      <w:marTop w:val="0"/>
      <w:marBottom w:val="0"/>
      <w:divBdr>
        <w:top w:val="none" w:sz="0" w:space="0" w:color="auto"/>
        <w:left w:val="none" w:sz="0" w:space="0" w:color="auto"/>
        <w:bottom w:val="none" w:sz="0" w:space="0" w:color="auto"/>
        <w:right w:val="none" w:sz="0" w:space="0" w:color="auto"/>
      </w:divBdr>
    </w:div>
    <w:div w:id="632640984">
      <w:bodyDiv w:val="1"/>
      <w:marLeft w:val="0"/>
      <w:marRight w:val="0"/>
      <w:marTop w:val="0"/>
      <w:marBottom w:val="0"/>
      <w:divBdr>
        <w:top w:val="none" w:sz="0" w:space="0" w:color="auto"/>
        <w:left w:val="none" w:sz="0" w:space="0" w:color="auto"/>
        <w:bottom w:val="none" w:sz="0" w:space="0" w:color="auto"/>
        <w:right w:val="none" w:sz="0" w:space="0" w:color="auto"/>
      </w:divBdr>
    </w:div>
    <w:div w:id="632977618">
      <w:bodyDiv w:val="1"/>
      <w:marLeft w:val="0"/>
      <w:marRight w:val="0"/>
      <w:marTop w:val="0"/>
      <w:marBottom w:val="0"/>
      <w:divBdr>
        <w:top w:val="none" w:sz="0" w:space="0" w:color="auto"/>
        <w:left w:val="none" w:sz="0" w:space="0" w:color="auto"/>
        <w:bottom w:val="none" w:sz="0" w:space="0" w:color="auto"/>
        <w:right w:val="none" w:sz="0" w:space="0" w:color="auto"/>
      </w:divBdr>
      <w:divsChild>
        <w:div w:id="1703936317">
          <w:marLeft w:val="0"/>
          <w:marRight w:val="0"/>
          <w:marTop w:val="0"/>
          <w:marBottom w:val="0"/>
          <w:divBdr>
            <w:top w:val="none" w:sz="0" w:space="0" w:color="auto"/>
            <w:left w:val="none" w:sz="0" w:space="0" w:color="auto"/>
            <w:bottom w:val="none" w:sz="0" w:space="0" w:color="auto"/>
            <w:right w:val="none" w:sz="0" w:space="0" w:color="auto"/>
          </w:divBdr>
        </w:div>
      </w:divsChild>
    </w:div>
    <w:div w:id="632978764">
      <w:bodyDiv w:val="1"/>
      <w:marLeft w:val="0"/>
      <w:marRight w:val="0"/>
      <w:marTop w:val="0"/>
      <w:marBottom w:val="0"/>
      <w:divBdr>
        <w:top w:val="none" w:sz="0" w:space="0" w:color="auto"/>
        <w:left w:val="none" w:sz="0" w:space="0" w:color="auto"/>
        <w:bottom w:val="none" w:sz="0" w:space="0" w:color="auto"/>
        <w:right w:val="none" w:sz="0" w:space="0" w:color="auto"/>
      </w:divBdr>
    </w:div>
    <w:div w:id="633020201">
      <w:bodyDiv w:val="1"/>
      <w:marLeft w:val="0"/>
      <w:marRight w:val="0"/>
      <w:marTop w:val="0"/>
      <w:marBottom w:val="0"/>
      <w:divBdr>
        <w:top w:val="none" w:sz="0" w:space="0" w:color="auto"/>
        <w:left w:val="none" w:sz="0" w:space="0" w:color="auto"/>
        <w:bottom w:val="none" w:sz="0" w:space="0" w:color="auto"/>
        <w:right w:val="none" w:sz="0" w:space="0" w:color="auto"/>
      </w:divBdr>
    </w:div>
    <w:div w:id="633294189">
      <w:bodyDiv w:val="1"/>
      <w:marLeft w:val="0"/>
      <w:marRight w:val="0"/>
      <w:marTop w:val="0"/>
      <w:marBottom w:val="0"/>
      <w:divBdr>
        <w:top w:val="none" w:sz="0" w:space="0" w:color="auto"/>
        <w:left w:val="none" w:sz="0" w:space="0" w:color="auto"/>
        <w:bottom w:val="none" w:sz="0" w:space="0" w:color="auto"/>
        <w:right w:val="none" w:sz="0" w:space="0" w:color="auto"/>
      </w:divBdr>
    </w:div>
    <w:div w:id="633947342">
      <w:bodyDiv w:val="1"/>
      <w:marLeft w:val="0"/>
      <w:marRight w:val="0"/>
      <w:marTop w:val="0"/>
      <w:marBottom w:val="0"/>
      <w:divBdr>
        <w:top w:val="none" w:sz="0" w:space="0" w:color="auto"/>
        <w:left w:val="none" w:sz="0" w:space="0" w:color="auto"/>
        <w:bottom w:val="none" w:sz="0" w:space="0" w:color="auto"/>
        <w:right w:val="none" w:sz="0" w:space="0" w:color="auto"/>
      </w:divBdr>
    </w:div>
    <w:div w:id="634143865">
      <w:bodyDiv w:val="1"/>
      <w:marLeft w:val="0"/>
      <w:marRight w:val="0"/>
      <w:marTop w:val="0"/>
      <w:marBottom w:val="0"/>
      <w:divBdr>
        <w:top w:val="none" w:sz="0" w:space="0" w:color="auto"/>
        <w:left w:val="none" w:sz="0" w:space="0" w:color="auto"/>
        <w:bottom w:val="none" w:sz="0" w:space="0" w:color="auto"/>
        <w:right w:val="none" w:sz="0" w:space="0" w:color="auto"/>
      </w:divBdr>
    </w:div>
    <w:div w:id="634679784">
      <w:bodyDiv w:val="1"/>
      <w:marLeft w:val="0"/>
      <w:marRight w:val="0"/>
      <w:marTop w:val="0"/>
      <w:marBottom w:val="0"/>
      <w:divBdr>
        <w:top w:val="none" w:sz="0" w:space="0" w:color="auto"/>
        <w:left w:val="none" w:sz="0" w:space="0" w:color="auto"/>
        <w:bottom w:val="none" w:sz="0" w:space="0" w:color="auto"/>
        <w:right w:val="none" w:sz="0" w:space="0" w:color="auto"/>
      </w:divBdr>
    </w:div>
    <w:div w:id="634916639">
      <w:bodyDiv w:val="1"/>
      <w:marLeft w:val="0"/>
      <w:marRight w:val="0"/>
      <w:marTop w:val="0"/>
      <w:marBottom w:val="0"/>
      <w:divBdr>
        <w:top w:val="none" w:sz="0" w:space="0" w:color="auto"/>
        <w:left w:val="none" w:sz="0" w:space="0" w:color="auto"/>
        <w:bottom w:val="none" w:sz="0" w:space="0" w:color="auto"/>
        <w:right w:val="none" w:sz="0" w:space="0" w:color="auto"/>
      </w:divBdr>
      <w:divsChild>
        <w:div w:id="1383939707">
          <w:marLeft w:val="0"/>
          <w:marRight w:val="0"/>
          <w:marTop w:val="0"/>
          <w:marBottom w:val="0"/>
          <w:divBdr>
            <w:top w:val="none" w:sz="0" w:space="0" w:color="auto"/>
            <w:left w:val="none" w:sz="0" w:space="0" w:color="auto"/>
            <w:bottom w:val="none" w:sz="0" w:space="0" w:color="auto"/>
            <w:right w:val="none" w:sz="0" w:space="0" w:color="auto"/>
          </w:divBdr>
          <w:divsChild>
            <w:div w:id="378669762">
              <w:marLeft w:val="0"/>
              <w:marRight w:val="0"/>
              <w:marTop w:val="0"/>
              <w:marBottom w:val="0"/>
              <w:divBdr>
                <w:top w:val="none" w:sz="0" w:space="0" w:color="auto"/>
                <w:left w:val="none" w:sz="0" w:space="0" w:color="auto"/>
                <w:bottom w:val="none" w:sz="0" w:space="0" w:color="auto"/>
                <w:right w:val="none" w:sz="0" w:space="0" w:color="auto"/>
              </w:divBdr>
              <w:divsChild>
                <w:div w:id="1567566201">
                  <w:marLeft w:val="0"/>
                  <w:marRight w:val="0"/>
                  <w:marTop w:val="0"/>
                  <w:marBottom w:val="0"/>
                  <w:divBdr>
                    <w:top w:val="none" w:sz="0" w:space="0" w:color="auto"/>
                    <w:left w:val="none" w:sz="0" w:space="0" w:color="auto"/>
                    <w:bottom w:val="none" w:sz="0" w:space="0" w:color="auto"/>
                    <w:right w:val="none" w:sz="0" w:space="0" w:color="auto"/>
                  </w:divBdr>
                  <w:divsChild>
                    <w:div w:id="1988049314">
                      <w:marLeft w:val="0"/>
                      <w:marRight w:val="0"/>
                      <w:marTop w:val="0"/>
                      <w:marBottom w:val="0"/>
                      <w:divBdr>
                        <w:top w:val="none" w:sz="0" w:space="0" w:color="auto"/>
                        <w:left w:val="none" w:sz="0" w:space="0" w:color="auto"/>
                        <w:bottom w:val="none" w:sz="0" w:space="0" w:color="auto"/>
                        <w:right w:val="none" w:sz="0" w:space="0" w:color="auto"/>
                      </w:divBdr>
                    </w:div>
                    <w:div w:id="346642210">
                      <w:marLeft w:val="0"/>
                      <w:marRight w:val="0"/>
                      <w:marTop w:val="0"/>
                      <w:marBottom w:val="0"/>
                      <w:divBdr>
                        <w:top w:val="none" w:sz="0" w:space="0" w:color="auto"/>
                        <w:left w:val="none" w:sz="0" w:space="0" w:color="auto"/>
                        <w:bottom w:val="none" w:sz="0" w:space="0" w:color="auto"/>
                        <w:right w:val="none" w:sz="0" w:space="0" w:color="auto"/>
                      </w:divBdr>
                    </w:div>
                    <w:div w:id="1111707342">
                      <w:marLeft w:val="0"/>
                      <w:marRight w:val="0"/>
                      <w:marTop w:val="0"/>
                      <w:marBottom w:val="0"/>
                      <w:divBdr>
                        <w:top w:val="none" w:sz="0" w:space="0" w:color="auto"/>
                        <w:left w:val="none" w:sz="0" w:space="0" w:color="auto"/>
                        <w:bottom w:val="none" w:sz="0" w:space="0" w:color="auto"/>
                        <w:right w:val="none" w:sz="0" w:space="0" w:color="auto"/>
                      </w:divBdr>
                    </w:div>
                    <w:div w:id="1097680759">
                      <w:marLeft w:val="0"/>
                      <w:marRight w:val="0"/>
                      <w:marTop w:val="0"/>
                      <w:marBottom w:val="0"/>
                      <w:divBdr>
                        <w:top w:val="none" w:sz="0" w:space="0" w:color="auto"/>
                        <w:left w:val="none" w:sz="0" w:space="0" w:color="auto"/>
                        <w:bottom w:val="none" w:sz="0" w:space="0" w:color="auto"/>
                        <w:right w:val="none" w:sz="0" w:space="0" w:color="auto"/>
                      </w:divBdr>
                    </w:div>
                    <w:div w:id="1088695640">
                      <w:marLeft w:val="0"/>
                      <w:marRight w:val="0"/>
                      <w:marTop w:val="0"/>
                      <w:marBottom w:val="0"/>
                      <w:divBdr>
                        <w:top w:val="none" w:sz="0" w:space="0" w:color="auto"/>
                        <w:left w:val="none" w:sz="0" w:space="0" w:color="auto"/>
                        <w:bottom w:val="none" w:sz="0" w:space="0" w:color="auto"/>
                        <w:right w:val="none" w:sz="0" w:space="0" w:color="auto"/>
                      </w:divBdr>
                    </w:div>
                    <w:div w:id="319889964">
                      <w:marLeft w:val="0"/>
                      <w:marRight w:val="0"/>
                      <w:marTop w:val="0"/>
                      <w:marBottom w:val="0"/>
                      <w:divBdr>
                        <w:top w:val="none" w:sz="0" w:space="0" w:color="auto"/>
                        <w:left w:val="none" w:sz="0" w:space="0" w:color="auto"/>
                        <w:bottom w:val="none" w:sz="0" w:space="0" w:color="auto"/>
                        <w:right w:val="none" w:sz="0" w:space="0" w:color="auto"/>
                      </w:divBdr>
                    </w:div>
                    <w:div w:id="2067021682">
                      <w:marLeft w:val="0"/>
                      <w:marRight w:val="0"/>
                      <w:marTop w:val="0"/>
                      <w:marBottom w:val="0"/>
                      <w:divBdr>
                        <w:top w:val="none" w:sz="0" w:space="0" w:color="auto"/>
                        <w:left w:val="none" w:sz="0" w:space="0" w:color="auto"/>
                        <w:bottom w:val="none" w:sz="0" w:space="0" w:color="auto"/>
                        <w:right w:val="none" w:sz="0" w:space="0" w:color="auto"/>
                      </w:divBdr>
                    </w:div>
                    <w:div w:id="81529453">
                      <w:marLeft w:val="0"/>
                      <w:marRight w:val="0"/>
                      <w:marTop w:val="0"/>
                      <w:marBottom w:val="0"/>
                      <w:divBdr>
                        <w:top w:val="none" w:sz="0" w:space="0" w:color="auto"/>
                        <w:left w:val="none" w:sz="0" w:space="0" w:color="auto"/>
                        <w:bottom w:val="none" w:sz="0" w:space="0" w:color="auto"/>
                        <w:right w:val="none" w:sz="0" w:space="0" w:color="auto"/>
                      </w:divBdr>
                    </w:div>
                    <w:div w:id="2108891130">
                      <w:marLeft w:val="0"/>
                      <w:marRight w:val="0"/>
                      <w:marTop w:val="0"/>
                      <w:marBottom w:val="0"/>
                      <w:divBdr>
                        <w:top w:val="none" w:sz="0" w:space="0" w:color="auto"/>
                        <w:left w:val="none" w:sz="0" w:space="0" w:color="auto"/>
                        <w:bottom w:val="none" w:sz="0" w:space="0" w:color="auto"/>
                        <w:right w:val="none" w:sz="0" w:space="0" w:color="auto"/>
                      </w:divBdr>
                    </w:div>
                    <w:div w:id="148565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179528">
      <w:bodyDiv w:val="1"/>
      <w:marLeft w:val="0"/>
      <w:marRight w:val="0"/>
      <w:marTop w:val="0"/>
      <w:marBottom w:val="0"/>
      <w:divBdr>
        <w:top w:val="none" w:sz="0" w:space="0" w:color="auto"/>
        <w:left w:val="none" w:sz="0" w:space="0" w:color="auto"/>
        <w:bottom w:val="none" w:sz="0" w:space="0" w:color="auto"/>
        <w:right w:val="none" w:sz="0" w:space="0" w:color="auto"/>
      </w:divBdr>
      <w:divsChild>
        <w:div w:id="1697659705">
          <w:marLeft w:val="0"/>
          <w:marRight w:val="0"/>
          <w:marTop w:val="0"/>
          <w:marBottom w:val="0"/>
          <w:divBdr>
            <w:top w:val="none" w:sz="0" w:space="0" w:color="auto"/>
            <w:left w:val="none" w:sz="0" w:space="0" w:color="auto"/>
            <w:bottom w:val="none" w:sz="0" w:space="0" w:color="auto"/>
            <w:right w:val="none" w:sz="0" w:space="0" w:color="auto"/>
          </w:divBdr>
          <w:divsChild>
            <w:div w:id="939028824">
              <w:marLeft w:val="0"/>
              <w:marRight w:val="0"/>
              <w:marTop w:val="0"/>
              <w:marBottom w:val="0"/>
              <w:divBdr>
                <w:top w:val="none" w:sz="0" w:space="0" w:color="auto"/>
                <w:left w:val="none" w:sz="0" w:space="0" w:color="auto"/>
                <w:bottom w:val="none" w:sz="0" w:space="0" w:color="auto"/>
                <w:right w:val="none" w:sz="0" w:space="0" w:color="auto"/>
              </w:divBdr>
              <w:divsChild>
                <w:div w:id="1271547003">
                  <w:marLeft w:val="0"/>
                  <w:marRight w:val="0"/>
                  <w:marTop w:val="0"/>
                  <w:marBottom w:val="0"/>
                  <w:divBdr>
                    <w:top w:val="none" w:sz="0" w:space="0" w:color="auto"/>
                    <w:left w:val="none" w:sz="0" w:space="0" w:color="auto"/>
                    <w:bottom w:val="none" w:sz="0" w:space="0" w:color="auto"/>
                    <w:right w:val="none" w:sz="0" w:space="0" w:color="auto"/>
                  </w:divBdr>
                  <w:divsChild>
                    <w:div w:id="331492244">
                      <w:marLeft w:val="0"/>
                      <w:marRight w:val="0"/>
                      <w:marTop w:val="0"/>
                      <w:marBottom w:val="0"/>
                      <w:divBdr>
                        <w:top w:val="none" w:sz="0" w:space="0" w:color="auto"/>
                        <w:left w:val="none" w:sz="0" w:space="0" w:color="auto"/>
                        <w:bottom w:val="none" w:sz="0" w:space="0" w:color="auto"/>
                        <w:right w:val="none" w:sz="0" w:space="0" w:color="auto"/>
                      </w:divBdr>
                    </w:div>
                    <w:div w:id="1715501133">
                      <w:marLeft w:val="0"/>
                      <w:marRight w:val="0"/>
                      <w:marTop w:val="0"/>
                      <w:marBottom w:val="0"/>
                      <w:divBdr>
                        <w:top w:val="none" w:sz="0" w:space="0" w:color="auto"/>
                        <w:left w:val="none" w:sz="0" w:space="0" w:color="auto"/>
                        <w:bottom w:val="none" w:sz="0" w:space="0" w:color="auto"/>
                        <w:right w:val="none" w:sz="0" w:space="0" w:color="auto"/>
                      </w:divBdr>
                    </w:div>
                    <w:div w:id="1163739637">
                      <w:marLeft w:val="0"/>
                      <w:marRight w:val="0"/>
                      <w:marTop w:val="0"/>
                      <w:marBottom w:val="0"/>
                      <w:divBdr>
                        <w:top w:val="none" w:sz="0" w:space="0" w:color="auto"/>
                        <w:left w:val="none" w:sz="0" w:space="0" w:color="auto"/>
                        <w:bottom w:val="none" w:sz="0" w:space="0" w:color="auto"/>
                        <w:right w:val="none" w:sz="0" w:space="0" w:color="auto"/>
                      </w:divBdr>
                    </w:div>
                    <w:div w:id="1636643360">
                      <w:marLeft w:val="0"/>
                      <w:marRight w:val="0"/>
                      <w:marTop w:val="0"/>
                      <w:marBottom w:val="0"/>
                      <w:divBdr>
                        <w:top w:val="none" w:sz="0" w:space="0" w:color="auto"/>
                        <w:left w:val="none" w:sz="0" w:space="0" w:color="auto"/>
                        <w:bottom w:val="none" w:sz="0" w:space="0" w:color="auto"/>
                        <w:right w:val="none" w:sz="0" w:space="0" w:color="auto"/>
                      </w:divBdr>
                    </w:div>
                    <w:div w:id="84041526">
                      <w:marLeft w:val="0"/>
                      <w:marRight w:val="0"/>
                      <w:marTop w:val="0"/>
                      <w:marBottom w:val="0"/>
                      <w:divBdr>
                        <w:top w:val="none" w:sz="0" w:space="0" w:color="auto"/>
                        <w:left w:val="none" w:sz="0" w:space="0" w:color="auto"/>
                        <w:bottom w:val="none" w:sz="0" w:space="0" w:color="auto"/>
                        <w:right w:val="none" w:sz="0" w:space="0" w:color="auto"/>
                      </w:divBdr>
                    </w:div>
                    <w:div w:id="936868884">
                      <w:marLeft w:val="0"/>
                      <w:marRight w:val="0"/>
                      <w:marTop w:val="0"/>
                      <w:marBottom w:val="0"/>
                      <w:divBdr>
                        <w:top w:val="none" w:sz="0" w:space="0" w:color="auto"/>
                        <w:left w:val="none" w:sz="0" w:space="0" w:color="auto"/>
                        <w:bottom w:val="none" w:sz="0" w:space="0" w:color="auto"/>
                        <w:right w:val="none" w:sz="0" w:space="0" w:color="auto"/>
                      </w:divBdr>
                    </w:div>
                    <w:div w:id="81553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05077">
      <w:bodyDiv w:val="1"/>
      <w:marLeft w:val="0"/>
      <w:marRight w:val="0"/>
      <w:marTop w:val="0"/>
      <w:marBottom w:val="0"/>
      <w:divBdr>
        <w:top w:val="none" w:sz="0" w:space="0" w:color="auto"/>
        <w:left w:val="none" w:sz="0" w:space="0" w:color="auto"/>
        <w:bottom w:val="none" w:sz="0" w:space="0" w:color="auto"/>
        <w:right w:val="none" w:sz="0" w:space="0" w:color="auto"/>
      </w:divBdr>
      <w:divsChild>
        <w:div w:id="829520684">
          <w:marLeft w:val="0"/>
          <w:marRight w:val="0"/>
          <w:marTop w:val="0"/>
          <w:marBottom w:val="0"/>
          <w:divBdr>
            <w:top w:val="none" w:sz="0" w:space="0" w:color="auto"/>
            <w:left w:val="none" w:sz="0" w:space="0" w:color="auto"/>
            <w:bottom w:val="none" w:sz="0" w:space="0" w:color="auto"/>
            <w:right w:val="none" w:sz="0" w:space="0" w:color="auto"/>
          </w:divBdr>
        </w:div>
      </w:divsChild>
    </w:div>
    <w:div w:id="636301431">
      <w:bodyDiv w:val="1"/>
      <w:marLeft w:val="0"/>
      <w:marRight w:val="0"/>
      <w:marTop w:val="0"/>
      <w:marBottom w:val="0"/>
      <w:divBdr>
        <w:top w:val="none" w:sz="0" w:space="0" w:color="auto"/>
        <w:left w:val="none" w:sz="0" w:space="0" w:color="auto"/>
        <w:bottom w:val="none" w:sz="0" w:space="0" w:color="auto"/>
        <w:right w:val="none" w:sz="0" w:space="0" w:color="auto"/>
      </w:divBdr>
    </w:div>
    <w:div w:id="636491219">
      <w:bodyDiv w:val="1"/>
      <w:marLeft w:val="0"/>
      <w:marRight w:val="0"/>
      <w:marTop w:val="0"/>
      <w:marBottom w:val="0"/>
      <w:divBdr>
        <w:top w:val="none" w:sz="0" w:space="0" w:color="auto"/>
        <w:left w:val="none" w:sz="0" w:space="0" w:color="auto"/>
        <w:bottom w:val="none" w:sz="0" w:space="0" w:color="auto"/>
        <w:right w:val="none" w:sz="0" w:space="0" w:color="auto"/>
      </w:divBdr>
    </w:div>
    <w:div w:id="636957254">
      <w:bodyDiv w:val="1"/>
      <w:marLeft w:val="0"/>
      <w:marRight w:val="0"/>
      <w:marTop w:val="0"/>
      <w:marBottom w:val="0"/>
      <w:divBdr>
        <w:top w:val="none" w:sz="0" w:space="0" w:color="auto"/>
        <w:left w:val="none" w:sz="0" w:space="0" w:color="auto"/>
        <w:bottom w:val="none" w:sz="0" w:space="0" w:color="auto"/>
        <w:right w:val="none" w:sz="0" w:space="0" w:color="auto"/>
      </w:divBdr>
    </w:div>
    <w:div w:id="637104003">
      <w:bodyDiv w:val="1"/>
      <w:marLeft w:val="0"/>
      <w:marRight w:val="0"/>
      <w:marTop w:val="0"/>
      <w:marBottom w:val="0"/>
      <w:divBdr>
        <w:top w:val="none" w:sz="0" w:space="0" w:color="auto"/>
        <w:left w:val="none" w:sz="0" w:space="0" w:color="auto"/>
        <w:bottom w:val="none" w:sz="0" w:space="0" w:color="auto"/>
        <w:right w:val="none" w:sz="0" w:space="0" w:color="auto"/>
      </w:divBdr>
    </w:div>
    <w:div w:id="637229481">
      <w:bodyDiv w:val="1"/>
      <w:marLeft w:val="0"/>
      <w:marRight w:val="0"/>
      <w:marTop w:val="0"/>
      <w:marBottom w:val="0"/>
      <w:divBdr>
        <w:top w:val="none" w:sz="0" w:space="0" w:color="auto"/>
        <w:left w:val="none" w:sz="0" w:space="0" w:color="auto"/>
        <w:bottom w:val="none" w:sz="0" w:space="0" w:color="auto"/>
        <w:right w:val="none" w:sz="0" w:space="0" w:color="auto"/>
      </w:divBdr>
    </w:div>
    <w:div w:id="637304085">
      <w:bodyDiv w:val="1"/>
      <w:marLeft w:val="0"/>
      <w:marRight w:val="0"/>
      <w:marTop w:val="0"/>
      <w:marBottom w:val="0"/>
      <w:divBdr>
        <w:top w:val="none" w:sz="0" w:space="0" w:color="auto"/>
        <w:left w:val="none" w:sz="0" w:space="0" w:color="auto"/>
        <w:bottom w:val="none" w:sz="0" w:space="0" w:color="auto"/>
        <w:right w:val="none" w:sz="0" w:space="0" w:color="auto"/>
      </w:divBdr>
    </w:div>
    <w:div w:id="637880403">
      <w:bodyDiv w:val="1"/>
      <w:marLeft w:val="0"/>
      <w:marRight w:val="0"/>
      <w:marTop w:val="0"/>
      <w:marBottom w:val="0"/>
      <w:divBdr>
        <w:top w:val="none" w:sz="0" w:space="0" w:color="auto"/>
        <w:left w:val="none" w:sz="0" w:space="0" w:color="auto"/>
        <w:bottom w:val="none" w:sz="0" w:space="0" w:color="auto"/>
        <w:right w:val="none" w:sz="0" w:space="0" w:color="auto"/>
      </w:divBdr>
      <w:divsChild>
        <w:div w:id="709767194">
          <w:marLeft w:val="0"/>
          <w:marRight w:val="0"/>
          <w:marTop w:val="0"/>
          <w:marBottom w:val="0"/>
          <w:divBdr>
            <w:top w:val="none" w:sz="0" w:space="0" w:color="auto"/>
            <w:left w:val="none" w:sz="0" w:space="0" w:color="auto"/>
            <w:bottom w:val="none" w:sz="0" w:space="0" w:color="auto"/>
            <w:right w:val="none" w:sz="0" w:space="0" w:color="auto"/>
          </w:divBdr>
          <w:divsChild>
            <w:div w:id="2140563968">
              <w:marLeft w:val="0"/>
              <w:marRight w:val="0"/>
              <w:marTop w:val="0"/>
              <w:marBottom w:val="0"/>
              <w:divBdr>
                <w:top w:val="none" w:sz="0" w:space="0" w:color="auto"/>
                <w:left w:val="none" w:sz="0" w:space="0" w:color="auto"/>
                <w:bottom w:val="none" w:sz="0" w:space="0" w:color="auto"/>
                <w:right w:val="none" w:sz="0" w:space="0" w:color="auto"/>
              </w:divBdr>
              <w:divsChild>
                <w:div w:id="1115095664">
                  <w:marLeft w:val="0"/>
                  <w:marRight w:val="0"/>
                  <w:marTop w:val="0"/>
                  <w:marBottom w:val="0"/>
                  <w:divBdr>
                    <w:top w:val="none" w:sz="0" w:space="0" w:color="auto"/>
                    <w:left w:val="none" w:sz="0" w:space="0" w:color="auto"/>
                    <w:bottom w:val="none" w:sz="0" w:space="0" w:color="auto"/>
                    <w:right w:val="none" w:sz="0" w:space="0" w:color="auto"/>
                  </w:divBdr>
                  <w:divsChild>
                    <w:div w:id="483395387">
                      <w:marLeft w:val="0"/>
                      <w:marRight w:val="0"/>
                      <w:marTop w:val="0"/>
                      <w:marBottom w:val="0"/>
                      <w:divBdr>
                        <w:top w:val="none" w:sz="0" w:space="0" w:color="auto"/>
                        <w:left w:val="none" w:sz="0" w:space="0" w:color="auto"/>
                        <w:bottom w:val="none" w:sz="0" w:space="0" w:color="auto"/>
                        <w:right w:val="none" w:sz="0" w:space="0" w:color="auto"/>
                      </w:divBdr>
                    </w:div>
                    <w:div w:id="1883319135">
                      <w:marLeft w:val="0"/>
                      <w:marRight w:val="0"/>
                      <w:marTop w:val="0"/>
                      <w:marBottom w:val="0"/>
                      <w:divBdr>
                        <w:top w:val="none" w:sz="0" w:space="0" w:color="auto"/>
                        <w:left w:val="none" w:sz="0" w:space="0" w:color="auto"/>
                        <w:bottom w:val="none" w:sz="0" w:space="0" w:color="auto"/>
                        <w:right w:val="none" w:sz="0" w:space="0" w:color="auto"/>
                      </w:divBdr>
                    </w:div>
                    <w:div w:id="2067946348">
                      <w:marLeft w:val="0"/>
                      <w:marRight w:val="0"/>
                      <w:marTop w:val="0"/>
                      <w:marBottom w:val="0"/>
                      <w:divBdr>
                        <w:top w:val="none" w:sz="0" w:space="0" w:color="auto"/>
                        <w:left w:val="none" w:sz="0" w:space="0" w:color="auto"/>
                        <w:bottom w:val="none" w:sz="0" w:space="0" w:color="auto"/>
                        <w:right w:val="none" w:sz="0" w:space="0" w:color="auto"/>
                      </w:divBdr>
                    </w:div>
                    <w:div w:id="1931767489">
                      <w:marLeft w:val="0"/>
                      <w:marRight w:val="0"/>
                      <w:marTop w:val="0"/>
                      <w:marBottom w:val="0"/>
                      <w:divBdr>
                        <w:top w:val="none" w:sz="0" w:space="0" w:color="auto"/>
                        <w:left w:val="none" w:sz="0" w:space="0" w:color="auto"/>
                        <w:bottom w:val="none" w:sz="0" w:space="0" w:color="auto"/>
                        <w:right w:val="none" w:sz="0" w:space="0" w:color="auto"/>
                      </w:divBdr>
                    </w:div>
                    <w:div w:id="2078700397">
                      <w:marLeft w:val="0"/>
                      <w:marRight w:val="0"/>
                      <w:marTop w:val="0"/>
                      <w:marBottom w:val="0"/>
                      <w:divBdr>
                        <w:top w:val="none" w:sz="0" w:space="0" w:color="auto"/>
                        <w:left w:val="none" w:sz="0" w:space="0" w:color="auto"/>
                        <w:bottom w:val="none" w:sz="0" w:space="0" w:color="auto"/>
                        <w:right w:val="none" w:sz="0" w:space="0" w:color="auto"/>
                      </w:divBdr>
                    </w:div>
                    <w:div w:id="1315984963">
                      <w:marLeft w:val="0"/>
                      <w:marRight w:val="0"/>
                      <w:marTop w:val="0"/>
                      <w:marBottom w:val="0"/>
                      <w:divBdr>
                        <w:top w:val="none" w:sz="0" w:space="0" w:color="auto"/>
                        <w:left w:val="none" w:sz="0" w:space="0" w:color="auto"/>
                        <w:bottom w:val="none" w:sz="0" w:space="0" w:color="auto"/>
                        <w:right w:val="none" w:sz="0" w:space="0" w:color="auto"/>
                      </w:divBdr>
                    </w:div>
                    <w:div w:id="1585840247">
                      <w:marLeft w:val="0"/>
                      <w:marRight w:val="0"/>
                      <w:marTop w:val="0"/>
                      <w:marBottom w:val="0"/>
                      <w:divBdr>
                        <w:top w:val="none" w:sz="0" w:space="0" w:color="auto"/>
                        <w:left w:val="none" w:sz="0" w:space="0" w:color="auto"/>
                        <w:bottom w:val="none" w:sz="0" w:space="0" w:color="auto"/>
                        <w:right w:val="none" w:sz="0" w:space="0" w:color="auto"/>
                      </w:divBdr>
                    </w:div>
                    <w:div w:id="1501046067">
                      <w:marLeft w:val="0"/>
                      <w:marRight w:val="0"/>
                      <w:marTop w:val="0"/>
                      <w:marBottom w:val="0"/>
                      <w:divBdr>
                        <w:top w:val="none" w:sz="0" w:space="0" w:color="auto"/>
                        <w:left w:val="none" w:sz="0" w:space="0" w:color="auto"/>
                        <w:bottom w:val="none" w:sz="0" w:space="0" w:color="auto"/>
                        <w:right w:val="none" w:sz="0" w:space="0" w:color="auto"/>
                      </w:divBdr>
                    </w:div>
                    <w:div w:id="62908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266877">
      <w:bodyDiv w:val="1"/>
      <w:marLeft w:val="0"/>
      <w:marRight w:val="0"/>
      <w:marTop w:val="0"/>
      <w:marBottom w:val="0"/>
      <w:divBdr>
        <w:top w:val="none" w:sz="0" w:space="0" w:color="auto"/>
        <w:left w:val="none" w:sz="0" w:space="0" w:color="auto"/>
        <w:bottom w:val="none" w:sz="0" w:space="0" w:color="auto"/>
        <w:right w:val="none" w:sz="0" w:space="0" w:color="auto"/>
      </w:divBdr>
    </w:div>
    <w:div w:id="638339415">
      <w:bodyDiv w:val="1"/>
      <w:marLeft w:val="0"/>
      <w:marRight w:val="0"/>
      <w:marTop w:val="0"/>
      <w:marBottom w:val="0"/>
      <w:divBdr>
        <w:top w:val="none" w:sz="0" w:space="0" w:color="auto"/>
        <w:left w:val="none" w:sz="0" w:space="0" w:color="auto"/>
        <w:bottom w:val="none" w:sz="0" w:space="0" w:color="auto"/>
        <w:right w:val="none" w:sz="0" w:space="0" w:color="auto"/>
      </w:divBdr>
      <w:divsChild>
        <w:div w:id="259879228">
          <w:marLeft w:val="0"/>
          <w:marRight w:val="0"/>
          <w:marTop w:val="0"/>
          <w:marBottom w:val="0"/>
          <w:divBdr>
            <w:top w:val="none" w:sz="0" w:space="0" w:color="auto"/>
            <w:left w:val="none" w:sz="0" w:space="0" w:color="auto"/>
            <w:bottom w:val="none" w:sz="0" w:space="0" w:color="auto"/>
            <w:right w:val="none" w:sz="0" w:space="0" w:color="auto"/>
          </w:divBdr>
        </w:div>
      </w:divsChild>
    </w:div>
    <w:div w:id="638460287">
      <w:bodyDiv w:val="1"/>
      <w:marLeft w:val="0"/>
      <w:marRight w:val="0"/>
      <w:marTop w:val="0"/>
      <w:marBottom w:val="0"/>
      <w:divBdr>
        <w:top w:val="none" w:sz="0" w:space="0" w:color="auto"/>
        <w:left w:val="none" w:sz="0" w:space="0" w:color="auto"/>
        <w:bottom w:val="none" w:sz="0" w:space="0" w:color="auto"/>
        <w:right w:val="none" w:sz="0" w:space="0" w:color="auto"/>
      </w:divBdr>
    </w:div>
    <w:div w:id="639503041">
      <w:bodyDiv w:val="1"/>
      <w:marLeft w:val="0"/>
      <w:marRight w:val="0"/>
      <w:marTop w:val="0"/>
      <w:marBottom w:val="0"/>
      <w:divBdr>
        <w:top w:val="none" w:sz="0" w:space="0" w:color="auto"/>
        <w:left w:val="none" w:sz="0" w:space="0" w:color="auto"/>
        <w:bottom w:val="none" w:sz="0" w:space="0" w:color="auto"/>
        <w:right w:val="none" w:sz="0" w:space="0" w:color="auto"/>
      </w:divBdr>
      <w:divsChild>
        <w:div w:id="1300457318">
          <w:marLeft w:val="0"/>
          <w:marRight w:val="0"/>
          <w:marTop w:val="0"/>
          <w:marBottom w:val="0"/>
          <w:divBdr>
            <w:top w:val="none" w:sz="0" w:space="0" w:color="auto"/>
            <w:left w:val="none" w:sz="0" w:space="0" w:color="auto"/>
            <w:bottom w:val="none" w:sz="0" w:space="0" w:color="auto"/>
            <w:right w:val="none" w:sz="0" w:space="0" w:color="auto"/>
          </w:divBdr>
          <w:divsChild>
            <w:div w:id="1309092125">
              <w:marLeft w:val="0"/>
              <w:marRight w:val="0"/>
              <w:marTop w:val="0"/>
              <w:marBottom w:val="0"/>
              <w:divBdr>
                <w:top w:val="none" w:sz="0" w:space="0" w:color="auto"/>
                <w:left w:val="none" w:sz="0" w:space="0" w:color="auto"/>
                <w:bottom w:val="none" w:sz="0" w:space="0" w:color="auto"/>
                <w:right w:val="none" w:sz="0" w:space="0" w:color="auto"/>
              </w:divBdr>
              <w:divsChild>
                <w:div w:id="342785665">
                  <w:marLeft w:val="0"/>
                  <w:marRight w:val="0"/>
                  <w:marTop w:val="0"/>
                  <w:marBottom w:val="0"/>
                  <w:divBdr>
                    <w:top w:val="none" w:sz="0" w:space="0" w:color="auto"/>
                    <w:left w:val="none" w:sz="0" w:space="0" w:color="auto"/>
                    <w:bottom w:val="none" w:sz="0" w:space="0" w:color="auto"/>
                    <w:right w:val="none" w:sz="0" w:space="0" w:color="auto"/>
                  </w:divBdr>
                  <w:divsChild>
                    <w:div w:id="1224491229">
                      <w:marLeft w:val="0"/>
                      <w:marRight w:val="0"/>
                      <w:marTop w:val="0"/>
                      <w:marBottom w:val="0"/>
                      <w:divBdr>
                        <w:top w:val="none" w:sz="0" w:space="0" w:color="auto"/>
                        <w:left w:val="none" w:sz="0" w:space="0" w:color="auto"/>
                        <w:bottom w:val="none" w:sz="0" w:space="0" w:color="auto"/>
                        <w:right w:val="none" w:sz="0" w:space="0" w:color="auto"/>
                      </w:divBdr>
                    </w:div>
                    <w:div w:id="2022967830">
                      <w:marLeft w:val="0"/>
                      <w:marRight w:val="0"/>
                      <w:marTop w:val="0"/>
                      <w:marBottom w:val="0"/>
                      <w:divBdr>
                        <w:top w:val="none" w:sz="0" w:space="0" w:color="auto"/>
                        <w:left w:val="none" w:sz="0" w:space="0" w:color="auto"/>
                        <w:bottom w:val="none" w:sz="0" w:space="0" w:color="auto"/>
                        <w:right w:val="none" w:sz="0" w:space="0" w:color="auto"/>
                      </w:divBdr>
                    </w:div>
                    <w:div w:id="1719472300">
                      <w:marLeft w:val="0"/>
                      <w:marRight w:val="0"/>
                      <w:marTop w:val="0"/>
                      <w:marBottom w:val="0"/>
                      <w:divBdr>
                        <w:top w:val="none" w:sz="0" w:space="0" w:color="auto"/>
                        <w:left w:val="none" w:sz="0" w:space="0" w:color="auto"/>
                        <w:bottom w:val="none" w:sz="0" w:space="0" w:color="auto"/>
                        <w:right w:val="none" w:sz="0" w:space="0" w:color="auto"/>
                      </w:divBdr>
                    </w:div>
                    <w:div w:id="688411098">
                      <w:marLeft w:val="0"/>
                      <w:marRight w:val="0"/>
                      <w:marTop w:val="0"/>
                      <w:marBottom w:val="0"/>
                      <w:divBdr>
                        <w:top w:val="none" w:sz="0" w:space="0" w:color="auto"/>
                        <w:left w:val="none" w:sz="0" w:space="0" w:color="auto"/>
                        <w:bottom w:val="none" w:sz="0" w:space="0" w:color="auto"/>
                        <w:right w:val="none" w:sz="0" w:space="0" w:color="auto"/>
                      </w:divBdr>
                    </w:div>
                    <w:div w:id="1158769069">
                      <w:marLeft w:val="0"/>
                      <w:marRight w:val="0"/>
                      <w:marTop w:val="0"/>
                      <w:marBottom w:val="0"/>
                      <w:divBdr>
                        <w:top w:val="none" w:sz="0" w:space="0" w:color="auto"/>
                        <w:left w:val="none" w:sz="0" w:space="0" w:color="auto"/>
                        <w:bottom w:val="none" w:sz="0" w:space="0" w:color="auto"/>
                        <w:right w:val="none" w:sz="0" w:space="0" w:color="auto"/>
                      </w:divBdr>
                    </w:div>
                    <w:div w:id="687291264">
                      <w:marLeft w:val="0"/>
                      <w:marRight w:val="0"/>
                      <w:marTop w:val="0"/>
                      <w:marBottom w:val="0"/>
                      <w:divBdr>
                        <w:top w:val="none" w:sz="0" w:space="0" w:color="auto"/>
                        <w:left w:val="none" w:sz="0" w:space="0" w:color="auto"/>
                        <w:bottom w:val="none" w:sz="0" w:space="0" w:color="auto"/>
                        <w:right w:val="none" w:sz="0" w:space="0" w:color="auto"/>
                      </w:divBdr>
                    </w:div>
                    <w:div w:id="953901850">
                      <w:marLeft w:val="0"/>
                      <w:marRight w:val="0"/>
                      <w:marTop w:val="0"/>
                      <w:marBottom w:val="0"/>
                      <w:divBdr>
                        <w:top w:val="none" w:sz="0" w:space="0" w:color="auto"/>
                        <w:left w:val="none" w:sz="0" w:space="0" w:color="auto"/>
                        <w:bottom w:val="none" w:sz="0" w:space="0" w:color="auto"/>
                        <w:right w:val="none" w:sz="0" w:space="0" w:color="auto"/>
                      </w:divBdr>
                    </w:div>
                    <w:div w:id="252016263">
                      <w:marLeft w:val="0"/>
                      <w:marRight w:val="0"/>
                      <w:marTop w:val="0"/>
                      <w:marBottom w:val="0"/>
                      <w:divBdr>
                        <w:top w:val="none" w:sz="0" w:space="0" w:color="auto"/>
                        <w:left w:val="none" w:sz="0" w:space="0" w:color="auto"/>
                        <w:bottom w:val="none" w:sz="0" w:space="0" w:color="auto"/>
                        <w:right w:val="none" w:sz="0" w:space="0" w:color="auto"/>
                      </w:divBdr>
                    </w:div>
                    <w:div w:id="1253469385">
                      <w:marLeft w:val="0"/>
                      <w:marRight w:val="0"/>
                      <w:marTop w:val="0"/>
                      <w:marBottom w:val="0"/>
                      <w:divBdr>
                        <w:top w:val="none" w:sz="0" w:space="0" w:color="auto"/>
                        <w:left w:val="none" w:sz="0" w:space="0" w:color="auto"/>
                        <w:bottom w:val="none" w:sz="0" w:space="0" w:color="auto"/>
                        <w:right w:val="none" w:sz="0" w:space="0" w:color="auto"/>
                      </w:divBdr>
                    </w:div>
                    <w:div w:id="301811988">
                      <w:marLeft w:val="0"/>
                      <w:marRight w:val="0"/>
                      <w:marTop w:val="0"/>
                      <w:marBottom w:val="0"/>
                      <w:divBdr>
                        <w:top w:val="none" w:sz="0" w:space="0" w:color="auto"/>
                        <w:left w:val="none" w:sz="0" w:space="0" w:color="auto"/>
                        <w:bottom w:val="none" w:sz="0" w:space="0" w:color="auto"/>
                        <w:right w:val="none" w:sz="0" w:space="0" w:color="auto"/>
                      </w:divBdr>
                    </w:div>
                    <w:div w:id="85349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727723">
      <w:bodyDiv w:val="1"/>
      <w:marLeft w:val="0"/>
      <w:marRight w:val="0"/>
      <w:marTop w:val="0"/>
      <w:marBottom w:val="0"/>
      <w:divBdr>
        <w:top w:val="none" w:sz="0" w:space="0" w:color="auto"/>
        <w:left w:val="none" w:sz="0" w:space="0" w:color="auto"/>
        <w:bottom w:val="none" w:sz="0" w:space="0" w:color="auto"/>
        <w:right w:val="none" w:sz="0" w:space="0" w:color="auto"/>
      </w:divBdr>
    </w:div>
    <w:div w:id="640114948">
      <w:bodyDiv w:val="1"/>
      <w:marLeft w:val="0"/>
      <w:marRight w:val="0"/>
      <w:marTop w:val="0"/>
      <w:marBottom w:val="0"/>
      <w:divBdr>
        <w:top w:val="none" w:sz="0" w:space="0" w:color="auto"/>
        <w:left w:val="none" w:sz="0" w:space="0" w:color="auto"/>
        <w:bottom w:val="none" w:sz="0" w:space="0" w:color="auto"/>
        <w:right w:val="none" w:sz="0" w:space="0" w:color="auto"/>
      </w:divBdr>
    </w:div>
    <w:div w:id="640186649">
      <w:bodyDiv w:val="1"/>
      <w:marLeft w:val="0"/>
      <w:marRight w:val="0"/>
      <w:marTop w:val="0"/>
      <w:marBottom w:val="0"/>
      <w:divBdr>
        <w:top w:val="none" w:sz="0" w:space="0" w:color="auto"/>
        <w:left w:val="none" w:sz="0" w:space="0" w:color="auto"/>
        <w:bottom w:val="none" w:sz="0" w:space="0" w:color="auto"/>
        <w:right w:val="none" w:sz="0" w:space="0" w:color="auto"/>
      </w:divBdr>
    </w:div>
    <w:div w:id="640304711">
      <w:bodyDiv w:val="1"/>
      <w:marLeft w:val="0"/>
      <w:marRight w:val="0"/>
      <w:marTop w:val="0"/>
      <w:marBottom w:val="0"/>
      <w:divBdr>
        <w:top w:val="none" w:sz="0" w:space="0" w:color="auto"/>
        <w:left w:val="none" w:sz="0" w:space="0" w:color="auto"/>
        <w:bottom w:val="none" w:sz="0" w:space="0" w:color="auto"/>
        <w:right w:val="none" w:sz="0" w:space="0" w:color="auto"/>
      </w:divBdr>
      <w:divsChild>
        <w:div w:id="1104836356">
          <w:marLeft w:val="0"/>
          <w:marRight w:val="0"/>
          <w:marTop w:val="0"/>
          <w:marBottom w:val="0"/>
          <w:divBdr>
            <w:top w:val="none" w:sz="0" w:space="0" w:color="auto"/>
            <w:left w:val="none" w:sz="0" w:space="0" w:color="auto"/>
            <w:bottom w:val="none" w:sz="0" w:space="0" w:color="auto"/>
            <w:right w:val="none" w:sz="0" w:space="0" w:color="auto"/>
          </w:divBdr>
          <w:divsChild>
            <w:div w:id="49303246">
              <w:marLeft w:val="0"/>
              <w:marRight w:val="0"/>
              <w:marTop w:val="0"/>
              <w:marBottom w:val="0"/>
              <w:divBdr>
                <w:top w:val="none" w:sz="0" w:space="0" w:color="auto"/>
                <w:left w:val="none" w:sz="0" w:space="0" w:color="auto"/>
                <w:bottom w:val="none" w:sz="0" w:space="0" w:color="auto"/>
                <w:right w:val="none" w:sz="0" w:space="0" w:color="auto"/>
              </w:divBdr>
              <w:divsChild>
                <w:div w:id="1621523418">
                  <w:marLeft w:val="0"/>
                  <w:marRight w:val="0"/>
                  <w:marTop w:val="0"/>
                  <w:marBottom w:val="0"/>
                  <w:divBdr>
                    <w:top w:val="none" w:sz="0" w:space="0" w:color="auto"/>
                    <w:left w:val="none" w:sz="0" w:space="0" w:color="auto"/>
                    <w:bottom w:val="none" w:sz="0" w:space="0" w:color="auto"/>
                    <w:right w:val="none" w:sz="0" w:space="0" w:color="auto"/>
                  </w:divBdr>
                  <w:divsChild>
                    <w:div w:id="301011216">
                      <w:marLeft w:val="0"/>
                      <w:marRight w:val="0"/>
                      <w:marTop w:val="0"/>
                      <w:marBottom w:val="0"/>
                      <w:divBdr>
                        <w:top w:val="none" w:sz="0" w:space="0" w:color="auto"/>
                        <w:left w:val="none" w:sz="0" w:space="0" w:color="auto"/>
                        <w:bottom w:val="none" w:sz="0" w:space="0" w:color="auto"/>
                        <w:right w:val="none" w:sz="0" w:space="0" w:color="auto"/>
                      </w:divBdr>
                    </w:div>
                    <w:div w:id="575436970">
                      <w:marLeft w:val="0"/>
                      <w:marRight w:val="0"/>
                      <w:marTop w:val="0"/>
                      <w:marBottom w:val="0"/>
                      <w:divBdr>
                        <w:top w:val="none" w:sz="0" w:space="0" w:color="auto"/>
                        <w:left w:val="none" w:sz="0" w:space="0" w:color="auto"/>
                        <w:bottom w:val="none" w:sz="0" w:space="0" w:color="auto"/>
                        <w:right w:val="none" w:sz="0" w:space="0" w:color="auto"/>
                      </w:divBdr>
                    </w:div>
                    <w:div w:id="812915947">
                      <w:marLeft w:val="0"/>
                      <w:marRight w:val="0"/>
                      <w:marTop w:val="0"/>
                      <w:marBottom w:val="0"/>
                      <w:divBdr>
                        <w:top w:val="none" w:sz="0" w:space="0" w:color="auto"/>
                        <w:left w:val="none" w:sz="0" w:space="0" w:color="auto"/>
                        <w:bottom w:val="none" w:sz="0" w:space="0" w:color="auto"/>
                        <w:right w:val="none" w:sz="0" w:space="0" w:color="auto"/>
                      </w:divBdr>
                    </w:div>
                    <w:div w:id="45764555">
                      <w:marLeft w:val="0"/>
                      <w:marRight w:val="0"/>
                      <w:marTop w:val="0"/>
                      <w:marBottom w:val="0"/>
                      <w:divBdr>
                        <w:top w:val="none" w:sz="0" w:space="0" w:color="auto"/>
                        <w:left w:val="none" w:sz="0" w:space="0" w:color="auto"/>
                        <w:bottom w:val="none" w:sz="0" w:space="0" w:color="auto"/>
                        <w:right w:val="none" w:sz="0" w:space="0" w:color="auto"/>
                      </w:divBdr>
                    </w:div>
                    <w:div w:id="1271161037">
                      <w:marLeft w:val="0"/>
                      <w:marRight w:val="0"/>
                      <w:marTop w:val="0"/>
                      <w:marBottom w:val="0"/>
                      <w:divBdr>
                        <w:top w:val="none" w:sz="0" w:space="0" w:color="auto"/>
                        <w:left w:val="none" w:sz="0" w:space="0" w:color="auto"/>
                        <w:bottom w:val="none" w:sz="0" w:space="0" w:color="auto"/>
                        <w:right w:val="none" w:sz="0" w:space="0" w:color="auto"/>
                      </w:divBdr>
                    </w:div>
                    <w:div w:id="1005979965">
                      <w:marLeft w:val="0"/>
                      <w:marRight w:val="0"/>
                      <w:marTop w:val="0"/>
                      <w:marBottom w:val="0"/>
                      <w:divBdr>
                        <w:top w:val="none" w:sz="0" w:space="0" w:color="auto"/>
                        <w:left w:val="none" w:sz="0" w:space="0" w:color="auto"/>
                        <w:bottom w:val="none" w:sz="0" w:space="0" w:color="auto"/>
                        <w:right w:val="none" w:sz="0" w:space="0" w:color="auto"/>
                      </w:divBdr>
                    </w:div>
                    <w:div w:id="201943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308643">
      <w:bodyDiv w:val="1"/>
      <w:marLeft w:val="0"/>
      <w:marRight w:val="0"/>
      <w:marTop w:val="0"/>
      <w:marBottom w:val="0"/>
      <w:divBdr>
        <w:top w:val="none" w:sz="0" w:space="0" w:color="auto"/>
        <w:left w:val="none" w:sz="0" w:space="0" w:color="auto"/>
        <w:bottom w:val="none" w:sz="0" w:space="0" w:color="auto"/>
        <w:right w:val="none" w:sz="0" w:space="0" w:color="auto"/>
      </w:divBdr>
    </w:div>
    <w:div w:id="640811049">
      <w:bodyDiv w:val="1"/>
      <w:marLeft w:val="0"/>
      <w:marRight w:val="0"/>
      <w:marTop w:val="0"/>
      <w:marBottom w:val="0"/>
      <w:divBdr>
        <w:top w:val="none" w:sz="0" w:space="0" w:color="auto"/>
        <w:left w:val="none" w:sz="0" w:space="0" w:color="auto"/>
        <w:bottom w:val="none" w:sz="0" w:space="0" w:color="auto"/>
        <w:right w:val="none" w:sz="0" w:space="0" w:color="auto"/>
      </w:divBdr>
    </w:div>
    <w:div w:id="640892367">
      <w:bodyDiv w:val="1"/>
      <w:marLeft w:val="0"/>
      <w:marRight w:val="0"/>
      <w:marTop w:val="0"/>
      <w:marBottom w:val="0"/>
      <w:divBdr>
        <w:top w:val="none" w:sz="0" w:space="0" w:color="auto"/>
        <w:left w:val="none" w:sz="0" w:space="0" w:color="auto"/>
        <w:bottom w:val="none" w:sz="0" w:space="0" w:color="auto"/>
        <w:right w:val="none" w:sz="0" w:space="0" w:color="auto"/>
      </w:divBdr>
    </w:div>
    <w:div w:id="641471183">
      <w:bodyDiv w:val="1"/>
      <w:marLeft w:val="0"/>
      <w:marRight w:val="0"/>
      <w:marTop w:val="0"/>
      <w:marBottom w:val="0"/>
      <w:divBdr>
        <w:top w:val="none" w:sz="0" w:space="0" w:color="auto"/>
        <w:left w:val="none" w:sz="0" w:space="0" w:color="auto"/>
        <w:bottom w:val="none" w:sz="0" w:space="0" w:color="auto"/>
        <w:right w:val="none" w:sz="0" w:space="0" w:color="auto"/>
      </w:divBdr>
    </w:div>
    <w:div w:id="641932608">
      <w:bodyDiv w:val="1"/>
      <w:marLeft w:val="0"/>
      <w:marRight w:val="0"/>
      <w:marTop w:val="0"/>
      <w:marBottom w:val="0"/>
      <w:divBdr>
        <w:top w:val="none" w:sz="0" w:space="0" w:color="auto"/>
        <w:left w:val="none" w:sz="0" w:space="0" w:color="auto"/>
        <w:bottom w:val="none" w:sz="0" w:space="0" w:color="auto"/>
        <w:right w:val="none" w:sz="0" w:space="0" w:color="auto"/>
      </w:divBdr>
      <w:divsChild>
        <w:div w:id="1597130991">
          <w:marLeft w:val="0"/>
          <w:marRight w:val="0"/>
          <w:marTop w:val="0"/>
          <w:marBottom w:val="0"/>
          <w:divBdr>
            <w:top w:val="none" w:sz="0" w:space="0" w:color="auto"/>
            <w:left w:val="none" w:sz="0" w:space="0" w:color="auto"/>
            <w:bottom w:val="none" w:sz="0" w:space="0" w:color="auto"/>
            <w:right w:val="none" w:sz="0" w:space="0" w:color="auto"/>
          </w:divBdr>
        </w:div>
      </w:divsChild>
    </w:div>
    <w:div w:id="642736670">
      <w:bodyDiv w:val="1"/>
      <w:marLeft w:val="0"/>
      <w:marRight w:val="0"/>
      <w:marTop w:val="0"/>
      <w:marBottom w:val="0"/>
      <w:divBdr>
        <w:top w:val="none" w:sz="0" w:space="0" w:color="auto"/>
        <w:left w:val="none" w:sz="0" w:space="0" w:color="auto"/>
        <w:bottom w:val="none" w:sz="0" w:space="0" w:color="auto"/>
        <w:right w:val="none" w:sz="0" w:space="0" w:color="auto"/>
      </w:divBdr>
    </w:div>
    <w:div w:id="642782816">
      <w:bodyDiv w:val="1"/>
      <w:marLeft w:val="0"/>
      <w:marRight w:val="0"/>
      <w:marTop w:val="0"/>
      <w:marBottom w:val="0"/>
      <w:divBdr>
        <w:top w:val="none" w:sz="0" w:space="0" w:color="auto"/>
        <w:left w:val="none" w:sz="0" w:space="0" w:color="auto"/>
        <w:bottom w:val="none" w:sz="0" w:space="0" w:color="auto"/>
        <w:right w:val="none" w:sz="0" w:space="0" w:color="auto"/>
      </w:divBdr>
    </w:div>
    <w:div w:id="643588728">
      <w:bodyDiv w:val="1"/>
      <w:marLeft w:val="0"/>
      <w:marRight w:val="0"/>
      <w:marTop w:val="0"/>
      <w:marBottom w:val="0"/>
      <w:divBdr>
        <w:top w:val="none" w:sz="0" w:space="0" w:color="auto"/>
        <w:left w:val="none" w:sz="0" w:space="0" w:color="auto"/>
        <w:bottom w:val="none" w:sz="0" w:space="0" w:color="auto"/>
        <w:right w:val="none" w:sz="0" w:space="0" w:color="auto"/>
      </w:divBdr>
    </w:div>
    <w:div w:id="643659403">
      <w:bodyDiv w:val="1"/>
      <w:marLeft w:val="0"/>
      <w:marRight w:val="0"/>
      <w:marTop w:val="0"/>
      <w:marBottom w:val="0"/>
      <w:divBdr>
        <w:top w:val="none" w:sz="0" w:space="0" w:color="auto"/>
        <w:left w:val="none" w:sz="0" w:space="0" w:color="auto"/>
        <w:bottom w:val="none" w:sz="0" w:space="0" w:color="auto"/>
        <w:right w:val="none" w:sz="0" w:space="0" w:color="auto"/>
      </w:divBdr>
      <w:divsChild>
        <w:div w:id="1713766746">
          <w:marLeft w:val="0"/>
          <w:marRight w:val="0"/>
          <w:marTop w:val="0"/>
          <w:marBottom w:val="0"/>
          <w:divBdr>
            <w:top w:val="none" w:sz="0" w:space="0" w:color="auto"/>
            <w:left w:val="none" w:sz="0" w:space="0" w:color="auto"/>
            <w:bottom w:val="none" w:sz="0" w:space="0" w:color="auto"/>
            <w:right w:val="none" w:sz="0" w:space="0" w:color="auto"/>
          </w:divBdr>
          <w:divsChild>
            <w:div w:id="1584947082">
              <w:marLeft w:val="0"/>
              <w:marRight w:val="0"/>
              <w:marTop w:val="0"/>
              <w:marBottom w:val="0"/>
              <w:divBdr>
                <w:top w:val="none" w:sz="0" w:space="0" w:color="auto"/>
                <w:left w:val="none" w:sz="0" w:space="0" w:color="auto"/>
                <w:bottom w:val="none" w:sz="0" w:space="0" w:color="auto"/>
                <w:right w:val="none" w:sz="0" w:space="0" w:color="auto"/>
              </w:divBdr>
              <w:divsChild>
                <w:div w:id="806162489">
                  <w:marLeft w:val="0"/>
                  <w:marRight w:val="0"/>
                  <w:marTop w:val="0"/>
                  <w:marBottom w:val="0"/>
                  <w:divBdr>
                    <w:top w:val="none" w:sz="0" w:space="0" w:color="auto"/>
                    <w:left w:val="none" w:sz="0" w:space="0" w:color="auto"/>
                    <w:bottom w:val="none" w:sz="0" w:space="0" w:color="auto"/>
                    <w:right w:val="none" w:sz="0" w:space="0" w:color="auto"/>
                  </w:divBdr>
                  <w:divsChild>
                    <w:div w:id="1239679605">
                      <w:marLeft w:val="0"/>
                      <w:marRight w:val="0"/>
                      <w:marTop w:val="0"/>
                      <w:marBottom w:val="0"/>
                      <w:divBdr>
                        <w:top w:val="none" w:sz="0" w:space="0" w:color="auto"/>
                        <w:left w:val="none" w:sz="0" w:space="0" w:color="auto"/>
                        <w:bottom w:val="none" w:sz="0" w:space="0" w:color="auto"/>
                        <w:right w:val="none" w:sz="0" w:space="0" w:color="auto"/>
                      </w:divBdr>
                    </w:div>
                    <w:div w:id="1574969611">
                      <w:marLeft w:val="0"/>
                      <w:marRight w:val="0"/>
                      <w:marTop w:val="0"/>
                      <w:marBottom w:val="0"/>
                      <w:divBdr>
                        <w:top w:val="none" w:sz="0" w:space="0" w:color="auto"/>
                        <w:left w:val="none" w:sz="0" w:space="0" w:color="auto"/>
                        <w:bottom w:val="none" w:sz="0" w:space="0" w:color="auto"/>
                        <w:right w:val="none" w:sz="0" w:space="0" w:color="auto"/>
                      </w:divBdr>
                    </w:div>
                    <w:div w:id="876157515">
                      <w:marLeft w:val="0"/>
                      <w:marRight w:val="0"/>
                      <w:marTop w:val="0"/>
                      <w:marBottom w:val="0"/>
                      <w:divBdr>
                        <w:top w:val="none" w:sz="0" w:space="0" w:color="auto"/>
                        <w:left w:val="none" w:sz="0" w:space="0" w:color="auto"/>
                        <w:bottom w:val="none" w:sz="0" w:space="0" w:color="auto"/>
                        <w:right w:val="none" w:sz="0" w:space="0" w:color="auto"/>
                      </w:divBdr>
                    </w:div>
                    <w:div w:id="1083792690">
                      <w:marLeft w:val="0"/>
                      <w:marRight w:val="0"/>
                      <w:marTop w:val="0"/>
                      <w:marBottom w:val="0"/>
                      <w:divBdr>
                        <w:top w:val="none" w:sz="0" w:space="0" w:color="auto"/>
                        <w:left w:val="none" w:sz="0" w:space="0" w:color="auto"/>
                        <w:bottom w:val="none" w:sz="0" w:space="0" w:color="auto"/>
                        <w:right w:val="none" w:sz="0" w:space="0" w:color="auto"/>
                      </w:divBdr>
                    </w:div>
                    <w:div w:id="1701855975">
                      <w:marLeft w:val="0"/>
                      <w:marRight w:val="0"/>
                      <w:marTop w:val="0"/>
                      <w:marBottom w:val="0"/>
                      <w:divBdr>
                        <w:top w:val="none" w:sz="0" w:space="0" w:color="auto"/>
                        <w:left w:val="none" w:sz="0" w:space="0" w:color="auto"/>
                        <w:bottom w:val="none" w:sz="0" w:space="0" w:color="auto"/>
                        <w:right w:val="none" w:sz="0" w:space="0" w:color="auto"/>
                      </w:divBdr>
                    </w:div>
                    <w:div w:id="912855743">
                      <w:marLeft w:val="0"/>
                      <w:marRight w:val="0"/>
                      <w:marTop w:val="0"/>
                      <w:marBottom w:val="0"/>
                      <w:divBdr>
                        <w:top w:val="none" w:sz="0" w:space="0" w:color="auto"/>
                        <w:left w:val="none" w:sz="0" w:space="0" w:color="auto"/>
                        <w:bottom w:val="none" w:sz="0" w:space="0" w:color="auto"/>
                        <w:right w:val="none" w:sz="0" w:space="0" w:color="auto"/>
                      </w:divBdr>
                    </w:div>
                    <w:div w:id="1104039570">
                      <w:marLeft w:val="0"/>
                      <w:marRight w:val="0"/>
                      <w:marTop w:val="0"/>
                      <w:marBottom w:val="0"/>
                      <w:divBdr>
                        <w:top w:val="none" w:sz="0" w:space="0" w:color="auto"/>
                        <w:left w:val="none" w:sz="0" w:space="0" w:color="auto"/>
                        <w:bottom w:val="none" w:sz="0" w:space="0" w:color="auto"/>
                        <w:right w:val="none" w:sz="0" w:space="0" w:color="auto"/>
                      </w:divBdr>
                    </w:div>
                    <w:div w:id="165290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088580">
      <w:bodyDiv w:val="1"/>
      <w:marLeft w:val="0"/>
      <w:marRight w:val="0"/>
      <w:marTop w:val="0"/>
      <w:marBottom w:val="0"/>
      <w:divBdr>
        <w:top w:val="none" w:sz="0" w:space="0" w:color="auto"/>
        <w:left w:val="none" w:sz="0" w:space="0" w:color="auto"/>
        <w:bottom w:val="none" w:sz="0" w:space="0" w:color="auto"/>
        <w:right w:val="none" w:sz="0" w:space="0" w:color="auto"/>
      </w:divBdr>
    </w:div>
    <w:div w:id="644890197">
      <w:bodyDiv w:val="1"/>
      <w:marLeft w:val="0"/>
      <w:marRight w:val="0"/>
      <w:marTop w:val="0"/>
      <w:marBottom w:val="0"/>
      <w:divBdr>
        <w:top w:val="none" w:sz="0" w:space="0" w:color="auto"/>
        <w:left w:val="none" w:sz="0" w:space="0" w:color="auto"/>
        <w:bottom w:val="none" w:sz="0" w:space="0" w:color="auto"/>
        <w:right w:val="none" w:sz="0" w:space="0" w:color="auto"/>
      </w:divBdr>
    </w:div>
    <w:div w:id="645356780">
      <w:bodyDiv w:val="1"/>
      <w:marLeft w:val="0"/>
      <w:marRight w:val="0"/>
      <w:marTop w:val="0"/>
      <w:marBottom w:val="0"/>
      <w:divBdr>
        <w:top w:val="none" w:sz="0" w:space="0" w:color="auto"/>
        <w:left w:val="none" w:sz="0" w:space="0" w:color="auto"/>
        <w:bottom w:val="none" w:sz="0" w:space="0" w:color="auto"/>
        <w:right w:val="none" w:sz="0" w:space="0" w:color="auto"/>
      </w:divBdr>
    </w:div>
    <w:div w:id="645475224">
      <w:bodyDiv w:val="1"/>
      <w:marLeft w:val="0"/>
      <w:marRight w:val="0"/>
      <w:marTop w:val="0"/>
      <w:marBottom w:val="0"/>
      <w:divBdr>
        <w:top w:val="none" w:sz="0" w:space="0" w:color="auto"/>
        <w:left w:val="none" w:sz="0" w:space="0" w:color="auto"/>
        <w:bottom w:val="none" w:sz="0" w:space="0" w:color="auto"/>
        <w:right w:val="none" w:sz="0" w:space="0" w:color="auto"/>
      </w:divBdr>
    </w:div>
    <w:div w:id="645935144">
      <w:bodyDiv w:val="1"/>
      <w:marLeft w:val="0"/>
      <w:marRight w:val="0"/>
      <w:marTop w:val="0"/>
      <w:marBottom w:val="0"/>
      <w:divBdr>
        <w:top w:val="none" w:sz="0" w:space="0" w:color="auto"/>
        <w:left w:val="none" w:sz="0" w:space="0" w:color="auto"/>
        <w:bottom w:val="none" w:sz="0" w:space="0" w:color="auto"/>
        <w:right w:val="none" w:sz="0" w:space="0" w:color="auto"/>
      </w:divBdr>
      <w:divsChild>
        <w:div w:id="140851855">
          <w:marLeft w:val="0"/>
          <w:marRight w:val="0"/>
          <w:marTop w:val="0"/>
          <w:marBottom w:val="0"/>
          <w:divBdr>
            <w:top w:val="none" w:sz="0" w:space="0" w:color="auto"/>
            <w:left w:val="none" w:sz="0" w:space="0" w:color="auto"/>
            <w:bottom w:val="none" w:sz="0" w:space="0" w:color="auto"/>
            <w:right w:val="none" w:sz="0" w:space="0" w:color="auto"/>
          </w:divBdr>
        </w:div>
      </w:divsChild>
    </w:div>
    <w:div w:id="646016204">
      <w:bodyDiv w:val="1"/>
      <w:marLeft w:val="0"/>
      <w:marRight w:val="0"/>
      <w:marTop w:val="0"/>
      <w:marBottom w:val="0"/>
      <w:divBdr>
        <w:top w:val="none" w:sz="0" w:space="0" w:color="auto"/>
        <w:left w:val="none" w:sz="0" w:space="0" w:color="auto"/>
        <w:bottom w:val="none" w:sz="0" w:space="0" w:color="auto"/>
        <w:right w:val="none" w:sz="0" w:space="0" w:color="auto"/>
      </w:divBdr>
    </w:div>
    <w:div w:id="646864812">
      <w:bodyDiv w:val="1"/>
      <w:marLeft w:val="0"/>
      <w:marRight w:val="0"/>
      <w:marTop w:val="0"/>
      <w:marBottom w:val="0"/>
      <w:divBdr>
        <w:top w:val="none" w:sz="0" w:space="0" w:color="auto"/>
        <w:left w:val="none" w:sz="0" w:space="0" w:color="auto"/>
        <w:bottom w:val="none" w:sz="0" w:space="0" w:color="auto"/>
        <w:right w:val="none" w:sz="0" w:space="0" w:color="auto"/>
      </w:divBdr>
    </w:div>
    <w:div w:id="647129417">
      <w:bodyDiv w:val="1"/>
      <w:marLeft w:val="0"/>
      <w:marRight w:val="0"/>
      <w:marTop w:val="0"/>
      <w:marBottom w:val="0"/>
      <w:divBdr>
        <w:top w:val="none" w:sz="0" w:space="0" w:color="auto"/>
        <w:left w:val="none" w:sz="0" w:space="0" w:color="auto"/>
        <w:bottom w:val="none" w:sz="0" w:space="0" w:color="auto"/>
        <w:right w:val="none" w:sz="0" w:space="0" w:color="auto"/>
      </w:divBdr>
    </w:div>
    <w:div w:id="648166561">
      <w:bodyDiv w:val="1"/>
      <w:marLeft w:val="0"/>
      <w:marRight w:val="0"/>
      <w:marTop w:val="0"/>
      <w:marBottom w:val="0"/>
      <w:divBdr>
        <w:top w:val="none" w:sz="0" w:space="0" w:color="auto"/>
        <w:left w:val="none" w:sz="0" w:space="0" w:color="auto"/>
        <w:bottom w:val="none" w:sz="0" w:space="0" w:color="auto"/>
        <w:right w:val="none" w:sz="0" w:space="0" w:color="auto"/>
      </w:divBdr>
    </w:div>
    <w:div w:id="648441656">
      <w:bodyDiv w:val="1"/>
      <w:marLeft w:val="0"/>
      <w:marRight w:val="0"/>
      <w:marTop w:val="0"/>
      <w:marBottom w:val="0"/>
      <w:divBdr>
        <w:top w:val="none" w:sz="0" w:space="0" w:color="auto"/>
        <w:left w:val="none" w:sz="0" w:space="0" w:color="auto"/>
        <w:bottom w:val="none" w:sz="0" w:space="0" w:color="auto"/>
        <w:right w:val="none" w:sz="0" w:space="0" w:color="auto"/>
      </w:divBdr>
    </w:div>
    <w:div w:id="648632694">
      <w:bodyDiv w:val="1"/>
      <w:marLeft w:val="0"/>
      <w:marRight w:val="0"/>
      <w:marTop w:val="0"/>
      <w:marBottom w:val="0"/>
      <w:divBdr>
        <w:top w:val="none" w:sz="0" w:space="0" w:color="auto"/>
        <w:left w:val="none" w:sz="0" w:space="0" w:color="auto"/>
        <w:bottom w:val="none" w:sz="0" w:space="0" w:color="auto"/>
        <w:right w:val="none" w:sz="0" w:space="0" w:color="auto"/>
      </w:divBdr>
    </w:div>
    <w:div w:id="649403540">
      <w:bodyDiv w:val="1"/>
      <w:marLeft w:val="0"/>
      <w:marRight w:val="0"/>
      <w:marTop w:val="0"/>
      <w:marBottom w:val="0"/>
      <w:divBdr>
        <w:top w:val="none" w:sz="0" w:space="0" w:color="auto"/>
        <w:left w:val="none" w:sz="0" w:space="0" w:color="auto"/>
        <w:bottom w:val="none" w:sz="0" w:space="0" w:color="auto"/>
        <w:right w:val="none" w:sz="0" w:space="0" w:color="auto"/>
      </w:divBdr>
    </w:div>
    <w:div w:id="649527900">
      <w:bodyDiv w:val="1"/>
      <w:marLeft w:val="0"/>
      <w:marRight w:val="0"/>
      <w:marTop w:val="0"/>
      <w:marBottom w:val="0"/>
      <w:divBdr>
        <w:top w:val="none" w:sz="0" w:space="0" w:color="auto"/>
        <w:left w:val="none" w:sz="0" w:space="0" w:color="auto"/>
        <w:bottom w:val="none" w:sz="0" w:space="0" w:color="auto"/>
        <w:right w:val="none" w:sz="0" w:space="0" w:color="auto"/>
      </w:divBdr>
    </w:div>
    <w:div w:id="649795935">
      <w:bodyDiv w:val="1"/>
      <w:marLeft w:val="0"/>
      <w:marRight w:val="0"/>
      <w:marTop w:val="0"/>
      <w:marBottom w:val="0"/>
      <w:divBdr>
        <w:top w:val="none" w:sz="0" w:space="0" w:color="auto"/>
        <w:left w:val="none" w:sz="0" w:space="0" w:color="auto"/>
        <w:bottom w:val="none" w:sz="0" w:space="0" w:color="auto"/>
        <w:right w:val="none" w:sz="0" w:space="0" w:color="auto"/>
      </w:divBdr>
      <w:divsChild>
        <w:div w:id="2120830754">
          <w:marLeft w:val="0"/>
          <w:marRight w:val="0"/>
          <w:marTop w:val="0"/>
          <w:marBottom w:val="0"/>
          <w:divBdr>
            <w:top w:val="none" w:sz="0" w:space="0" w:color="auto"/>
            <w:left w:val="none" w:sz="0" w:space="0" w:color="auto"/>
            <w:bottom w:val="none" w:sz="0" w:space="0" w:color="auto"/>
            <w:right w:val="none" w:sz="0" w:space="0" w:color="auto"/>
          </w:divBdr>
          <w:divsChild>
            <w:div w:id="66267772">
              <w:marLeft w:val="0"/>
              <w:marRight w:val="0"/>
              <w:marTop w:val="0"/>
              <w:marBottom w:val="0"/>
              <w:divBdr>
                <w:top w:val="none" w:sz="0" w:space="0" w:color="auto"/>
                <w:left w:val="none" w:sz="0" w:space="0" w:color="auto"/>
                <w:bottom w:val="none" w:sz="0" w:space="0" w:color="auto"/>
                <w:right w:val="none" w:sz="0" w:space="0" w:color="auto"/>
              </w:divBdr>
              <w:divsChild>
                <w:div w:id="1037120048">
                  <w:marLeft w:val="0"/>
                  <w:marRight w:val="0"/>
                  <w:marTop w:val="0"/>
                  <w:marBottom w:val="0"/>
                  <w:divBdr>
                    <w:top w:val="none" w:sz="0" w:space="0" w:color="auto"/>
                    <w:left w:val="none" w:sz="0" w:space="0" w:color="auto"/>
                    <w:bottom w:val="none" w:sz="0" w:space="0" w:color="auto"/>
                    <w:right w:val="none" w:sz="0" w:space="0" w:color="auto"/>
                  </w:divBdr>
                  <w:divsChild>
                    <w:div w:id="1787306556">
                      <w:marLeft w:val="0"/>
                      <w:marRight w:val="0"/>
                      <w:marTop w:val="0"/>
                      <w:marBottom w:val="0"/>
                      <w:divBdr>
                        <w:top w:val="none" w:sz="0" w:space="0" w:color="auto"/>
                        <w:left w:val="none" w:sz="0" w:space="0" w:color="auto"/>
                        <w:bottom w:val="none" w:sz="0" w:space="0" w:color="auto"/>
                        <w:right w:val="none" w:sz="0" w:space="0" w:color="auto"/>
                      </w:divBdr>
                    </w:div>
                    <w:div w:id="1685664339">
                      <w:marLeft w:val="0"/>
                      <w:marRight w:val="0"/>
                      <w:marTop w:val="0"/>
                      <w:marBottom w:val="0"/>
                      <w:divBdr>
                        <w:top w:val="none" w:sz="0" w:space="0" w:color="auto"/>
                        <w:left w:val="none" w:sz="0" w:space="0" w:color="auto"/>
                        <w:bottom w:val="none" w:sz="0" w:space="0" w:color="auto"/>
                        <w:right w:val="none" w:sz="0" w:space="0" w:color="auto"/>
                      </w:divBdr>
                    </w:div>
                    <w:div w:id="507596106">
                      <w:marLeft w:val="0"/>
                      <w:marRight w:val="0"/>
                      <w:marTop w:val="0"/>
                      <w:marBottom w:val="0"/>
                      <w:divBdr>
                        <w:top w:val="none" w:sz="0" w:space="0" w:color="auto"/>
                        <w:left w:val="none" w:sz="0" w:space="0" w:color="auto"/>
                        <w:bottom w:val="none" w:sz="0" w:space="0" w:color="auto"/>
                        <w:right w:val="none" w:sz="0" w:space="0" w:color="auto"/>
                      </w:divBdr>
                    </w:div>
                    <w:div w:id="1075708310">
                      <w:marLeft w:val="0"/>
                      <w:marRight w:val="0"/>
                      <w:marTop w:val="0"/>
                      <w:marBottom w:val="0"/>
                      <w:divBdr>
                        <w:top w:val="none" w:sz="0" w:space="0" w:color="auto"/>
                        <w:left w:val="none" w:sz="0" w:space="0" w:color="auto"/>
                        <w:bottom w:val="none" w:sz="0" w:space="0" w:color="auto"/>
                        <w:right w:val="none" w:sz="0" w:space="0" w:color="auto"/>
                      </w:divBdr>
                    </w:div>
                    <w:div w:id="1845705099">
                      <w:marLeft w:val="0"/>
                      <w:marRight w:val="0"/>
                      <w:marTop w:val="0"/>
                      <w:marBottom w:val="0"/>
                      <w:divBdr>
                        <w:top w:val="none" w:sz="0" w:space="0" w:color="auto"/>
                        <w:left w:val="none" w:sz="0" w:space="0" w:color="auto"/>
                        <w:bottom w:val="none" w:sz="0" w:space="0" w:color="auto"/>
                        <w:right w:val="none" w:sz="0" w:space="0" w:color="auto"/>
                      </w:divBdr>
                    </w:div>
                    <w:div w:id="767433131">
                      <w:marLeft w:val="0"/>
                      <w:marRight w:val="0"/>
                      <w:marTop w:val="0"/>
                      <w:marBottom w:val="0"/>
                      <w:divBdr>
                        <w:top w:val="none" w:sz="0" w:space="0" w:color="auto"/>
                        <w:left w:val="none" w:sz="0" w:space="0" w:color="auto"/>
                        <w:bottom w:val="none" w:sz="0" w:space="0" w:color="auto"/>
                        <w:right w:val="none" w:sz="0" w:space="0" w:color="auto"/>
                      </w:divBdr>
                    </w:div>
                    <w:div w:id="1257247084">
                      <w:marLeft w:val="0"/>
                      <w:marRight w:val="0"/>
                      <w:marTop w:val="0"/>
                      <w:marBottom w:val="0"/>
                      <w:divBdr>
                        <w:top w:val="none" w:sz="0" w:space="0" w:color="auto"/>
                        <w:left w:val="none" w:sz="0" w:space="0" w:color="auto"/>
                        <w:bottom w:val="none" w:sz="0" w:space="0" w:color="auto"/>
                        <w:right w:val="none" w:sz="0" w:space="0" w:color="auto"/>
                      </w:divBdr>
                    </w:div>
                    <w:div w:id="2087216867">
                      <w:marLeft w:val="0"/>
                      <w:marRight w:val="0"/>
                      <w:marTop w:val="0"/>
                      <w:marBottom w:val="0"/>
                      <w:divBdr>
                        <w:top w:val="none" w:sz="0" w:space="0" w:color="auto"/>
                        <w:left w:val="none" w:sz="0" w:space="0" w:color="auto"/>
                        <w:bottom w:val="none" w:sz="0" w:space="0" w:color="auto"/>
                        <w:right w:val="none" w:sz="0" w:space="0" w:color="auto"/>
                      </w:divBdr>
                    </w:div>
                    <w:div w:id="1208252545">
                      <w:marLeft w:val="0"/>
                      <w:marRight w:val="0"/>
                      <w:marTop w:val="0"/>
                      <w:marBottom w:val="0"/>
                      <w:divBdr>
                        <w:top w:val="none" w:sz="0" w:space="0" w:color="auto"/>
                        <w:left w:val="none" w:sz="0" w:space="0" w:color="auto"/>
                        <w:bottom w:val="none" w:sz="0" w:space="0" w:color="auto"/>
                        <w:right w:val="none" w:sz="0" w:space="0" w:color="auto"/>
                      </w:divBdr>
                    </w:div>
                    <w:div w:id="583802354">
                      <w:marLeft w:val="0"/>
                      <w:marRight w:val="0"/>
                      <w:marTop w:val="0"/>
                      <w:marBottom w:val="0"/>
                      <w:divBdr>
                        <w:top w:val="none" w:sz="0" w:space="0" w:color="auto"/>
                        <w:left w:val="none" w:sz="0" w:space="0" w:color="auto"/>
                        <w:bottom w:val="none" w:sz="0" w:space="0" w:color="auto"/>
                        <w:right w:val="none" w:sz="0" w:space="0" w:color="auto"/>
                      </w:divBdr>
                    </w:div>
                    <w:div w:id="1447044895">
                      <w:marLeft w:val="0"/>
                      <w:marRight w:val="0"/>
                      <w:marTop w:val="0"/>
                      <w:marBottom w:val="0"/>
                      <w:divBdr>
                        <w:top w:val="none" w:sz="0" w:space="0" w:color="auto"/>
                        <w:left w:val="none" w:sz="0" w:space="0" w:color="auto"/>
                        <w:bottom w:val="none" w:sz="0" w:space="0" w:color="auto"/>
                        <w:right w:val="none" w:sz="0" w:space="0" w:color="auto"/>
                      </w:divBdr>
                    </w:div>
                    <w:div w:id="1742562206">
                      <w:marLeft w:val="0"/>
                      <w:marRight w:val="0"/>
                      <w:marTop w:val="0"/>
                      <w:marBottom w:val="0"/>
                      <w:divBdr>
                        <w:top w:val="none" w:sz="0" w:space="0" w:color="auto"/>
                        <w:left w:val="none" w:sz="0" w:space="0" w:color="auto"/>
                        <w:bottom w:val="none" w:sz="0" w:space="0" w:color="auto"/>
                        <w:right w:val="none" w:sz="0" w:space="0" w:color="auto"/>
                      </w:divBdr>
                    </w:div>
                    <w:div w:id="1028871221">
                      <w:marLeft w:val="0"/>
                      <w:marRight w:val="0"/>
                      <w:marTop w:val="0"/>
                      <w:marBottom w:val="0"/>
                      <w:divBdr>
                        <w:top w:val="none" w:sz="0" w:space="0" w:color="auto"/>
                        <w:left w:val="none" w:sz="0" w:space="0" w:color="auto"/>
                        <w:bottom w:val="none" w:sz="0" w:space="0" w:color="auto"/>
                        <w:right w:val="none" w:sz="0" w:space="0" w:color="auto"/>
                      </w:divBdr>
                    </w:div>
                    <w:div w:id="26673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327886">
      <w:bodyDiv w:val="1"/>
      <w:marLeft w:val="0"/>
      <w:marRight w:val="0"/>
      <w:marTop w:val="0"/>
      <w:marBottom w:val="0"/>
      <w:divBdr>
        <w:top w:val="none" w:sz="0" w:space="0" w:color="auto"/>
        <w:left w:val="none" w:sz="0" w:space="0" w:color="auto"/>
        <w:bottom w:val="none" w:sz="0" w:space="0" w:color="auto"/>
        <w:right w:val="none" w:sz="0" w:space="0" w:color="auto"/>
      </w:divBdr>
    </w:div>
    <w:div w:id="650333393">
      <w:bodyDiv w:val="1"/>
      <w:marLeft w:val="0"/>
      <w:marRight w:val="0"/>
      <w:marTop w:val="0"/>
      <w:marBottom w:val="0"/>
      <w:divBdr>
        <w:top w:val="none" w:sz="0" w:space="0" w:color="auto"/>
        <w:left w:val="none" w:sz="0" w:space="0" w:color="auto"/>
        <w:bottom w:val="none" w:sz="0" w:space="0" w:color="auto"/>
        <w:right w:val="none" w:sz="0" w:space="0" w:color="auto"/>
      </w:divBdr>
    </w:div>
    <w:div w:id="651102222">
      <w:bodyDiv w:val="1"/>
      <w:marLeft w:val="0"/>
      <w:marRight w:val="0"/>
      <w:marTop w:val="0"/>
      <w:marBottom w:val="0"/>
      <w:divBdr>
        <w:top w:val="none" w:sz="0" w:space="0" w:color="auto"/>
        <w:left w:val="none" w:sz="0" w:space="0" w:color="auto"/>
        <w:bottom w:val="none" w:sz="0" w:space="0" w:color="auto"/>
        <w:right w:val="none" w:sz="0" w:space="0" w:color="auto"/>
      </w:divBdr>
    </w:div>
    <w:div w:id="651179239">
      <w:bodyDiv w:val="1"/>
      <w:marLeft w:val="0"/>
      <w:marRight w:val="0"/>
      <w:marTop w:val="0"/>
      <w:marBottom w:val="0"/>
      <w:divBdr>
        <w:top w:val="none" w:sz="0" w:space="0" w:color="auto"/>
        <w:left w:val="none" w:sz="0" w:space="0" w:color="auto"/>
        <w:bottom w:val="none" w:sz="0" w:space="0" w:color="auto"/>
        <w:right w:val="none" w:sz="0" w:space="0" w:color="auto"/>
      </w:divBdr>
    </w:div>
    <w:div w:id="651561385">
      <w:bodyDiv w:val="1"/>
      <w:marLeft w:val="0"/>
      <w:marRight w:val="0"/>
      <w:marTop w:val="0"/>
      <w:marBottom w:val="0"/>
      <w:divBdr>
        <w:top w:val="none" w:sz="0" w:space="0" w:color="auto"/>
        <w:left w:val="none" w:sz="0" w:space="0" w:color="auto"/>
        <w:bottom w:val="none" w:sz="0" w:space="0" w:color="auto"/>
        <w:right w:val="none" w:sz="0" w:space="0" w:color="auto"/>
      </w:divBdr>
    </w:div>
    <w:div w:id="651638499">
      <w:bodyDiv w:val="1"/>
      <w:marLeft w:val="0"/>
      <w:marRight w:val="0"/>
      <w:marTop w:val="0"/>
      <w:marBottom w:val="0"/>
      <w:divBdr>
        <w:top w:val="none" w:sz="0" w:space="0" w:color="auto"/>
        <w:left w:val="none" w:sz="0" w:space="0" w:color="auto"/>
        <w:bottom w:val="none" w:sz="0" w:space="0" w:color="auto"/>
        <w:right w:val="none" w:sz="0" w:space="0" w:color="auto"/>
      </w:divBdr>
    </w:div>
    <w:div w:id="652223831">
      <w:bodyDiv w:val="1"/>
      <w:marLeft w:val="0"/>
      <w:marRight w:val="0"/>
      <w:marTop w:val="0"/>
      <w:marBottom w:val="0"/>
      <w:divBdr>
        <w:top w:val="none" w:sz="0" w:space="0" w:color="auto"/>
        <w:left w:val="none" w:sz="0" w:space="0" w:color="auto"/>
        <w:bottom w:val="none" w:sz="0" w:space="0" w:color="auto"/>
        <w:right w:val="none" w:sz="0" w:space="0" w:color="auto"/>
      </w:divBdr>
      <w:divsChild>
        <w:div w:id="1177574164">
          <w:marLeft w:val="0"/>
          <w:marRight w:val="0"/>
          <w:marTop w:val="0"/>
          <w:marBottom w:val="0"/>
          <w:divBdr>
            <w:top w:val="none" w:sz="0" w:space="0" w:color="auto"/>
            <w:left w:val="none" w:sz="0" w:space="0" w:color="auto"/>
            <w:bottom w:val="none" w:sz="0" w:space="0" w:color="auto"/>
            <w:right w:val="none" w:sz="0" w:space="0" w:color="auto"/>
          </w:divBdr>
          <w:divsChild>
            <w:div w:id="94979082">
              <w:marLeft w:val="0"/>
              <w:marRight w:val="0"/>
              <w:marTop w:val="0"/>
              <w:marBottom w:val="0"/>
              <w:divBdr>
                <w:top w:val="none" w:sz="0" w:space="0" w:color="auto"/>
                <w:left w:val="none" w:sz="0" w:space="0" w:color="auto"/>
                <w:bottom w:val="none" w:sz="0" w:space="0" w:color="auto"/>
                <w:right w:val="none" w:sz="0" w:space="0" w:color="auto"/>
              </w:divBdr>
              <w:divsChild>
                <w:div w:id="1637832046">
                  <w:marLeft w:val="0"/>
                  <w:marRight w:val="0"/>
                  <w:marTop w:val="0"/>
                  <w:marBottom w:val="0"/>
                  <w:divBdr>
                    <w:top w:val="none" w:sz="0" w:space="0" w:color="auto"/>
                    <w:left w:val="none" w:sz="0" w:space="0" w:color="auto"/>
                    <w:bottom w:val="none" w:sz="0" w:space="0" w:color="auto"/>
                    <w:right w:val="none" w:sz="0" w:space="0" w:color="auto"/>
                  </w:divBdr>
                  <w:divsChild>
                    <w:div w:id="826676852">
                      <w:marLeft w:val="0"/>
                      <w:marRight w:val="0"/>
                      <w:marTop w:val="0"/>
                      <w:marBottom w:val="0"/>
                      <w:divBdr>
                        <w:top w:val="none" w:sz="0" w:space="0" w:color="auto"/>
                        <w:left w:val="none" w:sz="0" w:space="0" w:color="auto"/>
                        <w:bottom w:val="none" w:sz="0" w:space="0" w:color="auto"/>
                        <w:right w:val="none" w:sz="0" w:space="0" w:color="auto"/>
                      </w:divBdr>
                      <w:divsChild>
                        <w:div w:id="1380781644">
                          <w:marLeft w:val="0"/>
                          <w:marRight w:val="0"/>
                          <w:marTop w:val="0"/>
                          <w:marBottom w:val="0"/>
                          <w:divBdr>
                            <w:top w:val="none" w:sz="0" w:space="0" w:color="auto"/>
                            <w:left w:val="none" w:sz="0" w:space="0" w:color="auto"/>
                            <w:bottom w:val="none" w:sz="0" w:space="0" w:color="auto"/>
                            <w:right w:val="none" w:sz="0" w:space="0" w:color="auto"/>
                          </w:divBdr>
                        </w:div>
                        <w:div w:id="326833673">
                          <w:marLeft w:val="0"/>
                          <w:marRight w:val="0"/>
                          <w:marTop w:val="0"/>
                          <w:marBottom w:val="0"/>
                          <w:divBdr>
                            <w:top w:val="none" w:sz="0" w:space="0" w:color="auto"/>
                            <w:left w:val="none" w:sz="0" w:space="0" w:color="auto"/>
                            <w:bottom w:val="none" w:sz="0" w:space="0" w:color="auto"/>
                            <w:right w:val="none" w:sz="0" w:space="0" w:color="auto"/>
                          </w:divBdr>
                        </w:div>
                        <w:div w:id="1876235692">
                          <w:marLeft w:val="0"/>
                          <w:marRight w:val="0"/>
                          <w:marTop w:val="0"/>
                          <w:marBottom w:val="0"/>
                          <w:divBdr>
                            <w:top w:val="none" w:sz="0" w:space="0" w:color="auto"/>
                            <w:left w:val="none" w:sz="0" w:space="0" w:color="auto"/>
                            <w:bottom w:val="none" w:sz="0" w:space="0" w:color="auto"/>
                            <w:right w:val="none" w:sz="0" w:space="0" w:color="auto"/>
                          </w:divBdr>
                        </w:div>
                        <w:div w:id="2100832449">
                          <w:marLeft w:val="0"/>
                          <w:marRight w:val="0"/>
                          <w:marTop w:val="0"/>
                          <w:marBottom w:val="0"/>
                          <w:divBdr>
                            <w:top w:val="none" w:sz="0" w:space="0" w:color="auto"/>
                            <w:left w:val="none" w:sz="0" w:space="0" w:color="auto"/>
                            <w:bottom w:val="none" w:sz="0" w:space="0" w:color="auto"/>
                            <w:right w:val="none" w:sz="0" w:space="0" w:color="auto"/>
                          </w:divBdr>
                        </w:div>
                        <w:div w:id="123735138">
                          <w:marLeft w:val="0"/>
                          <w:marRight w:val="0"/>
                          <w:marTop w:val="0"/>
                          <w:marBottom w:val="0"/>
                          <w:divBdr>
                            <w:top w:val="none" w:sz="0" w:space="0" w:color="auto"/>
                            <w:left w:val="none" w:sz="0" w:space="0" w:color="auto"/>
                            <w:bottom w:val="none" w:sz="0" w:space="0" w:color="auto"/>
                            <w:right w:val="none" w:sz="0" w:space="0" w:color="auto"/>
                          </w:divBdr>
                        </w:div>
                        <w:div w:id="385882615">
                          <w:marLeft w:val="0"/>
                          <w:marRight w:val="0"/>
                          <w:marTop w:val="0"/>
                          <w:marBottom w:val="0"/>
                          <w:divBdr>
                            <w:top w:val="none" w:sz="0" w:space="0" w:color="auto"/>
                            <w:left w:val="none" w:sz="0" w:space="0" w:color="auto"/>
                            <w:bottom w:val="none" w:sz="0" w:space="0" w:color="auto"/>
                            <w:right w:val="none" w:sz="0" w:space="0" w:color="auto"/>
                          </w:divBdr>
                        </w:div>
                        <w:div w:id="424886746">
                          <w:marLeft w:val="0"/>
                          <w:marRight w:val="0"/>
                          <w:marTop w:val="0"/>
                          <w:marBottom w:val="0"/>
                          <w:divBdr>
                            <w:top w:val="none" w:sz="0" w:space="0" w:color="auto"/>
                            <w:left w:val="none" w:sz="0" w:space="0" w:color="auto"/>
                            <w:bottom w:val="none" w:sz="0" w:space="0" w:color="auto"/>
                            <w:right w:val="none" w:sz="0" w:space="0" w:color="auto"/>
                          </w:divBdr>
                        </w:div>
                        <w:div w:id="1835754867">
                          <w:marLeft w:val="0"/>
                          <w:marRight w:val="0"/>
                          <w:marTop w:val="0"/>
                          <w:marBottom w:val="0"/>
                          <w:divBdr>
                            <w:top w:val="none" w:sz="0" w:space="0" w:color="auto"/>
                            <w:left w:val="none" w:sz="0" w:space="0" w:color="auto"/>
                            <w:bottom w:val="none" w:sz="0" w:space="0" w:color="auto"/>
                            <w:right w:val="none" w:sz="0" w:space="0" w:color="auto"/>
                          </w:divBdr>
                        </w:div>
                        <w:div w:id="162015256">
                          <w:marLeft w:val="0"/>
                          <w:marRight w:val="0"/>
                          <w:marTop w:val="0"/>
                          <w:marBottom w:val="0"/>
                          <w:divBdr>
                            <w:top w:val="none" w:sz="0" w:space="0" w:color="auto"/>
                            <w:left w:val="none" w:sz="0" w:space="0" w:color="auto"/>
                            <w:bottom w:val="none" w:sz="0" w:space="0" w:color="auto"/>
                            <w:right w:val="none" w:sz="0" w:space="0" w:color="auto"/>
                          </w:divBdr>
                        </w:div>
                        <w:div w:id="1087505255">
                          <w:marLeft w:val="0"/>
                          <w:marRight w:val="0"/>
                          <w:marTop w:val="0"/>
                          <w:marBottom w:val="0"/>
                          <w:divBdr>
                            <w:top w:val="none" w:sz="0" w:space="0" w:color="auto"/>
                            <w:left w:val="none" w:sz="0" w:space="0" w:color="auto"/>
                            <w:bottom w:val="none" w:sz="0" w:space="0" w:color="auto"/>
                            <w:right w:val="none" w:sz="0" w:space="0" w:color="auto"/>
                          </w:divBdr>
                        </w:div>
                        <w:div w:id="554124706">
                          <w:marLeft w:val="0"/>
                          <w:marRight w:val="0"/>
                          <w:marTop w:val="0"/>
                          <w:marBottom w:val="0"/>
                          <w:divBdr>
                            <w:top w:val="none" w:sz="0" w:space="0" w:color="auto"/>
                            <w:left w:val="none" w:sz="0" w:space="0" w:color="auto"/>
                            <w:bottom w:val="none" w:sz="0" w:space="0" w:color="auto"/>
                            <w:right w:val="none" w:sz="0" w:space="0" w:color="auto"/>
                          </w:divBdr>
                        </w:div>
                        <w:div w:id="2033144872">
                          <w:marLeft w:val="0"/>
                          <w:marRight w:val="0"/>
                          <w:marTop w:val="0"/>
                          <w:marBottom w:val="0"/>
                          <w:divBdr>
                            <w:top w:val="none" w:sz="0" w:space="0" w:color="auto"/>
                            <w:left w:val="none" w:sz="0" w:space="0" w:color="auto"/>
                            <w:bottom w:val="none" w:sz="0" w:space="0" w:color="auto"/>
                            <w:right w:val="none" w:sz="0" w:space="0" w:color="auto"/>
                          </w:divBdr>
                        </w:div>
                        <w:div w:id="751467020">
                          <w:marLeft w:val="0"/>
                          <w:marRight w:val="0"/>
                          <w:marTop w:val="0"/>
                          <w:marBottom w:val="0"/>
                          <w:divBdr>
                            <w:top w:val="none" w:sz="0" w:space="0" w:color="auto"/>
                            <w:left w:val="none" w:sz="0" w:space="0" w:color="auto"/>
                            <w:bottom w:val="none" w:sz="0" w:space="0" w:color="auto"/>
                            <w:right w:val="none" w:sz="0" w:space="0" w:color="auto"/>
                          </w:divBdr>
                        </w:div>
                        <w:div w:id="1272515208">
                          <w:marLeft w:val="0"/>
                          <w:marRight w:val="0"/>
                          <w:marTop w:val="0"/>
                          <w:marBottom w:val="0"/>
                          <w:divBdr>
                            <w:top w:val="none" w:sz="0" w:space="0" w:color="auto"/>
                            <w:left w:val="none" w:sz="0" w:space="0" w:color="auto"/>
                            <w:bottom w:val="none" w:sz="0" w:space="0" w:color="auto"/>
                            <w:right w:val="none" w:sz="0" w:space="0" w:color="auto"/>
                          </w:divBdr>
                        </w:div>
                        <w:div w:id="2144539921">
                          <w:marLeft w:val="0"/>
                          <w:marRight w:val="0"/>
                          <w:marTop w:val="0"/>
                          <w:marBottom w:val="0"/>
                          <w:divBdr>
                            <w:top w:val="none" w:sz="0" w:space="0" w:color="auto"/>
                            <w:left w:val="none" w:sz="0" w:space="0" w:color="auto"/>
                            <w:bottom w:val="none" w:sz="0" w:space="0" w:color="auto"/>
                            <w:right w:val="none" w:sz="0" w:space="0" w:color="auto"/>
                          </w:divBdr>
                        </w:div>
                        <w:div w:id="1023364338">
                          <w:marLeft w:val="0"/>
                          <w:marRight w:val="0"/>
                          <w:marTop w:val="0"/>
                          <w:marBottom w:val="0"/>
                          <w:divBdr>
                            <w:top w:val="none" w:sz="0" w:space="0" w:color="auto"/>
                            <w:left w:val="none" w:sz="0" w:space="0" w:color="auto"/>
                            <w:bottom w:val="none" w:sz="0" w:space="0" w:color="auto"/>
                            <w:right w:val="none" w:sz="0" w:space="0" w:color="auto"/>
                          </w:divBdr>
                        </w:div>
                        <w:div w:id="1884830036">
                          <w:marLeft w:val="0"/>
                          <w:marRight w:val="0"/>
                          <w:marTop w:val="0"/>
                          <w:marBottom w:val="0"/>
                          <w:divBdr>
                            <w:top w:val="none" w:sz="0" w:space="0" w:color="auto"/>
                            <w:left w:val="none" w:sz="0" w:space="0" w:color="auto"/>
                            <w:bottom w:val="none" w:sz="0" w:space="0" w:color="auto"/>
                            <w:right w:val="none" w:sz="0" w:space="0" w:color="auto"/>
                          </w:divBdr>
                        </w:div>
                        <w:div w:id="1425227814">
                          <w:marLeft w:val="0"/>
                          <w:marRight w:val="0"/>
                          <w:marTop w:val="0"/>
                          <w:marBottom w:val="0"/>
                          <w:divBdr>
                            <w:top w:val="none" w:sz="0" w:space="0" w:color="auto"/>
                            <w:left w:val="none" w:sz="0" w:space="0" w:color="auto"/>
                            <w:bottom w:val="none" w:sz="0" w:space="0" w:color="auto"/>
                            <w:right w:val="none" w:sz="0" w:space="0" w:color="auto"/>
                          </w:divBdr>
                        </w:div>
                        <w:div w:id="141891516">
                          <w:marLeft w:val="0"/>
                          <w:marRight w:val="0"/>
                          <w:marTop w:val="0"/>
                          <w:marBottom w:val="0"/>
                          <w:divBdr>
                            <w:top w:val="none" w:sz="0" w:space="0" w:color="auto"/>
                            <w:left w:val="none" w:sz="0" w:space="0" w:color="auto"/>
                            <w:bottom w:val="none" w:sz="0" w:space="0" w:color="auto"/>
                            <w:right w:val="none" w:sz="0" w:space="0" w:color="auto"/>
                          </w:divBdr>
                        </w:div>
                        <w:div w:id="438329476">
                          <w:marLeft w:val="0"/>
                          <w:marRight w:val="0"/>
                          <w:marTop w:val="0"/>
                          <w:marBottom w:val="0"/>
                          <w:divBdr>
                            <w:top w:val="none" w:sz="0" w:space="0" w:color="auto"/>
                            <w:left w:val="none" w:sz="0" w:space="0" w:color="auto"/>
                            <w:bottom w:val="none" w:sz="0" w:space="0" w:color="auto"/>
                            <w:right w:val="none" w:sz="0" w:space="0" w:color="auto"/>
                          </w:divBdr>
                        </w:div>
                        <w:div w:id="1433165454">
                          <w:marLeft w:val="0"/>
                          <w:marRight w:val="0"/>
                          <w:marTop w:val="0"/>
                          <w:marBottom w:val="0"/>
                          <w:divBdr>
                            <w:top w:val="none" w:sz="0" w:space="0" w:color="auto"/>
                            <w:left w:val="none" w:sz="0" w:space="0" w:color="auto"/>
                            <w:bottom w:val="none" w:sz="0" w:space="0" w:color="auto"/>
                            <w:right w:val="none" w:sz="0" w:space="0" w:color="auto"/>
                          </w:divBdr>
                        </w:div>
                        <w:div w:id="137380031">
                          <w:marLeft w:val="0"/>
                          <w:marRight w:val="0"/>
                          <w:marTop w:val="0"/>
                          <w:marBottom w:val="0"/>
                          <w:divBdr>
                            <w:top w:val="none" w:sz="0" w:space="0" w:color="auto"/>
                            <w:left w:val="none" w:sz="0" w:space="0" w:color="auto"/>
                            <w:bottom w:val="none" w:sz="0" w:space="0" w:color="auto"/>
                            <w:right w:val="none" w:sz="0" w:space="0" w:color="auto"/>
                          </w:divBdr>
                        </w:div>
                        <w:div w:id="2086801231">
                          <w:marLeft w:val="0"/>
                          <w:marRight w:val="0"/>
                          <w:marTop w:val="0"/>
                          <w:marBottom w:val="0"/>
                          <w:divBdr>
                            <w:top w:val="none" w:sz="0" w:space="0" w:color="auto"/>
                            <w:left w:val="none" w:sz="0" w:space="0" w:color="auto"/>
                            <w:bottom w:val="none" w:sz="0" w:space="0" w:color="auto"/>
                            <w:right w:val="none" w:sz="0" w:space="0" w:color="auto"/>
                          </w:divBdr>
                        </w:div>
                        <w:div w:id="1541088246">
                          <w:marLeft w:val="0"/>
                          <w:marRight w:val="0"/>
                          <w:marTop w:val="0"/>
                          <w:marBottom w:val="0"/>
                          <w:divBdr>
                            <w:top w:val="none" w:sz="0" w:space="0" w:color="auto"/>
                            <w:left w:val="none" w:sz="0" w:space="0" w:color="auto"/>
                            <w:bottom w:val="none" w:sz="0" w:space="0" w:color="auto"/>
                            <w:right w:val="none" w:sz="0" w:space="0" w:color="auto"/>
                          </w:divBdr>
                        </w:div>
                        <w:div w:id="723914321">
                          <w:marLeft w:val="0"/>
                          <w:marRight w:val="0"/>
                          <w:marTop w:val="0"/>
                          <w:marBottom w:val="0"/>
                          <w:divBdr>
                            <w:top w:val="none" w:sz="0" w:space="0" w:color="auto"/>
                            <w:left w:val="none" w:sz="0" w:space="0" w:color="auto"/>
                            <w:bottom w:val="none" w:sz="0" w:space="0" w:color="auto"/>
                            <w:right w:val="none" w:sz="0" w:space="0" w:color="auto"/>
                          </w:divBdr>
                        </w:div>
                        <w:div w:id="983050957">
                          <w:marLeft w:val="0"/>
                          <w:marRight w:val="0"/>
                          <w:marTop w:val="0"/>
                          <w:marBottom w:val="0"/>
                          <w:divBdr>
                            <w:top w:val="none" w:sz="0" w:space="0" w:color="auto"/>
                            <w:left w:val="none" w:sz="0" w:space="0" w:color="auto"/>
                            <w:bottom w:val="none" w:sz="0" w:space="0" w:color="auto"/>
                            <w:right w:val="none" w:sz="0" w:space="0" w:color="auto"/>
                          </w:divBdr>
                        </w:div>
                        <w:div w:id="428278920">
                          <w:marLeft w:val="0"/>
                          <w:marRight w:val="0"/>
                          <w:marTop w:val="0"/>
                          <w:marBottom w:val="0"/>
                          <w:divBdr>
                            <w:top w:val="none" w:sz="0" w:space="0" w:color="auto"/>
                            <w:left w:val="none" w:sz="0" w:space="0" w:color="auto"/>
                            <w:bottom w:val="none" w:sz="0" w:space="0" w:color="auto"/>
                            <w:right w:val="none" w:sz="0" w:space="0" w:color="auto"/>
                          </w:divBdr>
                        </w:div>
                        <w:div w:id="1612012510">
                          <w:marLeft w:val="0"/>
                          <w:marRight w:val="0"/>
                          <w:marTop w:val="0"/>
                          <w:marBottom w:val="0"/>
                          <w:divBdr>
                            <w:top w:val="none" w:sz="0" w:space="0" w:color="auto"/>
                            <w:left w:val="none" w:sz="0" w:space="0" w:color="auto"/>
                            <w:bottom w:val="none" w:sz="0" w:space="0" w:color="auto"/>
                            <w:right w:val="none" w:sz="0" w:space="0" w:color="auto"/>
                          </w:divBdr>
                        </w:div>
                        <w:div w:id="2064596795">
                          <w:marLeft w:val="0"/>
                          <w:marRight w:val="0"/>
                          <w:marTop w:val="0"/>
                          <w:marBottom w:val="0"/>
                          <w:divBdr>
                            <w:top w:val="none" w:sz="0" w:space="0" w:color="auto"/>
                            <w:left w:val="none" w:sz="0" w:space="0" w:color="auto"/>
                            <w:bottom w:val="none" w:sz="0" w:space="0" w:color="auto"/>
                            <w:right w:val="none" w:sz="0" w:space="0" w:color="auto"/>
                          </w:divBdr>
                        </w:div>
                        <w:div w:id="1367410473">
                          <w:marLeft w:val="0"/>
                          <w:marRight w:val="0"/>
                          <w:marTop w:val="0"/>
                          <w:marBottom w:val="0"/>
                          <w:divBdr>
                            <w:top w:val="none" w:sz="0" w:space="0" w:color="auto"/>
                            <w:left w:val="none" w:sz="0" w:space="0" w:color="auto"/>
                            <w:bottom w:val="none" w:sz="0" w:space="0" w:color="auto"/>
                            <w:right w:val="none" w:sz="0" w:space="0" w:color="auto"/>
                          </w:divBdr>
                        </w:div>
                        <w:div w:id="1258249660">
                          <w:marLeft w:val="0"/>
                          <w:marRight w:val="0"/>
                          <w:marTop w:val="0"/>
                          <w:marBottom w:val="0"/>
                          <w:divBdr>
                            <w:top w:val="none" w:sz="0" w:space="0" w:color="auto"/>
                            <w:left w:val="none" w:sz="0" w:space="0" w:color="auto"/>
                            <w:bottom w:val="none" w:sz="0" w:space="0" w:color="auto"/>
                            <w:right w:val="none" w:sz="0" w:space="0" w:color="auto"/>
                          </w:divBdr>
                        </w:div>
                        <w:div w:id="617375171">
                          <w:marLeft w:val="0"/>
                          <w:marRight w:val="0"/>
                          <w:marTop w:val="0"/>
                          <w:marBottom w:val="0"/>
                          <w:divBdr>
                            <w:top w:val="none" w:sz="0" w:space="0" w:color="auto"/>
                            <w:left w:val="none" w:sz="0" w:space="0" w:color="auto"/>
                            <w:bottom w:val="none" w:sz="0" w:space="0" w:color="auto"/>
                            <w:right w:val="none" w:sz="0" w:space="0" w:color="auto"/>
                          </w:divBdr>
                        </w:div>
                        <w:div w:id="326984706">
                          <w:marLeft w:val="0"/>
                          <w:marRight w:val="0"/>
                          <w:marTop w:val="0"/>
                          <w:marBottom w:val="0"/>
                          <w:divBdr>
                            <w:top w:val="none" w:sz="0" w:space="0" w:color="auto"/>
                            <w:left w:val="none" w:sz="0" w:space="0" w:color="auto"/>
                            <w:bottom w:val="none" w:sz="0" w:space="0" w:color="auto"/>
                            <w:right w:val="none" w:sz="0" w:space="0" w:color="auto"/>
                          </w:divBdr>
                        </w:div>
                        <w:div w:id="1378773678">
                          <w:marLeft w:val="0"/>
                          <w:marRight w:val="0"/>
                          <w:marTop w:val="0"/>
                          <w:marBottom w:val="0"/>
                          <w:divBdr>
                            <w:top w:val="none" w:sz="0" w:space="0" w:color="auto"/>
                            <w:left w:val="none" w:sz="0" w:space="0" w:color="auto"/>
                            <w:bottom w:val="none" w:sz="0" w:space="0" w:color="auto"/>
                            <w:right w:val="none" w:sz="0" w:space="0" w:color="auto"/>
                          </w:divBdr>
                        </w:div>
                        <w:div w:id="841044367">
                          <w:marLeft w:val="0"/>
                          <w:marRight w:val="0"/>
                          <w:marTop w:val="0"/>
                          <w:marBottom w:val="0"/>
                          <w:divBdr>
                            <w:top w:val="none" w:sz="0" w:space="0" w:color="auto"/>
                            <w:left w:val="none" w:sz="0" w:space="0" w:color="auto"/>
                            <w:bottom w:val="none" w:sz="0" w:space="0" w:color="auto"/>
                            <w:right w:val="none" w:sz="0" w:space="0" w:color="auto"/>
                          </w:divBdr>
                        </w:div>
                        <w:div w:id="1750540108">
                          <w:marLeft w:val="0"/>
                          <w:marRight w:val="0"/>
                          <w:marTop w:val="0"/>
                          <w:marBottom w:val="0"/>
                          <w:divBdr>
                            <w:top w:val="none" w:sz="0" w:space="0" w:color="auto"/>
                            <w:left w:val="none" w:sz="0" w:space="0" w:color="auto"/>
                            <w:bottom w:val="none" w:sz="0" w:space="0" w:color="auto"/>
                            <w:right w:val="none" w:sz="0" w:space="0" w:color="auto"/>
                          </w:divBdr>
                        </w:div>
                        <w:div w:id="1191724727">
                          <w:marLeft w:val="0"/>
                          <w:marRight w:val="0"/>
                          <w:marTop w:val="0"/>
                          <w:marBottom w:val="0"/>
                          <w:divBdr>
                            <w:top w:val="none" w:sz="0" w:space="0" w:color="auto"/>
                            <w:left w:val="none" w:sz="0" w:space="0" w:color="auto"/>
                            <w:bottom w:val="none" w:sz="0" w:space="0" w:color="auto"/>
                            <w:right w:val="none" w:sz="0" w:space="0" w:color="auto"/>
                          </w:divBdr>
                        </w:div>
                        <w:div w:id="2010791330">
                          <w:marLeft w:val="0"/>
                          <w:marRight w:val="0"/>
                          <w:marTop w:val="0"/>
                          <w:marBottom w:val="0"/>
                          <w:divBdr>
                            <w:top w:val="none" w:sz="0" w:space="0" w:color="auto"/>
                            <w:left w:val="none" w:sz="0" w:space="0" w:color="auto"/>
                            <w:bottom w:val="none" w:sz="0" w:space="0" w:color="auto"/>
                            <w:right w:val="none" w:sz="0" w:space="0" w:color="auto"/>
                          </w:divBdr>
                        </w:div>
                        <w:div w:id="282537738">
                          <w:marLeft w:val="0"/>
                          <w:marRight w:val="0"/>
                          <w:marTop w:val="0"/>
                          <w:marBottom w:val="0"/>
                          <w:divBdr>
                            <w:top w:val="none" w:sz="0" w:space="0" w:color="auto"/>
                            <w:left w:val="none" w:sz="0" w:space="0" w:color="auto"/>
                            <w:bottom w:val="none" w:sz="0" w:space="0" w:color="auto"/>
                            <w:right w:val="none" w:sz="0" w:space="0" w:color="auto"/>
                          </w:divBdr>
                        </w:div>
                        <w:div w:id="486746806">
                          <w:marLeft w:val="0"/>
                          <w:marRight w:val="0"/>
                          <w:marTop w:val="0"/>
                          <w:marBottom w:val="0"/>
                          <w:divBdr>
                            <w:top w:val="none" w:sz="0" w:space="0" w:color="auto"/>
                            <w:left w:val="none" w:sz="0" w:space="0" w:color="auto"/>
                            <w:bottom w:val="none" w:sz="0" w:space="0" w:color="auto"/>
                            <w:right w:val="none" w:sz="0" w:space="0" w:color="auto"/>
                          </w:divBdr>
                        </w:div>
                        <w:div w:id="609552062">
                          <w:marLeft w:val="0"/>
                          <w:marRight w:val="0"/>
                          <w:marTop w:val="0"/>
                          <w:marBottom w:val="0"/>
                          <w:divBdr>
                            <w:top w:val="none" w:sz="0" w:space="0" w:color="auto"/>
                            <w:left w:val="none" w:sz="0" w:space="0" w:color="auto"/>
                            <w:bottom w:val="none" w:sz="0" w:space="0" w:color="auto"/>
                            <w:right w:val="none" w:sz="0" w:space="0" w:color="auto"/>
                          </w:divBdr>
                        </w:div>
                        <w:div w:id="825323621">
                          <w:marLeft w:val="0"/>
                          <w:marRight w:val="0"/>
                          <w:marTop w:val="0"/>
                          <w:marBottom w:val="0"/>
                          <w:divBdr>
                            <w:top w:val="none" w:sz="0" w:space="0" w:color="auto"/>
                            <w:left w:val="none" w:sz="0" w:space="0" w:color="auto"/>
                            <w:bottom w:val="none" w:sz="0" w:space="0" w:color="auto"/>
                            <w:right w:val="none" w:sz="0" w:space="0" w:color="auto"/>
                          </w:divBdr>
                        </w:div>
                        <w:div w:id="2118214592">
                          <w:marLeft w:val="0"/>
                          <w:marRight w:val="0"/>
                          <w:marTop w:val="0"/>
                          <w:marBottom w:val="0"/>
                          <w:divBdr>
                            <w:top w:val="none" w:sz="0" w:space="0" w:color="auto"/>
                            <w:left w:val="none" w:sz="0" w:space="0" w:color="auto"/>
                            <w:bottom w:val="none" w:sz="0" w:space="0" w:color="auto"/>
                            <w:right w:val="none" w:sz="0" w:space="0" w:color="auto"/>
                          </w:divBdr>
                        </w:div>
                        <w:div w:id="1938125666">
                          <w:marLeft w:val="0"/>
                          <w:marRight w:val="0"/>
                          <w:marTop w:val="0"/>
                          <w:marBottom w:val="0"/>
                          <w:divBdr>
                            <w:top w:val="none" w:sz="0" w:space="0" w:color="auto"/>
                            <w:left w:val="none" w:sz="0" w:space="0" w:color="auto"/>
                            <w:bottom w:val="none" w:sz="0" w:space="0" w:color="auto"/>
                            <w:right w:val="none" w:sz="0" w:space="0" w:color="auto"/>
                          </w:divBdr>
                        </w:div>
                        <w:div w:id="537280195">
                          <w:marLeft w:val="0"/>
                          <w:marRight w:val="0"/>
                          <w:marTop w:val="0"/>
                          <w:marBottom w:val="0"/>
                          <w:divBdr>
                            <w:top w:val="none" w:sz="0" w:space="0" w:color="auto"/>
                            <w:left w:val="none" w:sz="0" w:space="0" w:color="auto"/>
                            <w:bottom w:val="none" w:sz="0" w:space="0" w:color="auto"/>
                            <w:right w:val="none" w:sz="0" w:space="0" w:color="auto"/>
                          </w:divBdr>
                        </w:div>
                        <w:div w:id="1410080573">
                          <w:marLeft w:val="0"/>
                          <w:marRight w:val="0"/>
                          <w:marTop w:val="0"/>
                          <w:marBottom w:val="0"/>
                          <w:divBdr>
                            <w:top w:val="none" w:sz="0" w:space="0" w:color="auto"/>
                            <w:left w:val="none" w:sz="0" w:space="0" w:color="auto"/>
                            <w:bottom w:val="none" w:sz="0" w:space="0" w:color="auto"/>
                            <w:right w:val="none" w:sz="0" w:space="0" w:color="auto"/>
                          </w:divBdr>
                        </w:div>
                        <w:div w:id="33895954">
                          <w:marLeft w:val="0"/>
                          <w:marRight w:val="0"/>
                          <w:marTop w:val="0"/>
                          <w:marBottom w:val="0"/>
                          <w:divBdr>
                            <w:top w:val="none" w:sz="0" w:space="0" w:color="auto"/>
                            <w:left w:val="none" w:sz="0" w:space="0" w:color="auto"/>
                            <w:bottom w:val="none" w:sz="0" w:space="0" w:color="auto"/>
                            <w:right w:val="none" w:sz="0" w:space="0" w:color="auto"/>
                          </w:divBdr>
                        </w:div>
                        <w:div w:id="1848666680">
                          <w:marLeft w:val="0"/>
                          <w:marRight w:val="0"/>
                          <w:marTop w:val="0"/>
                          <w:marBottom w:val="0"/>
                          <w:divBdr>
                            <w:top w:val="none" w:sz="0" w:space="0" w:color="auto"/>
                            <w:left w:val="none" w:sz="0" w:space="0" w:color="auto"/>
                            <w:bottom w:val="none" w:sz="0" w:space="0" w:color="auto"/>
                            <w:right w:val="none" w:sz="0" w:space="0" w:color="auto"/>
                          </w:divBdr>
                        </w:div>
                        <w:div w:id="186413249">
                          <w:marLeft w:val="0"/>
                          <w:marRight w:val="0"/>
                          <w:marTop w:val="0"/>
                          <w:marBottom w:val="0"/>
                          <w:divBdr>
                            <w:top w:val="none" w:sz="0" w:space="0" w:color="auto"/>
                            <w:left w:val="none" w:sz="0" w:space="0" w:color="auto"/>
                            <w:bottom w:val="none" w:sz="0" w:space="0" w:color="auto"/>
                            <w:right w:val="none" w:sz="0" w:space="0" w:color="auto"/>
                          </w:divBdr>
                        </w:div>
                        <w:div w:id="1195074586">
                          <w:marLeft w:val="0"/>
                          <w:marRight w:val="0"/>
                          <w:marTop w:val="0"/>
                          <w:marBottom w:val="0"/>
                          <w:divBdr>
                            <w:top w:val="none" w:sz="0" w:space="0" w:color="auto"/>
                            <w:left w:val="none" w:sz="0" w:space="0" w:color="auto"/>
                            <w:bottom w:val="none" w:sz="0" w:space="0" w:color="auto"/>
                            <w:right w:val="none" w:sz="0" w:space="0" w:color="auto"/>
                          </w:divBdr>
                        </w:div>
                        <w:div w:id="180816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2225362">
      <w:bodyDiv w:val="1"/>
      <w:marLeft w:val="0"/>
      <w:marRight w:val="0"/>
      <w:marTop w:val="0"/>
      <w:marBottom w:val="0"/>
      <w:divBdr>
        <w:top w:val="none" w:sz="0" w:space="0" w:color="auto"/>
        <w:left w:val="none" w:sz="0" w:space="0" w:color="auto"/>
        <w:bottom w:val="none" w:sz="0" w:space="0" w:color="auto"/>
        <w:right w:val="none" w:sz="0" w:space="0" w:color="auto"/>
      </w:divBdr>
    </w:div>
    <w:div w:id="652373237">
      <w:bodyDiv w:val="1"/>
      <w:marLeft w:val="0"/>
      <w:marRight w:val="0"/>
      <w:marTop w:val="0"/>
      <w:marBottom w:val="0"/>
      <w:divBdr>
        <w:top w:val="none" w:sz="0" w:space="0" w:color="auto"/>
        <w:left w:val="none" w:sz="0" w:space="0" w:color="auto"/>
        <w:bottom w:val="none" w:sz="0" w:space="0" w:color="auto"/>
        <w:right w:val="none" w:sz="0" w:space="0" w:color="auto"/>
      </w:divBdr>
    </w:div>
    <w:div w:id="653216338">
      <w:bodyDiv w:val="1"/>
      <w:marLeft w:val="0"/>
      <w:marRight w:val="0"/>
      <w:marTop w:val="0"/>
      <w:marBottom w:val="0"/>
      <w:divBdr>
        <w:top w:val="none" w:sz="0" w:space="0" w:color="auto"/>
        <w:left w:val="none" w:sz="0" w:space="0" w:color="auto"/>
        <w:bottom w:val="none" w:sz="0" w:space="0" w:color="auto"/>
        <w:right w:val="none" w:sz="0" w:space="0" w:color="auto"/>
      </w:divBdr>
    </w:div>
    <w:div w:id="653217163">
      <w:bodyDiv w:val="1"/>
      <w:marLeft w:val="0"/>
      <w:marRight w:val="0"/>
      <w:marTop w:val="0"/>
      <w:marBottom w:val="0"/>
      <w:divBdr>
        <w:top w:val="none" w:sz="0" w:space="0" w:color="auto"/>
        <w:left w:val="none" w:sz="0" w:space="0" w:color="auto"/>
        <w:bottom w:val="none" w:sz="0" w:space="0" w:color="auto"/>
        <w:right w:val="none" w:sz="0" w:space="0" w:color="auto"/>
      </w:divBdr>
      <w:divsChild>
        <w:div w:id="206766628">
          <w:marLeft w:val="0"/>
          <w:marRight w:val="0"/>
          <w:marTop w:val="0"/>
          <w:marBottom w:val="0"/>
          <w:divBdr>
            <w:top w:val="none" w:sz="0" w:space="0" w:color="auto"/>
            <w:left w:val="none" w:sz="0" w:space="0" w:color="auto"/>
            <w:bottom w:val="none" w:sz="0" w:space="0" w:color="auto"/>
            <w:right w:val="none" w:sz="0" w:space="0" w:color="auto"/>
          </w:divBdr>
        </w:div>
      </w:divsChild>
    </w:div>
    <w:div w:id="653460549">
      <w:bodyDiv w:val="1"/>
      <w:marLeft w:val="0"/>
      <w:marRight w:val="0"/>
      <w:marTop w:val="0"/>
      <w:marBottom w:val="0"/>
      <w:divBdr>
        <w:top w:val="none" w:sz="0" w:space="0" w:color="auto"/>
        <w:left w:val="none" w:sz="0" w:space="0" w:color="auto"/>
        <w:bottom w:val="none" w:sz="0" w:space="0" w:color="auto"/>
        <w:right w:val="none" w:sz="0" w:space="0" w:color="auto"/>
      </w:divBdr>
    </w:div>
    <w:div w:id="654141704">
      <w:bodyDiv w:val="1"/>
      <w:marLeft w:val="0"/>
      <w:marRight w:val="0"/>
      <w:marTop w:val="0"/>
      <w:marBottom w:val="0"/>
      <w:divBdr>
        <w:top w:val="none" w:sz="0" w:space="0" w:color="auto"/>
        <w:left w:val="none" w:sz="0" w:space="0" w:color="auto"/>
        <w:bottom w:val="none" w:sz="0" w:space="0" w:color="auto"/>
        <w:right w:val="none" w:sz="0" w:space="0" w:color="auto"/>
      </w:divBdr>
    </w:div>
    <w:div w:id="654257840">
      <w:bodyDiv w:val="1"/>
      <w:marLeft w:val="0"/>
      <w:marRight w:val="0"/>
      <w:marTop w:val="0"/>
      <w:marBottom w:val="0"/>
      <w:divBdr>
        <w:top w:val="none" w:sz="0" w:space="0" w:color="auto"/>
        <w:left w:val="none" w:sz="0" w:space="0" w:color="auto"/>
        <w:bottom w:val="none" w:sz="0" w:space="0" w:color="auto"/>
        <w:right w:val="none" w:sz="0" w:space="0" w:color="auto"/>
      </w:divBdr>
    </w:div>
    <w:div w:id="654648369">
      <w:bodyDiv w:val="1"/>
      <w:marLeft w:val="0"/>
      <w:marRight w:val="0"/>
      <w:marTop w:val="0"/>
      <w:marBottom w:val="0"/>
      <w:divBdr>
        <w:top w:val="none" w:sz="0" w:space="0" w:color="auto"/>
        <w:left w:val="none" w:sz="0" w:space="0" w:color="auto"/>
        <w:bottom w:val="none" w:sz="0" w:space="0" w:color="auto"/>
        <w:right w:val="none" w:sz="0" w:space="0" w:color="auto"/>
      </w:divBdr>
    </w:div>
    <w:div w:id="654919625">
      <w:bodyDiv w:val="1"/>
      <w:marLeft w:val="0"/>
      <w:marRight w:val="0"/>
      <w:marTop w:val="0"/>
      <w:marBottom w:val="0"/>
      <w:divBdr>
        <w:top w:val="none" w:sz="0" w:space="0" w:color="auto"/>
        <w:left w:val="none" w:sz="0" w:space="0" w:color="auto"/>
        <w:bottom w:val="none" w:sz="0" w:space="0" w:color="auto"/>
        <w:right w:val="none" w:sz="0" w:space="0" w:color="auto"/>
      </w:divBdr>
    </w:div>
    <w:div w:id="655038780">
      <w:bodyDiv w:val="1"/>
      <w:marLeft w:val="0"/>
      <w:marRight w:val="0"/>
      <w:marTop w:val="0"/>
      <w:marBottom w:val="0"/>
      <w:divBdr>
        <w:top w:val="none" w:sz="0" w:space="0" w:color="auto"/>
        <w:left w:val="none" w:sz="0" w:space="0" w:color="auto"/>
        <w:bottom w:val="none" w:sz="0" w:space="0" w:color="auto"/>
        <w:right w:val="none" w:sz="0" w:space="0" w:color="auto"/>
      </w:divBdr>
    </w:div>
    <w:div w:id="655190211">
      <w:bodyDiv w:val="1"/>
      <w:marLeft w:val="0"/>
      <w:marRight w:val="0"/>
      <w:marTop w:val="0"/>
      <w:marBottom w:val="0"/>
      <w:divBdr>
        <w:top w:val="none" w:sz="0" w:space="0" w:color="auto"/>
        <w:left w:val="none" w:sz="0" w:space="0" w:color="auto"/>
        <w:bottom w:val="none" w:sz="0" w:space="0" w:color="auto"/>
        <w:right w:val="none" w:sz="0" w:space="0" w:color="auto"/>
      </w:divBdr>
      <w:divsChild>
        <w:div w:id="272785915">
          <w:marLeft w:val="0"/>
          <w:marRight w:val="0"/>
          <w:marTop w:val="0"/>
          <w:marBottom w:val="0"/>
          <w:divBdr>
            <w:top w:val="none" w:sz="0" w:space="0" w:color="auto"/>
            <w:left w:val="none" w:sz="0" w:space="0" w:color="auto"/>
            <w:bottom w:val="none" w:sz="0" w:space="0" w:color="auto"/>
            <w:right w:val="none" w:sz="0" w:space="0" w:color="auto"/>
          </w:divBdr>
          <w:divsChild>
            <w:div w:id="649289411">
              <w:marLeft w:val="0"/>
              <w:marRight w:val="0"/>
              <w:marTop w:val="0"/>
              <w:marBottom w:val="0"/>
              <w:divBdr>
                <w:top w:val="none" w:sz="0" w:space="0" w:color="auto"/>
                <w:left w:val="none" w:sz="0" w:space="0" w:color="auto"/>
                <w:bottom w:val="none" w:sz="0" w:space="0" w:color="auto"/>
                <w:right w:val="none" w:sz="0" w:space="0" w:color="auto"/>
              </w:divBdr>
              <w:divsChild>
                <w:div w:id="1624073634">
                  <w:marLeft w:val="0"/>
                  <w:marRight w:val="0"/>
                  <w:marTop w:val="0"/>
                  <w:marBottom w:val="0"/>
                  <w:divBdr>
                    <w:top w:val="none" w:sz="0" w:space="0" w:color="auto"/>
                    <w:left w:val="none" w:sz="0" w:space="0" w:color="auto"/>
                    <w:bottom w:val="none" w:sz="0" w:space="0" w:color="auto"/>
                    <w:right w:val="none" w:sz="0" w:space="0" w:color="auto"/>
                  </w:divBdr>
                  <w:divsChild>
                    <w:div w:id="1499615578">
                      <w:marLeft w:val="0"/>
                      <w:marRight w:val="0"/>
                      <w:marTop w:val="0"/>
                      <w:marBottom w:val="0"/>
                      <w:divBdr>
                        <w:top w:val="none" w:sz="0" w:space="0" w:color="auto"/>
                        <w:left w:val="none" w:sz="0" w:space="0" w:color="auto"/>
                        <w:bottom w:val="none" w:sz="0" w:space="0" w:color="auto"/>
                        <w:right w:val="none" w:sz="0" w:space="0" w:color="auto"/>
                      </w:divBdr>
                    </w:div>
                    <w:div w:id="480193558">
                      <w:marLeft w:val="0"/>
                      <w:marRight w:val="0"/>
                      <w:marTop w:val="0"/>
                      <w:marBottom w:val="0"/>
                      <w:divBdr>
                        <w:top w:val="none" w:sz="0" w:space="0" w:color="auto"/>
                        <w:left w:val="none" w:sz="0" w:space="0" w:color="auto"/>
                        <w:bottom w:val="none" w:sz="0" w:space="0" w:color="auto"/>
                        <w:right w:val="none" w:sz="0" w:space="0" w:color="auto"/>
                      </w:divBdr>
                    </w:div>
                    <w:div w:id="1614895792">
                      <w:marLeft w:val="0"/>
                      <w:marRight w:val="0"/>
                      <w:marTop w:val="0"/>
                      <w:marBottom w:val="0"/>
                      <w:divBdr>
                        <w:top w:val="none" w:sz="0" w:space="0" w:color="auto"/>
                        <w:left w:val="none" w:sz="0" w:space="0" w:color="auto"/>
                        <w:bottom w:val="none" w:sz="0" w:space="0" w:color="auto"/>
                        <w:right w:val="none" w:sz="0" w:space="0" w:color="auto"/>
                      </w:divBdr>
                    </w:div>
                    <w:div w:id="1120077325">
                      <w:marLeft w:val="0"/>
                      <w:marRight w:val="0"/>
                      <w:marTop w:val="0"/>
                      <w:marBottom w:val="0"/>
                      <w:divBdr>
                        <w:top w:val="none" w:sz="0" w:space="0" w:color="auto"/>
                        <w:left w:val="none" w:sz="0" w:space="0" w:color="auto"/>
                        <w:bottom w:val="none" w:sz="0" w:space="0" w:color="auto"/>
                        <w:right w:val="none" w:sz="0" w:space="0" w:color="auto"/>
                      </w:divBdr>
                    </w:div>
                    <w:div w:id="528756628">
                      <w:marLeft w:val="0"/>
                      <w:marRight w:val="0"/>
                      <w:marTop w:val="0"/>
                      <w:marBottom w:val="0"/>
                      <w:divBdr>
                        <w:top w:val="none" w:sz="0" w:space="0" w:color="auto"/>
                        <w:left w:val="none" w:sz="0" w:space="0" w:color="auto"/>
                        <w:bottom w:val="none" w:sz="0" w:space="0" w:color="auto"/>
                        <w:right w:val="none" w:sz="0" w:space="0" w:color="auto"/>
                      </w:divBdr>
                    </w:div>
                    <w:div w:id="131977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493454">
      <w:bodyDiv w:val="1"/>
      <w:marLeft w:val="0"/>
      <w:marRight w:val="0"/>
      <w:marTop w:val="0"/>
      <w:marBottom w:val="0"/>
      <w:divBdr>
        <w:top w:val="none" w:sz="0" w:space="0" w:color="auto"/>
        <w:left w:val="none" w:sz="0" w:space="0" w:color="auto"/>
        <w:bottom w:val="none" w:sz="0" w:space="0" w:color="auto"/>
        <w:right w:val="none" w:sz="0" w:space="0" w:color="auto"/>
      </w:divBdr>
    </w:div>
    <w:div w:id="655570253">
      <w:bodyDiv w:val="1"/>
      <w:marLeft w:val="0"/>
      <w:marRight w:val="0"/>
      <w:marTop w:val="0"/>
      <w:marBottom w:val="0"/>
      <w:divBdr>
        <w:top w:val="none" w:sz="0" w:space="0" w:color="auto"/>
        <w:left w:val="none" w:sz="0" w:space="0" w:color="auto"/>
        <w:bottom w:val="none" w:sz="0" w:space="0" w:color="auto"/>
        <w:right w:val="none" w:sz="0" w:space="0" w:color="auto"/>
      </w:divBdr>
    </w:div>
    <w:div w:id="655644221">
      <w:bodyDiv w:val="1"/>
      <w:marLeft w:val="0"/>
      <w:marRight w:val="0"/>
      <w:marTop w:val="0"/>
      <w:marBottom w:val="0"/>
      <w:divBdr>
        <w:top w:val="none" w:sz="0" w:space="0" w:color="auto"/>
        <w:left w:val="none" w:sz="0" w:space="0" w:color="auto"/>
        <w:bottom w:val="none" w:sz="0" w:space="0" w:color="auto"/>
        <w:right w:val="none" w:sz="0" w:space="0" w:color="auto"/>
      </w:divBdr>
    </w:div>
    <w:div w:id="655766103">
      <w:bodyDiv w:val="1"/>
      <w:marLeft w:val="0"/>
      <w:marRight w:val="0"/>
      <w:marTop w:val="0"/>
      <w:marBottom w:val="0"/>
      <w:divBdr>
        <w:top w:val="none" w:sz="0" w:space="0" w:color="auto"/>
        <w:left w:val="none" w:sz="0" w:space="0" w:color="auto"/>
        <w:bottom w:val="none" w:sz="0" w:space="0" w:color="auto"/>
        <w:right w:val="none" w:sz="0" w:space="0" w:color="auto"/>
      </w:divBdr>
    </w:div>
    <w:div w:id="656224308">
      <w:bodyDiv w:val="1"/>
      <w:marLeft w:val="0"/>
      <w:marRight w:val="0"/>
      <w:marTop w:val="0"/>
      <w:marBottom w:val="0"/>
      <w:divBdr>
        <w:top w:val="none" w:sz="0" w:space="0" w:color="auto"/>
        <w:left w:val="none" w:sz="0" w:space="0" w:color="auto"/>
        <w:bottom w:val="none" w:sz="0" w:space="0" w:color="auto"/>
        <w:right w:val="none" w:sz="0" w:space="0" w:color="auto"/>
      </w:divBdr>
    </w:div>
    <w:div w:id="656298887">
      <w:bodyDiv w:val="1"/>
      <w:marLeft w:val="0"/>
      <w:marRight w:val="0"/>
      <w:marTop w:val="0"/>
      <w:marBottom w:val="0"/>
      <w:divBdr>
        <w:top w:val="none" w:sz="0" w:space="0" w:color="auto"/>
        <w:left w:val="none" w:sz="0" w:space="0" w:color="auto"/>
        <w:bottom w:val="none" w:sz="0" w:space="0" w:color="auto"/>
        <w:right w:val="none" w:sz="0" w:space="0" w:color="auto"/>
      </w:divBdr>
    </w:div>
    <w:div w:id="656344750">
      <w:bodyDiv w:val="1"/>
      <w:marLeft w:val="0"/>
      <w:marRight w:val="0"/>
      <w:marTop w:val="0"/>
      <w:marBottom w:val="0"/>
      <w:divBdr>
        <w:top w:val="none" w:sz="0" w:space="0" w:color="auto"/>
        <w:left w:val="none" w:sz="0" w:space="0" w:color="auto"/>
        <w:bottom w:val="none" w:sz="0" w:space="0" w:color="auto"/>
        <w:right w:val="none" w:sz="0" w:space="0" w:color="auto"/>
      </w:divBdr>
    </w:div>
    <w:div w:id="656347501">
      <w:bodyDiv w:val="1"/>
      <w:marLeft w:val="0"/>
      <w:marRight w:val="0"/>
      <w:marTop w:val="0"/>
      <w:marBottom w:val="0"/>
      <w:divBdr>
        <w:top w:val="none" w:sz="0" w:space="0" w:color="auto"/>
        <w:left w:val="none" w:sz="0" w:space="0" w:color="auto"/>
        <w:bottom w:val="none" w:sz="0" w:space="0" w:color="auto"/>
        <w:right w:val="none" w:sz="0" w:space="0" w:color="auto"/>
      </w:divBdr>
      <w:divsChild>
        <w:div w:id="1352143084">
          <w:marLeft w:val="0"/>
          <w:marRight w:val="0"/>
          <w:marTop w:val="0"/>
          <w:marBottom w:val="0"/>
          <w:divBdr>
            <w:top w:val="none" w:sz="0" w:space="0" w:color="auto"/>
            <w:left w:val="none" w:sz="0" w:space="0" w:color="auto"/>
            <w:bottom w:val="none" w:sz="0" w:space="0" w:color="auto"/>
            <w:right w:val="none" w:sz="0" w:space="0" w:color="auto"/>
          </w:divBdr>
          <w:divsChild>
            <w:div w:id="1153906911">
              <w:marLeft w:val="0"/>
              <w:marRight w:val="0"/>
              <w:marTop w:val="0"/>
              <w:marBottom w:val="0"/>
              <w:divBdr>
                <w:top w:val="none" w:sz="0" w:space="0" w:color="auto"/>
                <w:left w:val="none" w:sz="0" w:space="0" w:color="auto"/>
                <w:bottom w:val="none" w:sz="0" w:space="0" w:color="auto"/>
                <w:right w:val="none" w:sz="0" w:space="0" w:color="auto"/>
              </w:divBdr>
              <w:divsChild>
                <w:div w:id="541602408">
                  <w:marLeft w:val="0"/>
                  <w:marRight w:val="0"/>
                  <w:marTop w:val="0"/>
                  <w:marBottom w:val="0"/>
                  <w:divBdr>
                    <w:top w:val="none" w:sz="0" w:space="0" w:color="auto"/>
                    <w:left w:val="none" w:sz="0" w:space="0" w:color="auto"/>
                    <w:bottom w:val="none" w:sz="0" w:space="0" w:color="auto"/>
                    <w:right w:val="none" w:sz="0" w:space="0" w:color="auto"/>
                  </w:divBdr>
                  <w:divsChild>
                    <w:div w:id="677537658">
                      <w:marLeft w:val="0"/>
                      <w:marRight w:val="0"/>
                      <w:marTop w:val="0"/>
                      <w:marBottom w:val="0"/>
                      <w:divBdr>
                        <w:top w:val="none" w:sz="0" w:space="0" w:color="auto"/>
                        <w:left w:val="none" w:sz="0" w:space="0" w:color="auto"/>
                        <w:bottom w:val="none" w:sz="0" w:space="0" w:color="auto"/>
                        <w:right w:val="none" w:sz="0" w:space="0" w:color="auto"/>
                      </w:divBdr>
                    </w:div>
                    <w:div w:id="1315601659">
                      <w:marLeft w:val="0"/>
                      <w:marRight w:val="0"/>
                      <w:marTop w:val="0"/>
                      <w:marBottom w:val="0"/>
                      <w:divBdr>
                        <w:top w:val="none" w:sz="0" w:space="0" w:color="auto"/>
                        <w:left w:val="none" w:sz="0" w:space="0" w:color="auto"/>
                        <w:bottom w:val="none" w:sz="0" w:space="0" w:color="auto"/>
                        <w:right w:val="none" w:sz="0" w:space="0" w:color="auto"/>
                      </w:divBdr>
                    </w:div>
                    <w:div w:id="1233739338">
                      <w:marLeft w:val="0"/>
                      <w:marRight w:val="0"/>
                      <w:marTop w:val="0"/>
                      <w:marBottom w:val="0"/>
                      <w:divBdr>
                        <w:top w:val="none" w:sz="0" w:space="0" w:color="auto"/>
                        <w:left w:val="none" w:sz="0" w:space="0" w:color="auto"/>
                        <w:bottom w:val="none" w:sz="0" w:space="0" w:color="auto"/>
                        <w:right w:val="none" w:sz="0" w:space="0" w:color="auto"/>
                      </w:divBdr>
                    </w:div>
                    <w:div w:id="1547448474">
                      <w:marLeft w:val="0"/>
                      <w:marRight w:val="0"/>
                      <w:marTop w:val="0"/>
                      <w:marBottom w:val="0"/>
                      <w:divBdr>
                        <w:top w:val="none" w:sz="0" w:space="0" w:color="auto"/>
                        <w:left w:val="none" w:sz="0" w:space="0" w:color="auto"/>
                        <w:bottom w:val="none" w:sz="0" w:space="0" w:color="auto"/>
                        <w:right w:val="none" w:sz="0" w:space="0" w:color="auto"/>
                      </w:divBdr>
                    </w:div>
                    <w:div w:id="486898188">
                      <w:marLeft w:val="0"/>
                      <w:marRight w:val="0"/>
                      <w:marTop w:val="0"/>
                      <w:marBottom w:val="0"/>
                      <w:divBdr>
                        <w:top w:val="none" w:sz="0" w:space="0" w:color="auto"/>
                        <w:left w:val="none" w:sz="0" w:space="0" w:color="auto"/>
                        <w:bottom w:val="none" w:sz="0" w:space="0" w:color="auto"/>
                        <w:right w:val="none" w:sz="0" w:space="0" w:color="auto"/>
                      </w:divBdr>
                    </w:div>
                    <w:div w:id="1184249376">
                      <w:marLeft w:val="0"/>
                      <w:marRight w:val="0"/>
                      <w:marTop w:val="0"/>
                      <w:marBottom w:val="0"/>
                      <w:divBdr>
                        <w:top w:val="none" w:sz="0" w:space="0" w:color="auto"/>
                        <w:left w:val="none" w:sz="0" w:space="0" w:color="auto"/>
                        <w:bottom w:val="none" w:sz="0" w:space="0" w:color="auto"/>
                        <w:right w:val="none" w:sz="0" w:space="0" w:color="auto"/>
                      </w:divBdr>
                    </w:div>
                    <w:div w:id="2020305896">
                      <w:marLeft w:val="0"/>
                      <w:marRight w:val="0"/>
                      <w:marTop w:val="0"/>
                      <w:marBottom w:val="0"/>
                      <w:divBdr>
                        <w:top w:val="none" w:sz="0" w:space="0" w:color="auto"/>
                        <w:left w:val="none" w:sz="0" w:space="0" w:color="auto"/>
                        <w:bottom w:val="none" w:sz="0" w:space="0" w:color="auto"/>
                        <w:right w:val="none" w:sz="0" w:space="0" w:color="auto"/>
                      </w:divBdr>
                    </w:div>
                    <w:div w:id="12081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957246">
      <w:bodyDiv w:val="1"/>
      <w:marLeft w:val="0"/>
      <w:marRight w:val="0"/>
      <w:marTop w:val="0"/>
      <w:marBottom w:val="0"/>
      <w:divBdr>
        <w:top w:val="none" w:sz="0" w:space="0" w:color="auto"/>
        <w:left w:val="none" w:sz="0" w:space="0" w:color="auto"/>
        <w:bottom w:val="none" w:sz="0" w:space="0" w:color="auto"/>
        <w:right w:val="none" w:sz="0" w:space="0" w:color="auto"/>
      </w:divBdr>
    </w:div>
    <w:div w:id="658844144">
      <w:bodyDiv w:val="1"/>
      <w:marLeft w:val="0"/>
      <w:marRight w:val="0"/>
      <w:marTop w:val="0"/>
      <w:marBottom w:val="0"/>
      <w:divBdr>
        <w:top w:val="none" w:sz="0" w:space="0" w:color="auto"/>
        <w:left w:val="none" w:sz="0" w:space="0" w:color="auto"/>
        <w:bottom w:val="none" w:sz="0" w:space="0" w:color="auto"/>
        <w:right w:val="none" w:sz="0" w:space="0" w:color="auto"/>
      </w:divBdr>
      <w:divsChild>
        <w:div w:id="2067681046">
          <w:marLeft w:val="0"/>
          <w:marRight w:val="0"/>
          <w:marTop w:val="0"/>
          <w:marBottom w:val="0"/>
          <w:divBdr>
            <w:top w:val="none" w:sz="0" w:space="0" w:color="auto"/>
            <w:left w:val="none" w:sz="0" w:space="0" w:color="auto"/>
            <w:bottom w:val="none" w:sz="0" w:space="0" w:color="auto"/>
            <w:right w:val="none" w:sz="0" w:space="0" w:color="auto"/>
          </w:divBdr>
          <w:divsChild>
            <w:div w:id="201028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68484">
      <w:bodyDiv w:val="1"/>
      <w:marLeft w:val="0"/>
      <w:marRight w:val="0"/>
      <w:marTop w:val="0"/>
      <w:marBottom w:val="0"/>
      <w:divBdr>
        <w:top w:val="none" w:sz="0" w:space="0" w:color="auto"/>
        <w:left w:val="none" w:sz="0" w:space="0" w:color="auto"/>
        <w:bottom w:val="none" w:sz="0" w:space="0" w:color="auto"/>
        <w:right w:val="none" w:sz="0" w:space="0" w:color="auto"/>
      </w:divBdr>
    </w:div>
    <w:div w:id="659845185">
      <w:bodyDiv w:val="1"/>
      <w:marLeft w:val="0"/>
      <w:marRight w:val="0"/>
      <w:marTop w:val="0"/>
      <w:marBottom w:val="0"/>
      <w:divBdr>
        <w:top w:val="none" w:sz="0" w:space="0" w:color="auto"/>
        <w:left w:val="none" w:sz="0" w:space="0" w:color="auto"/>
        <w:bottom w:val="none" w:sz="0" w:space="0" w:color="auto"/>
        <w:right w:val="none" w:sz="0" w:space="0" w:color="auto"/>
      </w:divBdr>
    </w:div>
    <w:div w:id="659969502">
      <w:bodyDiv w:val="1"/>
      <w:marLeft w:val="0"/>
      <w:marRight w:val="0"/>
      <w:marTop w:val="0"/>
      <w:marBottom w:val="0"/>
      <w:divBdr>
        <w:top w:val="none" w:sz="0" w:space="0" w:color="auto"/>
        <w:left w:val="none" w:sz="0" w:space="0" w:color="auto"/>
        <w:bottom w:val="none" w:sz="0" w:space="0" w:color="auto"/>
        <w:right w:val="none" w:sz="0" w:space="0" w:color="auto"/>
      </w:divBdr>
    </w:div>
    <w:div w:id="660894355">
      <w:bodyDiv w:val="1"/>
      <w:marLeft w:val="0"/>
      <w:marRight w:val="0"/>
      <w:marTop w:val="0"/>
      <w:marBottom w:val="0"/>
      <w:divBdr>
        <w:top w:val="none" w:sz="0" w:space="0" w:color="auto"/>
        <w:left w:val="none" w:sz="0" w:space="0" w:color="auto"/>
        <w:bottom w:val="none" w:sz="0" w:space="0" w:color="auto"/>
        <w:right w:val="none" w:sz="0" w:space="0" w:color="auto"/>
      </w:divBdr>
    </w:div>
    <w:div w:id="661004010">
      <w:bodyDiv w:val="1"/>
      <w:marLeft w:val="0"/>
      <w:marRight w:val="0"/>
      <w:marTop w:val="0"/>
      <w:marBottom w:val="0"/>
      <w:divBdr>
        <w:top w:val="none" w:sz="0" w:space="0" w:color="auto"/>
        <w:left w:val="none" w:sz="0" w:space="0" w:color="auto"/>
        <w:bottom w:val="none" w:sz="0" w:space="0" w:color="auto"/>
        <w:right w:val="none" w:sz="0" w:space="0" w:color="auto"/>
      </w:divBdr>
    </w:div>
    <w:div w:id="661154771">
      <w:bodyDiv w:val="1"/>
      <w:marLeft w:val="0"/>
      <w:marRight w:val="0"/>
      <w:marTop w:val="0"/>
      <w:marBottom w:val="0"/>
      <w:divBdr>
        <w:top w:val="none" w:sz="0" w:space="0" w:color="auto"/>
        <w:left w:val="none" w:sz="0" w:space="0" w:color="auto"/>
        <w:bottom w:val="none" w:sz="0" w:space="0" w:color="auto"/>
        <w:right w:val="none" w:sz="0" w:space="0" w:color="auto"/>
      </w:divBdr>
      <w:divsChild>
        <w:div w:id="1169323170">
          <w:marLeft w:val="0"/>
          <w:marRight w:val="0"/>
          <w:marTop w:val="0"/>
          <w:marBottom w:val="0"/>
          <w:divBdr>
            <w:top w:val="none" w:sz="0" w:space="0" w:color="auto"/>
            <w:left w:val="none" w:sz="0" w:space="0" w:color="auto"/>
            <w:bottom w:val="none" w:sz="0" w:space="0" w:color="auto"/>
            <w:right w:val="none" w:sz="0" w:space="0" w:color="auto"/>
          </w:divBdr>
          <w:divsChild>
            <w:div w:id="19346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05687">
      <w:bodyDiv w:val="1"/>
      <w:marLeft w:val="0"/>
      <w:marRight w:val="0"/>
      <w:marTop w:val="0"/>
      <w:marBottom w:val="0"/>
      <w:divBdr>
        <w:top w:val="none" w:sz="0" w:space="0" w:color="auto"/>
        <w:left w:val="none" w:sz="0" w:space="0" w:color="auto"/>
        <w:bottom w:val="none" w:sz="0" w:space="0" w:color="auto"/>
        <w:right w:val="none" w:sz="0" w:space="0" w:color="auto"/>
      </w:divBdr>
    </w:div>
    <w:div w:id="662704788">
      <w:bodyDiv w:val="1"/>
      <w:marLeft w:val="0"/>
      <w:marRight w:val="0"/>
      <w:marTop w:val="0"/>
      <w:marBottom w:val="0"/>
      <w:divBdr>
        <w:top w:val="none" w:sz="0" w:space="0" w:color="auto"/>
        <w:left w:val="none" w:sz="0" w:space="0" w:color="auto"/>
        <w:bottom w:val="none" w:sz="0" w:space="0" w:color="auto"/>
        <w:right w:val="none" w:sz="0" w:space="0" w:color="auto"/>
      </w:divBdr>
      <w:divsChild>
        <w:div w:id="1830829733">
          <w:marLeft w:val="0"/>
          <w:marRight w:val="0"/>
          <w:marTop w:val="0"/>
          <w:marBottom w:val="0"/>
          <w:divBdr>
            <w:top w:val="none" w:sz="0" w:space="0" w:color="auto"/>
            <w:left w:val="none" w:sz="0" w:space="0" w:color="auto"/>
            <w:bottom w:val="none" w:sz="0" w:space="0" w:color="auto"/>
            <w:right w:val="none" w:sz="0" w:space="0" w:color="auto"/>
          </w:divBdr>
          <w:divsChild>
            <w:div w:id="1826389757">
              <w:marLeft w:val="0"/>
              <w:marRight w:val="0"/>
              <w:marTop w:val="0"/>
              <w:marBottom w:val="0"/>
              <w:divBdr>
                <w:top w:val="none" w:sz="0" w:space="0" w:color="auto"/>
                <w:left w:val="none" w:sz="0" w:space="0" w:color="auto"/>
                <w:bottom w:val="none" w:sz="0" w:space="0" w:color="auto"/>
                <w:right w:val="none" w:sz="0" w:space="0" w:color="auto"/>
              </w:divBdr>
              <w:divsChild>
                <w:div w:id="277638731">
                  <w:marLeft w:val="0"/>
                  <w:marRight w:val="0"/>
                  <w:marTop w:val="0"/>
                  <w:marBottom w:val="0"/>
                  <w:divBdr>
                    <w:top w:val="none" w:sz="0" w:space="0" w:color="auto"/>
                    <w:left w:val="none" w:sz="0" w:space="0" w:color="auto"/>
                    <w:bottom w:val="none" w:sz="0" w:space="0" w:color="auto"/>
                    <w:right w:val="none" w:sz="0" w:space="0" w:color="auto"/>
                  </w:divBdr>
                  <w:divsChild>
                    <w:div w:id="471409266">
                      <w:marLeft w:val="0"/>
                      <w:marRight w:val="0"/>
                      <w:marTop w:val="0"/>
                      <w:marBottom w:val="0"/>
                      <w:divBdr>
                        <w:top w:val="none" w:sz="0" w:space="0" w:color="auto"/>
                        <w:left w:val="none" w:sz="0" w:space="0" w:color="auto"/>
                        <w:bottom w:val="none" w:sz="0" w:space="0" w:color="auto"/>
                        <w:right w:val="none" w:sz="0" w:space="0" w:color="auto"/>
                      </w:divBdr>
                    </w:div>
                    <w:div w:id="130949235">
                      <w:marLeft w:val="0"/>
                      <w:marRight w:val="0"/>
                      <w:marTop w:val="0"/>
                      <w:marBottom w:val="0"/>
                      <w:divBdr>
                        <w:top w:val="none" w:sz="0" w:space="0" w:color="auto"/>
                        <w:left w:val="none" w:sz="0" w:space="0" w:color="auto"/>
                        <w:bottom w:val="none" w:sz="0" w:space="0" w:color="auto"/>
                        <w:right w:val="none" w:sz="0" w:space="0" w:color="auto"/>
                      </w:divBdr>
                    </w:div>
                    <w:div w:id="1607880063">
                      <w:marLeft w:val="0"/>
                      <w:marRight w:val="0"/>
                      <w:marTop w:val="0"/>
                      <w:marBottom w:val="0"/>
                      <w:divBdr>
                        <w:top w:val="none" w:sz="0" w:space="0" w:color="auto"/>
                        <w:left w:val="none" w:sz="0" w:space="0" w:color="auto"/>
                        <w:bottom w:val="none" w:sz="0" w:space="0" w:color="auto"/>
                        <w:right w:val="none" w:sz="0" w:space="0" w:color="auto"/>
                      </w:divBdr>
                    </w:div>
                    <w:div w:id="38275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364338">
      <w:bodyDiv w:val="1"/>
      <w:marLeft w:val="0"/>
      <w:marRight w:val="0"/>
      <w:marTop w:val="0"/>
      <w:marBottom w:val="0"/>
      <w:divBdr>
        <w:top w:val="none" w:sz="0" w:space="0" w:color="auto"/>
        <w:left w:val="none" w:sz="0" w:space="0" w:color="auto"/>
        <w:bottom w:val="none" w:sz="0" w:space="0" w:color="auto"/>
        <w:right w:val="none" w:sz="0" w:space="0" w:color="auto"/>
      </w:divBdr>
    </w:div>
    <w:div w:id="664208841">
      <w:bodyDiv w:val="1"/>
      <w:marLeft w:val="0"/>
      <w:marRight w:val="0"/>
      <w:marTop w:val="0"/>
      <w:marBottom w:val="0"/>
      <w:divBdr>
        <w:top w:val="none" w:sz="0" w:space="0" w:color="auto"/>
        <w:left w:val="none" w:sz="0" w:space="0" w:color="auto"/>
        <w:bottom w:val="none" w:sz="0" w:space="0" w:color="auto"/>
        <w:right w:val="none" w:sz="0" w:space="0" w:color="auto"/>
      </w:divBdr>
      <w:divsChild>
        <w:div w:id="1339498259">
          <w:marLeft w:val="0"/>
          <w:marRight w:val="0"/>
          <w:marTop w:val="0"/>
          <w:marBottom w:val="0"/>
          <w:divBdr>
            <w:top w:val="none" w:sz="0" w:space="0" w:color="auto"/>
            <w:left w:val="none" w:sz="0" w:space="0" w:color="auto"/>
            <w:bottom w:val="none" w:sz="0" w:space="0" w:color="auto"/>
            <w:right w:val="none" w:sz="0" w:space="0" w:color="auto"/>
          </w:divBdr>
          <w:divsChild>
            <w:div w:id="880094019">
              <w:marLeft w:val="0"/>
              <w:marRight w:val="0"/>
              <w:marTop w:val="0"/>
              <w:marBottom w:val="0"/>
              <w:divBdr>
                <w:top w:val="none" w:sz="0" w:space="0" w:color="auto"/>
                <w:left w:val="none" w:sz="0" w:space="0" w:color="auto"/>
                <w:bottom w:val="none" w:sz="0" w:space="0" w:color="auto"/>
                <w:right w:val="none" w:sz="0" w:space="0" w:color="auto"/>
              </w:divBdr>
              <w:divsChild>
                <w:div w:id="513805477">
                  <w:marLeft w:val="0"/>
                  <w:marRight w:val="0"/>
                  <w:marTop w:val="0"/>
                  <w:marBottom w:val="0"/>
                  <w:divBdr>
                    <w:top w:val="none" w:sz="0" w:space="0" w:color="auto"/>
                    <w:left w:val="none" w:sz="0" w:space="0" w:color="auto"/>
                    <w:bottom w:val="none" w:sz="0" w:space="0" w:color="auto"/>
                    <w:right w:val="none" w:sz="0" w:space="0" w:color="auto"/>
                  </w:divBdr>
                  <w:divsChild>
                    <w:div w:id="1966348567">
                      <w:marLeft w:val="0"/>
                      <w:marRight w:val="0"/>
                      <w:marTop w:val="0"/>
                      <w:marBottom w:val="0"/>
                      <w:divBdr>
                        <w:top w:val="none" w:sz="0" w:space="0" w:color="auto"/>
                        <w:left w:val="none" w:sz="0" w:space="0" w:color="auto"/>
                        <w:bottom w:val="none" w:sz="0" w:space="0" w:color="auto"/>
                        <w:right w:val="none" w:sz="0" w:space="0" w:color="auto"/>
                      </w:divBdr>
                      <w:divsChild>
                        <w:div w:id="286159487">
                          <w:marLeft w:val="0"/>
                          <w:marRight w:val="0"/>
                          <w:marTop w:val="0"/>
                          <w:marBottom w:val="0"/>
                          <w:divBdr>
                            <w:top w:val="none" w:sz="0" w:space="0" w:color="auto"/>
                            <w:left w:val="none" w:sz="0" w:space="0" w:color="auto"/>
                            <w:bottom w:val="none" w:sz="0" w:space="0" w:color="auto"/>
                            <w:right w:val="none" w:sz="0" w:space="0" w:color="auto"/>
                          </w:divBdr>
                        </w:div>
                        <w:div w:id="299313561">
                          <w:marLeft w:val="0"/>
                          <w:marRight w:val="0"/>
                          <w:marTop w:val="0"/>
                          <w:marBottom w:val="0"/>
                          <w:divBdr>
                            <w:top w:val="none" w:sz="0" w:space="0" w:color="auto"/>
                            <w:left w:val="none" w:sz="0" w:space="0" w:color="auto"/>
                            <w:bottom w:val="none" w:sz="0" w:space="0" w:color="auto"/>
                            <w:right w:val="none" w:sz="0" w:space="0" w:color="auto"/>
                          </w:divBdr>
                        </w:div>
                        <w:div w:id="1654915854">
                          <w:marLeft w:val="0"/>
                          <w:marRight w:val="0"/>
                          <w:marTop w:val="0"/>
                          <w:marBottom w:val="0"/>
                          <w:divBdr>
                            <w:top w:val="none" w:sz="0" w:space="0" w:color="auto"/>
                            <w:left w:val="none" w:sz="0" w:space="0" w:color="auto"/>
                            <w:bottom w:val="none" w:sz="0" w:space="0" w:color="auto"/>
                            <w:right w:val="none" w:sz="0" w:space="0" w:color="auto"/>
                          </w:divBdr>
                        </w:div>
                        <w:div w:id="655690070">
                          <w:marLeft w:val="0"/>
                          <w:marRight w:val="0"/>
                          <w:marTop w:val="0"/>
                          <w:marBottom w:val="0"/>
                          <w:divBdr>
                            <w:top w:val="none" w:sz="0" w:space="0" w:color="auto"/>
                            <w:left w:val="none" w:sz="0" w:space="0" w:color="auto"/>
                            <w:bottom w:val="none" w:sz="0" w:space="0" w:color="auto"/>
                            <w:right w:val="none" w:sz="0" w:space="0" w:color="auto"/>
                          </w:divBdr>
                        </w:div>
                        <w:div w:id="543637060">
                          <w:marLeft w:val="0"/>
                          <w:marRight w:val="0"/>
                          <w:marTop w:val="0"/>
                          <w:marBottom w:val="0"/>
                          <w:divBdr>
                            <w:top w:val="none" w:sz="0" w:space="0" w:color="auto"/>
                            <w:left w:val="none" w:sz="0" w:space="0" w:color="auto"/>
                            <w:bottom w:val="none" w:sz="0" w:space="0" w:color="auto"/>
                            <w:right w:val="none" w:sz="0" w:space="0" w:color="auto"/>
                          </w:divBdr>
                        </w:div>
                        <w:div w:id="1089929540">
                          <w:marLeft w:val="0"/>
                          <w:marRight w:val="0"/>
                          <w:marTop w:val="0"/>
                          <w:marBottom w:val="0"/>
                          <w:divBdr>
                            <w:top w:val="none" w:sz="0" w:space="0" w:color="auto"/>
                            <w:left w:val="none" w:sz="0" w:space="0" w:color="auto"/>
                            <w:bottom w:val="none" w:sz="0" w:space="0" w:color="auto"/>
                            <w:right w:val="none" w:sz="0" w:space="0" w:color="auto"/>
                          </w:divBdr>
                        </w:div>
                        <w:div w:id="290743920">
                          <w:marLeft w:val="0"/>
                          <w:marRight w:val="0"/>
                          <w:marTop w:val="0"/>
                          <w:marBottom w:val="0"/>
                          <w:divBdr>
                            <w:top w:val="none" w:sz="0" w:space="0" w:color="auto"/>
                            <w:left w:val="none" w:sz="0" w:space="0" w:color="auto"/>
                            <w:bottom w:val="none" w:sz="0" w:space="0" w:color="auto"/>
                            <w:right w:val="none" w:sz="0" w:space="0" w:color="auto"/>
                          </w:divBdr>
                        </w:div>
                        <w:div w:id="1781146004">
                          <w:marLeft w:val="0"/>
                          <w:marRight w:val="0"/>
                          <w:marTop w:val="0"/>
                          <w:marBottom w:val="0"/>
                          <w:divBdr>
                            <w:top w:val="none" w:sz="0" w:space="0" w:color="auto"/>
                            <w:left w:val="none" w:sz="0" w:space="0" w:color="auto"/>
                            <w:bottom w:val="none" w:sz="0" w:space="0" w:color="auto"/>
                            <w:right w:val="none" w:sz="0" w:space="0" w:color="auto"/>
                          </w:divBdr>
                        </w:div>
                        <w:div w:id="88417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4943566">
      <w:bodyDiv w:val="1"/>
      <w:marLeft w:val="0"/>
      <w:marRight w:val="0"/>
      <w:marTop w:val="0"/>
      <w:marBottom w:val="0"/>
      <w:divBdr>
        <w:top w:val="none" w:sz="0" w:space="0" w:color="auto"/>
        <w:left w:val="none" w:sz="0" w:space="0" w:color="auto"/>
        <w:bottom w:val="none" w:sz="0" w:space="0" w:color="auto"/>
        <w:right w:val="none" w:sz="0" w:space="0" w:color="auto"/>
      </w:divBdr>
    </w:div>
    <w:div w:id="665207491">
      <w:bodyDiv w:val="1"/>
      <w:marLeft w:val="0"/>
      <w:marRight w:val="0"/>
      <w:marTop w:val="0"/>
      <w:marBottom w:val="0"/>
      <w:divBdr>
        <w:top w:val="none" w:sz="0" w:space="0" w:color="auto"/>
        <w:left w:val="none" w:sz="0" w:space="0" w:color="auto"/>
        <w:bottom w:val="none" w:sz="0" w:space="0" w:color="auto"/>
        <w:right w:val="none" w:sz="0" w:space="0" w:color="auto"/>
      </w:divBdr>
    </w:div>
    <w:div w:id="665481000">
      <w:bodyDiv w:val="1"/>
      <w:marLeft w:val="0"/>
      <w:marRight w:val="0"/>
      <w:marTop w:val="0"/>
      <w:marBottom w:val="0"/>
      <w:divBdr>
        <w:top w:val="none" w:sz="0" w:space="0" w:color="auto"/>
        <w:left w:val="none" w:sz="0" w:space="0" w:color="auto"/>
        <w:bottom w:val="none" w:sz="0" w:space="0" w:color="auto"/>
        <w:right w:val="none" w:sz="0" w:space="0" w:color="auto"/>
      </w:divBdr>
    </w:div>
    <w:div w:id="666709290">
      <w:bodyDiv w:val="1"/>
      <w:marLeft w:val="0"/>
      <w:marRight w:val="0"/>
      <w:marTop w:val="0"/>
      <w:marBottom w:val="0"/>
      <w:divBdr>
        <w:top w:val="none" w:sz="0" w:space="0" w:color="auto"/>
        <w:left w:val="none" w:sz="0" w:space="0" w:color="auto"/>
        <w:bottom w:val="none" w:sz="0" w:space="0" w:color="auto"/>
        <w:right w:val="none" w:sz="0" w:space="0" w:color="auto"/>
      </w:divBdr>
    </w:div>
    <w:div w:id="668681965">
      <w:bodyDiv w:val="1"/>
      <w:marLeft w:val="0"/>
      <w:marRight w:val="0"/>
      <w:marTop w:val="0"/>
      <w:marBottom w:val="0"/>
      <w:divBdr>
        <w:top w:val="none" w:sz="0" w:space="0" w:color="auto"/>
        <w:left w:val="none" w:sz="0" w:space="0" w:color="auto"/>
        <w:bottom w:val="none" w:sz="0" w:space="0" w:color="auto"/>
        <w:right w:val="none" w:sz="0" w:space="0" w:color="auto"/>
      </w:divBdr>
    </w:div>
    <w:div w:id="668797916">
      <w:bodyDiv w:val="1"/>
      <w:marLeft w:val="0"/>
      <w:marRight w:val="0"/>
      <w:marTop w:val="0"/>
      <w:marBottom w:val="0"/>
      <w:divBdr>
        <w:top w:val="none" w:sz="0" w:space="0" w:color="auto"/>
        <w:left w:val="none" w:sz="0" w:space="0" w:color="auto"/>
        <w:bottom w:val="none" w:sz="0" w:space="0" w:color="auto"/>
        <w:right w:val="none" w:sz="0" w:space="0" w:color="auto"/>
      </w:divBdr>
    </w:div>
    <w:div w:id="668945858">
      <w:bodyDiv w:val="1"/>
      <w:marLeft w:val="0"/>
      <w:marRight w:val="0"/>
      <w:marTop w:val="0"/>
      <w:marBottom w:val="0"/>
      <w:divBdr>
        <w:top w:val="none" w:sz="0" w:space="0" w:color="auto"/>
        <w:left w:val="none" w:sz="0" w:space="0" w:color="auto"/>
        <w:bottom w:val="none" w:sz="0" w:space="0" w:color="auto"/>
        <w:right w:val="none" w:sz="0" w:space="0" w:color="auto"/>
      </w:divBdr>
    </w:div>
    <w:div w:id="669137757">
      <w:bodyDiv w:val="1"/>
      <w:marLeft w:val="0"/>
      <w:marRight w:val="0"/>
      <w:marTop w:val="0"/>
      <w:marBottom w:val="0"/>
      <w:divBdr>
        <w:top w:val="none" w:sz="0" w:space="0" w:color="auto"/>
        <w:left w:val="none" w:sz="0" w:space="0" w:color="auto"/>
        <w:bottom w:val="none" w:sz="0" w:space="0" w:color="auto"/>
        <w:right w:val="none" w:sz="0" w:space="0" w:color="auto"/>
      </w:divBdr>
    </w:div>
    <w:div w:id="669215138">
      <w:bodyDiv w:val="1"/>
      <w:marLeft w:val="0"/>
      <w:marRight w:val="0"/>
      <w:marTop w:val="0"/>
      <w:marBottom w:val="0"/>
      <w:divBdr>
        <w:top w:val="none" w:sz="0" w:space="0" w:color="auto"/>
        <w:left w:val="none" w:sz="0" w:space="0" w:color="auto"/>
        <w:bottom w:val="none" w:sz="0" w:space="0" w:color="auto"/>
        <w:right w:val="none" w:sz="0" w:space="0" w:color="auto"/>
      </w:divBdr>
      <w:divsChild>
        <w:div w:id="1880773577">
          <w:marLeft w:val="0"/>
          <w:marRight w:val="0"/>
          <w:marTop w:val="0"/>
          <w:marBottom w:val="0"/>
          <w:divBdr>
            <w:top w:val="none" w:sz="0" w:space="0" w:color="auto"/>
            <w:left w:val="none" w:sz="0" w:space="0" w:color="auto"/>
            <w:bottom w:val="none" w:sz="0" w:space="0" w:color="auto"/>
            <w:right w:val="none" w:sz="0" w:space="0" w:color="auto"/>
          </w:divBdr>
        </w:div>
      </w:divsChild>
    </w:div>
    <w:div w:id="669334750">
      <w:bodyDiv w:val="1"/>
      <w:marLeft w:val="0"/>
      <w:marRight w:val="0"/>
      <w:marTop w:val="0"/>
      <w:marBottom w:val="0"/>
      <w:divBdr>
        <w:top w:val="none" w:sz="0" w:space="0" w:color="auto"/>
        <w:left w:val="none" w:sz="0" w:space="0" w:color="auto"/>
        <w:bottom w:val="none" w:sz="0" w:space="0" w:color="auto"/>
        <w:right w:val="none" w:sz="0" w:space="0" w:color="auto"/>
      </w:divBdr>
    </w:div>
    <w:div w:id="669717323">
      <w:bodyDiv w:val="1"/>
      <w:marLeft w:val="0"/>
      <w:marRight w:val="0"/>
      <w:marTop w:val="0"/>
      <w:marBottom w:val="0"/>
      <w:divBdr>
        <w:top w:val="none" w:sz="0" w:space="0" w:color="auto"/>
        <w:left w:val="none" w:sz="0" w:space="0" w:color="auto"/>
        <w:bottom w:val="none" w:sz="0" w:space="0" w:color="auto"/>
        <w:right w:val="none" w:sz="0" w:space="0" w:color="auto"/>
      </w:divBdr>
    </w:div>
    <w:div w:id="670253327">
      <w:bodyDiv w:val="1"/>
      <w:marLeft w:val="0"/>
      <w:marRight w:val="0"/>
      <w:marTop w:val="0"/>
      <w:marBottom w:val="0"/>
      <w:divBdr>
        <w:top w:val="none" w:sz="0" w:space="0" w:color="auto"/>
        <w:left w:val="none" w:sz="0" w:space="0" w:color="auto"/>
        <w:bottom w:val="none" w:sz="0" w:space="0" w:color="auto"/>
        <w:right w:val="none" w:sz="0" w:space="0" w:color="auto"/>
      </w:divBdr>
    </w:div>
    <w:div w:id="671028538">
      <w:bodyDiv w:val="1"/>
      <w:marLeft w:val="0"/>
      <w:marRight w:val="0"/>
      <w:marTop w:val="0"/>
      <w:marBottom w:val="0"/>
      <w:divBdr>
        <w:top w:val="none" w:sz="0" w:space="0" w:color="auto"/>
        <w:left w:val="none" w:sz="0" w:space="0" w:color="auto"/>
        <w:bottom w:val="none" w:sz="0" w:space="0" w:color="auto"/>
        <w:right w:val="none" w:sz="0" w:space="0" w:color="auto"/>
      </w:divBdr>
    </w:div>
    <w:div w:id="671493037">
      <w:bodyDiv w:val="1"/>
      <w:marLeft w:val="0"/>
      <w:marRight w:val="0"/>
      <w:marTop w:val="0"/>
      <w:marBottom w:val="0"/>
      <w:divBdr>
        <w:top w:val="none" w:sz="0" w:space="0" w:color="auto"/>
        <w:left w:val="none" w:sz="0" w:space="0" w:color="auto"/>
        <w:bottom w:val="none" w:sz="0" w:space="0" w:color="auto"/>
        <w:right w:val="none" w:sz="0" w:space="0" w:color="auto"/>
      </w:divBdr>
      <w:divsChild>
        <w:div w:id="1994598284">
          <w:marLeft w:val="0"/>
          <w:marRight w:val="0"/>
          <w:marTop w:val="0"/>
          <w:marBottom w:val="0"/>
          <w:divBdr>
            <w:top w:val="none" w:sz="0" w:space="0" w:color="auto"/>
            <w:left w:val="none" w:sz="0" w:space="0" w:color="auto"/>
            <w:bottom w:val="none" w:sz="0" w:space="0" w:color="auto"/>
            <w:right w:val="none" w:sz="0" w:space="0" w:color="auto"/>
          </w:divBdr>
          <w:divsChild>
            <w:div w:id="462819295">
              <w:marLeft w:val="0"/>
              <w:marRight w:val="0"/>
              <w:marTop w:val="0"/>
              <w:marBottom w:val="0"/>
              <w:divBdr>
                <w:top w:val="none" w:sz="0" w:space="0" w:color="auto"/>
                <w:left w:val="none" w:sz="0" w:space="0" w:color="auto"/>
                <w:bottom w:val="none" w:sz="0" w:space="0" w:color="auto"/>
                <w:right w:val="none" w:sz="0" w:space="0" w:color="auto"/>
              </w:divBdr>
              <w:divsChild>
                <w:div w:id="1856772285">
                  <w:marLeft w:val="0"/>
                  <w:marRight w:val="0"/>
                  <w:marTop w:val="0"/>
                  <w:marBottom w:val="0"/>
                  <w:divBdr>
                    <w:top w:val="none" w:sz="0" w:space="0" w:color="auto"/>
                    <w:left w:val="none" w:sz="0" w:space="0" w:color="auto"/>
                    <w:bottom w:val="none" w:sz="0" w:space="0" w:color="auto"/>
                    <w:right w:val="none" w:sz="0" w:space="0" w:color="auto"/>
                  </w:divBdr>
                  <w:divsChild>
                    <w:div w:id="790170567">
                      <w:marLeft w:val="0"/>
                      <w:marRight w:val="0"/>
                      <w:marTop w:val="0"/>
                      <w:marBottom w:val="0"/>
                      <w:divBdr>
                        <w:top w:val="none" w:sz="0" w:space="0" w:color="auto"/>
                        <w:left w:val="none" w:sz="0" w:space="0" w:color="auto"/>
                        <w:bottom w:val="none" w:sz="0" w:space="0" w:color="auto"/>
                        <w:right w:val="none" w:sz="0" w:space="0" w:color="auto"/>
                      </w:divBdr>
                      <w:divsChild>
                        <w:div w:id="569311449">
                          <w:marLeft w:val="0"/>
                          <w:marRight w:val="0"/>
                          <w:marTop w:val="0"/>
                          <w:marBottom w:val="0"/>
                          <w:divBdr>
                            <w:top w:val="none" w:sz="0" w:space="0" w:color="auto"/>
                            <w:left w:val="none" w:sz="0" w:space="0" w:color="auto"/>
                            <w:bottom w:val="none" w:sz="0" w:space="0" w:color="auto"/>
                            <w:right w:val="none" w:sz="0" w:space="0" w:color="auto"/>
                          </w:divBdr>
                        </w:div>
                        <w:div w:id="529490389">
                          <w:marLeft w:val="0"/>
                          <w:marRight w:val="0"/>
                          <w:marTop w:val="0"/>
                          <w:marBottom w:val="0"/>
                          <w:divBdr>
                            <w:top w:val="none" w:sz="0" w:space="0" w:color="auto"/>
                            <w:left w:val="none" w:sz="0" w:space="0" w:color="auto"/>
                            <w:bottom w:val="none" w:sz="0" w:space="0" w:color="auto"/>
                            <w:right w:val="none" w:sz="0" w:space="0" w:color="auto"/>
                          </w:divBdr>
                        </w:div>
                        <w:div w:id="1381057275">
                          <w:marLeft w:val="0"/>
                          <w:marRight w:val="0"/>
                          <w:marTop w:val="0"/>
                          <w:marBottom w:val="0"/>
                          <w:divBdr>
                            <w:top w:val="none" w:sz="0" w:space="0" w:color="auto"/>
                            <w:left w:val="none" w:sz="0" w:space="0" w:color="auto"/>
                            <w:bottom w:val="none" w:sz="0" w:space="0" w:color="auto"/>
                            <w:right w:val="none" w:sz="0" w:space="0" w:color="auto"/>
                          </w:divBdr>
                        </w:div>
                        <w:div w:id="698092700">
                          <w:marLeft w:val="0"/>
                          <w:marRight w:val="0"/>
                          <w:marTop w:val="0"/>
                          <w:marBottom w:val="0"/>
                          <w:divBdr>
                            <w:top w:val="none" w:sz="0" w:space="0" w:color="auto"/>
                            <w:left w:val="none" w:sz="0" w:space="0" w:color="auto"/>
                            <w:bottom w:val="none" w:sz="0" w:space="0" w:color="auto"/>
                            <w:right w:val="none" w:sz="0" w:space="0" w:color="auto"/>
                          </w:divBdr>
                        </w:div>
                        <w:div w:id="915744496">
                          <w:marLeft w:val="0"/>
                          <w:marRight w:val="0"/>
                          <w:marTop w:val="0"/>
                          <w:marBottom w:val="0"/>
                          <w:divBdr>
                            <w:top w:val="none" w:sz="0" w:space="0" w:color="auto"/>
                            <w:left w:val="none" w:sz="0" w:space="0" w:color="auto"/>
                            <w:bottom w:val="none" w:sz="0" w:space="0" w:color="auto"/>
                            <w:right w:val="none" w:sz="0" w:space="0" w:color="auto"/>
                          </w:divBdr>
                        </w:div>
                        <w:div w:id="1645620928">
                          <w:marLeft w:val="0"/>
                          <w:marRight w:val="0"/>
                          <w:marTop w:val="0"/>
                          <w:marBottom w:val="0"/>
                          <w:divBdr>
                            <w:top w:val="none" w:sz="0" w:space="0" w:color="auto"/>
                            <w:left w:val="none" w:sz="0" w:space="0" w:color="auto"/>
                            <w:bottom w:val="none" w:sz="0" w:space="0" w:color="auto"/>
                            <w:right w:val="none" w:sz="0" w:space="0" w:color="auto"/>
                          </w:divBdr>
                        </w:div>
                        <w:div w:id="485903925">
                          <w:marLeft w:val="0"/>
                          <w:marRight w:val="0"/>
                          <w:marTop w:val="0"/>
                          <w:marBottom w:val="0"/>
                          <w:divBdr>
                            <w:top w:val="none" w:sz="0" w:space="0" w:color="auto"/>
                            <w:left w:val="none" w:sz="0" w:space="0" w:color="auto"/>
                            <w:bottom w:val="none" w:sz="0" w:space="0" w:color="auto"/>
                            <w:right w:val="none" w:sz="0" w:space="0" w:color="auto"/>
                          </w:divBdr>
                        </w:div>
                        <w:div w:id="202770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1688821">
      <w:bodyDiv w:val="1"/>
      <w:marLeft w:val="0"/>
      <w:marRight w:val="0"/>
      <w:marTop w:val="0"/>
      <w:marBottom w:val="0"/>
      <w:divBdr>
        <w:top w:val="none" w:sz="0" w:space="0" w:color="auto"/>
        <w:left w:val="none" w:sz="0" w:space="0" w:color="auto"/>
        <w:bottom w:val="none" w:sz="0" w:space="0" w:color="auto"/>
        <w:right w:val="none" w:sz="0" w:space="0" w:color="auto"/>
      </w:divBdr>
      <w:divsChild>
        <w:div w:id="408620382">
          <w:marLeft w:val="0"/>
          <w:marRight w:val="0"/>
          <w:marTop w:val="0"/>
          <w:marBottom w:val="0"/>
          <w:divBdr>
            <w:top w:val="none" w:sz="0" w:space="0" w:color="auto"/>
            <w:left w:val="none" w:sz="0" w:space="0" w:color="auto"/>
            <w:bottom w:val="none" w:sz="0" w:space="0" w:color="auto"/>
            <w:right w:val="none" w:sz="0" w:space="0" w:color="auto"/>
          </w:divBdr>
          <w:divsChild>
            <w:div w:id="995840617">
              <w:marLeft w:val="0"/>
              <w:marRight w:val="0"/>
              <w:marTop w:val="0"/>
              <w:marBottom w:val="0"/>
              <w:divBdr>
                <w:top w:val="none" w:sz="0" w:space="0" w:color="auto"/>
                <w:left w:val="none" w:sz="0" w:space="0" w:color="auto"/>
                <w:bottom w:val="none" w:sz="0" w:space="0" w:color="auto"/>
                <w:right w:val="none" w:sz="0" w:space="0" w:color="auto"/>
              </w:divBdr>
              <w:divsChild>
                <w:div w:id="1431899390">
                  <w:marLeft w:val="0"/>
                  <w:marRight w:val="0"/>
                  <w:marTop w:val="0"/>
                  <w:marBottom w:val="0"/>
                  <w:divBdr>
                    <w:top w:val="none" w:sz="0" w:space="0" w:color="auto"/>
                    <w:left w:val="none" w:sz="0" w:space="0" w:color="auto"/>
                    <w:bottom w:val="none" w:sz="0" w:space="0" w:color="auto"/>
                    <w:right w:val="none" w:sz="0" w:space="0" w:color="auto"/>
                  </w:divBdr>
                  <w:divsChild>
                    <w:div w:id="1047023747">
                      <w:marLeft w:val="0"/>
                      <w:marRight w:val="0"/>
                      <w:marTop w:val="0"/>
                      <w:marBottom w:val="0"/>
                      <w:divBdr>
                        <w:top w:val="none" w:sz="0" w:space="0" w:color="auto"/>
                        <w:left w:val="none" w:sz="0" w:space="0" w:color="auto"/>
                        <w:bottom w:val="none" w:sz="0" w:space="0" w:color="auto"/>
                        <w:right w:val="none" w:sz="0" w:space="0" w:color="auto"/>
                      </w:divBdr>
                      <w:divsChild>
                        <w:div w:id="1839299447">
                          <w:marLeft w:val="0"/>
                          <w:marRight w:val="0"/>
                          <w:marTop w:val="0"/>
                          <w:marBottom w:val="0"/>
                          <w:divBdr>
                            <w:top w:val="none" w:sz="0" w:space="0" w:color="auto"/>
                            <w:left w:val="none" w:sz="0" w:space="0" w:color="auto"/>
                            <w:bottom w:val="none" w:sz="0" w:space="0" w:color="auto"/>
                            <w:right w:val="none" w:sz="0" w:space="0" w:color="auto"/>
                          </w:divBdr>
                          <w:divsChild>
                            <w:div w:id="332072519">
                              <w:marLeft w:val="0"/>
                              <w:marRight w:val="0"/>
                              <w:marTop w:val="0"/>
                              <w:marBottom w:val="0"/>
                              <w:divBdr>
                                <w:top w:val="none" w:sz="0" w:space="0" w:color="auto"/>
                                <w:left w:val="none" w:sz="0" w:space="0" w:color="auto"/>
                                <w:bottom w:val="none" w:sz="0" w:space="0" w:color="auto"/>
                                <w:right w:val="none" w:sz="0" w:space="0" w:color="auto"/>
                              </w:divBdr>
                              <w:divsChild>
                                <w:div w:id="84890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740529">
                  <w:marLeft w:val="0"/>
                  <w:marRight w:val="0"/>
                  <w:marTop w:val="0"/>
                  <w:marBottom w:val="0"/>
                  <w:divBdr>
                    <w:top w:val="none" w:sz="0" w:space="0" w:color="auto"/>
                    <w:left w:val="none" w:sz="0" w:space="0" w:color="auto"/>
                    <w:bottom w:val="none" w:sz="0" w:space="0" w:color="auto"/>
                    <w:right w:val="none" w:sz="0" w:space="0" w:color="auto"/>
                  </w:divBdr>
                  <w:divsChild>
                    <w:div w:id="185677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0181">
          <w:marLeft w:val="0"/>
          <w:marRight w:val="0"/>
          <w:marTop w:val="0"/>
          <w:marBottom w:val="0"/>
          <w:divBdr>
            <w:top w:val="single" w:sz="6" w:space="11" w:color="DDDDDD"/>
            <w:left w:val="none" w:sz="0" w:space="0" w:color="auto"/>
            <w:bottom w:val="none" w:sz="0" w:space="0" w:color="auto"/>
            <w:right w:val="none" w:sz="0" w:space="0" w:color="auto"/>
          </w:divBdr>
          <w:divsChild>
            <w:div w:id="1305237440">
              <w:marLeft w:val="0"/>
              <w:marRight w:val="0"/>
              <w:marTop w:val="0"/>
              <w:marBottom w:val="0"/>
              <w:divBdr>
                <w:top w:val="none" w:sz="0" w:space="0" w:color="auto"/>
                <w:left w:val="none" w:sz="0" w:space="0" w:color="auto"/>
                <w:bottom w:val="none" w:sz="0" w:space="0" w:color="auto"/>
                <w:right w:val="none" w:sz="0" w:space="0" w:color="auto"/>
              </w:divBdr>
              <w:divsChild>
                <w:div w:id="1943757563">
                  <w:marLeft w:val="-120"/>
                  <w:marRight w:val="0"/>
                  <w:marTop w:val="0"/>
                  <w:marBottom w:val="0"/>
                  <w:divBdr>
                    <w:top w:val="none" w:sz="0" w:space="0" w:color="auto"/>
                    <w:left w:val="none" w:sz="0" w:space="0" w:color="auto"/>
                    <w:bottom w:val="none" w:sz="0" w:space="0" w:color="auto"/>
                    <w:right w:val="none" w:sz="0" w:space="0" w:color="auto"/>
                  </w:divBdr>
                  <w:divsChild>
                    <w:div w:id="1282149335">
                      <w:marLeft w:val="0"/>
                      <w:marRight w:val="0"/>
                      <w:marTop w:val="0"/>
                      <w:marBottom w:val="0"/>
                      <w:divBdr>
                        <w:top w:val="none" w:sz="0" w:space="0" w:color="auto"/>
                        <w:left w:val="none" w:sz="0" w:space="0" w:color="auto"/>
                        <w:bottom w:val="none" w:sz="0" w:space="0" w:color="auto"/>
                        <w:right w:val="none" w:sz="0" w:space="0" w:color="auto"/>
                      </w:divBdr>
                      <w:divsChild>
                        <w:div w:id="2107263810">
                          <w:marLeft w:val="0"/>
                          <w:marRight w:val="0"/>
                          <w:marTop w:val="0"/>
                          <w:marBottom w:val="0"/>
                          <w:divBdr>
                            <w:top w:val="none" w:sz="0" w:space="0" w:color="auto"/>
                            <w:left w:val="none" w:sz="0" w:space="0" w:color="auto"/>
                            <w:bottom w:val="none" w:sz="0" w:space="0" w:color="auto"/>
                            <w:right w:val="none" w:sz="0" w:space="0" w:color="auto"/>
                          </w:divBdr>
                          <w:divsChild>
                            <w:div w:id="161686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6367">
                      <w:marLeft w:val="0"/>
                      <w:marRight w:val="0"/>
                      <w:marTop w:val="0"/>
                      <w:marBottom w:val="0"/>
                      <w:divBdr>
                        <w:top w:val="none" w:sz="0" w:space="0" w:color="auto"/>
                        <w:left w:val="none" w:sz="0" w:space="0" w:color="auto"/>
                        <w:bottom w:val="none" w:sz="0" w:space="0" w:color="auto"/>
                        <w:right w:val="none" w:sz="0" w:space="0" w:color="auto"/>
                      </w:divBdr>
                      <w:divsChild>
                        <w:div w:id="495996525">
                          <w:marLeft w:val="0"/>
                          <w:marRight w:val="0"/>
                          <w:marTop w:val="0"/>
                          <w:marBottom w:val="0"/>
                          <w:divBdr>
                            <w:top w:val="none" w:sz="0" w:space="0" w:color="auto"/>
                            <w:left w:val="none" w:sz="0" w:space="0" w:color="auto"/>
                            <w:bottom w:val="none" w:sz="0" w:space="0" w:color="auto"/>
                            <w:right w:val="none" w:sz="0" w:space="0" w:color="auto"/>
                          </w:divBdr>
                          <w:divsChild>
                            <w:div w:id="97965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2100132">
      <w:bodyDiv w:val="1"/>
      <w:marLeft w:val="0"/>
      <w:marRight w:val="0"/>
      <w:marTop w:val="0"/>
      <w:marBottom w:val="0"/>
      <w:divBdr>
        <w:top w:val="none" w:sz="0" w:space="0" w:color="auto"/>
        <w:left w:val="none" w:sz="0" w:space="0" w:color="auto"/>
        <w:bottom w:val="none" w:sz="0" w:space="0" w:color="auto"/>
        <w:right w:val="none" w:sz="0" w:space="0" w:color="auto"/>
      </w:divBdr>
    </w:div>
    <w:div w:id="672102923">
      <w:bodyDiv w:val="1"/>
      <w:marLeft w:val="0"/>
      <w:marRight w:val="0"/>
      <w:marTop w:val="0"/>
      <w:marBottom w:val="0"/>
      <w:divBdr>
        <w:top w:val="none" w:sz="0" w:space="0" w:color="auto"/>
        <w:left w:val="none" w:sz="0" w:space="0" w:color="auto"/>
        <w:bottom w:val="none" w:sz="0" w:space="0" w:color="auto"/>
        <w:right w:val="none" w:sz="0" w:space="0" w:color="auto"/>
      </w:divBdr>
    </w:div>
    <w:div w:id="672417371">
      <w:bodyDiv w:val="1"/>
      <w:marLeft w:val="0"/>
      <w:marRight w:val="0"/>
      <w:marTop w:val="0"/>
      <w:marBottom w:val="0"/>
      <w:divBdr>
        <w:top w:val="none" w:sz="0" w:space="0" w:color="auto"/>
        <w:left w:val="none" w:sz="0" w:space="0" w:color="auto"/>
        <w:bottom w:val="none" w:sz="0" w:space="0" w:color="auto"/>
        <w:right w:val="none" w:sz="0" w:space="0" w:color="auto"/>
      </w:divBdr>
      <w:divsChild>
        <w:div w:id="2111584664">
          <w:marLeft w:val="0"/>
          <w:marRight w:val="0"/>
          <w:marTop w:val="0"/>
          <w:marBottom w:val="0"/>
          <w:divBdr>
            <w:top w:val="none" w:sz="0" w:space="0" w:color="auto"/>
            <w:left w:val="none" w:sz="0" w:space="0" w:color="auto"/>
            <w:bottom w:val="none" w:sz="0" w:space="0" w:color="auto"/>
            <w:right w:val="none" w:sz="0" w:space="0" w:color="auto"/>
          </w:divBdr>
          <w:divsChild>
            <w:div w:id="2111267533">
              <w:marLeft w:val="0"/>
              <w:marRight w:val="0"/>
              <w:marTop w:val="0"/>
              <w:marBottom w:val="0"/>
              <w:divBdr>
                <w:top w:val="none" w:sz="0" w:space="0" w:color="auto"/>
                <w:left w:val="none" w:sz="0" w:space="0" w:color="auto"/>
                <w:bottom w:val="none" w:sz="0" w:space="0" w:color="auto"/>
                <w:right w:val="none" w:sz="0" w:space="0" w:color="auto"/>
              </w:divBdr>
              <w:divsChild>
                <w:div w:id="1464545840">
                  <w:marLeft w:val="0"/>
                  <w:marRight w:val="0"/>
                  <w:marTop w:val="0"/>
                  <w:marBottom w:val="0"/>
                  <w:divBdr>
                    <w:top w:val="none" w:sz="0" w:space="0" w:color="auto"/>
                    <w:left w:val="none" w:sz="0" w:space="0" w:color="auto"/>
                    <w:bottom w:val="none" w:sz="0" w:space="0" w:color="auto"/>
                    <w:right w:val="none" w:sz="0" w:space="0" w:color="auto"/>
                  </w:divBdr>
                  <w:divsChild>
                    <w:div w:id="818764104">
                      <w:marLeft w:val="0"/>
                      <w:marRight w:val="0"/>
                      <w:marTop w:val="0"/>
                      <w:marBottom w:val="0"/>
                      <w:divBdr>
                        <w:top w:val="none" w:sz="0" w:space="0" w:color="auto"/>
                        <w:left w:val="none" w:sz="0" w:space="0" w:color="auto"/>
                        <w:bottom w:val="none" w:sz="0" w:space="0" w:color="auto"/>
                        <w:right w:val="none" w:sz="0" w:space="0" w:color="auto"/>
                      </w:divBdr>
                    </w:div>
                    <w:div w:id="1224944687">
                      <w:marLeft w:val="0"/>
                      <w:marRight w:val="0"/>
                      <w:marTop w:val="0"/>
                      <w:marBottom w:val="0"/>
                      <w:divBdr>
                        <w:top w:val="none" w:sz="0" w:space="0" w:color="auto"/>
                        <w:left w:val="none" w:sz="0" w:space="0" w:color="auto"/>
                        <w:bottom w:val="none" w:sz="0" w:space="0" w:color="auto"/>
                        <w:right w:val="none" w:sz="0" w:space="0" w:color="auto"/>
                      </w:divBdr>
                    </w:div>
                    <w:div w:id="629743969">
                      <w:marLeft w:val="0"/>
                      <w:marRight w:val="0"/>
                      <w:marTop w:val="0"/>
                      <w:marBottom w:val="0"/>
                      <w:divBdr>
                        <w:top w:val="none" w:sz="0" w:space="0" w:color="auto"/>
                        <w:left w:val="none" w:sz="0" w:space="0" w:color="auto"/>
                        <w:bottom w:val="none" w:sz="0" w:space="0" w:color="auto"/>
                        <w:right w:val="none" w:sz="0" w:space="0" w:color="auto"/>
                      </w:divBdr>
                    </w:div>
                    <w:div w:id="612515565">
                      <w:marLeft w:val="0"/>
                      <w:marRight w:val="0"/>
                      <w:marTop w:val="0"/>
                      <w:marBottom w:val="0"/>
                      <w:divBdr>
                        <w:top w:val="none" w:sz="0" w:space="0" w:color="auto"/>
                        <w:left w:val="none" w:sz="0" w:space="0" w:color="auto"/>
                        <w:bottom w:val="none" w:sz="0" w:space="0" w:color="auto"/>
                        <w:right w:val="none" w:sz="0" w:space="0" w:color="auto"/>
                      </w:divBdr>
                    </w:div>
                    <w:div w:id="680352571">
                      <w:marLeft w:val="0"/>
                      <w:marRight w:val="0"/>
                      <w:marTop w:val="0"/>
                      <w:marBottom w:val="0"/>
                      <w:divBdr>
                        <w:top w:val="none" w:sz="0" w:space="0" w:color="auto"/>
                        <w:left w:val="none" w:sz="0" w:space="0" w:color="auto"/>
                        <w:bottom w:val="none" w:sz="0" w:space="0" w:color="auto"/>
                        <w:right w:val="none" w:sz="0" w:space="0" w:color="auto"/>
                      </w:divBdr>
                    </w:div>
                    <w:div w:id="419446437">
                      <w:marLeft w:val="0"/>
                      <w:marRight w:val="0"/>
                      <w:marTop w:val="0"/>
                      <w:marBottom w:val="0"/>
                      <w:divBdr>
                        <w:top w:val="none" w:sz="0" w:space="0" w:color="auto"/>
                        <w:left w:val="none" w:sz="0" w:space="0" w:color="auto"/>
                        <w:bottom w:val="none" w:sz="0" w:space="0" w:color="auto"/>
                        <w:right w:val="none" w:sz="0" w:space="0" w:color="auto"/>
                      </w:divBdr>
                    </w:div>
                    <w:div w:id="1262376098">
                      <w:marLeft w:val="0"/>
                      <w:marRight w:val="0"/>
                      <w:marTop w:val="0"/>
                      <w:marBottom w:val="0"/>
                      <w:divBdr>
                        <w:top w:val="none" w:sz="0" w:space="0" w:color="auto"/>
                        <w:left w:val="none" w:sz="0" w:space="0" w:color="auto"/>
                        <w:bottom w:val="none" w:sz="0" w:space="0" w:color="auto"/>
                        <w:right w:val="none" w:sz="0" w:space="0" w:color="auto"/>
                      </w:divBdr>
                    </w:div>
                    <w:div w:id="2056275196">
                      <w:marLeft w:val="0"/>
                      <w:marRight w:val="0"/>
                      <w:marTop w:val="0"/>
                      <w:marBottom w:val="0"/>
                      <w:divBdr>
                        <w:top w:val="none" w:sz="0" w:space="0" w:color="auto"/>
                        <w:left w:val="none" w:sz="0" w:space="0" w:color="auto"/>
                        <w:bottom w:val="none" w:sz="0" w:space="0" w:color="auto"/>
                        <w:right w:val="none" w:sz="0" w:space="0" w:color="auto"/>
                      </w:divBdr>
                    </w:div>
                    <w:div w:id="573472378">
                      <w:marLeft w:val="0"/>
                      <w:marRight w:val="0"/>
                      <w:marTop w:val="0"/>
                      <w:marBottom w:val="0"/>
                      <w:divBdr>
                        <w:top w:val="none" w:sz="0" w:space="0" w:color="auto"/>
                        <w:left w:val="none" w:sz="0" w:space="0" w:color="auto"/>
                        <w:bottom w:val="none" w:sz="0" w:space="0" w:color="auto"/>
                        <w:right w:val="none" w:sz="0" w:space="0" w:color="auto"/>
                      </w:divBdr>
                    </w:div>
                    <w:div w:id="8329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953323">
      <w:bodyDiv w:val="1"/>
      <w:marLeft w:val="0"/>
      <w:marRight w:val="0"/>
      <w:marTop w:val="0"/>
      <w:marBottom w:val="0"/>
      <w:divBdr>
        <w:top w:val="none" w:sz="0" w:space="0" w:color="auto"/>
        <w:left w:val="none" w:sz="0" w:space="0" w:color="auto"/>
        <w:bottom w:val="none" w:sz="0" w:space="0" w:color="auto"/>
        <w:right w:val="none" w:sz="0" w:space="0" w:color="auto"/>
      </w:divBdr>
    </w:div>
    <w:div w:id="673069564">
      <w:bodyDiv w:val="1"/>
      <w:marLeft w:val="0"/>
      <w:marRight w:val="0"/>
      <w:marTop w:val="0"/>
      <w:marBottom w:val="0"/>
      <w:divBdr>
        <w:top w:val="none" w:sz="0" w:space="0" w:color="auto"/>
        <w:left w:val="none" w:sz="0" w:space="0" w:color="auto"/>
        <w:bottom w:val="none" w:sz="0" w:space="0" w:color="auto"/>
        <w:right w:val="none" w:sz="0" w:space="0" w:color="auto"/>
      </w:divBdr>
    </w:div>
    <w:div w:id="673339423">
      <w:bodyDiv w:val="1"/>
      <w:marLeft w:val="0"/>
      <w:marRight w:val="0"/>
      <w:marTop w:val="0"/>
      <w:marBottom w:val="0"/>
      <w:divBdr>
        <w:top w:val="none" w:sz="0" w:space="0" w:color="auto"/>
        <w:left w:val="none" w:sz="0" w:space="0" w:color="auto"/>
        <w:bottom w:val="none" w:sz="0" w:space="0" w:color="auto"/>
        <w:right w:val="none" w:sz="0" w:space="0" w:color="auto"/>
      </w:divBdr>
      <w:divsChild>
        <w:div w:id="1963073338">
          <w:marLeft w:val="0"/>
          <w:marRight w:val="0"/>
          <w:marTop w:val="0"/>
          <w:marBottom w:val="0"/>
          <w:divBdr>
            <w:top w:val="none" w:sz="0" w:space="0" w:color="auto"/>
            <w:left w:val="none" w:sz="0" w:space="0" w:color="auto"/>
            <w:bottom w:val="none" w:sz="0" w:space="0" w:color="auto"/>
            <w:right w:val="none" w:sz="0" w:space="0" w:color="auto"/>
          </w:divBdr>
          <w:divsChild>
            <w:div w:id="414860963">
              <w:marLeft w:val="0"/>
              <w:marRight w:val="0"/>
              <w:marTop w:val="0"/>
              <w:marBottom w:val="0"/>
              <w:divBdr>
                <w:top w:val="none" w:sz="0" w:space="0" w:color="auto"/>
                <w:left w:val="none" w:sz="0" w:space="0" w:color="auto"/>
                <w:bottom w:val="none" w:sz="0" w:space="0" w:color="auto"/>
                <w:right w:val="none" w:sz="0" w:space="0" w:color="auto"/>
              </w:divBdr>
              <w:divsChild>
                <w:div w:id="1263609712">
                  <w:marLeft w:val="0"/>
                  <w:marRight w:val="0"/>
                  <w:marTop w:val="0"/>
                  <w:marBottom w:val="0"/>
                  <w:divBdr>
                    <w:top w:val="none" w:sz="0" w:space="0" w:color="auto"/>
                    <w:left w:val="none" w:sz="0" w:space="0" w:color="auto"/>
                    <w:bottom w:val="none" w:sz="0" w:space="0" w:color="auto"/>
                    <w:right w:val="none" w:sz="0" w:space="0" w:color="auto"/>
                  </w:divBdr>
                  <w:divsChild>
                    <w:div w:id="982124155">
                      <w:marLeft w:val="0"/>
                      <w:marRight w:val="0"/>
                      <w:marTop w:val="0"/>
                      <w:marBottom w:val="0"/>
                      <w:divBdr>
                        <w:top w:val="none" w:sz="0" w:space="0" w:color="auto"/>
                        <w:left w:val="none" w:sz="0" w:space="0" w:color="auto"/>
                        <w:bottom w:val="none" w:sz="0" w:space="0" w:color="auto"/>
                        <w:right w:val="none" w:sz="0" w:space="0" w:color="auto"/>
                      </w:divBdr>
                    </w:div>
                    <w:div w:id="521436063">
                      <w:marLeft w:val="0"/>
                      <w:marRight w:val="0"/>
                      <w:marTop w:val="0"/>
                      <w:marBottom w:val="0"/>
                      <w:divBdr>
                        <w:top w:val="none" w:sz="0" w:space="0" w:color="auto"/>
                        <w:left w:val="none" w:sz="0" w:space="0" w:color="auto"/>
                        <w:bottom w:val="none" w:sz="0" w:space="0" w:color="auto"/>
                        <w:right w:val="none" w:sz="0" w:space="0" w:color="auto"/>
                      </w:divBdr>
                    </w:div>
                    <w:div w:id="729840329">
                      <w:marLeft w:val="0"/>
                      <w:marRight w:val="0"/>
                      <w:marTop w:val="0"/>
                      <w:marBottom w:val="0"/>
                      <w:divBdr>
                        <w:top w:val="none" w:sz="0" w:space="0" w:color="auto"/>
                        <w:left w:val="none" w:sz="0" w:space="0" w:color="auto"/>
                        <w:bottom w:val="none" w:sz="0" w:space="0" w:color="auto"/>
                        <w:right w:val="none" w:sz="0" w:space="0" w:color="auto"/>
                      </w:divBdr>
                    </w:div>
                    <w:div w:id="382603806">
                      <w:marLeft w:val="0"/>
                      <w:marRight w:val="0"/>
                      <w:marTop w:val="0"/>
                      <w:marBottom w:val="0"/>
                      <w:divBdr>
                        <w:top w:val="none" w:sz="0" w:space="0" w:color="auto"/>
                        <w:left w:val="none" w:sz="0" w:space="0" w:color="auto"/>
                        <w:bottom w:val="none" w:sz="0" w:space="0" w:color="auto"/>
                        <w:right w:val="none" w:sz="0" w:space="0" w:color="auto"/>
                      </w:divBdr>
                    </w:div>
                    <w:div w:id="296298986">
                      <w:marLeft w:val="0"/>
                      <w:marRight w:val="0"/>
                      <w:marTop w:val="0"/>
                      <w:marBottom w:val="0"/>
                      <w:divBdr>
                        <w:top w:val="none" w:sz="0" w:space="0" w:color="auto"/>
                        <w:left w:val="none" w:sz="0" w:space="0" w:color="auto"/>
                        <w:bottom w:val="none" w:sz="0" w:space="0" w:color="auto"/>
                        <w:right w:val="none" w:sz="0" w:space="0" w:color="auto"/>
                      </w:divBdr>
                    </w:div>
                    <w:div w:id="91172104">
                      <w:marLeft w:val="0"/>
                      <w:marRight w:val="0"/>
                      <w:marTop w:val="0"/>
                      <w:marBottom w:val="0"/>
                      <w:divBdr>
                        <w:top w:val="none" w:sz="0" w:space="0" w:color="auto"/>
                        <w:left w:val="none" w:sz="0" w:space="0" w:color="auto"/>
                        <w:bottom w:val="none" w:sz="0" w:space="0" w:color="auto"/>
                        <w:right w:val="none" w:sz="0" w:space="0" w:color="auto"/>
                      </w:divBdr>
                    </w:div>
                    <w:div w:id="763384027">
                      <w:marLeft w:val="0"/>
                      <w:marRight w:val="0"/>
                      <w:marTop w:val="0"/>
                      <w:marBottom w:val="0"/>
                      <w:divBdr>
                        <w:top w:val="none" w:sz="0" w:space="0" w:color="auto"/>
                        <w:left w:val="none" w:sz="0" w:space="0" w:color="auto"/>
                        <w:bottom w:val="none" w:sz="0" w:space="0" w:color="auto"/>
                        <w:right w:val="none" w:sz="0" w:space="0" w:color="auto"/>
                      </w:divBdr>
                    </w:div>
                    <w:div w:id="337198856">
                      <w:marLeft w:val="0"/>
                      <w:marRight w:val="0"/>
                      <w:marTop w:val="0"/>
                      <w:marBottom w:val="0"/>
                      <w:divBdr>
                        <w:top w:val="none" w:sz="0" w:space="0" w:color="auto"/>
                        <w:left w:val="none" w:sz="0" w:space="0" w:color="auto"/>
                        <w:bottom w:val="none" w:sz="0" w:space="0" w:color="auto"/>
                        <w:right w:val="none" w:sz="0" w:space="0" w:color="auto"/>
                      </w:divBdr>
                    </w:div>
                    <w:div w:id="562568917">
                      <w:marLeft w:val="0"/>
                      <w:marRight w:val="0"/>
                      <w:marTop w:val="0"/>
                      <w:marBottom w:val="0"/>
                      <w:divBdr>
                        <w:top w:val="none" w:sz="0" w:space="0" w:color="auto"/>
                        <w:left w:val="none" w:sz="0" w:space="0" w:color="auto"/>
                        <w:bottom w:val="none" w:sz="0" w:space="0" w:color="auto"/>
                        <w:right w:val="none" w:sz="0" w:space="0" w:color="auto"/>
                      </w:divBdr>
                    </w:div>
                    <w:div w:id="1504971592">
                      <w:marLeft w:val="0"/>
                      <w:marRight w:val="0"/>
                      <w:marTop w:val="0"/>
                      <w:marBottom w:val="0"/>
                      <w:divBdr>
                        <w:top w:val="none" w:sz="0" w:space="0" w:color="auto"/>
                        <w:left w:val="none" w:sz="0" w:space="0" w:color="auto"/>
                        <w:bottom w:val="none" w:sz="0" w:space="0" w:color="auto"/>
                        <w:right w:val="none" w:sz="0" w:space="0" w:color="auto"/>
                      </w:divBdr>
                    </w:div>
                    <w:div w:id="16083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579128">
      <w:bodyDiv w:val="1"/>
      <w:marLeft w:val="0"/>
      <w:marRight w:val="0"/>
      <w:marTop w:val="0"/>
      <w:marBottom w:val="0"/>
      <w:divBdr>
        <w:top w:val="none" w:sz="0" w:space="0" w:color="auto"/>
        <w:left w:val="none" w:sz="0" w:space="0" w:color="auto"/>
        <w:bottom w:val="none" w:sz="0" w:space="0" w:color="auto"/>
        <w:right w:val="none" w:sz="0" w:space="0" w:color="auto"/>
      </w:divBdr>
    </w:div>
    <w:div w:id="673723695">
      <w:bodyDiv w:val="1"/>
      <w:marLeft w:val="0"/>
      <w:marRight w:val="0"/>
      <w:marTop w:val="0"/>
      <w:marBottom w:val="0"/>
      <w:divBdr>
        <w:top w:val="none" w:sz="0" w:space="0" w:color="auto"/>
        <w:left w:val="none" w:sz="0" w:space="0" w:color="auto"/>
        <w:bottom w:val="none" w:sz="0" w:space="0" w:color="auto"/>
        <w:right w:val="none" w:sz="0" w:space="0" w:color="auto"/>
      </w:divBdr>
      <w:divsChild>
        <w:div w:id="190187854">
          <w:marLeft w:val="0"/>
          <w:marRight w:val="0"/>
          <w:marTop w:val="0"/>
          <w:marBottom w:val="0"/>
          <w:divBdr>
            <w:top w:val="none" w:sz="0" w:space="0" w:color="auto"/>
            <w:left w:val="none" w:sz="0" w:space="0" w:color="auto"/>
            <w:bottom w:val="none" w:sz="0" w:space="0" w:color="auto"/>
            <w:right w:val="none" w:sz="0" w:space="0" w:color="auto"/>
          </w:divBdr>
          <w:divsChild>
            <w:div w:id="1278290263">
              <w:marLeft w:val="0"/>
              <w:marRight w:val="0"/>
              <w:marTop w:val="0"/>
              <w:marBottom w:val="0"/>
              <w:divBdr>
                <w:top w:val="none" w:sz="0" w:space="0" w:color="auto"/>
                <w:left w:val="none" w:sz="0" w:space="0" w:color="auto"/>
                <w:bottom w:val="none" w:sz="0" w:space="0" w:color="auto"/>
                <w:right w:val="none" w:sz="0" w:space="0" w:color="auto"/>
              </w:divBdr>
              <w:divsChild>
                <w:div w:id="163864768">
                  <w:marLeft w:val="0"/>
                  <w:marRight w:val="0"/>
                  <w:marTop w:val="0"/>
                  <w:marBottom w:val="0"/>
                  <w:divBdr>
                    <w:top w:val="none" w:sz="0" w:space="0" w:color="auto"/>
                    <w:left w:val="none" w:sz="0" w:space="0" w:color="auto"/>
                    <w:bottom w:val="none" w:sz="0" w:space="0" w:color="auto"/>
                    <w:right w:val="none" w:sz="0" w:space="0" w:color="auto"/>
                  </w:divBdr>
                  <w:divsChild>
                    <w:div w:id="80108119">
                      <w:marLeft w:val="0"/>
                      <w:marRight w:val="0"/>
                      <w:marTop w:val="0"/>
                      <w:marBottom w:val="0"/>
                      <w:divBdr>
                        <w:top w:val="none" w:sz="0" w:space="0" w:color="auto"/>
                        <w:left w:val="none" w:sz="0" w:space="0" w:color="auto"/>
                        <w:bottom w:val="none" w:sz="0" w:space="0" w:color="auto"/>
                        <w:right w:val="none" w:sz="0" w:space="0" w:color="auto"/>
                      </w:divBdr>
                    </w:div>
                    <w:div w:id="1306473105">
                      <w:marLeft w:val="0"/>
                      <w:marRight w:val="0"/>
                      <w:marTop w:val="0"/>
                      <w:marBottom w:val="0"/>
                      <w:divBdr>
                        <w:top w:val="none" w:sz="0" w:space="0" w:color="auto"/>
                        <w:left w:val="none" w:sz="0" w:space="0" w:color="auto"/>
                        <w:bottom w:val="none" w:sz="0" w:space="0" w:color="auto"/>
                        <w:right w:val="none" w:sz="0" w:space="0" w:color="auto"/>
                      </w:divBdr>
                    </w:div>
                    <w:div w:id="2020035450">
                      <w:marLeft w:val="0"/>
                      <w:marRight w:val="0"/>
                      <w:marTop w:val="0"/>
                      <w:marBottom w:val="0"/>
                      <w:divBdr>
                        <w:top w:val="none" w:sz="0" w:space="0" w:color="auto"/>
                        <w:left w:val="none" w:sz="0" w:space="0" w:color="auto"/>
                        <w:bottom w:val="none" w:sz="0" w:space="0" w:color="auto"/>
                        <w:right w:val="none" w:sz="0" w:space="0" w:color="auto"/>
                      </w:divBdr>
                    </w:div>
                    <w:div w:id="904225140">
                      <w:marLeft w:val="0"/>
                      <w:marRight w:val="0"/>
                      <w:marTop w:val="0"/>
                      <w:marBottom w:val="0"/>
                      <w:divBdr>
                        <w:top w:val="none" w:sz="0" w:space="0" w:color="auto"/>
                        <w:left w:val="none" w:sz="0" w:space="0" w:color="auto"/>
                        <w:bottom w:val="none" w:sz="0" w:space="0" w:color="auto"/>
                        <w:right w:val="none" w:sz="0" w:space="0" w:color="auto"/>
                      </w:divBdr>
                    </w:div>
                    <w:div w:id="1451974593">
                      <w:marLeft w:val="0"/>
                      <w:marRight w:val="0"/>
                      <w:marTop w:val="0"/>
                      <w:marBottom w:val="0"/>
                      <w:divBdr>
                        <w:top w:val="none" w:sz="0" w:space="0" w:color="auto"/>
                        <w:left w:val="none" w:sz="0" w:space="0" w:color="auto"/>
                        <w:bottom w:val="none" w:sz="0" w:space="0" w:color="auto"/>
                        <w:right w:val="none" w:sz="0" w:space="0" w:color="auto"/>
                      </w:divBdr>
                    </w:div>
                    <w:div w:id="61173356">
                      <w:marLeft w:val="0"/>
                      <w:marRight w:val="0"/>
                      <w:marTop w:val="0"/>
                      <w:marBottom w:val="0"/>
                      <w:divBdr>
                        <w:top w:val="none" w:sz="0" w:space="0" w:color="auto"/>
                        <w:left w:val="none" w:sz="0" w:space="0" w:color="auto"/>
                        <w:bottom w:val="none" w:sz="0" w:space="0" w:color="auto"/>
                        <w:right w:val="none" w:sz="0" w:space="0" w:color="auto"/>
                      </w:divBdr>
                    </w:div>
                    <w:div w:id="1522353472">
                      <w:marLeft w:val="0"/>
                      <w:marRight w:val="0"/>
                      <w:marTop w:val="0"/>
                      <w:marBottom w:val="0"/>
                      <w:divBdr>
                        <w:top w:val="none" w:sz="0" w:space="0" w:color="auto"/>
                        <w:left w:val="none" w:sz="0" w:space="0" w:color="auto"/>
                        <w:bottom w:val="none" w:sz="0" w:space="0" w:color="auto"/>
                        <w:right w:val="none" w:sz="0" w:space="0" w:color="auto"/>
                      </w:divBdr>
                    </w:div>
                    <w:div w:id="957878119">
                      <w:marLeft w:val="0"/>
                      <w:marRight w:val="0"/>
                      <w:marTop w:val="0"/>
                      <w:marBottom w:val="0"/>
                      <w:divBdr>
                        <w:top w:val="none" w:sz="0" w:space="0" w:color="auto"/>
                        <w:left w:val="none" w:sz="0" w:space="0" w:color="auto"/>
                        <w:bottom w:val="none" w:sz="0" w:space="0" w:color="auto"/>
                        <w:right w:val="none" w:sz="0" w:space="0" w:color="auto"/>
                      </w:divBdr>
                    </w:div>
                    <w:div w:id="16387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039228">
      <w:bodyDiv w:val="1"/>
      <w:marLeft w:val="0"/>
      <w:marRight w:val="0"/>
      <w:marTop w:val="0"/>
      <w:marBottom w:val="0"/>
      <w:divBdr>
        <w:top w:val="none" w:sz="0" w:space="0" w:color="auto"/>
        <w:left w:val="none" w:sz="0" w:space="0" w:color="auto"/>
        <w:bottom w:val="none" w:sz="0" w:space="0" w:color="auto"/>
        <w:right w:val="none" w:sz="0" w:space="0" w:color="auto"/>
      </w:divBdr>
      <w:divsChild>
        <w:div w:id="1910579761">
          <w:marLeft w:val="0"/>
          <w:marRight w:val="0"/>
          <w:marTop w:val="0"/>
          <w:marBottom w:val="0"/>
          <w:divBdr>
            <w:top w:val="none" w:sz="0" w:space="0" w:color="auto"/>
            <w:left w:val="none" w:sz="0" w:space="0" w:color="auto"/>
            <w:bottom w:val="none" w:sz="0" w:space="0" w:color="auto"/>
            <w:right w:val="none" w:sz="0" w:space="0" w:color="auto"/>
          </w:divBdr>
        </w:div>
      </w:divsChild>
    </w:div>
    <w:div w:id="674303024">
      <w:bodyDiv w:val="1"/>
      <w:marLeft w:val="0"/>
      <w:marRight w:val="0"/>
      <w:marTop w:val="0"/>
      <w:marBottom w:val="0"/>
      <w:divBdr>
        <w:top w:val="none" w:sz="0" w:space="0" w:color="auto"/>
        <w:left w:val="none" w:sz="0" w:space="0" w:color="auto"/>
        <w:bottom w:val="none" w:sz="0" w:space="0" w:color="auto"/>
        <w:right w:val="none" w:sz="0" w:space="0" w:color="auto"/>
      </w:divBdr>
    </w:div>
    <w:div w:id="674528131">
      <w:bodyDiv w:val="1"/>
      <w:marLeft w:val="0"/>
      <w:marRight w:val="0"/>
      <w:marTop w:val="0"/>
      <w:marBottom w:val="0"/>
      <w:divBdr>
        <w:top w:val="none" w:sz="0" w:space="0" w:color="auto"/>
        <w:left w:val="none" w:sz="0" w:space="0" w:color="auto"/>
        <w:bottom w:val="none" w:sz="0" w:space="0" w:color="auto"/>
        <w:right w:val="none" w:sz="0" w:space="0" w:color="auto"/>
      </w:divBdr>
      <w:divsChild>
        <w:div w:id="959453138">
          <w:marLeft w:val="0"/>
          <w:marRight w:val="0"/>
          <w:marTop w:val="0"/>
          <w:marBottom w:val="0"/>
          <w:divBdr>
            <w:top w:val="none" w:sz="0" w:space="0" w:color="auto"/>
            <w:left w:val="none" w:sz="0" w:space="0" w:color="auto"/>
            <w:bottom w:val="none" w:sz="0" w:space="0" w:color="auto"/>
            <w:right w:val="none" w:sz="0" w:space="0" w:color="auto"/>
          </w:divBdr>
          <w:divsChild>
            <w:div w:id="542904739">
              <w:marLeft w:val="0"/>
              <w:marRight w:val="0"/>
              <w:marTop w:val="0"/>
              <w:marBottom w:val="0"/>
              <w:divBdr>
                <w:top w:val="none" w:sz="0" w:space="0" w:color="auto"/>
                <w:left w:val="none" w:sz="0" w:space="0" w:color="auto"/>
                <w:bottom w:val="none" w:sz="0" w:space="0" w:color="auto"/>
                <w:right w:val="none" w:sz="0" w:space="0" w:color="auto"/>
              </w:divBdr>
              <w:divsChild>
                <w:div w:id="849490067">
                  <w:marLeft w:val="0"/>
                  <w:marRight w:val="0"/>
                  <w:marTop w:val="0"/>
                  <w:marBottom w:val="0"/>
                  <w:divBdr>
                    <w:top w:val="none" w:sz="0" w:space="0" w:color="auto"/>
                    <w:left w:val="none" w:sz="0" w:space="0" w:color="auto"/>
                    <w:bottom w:val="none" w:sz="0" w:space="0" w:color="auto"/>
                    <w:right w:val="none" w:sz="0" w:space="0" w:color="auto"/>
                  </w:divBdr>
                  <w:divsChild>
                    <w:div w:id="1547570893">
                      <w:marLeft w:val="0"/>
                      <w:marRight w:val="0"/>
                      <w:marTop w:val="0"/>
                      <w:marBottom w:val="0"/>
                      <w:divBdr>
                        <w:top w:val="none" w:sz="0" w:space="0" w:color="auto"/>
                        <w:left w:val="none" w:sz="0" w:space="0" w:color="auto"/>
                        <w:bottom w:val="none" w:sz="0" w:space="0" w:color="auto"/>
                        <w:right w:val="none" w:sz="0" w:space="0" w:color="auto"/>
                      </w:divBdr>
                    </w:div>
                    <w:div w:id="1504473847">
                      <w:marLeft w:val="0"/>
                      <w:marRight w:val="0"/>
                      <w:marTop w:val="0"/>
                      <w:marBottom w:val="0"/>
                      <w:divBdr>
                        <w:top w:val="none" w:sz="0" w:space="0" w:color="auto"/>
                        <w:left w:val="none" w:sz="0" w:space="0" w:color="auto"/>
                        <w:bottom w:val="none" w:sz="0" w:space="0" w:color="auto"/>
                        <w:right w:val="none" w:sz="0" w:space="0" w:color="auto"/>
                      </w:divBdr>
                    </w:div>
                    <w:div w:id="216862576">
                      <w:marLeft w:val="0"/>
                      <w:marRight w:val="0"/>
                      <w:marTop w:val="0"/>
                      <w:marBottom w:val="0"/>
                      <w:divBdr>
                        <w:top w:val="none" w:sz="0" w:space="0" w:color="auto"/>
                        <w:left w:val="none" w:sz="0" w:space="0" w:color="auto"/>
                        <w:bottom w:val="none" w:sz="0" w:space="0" w:color="auto"/>
                        <w:right w:val="none" w:sz="0" w:space="0" w:color="auto"/>
                      </w:divBdr>
                    </w:div>
                    <w:div w:id="1000889827">
                      <w:marLeft w:val="0"/>
                      <w:marRight w:val="0"/>
                      <w:marTop w:val="0"/>
                      <w:marBottom w:val="0"/>
                      <w:divBdr>
                        <w:top w:val="none" w:sz="0" w:space="0" w:color="auto"/>
                        <w:left w:val="none" w:sz="0" w:space="0" w:color="auto"/>
                        <w:bottom w:val="none" w:sz="0" w:space="0" w:color="auto"/>
                        <w:right w:val="none" w:sz="0" w:space="0" w:color="auto"/>
                      </w:divBdr>
                    </w:div>
                    <w:div w:id="1635989649">
                      <w:marLeft w:val="0"/>
                      <w:marRight w:val="0"/>
                      <w:marTop w:val="0"/>
                      <w:marBottom w:val="0"/>
                      <w:divBdr>
                        <w:top w:val="none" w:sz="0" w:space="0" w:color="auto"/>
                        <w:left w:val="none" w:sz="0" w:space="0" w:color="auto"/>
                        <w:bottom w:val="none" w:sz="0" w:space="0" w:color="auto"/>
                        <w:right w:val="none" w:sz="0" w:space="0" w:color="auto"/>
                      </w:divBdr>
                    </w:div>
                    <w:div w:id="68113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349510">
      <w:bodyDiv w:val="1"/>
      <w:marLeft w:val="0"/>
      <w:marRight w:val="0"/>
      <w:marTop w:val="0"/>
      <w:marBottom w:val="0"/>
      <w:divBdr>
        <w:top w:val="none" w:sz="0" w:space="0" w:color="auto"/>
        <w:left w:val="none" w:sz="0" w:space="0" w:color="auto"/>
        <w:bottom w:val="none" w:sz="0" w:space="0" w:color="auto"/>
        <w:right w:val="none" w:sz="0" w:space="0" w:color="auto"/>
      </w:divBdr>
    </w:div>
    <w:div w:id="676034666">
      <w:bodyDiv w:val="1"/>
      <w:marLeft w:val="0"/>
      <w:marRight w:val="0"/>
      <w:marTop w:val="0"/>
      <w:marBottom w:val="0"/>
      <w:divBdr>
        <w:top w:val="none" w:sz="0" w:space="0" w:color="auto"/>
        <w:left w:val="none" w:sz="0" w:space="0" w:color="auto"/>
        <w:bottom w:val="none" w:sz="0" w:space="0" w:color="auto"/>
        <w:right w:val="none" w:sz="0" w:space="0" w:color="auto"/>
      </w:divBdr>
      <w:divsChild>
        <w:div w:id="313022639">
          <w:marLeft w:val="0"/>
          <w:marRight w:val="0"/>
          <w:marTop w:val="0"/>
          <w:marBottom w:val="0"/>
          <w:divBdr>
            <w:top w:val="none" w:sz="0" w:space="0" w:color="auto"/>
            <w:left w:val="none" w:sz="0" w:space="0" w:color="auto"/>
            <w:bottom w:val="none" w:sz="0" w:space="0" w:color="auto"/>
            <w:right w:val="none" w:sz="0" w:space="0" w:color="auto"/>
          </w:divBdr>
        </w:div>
        <w:div w:id="1415667756">
          <w:marLeft w:val="0"/>
          <w:marRight w:val="0"/>
          <w:marTop w:val="0"/>
          <w:marBottom w:val="0"/>
          <w:divBdr>
            <w:top w:val="none" w:sz="0" w:space="0" w:color="auto"/>
            <w:left w:val="none" w:sz="0" w:space="0" w:color="auto"/>
            <w:bottom w:val="none" w:sz="0" w:space="0" w:color="auto"/>
            <w:right w:val="none" w:sz="0" w:space="0" w:color="auto"/>
          </w:divBdr>
        </w:div>
        <w:div w:id="478888140">
          <w:marLeft w:val="0"/>
          <w:marRight w:val="0"/>
          <w:marTop w:val="0"/>
          <w:marBottom w:val="0"/>
          <w:divBdr>
            <w:top w:val="none" w:sz="0" w:space="0" w:color="auto"/>
            <w:left w:val="none" w:sz="0" w:space="0" w:color="auto"/>
            <w:bottom w:val="none" w:sz="0" w:space="0" w:color="auto"/>
            <w:right w:val="none" w:sz="0" w:space="0" w:color="auto"/>
          </w:divBdr>
        </w:div>
        <w:div w:id="1744063400">
          <w:marLeft w:val="0"/>
          <w:marRight w:val="0"/>
          <w:marTop w:val="0"/>
          <w:marBottom w:val="0"/>
          <w:divBdr>
            <w:top w:val="none" w:sz="0" w:space="0" w:color="auto"/>
            <w:left w:val="none" w:sz="0" w:space="0" w:color="auto"/>
            <w:bottom w:val="none" w:sz="0" w:space="0" w:color="auto"/>
            <w:right w:val="none" w:sz="0" w:space="0" w:color="auto"/>
          </w:divBdr>
        </w:div>
        <w:div w:id="2093549193">
          <w:marLeft w:val="0"/>
          <w:marRight w:val="0"/>
          <w:marTop w:val="0"/>
          <w:marBottom w:val="0"/>
          <w:divBdr>
            <w:top w:val="none" w:sz="0" w:space="0" w:color="auto"/>
            <w:left w:val="none" w:sz="0" w:space="0" w:color="auto"/>
            <w:bottom w:val="none" w:sz="0" w:space="0" w:color="auto"/>
            <w:right w:val="none" w:sz="0" w:space="0" w:color="auto"/>
          </w:divBdr>
        </w:div>
        <w:div w:id="1314867776">
          <w:marLeft w:val="0"/>
          <w:marRight w:val="0"/>
          <w:marTop w:val="0"/>
          <w:marBottom w:val="0"/>
          <w:divBdr>
            <w:top w:val="none" w:sz="0" w:space="0" w:color="auto"/>
            <w:left w:val="none" w:sz="0" w:space="0" w:color="auto"/>
            <w:bottom w:val="none" w:sz="0" w:space="0" w:color="auto"/>
            <w:right w:val="none" w:sz="0" w:space="0" w:color="auto"/>
          </w:divBdr>
        </w:div>
      </w:divsChild>
    </w:div>
    <w:div w:id="676612936">
      <w:bodyDiv w:val="1"/>
      <w:marLeft w:val="0"/>
      <w:marRight w:val="0"/>
      <w:marTop w:val="0"/>
      <w:marBottom w:val="0"/>
      <w:divBdr>
        <w:top w:val="none" w:sz="0" w:space="0" w:color="auto"/>
        <w:left w:val="none" w:sz="0" w:space="0" w:color="auto"/>
        <w:bottom w:val="none" w:sz="0" w:space="0" w:color="auto"/>
        <w:right w:val="none" w:sz="0" w:space="0" w:color="auto"/>
      </w:divBdr>
    </w:div>
    <w:div w:id="676886275">
      <w:bodyDiv w:val="1"/>
      <w:marLeft w:val="0"/>
      <w:marRight w:val="0"/>
      <w:marTop w:val="0"/>
      <w:marBottom w:val="0"/>
      <w:divBdr>
        <w:top w:val="none" w:sz="0" w:space="0" w:color="auto"/>
        <w:left w:val="none" w:sz="0" w:space="0" w:color="auto"/>
        <w:bottom w:val="none" w:sz="0" w:space="0" w:color="auto"/>
        <w:right w:val="none" w:sz="0" w:space="0" w:color="auto"/>
      </w:divBdr>
    </w:div>
    <w:div w:id="676926251">
      <w:bodyDiv w:val="1"/>
      <w:marLeft w:val="0"/>
      <w:marRight w:val="0"/>
      <w:marTop w:val="0"/>
      <w:marBottom w:val="0"/>
      <w:divBdr>
        <w:top w:val="none" w:sz="0" w:space="0" w:color="auto"/>
        <w:left w:val="none" w:sz="0" w:space="0" w:color="auto"/>
        <w:bottom w:val="none" w:sz="0" w:space="0" w:color="auto"/>
        <w:right w:val="none" w:sz="0" w:space="0" w:color="auto"/>
      </w:divBdr>
    </w:div>
    <w:div w:id="677925648">
      <w:bodyDiv w:val="1"/>
      <w:marLeft w:val="0"/>
      <w:marRight w:val="0"/>
      <w:marTop w:val="0"/>
      <w:marBottom w:val="0"/>
      <w:divBdr>
        <w:top w:val="none" w:sz="0" w:space="0" w:color="auto"/>
        <w:left w:val="none" w:sz="0" w:space="0" w:color="auto"/>
        <w:bottom w:val="none" w:sz="0" w:space="0" w:color="auto"/>
        <w:right w:val="none" w:sz="0" w:space="0" w:color="auto"/>
      </w:divBdr>
    </w:div>
    <w:div w:id="677929824">
      <w:bodyDiv w:val="1"/>
      <w:marLeft w:val="0"/>
      <w:marRight w:val="0"/>
      <w:marTop w:val="0"/>
      <w:marBottom w:val="0"/>
      <w:divBdr>
        <w:top w:val="none" w:sz="0" w:space="0" w:color="auto"/>
        <w:left w:val="none" w:sz="0" w:space="0" w:color="auto"/>
        <w:bottom w:val="none" w:sz="0" w:space="0" w:color="auto"/>
        <w:right w:val="none" w:sz="0" w:space="0" w:color="auto"/>
      </w:divBdr>
    </w:div>
    <w:div w:id="678314664">
      <w:bodyDiv w:val="1"/>
      <w:marLeft w:val="0"/>
      <w:marRight w:val="0"/>
      <w:marTop w:val="0"/>
      <w:marBottom w:val="0"/>
      <w:divBdr>
        <w:top w:val="none" w:sz="0" w:space="0" w:color="auto"/>
        <w:left w:val="none" w:sz="0" w:space="0" w:color="auto"/>
        <w:bottom w:val="none" w:sz="0" w:space="0" w:color="auto"/>
        <w:right w:val="none" w:sz="0" w:space="0" w:color="auto"/>
      </w:divBdr>
    </w:div>
    <w:div w:id="678392765">
      <w:bodyDiv w:val="1"/>
      <w:marLeft w:val="0"/>
      <w:marRight w:val="0"/>
      <w:marTop w:val="0"/>
      <w:marBottom w:val="0"/>
      <w:divBdr>
        <w:top w:val="none" w:sz="0" w:space="0" w:color="auto"/>
        <w:left w:val="none" w:sz="0" w:space="0" w:color="auto"/>
        <w:bottom w:val="none" w:sz="0" w:space="0" w:color="auto"/>
        <w:right w:val="none" w:sz="0" w:space="0" w:color="auto"/>
      </w:divBdr>
    </w:div>
    <w:div w:id="679821408">
      <w:bodyDiv w:val="1"/>
      <w:marLeft w:val="0"/>
      <w:marRight w:val="0"/>
      <w:marTop w:val="0"/>
      <w:marBottom w:val="0"/>
      <w:divBdr>
        <w:top w:val="none" w:sz="0" w:space="0" w:color="auto"/>
        <w:left w:val="none" w:sz="0" w:space="0" w:color="auto"/>
        <w:bottom w:val="none" w:sz="0" w:space="0" w:color="auto"/>
        <w:right w:val="none" w:sz="0" w:space="0" w:color="auto"/>
      </w:divBdr>
      <w:divsChild>
        <w:div w:id="712969010">
          <w:marLeft w:val="0"/>
          <w:marRight w:val="0"/>
          <w:marTop w:val="0"/>
          <w:marBottom w:val="0"/>
          <w:divBdr>
            <w:top w:val="none" w:sz="0" w:space="0" w:color="auto"/>
            <w:left w:val="none" w:sz="0" w:space="0" w:color="auto"/>
            <w:bottom w:val="none" w:sz="0" w:space="0" w:color="auto"/>
            <w:right w:val="none" w:sz="0" w:space="0" w:color="auto"/>
          </w:divBdr>
        </w:div>
      </w:divsChild>
    </w:div>
    <w:div w:id="679964446">
      <w:bodyDiv w:val="1"/>
      <w:marLeft w:val="0"/>
      <w:marRight w:val="0"/>
      <w:marTop w:val="0"/>
      <w:marBottom w:val="0"/>
      <w:divBdr>
        <w:top w:val="none" w:sz="0" w:space="0" w:color="auto"/>
        <w:left w:val="none" w:sz="0" w:space="0" w:color="auto"/>
        <w:bottom w:val="none" w:sz="0" w:space="0" w:color="auto"/>
        <w:right w:val="none" w:sz="0" w:space="0" w:color="auto"/>
      </w:divBdr>
    </w:div>
    <w:div w:id="680008390">
      <w:bodyDiv w:val="1"/>
      <w:marLeft w:val="0"/>
      <w:marRight w:val="0"/>
      <w:marTop w:val="0"/>
      <w:marBottom w:val="0"/>
      <w:divBdr>
        <w:top w:val="none" w:sz="0" w:space="0" w:color="auto"/>
        <w:left w:val="none" w:sz="0" w:space="0" w:color="auto"/>
        <w:bottom w:val="none" w:sz="0" w:space="0" w:color="auto"/>
        <w:right w:val="none" w:sz="0" w:space="0" w:color="auto"/>
      </w:divBdr>
    </w:div>
    <w:div w:id="680202136">
      <w:bodyDiv w:val="1"/>
      <w:marLeft w:val="0"/>
      <w:marRight w:val="0"/>
      <w:marTop w:val="0"/>
      <w:marBottom w:val="0"/>
      <w:divBdr>
        <w:top w:val="none" w:sz="0" w:space="0" w:color="auto"/>
        <w:left w:val="none" w:sz="0" w:space="0" w:color="auto"/>
        <w:bottom w:val="none" w:sz="0" w:space="0" w:color="auto"/>
        <w:right w:val="none" w:sz="0" w:space="0" w:color="auto"/>
      </w:divBdr>
      <w:divsChild>
        <w:div w:id="2132017554">
          <w:marLeft w:val="0"/>
          <w:marRight w:val="0"/>
          <w:marTop w:val="0"/>
          <w:marBottom w:val="0"/>
          <w:divBdr>
            <w:top w:val="none" w:sz="0" w:space="0" w:color="auto"/>
            <w:left w:val="none" w:sz="0" w:space="0" w:color="auto"/>
            <w:bottom w:val="none" w:sz="0" w:space="0" w:color="auto"/>
            <w:right w:val="none" w:sz="0" w:space="0" w:color="auto"/>
          </w:divBdr>
          <w:divsChild>
            <w:div w:id="1992589297">
              <w:marLeft w:val="0"/>
              <w:marRight w:val="0"/>
              <w:marTop w:val="0"/>
              <w:marBottom w:val="0"/>
              <w:divBdr>
                <w:top w:val="none" w:sz="0" w:space="0" w:color="auto"/>
                <w:left w:val="none" w:sz="0" w:space="0" w:color="auto"/>
                <w:bottom w:val="none" w:sz="0" w:space="0" w:color="auto"/>
                <w:right w:val="none" w:sz="0" w:space="0" w:color="auto"/>
              </w:divBdr>
              <w:divsChild>
                <w:div w:id="1688747439">
                  <w:marLeft w:val="0"/>
                  <w:marRight w:val="0"/>
                  <w:marTop w:val="0"/>
                  <w:marBottom w:val="0"/>
                  <w:divBdr>
                    <w:top w:val="none" w:sz="0" w:space="0" w:color="auto"/>
                    <w:left w:val="none" w:sz="0" w:space="0" w:color="auto"/>
                    <w:bottom w:val="none" w:sz="0" w:space="0" w:color="auto"/>
                    <w:right w:val="none" w:sz="0" w:space="0" w:color="auto"/>
                  </w:divBdr>
                  <w:divsChild>
                    <w:div w:id="799959219">
                      <w:marLeft w:val="0"/>
                      <w:marRight w:val="0"/>
                      <w:marTop w:val="0"/>
                      <w:marBottom w:val="0"/>
                      <w:divBdr>
                        <w:top w:val="none" w:sz="0" w:space="0" w:color="auto"/>
                        <w:left w:val="none" w:sz="0" w:space="0" w:color="auto"/>
                        <w:bottom w:val="none" w:sz="0" w:space="0" w:color="auto"/>
                        <w:right w:val="none" w:sz="0" w:space="0" w:color="auto"/>
                      </w:divBdr>
                    </w:div>
                    <w:div w:id="1174104767">
                      <w:marLeft w:val="0"/>
                      <w:marRight w:val="0"/>
                      <w:marTop w:val="0"/>
                      <w:marBottom w:val="0"/>
                      <w:divBdr>
                        <w:top w:val="none" w:sz="0" w:space="0" w:color="auto"/>
                        <w:left w:val="none" w:sz="0" w:space="0" w:color="auto"/>
                        <w:bottom w:val="none" w:sz="0" w:space="0" w:color="auto"/>
                        <w:right w:val="none" w:sz="0" w:space="0" w:color="auto"/>
                      </w:divBdr>
                    </w:div>
                    <w:div w:id="1225142457">
                      <w:marLeft w:val="0"/>
                      <w:marRight w:val="0"/>
                      <w:marTop w:val="0"/>
                      <w:marBottom w:val="0"/>
                      <w:divBdr>
                        <w:top w:val="none" w:sz="0" w:space="0" w:color="auto"/>
                        <w:left w:val="none" w:sz="0" w:space="0" w:color="auto"/>
                        <w:bottom w:val="none" w:sz="0" w:space="0" w:color="auto"/>
                        <w:right w:val="none" w:sz="0" w:space="0" w:color="auto"/>
                      </w:divBdr>
                    </w:div>
                    <w:div w:id="1173571483">
                      <w:marLeft w:val="0"/>
                      <w:marRight w:val="0"/>
                      <w:marTop w:val="0"/>
                      <w:marBottom w:val="0"/>
                      <w:divBdr>
                        <w:top w:val="none" w:sz="0" w:space="0" w:color="auto"/>
                        <w:left w:val="none" w:sz="0" w:space="0" w:color="auto"/>
                        <w:bottom w:val="none" w:sz="0" w:space="0" w:color="auto"/>
                        <w:right w:val="none" w:sz="0" w:space="0" w:color="auto"/>
                      </w:divBdr>
                    </w:div>
                    <w:div w:id="729421755">
                      <w:marLeft w:val="0"/>
                      <w:marRight w:val="0"/>
                      <w:marTop w:val="0"/>
                      <w:marBottom w:val="0"/>
                      <w:divBdr>
                        <w:top w:val="none" w:sz="0" w:space="0" w:color="auto"/>
                        <w:left w:val="none" w:sz="0" w:space="0" w:color="auto"/>
                        <w:bottom w:val="none" w:sz="0" w:space="0" w:color="auto"/>
                        <w:right w:val="none" w:sz="0" w:space="0" w:color="auto"/>
                      </w:divBdr>
                    </w:div>
                    <w:div w:id="1738477558">
                      <w:marLeft w:val="0"/>
                      <w:marRight w:val="0"/>
                      <w:marTop w:val="0"/>
                      <w:marBottom w:val="0"/>
                      <w:divBdr>
                        <w:top w:val="none" w:sz="0" w:space="0" w:color="auto"/>
                        <w:left w:val="none" w:sz="0" w:space="0" w:color="auto"/>
                        <w:bottom w:val="none" w:sz="0" w:space="0" w:color="auto"/>
                        <w:right w:val="none" w:sz="0" w:space="0" w:color="auto"/>
                      </w:divBdr>
                    </w:div>
                    <w:div w:id="1506283618">
                      <w:marLeft w:val="0"/>
                      <w:marRight w:val="0"/>
                      <w:marTop w:val="0"/>
                      <w:marBottom w:val="0"/>
                      <w:divBdr>
                        <w:top w:val="none" w:sz="0" w:space="0" w:color="auto"/>
                        <w:left w:val="none" w:sz="0" w:space="0" w:color="auto"/>
                        <w:bottom w:val="none" w:sz="0" w:space="0" w:color="auto"/>
                        <w:right w:val="none" w:sz="0" w:space="0" w:color="auto"/>
                      </w:divBdr>
                    </w:div>
                    <w:div w:id="2077624688">
                      <w:marLeft w:val="0"/>
                      <w:marRight w:val="0"/>
                      <w:marTop w:val="0"/>
                      <w:marBottom w:val="0"/>
                      <w:divBdr>
                        <w:top w:val="none" w:sz="0" w:space="0" w:color="auto"/>
                        <w:left w:val="none" w:sz="0" w:space="0" w:color="auto"/>
                        <w:bottom w:val="none" w:sz="0" w:space="0" w:color="auto"/>
                        <w:right w:val="none" w:sz="0" w:space="0" w:color="auto"/>
                      </w:divBdr>
                    </w:div>
                    <w:div w:id="159855493">
                      <w:marLeft w:val="0"/>
                      <w:marRight w:val="0"/>
                      <w:marTop w:val="0"/>
                      <w:marBottom w:val="0"/>
                      <w:divBdr>
                        <w:top w:val="none" w:sz="0" w:space="0" w:color="auto"/>
                        <w:left w:val="none" w:sz="0" w:space="0" w:color="auto"/>
                        <w:bottom w:val="none" w:sz="0" w:space="0" w:color="auto"/>
                        <w:right w:val="none" w:sz="0" w:space="0" w:color="auto"/>
                      </w:divBdr>
                    </w:div>
                    <w:div w:id="41393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547221">
      <w:bodyDiv w:val="1"/>
      <w:marLeft w:val="0"/>
      <w:marRight w:val="0"/>
      <w:marTop w:val="0"/>
      <w:marBottom w:val="0"/>
      <w:divBdr>
        <w:top w:val="none" w:sz="0" w:space="0" w:color="auto"/>
        <w:left w:val="none" w:sz="0" w:space="0" w:color="auto"/>
        <w:bottom w:val="none" w:sz="0" w:space="0" w:color="auto"/>
        <w:right w:val="none" w:sz="0" w:space="0" w:color="auto"/>
      </w:divBdr>
    </w:div>
    <w:div w:id="681471057">
      <w:bodyDiv w:val="1"/>
      <w:marLeft w:val="0"/>
      <w:marRight w:val="0"/>
      <w:marTop w:val="0"/>
      <w:marBottom w:val="0"/>
      <w:divBdr>
        <w:top w:val="none" w:sz="0" w:space="0" w:color="auto"/>
        <w:left w:val="none" w:sz="0" w:space="0" w:color="auto"/>
        <w:bottom w:val="none" w:sz="0" w:space="0" w:color="auto"/>
        <w:right w:val="none" w:sz="0" w:space="0" w:color="auto"/>
      </w:divBdr>
      <w:divsChild>
        <w:div w:id="147065412">
          <w:marLeft w:val="0"/>
          <w:marRight w:val="0"/>
          <w:marTop w:val="0"/>
          <w:marBottom w:val="0"/>
          <w:divBdr>
            <w:top w:val="none" w:sz="0" w:space="0" w:color="auto"/>
            <w:left w:val="none" w:sz="0" w:space="0" w:color="auto"/>
            <w:bottom w:val="none" w:sz="0" w:space="0" w:color="auto"/>
            <w:right w:val="none" w:sz="0" w:space="0" w:color="auto"/>
          </w:divBdr>
        </w:div>
      </w:divsChild>
    </w:div>
    <w:div w:id="681862723">
      <w:bodyDiv w:val="1"/>
      <w:marLeft w:val="0"/>
      <w:marRight w:val="0"/>
      <w:marTop w:val="0"/>
      <w:marBottom w:val="0"/>
      <w:divBdr>
        <w:top w:val="none" w:sz="0" w:space="0" w:color="auto"/>
        <w:left w:val="none" w:sz="0" w:space="0" w:color="auto"/>
        <w:bottom w:val="none" w:sz="0" w:space="0" w:color="auto"/>
        <w:right w:val="none" w:sz="0" w:space="0" w:color="auto"/>
      </w:divBdr>
      <w:divsChild>
        <w:div w:id="974144634">
          <w:marLeft w:val="0"/>
          <w:marRight w:val="0"/>
          <w:marTop w:val="0"/>
          <w:marBottom w:val="0"/>
          <w:divBdr>
            <w:top w:val="none" w:sz="0" w:space="0" w:color="auto"/>
            <w:left w:val="none" w:sz="0" w:space="0" w:color="auto"/>
            <w:bottom w:val="none" w:sz="0" w:space="0" w:color="auto"/>
            <w:right w:val="none" w:sz="0" w:space="0" w:color="auto"/>
          </w:divBdr>
          <w:divsChild>
            <w:div w:id="1224560013">
              <w:marLeft w:val="0"/>
              <w:marRight w:val="0"/>
              <w:marTop w:val="0"/>
              <w:marBottom w:val="0"/>
              <w:divBdr>
                <w:top w:val="none" w:sz="0" w:space="0" w:color="auto"/>
                <w:left w:val="none" w:sz="0" w:space="0" w:color="auto"/>
                <w:bottom w:val="none" w:sz="0" w:space="0" w:color="auto"/>
                <w:right w:val="none" w:sz="0" w:space="0" w:color="auto"/>
              </w:divBdr>
              <w:divsChild>
                <w:div w:id="788357309">
                  <w:marLeft w:val="0"/>
                  <w:marRight w:val="0"/>
                  <w:marTop w:val="0"/>
                  <w:marBottom w:val="0"/>
                  <w:divBdr>
                    <w:top w:val="none" w:sz="0" w:space="0" w:color="auto"/>
                    <w:left w:val="none" w:sz="0" w:space="0" w:color="auto"/>
                    <w:bottom w:val="none" w:sz="0" w:space="0" w:color="auto"/>
                    <w:right w:val="none" w:sz="0" w:space="0" w:color="auto"/>
                  </w:divBdr>
                  <w:divsChild>
                    <w:div w:id="974139689">
                      <w:marLeft w:val="0"/>
                      <w:marRight w:val="0"/>
                      <w:marTop w:val="0"/>
                      <w:marBottom w:val="0"/>
                      <w:divBdr>
                        <w:top w:val="none" w:sz="0" w:space="0" w:color="auto"/>
                        <w:left w:val="none" w:sz="0" w:space="0" w:color="auto"/>
                        <w:bottom w:val="none" w:sz="0" w:space="0" w:color="auto"/>
                        <w:right w:val="none" w:sz="0" w:space="0" w:color="auto"/>
                      </w:divBdr>
                    </w:div>
                    <w:div w:id="36395757">
                      <w:marLeft w:val="0"/>
                      <w:marRight w:val="0"/>
                      <w:marTop w:val="0"/>
                      <w:marBottom w:val="0"/>
                      <w:divBdr>
                        <w:top w:val="none" w:sz="0" w:space="0" w:color="auto"/>
                        <w:left w:val="none" w:sz="0" w:space="0" w:color="auto"/>
                        <w:bottom w:val="none" w:sz="0" w:space="0" w:color="auto"/>
                        <w:right w:val="none" w:sz="0" w:space="0" w:color="auto"/>
                      </w:divBdr>
                    </w:div>
                    <w:div w:id="1746028364">
                      <w:marLeft w:val="0"/>
                      <w:marRight w:val="0"/>
                      <w:marTop w:val="0"/>
                      <w:marBottom w:val="0"/>
                      <w:divBdr>
                        <w:top w:val="none" w:sz="0" w:space="0" w:color="auto"/>
                        <w:left w:val="none" w:sz="0" w:space="0" w:color="auto"/>
                        <w:bottom w:val="none" w:sz="0" w:space="0" w:color="auto"/>
                        <w:right w:val="none" w:sz="0" w:space="0" w:color="auto"/>
                      </w:divBdr>
                    </w:div>
                    <w:div w:id="1204170750">
                      <w:marLeft w:val="0"/>
                      <w:marRight w:val="0"/>
                      <w:marTop w:val="0"/>
                      <w:marBottom w:val="0"/>
                      <w:divBdr>
                        <w:top w:val="none" w:sz="0" w:space="0" w:color="auto"/>
                        <w:left w:val="none" w:sz="0" w:space="0" w:color="auto"/>
                        <w:bottom w:val="none" w:sz="0" w:space="0" w:color="auto"/>
                        <w:right w:val="none" w:sz="0" w:space="0" w:color="auto"/>
                      </w:divBdr>
                    </w:div>
                    <w:div w:id="671299947">
                      <w:marLeft w:val="0"/>
                      <w:marRight w:val="0"/>
                      <w:marTop w:val="0"/>
                      <w:marBottom w:val="0"/>
                      <w:divBdr>
                        <w:top w:val="none" w:sz="0" w:space="0" w:color="auto"/>
                        <w:left w:val="none" w:sz="0" w:space="0" w:color="auto"/>
                        <w:bottom w:val="none" w:sz="0" w:space="0" w:color="auto"/>
                        <w:right w:val="none" w:sz="0" w:space="0" w:color="auto"/>
                      </w:divBdr>
                    </w:div>
                    <w:div w:id="1595429735">
                      <w:marLeft w:val="0"/>
                      <w:marRight w:val="0"/>
                      <w:marTop w:val="0"/>
                      <w:marBottom w:val="0"/>
                      <w:divBdr>
                        <w:top w:val="none" w:sz="0" w:space="0" w:color="auto"/>
                        <w:left w:val="none" w:sz="0" w:space="0" w:color="auto"/>
                        <w:bottom w:val="none" w:sz="0" w:space="0" w:color="auto"/>
                        <w:right w:val="none" w:sz="0" w:space="0" w:color="auto"/>
                      </w:divBdr>
                    </w:div>
                    <w:div w:id="99210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440570">
      <w:bodyDiv w:val="1"/>
      <w:marLeft w:val="0"/>
      <w:marRight w:val="0"/>
      <w:marTop w:val="0"/>
      <w:marBottom w:val="0"/>
      <w:divBdr>
        <w:top w:val="none" w:sz="0" w:space="0" w:color="auto"/>
        <w:left w:val="none" w:sz="0" w:space="0" w:color="auto"/>
        <w:bottom w:val="none" w:sz="0" w:space="0" w:color="auto"/>
        <w:right w:val="none" w:sz="0" w:space="0" w:color="auto"/>
      </w:divBdr>
    </w:div>
    <w:div w:id="682706218">
      <w:bodyDiv w:val="1"/>
      <w:marLeft w:val="0"/>
      <w:marRight w:val="0"/>
      <w:marTop w:val="0"/>
      <w:marBottom w:val="0"/>
      <w:divBdr>
        <w:top w:val="none" w:sz="0" w:space="0" w:color="auto"/>
        <w:left w:val="none" w:sz="0" w:space="0" w:color="auto"/>
        <w:bottom w:val="none" w:sz="0" w:space="0" w:color="auto"/>
        <w:right w:val="none" w:sz="0" w:space="0" w:color="auto"/>
      </w:divBdr>
    </w:div>
    <w:div w:id="683164698">
      <w:bodyDiv w:val="1"/>
      <w:marLeft w:val="0"/>
      <w:marRight w:val="0"/>
      <w:marTop w:val="0"/>
      <w:marBottom w:val="0"/>
      <w:divBdr>
        <w:top w:val="none" w:sz="0" w:space="0" w:color="auto"/>
        <w:left w:val="none" w:sz="0" w:space="0" w:color="auto"/>
        <w:bottom w:val="none" w:sz="0" w:space="0" w:color="auto"/>
        <w:right w:val="none" w:sz="0" w:space="0" w:color="auto"/>
      </w:divBdr>
    </w:div>
    <w:div w:id="683362688">
      <w:bodyDiv w:val="1"/>
      <w:marLeft w:val="0"/>
      <w:marRight w:val="0"/>
      <w:marTop w:val="0"/>
      <w:marBottom w:val="0"/>
      <w:divBdr>
        <w:top w:val="none" w:sz="0" w:space="0" w:color="auto"/>
        <w:left w:val="none" w:sz="0" w:space="0" w:color="auto"/>
        <w:bottom w:val="none" w:sz="0" w:space="0" w:color="auto"/>
        <w:right w:val="none" w:sz="0" w:space="0" w:color="auto"/>
      </w:divBdr>
      <w:divsChild>
        <w:div w:id="930309959">
          <w:marLeft w:val="0"/>
          <w:marRight w:val="0"/>
          <w:marTop w:val="0"/>
          <w:marBottom w:val="0"/>
          <w:divBdr>
            <w:top w:val="none" w:sz="0" w:space="0" w:color="auto"/>
            <w:left w:val="none" w:sz="0" w:space="0" w:color="auto"/>
            <w:bottom w:val="none" w:sz="0" w:space="0" w:color="auto"/>
            <w:right w:val="none" w:sz="0" w:space="0" w:color="auto"/>
          </w:divBdr>
        </w:div>
      </w:divsChild>
    </w:div>
    <w:div w:id="684136715">
      <w:bodyDiv w:val="1"/>
      <w:marLeft w:val="0"/>
      <w:marRight w:val="0"/>
      <w:marTop w:val="0"/>
      <w:marBottom w:val="0"/>
      <w:divBdr>
        <w:top w:val="none" w:sz="0" w:space="0" w:color="auto"/>
        <w:left w:val="none" w:sz="0" w:space="0" w:color="auto"/>
        <w:bottom w:val="none" w:sz="0" w:space="0" w:color="auto"/>
        <w:right w:val="none" w:sz="0" w:space="0" w:color="auto"/>
      </w:divBdr>
    </w:div>
    <w:div w:id="685449936">
      <w:bodyDiv w:val="1"/>
      <w:marLeft w:val="0"/>
      <w:marRight w:val="0"/>
      <w:marTop w:val="0"/>
      <w:marBottom w:val="0"/>
      <w:divBdr>
        <w:top w:val="none" w:sz="0" w:space="0" w:color="auto"/>
        <w:left w:val="none" w:sz="0" w:space="0" w:color="auto"/>
        <w:bottom w:val="none" w:sz="0" w:space="0" w:color="auto"/>
        <w:right w:val="none" w:sz="0" w:space="0" w:color="auto"/>
      </w:divBdr>
    </w:div>
    <w:div w:id="685715901">
      <w:bodyDiv w:val="1"/>
      <w:marLeft w:val="0"/>
      <w:marRight w:val="0"/>
      <w:marTop w:val="0"/>
      <w:marBottom w:val="0"/>
      <w:divBdr>
        <w:top w:val="none" w:sz="0" w:space="0" w:color="auto"/>
        <w:left w:val="none" w:sz="0" w:space="0" w:color="auto"/>
        <w:bottom w:val="none" w:sz="0" w:space="0" w:color="auto"/>
        <w:right w:val="none" w:sz="0" w:space="0" w:color="auto"/>
      </w:divBdr>
    </w:div>
    <w:div w:id="685912832">
      <w:bodyDiv w:val="1"/>
      <w:marLeft w:val="0"/>
      <w:marRight w:val="0"/>
      <w:marTop w:val="0"/>
      <w:marBottom w:val="0"/>
      <w:divBdr>
        <w:top w:val="none" w:sz="0" w:space="0" w:color="auto"/>
        <w:left w:val="none" w:sz="0" w:space="0" w:color="auto"/>
        <w:bottom w:val="none" w:sz="0" w:space="0" w:color="auto"/>
        <w:right w:val="none" w:sz="0" w:space="0" w:color="auto"/>
      </w:divBdr>
      <w:divsChild>
        <w:div w:id="2085183794">
          <w:marLeft w:val="0"/>
          <w:marRight w:val="0"/>
          <w:marTop w:val="0"/>
          <w:marBottom w:val="0"/>
          <w:divBdr>
            <w:top w:val="none" w:sz="0" w:space="0" w:color="auto"/>
            <w:left w:val="none" w:sz="0" w:space="0" w:color="auto"/>
            <w:bottom w:val="none" w:sz="0" w:space="0" w:color="auto"/>
            <w:right w:val="none" w:sz="0" w:space="0" w:color="auto"/>
          </w:divBdr>
          <w:divsChild>
            <w:div w:id="1701394923">
              <w:marLeft w:val="0"/>
              <w:marRight w:val="0"/>
              <w:marTop w:val="0"/>
              <w:marBottom w:val="0"/>
              <w:divBdr>
                <w:top w:val="none" w:sz="0" w:space="0" w:color="auto"/>
                <w:left w:val="none" w:sz="0" w:space="0" w:color="auto"/>
                <w:bottom w:val="none" w:sz="0" w:space="0" w:color="auto"/>
                <w:right w:val="none" w:sz="0" w:space="0" w:color="auto"/>
              </w:divBdr>
              <w:divsChild>
                <w:div w:id="1040592535">
                  <w:marLeft w:val="0"/>
                  <w:marRight w:val="0"/>
                  <w:marTop w:val="0"/>
                  <w:marBottom w:val="0"/>
                  <w:divBdr>
                    <w:top w:val="none" w:sz="0" w:space="0" w:color="auto"/>
                    <w:left w:val="none" w:sz="0" w:space="0" w:color="auto"/>
                    <w:bottom w:val="none" w:sz="0" w:space="0" w:color="auto"/>
                    <w:right w:val="none" w:sz="0" w:space="0" w:color="auto"/>
                  </w:divBdr>
                  <w:divsChild>
                    <w:div w:id="357584931">
                      <w:marLeft w:val="0"/>
                      <w:marRight w:val="0"/>
                      <w:marTop w:val="0"/>
                      <w:marBottom w:val="0"/>
                      <w:divBdr>
                        <w:top w:val="none" w:sz="0" w:space="0" w:color="auto"/>
                        <w:left w:val="none" w:sz="0" w:space="0" w:color="auto"/>
                        <w:bottom w:val="none" w:sz="0" w:space="0" w:color="auto"/>
                        <w:right w:val="none" w:sz="0" w:space="0" w:color="auto"/>
                      </w:divBdr>
                    </w:div>
                    <w:div w:id="2060009245">
                      <w:marLeft w:val="0"/>
                      <w:marRight w:val="0"/>
                      <w:marTop w:val="0"/>
                      <w:marBottom w:val="0"/>
                      <w:divBdr>
                        <w:top w:val="none" w:sz="0" w:space="0" w:color="auto"/>
                        <w:left w:val="none" w:sz="0" w:space="0" w:color="auto"/>
                        <w:bottom w:val="none" w:sz="0" w:space="0" w:color="auto"/>
                        <w:right w:val="none" w:sz="0" w:space="0" w:color="auto"/>
                      </w:divBdr>
                    </w:div>
                    <w:div w:id="1632705062">
                      <w:marLeft w:val="0"/>
                      <w:marRight w:val="0"/>
                      <w:marTop w:val="0"/>
                      <w:marBottom w:val="0"/>
                      <w:divBdr>
                        <w:top w:val="none" w:sz="0" w:space="0" w:color="auto"/>
                        <w:left w:val="none" w:sz="0" w:space="0" w:color="auto"/>
                        <w:bottom w:val="none" w:sz="0" w:space="0" w:color="auto"/>
                        <w:right w:val="none" w:sz="0" w:space="0" w:color="auto"/>
                      </w:divBdr>
                    </w:div>
                    <w:div w:id="844592738">
                      <w:marLeft w:val="0"/>
                      <w:marRight w:val="0"/>
                      <w:marTop w:val="0"/>
                      <w:marBottom w:val="0"/>
                      <w:divBdr>
                        <w:top w:val="none" w:sz="0" w:space="0" w:color="auto"/>
                        <w:left w:val="none" w:sz="0" w:space="0" w:color="auto"/>
                        <w:bottom w:val="none" w:sz="0" w:space="0" w:color="auto"/>
                        <w:right w:val="none" w:sz="0" w:space="0" w:color="auto"/>
                      </w:divBdr>
                    </w:div>
                    <w:div w:id="948776247">
                      <w:marLeft w:val="0"/>
                      <w:marRight w:val="0"/>
                      <w:marTop w:val="0"/>
                      <w:marBottom w:val="0"/>
                      <w:divBdr>
                        <w:top w:val="none" w:sz="0" w:space="0" w:color="auto"/>
                        <w:left w:val="none" w:sz="0" w:space="0" w:color="auto"/>
                        <w:bottom w:val="none" w:sz="0" w:space="0" w:color="auto"/>
                        <w:right w:val="none" w:sz="0" w:space="0" w:color="auto"/>
                      </w:divBdr>
                    </w:div>
                    <w:div w:id="80080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365547">
      <w:bodyDiv w:val="1"/>
      <w:marLeft w:val="0"/>
      <w:marRight w:val="0"/>
      <w:marTop w:val="0"/>
      <w:marBottom w:val="0"/>
      <w:divBdr>
        <w:top w:val="none" w:sz="0" w:space="0" w:color="auto"/>
        <w:left w:val="none" w:sz="0" w:space="0" w:color="auto"/>
        <w:bottom w:val="none" w:sz="0" w:space="0" w:color="auto"/>
        <w:right w:val="none" w:sz="0" w:space="0" w:color="auto"/>
      </w:divBdr>
    </w:div>
    <w:div w:id="687949371">
      <w:bodyDiv w:val="1"/>
      <w:marLeft w:val="0"/>
      <w:marRight w:val="0"/>
      <w:marTop w:val="0"/>
      <w:marBottom w:val="0"/>
      <w:divBdr>
        <w:top w:val="none" w:sz="0" w:space="0" w:color="auto"/>
        <w:left w:val="none" w:sz="0" w:space="0" w:color="auto"/>
        <w:bottom w:val="none" w:sz="0" w:space="0" w:color="auto"/>
        <w:right w:val="none" w:sz="0" w:space="0" w:color="auto"/>
      </w:divBdr>
    </w:div>
    <w:div w:id="688215300">
      <w:bodyDiv w:val="1"/>
      <w:marLeft w:val="0"/>
      <w:marRight w:val="0"/>
      <w:marTop w:val="0"/>
      <w:marBottom w:val="0"/>
      <w:divBdr>
        <w:top w:val="none" w:sz="0" w:space="0" w:color="auto"/>
        <w:left w:val="none" w:sz="0" w:space="0" w:color="auto"/>
        <w:bottom w:val="none" w:sz="0" w:space="0" w:color="auto"/>
        <w:right w:val="none" w:sz="0" w:space="0" w:color="auto"/>
      </w:divBdr>
      <w:divsChild>
        <w:div w:id="659580669">
          <w:marLeft w:val="0"/>
          <w:marRight w:val="0"/>
          <w:marTop w:val="0"/>
          <w:marBottom w:val="0"/>
          <w:divBdr>
            <w:top w:val="none" w:sz="0" w:space="0" w:color="auto"/>
            <w:left w:val="none" w:sz="0" w:space="0" w:color="auto"/>
            <w:bottom w:val="none" w:sz="0" w:space="0" w:color="auto"/>
            <w:right w:val="none" w:sz="0" w:space="0" w:color="auto"/>
          </w:divBdr>
          <w:divsChild>
            <w:div w:id="1827043784">
              <w:marLeft w:val="0"/>
              <w:marRight w:val="0"/>
              <w:marTop w:val="0"/>
              <w:marBottom w:val="0"/>
              <w:divBdr>
                <w:top w:val="none" w:sz="0" w:space="0" w:color="auto"/>
                <w:left w:val="none" w:sz="0" w:space="0" w:color="auto"/>
                <w:bottom w:val="none" w:sz="0" w:space="0" w:color="auto"/>
                <w:right w:val="none" w:sz="0" w:space="0" w:color="auto"/>
              </w:divBdr>
              <w:divsChild>
                <w:div w:id="1675840083">
                  <w:marLeft w:val="0"/>
                  <w:marRight w:val="0"/>
                  <w:marTop w:val="0"/>
                  <w:marBottom w:val="0"/>
                  <w:divBdr>
                    <w:top w:val="none" w:sz="0" w:space="0" w:color="auto"/>
                    <w:left w:val="none" w:sz="0" w:space="0" w:color="auto"/>
                    <w:bottom w:val="none" w:sz="0" w:space="0" w:color="auto"/>
                    <w:right w:val="none" w:sz="0" w:space="0" w:color="auto"/>
                  </w:divBdr>
                  <w:divsChild>
                    <w:div w:id="1396662447">
                      <w:marLeft w:val="0"/>
                      <w:marRight w:val="0"/>
                      <w:marTop w:val="0"/>
                      <w:marBottom w:val="0"/>
                      <w:divBdr>
                        <w:top w:val="none" w:sz="0" w:space="0" w:color="auto"/>
                        <w:left w:val="none" w:sz="0" w:space="0" w:color="auto"/>
                        <w:bottom w:val="none" w:sz="0" w:space="0" w:color="auto"/>
                        <w:right w:val="none" w:sz="0" w:space="0" w:color="auto"/>
                      </w:divBdr>
                    </w:div>
                    <w:div w:id="948396081">
                      <w:marLeft w:val="0"/>
                      <w:marRight w:val="0"/>
                      <w:marTop w:val="0"/>
                      <w:marBottom w:val="0"/>
                      <w:divBdr>
                        <w:top w:val="none" w:sz="0" w:space="0" w:color="auto"/>
                        <w:left w:val="none" w:sz="0" w:space="0" w:color="auto"/>
                        <w:bottom w:val="none" w:sz="0" w:space="0" w:color="auto"/>
                        <w:right w:val="none" w:sz="0" w:space="0" w:color="auto"/>
                      </w:divBdr>
                    </w:div>
                    <w:div w:id="1849828502">
                      <w:marLeft w:val="0"/>
                      <w:marRight w:val="0"/>
                      <w:marTop w:val="0"/>
                      <w:marBottom w:val="0"/>
                      <w:divBdr>
                        <w:top w:val="none" w:sz="0" w:space="0" w:color="auto"/>
                        <w:left w:val="none" w:sz="0" w:space="0" w:color="auto"/>
                        <w:bottom w:val="none" w:sz="0" w:space="0" w:color="auto"/>
                        <w:right w:val="none" w:sz="0" w:space="0" w:color="auto"/>
                      </w:divBdr>
                    </w:div>
                    <w:div w:id="867523387">
                      <w:marLeft w:val="0"/>
                      <w:marRight w:val="0"/>
                      <w:marTop w:val="0"/>
                      <w:marBottom w:val="0"/>
                      <w:divBdr>
                        <w:top w:val="none" w:sz="0" w:space="0" w:color="auto"/>
                        <w:left w:val="none" w:sz="0" w:space="0" w:color="auto"/>
                        <w:bottom w:val="none" w:sz="0" w:space="0" w:color="auto"/>
                        <w:right w:val="none" w:sz="0" w:space="0" w:color="auto"/>
                      </w:divBdr>
                    </w:div>
                    <w:div w:id="301009850">
                      <w:marLeft w:val="0"/>
                      <w:marRight w:val="0"/>
                      <w:marTop w:val="0"/>
                      <w:marBottom w:val="0"/>
                      <w:divBdr>
                        <w:top w:val="none" w:sz="0" w:space="0" w:color="auto"/>
                        <w:left w:val="none" w:sz="0" w:space="0" w:color="auto"/>
                        <w:bottom w:val="none" w:sz="0" w:space="0" w:color="auto"/>
                        <w:right w:val="none" w:sz="0" w:space="0" w:color="auto"/>
                      </w:divBdr>
                    </w:div>
                    <w:div w:id="2059277566">
                      <w:marLeft w:val="0"/>
                      <w:marRight w:val="0"/>
                      <w:marTop w:val="0"/>
                      <w:marBottom w:val="0"/>
                      <w:divBdr>
                        <w:top w:val="none" w:sz="0" w:space="0" w:color="auto"/>
                        <w:left w:val="none" w:sz="0" w:space="0" w:color="auto"/>
                        <w:bottom w:val="none" w:sz="0" w:space="0" w:color="auto"/>
                        <w:right w:val="none" w:sz="0" w:space="0" w:color="auto"/>
                      </w:divBdr>
                    </w:div>
                    <w:div w:id="163683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456536">
      <w:bodyDiv w:val="1"/>
      <w:marLeft w:val="0"/>
      <w:marRight w:val="0"/>
      <w:marTop w:val="0"/>
      <w:marBottom w:val="0"/>
      <w:divBdr>
        <w:top w:val="none" w:sz="0" w:space="0" w:color="auto"/>
        <w:left w:val="none" w:sz="0" w:space="0" w:color="auto"/>
        <w:bottom w:val="none" w:sz="0" w:space="0" w:color="auto"/>
        <w:right w:val="none" w:sz="0" w:space="0" w:color="auto"/>
      </w:divBdr>
    </w:div>
    <w:div w:id="689844224">
      <w:bodyDiv w:val="1"/>
      <w:marLeft w:val="0"/>
      <w:marRight w:val="0"/>
      <w:marTop w:val="0"/>
      <w:marBottom w:val="0"/>
      <w:divBdr>
        <w:top w:val="none" w:sz="0" w:space="0" w:color="auto"/>
        <w:left w:val="none" w:sz="0" w:space="0" w:color="auto"/>
        <w:bottom w:val="none" w:sz="0" w:space="0" w:color="auto"/>
        <w:right w:val="none" w:sz="0" w:space="0" w:color="auto"/>
      </w:divBdr>
    </w:div>
    <w:div w:id="690886261">
      <w:bodyDiv w:val="1"/>
      <w:marLeft w:val="0"/>
      <w:marRight w:val="0"/>
      <w:marTop w:val="0"/>
      <w:marBottom w:val="0"/>
      <w:divBdr>
        <w:top w:val="none" w:sz="0" w:space="0" w:color="auto"/>
        <w:left w:val="none" w:sz="0" w:space="0" w:color="auto"/>
        <w:bottom w:val="none" w:sz="0" w:space="0" w:color="auto"/>
        <w:right w:val="none" w:sz="0" w:space="0" w:color="auto"/>
      </w:divBdr>
      <w:divsChild>
        <w:div w:id="1325548153">
          <w:marLeft w:val="0"/>
          <w:marRight w:val="0"/>
          <w:marTop w:val="0"/>
          <w:marBottom w:val="0"/>
          <w:divBdr>
            <w:top w:val="none" w:sz="0" w:space="0" w:color="auto"/>
            <w:left w:val="none" w:sz="0" w:space="0" w:color="auto"/>
            <w:bottom w:val="none" w:sz="0" w:space="0" w:color="auto"/>
            <w:right w:val="none" w:sz="0" w:space="0" w:color="auto"/>
          </w:divBdr>
          <w:divsChild>
            <w:div w:id="1738089753">
              <w:marLeft w:val="0"/>
              <w:marRight w:val="0"/>
              <w:marTop w:val="0"/>
              <w:marBottom w:val="0"/>
              <w:divBdr>
                <w:top w:val="none" w:sz="0" w:space="0" w:color="auto"/>
                <w:left w:val="none" w:sz="0" w:space="0" w:color="auto"/>
                <w:bottom w:val="none" w:sz="0" w:space="0" w:color="auto"/>
                <w:right w:val="none" w:sz="0" w:space="0" w:color="auto"/>
              </w:divBdr>
              <w:divsChild>
                <w:div w:id="475923706">
                  <w:marLeft w:val="0"/>
                  <w:marRight w:val="0"/>
                  <w:marTop w:val="0"/>
                  <w:marBottom w:val="0"/>
                  <w:divBdr>
                    <w:top w:val="none" w:sz="0" w:space="0" w:color="auto"/>
                    <w:left w:val="none" w:sz="0" w:space="0" w:color="auto"/>
                    <w:bottom w:val="none" w:sz="0" w:space="0" w:color="auto"/>
                    <w:right w:val="none" w:sz="0" w:space="0" w:color="auto"/>
                  </w:divBdr>
                  <w:divsChild>
                    <w:div w:id="737097973">
                      <w:marLeft w:val="0"/>
                      <w:marRight w:val="0"/>
                      <w:marTop w:val="0"/>
                      <w:marBottom w:val="0"/>
                      <w:divBdr>
                        <w:top w:val="none" w:sz="0" w:space="0" w:color="auto"/>
                        <w:left w:val="none" w:sz="0" w:space="0" w:color="auto"/>
                        <w:bottom w:val="none" w:sz="0" w:space="0" w:color="auto"/>
                        <w:right w:val="none" w:sz="0" w:space="0" w:color="auto"/>
                      </w:divBdr>
                      <w:divsChild>
                        <w:div w:id="725839595">
                          <w:marLeft w:val="0"/>
                          <w:marRight w:val="0"/>
                          <w:marTop w:val="0"/>
                          <w:marBottom w:val="0"/>
                          <w:divBdr>
                            <w:top w:val="none" w:sz="0" w:space="0" w:color="auto"/>
                            <w:left w:val="none" w:sz="0" w:space="0" w:color="auto"/>
                            <w:bottom w:val="none" w:sz="0" w:space="0" w:color="auto"/>
                            <w:right w:val="none" w:sz="0" w:space="0" w:color="auto"/>
                          </w:divBdr>
                        </w:div>
                        <w:div w:id="1559121766">
                          <w:marLeft w:val="0"/>
                          <w:marRight w:val="0"/>
                          <w:marTop w:val="0"/>
                          <w:marBottom w:val="0"/>
                          <w:divBdr>
                            <w:top w:val="none" w:sz="0" w:space="0" w:color="auto"/>
                            <w:left w:val="none" w:sz="0" w:space="0" w:color="auto"/>
                            <w:bottom w:val="none" w:sz="0" w:space="0" w:color="auto"/>
                            <w:right w:val="none" w:sz="0" w:space="0" w:color="auto"/>
                          </w:divBdr>
                        </w:div>
                        <w:div w:id="656882927">
                          <w:marLeft w:val="0"/>
                          <w:marRight w:val="0"/>
                          <w:marTop w:val="0"/>
                          <w:marBottom w:val="0"/>
                          <w:divBdr>
                            <w:top w:val="none" w:sz="0" w:space="0" w:color="auto"/>
                            <w:left w:val="none" w:sz="0" w:space="0" w:color="auto"/>
                            <w:bottom w:val="none" w:sz="0" w:space="0" w:color="auto"/>
                            <w:right w:val="none" w:sz="0" w:space="0" w:color="auto"/>
                          </w:divBdr>
                        </w:div>
                        <w:div w:id="916289150">
                          <w:marLeft w:val="0"/>
                          <w:marRight w:val="0"/>
                          <w:marTop w:val="0"/>
                          <w:marBottom w:val="0"/>
                          <w:divBdr>
                            <w:top w:val="none" w:sz="0" w:space="0" w:color="auto"/>
                            <w:left w:val="none" w:sz="0" w:space="0" w:color="auto"/>
                            <w:bottom w:val="none" w:sz="0" w:space="0" w:color="auto"/>
                            <w:right w:val="none" w:sz="0" w:space="0" w:color="auto"/>
                          </w:divBdr>
                        </w:div>
                        <w:div w:id="1869022402">
                          <w:marLeft w:val="0"/>
                          <w:marRight w:val="0"/>
                          <w:marTop w:val="0"/>
                          <w:marBottom w:val="0"/>
                          <w:divBdr>
                            <w:top w:val="none" w:sz="0" w:space="0" w:color="auto"/>
                            <w:left w:val="none" w:sz="0" w:space="0" w:color="auto"/>
                            <w:bottom w:val="none" w:sz="0" w:space="0" w:color="auto"/>
                            <w:right w:val="none" w:sz="0" w:space="0" w:color="auto"/>
                          </w:divBdr>
                        </w:div>
                        <w:div w:id="515778366">
                          <w:marLeft w:val="0"/>
                          <w:marRight w:val="0"/>
                          <w:marTop w:val="0"/>
                          <w:marBottom w:val="0"/>
                          <w:divBdr>
                            <w:top w:val="none" w:sz="0" w:space="0" w:color="auto"/>
                            <w:left w:val="none" w:sz="0" w:space="0" w:color="auto"/>
                            <w:bottom w:val="none" w:sz="0" w:space="0" w:color="auto"/>
                            <w:right w:val="none" w:sz="0" w:space="0" w:color="auto"/>
                          </w:divBdr>
                        </w:div>
                        <w:div w:id="416639945">
                          <w:marLeft w:val="0"/>
                          <w:marRight w:val="0"/>
                          <w:marTop w:val="0"/>
                          <w:marBottom w:val="0"/>
                          <w:divBdr>
                            <w:top w:val="none" w:sz="0" w:space="0" w:color="auto"/>
                            <w:left w:val="none" w:sz="0" w:space="0" w:color="auto"/>
                            <w:bottom w:val="none" w:sz="0" w:space="0" w:color="auto"/>
                            <w:right w:val="none" w:sz="0" w:space="0" w:color="auto"/>
                          </w:divBdr>
                        </w:div>
                        <w:div w:id="786235798">
                          <w:marLeft w:val="0"/>
                          <w:marRight w:val="0"/>
                          <w:marTop w:val="0"/>
                          <w:marBottom w:val="0"/>
                          <w:divBdr>
                            <w:top w:val="none" w:sz="0" w:space="0" w:color="auto"/>
                            <w:left w:val="none" w:sz="0" w:space="0" w:color="auto"/>
                            <w:bottom w:val="none" w:sz="0" w:space="0" w:color="auto"/>
                            <w:right w:val="none" w:sz="0" w:space="0" w:color="auto"/>
                          </w:divBdr>
                        </w:div>
                        <w:div w:id="1898592589">
                          <w:marLeft w:val="0"/>
                          <w:marRight w:val="0"/>
                          <w:marTop w:val="0"/>
                          <w:marBottom w:val="0"/>
                          <w:divBdr>
                            <w:top w:val="none" w:sz="0" w:space="0" w:color="auto"/>
                            <w:left w:val="none" w:sz="0" w:space="0" w:color="auto"/>
                            <w:bottom w:val="none" w:sz="0" w:space="0" w:color="auto"/>
                            <w:right w:val="none" w:sz="0" w:space="0" w:color="auto"/>
                          </w:divBdr>
                        </w:div>
                        <w:div w:id="174529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2338548">
      <w:bodyDiv w:val="1"/>
      <w:marLeft w:val="0"/>
      <w:marRight w:val="0"/>
      <w:marTop w:val="0"/>
      <w:marBottom w:val="0"/>
      <w:divBdr>
        <w:top w:val="none" w:sz="0" w:space="0" w:color="auto"/>
        <w:left w:val="none" w:sz="0" w:space="0" w:color="auto"/>
        <w:bottom w:val="none" w:sz="0" w:space="0" w:color="auto"/>
        <w:right w:val="none" w:sz="0" w:space="0" w:color="auto"/>
      </w:divBdr>
    </w:div>
    <w:div w:id="693461173">
      <w:bodyDiv w:val="1"/>
      <w:marLeft w:val="0"/>
      <w:marRight w:val="0"/>
      <w:marTop w:val="0"/>
      <w:marBottom w:val="0"/>
      <w:divBdr>
        <w:top w:val="none" w:sz="0" w:space="0" w:color="auto"/>
        <w:left w:val="none" w:sz="0" w:space="0" w:color="auto"/>
        <w:bottom w:val="none" w:sz="0" w:space="0" w:color="auto"/>
        <w:right w:val="none" w:sz="0" w:space="0" w:color="auto"/>
      </w:divBdr>
    </w:div>
    <w:div w:id="694229965">
      <w:bodyDiv w:val="1"/>
      <w:marLeft w:val="0"/>
      <w:marRight w:val="0"/>
      <w:marTop w:val="0"/>
      <w:marBottom w:val="0"/>
      <w:divBdr>
        <w:top w:val="none" w:sz="0" w:space="0" w:color="auto"/>
        <w:left w:val="none" w:sz="0" w:space="0" w:color="auto"/>
        <w:bottom w:val="none" w:sz="0" w:space="0" w:color="auto"/>
        <w:right w:val="none" w:sz="0" w:space="0" w:color="auto"/>
      </w:divBdr>
    </w:div>
    <w:div w:id="694769796">
      <w:bodyDiv w:val="1"/>
      <w:marLeft w:val="0"/>
      <w:marRight w:val="0"/>
      <w:marTop w:val="0"/>
      <w:marBottom w:val="0"/>
      <w:divBdr>
        <w:top w:val="none" w:sz="0" w:space="0" w:color="auto"/>
        <w:left w:val="none" w:sz="0" w:space="0" w:color="auto"/>
        <w:bottom w:val="none" w:sz="0" w:space="0" w:color="auto"/>
        <w:right w:val="none" w:sz="0" w:space="0" w:color="auto"/>
      </w:divBdr>
    </w:div>
    <w:div w:id="695037451">
      <w:bodyDiv w:val="1"/>
      <w:marLeft w:val="0"/>
      <w:marRight w:val="0"/>
      <w:marTop w:val="0"/>
      <w:marBottom w:val="0"/>
      <w:divBdr>
        <w:top w:val="none" w:sz="0" w:space="0" w:color="auto"/>
        <w:left w:val="none" w:sz="0" w:space="0" w:color="auto"/>
        <w:bottom w:val="none" w:sz="0" w:space="0" w:color="auto"/>
        <w:right w:val="none" w:sz="0" w:space="0" w:color="auto"/>
      </w:divBdr>
    </w:div>
    <w:div w:id="695429054">
      <w:bodyDiv w:val="1"/>
      <w:marLeft w:val="0"/>
      <w:marRight w:val="0"/>
      <w:marTop w:val="0"/>
      <w:marBottom w:val="0"/>
      <w:divBdr>
        <w:top w:val="none" w:sz="0" w:space="0" w:color="auto"/>
        <w:left w:val="none" w:sz="0" w:space="0" w:color="auto"/>
        <w:bottom w:val="none" w:sz="0" w:space="0" w:color="auto"/>
        <w:right w:val="none" w:sz="0" w:space="0" w:color="auto"/>
      </w:divBdr>
      <w:divsChild>
        <w:div w:id="1771118748">
          <w:marLeft w:val="0"/>
          <w:marRight w:val="0"/>
          <w:marTop w:val="0"/>
          <w:marBottom w:val="0"/>
          <w:divBdr>
            <w:top w:val="none" w:sz="0" w:space="0" w:color="auto"/>
            <w:left w:val="none" w:sz="0" w:space="0" w:color="auto"/>
            <w:bottom w:val="none" w:sz="0" w:space="0" w:color="auto"/>
            <w:right w:val="none" w:sz="0" w:space="0" w:color="auto"/>
          </w:divBdr>
          <w:divsChild>
            <w:div w:id="1922369202">
              <w:marLeft w:val="0"/>
              <w:marRight w:val="0"/>
              <w:marTop w:val="0"/>
              <w:marBottom w:val="0"/>
              <w:divBdr>
                <w:top w:val="none" w:sz="0" w:space="0" w:color="auto"/>
                <w:left w:val="none" w:sz="0" w:space="0" w:color="auto"/>
                <w:bottom w:val="none" w:sz="0" w:space="0" w:color="auto"/>
                <w:right w:val="none" w:sz="0" w:space="0" w:color="auto"/>
              </w:divBdr>
              <w:divsChild>
                <w:div w:id="1832675472">
                  <w:marLeft w:val="0"/>
                  <w:marRight w:val="0"/>
                  <w:marTop w:val="0"/>
                  <w:marBottom w:val="0"/>
                  <w:divBdr>
                    <w:top w:val="none" w:sz="0" w:space="0" w:color="auto"/>
                    <w:left w:val="none" w:sz="0" w:space="0" w:color="auto"/>
                    <w:bottom w:val="none" w:sz="0" w:space="0" w:color="auto"/>
                    <w:right w:val="none" w:sz="0" w:space="0" w:color="auto"/>
                  </w:divBdr>
                  <w:divsChild>
                    <w:div w:id="410664804">
                      <w:marLeft w:val="0"/>
                      <w:marRight w:val="0"/>
                      <w:marTop w:val="0"/>
                      <w:marBottom w:val="0"/>
                      <w:divBdr>
                        <w:top w:val="none" w:sz="0" w:space="0" w:color="auto"/>
                        <w:left w:val="none" w:sz="0" w:space="0" w:color="auto"/>
                        <w:bottom w:val="none" w:sz="0" w:space="0" w:color="auto"/>
                        <w:right w:val="none" w:sz="0" w:space="0" w:color="auto"/>
                      </w:divBdr>
                      <w:divsChild>
                        <w:div w:id="1832599981">
                          <w:marLeft w:val="-30"/>
                          <w:marRight w:val="-30"/>
                          <w:marTop w:val="0"/>
                          <w:marBottom w:val="0"/>
                          <w:divBdr>
                            <w:top w:val="none" w:sz="0" w:space="0" w:color="auto"/>
                            <w:left w:val="none" w:sz="0" w:space="0" w:color="auto"/>
                            <w:bottom w:val="none" w:sz="0" w:space="0" w:color="auto"/>
                            <w:right w:val="none" w:sz="0" w:space="0" w:color="auto"/>
                          </w:divBdr>
                          <w:divsChild>
                            <w:div w:id="1439905885">
                              <w:marLeft w:val="0"/>
                              <w:marRight w:val="0"/>
                              <w:marTop w:val="0"/>
                              <w:marBottom w:val="0"/>
                              <w:divBdr>
                                <w:top w:val="none" w:sz="0" w:space="0" w:color="auto"/>
                                <w:left w:val="none" w:sz="0" w:space="0" w:color="auto"/>
                                <w:bottom w:val="none" w:sz="0" w:space="0" w:color="auto"/>
                                <w:right w:val="none" w:sz="0" w:space="0" w:color="auto"/>
                              </w:divBdr>
                              <w:divsChild>
                                <w:div w:id="167071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4530030">
          <w:marLeft w:val="0"/>
          <w:marRight w:val="0"/>
          <w:marTop w:val="0"/>
          <w:marBottom w:val="0"/>
          <w:divBdr>
            <w:top w:val="none" w:sz="0" w:space="0" w:color="auto"/>
            <w:left w:val="none" w:sz="0" w:space="0" w:color="auto"/>
            <w:bottom w:val="none" w:sz="0" w:space="0" w:color="auto"/>
            <w:right w:val="none" w:sz="0" w:space="0" w:color="auto"/>
          </w:divBdr>
          <w:divsChild>
            <w:div w:id="1272325687">
              <w:marLeft w:val="0"/>
              <w:marRight w:val="0"/>
              <w:marTop w:val="0"/>
              <w:marBottom w:val="0"/>
              <w:divBdr>
                <w:top w:val="none" w:sz="0" w:space="0" w:color="auto"/>
                <w:left w:val="none" w:sz="0" w:space="0" w:color="auto"/>
                <w:bottom w:val="none" w:sz="0" w:space="0" w:color="auto"/>
                <w:right w:val="none" w:sz="0" w:space="0" w:color="auto"/>
              </w:divBdr>
              <w:divsChild>
                <w:div w:id="707492481">
                  <w:marLeft w:val="0"/>
                  <w:marRight w:val="0"/>
                  <w:marTop w:val="0"/>
                  <w:marBottom w:val="0"/>
                  <w:divBdr>
                    <w:top w:val="none" w:sz="0" w:space="0" w:color="auto"/>
                    <w:left w:val="none" w:sz="0" w:space="0" w:color="auto"/>
                    <w:bottom w:val="none" w:sz="0" w:space="0" w:color="auto"/>
                    <w:right w:val="none" w:sz="0" w:space="0" w:color="auto"/>
                  </w:divBdr>
                  <w:divsChild>
                    <w:div w:id="1551458225">
                      <w:marLeft w:val="0"/>
                      <w:marRight w:val="0"/>
                      <w:marTop w:val="0"/>
                      <w:marBottom w:val="0"/>
                      <w:divBdr>
                        <w:top w:val="none" w:sz="0" w:space="0" w:color="auto"/>
                        <w:left w:val="none" w:sz="0" w:space="0" w:color="auto"/>
                        <w:bottom w:val="none" w:sz="0" w:space="0" w:color="auto"/>
                        <w:right w:val="none" w:sz="0" w:space="0" w:color="auto"/>
                      </w:divBdr>
                      <w:divsChild>
                        <w:div w:id="1104574521">
                          <w:marLeft w:val="-30"/>
                          <w:marRight w:val="-30"/>
                          <w:marTop w:val="0"/>
                          <w:marBottom w:val="0"/>
                          <w:divBdr>
                            <w:top w:val="none" w:sz="0" w:space="0" w:color="auto"/>
                            <w:left w:val="none" w:sz="0" w:space="0" w:color="auto"/>
                            <w:bottom w:val="none" w:sz="0" w:space="0" w:color="auto"/>
                            <w:right w:val="none" w:sz="0" w:space="0" w:color="auto"/>
                          </w:divBdr>
                          <w:divsChild>
                            <w:div w:id="551380947">
                              <w:marLeft w:val="0"/>
                              <w:marRight w:val="0"/>
                              <w:marTop w:val="0"/>
                              <w:marBottom w:val="0"/>
                              <w:divBdr>
                                <w:top w:val="none" w:sz="0" w:space="0" w:color="auto"/>
                                <w:left w:val="none" w:sz="0" w:space="0" w:color="auto"/>
                                <w:bottom w:val="none" w:sz="0" w:space="0" w:color="auto"/>
                                <w:right w:val="none" w:sz="0" w:space="0" w:color="auto"/>
                              </w:divBdr>
                              <w:divsChild>
                                <w:div w:id="8723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996348">
          <w:marLeft w:val="0"/>
          <w:marRight w:val="0"/>
          <w:marTop w:val="0"/>
          <w:marBottom w:val="0"/>
          <w:divBdr>
            <w:top w:val="none" w:sz="0" w:space="0" w:color="auto"/>
            <w:left w:val="none" w:sz="0" w:space="0" w:color="auto"/>
            <w:bottom w:val="none" w:sz="0" w:space="0" w:color="auto"/>
            <w:right w:val="none" w:sz="0" w:space="0" w:color="auto"/>
          </w:divBdr>
          <w:divsChild>
            <w:div w:id="566694701">
              <w:marLeft w:val="0"/>
              <w:marRight w:val="0"/>
              <w:marTop w:val="0"/>
              <w:marBottom w:val="0"/>
              <w:divBdr>
                <w:top w:val="none" w:sz="0" w:space="0" w:color="auto"/>
                <w:left w:val="none" w:sz="0" w:space="0" w:color="auto"/>
                <w:bottom w:val="none" w:sz="0" w:space="0" w:color="auto"/>
                <w:right w:val="none" w:sz="0" w:space="0" w:color="auto"/>
              </w:divBdr>
              <w:divsChild>
                <w:div w:id="1283919587">
                  <w:marLeft w:val="0"/>
                  <w:marRight w:val="0"/>
                  <w:marTop w:val="0"/>
                  <w:marBottom w:val="0"/>
                  <w:divBdr>
                    <w:top w:val="none" w:sz="0" w:space="0" w:color="auto"/>
                    <w:left w:val="none" w:sz="0" w:space="0" w:color="auto"/>
                    <w:bottom w:val="none" w:sz="0" w:space="0" w:color="auto"/>
                    <w:right w:val="none" w:sz="0" w:space="0" w:color="auto"/>
                  </w:divBdr>
                  <w:divsChild>
                    <w:div w:id="1915314792">
                      <w:marLeft w:val="0"/>
                      <w:marRight w:val="0"/>
                      <w:marTop w:val="0"/>
                      <w:marBottom w:val="0"/>
                      <w:divBdr>
                        <w:top w:val="none" w:sz="0" w:space="0" w:color="auto"/>
                        <w:left w:val="none" w:sz="0" w:space="0" w:color="auto"/>
                        <w:bottom w:val="none" w:sz="0" w:space="0" w:color="auto"/>
                        <w:right w:val="none" w:sz="0" w:space="0" w:color="auto"/>
                      </w:divBdr>
                      <w:divsChild>
                        <w:div w:id="772558122">
                          <w:marLeft w:val="-30"/>
                          <w:marRight w:val="-30"/>
                          <w:marTop w:val="0"/>
                          <w:marBottom w:val="0"/>
                          <w:divBdr>
                            <w:top w:val="none" w:sz="0" w:space="0" w:color="auto"/>
                            <w:left w:val="none" w:sz="0" w:space="0" w:color="auto"/>
                            <w:bottom w:val="none" w:sz="0" w:space="0" w:color="auto"/>
                            <w:right w:val="none" w:sz="0" w:space="0" w:color="auto"/>
                          </w:divBdr>
                          <w:divsChild>
                            <w:div w:id="602348760">
                              <w:marLeft w:val="0"/>
                              <w:marRight w:val="0"/>
                              <w:marTop w:val="0"/>
                              <w:marBottom w:val="0"/>
                              <w:divBdr>
                                <w:top w:val="none" w:sz="0" w:space="0" w:color="auto"/>
                                <w:left w:val="none" w:sz="0" w:space="0" w:color="auto"/>
                                <w:bottom w:val="none" w:sz="0" w:space="0" w:color="auto"/>
                                <w:right w:val="none" w:sz="0" w:space="0" w:color="auto"/>
                              </w:divBdr>
                              <w:divsChild>
                                <w:div w:id="161763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8384043">
          <w:marLeft w:val="0"/>
          <w:marRight w:val="0"/>
          <w:marTop w:val="0"/>
          <w:marBottom w:val="0"/>
          <w:divBdr>
            <w:top w:val="none" w:sz="0" w:space="0" w:color="auto"/>
            <w:left w:val="none" w:sz="0" w:space="0" w:color="auto"/>
            <w:bottom w:val="none" w:sz="0" w:space="0" w:color="auto"/>
            <w:right w:val="none" w:sz="0" w:space="0" w:color="auto"/>
          </w:divBdr>
          <w:divsChild>
            <w:div w:id="87116317">
              <w:marLeft w:val="0"/>
              <w:marRight w:val="0"/>
              <w:marTop w:val="0"/>
              <w:marBottom w:val="0"/>
              <w:divBdr>
                <w:top w:val="none" w:sz="0" w:space="0" w:color="auto"/>
                <w:left w:val="none" w:sz="0" w:space="0" w:color="auto"/>
                <w:bottom w:val="none" w:sz="0" w:space="0" w:color="auto"/>
                <w:right w:val="none" w:sz="0" w:space="0" w:color="auto"/>
              </w:divBdr>
              <w:divsChild>
                <w:div w:id="1907106772">
                  <w:marLeft w:val="0"/>
                  <w:marRight w:val="0"/>
                  <w:marTop w:val="0"/>
                  <w:marBottom w:val="0"/>
                  <w:divBdr>
                    <w:top w:val="none" w:sz="0" w:space="0" w:color="auto"/>
                    <w:left w:val="none" w:sz="0" w:space="0" w:color="auto"/>
                    <w:bottom w:val="none" w:sz="0" w:space="0" w:color="auto"/>
                    <w:right w:val="none" w:sz="0" w:space="0" w:color="auto"/>
                  </w:divBdr>
                  <w:divsChild>
                    <w:div w:id="729304903">
                      <w:marLeft w:val="0"/>
                      <w:marRight w:val="0"/>
                      <w:marTop w:val="0"/>
                      <w:marBottom w:val="0"/>
                      <w:divBdr>
                        <w:top w:val="none" w:sz="0" w:space="0" w:color="auto"/>
                        <w:left w:val="none" w:sz="0" w:space="0" w:color="auto"/>
                        <w:bottom w:val="none" w:sz="0" w:space="0" w:color="auto"/>
                        <w:right w:val="none" w:sz="0" w:space="0" w:color="auto"/>
                      </w:divBdr>
                      <w:divsChild>
                        <w:div w:id="304968503">
                          <w:marLeft w:val="-30"/>
                          <w:marRight w:val="-30"/>
                          <w:marTop w:val="0"/>
                          <w:marBottom w:val="0"/>
                          <w:divBdr>
                            <w:top w:val="none" w:sz="0" w:space="0" w:color="auto"/>
                            <w:left w:val="none" w:sz="0" w:space="0" w:color="auto"/>
                            <w:bottom w:val="none" w:sz="0" w:space="0" w:color="auto"/>
                            <w:right w:val="none" w:sz="0" w:space="0" w:color="auto"/>
                          </w:divBdr>
                          <w:divsChild>
                            <w:div w:id="1746605535">
                              <w:marLeft w:val="0"/>
                              <w:marRight w:val="0"/>
                              <w:marTop w:val="0"/>
                              <w:marBottom w:val="0"/>
                              <w:divBdr>
                                <w:top w:val="none" w:sz="0" w:space="0" w:color="auto"/>
                                <w:left w:val="none" w:sz="0" w:space="0" w:color="auto"/>
                                <w:bottom w:val="none" w:sz="0" w:space="0" w:color="auto"/>
                                <w:right w:val="none" w:sz="0" w:space="0" w:color="auto"/>
                              </w:divBdr>
                              <w:divsChild>
                                <w:div w:id="20371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754988">
          <w:marLeft w:val="0"/>
          <w:marRight w:val="0"/>
          <w:marTop w:val="0"/>
          <w:marBottom w:val="0"/>
          <w:divBdr>
            <w:top w:val="none" w:sz="0" w:space="0" w:color="auto"/>
            <w:left w:val="none" w:sz="0" w:space="0" w:color="auto"/>
            <w:bottom w:val="none" w:sz="0" w:space="0" w:color="auto"/>
            <w:right w:val="none" w:sz="0" w:space="0" w:color="auto"/>
          </w:divBdr>
          <w:divsChild>
            <w:div w:id="1701586635">
              <w:marLeft w:val="0"/>
              <w:marRight w:val="0"/>
              <w:marTop w:val="0"/>
              <w:marBottom w:val="0"/>
              <w:divBdr>
                <w:top w:val="none" w:sz="0" w:space="0" w:color="auto"/>
                <w:left w:val="none" w:sz="0" w:space="0" w:color="auto"/>
                <w:bottom w:val="none" w:sz="0" w:space="0" w:color="auto"/>
                <w:right w:val="none" w:sz="0" w:space="0" w:color="auto"/>
              </w:divBdr>
              <w:divsChild>
                <w:div w:id="1199899577">
                  <w:marLeft w:val="0"/>
                  <w:marRight w:val="0"/>
                  <w:marTop w:val="0"/>
                  <w:marBottom w:val="0"/>
                  <w:divBdr>
                    <w:top w:val="none" w:sz="0" w:space="0" w:color="auto"/>
                    <w:left w:val="none" w:sz="0" w:space="0" w:color="auto"/>
                    <w:bottom w:val="none" w:sz="0" w:space="0" w:color="auto"/>
                    <w:right w:val="none" w:sz="0" w:space="0" w:color="auto"/>
                  </w:divBdr>
                  <w:divsChild>
                    <w:div w:id="569464796">
                      <w:marLeft w:val="0"/>
                      <w:marRight w:val="0"/>
                      <w:marTop w:val="0"/>
                      <w:marBottom w:val="0"/>
                      <w:divBdr>
                        <w:top w:val="none" w:sz="0" w:space="0" w:color="auto"/>
                        <w:left w:val="none" w:sz="0" w:space="0" w:color="auto"/>
                        <w:bottom w:val="none" w:sz="0" w:space="0" w:color="auto"/>
                        <w:right w:val="none" w:sz="0" w:space="0" w:color="auto"/>
                      </w:divBdr>
                      <w:divsChild>
                        <w:div w:id="834805146">
                          <w:marLeft w:val="-30"/>
                          <w:marRight w:val="-30"/>
                          <w:marTop w:val="0"/>
                          <w:marBottom w:val="0"/>
                          <w:divBdr>
                            <w:top w:val="none" w:sz="0" w:space="0" w:color="auto"/>
                            <w:left w:val="none" w:sz="0" w:space="0" w:color="auto"/>
                            <w:bottom w:val="none" w:sz="0" w:space="0" w:color="auto"/>
                            <w:right w:val="none" w:sz="0" w:space="0" w:color="auto"/>
                          </w:divBdr>
                          <w:divsChild>
                            <w:div w:id="743376107">
                              <w:marLeft w:val="0"/>
                              <w:marRight w:val="0"/>
                              <w:marTop w:val="0"/>
                              <w:marBottom w:val="0"/>
                              <w:divBdr>
                                <w:top w:val="none" w:sz="0" w:space="0" w:color="auto"/>
                                <w:left w:val="none" w:sz="0" w:space="0" w:color="auto"/>
                                <w:bottom w:val="none" w:sz="0" w:space="0" w:color="auto"/>
                                <w:right w:val="none" w:sz="0" w:space="0" w:color="auto"/>
                              </w:divBdr>
                              <w:divsChild>
                                <w:div w:id="59181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5544249">
      <w:bodyDiv w:val="1"/>
      <w:marLeft w:val="0"/>
      <w:marRight w:val="0"/>
      <w:marTop w:val="0"/>
      <w:marBottom w:val="0"/>
      <w:divBdr>
        <w:top w:val="none" w:sz="0" w:space="0" w:color="auto"/>
        <w:left w:val="none" w:sz="0" w:space="0" w:color="auto"/>
        <w:bottom w:val="none" w:sz="0" w:space="0" w:color="auto"/>
        <w:right w:val="none" w:sz="0" w:space="0" w:color="auto"/>
      </w:divBdr>
    </w:div>
    <w:div w:id="697047579">
      <w:bodyDiv w:val="1"/>
      <w:marLeft w:val="0"/>
      <w:marRight w:val="0"/>
      <w:marTop w:val="0"/>
      <w:marBottom w:val="0"/>
      <w:divBdr>
        <w:top w:val="none" w:sz="0" w:space="0" w:color="auto"/>
        <w:left w:val="none" w:sz="0" w:space="0" w:color="auto"/>
        <w:bottom w:val="none" w:sz="0" w:space="0" w:color="auto"/>
        <w:right w:val="none" w:sz="0" w:space="0" w:color="auto"/>
      </w:divBdr>
      <w:divsChild>
        <w:div w:id="1297956673">
          <w:marLeft w:val="0"/>
          <w:marRight w:val="0"/>
          <w:marTop w:val="0"/>
          <w:marBottom w:val="0"/>
          <w:divBdr>
            <w:top w:val="none" w:sz="0" w:space="0" w:color="auto"/>
            <w:left w:val="none" w:sz="0" w:space="0" w:color="auto"/>
            <w:bottom w:val="none" w:sz="0" w:space="0" w:color="auto"/>
            <w:right w:val="none" w:sz="0" w:space="0" w:color="auto"/>
          </w:divBdr>
        </w:div>
      </w:divsChild>
    </w:div>
    <w:div w:id="697588335">
      <w:bodyDiv w:val="1"/>
      <w:marLeft w:val="0"/>
      <w:marRight w:val="0"/>
      <w:marTop w:val="0"/>
      <w:marBottom w:val="0"/>
      <w:divBdr>
        <w:top w:val="none" w:sz="0" w:space="0" w:color="auto"/>
        <w:left w:val="none" w:sz="0" w:space="0" w:color="auto"/>
        <w:bottom w:val="none" w:sz="0" w:space="0" w:color="auto"/>
        <w:right w:val="none" w:sz="0" w:space="0" w:color="auto"/>
      </w:divBdr>
      <w:divsChild>
        <w:div w:id="1111391884">
          <w:marLeft w:val="0"/>
          <w:marRight w:val="0"/>
          <w:marTop w:val="0"/>
          <w:marBottom w:val="0"/>
          <w:divBdr>
            <w:top w:val="none" w:sz="0" w:space="0" w:color="auto"/>
            <w:left w:val="none" w:sz="0" w:space="0" w:color="auto"/>
            <w:bottom w:val="none" w:sz="0" w:space="0" w:color="auto"/>
            <w:right w:val="none" w:sz="0" w:space="0" w:color="auto"/>
          </w:divBdr>
        </w:div>
      </w:divsChild>
    </w:div>
    <w:div w:id="697656064">
      <w:bodyDiv w:val="1"/>
      <w:marLeft w:val="0"/>
      <w:marRight w:val="0"/>
      <w:marTop w:val="0"/>
      <w:marBottom w:val="0"/>
      <w:divBdr>
        <w:top w:val="none" w:sz="0" w:space="0" w:color="auto"/>
        <w:left w:val="none" w:sz="0" w:space="0" w:color="auto"/>
        <w:bottom w:val="none" w:sz="0" w:space="0" w:color="auto"/>
        <w:right w:val="none" w:sz="0" w:space="0" w:color="auto"/>
      </w:divBdr>
    </w:div>
    <w:div w:id="697852667">
      <w:bodyDiv w:val="1"/>
      <w:marLeft w:val="0"/>
      <w:marRight w:val="0"/>
      <w:marTop w:val="0"/>
      <w:marBottom w:val="0"/>
      <w:divBdr>
        <w:top w:val="none" w:sz="0" w:space="0" w:color="auto"/>
        <w:left w:val="none" w:sz="0" w:space="0" w:color="auto"/>
        <w:bottom w:val="none" w:sz="0" w:space="0" w:color="auto"/>
        <w:right w:val="none" w:sz="0" w:space="0" w:color="auto"/>
      </w:divBdr>
      <w:divsChild>
        <w:div w:id="585770528">
          <w:marLeft w:val="0"/>
          <w:marRight w:val="0"/>
          <w:marTop w:val="0"/>
          <w:marBottom w:val="0"/>
          <w:divBdr>
            <w:top w:val="none" w:sz="0" w:space="0" w:color="auto"/>
            <w:left w:val="none" w:sz="0" w:space="0" w:color="auto"/>
            <w:bottom w:val="none" w:sz="0" w:space="0" w:color="auto"/>
            <w:right w:val="none" w:sz="0" w:space="0" w:color="auto"/>
          </w:divBdr>
          <w:divsChild>
            <w:div w:id="1924601228">
              <w:marLeft w:val="0"/>
              <w:marRight w:val="0"/>
              <w:marTop w:val="0"/>
              <w:marBottom w:val="0"/>
              <w:divBdr>
                <w:top w:val="none" w:sz="0" w:space="0" w:color="auto"/>
                <w:left w:val="none" w:sz="0" w:space="0" w:color="auto"/>
                <w:bottom w:val="none" w:sz="0" w:space="0" w:color="auto"/>
                <w:right w:val="none" w:sz="0" w:space="0" w:color="auto"/>
              </w:divBdr>
              <w:divsChild>
                <w:div w:id="1853914914">
                  <w:marLeft w:val="0"/>
                  <w:marRight w:val="0"/>
                  <w:marTop w:val="0"/>
                  <w:marBottom w:val="0"/>
                  <w:divBdr>
                    <w:top w:val="none" w:sz="0" w:space="0" w:color="auto"/>
                    <w:left w:val="none" w:sz="0" w:space="0" w:color="auto"/>
                    <w:bottom w:val="none" w:sz="0" w:space="0" w:color="auto"/>
                    <w:right w:val="none" w:sz="0" w:space="0" w:color="auto"/>
                  </w:divBdr>
                  <w:divsChild>
                    <w:div w:id="1207260425">
                      <w:marLeft w:val="0"/>
                      <w:marRight w:val="0"/>
                      <w:marTop w:val="0"/>
                      <w:marBottom w:val="0"/>
                      <w:divBdr>
                        <w:top w:val="none" w:sz="0" w:space="0" w:color="auto"/>
                        <w:left w:val="none" w:sz="0" w:space="0" w:color="auto"/>
                        <w:bottom w:val="none" w:sz="0" w:space="0" w:color="auto"/>
                        <w:right w:val="none" w:sz="0" w:space="0" w:color="auto"/>
                      </w:divBdr>
                    </w:div>
                    <w:div w:id="1756323803">
                      <w:marLeft w:val="0"/>
                      <w:marRight w:val="0"/>
                      <w:marTop w:val="0"/>
                      <w:marBottom w:val="0"/>
                      <w:divBdr>
                        <w:top w:val="none" w:sz="0" w:space="0" w:color="auto"/>
                        <w:left w:val="none" w:sz="0" w:space="0" w:color="auto"/>
                        <w:bottom w:val="none" w:sz="0" w:space="0" w:color="auto"/>
                        <w:right w:val="none" w:sz="0" w:space="0" w:color="auto"/>
                      </w:divBdr>
                    </w:div>
                    <w:div w:id="178274913">
                      <w:marLeft w:val="0"/>
                      <w:marRight w:val="0"/>
                      <w:marTop w:val="0"/>
                      <w:marBottom w:val="0"/>
                      <w:divBdr>
                        <w:top w:val="none" w:sz="0" w:space="0" w:color="auto"/>
                        <w:left w:val="none" w:sz="0" w:space="0" w:color="auto"/>
                        <w:bottom w:val="none" w:sz="0" w:space="0" w:color="auto"/>
                        <w:right w:val="none" w:sz="0" w:space="0" w:color="auto"/>
                      </w:divBdr>
                    </w:div>
                    <w:div w:id="347412309">
                      <w:marLeft w:val="0"/>
                      <w:marRight w:val="0"/>
                      <w:marTop w:val="0"/>
                      <w:marBottom w:val="0"/>
                      <w:divBdr>
                        <w:top w:val="none" w:sz="0" w:space="0" w:color="auto"/>
                        <w:left w:val="none" w:sz="0" w:space="0" w:color="auto"/>
                        <w:bottom w:val="none" w:sz="0" w:space="0" w:color="auto"/>
                        <w:right w:val="none" w:sz="0" w:space="0" w:color="auto"/>
                      </w:divBdr>
                    </w:div>
                    <w:div w:id="694117279">
                      <w:marLeft w:val="0"/>
                      <w:marRight w:val="0"/>
                      <w:marTop w:val="0"/>
                      <w:marBottom w:val="0"/>
                      <w:divBdr>
                        <w:top w:val="none" w:sz="0" w:space="0" w:color="auto"/>
                        <w:left w:val="none" w:sz="0" w:space="0" w:color="auto"/>
                        <w:bottom w:val="none" w:sz="0" w:space="0" w:color="auto"/>
                        <w:right w:val="none" w:sz="0" w:space="0" w:color="auto"/>
                      </w:divBdr>
                    </w:div>
                    <w:div w:id="2024092055">
                      <w:marLeft w:val="0"/>
                      <w:marRight w:val="0"/>
                      <w:marTop w:val="0"/>
                      <w:marBottom w:val="0"/>
                      <w:divBdr>
                        <w:top w:val="none" w:sz="0" w:space="0" w:color="auto"/>
                        <w:left w:val="none" w:sz="0" w:space="0" w:color="auto"/>
                        <w:bottom w:val="none" w:sz="0" w:space="0" w:color="auto"/>
                        <w:right w:val="none" w:sz="0" w:space="0" w:color="auto"/>
                      </w:divBdr>
                    </w:div>
                    <w:div w:id="392777530">
                      <w:marLeft w:val="0"/>
                      <w:marRight w:val="0"/>
                      <w:marTop w:val="0"/>
                      <w:marBottom w:val="0"/>
                      <w:divBdr>
                        <w:top w:val="none" w:sz="0" w:space="0" w:color="auto"/>
                        <w:left w:val="none" w:sz="0" w:space="0" w:color="auto"/>
                        <w:bottom w:val="none" w:sz="0" w:space="0" w:color="auto"/>
                        <w:right w:val="none" w:sz="0" w:space="0" w:color="auto"/>
                      </w:divBdr>
                    </w:div>
                    <w:div w:id="105008247">
                      <w:marLeft w:val="0"/>
                      <w:marRight w:val="0"/>
                      <w:marTop w:val="0"/>
                      <w:marBottom w:val="0"/>
                      <w:divBdr>
                        <w:top w:val="none" w:sz="0" w:space="0" w:color="auto"/>
                        <w:left w:val="none" w:sz="0" w:space="0" w:color="auto"/>
                        <w:bottom w:val="none" w:sz="0" w:space="0" w:color="auto"/>
                        <w:right w:val="none" w:sz="0" w:space="0" w:color="auto"/>
                      </w:divBdr>
                    </w:div>
                    <w:div w:id="241451963">
                      <w:marLeft w:val="0"/>
                      <w:marRight w:val="0"/>
                      <w:marTop w:val="0"/>
                      <w:marBottom w:val="0"/>
                      <w:divBdr>
                        <w:top w:val="none" w:sz="0" w:space="0" w:color="auto"/>
                        <w:left w:val="none" w:sz="0" w:space="0" w:color="auto"/>
                        <w:bottom w:val="none" w:sz="0" w:space="0" w:color="auto"/>
                        <w:right w:val="none" w:sz="0" w:space="0" w:color="auto"/>
                      </w:divBdr>
                    </w:div>
                    <w:div w:id="1736119494">
                      <w:marLeft w:val="0"/>
                      <w:marRight w:val="0"/>
                      <w:marTop w:val="0"/>
                      <w:marBottom w:val="0"/>
                      <w:divBdr>
                        <w:top w:val="none" w:sz="0" w:space="0" w:color="auto"/>
                        <w:left w:val="none" w:sz="0" w:space="0" w:color="auto"/>
                        <w:bottom w:val="none" w:sz="0" w:space="0" w:color="auto"/>
                        <w:right w:val="none" w:sz="0" w:space="0" w:color="auto"/>
                      </w:divBdr>
                    </w:div>
                    <w:div w:id="185002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4524">
      <w:bodyDiv w:val="1"/>
      <w:marLeft w:val="0"/>
      <w:marRight w:val="0"/>
      <w:marTop w:val="0"/>
      <w:marBottom w:val="0"/>
      <w:divBdr>
        <w:top w:val="none" w:sz="0" w:space="0" w:color="auto"/>
        <w:left w:val="none" w:sz="0" w:space="0" w:color="auto"/>
        <w:bottom w:val="none" w:sz="0" w:space="0" w:color="auto"/>
        <w:right w:val="none" w:sz="0" w:space="0" w:color="auto"/>
      </w:divBdr>
    </w:div>
    <w:div w:id="698625345">
      <w:bodyDiv w:val="1"/>
      <w:marLeft w:val="0"/>
      <w:marRight w:val="0"/>
      <w:marTop w:val="0"/>
      <w:marBottom w:val="0"/>
      <w:divBdr>
        <w:top w:val="none" w:sz="0" w:space="0" w:color="auto"/>
        <w:left w:val="none" w:sz="0" w:space="0" w:color="auto"/>
        <w:bottom w:val="none" w:sz="0" w:space="0" w:color="auto"/>
        <w:right w:val="none" w:sz="0" w:space="0" w:color="auto"/>
      </w:divBdr>
    </w:div>
    <w:div w:id="698824499">
      <w:bodyDiv w:val="1"/>
      <w:marLeft w:val="0"/>
      <w:marRight w:val="0"/>
      <w:marTop w:val="0"/>
      <w:marBottom w:val="0"/>
      <w:divBdr>
        <w:top w:val="none" w:sz="0" w:space="0" w:color="auto"/>
        <w:left w:val="none" w:sz="0" w:space="0" w:color="auto"/>
        <w:bottom w:val="none" w:sz="0" w:space="0" w:color="auto"/>
        <w:right w:val="none" w:sz="0" w:space="0" w:color="auto"/>
      </w:divBdr>
    </w:div>
    <w:div w:id="699669247">
      <w:bodyDiv w:val="1"/>
      <w:marLeft w:val="0"/>
      <w:marRight w:val="0"/>
      <w:marTop w:val="0"/>
      <w:marBottom w:val="0"/>
      <w:divBdr>
        <w:top w:val="none" w:sz="0" w:space="0" w:color="auto"/>
        <w:left w:val="none" w:sz="0" w:space="0" w:color="auto"/>
        <w:bottom w:val="none" w:sz="0" w:space="0" w:color="auto"/>
        <w:right w:val="none" w:sz="0" w:space="0" w:color="auto"/>
      </w:divBdr>
    </w:div>
    <w:div w:id="699816481">
      <w:bodyDiv w:val="1"/>
      <w:marLeft w:val="0"/>
      <w:marRight w:val="0"/>
      <w:marTop w:val="0"/>
      <w:marBottom w:val="0"/>
      <w:divBdr>
        <w:top w:val="none" w:sz="0" w:space="0" w:color="auto"/>
        <w:left w:val="none" w:sz="0" w:space="0" w:color="auto"/>
        <w:bottom w:val="none" w:sz="0" w:space="0" w:color="auto"/>
        <w:right w:val="none" w:sz="0" w:space="0" w:color="auto"/>
      </w:divBdr>
    </w:div>
    <w:div w:id="700087848">
      <w:bodyDiv w:val="1"/>
      <w:marLeft w:val="0"/>
      <w:marRight w:val="0"/>
      <w:marTop w:val="0"/>
      <w:marBottom w:val="0"/>
      <w:divBdr>
        <w:top w:val="none" w:sz="0" w:space="0" w:color="auto"/>
        <w:left w:val="none" w:sz="0" w:space="0" w:color="auto"/>
        <w:bottom w:val="none" w:sz="0" w:space="0" w:color="auto"/>
        <w:right w:val="none" w:sz="0" w:space="0" w:color="auto"/>
      </w:divBdr>
      <w:divsChild>
        <w:div w:id="517158173">
          <w:marLeft w:val="0"/>
          <w:marRight w:val="0"/>
          <w:marTop w:val="0"/>
          <w:marBottom w:val="0"/>
          <w:divBdr>
            <w:top w:val="none" w:sz="0" w:space="0" w:color="auto"/>
            <w:left w:val="none" w:sz="0" w:space="0" w:color="auto"/>
            <w:bottom w:val="none" w:sz="0" w:space="0" w:color="auto"/>
            <w:right w:val="none" w:sz="0" w:space="0" w:color="auto"/>
          </w:divBdr>
        </w:div>
      </w:divsChild>
    </w:div>
    <w:div w:id="700591887">
      <w:bodyDiv w:val="1"/>
      <w:marLeft w:val="0"/>
      <w:marRight w:val="0"/>
      <w:marTop w:val="0"/>
      <w:marBottom w:val="0"/>
      <w:divBdr>
        <w:top w:val="none" w:sz="0" w:space="0" w:color="auto"/>
        <w:left w:val="none" w:sz="0" w:space="0" w:color="auto"/>
        <w:bottom w:val="none" w:sz="0" w:space="0" w:color="auto"/>
        <w:right w:val="none" w:sz="0" w:space="0" w:color="auto"/>
      </w:divBdr>
      <w:divsChild>
        <w:div w:id="2047632604">
          <w:marLeft w:val="0"/>
          <w:marRight w:val="0"/>
          <w:marTop w:val="0"/>
          <w:marBottom w:val="0"/>
          <w:divBdr>
            <w:top w:val="none" w:sz="0" w:space="0" w:color="auto"/>
            <w:left w:val="none" w:sz="0" w:space="0" w:color="auto"/>
            <w:bottom w:val="none" w:sz="0" w:space="0" w:color="auto"/>
            <w:right w:val="none" w:sz="0" w:space="0" w:color="auto"/>
          </w:divBdr>
          <w:divsChild>
            <w:div w:id="1069425499">
              <w:marLeft w:val="0"/>
              <w:marRight w:val="0"/>
              <w:marTop w:val="0"/>
              <w:marBottom w:val="0"/>
              <w:divBdr>
                <w:top w:val="none" w:sz="0" w:space="0" w:color="auto"/>
                <w:left w:val="none" w:sz="0" w:space="0" w:color="auto"/>
                <w:bottom w:val="none" w:sz="0" w:space="0" w:color="auto"/>
                <w:right w:val="none" w:sz="0" w:space="0" w:color="auto"/>
              </w:divBdr>
              <w:divsChild>
                <w:div w:id="1471048176">
                  <w:marLeft w:val="0"/>
                  <w:marRight w:val="0"/>
                  <w:marTop w:val="0"/>
                  <w:marBottom w:val="0"/>
                  <w:divBdr>
                    <w:top w:val="none" w:sz="0" w:space="0" w:color="auto"/>
                    <w:left w:val="none" w:sz="0" w:space="0" w:color="auto"/>
                    <w:bottom w:val="none" w:sz="0" w:space="0" w:color="auto"/>
                    <w:right w:val="none" w:sz="0" w:space="0" w:color="auto"/>
                  </w:divBdr>
                  <w:divsChild>
                    <w:div w:id="1729374107">
                      <w:marLeft w:val="0"/>
                      <w:marRight w:val="0"/>
                      <w:marTop w:val="0"/>
                      <w:marBottom w:val="0"/>
                      <w:divBdr>
                        <w:top w:val="none" w:sz="0" w:space="0" w:color="auto"/>
                        <w:left w:val="none" w:sz="0" w:space="0" w:color="auto"/>
                        <w:bottom w:val="none" w:sz="0" w:space="0" w:color="auto"/>
                        <w:right w:val="none" w:sz="0" w:space="0" w:color="auto"/>
                      </w:divBdr>
                    </w:div>
                    <w:div w:id="1985160139">
                      <w:marLeft w:val="0"/>
                      <w:marRight w:val="0"/>
                      <w:marTop w:val="0"/>
                      <w:marBottom w:val="0"/>
                      <w:divBdr>
                        <w:top w:val="none" w:sz="0" w:space="0" w:color="auto"/>
                        <w:left w:val="none" w:sz="0" w:space="0" w:color="auto"/>
                        <w:bottom w:val="none" w:sz="0" w:space="0" w:color="auto"/>
                        <w:right w:val="none" w:sz="0" w:space="0" w:color="auto"/>
                      </w:divBdr>
                    </w:div>
                    <w:div w:id="994181662">
                      <w:marLeft w:val="0"/>
                      <w:marRight w:val="0"/>
                      <w:marTop w:val="0"/>
                      <w:marBottom w:val="0"/>
                      <w:divBdr>
                        <w:top w:val="none" w:sz="0" w:space="0" w:color="auto"/>
                        <w:left w:val="none" w:sz="0" w:space="0" w:color="auto"/>
                        <w:bottom w:val="none" w:sz="0" w:space="0" w:color="auto"/>
                        <w:right w:val="none" w:sz="0" w:space="0" w:color="auto"/>
                      </w:divBdr>
                    </w:div>
                    <w:div w:id="833103810">
                      <w:marLeft w:val="0"/>
                      <w:marRight w:val="0"/>
                      <w:marTop w:val="0"/>
                      <w:marBottom w:val="0"/>
                      <w:divBdr>
                        <w:top w:val="none" w:sz="0" w:space="0" w:color="auto"/>
                        <w:left w:val="none" w:sz="0" w:space="0" w:color="auto"/>
                        <w:bottom w:val="none" w:sz="0" w:space="0" w:color="auto"/>
                        <w:right w:val="none" w:sz="0" w:space="0" w:color="auto"/>
                      </w:divBdr>
                    </w:div>
                    <w:div w:id="1186291289">
                      <w:marLeft w:val="0"/>
                      <w:marRight w:val="0"/>
                      <w:marTop w:val="0"/>
                      <w:marBottom w:val="0"/>
                      <w:divBdr>
                        <w:top w:val="none" w:sz="0" w:space="0" w:color="auto"/>
                        <w:left w:val="none" w:sz="0" w:space="0" w:color="auto"/>
                        <w:bottom w:val="none" w:sz="0" w:space="0" w:color="auto"/>
                        <w:right w:val="none" w:sz="0" w:space="0" w:color="auto"/>
                      </w:divBdr>
                    </w:div>
                    <w:div w:id="276179822">
                      <w:marLeft w:val="0"/>
                      <w:marRight w:val="0"/>
                      <w:marTop w:val="0"/>
                      <w:marBottom w:val="0"/>
                      <w:divBdr>
                        <w:top w:val="none" w:sz="0" w:space="0" w:color="auto"/>
                        <w:left w:val="none" w:sz="0" w:space="0" w:color="auto"/>
                        <w:bottom w:val="none" w:sz="0" w:space="0" w:color="auto"/>
                        <w:right w:val="none" w:sz="0" w:space="0" w:color="auto"/>
                      </w:divBdr>
                    </w:div>
                    <w:div w:id="689724094">
                      <w:marLeft w:val="0"/>
                      <w:marRight w:val="0"/>
                      <w:marTop w:val="0"/>
                      <w:marBottom w:val="0"/>
                      <w:divBdr>
                        <w:top w:val="none" w:sz="0" w:space="0" w:color="auto"/>
                        <w:left w:val="none" w:sz="0" w:space="0" w:color="auto"/>
                        <w:bottom w:val="none" w:sz="0" w:space="0" w:color="auto"/>
                        <w:right w:val="none" w:sz="0" w:space="0" w:color="auto"/>
                      </w:divBdr>
                    </w:div>
                    <w:div w:id="1096679689">
                      <w:marLeft w:val="0"/>
                      <w:marRight w:val="0"/>
                      <w:marTop w:val="0"/>
                      <w:marBottom w:val="0"/>
                      <w:divBdr>
                        <w:top w:val="none" w:sz="0" w:space="0" w:color="auto"/>
                        <w:left w:val="none" w:sz="0" w:space="0" w:color="auto"/>
                        <w:bottom w:val="none" w:sz="0" w:space="0" w:color="auto"/>
                        <w:right w:val="none" w:sz="0" w:space="0" w:color="auto"/>
                      </w:divBdr>
                    </w:div>
                    <w:div w:id="736904582">
                      <w:marLeft w:val="0"/>
                      <w:marRight w:val="0"/>
                      <w:marTop w:val="0"/>
                      <w:marBottom w:val="0"/>
                      <w:divBdr>
                        <w:top w:val="none" w:sz="0" w:space="0" w:color="auto"/>
                        <w:left w:val="none" w:sz="0" w:space="0" w:color="auto"/>
                        <w:bottom w:val="none" w:sz="0" w:space="0" w:color="auto"/>
                        <w:right w:val="none" w:sz="0" w:space="0" w:color="auto"/>
                      </w:divBdr>
                    </w:div>
                    <w:div w:id="99537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934982">
      <w:bodyDiv w:val="1"/>
      <w:marLeft w:val="0"/>
      <w:marRight w:val="0"/>
      <w:marTop w:val="0"/>
      <w:marBottom w:val="0"/>
      <w:divBdr>
        <w:top w:val="none" w:sz="0" w:space="0" w:color="auto"/>
        <w:left w:val="none" w:sz="0" w:space="0" w:color="auto"/>
        <w:bottom w:val="none" w:sz="0" w:space="0" w:color="auto"/>
        <w:right w:val="none" w:sz="0" w:space="0" w:color="auto"/>
      </w:divBdr>
    </w:div>
    <w:div w:id="700978093">
      <w:bodyDiv w:val="1"/>
      <w:marLeft w:val="0"/>
      <w:marRight w:val="0"/>
      <w:marTop w:val="0"/>
      <w:marBottom w:val="0"/>
      <w:divBdr>
        <w:top w:val="none" w:sz="0" w:space="0" w:color="auto"/>
        <w:left w:val="none" w:sz="0" w:space="0" w:color="auto"/>
        <w:bottom w:val="none" w:sz="0" w:space="0" w:color="auto"/>
        <w:right w:val="none" w:sz="0" w:space="0" w:color="auto"/>
      </w:divBdr>
    </w:div>
    <w:div w:id="701516096">
      <w:bodyDiv w:val="1"/>
      <w:marLeft w:val="0"/>
      <w:marRight w:val="0"/>
      <w:marTop w:val="0"/>
      <w:marBottom w:val="0"/>
      <w:divBdr>
        <w:top w:val="none" w:sz="0" w:space="0" w:color="auto"/>
        <w:left w:val="none" w:sz="0" w:space="0" w:color="auto"/>
        <w:bottom w:val="none" w:sz="0" w:space="0" w:color="auto"/>
        <w:right w:val="none" w:sz="0" w:space="0" w:color="auto"/>
      </w:divBdr>
    </w:div>
    <w:div w:id="701638282">
      <w:bodyDiv w:val="1"/>
      <w:marLeft w:val="0"/>
      <w:marRight w:val="0"/>
      <w:marTop w:val="0"/>
      <w:marBottom w:val="0"/>
      <w:divBdr>
        <w:top w:val="none" w:sz="0" w:space="0" w:color="auto"/>
        <w:left w:val="none" w:sz="0" w:space="0" w:color="auto"/>
        <w:bottom w:val="none" w:sz="0" w:space="0" w:color="auto"/>
        <w:right w:val="none" w:sz="0" w:space="0" w:color="auto"/>
      </w:divBdr>
    </w:div>
    <w:div w:id="702244804">
      <w:bodyDiv w:val="1"/>
      <w:marLeft w:val="0"/>
      <w:marRight w:val="0"/>
      <w:marTop w:val="0"/>
      <w:marBottom w:val="0"/>
      <w:divBdr>
        <w:top w:val="none" w:sz="0" w:space="0" w:color="auto"/>
        <w:left w:val="none" w:sz="0" w:space="0" w:color="auto"/>
        <w:bottom w:val="none" w:sz="0" w:space="0" w:color="auto"/>
        <w:right w:val="none" w:sz="0" w:space="0" w:color="auto"/>
      </w:divBdr>
      <w:divsChild>
        <w:div w:id="254411560">
          <w:marLeft w:val="0"/>
          <w:marRight w:val="0"/>
          <w:marTop w:val="0"/>
          <w:marBottom w:val="0"/>
          <w:divBdr>
            <w:top w:val="none" w:sz="0" w:space="0" w:color="auto"/>
            <w:left w:val="none" w:sz="0" w:space="0" w:color="auto"/>
            <w:bottom w:val="none" w:sz="0" w:space="0" w:color="auto"/>
            <w:right w:val="none" w:sz="0" w:space="0" w:color="auto"/>
          </w:divBdr>
        </w:div>
      </w:divsChild>
    </w:div>
    <w:div w:id="702942802">
      <w:bodyDiv w:val="1"/>
      <w:marLeft w:val="0"/>
      <w:marRight w:val="0"/>
      <w:marTop w:val="0"/>
      <w:marBottom w:val="0"/>
      <w:divBdr>
        <w:top w:val="none" w:sz="0" w:space="0" w:color="auto"/>
        <w:left w:val="none" w:sz="0" w:space="0" w:color="auto"/>
        <w:bottom w:val="none" w:sz="0" w:space="0" w:color="auto"/>
        <w:right w:val="none" w:sz="0" w:space="0" w:color="auto"/>
      </w:divBdr>
      <w:divsChild>
        <w:div w:id="1926381838">
          <w:marLeft w:val="0"/>
          <w:marRight w:val="0"/>
          <w:marTop w:val="0"/>
          <w:marBottom w:val="0"/>
          <w:divBdr>
            <w:top w:val="none" w:sz="0" w:space="0" w:color="auto"/>
            <w:left w:val="none" w:sz="0" w:space="0" w:color="auto"/>
            <w:bottom w:val="none" w:sz="0" w:space="0" w:color="auto"/>
            <w:right w:val="none" w:sz="0" w:space="0" w:color="auto"/>
          </w:divBdr>
        </w:div>
      </w:divsChild>
    </w:div>
    <w:div w:id="703333781">
      <w:bodyDiv w:val="1"/>
      <w:marLeft w:val="0"/>
      <w:marRight w:val="0"/>
      <w:marTop w:val="0"/>
      <w:marBottom w:val="0"/>
      <w:divBdr>
        <w:top w:val="none" w:sz="0" w:space="0" w:color="auto"/>
        <w:left w:val="none" w:sz="0" w:space="0" w:color="auto"/>
        <w:bottom w:val="none" w:sz="0" w:space="0" w:color="auto"/>
        <w:right w:val="none" w:sz="0" w:space="0" w:color="auto"/>
      </w:divBdr>
    </w:div>
    <w:div w:id="704064308">
      <w:bodyDiv w:val="1"/>
      <w:marLeft w:val="0"/>
      <w:marRight w:val="0"/>
      <w:marTop w:val="0"/>
      <w:marBottom w:val="0"/>
      <w:divBdr>
        <w:top w:val="none" w:sz="0" w:space="0" w:color="auto"/>
        <w:left w:val="none" w:sz="0" w:space="0" w:color="auto"/>
        <w:bottom w:val="none" w:sz="0" w:space="0" w:color="auto"/>
        <w:right w:val="none" w:sz="0" w:space="0" w:color="auto"/>
      </w:divBdr>
    </w:div>
    <w:div w:id="705184142">
      <w:bodyDiv w:val="1"/>
      <w:marLeft w:val="0"/>
      <w:marRight w:val="0"/>
      <w:marTop w:val="0"/>
      <w:marBottom w:val="0"/>
      <w:divBdr>
        <w:top w:val="none" w:sz="0" w:space="0" w:color="auto"/>
        <w:left w:val="none" w:sz="0" w:space="0" w:color="auto"/>
        <w:bottom w:val="none" w:sz="0" w:space="0" w:color="auto"/>
        <w:right w:val="none" w:sz="0" w:space="0" w:color="auto"/>
      </w:divBdr>
    </w:div>
    <w:div w:id="705834864">
      <w:bodyDiv w:val="1"/>
      <w:marLeft w:val="0"/>
      <w:marRight w:val="0"/>
      <w:marTop w:val="0"/>
      <w:marBottom w:val="0"/>
      <w:divBdr>
        <w:top w:val="none" w:sz="0" w:space="0" w:color="auto"/>
        <w:left w:val="none" w:sz="0" w:space="0" w:color="auto"/>
        <w:bottom w:val="none" w:sz="0" w:space="0" w:color="auto"/>
        <w:right w:val="none" w:sz="0" w:space="0" w:color="auto"/>
      </w:divBdr>
    </w:div>
    <w:div w:id="705836187">
      <w:bodyDiv w:val="1"/>
      <w:marLeft w:val="0"/>
      <w:marRight w:val="0"/>
      <w:marTop w:val="0"/>
      <w:marBottom w:val="0"/>
      <w:divBdr>
        <w:top w:val="none" w:sz="0" w:space="0" w:color="auto"/>
        <w:left w:val="none" w:sz="0" w:space="0" w:color="auto"/>
        <w:bottom w:val="none" w:sz="0" w:space="0" w:color="auto"/>
        <w:right w:val="none" w:sz="0" w:space="0" w:color="auto"/>
      </w:divBdr>
    </w:div>
    <w:div w:id="705981550">
      <w:bodyDiv w:val="1"/>
      <w:marLeft w:val="0"/>
      <w:marRight w:val="0"/>
      <w:marTop w:val="0"/>
      <w:marBottom w:val="0"/>
      <w:divBdr>
        <w:top w:val="none" w:sz="0" w:space="0" w:color="auto"/>
        <w:left w:val="none" w:sz="0" w:space="0" w:color="auto"/>
        <w:bottom w:val="none" w:sz="0" w:space="0" w:color="auto"/>
        <w:right w:val="none" w:sz="0" w:space="0" w:color="auto"/>
      </w:divBdr>
      <w:divsChild>
        <w:div w:id="1201745953">
          <w:marLeft w:val="0"/>
          <w:marRight w:val="0"/>
          <w:marTop w:val="0"/>
          <w:marBottom w:val="0"/>
          <w:divBdr>
            <w:top w:val="none" w:sz="0" w:space="0" w:color="auto"/>
            <w:left w:val="none" w:sz="0" w:space="0" w:color="auto"/>
            <w:bottom w:val="none" w:sz="0" w:space="0" w:color="auto"/>
            <w:right w:val="none" w:sz="0" w:space="0" w:color="auto"/>
          </w:divBdr>
        </w:div>
      </w:divsChild>
    </w:div>
    <w:div w:id="707068676">
      <w:bodyDiv w:val="1"/>
      <w:marLeft w:val="0"/>
      <w:marRight w:val="0"/>
      <w:marTop w:val="0"/>
      <w:marBottom w:val="0"/>
      <w:divBdr>
        <w:top w:val="none" w:sz="0" w:space="0" w:color="auto"/>
        <w:left w:val="none" w:sz="0" w:space="0" w:color="auto"/>
        <w:bottom w:val="none" w:sz="0" w:space="0" w:color="auto"/>
        <w:right w:val="none" w:sz="0" w:space="0" w:color="auto"/>
      </w:divBdr>
    </w:div>
    <w:div w:id="707145161">
      <w:bodyDiv w:val="1"/>
      <w:marLeft w:val="0"/>
      <w:marRight w:val="0"/>
      <w:marTop w:val="0"/>
      <w:marBottom w:val="0"/>
      <w:divBdr>
        <w:top w:val="none" w:sz="0" w:space="0" w:color="auto"/>
        <w:left w:val="none" w:sz="0" w:space="0" w:color="auto"/>
        <w:bottom w:val="none" w:sz="0" w:space="0" w:color="auto"/>
        <w:right w:val="none" w:sz="0" w:space="0" w:color="auto"/>
      </w:divBdr>
    </w:div>
    <w:div w:id="707800839">
      <w:bodyDiv w:val="1"/>
      <w:marLeft w:val="0"/>
      <w:marRight w:val="0"/>
      <w:marTop w:val="0"/>
      <w:marBottom w:val="0"/>
      <w:divBdr>
        <w:top w:val="none" w:sz="0" w:space="0" w:color="auto"/>
        <w:left w:val="none" w:sz="0" w:space="0" w:color="auto"/>
        <w:bottom w:val="none" w:sz="0" w:space="0" w:color="auto"/>
        <w:right w:val="none" w:sz="0" w:space="0" w:color="auto"/>
      </w:divBdr>
    </w:div>
    <w:div w:id="708066905">
      <w:bodyDiv w:val="1"/>
      <w:marLeft w:val="0"/>
      <w:marRight w:val="0"/>
      <w:marTop w:val="0"/>
      <w:marBottom w:val="0"/>
      <w:divBdr>
        <w:top w:val="none" w:sz="0" w:space="0" w:color="auto"/>
        <w:left w:val="none" w:sz="0" w:space="0" w:color="auto"/>
        <w:bottom w:val="none" w:sz="0" w:space="0" w:color="auto"/>
        <w:right w:val="none" w:sz="0" w:space="0" w:color="auto"/>
      </w:divBdr>
    </w:div>
    <w:div w:id="708919697">
      <w:bodyDiv w:val="1"/>
      <w:marLeft w:val="0"/>
      <w:marRight w:val="0"/>
      <w:marTop w:val="0"/>
      <w:marBottom w:val="0"/>
      <w:divBdr>
        <w:top w:val="none" w:sz="0" w:space="0" w:color="auto"/>
        <w:left w:val="none" w:sz="0" w:space="0" w:color="auto"/>
        <w:bottom w:val="none" w:sz="0" w:space="0" w:color="auto"/>
        <w:right w:val="none" w:sz="0" w:space="0" w:color="auto"/>
      </w:divBdr>
    </w:div>
    <w:div w:id="709112851">
      <w:bodyDiv w:val="1"/>
      <w:marLeft w:val="0"/>
      <w:marRight w:val="0"/>
      <w:marTop w:val="0"/>
      <w:marBottom w:val="0"/>
      <w:divBdr>
        <w:top w:val="none" w:sz="0" w:space="0" w:color="auto"/>
        <w:left w:val="none" w:sz="0" w:space="0" w:color="auto"/>
        <w:bottom w:val="none" w:sz="0" w:space="0" w:color="auto"/>
        <w:right w:val="none" w:sz="0" w:space="0" w:color="auto"/>
      </w:divBdr>
    </w:div>
    <w:div w:id="710031970">
      <w:bodyDiv w:val="1"/>
      <w:marLeft w:val="0"/>
      <w:marRight w:val="0"/>
      <w:marTop w:val="0"/>
      <w:marBottom w:val="0"/>
      <w:divBdr>
        <w:top w:val="none" w:sz="0" w:space="0" w:color="auto"/>
        <w:left w:val="none" w:sz="0" w:space="0" w:color="auto"/>
        <w:bottom w:val="none" w:sz="0" w:space="0" w:color="auto"/>
        <w:right w:val="none" w:sz="0" w:space="0" w:color="auto"/>
      </w:divBdr>
    </w:div>
    <w:div w:id="710541538">
      <w:bodyDiv w:val="1"/>
      <w:marLeft w:val="0"/>
      <w:marRight w:val="0"/>
      <w:marTop w:val="0"/>
      <w:marBottom w:val="0"/>
      <w:divBdr>
        <w:top w:val="none" w:sz="0" w:space="0" w:color="auto"/>
        <w:left w:val="none" w:sz="0" w:space="0" w:color="auto"/>
        <w:bottom w:val="none" w:sz="0" w:space="0" w:color="auto"/>
        <w:right w:val="none" w:sz="0" w:space="0" w:color="auto"/>
      </w:divBdr>
    </w:div>
    <w:div w:id="710804572">
      <w:bodyDiv w:val="1"/>
      <w:marLeft w:val="0"/>
      <w:marRight w:val="0"/>
      <w:marTop w:val="0"/>
      <w:marBottom w:val="0"/>
      <w:divBdr>
        <w:top w:val="none" w:sz="0" w:space="0" w:color="auto"/>
        <w:left w:val="none" w:sz="0" w:space="0" w:color="auto"/>
        <w:bottom w:val="none" w:sz="0" w:space="0" w:color="auto"/>
        <w:right w:val="none" w:sz="0" w:space="0" w:color="auto"/>
      </w:divBdr>
    </w:div>
    <w:div w:id="710955145">
      <w:bodyDiv w:val="1"/>
      <w:marLeft w:val="0"/>
      <w:marRight w:val="0"/>
      <w:marTop w:val="0"/>
      <w:marBottom w:val="0"/>
      <w:divBdr>
        <w:top w:val="none" w:sz="0" w:space="0" w:color="auto"/>
        <w:left w:val="none" w:sz="0" w:space="0" w:color="auto"/>
        <w:bottom w:val="none" w:sz="0" w:space="0" w:color="auto"/>
        <w:right w:val="none" w:sz="0" w:space="0" w:color="auto"/>
      </w:divBdr>
      <w:divsChild>
        <w:div w:id="705377161">
          <w:marLeft w:val="0"/>
          <w:marRight w:val="0"/>
          <w:marTop w:val="0"/>
          <w:marBottom w:val="0"/>
          <w:divBdr>
            <w:top w:val="none" w:sz="0" w:space="0" w:color="auto"/>
            <w:left w:val="none" w:sz="0" w:space="0" w:color="auto"/>
            <w:bottom w:val="none" w:sz="0" w:space="0" w:color="auto"/>
            <w:right w:val="none" w:sz="0" w:space="0" w:color="auto"/>
          </w:divBdr>
        </w:div>
      </w:divsChild>
    </w:div>
    <w:div w:id="711613079">
      <w:bodyDiv w:val="1"/>
      <w:marLeft w:val="0"/>
      <w:marRight w:val="0"/>
      <w:marTop w:val="0"/>
      <w:marBottom w:val="0"/>
      <w:divBdr>
        <w:top w:val="none" w:sz="0" w:space="0" w:color="auto"/>
        <w:left w:val="none" w:sz="0" w:space="0" w:color="auto"/>
        <w:bottom w:val="none" w:sz="0" w:space="0" w:color="auto"/>
        <w:right w:val="none" w:sz="0" w:space="0" w:color="auto"/>
      </w:divBdr>
    </w:div>
    <w:div w:id="713190592">
      <w:bodyDiv w:val="1"/>
      <w:marLeft w:val="0"/>
      <w:marRight w:val="0"/>
      <w:marTop w:val="0"/>
      <w:marBottom w:val="0"/>
      <w:divBdr>
        <w:top w:val="none" w:sz="0" w:space="0" w:color="auto"/>
        <w:left w:val="none" w:sz="0" w:space="0" w:color="auto"/>
        <w:bottom w:val="none" w:sz="0" w:space="0" w:color="auto"/>
        <w:right w:val="none" w:sz="0" w:space="0" w:color="auto"/>
      </w:divBdr>
      <w:divsChild>
        <w:div w:id="950553722">
          <w:marLeft w:val="0"/>
          <w:marRight w:val="0"/>
          <w:marTop w:val="0"/>
          <w:marBottom w:val="0"/>
          <w:divBdr>
            <w:top w:val="none" w:sz="0" w:space="0" w:color="auto"/>
            <w:left w:val="none" w:sz="0" w:space="0" w:color="auto"/>
            <w:bottom w:val="none" w:sz="0" w:space="0" w:color="auto"/>
            <w:right w:val="none" w:sz="0" w:space="0" w:color="auto"/>
          </w:divBdr>
          <w:divsChild>
            <w:div w:id="1541162671">
              <w:marLeft w:val="0"/>
              <w:marRight w:val="0"/>
              <w:marTop w:val="0"/>
              <w:marBottom w:val="0"/>
              <w:divBdr>
                <w:top w:val="none" w:sz="0" w:space="0" w:color="auto"/>
                <w:left w:val="none" w:sz="0" w:space="0" w:color="auto"/>
                <w:bottom w:val="none" w:sz="0" w:space="0" w:color="auto"/>
                <w:right w:val="none" w:sz="0" w:space="0" w:color="auto"/>
              </w:divBdr>
              <w:divsChild>
                <w:div w:id="145047969">
                  <w:marLeft w:val="0"/>
                  <w:marRight w:val="0"/>
                  <w:marTop w:val="0"/>
                  <w:marBottom w:val="0"/>
                  <w:divBdr>
                    <w:top w:val="none" w:sz="0" w:space="0" w:color="auto"/>
                    <w:left w:val="none" w:sz="0" w:space="0" w:color="auto"/>
                    <w:bottom w:val="none" w:sz="0" w:space="0" w:color="auto"/>
                    <w:right w:val="none" w:sz="0" w:space="0" w:color="auto"/>
                  </w:divBdr>
                  <w:divsChild>
                    <w:div w:id="1701972765">
                      <w:marLeft w:val="0"/>
                      <w:marRight w:val="0"/>
                      <w:marTop w:val="0"/>
                      <w:marBottom w:val="0"/>
                      <w:divBdr>
                        <w:top w:val="none" w:sz="0" w:space="0" w:color="auto"/>
                        <w:left w:val="none" w:sz="0" w:space="0" w:color="auto"/>
                        <w:bottom w:val="none" w:sz="0" w:space="0" w:color="auto"/>
                        <w:right w:val="none" w:sz="0" w:space="0" w:color="auto"/>
                      </w:divBdr>
                    </w:div>
                    <w:div w:id="13925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239468">
      <w:bodyDiv w:val="1"/>
      <w:marLeft w:val="0"/>
      <w:marRight w:val="0"/>
      <w:marTop w:val="0"/>
      <w:marBottom w:val="0"/>
      <w:divBdr>
        <w:top w:val="none" w:sz="0" w:space="0" w:color="auto"/>
        <w:left w:val="none" w:sz="0" w:space="0" w:color="auto"/>
        <w:bottom w:val="none" w:sz="0" w:space="0" w:color="auto"/>
        <w:right w:val="none" w:sz="0" w:space="0" w:color="auto"/>
      </w:divBdr>
      <w:divsChild>
        <w:div w:id="464548580">
          <w:marLeft w:val="0"/>
          <w:marRight w:val="0"/>
          <w:marTop w:val="0"/>
          <w:marBottom w:val="0"/>
          <w:divBdr>
            <w:top w:val="none" w:sz="0" w:space="0" w:color="auto"/>
            <w:left w:val="none" w:sz="0" w:space="0" w:color="auto"/>
            <w:bottom w:val="none" w:sz="0" w:space="0" w:color="auto"/>
            <w:right w:val="none" w:sz="0" w:space="0" w:color="auto"/>
          </w:divBdr>
          <w:divsChild>
            <w:div w:id="1799445234">
              <w:marLeft w:val="0"/>
              <w:marRight w:val="0"/>
              <w:marTop w:val="0"/>
              <w:marBottom w:val="0"/>
              <w:divBdr>
                <w:top w:val="none" w:sz="0" w:space="0" w:color="auto"/>
                <w:left w:val="none" w:sz="0" w:space="0" w:color="auto"/>
                <w:bottom w:val="none" w:sz="0" w:space="0" w:color="auto"/>
                <w:right w:val="none" w:sz="0" w:space="0" w:color="auto"/>
              </w:divBdr>
              <w:divsChild>
                <w:div w:id="923994998">
                  <w:marLeft w:val="0"/>
                  <w:marRight w:val="0"/>
                  <w:marTop w:val="0"/>
                  <w:marBottom w:val="0"/>
                  <w:divBdr>
                    <w:top w:val="none" w:sz="0" w:space="0" w:color="auto"/>
                    <w:left w:val="none" w:sz="0" w:space="0" w:color="auto"/>
                    <w:bottom w:val="none" w:sz="0" w:space="0" w:color="auto"/>
                    <w:right w:val="none" w:sz="0" w:space="0" w:color="auto"/>
                  </w:divBdr>
                  <w:divsChild>
                    <w:div w:id="669867590">
                      <w:marLeft w:val="0"/>
                      <w:marRight w:val="0"/>
                      <w:marTop w:val="0"/>
                      <w:marBottom w:val="0"/>
                      <w:divBdr>
                        <w:top w:val="none" w:sz="0" w:space="0" w:color="auto"/>
                        <w:left w:val="none" w:sz="0" w:space="0" w:color="auto"/>
                        <w:bottom w:val="none" w:sz="0" w:space="0" w:color="auto"/>
                        <w:right w:val="none" w:sz="0" w:space="0" w:color="auto"/>
                      </w:divBdr>
                      <w:divsChild>
                        <w:div w:id="1827627139">
                          <w:marLeft w:val="0"/>
                          <w:marRight w:val="0"/>
                          <w:marTop w:val="0"/>
                          <w:marBottom w:val="0"/>
                          <w:divBdr>
                            <w:top w:val="none" w:sz="0" w:space="0" w:color="auto"/>
                            <w:left w:val="none" w:sz="0" w:space="0" w:color="auto"/>
                            <w:bottom w:val="none" w:sz="0" w:space="0" w:color="auto"/>
                            <w:right w:val="none" w:sz="0" w:space="0" w:color="auto"/>
                          </w:divBdr>
                          <w:divsChild>
                            <w:div w:id="1853032024">
                              <w:marLeft w:val="0"/>
                              <w:marRight w:val="0"/>
                              <w:marTop w:val="0"/>
                              <w:marBottom w:val="0"/>
                              <w:divBdr>
                                <w:top w:val="none" w:sz="0" w:space="0" w:color="auto"/>
                                <w:left w:val="none" w:sz="0" w:space="0" w:color="auto"/>
                                <w:bottom w:val="none" w:sz="0" w:space="0" w:color="auto"/>
                                <w:right w:val="none" w:sz="0" w:space="0" w:color="auto"/>
                              </w:divBdr>
                              <w:divsChild>
                                <w:div w:id="100945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004159">
                  <w:marLeft w:val="0"/>
                  <w:marRight w:val="0"/>
                  <w:marTop w:val="0"/>
                  <w:marBottom w:val="0"/>
                  <w:divBdr>
                    <w:top w:val="none" w:sz="0" w:space="0" w:color="auto"/>
                    <w:left w:val="none" w:sz="0" w:space="0" w:color="auto"/>
                    <w:bottom w:val="none" w:sz="0" w:space="0" w:color="auto"/>
                    <w:right w:val="none" w:sz="0" w:space="0" w:color="auto"/>
                  </w:divBdr>
                  <w:divsChild>
                    <w:div w:id="126669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850240">
          <w:marLeft w:val="0"/>
          <w:marRight w:val="0"/>
          <w:marTop w:val="0"/>
          <w:marBottom w:val="0"/>
          <w:divBdr>
            <w:top w:val="single" w:sz="6" w:space="11" w:color="DDDDDD"/>
            <w:left w:val="none" w:sz="0" w:space="0" w:color="auto"/>
            <w:bottom w:val="none" w:sz="0" w:space="0" w:color="auto"/>
            <w:right w:val="none" w:sz="0" w:space="0" w:color="auto"/>
          </w:divBdr>
          <w:divsChild>
            <w:div w:id="529614566">
              <w:marLeft w:val="0"/>
              <w:marRight w:val="0"/>
              <w:marTop w:val="0"/>
              <w:marBottom w:val="0"/>
              <w:divBdr>
                <w:top w:val="none" w:sz="0" w:space="0" w:color="auto"/>
                <w:left w:val="none" w:sz="0" w:space="0" w:color="auto"/>
                <w:bottom w:val="none" w:sz="0" w:space="0" w:color="auto"/>
                <w:right w:val="none" w:sz="0" w:space="0" w:color="auto"/>
              </w:divBdr>
              <w:divsChild>
                <w:div w:id="130440950">
                  <w:marLeft w:val="-120"/>
                  <w:marRight w:val="0"/>
                  <w:marTop w:val="0"/>
                  <w:marBottom w:val="0"/>
                  <w:divBdr>
                    <w:top w:val="none" w:sz="0" w:space="0" w:color="auto"/>
                    <w:left w:val="none" w:sz="0" w:space="0" w:color="auto"/>
                    <w:bottom w:val="none" w:sz="0" w:space="0" w:color="auto"/>
                    <w:right w:val="none" w:sz="0" w:space="0" w:color="auto"/>
                  </w:divBdr>
                  <w:divsChild>
                    <w:div w:id="7948930">
                      <w:marLeft w:val="0"/>
                      <w:marRight w:val="0"/>
                      <w:marTop w:val="0"/>
                      <w:marBottom w:val="0"/>
                      <w:divBdr>
                        <w:top w:val="none" w:sz="0" w:space="0" w:color="auto"/>
                        <w:left w:val="none" w:sz="0" w:space="0" w:color="auto"/>
                        <w:bottom w:val="none" w:sz="0" w:space="0" w:color="auto"/>
                        <w:right w:val="none" w:sz="0" w:space="0" w:color="auto"/>
                      </w:divBdr>
                      <w:divsChild>
                        <w:div w:id="336270771">
                          <w:marLeft w:val="0"/>
                          <w:marRight w:val="0"/>
                          <w:marTop w:val="0"/>
                          <w:marBottom w:val="0"/>
                          <w:divBdr>
                            <w:top w:val="none" w:sz="0" w:space="0" w:color="auto"/>
                            <w:left w:val="none" w:sz="0" w:space="0" w:color="auto"/>
                            <w:bottom w:val="none" w:sz="0" w:space="0" w:color="auto"/>
                            <w:right w:val="none" w:sz="0" w:space="0" w:color="auto"/>
                          </w:divBdr>
                          <w:divsChild>
                            <w:div w:id="74888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3176">
                      <w:marLeft w:val="0"/>
                      <w:marRight w:val="0"/>
                      <w:marTop w:val="0"/>
                      <w:marBottom w:val="0"/>
                      <w:divBdr>
                        <w:top w:val="none" w:sz="0" w:space="0" w:color="auto"/>
                        <w:left w:val="none" w:sz="0" w:space="0" w:color="auto"/>
                        <w:bottom w:val="none" w:sz="0" w:space="0" w:color="auto"/>
                        <w:right w:val="none" w:sz="0" w:space="0" w:color="auto"/>
                      </w:divBdr>
                      <w:divsChild>
                        <w:div w:id="482546898">
                          <w:marLeft w:val="0"/>
                          <w:marRight w:val="0"/>
                          <w:marTop w:val="0"/>
                          <w:marBottom w:val="0"/>
                          <w:divBdr>
                            <w:top w:val="none" w:sz="0" w:space="0" w:color="auto"/>
                            <w:left w:val="none" w:sz="0" w:space="0" w:color="auto"/>
                            <w:bottom w:val="none" w:sz="0" w:space="0" w:color="auto"/>
                            <w:right w:val="none" w:sz="0" w:space="0" w:color="auto"/>
                          </w:divBdr>
                          <w:divsChild>
                            <w:div w:id="209959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3312253">
      <w:bodyDiv w:val="1"/>
      <w:marLeft w:val="0"/>
      <w:marRight w:val="0"/>
      <w:marTop w:val="0"/>
      <w:marBottom w:val="0"/>
      <w:divBdr>
        <w:top w:val="none" w:sz="0" w:space="0" w:color="auto"/>
        <w:left w:val="none" w:sz="0" w:space="0" w:color="auto"/>
        <w:bottom w:val="none" w:sz="0" w:space="0" w:color="auto"/>
        <w:right w:val="none" w:sz="0" w:space="0" w:color="auto"/>
      </w:divBdr>
      <w:divsChild>
        <w:div w:id="355663980">
          <w:marLeft w:val="0"/>
          <w:marRight w:val="0"/>
          <w:marTop w:val="0"/>
          <w:marBottom w:val="0"/>
          <w:divBdr>
            <w:top w:val="none" w:sz="0" w:space="0" w:color="auto"/>
            <w:left w:val="none" w:sz="0" w:space="0" w:color="auto"/>
            <w:bottom w:val="none" w:sz="0" w:space="0" w:color="auto"/>
            <w:right w:val="none" w:sz="0" w:space="0" w:color="auto"/>
          </w:divBdr>
          <w:divsChild>
            <w:div w:id="1969622468">
              <w:marLeft w:val="0"/>
              <w:marRight w:val="0"/>
              <w:marTop w:val="0"/>
              <w:marBottom w:val="0"/>
              <w:divBdr>
                <w:top w:val="none" w:sz="0" w:space="0" w:color="auto"/>
                <w:left w:val="none" w:sz="0" w:space="0" w:color="auto"/>
                <w:bottom w:val="none" w:sz="0" w:space="0" w:color="auto"/>
                <w:right w:val="none" w:sz="0" w:space="0" w:color="auto"/>
              </w:divBdr>
              <w:divsChild>
                <w:div w:id="544948582">
                  <w:marLeft w:val="0"/>
                  <w:marRight w:val="0"/>
                  <w:marTop w:val="0"/>
                  <w:marBottom w:val="0"/>
                  <w:divBdr>
                    <w:top w:val="none" w:sz="0" w:space="0" w:color="auto"/>
                    <w:left w:val="none" w:sz="0" w:space="0" w:color="auto"/>
                    <w:bottom w:val="none" w:sz="0" w:space="0" w:color="auto"/>
                    <w:right w:val="none" w:sz="0" w:space="0" w:color="auto"/>
                  </w:divBdr>
                  <w:divsChild>
                    <w:div w:id="1923222639">
                      <w:marLeft w:val="0"/>
                      <w:marRight w:val="0"/>
                      <w:marTop w:val="0"/>
                      <w:marBottom w:val="0"/>
                      <w:divBdr>
                        <w:top w:val="none" w:sz="0" w:space="0" w:color="auto"/>
                        <w:left w:val="none" w:sz="0" w:space="0" w:color="auto"/>
                        <w:bottom w:val="none" w:sz="0" w:space="0" w:color="auto"/>
                        <w:right w:val="none" w:sz="0" w:space="0" w:color="auto"/>
                      </w:divBdr>
                    </w:div>
                    <w:div w:id="2098398711">
                      <w:marLeft w:val="0"/>
                      <w:marRight w:val="0"/>
                      <w:marTop w:val="0"/>
                      <w:marBottom w:val="0"/>
                      <w:divBdr>
                        <w:top w:val="none" w:sz="0" w:space="0" w:color="auto"/>
                        <w:left w:val="none" w:sz="0" w:space="0" w:color="auto"/>
                        <w:bottom w:val="none" w:sz="0" w:space="0" w:color="auto"/>
                        <w:right w:val="none" w:sz="0" w:space="0" w:color="auto"/>
                      </w:divBdr>
                    </w:div>
                    <w:div w:id="1298607140">
                      <w:marLeft w:val="0"/>
                      <w:marRight w:val="0"/>
                      <w:marTop w:val="0"/>
                      <w:marBottom w:val="0"/>
                      <w:divBdr>
                        <w:top w:val="none" w:sz="0" w:space="0" w:color="auto"/>
                        <w:left w:val="none" w:sz="0" w:space="0" w:color="auto"/>
                        <w:bottom w:val="none" w:sz="0" w:space="0" w:color="auto"/>
                        <w:right w:val="none" w:sz="0" w:space="0" w:color="auto"/>
                      </w:divBdr>
                    </w:div>
                    <w:div w:id="107359601">
                      <w:marLeft w:val="0"/>
                      <w:marRight w:val="0"/>
                      <w:marTop w:val="0"/>
                      <w:marBottom w:val="0"/>
                      <w:divBdr>
                        <w:top w:val="none" w:sz="0" w:space="0" w:color="auto"/>
                        <w:left w:val="none" w:sz="0" w:space="0" w:color="auto"/>
                        <w:bottom w:val="none" w:sz="0" w:space="0" w:color="auto"/>
                        <w:right w:val="none" w:sz="0" w:space="0" w:color="auto"/>
                      </w:divBdr>
                    </w:div>
                    <w:div w:id="1335262297">
                      <w:marLeft w:val="0"/>
                      <w:marRight w:val="0"/>
                      <w:marTop w:val="0"/>
                      <w:marBottom w:val="0"/>
                      <w:divBdr>
                        <w:top w:val="none" w:sz="0" w:space="0" w:color="auto"/>
                        <w:left w:val="none" w:sz="0" w:space="0" w:color="auto"/>
                        <w:bottom w:val="none" w:sz="0" w:space="0" w:color="auto"/>
                        <w:right w:val="none" w:sz="0" w:space="0" w:color="auto"/>
                      </w:divBdr>
                    </w:div>
                    <w:div w:id="506099457">
                      <w:marLeft w:val="0"/>
                      <w:marRight w:val="0"/>
                      <w:marTop w:val="0"/>
                      <w:marBottom w:val="0"/>
                      <w:divBdr>
                        <w:top w:val="none" w:sz="0" w:space="0" w:color="auto"/>
                        <w:left w:val="none" w:sz="0" w:space="0" w:color="auto"/>
                        <w:bottom w:val="none" w:sz="0" w:space="0" w:color="auto"/>
                        <w:right w:val="none" w:sz="0" w:space="0" w:color="auto"/>
                      </w:divBdr>
                    </w:div>
                    <w:div w:id="190534313">
                      <w:marLeft w:val="0"/>
                      <w:marRight w:val="0"/>
                      <w:marTop w:val="0"/>
                      <w:marBottom w:val="0"/>
                      <w:divBdr>
                        <w:top w:val="none" w:sz="0" w:space="0" w:color="auto"/>
                        <w:left w:val="none" w:sz="0" w:space="0" w:color="auto"/>
                        <w:bottom w:val="none" w:sz="0" w:space="0" w:color="auto"/>
                        <w:right w:val="none" w:sz="0" w:space="0" w:color="auto"/>
                      </w:divBdr>
                    </w:div>
                    <w:div w:id="100246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505440">
      <w:bodyDiv w:val="1"/>
      <w:marLeft w:val="0"/>
      <w:marRight w:val="0"/>
      <w:marTop w:val="0"/>
      <w:marBottom w:val="0"/>
      <w:divBdr>
        <w:top w:val="none" w:sz="0" w:space="0" w:color="auto"/>
        <w:left w:val="none" w:sz="0" w:space="0" w:color="auto"/>
        <w:bottom w:val="none" w:sz="0" w:space="0" w:color="auto"/>
        <w:right w:val="none" w:sz="0" w:space="0" w:color="auto"/>
      </w:divBdr>
    </w:div>
    <w:div w:id="713582721">
      <w:bodyDiv w:val="1"/>
      <w:marLeft w:val="0"/>
      <w:marRight w:val="0"/>
      <w:marTop w:val="0"/>
      <w:marBottom w:val="0"/>
      <w:divBdr>
        <w:top w:val="none" w:sz="0" w:space="0" w:color="auto"/>
        <w:left w:val="none" w:sz="0" w:space="0" w:color="auto"/>
        <w:bottom w:val="none" w:sz="0" w:space="0" w:color="auto"/>
        <w:right w:val="none" w:sz="0" w:space="0" w:color="auto"/>
      </w:divBdr>
    </w:div>
    <w:div w:id="713847532">
      <w:bodyDiv w:val="1"/>
      <w:marLeft w:val="0"/>
      <w:marRight w:val="0"/>
      <w:marTop w:val="0"/>
      <w:marBottom w:val="0"/>
      <w:divBdr>
        <w:top w:val="none" w:sz="0" w:space="0" w:color="auto"/>
        <w:left w:val="none" w:sz="0" w:space="0" w:color="auto"/>
        <w:bottom w:val="none" w:sz="0" w:space="0" w:color="auto"/>
        <w:right w:val="none" w:sz="0" w:space="0" w:color="auto"/>
      </w:divBdr>
    </w:div>
    <w:div w:id="714308961">
      <w:bodyDiv w:val="1"/>
      <w:marLeft w:val="0"/>
      <w:marRight w:val="0"/>
      <w:marTop w:val="0"/>
      <w:marBottom w:val="0"/>
      <w:divBdr>
        <w:top w:val="none" w:sz="0" w:space="0" w:color="auto"/>
        <w:left w:val="none" w:sz="0" w:space="0" w:color="auto"/>
        <w:bottom w:val="none" w:sz="0" w:space="0" w:color="auto"/>
        <w:right w:val="none" w:sz="0" w:space="0" w:color="auto"/>
      </w:divBdr>
    </w:div>
    <w:div w:id="714501953">
      <w:bodyDiv w:val="1"/>
      <w:marLeft w:val="0"/>
      <w:marRight w:val="0"/>
      <w:marTop w:val="0"/>
      <w:marBottom w:val="0"/>
      <w:divBdr>
        <w:top w:val="none" w:sz="0" w:space="0" w:color="auto"/>
        <w:left w:val="none" w:sz="0" w:space="0" w:color="auto"/>
        <w:bottom w:val="none" w:sz="0" w:space="0" w:color="auto"/>
        <w:right w:val="none" w:sz="0" w:space="0" w:color="auto"/>
      </w:divBdr>
    </w:div>
    <w:div w:id="714544225">
      <w:bodyDiv w:val="1"/>
      <w:marLeft w:val="0"/>
      <w:marRight w:val="0"/>
      <w:marTop w:val="0"/>
      <w:marBottom w:val="0"/>
      <w:divBdr>
        <w:top w:val="none" w:sz="0" w:space="0" w:color="auto"/>
        <w:left w:val="none" w:sz="0" w:space="0" w:color="auto"/>
        <w:bottom w:val="none" w:sz="0" w:space="0" w:color="auto"/>
        <w:right w:val="none" w:sz="0" w:space="0" w:color="auto"/>
      </w:divBdr>
    </w:div>
    <w:div w:id="714696953">
      <w:bodyDiv w:val="1"/>
      <w:marLeft w:val="0"/>
      <w:marRight w:val="0"/>
      <w:marTop w:val="0"/>
      <w:marBottom w:val="0"/>
      <w:divBdr>
        <w:top w:val="none" w:sz="0" w:space="0" w:color="auto"/>
        <w:left w:val="none" w:sz="0" w:space="0" w:color="auto"/>
        <w:bottom w:val="none" w:sz="0" w:space="0" w:color="auto"/>
        <w:right w:val="none" w:sz="0" w:space="0" w:color="auto"/>
      </w:divBdr>
    </w:div>
    <w:div w:id="714743979">
      <w:bodyDiv w:val="1"/>
      <w:marLeft w:val="0"/>
      <w:marRight w:val="0"/>
      <w:marTop w:val="0"/>
      <w:marBottom w:val="0"/>
      <w:divBdr>
        <w:top w:val="none" w:sz="0" w:space="0" w:color="auto"/>
        <w:left w:val="none" w:sz="0" w:space="0" w:color="auto"/>
        <w:bottom w:val="none" w:sz="0" w:space="0" w:color="auto"/>
        <w:right w:val="none" w:sz="0" w:space="0" w:color="auto"/>
      </w:divBdr>
      <w:divsChild>
        <w:div w:id="1367410600">
          <w:marLeft w:val="0"/>
          <w:marRight w:val="0"/>
          <w:marTop w:val="0"/>
          <w:marBottom w:val="0"/>
          <w:divBdr>
            <w:top w:val="none" w:sz="0" w:space="0" w:color="auto"/>
            <w:left w:val="none" w:sz="0" w:space="0" w:color="auto"/>
            <w:bottom w:val="none" w:sz="0" w:space="0" w:color="auto"/>
            <w:right w:val="none" w:sz="0" w:space="0" w:color="auto"/>
          </w:divBdr>
          <w:divsChild>
            <w:div w:id="1553731597">
              <w:marLeft w:val="0"/>
              <w:marRight w:val="0"/>
              <w:marTop w:val="0"/>
              <w:marBottom w:val="0"/>
              <w:divBdr>
                <w:top w:val="none" w:sz="0" w:space="0" w:color="auto"/>
                <w:left w:val="none" w:sz="0" w:space="0" w:color="auto"/>
                <w:bottom w:val="none" w:sz="0" w:space="0" w:color="auto"/>
                <w:right w:val="none" w:sz="0" w:space="0" w:color="auto"/>
              </w:divBdr>
              <w:divsChild>
                <w:div w:id="1790852556">
                  <w:marLeft w:val="0"/>
                  <w:marRight w:val="0"/>
                  <w:marTop w:val="0"/>
                  <w:marBottom w:val="0"/>
                  <w:divBdr>
                    <w:top w:val="none" w:sz="0" w:space="0" w:color="auto"/>
                    <w:left w:val="none" w:sz="0" w:space="0" w:color="auto"/>
                    <w:bottom w:val="none" w:sz="0" w:space="0" w:color="auto"/>
                    <w:right w:val="none" w:sz="0" w:space="0" w:color="auto"/>
                  </w:divBdr>
                  <w:divsChild>
                    <w:div w:id="1970621926">
                      <w:marLeft w:val="0"/>
                      <w:marRight w:val="0"/>
                      <w:marTop w:val="0"/>
                      <w:marBottom w:val="0"/>
                      <w:divBdr>
                        <w:top w:val="none" w:sz="0" w:space="0" w:color="auto"/>
                        <w:left w:val="none" w:sz="0" w:space="0" w:color="auto"/>
                        <w:bottom w:val="none" w:sz="0" w:space="0" w:color="auto"/>
                        <w:right w:val="none" w:sz="0" w:space="0" w:color="auto"/>
                      </w:divBdr>
                    </w:div>
                    <w:div w:id="6443442">
                      <w:marLeft w:val="0"/>
                      <w:marRight w:val="0"/>
                      <w:marTop w:val="0"/>
                      <w:marBottom w:val="0"/>
                      <w:divBdr>
                        <w:top w:val="none" w:sz="0" w:space="0" w:color="auto"/>
                        <w:left w:val="none" w:sz="0" w:space="0" w:color="auto"/>
                        <w:bottom w:val="none" w:sz="0" w:space="0" w:color="auto"/>
                        <w:right w:val="none" w:sz="0" w:space="0" w:color="auto"/>
                      </w:divBdr>
                    </w:div>
                    <w:div w:id="1257977763">
                      <w:marLeft w:val="0"/>
                      <w:marRight w:val="0"/>
                      <w:marTop w:val="0"/>
                      <w:marBottom w:val="0"/>
                      <w:divBdr>
                        <w:top w:val="none" w:sz="0" w:space="0" w:color="auto"/>
                        <w:left w:val="none" w:sz="0" w:space="0" w:color="auto"/>
                        <w:bottom w:val="none" w:sz="0" w:space="0" w:color="auto"/>
                        <w:right w:val="none" w:sz="0" w:space="0" w:color="auto"/>
                      </w:divBdr>
                    </w:div>
                    <w:div w:id="326976716">
                      <w:marLeft w:val="0"/>
                      <w:marRight w:val="0"/>
                      <w:marTop w:val="0"/>
                      <w:marBottom w:val="0"/>
                      <w:divBdr>
                        <w:top w:val="none" w:sz="0" w:space="0" w:color="auto"/>
                        <w:left w:val="none" w:sz="0" w:space="0" w:color="auto"/>
                        <w:bottom w:val="none" w:sz="0" w:space="0" w:color="auto"/>
                        <w:right w:val="none" w:sz="0" w:space="0" w:color="auto"/>
                      </w:divBdr>
                    </w:div>
                    <w:div w:id="1774324083">
                      <w:marLeft w:val="0"/>
                      <w:marRight w:val="0"/>
                      <w:marTop w:val="0"/>
                      <w:marBottom w:val="0"/>
                      <w:divBdr>
                        <w:top w:val="none" w:sz="0" w:space="0" w:color="auto"/>
                        <w:left w:val="none" w:sz="0" w:space="0" w:color="auto"/>
                        <w:bottom w:val="none" w:sz="0" w:space="0" w:color="auto"/>
                        <w:right w:val="none" w:sz="0" w:space="0" w:color="auto"/>
                      </w:divBdr>
                    </w:div>
                    <w:div w:id="451555987">
                      <w:marLeft w:val="0"/>
                      <w:marRight w:val="0"/>
                      <w:marTop w:val="0"/>
                      <w:marBottom w:val="0"/>
                      <w:divBdr>
                        <w:top w:val="none" w:sz="0" w:space="0" w:color="auto"/>
                        <w:left w:val="none" w:sz="0" w:space="0" w:color="auto"/>
                        <w:bottom w:val="none" w:sz="0" w:space="0" w:color="auto"/>
                        <w:right w:val="none" w:sz="0" w:space="0" w:color="auto"/>
                      </w:divBdr>
                    </w:div>
                    <w:div w:id="1329476313">
                      <w:marLeft w:val="0"/>
                      <w:marRight w:val="0"/>
                      <w:marTop w:val="0"/>
                      <w:marBottom w:val="0"/>
                      <w:divBdr>
                        <w:top w:val="none" w:sz="0" w:space="0" w:color="auto"/>
                        <w:left w:val="none" w:sz="0" w:space="0" w:color="auto"/>
                        <w:bottom w:val="none" w:sz="0" w:space="0" w:color="auto"/>
                        <w:right w:val="none" w:sz="0" w:space="0" w:color="auto"/>
                      </w:divBdr>
                    </w:div>
                    <w:div w:id="144553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010211">
      <w:bodyDiv w:val="1"/>
      <w:marLeft w:val="0"/>
      <w:marRight w:val="0"/>
      <w:marTop w:val="0"/>
      <w:marBottom w:val="0"/>
      <w:divBdr>
        <w:top w:val="none" w:sz="0" w:space="0" w:color="auto"/>
        <w:left w:val="none" w:sz="0" w:space="0" w:color="auto"/>
        <w:bottom w:val="none" w:sz="0" w:space="0" w:color="auto"/>
        <w:right w:val="none" w:sz="0" w:space="0" w:color="auto"/>
      </w:divBdr>
    </w:div>
    <w:div w:id="715085126">
      <w:bodyDiv w:val="1"/>
      <w:marLeft w:val="0"/>
      <w:marRight w:val="0"/>
      <w:marTop w:val="0"/>
      <w:marBottom w:val="0"/>
      <w:divBdr>
        <w:top w:val="none" w:sz="0" w:space="0" w:color="auto"/>
        <w:left w:val="none" w:sz="0" w:space="0" w:color="auto"/>
        <w:bottom w:val="none" w:sz="0" w:space="0" w:color="auto"/>
        <w:right w:val="none" w:sz="0" w:space="0" w:color="auto"/>
      </w:divBdr>
    </w:div>
    <w:div w:id="715205881">
      <w:bodyDiv w:val="1"/>
      <w:marLeft w:val="0"/>
      <w:marRight w:val="0"/>
      <w:marTop w:val="0"/>
      <w:marBottom w:val="0"/>
      <w:divBdr>
        <w:top w:val="none" w:sz="0" w:space="0" w:color="auto"/>
        <w:left w:val="none" w:sz="0" w:space="0" w:color="auto"/>
        <w:bottom w:val="none" w:sz="0" w:space="0" w:color="auto"/>
        <w:right w:val="none" w:sz="0" w:space="0" w:color="auto"/>
      </w:divBdr>
      <w:divsChild>
        <w:div w:id="1276058206">
          <w:marLeft w:val="0"/>
          <w:marRight w:val="0"/>
          <w:marTop w:val="0"/>
          <w:marBottom w:val="0"/>
          <w:divBdr>
            <w:top w:val="none" w:sz="0" w:space="0" w:color="auto"/>
            <w:left w:val="none" w:sz="0" w:space="0" w:color="auto"/>
            <w:bottom w:val="none" w:sz="0" w:space="0" w:color="auto"/>
            <w:right w:val="none" w:sz="0" w:space="0" w:color="auto"/>
          </w:divBdr>
          <w:divsChild>
            <w:div w:id="1649287019">
              <w:marLeft w:val="0"/>
              <w:marRight w:val="0"/>
              <w:marTop w:val="0"/>
              <w:marBottom w:val="0"/>
              <w:divBdr>
                <w:top w:val="none" w:sz="0" w:space="0" w:color="auto"/>
                <w:left w:val="none" w:sz="0" w:space="0" w:color="auto"/>
                <w:bottom w:val="none" w:sz="0" w:space="0" w:color="auto"/>
                <w:right w:val="none" w:sz="0" w:space="0" w:color="auto"/>
              </w:divBdr>
              <w:divsChild>
                <w:div w:id="1313635399">
                  <w:marLeft w:val="0"/>
                  <w:marRight w:val="0"/>
                  <w:marTop w:val="0"/>
                  <w:marBottom w:val="0"/>
                  <w:divBdr>
                    <w:top w:val="none" w:sz="0" w:space="0" w:color="auto"/>
                    <w:left w:val="none" w:sz="0" w:space="0" w:color="auto"/>
                    <w:bottom w:val="none" w:sz="0" w:space="0" w:color="auto"/>
                    <w:right w:val="none" w:sz="0" w:space="0" w:color="auto"/>
                  </w:divBdr>
                  <w:divsChild>
                    <w:div w:id="76706181">
                      <w:marLeft w:val="0"/>
                      <w:marRight w:val="0"/>
                      <w:marTop w:val="0"/>
                      <w:marBottom w:val="0"/>
                      <w:divBdr>
                        <w:top w:val="none" w:sz="0" w:space="0" w:color="auto"/>
                        <w:left w:val="none" w:sz="0" w:space="0" w:color="auto"/>
                        <w:bottom w:val="none" w:sz="0" w:space="0" w:color="auto"/>
                        <w:right w:val="none" w:sz="0" w:space="0" w:color="auto"/>
                      </w:divBdr>
                    </w:div>
                    <w:div w:id="487866111">
                      <w:marLeft w:val="0"/>
                      <w:marRight w:val="0"/>
                      <w:marTop w:val="0"/>
                      <w:marBottom w:val="0"/>
                      <w:divBdr>
                        <w:top w:val="none" w:sz="0" w:space="0" w:color="auto"/>
                        <w:left w:val="none" w:sz="0" w:space="0" w:color="auto"/>
                        <w:bottom w:val="none" w:sz="0" w:space="0" w:color="auto"/>
                        <w:right w:val="none" w:sz="0" w:space="0" w:color="auto"/>
                      </w:divBdr>
                    </w:div>
                    <w:div w:id="1701395378">
                      <w:marLeft w:val="0"/>
                      <w:marRight w:val="0"/>
                      <w:marTop w:val="0"/>
                      <w:marBottom w:val="0"/>
                      <w:divBdr>
                        <w:top w:val="none" w:sz="0" w:space="0" w:color="auto"/>
                        <w:left w:val="none" w:sz="0" w:space="0" w:color="auto"/>
                        <w:bottom w:val="none" w:sz="0" w:space="0" w:color="auto"/>
                        <w:right w:val="none" w:sz="0" w:space="0" w:color="auto"/>
                      </w:divBdr>
                    </w:div>
                    <w:div w:id="107833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006762">
      <w:bodyDiv w:val="1"/>
      <w:marLeft w:val="0"/>
      <w:marRight w:val="0"/>
      <w:marTop w:val="0"/>
      <w:marBottom w:val="0"/>
      <w:divBdr>
        <w:top w:val="none" w:sz="0" w:space="0" w:color="auto"/>
        <w:left w:val="none" w:sz="0" w:space="0" w:color="auto"/>
        <w:bottom w:val="none" w:sz="0" w:space="0" w:color="auto"/>
        <w:right w:val="none" w:sz="0" w:space="0" w:color="auto"/>
      </w:divBdr>
    </w:div>
    <w:div w:id="716124467">
      <w:bodyDiv w:val="1"/>
      <w:marLeft w:val="0"/>
      <w:marRight w:val="0"/>
      <w:marTop w:val="0"/>
      <w:marBottom w:val="0"/>
      <w:divBdr>
        <w:top w:val="none" w:sz="0" w:space="0" w:color="auto"/>
        <w:left w:val="none" w:sz="0" w:space="0" w:color="auto"/>
        <w:bottom w:val="none" w:sz="0" w:space="0" w:color="auto"/>
        <w:right w:val="none" w:sz="0" w:space="0" w:color="auto"/>
      </w:divBdr>
    </w:div>
    <w:div w:id="716271926">
      <w:bodyDiv w:val="1"/>
      <w:marLeft w:val="0"/>
      <w:marRight w:val="0"/>
      <w:marTop w:val="0"/>
      <w:marBottom w:val="0"/>
      <w:divBdr>
        <w:top w:val="none" w:sz="0" w:space="0" w:color="auto"/>
        <w:left w:val="none" w:sz="0" w:space="0" w:color="auto"/>
        <w:bottom w:val="none" w:sz="0" w:space="0" w:color="auto"/>
        <w:right w:val="none" w:sz="0" w:space="0" w:color="auto"/>
      </w:divBdr>
      <w:divsChild>
        <w:div w:id="184294681">
          <w:marLeft w:val="0"/>
          <w:marRight w:val="0"/>
          <w:marTop w:val="0"/>
          <w:marBottom w:val="0"/>
          <w:divBdr>
            <w:top w:val="none" w:sz="0" w:space="0" w:color="auto"/>
            <w:left w:val="none" w:sz="0" w:space="0" w:color="auto"/>
            <w:bottom w:val="none" w:sz="0" w:space="0" w:color="auto"/>
            <w:right w:val="none" w:sz="0" w:space="0" w:color="auto"/>
          </w:divBdr>
          <w:divsChild>
            <w:div w:id="712584862">
              <w:marLeft w:val="0"/>
              <w:marRight w:val="0"/>
              <w:marTop w:val="0"/>
              <w:marBottom w:val="0"/>
              <w:divBdr>
                <w:top w:val="none" w:sz="0" w:space="0" w:color="auto"/>
                <w:left w:val="none" w:sz="0" w:space="0" w:color="auto"/>
                <w:bottom w:val="none" w:sz="0" w:space="0" w:color="auto"/>
                <w:right w:val="none" w:sz="0" w:space="0" w:color="auto"/>
              </w:divBdr>
              <w:divsChild>
                <w:div w:id="1918133296">
                  <w:marLeft w:val="0"/>
                  <w:marRight w:val="0"/>
                  <w:marTop w:val="0"/>
                  <w:marBottom w:val="0"/>
                  <w:divBdr>
                    <w:top w:val="none" w:sz="0" w:space="0" w:color="auto"/>
                    <w:left w:val="none" w:sz="0" w:space="0" w:color="auto"/>
                    <w:bottom w:val="none" w:sz="0" w:space="0" w:color="auto"/>
                    <w:right w:val="none" w:sz="0" w:space="0" w:color="auto"/>
                  </w:divBdr>
                  <w:divsChild>
                    <w:div w:id="1262106218">
                      <w:marLeft w:val="0"/>
                      <w:marRight w:val="0"/>
                      <w:marTop w:val="0"/>
                      <w:marBottom w:val="0"/>
                      <w:divBdr>
                        <w:top w:val="none" w:sz="0" w:space="0" w:color="auto"/>
                        <w:left w:val="none" w:sz="0" w:space="0" w:color="auto"/>
                        <w:bottom w:val="none" w:sz="0" w:space="0" w:color="auto"/>
                        <w:right w:val="none" w:sz="0" w:space="0" w:color="auto"/>
                      </w:divBdr>
                    </w:div>
                    <w:div w:id="215359136">
                      <w:marLeft w:val="0"/>
                      <w:marRight w:val="0"/>
                      <w:marTop w:val="0"/>
                      <w:marBottom w:val="0"/>
                      <w:divBdr>
                        <w:top w:val="none" w:sz="0" w:space="0" w:color="auto"/>
                        <w:left w:val="none" w:sz="0" w:space="0" w:color="auto"/>
                        <w:bottom w:val="none" w:sz="0" w:space="0" w:color="auto"/>
                        <w:right w:val="none" w:sz="0" w:space="0" w:color="auto"/>
                      </w:divBdr>
                    </w:div>
                    <w:div w:id="2087067367">
                      <w:marLeft w:val="0"/>
                      <w:marRight w:val="0"/>
                      <w:marTop w:val="0"/>
                      <w:marBottom w:val="0"/>
                      <w:divBdr>
                        <w:top w:val="none" w:sz="0" w:space="0" w:color="auto"/>
                        <w:left w:val="none" w:sz="0" w:space="0" w:color="auto"/>
                        <w:bottom w:val="none" w:sz="0" w:space="0" w:color="auto"/>
                        <w:right w:val="none" w:sz="0" w:space="0" w:color="auto"/>
                      </w:divBdr>
                    </w:div>
                    <w:div w:id="613443412">
                      <w:marLeft w:val="0"/>
                      <w:marRight w:val="0"/>
                      <w:marTop w:val="0"/>
                      <w:marBottom w:val="0"/>
                      <w:divBdr>
                        <w:top w:val="none" w:sz="0" w:space="0" w:color="auto"/>
                        <w:left w:val="none" w:sz="0" w:space="0" w:color="auto"/>
                        <w:bottom w:val="none" w:sz="0" w:space="0" w:color="auto"/>
                        <w:right w:val="none" w:sz="0" w:space="0" w:color="auto"/>
                      </w:divBdr>
                    </w:div>
                    <w:div w:id="395280328">
                      <w:marLeft w:val="0"/>
                      <w:marRight w:val="0"/>
                      <w:marTop w:val="0"/>
                      <w:marBottom w:val="0"/>
                      <w:divBdr>
                        <w:top w:val="none" w:sz="0" w:space="0" w:color="auto"/>
                        <w:left w:val="none" w:sz="0" w:space="0" w:color="auto"/>
                        <w:bottom w:val="none" w:sz="0" w:space="0" w:color="auto"/>
                        <w:right w:val="none" w:sz="0" w:space="0" w:color="auto"/>
                      </w:divBdr>
                    </w:div>
                    <w:div w:id="1135946177">
                      <w:marLeft w:val="0"/>
                      <w:marRight w:val="0"/>
                      <w:marTop w:val="0"/>
                      <w:marBottom w:val="0"/>
                      <w:divBdr>
                        <w:top w:val="none" w:sz="0" w:space="0" w:color="auto"/>
                        <w:left w:val="none" w:sz="0" w:space="0" w:color="auto"/>
                        <w:bottom w:val="none" w:sz="0" w:space="0" w:color="auto"/>
                        <w:right w:val="none" w:sz="0" w:space="0" w:color="auto"/>
                      </w:divBdr>
                    </w:div>
                    <w:div w:id="14434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733860">
      <w:bodyDiv w:val="1"/>
      <w:marLeft w:val="0"/>
      <w:marRight w:val="0"/>
      <w:marTop w:val="0"/>
      <w:marBottom w:val="0"/>
      <w:divBdr>
        <w:top w:val="none" w:sz="0" w:space="0" w:color="auto"/>
        <w:left w:val="none" w:sz="0" w:space="0" w:color="auto"/>
        <w:bottom w:val="none" w:sz="0" w:space="0" w:color="auto"/>
        <w:right w:val="none" w:sz="0" w:space="0" w:color="auto"/>
      </w:divBdr>
    </w:div>
    <w:div w:id="717438178">
      <w:bodyDiv w:val="1"/>
      <w:marLeft w:val="0"/>
      <w:marRight w:val="0"/>
      <w:marTop w:val="0"/>
      <w:marBottom w:val="0"/>
      <w:divBdr>
        <w:top w:val="none" w:sz="0" w:space="0" w:color="auto"/>
        <w:left w:val="none" w:sz="0" w:space="0" w:color="auto"/>
        <w:bottom w:val="none" w:sz="0" w:space="0" w:color="auto"/>
        <w:right w:val="none" w:sz="0" w:space="0" w:color="auto"/>
      </w:divBdr>
    </w:div>
    <w:div w:id="717776558">
      <w:bodyDiv w:val="1"/>
      <w:marLeft w:val="0"/>
      <w:marRight w:val="0"/>
      <w:marTop w:val="0"/>
      <w:marBottom w:val="0"/>
      <w:divBdr>
        <w:top w:val="none" w:sz="0" w:space="0" w:color="auto"/>
        <w:left w:val="none" w:sz="0" w:space="0" w:color="auto"/>
        <w:bottom w:val="none" w:sz="0" w:space="0" w:color="auto"/>
        <w:right w:val="none" w:sz="0" w:space="0" w:color="auto"/>
      </w:divBdr>
      <w:divsChild>
        <w:div w:id="17201276">
          <w:marLeft w:val="0"/>
          <w:marRight w:val="0"/>
          <w:marTop w:val="0"/>
          <w:marBottom w:val="0"/>
          <w:divBdr>
            <w:top w:val="none" w:sz="0" w:space="0" w:color="auto"/>
            <w:left w:val="none" w:sz="0" w:space="0" w:color="auto"/>
            <w:bottom w:val="none" w:sz="0" w:space="0" w:color="auto"/>
            <w:right w:val="none" w:sz="0" w:space="0" w:color="auto"/>
          </w:divBdr>
          <w:divsChild>
            <w:div w:id="511340879">
              <w:marLeft w:val="0"/>
              <w:marRight w:val="0"/>
              <w:marTop w:val="0"/>
              <w:marBottom w:val="0"/>
              <w:divBdr>
                <w:top w:val="none" w:sz="0" w:space="0" w:color="auto"/>
                <w:left w:val="none" w:sz="0" w:space="0" w:color="auto"/>
                <w:bottom w:val="none" w:sz="0" w:space="0" w:color="auto"/>
                <w:right w:val="none" w:sz="0" w:space="0" w:color="auto"/>
              </w:divBdr>
              <w:divsChild>
                <w:div w:id="1227379552">
                  <w:marLeft w:val="0"/>
                  <w:marRight w:val="0"/>
                  <w:marTop w:val="0"/>
                  <w:marBottom w:val="0"/>
                  <w:divBdr>
                    <w:top w:val="none" w:sz="0" w:space="0" w:color="auto"/>
                    <w:left w:val="none" w:sz="0" w:space="0" w:color="auto"/>
                    <w:bottom w:val="none" w:sz="0" w:space="0" w:color="auto"/>
                    <w:right w:val="none" w:sz="0" w:space="0" w:color="auto"/>
                  </w:divBdr>
                  <w:divsChild>
                    <w:div w:id="658537633">
                      <w:marLeft w:val="0"/>
                      <w:marRight w:val="0"/>
                      <w:marTop w:val="0"/>
                      <w:marBottom w:val="0"/>
                      <w:divBdr>
                        <w:top w:val="none" w:sz="0" w:space="0" w:color="auto"/>
                        <w:left w:val="none" w:sz="0" w:space="0" w:color="auto"/>
                        <w:bottom w:val="none" w:sz="0" w:space="0" w:color="auto"/>
                        <w:right w:val="none" w:sz="0" w:space="0" w:color="auto"/>
                      </w:divBdr>
                    </w:div>
                    <w:div w:id="1318263928">
                      <w:marLeft w:val="0"/>
                      <w:marRight w:val="0"/>
                      <w:marTop w:val="0"/>
                      <w:marBottom w:val="0"/>
                      <w:divBdr>
                        <w:top w:val="none" w:sz="0" w:space="0" w:color="auto"/>
                        <w:left w:val="none" w:sz="0" w:space="0" w:color="auto"/>
                        <w:bottom w:val="none" w:sz="0" w:space="0" w:color="auto"/>
                        <w:right w:val="none" w:sz="0" w:space="0" w:color="auto"/>
                      </w:divBdr>
                    </w:div>
                    <w:div w:id="941229314">
                      <w:marLeft w:val="0"/>
                      <w:marRight w:val="0"/>
                      <w:marTop w:val="0"/>
                      <w:marBottom w:val="0"/>
                      <w:divBdr>
                        <w:top w:val="none" w:sz="0" w:space="0" w:color="auto"/>
                        <w:left w:val="none" w:sz="0" w:space="0" w:color="auto"/>
                        <w:bottom w:val="none" w:sz="0" w:space="0" w:color="auto"/>
                        <w:right w:val="none" w:sz="0" w:space="0" w:color="auto"/>
                      </w:divBdr>
                    </w:div>
                    <w:div w:id="596443328">
                      <w:marLeft w:val="0"/>
                      <w:marRight w:val="0"/>
                      <w:marTop w:val="0"/>
                      <w:marBottom w:val="0"/>
                      <w:divBdr>
                        <w:top w:val="none" w:sz="0" w:space="0" w:color="auto"/>
                        <w:left w:val="none" w:sz="0" w:space="0" w:color="auto"/>
                        <w:bottom w:val="none" w:sz="0" w:space="0" w:color="auto"/>
                        <w:right w:val="none" w:sz="0" w:space="0" w:color="auto"/>
                      </w:divBdr>
                    </w:div>
                    <w:div w:id="1102871160">
                      <w:marLeft w:val="0"/>
                      <w:marRight w:val="0"/>
                      <w:marTop w:val="0"/>
                      <w:marBottom w:val="0"/>
                      <w:divBdr>
                        <w:top w:val="none" w:sz="0" w:space="0" w:color="auto"/>
                        <w:left w:val="none" w:sz="0" w:space="0" w:color="auto"/>
                        <w:bottom w:val="none" w:sz="0" w:space="0" w:color="auto"/>
                        <w:right w:val="none" w:sz="0" w:space="0" w:color="auto"/>
                      </w:divBdr>
                    </w:div>
                    <w:div w:id="1970091414">
                      <w:marLeft w:val="0"/>
                      <w:marRight w:val="0"/>
                      <w:marTop w:val="0"/>
                      <w:marBottom w:val="0"/>
                      <w:divBdr>
                        <w:top w:val="none" w:sz="0" w:space="0" w:color="auto"/>
                        <w:left w:val="none" w:sz="0" w:space="0" w:color="auto"/>
                        <w:bottom w:val="none" w:sz="0" w:space="0" w:color="auto"/>
                        <w:right w:val="none" w:sz="0" w:space="0" w:color="auto"/>
                      </w:divBdr>
                    </w:div>
                    <w:div w:id="119445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826161">
      <w:bodyDiv w:val="1"/>
      <w:marLeft w:val="0"/>
      <w:marRight w:val="0"/>
      <w:marTop w:val="0"/>
      <w:marBottom w:val="0"/>
      <w:divBdr>
        <w:top w:val="none" w:sz="0" w:space="0" w:color="auto"/>
        <w:left w:val="none" w:sz="0" w:space="0" w:color="auto"/>
        <w:bottom w:val="none" w:sz="0" w:space="0" w:color="auto"/>
        <w:right w:val="none" w:sz="0" w:space="0" w:color="auto"/>
      </w:divBdr>
      <w:divsChild>
        <w:div w:id="1610548539">
          <w:marLeft w:val="0"/>
          <w:marRight w:val="0"/>
          <w:marTop w:val="0"/>
          <w:marBottom w:val="0"/>
          <w:divBdr>
            <w:top w:val="none" w:sz="0" w:space="0" w:color="auto"/>
            <w:left w:val="none" w:sz="0" w:space="0" w:color="auto"/>
            <w:bottom w:val="none" w:sz="0" w:space="0" w:color="auto"/>
            <w:right w:val="none" w:sz="0" w:space="0" w:color="auto"/>
          </w:divBdr>
          <w:divsChild>
            <w:div w:id="695616659">
              <w:marLeft w:val="0"/>
              <w:marRight w:val="0"/>
              <w:marTop w:val="0"/>
              <w:marBottom w:val="0"/>
              <w:divBdr>
                <w:top w:val="none" w:sz="0" w:space="0" w:color="auto"/>
                <w:left w:val="none" w:sz="0" w:space="0" w:color="auto"/>
                <w:bottom w:val="none" w:sz="0" w:space="0" w:color="auto"/>
                <w:right w:val="none" w:sz="0" w:space="0" w:color="auto"/>
              </w:divBdr>
              <w:divsChild>
                <w:div w:id="374081067">
                  <w:marLeft w:val="0"/>
                  <w:marRight w:val="0"/>
                  <w:marTop w:val="0"/>
                  <w:marBottom w:val="0"/>
                  <w:divBdr>
                    <w:top w:val="none" w:sz="0" w:space="0" w:color="auto"/>
                    <w:left w:val="none" w:sz="0" w:space="0" w:color="auto"/>
                    <w:bottom w:val="none" w:sz="0" w:space="0" w:color="auto"/>
                    <w:right w:val="none" w:sz="0" w:space="0" w:color="auto"/>
                  </w:divBdr>
                  <w:divsChild>
                    <w:div w:id="2032759541">
                      <w:marLeft w:val="0"/>
                      <w:marRight w:val="0"/>
                      <w:marTop w:val="0"/>
                      <w:marBottom w:val="0"/>
                      <w:divBdr>
                        <w:top w:val="none" w:sz="0" w:space="0" w:color="auto"/>
                        <w:left w:val="none" w:sz="0" w:space="0" w:color="auto"/>
                        <w:bottom w:val="none" w:sz="0" w:space="0" w:color="auto"/>
                        <w:right w:val="none" w:sz="0" w:space="0" w:color="auto"/>
                      </w:divBdr>
                    </w:div>
                    <w:div w:id="988291293">
                      <w:marLeft w:val="0"/>
                      <w:marRight w:val="0"/>
                      <w:marTop w:val="0"/>
                      <w:marBottom w:val="0"/>
                      <w:divBdr>
                        <w:top w:val="none" w:sz="0" w:space="0" w:color="auto"/>
                        <w:left w:val="none" w:sz="0" w:space="0" w:color="auto"/>
                        <w:bottom w:val="none" w:sz="0" w:space="0" w:color="auto"/>
                        <w:right w:val="none" w:sz="0" w:space="0" w:color="auto"/>
                      </w:divBdr>
                    </w:div>
                    <w:div w:id="160642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434282">
      <w:bodyDiv w:val="1"/>
      <w:marLeft w:val="0"/>
      <w:marRight w:val="0"/>
      <w:marTop w:val="0"/>
      <w:marBottom w:val="0"/>
      <w:divBdr>
        <w:top w:val="none" w:sz="0" w:space="0" w:color="auto"/>
        <w:left w:val="none" w:sz="0" w:space="0" w:color="auto"/>
        <w:bottom w:val="none" w:sz="0" w:space="0" w:color="auto"/>
        <w:right w:val="none" w:sz="0" w:space="0" w:color="auto"/>
      </w:divBdr>
      <w:divsChild>
        <w:div w:id="1481769945">
          <w:marLeft w:val="0"/>
          <w:marRight w:val="0"/>
          <w:marTop w:val="0"/>
          <w:marBottom w:val="0"/>
          <w:divBdr>
            <w:top w:val="none" w:sz="0" w:space="0" w:color="auto"/>
            <w:left w:val="none" w:sz="0" w:space="0" w:color="auto"/>
            <w:bottom w:val="none" w:sz="0" w:space="0" w:color="auto"/>
            <w:right w:val="none" w:sz="0" w:space="0" w:color="auto"/>
          </w:divBdr>
          <w:divsChild>
            <w:div w:id="1218469900">
              <w:marLeft w:val="0"/>
              <w:marRight w:val="0"/>
              <w:marTop w:val="0"/>
              <w:marBottom w:val="0"/>
              <w:divBdr>
                <w:top w:val="none" w:sz="0" w:space="0" w:color="auto"/>
                <w:left w:val="none" w:sz="0" w:space="0" w:color="auto"/>
                <w:bottom w:val="none" w:sz="0" w:space="0" w:color="auto"/>
                <w:right w:val="none" w:sz="0" w:space="0" w:color="auto"/>
              </w:divBdr>
              <w:divsChild>
                <w:div w:id="1871257571">
                  <w:marLeft w:val="0"/>
                  <w:marRight w:val="0"/>
                  <w:marTop w:val="0"/>
                  <w:marBottom w:val="0"/>
                  <w:divBdr>
                    <w:top w:val="none" w:sz="0" w:space="0" w:color="auto"/>
                    <w:left w:val="none" w:sz="0" w:space="0" w:color="auto"/>
                    <w:bottom w:val="none" w:sz="0" w:space="0" w:color="auto"/>
                    <w:right w:val="none" w:sz="0" w:space="0" w:color="auto"/>
                  </w:divBdr>
                  <w:divsChild>
                    <w:div w:id="204447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288999">
      <w:bodyDiv w:val="1"/>
      <w:marLeft w:val="0"/>
      <w:marRight w:val="0"/>
      <w:marTop w:val="0"/>
      <w:marBottom w:val="0"/>
      <w:divBdr>
        <w:top w:val="none" w:sz="0" w:space="0" w:color="auto"/>
        <w:left w:val="none" w:sz="0" w:space="0" w:color="auto"/>
        <w:bottom w:val="none" w:sz="0" w:space="0" w:color="auto"/>
        <w:right w:val="none" w:sz="0" w:space="0" w:color="auto"/>
      </w:divBdr>
    </w:div>
    <w:div w:id="720447727">
      <w:bodyDiv w:val="1"/>
      <w:marLeft w:val="0"/>
      <w:marRight w:val="0"/>
      <w:marTop w:val="0"/>
      <w:marBottom w:val="0"/>
      <w:divBdr>
        <w:top w:val="none" w:sz="0" w:space="0" w:color="auto"/>
        <w:left w:val="none" w:sz="0" w:space="0" w:color="auto"/>
        <w:bottom w:val="none" w:sz="0" w:space="0" w:color="auto"/>
        <w:right w:val="none" w:sz="0" w:space="0" w:color="auto"/>
      </w:divBdr>
      <w:divsChild>
        <w:div w:id="1907494290">
          <w:marLeft w:val="0"/>
          <w:marRight w:val="0"/>
          <w:marTop w:val="0"/>
          <w:marBottom w:val="0"/>
          <w:divBdr>
            <w:top w:val="none" w:sz="0" w:space="0" w:color="auto"/>
            <w:left w:val="none" w:sz="0" w:space="0" w:color="auto"/>
            <w:bottom w:val="none" w:sz="0" w:space="0" w:color="auto"/>
            <w:right w:val="none" w:sz="0" w:space="0" w:color="auto"/>
          </w:divBdr>
        </w:div>
      </w:divsChild>
    </w:div>
    <w:div w:id="720596730">
      <w:bodyDiv w:val="1"/>
      <w:marLeft w:val="0"/>
      <w:marRight w:val="0"/>
      <w:marTop w:val="0"/>
      <w:marBottom w:val="0"/>
      <w:divBdr>
        <w:top w:val="none" w:sz="0" w:space="0" w:color="auto"/>
        <w:left w:val="none" w:sz="0" w:space="0" w:color="auto"/>
        <w:bottom w:val="none" w:sz="0" w:space="0" w:color="auto"/>
        <w:right w:val="none" w:sz="0" w:space="0" w:color="auto"/>
      </w:divBdr>
    </w:div>
    <w:div w:id="720978155">
      <w:bodyDiv w:val="1"/>
      <w:marLeft w:val="0"/>
      <w:marRight w:val="0"/>
      <w:marTop w:val="0"/>
      <w:marBottom w:val="0"/>
      <w:divBdr>
        <w:top w:val="none" w:sz="0" w:space="0" w:color="auto"/>
        <w:left w:val="none" w:sz="0" w:space="0" w:color="auto"/>
        <w:bottom w:val="none" w:sz="0" w:space="0" w:color="auto"/>
        <w:right w:val="none" w:sz="0" w:space="0" w:color="auto"/>
      </w:divBdr>
    </w:div>
    <w:div w:id="721443553">
      <w:bodyDiv w:val="1"/>
      <w:marLeft w:val="0"/>
      <w:marRight w:val="0"/>
      <w:marTop w:val="0"/>
      <w:marBottom w:val="0"/>
      <w:divBdr>
        <w:top w:val="none" w:sz="0" w:space="0" w:color="auto"/>
        <w:left w:val="none" w:sz="0" w:space="0" w:color="auto"/>
        <w:bottom w:val="none" w:sz="0" w:space="0" w:color="auto"/>
        <w:right w:val="none" w:sz="0" w:space="0" w:color="auto"/>
      </w:divBdr>
    </w:div>
    <w:div w:id="721633431">
      <w:bodyDiv w:val="1"/>
      <w:marLeft w:val="0"/>
      <w:marRight w:val="0"/>
      <w:marTop w:val="0"/>
      <w:marBottom w:val="0"/>
      <w:divBdr>
        <w:top w:val="none" w:sz="0" w:space="0" w:color="auto"/>
        <w:left w:val="none" w:sz="0" w:space="0" w:color="auto"/>
        <w:bottom w:val="none" w:sz="0" w:space="0" w:color="auto"/>
        <w:right w:val="none" w:sz="0" w:space="0" w:color="auto"/>
      </w:divBdr>
    </w:div>
    <w:div w:id="724716734">
      <w:bodyDiv w:val="1"/>
      <w:marLeft w:val="0"/>
      <w:marRight w:val="0"/>
      <w:marTop w:val="0"/>
      <w:marBottom w:val="0"/>
      <w:divBdr>
        <w:top w:val="none" w:sz="0" w:space="0" w:color="auto"/>
        <w:left w:val="none" w:sz="0" w:space="0" w:color="auto"/>
        <w:bottom w:val="none" w:sz="0" w:space="0" w:color="auto"/>
        <w:right w:val="none" w:sz="0" w:space="0" w:color="auto"/>
      </w:divBdr>
    </w:div>
    <w:div w:id="724836796">
      <w:bodyDiv w:val="1"/>
      <w:marLeft w:val="0"/>
      <w:marRight w:val="0"/>
      <w:marTop w:val="0"/>
      <w:marBottom w:val="0"/>
      <w:divBdr>
        <w:top w:val="none" w:sz="0" w:space="0" w:color="auto"/>
        <w:left w:val="none" w:sz="0" w:space="0" w:color="auto"/>
        <w:bottom w:val="none" w:sz="0" w:space="0" w:color="auto"/>
        <w:right w:val="none" w:sz="0" w:space="0" w:color="auto"/>
      </w:divBdr>
      <w:divsChild>
        <w:div w:id="154154586">
          <w:marLeft w:val="0"/>
          <w:marRight w:val="0"/>
          <w:marTop w:val="0"/>
          <w:marBottom w:val="0"/>
          <w:divBdr>
            <w:top w:val="none" w:sz="0" w:space="0" w:color="auto"/>
            <w:left w:val="none" w:sz="0" w:space="0" w:color="auto"/>
            <w:bottom w:val="none" w:sz="0" w:space="0" w:color="auto"/>
            <w:right w:val="none" w:sz="0" w:space="0" w:color="auto"/>
          </w:divBdr>
          <w:divsChild>
            <w:div w:id="90012727">
              <w:marLeft w:val="0"/>
              <w:marRight w:val="0"/>
              <w:marTop w:val="0"/>
              <w:marBottom w:val="0"/>
              <w:divBdr>
                <w:top w:val="none" w:sz="0" w:space="0" w:color="auto"/>
                <w:left w:val="none" w:sz="0" w:space="0" w:color="auto"/>
                <w:bottom w:val="none" w:sz="0" w:space="0" w:color="auto"/>
                <w:right w:val="none" w:sz="0" w:space="0" w:color="auto"/>
              </w:divBdr>
              <w:divsChild>
                <w:div w:id="204606141">
                  <w:marLeft w:val="0"/>
                  <w:marRight w:val="0"/>
                  <w:marTop w:val="0"/>
                  <w:marBottom w:val="0"/>
                  <w:divBdr>
                    <w:top w:val="none" w:sz="0" w:space="0" w:color="auto"/>
                    <w:left w:val="none" w:sz="0" w:space="0" w:color="auto"/>
                    <w:bottom w:val="none" w:sz="0" w:space="0" w:color="auto"/>
                    <w:right w:val="none" w:sz="0" w:space="0" w:color="auto"/>
                  </w:divBdr>
                  <w:divsChild>
                    <w:div w:id="968785919">
                      <w:marLeft w:val="0"/>
                      <w:marRight w:val="0"/>
                      <w:marTop w:val="0"/>
                      <w:marBottom w:val="0"/>
                      <w:divBdr>
                        <w:top w:val="none" w:sz="0" w:space="0" w:color="auto"/>
                        <w:left w:val="none" w:sz="0" w:space="0" w:color="auto"/>
                        <w:bottom w:val="none" w:sz="0" w:space="0" w:color="auto"/>
                        <w:right w:val="none" w:sz="0" w:space="0" w:color="auto"/>
                      </w:divBdr>
                      <w:divsChild>
                        <w:div w:id="173481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4984965">
      <w:bodyDiv w:val="1"/>
      <w:marLeft w:val="0"/>
      <w:marRight w:val="0"/>
      <w:marTop w:val="0"/>
      <w:marBottom w:val="0"/>
      <w:divBdr>
        <w:top w:val="none" w:sz="0" w:space="0" w:color="auto"/>
        <w:left w:val="none" w:sz="0" w:space="0" w:color="auto"/>
        <w:bottom w:val="none" w:sz="0" w:space="0" w:color="auto"/>
        <w:right w:val="none" w:sz="0" w:space="0" w:color="auto"/>
      </w:divBdr>
    </w:div>
    <w:div w:id="725223708">
      <w:bodyDiv w:val="1"/>
      <w:marLeft w:val="0"/>
      <w:marRight w:val="0"/>
      <w:marTop w:val="0"/>
      <w:marBottom w:val="0"/>
      <w:divBdr>
        <w:top w:val="none" w:sz="0" w:space="0" w:color="auto"/>
        <w:left w:val="none" w:sz="0" w:space="0" w:color="auto"/>
        <w:bottom w:val="none" w:sz="0" w:space="0" w:color="auto"/>
        <w:right w:val="none" w:sz="0" w:space="0" w:color="auto"/>
      </w:divBdr>
    </w:div>
    <w:div w:id="725296667">
      <w:bodyDiv w:val="1"/>
      <w:marLeft w:val="0"/>
      <w:marRight w:val="0"/>
      <w:marTop w:val="0"/>
      <w:marBottom w:val="0"/>
      <w:divBdr>
        <w:top w:val="none" w:sz="0" w:space="0" w:color="auto"/>
        <w:left w:val="none" w:sz="0" w:space="0" w:color="auto"/>
        <w:bottom w:val="none" w:sz="0" w:space="0" w:color="auto"/>
        <w:right w:val="none" w:sz="0" w:space="0" w:color="auto"/>
      </w:divBdr>
    </w:div>
    <w:div w:id="725375584">
      <w:bodyDiv w:val="1"/>
      <w:marLeft w:val="0"/>
      <w:marRight w:val="0"/>
      <w:marTop w:val="0"/>
      <w:marBottom w:val="0"/>
      <w:divBdr>
        <w:top w:val="none" w:sz="0" w:space="0" w:color="auto"/>
        <w:left w:val="none" w:sz="0" w:space="0" w:color="auto"/>
        <w:bottom w:val="none" w:sz="0" w:space="0" w:color="auto"/>
        <w:right w:val="none" w:sz="0" w:space="0" w:color="auto"/>
      </w:divBdr>
      <w:divsChild>
        <w:div w:id="317728985">
          <w:marLeft w:val="0"/>
          <w:marRight w:val="0"/>
          <w:marTop w:val="0"/>
          <w:marBottom w:val="0"/>
          <w:divBdr>
            <w:top w:val="none" w:sz="0" w:space="0" w:color="auto"/>
            <w:left w:val="none" w:sz="0" w:space="0" w:color="auto"/>
            <w:bottom w:val="none" w:sz="0" w:space="0" w:color="auto"/>
            <w:right w:val="none" w:sz="0" w:space="0" w:color="auto"/>
          </w:divBdr>
          <w:divsChild>
            <w:div w:id="16274051">
              <w:marLeft w:val="0"/>
              <w:marRight w:val="0"/>
              <w:marTop w:val="0"/>
              <w:marBottom w:val="0"/>
              <w:divBdr>
                <w:top w:val="none" w:sz="0" w:space="0" w:color="auto"/>
                <w:left w:val="none" w:sz="0" w:space="0" w:color="auto"/>
                <w:bottom w:val="none" w:sz="0" w:space="0" w:color="auto"/>
                <w:right w:val="none" w:sz="0" w:space="0" w:color="auto"/>
              </w:divBdr>
              <w:divsChild>
                <w:div w:id="127162901">
                  <w:marLeft w:val="0"/>
                  <w:marRight w:val="0"/>
                  <w:marTop w:val="0"/>
                  <w:marBottom w:val="0"/>
                  <w:divBdr>
                    <w:top w:val="none" w:sz="0" w:space="0" w:color="auto"/>
                    <w:left w:val="none" w:sz="0" w:space="0" w:color="auto"/>
                    <w:bottom w:val="none" w:sz="0" w:space="0" w:color="auto"/>
                    <w:right w:val="none" w:sz="0" w:space="0" w:color="auto"/>
                  </w:divBdr>
                  <w:divsChild>
                    <w:div w:id="602805757">
                      <w:marLeft w:val="0"/>
                      <w:marRight w:val="0"/>
                      <w:marTop w:val="0"/>
                      <w:marBottom w:val="0"/>
                      <w:divBdr>
                        <w:top w:val="none" w:sz="0" w:space="0" w:color="auto"/>
                        <w:left w:val="none" w:sz="0" w:space="0" w:color="auto"/>
                        <w:bottom w:val="none" w:sz="0" w:space="0" w:color="auto"/>
                        <w:right w:val="none" w:sz="0" w:space="0" w:color="auto"/>
                      </w:divBdr>
                      <w:divsChild>
                        <w:div w:id="71041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566571">
      <w:bodyDiv w:val="1"/>
      <w:marLeft w:val="0"/>
      <w:marRight w:val="0"/>
      <w:marTop w:val="0"/>
      <w:marBottom w:val="0"/>
      <w:divBdr>
        <w:top w:val="none" w:sz="0" w:space="0" w:color="auto"/>
        <w:left w:val="none" w:sz="0" w:space="0" w:color="auto"/>
        <w:bottom w:val="none" w:sz="0" w:space="0" w:color="auto"/>
        <w:right w:val="none" w:sz="0" w:space="0" w:color="auto"/>
      </w:divBdr>
    </w:div>
    <w:div w:id="726413559">
      <w:bodyDiv w:val="1"/>
      <w:marLeft w:val="0"/>
      <w:marRight w:val="0"/>
      <w:marTop w:val="0"/>
      <w:marBottom w:val="0"/>
      <w:divBdr>
        <w:top w:val="none" w:sz="0" w:space="0" w:color="auto"/>
        <w:left w:val="none" w:sz="0" w:space="0" w:color="auto"/>
        <w:bottom w:val="none" w:sz="0" w:space="0" w:color="auto"/>
        <w:right w:val="none" w:sz="0" w:space="0" w:color="auto"/>
      </w:divBdr>
    </w:div>
    <w:div w:id="726496639">
      <w:bodyDiv w:val="1"/>
      <w:marLeft w:val="0"/>
      <w:marRight w:val="0"/>
      <w:marTop w:val="0"/>
      <w:marBottom w:val="0"/>
      <w:divBdr>
        <w:top w:val="none" w:sz="0" w:space="0" w:color="auto"/>
        <w:left w:val="none" w:sz="0" w:space="0" w:color="auto"/>
        <w:bottom w:val="none" w:sz="0" w:space="0" w:color="auto"/>
        <w:right w:val="none" w:sz="0" w:space="0" w:color="auto"/>
      </w:divBdr>
    </w:div>
    <w:div w:id="726799404">
      <w:bodyDiv w:val="1"/>
      <w:marLeft w:val="0"/>
      <w:marRight w:val="0"/>
      <w:marTop w:val="0"/>
      <w:marBottom w:val="0"/>
      <w:divBdr>
        <w:top w:val="none" w:sz="0" w:space="0" w:color="auto"/>
        <w:left w:val="none" w:sz="0" w:space="0" w:color="auto"/>
        <w:bottom w:val="none" w:sz="0" w:space="0" w:color="auto"/>
        <w:right w:val="none" w:sz="0" w:space="0" w:color="auto"/>
      </w:divBdr>
    </w:div>
    <w:div w:id="726952801">
      <w:bodyDiv w:val="1"/>
      <w:marLeft w:val="0"/>
      <w:marRight w:val="0"/>
      <w:marTop w:val="0"/>
      <w:marBottom w:val="0"/>
      <w:divBdr>
        <w:top w:val="none" w:sz="0" w:space="0" w:color="auto"/>
        <w:left w:val="none" w:sz="0" w:space="0" w:color="auto"/>
        <w:bottom w:val="none" w:sz="0" w:space="0" w:color="auto"/>
        <w:right w:val="none" w:sz="0" w:space="0" w:color="auto"/>
      </w:divBdr>
      <w:divsChild>
        <w:div w:id="815727727">
          <w:marLeft w:val="0"/>
          <w:marRight w:val="0"/>
          <w:marTop w:val="0"/>
          <w:marBottom w:val="0"/>
          <w:divBdr>
            <w:top w:val="none" w:sz="0" w:space="0" w:color="auto"/>
            <w:left w:val="none" w:sz="0" w:space="0" w:color="auto"/>
            <w:bottom w:val="none" w:sz="0" w:space="0" w:color="auto"/>
            <w:right w:val="none" w:sz="0" w:space="0" w:color="auto"/>
          </w:divBdr>
        </w:div>
      </w:divsChild>
    </w:div>
    <w:div w:id="727341466">
      <w:bodyDiv w:val="1"/>
      <w:marLeft w:val="0"/>
      <w:marRight w:val="0"/>
      <w:marTop w:val="0"/>
      <w:marBottom w:val="0"/>
      <w:divBdr>
        <w:top w:val="none" w:sz="0" w:space="0" w:color="auto"/>
        <w:left w:val="none" w:sz="0" w:space="0" w:color="auto"/>
        <w:bottom w:val="none" w:sz="0" w:space="0" w:color="auto"/>
        <w:right w:val="none" w:sz="0" w:space="0" w:color="auto"/>
      </w:divBdr>
    </w:div>
    <w:div w:id="727414034">
      <w:bodyDiv w:val="1"/>
      <w:marLeft w:val="0"/>
      <w:marRight w:val="0"/>
      <w:marTop w:val="0"/>
      <w:marBottom w:val="0"/>
      <w:divBdr>
        <w:top w:val="none" w:sz="0" w:space="0" w:color="auto"/>
        <w:left w:val="none" w:sz="0" w:space="0" w:color="auto"/>
        <w:bottom w:val="none" w:sz="0" w:space="0" w:color="auto"/>
        <w:right w:val="none" w:sz="0" w:space="0" w:color="auto"/>
      </w:divBdr>
    </w:div>
    <w:div w:id="728071807">
      <w:bodyDiv w:val="1"/>
      <w:marLeft w:val="0"/>
      <w:marRight w:val="0"/>
      <w:marTop w:val="0"/>
      <w:marBottom w:val="0"/>
      <w:divBdr>
        <w:top w:val="none" w:sz="0" w:space="0" w:color="auto"/>
        <w:left w:val="none" w:sz="0" w:space="0" w:color="auto"/>
        <w:bottom w:val="none" w:sz="0" w:space="0" w:color="auto"/>
        <w:right w:val="none" w:sz="0" w:space="0" w:color="auto"/>
      </w:divBdr>
    </w:div>
    <w:div w:id="728499597">
      <w:bodyDiv w:val="1"/>
      <w:marLeft w:val="0"/>
      <w:marRight w:val="0"/>
      <w:marTop w:val="0"/>
      <w:marBottom w:val="0"/>
      <w:divBdr>
        <w:top w:val="none" w:sz="0" w:space="0" w:color="auto"/>
        <w:left w:val="none" w:sz="0" w:space="0" w:color="auto"/>
        <w:bottom w:val="none" w:sz="0" w:space="0" w:color="auto"/>
        <w:right w:val="none" w:sz="0" w:space="0" w:color="auto"/>
      </w:divBdr>
    </w:div>
    <w:div w:id="728574459">
      <w:bodyDiv w:val="1"/>
      <w:marLeft w:val="0"/>
      <w:marRight w:val="0"/>
      <w:marTop w:val="0"/>
      <w:marBottom w:val="0"/>
      <w:divBdr>
        <w:top w:val="none" w:sz="0" w:space="0" w:color="auto"/>
        <w:left w:val="none" w:sz="0" w:space="0" w:color="auto"/>
        <w:bottom w:val="none" w:sz="0" w:space="0" w:color="auto"/>
        <w:right w:val="none" w:sz="0" w:space="0" w:color="auto"/>
      </w:divBdr>
      <w:divsChild>
        <w:div w:id="630549887">
          <w:marLeft w:val="0"/>
          <w:marRight w:val="0"/>
          <w:marTop w:val="0"/>
          <w:marBottom w:val="0"/>
          <w:divBdr>
            <w:top w:val="none" w:sz="0" w:space="0" w:color="auto"/>
            <w:left w:val="none" w:sz="0" w:space="0" w:color="auto"/>
            <w:bottom w:val="none" w:sz="0" w:space="0" w:color="auto"/>
            <w:right w:val="none" w:sz="0" w:space="0" w:color="auto"/>
          </w:divBdr>
          <w:divsChild>
            <w:div w:id="920331584">
              <w:marLeft w:val="0"/>
              <w:marRight w:val="0"/>
              <w:marTop w:val="0"/>
              <w:marBottom w:val="0"/>
              <w:divBdr>
                <w:top w:val="none" w:sz="0" w:space="0" w:color="auto"/>
                <w:left w:val="none" w:sz="0" w:space="0" w:color="auto"/>
                <w:bottom w:val="none" w:sz="0" w:space="0" w:color="auto"/>
                <w:right w:val="none" w:sz="0" w:space="0" w:color="auto"/>
              </w:divBdr>
              <w:divsChild>
                <w:div w:id="2125415807">
                  <w:marLeft w:val="0"/>
                  <w:marRight w:val="0"/>
                  <w:marTop w:val="0"/>
                  <w:marBottom w:val="0"/>
                  <w:divBdr>
                    <w:top w:val="none" w:sz="0" w:space="0" w:color="auto"/>
                    <w:left w:val="none" w:sz="0" w:space="0" w:color="auto"/>
                    <w:bottom w:val="none" w:sz="0" w:space="0" w:color="auto"/>
                    <w:right w:val="none" w:sz="0" w:space="0" w:color="auto"/>
                  </w:divBdr>
                  <w:divsChild>
                    <w:div w:id="878201234">
                      <w:marLeft w:val="0"/>
                      <w:marRight w:val="0"/>
                      <w:marTop w:val="0"/>
                      <w:marBottom w:val="0"/>
                      <w:divBdr>
                        <w:top w:val="none" w:sz="0" w:space="0" w:color="auto"/>
                        <w:left w:val="none" w:sz="0" w:space="0" w:color="auto"/>
                        <w:bottom w:val="none" w:sz="0" w:space="0" w:color="auto"/>
                        <w:right w:val="none" w:sz="0" w:space="0" w:color="auto"/>
                      </w:divBdr>
                    </w:div>
                    <w:div w:id="314065075">
                      <w:marLeft w:val="0"/>
                      <w:marRight w:val="0"/>
                      <w:marTop w:val="0"/>
                      <w:marBottom w:val="0"/>
                      <w:divBdr>
                        <w:top w:val="none" w:sz="0" w:space="0" w:color="auto"/>
                        <w:left w:val="none" w:sz="0" w:space="0" w:color="auto"/>
                        <w:bottom w:val="none" w:sz="0" w:space="0" w:color="auto"/>
                        <w:right w:val="none" w:sz="0" w:space="0" w:color="auto"/>
                      </w:divBdr>
                    </w:div>
                    <w:div w:id="1046416637">
                      <w:marLeft w:val="0"/>
                      <w:marRight w:val="0"/>
                      <w:marTop w:val="0"/>
                      <w:marBottom w:val="0"/>
                      <w:divBdr>
                        <w:top w:val="none" w:sz="0" w:space="0" w:color="auto"/>
                        <w:left w:val="none" w:sz="0" w:space="0" w:color="auto"/>
                        <w:bottom w:val="none" w:sz="0" w:space="0" w:color="auto"/>
                        <w:right w:val="none" w:sz="0" w:space="0" w:color="auto"/>
                      </w:divBdr>
                    </w:div>
                    <w:div w:id="145143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769257">
      <w:bodyDiv w:val="1"/>
      <w:marLeft w:val="0"/>
      <w:marRight w:val="0"/>
      <w:marTop w:val="0"/>
      <w:marBottom w:val="0"/>
      <w:divBdr>
        <w:top w:val="none" w:sz="0" w:space="0" w:color="auto"/>
        <w:left w:val="none" w:sz="0" w:space="0" w:color="auto"/>
        <w:bottom w:val="none" w:sz="0" w:space="0" w:color="auto"/>
        <w:right w:val="none" w:sz="0" w:space="0" w:color="auto"/>
      </w:divBdr>
    </w:div>
    <w:div w:id="730346135">
      <w:bodyDiv w:val="1"/>
      <w:marLeft w:val="0"/>
      <w:marRight w:val="0"/>
      <w:marTop w:val="0"/>
      <w:marBottom w:val="0"/>
      <w:divBdr>
        <w:top w:val="none" w:sz="0" w:space="0" w:color="auto"/>
        <w:left w:val="none" w:sz="0" w:space="0" w:color="auto"/>
        <w:bottom w:val="none" w:sz="0" w:space="0" w:color="auto"/>
        <w:right w:val="none" w:sz="0" w:space="0" w:color="auto"/>
      </w:divBdr>
    </w:div>
    <w:div w:id="730689742">
      <w:bodyDiv w:val="1"/>
      <w:marLeft w:val="0"/>
      <w:marRight w:val="0"/>
      <w:marTop w:val="0"/>
      <w:marBottom w:val="0"/>
      <w:divBdr>
        <w:top w:val="none" w:sz="0" w:space="0" w:color="auto"/>
        <w:left w:val="none" w:sz="0" w:space="0" w:color="auto"/>
        <w:bottom w:val="none" w:sz="0" w:space="0" w:color="auto"/>
        <w:right w:val="none" w:sz="0" w:space="0" w:color="auto"/>
      </w:divBdr>
    </w:div>
    <w:div w:id="730882921">
      <w:bodyDiv w:val="1"/>
      <w:marLeft w:val="0"/>
      <w:marRight w:val="0"/>
      <w:marTop w:val="0"/>
      <w:marBottom w:val="0"/>
      <w:divBdr>
        <w:top w:val="none" w:sz="0" w:space="0" w:color="auto"/>
        <w:left w:val="none" w:sz="0" w:space="0" w:color="auto"/>
        <w:bottom w:val="none" w:sz="0" w:space="0" w:color="auto"/>
        <w:right w:val="none" w:sz="0" w:space="0" w:color="auto"/>
      </w:divBdr>
    </w:div>
    <w:div w:id="731078081">
      <w:bodyDiv w:val="1"/>
      <w:marLeft w:val="0"/>
      <w:marRight w:val="0"/>
      <w:marTop w:val="0"/>
      <w:marBottom w:val="0"/>
      <w:divBdr>
        <w:top w:val="none" w:sz="0" w:space="0" w:color="auto"/>
        <w:left w:val="none" w:sz="0" w:space="0" w:color="auto"/>
        <w:bottom w:val="none" w:sz="0" w:space="0" w:color="auto"/>
        <w:right w:val="none" w:sz="0" w:space="0" w:color="auto"/>
      </w:divBdr>
    </w:div>
    <w:div w:id="731537442">
      <w:bodyDiv w:val="1"/>
      <w:marLeft w:val="0"/>
      <w:marRight w:val="0"/>
      <w:marTop w:val="0"/>
      <w:marBottom w:val="0"/>
      <w:divBdr>
        <w:top w:val="none" w:sz="0" w:space="0" w:color="auto"/>
        <w:left w:val="none" w:sz="0" w:space="0" w:color="auto"/>
        <w:bottom w:val="none" w:sz="0" w:space="0" w:color="auto"/>
        <w:right w:val="none" w:sz="0" w:space="0" w:color="auto"/>
      </w:divBdr>
    </w:div>
    <w:div w:id="731854267">
      <w:bodyDiv w:val="1"/>
      <w:marLeft w:val="0"/>
      <w:marRight w:val="0"/>
      <w:marTop w:val="0"/>
      <w:marBottom w:val="0"/>
      <w:divBdr>
        <w:top w:val="none" w:sz="0" w:space="0" w:color="auto"/>
        <w:left w:val="none" w:sz="0" w:space="0" w:color="auto"/>
        <w:bottom w:val="none" w:sz="0" w:space="0" w:color="auto"/>
        <w:right w:val="none" w:sz="0" w:space="0" w:color="auto"/>
      </w:divBdr>
    </w:div>
    <w:div w:id="734861551">
      <w:bodyDiv w:val="1"/>
      <w:marLeft w:val="0"/>
      <w:marRight w:val="0"/>
      <w:marTop w:val="0"/>
      <w:marBottom w:val="0"/>
      <w:divBdr>
        <w:top w:val="none" w:sz="0" w:space="0" w:color="auto"/>
        <w:left w:val="none" w:sz="0" w:space="0" w:color="auto"/>
        <w:bottom w:val="none" w:sz="0" w:space="0" w:color="auto"/>
        <w:right w:val="none" w:sz="0" w:space="0" w:color="auto"/>
      </w:divBdr>
    </w:div>
    <w:div w:id="736367408">
      <w:bodyDiv w:val="1"/>
      <w:marLeft w:val="0"/>
      <w:marRight w:val="0"/>
      <w:marTop w:val="0"/>
      <w:marBottom w:val="0"/>
      <w:divBdr>
        <w:top w:val="none" w:sz="0" w:space="0" w:color="auto"/>
        <w:left w:val="none" w:sz="0" w:space="0" w:color="auto"/>
        <w:bottom w:val="none" w:sz="0" w:space="0" w:color="auto"/>
        <w:right w:val="none" w:sz="0" w:space="0" w:color="auto"/>
      </w:divBdr>
    </w:div>
    <w:div w:id="736391688">
      <w:bodyDiv w:val="1"/>
      <w:marLeft w:val="0"/>
      <w:marRight w:val="0"/>
      <w:marTop w:val="0"/>
      <w:marBottom w:val="0"/>
      <w:divBdr>
        <w:top w:val="none" w:sz="0" w:space="0" w:color="auto"/>
        <w:left w:val="none" w:sz="0" w:space="0" w:color="auto"/>
        <w:bottom w:val="none" w:sz="0" w:space="0" w:color="auto"/>
        <w:right w:val="none" w:sz="0" w:space="0" w:color="auto"/>
      </w:divBdr>
    </w:div>
    <w:div w:id="737093257">
      <w:bodyDiv w:val="1"/>
      <w:marLeft w:val="0"/>
      <w:marRight w:val="0"/>
      <w:marTop w:val="0"/>
      <w:marBottom w:val="0"/>
      <w:divBdr>
        <w:top w:val="none" w:sz="0" w:space="0" w:color="auto"/>
        <w:left w:val="none" w:sz="0" w:space="0" w:color="auto"/>
        <w:bottom w:val="none" w:sz="0" w:space="0" w:color="auto"/>
        <w:right w:val="none" w:sz="0" w:space="0" w:color="auto"/>
      </w:divBdr>
    </w:div>
    <w:div w:id="737481432">
      <w:bodyDiv w:val="1"/>
      <w:marLeft w:val="0"/>
      <w:marRight w:val="0"/>
      <w:marTop w:val="0"/>
      <w:marBottom w:val="0"/>
      <w:divBdr>
        <w:top w:val="none" w:sz="0" w:space="0" w:color="auto"/>
        <w:left w:val="none" w:sz="0" w:space="0" w:color="auto"/>
        <w:bottom w:val="none" w:sz="0" w:space="0" w:color="auto"/>
        <w:right w:val="none" w:sz="0" w:space="0" w:color="auto"/>
      </w:divBdr>
    </w:div>
    <w:div w:id="737704179">
      <w:bodyDiv w:val="1"/>
      <w:marLeft w:val="0"/>
      <w:marRight w:val="0"/>
      <w:marTop w:val="0"/>
      <w:marBottom w:val="0"/>
      <w:divBdr>
        <w:top w:val="none" w:sz="0" w:space="0" w:color="auto"/>
        <w:left w:val="none" w:sz="0" w:space="0" w:color="auto"/>
        <w:bottom w:val="none" w:sz="0" w:space="0" w:color="auto"/>
        <w:right w:val="none" w:sz="0" w:space="0" w:color="auto"/>
      </w:divBdr>
      <w:divsChild>
        <w:div w:id="737705554">
          <w:marLeft w:val="0"/>
          <w:marRight w:val="0"/>
          <w:marTop w:val="0"/>
          <w:marBottom w:val="0"/>
          <w:divBdr>
            <w:top w:val="none" w:sz="0" w:space="0" w:color="auto"/>
            <w:left w:val="none" w:sz="0" w:space="0" w:color="auto"/>
            <w:bottom w:val="none" w:sz="0" w:space="0" w:color="auto"/>
            <w:right w:val="none" w:sz="0" w:space="0" w:color="auto"/>
          </w:divBdr>
        </w:div>
      </w:divsChild>
    </w:div>
    <w:div w:id="738094794">
      <w:bodyDiv w:val="1"/>
      <w:marLeft w:val="0"/>
      <w:marRight w:val="0"/>
      <w:marTop w:val="0"/>
      <w:marBottom w:val="0"/>
      <w:divBdr>
        <w:top w:val="none" w:sz="0" w:space="0" w:color="auto"/>
        <w:left w:val="none" w:sz="0" w:space="0" w:color="auto"/>
        <w:bottom w:val="none" w:sz="0" w:space="0" w:color="auto"/>
        <w:right w:val="none" w:sz="0" w:space="0" w:color="auto"/>
      </w:divBdr>
    </w:div>
    <w:div w:id="738215807">
      <w:bodyDiv w:val="1"/>
      <w:marLeft w:val="0"/>
      <w:marRight w:val="0"/>
      <w:marTop w:val="0"/>
      <w:marBottom w:val="0"/>
      <w:divBdr>
        <w:top w:val="none" w:sz="0" w:space="0" w:color="auto"/>
        <w:left w:val="none" w:sz="0" w:space="0" w:color="auto"/>
        <w:bottom w:val="none" w:sz="0" w:space="0" w:color="auto"/>
        <w:right w:val="none" w:sz="0" w:space="0" w:color="auto"/>
      </w:divBdr>
      <w:divsChild>
        <w:div w:id="528027727">
          <w:marLeft w:val="0"/>
          <w:marRight w:val="0"/>
          <w:marTop w:val="0"/>
          <w:marBottom w:val="0"/>
          <w:divBdr>
            <w:top w:val="none" w:sz="0" w:space="0" w:color="auto"/>
            <w:left w:val="none" w:sz="0" w:space="0" w:color="auto"/>
            <w:bottom w:val="none" w:sz="0" w:space="0" w:color="auto"/>
            <w:right w:val="none" w:sz="0" w:space="0" w:color="auto"/>
          </w:divBdr>
          <w:divsChild>
            <w:div w:id="98763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9344">
      <w:bodyDiv w:val="1"/>
      <w:marLeft w:val="0"/>
      <w:marRight w:val="0"/>
      <w:marTop w:val="0"/>
      <w:marBottom w:val="0"/>
      <w:divBdr>
        <w:top w:val="none" w:sz="0" w:space="0" w:color="auto"/>
        <w:left w:val="none" w:sz="0" w:space="0" w:color="auto"/>
        <w:bottom w:val="none" w:sz="0" w:space="0" w:color="auto"/>
        <w:right w:val="none" w:sz="0" w:space="0" w:color="auto"/>
      </w:divBdr>
    </w:div>
    <w:div w:id="739211981">
      <w:bodyDiv w:val="1"/>
      <w:marLeft w:val="0"/>
      <w:marRight w:val="0"/>
      <w:marTop w:val="0"/>
      <w:marBottom w:val="0"/>
      <w:divBdr>
        <w:top w:val="none" w:sz="0" w:space="0" w:color="auto"/>
        <w:left w:val="none" w:sz="0" w:space="0" w:color="auto"/>
        <w:bottom w:val="none" w:sz="0" w:space="0" w:color="auto"/>
        <w:right w:val="none" w:sz="0" w:space="0" w:color="auto"/>
      </w:divBdr>
    </w:div>
    <w:div w:id="740716021">
      <w:bodyDiv w:val="1"/>
      <w:marLeft w:val="0"/>
      <w:marRight w:val="0"/>
      <w:marTop w:val="0"/>
      <w:marBottom w:val="0"/>
      <w:divBdr>
        <w:top w:val="none" w:sz="0" w:space="0" w:color="auto"/>
        <w:left w:val="none" w:sz="0" w:space="0" w:color="auto"/>
        <w:bottom w:val="none" w:sz="0" w:space="0" w:color="auto"/>
        <w:right w:val="none" w:sz="0" w:space="0" w:color="auto"/>
      </w:divBdr>
      <w:divsChild>
        <w:div w:id="1415518093">
          <w:marLeft w:val="0"/>
          <w:marRight w:val="0"/>
          <w:marTop w:val="0"/>
          <w:marBottom w:val="0"/>
          <w:divBdr>
            <w:top w:val="none" w:sz="0" w:space="0" w:color="auto"/>
            <w:left w:val="none" w:sz="0" w:space="0" w:color="auto"/>
            <w:bottom w:val="none" w:sz="0" w:space="0" w:color="auto"/>
            <w:right w:val="none" w:sz="0" w:space="0" w:color="auto"/>
          </w:divBdr>
          <w:divsChild>
            <w:div w:id="1682317930">
              <w:marLeft w:val="0"/>
              <w:marRight w:val="0"/>
              <w:marTop w:val="0"/>
              <w:marBottom w:val="0"/>
              <w:divBdr>
                <w:top w:val="none" w:sz="0" w:space="0" w:color="auto"/>
                <w:left w:val="none" w:sz="0" w:space="0" w:color="auto"/>
                <w:bottom w:val="none" w:sz="0" w:space="0" w:color="auto"/>
                <w:right w:val="none" w:sz="0" w:space="0" w:color="auto"/>
              </w:divBdr>
              <w:divsChild>
                <w:div w:id="1540118817">
                  <w:marLeft w:val="0"/>
                  <w:marRight w:val="0"/>
                  <w:marTop w:val="0"/>
                  <w:marBottom w:val="0"/>
                  <w:divBdr>
                    <w:top w:val="none" w:sz="0" w:space="0" w:color="auto"/>
                    <w:left w:val="none" w:sz="0" w:space="0" w:color="auto"/>
                    <w:bottom w:val="none" w:sz="0" w:space="0" w:color="auto"/>
                    <w:right w:val="none" w:sz="0" w:space="0" w:color="auto"/>
                  </w:divBdr>
                  <w:divsChild>
                    <w:div w:id="80181396">
                      <w:marLeft w:val="0"/>
                      <w:marRight w:val="0"/>
                      <w:marTop w:val="0"/>
                      <w:marBottom w:val="0"/>
                      <w:divBdr>
                        <w:top w:val="none" w:sz="0" w:space="0" w:color="auto"/>
                        <w:left w:val="none" w:sz="0" w:space="0" w:color="auto"/>
                        <w:bottom w:val="none" w:sz="0" w:space="0" w:color="auto"/>
                        <w:right w:val="none" w:sz="0" w:space="0" w:color="auto"/>
                      </w:divBdr>
                    </w:div>
                    <w:div w:id="2066298172">
                      <w:marLeft w:val="0"/>
                      <w:marRight w:val="0"/>
                      <w:marTop w:val="0"/>
                      <w:marBottom w:val="0"/>
                      <w:divBdr>
                        <w:top w:val="none" w:sz="0" w:space="0" w:color="auto"/>
                        <w:left w:val="none" w:sz="0" w:space="0" w:color="auto"/>
                        <w:bottom w:val="none" w:sz="0" w:space="0" w:color="auto"/>
                        <w:right w:val="none" w:sz="0" w:space="0" w:color="auto"/>
                      </w:divBdr>
                    </w:div>
                    <w:div w:id="1564216832">
                      <w:marLeft w:val="0"/>
                      <w:marRight w:val="0"/>
                      <w:marTop w:val="0"/>
                      <w:marBottom w:val="0"/>
                      <w:divBdr>
                        <w:top w:val="none" w:sz="0" w:space="0" w:color="auto"/>
                        <w:left w:val="none" w:sz="0" w:space="0" w:color="auto"/>
                        <w:bottom w:val="none" w:sz="0" w:space="0" w:color="auto"/>
                        <w:right w:val="none" w:sz="0" w:space="0" w:color="auto"/>
                      </w:divBdr>
                    </w:div>
                    <w:div w:id="78331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786117">
      <w:bodyDiv w:val="1"/>
      <w:marLeft w:val="0"/>
      <w:marRight w:val="0"/>
      <w:marTop w:val="0"/>
      <w:marBottom w:val="0"/>
      <w:divBdr>
        <w:top w:val="none" w:sz="0" w:space="0" w:color="auto"/>
        <w:left w:val="none" w:sz="0" w:space="0" w:color="auto"/>
        <w:bottom w:val="none" w:sz="0" w:space="0" w:color="auto"/>
        <w:right w:val="none" w:sz="0" w:space="0" w:color="auto"/>
      </w:divBdr>
    </w:div>
    <w:div w:id="740830112">
      <w:bodyDiv w:val="1"/>
      <w:marLeft w:val="0"/>
      <w:marRight w:val="0"/>
      <w:marTop w:val="0"/>
      <w:marBottom w:val="0"/>
      <w:divBdr>
        <w:top w:val="none" w:sz="0" w:space="0" w:color="auto"/>
        <w:left w:val="none" w:sz="0" w:space="0" w:color="auto"/>
        <w:bottom w:val="none" w:sz="0" w:space="0" w:color="auto"/>
        <w:right w:val="none" w:sz="0" w:space="0" w:color="auto"/>
      </w:divBdr>
      <w:divsChild>
        <w:div w:id="2106805102">
          <w:marLeft w:val="0"/>
          <w:marRight w:val="0"/>
          <w:marTop w:val="0"/>
          <w:marBottom w:val="0"/>
          <w:divBdr>
            <w:top w:val="none" w:sz="0" w:space="0" w:color="auto"/>
            <w:left w:val="none" w:sz="0" w:space="0" w:color="auto"/>
            <w:bottom w:val="none" w:sz="0" w:space="0" w:color="auto"/>
            <w:right w:val="none" w:sz="0" w:space="0" w:color="auto"/>
          </w:divBdr>
          <w:divsChild>
            <w:div w:id="91319790">
              <w:marLeft w:val="0"/>
              <w:marRight w:val="0"/>
              <w:marTop w:val="0"/>
              <w:marBottom w:val="0"/>
              <w:divBdr>
                <w:top w:val="none" w:sz="0" w:space="0" w:color="auto"/>
                <w:left w:val="none" w:sz="0" w:space="0" w:color="auto"/>
                <w:bottom w:val="none" w:sz="0" w:space="0" w:color="auto"/>
                <w:right w:val="none" w:sz="0" w:space="0" w:color="auto"/>
              </w:divBdr>
              <w:divsChild>
                <w:div w:id="1059744001">
                  <w:marLeft w:val="0"/>
                  <w:marRight w:val="0"/>
                  <w:marTop w:val="0"/>
                  <w:marBottom w:val="0"/>
                  <w:divBdr>
                    <w:top w:val="none" w:sz="0" w:space="0" w:color="auto"/>
                    <w:left w:val="none" w:sz="0" w:space="0" w:color="auto"/>
                    <w:bottom w:val="none" w:sz="0" w:space="0" w:color="auto"/>
                    <w:right w:val="none" w:sz="0" w:space="0" w:color="auto"/>
                  </w:divBdr>
                  <w:divsChild>
                    <w:div w:id="2078938914">
                      <w:marLeft w:val="0"/>
                      <w:marRight w:val="0"/>
                      <w:marTop w:val="0"/>
                      <w:marBottom w:val="0"/>
                      <w:divBdr>
                        <w:top w:val="none" w:sz="0" w:space="0" w:color="auto"/>
                        <w:left w:val="none" w:sz="0" w:space="0" w:color="auto"/>
                        <w:bottom w:val="none" w:sz="0" w:space="0" w:color="auto"/>
                        <w:right w:val="none" w:sz="0" w:space="0" w:color="auto"/>
                      </w:divBdr>
                    </w:div>
                    <w:div w:id="135149225">
                      <w:marLeft w:val="0"/>
                      <w:marRight w:val="0"/>
                      <w:marTop w:val="0"/>
                      <w:marBottom w:val="0"/>
                      <w:divBdr>
                        <w:top w:val="none" w:sz="0" w:space="0" w:color="auto"/>
                        <w:left w:val="none" w:sz="0" w:space="0" w:color="auto"/>
                        <w:bottom w:val="none" w:sz="0" w:space="0" w:color="auto"/>
                        <w:right w:val="none" w:sz="0" w:space="0" w:color="auto"/>
                      </w:divBdr>
                    </w:div>
                    <w:div w:id="313025370">
                      <w:marLeft w:val="0"/>
                      <w:marRight w:val="0"/>
                      <w:marTop w:val="0"/>
                      <w:marBottom w:val="0"/>
                      <w:divBdr>
                        <w:top w:val="none" w:sz="0" w:space="0" w:color="auto"/>
                        <w:left w:val="none" w:sz="0" w:space="0" w:color="auto"/>
                        <w:bottom w:val="none" w:sz="0" w:space="0" w:color="auto"/>
                        <w:right w:val="none" w:sz="0" w:space="0" w:color="auto"/>
                      </w:divBdr>
                    </w:div>
                    <w:div w:id="410396011">
                      <w:marLeft w:val="0"/>
                      <w:marRight w:val="0"/>
                      <w:marTop w:val="0"/>
                      <w:marBottom w:val="0"/>
                      <w:divBdr>
                        <w:top w:val="none" w:sz="0" w:space="0" w:color="auto"/>
                        <w:left w:val="none" w:sz="0" w:space="0" w:color="auto"/>
                        <w:bottom w:val="none" w:sz="0" w:space="0" w:color="auto"/>
                        <w:right w:val="none" w:sz="0" w:space="0" w:color="auto"/>
                      </w:divBdr>
                    </w:div>
                    <w:div w:id="328681328">
                      <w:marLeft w:val="0"/>
                      <w:marRight w:val="0"/>
                      <w:marTop w:val="0"/>
                      <w:marBottom w:val="0"/>
                      <w:divBdr>
                        <w:top w:val="none" w:sz="0" w:space="0" w:color="auto"/>
                        <w:left w:val="none" w:sz="0" w:space="0" w:color="auto"/>
                        <w:bottom w:val="none" w:sz="0" w:space="0" w:color="auto"/>
                        <w:right w:val="none" w:sz="0" w:space="0" w:color="auto"/>
                      </w:divBdr>
                    </w:div>
                    <w:div w:id="644965796">
                      <w:marLeft w:val="0"/>
                      <w:marRight w:val="0"/>
                      <w:marTop w:val="0"/>
                      <w:marBottom w:val="0"/>
                      <w:divBdr>
                        <w:top w:val="none" w:sz="0" w:space="0" w:color="auto"/>
                        <w:left w:val="none" w:sz="0" w:space="0" w:color="auto"/>
                        <w:bottom w:val="none" w:sz="0" w:space="0" w:color="auto"/>
                        <w:right w:val="none" w:sz="0" w:space="0" w:color="auto"/>
                      </w:divBdr>
                    </w:div>
                    <w:div w:id="161581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028147">
      <w:bodyDiv w:val="1"/>
      <w:marLeft w:val="0"/>
      <w:marRight w:val="0"/>
      <w:marTop w:val="0"/>
      <w:marBottom w:val="0"/>
      <w:divBdr>
        <w:top w:val="none" w:sz="0" w:space="0" w:color="auto"/>
        <w:left w:val="none" w:sz="0" w:space="0" w:color="auto"/>
        <w:bottom w:val="none" w:sz="0" w:space="0" w:color="auto"/>
        <w:right w:val="none" w:sz="0" w:space="0" w:color="auto"/>
      </w:divBdr>
    </w:div>
    <w:div w:id="741029443">
      <w:bodyDiv w:val="1"/>
      <w:marLeft w:val="0"/>
      <w:marRight w:val="0"/>
      <w:marTop w:val="0"/>
      <w:marBottom w:val="0"/>
      <w:divBdr>
        <w:top w:val="none" w:sz="0" w:space="0" w:color="auto"/>
        <w:left w:val="none" w:sz="0" w:space="0" w:color="auto"/>
        <w:bottom w:val="none" w:sz="0" w:space="0" w:color="auto"/>
        <w:right w:val="none" w:sz="0" w:space="0" w:color="auto"/>
      </w:divBdr>
    </w:div>
    <w:div w:id="741490870">
      <w:bodyDiv w:val="1"/>
      <w:marLeft w:val="0"/>
      <w:marRight w:val="0"/>
      <w:marTop w:val="0"/>
      <w:marBottom w:val="0"/>
      <w:divBdr>
        <w:top w:val="none" w:sz="0" w:space="0" w:color="auto"/>
        <w:left w:val="none" w:sz="0" w:space="0" w:color="auto"/>
        <w:bottom w:val="none" w:sz="0" w:space="0" w:color="auto"/>
        <w:right w:val="none" w:sz="0" w:space="0" w:color="auto"/>
      </w:divBdr>
    </w:div>
    <w:div w:id="741676686">
      <w:bodyDiv w:val="1"/>
      <w:marLeft w:val="0"/>
      <w:marRight w:val="0"/>
      <w:marTop w:val="0"/>
      <w:marBottom w:val="0"/>
      <w:divBdr>
        <w:top w:val="none" w:sz="0" w:space="0" w:color="auto"/>
        <w:left w:val="none" w:sz="0" w:space="0" w:color="auto"/>
        <w:bottom w:val="none" w:sz="0" w:space="0" w:color="auto"/>
        <w:right w:val="none" w:sz="0" w:space="0" w:color="auto"/>
      </w:divBdr>
    </w:div>
    <w:div w:id="743062827">
      <w:bodyDiv w:val="1"/>
      <w:marLeft w:val="0"/>
      <w:marRight w:val="0"/>
      <w:marTop w:val="0"/>
      <w:marBottom w:val="0"/>
      <w:divBdr>
        <w:top w:val="none" w:sz="0" w:space="0" w:color="auto"/>
        <w:left w:val="none" w:sz="0" w:space="0" w:color="auto"/>
        <w:bottom w:val="none" w:sz="0" w:space="0" w:color="auto"/>
        <w:right w:val="none" w:sz="0" w:space="0" w:color="auto"/>
      </w:divBdr>
    </w:div>
    <w:div w:id="743067958">
      <w:bodyDiv w:val="1"/>
      <w:marLeft w:val="0"/>
      <w:marRight w:val="0"/>
      <w:marTop w:val="0"/>
      <w:marBottom w:val="0"/>
      <w:divBdr>
        <w:top w:val="none" w:sz="0" w:space="0" w:color="auto"/>
        <w:left w:val="none" w:sz="0" w:space="0" w:color="auto"/>
        <w:bottom w:val="none" w:sz="0" w:space="0" w:color="auto"/>
        <w:right w:val="none" w:sz="0" w:space="0" w:color="auto"/>
      </w:divBdr>
    </w:div>
    <w:div w:id="743602389">
      <w:bodyDiv w:val="1"/>
      <w:marLeft w:val="0"/>
      <w:marRight w:val="0"/>
      <w:marTop w:val="0"/>
      <w:marBottom w:val="0"/>
      <w:divBdr>
        <w:top w:val="none" w:sz="0" w:space="0" w:color="auto"/>
        <w:left w:val="none" w:sz="0" w:space="0" w:color="auto"/>
        <w:bottom w:val="none" w:sz="0" w:space="0" w:color="auto"/>
        <w:right w:val="none" w:sz="0" w:space="0" w:color="auto"/>
      </w:divBdr>
    </w:div>
    <w:div w:id="743990318">
      <w:bodyDiv w:val="1"/>
      <w:marLeft w:val="0"/>
      <w:marRight w:val="0"/>
      <w:marTop w:val="0"/>
      <w:marBottom w:val="0"/>
      <w:divBdr>
        <w:top w:val="none" w:sz="0" w:space="0" w:color="auto"/>
        <w:left w:val="none" w:sz="0" w:space="0" w:color="auto"/>
        <w:bottom w:val="none" w:sz="0" w:space="0" w:color="auto"/>
        <w:right w:val="none" w:sz="0" w:space="0" w:color="auto"/>
      </w:divBdr>
    </w:div>
    <w:div w:id="744765704">
      <w:bodyDiv w:val="1"/>
      <w:marLeft w:val="0"/>
      <w:marRight w:val="0"/>
      <w:marTop w:val="0"/>
      <w:marBottom w:val="0"/>
      <w:divBdr>
        <w:top w:val="none" w:sz="0" w:space="0" w:color="auto"/>
        <w:left w:val="none" w:sz="0" w:space="0" w:color="auto"/>
        <w:bottom w:val="none" w:sz="0" w:space="0" w:color="auto"/>
        <w:right w:val="none" w:sz="0" w:space="0" w:color="auto"/>
      </w:divBdr>
    </w:div>
    <w:div w:id="744953126">
      <w:bodyDiv w:val="1"/>
      <w:marLeft w:val="0"/>
      <w:marRight w:val="0"/>
      <w:marTop w:val="0"/>
      <w:marBottom w:val="0"/>
      <w:divBdr>
        <w:top w:val="none" w:sz="0" w:space="0" w:color="auto"/>
        <w:left w:val="none" w:sz="0" w:space="0" w:color="auto"/>
        <w:bottom w:val="none" w:sz="0" w:space="0" w:color="auto"/>
        <w:right w:val="none" w:sz="0" w:space="0" w:color="auto"/>
      </w:divBdr>
    </w:div>
    <w:div w:id="744961543">
      <w:bodyDiv w:val="1"/>
      <w:marLeft w:val="0"/>
      <w:marRight w:val="0"/>
      <w:marTop w:val="0"/>
      <w:marBottom w:val="0"/>
      <w:divBdr>
        <w:top w:val="none" w:sz="0" w:space="0" w:color="auto"/>
        <w:left w:val="none" w:sz="0" w:space="0" w:color="auto"/>
        <w:bottom w:val="none" w:sz="0" w:space="0" w:color="auto"/>
        <w:right w:val="none" w:sz="0" w:space="0" w:color="auto"/>
      </w:divBdr>
    </w:div>
    <w:div w:id="745032974">
      <w:bodyDiv w:val="1"/>
      <w:marLeft w:val="0"/>
      <w:marRight w:val="0"/>
      <w:marTop w:val="0"/>
      <w:marBottom w:val="0"/>
      <w:divBdr>
        <w:top w:val="none" w:sz="0" w:space="0" w:color="auto"/>
        <w:left w:val="none" w:sz="0" w:space="0" w:color="auto"/>
        <w:bottom w:val="none" w:sz="0" w:space="0" w:color="auto"/>
        <w:right w:val="none" w:sz="0" w:space="0" w:color="auto"/>
      </w:divBdr>
    </w:div>
    <w:div w:id="745344960">
      <w:bodyDiv w:val="1"/>
      <w:marLeft w:val="0"/>
      <w:marRight w:val="0"/>
      <w:marTop w:val="0"/>
      <w:marBottom w:val="0"/>
      <w:divBdr>
        <w:top w:val="none" w:sz="0" w:space="0" w:color="auto"/>
        <w:left w:val="none" w:sz="0" w:space="0" w:color="auto"/>
        <w:bottom w:val="none" w:sz="0" w:space="0" w:color="auto"/>
        <w:right w:val="none" w:sz="0" w:space="0" w:color="auto"/>
      </w:divBdr>
      <w:divsChild>
        <w:div w:id="1717655867">
          <w:marLeft w:val="0"/>
          <w:marRight w:val="0"/>
          <w:marTop w:val="0"/>
          <w:marBottom w:val="0"/>
          <w:divBdr>
            <w:top w:val="none" w:sz="0" w:space="0" w:color="auto"/>
            <w:left w:val="none" w:sz="0" w:space="0" w:color="auto"/>
            <w:bottom w:val="none" w:sz="0" w:space="0" w:color="auto"/>
            <w:right w:val="none" w:sz="0" w:space="0" w:color="auto"/>
          </w:divBdr>
          <w:divsChild>
            <w:div w:id="502663862">
              <w:marLeft w:val="0"/>
              <w:marRight w:val="0"/>
              <w:marTop w:val="0"/>
              <w:marBottom w:val="0"/>
              <w:divBdr>
                <w:top w:val="none" w:sz="0" w:space="0" w:color="auto"/>
                <w:left w:val="none" w:sz="0" w:space="0" w:color="auto"/>
                <w:bottom w:val="none" w:sz="0" w:space="0" w:color="auto"/>
                <w:right w:val="none" w:sz="0" w:space="0" w:color="auto"/>
              </w:divBdr>
              <w:divsChild>
                <w:div w:id="1208490504">
                  <w:marLeft w:val="0"/>
                  <w:marRight w:val="0"/>
                  <w:marTop w:val="0"/>
                  <w:marBottom w:val="0"/>
                  <w:divBdr>
                    <w:top w:val="none" w:sz="0" w:space="0" w:color="auto"/>
                    <w:left w:val="none" w:sz="0" w:space="0" w:color="auto"/>
                    <w:bottom w:val="none" w:sz="0" w:space="0" w:color="auto"/>
                    <w:right w:val="none" w:sz="0" w:space="0" w:color="auto"/>
                  </w:divBdr>
                  <w:divsChild>
                    <w:div w:id="15039308">
                      <w:marLeft w:val="0"/>
                      <w:marRight w:val="0"/>
                      <w:marTop w:val="0"/>
                      <w:marBottom w:val="0"/>
                      <w:divBdr>
                        <w:top w:val="none" w:sz="0" w:space="0" w:color="auto"/>
                        <w:left w:val="none" w:sz="0" w:space="0" w:color="auto"/>
                        <w:bottom w:val="none" w:sz="0" w:space="0" w:color="auto"/>
                        <w:right w:val="none" w:sz="0" w:space="0" w:color="auto"/>
                      </w:divBdr>
                      <w:divsChild>
                        <w:div w:id="896891482">
                          <w:marLeft w:val="0"/>
                          <w:marRight w:val="0"/>
                          <w:marTop w:val="0"/>
                          <w:marBottom w:val="0"/>
                          <w:divBdr>
                            <w:top w:val="none" w:sz="0" w:space="0" w:color="auto"/>
                            <w:left w:val="none" w:sz="0" w:space="0" w:color="auto"/>
                            <w:bottom w:val="none" w:sz="0" w:space="0" w:color="auto"/>
                            <w:right w:val="none" w:sz="0" w:space="0" w:color="auto"/>
                          </w:divBdr>
                          <w:divsChild>
                            <w:div w:id="467817649">
                              <w:marLeft w:val="0"/>
                              <w:marRight w:val="0"/>
                              <w:marTop w:val="0"/>
                              <w:marBottom w:val="0"/>
                              <w:divBdr>
                                <w:top w:val="none" w:sz="0" w:space="0" w:color="auto"/>
                                <w:left w:val="none" w:sz="0" w:space="0" w:color="auto"/>
                                <w:bottom w:val="none" w:sz="0" w:space="0" w:color="auto"/>
                                <w:right w:val="none" w:sz="0" w:space="0" w:color="auto"/>
                              </w:divBdr>
                              <w:divsChild>
                                <w:div w:id="190645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886510">
                  <w:marLeft w:val="0"/>
                  <w:marRight w:val="0"/>
                  <w:marTop w:val="0"/>
                  <w:marBottom w:val="0"/>
                  <w:divBdr>
                    <w:top w:val="none" w:sz="0" w:space="0" w:color="auto"/>
                    <w:left w:val="none" w:sz="0" w:space="0" w:color="auto"/>
                    <w:bottom w:val="none" w:sz="0" w:space="0" w:color="auto"/>
                    <w:right w:val="none" w:sz="0" w:space="0" w:color="auto"/>
                  </w:divBdr>
                  <w:divsChild>
                    <w:div w:id="10508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44877">
          <w:marLeft w:val="0"/>
          <w:marRight w:val="0"/>
          <w:marTop w:val="0"/>
          <w:marBottom w:val="0"/>
          <w:divBdr>
            <w:top w:val="single" w:sz="6" w:space="11" w:color="DDDDDD"/>
            <w:left w:val="none" w:sz="0" w:space="0" w:color="auto"/>
            <w:bottom w:val="none" w:sz="0" w:space="0" w:color="auto"/>
            <w:right w:val="none" w:sz="0" w:space="0" w:color="auto"/>
          </w:divBdr>
          <w:divsChild>
            <w:div w:id="118575867">
              <w:marLeft w:val="0"/>
              <w:marRight w:val="0"/>
              <w:marTop w:val="0"/>
              <w:marBottom w:val="0"/>
              <w:divBdr>
                <w:top w:val="none" w:sz="0" w:space="0" w:color="auto"/>
                <w:left w:val="none" w:sz="0" w:space="0" w:color="auto"/>
                <w:bottom w:val="none" w:sz="0" w:space="0" w:color="auto"/>
                <w:right w:val="none" w:sz="0" w:space="0" w:color="auto"/>
              </w:divBdr>
              <w:divsChild>
                <w:div w:id="1148932992">
                  <w:marLeft w:val="-120"/>
                  <w:marRight w:val="0"/>
                  <w:marTop w:val="0"/>
                  <w:marBottom w:val="0"/>
                  <w:divBdr>
                    <w:top w:val="none" w:sz="0" w:space="0" w:color="auto"/>
                    <w:left w:val="none" w:sz="0" w:space="0" w:color="auto"/>
                    <w:bottom w:val="none" w:sz="0" w:space="0" w:color="auto"/>
                    <w:right w:val="none" w:sz="0" w:space="0" w:color="auto"/>
                  </w:divBdr>
                  <w:divsChild>
                    <w:div w:id="634258211">
                      <w:marLeft w:val="0"/>
                      <w:marRight w:val="0"/>
                      <w:marTop w:val="0"/>
                      <w:marBottom w:val="0"/>
                      <w:divBdr>
                        <w:top w:val="none" w:sz="0" w:space="0" w:color="auto"/>
                        <w:left w:val="none" w:sz="0" w:space="0" w:color="auto"/>
                        <w:bottom w:val="none" w:sz="0" w:space="0" w:color="auto"/>
                        <w:right w:val="none" w:sz="0" w:space="0" w:color="auto"/>
                      </w:divBdr>
                      <w:divsChild>
                        <w:div w:id="983393171">
                          <w:marLeft w:val="0"/>
                          <w:marRight w:val="0"/>
                          <w:marTop w:val="0"/>
                          <w:marBottom w:val="0"/>
                          <w:divBdr>
                            <w:top w:val="none" w:sz="0" w:space="0" w:color="auto"/>
                            <w:left w:val="none" w:sz="0" w:space="0" w:color="auto"/>
                            <w:bottom w:val="none" w:sz="0" w:space="0" w:color="auto"/>
                            <w:right w:val="none" w:sz="0" w:space="0" w:color="auto"/>
                          </w:divBdr>
                          <w:divsChild>
                            <w:div w:id="140603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61738">
                      <w:marLeft w:val="0"/>
                      <w:marRight w:val="0"/>
                      <w:marTop w:val="0"/>
                      <w:marBottom w:val="0"/>
                      <w:divBdr>
                        <w:top w:val="none" w:sz="0" w:space="0" w:color="auto"/>
                        <w:left w:val="none" w:sz="0" w:space="0" w:color="auto"/>
                        <w:bottom w:val="none" w:sz="0" w:space="0" w:color="auto"/>
                        <w:right w:val="none" w:sz="0" w:space="0" w:color="auto"/>
                      </w:divBdr>
                      <w:divsChild>
                        <w:div w:id="1889146722">
                          <w:marLeft w:val="0"/>
                          <w:marRight w:val="0"/>
                          <w:marTop w:val="0"/>
                          <w:marBottom w:val="0"/>
                          <w:divBdr>
                            <w:top w:val="none" w:sz="0" w:space="0" w:color="auto"/>
                            <w:left w:val="none" w:sz="0" w:space="0" w:color="auto"/>
                            <w:bottom w:val="none" w:sz="0" w:space="0" w:color="auto"/>
                            <w:right w:val="none" w:sz="0" w:space="0" w:color="auto"/>
                          </w:divBdr>
                          <w:divsChild>
                            <w:div w:id="128026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5345242">
      <w:bodyDiv w:val="1"/>
      <w:marLeft w:val="0"/>
      <w:marRight w:val="0"/>
      <w:marTop w:val="0"/>
      <w:marBottom w:val="0"/>
      <w:divBdr>
        <w:top w:val="none" w:sz="0" w:space="0" w:color="auto"/>
        <w:left w:val="none" w:sz="0" w:space="0" w:color="auto"/>
        <w:bottom w:val="none" w:sz="0" w:space="0" w:color="auto"/>
        <w:right w:val="none" w:sz="0" w:space="0" w:color="auto"/>
      </w:divBdr>
    </w:div>
    <w:div w:id="745735269">
      <w:bodyDiv w:val="1"/>
      <w:marLeft w:val="0"/>
      <w:marRight w:val="0"/>
      <w:marTop w:val="0"/>
      <w:marBottom w:val="0"/>
      <w:divBdr>
        <w:top w:val="none" w:sz="0" w:space="0" w:color="auto"/>
        <w:left w:val="none" w:sz="0" w:space="0" w:color="auto"/>
        <w:bottom w:val="none" w:sz="0" w:space="0" w:color="auto"/>
        <w:right w:val="none" w:sz="0" w:space="0" w:color="auto"/>
      </w:divBdr>
    </w:div>
    <w:div w:id="746072017">
      <w:bodyDiv w:val="1"/>
      <w:marLeft w:val="0"/>
      <w:marRight w:val="0"/>
      <w:marTop w:val="0"/>
      <w:marBottom w:val="0"/>
      <w:divBdr>
        <w:top w:val="none" w:sz="0" w:space="0" w:color="auto"/>
        <w:left w:val="none" w:sz="0" w:space="0" w:color="auto"/>
        <w:bottom w:val="none" w:sz="0" w:space="0" w:color="auto"/>
        <w:right w:val="none" w:sz="0" w:space="0" w:color="auto"/>
      </w:divBdr>
      <w:divsChild>
        <w:div w:id="2034333392">
          <w:marLeft w:val="0"/>
          <w:marRight w:val="0"/>
          <w:marTop w:val="0"/>
          <w:marBottom w:val="0"/>
          <w:divBdr>
            <w:top w:val="none" w:sz="0" w:space="0" w:color="auto"/>
            <w:left w:val="none" w:sz="0" w:space="0" w:color="auto"/>
            <w:bottom w:val="none" w:sz="0" w:space="0" w:color="auto"/>
            <w:right w:val="none" w:sz="0" w:space="0" w:color="auto"/>
          </w:divBdr>
          <w:divsChild>
            <w:div w:id="112872203">
              <w:marLeft w:val="0"/>
              <w:marRight w:val="0"/>
              <w:marTop w:val="0"/>
              <w:marBottom w:val="0"/>
              <w:divBdr>
                <w:top w:val="none" w:sz="0" w:space="0" w:color="auto"/>
                <w:left w:val="none" w:sz="0" w:space="0" w:color="auto"/>
                <w:bottom w:val="none" w:sz="0" w:space="0" w:color="auto"/>
                <w:right w:val="none" w:sz="0" w:space="0" w:color="auto"/>
              </w:divBdr>
              <w:divsChild>
                <w:div w:id="1884950429">
                  <w:marLeft w:val="0"/>
                  <w:marRight w:val="0"/>
                  <w:marTop w:val="0"/>
                  <w:marBottom w:val="0"/>
                  <w:divBdr>
                    <w:top w:val="none" w:sz="0" w:space="0" w:color="auto"/>
                    <w:left w:val="none" w:sz="0" w:space="0" w:color="auto"/>
                    <w:bottom w:val="none" w:sz="0" w:space="0" w:color="auto"/>
                    <w:right w:val="none" w:sz="0" w:space="0" w:color="auto"/>
                  </w:divBdr>
                  <w:divsChild>
                    <w:div w:id="1216429249">
                      <w:marLeft w:val="0"/>
                      <w:marRight w:val="0"/>
                      <w:marTop w:val="0"/>
                      <w:marBottom w:val="0"/>
                      <w:divBdr>
                        <w:top w:val="none" w:sz="0" w:space="0" w:color="auto"/>
                        <w:left w:val="none" w:sz="0" w:space="0" w:color="auto"/>
                        <w:bottom w:val="none" w:sz="0" w:space="0" w:color="auto"/>
                        <w:right w:val="none" w:sz="0" w:space="0" w:color="auto"/>
                      </w:divBdr>
                    </w:div>
                    <w:div w:id="1116144062">
                      <w:marLeft w:val="0"/>
                      <w:marRight w:val="0"/>
                      <w:marTop w:val="0"/>
                      <w:marBottom w:val="0"/>
                      <w:divBdr>
                        <w:top w:val="none" w:sz="0" w:space="0" w:color="auto"/>
                        <w:left w:val="none" w:sz="0" w:space="0" w:color="auto"/>
                        <w:bottom w:val="none" w:sz="0" w:space="0" w:color="auto"/>
                        <w:right w:val="none" w:sz="0" w:space="0" w:color="auto"/>
                      </w:divBdr>
                    </w:div>
                    <w:div w:id="1667367678">
                      <w:marLeft w:val="0"/>
                      <w:marRight w:val="0"/>
                      <w:marTop w:val="0"/>
                      <w:marBottom w:val="0"/>
                      <w:divBdr>
                        <w:top w:val="none" w:sz="0" w:space="0" w:color="auto"/>
                        <w:left w:val="none" w:sz="0" w:space="0" w:color="auto"/>
                        <w:bottom w:val="none" w:sz="0" w:space="0" w:color="auto"/>
                        <w:right w:val="none" w:sz="0" w:space="0" w:color="auto"/>
                      </w:divBdr>
                    </w:div>
                    <w:div w:id="1240941519">
                      <w:marLeft w:val="0"/>
                      <w:marRight w:val="0"/>
                      <w:marTop w:val="0"/>
                      <w:marBottom w:val="0"/>
                      <w:divBdr>
                        <w:top w:val="none" w:sz="0" w:space="0" w:color="auto"/>
                        <w:left w:val="none" w:sz="0" w:space="0" w:color="auto"/>
                        <w:bottom w:val="none" w:sz="0" w:space="0" w:color="auto"/>
                        <w:right w:val="none" w:sz="0" w:space="0" w:color="auto"/>
                      </w:divBdr>
                    </w:div>
                    <w:div w:id="122240686">
                      <w:marLeft w:val="0"/>
                      <w:marRight w:val="0"/>
                      <w:marTop w:val="0"/>
                      <w:marBottom w:val="0"/>
                      <w:divBdr>
                        <w:top w:val="none" w:sz="0" w:space="0" w:color="auto"/>
                        <w:left w:val="none" w:sz="0" w:space="0" w:color="auto"/>
                        <w:bottom w:val="none" w:sz="0" w:space="0" w:color="auto"/>
                        <w:right w:val="none" w:sz="0" w:space="0" w:color="auto"/>
                      </w:divBdr>
                    </w:div>
                    <w:div w:id="1100446262">
                      <w:marLeft w:val="0"/>
                      <w:marRight w:val="0"/>
                      <w:marTop w:val="0"/>
                      <w:marBottom w:val="0"/>
                      <w:divBdr>
                        <w:top w:val="none" w:sz="0" w:space="0" w:color="auto"/>
                        <w:left w:val="none" w:sz="0" w:space="0" w:color="auto"/>
                        <w:bottom w:val="none" w:sz="0" w:space="0" w:color="auto"/>
                        <w:right w:val="none" w:sz="0" w:space="0" w:color="auto"/>
                      </w:divBdr>
                    </w:div>
                    <w:div w:id="4119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264032">
      <w:bodyDiv w:val="1"/>
      <w:marLeft w:val="0"/>
      <w:marRight w:val="0"/>
      <w:marTop w:val="0"/>
      <w:marBottom w:val="0"/>
      <w:divBdr>
        <w:top w:val="none" w:sz="0" w:space="0" w:color="auto"/>
        <w:left w:val="none" w:sz="0" w:space="0" w:color="auto"/>
        <w:bottom w:val="none" w:sz="0" w:space="0" w:color="auto"/>
        <w:right w:val="none" w:sz="0" w:space="0" w:color="auto"/>
      </w:divBdr>
      <w:divsChild>
        <w:div w:id="42096057">
          <w:marLeft w:val="0"/>
          <w:marRight w:val="0"/>
          <w:marTop w:val="0"/>
          <w:marBottom w:val="0"/>
          <w:divBdr>
            <w:top w:val="none" w:sz="0" w:space="0" w:color="auto"/>
            <w:left w:val="none" w:sz="0" w:space="0" w:color="auto"/>
            <w:bottom w:val="none" w:sz="0" w:space="0" w:color="auto"/>
            <w:right w:val="none" w:sz="0" w:space="0" w:color="auto"/>
          </w:divBdr>
          <w:divsChild>
            <w:div w:id="1394768357">
              <w:marLeft w:val="0"/>
              <w:marRight w:val="0"/>
              <w:marTop w:val="0"/>
              <w:marBottom w:val="0"/>
              <w:divBdr>
                <w:top w:val="none" w:sz="0" w:space="0" w:color="auto"/>
                <w:left w:val="none" w:sz="0" w:space="0" w:color="auto"/>
                <w:bottom w:val="none" w:sz="0" w:space="0" w:color="auto"/>
                <w:right w:val="none" w:sz="0" w:space="0" w:color="auto"/>
              </w:divBdr>
              <w:divsChild>
                <w:div w:id="892539310">
                  <w:marLeft w:val="0"/>
                  <w:marRight w:val="0"/>
                  <w:marTop w:val="0"/>
                  <w:marBottom w:val="0"/>
                  <w:divBdr>
                    <w:top w:val="none" w:sz="0" w:space="0" w:color="auto"/>
                    <w:left w:val="none" w:sz="0" w:space="0" w:color="auto"/>
                    <w:bottom w:val="none" w:sz="0" w:space="0" w:color="auto"/>
                    <w:right w:val="none" w:sz="0" w:space="0" w:color="auto"/>
                  </w:divBdr>
                  <w:divsChild>
                    <w:div w:id="1412237226">
                      <w:marLeft w:val="0"/>
                      <w:marRight w:val="0"/>
                      <w:marTop w:val="0"/>
                      <w:marBottom w:val="0"/>
                      <w:divBdr>
                        <w:top w:val="none" w:sz="0" w:space="0" w:color="auto"/>
                        <w:left w:val="none" w:sz="0" w:space="0" w:color="auto"/>
                        <w:bottom w:val="none" w:sz="0" w:space="0" w:color="auto"/>
                        <w:right w:val="none" w:sz="0" w:space="0" w:color="auto"/>
                      </w:divBdr>
                    </w:div>
                    <w:div w:id="394940348">
                      <w:marLeft w:val="0"/>
                      <w:marRight w:val="0"/>
                      <w:marTop w:val="0"/>
                      <w:marBottom w:val="0"/>
                      <w:divBdr>
                        <w:top w:val="none" w:sz="0" w:space="0" w:color="auto"/>
                        <w:left w:val="none" w:sz="0" w:space="0" w:color="auto"/>
                        <w:bottom w:val="none" w:sz="0" w:space="0" w:color="auto"/>
                        <w:right w:val="none" w:sz="0" w:space="0" w:color="auto"/>
                      </w:divBdr>
                    </w:div>
                    <w:div w:id="2027243280">
                      <w:marLeft w:val="0"/>
                      <w:marRight w:val="0"/>
                      <w:marTop w:val="0"/>
                      <w:marBottom w:val="0"/>
                      <w:divBdr>
                        <w:top w:val="none" w:sz="0" w:space="0" w:color="auto"/>
                        <w:left w:val="none" w:sz="0" w:space="0" w:color="auto"/>
                        <w:bottom w:val="none" w:sz="0" w:space="0" w:color="auto"/>
                        <w:right w:val="none" w:sz="0" w:space="0" w:color="auto"/>
                      </w:divBdr>
                    </w:div>
                    <w:div w:id="1012757473">
                      <w:marLeft w:val="0"/>
                      <w:marRight w:val="0"/>
                      <w:marTop w:val="0"/>
                      <w:marBottom w:val="0"/>
                      <w:divBdr>
                        <w:top w:val="none" w:sz="0" w:space="0" w:color="auto"/>
                        <w:left w:val="none" w:sz="0" w:space="0" w:color="auto"/>
                        <w:bottom w:val="none" w:sz="0" w:space="0" w:color="auto"/>
                        <w:right w:val="none" w:sz="0" w:space="0" w:color="auto"/>
                      </w:divBdr>
                    </w:div>
                    <w:div w:id="951087754">
                      <w:marLeft w:val="0"/>
                      <w:marRight w:val="0"/>
                      <w:marTop w:val="0"/>
                      <w:marBottom w:val="0"/>
                      <w:divBdr>
                        <w:top w:val="none" w:sz="0" w:space="0" w:color="auto"/>
                        <w:left w:val="none" w:sz="0" w:space="0" w:color="auto"/>
                        <w:bottom w:val="none" w:sz="0" w:space="0" w:color="auto"/>
                        <w:right w:val="none" w:sz="0" w:space="0" w:color="auto"/>
                      </w:divBdr>
                    </w:div>
                    <w:div w:id="904217928">
                      <w:marLeft w:val="0"/>
                      <w:marRight w:val="0"/>
                      <w:marTop w:val="0"/>
                      <w:marBottom w:val="0"/>
                      <w:divBdr>
                        <w:top w:val="none" w:sz="0" w:space="0" w:color="auto"/>
                        <w:left w:val="none" w:sz="0" w:space="0" w:color="auto"/>
                        <w:bottom w:val="none" w:sz="0" w:space="0" w:color="auto"/>
                        <w:right w:val="none" w:sz="0" w:space="0" w:color="auto"/>
                      </w:divBdr>
                    </w:div>
                    <w:div w:id="39137361">
                      <w:marLeft w:val="0"/>
                      <w:marRight w:val="0"/>
                      <w:marTop w:val="0"/>
                      <w:marBottom w:val="0"/>
                      <w:divBdr>
                        <w:top w:val="none" w:sz="0" w:space="0" w:color="auto"/>
                        <w:left w:val="none" w:sz="0" w:space="0" w:color="auto"/>
                        <w:bottom w:val="none" w:sz="0" w:space="0" w:color="auto"/>
                        <w:right w:val="none" w:sz="0" w:space="0" w:color="auto"/>
                      </w:divBdr>
                    </w:div>
                    <w:div w:id="70336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390371">
      <w:bodyDiv w:val="1"/>
      <w:marLeft w:val="0"/>
      <w:marRight w:val="0"/>
      <w:marTop w:val="0"/>
      <w:marBottom w:val="0"/>
      <w:divBdr>
        <w:top w:val="none" w:sz="0" w:space="0" w:color="auto"/>
        <w:left w:val="none" w:sz="0" w:space="0" w:color="auto"/>
        <w:bottom w:val="none" w:sz="0" w:space="0" w:color="auto"/>
        <w:right w:val="none" w:sz="0" w:space="0" w:color="auto"/>
      </w:divBdr>
    </w:div>
    <w:div w:id="747001463">
      <w:bodyDiv w:val="1"/>
      <w:marLeft w:val="0"/>
      <w:marRight w:val="0"/>
      <w:marTop w:val="0"/>
      <w:marBottom w:val="0"/>
      <w:divBdr>
        <w:top w:val="none" w:sz="0" w:space="0" w:color="auto"/>
        <w:left w:val="none" w:sz="0" w:space="0" w:color="auto"/>
        <w:bottom w:val="none" w:sz="0" w:space="0" w:color="auto"/>
        <w:right w:val="none" w:sz="0" w:space="0" w:color="auto"/>
      </w:divBdr>
      <w:divsChild>
        <w:div w:id="526917247">
          <w:marLeft w:val="0"/>
          <w:marRight w:val="0"/>
          <w:marTop w:val="0"/>
          <w:marBottom w:val="0"/>
          <w:divBdr>
            <w:top w:val="none" w:sz="0" w:space="0" w:color="auto"/>
            <w:left w:val="none" w:sz="0" w:space="0" w:color="auto"/>
            <w:bottom w:val="none" w:sz="0" w:space="0" w:color="auto"/>
            <w:right w:val="none" w:sz="0" w:space="0" w:color="auto"/>
          </w:divBdr>
          <w:divsChild>
            <w:div w:id="1136528015">
              <w:marLeft w:val="0"/>
              <w:marRight w:val="0"/>
              <w:marTop w:val="0"/>
              <w:marBottom w:val="0"/>
              <w:divBdr>
                <w:top w:val="none" w:sz="0" w:space="0" w:color="auto"/>
                <w:left w:val="none" w:sz="0" w:space="0" w:color="auto"/>
                <w:bottom w:val="none" w:sz="0" w:space="0" w:color="auto"/>
                <w:right w:val="none" w:sz="0" w:space="0" w:color="auto"/>
              </w:divBdr>
              <w:divsChild>
                <w:div w:id="741028095">
                  <w:marLeft w:val="0"/>
                  <w:marRight w:val="0"/>
                  <w:marTop w:val="0"/>
                  <w:marBottom w:val="0"/>
                  <w:divBdr>
                    <w:top w:val="none" w:sz="0" w:space="0" w:color="auto"/>
                    <w:left w:val="none" w:sz="0" w:space="0" w:color="auto"/>
                    <w:bottom w:val="none" w:sz="0" w:space="0" w:color="auto"/>
                    <w:right w:val="none" w:sz="0" w:space="0" w:color="auto"/>
                  </w:divBdr>
                  <w:divsChild>
                    <w:div w:id="592670250">
                      <w:marLeft w:val="0"/>
                      <w:marRight w:val="0"/>
                      <w:marTop w:val="0"/>
                      <w:marBottom w:val="0"/>
                      <w:divBdr>
                        <w:top w:val="none" w:sz="0" w:space="0" w:color="auto"/>
                        <w:left w:val="none" w:sz="0" w:space="0" w:color="auto"/>
                        <w:bottom w:val="none" w:sz="0" w:space="0" w:color="auto"/>
                        <w:right w:val="none" w:sz="0" w:space="0" w:color="auto"/>
                      </w:divBdr>
                    </w:div>
                    <w:div w:id="1902059661">
                      <w:marLeft w:val="0"/>
                      <w:marRight w:val="0"/>
                      <w:marTop w:val="0"/>
                      <w:marBottom w:val="0"/>
                      <w:divBdr>
                        <w:top w:val="none" w:sz="0" w:space="0" w:color="auto"/>
                        <w:left w:val="none" w:sz="0" w:space="0" w:color="auto"/>
                        <w:bottom w:val="none" w:sz="0" w:space="0" w:color="auto"/>
                        <w:right w:val="none" w:sz="0" w:space="0" w:color="auto"/>
                      </w:divBdr>
                    </w:div>
                    <w:div w:id="1691026880">
                      <w:marLeft w:val="0"/>
                      <w:marRight w:val="0"/>
                      <w:marTop w:val="0"/>
                      <w:marBottom w:val="0"/>
                      <w:divBdr>
                        <w:top w:val="none" w:sz="0" w:space="0" w:color="auto"/>
                        <w:left w:val="none" w:sz="0" w:space="0" w:color="auto"/>
                        <w:bottom w:val="none" w:sz="0" w:space="0" w:color="auto"/>
                        <w:right w:val="none" w:sz="0" w:space="0" w:color="auto"/>
                      </w:divBdr>
                    </w:div>
                    <w:div w:id="696856750">
                      <w:marLeft w:val="0"/>
                      <w:marRight w:val="0"/>
                      <w:marTop w:val="0"/>
                      <w:marBottom w:val="0"/>
                      <w:divBdr>
                        <w:top w:val="none" w:sz="0" w:space="0" w:color="auto"/>
                        <w:left w:val="none" w:sz="0" w:space="0" w:color="auto"/>
                        <w:bottom w:val="none" w:sz="0" w:space="0" w:color="auto"/>
                        <w:right w:val="none" w:sz="0" w:space="0" w:color="auto"/>
                      </w:divBdr>
                    </w:div>
                    <w:div w:id="656113428">
                      <w:marLeft w:val="0"/>
                      <w:marRight w:val="0"/>
                      <w:marTop w:val="0"/>
                      <w:marBottom w:val="0"/>
                      <w:divBdr>
                        <w:top w:val="none" w:sz="0" w:space="0" w:color="auto"/>
                        <w:left w:val="none" w:sz="0" w:space="0" w:color="auto"/>
                        <w:bottom w:val="none" w:sz="0" w:space="0" w:color="auto"/>
                        <w:right w:val="none" w:sz="0" w:space="0" w:color="auto"/>
                      </w:divBdr>
                    </w:div>
                    <w:div w:id="1623925017">
                      <w:marLeft w:val="0"/>
                      <w:marRight w:val="0"/>
                      <w:marTop w:val="0"/>
                      <w:marBottom w:val="0"/>
                      <w:divBdr>
                        <w:top w:val="none" w:sz="0" w:space="0" w:color="auto"/>
                        <w:left w:val="none" w:sz="0" w:space="0" w:color="auto"/>
                        <w:bottom w:val="none" w:sz="0" w:space="0" w:color="auto"/>
                        <w:right w:val="none" w:sz="0" w:space="0" w:color="auto"/>
                      </w:divBdr>
                    </w:div>
                    <w:div w:id="162314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385296">
      <w:bodyDiv w:val="1"/>
      <w:marLeft w:val="0"/>
      <w:marRight w:val="0"/>
      <w:marTop w:val="0"/>
      <w:marBottom w:val="0"/>
      <w:divBdr>
        <w:top w:val="none" w:sz="0" w:space="0" w:color="auto"/>
        <w:left w:val="none" w:sz="0" w:space="0" w:color="auto"/>
        <w:bottom w:val="none" w:sz="0" w:space="0" w:color="auto"/>
        <w:right w:val="none" w:sz="0" w:space="0" w:color="auto"/>
      </w:divBdr>
    </w:div>
    <w:div w:id="747845260">
      <w:bodyDiv w:val="1"/>
      <w:marLeft w:val="0"/>
      <w:marRight w:val="0"/>
      <w:marTop w:val="0"/>
      <w:marBottom w:val="0"/>
      <w:divBdr>
        <w:top w:val="none" w:sz="0" w:space="0" w:color="auto"/>
        <w:left w:val="none" w:sz="0" w:space="0" w:color="auto"/>
        <w:bottom w:val="none" w:sz="0" w:space="0" w:color="auto"/>
        <w:right w:val="none" w:sz="0" w:space="0" w:color="auto"/>
      </w:divBdr>
    </w:div>
    <w:div w:id="748117910">
      <w:bodyDiv w:val="1"/>
      <w:marLeft w:val="0"/>
      <w:marRight w:val="0"/>
      <w:marTop w:val="0"/>
      <w:marBottom w:val="0"/>
      <w:divBdr>
        <w:top w:val="none" w:sz="0" w:space="0" w:color="auto"/>
        <w:left w:val="none" w:sz="0" w:space="0" w:color="auto"/>
        <w:bottom w:val="none" w:sz="0" w:space="0" w:color="auto"/>
        <w:right w:val="none" w:sz="0" w:space="0" w:color="auto"/>
      </w:divBdr>
    </w:div>
    <w:div w:id="748501112">
      <w:bodyDiv w:val="1"/>
      <w:marLeft w:val="0"/>
      <w:marRight w:val="0"/>
      <w:marTop w:val="0"/>
      <w:marBottom w:val="0"/>
      <w:divBdr>
        <w:top w:val="none" w:sz="0" w:space="0" w:color="auto"/>
        <w:left w:val="none" w:sz="0" w:space="0" w:color="auto"/>
        <w:bottom w:val="none" w:sz="0" w:space="0" w:color="auto"/>
        <w:right w:val="none" w:sz="0" w:space="0" w:color="auto"/>
      </w:divBdr>
    </w:div>
    <w:div w:id="748886962">
      <w:bodyDiv w:val="1"/>
      <w:marLeft w:val="0"/>
      <w:marRight w:val="0"/>
      <w:marTop w:val="0"/>
      <w:marBottom w:val="0"/>
      <w:divBdr>
        <w:top w:val="none" w:sz="0" w:space="0" w:color="auto"/>
        <w:left w:val="none" w:sz="0" w:space="0" w:color="auto"/>
        <w:bottom w:val="none" w:sz="0" w:space="0" w:color="auto"/>
        <w:right w:val="none" w:sz="0" w:space="0" w:color="auto"/>
      </w:divBdr>
    </w:div>
    <w:div w:id="749085140">
      <w:bodyDiv w:val="1"/>
      <w:marLeft w:val="0"/>
      <w:marRight w:val="0"/>
      <w:marTop w:val="0"/>
      <w:marBottom w:val="0"/>
      <w:divBdr>
        <w:top w:val="none" w:sz="0" w:space="0" w:color="auto"/>
        <w:left w:val="none" w:sz="0" w:space="0" w:color="auto"/>
        <w:bottom w:val="none" w:sz="0" w:space="0" w:color="auto"/>
        <w:right w:val="none" w:sz="0" w:space="0" w:color="auto"/>
      </w:divBdr>
    </w:div>
    <w:div w:id="749352160">
      <w:bodyDiv w:val="1"/>
      <w:marLeft w:val="0"/>
      <w:marRight w:val="0"/>
      <w:marTop w:val="0"/>
      <w:marBottom w:val="0"/>
      <w:divBdr>
        <w:top w:val="none" w:sz="0" w:space="0" w:color="auto"/>
        <w:left w:val="none" w:sz="0" w:space="0" w:color="auto"/>
        <w:bottom w:val="none" w:sz="0" w:space="0" w:color="auto"/>
        <w:right w:val="none" w:sz="0" w:space="0" w:color="auto"/>
      </w:divBdr>
    </w:div>
    <w:div w:id="750346372">
      <w:bodyDiv w:val="1"/>
      <w:marLeft w:val="0"/>
      <w:marRight w:val="0"/>
      <w:marTop w:val="0"/>
      <w:marBottom w:val="0"/>
      <w:divBdr>
        <w:top w:val="none" w:sz="0" w:space="0" w:color="auto"/>
        <w:left w:val="none" w:sz="0" w:space="0" w:color="auto"/>
        <w:bottom w:val="none" w:sz="0" w:space="0" w:color="auto"/>
        <w:right w:val="none" w:sz="0" w:space="0" w:color="auto"/>
      </w:divBdr>
    </w:div>
    <w:div w:id="751588431">
      <w:bodyDiv w:val="1"/>
      <w:marLeft w:val="0"/>
      <w:marRight w:val="0"/>
      <w:marTop w:val="0"/>
      <w:marBottom w:val="0"/>
      <w:divBdr>
        <w:top w:val="none" w:sz="0" w:space="0" w:color="auto"/>
        <w:left w:val="none" w:sz="0" w:space="0" w:color="auto"/>
        <w:bottom w:val="none" w:sz="0" w:space="0" w:color="auto"/>
        <w:right w:val="none" w:sz="0" w:space="0" w:color="auto"/>
      </w:divBdr>
      <w:divsChild>
        <w:div w:id="1957447029">
          <w:marLeft w:val="0"/>
          <w:marRight w:val="0"/>
          <w:marTop w:val="0"/>
          <w:marBottom w:val="0"/>
          <w:divBdr>
            <w:top w:val="none" w:sz="0" w:space="0" w:color="auto"/>
            <w:left w:val="none" w:sz="0" w:space="0" w:color="auto"/>
            <w:bottom w:val="none" w:sz="0" w:space="0" w:color="auto"/>
            <w:right w:val="none" w:sz="0" w:space="0" w:color="auto"/>
          </w:divBdr>
          <w:divsChild>
            <w:div w:id="792987481">
              <w:marLeft w:val="0"/>
              <w:marRight w:val="0"/>
              <w:marTop w:val="0"/>
              <w:marBottom w:val="0"/>
              <w:divBdr>
                <w:top w:val="none" w:sz="0" w:space="0" w:color="auto"/>
                <w:left w:val="none" w:sz="0" w:space="0" w:color="auto"/>
                <w:bottom w:val="none" w:sz="0" w:space="0" w:color="auto"/>
                <w:right w:val="none" w:sz="0" w:space="0" w:color="auto"/>
              </w:divBdr>
              <w:divsChild>
                <w:div w:id="1300303657">
                  <w:marLeft w:val="0"/>
                  <w:marRight w:val="0"/>
                  <w:marTop w:val="0"/>
                  <w:marBottom w:val="0"/>
                  <w:divBdr>
                    <w:top w:val="none" w:sz="0" w:space="0" w:color="auto"/>
                    <w:left w:val="none" w:sz="0" w:space="0" w:color="auto"/>
                    <w:bottom w:val="none" w:sz="0" w:space="0" w:color="auto"/>
                    <w:right w:val="none" w:sz="0" w:space="0" w:color="auto"/>
                  </w:divBdr>
                  <w:divsChild>
                    <w:div w:id="1223295592">
                      <w:marLeft w:val="0"/>
                      <w:marRight w:val="0"/>
                      <w:marTop w:val="0"/>
                      <w:marBottom w:val="0"/>
                      <w:divBdr>
                        <w:top w:val="none" w:sz="0" w:space="0" w:color="auto"/>
                        <w:left w:val="none" w:sz="0" w:space="0" w:color="auto"/>
                        <w:bottom w:val="none" w:sz="0" w:space="0" w:color="auto"/>
                        <w:right w:val="none" w:sz="0" w:space="0" w:color="auto"/>
                      </w:divBdr>
                    </w:div>
                    <w:div w:id="1566525498">
                      <w:marLeft w:val="0"/>
                      <w:marRight w:val="0"/>
                      <w:marTop w:val="0"/>
                      <w:marBottom w:val="0"/>
                      <w:divBdr>
                        <w:top w:val="none" w:sz="0" w:space="0" w:color="auto"/>
                        <w:left w:val="none" w:sz="0" w:space="0" w:color="auto"/>
                        <w:bottom w:val="none" w:sz="0" w:space="0" w:color="auto"/>
                        <w:right w:val="none" w:sz="0" w:space="0" w:color="auto"/>
                      </w:divBdr>
                    </w:div>
                    <w:div w:id="1937325210">
                      <w:marLeft w:val="0"/>
                      <w:marRight w:val="0"/>
                      <w:marTop w:val="0"/>
                      <w:marBottom w:val="0"/>
                      <w:divBdr>
                        <w:top w:val="none" w:sz="0" w:space="0" w:color="auto"/>
                        <w:left w:val="none" w:sz="0" w:space="0" w:color="auto"/>
                        <w:bottom w:val="none" w:sz="0" w:space="0" w:color="auto"/>
                        <w:right w:val="none" w:sz="0" w:space="0" w:color="auto"/>
                      </w:divBdr>
                    </w:div>
                    <w:div w:id="129633562">
                      <w:marLeft w:val="0"/>
                      <w:marRight w:val="0"/>
                      <w:marTop w:val="0"/>
                      <w:marBottom w:val="0"/>
                      <w:divBdr>
                        <w:top w:val="none" w:sz="0" w:space="0" w:color="auto"/>
                        <w:left w:val="none" w:sz="0" w:space="0" w:color="auto"/>
                        <w:bottom w:val="none" w:sz="0" w:space="0" w:color="auto"/>
                        <w:right w:val="none" w:sz="0" w:space="0" w:color="auto"/>
                      </w:divBdr>
                    </w:div>
                    <w:div w:id="808594122">
                      <w:marLeft w:val="0"/>
                      <w:marRight w:val="0"/>
                      <w:marTop w:val="0"/>
                      <w:marBottom w:val="0"/>
                      <w:divBdr>
                        <w:top w:val="none" w:sz="0" w:space="0" w:color="auto"/>
                        <w:left w:val="none" w:sz="0" w:space="0" w:color="auto"/>
                        <w:bottom w:val="none" w:sz="0" w:space="0" w:color="auto"/>
                        <w:right w:val="none" w:sz="0" w:space="0" w:color="auto"/>
                      </w:divBdr>
                    </w:div>
                    <w:div w:id="543713725">
                      <w:marLeft w:val="0"/>
                      <w:marRight w:val="0"/>
                      <w:marTop w:val="0"/>
                      <w:marBottom w:val="0"/>
                      <w:divBdr>
                        <w:top w:val="none" w:sz="0" w:space="0" w:color="auto"/>
                        <w:left w:val="none" w:sz="0" w:space="0" w:color="auto"/>
                        <w:bottom w:val="none" w:sz="0" w:space="0" w:color="auto"/>
                        <w:right w:val="none" w:sz="0" w:space="0" w:color="auto"/>
                      </w:divBdr>
                    </w:div>
                    <w:div w:id="496578661">
                      <w:marLeft w:val="0"/>
                      <w:marRight w:val="0"/>
                      <w:marTop w:val="0"/>
                      <w:marBottom w:val="0"/>
                      <w:divBdr>
                        <w:top w:val="none" w:sz="0" w:space="0" w:color="auto"/>
                        <w:left w:val="none" w:sz="0" w:space="0" w:color="auto"/>
                        <w:bottom w:val="none" w:sz="0" w:space="0" w:color="auto"/>
                        <w:right w:val="none" w:sz="0" w:space="0" w:color="auto"/>
                      </w:divBdr>
                    </w:div>
                    <w:div w:id="529295556">
                      <w:marLeft w:val="0"/>
                      <w:marRight w:val="0"/>
                      <w:marTop w:val="0"/>
                      <w:marBottom w:val="0"/>
                      <w:divBdr>
                        <w:top w:val="none" w:sz="0" w:space="0" w:color="auto"/>
                        <w:left w:val="none" w:sz="0" w:space="0" w:color="auto"/>
                        <w:bottom w:val="none" w:sz="0" w:space="0" w:color="auto"/>
                        <w:right w:val="none" w:sz="0" w:space="0" w:color="auto"/>
                      </w:divBdr>
                    </w:div>
                    <w:div w:id="1540430239">
                      <w:marLeft w:val="0"/>
                      <w:marRight w:val="0"/>
                      <w:marTop w:val="0"/>
                      <w:marBottom w:val="0"/>
                      <w:divBdr>
                        <w:top w:val="none" w:sz="0" w:space="0" w:color="auto"/>
                        <w:left w:val="none" w:sz="0" w:space="0" w:color="auto"/>
                        <w:bottom w:val="none" w:sz="0" w:space="0" w:color="auto"/>
                        <w:right w:val="none" w:sz="0" w:space="0" w:color="auto"/>
                      </w:divBdr>
                    </w:div>
                    <w:div w:id="1964116714">
                      <w:marLeft w:val="0"/>
                      <w:marRight w:val="0"/>
                      <w:marTop w:val="0"/>
                      <w:marBottom w:val="0"/>
                      <w:divBdr>
                        <w:top w:val="none" w:sz="0" w:space="0" w:color="auto"/>
                        <w:left w:val="none" w:sz="0" w:space="0" w:color="auto"/>
                        <w:bottom w:val="none" w:sz="0" w:space="0" w:color="auto"/>
                        <w:right w:val="none" w:sz="0" w:space="0" w:color="auto"/>
                      </w:divBdr>
                    </w:div>
                    <w:div w:id="1184171176">
                      <w:marLeft w:val="0"/>
                      <w:marRight w:val="0"/>
                      <w:marTop w:val="0"/>
                      <w:marBottom w:val="0"/>
                      <w:divBdr>
                        <w:top w:val="none" w:sz="0" w:space="0" w:color="auto"/>
                        <w:left w:val="none" w:sz="0" w:space="0" w:color="auto"/>
                        <w:bottom w:val="none" w:sz="0" w:space="0" w:color="auto"/>
                        <w:right w:val="none" w:sz="0" w:space="0" w:color="auto"/>
                      </w:divBdr>
                    </w:div>
                    <w:div w:id="938370940">
                      <w:marLeft w:val="0"/>
                      <w:marRight w:val="0"/>
                      <w:marTop w:val="0"/>
                      <w:marBottom w:val="0"/>
                      <w:divBdr>
                        <w:top w:val="none" w:sz="0" w:space="0" w:color="auto"/>
                        <w:left w:val="none" w:sz="0" w:space="0" w:color="auto"/>
                        <w:bottom w:val="none" w:sz="0" w:space="0" w:color="auto"/>
                        <w:right w:val="none" w:sz="0" w:space="0" w:color="auto"/>
                      </w:divBdr>
                    </w:div>
                    <w:div w:id="353265789">
                      <w:marLeft w:val="0"/>
                      <w:marRight w:val="0"/>
                      <w:marTop w:val="0"/>
                      <w:marBottom w:val="0"/>
                      <w:divBdr>
                        <w:top w:val="none" w:sz="0" w:space="0" w:color="auto"/>
                        <w:left w:val="none" w:sz="0" w:space="0" w:color="auto"/>
                        <w:bottom w:val="none" w:sz="0" w:space="0" w:color="auto"/>
                        <w:right w:val="none" w:sz="0" w:space="0" w:color="auto"/>
                      </w:divBdr>
                    </w:div>
                    <w:div w:id="418989615">
                      <w:marLeft w:val="0"/>
                      <w:marRight w:val="0"/>
                      <w:marTop w:val="0"/>
                      <w:marBottom w:val="0"/>
                      <w:divBdr>
                        <w:top w:val="none" w:sz="0" w:space="0" w:color="auto"/>
                        <w:left w:val="none" w:sz="0" w:space="0" w:color="auto"/>
                        <w:bottom w:val="none" w:sz="0" w:space="0" w:color="auto"/>
                        <w:right w:val="none" w:sz="0" w:space="0" w:color="auto"/>
                      </w:divBdr>
                    </w:div>
                    <w:div w:id="225801375">
                      <w:marLeft w:val="0"/>
                      <w:marRight w:val="0"/>
                      <w:marTop w:val="0"/>
                      <w:marBottom w:val="0"/>
                      <w:divBdr>
                        <w:top w:val="none" w:sz="0" w:space="0" w:color="auto"/>
                        <w:left w:val="none" w:sz="0" w:space="0" w:color="auto"/>
                        <w:bottom w:val="none" w:sz="0" w:space="0" w:color="auto"/>
                        <w:right w:val="none" w:sz="0" w:space="0" w:color="auto"/>
                      </w:divBdr>
                    </w:div>
                    <w:div w:id="511334150">
                      <w:marLeft w:val="0"/>
                      <w:marRight w:val="0"/>
                      <w:marTop w:val="0"/>
                      <w:marBottom w:val="0"/>
                      <w:divBdr>
                        <w:top w:val="none" w:sz="0" w:space="0" w:color="auto"/>
                        <w:left w:val="none" w:sz="0" w:space="0" w:color="auto"/>
                        <w:bottom w:val="none" w:sz="0" w:space="0" w:color="auto"/>
                        <w:right w:val="none" w:sz="0" w:space="0" w:color="auto"/>
                      </w:divBdr>
                    </w:div>
                    <w:div w:id="748313552">
                      <w:marLeft w:val="0"/>
                      <w:marRight w:val="0"/>
                      <w:marTop w:val="0"/>
                      <w:marBottom w:val="0"/>
                      <w:divBdr>
                        <w:top w:val="none" w:sz="0" w:space="0" w:color="auto"/>
                        <w:left w:val="none" w:sz="0" w:space="0" w:color="auto"/>
                        <w:bottom w:val="none" w:sz="0" w:space="0" w:color="auto"/>
                        <w:right w:val="none" w:sz="0" w:space="0" w:color="auto"/>
                      </w:divBdr>
                    </w:div>
                    <w:div w:id="1529755882">
                      <w:marLeft w:val="0"/>
                      <w:marRight w:val="0"/>
                      <w:marTop w:val="0"/>
                      <w:marBottom w:val="0"/>
                      <w:divBdr>
                        <w:top w:val="none" w:sz="0" w:space="0" w:color="auto"/>
                        <w:left w:val="none" w:sz="0" w:space="0" w:color="auto"/>
                        <w:bottom w:val="none" w:sz="0" w:space="0" w:color="auto"/>
                        <w:right w:val="none" w:sz="0" w:space="0" w:color="auto"/>
                      </w:divBdr>
                    </w:div>
                    <w:div w:id="2599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851318">
      <w:bodyDiv w:val="1"/>
      <w:marLeft w:val="0"/>
      <w:marRight w:val="0"/>
      <w:marTop w:val="0"/>
      <w:marBottom w:val="0"/>
      <w:divBdr>
        <w:top w:val="none" w:sz="0" w:space="0" w:color="auto"/>
        <w:left w:val="none" w:sz="0" w:space="0" w:color="auto"/>
        <w:bottom w:val="none" w:sz="0" w:space="0" w:color="auto"/>
        <w:right w:val="none" w:sz="0" w:space="0" w:color="auto"/>
      </w:divBdr>
      <w:divsChild>
        <w:div w:id="422606590">
          <w:marLeft w:val="0"/>
          <w:marRight w:val="0"/>
          <w:marTop w:val="0"/>
          <w:marBottom w:val="0"/>
          <w:divBdr>
            <w:top w:val="none" w:sz="0" w:space="0" w:color="auto"/>
            <w:left w:val="none" w:sz="0" w:space="0" w:color="auto"/>
            <w:bottom w:val="none" w:sz="0" w:space="0" w:color="auto"/>
            <w:right w:val="none" w:sz="0" w:space="0" w:color="auto"/>
          </w:divBdr>
        </w:div>
      </w:divsChild>
    </w:div>
    <w:div w:id="752552440">
      <w:bodyDiv w:val="1"/>
      <w:marLeft w:val="0"/>
      <w:marRight w:val="0"/>
      <w:marTop w:val="0"/>
      <w:marBottom w:val="0"/>
      <w:divBdr>
        <w:top w:val="none" w:sz="0" w:space="0" w:color="auto"/>
        <w:left w:val="none" w:sz="0" w:space="0" w:color="auto"/>
        <w:bottom w:val="none" w:sz="0" w:space="0" w:color="auto"/>
        <w:right w:val="none" w:sz="0" w:space="0" w:color="auto"/>
      </w:divBdr>
    </w:div>
    <w:div w:id="753088012">
      <w:bodyDiv w:val="1"/>
      <w:marLeft w:val="0"/>
      <w:marRight w:val="0"/>
      <w:marTop w:val="0"/>
      <w:marBottom w:val="0"/>
      <w:divBdr>
        <w:top w:val="none" w:sz="0" w:space="0" w:color="auto"/>
        <w:left w:val="none" w:sz="0" w:space="0" w:color="auto"/>
        <w:bottom w:val="none" w:sz="0" w:space="0" w:color="auto"/>
        <w:right w:val="none" w:sz="0" w:space="0" w:color="auto"/>
      </w:divBdr>
    </w:div>
    <w:div w:id="754976776">
      <w:bodyDiv w:val="1"/>
      <w:marLeft w:val="0"/>
      <w:marRight w:val="0"/>
      <w:marTop w:val="0"/>
      <w:marBottom w:val="0"/>
      <w:divBdr>
        <w:top w:val="none" w:sz="0" w:space="0" w:color="auto"/>
        <w:left w:val="none" w:sz="0" w:space="0" w:color="auto"/>
        <w:bottom w:val="none" w:sz="0" w:space="0" w:color="auto"/>
        <w:right w:val="none" w:sz="0" w:space="0" w:color="auto"/>
      </w:divBdr>
    </w:div>
    <w:div w:id="755172602">
      <w:bodyDiv w:val="1"/>
      <w:marLeft w:val="0"/>
      <w:marRight w:val="0"/>
      <w:marTop w:val="0"/>
      <w:marBottom w:val="0"/>
      <w:divBdr>
        <w:top w:val="none" w:sz="0" w:space="0" w:color="auto"/>
        <w:left w:val="none" w:sz="0" w:space="0" w:color="auto"/>
        <w:bottom w:val="none" w:sz="0" w:space="0" w:color="auto"/>
        <w:right w:val="none" w:sz="0" w:space="0" w:color="auto"/>
      </w:divBdr>
    </w:div>
    <w:div w:id="756899287">
      <w:bodyDiv w:val="1"/>
      <w:marLeft w:val="0"/>
      <w:marRight w:val="0"/>
      <w:marTop w:val="0"/>
      <w:marBottom w:val="0"/>
      <w:divBdr>
        <w:top w:val="none" w:sz="0" w:space="0" w:color="auto"/>
        <w:left w:val="none" w:sz="0" w:space="0" w:color="auto"/>
        <w:bottom w:val="none" w:sz="0" w:space="0" w:color="auto"/>
        <w:right w:val="none" w:sz="0" w:space="0" w:color="auto"/>
      </w:divBdr>
      <w:divsChild>
        <w:div w:id="1043483406">
          <w:marLeft w:val="0"/>
          <w:marRight w:val="0"/>
          <w:marTop w:val="0"/>
          <w:marBottom w:val="0"/>
          <w:divBdr>
            <w:top w:val="none" w:sz="0" w:space="0" w:color="auto"/>
            <w:left w:val="none" w:sz="0" w:space="0" w:color="auto"/>
            <w:bottom w:val="none" w:sz="0" w:space="0" w:color="auto"/>
            <w:right w:val="none" w:sz="0" w:space="0" w:color="auto"/>
          </w:divBdr>
          <w:divsChild>
            <w:div w:id="1858273859">
              <w:marLeft w:val="0"/>
              <w:marRight w:val="0"/>
              <w:marTop w:val="0"/>
              <w:marBottom w:val="0"/>
              <w:divBdr>
                <w:top w:val="none" w:sz="0" w:space="0" w:color="auto"/>
                <w:left w:val="none" w:sz="0" w:space="0" w:color="auto"/>
                <w:bottom w:val="none" w:sz="0" w:space="0" w:color="auto"/>
                <w:right w:val="none" w:sz="0" w:space="0" w:color="auto"/>
              </w:divBdr>
              <w:divsChild>
                <w:div w:id="467094586">
                  <w:marLeft w:val="0"/>
                  <w:marRight w:val="0"/>
                  <w:marTop w:val="0"/>
                  <w:marBottom w:val="0"/>
                  <w:divBdr>
                    <w:top w:val="none" w:sz="0" w:space="0" w:color="auto"/>
                    <w:left w:val="none" w:sz="0" w:space="0" w:color="auto"/>
                    <w:bottom w:val="none" w:sz="0" w:space="0" w:color="auto"/>
                    <w:right w:val="none" w:sz="0" w:space="0" w:color="auto"/>
                  </w:divBdr>
                  <w:divsChild>
                    <w:div w:id="244926449">
                      <w:marLeft w:val="0"/>
                      <w:marRight w:val="0"/>
                      <w:marTop w:val="0"/>
                      <w:marBottom w:val="0"/>
                      <w:divBdr>
                        <w:top w:val="none" w:sz="0" w:space="0" w:color="auto"/>
                        <w:left w:val="none" w:sz="0" w:space="0" w:color="auto"/>
                        <w:bottom w:val="none" w:sz="0" w:space="0" w:color="auto"/>
                        <w:right w:val="none" w:sz="0" w:space="0" w:color="auto"/>
                      </w:divBdr>
                    </w:div>
                    <w:div w:id="91829373">
                      <w:marLeft w:val="0"/>
                      <w:marRight w:val="0"/>
                      <w:marTop w:val="0"/>
                      <w:marBottom w:val="0"/>
                      <w:divBdr>
                        <w:top w:val="none" w:sz="0" w:space="0" w:color="auto"/>
                        <w:left w:val="none" w:sz="0" w:space="0" w:color="auto"/>
                        <w:bottom w:val="none" w:sz="0" w:space="0" w:color="auto"/>
                        <w:right w:val="none" w:sz="0" w:space="0" w:color="auto"/>
                      </w:divBdr>
                    </w:div>
                    <w:div w:id="1064334867">
                      <w:marLeft w:val="0"/>
                      <w:marRight w:val="0"/>
                      <w:marTop w:val="0"/>
                      <w:marBottom w:val="0"/>
                      <w:divBdr>
                        <w:top w:val="none" w:sz="0" w:space="0" w:color="auto"/>
                        <w:left w:val="none" w:sz="0" w:space="0" w:color="auto"/>
                        <w:bottom w:val="none" w:sz="0" w:space="0" w:color="auto"/>
                        <w:right w:val="none" w:sz="0" w:space="0" w:color="auto"/>
                      </w:divBdr>
                    </w:div>
                    <w:div w:id="1577738401">
                      <w:marLeft w:val="0"/>
                      <w:marRight w:val="0"/>
                      <w:marTop w:val="0"/>
                      <w:marBottom w:val="0"/>
                      <w:divBdr>
                        <w:top w:val="none" w:sz="0" w:space="0" w:color="auto"/>
                        <w:left w:val="none" w:sz="0" w:space="0" w:color="auto"/>
                        <w:bottom w:val="none" w:sz="0" w:space="0" w:color="auto"/>
                        <w:right w:val="none" w:sz="0" w:space="0" w:color="auto"/>
                      </w:divBdr>
                    </w:div>
                    <w:div w:id="749273982">
                      <w:marLeft w:val="0"/>
                      <w:marRight w:val="0"/>
                      <w:marTop w:val="0"/>
                      <w:marBottom w:val="0"/>
                      <w:divBdr>
                        <w:top w:val="none" w:sz="0" w:space="0" w:color="auto"/>
                        <w:left w:val="none" w:sz="0" w:space="0" w:color="auto"/>
                        <w:bottom w:val="none" w:sz="0" w:space="0" w:color="auto"/>
                        <w:right w:val="none" w:sz="0" w:space="0" w:color="auto"/>
                      </w:divBdr>
                    </w:div>
                    <w:div w:id="1883856209">
                      <w:marLeft w:val="0"/>
                      <w:marRight w:val="0"/>
                      <w:marTop w:val="0"/>
                      <w:marBottom w:val="0"/>
                      <w:divBdr>
                        <w:top w:val="none" w:sz="0" w:space="0" w:color="auto"/>
                        <w:left w:val="none" w:sz="0" w:space="0" w:color="auto"/>
                        <w:bottom w:val="none" w:sz="0" w:space="0" w:color="auto"/>
                        <w:right w:val="none" w:sz="0" w:space="0" w:color="auto"/>
                      </w:divBdr>
                    </w:div>
                    <w:div w:id="495455987">
                      <w:marLeft w:val="0"/>
                      <w:marRight w:val="0"/>
                      <w:marTop w:val="0"/>
                      <w:marBottom w:val="0"/>
                      <w:divBdr>
                        <w:top w:val="none" w:sz="0" w:space="0" w:color="auto"/>
                        <w:left w:val="none" w:sz="0" w:space="0" w:color="auto"/>
                        <w:bottom w:val="none" w:sz="0" w:space="0" w:color="auto"/>
                        <w:right w:val="none" w:sz="0" w:space="0" w:color="auto"/>
                      </w:divBdr>
                    </w:div>
                    <w:div w:id="21015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671780">
      <w:bodyDiv w:val="1"/>
      <w:marLeft w:val="0"/>
      <w:marRight w:val="0"/>
      <w:marTop w:val="0"/>
      <w:marBottom w:val="0"/>
      <w:divBdr>
        <w:top w:val="none" w:sz="0" w:space="0" w:color="auto"/>
        <w:left w:val="none" w:sz="0" w:space="0" w:color="auto"/>
        <w:bottom w:val="none" w:sz="0" w:space="0" w:color="auto"/>
        <w:right w:val="none" w:sz="0" w:space="0" w:color="auto"/>
      </w:divBdr>
    </w:div>
    <w:div w:id="758915252">
      <w:bodyDiv w:val="1"/>
      <w:marLeft w:val="0"/>
      <w:marRight w:val="0"/>
      <w:marTop w:val="0"/>
      <w:marBottom w:val="0"/>
      <w:divBdr>
        <w:top w:val="none" w:sz="0" w:space="0" w:color="auto"/>
        <w:left w:val="none" w:sz="0" w:space="0" w:color="auto"/>
        <w:bottom w:val="none" w:sz="0" w:space="0" w:color="auto"/>
        <w:right w:val="none" w:sz="0" w:space="0" w:color="auto"/>
      </w:divBdr>
      <w:divsChild>
        <w:div w:id="227885560">
          <w:marLeft w:val="0"/>
          <w:marRight w:val="0"/>
          <w:marTop w:val="0"/>
          <w:marBottom w:val="0"/>
          <w:divBdr>
            <w:top w:val="none" w:sz="0" w:space="0" w:color="auto"/>
            <w:left w:val="none" w:sz="0" w:space="0" w:color="auto"/>
            <w:bottom w:val="none" w:sz="0" w:space="0" w:color="auto"/>
            <w:right w:val="none" w:sz="0" w:space="0" w:color="auto"/>
          </w:divBdr>
          <w:divsChild>
            <w:div w:id="955521586">
              <w:marLeft w:val="0"/>
              <w:marRight w:val="0"/>
              <w:marTop w:val="0"/>
              <w:marBottom w:val="0"/>
              <w:divBdr>
                <w:top w:val="none" w:sz="0" w:space="0" w:color="auto"/>
                <w:left w:val="none" w:sz="0" w:space="0" w:color="auto"/>
                <w:bottom w:val="none" w:sz="0" w:space="0" w:color="auto"/>
                <w:right w:val="none" w:sz="0" w:space="0" w:color="auto"/>
              </w:divBdr>
              <w:divsChild>
                <w:div w:id="1522622946">
                  <w:marLeft w:val="0"/>
                  <w:marRight w:val="0"/>
                  <w:marTop w:val="0"/>
                  <w:marBottom w:val="0"/>
                  <w:divBdr>
                    <w:top w:val="none" w:sz="0" w:space="0" w:color="auto"/>
                    <w:left w:val="none" w:sz="0" w:space="0" w:color="auto"/>
                    <w:bottom w:val="none" w:sz="0" w:space="0" w:color="auto"/>
                    <w:right w:val="none" w:sz="0" w:space="0" w:color="auto"/>
                  </w:divBdr>
                  <w:divsChild>
                    <w:div w:id="531194134">
                      <w:marLeft w:val="0"/>
                      <w:marRight w:val="0"/>
                      <w:marTop w:val="0"/>
                      <w:marBottom w:val="0"/>
                      <w:divBdr>
                        <w:top w:val="none" w:sz="0" w:space="0" w:color="auto"/>
                        <w:left w:val="none" w:sz="0" w:space="0" w:color="auto"/>
                        <w:bottom w:val="none" w:sz="0" w:space="0" w:color="auto"/>
                        <w:right w:val="none" w:sz="0" w:space="0" w:color="auto"/>
                      </w:divBdr>
                    </w:div>
                    <w:div w:id="1052580841">
                      <w:marLeft w:val="0"/>
                      <w:marRight w:val="0"/>
                      <w:marTop w:val="0"/>
                      <w:marBottom w:val="0"/>
                      <w:divBdr>
                        <w:top w:val="none" w:sz="0" w:space="0" w:color="auto"/>
                        <w:left w:val="none" w:sz="0" w:space="0" w:color="auto"/>
                        <w:bottom w:val="none" w:sz="0" w:space="0" w:color="auto"/>
                        <w:right w:val="none" w:sz="0" w:space="0" w:color="auto"/>
                      </w:divBdr>
                    </w:div>
                    <w:div w:id="1004092040">
                      <w:marLeft w:val="0"/>
                      <w:marRight w:val="0"/>
                      <w:marTop w:val="0"/>
                      <w:marBottom w:val="0"/>
                      <w:divBdr>
                        <w:top w:val="none" w:sz="0" w:space="0" w:color="auto"/>
                        <w:left w:val="none" w:sz="0" w:space="0" w:color="auto"/>
                        <w:bottom w:val="none" w:sz="0" w:space="0" w:color="auto"/>
                        <w:right w:val="none" w:sz="0" w:space="0" w:color="auto"/>
                      </w:divBdr>
                    </w:div>
                    <w:div w:id="53550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297743">
      <w:bodyDiv w:val="1"/>
      <w:marLeft w:val="0"/>
      <w:marRight w:val="0"/>
      <w:marTop w:val="0"/>
      <w:marBottom w:val="0"/>
      <w:divBdr>
        <w:top w:val="none" w:sz="0" w:space="0" w:color="auto"/>
        <w:left w:val="none" w:sz="0" w:space="0" w:color="auto"/>
        <w:bottom w:val="none" w:sz="0" w:space="0" w:color="auto"/>
        <w:right w:val="none" w:sz="0" w:space="0" w:color="auto"/>
      </w:divBdr>
    </w:div>
    <w:div w:id="760446459">
      <w:bodyDiv w:val="1"/>
      <w:marLeft w:val="0"/>
      <w:marRight w:val="0"/>
      <w:marTop w:val="0"/>
      <w:marBottom w:val="0"/>
      <w:divBdr>
        <w:top w:val="none" w:sz="0" w:space="0" w:color="auto"/>
        <w:left w:val="none" w:sz="0" w:space="0" w:color="auto"/>
        <w:bottom w:val="none" w:sz="0" w:space="0" w:color="auto"/>
        <w:right w:val="none" w:sz="0" w:space="0" w:color="auto"/>
      </w:divBdr>
    </w:div>
    <w:div w:id="761996076">
      <w:bodyDiv w:val="1"/>
      <w:marLeft w:val="0"/>
      <w:marRight w:val="0"/>
      <w:marTop w:val="0"/>
      <w:marBottom w:val="0"/>
      <w:divBdr>
        <w:top w:val="none" w:sz="0" w:space="0" w:color="auto"/>
        <w:left w:val="none" w:sz="0" w:space="0" w:color="auto"/>
        <w:bottom w:val="none" w:sz="0" w:space="0" w:color="auto"/>
        <w:right w:val="none" w:sz="0" w:space="0" w:color="auto"/>
      </w:divBdr>
    </w:div>
    <w:div w:id="762381847">
      <w:bodyDiv w:val="1"/>
      <w:marLeft w:val="0"/>
      <w:marRight w:val="0"/>
      <w:marTop w:val="0"/>
      <w:marBottom w:val="0"/>
      <w:divBdr>
        <w:top w:val="none" w:sz="0" w:space="0" w:color="auto"/>
        <w:left w:val="none" w:sz="0" w:space="0" w:color="auto"/>
        <w:bottom w:val="none" w:sz="0" w:space="0" w:color="auto"/>
        <w:right w:val="none" w:sz="0" w:space="0" w:color="auto"/>
      </w:divBdr>
      <w:divsChild>
        <w:div w:id="1912230196">
          <w:marLeft w:val="0"/>
          <w:marRight w:val="0"/>
          <w:marTop w:val="0"/>
          <w:marBottom w:val="0"/>
          <w:divBdr>
            <w:top w:val="none" w:sz="0" w:space="0" w:color="auto"/>
            <w:left w:val="none" w:sz="0" w:space="0" w:color="auto"/>
            <w:bottom w:val="none" w:sz="0" w:space="0" w:color="auto"/>
            <w:right w:val="none" w:sz="0" w:space="0" w:color="auto"/>
          </w:divBdr>
        </w:div>
      </w:divsChild>
    </w:div>
    <w:div w:id="762647223">
      <w:bodyDiv w:val="1"/>
      <w:marLeft w:val="0"/>
      <w:marRight w:val="0"/>
      <w:marTop w:val="0"/>
      <w:marBottom w:val="0"/>
      <w:divBdr>
        <w:top w:val="none" w:sz="0" w:space="0" w:color="auto"/>
        <w:left w:val="none" w:sz="0" w:space="0" w:color="auto"/>
        <w:bottom w:val="none" w:sz="0" w:space="0" w:color="auto"/>
        <w:right w:val="none" w:sz="0" w:space="0" w:color="auto"/>
      </w:divBdr>
    </w:div>
    <w:div w:id="763381114">
      <w:bodyDiv w:val="1"/>
      <w:marLeft w:val="0"/>
      <w:marRight w:val="0"/>
      <w:marTop w:val="0"/>
      <w:marBottom w:val="0"/>
      <w:divBdr>
        <w:top w:val="none" w:sz="0" w:space="0" w:color="auto"/>
        <w:left w:val="none" w:sz="0" w:space="0" w:color="auto"/>
        <w:bottom w:val="none" w:sz="0" w:space="0" w:color="auto"/>
        <w:right w:val="none" w:sz="0" w:space="0" w:color="auto"/>
      </w:divBdr>
    </w:div>
    <w:div w:id="763889002">
      <w:bodyDiv w:val="1"/>
      <w:marLeft w:val="0"/>
      <w:marRight w:val="0"/>
      <w:marTop w:val="0"/>
      <w:marBottom w:val="0"/>
      <w:divBdr>
        <w:top w:val="none" w:sz="0" w:space="0" w:color="auto"/>
        <w:left w:val="none" w:sz="0" w:space="0" w:color="auto"/>
        <w:bottom w:val="none" w:sz="0" w:space="0" w:color="auto"/>
        <w:right w:val="none" w:sz="0" w:space="0" w:color="auto"/>
      </w:divBdr>
    </w:div>
    <w:div w:id="764037683">
      <w:bodyDiv w:val="1"/>
      <w:marLeft w:val="0"/>
      <w:marRight w:val="0"/>
      <w:marTop w:val="0"/>
      <w:marBottom w:val="0"/>
      <w:divBdr>
        <w:top w:val="none" w:sz="0" w:space="0" w:color="auto"/>
        <w:left w:val="none" w:sz="0" w:space="0" w:color="auto"/>
        <w:bottom w:val="none" w:sz="0" w:space="0" w:color="auto"/>
        <w:right w:val="none" w:sz="0" w:space="0" w:color="auto"/>
      </w:divBdr>
      <w:divsChild>
        <w:div w:id="265231967">
          <w:marLeft w:val="0"/>
          <w:marRight w:val="0"/>
          <w:marTop w:val="0"/>
          <w:marBottom w:val="0"/>
          <w:divBdr>
            <w:top w:val="none" w:sz="0" w:space="0" w:color="auto"/>
            <w:left w:val="none" w:sz="0" w:space="0" w:color="auto"/>
            <w:bottom w:val="none" w:sz="0" w:space="0" w:color="auto"/>
            <w:right w:val="none" w:sz="0" w:space="0" w:color="auto"/>
          </w:divBdr>
          <w:divsChild>
            <w:div w:id="456921576">
              <w:marLeft w:val="0"/>
              <w:marRight w:val="0"/>
              <w:marTop w:val="0"/>
              <w:marBottom w:val="0"/>
              <w:divBdr>
                <w:top w:val="none" w:sz="0" w:space="0" w:color="auto"/>
                <w:left w:val="none" w:sz="0" w:space="0" w:color="auto"/>
                <w:bottom w:val="none" w:sz="0" w:space="0" w:color="auto"/>
                <w:right w:val="none" w:sz="0" w:space="0" w:color="auto"/>
              </w:divBdr>
              <w:divsChild>
                <w:div w:id="1884829724">
                  <w:marLeft w:val="0"/>
                  <w:marRight w:val="0"/>
                  <w:marTop w:val="0"/>
                  <w:marBottom w:val="0"/>
                  <w:divBdr>
                    <w:top w:val="none" w:sz="0" w:space="0" w:color="auto"/>
                    <w:left w:val="none" w:sz="0" w:space="0" w:color="auto"/>
                    <w:bottom w:val="none" w:sz="0" w:space="0" w:color="auto"/>
                    <w:right w:val="none" w:sz="0" w:space="0" w:color="auto"/>
                  </w:divBdr>
                  <w:divsChild>
                    <w:div w:id="509951082">
                      <w:marLeft w:val="0"/>
                      <w:marRight w:val="0"/>
                      <w:marTop w:val="0"/>
                      <w:marBottom w:val="0"/>
                      <w:divBdr>
                        <w:top w:val="none" w:sz="0" w:space="0" w:color="auto"/>
                        <w:left w:val="none" w:sz="0" w:space="0" w:color="auto"/>
                        <w:bottom w:val="none" w:sz="0" w:space="0" w:color="auto"/>
                        <w:right w:val="none" w:sz="0" w:space="0" w:color="auto"/>
                      </w:divBdr>
                    </w:div>
                    <w:div w:id="1307667522">
                      <w:marLeft w:val="0"/>
                      <w:marRight w:val="0"/>
                      <w:marTop w:val="0"/>
                      <w:marBottom w:val="0"/>
                      <w:divBdr>
                        <w:top w:val="none" w:sz="0" w:space="0" w:color="auto"/>
                        <w:left w:val="none" w:sz="0" w:space="0" w:color="auto"/>
                        <w:bottom w:val="none" w:sz="0" w:space="0" w:color="auto"/>
                        <w:right w:val="none" w:sz="0" w:space="0" w:color="auto"/>
                      </w:divBdr>
                    </w:div>
                    <w:div w:id="1332684299">
                      <w:marLeft w:val="0"/>
                      <w:marRight w:val="0"/>
                      <w:marTop w:val="0"/>
                      <w:marBottom w:val="0"/>
                      <w:divBdr>
                        <w:top w:val="none" w:sz="0" w:space="0" w:color="auto"/>
                        <w:left w:val="none" w:sz="0" w:space="0" w:color="auto"/>
                        <w:bottom w:val="none" w:sz="0" w:space="0" w:color="auto"/>
                        <w:right w:val="none" w:sz="0" w:space="0" w:color="auto"/>
                      </w:divBdr>
                    </w:div>
                    <w:div w:id="206124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21372">
      <w:bodyDiv w:val="1"/>
      <w:marLeft w:val="0"/>
      <w:marRight w:val="0"/>
      <w:marTop w:val="0"/>
      <w:marBottom w:val="0"/>
      <w:divBdr>
        <w:top w:val="none" w:sz="0" w:space="0" w:color="auto"/>
        <w:left w:val="none" w:sz="0" w:space="0" w:color="auto"/>
        <w:bottom w:val="none" w:sz="0" w:space="0" w:color="auto"/>
        <w:right w:val="none" w:sz="0" w:space="0" w:color="auto"/>
      </w:divBdr>
      <w:divsChild>
        <w:div w:id="1324553100">
          <w:marLeft w:val="0"/>
          <w:marRight w:val="0"/>
          <w:marTop w:val="0"/>
          <w:marBottom w:val="120"/>
          <w:divBdr>
            <w:top w:val="single" w:sz="12" w:space="15" w:color="auto"/>
            <w:left w:val="single" w:sz="12" w:space="15" w:color="auto"/>
            <w:bottom w:val="single" w:sz="12" w:space="15" w:color="auto"/>
            <w:right w:val="single" w:sz="12" w:space="15" w:color="auto"/>
          </w:divBdr>
          <w:divsChild>
            <w:div w:id="1204173710">
              <w:marLeft w:val="0"/>
              <w:marRight w:val="0"/>
              <w:marTop w:val="0"/>
              <w:marBottom w:val="0"/>
              <w:divBdr>
                <w:top w:val="none" w:sz="0" w:space="0" w:color="auto"/>
                <w:left w:val="none" w:sz="0" w:space="0" w:color="auto"/>
                <w:bottom w:val="none" w:sz="0" w:space="0" w:color="auto"/>
                <w:right w:val="none" w:sz="0" w:space="0" w:color="auto"/>
              </w:divBdr>
              <w:divsChild>
                <w:div w:id="176340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881111">
      <w:bodyDiv w:val="1"/>
      <w:marLeft w:val="0"/>
      <w:marRight w:val="0"/>
      <w:marTop w:val="0"/>
      <w:marBottom w:val="0"/>
      <w:divBdr>
        <w:top w:val="none" w:sz="0" w:space="0" w:color="auto"/>
        <w:left w:val="none" w:sz="0" w:space="0" w:color="auto"/>
        <w:bottom w:val="none" w:sz="0" w:space="0" w:color="auto"/>
        <w:right w:val="none" w:sz="0" w:space="0" w:color="auto"/>
      </w:divBdr>
    </w:div>
    <w:div w:id="764960659">
      <w:bodyDiv w:val="1"/>
      <w:marLeft w:val="0"/>
      <w:marRight w:val="0"/>
      <w:marTop w:val="0"/>
      <w:marBottom w:val="0"/>
      <w:divBdr>
        <w:top w:val="none" w:sz="0" w:space="0" w:color="auto"/>
        <w:left w:val="none" w:sz="0" w:space="0" w:color="auto"/>
        <w:bottom w:val="none" w:sz="0" w:space="0" w:color="auto"/>
        <w:right w:val="none" w:sz="0" w:space="0" w:color="auto"/>
      </w:divBdr>
      <w:divsChild>
        <w:div w:id="1528367247">
          <w:marLeft w:val="0"/>
          <w:marRight w:val="0"/>
          <w:marTop w:val="0"/>
          <w:marBottom w:val="0"/>
          <w:divBdr>
            <w:top w:val="none" w:sz="0" w:space="0" w:color="auto"/>
            <w:left w:val="none" w:sz="0" w:space="0" w:color="auto"/>
            <w:bottom w:val="none" w:sz="0" w:space="0" w:color="auto"/>
            <w:right w:val="none" w:sz="0" w:space="0" w:color="auto"/>
          </w:divBdr>
        </w:div>
      </w:divsChild>
    </w:div>
    <w:div w:id="765660763">
      <w:bodyDiv w:val="1"/>
      <w:marLeft w:val="0"/>
      <w:marRight w:val="0"/>
      <w:marTop w:val="0"/>
      <w:marBottom w:val="0"/>
      <w:divBdr>
        <w:top w:val="none" w:sz="0" w:space="0" w:color="auto"/>
        <w:left w:val="none" w:sz="0" w:space="0" w:color="auto"/>
        <w:bottom w:val="none" w:sz="0" w:space="0" w:color="auto"/>
        <w:right w:val="none" w:sz="0" w:space="0" w:color="auto"/>
      </w:divBdr>
    </w:div>
    <w:div w:id="765733851">
      <w:bodyDiv w:val="1"/>
      <w:marLeft w:val="0"/>
      <w:marRight w:val="0"/>
      <w:marTop w:val="0"/>
      <w:marBottom w:val="0"/>
      <w:divBdr>
        <w:top w:val="none" w:sz="0" w:space="0" w:color="auto"/>
        <w:left w:val="none" w:sz="0" w:space="0" w:color="auto"/>
        <w:bottom w:val="none" w:sz="0" w:space="0" w:color="auto"/>
        <w:right w:val="none" w:sz="0" w:space="0" w:color="auto"/>
      </w:divBdr>
    </w:div>
    <w:div w:id="766078832">
      <w:bodyDiv w:val="1"/>
      <w:marLeft w:val="0"/>
      <w:marRight w:val="0"/>
      <w:marTop w:val="0"/>
      <w:marBottom w:val="0"/>
      <w:divBdr>
        <w:top w:val="none" w:sz="0" w:space="0" w:color="auto"/>
        <w:left w:val="none" w:sz="0" w:space="0" w:color="auto"/>
        <w:bottom w:val="none" w:sz="0" w:space="0" w:color="auto"/>
        <w:right w:val="none" w:sz="0" w:space="0" w:color="auto"/>
      </w:divBdr>
      <w:divsChild>
        <w:div w:id="663581832">
          <w:marLeft w:val="0"/>
          <w:marRight w:val="0"/>
          <w:marTop w:val="0"/>
          <w:marBottom w:val="120"/>
          <w:divBdr>
            <w:top w:val="single" w:sz="12" w:space="15" w:color="auto"/>
            <w:left w:val="single" w:sz="12" w:space="15" w:color="auto"/>
            <w:bottom w:val="single" w:sz="12" w:space="15" w:color="auto"/>
            <w:right w:val="single" w:sz="12" w:space="15" w:color="auto"/>
          </w:divBdr>
          <w:divsChild>
            <w:div w:id="1869490316">
              <w:marLeft w:val="0"/>
              <w:marRight w:val="0"/>
              <w:marTop w:val="0"/>
              <w:marBottom w:val="0"/>
              <w:divBdr>
                <w:top w:val="none" w:sz="0" w:space="0" w:color="auto"/>
                <w:left w:val="none" w:sz="0" w:space="0" w:color="auto"/>
                <w:bottom w:val="none" w:sz="0" w:space="0" w:color="auto"/>
                <w:right w:val="none" w:sz="0" w:space="0" w:color="auto"/>
              </w:divBdr>
              <w:divsChild>
                <w:div w:id="20153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043073">
      <w:bodyDiv w:val="1"/>
      <w:marLeft w:val="0"/>
      <w:marRight w:val="0"/>
      <w:marTop w:val="0"/>
      <w:marBottom w:val="0"/>
      <w:divBdr>
        <w:top w:val="none" w:sz="0" w:space="0" w:color="auto"/>
        <w:left w:val="none" w:sz="0" w:space="0" w:color="auto"/>
        <w:bottom w:val="none" w:sz="0" w:space="0" w:color="auto"/>
        <w:right w:val="none" w:sz="0" w:space="0" w:color="auto"/>
      </w:divBdr>
    </w:div>
    <w:div w:id="767123313">
      <w:bodyDiv w:val="1"/>
      <w:marLeft w:val="0"/>
      <w:marRight w:val="0"/>
      <w:marTop w:val="0"/>
      <w:marBottom w:val="0"/>
      <w:divBdr>
        <w:top w:val="none" w:sz="0" w:space="0" w:color="auto"/>
        <w:left w:val="none" w:sz="0" w:space="0" w:color="auto"/>
        <w:bottom w:val="none" w:sz="0" w:space="0" w:color="auto"/>
        <w:right w:val="none" w:sz="0" w:space="0" w:color="auto"/>
      </w:divBdr>
    </w:div>
    <w:div w:id="767773808">
      <w:bodyDiv w:val="1"/>
      <w:marLeft w:val="0"/>
      <w:marRight w:val="0"/>
      <w:marTop w:val="0"/>
      <w:marBottom w:val="0"/>
      <w:divBdr>
        <w:top w:val="none" w:sz="0" w:space="0" w:color="auto"/>
        <w:left w:val="none" w:sz="0" w:space="0" w:color="auto"/>
        <w:bottom w:val="none" w:sz="0" w:space="0" w:color="auto"/>
        <w:right w:val="none" w:sz="0" w:space="0" w:color="auto"/>
      </w:divBdr>
    </w:div>
    <w:div w:id="767849491">
      <w:bodyDiv w:val="1"/>
      <w:marLeft w:val="0"/>
      <w:marRight w:val="0"/>
      <w:marTop w:val="0"/>
      <w:marBottom w:val="0"/>
      <w:divBdr>
        <w:top w:val="none" w:sz="0" w:space="0" w:color="auto"/>
        <w:left w:val="none" w:sz="0" w:space="0" w:color="auto"/>
        <w:bottom w:val="none" w:sz="0" w:space="0" w:color="auto"/>
        <w:right w:val="none" w:sz="0" w:space="0" w:color="auto"/>
      </w:divBdr>
    </w:div>
    <w:div w:id="768548722">
      <w:bodyDiv w:val="1"/>
      <w:marLeft w:val="0"/>
      <w:marRight w:val="0"/>
      <w:marTop w:val="0"/>
      <w:marBottom w:val="0"/>
      <w:divBdr>
        <w:top w:val="none" w:sz="0" w:space="0" w:color="auto"/>
        <w:left w:val="none" w:sz="0" w:space="0" w:color="auto"/>
        <w:bottom w:val="none" w:sz="0" w:space="0" w:color="auto"/>
        <w:right w:val="none" w:sz="0" w:space="0" w:color="auto"/>
      </w:divBdr>
    </w:div>
    <w:div w:id="768739849">
      <w:bodyDiv w:val="1"/>
      <w:marLeft w:val="0"/>
      <w:marRight w:val="0"/>
      <w:marTop w:val="0"/>
      <w:marBottom w:val="0"/>
      <w:divBdr>
        <w:top w:val="none" w:sz="0" w:space="0" w:color="auto"/>
        <w:left w:val="none" w:sz="0" w:space="0" w:color="auto"/>
        <w:bottom w:val="none" w:sz="0" w:space="0" w:color="auto"/>
        <w:right w:val="none" w:sz="0" w:space="0" w:color="auto"/>
      </w:divBdr>
    </w:div>
    <w:div w:id="768935112">
      <w:bodyDiv w:val="1"/>
      <w:marLeft w:val="0"/>
      <w:marRight w:val="0"/>
      <w:marTop w:val="0"/>
      <w:marBottom w:val="0"/>
      <w:divBdr>
        <w:top w:val="none" w:sz="0" w:space="0" w:color="auto"/>
        <w:left w:val="none" w:sz="0" w:space="0" w:color="auto"/>
        <w:bottom w:val="none" w:sz="0" w:space="0" w:color="auto"/>
        <w:right w:val="none" w:sz="0" w:space="0" w:color="auto"/>
      </w:divBdr>
    </w:div>
    <w:div w:id="769281130">
      <w:bodyDiv w:val="1"/>
      <w:marLeft w:val="0"/>
      <w:marRight w:val="0"/>
      <w:marTop w:val="0"/>
      <w:marBottom w:val="0"/>
      <w:divBdr>
        <w:top w:val="none" w:sz="0" w:space="0" w:color="auto"/>
        <w:left w:val="none" w:sz="0" w:space="0" w:color="auto"/>
        <w:bottom w:val="none" w:sz="0" w:space="0" w:color="auto"/>
        <w:right w:val="none" w:sz="0" w:space="0" w:color="auto"/>
      </w:divBdr>
      <w:divsChild>
        <w:div w:id="924535840">
          <w:marLeft w:val="0"/>
          <w:marRight w:val="0"/>
          <w:marTop w:val="0"/>
          <w:marBottom w:val="0"/>
          <w:divBdr>
            <w:top w:val="none" w:sz="0" w:space="0" w:color="auto"/>
            <w:left w:val="none" w:sz="0" w:space="0" w:color="auto"/>
            <w:bottom w:val="none" w:sz="0" w:space="0" w:color="auto"/>
            <w:right w:val="none" w:sz="0" w:space="0" w:color="auto"/>
          </w:divBdr>
        </w:div>
      </w:divsChild>
    </w:div>
    <w:div w:id="770052977">
      <w:bodyDiv w:val="1"/>
      <w:marLeft w:val="0"/>
      <w:marRight w:val="0"/>
      <w:marTop w:val="0"/>
      <w:marBottom w:val="0"/>
      <w:divBdr>
        <w:top w:val="none" w:sz="0" w:space="0" w:color="auto"/>
        <w:left w:val="none" w:sz="0" w:space="0" w:color="auto"/>
        <w:bottom w:val="none" w:sz="0" w:space="0" w:color="auto"/>
        <w:right w:val="none" w:sz="0" w:space="0" w:color="auto"/>
      </w:divBdr>
      <w:divsChild>
        <w:div w:id="1379932204">
          <w:marLeft w:val="0"/>
          <w:marRight w:val="0"/>
          <w:marTop w:val="0"/>
          <w:marBottom w:val="0"/>
          <w:divBdr>
            <w:top w:val="none" w:sz="0" w:space="0" w:color="auto"/>
            <w:left w:val="none" w:sz="0" w:space="0" w:color="auto"/>
            <w:bottom w:val="none" w:sz="0" w:space="0" w:color="auto"/>
            <w:right w:val="none" w:sz="0" w:space="0" w:color="auto"/>
          </w:divBdr>
          <w:divsChild>
            <w:div w:id="340475123">
              <w:marLeft w:val="0"/>
              <w:marRight w:val="0"/>
              <w:marTop w:val="0"/>
              <w:marBottom w:val="0"/>
              <w:divBdr>
                <w:top w:val="none" w:sz="0" w:space="0" w:color="auto"/>
                <w:left w:val="none" w:sz="0" w:space="0" w:color="auto"/>
                <w:bottom w:val="none" w:sz="0" w:space="0" w:color="auto"/>
                <w:right w:val="none" w:sz="0" w:space="0" w:color="auto"/>
              </w:divBdr>
              <w:divsChild>
                <w:div w:id="6643579">
                  <w:marLeft w:val="0"/>
                  <w:marRight w:val="0"/>
                  <w:marTop w:val="0"/>
                  <w:marBottom w:val="0"/>
                  <w:divBdr>
                    <w:top w:val="none" w:sz="0" w:space="0" w:color="auto"/>
                    <w:left w:val="none" w:sz="0" w:space="0" w:color="auto"/>
                    <w:bottom w:val="none" w:sz="0" w:space="0" w:color="auto"/>
                    <w:right w:val="none" w:sz="0" w:space="0" w:color="auto"/>
                  </w:divBdr>
                  <w:divsChild>
                    <w:div w:id="290743858">
                      <w:marLeft w:val="0"/>
                      <w:marRight w:val="0"/>
                      <w:marTop w:val="0"/>
                      <w:marBottom w:val="0"/>
                      <w:divBdr>
                        <w:top w:val="none" w:sz="0" w:space="0" w:color="auto"/>
                        <w:left w:val="none" w:sz="0" w:space="0" w:color="auto"/>
                        <w:bottom w:val="none" w:sz="0" w:space="0" w:color="auto"/>
                        <w:right w:val="none" w:sz="0" w:space="0" w:color="auto"/>
                      </w:divBdr>
                    </w:div>
                    <w:div w:id="5814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129895">
      <w:bodyDiv w:val="1"/>
      <w:marLeft w:val="0"/>
      <w:marRight w:val="0"/>
      <w:marTop w:val="0"/>
      <w:marBottom w:val="0"/>
      <w:divBdr>
        <w:top w:val="none" w:sz="0" w:space="0" w:color="auto"/>
        <w:left w:val="none" w:sz="0" w:space="0" w:color="auto"/>
        <w:bottom w:val="none" w:sz="0" w:space="0" w:color="auto"/>
        <w:right w:val="none" w:sz="0" w:space="0" w:color="auto"/>
      </w:divBdr>
    </w:div>
    <w:div w:id="770247844">
      <w:bodyDiv w:val="1"/>
      <w:marLeft w:val="0"/>
      <w:marRight w:val="0"/>
      <w:marTop w:val="0"/>
      <w:marBottom w:val="0"/>
      <w:divBdr>
        <w:top w:val="none" w:sz="0" w:space="0" w:color="auto"/>
        <w:left w:val="none" w:sz="0" w:space="0" w:color="auto"/>
        <w:bottom w:val="none" w:sz="0" w:space="0" w:color="auto"/>
        <w:right w:val="none" w:sz="0" w:space="0" w:color="auto"/>
      </w:divBdr>
      <w:divsChild>
        <w:div w:id="394595405">
          <w:marLeft w:val="0"/>
          <w:marRight w:val="0"/>
          <w:marTop w:val="0"/>
          <w:marBottom w:val="0"/>
          <w:divBdr>
            <w:top w:val="none" w:sz="0" w:space="0" w:color="auto"/>
            <w:left w:val="none" w:sz="0" w:space="0" w:color="auto"/>
            <w:bottom w:val="none" w:sz="0" w:space="0" w:color="auto"/>
            <w:right w:val="none" w:sz="0" w:space="0" w:color="auto"/>
          </w:divBdr>
          <w:divsChild>
            <w:div w:id="1006710094">
              <w:marLeft w:val="0"/>
              <w:marRight w:val="0"/>
              <w:marTop w:val="0"/>
              <w:marBottom w:val="0"/>
              <w:divBdr>
                <w:top w:val="none" w:sz="0" w:space="0" w:color="auto"/>
                <w:left w:val="none" w:sz="0" w:space="0" w:color="auto"/>
                <w:bottom w:val="none" w:sz="0" w:space="0" w:color="auto"/>
                <w:right w:val="none" w:sz="0" w:space="0" w:color="auto"/>
              </w:divBdr>
              <w:divsChild>
                <w:div w:id="1928346263">
                  <w:marLeft w:val="0"/>
                  <w:marRight w:val="0"/>
                  <w:marTop w:val="0"/>
                  <w:marBottom w:val="0"/>
                  <w:divBdr>
                    <w:top w:val="none" w:sz="0" w:space="0" w:color="auto"/>
                    <w:left w:val="none" w:sz="0" w:space="0" w:color="auto"/>
                    <w:bottom w:val="none" w:sz="0" w:space="0" w:color="auto"/>
                    <w:right w:val="none" w:sz="0" w:space="0" w:color="auto"/>
                  </w:divBdr>
                  <w:divsChild>
                    <w:div w:id="706758389">
                      <w:marLeft w:val="0"/>
                      <w:marRight w:val="0"/>
                      <w:marTop w:val="0"/>
                      <w:marBottom w:val="0"/>
                      <w:divBdr>
                        <w:top w:val="none" w:sz="0" w:space="0" w:color="auto"/>
                        <w:left w:val="none" w:sz="0" w:space="0" w:color="auto"/>
                        <w:bottom w:val="none" w:sz="0" w:space="0" w:color="auto"/>
                        <w:right w:val="none" w:sz="0" w:space="0" w:color="auto"/>
                      </w:divBdr>
                    </w:div>
                    <w:div w:id="1106580710">
                      <w:marLeft w:val="0"/>
                      <w:marRight w:val="0"/>
                      <w:marTop w:val="0"/>
                      <w:marBottom w:val="0"/>
                      <w:divBdr>
                        <w:top w:val="none" w:sz="0" w:space="0" w:color="auto"/>
                        <w:left w:val="none" w:sz="0" w:space="0" w:color="auto"/>
                        <w:bottom w:val="none" w:sz="0" w:space="0" w:color="auto"/>
                        <w:right w:val="none" w:sz="0" w:space="0" w:color="auto"/>
                      </w:divBdr>
                    </w:div>
                    <w:div w:id="1356737353">
                      <w:marLeft w:val="0"/>
                      <w:marRight w:val="0"/>
                      <w:marTop w:val="0"/>
                      <w:marBottom w:val="0"/>
                      <w:divBdr>
                        <w:top w:val="none" w:sz="0" w:space="0" w:color="auto"/>
                        <w:left w:val="none" w:sz="0" w:space="0" w:color="auto"/>
                        <w:bottom w:val="none" w:sz="0" w:space="0" w:color="auto"/>
                        <w:right w:val="none" w:sz="0" w:space="0" w:color="auto"/>
                      </w:divBdr>
                    </w:div>
                    <w:div w:id="501315494">
                      <w:marLeft w:val="0"/>
                      <w:marRight w:val="0"/>
                      <w:marTop w:val="0"/>
                      <w:marBottom w:val="0"/>
                      <w:divBdr>
                        <w:top w:val="none" w:sz="0" w:space="0" w:color="auto"/>
                        <w:left w:val="none" w:sz="0" w:space="0" w:color="auto"/>
                        <w:bottom w:val="none" w:sz="0" w:space="0" w:color="auto"/>
                        <w:right w:val="none" w:sz="0" w:space="0" w:color="auto"/>
                      </w:divBdr>
                    </w:div>
                    <w:div w:id="987980007">
                      <w:marLeft w:val="0"/>
                      <w:marRight w:val="0"/>
                      <w:marTop w:val="0"/>
                      <w:marBottom w:val="0"/>
                      <w:divBdr>
                        <w:top w:val="none" w:sz="0" w:space="0" w:color="auto"/>
                        <w:left w:val="none" w:sz="0" w:space="0" w:color="auto"/>
                        <w:bottom w:val="none" w:sz="0" w:space="0" w:color="auto"/>
                        <w:right w:val="none" w:sz="0" w:space="0" w:color="auto"/>
                      </w:divBdr>
                    </w:div>
                    <w:div w:id="46820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470599">
      <w:bodyDiv w:val="1"/>
      <w:marLeft w:val="0"/>
      <w:marRight w:val="0"/>
      <w:marTop w:val="0"/>
      <w:marBottom w:val="0"/>
      <w:divBdr>
        <w:top w:val="none" w:sz="0" w:space="0" w:color="auto"/>
        <w:left w:val="none" w:sz="0" w:space="0" w:color="auto"/>
        <w:bottom w:val="none" w:sz="0" w:space="0" w:color="auto"/>
        <w:right w:val="none" w:sz="0" w:space="0" w:color="auto"/>
      </w:divBdr>
      <w:divsChild>
        <w:div w:id="2115008882">
          <w:marLeft w:val="0"/>
          <w:marRight w:val="0"/>
          <w:marTop w:val="0"/>
          <w:marBottom w:val="0"/>
          <w:divBdr>
            <w:top w:val="none" w:sz="0" w:space="0" w:color="auto"/>
            <w:left w:val="none" w:sz="0" w:space="0" w:color="auto"/>
            <w:bottom w:val="none" w:sz="0" w:space="0" w:color="auto"/>
            <w:right w:val="none" w:sz="0" w:space="0" w:color="auto"/>
          </w:divBdr>
          <w:divsChild>
            <w:div w:id="347684701">
              <w:marLeft w:val="0"/>
              <w:marRight w:val="0"/>
              <w:marTop w:val="0"/>
              <w:marBottom w:val="0"/>
              <w:divBdr>
                <w:top w:val="none" w:sz="0" w:space="0" w:color="auto"/>
                <w:left w:val="none" w:sz="0" w:space="0" w:color="auto"/>
                <w:bottom w:val="none" w:sz="0" w:space="0" w:color="auto"/>
                <w:right w:val="none" w:sz="0" w:space="0" w:color="auto"/>
              </w:divBdr>
              <w:divsChild>
                <w:div w:id="530266734">
                  <w:marLeft w:val="0"/>
                  <w:marRight w:val="0"/>
                  <w:marTop w:val="0"/>
                  <w:marBottom w:val="0"/>
                  <w:divBdr>
                    <w:top w:val="none" w:sz="0" w:space="0" w:color="auto"/>
                    <w:left w:val="none" w:sz="0" w:space="0" w:color="auto"/>
                    <w:bottom w:val="none" w:sz="0" w:space="0" w:color="auto"/>
                    <w:right w:val="none" w:sz="0" w:space="0" w:color="auto"/>
                  </w:divBdr>
                  <w:divsChild>
                    <w:div w:id="1773471098">
                      <w:marLeft w:val="0"/>
                      <w:marRight w:val="0"/>
                      <w:marTop w:val="0"/>
                      <w:marBottom w:val="0"/>
                      <w:divBdr>
                        <w:top w:val="none" w:sz="0" w:space="0" w:color="auto"/>
                        <w:left w:val="none" w:sz="0" w:space="0" w:color="auto"/>
                        <w:bottom w:val="none" w:sz="0" w:space="0" w:color="auto"/>
                        <w:right w:val="none" w:sz="0" w:space="0" w:color="auto"/>
                      </w:divBdr>
                      <w:divsChild>
                        <w:div w:id="39000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020833">
          <w:marLeft w:val="0"/>
          <w:marRight w:val="0"/>
          <w:marTop w:val="0"/>
          <w:marBottom w:val="0"/>
          <w:divBdr>
            <w:top w:val="none" w:sz="0" w:space="0" w:color="auto"/>
            <w:left w:val="none" w:sz="0" w:space="0" w:color="auto"/>
            <w:bottom w:val="none" w:sz="0" w:space="0" w:color="auto"/>
            <w:right w:val="none" w:sz="0" w:space="0" w:color="auto"/>
          </w:divBdr>
          <w:divsChild>
            <w:div w:id="1640651752">
              <w:marLeft w:val="0"/>
              <w:marRight w:val="0"/>
              <w:marTop w:val="0"/>
              <w:marBottom w:val="0"/>
              <w:divBdr>
                <w:top w:val="none" w:sz="0" w:space="0" w:color="auto"/>
                <w:left w:val="none" w:sz="0" w:space="0" w:color="auto"/>
                <w:bottom w:val="none" w:sz="0" w:space="0" w:color="auto"/>
                <w:right w:val="none" w:sz="0" w:space="0" w:color="auto"/>
              </w:divBdr>
              <w:divsChild>
                <w:div w:id="2139377899">
                  <w:marLeft w:val="-240"/>
                  <w:marRight w:val="0"/>
                  <w:marTop w:val="0"/>
                  <w:marBottom w:val="0"/>
                  <w:divBdr>
                    <w:top w:val="none" w:sz="0" w:space="0" w:color="auto"/>
                    <w:left w:val="none" w:sz="0" w:space="0" w:color="auto"/>
                    <w:bottom w:val="none" w:sz="0" w:space="0" w:color="auto"/>
                    <w:right w:val="none" w:sz="0" w:space="0" w:color="auto"/>
                  </w:divBdr>
                  <w:divsChild>
                    <w:div w:id="281032407">
                      <w:marLeft w:val="0"/>
                      <w:marRight w:val="0"/>
                      <w:marTop w:val="0"/>
                      <w:marBottom w:val="0"/>
                      <w:divBdr>
                        <w:top w:val="none" w:sz="0" w:space="0" w:color="auto"/>
                        <w:left w:val="none" w:sz="0" w:space="0" w:color="auto"/>
                        <w:bottom w:val="none" w:sz="0" w:space="0" w:color="auto"/>
                        <w:right w:val="none" w:sz="0" w:space="0" w:color="auto"/>
                      </w:divBdr>
                      <w:divsChild>
                        <w:div w:id="1734042798">
                          <w:marLeft w:val="0"/>
                          <w:marRight w:val="0"/>
                          <w:marTop w:val="0"/>
                          <w:marBottom w:val="0"/>
                          <w:divBdr>
                            <w:top w:val="none" w:sz="0" w:space="0" w:color="auto"/>
                            <w:left w:val="none" w:sz="0" w:space="0" w:color="auto"/>
                            <w:bottom w:val="none" w:sz="0" w:space="0" w:color="auto"/>
                            <w:right w:val="none" w:sz="0" w:space="0" w:color="auto"/>
                          </w:divBdr>
                          <w:divsChild>
                            <w:div w:id="1936017169">
                              <w:marLeft w:val="0"/>
                              <w:marRight w:val="0"/>
                              <w:marTop w:val="0"/>
                              <w:marBottom w:val="0"/>
                              <w:divBdr>
                                <w:top w:val="none" w:sz="0" w:space="0" w:color="auto"/>
                                <w:left w:val="none" w:sz="0" w:space="0" w:color="auto"/>
                                <w:bottom w:val="none" w:sz="0" w:space="0" w:color="auto"/>
                                <w:right w:val="none" w:sz="0" w:space="0" w:color="auto"/>
                              </w:divBdr>
                              <w:divsChild>
                                <w:div w:id="1695383519">
                                  <w:marLeft w:val="0"/>
                                  <w:marRight w:val="0"/>
                                  <w:marTop w:val="0"/>
                                  <w:marBottom w:val="0"/>
                                  <w:divBdr>
                                    <w:top w:val="none" w:sz="0" w:space="0" w:color="auto"/>
                                    <w:left w:val="none" w:sz="0" w:space="0" w:color="auto"/>
                                    <w:bottom w:val="none" w:sz="0" w:space="0" w:color="auto"/>
                                    <w:right w:val="none" w:sz="0" w:space="0" w:color="auto"/>
                                  </w:divBdr>
                                  <w:divsChild>
                                    <w:div w:id="662393064">
                                      <w:marLeft w:val="0"/>
                                      <w:marRight w:val="0"/>
                                      <w:marTop w:val="0"/>
                                      <w:marBottom w:val="0"/>
                                      <w:divBdr>
                                        <w:top w:val="none" w:sz="0" w:space="0" w:color="auto"/>
                                        <w:left w:val="none" w:sz="0" w:space="0" w:color="auto"/>
                                        <w:bottom w:val="none" w:sz="0" w:space="0" w:color="auto"/>
                                        <w:right w:val="none" w:sz="0" w:space="0" w:color="auto"/>
                                      </w:divBdr>
                                    </w:div>
                                  </w:divsChild>
                                </w:div>
                                <w:div w:id="1892039006">
                                  <w:marLeft w:val="0"/>
                                  <w:marRight w:val="0"/>
                                  <w:marTop w:val="0"/>
                                  <w:marBottom w:val="0"/>
                                  <w:divBdr>
                                    <w:top w:val="none" w:sz="0" w:space="0" w:color="auto"/>
                                    <w:left w:val="none" w:sz="0" w:space="0" w:color="auto"/>
                                    <w:bottom w:val="none" w:sz="0" w:space="0" w:color="auto"/>
                                    <w:right w:val="none" w:sz="0" w:space="0" w:color="auto"/>
                                  </w:divBdr>
                                  <w:divsChild>
                                    <w:div w:id="1719937630">
                                      <w:marLeft w:val="0"/>
                                      <w:marRight w:val="0"/>
                                      <w:marTop w:val="0"/>
                                      <w:marBottom w:val="0"/>
                                      <w:divBdr>
                                        <w:top w:val="none" w:sz="0" w:space="0" w:color="auto"/>
                                        <w:left w:val="none" w:sz="0" w:space="0" w:color="auto"/>
                                        <w:bottom w:val="none" w:sz="0" w:space="0" w:color="auto"/>
                                        <w:right w:val="none" w:sz="0" w:space="0" w:color="auto"/>
                                      </w:divBdr>
                                      <w:divsChild>
                                        <w:div w:id="1172839822">
                                          <w:marLeft w:val="0"/>
                                          <w:marRight w:val="0"/>
                                          <w:marTop w:val="0"/>
                                          <w:marBottom w:val="0"/>
                                          <w:divBdr>
                                            <w:top w:val="none" w:sz="0" w:space="0" w:color="auto"/>
                                            <w:left w:val="none" w:sz="0" w:space="0" w:color="auto"/>
                                            <w:bottom w:val="none" w:sz="0" w:space="0" w:color="auto"/>
                                            <w:right w:val="none" w:sz="0" w:space="0" w:color="auto"/>
                                          </w:divBdr>
                                          <w:divsChild>
                                            <w:div w:id="1057705541">
                                              <w:marLeft w:val="0"/>
                                              <w:marRight w:val="0"/>
                                              <w:marTop w:val="0"/>
                                              <w:marBottom w:val="0"/>
                                              <w:divBdr>
                                                <w:top w:val="none" w:sz="0" w:space="0" w:color="auto"/>
                                                <w:left w:val="none" w:sz="0" w:space="0" w:color="auto"/>
                                                <w:bottom w:val="none" w:sz="0" w:space="0" w:color="auto"/>
                                                <w:right w:val="none" w:sz="0" w:space="0" w:color="auto"/>
                                              </w:divBdr>
                                              <w:divsChild>
                                                <w:div w:id="1327710157">
                                                  <w:marLeft w:val="0"/>
                                                  <w:marRight w:val="0"/>
                                                  <w:marTop w:val="0"/>
                                                  <w:marBottom w:val="0"/>
                                                  <w:divBdr>
                                                    <w:top w:val="none" w:sz="0" w:space="0" w:color="auto"/>
                                                    <w:left w:val="none" w:sz="0" w:space="0" w:color="auto"/>
                                                    <w:bottom w:val="none" w:sz="0" w:space="0" w:color="auto"/>
                                                    <w:right w:val="none" w:sz="0" w:space="0" w:color="auto"/>
                                                  </w:divBdr>
                                                  <w:divsChild>
                                                    <w:div w:id="363362141">
                                                      <w:marLeft w:val="0"/>
                                                      <w:marRight w:val="0"/>
                                                      <w:marTop w:val="0"/>
                                                      <w:marBottom w:val="0"/>
                                                      <w:divBdr>
                                                        <w:top w:val="none" w:sz="0" w:space="0" w:color="auto"/>
                                                        <w:left w:val="none" w:sz="0" w:space="0" w:color="auto"/>
                                                        <w:bottom w:val="none" w:sz="0" w:space="0" w:color="auto"/>
                                                        <w:right w:val="none" w:sz="0" w:space="0" w:color="auto"/>
                                                      </w:divBdr>
                                                      <w:divsChild>
                                                        <w:div w:id="1283270269">
                                                          <w:marLeft w:val="0"/>
                                                          <w:marRight w:val="0"/>
                                                          <w:marTop w:val="0"/>
                                                          <w:marBottom w:val="0"/>
                                                          <w:divBdr>
                                                            <w:top w:val="none" w:sz="0" w:space="0" w:color="auto"/>
                                                            <w:left w:val="none" w:sz="0" w:space="0" w:color="auto"/>
                                                            <w:bottom w:val="none" w:sz="0" w:space="0" w:color="auto"/>
                                                            <w:right w:val="none" w:sz="0" w:space="0" w:color="auto"/>
                                                          </w:divBdr>
                                                          <w:divsChild>
                                                            <w:div w:id="1552158960">
                                                              <w:marLeft w:val="0"/>
                                                              <w:marRight w:val="0"/>
                                                              <w:marTop w:val="0"/>
                                                              <w:marBottom w:val="0"/>
                                                              <w:divBdr>
                                                                <w:top w:val="none" w:sz="0" w:space="0" w:color="auto"/>
                                                                <w:left w:val="none" w:sz="0" w:space="0" w:color="auto"/>
                                                                <w:bottom w:val="none" w:sz="0" w:space="0" w:color="auto"/>
                                                                <w:right w:val="none" w:sz="0" w:space="0" w:color="auto"/>
                                                              </w:divBdr>
                                                              <w:divsChild>
                                                                <w:div w:id="1727332925">
                                                                  <w:marLeft w:val="0"/>
                                                                  <w:marRight w:val="0"/>
                                                                  <w:marTop w:val="0"/>
                                                                  <w:marBottom w:val="0"/>
                                                                  <w:divBdr>
                                                                    <w:top w:val="none" w:sz="0" w:space="0" w:color="auto"/>
                                                                    <w:left w:val="none" w:sz="0" w:space="0" w:color="auto"/>
                                                                    <w:bottom w:val="none" w:sz="0" w:space="0" w:color="auto"/>
                                                                    <w:right w:val="none" w:sz="0" w:space="0" w:color="auto"/>
                                                                  </w:divBdr>
                                                                  <w:divsChild>
                                                                    <w:div w:id="1577280962">
                                                                      <w:marLeft w:val="0"/>
                                                                      <w:marRight w:val="0"/>
                                                                      <w:marTop w:val="0"/>
                                                                      <w:marBottom w:val="0"/>
                                                                      <w:divBdr>
                                                                        <w:top w:val="none" w:sz="0" w:space="0" w:color="auto"/>
                                                                        <w:left w:val="none" w:sz="0" w:space="0" w:color="auto"/>
                                                                        <w:bottom w:val="none" w:sz="0" w:space="0" w:color="auto"/>
                                                                        <w:right w:val="none" w:sz="0" w:space="0" w:color="auto"/>
                                                                      </w:divBdr>
                                                                      <w:divsChild>
                                                                        <w:div w:id="1259749923">
                                                                          <w:marLeft w:val="0"/>
                                                                          <w:marRight w:val="0"/>
                                                                          <w:marTop w:val="0"/>
                                                                          <w:marBottom w:val="0"/>
                                                                          <w:divBdr>
                                                                            <w:top w:val="none" w:sz="0" w:space="0" w:color="auto"/>
                                                                            <w:left w:val="none" w:sz="0" w:space="0" w:color="auto"/>
                                                                            <w:bottom w:val="none" w:sz="0" w:space="0" w:color="auto"/>
                                                                            <w:right w:val="none" w:sz="0" w:space="0" w:color="auto"/>
                                                                          </w:divBdr>
                                                                          <w:divsChild>
                                                                            <w:div w:id="1327830893">
                                                                              <w:marLeft w:val="0"/>
                                                                              <w:marRight w:val="0"/>
                                                                              <w:marTop w:val="0"/>
                                                                              <w:marBottom w:val="0"/>
                                                                              <w:divBdr>
                                                                                <w:top w:val="none" w:sz="0" w:space="0" w:color="auto"/>
                                                                                <w:left w:val="none" w:sz="0" w:space="0" w:color="auto"/>
                                                                                <w:bottom w:val="none" w:sz="0" w:space="0" w:color="auto"/>
                                                                                <w:right w:val="none" w:sz="0" w:space="0" w:color="auto"/>
                                                                              </w:divBdr>
                                                                              <w:divsChild>
                                                                                <w:div w:id="288247779">
                                                                                  <w:marLeft w:val="0"/>
                                                                                  <w:marRight w:val="0"/>
                                                                                  <w:marTop w:val="0"/>
                                                                                  <w:marBottom w:val="0"/>
                                                                                  <w:divBdr>
                                                                                    <w:top w:val="none" w:sz="0" w:space="0" w:color="auto"/>
                                                                                    <w:left w:val="none" w:sz="0" w:space="0" w:color="auto"/>
                                                                                    <w:bottom w:val="none" w:sz="0" w:space="0" w:color="auto"/>
                                                                                    <w:right w:val="none" w:sz="0" w:space="0" w:color="auto"/>
                                                                                  </w:divBdr>
                                                                                  <w:divsChild>
                                                                                    <w:div w:id="2012640982">
                                                                                      <w:marLeft w:val="0"/>
                                                                                      <w:marRight w:val="0"/>
                                                                                      <w:marTop w:val="0"/>
                                                                                      <w:marBottom w:val="0"/>
                                                                                      <w:divBdr>
                                                                                        <w:top w:val="none" w:sz="0" w:space="0" w:color="auto"/>
                                                                                        <w:left w:val="none" w:sz="0" w:space="0" w:color="auto"/>
                                                                                        <w:bottom w:val="none" w:sz="0" w:space="0" w:color="auto"/>
                                                                                        <w:right w:val="none" w:sz="0" w:space="0" w:color="auto"/>
                                                                                      </w:divBdr>
                                                                                    </w:div>
                                                                                    <w:div w:id="103064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8848397">
          <w:marLeft w:val="0"/>
          <w:marRight w:val="0"/>
          <w:marTop w:val="0"/>
          <w:marBottom w:val="0"/>
          <w:divBdr>
            <w:top w:val="none" w:sz="0" w:space="0" w:color="auto"/>
            <w:left w:val="none" w:sz="0" w:space="0" w:color="auto"/>
            <w:bottom w:val="none" w:sz="0" w:space="0" w:color="auto"/>
            <w:right w:val="none" w:sz="0" w:space="0" w:color="auto"/>
          </w:divBdr>
          <w:divsChild>
            <w:div w:id="481313663">
              <w:marLeft w:val="0"/>
              <w:marRight w:val="0"/>
              <w:marTop w:val="0"/>
              <w:marBottom w:val="0"/>
              <w:divBdr>
                <w:top w:val="none" w:sz="0" w:space="0" w:color="auto"/>
                <w:left w:val="none" w:sz="0" w:space="0" w:color="auto"/>
                <w:bottom w:val="none" w:sz="0" w:space="0" w:color="auto"/>
                <w:right w:val="none" w:sz="0" w:space="0" w:color="auto"/>
              </w:divBdr>
              <w:divsChild>
                <w:div w:id="1233544400">
                  <w:marLeft w:val="-240"/>
                  <w:marRight w:val="0"/>
                  <w:marTop w:val="0"/>
                  <w:marBottom w:val="0"/>
                  <w:divBdr>
                    <w:top w:val="none" w:sz="0" w:space="0" w:color="auto"/>
                    <w:left w:val="none" w:sz="0" w:space="0" w:color="auto"/>
                    <w:bottom w:val="none" w:sz="0" w:space="0" w:color="auto"/>
                    <w:right w:val="none" w:sz="0" w:space="0" w:color="auto"/>
                  </w:divBdr>
                  <w:divsChild>
                    <w:div w:id="1762141392">
                      <w:marLeft w:val="0"/>
                      <w:marRight w:val="0"/>
                      <w:marTop w:val="0"/>
                      <w:marBottom w:val="0"/>
                      <w:divBdr>
                        <w:top w:val="none" w:sz="0" w:space="0" w:color="auto"/>
                        <w:left w:val="none" w:sz="0" w:space="0" w:color="auto"/>
                        <w:bottom w:val="none" w:sz="0" w:space="0" w:color="auto"/>
                        <w:right w:val="none" w:sz="0" w:space="0" w:color="auto"/>
                      </w:divBdr>
                      <w:divsChild>
                        <w:div w:id="1604075360">
                          <w:marLeft w:val="0"/>
                          <w:marRight w:val="0"/>
                          <w:marTop w:val="0"/>
                          <w:marBottom w:val="0"/>
                          <w:divBdr>
                            <w:top w:val="none" w:sz="0" w:space="0" w:color="auto"/>
                            <w:left w:val="none" w:sz="0" w:space="0" w:color="auto"/>
                            <w:bottom w:val="none" w:sz="0" w:space="0" w:color="auto"/>
                            <w:right w:val="none" w:sz="0" w:space="0" w:color="auto"/>
                          </w:divBdr>
                          <w:divsChild>
                            <w:div w:id="1837919355">
                              <w:marLeft w:val="0"/>
                              <w:marRight w:val="0"/>
                              <w:marTop w:val="0"/>
                              <w:marBottom w:val="0"/>
                              <w:divBdr>
                                <w:top w:val="none" w:sz="0" w:space="0" w:color="auto"/>
                                <w:left w:val="none" w:sz="0" w:space="0" w:color="auto"/>
                                <w:bottom w:val="none" w:sz="0" w:space="0" w:color="auto"/>
                                <w:right w:val="none" w:sz="0" w:space="0" w:color="auto"/>
                              </w:divBdr>
                              <w:divsChild>
                                <w:div w:id="1310742513">
                                  <w:marLeft w:val="0"/>
                                  <w:marRight w:val="0"/>
                                  <w:marTop w:val="0"/>
                                  <w:marBottom w:val="0"/>
                                  <w:divBdr>
                                    <w:top w:val="none" w:sz="0" w:space="0" w:color="auto"/>
                                    <w:left w:val="none" w:sz="0" w:space="0" w:color="auto"/>
                                    <w:bottom w:val="none" w:sz="0" w:space="0" w:color="auto"/>
                                    <w:right w:val="none" w:sz="0" w:space="0" w:color="auto"/>
                                  </w:divBdr>
                                  <w:divsChild>
                                    <w:div w:id="527525987">
                                      <w:marLeft w:val="0"/>
                                      <w:marRight w:val="0"/>
                                      <w:marTop w:val="0"/>
                                      <w:marBottom w:val="0"/>
                                      <w:divBdr>
                                        <w:top w:val="none" w:sz="0" w:space="0" w:color="auto"/>
                                        <w:left w:val="none" w:sz="0" w:space="0" w:color="auto"/>
                                        <w:bottom w:val="none" w:sz="0" w:space="0" w:color="auto"/>
                                        <w:right w:val="none" w:sz="0" w:space="0" w:color="auto"/>
                                      </w:divBdr>
                                    </w:div>
                                  </w:divsChild>
                                </w:div>
                                <w:div w:id="339699061">
                                  <w:marLeft w:val="0"/>
                                  <w:marRight w:val="0"/>
                                  <w:marTop w:val="0"/>
                                  <w:marBottom w:val="0"/>
                                  <w:divBdr>
                                    <w:top w:val="none" w:sz="0" w:space="0" w:color="auto"/>
                                    <w:left w:val="none" w:sz="0" w:space="0" w:color="auto"/>
                                    <w:bottom w:val="none" w:sz="0" w:space="0" w:color="auto"/>
                                    <w:right w:val="none" w:sz="0" w:space="0" w:color="auto"/>
                                  </w:divBdr>
                                  <w:divsChild>
                                    <w:div w:id="9452705">
                                      <w:marLeft w:val="0"/>
                                      <w:marRight w:val="0"/>
                                      <w:marTop w:val="0"/>
                                      <w:marBottom w:val="0"/>
                                      <w:divBdr>
                                        <w:top w:val="none" w:sz="0" w:space="0" w:color="auto"/>
                                        <w:left w:val="none" w:sz="0" w:space="0" w:color="auto"/>
                                        <w:bottom w:val="none" w:sz="0" w:space="0" w:color="auto"/>
                                        <w:right w:val="none" w:sz="0" w:space="0" w:color="auto"/>
                                      </w:divBdr>
                                      <w:divsChild>
                                        <w:div w:id="202402313">
                                          <w:marLeft w:val="0"/>
                                          <w:marRight w:val="0"/>
                                          <w:marTop w:val="0"/>
                                          <w:marBottom w:val="0"/>
                                          <w:divBdr>
                                            <w:top w:val="none" w:sz="0" w:space="0" w:color="auto"/>
                                            <w:left w:val="none" w:sz="0" w:space="0" w:color="auto"/>
                                            <w:bottom w:val="none" w:sz="0" w:space="0" w:color="auto"/>
                                            <w:right w:val="none" w:sz="0" w:space="0" w:color="auto"/>
                                          </w:divBdr>
                                          <w:divsChild>
                                            <w:div w:id="651759500">
                                              <w:marLeft w:val="0"/>
                                              <w:marRight w:val="0"/>
                                              <w:marTop w:val="0"/>
                                              <w:marBottom w:val="0"/>
                                              <w:divBdr>
                                                <w:top w:val="none" w:sz="0" w:space="0" w:color="auto"/>
                                                <w:left w:val="none" w:sz="0" w:space="0" w:color="auto"/>
                                                <w:bottom w:val="none" w:sz="0" w:space="0" w:color="auto"/>
                                                <w:right w:val="none" w:sz="0" w:space="0" w:color="auto"/>
                                              </w:divBdr>
                                              <w:divsChild>
                                                <w:div w:id="1789854911">
                                                  <w:marLeft w:val="0"/>
                                                  <w:marRight w:val="0"/>
                                                  <w:marTop w:val="0"/>
                                                  <w:marBottom w:val="0"/>
                                                  <w:divBdr>
                                                    <w:top w:val="none" w:sz="0" w:space="0" w:color="auto"/>
                                                    <w:left w:val="none" w:sz="0" w:space="0" w:color="auto"/>
                                                    <w:bottom w:val="none" w:sz="0" w:space="0" w:color="auto"/>
                                                    <w:right w:val="none" w:sz="0" w:space="0" w:color="auto"/>
                                                  </w:divBdr>
                                                  <w:divsChild>
                                                    <w:div w:id="49306877">
                                                      <w:marLeft w:val="0"/>
                                                      <w:marRight w:val="0"/>
                                                      <w:marTop w:val="0"/>
                                                      <w:marBottom w:val="0"/>
                                                      <w:divBdr>
                                                        <w:top w:val="none" w:sz="0" w:space="0" w:color="auto"/>
                                                        <w:left w:val="none" w:sz="0" w:space="0" w:color="auto"/>
                                                        <w:bottom w:val="none" w:sz="0" w:space="0" w:color="auto"/>
                                                        <w:right w:val="none" w:sz="0" w:space="0" w:color="auto"/>
                                                      </w:divBdr>
                                                      <w:divsChild>
                                                        <w:div w:id="1264538476">
                                                          <w:marLeft w:val="0"/>
                                                          <w:marRight w:val="0"/>
                                                          <w:marTop w:val="0"/>
                                                          <w:marBottom w:val="0"/>
                                                          <w:divBdr>
                                                            <w:top w:val="none" w:sz="0" w:space="0" w:color="auto"/>
                                                            <w:left w:val="none" w:sz="0" w:space="0" w:color="auto"/>
                                                            <w:bottom w:val="none" w:sz="0" w:space="0" w:color="auto"/>
                                                            <w:right w:val="none" w:sz="0" w:space="0" w:color="auto"/>
                                                          </w:divBdr>
                                                          <w:divsChild>
                                                            <w:div w:id="1339891392">
                                                              <w:marLeft w:val="0"/>
                                                              <w:marRight w:val="0"/>
                                                              <w:marTop w:val="0"/>
                                                              <w:marBottom w:val="0"/>
                                                              <w:divBdr>
                                                                <w:top w:val="none" w:sz="0" w:space="0" w:color="auto"/>
                                                                <w:left w:val="none" w:sz="0" w:space="0" w:color="auto"/>
                                                                <w:bottom w:val="none" w:sz="0" w:space="0" w:color="auto"/>
                                                                <w:right w:val="none" w:sz="0" w:space="0" w:color="auto"/>
                                                              </w:divBdr>
                                                              <w:divsChild>
                                                                <w:div w:id="1019892773">
                                                                  <w:marLeft w:val="0"/>
                                                                  <w:marRight w:val="0"/>
                                                                  <w:marTop w:val="0"/>
                                                                  <w:marBottom w:val="0"/>
                                                                  <w:divBdr>
                                                                    <w:top w:val="none" w:sz="0" w:space="0" w:color="auto"/>
                                                                    <w:left w:val="none" w:sz="0" w:space="0" w:color="auto"/>
                                                                    <w:bottom w:val="none" w:sz="0" w:space="0" w:color="auto"/>
                                                                    <w:right w:val="none" w:sz="0" w:space="0" w:color="auto"/>
                                                                  </w:divBdr>
                                                                  <w:divsChild>
                                                                    <w:div w:id="2140102627">
                                                                      <w:marLeft w:val="0"/>
                                                                      <w:marRight w:val="0"/>
                                                                      <w:marTop w:val="0"/>
                                                                      <w:marBottom w:val="0"/>
                                                                      <w:divBdr>
                                                                        <w:top w:val="none" w:sz="0" w:space="0" w:color="auto"/>
                                                                        <w:left w:val="none" w:sz="0" w:space="0" w:color="auto"/>
                                                                        <w:bottom w:val="none" w:sz="0" w:space="0" w:color="auto"/>
                                                                        <w:right w:val="none" w:sz="0" w:space="0" w:color="auto"/>
                                                                      </w:divBdr>
                                                                    </w:div>
                                                                  </w:divsChild>
                                                                </w:div>
                                                                <w:div w:id="1956210587">
                                                                  <w:marLeft w:val="0"/>
                                                                  <w:marRight w:val="0"/>
                                                                  <w:marTop w:val="0"/>
                                                                  <w:marBottom w:val="0"/>
                                                                  <w:divBdr>
                                                                    <w:top w:val="none" w:sz="0" w:space="0" w:color="auto"/>
                                                                    <w:left w:val="none" w:sz="0" w:space="0" w:color="auto"/>
                                                                    <w:bottom w:val="none" w:sz="0" w:space="0" w:color="auto"/>
                                                                    <w:right w:val="none" w:sz="0" w:space="0" w:color="auto"/>
                                                                  </w:divBdr>
                                                                  <w:divsChild>
                                                                    <w:div w:id="157208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70511906">
      <w:bodyDiv w:val="1"/>
      <w:marLeft w:val="0"/>
      <w:marRight w:val="0"/>
      <w:marTop w:val="0"/>
      <w:marBottom w:val="0"/>
      <w:divBdr>
        <w:top w:val="none" w:sz="0" w:space="0" w:color="auto"/>
        <w:left w:val="none" w:sz="0" w:space="0" w:color="auto"/>
        <w:bottom w:val="none" w:sz="0" w:space="0" w:color="auto"/>
        <w:right w:val="none" w:sz="0" w:space="0" w:color="auto"/>
      </w:divBdr>
    </w:div>
    <w:div w:id="770591058">
      <w:bodyDiv w:val="1"/>
      <w:marLeft w:val="0"/>
      <w:marRight w:val="0"/>
      <w:marTop w:val="0"/>
      <w:marBottom w:val="0"/>
      <w:divBdr>
        <w:top w:val="none" w:sz="0" w:space="0" w:color="auto"/>
        <w:left w:val="none" w:sz="0" w:space="0" w:color="auto"/>
        <w:bottom w:val="none" w:sz="0" w:space="0" w:color="auto"/>
        <w:right w:val="none" w:sz="0" w:space="0" w:color="auto"/>
      </w:divBdr>
    </w:div>
    <w:div w:id="771046474">
      <w:bodyDiv w:val="1"/>
      <w:marLeft w:val="0"/>
      <w:marRight w:val="0"/>
      <w:marTop w:val="0"/>
      <w:marBottom w:val="0"/>
      <w:divBdr>
        <w:top w:val="none" w:sz="0" w:space="0" w:color="auto"/>
        <w:left w:val="none" w:sz="0" w:space="0" w:color="auto"/>
        <w:bottom w:val="none" w:sz="0" w:space="0" w:color="auto"/>
        <w:right w:val="none" w:sz="0" w:space="0" w:color="auto"/>
      </w:divBdr>
    </w:div>
    <w:div w:id="772164694">
      <w:bodyDiv w:val="1"/>
      <w:marLeft w:val="0"/>
      <w:marRight w:val="0"/>
      <w:marTop w:val="0"/>
      <w:marBottom w:val="0"/>
      <w:divBdr>
        <w:top w:val="none" w:sz="0" w:space="0" w:color="auto"/>
        <w:left w:val="none" w:sz="0" w:space="0" w:color="auto"/>
        <w:bottom w:val="none" w:sz="0" w:space="0" w:color="auto"/>
        <w:right w:val="none" w:sz="0" w:space="0" w:color="auto"/>
      </w:divBdr>
      <w:divsChild>
        <w:div w:id="1631745246">
          <w:marLeft w:val="0"/>
          <w:marRight w:val="0"/>
          <w:marTop w:val="0"/>
          <w:marBottom w:val="0"/>
          <w:divBdr>
            <w:top w:val="none" w:sz="0" w:space="0" w:color="auto"/>
            <w:left w:val="none" w:sz="0" w:space="0" w:color="auto"/>
            <w:bottom w:val="none" w:sz="0" w:space="0" w:color="auto"/>
            <w:right w:val="none" w:sz="0" w:space="0" w:color="auto"/>
          </w:divBdr>
          <w:divsChild>
            <w:div w:id="1378623453">
              <w:marLeft w:val="0"/>
              <w:marRight w:val="0"/>
              <w:marTop w:val="0"/>
              <w:marBottom w:val="0"/>
              <w:divBdr>
                <w:top w:val="none" w:sz="0" w:space="0" w:color="auto"/>
                <w:left w:val="none" w:sz="0" w:space="0" w:color="auto"/>
                <w:bottom w:val="none" w:sz="0" w:space="0" w:color="auto"/>
                <w:right w:val="none" w:sz="0" w:space="0" w:color="auto"/>
              </w:divBdr>
              <w:divsChild>
                <w:div w:id="1481456593">
                  <w:marLeft w:val="0"/>
                  <w:marRight w:val="0"/>
                  <w:marTop w:val="0"/>
                  <w:marBottom w:val="0"/>
                  <w:divBdr>
                    <w:top w:val="none" w:sz="0" w:space="0" w:color="auto"/>
                    <w:left w:val="none" w:sz="0" w:space="0" w:color="auto"/>
                    <w:bottom w:val="none" w:sz="0" w:space="0" w:color="auto"/>
                    <w:right w:val="none" w:sz="0" w:space="0" w:color="auto"/>
                  </w:divBdr>
                  <w:divsChild>
                    <w:div w:id="1300190591">
                      <w:marLeft w:val="0"/>
                      <w:marRight w:val="0"/>
                      <w:marTop w:val="0"/>
                      <w:marBottom w:val="0"/>
                      <w:divBdr>
                        <w:top w:val="none" w:sz="0" w:space="0" w:color="auto"/>
                        <w:left w:val="none" w:sz="0" w:space="0" w:color="auto"/>
                        <w:bottom w:val="none" w:sz="0" w:space="0" w:color="auto"/>
                        <w:right w:val="none" w:sz="0" w:space="0" w:color="auto"/>
                      </w:divBdr>
                    </w:div>
                    <w:div w:id="2133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437307">
      <w:bodyDiv w:val="1"/>
      <w:marLeft w:val="0"/>
      <w:marRight w:val="0"/>
      <w:marTop w:val="0"/>
      <w:marBottom w:val="0"/>
      <w:divBdr>
        <w:top w:val="none" w:sz="0" w:space="0" w:color="auto"/>
        <w:left w:val="none" w:sz="0" w:space="0" w:color="auto"/>
        <w:bottom w:val="none" w:sz="0" w:space="0" w:color="auto"/>
        <w:right w:val="none" w:sz="0" w:space="0" w:color="auto"/>
      </w:divBdr>
    </w:div>
    <w:div w:id="773089359">
      <w:bodyDiv w:val="1"/>
      <w:marLeft w:val="0"/>
      <w:marRight w:val="0"/>
      <w:marTop w:val="0"/>
      <w:marBottom w:val="0"/>
      <w:divBdr>
        <w:top w:val="none" w:sz="0" w:space="0" w:color="auto"/>
        <w:left w:val="none" w:sz="0" w:space="0" w:color="auto"/>
        <w:bottom w:val="none" w:sz="0" w:space="0" w:color="auto"/>
        <w:right w:val="none" w:sz="0" w:space="0" w:color="auto"/>
      </w:divBdr>
      <w:divsChild>
        <w:div w:id="1076629056">
          <w:marLeft w:val="0"/>
          <w:marRight w:val="0"/>
          <w:marTop w:val="0"/>
          <w:marBottom w:val="0"/>
          <w:divBdr>
            <w:top w:val="none" w:sz="0" w:space="0" w:color="auto"/>
            <w:left w:val="none" w:sz="0" w:space="0" w:color="auto"/>
            <w:bottom w:val="none" w:sz="0" w:space="0" w:color="auto"/>
            <w:right w:val="none" w:sz="0" w:space="0" w:color="auto"/>
          </w:divBdr>
          <w:divsChild>
            <w:div w:id="1602373879">
              <w:marLeft w:val="0"/>
              <w:marRight w:val="0"/>
              <w:marTop w:val="0"/>
              <w:marBottom w:val="0"/>
              <w:divBdr>
                <w:top w:val="none" w:sz="0" w:space="0" w:color="auto"/>
                <w:left w:val="none" w:sz="0" w:space="0" w:color="auto"/>
                <w:bottom w:val="none" w:sz="0" w:space="0" w:color="auto"/>
                <w:right w:val="none" w:sz="0" w:space="0" w:color="auto"/>
              </w:divBdr>
              <w:divsChild>
                <w:div w:id="1341077370">
                  <w:marLeft w:val="0"/>
                  <w:marRight w:val="0"/>
                  <w:marTop w:val="0"/>
                  <w:marBottom w:val="0"/>
                  <w:divBdr>
                    <w:top w:val="none" w:sz="0" w:space="0" w:color="auto"/>
                    <w:left w:val="none" w:sz="0" w:space="0" w:color="auto"/>
                    <w:bottom w:val="none" w:sz="0" w:space="0" w:color="auto"/>
                    <w:right w:val="none" w:sz="0" w:space="0" w:color="auto"/>
                  </w:divBdr>
                  <w:divsChild>
                    <w:div w:id="1313369479">
                      <w:marLeft w:val="0"/>
                      <w:marRight w:val="0"/>
                      <w:marTop w:val="0"/>
                      <w:marBottom w:val="0"/>
                      <w:divBdr>
                        <w:top w:val="none" w:sz="0" w:space="0" w:color="auto"/>
                        <w:left w:val="none" w:sz="0" w:space="0" w:color="auto"/>
                        <w:bottom w:val="none" w:sz="0" w:space="0" w:color="auto"/>
                        <w:right w:val="none" w:sz="0" w:space="0" w:color="auto"/>
                      </w:divBdr>
                    </w:div>
                    <w:div w:id="194703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596739">
      <w:bodyDiv w:val="1"/>
      <w:marLeft w:val="0"/>
      <w:marRight w:val="0"/>
      <w:marTop w:val="0"/>
      <w:marBottom w:val="0"/>
      <w:divBdr>
        <w:top w:val="none" w:sz="0" w:space="0" w:color="auto"/>
        <w:left w:val="none" w:sz="0" w:space="0" w:color="auto"/>
        <w:bottom w:val="none" w:sz="0" w:space="0" w:color="auto"/>
        <w:right w:val="none" w:sz="0" w:space="0" w:color="auto"/>
      </w:divBdr>
    </w:div>
    <w:div w:id="773750659">
      <w:bodyDiv w:val="1"/>
      <w:marLeft w:val="0"/>
      <w:marRight w:val="0"/>
      <w:marTop w:val="0"/>
      <w:marBottom w:val="0"/>
      <w:divBdr>
        <w:top w:val="none" w:sz="0" w:space="0" w:color="auto"/>
        <w:left w:val="none" w:sz="0" w:space="0" w:color="auto"/>
        <w:bottom w:val="none" w:sz="0" w:space="0" w:color="auto"/>
        <w:right w:val="none" w:sz="0" w:space="0" w:color="auto"/>
      </w:divBdr>
      <w:divsChild>
        <w:div w:id="1238318346">
          <w:marLeft w:val="0"/>
          <w:marRight w:val="0"/>
          <w:marTop w:val="0"/>
          <w:marBottom w:val="0"/>
          <w:divBdr>
            <w:top w:val="none" w:sz="0" w:space="0" w:color="auto"/>
            <w:left w:val="none" w:sz="0" w:space="0" w:color="auto"/>
            <w:bottom w:val="none" w:sz="0" w:space="0" w:color="auto"/>
            <w:right w:val="none" w:sz="0" w:space="0" w:color="auto"/>
          </w:divBdr>
          <w:divsChild>
            <w:div w:id="137916342">
              <w:marLeft w:val="0"/>
              <w:marRight w:val="0"/>
              <w:marTop w:val="0"/>
              <w:marBottom w:val="0"/>
              <w:divBdr>
                <w:top w:val="none" w:sz="0" w:space="0" w:color="auto"/>
                <w:left w:val="none" w:sz="0" w:space="0" w:color="auto"/>
                <w:bottom w:val="none" w:sz="0" w:space="0" w:color="auto"/>
                <w:right w:val="none" w:sz="0" w:space="0" w:color="auto"/>
              </w:divBdr>
              <w:divsChild>
                <w:div w:id="1812211008">
                  <w:marLeft w:val="0"/>
                  <w:marRight w:val="0"/>
                  <w:marTop w:val="0"/>
                  <w:marBottom w:val="0"/>
                  <w:divBdr>
                    <w:top w:val="none" w:sz="0" w:space="0" w:color="auto"/>
                    <w:left w:val="none" w:sz="0" w:space="0" w:color="auto"/>
                    <w:bottom w:val="none" w:sz="0" w:space="0" w:color="auto"/>
                    <w:right w:val="none" w:sz="0" w:space="0" w:color="auto"/>
                  </w:divBdr>
                  <w:divsChild>
                    <w:div w:id="159515362">
                      <w:marLeft w:val="0"/>
                      <w:marRight w:val="0"/>
                      <w:marTop w:val="0"/>
                      <w:marBottom w:val="0"/>
                      <w:divBdr>
                        <w:top w:val="none" w:sz="0" w:space="0" w:color="auto"/>
                        <w:left w:val="none" w:sz="0" w:space="0" w:color="auto"/>
                        <w:bottom w:val="none" w:sz="0" w:space="0" w:color="auto"/>
                        <w:right w:val="none" w:sz="0" w:space="0" w:color="auto"/>
                      </w:divBdr>
                    </w:div>
                    <w:div w:id="265433087">
                      <w:marLeft w:val="0"/>
                      <w:marRight w:val="0"/>
                      <w:marTop w:val="0"/>
                      <w:marBottom w:val="0"/>
                      <w:divBdr>
                        <w:top w:val="none" w:sz="0" w:space="0" w:color="auto"/>
                        <w:left w:val="none" w:sz="0" w:space="0" w:color="auto"/>
                        <w:bottom w:val="none" w:sz="0" w:space="0" w:color="auto"/>
                        <w:right w:val="none" w:sz="0" w:space="0" w:color="auto"/>
                      </w:divBdr>
                    </w:div>
                    <w:div w:id="1522746525">
                      <w:marLeft w:val="0"/>
                      <w:marRight w:val="0"/>
                      <w:marTop w:val="0"/>
                      <w:marBottom w:val="0"/>
                      <w:divBdr>
                        <w:top w:val="none" w:sz="0" w:space="0" w:color="auto"/>
                        <w:left w:val="none" w:sz="0" w:space="0" w:color="auto"/>
                        <w:bottom w:val="none" w:sz="0" w:space="0" w:color="auto"/>
                        <w:right w:val="none" w:sz="0" w:space="0" w:color="auto"/>
                      </w:divBdr>
                    </w:div>
                    <w:div w:id="1634094608">
                      <w:marLeft w:val="0"/>
                      <w:marRight w:val="0"/>
                      <w:marTop w:val="0"/>
                      <w:marBottom w:val="0"/>
                      <w:divBdr>
                        <w:top w:val="none" w:sz="0" w:space="0" w:color="auto"/>
                        <w:left w:val="none" w:sz="0" w:space="0" w:color="auto"/>
                        <w:bottom w:val="none" w:sz="0" w:space="0" w:color="auto"/>
                        <w:right w:val="none" w:sz="0" w:space="0" w:color="auto"/>
                      </w:divBdr>
                    </w:div>
                    <w:div w:id="1848399722">
                      <w:marLeft w:val="0"/>
                      <w:marRight w:val="0"/>
                      <w:marTop w:val="0"/>
                      <w:marBottom w:val="0"/>
                      <w:divBdr>
                        <w:top w:val="none" w:sz="0" w:space="0" w:color="auto"/>
                        <w:left w:val="none" w:sz="0" w:space="0" w:color="auto"/>
                        <w:bottom w:val="none" w:sz="0" w:space="0" w:color="auto"/>
                        <w:right w:val="none" w:sz="0" w:space="0" w:color="auto"/>
                      </w:divBdr>
                    </w:div>
                    <w:div w:id="259022007">
                      <w:marLeft w:val="0"/>
                      <w:marRight w:val="0"/>
                      <w:marTop w:val="0"/>
                      <w:marBottom w:val="0"/>
                      <w:divBdr>
                        <w:top w:val="none" w:sz="0" w:space="0" w:color="auto"/>
                        <w:left w:val="none" w:sz="0" w:space="0" w:color="auto"/>
                        <w:bottom w:val="none" w:sz="0" w:space="0" w:color="auto"/>
                        <w:right w:val="none" w:sz="0" w:space="0" w:color="auto"/>
                      </w:divBdr>
                    </w:div>
                    <w:div w:id="140271801">
                      <w:marLeft w:val="0"/>
                      <w:marRight w:val="0"/>
                      <w:marTop w:val="0"/>
                      <w:marBottom w:val="0"/>
                      <w:divBdr>
                        <w:top w:val="none" w:sz="0" w:space="0" w:color="auto"/>
                        <w:left w:val="none" w:sz="0" w:space="0" w:color="auto"/>
                        <w:bottom w:val="none" w:sz="0" w:space="0" w:color="auto"/>
                        <w:right w:val="none" w:sz="0" w:space="0" w:color="auto"/>
                      </w:divBdr>
                    </w:div>
                    <w:div w:id="1162963153">
                      <w:marLeft w:val="0"/>
                      <w:marRight w:val="0"/>
                      <w:marTop w:val="0"/>
                      <w:marBottom w:val="0"/>
                      <w:divBdr>
                        <w:top w:val="none" w:sz="0" w:space="0" w:color="auto"/>
                        <w:left w:val="none" w:sz="0" w:space="0" w:color="auto"/>
                        <w:bottom w:val="none" w:sz="0" w:space="0" w:color="auto"/>
                        <w:right w:val="none" w:sz="0" w:space="0" w:color="auto"/>
                      </w:divBdr>
                    </w:div>
                    <w:div w:id="1243491352">
                      <w:marLeft w:val="0"/>
                      <w:marRight w:val="0"/>
                      <w:marTop w:val="0"/>
                      <w:marBottom w:val="0"/>
                      <w:divBdr>
                        <w:top w:val="none" w:sz="0" w:space="0" w:color="auto"/>
                        <w:left w:val="none" w:sz="0" w:space="0" w:color="auto"/>
                        <w:bottom w:val="none" w:sz="0" w:space="0" w:color="auto"/>
                        <w:right w:val="none" w:sz="0" w:space="0" w:color="auto"/>
                      </w:divBdr>
                    </w:div>
                    <w:div w:id="550573894">
                      <w:marLeft w:val="0"/>
                      <w:marRight w:val="0"/>
                      <w:marTop w:val="0"/>
                      <w:marBottom w:val="0"/>
                      <w:divBdr>
                        <w:top w:val="none" w:sz="0" w:space="0" w:color="auto"/>
                        <w:left w:val="none" w:sz="0" w:space="0" w:color="auto"/>
                        <w:bottom w:val="none" w:sz="0" w:space="0" w:color="auto"/>
                        <w:right w:val="none" w:sz="0" w:space="0" w:color="auto"/>
                      </w:divBdr>
                    </w:div>
                    <w:div w:id="1461025294">
                      <w:marLeft w:val="0"/>
                      <w:marRight w:val="0"/>
                      <w:marTop w:val="0"/>
                      <w:marBottom w:val="0"/>
                      <w:divBdr>
                        <w:top w:val="none" w:sz="0" w:space="0" w:color="auto"/>
                        <w:left w:val="none" w:sz="0" w:space="0" w:color="auto"/>
                        <w:bottom w:val="none" w:sz="0" w:space="0" w:color="auto"/>
                        <w:right w:val="none" w:sz="0" w:space="0" w:color="auto"/>
                      </w:divBdr>
                    </w:div>
                    <w:div w:id="91514941">
                      <w:marLeft w:val="0"/>
                      <w:marRight w:val="0"/>
                      <w:marTop w:val="0"/>
                      <w:marBottom w:val="0"/>
                      <w:divBdr>
                        <w:top w:val="none" w:sz="0" w:space="0" w:color="auto"/>
                        <w:left w:val="none" w:sz="0" w:space="0" w:color="auto"/>
                        <w:bottom w:val="none" w:sz="0" w:space="0" w:color="auto"/>
                        <w:right w:val="none" w:sz="0" w:space="0" w:color="auto"/>
                      </w:divBdr>
                    </w:div>
                    <w:div w:id="11483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987707">
      <w:bodyDiv w:val="1"/>
      <w:marLeft w:val="0"/>
      <w:marRight w:val="0"/>
      <w:marTop w:val="0"/>
      <w:marBottom w:val="0"/>
      <w:divBdr>
        <w:top w:val="none" w:sz="0" w:space="0" w:color="auto"/>
        <w:left w:val="none" w:sz="0" w:space="0" w:color="auto"/>
        <w:bottom w:val="none" w:sz="0" w:space="0" w:color="auto"/>
        <w:right w:val="none" w:sz="0" w:space="0" w:color="auto"/>
      </w:divBdr>
    </w:div>
    <w:div w:id="774251451">
      <w:bodyDiv w:val="1"/>
      <w:marLeft w:val="0"/>
      <w:marRight w:val="0"/>
      <w:marTop w:val="0"/>
      <w:marBottom w:val="0"/>
      <w:divBdr>
        <w:top w:val="none" w:sz="0" w:space="0" w:color="auto"/>
        <w:left w:val="none" w:sz="0" w:space="0" w:color="auto"/>
        <w:bottom w:val="none" w:sz="0" w:space="0" w:color="auto"/>
        <w:right w:val="none" w:sz="0" w:space="0" w:color="auto"/>
      </w:divBdr>
    </w:div>
    <w:div w:id="774447584">
      <w:bodyDiv w:val="1"/>
      <w:marLeft w:val="0"/>
      <w:marRight w:val="0"/>
      <w:marTop w:val="0"/>
      <w:marBottom w:val="0"/>
      <w:divBdr>
        <w:top w:val="none" w:sz="0" w:space="0" w:color="auto"/>
        <w:left w:val="none" w:sz="0" w:space="0" w:color="auto"/>
        <w:bottom w:val="none" w:sz="0" w:space="0" w:color="auto"/>
        <w:right w:val="none" w:sz="0" w:space="0" w:color="auto"/>
      </w:divBdr>
    </w:div>
    <w:div w:id="774518251">
      <w:bodyDiv w:val="1"/>
      <w:marLeft w:val="0"/>
      <w:marRight w:val="0"/>
      <w:marTop w:val="0"/>
      <w:marBottom w:val="0"/>
      <w:divBdr>
        <w:top w:val="none" w:sz="0" w:space="0" w:color="auto"/>
        <w:left w:val="none" w:sz="0" w:space="0" w:color="auto"/>
        <w:bottom w:val="none" w:sz="0" w:space="0" w:color="auto"/>
        <w:right w:val="none" w:sz="0" w:space="0" w:color="auto"/>
      </w:divBdr>
    </w:div>
    <w:div w:id="774833189">
      <w:bodyDiv w:val="1"/>
      <w:marLeft w:val="0"/>
      <w:marRight w:val="0"/>
      <w:marTop w:val="0"/>
      <w:marBottom w:val="0"/>
      <w:divBdr>
        <w:top w:val="none" w:sz="0" w:space="0" w:color="auto"/>
        <w:left w:val="none" w:sz="0" w:space="0" w:color="auto"/>
        <w:bottom w:val="none" w:sz="0" w:space="0" w:color="auto"/>
        <w:right w:val="none" w:sz="0" w:space="0" w:color="auto"/>
      </w:divBdr>
    </w:div>
    <w:div w:id="774906298">
      <w:bodyDiv w:val="1"/>
      <w:marLeft w:val="0"/>
      <w:marRight w:val="0"/>
      <w:marTop w:val="0"/>
      <w:marBottom w:val="0"/>
      <w:divBdr>
        <w:top w:val="none" w:sz="0" w:space="0" w:color="auto"/>
        <w:left w:val="none" w:sz="0" w:space="0" w:color="auto"/>
        <w:bottom w:val="none" w:sz="0" w:space="0" w:color="auto"/>
        <w:right w:val="none" w:sz="0" w:space="0" w:color="auto"/>
      </w:divBdr>
      <w:divsChild>
        <w:div w:id="1283457507">
          <w:marLeft w:val="0"/>
          <w:marRight w:val="0"/>
          <w:marTop w:val="0"/>
          <w:marBottom w:val="0"/>
          <w:divBdr>
            <w:top w:val="none" w:sz="0" w:space="0" w:color="auto"/>
            <w:left w:val="none" w:sz="0" w:space="0" w:color="auto"/>
            <w:bottom w:val="none" w:sz="0" w:space="0" w:color="auto"/>
            <w:right w:val="none" w:sz="0" w:space="0" w:color="auto"/>
          </w:divBdr>
          <w:divsChild>
            <w:div w:id="9064782">
              <w:marLeft w:val="0"/>
              <w:marRight w:val="0"/>
              <w:marTop w:val="0"/>
              <w:marBottom w:val="0"/>
              <w:divBdr>
                <w:top w:val="none" w:sz="0" w:space="0" w:color="auto"/>
                <w:left w:val="none" w:sz="0" w:space="0" w:color="auto"/>
                <w:bottom w:val="none" w:sz="0" w:space="0" w:color="auto"/>
                <w:right w:val="none" w:sz="0" w:space="0" w:color="auto"/>
              </w:divBdr>
              <w:divsChild>
                <w:div w:id="29572767">
                  <w:marLeft w:val="0"/>
                  <w:marRight w:val="0"/>
                  <w:marTop w:val="0"/>
                  <w:marBottom w:val="0"/>
                  <w:divBdr>
                    <w:top w:val="none" w:sz="0" w:space="0" w:color="auto"/>
                    <w:left w:val="none" w:sz="0" w:space="0" w:color="auto"/>
                    <w:bottom w:val="none" w:sz="0" w:space="0" w:color="auto"/>
                    <w:right w:val="none" w:sz="0" w:space="0" w:color="auto"/>
                  </w:divBdr>
                  <w:divsChild>
                    <w:div w:id="626619111">
                      <w:marLeft w:val="0"/>
                      <w:marRight w:val="0"/>
                      <w:marTop w:val="0"/>
                      <w:marBottom w:val="0"/>
                      <w:divBdr>
                        <w:top w:val="none" w:sz="0" w:space="0" w:color="auto"/>
                        <w:left w:val="none" w:sz="0" w:space="0" w:color="auto"/>
                        <w:bottom w:val="none" w:sz="0" w:space="0" w:color="auto"/>
                        <w:right w:val="none" w:sz="0" w:space="0" w:color="auto"/>
                      </w:divBdr>
                    </w:div>
                    <w:div w:id="998578907">
                      <w:marLeft w:val="0"/>
                      <w:marRight w:val="0"/>
                      <w:marTop w:val="0"/>
                      <w:marBottom w:val="0"/>
                      <w:divBdr>
                        <w:top w:val="none" w:sz="0" w:space="0" w:color="auto"/>
                        <w:left w:val="none" w:sz="0" w:space="0" w:color="auto"/>
                        <w:bottom w:val="none" w:sz="0" w:space="0" w:color="auto"/>
                        <w:right w:val="none" w:sz="0" w:space="0" w:color="auto"/>
                      </w:divBdr>
                    </w:div>
                    <w:div w:id="1542786539">
                      <w:marLeft w:val="0"/>
                      <w:marRight w:val="0"/>
                      <w:marTop w:val="0"/>
                      <w:marBottom w:val="0"/>
                      <w:divBdr>
                        <w:top w:val="none" w:sz="0" w:space="0" w:color="auto"/>
                        <w:left w:val="none" w:sz="0" w:space="0" w:color="auto"/>
                        <w:bottom w:val="none" w:sz="0" w:space="0" w:color="auto"/>
                        <w:right w:val="none" w:sz="0" w:space="0" w:color="auto"/>
                      </w:divBdr>
                    </w:div>
                    <w:div w:id="1965964415">
                      <w:marLeft w:val="0"/>
                      <w:marRight w:val="0"/>
                      <w:marTop w:val="0"/>
                      <w:marBottom w:val="0"/>
                      <w:divBdr>
                        <w:top w:val="none" w:sz="0" w:space="0" w:color="auto"/>
                        <w:left w:val="none" w:sz="0" w:space="0" w:color="auto"/>
                        <w:bottom w:val="none" w:sz="0" w:space="0" w:color="auto"/>
                        <w:right w:val="none" w:sz="0" w:space="0" w:color="auto"/>
                      </w:divBdr>
                    </w:div>
                    <w:div w:id="2101950961">
                      <w:marLeft w:val="0"/>
                      <w:marRight w:val="0"/>
                      <w:marTop w:val="0"/>
                      <w:marBottom w:val="0"/>
                      <w:divBdr>
                        <w:top w:val="none" w:sz="0" w:space="0" w:color="auto"/>
                        <w:left w:val="none" w:sz="0" w:space="0" w:color="auto"/>
                        <w:bottom w:val="none" w:sz="0" w:space="0" w:color="auto"/>
                        <w:right w:val="none" w:sz="0" w:space="0" w:color="auto"/>
                      </w:divBdr>
                    </w:div>
                    <w:div w:id="1597249124">
                      <w:marLeft w:val="0"/>
                      <w:marRight w:val="0"/>
                      <w:marTop w:val="0"/>
                      <w:marBottom w:val="0"/>
                      <w:divBdr>
                        <w:top w:val="none" w:sz="0" w:space="0" w:color="auto"/>
                        <w:left w:val="none" w:sz="0" w:space="0" w:color="auto"/>
                        <w:bottom w:val="none" w:sz="0" w:space="0" w:color="auto"/>
                        <w:right w:val="none" w:sz="0" w:space="0" w:color="auto"/>
                      </w:divBdr>
                    </w:div>
                    <w:div w:id="92753224">
                      <w:marLeft w:val="0"/>
                      <w:marRight w:val="0"/>
                      <w:marTop w:val="0"/>
                      <w:marBottom w:val="0"/>
                      <w:divBdr>
                        <w:top w:val="none" w:sz="0" w:space="0" w:color="auto"/>
                        <w:left w:val="none" w:sz="0" w:space="0" w:color="auto"/>
                        <w:bottom w:val="none" w:sz="0" w:space="0" w:color="auto"/>
                        <w:right w:val="none" w:sz="0" w:space="0" w:color="auto"/>
                      </w:divBdr>
                    </w:div>
                    <w:div w:id="1409187117">
                      <w:marLeft w:val="0"/>
                      <w:marRight w:val="0"/>
                      <w:marTop w:val="0"/>
                      <w:marBottom w:val="0"/>
                      <w:divBdr>
                        <w:top w:val="none" w:sz="0" w:space="0" w:color="auto"/>
                        <w:left w:val="none" w:sz="0" w:space="0" w:color="auto"/>
                        <w:bottom w:val="none" w:sz="0" w:space="0" w:color="auto"/>
                        <w:right w:val="none" w:sz="0" w:space="0" w:color="auto"/>
                      </w:divBdr>
                    </w:div>
                    <w:div w:id="1540361294">
                      <w:marLeft w:val="0"/>
                      <w:marRight w:val="0"/>
                      <w:marTop w:val="0"/>
                      <w:marBottom w:val="0"/>
                      <w:divBdr>
                        <w:top w:val="none" w:sz="0" w:space="0" w:color="auto"/>
                        <w:left w:val="none" w:sz="0" w:space="0" w:color="auto"/>
                        <w:bottom w:val="none" w:sz="0" w:space="0" w:color="auto"/>
                        <w:right w:val="none" w:sz="0" w:space="0" w:color="auto"/>
                      </w:divBdr>
                    </w:div>
                    <w:div w:id="71037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095778">
      <w:bodyDiv w:val="1"/>
      <w:marLeft w:val="0"/>
      <w:marRight w:val="0"/>
      <w:marTop w:val="0"/>
      <w:marBottom w:val="0"/>
      <w:divBdr>
        <w:top w:val="none" w:sz="0" w:space="0" w:color="auto"/>
        <w:left w:val="none" w:sz="0" w:space="0" w:color="auto"/>
        <w:bottom w:val="none" w:sz="0" w:space="0" w:color="auto"/>
        <w:right w:val="none" w:sz="0" w:space="0" w:color="auto"/>
      </w:divBdr>
      <w:divsChild>
        <w:div w:id="1149439672">
          <w:marLeft w:val="0"/>
          <w:marRight w:val="0"/>
          <w:marTop w:val="0"/>
          <w:marBottom w:val="0"/>
          <w:divBdr>
            <w:top w:val="none" w:sz="0" w:space="0" w:color="auto"/>
            <w:left w:val="none" w:sz="0" w:space="0" w:color="auto"/>
            <w:bottom w:val="none" w:sz="0" w:space="0" w:color="auto"/>
            <w:right w:val="none" w:sz="0" w:space="0" w:color="auto"/>
          </w:divBdr>
          <w:divsChild>
            <w:div w:id="1099985129">
              <w:marLeft w:val="0"/>
              <w:marRight w:val="0"/>
              <w:marTop w:val="0"/>
              <w:marBottom w:val="0"/>
              <w:divBdr>
                <w:top w:val="none" w:sz="0" w:space="0" w:color="auto"/>
                <w:left w:val="none" w:sz="0" w:space="0" w:color="auto"/>
                <w:bottom w:val="none" w:sz="0" w:space="0" w:color="auto"/>
                <w:right w:val="none" w:sz="0" w:space="0" w:color="auto"/>
              </w:divBdr>
              <w:divsChild>
                <w:div w:id="1641835986">
                  <w:marLeft w:val="0"/>
                  <w:marRight w:val="0"/>
                  <w:marTop w:val="0"/>
                  <w:marBottom w:val="0"/>
                  <w:divBdr>
                    <w:top w:val="none" w:sz="0" w:space="0" w:color="auto"/>
                    <w:left w:val="none" w:sz="0" w:space="0" w:color="auto"/>
                    <w:bottom w:val="none" w:sz="0" w:space="0" w:color="auto"/>
                    <w:right w:val="none" w:sz="0" w:space="0" w:color="auto"/>
                  </w:divBdr>
                  <w:divsChild>
                    <w:div w:id="225261067">
                      <w:marLeft w:val="0"/>
                      <w:marRight w:val="0"/>
                      <w:marTop w:val="0"/>
                      <w:marBottom w:val="0"/>
                      <w:divBdr>
                        <w:top w:val="none" w:sz="0" w:space="0" w:color="auto"/>
                        <w:left w:val="none" w:sz="0" w:space="0" w:color="auto"/>
                        <w:bottom w:val="none" w:sz="0" w:space="0" w:color="auto"/>
                        <w:right w:val="none" w:sz="0" w:space="0" w:color="auto"/>
                      </w:divBdr>
                      <w:divsChild>
                        <w:div w:id="1951622603">
                          <w:marLeft w:val="0"/>
                          <w:marRight w:val="0"/>
                          <w:marTop w:val="0"/>
                          <w:marBottom w:val="0"/>
                          <w:divBdr>
                            <w:top w:val="none" w:sz="0" w:space="0" w:color="auto"/>
                            <w:left w:val="none" w:sz="0" w:space="0" w:color="auto"/>
                            <w:bottom w:val="none" w:sz="0" w:space="0" w:color="auto"/>
                            <w:right w:val="none" w:sz="0" w:space="0" w:color="auto"/>
                          </w:divBdr>
                        </w:div>
                        <w:div w:id="1417358327">
                          <w:marLeft w:val="0"/>
                          <w:marRight w:val="0"/>
                          <w:marTop w:val="0"/>
                          <w:marBottom w:val="0"/>
                          <w:divBdr>
                            <w:top w:val="none" w:sz="0" w:space="0" w:color="auto"/>
                            <w:left w:val="none" w:sz="0" w:space="0" w:color="auto"/>
                            <w:bottom w:val="none" w:sz="0" w:space="0" w:color="auto"/>
                            <w:right w:val="none" w:sz="0" w:space="0" w:color="auto"/>
                          </w:divBdr>
                        </w:div>
                        <w:div w:id="1048804173">
                          <w:marLeft w:val="0"/>
                          <w:marRight w:val="0"/>
                          <w:marTop w:val="0"/>
                          <w:marBottom w:val="0"/>
                          <w:divBdr>
                            <w:top w:val="none" w:sz="0" w:space="0" w:color="auto"/>
                            <w:left w:val="none" w:sz="0" w:space="0" w:color="auto"/>
                            <w:bottom w:val="none" w:sz="0" w:space="0" w:color="auto"/>
                            <w:right w:val="none" w:sz="0" w:space="0" w:color="auto"/>
                          </w:divBdr>
                        </w:div>
                        <w:div w:id="1926038074">
                          <w:marLeft w:val="0"/>
                          <w:marRight w:val="0"/>
                          <w:marTop w:val="0"/>
                          <w:marBottom w:val="0"/>
                          <w:divBdr>
                            <w:top w:val="none" w:sz="0" w:space="0" w:color="auto"/>
                            <w:left w:val="none" w:sz="0" w:space="0" w:color="auto"/>
                            <w:bottom w:val="none" w:sz="0" w:space="0" w:color="auto"/>
                            <w:right w:val="none" w:sz="0" w:space="0" w:color="auto"/>
                          </w:divBdr>
                        </w:div>
                        <w:div w:id="2028168125">
                          <w:marLeft w:val="0"/>
                          <w:marRight w:val="0"/>
                          <w:marTop w:val="0"/>
                          <w:marBottom w:val="0"/>
                          <w:divBdr>
                            <w:top w:val="none" w:sz="0" w:space="0" w:color="auto"/>
                            <w:left w:val="none" w:sz="0" w:space="0" w:color="auto"/>
                            <w:bottom w:val="none" w:sz="0" w:space="0" w:color="auto"/>
                            <w:right w:val="none" w:sz="0" w:space="0" w:color="auto"/>
                          </w:divBdr>
                        </w:div>
                        <w:div w:id="2040547645">
                          <w:marLeft w:val="0"/>
                          <w:marRight w:val="0"/>
                          <w:marTop w:val="0"/>
                          <w:marBottom w:val="0"/>
                          <w:divBdr>
                            <w:top w:val="none" w:sz="0" w:space="0" w:color="auto"/>
                            <w:left w:val="none" w:sz="0" w:space="0" w:color="auto"/>
                            <w:bottom w:val="none" w:sz="0" w:space="0" w:color="auto"/>
                            <w:right w:val="none" w:sz="0" w:space="0" w:color="auto"/>
                          </w:divBdr>
                        </w:div>
                        <w:div w:id="1335299069">
                          <w:marLeft w:val="0"/>
                          <w:marRight w:val="0"/>
                          <w:marTop w:val="0"/>
                          <w:marBottom w:val="0"/>
                          <w:divBdr>
                            <w:top w:val="none" w:sz="0" w:space="0" w:color="auto"/>
                            <w:left w:val="none" w:sz="0" w:space="0" w:color="auto"/>
                            <w:bottom w:val="none" w:sz="0" w:space="0" w:color="auto"/>
                            <w:right w:val="none" w:sz="0" w:space="0" w:color="auto"/>
                          </w:divBdr>
                        </w:div>
                        <w:div w:id="1879314100">
                          <w:marLeft w:val="0"/>
                          <w:marRight w:val="0"/>
                          <w:marTop w:val="0"/>
                          <w:marBottom w:val="0"/>
                          <w:divBdr>
                            <w:top w:val="none" w:sz="0" w:space="0" w:color="auto"/>
                            <w:left w:val="none" w:sz="0" w:space="0" w:color="auto"/>
                            <w:bottom w:val="none" w:sz="0" w:space="0" w:color="auto"/>
                            <w:right w:val="none" w:sz="0" w:space="0" w:color="auto"/>
                          </w:divBdr>
                        </w:div>
                        <w:div w:id="323558618">
                          <w:marLeft w:val="0"/>
                          <w:marRight w:val="0"/>
                          <w:marTop w:val="0"/>
                          <w:marBottom w:val="0"/>
                          <w:divBdr>
                            <w:top w:val="none" w:sz="0" w:space="0" w:color="auto"/>
                            <w:left w:val="none" w:sz="0" w:space="0" w:color="auto"/>
                            <w:bottom w:val="none" w:sz="0" w:space="0" w:color="auto"/>
                            <w:right w:val="none" w:sz="0" w:space="0" w:color="auto"/>
                          </w:divBdr>
                        </w:div>
                        <w:div w:id="1859275588">
                          <w:marLeft w:val="0"/>
                          <w:marRight w:val="0"/>
                          <w:marTop w:val="0"/>
                          <w:marBottom w:val="0"/>
                          <w:divBdr>
                            <w:top w:val="none" w:sz="0" w:space="0" w:color="auto"/>
                            <w:left w:val="none" w:sz="0" w:space="0" w:color="auto"/>
                            <w:bottom w:val="none" w:sz="0" w:space="0" w:color="auto"/>
                            <w:right w:val="none" w:sz="0" w:space="0" w:color="auto"/>
                          </w:divBdr>
                        </w:div>
                        <w:div w:id="2067026164">
                          <w:marLeft w:val="0"/>
                          <w:marRight w:val="0"/>
                          <w:marTop w:val="0"/>
                          <w:marBottom w:val="0"/>
                          <w:divBdr>
                            <w:top w:val="none" w:sz="0" w:space="0" w:color="auto"/>
                            <w:left w:val="none" w:sz="0" w:space="0" w:color="auto"/>
                            <w:bottom w:val="none" w:sz="0" w:space="0" w:color="auto"/>
                            <w:right w:val="none" w:sz="0" w:space="0" w:color="auto"/>
                          </w:divBdr>
                        </w:div>
                        <w:div w:id="106595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5176085">
      <w:bodyDiv w:val="1"/>
      <w:marLeft w:val="0"/>
      <w:marRight w:val="0"/>
      <w:marTop w:val="0"/>
      <w:marBottom w:val="0"/>
      <w:divBdr>
        <w:top w:val="none" w:sz="0" w:space="0" w:color="auto"/>
        <w:left w:val="none" w:sz="0" w:space="0" w:color="auto"/>
        <w:bottom w:val="none" w:sz="0" w:space="0" w:color="auto"/>
        <w:right w:val="none" w:sz="0" w:space="0" w:color="auto"/>
      </w:divBdr>
    </w:div>
    <w:div w:id="775250495">
      <w:bodyDiv w:val="1"/>
      <w:marLeft w:val="0"/>
      <w:marRight w:val="0"/>
      <w:marTop w:val="0"/>
      <w:marBottom w:val="0"/>
      <w:divBdr>
        <w:top w:val="none" w:sz="0" w:space="0" w:color="auto"/>
        <w:left w:val="none" w:sz="0" w:space="0" w:color="auto"/>
        <w:bottom w:val="none" w:sz="0" w:space="0" w:color="auto"/>
        <w:right w:val="none" w:sz="0" w:space="0" w:color="auto"/>
      </w:divBdr>
    </w:div>
    <w:div w:id="776874343">
      <w:bodyDiv w:val="1"/>
      <w:marLeft w:val="0"/>
      <w:marRight w:val="0"/>
      <w:marTop w:val="0"/>
      <w:marBottom w:val="0"/>
      <w:divBdr>
        <w:top w:val="none" w:sz="0" w:space="0" w:color="auto"/>
        <w:left w:val="none" w:sz="0" w:space="0" w:color="auto"/>
        <w:bottom w:val="none" w:sz="0" w:space="0" w:color="auto"/>
        <w:right w:val="none" w:sz="0" w:space="0" w:color="auto"/>
      </w:divBdr>
    </w:div>
    <w:div w:id="777605191">
      <w:bodyDiv w:val="1"/>
      <w:marLeft w:val="0"/>
      <w:marRight w:val="0"/>
      <w:marTop w:val="0"/>
      <w:marBottom w:val="0"/>
      <w:divBdr>
        <w:top w:val="none" w:sz="0" w:space="0" w:color="auto"/>
        <w:left w:val="none" w:sz="0" w:space="0" w:color="auto"/>
        <w:bottom w:val="none" w:sz="0" w:space="0" w:color="auto"/>
        <w:right w:val="none" w:sz="0" w:space="0" w:color="auto"/>
      </w:divBdr>
    </w:div>
    <w:div w:id="778257772">
      <w:bodyDiv w:val="1"/>
      <w:marLeft w:val="0"/>
      <w:marRight w:val="0"/>
      <w:marTop w:val="0"/>
      <w:marBottom w:val="0"/>
      <w:divBdr>
        <w:top w:val="none" w:sz="0" w:space="0" w:color="auto"/>
        <w:left w:val="none" w:sz="0" w:space="0" w:color="auto"/>
        <w:bottom w:val="none" w:sz="0" w:space="0" w:color="auto"/>
        <w:right w:val="none" w:sz="0" w:space="0" w:color="auto"/>
      </w:divBdr>
    </w:div>
    <w:div w:id="778373383">
      <w:bodyDiv w:val="1"/>
      <w:marLeft w:val="0"/>
      <w:marRight w:val="0"/>
      <w:marTop w:val="0"/>
      <w:marBottom w:val="0"/>
      <w:divBdr>
        <w:top w:val="none" w:sz="0" w:space="0" w:color="auto"/>
        <w:left w:val="none" w:sz="0" w:space="0" w:color="auto"/>
        <w:bottom w:val="none" w:sz="0" w:space="0" w:color="auto"/>
        <w:right w:val="none" w:sz="0" w:space="0" w:color="auto"/>
      </w:divBdr>
      <w:divsChild>
        <w:div w:id="1409888286">
          <w:marLeft w:val="0"/>
          <w:marRight w:val="0"/>
          <w:marTop w:val="0"/>
          <w:marBottom w:val="0"/>
          <w:divBdr>
            <w:top w:val="none" w:sz="0" w:space="0" w:color="auto"/>
            <w:left w:val="none" w:sz="0" w:space="0" w:color="auto"/>
            <w:bottom w:val="none" w:sz="0" w:space="0" w:color="auto"/>
            <w:right w:val="none" w:sz="0" w:space="0" w:color="auto"/>
          </w:divBdr>
        </w:div>
      </w:divsChild>
    </w:div>
    <w:div w:id="778374443">
      <w:bodyDiv w:val="1"/>
      <w:marLeft w:val="0"/>
      <w:marRight w:val="0"/>
      <w:marTop w:val="0"/>
      <w:marBottom w:val="0"/>
      <w:divBdr>
        <w:top w:val="none" w:sz="0" w:space="0" w:color="auto"/>
        <w:left w:val="none" w:sz="0" w:space="0" w:color="auto"/>
        <w:bottom w:val="none" w:sz="0" w:space="0" w:color="auto"/>
        <w:right w:val="none" w:sz="0" w:space="0" w:color="auto"/>
      </w:divBdr>
      <w:divsChild>
        <w:div w:id="458425872">
          <w:marLeft w:val="0"/>
          <w:marRight w:val="0"/>
          <w:marTop w:val="0"/>
          <w:marBottom w:val="0"/>
          <w:divBdr>
            <w:top w:val="none" w:sz="0" w:space="0" w:color="auto"/>
            <w:left w:val="none" w:sz="0" w:space="0" w:color="auto"/>
            <w:bottom w:val="none" w:sz="0" w:space="0" w:color="auto"/>
            <w:right w:val="none" w:sz="0" w:space="0" w:color="auto"/>
          </w:divBdr>
          <w:divsChild>
            <w:div w:id="1993101675">
              <w:marLeft w:val="0"/>
              <w:marRight w:val="0"/>
              <w:marTop w:val="0"/>
              <w:marBottom w:val="0"/>
              <w:divBdr>
                <w:top w:val="none" w:sz="0" w:space="0" w:color="auto"/>
                <w:left w:val="none" w:sz="0" w:space="0" w:color="auto"/>
                <w:bottom w:val="none" w:sz="0" w:space="0" w:color="auto"/>
                <w:right w:val="none" w:sz="0" w:space="0" w:color="auto"/>
              </w:divBdr>
              <w:divsChild>
                <w:div w:id="1595019802">
                  <w:marLeft w:val="0"/>
                  <w:marRight w:val="0"/>
                  <w:marTop w:val="0"/>
                  <w:marBottom w:val="0"/>
                  <w:divBdr>
                    <w:top w:val="none" w:sz="0" w:space="0" w:color="auto"/>
                    <w:left w:val="none" w:sz="0" w:space="0" w:color="auto"/>
                    <w:bottom w:val="none" w:sz="0" w:space="0" w:color="auto"/>
                    <w:right w:val="none" w:sz="0" w:space="0" w:color="auto"/>
                  </w:divBdr>
                  <w:divsChild>
                    <w:div w:id="1670908156">
                      <w:marLeft w:val="0"/>
                      <w:marRight w:val="0"/>
                      <w:marTop w:val="0"/>
                      <w:marBottom w:val="0"/>
                      <w:divBdr>
                        <w:top w:val="none" w:sz="0" w:space="0" w:color="auto"/>
                        <w:left w:val="none" w:sz="0" w:space="0" w:color="auto"/>
                        <w:bottom w:val="none" w:sz="0" w:space="0" w:color="auto"/>
                        <w:right w:val="none" w:sz="0" w:space="0" w:color="auto"/>
                      </w:divBdr>
                    </w:div>
                    <w:div w:id="724065440">
                      <w:marLeft w:val="0"/>
                      <w:marRight w:val="0"/>
                      <w:marTop w:val="0"/>
                      <w:marBottom w:val="0"/>
                      <w:divBdr>
                        <w:top w:val="none" w:sz="0" w:space="0" w:color="auto"/>
                        <w:left w:val="none" w:sz="0" w:space="0" w:color="auto"/>
                        <w:bottom w:val="none" w:sz="0" w:space="0" w:color="auto"/>
                        <w:right w:val="none" w:sz="0" w:space="0" w:color="auto"/>
                      </w:divBdr>
                    </w:div>
                    <w:div w:id="250286856">
                      <w:marLeft w:val="0"/>
                      <w:marRight w:val="0"/>
                      <w:marTop w:val="0"/>
                      <w:marBottom w:val="0"/>
                      <w:divBdr>
                        <w:top w:val="none" w:sz="0" w:space="0" w:color="auto"/>
                        <w:left w:val="none" w:sz="0" w:space="0" w:color="auto"/>
                        <w:bottom w:val="none" w:sz="0" w:space="0" w:color="auto"/>
                        <w:right w:val="none" w:sz="0" w:space="0" w:color="auto"/>
                      </w:divBdr>
                    </w:div>
                    <w:div w:id="659578308">
                      <w:marLeft w:val="0"/>
                      <w:marRight w:val="0"/>
                      <w:marTop w:val="0"/>
                      <w:marBottom w:val="0"/>
                      <w:divBdr>
                        <w:top w:val="none" w:sz="0" w:space="0" w:color="auto"/>
                        <w:left w:val="none" w:sz="0" w:space="0" w:color="auto"/>
                        <w:bottom w:val="none" w:sz="0" w:space="0" w:color="auto"/>
                        <w:right w:val="none" w:sz="0" w:space="0" w:color="auto"/>
                      </w:divBdr>
                    </w:div>
                    <w:div w:id="1170371732">
                      <w:marLeft w:val="0"/>
                      <w:marRight w:val="0"/>
                      <w:marTop w:val="0"/>
                      <w:marBottom w:val="0"/>
                      <w:divBdr>
                        <w:top w:val="none" w:sz="0" w:space="0" w:color="auto"/>
                        <w:left w:val="none" w:sz="0" w:space="0" w:color="auto"/>
                        <w:bottom w:val="none" w:sz="0" w:space="0" w:color="auto"/>
                        <w:right w:val="none" w:sz="0" w:space="0" w:color="auto"/>
                      </w:divBdr>
                    </w:div>
                    <w:div w:id="2030256181">
                      <w:marLeft w:val="0"/>
                      <w:marRight w:val="0"/>
                      <w:marTop w:val="0"/>
                      <w:marBottom w:val="0"/>
                      <w:divBdr>
                        <w:top w:val="none" w:sz="0" w:space="0" w:color="auto"/>
                        <w:left w:val="none" w:sz="0" w:space="0" w:color="auto"/>
                        <w:bottom w:val="none" w:sz="0" w:space="0" w:color="auto"/>
                        <w:right w:val="none" w:sz="0" w:space="0" w:color="auto"/>
                      </w:divBdr>
                    </w:div>
                    <w:div w:id="995955305">
                      <w:marLeft w:val="0"/>
                      <w:marRight w:val="0"/>
                      <w:marTop w:val="0"/>
                      <w:marBottom w:val="0"/>
                      <w:divBdr>
                        <w:top w:val="none" w:sz="0" w:space="0" w:color="auto"/>
                        <w:left w:val="none" w:sz="0" w:space="0" w:color="auto"/>
                        <w:bottom w:val="none" w:sz="0" w:space="0" w:color="auto"/>
                        <w:right w:val="none" w:sz="0" w:space="0" w:color="auto"/>
                      </w:divBdr>
                    </w:div>
                    <w:div w:id="1243835699">
                      <w:marLeft w:val="0"/>
                      <w:marRight w:val="0"/>
                      <w:marTop w:val="0"/>
                      <w:marBottom w:val="0"/>
                      <w:divBdr>
                        <w:top w:val="none" w:sz="0" w:space="0" w:color="auto"/>
                        <w:left w:val="none" w:sz="0" w:space="0" w:color="auto"/>
                        <w:bottom w:val="none" w:sz="0" w:space="0" w:color="auto"/>
                        <w:right w:val="none" w:sz="0" w:space="0" w:color="auto"/>
                      </w:divBdr>
                    </w:div>
                    <w:div w:id="144692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572369">
      <w:bodyDiv w:val="1"/>
      <w:marLeft w:val="0"/>
      <w:marRight w:val="0"/>
      <w:marTop w:val="0"/>
      <w:marBottom w:val="0"/>
      <w:divBdr>
        <w:top w:val="none" w:sz="0" w:space="0" w:color="auto"/>
        <w:left w:val="none" w:sz="0" w:space="0" w:color="auto"/>
        <w:bottom w:val="none" w:sz="0" w:space="0" w:color="auto"/>
        <w:right w:val="none" w:sz="0" w:space="0" w:color="auto"/>
      </w:divBdr>
    </w:div>
    <w:div w:id="778916686">
      <w:bodyDiv w:val="1"/>
      <w:marLeft w:val="0"/>
      <w:marRight w:val="0"/>
      <w:marTop w:val="0"/>
      <w:marBottom w:val="0"/>
      <w:divBdr>
        <w:top w:val="none" w:sz="0" w:space="0" w:color="auto"/>
        <w:left w:val="none" w:sz="0" w:space="0" w:color="auto"/>
        <w:bottom w:val="none" w:sz="0" w:space="0" w:color="auto"/>
        <w:right w:val="none" w:sz="0" w:space="0" w:color="auto"/>
      </w:divBdr>
      <w:divsChild>
        <w:div w:id="221448200">
          <w:marLeft w:val="0"/>
          <w:marRight w:val="0"/>
          <w:marTop w:val="0"/>
          <w:marBottom w:val="0"/>
          <w:divBdr>
            <w:top w:val="none" w:sz="0" w:space="0" w:color="auto"/>
            <w:left w:val="none" w:sz="0" w:space="0" w:color="auto"/>
            <w:bottom w:val="none" w:sz="0" w:space="0" w:color="auto"/>
            <w:right w:val="none" w:sz="0" w:space="0" w:color="auto"/>
          </w:divBdr>
          <w:divsChild>
            <w:div w:id="1766880488">
              <w:marLeft w:val="0"/>
              <w:marRight w:val="0"/>
              <w:marTop w:val="0"/>
              <w:marBottom w:val="0"/>
              <w:divBdr>
                <w:top w:val="none" w:sz="0" w:space="0" w:color="auto"/>
                <w:left w:val="none" w:sz="0" w:space="0" w:color="auto"/>
                <w:bottom w:val="none" w:sz="0" w:space="0" w:color="auto"/>
                <w:right w:val="none" w:sz="0" w:space="0" w:color="auto"/>
              </w:divBdr>
              <w:divsChild>
                <w:div w:id="1766731101">
                  <w:marLeft w:val="0"/>
                  <w:marRight w:val="0"/>
                  <w:marTop w:val="0"/>
                  <w:marBottom w:val="0"/>
                  <w:divBdr>
                    <w:top w:val="none" w:sz="0" w:space="0" w:color="auto"/>
                    <w:left w:val="none" w:sz="0" w:space="0" w:color="auto"/>
                    <w:bottom w:val="none" w:sz="0" w:space="0" w:color="auto"/>
                    <w:right w:val="none" w:sz="0" w:space="0" w:color="auto"/>
                  </w:divBdr>
                  <w:divsChild>
                    <w:div w:id="1735274599">
                      <w:marLeft w:val="0"/>
                      <w:marRight w:val="0"/>
                      <w:marTop w:val="0"/>
                      <w:marBottom w:val="0"/>
                      <w:divBdr>
                        <w:top w:val="none" w:sz="0" w:space="0" w:color="auto"/>
                        <w:left w:val="none" w:sz="0" w:space="0" w:color="auto"/>
                        <w:bottom w:val="none" w:sz="0" w:space="0" w:color="auto"/>
                        <w:right w:val="none" w:sz="0" w:space="0" w:color="auto"/>
                      </w:divBdr>
                      <w:divsChild>
                        <w:div w:id="1006134469">
                          <w:marLeft w:val="0"/>
                          <w:marRight w:val="0"/>
                          <w:marTop w:val="0"/>
                          <w:marBottom w:val="0"/>
                          <w:divBdr>
                            <w:top w:val="none" w:sz="0" w:space="0" w:color="auto"/>
                            <w:left w:val="none" w:sz="0" w:space="0" w:color="auto"/>
                            <w:bottom w:val="none" w:sz="0" w:space="0" w:color="auto"/>
                            <w:right w:val="none" w:sz="0" w:space="0" w:color="auto"/>
                          </w:divBdr>
                        </w:div>
                        <w:div w:id="1975527837">
                          <w:marLeft w:val="0"/>
                          <w:marRight w:val="0"/>
                          <w:marTop w:val="0"/>
                          <w:marBottom w:val="0"/>
                          <w:divBdr>
                            <w:top w:val="none" w:sz="0" w:space="0" w:color="auto"/>
                            <w:left w:val="none" w:sz="0" w:space="0" w:color="auto"/>
                            <w:bottom w:val="none" w:sz="0" w:space="0" w:color="auto"/>
                            <w:right w:val="none" w:sz="0" w:space="0" w:color="auto"/>
                          </w:divBdr>
                        </w:div>
                        <w:div w:id="98525056">
                          <w:marLeft w:val="0"/>
                          <w:marRight w:val="0"/>
                          <w:marTop w:val="0"/>
                          <w:marBottom w:val="0"/>
                          <w:divBdr>
                            <w:top w:val="none" w:sz="0" w:space="0" w:color="auto"/>
                            <w:left w:val="none" w:sz="0" w:space="0" w:color="auto"/>
                            <w:bottom w:val="none" w:sz="0" w:space="0" w:color="auto"/>
                            <w:right w:val="none" w:sz="0" w:space="0" w:color="auto"/>
                          </w:divBdr>
                        </w:div>
                        <w:div w:id="1134834982">
                          <w:marLeft w:val="0"/>
                          <w:marRight w:val="0"/>
                          <w:marTop w:val="0"/>
                          <w:marBottom w:val="0"/>
                          <w:divBdr>
                            <w:top w:val="none" w:sz="0" w:space="0" w:color="auto"/>
                            <w:left w:val="none" w:sz="0" w:space="0" w:color="auto"/>
                            <w:bottom w:val="none" w:sz="0" w:space="0" w:color="auto"/>
                            <w:right w:val="none" w:sz="0" w:space="0" w:color="auto"/>
                          </w:divBdr>
                        </w:div>
                        <w:div w:id="213280175">
                          <w:marLeft w:val="0"/>
                          <w:marRight w:val="0"/>
                          <w:marTop w:val="0"/>
                          <w:marBottom w:val="0"/>
                          <w:divBdr>
                            <w:top w:val="none" w:sz="0" w:space="0" w:color="auto"/>
                            <w:left w:val="none" w:sz="0" w:space="0" w:color="auto"/>
                            <w:bottom w:val="none" w:sz="0" w:space="0" w:color="auto"/>
                            <w:right w:val="none" w:sz="0" w:space="0" w:color="auto"/>
                          </w:divBdr>
                        </w:div>
                        <w:div w:id="581262193">
                          <w:marLeft w:val="0"/>
                          <w:marRight w:val="0"/>
                          <w:marTop w:val="0"/>
                          <w:marBottom w:val="0"/>
                          <w:divBdr>
                            <w:top w:val="none" w:sz="0" w:space="0" w:color="auto"/>
                            <w:left w:val="none" w:sz="0" w:space="0" w:color="auto"/>
                            <w:bottom w:val="none" w:sz="0" w:space="0" w:color="auto"/>
                            <w:right w:val="none" w:sz="0" w:space="0" w:color="auto"/>
                          </w:divBdr>
                        </w:div>
                        <w:div w:id="545874332">
                          <w:marLeft w:val="0"/>
                          <w:marRight w:val="0"/>
                          <w:marTop w:val="0"/>
                          <w:marBottom w:val="0"/>
                          <w:divBdr>
                            <w:top w:val="none" w:sz="0" w:space="0" w:color="auto"/>
                            <w:left w:val="none" w:sz="0" w:space="0" w:color="auto"/>
                            <w:bottom w:val="none" w:sz="0" w:space="0" w:color="auto"/>
                            <w:right w:val="none" w:sz="0" w:space="0" w:color="auto"/>
                          </w:divBdr>
                        </w:div>
                        <w:div w:id="1214539077">
                          <w:marLeft w:val="0"/>
                          <w:marRight w:val="0"/>
                          <w:marTop w:val="0"/>
                          <w:marBottom w:val="0"/>
                          <w:divBdr>
                            <w:top w:val="none" w:sz="0" w:space="0" w:color="auto"/>
                            <w:left w:val="none" w:sz="0" w:space="0" w:color="auto"/>
                            <w:bottom w:val="none" w:sz="0" w:space="0" w:color="auto"/>
                            <w:right w:val="none" w:sz="0" w:space="0" w:color="auto"/>
                          </w:divBdr>
                        </w:div>
                        <w:div w:id="872885029">
                          <w:marLeft w:val="0"/>
                          <w:marRight w:val="0"/>
                          <w:marTop w:val="0"/>
                          <w:marBottom w:val="0"/>
                          <w:divBdr>
                            <w:top w:val="none" w:sz="0" w:space="0" w:color="auto"/>
                            <w:left w:val="none" w:sz="0" w:space="0" w:color="auto"/>
                            <w:bottom w:val="none" w:sz="0" w:space="0" w:color="auto"/>
                            <w:right w:val="none" w:sz="0" w:space="0" w:color="auto"/>
                          </w:divBdr>
                        </w:div>
                        <w:div w:id="914633414">
                          <w:marLeft w:val="0"/>
                          <w:marRight w:val="0"/>
                          <w:marTop w:val="0"/>
                          <w:marBottom w:val="0"/>
                          <w:divBdr>
                            <w:top w:val="none" w:sz="0" w:space="0" w:color="auto"/>
                            <w:left w:val="none" w:sz="0" w:space="0" w:color="auto"/>
                            <w:bottom w:val="none" w:sz="0" w:space="0" w:color="auto"/>
                            <w:right w:val="none" w:sz="0" w:space="0" w:color="auto"/>
                          </w:divBdr>
                        </w:div>
                        <w:div w:id="1792286658">
                          <w:marLeft w:val="0"/>
                          <w:marRight w:val="0"/>
                          <w:marTop w:val="0"/>
                          <w:marBottom w:val="0"/>
                          <w:divBdr>
                            <w:top w:val="none" w:sz="0" w:space="0" w:color="auto"/>
                            <w:left w:val="none" w:sz="0" w:space="0" w:color="auto"/>
                            <w:bottom w:val="none" w:sz="0" w:space="0" w:color="auto"/>
                            <w:right w:val="none" w:sz="0" w:space="0" w:color="auto"/>
                          </w:divBdr>
                        </w:div>
                        <w:div w:id="1907105819">
                          <w:marLeft w:val="0"/>
                          <w:marRight w:val="0"/>
                          <w:marTop w:val="0"/>
                          <w:marBottom w:val="0"/>
                          <w:divBdr>
                            <w:top w:val="none" w:sz="0" w:space="0" w:color="auto"/>
                            <w:left w:val="none" w:sz="0" w:space="0" w:color="auto"/>
                            <w:bottom w:val="none" w:sz="0" w:space="0" w:color="auto"/>
                            <w:right w:val="none" w:sz="0" w:space="0" w:color="auto"/>
                          </w:divBdr>
                        </w:div>
                        <w:div w:id="1295604490">
                          <w:marLeft w:val="0"/>
                          <w:marRight w:val="0"/>
                          <w:marTop w:val="0"/>
                          <w:marBottom w:val="0"/>
                          <w:divBdr>
                            <w:top w:val="none" w:sz="0" w:space="0" w:color="auto"/>
                            <w:left w:val="none" w:sz="0" w:space="0" w:color="auto"/>
                            <w:bottom w:val="none" w:sz="0" w:space="0" w:color="auto"/>
                            <w:right w:val="none" w:sz="0" w:space="0" w:color="auto"/>
                          </w:divBdr>
                        </w:div>
                        <w:div w:id="862984775">
                          <w:marLeft w:val="0"/>
                          <w:marRight w:val="0"/>
                          <w:marTop w:val="0"/>
                          <w:marBottom w:val="0"/>
                          <w:divBdr>
                            <w:top w:val="none" w:sz="0" w:space="0" w:color="auto"/>
                            <w:left w:val="none" w:sz="0" w:space="0" w:color="auto"/>
                            <w:bottom w:val="none" w:sz="0" w:space="0" w:color="auto"/>
                            <w:right w:val="none" w:sz="0" w:space="0" w:color="auto"/>
                          </w:divBdr>
                        </w:div>
                        <w:div w:id="442189960">
                          <w:marLeft w:val="0"/>
                          <w:marRight w:val="0"/>
                          <w:marTop w:val="0"/>
                          <w:marBottom w:val="0"/>
                          <w:divBdr>
                            <w:top w:val="none" w:sz="0" w:space="0" w:color="auto"/>
                            <w:left w:val="none" w:sz="0" w:space="0" w:color="auto"/>
                            <w:bottom w:val="none" w:sz="0" w:space="0" w:color="auto"/>
                            <w:right w:val="none" w:sz="0" w:space="0" w:color="auto"/>
                          </w:divBdr>
                        </w:div>
                        <w:div w:id="334381554">
                          <w:marLeft w:val="0"/>
                          <w:marRight w:val="0"/>
                          <w:marTop w:val="0"/>
                          <w:marBottom w:val="0"/>
                          <w:divBdr>
                            <w:top w:val="none" w:sz="0" w:space="0" w:color="auto"/>
                            <w:left w:val="none" w:sz="0" w:space="0" w:color="auto"/>
                            <w:bottom w:val="none" w:sz="0" w:space="0" w:color="auto"/>
                            <w:right w:val="none" w:sz="0" w:space="0" w:color="auto"/>
                          </w:divBdr>
                        </w:div>
                        <w:div w:id="1812482548">
                          <w:marLeft w:val="0"/>
                          <w:marRight w:val="0"/>
                          <w:marTop w:val="0"/>
                          <w:marBottom w:val="0"/>
                          <w:divBdr>
                            <w:top w:val="none" w:sz="0" w:space="0" w:color="auto"/>
                            <w:left w:val="none" w:sz="0" w:space="0" w:color="auto"/>
                            <w:bottom w:val="none" w:sz="0" w:space="0" w:color="auto"/>
                            <w:right w:val="none" w:sz="0" w:space="0" w:color="auto"/>
                          </w:divBdr>
                        </w:div>
                        <w:div w:id="860975403">
                          <w:marLeft w:val="0"/>
                          <w:marRight w:val="0"/>
                          <w:marTop w:val="0"/>
                          <w:marBottom w:val="0"/>
                          <w:divBdr>
                            <w:top w:val="none" w:sz="0" w:space="0" w:color="auto"/>
                            <w:left w:val="none" w:sz="0" w:space="0" w:color="auto"/>
                            <w:bottom w:val="none" w:sz="0" w:space="0" w:color="auto"/>
                            <w:right w:val="none" w:sz="0" w:space="0" w:color="auto"/>
                          </w:divBdr>
                        </w:div>
                        <w:div w:id="609748322">
                          <w:marLeft w:val="0"/>
                          <w:marRight w:val="0"/>
                          <w:marTop w:val="0"/>
                          <w:marBottom w:val="0"/>
                          <w:divBdr>
                            <w:top w:val="none" w:sz="0" w:space="0" w:color="auto"/>
                            <w:left w:val="none" w:sz="0" w:space="0" w:color="auto"/>
                            <w:bottom w:val="none" w:sz="0" w:space="0" w:color="auto"/>
                            <w:right w:val="none" w:sz="0" w:space="0" w:color="auto"/>
                          </w:divBdr>
                        </w:div>
                        <w:div w:id="282425093">
                          <w:marLeft w:val="0"/>
                          <w:marRight w:val="0"/>
                          <w:marTop w:val="0"/>
                          <w:marBottom w:val="0"/>
                          <w:divBdr>
                            <w:top w:val="none" w:sz="0" w:space="0" w:color="auto"/>
                            <w:left w:val="none" w:sz="0" w:space="0" w:color="auto"/>
                            <w:bottom w:val="none" w:sz="0" w:space="0" w:color="auto"/>
                            <w:right w:val="none" w:sz="0" w:space="0" w:color="auto"/>
                          </w:divBdr>
                        </w:div>
                        <w:div w:id="707031294">
                          <w:marLeft w:val="0"/>
                          <w:marRight w:val="0"/>
                          <w:marTop w:val="0"/>
                          <w:marBottom w:val="0"/>
                          <w:divBdr>
                            <w:top w:val="none" w:sz="0" w:space="0" w:color="auto"/>
                            <w:left w:val="none" w:sz="0" w:space="0" w:color="auto"/>
                            <w:bottom w:val="none" w:sz="0" w:space="0" w:color="auto"/>
                            <w:right w:val="none" w:sz="0" w:space="0" w:color="auto"/>
                          </w:divBdr>
                        </w:div>
                        <w:div w:id="1991789011">
                          <w:marLeft w:val="0"/>
                          <w:marRight w:val="0"/>
                          <w:marTop w:val="0"/>
                          <w:marBottom w:val="0"/>
                          <w:divBdr>
                            <w:top w:val="none" w:sz="0" w:space="0" w:color="auto"/>
                            <w:left w:val="none" w:sz="0" w:space="0" w:color="auto"/>
                            <w:bottom w:val="none" w:sz="0" w:space="0" w:color="auto"/>
                            <w:right w:val="none" w:sz="0" w:space="0" w:color="auto"/>
                          </w:divBdr>
                        </w:div>
                        <w:div w:id="1082219059">
                          <w:marLeft w:val="0"/>
                          <w:marRight w:val="0"/>
                          <w:marTop w:val="0"/>
                          <w:marBottom w:val="0"/>
                          <w:divBdr>
                            <w:top w:val="none" w:sz="0" w:space="0" w:color="auto"/>
                            <w:left w:val="none" w:sz="0" w:space="0" w:color="auto"/>
                            <w:bottom w:val="none" w:sz="0" w:space="0" w:color="auto"/>
                            <w:right w:val="none" w:sz="0" w:space="0" w:color="auto"/>
                          </w:divBdr>
                        </w:div>
                        <w:div w:id="1922596316">
                          <w:marLeft w:val="0"/>
                          <w:marRight w:val="0"/>
                          <w:marTop w:val="0"/>
                          <w:marBottom w:val="0"/>
                          <w:divBdr>
                            <w:top w:val="none" w:sz="0" w:space="0" w:color="auto"/>
                            <w:left w:val="none" w:sz="0" w:space="0" w:color="auto"/>
                            <w:bottom w:val="none" w:sz="0" w:space="0" w:color="auto"/>
                            <w:right w:val="none" w:sz="0" w:space="0" w:color="auto"/>
                          </w:divBdr>
                        </w:div>
                        <w:div w:id="172425428">
                          <w:marLeft w:val="0"/>
                          <w:marRight w:val="0"/>
                          <w:marTop w:val="0"/>
                          <w:marBottom w:val="0"/>
                          <w:divBdr>
                            <w:top w:val="none" w:sz="0" w:space="0" w:color="auto"/>
                            <w:left w:val="none" w:sz="0" w:space="0" w:color="auto"/>
                            <w:bottom w:val="none" w:sz="0" w:space="0" w:color="auto"/>
                            <w:right w:val="none" w:sz="0" w:space="0" w:color="auto"/>
                          </w:divBdr>
                        </w:div>
                        <w:div w:id="1019234727">
                          <w:marLeft w:val="0"/>
                          <w:marRight w:val="0"/>
                          <w:marTop w:val="0"/>
                          <w:marBottom w:val="0"/>
                          <w:divBdr>
                            <w:top w:val="none" w:sz="0" w:space="0" w:color="auto"/>
                            <w:left w:val="none" w:sz="0" w:space="0" w:color="auto"/>
                            <w:bottom w:val="none" w:sz="0" w:space="0" w:color="auto"/>
                            <w:right w:val="none" w:sz="0" w:space="0" w:color="auto"/>
                          </w:divBdr>
                        </w:div>
                        <w:div w:id="433017713">
                          <w:marLeft w:val="0"/>
                          <w:marRight w:val="0"/>
                          <w:marTop w:val="0"/>
                          <w:marBottom w:val="0"/>
                          <w:divBdr>
                            <w:top w:val="none" w:sz="0" w:space="0" w:color="auto"/>
                            <w:left w:val="none" w:sz="0" w:space="0" w:color="auto"/>
                            <w:bottom w:val="none" w:sz="0" w:space="0" w:color="auto"/>
                            <w:right w:val="none" w:sz="0" w:space="0" w:color="auto"/>
                          </w:divBdr>
                        </w:div>
                        <w:div w:id="771701352">
                          <w:marLeft w:val="0"/>
                          <w:marRight w:val="0"/>
                          <w:marTop w:val="0"/>
                          <w:marBottom w:val="0"/>
                          <w:divBdr>
                            <w:top w:val="none" w:sz="0" w:space="0" w:color="auto"/>
                            <w:left w:val="none" w:sz="0" w:space="0" w:color="auto"/>
                            <w:bottom w:val="none" w:sz="0" w:space="0" w:color="auto"/>
                            <w:right w:val="none" w:sz="0" w:space="0" w:color="auto"/>
                          </w:divBdr>
                        </w:div>
                        <w:div w:id="1167550486">
                          <w:marLeft w:val="0"/>
                          <w:marRight w:val="0"/>
                          <w:marTop w:val="0"/>
                          <w:marBottom w:val="0"/>
                          <w:divBdr>
                            <w:top w:val="none" w:sz="0" w:space="0" w:color="auto"/>
                            <w:left w:val="none" w:sz="0" w:space="0" w:color="auto"/>
                            <w:bottom w:val="none" w:sz="0" w:space="0" w:color="auto"/>
                            <w:right w:val="none" w:sz="0" w:space="0" w:color="auto"/>
                          </w:divBdr>
                        </w:div>
                        <w:div w:id="1167138875">
                          <w:marLeft w:val="0"/>
                          <w:marRight w:val="0"/>
                          <w:marTop w:val="0"/>
                          <w:marBottom w:val="0"/>
                          <w:divBdr>
                            <w:top w:val="none" w:sz="0" w:space="0" w:color="auto"/>
                            <w:left w:val="none" w:sz="0" w:space="0" w:color="auto"/>
                            <w:bottom w:val="none" w:sz="0" w:space="0" w:color="auto"/>
                            <w:right w:val="none" w:sz="0" w:space="0" w:color="auto"/>
                          </w:divBdr>
                        </w:div>
                        <w:div w:id="2095082382">
                          <w:marLeft w:val="0"/>
                          <w:marRight w:val="0"/>
                          <w:marTop w:val="0"/>
                          <w:marBottom w:val="0"/>
                          <w:divBdr>
                            <w:top w:val="none" w:sz="0" w:space="0" w:color="auto"/>
                            <w:left w:val="none" w:sz="0" w:space="0" w:color="auto"/>
                            <w:bottom w:val="none" w:sz="0" w:space="0" w:color="auto"/>
                            <w:right w:val="none" w:sz="0" w:space="0" w:color="auto"/>
                          </w:divBdr>
                        </w:div>
                        <w:div w:id="1595749454">
                          <w:marLeft w:val="0"/>
                          <w:marRight w:val="0"/>
                          <w:marTop w:val="0"/>
                          <w:marBottom w:val="0"/>
                          <w:divBdr>
                            <w:top w:val="none" w:sz="0" w:space="0" w:color="auto"/>
                            <w:left w:val="none" w:sz="0" w:space="0" w:color="auto"/>
                            <w:bottom w:val="none" w:sz="0" w:space="0" w:color="auto"/>
                            <w:right w:val="none" w:sz="0" w:space="0" w:color="auto"/>
                          </w:divBdr>
                        </w:div>
                        <w:div w:id="457644296">
                          <w:marLeft w:val="0"/>
                          <w:marRight w:val="0"/>
                          <w:marTop w:val="0"/>
                          <w:marBottom w:val="0"/>
                          <w:divBdr>
                            <w:top w:val="none" w:sz="0" w:space="0" w:color="auto"/>
                            <w:left w:val="none" w:sz="0" w:space="0" w:color="auto"/>
                            <w:bottom w:val="none" w:sz="0" w:space="0" w:color="auto"/>
                            <w:right w:val="none" w:sz="0" w:space="0" w:color="auto"/>
                          </w:divBdr>
                        </w:div>
                        <w:div w:id="1440372057">
                          <w:marLeft w:val="0"/>
                          <w:marRight w:val="0"/>
                          <w:marTop w:val="0"/>
                          <w:marBottom w:val="0"/>
                          <w:divBdr>
                            <w:top w:val="none" w:sz="0" w:space="0" w:color="auto"/>
                            <w:left w:val="none" w:sz="0" w:space="0" w:color="auto"/>
                            <w:bottom w:val="none" w:sz="0" w:space="0" w:color="auto"/>
                            <w:right w:val="none" w:sz="0" w:space="0" w:color="auto"/>
                          </w:divBdr>
                        </w:div>
                        <w:div w:id="1464498889">
                          <w:marLeft w:val="0"/>
                          <w:marRight w:val="0"/>
                          <w:marTop w:val="0"/>
                          <w:marBottom w:val="0"/>
                          <w:divBdr>
                            <w:top w:val="none" w:sz="0" w:space="0" w:color="auto"/>
                            <w:left w:val="none" w:sz="0" w:space="0" w:color="auto"/>
                            <w:bottom w:val="none" w:sz="0" w:space="0" w:color="auto"/>
                            <w:right w:val="none" w:sz="0" w:space="0" w:color="auto"/>
                          </w:divBdr>
                        </w:div>
                        <w:div w:id="411514653">
                          <w:marLeft w:val="0"/>
                          <w:marRight w:val="0"/>
                          <w:marTop w:val="0"/>
                          <w:marBottom w:val="0"/>
                          <w:divBdr>
                            <w:top w:val="none" w:sz="0" w:space="0" w:color="auto"/>
                            <w:left w:val="none" w:sz="0" w:space="0" w:color="auto"/>
                            <w:bottom w:val="none" w:sz="0" w:space="0" w:color="auto"/>
                            <w:right w:val="none" w:sz="0" w:space="0" w:color="auto"/>
                          </w:divBdr>
                        </w:div>
                        <w:div w:id="1818765229">
                          <w:marLeft w:val="0"/>
                          <w:marRight w:val="0"/>
                          <w:marTop w:val="0"/>
                          <w:marBottom w:val="0"/>
                          <w:divBdr>
                            <w:top w:val="none" w:sz="0" w:space="0" w:color="auto"/>
                            <w:left w:val="none" w:sz="0" w:space="0" w:color="auto"/>
                            <w:bottom w:val="none" w:sz="0" w:space="0" w:color="auto"/>
                            <w:right w:val="none" w:sz="0" w:space="0" w:color="auto"/>
                          </w:divBdr>
                        </w:div>
                        <w:div w:id="979922496">
                          <w:marLeft w:val="0"/>
                          <w:marRight w:val="0"/>
                          <w:marTop w:val="0"/>
                          <w:marBottom w:val="0"/>
                          <w:divBdr>
                            <w:top w:val="none" w:sz="0" w:space="0" w:color="auto"/>
                            <w:left w:val="none" w:sz="0" w:space="0" w:color="auto"/>
                            <w:bottom w:val="none" w:sz="0" w:space="0" w:color="auto"/>
                            <w:right w:val="none" w:sz="0" w:space="0" w:color="auto"/>
                          </w:divBdr>
                        </w:div>
                        <w:div w:id="706024628">
                          <w:marLeft w:val="0"/>
                          <w:marRight w:val="0"/>
                          <w:marTop w:val="0"/>
                          <w:marBottom w:val="0"/>
                          <w:divBdr>
                            <w:top w:val="none" w:sz="0" w:space="0" w:color="auto"/>
                            <w:left w:val="none" w:sz="0" w:space="0" w:color="auto"/>
                            <w:bottom w:val="none" w:sz="0" w:space="0" w:color="auto"/>
                            <w:right w:val="none" w:sz="0" w:space="0" w:color="auto"/>
                          </w:divBdr>
                        </w:div>
                        <w:div w:id="1000085379">
                          <w:marLeft w:val="0"/>
                          <w:marRight w:val="0"/>
                          <w:marTop w:val="0"/>
                          <w:marBottom w:val="0"/>
                          <w:divBdr>
                            <w:top w:val="none" w:sz="0" w:space="0" w:color="auto"/>
                            <w:left w:val="none" w:sz="0" w:space="0" w:color="auto"/>
                            <w:bottom w:val="none" w:sz="0" w:space="0" w:color="auto"/>
                            <w:right w:val="none" w:sz="0" w:space="0" w:color="auto"/>
                          </w:divBdr>
                        </w:div>
                        <w:div w:id="264191723">
                          <w:marLeft w:val="0"/>
                          <w:marRight w:val="0"/>
                          <w:marTop w:val="0"/>
                          <w:marBottom w:val="0"/>
                          <w:divBdr>
                            <w:top w:val="none" w:sz="0" w:space="0" w:color="auto"/>
                            <w:left w:val="none" w:sz="0" w:space="0" w:color="auto"/>
                            <w:bottom w:val="none" w:sz="0" w:space="0" w:color="auto"/>
                            <w:right w:val="none" w:sz="0" w:space="0" w:color="auto"/>
                          </w:divBdr>
                        </w:div>
                        <w:div w:id="1765226663">
                          <w:marLeft w:val="0"/>
                          <w:marRight w:val="0"/>
                          <w:marTop w:val="0"/>
                          <w:marBottom w:val="0"/>
                          <w:divBdr>
                            <w:top w:val="none" w:sz="0" w:space="0" w:color="auto"/>
                            <w:left w:val="none" w:sz="0" w:space="0" w:color="auto"/>
                            <w:bottom w:val="none" w:sz="0" w:space="0" w:color="auto"/>
                            <w:right w:val="none" w:sz="0" w:space="0" w:color="auto"/>
                          </w:divBdr>
                        </w:div>
                        <w:div w:id="2072001659">
                          <w:marLeft w:val="0"/>
                          <w:marRight w:val="0"/>
                          <w:marTop w:val="0"/>
                          <w:marBottom w:val="0"/>
                          <w:divBdr>
                            <w:top w:val="none" w:sz="0" w:space="0" w:color="auto"/>
                            <w:left w:val="none" w:sz="0" w:space="0" w:color="auto"/>
                            <w:bottom w:val="none" w:sz="0" w:space="0" w:color="auto"/>
                            <w:right w:val="none" w:sz="0" w:space="0" w:color="auto"/>
                          </w:divBdr>
                        </w:div>
                        <w:div w:id="1681464419">
                          <w:marLeft w:val="0"/>
                          <w:marRight w:val="0"/>
                          <w:marTop w:val="0"/>
                          <w:marBottom w:val="0"/>
                          <w:divBdr>
                            <w:top w:val="none" w:sz="0" w:space="0" w:color="auto"/>
                            <w:left w:val="none" w:sz="0" w:space="0" w:color="auto"/>
                            <w:bottom w:val="none" w:sz="0" w:space="0" w:color="auto"/>
                            <w:right w:val="none" w:sz="0" w:space="0" w:color="auto"/>
                          </w:divBdr>
                        </w:div>
                        <w:div w:id="382682942">
                          <w:marLeft w:val="0"/>
                          <w:marRight w:val="0"/>
                          <w:marTop w:val="0"/>
                          <w:marBottom w:val="0"/>
                          <w:divBdr>
                            <w:top w:val="none" w:sz="0" w:space="0" w:color="auto"/>
                            <w:left w:val="none" w:sz="0" w:space="0" w:color="auto"/>
                            <w:bottom w:val="none" w:sz="0" w:space="0" w:color="auto"/>
                            <w:right w:val="none" w:sz="0" w:space="0" w:color="auto"/>
                          </w:divBdr>
                        </w:div>
                        <w:div w:id="573704174">
                          <w:marLeft w:val="0"/>
                          <w:marRight w:val="0"/>
                          <w:marTop w:val="0"/>
                          <w:marBottom w:val="0"/>
                          <w:divBdr>
                            <w:top w:val="none" w:sz="0" w:space="0" w:color="auto"/>
                            <w:left w:val="none" w:sz="0" w:space="0" w:color="auto"/>
                            <w:bottom w:val="none" w:sz="0" w:space="0" w:color="auto"/>
                            <w:right w:val="none" w:sz="0" w:space="0" w:color="auto"/>
                          </w:divBdr>
                        </w:div>
                        <w:div w:id="752048090">
                          <w:marLeft w:val="0"/>
                          <w:marRight w:val="0"/>
                          <w:marTop w:val="0"/>
                          <w:marBottom w:val="0"/>
                          <w:divBdr>
                            <w:top w:val="none" w:sz="0" w:space="0" w:color="auto"/>
                            <w:left w:val="none" w:sz="0" w:space="0" w:color="auto"/>
                            <w:bottom w:val="none" w:sz="0" w:space="0" w:color="auto"/>
                            <w:right w:val="none" w:sz="0" w:space="0" w:color="auto"/>
                          </w:divBdr>
                        </w:div>
                        <w:div w:id="1965887908">
                          <w:marLeft w:val="0"/>
                          <w:marRight w:val="0"/>
                          <w:marTop w:val="0"/>
                          <w:marBottom w:val="0"/>
                          <w:divBdr>
                            <w:top w:val="none" w:sz="0" w:space="0" w:color="auto"/>
                            <w:left w:val="none" w:sz="0" w:space="0" w:color="auto"/>
                            <w:bottom w:val="none" w:sz="0" w:space="0" w:color="auto"/>
                            <w:right w:val="none" w:sz="0" w:space="0" w:color="auto"/>
                          </w:divBdr>
                        </w:div>
                        <w:div w:id="1279414500">
                          <w:marLeft w:val="0"/>
                          <w:marRight w:val="0"/>
                          <w:marTop w:val="0"/>
                          <w:marBottom w:val="0"/>
                          <w:divBdr>
                            <w:top w:val="none" w:sz="0" w:space="0" w:color="auto"/>
                            <w:left w:val="none" w:sz="0" w:space="0" w:color="auto"/>
                            <w:bottom w:val="none" w:sz="0" w:space="0" w:color="auto"/>
                            <w:right w:val="none" w:sz="0" w:space="0" w:color="auto"/>
                          </w:divBdr>
                        </w:div>
                        <w:div w:id="142858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0150201">
      <w:bodyDiv w:val="1"/>
      <w:marLeft w:val="0"/>
      <w:marRight w:val="0"/>
      <w:marTop w:val="0"/>
      <w:marBottom w:val="0"/>
      <w:divBdr>
        <w:top w:val="none" w:sz="0" w:space="0" w:color="auto"/>
        <w:left w:val="none" w:sz="0" w:space="0" w:color="auto"/>
        <w:bottom w:val="none" w:sz="0" w:space="0" w:color="auto"/>
        <w:right w:val="none" w:sz="0" w:space="0" w:color="auto"/>
      </w:divBdr>
    </w:div>
    <w:div w:id="780421063">
      <w:bodyDiv w:val="1"/>
      <w:marLeft w:val="0"/>
      <w:marRight w:val="0"/>
      <w:marTop w:val="0"/>
      <w:marBottom w:val="0"/>
      <w:divBdr>
        <w:top w:val="none" w:sz="0" w:space="0" w:color="auto"/>
        <w:left w:val="none" w:sz="0" w:space="0" w:color="auto"/>
        <w:bottom w:val="none" w:sz="0" w:space="0" w:color="auto"/>
        <w:right w:val="none" w:sz="0" w:space="0" w:color="auto"/>
      </w:divBdr>
    </w:div>
    <w:div w:id="780689557">
      <w:bodyDiv w:val="1"/>
      <w:marLeft w:val="0"/>
      <w:marRight w:val="0"/>
      <w:marTop w:val="0"/>
      <w:marBottom w:val="0"/>
      <w:divBdr>
        <w:top w:val="none" w:sz="0" w:space="0" w:color="auto"/>
        <w:left w:val="none" w:sz="0" w:space="0" w:color="auto"/>
        <w:bottom w:val="none" w:sz="0" w:space="0" w:color="auto"/>
        <w:right w:val="none" w:sz="0" w:space="0" w:color="auto"/>
      </w:divBdr>
    </w:div>
    <w:div w:id="781073629">
      <w:bodyDiv w:val="1"/>
      <w:marLeft w:val="0"/>
      <w:marRight w:val="0"/>
      <w:marTop w:val="0"/>
      <w:marBottom w:val="0"/>
      <w:divBdr>
        <w:top w:val="none" w:sz="0" w:space="0" w:color="auto"/>
        <w:left w:val="none" w:sz="0" w:space="0" w:color="auto"/>
        <w:bottom w:val="none" w:sz="0" w:space="0" w:color="auto"/>
        <w:right w:val="none" w:sz="0" w:space="0" w:color="auto"/>
      </w:divBdr>
    </w:div>
    <w:div w:id="781220843">
      <w:bodyDiv w:val="1"/>
      <w:marLeft w:val="0"/>
      <w:marRight w:val="0"/>
      <w:marTop w:val="0"/>
      <w:marBottom w:val="0"/>
      <w:divBdr>
        <w:top w:val="none" w:sz="0" w:space="0" w:color="auto"/>
        <w:left w:val="none" w:sz="0" w:space="0" w:color="auto"/>
        <w:bottom w:val="none" w:sz="0" w:space="0" w:color="auto"/>
        <w:right w:val="none" w:sz="0" w:space="0" w:color="auto"/>
      </w:divBdr>
    </w:div>
    <w:div w:id="781798923">
      <w:bodyDiv w:val="1"/>
      <w:marLeft w:val="0"/>
      <w:marRight w:val="0"/>
      <w:marTop w:val="0"/>
      <w:marBottom w:val="0"/>
      <w:divBdr>
        <w:top w:val="none" w:sz="0" w:space="0" w:color="auto"/>
        <w:left w:val="none" w:sz="0" w:space="0" w:color="auto"/>
        <w:bottom w:val="none" w:sz="0" w:space="0" w:color="auto"/>
        <w:right w:val="none" w:sz="0" w:space="0" w:color="auto"/>
      </w:divBdr>
      <w:divsChild>
        <w:div w:id="1108046494">
          <w:marLeft w:val="0"/>
          <w:marRight w:val="0"/>
          <w:marTop w:val="0"/>
          <w:marBottom w:val="0"/>
          <w:divBdr>
            <w:top w:val="none" w:sz="0" w:space="0" w:color="auto"/>
            <w:left w:val="none" w:sz="0" w:space="0" w:color="auto"/>
            <w:bottom w:val="none" w:sz="0" w:space="0" w:color="auto"/>
            <w:right w:val="none" w:sz="0" w:space="0" w:color="auto"/>
          </w:divBdr>
          <w:divsChild>
            <w:div w:id="23809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73021">
      <w:bodyDiv w:val="1"/>
      <w:marLeft w:val="0"/>
      <w:marRight w:val="0"/>
      <w:marTop w:val="0"/>
      <w:marBottom w:val="0"/>
      <w:divBdr>
        <w:top w:val="none" w:sz="0" w:space="0" w:color="auto"/>
        <w:left w:val="none" w:sz="0" w:space="0" w:color="auto"/>
        <w:bottom w:val="none" w:sz="0" w:space="0" w:color="auto"/>
        <w:right w:val="none" w:sz="0" w:space="0" w:color="auto"/>
      </w:divBdr>
    </w:div>
    <w:div w:id="782186220">
      <w:bodyDiv w:val="1"/>
      <w:marLeft w:val="0"/>
      <w:marRight w:val="0"/>
      <w:marTop w:val="0"/>
      <w:marBottom w:val="0"/>
      <w:divBdr>
        <w:top w:val="none" w:sz="0" w:space="0" w:color="auto"/>
        <w:left w:val="none" w:sz="0" w:space="0" w:color="auto"/>
        <w:bottom w:val="none" w:sz="0" w:space="0" w:color="auto"/>
        <w:right w:val="none" w:sz="0" w:space="0" w:color="auto"/>
      </w:divBdr>
    </w:div>
    <w:div w:id="782959733">
      <w:bodyDiv w:val="1"/>
      <w:marLeft w:val="0"/>
      <w:marRight w:val="0"/>
      <w:marTop w:val="0"/>
      <w:marBottom w:val="0"/>
      <w:divBdr>
        <w:top w:val="none" w:sz="0" w:space="0" w:color="auto"/>
        <w:left w:val="none" w:sz="0" w:space="0" w:color="auto"/>
        <w:bottom w:val="none" w:sz="0" w:space="0" w:color="auto"/>
        <w:right w:val="none" w:sz="0" w:space="0" w:color="auto"/>
      </w:divBdr>
    </w:div>
    <w:div w:id="783184741">
      <w:bodyDiv w:val="1"/>
      <w:marLeft w:val="0"/>
      <w:marRight w:val="0"/>
      <w:marTop w:val="0"/>
      <w:marBottom w:val="0"/>
      <w:divBdr>
        <w:top w:val="none" w:sz="0" w:space="0" w:color="auto"/>
        <w:left w:val="none" w:sz="0" w:space="0" w:color="auto"/>
        <w:bottom w:val="none" w:sz="0" w:space="0" w:color="auto"/>
        <w:right w:val="none" w:sz="0" w:space="0" w:color="auto"/>
      </w:divBdr>
    </w:div>
    <w:div w:id="784812188">
      <w:bodyDiv w:val="1"/>
      <w:marLeft w:val="0"/>
      <w:marRight w:val="0"/>
      <w:marTop w:val="0"/>
      <w:marBottom w:val="0"/>
      <w:divBdr>
        <w:top w:val="none" w:sz="0" w:space="0" w:color="auto"/>
        <w:left w:val="none" w:sz="0" w:space="0" w:color="auto"/>
        <w:bottom w:val="none" w:sz="0" w:space="0" w:color="auto"/>
        <w:right w:val="none" w:sz="0" w:space="0" w:color="auto"/>
      </w:divBdr>
    </w:div>
    <w:div w:id="784891181">
      <w:bodyDiv w:val="1"/>
      <w:marLeft w:val="0"/>
      <w:marRight w:val="0"/>
      <w:marTop w:val="0"/>
      <w:marBottom w:val="0"/>
      <w:divBdr>
        <w:top w:val="none" w:sz="0" w:space="0" w:color="auto"/>
        <w:left w:val="none" w:sz="0" w:space="0" w:color="auto"/>
        <w:bottom w:val="none" w:sz="0" w:space="0" w:color="auto"/>
        <w:right w:val="none" w:sz="0" w:space="0" w:color="auto"/>
      </w:divBdr>
    </w:div>
    <w:div w:id="785538117">
      <w:bodyDiv w:val="1"/>
      <w:marLeft w:val="0"/>
      <w:marRight w:val="0"/>
      <w:marTop w:val="0"/>
      <w:marBottom w:val="0"/>
      <w:divBdr>
        <w:top w:val="none" w:sz="0" w:space="0" w:color="auto"/>
        <w:left w:val="none" w:sz="0" w:space="0" w:color="auto"/>
        <w:bottom w:val="none" w:sz="0" w:space="0" w:color="auto"/>
        <w:right w:val="none" w:sz="0" w:space="0" w:color="auto"/>
      </w:divBdr>
    </w:div>
    <w:div w:id="785655827">
      <w:bodyDiv w:val="1"/>
      <w:marLeft w:val="0"/>
      <w:marRight w:val="0"/>
      <w:marTop w:val="0"/>
      <w:marBottom w:val="0"/>
      <w:divBdr>
        <w:top w:val="none" w:sz="0" w:space="0" w:color="auto"/>
        <w:left w:val="none" w:sz="0" w:space="0" w:color="auto"/>
        <w:bottom w:val="none" w:sz="0" w:space="0" w:color="auto"/>
        <w:right w:val="none" w:sz="0" w:space="0" w:color="auto"/>
      </w:divBdr>
    </w:div>
    <w:div w:id="785662628">
      <w:bodyDiv w:val="1"/>
      <w:marLeft w:val="0"/>
      <w:marRight w:val="0"/>
      <w:marTop w:val="0"/>
      <w:marBottom w:val="0"/>
      <w:divBdr>
        <w:top w:val="none" w:sz="0" w:space="0" w:color="auto"/>
        <w:left w:val="none" w:sz="0" w:space="0" w:color="auto"/>
        <w:bottom w:val="none" w:sz="0" w:space="0" w:color="auto"/>
        <w:right w:val="none" w:sz="0" w:space="0" w:color="auto"/>
      </w:divBdr>
    </w:div>
    <w:div w:id="785807741">
      <w:bodyDiv w:val="1"/>
      <w:marLeft w:val="0"/>
      <w:marRight w:val="0"/>
      <w:marTop w:val="0"/>
      <w:marBottom w:val="0"/>
      <w:divBdr>
        <w:top w:val="none" w:sz="0" w:space="0" w:color="auto"/>
        <w:left w:val="none" w:sz="0" w:space="0" w:color="auto"/>
        <w:bottom w:val="none" w:sz="0" w:space="0" w:color="auto"/>
        <w:right w:val="none" w:sz="0" w:space="0" w:color="auto"/>
      </w:divBdr>
    </w:div>
    <w:div w:id="787512401">
      <w:bodyDiv w:val="1"/>
      <w:marLeft w:val="0"/>
      <w:marRight w:val="0"/>
      <w:marTop w:val="0"/>
      <w:marBottom w:val="0"/>
      <w:divBdr>
        <w:top w:val="none" w:sz="0" w:space="0" w:color="auto"/>
        <w:left w:val="none" w:sz="0" w:space="0" w:color="auto"/>
        <w:bottom w:val="none" w:sz="0" w:space="0" w:color="auto"/>
        <w:right w:val="none" w:sz="0" w:space="0" w:color="auto"/>
      </w:divBdr>
      <w:divsChild>
        <w:div w:id="1393845400">
          <w:marLeft w:val="0"/>
          <w:marRight w:val="0"/>
          <w:marTop w:val="0"/>
          <w:marBottom w:val="0"/>
          <w:divBdr>
            <w:top w:val="none" w:sz="0" w:space="0" w:color="auto"/>
            <w:left w:val="none" w:sz="0" w:space="0" w:color="auto"/>
            <w:bottom w:val="none" w:sz="0" w:space="0" w:color="auto"/>
            <w:right w:val="none" w:sz="0" w:space="0" w:color="auto"/>
          </w:divBdr>
          <w:divsChild>
            <w:div w:id="473760994">
              <w:marLeft w:val="0"/>
              <w:marRight w:val="0"/>
              <w:marTop w:val="0"/>
              <w:marBottom w:val="0"/>
              <w:divBdr>
                <w:top w:val="none" w:sz="0" w:space="0" w:color="auto"/>
                <w:left w:val="none" w:sz="0" w:space="0" w:color="auto"/>
                <w:bottom w:val="none" w:sz="0" w:space="0" w:color="auto"/>
                <w:right w:val="none" w:sz="0" w:space="0" w:color="auto"/>
              </w:divBdr>
              <w:divsChild>
                <w:div w:id="1089155189">
                  <w:marLeft w:val="0"/>
                  <w:marRight w:val="0"/>
                  <w:marTop w:val="0"/>
                  <w:marBottom w:val="0"/>
                  <w:divBdr>
                    <w:top w:val="none" w:sz="0" w:space="0" w:color="auto"/>
                    <w:left w:val="none" w:sz="0" w:space="0" w:color="auto"/>
                    <w:bottom w:val="none" w:sz="0" w:space="0" w:color="auto"/>
                    <w:right w:val="none" w:sz="0" w:space="0" w:color="auto"/>
                  </w:divBdr>
                  <w:divsChild>
                    <w:div w:id="1096171110">
                      <w:marLeft w:val="0"/>
                      <w:marRight w:val="0"/>
                      <w:marTop w:val="0"/>
                      <w:marBottom w:val="0"/>
                      <w:divBdr>
                        <w:top w:val="none" w:sz="0" w:space="0" w:color="auto"/>
                        <w:left w:val="none" w:sz="0" w:space="0" w:color="auto"/>
                        <w:bottom w:val="none" w:sz="0" w:space="0" w:color="auto"/>
                        <w:right w:val="none" w:sz="0" w:space="0" w:color="auto"/>
                      </w:divBdr>
                    </w:div>
                    <w:div w:id="1892228005">
                      <w:marLeft w:val="0"/>
                      <w:marRight w:val="0"/>
                      <w:marTop w:val="0"/>
                      <w:marBottom w:val="0"/>
                      <w:divBdr>
                        <w:top w:val="none" w:sz="0" w:space="0" w:color="auto"/>
                        <w:left w:val="none" w:sz="0" w:space="0" w:color="auto"/>
                        <w:bottom w:val="none" w:sz="0" w:space="0" w:color="auto"/>
                        <w:right w:val="none" w:sz="0" w:space="0" w:color="auto"/>
                      </w:divBdr>
                    </w:div>
                    <w:div w:id="639505532">
                      <w:marLeft w:val="0"/>
                      <w:marRight w:val="0"/>
                      <w:marTop w:val="0"/>
                      <w:marBottom w:val="0"/>
                      <w:divBdr>
                        <w:top w:val="none" w:sz="0" w:space="0" w:color="auto"/>
                        <w:left w:val="none" w:sz="0" w:space="0" w:color="auto"/>
                        <w:bottom w:val="none" w:sz="0" w:space="0" w:color="auto"/>
                        <w:right w:val="none" w:sz="0" w:space="0" w:color="auto"/>
                      </w:divBdr>
                    </w:div>
                    <w:div w:id="1573077040">
                      <w:marLeft w:val="0"/>
                      <w:marRight w:val="0"/>
                      <w:marTop w:val="0"/>
                      <w:marBottom w:val="0"/>
                      <w:divBdr>
                        <w:top w:val="none" w:sz="0" w:space="0" w:color="auto"/>
                        <w:left w:val="none" w:sz="0" w:space="0" w:color="auto"/>
                        <w:bottom w:val="none" w:sz="0" w:space="0" w:color="auto"/>
                        <w:right w:val="none" w:sz="0" w:space="0" w:color="auto"/>
                      </w:divBdr>
                    </w:div>
                    <w:div w:id="59014103">
                      <w:marLeft w:val="0"/>
                      <w:marRight w:val="0"/>
                      <w:marTop w:val="0"/>
                      <w:marBottom w:val="0"/>
                      <w:divBdr>
                        <w:top w:val="none" w:sz="0" w:space="0" w:color="auto"/>
                        <w:left w:val="none" w:sz="0" w:space="0" w:color="auto"/>
                        <w:bottom w:val="none" w:sz="0" w:space="0" w:color="auto"/>
                        <w:right w:val="none" w:sz="0" w:space="0" w:color="auto"/>
                      </w:divBdr>
                    </w:div>
                    <w:div w:id="288126678">
                      <w:marLeft w:val="0"/>
                      <w:marRight w:val="0"/>
                      <w:marTop w:val="0"/>
                      <w:marBottom w:val="0"/>
                      <w:divBdr>
                        <w:top w:val="none" w:sz="0" w:space="0" w:color="auto"/>
                        <w:left w:val="none" w:sz="0" w:space="0" w:color="auto"/>
                        <w:bottom w:val="none" w:sz="0" w:space="0" w:color="auto"/>
                        <w:right w:val="none" w:sz="0" w:space="0" w:color="auto"/>
                      </w:divBdr>
                    </w:div>
                    <w:div w:id="735323421">
                      <w:marLeft w:val="0"/>
                      <w:marRight w:val="0"/>
                      <w:marTop w:val="0"/>
                      <w:marBottom w:val="0"/>
                      <w:divBdr>
                        <w:top w:val="none" w:sz="0" w:space="0" w:color="auto"/>
                        <w:left w:val="none" w:sz="0" w:space="0" w:color="auto"/>
                        <w:bottom w:val="none" w:sz="0" w:space="0" w:color="auto"/>
                        <w:right w:val="none" w:sz="0" w:space="0" w:color="auto"/>
                      </w:divBdr>
                    </w:div>
                    <w:div w:id="1870482702">
                      <w:marLeft w:val="0"/>
                      <w:marRight w:val="0"/>
                      <w:marTop w:val="0"/>
                      <w:marBottom w:val="0"/>
                      <w:divBdr>
                        <w:top w:val="none" w:sz="0" w:space="0" w:color="auto"/>
                        <w:left w:val="none" w:sz="0" w:space="0" w:color="auto"/>
                        <w:bottom w:val="none" w:sz="0" w:space="0" w:color="auto"/>
                        <w:right w:val="none" w:sz="0" w:space="0" w:color="auto"/>
                      </w:divBdr>
                    </w:div>
                    <w:div w:id="10040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549657">
      <w:bodyDiv w:val="1"/>
      <w:marLeft w:val="0"/>
      <w:marRight w:val="0"/>
      <w:marTop w:val="0"/>
      <w:marBottom w:val="0"/>
      <w:divBdr>
        <w:top w:val="none" w:sz="0" w:space="0" w:color="auto"/>
        <w:left w:val="none" w:sz="0" w:space="0" w:color="auto"/>
        <w:bottom w:val="none" w:sz="0" w:space="0" w:color="auto"/>
        <w:right w:val="none" w:sz="0" w:space="0" w:color="auto"/>
      </w:divBdr>
    </w:div>
    <w:div w:id="787742905">
      <w:bodyDiv w:val="1"/>
      <w:marLeft w:val="0"/>
      <w:marRight w:val="0"/>
      <w:marTop w:val="0"/>
      <w:marBottom w:val="0"/>
      <w:divBdr>
        <w:top w:val="none" w:sz="0" w:space="0" w:color="auto"/>
        <w:left w:val="none" w:sz="0" w:space="0" w:color="auto"/>
        <w:bottom w:val="none" w:sz="0" w:space="0" w:color="auto"/>
        <w:right w:val="none" w:sz="0" w:space="0" w:color="auto"/>
      </w:divBdr>
    </w:div>
    <w:div w:id="787894419">
      <w:bodyDiv w:val="1"/>
      <w:marLeft w:val="0"/>
      <w:marRight w:val="0"/>
      <w:marTop w:val="0"/>
      <w:marBottom w:val="0"/>
      <w:divBdr>
        <w:top w:val="none" w:sz="0" w:space="0" w:color="auto"/>
        <w:left w:val="none" w:sz="0" w:space="0" w:color="auto"/>
        <w:bottom w:val="none" w:sz="0" w:space="0" w:color="auto"/>
        <w:right w:val="none" w:sz="0" w:space="0" w:color="auto"/>
      </w:divBdr>
    </w:div>
    <w:div w:id="788549968">
      <w:bodyDiv w:val="1"/>
      <w:marLeft w:val="0"/>
      <w:marRight w:val="0"/>
      <w:marTop w:val="0"/>
      <w:marBottom w:val="0"/>
      <w:divBdr>
        <w:top w:val="none" w:sz="0" w:space="0" w:color="auto"/>
        <w:left w:val="none" w:sz="0" w:space="0" w:color="auto"/>
        <w:bottom w:val="none" w:sz="0" w:space="0" w:color="auto"/>
        <w:right w:val="none" w:sz="0" w:space="0" w:color="auto"/>
      </w:divBdr>
    </w:div>
    <w:div w:id="788663327">
      <w:bodyDiv w:val="1"/>
      <w:marLeft w:val="0"/>
      <w:marRight w:val="0"/>
      <w:marTop w:val="0"/>
      <w:marBottom w:val="0"/>
      <w:divBdr>
        <w:top w:val="none" w:sz="0" w:space="0" w:color="auto"/>
        <w:left w:val="none" w:sz="0" w:space="0" w:color="auto"/>
        <w:bottom w:val="none" w:sz="0" w:space="0" w:color="auto"/>
        <w:right w:val="none" w:sz="0" w:space="0" w:color="auto"/>
      </w:divBdr>
    </w:div>
    <w:div w:id="789788030">
      <w:bodyDiv w:val="1"/>
      <w:marLeft w:val="0"/>
      <w:marRight w:val="0"/>
      <w:marTop w:val="0"/>
      <w:marBottom w:val="0"/>
      <w:divBdr>
        <w:top w:val="none" w:sz="0" w:space="0" w:color="auto"/>
        <w:left w:val="none" w:sz="0" w:space="0" w:color="auto"/>
        <w:bottom w:val="none" w:sz="0" w:space="0" w:color="auto"/>
        <w:right w:val="none" w:sz="0" w:space="0" w:color="auto"/>
      </w:divBdr>
      <w:divsChild>
        <w:div w:id="982582696">
          <w:marLeft w:val="0"/>
          <w:marRight w:val="0"/>
          <w:marTop w:val="0"/>
          <w:marBottom w:val="0"/>
          <w:divBdr>
            <w:top w:val="none" w:sz="0" w:space="0" w:color="auto"/>
            <w:left w:val="none" w:sz="0" w:space="0" w:color="auto"/>
            <w:bottom w:val="none" w:sz="0" w:space="0" w:color="auto"/>
            <w:right w:val="none" w:sz="0" w:space="0" w:color="auto"/>
          </w:divBdr>
          <w:divsChild>
            <w:div w:id="1154880521">
              <w:marLeft w:val="0"/>
              <w:marRight w:val="0"/>
              <w:marTop w:val="0"/>
              <w:marBottom w:val="0"/>
              <w:divBdr>
                <w:top w:val="none" w:sz="0" w:space="0" w:color="auto"/>
                <w:left w:val="none" w:sz="0" w:space="0" w:color="auto"/>
                <w:bottom w:val="none" w:sz="0" w:space="0" w:color="auto"/>
                <w:right w:val="none" w:sz="0" w:space="0" w:color="auto"/>
              </w:divBdr>
              <w:divsChild>
                <w:div w:id="1680500752">
                  <w:marLeft w:val="0"/>
                  <w:marRight w:val="0"/>
                  <w:marTop w:val="0"/>
                  <w:marBottom w:val="0"/>
                  <w:divBdr>
                    <w:top w:val="none" w:sz="0" w:space="0" w:color="auto"/>
                    <w:left w:val="none" w:sz="0" w:space="0" w:color="auto"/>
                    <w:bottom w:val="none" w:sz="0" w:space="0" w:color="auto"/>
                    <w:right w:val="none" w:sz="0" w:space="0" w:color="auto"/>
                  </w:divBdr>
                  <w:divsChild>
                    <w:div w:id="1980374098">
                      <w:marLeft w:val="0"/>
                      <w:marRight w:val="0"/>
                      <w:marTop w:val="0"/>
                      <w:marBottom w:val="0"/>
                      <w:divBdr>
                        <w:top w:val="none" w:sz="0" w:space="0" w:color="auto"/>
                        <w:left w:val="none" w:sz="0" w:space="0" w:color="auto"/>
                        <w:bottom w:val="none" w:sz="0" w:space="0" w:color="auto"/>
                        <w:right w:val="none" w:sz="0" w:space="0" w:color="auto"/>
                      </w:divBdr>
                    </w:div>
                    <w:div w:id="372851959">
                      <w:marLeft w:val="0"/>
                      <w:marRight w:val="0"/>
                      <w:marTop w:val="0"/>
                      <w:marBottom w:val="0"/>
                      <w:divBdr>
                        <w:top w:val="none" w:sz="0" w:space="0" w:color="auto"/>
                        <w:left w:val="none" w:sz="0" w:space="0" w:color="auto"/>
                        <w:bottom w:val="none" w:sz="0" w:space="0" w:color="auto"/>
                        <w:right w:val="none" w:sz="0" w:space="0" w:color="auto"/>
                      </w:divBdr>
                    </w:div>
                    <w:div w:id="1354915781">
                      <w:marLeft w:val="0"/>
                      <w:marRight w:val="0"/>
                      <w:marTop w:val="0"/>
                      <w:marBottom w:val="0"/>
                      <w:divBdr>
                        <w:top w:val="none" w:sz="0" w:space="0" w:color="auto"/>
                        <w:left w:val="none" w:sz="0" w:space="0" w:color="auto"/>
                        <w:bottom w:val="none" w:sz="0" w:space="0" w:color="auto"/>
                        <w:right w:val="none" w:sz="0" w:space="0" w:color="auto"/>
                      </w:divBdr>
                    </w:div>
                    <w:div w:id="68625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58787">
      <w:bodyDiv w:val="1"/>
      <w:marLeft w:val="0"/>
      <w:marRight w:val="0"/>
      <w:marTop w:val="0"/>
      <w:marBottom w:val="0"/>
      <w:divBdr>
        <w:top w:val="none" w:sz="0" w:space="0" w:color="auto"/>
        <w:left w:val="none" w:sz="0" w:space="0" w:color="auto"/>
        <w:bottom w:val="none" w:sz="0" w:space="0" w:color="auto"/>
        <w:right w:val="none" w:sz="0" w:space="0" w:color="auto"/>
      </w:divBdr>
      <w:divsChild>
        <w:div w:id="617834421">
          <w:marLeft w:val="0"/>
          <w:marRight w:val="0"/>
          <w:marTop w:val="0"/>
          <w:marBottom w:val="0"/>
          <w:divBdr>
            <w:top w:val="none" w:sz="0" w:space="0" w:color="auto"/>
            <w:left w:val="none" w:sz="0" w:space="0" w:color="auto"/>
            <w:bottom w:val="none" w:sz="0" w:space="0" w:color="auto"/>
            <w:right w:val="none" w:sz="0" w:space="0" w:color="auto"/>
          </w:divBdr>
        </w:div>
      </w:divsChild>
    </w:div>
    <w:div w:id="789973790">
      <w:bodyDiv w:val="1"/>
      <w:marLeft w:val="0"/>
      <w:marRight w:val="0"/>
      <w:marTop w:val="0"/>
      <w:marBottom w:val="0"/>
      <w:divBdr>
        <w:top w:val="none" w:sz="0" w:space="0" w:color="auto"/>
        <w:left w:val="none" w:sz="0" w:space="0" w:color="auto"/>
        <w:bottom w:val="none" w:sz="0" w:space="0" w:color="auto"/>
        <w:right w:val="none" w:sz="0" w:space="0" w:color="auto"/>
      </w:divBdr>
    </w:div>
    <w:div w:id="789975586">
      <w:bodyDiv w:val="1"/>
      <w:marLeft w:val="0"/>
      <w:marRight w:val="0"/>
      <w:marTop w:val="0"/>
      <w:marBottom w:val="0"/>
      <w:divBdr>
        <w:top w:val="none" w:sz="0" w:space="0" w:color="auto"/>
        <w:left w:val="none" w:sz="0" w:space="0" w:color="auto"/>
        <w:bottom w:val="none" w:sz="0" w:space="0" w:color="auto"/>
        <w:right w:val="none" w:sz="0" w:space="0" w:color="auto"/>
      </w:divBdr>
    </w:div>
    <w:div w:id="790368332">
      <w:bodyDiv w:val="1"/>
      <w:marLeft w:val="0"/>
      <w:marRight w:val="0"/>
      <w:marTop w:val="0"/>
      <w:marBottom w:val="0"/>
      <w:divBdr>
        <w:top w:val="none" w:sz="0" w:space="0" w:color="auto"/>
        <w:left w:val="none" w:sz="0" w:space="0" w:color="auto"/>
        <w:bottom w:val="none" w:sz="0" w:space="0" w:color="auto"/>
        <w:right w:val="none" w:sz="0" w:space="0" w:color="auto"/>
      </w:divBdr>
    </w:div>
    <w:div w:id="791941445">
      <w:bodyDiv w:val="1"/>
      <w:marLeft w:val="0"/>
      <w:marRight w:val="0"/>
      <w:marTop w:val="0"/>
      <w:marBottom w:val="0"/>
      <w:divBdr>
        <w:top w:val="none" w:sz="0" w:space="0" w:color="auto"/>
        <w:left w:val="none" w:sz="0" w:space="0" w:color="auto"/>
        <w:bottom w:val="none" w:sz="0" w:space="0" w:color="auto"/>
        <w:right w:val="none" w:sz="0" w:space="0" w:color="auto"/>
      </w:divBdr>
    </w:div>
    <w:div w:id="792332708">
      <w:bodyDiv w:val="1"/>
      <w:marLeft w:val="0"/>
      <w:marRight w:val="0"/>
      <w:marTop w:val="0"/>
      <w:marBottom w:val="0"/>
      <w:divBdr>
        <w:top w:val="none" w:sz="0" w:space="0" w:color="auto"/>
        <w:left w:val="none" w:sz="0" w:space="0" w:color="auto"/>
        <w:bottom w:val="none" w:sz="0" w:space="0" w:color="auto"/>
        <w:right w:val="none" w:sz="0" w:space="0" w:color="auto"/>
      </w:divBdr>
    </w:div>
    <w:div w:id="792602879">
      <w:bodyDiv w:val="1"/>
      <w:marLeft w:val="0"/>
      <w:marRight w:val="0"/>
      <w:marTop w:val="0"/>
      <w:marBottom w:val="0"/>
      <w:divBdr>
        <w:top w:val="none" w:sz="0" w:space="0" w:color="auto"/>
        <w:left w:val="none" w:sz="0" w:space="0" w:color="auto"/>
        <w:bottom w:val="none" w:sz="0" w:space="0" w:color="auto"/>
        <w:right w:val="none" w:sz="0" w:space="0" w:color="auto"/>
      </w:divBdr>
      <w:divsChild>
        <w:div w:id="2021003628">
          <w:marLeft w:val="0"/>
          <w:marRight w:val="0"/>
          <w:marTop w:val="0"/>
          <w:marBottom w:val="0"/>
          <w:divBdr>
            <w:top w:val="none" w:sz="0" w:space="0" w:color="auto"/>
            <w:left w:val="none" w:sz="0" w:space="0" w:color="auto"/>
            <w:bottom w:val="none" w:sz="0" w:space="0" w:color="auto"/>
            <w:right w:val="none" w:sz="0" w:space="0" w:color="auto"/>
          </w:divBdr>
          <w:divsChild>
            <w:div w:id="544679858">
              <w:marLeft w:val="0"/>
              <w:marRight w:val="0"/>
              <w:marTop w:val="0"/>
              <w:marBottom w:val="0"/>
              <w:divBdr>
                <w:top w:val="none" w:sz="0" w:space="0" w:color="auto"/>
                <w:left w:val="none" w:sz="0" w:space="0" w:color="auto"/>
                <w:bottom w:val="none" w:sz="0" w:space="0" w:color="auto"/>
                <w:right w:val="none" w:sz="0" w:space="0" w:color="auto"/>
              </w:divBdr>
              <w:divsChild>
                <w:div w:id="1568490358">
                  <w:marLeft w:val="0"/>
                  <w:marRight w:val="0"/>
                  <w:marTop w:val="0"/>
                  <w:marBottom w:val="0"/>
                  <w:divBdr>
                    <w:top w:val="none" w:sz="0" w:space="0" w:color="auto"/>
                    <w:left w:val="none" w:sz="0" w:space="0" w:color="auto"/>
                    <w:bottom w:val="none" w:sz="0" w:space="0" w:color="auto"/>
                    <w:right w:val="none" w:sz="0" w:space="0" w:color="auto"/>
                  </w:divBdr>
                  <w:divsChild>
                    <w:div w:id="587151968">
                      <w:marLeft w:val="0"/>
                      <w:marRight w:val="0"/>
                      <w:marTop w:val="0"/>
                      <w:marBottom w:val="0"/>
                      <w:divBdr>
                        <w:top w:val="none" w:sz="0" w:space="0" w:color="auto"/>
                        <w:left w:val="none" w:sz="0" w:space="0" w:color="auto"/>
                        <w:bottom w:val="none" w:sz="0" w:space="0" w:color="auto"/>
                        <w:right w:val="none" w:sz="0" w:space="0" w:color="auto"/>
                      </w:divBdr>
                    </w:div>
                    <w:div w:id="546572861">
                      <w:marLeft w:val="0"/>
                      <w:marRight w:val="0"/>
                      <w:marTop w:val="0"/>
                      <w:marBottom w:val="0"/>
                      <w:divBdr>
                        <w:top w:val="none" w:sz="0" w:space="0" w:color="auto"/>
                        <w:left w:val="none" w:sz="0" w:space="0" w:color="auto"/>
                        <w:bottom w:val="none" w:sz="0" w:space="0" w:color="auto"/>
                        <w:right w:val="none" w:sz="0" w:space="0" w:color="auto"/>
                      </w:divBdr>
                    </w:div>
                    <w:div w:id="1351685507">
                      <w:marLeft w:val="0"/>
                      <w:marRight w:val="0"/>
                      <w:marTop w:val="0"/>
                      <w:marBottom w:val="0"/>
                      <w:divBdr>
                        <w:top w:val="none" w:sz="0" w:space="0" w:color="auto"/>
                        <w:left w:val="none" w:sz="0" w:space="0" w:color="auto"/>
                        <w:bottom w:val="none" w:sz="0" w:space="0" w:color="auto"/>
                        <w:right w:val="none" w:sz="0" w:space="0" w:color="auto"/>
                      </w:divBdr>
                    </w:div>
                    <w:div w:id="1605729748">
                      <w:marLeft w:val="0"/>
                      <w:marRight w:val="0"/>
                      <w:marTop w:val="0"/>
                      <w:marBottom w:val="0"/>
                      <w:divBdr>
                        <w:top w:val="none" w:sz="0" w:space="0" w:color="auto"/>
                        <w:left w:val="none" w:sz="0" w:space="0" w:color="auto"/>
                        <w:bottom w:val="none" w:sz="0" w:space="0" w:color="auto"/>
                        <w:right w:val="none" w:sz="0" w:space="0" w:color="auto"/>
                      </w:divBdr>
                    </w:div>
                    <w:div w:id="1583492522">
                      <w:marLeft w:val="0"/>
                      <w:marRight w:val="0"/>
                      <w:marTop w:val="0"/>
                      <w:marBottom w:val="0"/>
                      <w:divBdr>
                        <w:top w:val="none" w:sz="0" w:space="0" w:color="auto"/>
                        <w:left w:val="none" w:sz="0" w:space="0" w:color="auto"/>
                        <w:bottom w:val="none" w:sz="0" w:space="0" w:color="auto"/>
                        <w:right w:val="none" w:sz="0" w:space="0" w:color="auto"/>
                      </w:divBdr>
                    </w:div>
                    <w:div w:id="1673024688">
                      <w:marLeft w:val="0"/>
                      <w:marRight w:val="0"/>
                      <w:marTop w:val="0"/>
                      <w:marBottom w:val="0"/>
                      <w:divBdr>
                        <w:top w:val="none" w:sz="0" w:space="0" w:color="auto"/>
                        <w:left w:val="none" w:sz="0" w:space="0" w:color="auto"/>
                        <w:bottom w:val="none" w:sz="0" w:space="0" w:color="auto"/>
                        <w:right w:val="none" w:sz="0" w:space="0" w:color="auto"/>
                      </w:divBdr>
                    </w:div>
                    <w:div w:id="2023316970">
                      <w:marLeft w:val="0"/>
                      <w:marRight w:val="0"/>
                      <w:marTop w:val="0"/>
                      <w:marBottom w:val="0"/>
                      <w:divBdr>
                        <w:top w:val="none" w:sz="0" w:space="0" w:color="auto"/>
                        <w:left w:val="none" w:sz="0" w:space="0" w:color="auto"/>
                        <w:bottom w:val="none" w:sz="0" w:space="0" w:color="auto"/>
                        <w:right w:val="none" w:sz="0" w:space="0" w:color="auto"/>
                      </w:divBdr>
                    </w:div>
                    <w:div w:id="1119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017969">
      <w:bodyDiv w:val="1"/>
      <w:marLeft w:val="0"/>
      <w:marRight w:val="0"/>
      <w:marTop w:val="0"/>
      <w:marBottom w:val="0"/>
      <w:divBdr>
        <w:top w:val="none" w:sz="0" w:space="0" w:color="auto"/>
        <w:left w:val="none" w:sz="0" w:space="0" w:color="auto"/>
        <w:bottom w:val="none" w:sz="0" w:space="0" w:color="auto"/>
        <w:right w:val="none" w:sz="0" w:space="0" w:color="auto"/>
      </w:divBdr>
      <w:divsChild>
        <w:div w:id="473258662">
          <w:marLeft w:val="0"/>
          <w:marRight w:val="0"/>
          <w:marTop w:val="0"/>
          <w:marBottom w:val="0"/>
          <w:divBdr>
            <w:top w:val="none" w:sz="0" w:space="0" w:color="auto"/>
            <w:left w:val="none" w:sz="0" w:space="0" w:color="auto"/>
            <w:bottom w:val="none" w:sz="0" w:space="0" w:color="auto"/>
            <w:right w:val="none" w:sz="0" w:space="0" w:color="auto"/>
          </w:divBdr>
        </w:div>
      </w:divsChild>
    </w:div>
    <w:div w:id="793331911">
      <w:bodyDiv w:val="1"/>
      <w:marLeft w:val="0"/>
      <w:marRight w:val="0"/>
      <w:marTop w:val="0"/>
      <w:marBottom w:val="0"/>
      <w:divBdr>
        <w:top w:val="none" w:sz="0" w:space="0" w:color="auto"/>
        <w:left w:val="none" w:sz="0" w:space="0" w:color="auto"/>
        <w:bottom w:val="none" w:sz="0" w:space="0" w:color="auto"/>
        <w:right w:val="none" w:sz="0" w:space="0" w:color="auto"/>
      </w:divBdr>
    </w:div>
    <w:div w:id="793597165">
      <w:bodyDiv w:val="1"/>
      <w:marLeft w:val="0"/>
      <w:marRight w:val="0"/>
      <w:marTop w:val="0"/>
      <w:marBottom w:val="0"/>
      <w:divBdr>
        <w:top w:val="none" w:sz="0" w:space="0" w:color="auto"/>
        <w:left w:val="none" w:sz="0" w:space="0" w:color="auto"/>
        <w:bottom w:val="none" w:sz="0" w:space="0" w:color="auto"/>
        <w:right w:val="none" w:sz="0" w:space="0" w:color="auto"/>
      </w:divBdr>
    </w:div>
    <w:div w:id="793788394">
      <w:bodyDiv w:val="1"/>
      <w:marLeft w:val="0"/>
      <w:marRight w:val="0"/>
      <w:marTop w:val="0"/>
      <w:marBottom w:val="0"/>
      <w:divBdr>
        <w:top w:val="none" w:sz="0" w:space="0" w:color="auto"/>
        <w:left w:val="none" w:sz="0" w:space="0" w:color="auto"/>
        <w:bottom w:val="none" w:sz="0" w:space="0" w:color="auto"/>
        <w:right w:val="none" w:sz="0" w:space="0" w:color="auto"/>
      </w:divBdr>
      <w:divsChild>
        <w:div w:id="186334062">
          <w:marLeft w:val="0"/>
          <w:marRight w:val="0"/>
          <w:marTop w:val="0"/>
          <w:marBottom w:val="0"/>
          <w:divBdr>
            <w:top w:val="none" w:sz="0" w:space="0" w:color="auto"/>
            <w:left w:val="none" w:sz="0" w:space="0" w:color="auto"/>
            <w:bottom w:val="none" w:sz="0" w:space="0" w:color="auto"/>
            <w:right w:val="none" w:sz="0" w:space="0" w:color="auto"/>
          </w:divBdr>
          <w:divsChild>
            <w:div w:id="266279111">
              <w:marLeft w:val="0"/>
              <w:marRight w:val="0"/>
              <w:marTop w:val="0"/>
              <w:marBottom w:val="0"/>
              <w:divBdr>
                <w:top w:val="none" w:sz="0" w:space="0" w:color="auto"/>
                <w:left w:val="none" w:sz="0" w:space="0" w:color="auto"/>
                <w:bottom w:val="none" w:sz="0" w:space="0" w:color="auto"/>
                <w:right w:val="none" w:sz="0" w:space="0" w:color="auto"/>
              </w:divBdr>
              <w:divsChild>
                <w:div w:id="371854888">
                  <w:marLeft w:val="0"/>
                  <w:marRight w:val="0"/>
                  <w:marTop w:val="0"/>
                  <w:marBottom w:val="0"/>
                  <w:divBdr>
                    <w:top w:val="none" w:sz="0" w:space="0" w:color="auto"/>
                    <w:left w:val="none" w:sz="0" w:space="0" w:color="auto"/>
                    <w:bottom w:val="none" w:sz="0" w:space="0" w:color="auto"/>
                    <w:right w:val="none" w:sz="0" w:space="0" w:color="auto"/>
                  </w:divBdr>
                  <w:divsChild>
                    <w:div w:id="494153869">
                      <w:marLeft w:val="0"/>
                      <w:marRight w:val="0"/>
                      <w:marTop w:val="0"/>
                      <w:marBottom w:val="0"/>
                      <w:divBdr>
                        <w:top w:val="none" w:sz="0" w:space="0" w:color="auto"/>
                        <w:left w:val="none" w:sz="0" w:space="0" w:color="auto"/>
                        <w:bottom w:val="none" w:sz="0" w:space="0" w:color="auto"/>
                        <w:right w:val="none" w:sz="0" w:space="0" w:color="auto"/>
                      </w:divBdr>
                    </w:div>
                    <w:div w:id="835149238">
                      <w:marLeft w:val="0"/>
                      <w:marRight w:val="0"/>
                      <w:marTop w:val="0"/>
                      <w:marBottom w:val="0"/>
                      <w:divBdr>
                        <w:top w:val="none" w:sz="0" w:space="0" w:color="auto"/>
                        <w:left w:val="none" w:sz="0" w:space="0" w:color="auto"/>
                        <w:bottom w:val="none" w:sz="0" w:space="0" w:color="auto"/>
                        <w:right w:val="none" w:sz="0" w:space="0" w:color="auto"/>
                      </w:divBdr>
                    </w:div>
                    <w:div w:id="687677519">
                      <w:marLeft w:val="0"/>
                      <w:marRight w:val="0"/>
                      <w:marTop w:val="0"/>
                      <w:marBottom w:val="0"/>
                      <w:divBdr>
                        <w:top w:val="none" w:sz="0" w:space="0" w:color="auto"/>
                        <w:left w:val="none" w:sz="0" w:space="0" w:color="auto"/>
                        <w:bottom w:val="none" w:sz="0" w:space="0" w:color="auto"/>
                        <w:right w:val="none" w:sz="0" w:space="0" w:color="auto"/>
                      </w:divBdr>
                    </w:div>
                    <w:div w:id="52000652">
                      <w:marLeft w:val="0"/>
                      <w:marRight w:val="0"/>
                      <w:marTop w:val="0"/>
                      <w:marBottom w:val="0"/>
                      <w:divBdr>
                        <w:top w:val="none" w:sz="0" w:space="0" w:color="auto"/>
                        <w:left w:val="none" w:sz="0" w:space="0" w:color="auto"/>
                        <w:bottom w:val="none" w:sz="0" w:space="0" w:color="auto"/>
                        <w:right w:val="none" w:sz="0" w:space="0" w:color="auto"/>
                      </w:divBdr>
                    </w:div>
                    <w:div w:id="1941525337">
                      <w:marLeft w:val="0"/>
                      <w:marRight w:val="0"/>
                      <w:marTop w:val="0"/>
                      <w:marBottom w:val="0"/>
                      <w:divBdr>
                        <w:top w:val="none" w:sz="0" w:space="0" w:color="auto"/>
                        <w:left w:val="none" w:sz="0" w:space="0" w:color="auto"/>
                        <w:bottom w:val="none" w:sz="0" w:space="0" w:color="auto"/>
                        <w:right w:val="none" w:sz="0" w:space="0" w:color="auto"/>
                      </w:divBdr>
                    </w:div>
                    <w:div w:id="559824190">
                      <w:marLeft w:val="0"/>
                      <w:marRight w:val="0"/>
                      <w:marTop w:val="0"/>
                      <w:marBottom w:val="0"/>
                      <w:divBdr>
                        <w:top w:val="none" w:sz="0" w:space="0" w:color="auto"/>
                        <w:left w:val="none" w:sz="0" w:space="0" w:color="auto"/>
                        <w:bottom w:val="none" w:sz="0" w:space="0" w:color="auto"/>
                        <w:right w:val="none" w:sz="0" w:space="0" w:color="auto"/>
                      </w:divBdr>
                    </w:div>
                    <w:div w:id="49985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905126">
      <w:bodyDiv w:val="1"/>
      <w:marLeft w:val="0"/>
      <w:marRight w:val="0"/>
      <w:marTop w:val="0"/>
      <w:marBottom w:val="0"/>
      <w:divBdr>
        <w:top w:val="none" w:sz="0" w:space="0" w:color="auto"/>
        <w:left w:val="none" w:sz="0" w:space="0" w:color="auto"/>
        <w:bottom w:val="none" w:sz="0" w:space="0" w:color="auto"/>
        <w:right w:val="none" w:sz="0" w:space="0" w:color="auto"/>
      </w:divBdr>
    </w:div>
    <w:div w:id="794176734">
      <w:bodyDiv w:val="1"/>
      <w:marLeft w:val="0"/>
      <w:marRight w:val="0"/>
      <w:marTop w:val="0"/>
      <w:marBottom w:val="0"/>
      <w:divBdr>
        <w:top w:val="none" w:sz="0" w:space="0" w:color="auto"/>
        <w:left w:val="none" w:sz="0" w:space="0" w:color="auto"/>
        <w:bottom w:val="none" w:sz="0" w:space="0" w:color="auto"/>
        <w:right w:val="none" w:sz="0" w:space="0" w:color="auto"/>
      </w:divBdr>
    </w:div>
    <w:div w:id="794250773">
      <w:bodyDiv w:val="1"/>
      <w:marLeft w:val="0"/>
      <w:marRight w:val="0"/>
      <w:marTop w:val="0"/>
      <w:marBottom w:val="0"/>
      <w:divBdr>
        <w:top w:val="none" w:sz="0" w:space="0" w:color="auto"/>
        <w:left w:val="none" w:sz="0" w:space="0" w:color="auto"/>
        <w:bottom w:val="none" w:sz="0" w:space="0" w:color="auto"/>
        <w:right w:val="none" w:sz="0" w:space="0" w:color="auto"/>
      </w:divBdr>
    </w:div>
    <w:div w:id="794371883">
      <w:bodyDiv w:val="1"/>
      <w:marLeft w:val="0"/>
      <w:marRight w:val="0"/>
      <w:marTop w:val="0"/>
      <w:marBottom w:val="0"/>
      <w:divBdr>
        <w:top w:val="none" w:sz="0" w:space="0" w:color="auto"/>
        <w:left w:val="none" w:sz="0" w:space="0" w:color="auto"/>
        <w:bottom w:val="none" w:sz="0" w:space="0" w:color="auto"/>
        <w:right w:val="none" w:sz="0" w:space="0" w:color="auto"/>
      </w:divBdr>
    </w:div>
    <w:div w:id="794837577">
      <w:bodyDiv w:val="1"/>
      <w:marLeft w:val="0"/>
      <w:marRight w:val="0"/>
      <w:marTop w:val="0"/>
      <w:marBottom w:val="0"/>
      <w:divBdr>
        <w:top w:val="none" w:sz="0" w:space="0" w:color="auto"/>
        <w:left w:val="none" w:sz="0" w:space="0" w:color="auto"/>
        <w:bottom w:val="none" w:sz="0" w:space="0" w:color="auto"/>
        <w:right w:val="none" w:sz="0" w:space="0" w:color="auto"/>
      </w:divBdr>
      <w:divsChild>
        <w:div w:id="1675065754">
          <w:marLeft w:val="0"/>
          <w:marRight w:val="0"/>
          <w:marTop w:val="0"/>
          <w:marBottom w:val="0"/>
          <w:divBdr>
            <w:top w:val="none" w:sz="0" w:space="0" w:color="auto"/>
            <w:left w:val="none" w:sz="0" w:space="0" w:color="auto"/>
            <w:bottom w:val="none" w:sz="0" w:space="0" w:color="auto"/>
            <w:right w:val="none" w:sz="0" w:space="0" w:color="auto"/>
          </w:divBdr>
          <w:divsChild>
            <w:div w:id="1953512138">
              <w:marLeft w:val="0"/>
              <w:marRight w:val="0"/>
              <w:marTop w:val="0"/>
              <w:marBottom w:val="0"/>
              <w:divBdr>
                <w:top w:val="none" w:sz="0" w:space="0" w:color="auto"/>
                <w:left w:val="none" w:sz="0" w:space="0" w:color="auto"/>
                <w:bottom w:val="none" w:sz="0" w:space="0" w:color="auto"/>
                <w:right w:val="none" w:sz="0" w:space="0" w:color="auto"/>
              </w:divBdr>
              <w:divsChild>
                <w:div w:id="763771901">
                  <w:marLeft w:val="0"/>
                  <w:marRight w:val="0"/>
                  <w:marTop w:val="0"/>
                  <w:marBottom w:val="0"/>
                  <w:divBdr>
                    <w:top w:val="none" w:sz="0" w:space="0" w:color="auto"/>
                    <w:left w:val="none" w:sz="0" w:space="0" w:color="auto"/>
                    <w:bottom w:val="none" w:sz="0" w:space="0" w:color="auto"/>
                    <w:right w:val="none" w:sz="0" w:space="0" w:color="auto"/>
                  </w:divBdr>
                  <w:divsChild>
                    <w:div w:id="1493334412">
                      <w:marLeft w:val="0"/>
                      <w:marRight w:val="0"/>
                      <w:marTop w:val="0"/>
                      <w:marBottom w:val="0"/>
                      <w:divBdr>
                        <w:top w:val="none" w:sz="0" w:space="0" w:color="auto"/>
                        <w:left w:val="none" w:sz="0" w:space="0" w:color="auto"/>
                        <w:bottom w:val="none" w:sz="0" w:space="0" w:color="auto"/>
                        <w:right w:val="none" w:sz="0" w:space="0" w:color="auto"/>
                      </w:divBdr>
                      <w:divsChild>
                        <w:div w:id="1012340505">
                          <w:marLeft w:val="0"/>
                          <w:marRight w:val="0"/>
                          <w:marTop w:val="0"/>
                          <w:marBottom w:val="0"/>
                          <w:divBdr>
                            <w:top w:val="none" w:sz="0" w:space="0" w:color="auto"/>
                            <w:left w:val="none" w:sz="0" w:space="0" w:color="auto"/>
                            <w:bottom w:val="none" w:sz="0" w:space="0" w:color="auto"/>
                            <w:right w:val="none" w:sz="0" w:space="0" w:color="auto"/>
                          </w:divBdr>
                        </w:div>
                        <w:div w:id="794101476">
                          <w:marLeft w:val="0"/>
                          <w:marRight w:val="0"/>
                          <w:marTop w:val="0"/>
                          <w:marBottom w:val="0"/>
                          <w:divBdr>
                            <w:top w:val="none" w:sz="0" w:space="0" w:color="auto"/>
                            <w:left w:val="none" w:sz="0" w:space="0" w:color="auto"/>
                            <w:bottom w:val="none" w:sz="0" w:space="0" w:color="auto"/>
                            <w:right w:val="none" w:sz="0" w:space="0" w:color="auto"/>
                          </w:divBdr>
                        </w:div>
                        <w:div w:id="1917008633">
                          <w:marLeft w:val="0"/>
                          <w:marRight w:val="0"/>
                          <w:marTop w:val="0"/>
                          <w:marBottom w:val="0"/>
                          <w:divBdr>
                            <w:top w:val="none" w:sz="0" w:space="0" w:color="auto"/>
                            <w:left w:val="none" w:sz="0" w:space="0" w:color="auto"/>
                            <w:bottom w:val="none" w:sz="0" w:space="0" w:color="auto"/>
                            <w:right w:val="none" w:sz="0" w:space="0" w:color="auto"/>
                          </w:divBdr>
                        </w:div>
                        <w:div w:id="1760757303">
                          <w:marLeft w:val="0"/>
                          <w:marRight w:val="0"/>
                          <w:marTop w:val="0"/>
                          <w:marBottom w:val="0"/>
                          <w:divBdr>
                            <w:top w:val="none" w:sz="0" w:space="0" w:color="auto"/>
                            <w:left w:val="none" w:sz="0" w:space="0" w:color="auto"/>
                            <w:bottom w:val="none" w:sz="0" w:space="0" w:color="auto"/>
                            <w:right w:val="none" w:sz="0" w:space="0" w:color="auto"/>
                          </w:divBdr>
                        </w:div>
                        <w:div w:id="96605828">
                          <w:marLeft w:val="0"/>
                          <w:marRight w:val="0"/>
                          <w:marTop w:val="0"/>
                          <w:marBottom w:val="0"/>
                          <w:divBdr>
                            <w:top w:val="none" w:sz="0" w:space="0" w:color="auto"/>
                            <w:left w:val="none" w:sz="0" w:space="0" w:color="auto"/>
                            <w:bottom w:val="none" w:sz="0" w:space="0" w:color="auto"/>
                            <w:right w:val="none" w:sz="0" w:space="0" w:color="auto"/>
                          </w:divBdr>
                        </w:div>
                        <w:div w:id="1600412794">
                          <w:marLeft w:val="0"/>
                          <w:marRight w:val="0"/>
                          <w:marTop w:val="0"/>
                          <w:marBottom w:val="0"/>
                          <w:divBdr>
                            <w:top w:val="none" w:sz="0" w:space="0" w:color="auto"/>
                            <w:left w:val="none" w:sz="0" w:space="0" w:color="auto"/>
                            <w:bottom w:val="none" w:sz="0" w:space="0" w:color="auto"/>
                            <w:right w:val="none" w:sz="0" w:space="0" w:color="auto"/>
                          </w:divBdr>
                        </w:div>
                        <w:div w:id="1315570210">
                          <w:marLeft w:val="0"/>
                          <w:marRight w:val="0"/>
                          <w:marTop w:val="0"/>
                          <w:marBottom w:val="0"/>
                          <w:divBdr>
                            <w:top w:val="none" w:sz="0" w:space="0" w:color="auto"/>
                            <w:left w:val="none" w:sz="0" w:space="0" w:color="auto"/>
                            <w:bottom w:val="none" w:sz="0" w:space="0" w:color="auto"/>
                            <w:right w:val="none" w:sz="0" w:space="0" w:color="auto"/>
                          </w:divBdr>
                        </w:div>
                        <w:div w:id="160137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4954191">
      <w:bodyDiv w:val="1"/>
      <w:marLeft w:val="0"/>
      <w:marRight w:val="0"/>
      <w:marTop w:val="0"/>
      <w:marBottom w:val="0"/>
      <w:divBdr>
        <w:top w:val="none" w:sz="0" w:space="0" w:color="auto"/>
        <w:left w:val="none" w:sz="0" w:space="0" w:color="auto"/>
        <w:bottom w:val="none" w:sz="0" w:space="0" w:color="auto"/>
        <w:right w:val="none" w:sz="0" w:space="0" w:color="auto"/>
      </w:divBdr>
    </w:div>
    <w:div w:id="795685434">
      <w:bodyDiv w:val="1"/>
      <w:marLeft w:val="0"/>
      <w:marRight w:val="0"/>
      <w:marTop w:val="0"/>
      <w:marBottom w:val="0"/>
      <w:divBdr>
        <w:top w:val="none" w:sz="0" w:space="0" w:color="auto"/>
        <w:left w:val="none" w:sz="0" w:space="0" w:color="auto"/>
        <w:bottom w:val="none" w:sz="0" w:space="0" w:color="auto"/>
        <w:right w:val="none" w:sz="0" w:space="0" w:color="auto"/>
      </w:divBdr>
      <w:divsChild>
        <w:div w:id="1269847611">
          <w:marLeft w:val="0"/>
          <w:marRight w:val="0"/>
          <w:marTop w:val="0"/>
          <w:marBottom w:val="0"/>
          <w:divBdr>
            <w:top w:val="none" w:sz="0" w:space="0" w:color="auto"/>
            <w:left w:val="none" w:sz="0" w:space="0" w:color="auto"/>
            <w:bottom w:val="none" w:sz="0" w:space="0" w:color="auto"/>
            <w:right w:val="none" w:sz="0" w:space="0" w:color="auto"/>
          </w:divBdr>
        </w:div>
      </w:divsChild>
    </w:div>
    <w:div w:id="796023054">
      <w:bodyDiv w:val="1"/>
      <w:marLeft w:val="0"/>
      <w:marRight w:val="0"/>
      <w:marTop w:val="0"/>
      <w:marBottom w:val="0"/>
      <w:divBdr>
        <w:top w:val="none" w:sz="0" w:space="0" w:color="auto"/>
        <w:left w:val="none" w:sz="0" w:space="0" w:color="auto"/>
        <w:bottom w:val="none" w:sz="0" w:space="0" w:color="auto"/>
        <w:right w:val="none" w:sz="0" w:space="0" w:color="auto"/>
      </w:divBdr>
      <w:divsChild>
        <w:div w:id="2015646921">
          <w:marLeft w:val="0"/>
          <w:marRight w:val="0"/>
          <w:marTop w:val="0"/>
          <w:marBottom w:val="0"/>
          <w:divBdr>
            <w:top w:val="none" w:sz="0" w:space="0" w:color="auto"/>
            <w:left w:val="none" w:sz="0" w:space="0" w:color="auto"/>
            <w:bottom w:val="none" w:sz="0" w:space="0" w:color="auto"/>
            <w:right w:val="none" w:sz="0" w:space="0" w:color="auto"/>
          </w:divBdr>
          <w:divsChild>
            <w:div w:id="2100251770">
              <w:marLeft w:val="0"/>
              <w:marRight w:val="0"/>
              <w:marTop w:val="0"/>
              <w:marBottom w:val="0"/>
              <w:divBdr>
                <w:top w:val="none" w:sz="0" w:space="0" w:color="auto"/>
                <w:left w:val="none" w:sz="0" w:space="0" w:color="auto"/>
                <w:bottom w:val="none" w:sz="0" w:space="0" w:color="auto"/>
                <w:right w:val="none" w:sz="0" w:space="0" w:color="auto"/>
              </w:divBdr>
              <w:divsChild>
                <w:div w:id="851575856">
                  <w:marLeft w:val="0"/>
                  <w:marRight w:val="0"/>
                  <w:marTop w:val="0"/>
                  <w:marBottom w:val="0"/>
                  <w:divBdr>
                    <w:top w:val="none" w:sz="0" w:space="0" w:color="auto"/>
                    <w:left w:val="none" w:sz="0" w:space="0" w:color="auto"/>
                    <w:bottom w:val="none" w:sz="0" w:space="0" w:color="auto"/>
                    <w:right w:val="none" w:sz="0" w:space="0" w:color="auto"/>
                  </w:divBdr>
                  <w:divsChild>
                    <w:div w:id="1759326416">
                      <w:marLeft w:val="0"/>
                      <w:marRight w:val="0"/>
                      <w:marTop w:val="0"/>
                      <w:marBottom w:val="0"/>
                      <w:divBdr>
                        <w:top w:val="none" w:sz="0" w:space="0" w:color="auto"/>
                        <w:left w:val="none" w:sz="0" w:space="0" w:color="auto"/>
                        <w:bottom w:val="none" w:sz="0" w:space="0" w:color="auto"/>
                        <w:right w:val="none" w:sz="0" w:space="0" w:color="auto"/>
                      </w:divBdr>
                      <w:divsChild>
                        <w:div w:id="1855340351">
                          <w:marLeft w:val="0"/>
                          <w:marRight w:val="0"/>
                          <w:marTop w:val="0"/>
                          <w:marBottom w:val="0"/>
                          <w:divBdr>
                            <w:top w:val="none" w:sz="0" w:space="0" w:color="auto"/>
                            <w:left w:val="none" w:sz="0" w:space="0" w:color="auto"/>
                            <w:bottom w:val="none" w:sz="0" w:space="0" w:color="auto"/>
                            <w:right w:val="none" w:sz="0" w:space="0" w:color="auto"/>
                          </w:divBdr>
                          <w:divsChild>
                            <w:div w:id="455293952">
                              <w:marLeft w:val="0"/>
                              <w:marRight w:val="0"/>
                              <w:marTop w:val="0"/>
                              <w:marBottom w:val="0"/>
                              <w:divBdr>
                                <w:top w:val="none" w:sz="0" w:space="0" w:color="auto"/>
                                <w:left w:val="none" w:sz="0" w:space="0" w:color="auto"/>
                                <w:bottom w:val="none" w:sz="0" w:space="0" w:color="auto"/>
                                <w:right w:val="none" w:sz="0" w:space="0" w:color="auto"/>
                              </w:divBdr>
                              <w:divsChild>
                                <w:div w:id="33234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703970">
                  <w:marLeft w:val="0"/>
                  <w:marRight w:val="0"/>
                  <w:marTop w:val="0"/>
                  <w:marBottom w:val="0"/>
                  <w:divBdr>
                    <w:top w:val="none" w:sz="0" w:space="0" w:color="auto"/>
                    <w:left w:val="none" w:sz="0" w:space="0" w:color="auto"/>
                    <w:bottom w:val="none" w:sz="0" w:space="0" w:color="auto"/>
                    <w:right w:val="none" w:sz="0" w:space="0" w:color="auto"/>
                  </w:divBdr>
                  <w:divsChild>
                    <w:div w:id="70283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366916">
          <w:marLeft w:val="0"/>
          <w:marRight w:val="0"/>
          <w:marTop w:val="0"/>
          <w:marBottom w:val="0"/>
          <w:divBdr>
            <w:top w:val="single" w:sz="6" w:space="11" w:color="DDDDDD"/>
            <w:left w:val="none" w:sz="0" w:space="0" w:color="auto"/>
            <w:bottom w:val="none" w:sz="0" w:space="0" w:color="auto"/>
            <w:right w:val="none" w:sz="0" w:space="0" w:color="auto"/>
          </w:divBdr>
          <w:divsChild>
            <w:div w:id="1708722201">
              <w:marLeft w:val="0"/>
              <w:marRight w:val="0"/>
              <w:marTop w:val="0"/>
              <w:marBottom w:val="0"/>
              <w:divBdr>
                <w:top w:val="none" w:sz="0" w:space="0" w:color="auto"/>
                <w:left w:val="none" w:sz="0" w:space="0" w:color="auto"/>
                <w:bottom w:val="none" w:sz="0" w:space="0" w:color="auto"/>
                <w:right w:val="none" w:sz="0" w:space="0" w:color="auto"/>
              </w:divBdr>
              <w:divsChild>
                <w:div w:id="351885467">
                  <w:marLeft w:val="-120"/>
                  <w:marRight w:val="0"/>
                  <w:marTop w:val="0"/>
                  <w:marBottom w:val="0"/>
                  <w:divBdr>
                    <w:top w:val="none" w:sz="0" w:space="0" w:color="auto"/>
                    <w:left w:val="none" w:sz="0" w:space="0" w:color="auto"/>
                    <w:bottom w:val="none" w:sz="0" w:space="0" w:color="auto"/>
                    <w:right w:val="none" w:sz="0" w:space="0" w:color="auto"/>
                  </w:divBdr>
                  <w:divsChild>
                    <w:div w:id="1528718860">
                      <w:marLeft w:val="0"/>
                      <w:marRight w:val="0"/>
                      <w:marTop w:val="0"/>
                      <w:marBottom w:val="0"/>
                      <w:divBdr>
                        <w:top w:val="none" w:sz="0" w:space="0" w:color="auto"/>
                        <w:left w:val="none" w:sz="0" w:space="0" w:color="auto"/>
                        <w:bottom w:val="none" w:sz="0" w:space="0" w:color="auto"/>
                        <w:right w:val="none" w:sz="0" w:space="0" w:color="auto"/>
                      </w:divBdr>
                      <w:divsChild>
                        <w:div w:id="1358431578">
                          <w:marLeft w:val="0"/>
                          <w:marRight w:val="0"/>
                          <w:marTop w:val="0"/>
                          <w:marBottom w:val="0"/>
                          <w:divBdr>
                            <w:top w:val="none" w:sz="0" w:space="0" w:color="auto"/>
                            <w:left w:val="none" w:sz="0" w:space="0" w:color="auto"/>
                            <w:bottom w:val="none" w:sz="0" w:space="0" w:color="auto"/>
                            <w:right w:val="none" w:sz="0" w:space="0" w:color="auto"/>
                          </w:divBdr>
                          <w:divsChild>
                            <w:div w:id="84909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756699">
                      <w:marLeft w:val="0"/>
                      <w:marRight w:val="0"/>
                      <w:marTop w:val="0"/>
                      <w:marBottom w:val="0"/>
                      <w:divBdr>
                        <w:top w:val="none" w:sz="0" w:space="0" w:color="auto"/>
                        <w:left w:val="none" w:sz="0" w:space="0" w:color="auto"/>
                        <w:bottom w:val="none" w:sz="0" w:space="0" w:color="auto"/>
                        <w:right w:val="none" w:sz="0" w:space="0" w:color="auto"/>
                      </w:divBdr>
                      <w:divsChild>
                        <w:div w:id="1286346432">
                          <w:marLeft w:val="0"/>
                          <w:marRight w:val="0"/>
                          <w:marTop w:val="0"/>
                          <w:marBottom w:val="0"/>
                          <w:divBdr>
                            <w:top w:val="none" w:sz="0" w:space="0" w:color="auto"/>
                            <w:left w:val="none" w:sz="0" w:space="0" w:color="auto"/>
                            <w:bottom w:val="none" w:sz="0" w:space="0" w:color="auto"/>
                            <w:right w:val="none" w:sz="0" w:space="0" w:color="auto"/>
                          </w:divBdr>
                          <w:divsChild>
                            <w:div w:id="188077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6681626">
      <w:bodyDiv w:val="1"/>
      <w:marLeft w:val="0"/>
      <w:marRight w:val="0"/>
      <w:marTop w:val="0"/>
      <w:marBottom w:val="0"/>
      <w:divBdr>
        <w:top w:val="none" w:sz="0" w:space="0" w:color="auto"/>
        <w:left w:val="none" w:sz="0" w:space="0" w:color="auto"/>
        <w:bottom w:val="none" w:sz="0" w:space="0" w:color="auto"/>
        <w:right w:val="none" w:sz="0" w:space="0" w:color="auto"/>
      </w:divBdr>
    </w:div>
    <w:div w:id="796797029">
      <w:bodyDiv w:val="1"/>
      <w:marLeft w:val="0"/>
      <w:marRight w:val="0"/>
      <w:marTop w:val="0"/>
      <w:marBottom w:val="0"/>
      <w:divBdr>
        <w:top w:val="none" w:sz="0" w:space="0" w:color="auto"/>
        <w:left w:val="none" w:sz="0" w:space="0" w:color="auto"/>
        <w:bottom w:val="none" w:sz="0" w:space="0" w:color="auto"/>
        <w:right w:val="none" w:sz="0" w:space="0" w:color="auto"/>
      </w:divBdr>
      <w:divsChild>
        <w:div w:id="60258570">
          <w:marLeft w:val="0"/>
          <w:marRight w:val="0"/>
          <w:marTop w:val="0"/>
          <w:marBottom w:val="0"/>
          <w:divBdr>
            <w:top w:val="none" w:sz="0" w:space="0" w:color="auto"/>
            <w:left w:val="none" w:sz="0" w:space="0" w:color="auto"/>
            <w:bottom w:val="none" w:sz="0" w:space="0" w:color="auto"/>
            <w:right w:val="none" w:sz="0" w:space="0" w:color="auto"/>
          </w:divBdr>
          <w:divsChild>
            <w:div w:id="1261135442">
              <w:marLeft w:val="0"/>
              <w:marRight w:val="0"/>
              <w:marTop w:val="0"/>
              <w:marBottom w:val="0"/>
              <w:divBdr>
                <w:top w:val="none" w:sz="0" w:space="0" w:color="auto"/>
                <w:left w:val="none" w:sz="0" w:space="0" w:color="auto"/>
                <w:bottom w:val="none" w:sz="0" w:space="0" w:color="auto"/>
                <w:right w:val="none" w:sz="0" w:space="0" w:color="auto"/>
              </w:divBdr>
              <w:divsChild>
                <w:div w:id="45955945">
                  <w:marLeft w:val="0"/>
                  <w:marRight w:val="0"/>
                  <w:marTop w:val="0"/>
                  <w:marBottom w:val="0"/>
                  <w:divBdr>
                    <w:top w:val="none" w:sz="0" w:space="0" w:color="auto"/>
                    <w:left w:val="none" w:sz="0" w:space="0" w:color="auto"/>
                    <w:bottom w:val="none" w:sz="0" w:space="0" w:color="auto"/>
                    <w:right w:val="none" w:sz="0" w:space="0" w:color="auto"/>
                  </w:divBdr>
                  <w:divsChild>
                    <w:div w:id="1320622178">
                      <w:marLeft w:val="0"/>
                      <w:marRight w:val="0"/>
                      <w:marTop w:val="0"/>
                      <w:marBottom w:val="0"/>
                      <w:divBdr>
                        <w:top w:val="none" w:sz="0" w:space="0" w:color="auto"/>
                        <w:left w:val="none" w:sz="0" w:space="0" w:color="auto"/>
                        <w:bottom w:val="none" w:sz="0" w:space="0" w:color="auto"/>
                        <w:right w:val="none" w:sz="0" w:space="0" w:color="auto"/>
                      </w:divBdr>
                      <w:divsChild>
                        <w:div w:id="1082143260">
                          <w:marLeft w:val="0"/>
                          <w:marRight w:val="0"/>
                          <w:marTop w:val="0"/>
                          <w:marBottom w:val="0"/>
                          <w:divBdr>
                            <w:top w:val="none" w:sz="0" w:space="0" w:color="auto"/>
                            <w:left w:val="none" w:sz="0" w:space="0" w:color="auto"/>
                            <w:bottom w:val="none" w:sz="0" w:space="0" w:color="auto"/>
                            <w:right w:val="none" w:sz="0" w:space="0" w:color="auto"/>
                          </w:divBdr>
                        </w:div>
                        <w:div w:id="76097478">
                          <w:marLeft w:val="0"/>
                          <w:marRight w:val="0"/>
                          <w:marTop w:val="0"/>
                          <w:marBottom w:val="0"/>
                          <w:divBdr>
                            <w:top w:val="none" w:sz="0" w:space="0" w:color="auto"/>
                            <w:left w:val="none" w:sz="0" w:space="0" w:color="auto"/>
                            <w:bottom w:val="none" w:sz="0" w:space="0" w:color="auto"/>
                            <w:right w:val="none" w:sz="0" w:space="0" w:color="auto"/>
                          </w:divBdr>
                        </w:div>
                        <w:div w:id="1611744401">
                          <w:marLeft w:val="0"/>
                          <w:marRight w:val="0"/>
                          <w:marTop w:val="0"/>
                          <w:marBottom w:val="0"/>
                          <w:divBdr>
                            <w:top w:val="none" w:sz="0" w:space="0" w:color="auto"/>
                            <w:left w:val="none" w:sz="0" w:space="0" w:color="auto"/>
                            <w:bottom w:val="none" w:sz="0" w:space="0" w:color="auto"/>
                            <w:right w:val="none" w:sz="0" w:space="0" w:color="auto"/>
                          </w:divBdr>
                        </w:div>
                        <w:div w:id="94131730">
                          <w:marLeft w:val="0"/>
                          <w:marRight w:val="0"/>
                          <w:marTop w:val="0"/>
                          <w:marBottom w:val="0"/>
                          <w:divBdr>
                            <w:top w:val="none" w:sz="0" w:space="0" w:color="auto"/>
                            <w:left w:val="none" w:sz="0" w:space="0" w:color="auto"/>
                            <w:bottom w:val="none" w:sz="0" w:space="0" w:color="auto"/>
                            <w:right w:val="none" w:sz="0" w:space="0" w:color="auto"/>
                          </w:divBdr>
                        </w:div>
                        <w:div w:id="44137872">
                          <w:marLeft w:val="0"/>
                          <w:marRight w:val="0"/>
                          <w:marTop w:val="0"/>
                          <w:marBottom w:val="0"/>
                          <w:divBdr>
                            <w:top w:val="none" w:sz="0" w:space="0" w:color="auto"/>
                            <w:left w:val="none" w:sz="0" w:space="0" w:color="auto"/>
                            <w:bottom w:val="none" w:sz="0" w:space="0" w:color="auto"/>
                            <w:right w:val="none" w:sz="0" w:space="0" w:color="auto"/>
                          </w:divBdr>
                        </w:div>
                        <w:div w:id="930048284">
                          <w:marLeft w:val="0"/>
                          <w:marRight w:val="0"/>
                          <w:marTop w:val="0"/>
                          <w:marBottom w:val="0"/>
                          <w:divBdr>
                            <w:top w:val="none" w:sz="0" w:space="0" w:color="auto"/>
                            <w:left w:val="none" w:sz="0" w:space="0" w:color="auto"/>
                            <w:bottom w:val="none" w:sz="0" w:space="0" w:color="auto"/>
                            <w:right w:val="none" w:sz="0" w:space="0" w:color="auto"/>
                          </w:divBdr>
                        </w:div>
                        <w:div w:id="295717165">
                          <w:marLeft w:val="0"/>
                          <w:marRight w:val="0"/>
                          <w:marTop w:val="0"/>
                          <w:marBottom w:val="0"/>
                          <w:divBdr>
                            <w:top w:val="none" w:sz="0" w:space="0" w:color="auto"/>
                            <w:left w:val="none" w:sz="0" w:space="0" w:color="auto"/>
                            <w:bottom w:val="none" w:sz="0" w:space="0" w:color="auto"/>
                            <w:right w:val="none" w:sz="0" w:space="0" w:color="auto"/>
                          </w:divBdr>
                        </w:div>
                        <w:div w:id="167800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6917782">
      <w:bodyDiv w:val="1"/>
      <w:marLeft w:val="0"/>
      <w:marRight w:val="0"/>
      <w:marTop w:val="0"/>
      <w:marBottom w:val="0"/>
      <w:divBdr>
        <w:top w:val="none" w:sz="0" w:space="0" w:color="auto"/>
        <w:left w:val="none" w:sz="0" w:space="0" w:color="auto"/>
        <w:bottom w:val="none" w:sz="0" w:space="0" w:color="auto"/>
        <w:right w:val="none" w:sz="0" w:space="0" w:color="auto"/>
      </w:divBdr>
      <w:divsChild>
        <w:div w:id="1164933557">
          <w:marLeft w:val="0"/>
          <w:marRight w:val="0"/>
          <w:marTop w:val="0"/>
          <w:marBottom w:val="0"/>
          <w:divBdr>
            <w:top w:val="none" w:sz="0" w:space="0" w:color="auto"/>
            <w:left w:val="none" w:sz="0" w:space="0" w:color="auto"/>
            <w:bottom w:val="none" w:sz="0" w:space="0" w:color="auto"/>
            <w:right w:val="none" w:sz="0" w:space="0" w:color="auto"/>
          </w:divBdr>
          <w:divsChild>
            <w:div w:id="1155142759">
              <w:marLeft w:val="0"/>
              <w:marRight w:val="0"/>
              <w:marTop w:val="0"/>
              <w:marBottom w:val="0"/>
              <w:divBdr>
                <w:top w:val="none" w:sz="0" w:space="0" w:color="auto"/>
                <w:left w:val="none" w:sz="0" w:space="0" w:color="auto"/>
                <w:bottom w:val="none" w:sz="0" w:space="0" w:color="auto"/>
                <w:right w:val="none" w:sz="0" w:space="0" w:color="auto"/>
              </w:divBdr>
              <w:divsChild>
                <w:div w:id="1282029927">
                  <w:marLeft w:val="0"/>
                  <w:marRight w:val="0"/>
                  <w:marTop w:val="0"/>
                  <w:marBottom w:val="0"/>
                  <w:divBdr>
                    <w:top w:val="none" w:sz="0" w:space="0" w:color="auto"/>
                    <w:left w:val="none" w:sz="0" w:space="0" w:color="auto"/>
                    <w:bottom w:val="none" w:sz="0" w:space="0" w:color="auto"/>
                    <w:right w:val="none" w:sz="0" w:space="0" w:color="auto"/>
                  </w:divBdr>
                  <w:divsChild>
                    <w:div w:id="1518346090">
                      <w:marLeft w:val="0"/>
                      <w:marRight w:val="0"/>
                      <w:marTop w:val="0"/>
                      <w:marBottom w:val="0"/>
                      <w:divBdr>
                        <w:top w:val="none" w:sz="0" w:space="0" w:color="auto"/>
                        <w:left w:val="none" w:sz="0" w:space="0" w:color="auto"/>
                        <w:bottom w:val="none" w:sz="0" w:space="0" w:color="auto"/>
                        <w:right w:val="none" w:sz="0" w:space="0" w:color="auto"/>
                      </w:divBdr>
                    </w:div>
                    <w:div w:id="1220170458">
                      <w:marLeft w:val="0"/>
                      <w:marRight w:val="0"/>
                      <w:marTop w:val="0"/>
                      <w:marBottom w:val="0"/>
                      <w:divBdr>
                        <w:top w:val="none" w:sz="0" w:space="0" w:color="auto"/>
                        <w:left w:val="none" w:sz="0" w:space="0" w:color="auto"/>
                        <w:bottom w:val="none" w:sz="0" w:space="0" w:color="auto"/>
                        <w:right w:val="none" w:sz="0" w:space="0" w:color="auto"/>
                      </w:divBdr>
                    </w:div>
                    <w:div w:id="199637663">
                      <w:marLeft w:val="0"/>
                      <w:marRight w:val="0"/>
                      <w:marTop w:val="0"/>
                      <w:marBottom w:val="0"/>
                      <w:divBdr>
                        <w:top w:val="none" w:sz="0" w:space="0" w:color="auto"/>
                        <w:left w:val="none" w:sz="0" w:space="0" w:color="auto"/>
                        <w:bottom w:val="none" w:sz="0" w:space="0" w:color="auto"/>
                        <w:right w:val="none" w:sz="0" w:space="0" w:color="auto"/>
                      </w:divBdr>
                    </w:div>
                    <w:div w:id="46030680">
                      <w:marLeft w:val="0"/>
                      <w:marRight w:val="0"/>
                      <w:marTop w:val="0"/>
                      <w:marBottom w:val="0"/>
                      <w:divBdr>
                        <w:top w:val="none" w:sz="0" w:space="0" w:color="auto"/>
                        <w:left w:val="none" w:sz="0" w:space="0" w:color="auto"/>
                        <w:bottom w:val="none" w:sz="0" w:space="0" w:color="auto"/>
                        <w:right w:val="none" w:sz="0" w:space="0" w:color="auto"/>
                      </w:divBdr>
                    </w:div>
                    <w:div w:id="1433862730">
                      <w:marLeft w:val="0"/>
                      <w:marRight w:val="0"/>
                      <w:marTop w:val="0"/>
                      <w:marBottom w:val="0"/>
                      <w:divBdr>
                        <w:top w:val="none" w:sz="0" w:space="0" w:color="auto"/>
                        <w:left w:val="none" w:sz="0" w:space="0" w:color="auto"/>
                        <w:bottom w:val="none" w:sz="0" w:space="0" w:color="auto"/>
                        <w:right w:val="none" w:sz="0" w:space="0" w:color="auto"/>
                      </w:divBdr>
                    </w:div>
                    <w:div w:id="14895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992766">
      <w:bodyDiv w:val="1"/>
      <w:marLeft w:val="0"/>
      <w:marRight w:val="0"/>
      <w:marTop w:val="0"/>
      <w:marBottom w:val="0"/>
      <w:divBdr>
        <w:top w:val="none" w:sz="0" w:space="0" w:color="auto"/>
        <w:left w:val="none" w:sz="0" w:space="0" w:color="auto"/>
        <w:bottom w:val="none" w:sz="0" w:space="0" w:color="auto"/>
        <w:right w:val="none" w:sz="0" w:space="0" w:color="auto"/>
      </w:divBdr>
      <w:divsChild>
        <w:div w:id="247662470">
          <w:marLeft w:val="0"/>
          <w:marRight w:val="0"/>
          <w:marTop w:val="0"/>
          <w:marBottom w:val="0"/>
          <w:divBdr>
            <w:top w:val="none" w:sz="0" w:space="0" w:color="auto"/>
            <w:left w:val="none" w:sz="0" w:space="0" w:color="auto"/>
            <w:bottom w:val="none" w:sz="0" w:space="0" w:color="auto"/>
            <w:right w:val="none" w:sz="0" w:space="0" w:color="auto"/>
          </w:divBdr>
          <w:divsChild>
            <w:div w:id="899364561">
              <w:marLeft w:val="0"/>
              <w:marRight w:val="0"/>
              <w:marTop w:val="0"/>
              <w:marBottom w:val="0"/>
              <w:divBdr>
                <w:top w:val="none" w:sz="0" w:space="0" w:color="auto"/>
                <w:left w:val="none" w:sz="0" w:space="0" w:color="auto"/>
                <w:bottom w:val="none" w:sz="0" w:space="0" w:color="auto"/>
                <w:right w:val="none" w:sz="0" w:space="0" w:color="auto"/>
              </w:divBdr>
              <w:divsChild>
                <w:div w:id="1159805377">
                  <w:marLeft w:val="0"/>
                  <w:marRight w:val="0"/>
                  <w:marTop w:val="0"/>
                  <w:marBottom w:val="0"/>
                  <w:divBdr>
                    <w:top w:val="none" w:sz="0" w:space="0" w:color="auto"/>
                    <w:left w:val="none" w:sz="0" w:space="0" w:color="auto"/>
                    <w:bottom w:val="none" w:sz="0" w:space="0" w:color="auto"/>
                    <w:right w:val="none" w:sz="0" w:space="0" w:color="auto"/>
                  </w:divBdr>
                  <w:divsChild>
                    <w:div w:id="1228301981">
                      <w:marLeft w:val="0"/>
                      <w:marRight w:val="0"/>
                      <w:marTop w:val="0"/>
                      <w:marBottom w:val="0"/>
                      <w:divBdr>
                        <w:top w:val="none" w:sz="0" w:space="0" w:color="auto"/>
                        <w:left w:val="none" w:sz="0" w:space="0" w:color="auto"/>
                        <w:bottom w:val="none" w:sz="0" w:space="0" w:color="auto"/>
                        <w:right w:val="none" w:sz="0" w:space="0" w:color="auto"/>
                      </w:divBdr>
                    </w:div>
                    <w:div w:id="1218276239">
                      <w:marLeft w:val="0"/>
                      <w:marRight w:val="0"/>
                      <w:marTop w:val="0"/>
                      <w:marBottom w:val="0"/>
                      <w:divBdr>
                        <w:top w:val="none" w:sz="0" w:space="0" w:color="auto"/>
                        <w:left w:val="none" w:sz="0" w:space="0" w:color="auto"/>
                        <w:bottom w:val="none" w:sz="0" w:space="0" w:color="auto"/>
                        <w:right w:val="none" w:sz="0" w:space="0" w:color="auto"/>
                      </w:divBdr>
                    </w:div>
                    <w:div w:id="1797721440">
                      <w:marLeft w:val="0"/>
                      <w:marRight w:val="0"/>
                      <w:marTop w:val="0"/>
                      <w:marBottom w:val="0"/>
                      <w:divBdr>
                        <w:top w:val="none" w:sz="0" w:space="0" w:color="auto"/>
                        <w:left w:val="none" w:sz="0" w:space="0" w:color="auto"/>
                        <w:bottom w:val="none" w:sz="0" w:space="0" w:color="auto"/>
                        <w:right w:val="none" w:sz="0" w:space="0" w:color="auto"/>
                      </w:divBdr>
                    </w:div>
                    <w:div w:id="486096917">
                      <w:marLeft w:val="0"/>
                      <w:marRight w:val="0"/>
                      <w:marTop w:val="0"/>
                      <w:marBottom w:val="0"/>
                      <w:divBdr>
                        <w:top w:val="none" w:sz="0" w:space="0" w:color="auto"/>
                        <w:left w:val="none" w:sz="0" w:space="0" w:color="auto"/>
                        <w:bottom w:val="none" w:sz="0" w:space="0" w:color="auto"/>
                        <w:right w:val="none" w:sz="0" w:space="0" w:color="auto"/>
                      </w:divBdr>
                    </w:div>
                    <w:div w:id="1869444982">
                      <w:marLeft w:val="0"/>
                      <w:marRight w:val="0"/>
                      <w:marTop w:val="0"/>
                      <w:marBottom w:val="0"/>
                      <w:divBdr>
                        <w:top w:val="none" w:sz="0" w:space="0" w:color="auto"/>
                        <w:left w:val="none" w:sz="0" w:space="0" w:color="auto"/>
                        <w:bottom w:val="none" w:sz="0" w:space="0" w:color="auto"/>
                        <w:right w:val="none" w:sz="0" w:space="0" w:color="auto"/>
                      </w:divBdr>
                    </w:div>
                    <w:div w:id="84499849">
                      <w:marLeft w:val="0"/>
                      <w:marRight w:val="0"/>
                      <w:marTop w:val="0"/>
                      <w:marBottom w:val="0"/>
                      <w:divBdr>
                        <w:top w:val="none" w:sz="0" w:space="0" w:color="auto"/>
                        <w:left w:val="none" w:sz="0" w:space="0" w:color="auto"/>
                        <w:bottom w:val="none" w:sz="0" w:space="0" w:color="auto"/>
                        <w:right w:val="none" w:sz="0" w:space="0" w:color="auto"/>
                      </w:divBdr>
                    </w:div>
                    <w:div w:id="1965772978">
                      <w:marLeft w:val="0"/>
                      <w:marRight w:val="0"/>
                      <w:marTop w:val="0"/>
                      <w:marBottom w:val="0"/>
                      <w:divBdr>
                        <w:top w:val="none" w:sz="0" w:space="0" w:color="auto"/>
                        <w:left w:val="none" w:sz="0" w:space="0" w:color="auto"/>
                        <w:bottom w:val="none" w:sz="0" w:space="0" w:color="auto"/>
                        <w:right w:val="none" w:sz="0" w:space="0" w:color="auto"/>
                      </w:divBdr>
                    </w:div>
                    <w:div w:id="1417283885">
                      <w:marLeft w:val="0"/>
                      <w:marRight w:val="0"/>
                      <w:marTop w:val="0"/>
                      <w:marBottom w:val="0"/>
                      <w:divBdr>
                        <w:top w:val="none" w:sz="0" w:space="0" w:color="auto"/>
                        <w:left w:val="none" w:sz="0" w:space="0" w:color="auto"/>
                        <w:bottom w:val="none" w:sz="0" w:space="0" w:color="auto"/>
                        <w:right w:val="none" w:sz="0" w:space="0" w:color="auto"/>
                      </w:divBdr>
                    </w:div>
                    <w:div w:id="2137554622">
                      <w:marLeft w:val="0"/>
                      <w:marRight w:val="0"/>
                      <w:marTop w:val="0"/>
                      <w:marBottom w:val="0"/>
                      <w:divBdr>
                        <w:top w:val="none" w:sz="0" w:space="0" w:color="auto"/>
                        <w:left w:val="none" w:sz="0" w:space="0" w:color="auto"/>
                        <w:bottom w:val="none" w:sz="0" w:space="0" w:color="auto"/>
                        <w:right w:val="none" w:sz="0" w:space="0" w:color="auto"/>
                      </w:divBdr>
                    </w:div>
                    <w:div w:id="1980308490">
                      <w:marLeft w:val="0"/>
                      <w:marRight w:val="0"/>
                      <w:marTop w:val="0"/>
                      <w:marBottom w:val="0"/>
                      <w:divBdr>
                        <w:top w:val="none" w:sz="0" w:space="0" w:color="auto"/>
                        <w:left w:val="none" w:sz="0" w:space="0" w:color="auto"/>
                        <w:bottom w:val="none" w:sz="0" w:space="0" w:color="auto"/>
                        <w:right w:val="none" w:sz="0" w:space="0" w:color="auto"/>
                      </w:divBdr>
                    </w:div>
                    <w:div w:id="1264343528">
                      <w:marLeft w:val="0"/>
                      <w:marRight w:val="0"/>
                      <w:marTop w:val="0"/>
                      <w:marBottom w:val="0"/>
                      <w:divBdr>
                        <w:top w:val="none" w:sz="0" w:space="0" w:color="auto"/>
                        <w:left w:val="none" w:sz="0" w:space="0" w:color="auto"/>
                        <w:bottom w:val="none" w:sz="0" w:space="0" w:color="auto"/>
                        <w:right w:val="none" w:sz="0" w:space="0" w:color="auto"/>
                      </w:divBdr>
                    </w:div>
                    <w:div w:id="1294598377">
                      <w:marLeft w:val="0"/>
                      <w:marRight w:val="0"/>
                      <w:marTop w:val="0"/>
                      <w:marBottom w:val="0"/>
                      <w:divBdr>
                        <w:top w:val="none" w:sz="0" w:space="0" w:color="auto"/>
                        <w:left w:val="none" w:sz="0" w:space="0" w:color="auto"/>
                        <w:bottom w:val="none" w:sz="0" w:space="0" w:color="auto"/>
                        <w:right w:val="none" w:sz="0" w:space="0" w:color="auto"/>
                      </w:divBdr>
                    </w:div>
                    <w:div w:id="1727483320">
                      <w:marLeft w:val="0"/>
                      <w:marRight w:val="0"/>
                      <w:marTop w:val="0"/>
                      <w:marBottom w:val="0"/>
                      <w:divBdr>
                        <w:top w:val="none" w:sz="0" w:space="0" w:color="auto"/>
                        <w:left w:val="none" w:sz="0" w:space="0" w:color="auto"/>
                        <w:bottom w:val="none" w:sz="0" w:space="0" w:color="auto"/>
                        <w:right w:val="none" w:sz="0" w:space="0" w:color="auto"/>
                      </w:divBdr>
                    </w:div>
                    <w:div w:id="997535718">
                      <w:marLeft w:val="0"/>
                      <w:marRight w:val="0"/>
                      <w:marTop w:val="0"/>
                      <w:marBottom w:val="0"/>
                      <w:divBdr>
                        <w:top w:val="none" w:sz="0" w:space="0" w:color="auto"/>
                        <w:left w:val="none" w:sz="0" w:space="0" w:color="auto"/>
                        <w:bottom w:val="none" w:sz="0" w:space="0" w:color="auto"/>
                        <w:right w:val="none" w:sz="0" w:space="0" w:color="auto"/>
                      </w:divBdr>
                    </w:div>
                    <w:div w:id="809983257">
                      <w:marLeft w:val="0"/>
                      <w:marRight w:val="0"/>
                      <w:marTop w:val="0"/>
                      <w:marBottom w:val="0"/>
                      <w:divBdr>
                        <w:top w:val="none" w:sz="0" w:space="0" w:color="auto"/>
                        <w:left w:val="none" w:sz="0" w:space="0" w:color="auto"/>
                        <w:bottom w:val="none" w:sz="0" w:space="0" w:color="auto"/>
                        <w:right w:val="none" w:sz="0" w:space="0" w:color="auto"/>
                      </w:divBdr>
                    </w:div>
                    <w:div w:id="903219963">
                      <w:marLeft w:val="0"/>
                      <w:marRight w:val="0"/>
                      <w:marTop w:val="0"/>
                      <w:marBottom w:val="0"/>
                      <w:divBdr>
                        <w:top w:val="none" w:sz="0" w:space="0" w:color="auto"/>
                        <w:left w:val="none" w:sz="0" w:space="0" w:color="auto"/>
                        <w:bottom w:val="none" w:sz="0" w:space="0" w:color="auto"/>
                        <w:right w:val="none" w:sz="0" w:space="0" w:color="auto"/>
                      </w:divBdr>
                    </w:div>
                    <w:div w:id="1101417331">
                      <w:marLeft w:val="0"/>
                      <w:marRight w:val="0"/>
                      <w:marTop w:val="0"/>
                      <w:marBottom w:val="0"/>
                      <w:divBdr>
                        <w:top w:val="none" w:sz="0" w:space="0" w:color="auto"/>
                        <w:left w:val="none" w:sz="0" w:space="0" w:color="auto"/>
                        <w:bottom w:val="none" w:sz="0" w:space="0" w:color="auto"/>
                        <w:right w:val="none" w:sz="0" w:space="0" w:color="auto"/>
                      </w:divBdr>
                    </w:div>
                    <w:div w:id="111168984">
                      <w:marLeft w:val="0"/>
                      <w:marRight w:val="0"/>
                      <w:marTop w:val="0"/>
                      <w:marBottom w:val="0"/>
                      <w:divBdr>
                        <w:top w:val="none" w:sz="0" w:space="0" w:color="auto"/>
                        <w:left w:val="none" w:sz="0" w:space="0" w:color="auto"/>
                        <w:bottom w:val="none" w:sz="0" w:space="0" w:color="auto"/>
                        <w:right w:val="none" w:sz="0" w:space="0" w:color="auto"/>
                      </w:divBdr>
                    </w:div>
                    <w:div w:id="2134707279">
                      <w:marLeft w:val="0"/>
                      <w:marRight w:val="0"/>
                      <w:marTop w:val="0"/>
                      <w:marBottom w:val="0"/>
                      <w:divBdr>
                        <w:top w:val="none" w:sz="0" w:space="0" w:color="auto"/>
                        <w:left w:val="none" w:sz="0" w:space="0" w:color="auto"/>
                        <w:bottom w:val="none" w:sz="0" w:space="0" w:color="auto"/>
                        <w:right w:val="none" w:sz="0" w:space="0" w:color="auto"/>
                      </w:divBdr>
                    </w:div>
                    <w:div w:id="823745265">
                      <w:marLeft w:val="0"/>
                      <w:marRight w:val="0"/>
                      <w:marTop w:val="0"/>
                      <w:marBottom w:val="0"/>
                      <w:divBdr>
                        <w:top w:val="none" w:sz="0" w:space="0" w:color="auto"/>
                        <w:left w:val="none" w:sz="0" w:space="0" w:color="auto"/>
                        <w:bottom w:val="none" w:sz="0" w:space="0" w:color="auto"/>
                        <w:right w:val="none" w:sz="0" w:space="0" w:color="auto"/>
                      </w:divBdr>
                    </w:div>
                    <w:div w:id="2082870573">
                      <w:marLeft w:val="0"/>
                      <w:marRight w:val="0"/>
                      <w:marTop w:val="0"/>
                      <w:marBottom w:val="0"/>
                      <w:divBdr>
                        <w:top w:val="none" w:sz="0" w:space="0" w:color="auto"/>
                        <w:left w:val="none" w:sz="0" w:space="0" w:color="auto"/>
                        <w:bottom w:val="none" w:sz="0" w:space="0" w:color="auto"/>
                        <w:right w:val="none" w:sz="0" w:space="0" w:color="auto"/>
                      </w:divBdr>
                    </w:div>
                    <w:div w:id="171758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184808">
      <w:bodyDiv w:val="1"/>
      <w:marLeft w:val="0"/>
      <w:marRight w:val="0"/>
      <w:marTop w:val="0"/>
      <w:marBottom w:val="0"/>
      <w:divBdr>
        <w:top w:val="none" w:sz="0" w:space="0" w:color="auto"/>
        <w:left w:val="none" w:sz="0" w:space="0" w:color="auto"/>
        <w:bottom w:val="none" w:sz="0" w:space="0" w:color="auto"/>
        <w:right w:val="none" w:sz="0" w:space="0" w:color="auto"/>
      </w:divBdr>
    </w:div>
    <w:div w:id="798257538">
      <w:bodyDiv w:val="1"/>
      <w:marLeft w:val="0"/>
      <w:marRight w:val="0"/>
      <w:marTop w:val="0"/>
      <w:marBottom w:val="0"/>
      <w:divBdr>
        <w:top w:val="none" w:sz="0" w:space="0" w:color="auto"/>
        <w:left w:val="none" w:sz="0" w:space="0" w:color="auto"/>
        <w:bottom w:val="none" w:sz="0" w:space="0" w:color="auto"/>
        <w:right w:val="none" w:sz="0" w:space="0" w:color="auto"/>
      </w:divBdr>
    </w:div>
    <w:div w:id="799343409">
      <w:bodyDiv w:val="1"/>
      <w:marLeft w:val="0"/>
      <w:marRight w:val="0"/>
      <w:marTop w:val="0"/>
      <w:marBottom w:val="0"/>
      <w:divBdr>
        <w:top w:val="none" w:sz="0" w:space="0" w:color="auto"/>
        <w:left w:val="none" w:sz="0" w:space="0" w:color="auto"/>
        <w:bottom w:val="none" w:sz="0" w:space="0" w:color="auto"/>
        <w:right w:val="none" w:sz="0" w:space="0" w:color="auto"/>
      </w:divBdr>
    </w:div>
    <w:div w:id="800806528">
      <w:bodyDiv w:val="1"/>
      <w:marLeft w:val="0"/>
      <w:marRight w:val="0"/>
      <w:marTop w:val="0"/>
      <w:marBottom w:val="0"/>
      <w:divBdr>
        <w:top w:val="none" w:sz="0" w:space="0" w:color="auto"/>
        <w:left w:val="none" w:sz="0" w:space="0" w:color="auto"/>
        <w:bottom w:val="none" w:sz="0" w:space="0" w:color="auto"/>
        <w:right w:val="none" w:sz="0" w:space="0" w:color="auto"/>
      </w:divBdr>
    </w:div>
    <w:div w:id="802501951">
      <w:bodyDiv w:val="1"/>
      <w:marLeft w:val="0"/>
      <w:marRight w:val="0"/>
      <w:marTop w:val="0"/>
      <w:marBottom w:val="0"/>
      <w:divBdr>
        <w:top w:val="none" w:sz="0" w:space="0" w:color="auto"/>
        <w:left w:val="none" w:sz="0" w:space="0" w:color="auto"/>
        <w:bottom w:val="none" w:sz="0" w:space="0" w:color="auto"/>
        <w:right w:val="none" w:sz="0" w:space="0" w:color="auto"/>
      </w:divBdr>
    </w:div>
    <w:div w:id="802770120">
      <w:bodyDiv w:val="1"/>
      <w:marLeft w:val="0"/>
      <w:marRight w:val="0"/>
      <w:marTop w:val="0"/>
      <w:marBottom w:val="0"/>
      <w:divBdr>
        <w:top w:val="none" w:sz="0" w:space="0" w:color="auto"/>
        <w:left w:val="none" w:sz="0" w:space="0" w:color="auto"/>
        <w:bottom w:val="none" w:sz="0" w:space="0" w:color="auto"/>
        <w:right w:val="none" w:sz="0" w:space="0" w:color="auto"/>
      </w:divBdr>
    </w:div>
    <w:div w:id="803042601">
      <w:bodyDiv w:val="1"/>
      <w:marLeft w:val="0"/>
      <w:marRight w:val="0"/>
      <w:marTop w:val="0"/>
      <w:marBottom w:val="0"/>
      <w:divBdr>
        <w:top w:val="none" w:sz="0" w:space="0" w:color="auto"/>
        <w:left w:val="none" w:sz="0" w:space="0" w:color="auto"/>
        <w:bottom w:val="none" w:sz="0" w:space="0" w:color="auto"/>
        <w:right w:val="none" w:sz="0" w:space="0" w:color="auto"/>
      </w:divBdr>
      <w:divsChild>
        <w:div w:id="1236207745">
          <w:marLeft w:val="0"/>
          <w:marRight w:val="0"/>
          <w:marTop w:val="0"/>
          <w:marBottom w:val="0"/>
          <w:divBdr>
            <w:top w:val="none" w:sz="0" w:space="0" w:color="auto"/>
            <w:left w:val="none" w:sz="0" w:space="0" w:color="auto"/>
            <w:bottom w:val="none" w:sz="0" w:space="0" w:color="auto"/>
            <w:right w:val="none" w:sz="0" w:space="0" w:color="auto"/>
          </w:divBdr>
          <w:divsChild>
            <w:div w:id="606430687">
              <w:marLeft w:val="0"/>
              <w:marRight w:val="0"/>
              <w:marTop w:val="0"/>
              <w:marBottom w:val="0"/>
              <w:divBdr>
                <w:top w:val="none" w:sz="0" w:space="0" w:color="auto"/>
                <w:left w:val="none" w:sz="0" w:space="0" w:color="auto"/>
                <w:bottom w:val="none" w:sz="0" w:space="0" w:color="auto"/>
                <w:right w:val="none" w:sz="0" w:space="0" w:color="auto"/>
              </w:divBdr>
              <w:divsChild>
                <w:div w:id="1887571149">
                  <w:marLeft w:val="0"/>
                  <w:marRight w:val="0"/>
                  <w:marTop w:val="0"/>
                  <w:marBottom w:val="0"/>
                  <w:divBdr>
                    <w:top w:val="none" w:sz="0" w:space="0" w:color="auto"/>
                    <w:left w:val="none" w:sz="0" w:space="0" w:color="auto"/>
                    <w:bottom w:val="none" w:sz="0" w:space="0" w:color="auto"/>
                    <w:right w:val="none" w:sz="0" w:space="0" w:color="auto"/>
                  </w:divBdr>
                  <w:divsChild>
                    <w:div w:id="2080054147">
                      <w:marLeft w:val="0"/>
                      <w:marRight w:val="0"/>
                      <w:marTop w:val="0"/>
                      <w:marBottom w:val="0"/>
                      <w:divBdr>
                        <w:top w:val="none" w:sz="0" w:space="0" w:color="auto"/>
                        <w:left w:val="none" w:sz="0" w:space="0" w:color="auto"/>
                        <w:bottom w:val="none" w:sz="0" w:space="0" w:color="auto"/>
                        <w:right w:val="none" w:sz="0" w:space="0" w:color="auto"/>
                      </w:divBdr>
                      <w:divsChild>
                        <w:div w:id="665745263">
                          <w:marLeft w:val="0"/>
                          <w:marRight w:val="0"/>
                          <w:marTop w:val="0"/>
                          <w:marBottom w:val="0"/>
                          <w:divBdr>
                            <w:top w:val="none" w:sz="0" w:space="0" w:color="auto"/>
                            <w:left w:val="none" w:sz="0" w:space="0" w:color="auto"/>
                            <w:bottom w:val="none" w:sz="0" w:space="0" w:color="auto"/>
                            <w:right w:val="none" w:sz="0" w:space="0" w:color="auto"/>
                          </w:divBdr>
                          <w:divsChild>
                            <w:div w:id="80192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356619">
      <w:bodyDiv w:val="1"/>
      <w:marLeft w:val="0"/>
      <w:marRight w:val="0"/>
      <w:marTop w:val="0"/>
      <w:marBottom w:val="0"/>
      <w:divBdr>
        <w:top w:val="none" w:sz="0" w:space="0" w:color="auto"/>
        <w:left w:val="none" w:sz="0" w:space="0" w:color="auto"/>
        <w:bottom w:val="none" w:sz="0" w:space="0" w:color="auto"/>
        <w:right w:val="none" w:sz="0" w:space="0" w:color="auto"/>
      </w:divBdr>
    </w:div>
    <w:div w:id="803692673">
      <w:bodyDiv w:val="1"/>
      <w:marLeft w:val="0"/>
      <w:marRight w:val="0"/>
      <w:marTop w:val="0"/>
      <w:marBottom w:val="0"/>
      <w:divBdr>
        <w:top w:val="none" w:sz="0" w:space="0" w:color="auto"/>
        <w:left w:val="none" w:sz="0" w:space="0" w:color="auto"/>
        <w:bottom w:val="none" w:sz="0" w:space="0" w:color="auto"/>
        <w:right w:val="none" w:sz="0" w:space="0" w:color="auto"/>
      </w:divBdr>
      <w:divsChild>
        <w:div w:id="154490757">
          <w:marLeft w:val="0"/>
          <w:marRight w:val="0"/>
          <w:marTop w:val="0"/>
          <w:marBottom w:val="0"/>
          <w:divBdr>
            <w:top w:val="none" w:sz="0" w:space="0" w:color="auto"/>
            <w:left w:val="none" w:sz="0" w:space="0" w:color="auto"/>
            <w:bottom w:val="none" w:sz="0" w:space="0" w:color="auto"/>
            <w:right w:val="none" w:sz="0" w:space="0" w:color="auto"/>
          </w:divBdr>
        </w:div>
      </w:divsChild>
    </w:div>
    <w:div w:id="804275504">
      <w:bodyDiv w:val="1"/>
      <w:marLeft w:val="0"/>
      <w:marRight w:val="0"/>
      <w:marTop w:val="0"/>
      <w:marBottom w:val="0"/>
      <w:divBdr>
        <w:top w:val="none" w:sz="0" w:space="0" w:color="auto"/>
        <w:left w:val="none" w:sz="0" w:space="0" w:color="auto"/>
        <w:bottom w:val="none" w:sz="0" w:space="0" w:color="auto"/>
        <w:right w:val="none" w:sz="0" w:space="0" w:color="auto"/>
      </w:divBdr>
      <w:divsChild>
        <w:div w:id="673382901">
          <w:marLeft w:val="0"/>
          <w:marRight w:val="0"/>
          <w:marTop w:val="0"/>
          <w:marBottom w:val="0"/>
          <w:divBdr>
            <w:top w:val="none" w:sz="0" w:space="0" w:color="auto"/>
            <w:left w:val="none" w:sz="0" w:space="0" w:color="auto"/>
            <w:bottom w:val="none" w:sz="0" w:space="0" w:color="auto"/>
            <w:right w:val="none" w:sz="0" w:space="0" w:color="auto"/>
          </w:divBdr>
          <w:divsChild>
            <w:div w:id="215626763">
              <w:marLeft w:val="0"/>
              <w:marRight w:val="0"/>
              <w:marTop w:val="0"/>
              <w:marBottom w:val="0"/>
              <w:divBdr>
                <w:top w:val="none" w:sz="0" w:space="0" w:color="auto"/>
                <w:left w:val="none" w:sz="0" w:space="0" w:color="auto"/>
                <w:bottom w:val="none" w:sz="0" w:space="0" w:color="auto"/>
                <w:right w:val="none" w:sz="0" w:space="0" w:color="auto"/>
              </w:divBdr>
              <w:divsChild>
                <w:div w:id="711344426">
                  <w:marLeft w:val="0"/>
                  <w:marRight w:val="0"/>
                  <w:marTop w:val="0"/>
                  <w:marBottom w:val="0"/>
                  <w:divBdr>
                    <w:top w:val="none" w:sz="0" w:space="0" w:color="auto"/>
                    <w:left w:val="none" w:sz="0" w:space="0" w:color="auto"/>
                    <w:bottom w:val="none" w:sz="0" w:space="0" w:color="auto"/>
                    <w:right w:val="none" w:sz="0" w:space="0" w:color="auto"/>
                  </w:divBdr>
                  <w:divsChild>
                    <w:div w:id="325128863">
                      <w:marLeft w:val="0"/>
                      <w:marRight w:val="0"/>
                      <w:marTop w:val="0"/>
                      <w:marBottom w:val="0"/>
                      <w:divBdr>
                        <w:top w:val="none" w:sz="0" w:space="0" w:color="auto"/>
                        <w:left w:val="none" w:sz="0" w:space="0" w:color="auto"/>
                        <w:bottom w:val="none" w:sz="0" w:space="0" w:color="auto"/>
                        <w:right w:val="none" w:sz="0" w:space="0" w:color="auto"/>
                      </w:divBdr>
                    </w:div>
                    <w:div w:id="1509325512">
                      <w:marLeft w:val="0"/>
                      <w:marRight w:val="0"/>
                      <w:marTop w:val="0"/>
                      <w:marBottom w:val="0"/>
                      <w:divBdr>
                        <w:top w:val="none" w:sz="0" w:space="0" w:color="auto"/>
                        <w:left w:val="none" w:sz="0" w:space="0" w:color="auto"/>
                        <w:bottom w:val="none" w:sz="0" w:space="0" w:color="auto"/>
                        <w:right w:val="none" w:sz="0" w:space="0" w:color="auto"/>
                      </w:divBdr>
                    </w:div>
                    <w:div w:id="2017073825">
                      <w:marLeft w:val="0"/>
                      <w:marRight w:val="0"/>
                      <w:marTop w:val="0"/>
                      <w:marBottom w:val="0"/>
                      <w:divBdr>
                        <w:top w:val="none" w:sz="0" w:space="0" w:color="auto"/>
                        <w:left w:val="none" w:sz="0" w:space="0" w:color="auto"/>
                        <w:bottom w:val="none" w:sz="0" w:space="0" w:color="auto"/>
                        <w:right w:val="none" w:sz="0" w:space="0" w:color="auto"/>
                      </w:divBdr>
                    </w:div>
                    <w:div w:id="742794013">
                      <w:marLeft w:val="0"/>
                      <w:marRight w:val="0"/>
                      <w:marTop w:val="0"/>
                      <w:marBottom w:val="0"/>
                      <w:divBdr>
                        <w:top w:val="none" w:sz="0" w:space="0" w:color="auto"/>
                        <w:left w:val="none" w:sz="0" w:space="0" w:color="auto"/>
                        <w:bottom w:val="none" w:sz="0" w:space="0" w:color="auto"/>
                        <w:right w:val="none" w:sz="0" w:space="0" w:color="auto"/>
                      </w:divBdr>
                    </w:div>
                    <w:div w:id="667515291">
                      <w:marLeft w:val="0"/>
                      <w:marRight w:val="0"/>
                      <w:marTop w:val="0"/>
                      <w:marBottom w:val="0"/>
                      <w:divBdr>
                        <w:top w:val="none" w:sz="0" w:space="0" w:color="auto"/>
                        <w:left w:val="none" w:sz="0" w:space="0" w:color="auto"/>
                        <w:bottom w:val="none" w:sz="0" w:space="0" w:color="auto"/>
                        <w:right w:val="none" w:sz="0" w:space="0" w:color="auto"/>
                      </w:divBdr>
                    </w:div>
                    <w:div w:id="1715764539">
                      <w:marLeft w:val="0"/>
                      <w:marRight w:val="0"/>
                      <w:marTop w:val="0"/>
                      <w:marBottom w:val="0"/>
                      <w:divBdr>
                        <w:top w:val="none" w:sz="0" w:space="0" w:color="auto"/>
                        <w:left w:val="none" w:sz="0" w:space="0" w:color="auto"/>
                        <w:bottom w:val="none" w:sz="0" w:space="0" w:color="auto"/>
                        <w:right w:val="none" w:sz="0" w:space="0" w:color="auto"/>
                      </w:divBdr>
                    </w:div>
                    <w:div w:id="2021619542">
                      <w:marLeft w:val="0"/>
                      <w:marRight w:val="0"/>
                      <w:marTop w:val="0"/>
                      <w:marBottom w:val="0"/>
                      <w:divBdr>
                        <w:top w:val="none" w:sz="0" w:space="0" w:color="auto"/>
                        <w:left w:val="none" w:sz="0" w:space="0" w:color="auto"/>
                        <w:bottom w:val="none" w:sz="0" w:space="0" w:color="auto"/>
                        <w:right w:val="none" w:sz="0" w:space="0" w:color="auto"/>
                      </w:divBdr>
                    </w:div>
                    <w:div w:id="1163618752">
                      <w:marLeft w:val="0"/>
                      <w:marRight w:val="0"/>
                      <w:marTop w:val="0"/>
                      <w:marBottom w:val="0"/>
                      <w:divBdr>
                        <w:top w:val="none" w:sz="0" w:space="0" w:color="auto"/>
                        <w:left w:val="none" w:sz="0" w:space="0" w:color="auto"/>
                        <w:bottom w:val="none" w:sz="0" w:space="0" w:color="auto"/>
                        <w:right w:val="none" w:sz="0" w:space="0" w:color="auto"/>
                      </w:divBdr>
                    </w:div>
                    <w:div w:id="445468790">
                      <w:marLeft w:val="0"/>
                      <w:marRight w:val="0"/>
                      <w:marTop w:val="0"/>
                      <w:marBottom w:val="0"/>
                      <w:divBdr>
                        <w:top w:val="none" w:sz="0" w:space="0" w:color="auto"/>
                        <w:left w:val="none" w:sz="0" w:space="0" w:color="auto"/>
                        <w:bottom w:val="none" w:sz="0" w:space="0" w:color="auto"/>
                        <w:right w:val="none" w:sz="0" w:space="0" w:color="auto"/>
                      </w:divBdr>
                    </w:div>
                    <w:div w:id="1323586411">
                      <w:marLeft w:val="0"/>
                      <w:marRight w:val="0"/>
                      <w:marTop w:val="0"/>
                      <w:marBottom w:val="0"/>
                      <w:divBdr>
                        <w:top w:val="none" w:sz="0" w:space="0" w:color="auto"/>
                        <w:left w:val="none" w:sz="0" w:space="0" w:color="auto"/>
                        <w:bottom w:val="none" w:sz="0" w:space="0" w:color="auto"/>
                        <w:right w:val="none" w:sz="0" w:space="0" w:color="auto"/>
                      </w:divBdr>
                    </w:div>
                    <w:div w:id="1561868776">
                      <w:marLeft w:val="0"/>
                      <w:marRight w:val="0"/>
                      <w:marTop w:val="0"/>
                      <w:marBottom w:val="0"/>
                      <w:divBdr>
                        <w:top w:val="none" w:sz="0" w:space="0" w:color="auto"/>
                        <w:left w:val="none" w:sz="0" w:space="0" w:color="auto"/>
                        <w:bottom w:val="none" w:sz="0" w:space="0" w:color="auto"/>
                        <w:right w:val="none" w:sz="0" w:space="0" w:color="auto"/>
                      </w:divBdr>
                    </w:div>
                    <w:div w:id="44218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353203">
      <w:bodyDiv w:val="1"/>
      <w:marLeft w:val="0"/>
      <w:marRight w:val="0"/>
      <w:marTop w:val="0"/>
      <w:marBottom w:val="0"/>
      <w:divBdr>
        <w:top w:val="none" w:sz="0" w:space="0" w:color="auto"/>
        <w:left w:val="none" w:sz="0" w:space="0" w:color="auto"/>
        <w:bottom w:val="none" w:sz="0" w:space="0" w:color="auto"/>
        <w:right w:val="none" w:sz="0" w:space="0" w:color="auto"/>
      </w:divBdr>
      <w:divsChild>
        <w:div w:id="1867981581">
          <w:marLeft w:val="0"/>
          <w:marRight w:val="0"/>
          <w:marTop w:val="0"/>
          <w:marBottom w:val="0"/>
          <w:divBdr>
            <w:top w:val="none" w:sz="0" w:space="0" w:color="auto"/>
            <w:left w:val="none" w:sz="0" w:space="0" w:color="auto"/>
            <w:bottom w:val="none" w:sz="0" w:space="0" w:color="auto"/>
            <w:right w:val="none" w:sz="0" w:space="0" w:color="auto"/>
          </w:divBdr>
          <w:divsChild>
            <w:div w:id="1744988747">
              <w:marLeft w:val="0"/>
              <w:marRight w:val="0"/>
              <w:marTop w:val="0"/>
              <w:marBottom w:val="0"/>
              <w:divBdr>
                <w:top w:val="none" w:sz="0" w:space="0" w:color="auto"/>
                <w:left w:val="none" w:sz="0" w:space="0" w:color="auto"/>
                <w:bottom w:val="none" w:sz="0" w:space="0" w:color="auto"/>
                <w:right w:val="none" w:sz="0" w:space="0" w:color="auto"/>
              </w:divBdr>
              <w:divsChild>
                <w:div w:id="595023600">
                  <w:marLeft w:val="0"/>
                  <w:marRight w:val="0"/>
                  <w:marTop w:val="0"/>
                  <w:marBottom w:val="0"/>
                  <w:divBdr>
                    <w:top w:val="none" w:sz="0" w:space="0" w:color="auto"/>
                    <w:left w:val="none" w:sz="0" w:space="0" w:color="auto"/>
                    <w:bottom w:val="none" w:sz="0" w:space="0" w:color="auto"/>
                    <w:right w:val="none" w:sz="0" w:space="0" w:color="auto"/>
                  </w:divBdr>
                  <w:divsChild>
                    <w:div w:id="2039431447">
                      <w:marLeft w:val="0"/>
                      <w:marRight w:val="0"/>
                      <w:marTop w:val="0"/>
                      <w:marBottom w:val="0"/>
                      <w:divBdr>
                        <w:top w:val="none" w:sz="0" w:space="0" w:color="auto"/>
                        <w:left w:val="none" w:sz="0" w:space="0" w:color="auto"/>
                        <w:bottom w:val="none" w:sz="0" w:space="0" w:color="auto"/>
                        <w:right w:val="none" w:sz="0" w:space="0" w:color="auto"/>
                      </w:divBdr>
                    </w:div>
                    <w:div w:id="968703413">
                      <w:marLeft w:val="0"/>
                      <w:marRight w:val="0"/>
                      <w:marTop w:val="0"/>
                      <w:marBottom w:val="0"/>
                      <w:divBdr>
                        <w:top w:val="none" w:sz="0" w:space="0" w:color="auto"/>
                        <w:left w:val="none" w:sz="0" w:space="0" w:color="auto"/>
                        <w:bottom w:val="none" w:sz="0" w:space="0" w:color="auto"/>
                        <w:right w:val="none" w:sz="0" w:space="0" w:color="auto"/>
                      </w:divBdr>
                    </w:div>
                    <w:div w:id="1749494434">
                      <w:marLeft w:val="0"/>
                      <w:marRight w:val="0"/>
                      <w:marTop w:val="0"/>
                      <w:marBottom w:val="0"/>
                      <w:divBdr>
                        <w:top w:val="none" w:sz="0" w:space="0" w:color="auto"/>
                        <w:left w:val="none" w:sz="0" w:space="0" w:color="auto"/>
                        <w:bottom w:val="none" w:sz="0" w:space="0" w:color="auto"/>
                        <w:right w:val="none" w:sz="0" w:space="0" w:color="auto"/>
                      </w:divBdr>
                    </w:div>
                    <w:div w:id="4337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813588">
      <w:bodyDiv w:val="1"/>
      <w:marLeft w:val="0"/>
      <w:marRight w:val="0"/>
      <w:marTop w:val="0"/>
      <w:marBottom w:val="0"/>
      <w:divBdr>
        <w:top w:val="none" w:sz="0" w:space="0" w:color="auto"/>
        <w:left w:val="none" w:sz="0" w:space="0" w:color="auto"/>
        <w:bottom w:val="none" w:sz="0" w:space="0" w:color="auto"/>
        <w:right w:val="none" w:sz="0" w:space="0" w:color="auto"/>
      </w:divBdr>
      <w:divsChild>
        <w:div w:id="125048711">
          <w:marLeft w:val="0"/>
          <w:marRight w:val="0"/>
          <w:marTop w:val="0"/>
          <w:marBottom w:val="0"/>
          <w:divBdr>
            <w:top w:val="none" w:sz="0" w:space="0" w:color="auto"/>
            <w:left w:val="none" w:sz="0" w:space="0" w:color="auto"/>
            <w:bottom w:val="none" w:sz="0" w:space="0" w:color="auto"/>
            <w:right w:val="none" w:sz="0" w:space="0" w:color="auto"/>
          </w:divBdr>
          <w:divsChild>
            <w:div w:id="1026129265">
              <w:marLeft w:val="0"/>
              <w:marRight w:val="0"/>
              <w:marTop w:val="0"/>
              <w:marBottom w:val="0"/>
              <w:divBdr>
                <w:top w:val="none" w:sz="0" w:space="0" w:color="auto"/>
                <w:left w:val="none" w:sz="0" w:space="0" w:color="auto"/>
                <w:bottom w:val="none" w:sz="0" w:space="0" w:color="auto"/>
                <w:right w:val="none" w:sz="0" w:space="0" w:color="auto"/>
              </w:divBdr>
              <w:divsChild>
                <w:div w:id="848103226">
                  <w:marLeft w:val="0"/>
                  <w:marRight w:val="0"/>
                  <w:marTop w:val="0"/>
                  <w:marBottom w:val="0"/>
                  <w:divBdr>
                    <w:top w:val="none" w:sz="0" w:space="0" w:color="auto"/>
                    <w:left w:val="none" w:sz="0" w:space="0" w:color="auto"/>
                    <w:bottom w:val="none" w:sz="0" w:space="0" w:color="auto"/>
                    <w:right w:val="none" w:sz="0" w:space="0" w:color="auto"/>
                  </w:divBdr>
                  <w:divsChild>
                    <w:div w:id="240674467">
                      <w:marLeft w:val="0"/>
                      <w:marRight w:val="0"/>
                      <w:marTop w:val="0"/>
                      <w:marBottom w:val="0"/>
                      <w:divBdr>
                        <w:top w:val="none" w:sz="0" w:space="0" w:color="auto"/>
                        <w:left w:val="none" w:sz="0" w:space="0" w:color="auto"/>
                        <w:bottom w:val="none" w:sz="0" w:space="0" w:color="auto"/>
                        <w:right w:val="none" w:sz="0" w:space="0" w:color="auto"/>
                      </w:divBdr>
                      <w:divsChild>
                        <w:div w:id="1768503864">
                          <w:marLeft w:val="-30"/>
                          <w:marRight w:val="-30"/>
                          <w:marTop w:val="0"/>
                          <w:marBottom w:val="0"/>
                          <w:divBdr>
                            <w:top w:val="none" w:sz="0" w:space="0" w:color="auto"/>
                            <w:left w:val="none" w:sz="0" w:space="0" w:color="auto"/>
                            <w:bottom w:val="none" w:sz="0" w:space="0" w:color="auto"/>
                            <w:right w:val="none" w:sz="0" w:space="0" w:color="auto"/>
                          </w:divBdr>
                          <w:divsChild>
                            <w:div w:id="1532719545">
                              <w:marLeft w:val="0"/>
                              <w:marRight w:val="0"/>
                              <w:marTop w:val="0"/>
                              <w:marBottom w:val="0"/>
                              <w:divBdr>
                                <w:top w:val="none" w:sz="0" w:space="0" w:color="auto"/>
                                <w:left w:val="none" w:sz="0" w:space="0" w:color="auto"/>
                                <w:bottom w:val="none" w:sz="0" w:space="0" w:color="auto"/>
                                <w:right w:val="none" w:sz="0" w:space="0" w:color="auto"/>
                              </w:divBdr>
                              <w:divsChild>
                                <w:div w:id="19635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165490">
          <w:marLeft w:val="0"/>
          <w:marRight w:val="0"/>
          <w:marTop w:val="0"/>
          <w:marBottom w:val="0"/>
          <w:divBdr>
            <w:top w:val="none" w:sz="0" w:space="0" w:color="auto"/>
            <w:left w:val="none" w:sz="0" w:space="0" w:color="auto"/>
            <w:bottom w:val="none" w:sz="0" w:space="0" w:color="auto"/>
            <w:right w:val="none" w:sz="0" w:space="0" w:color="auto"/>
          </w:divBdr>
          <w:divsChild>
            <w:div w:id="700519065">
              <w:marLeft w:val="0"/>
              <w:marRight w:val="0"/>
              <w:marTop w:val="0"/>
              <w:marBottom w:val="0"/>
              <w:divBdr>
                <w:top w:val="none" w:sz="0" w:space="0" w:color="auto"/>
                <w:left w:val="none" w:sz="0" w:space="0" w:color="auto"/>
                <w:bottom w:val="none" w:sz="0" w:space="0" w:color="auto"/>
                <w:right w:val="none" w:sz="0" w:space="0" w:color="auto"/>
              </w:divBdr>
              <w:divsChild>
                <w:div w:id="1533611160">
                  <w:marLeft w:val="0"/>
                  <w:marRight w:val="0"/>
                  <w:marTop w:val="0"/>
                  <w:marBottom w:val="0"/>
                  <w:divBdr>
                    <w:top w:val="none" w:sz="0" w:space="0" w:color="auto"/>
                    <w:left w:val="none" w:sz="0" w:space="0" w:color="auto"/>
                    <w:bottom w:val="none" w:sz="0" w:space="0" w:color="auto"/>
                    <w:right w:val="none" w:sz="0" w:space="0" w:color="auto"/>
                  </w:divBdr>
                  <w:divsChild>
                    <w:div w:id="475491261">
                      <w:marLeft w:val="0"/>
                      <w:marRight w:val="0"/>
                      <w:marTop w:val="0"/>
                      <w:marBottom w:val="0"/>
                      <w:divBdr>
                        <w:top w:val="none" w:sz="0" w:space="0" w:color="auto"/>
                        <w:left w:val="none" w:sz="0" w:space="0" w:color="auto"/>
                        <w:bottom w:val="none" w:sz="0" w:space="0" w:color="auto"/>
                        <w:right w:val="none" w:sz="0" w:space="0" w:color="auto"/>
                      </w:divBdr>
                      <w:divsChild>
                        <w:div w:id="1606304820">
                          <w:marLeft w:val="-30"/>
                          <w:marRight w:val="-30"/>
                          <w:marTop w:val="0"/>
                          <w:marBottom w:val="0"/>
                          <w:divBdr>
                            <w:top w:val="none" w:sz="0" w:space="0" w:color="auto"/>
                            <w:left w:val="none" w:sz="0" w:space="0" w:color="auto"/>
                            <w:bottom w:val="none" w:sz="0" w:space="0" w:color="auto"/>
                            <w:right w:val="none" w:sz="0" w:space="0" w:color="auto"/>
                          </w:divBdr>
                          <w:divsChild>
                            <w:div w:id="1996949180">
                              <w:marLeft w:val="0"/>
                              <w:marRight w:val="0"/>
                              <w:marTop w:val="0"/>
                              <w:marBottom w:val="0"/>
                              <w:divBdr>
                                <w:top w:val="none" w:sz="0" w:space="0" w:color="auto"/>
                                <w:left w:val="none" w:sz="0" w:space="0" w:color="auto"/>
                                <w:bottom w:val="none" w:sz="0" w:space="0" w:color="auto"/>
                                <w:right w:val="none" w:sz="0" w:space="0" w:color="auto"/>
                              </w:divBdr>
                              <w:divsChild>
                                <w:div w:id="140537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5815446">
          <w:marLeft w:val="0"/>
          <w:marRight w:val="0"/>
          <w:marTop w:val="0"/>
          <w:marBottom w:val="0"/>
          <w:divBdr>
            <w:top w:val="none" w:sz="0" w:space="0" w:color="auto"/>
            <w:left w:val="none" w:sz="0" w:space="0" w:color="auto"/>
            <w:bottom w:val="none" w:sz="0" w:space="0" w:color="auto"/>
            <w:right w:val="none" w:sz="0" w:space="0" w:color="auto"/>
          </w:divBdr>
          <w:divsChild>
            <w:div w:id="741148014">
              <w:marLeft w:val="0"/>
              <w:marRight w:val="0"/>
              <w:marTop w:val="0"/>
              <w:marBottom w:val="0"/>
              <w:divBdr>
                <w:top w:val="none" w:sz="0" w:space="0" w:color="auto"/>
                <w:left w:val="none" w:sz="0" w:space="0" w:color="auto"/>
                <w:bottom w:val="none" w:sz="0" w:space="0" w:color="auto"/>
                <w:right w:val="none" w:sz="0" w:space="0" w:color="auto"/>
              </w:divBdr>
              <w:divsChild>
                <w:div w:id="1649554106">
                  <w:marLeft w:val="0"/>
                  <w:marRight w:val="0"/>
                  <w:marTop w:val="0"/>
                  <w:marBottom w:val="0"/>
                  <w:divBdr>
                    <w:top w:val="none" w:sz="0" w:space="0" w:color="auto"/>
                    <w:left w:val="none" w:sz="0" w:space="0" w:color="auto"/>
                    <w:bottom w:val="none" w:sz="0" w:space="0" w:color="auto"/>
                    <w:right w:val="none" w:sz="0" w:space="0" w:color="auto"/>
                  </w:divBdr>
                  <w:divsChild>
                    <w:div w:id="190992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859914">
      <w:bodyDiv w:val="1"/>
      <w:marLeft w:val="0"/>
      <w:marRight w:val="0"/>
      <w:marTop w:val="0"/>
      <w:marBottom w:val="0"/>
      <w:divBdr>
        <w:top w:val="none" w:sz="0" w:space="0" w:color="auto"/>
        <w:left w:val="none" w:sz="0" w:space="0" w:color="auto"/>
        <w:bottom w:val="none" w:sz="0" w:space="0" w:color="auto"/>
        <w:right w:val="none" w:sz="0" w:space="0" w:color="auto"/>
      </w:divBdr>
    </w:div>
    <w:div w:id="805313122">
      <w:bodyDiv w:val="1"/>
      <w:marLeft w:val="0"/>
      <w:marRight w:val="0"/>
      <w:marTop w:val="0"/>
      <w:marBottom w:val="0"/>
      <w:divBdr>
        <w:top w:val="none" w:sz="0" w:space="0" w:color="auto"/>
        <w:left w:val="none" w:sz="0" w:space="0" w:color="auto"/>
        <w:bottom w:val="none" w:sz="0" w:space="0" w:color="auto"/>
        <w:right w:val="none" w:sz="0" w:space="0" w:color="auto"/>
      </w:divBdr>
    </w:div>
    <w:div w:id="806168256">
      <w:bodyDiv w:val="1"/>
      <w:marLeft w:val="0"/>
      <w:marRight w:val="0"/>
      <w:marTop w:val="0"/>
      <w:marBottom w:val="0"/>
      <w:divBdr>
        <w:top w:val="none" w:sz="0" w:space="0" w:color="auto"/>
        <w:left w:val="none" w:sz="0" w:space="0" w:color="auto"/>
        <w:bottom w:val="none" w:sz="0" w:space="0" w:color="auto"/>
        <w:right w:val="none" w:sz="0" w:space="0" w:color="auto"/>
      </w:divBdr>
    </w:div>
    <w:div w:id="806363432">
      <w:bodyDiv w:val="1"/>
      <w:marLeft w:val="0"/>
      <w:marRight w:val="0"/>
      <w:marTop w:val="0"/>
      <w:marBottom w:val="0"/>
      <w:divBdr>
        <w:top w:val="none" w:sz="0" w:space="0" w:color="auto"/>
        <w:left w:val="none" w:sz="0" w:space="0" w:color="auto"/>
        <w:bottom w:val="none" w:sz="0" w:space="0" w:color="auto"/>
        <w:right w:val="none" w:sz="0" w:space="0" w:color="auto"/>
      </w:divBdr>
      <w:divsChild>
        <w:div w:id="2140679352">
          <w:marLeft w:val="0"/>
          <w:marRight w:val="0"/>
          <w:marTop w:val="0"/>
          <w:marBottom w:val="0"/>
          <w:divBdr>
            <w:top w:val="none" w:sz="0" w:space="0" w:color="auto"/>
            <w:left w:val="none" w:sz="0" w:space="0" w:color="auto"/>
            <w:bottom w:val="none" w:sz="0" w:space="0" w:color="auto"/>
            <w:right w:val="none" w:sz="0" w:space="0" w:color="auto"/>
          </w:divBdr>
          <w:divsChild>
            <w:div w:id="181361440">
              <w:marLeft w:val="0"/>
              <w:marRight w:val="0"/>
              <w:marTop w:val="0"/>
              <w:marBottom w:val="0"/>
              <w:divBdr>
                <w:top w:val="none" w:sz="0" w:space="0" w:color="auto"/>
                <w:left w:val="none" w:sz="0" w:space="0" w:color="auto"/>
                <w:bottom w:val="none" w:sz="0" w:space="0" w:color="auto"/>
                <w:right w:val="none" w:sz="0" w:space="0" w:color="auto"/>
              </w:divBdr>
              <w:divsChild>
                <w:div w:id="1078013245">
                  <w:marLeft w:val="0"/>
                  <w:marRight w:val="0"/>
                  <w:marTop w:val="0"/>
                  <w:marBottom w:val="0"/>
                  <w:divBdr>
                    <w:top w:val="none" w:sz="0" w:space="0" w:color="auto"/>
                    <w:left w:val="none" w:sz="0" w:space="0" w:color="auto"/>
                    <w:bottom w:val="none" w:sz="0" w:space="0" w:color="auto"/>
                    <w:right w:val="none" w:sz="0" w:space="0" w:color="auto"/>
                  </w:divBdr>
                  <w:divsChild>
                    <w:div w:id="1420905913">
                      <w:marLeft w:val="0"/>
                      <w:marRight w:val="0"/>
                      <w:marTop w:val="0"/>
                      <w:marBottom w:val="0"/>
                      <w:divBdr>
                        <w:top w:val="none" w:sz="0" w:space="0" w:color="auto"/>
                        <w:left w:val="none" w:sz="0" w:space="0" w:color="auto"/>
                        <w:bottom w:val="none" w:sz="0" w:space="0" w:color="auto"/>
                        <w:right w:val="none" w:sz="0" w:space="0" w:color="auto"/>
                      </w:divBdr>
                      <w:divsChild>
                        <w:div w:id="1060322641">
                          <w:marLeft w:val="0"/>
                          <w:marRight w:val="0"/>
                          <w:marTop w:val="0"/>
                          <w:marBottom w:val="0"/>
                          <w:divBdr>
                            <w:top w:val="none" w:sz="0" w:space="0" w:color="auto"/>
                            <w:left w:val="none" w:sz="0" w:space="0" w:color="auto"/>
                            <w:bottom w:val="none" w:sz="0" w:space="0" w:color="auto"/>
                            <w:right w:val="none" w:sz="0" w:space="0" w:color="auto"/>
                          </w:divBdr>
                        </w:div>
                        <w:div w:id="1965112197">
                          <w:marLeft w:val="0"/>
                          <w:marRight w:val="0"/>
                          <w:marTop w:val="0"/>
                          <w:marBottom w:val="0"/>
                          <w:divBdr>
                            <w:top w:val="none" w:sz="0" w:space="0" w:color="auto"/>
                            <w:left w:val="none" w:sz="0" w:space="0" w:color="auto"/>
                            <w:bottom w:val="none" w:sz="0" w:space="0" w:color="auto"/>
                            <w:right w:val="none" w:sz="0" w:space="0" w:color="auto"/>
                          </w:divBdr>
                        </w:div>
                        <w:div w:id="1995599458">
                          <w:marLeft w:val="0"/>
                          <w:marRight w:val="0"/>
                          <w:marTop w:val="0"/>
                          <w:marBottom w:val="0"/>
                          <w:divBdr>
                            <w:top w:val="none" w:sz="0" w:space="0" w:color="auto"/>
                            <w:left w:val="none" w:sz="0" w:space="0" w:color="auto"/>
                            <w:bottom w:val="none" w:sz="0" w:space="0" w:color="auto"/>
                            <w:right w:val="none" w:sz="0" w:space="0" w:color="auto"/>
                          </w:divBdr>
                        </w:div>
                        <w:div w:id="1182354920">
                          <w:marLeft w:val="0"/>
                          <w:marRight w:val="0"/>
                          <w:marTop w:val="0"/>
                          <w:marBottom w:val="0"/>
                          <w:divBdr>
                            <w:top w:val="none" w:sz="0" w:space="0" w:color="auto"/>
                            <w:left w:val="none" w:sz="0" w:space="0" w:color="auto"/>
                            <w:bottom w:val="none" w:sz="0" w:space="0" w:color="auto"/>
                            <w:right w:val="none" w:sz="0" w:space="0" w:color="auto"/>
                          </w:divBdr>
                        </w:div>
                        <w:div w:id="1681395279">
                          <w:marLeft w:val="0"/>
                          <w:marRight w:val="0"/>
                          <w:marTop w:val="0"/>
                          <w:marBottom w:val="0"/>
                          <w:divBdr>
                            <w:top w:val="none" w:sz="0" w:space="0" w:color="auto"/>
                            <w:left w:val="none" w:sz="0" w:space="0" w:color="auto"/>
                            <w:bottom w:val="none" w:sz="0" w:space="0" w:color="auto"/>
                            <w:right w:val="none" w:sz="0" w:space="0" w:color="auto"/>
                          </w:divBdr>
                        </w:div>
                        <w:div w:id="55055186">
                          <w:marLeft w:val="0"/>
                          <w:marRight w:val="0"/>
                          <w:marTop w:val="0"/>
                          <w:marBottom w:val="0"/>
                          <w:divBdr>
                            <w:top w:val="none" w:sz="0" w:space="0" w:color="auto"/>
                            <w:left w:val="none" w:sz="0" w:space="0" w:color="auto"/>
                            <w:bottom w:val="none" w:sz="0" w:space="0" w:color="auto"/>
                            <w:right w:val="none" w:sz="0" w:space="0" w:color="auto"/>
                          </w:divBdr>
                        </w:div>
                        <w:div w:id="1263758735">
                          <w:marLeft w:val="0"/>
                          <w:marRight w:val="0"/>
                          <w:marTop w:val="0"/>
                          <w:marBottom w:val="0"/>
                          <w:divBdr>
                            <w:top w:val="none" w:sz="0" w:space="0" w:color="auto"/>
                            <w:left w:val="none" w:sz="0" w:space="0" w:color="auto"/>
                            <w:bottom w:val="none" w:sz="0" w:space="0" w:color="auto"/>
                            <w:right w:val="none" w:sz="0" w:space="0" w:color="auto"/>
                          </w:divBdr>
                        </w:div>
                        <w:div w:id="936211911">
                          <w:marLeft w:val="0"/>
                          <w:marRight w:val="0"/>
                          <w:marTop w:val="0"/>
                          <w:marBottom w:val="0"/>
                          <w:divBdr>
                            <w:top w:val="none" w:sz="0" w:space="0" w:color="auto"/>
                            <w:left w:val="none" w:sz="0" w:space="0" w:color="auto"/>
                            <w:bottom w:val="none" w:sz="0" w:space="0" w:color="auto"/>
                            <w:right w:val="none" w:sz="0" w:space="0" w:color="auto"/>
                          </w:divBdr>
                        </w:div>
                        <w:div w:id="68843674">
                          <w:marLeft w:val="0"/>
                          <w:marRight w:val="0"/>
                          <w:marTop w:val="0"/>
                          <w:marBottom w:val="0"/>
                          <w:divBdr>
                            <w:top w:val="none" w:sz="0" w:space="0" w:color="auto"/>
                            <w:left w:val="none" w:sz="0" w:space="0" w:color="auto"/>
                            <w:bottom w:val="none" w:sz="0" w:space="0" w:color="auto"/>
                            <w:right w:val="none" w:sz="0" w:space="0" w:color="auto"/>
                          </w:divBdr>
                        </w:div>
                        <w:div w:id="1358307610">
                          <w:marLeft w:val="0"/>
                          <w:marRight w:val="0"/>
                          <w:marTop w:val="0"/>
                          <w:marBottom w:val="0"/>
                          <w:divBdr>
                            <w:top w:val="none" w:sz="0" w:space="0" w:color="auto"/>
                            <w:left w:val="none" w:sz="0" w:space="0" w:color="auto"/>
                            <w:bottom w:val="none" w:sz="0" w:space="0" w:color="auto"/>
                            <w:right w:val="none" w:sz="0" w:space="0" w:color="auto"/>
                          </w:divBdr>
                        </w:div>
                        <w:div w:id="1856923148">
                          <w:marLeft w:val="0"/>
                          <w:marRight w:val="0"/>
                          <w:marTop w:val="0"/>
                          <w:marBottom w:val="0"/>
                          <w:divBdr>
                            <w:top w:val="none" w:sz="0" w:space="0" w:color="auto"/>
                            <w:left w:val="none" w:sz="0" w:space="0" w:color="auto"/>
                            <w:bottom w:val="none" w:sz="0" w:space="0" w:color="auto"/>
                            <w:right w:val="none" w:sz="0" w:space="0" w:color="auto"/>
                          </w:divBdr>
                        </w:div>
                        <w:div w:id="1955860443">
                          <w:marLeft w:val="0"/>
                          <w:marRight w:val="0"/>
                          <w:marTop w:val="0"/>
                          <w:marBottom w:val="0"/>
                          <w:divBdr>
                            <w:top w:val="none" w:sz="0" w:space="0" w:color="auto"/>
                            <w:left w:val="none" w:sz="0" w:space="0" w:color="auto"/>
                            <w:bottom w:val="none" w:sz="0" w:space="0" w:color="auto"/>
                            <w:right w:val="none" w:sz="0" w:space="0" w:color="auto"/>
                          </w:divBdr>
                        </w:div>
                        <w:div w:id="1554734718">
                          <w:marLeft w:val="0"/>
                          <w:marRight w:val="0"/>
                          <w:marTop w:val="0"/>
                          <w:marBottom w:val="0"/>
                          <w:divBdr>
                            <w:top w:val="none" w:sz="0" w:space="0" w:color="auto"/>
                            <w:left w:val="none" w:sz="0" w:space="0" w:color="auto"/>
                            <w:bottom w:val="none" w:sz="0" w:space="0" w:color="auto"/>
                            <w:right w:val="none" w:sz="0" w:space="0" w:color="auto"/>
                          </w:divBdr>
                        </w:div>
                        <w:div w:id="454493263">
                          <w:marLeft w:val="0"/>
                          <w:marRight w:val="0"/>
                          <w:marTop w:val="0"/>
                          <w:marBottom w:val="0"/>
                          <w:divBdr>
                            <w:top w:val="none" w:sz="0" w:space="0" w:color="auto"/>
                            <w:left w:val="none" w:sz="0" w:space="0" w:color="auto"/>
                            <w:bottom w:val="none" w:sz="0" w:space="0" w:color="auto"/>
                            <w:right w:val="none" w:sz="0" w:space="0" w:color="auto"/>
                          </w:divBdr>
                        </w:div>
                        <w:div w:id="1088229518">
                          <w:marLeft w:val="0"/>
                          <w:marRight w:val="0"/>
                          <w:marTop w:val="0"/>
                          <w:marBottom w:val="0"/>
                          <w:divBdr>
                            <w:top w:val="none" w:sz="0" w:space="0" w:color="auto"/>
                            <w:left w:val="none" w:sz="0" w:space="0" w:color="auto"/>
                            <w:bottom w:val="none" w:sz="0" w:space="0" w:color="auto"/>
                            <w:right w:val="none" w:sz="0" w:space="0" w:color="auto"/>
                          </w:divBdr>
                        </w:div>
                        <w:div w:id="619148504">
                          <w:marLeft w:val="0"/>
                          <w:marRight w:val="0"/>
                          <w:marTop w:val="0"/>
                          <w:marBottom w:val="0"/>
                          <w:divBdr>
                            <w:top w:val="none" w:sz="0" w:space="0" w:color="auto"/>
                            <w:left w:val="none" w:sz="0" w:space="0" w:color="auto"/>
                            <w:bottom w:val="none" w:sz="0" w:space="0" w:color="auto"/>
                            <w:right w:val="none" w:sz="0" w:space="0" w:color="auto"/>
                          </w:divBdr>
                        </w:div>
                        <w:div w:id="925311728">
                          <w:marLeft w:val="0"/>
                          <w:marRight w:val="0"/>
                          <w:marTop w:val="0"/>
                          <w:marBottom w:val="0"/>
                          <w:divBdr>
                            <w:top w:val="none" w:sz="0" w:space="0" w:color="auto"/>
                            <w:left w:val="none" w:sz="0" w:space="0" w:color="auto"/>
                            <w:bottom w:val="none" w:sz="0" w:space="0" w:color="auto"/>
                            <w:right w:val="none" w:sz="0" w:space="0" w:color="auto"/>
                          </w:divBdr>
                        </w:div>
                        <w:div w:id="1983195363">
                          <w:marLeft w:val="0"/>
                          <w:marRight w:val="0"/>
                          <w:marTop w:val="0"/>
                          <w:marBottom w:val="0"/>
                          <w:divBdr>
                            <w:top w:val="none" w:sz="0" w:space="0" w:color="auto"/>
                            <w:left w:val="none" w:sz="0" w:space="0" w:color="auto"/>
                            <w:bottom w:val="none" w:sz="0" w:space="0" w:color="auto"/>
                            <w:right w:val="none" w:sz="0" w:space="0" w:color="auto"/>
                          </w:divBdr>
                        </w:div>
                        <w:div w:id="780219496">
                          <w:marLeft w:val="0"/>
                          <w:marRight w:val="0"/>
                          <w:marTop w:val="0"/>
                          <w:marBottom w:val="0"/>
                          <w:divBdr>
                            <w:top w:val="none" w:sz="0" w:space="0" w:color="auto"/>
                            <w:left w:val="none" w:sz="0" w:space="0" w:color="auto"/>
                            <w:bottom w:val="none" w:sz="0" w:space="0" w:color="auto"/>
                            <w:right w:val="none" w:sz="0" w:space="0" w:color="auto"/>
                          </w:divBdr>
                        </w:div>
                        <w:div w:id="288514408">
                          <w:marLeft w:val="0"/>
                          <w:marRight w:val="0"/>
                          <w:marTop w:val="0"/>
                          <w:marBottom w:val="0"/>
                          <w:divBdr>
                            <w:top w:val="none" w:sz="0" w:space="0" w:color="auto"/>
                            <w:left w:val="none" w:sz="0" w:space="0" w:color="auto"/>
                            <w:bottom w:val="none" w:sz="0" w:space="0" w:color="auto"/>
                            <w:right w:val="none" w:sz="0" w:space="0" w:color="auto"/>
                          </w:divBdr>
                        </w:div>
                        <w:div w:id="1708217704">
                          <w:marLeft w:val="0"/>
                          <w:marRight w:val="0"/>
                          <w:marTop w:val="0"/>
                          <w:marBottom w:val="0"/>
                          <w:divBdr>
                            <w:top w:val="none" w:sz="0" w:space="0" w:color="auto"/>
                            <w:left w:val="none" w:sz="0" w:space="0" w:color="auto"/>
                            <w:bottom w:val="none" w:sz="0" w:space="0" w:color="auto"/>
                            <w:right w:val="none" w:sz="0" w:space="0" w:color="auto"/>
                          </w:divBdr>
                        </w:div>
                        <w:div w:id="370881805">
                          <w:marLeft w:val="0"/>
                          <w:marRight w:val="0"/>
                          <w:marTop w:val="0"/>
                          <w:marBottom w:val="0"/>
                          <w:divBdr>
                            <w:top w:val="none" w:sz="0" w:space="0" w:color="auto"/>
                            <w:left w:val="none" w:sz="0" w:space="0" w:color="auto"/>
                            <w:bottom w:val="none" w:sz="0" w:space="0" w:color="auto"/>
                            <w:right w:val="none" w:sz="0" w:space="0" w:color="auto"/>
                          </w:divBdr>
                        </w:div>
                        <w:div w:id="1093471585">
                          <w:marLeft w:val="0"/>
                          <w:marRight w:val="0"/>
                          <w:marTop w:val="0"/>
                          <w:marBottom w:val="0"/>
                          <w:divBdr>
                            <w:top w:val="none" w:sz="0" w:space="0" w:color="auto"/>
                            <w:left w:val="none" w:sz="0" w:space="0" w:color="auto"/>
                            <w:bottom w:val="none" w:sz="0" w:space="0" w:color="auto"/>
                            <w:right w:val="none" w:sz="0" w:space="0" w:color="auto"/>
                          </w:divBdr>
                        </w:div>
                        <w:div w:id="1255356912">
                          <w:marLeft w:val="0"/>
                          <w:marRight w:val="0"/>
                          <w:marTop w:val="0"/>
                          <w:marBottom w:val="0"/>
                          <w:divBdr>
                            <w:top w:val="none" w:sz="0" w:space="0" w:color="auto"/>
                            <w:left w:val="none" w:sz="0" w:space="0" w:color="auto"/>
                            <w:bottom w:val="none" w:sz="0" w:space="0" w:color="auto"/>
                            <w:right w:val="none" w:sz="0" w:space="0" w:color="auto"/>
                          </w:divBdr>
                        </w:div>
                        <w:div w:id="894245240">
                          <w:marLeft w:val="0"/>
                          <w:marRight w:val="0"/>
                          <w:marTop w:val="0"/>
                          <w:marBottom w:val="0"/>
                          <w:divBdr>
                            <w:top w:val="none" w:sz="0" w:space="0" w:color="auto"/>
                            <w:left w:val="none" w:sz="0" w:space="0" w:color="auto"/>
                            <w:bottom w:val="none" w:sz="0" w:space="0" w:color="auto"/>
                            <w:right w:val="none" w:sz="0" w:space="0" w:color="auto"/>
                          </w:divBdr>
                        </w:div>
                        <w:div w:id="293870518">
                          <w:marLeft w:val="0"/>
                          <w:marRight w:val="0"/>
                          <w:marTop w:val="0"/>
                          <w:marBottom w:val="0"/>
                          <w:divBdr>
                            <w:top w:val="none" w:sz="0" w:space="0" w:color="auto"/>
                            <w:left w:val="none" w:sz="0" w:space="0" w:color="auto"/>
                            <w:bottom w:val="none" w:sz="0" w:space="0" w:color="auto"/>
                            <w:right w:val="none" w:sz="0" w:space="0" w:color="auto"/>
                          </w:divBdr>
                        </w:div>
                        <w:div w:id="337583833">
                          <w:marLeft w:val="0"/>
                          <w:marRight w:val="0"/>
                          <w:marTop w:val="0"/>
                          <w:marBottom w:val="0"/>
                          <w:divBdr>
                            <w:top w:val="none" w:sz="0" w:space="0" w:color="auto"/>
                            <w:left w:val="none" w:sz="0" w:space="0" w:color="auto"/>
                            <w:bottom w:val="none" w:sz="0" w:space="0" w:color="auto"/>
                            <w:right w:val="none" w:sz="0" w:space="0" w:color="auto"/>
                          </w:divBdr>
                        </w:div>
                        <w:div w:id="2127311185">
                          <w:marLeft w:val="0"/>
                          <w:marRight w:val="0"/>
                          <w:marTop w:val="0"/>
                          <w:marBottom w:val="0"/>
                          <w:divBdr>
                            <w:top w:val="none" w:sz="0" w:space="0" w:color="auto"/>
                            <w:left w:val="none" w:sz="0" w:space="0" w:color="auto"/>
                            <w:bottom w:val="none" w:sz="0" w:space="0" w:color="auto"/>
                            <w:right w:val="none" w:sz="0" w:space="0" w:color="auto"/>
                          </w:divBdr>
                        </w:div>
                        <w:div w:id="367528249">
                          <w:marLeft w:val="0"/>
                          <w:marRight w:val="0"/>
                          <w:marTop w:val="0"/>
                          <w:marBottom w:val="0"/>
                          <w:divBdr>
                            <w:top w:val="none" w:sz="0" w:space="0" w:color="auto"/>
                            <w:left w:val="none" w:sz="0" w:space="0" w:color="auto"/>
                            <w:bottom w:val="none" w:sz="0" w:space="0" w:color="auto"/>
                            <w:right w:val="none" w:sz="0" w:space="0" w:color="auto"/>
                          </w:divBdr>
                        </w:div>
                        <w:div w:id="1665816394">
                          <w:marLeft w:val="0"/>
                          <w:marRight w:val="0"/>
                          <w:marTop w:val="0"/>
                          <w:marBottom w:val="0"/>
                          <w:divBdr>
                            <w:top w:val="none" w:sz="0" w:space="0" w:color="auto"/>
                            <w:left w:val="none" w:sz="0" w:space="0" w:color="auto"/>
                            <w:bottom w:val="none" w:sz="0" w:space="0" w:color="auto"/>
                            <w:right w:val="none" w:sz="0" w:space="0" w:color="auto"/>
                          </w:divBdr>
                        </w:div>
                        <w:div w:id="1535458464">
                          <w:marLeft w:val="0"/>
                          <w:marRight w:val="0"/>
                          <w:marTop w:val="0"/>
                          <w:marBottom w:val="0"/>
                          <w:divBdr>
                            <w:top w:val="none" w:sz="0" w:space="0" w:color="auto"/>
                            <w:left w:val="none" w:sz="0" w:space="0" w:color="auto"/>
                            <w:bottom w:val="none" w:sz="0" w:space="0" w:color="auto"/>
                            <w:right w:val="none" w:sz="0" w:space="0" w:color="auto"/>
                          </w:divBdr>
                        </w:div>
                        <w:div w:id="1382628498">
                          <w:marLeft w:val="0"/>
                          <w:marRight w:val="0"/>
                          <w:marTop w:val="0"/>
                          <w:marBottom w:val="0"/>
                          <w:divBdr>
                            <w:top w:val="none" w:sz="0" w:space="0" w:color="auto"/>
                            <w:left w:val="none" w:sz="0" w:space="0" w:color="auto"/>
                            <w:bottom w:val="none" w:sz="0" w:space="0" w:color="auto"/>
                            <w:right w:val="none" w:sz="0" w:space="0" w:color="auto"/>
                          </w:divBdr>
                        </w:div>
                        <w:div w:id="1140922318">
                          <w:marLeft w:val="0"/>
                          <w:marRight w:val="0"/>
                          <w:marTop w:val="0"/>
                          <w:marBottom w:val="0"/>
                          <w:divBdr>
                            <w:top w:val="none" w:sz="0" w:space="0" w:color="auto"/>
                            <w:left w:val="none" w:sz="0" w:space="0" w:color="auto"/>
                            <w:bottom w:val="none" w:sz="0" w:space="0" w:color="auto"/>
                            <w:right w:val="none" w:sz="0" w:space="0" w:color="auto"/>
                          </w:divBdr>
                        </w:div>
                        <w:div w:id="1074543380">
                          <w:marLeft w:val="0"/>
                          <w:marRight w:val="0"/>
                          <w:marTop w:val="0"/>
                          <w:marBottom w:val="0"/>
                          <w:divBdr>
                            <w:top w:val="none" w:sz="0" w:space="0" w:color="auto"/>
                            <w:left w:val="none" w:sz="0" w:space="0" w:color="auto"/>
                            <w:bottom w:val="none" w:sz="0" w:space="0" w:color="auto"/>
                            <w:right w:val="none" w:sz="0" w:space="0" w:color="auto"/>
                          </w:divBdr>
                        </w:div>
                        <w:div w:id="2086873702">
                          <w:marLeft w:val="0"/>
                          <w:marRight w:val="0"/>
                          <w:marTop w:val="0"/>
                          <w:marBottom w:val="0"/>
                          <w:divBdr>
                            <w:top w:val="none" w:sz="0" w:space="0" w:color="auto"/>
                            <w:left w:val="none" w:sz="0" w:space="0" w:color="auto"/>
                            <w:bottom w:val="none" w:sz="0" w:space="0" w:color="auto"/>
                            <w:right w:val="none" w:sz="0" w:space="0" w:color="auto"/>
                          </w:divBdr>
                        </w:div>
                        <w:div w:id="713623635">
                          <w:marLeft w:val="0"/>
                          <w:marRight w:val="0"/>
                          <w:marTop w:val="0"/>
                          <w:marBottom w:val="0"/>
                          <w:divBdr>
                            <w:top w:val="none" w:sz="0" w:space="0" w:color="auto"/>
                            <w:left w:val="none" w:sz="0" w:space="0" w:color="auto"/>
                            <w:bottom w:val="none" w:sz="0" w:space="0" w:color="auto"/>
                            <w:right w:val="none" w:sz="0" w:space="0" w:color="auto"/>
                          </w:divBdr>
                        </w:div>
                        <w:div w:id="1763407577">
                          <w:marLeft w:val="0"/>
                          <w:marRight w:val="0"/>
                          <w:marTop w:val="0"/>
                          <w:marBottom w:val="0"/>
                          <w:divBdr>
                            <w:top w:val="none" w:sz="0" w:space="0" w:color="auto"/>
                            <w:left w:val="none" w:sz="0" w:space="0" w:color="auto"/>
                            <w:bottom w:val="none" w:sz="0" w:space="0" w:color="auto"/>
                            <w:right w:val="none" w:sz="0" w:space="0" w:color="auto"/>
                          </w:divBdr>
                        </w:div>
                        <w:div w:id="46028132">
                          <w:marLeft w:val="0"/>
                          <w:marRight w:val="0"/>
                          <w:marTop w:val="0"/>
                          <w:marBottom w:val="0"/>
                          <w:divBdr>
                            <w:top w:val="none" w:sz="0" w:space="0" w:color="auto"/>
                            <w:left w:val="none" w:sz="0" w:space="0" w:color="auto"/>
                            <w:bottom w:val="none" w:sz="0" w:space="0" w:color="auto"/>
                            <w:right w:val="none" w:sz="0" w:space="0" w:color="auto"/>
                          </w:divBdr>
                        </w:div>
                        <w:div w:id="287708432">
                          <w:marLeft w:val="0"/>
                          <w:marRight w:val="0"/>
                          <w:marTop w:val="0"/>
                          <w:marBottom w:val="0"/>
                          <w:divBdr>
                            <w:top w:val="none" w:sz="0" w:space="0" w:color="auto"/>
                            <w:left w:val="none" w:sz="0" w:space="0" w:color="auto"/>
                            <w:bottom w:val="none" w:sz="0" w:space="0" w:color="auto"/>
                            <w:right w:val="none" w:sz="0" w:space="0" w:color="auto"/>
                          </w:divBdr>
                        </w:div>
                        <w:div w:id="289744361">
                          <w:marLeft w:val="0"/>
                          <w:marRight w:val="0"/>
                          <w:marTop w:val="0"/>
                          <w:marBottom w:val="0"/>
                          <w:divBdr>
                            <w:top w:val="none" w:sz="0" w:space="0" w:color="auto"/>
                            <w:left w:val="none" w:sz="0" w:space="0" w:color="auto"/>
                            <w:bottom w:val="none" w:sz="0" w:space="0" w:color="auto"/>
                            <w:right w:val="none" w:sz="0" w:space="0" w:color="auto"/>
                          </w:divBdr>
                        </w:div>
                        <w:div w:id="1885366295">
                          <w:marLeft w:val="0"/>
                          <w:marRight w:val="0"/>
                          <w:marTop w:val="0"/>
                          <w:marBottom w:val="0"/>
                          <w:divBdr>
                            <w:top w:val="none" w:sz="0" w:space="0" w:color="auto"/>
                            <w:left w:val="none" w:sz="0" w:space="0" w:color="auto"/>
                            <w:bottom w:val="none" w:sz="0" w:space="0" w:color="auto"/>
                            <w:right w:val="none" w:sz="0" w:space="0" w:color="auto"/>
                          </w:divBdr>
                        </w:div>
                        <w:div w:id="1372614704">
                          <w:marLeft w:val="0"/>
                          <w:marRight w:val="0"/>
                          <w:marTop w:val="0"/>
                          <w:marBottom w:val="0"/>
                          <w:divBdr>
                            <w:top w:val="none" w:sz="0" w:space="0" w:color="auto"/>
                            <w:left w:val="none" w:sz="0" w:space="0" w:color="auto"/>
                            <w:bottom w:val="none" w:sz="0" w:space="0" w:color="auto"/>
                            <w:right w:val="none" w:sz="0" w:space="0" w:color="auto"/>
                          </w:divBdr>
                        </w:div>
                        <w:div w:id="457993721">
                          <w:marLeft w:val="0"/>
                          <w:marRight w:val="0"/>
                          <w:marTop w:val="0"/>
                          <w:marBottom w:val="0"/>
                          <w:divBdr>
                            <w:top w:val="none" w:sz="0" w:space="0" w:color="auto"/>
                            <w:left w:val="none" w:sz="0" w:space="0" w:color="auto"/>
                            <w:bottom w:val="none" w:sz="0" w:space="0" w:color="auto"/>
                            <w:right w:val="none" w:sz="0" w:space="0" w:color="auto"/>
                          </w:divBdr>
                        </w:div>
                        <w:div w:id="65538010">
                          <w:marLeft w:val="0"/>
                          <w:marRight w:val="0"/>
                          <w:marTop w:val="0"/>
                          <w:marBottom w:val="0"/>
                          <w:divBdr>
                            <w:top w:val="none" w:sz="0" w:space="0" w:color="auto"/>
                            <w:left w:val="none" w:sz="0" w:space="0" w:color="auto"/>
                            <w:bottom w:val="none" w:sz="0" w:space="0" w:color="auto"/>
                            <w:right w:val="none" w:sz="0" w:space="0" w:color="auto"/>
                          </w:divBdr>
                        </w:div>
                        <w:div w:id="10431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6751040">
      <w:bodyDiv w:val="1"/>
      <w:marLeft w:val="0"/>
      <w:marRight w:val="0"/>
      <w:marTop w:val="0"/>
      <w:marBottom w:val="0"/>
      <w:divBdr>
        <w:top w:val="none" w:sz="0" w:space="0" w:color="auto"/>
        <w:left w:val="none" w:sz="0" w:space="0" w:color="auto"/>
        <w:bottom w:val="none" w:sz="0" w:space="0" w:color="auto"/>
        <w:right w:val="none" w:sz="0" w:space="0" w:color="auto"/>
      </w:divBdr>
    </w:div>
    <w:div w:id="806818909">
      <w:bodyDiv w:val="1"/>
      <w:marLeft w:val="0"/>
      <w:marRight w:val="0"/>
      <w:marTop w:val="0"/>
      <w:marBottom w:val="0"/>
      <w:divBdr>
        <w:top w:val="none" w:sz="0" w:space="0" w:color="auto"/>
        <w:left w:val="none" w:sz="0" w:space="0" w:color="auto"/>
        <w:bottom w:val="none" w:sz="0" w:space="0" w:color="auto"/>
        <w:right w:val="none" w:sz="0" w:space="0" w:color="auto"/>
      </w:divBdr>
    </w:div>
    <w:div w:id="807089153">
      <w:bodyDiv w:val="1"/>
      <w:marLeft w:val="0"/>
      <w:marRight w:val="0"/>
      <w:marTop w:val="0"/>
      <w:marBottom w:val="0"/>
      <w:divBdr>
        <w:top w:val="none" w:sz="0" w:space="0" w:color="auto"/>
        <w:left w:val="none" w:sz="0" w:space="0" w:color="auto"/>
        <w:bottom w:val="none" w:sz="0" w:space="0" w:color="auto"/>
        <w:right w:val="none" w:sz="0" w:space="0" w:color="auto"/>
      </w:divBdr>
    </w:div>
    <w:div w:id="807163584">
      <w:bodyDiv w:val="1"/>
      <w:marLeft w:val="0"/>
      <w:marRight w:val="0"/>
      <w:marTop w:val="0"/>
      <w:marBottom w:val="0"/>
      <w:divBdr>
        <w:top w:val="none" w:sz="0" w:space="0" w:color="auto"/>
        <w:left w:val="none" w:sz="0" w:space="0" w:color="auto"/>
        <w:bottom w:val="none" w:sz="0" w:space="0" w:color="auto"/>
        <w:right w:val="none" w:sz="0" w:space="0" w:color="auto"/>
      </w:divBdr>
      <w:divsChild>
        <w:div w:id="1257247955">
          <w:marLeft w:val="0"/>
          <w:marRight w:val="0"/>
          <w:marTop w:val="0"/>
          <w:marBottom w:val="0"/>
          <w:divBdr>
            <w:top w:val="none" w:sz="0" w:space="0" w:color="auto"/>
            <w:left w:val="none" w:sz="0" w:space="0" w:color="auto"/>
            <w:bottom w:val="none" w:sz="0" w:space="0" w:color="auto"/>
            <w:right w:val="none" w:sz="0" w:space="0" w:color="auto"/>
          </w:divBdr>
          <w:divsChild>
            <w:div w:id="1748069502">
              <w:marLeft w:val="0"/>
              <w:marRight w:val="0"/>
              <w:marTop w:val="0"/>
              <w:marBottom w:val="0"/>
              <w:divBdr>
                <w:top w:val="none" w:sz="0" w:space="0" w:color="auto"/>
                <w:left w:val="none" w:sz="0" w:space="0" w:color="auto"/>
                <w:bottom w:val="none" w:sz="0" w:space="0" w:color="auto"/>
                <w:right w:val="none" w:sz="0" w:space="0" w:color="auto"/>
              </w:divBdr>
              <w:divsChild>
                <w:div w:id="236332120">
                  <w:marLeft w:val="0"/>
                  <w:marRight w:val="0"/>
                  <w:marTop w:val="0"/>
                  <w:marBottom w:val="0"/>
                  <w:divBdr>
                    <w:top w:val="none" w:sz="0" w:space="0" w:color="auto"/>
                    <w:left w:val="none" w:sz="0" w:space="0" w:color="auto"/>
                    <w:bottom w:val="none" w:sz="0" w:space="0" w:color="auto"/>
                    <w:right w:val="none" w:sz="0" w:space="0" w:color="auto"/>
                  </w:divBdr>
                  <w:divsChild>
                    <w:div w:id="1351638583">
                      <w:marLeft w:val="0"/>
                      <w:marRight w:val="0"/>
                      <w:marTop w:val="0"/>
                      <w:marBottom w:val="0"/>
                      <w:divBdr>
                        <w:top w:val="none" w:sz="0" w:space="0" w:color="auto"/>
                        <w:left w:val="none" w:sz="0" w:space="0" w:color="auto"/>
                        <w:bottom w:val="none" w:sz="0" w:space="0" w:color="auto"/>
                        <w:right w:val="none" w:sz="0" w:space="0" w:color="auto"/>
                      </w:divBdr>
                      <w:divsChild>
                        <w:div w:id="576287861">
                          <w:marLeft w:val="0"/>
                          <w:marRight w:val="0"/>
                          <w:marTop w:val="0"/>
                          <w:marBottom w:val="0"/>
                          <w:divBdr>
                            <w:top w:val="none" w:sz="0" w:space="0" w:color="auto"/>
                            <w:left w:val="none" w:sz="0" w:space="0" w:color="auto"/>
                            <w:bottom w:val="none" w:sz="0" w:space="0" w:color="auto"/>
                            <w:right w:val="none" w:sz="0" w:space="0" w:color="auto"/>
                          </w:divBdr>
                          <w:divsChild>
                            <w:div w:id="735588343">
                              <w:marLeft w:val="0"/>
                              <w:marRight w:val="0"/>
                              <w:marTop w:val="0"/>
                              <w:marBottom w:val="0"/>
                              <w:divBdr>
                                <w:top w:val="none" w:sz="0" w:space="0" w:color="auto"/>
                                <w:left w:val="none" w:sz="0" w:space="0" w:color="auto"/>
                                <w:bottom w:val="none" w:sz="0" w:space="0" w:color="auto"/>
                                <w:right w:val="none" w:sz="0" w:space="0" w:color="auto"/>
                              </w:divBdr>
                              <w:divsChild>
                                <w:div w:id="77012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958132">
                  <w:marLeft w:val="0"/>
                  <w:marRight w:val="0"/>
                  <w:marTop w:val="0"/>
                  <w:marBottom w:val="0"/>
                  <w:divBdr>
                    <w:top w:val="none" w:sz="0" w:space="0" w:color="auto"/>
                    <w:left w:val="none" w:sz="0" w:space="0" w:color="auto"/>
                    <w:bottom w:val="none" w:sz="0" w:space="0" w:color="auto"/>
                    <w:right w:val="none" w:sz="0" w:space="0" w:color="auto"/>
                  </w:divBdr>
                  <w:divsChild>
                    <w:div w:id="126191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131919">
          <w:marLeft w:val="0"/>
          <w:marRight w:val="0"/>
          <w:marTop w:val="0"/>
          <w:marBottom w:val="0"/>
          <w:divBdr>
            <w:top w:val="single" w:sz="6" w:space="11" w:color="DDDDDD"/>
            <w:left w:val="none" w:sz="0" w:space="0" w:color="auto"/>
            <w:bottom w:val="none" w:sz="0" w:space="0" w:color="auto"/>
            <w:right w:val="none" w:sz="0" w:space="0" w:color="auto"/>
          </w:divBdr>
          <w:divsChild>
            <w:div w:id="712462337">
              <w:marLeft w:val="0"/>
              <w:marRight w:val="0"/>
              <w:marTop w:val="0"/>
              <w:marBottom w:val="0"/>
              <w:divBdr>
                <w:top w:val="none" w:sz="0" w:space="0" w:color="auto"/>
                <w:left w:val="none" w:sz="0" w:space="0" w:color="auto"/>
                <w:bottom w:val="none" w:sz="0" w:space="0" w:color="auto"/>
                <w:right w:val="none" w:sz="0" w:space="0" w:color="auto"/>
              </w:divBdr>
              <w:divsChild>
                <w:div w:id="1969973990">
                  <w:marLeft w:val="-120"/>
                  <w:marRight w:val="0"/>
                  <w:marTop w:val="0"/>
                  <w:marBottom w:val="0"/>
                  <w:divBdr>
                    <w:top w:val="none" w:sz="0" w:space="0" w:color="auto"/>
                    <w:left w:val="none" w:sz="0" w:space="0" w:color="auto"/>
                    <w:bottom w:val="none" w:sz="0" w:space="0" w:color="auto"/>
                    <w:right w:val="none" w:sz="0" w:space="0" w:color="auto"/>
                  </w:divBdr>
                  <w:divsChild>
                    <w:div w:id="553466200">
                      <w:marLeft w:val="0"/>
                      <w:marRight w:val="0"/>
                      <w:marTop w:val="0"/>
                      <w:marBottom w:val="0"/>
                      <w:divBdr>
                        <w:top w:val="none" w:sz="0" w:space="0" w:color="auto"/>
                        <w:left w:val="none" w:sz="0" w:space="0" w:color="auto"/>
                        <w:bottom w:val="none" w:sz="0" w:space="0" w:color="auto"/>
                        <w:right w:val="none" w:sz="0" w:space="0" w:color="auto"/>
                      </w:divBdr>
                      <w:divsChild>
                        <w:div w:id="382681500">
                          <w:marLeft w:val="0"/>
                          <w:marRight w:val="0"/>
                          <w:marTop w:val="0"/>
                          <w:marBottom w:val="0"/>
                          <w:divBdr>
                            <w:top w:val="none" w:sz="0" w:space="0" w:color="auto"/>
                            <w:left w:val="none" w:sz="0" w:space="0" w:color="auto"/>
                            <w:bottom w:val="none" w:sz="0" w:space="0" w:color="auto"/>
                            <w:right w:val="none" w:sz="0" w:space="0" w:color="auto"/>
                          </w:divBdr>
                          <w:divsChild>
                            <w:div w:id="167911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417">
                      <w:marLeft w:val="0"/>
                      <w:marRight w:val="0"/>
                      <w:marTop w:val="0"/>
                      <w:marBottom w:val="0"/>
                      <w:divBdr>
                        <w:top w:val="none" w:sz="0" w:space="0" w:color="auto"/>
                        <w:left w:val="none" w:sz="0" w:space="0" w:color="auto"/>
                        <w:bottom w:val="none" w:sz="0" w:space="0" w:color="auto"/>
                        <w:right w:val="none" w:sz="0" w:space="0" w:color="auto"/>
                      </w:divBdr>
                      <w:divsChild>
                        <w:div w:id="938686288">
                          <w:marLeft w:val="0"/>
                          <w:marRight w:val="0"/>
                          <w:marTop w:val="0"/>
                          <w:marBottom w:val="0"/>
                          <w:divBdr>
                            <w:top w:val="none" w:sz="0" w:space="0" w:color="auto"/>
                            <w:left w:val="none" w:sz="0" w:space="0" w:color="auto"/>
                            <w:bottom w:val="none" w:sz="0" w:space="0" w:color="auto"/>
                            <w:right w:val="none" w:sz="0" w:space="0" w:color="auto"/>
                          </w:divBdr>
                          <w:divsChild>
                            <w:div w:id="7413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548484">
      <w:bodyDiv w:val="1"/>
      <w:marLeft w:val="0"/>
      <w:marRight w:val="0"/>
      <w:marTop w:val="0"/>
      <w:marBottom w:val="0"/>
      <w:divBdr>
        <w:top w:val="none" w:sz="0" w:space="0" w:color="auto"/>
        <w:left w:val="none" w:sz="0" w:space="0" w:color="auto"/>
        <w:bottom w:val="none" w:sz="0" w:space="0" w:color="auto"/>
        <w:right w:val="none" w:sz="0" w:space="0" w:color="auto"/>
      </w:divBdr>
      <w:divsChild>
        <w:div w:id="215701558">
          <w:marLeft w:val="0"/>
          <w:marRight w:val="0"/>
          <w:marTop w:val="0"/>
          <w:marBottom w:val="0"/>
          <w:divBdr>
            <w:top w:val="none" w:sz="0" w:space="0" w:color="auto"/>
            <w:left w:val="none" w:sz="0" w:space="0" w:color="auto"/>
            <w:bottom w:val="none" w:sz="0" w:space="0" w:color="auto"/>
            <w:right w:val="none" w:sz="0" w:space="0" w:color="auto"/>
          </w:divBdr>
        </w:div>
      </w:divsChild>
    </w:div>
    <w:div w:id="807628674">
      <w:bodyDiv w:val="1"/>
      <w:marLeft w:val="0"/>
      <w:marRight w:val="0"/>
      <w:marTop w:val="0"/>
      <w:marBottom w:val="0"/>
      <w:divBdr>
        <w:top w:val="none" w:sz="0" w:space="0" w:color="auto"/>
        <w:left w:val="none" w:sz="0" w:space="0" w:color="auto"/>
        <w:bottom w:val="none" w:sz="0" w:space="0" w:color="auto"/>
        <w:right w:val="none" w:sz="0" w:space="0" w:color="auto"/>
      </w:divBdr>
    </w:div>
    <w:div w:id="807821934">
      <w:bodyDiv w:val="1"/>
      <w:marLeft w:val="0"/>
      <w:marRight w:val="0"/>
      <w:marTop w:val="0"/>
      <w:marBottom w:val="0"/>
      <w:divBdr>
        <w:top w:val="none" w:sz="0" w:space="0" w:color="auto"/>
        <w:left w:val="none" w:sz="0" w:space="0" w:color="auto"/>
        <w:bottom w:val="none" w:sz="0" w:space="0" w:color="auto"/>
        <w:right w:val="none" w:sz="0" w:space="0" w:color="auto"/>
      </w:divBdr>
    </w:div>
    <w:div w:id="809129867">
      <w:bodyDiv w:val="1"/>
      <w:marLeft w:val="0"/>
      <w:marRight w:val="0"/>
      <w:marTop w:val="0"/>
      <w:marBottom w:val="0"/>
      <w:divBdr>
        <w:top w:val="none" w:sz="0" w:space="0" w:color="auto"/>
        <w:left w:val="none" w:sz="0" w:space="0" w:color="auto"/>
        <w:bottom w:val="none" w:sz="0" w:space="0" w:color="auto"/>
        <w:right w:val="none" w:sz="0" w:space="0" w:color="auto"/>
      </w:divBdr>
      <w:divsChild>
        <w:div w:id="552617927">
          <w:marLeft w:val="0"/>
          <w:marRight w:val="0"/>
          <w:marTop w:val="0"/>
          <w:marBottom w:val="0"/>
          <w:divBdr>
            <w:top w:val="none" w:sz="0" w:space="0" w:color="auto"/>
            <w:left w:val="none" w:sz="0" w:space="0" w:color="auto"/>
            <w:bottom w:val="none" w:sz="0" w:space="0" w:color="auto"/>
            <w:right w:val="none" w:sz="0" w:space="0" w:color="auto"/>
          </w:divBdr>
        </w:div>
      </w:divsChild>
    </w:div>
    <w:div w:id="809900796">
      <w:bodyDiv w:val="1"/>
      <w:marLeft w:val="0"/>
      <w:marRight w:val="0"/>
      <w:marTop w:val="0"/>
      <w:marBottom w:val="0"/>
      <w:divBdr>
        <w:top w:val="none" w:sz="0" w:space="0" w:color="auto"/>
        <w:left w:val="none" w:sz="0" w:space="0" w:color="auto"/>
        <w:bottom w:val="none" w:sz="0" w:space="0" w:color="auto"/>
        <w:right w:val="none" w:sz="0" w:space="0" w:color="auto"/>
      </w:divBdr>
    </w:div>
    <w:div w:id="810094290">
      <w:bodyDiv w:val="1"/>
      <w:marLeft w:val="0"/>
      <w:marRight w:val="0"/>
      <w:marTop w:val="0"/>
      <w:marBottom w:val="0"/>
      <w:divBdr>
        <w:top w:val="none" w:sz="0" w:space="0" w:color="auto"/>
        <w:left w:val="none" w:sz="0" w:space="0" w:color="auto"/>
        <w:bottom w:val="none" w:sz="0" w:space="0" w:color="auto"/>
        <w:right w:val="none" w:sz="0" w:space="0" w:color="auto"/>
      </w:divBdr>
    </w:div>
    <w:div w:id="810295755">
      <w:bodyDiv w:val="1"/>
      <w:marLeft w:val="0"/>
      <w:marRight w:val="0"/>
      <w:marTop w:val="0"/>
      <w:marBottom w:val="0"/>
      <w:divBdr>
        <w:top w:val="none" w:sz="0" w:space="0" w:color="auto"/>
        <w:left w:val="none" w:sz="0" w:space="0" w:color="auto"/>
        <w:bottom w:val="none" w:sz="0" w:space="0" w:color="auto"/>
        <w:right w:val="none" w:sz="0" w:space="0" w:color="auto"/>
      </w:divBdr>
      <w:divsChild>
        <w:div w:id="1094016660">
          <w:marLeft w:val="0"/>
          <w:marRight w:val="0"/>
          <w:marTop w:val="0"/>
          <w:marBottom w:val="0"/>
          <w:divBdr>
            <w:top w:val="none" w:sz="0" w:space="0" w:color="auto"/>
            <w:left w:val="none" w:sz="0" w:space="0" w:color="auto"/>
            <w:bottom w:val="none" w:sz="0" w:space="0" w:color="auto"/>
            <w:right w:val="none" w:sz="0" w:space="0" w:color="auto"/>
          </w:divBdr>
          <w:divsChild>
            <w:div w:id="681668471">
              <w:marLeft w:val="0"/>
              <w:marRight w:val="0"/>
              <w:marTop w:val="0"/>
              <w:marBottom w:val="0"/>
              <w:divBdr>
                <w:top w:val="none" w:sz="0" w:space="0" w:color="auto"/>
                <w:left w:val="none" w:sz="0" w:space="0" w:color="auto"/>
                <w:bottom w:val="none" w:sz="0" w:space="0" w:color="auto"/>
                <w:right w:val="none" w:sz="0" w:space="0" w:color="auto"/>
              </w:divBdr>
              <w:divsChild>
                <w:div w:id="1498378052">
                  <w:marLeft w:val="0"/>
                  <w:marRight w:val="0"/>
                  <w:marTop w:val="0"/>
                  <w:marBottom w:val="0"/>
                  <w:divBdr>
                    <w:top w:val="none" w:sz="0" w:space="0" w:color="auto"/>
                    <w:left w:val="none" w:sz="0" w:space="0" w:color="auto"/>
                    <w:bottom w:val="none" w:sz="0" w:space="0" w:color="auto"/>
                    <w:right w:val="none" w:sz="0" w:space="0" w:color="auto"/>
                  </w:divBdr>
                  <w:divsChild>
                    <w:div w:id="1609895090">
                      <w:marLeft w:val="0"/>
                      <w:marRight w:val="0"/>
                      <w:marTop w:val="0"/>
                      <w:marBottom w:val="0"/>
                      <w:divBdr>
                        <w:top w:val="none" w:sz="0" w:space="0" w:color="auto"/>
                        <w:left w:val="none" w:sz="0" w:space="0" w:color="auto"/>
                        <w:bottom w:val="none" w:sz="0" w:space="0" w:color="auto"/>
                        <w:right w:val="none" w:sz="0" w:space="0" w:color="auto"/>
                      </w:divBdr>
                    </w:div>
                    <w:div w:id="601651976">
                      <w:marLeft w:val="0"/>
                      <w:marRight w:val="0"/>
                      <w:marTop w:val="0"/>
                      <w:marBottom w:val="0"/>
                      <w:divBdr>
                        <w:top w:val="none" w:sz="0" w:space="0" w:color="auto"/>
                        <w:left w:val="none" w:sz="0" w:space="0" w:color="auto"/>
                        <w:bottom w:val="none" w:sz="0" w:space="0" w:color="auto"/>
                        <w:right w:val="none" w:sz="0" w:space="0" w:color="auto"/>
                      </w:divBdr>
                    </w:div>
                    <w:div w:id="540245101">
                      <w:marLeft w:val="0"/>
                      <w:marRight w:val="0"/>
                      <w:marTop w:val="0"/>
                      <w:marBottom w:val="0"/>
                      <w:divBdr>
                        <w:top w:val="none" w:sz="0" w:space="0" w:color="auto"/>
                        <w:left w:val="none" w:sz="0" w:space="0" w:color="auto"/>
                        <w:bottom w:val="none" w:sz="0" w:space="0" w:color="auto"/>
                        <w:right w:val="none" w:sz="0" w:space="0" w:color="auto"/>
                      </w:divBdr>
                    </w:div>
                    <w:div w:id="272514916">
                      <w:marLeft w:val="0"/>
                      <w:marRight w:val="0"/>
                      <w:marTop w:val="0"/>
                      <w:marBottom w:val="0"/>
                      <w:divBdr>
                        <w:top w:val="none" w:sz="0" w:space="0" w:color="auto"/>
                        <w:left w:val="none" w:sz="0" w:space="0" w:color="auto"/>
                        <w:bottom w:val="none" w:sz="0" w:space="0" w:color="auto"/>
                        <w:right w:val="none" w:sz="0" w:space="0" w:color="auto"/>
                      </w:divBdr>
                    </w:div>
                    <w:div w:id="37167065">
                      <w:marLeft w:val="0"/>
                      <w:marRight w:val="0"/>
                      <w:marTop w:val="0"/>
                      <w:marBottom w:val="0"/>
                      <w:divBdr>
                        <w:top w:val="none" w:sz="0" w:space="0" w:color="auto"/>
                        <w:left w:val="none" w:sz="0" w:space="0" w:color="auto"/>
                        <w:bottom w:val="none" w:sz="0" w:space="0" w:color="auto"/>
                        <w:right w:val="none" w:sz="0" w:space="0" w:color="auto"/>
                      </w:divBdr>
                    </w:div>
                    <w:div w:id="1539661145">
                      <w:marLeft w:val="0"/>
                      <w:marRight w:val="0"/>
                      <w:marTop w:val="0"/>
                      <w:marBottom w:val="0"/>
                      <w:divBdr>
                        <w:top w:val="none" w:sz="0" w:space="0" w:color="auto"/>
                        <w:left w:val="none" w:sz="0" w:space="0" w:color="auto"/>
                        <w:bottom w:val="none" w:sz="0" w:space="0" w:color="auto"/>
                        <w:right w:val="none" w:sz="0" w:space="0" w:color="auto"/>
                      </w:divBdr>
                    </w:div>
                    <w:div w:id="1338384945">
                      <w:marLeft w:val="0"/>
                      <w:marRight w:val="0"/>
                      <w:marTop w:val="0"/>
                      <w:marBottom w:val="0"/>
                      <w:divBdr>
                        <w:top w:val="none" w:sz="0" w:space="0" w:color="auto"/>
                        <w:left w:val="none" w:sz="0" w:space="0" w:color="auto"/>
                        <w:bottom w:val="none" w:sz="0" w:space="0" w:color="auto"/>
                        <w:right w:val="none" w:sz="0" w:space="0" w:color="auto"/>
                      </w:divBdr>
                    </w:div>
                    <w:div w:id="1291479737">
                      <w:marLeft w:val="0"/>
                      <w:marRight w:val="0"/>
                      <w:marTop w:val="0"/>
                      <w:marBottom w:val="0"/>
                      <w:divBdr>
                        <w:top w:val="none" w:sz="0" w:space="0" w:color="auto"/>
                        <w:left w:val="none" w:sz="0" w:space="0" w:color="auto"/>
                        <w:bottom w:val="none" w:sz="0" w:space="0" w:color="auto"/>
                        <w:right w:val="none" w:sz="0" w:space="0" w:color="auto"/>
                      </w:divBdr>
                    </w:div>
                    <w:div w:id="1539314610">
                      <w:marLeft w:val="0"/>
                      <w:marRight w:val="0"/>
                      <w:marTop w:val="0"/>
                      <w:marBottom w:val="0"/>
                      <w:divBdr>
                        <w:top w:val="none" w:sz="0" w:space="0" w:color="auto"/>
                        <w:left w:val="none" w:sz="0" w:space="0" w:color="auto"/>
                        <w:bottom w:val="none" w:sz="0" w:space="0" w:color="auto"/>
                        <w:right w:val="none" w:sz="0" w:space="0" w:color="auto"/>
                      </w:divBdr>
                    </w:div>
                    <w:div w:id="461004730">
                      <w:marLeft w:val="0"/>
                      <w:marRight w:val="0"/>
                      <w:marTop w:val="0"/>
                      <w:marBottom w:val="0"/>
                      <w:divBdr>
                        <w:top w:val="none" w:sz="0" w:space="0" w:color="auto"/>
                        <w:left w:val="none" w:sz="0" w:space="0" w:color="auto"/>
                        <w:bottom w:val="none" w:sz="0" w:space="0" w:color="auto"/>
                        <w:right w:val="none" w:sz="0" w:space="0" w:color="auto"/>
                      </w:divBdr>
                    </w:div>
                    <w:div w:id="2394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370113">
      <w:bodyDiv w:val="1"/>
      <w:marLeft w:val="0"/>
      <w:marRight w:val="0"/>
      <w:marTop w:val="0"/>
      <w:marBottom w:val="0"/>
      <w:divBdr>
        <w:top w:val="none" w:sz="0" w:space="0" w:color="auto"/>
        <w:left w:val="none" w:sz="0" w:space="0" w:color="auto"/>
        <w:bottom w:val="none" w:sz="0" w:space="0" w:color="auto"/>
        <w:right w:val="none" w:sz="0" w:space="0" w:color="auto"/>
      </w:divBdr>
    </w:div>
    <w:div w:id="810437889">
      <w:bodyDiv w:val="1"/>
      <w:marLeft w:val="0"/>
      <w:marRight w:val="0"/>
      <w:marTop w:val="0"/>
      <w:marBottom w:val="0"/>
      <w:divBdr>
        <w:top w:val="none" w:sz="0" w:space="0" w:color="auto"/>
        <w:left w:val="none" w:sz="0" w:space="0" w:color="auto"/>
        <w:bottom w:val="none" w:sz="0" w:space="0" w:color="auto"/>
        <w:right w:val="none" w:sz="0" w:space="0" w:color="auto"/>
      </w:divBdr>
    </w:div>
    <w:div w:id="810975168">
      <w:bodyDiv w:val="1"/>
      <w:marLeft w:val="0"/>
      <w:marRight w:val="0"/>
      <w:marTop w:val="0"/>
      <w:marBottom w:val="0"/>
      <w:divBdr>
        <w:top w:val="none" w:sz="0" w:space="0" w:color="auto"/>
        <w:left w:val="none" w:sz="0" w:space="0" w:color="auto"/>
        <w:bottom w:val="none" w:sz="0" w:space="0" w:color="auto"/>
        <w:right w:val="none" w:sz="0" w:space="0" w:color="auto"/>
      </w:divBdr>
      <w:divsChild>
        <w:div w:id="723213259">
          <w:marLeft w:val="0"/>
          <w:marRight w:val="0"/>
          <w:marTop w:val="0"/>
          <w:marBottom w:val="0"/>
          <w:divBdr>
            <w:top w:val="none" w:sz="0" w:space="0" w:color="auto"/>
            <w:left w:val="none" w:sz="0" w:space="0" w:color="auto"/>
            <w:bottom w:val="none" w:sz="0" w:space="0" w:color="auto"/>
            <w:right w:val="none" w:sz="0" w:space="0" w:color="auto"/>
          </w:divBdr>
          <w:divsChild>
            <w:div w:id="1662923854">
              <w:marLeft w:val="0"/>
              <w:marRight w:val="0"/>
              <w:marTop w:val="0"/>
              <w:marBottom w:val="0"/>
              <w:divBdr>
                <w:top w:val="none" w:sz="0" w:space="0" w:color="auto"/>
                <w:left w:val="none" w:sz="0" w:space="0" w:color="auto"/>
                <w:bottom w:val="none" w:sz="0" w:space="0" w:color="auto"/>
                <w:right w:val="none" w:sz="0" w:space="0" w:color="auto"/>
              </w:divBdr>
              <w:divsChild>
                <w:div w:id="1447046480">
                  <w:marLeft w:val="0"/>
                  <w:marRight w:val="0"/>
                  <w:marTop w:val="0"/>
                  <w:marBottom w:val="0"/>
                  <w:divBdr>
                    <w:top w:val="none" w:sz="0" w:space="0" w:color="auto"/>
                    <w:left w:val="none" w:sz="0" w:space="0" w:color="auto"/>
                    <w:bottom w:val="none" w:sz="0" w:space="0" w:color="auto"/>
                    <w:right w:val="none" w:sz="0" w:space="0" w:color="auto"/>
                  </w:divBdr>
                  <w:divsChild>
                    <w:div w:id="957830299">
                      <w:marLeft w:val="0"/>
                      <w:marRight w:val="0"/>
                      <w:marTop w:val="0"/>
                      <w:marBottom w:val="0"/>
                      <w:divBdr>
                        <w:top w:val="none" w:sz="0" w:space="0" w:color="auto"/>
                        <w:left w:val="none" w:sz="0" w:space="0" w:color="auto"/>
                        <w:bottom w:val="none" w:sz="0" w:space="0" w:color="auto"/>
                        <w:right w:val="none" w:sz="0" w:space="0" w:color="auto"/>
                      </w:divBdr>
                      <w:divsChild>
                        <w:div w:id="1439063636">
                          <w:marLeft w:val="0"/>
                          <w:marRight w:val="0"/>
                          <w:marTop w:val="0"/>
                          <w:marBottom w:val="0"/>
                          <w:divBdr>
                            <w:top w:val="none" w:sz="0" w:space="0" w:color="auto"/>
                            <w:left w:val="none" w:sz="0" w:space="0" w:color="auto"/>
                            <w:bottom w:val="none" w:sz="0" w:space="0" w:color="auto"/>
                            <w:right w:val="none" w:sz="0" w:space="0" w:color="auto"/>
                          </w:divBdr>
                        </w:div>
                        <w:div w:id="1690793451">
                          <w:marLeft w:val="0"/>
                          <w:marRight w:val="0"/>
                          <w:marTop w:val="0"/>
                          <w:marBottom w:val="0"/>
                          <w:divBdr>
                            <w:top w:val="none" w:sz="0" w:space="0" w:color="auto"/>
                            <w:left w:val="none" w:sz="0" w:space="0" w:color="auto"/>
                            <w:bottom w:val="none" w:sz="0" w:space="0" w:color="auto"/>
                            <w:right w:val="none" w:sz="0" w:space="0" w:color="auto"/>
                          </w:divBdr>
                        </w:div>
                        <w:div w:id="15162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1826347">
      <w:bodyDiv w:val="1"/>
      <w:marLeft w:val="0"/>
      <w:marRight w:val="0"/>
      <w:marTop w:val="0"/>
      <w:marBottom w:val="0"/>
      <w:divBdr>
        <w:top w:val="none" w:sz="0" w:space="0" w:color="auto"/>
        <w:left w:val="none" w:sz="0" w:space="0" w:color="auto"/>
        <w:bottom w:val="none" w:sz="0" w:space="0" w:color="auto"/>
        <w:right w:val="none" w:sz="0" w:space="0" w:color="auto"/>
      </w:divBdr>
      <w:divsChild>
        <w:div w:id="316031824">
          <w:marLeft w:val="0"/>
          <w:marRight w:val="0"/>
          <w:marTop w:val="0"/>
          <w:marBottom w:val="0"/>
          <w:divBdr>
            <w:top w:val="none" w:sz="0" w:space="0" w:color="auto"/>
            <w:left w:val="none" w:sz="0" w:space="0" w:color="auto"/>
            <w:bottom w:val="none" w:sz="0" w:space="0" w:color="auto"/>
            <w:right w:val="none" w:sz="0" w:space="0" w:color="auto"/>
          </w:divBdr>
          <w:divsChild>
            <w:div w:id="651301142">
              <w:marLeft w:val="0"/>
              <w:marRight w:val="0"/>
              <w:marTop w:val="0"/>
              <w:marBottom w:val="0"/>
              <w:divBdr>
                <w:top w:val="none" w:sz="0" w:space="0" w:color="auto"/>
                <w:left w:val="none" w:sz="0" w:space="0" w:color="auto"/>
                <w:bottom w:val="none" w:sz="0" w:space="0" w:color="auto"/>
                <w:right w:val="none" w:sz="0" w:space="0" w:color="auto"/>
              </w:divBdr>
              <w:divsChild>
                <w:div w:id="157161498">
                  <w:marLeft w:val="0"/>
                  <w:marRight w:val="0"/>
                  <w:marTop w:val="0"/>
                  <w:marBottom w:val="0"/>
                  <w:divBdr>
                    <w:top w:val="none" w:sz="0" w:space="0" w:color="auto"/>
                    <w:left w:val="none" w:sz="0" w:space="0" w:color="auto"/>
                    <w:bottom w:val="none" w:sz="0" w:space="0" w:color="auto"/>
                    <w:right w:val="none" w:sz="0" w:space="0" w:color="auto"/>
                  </w:divBdr>
                  <w:divsChild>
                    <w:div w:id="2027906333">
                      <w:marLeft w:val="0"/>
                      <w:marRight w:val="0"/>
                      <w:marTop w:val="0"/>
                      <w:marBottom w:val="0"/>
                      <w:divBdr>
                        <w:top w:val="none" w:sz="0" w:space="0" w:color="auto"/>
                        <w:left w:val="none" w:sz="0" w:space="0" w:color="auto"/>
                        <w:bottom w:val="none" w:sz="0" w:space="0" w:color="auto"/>
                        <w:right w:val="none" w:sz="0" w:space="0" w:color="auto"/>
                      </w:divBdr>
                    </w:div>
                    <w:div w:id="559678262">
                      <w:marLeft w:val="0"/>
                      <w:marRight w:val="0"/>
                      <w:marTop w:val="0"/>
                      <w:marBottom w:val="0"/>
                      <w:divBdr>
                        <w:top w:val="none" w:sz="0" w:space="0" w:color="auto"/>
                        <w:left w:val="none" w:sz="0" w:space="0" w:color="auto"/>
                        <w:bottom w:val="none" w:sz="0" w:space="0" w:color="auto"/>
                        <w:right w:val="none" w:sz="0" w:space="0" w:color="auto"/>
                      </w:divBdr>
                    </w:div>
                    <w:div w:id="925118675">
                      <w:marLeft w:val="0"/>
                      <w:marRight w:val="0"/>
                      <w:marTop w:val="0"/>
                      <w:marBottom w:val="0"/>
                      <w:divBdr>
                        <w:top w:val="none" w:sz="0" w:space="0" w:color="auto"/>
                        <w:left w:val="none" w:sz="0" w:space="0" w:color="auto"/>
                        <w:bottom w:val="none" w:sz="0" w:space="0" w:color="auto"/>
                        <w:right w:val="none" w:sz="0" w:space="0" w:color="auto"/>
                      </w:divBdr>
                    </w:div>
                    <w:div w:id="75937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063531">
      <w:bodyDiv w:val="1"/>
      <w:marLeft w:val="0"/>
      <w:marRight w:val="0"/>
      <w:marTop w:val="0"/>
      <w:marBottom w:val="0"/>
      <w:divBdr>
        <w:top w:val="none" w:sz="0" w:space="0" w:color="auto"/>
        <w:left w:val="none" w:sz="0" w:space="0" w:color="auto"/>
        <w:bottom w:val="none" w:sz="0" w:space="0" w:color="auto"/>
        <w:right w:val="none" w:sz="0" w:space="0" w:color="auto"/>
      </w:divBdr>
    </w:div>
    <w:div w:id="812987033">
      <w:bodyDiv w:val="1"/>
      <w:marLeft w:val="0"/>
      <w:marRight w:val="0"/>
      <w:marTop w:val="0"/>
      <w:marBottom w:val="0"/>
      <w:divBdr>
        <w:top w:val="none" w:sz="0" w:space="0" w:color="auto"/>
        <w:left w:val="none" w:sz="0" w:space="0" w:color="auto"/>
        <w:bottom w:val="none" w:sz="0" w:space="0" w:color="auto"/>
        <w:right w:val="none" w:sz="0" w:space="0" w:color="auto"/>
      </w:divBdr>
      <w:divsChild>
        <w:div w:id="1005402444">
          <w:marLeft w:val="0"/>
          <w:marRight w:val="0"/>
          <w:marTop w:val="0"/>
          <w:marBottom w:val="0"/>
          <w:divBdr>
            <w:top w:val="none" w:sz="0" w:space="0" w:color="auto"/>
            <w:left w:val="none" w:sz="0" w:space="0" w:color="auto"/>
            <w:bottom w:val="none" w:sz="0" w:space="0" w:color="auto"/>
            <w:right w:val="none" w:sz="0" w:space="0" w:color="auto"/>
          </w:divBdr>
          <w:divsChild>
            <w:div w:id="1322658507">
              <w:marLeft w:val="0"/>
              <w:marRight w:val="0"/>
              <w:marTop w:val="0"/>
              <w:marBottom w:val="0"/>
              <w:divBdr>
                <w:top w:val="none" w:sz="0" w:space="0" w:color="auto"/>
                <w:left w:val="none" w:sz="0" w:space="0" w:color="auto"/>
                <w:bottom w:val="none" w:sz="0" w:space="0" w:color="auto"/>
                <w:right w:val="none" w:sz="0" w:space="0" w:color="auto"/>
              </w:divBdr>
              <w:divsChild>
                <w:div w:id="1921717628">
                  <w:marLeft w:val="0"/>
                  <w:marRight w:val="0"/>
                  <w:marTop w:val="0"/>
                  <w:marBottom w:val="0"/>
                  <w:divBdr>
                    <w:top w:val="none" w:sz="0" w:space="0" w:color="auto"/>
                    <w:left w:val="none" w:sz="0" w:space="0" w:color="auto"/>
                    <w:bottom w:val="none" w:sz="0" w:space="0" w:color="auto"/>
                    <w:right w:val="none" w:sz="0" w:space="0" w:color="auto"/>
                  </w:divBdr>
                  <w:divsChild>
                    <w:div w:id="1205868615">
                      <w:marLeft w:val="0"/>
                      <w:marRight w:val="0"/>
                      <w:marTop w:val="0"/>
                      <w:marBottom w:val="0"/>
                      <w:divBdr>
                        <w:top w:val="none" w:sz="0" w:space="0" w:color="auto"/>
                        <w:left w:val="none" w:sz="0" w:space="0" w:color="auto"/>
                        <w:bottom w:val="none" w:sz="0" w:space="0" w:color="auto"/>
                        <w:right w:val="none" w:sz="0" w:space="0" w:color="auto"/>
                      </w:divBdr>
                    </w:div>
                    <w:div w:id="1518688453">
                      <w:marLeft w:val="0"/>
                      <w:marRight w:val="0"/>
                      <w:marTop w:val="0"/>
                      <w:marBottom w:val="0"/>
                      <w:divBdr>
                        <w:top w:val="none" w:sz="0" w:space="0" w:color="auto"/>
                        <w:left w:val="none" w:sz="0" w:space="0" w:color="auto"/>
                        <w:bottom w:val="none" w:sz="0" w:space="0" w:color="auto"/>
                        <w:right w:val="none" w:sz="0" w:space="0" w:color="auto"/>
                      </w:divBdr>
                    </w:div>
                    <w:div w:id="803624320">
                      <w:marLeft w:val="0"/>
                      <w:marRight w:val="0"/>
                      <w:marTop w:val="0"/>
                      <w:marBottom w:val="0"/>
                      <w:divBdr>
                        <w:top w:val="none" w:sz="0" w:space="0" w:color="auto"/>
                        <w:left w:val="none" w:sz="0" w:space="0" w:color="auto"/>
                        <w:bottom w:val="none" w:sz="0" w:space="0" w:color="auto"/>
                        <w:right w:val="none" w:sz="0" w:space="0" w:color="auto"/>
                      </w:divBdr>
                    </w:div>
                    <w:div w:id="971902311">
                      <w:marLeft w:val="0"/>
                      <w:marRight w:val="0"/>
                      <w:marTop w:val="0"/>
                      <w:marBottom w:val="0"/>
                      <w:divBdr>
                        <w:top w:val="none" w:sz="0" w:space="0" w:color="auto"/>
                        <w:left w:val="none" w:sz="0" w:space="0" w:color="auto"/>
                        <w:bottom w:val="none" w:sz="0" w:space="0" w:color="auto"/>
                        <w:right w:val="none" w:sz="0" w:space="0" w:color="auto"/>
                      </w:divBdr>
                    </w:div>
                    <w:div w:id="58133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254729">
      <w:bodyDiv w:val="1"/>
      <w:marLeft w:val="0"/>
      <w:marRight w:val="0"/>
      <w:marTop w:val="0"/>
      <w:marBottom w:val="0"/>
      <w:divBdr>
        <w:top w:val="none" w:sz="0" w:space="0" w:color="auto"/>
        <w:left w:val="none" w:sz="0" w:space="0" w:color="auto"/>
        <w:bottom w:val="none" w:sz="0" w:space="0" w:color="auto"/>
        <w:right w:val="none" w:sz="0" w:space="0" w:color="auto"/>
      </w:divBdr>
    </w:div>
    <w:div w:id="813764007">
      <w:bodyDiv w:val="1"/>
      <w:marLeft w:val="0"/>
      <w:marRight w:val="0"/>
      <w:marTop w:val="0"/>
      <w:marBottom w:val="0"/>
      <w:divBdr>
        <w:top w:val="none" w:sz="0" w:space="0" w:color="auto"/>
        <w:left w:val="none" w:sz="0" w:space="0" w:color="auto"/>
        <w:bottom w:val="none" w:sz="0" w:space="0" w:color="auto"/>
        <w:right w:val="none" w:sz="0" w:space="0" w:color="auto"/>
      </w:divBdr>
    </w:div>
    <w:div w:id="813982116">
      <w:bodyDiv w:val="1"/>
      <w:marLeft w:val="0"/>
      <w:marRight w:val="0"/>
      <w:marTop w:val="0"/>
      <w:marBottom w:val="0"/>
      <w:divBdr>
        <w:top w:val="none" w:sz="0" w:space="0" w:color="auto"/>
        <w:left w:val="none" w:sz="0" w:space="0" w:color="auto"/>
        <w:bottom w:val="none" w:sz="0" w:space="0" w:color="auto"/>
        <w:right w:val="none" w:sz="0" w:space="0" w:color="auto"/>
      </w:divBdr>
    </w:div>
    <w:div w:id="814030260">
      <w:bodyDiv w:val="1"/>
      <w:marLeft w:val="0"/>
      <w:marRight w:val="0"/>
      <w:marTop w:val="0"/>
      <w:marBottom w:val="0"/>
      <w:divBdr>
        <w:top w:val="none" w:sz="0" w:space="0" w:color="auto"/>
        <w:left w:val="none" w:sz="0" w:space="0" w:color="auto"/>
        <w:bottom w:val="none" w:sz="0" w:space="0" w:color="auto"/>
        <w:right w:val="none" w:sz="0" w:space="0" w:color="auto"/>
      </w:divBdr>
    </w:div>
    <w:div w:id="814417450">
      <w:bodyDiv w:val="1"/>
      <w:marLeft w:val="0"/>
      <w:marRight w:val="0"/>
      <w:marTop w:val="0"/>
      <w:marBottom w:val="0"/>
      <w:divBdr>
        <w:top w:val="none" w:sz="0" w:space="0" w:color="auto"/>
        <w:left w:val="none" w:sz="0" w:space="0" w:color="auto"/>
        <w:bottom w:val="none" w:sz="0" w:space="0" w:color="auto"/>
        <w:right w:val="none" w:sz="0" w:space="0" w:color="auto"/>
      </w:divBdr>
    </w:div>
    <w:div w:id="814563455">
      <w:bodyDiv w:val="1"/>
      <w:marLeft w:val="0"/>
      <w:marRight w:val="0"/>
      <w:marTop w:val="0"/>
      <w:marBottom w:val="0"/>
      <w:divBdr>
        <w:top w:val="none" w:sz="0" w:space="0" w:color="auto"/>
        <w:left w:val="none" w:sz="0" w:space="0" w:color="auto"/>
        <w:bottom w:val="none" w:sz="0" w:space="0" w:color="auto"/>
        <w:right w:val="none" w:sz="0" w:space="0" w:color="auto"/>
      </w:divBdr>
    </w:div>
    <w:div w:id="814682856">
      <w:bodyDiv w:val="1"/>
      <w:marLeft w:val="0"/>
      <w:marRight w:val="0"/>
      <w:marTop w:val="0"/>
      <w:marBottom w:val="0"/>
      <w:divBdr>
        <w:top w:val="none" w:sz="0" w:space="0" w:color="auto"/>
        <w:left w:val="none" w:sz="0" w:space="0" w:color="auto"/>
        <w:bottom w:val="none" w:sz="0" w:space="0" w:color="auto"/>
        <w:right w:val="none" w:sz="0" w:space="0" w:color="auto"/>
      </w:divBdr>
    </w:div>
    <w:div w:id="815099407">
      <w:bodyDiv w:val="1"/>
      <w:marLeft w:val="0"/>
      <w:marRight w:val="0"/>
      <w:marTop w:val="0"/>
      <w:marBottom w:val="0"/>
      <w:divBdr>
        <w:top w:val="none" w:sz="0" w:space="0" w:color="auto"/>
        <w:left w:val="none" w:sz="0" w:space="0" w:color="auto"/>
        <w:bottom w:val="none" w:sz="0" w:space="0" w:color="auto"/>
        <w:right w:val="none" w:sz="0" w:space="0" w:color="auto"/>
      </w:divBdr>
      <w:divsChild>
        <w:div w:id="1623463000">
          <w:marLeft w:val="0"/>
          <w:marRight w:val="0"/>
          <w:marTop w:val="0"/>
          <w:marBottom w:val="0"/>
          <w:divBdr>
            <w:top w:val="none" w:sz="0" w:space="0" w:color="auto"/>
            <w:left w:val="none" w:sz="0" w:space="0" w:color="auto"/>
            <w:bottom w:val="none" w:sz="0" w:space="0" w:color="auto"/>
            <w:right w:val="none" w:sz="0" w:space="0" w:color="auto"/>
          </w:divBdr>
        </w:div>
      </w:divsChild>
    </w:div>
    <w:div w:id="815798414">
      <w:bodyDiv w:val="1"/>
      <w:marLeft w:val="0"/>
      <w:marRight w:val="0"/>
      <w:marTop w:val="0"/>
      <w:marBottom w:val="0"/>
      <w:divBdr>
        <w:top w:val="none" w:sz="0" w:space="0" w:color="auto"/>
        <w:left w:val="none" w:sz="0" w:space="0" w:color="auto"/>
        <w:bottom w:val="none" w:sz="0" w:space="0" w:color="auto"/>
        <w:right w:val="none" w:sz="0" w:space="0" w:color="auto"/>
      </w:divBdr>
    </w:div>
    <w:div w:id="816192469">
      <w:bodyDiv w:val="1"/>
      <w:marLeft w:val="0"/>
      <w:marRight w:val="0"/>
      <w:marTop w:val="0"/>
      <w:marBottom w:val="0"/>
      <w:divBdr>
        <w:top w:val="none" w:sz="0" w:space="0" w:color="auto"/>
        <w:left w:val="none" w:sz="0" w:space="0" w:color="auto"/>
        <w:bottom w:val="none" w:sz="0" w:space="0" w:color="auto"/>
        <w:right w:val="none" w:sz="0" w:space="0" w:color="auto"/>
      </w:divBdr>
    </w:div>
    <w:div w:id="816610534">
      <w:bodyDiv w:val="1"/>
      <w:marLeft w:val="0"/>
      <w:marRight w:val="0"/>
      <w:marTop w:val="0"/>
      <w:marBottom w:val="0"/>
      <w:divBdr>
        <w:top w:val="none" w:sz="0" w:space="0" w:color="auto"/>
        <w:left w:val="none" w:sz="0" w:space="0" w:color="auto"/>
        <w:bottom w:val="none" w:sz="0" w:space="0" w:color="auto"/>
        <w:right w:val="none" w:sz="0" w:space="0" w:color="auto"/>
      </w:divBdr>
    </w:div>
    <w:div w:id="817259629">
      <w:bodyDiv w:val="1"/>
      <w:marLeft w:val="0"/>
      <w:marRight w:val="0"/>
      <w:marTop w:val="0"/>
      <w:marBottom w:val="0"/>
      <w:divBdr>
        <w:top w:val="none" w:sz="0" w:space="0" w:color="auto"/>
        <w:left w:val="none" w:sz="0" w:space="0" w:color="auto"/>
        <w:bottom w:val="none" w:sz="0" w:space="0" w:color="auto"/>
        <w:right w:val="none" w:sz="0" w:space="0" w:color="auto"/>
      </w:divBdr>
    </w:div>
    <w:div w:id="817652470">
      <w:bodyDiv w:val="1"/>
      <w:marLeft w:val="0"/>
      <w:marRight w:val="0"/>
      <w:marTop w:val="0"/>
      <w:marBottom w:val="0"/>
      <w:divBdr>
        <w:top w:val="none" w:sz="0" w:space="0" w:color="auto"/>
        <w:left w:val="none" w:sz="0" w:space="0" w:color="auto"/>
        <w:bottom w:val="none" w:sz="0" w:space="0" w:color="auto"/>
        <w:right w:val="none" w:sz="0" w:space="0" w:color="auto"/>
      </w:divBdr>
    </w:div>
    <w:div w:id="817916249">
      <w:bodyDiv w:val="1"/>
      <w:marLeft w:val="0"/>
      <w:marRight w:val="0"/>
      <w:marTop w:val="0"/>
      <w:marBottom w:val="0"/>
      <w:divBdr>
        <w:top w:val="none" w:sz="0" w:space="0" w:color="auto"/>
        <w:left w:val="none" w:sz="0" w:space="0" w:color="auto"/>
        <w:bottom w:val="none" w:sz="0" w:space="0" w:color="auto"/>
        <w:right w:val="none" w:sz="0" w:space="0" w:color="auto"/>
      </w:divBdr>
    </w:div>
    <w:div w:id="817919550">
      <w:bodyDiv w:val="1"/>
      <w:marLeft w:val="0"/>
      <w:marRight w:val="0"/>
      <w:marTop w:val="0"/>
      <w:marBottom w:val="0"/>
      <w:divBdr>
        <w:top w:val="none" w:sz="0" w:space="0" w:color="auto"/>
        <w:left w:val="none" w:sz="0" w:space="0" w:color="auto"/>
        <w:bottom w:val="none" w:sz="0" w:space="0" w:color="auto"/>
        <w:right w:val="none" w:sz="0" w:space="0" w:color="auto"/>
      </w:divBdr>
    </w:div>
    <w:div w:id="818375973">
      <w:bodyDiv w:val="1"/>
      <w:marLeft w:val="0"/>
      <w:marRight w:val="0"/>
      <w:marTop w:val="0"/>
      <w:marBottom w:val="0"/>
      <w:divBdr>
        <w:top w:val="none" w:sz="0" w:space="0" w:color="auto"/>
        <w:left w:val="none" w:sz="0" w:space="0" w:color="auto"/>
        <w:bottom w:val="none" w:sz="0" w:space="0" w:color="auto"/>
        <w:right w:val="none" w:sz="0" w:space="0" w:color="auto"/>
      </w:divBdr>
    </w:div>
    <w:div w:id="818962784">
      <w:bodyDiv w:val="1"/>
      <w:marLeft w:val="0"/>
      <w:marRight w:val="0"/>
      <w:marTop w:val="0"/>
      <w:marBottom w:val="0"/>
      <w:divBdr>
        <w:top w:val="none" w:sz="0" w:space="0" w:color="auto"/>
        <w:left w:val="none" w:sz="0" w:space="0" w:color="auto"/>
        <w:bottom w:val="none" w:sz="0" w:space="0" w:color="auto"/>
        <w:right w:val="none" w:sz="0" w:space="0" w:color="auto"/>
      </w:divBdr>
    </w:div>
    <w:div w:id="819227709">
      <w:bodyDiv w:val="1"/>
      <w:marLeft w:val="0"/>
      <w:marRight w:val="0"/>
      <w:marTop w:val="0"/>
      <w:marBottom w:val="0"/>
      <w:divBdr>
        <w:top w:val="none" w:sz="0" w:space="0" w:color="auto"/>
        <w:left w:val="none" w:sz="0" w:space="0" w:color="auto"/>
        <w:bottom w:val="none" w:sz="0" w:space="0" w:color="auto"/>
        <w:right w:val="none" w:sz="0" w:space="0" w:color="auto"/>
      </w:divBdr>
      <w:divsChild>
        <w:div w:id="2008094886">
          <w:marLeft w:val="0"/>
          <w:marRight w:val="0"/>
          <w:marTop w:val="0"/>
          <w:marBottom w:val="0"/>
          <w:divBdr>
            <w:top w:val="none" w:sz="0" w:space="0" w:color="auto"/>
            <w:left w:val="none" w:sz="0" w:space="0" w:color="auto"/>
            <w:bottom w:val="none" w:sz="0" w:space="0" w:color="auto"/>
            <w:right w:val="none" w:sz="0" w:space="0" w:color="auto"/>
          </w:divBdr>
          <w:divsChild>
            <w:div w:id="1168986461">
              <w:marLeft w:val="0"/>
              <w:marRight w:val="0"/>
              <w:marTop w:val="0"/>
              <w:marBottom w:val="0"/>
              <w:divBdr>
                <w:top w:val="none" w:sz="0" w:space="0" w:color="auto"/>
                <w:left w:val="none" w:sz="0" w:space="0" w:color="auto"/>
                <w:bottom w:val="none" w:sz="0" w:space="0" w:color="auto"/>
                <w:right w:val="none" w:sz="0" w:space="0" w:color="auto"/>
              </w:divBdr>
              <w:divsChild>
                <w:div w:id="1081410162">
                  <w:marLeft w:val="0"/>
                  <w:marRight w:val="0"/>
                  <w:marTop w:val="0"/>
                  <w:marBottom w:val="0"/>
                  <w:divBdr>
                    <w:top w:val="none" w:sz="0" w:space="0" w:color="auto"/>
                    <w:left w:val="none" w:sz="0" w:space="0" w:color="auto"/>
                    <w:bottom w:val="none" w:sz="0" w:space="0" w:color="auto"/>
                    <w:right w:val="none" w:sz="0" w:space="0" w:color="auto"/>
                  </w:divBdr>
                  <w:divsChild>
                    <w:div w:id="263267989">
                      <w:marLeft w:val="0"/>
                      <w:marRight w:val="0"/>
                      <w:marTop w:val="0"/>
                      <w:marBottom w:val="0"/>
                      <w:divBdr>
                        <w:top w:val="none" w:sz="0" w:space="0" w:color="auto"/>
                        <w:left w:val="none" w:sz="0" w:space="0" w:color="auto"/>
                        <w:bottom w:val="none" w:sz="0" w:space="0" w:color="auto"/>
                        <w:right w:val="none" w:sz="0" w:space="0" w:color="auto"/>
                      </w:divBdr>
                    </w:div>
                    <w:div w:id="1211500197">
                      <w:marLeft w:val="0"/>
                      <w:marRight w:val="0"/>
                      <w:marTop w:val="0"/>
                      <w:marBottom w:val="0"/>
                      <w:divBdr>
                        <w:top w:val="none" w:sz="0" w:space="0" w:color="auto"/>
                        <w:left w:val="none" w:sz="0" w:space="0" w:color="auto"/>
                        <w:bottom w:val="none" w:sz="0" w:space="0" w:color="auto"/>
                        <w:right w:val="none" w:sz="0" w:space="0" w:color="auto"/>
                      </w:divBdr>
                    </w:div>
                    <w:div w:id="1746224342">
                      <w:marLeft w:val="0"/>
                      <w:marRight w:val="0"/>
                      <w:marTop w:val="0"/>
                      <w:marBottom w:val="0"/>
                      <w:divBdr>
                        <w:top w:val="none" w:sz="0" w:space="0" w:color="auto"/>
                        <w:left w:val="none" w:sz="0" w:space="0" w:color="auto"/>
                        <w:bottom w:val="none" w:sz="0" w:space="0" w:color="auto"/>
                        <w:right w:val="none" w:sz="0" w:space="0" w:color="auto"/>
                      </w:divBdr>
                    </w:div>
                    <w:div w:id="1567955459">
                      <w:marLeft w:val="0"/>
                      <w:marRight w:val="0"/>
                      <w:marTop w:val="0"/>
                      <w:marBottom w:val="0"/>
                      <w:divBdr>
                        <w:top w:val="none" w:sz="0" w:space="0" w:color="auto"/>
                        <w:left w:val="none" w:sz="0" w:space="0" w:color="auto"/>
                        <w:bottom w:val="none" w:sz="0" w:space="0" w:color="auto"/>
                        <w:right w:val="none" w:sz="0" w:space="0" w:color="auto"/>
                      </w:divBdr>
                    </w:div>
                    <w:div w:id="21128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422692">
      <w:bodyDiv w:val="1"/>
      <w:marLeft w:val="0"/>
      <w:marRight w:val="0"/>
      <w:marTop w:val="0"/>
      <w:marBottom w:val="0"/>
      <w:divBdr>
        <w:top w:val="none" w:sz="0" w:space="0" w:color="auto"/>
        <w:left w:val="none" w:sz="0" w:space="0" w:color="auto"/>
        <w:bottom w:val="none" w:sz="0" w:space="0" w:color="auto"/>
        <w:right w:val="none" w:sz="0" w:space="0" w:color="auto"/>
      </w:divBdr>
    </w:div>
    <w:div w:id="820536753">
      <w:bodyDiv w:val="1"/>
      <w:marLeft w:val="0"/>
      <w:marRight w:val="0"/>
      <w:marTop w:val="0"/>
      <w:marBottom w:val="0"/>
      <w:divBdr>
        <w:top w:val="none" w:sz="0" w:space="0" w:color="auto"/>
        <w:left w:val="none" w:sz="0" w:space="0" w:color="auto"/>
        <w:bottom w:val="none" w:sz="0" w:space="0" w:color="auto"/>
        <w:right w:val="none" w:sz="0" w:space="0" w:color="auto"/>
      </w:divBdr>
    </w:div>
    <w:div w:id="821000294">
      <w:bodyDiv w:val="1"/>
      <w:marLeft w:val="0"/>
      <w:marRight w:val="0"/>
      <w:marTop w:val="0"/>
      <w:marBottom w:val="0"/>
      <w:divBdr>
        <w:top w:val="none" w:sz="0" w:space="0" w:color="auto"/>
        <w:left w:val="none" w:sz="0" w:space="0" w:color="auto"/>
        <w:bottom w:val="none" w:sz="0" w:space="0" w:color="auto"/>
        <w:right w:val="none" w:sz="0" w:space="0" w:color="auto"/>
      </w:divBdr>
    </w:div>
    <w:div w:id="821585937">
      <w:bodyDiv w:val="1"/>
      <w:marLeft w:val="0"/>
      <w:marRight w:val="0"/>
      <w:marTop w:val="0"/>
      <w:marBottom w:val="0"/>
      <w:divBdr>
        <w:top w:val="none" w:sz="0" w:space="0" w:color="auto"/>
        <w:left w:val="none" w:sz="0" w:space="0" w:color="auto"/>
        <w:bottom w:val="none" w:sz="0" w:space="0" w:color="auto"/>
        <w:right w:val="none" w:sz="0" w:space="0" w:color="auto"/>
      </w:divBdr>
    </w:div>
    <w:div w:id="821849868">
      <w:bodyDiv w:val="1"/>
      <w:marLeft w:val="0"/>
      <w:marRight w:val="0"/>
      <w:marTop w:val="0"/>
      <w:marBottom w:val="0"/>
      <w:divBdr>
        <w:top w:val="none" w:sz="0" w:space="0" w:color="auto"/>
        <w:left w:val="none" w:sz="0" w:space="0" w:color="auto"/>
        <w:bottom w:val="none" w:sz="0" w:space="0" w:color="auto"/>
        <w:right w:val="none" w:sz="0" w:space="0" w:color="auto"/>
      </w:divBdr>
    </w:div>
    <w:div w:id="822039245">
      <w:bodyDiv w:val="1"/>
      <w:marLeft w:val="0"/>
      <w:marRight w:val="0"/>
      <w:marTop w:val="0"/>
      <w:marBottom w:val="0"/>
      <w:divBdr>
        <w:top w:val="none" w:sz="0" w:space="0" w:color="auto"/>
        <w:left w:val="none" w:sz="0" w:space="0" w:color="auto"/>
        <w:bottom w:val="none" w:sz="0" w:space="0" w:color="auto"/>
        <w:right w:val="none" w:sz="0" w:space="0" w:color="auto"/>
      </w:divBdr>
      <w:divsChild>
        <w:div w:id="1959531948">
          <w:marLeft w:val="0"/>
          <w:marRight w:val="0"/>
          <w:marTop w:val="0"/>
          <w:marBottom w:val="0"/>
          <w:divBdr>
            <w:top w:val="none" w:sz="0" w:space="0" w:color="auto"/>
            <w:left w:val="none" w:sz="0" w:space="0" w:color="auto"/>
            <w:bottom w:val="none" w:sz="0" w:space="0" w:color="auto"/>
            <w:right w:val="none" w:sz="0" w:space="0" w:color="auto"/>
          </w:divBdr>
          <w:divsChild>
            <w:div w:id="582568421">
              <w:marLeft w:val="0"/>
              <w:marRight w:val="0"/>
              <w:marTop w:val="0"/>
              <w:marBottom w:val="0"/>
              <w:divBdr>
                <w:top w:val="none" w:sz="0" w:space="0" w:color="auto"/>
                <w:left w:val="none" w:sz="0" w:space="0" w:color="auto"/>
                <w:bottom w:val="none" w:sz="0" w:space="0" w:color="auto"/>
                <w:right w:val="none" w:sz="0" w:space="0" w:color="auto"/>
              </w:divBdr>
              <w:divsChild>
                <w:div w:id="752239361">
                  <w:marLeft w:val="0"/>
                  <w:marRight w:val="0"/>
                  <w:marTop w:val="0"/>
                  <w:marBottom w:val="0"/>
                  <w:divBdr>
                    <w:top w:val="none" w:sz="0" w:space="0" w:color="auto"/>
                    <w:left w:val="none" w:sz="0" w:space="0" w:color="auto"/>
                    <w:bottom w:val="none" w:sz="0" w:space="0" w:color="auto"/>
                    <w:right w:val="none" w:sz="0" w:space="0" w:color="auto"/>
                  </w:divBdr>
                  <w:divsChild>
                    <w:div w:id="1784300730">
                      <w:marLeft w:val="0"/>
                      <w:marRight w:val="0"/>
                      <w:marTop w:val="0"/>
                      <w:marBottom w:val="0"/>
                      <w:divBdr>
                        <w:top w:val="none" w:sz="0" w:space="0" w:color="auto"/>
                        <w:left w:val="none" w:sz="0" w:space="0" w:color="auto"/>
                        <w:bottom w:val="none" w:sz="0" w:space="0" w:color="auto"/>
                        <w:right w:val="none" w:sz="0" w:space="0" w:color="auto"/>
                      </w:divBdr>
                    </w:div>
                    <w:div w:id="95547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162655">
      <w:bodyDiv w:val="1"/>
      <w:marLeft w:val="0"/>
      <w:marRight w:val="0"/>
      <w:marTop w:val="0"/>
      <w:marBottom w:val="0"/>
      <w:divBdr>
        <w:top w:val="none" w:sz="0" w:space="0" w:color="auto"/>
        <w:left w:val="none" w:sz="0" w:space="0" w:color="auto"/>
        <w:bottom w:val="none" w:sz="0" w:space="0" w:color="auto"/>
        <w:right w:val="none" w:sz="0" w:space="0" w:color="auto"/>
      </w:divBdr>
    </w:div>
    <w:div w:id="823591328">
      <w:bodyDiv w:val="1"/>
      <w:marLeft w:val="0"/>
      <w:marRight w:val="0"/>
      <w:marTop w:val="0"/>
      <w:marBottom w:val="0"/>
      <w:divBdr>
        <w:top w:val="none" w:sz="0" w:space="0" w:color="auto"/>
        <w:left w:val="none" w:sz="0" w:space="0" w:color="auto"/>
        <w:bottom w:val="none" w:sz="0" w:space="0" w:color="auto"/>
        <w:right w:val="none" w:sz="0" w:space="0" w:color="auto"/>
      </w:divBdr>
    </w:div>
    <w:div w:id="823619530">
      <w:bodyDiv w:val="1"/>
      <w:marLeft w:val="0"/>
      <w:marRight w:val="0"/>
      <w:marTop w:val="0"/>
      <w:marBottom w:val="0"/>
      <w:divBdr>
        <w:top w:val="none" w:sz="0" w:space="0" w:color="auto"/>
        <w:left w:val="none" w:sz="0" w:space="0" w:color="auto"/>
        <w:bottom w:val="none" w:sz="0" w:space="0" w:color="auto"/>
        <w:right w:val="none" w:sz="0" w:space="0" w:color="auto"/>
      </w:divBdr>
    </w:div>
    <w:div w:id="823737268">
      <w:bodyDiv w:val="1"/>
      <w:marLeft w:val="0"/>
      <w:marRight w:val="0"/>
      <w:marTop w:val="0"/>
      <w:marBottom w:val="0"/>
      <w:divBdr>
        <w:top w:val="none" w:sz="0" w:space="0" w:color="auto"/>
        <w:left w:val="none" w:sz="0" w:space="0" w:color="auto"/>
        <w:bottom w:val="none" w:sz="0" w:space="0" w:color="auto"/>
        <w:right w:val="none" w:sz="0" w:space="0" w:color="auto"/>
      </w:divBdr>
    </w:div>
    <w:div w:id="824011218">
      <w:bodyDiv w:val="1"/>
      <w:marLeft w:val="0"/>
      <w:marRight w:val="0"/>
      <w:marTop w:val="0"/>
      <w:marBottom w:val="0"/>
      <w:divBdr>
        <w:top w:val="none" w:sz="0" w:space="0" w:color="auto"/>
        <w:left w:val="none" w:sz="0" w:space="0" w:color="auto"/>
        <w:bottom w:val="none" w:sz="0" w:space="0" w:color="auto"/>
        <w:right w:val="none" w:sz="0" w:space="0" w:color="auto"/>
      </w:divBdr>
      <w:divsChild>
        <w:div w:id="52630029">
          <w:marLeft w:val="0"/>
          <w:marRight w:val="0"/>
          <w:marTop w:val="0"/>
          <w:marBottom w:val="0"/>
          <w:divBdr>
            <w:top w:val="none" w:sz="0" w:space="0" w:color="auto"/>
            <w:left w:val="none" w:sz="0" w:space="0" w:color="auto"/>
            <w:bottom w:val="none" w:sz="0" w:space="0" w:color="auto"/>
            <w:right w:val="none" w:sz="0" w:space="0" w:color="auto"/>
          </w:divBdr>
          <w:divsChild>
            <w:div w:id="702286385">
              <w:marLeft w:val="0"/>
              <w:marRight w:val="0"/>
              <w:marTop w:val="0"/>
              <w:marBottom w:val="0"/>
              <w:divBdr>
                <w:top w:val="none" w:sz="0" w:space="0" w:color="auto"/>
                <w:left w:val="none" w:sz="0" w:space="0" w:color="auto"/>
                <w:bottom w:val="none" w:sz="0" w:space="0" w:color="auto"/>
                <w:right w:val="none" w:sz="0" w:space="0" w:color="auto"/>
              </w:divBdr>
              <w:divsChild>
                <w:div w:id="1287659413">
                  <w:marLeft w:val="0"/>
                  <w:marRight w:val="0"/>
                  <w:marTop w:val="0"/>
                  <w:marBottom w:val="0"/>
                  <w:divBdr>
                    <w:top w:val="none" w:sz="0" w:space="0" w:color="auto"/>
                    <w:left w:val="none" w:sz="0" w:space="0" w:color="auto"/>
                    <w:bottom w:val="none" w:sz="0" w:space="0" w:color="auto"/>
                    <w:right w:val="none" w:sz="0" w:space="0" w:color="auto"/>
                  </w:divBdr>
                  <w:divsChild>
                    <w:div w:id="1769622242">
                      <w:marLeft w:val="0"/>
                      <w:marRight w:val="0"/>
                      <w:marTop w:val="0"/>
                      <w:marBottom w:val="0"/>
                      <w:divBdr>
                        <w:top w:val="none" w:sz="0" w:space="0" w:color="auto"/>
                        <w:left w:val="none" w:sz="0" w:space="0" w:color="auto"/>
                        <w:bottom w:val="none" w:sz="0" w:space="0" w:color="auto"/>
                        <w:right w:val="none" w:sz="0" w:space="0" w:color="auto"/>
                      </w:divBdr>
                    </w:div>
                    <w:div w:id="1845784329">
                      <w:marLeft w:val="0"/>
                      <w:marRight w:val="0"/>
                      <w:marTop w:val="0"/>
                      <w:marBottom w:val="0"/>
                      <w:divBdr>
                        <w:top w:val="none" w:sz="0" w:space="0" w:color="auto"/>
                        <w:left w:val="none" w:sz="0" w:space="0" w:color="auto"/>
                        <w:bottom w:val="none" w:sz="0" w:space="0" w:color="auto"/>
                        <w:right w:val="none" w:sz="0" w:space="0" w:color="auto"/>
                      </w:divBdr>
                    </w:div>
                    <w:div w:id="164581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397244">
      <w:bodyDiv w:val="1"/>
      <w:marLeft w:val="0"/>
      <w:marRight w:val="0"/>
      <w:marTop w:val="0"/>
      <w:marBottom w:val="0"/>
      <w:divBdr>
        <w:top w:val="none" w:sz="0" w:space="0" w:color="auto"/>
        <w:left w:val="none" w:sz="0" w:space="0" w:color="auto"/>
        <w:bottom w:val="none" w:sz="0" w:space="0" w:color="auto"/>
        <w:right w:val="none" w:sz="0" w:space="0" w:color="auto"/>
      </w:divBdr>
    </w:div>
    <w:div w:id="825438051">
      <w:bodyDiv w:val="1"/>
      <w:marLeft w:val="0"/>
      <w:marRight w:val="0"/>
      <w:marTop w:val="0"/>
      <w:marBottom w:val="0"/>
      <w:divBdr>
        <w:top w:val="none" w:sz="0" w:space="0" w:color="auto"/>
        <w:left w:val="none" w:sz="0" w:space="0" w:color="auto"/>
        <w:bottom w:val="none" w:sz="0" w:space="0" w:color="auto"/>
        <w:right w:val="none" w:sz="0" w:space="0" w:color="auto"/>
      </w:divBdr>
    </w:div>
    <w:div w:id="825635475">
      <w:bodyDiv w:val="1"/>
      <w:marLeft w:val="0"/>
      <w:marRight w:val="0"/>
      <w:marTop w:val="0"/>
      <w:marBottom w:val="0"/>
      <w:divBdr>
        <w:top w:val="none" w:sz="0" w:space="0" w:color="auto"/>
        <w:left w:val="none" w:sz="0" w:space="0" w:color="auto"/>
        <w:bottom w:val="none" w:sz="0" w:space="0" w:color="auto"/>
        <w:right w:val="none" w:sz="0" w:space="0" w:color="auto"/>
      </w:divBdr>
    </w:div>
    <w:div w:id="826288786">
      <w:bodyDiv w:val="1"/>
      <w:marLeft w:val="0"/>
      <w:marRight w:val="0"/>
      <w:marTop w:val="0"/>
      <w:marBottom w:val="0"/>
      <w:divBdr>
        <w:top w:val="none" w:sz="0" w:space="0" w:color="auto"/>
        <w:left w:val="none" w:sz="0" w:space="0" w:color="auto"/>
        <w:bottom w:val="none" w:sz="0" w:space="0" w:color="auto"/>
        <w:right w:val="none" w:sz="0" w:space="0" w:color="auto"/>
      </w:divBdr>
    </w:div>
    <w:div w:id="826479056">
      <w:bodyDiv w:val="1"/>
      <w:marLeft w:val="0"/>
      <w:marRight w:val="0"/>
      <w:marTop w:val="0"/>
      <w:marBottom w:val="0"/>
      <w:divBdr>
        <w:top w:val="none" w:sz="0" w:space="0" w:color="auto"/>
        <w:left w:val="none" w:sz="0" w:space="0" w:color="auto"/>
        <w:bottom w:val="none" w:sz="0" w:space="0" w:color="auto"/>
        <w:right w:val="none" w:sz="0" w:space="0" w:color="auto"/>
      </w:divBdr>
    </w:div>
    <w:div w:id="827407330">
      <w:bodyDiv w:val="1"/>
      <w:marLeft w:val="0"/>
      <w:marRight w:val="0"/>
      <w:marTop w:val="0"/>
      <w:marBottom w:val="0"/>
      <w:divBdr>
        <w:top w:val="none" w:sz="0" w:space="0" w:color="auto"/>
        <w:left w:val="none" w:sz="0" w:space="0" w:color="auto"/>
        <w:bottom w:val="none" w:sz="0" w:space="0" w:color="auto"/>
        <w:right w:val="none" w:sz="0" w:space="0" w:color="auto"/>
      </w:divBdr>
      <w:divsChild>
        <w:div w:id="1008212825">
          <w:marLeft w:val="0"/>
          <w:marRight w:val="0"/>
          <w:marTop w:val="0"/>
          <w:marBottom w:val="0"/>
          <w:divBdr>
            <w:top w:val="none" w:sz="0" w:space="0" w:color="auto"/>
            <w:left w:val="none" w:sz="0" w:space="0" w:color="auto"/>
            <w:bottom w:val="none" w:sz="0" w:space="0" w:color="auto"/>
            <w:right w:val="none" w:sz="0" w:space="0" w:color="auto"/>
          </w:divBdr>
          <w:divsChild>
            <w:div w:id="2081517093">
              <w:marLeft w:val="0"/>
              <w:marRight w:val="0"/>
              <w:marTop w:val="0"/>
              <w:marBottom w:val="0"/>
              <w:divBdr>
                <w:top w:val="none" w:sz="0" w:space="0" w:color="auto"/>
                <w:left w:val="none" w:sz="0" w:space="0" w:color="auto"/>
                <w:bottom w:val="none" w:sz="0" w:space="0" w:color="auto"/>
                <w:right w:val="none" w:sz="0" w:space="0" w:color="auto"/>
              </w:divBdr>
              <w:divsChild>
                <w:div w:id="568853154">
                  <w:marLeft w:val="0"/>
                  <w:marRight w:val="0"/>
                  <w:marTop w:val="0"/>
                  <w:marBottom w:val="0"/>
                  <w:divBdr>
                    <w:top w:val="none" w:sz="0" w:space="0" w:color="auto"/>
                    <w:left w:val="none" w:sz="0" w:space="0" w:color="auto"/>
                    <w:bottom w:val="none" w:sz="0" w:space="0" w:color="auto"/>
                    <w:right w:val="none" w:sz="0" w:space="0" w:color="auto"/>
                  </w:divBdr>
                  <w:divsChild>
                    <w:div w:id="984506486">
                      <w:marLeft w:val="0"/>
                      <w:marRight w:val="0"/>
                      <w:marTop w:val="0"/>
                      <w:marBottom w:val="0"/>
                      <w:divBdr>
                        <w:top w:val="none" w:sz="0" w:space="0" w:color="auto"/>
                        <w:left w:val="none" w:sz="0" w:space="0" w:color="auto"/>
                        <w:bottom w:val="none" w:sz="0" w:space="0" w:color="auto"/>
                        <w:right w:val="none" w:sz="0" w:space="0" w:color="auto"/>
                      </w:divBdr>
                    </w:div>
                    <w:div w:id="890655351">
                      <w:marLeft w:val="0"/>
                      <w:marRight w:val="0"/>
                      <w:marTop w:val="0"/>
                      <w:marBottom w:val="0"/>
                      <w:divBdr>
                        <w:top w:val="none" w:sz="0" w:space="0" w:color="auto"/>
                        <w:left w:val="none" w:sz="0" w:space="0" w:color="auto"/>
                        <w:bottom w:val="none" w:sz="0" w:space="0" w:color="auto"/>
                        <w:right w:val="none" w:sz="0" w:space="0" w:color="auto"/>
                      </w:divBdr>
                    </w:div>
                    <w:div w:id="1353341783">
                      <w:marLeft w:val="0"/>
                      <w:marRight w:val="0"/>
                      <w:marTop w:val="0"/>
                      <w:marBottom w:val="0"/>
                      <w:divBdr>
                        <w:top w:val="none" w:sz="0" w:space="0" w:color="auto"/>
                        <w:left w:val="none" w:sz="0" w:space="0" w:color="auto"/>
                        <w:bottom w:val="none" w:sz="0" w:space="0" w:color="auto"/>
                        <w:right w:val="none" w:sz="0" w:space="0" w:color="auto"/>
                      </w:divBdr>
                    </w:div>
                    <w:div w:id="1160268159">
                      <w:marLeft w:val="0"/>
                      <w:marRight w:val="0"/>
                      <w:marTop w:val="0"/>
                      <w:marBottom w:val="0"/>
                      <w:divBdr>
                        <w:top w:val="none" w:sz="0" w:space="0" w:color="auto"/>
                        <w:left w:val="none" w:sz="0" w:space="0" w:color="auto"/>
                        <w:bottom w:val="none" w:sz="0" w:space="0" w:color="auto"/>
                        <w:right w:val="none" w:sz="0" w:space="0" w:color="auto"/>
                      </w:divBdr>
                    </w:div>
                    <w:div w:id="521675196">
                      <w:marLeft w:val="0"/>
                      <w:marRight w:val="0"/>
                      <w:marTop w:val="0"/>
                      <w:marBottom w:val="0"/>
                      <w:divBdr>
                        <w:top w:val="none" w:sz="0" w:space="0" w:color="auto"/>
                        <w:left w:val="none" w:sz="0" w:space="0" w:color="auto"/>
                        <w:bottom w:val="none" w:sz="0" w:space="0" w:color="auto"/>
                        <w:right w:val="none" w:sz="0" w:space="0" w:color="auto"/>
                      </w:divBdr>
                    </w:div>
                    <w:div w:id="855114788">
                      <w:marLeft w:val="0"/>
                      <w:marRight w:val="0"/>
                      <w:marTop w:val="0"/>
                      <w:marBottom w:val="0"/>
                      <w:divBdr>
                        <w:top w:val="none" w:sz="0" w:space="0" w:color="auto"/>
                        <w:left w:val="none" w:sz="0" w:space="0" w:color="auto"/>
                        <w:bottom w:val="none" w:sz="0" w:space="0" w:color="auto"/>
                        <w:right w:val="none" w:sz="0" w:space="0" w:color="auto"/>
                      </w:divBdr>
                    </w:div>
                    <w:div w:id="1382900258">
                      <w:marLeft w:val="0"/>
                      <w:marRight w:val="0"/>
                      <w:marTop w:val="0"/>
                      <w:marBottom w:val="0"/>
                      <w:divBdr>
                        <w:top w:val="none" w:sz="0" w:space="0" w:color="auto"/>
                        <w:left w:val="none" w:sz="0" w:space="0" w:color="auto"/>
                        <w:bottom w:val="none" w:sz="0" w:space="0" w:color="auto"/>
                        <w:right w:val="none" w:sz="0" w:space="0" w:color="auto"/>
                      </w:divBdr>
                    </w:div>
                    <w:div w:id="1281839982">
                      <w:marLeft w:val="0"/>
                      <w:marRight w:val="0"/>
                      <w:marTop w:val="0"/>
                      <w:marBottom w:val="0"/>
                      <w:divBdr>
                        <w:top w:val="none" w:sz="0" w:space="0" w:color="auto"/>
                        <w:left w:val="none" w:sz="0" w:space="0" w:color="auto"/>
                        <w:bottom w:val="none" w:sz="0" w:space="0" w:color="auto"/>
                        <w:right w:val="none" w:sz="0" w:space="0" w:color="auto"/>
                      </w:divBdr>
                    </w:div>
                    <w:div w:id="1326592278">
                      <w:marLeft w:val="0"/>
                      <w:marRight w:val="0"/>
                      <w:marTop w:val="0"/>
                      <w:marBottom w:val="0"/>
                      <w:divBdr>
                        <w:top w:val="none" w:sz="0" w:space="0" w:color="auto"/>
                        <w:left w:val="none" w:sz="0" w:space="0" w:color="auto"/>
                        <w:bottom w:val="none" w:sz="0" w:space="0" w:color="auto"/>
                        <w:right w:val="none" w:sz="0" w:space="0" w:color="auto"/>
                      </w:divBdr>
                    </w:div>
                    <w:div w:id="7182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479667">
      <w:bodyDiv w:val="1"/>
      <w:marLeft w:val="0"/>
      <w:marRight w:val="0"/>
      <w:marTop w:val="0"/>
      <w:marBottom w:val="0"/>
      <w:divBdr>
        <w:top w:val="none" w:sz="0" w:space="0" w:color="auto"/>
        <w:left w:val="none" w:sz="0" w:space="0" w:color="auto"/>
        <w:bottom w:val="none" w:sz="0" w:space="0" w:color="auto"/>
        <w:right w:val="none" w:sz="0" w:space="0" w:color="auto"/>
      </w:divBdr>
    </w:div>
    <w:div w:id="828403470">
      <w:bodyDiv w:val="1"/>
      <w:marLeft w:val="0"/>
      <w:marRight w:val="0"/>
      <w:marTop w:val="0"/>
      <w:marBottom w:val="0"/>
      <w:divBdr>
        <w:top w:val="none" w:sz="0" w:space="0" w:color="auto"/>
        <w:left w:val="none" w:sz="0" w:space="0" w:color="auto"/>
        <w:bottom w:val="none" w:sz="0" w:space="0" w:color="auto"/>
        <w:right w:val="none" w:sz="0" w:space="0" w:color="auto"/>
      </w:divBdr>
    </w:div>
    <w:div w:id="828904758">
      <w:bodyDiv w:val="1"/>
      <w:marLeft w:val="0"/>
      <w:marRight w:val="0"/>
      <w:marTop w:val="0"/>
      <w:marBottom w:val="0"/>
      <w:divBdr>
        <w:top w:val="none" w:sz="0" w:space="0" w:color="auto"/>
        <w:left w:val="none" w:sz="0" w:space="0" w:color="auto"/>
        <w:bottom w:val="none" w:sz="0" w:space="0" w:color="auto"/>
        <w:right w:val="none" w:sz="0" w:space="0" w:color="auto"/>
      </w:divBdr>
      <w:divsChild>
        <w:div w:id="566185472">
          <w:marLeft w:val="0"/>
          <w:marRight w:val="0"/>
          <w:marTop w:val="0"/>
          <w:marBottom w:val="0"/>
          <w:divBdr>
            <w:top w:val="none" w:sz="0" w:space="0" w:color="auto"/>
            <w:left w:val="none" w:sz="0" w:space="0" w:color="auto"/>
            <w:bottom w:val="none" w:sz="0" w:space="0" w:color="auto"/>
            <w:right w:val="none" w:sz="0" w:space="0" w:color="auto"/>
          </w:divBdr>
          <w:divsChild>
            <w:div w:id="70590414">
              <w:marLeft w:val="0"/>
              <w:marRight w:val="0"/>
              <w:marTop w:val="0"/>
              <w:marBottom w:val="0"/>
              <w:divBdr>
                <w:top w:val="none" w:sz="0" w:space="0" w:color="auto"/>
                <w:left w:val="none" w:sz="0" w:space="0" w:color="auto"/>
                <w:bottom w:val="none" w:sz="0" w:space="0" w:color="auto"/>
                <w:right w:val="none" w:sz="0" w:space="0" w:color="auto"/>
              </w:divBdr>
              <w:divsChild>
                <w:div w:id="1063722500">
                  <w:marLeft w:val="0"/>
                  <w:marRight w:val="0"/>
                  <w:marTop w:val="0"/>
                  <w:marBottom w:val="0"/>
                  <w:divBdr>
                    <w:top w:val="none" w:sz="0" w:space="0" w:color="auto"/>
                    <w:left w:val="none" w:sz="0" w:space="0" w:color="auto"/>
                    <w:bottom w:val="none" w:sz="0" w:space="0" w:color="auto"/>
                    <w:right w:val="none" w:sz="0" w:space="0" w:color="auto"/>
                  </w:divBdr>
                  <w:divsChild>
                    <w:div w:id="1414283230">
                      <w:marLeft w:val="0"/>
                      <w:marRight w:val="0"/>
                      <w:marTop w:val="0"/>
                      <w:marBottom w:val="0"/>
                      <w:divBdr>
                        <w:top w:val="none" w:sz="0" w:space="0" w:color="auto"/>
                        <w:left w:val="none" w:sz="0" w:space="0" w:color="auto"/>
                        <w:bottom w:val="none" w:sz="0" w:space="0" w:color="auto"/>
                        <w:right w:val="none" w:sz="0" w:space="0" w:color="auto"/>
                      </w:divBdr>
                      <w:divsChild>
                        <w:div w:id="20009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299573">
              <w:marLeft w:val="0"/>
              <w:marRight w:val="0"/>
              <w:marTop w:val="0"/>
              <w:marBottom w:val="0"/>
              <w:divBdr>
                <w:top w:val="none" w:sz="0" w:space="0" w:color="auto"/>
                <w:left w:val="none" w:sz="0" w:space="0" w:color="auto"/>
                <w:bottom w:val="none" w:sz="0" w:space="0" w:color="auto"/>
                <w:right w:val="none" w:sz="0" w:space="0" w:color="auto"/>
              </w:divBdr>
            </w:div>
          </w:divsChild>
        </w:div>
        <w:div w:id="1311637575">
          <w:marLeft w:val="0"/>
          <w:marRight w:val="0"/>
          <w:marTop w:val="0"/>
          <w:marBottom w:val="0"/>
          <w:divBdr>
            <w:top w:val="none" w:sz="0" w:space="0" w:color="auto"/>
            <w:left w:val="none" w:sz="0" w:space="0" w:color="auto"/>
            <w:bottom w:val="none" w:sz="0" w:space="0" w:color="auto"/>
            <w:right w:val="none" w:sz="0" w:space="0" w:color="auto"/>
          </w:divBdr>
          <w:divsChild>
            <w:div w:id="766120897">
              <w:marLeft w:val="0"/>
              <w:marRight w:val="0"/>
              <w:marTop w:val="0"/>
              <w:marBottom w:val="0"/>
              <w:divBdr>
                <w:top w:val="none" w:sz="0" w:space="0" w:color="auto"/>
                <w:left w:val="none" w:sz="0" w:space="0" w:color="auto"/>
                <w:bottom w:val="none" w:sz="0" w:space="0" w:color="auto"/>
                <w:right w:val="none" w:sz="0" w:space="0" w:color="auto"/>
              </w:divBdr>
              <w:divsChild>
                <w:div w:id="574247095">
                  <w:marLeft w:val="0"/>
                  <w:marRight w:val="0"/>
                  <w:marTop w:val="0"/>
                  <w:marBottom w:val="0"/>
                  <w:divBdr>
                    <w:top w:val="none" w:sz="0" w:space="0" w:color="auto"/>
                    <w:left w:val="none" w:sz="0" w:space="0" w:color="auto"/>
                    <w:bottom w:val="none" w:sz="0" w:space="0" w:color="auto"/>
                    <w:right w:val="none" w:sz="0" w:space="0" w:color="auto"/>
                  </w:divBdr>
                  <w:divsChild>
                    <w:div w:id="1841038661">
                      <w:marLeft w:val="0"/>
                      <w:marRight w:val="0"/>
                      <w:marTop w:val="0"/>
                      <w:marBottom w:val="0"/>
                      <w:divBdr>
                        <w:top w:val="none" w:sz="0" w:space="0" w:color="auto"/>
                        <w:left w:val="none" w:sz="0" w:space="0" w:color="auto"/>
                        <w:bottom w:val="none" w:sz="0" w:space="0" w:color="auto"/>
                        <w:right w:val="none" w:sz="0" w:space="0" w:color="auto"/>
                      </w:divBdr>
                      <w:divsChild>
                        <w:div w:id="1277101589">
                          <w:marLeft w:val="0"/>
                          <w:marRight w:val="0"/>
                          <w:marTop w:val="0"/>
                          <w:marBottom w:val="0"/>
                          <w:divBdr>
                            <w:top w:val="none" w:sz="0" w:space="0" w:color="auto"/>
                            <w:left w:val="none" w:sz="0" w:space="0" w:color="auto"/>
                            <w:bottom w:val="none" w:sz="0" w:space="0" w:color="auto"/>
                            <w:right w:val="none" w:sz="0" w:space="0" w:color="auto"/>
                          </w:divBdr>
                          <w:divsChild>
                            <w:div w:id="1949317206">
                              <w:marLeft w:val="0"/>
                              <w:marRight w:val="0"/>
                              <w:marTop w:val="0"/>
                              <w:marBottom w:val="0"/>
                              <w:divBdr>
                                <w:top w:val="none" w:sz="0" w:space="0" w:color="auto"/>
                                <w:left w:val="none" w:sz="0" w:space="0" w:color="auto"/>
                                <w:bottom w:val="none" w:sz="0" w:space="0" w:color="auto"/>
                                <w:right w:val="none" w:sz="0" w:space="0" w:color="auto"/>
                              </w:divBdr>
                              <w:divsChild>
                                <w:div w:id="656493312">
                                  <w:marLeft w:val="0"/>
                                  <w:marRight w:val="0"/>
                                  <w:marTop w:val="0"/>
                                  <w:marBottom w:val="0"/>
                                  <w:divBdr>
                                    <w:top w:val="none" w:sz="0" w:space="0" w:color="auto"/>
                                    <w:left w:val="none" w:sz="0" w:space="0" w:color="auto"/>
                                    <w:bottom w:val="none" w:sz="0" w:space="0" w:color="auto"/>
                                    <w:right w:val="none" w:sz="0" w:space="0" w:color="auto"/>
                                  </w:divBdr>
                                  <w:divsChild>
                                    <w:div w:id="184497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9293483">
      <w:bodyDiv w:val="1"/>
      <w:marLeft w:val="0"/>
      <w:marRight w:val="0"/>
      <w:marTop w:val="0"/>
      <w:marBottom w:val="0"/>
      <w:divBdr>
        <w:top w:val="none" w:sz="0" w:space="0" w:color="auto"/>
        <w:left w:val="none" w:sz="0" w:space="0" w:color="auto"/>
        <w:bottom w:val="none" w:sz="0" w:space="0" w:color="auto"/>
        <w:right w:val="none" w:sz="0" w:space="0" w:color="auto"/>
      </w:divBdr>
    </w:div>
    <w:div w:id="829491068">
      <w:bodyDiv w:val="1"/>
      <w:marLeft w:val="0"/>
      <w:marRight w:val="0"/>
      <w:marTop w:val="0"/>
      <w:marBottom w:val="0"/>
      <w:divBdr>
        <w:top w:val="none" w:sz="0" w:space="0" w:color="auto"/>
        <w:left w:val="none" w:sz="0" w:space="0" w:color="auto"/>
        <w:bottom w:val="none" w:sz="0" w:space="0" w:color="auto"/>
        <w:right w:val="none" w:sz="0" w:space="0" w:color="auto"/>
      </w:divBdr>
      <w:divsChild>
        <w:div w:id="2049063455">
          <w:marLeft w:val="0"/>
          <w:marRight w:val="0"/>
          <w:marTop w:val="0"/>
          <w:marBottom w:val="0"/>
          <w:divBdr>
            <w:top w:val="none" w:sz="0" w:space="0" w:color="auto"/>
            <w:left w:val="none" w:sz="0" w:space="0" w:color="auto"/>
            <w:bottom w:val="none" w:sz="0" w:space="0" w:color="auto"/>
            <w:right w:val="none" w:sz="0" w:space="0" w:color="auto"/>
          </w:divBdr>
        </w:div>
      </w:divsChild>
    </w:div>
    <w:div w:id="829558337">
      <w:bodyDiv w:val="1"/>
      <w:marLeft w:val="0"/>
      <w:marRight w:val="0"/>
      <w:marTop w:val="0"/>
      <w:marBottom w:val="0"/>
      <w:divBdr>
        <w:top w:val="none" w:sz="0" w:space="0" w:color="auto"/>
        <w:left w:val="none" w:sz="0" w:space="0" w:color="auto"/>
        <w:bottom w:val="none" w:sz="0" w:space="0" w:color="auto"/>
        <w:right w:val="none" w:sz="0" w:space="0" w:color="auto"/>
      </w:divBdr>
    </w:div>
    <w:div w:id="829563441">
      <w:bodyDiv w:val="1"/>
      <w:marLeft w:val="0"/>
      <w:marRight w:val="0"/>
      <w:marTop w:val="0"/>
      <w:marBottom w:val="0"/>
      <w:divBdr>
        <w:top w:val="none" w:sz="0" w:space="0" w:color="auto"/>
        <w:left w:val="none" w:sz="0" w:space="0" w:color="auto"/>
        <w:bottom w:val="none" w:sz="0" w:space="0" w:color="auto"/>
        <w:right w:val="none" w:sz="0" w:space="0" w:color="auto"/>
      </w:divBdr>
    </w:div>
    <w:div w:id="830176933">
      <w:bodyDiv w:val="1"/>
      <w:marLeft w:val="0"/>
      <w:marRight w:val="0"/>
      <w:marTop w:val="0"/>
      <w:marBottom w:val="0"/>
      <w:divBdr>
        <w:top w:val="none" w:sz="0" w:space="0" w:color="auto"/>
        <w:left w:val="none" w:sz="0" w:space="0" w:color="auto"/>
        <w:bottom w:val="none" w:sz="0" w:space="0" w:color="auto"/>
        <w:right w:val="none" w:sz="0" w:space="0" w:color="auto"/>
      </w:divBdr>
      <w:divsChild>
        <w:div w:id="471102527">
          <w:marLeft w:val="0"/>
          <w:marRight w:val="0"/>
          <w:marTop w:val="0"/>
          <w:marBottom w:val="0"/>
          <w:divBdr>
            <w:top w:val="none" w:sz="0" w:space="0" w:color="auto"/>
            <w:left w:val="none" w:sz="0" w:space="0" w:color="auto"/>
            <w:bottom w:val="none" w:sz="0" w:space="0" w:color="auto"/>
            <w:right w:val="none" w:sz="0" w:space="0" w:color="auto"/>
          </w:divBdr>
          <w:divsChild>
            <w:div w:id="1679427695">
              <w:marLeft w:val="0"/>
              <w:marRight w:val="0"/>
              <w:marTop w:val="0"/>
              <w:marBottom w:val="0"/>
              <w:divBdr>
                <w:top w:val="none" w:sz="0" w:space="0" w:color="auto"/>
                <w:left w:val="none" w:sz="0" w:space="0" w:color="auto"/>
                <w:bottom w:val="none" w:sz="0" w:space="0" w:color="auto"/>
                <w:right w:val="none" w:sz="0" w:space="0" w:color="auto"/>
              </w:divBdr>
              <w:divsChild>
                <w:div w:id="342782466">
                  <w:marLeft w:val="0"/>
                  <w:marRight w:val="0"/>
                  <w:marTop w:val="0"/>
                  <w:marBottom w:val="0"/>
                  <w:divBdr>
                    <w:top w:val="none" w:sz="0" w:space="0" w:color="auto"/>
                    <w:left w:val="none" w:sz="0" w:space="0" w:color="auto"/>
                    <w:bottom w:val="none" w:sz="0" w:space="0" w:color="auto"/>
                    <w:right w:val="none" w:sz="0" w:space="0" w:color="auto"/>
                  </w:divBdr>
                  <w:divsChild>
                    <w:div w:id="1338801598">
                      <w:marLeft w:val="0"/>
                      <w:marRight w:val="0"/>
                      <w:marTop w:val="0"/>
                      <w:marBottom w:val="0"/>
                      <w:divBdr>
                        <w:top w:val="none" w:sz="0" w:space="0" w:color="auto"/>
                        <w:left w:val="none" w:sz="0" w:space="0" w:color="auto"/>
                        <w:bottom w:val="none" w:sz="0" w:space="0" w:color="auto"/>
                        <w:right w:val="none" w:sz="0" w:space="0" w:color="auto"/>
                      </w:divBdr>
                      <w:divsChild>
                        <w:div w:id="915550458">
                          <w:marLeft w:val="0"/>
                          <w:marRight w:val="0"/>
                          <w:marTop w:val="0"/>
                          <w:marBottom w:val="0"/>
                          <w:divBdr>
                            <w:top w:val="none" w:sz="0" w:space="0" w:color="auto"/>
                            <w:left w:val="none" w:sz="0" w:space="0" w:color="auto"/>
                            <w:bottom w:val="none" w:sz="0" w:space="0" w:color="auto"/>
                            <w:right w:val="none" w:sz="0" w:space="0" w:color="auto"/>
                          </w:divBdr>
                        </w:div>
                        <w:div w:id="242380630">
                          <w:marLeft w:val="0"/>
                          <w:marRight w:val="0"/>
                          <w:marTop w:val="0"/>
                          <w:marBottom w:val="0"/>
                          <w:divBdr>
                            <w:top w:val="none" w:sz="0" w:space="0" w:color="auto"/>
                            <w:left w:val="none" w:sz="0" w:space="0" w:color="auto"/>
                            <w:bottom w:val="none" w:sz="0" w:space="0" w:color="auto"/>
                            <w:right w:val="none" w:sz="0" w:space="0" w:color="auto"/>
                          </w:divBdr>
                        </w:div>
                        <w:div w:id="1714647638">
                          <w:marLeft w:val="0"/>
                          <w:marRight w:val="0"/>
                          <w:marTop w:val="0"/>
                          <w:marBottom w:val="0"/>
                          <w:divBdr>
                            <w:top w:val="none" w:sz="0" w:space="0" w:color="auto"/>
                            <w:left w:val="none" w:sz="0" w:space="0" w:color="auto"/>
                            <w:bottom w:val="none" w:sz="0" w:space="0" w:color="auto"/>
                            <w:right w:val="none" w:sz="0" w:space="0" w:color="auto"/>
                          </w:divBdr>
                        </w:div>
                        <w:div w:id="1706248651">
                          <w:marLeft w:val="0"/>
                          <w:marRight w:val="0"/>
                          <w:marTop w:val="0"/>
                          <w:marBottom w:val="0"/>
                          <w:divBdr>
                            <w:top w:val="none" w:sz="0" w:space="0" w:color="auto"/>
                            <w:left w:val="none" w:sz="0" w:space="0" w:color="auto"/>
                            <w:bottom w:val="none" w:sz="0" w:space="0" w:color="auto"/>
                            <w:right w:val="none" w:sz="0" w:space="0" w:color="auto"/>
                          </w:divBdr>
                        </w:div>
                        <w:div w:id="44088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364251">
      <w:bodyDiv w:val="1"/>
      <w:marLeft w:val="0"/>
      <w:marRight w:val="0"/>
      <w:marTop w:val="0"/>
      <w:marBottom w:val="0"/>
      <w:divBdr>
        <w:top w:val="none" w:sz="0" w:space="0" w:color="auto"/>
        <w:left w:val="none" w:sz="0" w:space="0" w:color="auto"/>
        <w:bottom w:val="none" w:sz="0" w:space="0" w:color="auto"/>
        <w:right w:val="none" w:sz="0" w:space="0" w:color="auto"/>
      </w:divBdr>
    </w:div>
    <w:div w:id="832066339">
      <w:bodyDiv w:val="1"/>
      <w:marLeft w:val="0"/>
      <w:marRight w:val="0"/>
      <w:marTop w:val="0"/>
      <w:marBottom w:val="0"/>
      <w:divBdr>
        <w:top w:val="none" w:sz="0" w:space="0" w:color="auto"/>
        <w:left w:val="none" w:sz="0" w:space="0" w:color="auto"/>
        <w:bottom w:val="none" w:sz="0" w:space="0" w:color="auto"/>
        <w:right w:val="none" w:sz="0" w:space="0" w:color="auto"/>
      </w:divBdr>
    </w:div>
    <w:div w:id="832136847">
      <w:bodyDiv w:val="1"/>
      <w:marLeft w:val="0"/>
      <w:marRight w:val="0"/>
      <w:marTop w:val="0"/>
      <w:marBottom w:val="0"/>
      <w:divBdr>
        <w:top w:val="none" w:sz="0" w:space="0" w:color="auto"/>
        <w:left w:val="none" w:sz="0" w:space="0" w:color="auto"/>
        <w:bottom w:val="none" w:sz="0" w:space="0" w:color="auto"/>
        <w:right w:val="none" w:sz="0" w:space="0" w:color="auto"/>
      </w:divBdr>
      <w:divsChild>
        <w:div w:id="775439403">
          <w:marLeft w:val="0"/>
          <w:marRight w:val="0"/>
          <w:marTop w:val="0"/>
          <w:marBottom w:val="0"/>
          <w:divBdr>
            <w:top w:val="none" w:sz="0" w:space="0" w:color="auto"/>
            <w:left w:val="none" w:sz="0" w:space="0" w:color="auto"/>
            <w:bottom w:val="none" w:sz="0" w:space="0" w:color="auto"/>
            <w:right w:val="none" w:sz="0" w:space="0" w:color="auto"/>
          </w:divBdr>
          <w:divsChild>
            <w:div w:id="917373092">
              <w:marLeft w:val="0"/>
              <w:marRight w:val="0"/>
              <w:marTop w:val="0"/>
              <w:marBottom w:val="0"/>
              <w:divBdr>
                <w:top w:val="none" w:sz="0" w:space="0" w:color="auto"/>
                <w:left w:val="none" w:sz="0" w:space="0" w:color="auto"/>
                <w:bottom w:val="none" w:sz="0" w:space="0" w:color="auto"/>
                <w:right w:val="none" w:sz="0" w:space="0" w:color="auto"/>
              </w:divBdr>
              <w:divsChild>
                <w:div w:id="821236328">
                  <w:marLeft w:val="0"/>
                  <w:marRight w:val="0"/>
                  <w:marTop w:val="0"/>
                  <w:marBottom w:val="0"/>
                  <w:divBdr>
                    <w:top w:val="none" w:sz="0" w:space="0" w:color="auto"/>
                    <w:left w:val="none" w:sz="0" w:space="0" w:color="auto"/>
                    <w:bottom w:val="none" w:sz="0" w:space="0" w:color="auto"/>
                    <w:right w:val="none" w:sz="0" w:space="0" w:color="auto"/>
                  </w:divBdr>
                  <w:divsChild>
                    <w:div w:id="1633635644">
                      <w:marLeft w:val="0"/>
                      <w:marRight w:val="0"/>
                      <w:marTop w:val="0"/>
                      <w:marBottom w:val="0"/>
                      <w:divBdr>
                        <w:top w:val="none" w:sz="0" w:space="0" w:color="auto"/>
                        <w:left w:val="none" w:sz="0" w:space="0" w:color="auto"/>
                        <w:bottom w:val="none" w:sz="0" w:space="0" w:color="auto"/>
                        <w:right w:val="none" w:sz="0" w:space="0" w:color="auto"/>
                      </w:divBdr>
                    </w:div>
                    <w:div w:id="595485185">
                      <w:marLeft w:val="0"/>
                      <w:marRight w:val="0"/>
                      <w:marTop w:val="0"/>
                      <w:marBottom w:val="0"/>
                      <w:divBdr>
                        <w:top w:val="none" w:sz="0" w:space="0" w:color="auto"/>
                        <w:left w:val="none" w:sz="0" w:space="0" w:color="auto"/>
                        <w:bottom w:val="none" w:sz="0" w:space="0" w:color="auto"/>
                        <w:right w:val="none" w:sz="0" w:space="0" w:color="auto"/>
                      </w:divBdr>
                    </w:div>
                    <w:div w:id="1832477687">
                      <w:marLeft w:val="0"/>
                      <w:marRight w:val="0"/>
                      <w:marTop w:val="0"/>
                      <w:marBottom w:val="0"/>
                      <w:divBdr>
                        <w:top w:val="none" w:sz="0" w:space="0" w:color="auto"/>
                        <w:left w:val="none" w:sz="0" w:space="0" w:color="auto"/>
                        <w:bottom w:val="none" w:sz="0" w:space="0" w:color="auto"/>
                        <w:right w:val="none" w:sz="0" w:space="0" w:color="auto"/>
                      </w:divBdr>
                    </w:div>
                    <w:div w:id="446628844">
                      <w:marLeft w:val="0"/>
                      <w:marRight w:val="0"/>
                      <w:marTop w:val="0"/>
                      <w:marBottom w:val="0"/>
                      <w:divBdr>
                        <w:top w:val="none" w:sz="0" w:space="0" w:color="auto"/>
                        <w:left w:val="none" w:sz="0" w:space="0" w:color="auto"/>
                        <w:bottom w:val="none" w:sz="0" w:space="0" w:color="auto"/>
                        <w:right w:val="none" w:sz="0" w:space="0" w:color="auto"/>
                      </w:divBdr>
                    </w:div>
                    <w:div w:id="280959911">
                      <w:marLeft w:val="0"/>
                      <w:marRight w:val="0"/>
                      <w:marTop w:val="0"/>
                      <w:marBottom w:val="0"/>
                      <w:divBdr>
                        <w:top w:val="none" w:sz="0" w:space="0" w:color="auto"/>
                        <w:left w:val="none" w:sz="0" w:space="0" w:color="auto"/>
                        <w:bottom w:val="none" w:sz="0" w:space="0" w:color="auto"/>
                        <w:right w:val="none" w:sz="0" w:space="0" w:color="auto"/>
                      </w:divBdr>
                    </w:div>
                    <w:div w:id="1565138299">
                      <w:marLeft w:val="0"/>
                      <w:marRight w:val="0"/>
                      <w:marTop w:val="0"/>
                      <w:marBottom w:val="0"/>
                      <w:divBdr>
                        <w:top w:val="none" w:sz="0" w:space="0" w:color="auto"/>
                        <w:left w:val="none" w:sz="0" w:space="0" w:color="auto"/>
                        <w:bottom w:val="none" w:sz="0" w:space="0" w:color="auto"/>
                        <w:right w:val="none" w:sz="0" w:space="0" w:color="auto"/>
                      </w:divBdr>
                    </w:div>
                    <w:div w:id="416824194">
                      <w:marLeft w:val="0"/>
                      <w:marRight w:val="0"/>
                      <w:marTop w:val="0"/>
                      <w:marBottom w:val="0"/>
                      <w:divBdr>
                        <w:top w:val="none" w:sz="0" w:space="0" w:color="auto"/>
                        <w:left w:val="none" w:sz="0" w:space="0" w:color="auto"/>
                        <w:bottom w:val="none" w:sz="0" w:space="0" w:color="auto"/>
                        <w:right w:val="none" w:sz="0" w:space="0" w:color="auto"/>
                      </w:divBdr>
                    </w:div>
                    <w:div w:id="38248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571760">
      <w:bodyDiv w:val="1"/>
      <w:marLeft w:val="0"/>
      <w:marRight w:val="0"/>
      <w:marTop w:val="0"/>
      <w:marBottom w:val="0"/>
      <w:divBdr>
        <w:top w:val="none" w:sz="0" w:space="0" w:color="auto"/>
        <w:left w:val="none" w:sz="0" w:space="0" w:color="auto"/>
        <w:bottom w:val="none" w:sz="0" w:space="0" w:color="auto"/>
        <w:right w:val="none" w:sz="0" w:space="0" w:color="auto"/>
      </w:divBdr>
      <w:divsChild>
        <w:div w:id="1548831990">
          <w:marLeft w:val="0"/>
          <w:marRight w:val="0"/>
          <w:marTop w:val="0"/>
          <w:marBottom w:val="0"/>
          <w:divBdr>
            <w:top w:val="none" w:sz="0" w:space="0" w:color="auto"/>
            <w:left w:val="none" w:sz="0" w:space="0" w:color="auto"/>
            <w:bottom w:val="none" w:sz="0" w:space="0" w:color="auto"/>
            <w:right w:val="none" w:sz="0" w:space="0" w:color="auto"/>
          </w:divBdr>
          <w:divsChild>
            <w:div w:id="1537232824">
              <w:marLeft w:val="0"/>
              <w:marRight w:val="0"/>
              <w:marTop w:val="0"/>
              <w:marBottom w:val="0"/>
              <w:divBdr>
                <w:top w:val="none" w:sz="0" w:space="0" w:color="auto"/>
                <w:left w:val="none" w:sz="0" w:space="0" w:color="auto"/>
                <w:bottom w:val="none" w:sz="0" w:space="0" w:color="auto"/>
                <w:right w:val="none" w:sz="0" w:space="0" w:color="auto"/>
              </w:divBdr>
              <w:divsChild>
                <w:div w:id="988051804">
                  <w:marLeft w:val="0"/>
                  <w:marRight w:val="0"/>
                  <w:marTop w:val="0"/>
                  <w:marBottom w:val="0"/>
                  <w:divBdr>
                    <w:top w:val="none" w:sz="0" w:space="0" w:color="auto"/>
                    <w:left w:val="none" w:sz="0" w:space="0" w:color="auto"/>
                    <w:bottom w:val="none" w:sz="0" w:space="0" w:color="auto"/>
                    <w:right w:val="none" w:sz="0" w:space="0" w:color="auto"/>
                  </w:divBdr>
                  <w:divsChild>
                    <w:div w:id="1063020659">
                      <w:marLeft w:val="0"/>
                      <w:marRight w:val="0"/>
                      <w:marTop w:val="0"/>
                      <w:marBottom w:val="0"/>
                      <w:divBdr>
                        <w:top w:val="none" w:sz="0" w:space="0" w:color="auto"/>
                        <w:left w:val="none" w:sz="0" w:space="0" w:color="auto"/>
                        <w:bottom w:val="none" w:sz="0" w:space="0" w:color="auto"/>
                        <w:right w:val="none" w:sz="0" w:space="0" w:color="auto"/>
                      </w:divBdr>
                      <w:divsChild>
                        <w:div w:id="1259211652">
                          <w:marLeft w:val="-30"/>
                          <w:marRight w:val="-30"/>
                          <w:marTop w:val="0"/>
                          <w:marBottom w:val="0"/>
                          <w:divBdr>
                            <w:top w:val="none" w:sz="0" w:space="0" w:color="auto"/>
                            <w:left w:val="none" w:sz="0" w:space="0" w:color="auto"/>
                            <w:bottom w:val="none" w:sz="0" w:space="0" w:color="auto"/>
                            <w:right w:val="none" w:sz="0" w:space="0" w:color="auto"/>
                          </w:divBdr>
                          <w:divsChild>
                            <w:div w:id="1852986112">
                              <w:marLeft w:val="0"/>
                              <w:marRight w:val="0"/>
                              <w:marTop w:val="0"/>
                              <w:marBottom w:val="0"/>
                              <w:divBdr>
                                <w:top w:val="none" w:sz="0" w:space="0" w:color="auto"/>
                                <w:left w:val="none" w:sz="0" w:space="0" w:color="auto"/>
                                <w:bottom w:val="none" w:sz="0" w:space="0" w:color="auto"/>
                                <w:right w:val="none" w:sz="0" w:space="0" w:color="auto"/>
                              </w:divBdr>
                              <w:divsChild>
                                <w:div w:id="174872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8944236">
          <w:marLeft w:val="0"/>
          <w:marRight w:val="0"/>
          <w:marTop w:val="0"/>
          <w:marBottom w:val="0"/>
          <w:divBdr>
            <w:top w:val="none" w:sz="0" w:space="0" w:color="auto"/>
            <w:left w:val="none" w:sz="0" w:space="0" w:color="auto"/>
            <w:bottom w:val="none" w:sz="0" w:space="0" w:color="auto"/>
            <w:right w:val="none" w:sz="0" w:space="0" w:color="auto"/>
          </w:divBdr>
          <w:divsChild>
            <w:div w:id="1018046735">
              <w:marLeft w:val="0"/>
              <w:marRight w:val="0"/>
              <w:marTop w:val="0"/>
              <w:marBottom w:val="0"/>
              <w:divBdr>
                <w:top w:val="none" w:sz="0" w:space="0" w:color="auto"/>
                <w:left w:val="none" w:sz="0" w:space="0" w:color="auto"/>
                <w:bottom w:val="none" w:sz="0" w:space="0" w:color="auto"/>
                <w:right w:val="none" w:sz="0" w:space="0" w:color="auto"/>
              </w:divBdr>
              <w:divsChild>
                <w:div w:id="705644967">
                  <w:marLeft w:val="0"/>
                  <w:marRight w:val="0"/>
                  <w:marTop w:val="0"/>
                  <w:marBottom w:val="0"/>
                  <w:divBdr>
                    <w:top w:val="none" w:sz="0" w:space="0" w:color="auto"/>
                    <w:left w:val="none" w:sz="0" w:space="0" w:color="auto"/>
                    <w:bottom w:val="none" w:sz="0" w:space="0" w:color="auto"/>
                    <w:right w:val="none" w:sz="0" w:space="0" w:color="auto"/>
                  </w:divBdr>
                  <w:divsChild>
                    <w:div w:id="1608660280">
                      <w:marLeft w:val="0"/>
                      <w:marRight w:val="0"/>
                      <w:marTop w:val="0"/>
                      <w:marBottom w:val="0"/>
                      <w:divBdr>
                        <w:top w:val="none" w:sz="0" w:space="0" w:color="auto"/>
                        <w:left w:val="none" w:sz="0" w:space="0" w:color="auto"/>
                        <w:bottom w:val="none" w:sz="0" w:space="0" w:color="auto"/>
                        <w:right w:val="none" w:sz="0" w:space="0" w:color="auto"/>
                      </w:divBdr>
                      <w:divsChild>
                        <w:div w:id="2114587121">
                          <w:marLeft w:val="-30"/>
                          <w:marRight w:val="-30"/>
                          <w:marTop w:val="0"/>
                          <w:marBottom w:val="0"/>
                          <w:divBdr>
                            <w:top w:val="none" w:sz="0" w:space="0" w:color="auto"/>
                            <w:left w:val="none" w:sz="0" w:space="0" w:color="auto"/>
                            <w:bottom w:val="none" w:sz="0" w:space="0" w:color="auto"/>
                            <w:right w:val="none" w:sz="0" w:space="0" w:color="auto"/>
                          </w:divBdr>
                          <w:divsChild>
                            <w:div w:id="2010282996">
                              <w:marLeft w:val="0"/>
                              <w:marRight w:val="0"/>
                              <w:marTop w:val="0"/>
                              <w:marBottom w:val="0"/>
                              <w:divBdr>
                                <w:top w:val="none" w:sz="0" w:space="0" w:color="auto"/>
                                <w:left w:val="none" w:sz="0" w:space="0" w:color="auto"/>
                                <w:bottom w:val="none" w:sz="0" w:space="0" w:color="auto"/>
                                <w:right w:val="none" w:sz="0" w:space="0" w:color="auto"/>
                              </w:divBdr>
                              <w:divsChild>
                                <w:div w:id="13376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54611">
          <w:marLeft w:val="0"/>
          <w:marRight w:val="0"/>
          <w:marTop w:val="0"/>
          <w:marBottom w:val="0"/>
          <w:divBdr>
            <w:top w:val="none" w:sz="0" w:space="0" w:color="auto"/>
            <w:left w:val="none" w:sz="0" w:space="0" w:color="auto"/>
            <w:bottom w:val="none" w:sz="0" w:space="0" w:color="auto"/>
            <w:right w:val="none" w:sz="0" w:space="0" w:color="auto"/>
          </w:divBdr>
          <w:divsChild>
            <w:div w:id="1331711742">
              <w:marLeft w:val="0"/>
              <w:marRight w:val="0"/>
              <w:marTop w:val="0"/>
              <w:marBottom w:val="0"/>
              <w:divBdr>
                <w:top w:val="none" w:sz="0" w:space="0" w:color="auto"/>
                <w:left w:val="none" w:sz="0" w:space="0" w:color="auto"/>
                <w:bottom w:val="none" w:sz="0" w:space="0" w:color="auto"/>
                <w:right w:val="none" w:sz="0" w:space="0" w:color="auto"/>
              </w:divBdr>
              <w:divsChild>
                <w:div w:id="700974870">
                  <w:marLeft w:val="0"/>
                  <w:marRight w:val="0"/>
                  <w:marTop w:val="0"/>
                  <w:marBottom w:val="0"/>
                  <w:divBdr>
                    <w:top w:val="none" w:sz="0" w:space="0" w:color="auto"/>
                    <w:left w:val="none" w:sz="0" w:space="0" w:color="auto"/>
                    <w:bottom w:val="none" w:sz="0" w:space="0" w:color="auto"/>
                    <w:right w:val="none" w:sz="0" w:space="0" w:color="auto"/>
                  </w:divBdr>
                  <w:divsChild>
                    <w:div w:id="616178254">
                      <w:marLeft w:val="0"/>
                      <w:marRight w:val="0"/>
                      <w:marTop w:val="0"/>
                      <w:marBottom w:val="0"/>
                      <w:divBdr>
                        <w:top w:val="none" w:sz="0" w:space="0" w:color="auto"/>
                        <w:left w:val="none" w:sz="0" w:space="0" w:color="auto"/>
                        <w:bottom w:val="none" w:sz="0" w:space="0" w:color="auto"/>
                        <w:right w:val="none" w:sz="0" w:space="0" w:color="auto"/>
                      </w:divBdr>
                      <w:divsChild>
                        <w:div w:id="883834638">
                          <w:marLeft w:val="-30"/>
                          <w:marRight w:val="-30"/>
                          <w:marTop w:val="0"/>
                          <w:marBottom w:val="0"/>
                          <w:divBdr>
                            <w:top w:val="none" w:sz="0" w:space="0" w:color="auto"/>
                            <w:left w:val="none" w:sz="0" w:space="0" w:color="auto"/>
                            <w:bottom w:val="none" w:sz="0" w:space="0" w:color="auto"/>
                            <w:right w:val="none" w:sz="0" w:space="0" w:color="auto"/>
                          </w:divBdr>
                          <w:divsChild>
                            <w:div w:id="736786685">
                              <w:marLeft w:val="0"/>
                              <w:marRight w:val="0"/>
                              <w:marTop w:val="0"/>
                              <w:marBottom w:val="0"/>
                              <w:divBdr>
                                <w:top w:val="none" w:sz="0" w:space="0" w:color="auto"/>
                                <w:left w:val="none" w:sz="0" w:space="0" w:color="auto"/>
                                <w:bottom w:val="none" w:sz="0" w:space="0" w:color="auto"/>
                                <w:right w:val="none" w:sz="0" w:space="0" w:color="auto"/>
                              </w:divBdr>
                              <w:divsChild>
                                <w:div w:id="13469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3228446">
          <w:marLeft w:val="0"/>
          <w:marRight w:val="0"/>
          <w:marTop w:val="0"/>
          <w:marBottom w:val="0"/>
          <w:divBdr>
            <w:top w:val="none" w:sz="0" w:space="0" w:color="auto"/>
            <w:left w:val="none" w:sz="0" w:space="0" w:color="auto"/>
            <w:bottom w:val="none" w:sz="0" w:space="0" w:color="auto"/>
            <w:right w:val="none" w:sz="0" w:space="0" w:color="auto"/>
          </w:divBdr>
          <w:divsChild>
            <w:div w:id="339091696">
              <w:marLeft w:val="0"/>
              <w:marRight w:val="0"/>
              <w:marTop w:val="0"/>
              <w:marBottom w:val="0"/>
              <w:divBdr>
                <w:top w:val="none" w:sz="0" w:space="0" w:color="auto"/>
                <w:left w:val="none" w:sz="0" w:space="0" w:color="auto"/>
                <w:bottom w:val="none" w:sz="0" w:space="0" w:color="auto"/>
                <w:right w:val="none" w:sz="0" w:space="0" w:color="auto"/>
              </w:divBdr>
              <w:divsChild>
                <w:div w:id="638193719">
                  <w:marLeft w:val="0"/>
                  <w:marRight w:val="0"/>
                  <w:marTop w:val="0"/>
                  <w:marBottom w:val="0"/>
                  <w:divBdr>
                    <w:top w:val="none" w:sz="0" w:space="0" w:color="auto"/>
                    <w:left w:val="none" w:sz="0" w:space="0" w:color="auto"/>
                    <w:bottom w:val="none" w:sz="0" w:space="0" w:color="auto"/>
                    <w:right w:val="none" w:sz="0" w:space="0" w:color="auto"/>
                  </w:divBdr>
                  <w:divsChild>
                    <w:div w:id="1997419571">
                      <w:marLeft w:val="0"/>
                      <w:marRight w:val="0"/>
                      <w:marTop w:val="0"/>
                      <w:marBottom w:val="0"/>
                      <w:divBdr>
                        <w:top w:val="none" w:sz="0" w:space="0" w:color="auto"/>
                        <w:left w:val="none" w:sz="0" w:space="0" w:color="auto"/>
                        <w:bottom w:val="none" w:sz="0" w:space="0" w:color="auto"/>
                        <w:right w:val="none" w:sz="0" w:space="0" w:color="auto"/>
                      </w:divBdr>
                      <w:divsChild>
                        <w:div w:id="401105593">
                          <w:marLeft w:val="-30"/>
                          <w:marRight w:val="-30"/>
                          <w:marTop w:val="0"/>
                          <w:marBottom w:val="0"/>
                          <w:divBdr>
                            <w:top w:val="none" w:sz="0" w:space="0" w:color="auto"/>
                            <w:left w:val="none" w:sz="0" w:space="0" w:color="auto"/>
                            <w:bottom w:val="none" w:sz="0" w:space="0" w:color="auto"/>
                            <w:right w:val="none" w:sz="0" w:space="0" w:color="auto"/>
                          </w:divBdr>
                          <w:divsChild>
                            <w:div w:id="898638581">
                              <w:marLeft w:val="0"/>
                              <w:marRight w:val="0"/>
                              <w:marTop w:val="0"/>
                              <w:marBottom w:val="0"/>
                              <w:divBdr>
                                <w:top w:val="none" w:sz="0" w:space="0" w:color="auto"/>
                                <w:left w:val="none" w:sz="0" w:space="0" w:color="auto"/>
                                <w:bottom w:val="none" w:sz="0" w:space="0" w:color="auto"/>
                                <w:right w:val="none" w:sz="0" w:space="0" w:color="auto"/>
                              </w:divBdr>
                              <w:divsChild>
                                <w:div w:id="208444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670128">
          <w:marLeft w:val="0"/>
          <w:marRight w:val="0"/>
          <w:marTop w:val="0"/>
          <w:marBottom w:val="0"/>
          <w:divBdr>
            <w:top w:val="none" w:sz="0" w:space="0" w:color="auto"/>
            <w:left w:val="none" w:sz="0" w:space="0" w:color="auto"/>
            <w:bottom w:val="none" w:sz="0" w:space="0" w:color="auto"/>
            <w:right w:val="none" w:sz="0" w:space="0" w:color="auto"/>
          </w:divBdr>
          <w:divsChild>
            <w:div w:id="1208342">
              <w:marLeft w:val="0"/>
              <w:marRight w:val="0"/>
              <w:marTop w:val="0"/>
              <w:marBottom w:val="0"/>
              <w:divBdr>
                <w:top w:val="none" w:sz="0" w:space="0" w:color="auto"/>
                <w:left w:val="none" w:sz="0" w:space="0" w:color="auto"/>
                <w:bottom w:val="none" w:sz="0" w:space="0" w:color="auto"/>
                <w:right w:val="none" w:sz="0" w:space="0" w:color="auto"/>
              </w:divBdr>
              <w:divsChild>
                <w:div w:id="2143964535">
                  <w:marLeft w:val="0"/>
                  <w:marRight w:val="0"/>
                  <w:marTop w:val="0"/>
                  <w:marBottom w:val="0"/>
                  <w:divBdr>
                    <w:top w:val="none" w:sz="0" w:space="0" w:color="auto"/>
                    <w:left w:val="none" w:sz="0" w:space="0" w:color="auto"/>
                    <w:bottom w:val="none" w:sz="0" w:space="0" w:color="auto"/>
                    <w:right w:val="none" w:sz="0" w:space="0" w:color="auto"/>
                  </w:divBdr>
                  <w:divsChild>
                    <w:div w:id="1151868907">
                      <w:marLeft w:val="0"/>
                      <w:marRight w:val="0"/>
                      <w:marTop w:val="0"/>
                      <w:marBottom w:val="0"/>
                      <w:divBdr>
                        <w:top w:val="none" w:sz="0" w:space="0" w:color="auto"/>
                        <w:left w:val="none" w:sz="0" w:space="0" w:color="auto"/>
                        <w:bottom w:val="none" w:sz="0" w:space="0" w:color="auto"/>
                        <w:right w:val="none" w:sz="0" w:space="0" w:color="auto"/>
                      </w:divBdr>
                      <w:divsChild>
                        <w:div w:id="104617882">
                          <w:marLeft w:val="-30"/>
                          <w:marRight w:val="-30"/>
                          <w:marTop w:val="0"/>
                          <w:marBottom w:val="0"/>
                          <w:divBdr>
                            <w:top w:val="none" w:sz="0" w:space="0" w:color="auto"/>
                            <w:left w:val="none" w:sz="0" w:space="0" w:color="auto"/>
                            <w:bottom w:val="none" w:sz="0" w:space="0" w:color="auto"/>
                            <w:right w:val="none" w:sz="0" w:space="0" w:color="auto"/>
                          </w:divBdr>
                          <w:divsChild>
                            <w:div w:id="1532844178">
                              <w:marLeft w:val="0"/>
                              <w:marRight w:val="0"/>
                              <w:marTop w:val="0"/>
                              <w:marBottom w:val="0"/>
                              <w:divBdr>
                                <w:top w:val="none" w:sz="0" w:space="0" w:color="auto"/>
                                <w:left w:val="none" w:sz="0" w:space="0" w:color="auto"/>
                                <w:bottom w:val="none" w:sz="0" w:space="0" w:color="auto"/>
                                <w:right w:val="none" w:sz="0" w:space="0" w:color="auto"/>
                              </w:divBdr>
                              <w:divsChild>
                                <w:div w:id="178403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0851166">
          <w:marLeft w:val="0"/>
          <w:marRight w:val="0"/>
          <w:marTop w:val="0"/>
          <w:marBottom w:val="0"/>
          <w:divBdr>
            <w:top w:val="none" w:sz="0" w:space="0" w:color="auto"/>
            <w:left w:val="none" w:sz="0" w:space="0" w:color="auto"/>
            <w:bottom w:val="none" w:sz="0" w:space="0" w:color="auto"/>
            <w:right w:val="none" w:sz="0" w:space="0" w:color="auto"/>
          </w:divBdr>
          <w:divsChild>
            <w:div w:id="1355234269">
              <w:marLeft w:val="0"/>
              <w:marRight w:val="0"/>
              <w:marTop w:val="0"/>
              <w:marBottom w:val="0"/>
              <w:divBdr>
                <w:top w:val="none" w:sz="0" w:space="0" w:color="auto"/>
                <w:left w:val="none" w:sz="0" w:space="0" w:color="auto"/>
                <w:bottom w:val="none" w:sz="0" w:space="0" w:color="auto"/>
                <w:right w:val="none" w:sz="0" w:space="0" w:color="auto"/>
              </w:divBdr>
              <w:divsChild>
                <w:div w:id="1042632511">
                  <w:marLeft w:val="0"/>
                  <w:marRight w:val="0"/>
                  <w:marTop w:val="0"/>
                  <w:marBottom w:val="0"/>
                  <w:divBdr>
                    <w:top w:val="none" w:sz="0" w:space="0" w:color="auto"/>
                    <w:left w:val="none" w:sz="0" w:space="0" w:color="auto"/>
                    <w:bottom w:val="none" w:sz="0" w:space="0" w:color="auto"/>
                    <w:right w:val="none" w:sz="0" w:space="0" w:color="auto"/>
                  </w:divBdr>
                  <w:divsChild>
                    <w:div w:id="478695745">
                      <w:marLeft w:val="0"/>
                      <w:marRight w:val="0"/>
                      <w:marTop w:val="0"/>
                      <w:marBottom w:val="0"/>
                      <w:divBdr>
                        <w:top w:val="none" w:sz="0" w:space="0" w:color="auto"/>
                        <w:left w:val="none" w:sz="0" w:space="0" w:color="auto"/>
                        <w:bottom w:val="none" w:sz="0" w:space="0" w:color="auto"/>
                        <w:right w:val="none" w:sz="0" w:space="0" w:color="auto"/>
                      </w:divBdr>
                      <w:divsChild>
                        <w:div w:id="173882116">
                          <w:marLeft w:val="-30"/>
                          <w:marRight w:val="-30"/>
                          <w:marTop w:val="0"/>
                          <w:marBottom w:val="0"/>
                          <w:divBdr>
                            <w:top w:val="none" w:sz="0" w:space="0" w:color="auto"/>
                            <w:left w:val="none" w:sz="0" w:space="0" w:color="auto"/>
                            <w:bottom w:val="none" w:sz="0" w:space="0" w:color="auto"/>
                            <w:right w:val="none" w:sz="0" w:space="0" w:color="auto"/>
                          </w:divBdr>
                          <w:divsChild>
                            <w:div w:id="621310057">
                              <w:marLeft w:val="0"/>
                              <w:marRight w:val="0"/>
                              <w:marTop w:val="0"/>
                              <w:marBottom w:val="0"/>
                              <w:divBdr>
                                <w:top w:val="none" w:sz="0" w:space="0" w:color="auto"/>
                                <w:left w:val="none" w:sz="0" w:space="0" w:color="auto"/>
                                <w:bottom w:val="none" w:sz="0" w:space="0" w:color="auto"/>
                                <w:right w:val="none" w:sz="0" w:space="0" w:color="auto"/>
                              </w:divBdr>
                              <w:divsChild>
                                <w:div w:id="159301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0250921">
          <w:marLeft w:val="0"/>
          <w:marRight w:val="0"/>
          <w:marTop w:val="0"/>
          <w:marBottom w:val="0"/>
          <w:divBdr>
            <w:top w:val="none" w:sz="0" w:space="0" w:color="auto"/>
            <w:left w:val="none" w:sz="0" w:space="0" w:color="auto"/>
            <w:bottom w:val="none" w:sz="0" w:space="0" w:color="auto"/>
            <w:right w:val="none" w:sz="0" w:space="0" w:color="auto"/>
          </w:divBdr>
          <w:divsChild>
            <w:div w:id="786393426">
              <w:marLeft w:val="0"/>
              <w:marRight w:val="0"/>
              <w:marTop w:val="0"/>
              <w:marBottom w:val="0"/>
              <w:divBdr>
                <w:top w:val="none" w:sz="0" w:space="0" w:color="auto"/>
                <w:left w:val="none" w:sz="0" w:space="0" w:color="auto"/>
                <w:bottom w:val="none" w:sz="0" w:space="0" w:color="auto"/>
                <w:right w:val="none" w:sz="0" w:space="0" w:color="auto"/>
              </w:divBdr>
              <w:divsChild>
                <w:div w:id="729234200">
                  <w:marLeft w:val="0"/>
                  <w:marRight w:val="0"/>
                  <w:marTop w:val="0"/>
                  <w:marBottom w:val="0"/>
                  <w:divBdr>
                    <w:top w:val="none" w:sz="0" w:space="0" w:color="auto"/>
                    <w:left w:val="none" w:sz="0" w:space="0" w:color="auto"/>
                    <w:bottom w:val="none" w:sz="0" w:space="0" w:color="auto"/>
                    <w:right w:val="none" w:sz="0" w:space="0" w:color="auto"/>
                  </w:divBdr>
                  <w:divsChild>
                    <w:div w:id="161898357">
                      <w:marLeft w:val="0"/>
                      <w:marRight w:val="0"/>
                      <w:marTop w:val="0"/>
                      <w:marBottom w:val="0"/>
                      <w:divBdr>
                        <w:top w:val="none" w:sz="0" w:space="0" w:color="auto"/>
                        <w:left w:val="none" w:sz="0" w:space="0" w:color="auto"/>
                        <w:bottom w:val="none" w:sz="0" w:space="0" w:color="auto"/>
                        <w:right w:val="none" w:sz="0" w:space="0" w:color="auto"/>
                      </w:divBdr>
                      <w:divsChild>
                        <w:div w:id="2077975112">
                          <w:marLeft w:val="-30"/>
                          <w:marRight w:val="-30"/>
                          <w:marTop w:val="0"/>
                          <w:marBottom w:val="0"/>
                          <w:divBdr>
                            <w:top w:val="none" w:sz="0" w:space="0" w:color="auto"/>
                            <w:left w:val="none" w:sz="0" w:space="0" w:color="auto"/>
                            <w:bottom w:val="none" w:sz="0" w:space="0" w:color="auto"/>
                            <w:right w:val="none" w:sz="0" w:space="0" w:color="auto"/>
                          </w:divBdr>
                          <w:divsChild>
                            <w:div w:id="69278608">
                              <w:marLeft w:val="0"/>
                              <w:marRight w:val="0"/>
                              <w:marTop w:val="0"/>
                              <w:marBottom w:val="0"/>
                              <w:divBdr>
                                <w:top w:val="none" w:sz="0" w:space="0" w:color="auto"/>
                                <w:left w:val="none" w:sz="0" w:space="0" w:color="auto"/>
                                <w:bottom w:val="none" w:sz="0" w:space="0" w:color="auto"/>
                                <w:right w:val="none" w:sz="0" w:space="0" w:color="auto"/>
                              </w:divBdr>
                              <w:divsChild>
                                <w:div w:id="189242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476909">
          <w:marLeft w:val="0"/>
          <w:marRight w:val="0"/>
          <w:marTop w:val="0"/>
          <w:marBottom w:val="0"/>
          <w:divBdr>
            <w:top w:val="none" w:sz="0" w:space="0" w:color="auto"/>
            <w:left w:val="none" w:sz="0" w:space="0" w:color="auto"/>
            <w:bottom w:val="none" w:sz="0" w:space="0" w:color="auto"/>
            <w:right w:val="none" w:sz="0" w:space="0" w:color="auto"/>
          </w:divBdr>
          <w:divsChild>
            <w:div w:id="1597128675">
              <w:marLeft w:val="0"/>
              <w:marRight w:val="0"/>
              <w:marTop w:val="0"/>
              <w:marBottom w:val="0"/>
              <w:divBdr>
                <w:top w:val="none" w:sz="0" w:space="0" w:color="auto"/>
                <w:left w:val="none" w:sz="0" w:space="0" w:color="auto"/>
                <w:bottom w:val="none" w:sz="0" w:space="0" w:color="auto"/>
                <w:right w:val="none" w:sz="0" w:space="0" w:color="auto"/>
              </w:divBdr>
              <w:divsChild>
                <w:div w:id="944339509">
                  <w:marLeft w:val="0"/>
                  <w:marRight w:val="0"/>
                  <w:marTop w:val="0"/>
                  <w:marBottom w:val="0"/>
                  <w:divBdr>
                    <w:top w:val="none" w:sz="0" w:space="0" w:color="auto"/>
                    <w:left w:val="none" w:sz="0" w:space="0" w:color="auto"/>
                    <w:bottom w:val="none" w:sz="0" w:space="0" w:color="auto"/>
                    <w:right w:val="none" w:sz="0" w:space="0" w:color="auto"/>
                  </w:divBdr>
                  <w:divsChild>
                    <w:div w:id="264273380">
                      <w:marLeft w:val="0"/>
                      <w:marRight w:val="0"/>
                      <w:marTop w:val="0"/>
                      <w:marBottom w:val="0"/>
                      <w:divBdr>
                        <w:top w:val="none" w:sz="0" w:space="0" w:color="auto"/>
                        <w:left w:val="none" w:sz="0" w:space="0" w:color="auto"/>
                        <w:bottom w:val="none" w:sz="0" w:space="0" w:color="auto"/>
                        <w:right w:val="none" w:sz="0" w:space="0" w:color="auto"/>
                      </w:divBdr>
                      <w:divsChild>
                        <w:div w:id="1692106448">
                          <w:marLeft w:val="-30"/>
                          <w:marRight w:val="-30"/>
                          <w:marTop w:val="0"/>
                          <w:marBottom w:val="0"/>
                          <w:divBdr>
                            <w:top w:val="none" w:sz="0" w:space="0" w:color="auto"/>
                            <w:left w:val="none" w:sz="0" w:space="0" w:color="auto"/>
                            <w:bottom w:val="none" w:sz="0" w:space="0" w:color="auto"/>
                            <w:right w:val="none" w:sz="0" w:space="0" w:color="auto"/>
                          </w:divBdr>
                          <w:divsChild>
                            <w:div w:id="1012411097">
                              <w:marLeft w:val="0"/>
                              <w:marRight w:val="0"/>
                              <w:marTop w:val="0"/>
                              <w:marBottom w:val="0"/>
                              <w:divBdr>
                                <w:top w:val="none" w:sz="0" w:space="0" w:color="auto"/>
                                <w:left w:val="none" w:sz="0" w:space="0" w:color="auto"/>
                                <w:bottom w:val="none" w:sz="0" w:space="0" w:color="auto"/>
                                <w:right w:val="none" w:sz="0" w:space="0" w:color="auto"/>
                              </w:divBdr>
                              <w:divsChild>
                                <w:div w:id="15585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8252633">
          <w:marLeft w:val="0"/>
          <w:marRight w:val="0"/>
          <w:marTop w:val="0"/>
          <w:marBottom w:val="0"/>
          <w:divBdr>
            <w:top w:val="none" w:sz="0" w:space="0" w:color="auto"/>
            <w:left w:val="none" w:sz="0" w:space="0" w:color="auto"/>
            <w:bottom w:val="none" w:sz="0" w:space="0" w:color="auto"/>
            <w:right w:val="none" w:sz="0" w:space="0" w:color="auto"/>
          </w:divBdr>
          <w:divsChild>
            <w:div w:id="1283225824">
              <w:marLeft w:val="0"/>
              <w:marRight w:val="0"/>
              <w:marTop w:val="0"/>
              <w:marBottom w:val="0"/>
              <w:divBdr>
                <w:top w:val="none" w:sz="0" w:space="0" w:color="auto"/>
                <w:left w:val="none" w:sz="0" w:space="0" w:color="auto"/>
                <w:bottom w:val="none" w:sz="0" w:space="0" w:color="auto"/>
                <w:right w:val="none" w:sz="0" w:space="0" w:color="auto"/>
              </w:divBdr>
              <w:divsChild>
                <w:div w:id="230039836">
                  <w:marLeft w:val="0"/>
                  <w:marRight w:val="0"/>
                  <w:marTop w:val="0"/>
                  <w:marBottom w:val="0"/>
                  <w:divBdr>
                    <w:top w:val="none" w:sz="0" w:space="0" w:color="auto"/>
                    <w:left w:val="none" w:sz="0" w:space="0" w:color="auto"/>
                    <w:bottom w:val="none" w:sz="0" w:space="0" w:color="auto"/>
                    <w:right w:val="none" w:sz="0" w:space="0" w:color="auto"/>
                  </w:divBdr>
                  <w:divsChild>
                    <w:div w:id="530150338">
                      <w:marLeft w:val="0"/>
                      <w:marRight w:val="0"/>
                      <w:marTop w:val="0"/>
                      <w:marBottom w:val="0"/>
                      <w:divBdr>
                        <w:top w:val="none" w:sz="0" w:space="0" w:color="auto"/>
                        <w:left w:val="none" w:sz="0" w:space="0" w:color="auto"/>
                        <w:bottom w:val="none" w:sz="0" w:space="0" w:color="auto"/>
                        <w:right w:val="none" w:sz="0" w:space="0" w:color="auto"/>
                      </w:divBdr>
                      <w:divsChild>
                        <w:div w:id="2043431505">
                          <w:marLeft w:val="-30"/>
                          <w:marRight w:val="-30"/>
                          <w:marTop w:val="0"/>
                          <w:marBottom w:val="0"/>
                          <w:divBdr>
                            <w:top w:val="none" w:sz="0" w:space="0" w:color="auto"/>
                            <w:left w:val="none" w:sz="0" w:space="0" w:color="auto"/>
                            <w:bottom w:val="none" w:sz="0" w:space="0" w:color="auto"/>
                            <w:right w:val="none" w:sz="0" w:space="0" w:color="auto"/>
                          </w:divBdr>
                          <w:divsChild>
                            <w:div w:id="2122334696">
                              <w:marLeft w:val="0"/>
                              <w:marRight w:val="0"/>
                              <w:marTop w:val="0"/>
                              <w:marBottom w:val="0"/>
                              <w:divBdr>
                                <w:top w:val="none" w:sz="0" w:space="0" w:color="auto"/>
                                <w:left w:val="none" w:sz="0" w:space="0" w:color="auto"/>
                                <w:bottom w:val="none" w:sz="0" w:space="0" w:color="auto"/>
                                <w:right w:val="none" w:sz="0" w:space="0" w:color="auto"/>
                              </w:divBdr>
                              <w:divsChild>
                                <w:div w:id="65557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2642940">
      <w:bodyDiv w:val="1"/>
      <w:marLeft w:val="0"/>
      <w:marRight w:val="0"/>
      <w:marTop w:val="0"/>
      <w:marBottom w:val="0"/>
      <w:divBdr>
        <w:top w:val="none" w:sz="0" w:space="0" w:color="auto"/>
        <w:left w:val="none" w:sz="0" w:space="0" w:color="auto"/>
        <w:bottom w:val="none" w:sz="0" w:space="0" w:color="auto"/>
        <w:right w:val="none" w:sz="0" w:space="0" w:color="auto"/>
      </w:divBdr>
    </w:div>
    <w:div w:id="832644523">
      <w:bodyDiv w:val="1"/>
      <w:marLeft w:val="0"/>
      <w:marRight w:val="0"/>
      <w:marTop w:val="0"/>
      <w:marBottom w:val="0"/>
      <w:divBdr>
        <w:top w:val="none" w:sz="0" w:space="0" w:color="auto"/>
        <w:left w:val="none" w:sz="0" w:space="0" w:color="auto"/>
        <w:bottom w:val="none" w:sz="0" w:space="0" w:color="auto"/>
        <w:right w:val="none" w:sz="0" w:space="0" w:color="auto"/>
      </w:divBdr>
    </w:div>
    <w:div w:id="832986252">
      <w:bodyDiv w:val="1"/>
      <w:marLeft w:val="0"/>
      <w:marRight w:val="0"/>
      <w:marTop w:val="0"/>
      <w:marBottom w:val="0"/>
      <w:divBdr>
        <w:top w:val="none" w:sz="0" w:space="0" w:color="auto"/>
        <w:left w:val="none" w:sz="0" w:space="0" w:color="auto"/>
        <w:bottom w:val="none" w:sz="0" w:space="0" w:color="auto"/>
        <w:right w:val="none" w:sz="0" w:space="0" w:color="auto"/>
      </w:divBdr>
      <w:divsChild>
        <w:div w:id="548346052">
          <w:marLeft w:val="0"/>
          <w:marRight w:val="0"/>
          <w:marTop w:val="0"/>
          <w:marBottom w:val="0"/>
          <w:divBdr>
            <w:top w:val="none" w:sz="0" w:space="0" w:color="auto"/>
            <w:left w:val="none" w:sz="0" w:space="0" w:color="auto"/>
            <w:bottom w:val="none" w:sz="0" w:space="0" w:color="auto"/>
            <w:right w:val="none" w:sz="0" w:space="0" w:color="auto"/>
          </w:divBdr>
        </w:div>
      </w:divsChild>
    </w:div>
    <w:div w:id="833303149">
      <w:bodyDiv w:val="1"/>
      <w:marLeft w:val="0"/>
      <w:marRight w:val="0"/>
      <w:marTop w:val="0"/>
      <w:marBottom w:val="0"/>
      <w:divBdr>
        <w:top w:val="none" w:sz="0" w:space="0" w:color="auto"/>
        <w:left w:val="none" w:sz="0" w:space="0" w:color="auto"/>
        <w:bottom w:val="none" w:sz="0" w:space="0" w:color="auto"/>
        <w:right w:val="none" w:sz="0" w:space="0" w:color="auto"/>
      </w:divBdr>
    </w:div>
    <w:div w:id="834221658">
      <w:bodyDiv w:val="1"/>
      <w:marLeft w:val="0"/>
      <w:marRight w:val="0"/>
      <w:marTop w:val="0"/>
      <w:marBottom w:val="0"/>
      <w:divBdr>
        <w:top w:val="none" w:sz="0" w:space="0" w:color="auto"/>
        <w:left w:val="none" w:sz="0" w:space="0" w:color="auto"/>
        <w:bottom w:val="none" w:sz="0" w:space="0" w:color="auto"/>
        <w:right w:val="none" w:sz="0" w:space="0" w:color="auto"/>
      </w:divBdr>
      <w:divsChild>
        <w:div w:id="1229339683">
          <w:marLeft w:val="0"/>
          <w:marRight w:val="0"/>
          <w:marTop w:val="0"/>
          <w:marBottom w:val="0"/>
          <w:divBdr>
            <w:top w:val="none" w:sz="0" w:space="0" w:color="auto"/>
            <w:left w:val="none" w:sz="0" w:space="0" w:color="auto"/>
            <w:bottom w:val="none" w:sz="0" w:space="0" w:color="auto"/>
            <w:right w:val="none" w:sz="0" w:space="0" w:color="auto"/>
          </w:divBdr>
          <w:divsChild>
            <w:div w:id="2135295769">
              <w:marLeft w:val="0"/>
              <w:marRight w:val="0"/>
              <w:marTop w:val="0"/>
              <w:marBottom w:val="0"/>
              <w:divBdr>
                <w:top w:val="none" w:sz="0" w:space="0" w:color="auto"/>
                <w:left w:val="none" w:sz="0" w:space="0" w:color="auto"/>
                <w:bottom w:val="none" w:sz="0" w:space="0" w:color="auto"/>
                <w:right w:val="none" w:sz="0" w:space="0" w:color="auto"/>
              </w:divBdr>
              <w:divsChild>
                <w:div w:id="390616140">
                  <w:marLeft w:val="0"/>
                  <w:marRight w:val="0"/>
                  <w:marTop w:val="0"/>
                  <w:marBottom w:val="0"/>
                  <w:divBdr>
                    <w:top w:val="none" w:sz="0" w:space="0" w:color="auto"/>
                    <w:left w:val="none" w:sz="0" w:space="0" w:color="auto"/>
                    <w:bottom w:val="none" w:sz="0" w:space="0" w:color="auto"/>
                    <w:right w:val="none" w:sz="0" w:space="0" w:color="auto"/>
                  </w:divBdr>
                  <w:divsChild>
                    <w:div w:id="1772552407">
                      <w:marLeft w:val="0"/>
                      <w:marRight w:val="0"/>
                      <w:marTop w:val="0"/>
                      <w:marBottom w:val="0"/>
                      <w:divBdr>
                        <w:top w:val="none" w:sz="0" w:space="0" w:color="auto"/>
                        <w:left w:val="none" w:sz="0" w:space="0" w:color="auto"/>
                        <w:bottom w:val="none" w:sz="0" w:space="0" w:color="auto"/>
                        <w:right w:val="none" w:sz="0" w:space="0" w:color="auto"/>
                      </w:divBdr>
                    </w:div>
                    <w:div w:id="812605645">
                      <w:marLeft w:val="0"/>
                      <w:marRight w:val="0"/>
                      <w:marTop w:val="0"/>
                      <w:marBottom w:val="0"/>
                      <w:divBdr>
                        <w:top w:val="none" w:sz="0" w:space="0" w:color="auto"/>
                        <w:left w:val="none" w:sz="0" w:space="0" w:color="auto"/>
                        <w:bottom w:val="none" w:sz="0" w:space="0" w:color="auto"/>
                        <w:right w:val="none" w:sz="0" w:space="0" w:color="auto"/>
                      </w:divBdr>
                    </w:div>
                    <w:div w:id="1216118255">
                      <w:marLeft w:val="0"/>
                      <w:marRight w:val="0"/>
                      <w:marTop w:val="0"/>
                      <w:marBottom w:val="0"/>
                      <w:divBdr>
                        <w:top w:val="none" w:sz="0" w:space="0" w:color="auto"/>
                        <w:left w:val="none" w:sz="0" w:space="0" w:color="auto"/>
                        <w:bottom w:val="none" w:sz="0" w:space="0" w:color="auto"/>
                        <w:right w:val="none" w:sz="0" w:space="0" w:color="auto"/>
                      </w:divBdr>
                    </w:div>
                    <w:div w:id="1525047414">
                      <w:marLeft w:val="0"/>
                      <w:marRight w:val="0"/>
                      <w:marTop w:val="0"/>
                      <w:marBottom w:val="0"/>
                      <w:divBdr>
                        <w:top w:val="none" w:sz="0" w:space="0" w:color="auto"/>
                        <w:left w:val="none" w:sz="0" w:space="0" w:color="auto"/>
                        <w:bottom w:val="none" w:sz="0" w:space="0" w:color="auto"/>
                        <w:right w:val="none" w:sz="0" w:space="0" w:color="auto"/>
                      </w:divBdr>
                    </w:div>
                    <w:div w:id="944653732">
                      <w:marLeft w:val="0"/>
                      <w:marRight w:val="0"/>
                      <w:marTop w:val="0"/>
                      <w:marBottom w:val="0"/>
                      <w:divBdr>
                        <w:top w:val="none" w:sz="0" w:space="0" w:color="auto"/>
                        <w:left w:val="none" w:sz="0" w:space="0" w:color="auto"/>
                        <w:bottom w:val="none" w:sz="0" w:space="0" w:color="auto"/>
                        <w:right w:val="none" w:sz="0" w:space="0" w:color="auto"/>
                      </w:divBdr>
                    </w:div>
                    <w:div w:id="974800540">
                      <w:marLeft w:val="0"/>
                      <w:marRight w:val="0"/>
                      <w:marTop w:val="0"/>
                      <w:marBottom w:val="0"/>
                      <w:divBdr>
                        <w:top w:val="none" w:sz="0" w:space="0" w:color="auto"/>
                        <w:left w:val="none" w:sz="0" w:space="0" w:color="auto"/>
                        <w:bottom w:val="none" w:sz="0" w:space="0" w:color="auto"/>
                        <w:right w:val="none" w:sz="0" w:space="0" w:color="auto"/>
                      </w:divBdr>
                    </w:div>
                    <w:div w:id="172641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419963">
      <w:bodyDiv w:val="1"/>
      <w:marLeft w:val="0"/>
      <w:marRight w:val="0"/>
      <w:marTop w:val="0"/>
      <w:marBottom w:val="0"/>
      <w:divBdr>
        <w:top w:val="none" w:sz="0" w:space="0" w:color="auto"/>
        <w:left w:val="none" w:sz="0" w:space="0" w:color="auto"/>
        <w:bottom w:val="none" w:sz="0" w:space="0" w:color="auto"/>
        <w:right w:val="none" w:sz="0" w:space="0" w:color="auto"/>
      </w:divBdr>
    </w:div>
    <w:div w:id="835001216">
      <w:bodyDiv w:val="1"/>
      <w:marLeft w:val="0"/>
      <w:marRight w:val="0"/>
      <w:marTop w:val="0"/>
      <w:marBottom w:val="0"/>
      <w:divBdr>
        <w:top w:val="none" w:sz="0" w:space="0" w:color="auto"/>
        <w:left w:val="none" w:sz="0" w:space="0" w:color="auto"/>
        <w:bottom w:val="none" w:sz="0" w:space="0" w:color="auto"/>
        <w:right w:val="none" w:sz="0" w:space="0" w:color="auto"/>
      </w:divBdr>
    </w:div>
    <w:div w:id="836069649">
      <w:bodyDiv w:val="1"/>
      <w:marLeft w:val="0"/>
      <w:marRight w:val="0"/>
      <w:marTop w:val="0"/>
      <w:marBottom w:val="0"/>
      <w:divBdr>
        <w:top w:val="none" w:sz="0" w:space="0" w:color="auto"/>
        <w:left w:val="none" w:sz="0" w:space="0" w:color="auto"/>
        <w:bottom w:val="none" w:sz="0" w:space="0" w:color="auto"/>
        <w:right w:val="none" w:sz="0" w:space="0" w:color="auto"/>
      </w:divBdr>
    </w:div>
    <w:div w:id="836306525">
      <w:bodyDiv w:val="1"/>
      <w:marLeft w:val="0"/>
      <w:marRight w:val="0"/>
      <w:marTop w:val="0"/>
      <w:marBottom w:val="0"/>
      <w:divBdr>
        <w:top w:val="none" w:sz="0" w:space="0" w:color="auto"/>
        <w:left w:val="none" w:sz="0" w:space="0" w:color="auto"/>
        <w:bottom w:val="none" w:sz="0" w:space="0" w:color="auto"/>
        <w:right w:val="none" w:sz="0" w:space="0" w:color="auto"/>
      </w:divBdr>
      <w:divsChild>
        <w:div w:id="2011329270">
          <w:marLeft w:val="0"/>
          <w:marRight w:val="0"/>
          <w:marTop w:val="0"/>
          <w:marBottom w:val="0"/>
          <w:divBdr>
            <w:top w:val="none" w:sz="0" w:space="0" w:color="auto"/>
            <w:left w:val="none" w:sz="0" w:space="0" w:color="auto"/>
            <w:bottom w:val="none" w:sz="0" w:space="0" w:color="auto"/>
            <w:right w:val="none" w:sz="0" w:space="0" w:color="auto"/>
          </w:divBdr>
          <w:divsChild>
            <w:div w:id="1134106325">
              <w:marLeft w:val="0"/>
              <w:marRight w:val="0"/>
              <w:marTop w:val="0"/>
              <w:marBottom w:val="0"/>
              <w:divBdr>
                <w:top w:val="none" w:sz="0" w:space="0" w:color="auto"/>
                <w:left w:val="none" w:sz="0" w:space="0" w:color="auto"/>
                <w:bottom w:val="none" w:sz="0" w:space="0" w:color="auto"/>
                <w:right w:val="none" w:sz="0" w:space="0" w:color="auto"/>
              </w:divBdr>
              <w:divsChild>
                <w:div w:id="1353802797">
                  <w:marLeft w:val="0"/>
                  <w:marRight w:val="0"/>
                  <w:marTop w:val="0"/>
                  <w:marBottom w:val="0"/>
                  <w:divBdr>
                    <w:top w:val="none" w:sz="0" w:space="0" w:color="auto"/>
                    <w:left w:val="none" w:sz="0" w:space="0" w:color="auto"/>
                    <w:bottom w:val="none" w:sz="0" w:space="0" w:color="auto"/>
                    <w:right w:val="none" w:sz="0" w:space="0" w:color="auto"/>
                  </w:divBdr>
                  <w:divsChild>
                    <w:div w:id="1180312676">
                      <w:marLeft w:val="0"/>
                      <w:marRight w:val="0"/>
                      <w:marTop w:val="0"/>
                      <w:marBottom w:val="0"/>
                      <w:divBdr>
                        <w:top w:val="none" w:sz="0" w:space="0" w:color="auto"/>
                        <w:left w:val="none" w:sz="0" w:space="0" w:color="auto"/>
                        <w:bottom w:val="none" w:sz="0" w:space="0" w:color="auto"/>
                        <w:right w:val="none" w:sz="0" w:space="0" w:color="auto"/>
                      </w:divBdr>
                    </w:div>
                    <w:div w:id="689649724">
                      <w:marLeft w:val="0"/>
                      <w:marRight w:val="0"/>
                      <w:marTop w:val="0"/>
                      <w:marBottom w:val="0"/>
                      <w:divBdr>
                        <w:top w:val="none" w:sz="0" w:space="0" w:color="auto"/>
                        <w:left w:val="none" w:sz="0" w:space="0" w:color="auto"/>
                        <w:bottom w:val="none" w:sz="0" w:space="0" w:color="auto"/>
                        <w:right w:val="none" w:sz="0" w:space="0" w:color="auto"/>
                      </w:divBdr>
                    </w:div>
                    <w:div w:id="1986934131">
                      <w:marLeft w:val="0"/>
                      <w:marRight w:val="0"/>
                      <w:marTop w:val="0"/>
                      <w:marBottom w:val="0"/>
                      <w:divBdr>
                        <w:top w:val="none" w:sz="0" w:space="0" w:color="auto"/>
                        <w:left w:val="none" w:sz="0" w:space="0" w:color="auto"/>
                        <w:bottom w:val="none" w:sz="0" w:space="0" w:color="auto"/>
                        <w:right w:val="none" w:sz="0" w:space="0" w:color="auto"/>
                      </w:divBdr>
                    </w:div>
                    <w:div w:id="410353572">
                      <w:marLeft w:val="0"/>
                      <w:marRight w:val="0"/>
                      <w:marTop w:val="0"/>
                      <w:marBottom w:val="0"/>
                      <w:divBdr>
                        <w:top w:val="none" w:sz="0" w:space="0" w:color="auto"/>
                        <w:left w:val="none" w:sz="0" w:space="0" w:color="auto"/>
                        <w:bottom w:val="none" w:sz="0" w:space="0" w:color="auto"/>
                        <w:right w:val="none" w:sz="0" w:space="0" w:color="auto"/>
                      </w:divBdr>
                    </w:div>
                    <w:div w:id="1758206370">
                      <w:marLeft w:val="0"/>
                      <w:marRight w:val="0"/>
                      <w:marTop w:val="0"/>
                      <w:marBottom w:val="0"/>
                      <w:divBdr>
                        <w:top w:val="none" w:sz="0" w:space="0" w:color="auto"/>
                        <w:left w:val="none" w:sz="0" w:space="0" w:color="auto"/>
                        <w:bottom w:val="none" w:sz="0" w:space="0" w:color="auto"/>
                        <w:right w:val="none" w:sz="0" w:space="0" w:color="auto"/>
                      </w:divBdr>
                    </w:div>
                    <w:div w:id="1572690007">
                      <w:marLeft w:val="0"/>
                      <w:marRight w:val="0"/>
                      <w:marTop w:val="0"/>
                      <w:marBottom w:val="0"/>
                      <w:divBdr>
                        <w:top w:val="none" w:sz="0" w:space="0" w:color="auto"/>
                        <w:left w:val="none" w:sz="0" w:space="0" w:color="auto"/>
                        <w:bottom w:val="none" w:sz="0" w:space="0" w:color="auto"/>
                        <w:right w:val="none" w:sz="0" w:space="0" w:color="auto"/>
                      </w:divBdr>
                    </w:div>
                    <w:div w:id="697463269">
                      <w:marLeft w:val="0"/>
                      <w:marRight w:val="0"/>
                      <w:marTop w:val="0"/>
                      <w:marBottom w:val="0"/>
                      <w:divBdr>
                        <w:top w:val="none" w:sz="0" w:space="0" w:color="auto"/>
                        <w:left w:val="none" w:sz="0" w:space="0" w:color="auto"/>
                        <w:bottom w:val="none" w:sz="0" w:space="0" w:color="auto"/>
                        <w:right w:val="none" w:sz="0" w:space="0" w:color="auto"/>
                      </w:divBdr>
                    </w:div>
                    <w:div w:id="42797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308110">
      <w:bodyDiv w:val="1"/>
      <w:marLeft w:val="0"/>
      <w:marRight w:val="0"/>
      <w:marTop w:val="0"/>
      <w:marBottom w:val="0"/>
      <w:divBdr>
        <w:top w:val="none" w:sz="0" w:space="0" w:color="auto"/>
        <w:left w:val="none" w:sz="0" w:space="0" w:color="auto"/>
        <w:bottom w:val="none" w:sz="0" w:space="0" w:color="auto"/>
        <w:right w:val="none" w:sz="0" w:space="0" w:color="auto"/>
      </w:divBdr>
      <w:divsChild>
        <w:div w:id="2060593062">
          <w:marLeft w:val="0"/>
          <w:marRight w:val="0"/>
          <w:marTop w:val="0"/>
          <w:marBottom w:val="0"/>
          <w:divBdr>
            <w:top w:val="none" w:sz="0" w:space="0" w:color="auto"/>
            <w:left w:val="none" w:sz="0" w:space="0" w:color="auto"/>
            <w:bottom w:val="none" w:sz="0" w:space="0" w:color="auto"/>
            <w:right w:val="none" w:sz="0" w:space="0" w:color="auto"/>
          </w:divBdr>
        </w:div>
      </w:divsChild>
    </w:div>
    <w:div w:id="836503027">
      <w:bodyDiv w:val="1"/>
      <w:marLeft w:val="0"/>
      <w:marRight w:val="0"/>
      <w:marTop w:val="0"/>
      <w:marBottom w:val="0"/>
      <w:divBdr>
        <w:top w:val="none" w:sz="0" w:space="0" w:color="auto"/>
        <w:left w:val="none" w:sz="0" w:space="0" w:color="auto"/>
        <w:bottom w:val="none" w:sz="0" w:space="0" w:color="auto"/>
        <w:right w:val="none" w:sz="0" w:space="0" w:color="auto"/>
      </w:divBdr>
    </w:div>
    <w:div w:id="836728487">
      <w:bodyDiv w:val="1"/>
      <w:marLeft w:val="0"/>
      <w:marRight w:val="0"/>
      <w:marTop w:val="0"/>
      <w:marBottom w:val="0"/>
      <w:divBdr>
        <w:top w:val="none" w:sz="0" w:space="0" w:color="auto"/>
        <w:left w:val="none" w:sz="0" w:space="0" w:color="auto"/>
        <w:bottom w:val="none" w:sz="0" w:space="0" w:color="auto"/>
        <w:right w:val="none" w:sz="0" w:space="0" w:color="auto"/>
      </w:divBdr>
      <w:divsChild>
        <w:div w:id="1622878980">
          <w:marLeft w:val="0"/>
          <w:marRight w:val="0"/>
          <w:marTop w:val="0"/>
          <w:marBottom w:val="0"/>
          <w:divBdr>
            <w:top w:val="none" w:sz="0" w:space="0" w:color="auto"/>
            <w:left w:val="none" w:sz="0" w:space="0" w:color="auto"/>
            <w:bottom w:val="none" w:sz="0" w:space="0" w:color="auto"/>
            <w:right w:val="none" w:sz="0" w:space="0" w:color="auto"/>
          </w:divBdr>
        </w:div>
      </w:divsChild>
    </w:div>
    <w:div w:id="837505527">
      <w:bodyDiv w:val="1"/>
      <w:marLeft w:val="0"/>
      <w:marRight w:val="0"/>
      <w:marTop w:val="0"/>
      <w:marBottom w:val="0"/>
      <w:divBdr>
        <w:top w:val="none" w:sz="0" w:space="0" w:color="auto"/>
        <w:left w:val="none" w:sz="0" w:space="0" w:color="auto"/>
        <w:bottom w:val="none" w:sz="0" w:space="0" w:color="auto"/>
        <w:right w:val="none" w:sz="0" w:space="0" w:color="auto"/>
      </w:divBdr>
      <w:divsChild>
        <w:div w:id="2143114647">
          <w:marLeft w:val="0"/>
          <w:marRight w:val="0"/>
          <w:marTop w:val="0"/>
          <w:marBottom w:val="0"/>
          <w:divBdr>
            <w:top w:val="none" w:sz="0" w:space="0" w:color="auto"/>
            <w:left w:val="none" w:sz="0" w:space="0" w:color="auto"/>
            <w:bottom w:val="none" w:sz="0" w:space="0" w:color="auto"/>
            <w:right w:val="none" w:sz="0" w:space="0" w:color="auto"/>
          </w:divBdr>
          <w:divsChild>
            <w:div w:id="45522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8961">
      <w:bodyDiv w:val="1"/>
      <w:marLeft w:val="0"/>
      <w:marRight w:val="0"/>
      <w:marTop w:val="0"/>
      <w:marBottom w:val="0"/>
      <w:divBdr>
        <w:top w:val="none" w:sz="0" w:space="0" w:color="auto"/>
        <w:left w:val="none" w:sz="0" w:space="0" w:color="auto"/>
        <w:bottom w:val="none" w:sz="0" w:space="0" w:color="auto"/>
        <w:right w:val="none" w:sz="0" w:space="0" w:color="auto"/>
      </w:divBdr>
    </w:div>
    <w:div w:id="839195125">
      <w:bodyDiv w:val="1"/>
      <w:marLeft w:val="0"/>
      <w:marRight w:val="0"/>
      <w:marTop w:val="0"/>
      <w:marBottom w:val="0"/>
      <w:divBdr>
        <w:top w:val="none" w:sz="0" w:space="0" w:color="auto"/>
        <w:left w:val="none" w:sz="0" w:space="0" w:color="auto"/>
        <w:bottom w:val="none" w:sz="0" w:space="0" w:color="auto"/>
        <w:right w:val="none" w:sz="0" w:space="0" w:color="auto"/>
      </w:divBdr>
    </w:div>
    <w:div w:id="839275295">
      <w:bodyDiv w:val="1"/>
      <w:marLeft w:val="0"/>
      <w:marRight w:val="0"/>
      <w:marTop w:val="0"/>
      <w:marBottom w:val="0"/>
      <w:divBdr>
        <w:top w:val="none" w:sz="0" w:space="0" w:color="auto"/>
        <w:left w:val="none" w:sz="0" w:space="0" w:color="auto"/>
        <w:bottom w:val="none" w:sz="0" w:space="0" w:color="auto"/>
        <w:right w:val="none" w:sz="0" w:space="0" w:color="auto"/>
      </w:divBdr>
    </w:div>
    <w:div w:id="839545436">
      <w:bodyDiv w:val="1"/>
      <w:marLeft w:val="0"/>
      <w:marRight w:val="0"/>
      <w:marTop w:val="0"/>
      <w:marBottom w:val="0"/>
      <w:divBdr>
        <w:top w:val="none" w:sz="0" w:space="0" w:color="auto"/>
        <w:left w:val="none" w:sz="0" w:space="0" w:color="auto"/>
        <w:bottom w:val="none" w:sz="0" w:space="0" w:color="auto"/>
        <w:right w:val="none" w:sz="0" w:space="0" w:color="auto"/>
      </w:divBdr>
    </w:div>
    <w:div w:id="839546583">
      <w:bodyDiv w:val="1"/>
      <w:marLeft w:val="0"/>
      <w:marRight w:val="0"/>
      <w:marTop w:val="0"/>
      <w:marBottom w:val="0"/>
      <w:divBdr>
        <w:top w:val="none" w:sz="0" w:space="0" w:color="auto"/>
        <w:left w:val="none" w:sz="0" w:space="0" w:color="auto"/>
        <w:bottom w:val="none" w:sz="0" w:space="0" w:color="auto"/>
        <w:right w:val="none" w:sz="0" w:space="0" w:color="auto"/>
      </w:divBdr>
    </w:div>
    <w:div w:id="839664400">
      <w:bodyDiv w:val="1"/>
      <w:marLeft w:val="0"/>
      <w:marRight w:val="0"/>
      <w:marTop w:val="0"/>
      <w:marBottom w:val="0"/>
      <w:divBdr>
        <w:top w:val="none" w:sz="0" w:space="0" w:color="auto"/>
        <w:left w:val="none" w:sz="0" w:space="0" w:color="auto"/>
        <w:bottom w:val="none" w:sz="0" w:space="0" w:color="auto"/>
        <w:right w:val="none" w:sz="0" w:space="0" w:color="auto"/>
      </w:divBdr>
      <w:divsChild>
        <w:div w:id="664479665">
          <w:marLeft w:val="0"/>
          <w:marRight w:val="0"/>
          <w:marTop w:val="0"/>
          <w:marBottom w:val="0"/>
          <w:divBdr>
            <w:top w:val="none" w:sz="0" w:space="0" w:color="auto"/>
            <w:left w:val="none" w:sz="0" w:space="0" w:color="auto"/>
            <w:bottom w:val="none" w:sz="0" w:space="0" w:color="auto"/>
            <w:right w:val="none" w:sz="0" w:space="0" w:color="auto"/>
          </w:divBdr>
        </w:div>
      </w:divsChild>
    </w:div>
    <w:div w:id="839851604">
      <w:bodyDiv w:val="1"/>
      <w:marLeft w:val="0"/>
      <w:marRight w:val="0"/>
      <w:marTop w:val="0"/>
      <w:marBottom w:val="0"/>
      <w:divBdr>
        <w:top w:val="none" w:sz="0" w:space="0" w:color="auto"/>
        <w:left w:val="none" w:sz="0" w:space="0" w:color="auto"/>
        <w:bottom w:val="none" w:sz="0" w:space="0" w:color="auto"/>
        <w:right w:val="none" w:sz="0" w:space="0" w:color="auto"/>
      </w:divBdr>
    </w:div>
    <w:div w:id="840042763">
      <w:bodyDiv w:val="1"/>
      <w:marLeft w:val="0"/>
      <w:marRight w:val="0"/>
      <w:marTop w:val="0"/>
      <w:marBottom w:val="0"/>
      <w:divBdr>
        <w:top w:val="none" w:sz="0" w:space="0" w:color="auto"/>
        <w:left w:val="none" w:sz="0" w:space="0" w:color="auto"/>
        <w:bottom w:val="none" w:sz="0" w:space="0" w:color="auto"/>
        <w:right w:val="none" w:sz="0" w:space="0" w:color="auto"/>
      </w:divBdr>
    </w:div>
    <w:div w:id="840196176">
      <w:bodyDiv w:val="1"/>
      <w:marLeft w:val="0"/>
      <w:marRight w:val="0"/>
      <w:marTop w:val="0"/>
      <w:marBottom w:val="0"/>
      <w:divBdr>
        <w:top w:val="none" w:sz="0" w:space="0" w:color="auto"/>
        <w:left w:val="none" w:sz="0" w:space="0" w:color="auto"/>
        <w:bottom w:val="none" w:sz="0" w:space="0" w:color="auto"/>
        <w:right w:val="none" w:sz="0" w:space="0" w:color="auto"/>
      </w:divBdr>
      <w:divsChild>
        <w:div w:id="1244072582">
          <w:marLeft w:val="0"/>
          <w:marRight w:val="0"/>
          <w:marTop w:val="0"/>
          <w:marBottom w:val="0"/>
          <w:divBdr>
            <w:top w:val="none" w:sz="0" w:space="0" w:color="auto"/>
            <w:left w:val="none" w:sz="0" w:space="0" w:color="auto"/>
            <w:bottom w:val="none" w:sz="0" w:space="0" w:color="auto"/>
            <w:right w:val="none" w:sz="0" w:space="0" w:color="auto"/>
          </w:divBdr>
        </w:div>
      </w:divsChild>
    </w:div>
    <w:div w:id="840776999">
      <w:bodyDiv w:val="1"/>
      <w:marLeft w:val="0"/>
      <w:marRight w:val="0"/>
      <w:marTop w:val="0"/>
      <w:marBottom w:val="0"/>
      <w:divBdr>
        <w:top w:val="none" w:sz="0" w:space="0" w:color="auto"/>
        <w:left w:val="none" w:sz="0" w:space="0" w:color="auto"/>
        <w:bottom w:val="none" w:sz="0" w:space="0" w:color="auto"/>
        <w:right w:val="none" w:sz="0" w:space="0" w:color="auto"/>
      </w:divBdr>
      <w:divsChild>
        <w:div w:id="1350064744">
          <w:marLeft w:val="0"/>
          <w:marRight w:val="0"/>
          <w:marTop w:val="0"/>
          <w:marBottom w:val="0"/>
          <w:divBdr>
            <w:top w:val="none" w:sz="0" w:space="0" w:color="auto"/>
            <w:left w:val="none" w:sz="0" w:space="0" w:color="auto"/>
            <w:bottom w:val="none" w:sz="0" w:space="0" w:color="auto"/>
            <w:right w:val="none" w:sz="0" w:space="0" w:color="auto"/>
          </w:divBdr>
        </w:div>
      </w:divsChild>
    </w:div>
    <w:div w:id="842167021">
      <w:bodyDiv w:val="1"/>
      <w:marLeft w:val="0"/>
      <w:marRight w:val="0"/>
      <w:marTop w:val="0"/>
      <w:marBottom w:val="0"/>
      <w:divBdr>
        <w:top w:val="none" w:sz="0" w:space="0" w:color="auto"/>
        <w:left w:val="none" w:sz="0" w:space="0" w:color="auto"/>
        <w:bottom w:val="none" w:sz="0" w:space="0" w:color="auto"/>
        <w:right w:val="none" w:sz="0" w:space="0" w:color="auto"/>
      </w:divBdr>
    </w:div>
    <w:div w:id="842432286">
      <w:bodyDiv w:val="1"/>
      <w:marLeft w:val="0"/>
      <w:marRight w:val="0"/>
      <w:marTop w:val="0"/>
      <w:marBottom w:val="0"/>
      <w:divBdr>
        <w:top w:val="none" w:sz="0" w:space="0" w:color="auto"/>
        <w:left w:val="none" w:sz="0" w:space="0" w:color="auto"/>
        <w:bottom w:val="none" w:sz="0" w:space="0" w:color="auto"/>
        <w:right w:val="none" w:sz="0" w:space="0" w:color="auto"/>
      </w:divBdr>
    </w:div>
    <w:div w:id="842471704">
      <w:bodyDiv w:val="1"/>
      <w:marLeft w:val="0"/>
      <w:marRight w:val="0"/>
      <w:marTop w:val="0"/>
      <w:marBottom w:val="0"/>
      <w:divBdr>
        <w:top w:val="none" w:sz="0" w:space="0" w:color="auto"/>
        <w:left w:val="none" w:sz="0" w:space="0" w:color="auto"/>
        <w:bottom w:val="none" w:sz="0" w:space="0" w:color="auto"/>
        <w:right w:val="none" w:sz="0" w:space="0" w:color="auto"/>
      </w:divBdr>
    </w:div>
    <w:div w:id="842666091">
      <w:bodyDiv w:val="1"/>
      <w:marLeft w:val="0"/>
      <w:marRight w:val="0"/>
      <w:marTop w:val="0"/>
      <w:marBottom w:val="0"/>
      <w:divBdr>
        <w:top w:val="none" w:sz="0" w:space="0" w:color="auto"/>
        <w:left w:val="none" w:sz="0" w:space="0" w:color="auto"/>
        <w:bottom w:val="none" w:sz="0" w:space="0" w:color="auto"/>
        <w:right w:val="none" w:sz="0" w:space="0" w:color="auto"/>
      </w:divBdr>
    </w:div>
    <w:div w:id="844052981">
      <w:bodyDiv w:val="1"/>
      <w:marLeft w:val="0"/>
      <w:marRight w:val="0"/>
      <w:marTop w:val="0"/>
      <w:marBottom w:val="0"/>
      <w:divBdr>
        <w:top w:val="none" w:sz="0" w:space="0" w:color="auto"/>
        <w:left w:val="none" w:sz="0" w:space="0" w:color="auto"/>
        <w:bottom w:val="none" w:sz="0" w:space="0" w:color="auto"/>
        <w:right w:val="none" w:sz="0" w:space="0" w:color="auto"/>
      </w:divBdr>
    </w:div>
    <w:div w:id="845437621">
      <w:bodyDiv w:val="1"/>
      <w:marLeft w:val="0"/>
      <w:marRight w:val="0"/>
      <w:marTop w:val="0"/>
      <w:marBottom w:val="0"/>
      <w:divBdr>
        <w:top w:val="none" w:sz="0" w:space="0" w:color="auto"/>
        <w:left w:val="none" w:sz="0" w:space="0" w:color="auto"/>
        <w:bottom w:val="none" w:sz="0" w:space="0" w:color="auto"/>
        <w:right w:val="none" w:sz="0" w:space="0" w:color="auto"/>
      </w:divBdr>
    </w:div>
    <w:div w:id="845485696">
      <w:bodyDiv w:val="1"/>
      <w:marLeft w:val="0"/>
      <w:marRight w:val="0"/>
      <w:marTop w:val="0"/>
      <w:marBottom w:val="0"/>
      <w:divBdr>
        <w:top w:val="none" w:sz="0" w:space="0" w:color="auto"/>
        <w:left w:val="none" w:sz="0" w:space="0" w:color="auto"/>
        <w:bottom w:val="none" w:sz="0" w:space="0" w:color="auto"/>
        <w:right w:val="none" w:sz="0" w:space="0" w:color="auto"/>
      </w:divBdr>
      <w:divsChild>
        <w:div w:id="324210236">
          <w:marLeft w:val="0"/>
          <w:marRight w:val="0"/>
          <w:marTop w:val="0"/>
          <w:marBottom w:val="0"/>
          <w:divBdr>
            <w:top w:val="none" w:sz="0" w:space="0" w:color="auto"/>
            <w:left w:val="none" w:sz="0" w:space="0" w:color="auto"/>
            <w:bottom w:val="none" w:sz="0" w:space="0" w:color="auto"/>
            <w:right w:val="none" w:sz="0" w:space="0" w:color="auto"/>
          </w:divBdr>
          <w:divsChild>
            <w:div w:id="532037353">
              <w:marLeft w:val="0"/>
              <w:marRight w:val="0"/>
              <w:marTop w:val="0"/>
              <w:marBottom w:val="0"/>
              <w:divBdr>
                <w:top w:val="none" w:sz="0" w:space="0" w:color="auto"/>
                <w:left w:val="none" w:sz="0" w:space="0" w:color="auto"/>
                <w:bottom w:val="none" w:sz="0" w:space="0" w:color="auto"/>
                <w:right w:val="none" w:sz="0" w:space="0" w:color="auto"/>
              </w:divBdr>
              <w:divsChild>
                <w:div w:id="1597401510">
                  <w:marLeft w:val="0"/>
                  <w:marRight w:val="0"/>
                  <w:marTop w:val="0"/>
                  <w:marBottom w:val="0"/>
                  <w:divBdr>
                    <w:top w:val="none" w:sz="0" w:space="0" w:color="auto"/>
                    <w:left w:val="none" w:sz="0" w:space="0" w:color="auto"/>
                    <w:bottom w:val="none" w:sz="0" w:space="0" w:color="auto"/>
                    <w:right w:val="none" w:sz="0" w:space="0" w:color="auto"/>
                  </w:divBdr>
                  <w:divsChild>
                    <w:div w:id="1216431432">
                      <w:marLeft w:val="0"/>
                      <w:marRight w:val="0"/>
                      <w:marTop w:val="0"/>
                      <w:marBottom w:val="0"/>
                      <w:divBdr>
                        <w:top w:val="none" w:sz="0" w:space="0" w:color="auto"/>
                        <w:left w:val="none" w:sz="0" w:space="0" w:color="auto"/>
                        <w:bottom w:val="none" w:sz="0" w:space="0" w:color="auto"/>
                        <w:right w:val="none" w:sz="0" w:space="0" w:color="auto"/>
                      </w:divBdr>
                    </w:div>
                    <w:div w:id="1783265672">
                      <w:marLeft w:val="0"/>
                      <w:marRight w:val="0"/>
                      <w:marTop w:val="0"/>
                      <w:marBottom w:val="0"/>
                      <w:divBdr>
                        <w:top w:val="none" w:sz="0" w:space="0" w:color="auto"/>
                        <w:left w:val="none" w:sz="0" w:space="0" w:color="auto"/>
                        <w:bottom w:val="none" w:sz="0" w:space="0" w:color="auto"/>
                        <w:right w:val="none" w:sz="0" w:space="0" w:color="auto"/>
                      </w:divBdr>
                    </w:div>
                    <w:div w:id="1899128596">
                      <w:marLeft w:val="0"/>
                      <w:marRight w:val="0"/>
                      <w:marTop w:val="0"/>
                      <w:marBottom w:val="0"/>
                      <w:divBdr>
                        <w:top w:val="none" w:sz="0" w:space="0" w:color="auto"/>
                        <w:left w:val="none" w:sz="0" w:space="0" w:color="auto"/>
                        <w:bottom w:val="none" w:sz="0" w:space="0" w:color="auto"/>
                        <w:right w:val="none" w:sz="0" w:space="0" w:color="auto"/>
                      </w:divBdr>
                    </w:div>
                    <w:div w:id="466633625">
                      <w:marLeft w:val="0"/>
                      <w:marRight w:val="0"/>
                      <w:marTop w:val="0"/>
                      <w:marBottom w:val="0"/>
                      <w:divBdr>
                        <w:top w:val="none" w:sz="0" w:space="0" w:color="auto"/>
                        <w:left w:val="none" w:sz="0" w:space="0" w:color="auto"/>
                        <w:bottom w:val="none" w:sz="0" w:space="0" w:color="auto"/>
                        <w:right w:val="none" w:sz="0" w:space="0" w:color="auto"/>
                      </w:divBdr>
                    </w:div>
                    <w:div w:id="1467315646">
                      <w:marLeft w:val="0"/>
                      <w:marRight w:val="0"/>
                      <w:marTop w:val="0"/>
                      <w:marBottom w:val="0"/>
                      <w:divBdr>
                        <w:top w:val="none" w:sz="0" w:space="0" w:color="auto"/>
                        <w:left w:val="none" w:sz="0" w:space="0" w:color="auto"/>
                        <w:bottom w:val="none" w:sz="0" w:space="0" w:color="auto"/>
                        <w:right w:val="none" w:sz="0" w:space="0" w:color="auto"/>
                      </w:divBdr>
                    </w:div>
                    <w:div w:id="764157905">
                      <w:marLeft w:val="0"/>
                      <w:marRight w:val="0"/>
                      <w:marTop w:val="0"/>
                      <w:marBottom w:val="0"/>
                      <w:divBdr>
                        <w:top w:val="none" w:sz="0" w:space="0" w:color="auto"/>
                        <w:left w:val="none" w:sz="0" w:space="0" w:color="auto"/>
                        <w:bottom w:val="none" w:sz="0" w:space="0" w:color="auto"/>
                        <w:right w:val="none" w:sz="0" w:space="0" w:color="auto"/>
                      </w:divBdr>
                    </w:div>
                    <w:div w:id="677582212">
                      <w:marLeft w:val="0"/>
                      <w:marRight w:val="0"/>
                      <w:marTop w:val="0"/>
                      <w:marBottom w:val="0"/>
                      <w:divBdr>
                        <w:top w:val="none" w:sz="0" w:space="0" w:color="auto"/>
                        <w:left w:val="none" w:sz="0" w:space="0" w:color="auto"/>
                        <w:bottom w:val="none" w:sz="0" w:space="0" w:color="auto"/>
                        <w:right w:val="none" w:sz="0" w:space="0" w:color="auto"/>
                      </w:divBdr>
                    </w:div>
                    <w:div w:id="209527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678591">
      <w:bodyDiv w:val="1"/>
      <w:marLeft w:val="0"/>
      <w:marRight w:val="0"/>
      <w:marTop w:val="0"/>
      <w:marBottom w:val="0"/>
      <w:divBdr>
        <w:top w:val="none" w:sz="0" w:space="0" w:color="auto"/>
        <w:left w:val="none" w:sz="0" w:space="0" w:color="auto"/>
        <w:bottom w:val="none" w:sz="0" w:space="0" w:color="auto"/>
        <w:right w:val="none" w:sz="0" w:space="0" w:color="auto"/>
      </w:divBdr>
    </w:div>
    <w:div w:id="845902753">
      <w:bodyDiv w:val="1"/>
      <w:marLeft w:val="0"/>
      <w:marRight w:val="0"/>
      <w:marTop w:val="0"/>
      <w:marBottom w:val="0"/>
      <w:divBdr>
        <w:top w:val="none" w:sz="0" w:space="0" w:color="auto"/>
        <w:left w:val="none" w:sz="0" w:space="0" w:color="auto"/>
        <w:bottom w:val="none" w:sz="0" w:space="0" w:color="auto"/>
        <w:right w:val="none" w:sz="0" w:space="0" w:color="auto"/>
      </w:divBdr>
    </w:div>
    <w:div w:id="845949165">
      <w:bodyDiv w:val="1"/>
      <w:marLeft w:val="0"/>
      <w:marRight w:val="0"/>
      <w:marTop w:val="0"/>
      <w:marBottom w:val="0"/>
      <w:divBdr>
        <w:top w:val="none" w:sz="0" w:space="0" w:color="auto"/>
        <w:left w:val="none" w:sz="0" w:space="0" w:color="auto"/>
        <w:bottom w:val="none" w:sz="0" w:space="0" w:color="auto"/>
        <w:right w:val="none" w:sz="0" w:space="0" w:color="auto"/>
      </w:divBdr>
      <w:divsChild>
        <w:div w:id="1207722324">
          <w:marLeft w:val="0"/>
          <w:marRight w:val="0"/>
          <w:marTop w:val="0"/>
          <w:marBottom w:val="0"/>
          <w:divBdr>
            <w:top w:val="none" w:sz="0" w:space="0" w:color="auto"/>
            <w:left w:val="none" w:sz="0" w:space="0" w:color="auto"/>
            <w:bottom w:val="none" w:sz="0" w:space="0" w:color="auto"/>
            <w:right w:val="none" w:sz="0" w:space="0" w:color="auto"/>
          </w:divBdr>
          <w:divsChild>
            <w:div w:id="450322210">
              <w:marLeft w:val="0"/>
              <w:marRight w:val="0"/>
              <w:marTop w:val="0"/>
              <w:marBottom w:val="0"/>
              <w:divBdr>
                <w:top w:val="none" w:sz="0" w:space="0" w:color="auto"/>
                <w:left w:val="none" w:sz="0" w:space="0" w:color="auto"/>
                <w:bottom w:val="none" w:sz="0" w:space="0" w:color="auto"/>
                <w:right w:val="none" w:sz="0" w:space="0" w:color="auto"/>
              </w:divBdr>
              <w:divsChild>
                <w:div w:id="830751332">
                  <w:marLeft w:val="0"/>
                  <w:marRight w:val="0"/>
                  <w:marTop w:val="0"/>
                  <w:marBottom w:val="0"/>
                  <w:divBdr>
                    <w:top w:val="none" w:sz="0" w:space="0" w:color="auto"/>
                    <w:left w:val="none" w:sz="0" w:space="0" w:color="auto"/>
                    <w:bottom w:val="none" w:sz="0" w:space="0" w:color="auto"/>
                    <w:right w:val="none" w:sz="0" w:space="0" w:color="auto"/>
                  </w:divBdr>
                  <w:divsChild>
                    <w:div w:id="333536046">
                      <w:marLeft w:val="0"/>
                      <w:marRight w:val="0"/>
                      <w:marTop w:val="0"/>
                      <w:marBottom w:val="0"/>
                      <w:divBdr>
                        <w:top w:val="none" w:sz="0" w:space="0" w:color="auto"/>
                        <w:left w:val="none" w:sz="0" w:space="0" w:color="auto"/>
                        <w:bottom w:val="none" w:sz="0" w:space="0" w:color="auto"/>
                        <w:right w:val="none" w:sz="0" w:space="0" w:color="auto"/>
                      </w:divBdr>
                    </w:div>
                    <w:div w:id="674302620">
                      <w:marLeft w:val="0"/>
                      <w:marRight w:val="0"/>
                      <w:marTop w:val="0"/>
                      <w:marBottom w:val="0"/>
                      <w:divBdr>
                        <w:top w:val="none" w:sz="0" w:space="0" w:color="auto"/>
                        <w:left w:val="none" w:sz="0" w:space="0" w:color="auto"/>
                        <w:bottom w:val="none" w:sz="0" w:space="0" w:color="auto"/>
                        <w:right w:val="none" w:sz="0" w:space="0" w:color="auto"/>
                      </w:divBdr>
                    </w:div>
                    <w:div w:id="530454875">
                      <w:marLeft w:val="0"/>
                      <w:marRight w:val="0"/>
                      <w:marTop w:val="0"/>
                      <w:marBottom w:val="0"/>
                      <w:divBdr>
                        <w:top w:val="none" w:sz="0" w:space="0" w:color="auto"/>
                        <w:left w:val="none" w:sz="0" w:space="0" w:color="auto"/>
                        <w:bottom w:val="none" w:sz="0" w:space="0" w:color="auto"/>
                        <w:right w:val="none" w:sz="0" w:space="0" w:color="auto"/>
                      </w:divBdr>
                    </w:div>
                    <w:div w:id="1397168171">
                      <w:marLeft w:val="0"/>
                      <w:marRight w:val="0"/>
                      <w:marTop w:val="0"/>
                      <w:marBottom w:val="0"/>
                      <w:divBdr>
                        <w:top w:val="none" w:sz="0" w:space="0" w:color="auto"/>
                        <w:left w:val="none" w:sz="0" w:space="0" w:color="auto"/>
                        <w:bottom w:val="none" w:sz="0" w:space="0" w:color="auto"/>
                        <w:right w:val="none" w:sz="0" w:space="0" w:color="auto"/>
                      </w:divBdr>
                    </w:div>
                    <w:div w:id="1155947984">
                      <w:marLeft w:val="0"/>
                      <w:marRight w:val="0"/>
                      <w:marTop w:val="0"/>
                      <w:marBottom w:val="0"/>
                      <w:divBdr>
                        <w:top w:val="none" w:sz="0" w:space="0" w:color="auto"/>
                        <w:left w:val="none" w:sz="0" w:space="0" w:color="auto"/>
                        <w:bottom w:val="none" w:sz="0" w:space="0" w:color="auto"/>
                        <w:right w:val="none" w:sz="0" w:space="0" w:color="auto"/>
                      </w:divBdr>
                    </w:div>
                    <w:div w:id="317274363">
                      <w:marLeft w:val="0"/>
                      <w:marRight w:val="0"/>
                      <w:marTop w:val="0"/>
                      <w:marBottom w:val="0"/>
                      <w:divBdr>
                        <w:top w:val="none" w:sz="0" w:space="0" w:color="auto"/>
                        <w:left w:val="none" w:sz="0" w:space="0" w:color="auto"/>
                        <w:bottom w:val="none" w:sz="0" w:space="0" w:color="auto"/>
                        <w:right w:val="none" w:sz="0" w:space="0" w:color="auto"/>
                      </w:divBdr>
                    </w:div>
                    <w:div w:id="523591282">
                      <w:marLeft w:val="0"/>
                      <w:marRight w:val="0"/>
                      <w:marTop w:val="0"/>
                      <w:marBottom w:val="0"/>
                      <w:divBdr>
                        <w:top w:val="none" w:sz="0" w:space="0" w:color="auto"/>
                        <w:left w:val="none" w:sz="0" w:space="0" w:color="auto"/>
                        <w:bottom w:val="none" w:sz="0" w:space="0" w:color="auto"/>
                        <w:right w:val="none" w:sz="0" w:space="0" w:color="auto"/>
                      </w:divBdr>
                    </w:div>
                    <w:div w:id="1654334331">
                      <w:marLeft w:val="0"/>
                      <w:marRight w:val="0"/>
                      <w:marTop w:val="0"/>
                      <w:marBottom w:val="0"/>
                      <w:divBdr>
                        <w:top w:val="none" w:sz="0" w:space="0" w:color="auto"/>
                        <w:left w:val="none" w:sz="0" w:space="0" w:color="auto"/>
                        <w:bottom w:val="none" w:sz="0" w:space="0" w:color="auto"/>
                        <w:right w:val="none" w:sz="0" w:space="0" w:color="auto"/>
                      </w:divBdr>
                    </w:div>
                    <w:div w:id="924804382">
                      <w:marLeft w:val="0"/>
                      <w:marRight w:val="0"/>
                      <w:marTop w:val="0"/>
                      <w:marBottom w:val="0"/>
                      <w:divBdr>
                        <w:top w:val="none" w:sz="0" w:space="0" w:color="auto"/>
                        <w:left w:val="none" w:sz="0" w:space="0" w:color="auto"/>
                        <w:bottom w:val="none" w:sz="0" w:space="0" w:color="auto"/>
                        <w:right w:val="none" w:sz="0" w:space="0" w:color="auto"/>
                      </w:divBdr>
                    </w:div>
                    <w:div w:id="1277710512">
                      <w:marLeft w:val="0"/>
                      <w:marRight w:val="0"/>
                      <w:marTop w:val="0"/>
                      <w:marBottom w:val="0"/>
                      <w:divBdr>
                        <w:top w:val="none" w:sz="0" w:space="0" w:color="auto"/>
                        <w:left w:val="none" w:sz="0" w:space="0" w:color="auto"/>
                        <w:bottom w:val="none" w:sz="0" w:space="0" w:color="auto"/>
                        <w:right w:val="none" w:sz="0" w:space="0" w:color="auto"/>
                      </w:divBdr>
                    </w:div>
                    <w:div w:id="464813440">
                      <w:marLeft w:val="0"/>
                      <w:marRight w:val="0"/>
                      <w:marTop w:val="0"/>
                      <w:marBottom w:val="0"/>
                      <w:divBdr>
                        <w:top w:val="none" w:sz="0" w:space="0" w:color="auto"/>
                        <w:left w:val="none" w:sz="0" w:space="0" w:color="auto"/>
                        <w:bottom w:val="none" w:sz="0" w:space="0" w:color="auto"/>
                        <w:right w:val="none" w:sz="0" w:space="0" w:color="auto"/>
                      </w:divBdr>
                    </w:div>
                    <w:div w:id="86837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099747">
      <w:bodyDiv w:val="1"/>
      <w:marLeft w:val="0"/>
      <w:marRight w:val="0"/>
      <w:marTop w:val="0"/>
      <w:marBottom w:val="0"/>
      <w:divBdr>
        <w:top w:val="none" w:sz="0" w:space="0" w:color="auto"/>
        <w:left w:val="none" w:sz="0" w:space="0" w:color="auto"/>
        <w:bottom w:val="none" w:sz="0" w:space="0" w:color="auto"/>
        <w:right w:val="none" w:sz="0" w:space="0" w:color="auto"/>
      </w:divBdr>
    </w:div>
    <w:div w:id="846404187">
      <w:bodyDiv w:val="1"/>
      <w:marLeft w:val="0"/>
      <w:marRight w:val="0"/>
      <w:marTop w:val="0"/>
      <w:marBottom w:val="0"/>
      <w:divBdr>
        <w:top w:val="none" w:sz="0" w:space="0" w:color="auto"/>
        <w:left w:val="none" w:sz="0" w:space="0" w:color="auto"/>
        <w:bottom w:val="none" w:sz="0" w:space="0" w:color="auto"/>
        <w:right w:val="none" w:sz="0" w:space="0" w:color="auto"/>
      </w:divBdr>
      <w:divsChild>
        <w:div w:id="406997878">
          <w:marLeft w:val="0"/>
          <w:marRight w:val="0"/>
          <w:marTop w:val="0"/>
          <w:marBottom w:val="0"/>
          <w:divBdr>
            <w:top w:val="none" w:sz="0" w:space="0" w:color="auto"/>
            <w:left w:val="none" w:sz="0" w:space="0" w:color="auto"/>
            <w:bottom w:val="none" w:sz="0" w:space="0" w:color="auto"/>
            <w:right w:val="none" w:sz="0" w:space="0" w:color="auto"/>
          </w:divBdr>
        </w:div>
      </w:divsChild>
    </w:div>
    <w:div w:id="846754969">
      <w:bodyDiv w:val="1"/>
      <w:marLeft w:val="0"/>
      <w:marRight w:val="0"/>
      <w:marTop w:val="0"/>
      <w:marBottom w:val="0"/>
      <w:divBdr>
        <w:top w:val="none" w:sz="0" w:space="0" w:color="auto"/>
        <w:left w:val="none" w:sz="0" w:space="0" w:color="auto"/>
        <w:bottom w:val="none" w:sz="0" w:space="0" w:color="auto"/>
        <w:right w:val="none" w:sz="0" w:space="0" w:color="auto"/>
      </w:divBdr>
    </w:div>
    <w:div w:id="847209374">
      <w:bodyDiv w:val="1"/>
      <w:marLeft w:val="0"/>
      <w:marRight w:val="0"/>
      <w:marTop w:val="0"/>
      <w:marBottom w:val="0"/>
      <w:divBdr>
        <w:top w:val="none" w:sz="0" w:space="0" w:color="auto"/>
        <w:left w:val="none" w:sz="0" w:space="0" w:color="auto"/>
        <w:bottom w:val="none" w:sz="0" w:space="0" w:color="auto"/>
        <w:right w:val="none" w:sz="0" w:space="0" w:color="auto"/>
      </w:divBdr>
    </w:div>
    <w:div w:id="847252947">
      <w:bodyDiv w:val="1"/>
      <w:marLeft w:val="0"/>
      <w:marRight w:val="0"/>
      <w:marTop w:val="0"/>
      <w:marBottom w:val="0"/>
      <w:divBdr>
        <w:top w:val="none" w:sz="0" w:space="0" w:color="auto"/>
        <w:left w:val="none" w:sz="0" w:space="0" w:color="auto"/>
        <w:bottom w:val="none" w:sz="0" w:space="0" w:color="auto"/>
        <w:right w:val="none" w:sz="0" w:space="0" w:color="auto"/>
      </w:divBdr>
    </w:div>
    <w:div w:id="848133651">
      <w:bodyDiv w:val="1"/>
      <w:marLeft w:val="0"/>
      <w:marRight w:val="0"/>
      <w:marTop w:val="0"/>
      <w:marBottom w:val="0"/>
      <w:divBdr>
        <w:top w:val="none" w:sz="0" w:space="0" w:color="auto"/>
        <w:left w:val="none" w:sz="0" w:space="0" w:color="auto"/>
        <w:bottom w:val="none" w:sz="0" w:space="0" w:color="auto"/>
        <w:right w:val="none" w:sz="0" w:space="0" w:color="auto"/>
      </w:divBdr>
    </w:div>
    <w:div w:id="848982849">
      <w:bodyDiv w:val="1"/>
      <w:marLeft w:val="0"/>
      <w:marRight w:val="0"/>
      <w:marTop w:val="0"/>
      <w:marBottom w:val="0"/>
      <w:divBdr>
        <w:top w:val="none" w:sz="0" w:space="0" w:color="auto"/>
        <w:left w:val="none" w:sz="0" w:space="0" w:color="auto"/>
        <w:bottom w:val="none" w:sz="0" w:space="0" w:color="auto"/>
        <w:right w:val="none" w:sz="0" w:space="0" w:color="auto"/>
      </w:divBdr>
    </w:div>
    <w:div w:id="849028648">
      <w:bodyDiv w:val="1"/>
      <w:marLeft w:val="0"/>
      <w:marRight w:val="0"/>
      <w:marTop w:val="0"/>
      <w:marBottom w:val="0"/>
      <w:divBdr>
        <w:top w:val="none" w:sz="0" w:space="0" w:color="auto"/>
        <w:left w:val="none" w:sz="0" w:space="0" w:color="auto"/>
        <w:bottom w:val="none" w:sz="0" w:space="0" w:color="auto"/>
        <w:right w:val="none" w:sz="0" w:space="0" w:color="auto"/>
      </w:divBdr>
    </w:div>
    <w:div w:id="850265917">
      <w:bodyDiv w:val="1"/>
      <w:marLeft w:val="0"/>
      <w:marRight w:val="0"/>
      <w:marTop w:val="0"/>
      <w:marBottom w:val="0"/>
      <w:divBdr>
        <w:top w:val="none" w:sz="0" w:space="0" w:color="auto"/>
        <w:left w:val="none" w:sz="0" w:space="0" w:color="auto"/>
        <w:bottom w:val="none" w:sz="0" w:space="0" w:color="auto"/>
        <w:right w:val="none" w:sz="0" w:space="0" w:color="auto"/>
      </w:divBdr>
    </w:div>
    <w:div w:id="850685721">
      <w:bodyDiv w:val="1"/>
      <w:marLeft w:val="0"/>
      <w:marRight w:val="0"/>
      <w:marTop w:val="0"/>
      <w:marBottom w:val="0"/>
      <w:divBdr>
        <w:top w:val="none" w:sz="0" w:space="0" w:color="auto"/>
        <w:left w:val="none" w:sz="0" w:space="0" w:color="auto"/>
        <w:bottom w:val="none" w:sz="0" w:space="0" w:color="auto"/>
        <w:right w:val="none" w:sz="0" w:space="0" w:color="auto"/>
      </w:divBdr>
    </w:div>
    <w:div w:id="851182729">
      <w:bodyDiv w:val="1"/>
      <w:marLeft w:val="0"/>
      <w:marRight w:val="0"/>
      <w:marTop w:val="0"/>
      <w:marBottom w:val="0"/>
      <w:divBdr>
        <w:top w:val="none" w:sz="0" w:space="0" w:color="auto"/>
        <w:left w:val="none" w:sz="0" w:space="0" w:color="auto"/>
        <w:bottom w:val="none" w:sz="0" w:space="0" w:color="auto"/>
        <w:right w:val="none" w:sz="0" w:space="0" w:color="auto"/>
      </w:divBdr>
    </w:div>
    <w:div w:id="851527747">
      <w:bodyDiv w:val="1"/>
      <w:marLeft w:val="0"/>
      <w:marRight w:val="0"/>
      <w:marTop w:val="0"/>
      <w:marBottom w:val="0"/>
      <w:divBdr>
        <w:top w:val="none" w:sz="0" w:space="0" w:color="auto"/>
        <w:left w:val="none" w:sz="0" w:space="0" w:color="auto"/>
        <w:bottom w:val="none" w:sz="0" w:space="0" w:color="auto"/>
        <w:right w:val="none" w:sz="0" w:space="0" w:color="auto"/>
      </w:divBdr>
      <w:divsChild>
        <w:div w:id="39402865">
          <w:marLeft w:val="0"/>
          <w:marRight w:val="0"/>
          <w:marTop w:val="0"/>
          <w:marBottom w:val="0"/>
          <w:divBdr>
            <w:top w:val="none" w:sz="0" w:space="0" w:color="auto"/>
            <w:left w:val="none" w:sz="0" w:space="0" w:color="auto"/>
            <w:bottom w:val="none" w:sz="0" w:space="0" w:color="auto"/>
            <w:right w:val="none" w:sz="0" w:space="0" w:color="auto"/>
          </w:divBdr>
        </w:div>
      </w:divsChild>
    </w:div>
    <w:div w:id="851576819">
      <w:bodyDiv w:val="1"/>
      <w:marLeft w:val="0"/>
      <w:marRight w:val="0"/>
      <w:marTop w:val="0"/>
      <w:marBottom w:val="0"/>
      <w:divBdr>
        <w:top w:val="none" w:sz="0" w:space="0" w:color="auto"/>
        <w:left w:val="none" w:sz="0" w:space="0" w:color="auto"/>
        <w:bottom w:val="none" w:sz="0" w:space="0" w:color="auto"/>
        <w:right w:val="none" w:sz="0" w:space="0" w:color="auto"/>
      </w:divBdr>
    </w:div>
    <w:div w:id="851651066">
      <w:bodyDiv w:val="1"/>
      <w:marLeft w:val="0"/>
      <w:marRight w:val="0"/>
      <w:marTop w:val="0"/>
      <w:marBottom w:val="0"/>
      <w:divBdr>
        <w:top w:val="none" w:sz="0" w:space="0" w:color="auto"/>
        <w:left w:val="none" w:sz="0" w:space="0" w:color="auto"/>
        <w:bottom w:val="none" w:sz="0" w:space="0" w:color="auto"/>
        <w:right w:val="none" w:sz="0" w:space="0" w:color="auto"/>
      </w:divBdr>
    </w:div>
    <w:div w:id="851917838">
      <w:bodyDiv w:val="1"/>
      <w:marLeft w:val="0"/>
      <w:marRight w:val="0"/>
      <w:marTop w:val="0"/>
      <w:marBottom w:val="0"/>
      <w:divBdr>
        <w:top w:val="none" w:sz="0" w:space="0" w:color="auto"/>
        <w:left w:val="none" w:sz="0" w:space="0" w:color="auto"/>
        <w:bottom w:val="none" w:sz="0" w:space="0" w:color="auto"/>
        <w:right w:val="none" w:sz="0" w:space="0" w:color="auto"/>
      </w:divBdr>
    </w:div>
    <w:div w:id="851919486">
      <w:bodyDiv w:val="1"/>
      <w:marLeft w:val="0"/>
      <w:marRight w:val="0"/>
      <w:marTop w:val="0"/>
      <w:marBottom w:val="0"/>
      <w:divBdr>
        <w:top w:val="none" w:sz="0" w:space="0" w:color="auto"/>
        <w:left w:val="none" w:sz="0" w:space="0" w:color="auto"/>
        <w:bottom w:val="none" w:sz="0" w:space="0" w:color="auto"/>
        <w:right w:val="none" w:sz="0" w:space="0" w:color="auto"/>
      </w:divBdr>
    </w:div>
    <w:div w:id="852257132">
      <w:bodyDiv w:val="1"/>
      <w:marLeft w:val="0"/>
      <w:marRight w:val="0"/>
      <w:marTop w:val="0"/>
      <w:marBottom w:val="0"/>
      <w:divBdr>
        <w:top w:val="none" w:sz="0" w:space="0" w:color="auto"/>
        <w:left w:val="none" w:sz="0" w:space="0" w:color="auto"/>
        <w:bottom w:val="none" w:sz="0" w:space="0" w:color="auto"/>
        <w:right w:val="none" w:sz="0" w:space="0" w:color="auto"/>
      </w:divBdr>
    </w:div>
    <w:div w:id="852575333">
      <w:bodyDiv w:val="1"/>
      <w:marLeft w:val="0"/>
      <w:marRight w:val="0"/>
      <w:marTop w:val="0"/>
      <w:marBottom w:val="0"/>
      <w:divBdr>
        <w:top w:val="none" w:sz="0" w:space="0" w:color="auto"/>
        <w:left w:val="none" w:sz="0" w:space="0" w:color="auto"/>
        <w:bottom w:val="none" w:sz="0" w:space="0" w:color="auto"/>
        <w:right w:val="none" w:sz="0" w:space="0" w:color="auto"/>
      </w:divBdr>
    </w:div>
    <w:div w:id="853693920">
      <w:bodyDiv w:val="1"/>
      <w:marLeft w:val="0"/>
      <w:marRight w:val="0"/>
      <w:marTop w:val="0"/>
      <w:marBottom w:val="0"/>
      <w:divBdr>
        <w:top w:val="none" w:sz="0" w:space="0" w:color="auto"/>
        <w:left w:val="none" w:sz="0" w:space="0" w:color="auto"/>
        <w:bottom w:val="none" w:sz="0" w:space="0" w:color="auto"/>
        <w:right w:val="none" w:sz="0" w:space="0" w:color="auto"/>
      </w:divBdr>
    </w:div>
    <w:div w:id="854196302">
      <w:bodyDiv w:val="1"/>
      <w:marLeft w:val="0"/>
      <w:marRight w:val="0"/>
      <w:marTop w:val="0"/>
      <w:marBottom w:val="0"/>
      <w:divBdr>
        <w:top w:val="none" w:sz="0" w:space="0" w:color="auto"/>
        <w:left w:val="none" w:sz="0" w:space="0" w:color="auto"/>
        <w:bottom w:val="none" w:sz="0" w:space="0" w:color="auto"/>
        <w:right w:val="none" w:sz="0" w:space="0" w:color="auto"/>
      </w:divBdr>
      <w:divsChild>
        <w:div w:id="2069574186">
          <w:marLeft w:val="0"/>
          <w:marRight w:val="0"/>
          <w:marTop w:val="0"/>
          <w:marBottom w:val="0"/>
          <w:divBdr>
            <w:top w:val="none" w:sz="0" w:space="0" w:color="auto"/>
            <w:left w:val="none" w:sz="0" w:space="0" w:color="auto"/>
            <w:bottom w:val="none" w:sz="0" w:space="0" w:color="auto"/>
            <w:right w:val="none" w:sz="0" w:space="0" w:color="auto"/>
          </w:divBdr>
          <w:divsChild>
            <w:div w:id="999162480">
              <w:marLeft w:val="0"/>
              <w:marRight w:val="0"/>
              <w:marTop w:val="0"/>
              <w:marBottom w:val="0"/>
              <w:divBdr>
                <w:top w:val="none" w:sz="0" w:space="0" w:color="auto"/>
                <w:left w:val="none" w:sz="0" w:space="0" w:color="auto"/>
                <w:bottom w:val="none" w:sz="0" w:space="0" w:color="auto"/>
                <w:right w:val="none" w:sz="0" w:space="0" w:color="auto"/>
              </w:divBdr>
              <w:divsChild>
                <w:div w:id="902327472">
                  <w:marLeft w:val="0"/>
                  <w:marRight w:val="0"/>
                  <w:marTop w:val="0"/>
                  <w:marBottom w:val="0"/>
                  <w:divBdr>
                    <w:top w:val="none" w:sz="0" w:space="0" w:color="auto"/>
                    <w:left w:val="none" w:sz="0" w:space="0" w:color="auto"/>
                    <w:bottom w:val="none" w:sz="0" w:space="0" w:color="auto"/>
                    <w:right w:val="none" w:sz="0" w:space="0" w:color="auto"/>
                  </w:divBdr>
                  <w:divsChild>
                    <w:div w:id="1854756221">
                      <w:marLeft w:val="0"/>
                      <w:marRight w:val="0"/>
                      <w:marTop w:val="0"/>
                      <w:marBottom w:val="0"/>
                      <w:divBdr>
                        <w:top w:val="none" w:sz="0" w:space="0" w:color="auto"/>
                        <w:left w:val="none" w:sz="0" w:space="0" w:color="auto"/>
                        <w:bottom w:val="none" w:sz="0" w:space="0" w:color="auto"/>
                        <w:right w:val="none" w:sz="0" w:space="0" w:color="auto"/>
                      </w:divBdr>
                    </w:div>
                    <w:div w:id="1220632224">
                      <w:marLeft w:val="0"/>
                      <w:marRight w:val="0"/>
                      <w:marTop w:val="0"/>
                      <w:marBottom w:val="0"/>
                      <w:divBdr>
                        <w:top w:val="none" w:sz="0" w:space="0" w:color="auto"/>
                        <w:left w:val="none" w:sz="0" w:space="0" w:color="auto"/>
                        <w:bottom w:val="none" w:sz="0" w:space="0" w:color="auto"/>
                        <w:right w:val="none" w:sz="0" w:space="0" w:color="auto"/>
                      </w:divBdr>
                    </w:div>
                    <w:div w:id="1151286892">
                      <w:marLeft w:val="0"/>
                      <w:marRight w:val="0"/>
                      <w:marTop w:val="0"/>
                      <w:marBottom w:val="0"/>
                      <w:divBdr>
                        <w:top w:val="none" w:sz="0" w:space="0" w:color="auto"/>
                        <w:left w:val="none" w:sz="0" w:space="0" w:color="auto"/>
                        <w:bottom w:val="none" w:sz="0" w:space="0" w:color="auto"/>
                        <w:right w:val="none" w:sz="0" w:space="0" w:color="auto"/>
                      </w:divBdr>
                    </w:div>
                    <w:div w:id="1613324472">
                      <w:marLeft w:val="0"/>
                      <w:marRight w:val="0"/>
                      <w:marTop w:val="0"/>
                      <w:marBottom w:val="0"/>
                      <w:divBdr>
                        <w:top w:val="none" w:sz="0" w:space="0" w:color="auto"/>
                        <w:left w:val="none" w:sz="0" w:space="0" w:color="auto"/>
                        <w:bottom w:val="none" w:sz="0" w:space="0" w:color="auto"/>
                        <w:right w:val="none" w:sz="0" w:space="0" w:color="auto"/>
                      </w:divBdr>
                    </w:div>
                    <w:div w:id="557210709">
                      <w:marLeft w:val="0"/>
                      <w:marRight w:val="0"/>
                      <w:marTop w:val="0"/>
                      <w:marBottom w:val="0"/>
                      <w:divBdr>
                        <w:top w:val="none" w:sz="0" w:space="0" w:color="auto"/>
                        <w:left w:val="none" w:sz="0" w:space="0" w:color="auto"/>
                        <w:bottom w:val="none" w:sz="0" w:space="0" w:color="auto"/>
                        <w:right w:val="none" w:sz="0" w:space="0" w:color="auto"/>
                      </w:divBdr>
                    </w:div>
                    <w:div w:id="1497767250">
                      <w:marLeft w:val="0"/>
                      <w:marRight w:val="0"/>
                      <w:marTop w:val="0"/>
                      <w:marBottom w:val="0"/>
                      <w:divBdr>
                        <w:top w:val="none" w:sz="0" w:space="0" w:color="auto"/>
                        <w:left w:val="none" w:sz="0" w:space="0" w:color="auto"/>
                        <w:bottom w:val="none" w:sz="0" w:space="0" w:color="auto"/>
                        <w:right w:val="none" w:sz="0" w:space="0" w:color="auto"/>
                      </w:divBdr>
                    </w:div>
                    <w:div w:id="1438713630">
                      <w:marLeft w:val="0"/>
                      <w:marRight w:val="0"/>
                      <w:marTop w:val="0"/>
                      <w:marBottom w:val="0"/>
                      <w:divBdr>
                        <w:top w:val="none" w:sz="0" w:space="0" w:color="auto"/>
                        <w:left w:val="none" w:sz="0" w:space="0" w:color="auto"/>
                        <w:bottom w:val="none" w:sz="0" w:space="0" w:color="auto"/>
                        <w:right w:val="none" w:sz="0" w:space="0" w:color="auto"/>
                      </w:divBdr>
                    </w:div>
                    <w:div w:id="109858852">
                      <w:marLeft w:val="0"/>
                      <w:marRight w:val="0"/>
                      <w:marTop w:val="0"/>
                      <w:marBottom w:val="0"/>
                      <w:divBdr>
                        <w:top w:val="none" w:sz="0" w:space="0" w:color="auto"/>
                        <w:left w:val="none" w:sz="0" w:space="0" w:color="auto"/>
                        <w:bottom w:val="none" w:sz="0" w:space="0" w:color="auto"/>
                        <w:right w:val="none" w:sz="0" w:space="0" w:color="auto"/>
                      </w:divBdr>
                    </w:div>
                    <w:div w:id="99497811">
                      <w:marLeft w:val="0"/>
                      <w:marRight w:val="0"/>
                      <w:marTop w:val="0"/>
                      <w:marBottom w:val="0"/>
                      <w:divBdr>
                        <w:top w:val="none" w:sz="0" w:space="0" w:color="auto"/>
                        <w:left w:val="none" w:sz="0" w:space="0" w:color="auto"/>
                        <w:bottom w:val="none" w:sz="0" w:space="0" w:color="auto"/>
                        <w:right w:val="none" w:sz="0" w:space="0" w:color="auto"/>
                      </w:divBdr>
                    </w:div>
                    <w:div w:id="2065133883">
                      <w:marLeft w:val="0"/>
                      <w:marRight w:val="0"/>
                      <w:marTop w:val="0"/>
                      <w:marBottom w:val="0"/>
                      <w:divBdr>
                        <w:top w:val="none" w:sz="0" w:space="0" w:color="auto"/>
                        <w:left w:val="none" w:sz="0" w:space="0" w:color="auto"/>
                        <w:bottom w:val="none" w:sz="0" w:space="0" w:color="auto"/>
                        <w:right w:val="none" w:sz="0" w:space="0" w:color="auto"/>
                      </w:divBdr>
                    </w:div>
                    <w:div w:id="27637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460828">
      <w:bodyDiv w:val="1"/>
      <w:marLeft w:val="0"/>
      <w:marRight w:val="0"/>
      <w:marTop w:val="0"/>
      <w:marBottom w:val="0"/>
      <w:divBdr>
        <w:top w:val="none" w:sz="0" w:space="0" w:color="auto"/>
        <w:left w:val="none" w:sz="0" w:space="0" w:color="auto"/>
        <w:bottom w:val="none" w:sz="0" w:space="0" w:color="auto"/>
        <w:right w:val="none" w:sz="0" w:space="0" w:color="auto"/>
      </w:divBdr>
    </w:div>
    <w:div w:id="854925973">
      <w:bodyDiv w:val="1"/>
      <w:marLeft w:val="0"/>
      <w:marRight w:val="0"/>
      <w:marTop w:val="0"/>
      <w:marBottom w:val="0"/>
      <w:divBdr>
        <w:top w:val="none" w:sz="0" w:space="0" w:color="auto"/>
        <w:left w:val="none" w:sz="0" w:space="0" w:color="auto"/>
        <w:bottom w:val="none" w:sz="0" w:space="0" w:color="auto"/>
        <w:right w:val="none" w:sz="0" w:space="0" w:color="auto"/>
      </w:divBdr>
      <w:divsChild>
        <w:div w:id="1635063332">
          <w:marLeft w:val="0"/>
          <w:marRight w:val="0"/>
          <w:marTop w:val="0"/>
          <w:marBottom w:val="0"/>
          <w:divBdr>
            <w:top w:val="none" w:sz="0" w:space="0" w:color="auto"/>
            <w:left w:val="none" w:sz="0" w:space="0" w:color="auto"/>
            <w:bottom w:val="none" w:sz="0" w:space="0" w:color="auto"/>
            <w:right w:val="none" w:sz="0" w:space="0" w:color="auto"/>
          </w:divBdr>
        </w:div>
      </w:divsChild>
    </w:div>
    <w:div w:id="855117438">
      <w:bodyDiv w:val="1"/>
      <w:marLeft w:val="0"/>
      <w:marRight w:val="0"/>
      <w:marTop w:val="0"/>
      <w:marBottom w:val="0"/>
      <w:divBdr>
        <w:top w:val="none" w:sz="0" w:space="0" w:color="auto"/>
        <w:left w:val="none" w:sz="0" w:space="0" w:color="auto"/>
        <w:bottom w:val="none" w:sz="0" w:space="0" w:color="auto"/>
        <w:right w:val="none" w:sz="0" w:space="0" w:color="auto"/>
      </w:divBdr>
      <w:divsChild>
        <w:div w:id="1625113689">
          <w:marLeft w:val="0"/>
          <w:marRight w:val="0"/>
          <w:marTop w:val="0"/>
          <w:marBottom w:val="0"/>
          <w:divBdr>
            <w:top w:val="none" w:sz="0" w:space="0" w:color="auto"/>
            <w:left w:val="none" w:sz="0" w:space="0" w:color="auto"/>
            <w:bottom w:val="none" w:sz="0" w:space="0" w:color="auto"/>
            <w:right w:val="none" w:sz="0" w:space="0" w:color="auto"/>
          </w:divBdr>
          <w:divsChild>
            <w:div w:id="660550619">
              <w:marLeft w:val="0"/>
              <w:marRight w:val="0"/>
              <w:marTop w:val="0"/>
              <w:marBottom w:val="0"/>
              <w:divBdr>
                <w:top w:val="none" w:sz="0" w:space="0" w:color="auto"/>
                <w:left w:val="none" w:sz="0" w:space="0" w:color="auto"/>
                <w:bottom w:val="none" w:sz="0" w:space="0" w:color="auto"/>
                <w:right w:val="none" w:sz="0" w:space="0" w:color="auto"/>
              </w:divBdr>
              <w:divsChild>
                <w:div w:id="913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83242">
      <w:bodyDiv w:val="1"/>
      <w:marLeft w:val="0"/>
      <w:marRight w:val="0"/>
      <w:marTop w:val="0"/>
      <w:marBottom w:val="0"/>
      <w:divBdr>
        <w:top w:val="none" w:sz="0" w:space="0" w:color="auto"/>
        <w:left w:val="none" w:sz="0" w:space="0" w:color="auto"/>
        <w:bottom w:val="none" w:sz="0" w:space="0" w:color="auto"/>
        <w:right w:val="none" w:sz="0" w:space="0" w:color="auto"/>
      </w:divBdr>
    </w:div>
    <w:div w:id="856193707">
      <w:bodyDiv w:val="1"/>
      <w:marLeft w:val="0"/>
      <w:marRight w:val="0"/>
      <w:marTop w:val="0"/>
      <w:marBottom w:val="0"/>
      <w:divBdr>
        <w:top w:val="none" w:sz="0" w:space="0" w:color="auto"/>
        <w:left w:val="none" w:sz="0" w:space="0" w:color="auto"/>
        <w:bottom w:val="none" w:sz="0" w:space="0" w:color="auto"/>
        <w:right w:val="none" w:sz="0" w:space="0" w:color="auto"/>
      </w:divBdr>
      <w:divsChild>
        <w:div w:id="929004537">
          <w:marLeft w:val="0"/>
          <w:marRight w:val="0"/>
          <w:marTop w:val="0"/>
          <w:marBottom w:val="0"/>
          <w:divBdr>
            <w:top w:val="none" w:sz="0" w:space="0" w:color="auto"/>
            <w:left w:val="none" w:sz="0" w:space="0" w:color="auto"/>
            <w:bottom w:val="none" w:sz="0" w:space="0" w:color="auto"/>
            <w:right w:val="none" w:sz="0" w:space="0" w:color="auto"/>
          </w:divBdr>
        </w:div>
      </w:divsChild>
    </w:div>
    <w:div w:id="856231602">
      <w:bodyDiv w:val="1"/>
      <w:marLeft w:val="0"/>
      <w:marRight w:val="0"/>
      <w:marTop w:val="0"/>
      <w:marBottom w:val="0"/>
      <w:divBdr>
        <w:top w:val="none" w:sz="0" w:space="0" w:color="auto"/>
        <w:left w:val="none" w:sz="0" w:space="0" w:color="auto"/>
        <w:bottom w:val="none" w:sz="0" w:space="0" w:color="auto"/>
        <w:right w:val="none" w:sz="0" w:space="0" w:color="auto"/>
      </w:divBdr>
    </w:div>
    <w:div w:id="856429430">
      <w:bodyDiv w:val="1"/>
      <w:marLeft w:val="0"/>
      <w:marRight w:val="0"/>
      <w:marTop w:val="0"/>
      <w:marBottom w:val="0"/>
      <w:divBdr>
        <w:top w:val="none" w:sz="0" w:space="0" w:color="auto"/>
        <w:left w:val="none" w:sz="0" w:space="0" w:color="auto"/>
        <w:bottom w:val="none" w:sz="0" w:space="0" w:color="auto"/>
        <w:right w:val="none" w:sz="0" w:space="0" w:color="auto"/>
      </w:divBdr>
    </w:div>
    <w:div w:id="856575698">
      <w:bodyDiv w:val="1"/>
      <w:marLeft w:val="0"/>
      <w:marRight w:val="0"/>
      <w:marTop w:val="0"/>
      <w:marBottom w:val="0"/>
      <w:divBdr>
        <w:top w:val="none" w:sz="0" w:space="0" w:color="auto"/>
        <w:left w:val="none" w:sz="0" w:space="0" w:color="auto"/>
        <w:bottom w:val="none" w:sz="0" w:space="0" w:color="auto"/>
        <w:right w:val="none" w:sz="0" w:space="0" w:color="auto"/>
      </w:divBdr>
    </w:div>
    <w:div w:id="856697339">
      <w:bodyDiv w:val="1"/>
      <w:marLeft w:val="0"/>
      <w:marRight w:val="0"/>
      <w:marTop w:val="0"/>
      <w:marBottom w:val="0"/>
      <w:divBdr>
        <w:top w:val="none" w:sz="0" w:space="0" w:color="auto"/>
        <w:left w:val="none" w:sz="0" w:space="0" w:color="auto"/>
        <w:bottom w:val="none" w:sz="0" w:space="0" w:color="auto"/>
        <w:right w:val="none" w:sz="0" w:space="0" w:color="auto"/>
      </w:divBdr>
    </w:div>
    <w:div w:id="856892023">
      <w:bodyDiv w:val="1"/>
      <w:marLeft w:val="0"/>
      <w:marRight w:val="0"/>
      <w:marTop w:val="0"/>
      <w:marBottom w:val="0"/>
      <w:divBdr>
        <w:top w:val="none" w:sz="0" w:space="0" w:color="auto"/>
        <w:left w:val="none" w:sz="0" w:space="0" w:color="auto"/>
        <w:bottom w:val="none" w:sz="0" w:space="0" w:color="auto"/>
        <w:right w:val="none" w:sz="0" w:space="0" w:color="auto"/>
      </w:divBdr>
    </w:div>
    <w:div w:id="856894748">
      <w:bodyDiv w:val="1"/>
      <w:marLeft w:val="0"/>
      <w:marRight w:val="0"/>
      <w:marTop w:val="0"/>
      <w:marBottom w:val="0"/>
      <w:divBdr>
        <w:top w:val="none" w:sz="0" w:space="0" w:color="auto"/>
        <w:left w:val="none" w:sz="0" w:space="0" w:color="auto"/>
        <w:bottom w:val="none" w:sz="0" w:space="0" w:color="auto"/>
        <w:right w:val="none" w:sz="0" w:space="0" w:color="auto"/>
      </w:divBdr>
      <w:divsChild>
        <w:div w:id="561407862">
          <w:marLeft w:val="0"/>
          <w:marRight w:val="0"/>
          <w:marTop w:val="0"/>
          <w:marBottom w:val="0"/>
          <w:divBdr>
            <w:top w:val="none" w:sz="0" w:space="0" w:color="auto"/>
            <w:left w:val="none" w:sz="0" w:space="0" w:color="auto"/>
            <w:bottom w:val="none" w:sz="0" w:space="0" w:color="auto"/>
            <w:right w:val="none" w:sz="0" w:space="0" w:color="auto"/>
          </w:divBdr>
          <w:divsChild>
            <w:div w:id="2107116692">
              <w:marLeft w:val="0"/>
              <w:marRight w:val="0"/>
              <w:marTop w:val="0"/>
              <w:marBottom w:val="0"/>
              <w:divBdr>
                <w:top w:val="none" w:sz="0" w:space="0" w:color="auto"/>
                <w:left w:val="none" w:sz="0" w:space="0" w:color="auto"/>
                <w:bottom w:val="none" w:sz="0" w:space="0" w:color="auto"/>
                <w:right w:val="none" w:sz="0" w:space="0" w:color="auto"/>
              </w:divBdr>
              <w:divsChild>
                <w:div w:id="541750440">
                  <w:marLeft w:val="0"/>
                  <w:marRight w:val="0"/>
                  <w:marTop w:val="0"/>
                  <w:marBottom w:val="0"/>
                  <w:divBdr>
                    <w:top w:val="none" w:sz="0" w:space="0" w:color="auto"/>
                    <w:left w:val="none" w:sz="0" w:space="0" w:color="auto"/>
                    <w:bottom w:val="none" w:sz="0" w:space="0" w:color="auto"/>
                    <w:right w:val="none" w:sz="0" w:space="0" w:color="auto"/>
                  </w:divBdr>
                  <w:divsChild>
                    <w:div w:id="1691368192">
                      <w:marLeft w:val="0"/>
                      <w:marRight w:val="0"/>
                      <w:marTop w:val="0"/>
                      <w:marBottom w:val="0"/>
                      <w:divBdr>
                        <w:top w:val="none" w:sz="0" w:space="0" w:color="auto"/>
                        <w:left w:val="none" w:sz="0" w:space="0" w:color="auto"/>
                        <w:bottom w:val="none" w:sz="0" w:space="0" w:color="auto"/>
                        <w:right w:val="none" w:sz="0" w:space="0" w:color="auto"/>
                      </w:divBdr>
                    </w:div>
                    <w:div w:id="2105228692">
                      <w:marLeft w:val="0"/>
                      <w:marRight w:val="0"/>
                      <w:marTop w:val="0"/>
                      <w:marBottom w:val="0"/>
                      <w:divBdr>
                        <w:top w:val="none" w:sz="0" w:space="0" w:color="auto"/>
                        <w:left w:val="none" w:sz="0" w:space="0" w:color="auto"/>
                        <w:bottom w:val="none" w:sz="0" w:space="0" w:color="auto"/>
                        <w:right w:val="none" w:sz="0" w:space="0" w:color="auto"/>
                      </w:divBdr>
                    </w:div>
                    <w:div w:id="1988969394">
                      <w:marLeft w:val="0"/>
                      <w:marRight w:val="0"/>
                      <w:marTop w:val="0"/>
                      <w:marBottom w:val="0"/>
                      <w:divBdr>
                        <w:top w:val="none" w:sz="0" w:space="0" w:color="auto"/>
                        <w:left w:val="none" w:sz="0" w:space="0" w:color="auto"/>
                        <w:bottom w:val="none" w:sz="0" w:space="0" w:color="auto"/>
                        <w:right w:val="none" w:sz="0" w:space="0" w:color="auto"/>
                      </w:divBdr>
                    </w:div>
                    <w:div w:id="575093335">
                      <w:marLeft w:val="0"/>
                      <w:marRight w:val="0"/>
                      <w:marTop w:val="0"/>
                      <w:marBottom w:val="0"/>
                      <w:divBdr>
                        <w:top w:val="none" w:sz="0" w:space="0" w:color="auto"/>
                        <w:left w:val="none" w:sz="0" w:space="0" w:color="auto"/>
                        <w:bottom w:val="none" w:sz="0" w:space="0" w:color="auto"/>
                        <w:right w:val="none" w:sz="0" w:space="0" w:color="auto"/>
                      </w:divBdr>
                    </w:div>
                    <w:div w:id="915746066">
                      <w:marLeft w:val="0"/>
                      <w:marRight w:val="0"/>
                      <w:marTop w:val="0"/>
                      <w:marBottom w:val="0"/>
                      <w:divBdr>
                        <w:top w:val="none" w:sz="0" w:space="0" w:color="auto"/>
                        <w:left w:val="none" w:sz="0" w:space="0" w:color="auto"/>
                        <w:bottom w:val="none" w:sz="0" w:space="0" w:color="auto"/>
                        <w:right w:val="none" w:sz="0" w:space="0" w:color="auto"/>
                      </w:divBdr>
                    </w:div>
                    <w:div w:id="468549401">
                      <w:marLeft w:val="0"/>
                      <w:marRight w:val="0"/>
                      <w:marTop w:val="0"/>
                      <w:marBottom w:val="0"/>
                      <w:divBdr>
                        <w:top w:val="none" w:sz="0" w:space="0" w:color="auto"/>
                        <w:left w:val="none" w:sz="0" w:space="0" w:color="auto"/>
                        <w:bottom w:val="none" w:sz="0" w:space="0" w:color="auto"/>
                        <w:right w:val="none" w:sz="0" w:space="0" w:color="auto"/>
                      </w:divBdr>
                    </w:div>
                    <w:div w:id="156262606">
                      <w:marLeft w:val="0"/>
                      <w:marRight w:val="0"/>
                      <w:marTop w:val="0"/>
                      <w:marBottom w:val="0"/>
                      <w:divBdr>
                        <w:top w:val="none" w:sz="0" w:space="0" w:color="auto"/>
                        <w:left w:val="none" w:sz="0" w:space="0" w:color="auto"/>
                        <w:bottom w:val="none" w:sz="0" w:space="0" w:color="auto"/>
                        <w:right w:val="none" w:sz="0" w:space="0" w:color="auto"/>
                      </w:divBdr>
                    </w:div>
                    <w:div w:id="153611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473610">
      <w:bodyDiv w:val="1"/>
      <w:marLeft w:val="0"/>
      <w:marRight w:val="0"/>
      <w:marTop w:val="0"/>
      <w:marBottom w:val="0"/>
      <w:divBdr>
        <w:top w:val="none" w:sz="0" w:space="0" w:color="auto"/>
        <w:left w:val="none" w:sz="0" w:space="0" w:color="auto"/>
        <w:bottom w:val="none" w:sz="0" w:space="0" w:color="auto"/>
        <w:right w:val="none" w:sz="0" w:space="0" w:color="auto"/>
      </w:divBdr>
      <w:divsChild>
        <w:div w:id="1940217902">
          <w:marLeft w:val="0"/>
          <w:marRight w:val="0"/>
          <w:marTop w:val="0"/>
          <w:marBottom w:val="0"/>
          <w:divBdr>
            <w:top w:val="none" w:sz="0" w:space="0" w:color="auto"/>
            <w:left w:val="none" w:sz="0" w:space="0" w:color="auto"/>
            <w:bottom w:val="none" w:sz="0" w:space="0" w:color="auto"/>
            <w:right w:val="none" w:sz="0" w:space="0" w:color="auto"/>
          </w:divBdr>
          <w:divsChild>
            <w:div w:id="1273709239">
              <w:marLeft w:val="0"/>
              <w:marRight w:val="0"/>
              <w:marTop w:val="0"/>
              <w:marBottom w:val="0"/>
              <w:divBdr>
                <w:top w:val="none" w:sz="0" w:space="0" w:color="auto"/>
                <w:left w:val="none" w:sz="0" w:space="0" w:color="auto"/>
                <w:bottom w:val="none" w:sz="0" w:space="0" w:color="auto"/>
                <w:right w:val="none" w:sz="0" w:space="0" w:color="auto"/>
              </w:divBdr>
              <w:divsChild>
                <w:div w:id="469786960">
                  <w:marLeft w:val="0"/>
                  <w:marRight w:val="0"/>
                  <w:marTop w:val="0"/>
                  <w:marBottom w:val="0"/>
                  <w:divBdr>
                    <w:top w:val="none" w:sz="0" w:space="0" w:color="auto"/>
                    <w:left w:val="none" w:sz="0" w:space="0" w:color="auto"/>
                    <w:bottom w:val="none" w:sz="0" w:space="0" w:color="auto"/>
                    <w:right w:val="none" w:sz="0" w:space="0" w:color="auto"/>
                  </w:divBdr>
                  <w:divsChild>
                    <w:div w:id="1486974408">
                      <w:marLeft w:val="0"/>
                      <w:marRight w:val="0"/>
                      <w:marTop w:val="0"/>
                      <w:marBottom w:val="0"/>
                      <w:divBdr>
                        <w:top w:val="none" w:sz="0" w:space="0" w:color="auto"/>
                        <w:left w:val="none" w:sz="0" w:space="0" w:color="auto"/>
                        <w:bottom w:val="none" w:sz="0" w:space="0" w:color="auto"/>
                        <w:right w:val="none" w:sz="0" w:space="0" w:color="auto"/>
                      </w:divBdr>
                    </w:div>
                    <w:div w:id="1056078618">
                      <w:marLeft w:val="0"/>
                      <w:marRight w:val="0"/>
                      <w:marTop w:val="0"/>
                      <w:marBottom w:val="0"/>
                      <w:divBdr>
                        <w:top w:val="none" w:sz="0" w:space="0" w:color="auto"/>
                        <w:left w:val="none" w:sz="0" w:space="0" w:color="auto"/>
                        <w:bottom w:val="none" w:sz="0" w:space="0" w:color="auto"/>
                        <w:right w:val="none" w:sz="0" w:space="0" w:color="auto"/>
                      </w:divBdr>
                    </w:div>
                    <w:div w:id="1083256287">
                      <w:marLeft w:val="0"/>
                      <w:marRight w:val="0"/>
                      <w:marTop w:val="0"/>
                      <w:marBottom w:val="0"/>
                      <w:divBdr>
                        <w:top w:val="none" w:sz="0" w:space="0" w:color="auto"/>
                        <w:left w:val="none" w:sz="0" w:space="0" w:color="auto"/>
                        <w:bottom w:val="none" w:sz="0" w:space="0" w:color="auto"/>
                        <w:right w:val="none" w:sz="0" w:space="0" w:color="auto"/>
                      </w:divBdr>
                    </w:div>
                    <w:div w:id="1306936691">
                      <w:marLeft w:val="0"/>
                      <w:marRight w:val="0"/>
                      <w:marTop w:val="0"/>
                      <w:marBottom w:val="0"/>
                      <w:divBdr>
                        <w:top w:val="none" w:sz="0" w:space="0" w:color="auto"/>
                        <w:left w:val="none" w:sz="0" w:space="0" w:color="auto"/>
                        <w:bottom w:val="none" w:sz="0" w:space="0" w:color="auto"/>
                        <w:right w:val="none" w:sz="0" w:space="0" w:color="auto"/>
                      </w:divBdr>
                    </w:div>
                    <w:div w:id="184412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503509">
      <w:bodyDiv w:val="1"/>
      <w:marLeft w:val="0"/>
      <w:marRight w:val="0"/>
      <w:marTop w:val="0"/>
      <w:marBottom w:val="0"/>
      <w:divBdr>
        <w:top w:val="none" w:sz="0" w:space="0" w:color="auto"/>
        <w:left w:val="none" w:sz="0" w:space="0" w:color="auto"/>
        <w:bottom w:val="none" w:sz="0" w:space="0" w:color="auto"/>
        <w:right w:val="none" w:sz="0" w:space="0" w:color="auto"/>
      </w:divBdr>
    </w:div>
    <w:div w:id="857699047">
      <w:bodyDiv w:val="1"/>
      <w:marLeft w:val="0"/>
      <w:marRight w:val="0"/>
      <w:marTop w:val="0"/>
      <w:marBottom w:val="0"/>
      <w:divBdr>
        <w:top w:val="none" w:sz="0" w:space="0" w:color="auto"/>
        <w:left w:val="none" w:sz="0" w:space="0" w:color="auto"/>
        <w:bottom w:val="none" w:sz="0" w:space="0" w:color="auto"/>
        <w:right w:val="none" w:sz="0" w:space="0" w:color="auto"/>
      </w:divBdr>
      <w:divsChild>
        <w:div w:id="1711492899">
          <w:marLeft w:val="0"/>
          <w:marRight w:val="0"/>
          <w:marTop w:val="0"/>
          <w:marBottom w:val="0"/>
          <w:divBdr>
            <w:top w:val="none" w:sz="0" w:space="0" w:color="auto"/>
            <w:left w:val="none" w:sz="0" w:space="0" w:color="auto"/>
            <w:bottom w:val="none" w:sz="0" w:space="0" w:color="auto"/>
            <w:right w:val="none" w:sz="0" w:space="0" w:color="auto"/>
          </w:divBdr>
        </w:div>
      </w:divsChild>
    </w:div>
    <w:div w:id="859439688">
      <w:bodyDiv w:val="1"/>
      <w:marLeft w:val="0"/>
      <w:marRight w:val="0"/>
      <w:marTop w:val="0"/>
      <w:marBottom w:val="0"/>
      <w:divBdr>
        <w:top w:val="none" w:sz="0" w:space="0" w:color="auto"/>
        <w:left w:val="none" w:sz="0" w:space="0" w:color="auto"/>
        <w:bottom w:val="none" w:sz="0" w:space="0" w:color="auto"/>
        <w:right w:val="none" w:sz="0" w:space="0" w:color="auto"/>
      </w:divBdr>
      <w:divsChild>
        <w:div w:id="412359765">
          <w:marLeft w:val="0"/>
          <w:marRight w:val="0"/>
          <w:marTop w:val="0"/>
          <w:marBottom w:val="0"/>
          <w:divBdr>
            <w:top w:val="none" w:sz="0" w:space="0" w:color="auto"/>
            <w:left w:val="none" w:sz="0" w:space="0" w:color="auto"/>
            <w:bottom w:val="none" w:sz="0" w:space="0" w:color="auto"/>
            <w:right w:val="none" w:sz="0" w:space="0" w:color="auto"/>
          </w:divBdr>
          <w:divsChild>
            <w:div w:id="2062240477">
              <w:marLeft w:val="0"/>
              <w:marRight w:val="0"/>
              <w:marTop w:val="0"/>
              <w:marBottom w:val="0"/>
              <w:divBdr>
                <w:top w:val="none" w:sz="0" w:space="0" w:color="auto"/>
                <w:left w:val="none" w:sz="0" w:space="0" w:color="auto"/>
                <w:bottom w:val="none" w:sz="0" w:space="0" w:color="auto"/>
                <w:right w:val="none" w:sz="0" w:space="0" w:color="auto"/>
              </w:divBdr>
              <w:divsChild>
                <w:div w:id="254440616">
                  <w:marLeft w:val="0"/>
                  <w:marRight w:val="0"/>
                  <w:marTop w:val="0"/>
                  <w:marBottom w:val="0"/>
                  <w:divBdr>
                    <w:top w:val="none" w:sz="0" w:space="0" w:color="auto"/>
                    <w:left w:val="none" w:sz="0" w:space="0" w:color="auto"/>
                    <w:bottom w:val="none" w:sz="0" w:space="0" w:color="auto"/>
                    <w:right w:val="none" w:sz="0" w:space="0" w:color="auto"/>
                  </w:divBdr>
                  <w:divsChild>
                    <w:div w:id="915364941">
                      <w:marLeft w:val="0"/>
                      <w:marRight w:val="0"/>
                      <w:marTop w:val="0"/>
                      <w:marBottom w:val="0"/>
                      <w:divBdr>
                        <w:top w:val="none" w:sz="0" w:space="0" w:color="auto"/>
                        <w:left w:val="none" w:sz="0" w:space="0" w:color="auto"/>
                        <w:bottom w:val="none" w:sz="0" w:space="0" w:color="auto"/>
                        <w:right w:val="none" w:sz="0" w:space="0" w:color="auto"/>
                      </w:divBdr>
                    </w:div>
                    <w:div w:id="658926340">
                      <w:marLeft w:val="0"/>
                      <w:marRight w:val="0"/>
                      <w:marTop w:val="0"/>
                      <w:marBottom w:val="0"/>
                      <w:divBdr>
                        <w:top w:val="none" w:sz="0" w:space="0" w:color="auto"/>
                        <w:left w:val="none" w:sz="0" w:space="0" w:color="auto"/>
                        <w:bottom w:val="none" w:sz="0" w:space="0" w:color="auto"/>
                        <w:right w:val="none" w:sz="0" w:space="0" w:color="auto"/>
                      </w:divBdr>
                    </w:div>
                    <w:div w:id="529802393">
                      <w:marLeft w:val="0"/>
                      <w:marRight w:val="0"/>
                      <w:marTop w:val="0"/>
                      <w:marBottom w:val="0"/>
                      <w:divBdr>
                        <w:top w:val="none" w:sz="0" w:space="0" w:color="auto"/>
                        <w:left w:val="none" w:sz="0" w:space="0" w:color="auto"/>
                        <w:bottom w:val="none" w:sz="0" w:space="0" w:color="auto"/>
                        <w:right w:val="none" w:sz="0" w:space="0" w:color="auto"/>
                      </w:divBdr>
                    </w:div>
                    <w:div w:id="446049675">
                      <w:marLeft w:val="0"/>
                      <w:marRight w:val="0"/>
                      <w:marTop w:val="0"/>
                      <w:marBottom w:val="0"/>
                      <w:divBdr>
                        <w:top w:val="none" w:sz="0" w:space="0" w:color="auto"/>
                        <w:left w:val="none" w:sz="0" w:space="0" w:color="auto"/>
                        <w:bottom w:val="none" w:sz="0" w:space="0" w:color="auto"/>
                        <w:right w:val="none" w:sz="0" w:space="0" w:color="auto"/>
                      </w:divBdr>
                    </w:div>
                    <w:div w:id="1184783245">
                      <w:marLeft w:val="0"/>
                      <w:marRight w:val="0"/>
                      <w:marTop w:val="0"/>
                      <w:marBottom w:val="0"/>
                      <w:divBdr>
                        <w:top w:val="none" w:sz="0" w:space="0" w:color="auto"/>
                        <w:left w:val="none" w:sz="0" w:space="0" w:color="auto"/>
                        <w:bottom w:val="none" w:sz="0" w:space="0" w:color="auto"/>
                        <w:right w:val="none" w:sz="0" w:space="0" w:color="auto"/>
                      </w:divBdr>
                    </w:div>
                    <w:div w:id="1237352397">
                      <w:marLeft w:val="0"/>
                      <w:marRight w:val="0"/>
                      <w:marTop w:val="0"/>
                      <w:marBottom w:val="0"/>
                      <w:divBdr>
                        <w:top w:val="none" w:sz="0" w:space="0" w:color="auto"/>
                        <w:left w:val="none" w:sz="0" w:space="0" w:color="auto"/>
                        <w:bottom w:val="none" w:sz="0" w:space="0" w:color="auto"/>
                        <w:right w:val="none" w:sz="0" w:space="0" w:color="auto"/>
                      </w:divBdr>
                    </w:div>
                    <w:div w:id="29552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751784">
      <w:bodyDiv w:val="1"/>
      <w:marLeft w:val="0"/>
      <w:marRight w:val="0"/>
      <w:marTop w:val="0"/>
      <w:marBottom w:val="0"/>
      <w:divBdr>
        <w:top w:val="none" w:sz="0" w:space="0" w:color="auto"/>
        <w:left w:val="none" w:sz="0" w:space="0" w:color="auto"/>
        <w:bottom w:val="none" w:sz="0" w:space="0" w:color="auto"/>
        <w:right w:val="none" w:sz="0" w:space="0" w:color="auto"/>
      </w:divBdr>
    </w:div>
    <w:div w:id="860899131">
      <w:bodyDiv w:val="1"/>
      <w:marLeft w:val="0"/>
      <w:marRight w:val="0"/>
      <w:marTop w:val="0"/>
      <w:marBottom w:val="0"/>
      <w:divBdr>
        <w:top w:val="none" w:sz="0" w:space="0" w:color="auto"/>
        <w:left w:val="none" w:sz="0" w:space="0" w:color="auto"/>
        <w:bottom w:val="none" w:sz="0" w:space="0" w:color="auto"/>
        <w:right w:val="none" w:sz="0" w:space="0" w:color="auto"/>
      </w:divBdr>
      <w:divsChild>
        <w:div w:id="526794547">
          <w:marLeft w:val="0"/>
          <w:marRight w:val="0"/>
          <w:marTop w:val="0"/>
          <w:marBottom w:val="0"/>
          <w:divBdr>
            <w:top w:val="none" w:sz="0" w:space="0" w:color="auto"/>
            <w:left w:val="none" w:sz="0" w:space="0" w:color="auto"/>
            <w:bottom w:val="none" w:sz="0" w:space="0" w:color="auto"/>
            <w:right w:val="none" w:sz="0" w:space="0" w:color="auto"/>
          </w:divBdr>
          <w:divsChild>
            <w:div w:id="2040932122">
              <w:marLeft w:val="0"/>
              <w:marRight w:val="0"/>
              <w:marTop w:val="0"/>
              <w:marBottom w:val="0"/>
              <w:divBdr>
                <w:top w:val="none" w:sz="0" w:space="0" w:color="auto"/>
                <w:left w:val="none" w:sz="0" w:space="0" w:color="auto"/>
                <w:bottom w:val="none" w:sz="0" w:space="0" w:color="auto"/>
                <w:right w:val="none" w:sz="0" w:space="0" w:color="auto"/>
              </w:divBdr>
              <w:divsChild>
                <w:div w:id="238485774">
                  <w:marLeft w:val="0"/>
                  <w:marRight w:val="0"/>
                  <w:marTop w:val="0"/>
                  <w:marBottom w:val="0"/>
                  <w:divBdr>
                    <w:top w:val="none" w:sz="0" w:space="0" w:color="auto"/>
                    <w:left w:val="none" w:sz="0" w:space="0" w:color="auto"/>
                    <w:bottom w:val="none" w:sz="0" w:space="0" w:color="auto"/>
                    <w:right w:val="none" w:sz="0" w:space="0" w:color="auto"/>
                  </w:divBdr>
                  <w:divsChild>
                    <w:div w:id="2034335430">
                      <w:marLeft w:val="0"/>
                      <w:marRight w:val="0"/>
                      <w:marTop w:val="0"/>
                      <w:marBottom w:val="0"/>
                      <w:divBdr>
                        <w:top w:val="none" w:sz="0" w:space="0" w:color="auto"/>
                        <w:left w:val="none" w:sz="0" w:space="0" w:color="auto"/>
                        <w:bottom w:val="none" w:sz="0" w:space="0" w:color="auto"/>
                        <w:right w:val="none" w:sz="0" w:space="0" w:color="auto"/>
                      </w:divBdr>
                      <w:divsChild>
                        <w:div w:id="1741512448">
                          <w:marLeft w:val="0"/>
                          <w:marRight w:val="0"/>
                          <w:marTop w:val="0"/>
                          <w:marBottom w:val="0"/>
                          <w:divBdr>
                            <w:top w:val="none" w:sz="0" w:space="0" w:color="auto"/>
                            <w:left w:val="none" w:sz="0" w:space="0" w:color="auto"/>
                            <w:bottom w:val="none" w:sz="0" w:space="0" w:color="auto"/>
                            <w:right w:val="none" w:sz="0" w:space="0" w:color="auto"/>
                          </w:divBdr>
                        </w:div>
                        <w:div w:id="795607053">
                          <w:marLeft w:val="0"/>
                          <w:marRight w:val="0"/>
                          <w:marTop w:val="0"/>
                          <w:marBottom w:val="0"/>
                          <w:divBdr>
                            <w:top w:val="none" w:sz="0" w:space="0" w:color="auto"/>
                            <w:left w:val="none" w:sz="0" w:space="0" w:color="auto"/>
                            <w:bottom w:val="none" w:sz="0" w:space="0" w:color="auto"/>
                            <w:right w:val="none" w:sz="0" w:space="0" w:color="auto"/>
                          </w:divBdr>
                        </w:div>
                        <w:div w:id="1846049512">
                          <w:marLeft w:val="0"/>
                          <w:marRight w:val="0"/>
                          <w:marTop w:val="0"/>
                          <w:marBottom w:val="0"/>
                          <w:divBdr>
                            <w:top w:val="none" w:sz="0" w:space="0" w:color="auto"/>
                            <w:left w:val="none" w:sz="0" w:space="0" w:color="auto"/>
                            <w:bottom w:val="none" w:sz="0" w:space="0" w:color="auto"/>
                            <w:right w:val="none" w:sz="0" w:space="0" w:color="auto"/>
                          </w:divBdr>
                        </w:div>
                        <w:div w:id="1441293458">
                          <w:marLeft w:val="0"/>
                          <w:marRight w:val="0"/>
                          <w:marTop w:val="0"/>
                          <w:marBottom w:val="0"/>
                          <w:divBdr>
                            <w:top w:val="none" w:sz="0" w:space="0" w:color="auto"/>
                            <w:left w:val="none" w:sz="0" w:space="0" w:color="auto"/>
                            <w:bottom w:val="none" w:sz="0" w:space="0" w:color="auto"/>
                            <w:right w:val="none" w:sz="0" w:space="0" w:color="auto"/>
                          </w:divBdr>
                        </w:div>
                        <w:div w:id="1818953581">
                          <w:marLeft w:val="0"/>
                          <w:marRight w:val="0"/>
                          <w:marTop w:val="0"/>
                          <w:marBottom w:val="0"/>
                          <w:divBdr>
                            <w:top w:val="none" w:sz="0" w:space="0" w:color="auto"/>
                            <w:left w:val="none" w:sz="0" w:space="0" w:color="auto"/>
                            <w:bottom w:val="none" w:sz="0" w:space="0" w:color="auto"/>
                            <w:right w:val="none" w:sz="0" w:space="0" w:color="auto"/>
                          </w:divBdr>
                        </w:div>
                        <w:div w:id="1619143121">
                          <w:marLeft w:val="0"/>
                          <w:marRight w:val="0"/>
                          <w:marTop w:val="0"/>
                          <w:marBottom w:val="0"/>
                          <w:divBdr>
                            <w:top w:val="none" w:sz="0" w:space="0" w:color="auto"/>
                            <w:left w:val="none" w:sz="0" w:space="0" w:color="auto"/>
                            <w:bottom w:val="none" w:sz="0" w:space="0" w:color="auto"/>
                            <w:right w:val="none" w:sz="0" w:space="0" w:color="auto"/>
                          </w:divBdr>
                        </w:div>
                        <w:div w:id="105967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019957">
      <w:bodyDiv w:val="1"/>
      <w:marLeft w:val="0"/>
      <w:marRight w:val="0"/>
      <w:marTop w:val="0"/>
      <w:marBottom w:val="0"/>
      <w:divBdr>
        <w:top w:val="none" w:sz="0" w:space="0" w:color="auto"/>
        <w:left w:val="none" w:sz="0" w:space="0" w:color="auto"/>
        <w:bottom w:val="none" w:sz="0" w:space="0" w:color="auto"/>
        <w:right w:val="none" w:sz="0" w:space="0" w:color="auto"/>
      </w:divBdr>
    </w:div>
    <w:div w:id="861359269">
      <w:bodyDiv w:val="1"/>
      <w:marLeft w:val="0"/>
      <w:marRight w:val="0"/>
      <w:marTop w:val="0"/>
      <w:marBottom w:val="0"/>
      <w:divBdr>
        <w:top w:val="none" w:sz="0" w:space="0" w:color="auto"/>
        <w:left w:val="none" w:sz="0" w:space="0" w:color="auto"/>
        <w:bottom w:val="none" w:sz="0" w:space="0" w:color="auto"/>
        <w:right w:val="none" w:sz="0" w:space="0" w:color="auto"/>
      </w:divBdr>
      <w:divsChild>
        <w:div w:id="1452480458">
          <w:marLeft w:val="0"/>
          <w:marRight w:val="0"/>
          <w:marTop w:val="0"/>
          <w:marBottom w:val="0"/>
          <w:divBdr>
            <w:top w:val="none" w:sz="0" w:space="0" w:color="auto"/>
            <w:left w:val="none" w:sz="0" w:space="0" w:color="auto"/>
            <w:bottom w:val="none" w:sz="0" w:space="0" w:color="auto"/>
            <w:right w:val="none" w:sz="0" w:space="0" w:color="auto"/>
          </w:divBdr>
          <w:divsChild>
            <w:div w:id="339049633">
              <w:marLeft w:val="0"/>
              <w:marRight w:val="0"/>
              <w:marTop w:val="0"/>
              <w:marBottom w:val="0"/>
              <w:divBdr>
                <w:top w:val="none" w:sz="0" w:space="0" w:color="auto"/>
                <w:left w:val="none" w:sz="0" w:space="0" w:color="auto"/>
                <w:bottom w:val="none" w:sz="0" w:space="0" w:color="auto"/>
                <w:right w:val="none" w:sz="0" w:space="0" w:color="auto"/>
              </w:divBdr>
              <w:divsChild>
                <w:div w:id="2039042414">
                  <w:marLeft w:val="0"/>
                  <w:marRight w:val="0"/>
                  <w:marTop w:val="0"/>
                  <w:marBottom w:val="0"/>
                  <w:divBdr>
                    <w:top w:val="none" w:sz="0" w:space="0" w:color="auto"/>
                    <w:left w:val="none" w:sz="0" w:space="0" w:color="auto"/>
                    <w:bottom w:val="none" w:sz="0" w:space="0" w:color="auto"/>
                    <w:right w:val="none" w:sz="0" w:space="0" w:color="auto"/>
                  </w:divBdr>
                  <w:divsChild>
                    <w:div w:id="1289167949">
                      <w:marLeft w:val="0"/>
                      <w:marRight w:val="0"/>
                      <w:marTop w:val="0"/>
                      <w:marBottom w:val="0"/>
                      <w:divBdr>
                        <w:top w:val="none" w:sz="0" w:space="0" w:color="auto"/>
                        <w:left w:val="none" w:sz="0" w:space="0" w:color="auto"/>
                        <w:bottom w:val="none" w:sz="0" w:space="0" w:color="auto"/>
                        <w:right w:val="none" w:sz="0" w:space="0" w:color="auto"/>
                      </w:divBdr>
                    </w:div>
                    <w:div w:id="526917118">
                      <w:marLeft w:val="0"/>
                      <w:marRight w:val="0"/>
                      <w:marTop w:val="0"/>
                      <w:marBottom w:val="0"/>
                      <w:divBdr>
                        <w:top w:val="none" w:sz="0" w:space="0" w:color="auto"/>
                        <w:left w:val="none" w:sz="0" w:space="0" w:color="auto"/>
                        <w:bottom w:val="none" w:sz="0" w:space="0" w:color="auto"/>
                        <w:right w:val="none" w:sz="0" w:space="0" w:color="auto"/>
                      </w:divBdr>
                    </w:div>
                    <w:div w:id="825248961">
                      <w:marLeft w:val="0"/>
                      <w:marRight w:val="0"/>
                      <w:marTop w:val="0"/>
                      <w:marBottom w:val="0"/>
                      <w:divBdr>
                        <w:top w:val="none" w:sz="0" w:space="0" w:color="auto"/>
                        <w:left w:val="none" w:sz="0" w:space="0" w:color="auto"/>
                        <w:bottom w:val="none" w:sz="0" w:space="0" w:color="auto"/>
                        <w:right w:val="none" w:sz="0" w:space="0" w:color="auto"/>
                      </w:divBdr>
                    </w:div>
                    <w:div w:id="690104076">
                      <w:marLeft w:val="0"/>
                      <w:marRight w:val="0"/>
                      <w:marTop w:val="0"/>
                      <w:marBottom w:val="0"/>
                      <w:divBdr>
                        <w:top w:val="none" w:sz="0" w:space="0" w:color="auto"/>
                        <w:left w:val="none" w:sz="0" w:space="0" w:color="auto"/>
                        <w:bottom w:val="none" w:sz="0" w:space="0" w:color="auto"/>
                        <w:right w:val="none" w:sz="0" w:space="0" w:color="auto"/>
                      </w:divBdr>
                    </w:div>
                    <w:div w:id="47495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432415">
      <w:bodyDiv w:val="1"/>
      <w:marLeft w:val="0"/>
      <w:marRight w:val="0"/>
      <w:marTop w:val="0"/>
      <w:marBottom w:val="0"/>
      <w:divBdr>
        <w:top w:val="none" w:sz="0" w:space="0" w:color="auto"/>
        <w:left w:val="none" w:sz="0" w:space="0" w:color="auto"/>
        <w:bottom w:val="none" w:sz="0" w:space="0" w:color="auto"/>
        <w:right w:val="none" w:sz="0" w:space="0" w:color="auto"/>
      </w:divBdr>
    </w:div>
    <w:div w:id="861473743">
      <w:bodyDiv w:val="1"/>
      <w:marLeft w:val="0"/>
      <w:marRight w:val="0"/>
      <w:marTop w:val="0"/>
      <w:marBottom w:val="0"/>
      <w:divBdr>
        <w:top w:val="none" w:sz="0" w:space="0" w:color="auto"/>
        <w:left w:val="none" w:sz="0" w:space="0" w:color="auto"/>
        <w:bottom w:val="none" w:sz="0" w:space="0" w:color="auto"/>
        <w:right w:val="none" w:sz="0" w:space="0" w:color="auto"/>
      </w:divBdr>
    </w:div>
    <w:div w:id="861668003">
      <w:bodyDiv w:val="1"/>
      <w:marLeft w:val="0"/>
      <w:marRight w:val="0"/>
      <w:marTop w:val="0"/>
      <w:marBottom w:val="0"/>
      <w:divBdr>
        <w:top w:val="none" w:sz="0" w:space="0" w:color="auto"/>
        <w:left w:val="none" w:sz="0" w:space="0" w:color="auto"/>
        <w:bottom w:val="none" w:sz="0" w:space="0" w:color="auto"/>
        <w:right w:val="none" w:sz="0" w:space="0" w:color="auto"/>
      </w:divBdr>
      <w:divsChild>
        <w:div w:id="1226378813">
          <w:marLeft w:val="0"/>
          <w:marRight w:val="0"/>
          <w:marTop w:val="0"/>
          <w:marBottom w:val="0"/>
          <w:divBdr>
            <w:top w:val="none" w:sz="0" w:space="0" w:color="auto"/>
            <w:left w:val="none" w:sz="0" w:space="0" w:color="auto"/>
            <w:bottom w:val="none" w:sz="0" w:space="0" w:color="auto"/>
            <w:right w:val="none" w:sz="0" w:space="0" w:color="auto"/>
          </w:divBdr>
        </w:div>
      </w:divsChild>
    </w:div>
    <w:div w:id="862092079">
      <w:bodyDiv w:val="1"/>
      <w:marLeft w:val="0"/>
      <w:marRight w:val="0"/>
      <w:marTop w:val="0"/>
      <w:marBottom w:val="0"/>
      <w:divBdr>
        <w:top w:val="none" w:sz="0" w:space="0" w:color="auto"/>
        <w:left w:val="none" w:sz="0" w:space="0" w:color="auto"/>
        <w:bottom w:val="none" w:sz="0" w:space="0" w:color="auto"/>
        <w:right w:val="none" w:sz="0" w:space="0" w:color="auto"/>
      </w:divBdr>
    </w:div>
    <w:div w:id="863179410">
      <w:bodyDiv w:val="1"/>
      <w:marLeft w:val="0"/>
      <w:marRight w:val="0"/>
      <w:marTop w:val="0"/>
      <w:marBottom w:val="0"/>
      <w:divBdr>
        <w:top w:val="none" w:sz="0" w:space="0" w:color="auto"/>
        <w:left w:val="none" w:sz="0" w:space="0" w:color="auto"/>
        <w:bottom w:val="none" w:sz="0" w:space="0" w:color="auto"/>
        <w:right w:val="none" w:sz="0" w:space="0" w:color="auto"/>
      </w:divBdr>
    </w:div>
    <w:div w:id="864559941">
      <w:bodyDiv w:val="1"/>
      <w:marLeft w:val="0"/>
      <w:marRight w:val="0"/>
      <w:marTop w:val="0"/>
      <w:marBottom w:val="0"/>
      <w:divBdr>
        <w:top w:val="none" w:sz="0" w:space="0" w:color="auto"/>
        <w:left w:val="none" w:sz="0" w:space="0" w:color="auto"/>
        <w:bottom w:val="none" w:sz="0" w:space="0" w:color="auto"/>
        <w:right w:val="none" w:sz="0" w:space="0" w:color="auto"/>
      </w:divBdr>
    </w:div>
    <w:div w:id="865756539">
      <w:bodyDiv w:val="1"/>
      <w:marLeft w:val="0"/>
      <w:marRight w:val="0"/>
      <w:marTop w:val="0"/>
      <w:marBottom w:val="0"/>
      <w:divBdr>
        <w:top w:val="none" w:sz="0" w:space="0" w:color="auto"/>
        <w:left w:val="none" w:sz="0" w:space="0" w:color="auto"/>
        <w:bottom w:val="none" w:sz="0" w:space="0" w:color="auto"/>
        <w:right w:val="none" w:sz="0" w:space="0" w:color="auto"/>
      </w:divBdr>
    </w:div>
    <w:div w:id="865872505">
      <w:bodyDiv w:val="1"/>
      <w:marLeft w:val="0"/>
      <w:marRight w:val="0"/>
      <w:marTop w:val="0"/>
      <w:marBottom w:val="0"/>
      <w:divBdr>
        <w:top w:val="none" w:sz="0" w:space="0" w:color="auto"/>
        <w:left w:val="none" w:sz="0" w:space="0" w:color="auto"/>
        <w:bottom w:val="none" w:sz="0" w:space="0" w:color="auto"/>
        <w:right w:val="none" w:sz="0" w:space="0" w:color="auto"/>
      </w:divBdr>
    </w:div>
    <w:div w:id="866212766">
      <w:bodyDiv w:val="1"/>
      <w:marLeft w:val="0"/>
      <w:marRight w:val="0"/>
      <w:marTop w:val="0"/>
      <w:marBottom w:val="0"/>
      <w:divBdr>
        <w:top w:val="none" w:sz="0" w:space="0" w:color="auto"/>
        <w:left w:val="none" w:sz="0" w:space="0" w:color="auto"/>
        <w:bottom w:val="none" w:sz="0" w:space="0" w:color="auto"/>
        <w:right w:val="none" w:sz="0" w:space="0" w:color="auto"/>
      </w:divBdr>
    </w:div>
    <w:div w:id="866214287">
      <w:bodyDiv w:val="1"/>
      <w:marLeft w:val="0"/>
      <w:marRight w:val="0"/>
      <w:marTop w:val="0"/>
      <w:marBottom w:val="0"/>
      <w:divBdr>
        <w:top w:val="none" w:sz="0" w:space="0" w:color="auto"/>
        <w:left w:val="none" w:sz="0" w:space="0" w:color="auto"/>
        <w:bottom w:val="none" w:sz="0" w:space="0" w:color="auto"/>
        <w:right w:val="none" w:sz="0" w:space="0" w:color="auto"/>
      </w:divBdr>
      <w:divsChild>
        <w:div w:id="184098166">
          <w:marLeft w:val="0"/>
          <w:marRight w:val="0"/>
          <w:marTop w:val="0"/>
          <w:marBottom w:val="0"/>
          <w:divBdr>
            <w:top w:val="none" w:sz="0" w:space="0" w:color="auto"/>
            <w:left w:val="none" w:sz="0" w:space="0" w:color="auto"/>
            <w:bottom w:val="none" w:sz="0" w:space="0" w:color="auto"/>
            <w:right w:val="none" w:sz="0" w:space="0" w:color="auto"/>
          </w:divBdr>
          <w:divsChild>
            <w:div w:id="805391853">
              <w:marLeft w:val="0"/>
              <w:marRight w:val="0"/>
              <w:marTop w:val="0"/>
              <w:marBottom w:val="0"/>
              <w:divBdr>
                <w:top w:val="none" w:sz="0" w:space="0" w:color="auto"/>
                <w:left w:val="none" w:sz="0" w:space="0" w:color="auto"/>
                <w:bottom w:val="none" w:sz="0" w:space="0" w:color="auto"/>
                <w:right w:val="none" w:sz="0" w:space="0" w:color="auto"/>
              </w:divBdr>
              <w:divsChild>
                <w:div w:id="1725328813">
                  <w:marLeft w:val="0"/>
                  <w:marRight w:val="0"/>
                  <w:marTop w:val="0"/>
                  <w:marBottom w:val="0"/>
                  <w:divBdr>
                    <w:top w:val="none" w:sz="0" w:space="0" w:color="auto"/>
                    <w:left w:val="none" w:sz="0" w:space="0" w:color="auto"/>
                    <w:bottom w:val="none" w:sz="0" w:space="0" w:color="auto"/>
                    <w:right w:val="none" w:sz="0" w:space="0" w:color="auto"/>
                  </w:divBdr>
                  <w:divsChild>
                    <w:div w:id="1166285967">
                      <w:marLeft w:val="0"/>
                      <w:marRight w:val="0"/>
                      <w:marTop w:val="0"/>
                      <w:marBottom w:val="0"/>
                      <w:divBdr>
                        <w:top w:val="none" w:sz="0" w:space="0" w:color="auto"/>
                        <w:left w:val="none" w:sz="0" w:space="0" w:color="auto"/>
                        <w:bottom w:val="none" w:sz="0" w:space="0" w:color="auto"/>
                        <w:right w:val="none" w:sz="0" w:space="0" w:color="auto"/>
                      </w:divBdr>
                    </w:div>
                    <w:div w:id="576788451">
                      <w:marLeft w:val="0"/>
                      <w:marRight w:val="0"/>
                      <w:marTop w:val="0"/>
                      <w:marBottom w:val="0"/>
                      <w:divBdr>
                        <w:top w:val="none" w:sz="0" w:space="0" w:color="auto"/>
                        <w:left w:val="none" w:sz="0" w:space="0" w:color="auto"/>
                        <w:bottom w:val="none" w:sz="0" w:space="0" w:color="auto"/>
                        <w:right w:val="none" w:sz="0" w:space="0" w:color="auto"/>
                      </w:divBdr>
                    </w:div>
                    <w:div w:id="1673069193">
                      <w:marLeft w:val="0"/>
                      <w:marRight w:val="0"/>
                      <w:marTop w:val="0"/>
                      <w:marBottom w:val="0"/>
                      <w:divBdr>
                        <w:top w:val="none" w:sz="0" w:space="0" w:color="auto"/>
                        <w:left w:val="none" w:sz="0" w:space="0" w:color="auto"/>
                        <w:bottom w:val="none" w:sz="0" w:space="0" w:color="auto"/>
                        <w:right w:val="none" w:sz="0" w:space="0" w:color="auto"/>
                      </w:divBdr>
                    </w:div>
                    <w:div w:id="103180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287549">
      <w:bodyDiv w:val="1"/>
      <w:marLeft w:val="0"/>
      <w:marRight w:val="0"/>
      <w:marTop w:val="0"/>
      <w:marBottom w:val="0"/>
      <w:divBdr>
        <w:top w:val="none" w:sz="0" w:space="0" w:color="auto"/>
        <w:left w:val="none" w:sz="0" w:space="0" w:color="auto"/>
        <w:bottom w:val="none" w:sz="0" w:space="0" w:color="auto"/>
        <w:right w:val="none" w:sz="0" w:space="0" w:color="auto"/>
      </w:divBdr>
      <w:divsChild>
        <w:div w:id="1899516779">
          <w:marLeft w:val="0"/>
          <w:marRight w:val="0"/>
          <w:marTop w:val="0"/>
          <w:marBottom w:val="0"/>
          <w:divBdr>
            <w:top w:val="none" w:sz="0" w:space="0" w:color="auto"/>
            <w:left w:val="none" w:sz="0" w:space="0" w:color="auto"/>
            <w:bottom w:val="none" w:sz="0" w:space="0" w:color="auto"/>
            <w:right w:val="none" w:sz="0" w:space="0" w:color="auto"/>
          </w:divBdr>
          <w:divsChild>
            <w:div w:id="1244727109">
              <w:marLeft w:val="0"/>
              <w:marRight w:val="0"/>
              <w:marTop w:val="0"/>
              <w:marBottom w:val="0"/>
              <w:divBdr>
                <w:top w:val="none" w:sz="0" w:space="0" w:color="auto"/>
                <w:left w:val="none" w:sz="0" w:space="0" w:color="auto"/>
                <w:bottom w:val="none" w:sz="0" w:space="0" w:color="auto"/>
                <w:right w:val="none" w:sz="0" w:space="0" w:color="auto"/>
              </w:divBdr>
              <w:divsChild>
                <w:div w:id="2022463352">
                  <w:marLeft w:val="0"/>
                  <w:marRight w:val="0"/>
                  <w:marTop w:val="0"/>
                  <w:marBottom w:val="0"/>
                  <w:divBdr>
                    <w:top w:val="none" w:sz="0" w:space="0" w:color="auto"/>
                    <w:left w:val="none" w:sz="0" w:space="0" w:color="auto"/>
                    <w:bottom w:val="none" w:sz="0" w:space="0" w:color="auto"/>
                    <w:right w:val="none" w:sz="0" w:space="0" w:color="auto"/>
                  </w:divBdr>
                  <w:divsChild>
                    <w:div w:id="72630542">
                      <w:marLeft w:val="0"/>
                      <w:marRight w:val="0"/>
                      <w:marTop w:val="0"/>
                      <w:marBottom w:val="0"/>
                      <w:divBdr>
                        <w:top w:val="none" w:sz="0" w:space="0" w:color="auto"/>
                        <w:left w:val="none" w:sz="0" w:space="0" w:color="auto"/>
                        <w:bottom w:val="none" w:sz="0" w:space="0" w:color="auto"/>
                        <w:right w:val="none" w:sz="0" w:space="0" w:color="auto"/>
                      </w:divBdr>
                    </w:div>
                    <w:div w:id="1667319047">
                      <w:marLeft w:val="0"/>
                      <w:marRight w:val="0"/>
                      <w:marTop w:val="0"/>
                      <w:marBottom w:val="0"/>
                      <w:divBdr>
                        <w:top w:val="none" w:sz="0" w:space="0" w:color="auto"/>
                        <w:left w:val="none" w:sz="0" w:space="0" w:color="auto"/>
                        <w:bottom w:val="none" w:sz="0" w:space="0" w:color="auto"/>
                        <w:right w:val="none" w:sz="0" w:space="0" w:color="auto"/>
                      </w:divBdr>
                    </w:div>
                    <w:div w:id="683632263">
                      <w:marLeft w:val="0"/>
                      <w:marRight w:val="0"/>
                      <w:marTop w:val="0"/>
                      <w:marBottom w:val="0"/>
                      <w:divBdr>
                        <w:top w:val="none" w:sz="0" w:space="0" w:color="auto"/>
                        <w:left w:val="none" w:sz="0" w:space="0" w:color="auto"/>
                        <w:bottom w:val="none" w:sz="0" w:space="0" w:color="auto"/>
                        <w:right w:val="none" w:sz="0" w:space="0" w:color="auto"/>
                      </w:divBdr>
                    </w:div>
                    <w:div w:id="1905869341">
                      <w:marLeft w:val="0"/>
                      <w:marRight w:val="0"/>
                      <w:marTop w:val="0"/>
                      <w:marBottom w:val="0"/>
                      <w:divBdr>
                        <w:top w:val="none" w:sz="0" w:space="0" w:color="auto"/>
                        <w:left w:val="none" w:sz="0" w:space="0" w:color="auto"/>
                        <w:bottom w:val="none" w:sz="0" w:space="0" w:color="auto"/>
                        <w:right w:val="none" w:sz="0" w:space="0" w:color="auto"/>
                      </w:divBdr>
                    </w:div>
                    <w:div w:id="1578435706">
                      <w:marLeft w:val="0"/>
                      <w:marRight w:val="0"/>
                      <w:marTop w:val="0"/>
                      <w:marBottom w:val="0"/>
                      <w:divBdr>
                        <w:top w:val="none" w:sz="0" w:space="0" w:color="auto"/>
                        <w:left w:val="none" w:sz="0" w:space="0" w:color="auto"/>
                        <w:bottom w:val="none" w:sz="0" w:space="0" w:color="auto"/>
                        <w:right w:val="none" w:sz="0" w:space="0" w:color="auto"/>
                      </w:divBdr>
                    </w:div>
                    <w:div w:id="981695109">
                      <w:marLeft w:val="0"/>
                      <w:marRight w:val="0"/>
                      <w:marTop w:val="0"/>
                      <w:marBottom w:val="0"/>
                      <w:divBdr>
                        <w:top w:val="none" w:sz="0" w:space="0" w:color="auto"/>
                        <w:left w:val="none" w:sz="0" w:space="0" w:color="auto"/>
                        <w:bottom w:val="none" w:sz="0" w:space="0" w:color="auto"/>
                        <w:right w:val="none" w:sz="0" w:space="0" w:color="auto"/>
                      </w:divBdr>
                    </w:div>
                    <w:div w:id="188166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1943">
      <w:bodyDiv w:val="1"/>
      <w:marLeft w:val="0"/>
      <w:marRight w:val="0"/>
      <w:marTop w:val="0"/>
      <w:marBottom w:val="0"/>
      <w:divBdr>
        <w:top w:val="none" w:sz="0" w:space="0" w:color="auto"/>
        <w:left w:val="none" w:sz="0" w:space="0" w:color="auto"/>
        <w:bottom w:val="none" w:sz="0" w:space="0" w:color="auto"/>
        <w:right w:val="none" w:sz="0" w:space="0" w:color="auto"/>
      </w:divBdr>
    </w:div>
    <w:div w:id="866873664">
      <w:bodyDiv w:val="1"/>
      <w:marLeft w:val="0"/>
      <w:marRight w:val="0"/>
      <w:marTop w:val="0"/>
      <w:marBottom w:val="0"/>
      <w:divBdr>
        <w:top w:val="none" w:sz="0" w:space="0" w:color="auto"/>
        <w:left w:val="none" w:sz="0" w:space="0" w:color="auto"/>
        <w:bottom w:val="none" w:sz="0" w:space="0" w:color="auto"/>
        <w:right w:val="none" w:sz="0" w:space="0" w:color="auto"/>
      </w:divBdr>
    </w:div>
    <w:div w:id="867335140">
      <w:bodyDiv w:val="1"/>
      <w:marLeft w:val="0"/>
      <w:marRight w:val="0"/>
      <w:marTop w:val="0"/>
      <w:marBottom w:val="0"/>
      <w:divBdr>
        <w:top w:val="none" w:sz="0" w:space="0" w:color="auto"/>
        <w:left w:val="none" w:sz="0" w:space="0" w:color="auto"/>
        <w:bottom w:val="none" w:sz="0" w:space="0" w:color="auto"/>
        <w:right w:val="none" w:sz="0" w:space="0" w:color="auto"/>
      </w:divBdr>
    </w:div>
    <w:div w:id="867529840">
      <w:bodyDiv w:val="1"/>
      <w:marLeft w:val="0"/>
      <w:marRight w:val="0"/>
      <w:marTop w:val="0"/>
      <w:marBottom w:val="0"/>
      <w:divBdr>
        <w:top w:val="none" w:sz="0" w:space="0" w:color="auto"/>
        <w:left w:val="none" w:sz="0" w:space="0" w:color="auto"/>
        <w:bottom w:val="none" w:sz="0" w:space="0" w:color="auto"/>
        <w:right w:val="none" w:sz="0" w:space="0" w:color="auto"/>
      </w:divBdr>
    </w:div>
    <w:div w:id="867598311">
      <w:bodyDiv w:val="1"/>
      <w:marLeft w:val="0"/>
      <w:marRight w:val="0"/>
      <w:marTop w:val="0"/>
      <w:marBottom w:val="0"/>
      <w:divBdr>
        <w:top w:val="none" w:sz="0" w:space="0" w:color="auto"/>
        <w:left w:val="none" w:sz="0" w:space="0" w:color="auto"/>
        <w:bottom w:val="none" w:sz="0" w:space="0" w:color="auto"/>
        <w:right w:val="none" w:sz="0" w:space="0" w:color="auto"/>
      </w:divBdr>
    </w:div>
    <w:div w:id="867840148">
      <w:bodyDiv w:val="1"/>
      <w:marLeft w:val="0"/>
      <w:marRight w:val="0"/>
      <w:marTop w:val="0"/>
      <w:marBottom w:val="0"/>
      <w:divBdr>
        <w:top w:val="none" w:sz="0" w:space="0" w:color="auto"/>
        <w:left w:val="none" w:sz="0" w:space="0" w:color="auto"/>
        <w:bottom w:val="none" w:sz="0" w:space="0" w:color="auto"/>
        <w:right w:val="none" w:sz="0" w:space="0" w:color="auto"/>
      </w:divBdr>
    </w:div>
    <w:div w:id="868105151">
      <w:bodyDiv w:val="1"/>
      <w:marLeft w:val="0"/>
      <w:marRight w:val="0"/>
      <w:marTop w:val="0"/>
      <w:marBottom w:val="0"/>
      <w:divBdr>
        <w:top w:val="none" w:sz="0" w:space="0" w:color="auto"/>
        <w:left w:val="none" w:sz="0" w:space="0" w:color="auto"/>
        <w:bottom w:val="none" w:sz="0" w:space="0" w:color="auto"/>
        <w:right w:val="none" w:sz="0" w:space="0" w:color="auto"/>
      </w:divBdr>
      <w:divsChild>
        <w:div w:id="869151781">
          <w:marLeft w:val="0"/>
          <w:marRight w:val="0"/>
          <w:marTop w:val="0"/>
          <w:marBottom w:val="0"/>
          <w:divBdr>
            <w:top w:val="none" w:sz="0" w:space="0" w:color="auto"/>
            <w:left w:val="none" w:sz="0" w:space="0" w:color="auto"/>
            <w:bottom w:val="none" w:sz="0" w:space="0" w:color="auto"/>
            <w:right w:val="none" w:sz="0" w:space="0" w:color="auto"/>
          </w:divBdr>
        </w:div>
        <w:div w:id="924608574">
          <w:marLeft w:val="0"/>
          <w:marRight w:val="0"/>
          <w:marTop w:val="0"/>
          <w:marBottom w:val="0"/>
          <w:divBdr>
            <w:top w:val="none" w:sz="0" w:space="0" w:color="auto"/>
            <w:left w:val="none" w:sz="0" w:space="0" w:color="auto"/>
            <w:bottom w:val="none" w:sz="0" w:space="0" w:color="auto"/>
            <w:right w:val="none" w:sz="0" w:space="0" w:color="auto"/>
          </w:divBdr>
          <w:divsChild>
            <w:div w:id="1908569538">
              <w:marLeft w:val="0"/>
              <w:marRight w:val="165"/>
              <w:marTop w:val="150"/>
              <w:marBottom w:val="0"/>
              <w:divBdr>
                <w:top w:val="none" w:sz="0" w:space="0" w:color="auto"/>
                <w:left w:val="none" w:sz="0" w:space="0" w:color="auto"/>
                <w:bottom w:val="none" w:sz="0" w:space="0" w:color="auto"/>
                <w:right w:val="none" w:sz="0" w:space="0" w:color="auto"/>
              </w:divBdr>
              <w:divsChild>
                <w:div w:id="1416321076">
                  <w:marLeft w:val="0"/>
                  <w:marRight w:val="0"/>
                  <w:marTop w:val="0"/>
                  <w:marBottom w:val="0"/>
                  <w:divBdr>
                    <w:top w:val="none" w:sz="0" w:space="0" w:color="auto"/>
                    <w:left w:val="none" w:sz="0" w:space="0" w:color="auto"/>
                    <w:bottom w:val="none" w:sz="0" w:space="0" w:color="auto"/>
                    <w:right w:val="none" w:sz="0" w:space="0" w:color="auto"/>
                  </w:divBdr>
                  <w:divsChild>
                    <w:div w:id="1744655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377165">
      <w:bodyDiv w:val="1"/>
      <w:marLeft w:val="0"/>
      <w:marRight w:val="0"/>
      <w:marTop w:val="0"/>
      <w:marBottom w:val="0"/>
      <w:divBdr>
        <w:top w:val="none" w:sz="0" w:space="0" w:color="auto"/>
        <w:left w:val="none" w:sz="0" w:space="0" w:color="auto"/>
        <w:bottom w:val="none" w:sz="0" w:space="0" w:color="auto"/>
        <w:right w:val="none" w:sz="0" w:space="0" w:color="auto"/>
      </w:divBdr>
    </w:div>
    <w:div w:id="868641823">
      <w:bodyDiv w:val="1"/>
      <w:marLeft w:val="0"/>
      <w:marRight w:val="0"/>
      <w:marTop w:val="0"/>
      <w:marBottom w:val="0"/>
      <w:divBdr>
        <w:top w:val="none" w:sz="0" w:space="0" w:color="auto"/>
        <w:left w:val="none" w:sz="0" w:space="0" w:color="auto"/>
        <w:bottom w:val="none" w:sz="0" w:space="0" w:color="auto"/>
        <w:right w:val="none" w:sz="0" w:space="0" w:color="auto"/>
      </w:divBdr>
    </w:div>
    <w:div w:id="869219437">
      <w:bodyDiv w:val="1"/>
      <w:marLeft w:val="0"/>
      <w:marRight w:val="0"/>
      <w:marTop w:val="0"/>
      <w:marBottom w:val="0"/>
      <w:divBdr>
        <w:top w:val="none" w:sz="0" w:space="0" w:color="auto"/>
        <w:left w:val="none" w:sz="0" w:space="0" w:color="auto"/>
        <w:bottom w:val="none" w:sz="0" w:space="0" w:color="auto"/>
        <w:right w:val="none" w:sz="0" w:space="0" w:color="auto"/>
      </w:divBdr>
    </w:div>
    <w:div w:id="870072033">
      <w:bodyDiv w:val="1"/>
      <w:marLeft w:val="0"/>
      <w:marRight w:val="0"/>
      <w:marTop w:val="0"/>
      <w:marBottom w:val="0"/>
      <w:divBdr>
        <w:top w:val="none" w:sz="0" w:space="0" w:color="auto"/>
        <w:left w:val="none" w:sz="0" w:space="0" w:color="auto"/>
        <w:bottom w:val="none" w:sz="0" w:space="0" w:color="auto"/>
        <w:right w:val="none" w:sz="0" w:space="0" w:color="auto"/>
      </w:divBdr>
    </w:div>
    <w:div w:id="870339684">
      <w:bodyDiv w:val="1"/>
      <w:marLeft w:val="0"/>
      <w:marRight w:val="0"/>
      <w:marTop w:val="0"/>
      <w:marBottom w:val="0"/>
      <w:divBdr>
        <w:top w:val="none" w:sz="0" w:space="0" w:color="auto"/>
        <w:left w:val="none" w:sz="0" w:space="0" w:color="auto"/>
        <w:bottom w:val="none" w:sz="0" w:space="0" w:color="auto"/>
        <w:right w:val="none" w:sz="0" w:space="0" w:color="auto"/>
      </w:divBdr>
    </w:div>
    <w:div w:id="871071609">
      <w:bodyDiv w:val="1"/>
      <w:marLeft w:val="0"/>
      <w:marRight w:val="0"/>
      <w:marTop w:val="0"/>
      <w:marBottom w:val="0"/>
      <w:divBdr>
        <w:top w:val="none" w:sz="0" w:space="0" w:color="auto"/>
        <w:left w:val="none" w:sz="0" w:space="0" w:color="auto"/>
        <w:bottom w:val="none" w:sz="0" w:space="0" w:color="auto"/>
        <w:right w:val="none" w:sz="0" w:space="0" w:color="auto"/>
      </w:divBdr>
    </w:div>
    <w:div w:id="871310049">
      <w:bodyDiv w:val="1"/>
      <w:marLeft w:val="0"/>
      <w:marRight w:val="0"/>
      <w:marTop w:val="0"/>
      <w:marBottom w:val="0"/>
      <w:divBdr>
        <w:top w:val="none" w:sz="0" w:space="0" w:color="auto"/>
        <w:left w:val="none" w:sz="0" w:space="0" w:color="auto"/>
        <w:bottom w:val="none" w:sz="0" w:space="0" w:color="auto"/>
        <w:right w:val="none" w:sz="0" w:space="0" w:color="auto"/>
      </w:divBdr>
    </w:div>
    <w:div w:id="871572824">
      <w:bodyDiv w:val="1"/>
      <w:marLeft w:val="0"/>
      <w:marRight w:val="0"/>
      <w:marTop w:val="0"/>
      <w:marBottom w:val="0"/>
      <w:divBdr>
        <w:top w:val="none" w:sz="0" w:space="0" w:color="auto"/>
        <w:left w:val="none" w:sz="0" w:space="0" w:color="auto"/>
        <w:bottom w:val="none" w:sz="0" w:space="0" w:color="auto"/>
        <w:right w:val="none" w:sz="0" w:space="0" w:color="auto"/>
      </w:divBdr>
    </w:div>
    <w:div w:id="872306105">
      <w:bodyDiv w:val="1"/>
      <w:marLeft w:val="0"/>
      <w:marRight w:val="0"/>
      <w:marTop w:val="0"/>
      <w:marBottom w:val="0"/>
      <w:divBdr>
        <w:top w:val="none" w:sz="0" w:space="0" w:color="auto"/>
        <w:left w:val="none" w:sz="0" w:space="0" w:color="auto"/>
        <w:bottom w:val="none" w:sz="0" w:space="0" w:color="auto"/>
        <w:right w:val="none" w:sz="0" w:space="0" w:color="auto"/>
      </w:divBdr>
    </w:div>
    <w:div w:id="872763425">
      <w:bodyDiv w:val="1"/>
      <w:marLeft w:val="0"/>
      <w:marRight w:val="0"/>
      <w:marTop w:val="0"/>
      <w:marBottom w:val="0"/>
      <w:divBdr>
        <w:top w:val="none" w:sz="0" w:space="0" w:color="auto"/>
        <w:left w:val="none" w:sz="0" w:space="0" w:color="auto"/>
        <w:bottom w:val="none" w:sz="0" w:space="0" w:color="auto"/>
        <w:right w:val="none" w:sz="0" w:space="0" w:color="auto"/>
      </w:divBdr>
    </w:div>
    <w:div w:id="873225919">
      <w:bodyDiv w:val="1"/>
      <w:marLeft w:val="0"/>
      <w:marRight w:val="0"/>
      <w:marTop w:val="0"/>
      <w:marBottom w:val="0"/>
      <w:divBdr>
        <w:top w:val="none" w:sz="0" w:space="0" w:color="auto"/>
        <w:left w:val="none" w:sz="0" w:space="0" w:color="auto"/>
        <w:bottom w:val="none" w:sz="0" w:space="0" w:color="auto"/>
        <w:right w:val="none" w:sz="0" w:space="0" w:color="auto"/>
      </w:divBdr>
    </w:div>
    <w:div w:id="874542065">
      <w:bodyDiv w:val="1"/>
      <w:marLeft w:val="0"/>
      <w:marRight w:val="0"/>
      <w:marTop w:val="0"/>
      <w:marBottom w:val="0"/>
      <w:divBdr>
        <w:top w:val="none" w:sz="0" w:space="0" w:color="auto"/>
        <w:left w:val="none" w:sz="0" w:space="0" w:color="auto"/>
        <w:bottom w:val="none" w:sz="0" w:space="0" w:color="auto"/>
        <w:right w:val="none" w:sz="0" w:space="0" w:color="auto"/>
      </w:divBdr>
    </w:div>
    <w:div w:id="875777035">
      <w:bodyDiv w:val="1"/>
      <w:marLeft w:val="0"/>
      <w:marRight w:val="0"/>
      <w:marTop w:val="0"/>
      <w:marBottom w:val="0"/>
      <w:divBdr>
        <w:top w:val="none" w:sz="0" w:space="0" w:color="auto"/>
        <w:left w:val="none" w:sz="0" w:space="0" w:color="auto"/>
        <w:bottom w:val="none" w:sz="0" w:space="0" w:color="auto"/>
        <w:right w:val="none" w:sz="0" w:space="0" w:color="auto"/>
      </w:divBdr>
      <w:divsChild>
        <w:div w:id="500237857">
          <w:marLeft w:val="0"/>
          <w:marRight w:val="0"/>
          <w:marTop w:val="0"/>
          <w:marBottom w:val="0"/>
          <w:divBdr>
            <w:top w:val="none" w:sz="0" w:space="0" w:color="auto"/>
            <w:left w:val="none" w:sz="0" w:space="0" w:color="auto"/>
            <w:bottom w:val="none" w:sz="0" w:space="0" w:color="auto"/>
            <w:right w:val="none" w:sz="0" w:space="0" w:color="auto"/>
          </w:divBdr>
        </w:div>
      </w:divsChild>
    </w:div>
    <w:div w:id="875848916">
      <w:bodyDiv w:val="1"/>
      <w:marLeft w:val="0"/>
      <w:marRight w:val="0"/>
      <w:marTop w:val="0"/>
      <w:marBottom w:val="0"/>
      <w:divBdr>
        <w:top w:val="none" w:sz="0" w:space="0" w:color="auto"/>
        <w:left w:val="none" w:sz="0" w:space="0" w:color="auto"/>
        <w:bottom w:val="none" w:sz="0" w:space="0" w:color="auto"/>
        <w:right w:val="none" w:sz="0" w:space="0" w:color="auto"/>
      </w:divBdr>
    </w:div>
    <w:div w:id="876284000">
      <w:bodyDiv w:val="1"/>
      <w:marLeft w:val="0"/>
      <w:marRight w:val="0"/>
      <w:marTop w:val="0"/>
      <w:marBottom w:val="0"/>
      <w:divBdr>
        <w:top w:val="none" w:sz="0" w:space="0" w:color="auto"/>
        <w:left w:val="none" w:sz="0" w:space="0" w:color="auto"/>
        <w:bottom w:val="none" w:sz="0" w:space="0" w:color="auto"/>
        <w:right w:val="none" w:sz="0" w:space="0" w:color="auto"/>
      </w:divBdr>
    </w:div>
    <w:div w:id="876355824">
      <w:bodyDiv w:val="1"/>
      <w:marLeft w:val="0"/>
      <w:marRight w:val="0"/>
      <w:marTop w:val="0"/>
      <w:marBottom w:val="0"/>
      <w:divBdr>
        <w:top w:val="none" w:sz="0" w:space="0" w:color="auto"/>
        <w:left w:val="none" w:sz="0" w:space="0" w:color="auto"/>
        <w:bottom w:val="none" w:sz="0" w:space="0" w:color="auto"/>
        <w:right w:val="none" w:sz="0" w:space="0" w:color="auto"/>
      </w:divBdr>
    </w:div>
    <w:div w:id="876627235">
      <w:bodyDiv w:val="1"/>
      <w:marLeft w:val="0"/>
      <w:marRight w:val="0"/>
      <w:marTop w:val="0"/>
      <w:marBottom w:val="0"/>
      <w:divBdr>
        <w:top w:val="none" w:sz="0" w:space="0" w:color="auto"/>
        <w:left w:val="none" w:sz="0" w:space="0" w:color="auto"/>
        <w:bottom w:val="none" w:sz="0" w:space="0" w:color="auto"/>
        <w:right w:val="none" w:sz="0" w:space="0" w:color="auto"/>
      </w:divBdr>
    </w:div>
    <w:div w:id="877357212">
      <w:bodyDiv w:val="1"/>
      <w:marLeft w:val="0"/>
      <w:marRight w:val="0"/>
      <w:marTop w:val="0"/>
      <w:marBottom w:val="0"/>
      <w:divBdr>
        <w:top w:val="none" w:sz="0" w:space="0" w:color="auto"/>
        <w:left w:val="none" w:sz="0" w:space="0" w:color="auto"/>
        <w:bottom w:val="none" w:sz="0" w:space="0" w:color="auto"/>
        <w:right w:val="none" w:sz="0" w:space="0" w:color="auto"/>
      </w:divBdr>
    </w:div>
    <w:div w:id="877545658">
      <w:bodyDiv w:val="1"/>
      <w:marLeft w:val="0"/>
      <w:marRight w:val="0"/>
      <w:marTop w:val="0"/>
      <w:marBottom w:val="0"/>
      <w:divBdr>
        <w:top w:val="none" w:sz="0" w:space="0" w:color="auto"/>
        <w:left w:val="none" w:sz="0" w:space="0" w:color="auto"/>
        <w:bottom w:val="none" w:sz="0" w:space="0" w:color="auto"/>
        <w:right w:val="none" w:sz="0" w:space="0" w:color="auto"/>
      </w:divBdr>
    </w:div>
    <w:div w:id="877549619">
      <w:bodyDiv w:val="1"/>
      <w:marLeft w:val="0"/>
      <w:marRight w:val="0"/>
      <w:marTop w:val="0"/>
      <w:marBottom w:val="0"/>
      <w:divBdr>
        <w:top w:val="none" w:sz="0" w:space="0" w:color="auto"/>
        <w:left w:val="none" w:sz="0" w:space="0" w:color="auto"/>
        <w:bottom w:val="none" w:sz="0" w:space="0" w:color="auto"/>
        <w:right w:val="none" w:sz="0" w:space="0" w:color="auto"/>
      </w:divBdr>
    </w:div>
    <w:div w:id="877669693">
      <w:bodyDiv w:val="1"/>
      <w:marLeft w:val="0"/>
      <w:marRight w:val="0"/>
      <w:marTop w:val="0"/>
      <w:marBottom w:val="0"/>
      <w:divBdr>
        <w:top w:val="none" w:sz="0" w:space="0" w:color="auto"/>
        <w:left w:val="none" w:sz="0" w:space="0" w:color="auto"/>
        <w:bottom w:val="none" w:sz="0" w:space="0" w:color="auto"/>
        <w:right w:val="none" w:sz="0" w:space="0" w:color="auto"/>
      </w:divBdr>
      <w:divsChild>
        <w:div w:id="347803570">
          <w:marLeft w:val="0"/>
          <w:marRight w:val="0"/>
          <w:marTop w:val="0"/>
          <w:marBottom w:val="0"/>
          <w:divBdr>
            <w:top w:val="none" w:sz="0" w:space="0" w:color="auto"/>
            <w:left w:val="none" w:sz="0" w:space="0" w:color="auto"/>
            <w:bottom w:val="none" w:sz="0" w:space="0" w:color="auto"/>
            <w:right w:val="none" w:sz="0" w:space="0" w:color="auto"/>
          </w:divBdr>
        </w:div>
      </w:divsChild>
    </w:div>
    <w:div w:id="878012455">
      <w:bodyDiv w:val="1"/>
      <w:marLeft w:val="0"/>
      <w:marRight w:val="0"/>
      <w:marTop w:val="0"/>
      <w:marBottom w:val="0"/>
      <w:divBdr>
        <w:top w:val="none" w:sz="0" w:space="0" w:color="auto"/>
        <w:left w:val="none" w:sz="0" w:space="0" w:color="auto"/>
        <w:bottom w:val="none" w:sz="0" w:space="0" w:color="auto"/>
        <w:right w:val="none" w:sz="0" w:space="0" w:color="auto"/>
      </w:divBdr>
    </w:div>
    <w:div w:id="878012611">
      <w:bodyDiv w:val="1"/>
      <w:marLeft w:val="0"/>
      <w:marRight w:val="0"/>
      <w:marTop w:val="0"/>
      <w:marBottom w:val="0"/>
      <w:divBdr>
        <w:top w:val="none" w:sz="0" w:space="0" w:color="auto"/>
        <w:left w:val="none" w:sz="0" w:space="0" w:color="auto"/>
        <w:bottom w:val="none" w:sz="0" w:space="0" w:color="auto"/>
        <w:right w:val="none" w:sz="0" w:space="0" w:color="auto"/>
      </w:divBdr>
      <w:divsChild>
        <w:div w:id="9988549">
          <w:marLeft w:val="0"/>
          <w:marRight w:val="0"/>
          <w:marTop w:val="0"/>
          <w:marBottom w:val="0"/>
          <w:divBdr>
            <w:top w:val="none" w:sz="0" w:space="0" w:color="auto"/>
            <w:left w:val="none" w:sz="0" w:space="0" w:color="auto"/>
            <w:bottom w:val="none" w:sz="0" w:space="0" w:color="auto"/>
            <w:right w:val="none" w:sz="0" w:space="0" w:color="auto"/>
          </w:divBdr>
          <w:divsChild>
            <w:div w:id="1205750833">
              <w:marLeft w:val="0"/>
              <w:marRight w:val="0"/>
              <w:marTop w:val="0"/>
              <w:marBottom w:val="0"/>
              <w:divBdr>
                <w:top w:val="none" w:sz="0" w:space="0" w:color="auto"/>
                <w:left w:val="none" w:sz="0" w:space="0" w:color="auto"/>
                <w:bottom w:val="none" w:sz="0" w:space="0" w:color="auto"/>
                <w:right w:val="none" w:sz="0" w:space="0" w:color="auto"/>
              </w:divBdr>
              <w:divsChild>
                <w:div w:id="1926256029">
                  <w:marLeft w:val="0"/>
                  <w:marRight w:val="0"/>
                  <w:marTop w:val="0"/>
                  <w:marBottom w:val="0"/>
                  <w:divBdr>
                    <w:top w:val="none" w:sz="0" w:space="0" w:color="auto"/>
                    <w:left w:val="none" w:sz="0" w:space="0" w:color="auto"/>
                    <w:bottom w:val="none" w:sz="0" w:space="0" w:color="auto"/>
                    <w:right w:val="none" w:sz="0" w:space="0" w:color="auto"/>
                  </w:divBdr>
                  <w:divsChild>
                    <w:div w:id="2108651334">
                      <w:marLeft w:val="0"/>
                      <w:marRight w:val="0"/>
                      <w:marTop w:val="0"/>
                      <w:marBottom w:val="0"/>
                      <w:divBdr>
                        <w:top w:val="none" w:sz="0" w:space="0" w:color="auto"/>
                        <w:left w:val="none" w:sz="0" w:space="0" w:color="auto"/>
                        <w:bottom w:val="none" w:sz="0" w:space="0" w:color="auto"/>
                        <w:right w:val="none" w:sz="0" w:space="0" w:color="auto"/>
                      </w:divBdr>
                      <w:divsChild>
                        <w:div w:id="1276408493">
                          <w:marLeft w:val="0"/>
                          <w:marRight w:val="0"/>
                          <w:marTop w:val="0"/>
                          <w:marBottom w:val="0"/>
                          <w:divBdr>
                            <w:top w:val="none" w:sz="0" w:space="0" w:color="auto"/>
                            <w:left w:val="none" w:sz="0" w:space="0" w:color="auto"/>
                            <w:bottom w:val="none" w:sz="0" w:space="0" w:color="auto"/>
                            <w:right w:val="none" w:sz="0" w:space="0" w:color="auto"/>
                          </w:divBdr>
                          <w:divsChild>
                            <w:div w:id="1017737820">
                              <w:marLeft w:val="0"/>
                              <w:marRight w:val="0"/>
                              <w:marTop w:val="0"/>
                              <w:marBottom w:val="0"/>
                              <w:divBdr>
                                <w:top w:val="none" w:sz="0" w:space="0" w:color="auto"/>
                                <w:left w:val="none" w:sz="0" w:space="0" w:color="auto"/>
                                <w:bottom w:val="none" w:sz="0" w:space="0" w:color="auto"/>
                                <w:right w:val="none" w:sz="0" w:space="0" w:color="auto"/>
                              </w:divBdr>
                              <w:divsChild>
                                <w:div w:id="103442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390649">
                  <w:marLeft w:val="0"/>
                  <w:marRight w:val="0"/>
                  <w:marTop w:val="0"/>
                  <w:marBottom w:val="0"/>
                  <w:divBdr>
                    <w:top w:val="none" w:sz="0" w:space="0" w:color="auto"/>
                    <w:left w:val="none" w:sz="0" w:space="0" w:color="auto"/>
                    <w:bottom w:val="none" w:sz="0" w:space="0" w:color="auto"/>
                    <w:right w:val="none" w:sz="0" w:space="0" w:color="auto"/>
                  </w:divBdr>
                  <w:divsChild>
                    <w:div w:id="20626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301209">
          <w:marLeft w:val="0"/>
          <w:marRight w:val="0"/>
          <w:marTop w:val="0"/>
          <w:marBottom w:val="0"/>
          <w:divBdr>
            <w:top w:val="single" w:sz="6" w:space="11" w:color="DDDDDD"/>
            <w:left w:val="none" w:sz="0" w:space="0" w:color="auto"/>
            <w:bottom w:val="none" w:sz="0" w:space="0" w:color="auto"/>
            <w:right w:val="none" w:sz="0" w:space="0" w:color="auto"/>
          </w:divBdr>
          <w:divsChild>
            <w:div w:id="1957708870">
              <w:marLeft w:val="0"/>
              <w:marRight w:val="0"/>
              <w:marTop w:val="0"/>
              <w:marBottom w:val="0"/>
              <w:divBdr>
                <w:top w:val="none" w:sz="0" w:space="0" w:color="auto"/>
                <w:left w:val="none" w:sz="0" w:space="0" w:color="auto"/>
                <w:bottom w:val="none" w:sz="0" w:space="0" w:color="auto"/>
                <w:right w:val="none" w:sz="0" w:space="0" w:color="auto"/>
              </w:divBdr>
              <w:divsChild>
                <w:div w:id="699476724">
                  <w:marLeft w:val="-120"/>
                  <w:marRight w:val="0"/>
                  <w:marTop w:val="0"/>
                  <w:marBottom w:val="0"/>
                  <w:divBdr>
                    <w:top w:val="none" w:sz="0" w:space="0" w:color="auto"/>
                    <w:left w:val="none" w:sz="0" w:space="0" w:color="auto"/>
                    <w:bottom w:val="none" w:sz="0" w:space="0" w:color="auto"/>
                    <w:right w:val="none" w:sz="0" w:space="0" w:color="auto"/>
                  </w:divBdr>
                  <w:divsChild>
                    <w:div w:id="697200428">
                      <w:marLeft w:val="0"/>
                      <w:marRight w:val="0"/>
                      <w:marTop w:val="0"/>
                      <w:marBottom w:val="0"/>
                      <w:divBdr>
                        <w:top w:val="none" w:sz="0" w:space="0" w:color="auto"/>
                        <w:left w:val="none" w:sz="0" w:space="0" w:color="auto"/>
                        <w:bottom w:val="none" w:sz="0" w:space="0" w:color="auto"/>
                        <w:right w:val="none" w:sz="0" w:space="0" w:color="auto"/>
                      </w:divBdr>
                      <w:divsChild>
                        <w:div w:id="1498375149">
                          <w:marLeft w:val="0"/>
                          <w:marRight w:val="0"/>
                          <w:marTop w:val="0"/>
                          <w:marBottom w:val="0"/>
                          <w:divBdr>
                            <w:top w:val="none" w:sz="0" w:space="0" w:color="auto"/>
                            <w:left w:val="none" w:sz="0" w:space="0" w:color="auto"/>
                            <w:bottom w:val="none" w:sz="0" w:space="0" w:color="auto"/>
                            <w:right w:val="none" w:sz="0" w:space="0" w:color="auto"/>
                          </w:divBdr>
                          <w:divsChild>
                            <w:div w:id="110893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1009">
                      <w:marLeft w:val="0"/>
                      <w:marRight w:val="0"/>
                      <w:marTop w:val="0"/>
                      <w:marBottom w:val="0"/>
                      <w:divBdr>
                        <w:top w:val="none" w:sz="0" w:space="0" w:color="auto"/>
                        <w:left w:val="none" w:sz="0" w:space="0" w:color="auto"/>
                        <w:bottom w:val="none" w:sz="0" w:space="0" w:color="auto"/>
                        <w:right w:val="none" w:sz="0" w:space="0" w:color="auto"/>
                      </w:divBdr>
                      <w:divsChild>
                        <w:div w:id="78992263">
                          <w:marLeft w:val="0"/>
                          <w:marRight w:val="0"/>
                          <w:marTop w:val="0"/>
                          <w:marBottom w:val="0"/>
                          <w:divBdr>
                            <w:top w:val="none" w:sz="0" w:space="0" w:color="auto"/>
                            <w:left w:val="none" w:sz="0" w:space="0" w:color="auto"/>
                            <w:bottom w:val="none" w:sz="0" w:space="0" w:color="auto"/>
                            <w:right w:val="none" w:sz="0" w:space="0" w:color="auto"/>
                          </w:divBdr>
                          <w:divsChild>
                            <w:div w:id="40010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8588246">
      <w:bodyDiv w:val="1"/>
      <w:marLeft w:val="0"/>
      <w:marRight w:val="0"/>
      <w:marTop w:val="0"/>
      <w:marBottom w:val="0"/>
      <w:divBdr>
        <w:top w:val="none" w:sz="0" w:space="0" w:color="auto"/>
        <w:left w:val="none" w:sz="0" w:space="0" w:color="auto"/>
        <w:bottom w:val="none" w:sz="0" w:space="0" w:color="auto"/>
        <w:right w:val="none" w:sz="0" w:space="0" w:color="auto"/>
      </w:divBdr>
    </w:div>
    <w:div w:id="878978921">
      <w:bodyDiv w:val="1"/>
      <w:marLeft w:val="0"/>
      <w:marRight w:val="0"/>
      <w:marTop w:val="0"/>
      <w:marBottom w:val="0"/>
      <w:divBdr>
        <w:top w:val="none" w:sz="0" w:space="0" w:color="auto"/>
        <w:left w:val="none" w:sz="0" w:space="0" w:color="auto"/>
        <w:bottom w:val="none" w:sz="0" w:space="0" w:color="auto"/>
        <w:right w:val="none" w:sz="0" w:space="0" w:color="auto"/>
      </w:divBdr>
    </w:div>
    <w:div w:id="879517351">
      <w:bodyDiv w:val="1"/>
      <w:marLeft w:val="0"/>
      <w:marRight w:val="0"/>
      <w:marTop w:val="0"/>
      <w:marBottom w:val="0"/>
      <w:divBdr>
        <w:top w:val="none" w:sz="0" w:space="0" w:color="auto"/>
        <w:left w:val="none" w:sz="0" w:space="0" w:color="auto"/>
        <w:bottom w:val="none" w:sz="0" w:space="0" w:color="auto"/>
        <w:right w:val="none" w:sz="0" w:space="0" w:color="auto"/>
      </w:divBdr>
    </w:div>
    <w:div w:id="879904053">
      <w:bodyDiv w:val="1"/>
      <w:marLeft w:val="0"/>
      <w:marRight w:val="0"/>
      <w:marTop w:val="0"/>
      <w:marBottom w:val="0"/>
      <w:divBdr>
        <w:top w:val="none" w:sz="0" w:space="0" w:color="auto"/>
        <w:left w:val="none" w:sz="0" w:space="0" w:color="auto"/>
        <w:bottom w:val="none" w:sz="0" w:space="0" w:color="auto"/>
        <w:right w:val="none" w:sz="0" w:space="0" w:color="auto"/>
      </w:divBdr>
      <w:divsChild>
        <w:div w:id="1609311794">
          <w:marLeft w:val="0"/>
          <w:marRight w:val="0"/>
          <w:marTop w:val="0"/>
          <w:marBottom w:val="0"/>
          <w:divBdr>
            <w:top w:val="none" w:sz="0" w:space="0" w:color="auto"/>
            <w:left w:val="none" w:sz="0" w:space="0" w:color="auto"/>
            <w:bottom w:val="none" w:sz="0" w:space="0" w:color="auto"/>
            <w:right w:val="none" w:sz="0" w:space="0" w:color="auto"/>
          </w:divBdr>
          <w:divsChild>
            <w:div w:id="1224370930">
              <w:marLeft w:val="0"/>
              <w:marRight w:val="0"/>
              <w:marTop w:val="0"/>
              <w:marBottom w:val="0"/>
              <w:divBdr>
                <w:top w:val="none" w:sz="0" w:space="0" w:color="auto"/>
                <w:left w:val="none" w:sz="0" w:space="0" w:color="auto"/>
                <w:bottom w:val="none" w:sz="0" w:space="0" w:color="auto"/>
                <w:right w:val="none" w:sz="0" w:space="0" w:color="auto"/>
              </w:divBdr>
              <w:divsChild>
                <w:div w:id="890457856">
                  <w:marLeft w:val="0"/>
                  <w:marRight w:val="0"/>
                  <w:marTop w:val="0"/>
                  <w:marBottom w:val="0"/>
                  <w:divBdr>
                    <w:top w:val="none" w:sz="0" w:space="0" w:color="auto"/>
                    <w:left w:val="none" w:sz="0" w:space="0" w:color="auto"/>
                    <w:bottom w:val="none" w:sz="0" w:space="0" w:color="auto"/>
                    <w:right w:val="none" w:sz="0" w:space="0" w:color="auto"/>
                  </w:divBdr>
                  <w:divsChild>
                    <w:div w:id="447702461">
                      <w:marLeft w:val="0"/>
                      <w:marRight w:val="0"/>
                      <w:marTop w:val="0"/>
                      <w:marBottom w:val="0"/>
                      <w:divBdr>
                        <w:top w:val="none" w:sz="0" w:space="0" w:color="auto"/>
                        <w:left w:val="none" w:sz="0" w:space="0" w:color="auto"/>
                        <w:bottom w:val="none" w:sz="0" w:space="0" w:color="auto"/>
                        <w:right w:val="none" w:sz="0" w:space="0" w:color="auto"/>
                      </w:divBdr>
                      <w:divsChild>
                        <w:div w:id="1667978950">
                          <w:marLeft w:val="0"/>
                          <w:marRight w:val="0"/>
                          <w:marTop w:val="0"/>
                          <w:marBottom w:val="0"/>
                          <w:divBdr>
                            <w:top w:val="none" w:sz="0" w:space="0" w:color="auto"/>
                            <w:left w:val="none" w:sz="0" w:space="0" w:color="auto"/>
                            <w:bottom w:val="none" w:sz="0" w:space="0" w:color="auto"/>
                            <w:right w:val="none" w:sz="0" w:space="0" w:color="auto"/>
                          </w:divBdr>
                          <w:divsChild>
                            <w:div w:id="35580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767653">
          <w:marLeft w:val="0"/>
          <w:marRight w:val="0"/>
          <w:marTop w:val="0"/>
          <w:marBottom w:val="0"/>
          <w:divBdr>
            <w:top w:val="none" w:sz="0" w:space="0" w:color="auto"/>
            <w:left w:val="none" w:sz="0" w:space="0" w:color="auto"/>
            <w:bottom w:val="none" w:sz="0" w:space="0" w:color="auto"/>
            <w:right w:val="none" w:sz="0" w:space="0" w:color="auto"/>
          </w:divBdr>
          <w:divsChild>
            <w:div w:id="1277521556">
              <w:marLeft w:val="0"/>
              <w:marRight w:val="0"/>
              <w:marTop w:val="0"/>
              <w:marBottom w:val="0"/>
              <w:divBdr>
                <w:top w:val="none" w:sz="0" w:space="0" w:color="auto"/>
                <w:left w:val="none" w:sz="0" w:space="0" w:color="auto"/>
                <w:bottom w:val="none" w:sz="0" w:space="0" w:color="auto"/>
                <w:right w:val="none" w:sz="0" w:space="0" w:color="auto"/>
              </w:divBdr>
              <w:divsChild>
                <w:div w:id="1419401044">
                  <w:marLeft w:val="0"/>
                  <w:marRight w:val="0"/>
                  <w:marTop w:val="0"/>
                  <w:marBottom w:val="0"/>
                  <w:divBdr>
                    <w:top w:val="none" w:sz="0" w:space="0" w:color="auto"/>
                    <w:left w:val="none" w:sz="0" w:space="0" w:color="auto"/>
                    <w:bottom w:val="none" w:sz="0" w:space="0" w:color="auto"/>
                    <w:right w:val="none" w:sz="0" w:space="0" w:color="auto"/>
                  </w:divBdr>
                  <w:divsChild>
                    <w:div w:id="522979574">
                      <w:marLeft w:val="0"/>
                      <w:marRight w:val="0"/>
                      <w:marTop w:val="0"/>
                      <w:marBottom w:val="0"/>
                      <w:divBdr>
                        <w:top w:val="none" w:sz="0" w:space="0" w:color="auto"/>
                        <w:left w:val="none" w:sz="0" w:space="0" w:color="auto"/>
                        <w:bottom w:val="none" w:sz="0" w:space="0" w:color="auto"/>
                        <w:right w:val="none" w:sz="0" w:space="0" w:color="auto"/>
                      </w:divBdr>
                      <w:divsChild>
                        <w:div w:id="160021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976402">
      <w:bodyDiv w:val="1"/>
      <w:marLeft w:val="0"/>
      <w:marRight w:val="0"/>
      <w:marTop w:val="0"/>
      <w:marBottom w:val="0"/>
      <w:divBdr>
        <w:top w:val="none" w:sz="0" w:space="0" w:color="auto"/>
        <w:left w:val="none" w:sz="0" w:space="0" w:color="auto"/>
        <w:bottom w:val="none" w:sz="0" w:space="0" w:color="auto"/>
        <w:right w:val="none" w:sz="0" w:space="0" w:color="auto"/>
      </w:divBdr>
    </w:div>
    <w:div w:id="880022132">
      <w:bodyDiv w:val="1"/>
      <w:marLeft w:val="0"/>
      <w:marRight w:val="0"/>
      <w:marTop w:val="0"/>
      <w:marBottom w:val="0"/>
      <w:divBdr>
        <w:top w:val="none" w:sz="0" w:space="0" w:color="auto"/>
        <w:left w:val="none" w:sz="0" w:space="0" w:color="auto"/>
        <w:bottom w:val="none" w:sz="0" w:space="0" w:color="auto"/>
        <w:right w:val="none" w:sz="0" w:space="0" w:color="auto"/>
      </w:divBdr>
    </w:div>
    <w:div w:id="880282672">
      <w:bodyDiv w:val="1"/>
      <w:marLeft w:val="0"/>
      <w:marRight w:val="0"/>
      <w:marTop w:val="0"/>
      <w:marBottom w:val="0"/>
      <w:divBdr>
        <w:top w:val="none" w:sz="0" w:space="0" w:color="auto"/>
        <w:left w:val="none" w:sz="0" w:space="0" w:color="auto"/>
        <w:bottom w:val="none" w:sz="0" w:space="0" w:color="auto"/>
        <w:right w:val="none" w:sz="0" w:space="0" w:color="auto"/>
      </w:divBdr>
    </w:div>
    <w:div w:id="880366612">
      <w:bodyDiv w:val="1"/>
      <w:marLeft w:val="0"/>
      <w:marRight w:val="0"/>
      <w:marTop w:val="0"/>
      <w:marBottom w:val="0"/>
      <w:divBdr>
        <w:top w:val="none" w:sz="0" w:space="0" w:color="auto"/>
        <w:left w:val="none" w:sz="0" w:space="0" w:color="auto"/>
        <w:bottom w:val="none" w:sz="0" w:space="0" w:color="auto"/>
        <w:right w:val="none" w:sz="0" w:space="0" w:color="auto"/>
      </w:divBdr>
      <w:divsChild>
        <w:div w:id="1257010957">
          <w:marLeft w:val="0"/>
          <w:marRight w:val="0"/>
          <w:marTop w:val="0"/>
          <w:marBottom w:val="0"/>
          <w:divBdr>
            <w:top w:val="none" w:sz="0" w:space="0" w:color="auto"/>
            <w:left w:val="none" w:sz="0" w:space="0" w:color="auto"/>
            <w:bottom w:val="none" w:sz="0" w:space="0" w:color="auto"/>
            <w:right w:val="none" w:sz="0" w:space="0" w:color="auto"/>
          </w:divBdr>
          <w:divsChild>
            <w:div w:id="1490365425">
              <w:marLeft w:val="0"/>
              <w:marRight w:val="0"/>
              <w:marTop w:val="0"/>
              <w:marBottom w:val="0"/>
              <w:divBdr>
                <w:top w:val="none" w:sz="0" w:space="0" w:color="auto"/>
                <w:left w:val="none" w:sz="0" w:space="0" w:color="auto"/>
                <w:bottom w:val="none" w:sz="0" w:space="0" w:color="auto"/>
                <w:right w:val="none" w:sz="0" w:space="0" w:color="auto"/>
              </w:divBdr>
              <w:divsChild>
                <w:div w:id="1047147596">
                  <w:marLeft w:val="0"/>
                  <w:marRight w:val="0"/>
                  <w:marTop w:val="0"/>
                  <w:marBottom w:val="0"/>
                  <w:divBdr>
                    <w:top w:val="none" w:sz="0" w:space="0" w:color="auto"/>
                    <w:left w:val="none" w:sz="0" w:space="0" w:color="auto"/>
                    <w:bottom w:val="none" w:sz="0" w:space="0" w:color="auto"/>
                    <w:right w:val="none" w:sz="0" w:space="0" w:color="auto"/>
                  </w:divBdr>
                  <w:divsChild>
                    <w:div w:id="317148583">
                      <w:marLeft w:val="0"/>
                      <w:marRight w:val="0"/>
                      <w:marTop w:val="0"/>
                      <w:marBottom w:val="0"/>
                      <w:divBdr>
                        <w:top w:val="none" w:sz="0" w:space="0" w:color="auto"/>
                        <w:left w:val="none" w:sz="0" w:space="0" w:color="auto"/>
                        <w:bottom w:val="none" w:sz="0" w:space="0" w:color="auto"/>
                        <w:right w:val="none" w:sz="0" w:space="0" w:color="auto"/>
                      </w:divBdr>
                    </w:div>
                    <w:div w:id="270359369">
                      <w:marLeft w:val="0"/>
                      <w:marRight w:val="0"/>
                      <w:marTop w:val="0"/>
                      <w:marBottom w:val="0"/>
                      <w:divBdr>
                        <w:top w:val="none" w:sz="0" w:space="0" w:color="auto"/>
                        <w:left w:val="none" w:sz="0" w:space="0" w:color="auto"/>
                        <w:bottom w:val="none" w:sz="0" w:space="0" w:color="auto"/>
                        <w:right w:val="none" w:sz="0" w:space="0" w:color="auto"/>
                      </w:divBdr>
                    </w:div>
                    <w:div w:id="364604383">
                      <w:marLeft w:val="0"/>
                      <w:marRight w:val="0"/>
                      <w:marTop w:val="0"/>
                      <w:marBottom w:val="0"/>
                      <w:divBdr>
                        <w:top w:val="none" w:sz="0" w:space="0" w:color="auto"/>
                        <w:left w:val="none" w:sz="0" w:space="0" w:color="auto"/>
                        <w:bottom w:val="none" w:sz="0" w:space="0" w:color="auto"/>
                        <w:right w:val="none" w:sz="0" w:space="0" w:color="auto"/>
                      </w:divBdr>
                    </w:div>
                    <w:div w:id="1847742226">
                      <w:marLeft w:val="0"/>
                      <w:marRight w:val="0"/>
                      <w:marTop w:val="0"/>
                      <w:marBottom w:val="0"/>
                      <w:divBdr>
                        <w:top w:val="none" w:sz="0" w:space="0" w:color="auto"/>
                        <w:left w:val="none" w:sz="0" w:space="0" w:color="auto"/>
                        <w:bottom w:val="none" w:sz="0" w:space="0" w:color="auto"/>
                        <w:right w:val="none" w:sz="0" w:space="0" w:color="auto"/>
                      </w:divBdr>
                    </w:div>
                    <w:div w:id="2097702635">
                      <w:marLeft w:val="0"/>
                      <w:marRight w:val="0"/>
                      <w:marTop w:val="0"/>
                      <w:marBottom w:val="0"/>
                      <w:divBdr>
                        <w:top w:val="none" w:sz="0" w:space="0" w:color="auto"/>
                        <w:left w:val="none" w:sz="0" w:space="0" w:color="auto"/>
                        <w:bottom w:val="none" w:sz="0" w:space="0" w:color="auto"/>
                        <w:right w:val="none" w:sz="0" w:space="0" w:color="auto"/>
                      </w:divBdr>
                    </w:div>
                    <w:div w:id="1995254622">
                      <w:marLeft w:val="0"/>
                      <w:marRight w:val="0"/>
                      <w:marTop w:val="0"/>
                      <w:marBottom w:val="0"/>
                      <w:divBdr>
                        <w:top w:val="none" w:sz="0" w:space="0" w:color="auto"/>
                        <w:left w:val="none" w:sz="0" w:space="0" w:color="auto"/>
                        <w:bottom w:val="none" w:sz="0" w:space="0" w:color="auto"/>
                        <w:right w:val="none" w:sz="0" w:space="0" w:color="auto"/>
                      </w:divBdr>
                    </w:div>
                    <w:div w:id="10715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945483">
      <w:bodyDiv w:val="1"/>
      <w:marLeft w:val="0"/>
      <w:marRight w:val="0"/>
      <w:marTop w:val="0"/>
      <w:marBottom w:val="0"/>
      <w:divBdr>
        <w:top w:val="none" w:sz="0" w:space="0" w:color="auto"/>
        <w:left w:val="none" w:sz="0" w:space="0" w:color="auto"/>
        <w:bottom w:val="none" w:sz="0" w:space="0" w:color="auto"/>
        <w:right w:val="none" w:sz="0" w:space="0" w:color="auto"/>
      </w:divBdr>
    </w:div>
    <w:div w:id="881291015">
      <w:bodyDiv w:val="1"/>
      <w:marLeft w:val="0"/>
      <w:marRight w:val="0"/>
      <w:marTop w:val="0"/>
      <w:marBottom w:val="0"/>
      <w:divBdr>
        <w:top w:val="none" w:sz="0" w:space="0" w:color="auto"/>
        <w:left w:val="none" w:sz="0" w:space="0" w:color="auto"/>
        <w:bottom w:val="none" w:sz="0" w:space="0" w:color="auto"/>
        <w:right w:val="none" w:sz="0" w:space="0" w:color="auto"/>
      </w:divBdr>
    </w:div>
    <w:div w:id="881551406">
      <w:bodyDiv w:val="1"/>
      <w:marLeft w:val="0"/>
      <w:marRight w:val="0"/>
      <w:marTop w:val="0"/>
      <w:marBottom w:val="0"/>
      <w:divBdr>
        <w:top w:val="none" w:sz="0" w:space="0" w:color="auto"/>
        <w:left w:val="none" w:sz="0" w:space="0" w:color="auto"/>
        <w:bottom w:val="none" w:sz="0" w:space="0" w:color="auto"/>
        <w:right w:val="none" w:sz="0" w:space="0" w:color="auto"/>
      </w:divBdr>
    </w:div>
    <w:div w:id="882059419">
      <w:bodyDiv w:val="1"/>
      <w:marLeft w:val="0"/>
      <w:marRight w:val="0"/>
      <w:marTop w:val="0"/>
      <w:marBottom w:val="0"/>
      <w:divBdr>
        <w:top w:val="none" w:sz="0" w:space="0" w:color="auto"/>
        <w:left w:val="none" w:sz="0" w:space="0" w:color="auto"/>
        <w:bottom w:val="none" w:sz="0" w:space="0" w:color="auto"/>
        <w:right w:val="none" w:sz="0" w:space="0" w:color="auto"/>
      </w:divBdr>
      <w:divsChild>
        <w:div w:id="1282540854">
          <w:marLeft w:val="0"/>
          <w:marRight w:val="0"/>
          <w:marTop w:val="0"/>
          <w:marBottom w:val="0"/>
          <w:divBdr>
            <w:top w:val="none" w:sz="0" w:space="0" w:color="auto"/>
            <w:left w:val="none" w:sz="0" w:space="0" w:color="auto"/>
            <w:bottom w:val="none" w:sz="0" w:space="0" w:color="auto"/>
            <w:right w:val="none" w:sz="0" w:space="0" w:color="auto"/>
          </w:divBdr>
          <w:divsChild>
            <w:div w:id="748505809">
              <w:marLeft w:val="0"/>
              <w:marRight w:val="0"/>
              <w:marTop w:val="0"/>
              <w:marBottom w:val="0"/>
              <w:divBdr>
                <w:top w:val="none" w:sz="0" w:space="0" w:color="auto"/>
                <w:left w:val="none" w:sz="0" w:space="0" w:color="auto"/>
                <w:bottom w:val="none" w:sz="0" w:space="0" w:color="auto"/>
                <w:right w:val="none" w:sz="0" w:space="0" w:color="auto"/>
              </w:divBdr>
              <w:divsChild>
                <w:div w:id="400375990">
                  <w:marLeft w:val="0"/>
                  <w:marRight w:val="0"/>
                  <w:marTop w:val="0"/>
                  <w:marBottom w:val="0"/>
                  <w:divBdr>
                    <w:top w:val="none" w:sz="0" w:space="0" w:color="auto"/>
                    <w:left w:val="none" w:sz="0" w:space="0" w:color="auto"/>
                    <w:bottom w:val="none" w:sz="0" w:space="0" w:color="auto"/>
                    <w:right w:val="none" w:sz="0" w:space="0" w:color="auto"/>
                  </w:divBdr>
                  <w:divsChild>
                    <w:div w:id="2083521618">
                      <w:marLeft w:val="0"/>
                      <w:marRight w:val="0"/>
                      <w:marTop w:val="0"/>
                      <w:marBottom w:val="0"/>
                      <w:divBdr>
                        <w:top w:val="none" w:sz="0" w:space="0" w:color="auto"/>
                        <w:left w:val="none" w:sz="0" w:space="0" w:color="auto"/>
                        <w:bottom w:val="none" w:sz="0" w:space="0" w:color="auto"/>
                        <w:right w:val="none" w:sz="0" w:space="0" w:color="auto"/>
                      </w:divBdr>
                    </w:div>
                    <w:div w:id="1464077995">
                      <w:marLeft w:val="0"/>
                      <w:marRight w:val="0"/>
                      <w:marTop w:val="0"/>
                      <w:marBottom w:val="0"/>
                      <w:divBdr>
                        <w:top w:val="none" w:sz="0" w:space="0" w:color="auto"/>
                        <w:left w:val="none" w:sz="0" w:space="0" w:color="auto"/>
                        <w:bottom w:val="none" w:sz="0" w:space="0" w:color="auto"/>
                        <w:right w:val="none" w:sz="0" w:space="0" w:color="auto"/>
                      </w:divBdr>
                    </w:div>
                    <w:div w:id="1132210429">
                      <w:marLeft w:val="0"/>
                      <w:marRight w:val="0"/>
                      <w:marTop w:val="0"/>
                      <w:marBottom w:val="0"/>
                      <w:divBdr>
                        <w:top w:val="none" w:sz="0" w:space="0" w:color="auto"/>
                        <w:left w:val="none" w:sz="0" w:space="0" w:color="auto"/>
                        <w:bottom w:val="none" w:sz="0" w:space="0" w:color="auto"/>
                        <w:right w:val="none" w:sz="0" w:space="0" w:color="auto"/>
                      </w:divBdr>
                    </w:div>
                    <w:div w:id="201791611">
                      <w:marLeft w:val="0"/>
                      <w:marRight w:val="0"/>
                      <w:marTop w:val="0"/>
                      <w:marBottom w:val="0"/>
                      <w:divBdr>
                        <w:top w:val="none" w:sz="0" w:space="0" w:color="auto"/>
                        <w:left w:val="none" w:sz="0" w:space="0" w:color="auto"/>
                        <w:bottom w:val="none" w:sz="0" w:space="0" w:color="auto"/>
                        <w:right w:val="none" w:sz="0" w:space="0" w:color="auto"/>
                      </w:divBdr>
                    </w:div>
                    <w:div w:id="1061638126">
                      <w:marLeft w:val="0"/>
                      <w:marRight w:val="0"/>
                      <w:marTop w:val="0"/>
                      <w:marBottom w:val="0"/>
                      <w:divBdr>
                        <w:top w:val="none" w:sz="0" w:space="0" w:color="auto"/>
                        <w:left w:val="none" w:sz="0" w:space="0" w:color="auto"/>
                        <w:bottom w:val="none" w:sz="0" w:space="0" w:color="auto"/>
                        <w:right w:val="none" w:sz="0" w:space="0" w:color="auto"/>
                      </w:divBdr>
                    </w:div>
                    <w:div w:id="1822648789">
                      <w:marLeft w:val="0"/>
                      <w:marRight w:val="0"/>
                      <w:marTop w:val="0"/>
                      <w:marBottom w:val="0"/>
                      <w:divBdr>
                        <w:top w:val="none" w:sz="0" w:space="0" w:color="auto"/>
                        <w:left w:val="none" w:sz="0" w:space="0" w:color="auto"/>
                        <w:bottom w:val="none" w:sz="0" w:space="0" w:color="auto"/>
                        <w:right w:val="none" w:sz="0" w:space="0" w:color="auto"/>
                      </w:divBdr>
                    </w:div>
                    <w:div w:id="85631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173782">
      <w:bodyDiv w:val="1"/>
      <w:marLeft w:val="0"/>
      <w:marRight w:val="0"/>
      <w:marTop w:val="0"/>
      <w:marBottom w:val="0"/>
      <w:divBdr>
        <w:top w:val="none" w:sz="0" w:space="0" w:color="auto"/>
        <w:left w:val="none" w:sz="0" w:space="0" w:color="auto"/>
        <w:bottom w:val="none" w:sz="0" w:space="0" w:color="auto"/>
        <w:right w:val="none" w:sz="0" w:space="0" w:color="auto"/>
      </w:divBdr>
    </w:div>
    <w:div w:id="883374775">
      <w:bodyDiv w:val="1"/>
      <w:marLeft w:val="0"/>
      <w:marRight w:val="0"/>
      <w:marTop w:val="0"/>
      <w:marBottom w:val="0"/>
      <w:divBdr>
        <w:top w:val="none" w:sz="0" w:space="0" w:color="auto"/>
        <w:left w:val="none" w:sz="0" w:space="0" w:color="auto"/>
        <w:bottom w:val="none" w:sz="0" w:space="0" w:color="auto"/>
        <w:right w:val="none" w:sz="0" w:space="0" w:color="auto"/>
      </w:divBdr>
    </w:div>
    <w:div w:id="883520202">
      <w:bodyDiv w:val="1"/>
      <w:marLeft w:val="0"/>
      <w:marRight w:val="0"/>
      <w:marTop w:val="0"/>
      <w:marBottom w:val="0"/>
      <w:divBdr>
        <w:top w:val="none" w:sz="0" w:space="0" w:color="auto"/>
        <w:left w:val="none" w:sz="0" w:space="0" w:color="auto"/>
        <w:bottom w:val="none" w:sz="0" w:space="0" w:color="auto"/>
        <w:right w:val="none" w:sz="0" w:space="0" w:color="auto"/>
      </w:divBdr>
      <w:divsChild>
        <w:div w:id="366878883">
          <w:marLeft w:val="0"/>
          <w:marRight w:val="0"/>
          <w:marTop w:val="0"/>
          <w:marBottom w:val="0"/>
          <w:divBdr>
            <w:top w:val="none" w:sz="0" w:space="0" w:color="auto"/>
            <w:left w:val="none" w:sz="0" w:space="0" w:color="auto"/>
            <w:bottom w:val="none" w:sz="0" w:space="0" w:color="auto"/>
            <w:right w:val="none" w:sz="0" w:space="0" w:color="auto"/>
          </w:divBdr>
          <w:divsChild>
            <w:div w:id="816991772">
              <w:marLeft w:val="0"/>
              <w:marRight w:val="0"/>
              <w:marTop w:val="0"/>
              <w:marBottom w:val="0"/>
              <w:divBdr>
                <w:top w:val="none" w:sz="0" w:space="0" w:color="auto"/>
                <w:left w:val="none" w:sz="0" w:space="0" w:color="auto"/>
                <w:bottom w:val="none" w:sz="0" w:space="0" w:color="auto"/>
                <w:right w:val="none" w:sz="0" w:space="0" w:color="auto"/>
              </w:divBdr>
              <w:divsChild>
                <w:div w:id="1362052943">
                  <w:marLeft w:val="0"/>
                  <w:marRight w:val="0"/>
                  <w:marTop w:val="0"/>
                  <w:marBottom w:val="0"/>
                  <w:divBdr>
                    <w:top w:val="none" w:sz="0" w:space="0" w:color="auto"/>
                    <w:left w:val="none" w:sz="0" w:space="0" w:color="auto"/>
                    <w:bottom w:val="none" w:sz="0" w:space="0" w:color="auto"/>
                    <w:right w:val="none" w:sz="0" w:space="0" w:color="auto"/>
                  </w:divBdr>
                  <w:divsChild>
                    <w:div w:id="1294630168">
                      <w:marLeft w:val="0"/>
                      <w:marRight w:val="0"/>
                      <w:marTop w:val="0"/>
                      <w:marBottom w:val="0"/>
                      <w:divBdr>
                        <w:top w:val="none" w:sz="0" w:space="0" w:color="auto"/>
                        <w:left w:val="none" w:sz="0" w:space="0" w:color="auto"/>
                        <w:bottom w:val="none" w:sz="0" w:space="0" w:color="auto"/>
                        <w:right w:val="none" w:sz="0" w:space="0" w:color="auto"/>
                      </w:divBdr>
                    </w:div>
                    <w:div w:id="576475776">
                      <w:marLeft w:val="0"/>
                      <w:marRight w:val="0"/>
                      <w:marTop w:val="0"/>
                      <w:marBottom w:val="0"/>
                      <w:divBdr>
                        <w:top w:val="none" w:sz="0" w:space="0" w:color="auto"/>
                        <w:left w:val="none" w:sz="0" w:space="0" w:color="auto"/>
                        <w:bottom w:val="none" w:sz="0" w:space="0" w:color="auto"/>
                        <w:right w:val="none" w:sz="0" w:space="0" w:color="auto"/>
                      </w:divBdr>
                    </w:div>
                    <w:div w:id="207568245">
                      <w:marLeft w:val="0"/>
                      <w:marRight w:val="0"/>
                      <w:marTop w:val="0"/>
                      <w:marBottom w:val="0"/>
                      <w:divBdr>
                        <w:top w:val="none" w:sz="0" w:space="0" w:color="auto"/>
                        <w:left w:val="none" w:sz="0" w:space="0" w:color="auto"/>
                        <w:bottom w:val="none" w:sz="0" w:space="0" w:color="auto"/>
                        <w:right w:val="none" w:sz="0" w:space="0" w:color="auto"/>
                      </w:divBdr>
                    </w:div>
                    <w:div w:id="1073284963">
                      <w:marLeft w:val="0"/>
                      <w:marRight w:val="0"/>
                      <w:marTop w:val="0"/>
                      <w:marBottom w:val="0"/>
                      <w:divBdr>
                        <w:top w:val="none" w:sz="0" w:space="0" w:color="auto"/>
                        <w:left w:val="none" w:sz="0" w:space="0" w:color="auto"/>
                        <w:bottom w:val="none" w:sz="0" w:space="0" w:color="auto"/>
                        <w:right w:val="none" w:sz="0" w:space="0" w:color="auto"/>
                      </w:divBdr>
                    </w:div>
                    <w:div w:id="1668558268">
                      <w:marLeft w:val="0"/>
                      <w:marRight w:val="0"/>
                      <w:marTop w:val="0"/>
                      <w:marBottom w:val="0"/>
                      <w:divBdr>
                        <w:top w:val="none" w:sz="0" w:space="0" w:color="auto"/>
                        <w:left w:val="none" w:sz="0" w:space="0" w:color="auto"/>
                        <w:bottom w:val="none" w:sz="0" w:space="0" w:color="auto"/>
                        <w:right w:val="none" w:sz="0" w:space="0" w:color="auto"/>
                      </w:divBdr>
                    </w:div>
                    <w:div w:id="354498275">
                      <w:marLeft w:val="0"/>
                      <w:marRight w:val="0"/>
                      <w:marTop w:val="0"/>
                      <w:marBottom w:val="0"/>
                      <w:divBdr>
                        <w:top w:val="none" w:sz="0" w:space="0" w:color="auto"/>
                        <w:left w:val="none" w:sz="0" w:space="0" w:color="auto"/>
                        <w:bottom w:val="none" w:sz="0" w:space="0" w:color="auto"/>
                        <w:right w:val="none" w:sz="0" w:space="0" w:color="auto"/>
                      </w:divBdr>
                    </w:div>
                    <w:div w:id="805708966">
                      <w:marLeft w:val="0"/>
                      <w:marRight w:val="0"/>
                      <w:marTop w:val="0"/>
                      <w:marBottom w:val="0"/>
                      <w:divBdr>
                        <w:top w:val="none" w:sz="0" w:space="0" w:color="auto"/>
                        <w:left w:val="none" w:sz="0" w:space="0" w:color="auto"/>
                        <w:bottom w:val="none" w:sz="0" w:space="0" w:color="auto"/>
                        <w:right w:val="none" w:sz="0" w:space="0" w:color="auto"/>
                      </w:divBdr>
                    </w:div>
                    <w:div w:id="265578687">
                      <w:marLeft w:val="0"/>
                      <w:marRight w:val="0"/>
                      <w:marTop w:val="0"/>
                      <w:marBottom w:val="0"/>
                      <w:divBdr>
                        <w:top w:val="none" w:sz="0" w:space="0" w:color="auto"/>
                        <w:left w:val="none" w:sz="0" w:space="0" w:color="auto"/>
                        <w:bottom w:val="none" w:sz="0" w:space="0" w:color="auto"/>
                        <w:right w:val="none" w:sz="0" w:space="0" w:color="auto"/>
                      </w:divBdr>
                    </w:div>
                    <w:div w:id="470103151">
                      <w:marLeft w:val="0"/>
                      <w:marRight w:val="0"/>
                      <w:marTop w:val="0"/>
                      <w:marBottom w:val="0"/>
                      <w:divBdr>
                        <w:top w:val="none" w:sz="0" w:space="0" w:color="auto"/>
                        <w:left w:val="none" w:sz="0" w:space="0" w:color="auto"/>
                        <w:bottom w:val="none" w:sz="0" w:space="0" w:color="auto"/>
                        <w:right w:val="none" w:sz="0" w:space="0" w:color="auto"/>
                      </w:divBdr>
                    </w:div>
                    <w:div w:id="331177461">
                      <w:marLeft w:val="0"/>
                      <w:marRight w:val="0"/>
                      <w:marTop w:val="0"/>
                      <w:marBottom w:val="0"/>
                      <w:divBdr>
                        <w:top w:val="none" w:sz="0" w:space="0" w:color="auto"/>
                        <w:left w:val="none" w:sz="0" w:space="0" w:color="auto"/>
                        <w:bottom w:val="none" w:sz="0" w:space="0" w:color="auto"/>
                        <w:right w:val="none" w:sz="0" w:space="0" w:color="auto"/>
                      </w:divBdr>
                    </w:div>
                    <w:div w:id="467745414">
                      <w:marLeft w:val="0"/>
                      <w:marRight w:val="0"/>
                      <w:marTop w:val="0"/>
                      <w:marBottom w:val="0"/>
                      <w:divBdr>
                        <w:top w:val="none" w:sz="0" w:space="0" w:color="auto"/>
                        <w:left w:val="none" w:sz="0" w:space="0" w:color="auto"/>
                        <w:bottom w:val="none" w:sz="0" w:space="0" w:color="auto"/>
                        <w:right w:val="none" w:sz="0" w:space="0" w:color="auto"/>
                      </w:divBdr>
                    </w:div>
                    <w:div w:id="1385908634">
                      <w:marLeft w:val="0"/>
                      <w:marRight w:val="0"/>
                      <w:marTop w:val="0"/>
                      <w:marBottom w:val="0"/>
                      <w:divBdr>
                        <w:top w:val="none" w:sz="0" w:space="0" w:color="auto"/>
                        <w:left w:val="none" w:sz="0" w:space="0" w:color="auto"/>
                        <w:bottom w:val="none" w:sz="0" w:space="0" w:color="auto"/>
                        <w:right w:val="none" w:sz="0" w:space="0" w:color="auto"/>
                      </w:divBdr>
                    </w:div>
                    <w:div w:id="1057362532">
                      <w:marLeft w:val="0"/>
                      <w:marRight w:val="0"/>
                      <w:marTop w:val="0"/>
                      <w:marBottom w:val="0"/>
                      <w:divBdr>
                        <w:top w:val="none" w:sz="0" w:space="0" w:color="auto"/>
                        <w:left w:val="none" w:sz="0" w:space="0" w:color="auto"/>
                        <w:bottom w:val="none" w:sz="0" w:space="0" w:color="auto"/>
                        <w:right w:val="none" w:sz="0" w:space="0" w:color="auto"/>
                      </w:divBdr>
                    </w:div>
                    <w:div w:id="351689841">
                      <w:marLeft w:val="0"/>
                      <w:marRight w:val="0"/>
                      <w:marTop w:val="0"/>
                      <w:marBottom w:val="0"/>
                      <w:divBdr>
                        <w:top w:val="none" w:sz="0" w:space="0" w:color="auto"/>
                        <w:left w:val="none" w:sz="0" w:space="0" w:color="auto"/>
                        <w:bottom w:val="none" w:sz="0" w:space="0" w:color="auto"/>
                        <w:right w:val="none" w:sz="0" w:space="0" w:color="auto"/>
                      </w:divBdr>
                    </w:div>
                    <w:div w:id="14682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954051">
      <w:bodyDiv w:val="1"/>
      <w:marLeft w:val="0"/>
      <w:marRight w:val="0"/>
      <w:marTop w:val="0"/>
      <w:marBottom w:val="0"/>
      <w:divBdr>
        <w:top w:val="none" w:sz="0" w:space="0" w:color="auto"/>
        <w:left w:val="none" w:sz="0" w:space="0" w:color="auto"/>
        <w:bottom w:val="none" w:sz="0" w:space="0" w:color="auto"/>
        <w:right w:val="none" w:sz="0" w:space="0" w:color="auto"/>
      </w:divBdr>
    </w:div>
    <w:div w:id="885289288">
      <w:bodyDiv w:val="1"/>
      <w:marLeft w:val="0"/>
      <w:marRight w:val="0"/>
      <w:marTop w:val="0"/>
      <w:marBottom w:val="0"/>
      <w:divBdr>
        <w:top w:val="none" w:sz="0" w:space="0" w:color="auto"/>
        <w:left w:val="none" w:sz="0" w:space="0" w:color="auto"/>
        <w:bottom w:val="none" w:sz="0" w:space="0" w:color="auto"/>
        <w:right w:val="none" w:sz="0" w:space="0" w:color="auto"/>
      </w:divBdr>
    </w:div>
    <w:div w:id="885291607">
      <w:bodyDiv w:val="1"/>
      <w:marLeft w:val="0"/>
      <w:marRight w:val="0"/>
      <w:marTop w:val="0"/>
      <w:marBottom w:val="0"/>
      <w:divBdr>
        <w:top w:val="none" w:sz="0" w:space="0" w:color="auto"/>
        <w:left w:val="none" w:sz="0" w:space="0" w:color="auto"/>
        <w:bottom w:val="none" w:sz="0" w:space="0" w:color="auto"/>
        <w:right w:val="none" w:sz="0" w:space="0" w:color="auto"/>
      </w:divBdr>
    </w:div>
    <w:div w:id="886067339">
      <w:bodyDiv w:val="1"/>
      <w:marLeft w:val="0"/>
      <w:marRight w:val="0"/>
      <w:marTop w:val="0"/>
      <w:marBottom w:val="0"/>
      <w:divBdr>
        <w:top w:val="none" w:sz="0" w:space="0" w:color="auto"/>
        <w:left w:val="none" w:sz="0" w:space="0" w:color="auto"/>
        <w:bottom w:val="none" w:sz="0" w:space="0" w:color="auto"/>
        <w:right w:val="none" w:sz="0" w:space="0" w:color="auto"/>
      </w:divBdr>
    </w:div>
    <w:div w:id="886524033">
      <w:bodyDiv w:val="1"/>
      <w:marLeft w:val="0"/>
      <w:marRight w:val="0"/>
      <w:marTop w:val="0"/>
      <w:marBottom w:val="0"/>
      <w:divBdr>
        <w:top w:val="none" w:sz="0" w:space="0" w:color="auto"/>
        <w:left w:val="none" w:sz="0" w:space="0" w:color="auto"/>
        <w:bottom w:val="none" w:sz="0" w:space="0" w:color="auto"/>
        <w:right w:val="none" w:sz="0" w:space="0" w:color="auto"/>
      </w:divBdr>
    </w:div>
    <w:div w:id="886603419">
      <w:bodyDiv w:val="1"/>
      <w:marLeft w:val="0"/>
      <w:marRight w:val="0"/>
      <w:marTop w:val="0"/>
      <w:marBottom w:val="0"/>
      <w:divBdr>
        <w:top w:val="none" w:sz="0" w:space="0" w:color="auto"/>
        <w:left w:val="none" w:sz="0" w:space="0" w:color="auto"/>
        <w:bottom w:val="none" w:sz="0" w:space="0" w:color="auto"/>
        <w:right w:val="none" w:sz="0" w:space="0" w:color="auto"/>
      </w:divBdr>
      <w:divsChild>
        <w:div w:id="1783576647">
          <w:marLeft w:val="0"/>
          <w:marRight w:val="0"/>
          <w:marTop w:val="0"/>
          <w:marBottom w:val="0"/>
          <w:divBdr>
            <w:top w:val="none" w:sz="0" w:space="0" w:color="auto"/>
            <w:left w:val="none" w:sz="0" w:space="0" w:color="auto"/>
            <w:bottom w:val="none" w:sz="0" w:space="0" w:color="auto"/>
            <w:right w:val="none" w:sz="0" w:space="0" w:color="auto"/>
          </w:divBdr>
          <w:divsChild>
            <w:div w:id="1542785077">
              <w:marLeft w:val="0"/>
              <w:marRight w:val="0"/>
              <w:marTop w:val="0"/>
              <w:marBottom w:val="0"/>
              <w:divBdr>
                <w:top w:val="none" w:sz="0" w:space="0" w:color="auto"/>
                <w:left w:val="none" w:sz="0" w:space="0" w:color="auto"/>
                <w:bottom w:val="none" w:sz="0" w:space="0" w:color="auto"/>
                <w:right w:val="none" w:sz="0" w:space="0" w:color="auto"/>
              </w:divBdr>
              <w:divsChild>
                <w:div w:id="1935280454">
                  <w:marLeft w:val="0"/>
                  <w:marRight w:val="0"/>
                  <w:marTop w:val="0"/>
                  <w:marBottom w:val="0"/>
                  <w:divBdr>
                    <w:top w:val="none" w:sz="0" w:space="0" w:color="auto"/>
                    <w:left w:val="none" w:sz="0" w:space="0" w:color="auto"/>
                    <w:bottom w:val="none" w:sz="0" w:space="0" w:color="auto"/>
                    <w:right w:val="none" w:sz="0" w:space="0" w:color="auto"/>
                  </w:divBdr>
                  <w:divsChild>
                    <w:div w:id="1392539988">
                      <w:marLeft w:val="0"/>
                      <w:marRight w:val="0"/>
                      <w:marTop w:val="0"/>
                      <w:marBottom w:val="0"/>
                      <w:divBdr>
                        <w:top w:val="none" w:sz="0" w:space="0" w:color="auto"/>
                        <w:left w:val="none" w:sz="0" w:space="0" w:color="auto"/>
                        <w:bottom w:val="none" w:sz="0" w:space="0" w:color="auto"/>
                        <w:right w:val="none" w:sz="0" w:space="0" w:color="auto"/>
                      </w:divBdr>
                    </w:div>
                    <w:div w:id="901908044">
                      <w:marLeft w:val="0"/>
                      <w:marRight w:val="0"/>
                      <w:marTop w:val="0"/>
                      <w:marBottom w:val="0"/>
                      <w:divBdr>
                        <w:top w:val="none" w:sz="0" w:space="0" w:color="auto"/>
                        <w:left w:val="none" w:sz="0" w:space="0" w:color="auto"/>
                        <w:bottom w:val="none" w:sz="0" w:space="0" w:color="auto"/>
                        <w:right w:val="none" w:sz="0" w:space="0" w:color="auto"/>
                      </w:divBdr>
                    </w:div>
                    <w:div w:id="763842898">
                      <w:marLeft w:val="0"/>
                      <w:marRight w:val="0"/>
                      <w:marTop w:val="0"/>
                      <w:marBottom w:val="0"/>
                      <w:divBdr>
                        <w:top w:val="none" w:sz="0" w:space="0" w:color="auto"/>
                        <w:left w:val="none" w:sz="0" w:space="0" w:color="auto"/>
                        <w:bottom w:val="none" w:sz="0" w:space="0" w:color="auto"/>
                        <w:right w:val="none" w:sz="0" w:space="0" w:color="auto"/>
                      </w:divBdr>
                    </w:div>
                    <w:div w:id="171214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647878">
      <w:bodyDiv w:val="1"/>
      <w:marLeft w:val="0"/>
      <w:marRight w:val="0"/>
      <w:marTop w:val="0"/>
      <w:marBottom w:val="0"/>
      <w:divBdr>
        <w:top w:val="none" w:sz="0" w:space="0" w:color="auto"/>
        <w:left w:val="none" w:sz="0" w:space="0" w:color="auto"/>
        <w:bottom w:val="none" w:sz="0" w:space="0" w:color="auto"/>
        <w:right w:val="none" w:sz="0" w:space="0" w:color="auto"/>
      </w:divBdr>
    </w:div>
    <w:div w:id="886796651">
      <w:bodyDiv w:val="1"/>
      <w:marLeft w:val="0"/>
      <w:marRight w:val="0"/>
      <w:marTop w:val="0"/>
      <w:marBottom w:val="0"/>
      <w:divBdr>
        <w:top w:val="none" w:sz="0" w:space="0" w:color="auto"/>
        <w:left w:val="none" w:sz="0" w:space="0" w:color="auto"/>
        <w:bottom w:val="none" w:sz="0" w:space="0" w:color="auto"/>
        <w:right w:val="none" w:sz="0" w:space="0" w:color="auto"/>
      </w:divBdr>
      <w:divsChild>
        <w:div w:id="2144498217">
          <w:marLeft w:val="0"/>
          <w:marRight w:val="0"/>
          <w:marTop w:val="0"/>
          <w:marBottom w:val="0"/>
          <w:divBdr>
            <w:top w:val="none" w:sz="0" w:space="0" w:color="auto"/>
            <w:left w:val="none" w:sz="0" w:space="0" w:color="auto"/>
            <w:bottom w:val="none" w:sz="0" w:space="0" w:color="auto"/>
            <w:right w:val="none" w:sz="0" w:space="0" w:color="auto"/>
          </w:divBdr>
        </w:div>
      </w:divsChild>
    </w:div>
    <w:div w:id="886913458">
      <w:bodyDiv w:val="1"/>
      <w:marLeft w:val="0"/>
      <w:marRight w:val="0"/>
      <w:marTop w:val="0"/>
      <w:marBottom w:val="0"/>
      <w:divBdr>
        <w:top w:val="none" w:sz="0" w:space="0" w:color="auto"/>
        <w:left w:val="none" w:sz="0" w:space="0" w:color="auto"/>
        <w:bottom w:val="none" w:sz="0" w:space="0" w:color="auto"/>
        <w:right w:val="none" w:sz="0" w:space="0" w:color="auto"/>
      </w:divBdr>
    </w:div>
    <w:div w:id="886992796">
      <w:bodyDiv w:val="1"/>
      <w:marLeft w:val="0"/>
      <w:marRight w:val="0"/>
      <w:marTop w:val="0"/>
      <w:marBottom w:val="0"/>
      <w:divBdr>
        <w:top w:val="none" w:sz="0" w:space="0" w:color="auto"/>
        <w:left w:val="none" w:sz="0" w:space="0" w:color="auto"/>
        <w:bottom w:val="none" w:sz="0" w:space="0" w:color="auto"/>
        <w:right w:val="none" w:sz="0" w:space="0" w:color="auto"/>
      </w:divBdr>
    </w:div>
    <w:div w:id="887453571">
      <w:bodyDiv w:val="1"/>
      <w:marLeft w:val="0"/>
      <w:marRight w:val="0"/>
      <w:marTop w:val="0"/>
      <w:marBottom w:val="0"/>
      <w:divBdr>
        <w:top w:val="none" w:sz="0" w:space="0" w:color="auto"/>
        <w:left w:val="none" w:sz="0" w:space="0" w:color="auto"/>
        <w:bottom w:val="none" w:sz="0" w:space="0" w:color="auto"/>
        <w:right w:val="none" w:sz="0" w:space="0" w:color="auto"/>
      </w:divBdr>
    </w:div>
    <w:div w:id="888689404">
      <w:bodyDiv w:val="1"/>
      <w:marLeft w:val="0"/>
      <w:marRight w:val="0"/>
      <w:marTop w:val="0"/>
      <w:marBottom w:val="0"/>
      <w:divBdr>
        <w:top w:val="none" w:sz="0" w:space="0" w:color="auto"/>
        <w:left w:val="none" w:sz="0" w:space="0" w:color="auto"/>
        <w:bottom w:val="none" w:sz="0" w:space="0" w:color="auto"/>
        <w:right w:val="none" w:sz="0" w:space="0" w:color="auto"/>
      </w:divBdr>
      <w:divsChild>
        <w:div w:id="892546049">
          <w:marLeft w:val="0"/>
          <w:marRight w:val="0"/>
          <w:marTop w:val="0"/>
          <w:marBottom w:val="0"/>
          <w:divBdr>
            <w:top w:val="none" w:sz="0" w:space="0" w:color="auto"/>
            <w:left w:val="none" w:sz="0" w:space="0" w:color="auto"/>
            <w:bottom w:val="none" w:sz="0" w:space="0" w:color="auto"/>
            <w:right w:val="none" w:sz="0" w:space="0" w:color="auto"/>
          </w:divBdr>
          <w:divsChild>
            <w:div w:id="1331133273">
              <w:marLeft w:val="0"/>
              <w:marRight w:val="0"/>
              <w:marTop w:val="0"/>
              <w:marBottom w:val="0"/>
              <w:divBdr>
                <w:top w:val="none" w:sz="0" w:space="0" w:color="auto"/>
                <w:left w:val="none" w:sz="0" w:space="0" w:color="auto"/>
                <w:bottom w:val="none" w:sz="0" w:space="0" w:color="auto"/>
                <w:right w:val="none" w:sz="0" w:space="0" w:color="auto"/>
              </w:divBdr>
              <w:divsChild>
                <w:div w:id="761219746">
                  <w:marLeft w:val="0"/>
                  <w:marRight w:val="0"/>
                  <w:marTop w:val="0"/>
                  <w:marBottom w:val="0"/>
                  <w:divBdr>
                    <w:top w:val="none" w:sz="0" w:space="0" w:color="auto"/>
                    <w:left w:val="none" w:sz="0" w:space="0" w:color="auto"/>
                    <w:bottom w:val="none" w:sz="0" w:space="0" w:color="auto"/>
                    <w:right w:val="none" w:sz="0" w:space="0" w:color="auto"/>
                  </w:divBdr>
                  <w:divsChild>
                    <w:div w:id="1622571946">
                      <w:marLeft w:val="0"/>
                      <w:marRight w:val="0"/>
                      <w:marTop w:val="0"/>
                      <w:marBottom w:val="0"/>
                      <w:divBdr>
                        <w:top w:val="none" w:sz="0" w:space="0" w:color="auto"/>
                        <w:left w:val="none" w:sz="0" w:space="0" w:color="auto"/>
                        <w:bottom w:val="none" w:sz="0" w:space="0" w:color="auto"/>
                        <w:right w:val="none" w:sz="0" w:space="0" w:color="auto"/>
                      </w:divBdr>
                    </w:div>
                    <w:div w:id="1546991122">
                      <w:marLeft w:val="0"/>
                      <w:marRight w:val="0"/>
                      <w:marTop w:val="0"/>
                      <w:marBottom w:val="0"/>
                      <w:divBdr>
                        <w:top w:val="none" w:sz="0" w:space="0" w:color="auto"/>
                        <w:left w:val="none" w:sz="0" w:space="0" w:color="auto"/>
                        <w:bottom w:val="none" w:sz="0" w:space="0" w:color="auto"/>
                        <w:right w:val="none" w:sz="0" w:space="0" w:color="auto"/>
                      </w:divBdr>
                    </w:div>
                    <w:div w:id="1977175917">
                      <w:marLeft w:val="0"/>
                      <w:marRight w:val="0"/>
                      <w:marTop w:val="0"/>
                      <w:marBottom w:val="0"/>
                      <w:divBdr>
                        <w:top w:val="none" w:sz="0" w:space="0" w:color="auto"/>
                        <w:left w:val="none" w:sz="0" w:space="0" w:color="auto"/>
                        <w:bottom w:val="none" w:sz="0" w:space="0" w:color="auto"/>
                        <w:right w:val="none" w:sz="0" w:space="0" w:color="auto"/>
                      </w:divBdr>
                    </w:div>
                    <w:div w:id="713971507">
                      <w:marLeft w:val="0"/>
                      <w:marRight w:val="0"/>
                      <w:marTop w:val="0"/>
                      <w:marBottom w:val="0"/>
                      <w:divBdr>
                        <w:top w:val="none" w:sz="0" w:space="0" w:color="auto"/>
                        <w:left w:val="none" w:sz="0" w:space="0" w:color="auto"/>
                        <w:bottom w:val="none" w:sz="0" w:space="0" w:color="auto"/>
                        <w:right w:val="none" w:sz="0" w:space="0" w:color="auto"/>
                      </w:divBdr>
                    </w:div>
                    <w:div w:id="1859544978">
                      <w:marLeft w:val="0"/>
                      <w:marRight w:val="0"/>
                      <w:marTop w:val="0"/>
                      <w:marBottom w:val="0"/>
                      <w:divBdr>
                        <w:top w:val="none" w:sz="0" w:space="0" w:color="auto"/>
                        <w:left w:val="none" w:sz="0" w:space="0" w:color="auto"/>
                        <w:bottom w:val="none" w:sz="0" w:space="0" w:color="auto"/>
                        <w:right w:val="none" w:sz="0" w:space="0" w:color="auto"/>
                      </w:divBdr>
                    </w:div>
                    <w:div w:id="1733887904">
                      <w:marLeft w:val="0"/>
                      <w:marRight w:val="0"/>
                      <w:marTop w:val="0"/>
                      <w:marBottom w:val="0"/>
                      <w:divBdr>
                        <w:top w:val="none" w:sz="0" w:space="0" w:color="auto"/>
                        <w:left w:val="none" w:sz="0" w:space="0" w:color="auto"/>
                        <w:bottom w:val="none" w:sz="0" w:space="0" w:color="auto"/>
                        <w:right w:val="none" w:sz="0" w:space="0" w:color="auto"/>
                      </w:divBdr>
                    </w:div>
                    <w:div w:id="379984849">
                      <w:marLeft w:val="0"/>
                      <w:marRight w:val="0"/>
                      <w:marTop w:val="0"/>
                      <w:marBottom w:val="0"/>
                      <w:divBdr>
                        <w:top w:val="none" w:sz="0" w:space="0" w:color="auto"/>
                        <w:left w:val="none" w:sz="0" w:space="0" w:color="auto"/>
                        <w:bottom w:val="none" w:sz="0" w:space="0" w:color="auto"/>
                        <w:right w:val="none" w:sz="0" w:space="0" w:color="auto"/>
                      </w:divBdr>
                    </w:div>
                    <w:div w:id="694118025">
                      <w:marLeft w:val="0"/>
                      <w:marRight w:val="0"/>
                      <w:marTop w:val="0"/>
                      <w:marBottom w:val="0"/>
                      <w:divBdr>
                        <w:top w:val="none" w:sz="0" w:space="0" w:color="auto"/>
                        <w:left w:val="none" w:sz="0" w:space="0" w:color="auto"/>
                        <w:bottom w:val="none" w:sz="0" w:space="0" w:color="auto"/>
                        <w:right w:val="none" w:sz="0" w:space="0" w:color="auto"/>
                      </w:divBdr>
                    </w:div>
                    <w:div w:id="909267241">
                      <w:marLeft w:val="0"/>
                      <w:marRight w:val="0"/>
                      <w:marTop w:val="0"/>
                      <w:marBottom w:val="0"/>
                      <w:divBdr>
                        <w:top w:val="none" w:sz="0" w:space="0" w:color="auto"/>
                        <w:left w:val="none" w:sz="0" w:space="0" w:color="auto"/>
                        <w:bottom w:val="none" w:sz="0" w:space="0" w:color="auto"/>
                        <w:right w:val="none" w:sz="0" w:space="0" w:color="auto"/>
                      </w:divBdr>
                    </w:div>
                    <w:div w:id="577714661">
                      <w:marLeft w:val="0"/>
                      <w:marRight w:val="0"/>
                      <w:marTop w:val="0"/>
                      <w:marBottom w:val="0"/>
                      <w:divBdr>
                        <w:top w:val="none" w:sz="0" w:space="0" w:color="auto"/>
                        <w:left w:val="none" w:sz="0" w:space="0" w:color="auto"/>
                        <w:bottom w:val="none" w:sz="0" w:space="0" w:color="auto"/>
                        <w:right w:val="none" w:sz="0" w:space="0" w:color="auto"/>
                      </w:divBdr>
                    </w:div>
                    <w:div w:id="37312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848883">
      <w:bodyDiv w:val="1"/>
      <w:marLeft w:val="0"/>
      <w:marRight w:val="0"/>
      <w:marTop w:val="0"/>
      <w:marBottom w:val="0"/>
      <w:divBdr>
        <w:top w:val="none" w:sz="0" w:space="0" w:color="auto"/>
        <w:left w:val="none" w:sz="0" w:space="0" w:color="auto"/>
        <w:bottom w:val="none" w:sz="0" w:space="0" w:color="auto"/>
        <w:right w:val="none" w:sz="0" w:space="0" w:color="auto"/>
      </w:divBdr>
      <w:divsChild>
        <w:div w:id="799415719">
          <w:marLeft w:val="0"/>
          <w:marRight w:val="0"/>
          <w:marTop w:val="0"/>
          <w:marBottom w:val="0"/>
          <w:divBdr>
            <w:top w:val="none" w:sz="0" w:space="0" w:color="auto"/>
            <w:left w:val="none" w:sz="0" w:space="0" w:color="auto"/>
            <w:bottom w:val="none" w:sz="0" w:space="0" w:color="auto"/>
            <w:right w:val="none" w:sz="0" w:space="0" w:color="auto"/>
          </w:divBdr>
        </w:div>
      </w:divsChild>
    </w:div>
    <w:div w:id="890194862">
      <w:bodyDiv w:val="1"/>
      <w:marLeft w:val="0"/>
      <w:marRight w:val="0"/>
      <w:marTop w:val="0"/>
      <w:marBottom w:val="0"/>
      <w:divBdr>
        <w:top w:val="none" w:sz="0" w:space="0" w:color="auto"/>
        <w:left w:val="none" w:sz="0" w:space="0" w:color="auto"/>
        <w:bottom w:val="none" w:sz="0" w:space="0" w:color="auto"/>
        <w:right w:val="none" w:sz="0" w:space="0" w:color="auto"/>
      </w:divBdr>
      <w:divsChild>
        <w:div w:id="1839149781">
          <w:marLeft w:val="0"/>
          <w:marRight w:val="0"/>
          <w:marTop w:val="0"/>
          <w:marBottom w:val="0"/>
          <w:divBdr>
            <w:top w:val="none" w:sz="0" w:space="0" w:color="auto"/>
            <w:left w:val="none" w:sz="0" w:space="0" w:color="auto"/>
            <w:bottom w:val="none" w:sz="0" w:space="0" w:color="auto"/>
            <w:right w:val="none" w:sz="0" w:space="0" w:color="auto"/>
          </w:divBdr>
          <w:divsChild>
            <w:div w:id="506286135">
              <w:marLeft w:val="0"/>
              <w:marRight w:val="0"/>
              <w:marTop w:val="0"/>
              <w:marBottom w:val="0"/>
              <w:divBdr>
                <w:top w:val="none" w:sz="0" w:space="0" w:color="auto"/>
                <w:left w:val="none" w:sz="0" w:space="0" w:color="auto"/>
                <w:bottom w:val="none" w:sz="0" w:space="0" w:color="auto"/>
                <w:right w:val="none" w:sz="0" w:space="0" w:color="auto"/>
              </w:divBdr>
              <w:divsChild>
                <w:div w:id="174659102">
                  <w:marLeft w:val="0"/>
                  <w:marRight w:val="0"/>
                  <w:marTop w:val="0"/>
                  <w:marBottom w:val="0"/>
                  <w:divBdr>
                    <w:top w:val="none" w:sz="0" w:space="0" w:color="auto"/>
                    <w:left w:val="none" w:sz="0" w:space="0" w:color="auto"/>
                    <w:bottom w:val="none" w:sz="0" w:space="0" w:color="auto"/>
                    <w:right w:val="none" w:sz="0" w:space="0" w:color="auto"/>
                  </w:divBdr>
                  <w:divsChild>
                    <w:div w:id="559437897">
                      <w:marLeft w:val="0"/>
                      <w:marRight w:val="0"/>
                      <w:marTop w:val="0"/>
                      <w:marBottom w:val="0"/>
                      <w:divBdr>
                        <w:top w:val="none" w:sz="0" w:space="0" w:color="auto"/>
                        <w:left w:val="none" w:sz="0" w:space="0" w:color="auto"/>
                        <w:bottom w:val="none" w:sz="0" w:space="0" w:color="auto"/>
                        <w:right w:val="none" w:sz="0" w:space="0" w:color="auto"/>
                      </w:divBdr>
                    </w:div>
                    <w:div w:id="442457695">
                      <w:marLeft w:val="0"/>
                      <w:marRight w:val="0"/>
                      <w:marTop w:val="0"/>
                      <w:marBottom w:val="0"/>
                      <w:divBdr>
                        <w:top w:val="none" w:sz="0" w:space="0" w:color="auto"/>
                        <w:left w:val="none" w:sz="0" w:space="0" w:color="auto"/>
                        <w:bottom w:val="none" w:sz="0" w:space="0" w:color="auto"/>
                        <w:right w:val="none" w:sz="0" w:space="0" w:color="auto"/>
                      </w:divBdr>
                    </w:div>
                    <w:div w:id="388309380">
                      <w:marLeft w:val="0"/>
                      <w:marRight w:val="0"/>
                      <w:marTop w:val="0"/>
                      <w:marBottom w:val="0"/>
                      <w:divBdr>
                        <w:top w:val="none" w:sz="0" w:space="0" w:color="auto"/>
                        <w:left w:val="none" w:sz="0" w:space="0" w:color="auto"/>
                        <w:bottom w:val="none" w:sz="0" w:space="0" w:color="auto"/>
                        <w:right w:val="none" w:sz="0" w:space="0" w:color="auto"/>
                      </w:divBdr>
                    </w:div>
                    <w:div w:id="1613052947">
                      <w:marLeft w:val="0"/>
                      <w:marRight w:val="0"/>
                      <w:marTop w:val="0"/>
                      <w:marBottom w:val="0"/>
                      <w:divBdr>
                        <w:top w:val="none" w:sz="0" w:space="0" w:color="auto"/>
                        <w:left w:val="none" w:sz="0" w:space="0" w:color="auto"/>
                        <w:bottom w:val="none" w:sz="0" w:space="0" w:color="auto"/>
                        <w:right w:val="none" w:sz="0" w:space="0" w:color="auto"/>
                      </w:divBdr>
                    </w:div>
                    <w:div w:id="1196041575">
                      <w:marLeft w:val="0"/>
                      <w:marRight w:val="0"/>
                      <w:marTop w:val="0"/>
                      <w:marBottom w:val="0"/>
                      <w:divBdr>
                        <w:top w:val="none" w:sz="0" w:space="0" w:color="auto"/>
                        <w:left w:val="none" w:sz="0" w:space="0" w:color="auto"/>
                        <w:bottom w:val="none" w:sz="0" w:space="0" w:color="auto"/>
                        <w:right w:val="none" w:sz="0" w:space="0" w:color="auto"/>
                      </w:divBdr>
                    </w:div>
                    <w:div w:id="83502946">
                      <w:marLeft w:val="0"/>
                      <w:marRight w:val="0"/>
                      <w:marTop w:val="0"/>
                      <w:marBottom w:val="0"/>
                      <w:divBdr>
                        <w:top w:val="none" w:sz="0" w:space="0" w:color="auto"/>
                        <w:left w:val="none" w:sz="0" w:space="0" w:color="auto"/>
                        <w:bottom w:val="none" w:sz="0" w:space="0" w:color="auto"/>
                        <w:right w:val="none" w:sz="0" w:space="0" w:color="auto"/>
                      </w:divBdr>
                    </w:div>
                    <w:div w:id="1753432974">
                      <w:marLeft w:val="0"/>
                      <w:marRight w:val="0"/>
                      <w:marTop w:val="0"/>
                      <w:marBottom w:val="0"/>
                      <w:divBdr>
                        <w:top w:val="none" w:sz="0" w:space="0" w:color="auto"/>
                        <w:left w:val="none" w:sz="0" w:space="0" w:color="auto"/>
                        <w:bottom w:val="none" w:sz="0" w:space="0" w:color="auto"/>
                        <w:right w:val="none" w:sz="0" w:space="0" w:color="auto"/>
                      </w:divBdr>
                    </w:div>
                    <w:div w:id="1227885639">
                      <w:marLeft w:val="0"/>
                      <w:marRight w:val="0"/>
                      <w:marTop w:val="0"/>
                      <w:marBottom w:val="0"/>
                      <w:divBdr>
                        <w:top w:val="none" w:sz="0" w:space="0" w:color="auto"/>
                        <w:left w:val="none" w:sz="0" w:space="0" w:color="auto"/>
                        <w:bottom w:val="none" w:sz="0" w:space="0" w:color="auto"/>
                        <w:right w:val="none" w:sz="0" w:space="0" w:color="auto"/>
                      </w:divBdr>
                    </w:div>
                    <w:div w:id="389576945">
                      <w:marLeft w:val="0"/>
                      <w:marRight w:val="0"/>
                      <w:marTop w:val="0"/>
                      <w:marBottom w:val="0"/>
                      <w:divBdr>
                        <w:top w:val="none" w:sz="0" w:space="0" w:color="auto"/>
                        <w:left w:val="none" w:sz="0" w:space="0" w:color="auto"/>
                        <w:bottom w:val="none" w:sz="0" w:space="0" w:color="auto"/>
                        <w:right w:val="none" w:sz="0" w:space="0" w:color="auto"/>
                      </w:divBdr>
                    </w:div>
                    <w:div w:id="1890988828">
                      <w:marLeft w:val="0"/>
                      <w:marRight w:val="0"/>
                      <w:marTop w:val="0"/>
                      <w:marBottom w:val="0"/>
                      <w:divBdr>
                        <w:top w:val="none" w:sz="0" w:space="0" w:color="auto"/>
                        <w:left w:val="none" w:sz="0" w:space="0" w:color="auto"/>
                        <w:bottom w:val="none" w:sz="0" w:space="0" w:color="auto"/>
                        <w:right w:val="none" w:sz="0" w:space="0" w:color="auto"/>
                      </w:divBdr>
                    </w:div>
                    <w:div w:id="143223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262691">
      <w:bodyDiv w:val="1"/>
      <w:marLeft w:val="0"/>
      <w:marRight w:val="0"/>
      <w:marTop w:val="0"/>
      <w:marBottom w:val="0"/>
      <w:divBdr>
        <w:top w:val="none" w:sz="0" w:space="0" w:color="auto"/>
        <w:left w:val="none" w:sz="0" w:space="0" w:color="auto"/>
        <w:bottom w:val="none" w:sz="0" w:space="0" w:color="auto"/>
        <w:right w:val="none" w:sz="0" w:space="0" w:color="auto"/>
      </w:divBdr>
    </w:div>
    <w:div w:id="890967587">
      <w:bodyDiv w:val="1"/>
      <w:marLeft w:val="0"/>
      <w:marRight w:val="0"/>
      <w:marTop w:val="0"/>
      <w:marBottom w:val="0"/>
      <w:divBdr>
        <w:top w:val="none" w:sz="0" w:space="0" w:color="auto"/>
        <w:left w:val="none" w:sz="0" w:space="0" w:color="auto"/>
        <w:bottom w:val="none" w:sz="0" w:space="0" w:color="auto"/>
        <w:right w:val="none" w:sz="0" w:space="0" w:color="auto"/>
      </w:divBdr>
    </w:div>
    <w:div w:id="892080125">
      <w:bodyDiv w:val="1"/>
      <w:marLeft w:val="0"/>
      <w:marRight w:val="0"/>
      <w:marTop w:val="0"/>
      <w:marBottom w:val="0"/>
      <w:divBdr>
        <w:top w:val="none" w:sz="0" w:space="0" w:color="auto"/>
        <w:left w:val="none" w:sz="0" w:space="0" w:color="auto"/>
        <w:bottom w:val="none" w:sz="0" w:space="0" w:color="auto"/>
        <w:right w:val="none" w:sz="0" w:space="0" w:color="auto"/>
      </w:divBdr>
      <w:divsChild>
        <w:div w:id="1854102990">
          <w:marLeft w:val="0"/>
          <w:marRight w:val="0"/>
          <w:marTop w:val="0"/>
          <w:marBottom w:val="0"/>
          <w:divBdr>
            <w:top w:val="none" w:sz="0" w:space="0" w:color="auto"/>
            <w:left w:val="none" w:sz="0" w:space="0" w:color="auto"/>
            <w:bottom w:val="none" w:sz="0" w:space="0" w:color="auto"/>
            <w:right w:val="none" w:sz="0" w:space="0" w:color="auto"/>
          </w:divBdr>
          <w:divsChild>
            <w:div w:id="1290236332">
              <w:marLeft w:val="0"/>
              <w:marRight w:val="0"/>
              <w:marTop w:val="0"/>
              <w:marBottom w:val="0"/>
              <w:divBdr>
                <w:top w:val="none" w:sz="0" w:space="0" w:color="auto"/>
                <w:left w:val="none" w:sz="0" w:space="0" w:color="auto"/>
                <w:bottom w:val="none" w:sz="0" w:space="0" w:color="auto"/>
                <w:right w:val="none" w:sz="0" w:space="0" w:color="auto"/>
              </w:divBdr>
              <w:divsChild>
                <w:div w:id="2074502573">
                  <w:marLeft w:val="0"/>
                  <w:marRight w:val="0"/>
                  <w:marTop w:val="0"/>
                  <w:marBottom w:val="0"/>
                  <w:divBdr>
                    <w:top w:val="none" w:sz="0" w:space="0" w:color="auto"/>
                    <w:left w:val="none" w:sz="0" w:space="0" w:color="auto"/>
                    <w:bottom w:val="none" w:sz="0" w:space="0" w:color="auto"/>
                    <w:right w:val="none" w:sz="0" w:space="0" w:color="auto"/>
                  </w:divBdr>
                  <w:divsChild>
                    <w:div w:id="1520703263">
                      <w:marLeft w:val="0"/>
                      <w:marRight w:val="0"/>
                      <w:marTop w:val="0"/>
                      <w:marBottom w:val="0"/>
                      <w:divBdr>
                        <w:top w:val="none" w:sz="0" w:space="0" w:color="auto"/>
                        <w:left w:val="none" w:sz="0" w:space="0" w:color="auto"/>
                        <w:bottom w:val="none" w:sz="0" w:space="0" w:color="auto"/>
                        <w:right w:val="none" w:sz="0" w:space="0" w:color="auto"/>
                      </w:divBdr>
                    </w:div>
                    <w:div w:id="1709734">
                      <w:marLeft w:val="0"/>
                      <w:marRight w:val="0"/>
                      <w:marTop w:val="0"/>
                      <w:marBottom w:val="0"/>
                      <w:divBdr>
                        <w:top w:val="none" w:sz="0" w:space="0" w:color="auto"/>
                        <w:left w:val="none" w:sz="0" w:space="0" w:color="auto"/>
                        <w:bottom w:val="none" w:sz="0" w:space="0" w:color="auto"/>
                        <w:right w:val="none" w:sz="0" w:space="0" w:color="auto"/>
                      </w:divBdr>
                    </w:div>
                    <w:div w:id="1649557072">
                      <w:marLeft w:val="0"/>
                      <w:marRight w:val="0"/>
                      <w:marTop w:val="0"/>
                      <w:marBottom w:val="0"/>
                      <w:divBdr>
                        <w:top w:val="none" w:sz="0" w:space="0" w:color="auto"/>
                        <w:left w:val="none" w:sz="0" w:space="0" w:color="auto"/>
                        <w:bottom w:val="none" w:sz="0" w:space="0" w:color="auto"/>
                        <w:right w:val="none" w:sz="0" w:space="0" w:color="auto"/>
                      </w:divBdr>
                    </w:div>
                    <w:div w:id="671028410">
                      <w:marLeft w:val="0"/>
                      <w:marRight w:val="0"/>
                      <w:marTop w:val="0"/>
                      <w:marBottom w:val="0"/>
                      <w:divBdr>
                        <w:top w:val="none" w:sz="0" w:space="0" w:color="auto"/>
                        <w:left w:val="none" w:sz="0" w:space="0" w:color="auto"/>
                        <w:bottom w:val="none" w:sz="0" w:space="0" w:color="auto"/>
                        <w:right w:val="none" w:sz="0" w:space="0" w:color="auto"/>
                      </w:divBdr>
                    </w:div>
                    <w:div w:id="817763789">
                      <w:marLeft w:val="0"/>
                      <w:marRight w:val="0"/>
                      <w:marTop w:val="0"/>
                      <w:marBottom w:val="0"/>
                      <w:divBdr>
                        <w:top w:val="none" w:sz="0" w:space="0" w:color="auto"/>
                        <w:left w:val="none" w:sz="0" w:space="0" w:color="auto"/>
                        <w:bottom w:val="none" w:sz="0" w:space="0" w:color="auto"/>
                        <w:right w:val="none" w:sz="0" w:space="0" w:color="auto"/>
                      </w:divBdr>
                    </w:div>
                    <w:div w:id="1891644890">
                      <w:marLeft w:val="0"/>
                      <w:marRight w:val="0"/>
                      <w:marTop w:val="0"/>
                      <w:marBottom w:val="0"/>
                      <w:divBdr>
                        <w:top w:val="none" w:sz="0" w:space="0" w:color="auto"/>
                        <w:left w:val="none" w:sz="0" w:space="0" w:color="auto"/>
                        <w:bottom w:val="none" w:sz="0" w:space="0" w:color="auto"/>
                        <w:right w:val="none" w:sz="0" w:space="0" w:color="auto"/>
                      </w:divBdr>
                    </w:div>
                    <w:div w:id="2032416167">
                      <w:marLeft w:val="0"/>
                      <w:marRight w:val="0"/>
                      <w:marTop w:val="0"/>
                      <w:marBottom w:val="0"/>
                      <w:divBdr>
                        <w:top w:val="none" w:sz="0" w:space="0" w:color="auto"/>
                        <w:left w:val="none" w:sz="0" w:space="0" w:color="auto"/>
                        <w:bottom w:val="none" w:sz="0" w:space="0" w:color="auto"/>
                        <w:right w:val="none" w:sz="0" w:space="0" w:color="auto"/>
                      </w:divBdr>
                    </w:div>
                    <w:div w:id="1835686482">
                      <w:marLeft w:val="0"/>
                      <w:marRight w:val="0"/>
                      <w:marTop w:val="0"/>
                      <w:marBottom w:val="0"/>
                      <w:divBdr>
                        <w:top w:val="none" w:sz="0" w:space="0" w:color="auto"/>
                        <w:left w:val="none" w:sz="0" w:space="0" w:color="auto"/>
                        <w:bottom w:val="none" w:sz="0" w:space="0" w:color="auto"/>
                        <w:right w:val="none" w:sz="0" w:space="0" w:color="auto"/>
                      </w:divBdr>
                    </w:div>
                    <w:div w:id="569191284">
                      <w:marLeft w:val="0"/>
                      <w:marRight w:val="0"/>
                      <w:marTop w:val="0"/>
                      <w:marBottom w:val="0"/>
                      <w:divBdr>
                        <w:top w:val="none" w:sz="0" w:space="0" w:color="auto"/>
                        <w:left w:val="none" w:sz="0" w:space="0" w:color="auto"/>
                        <w:bottom w:val="none" w:sz="0" w:space="0" w:color="auto"/>
                        <w:right w:val="none" w:sz="0" w:space="0" w:color="auto"/>
                      </w:divBdr>
                    </w:div>
                    <w:div w:id="183133120">
                      <w:marLeft w:val="0"/>
                      <w:marRight w:val="0"/>
                      <w:marTop w:val="0"/>
                      <w:marBottom w:val="0"/>
                      <w:divBdr>
                        <w:top w:val="none" w:sz="0" w:space="0" w:color="auto"/>
                        <w:left w:val="none" w:sz="0" w:space="0" w:color="auto"/>
                        <w:bottom w:val="none" w:sz="0" w:space="0" w:color="auto"/>
                        <w:right w:val="none" w:sz="0" w:space="0" w:color="auto"/>
                      </w:divBdr>
                    </w:div>
                    <w:div w:id="1771705996">
                      <w:marLeft w:val="0"/>
                      <w:marRight w:val="0"/>
                      <w:marTop w:val="0"/>
                      <w:marBottom w:val="0"/>
                      <w:divBdr>
                        <w:top w:val="none" w:sz="0" w:space="0" w:color="auto"/>
                        <w:left w:val="none" w:sz="0" w:space="0" w:color="auto"/>
                        <w:bottom w:val="none" w:sz="0" w:space="0" w:color="auto"/>
                        <w:right w:val="none" w:sz="0" w:space="0" w:color="auto"/>
                      </w:divBdr>
                    </w:div>
                    <w:div w:id="178351067">
                      <w:marLeft w:val="0"/>
                      <w:marRight w:val="0"/>
                      <w:marTop w:val="0"/>
                      <w:marBottom w:val="0"/>
                      <w:divBdr>
                        <w:top w:val="none" w:sz="0" w:space="0" w:color="auto"/>
                        <w:left w:val="none" w:sz="0" w:space="0" w:color="auto"/>
                        <w:bottom w:val="none" w:sz="0" w:space="0" w:color="auto"/>
                        <w:right w:val="none" w:sz="0" w:space="0" w:color="auto"/>
                      </w:divBdr>
                    </w:div>
                    <w:div w:id="138664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90237">
      <w:bodyDiv w:val="1"/>
      <w:marLeft w:val="0"/>
      <w:marRight w:val="0"/>
      <w:marTop w:val="0"/>
      <w:marBottom w:val="0"/>
      <w:divBdr>
        <w:top w:val="none" w:sz="0" w:space="0" w:color="auto"/>
        <w:left w:val="none" w:sz="0" w:space="0" w:color="auto"/>
        <w:bottom w:val="none" w:sz="0" w:space="0" w:color="auto"/>
        <w:right w:val="none" w:sz="0" w:space="0" w:color="auto"/>
      </w:divBdr>
    </w:div>
    <w:div w:id="893538491">
      <w:bodyDiv w:val="1"/>
      <w:marLeft w:val="0"/>
      <w:marRight w:val="0"/>
      <w:marTop w:val="0"/>
      <w:marBottom w:val="0"/>
      <w:divBdr>
        <w:top w:val="none" w:sz="0" w:space="0" w:color="auto"/>
        <w:left w:val="none" w:sz="0" w:space="0" w:color="auto"/>
        <w:bottom w:val="none" w:sz="0" w:space="0" w:color="auto"/>
        <w:right w:val="none" w:sz="0" w:space="0" w:color="auto"/>
      </w:divBdr>
      <w:divsChild>
        <w:div w:id="2091458812">
          <w:marLeft w:val="0"/>
          <w:marRight w:val="0"/>
          <w:marTop w:val="0"/>
          <w:marBottom w:val="0"/>
          <w:divBdr>
            <w:top w:val="none" w:sz="0" w:space="0" w:color="auto"/>
            <w:left w:val="none" w:sz="0" w:space="0" w:color="auto"/>
            <w:bottom w:val="none" w:sz="0" w:space="0" w:color="auto"/>
            <w:right w:val="none" w:sz="0" w:space="0" w:color="auto"/>
          </w:divBdr>
          <w:divsChild>
            <w:div w:id="1692413331">
              <w:marLeft w:val="0"/>
              <w:marRight w:val="0"/>
              <w:marTop w:val="0"/>
              <w:marBottom w:val="0"/>
              <w:divBdr>
                <w:top w:val="none" w:sz="0" w:space="0" w:color="auto"/>
                <w:left w:val="none" w:sz="0" w:space="0" w:color="auto"/>
                <w:bottom w:val="none" w:sz="0" w:space="0" w:color="auto"/>
                <w:right w:val="none" w:sz="0" w:space="0" w:color="auto"/>
              </w:divBdr>
              <w:divsChild>
                <w:div w:id="1094400680">
                  <w:marLeft w:val="0"/>
                  <w:marRight w:val="0"/>
                  <w:marTop w:val="0"/>
                  <w:marBottom w:val="0"/>
                  <w:divBdr>
                    <w:top w:val="none" w:sz="0" w:space="0" w:color="auto"/>
                    <w:left w:val="none" w:sz="0" w:space="0" w:color="auto"/>
                    <w:bottom w:val="none" w:sz="0" w:space="0" w:color="auto"/>
                    <w:right w:val="none" w:sz="0" w:space="0" w:color="auto"/>
                  </w:divBdr>
                  <w:divsChild>
                    <w:div w:id="1707949820">
                      <w:marLeft w:val="0"/>
                      <w:marRight w:val="0"/>
                      <w:marTop w:val="0"/>
                      <w:marBottom w:val="0"/>
                      <w:divBdr>
                        <w:top w:val="none" w:sz="0" w:space="0" w:color="auto"/>
                        <w:left w:val="none" w:sz="0" w:space="0" w:color="auto"/>
                        <w:bottom w:val="none" w:sz="0" w:space="0" w:color="auto"/>
                        <w:right w:val="none" w:sz="0" w:space="0" w:color="auto"/>
                      </w:divBdr>
                    </w:div>
                    <w:div w:id="1982493286">
                      <w:marLeft w:val="0"/>
                      <w:marRight w:val="0"/>
                      <w:marTop w:val="0"/>
                      <w:marBottom w:val="0"/>
                      <w:divBdr>
                        <w:top w:val="none" w:sz="0" w:space="0" w:color="auto"/>
                        <w:left w:val="none" w:sz="0" w:space="0" w:color="auto"/>
                        <w:bottom w:val="none" w:sz="0" w:space="0" w:color="auto"/>
                        <w:right w:val="none" w:sz="0" w:space="0" w:color="auto"/>
                      </w:divBdr>
                    </w:div>
                    <w:div w:id="1624576421">
                      <w:marLeft w:val="0"/>
                      <w:marRight w:val="0"/>
                      <w:marTop w:val="0"/>
                      <w:marBottom w:val="0"/>
                      <w:divBdr>
                        <w:top w:val="none" w:sz="0" w:space="0" w:color="auto"/>
                        <w:left w:val="none" w:sz="0" w:space="0" w:color="auto"/>
                        <w:bottom w:val="none" w:sz="0" w:space="0" w:color="auto"/>
                        <w:right w:val="none" w:sz="0" w:space="0" w:color="auto"/>
                      </w:divBdr>
                    </w:div>
                    <w:div w:id="2018265840">
                      <w:marLeft w:val="0"/>
                      <w:marRight w:val="0"/>
                      <w:marTop w:val="0"/>
                      <w:marBottom w:val="0"/>
                      <w:divBdr>
                        <w:top w:val="none" w:sz="0" w:space="0" w:color="auto"/>
                        <w:left w:val="none" w:sz="0" w:space="0" w:color="auto"/>
                        <w:bottom w:val="none" w:sz="0" w:space="0" w:color="auto"/>
                        <w:right w:val="none" w:sz="0" w:space="0" w:color="auto"/>
                      </w:divBdr>
                    </w:div>
                    <w:div w:id="1825394899">
                      <w:marLeft w:val="0"/>
                      <w:marRight w:val="0"/>
                      <w:marTop w:val="0"/>
                      <w:marBottom w:val="0"/>
                      <w:divBdr>
                        <w:top w:val="none" w:sz="0" w:space="0" w:color="auto"/>
                        <w:left w:val="none" w:sz="0" w:space="0" w:color="auto"/>
                        <w:bottom w:val="none" w:sz="0" w:space="0" w:color="auto"/>
                        <w:right w:val="none" w:sz="0" w:space="0" w:color="auto"/>
                      </w:divBdr>
                    </w:div>
                    <w:div w:id="1378116314">
                      <w:marLeft w:val="0"/>
                      <w:marRight w:val="0"/>
                      <w:marTop w:val="0"/>
                      <w:marBottom w:val="0"/>
                      <w:divBdr>
                        <w:top w:val="none" w:sz="0" w:space="0" w:color="auto"/>
                        <w:left w:val="none" w:sz="0" w:space="0" w:color="auto"/>
                        <w:bottom w:val="none" w:sz="0" w:space="0" w:color="auto"/>
                        <w:right w:val="none" w:sz="0" w:space="0" w:color="auto"/>
                      </w:divBdr>
                    </w:div>
                    <w:div w:id="1840349113">
                      <w:marLeft w:val="0"/>
                      <w:marRight w:val="0"/>
                      <w:marTop w:val="0"/>
                      <w:marBottom w:val="0"/>
                      <w:divBdr>
                        <w:top w:val="none" w:sz="0" w:space="0" w:color="auto"/>
                        <w:left w:val="none" w:sz="0" w:space="0" w:color="auto"/>
                        <w:bottom w:val="none" w:sz="0" w:space="0" w:color="auto"/>
                        <w:right w:val="none" w:sz="0" w:space="0" w:color="auto"/>
                      </w:divBdr>
                    </w:div>
                    <w:div w:id="8881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664388">
      <w:bodyDiv w:val="1"/>
      <w:marLeft w:val="0"/>
      <w:marRight w:val="0"/>
      <w:marTop w:val="0"/>
      <w:marBottom w:val="0"/>
      <w:divBdr>
        <w:top w:val="none" w:sz="0" w:space="0" w:color="auto"/>
        <w:left w:val="none" w:sz="0" w:space="0" w:color="auto"/>
        <w:bottom w:val="none" w:sz="0" w:space="0" w:color="auto"/>
        <w:right w:val="none" w:sz="0" w:space="0" w:color="auto"/>
      </w:divBdr>
    </w:div>
    <w:div w:id="893854997">
      <w:bodyDiv w:val="1"/>
      <w:marLeft w:val="0"/>
      <w:marRight w:val="0"/>
      <w:marTop w:val="0"/>
      <w:marBottom w:val="0"/>
      <w:divBdr>
        <w:top w:val="none" w:sz="0" w:space="0" w:color="auto"/>
        <w:left w:val="none" w:sz="0" w:space="0" w:color="auto"/>
        <w:bottom w:val="none" w:sz="0" w:space="0" w:color="auto"/>
        <w:right w:val="none" w:sz="0" w:space="0" w:color="auto"/>
      </w:divBdr>
    </w:div>
    <w:div w:id="894006326">
      <w:bodyDiv w:val="1"/>
      <w:marLeft w:val="0"/>
      <w:marRight w:val="0"/>
      <w:marTop w:val="0"/>
      <w:marBottom w:val="0"/>
      <w:divBdr>
        <w:top w:val="none" w:sz="0" w:space="0" w:color="auto"/>
        <w:left w:val="none" w:sz="0" w:space="0" w:color="auto"/>
        <w:bottom w:val="none" w:sz="0" w:space="0" w:color="auto"/>
        <w:right w:val="none" w:sz="0" w:space="0" w:color="auto"/>
      </w:divBdr>
    </w:div>
    <w:div w:id="894244752">
      <w:bodyDiv w:val="1"/>
      <w:marLeft w:val="0"/>
      <w:marRight w:val="0"/>
      <w:marTop w:val="0"/>
      <w:marBottom w:val="0"/>
      <w:divBdr>
        <w:top w:val="none" w:sz="0" w:space="0" w:color="auto"/>
        <w:left w:val="none" w:sz="0" w:space="0" w:color="auto"/>
        <w:bottom w:val="none" w:sz="0" w:space="0" w:color="auto"/>
        <w:right w:val="none" w:sz="0" w:space="0" w:color="auto"/>
      </w:divBdr>
    </w:div>
    <w:div w:id="894895308">
      <w:bodyDiv w:val="1"/>
      <w:marLeft w:val="0"/>
      <w:marRight w:val="0"/>
      <w:marTop w:val="0"/>
      <w:marBottom w:val="0"/>
      <w:divBdr>
        <w:top w:val="none" w:sz="0" w:space="0" w:color="auto"/>
        <w:left w:val="none" w:sz="0" w:space="0" w:color="auto"/>
        <w:bottom w:val="none" w:sz="0" w:space="0" w:color="auto"/>
        <w:right w:val="none" w:sz="0" w:space="0" w:color="auto"/>
      </w:divBdr>
    </w:div>
    <w:div w:id="895509764">
      <w:bodyDiv w:val="1"/>
      <w:marLeft w:val="0"/>
      <w:marRight w:val="0"/>
      <w:marTop w:val="0"/>
      <w:marBottom w:val="0"/>
      <w:divBdr>
        <w:top w:val="none" w:sz="0" w:space="0" w:color="auto"/>
        <w:left w:val="none" w:sz="0" w:space="0" w:color="auto"/>
        <w:bottom w:val="none" w:sz="0" w:space="0" w:color="auto"/>
        <w:right w:val="none" w:sz="0" w:space="0" w:color="auto"/>
      </w:divBdr>
    </w:div>
    <w:div w:id="896277957">
      <w:bodyDiv w:val="1"/>
      <w:marLeft w:val="0"/>
      <w:marRight w:val="0"/>
      <w:marTop w:val="0"/>
      <w:marBottom w:val="0"/>
      <w:divBdr>
        <w:top w:val="none" w:sz="0" w:space="0" w:color="auto"/>
        <w:left w:val="none" w:sz="0" w:space="0" w:color="auto"/>
        <w:bottom w:val="none" w:sz="0" w:space="0" w:color="auto"/>
        <w:right w:val="none" w:sz="0" w:space="0" w:color="auto"/>
      </w:divBdr>
    </w:div>
    <w:div w:id="896431109">
      <w:bodyDiv w:val="1"/>
      <w:marLeft w:val="0"/>
      <w:marRight w:val="0"/>
      <w:marTop w:val="0"/>
      <w:marBottom w:val="0"/>
      <w:divBdr>
        <w:top w:val="none" w:sz="0" w:space="0" w:color="auto"/>
        <w:left w:val="none" w:sz="0" w:space="0" w:color="auto"/>
        <w:bottom w:val="none" w:sz="0" w:space="0" w:color="auto"/>
        <w:right w:val="none" w:sz="0" w:space="0" w:color="auto"/>
      </w:divBdr>
      <w:divsChild>
        <w:div w:id="2016300625">
          <w:marLeft w:val="0"/>
          <w:marRight w:val="0"/>
          <w:marTop w:val="0"/>
          <w:marBottom w:val="0"/>
          <w:divBdr>
            <w:top w:val="none" w:sz="0" w:space="0" w:color="auto"/>
            <w:left w:val="none" w:sz="0" w:space="0" w:color="auto"/>
            <w:bottom w:val="none" w:sz="0" w:space="0" w:color="auto"/>
            <w:right w:val="none" w:sz="0" w:space="0" w:color="auto"/>
          </w:divBdr>
          <w:divsChild>
            <w:div w:id="1957834295">
              <w:marLeft w:val="0"/>
              <w:marRight w:val="0"/>
              <w:marTop w:val="0"/>
              <w:marBottom w:val="0"/>
              <w:divBdr>
                <w:top w:val="none" w:sz="0" w:space="0" w:color="auto"/>
                <w:left w:val="none" w:sz="0" w:space="0" w:color="auto"/>
                <w:bottom w:val="none" w:sz="0" w:space="0" w:color="auto"/>
                <w:right w:val="none" w:sz="0" w:space="0" w:color="auto"/>
              </w:divBdr>
              <w:divsChild>
                <w:div w:id="1528717061">
                  <w:marLeft w:val="0"/>
                  <w:marRight w:val="0"/>
                  <w:marTop w:val="0"/>
                  <w:marBottom w:val="0"/>
                  <w:divBdr>
                    <w:top w:val="none" w:sz="0" w:space="0" w:color="auto"/>
                    <w:left w:val="none" w:sz="0" w:space="0" w:color="auto"/>
                    <w:bottom w:val="none" w:sz="0" w:space="0" w:color="auto"/>
                    <w:right w:val="none" w:sz="0" w:space="0" w:color="auto"/>
                  </w:divBdr>
                  <w:divsChild>
                    <w:div w:id="70473476">
                      <w:marLeft w:val="0"/>
                      <w:marRight w:val="0"/>
                      <w:marTop w:val="0"/>
                      <w:marBottom w:val="0"/>
                      <w:divBdr>
                        <w:top w:val="none" w:sz="0" w:space="0" w:color="auto"/>
                        <w:left w:val="none" w:sz="0" w:space="0" w:color="auto"/>
                        <w:bottom w:val="none" w:sz="0" w:space="0" w:color="auto"/>
                        <w:right w:val="none" w:sz="0" w:space="0" w:color="auto"/>
                      </w:divBdr>
                    </w:div>
                    <w:div w:id="11283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555574">
      <w:bodyDiv w:val="1"/>
      <w:marLeft w:val="0"/>
      <w:marRight w:val="0"/>
      <w:marTop w:val="0"/>
      <w:marBottom w:val="0"/>
      <w:divBdr>
        <w:top w:val="none" w:sz="0" w:space="0" w:color="auto"/>
        <w:left w:val="none" w:sz="0" w:space="0" w:color="auto"/>
        <w:bottom w:val="none" w:sz="0" w:space="0" w:color="auto"/>
        <w:right w:val="none" w:sz="0" w:space="0" w:color="auto"/>
      </w:divBdr>
    </w:div>
    <w:div w:id="897059486">
      <w:bodyDiv w:val="1"/>
      <w:marLeft w:val="0"/>
      <w:marRight w:val="0"/>
      <w:marTop w:val="0"/>
      <w:marBottom w:val="0"/>
      <w:divBdr>
        <w:top w:val="none" w:sz="0" w:space="0" w:color="auto"/>
        <w:left w:val="none" w:sz="0" w:space="0" w:color="auto"/>
        <w:bottom w:val="none" w:sz="0" w:space="0" w:color="auto"/>
        <w:right w:val="none" w:sz="0" w:space="0" w:color="auto"/>
      </w:divBdr>
      <w:divsChild>
        <w:div w:id="1900552312">
          <w:marLeft w:val="0"/>
          <w:marRight w:val="0"/>
          <w:marTop w:val="0"/>
          <w:marBottom w:val="0"/>
          <w:divBdr>
            <w:top w:val="none" w:sz="0" w:space="0" w:color="auto"/>
            <w:left w:val="none" w:sz="0" w:space="0" w:color="auto"/>
            <w:bottom w:val="none" w:sz="0" w:space="0" w:color="auto"/>
            <w:right w:val="none" w:sz="0" w:space="0" w:color="auto"/>
          </w:divBdr>
        </w:div>
      </w:divsChild>
    </w:div>
    <w:div w:id="897324505">
      <w:bodyDiv w:val="1"/>
      <w:marLeft w:val="0"/>
      <w:marRight w:val="0"/>
      <w:marTop w:val="0"/>
      <w:marBottom w:val="0"/>
      <w:divBdr>
        <w:top w:val="none" w:sz="0" w:space="0" w:color="auto"/>
        <w:left w:val="none" w:sz="0" w:space="0" w:color="auto"/>
        <w:bottom w:val="none" w:sz="0" w:space="0" w:color="auto"/>
        <w:right w:val="none" w:sz="0" w:space="0" w:color="auto"/>
      </w:divBdr>
    </w:div>
    <w:div w:id="897521958">
      <w:bodyDiv w:val="1"/>
      <w:marLeft w:val="0"/>
      <w:marRight w:val="0"/>
      <w:marTop w:val="0"/>
      <w:marBottom w:val="0"/>
      <w:divBdr>
        <w:top w:val="none" w:sz="0" w:space="0" w:color="auto"/>
        <w:left w:val="none" w:sz="0" w:space="0" w:color="auto"/>
        <w:bottom w:val="none" w:sz="0" w:space="0" w:color="auto"/>
        <w:right w:val="none" w:sz="0" w:space="0" w:color="auto"/>
      </w:divBdr>
    </w:div>
    <w:div w:id="897738977">
      <w:bodyDiv w:val="1"/>
      <w:marLeft w:val="0"/>
      <w:marRight w:val="0"/>
      <w:marTop w:val="0"/>
      <w:marBottom w:val="0"/>
      <w:divBdr>
        <w:top w:val="none" w:sz="0" w:space="0" w:color="auto"/>
        <w:left w:val="none" w:sz="0" w:space="0" w:color="auto"/>
        <w:bottom w:val="none" w:sz="0" w:space="0" w:color="auto"/>
        <w:right w:val="none" w:sz="0" w:space="0" w:color="auto"/>
      </w:divBdr>
    </w:div>
    <w:div w:id="897863067">
      <w:bodyDiv w:val="1"/>
      <w:marLeft w:val="0"/>
      <w:marRight w:val="0"/>
      <w:marTop w:val="0"/>
      <w:marBottom w:val="0"/>
      <w:divBdr>
        <w:top w:val="none" w:sz="0" w:space="0" w:color="auto"/>
        <w:left w:val="none" w:sz="0" w:space="0" w:color="auto"/>
        <w:bottom w:val="none" w:sz="0" w:space="0" w:color="auto"/>
        <w:right w:val="none" w:sz="0" w:space="0" w:color="auto"/>
      </w:divBdr>
      <w:divsChild>
        <w:div w:id="1229805259">
          <w:marLeft w:val="0"/>
          <w:marRight w:val="0"/>
          <w:marTop w:val="0"/>
          <w:marBottom w:val="0"/>
          <w:divBdr>
            <w:top w:val="none" w:sz="0" w:space="0" w:color="auto"/>
            <w:left w:val="none" w:sz="0" w:space="0" w:color="auto"/>
            <w:bottom w:val="none" w:sz="0" w:space="0" w:color="auto"/>
            <w:right w:val="none" w:sz="0" w:space="0" w:color="auto"/>
          </w:divBdr>
        </w:div>
      </w:divsChild>
    </w:div>
    <w:div w:id="898588846">
      <w:bodyDiv w:val="1"/>
      <w:marLeft w:val="0"/>
      <w:marRight w:val="0"/>
      <w:marTop w:val="0"/>
      <w:marBottom w:val="0"/>
      <w:divBdr>
        <w:top w:val="none" w:sz="0" w:space="0" w:color="auto"/>
        <w:left w:val="none" w:sz="0" w:space="0" w:color="auto"/>
        <w:bottom w:val="none" w:sz="0" w:space="0" w:color="auto"/>
        <w:right w:val="none" w:sz="0" w:space="0" w:color="auto"/>
      </w:divBdr>
    </w:div>
    <w:div w:id="899245324">
      <w:bodyDiv w:val="1"/>
      <w:marLeft w:val="0"/>
      <w:marRight w:val="0"/>
      <w:marTop w:val="0"/>
      <w:marBottom w:val="0"/>
      <w:divBdr>
        <w:top w:val="none" w:sz="0" w:space="0" w:color="auto"/>
        <w:left w:val="none" w:sz="0" w:space="0" w:color="auto"/>
        <w:bottom w:val="none" w:sz="0" w:space="0" w:color="auto"/>
        <w:right w:val="none" w:sz="0" w:space="0" w:color="auto"/>
      </w:divBdr>
    </w:div>
    <w:div w:id="899442380">
      <w:bodyDiv w:val="1"/>
      <w:marLeft w:val="0"/>
      <w:marRight w:val="0"/>
      <w:marTop w:val="0"/>
      <w:marBottom w:val="0"/>
      <w:divBdr>
        <w:top w:val="none" w:sz="0" w:space="0" w:color="auto"/>
        <w:left w:val="none" w:sz="0" w:space="0" w:color="auto"/>
        <w:bottom w:val="none" w:sz="0" w:space="0" w:color="auto"/>
        <w:right w:val="none" w:sz="0" w:space="0" w:color="auto"/>
      </w:divBdr>
    </w:div>
    <w:div w:id="899555836">
      <w:bodyDiv w:val="1"/>
      <w:marLeft w:val="0"/>
      <w:marRight w:val="0"/>
      <w:marTop w:val="0"/>
      <w:marBottom w:val="0"/>
      <w:divBdr>
        <w:top w:val="none" w:sz="0" w:space="0" w:color="auto"/>
        <w:left w:val="none" w:sz="0" w:space="0" w:color="auto"/>
        <w:bottom w:val="none" w:sz="0" w:space="0" w:color="auto"/>
        <w:right w:val="none" w:sz="0" w:space="0" w:color="auto"/>
      </w:divBdr>
    </w:div>
    <w:div w:id="899755131">
      <w:bodyDiv w:val="1"/>
      <w:marLeft w:val="0"/>
      <w:marRight w:val="0"/>
      <w:marTop w:val="0"/>
      <w:marBottom w:val="0"/>
      <w:divBdr>
        <w:top w:val="none" w:sz="0" w:space="0" w:color="auto"/>
        <w:left w:val="none" w:sz="0" w:space="0" w:color="auto"/>
        <w:bottom w:val="none" w:sz="0" w:space="0" w:color="auto"/>
        <w:right w:val="none" w:sz="0" w:space="0" w:color="auto"/>
      </w:divBdr>
    </w:div>
    <w:div w:id="900213755">
      <w:bodyDiv w:val="1"/>
      <w:marLeft w:val="0"/>
      <w:marRight w:val="0"/>
      <w:marTop w:val="0"/>
      <w:marBottom w:val="0"/>
      <w:divBdr>
        <w:top w:val="none" w:sz="0" w:space="0" w:color="auto"/>
        <w:left w:val="none" w:sz="0" w:space="0" w:color="auto"/>
        <w:bottom w:val="none" w:sz="0" w:space="0" w:color="auto"/>
        <w:right w:val="none" w:sz="0" w:space="0" w:color="auto"/>
      </w:divBdr>
      <w:divsChild>
        <w:div w:id="1282960703">
          <w:marLeft w:val="0"/>
          <w:marRight w:val="0"/>
          <w:marTop w:val="0"/>
          <w:marBottom w:val="0"/>
          <w:divBdr>
            <w:top w:val="none" w:sz="0" w:space="0" w:color="auto"/>
            <w:left w:val="none" w:sz="0" w:space="0" w:color="auto"/>
            <w:bottom w:val="none" w:sz="0" w:space="0" w:color="auto"/>
            <w:right w:val="none" w:sz="0" w:space="0" w:color="auto"/>
          </w:divBdr>
          <w:divsChild>
            <w:div w:id="415444820">
              <w:marLeft w:val="0"/>
              <w:marRight w:val="0"/>
              <w:marTop w:val="0"/>
              <w:marBottom w:val="0"/>
              <w:divBdr>
                <w:top w:val="none" w:sz="0" w:space="0" w:color="auto"/>
                <w:left w:val="none" w:sz="0" w:space="0" w:color="auto"/>
                <w:bottom w:val="none" w:sz="0" w:space="0" w:color="auto"/>
                <w:right w:val="none" w:sz="0" w:space="0" w:color="auto"/>
              </w:divBdr>
              <w:divsChild>
                <w:div w:id="549148622">
                  <w:marLeft w:val="0"/>
                  <w:marRight w:val="0"/>
                  <w:marTop w:val="0"/>
                  <w:marBottom w:val="0"/>
                  <w:divBdr>
                    <w:top w:val="none" w:sz="0" w:space="0" w:color="auto"/>
                    <w:left w:val="none" w:sz="0" w:space="0" w:color="auto"/>
                    <w:bottom w:val="none" w:sz="0" w:space="0" w:color="auto"/>
                    <w:right w:val="none" w:sz="0" w:space="0" w:color="auto"/>
                  </w:divBdr>
                  <w:divsChild>
                    <w:div w:id="1487628767">
                      <w:marLeft w:val="0"/>
                      <w:marRight w:val="0"/>
                      <w:marTop w:val="0"/>
                      <w:marBottom w:val="0"/>
                      <w:divBdr>
                        <w:top w:val="none" w:sz="0" w:space="0" w:color="auto"/>
                        <w:left w:val="none" w:sz="0" w:space="0" w:color="auto"/>
                        <w:bottom w:val="none" w:sz="0" w:space="0" w:color="auto"/>
                        <w:right w:val="none" w:sz="0" w:space="0" w:color="auto"/>
                      </w:divBdr>
                    </w:div>
                    <w:div w:id="1048720454">
                      <w:marLeft w:val="0"/>
                      <w:marRight w:val="0"/>
                      <w:marTop w:val="0"/>
                      <w:marBottom w:val="0"/>
                      <w:divBdr>
                        <w:top w:val="none" w:sz="0" w:space="0" w:color="auto"/>
                        <w:left w:val="none" w:sz="0" w:space="0" w:color="auto"/>
                        <w:bottom w:val="none" w:sz="0" w:space="0" w:color="auto"/>
                        <w:right w:val="none" w:sz="0" w:space="0" w:color="auto"/>
                      </w:divBdr>
                    </w:div>
                    <w:div w:id="39787879">
                      <w:marLeft w:val="0"/>
                      <w:marRight w:val="0"/>
                      <w:marTop w:val="0"/>
                      <w:marBottom w:val="0"/>
                      <w:divBdr>
                        <w:top w:val="none" w:sz="0" w:space="0" w:color="auto"/>
                        <w:left w:val="none" w:sz="0" w:space="0" w:color="auto"/>
                        <w:bottom w:val="none" w:sz="0" w:space="0" w:color="auto"/>
                        <w:right w:val="none" w:sz="0" w:space="0" w:color="auto"/>
                      </w:divBdr>
                    </w:div>
                    <w:div w:id="104153768">
                      <w:marLeft w:val="0"/>
                      <w:marRight w:val="0"/>
                      <w:marTop w:val="0"/>
                      <w:marBottom w:val="0"/>
                      <w:divBdr>
                        <w:top w:val="none" w:sz="0" w:space="0" w:color="auto"/>
                        <w:left w:val="none" w:sz="0" w:space="0" w:color="auto"/>
                        <w:bottom w:val="none" w:sz="0" w:space="0" w:color="auto"/>
                        <w:right w:val="none" w:sz="0" w:space="0" w:color="auto"/>
                      </w:divBdr>
                    </w:div>
                    <w:div w:id="1241253941">
                      <w:marLeft w:val="0"/>
                      <w:marRight w:val="0"/>
                      <w:marTop w:val="0"/>
                      <w:marBottom w:val="0"/>
                      <w:divBdr>
                        <w:top w:val="none" w:sz="0" w:space="0" w:color="auto"/>
                        <w:left w:val="none" w:sz="0" w:space="0" w:color="auto"/>
                        <w:bottom w:val="none" w:sz="0" w:space="0" w:color="auto"/>
                        <w:right w:val="none" w:sz="0" w:space="0" w:color="auto"/>
                      </w:divBdr>
                    </w:div>
                    <w:div w:id="1486125238">
                      <w:marLeft w:val="0"/>
                      <w:marRight w:val="0"/>
                      <w:marTop w:val="0"/>
                      <w:marBottom w:val="0"/>
                      <w:divBdr>
                        <w:top w:val="none" w:sz="0" w:space="0" w:color="auto"/>
                        <w:left w:val="none" w:sz="0" w:space="0" w:color="auto"/>
                        <w:bottom w:val="none" w:sz="0" w:space="0" w:color="auto"/>
                        <w:right w:val="none" w:sz="0" w:space="0" w:color="auto"/>
                      </w:divBdr>
                    </w:div>
                    <w:div w:id="2008902959">
                      <w:marLeft w:val="0"/>
                      <w:marRight w:val="0"/>
                      <w:marTop w:val="0"/>
                      <w:marBottom w:val="0"/>
                      <w:divBdr>
                        <w:top w:val="none" w:sz="0" w:space="0" w:color="auto"/>
                        <w:left w:val="none" w:sz="0" w:space="0" w:color="auto"/>
                        <w:bottom w:val="none" w:sz="0" w:space="0" w:color="auto"/>
                        <w:right w:val="none" w:sz="0" w:space="0" w:color="auto"/>
                      </w:divBdr>
                    </w:div>
                    <w:div w:id="153958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873595">
      <w:bodyDiv w:val="1"/>
      <w:marLeft w:val="0"/>
      <w:marRight w:val="0"/>
      <w:marTop w:val="0"/>
      <w:marBottom w:val="0"/>
      <w:divBdr>
        <w:top w:val="none" w:sz="0" w:space="0" w:color="auto"/>
        <w:left w:val="none" w:sz="0" w:space="0" w:color="auto"/>
        <w:bottom w:val="none" w:sz="0" w:space="0" w:color="auto"/>
        <w:right w:val="none" w:sz="0" w:space="0" w:color="auto"/>
      </w:divBdr>
      <w:divsChild>
        <w:div w:id="1385444287">
          <w:marLeft w:val="0"/>
          <w:marRight w:val="0"/>
          <w:marTop w:val="0"/>
          <w:marBottom w:val="0"/>
          <w:divBdr>
            <w:top w:val="none" w:sz="0" w:space="0" w:color="auto"/>
            <w:left w:val="none" w:sz="0" w:space="0" w:color="auto"/>
            <w:bottom w:val="none" w:sz="0" w:space="0" w:color="auto"/>
            <w:right w:val="none" w:sz="0" w:space="0" w:color="auto"/>
          </w:divBdr>
          <w:divsChild>
            <w:div w:id="144908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46075">
      <w:bodyDiv w:val="1"/>
      <w:marLeft w:val="0"/>
      <w:marRight w:val="0"/>
      <w:marTop w:val="0"/>
      <w:marBottom w:val="0"/>
      <w:divBdr>
        <w:top w:val="none" w:sz="0" w:space="0" w:color="auto"/>
        <w:left w:val="none" w:sz="0" w:space="0" w:color="auto"/>
        <w:bottom w:val="none" w:sz="0" w:space="0" w:color="auto"/>
        <w:right w:val="none" w:sz="0" w:space="0" w:color="auto"/>
      </w:divBdr>
    </w:div>
    <w:div w:id="903874792">
      <w:bodyDiv w:val="1"/>
      <w:marLeft w:val="0"/>
      <w:marRight w:val="0"/>
      <w:marTop w:val="0"/>
      <w:marBottom w:val="0"/>
      <w:divBdr>
        <w:top w:val="none" w:sz="0" w:space="0" w:color="auto"/>
        <w:left w:val="none" w:sz="0" w:space="0" w:color="auto"/>
        <w:bottom w:val="none" w:sz="0" w:space="0" w:color="auto"/>
        <w:right w:val="none" w:sz="0" w:space="0" w:color="auto"/>
      </w:divBdr>
    </w:div>
    <w:div w:id="904682823">
      <w:bodyDiv w:val="1"/>
      <w:marLeft w:val="0"/>
      <w:marRight w:val="0"/>
      <w:marTop w:val="0"/>
      <w:marBottom w:val="0"/>
      <w:divBdr>
        <w:top w:val="none" w:sz="0" w:space="0" w:color="auto"/>
        <w:left w:val="none" w:sz="0" w:space="0" w:color="auto"/>
        <w:bottom w:val="none" w:sz="0" w:space="0" w:color="auto"/>
        <w:right w:val="none" w:sz="0" w:space="0" w:color="auto"/>
      </w:divBdr>
    </w:div>
    <w:div w:id="904921567">
      <w:bodyDiv w:val="1"/>
      <w:marLeft w:val="0"/>
      <w:marRight w:val="0"/>
      <w:marTop w:val="0"/>
      <w:marBottom w:val="0"/>
      <w:divBdr>
        <w:top w:val="none" w:sz="0" w:space="0" w:color="auto"/>
        <w:left w:val="none" w:sz="0" w:space="0" w:color="auto"/>
        <w:bottom w:val="none" w:sz="0" w:space="0" w:color="auto"/>
        <w:right w:val="none" w:sz="0" w:space="0" w:color="auto"/>
      </w:divBdr>
      <w:divsChild>
        <w:div w:id="376204424">
          <w:marLeft w:val="0"/>
          <w:marRight w:val="0"/>
          <w:marTop w:val="0"/>
          <w:marBottom w:val="0"/>
          <w:divBdr>
            <w:top w:val="none" w:sz="0" w:space="0" w:color="auto"/>
            <w:left w:val="none" w:sz="0" w:space="0" w:color="auto"/>
            <w:bottom w:val="none" w:sz="0" w:space="0" w:color="auto"/>
            <w:right w:val="none" w:sz="0" w:space="0" w:color="auto"/>
          </w:divBdr>
        </w:div>
      </w:divsChild>
    </w:div>
    <w:div w:id="906458630">
      <w:bodyDiv w:val="1"/>
      <w:marLeft w:val="0"/>
      <w:marRight w:val="0"/>
      <w:marTop w:val="0"/>
      <w:marBottom w:val="0"/>
      <w:divBdr>
        <w:top w:val="none" w:sz="0" w:space="0" w:color="auto"/>
        <w:left w:val="none" w:sz="0" w:space="0" w:color="auto"/>
        <w:bottom w:val="none" w:sz="0" w:space="0" w:color="auto"/>
        <w:right w:val="none" w:sz="0" w:space="0" w:color="auto"/>
      </w:divBdr>
    </w:div>
    <w:div w:id="906770495">
      <w:bodyDiv w:val="1"/>
      <w:marLeft w:val="0"/>
      <w:marRight w:val="0"/>
      <w:marTop w:val="0"/>
      <w:marBottom w:val="0"/>
      <w:divBdr>
        <w:top w:val="none" w:sz="0" w:space="0" w:color="auto"/>
        <w:left w:val="none" w:sz="0" w:space="0" w:color="auto"/>
        <w:bottom w:val="none" w:sz="0" w:space="0" w:color="auto"/>
        <w:right w:val="none" w:sz="0" w:space="0" w:color="auto"/>
      </w:divBdr>
      <w:divsChild>
        <w:div w:id="836960983">
          <w:marLeft w:val="0"/>
          <w:marRight w:val="0"/>
          <w:marTop w:val="0"/>
          <w:marBottom w:val="0"/>
          <w:divBdr>
            <w:top w:val="none" w:sz="0" w:space="0" w:color="auto"/>
            <w:left w:val="none" w:sz="0" w:space="0" w:color="auto"/>
            <w:bottom w:val="none" w:sz="0" w:space="0" w:color="auto"/>
            <w:right w:val="none" w:sz="0" w:space="0" w:color="auto"/>
          </w:divBdr>
          <w:divsChild>
            <w:div w:id="1679648316">
              <w:marLeft w:val="0"/>
              <w:marRight w:val="0"/>
              <w:marTop w:val="0"/>
              <w:marBottom w:val="0"/>
              <w:divBdr>
                <w:top w:val="none" w:sz="0" w:space="0" w:color="auto"/>
                <w:left w:val="none" w:sz="0" w:space="0" w:color="auto"/>
                <w:bottom w:val="none" w:sz="0" w:space="0" w:color="auto"/>
                <w:right w:val="none" w:sz="0" w:space="0" w:color="auto"/>
              </w:divBdr>
              <w:divsChild>
                <w:div w:id="1547721600">
                  <w:marLeft w:val="0"/>
                  <w:marRight w:val="0"/>
                  <w:marTop w:val="0"/>
                  <w:marBottom w:val="0"/>
                  <w:divBdr>
                    <w:top w:val="none" w:sz="0" w:space="0" w:color="auto"/>
                    <w:left w:val="none" w:sz="0" w:space="0" w:color="auto"/>
                    <w:bottom w:val="none" w:sz="0" w:space="0" w:color="auto"/>
                    <w:right w:val="none" w:sz="0" w:space="0" w:color="auto"/>
                  </w:divBdr>
                  <w:divsChild>
                    <w:div w:id="139738621">
                      <w:marLeft w:val="0"/>
                      <w:marRight w:val="0"/>
                      <w:marTop w:val="0"/>
                      <w:marBottom w:val="0"/>
                      <w:divBdr>
                        <w:top w:val="none" w:sz="0" w:space="0" w:color="auto"/>
                        <w:left w:val="none" w:sz="0" w:space="0" w:color="auto"/>
                        <w:bottom w:val="none" w:sz="0" w:space="0" w:color="auto"/>
                        <w:right w:val="none" w:sz="0" w:space="0" w:color="auto"/>
                      </w:divBdr>
                    </w:div>
                    <w:div w:id="491524979">
                      <w:marLeft w:val="0"/>
                      <w:marRight w:val="0"/>
                      <w:marTop w:val="0"/>
                      <w:marBottom w:val="0"/>
                      <w:divBdr>
                        <w:top w:val="none" w:sz="0" w:space="0" w:color="auto"/>
                        <w:left w:val="none" w:sz="0" w:space="0" w:color="auto"/>
                        <w:bottom w:val="none" w:sz="0" w:space="0" w:color="auto"/>
                        <w:right w:val="none" w:sz="0" w:space="0" w:color="auto"/>
                      </w:divBdr>
                    </w:div>
                    <w:div w:id="669522548">
                      <w:marLeft w:val="0"/>
                      <w:marRight w:val="0"/>
                      <w:marTop w:val="0"/>
                      <w:marBottom w:val="0"/>
                      <w:divBdr>
                        <w:top w:val="none" w:sz="0" w:space="0" w:color="auto"/>
                        <w:left w:val="none" w:sz="0" w:space="0" w:color="auto"/>
                        <w:bottom w:val="none" w:sz="0" w:space="0" w:color="auto"/>
                        <w:right w:val="none" w:sz="0" w:space="0" w:color="auto"/>
                      </w:divBdr>
                    </w:div>
                    <w:div w:id="1976912589">
                      <w:marLeft w:val="0"/>
                      <w:marRight w:val="0"/>
                      <w:marTop w:val="0"/>
                      <w:marBottom w:val="0"/>
                      <w:divBdr>
                        <w:top w:val="none" w:sz="0" w:space="0" w:color="auto"/>
                        <w:left w:val="none" w:sz="0" w:space="0" w:color="auto"/>
                        <w:bottom w:val="none" w:sz="0" w:space="0" w:color="auto"/>
                        <w:right w:val="none" w:sz="0" w:space="0" w:color="auto"/>
                      </w:divBdr>
                    </w:div>
                    <w:div w:id="98789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618194">
      <w:bodyDiv w:val="1"/>
      <w:marLeft w:val="0"/>
      <w:marRight w:val="0"/>
      <w:marTop w:val="0"/>
      <w:marBottom w:val="0"/>
      <w:divBdr>
        <w:top w:val="none" w:sz="0" w:space="0" w:color="auto"/>
        <w:left w:val="none" w:sz="0" w:space="0" w:color="auto"/>
        <w:bottom w:val="none" w:sz="0" w:space="0" w:color="auto"/>
        <w:right w:val="none" w:sz="0" w:space="0" w:color="auto"/>
      </w:divBdr>
      <w:divsChild>
        <w:div w:id="1194996274">
          <w:marLeft w:val="0"/>
          <w:marRight w:val="0"/>
          <w:marTop w:val="0"/>
          <w:marBottom w:val="0"/>
          <w:divBdr>
            <w:top w:val="none" w:sz="0" w:space="0" w:color="auto"/>
            <w:left w:val="none" w:sz="0" w:space="0" w:color="auto"/>
            <w:bottom w:val="none" w:sz="0" w:space="0" w:color="auto"/>
            <w:right w:val="none" w:sz="0" w:space="0" w:color="auto"/>
          </w:divBdr>
          <w:divsChild>
            <w:div w:id="37946834">
              <w:marLeft w:val="0"/>
              <w:marRight w:val="0"/>
              <w:marTop w:val="0"/>
              <w:marBottom w:val="0"/>
              <w:divBdr>
                <w:top w:val="none" w:sz="0" w:space="0" w:color="auto"/>
                <w:left w:val="none" w:sz="0" w:space="0" w:color="auto"/>
                <w:bottom w:val="none" w:sz="0" w:space="0" w:color="auto"/>
                <w:right w:val="none" w:sz="0" w:space="0" w:color="auto"/>
              </w:divBdr>
              <w:divsChild>
                <w:div w:id="1627194935">
                  <w:marLeft w:val="0"/>
                  <w:marRight w:val="0"/>
                  <w:marTop w:val="0"/>
                  <w:marBottom w:val="0"/>
                  <w:divBdr>
                    <w:top w:val="none" w:sz="0" w:space="0" w:color="auto"/>
                    <w:left w:val="none" w:sz="0" w:space="0" w:color="auto"/>
                    <w:bottom w:val="none" w:sz="0" w:space="0" w:color="auto"/>
                    <w:right w:val="none" w:sz="0" w:space="0" w:color="auto"/>
                  </w:divBdr>
                  <w:divsChild>
                    <w:div w:id="230889336">
                      <w:marLeft w:val="0"/>
                      <w:marRight w:val="0"/>
                      <w:marTop w:val="0"/>
                      <w:marBottom w:val="0"/>
                      <w:divBdr>
                        <w:top w:val="none" w:sz="0" w:space="0" w:color="auto"/>
                        <w:left w:val="none" w:sz="0" w:space="0" w:color="auto"/>
                        <w:bottom w:val="none" w:sz="0" w:space="0" w:color="auto"/>
                        <w:right w:val="none" w:sz="0" w:space="0" w:color="auto"/>
                      </w:divBdr>
                      <w:divsChild>
                        <w:div w:id="616526566">
                          <w:marLeft w:val="0"/>
                          <w:marRight w:val="0"/>
                          <w:marTop w:val="0"/>
                          <w:marBottom w:val="0"/>
                          <w:divBdr>
                            <w:top w:val="none" w:sz="0" w:space="0" w:color="auto"/>
                            <w:left w:val="none" w:sz="0" w:space="0" w:color="auto"/>
                            <w:bottom w:val="none" w:sz="0" w:space="0" w:color="auto"/>
                            <w:right w:val="none" w:sz="0" w:space="0" w:color="auto"/>
                          </w:divBdr>
                          <w:divsChild>
                            <w:div w:id="2000228497">
                              <w:marLeft w:val="0"/>
                              <w:marRight w:val="0"/>
                              <w:marTop w:val="0"/>
                              <w:marBottom w:val="0"/>
                              <w:divBdr>
                                <w:top w:val="none" w:sz="0" w:space="0" w:color="auto"/>
                                <w:left w:val="none" w:sz="0" w:space="0" w:color="auto"/>
                                <w:bottom w:val="none" w:sz="0" w:space="0" w:color="auto"/>
                                <w:right w:val="none" w:sz="0" w:space="0" w:color="auto"/>
                              </w:divBdr>
                              <w:divsChild>
                                <w:div w:id="161382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292948">
                  <w:marLeft w:val="0"/>
                  <w:marRight w:val="0"/>
                  <w:marTop w:val="0"/>
                  <w:marBottom w:val="0"/>
                  <w:divBdr>
                    <w:top w:val="none" w:sz="0" w:space="0" w:color="auto"/>
                    <w:left w:val="none" w:sz="0" w:space="0" w:color="auto"/>
                    <w:bottom w:val="none" w:sz="0" w:space="0" w:color="auto"/>
                    <w:right w:val="none" w:sz="0" w:space="0" w:color="auto"/>
                  </w:divBdr>
                  <w:divsChild>
                    <w:div w:id="444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330584">
          <w:marLeft w:val="0"/>
          <w:marRight w:val="0"/>
          <w:marTop w:val="0"/>
          <w:marBottom w:val="0"/>
          <w:divBdr>
            <w:top w:val="single" w:sz="6" w:space="11" w:color="DDDDDD"/>
            <w:left w:val="none" w:sz="0" w:space="0" w:color="auto"/>
            <w:bottom w:val="none" w:sz="0" w:space="0" w:color="auto"/>
            <w:right w:val="none" w:sz="0" w:space="0" w:color="auto"/>
          </w:divBdr>
          <w:divsChild>
            <w:div w:id="1469010455">
              <w:marLeft w:val="0"/>
              <w:marRight w:val="0"/>
              <w:marTop w:val="0"/>
              <w:marBottom w:val="0"/>
              <w:divBdr>
                <w:top w:val="none" w:sz="0" w:space="0" w:color="auto"/>
                <w:left w:val="none" w:sz="0" w:space="0" w:color="auto"/>
                <w:bottom w:val="none" w:sz="0" w:space="0" w:color="auto"/>
                <w:right w:val="none" w:sz="0" w:space="0" w:color="auto"/>
              </w:divBdr>
              <w:divsChild>
                <w:div w:id="1469083084">
                  <w:marLeft w:val="-120"/>
                  <w:marRight w:val="0"/>
                  <w:marTop w:val="0"/>
                  <w:marBottom w:val="0"/>
                  <w:divBdr>
                    <w:top w:val="none" w:sz="0" w:space="0" w:color="auto"/>
                    <w:left w:val="none" w:sz="0" w:space="0" w:color="auto"/>
                    <w:bottom w:val="none" w:sz="0" w:space="0" w:color="auto"/>
                    <w:right w:val="none" w:sz="0" w:space="0" w:color="auto"/>
                  </w:divBdr>
                  <w:divsChild>
                    <w:div w:id="294068537">
                      <w:marLeft w:val="0"/>
                      <w:marRight w:val="0"/>
                      <w:marTop w:val="0"/>
                      <w:marBottom w:val="0"/>
                      <w:divBdr>
                        <w:top w:val="none" w:sz="0" w:space="0" w:color="auto"/>
                        <w:left w:val="none" w:sz="0" w:space="0" w:color="auto"/>
                        <w:bottom w:val="none" w:sz="0" w:space="0" w:color="auto"/>
                        <w:right w:val="none" w:sz="0" w:space="0" w:color="auto"/>
                      </w:divBdr>
                      <w:divsChild>
                        <w:div w:id="201789001">
                          <w:marLeft w:val="0"/>
                          <w:marRight w:val="0"/>
                          <w:marTop w:val="0"/>
                          <w:marBottom w:val="0"/>
                          <w:divBdr>
                            <w:top w:val="none" w:sz="0" w:space="0" w:color="auto"/>
                            <w:left w:val="none" w:sz="0" w:space="0" w:color="auto"/>
                            <w:bottom w:val="none" w:sz="0" w:space="0" w:color="auto"/>
                            <w:right w:val="none" w:sz="0" w:space="0" w:color="auto"/>
                          </w:divBdr>
                          <w:divsChild>
                            <w:div w:id="8559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86014">
                      <w:marLeft w:val="0"/>
                      <w:marRight w:val="0"/>
                      <w:marTop w:val="0"/>
                      <w:marBottom w:val="0"/>
                      <w:divBdr>
                        <w:top w:val="none" w:sz="0" w:space="0" w:color="auto"/>
                        <w:left w:val="none" w:sz="0" w:space="0" w:color="auto"/>
                        <w:bottom w:val="none" w:sz="0" w:space="0" w:color="auto"/>
                        <w:right w:val="none" w:sz="0" w:space="0" w:color="auto"/>
                      </w:divBdr>
                      <w:divsChild>
                        <w:div w:id="1382752340">
                          <w:marLeft w:val="0"/>
                          <w:marRight w:val="0"/>
                          <w:marTop w:val="0"/>
                          <w:marBottom w:val="0"/>
                          <w:divBdr>
                            <w:top w:val="none" w:sz="0" w:space="0" w:color="auto"/>
                            <w:left w:val="none" w:sz="0" w:space="0" w:color="auto"/>
                            <w:bottom w:val="none" w:sz="0" w:space="0" w:color="auto"/>
                            <w:right w:val="none" w:sz="0" w:space="0" w:color="auto"/>
                          </w:divBdr>
                          <w:divsChild>
                            <w:div w:id="61213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8542842">
      <w:bodyDiv w:val="1"/>
      <w:marLeft w:val="0"/>
      <w:marRight w:val="0"/>
      <w:marTop w:val="0"/>
      <w:marBottom w:val="0"/>
      <w:divBdr>
        <w:top w:val="none" w:sz="0" w:space="0" w:color="auto"/>
        <w:left w:val="none" w:sz="0" w:space="0" w:color="auto"/>
        <w:bottom w:val="none" w:sz="0" w:space="0" w:color="auto"/>
        <w:right w:val="none" w:sz="0" w:space="0" w:color="auto"/>
      </w:divBdr>
      <w:divsChild>
        <w:div w:id="341975218">
          <w:marLeft w:val="0"/>
          <w:marRight w:val="0"/>
          <w:marTop w:val="0"/>
          <w:marBottom w:val="0"/>
          <w:divBdr>
            <w:top w:val="none" w:sz="0" w:space="0" w:color="auto"/>
            <w:left w:val="none" w:sz="0" w:space="0" w:color="auto"/>
            <w:bottom w:val="none" w:sz="0" w:space="0" w:color="auto"/>
            <w:right w:val="none" w:sz="0" w:space="0" w:color="auto"/>
          </w:divBdr>
        </w:div>
      </w:divsChild>
    </w:div>
    <w:div w:id="909390549">
      <w:bodyDiv w:val="1"/>
      <w:marLeft w:val="0"/>
      <w:marRight w:val="0"/>
      <w:marTop w:val="0"/>
      <w:marBottom w:val="0"/>
      <w:divBdr>
        <w:top w:val="none" w:sz="0" w:space="0" w:color="auto"/>
        <w:left w:val="none" w:sz="0" w:space="0" w:color="auto"/>
        <w:bottom w:val="none" w:sz="0" w:space="0" w:color="auto"/>
        <w:right w:val="none" w:sz="0" w:space="0" w:color="auto"/>
      </w:divBdr>
      <w:divsChild>
        <w:div w:id="973826455">
          <w:marLeft w:val="0"/>
          <w:marRight w:val="0"/>
          <w:marTop w:val="0"/>
          <w:marBottom w:val="120"/>
          <w:divBdr>
            <w:top w:val="single" w:sz="12" w:space="15" w:color="auto"/>
            <w:left w:val="single" w:sz="12" w:space="15" w:color="auto"/>
            <w:bottom w:val="single" w:sz="12" w:space="15" w:color="auto"/>
            <w:right w:val="single" w:sz="12" w:space="15" w:color="auto"/>
          </w:divBdr>
          <w:divsChild>
            <w:div w:id="1519932680">
              <w:marLeft w:val="0"/>
              <w:marRight w:val="0"/>
              <w:marTop w:val="0"/>
              <w:marBottom w:val="0"/>
              <w:divBdr>
                <w:top w:val="none" w:sz="0" w:space="0" w:color="auto"/>
                <w:left w:val="none" w:sz="0" w:space="0" w:color="auto"/>
                <w:bottom w:val="none" w:sz="0" w:space="0" w:color="auto"/>
                <w:right w:val="none" w:sz="0" w:space="0" w:color="auto"/>
              </w:divBdr>
              <w:divsChild>
                <w:div w:id="5376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461814">
      <w:bodyDiv w:val="1"/>
      <w:marLeft w:val="0"/>
      <w:marRight w:val="0"/>
      <w:marTop w:val="0"/>
      <w:marBottom w:val="0"/>
      <w:divBdr>
        <w:top w:val="none" w:sz="0" w:space="0" w:color="auto"/>
        <w:left w:val="none" w:sz="0" w:space="0" w:color="auto"/>
        <w:bottom w:val="none" w:sz="0" w:space="0" w:color="auto"/>
        <w:right w:val="none" w:sz="0" w:space="0" w:color="auto"/>
      </w:divBdr>
    </w:div>
    <w:div w:id="909771552">
      <w:bodyDiv w:val="1"/>
      <w:marLeft w:val="0"/>
      <w:marRight w:val="0"/>
      <w:marTop w:val="0"/>
      <w:marBottom w:val="0"/>
      <w:divBdr>
        <w:top w:val="none" w:sz="0" w:space="0" w:color="auto"/>
        <w:left w:val="none" w:sz="0" w:space="0" w:color="auto"/>
        <w:bottom w:val="none" w:sz="0" w:space="0" w:color="auto"/>
        <w:right w:val="none" w:sz="0" w:space="0" w:color="auto"/>
      </w:divBdr>
      <w:divsChild>
        <w:div w:id="163670220">
          <w:marLeft w:val="0"/>
          <w:marRight w:val="0"/>
          <w:marTop w:val="0"/>
          <w:marBottom w:val="0"/>
          <w:divBdr>
            <w:top w:val="none" w:sz="0" w:space="0" w:color="auto"/>
            <w:left w:val="none" w:sz="0" w:space="0" w:color="auto"/>
            <w:bottom w:val="none" w:sz="0" w:space="0" w:color="auto"/>
            <w:right w:val="none" w:sz="0" w:space="0" w:color="auto"/>
          </w:divBdr>
        </w:div>
      </w:divsChild>
    </w:div>
    <w:div w:id="910117039">
      <w:bodyDiv w:val="1"/>
      <w:marLeft w:val="0"/>
      <w:marRight w:val="0"/>
      <w:marTop w:val="0"/>
      <w:marBottom w:val="0"/>
      <w:divBdr>
        <w:top w:val="none" w:sz="0" w:space="0" w:color="auto"/>
        <w:left w:val="none" w:sz="0" w:space="0" w:color="auto"/>
        <w:bottom w:val="none" w:sz="0" w:space="0" w:color="auto"/>
        <w:right w:val="none" w:sz="0" w:space="0" w:color="auto"/>
      </w:divBdr>
    </w:div>
    <w:div w:id="910308505">
      <w:bodyDiv w:val="1"/>
      <w:marLeft w:val="0"/>
      <w:marRight w:val="0"/>
      <w:marTop w:val="0"/>
      <w:marBottom w:val="0"/>
      <w:divBdr>
        <w:top w:val="none" w:sz="0" w:space="0" w:color="auto"/>
        <w:left w:val="none" w:sz="0" w:space="0" w:color="auto"/>
        <w:bottom w:val="none" w:sz="0" w:space="0" w:color="auto"/>
        <w:right w:val="none" w:sz="0" w:space="0" w:color="auto"/>
      </w:divBdr>
    </w:div>
    <w:div w:id="910696087">
      <w:bodyDiv w:val="1"/>
      <w:marLeft w:val="0"/>
      <w:marRight w:val="0"/>
      <w:marTop w:val="0"/>
      <w:marBottom w:val="0"/>
      <w:divBdr>
        <w:top w:val="none" w:sz="0" w:space="0" w:color="auto"/>
        <w:left w:val="none" w:sz="0" w:space="0" w:color="auto"/>
        <w:bottom w:val="none" w:sz="0" w:space="0" w:color="auto"/>
        <w:right w:val="none" w:sz="0" w:space="0" w:color="auto"/>
      </w:divBdr>
    </w:div>
    <w:div w:id="911041324">
      <w:bodyDiv w:val="1"/>
      <w:marLeft w:val="0"/>
      <w:marRight w:val="0"/>
      <w:marTop w:val="0"/>
      <w:marBottom w:val="0"/>
      <w:divBdr>
        <w:top w:val="none" w:sz="0" w:space="0" w:color="auto"/>
        <w:left w:val="none" w:sz="0" w:space="0" w:color="auto"/>
        <w:bottom w:val="none" w:sz="0" w:space="0" w:color="auto"/>
        <w:right w:val="none" w:sz="0" w:space="0" w:color="auto"/>
      </w:divBdr>
    </w:div>
    <w:div w:id="912199006">
      <w:bodyDiv w:val="1"/>
      <w:marLeft w:val="0"/>
      <w:marRight w:val="0"/>
      <w:marTop w:val="0"/>
      <w:marBottom w:val="0"/>
      <w:divBdr>
        <w:top w:val="none" w:sz="0" w:space="0" w:color="auto"/>
        <w:left w:val="none" w:sz="0" w:space="0" w:color="auto"/>
        <w:bottom w:val="none" w:sz="0" w:space="0" w:color="auto"/>
        <w:right w:val="none" w:sz="0" w:space="0" w:color="auto"/>
      </w:divBdr>
    </w:div>
    <w:div w:id="912619683">
      <w:bodyDiv w:val="1"/>
      <w:marLeft w:val="0"/>
      <w:marRight w:val="0"/>
      <w:marTop w:val="0"/>
      <w:marBottom w:val="0"/>
      <w:divBdr>
        <w:top w:val="none" w:sz="0" w:space="0" w:color="auto"/>
        <w:left w:val="none" w:sz="0" w:space="0" w:color="auto"/>
        <w:bottom w:val="none" w:sz="0" w:space="0" w:color="auto"/>
        <w:right w:val="none" w:sz="0" w:space="0" w:color="auto"/>
      </w:divBdr>
      <w:divsChild>
        <w:div w:id="186214768">
          <w:marLeft w:val="0"/>
          <w:marRight w:val="0"/>
          <w:marTop w:val="0"/>
          <w:marBottom w:val="0"/>
          <w:divBdr>
            <w:top w:val="none" w:sz="0" w:space="0" w:color="auto"/>
            <w:left w:val="none" w:sz="0" w:space="0" w:color="auto"/>
            <w:bottom w:val="none" w:sz="0" w:space="0" w:color="auto"/>
            <w:right w:val="none" w:sz="0" w:space="0" w:color="auto"/>
          </w:divBdr>
          <w:divsChild>
            <w:div w:id="766388724">
              <w:marLeft w:val="0"/>
              <w:marRight w:val="0"/>
              <w:marTop w:val="0"/>
              <w:marBottom w:val="0"/>
              <w:divBdr>
                <w:top w:val="none" w:sz="0" w:space="0" w:color="auto"/>
                <w:left w:val="none" w:sz="0" w:space="0" w:color="auto"/>
                <w:bottom w:val="none" w:sz="0" w:space="0" w:color="auto"/>
                <w:right w:val="none" w:sz="0" w:space="0" w:color="auto"/>
              </w:divBdr>
              <w:divsChild>
                <w:div w:id="1381322592">
                  <w:marLeft w:val="0"/>
                  <w:marRight w:val="0"/>
                  <w:marTop w:val="0"/>
                  <w:marBottom w:val="0"/>
                  <w:divBdr>
                    <w:top w:val="none" w:sz="0" w:space="0" w:color="auto"/>
                    <w:left w:val="none" w:sz="0" w:space="0" w:color="auto"/>
                    <w:bottom w:val="none" w:sz="0" w:space="0" w:color="auto"/>
                    <w:right w:val="none" w:sz="0" w:space="0" w:color="auto"/>
                  </w:divBdr>
                  <w:divsChild>
                    <w:div w:id="425419411">
                      <w:marLeft w:val="0"/>
                      <w:marRight w:val="0"/>
                      <w:marTop w:val="0"/>
                      <w:marBottom w:val="0"/>
                      <w:divBdr>
                        <w:top w:val="none" w:sz="0" w:space="0" w:color="auto"/>
                        <w:left w:val="none" w:sz="0" w:space="0" w:color="auto"/>
                        <w:bottom w:val="none" w:sz="0" w:space="0" w:color="auto"/>
                        <w:right w:val="none" w:sz="0" w:space="0" w:color="auto"/>
                      </w:divBdr>
                    </w:div>
                    <w:div w:id="1068771183">
                      <w:marLeft w:val="0"/>
                      <w:marRight w:val="0"/>
                      <w:marTop w:val="0"/>
                      <w:marBottom w:val="0"/>
                      <w:divBdr>
                        <w:top w:val="none" w:sz="0" w:space="0" w:color="auto"/>
                        <w:left w:val="none" w:sz="0" w:space="0" w:color="auto"/>
                        <w:bottom w:val="none" w:sz="0" w:space="0" w:color="auto"/>
                        <w:right w:val="none" w:sz="0" w:space="0" w:color="auto"/>
                      </w:divBdr>
                    </w:div>
                    <w:div w:id="1783575772">
                      <w:marLeft w:val="0"/>
                      <w:marRight w:val="0"/>
                      <w:marTop w:val="0"/>
                      <w:marBottom w:val="0"/>
                      <w:divBdr>
                        <w:top w:val="none" w:sz="0" w:space="0" w:color="auto"/>
                        <w:left w:val="none" w:sz="0" w:space="0" w:color="auto"/>
                        <w:bottom w:val="none" w:sz="0" w:space="0" w:color="auto"/>
                        <w:right w:val="none" w:sz="0" w:space="0" w:color="auto"/>
                      </w:divBdr>
                    </w:div>
                    <w:div w:id="1797025690">
                      <w:marLeft w:val="0"/>
                      <w:marRight w:val="0"/>
                      <w:marTop w:val="0"/>
                      <w:marBottom w:val="0"/>
                      <w:divBdr>
                        <w:top w:val="none" w:sz="0" w:space="0" w:color="auto"/>
                        <w:left w:val="none" w:sz="0" w:space="0" w:color="auto"/>
                        <w:bottom w:val="none" w:sz="0" w:space="0" w:color="auto"/>
                        <w:right w:val="none" w:sz="0" w:space="0" w:color="auto"/>
                      </w:divBdr>
                    </w:div>
                    <w:div w:id="390151131">
                      <w:marLeft w:val="0"/>
                      <w:marRight w:val="0"/>
                      <w:marTop w:val="0"/>
                      <w:marBottom w:val="0"/>
                      <w:divBdr>
                        <w:top w:val="none" w:sz="0" w:space="0" w:color="auto"/>
                        <w:left w:val="none" w:sz="0" w:space="0" w:color="auto"/>
                        <w:bottom w:val="none" w:sz="0" w:space="0" w:color="auto"/>
                        <w:right w:val="none" w:sz="0" w:space="0" w:color="auto"/>
                      </w:divBdr>
                    </w:div>
                    <w:div w:id="1619335306">
                      <w:marLeft w:val="0"/>
                      <w:marRight w:val="0"/>
                      <w:marTop w:val="0"/>
                      <w:marBottom w:val="0"/>
                      <w:divBdr>
                        <w:top w:val="none" w:sz="0" w:space="0" w:color="auto"/>
                        <w:left w:val="none" w:sz="0" w:space="0" w:color="auto"/>
                        <w:bottom w:val="none" w:sz="0" w:space="0" w:color="auto"/>
                        <w:right w:val="none" w:sz="0" w:space="0" w:color="auto"/>
                      </w:divBdr>
                    </w:div>
                    <w:div w:id="2031762618">
                      <w:marLeft w:val="0"/>
                      <w:marRight w:val="0"/>
                      <w:marTop w:val="0"/>
                      <w:marBottom w:val="0"/>
                      <w:divBdr>
                        <w:top w:val="none" w:sz="0" w:space="0" w:color="auto"/>
                        <w:left w:val="none" w:sz="0" w:space="0" w:color="auto"/>
                        <w:bottom w:val="none" w:sz="0" w:space="0" w:color="auto"/>
                        <w:right w:val="none" w:sz="0" w:space="0" w:color="auto"/>
                      </w:divBdr>
                    </w:div>
                    <w:div w:id="1260404242">
                      <w:marLeft w:val="0"/>
                      <w:marRight w:val="0"/>
                      <w:marTop w:val="0"/>
                      <w:marBottom w:val="0"/>
                      <w:divBdr>
                        <w:top w:val="none" w:sz="0" w:space="0" w:color="auto"/>
                        <w:left w:val="none" w:sz="0" w:space="0" w:color="auto"/>
                        <w:bottom w:val="none" w:sz="0" w:space="0" w:color="auto"/>
                        <w:right w:val="none" w:sz="0" w:space="0" w:color="auto"/>
                      </w:divBdr>
                    </w:div>
                    <w:div w:id="12046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814697">
      <w:bodyDiv w:val="1"/>
      <w:marLeft w:val="0"/>
      <w:marRight w:val="0"/>
      <w:marTop w:val="0"/>
      <w:marBottom w:val="0"/>
      <w:divBdr>
        <w:top w:val="none" w:sz="0" w:space="0" w:color="auto"/>
        <w:left w:val="none" w:sz="0" w:space="0" w:color="auto"/>
        <w:bottom w:val="none" w:sz="0" w:space="0" w:color="auto"/>
        <w:right w:val="none" w:sz="0" w:space="0" w:color="auto"/>
      </w:divBdr>
    </w:div>
    <w:div w:id="913466541">
      <w:bodyDiv w:val="1"/>
      <w:marLeft w:val="0"/>
      <w:marRight w:val="0"/>
      <w:marTop w:val="0"/>
      <w:marBottom w:val="0"/>
      <w:divBdr>
        <w:top w:val="none" w:sz="0" w:space="0" w:color="auto"/>
        <w:left w:val="none" w:sz="0" w:space="0" w:color="auto"/>
        <w:bottom w:val="none" w:sz="0" w:space="0" w:color="auto"/>
        <w:right w:val="none" w:sz="0" w:space="0" w:color="auto"/>
      </w:divBdr>
    </w:div>
    <w:div w:id="913710541">
      <w:bodyDiv w:val="1"/>
      <w:marLeft w:val="0"/>
      <w:marRight w:val="0"/>
      <w:marTop w:val="0"/>
      <w:marBottom w:val="0"/>
      <w:divBdr>
        <w:top w:val="none" w:sz="0" w:space="0" w:color="auto"/>
        <w:left w:val="none" w:sz="0" w:space="0" w:color="auto"/>
        <w:bottom w:val="none" w:sz="0" w:space="0" w:color="auto"/>
        <w:right w:val="none" w:sz="0" w:space="0" w:color="auto"/>
      </w:divBdr>
      <w:divsChild>
        <w:div w:id="1850369663">
          <w:marLeft w:val="0"/>
          <w:marRight w:val="0"/>
          <w:marTop w:val="0"/>
          <w:marBottom w:val="0"/>
          <w:divBdr>
            <w:top w:val="none" w:sz="0" w:space="0" w:color="auto"/>
            <w:left w:val="none" w:sz="0" w:space="0" w:color="auto"/>
            <w:bottom w:val="none" w:sz="0" w:space="0" w:color="auto"/>
            <w:right w:val="none" w:sz="0" w:space="0" w:color="auto"/>
          </w:divBdr>
          <w:divsChild>
            <w:div w:id="404499071">
              <w:marLeft w:val="0"/>
              <w:marRight w:val="0"/>
              <w:marTop w:val="0"/>
              <w:marBottom w:val="0"/>
              <w:divBdr>
                <w:top w:val="none" w:sz="0" w:space="0" w:color="auto"/>
                <w:left w:val="none" w:sz="0" w:space="0" w:color="auto"/>
                <w:bottom w:val="none" w:sz="0" w:space="0" w:color="auto"/>
                <w:right w:val="none" w:sz="0" w:space="0" w:color="auto"/>
              </w:divBdr>
              <w:divsChild>
                <w:div w:id="1263806524">
                  <w:marLeft w:val="0"/>
                  <w:marRight w:val="0"/>
                  <w:marTop w:val="0"/>
                  <w:marBottom w:val="0"/>
                  <w:divBdr>
                    <w:top w:val="none" w:sz="0" w:space="0" w:color="auto"/>
                    <w:left w:val="none" w:sz="0" w:space="0" w:color="auto"/>
                    <w:bottom w:val="none" w:sz="0" w:space="0" w:color="auto"/>
                    <w:right w:val="none" w:sz="0" w:space="0" w:color="auto"/>
                  </w:divBdr>
                  <w:divsChild>
                    <w:div w:id="1171136700">
                      <w:marLeft w:val="0"/>
                      <w:marRight w:val="0"/>
                      <w:marTop w:val="0"/>
                      <w:marBottom w:val="0"/>
                      <w:divBdr>
                        <w:top w:val="none" w:sz="0" w:space="0" w:color="auto"/>
                        <w:left w:val="none" w:sz="0" w:space="0" w:color="auto"/>
                        <w:bottom w:val="none" w:sz="0" w:space="0" w:color="auto"/>
                        <w:right w:val="none" w:sz="0" w:space="0" w:color="auto"/>
                      </w:divBdr>
                    </w:div>
                    <w:div w:id="1805386538">
                      <w:marLeft w:val="0"/>
                      <w:marRight w:val="0"/>
                      <w:marTop w:val="0"/>
                      <w:marBottom w:val="0"/>
                      <w:divBdr>
                        <w:top w:val="none" w:sz="0" w:space="0" w:color="auto"/>
                        <w:left w:val="none" w:sz="0" w:space="0" w:color="auto"/>
                        <w:bottom w:val="none" w:sz="0" w:space="0" w:color="auto"/>
                        <w:right w:val="none" w:sz="0" w:space="0" w:color="auto"/>
                      </w:divBdr>
                    </w:div>
                    <w:div w:id="2090999638">
                      <w:marLeft w:val="0"/>
                      <w:marRight w:val="0"/>
                      <w:marTop w:val="0"/>
                      <w:marBottom w:val="0"/>
                      <w:divBdr>
                        <w:top w:val="none" w:sz="0" w:space="0" w:color="auto"/>
                        <w:left w:val="none" w:sz="0" w:space="0" w:color="auto"/>
                        <w:bottom w:val="none" w:sz="0" w:space="0" w:color="auto"/>
                        <w:right w:val="none" w:sz="0" w:space="0" w:color="auto"/>
                      </w:divBdr>
                    </w:div>
                    <w:div w:id="1086417146">
                      <w:marLeft w:val="0"/>
                      <w:marRight w:val="0"/>
                      <w:marTop w:val="0"/>
                      <w:marBottom w:val="0"/>
                      <w:divBdr>
                        <w:top w:val="none" w:sz="0" w:space="0" w:color="auto"/>
                        <w:left w:val="none" w:sz="0" w:space="0" w:color="auto"/>
                        <w:bottom w:val="none" w:sz="0" w:space="0" w:color="auto"/>
                        <w:right w:val="none" w:sz="0" w:space="0" w:color="auto"/>
                      </w:divBdr>
                    </w:div>
                    <w:div w:id="184813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778390">
      <w:bodyDiv w:val="1"/>
      <w:marLeft w:val="0"/>
      <w:marRight w:val="0"/>
      <w:marTop w:val="0"/>
      <w:marBottom w:val="0"/>
      <w:divBdr>
        <w:top w:val="none" w:sz="0" w:space="0" w:color="auto"/>
        <w:left w:val="none" w:sz="0" w:space="0" w:color="auto"/>
        <w:bottom w:val="none" w:sz="0" w:space="0" w:color="auto"/>
        <w:right w:val="none" w:sz="0" w:space="0" w:color="auto"/>
      </w:divBdr>
    </w:div>
    <w:div w:id="913904018">
      <w:bodyDiv w:val="1"/>
      <w:marLeft w:val="0"/>
      <w:marRight w:val="0"/>
      <w:marTop w:val="0"/>
      <w:marBottom w:val="0"/>
      <w:divBdr>
        <w:top w:val="none" w:sz="0" w:space="0" w:color="auto"/>
        <w:left w:val="none" w:sz="0" w:space="0" w:color="auto"/>
        <w:bottom w:val="none" w:sz="0" w:space="0" w:color="auto"/>
        <w:right w:val="none" w:sz="0" w:space="0" w:color="auto"/>
      </w:divBdr>
      <w:divsChild>
        <w:div w:id="2026518259">
          <w:marLeft w:val="0"/>
          <w:marRight w:val="0"/>
          <w:marTop w:val="0"/>
          <w:marBottom w:val="0"/>
          <w:divBdr>
            <w:top w:val="none" w:sz="0" w:space="0" w:color="auto"/>
            <w:left w:val="none" w:sz="0" w:space="0" w:color="auto"/>
            <w:bottom w:val="none" w:sz="0" w:space="0" w:color="auto"/>
            <w:right w:val="none" w:sz="0" w:space="0" w:color="auto"/>
          </w:divBdr>
          <w:divsChild>
            <w:div w:id="646740320">
              <w:marLeft w:val="0"/>
              <w:marRight w:val="0"/>
              <w:marTop w:val="0"/>
              <w:marBottom w:val="0"/>
              <w:divBdr>
                <w:top w:val="none" w:sz="0" w:space="0" w:color="auto"/>
                <w:left w:val="none" w:sz="0" w:space="0" w:color="auto"/>
                <w:bottom w:val="none" w:sz="0" w:space="0" w:color="auto"/>
                <w:right w:val="none" w:sz="0" w:space="0" w:color="auto"/>
              </w:divBdr>
              <w:divsChild>
                <w:div w:id="1996949959">
                  <w:marLeft w:val="0"/>
                  <w:marRight w:val="0"/>
                  <w:marTop w:val="0"/>
                  <w:marBottom w:val="0"/>
                  <w:divBdr>
                    <w:top w:val="none" w:sz="0" w:space="0" w:color="auto"/>
                    <w:left w:val="none" w:sz="0" w:space="0" w:color="auto"/>
                    <w:bottom w:val="none" w:sz="0" w:space="0" w:color="auto"/>
                    <w:right w:val="none" w:sz="0" w:space="0" w:color="auto"/>
                  </w:divBdr>
                  <w:divsChild>
                    <w:div w:id="422344027">
                      <w:marLeft w:val="0"/>
                      <w:marRight w:val="0"/>
                      <w:marTop w:val="0"/>
                      <w:marBottom w:val="0"/>
                      <w:divBdr>
                        <w:top w:val="none" w:sz="0" w:space="0" w:color="auto"/>
                        <w:left w:val="none" w:sz="0" w:space="0" w:color="auto"/>
                        <w:bottom w:val="none" w:sz="0" w:space="0" w:color="auto"/>
                        <w:right w:val="none" w:sz="0" w:space="0" w:color="auto"/>
                      </w:divBdr>
                    </w:div>
                    <w:div w:id="1606424928">
                      <w:marLeft w:val="0"/>
                      <w:marRight w:val="0"/>
                      <w:marTop w:val="0"/>
                      <w:marBottom w:val="0"/>
                      <w:divBdr>
                        <w:top w:val="none" w:sz="0" w:space="0" w:color="auto"/>
                        <w:left w:val="none" w:sz="0" w:space="0" w:color="auto"/>
                        <w:bottom w:val="none" w:sz="0" w:space="0" w:color="auto"/>
                        <w:right w:val="none" w:sz="0" w:space="0" w:color="auto"/>
                      </w:divBdr>
                    </w:div>
                    <w:div w:id="99179858">
                      <w:marLeft w:val="0"/>
                      <w:marRight w:val="0"/>
                      <w:marTop w:val="0"/>
                      <w:marBottom w:val="0"/>
                      <w:divBdr>
                        <w:top w:val="none" w:sz="0" w:space="0" w:color="auto"/>
                        <w:left w:val="none" w:sz="0" w:space="0" w:color="auto"/>
                        <w:bottom w:val="none" w:sz="0" w:space="0" w:color="auto"/>
                        <w:right w:val="none" w:sz="0" w:space="0" w:color="auto"/>
                      </w:divBdr>
                    </w:div>
                    <w:div w:id="740835767">
                      <w:marLeft w:val="0"/>
                      <w:marRight w:val="0"/>
                      <w:marTop w:val="0"/>
                      <w:marBottom w:val="0"/>
                      <w:divBdr>
                        <w:top w:val="none" w:sz="0" w:space="0" w:color="auto"/>
                        <w:left w:val="none" w:sz="0" w:space="0" w:color="auto"/>
                        <w:bottom w:val="none" w:sz="0" w:space="0" w:color="auto"/>
                        <w:right w:val="none" w:sz="0" w:space="0" w:color="auto"/>
                      </w:divBdr>
                    </w:div>
                    <w:div w:id="552546676">
                      <w:marLeft w:val="0"/>
                      <w:marRight w:val="0"/>
                      <w:marTop w:val="0"/>
                      <w:marBottom w:val="0"/>
                      <w:divBdr>
                        <w:top w:val="none" w:sz="0" w:space="0" w:color="auto"/>
                        <w:left w:val="none" w:sz="0" w:space="0" w:color="auto"/>
                        <w:bottom w:val="none" w:sz="0" w:space="0" w:color="auto"/>
                        <w:right w:val="none" w:sz="0" w:space="0" w:color="auto"/>
                      </w:divBdr>
                    </w:div>
                    <w:div w:id="1044451709">
                      <w:marLeft w:val="0"/>
                      <w:marRight w:val="0"/>
                      <w:marTop w:val="0"/>
                      <w:marBottom w:val="0"/>
                      <w:divBdr>
                        <w:top w:val="none" w:sz="0" w:space="0" w:color="auto"/>
                        <w:left w:val="none" w:sz="0" w:space="0" w:color="auto"/>
                        <w:bottom w:val="none" w:sz="0" w:space="0" w:color="auto"/>
                        <w:right w:val="none" w:sz="0" w:space="0" w:color="auto"/>
                      </w:divBdr>
                    </w:div>
                    <w:div w:id="210438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929608">
      <w:bodyDiv w:val="1"/>
      <w:marLeft w:val="0"/>
      <w:marRight w:val="0"/>
      <w:marTop w:val="0"/>
      <w:marBottom w:val="0"/>
      <w:divBdr>
        <w:top w:val="none" w:sz="0" w:space="0" w:color="auto"/>
        <w:left w:val="none" w:sz="0" w:space="0" w:color="auto"/>
        <w:bottom w:val="none" w:sz="0" w:space="0" w:color="auto"/>
        <w:right w:val="none" w:sz="0" w:space="0" w:color="auto"/>
      </w:divBdr>
    </w:div>
    <w:div w:id="913977578">
      <w:bodyDiv w:val="1"/>
      <w:marLeft w:val="0"/>
      <w:marRight w:val="0"/>
      <w:marTop w:val="0"/>
      <w:marBottom w:val="0"/>
      <w:divBdr>
        <w:top w:val="none" w:sz="0" w:space="0" w:color="auto"/>
        <w:left w:val="none" w:sz="0" w:space="0" w:color="auto"/>
        <w:bottom w:val="none" w:sz="0" w:space="0" w:color="auto"/>
        <w:right w:val="none" w:sz="0" w:space="0" w:color="auto"/>
      </w:divBdr>
      <w:divsChild>
        <w:div w:id="737483101">
          <w:marLeft w:val="0"/>
          <w:marRight w:val="0"/>
          <w:marTop w:val="0"/>
          <w:marBottom w:val="0"/>
          <w:divBdr>
            <w:top w:val="none" w:sz="0" w:space="0" w:color="auto"/>
            <w:left w:val="none" w:sz="0" w:space="0" w:color="auto"/>
            <w:bottom w:val="none" w:sz="0" w:space="0" w:color="auto"/>
            <w:right w:val="none" w:sz="0" w:space="0" w:color="auto"/>
          </w:divBdr>
          <w:divsChild>
            <w:div w:id="951940616">
              <w:marLeft w:val="0"/>
              <w:marRight w:val="0"/>
              <w:marTop w:val="0"/>
              <w:marBottom w:val="0"/>
              <w:divBdr>
                <w:top w:val="none" w:sz="0" w:space="0" w:color="auto"/>
                <w:left w:val="none" w:sz="0" w:space="0" w:color="auto"/>
                <w:bottom w:val="none" w:sz="0" w:space="0" w:color="auto"/>
                <w:right w:val="none" w:sz="0" w:space="0" w:color="auto"/>
              </w:divBdr>
              <w:divsChild>
                <w:div w:id="1563131387">
                  <w:marLeft w:val="0"/>
                  <w:marRight w:val="0"/>
                  <w:marTop w:val="0"/>
                  <w:marBottom w:val="0"/>
                  <w:divBdr>
                    <w:top w:val="none" w:sz="0" w:space="0" w:color="auto"/>
                    <w:left w:val="none" w:sz="0" w:space="0" w:color="auto"/>
                    <w:bottom w:val="none" w:sz="0" w:space="0" w:color="auto"/>
                    <w:right w:val="none" w:sz="0" w:space="0" w:color="auto"/>
                  </w:divBdr>
                  <w:divsChild>
                    <w:div w:id="421341453">
                      <w:marLeft w:val="0"/>
                      <w:marRight w:val="0"/>
                      <w:marTop w:val="0"/>
                      <w:marBottom w:val="0"/>
                      <w:divBdr>
                        <w:top w:val="none" w:sz="0" w:space="0" w:color="auto"/>
                        <w:left w:val="none" w:sz="0" w:space="0" w:color="auto"/>
                        <w:bottom w:val="none" w:sz="0" w:space="0" w:color="auto"/>
                        <w:right w:val="none" w:sz="0" w:space="0" w:color="auto"/>
                      </w:divBdr>
                    </w:div>
                    <w:div w:id="1847937660">
                      <w:marLeft w:val="0"/>
                      <w:marRight w:val="0"/>
                      <w:marTop w:val="0"/>
                      <w:marBottom w:val="0"/>
                      <w:divBdr>
                        <w:top w:val="none" w:sz="0" w:space="0" w:color="auto"/>
                        <w:left w:val="none" w:sz="0" w:space="0" w:color="auto"/>
                        <w:bottom w:val="none" w:sz="0" w:space="0" w:color="auto"/>
                        <w:right w:val="none" w:sz="0" w:space="0" w:color="auto"/>
                      </w:divBdr>
                    </w:div>
                    <w:div w:id="366757178">
                      <w:marLeft w:val="0"/>
                      <w:marRight w:val="0"/>
                      <w:marTop w:val="0"/>
                      <w:marBottom w:val="0"/>
                      <w:divBdr>
                        <w:top w:val="none" w:sz="0" w:space="0" w:color="auto"/>
                        <w:left w:val="none" w:sz="0" w:space="0" w:color="auto"/>
                        <w:bottom w:val="none" w:sz="0" w:space="0" w:color="auto"/>
                        <w:right w:val="none" w:sz="0" w:space="0" w:color="auto"/>
                      </w:divBdr>
                    </w:div>
                    <w:div w:id="1371223413">
                      <w:marLeft w:val="0"/>
                      <w:marRight w:val="0"/>
                      <w:marTop w:val="0"/>
                      <w:marBottom w:val="0"/>
                      <w:divBdr>
                        <w:top w:val="none" w:sz="0" w:space="0" w:color="auto"/>
                        <w:left w:val="none" w:sz="0" w:space="0" w:color="auto"/>
                        <w:bottom w:val="none" w:sz="0" w:space="0" w:color="auto"/>
                        <w:right w:val="none" w:sz="0" w:space="0" w:color="auto"/>
                      </w:divBdr>
                    </w:div>
                    <w:div w:id="1422682941">
                      <w:marLeft w:val="0"/>
                      <w:marRight w:val="0"/>
                      <w:marTop w:val="0"/>
                      <w:marBottom w:val="0"/>
                      <w:divBdr>
                        <w:top w:val="none" w:sz="0" w:space="0" w:color="auto"/>
                        <w:left w:val="none" w:sz="0" w:space="0" w:color="auto"/>
                        <w:bottom w:val="none" w:sz="0" w:space="0" w:color="auto"/>
                        <w:right w:val="none" w:sz="0" w:space="0" w:color="auto"/>
                      </w:divBdr>
                    </w:div>
                    <w:div w:id="613051083">
                      <w:marLeft w:val="0"/>
                      <w:marRight w:val="0"/>
                      <w:marTop w:val="0"/>
                      <w:marBottom w:val="0"/>
                      <w:divBdr>
                        <w:top w:val="none" w:sz="0" w:space="0" w:color="auto"/>
                        <w:left w:val="none" w:sz="0" w:space="0" w:color="auto"/>
                        <w:bottom w:val="none" w:sz="0" w:space="0" w:color="auto"/>
                        <w:right w:val="none" w:sz="0" w:space="0" w:color="auto"/>
                      </w:divBdr>
                    </w:div>
                    <w:div w:id="23667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322500">
      <w:bodyDiv w:val="1"/>
      <w:marLeft w:val="0"/>
      <w:marRight w:val="0"/>
      <w:marTop w:val="0"/>
      <w:marBottom w:val="0"/>
      <w:divBdr>
        <w:top w:val="none" w:sz="0" w:space="0" w:color="auto"/>
        <w:left w:val="none" w:sz="0" w:space="0" w:color="auto"/>
        <w:bottom w:val="none" w:sz="0" w:space="0" w:color="auto"/>
        <w:right w:val="none" w:sz="0" w:space="0" w:color="auto"/>
      </w:divBdr>
    </w:div>
    <w:div w:id="914558874">
      <w:bodyDiv w:val="1"/>
      <w:marLeft w:val="0"/>
      <w:marRight w:val="0"/>
      <w:marTop w:val="0"/>
      <w:marBottom w:val="0"/>
      <w:divBdr>
        <w:top w:val="none" w:sz="0" w:space="0" w:color="auto"/>
        <w:left w:val="none" w:sz="0" w:space="0" w:color="auto"/>
        <w:bottom w:val="none" w:sz="0" w:space="0" w:color="auto"/>
        <w:right w:val="none" w:sz="0" w:space="0" w:color="auto"/>
      </w:divBdr>
      <w:divsChild>
        <w:div w:id="396326421">
          <w:marLeft w:val="0"/>
          <w:marRight w:val="0"/>
          <w:marTop w:val="0"/>
          <w:marBottom w:val="0"/>
          <w:divBdr>
            <w:top w:val="none" w:sz="0" w:space="0" w:color="auto"/>
            <w:left w:val="none" w:sz="0" w:space="0" w:color="auto"/>
            <w:bottom w:val="none" w:sz="0" w:space="0" w:color="auto"/>
            <w:right w:val="none" w:sz="0" w:space="0" w:color="auto"/>
          </w:divBdr>
          <w:divsChild>
            <w:div w:id="562299064">
              <w:marLeft w:val="0"/>
              <w:marRight w:val="0"/>
              <w:marTop w:val="0"/>
              <w:marBottom w:val="0"/>
              <w:divBdr>
                <w:top w:val="none" w:sz="0" w:space="0" w:color="auto"/>
                <w:left w:val="none" w:sz="0" w:space="0" w:color="auto"/>
                <w:bottom w:val="none" w:sz="0" w:space="0" w:color="auto"/>
                <w:right w:val="none" w:sz="0" w:space="0" w:color="auto"/>
              </w:divBdr>
              <w:divsChild>
                <w:div w:id="1039281429">
                  <w:marLeft w:val="0"/>
                  <w:marRight w:val="0"/>
                  <w:marTop w:val="0"/>
                  <w:marBottom w:val="0"/>
                  <w:divBdr>
                    <w:top w:val="none" w:sz="0" w:space="0" w:color="auto"/>
                    <w:left w:val="none" w:sz="0" w:space="0" w:color="auto"/>
                    <w:bottom w:val="none" w:sz="0" w:space="0" w:color="auto"/>
                    <w:right w:val="none" w:sz="0" w:space="0" w:color="auto"/>
                  </w:divBdr>
                  <w:divsChild>
                    <w:div w:id="1476532354">
                      <w:marLeft w:val="0"/>
                      <w:marRight w:val="0"/>
                      <w:marTop w:val="0"/>
                      <w:marBottom w:val="0"/>
                      <w:divBdr>
                        <w:top w:val="none" w:sz="0" w:space="0" w:color="auto"/>
                        <w:left w:val="none" w:sz="0" w:space="0" w:color="auto"/>
                        <w:bottom w:val="none" w:sz="0" w:space="0" w:color="auto"/>
                        <w:right w:val="none" w:sz="0" w:space="0" w:color="auto"/>
                      </w:divBdr>
                      <w:divsChild>
                        <w:div w:id="1002047702">
                          <w:marLeft w:val="0"/>
                          <w:marRight w:val="0"/>
                          <w:marTop w:val="0"/>
                          <w:marBottom w:val="0"/>
                          <w:divBdr>
                            <w:top w:val="none" w:sz="0" w:space="0" w:color="auto"/>
                            <w:left w:val="none" w:sz="0" w:space="0" w:color="auto"/>
                            <w:bottom w:val="none" w:sz="0" w:space="0" w:color="auto"/>
                            <w:right w:val="none" w:sz="0" w:space="0" w:color="auto"/>
                          </w:divBdr>
                        </w:div>
                        <w:div w:id="132413389">
                          <w:marLeft w:val="0"/>
                          <w:marRight w:val="0"/>
                          <w:marTop w:val="0"/>
                          <w:marBottom w:val="0"/>
                          <w:divBdr>
                            <w:top w:val="none" w:sz="0" w:space="0" w:color="auto"/>
                            <w:left w:val="none" w:sz="0" w:space="0" w:color="auto"/>
                            <w:bottom w:val="none" w:sz="0" w:space="0" w:color="auto"/>
                            <w:right w:val="none" w:sz="0" w:space="0" w:color="auto"/>
                          </w:divBdr>
                        </w:div>
                        <w:div w:id="69365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752242">
      <w:bodyDiv w:val="1"/>
      <w:marLeft w:val="0"/>
      <w:marRight w:val="0"/>
      <w:marTop w:val="0"/>
      <w:marBottom w:val="0"/>
      <w:divBdr>
        <w:top w:val="none" w:sz="0" w:space="0" w:color="auto"/>
        <w:left w:val="none" w:sz="0" w:space="0" w:color="auto"/>
        <w:bottom w:val="none" w:sz="0" w:space="0" w:color="auto"/>
        <w:right w:val="none" w:sz="0" w:space="0" w:color="auto"/>
      </w:divBdr>
      <w:divsChild>
        <w:div w:id="1256938211">
          <w:marLeft w:val="0"/>
          <w:marRight w:val="0"/>
          <w:marTop w:val="0"/>
          <w:marBottom w:val="0"/>
          <w:divBdr>
            <w:top w:val="none" w:sz="0" w:space="0" w:color="auto"/>
            <w:left w:val="none" w:sz="0" w:space="0" w:color="auto"/>
            <w:bottom w:val="none" w:sz="0" w:space="0" w:color="auto"/>
            <w:right w:val="none" w:sz="0" w:space="0" w:color="auto"/>
          </w:divBdr>
          <w:divsChild>
            <w:div w:id="741365778">
              <w:marLeft w:val="0"/>
              <w:marRight w:val="0"/>
              <w:marTop w:val="0"/>
              <w:marBottom w:val="0"/>
              <w:divBdr>
                <w:top w:val="none" w:sz="0" w:space="0" w:color="auto"/>
                <w:left w:val="none" w:sz="0" w:space="0" w:color="auto"/>
                <w:bottom w:val="none" w:sz="0" w:space="0" w:color="auto"/>
                <w:right w:val="none" w:sz="0" w:space="0" w:color="auto"/>
              </w:divBdr>
              <w:divsChild>
                <w:div w:id="1834292881">
                  <w:marLeft w:val="0"/>
                  <w:marRight w:val="0"/>
                  <w:marTop w:val="0"/>
                  <w:marBottom w:val="0"/>
                  <w:divBdr>
                    <w:top w:val="none" w:sz="0" w:space="0" w:color="auto"/>
                    <w:left w:val="none" w:sz="0" w:space="0" w:color="auto"/>
                    <w:bottom w:val="none" w:sz="0" w:space="0" w:color="auto"/>
                    <w:right w:val="none" w:sz="0" w:space="0" w:color="auto"/>
                  </w:divBdr>
                  <w:divsChild>
                    <w:div w:id="822158708">
                      <w:marLeft w:val="0"/>
                      <w:marRight w:val="0"/>
                      <w:marTop w:val="0"/>
                      <w:marBottom w:val="0"/>
                      <w:divBdr>
                        <w:top w:val="none" w:sz="0" w:space="0" w:color="auto"/>
                        <w:left w:val="none" w:sz="0" w:space="0" w:color="auto"/>
                        <w:bottom w:val="none" w:sz="0" w:space="0" w:color="auto"/>
                        <w:right w:val="none" w:sz="0" w:space="0" w:color="auto"/>
                      </w:divBdr>
                      <w:divsChild>
                        <w:div w:id="2031451116">
                          <w:marLeft w:val="0"/>
                          <w:marRight w:val="0"/>
                          <w:marTop w:val="0"/>
                          <w:marBottom w:val="0"/>
                          <w:divBdr>
                            <w:top w:val="none" w:sz="0" w:space="0" w:color="auto"/>
                            <w:left w:val="none" w:sz="0" w:space="0" w:color="auto"/>
                            <w:bottom w:val="none" w:sz="0" w:space="0" w:color="auto"/>
                            <w:right w:val="none" w:sz="0" w:space="0" w:color="auto"/>
                          </w:divBdr>
                          <w:divsChild>
                            <w:div w:id="462581631">
                              <w:marLeft w:val="0"/>
                              <w:marRight w:val="0"/>
                              <w:marTop w:val="0"/>
                              <w:marBottom w:val="0"/>
                              <w:divBdr>
                                <w:top w:val="none" w:sz="0" w:space="0" w:color="auto"/>
                                <w:left w:val="none" w:sz="0" w:space="0" w:color="auto"/>
                                <w:bottom w:val="none" w:sz="0" w:space="0" w:color="auto"/>
                                <w:right w:val="none" w:sz="0" w:space="0" w:color="auto"/>
                              </w:divBdr>
                              <w:divsChild>
                                <w:div w:id="163521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773334">
                  <w:marLeft w:val="0"/>
                  <w:marRight w:val="0"/>
                  <w:marTop w:val="0"/>
                  <w:marBottom w:val="0"/>
                  <w:divBdr>
                    <w:top w:val="none" w:sz="0" w:space="0" w:color="auto"/>
                    <w:left w:val="none" w:sz="0" w:space="0" w:color="auto"/>
                    <w:bottom w:val="none" w:sz="0" w:space="0" w:color="auto"/>
                    <w:right w:val="none" w:sz="0" w:space="0" w:color="auto"/>
                  </w:divBdr>
                  <w:divsChild>
                    <w:div w:id="109158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525090">
          <w:marLeft w:val="0"/>
          <w:marRight w:val="0"/>
          <w:marTop w:val="0"/>
          <w:marBottom w:val="0"/>
          <w:divBdr>
            <w:top w:val="single" w:sz="6" w:space="11" w:color="DDDDDD"/>
            <w:left w:val="none" w:sz="0" w:space="0" w:color="auto"/>
            <w:bottom w:val="none" w:sz="0" w:space="0" w:color="auto"/>
            <w:right w:val="none" w:sz="0" w:space="0" w:color="auto"/>
          </w:divBdr>
          <w:divsChild>
            <w:div w:id="205216890">
              <w:marLeft w:val="0"/>
              <w:marRight w:val="0"/>
              <w:marTop w:val="0"/>
              <w:marBottom w:val="0"/>
              <w:divBdr>
                <w:top w:val="none" w:sz="0" w:space="0" w:color="auto"/>
                <w:left w:val="none" w:sz="0" w:space="0" w:color="auto"/>
                <w:bottom w:val="none" w:sz="0" w:space="0" w:color="auto"/>
                <w:right w:val="none" w:sz="0" w:space="0" w:color="auto"/>
              </w:divBdr>
              <w:divsChild>
                <w:div w:id="1971478668">
                  <w:marLeft w:val="-120"/>
                  <w:marRight w:val="0"/>
                  <w:marTop w:val="0"/>
                  <w:marBottom w:val="0"/>
                  <w:divBdr>
                    <w:top w:val="none" w:sz="0" w:space="0" w:color="auto"/>
                    <w:left w:val="none" w:sz="0" w:space="0" w:color="auto"/>
                    <w:bottom w:val="none" w:sz="0" w:space="0" w:color="auto"/>
                    <w:right w:val="none" w:sz="0" w:space="0" w:color="auto"/>
                  </w:divBdr>
                  <w:divsChild>
                    <w:div w:id="532380570">
                      <w:marLeft w:val="0"/>
                      <w:marRight w:val="0"/>
                      <w:marTop w:val="0"/>
                      <w:marBottom w:val="0"/>
                      <w:divBdr>
                        <w:top w:val="none" w:sz="0" w:space="0" w:color="auto"/>
                        <w:left w:val="none" w:sz="0" w:space="0" w:color="auto"/>
                        <w:bottom w:val="none" w:sz="0" w:space="0" w:color="auto"/>
                        <w:right w:val="none" w:sz="0" w:space="0" w:color="auto"/>
                      </w:divBdr>
                      <w:divsChild>
                        <w:div w:id="595669570">
                          <w:marLeft w:val="0"/>
                          <w:marRight w:val="0"/>
                          <w:marTop w:val="0"/>
                          <w:marBottom w:val="0"/>
                          <w:divBdr>
                            <w:top w:val="none" w:sz="0" w:space="0" w:color="auto"/>
                            <w:left w:val="none" w:sz="0" w:space="0" w:color="auto"/>
                            <w:bottom w:val="none" w:sz="0" w:space="0" w:color="auto"/>
                            <w:right w:val="none" w:sz="0" w:space="0" w:color="auto"/>
                          </w:divBdr>
                          <w:divsChild>
                            <w:div w:id="160866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1963">
                      <w:marLeft w:val="0"/>
                      <w:marRight w:val="0"/>
                      <w:marTop w:val="0"/>
                      <w:marBottom w:val="0"/>
                      <w:divBdr>
                        <w:top w:val="none" w:sz="0" w:space="0" w:color="auto"/>
                        <w:left w:val="none" w:sz="0" w:space="0" w:color="auto"/>
                        <w:bottom w:val="none" w:sz="0" w:space="0" w:color="auto"/>
                        <w:right w:val="none" w:sz="0" w:space="0" w:color="auto"/>
                      </w:divBdr>
                      <w:divsChild>
                        <w:div w:id="1697923639">
                          <w:marLeft w:val="0"/>
                          <w:marRight w:val="0"/>
                          <w:marTop w:val="0"/>
                          <w:marBottom w:val="0"/>
                          <w:divBdr>
                            <w:top w:val="none" w:sz="0" w:space="0" w:color="auto"/>
                            <w:left w:val="none" w:sz="0" w:space="0" w:color="auto"/>
                            <w:bottom w:val="none" w:sz="0" w:space="0" w:color="auto"/>
                            <w:right w:val="none" w:sz="0" w:space="0" w:color="auto"/>
                          </w:divBdr>
                          <w:divsChild>
                            <w:div w:id="184670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5014893">
      <w:bodyDiv w:val="1"/>
      <w:marLeft w:val="0"/>
      <w:marRight w:val="0"/>
      <w:marTop w:val="0"/>
      <w:marBottom w:val="0"/>
      <w:divBdr>
        <w:top w:val="none" w:sz="0" w:space="0" w:color="auto"/>
        <w:left w:val="none" w:sz="0" w:space="0" w:color="auto"/>
        <w:bottom w:val="none" w:sz="0" w:space="0" w:color="auto"/>
        <w:right w:val="none" w:sz="0" w:space="0" w:color="auto"/>
      </w:divBdr>
    </w:div>
    <w:div w:id="915555799">
      <w:bodyDiv w:val="1"/>
      <w:marLeft w:val="0"/>
      <w:marRight w:val="0"/>
      <w:marTop w:val="0"/>
      <w:marBottom w:val="0"/>
      <w:divBdr>
        <w:top w:val="none" w:sz="0" w:space="0" w:color="auto"/>
        <w:left w:val="none" w:sz="0" w:space="0" w:color="auto"/>
        <w:bottom w:val="none" w:sz="0" w:space="0" w:color="auto"/>
        <w:right w:val="none" w:sz="0" w:space="0" w:color="auto"/>
      </w:divBdr>
    </w:div>
    <w:div w:id="915825738">
      <w:bodyDiv w:val="1"/>
      <w:marLeft w:val="0"/>
      <w:marRight w:val="0"/>
      <w:marTop w:val="0"/>
      <w:marBottom w:val="0"/>
      <w:divBdr>
        <w:top w:val="none" w:sz="0" w:space="0" w:color="auto"/>
        <w:left w:val="none" w:sz="0" w:space="0" w:color="auto"/>
        <w:bottom w:val="none" w:sz="0" w:space="0" w:color="auto"/>
        <w:right w:val="none" w:sz="0" w:space="0" w:color="auto"/>
      </w:divBdr>
      <w:divsChild>
        <w:div w:id="386031000">
          <w:marLeft w:val="0"/>
          <w:marRight w:val="0"/>
          <w:marTop w:val="0"/>
          <w:marBottom w:val="0"/>
          <w:divBdr>
            <w:top w:val="none" w:sz="0" w:space="0" w:color="auto"/>
            <w:left w:val="none" w:sz="0" w:space="0" w:color="auto"/>
            <w:bottom w:val="none" w:sz="0" w:space="0" w:color="auto"/>
            <w:right w:val="none" w:sz="0" w:space="0" w:color="auto"/>
          </w:divBdr>
          <w:divsChild>
            <w:div w:id="23566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16994">
      <w:bodyDiv w:val="1"/>
      <w:marLeft w:val="0"/>
      <w:marRight w:val="0"/>
      <w:marTop w:val="0"/>
      <w:marBottom w:val="0"/>
      <w:divBdr>
        <w:top w:val="none" w:sz="0" w:space="0" w:color="auto"/>
        <w:left w:val="none" w:sz="0" w:space="0" w:color="auto"/>
        <w:bottom w:val="none" w:sz="0" w:space="0" w:color="auto"/>
        <w:right w:val="none" w:sz="0" w:space="0" w:color="auto"/>
      </w:divBdr>
    </w:div>
    <w:div w:id="916402270">
      <w:bodyDiv w:val="1"/>
      <w:marLeft w:val="0"/>
      <w:marRight w:val="0"/>
      <w:marTop w:val="0"/>
      <w:marBottom w:val="0"/>
      <w:divBdr>
        <w:top w:val="none" w:sz="0" w:space="0" w:color="auto"/>
        <w:left w:val="none" w:sz="0" w:space="0" w:color="auto"/>
        <w:bottom w:val="none" w:sz="0" w:space="0" w:color="auto"/>
        <w:right w:val="none" w:sz="0" w:space="0" w:color="auto"/>
      </w:divBdr>
    </w:div>
    <w:div w:id="916481541">
      <w:bodyDiv w:val="1"/>
      <w:marLeft w:val="0"/>
      <w:marRight w:val="0"/>
      <w:marTop w:val="0"/>
      <w:marBottom w:val="0"/>
      <w:divBdr>
        <w:top w:val="none" w:sz="0" w:space="0" w:color="auto"/>
        <w:left w:val="none" w:sz="0" w:space="0" w:color="auto"/>
        <w:bottom w:val="none" w:sz="0" w:space="0" w:color="auto"/>
        <w:right w:val="none" w:sz="0" w:space="0" w:color="auto"/>
      </w:divBdr>
    </w:div>
    <w:div w:id="916550146">
      <w:bodyDiv w:val="1"/>
      <w:marLeft w:val="0"/>
      <w:marRight w:val="0"/>
      <w:marTop w:val="0"/>
      <w:marBottom w:val="0"/>
      <w:divBdr>
        <w:top w:val="none" w:sz="0" w:space="0" w:color="auto"/>
        <w:left w:val="none" w:sz="0" w:space="0" w:color="auto"/>
        <w:bottom w:val="none" w:sz="0" w:space="0" w:color="auto"/>
        <w:right w:val="none" w:sz="0" w:space="0" w:color="auto"/>
      </w:divBdr>
      <w:divsChild>
        <w:div w:id="7172722">
          <w:marLeft w:val="0"/>
          <w:marRight w:val="0"/>
          <w:marTop w:val="0"/>
          <w:marBottom w:val="0"/>
          <w:divBdr>
            <w:top w:val="none" w:sz="0" w:space="0" w:color="auto"/>
            <w:left w:val="none" w:sz="0" w:space="0" w:color="auto"/>
            <w:bottom w:val="none" w:sz="0" w:space="0" w:color="auto"/>
            <w:right w:val="none" w:sz="0" w:space="0" w:color="auto"/>
          </w:divBdr>
        </w:div>
      </w:divsChild>
    </w:div>
    <w:div w:id="916551493">
      <w:bodyDiv w:val="1"/>
      <w:marLeft w:val="0"/>
      <w:marRight w:val="0"/>
      <w:marTop w:val="0"/>
      <w:marBottom w:val="0"/>
      <w:divBdr>
        <w:top w:val="none" w:sz="0" w:space="0" w:color="auto"/>
        <w:left w:val="none" w:sz="0" w:space="0" w:color="auto"/>
        <w:bottom w:val="none" w:sz="0" w:space="0" w:color="auto"/>
        <w:right w:val="none" w:sz="0" w:space="0" w:color="auto"/>
      </w:divBdr>
    </w:div>
    <w:div w:id="916598846">
      <w:bodyDiv w:val="1"/>
      <w:marLeft w:val="0"/>
      <w:marRight w:val="0"/>
      <w:marTop w:val="0"/>
      <w:marBottom w:val="0"/>
      <w:divBdr>
        <w:top w:val="none" w:sz="0" w:space="0" w:color="auto"/>
        <w:left w:val="none" w:sz="0" w:space="0" w:color="auto"/>
        <w:bottom w:val="none" w:sz="0" w:space="0" w:color="auto"/>
        <w:right w:val="none" w:sz="0" w:space="0" w:color="auto"/>
      </w:divBdr>
    </w:div>
    <w:div w:id="916866069">
      <w:bodyDiv w:val="1"/>
      <w:marLeft w:val="0"/>
      <w:marRight w:val="0"/>
      <w:marTop w:val="0"/>
      <w:marBottom w:val="0"/>
      <w:divBdr>
        <w:top w:val="none" w:sz="0" w:space="0" w:color="auto"/>
        <w:left w:val="none" w:sz="0" w:space="0" w:color="auto"/>
        <w:bottom w:val="none" w:sz="0" w:space="0" w:color="auto"/>
        <w:right w:val="none" w:sz="0" w:space="0" w:color="auto"/>
      </w:divBdr>
    </w:div>
    <w:div w:id="917519773">
      <w:bodyDiv w:val="1"/>
      <w:marLeft w:val="0"/>
      <w:marRight w:val="0"/>
      <w:marTop w:val="0"/>
      <w:marBottom w:val="0"/>
      <w:divBdr>
        <w:top w:val="none" w:sz="0" w:space="0" w:color="auto"/>
        <w:left w:val="none" w:sz="0" w:space="0" w:color="auto"/>
        <w:bottom w:val="none" w:sz="0" w:space="0" w:color="auto"/>
        <w:right w:val="none" w:sz="0" w:space="0" w:color="auto"/>
      </w:divBdr>
    </w:div>
    <w:div w:id="917598386">
      <w:bodyDiv w:val="1"/>
      <w:marLeft w:val="0"/>
      <w:marRight w:val="0"/>
      <w:marTop w:val="0"/>
      <w:marBottom w:val="0"/>
      <w:divBdr>
        <w:top w:val="none" w:sz="0" w:space="0" w:color="auto"/>
        <w:left w:val="none" w:sz="0" w:space="0" w:color="auto"/>
        <w:bottom w:val="none" w:sz="0" w:space="0" w:color="auto"/>
        <w:right w:val="none" w:sz="0" w:space="0" w:color="auto"/>
      </w:divBdr>
    </w:div>
    <w:div w:id="918055692">
      <w:bodyDiv w:val="1"/>
      <w:marLeft w:val="0"/>
      <w:marRight w:val="0"/>
      <w:marTop w:val="0"/>
      <w:marBottom w:val="0"/>
      <w:divBdr>
        <w:top w:val="none" w:sz="0" w:space="0" w:color="auto"/>
        <w:left w:val="none" w:sz="0" w:space="0" w:color="auto"/>
        <w:bottom w:val="none" w:sz="0" w:space="0" w:color="auto"/>
        <w:right w:val="none" w:sz="0" w:space="0" w:color="auto"/>
      </w:divBdr>
      <w:divsChild>
        <w:div w:id="1307127418">
          <w:marLeft w:val="0"/>
          <w:marRight w:val="0"/>
          <w:marTop w:val="0"/>
          <w:marBottom w:val="0"/>
          <w:divBdr>
            <w:top w:val="none" w:sz="0" w:space="0" w:color="auto"/>
            <w:left w:val="none" w:sz="0" w:space="0" w:color="auto"/>
            <w:bottom w:val="none" w:sz="0" w:space="0" w:color="auto"/>
            <w:right w:val="none" w:sz="0" w:space="0" w:color="auto"/>
          </w:divBdr>
          <w:divsChild>
            <w:div w:id="1075586503">
              <w:marLeft w:val="0"/>
              <w:marRight w:val="0"/>
              <w:marTop w:val="0"/>
              <w:marBottom w:val="0"/>
              <w:divBdr>
                <w:top w:val="none" w:sz="0" w:space="0" w:color="auto"/>
                <w:left w:val="none" w:sz="0" w:space="0" w:color="auto"/>
                <w:bottom w:val="none" w:sz="0" w:space="0" w:color="auto"/>
                <w:right w:val="none" w:sz="0" w:space="0" w:color="auto"/>
              </w:divBdr>
              <w:divsChild>
                <w:div w:id="682899688">
                  <w:marLeft w:val="0"/>
                  <w:marRight w:val="0"/>
                  <w:marTop w:val="0"/>
                  <w:marBottom w:val="0"/>
                  <w:divBdr>
                    <w:top w:val="none" w:sz="0" w:space="0" w:color="auto"/>
                    <w:left w:val="none" w:sz="0" w:space="0" w:color="auto"/>
                    <w:bottom w:val="none" w:sz="0" w:space="0" w:color="auto"/>
                    <w:right w:val="none" w:sz="0" w:space="0" w:color="auto"/>
                  </w:divBdr>
                  <w:divsChild>
                    <w:div w:id="1758014117">
                      <w:marLeft w:val="0"/>
                      <w:marRight w:val="0"/>
                      <w:marTop w:val="0"/>
                      <w:marBottom w:val="0"/>
                      <w:divBdr>
                        <w:top w:val="none" w:sz="0" w:space="0" w:color="auto"/>
                        <w:left w:val="none" w:sz="0" w:space="0" w:color="auto"/>
                        <w:bottom w:val="none" w:sz="0" w:space="0" w:color="auto"/>
                        <w:right w:val="none" w:sz="0" w:space="0" w:color="auto"/>
                      </w:divBdr>
                    </w:div>
                    <w:div w:id="324091152">
                      <w:marLeft w:val="0"/>
                      <w:marRight w:val="0"/>
                      <w:marTop w:val="0"/>
                      <w:marBottom w:val="0"/>
                      <w:divBdr>
                        <w:top w:val="none" w:sz="0" w:space="0" w:color="auto"/>
                        <w:left w:val="none" w:sz="0" w:space="0" w:color="auto"/>
                        <w:bottom w:val="none" w:sz="0" w:space="0" w:color="auto"/>
                        <w:right w:val="none" w:sz="0" w:space="0" w:color="auto"/>
                      </w:divBdr>
                    </w:div>
                    <w:div w:id="759175853">
                      <w:marLeft w:val="0"/>
                      <w:marRight w:val="0"/>
                      <w:marTop w:val="0"/>
                      <w:marBottom w:val="0"/>
                      <w:divBdr>
                        <w:top w:val="none" w:sz="0" w:space="0" w:color="auto"/>
                        <w:left w:val="none" w:sz="0" w:space="0" w:color="auto"/>
                        <w:bottom w:val="none" w:sz="0" w:space="0" w:color="auto"/>
                        <w:right w:val="none" w:sz="0" w:space="0" w:color="auto"/>
                      </w:divBdr>
                    </w:div>
                    <w:div w:id="1792936163">
                      <w:marLeft w:val="0"/>
                      <w:marRight w:val="0"/>
                      <w:marTop w:val="0"/>
                      <w:marBottom w:val="0"/>
                      <w:divBdr>
                        <w:top w:val="none" w:sz="0" w:space="0" w:color="auto"/>
                        <w:left w:val="none" w:sz="0" w:space="0" w:color="auto"/>
                        <w:bottom w:val="none" w:sz="0" w:space="0" w:color="auto"/>
                        <w:right w:val="none" w:sz="0" w:space="0" w:color="auto"/>
                      </w:divBdr>
                    </w:div>
                    <w:div w:id="1858274569">
                      <w:marLeft w:val="0"/>
                      <w:marRight w:val="0"/>
                      <w:marTop w:val="0"/>
                      <w:marBottom w:val="0"/>
                      <w:divBdr>
                        <w:top w:val="none" w:sz="0" w:space="0" w:color="auto"/>
                        <w:left w:val="none" w:sz="0" w:space="0" w:color="auto"/>
                        <w:bottom w:val="none" w:sz="0" w:space="0" w:color="auto"/>
                        <w:right w:val="none" w:sz="0" w:space="0" w:color="auto"/>
                      </w:divBdr>
                    </w:div>
                    <w:div w:id="573666335">
                      <w:marLeft w:val="0"/>
                      <w:marRight w:val="0"/>
                      <w:marTop w:val="0"/>
                      <w:marBottom w:val="0"/>
                      <w:divBdr>
                        <w:top w:val="none" w:sz="0" w:space="0" w:color="auto"/>
                        <w:left w:val="none" w:sz="0" w:space="0" w:color="auto"/>
                        <w:bottom w:val="none" w:sz="0" w:space="0" w:color="auto"/>
                        <w:right w:val="none" w:sz="0" w:space="0" w:color="auto"/>
                      </w:divBdr>
                    </w:div>
                    <w:div w:id="87792">
                      <w:marLeft w:val="0"/>
                      <w:marRight w:val="0"/>
                      <w:marTop w:val="0"/>
                      <w:marBottom w:val="0"/>
                      <w:divBdr>
                        <w:top w:val="none" w:sz="0" w:space="0" w:color="auto"/>
                        <w:left w:val="none" w:sz="0" w:space="0" w:color="auto"/>
                        <w:bottom w:val="none" w:sz="0" w:space="0" w:color="auto"/>
                        <w:right w:val="none" w:sz="0" w:space="0" w:color="auto"/>
                      </w:divBdr>
                    </w:div>
                    <w:div w:id="1226451437">
                      <w:marLeft w:val="0"/>
                      <w:marRight w:val="0"/>
                      <w:marTop w:val="0"/>
                      <w:marBottom w:val="0"/>
                      <w:divBdr>
                        <w:top w:val="none" w:sz="0" w:space="0" w:color="auto"/>
                        <w:left w:val="none" w:sz="0" w:space="0" w:color="auto"/>
                        <w:bottom w:val="none" w:sz="0" w:space="0" w:color="auto"/>
                        <w:right w:val="none" w:sz="0" w:space="0" w:color="auto"/>
                      </w:divBdr>
                    </w:div>
                    <w:div w:id="260376976">
                      <w:marLeft w:val="0"/>
                      <w:marRight w:val="0"/>
                      <w:marTop w:val="0"/>
                      <w:marBottom w:val="0"/>
                      <w:divBdr>
                        <w:top w:val="none" w:sz="0" w:space="0" w:color="auto"/>
                        <w:left w:val="none" w:sz="0" w:space="0" w:color="auto"/>
                        <w:bottom w:val="none" w:sz="0" w:space="0" w:color="auto"/>
                        <w:right w:val="none" w:sz="0" w:space="0" w:color="auto"/>
                      </w:divBdr>
                    </w:div>
                    <w:div w:id="1724910508">
                      <w:marLeft w:val="0"/>
                      <w:marRight w:val="0"/>
                      <w:marTop w:val="0"/>
                      <w:marBottom w:val="0"/>
                      <w:divBdr>
                        <w:top w:val="none" w:sz="0" w:space="0" w:color="auto"/>
                        <w:left w:val="none" w:sz="0" w:space="0" w:color="auto"/>
                        <w:bottom w:val="none" w:sz="0" w:space="0" w:color="auto"/>
                        <w:right w:val="none" w:sz="0" w:space="0" w:color="auto"/>
                      </w:divBdr>
                    </w:div>
                    <w:div w:id="120995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320854">
      <w:bodyDiv w:val="1"/>
      <w:marLeft w:val="0"/>
      <w:marRight w:val="0"/>
      <w:marTop w:val="0"/>
      <w:marBottom w:val="0"/>
      <w:divBdr>
        <w:top w:val="none" w:sz="0" w:space="0" w:color="auto"/>
        <w:left w:val="none" w:sz="0" w:space="0" w:color="auto"/>
        <w:bottom w:val="none" w:sz="0" w:space="0" w:color="auto"/>
        <w:right w:val="none" w:sz="0" w:space="0" w:color="auto"/>
      </w:divBdr>
    </w:div>
    <w:div w:id="918487838">
      <w:bodyDiv w:val="1"/>
      <w:marLeft w:val="0"/>
      <w:marRight w:val="0"/>
      <w:marTop w:val="0"/>
      <w:marBottom w:val="0"/>
      <w:divBdr>
        <w:top w:val="none" w:sz="0" w:space="0" w:color="auto"/>
        <w:left w:val="none" w:sz="0" w:space="0" w:color="auto"/>
        <w:bottom w:val="none" w:sz="0" w:space="0" w:color="auto"/>
        <w:right w:val="none" w:sz="0" w:space="0" w:color="auto"/>
      </w:divBdr>
    </w:div>
    <w:div w:id="918564372">
      <w:bodyDiv w:val="1"/>
      <w:marLeft w:val="0"/>
      <w:marRight w:val="0"/>
      <w:marTop w:val="0"/>
      <w:marBottom w:val="0"/>
      <w:divBdr>
        <w:top w:val="none" w:sz="0" w:space="0" w:color="auto"/>
        <w:left w:val="none" w:sz="0" w:space="0" w:color="auto"/>
        <w:bottom w:val="none" w:sz="0" w:space="0" w:color="auto"/>
        <w:right w:val="none" w:sz="0" w:space="0" w:color="auto"/>
      </w:divBdr>
    </w:div>
    <w:div w:id="918750635">
      <w:bodyDiv w:val="1"/>
      <w:marLeft w:val="0"/>
      <w:marRight w:val="0"/>
      <w:marTop w:val="0"/>
      <w:marBottom w:val="0"/>
      <w:divBdr>
        <w:top w:val="none" w:sz="0" w:space="0" w:color="auto"/>
        <w:left w:val="none" w:sz="0" w:space="0" w:color="auto"/>
        <w:bottom w:val="none" w:sz="0" w:space="0" w:color="auto"/>
        <w:right w:val="none" w:sz="0" w:space="0" w:color="auto"/>
      </w:divBdr>
      <w:divsChild>
        <w:div w:id="1175874827">
          <w:marLeft w:val="0"/>
          <w:marRight w:val="0"/>
          <w:marTop w:val="0"/>
          <w:marBottom w:val="0"/>
          <w:divBdr>
            <w:top w:val="none" w:sz="0" w:space="0" w:color="auto"/>
            <w:left w:val="none" w:sz="0" w:space="0" w:color="auto"/>
            <w:bottom w:val="none" w:sz="0" w:space="0" w:color="auto"/>
            <w:right w:val="none" w:sz="0" w:space="0" w:color="auto"/>
          </w:divBdr>
          <w:divsChild>
            <w:div w:id="1307393037">
              <w:marLeft w:val="0"/>
              <w:marRight w:val="0"/>
              <w:marTop w:val="0"/>
              <w:marBottom w:val="0"/>
              <w:divBdr>
                <w:top w:val="none" w:sz="0" w:space="0" w:color="auto"/>
                <w:left w:val="none" w:sz="0" w:space="0" w:color="auto"/>
                <w:bottom w:val="none" w:sz="0" w:space="0" w:color="auto"/>
                <w:right w:val="none" w:sz="0" w:space="0" w:color="auto"/>
              </w:divBdr>
              <w:divsChild>
                <w:div w:id="1367439754">
                  <w:marLeft w:val="0"/>
                  <w:marRight w:val="0"/>
                  <w:marTop w:val="0"/>
                  <w:marBottom w:val="0"/>
                  <w:divBdr>
                    <w:top w:val="none" w:sz="0" w:space="0" w:color="auto"/>
                    <w:left w:val="none" w:sz="0" w:space="0" w:color="auto"/>
                    <w:bottom w:val="none" w:sz="0" w:space="0" w:color="auto"/>
                    <w:right w:val="none" w:sz="0" w:space="0" w:color="auto"/>
                  </w:divBdr>
                  <w:divsChild>
                    <w:div w:id="1842544870">
                      <w:marLeft w:val="0"/>
                      <w:marRight w:val="0"/>
                      <w:marTop w:val="0"/>
                      <w:marBottom w:val="0"/>
                      <w:divBdr>
                        <w:top w:val="none" w:sz="0" w:space="0" w:color="auto"/>
                        <w:left w:val="none" w:sz="0" w:space="0" w:color="auto"/>
                        <w:bottom w:val="none" w:sz="0" w:space="0" w:color="auto"/>
                        <w:right w:val="none" w:sz="0" w:space="0" w:color="auto"/>
                      </w:divBdr>
                    </w:div>
                    <w:div w:id="2058502833">
                      <w:marLeft w:val="0"/>
                      <w:marRight w:val="0"/>
                      <w:marTop w:val="0"/>
                      <w:marBottom w:val="0"/>
                      <w:divBdr>
                        <w:top w:val="none" w:sz="0" w:space="0" w:color="auto"/>
                        <w:left w:val="none" w:sz="0" w:space="0" w:color="auto"/>
                        <w:bottom w:val="none" w:sz="0" w:space="0" w:color="auto"/>
                        <w:right w:val="none" w:sz="0" w:space="0" w:color="auto"/>
                      </w:divBdr>
                    </w:div>
                    <w:div w:id="514616242">
                      <w:marLeft w:val="0"/>
                      <w:marRight w:val="0"/>
                      <w:marTop w:val="0"/>
                      <w:marBottom w:val="0"/>
                      <w:divBdr>
                        <w:top w:val="none" w:sz="0" w:space="0" w:color="auto"/>
                        <w:left w:val="none" w:sz="0" w:space="0" w:color="auto"/>
                        <w:bottom w:val="none" w:sz="0" w:space="0" w:color="auto"/>
                        <w:right w:val="none" w:sz="0" w:space="0" w:color="auto"/>
                      </w:divBdr>
                    </w:div>
                    <w:div w:id="578713838">
                      <w:marLeft w:val="0"/>
                      <w:marRight w:val="0"/>
                      <w:marTop w:val="0"/>
                      <w:marBottom w:val="0"/>
                      <w:divBdr>
                        <w:top w:val="none" w:sz="0" w:space="0" w:color="auto"/>
                        <w:left w:val="none" w:sz="0" w:space="0" w:color="auto"/>
                        <w:bottom w:val="none" w:sz="0" w:space="0" w:color="auto"/>
                        <w:right w:val="none" w:sz="0" w:space="0" w:color="auto"/>
                      </w:divBdr>
                    </w:div>
                    <w:div w:id="19740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942532">
      <w:bodyDiv w:val="1"/>
      <w:marLeft w:val="0"/>
      <w:marRight w:val="0"/>
      <w:marTop w:val="0"/>
      <w:marBottom w:val="0"/>
      <w:divBdr>
        <w:top w:val="none" w:sz="0" w:space="0" w:color="auto"/>
        <w:left w:val="none" w:sz="0" w:space="0" w:color="auto"/>
        <w:bottom w:val="none" w:sz="0" w:space="0" w:color="auto"/>
        <w:right w:val="none" w:sz="0" w:space="0" w:color="auto"/>
      </w:divBdr>
      <w:divsChild>
        <w:div w:id="1796024075">
          <w:marLeft w:val="0"/>
          <w:marRight w:val="0"/>
          <w:marTop w:val="0"/>
          <w:marBottom w:val="0"/>
          <w:divBdr>
            <w:top w:val="none" w:sz="0" w:space="0" w:color="auto"/>
            <w:left w:val="none" w:sz="0" w:space="0" w:color="auto"/>
            <w:bottom w:val="none" w:sz="0" w:space="0" w:color="auto"/>
            <w:right w:val="none" w:sz="0" w:space="0" w:color="auto"/>
          </w:divBdr>
          <w:divsChild>
            <w:div w:id="617641101">
              <w:marLeft w:val="0"/>
              <w:marRight w:val="0"/>
              <w:marTop w:val="0"/>
              <w:marBottom w:val="0"/>
              <w:divBdr>
                <w:top w:val="none" w:sz="0" w:space="0" w:color="auto"/>
                <w:left w:val="none" w:sz="0" w:space="0" w:color="auto"/>
                <w:bottom w:val="none" w:sz="0" w:space="0" w:color="auto"/>
                <w:right w:val="none" w:sz="0" w:space="0" w:color="auto"/>
              </w:divBdr>
              <w:divsChild>
                <w:div w:id="46684828">
                  <w:marLeft w:val="0"/>
                  <w:marRight w:val="0"/>
                  <w:marTop w:val="0"/>
                  <w:marBottom w:val="0"/>
                  <w:divBdr>
                    <w:top w:val="none" w:sz="0" w:space="0" w:color="auto"/>
                    <w:left w:val="none" w:sz="0" w:space="0" w:color="auto"/>
                    <w:bottom w:val="none" w:sz="0" w:space="0" w:color="auto"/>
                    <w:right w:val="none" w:sz="0" w:space="0" w:color="auto"/>
                  </w:divBdr>
                  <w:divsChild>
                    <w:div w:id="1213733414">
                      <w:marLeft w:val="0"/>
                      <w:marRight w:val="0"/>
                      <w:marTop w:val="0"/>
                      <w:marBottom w:val="0"/>
                      <w:divBdr>
                        <w:top w:val="none" w:sz="0" w:space="0" w:color="auto"/>
                        <w:left w:val="none" w:sz="0" w:space="0" w:color="auto"/>
                        <w:bottom w:val="none" w:sz="0" w:space="0" w:color="auto"/>
                        <w:right w:val="none" w:sz="0" w:space="0" w:color="auto"/>
                      </w:divBdr>
                    </w:div>
                    <w:div w:id="840505333">
                      <w:marLeft w:val="0"/>
                      <w:marRight w:val="0"/>
                      <w:marTop w:val="0"/>
                      <w:marBottom w:val="0"/>
                      <w:divBdr>
                        <w:top w:val="none" w:sz="0" w:space="0" w:color="auto"/>
                        <w:left w:val="none" w:sz="0" w:space="0" w:color="auto"/>
                        <w:bottom w:val="none" w:sz="0" w:space="0" w:color="auto"/>
                        <w:right w:val="none" w:sz="0" w:space="0" w:color="auto"/>
                      </w:divBdr>
                    </w:div>
                    <w:div w:id="480267447">
                      <w:marLeft w:val="0"/>
                      <w:marRight w:val="0"/>
                      <w:marTop w:val="0"/>
                      <w:marBottom w:val="0"/>
                      <w:divBdr>
                        <w:top w:val="none" w:sz="0" w:space="0" w:color="auto"/>
                        <w:left w:val="none" w:sz="0" w:space="0" w:color="auto"/>
                        <w:bottom w:val="none" w:sz="0" w:space="0" w:color="auto"/>
                        <w:right w:val="none" w:sz="0" w:space="0" w:color="auto"/>
                      </w:divBdr>
                    </w:div>
                    <w:div w:id="67974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951491">
      <w:bodyDiv w:val="1"/>
      <w:marLeft w:val="0"/>
      <w:marRight w:val="0"/>
      <w:marTop w:val="0"/>
      <w:marBottom w:val="0"/>
      <w:divBdr>
        <w:top w:val="none" w:sz="0" w:space="0" w:color="auto"/>
        <w:left w:val="none" w:sz="0" w:space="0" w:color="auto"/>
        <w:bottom w:val="none" w:sz="0" w:space="0" w:color="auto"/>
        <w:right w:val="none" w:sz="0" w:space="0" w:color="auto"/>
      </w:divBdr>
    </w:div>
    <w:div w:id="920142325">
      <w:bodyDiv w:val="1"/>
      <w:marLeft w:val="0"/>
      <w:marRight w:val="0"/>
      <w:marTop w:val="0"/>
      <w:marBottom w:val="0"/>
      <w:divBdr>
        <w:top w:val="none" w:sz="0" w:space="0" w:color="auto"/>
        <w:left w:val="none" w:sz="0" w:space="0" w:color="auto"/>
        <w:bottom w:val="none" w:sz="0" w:space="0" w:color="auto"/>
        <w:right w:val="none" w:sz="0" w:space="0" w:color="auto"/>
      </w:divBdr>
    </w:div>
    <w:div w:id="920336697">
      <w:bodyDiv w:val="1"/>
      <w:marLeft w:val="0"/>
      <w:marRight w:val="0"/>
      <w:marTop w:val="0"/>
      <w:marBottom w:val="0"/>
      <w:divBdr>
        <w:top w:val="none" w:sz="0" w:space="0" w:color="auto"/>
        <w:left w:val="none" w:sz="0" w:space="0" w:color="auto"/>
        <w:bottom w:val="none" w:sz="0" w:space="0" w:color="auto"/>
        <w:right w:val="none" w:sz="0" w:space="0" w:color="auto"/>
      </w:divBdr>
    </w:div>
    <w:div w:id="920411192">
      <w:bodyDiv w:val="1"/>
      <w:marLeft w:val="0"/>
      <w:marRight w:val="0"/>
      <w:marTop w:val="0"/>
      <w:marBottom w:val="0"/>
      <w:divBdr>
        <w:top w:val="none" w:sz="0" w:space="0" w:color="auto"/>
        <w:left w:val="none" w:sz="0" w:space="0" w:color="auto"/>
        <w:bottom w:val="none" w:sz="0" w:space="0" w:color="auto"/>
        <w:right w:val="none" w:sz="0" w:space="0" w:color="auto"/>
      </w:divBdr>
    </w:div>
    <w:div w:id="921066324">
      <w:bodyDiv w:val="1"/>
      <w:marLeft w:val="0"/>
      <w:marRight w:val="0"/>
      <w:marTop w:val="0"/>
      <w:marBottom w:val="0"/>
      <w:divBdr>
        <w:top w:val="none" w:sz="0" w:space="0" w:color="auto"/>
        <w:left w:val="none" w:sz="0" w:space="0" w:color="auto"/>
        <w:bottom w:val="none" w:sz="0" w:space="0" w:color="auto"/>
        <w:right w:val="none" w:sz="0" w:space="0" w:color="auto"/>
      </w:divBdr>
    </w:div>
    <w:div w:id="921992264">
      <w:bodyDiv w:val="1"/>
      <w:marLeft w:val="0"/>
      <w:marRight w:val="0"/>
      <w:marTop w:val="0"/>
      <w:marBottom w:val="0"/>
      <w:divBdr>
        <w:top w:val="none" w:sz="0" w:space="0" w:color="auto"/>
        <w:left w:val="none" w:sz="0" w:space="0" w:color="auto"/>
        <w:bottom w:val="none" w:sz="0" w:space="0" w:color="auto"/>
        <w:right w:val="none" w:sz="0" w:space="0" w:color="auto"/>
      </w:divBdr>
      <w:divsChild>
        <w:div w:id="959186258">
          <w:marLeft w:val="0"/>
          <w:marRight w:val="0"/>
          <w:marTop w:val="0"/>
          <w:marBottom w:val="0"/>
          <w:divBdr>
            <w:top w:val="none" w:sz="0" w:space="0" w:color="auto"/>
            <w:left w:val="none" w:sz="0" w:space="0" w:color="auto"/>
            <w:bottom w:val="none" w:sz="0" w:space="0" w:color="auto"/>
            <w:right w:val="none" w:sz="0" w:space="0" w:color="auto"/>
          </w:divBdr>
          <w:divsChild>
            <w:div w:id="1217934688">
              <w:marLeft w:val="0"/>
              <w:marRight w:val="0"/>
              <w:marTop w:val="0"/>
              <w:marBottom w:val="0"/>
              <w:divBdr>
                <w:top w:val="none" w:sz="0" w:space="0" w:color="auto"/>
                <w:left w:val="none" w:sz="0" w:space="0" w:color="auto"/>
                <w:bottom w:val="none" w:sz="0" w:space="0" w:color="auto"/>
                <w:right w:val="none" w:sz="0" w:space="0" w:color="auto"/>
              </w:divBdr>
              <w:divsChild>
                <w:div w:id="946474006">
                  <w:marLeft w:val="0"/>
                  <w:marRight w:val="0"/>
                  <w:marTop w:val="0"/>
                  <w:marBottom w:val="0"/>
                  <w:divBdr>
                    <w:top w:val="none" w:sz="0" w:space="0" w:color="auto"/>
                    <w:left w:val="none" w:sz="0" w:space="0" w:color="auto"/>
                    <w:bottom w:val="none" w:sz="0" w:space="0" w:color="auto"/>
                    <w:right w:val="none" w:sz="0" w:space="0" w:color="auto"/>
                  </w:divBdr>
                  <w:divsChild>
                    <w:div w:id="103884577">
                      <w:marLeft w:val="0"/>
                      <w:marRight w:val="0"/>
                      <w:marTop w:val="0"/>
                      <w:marBottom w:val="0"/>
                      <w:divBdr>
                        <w:top w:val="none" w:sz="0" w:space="0" w:color="auto"/>
                        <w:left w:val="none" w:sz="0" w:space="0" w:color="auto"/>
                        <w:bottom w:val="none" w:sz="0" w:space="0" w:color="auto"/>
                        <w:right w:val="none" w:sz="0" w:space="0" w:color="auto"/>
                      </w:divBdr>
                      <w:divsChild>
                        <w:div w:id="810485897">
                          <w:marLeft w:val="0"/>
                          <w:marRight w:val="0"/>
                          <w:marTop w:val="0"/>
                          <w:marBottom w:val="0"/>
                          <w:divBdr>
                            <w:top w:val="none" w:sz="0" w:space="0" w:color="auto"/>
                            <w:left w:val="none" w:sz="0" w:space="0" w:color="auto"/>
                            <w:bottom w:val="none" w:sz="0" w:space="0" w:color="auto"/>
                            <w:right w:val="none" w:sz="0" w:space="0" w:color="auto"/>
                          </w:divBdr>
                          <w:divsChild>
                            <w:div w:id="1119377939">
                              <w:marLeft w:val="0"/>
                              <w:marRight w:val="0"/>
                              <w:marTop w:val="0"/>
                              <w:marBottom w:val="0"/>
                              <w:divBdr>
                                <w:top w:val="none" w:sz="0" w:space="0" w:color="auto"/>
                                <w:left w:val="none" w:sz="0" w:space="0" w:color="auto"/>
                                <w:bottom w:val="none" w:sz="0" w:space="0" w:color="auto"/>
                                <w:right w:val="none" w:sz="0" w:space="0" w:color="auto"/>
                              </w:divBdr>
                              <w:divsChild>
                                <w:div w:id="2560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244773">
                  <w:marLeft w:val="0"/>
                  <w:marRight w:val="0"/>
                  <w:marTop w:val="0"/>
                  <w:marBottom w:val="0"/>
                  <w:divBdr>
                    <w:top w:val="none" w:sz="0" w:space="0" w:color="auto"/>
                    <w:left w:val="none" w:sz="0" w:space="0" w:color="auto"/>
                    <w:bottom w:val="none" w:sz="0" w:space="0" w:color="auto"/>
                    <w:right w:val="none" w:sz="0" w:space="0" w:color="auto"/>
                  </w:divBdr>
                  <w:divsChild>
                    <w:div w:id="8603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846968">
          <w:marLeft w:val="0"/>
          <w:marRight w:val="0"/>
          <w:marTop w:val="0"/>
          <w:marBottom w:val="0"/>
          <w:divBdr>
            <w:top w:val="single" w:sz="6" w:space="11" w:color="DDDDDD"/>
            <w:left w:val="none" w:sz="0" w:space="0" w:color="auto"/>
            <w:bottom w:val="none" w:sz="0" w:space="0" w:color="auto"/>
            <w:right w:val="none" w:sz="0" w:space="0" w:color="auto"/>
          </w:divBdr>
          <w:divsChild>
            <w:div w:id="539628738">
              <w:marLeft w:val="0"/>
              <w:marRight w:val="0"/>
              <w:marTop w:val="0"/>
              <w:marBottom w:val="0"/>
              <w:divBdr>
                <w:top w:val="none" w:sz="0" w:space="0" w:color="auto"/>
                <w:left w:val="none" w:sz="0" w:space="0" w:color="auto"/>
                <w:bottom w:val="none" w:sz="0" w:space="0" w:color="auto"/>
                <w:right w:val="none" w:sz="0" w:space="0" w:color="auto"/>
              </w:divBdr>
              <w:divsChild>
                <w:div w:id="185945835">
                  <w:marLeft w:val="-120"/>
                  <w:marRight w:val="0"/>
                  <w:marTop w:val="0"/>
                  <w:marBottom w:val="0"/>
                  <w:divBdr>
                    <w:top w:val="none" w:sz="0" w:space="0" w:color="auto"/>
                    <w:left w:val="none" w:sz="0" w:space="0" w:color="auto"/>
                    <w:bottom w:val="none" w:sz="0" w:space="0" w:color="auto"/>
                    <w:right w:val="none" w:sz="0" w:space="0" w:color="auto"/>
                  </w:divBdr>
                  <w:divsChild>
                    <w:div w:id="1583832539">
                      <w:marLeft w:val="0"/>
                      <w:marRight w:val="0"/>
                      <w:marTop w:val="0"/>
                      <w:marBottom w:val="0"/>
                      <w:divBdr>
                        <w:top w:val="none" w:sz="0" w:space="0" w:color="auto"/>
                        <w:left w:val="none" w:sz="0" w:space="0" w:color="auto"/>
                        <w:bottom w:val="none" w:sz="0" w:space="0" w:color="auto"/>
                        <w:right w:val="none" w:sz="0" w:space="0" w:color="auto"/>
                      </w:divBdr>
                      <w:divsChild>
                        <w:div w:id="737049518">
                          <w:marLeft w:val="0"/>
                          <w:marRight w:val="0"/>
                          <w:marTop w:val="0"/>
                          <w:marBottom w:val="0"/>
                          <w:divBdr>
                            <w:top w:val="none" w:sz="0" w:space="0" w:color="auto"/>
                            <w:left w:val="none" w:sz="0" w:space="0" w:color="auto"/>
                            <w:bottom w:val="none" w:sz="0" w:space="0" w:color="auto"/>
                            <w:right w:val="none" w:sz="0" w:space="0" w:color="auto"/>
                          </w:divBdr>
                          <w:divsChild>
                            <w:div w:id="62103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6478">
                      <w:marLeft w:val="0"/>
                      <w:marRight w:val="0"/>
                      <w:marTop w:val="0"/>
                      <w:marBottom w:val="0"/>
                      <w:divBdr>
                        <w:top w:val="none" w:sz="0" w:space="0" w:color="auto"/>
                        <w:left w:val="none" w:sz="0" w:space="0" w:color="auto"/>
                        <w:bottom w:val="none" w:sz="0" w:space="0" w:color="auto"/>
                        <w:right w:val="none" w:sz="0" w:space="0" w:color="auto"/>
                      </w:divBdr>
                      <w:divsChild>
                        <w:div w:id="744835439">
                          <w:marLeft w:val="0"/>
                          <w:marRight w:val="0"/>
                          <w:marTop w:val="0"/>
                          <w:marBottom w:val="0"/>
                          <w:divBdr>
                            <w:top w:val="none" w:sz="0" w:space="0" w:color="auto"/>
                            <w:left w:val="none" w:sz="0" w:space="0" w:color="auto"/>
                            <w:bottom w:val="none" w:sz="0" w:space="0" w:color="auto"/>
                            <w:right w:val="none" w:sz="0" w:space="0" w:color="auto"/>
                          </w:divBdr>
                          <w:divsChild>
                            <w:div w:id="135360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2179019">
      <w:bodyDiv w:val="1"/>
      <w:marLeft w:val="0"/>
      <w:marRight w:val="0"/>
      <w:marTop w:val="0"/>
      <w:marBottom w:val="0"/>
      <w:divBdr>
        <w:top w:val="none" w:sz="0" w:space="0" w:color="auto"/>
        <w:left w:val="none" w:sz="0" w:space="0" w:color="auto"/>
        <w:bottom w:val="none" w:sz="0" w:space="0" w:color="auto"/>
        <w:right w:val="none" w:sz="0" w:space="0" w:color="auto"/>
      </w:divBdr>
    </w:div>
    <w:div w:id="922179358">
      <w:bodyDiv w:val="1"/>
      <w:marLeft w:val="0"/>
      <w:marRight w:val="0"/>
      <w:marTop w:val="0"/>
      <w:marBottom w:val="0"/>
      <w:divBdr>
        <w:top w:val="none" w:sz="0" w:space="0" w:color="auto"/>
        <w:left w:val="none" w:sz="0" w:space="0" w:color="auto"/>
        <w:bottom w:val="none" w:sz="0" w:space="0" w:color="auto"/>
        <w:right w:val="none" w:sz="0" w:space="0" w:color="auto"/>
      </w:divBdr>
      <w:divsChild>
        <w:div w:id="824249656">
          <w:marLeft w:val="0"/>
          <w:marRight w:val="0"/>
          <w:marTop w:val="0"/>
          <w:marBottom w:val="0"/>
          <w:divBdr>
            <w:top w:val="none" w:sz="0" w:space="0" w:color="auto"/>
            <w:left w:val="none" w:sz="0" w:space="0" w:color="auto"/>
            <w:bottom w:val="none" w:sz="0" w:space="0" w:color="auto"/>
            <w:right w:val="none" w:sz="0" w:space="0" w:color="auto"/>
          </w:divBdr>
          <w:divsChild>
            <w:div w:id="37054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82225">
      <w:bodyDiv w:val="1"/>
      <w:marLeft w:val="0"/>
      <w:marRight w:val="0"/>
      <w:marTop w:val="0"/>
      <w:marBottom w:val="0"/>
      <w:divBdr>
        <w:top w:val="none" w:sz="0" w:space="0" w:color="auto"/>
        <w:left w:val="none" w:sz="0" w:space="0" w:color="auto"/>
        <w:bottom w:val="none" w:sz="0" w:space="0" w:color="auto"/>
        <w:right w:val="none" w:sz="0" w:space="0" w:color="auto"/>
      </w:divBdr>
    </w:div>
    <w:div w:id="923877074">
      <w:bodyDiv w:val="1"/>
      <w:marLeft w:val="0"/>
      <w:marRight w:val="0"/>
      <w:marTop w:val="0"/>
      <w:marBottom w:val="0"/>
      <w:divBdr>
        <w:top w:val="none" w:sz="0" w:space="0" w:color="auto"/>
        <w:left w:val="none" w:sz="0" w:space="0" w:color="auto"/>
        <w:bottom w:val="none" w:sz="0" w:space="0" w:color="auto"/>
        <w:right w:val="none" w:sz="0" w:space="0" w:color="auto"/>
      </w:divBdr>
    </w:div>
    <w:div w:id="924194539">
      <w:bodyDiv w:val="1"/>
      <w:marLeft w:val="0"/>
      <w:marRight w:val="0"/>
      <w:marTop w:val="0"/>
      <w:marBottom w:val="0"/>
      <w:divBdr>
        <w:top w:val="none" w:sz="0" w:space="0" w:color="auto"/>
        <w:left w:val="none" w:sz="0" w:space="0" w:color="auto"/>
        <w:bottom w:val="none" w:sz="0" w:space="0" w:color="auto"/>
        <w:right w:val="none" w:sz="0" w:space="0" w:color="auto"/>
      </w:divBdr>
    </w:div>
    <w:div w:id="924220808">
      <w:bodyDiv w:val="1"/>
      <w:marLeft w:val="0"/>
      <w:marRight w:val="0"/>
      <w:marTop w:val="0"/>
      <w:marBottom w:val="0"/>
      <w:divBdr>
        <w:top w:val="none" w:sz="0" w:space="0" w:color="auto"/>
        <w:left w:val="none" w:sz="0" w:space="0" w:color="auto"/>
        <w:bottom w:val="none" w:sz="0" w:space="0" w:color="auto"/>
        <w:right w:val="none" w:sz="0" w:space="0" w:color="auto"/>
      </w:divBdr>
      <w:divsChild>
        <w:div w:id="409160102">
          <w:marLeft w:val="0"/>
          <w:marRight w:val="0"/>
          <w:marTop w:val="0"/>
          <w:marBottom w:val="0"/>
          <w:divBdr>
            <w:top w:val="none" w:sz="0" w:space="0" w:color="auto"/>
            <w:left w:val="none" w:sz="0" w:space="0" w:color="auto"/>
            <w:bottom w:val="none" w:sz="0" w:space="0" w:color="auto"/>
            <w:right w:val="none" w:sz="0" w:space="0" w:color="auto"/>
          </w:divBdr>
        </w:div>
      </w:divsChild>
    </w:div>
    <w:div w:id="924534793">
      <w:bodyDiv w:val="1"/>
      <w:marLeft w:val="0"/>
      <w:marRight w:val="0"/>
      <w:marTop w:val="0"/>
      <w:marBottom w:val="0"/>
      <w:divBdr>
        <w:top w:val="none" w:sz="0" w:space="0" w:color="auto"/>
        <w:left w:val="none" w:sz="0" w:space="0" w:color="auto"/>
        <w:bottom w:val="none" w:sz="0" w:space="0" w:color="auto"/>
        <w:right w:val="none" w:sz="0" w:space="0" w:color="auto"/>
      </w:divBdr>
    </w:div>
    <w:div w:id="924604932">
      <w:bodyDiv w:val="1"/>
      <w:marLeft w:val="0"/>
      <w:marRight w:val="0"/>
      <w:marTop w:val="0"/>
      <w:marBottom w:val="0"/>
      <w:divBdr>
        <w:top w:val="none" w:sz="0" w:space="0" w:color="auto"/>
        <w:left w:val="none" w:sz="0" w:space="0" w:color="auto"/>
        <w:bottom w:val="none" w:sz="0" w:space="0" w:color="auto"/>
        <w:right w:val="none" w:sz="0" w:space="0" w:color="auto"/>
      </w:divBdr>
      <w:divsChild>
        <w:div w:id="611474749">
          <w:marLeft w:val="0"/>
          <w:marRight w:val="0"/>
          <w:marTop w:val="0"/>
          <w:marBottom w:val="0"/>
          <w:divBdr>
            <w:top w:val="none" w:sz="0" w:space="0" w:color="auto"/>
            <w:left w:val="none" w:sz="0" w:space="0" w:color="auto"/>
            <w:bottom w:val="none" w:sz="0" w:space="0" w:color="auto"/>
            <w:right w:val="none" w:sz="0" w:space="0" w:color="auto"/>
          </w:divBdr>
          <w:divsChild>
            <w:div w:id="682896328">
              <w:marLeft w:val="0"/>
              <w:marRight w:val="0"/>
              <w:marTop w:val="0"/>
              <w:marBottom w:val="0"/>
              <w:divBdr>
                <w:top w:val="none" w:sz="0" w:space="0" w:color="auto"/>
                <w:left w:val="none" w:sz="0" w:space="0" w:color="auto"/>
                <w:bottom w:val="none" w:sz="0" w:space="0" w:color="auto"/>
                <w:right w:val="none" w:sz="0" w:space="0" w:color="auto"/>
              </w:divBdr>
              <w:divsChild>
                <w:div w:id="1778334088">
                  <w:marLeft w:val="0"/>
                  <w:marRight w:val="0"/>
                  <w:marTop w:val="0"/>
                  <w:marBottom w:val="0"/>
                  <w:divBdr>
                    <w:top w:val="none" w:sz="0" w:space="0" w:color="auto"/>
                    <w:left w:val="none" w:sz="0" w:space="0" w:color="auto"/>
                    <w:bottom w:val="none" w:sz="0" w:space="0" w:color="auto"/>
                    <w:right w:val="none" w:sz="0" w:space="0" w:color="auto"/>
                  </w:divBdr>
                  <w:divsChild>
                    <w:div w:id="208885926">
                      <w:marLeft w:val="0"/>
                      <w:marRight w:val="0"/>
                      <w:marTop w:val="0"/>
                      <w:marBottom w:val="0"/>
                      <w:divBdr>
                        <w:top w:val="none" w:sz="0" w:space="0" w:color="auto"/>
                        <w:left w:val="none" w:sz="0" w:space="0" w:color="auto"/>
                        <w:bottom w:val="none" w:sz="0" w:space="0" w:color="auto"/>
                        <w:right w:val="none" w:sz="0" w:space="0" w:color="auto"/>
                      </w:divBdr>
                    </w:div>
                    <w:div w:id="2137024585">
                      <w:marLeft w:val="0"/>
                      <w:marRight w:val="0"/>
                      <w:marTop w:val="0"/>
                      <w:marBottom w:val="0"/>
                      <w:divBdr>
                        <w:top w:val="none" w:sz="0" w:space="0" w:color="auto"/>
                        <w:left w:val="none" w:sz="0" w:space="0" w:color="auto"/>
                        <w:bottom w:val="none" w:sz="0" w:space="0" w:color="auto"/>
                        <w:right w:val="none" w:sz="0" w:space="0" w:color="auto"/>
                      </w:divBdr>
                    </w:div>
                    <w:div w:id="1733305447">
                      <w:marLeft w:val="0"/>
                      <w:marRight w:val="0"/>
                      <w:marTop w:val="0"/>
                      <w:marBottom w:val="0"/>
                      <w:divBdr>
                        <w:top w:val="none" w:sz="0" w:space="0" w:color="auto"/>
                        <w:left w:val="none" w:sz="0" w:space="0" w:color="auto"/>
                        <w:bottom w:val="none" w:sz="0" w:space="0" w:color="auto"/>
                        <w:right w:val="none" w:sz="0" w:space="0" w:color="auto"/>
                      </w:divBdr>
                    </w:div>
                    <w:div w:id="14748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26605">
      <w:bodyDiv w:val="1"/>
      <w:marLeft w:val="0"/>
      <w:marRight w:val="0"/>
      <w:marTop w:val="0"/>
      <w:marBottom w:val="0"/>
      <w:divBdr>
        <w:top w:val="none" w:sz="0" w:space="0" w:color="auto"/>
        <w:left w:val="none" w:sz="0" w:space="0" w:color="auto"/>
        <w:bottom w:val="none" w:sz="0" w:space="0" w:color="auto"/>
        <w:right w:val="none" w:sz="0" w:space="0" w:color="auto"/>
      </w:divBdr>
      <w:divsChild>
        <w:div w:id="1802990983">
          <w:marLeft w:val="0"/>
          <w:marRight w:val="0"/>
          <w:marTop w:val="0"/>
          <w:marBottom w:val="0"/>
          <w:divBdr>
            <w:top w:val="none" w:sz="0" w:space="0" w:color="auto"/>
            <w:left w:val="none" w:sz="0" w:space="0" w:color="auto"/>
            <w:bottom w:val="none" w:sz="0" w:space="0" w:color="auto"/>
            <w:right w:val="none" w:sz="0" w:space="0" w:color="auto"/>
          </w:divBdr>
          <w:divsChild>
            <w:div w:id="1126043662">
              <w:marLeft w:val="0"/>
              <w:marRight w:val="0"/>
              <w:marTop w:val="0"/>
              <w:marBottom w:val="0"/>
              <w:divBdr>
                <w:top w:val="none" w:sz="0" w:space="0" w:color="auto"/>
                <w:left w:val="none" w:sz="0" w:space="0" w:color="auto"/>
                <w:bottom w:val="none" w:sz="0" w:space="0" w:color="auto"/>
                <w:right w:val="none" w:sz="0" w:space="0" w:color="auto"/>
              </w:divBdr>
              <w:divsChild>
                <w:div w:id="1169056830">
                  <w:marLeft w:val="0"/>
                  <w:marRight w:val="0"/>
                  <w:marTop w:val="0"/>
                  <w:marBottom w:val="0"/>
                  <w:divBdr>
                    <w:top w:val="none" w:sz="0" w:space="0" w:color="auto"/>
                    <w:left w:val="none" w:sz="0" w:space="0" w:color="auto"/>
                    <w:bottom w:val="none" w:sz="0" w:space="0" w:color="auto"/>
                    <w:right w:val="none" w:sz="0" w:space="0" w:color="auto"/>
                  </w:divBdr>
                  <w:divsChild>
                    <w:div w:id="1591616106">
                      <w:marLeft w:val="0"/>
                      <w:marRight w:val="0"/>
                      <w:marTop w:val="0"/>
                      <w:marBottom w:val="0"/>
                      <w:divBdr>
                        <w:top w:val="none" w:sz="0" w:space="0" w:color="auto"/>
                        <w:left w:val="none" w:sz="0" w:space="0" w:color="auto"/>
                        <w:bottom w:val="none" w:sz="0" w:space="0" w:color="auto"/>
                        <w:right w:val="none" w:sz="0" w:space="0" w:color="auto"/>
                      </w:divBdr>
                    </w:div>
                    <w:div w:id="1292132147">
                      <w:marLeft w:val="0"/>
                      <w:marRight w:val="0"/>
                      <w:marTop w:val="0"/>
                      <w:marBottom w:val="0"/>
                      <w:divBdr>
                        <w:top w:val="none" w:sz="0" w:space="0" w:color="auto"/>
                        <w:left w:val="none" w:sz="0" w:space="0" w:color="auto"/>
                        <w:bottom w:val="none" w:sz="0" w:space="0" w:color="auto"/>
                        <w:right w:val="none" w:sz="0" w:space="0" w:color="auto"/>
                      </w:divBdr>
                    </w:div>
                    <w:div w:id="1415130378">
                      <w:marLeft w:val="0"/>
                      <w:marRight w:val="0"/>
                      <w:marTop w:val="0"/>
                      <w:marBottom w:val="0"/>
                      <w:divBdr>
                        <w:top w:val="none" w:sz="0" w:space="0" w:color="auto"/>
                        <w:left w:val="none" w:sz="0" w:space="0" w:color="auto"/>
                        <w:bottom w:val="none" w:sz="0" w:space="0" w:color="auto"/>
                        <w:right w:val="none" w:sz="0" w:space="0" w:color="auto"/>
                      </w:divBdr>
                    </w:div>
                    <w:div w:id="1896503207">
                      <w:marLeft w:val="0"/>
                      <w:marRight w:val="0"/>
                      <w:marTop w:val="0"/>
                      <w:marBottom w:val="0"/>
                      <w:divBdr>
                        <w:top w:val="none" w:sz="0" w:space="0" w:color="auto"/>
                        <w:left w:val="none" w:sz="0" w:space="0" w:color="auto"/>
                        <w:bottom w:val="none" w:sz="0" w:space="0" w:color="auto"/>
                        <w:right w:val="none" w:sz="0" w:space="0" w:color="auto"/>
                      </w:divBdr>
                    </w:div>
                    <w:div w:id="1069225821">
                      <w:marLeft w:val="0"/>
                      <w:marRight w:val="0"/>
                      <w:marTop w:val="0"/>
                      <w:marBottom w:val="0"/>
                      <w:divBdr>
                        <w:top w:val="none" w:sz="0" w:space="0" w:color="auto"/>
                        <w:left w:val="none" w:sz="0" w:space="0" w:color="auto"/>
                        <w:bottom w:val="none" w:sz="0" w:space="0" w:color="auto"/>
                        <w:right w:val="none" w:sz="0" w:space="0" w:color="auto"/>
                      </w:divBdr>
                    </w:div>
                    <w:div w:id="1546746871">
                      <w:marLeft w:val="0"/>
                      <w:marRight w:val="0"/>
                      <w:marTop w:val="0"/>
                      <w:marBottom w:val="0"/>
                      <w:divBdr>
                        <w:top w:val="none" w:sz="0" w:space="0" w:color="auto"/>
                        <w:left w:val="none" w:sz="0" w:space="0" w:color="auto"/>
                        <w:bottom w:val="none" w:sz="0" w:space="0" w:color="auto"/>
                        <w:right w:val="none" w:sz="0" w:space="0" w:color="auto"/>
                      </w:divBdr>
                    </w:div>
                    <w:div w:id="1488595049">
                      <w:marLeft w:val="0"/>
                      <w:marRight w:val="0"/>
                      <w:marTop w:val="0"/>
                      <w:marBottom w:val="0"/>
                      <w:divBdr>
                        <w:top w:val="none" w:sz="0" w:space="0" w:color="auto"/>
                        <w:left w:val="none" w:sz="0" w:space="0" w:color="auto"/>
                        <w:bottom w:val="none" w:sz="0" w:space="0" w:color="auto"/>
                        <w:right w:val="none" w:sz="0" w:space="0" w:color="auto"/>
                      </w:divBdr>
                    </w:div>
                    <w:div w:id="1728527120">
                      <w:marLeft w:val="0"/>
                      <w:marRight w:val="0"/>
                      <w:marTop w:val="0"/>
                      <w:marBottom w:val="0"/>
                      <w:divBdr>
                        <w:top w:val="none" w:sz="0" w:space="0" w:color="auto"/>
                        <w:left w:val="none" w:sz="0" w:space="0" w:color="auto"/>
                        <w:bottom w:val="none" w:sz="0" w:space="0" w:color="auto"/>
                        <w:right w:val="none" w:sz="0" w:space="0" w:color="auto"/>
                      </w:divBdr>
                    </w:div>
                    <w:div w:id="1584878347">
                      <w:marLeft w:val="0"/>
                      <w:marRight w:val="0"/>
                      <w:marTop w:val="0"/>
                      <w:marBottom w:val="0"/>
                      <w:divBdr>
                        <w:top w:val="none" w:sz="0" w:space="0" w:color="auto"/>
                        <w:left w:val="none" w:sz="0" w:space="0" w:color="auto"/>
                        <w:bottom w:val="none" w:sz="0" w:space="0" w:color="auto"/>
                        <w:right w:val="none" w:sz="0" w:space="0" w:color="auto"/>
                      </w:divBdr>
                    </w:div>
                    <w:div w:id="2123524135">
                      <w:marLeft w:val="0"/>
                      <w:marRight w:val="0"/>
                      <w:marTop w:val="0"/>
                      <w:marBottom w:val="0"/>
                      <w:divBdr>
                        <w:top w:val="none" w:sz="0" w:space="0" w:color="auto"/>
                        <w:left w:val="none" w:sz="0" w:space="0" w:color="auto"/>
                        <w:bottom w:val="none" w:sz="0" w:space="0" w:color="auto"/>
                        <w:right w:val="none" w:sz="0" w:space="0" w:color="auto"/>
                      </w:divBdr>
                    </w:div>
                    <w:div w:id="1435173781">
                      <w:marLeft w:val="0"/>
                      <w:marRight w:val="0"/>
                      <w:marTop w:val="0"/>
                      <w:marBottom w:val="0"/>
                      <w:divBdr>
                        <w:top w:val="none" w:sz="0" w:space="0" w:color="auto"/>
                        <w:left w:val="none" w:sz="0" w:space="0" w:color="auto"/>
                        <w:bottom w:val="none" w:sz="0" w:space="0" w:color="auto"/>
                        <w:right w:val="none" w:sz="0" w:space="0" w:color="auto"/>
                      </w:divBdr>
                    </w:div>
                    <w:div w:id="18226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110557">
      <w:bodyDiv w:val="1"/>
      <w:marLeft w:val="0"/>
      <w:marRight w:val="0"/>
      <w:marTop w:val="0"/>
      <w:marBottom w:val="0"/>
      <w:divBdr>
        <w:top w:val="none" w:sz="0" w:space="0" w:color="auto"/>
        <w:left w:val="none" w:sz="0" w:space="0" w:color="auto"/>
        <w:bottom w:val="none" w:sz="0" w:space="0" w:color="auto"/>
        <w:right w:val="none" w:sz="0" w:space="0" w:color="auto"/>
      </w:divBdr>
    </w:div>
    <w:div w:id="926770128">
      <w:bodyDiv w:val="1"/>
      <w:marLeft w:val="0"/>
      <w:marRight w:val="0"/>
      <w:marTop w:val="0"/>
      <w:marBottom w:val="0"/>
      <w:divBdr>
        <w:top w:val="none" w:sz="0" w:space="0" w:color="auto"/>
        <w:left w:val="none" w:sz="0" w:space="0" w:color="auto"/>
        <w:bottom w:val="none" w:sz="0" w:space="0" w:color="auto"/>
        <w:right w:val="none" w:sz="0" w:space="0" w:color="auto"/>
      </w:divBdr>
    </w:div>
    <w:div w:id="927615495">
      <w:bodyDiv w:val="1"/>
      <w:marLeft w:val="0"/>
      <w:marRight w:val="0"/>
      <w:marTop w:val="0"/>
      <w:marBottom w:val="0"/>
      <w:divBdr>
        <w:top w:val="none" w:sz="0" w:space="0" w:color="auto"/>
        <w:left w:val="none" w:sz="0" w:space="0" w:color="auto"/>
        <w:bottom w:val="none" w:sz="0" w:space="0" w:color="auto"/>
        <w:right w:val="none" w:sz="0" w:space="0" w:color="auto"/>
      </w:divBdr>
      <w:divsChild>
        <w:div w:id="608244980">
          <w:marLeft w:val="0"/>
          <w:marRight w:val="0"/>
          <w:marTop w:val="0"/>
          <w:marBottom w:val="0"/>
          <w:divBdr>
            <w:top w:val="none" w:sz="0" w:space="0" w:color="auto"/>
            <w:left w:val="none" w:sz="0" w:space="0" w:color="auto"/>
            <w:bottom w:val="none" w:sz="0" w:space="0" w:color="auto"/>
            <w:right w:val="none" w:sz="0" w:space="0" w:color="auto"/>
          </w:divBdr>
          <w:divsChild>
            <w:div w:id="1126851372">
              <w:marLeft w:val="0"/>
              <w:marRight w:val="0"/>
              <w:marTop w:val="0"/>
              <w:marBottom w:val="0"/>
              <w:divBdr>
                <w:top w:val="none" w:sz="0" w:space="0" w:color="auto"/>
                <w:left w:val="none" w:sz="0" w:space="0" w:color="auto"/>
                <w:bottom w:val="none" w:sz="0" w:space="0" w:color="auto"/>
                <w:right w:val="none" w:sz="0" w:space="0" w:color="auto"/>
              </w:divBdr>
              <w:divsChild>
                <w:div w:id="1984003996">
                  <w:marLeft w:val="0"/>
                  <w:marRight w:val="0"/>
                  <w:marTop w:val="0"/>
                  <w:marBottom w:val="0"/>
                  <w:divBdr>
                    <w:top w:val="none" w:sz="0" w:space="0" w:color="auto"/>
                    <w:left w:val="none" w:sz="0" w:space="0" w:color="auto"/>
                    <w:bottom w:val="none" w:sz="0" w:space="0" w:color="auto"/>
                    <w:right w:val="none" w:sz="0" w:space="0" w:color="auto"/>
                  </w:divBdr>
                  <w:divsChild>
                    <w:div w:id="1162044340">
                      <w:marLeft w:val="0"/>
                      <w:marRight w:val="0"/>
                      <w:marTop w:val="0"/>
                      <w:marBottom w:val="0"/>
                      <w:divBdr>
                        <w:top w:val="none" w:sz="0" w:space="0" w:color="auto"/>
                        <w:left w:val="none" w:sz="0" w:space="0" w:color="auto"/>
                        <w:bottom w:val="none" w:sz="0" w:space="0" w:color="auto"/>
                        <w:right w:val="none" w:sz="0" w:space="0" w:color="auto"/>
                      </w:divBdr>
                    </w:div>
                    <w:div w:id="115951535">
                      <w:marLeft w:val="0"/>
                      <w:marRight w:val="0"/>
                      <w:marTop w:val="0"/>
                      <w:marBottom w:val="0"/>
                      <w:divBdr>
                        <w:top w:val="none" w:sz="0" w:space="0" w:color="auto"/>
                        <w:left w:val="none" w:sz="0" w:space="0" w:color="auto"/>
                        <w:bottom w:val="none" w:sz="0" w:space="0" w:color="auto"/>
                        <w:right w:val="none" w:sz="0" w:space="0" w:color="auto"/>
                      </w:divBdr>
                    </w:div>
                    <w:div w:id="365260103">
                      <w:marLeft w:val="0"/>
                      <w:marRight w:val="0"/>
                      <w:marTop w:val="0"/>
                      <w:marBottom w:val="0"/>
                      <w:divBdr>
                        <w:top w:val="none" w:sz="0" w:space="0" w:color="auto"/>
                        <w:left w:val="none" w:sz="0" w:space="0" w:color="auto"/>
                        <w:bottom w:val="none" w:sz="0" w:space="0" w:color="auto"/>
                        <w:right w:val="none" w:sz="0" w:space="0" w:color="auto"/>
                      </w:divBdr>
                    </w:div>
                    <w:div w:id="144784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198529">
      <w:bodyDiv w:val="1"/>
      <w:marLeft w:val="0"/>
      <w:marRight w:val="0"/>
      <w:marTop w:val="0"/>
      <w:marBottom w:val="0"/>
      <w:divBdr>
        <w:top w:val="none" w:sz="0" w:space="0" w:color="auto"/>
        <w:left w:val="none" w:sz="0" w:space="0" w:color="auto"/>
        <w:bottom w:val="none" w:sz="0" w:space="0" w:color="auto"/>
        <w:right w:val="none" w:sz="0" w:space="0" w:color="auto"/>
      </w:divBdr>
    </w:div>
    <w:div w:id="929385009">
      <w:bodyDiv w:val="1"/>
      <w:marLeft w:val="0"/>
      <w:marRight w:val="0"/>
      <w:marTop w:val="0"/>
      <w:marBottom w:val="0"/>
      <w:divBdr>
        <w:top w:val="none" w:sz="0" w:space="0" w:color="auto"/>
        <w:left w:val="none" w:sz="0" w:space="0" w:color="auto"/>
        <w:bottom w:val="none" w:sz="0" w:space="0" w:color="auto"/>
        <w:right w:val="none" w:sz="0" w:space="0" w:color="auto"/>
      </w:divBdr>
      <w:divsChild>
        <w:div w:id="73629086">
          <w:marLeft w:val="0"/>
          <w:marRight w:val="0"/>
          <w:marTop w:val="0"/>
          <w:marBottom w:val="0"/>
          <w:divBdr>
            <w:top w:val="none" w:sz="0" w:space="0" w:color="auto"/>
            <w:left w:val="none" w:sz="0" w:space="0" w:color="auto"/>
            <w:bottom w:val="none" w:sz="0" w:space="0" w:color="auto"/>
            <w:right w:val="none" w:sz="0" w:space="0" w:color="auto"/>
          </w:divBdr>
        </w:div>
      </w:divsChild>
    </w:div>
    <w:div w:id="929435793">
      <w:bodyDiv w:val="1"/>
      <w:marLeft w:val="0"/>
      <w:marRight w:val="0"/>
      <w:marTop w:val="0"/>
      <w:marBottom w:val="0"/>
      <w:divBdr>
        <w:top w:val="none" w:sz="0" w:space="0" w:color="auto"/>
        <w:left w:val="none" w:sz="0" w:space="0" w:color="auto"/>
        <w:bottom w:val="none" w:sz="0" w:space="0" w:color="auto"/>
        <w:right w:val="none" w:sz="0" w:space="0" w:color="auto"/>
      </w:divBdr>
    </w:div>
    <w:div w:id="929705271">
      <w:bodyDiv w:val="1"/>
      <w:marLeft w:val="0"/>
      <w:marRight w:val="0"/>
      <w:marTop w:val="0"/>
      <w:marBottom w:val="0"/>
      <w:divBdr>
        <w:top w:val="none" w:sz="0" w:space="0" w:color="auto"/>
        <w:left w:val="none" w:sz="0" w:space="0" w:color="auto"/>
        <w:bottom w:val="none" w:sz="0" w:space="0" w:color="auto"/>
        <w:right w:val="none" w:sz="0" w:space="0" w:color="auto"/>
      </w:divBdr>
    </w:div>
    <w:div w:id="929780793">
      <w:bodyDiv w:val="1"/>
      <w:marLeft w:val="0"/>
      <w:marRight w:val="0"/>
      <w:marTop w:val="0"/>
      <w:marBottom w:val="0"/>
      <w:divBdr>
        <w:top w:val="none" w:sz="0" w:space="0" w:color="auto"/>
        <w:left w:val="none" w:sz="0" w:space="0" w:color="auto"/>
        <w:bottom w:val="none" w:sz="0" w:space="0" w:color="auto"/>
        <w:right w:val="none" w:sz="0" w:space="0" w:color="auto"/>
      </w:divBdr>
    </w:div>
    <w:div w:id="930044941">
      <w:bodyDiv w:val="1"/>
      <w:marLeft w:val="0"/>
      <w:marRight w:val="0"/>
      <w:marTop w:val="0"/>
      <w:marBottom w:val="0"/>
      <w:divBdr>
        <w:top w:val="none" w:sz="0" w:space="0" w:color="auto"/>
        <w:left w:val="none" w:sz="0" w:space="0" w:color="auto"/>
        <w:bottom w:val="none" w:sz="0" w:space="0" w:color="auto"/>
        <w:right w:val="none" w:sz="0" w:space="0" w:color="auto"/>
      </w:divBdr>
    </w:div>
    <w:div w:id="930233556">
      <w:bodyDiv w:val="1"/>
      <w:marLeft w:val="0"/>
      <w:marRight w:val="0"/>
      <w:marTop w:val="0"/>
      <w:marBottom w:val="0"/>
      <w:divBdr>
        <w:top w:val="none" w:sz="0" w:space="0" w:color="auto"/>
        <w:left w:val="none" w:sz="0" w:space="0" w:color="auto"/>
        <w:bottom w:val="none" w:sz="0" w:space="0" w:color="auto"/>
        <w:right w:val="none" w:sz="0" w:space="0" w:color="auto"/>
      </w:divBdr>
    </w:div>
    <w:div w:id="931086870">
      <w:bodyDiv w:val="1"/>
      <w:marLeft w:val="0"/>
      <w:marRight w:val="0"/>
      <w:marTop w:val="0"/>
      <w:marBottom w:val="0"/>
      <w:divBdr>
        <w:top w:val="none" w:sz="0" w:space="0" w:color="auto"/>
        <w:left w:val="none" w:sz="0" w:space="0" w:color="auto"/>
        <w:bottom w:val="none" w:sz="0" w:space="0" w:color="auto"/>
        <w:right w:val="none" w:sz="0" w:space="0" w:color="auto"/>
      </w:divBdr>
    </w:div>
    <w:div w:id="931281223">
      <w:bodyDiv w:val="1"/>
      <w:marLeft w:val="0"/>
      <w:marRight w:val="0"/>
      <w:marTop w:val="0"/>
      <w:marBottom w:val="0"/>
      <w:divBdr>
        <w:top w:val="none" w:sz="0" w:space="0" w:color="auto"/>
        <w:left w:val="none" w:sz="0" w:space="0" w:color="auto"/>
        <w:bottom w:val="none" w:sz="0" w:space="0" w:color="auto"/>
        <w:right w:val="none" w:sz="0" w:space="0" w:color="auto"/>
      </w:divBdr>
    </w:div>
    <w:div w:id="931594252">
      <w:bodyDiv w:val="1"/>
      <w:marLeft w:val="0"/>
      <w:marRight w:val="0"/>
      <w:marTop w:val="0"/>
      <w:marBottom w:val="0"/>
      <w:divBdr>
        <w:top w:val="none" w:sz="0" w:space="0" w:color="auto"/>
        <w:left w:val="none" w:sz="0" w:space="0" w:color="auto"/>
        <w:bottom w:val="none" w:sz="0" w:space="0" w:color="auto"/>
        <w:right w:val="none" w:sz="0" w:space="0" w:color="auto"/>
      </w:divBdr>
    </w:div>
    <w:div w:id="933242335">
      <w:bodyDiv w:val="1"/>
      <w:marLeft w:val="0"/>
      <w:marRight w:val="0"/>
      <w:marTop w:val="0"/>
      <w:marBottom w:val="0"/>
      <w:divBdr>
        <w:top w:val="none" w:sz="0" w:space="0" w:color="auto"/>
        <w:left w:val="none" w:sz="0" w:space="0" w:color="auto"/>
        <w:bottom w:val="none" w:sz="0" w:space="0" w:color="auto"/>
        <w:right w:val="none" w:sz="0" w:space="0" w:color="auto"/>
      </w:divBdr>
    </w:div>
    <w:div w:id="933633848">
      <w:bodyDiv w:val="1"/>
      <w:marLeft w:val="0"/>
      <w:marRight w:val="0"/>
      <w:marTop w:val="0"/>
      <w:marBottom w:val="0"/>
      <w:divBdr>
        <w:top w:val="none" w:sz="0" w:space="0" w:color="auto"/>
        <w:left w:val="none" w:sz="0" w:space="0" w:color="auto"/>
        <w:bottom w:val="none" w:sz="0" w:space="0" w:color="auto"/>
        <w:right w:val="none" w:sz="0" w:space="0" w:color="auto"/>
      </w:divBdr>
    </w:div>
    <w:div w:id="933783060">
      <w:bodyDiv w:val="1"/>
      <w:marLeft w:val="0"/>
      <w:marRight w:val="0"/>
      <w:marTop w:val="0"/>
      <w:marBottom w:val="0"/>
      <w:divBdr>
        <w:top w:val="none" w:sz="0" w:space="0" w:color="auto"/>
        <w:left w:val="none" w:sz="0" w:space="0" w:color="auto"/>
        <w:bottom w:val="none" w:sz="0" w:space="0" w:color="auto"/>
        <w:right w:val="none" w:sz="0" w:space="0" w:color="auto"/>
      </w:divBdr>
    </w:div>
    <w:div w:id="934554589">
      <w:bodyDiv w:val="1"/>
      <w:marLeft w:val="0"/>
      <w:marRight w:val="0"/>
      <w:marTop w:val="0"/>
      <w:marBottom w:val="0"/>
      <w:divBdr>
        <w:top w:val="none" w:sz="0" w:space="0" w:color="auto"/>
        <w:left w:val="none" w:sz="0" w:space="0" w:color="auto"/>
        <w:bottom w:val="none" w:sz="0" w:space="0" w:color="auto"/>
        <w:right w:val="none" w:sz="0" w:space="0" w:color="auto"/>
      </w:divBdr>
    </w:div>
    <w:div w:id="935022485">
      <w:bodyDiv w:val="1"/>
      <w:marLeft w:val="0"/>
      <w:marRight w:val="0"/>
      <w:marTop w:val="0"/>
      <w:marBottom w:val="0"/>
      <w:divBdr>
        <w:top w:val="none" w:sz="0" w:space="0" w:color="auto"/>
        <w:left w:val="none" w:sz="0" w:space="0" w:color="auto"/>
        <w:bottom w:val="none" w:sz="0" w:space="0" w:color="auto"/>
        <w:right w:val="none" w:sz="0" w:space="0" w:color="auto"/>
      </w:divBdr>
    </w:div>
    <w:div w:id="935094579">
      <w:bodyDiv w:val="1"/>
      <w:marLeft w:val="0"/>
      <w:marRight w:val="0"/>
      <w:marTop w:val="0"/>
      <w:marBottom w:val="0"/>
      <w:divBdr>
        <w:top w:val="none" w:sz="0" w:space="0" w:color="auto"/>
        <w:left w:val="none" w:sz="0" w:space="0" w:color="auto"/>
        <w:bottom w:val="none" w:sz="0" w:space="0" w:color="auto"/>
        <w:right w:val="none" w:sz="0" w:space="0" w:color="auto"/>
      </w:divBdr>
    </w:div>
    <w:div w:id="935749264">
      <w:bodyDiv w:val="1"/>
      <w:marLeft w:val="0"/>
      <w:marRight w:val="0"/>
      <w:marTop w:val="0"/>
      <w:marBottom w:val="0"/>
      <w:divBdr>
        <w:top w:val="none" w:sz="0" w:space="0" w:color="auto"/>
        <w:left w:val="none" w:sz="0" w:space="0" w:color="auto"/>
        <w:bottom w:val="none" w:sz="0" w:space="0" w:color="auto"/>
        <w:right w:val="none" w:sz="0" w:space="0" w:color="auto"/>
      </w:divBdr>
    </w:div>
    <w:div w:id="936060782">
      <w:bodyDiv w:val="1"/>
      <w:marLeft w:val="0"/>
      <w:marRight w:val="0"/>
      <w:marTop w:val="0"/>
      <w:marBottom w:val="0"/>
      <w:divBdr>
        <w:top w:val="none" w:sz="0" w:space="0" w:color="auto"/>
        <w:left w:val="none" w:sz="0" w:space="0" w:color="auto"/>
        <w:bottom w:val="none" w:sz="0" w:space="0" w:color="auto"/>
        <w:right w:val="none" w:sz="0" w:space="0" w:color="auto"/>
      </w:divBdr>
      <w:divsChild>
        <w:div w:id="2060591404">
          <w:marLeft w:val="0"/>
          <w:marRight w:val="0"/>
          <w:marTop w:val="0"/>
          <w:marBottom w:val="0"/>
          <w:divBdr>
            <w:top w:val="none" w:sz="0" w:space="0" w:color="auto"/>
            <w:left w:val="none" w:sz="0" w:space="0" w:color="auto"/>
            <w:bottom w:val="none" w:sz="0" w:space="0" w:color="auto"/>
            <w:right w:val="none" w:sz="0" w:space="0" w:color="auto"/>
          </w:divBdr>
          <w:divsChild>
            <w:div w:id="484712160">
              <w:marLeft w:val="0"/>
              <w:marRight w:val="0"/>
              <w:marTop w:val="0"/>
              <w:marBottom w:val="0"/>
              <w:divBdr>
                <w:top w:val="none" w:sz="0" w:space="0" w:color="auto"/>
                <w:left w:val="none" w:sz="0" w:space="0" w:color="auto"/>
                <w:bottom w:val="none" w:sz="0" w:space="0" w:color="auto"/>
                <w:right w:val="none" w:sz="0" w:space="0" w:color="auto"/>
              </w:divBdr>
              <w:divsChild>
                <w:div w:id="1808668471">
                  <w:marLeft w:val="0"/>
                  <w:marRight w:val="0"/>
                  <w:marTop w:val="0"/>
                  <w:marBottom w:val="0"/>
                  <w:divBdr>
                    <w:top w:val="none" w:sz="0" w:space="0" w:color="auto"/>
                    <w:left w:val="none" w:sz="0" w:space="0" w:color="auto"/>
                    <w:bottom w:val="none" w:sz="0" w:space="0" w:color="auto"/>
                    <w:right w:val="none" w:sz="0" w:space="0" w:color="auto"/>
                  </w:divBdr>
                  <w:divsChild>
                    <w:div w:id="1697539970">
                      <w:marLeft w:val="0"/>
                      <w:marRight w:val="0"/>
                      <w:marTop w:val="0"/>
                      <w:marBottom w:val="0"/>
                      <w:divBdr>
                        <w:top w:val="none" w:sz="0" w:space="0" w:color="auto"/>
                        <w:left w:val="none" w:sz="0" w:space="0" w:color="auto"/>
                        <w:bottom w:val="none" w:sz="0" w:space="0" w:color="auto"/>
                        <w:right w:val="none" w:sz="0" w:space="0" w:color="auto"/>
                      </w:divBdr>
                    </w:div>
                    <w:div w:id="161706051">
                      <w:marLeft w:val="0"/>
                      <w:marRight w:val="0"/>
                      <w:marTop w:val="0"/>
                      <w:marBottom w:val="0"/>
                      <w:divBdr>
                        <w:top w:val="none" w:sz="0" w:space="0" w:color="auto"/>
                        <w:left w:val="none" w:sz="0" w:space="0" w:color="auto"/>
                        <w:bottom w:val="none" w:sz="0" w:space="0" w:color="auto"/>
                        <w:right w:val="none" w:sz="0" w:space="0" w:color="auto"/>
                      </w:divBdr>
                    </w:div>
                    <w:div w:id="1775788459">
                      <w:marLeft w:val="0"/>
                      <w:marRight w:val="0"/>
                      <w:marTop w:val="0"/>
                      <w:marBottom w:val="0"/>
                      <w:divBdr>
                        <w:top w:val="none" w:sz="0" w:space="0" w:color="auto"/>
                        <w:left w:val="none" w:sz="0" w:space="0" w:color="auto"/>
                        <w:bottom w:val="none" w:sz="0" w:space="0" w:color="auto"/>
                        <w:right w:val="none" w:sz="0" w:space="0" w:color="auto"/>
                      </w:divBdr>
                    </w:div>
                    <w:div w:id="2116052392">
                      <w:marLeft w:val="0"/>
                      <w:marRight w:val="0"/>
                      <w:marTop w:val="0"/>
                      <w:marBottom w:val="0"/>
                      <w:divBdr>
                        <w:top w:val="none" w:sz="0" w:space="0" w:color="auto"/>
                        <w:left w:val="none" w:sz="0" w:space="0" w:color="auto"/>
                        <w:bottom w:val="none" w:sz="0" w:space="0" w:color="auto"/>
                        <w:right w:val="none" w:sz="0" w:space="0" w:color="auto"/>
                      </w:divBdr>
                    </w:div>
                    <w:div w:id="49546586">
                      <w:marLeft w:val="0"/>
                      <w:marRight w:val="0"/>
                      <w:marTop w:val="0"/>
                      <w:marBottom w:val="0"/>
                      <w:divBdr>
                        <w:top w:val="none" w:sz="0" w:space="0" w:color="auto"/>
                        <w:left w:val="none" w:sz="0" w:space="0" w:color="auto"/>
                        <w:bottom w:val="none" w:sz="0" w:space="0" w:color="auto"/>
                        <w:right w:val="none" w:sz="0" w:space="0" w:color="auto"/>
                      </w:divBdr>
                    </w:div>
                    <w:div w:id="1659653770">
                      <w:marLeft w:val="0"/>
                      <w:marRight w:val="0"/>
                      <w:marTop w:val="0"/>
                      <w:marBottom w:val="0"/>
                      <w:divBdr>
                        <w:top w:val="none" w:sz="0" w:space="0" w:color="auto"/>
                        <w:left w:val="none" w:sz="0" w:space="0" w:color="auto"/>
                        <w:bottom w:val="none" w:sz="0" w:space="0" w:color="auto"/>
                        <w:right w:val="none" w:sz="0" w:space="0" w:color="auto"/>
                      </w:divBdr>
                    </w:div>
                    <w:div w:id="827750113">
                      <w:marLeft w:val="0"/>
                      <w:marRight w:val="0"/>
                      <w:marTop w:val="0"/>
                      <w:marBottom w:val="0"/>
                      <w:divBdr>
                        <w:top w:val="none" w:sz="0" w:space="0" w:color="auto"/>
                        <w:left w:val="none" w:sz="0" w:space="0" w:color="auto"/>
                        <w:bottom w:val="none" w:sz="0" w:space="0" w:color="auto"/>
                        <w:right w:val="none" w:sz="0" w:space="0" w:color="auto"/>
                      </w:divBdr>
                    </w:div>
                    <w:div w:id="1028721088">
                      <w:marLeft w:val="0"/>
                      <w:marRight w:val="0"/>
                      <w:marTop w:val="0"/>
                      <w:marBottom w:val="0"/>
                      <w:divBdr>
                        <w:top w:val="none" w:sz="0" w:space="0" w:color="auto"/>
                        <w:left w:val="none" w:sz="0" w:space="0" w:color="auto"/>
                        <w:bottom w:val="none" w:sz="0" w:space="0" w:color="auto"/>
                        <w:right w:val="none" w:sz="0" w:space="0" w:color="auto"/>
                      </w:divBdr>
                    </w:div>
                    <w:div w:id="588778353">
                      <w:marLeft w:val="0"/>
                      <w:marRight w:val="0"/>
                      <w:marTop w:val="0"/>
                      <w:marBottom w:val="0"/>
                      <w:divBdr>
                        <w:top w:val="none" w:sz="0" w:space="0" w:color="auto"/>
                        <w:left w:val="none" w:sz="0" w:space="0" w:color="auto"/>
                        <w:bottom w:val="none" w:sz="0" w:space="0" w:color="auto"/>
                        <w:right w:val="none" w:sz="0" w:space="0" w:color="auto"/>
                      </w:divBdr>
                    </w:div>
                    <w:div w:id="77213711">
                      <w:marLeft w:val="0"/>
                      <w:marRight w:val="0"/>
                      <w:marTop w:val="0"/>
                      <w:marBottom w:val="0"/>
                      <w:divBdr>
                        <w:top w:val="none" w:sz="0" w:space="0" w:color="auto"/>
                        <w:left w:val="none" w:sz="0" w:space="0" w:color="auto"/>
                        <w:bottom w:val="none" w:sz="0" w:space="0" w:color="auto"/>
                        <w:right w:val="none" w:sz="0" w:space="0" w:color="auto"/>
                      </w:divBdr>
                    </w:div>
                    <w:div w:id="1086921110">
                      <w:marLeft w:val="0"/>
                      <w:marRight w:val="0"/>
                      <w:marTop w:val="0"/>
                      <w:marBottom w:val="0"/>
                      <w:divBdr>
                        <w:top w:val="none" w:sz="0" w:space="0" w:color="auto"/>
                        <w:left w:val="none" w:sz="0" w:space="0" w:color="auto"/>
                        <w:bottom w:val="none" w:sz="0" w:space="0" w:color="auto"/>
                        <w:right w:val="none" w:sz="0" w:space="0" w:color="auto"/>
                      </w:divBdr>
                    </w:div>
                    <w:div w:id="630285247">
                      <w:marLeft w:val="0"/>
                      <w:marRight w:val="0"/>
                      <w:marTop w:val="0"/>
                      <w:marBottom w:val="0"/>
                      <w:divBdr>
                        <w:top w:val="none" w:sz="0" w:space="0" w:color="auto"/>
                        <w:left w:val="none" w:sz="0" w:space="0" w:color="auto"/>
                        <w:bottom w:val="none" w:sz="0" w:space="0" w:color="auto"/>
                        <w:right w:val="none" w:sz="0" w:space="0" w:color="auto"/>
                      </w:divBdr>
                    </w:div>
                    <w:div w:id="893930844">
                      <w:marLeft w:val="0"/>
                      <w:marRight w:val="0"/>
                      <w:marTop w:val="0"/>
                      <w:marBottom w:val="0"/>
                      <w:divBdr>
                        <w:top w:val="none" w:sz="0" w:space="0" w:color="auto"/>
                        <w:left w:val="none" w:sz="0" w:space="0" w:color="auto"/>
                        <w:bottom w:val="none" w:sz="0" w:space="0" w:color="auto"/>
                        <w:right w:val="none" w:sz="0" w:space="0" w:color="auto"/>
                      </w:divBdr>
                    </w:div>
                    <w:div w:id="1630553277">
                      <w:marLeft w:val="0"/>
                      <w:marRight w:val="0"/>
                      <w:marTop w:val="0"/>
                      <w:marBottom w:val="0"/>
                      <w:divBdr>
                        <w:top w:val="none" w:sz="0" w:space="0" w:color="auto"/>
                        <w:left w:val="none" w:sz="0" w:space="0" w:color="auto"/>
                        <w:bottom w:val="none" w:sz="0" w:space="0" w:color="auto"/>
                        <w:right w:val="none" w:sz="0" w:space="0" w:color="auto"/>
                      </w:divBdr>
                    </w:div>
                    <w:div w:id="501623416">
                      <w:marLeft w:val="0"/>
                      <w:marRight w:val="0"/>
                      <w:marTop w:val="0"/>
                      <w:marBottom w:val="0"/>
                      <w:divBdr>
                        <w:top w:val="none" w:sz="0" w:space="0" w:color="auto"/>
                        <w:left w:val="none" w:sz="0" w:space="0" w:color="auto"/>
                        <w:bottom w:val="none" w:sz="0" w:space="0" w:color="auto"/>
                        <w:right w:val="none" w:sz="0" w:space="0" w:color="auto"/>
                      </w:divBdr>
                    </w:div>
                    <w:div w:id="125589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133850">
      <w:bodyDiv w:val="1"/>
      <w:marLeft w:val="0"/>
      <w:marRight w:val="0"/>
      <w:marTop w:val="0"/>
      <w:marBottom w:val="0"/>
      <w:divBdr>
        <w:top w:val="none" w:sz="0" w:space="0" w:color="auto"/>
        <w:left w:val="none" w:sz="0" w:space="0" w:color="auto"/>
        <w:bottom w:val="none" w:sz="0" w:space="0" w:color="auto"/>
        <w:right w:val="none" w:sz="0" w:space="0" w:color="auto"/>
      </w:divBdr>
      <w:divsChild>
        <w:div w:id="1386181361">
          <w:marLeft w:val="0"/>
          <w:marRight w:val="0"/>
          <w:marTop w:val="0"/>
          <w:marBottom w:val="0"/>
          <w:divBdr>
            <w:top w:val="none" w:sz="0" w:space="0" w:color="auto"/>
            <w:left w:val="none" w:sz="0" w:space="0" w:color="auto"/>
            <w:bottom w:val="none" w:sz="0" w:space="0" w:color="auto"/>
            <w:right w:val="none" w:sz="0" w:space="0" w:color="auto"/>
          </w:divBdr>
          <w:divsChild>
            <w:div w:id="1773474072">
              <w:marLeft w:val="0"/>
              <w:marRight w:val="0"/>
              <w:marTop w:val="0"/>
              <w:marBottom w:val="0"/>
              <w:divBdr>
                <w:top w:val="none" w:sz="0" w:space="0" w:color="auto"/>
                <w:left w:val="none" w:sz="0" w:space="0" w:color="auto"/>
                <w:bottom w:val="none" w:sz="0" w:space="0" w:color="auto"/>
                <w:right w:val="none" w:sz="0" w:space="0" w:color="auto"/>
              </w:divBdr>
              <w:divsChild>
                <w:div w:id="78415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404109">
      <w:bodyDiv w:val="1"/>
      <w:marLeft w:val="0"/>
      <w:marRight w:val="0"/>
      <w:marTop w:val="0"/>
      <w:marBottom w:val="0"/>
      <w:divBdr>
        <w:top w:val="none" w:sz="0" w:space="0" w:color="auto"/>
        <w:left w:val="none" w:sz="0" w:space="0" w:color="auto"/>
        <w:bottom w:val="none" w:sz="0" w:space="0" w:color="auto"/>
        <w:right w:val="none" w:sz="0" w:space="0" w:color="auto"/>
      </w:divBdr>
    </w:div>
    <w:div w:id="936907938">
      <w:bodyDiv w:val="1"/>
      <w:marLeft w:val="0"/>
      <w:marRight w:val="0"/>
      <w:marTop w:val="0"/>
      <w:marBottom w:val="0"/>
      <w:divBdr>
        <w:top w:val="none" w:sz="0" w:space="0" w:color="auto"/>
        <w:left w:val="none" w:sz="0" w:space="0" w:color="auto"/>
        <w:bottom w:val="none" w:sz="0" w:space="0" w:color="auto"/>
        <w:right w:val="none" w:sz="0" w:space="0" w:color="auto"/>
      </w:divBdr>
    </w:div>
    <w:div w:id="937057729">
      <w:bodyDiv w:val="1"/>
      <w:marLeft w:val="0"/>
      <w:marRight w:val="0"/>
      <w:marTop w:val="0"/>
      <w:marBottom w:val="0"/>
      <w:divBdr>
        <w:top w:val="none" w:sz="0" w:space="0" w:color="auto"/>
        <w:left w:val="none" w:sz="0" w:space="0" w:color="auto"/>
        <w:bottom w:val="none" w:sz="0" w:space="0" w:color="auto"/>
        <w:right w:val="none" w:sz="0" w:space="0" w:color="auto"/>
      </w:divBdr>
    </w:div>
    <w:div w:id="937059215">
      <w:bodyDiv w:val="1"/>
      <w:marLeft w:val="0"/>
      <w:marRight w:val="0"/>
      <w:marTop w:val="0"/>
      <w:marBottom w:val="0"/>
      <w:divBdr>
        <w:top w:val="none" w:sz="0" w:space="0" w:color="auto"/>
        <w:left w:val="none" w:sz="0" w:space="0" w:color="auto"/>
        <w:bottom w:val="none" w:sz="0" w:space="0" w:color="auto"/>
        <w:right w:val="none" w:sz="0" w:space="0" w:color="auto"/>
      </w:divBdr>
    </w:div>
    <w:div w:id="937173760">
      <w:bodyDiv w:val="1"/>
      <w:marLeft w:val="0"/>
      <w:marRight w:val="0"/>
      <w:marTop w:val="0"/>
      <w:marBottom w:val="0"/>
      <w:divBdr>
        <w:top w:val="none" w:sz="0" w:space="0" w:color="auto"/>
        <w:left w:val="none" w:sz="0" w:space="0" w:color="auto"/>
        <w:bottom w:val="none" w:sz="0" w:space="0" w:color="auto"/>
        <w:right w:val="none" w:sz="0" w:space="0" w:color="auto"/>
      </w:divBdr>
    </w:div>
    <w:div w:id="937182425">
      <w:bodyDiv w:val="1"/>
      <w:marLeft w:val="0"/>
      <w:marRight w:val="0"/>
      <w:marTop w:val="0"/>
      <w:marBottom w:val="0"/>
      <w:divBdr>
        <w:top w:val="none" w:sz="0" w:space="0" w:color="auto"/>
        <w:left w:val="none" w:sz="0" w:space="0" w:color="auto"/>
        <w:bottom w:val="none" w:sz="0" w:space="0" w:color="auto"/>
        <w:right w:val="none" w:sz="0" w:space="0" w:color="auto"/>
      </w:divBdr>
      <w:divsChild>
        <w:div w:id="1232085162">
          <w:marLeft w:val="0"/>
          <w:marRight w:val="0"/>
          <w:marTop w:val="0"/>
          <w:marBottom w:val="0"/>
          <w:divBdr>
            <w:top w:val="none" w:sz="0" w:space="0" w:color="auto"/>
            <w:left w:val="none" w:sz="0" w:space="0" w:color="auto"/>
            <w:bottom w:val="none" w:sz="0" w:space="0" w:color="auto"/>
            <w:right w:val="none" w:sz="0" w:space="0" w:color="auto"/>
          </w:divBdr>
        </w:div>
      </w:divsChild>
    </w:div>
    <w:div w:id="937953498">
      <w:bodyDiv w:val="1"/>
      <w:marLeft w:val="0"/>
      <w:marRight w:val="0"/>
      <w:marTop w:val="0"/>
      <w:marBottom w:val="0"/>
      <w:divBdr>
        <w:top w:val="none" w:sz="0" w:space="0" w:color="auto"/>
        <w:left w:val="none" w:sz="0" w:space="0" w:color="auto"/>
        <w:bottom w:val="none" w:sz="0" w:space="0" w:color="auto"/>
        <w:right w:val="none" w:sz="0" w:space="0" w:color="auto"/>
      </w:divBdr>
    </w:div>
    <w:div w:id="938946560">
      <w:bodyDiv w:val="1"/>
      <w:marLeft w:val="0"/>
      <w:marRight w:val="0"/>
      <w:marTop w:val="0"/>
      <w:marBottom w:val="0"/>
      <w:divBdr>
        <w:top w:val="none" w:sz="0" w:space="0" w:color="auto"/>
        <w:left w:val="none" w:sz="0" w:space="0" w:color="auto"/>
        <w:bottom w:val="none" w:sz="0" w:space="0" w:color="auto"/>
        <w:right w:val="none" w:sz="0" w:space="0" w:color="auto"/>
      </w:divBdr>
    </w:div>
    <w:div w:id="939025097">
      <w:bodyDiv w:val="1"/>
      <w:marLeft w:val="0"/>
      <w:marRight w:val="0"/>
      <w:marTop w:val="0"/>
      <w:marBottom w:val="0"/>
      <w:divBdr>
        <w:top w:val="none" w:sz="0" w:space="0" w:color="auto"/>
        <w:left w:val="none" w:sz="0" w:space="0" w:color="auto"/>
        <w:bottom w:val="none" w:sz="0" w:space="0" w:color="auto"/>
        <w:right w:val="none" w:sz="0" w:space="0" w:color="auto"/>
      </w:divBdr>
    </w:div>
    <w:div w:id="939293242">
      <w:bodyDiv w:val="1"/>
      <w:marLeft w:val="0"/>
      <w:marRight w:val="0"/>
      <w:marTop w:val="0"/>
      <w:marBottom w:val="0"/>
      <w:divBdr>
        <w:top w:val="none" w:sz="0" w:space="0" w:color="auto"/>
        <w:left w:val="none" w:sz="0" w:space="0" w:color="auto"/>
        <w:bottom w:val="none" w:sz="0" w:space="0" w:color="auto"/>
        <w:right w:val="none" w:sz="0" w:space="0" w:color="auto"/>
      </w:divBdr>
      <w:divsChild>
        <w:div w:id="1588803740">
          <w:marLeft w:val="0"/>
          <w:marRight w:val="0"/>
          <w:marTop w:val="0"/>
          <w:marBottom w:val="0"/>
          <w:divBdr>
            <w:top w:val="none" w:sz="0" w:space="0" w:color="auto"/>
            <w:left w:val="none" w:sz="0" w:space="0" w:color="auto"/>
            <w:bottom w:val="none" w:sz="0" w:space="0" w:color="auto"/>
            <w:right w:val="none" w:sz="0" w:space="0" w:color="auto"/>
          </w:divBdr>
          <w:divsChild>
            <w:div w:id="1371344306">
              <w:marLeft w:val="0"/>
              <w:marRight w:val="0"/>
              <w:marTop w:val="0"/>
              <w:marBottom w:val="0"/>
              <w:divBdr>
                <w:top w:val="none" w:sz="0" w:space="0" w:color="auto"/>
                <w:left w:val="none" w:sz="0" w:space="0" w:color="auto"/>
                <w:bottom w:val="none" w:sz="0" w:space="0" w:color="auto"/>
                <w:right w:val="none" w:sz="0" w:space="0" w:color="auto"/>
              </w:divBdr>
              <w:divsChild>
                <w:div w:id="124079238">
                  <w:marLeft w:val="0"/>
                  <w:marRight w:val="0"/>
                  <w:marTop w:val="0"/>
                  <w:marBottom w:val="0"/>
                  <w:divBdr>
                    <w:top w:val="none" w:sz="0" w:space="0" w:color="auto"/>
                    <w:left w:val="none" w:sz="0" w:space="0" w:color="auto"/>
                    <w:bottom w:val="none" w:sz="0" w:space="0" w:color="auto"/>
                    <w:right w:val="none" w:sz="0" w:space="0" w:color="auto"/>
                  </w:divBdr>
                  <w:divsChild>
                    <w:div w:id="1299189970">
                      <w:marLeft w:val="0"/>
                      <w:marRight w:val="0"/>
                      <w:marTop w:val="0"/>
                      <w:marBottom w:val="0"/>
                      <w:divBdr>
                        <w:top w:val="none" w:sz="0" w:space="0" w:color="auto"/>
                        <w:left w:val="none" w:sz="0" w:space="0" w:color="auto"/>
                        <w:bottom w:val="none" w:sz="0" w:space="0" w:color="auto"/>
                        <w:right w:val="none" w:sz="0" w:space="0" w:color="auto"/>
                      </w:divBdr>
                    </w:div>
                    <w:div w:id="1570379444">
                      <w:marLeft w:val="0"/>
                      <w:marRight w:val="0"/>
                      <w:marTop w:val="0"/>
                      <w:marBottom w:val="0"/>
                      <w:divBdr>
                        <w:top w:val="none" w:sz="0" w:space="0" w:color="auto"/>
                        <w:left w:val="none" w:sz="0" w:space="0" w:color="auto"/>
                        <w:bottom w:val="none" w:sz="0" w:space="0" w:color="auto"/>
                        <w:right w:val="none" w:sz="0" w:space="0" w:color="auto"/>
                      </w:divBdr>
                    </w:div>
                    <w:div w:id="2114745500">
                      <w:marLeft w:val="0"/>
                      <w:marRight w:val="0"/>
                      <w:marTop w:val="0"/>
                      <w:marBottom w:val="0"/>
                      <w:divBdr>
                        <w:top w:val="none" w:sz="0" w:space="0" w:color="auto"/>
                        <w:left w:val="none" w:sz="0" w:space="0" w:color="auto"/>
                        <w:bottom w:val="none" w:sz="0" w:space="0" w:color="auto"/>
                        <w:right w:val="none" w:sz="0" w:space="0" w:color="auto"/>
                      </w:divBdr>
                    </w:div>
                    <w:div w:id="745297808">
                      <w:marLeft w:val="0"/>
                      <w:marRight w:val="0"/>
                      <w:marTop w:val="0"/>
                      <w:marBottom w:val="0"/>
                      <w:divBdr>
                        <w:top w:val="none" w:sz="0" w:space="0" w:color="auto"/>
                        <w:left w:val="none" w:sz="0" w:space="0" w:color="auto"/>
                        <w:bottom w:val="none" w:sz="0" w:space="0" w:color="auto"/>
                        <w:right w:val="none" w:sz="0" w:space="0" w:color="auto"/>
                      </w:divBdr>
                    </w:div>
                    <w:div w:id="1649818881">
                      <w:marLeft w:val="0"/>
                      <w:marRight w:val="0"/>
                      <w:marTop w:val="0"/>
                      <w:marBottom w:val="0"/>
                      <w:divBdr>
                        <w:top w:val="none" w:sz="0" w:space="0" w:color="auto"/>
                        <w:left w:val="none" w:sz="0" w:space="0" w:color="auto"/>
                        <w:bottom w:val="none" w:sz="0" w:space="0" w:color="auto"/>
                        <w:right w:val="none" w:sz="0" w:space="0" w:color="auto"/>
                      </w:divBdr>
                    </w:div>
                    <w:div w:id="156194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335674">
      <w:bodyDiv w:val="1"/>
      <w:marLeft w:val="0"/>
      <w:marRight w:val="0"/>
      <w:marTop w:val="0"/>
      <w:marBottom w:val="0"/>
      <w:divBdr>
        <w:top w:val="none" w:sz="0" w:space="0" w:color="auto"/>
        <w:left w:val="none" w:sz="0" w:space="0" w:color="auto"/>
        <w:bottom w:val="none" w:sz="0" w:space="0" w:color="auto"/>
        <w:right w:val="none" w:sz="0" w:space="0" w:color="auto"/>
      </w:divBdr>
    </w:div>
    <w:div w:id="939602549">
      <w:bodyDiv w:val="1"/>
      <w:marLeft w:val="0"/>
      <w:marRight w:val="0"/>
      <w:marTop w:val="0"/>
      <w:marBottom w:val="0"/>
      <w:divBdr>
        <w:top w:val="none" w:sz="0" w:space="0" w:color="auto"/>
        <w:left w:val="none" w:sz="0" w:space="0" w:color="auto"/>
        <w:bottom w:val="none" w:sz="0" w:space="0" w:color="auto"/>
        <w:right w:val="none" w:sz="0" w:space="0" w:color="auto"/>
      </w:divBdr>
    </w:div>
    <w:div w:id="939990259">
      <w:bodyDiv w:val="1"/>
      <w:marLeft w:val="0"/>
      <w:marRight w:val="0"/>
      <w:marTop w:val="0"/>
      <w:marBottom w:val="0"/>
      <w:divBdr>
        <w:top w:val="none" w:sz="0" w:space="0" w:color="auto"/>
        <w:left w:val="none" w:sz="0" w:space="0" w:color="auto"/>
        <w:bottom w:val="none" w:sz="0" w:space="0" w:color="auto"/>
        <w:right w:val="none" w:sz="0" w:space="0" w:color="auto"/>
      </w:divBdr>
    </w:div>
    <w:div w:id="939992635">
      <w:bodyDiv w:val="1"/>
      <w:marLeft w:val="0"/>
      <w:marRight w:val="0"/>
      <w:marTop w:val="0"/>
      <w:marBottom w:val="0"/>
      <w:divBdr>
        <w:top w:val="none" w:sz="0" w:space="0" w:color="auto"/>
        <w:left w:val="none" w:sz="0" w:space="0" w:color="auto"/>
        <w:bottom w:val="none" w:sz="0" w:space="0" w:color="auto"/>
        <w:right w:val="none" w:sz="0" w:space="0" w:color="auto"/>
      </w:divBdr>
      <w:divsChild>
        <w:div w:id="825247083">
          <w:marLeft w:val="0"/>
          <w:marRight w:val="0"/>
          <w:marTop w:val="0"/>
          <w:marBottom w:val="0"/>
          <w:divBdr>
            <w:top w:val="none" w:sz="0" w:space="0" w:color="auto"/>
            <w:left w:val="none" w:sz="0" w:space="0" w:color="auto"/>
            <w:bottom w:val="none" w:sz="0" w:space="0" w:color="auto"/>
            <w:right w:val="none" w:sz="0" w:space="0" w:color="auto"/>
          </w:divBdr>
          <w:divsChild>
            <w:div w:id="1946450950">
              <w:marLeft w:val="0"/>
              <w:marRight w:val="0"/>
              <w:marTop w:val="0"/>
              <w:marBottom w:val="0"/>
              <w:divBdr>
                <w:top w:val="none" w:sz="0" w:space="0" w:color="auto"/>
                <w:left w:val="none" w:sz="0" w:space="0" w:color="auto"/>
                <w:bottom w:val="none" w:sz="0" w:space="0" w:color="auto"/>
                <w:right w:val="none" w:sz="0" w:space="0" w:color="auto"/>
              </w:divBdr>
              <w:divsChild>
                <w:div w:id="372048050">
                  <w:marLeft w:val="0"/>
                  <w:marRight w:val="0"/>
                  <w:marTop w:val="0"/>
                  <w:marBottom w:val="0"/>
                  <w:divBdr>
                    <w:top w:val="none" w:sz="0" w:space="0" w:color="auto"/>
                    <w:left w:val="none" w:sz="0" w:space="0" w:color="auto"/>
                    <w:bottom w:val="none" w:sz="0" w:space="0" w:color="auto"/>
                    <w:right w:val="none" w:sz="0" w:space="0" w:color="auto"/>
                  </w:divBdr>
                  <w:divsChild>
                    <w:div w:id="367686958">
                      <w:marLeft w:val="0"/>
                      <w:marRight w:val="0"/>
                      <w:marTop w:val="0"/>
                      <w:marBottom w:val="0"/>
                      <w:divBdr>
                        <w:top w:val="none" w:sz="0" w:space="0" w:color="auto"/>
                        <w:left w:val="none" w:sz="0" w:space="0" w:color="auto"/>
                        <w:bottom w:val="none" w:sz="0" w:space="0" w:color="auto"/>
                        <w:right w:val="none" w:sz="0" w:space="0" w:color="auto"/>
                      </w:divBdr>
                      <w:divsChild>
                        <w:div w:id="1700205603">
                          <w:marLeft w:val="0"/>
                          <w:marRight w:val="0"/>
                          <w:marTop w:val="0"/>
                          <w:marBottom w:val="0"/>
                          <w:divBdr>
                            <w:top w:val="none" w:sz="0" w:space="0" w:color="auto"/>
                            <w:left w:val="none" w:sz="0" w:space="0" w:color="auto"/>
                            <w:bottom w:val="none" w:sz="0" w:space="0" w:color="auto"/>
                            <w:right w:val="none" w:sz="0" w:space="0" w:color="auto"/>
                          </w:divBdr>
                          <w:divsChild>
                            <w:div w:id="1271204730">
                              <w:marLeft w:val="0"/>
                              <w:marRight w:val="0"/>
                              <w:marTop w:val="0"/>
                              <w:marBottom w:val="0"/>
                              <w:divBdr>
                                <w:top w:val="none" w:sz="0" w:space="0" w:color="auto"/>
                                <w:left w:val="none" w:sz="0" w:space="0" w:color="auto"/>
                                <w:bottom w:val="none" w:sz="0" w:space="0" w:color="auto"/>
                                <w:right w:val="none" w:sz="0" w:space="0" w:color="auto"/>
                              </w:divBdr>
                              <w:divsChild>
                                <w:div w:id="83781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254295">
                  <w:marLeft w:val="0"/>
                  <w:marRight w:val="0"/>
                  <w:marTop w:val="0"/>
                  <w:marBottom w:val="0"/>
                  <w:divBdr>
                    <w:top w:val="none" w:sz="0" w:space="0" w:color="auto"/>
                    <w:left w:val="none" w:sz="0" w:space="0" w:color="auto"/>
                    <w:bottom w:val="none" w:sz="0" w:space="0" w:color="auto"/>
                    <w:right w:val="none" w:sz="0" w:space="0" w:color="auto"/>
                  </w:divBdr>
                  <w:divsChild>
                    <w:div w:id="62327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926083">
          <w:marLeft w:val="0"/>
          <w:marRight w:val="0"/>
          <w:marTop w:val="0"/>
          <w:marBottom w:val="0"/>
          <w:divBdr>
            <w:top w:val="single" w:sz="6" w:space="11" w:color="DDDDDD"/>
            <w:left w:val="none" w:sz="0" w:space="0" w:color="auto"/>
            <w:bottom w:val="none" w:sz="0" w:space="0" w:color="auto"/>
            <w:right w:val="none" w:sz="0" w:space="0" w:color="auto"/>
          </w:divBdr>
          <w:divsChild>
            <w:div w:id="461656075">
              <w:marLeft w:val="0"/>
              <w:marRight w:val="0"/>
              <w:marTop w:val="0"/>
              <w:marBottom w:val="0"/>
              <w:divBdr>
                <w:top w:val="none" w:sz="0" w:space="0" w:color="auto"/>
                <w:left w:val="none" w:sz="0" w:space="0" w:color="auto"/>
                <w:bottom w:val="none" w:sz="0" w:space="0" w:color="auto"/>
                <w:right w:val="none" w:sz="0" w:space="0" w:color="auto"/>
              </w:divBdr>
              <w:divsChild>
                <w:div w:id="430127879">
                  <w:marLeft w:val="-120"/>
                  <w:marRight w:val="0"/>
                  <w:marTop w:val="0"/>
                  <w:marBottom w:val="0"/>
                  <w:divBdr>
                    <w:top w:val="none" w:sz="0" w:space="0" w:color="auto"/>
                    <w:left w:val="none" w:sz="0" w:space="0" w:color="auto"/>
                    <w:bottom w:val="none" w:sz="0" w:space="0" w:color="auto"/>
                    <w:right w:val="none" w:sz="0" w:space="0" w:color="auto"/>
                  </w:divBdr>
                  <w:divsChild>
                    <w:div w:id="2137672391">
                      <w:marLeft w:val="0"/>
                      <w:marRight w:val="0"/>
                      <w:marTop w:val="0"/>
                      <w:marBottom w:val="0"/>
                      <w:divBdr>
                        <w:top w:val="none" w:sz="0" w:space="0" w:color="auto"/>
                        <w:left w:val="none" w:sz="0" w:space="0" w:color="auto"/>
                        <w:bottom w:val="none" w:sz="0" w:space="0" w:color="auto"/>
                        <w:right w:val="none" w:sz="0" w:space="0" w:color="auto"/>
                      </w:divBdr>
                      <w:divsChild>
                        <w:div w:id="944263814">
                          <w:marLeft w:val="0"/>
                          <w:marRight w:val="0"/>
                          <w:marTop w:val="0"/>
                          <w:marBottom w:val="0"/>
                          <w:divBdr>
                            <w:top w:val="none" w:sz="0" w:space="0" w:color="auto"/>
                            <w:left w:val="none" w:sz="0" w:space="0" w:color="auto"/>
                            <w:bottom w:val="none" w:sz="0" w:space="0" w:color="auto"/>
                            <w:right w:val="none" w:sz="0" w:space="0" w:color="auto"/>
                          </w:divBdr>
                          <w:divsChild>
                            <w:div w:id="111294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5096">
                      <w:marLeft w:val="0"/>
                      <w:marRight w:val="0"/>
                      <w:marTop w:val="0"/>
                      <w:marBottom w:val="0"/>
                      <w:divBdr>
                        <w:top w:val="none" w:sz="0" w:space="0" w:color="auto"/>
                        <w:left w:val="none" w:sz="0" w:space="0" w:color="auto"/>
                        <w:bottom w:val="none" w:sz="0" w:space="0" w:color="auto"/>
                        <w:right w:val="none" w:sz="0" w:space="0" w:color="auto"/>
                      </w:divBdr>
                      <w:divsChild>
                        <w:div w:id="1277181009">
                          <w:marLeft w:val="0"/>
                          <w:marRight w:val="0"/>
                          <w:marTop w:val="0"/>
                          <w:marBottom w:val="0"/>
                          <w:divBdr>
                            <w:top w:val="none" w:sz="0" w:space="0" w:color="auto"/>
                            <w:left w:val="none" w:sz="0" w:space="0" w:color="auto"/>
                            <w:bottom w:val="none" w:sz="0" w:space="0" w:color="auto"/>
                            <w:right w:val="none" w:sz="0" w:space="0" w:color="auto"/>
                          </w:divBdr>
                          <w:divsChild>
                            <w:div w:id="166266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0068687">
      <w:bodyDiv w:val="1"/>
      <w:marLeft w:val="0"/>
      <w:marRight w:val="0"/>
      <w:marTop w:val="0"/>
      <w:marBottom w:val="0"/>
      <w:divBdr>
        <w:top w:val="none" w:sz="0" w:space="0" w:color="auto"/>
        <w:left w:val="none" w:sz="0" w:space="0" w:color="auto"/>
        <w:bottom w:val="none" w:sz="0" w:space="0" w:color="auto"/>
        <w:right w:val="none" w:sz="0" w:space="0" w:color="auto"/>
      </w:divBdr>
    </w:div>
    <w:div w:id="940840295">
      <w:bodyDiv w:val="1"/>
      <w:marLeft w:val="0"/>
      <w:marRight w:val="0"/>
      <w:marTop w:val="0"/>
      <w:marBottom w:val="0"/>
      <w:divBdr>
        <w:top w:val="none" w:sz="0" w:space="0" w:color="auto"/>
        <w:left w:val="none" w:sz="0" w:space="0" w:color="auto"/>
        <w:bottom w:val="none" w:sz="0" w:space="0" w:color="auto"/>
        <w:right w:val="none" w:sz="0" w:space="0" w:color="auto"/>
      </w:divBdr>
    </w:div>
    <w:div w:id="941449846">
      <w:bodyDiv w:val="1"/>
      <w:marLeft w:val="0"/>
      <w:marRight w:val="0"/>
      <w:marTop w:val="0"/>
      <w:marBottom w:val="0"/>
      <w:divBdr>
        <w:top w:val="none" w:sz="0" w:space="0" w:color="auto"/>
        <w:left w:val="none" w:sz="0" w:space="0" w:color="auto"/>
        <w:bottom w:val="none" w:sz="0" w:space="0" w:color="auto"/>
        <w:right w:val="none" w:sz="0" w:space="0" w:color="auto"/>
      </w:divBdr>
    </w:div>
    <w:div w:id="942567924">
      <w:bodyDiv w:val="1"/>
      <w:marLeft w:val="0"/>
      <w:marRight w:val="0"/>
      <w:marTop w:val="0"/>
      <w:marBottom w:val="0"/>
      <w:divBdr>
        <w:top w:val="none" w:sz="0" w:space="0" w:color="auto"/>
        <w:left w:val="none" w:sz="0" w:space="0" w:color="auto"/>
        <w:bottom w:val="none" w:sz="0" w:space="0" w:color="auto"/>
        <w:right w:val="none" w:sz="0" w:space="0" w:color="auto"/>
      </w:divBdr>
      <w:divsChild>
        <w:div w:id="365327636">
          <w:marLeft w:val="0"/>
          <w:marRight w:val="0"/>
          <w:marTop w:val="0"/>
          <w:marBottom w:val="0"/>
          <w:divBdr>
            <w:top w:val="none" w:sz="0" w:space="0" w:color="auto"/>
            <w:left w:val="none" w:sz="0" w:space="0" w:color="auto"/>
            <w:bottom w:val="none" w:sz="0" w:space="0" w:color="auto"/>
            <w:right w:val="none" w:sz="0" w:space="0" w:color="auto"/>
          </w:divBdr>
          <w:divsChild>
            <w:div w:id="774788950">
              <w:marLeft w:val="0"/>
              <w:marRight w:val="0"/>
              <w:marTop w:val="0"/>
              <w:marBottom w:val="0"/>
              <w:divBdr>
                <w:top w:val="none" w:sz="0" w:space="0" w:color="auto"/>
                <w:left w:val="none" w:sz="0" w:space="0" w:color="auto"/>
                <w:bottom w:val="none" w:sz="0" w:space="0" w:color="auto"/>
                <w:right w:val="none" w:sz="0" w:space="0" w:color="auto"/>
              </w:divBdr>
              <w:divsChild>
                <w:div w:id="941450875">
                  <w:marLeft w:val="0"/>
                  <w:marRight w:val="0"/>
                  <w:marTop w:val="0"/>
                  <w:marBottom w:val="0"/>
                  <w:divBdr>
                    <w:top w:val="none" w:sz="0" w:space="0" w:color="auto"/>
                    <w:left w:val="none" w:sz="0" w:space="0" w:color="auto"/>
                    <w:bottom w:val="none" w:sz="0" w:space="0" w:color="auto"/>
                    <w:right w:val="none" w:sz="0" w:space="0" w:color="auto"/>
                  </w:divBdr>
                  <w:divsChild>
                    <w:div w:id="891231917">
                      <w:marLeft w:val="0"/>
                      <w:marRight w:val="0"/>
                      <w:marTop w:val="0"/>
                      <w:marBottom w:val="0"/>
                      <w:divBdr>
                        <w:top w:val="none" w:sz="0" w:space="0" w:color="auto"/>
                        <w:left w:val="none" w:sz="0" w:space="0" w:color="auto"/>
                        <w:bottom w:val="none" w:sz="0" w:space="0" w:color="auto"/>
                        <w:right w:val="none" w:sz="0" w:space="0" w:color="auto"/>
                      </w:divBdr>
                    </w:div>
                    <w:div w:id="1745881556">
                      <w:marLeft w:val="0"/>
                      <w:marRight w:val="0"/>
                      <w:marTop w:val="0"/>
                      <w:marBottom w:val="0"/>
                      <w:divBdr>
                        <w:top w:val="none" w:sz="0" w:space="0" w:color="auto"/>
                        <w:left w:val="none" w:sz="0" w:space="0" w:color="auto"/>
                        <w:bottom w:val="none" w:sz="0" w:space="0" w:color="auto"/>
                        <w:right w:val="none" w:sz="0" w:space="0" w:color="auto"/>
                      </w:divBdr>
                    </w:div>
                    <w:div w:id="349717707">
                      <w:marLeft w:val="0"/>
                      <w:marRight w:val="0"/>
                      <w:marTop w:val="0"/>
                      <w:marBottom w:val="0"/>
                      <w:divBdr>
                        <w:top w:val="none" w:sz="0" w:space="0" w:color="auto"/>
                        <w:left w:val="none" w:sz="0" w:space="0" w:color="auto"/>
                        <w:bottom w:val="none" w:sz="0" w:space="0" w:color="auto"/>
                        <w:right w:val="none" w:sz="0" w:space="0" w:color="auto"/>
                      </w:divBdr>
                    </w:div>
                    <w:div w:id="1207909616">
                      <w:marLeft w:val="0"/>
                      <w:marRight w:val="0"/>
                      <w:marTop w:val="0"/>
                      <w:marBottom w:val="0"/>
                      <w:divBdr>
                        <w:top w:val="none" w:sz="0" w:space="0" w:color="auto"/>
                        <w:left w:val="none" w:sz="0" w:space="0" w:color="auto"/>
                        <w:bottom w:val="none" w:sz="0" w:space="0" w:color="auto"/>
                        <w:right w:val="none" w:sz="0" w:space="0" w:color="auto"/>
                      </w:divBdr>
                    </w:div>
                    <w:div w:id="143540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957909">
      <w:bodyDiv w:val="1"/>
      <w:marLeft w:val="0"/>
      <w:marRight w:val="0"/>
      <w:marTop w:val="0"/>
      <w:marBottom w:val="0"/>
      <w:divBdr>
        <w:top w:val="none" w:sz="0" w:space="0" w:color="auto"/>
        <w:left w:val="none" w:sz="0" w:space="0" w:color="auto"/>
        <w:bottom w:val="none" w:sz="0" w:space="0" w:color="auto"/>
        <w:right w:val="none" w:sz="0" w:space="0" w:color="auto"/>
      </w:divBdr>
    </w:div>
    <w:div w:id="943225619">
      <w:bodyDiv w:val="1"/>
      <w:marLeft w:val="0"/>
      <w:marRight w:val="0"/>
      <w:marTop w:val="0"/>
      <w:marBottom w:val="0"/>
      <w:divBdr>
        <w:top w:val="none" w:sz="0" w:space="0" w:color="auto"/>
        <w:left w:val="none" w:sz="0" w:space="0" w:color="auto"/>
        <w:bottom w:val="none" w:sz="0" w:space="0" w:color="auto"/>
        <w:right w:val="none" w:sz="0" w:space="0" w:color="auto"/>
      </w:divBdr>
    </w:div>
    <w:div w:id="943805259">
      <w:bodyDiv w:val="1"/>
      <w:marLeft w:val="0"/>
      <w:marRight w:val="0"/>
      <w:marTop w:val="0"/>
      <w:marBottom w:val="0"/>
      <w:divBdr>
        <w:top w:val="none" w:sz="0" w:space="0" w:color="auto"/>
        <w:left w:val="none" w:sz="0" w:space="0" w:color="auto"/>
        <w:bottom w:val="none" w:sz="0" w:space="0" w:color="auto"/>
        <w:right w:val="none" w:sz="0" w:space="0" w:color="auto"/>
      </w:divBdr>
      <w:divsChild>
        <w:div w:id="531571939">
          <w:marLeft w:val="0"/>
          <w:marRight w:val="0"/>
          <w:marTop w:val="0"/>
          <w:marBottom w:val="0"/>
          <w:divBdr>
            <w:top w:val="none" w:sz="0" w:space="0" w:color="auto"/>
            <w:left w:val="none" w:sz="0" w:space="0" w:color="auto"/>
            <w:bottom w:val="none" w:sz="0" w:space="0" w:color="auto"/>
            <w:right w:val="none" w:sz="0" w:space="0" w:color="auto"/>
          </w:divBdr>
          <w:divsChild>
            <w:div w:id="1265773428">
              <w:marLeft w:val="0"/>
              <w:marRight w:val="0"/>
              <w:marTop w:val="0"/>
              <w:marBottom w:val="0"/>
              <w:divBdr>
                <w:top w:val="none" w:sz="0" w:space="0" w:color="auto"/>
                <w:left w:val="none" w:sz="0" w:space="0" w:color="auto"/>
                <w:bottom w:val="none" w:sz="0" w:space="0" w:color="auto"/>
                <w:right w:val="none" w:sz="0" w:space="0" w:color="auto"/>
              </w:divBdr>
              <w:divsChild>
                <w:div w:id="202866675">
                  <w:marLeft w:val="0"/>
                  <w:marRight w:val="0"/>
                  <w:marTop w:val="0"/>
                  <w:marBottom w:val="0"/>
                  <w:divBdr>
                    <w:top w:val="none" w:sz="0" w:space="0" w:color="auto"/>
                    <w:left w:val="none" w:sz="0" w:space="0" w:color="auto"/>
                    <w:bottom w:val="none" w:sz="0" w:space="0" w:color="auto"/>
                    <w:right w:val="none" w:sz="0" w:space="0" w:color="auto"/>
                  </w:divBdr>
                  <w:divsChild>
                    <w:div w:id="1018510372">
                      <w:marLeft w:val="0"/>
                      <w:marRight w:val="0"/>
                      <w:marTop w:val="0"/>
                      <w:marBottom w:val="0"/>
                      <w:divBdr>
                        <w:top w:val="none" w:sz="0" w:space="0" w:color="auto"/>
                        <w:left w:val="none" w:sz="0" w:space="0" w:color="auto"/>
                        <w:bottom w:val="none" w:sz="0" w:space="0" w:color="auto"/>
                        <w:right w:val="none" w:sz="0" w:space="0" w:color="auto"/>
                      </w:divBdr>
                    </w:div>
                    <w:div w:id="1427996296">
                      <w:marLeft w:val="0"/>
                      <w:marRight w:val="0"/>
                      <w:marTop w:val="0"/>
                      <w:marBottom w:val="0"/>
                      <w:divBdr>
                        <w:top w:val="none" w:sz="0" w:space="0" w:color="auto"/>
                        <w:left w:val="none" w:sz="0" w:space="0" w:color="auto"/>
                        <w:bottom w:val="none" w:sz="0" w:space="0" w:color="auto"/>
                        <w:right w:val="none" w:sz="0" w:space="0" w:color="auto"/>
                      </w:divBdr>
                    </w:div>
                    <w:div w:id="1556696818">
                      <w:marLeft w:val="0"/>
                      <w:marRight w:val="0"/>
                      <w:marTop w:val="0"/>
                      <w:marBottom w:val="0"/>
                      <w:divBdr>
                        <w:top w:val="none" w:sz="0" w:space="0" w:color="auto"/>
                        <w:left w:val="none" w:sz="0" w:space="0" w:color="auto"/>
                        <w:bottom w:val="none" w:sz="0" w:space="0" w:color="auto"/>
                        <w:right w:val="none" w:sz="0" w:space="0" w:color="auto"/>
                      </w:divBdr>
                    </w:div>
                    <w:div w:id="930891099">
                      <w:marLeft w:val="0"/>
                      <w:marRight w:val="0"/>
                      <w:marTop w:val="0"/>
                      <w:marBottom w:val="0"/>
                      <w:divBdr>
                        <w:top w:val="none" w:sz="0" w:space="0" w:color="auto"/>
                        <w:left w:val="none" w:sz="0" w:space="0" w:color="auto"/>
                        <w:bottom w:val="none" w:sz="0" w:space="0" w:color="auto"/>
                        <w:right w:val="none" w:sz="0" w:space="0" w:color="auto"/>
                      </w:divBdr>
                    </w:div>
                    <w:div w:id="119179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807448">
      <w:bodyDiv w:val="1"/>
      <w:marLeft w:val="0"/>
      <w:marRight w:val="0"/>
      <w:marTop w:val="0"/>
      <w:marBottom w:val="0"/>
      <w:divBdr>
        <w:top w:val="none" w:sz="0" w:space="0" w:color="auto"/>
        <w:left w:val="none" w:sz="0" w:space="0" w:color="auto"/>
        <w:bottom w:val="none" w:sz="0" w:space="0" w:color="auto"/>
        <w:right w:val="none" w:sz="0" w:space="0" w:color="auto"/>
      </w:divBdr>
      <w:divsChild>
        <w:div w:id="982006414">
          <w:marLeft w:val="0"/>
          <w:marRight w:val="0"/>
          <w:marTop w:val="0"/>
          <w:marBottom w:val="0"/>
          <w:divBdr>
            <w:top w:val="none" w:sz="0" w:space="0" w:color="auto"/>
            <w:left w:val="none" w:sz="0" w:space="0" w:color="auto"/>
            <w:bottom w:val="none" w:sz="0" w:space="0" w:color="auto"/>
            <w:right w:val="none" w:sz="0" w:space="0" w:color="auto"/>
          </w:divBdr>
        </w:div>
      </w:divsChild>
    </w:div>
    <w:div w:id="944077965">
      <w:bodyDiv w:val="1"/>
      <w:marLeft w:val="0"/>
      <w:marRight w:val="0"/>
      <w:marTop w:val="0"/>
      <w:marBottom w:val="0"/>
      <w:divBdr>
        <w:top w:val="none" w:sz="0" w:space="0" w:color="auto"/>
        <w:left w:val="none" w:sz="0" w:space="0" w:color="auto"/>
        <w:bottom w:val="none" w:sz="0" w:space="0" w:color="auto"/>
        <w:right w:val="none" w:sz="0" w:space="0" w:color="auto"/>
      </w:divBdr>
    </w:div>
    <w:div w:id="944113721">
      <w:bodyDiv w:val="1"/>
      <w:marLeft w:val="0"/>
      <w:marRight w:val="0"/>
      <w:marTop w:val="0"/>
      <w:marBottom w:val="0"/>
      <w:divBdr>
        <w:top w:val="none" w:sz="0" w:space="0" w:color="auto"/>
        <w:left w:val="none" w:sz="0" w:space="0" w:color="auto"/>
        <w:bottom w:val="none" w:sz="0" w:space="0" w:color="auto"/>
        <w:right w:val="none" w:sz="0" w:space="0" w:color="auto"/>
      </w:divBdr>
      <w:divsChild>
        <w:div w:id="430703445">
          <w:marLeft w:val="0"/>
          <w:marRight w:val="0"/>
          <w:marTop w:val="0"/>
          <w:marBottom w:val="0"/>
          <w:divBdr>
            <w:top w:val="none" w:sz="0" w:space="0" w:color="auto"/>
            <w:left w:val="none" w:sz="0" w:space="0" w:color="auto"/>
            <w:bottom w:val="none" w:sz="0" w:space="0" w:color="auto"/>
            <w:right w:val="none" w:sz="0" w:space="0" w:color="auto"/>
          </w:divBdr>
          <w:divsChild>
            <w:div w:id="1066034220">
              <w:marLeft w:val="0"/>
              <w:marRight w:val="0"/>
              <w:marTop w:val="0"/>
              <w:marBottom w:val="0"/>
              <w:divBdr>
                <w:top w:val="none" w:sz="0" w:space="0" w:color="auto"/>
                <w:left w:val="none" w:sz="0" w:space="0" w:color="auto"/>
                <w:bottom w:val="none" w:sz="0" w:space="0" w:color="auto"/>
                <w:right w:val="none" w:sz="0" w:space="0" w:color="auto"/>
              </w:divBdr>
              <w:divsChild>
                <w:div w:id="1515653466">
                  <w:marLeft w:val="0"/>
                  <w:marRight w:val="0"/>
                  <w:marTop w:val="0"/>
                  <w:marBottom w:val="0"/>
                  <w:divBdr>
                    <w:top w:val="none" w:sz="0" w:space="0" w:color="auto"/>
                    <w:left w:val="none" w:sz="0" w:space="0" w:color="auto"/>
                    <w:bottom w:val="none" w:sz="0" w:space="0" w:color="auto"/>
                    <w:right w:val="none" w:sz="0" w:space="0" w:color="auto"/>
                  </w:divBdr>
                  <w:divsChild>
                    <w:div w:id="254443364">
                      <w:marLeft w:val="0"/>
                      <w:marRight w:val="0"/>
                      <w:marTop w:val="0"/>
                      <w:marBottom w:val="0"/>
                      <w:divBdr>
                        <w:top w:val="none" w:sz="0" w:space="0" w:color="auto"/>
                        <w:left w:val="none" w:sz="0" w:space="0" w:color="auto"/>
                        <w:bottom w:val="none" w:sz="0" w:space="0" w:color="auto"/>
                        <w:right w:val="none" w:sz="0" w:space="0" w:color="auto"/>
                      </w:divBdr>
                      <w:divsChild>
                        <w:div w:id="61606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4582969">
      <w:bodyDiv w:val="1"/>
      <w:marLeft w:val="0"/>
      <w:marRight w:val="0"/>
      <w:marTop w:val="0"/>
      <w:marBottom w:val="0"/>
      <w:divBdr>
        <w:top w:val="none" w:sz="0" w:space="0" w:color="auto"/>
        <w:left w:val="none" w:sz="0" w:space="0" w:color="auto"/>
        <w:bottom w:val="none" w:sz="0" w:space="0" w:color="auto"/>
        <w:right w:val="none" w:sz="0" w:space="0" w:color="auto"/>
      </w:divBdr>
    </w:div>
    <w:div w:id="945188136">
      <w:bodyDiv w:val="1"/>
      <w:marLeft w:val="0"/>
      <w:marRight w:val="0"/>
      <w:marTop w:val="0"/>
      <w:marBottom w:val="0"/>
      <w:divBdr>
        <w:top w:val="none" w:sz="0" w:space="0" w:color="auto"/>
        <w:left w:val="none" w:sz="0" w:space="0" w:color="auto"/>
        <w:bottom w:val="none" w:sz="0" w:space="0" w:color="auto"/>
        <w:right w:val="none" w:sz="0" w:space="0" w:color="auto"/>
      </w:divBdr>
    </w:div>
    <w:div w:id="945312575">
      <w:bodyDiv w:val="1"/>
      <w:marLeft w:val="0"/>
      <w:marRight w:val="0"/>
      <w:marTop w:val="0"/>
      <w:marBottom w:val="0"/>
      <w:divBdr>
        <w:top w:val="none" w:sz="0" w:space="0" w:color="auto"/>
        <w:left w:val="none" w:sz="0" w:space="0" w:color="auto"/>
        <w:bottom w:val="none" w:sz="0" w:space="0" w:color="auto"/>
        <w:right w:val="none" w:sz="0" w:space="0" w:color="auto"/>
      </w:divBdr>
    </w:div>
    <w:div w:id="945387598">
      <w:bodyDiv w:val="1"/>
      <w:marLeft w:val="0"/>
      <w:marRight w:val="0"/>
      <w:marTop w:val="0"/>
      <w:marBottom w:val="0"/>
      <w:divBdr>
        <w:top w:val="none" w:sz="0" w:space="0" w:color="auto"/>
        <w:left w:val="none" w:sz="0" w:space="0" w:color="auto"/>
        <w:bottom w:val="none" w:sz="0" w:space="0" w:color="auto"/>
        <w:right w:val="none" w:sz="0" w:space="0" w:color="auto"/>
      </w:divBdr>
      <w:divsChild>
        <w:div w:id="1594128050">
          <w:marLeft w:val="0"/>
          <w:marRight w:val="0"/>
          <w:marTop w:val="0"/>
          <w:marBottom w:val="0"/>
          <w:divBdr>
            <w:top w:val="none" w:sz="0" w:space="0" w:color="auto"/>
            <w:left w:val="none" w:sz="0" w:space="0" w:color="auto"/>
            <w:bottom w:val="none" w:sz="0" w:space="0" w:color="auto"/>
            <w:right w:val="none" w:sz="0" w:space="0" w:color="auto"/>
          </w:divBdr>
          <w:divsChild>
            <w:div w:id="1408722964">
              <w:marLeft w:val="0"/>
              <w:marRight w:val="0"/>
              <w:marTop w:val="0"/>
              <w:marBottom w:val="0"/>
              <w:divBdr>
                <w:top w:val="none" w:sz="0" w:space="0" w:color="auto"/>
                <w:left w:val="none" w:sz="0" w:space="0" w:color="auto"/>
                <w:bottom w:val="none" w:sz="0" w:space="0" w:color="auto"/>
                <w:right w:val="none" w:sz="0" w:space="0" w:color="auto"/>
              </w:divBdr>
              <w:divsChild>
                <w:div w:id="368265974">
                  <w:marLeft w:val="0"/>
                  <w:marRight w:val="0"/>
                  <w:marTop w:val="0"/>
                  <w:marBottom w:val="0"/>
                  <w:divBdr>
                    <w:top w:val="none" w:sz="0" w:space="0" w:color="auto"/>
                    <w:left w:val="none" w:sz="0" w:space="0" w:color="auto"/>
                    <w:bottom w:val="none" w:sz="0" w:space="0" w:color="auto"/>
                    <w:right w:val="none" w:sz="0" w:space="0" w:color="auto"/>
                  </w:divBdr>
                  <w:divsChild>
                    <w:div w:id="376976361">
                      <w:marLeft w:val="0"/>
                      <w:marRight w:val="0"/>
                      <w:marTop w:val="0"/>
                      <w:marBottom w:val="0"/>
                      <w:divBdr>
                        <w:top w:val="none" w:sz="0" w:space="0" w:color="auto"/>
                        <w:left w:val="none" w:sz="0" w:space="0" w:color="auto"/>
                        <w:bottom w:val="none" w:sz="0" w:space="0" w:color="auto"/>
                        <w:right w:val="none" w:sz="0" w:space="0" w:color="auto"/>
                      </w:divBdr>
                      <w:divsChild>
                        <w:div w:id="173301726">
                          <w:marLeft w:val="0"/>
                          <w:marRight w:val="0"/>
                          <w:marTop w:val="0"/>
                          <w:marBottom w:val="0"/>
                          <w:divBdr>
                            <w:top w:val="none" w:sz="0" w:space="0" w:color="auto"/>
                            <w:left w:val="none" w:sz="0" w:space="0" w:color="auto"/>
                            <w:bottom w:val="none" w:sz="0" w:space="0" w:color="auto"/>
                            <w:right w:val="none" w:sz="0" w:space="0" w:color="auto"/>
                          </w:divBdr>
                        </w:div>
                        <w:div w:id="1974212178">
                          <w:marLeft w:val="0"/>
                          <w:marRight w:val="0"/>
                          <w:marTop w:val="0"/>
                          <w:marBottom w:val="0"/>
                          <w:divBdr>
                            <w:top w:val="none" w:sz="0" w:space="0" w:color="auto"/>
                            <w:left w:val="none" w:sz="0" w:space="0" w:color="auto"/>
                            <w:bottom w:val="none" w:sz="0" w:space="0" w:color="auto"/>
                            <w:right w:val="none" w:sz="0" w:space="0" w:color="auto"/>
                          </w:divBdr>
                        </w:div>
                        <w:div w:id="1335649962">
                          <w:marLeft w:val="0"/>
                          <w:marRight w:val="0"/>
                          <w:marTop w:val="0"/>
                          <w:marBottom w:val="0"/>
                          <w:divBdr>
                            <w:top w:val="none" w:sz="0" w:space="0" w:color="auto"/>
                            <w:left w:val="none" w:sz="0" w:space="0" w:color="auto"/>
                            <w:bottom w:val="none" w:sz="0" w:space="0" w:color="auto"/>
                            <w:right w:val="none" w:sz="0" w:space="0" w:color="auto"/>
                          </w:divBdr>
                        </w:div>
                        <w:div w:id="693966033">
                          <w:marLeft w:val="0"/>
                          <w:marRight w:val="0"/>
                          <w:marTop w:val="0"/>
                          <w:marBottom w:val="0"/>
                          <w:divBdr>
                            <w:top w:val="none" w:sz="0" w:space="0" w:color="auto"/>
                            <w:left w:val="none" w:sz="0" w:space="0" w:color="auto"/>
                            <w:bottom w:val="none" w:sz="0" w:space="0" w:color="auto"/>
                            <w:right w:val="none" w:sz="0" w:space="0" w:color="auto"/>
                          </w:divBdr>
                        </w:div>
                        <w:div w:id="486363924">
                          <w:marLeft w:val="0"/>
                          <w:marRight w:val="0"/>
                          <w:marTop w:val="0"/>
                          <w:marBottom w:val="0"/>
                          <w:divBdr>
                            <w:top w:val="none" w:sz="0" w:space="0" w:color="auto"/>
                            <w:left w:val="none" w:sz="0" w:space="0" w:color="auto"/>
                            <w:bottom w:val="none" w:sz="0" w:space="0" w:color="auto"/>
                            <w:right w:val="none" w:sz="0" w:space="0" w:color="auto"/>
                          </w:divBdr>
                        </w:div>
                        <w:div w:id="141493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504521">
      <w:bodyDiv w:val="1"/>
      <w:marLeft w:val="0"/>
      <w:marRight w:val="0"/>
      <w:marTop w:val="0"/>
      <w:marBottom w:val="0"/>
      <w:divBdr>
        <w:top w:val="none" w:sz="0" w:space="0" w:color="auto"/>
        <w:left w:val="none" w:sz="0" w:space="0" w:color="auto"/>
        <w:bottom w:val="none" w:sz="0" w:space="0" w:color="auto"/>
        <w:right w:val="none" w:sz="0" w:space="0" w:color="auto"/>
      </w:divBdr>
    </w:div>
    <w:div w:id="945505628">
      <w:bodyDiv w:val="1"/>
      <w:marLeft w:val="0"/>
      <w:marRight w:val="0"/>
      <w:marTop w:val="0"/>
      <w:marBottom w:val="0"/>
      <w:divBdr>
        <w:top w:val="none" w:sz="0" w:space="0" w:color="auto"/>
        <w:left w:val="none" w:sz="0" w:space="0" w:color="auto"/>
        <w:bottom w:val="none" w:sz="0" w:space="0" w:color="auto"/>
        <w:right w:val="none" w:sz="0" w:space="0" w:color="auto"/>
      </w:divBdr>
      <w:divsChild>
        <w:div w:id="1820803041">
          <w:marLeft w:val="0"/>
          <w:marRight w:val="0"/>
          <w:marTop w:val="0"/>
          <w:marBottom w:val="0"/>
          <w:divBdr>
            <w:top w:val="none" w:sz="0" w:space="0" w:color="auto"/>
            <w:left w:val="none" w:sz="0" w:space="0" w:color="auto"/>
            <w:bottom w:val="none" w:sz="0" w:space="0" w:color="auto"/>
            <w:right w:val="none" w:sz="0" w:space="0" w:color="auto"/>
          </w:divBdr>
        </w:div>
      </w:divsChild>
    </w:div>
    <w:div w:id="945847058">
      <w:bodyDiv w:val="1"/>
      <w:marLeft w:val="0"/>
      <w:marRight w:val="0"/>
      <w:marTop w:val="0"/>
      <w:marBottom w:val="0"/>
      <w:divBdr>
        <w:top w:val="none" w:sz="0" w:space="0" w:color="auto"/>
        <w:left w:val="none" w:sz="0" w:space="0" w:color="auto"/>
        <w:bottom w:val="none" w:sz="0" w:space="0" w:color="auto"/>
        <w:right w:val="none" w:sz="0" w:space="0" w:color="auto"/>
      </w:divBdr>
    </w:div>
    <w:div w:id="946428896">
      <w:bodyDiv w:val="1"/>
      <w:marLeft w:val="0"/>
      <w:marRight w:val="0"/>
      <w:marTop w:val="0"/>
      <w:marBottom w:val="0"/>
      <w:divBdr>
        <w:top w:val="none" w:sz="0" w:space="0" w:color="auto"/>
        <w:left w:val="none" w:sz="0" w:space="0" w:color="auto"/>
        <w:bottom w:val="none" w:sz="0" w:space="0" w:color="auto"/>
        <w:right w:val="none" w:sz="0" w:space="0" w:color="auto"/>
      </w:divBdr>
    </w:div>
    <w:div w:id="946960672">
      <w:bodyDiv w:val="1"/>
      <w:marLeft w:val="0"/>
      <w:marRight w:val="0"/>
      <w:marTop w:val="0"/>
      <w:marBottom w:val="0"/>
      <w:divBdr>
        <w:top w:val="none" w:sz="0" w:space="0" w:color="auto"/>
        <w:left w:val="none" w:sz="0" w:space="0" w:color="auto"/>
        <w:bottom w:val="none" w:sz="0" w:space="0" w:color="auto"/>
        <w:right w:val="none" w:sz="0" w:space="0" w:color="auto"/>
      </w:divBdr>
    </w:div>
    <w:div w:id="947078522">
      <w:bodyDiv w:val="1"/>
      <w:marLeft w:val="0"/>
      <w:marRight w:val="0"/>
      <w:marTop w:val="0"/>
      <w:marBottom w:val="0"/>
      <w:divBdr>
        <w:top w:val="none" w:sz="0" w:space="0" w:color="auto"/>
        <w:left w:val="none" w:sz="0" w:space="0" w:color="auto"/>
        <w:bottom w:val="none" w:sz="0" w:space="0" w:color="auto"/>
        <w:right w:val="none" w:sz="0" w:space="0" w:color="auto"/>
      </w:divBdr>
    </w:div>
    <w:div w:id="947349956">
      <w:bodyDiv w:val="1"/>
      <w:marLeft w:val="0"/>
      <w:marRight w:val="0"/>
      <w:marTop w:val="0"/>
      <w:marBottom w:val="0"/>
      <w:divBdr>
        <w:top w:val="none" w:sz="0" w:space="0" w:color="auto"/>
        <w:left w:val="none" w:sz="0" w:space="0" w:color="auto"/>
        <w:bottom w:val="none" w:sz="0" w:space="0" w:color="auto"/>
        <w:right w:val="none" w:sz="0" w:space="0" w:color="auto"/>
      </w:divBdr>
    </w:div>
    <w:div w:id="948392170">
      <w:bodyDiv w:val="1"/>
      <w:marLeft w:val="0"/>
      <w:marRight w:val="0"/>
      <w:marTop w:val="0"/>
      <w:marBottom w:val="0"/>
      <w:divBdr>
        <w:top w:val="none" w:sz="0" w:space="0" w:color="auto"/>
        <w:left w:val="none" w:sz="0" w:space="0" w:color="auto"/>
        <w:bottom w:val="none" w:sz="0" w:space="0" w:color="auto"/>
        <w:right w:val="none" w:sz="0" w:space="0" w:color="auto"/>
      </w:divBdr>
    </w:div>
    <w:div w:id="948392307">
      <w:bodyDiv w:val="1"/>
      <w:marLeft w:val="0"/>
      <w:marRight w:val="0"/>
      <w:marTop w:val="0"/>
      <w:marBottom w:val="0"/>
      <w:divBdr>
        <w:top w:val="none" w:sz="0" w:space="0" w:color="auto"/>
        <w:left w:val="none" w:sz="0" w:space="0" w:color="auto"/>
        <w:bottom w:val="none" w:sz="0" w:space="0" w:color="auto"/>
        <w:right w:val="none" w:sz="0" w:space="0" w:color="auto"/>
      </w:divBdr>
    </w:div>
    <w:div w:id="949051143">
      <w:bodyDiv w:val="1"/>
      <w:marLeft w:val="0"/>
      <w:marRight w:val="0"/>
      <w:marTop w:val="0"/>
      <w:marBottom w:val="0"/>
      <w:divBdr>
        <w:top w:val="none" w:sz="0" w:space="0" w:color="auto"/>
        <w:left w:val="none" w:sz="0" w:space="0" w:color="auto"/>
        <w:bottom w:val="none" w:sz="0" w:space="0" w:color="auto"/>
        <w:right w:val="none" w:sz="0" w:space="0" w:color="auto"/>
      </w:divBdr>
    </w:div>
    <w:div w:id="949899797">
      <w:bodyDiv w:val="1"/>
      <w:marLeft w:val="0"/>
      <w:marRight w:val="0"/>
      <w:marTop w:val="0"/>
      <w:marBottom w:val="0"/>
      <w:divBdr>
        <w:top w:val="none" w:sz="0" w:space="0" w:color="auto"/>
        <w:left w:val="none" w:sz="0" w:space="0" w:color="auto"/>
        <w:bottom w:val="none" w:sz="0" w:space="0" w:color="auto"/>
        <w:right w:val="none" w:sz="0" w:space="0" w:color="auto"/>
      </w:divBdr>
    </w:div>
    <w:div w:id="950670654">
      <w:bodyDiv w:val="1"/>
      <w:marLeft w:val="0"/>
      <w:marRight w:val="0"/>
      <w:marTop w:val="0"/>
      <w:marBottom w:val="0"/>
      <w:divBdr>
        <w:top w:val="none" w:sz="0" w:space="0" w:color="auto"/>
        <w:left w:val="none" w:sz="0" w:space="0" w:color="auto"/>
        <w:bottom w:val="none" w:sz="0" w:space="0" w:color="auto"/>
        <w:right w:val="none" w:sz="0" w:space="0" w:color="auto"/>
      </w:divBdr>
    </w:div>
    <w:div w:id="950936048">
      <w:bodyDiv w:val="1"/>
      <w:marLeft w:val="0"/>
      <w:marRight w:val="0"/>
      <w:marTop w:val="0"/>
      <w:marBottom w:val="0"/>
      <w:divBdr>
        <w:top w:val="none" w:sz="0" w:space="0" w:color="auto"/>
        <w:left w:val="none" w:sz="0" w:space="0" w:color="auto"/>
        <w:bottom w:val="none" w:sz="0" w:space="0" w:color="auto"/>
        <w:right w:val="none" w:sz="0" w:space="0" w:color="auto"/>
      </w:divBdr>
    </w:div>
    <w:div w:id="951009153">
      <w:bodyDiv w:val="1"/>
      <w:marLeft w:val="0"/>
      <w:marRight w:val="0"/>
      <w:marTop w:val="0"/>
      <w:marBottom w:val="0"/>
      <w:divBdr>
        <w:top w:val="none" w:sz="0" w:space="0" w:color="auto"/>
        <w:left w:val="none" w:sz="0" w:space="0" w:color="auto"/>
        <w:bottom w:val="none" w:sz="0" w:space="0" w:color="auto"/>
        <w:right w:val="none" w:sz="0" w:space="0" w:color="auto"/>
      </w:divBdr>
    </w:div>
    <w:div w:id="951088179">
      <w:bodyDiv w:val="1"/>
      <w:marLeft w:val="0"/>
      <w:marRight w:val="0"/>
      <w:marTop w:val="0"/>
      <w:marBottom w:val="0"/>
      <w:divBdr>
        <w:top w:val="none" w:sz="0" w:space="0" w:color="auto"/>
        <w:left w:val="none" w:sz="0" w:space="0" w:color="auto"/>
        <w:bottom w:val="none" w:sz="0" w:space="0" w:color="auto"/>
        <w:right w:val="none" w:sz="0" w:space="0" w:color="auto"/>
      </w:divBdr>
      <w:divsChild>
        <w:div w:id="568343243">
          <w:marLeft w:val="0"/>
          <w:marRight w:val="0"/>
          <w:marTop w:val="0"/>
          <w:marBottom w:val="120"/>
          <w:divBdr>
            <w:top w:val="single" w:sz="12" w:space="15" w:color="auto"/>
            <w:left w:val="single" w:sz="12" w:space="15" w:color="auto"/>
            <w:bottom w:val="single" w:sz="12" w:space="15" w:color="auto"/>
            <w:right w:val="single" w:sz="12" w:space="15" w:color="auto"/>
          </w:divBdr>
          <w:divsChild>
            <w:div w:id="815419188">
              <w:marLeft w:val="0"/>
              <w:marRight w:val="0"/>
              <w:marTop w:val="0"/>
              <w:marBottom w:val="0"/>
              <w:divBdr>
                <w:top w:val="none" w:sz="0" w:space="0" w:color="auto"/>
                <w:left w:val="none" w:sz="0" w:space="0" w:color="auto"/>
                <w:bottom w:val="none" w:sz="0" w:space="0" w:color="auto"/>
                <w:right w:val="none" w:sz="0" w:space="0" w:color="auto"/>
              </w:divBdr>
              <w:divsChild>
                <w:div w:id="59448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204911">
      <w:bodyDiv w:val="1"/>
      <w:marLeft w:val="0"/>
      <w:marRight w:val="0"/>
      <w:marTop w:val="0"/>
      <w:marBottom w:val="0"/>
      <w:divBdr>
        <w:top w:val="none" w:sz="0" w:space="0" w:color="auto"/>
        <w:left w:val="none" w:sz="0" w:space="0" w:color="auto"/>
        <w:bottom w:val="none" w:sz="0" w:space="0" w:color="auto"/>
        <w:right w:val="none" w:sz="0" w:space="0" w:color="auto"/>
      </w:divBdr>
    </w:div>
    <w:div w:id="952250507">
      <w:bodyDiv w:val="1"/>
      <w:marLeft w:val="0"/>
      <w:marRight w:val="0"/>
      <w:marTop w:val="0"/>
      <w:marBottom w:val="0"/>
      <w:divBdr>
        <w:top w:val="none" w:sz="0" w:space="0" w:color="auto"/>
        <w:left w:val="none" w:sz="0" w:space="0" w:color="auto"/>
        <w:bottom w:val="none" w:sz="0" w:space="0" w:color="auto"/>
        <w:right w:val="none" w:sz="0" w:space="0" w:color="auto"/>
      </w:divBdr>
      <w:divsChild>
        <w:div w:id="953290387">
          <w:marLeft w:val="0"/>
          <w:marRight w:val="0"/>
          <w:marTop w:val="0"/>
          <w:marBottom w:val="0"/>
          <w:divBdr>
            <w:top w:val="none" w:sz="0" w:space="0" w:color="auto"/>
            <w:left w:val="none" w:sz="0" w:space="0" w:color="auto"/>
            <w:bottom w:val="none" w:sz="0" w:space="0" w:color="auto"/>
            <w:right w:val="none" w:sz="0" w:space="0" w:color="auto"/>
          </w:divBdr>
          <w:divsChild>
            <w:div w:id="1399941953">
              <w:marLeft w:val="0"/>
              <w:marRight w:val="0"/>
              <w:marTop w:val="0"/>
              <w:marBottom w:val="0"/>
              <w:divBdr>
                <w:top w:val="none" w:sz="0" w:space="0" w:color="auto"/>
                <w:left w:val="none" w:sz="0" w:space="0" w:color="auto"/>
                <w:bottom w:val="none" w:sz="0" w:space="0" w:color="auto"/>
                <w:right w:val="none" w:sz="0" w:space="0" w:color="auto"/>
              </w:divBdr>
              <w:divsChild>
                <w:div w:id="15234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325805">
      <w:bodyDiv w:val="1"/>
      <w:marLeft w:val="0"/>
      <w:marRight w:val="0"/>
      <w:marTop w:val="0"/>
      <w:marBottom w:val="0"/>
      <w:divBdr>
        <w:top w:val="none" w:sz="0" w:space="0" w:color="auto"/>
        <w:left w:val="none" w:sz="0" w:space="0" w:color="auto"/>
        <w:bottom w:val="none" w:sz="0" w:space="0" w:color="auto"/>
        <w:right w:val="none" w:sz="0" w:space="0" w:color="auto"/>
      </w:divBdr>
    </w:div>
    <w:div w:id="952519885">
      <w:bodyDiv w:val="1"/>
      <w:marLeft w:val="0"/>
      <w:marRight w:val="0"/>
      <w:marTop w:val="0"/>
      <w:marBottom w:val="0"/>
      <w:divBdr>
        <w:top w:val="none" w:sz="0" w:space="0" w:color="auto"/>
        <w:left w:val="none" w:sz="0" w:space="0" w:color="auto"/>
        <w:bottom w:val="none" w:sz="0" w:space="0" w:color="auto"/>
        <w:right w:val="none" w:sz="0" w:space="0" w:color="auto"/>
      </w:divBdr>
    </w:div>
    <w:div w:id="952708039">
      <w:bodyDiv w:val="1"/>
      <w:marLeft w:val="0"/>
      <w:marRight w:val="0"/>
      <w:marTop w:val="0"/>
      <w:marBottom w:val="0"/>
      <w:divBdr>
        <w:top w:val="none" w:sz="0" w:space="0" w:color="auto"/>
        <w:left w:val="none" w:sz="0" w:space="0" w:color="auto"/>
        <w:bottom w:val="none" w:sz="0" w:space="0" w:color="auto"/>
        <w:right w:val="none" w:sz="0" w:space="0" w:color="auto"/>
      </w:divBdr>
    </w:div>
    <w:div w:id="953092741">
      <w:bodyDiv w:val="1"/>
      <w:marLeft w:val="0"/>
      <w:marRight w:val="0"/>
      <w:marTop w:val="0"/>
      <w:marBottom w:val="0"/>
      <w:divBdr>
        <w:top w:val="none" w:sz="0" w:space="0" w:color="auto"/>
        <w:left w:val="none" w:sz="0" w:space="0" w:color="auto"/>
        <w:bottom w:val="none" w:sz="0" w:space="0" w:color="auto"/>
        <w:right w:val="none" w:sz="0" w:space="0" w:color="auto"/>
      </w:divBdr>
    </w:div>
    <w:div w:id="953093897">
      <w:bodyDiv w:val="1"/>
      <w:marLeft w:val="0"/>
      <w:marRight w:val="0"/>
      <w:marTop w:val="0"/>
      <w:marBottom w:val="0"/>
      <w:divBdr>
        <w:top w:val="none" w:sz="0" w:space="0" w:color="auto"/>
        <w:left w:val="none" w:sz="0" w:space="0" w:color="auto"/>
        <w:bottom w:val="none" w:sz="0" w:space="0" w:color="auto"/>
        <w:right w:val="none" w:sz="0" w:space="0" w:color="auto"/>
      </w:divBdr>
    </w:div>
    <w:div w:id="953249003">
      <w:bodyDiv w:val="1"/>
      <w:marLeft w:val="0"/>
      <w:marRight w:val="0"/>
      <w:marTop w:val="0"/>
      <w:marBottom w:val="0"/>
      <w:divBdr>
        <w:top w:val="none" w:sz="0" w:space="0" w:color="auto"/>
        <w:left w:val="none" w:sz="0" w:space="0" w:color="auto"/>
        <w:bottom w:val="none" w:sz="0" w:space="0" w:color="auto"/>
        <w:right w:val="none" w:sz="0" w:space="0" w:color="auto"/>
      </w:divBdr>
      <w:divsChild>
        <w:div w:id="1874028459">
          <w:marLeft w:val="0"/>
          <w:marRight w:val="0"/>
          <w:marTop w:val="0"/>
          <w:marBottom w:val="0"/>
          <w:divBdr>
            <w:top w:val="none" w:sz="0" w:space="0" w:color="auto"/>
            <w:left w:val="none" w:sz="0" w:space="0" w:color="auto"/>
            <w:bottom w:val="none" w:sz="0" w:space="0" w:color="auto"/>
            <w:right w:val="none" w:sz="0" w:space="0" w:color="auto"/>
          </w:divBdr>
          <w:divsChild>
            <w:div w:id="38961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5485">
      <w:bodyDiv w:val="1"/>
      <w:marLeft w:val="0"/>
      <w:marRight w:val="0"/>
      <w:marTop w:val="0"/>
      <w:marBottom w:val="0"/>
      <w:divBdr>
        <w:top w:val="none" w:sz="0" w:space="0" w:color="auto"/>
        <w:left w:val="none" w:sz="0" w:space="0" w:color="auto"/>
        <w:bottom w:val="none" w:sz="0" w:space="0" w:color="auto"/>
        <w:right w:val="none" w:sz="0" w:space="0" w:color="auto"/>
      </w:divBdr>
    </w:div>
    <w:div w:id="953756211">
      <w:bodyDiv w:val="1"/>
      <w:marLeft w:val="0"/>
      <w:marRight w:val="0"/>
      <w:marTop w:val="0"/>
      <w:marBottom w:val="0"/>
      <w:divBdr>
        <w:top w:val="none" w:sz="0" w:space="0" w:color="auto"/>
        <w:left w:val="none" w:sz="0" w:space="0" w:color="auto"/>
        <w:bottom w:val="none" w:sz="0" w:space="0" w:color="auto"/>
        <w:right w:val="none" w:sz="0" w:space="0" w:color="auto"/>
      </w:divBdr>
    </w:div>
    <w:div w:id="953831658">
      <w:bodyDiv w:val="1"/>
      <w:marLeft w:val="0"/>
      <w:marRight w:val="0"/>
      <w:marTop w:val="0"/>
      <w:marBottom w:val="0"/>
      <w:divBdr>
        <w:top w:val="none" w:sz="0" w:space="0" w:color="auto"/>
        <w:left w:val="none" w:sz="0" w:space="0" w:color="auto"/>
        <w:bottom w:val="none" w:sz="0" w:space="0" w:color="auto"/>
        <w:right w:val="none" w:sz="0" w:space="0" w:color="auto"/>
      </w:divBdr>
    </w:div>
    <w:div w:id="954018234">
      <w:bodyDiv w:val="1"/>
      <w:marLeft w:val="0"/>
      <w:marRight w:val="0"/>
      <w:marTop w:val="0"/>
      <w:marBottom w:val="0"/>
      <w:divBdr>
        <w:top w:val="none" w:sz="0" w:space="0" w:color="auto"/>
        <w:left w:val="none" w:sz="0" w:space="0" w:color="auto"/>
        <w:bottom w:val="none" w:sz="0" w:space="0" w:color="auto"/>
        <w:right w:val="none" w:sz="0" w:space="0" w:color="auto"/>
      </w:divBdr>
    </w:div>
    <w:div w:id="954099470">
      <w:bodyDiv w:val="1"/>
      <w:marLeft w:val="0"/>
      <w:marRight w:val="0"/>
      <w:marTop w:val="0"/>
      <w:marBottom w:val="0"/>
      <w:divBdr>
        <w:top w:val="none" w:sz="0" w:space="0" w:color="auto"/>
        <w:left w:val="none" w:sz="0" w:space="0" w:color="auto"/>
        <w:bottom w:val="none" w:sz="0" w:space="0" w:color="auto"/>
        <w:right w:val="none" w:sz="0" w:space="0" w:color="auto"/>
      </w:divBdr>
    </w:div>
    <w:div w:id="954407095">
      <w:bodyDiv w:val="1"/>
      <w:marLeft w:val="0"/>
      <w:marRight w:val="0"/>
      <w:marTop w:val="0"/>
      <w:marBottom w:val="0"/>
      <w:divBdr>
        <w:top w:val="none" w:sz="0" w:space="0" w:color="auto"/>
        <w:left w:val="none" w:sz="0" w:space="0" w:color="auto"/>
        <w:bottom w:val="none" w:sz="0" w:space="0" w:color="auto"/>
        <w:right w:val="none" w:sz="0" w:space="0" w:color="auto"/>
      </w:divBdr>
      <w:divsChild>
        <w:div w:id="1432123888">
          <w:marLeft w:val="0"/>
          <w:marRight w:val="0"/>
          <w:marTop w:val="0"/>
          <w:marBottom w:val="0"/>
          <w:divBdr>
            <w:top w:val="none" w:sz="0" w:space="0" w:color="auto"/>
            <w:left w:val="none" w:sz="0" w:space="0" w:color="auto"/>
            <w:bottom w:val="none" w:sz="0" w:space="0" w:color="auto"/>
            <w:right w:val="none" w:sz="0" w:space="0" w:color="auto"/>
          </w:divBdr>
          <w:divsChild>
            <w:div w:id="694843142">
              <w:marLeft w:val="0"/>
              <w:marRight w:val="0"/>
              <w:marTop w:val="0"/>
              <w:marBottom w:val="0"/>
              <w:divBdr>
                <w:top w:val="none" w:sz="0" w:space="0" w:color="auto"/>
                <w:left w:val="none" w:sz="0" w:space="0" w:color="auto"/>
                <w:bottom w:val="none" w:sz="0" w:space="0" w:color="auto"/>
                <w:right w:val="none" w:sz="0" w:space="0" w:color="auto"/>
              </w:divBdr>
              <w:divsChild>
                <w:div w:id="1639994672">
                  <w:marLeft w:val="0"/>
                  <w:marRight w:val="0"/>
                  <w:marTop w:val="0"/>
                  <w:marBottom w:val="0"/>
                  <w:divBdr>
                    <w:top w:val="none" w:sz="0" w:space="0" w:color="auto"/>
                    <w:left w:val="none" w:sz="0" w:space="0" w:color="auto"/>
                    <w:bottom w:val="none" w:sz="0" w:space="0" w:color="auto"/>
                    <w:right w:val="none" w:sz="0" w:space="0" w:color="auto"/>
                  </w:divBdr>
                  <w:divsChild>
                    <w:div w:id="822896406">
                      <w:marLeft w:val="0"/>
                      <w:marRight w:val="0"/>
                      <w:marTop w:val="0"/>
                      <w:marBottom w:val="0"/>
                      <w:divBdr>
                        <w:top w:val="none" w:sz="0" w:space="0" w:color="auto"/>
                        <w:left w:val="none" w:sz="0" w:space="0" w:color="auto"/>
                        <w:bottom w:val="none" w:sz="0" w:space="0" w:color="auto"/>
                        <w:right w:val="none" w:sz="0" w:space="0" w:color="auto"/>
                      </w:divBdr>
                      <w:divsChild>
                        <w:div w:id="39297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068539">
          <w:marLeft w:val="0"/>
          <w:marRight w:val="0"/>
          <w:marTop w:val="0"/>
          <w:marBottom w:val="0"/>
          <w:divBdr>
            <w:top w:val="none" w:sz="0" w:space="0" w:color="auto"/>
            <w:left w:val="none" w:sz="0" w:space="0" w:color="auto"/>
            <w:bottom w:val="none" w:sz="0" w:space="0" w:color="auto"/>
            <w:right w:val="none" w:sz="0" w:space="0" w:color="auto"/>
          </w:divBdr>
          <w:divsChild>
            <w:div w:id="1476724944">
              <w:marLeft w:val="0"/>
              <w:marRight w:val="0"/>
              <w:marTop w:val="0"/>
              <w:marBottom w:val="0"/>
              <w:divBdr>
                <w:top w:val="none" w:sz="0" w:space="0" w:color="auto"/>
                <w:left w:val="none" w:sz="0" w:space="0" w:color="auto"/>
                <w:bottom w:val="none" w:sz="0" w:space="0" w:color="auto"/>
                <w:right w:val="none" w:sz="0" w:space="0" w:color="auto"/>
              </w:divBdr>
              <w:divsChild>
                <w:div w:id="885945901">
                  <w:marLeft w:val="-240"/>
                  <w:marRight w:val="0"/>
                  <w:marTop w:val="0"/>
                  <w:marBottom w:val="0"/>
                  <w:divBdr>
                    <w:top w:val="none" w:sz="0" w:space="0" w:color="auto"/>
                    <w:left w:val="none" w:sz="0" w:space="0" w:color="auto"/>
                    <w:bottom w:val="none" w:sz="0" w:space="0" w:color="auto"/>
                    <w:right w:val="none" w:sz="0" w:space="0" w:color="auto"/>
                  </w:divBdr>
                  <w:divsChild>
                    <w:div w:id="1616791034">
                      <w:marLeft w:val="0"/>
                      <w:marRight w:val="0"/>
                      <w:marTop w:val="0"/>
                      <w:marBottom w:val="0"/>
                      <w:divBdr>
                        <w:top w:val="none" w:sz="0" w:space="0" w:color="auto"/>
                        <w:left w:val="none" w:sz="0" w:space="0" w:color="auto"/>
                        <w:bottom w:val="none" w:sz="0" w:space="0" w:color="auto"/>
                        <w:right w:val="none" w:sz="0" w:space="0" w:color="auto"/>
                      </w:divBdr>
                      <w:divsChild>
                        <w:div w:id="1771202319">
                          <w:marLeft w:val="0"/>
                          <w:marRight w:val="0"/>
                          <w:marTop w:val="0"/>
                          <w:marBottom w:val="0"/>
                          <w:divBdr>
                            <w:top w:val="none" w:sz="0" w:space="0" w:color="auto"/>
                            <w:left w:val="none" w:sz="0" w:space="0" w:color="auto"/>
                            <w:bottom w:val="none" w:sz="0" w:space="0" w:color="auto"/>
                            <w:right w:val="none" w:sz="0" w:space="0" w:color="auto"/>
                          </w:divBdr>
                          <w:divsChild>
                            <w:div w:id="565187661">
                              <w:marLeft w:val="0"/>
                              <w:marRight w:val="0"/>
                              <w:marTop w:val="0"/>
                              <w:marBottom w:val="0"/>
                              <w:divBdr>
                                <w:top w:val="none" w:sz="0" w:space="0" w:color="auto"/>
                                <w:left w:val="none" w:sz="0" w:space="0" w:color="auto"/>
                                <w:bottom w:val="none" w:sz="0" w:space="0" w:color="auto"/>
                                <w:right w:val="none" w:sz="0" w:space="0" w:color="auto"/>
                              </w:divBdr>
                              <w:divsChild>
                                <w:div w:id="1428423821">
                                  <w:marLeft w:val="0"/>
                                  <w:marRight w:val="0"/>
                                  <w:marTop w:val="0"/>
                                  <w:marBottom w:val="0"/>
                                  <w:divBdr>
                                    <w:top w:val="none" w:sz="0" w:space="0" w:color="auto"/>
                                    <w:left w:val="none" w:sz="0" w:space="0" w:color="auto"/>
                                    <w:bottom w:val="none" w:sz="0" w:space="0" w:color="auto"/>
                                    <w:right w:val="none" w:sz="0" w:space="0" w:color="auto"/>
                                  </w:divBdr>
                                  <w:divsChild>
                                    <w:div w:id="39482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5482084">
      <w:bodyDiv w:val="1"/>
      <w:marLeft w:val="0"/>
      <w:marRight w:val="0"/>
      <w:marTop w:val="0"/>
      <w:marBottom w:val="0"/>
      <w:divBdr>
        <w:top w:val="none" w:sz="0" w:space="0" w:color="auto"/>
        <w:left w:val="none" w:sz="0" w:space="0" w:color="auto"/>
        <w:bottom w:val="none" w:sz="0" w:space="0" w:color="auto"/>
        <w:right w:val="none" w:sz="0" w:space="0" w:color="auto"/>
      </w:divBdr>
    </w:div>
    <w:div w:id="955527206">
      <w:bodyDiv w:val="1"/>
      <w:marLeft w:val="0"/>
      <w:marRight w:val="0"/>
      <w:marTop w:val="0"/>
      <w:marBottom w:val="0"/>
      <w:divBdr>
        <w:top w:val="none" w:sz="0" w:space="0" w:color="auto"/>
        <w:left w:val="none" w:sz="0" w:space="0" w:color="auto"/>
        <w:bottom w:val="none" w:sz="0" w:space="0" w:color="auto"/>
        <w:right w:val="none" w:sz="0" w:space="0" w:color="auto"/>
      </w:divBdr>
    </w:div>
    <w:div w:id="955913866">
      <w:bodyDiv w:val="1"/>
      <w:marLeft w:val="0"/>
      <w:marRight w:val="0"/>
      <w:marTop w:val="0"/>
      <w:marBottom w:val="0"/>
      <w:divBdr>
        <w:top w:val="none" w:sz="0" w:space="0" w:color="auto"/>
        <w:left w:val="none" w:sz="0" w:space="0" w:color="auto"/>
        <w:bottom w:val="none" w:sz="0" w:space="0" w:color="auto"/>
        <w:right w:val="none" w:sz="0" w:space="0" w:color="auto"/>
      </w:divBdr>
    </w:div>
    <w:div w:id="956832090">
      <w:bodyDiv w:val="1"/>
      <w:marLeft w:val="0"/>
      <w:marRight w:val="0"/>
      <w:marTop w:val="0"/>
      <w:marBottom w:val="0"/>
      <w:divBdr>
        <w:top w:val="none" w:sz="0" w:space="0" w:color="auto"/>
        <w:left w:val="none" w:sz="0" w:space="0" w:color="auto"/>
        <w:bottom w:val="none" w:sz="0" w:space="0" w:color="auto"/>
        <w:right w:val="none" w:sz="0" w:space="0" w:color="auto"/>
      </w:divBdr>
      <w:divsChild>
        <w:div w:id="228736224">
          <w:marLeft w:val="0"/>
          <w:marRight w:val="0"/>
          <w:marTop w:val="0"/>
          <w:marBottom w:val="0"/>
          <w:divBdr>
            <w:top w:val="none" w:sz="0" w:space="0" w:color="auto"/>
            <w:left w:val="none" w:sz="0" w:space="0" w:color="auto"/>
            <w:bottom w:val="none" w:sz="0" w:space="0" w:color="auto"/>
            <w:right w:val="none" w:sz="0" w:space="0" w:color="auto"/>
          </w:divBdr>
          <w:divsChild>
            <w:div w:id="300886493">
              <w:marLeft w:val="0"/>
              <w:marRight w:val="0"/>
              <w:marTop w:val="0"/>
              <w:marBottom w:val="0"/>
              <w:divBdr>
                <w:top w:val="none" w:sz="0" w:space="0" w:color="auto"/>
                <w:left w:val="none" w:sz="0" w:space="0" w:color="auto"/>
                <w:bottom w:val="none" w:sz="0" w:space="0" w:color="auto"/>
                <w:right w:val="none" w:sz="0" w:space="0" w:color="auto"/>
              </w:divBdr>
              <w:divsChild>
                <w:div w:id="1136069917">
                  <w:marLeft w:val="0"/>
                  <w:marRight w:val="0"/>
                  <w:marTop w:val="0"/>
                  <w:marBottom w:val="0"/>
                  <w:divBdr>
                    <w:top w:val="none" w:sz="0" w:space="0" w:color="auto"/>
                    <w:left w:val="none" w:sz="0" w:space="0" w:color="auto"/>
                    <w:bottom w:val="none" w:sz="0" w:space="0" w:color="auto"/>
                    <w:right w:val="none" w:sz="0" w:space="0" w:color="auto"/>
                  </w:divBdr>
                  <w:divsChild>
                    <w:div w:id="2036417995">
                      <w:marLeft w:val="0"/>
                      <w:marRight w:val="0"/>
                      <w:marTop w:val="0"/>
                      <w:marBottom w:val="0"/>
                      <w:divBdr>
                        <w:top w:val="none" w:sz="0" w:space="0" w:color="auto"/>
                        <w:left w:val="none" w:sz="0" w:space="0" w:color="auto"/>
                        <w:bottom w:val="none" w:sz="0" w:space="0" w:color="auto"/>
                        <w:right w:val="none" w:sz="0" w:space="0" w:color="auto"/>
                      </w:divBdr>
                    </w:div>
                    <w:div w:id="500706256">
                      <w:marLeft w:val="0"/>
                      <w:marRight w:val="0"/>
                      <w:marTop w:val="0"/>
                      <w:marBottom w:val="0"/>
                      <w:divBdr>
                        <w:top w:val="none" w:sz="0" w:space="0" w:color="auto"/>
                        <w:left w:val="none" w:sz="0" w:space="0" w:color="auto"/>
                        <w:bottom w:val="none" w:sz="0" w:space="0" w:color="auto"/>
                        <w:right w:val="none" w:sz="0" w:space="0" w:color="auto"/>
                      </w:divBdr>
                    </w:div>
                    <w:div w:id="1327827335">
                      <w:marLeft w:val="0"/>
                      <w:marRight w:val="0"/>
                      <w:marTop w:val="0"/>
                      <w:marBottom w:val="0"/>
                      <w:divBdr>
                        <w:top w:val="none" w:sz="0" w:space="0" w:color="auto"/>
                        <w:left w:val="none" w:sz="0" w:space="0" w:color="auto"/>
                        <w:bottom w:val="none" w:sz="0" w:space="0" w:color="auto"/>
                        <w:right w:val="none" w:sz="0" w:space="0" w:color="auto"/>
                      </w:divBdr>
                    </w:div>
                    <w:div w:id="214392605">
                      <w:marLeft w:val="0"/>
                      <w:marRight w:val="0"/>
                      <w:marTop w:val="0"/>
                      <w:marBottom w:val="0"/>
                      <w:divBdr>
                        <w:top w:val="none" w:sz="0" w:space="0" w:color="auto"/>
                        <w:left w:val="none" w:sz="0" w:space="0" w:color="auto"/>
                        <w:bottom w:val="none" w:sz="0" w:space="0" w:color="auto"/>
                        <w:right w:val="none" w:sz="0" w:space="0" w:color="auto"/>
                      </w:divBdr>
                    </w:div>
                    <w:div w:id="10350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684585">
      <w:bodyDiv w:val="1"/>
      <w:marLeft w:val="0"/>
      <w:marRight w:val="0"/>
      <w:marTop w:val="0"/>
      <w:marBottom w:val="0"/>
      <w:divBdr>
        <w:top w:val="none" w:sz="0" w:space="0" w:color="auto"/>
        <w:left w:val="none" w:sz="0" w:space="0" w:color="auto"/>
        <w:bottom w:val="none" w:sz="0" w:space="0" w:color="auto"/>
        <w:right w:val="none" w:sz="0" w:space="0" w:color="auto"/>
      </w:divBdr>
    </w:div>
    <w:div w:id="958533154">
      <w:bodyDiv w:val="1"/>
      <w:marLeft w:val="0"/>
      <w:marRight w:val="0"/>
      <w:marTop w:val="0"/>
      <w:marBottom w:val="0"/>
      <w:divBdr>
        <w:top w:val="none" w:sz="0" w:space="0" w:color="auto"/>
        <w:left w:val="none" w:sz="0" w:space="0" w:color="auto"/>
        <w:bottom w:val="none" w:sz="0" w:space="0" w:color="auto"/>
        <w:right w:val="none" w:sz="0" w:space="0" w:color="auto"/>
      </w:divBdr>
    </w:div>
    <w:div w:id="958881377">
      <w:bodyDiv w:val="1"/>
      <w:marLeft w:val="0"/>
      <w:marRight w:val="0"/>
      <w:marTop w:val="0"/>
      <w:marBottom w:val="0"/>
      <w:divBdr>
        <w:top w:val="none" w:sz="0" w:space="0" w:color="auto"/>
        <w:left w:val="none" w:sz="0" w:space="0" w:color="auto"/>
        <w:bottom w:val="none" w:sz="0" w:space="0" w:color="auto"/>
        <w:right w:val="none" w:sz="0" w:space="0" w:color="auto"/>
      </w:divBdr>
    </w:div>
    <w:div w:id="960963672">
      <w:bodyDiv w:val="1"/>
      <w:marLeft w:val="0"/>
      <w:marRight w:val="0"/>
      <w:marTop w:val="0"/>
      <w:marBottom w:val="0"/>
      <w:divBdr>
        <w:top w:val="none" w:sz="0" w:space="0" w:color="auto"/>
        <w:left w:val="none" w:sz="0" w:space="0" w:color="auto"/>
        <w:bottom w:val="none" w:sz="0" w:space="0" w:color="auto"/>
        <w:right w:val="none" w:sz="0" w:space="0" w:color="auto"/>
      </w:divBdr>
    </w:div>
    <w:div w:id="961615265">
      <w:bodyDiv w:val="1"/>
      <w:marLeft w:val="0"/>
      <w:marRight w:val="0"/>
      <w:marTop w:val="0"/>
      <w:marBottom w:val="0"/>
      <w:divBdr>
        <w:top w:val="none" w:sz="0" w:space="0" w:color="auto"/>
        <w:left w:val="none" w:sz="0" w:space="0" w:color="auto"/>
        <w:bottom w:val="none" w:sz="0" w:space="0" w:color="auto"/>
        <w:right w:val="none" w:sz="0" w:space="0" w:color="auto"/>
      </w:divBdr>
    </w:div>
    <w:div w:id="961694392">
      <w:bodyDiv w:val="1"/>
      <w:marLeft w:val="0"/>
      <w:marRight w:val="0"/>
      <w:marTop w:val="0"/>
      <w:marBottom w:val="0"/>
      <w:divBdr>
        <w:top w:val="none" w:sz="0" w:space="0" w:color="auto"/>
        <w:left w:val="none" w:sz="0" w:space="0" w:color="auto"/>
        <w:bottom w:val="none" w:sz="0" w:space="0" w:color="auto"/>
        <w:right w:val="none" w:sz="0" w:space="0" w:color="auto"/>
      </w:divBdr>
    </w:div>
    <w:div w:id="961813776">
      <w:bodyDiv w:val="1"/>
      <w:marLeft w:val="0"/>
      <w:marRight w:val="0"/>
      <w:marTop w:val="0"/>
      <w:marBottom w:val="0"/>
      <w:divBdr>
        <w:top w:val="none" w:sz="0" w:space="0" w:color="auto"/>
        <w:left w:val="none" w:sz="0" w:space="0" w:color="auto"/>
        <w:bottom w:val="none" w:sz="0" w:space="0" w:color="auto"/>
        <w:right w:val="none" w:sz="0" w:space="0" w:color="auto"/>
      </w:divBdr>
      <w:divsChild>
        <w:div w:id="549608107">
          <w:marLeft w:val="0"/>
          <w:marRight w:val="0"/>
          <w:marTop w:val="0"/>
          <w:marBottom w:val="0"/>
          <w:divBdr>
            <w:top w:val="none" w:sz="0" w:space="0" w:color="auto"/>
            <w:left w:val="none" w:sz="0" w:space="0" w:color="auto"/>
            <w:bottom w:val="none" w:sz="0" w:space="0" w:color="auto"/>
            <w:right w:val="none" w:sz="0" w:space="0" w:color="auto"/>
          </w:divBdr>
          <w:divsChild>
            <w:div w:id="513880692">
              <w:marLeft w:val="0"/>
              <w:marRight w:val="0"/>
              <w:marTop w:val="0"/>
              <w:marBottom w:val="0"/>
              <w:divBdr>
                <w:top w:val="none" w:sz="0" w:space="0" w:color="auto"/>
                <w:left w:val="none" w:sz="0" w:space="0" w:color="auto"/>
                <w:bottom w:val="none" w:sz="0" w:space="0" w:color="auto"/>
                <w:right w:val="none" w:sz="0" w:space="0" w:color="auto"/>
              </w:divBdr>
              <w:divsChild>
                <w:div w:id="189875459">
                  <w:marLeft w:val="0"/>
                  <w:marRight w:val="0"/>
                  <w:marTop w:val="0"/>
                  <w:marBottom w:val="0"/>
                  <w:divBdr>
                    <w:top w:val="none" w:sz="0" w:space="0" w:color="auto"/>
                    <w:left w:val="none" w:sz="0" w:space="0" w:color="auto"/>
                    <w:bottom w:val="none" w:sz="0" w:space="0" w:color="auto"/>
                    <w:right w:val="none" w:sz="0" w:space="0" w:color="auto"/>
                  </w:divBdr>
                  <w:divsChild>
                    <w:div w:id="670910434">
                      <w:marLeft w:val="0"/>
                      <w:marRight w:val="0"/>
                      <w:marTop w:val="0"/>
                      <w:marBottom w:val="0"/>
                      <w:divBdr>
                        <w:top w:val="none" w:sz="0" w:space="0" w:color="auto"/>
                        <w:left w:val="none" w:sz="0" w:space="0" w:color="auto"/>
                        <w:bottom w:val="none" w:sz="0" w:space="0" w:color="auto"/>
                        <w:right w:val="none" w:sz="0" w:space="0" w:color="auto"/>
                      </w:divBdr>
                    </w:div>
                    <w:div w:id="1100030478">
                      <w:marLeft w:val="0"/>
                      <w:marRight w:val="0"/>
                      <w:marTop w:val="0"/>
                      <w:marBottom w:val="0"/>
                      <w:divBdr>
                        <w:top w:val="none" w:sz="0" w:space="0" w:color="auto"/>
                        <w:left w:val="none" w:sz="0" w:space="0" w:color="auto"/>
                        <w:bottom w:val="none" w:sz="0" w:space="0" w:color="auto"/>
                        <w:right w:val="none" w:sz="0" w:space="0" w:color="auto"/>
                      </w:divBdr>
                    </w:div>
                    <w:div w:id="377122296">
                      <w:marLeft w:val="0"/>
                      <w:marRight w:val="0"/>
                      <w:marTop w:val="0"/>
                      <w:marBottom w:val="0"/>
                      <w:divBdr>
                        <w:top w:val="none" w:sz="0" w:space="0" w:color="auto"/>
                        <w:left w:val="none" w:sz="0" w:space="0" w:color="auto"/>
                        <w:bottom w:val="none" w:sz="0" w:space="0" w:color="auto"/>
                        <w:right w:val="none" w:sz="0" w:space="0" w:color="auto"/>
                      </w:divBdr>
                    </w:div>
                    <w:div w:id="152864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351154">
      <w:bodyDiv w:val="1"/>
      <w:marLeft w:val="0"/>
      <w:marRight w:val="0"/>
      <w:marTop w:val="0"/>
      <w:marBottom w:val="0"/>
      <w:divBdr>
        <w:top w:val="none" w:sz="0" w:space="0" w:color="auto"/>
        <w:left w:val="none" w:sz="0" w:space="0" w:color="auto"/>
        <w:bottom w:val="none" w:sz="0" w:space="0" w:color="auto"/>
        <w:right w:val="none" w:sz="0" w:space="0" w:color="auto"/>
      </w:divBdr>
      <w:divsChild>
        <w:div w:id="1060594863">
          <w:marLeft w:val="0"/>
          <w:marRight w:val="0"/>
          <w:marTop w:val="0"/>
          <w:marBottom w:val="0"/>
          <w:divBdr>
            <w:top w:val="none" w:sz="0" w:space="0" w:color="auto"/>
            <w:left w:val="none" w:sz="0" w:space="0" w:color="auto"/>
            <w:bottom w:val="none" w:sz="0" w:space="0" w:color="auto"/>
            <w:right w:val="none" w:sz="0" w:space="0" w:color="auto"/>
          </w:divBdr>
          <w:divsChild>
            <w:div w:id="455179641">
              <w:marLeft w:val="0"/>
              <w:marRight w:val="0"/>
              <w:marTop w:val="0"/>
              <w:marBottom w:val="0"/>
              <w:divBdr>
                <w:top w:val="none" w:sz="0" w:space="0" w:color="auto"/>
                <w:left w:val="none" w:sz="0" w:space="0" w:color="auto"/>
                <w:bottom w:val="none" w:sz="0" w:space="0" w:color="auto"/>
                <w:right w:val="none" w:sz="0" w:space="0" w:color="auto"/>
              </w:divBdr>
              <w:divsChild>
                <w:div w:id="519706933">
                  <w:marLeft w:val="0"/>
                  <w:marRight w:val="0"/>
                  <w:marTop w:val="0"/>
                  <w:marBottom w:val="0"/>
                  <w:divBdr>
                    <w:top w:val="none" w:sz="0" w:space="0" w:color="auto"/>
                    <w:left w:val="none" w:sz="0" w:space="0" w:color="auto"/>
                    <w:bottom w:val="none" w:sz="0" w:space="0" w:color="auto"/>
                    <w:right w:val="none" w:sz="0" w:space="0" w:color="auto"/>
                  </w:divBdr>
                  <w:divsChild>
                    <w:div w:id="1303196469">
                      <w:marLeft w:val="0"/>
                      <w:marRight w:val="0"/>
                      <w:marTop w:val="0"/>
                      <w:marBottom w:val="0"/>
                      <w:divBdr>
                        <w:top w:val="none" w:sz="0" w:space="0" w:color="auto"/>
                        <w:left w:val="none" w:sz="0" w:space="0" w:color="auto"/>
                        <w:bottom w:val="none" w:sz="0" w:space="0" w:color="auto"/>
                        <w:right w:val="none" w:sz="0" w:space="0" w:color="auto"/>
                      </w:divBdr>
                      <w:divsChild>
                        <w:div w:id="1117531693">
                          <w:marLeft w:val="0"/>
                          <w:marRight w:val="0"/>
                          <w:marTop w:val="0"/>
                          <w:marBottom w:val="0"/>
                          <w:divBdr>
                            <w:top w:val="none" w:sz="0" w:space="0" w:color="auto"/>
                            <w:left w:val="none" w:sz="0" w:space="0" w:color="auto"/>
                            <w:bottom w:val="none" w:sz="0" w:space="0" w:color="auto"/>
                            <w:right w:val="none" w:sz="0" w:space="0" w:color="auto"/>
                          </w:divBdr>
                        </w:div>
                        <w:div w:id="369887995">
                          <w:marLeft w:val="0"/>
                          <w:marRight w:val="0"/>
                          <w:marTop w:val="0"/>
                          <w:marBottom w:val="0"/>
                          <w:divBdr>
                            <w:top w:val="none" w:sz="0" w:space="0" w:color="auto"/>
                            <w:left w:val="none" w:sz="0" w:space="0" w:color="auto"/>
                            <w:bottom w:val="none" w:sz="0" w:space="0" w:color="auto"/>
                            <w:right w:val="none" w:sz="0" w:space="0" w:color="auto"/>
                          </w:divBdr>
                        </w:div>
                        <w:div w:id="1290894933">
                          <w:marLeft w:val="0"/>
                          <w:marRight w:val="0"/>
                          <w:marTop w:val="0"/>
                          <w:marBottom w:val="0"/>
                          <w:divBdr>
                            <w:top w:val="none" w:sz="0" w:space="0" w:color="auto"/>
                            <w:left w:val="none" w:sz="0" w:space="0" w:color="auto"/>
                            <w:bottom w:val="none" w:sz="0" w:space="0" w:color="auto"/>
                            <w:right w:val="none" w:sz="0" w:space="0" w:color="auto"/>
                          </w:divBdr>
                        </w:div>
                        <w:div w:id="773944807">
                          <w:marLeft w:val="0"/>
                          <w:marRight w:val="0"/>
                          <w:marTop w:val="0"/>
                          <w:marBottom w:val="0"/>
                          <w:divBdr>
                            <w:top w:val="none" w:sz="0" w:space="0" w:color="auto"/>
                            <w:left w:val="none" w:sz="0" w:space="0" w:color="auto"/>
                            <w:bottom w:val="none" w:sz="0" w:space="0" w:color="auto"/>
                            <w:right w:val="none" w:sz="0" w:space="0" w:color="auto"/>
                          </w:divBdr>
                        </w:div>
                        <w:div w:id="1292252793">
                          <w:marLeft w:val="0"/>
                          <w:marRight w:val="0"/>
                          <w:marTop w:val="0"/>
                          <w:marBottom w:val="0"/>
                          <w:divBdr>
                            <w:top w:val="none" w:sz="0" w:space="0" w:color="auto"/>
                            <w:left w:val="none" w:sz="0" w:space="0" w:color="auto"/>
                            <w:bottom w:val="none" w:sz="0" w:space="0" w:color="auto"/>
                            <w:right w:val="none" w:sz="0" w:space="0" w:color="auto"/>
                          </w:divBdr>
                        </w:div>
                        <w:div w:id="1605922383">
                          <w:marLeft w:val="0"/>
                          <w:marRight w:val="0"/>
                          <w:marTop w:val="0"/>
                          <w:marBottom w:val="0"/>
                          <w:divBdr>
                            <w:top w:val="none" w:sz="0" w:space="0" w:color="auto"/>
                            <w:left w:val="none" w:sz="0" w:space="0" w:color="auto"/>
                            <w:bottom w:val="none" w:sz="0" w:space="0" w:color="auto"/>
                            <w:right w:val="none" w:sz="0" w:space="0" w:color="auto"/>
                          </w:divBdr>
                        </w:div>
                        <w:div w:id="2013751087">
                          <w:marLeft w:val="0"/>
                          <w:marRight w:val="0"/>
                          <w:marTop w:val="0"/>
                          <w:marBottom w:val="0"/>
                          <w:divBdr>
                            <w:top w:val="none" w:sz="0" w:space="0" w:color="auto"/>
                            <w:left w:val="none" w:sz="0" w:space="0" w:color="auto"/>
                            <w:bottom w:val="none" w:sz="0" w:space="0" w:color="auto"/>
                            <w:right w:val="none" w:sz="0" w:space="0" w:color="auto"/>
                          </w:divBdr>
                        </w:div>
                        <w:div w:id="59887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2467727">
      <w:bodyDiv w:val="1"/>
      <w:marLeft w:val="0"/>
      <w:marRight w:val="0"/>
      <w:marTop w:val="0"/>
      <w:marBottom w:val="0"/>
      <w:divBdr>
        <w:top w:val="none" w:sz="0" w:space="0" w:color="auto"/>
        <w:left w:val="none" w:sz="0" w:space="0" w:color="auto"/>
        <w:bottom w:val="none" w:sz="0" w:space="0" w:color="auto"/>
        <w:right w:val="none" w:sz="0" w:space="0" w:color="auto"/>
      </w:divBdr>
      <w:divsChild>
        <w:div w:id="346756222">
          <w:marLeft w:val="0"/>
          <w:marRight w:val="0"/>
          <w:marTop w:val="0"/>
          <w:marBottom w:val="0"/>
          <w:divBdr>
            <w:top w:val="none" w:sz="0" w:space="0" w:color="auto"/>
            <w:left w:val="none" w:sz="0" w:space="0" w:color="auto"/>
            <w:bottom w:val="none" w:sz="0" w:space="0" w:color="auto"/>
            <w:right w:val="none" w:sz="0" w:space="0" w:color="auto"/>
          </w:divBdr>
          <w:divsChild>
            <w:div w:id="1899587872">
              <w:marLeft w:val="0"/>
              <w:marRight w:val="0"/>
              <w:marTop w:val="0"/>
              <w:marBottom w:val="0"/>
              <w:divBdr>
                <w:top w:val="none" w:sz="0" w:space="0" w:color="auto"/>
                <w:left w:val="none" w:sz="0" w:space="0" w:color="auto"/>
                <w:bottom w:val="none" w:sz="0" w:space="0" w:color="auto"/>
                <w:right w:val="none" w:sz="0" w:space="0" w:color="auto"/>
              </w:divBdr>
              <w:divsChild>
                <w:div w:id="1664040870">
                  <w:marLeft w:val="0"/>
                  <w:marRight w:val="0"/>
                  <w:marTop w:val="0"/>
                  <w:marBottom w:val="0"/>
                  <w:divBdr>
                    <w:top w:val="none" w:sz="0" w:space="0" w:color="auto"/>
                    <w:left w:val="none" w:sz="0" w:space="0" w:color="auto"/>
                    <w:bottom w:val="none" w:sz="0" w:space="0" w:color="auto"/>
                    <w:right w:val="none" w:sz="0" w:space="0" w:color="auto"/>
                  </w:divBdr>
                  <w:divsChild>
                    <w:div w:id="32509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736493">
      <w:bodyDiv w:val="1"/>
      <w:marLeft w:val="0"/>
      <w:marRight w:val="0"/>
      <w:marTop w:val="0"/>
      <w:marBottom w:val="0"/>
      <w:divBdr>
        <w:top w:val="none" w:sz="0" w:space="0" w:color="auto"/>
        <w:left w:val="none" w:sz="0" w:space="0" w:color="auto"/>
        <w:bottom w:val="none" w:sz="0" w:space="0" w:color="auto"/>
        <w:right w:val="none" w:sz="0" w:space="0" w:color="auto"/>
      </w:divBdr>
    </w:div>
    <w:div w:id="962925403">
      <w:bodyDiv w:val="1"/>
      <w:marLeft w:val="0"/>
      <w:marRight w:val="0"/>
      <w:marTop w:val="0"/>
      <w:marBottom w:val="0"/>
      <w:divBdr>
        <w:top w:val="none" w:sz="0" w:space="0" w:color="auto"/>
        <w:left w:val="none" w:sz="0" w:space="0" w:color="auto"/>
        <w:bottom w:val="none" w:sz="0" w:space="0" w:color="auto"/>
        <w:right w:val="none" w:sz="0" w:space="0" w:color="auto"/>
      </w:divBdr>
    </w:div>
    <w:div w:id="963001493">
      <w:bodyDiv w:val="1"/>
      <w:marLeft w:val="0"/>
      <w:marRight w:val="0"/>
      <w:marTop w:val="0"/>
      <w:marBottom w:val="0"/>
      <w:divBdr>
        <w:top w:val="none" w:sz="0" w:space="0" w:color="auto"/>
        <w:left w:val="none" w:sz="0" w:space="0" w:color="auto"/>
        <w:bottom w:val="none" w:sz="0" w:space="0" w:color="auto"/>
        <w:right w:val="none" w:sz="0" w:space="0" w:color="auto"/>
      </w:divBdr>
      <w:divsChild>
        <w:div w:id="1325470950">
          <w:marLeft w:val="0"/>
          <w:marRight w:val="0"/>
          <w:marTop w:val="0"/>
          <w:marBottom w:val="0"/>
          <w:divBdr>
            <w:top w:val="none" w:sz="0" w:space="0" w:color="auto"/>
            <w:left w:val="none" w:sz="0" w:space="0" w:color="auto"/>
            <w:bottom w:val="none" w:sz="0" w:space="0" w:color="auto"/>
            <w:right w:val="none" w:sz="0" w:space="0" w:color="auto"/>
          </w:divBdr>
        </w:div>
      </w:divsChild>
    </w:div>
    <w:div w:id="963729884">
      <w:bodyDiv w:val="1"/>
      <w:marLeft w:val="0"/>
      <w:marRight w:val="0"/>
      <w:marTop w:val="0"/>
      <w:marBottom w:val="0"/>
      <w:divBdr>
        <w:top w:val="none" w:sz="0" w:space="0" w:color="auto"/>
        <w:left w:val="none" w:sz="0" w:space="0" w:color="auto"/>
        <w:bottom w:val="none" w:sz="0" w:space="0" w:color="auto"/>
        <w:right w:val="none" w:sz="0" w:space="0" w:color="auto"/>
      </w:divBdr>
    </w:div>
    <w:div w:id="964653563">
      <w:bodyDiv w:val="1"/>
      <w:marLeft w:val="0"/>
      <w:marRight w:val="0"/>
      <w:marTop w:val="0"/>
      <w:marBottom w:val="0"/>
      <w:divBdr>
        <w:top w:val="none" w:sz="0" w:space="0" w:color="auto"/>
        <w:left w:val="none" w:sz="0" w:space="0" w:color="auto"/>
        <w:bottom w:val="none" w:sz="0" w:space="0" w:color="auto"/>
        <w:right w:val="none" w:sz="0" w:space="0" w:color="auto"/>
      </w:divBdr>
    </w:div>
    <w:div w:id="965115800">
      <w:bodyDiv w:val="1"/>
      <w:marLeft w:val="0"/>
      <w:marRight w:val="0"/>
      <w:marTop w:val="0"/>
      <w:marBottom w:val="0"/>
      <w:divBdr>
        <w:top w:val="none" w:sz="0" w:space="0" w:color="auto"/>
        <w:left w:val="none" w:sz="0" w:space="0" w:color="auto"/>
        <w:bottom w:val="none" w:sz="0" w:space="0" w:color="auto"/>
        <w:right w:val="none" w:sz="0" w:space="0" w:color="auto"/>
      </w:divBdr>
    </w:div>
    <w:div w:id="965543102">
      <w:bodyDiv w:val="1"/>
      <w:marLeft w:val="0"/>
      <w:marRight w:val="0"/>
      <w:marTop w:val="0"/>
      <w:marBottom w:val="0"/>
      <w:divBdr>
        <w:top w:val="none" w:sz="0" w:space="0" w:color="auto"/>
        <w:left w:val="none" w:sz="0" w:space="0" w:color="auto"/>
        <w:bottom w:val="none" w:sz="0" w:space="0" w:color="auto"/>
        <w:right w:val="none" w:sz="0" w:space="0" w:color="auto"/>
      </w:divBdr>
    </w:div>
    <w:div w:id="966087498">
      <w:bodyDiv w:val="1"/>
      <w:marLeft w:val="0"/>
      <w:marRight w:val="0"/>
      <w:marTop w:val="0"/>
      <w:marBottom w:val="0"/>
      <w:divBdr>
        <w:top w:val="none" w:sz="0" w:space="0" w:color="auto"/>
        <w:left w:val="none" w:sz="0" w:space="0" w:color="auto"/>
        <w:bottom w:val="none" w:sz="0" w:space="0" w:color="auto"/>
        <w:right w:val="none" w:sz="0" w:space="0" w:color="auto"/>
      </w:divBdr>
    </w:div>
    <w:div w:id="966931111">
      <w:bodyDiv w:val="1"/>
      <w:marLeft w:val="0"/>
      <w:marRight w:val="0"/>
      <w:marTop w:val="0"/>
      <w:marBottom w:val="0"/>
      <w:divBdr>
        <w:top w:val="none" w:sz="0" w:space="0" w:color="auto"/>
        <w:left w:val="none" w:sz="0" w:space="0" w:color="auto"/>
        <w:bottom w:val="none" w:sz="0" w:space="0" w:color="auto"/>
        <w:right w:val="none" w:sz="0" w:space="0" w:color="auto"/>
      </w:divBdr>
    </w:div>
    <w:div w:id="966932316">
      <w:bodyDiv w:val="1"/>
      <w:marLeft w:val="0"/>
      <w:marRight w:val="0"/>
      <w:marTop w:val="0"/>
      <w:marBottom w:val="0"/>
      <w:divBdr>
        <w:top w:val="none" w:sz="0" w:space="0" w:color="auto"/>
        <w:left w:val="none" w:sz="0" w:space="0" w:color="auto"/>
        <w:bottom w:val="none" w:sz="0" w:space="0" w:color="auto"/>
        <w:right w:val="none" w:sz="0" w:space="0" w:color="auto"/>
      </w:divBdr>
      <w:divsChild>
        <w:div w:id="533081607">
          <w:marLeft w:val="0"/>
          <w:marRight w:val="0"/>
          <w:marTop w:val="0"/>
          <w:marBottom w:val="0"/>
          <w:divBdr>
            <w:top w:val="none" w:sz="0" w:space="0" w:color="auto"/>
            <w:left w:val="none" w:sz="0" w:space="0" w:color="auto"/>
            <w:bottom w:val="none" w:sz="0" w:space="0" w:color="auto"/>
            <w:right w:val="none" w:sz="0" w:space="0" w:color="auto"/>
          </w:divBdr>
        </w:div>
      </w:divsChild>
    </w:div>
    <w:div w:id="967705836">
      <w:bodyDiv w:val="1"/>
      <w:marLeft w:val="0"/>
      <w:marRight w:val="0"/>
      <w:marTop w:val="0"/>
      <w:marBottom w:val="0"/>
      <w:divBdr>
        <w:top w:val="none" w:sz="0" w:space="0" w:color="auto"/>
        <w:left w:val="none" w:sz="0" w:space="0" w:color="auto"/>
        <w:bottom w:val="none" w:sz="0" w:space="0" w:color="auto"/>
        <w:right w:val="none" w:sz="0" w:space="0" w:color="auto"/>
      </w:divBdr>
    </w:div>
    <w:div w:id="968171015">
      <w:bodyDiv w:val="1"/>
      <w:marLeft w:val="0"/>
      <w:marRight w:val="0"/>
      <w:marTop w:val="0"/>
      <w:marBottom w:val="0"/>
      <w:divBdr>
        <w:top w:val="none" w:sz="0" w:space="0" w:color="auto"/>
        <w:left w:val="none" w:sz="0" w:space="0" w:color="auto"/>
        <w:bottom w:val="none" w:sz="0" w:space="0" w:color="auto"/>
        <w:right w:val="none" w:sz="0" w:space="0" w:color="auto"/>
      </w:divBdr>
      <w:divsChild>
        <w:div w:id="404227457">
          <w:marLeft w:val="0"/>
          <w:marRight w:val="0"/>
          <w:marTop w:val="0"/>
          <w:marBottom w:val="0"/>
          <w:divBdr>
            <w:top w:val="none" w:sz="0" w:space="0" w:color="auto"/>
            <w:left w:val="none" w:sz="0" w:space="0" w:color="auto"/>
            <w:bottom w:val="none" w:sz="0" w:space="0" w:color="auto"/>
            <w:right w:val="none" w:sz="0" w:space="0" w:color="auto"/>
          </w:divBdr>
          <w:divsChild>
            <w:div w:id="1892115804">
              <w:marLeft w:val="0"/>
              <w:marRight w:val="0"/>
              <w:marTop w:val="0"/>
              <w:marBottom w:val="0"/>
              <w:divBdr>
                <w:top w:val="none" w:sz="0" w:space="0" w:color="auto"/>
                <w:left w:val="none" w:sz="0" w:space="0" w:color="auto"/>
                <w:bottom w:val="none" w:sz="0" w:space="0" w:color="auto"/>
                <w:right w:val="none" w:sz="0" w:space="0" w:color="auto"/>
              </w:divBdr>
              <w:divsChild>
                <w:div w:id="184635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390302">
      <w:bodyDiv w:val="1"/>
      <w:marLeft w:val="0"/>
      <w:marRight w:val="0"/>
      <w:marTop w:val="0"/>
      <w:marBottom w:val="0"/>
      <w:divBdr>
        <w:top w:val="none" w:sz="0" w:space="0" w:color="auto"/>
        <w:left w:val="none" w:sz="0" w:space="0" w:color="auto"/>
        <w:bottom w:val="none" w:sz="0" w:space="0" w:color="auto"/>
        <w:right w:val="none" w:sz="0" w:space="0" w:color="auto"/>
      </w:divBdr>
    </w:div>
    <w:div w:id="968508510">
      <w:bodyDiv w:val="1"/>
      <w:marLeft w:val="0"/>
      <w:marRight w:val="0"/>
      <w:marTop w:val="0"/>
      <w:marBottom w:val="0"/>
      <w:divBdr>
        <w:top w:val="none" w:sz="0" w:space="0" w:color="auto"/>
        <w:left w:val="none" w:sz="0" w:space="0" w:color="auto"/>
        <w:bottom w:val="none" w:sz="0" w:space="0" w:color="auto"/>
        <w:right w:val="none" w:sz="0" w:space="0" w:color="auto"/>
      </w:divBdr>
    </w:div>
    <w:div w:id="968512451">
      <w:bodyDiv w:val="1"/>
      <w:marLeft w:val="0"/>
      <w:marRight w:val="0"/>
      <w:marTop w:val="0"/>
      <w:marBottom w:val="0"/>
      <w:divBdr>
        <w:top w:val="none" w:sz="0" w:space="0" w:color="auto"/>
        <w:left w:val="none" w:sz="0" w:space="0" w:color="auto"/>
        <w:bottom w:val="none" w:sz="0" w:space="0" w:color="auto"/>
        <w:right w:val="none" w:sz="0" w:space="0" w:color="auto"/>
      </w:divBdr>
    </w:div>
    <w:div w:id="968821547">
      <w:bodyDiv w:val="1"/>
      <w:marLeft w:val="0"/>
      <w:marRight w:val="0"/>
      <w:marTop w:val="0"/>
      <w:marBottom w:val="0"/>
      <w:divBdr>
        <w:top w:val="none" w:sz="0" w:space="0" w:color="auto"/>
        <w:left w:val="none" w:sz="0" w:space="0" w:color="auto"/>
        <w:bottom w:val="none" w:sz="0" w:space="0" w:color="auto"/>
        <w:right w:val="none" w:sz="0" w:space="0" w:color="auto"/>
      </w:divBdr>
      <w:divsChild>
        <w:div w:id="950094412">
          <w:marLeft w:val="0"/>
          <w:marRight w:val="0"/>
          <w:marTop w:val="0"/>
          <w:marBottom w:val="0"/>
          <w:divBdr>
            <w:top w:val="none" w:sz="0" w:space="0" w:color="auto"/>
            <w:left w:val="none" w:sz="0" w:space="0" w:color="auto"/>
            <w:bottom w:val="none" w:sz="0" w:space="0" w:color="auto"/>
            <w:right w:val="none" w:sz="0" w:space="0" w:color="auto"/>
          </w:divBdr>
        </w:div>
      </w:divsChild>
    </w:div>
    <w:div w:id="969825649">
      <w:bodyDiv w:val="1"/>
      <w:marLeft w:val="0"/>
      <w:marRight w:val="0"/>
      <w:marTop w:val="0"/>
      <w:marBottom w:val="0"/>
      <w:divBdr>
        <w:top w:val="none" w:sz="0" w:space="0" w:color="auto"/>
        <w:left w:val="none" w:sz="0" w:space="0" w:color="auto"/>
        <w:bottom w:val="none" w:sz="0" w:space="0" w:color="auto"/>
        <w:right w:val="none" w:sz="0" w:space="0" w:color="auto"/>
      </w:divBdr>
    </w:div>
    <w:div w:id="970331370">
      <w:bodyDiv w:val="1"/>
      <w:marLeft w:val="0"/>
      <w:marRight w:val="0"/>
      <w:marTop w:val="0"/>
      <w:marBottom w:val="0"/>
      <w:divBdr>
        <w:top w:val="none" w:sz="0" w:space="0" w:color="auto"/>
        <w:left w:val="none" w:sz="0" w:space="0" w:color="auto"/>
        <w:bottom w:val="none" w:sz="0" w:space="0" w:color="auto"/>
        <w:right w:val="none" w:sz="0" w:space="0" w:color="auto"/>
      </w:divBdr>
    </w:div>
    <w:div w:id="970940305">
      <w:bodyDiv w:val="1"/>
      <w:marLeft w:val="0"/>
      <w:marRight w:val="0"/>
      <w:marTop w:val="0"/>
      <w:marBottom w:val="0"/>
      <w:divBdr>
        <w:top w:val="none" w:sz="0" w:space="0" w:color="auto"/>
        <w:left w:val="none" w:sz="0" w:space="0" w:color="auto"/>
        <w:bottom w:val="none" w:sz="0" w:space="0" w:color="auto"/>
        <w:right w:val="none" w:sz="0" w:space="0" w:color="auto"/>
      </w:divBdr>
      <w:divsChild>
        <w:div w:id="192152250">
          <w:marLeft w:val="0"/>
          <w:marRight w:val="0"/>
          <w:marTop w:val="0"/>
          <w:marBottom w:val="0"/>
          <w:divBdr>
            <w:top w:val="none" w:sz="0" w:space="0" w:color="auto"/>
            <w:left w:val="none" w:sz="0" w:space="0" w:color="auto"/>
            <w:bottom w:val="none" w:sz="0" w:space="0" w:color="auto"/>
            <w:right w:val="none" w:sz="0" w:space="0" w:color="auto"/>
          </w:divBdr>
          <w:divsChild>
            <w:div w:id="1439984044">
              <w:marLeft w:val="0"/>
              <w:marRight w:val="0"/>
              <w:marTop w:val="0"/>
              <w:marBottom w:val="0"/>
              <w:divBdr>
                <w:top w:val="none" w:sz="0" w:space="0" w:color="auto"/>
                <w:left w:val="none" w:sz="0" w:space="0" w:color="auto"/>
                <w:bottom w:val="none" w:sz="0" w:space="0" w:color="auto"/>
                <w:right w:val="none" w:sz="0" w:space="0" w:color="auto"/>
              </w:divBdr>
              <w:divsChild>
                <w:div w:id="149061186">
                  <w:marLeft w:val="0"/>
                  <w:marRight w:val="0"/>
                  <w:marTop w:val="0"/>
                  <w:marBottom w:val="0"/>
                  <w:divBdr>
                    <w:top w:val="none" w:sz="0" w:space="0" w:color="auto"/>
                    <w:left w:val="none" w:sz="0" w:space="0" w:color="auto"/>
                    <w:bottom w:val="none" w:sz="0" w:space="0" w:color="auto"/>
                    <w:right w:val="none" w:sz="0" w:space="0" w:color="auto"/>
                  </w:divBdr>
                  <w:divsChild>
                    <w:div w:id="990792719">
                      <w:marLeft w:val="0"/>
                      <w:marRight w:val="0"/>
                      <w:marTop w:val="0"/>
                      <w:marBottom w:val="0"/>
                      <w:divBdr>
                        <w:top w:val="none" w:sz="0" w:space="0" w:color="auto"/>
                        <w:left w:val="none" w:sz="0" w:space="0" w:color="auto"/>
                        <w:bottom w:val="none" w:sz="0" w:space="0" w:color="auto"/>
                        <w:right w:val="none" w:sz="0" w:space="0" w:color="auto"/>
                      </w:divBdr>
                      <w:divsChild>
                        <w:div w:id="623776564">
                          <w:marLeft w:val="0"/>
                          <w:marRight w:val="0"/>
                          <w:marTop w:val="0"/>
                          <w:marBottom w:val="0"/>
                          <w:divBdr>
                            <w:top w:val="none" w:sz="0" w:space="0" w:color="auto"/>
                            <w:left w:val="none" w:sz="0" w:space="0" w:color="auto"/>
                            <w:bottom w:val="none" w:sz="0" w:space="0" w:color="auto"/>
                            <w:right w:val="none" w:sz="0" w:space="0" w:color="auto"/>
                          </w:divBdr>
                          <w:divsChild>
                            <w:div w:id="720404313">
                              <w:marLeft w:val="0"/>
                              <w:marRight w:val="0"/>
                              <w:marTop w:val="0"/>
                              <w:marBottom w:val="0"/>
                              <w:divBdr>
                                <w:top w:val="none" w:sz="0" w:space="0" w:color="auto"/>
                                <w:left w:val="none" w:sz="0" w:space="0" w:color="auto"/>
                                <w:bottom w:val="none" w:sz="0" w:space="0" w:color="auto"/>
                                <w:right w:val="none" w:sz="0" w:space="0" w:color="auto"/>
                              </w:divBdr>
                              <w:divsChild>
                                <w:div w:id="143486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074600">
                  <w:marLeft w:val="0"/>
                  <w:marRight w:val="0"/>
                  <w:marTop w:val="0"/>
                  <w:marBottom w:val="0"/>
                  <w:divBdr>
                    <w:top w:val="none" w:sz="0" w:space="0" w:color="auto"/>
                    <w:left w:val="none" w:sz="0" w:space="0" w:color="auto"/>
                    <w:bottom w:val="none" w:sz="0" w:space="0" w:color="auto"/>
                    <w:right w:val="none" w:sz="0" w:space="0" w:color="auto"/>
                  </w:divBdr>
                  <w:divsChild>
                    <w:div w:id="17336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228647">
          <w:marLeft w:val="0"/>
          <w:marRight w:val="0"/>
          <w:marTop w:val="0"/>
          <w:marBottom w:val="0"/>
          <w:divBdr>
            <w:top w:val="single" w:sz="6" w:space="11" w:color="DDDDDD"/>
            <w:left w:val="none" w:sz="0" w:space="0" w:color="auto"/>
            <w:bottom w:val="none" w:sz="0" w:space="0" w:color="auto"/>
            <w:right w:val="none" w:sz="0" w:space="0" w:color="auto"/>
          </w:divBdr>
          <w:divsChild>
            <w:div w:id="404106716">
              <w:marLeft w:val="0"/>
              <w:marRight w:val="0"/>
              <w:marTop w:val="0"/>
              <w:marBottom w:val="0"/>
              <w:divBdr>
                <w:top w:val="none" w:sz="0" w:space="0" w:color="auto"/>
                <w:left w:val="none" w:sz="0" w:space="0" w:color="auto"/>
                <w:bottom w:val="none" w:sz="0" w:space="0" w:color="auto"/>
                <w:right w:val="none" w:sz="0" w:space="0" w:color="auto"/>
              </w:divBdr>
              <w:divsChild>
                <w:div w:id="567881632">
                  <w:marLeft w:val="-120"/>
                  <w:marRight w:val="0"/>
                  <w:marTop w:val="0"/>
                  <w:marBottom w:val="0"/>
                  <w:divBdr>
                    <w:top w:val="none" w:sz="0" w:space="0" w:color="auto"/>
                    <w:left w:val="none" w:sz="0" w:space="0" w:color="auto"/>
                    <w:bottom w:val="none" w:sz="0" w:space="0" w:color="auto"/>
                    <w:right w:val="none" w:sz="0" w:space="0" w:color="auto"/>
                  </w:divBdr>
                  <w:divsChild>
                    <w:div w:id="396510246">
                      <w:marLeft w:val="0"/>
                      <w:marRight w:val="0"/>
                      <w:marTop w:val="0"/>
                      <w:marBottom w:val="0"/>
                      <w:divBdr>
                        <w:top w:val="none" w:sz="0" w:space="0" w:color="auto"/>
                        <w:left w:val="none" w:sz="0" w:space="0" w:color="auto"/>
                        <w:bottom w:val="none" w:sz="0" w:space="0" w:color="auto"/>
                        <w:right w:val="none" w:sz="0" w:space="0" w:color="auto"/>
                      </w:divBdr>
                      <w:divsChild>
                        <w:div w:id="1760329414">
                          <w:marLeft w:val="0"/>
                          <w:marRight w:val="0"/>
                          <w:marTop w:val="0"/>
                          <w:marBottom w:val="0"/>
                          <w:divBdr>
                            <w:top w:val="none" w:sz="0" w:space="0" w:color="auto"/>
                            <w:left w:val="none" w:sz="0" w:space="0" w:color="auto"/>
                            <w:bottom w:val="none" w:sz="0" w:space="0" w:color="auto"/>
                            <w:right w:val="none" w:sz="0" w:space="0" w:color="auto"/>
                          </w:divBdr>
                          <w:divsChild>
                            <w:div w:id="50686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072652">
                      <w:marLeft w:val="0"/>
                      <w:marRight w:val="0"/>
                      <w:marTop w:val="0"/>
                      <w:marBottom w:val="0"/>
                      <w:divBdr>
                        <w:top w:val="none" w:sz="0" w:space="0" w:color="auto"/>
                        <w:left w:val="none" w:sz="0" w:space="0" w:color="auto"/>
                        <w:bottom w:val="none" w:sz="0" w:space="0" w:color="auto"/>
                        <w:right w:val="none" w:sz="0" w:space="0" w:color="auto"/>
                      </w:divBdr>
                      <w:divsChild>
                        <w:div w:id="145050185">
                          <w:marLeft w:val="0"/>
                          <w:marRight w:val="0"/>
                          <w:marTop w:val="0"/>
                          <w:marBottom w:val="0"/>
                          <w:divBdr>
                            <w:top w:val="none" w:sz="0" w:space="0" w:color="auto"/>
                            <w:left w:val="none" w:sz="0" w:space="0" w:color="auto"/>
                            <w:bottom w:val="none" w:sz="0" w:space="0" w:color="auto"/>
                            <w:right w:val="none" w:sz="0" w:space="0" w:color="auto"/>
                          </w:divBdr>
                          <w:divsChild>
                            <w:div w:id="3347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207194">
      <w:bodyDiv w:val="1"/>
      <w:marLeft w:val="0"/>
      <w:marRight w:val="0"/>
      <w:marTop w:val="0"/>
      <w:marBottom w:val="0"/>
      <w:divBdr>
        <w:top w:val="none" w:sz="0" w:space="0" w:color="auto"/>
        <w:left w:val="none" w:sz="0" w:space="0" w:color="auto"/>
        <w:bottom w:val="none" w:sz="0" w:space="0" w:color="auto"/>
        <w:right w:val="none" w:sz="0" w:space="0" w:color="auto"/>
      </w:divBdr>
      <w:divsChild>
        <w:div w:id="1407335046">
          <w:marLeft w:val="0"/>
          <w:marRight w:val="0"/>
          <w:marTop w:val="0"/>
          <w:marBottom w:val="0"/>
          <w:divBdr>
            <w:top w:val="none" w:sz="0" w:space="0" w:color="auto"/>
            <w:left w:val="none" w:sz="0" w:space="0" w:color="auto"/>
            <w:bottom w:val="none" w:sz="0" w:space="0" w:color="auto"/>
            <w:right w:val="none" w:sz="0" w:space="0" w:color="auto"/>
          </w:divBdr>
          <w:divsChild>
            <w:div w:id="1878420873">
              <w:marLeft w:val="0"/>
              <w:marRight w:val="0"/>
              <w:marTop w:val="0"/>
              <w:marBottom w:val="0"/>
              <w:divBdr>
                <w:top w:val="none" w:sz="0" w:space="0" w:color="auto"/>
                <w:left w:val="none" w:sz="0" w:space="0" w:color="auto"/>
                <w:bottom w:val="none" w:sz="0" w:space="0" w:color="auto"/>
                <w:right w:val="none" w:sz="0" w:space="0" w:color="auto"/>
              </w:divBdr>
              <w:divsChild>
                <w:div w:id="2015067011">
                  <w:marLeft w:val="0"/>
                  <w:marRight w:val="0"/>
                  <w:marTop w:val="0"/>
                  <w:marBottom w:val="0"/>
                  <w:divBdr>
                    <w:top w:val="none" w:sz="0" w:space="0" w:color="auto"/>
                    <w:left w:val="none" w:sz="0" w:space="0" w:color="auto"/>
                    <w:bottom w:val="none" w:sz="0" w:space="0" w:color="auto"/>
                    <w:right w:val="none" w:sz="0" w:space="0" w:color="auto"/>
                  </w:divBdr>
                  <w:divsChild>
                    <w:div w:id="1564099685">
                      <w:marLeft w:val="0"/>
                      <w:marRight w:val="0"/>
                      <w:marTop w:val="0"/>
                      <w:marBottom w:val="0"/>
                      <w:divBdr>
                        <w:top w:val="none" w:sz="0" w:space="0" w:color="auto"/>
                        <w:left w:val="none" w:sz="0" w:space="0" w:color="auto"/>
                        <w:bottom w:val="none" w:sz="0" w:space="0" w:color="auto"/>
                        <w:right w:val="none" w:sz="0" w:space="0" w:color="auto"/>
                      </w:divBdr>
                      <w:divsChild>
                        <w:div w:id="1393887118">
                          <w:marLeft w:val="0"/>
                          <w:marRight w:val="0"/>
                          <w:marTop w:val="0"/>
                          <w:marBottom w:val="0"/>
                          <w:divBdr>
                            <w:top w:val="none" w:sz="0" w:space="0" w:color="auto"/>
                            <w:left w:val="none" w:sz="0" w:space="0" w:color="auto"/>
                            <w:bottom w:val="none" w:sz="0" w:space="0" w:color="auto"/>
                            <w:right w:val="none" w:sz="0" w:space="0" w:color="auto"/>
                          </w:divBdr>
                        </w:div>
                        <w:div w:id="1820490301">
                          <w:marLeft w:val="0"/>
                          <w:marRight w:val="0"/>
                          <w:marTop w:val="0"/>
                          <w:marBottom w:val="0"/>
                          <w:divBdr>
                            <w:top w:val="none" w:sz="0" w:space="0" w:color="auto"/>
                            <w:left w:val="none" w:sz="0" w:space="0" w:color="auto"/>
                            <w:bottom w:val="none" w:sz="0" w:space="0" w:color="auto"/>
                            <w:right w:val="none" w:sz="0" w:space="0" w:color="auto"/>
                          </w:divBdr>
                        </w:div>
                        <w:div w:id="773089426">
                          <w:marLeft w:val="0"/>
                          <w:marRight w:val="0"/>
                          <w:marTop w:val="0"/>
                          <w:marBottom w:val="0"/>
                          <w:divBdr>
                            <w:top w:val="none" w:sz="0" w:space="0" w:color="auto"/>
                            <w:left w:val="none" w:sz="0" w:space="0" w:color="auto"/>
                            <w:bottom w:val="none" w:sz="0" w:space="0" w:color="auto"/>
                            <w:right w:val="none" w:sz="0" w:space="0" w:color="auto"/>
                          </w:divBdr>
                        </w:div>
                        <w:div w:id="1249535684">
                          <w:marLeft w:val="0"/>
                          <w:marRight w:val="0"/>
                          <w:marTop w:val="0"/>
                          <w:marBottom w:val="0"/>
                          <w:divBdr>
                            <w:top w:val="none" w:sz="0" w:space="0" w:color="auto"/>
                            <w:left w:val="none" w:sz="0" w:space="0" w:color="auto"/>
                            <w:bottom w:val="none" w:sz="0" w:space="0" w:color="auto"/>
                            <w:right w:val="none" w:sz="0" w:space="0" w:color="auto"/>
                          </w:divBdr>
                        </w:div>
                        <w:div w:id="127624321">
                          <w:marLeft w:val="0"/>
                          <w:marRight w:val="0"/>
                          <w:marTop w:val="0"/>
                          <w:marBottom w:val="0"/>
                          <w:divBdr>
                            <w:top w:val="none" w:sz="0" w:space="0" w:color="auto"/>
                            <w:left w:val="none" w:sz="0" w:space="0" w:color="auto"/>
                            <w:bottom w:val="none" w:sz="0" w:space="0" w:color="auto"/>
                            <w:right w:val="none" w:sz="0" w:space="0" w:color="auto"/>
                          </w:divBdr>
                        </w:div>
                        <w:div w:id="150400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1208944">
      <w:bodyDiv w:val="1"/>
      <w:marLeft w:val="0"/>
      <w:marRight w:val="0"/>
      <w:marTop w:val="0"/>
      <w:marBottom w:val="0"/>
      <w:divBdr>
        <w:top w:val="none" w:sz="0" w:space="0" w:color="auto"/>
        <w:left w:val="none" w:sz="0" w:space="0" w:color="auto"/>
        <w:bottom w:val="none" w:sz="0" w:space="0" w:color="auto"/>
        <w:right w:val="none" w:sz="0" w:space="0" w:color="auto"/>
      </w:divBdr>
      <w:divsChild>
        <w:div w:id="83306130">
          <w:marLeft w:val="0"/>
          <w:marRight w:val="0"/>
          <w:marTop w:val="0"/>
          <w:marBottom w:val="0"/>
          <w:divBdr>
            <w:top w:val="none" w:sz="0" w:space="0" w:color="auto"/>
            <w:left w:val="none" w:sz="0" w:space="0" w:color="auto"/>
            <w:bottom w:val="none" w:sz="0" w:space="0" w:color="auto"/>
            <w:right w:val="none" w:sz="0" w:space="0" w:color="auto"/>
          </w:divBdr>
        </w:div>
      </w:divsChild>
    </w:div>
    <w:div w:id="974333662">
      <w:bodyDiv w:val="1"/>
      <w:marLeft w:val="0"/>
      <w:marRight w:val="0"/>
      <w:marTop w:val="0"/>
      <w:marBottom w:val="0"/>
      <w:divBdr>
        <w:top w:val="none" w:sz="0" w:space="0" w:color="auto"/>
        <w:left w:val="none" w:sz="0" w:space="0" w:color="auto"/>
        <w:bottom w:val="none" w:sz="0" w:space="0" w:color="auto"/>
        <w:right w:val="none" w:sz="0" w:space="0" w:color="auto"/>
      </w:divBdr>
      <w:divsChild>
        <w:div w:id="2109306668">
          <w:marLeft w:val="0"/>
          <w:marRight w:val="0"/>
          <w:marTop w:val="0"/>
          <w:marBottom w:val="0"/>
          <w:divBdr>
            <w:top w:val="none" w:sz="0" w:space="0" w:color="auto"/>
            <w:left w:val="none" w:sz="0" w:space="0" w:color="auto"/>
            <w:bottom w:val="none" w:sz="0" w:space="0" w:color="auto"/>
            <w:right w:val="none" w:sz="0" w:space="0" w:color="auto"/>
          </w:divBdr>
          <w:divsChild>
            <w:div w:id="2113278764">
              <w:marLeft w:val="0"/>
              <w:marRight w:val="0"/>
              <w:marTop w:val="0"/>
              <w:marBottom w:val="0"/>
              <w:divBdr>
                <w:top w:val="none" w:sz="0" w:space="0" w:color="auto"/>
                <w:left w:val="none" w:sz="0" w:space="0" w:color="auto"/>
                <w:bottom w:val="none" w:sz="0" w:space="0" w:color="auto"/>
                <w:right w:val="none" w:sz="0" w:space="0" w:color="auto"/>
              </w:divBdr>
              <w:divsChild>
                <w:div w:id="1806969575">
                  <w:marLeft w:val="0"/>
                  <w:marRight w:val="0"/>
                  <w:marTop w:val="0"/>
                  <w:marBottom w:val="0"/>
                  <w:divBdr>
                    <w:top w:val="none" w:sz="0" w:space="0" w:color="auto"/>
                    <w:left w:val="none" w:sz="0" w:space="0" w:color="auto"/>
                    <w:bottom w:val="none" w:sz="0" w:space="0" w:color="auto"/>
                    <w:right w:val="none" w:sz="0" w:space="0" w:color="auto"/>
                  </w:divBdr>
                  <w:divsChild>
                    <w:div w:id="412237573">
                      <w:marLeft w:val="0"/>
                      <w:marRight w:val="0"/>
                      <w:marTop w:val="0"/>
                      <w:marBottom w:val="0"/>
                      <w:divBdr>
                        <w:top w:val="none" w:sz="0" w:space="0" w:color="auto"/>
                        <w:left w:val="none" w:sz="0" w:space="0" w:color="auto"/>
                        <w:bottom w:val="none" w:sz="0" w:space="0" w:color="auto"/>
                        <w:right w:val="none" w:sz="0" w:space="0" w:color="auto"/>
                      </w:divBdr>
                    </w:div>
                    <w:div w:id="994600992">
                      <w:marLeft w:val="0"/>
                      <w:marRight w:val="0"/>
                      <w:marTop w:val="0"/>
                      <w:marBottom w:val="0"/>
                      <w:divBdr>
                        <w:top w:val="none" w:sz="0" w:space="0" w:color="auto"/>
                        <w:left w:val="none" w:sz="0" w:space="0" w:color="auto"/>
                        <w:bottom w:val="none" w:sz="0" w:space="0" w:color="auto"/>
                        <w:right w:val="none" w:sz="0" w:space="0" w:color="auto"/>
                      </w:divBdr>
                    </w:div>
                    <w:div w:id="1153520610">
                      <w:marLeft w:val="0"/>
                      <w:marRight w:val="0"/>
                      <w:marTop w:val="0"/>
                      <w:marBottom w:val="0"/>
                      <w:divBdr>
                        <w:top w:val="none" w:sz="0" w:space="0" w:color="auto"/>
                        <w:left w:val="none" w:sz="0" w:space="0" w:color="auto"/>
                        <w:bottom w:val="none" w:sz="0" w:space="0" w:color="auto"/>
                        <w:right w:val="none" w:sz="0" w:space="0" w:color="auto"/>
                      </w:divBdr>
                    </w:div>
                    <w:div w:id="652178477">
                      <w:marLeft w:val="0"/>
                      <w:marRight w:val="0"/>
                      <w:marTop w:val="0"/>
                      <w:marBottom w:val="0"/>
                      <w:divBdr>
                        <w:top w:val="none" w:sz="0" w:space="0" w:color="auto"/>
                        <w:left w:val="none" w:sz="0" w:space="0" w:color="auto"/>
                        <w:bottom w:val="none" w:sz="0" w:space="0" w:color="auto"/>
                        <w:right w:val="none" w:sz="0" w:space="0" w:color="auto"/>
                      </w:divBdr>
                    </w:div>
                    <w:div w:id="89007362">
                      <w:marLeft w:val="0"/>
                      <w:marRight w:val="0"/>
                      <w:marTop w:val="0"/>
                      <w:marBottom w:val="0"/>
                      <w:divBdr>
                        <w:top w:val="none" w:sz="0" w:space="0" w:color="auto"/>
                        <w:left w:val="none" w:sz="0" w:space="0" w:color="auto"/>
                        <w:bottom w:val="none" w:sz="0" w:space="0" w:color="auto"/>
                        <w:right w:val="none" w:sz="0" w:space="0" w:color="auto"/>
                      </w:divBdr>
                    </w:div>
                    <w:div w:id="104590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483076">
      <w:bodyDiv w:val="1"/>
      <w:marLeft w:val="0"/>
      <w:marRight w:val="0"/>
      <w:marTop w:val="0"/>
      <w:marBottom w:val="0"/>
      <w:divBdr>
        <w:top w:val="none" w:sz="0" w:space="0" w:color="auto"/>
        <w:left w:val="none" w:sz="0" w:space="0" w:color="auto"/>
        <w:bottom w:val="none" w:sz="0" w:space="0" w:color="auto"/>
        <w:right w:val="none" w:sz="0" w:space="0" w:color="auto"/>
      </w:divBdr>
    </w:div>
    <w:div w:id="975337152">
      <w:bodyDiv w:val="1"/>
      <w:marLeft w:val="0"/>
      <w:marRight w:val="0"/>
      <w:marTop w:val="0"/>
      <w:marBottom w:val="0"/>
      <w:divBdr>
        <w:top w:val="none" w:sz="0" w:space="0" w:color="auto"/>
        <w:left w:val="none" w:sz="0" w:space="0" w:color="auto"/>
        <w:bottom w:val="none" w:sz="0" w:space="0" w:color="auto"/>
        <w:right w:val="none" w:sz="0" w:space="0" w:color="auto"/>
      </w:divBdr>
      <w:divsChild>
        <w:div w:id="1979870351">
          <w:marLeft w:val="0"/>
          <w:marRight w:val="0"/>
          <w:marTop w:val="0"/>
          <w:marBottom w:val="0"/>
          <w:divBdr>
            <w:top w:val="none" w:sz="0" w:space="0" w:color="auto"/>
            <w:left w:val="none" w:sz="0" w:space="0" w:color="auto"/>
            <w:bottom w:val="none" w:sz="0" w:space="0" w:color="auto"/>
            <w:right w:val="none" w:sz="0" w:space="0" w:color="auto"/>
          </w:divBdr>
          <w:divsChild>
            <w:div w:id="983434690">
              <w:marLeft w:val="0"/>
              <w:marRight w:val="0"/>
              <w:marTop w:val="0"/>
              <w:marBottom w:val="0"/>
              <w:divBdr>
                <w:top w:val="none" w:sz="0" w:space="0" w:color="auto"/>
                <w:left w:val="none" w:sz="0" w:space="0" w:color="auto"/>
                <w:bottom w:val="none" w:sz="0" w:space="0" w:color="auto"/>
                <w:right w:val="none" w:sz="0" w:space="0" w:color="auto"/>
              </w:divBdr>
              <w:divsChild>
                <w:div w:id="713889812">
                  <w:marLeft w:val="0"/>
                  <w:marRight w:val="0"/>
                  <w:marTop w:val="0"/>
                  <w:marBottom w:val="0"/>
                  <w:divBdr>
                    <w:top w:val="none" w:sz="0" w:space="0" w:color="auto"/>
                    <w:left w:val="none" w:sz="0" w:space="0" w:color="auto"/>
                    <w:bottom w:val="none" w:sz="0" w:space="0" w:color="auto"/>
                    <w:right w:val="none" w:sz="0" w:space="0" w:color="auto"/>
                  </w:divBdr>
                  <w:divsChild>
                    <w:div w:id="2029327755">
                      <w:marLeft w:val="0"/>
                      <w:marRight w:val="0"/>
                      <w:marTop w:val="0"/>
                      <w:marBottom w:val="0"/>
                      <w:divBdr>
                        <w:top w:val="none" w:sz="0" w:space="0" w:color="auto"/>
                        <w:left w:val="none" w:sz="0" w:space="0" w:color="auto"/>
                        <w:bottom w:val="none" w:sz="0" w:space="0" w:color="auto"/>
                        <w:right w:val="none" w:sz="0" w:space="0" w:color="auto"/>
                      </w:divBdr>
                    </w:div>
                    <w:div w:id="17850351">
                      <w:marLeft w:val="0"/>
                      <w:marRight w:val="0"/>
                      <w:marTop w:val="0"/>
                      <w:marBottom w:val="0"/>
                      <w:divBdr>
                        <w:top w:val="none" w:sz="0" w:space="0" w:color="auto"/>
                        <w:left w:val="none" w:sz="0" w:space="0" w:color="auto"/>
                        <w:bottom w:val="none" w:sz="0" w:space="0" w:color="auto"/>
                        <w:right w:val="none" w:sz="0" w:space="0" w:color="auto"/>
                      </w:divBdr>
                    </w:div>
                    <w:div w:id="1934237630">
                      <w:marLeft w:val="0"/>
                      <w:marRight w:val="0"/>
                      <w:marTop w:val="0"/>
                      <w:marBottom w:val="0"/>
                      <w:divBdr>
                        <w:top w:val="none" w:sz="0" w:space="0" w:color="auto"/>
                        <w:left w:val="none" w:sz="0" w:space="0" w:color="auto"/>
                        <w:bottom w:val="none" w:sz="0" w:space="0" w:color="auto"/>
                        <w:right w:val="none" w:sz="0" w:space="0" w:color="auto"/>
                      </w:divBdr>
                    </w:div>
                    <w:div w:id="1484614813">
                      <w:marLeft w:val="0"/>
                      <w:marRight w:val="0"/>
                      <w:marTop w:val="0"/>
                      <w:marBottom w:val="0"/>
                      <w:divBdr>
                        <w:top w:val="none" w:sz="0" w:space="0" w:color="auto"/>
                        <w:left w:val="none" w:sz="0" w:space="0" w:color="auto"/>
                        <w:bottom w:val="none" w:sz="0" w:space="0" w:color="auto"/>
                        <w:right w:val="none" w:sz="0" w:space="0" w:color="auto"/>
                      </w:divBdr>
                    </w:div>
                    <w:div w:id="1543707556">
                      <w:marLeft w:val="0"/>
                      <w:marRight w:val="0"/>
                      <w:marTop w:val="0"/>
                      <w:marBottom w:val="0"/>
                      <w:divBdr>
                        <w:top w:val="none" w:sz="0" w:space="0" w:color="auto"/>
                        <w:left w:val="none" w:sz="0" w:space="0" w:color="auto"/>
                        <w:bottom w:val="none" w:sz="0" w:space="0" w:color="auto"/>
                        <w:right w:val="none" w:sz="0" w:space="0" w:color="auto"/>
                      </w:divBdr>
                    </w:div>
                    <w:div w:id="2017225017">
                      <w:marLeft w:val="0"/>
                      <w:marRight w:val="0"/>
                      <w:marTop w:val="0"/>
                      <w:marBottom w:val="0"/>
                      <w:divBdr>
                        <w:top w:val="none" w:sz="0" w:space="0" w:color="auto"/>
                        <w:left w:val="none" w:sz="0" w:space="0" w:color="auto"/>
                        <w:bottom w:val="none" w:sz="0" w:space="0" w:color="auto"/>
                        <w:right w:val="none" w:sz="0" w:space="0" w:color="auto"/>
                      </w:divBdr>
                    </w:div>
                    <w:div w:id="12870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570651">
      <w:bodyDiv w:val="1"/>
      <w:marLeft w:val="0"/>
      <w:marRight w:val="0"/>
      <w:marTop w:val="0"/>
      <w:marBottom w:val="0"/>
      <w:divBdr>
        <w:top w:val="none" w:sz="0" w:space="0" w:color="auto"/>
        <w:left w:val="none" w:sz="0" w:space="0" w:color="auto"/>
        <w:bottom w:val="none" w:sz="0" w:space="0" w:color="auto"/>
        <w:right w:val="none" w:sz="0" w:space="0" w:color="auto"/>
      </w:divBdr>
    </w:div>
    <w:div w:id="976766551">
      <w:bodyDiv w:val="1"/>
      <w:marLeft w:val="0"/>
      <w:marRight w:val="0"/>
      <w:marTop w:val="0"/>
      <w:marBottom w:val="0"/>
      <w:divBdr>
        <w:top w:val="none" w:sz="0" w:space="0" w:color="auto"/>
        <w:left w:val="none" w:sz="0" w:space="0" w:color="auto"/>
        <w:bottom w:val="none" w:sz="0" w:space="0" w:color="auto"/>
        <w:right w:val="none" w:sz="0" w:space="0" w:color="auto"/>
      </w:divBdr>
    </w:div>
    <w:div w:id="977153072">
      <w:bodyDiv w:val="1"/>
      <w:marLeft w:val="0"/>
      <w:marRight w:val="0"/>
      <w:marTop w:val="0"/>
      <w:marBottom w:val="0"/>
      <w:divBdr>
        <w:top w:val="none" w:sz="0" w:space="0" w:color="auto"/>
        <w:left w:val="none" w:sz="0" w:space="0" w:color="auto"/>
        <w:bottom w:val="none" w:sz="0" w:space="0" w:color="auto"/>
        <w:right w:val="none" w:sz="0" w:space="0" w:color="auto"/>
      </w:divBdr>
    </w:div>
    <w:div w:id="979920187">
      <w:bodyDiv w:val="1"/>
      <w:marLeft w:val="0"/>
      <w:marRight w:val="0"/>
      <w:marTop w:val="0"/>
      <w:marBottom w:val="0"/>
      <w:divBdr>
        <w:top w:val="none" w:sz="0" w:space="0" w:color="auto"/>
        <w:left w:val="none" w:sz="0" w:space="0" w:color="auto"/>
        <w:bottom w:val="none" w:sz="0" w:space="0" w:color="auto"/>
        <w:right w:val="none" w:sz="0" w:space="0" w:color="auto"/>
      </w:divBdr>
    </w:div>
    <w:div w:id="980236282">
      <w:bodyDiv w:val="1"/>
      <w:marLeft w:val="0"/>
      <w:marRight w:val="0"/>
      <w:marTop w:val="0"/>
      <w:marBottom w:val="0"/>
      <w:divBdr>
        <w:top w:val="none" w:sz="0" w:space="0" w:color="auto"/>
        <w:left w:val="none" w:sz="0" w:space="0" w:color="auto"/>
        <w:bottom w:val="none" w:sz="0" w:space="0" w:color="auto"/>
        <w:right w:val="none" w:sz="0" w:space="0" w:color="auto"/>
      </w:divBdr>
    </w:div>
    <w:div w:id="980690166">
      <w:bodyDiv w:val="1"/>
      <w:marLeft w:val="0"/>
      <w:marRight w:val="0"/>
      <w:marTop w:val="0"/>
      <w:marBottom w:val="0"/>
      <w:divBdr>
        <w:top w:val="none" w:sz="0" w:space="0" w:color="auto"/>
        <w:left w:val="none" w:sz="0" w:space="0" w:color="auto"/>
        <w:bottom w:val="none" w:sz="0" w:space="0" w:color="auto"/>
        <w:right w:val="none" w:sz="0" w:space="0" w:color="auto"/>
      </w:divBdr>
    </w:div>
    <w:div w:id="980693150">
      <w:bodyDiv w:val="1"/>
      <w:marLeft w:val="0"/>
      <w:marRight w:val="0"/>
      <w:marTop w:val="0"/>
      <w:marBottom w:val="0"/>
      <w:divBdr>
        <w:top w:val="none" w:sz="0" w:space="0" w:color="auto"/>
        <w:left w:val="none" w:sz="0" w:space="0" w:color="auto"/>
        <w:bottom w:val="none" w:sz="0" w:space="0" w:color="auto"/>
        <w:right w:val="none" w:sz="0" w:space="0" w:color="auto"/>
      </w:divBdr>
    </w:div>
    <w:div w:id="980884106">
      <w:bodyDiv w:val="1"/>
      <w:marLeft w:val="0"/>
      <w:marRight w:val="0"/>
      <w:marTop w:val="0"/>
      <w:marBottom w:val="0"/>
      <w:divBdr>
        <w:top w:val="none" w:sz="0" w:space="0" w:color="auto"/>
        <w:left w:val="none" w:sz="0" w:space="0" w:color="auto"/>
        <w:bottom w:val="none" w:sz="0" w:space="0" w:color="auto"/>
        <w:right w:val="none" w:sz="0" w:space="0" w:color="auto"/>
      </w:divBdr>
    </w:div>
    <w:div w:id="980961451">
      <w:bodyDiv w:val="1"/>
      <w:marLeft w:val="0"/>
      <w:marRight w:val="0"/>
      <w:marTop w:val="0"/>
      <w:marBottom w:val="0"/>
      <w:divBdr>
        <w:top w:val="none" w:sz="0" w:space="0" w:color="auto"/>
        <w:left w:val="none" w:sz="0" w:space="0" w:color="auto"/>
        <w:bottom w:val="none" w:sz="0" w:space="0" w:color="auto"/>
        <w:right w:val="none" w:sz="0" w:space="0" w:color="auto"/>
      </w:divBdr>
    </w:div>
    <w:div w:id="981420637">
      <w:bodyDiv w:val="1"/>
      <w:marLeft w:val="0"/>
      <w:marRight w:val="0"/>
      <w:marTop w:val="0"/>
      <w:marBottom w:val="0"/>
      <w:divBdr>
        <w:top w:val="none" w:sz="0" w:space="0" w:color="auto"/>
        <w:left w:val="none" w:sz="0" w:space="0" w:color="auto"/>
        <w:bottom w:val="none" w:sz="0" w:space="0" w:color="auto"/>
        <w:right w:val="none" w:sz="0" w:space="0" w:color="auto"/>
      </w:divBdr>
    </w:div>
    <w:div w:id="981538585">
      <w:bodyDiv w:val="1"/>
      <w:marLeft w:val="0"/>
      <w:marRight w:val="0"/>
      <w:marTop w:val="0"/>
      <w:marBottom w:val="0"/>
      <w:divBdr>
        <w:top w:val="none" w:sz="0" w:space="0" w:color="auto"/>
        <w:left w:val="none" w:sz="0" w:space="0" w:color="auto"/>
        <w:bottom w:val="none" w:sz="0" w:space="0" w:color="auto"/>
        <w:right w:val="none" w:sz="0" w:space="0" w:color="auto"/>
      </w:divBdr>
      <w:divsChild>
        <w:div w:id="383530911">
          <w:marLeft w:val="0"/>
          <w:marRight w:val="0"/>
          <w:marTop w:val="0"/>
          <w:marBottom w:val="0"/>
          <w:divBdr>
            <w:top w:val="none" w:sz="0" w:space="0" w:color="auto"/>
            <w:left w:val="none" w:sz="0" w:space="0" w:color="auto"/>
            <w:bottom w:val="none" w:sz="0" w:space="0" w:color="auto"/>
            <w:right w:val="none" w:sz="0" w:space="0" w:color="auto"/>
          </w:divBdr>
          <w:divsChild>
            <w:div w:id="2040085255">
              <w:marLeft w:val="0"/>
              <w:marRight w:val="0"/>
              <w:marTop w:val="0"/>
              <w:marBottom w:val="0"/>
              <w:divBdr>
                <w:top w:val="none" w:sz="0" w:space="0" w:color="auto"/>
                <w:left w:val="none" w:sz="0" w:space="0" w:color="auto"/>
                <w:bottom w:val="none" w:sz="0" w:space="0" w:color="auto"/>
                <w:right w:val="none" w:sz="0" w:space="0" w:color="auto"/>
              </w:divBdr>
              <w:divsChild>
                <w:div w:id="514152557">
                  <w:marLeft w:val="0"/>
                  <w:marRight w:val="0"/>
                  <w:marTop w:val="0"/>
                  <w:marBottom w:val="0"/>
                  <w:divBdr>
                    <w:top w:val="none" w:sz="0" w:space="0" w:color="auto"/>
                    <w:left w:val="none" w:sz="0" w:space="0" w:color="auto"/>
                    <w:bottom w:val="none" w:sz="0" w:space="0" w:color="auto"/>
                    <w:right w:val="none" w:sz="0" w:space="0" w:color="auto"/>
                  </w:divBdr>
                  <w:divsChild>
                    <w:div w:id="433861138">
                      <w:marLeft w:val="0"/>
                      <w:marRight w:val="0"/>
                      <w:marTop w:val="0"/>
                      <w:marBottom w:val="0"/>
                      <w:divBdr>
                        <w:top w:val="none" w:sz="0" w:space="0" w:color="auto"/>
                        <w:left w:val="none" w:sz="0" w:space="0" w:color="auto"/>
                        <w:bottom w:val="none" w:sz="0" w:space="0" w:color="auto"/>
                        <w:right w:val="none" w:sz="0" w:space="0" w:color="auto"/>
                      </w:divBdr>
                    </w:div>
                    <w:div w:id="1925995136">
                      <w:marLeft w:val="0"/>
                      <w:marRight w:val="0"/>
                      <w:marTop w:val="0"/>
                      <w:marBottom w:val="0"/>
                      <w:divBdr>
                        <w:top w:val="none" w:sz="0" w:space="0" w:color="auto"/>
                        <w:left w:val="none" w:sz="0" w:space="0" w:color="auto"/>
                        <w:bottom w:val="none" w:sz="0" w:space="0" w:color="auto"/>
                        <w:right w:val="none" w:sz="0" w:space="0" w:color="auto"/>
                      </w:divBdr>
                    </w:div>
                    <w:div w:id="8679349">
                      <w:marLeft w:val="0"/>
                      <w:marRight w:val="0"/>
                      <w:marTop w:val="0"/>
                      <w:marBottom w:val="0"/>
                      <w:divBdr>
                        <w:top w:val="none" w:sz="0" w:space="0" w:color="auto"/>
                        <w:left w:val="none" w:sz="0" w:space="0" w:color="auto"/>
                        <w:bottom w:val="none" w:sz="0" w:space="0" w:color="auto"/>
                        <w:right w:val="none" w:sz="0" w:space="0" w:color="auto"/>
                      </w:divBdr>
                    </w:div>
                    <w:div w:id="747263291">
                      <w:marLeft w:val="0"/>
                      <w:marRight w:val="0"/>
                      <w:marTop w:val="0"/>
                      <w:marBottom w:val="0"/>
                      <w:divBdr>
                        <w:top w:val="none" w:sz="0" w:space="0" w:color="auto"/>
                        <w:left w:val="none" w:sz="0" w:space="0" w:color="auto"/>
                        <w:bottom w:val="none" w:sz="0" w:space="0" w:color="auto"/>
                        <w:right w:val="none" w:sz="0" w:space="0" w:color="auto"/>
                      </w:divBdr>
                    </w:div>
                    <w:div w:id="1436025283">
                      <w:marLeft w:val="0"/>
                      <w:marRight w:val="0"/>
                      <w:marTop w:val="0"/>
                      <w:marBottom w:val="0"/>
                      <w:divBdr>
                        <w:top w:val="none" w:sz="0" w:space="0" w:color="auto"/>
                        <w:left w:val="none" w:sz="0" w:space="0" w:color="auto"/>
                        <w:bottom w:val="none" w:sz="0" w:space="0" w:color="auto"/>
                        <w:right w:val="none" w:sz="0" w:space="0" w:color="auto"/>
                      </w:divBdr>
                    </w:div>
                    <w:div w:id="748693373">
                      <w:marLeft w:val="0"/>
                      <w:marRight w:val="0"/>
                      <w:marTop w:val="0"/>
                      <w:marBottom w:val="0"/>
                      <w:divBdr>
                        <w:top w:val="none" w:sz="0" w:space="0" w:color="auto"/>
                        <w:left w:val="none" w:sz="0" w:space="0" w:color="auto"/>
                        <w:bottom w:val="none" w:sz="0" w:space="0" w:color="auto"/>
                        <w:right w:val="none" w:sz="0" w:space="0" w:color="auto"/>
                      </w:divBdr>
                    </w:div>
                    <w:div w:id="198857388">
                      <w:marLeft w:val="0"/>
                      <w:marRight w:val="0"/>
                      <w:marTop w:val="0"/>
                      <w:marBottom w:val="0"/>
                      <w:divBdr>
                        <w:top w:val="none" w:sz="0" w:space="0" w:color="auto"/>
                        <w:left w:val="none" w:sz="0" w:space="0" w:color="auto"/>
                        <w:bottom w:val="none" w:sz="0" w:space="0" w:color="auto"/>
                        <w:right w:val="none" w:sz="0" w:space="0" w:color="auto"/>
                      </w:divBdr>
                    </w:div>
                    <w:div w:id="801967821">
                      <w:marLeft w:val="0"/>
                      <w:marRight w:val="0"/>
                      <w:marTop w:val="0"/>
                      <w:marBottom w:val="0"/>
                      <w:divBdr>
                        <w:top w:val="none" w:sz="0" w:space="0" w:color="auto"/>
                        <w:left w:val="none" w:sz="0" w:space="0" w:color="auto"/>
                        <w:bottom w:val="none" w:sz="0" w:space="0" w:color="auto"/>
                        <w:right w:val="none" w:sz="0" w:space="0" w:color="auto"/>
                      </w:divBdr>
                    </w:div>
                    <w:div w:id="1779255400">
                      <w:marLeft w:val="0"/>
                      <w:marRight w:val="0"/>
                      <w:marTop w:val="0"/>
                      <w:marBottom w:val="0"/>
                      <w:divBdr>
                        <w:top w:val="none" w:sz="0" w:space="0" w:color="auto"/>
                        <w:left w:val="none" w:sz="0" w:space="0" w:color="auto"/>
                        <w:bottom w:val="none" w:sz="0" w:space="0" w:color="auto"/>
                        <w:right w:val="none" w:sz="0" w:space="0" w:color="auto"/>
                      </w:divBdr>
                    </w:div>
                    <w:div w:id="1365206250">
                      <w:marLeft w:val="0"/>
                      <w:marRight w:val="0"/>
                      <w:marTop w:val="0"/>
                      <w:marBottom w:val="0"/>
                      <w:divBdr>
                        <w:top w:val="none" w:sz="0" w:space="0" w:color="auto"/>
                        <w:left w:val="none" w:sz="0" w:space="0" w:color="auto"/>
                        <w:bottom w:val="none" w:sz="0" w:space="0" w:color="auto"/>
                        <w:right w:val="none" w:sz="0" w:space="0" w:color="auto"/>
                      </w:divBdr>
                    </w:div>
                    <w:div w:id="199438893">
                      <w:marLeft w:val="0"/>
                      <w:marRight w:val="0"/>
                      <w:marTop w:val="0"/>
                      <w:marBottom w:val="0"/>
                      <w:divBdr>
                        <w:top w:val="none" w:sz="0" w:space="0" w:color="auto"/>
                        <w:left w:val="none" w:sz="0" w:space="0" w:color="auto"/>
                        <w:bottom w:val="none" w:sz="0" w:space="0" w:color="auto"/>
                        <w:right w:val="none" w:sz="0" w:space="0" w:color="auto"/>
                      </w:divBdr>
                    </w:div>
                    <w:div w:id="198858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152128">
      <w:bodyDiv w:val="1"/>
      <w:marLeft w:val="0"/>
      <w:marRight w:val="0"/>
      <w:marTop w:val="0"/>
      <w:marBottom w:val="0"/>
      <w:divBdr>
        <w:top w:val="none" w:sz="0" w:space="0" w:color="auto"/>
        <w:left w:val="none" w:sz="0" w:space="0" w:color="auto"/>
        <w:bottom w:val="none" w:sz="0" w:space="0" w:color="auto"/>
        <w:right w:val="none" w:sz="0" w:space="0" w:color="auto"/>
      </w:divBdr>
      <w:divsChild>
        <w:div w:id="284778731">
          <w:marLeft w:val="0"/>
          <w:marRight w:val="0"/>
          <w:marTop w:val="0"/>
          <w:marBottom w:val="0"/>
          <w:divBdr>
            <w:top w:val="none" w:sz="0" w:space="0" w:color="auto"/>
            <w:left w:val="none" w:sz="0" w:space="0" w:color="auto"/>
            <w:bottom w:val="none" w:sz="0" w:space="0" w:color="auto"/>
            <w:right w:val="none" w:sz="0" w:space="0" w:color="auto"/>
          </w:divBdr>
        </w:div>
      </w:divsChild>
    </w:div>
    <w:div w:id="982196527">
      <w:bodyDiv w:val="1"/>
      <w:marLeft w:val="0"/>
      <w:marRight w:val="0"/>
      <w:marTop w:val="0"/>
      <w:marBottom w:val="0"/>
      <w:divBdr>
        <w:top w:val="none" w:sz="0" w:space="0" w:color="auto"/>
        <w:left w:val="none" w:sz="0" w:space="0" w:color="auto"/>
        <w:bottom w:val="none" w:sz="0" w:space="0" w:color="auto"/>
        <w:right w:val="none" w:sz="0" w:space="0" w:color="auto"/>
      </w:divBdr>
    </w:div>
    <w:div w:id="982390962">
      <w:bodyDiv w:val="1"/>
      <w:marLeft w:val="0"/>
      <w:marRight w:val="0"/>
      <w:marTop w:val="0"/>
      <w:marBottom w:val="0"/>
      <w:divBdr>
        <w:top w:val="none" w:sz="0" w:space="0" w:color="auto"/>
        <w:left w:val="none" w:sz="0" w:space="0" w:color="auto"/>
        <w:bottom w:val="none" w:sz="0" w:space="0" w:color="auto"/>
        <w:right w:val="none" w:sz="0" w:space="0" w:color="auto"/>
      </w:divBdr>
      <w:divsChild>
        <w:div w:id="1001422148">
          <w:marLeft w:val="0"/>
          <w:marRight w:val="0"/>
          <w:marTop w:val="0"/>
          <w:marBottom w:val="0"/>
          <w:divBdr>
            <w:top w:val="none" w:sz="0" w:space="0" w:color="auto"/>
            <w:left w:val="none" w:sz="0" w:space="0" w:color="auto"/>
            <w:bottom w:val="none" w:sz="0" w:space="0" w:color="auto"/>
            <w:right w:val="none" w:sz="0" w:space="0" w:color="auto"/>
          </w:divBdr>
          <w:divsChild>
            <w:div w:id="760881659">
              <w:marLeft w:val="0"/>
              <w:marRight w:val="0"/>
              <w:marTop w:val="0"/>
              <w:marBottom w:val="0"/>
              <w:divBdr>
                <w:top w:val="none" w:sz="0" w:space="0" w:color="auto"/>
                <w:left w:val="none" w:sz="0" w:space="0" w:color="auto"/>
                <w:bottom w:val="none" w:sz="0" w:space="0" w:color="auto"/>
                <w:right w:val="none" w:sz="0" w:space="0" w:color="auto"/>
              </w:divBdr>
              <w:divsChild>
                <w:div w:id="1895577084">
                  <w:marLeft w:val="0"/>
                  <w:marRight w:val="0"/>
                  <w:marTop w:val="0"/>
                  <w:marBottom w:val="0"/>
                  <w:divBdr>
                    <w:top w:val="none" w:sz="0" w:space="0" w:color="auto"/>
                    <w:left w:val="none" w:sz="0" w:space="0" w:color="auto"/>
                    <w:bottom w:val="none" w:sz="0" w:space="0" w:color="auto"/>
                    <w:right w:val="none" w:sz="0" w:space="0" w:color="auto"/>
                  </w:divBdr>
                  <w:divsChild>
                    <w:div w:id="248540718">
                      <w:marLeft w:val="0"/>
                      <w:marRight w:val="0"/>
                      <w:marTop w:val="0"/>
                      <w:marBottom w:val="0"/>
                      <w:divBdr>
                        <w:top w:val="none" w:sz="0" w:space="0" w:color="auto"/>
                        <w:left w:val="none" w:sz="0" w:space="0" w:color="auto"/>
                        <w:bottom w:val="none" w:sz="0" w:space="0" w:color="auto"/>
                        <w:right w:val="none" w:sz="0" w:space="0" w:color="auto"/>
                      </w:divBdr>
                      <w:divsChild>
                        <w:div w:id="1471167147">
                          <w:marLeft w:val="0"/>
                          <w:marRight w:val="0"/>
                          <w:marTop w:val="0"/>
                          <w:marBottom w:val="0"/>
                          <w:divBdr>
                            <w:top w:val="none" w:sz="0" w:space="0" w:color="auto"/>
                            <w:left w:val="none" w:sz="0" w:space="0" w:color="auto"/>
                            <w:bottom w:val="none" w:sz="0" w:space="0" w:color="auto"/>
                            <w:right w:val="none" w:sz="0" w:space="0" w:color="auto"/>
                          </w:divBdr>
                        </w:div>
                        <w:div w:id="963387908">
                          <w:marLeft w:val="0"/>
                          <w:marRight w:val="0"/>
                          <w:marTop w:val="0"/>
                          <w:marBottom w:val="0"/>
                          <w:divBdr>
                            <w:top w:val="none" w:sz="0" w:space="0" w:color="auto"/>
                            <w:left w:val="none" w:sz="0" w:space="0" w:color="auto"/>
                            <w:bottom w:val="none" w:sz="0" w:space="0" w:color="auto"/>
                            <w:right w:val="none" w:sz="0" w:space="0" w:color="auto"/>
                          </w:divBdr>
                        </w:div>
                        <w:div w:id="119570403">
                          <w:marLeft w:val="0"/>
                          <w:marRight w:val="0"/>
                          <w:marTop w:val="0"/>
                          <w:marBottom w:val="0"/>
                          <w:divBdr>
                            <w:top w:val="none" w:sz="0" w:space="0" w:color="auto"/>
                            <w:left w:val="none" w:sz="0" w:space="0" w:color="auto"/>
                            <w:bottom w:val="none" w:sz="0" w:space="0" w:color="auto"/>
                            <w:right w:val="none" w:sz="0" w:space="0" w:color="auto"/>
                          </w:divBdr>
                        </w:div>
                        <w:div w:id="1279141913">
                          <w:marLeft w:val="0"/>
                          <w:marRight w:val="0"/>
                          <w:marTop w:val="0"/>
                          <w:marBottom w:val="0"/>
                          <w:divBdr>
                            <w:top w:val="none" w:sz="0" w:space="0" w:color="auto"/>
                            <w:left w:val="none" w:sz="0" w:space="0" w:color="auto"/>
                            <w:bottom w:val="none" w:sz="0" w:space="0" w:color="auto"/>
                            <w:right w:val="none" w:sz="0" w:space="0" w:color="auto"/>
                          </w:divBdr>
                        </w:div>
                        <w:div w:id="150281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2664695">
      <w:bodyDiv w:val="1"/>
      <w:marLeft w:val="0"/>
      <w:marRight w:val="0"/>
      <w:marTop w:val="0"/>
      <w:marBottom w:val="0"/>
      <w:divBdr>
        <w:top w:val="none" w:sz="0" w:space="0" w:color="auto"/>
        <w:left w:val="none" w:sz="0" w:space="0" w:color="auto"/>
        <w:bottom w:val="none" w:sz="0" w:space="0" w:color="auto"/>
        <w:right w:val="none" w:sz="0" w:space="0" w:color="auto"/>
      </w:divBdr>
    </w:div>
    <w:div w:id="983773951">
      <w:bodyDiv w:val="1"/>
      <w:marLeft w:val="0"/>
      <w:marRight w:val="0"/>
      <w:marTop w:val="0"/>
      <w:marBottom w:val="0"/>
      <w:divBdr>
        <w:top w:val="none" w:sz="0" w:space="0" w:color="auto"/>
        <w:left w:val="none" w:sz="0" w:space="0" w:color="auto"/>
        <w:bottom w:val="none" w:sz="0" w:space="0" w:color="auto"/>
        <w:right w:val="none" w:sz="0" w:space="0" w:color="auto"/>
      </w:divBdr>
      <w:divsChild>
        <w:div w:id="2073113470">
          <w:marLeft w:val="0"/>
          <w:marRight w:val="0"/>
          <w:marTop w:val="0"/>
          <w:marBottom w:val="0"/>
          <w:divBdr>
            <w:top w:val="none" w:sz="0" w:space="0" w:color="auto"/>
            <w:left w:val="none" w:sz="0" w:space="0" w:color="auto"/>
            <w:bottom w:val="none" w:sz="0" w:space="0" w:color="auto"/>
            <w:right w:val="none" w:sz="0" w:space="0" w:color="auto"/>
          </w:divBdr>
          <w:divsChild>
            <w:div w:id="2075346989">
              <w:marLeft w:val="0"/>
              <w:marRight w:val="0"/>
              <w:marTop w:val="0"/>
              <w:marBottom w:val="0"/>
              <w:divBdr>
                <w:top w:val="none" w:sz="0" w:space="0" w:color="auto"/>
                <w:left w:val="none" w:sz="0" w:space="0" w:color="auto"/>
                <w:bottom w:val="none" w:sz="0" w:space="0" w:color="auto"/>
                <w:right w:val="none" w:sz="0" w:space="0" w:color="auto"/>
              </w:divBdr>
              <w:divsChild>
                <w:div w:id="1276982239">
                  <w:marLeft w:val="0"/>
                  <w:marRight w:val="0"/>
                  <w:marTop w:val="0"/>
                  <w:marBottom w:val="0"/>
                  <w:divBdr>
                    <w:top w:val="none" w:sz="0" w:space="0" w:color="auto"/>
                    <w:left w:val="none" w:sz="0" w:space="0" w:color="auto"/>
                    <w:bottom w:val="none" w:sz="0" w:space="0" w:color="auto"/>
                    <w:right w:val="none" w:sz="0" w:space="0" w:color="auto"/>
                  </w:divBdr>
                  <w:divsChild>
                    <w:div w:id="563373971">
                      <w:marLeft w:val="0"/>
                      <w:marRight w:val="0"/>
                      <w:marTop w:val="0"/>
                      <w:marBottom w:val="0"/>
                      <w:divBdr>
                        <w:top w:val="none" w:sz="0" w:space="0" w:color="auto"/>
                        <w:left w:val="none" w:sz="0" w:space="0" w:color="auto"/>
                        <w:bottom w:val="none" w:sz="0" w:space="0" w:color="auto"/>
                        <w:right w:val="none" w:sz="0" w:space="0" w:color="auto"/>
                      </w:divBdr>
                    </w:div>
                    <w:div w:id="740952771">
                      <w:marLeft w:val="0"/>
                      <w:marRight w:val="0"/>
                      <w:marTop w:val="0"/>
                      <w:marBottom w:val="0"/>
                      <w:divBdr>
                        <w:top w:val="none" w:sz="0" w:space="0" w:color="auto"/>
                        <w:left w:val="none" w:sz="0" w:space="0" w:color="auto"/>
                        <w:bottom w:val="none" w:sz="0" w:space="0" w:color="auto"/>
                        <w:right w:val="none" w:sz="0" w:space="0" w:color="auto"/>
                      </w:divBdr>
                    </w:div>
                    <w:div w:id="1989169769">
                      <w:marLeft w:val="0"/>
                      <w:marRight w:val="0"/>
                      <w:marTop w:val="0"/>
                      <w:marBottom w:val="0"/>
                      <w:divBdr>
                        <w:top w:val="none" w:sz="0" w:space="0" w:color="auto"/>
                        <w:left w:val="none" w:sz="0" w:space="0" w:color="auto"/>
                        <w:bottom w:val="none" w:sz="0" w:space="0" w:color="auto"/>
                        <w:right w:val="none" w:sz="0" w:space="0" w:color="auto"/>
                      </w:divBdr>
                    </w:div>
                    <w:div w:id="804810831">
                      <w:marLeft w:val="0"/>
                      <w:marRight w:val="0"/>
                      <w:marTop w:val="0"/>
                      <w:marBottom w:val="0"/>
                      <w:divBdr>
                        <w:top w:val="none" w:sz="0" w:space="0" w:color="auto"/>
                        <w:left w:val="none" w:sz="0" w:space="0" w:color="auto"/>
                        <w:bottom w:val="none" w:sz="0" w:space="0" w:color="auto"/>
                        <w:right w:val="none" w:sz="0" w:space="0" w:color="auto"/>
                      </w:divBdr>
                    </w:div>
                    <w:div w:id="7665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313771">
      <w:bodyDiv w:val="1"/>
      <w:marLeft w:val="0"/>
      <w:marRight w:val="0"/>
      <w:marTop w:val="0"/>
      <w:marBottom w:val="0"/>
      <w:divBdr>
        <w:top w:val="none" w:sz="0" w:space="0" w:color="auto"/>
        <w:left w:val="none" w:sz="0" w:space="0" w:color="auto"/>
        <w:bottom w:val="none" w:sz="0" w:space="0" w:color="auto"/>
        <w:right w:val="none" w:sz="0" w:space="0" w:color="auto"/>
      </w:divBdr>
    </w:div>
    <w:div w:id="984626289">
      <w:bodyDiv w:val="1"/>
      <w:marLeft w:val="0"/>
      <w:marRight w:val="0"/>
      <w:marTop w:val="0"/>
      <w:marBottom w:val="0"/>
      <w:divBdr>
        <w:top w:val="none" w:sz="0" w:space="0" w:color="auto"/>
        <w:left w:val="none" w:sz="0" w:space="0" w:color="auto"/>
        <w:bottom w:val="none" w:sz="0" w:space="0" w:color="auto"/>
        <w:right w:val="none" w:sz="0" w:space="0" w:color="auto"/>
      </w:divBdr>
    </w:div>
    <w:div w:id="984630194">
      <w:bodyDiv w:val="1"/>
      <w:marLeft w:val="0"/>
      <w:marRight w:val="0"/>
      <w:marTop w:val="0"/>
      <w:marBottom w:val="0"/>
      <w:divBdr>
        <w:top w:val="none" w:sz="0" w:space="0" w:color="auto"/>
        <w:left w:val="none" w:sz="0" w:space="0" w:color="auto"/>
        <w:bottom w:val="none" w:sz="0" w:space="0" w:color="auto"/>
        <w:right w:val="none" w:sz="0" w:space="0" w:color="auto"/>
      </w:divBdr>
    </w:div>
    <w:div w:id="984773216">
      <w:bodyDiv w:val="1"/>
      <w:marLeft w:val="0"/>
      <w:marRight w:val="0"/>
      <w:marTop w:val="0"/>
      <w:marBottom w:val="0"/>
      <w:divBdr>
        <w:top w:val="none" w:sz="0" w:space="0" w:color="auto"/>
        <w:left w:val="none" w:sz="0" w:space="0" w:color="auto"/>
        <w:bottom w:val="none" w:sz="0" w:space="0" w:color="auto"/>
        <w:right w:val="none" w:sz="0" w:space="0" w:color="auto"/>
      </w:divBdr>
      <w:divsChild>
        <w:div w:id="1779793">
          <w:marLeft w:val="0"/>
          <w:marRight w:val="0"/>
          <w:marTop w:val="0"/>
          <w:marBottom w:val="0"/>
          <w:divBdr>
            <w:top w:val="none" w:sz="0" w:space="0" w:color="auto"/>
            <w:left w:val="none" w:sz="0" w:space="0" w:color="auto"/>
            <w:bottom w:val="none" w:sz="0" w:space="0" w:color="auto"/>
            <w:right w:val="none" w:sz="0" w:space="0" w:color="auto"/>
          </w:divBdr>
          <w:divsChild>
            <w:div w:id="792135947">
              <w:marLeft w:val="0"/>
              <w:marRight w:val="0"/>
              <w:marTop w:val="0"/>
              <w:marBottom w:val="0"/>
              <w:divBdr>
                <w:top w:val="none" w:sz="0" w:space="0" w:color="auto"/>
                <w:left w:val="none" w:sz="0" w:space="0" w:color="auto"/>
                <w:bottom w:val="none" w:sz="0" w:space="0" w:color="auto"/>
                <w:right w:val="none" w:sz="0" w:space="0" w:color="auto"/>
              </w:divBdr>
              <w:divsChild>
                <w:div w:id="1274169887">
                  <w:marLeft w:val="0"/>
                  <w:marRight w:val="0"/>
                  <w:marTop w:val="0"/>
                  <w:marBottom w:val="0"/>
                  <w:divBdr>
                    <w:top w:val="none" w:sz="0" w:space="0" w:color="auto"/>
                    <w:left w:val="none" w:sz="0" w:space="0" w:color="auto"/>
                    <w:bottom w:val="none" w:sz="0" w:space="0" w:color="auto"/>
                    <w:right w:val="none" w:sz="0" w:space="0" w:color="auto"/>
                  </w:divBdr>
                  <w:divsChild>
                    <w:div w:id="884174655">
                      <w:marLeft w:val="0"/>
                      <w:marRight w:val="0"/>
                      <w:marTop w:val="0"/>
                      <w:marBottom w:val="0"/>
                      <w:divBdr>
                        <w:top w:val="none" w:sz="0" w:space="0" w:color="auto"/>
                        <w:left w:val="none" w:sz="0" w:space="0" w:color="auto"/>
                        <w:bottom w:val="none" w:sz="0" w:space="0" w:color="auto"/>
                        <w:right w:val="none" w:sz="0" w:space="0" w:color="auto"/>
                      </w:divBdr>
                    </w:div>
                    <w:div w:id="2083985014">
                      <w:marLeft w:val="0"/>
                      <w:marRight w:val="0"/>
                      <w:marTop w:val="0"/>
                      <w:marBottom w:val="0"/>
                      <w:divBdr>
                        <w:top w:val="none" w:sz="0" w:space="0" w:color="auto"/>
                        <w:left w:val="none" w:sz="0" w:space="0" w:color="auto"/>
                        <w:bottom w:val="none" w:sz="0" w:space="0" w:color="auto"/>
                        <w:right w:val="none" w:sz="0" w:space="0" w:color="auto"/>
                      </w:divBdr>
                    </w:div>
                    <w:div w:id="10004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279879">
      <w:bodyDiv w:val="1"/>
      <w:marLeft w:val="0"/>
      <w:marRight w:val="0"/>
      <w:marTop w:val="0"/>
      <w:marBottom w:val="0"/>
      <w:divBdr>
        <w:top w:val="none" w:sz="0" w:space="0" w:color="auto"/>
        <w:left w:val="none" w:sz="0" w:space="0" w:color="auto"/>
        <w:bottom w:val="none" w:sz="0" w:space="0" w:color="auto"/>
        <w:right w:val="none" w:sz="0" w:space="0" w:color="auto"/>
      </w:divBdr>
    </w:div>
    <w:div w:id="985478409">
      <w:bodyDiv w:val="1"/>
      <w:marLeft w:val="0"/>
      <w:marRight w:val="0"/>
      <w:marTop w:val="0"/>
      <w:marBottom w:val="0"/>
      <w:divBdr>
        <w:top w:val="none" w:sz="0" w:space="0" w:color="auto"/>
        <w:left w:val="none" w:sz="0" w:space="0" w:color="auto"/>
        <w:bottom w:val="none" w:sz="0" w:space="0" w:color="auto"/>
        <w:right w:val="none" w:sz="0" w:space="0" w:color="auto"/>
      </w:divBdr>
    </w:div>
    <w:div w:id="985668940">
      <w:bodyDiv w:val="1"/>
      <w:marLeft w:val="0"/>
      <w:marRight w:val="0"/>
      <w:marTop w:val="0"/>
      <w:marBottom w:val="0"/>
      <w:divBdr>
        <w:top w:val="none" w:sz="0" w:space="0" w:color="auto"/>
        <w:left w:val="none" w:sz="0" w:space="0" w:color="auto"/>
        <w:bottom w:val="none" w:sz="0" w:space="0" w:color="auto"/>
        <w:right w:val="none" w:sz="0" w:space="0" w:color="auto"/>
      </w:divBdr>
    </w:div>
    <w:div w:id="985742996">
      <w:bodyDiv w:val="1"/>
      <w:marLeft w:val="0"/>
      <w:marRight w:val="0"/>
      <w:marTop w:val="0"/>
      <w:marBottom w:val="0"/>
      <w:divBdr>
        <w:top w:val="none" w:sz="0" w:space="0" w:color="auto"/>
        <w:left w:val="none" w:sz="0" w:space="0" w:color="auto"/>
        <w:bottom w:val="none" w:sz="0" w:space="0" w:color="auto"/>
        <w:right w:val="none" w:sz="0" w:space="0" w:color="auto"/>
      </w:divBdr>
    </w:div>
    <w:div w:id="986401645">
      <w:bodyDiv w:val="1"/>
      <w:marLeft w:val="0"/>
      <w:marRight w:val="0"/>
      <w:marTop w:val="0"/>
      <w:marBottom w:val="0"/>
      <w:divBdr>
        <w:top w:val="none" w:sz="0" w:space="0" w:color="auto"/>
        <w:left w:val="none" w:sz="0" w:space="0" w:color="auto"/>
        <w:bottom w:val="none" w:sz="0" w:space="0" w:color="auto"/>
        <w:right w:val="none" w:sz="0" w:space="0" w:color="auto"/>
      </w:divBdr>
    </w:div>
    <w:div w:id="986667760">
      <w:bodyDiv w:val="1"/>
      <w:marLeft w:val="0"/>
      <w:marRight w:val="0"/>
      <w:marTop w:val="0"/>
      <w:marBottom w:val="0"/>
      <w:divBdr>
        <w:top w:val="none" w:sz="0" w:space="0" w:color="auto"/>
        <w:left w:val="none" w:sz="0" w:space="0" w:color="auto"/>
        <w:bottom w:val="none" w:sz="0" w:space="0" w:color="auto"/>
        <w:right w:val="none" w:sz="0" w:space="0" w:color="auto"/>
      </w:divBdr>
    </w:div>
    <w:div w:id="986935625">
      <w:bodyDiv w:val="1"/>
      <w:marLeft w:val="0"/>
      <w:marRight w:val="0"/>
      <w:marTop w:val="0"/>
      <w:marBottom w:val="0"/>
      <w:divBdr>
        <w:top w:val="none" w:sz="0" w:space="0" w:color="auto"/>
        <w:left w:val="none" w:sz="0" w:space="0" w:color="auto"/>
        <w:bottom w:val="none" w:sz="0" w:space="0" w:color="auto"/>
        <w:right w:val="none" w:sz="0" w:space="0" w:color="auto"/>
      </w:divBdr>
    </w:div>
    <w:div w:id="987365599">
      <w:bodyDiv w:val="1"/>
      <w:marLeft w:val="0"/>
      <w:marRight w:val="0"/>
      <w:marTop w:val="0"/>
      <w:marBottom w:val="0"/>
      <w:divBdr>
        <w:top w:val="none" w:sz="0" w:space="0" w:color="auto"/>
        <w:left w:val="none" w:sz="0" w:space="0" w:color="auto"/>
        <w:bottom w:val="none" w:sz="0" w:space="0" w:color="auto"/>
        <w:right w:val="none" w:sz="0" w:space="0" w:color="auto"/>
      </w:divBdr>
      <w:divsChild>
        <w:div w:id="310913910">
          <w:marLeft w:val="0"/>
          <w:marRight w:val="0"/>
          <w:marTop w:val="0"/>
          <w:marBottom w:val="0"/>
          <w:divBdr>
            <w:top w:val="none" w:sz="0" w:space="0" w:color="auto"/>
            <w:left w:val="none" w:sz="0" w:space="0" w:color="auto"/>
            <w:bottom w:val="none" w:sz="0" w:space="0" w:color="auto"/>
            <w:right w:val="none" w:sz="0" w:space="0" w:color="auto"/>
          </w:divBdr>
          <w:divsChild>
            <w:div w:id="1697585801">
              <w:marLeft w:val="0"/>
              <w:marRight w:val="0"/>
              <w:marTop w:val="0"/>
              <w:marBottom w:val="0"/>
              <w:divBdr>
                <w:top w:val="none" w:sz="0" w:space="0" w:color="auto"/>
                <w:left w:val="none" w:sz="0" w:space="0" w:color="auto"/>
                <w:bottom w:val="none" w:sz="0" w:space="0" w:color="auto"/>
                <w:right w:val="none" w:sz="0" w:space="0" w:color="auto"/>
              </w:divBdr>
              <w:divsChild>
                <w:div w:id="1459638917">
                  <w:marLeft w:val="0"/>
                  <w:marRight w:val="0"/>
                  <w:marTop w:val="0"/>
                  <w:marBottom w:val="0"/>
                  <w:divBdr>
                    <w:top w:val="none" w:sz="0" w:space="0" w:color="auto"/>
                    <w:left w:val="none" w:sz="0" w:space="0" w:color="auto"/>
                    <w:bottom w:val="none" w:sz="0" w:space="0" w:color="auto"/>
                    <w:right w:val="none" w:sz="0" w:space="0" w:color="auto"/>
                  </w:divBdr>
                  <w:divsChild>
                    <w:div w:id="161404">
                      <w:marLeft w:val="0"/>
                      <w:marRight w:val="0"/>
                      <w:marTop w:val="0"/>
                      <w:marBottom w:val="0"/>
                      <w:divBdr>
                        <w:top w:val="none" w:sz="0" w:space="0" w:color="auto"/>
                        <w:left w:val="none" w:sz="0" w:space="0" w:color="auto"/>
                        <w:bottom w:val="none" w:sz="0" w:space="0" w:color="auto"/>
                        <w:right w:val="none" w:sz="0" w:space="0" w:color="auto"/>
                      </w:divBdr>
                    </w:div>
                    <w:div w:id="527061570">
                      <w:marLeft w:val="0"/>
                      <w:marRight w:val="0"/>
                      <w:marTop w:val="0"/>
                      <w:marBottom w:val="0"/>
                      <w:divBdr>
                        <w:top w:val="none" w:sz="0" w:space="0" w:color="auto"/>
                        <w:left w:val="none" w:sz="0" w:space="0" w:color="auto"/>
                        <w:bottom w:val="none" w:sz="0" w:space="0" w:color="auto"/>
                        <w:right w:val="none" w:sz="0" w:space="0" w:color="auto"/>
                      </w:divBdr>
                    </w:div>
                    <w:div w:id="1327323784">
                      <w:marLeft w:val="0"/>
                      <w:marRight w:val="0"/>
                      <w:marTop w:val="0"/>
                      <w:marBottom w:val="0"/>
                      <w:divBdr>
                        <w:top w:val="none" w:sz="0" w:space="0" w:color="auto"/>
                        <w:left w:val="none" w:sz="0" w:space="0" w:color="auto"/>
                        <w:bottom w:val="none" w:sz="0" w:space="0" w:color="auto"/>
                        <w:right w:val="none" w:sz="0" w:space="0" w:color="auto"/>
                      </w:divBdr>
                    </w:div>
                    <w:div w:id="972520554">
                      <w:marLeft w:val="0"/>
                      <w:marRight w:val="0"/>
                      <w:marTop w:val="0"/>
                      <w:marBottom w:val="0"/>
                      <w:divBdr>
                        <w:top w:val="none" w:sz="0" w:space="0" w:color="auto"/>
                        <w:left w:val="none" w:sz="0" w:space="0" w:color="auto"/>
                        <w:bottom w:val="none" w:sz="0" w:space="0" w:color="auto"/>
                        <w:right w:val="none" w:sz="0" w:space="0" w:color="auto"/>
                      </w:divBdr>
                    </w:div>
                    <w:div w:id="725035448">
                      <w:marLeft w:val="0"/>
                      <w:marRight w:val="0"/>
                      <w:marTop w:val="0"/>
                      <w:marBottom w:val="0"/>
                      <w:divBdr>
                        <w:top w:val="none" w:sz="0" w:space="0" w:color="auto"/>
                        <w:left w:val="none" w:sz="0" w:space="0" w:color="auto"/>
                        <w:bottom w:val="none" w:sz="0" w:space="0" w:color="auto"/>
                        <w:right w:val="none" w:sz="0" w:space="0" w:color="auto"/>
                      </w:divBdr>
                    </w:div>
                    <w:div w:id="20587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516180">
      <w:bodyDiv w:val="1"/>
      <w:marLeft w:val="0"/>
      <w:marRight w:val="0"/>
      <w:marTop w:val="0"/>
      <w:marBottom w:val="0"/>
      <w:divBdr>
        <w:top w:val="none" w:sz="0" w:space="0" w:color="auto"/>
        <w:left w:val="none" w:sz="0" w:space="0" w:color="auto"/>
        <w:bottom w:val="none" w:sz="0" w:space="0" w:color="auto"/>
        <w:right w:val="none" w:sz="0" w:space="0" w:color="auto"/>
      </w:divBdr>
    </w:div>
    <w:div w:id="989209564">
      <w:bodyDiv w:val="1"/>
      <w:marLeft w:val="0"/>
      <w:marRight w:val="0"/>
      <w:marTop w:val="0"/>
      <w:marBottom w:val="0"/>
      <w:divBdr>
        <w:top w:val="none" w:sz="0" w:space="0" w:color="auto"/>
        <w:left w:val="none" w:sz="0" w:space="0" w:color="auto"/>
        <w:bottom w:val="none" w:sz="0" w:space="0" w:color="auto"/>
        <w:right w:val="none" w:sz="0" w:space="0" w:color="auto"/>
      </w:divBdr>
      <w:divsChild>
        <w:div w:id="1139154299">
          <w:marLeft w:val="0"/>
          <w:marRight w:val="0"/>
          <w:marTop w:val="0"/>
          <w:marBottom w:val="0"/>
          <w:divBdr>
            <w:top w:val="none" w:sz="0" w:space="0" w:color="auto"/>
            <w:left w:val="none" w:sz="0" w:space="0" w:color="auto"/>
            <w:bottom w:val="none" w:sz="0" w:space="0" w:color="auto"/>
            <w:right w:val="none" w:sz="0" w:space="0" w:color="auto"/>
          </w:divBdr>
          <w:divsChild>
            <w:div w:id="61949058">
              <w:marLeft w:val="0"/>
              <w:marRight w:val="0"/>
              <w:marTop w:val="0"/>
              <w:marBottom w:val="0"/>
              <w:divBdr>
                <w:top w:val="none" w:sz="0" w:space="0" w:color="auto"/>
                <w:left w:val="none" w:sz="0" w:space="0" w:color="auto"/>
                <w:bottom w:val="none" w:sz="0" w:space="0" w:color="auto"/>
                <w:right w:val="none" w:sz="0" w:space="0" w:color="auto"/>
              </w:divBdr>
              <w:divsChild>
                <w:div w:id="410930185">
                  <w:marLeft w:val="0"/>
                  <w:marRight w:val="0"/>
                  <w:marTop w:val="0"/>
                  <w:marBottom w:val="0"/>
                  <w:divBdr>
                    <w:top w:val="none" w:sz="0" w:space="0" w:color="auto"/>
                    <w:left w:val="none" w:sz="0" w:space="0" w:color="auto"/>
                    <w:bottom w:val="none" w:sz="0" w:space="0" w:color="auto"/>
                    <w:right w:val="none" w:sz="0" w:space="0" w:color="auto"/>
                  </w:divBdr>
                  <w:divsChild>
                    <w:div w:id="346374795">
                      <w:marLeft w:val="0"/>
                      <w:marRight w:val="0"/>
                      <w:marTop w:val="0"/>
                      <w:marBottom w:val="0"/>
                      <w:divBdr>
                        <w:top w:val="none" w:sz="0" w:space="0" w:color="auto"/>
                        <w:left w:val="none" w:sz="0" w:space="0" w:color="auto"/>
                        <w:bottom w:val="none" w:sz="0" w:space="0" w:color="auto"/>
                        <w:right w:val="none" w:sz="0" w:space="0" w:color="auto"/>
                      </w:divBdr>
                    </w:div>
                    <w:div w:id="1619409454">
                      <w:marLeft w:val="0"/>
                      <w:marRight w:val="0"/>
                      <w:marTop w:val="0"/>
                      <w:marBottom w:val="0"/>
                      <w:divBdr>
                        <w:top w:val="none" w:sz="0" w:space="0" w:color="auto"/>
                        <w:left w:val="none" w:sz="0" w:space="0" w:color="auto"/>
                        <w:bottom w:val="none" w:sz="0" w:space="0" w:color="auto"/>
                        <w:right w:val="none" w:sz="0" w:space="0" w:color="auto"/>
                      </w:divBdr>
                    </w:div>
                    <w:div w:id="218980608">
                      <w:marLeft w:val="0"/>
                      <w:marRight w:val="0"/>
                      <w:marTop w:val="0"/>
                      <w:marBottom w:val="0"/>
                      <w:divBdr>
                        <w:top w:val="none" w:sz="0" w:space="0" w:color="auto"/>
                        <w:left w:val="none" w:sz="0" w:space="0" w:color="auto"/>
                        <w:bottom w:val="none" w:sz="0" w:space="0" w:color="auto"/>
                        <w:right w:val="none" w:sz="0" w:space="0" w:color="auto"/>
                      </w:divBdr>
                    </w:div>
                    <w:div w:id="1385955385">
                      <w:marLeft w:val="0"/>
                      <w:marRight w:val="0"/>
                      <w:marTop w:val="0"/>
                      <w:marBottom w:val="0"/>
                      <w:divBdr>
                        <w:top w:val="none" w:sz="0" w:space="0" w:color="auto"/>
                        <w:left w:val="none" w:sz="0" w:space="0" w:color="auto"/>
                        <w:bottom w:val="none" w:sz="0" w:space="0" w:color="auto"/>
                        <w:right w:val="none" w:sz="0" w:space="0" w:color="auto"/>
                      </w:divBdr>
                    </w:div>
                    <w:div w:id="580261348">
                      <w:marLeft w:val="0"/>
                      <w:marRight w:val="0"/>
                      <w:marTop w:val="0"/>
                      <w:marBottom w:val="0"/>
                      <w:divBdr>
                        <w:top w:val="none" w:sz="0" w:space="0" w:color="auto"/>
                        <w:left w:val="none" w:sz="0" w:space="0" w:color="auto"/>
                        <w:bottom w:val="none" w:sz="0" w:space="0" w:color="auto"/>
                        <w:right w:val="none" w:sz="0" w:space="0" w:color="auto"/>
                      </w:divBdr>
                    </w:div>
                    <w:div w:id="1578442501">
                      <w:marLeft w:val="0"/>
                      <w:marRight w:val="0"/>
                      <w:marTop w:val="0"/>
                      <w:marBottom w:val="0"/>
                      <w:divBdr>
                        <w:top w:val="none" w:sz="0" w:space="0" w:color="auto"/>
                        <w:left w:val="none" w:sz="0" w:space="0" w:color="auto"/>
                        <w:bottom w:val="none" w:sz="0" w:space="0" w:color="auto"/>
                        <w:right w:val="none" w:sz="0" w:space="0" w:color="auto"/>
                      </w:divBdr>
                    </w:div>
                    <w:div w:id="594093200">
                      <w:marLeft w:val="0"/>
                      <w:marRight w:val="0"/>
                      <w:marTop w:val="0"/>
                      <w:marBottom w:val="0"/>
                      <w:divBdr>
                        <w:top w:val="none" w:sz="0" w:space="0" w:color="auto"/>
                        <w:left w:val="none" w:sz="0" w:space="0" w:color="auto"/>
                        <w:bottom w:val="none" w:sz="0" w:space="0" w:color="auto"/>
                        <w:right w:val="none" w:sz="0" w:space="0" w:color="auto"/>
                      </w:divBdr>
                    </w:div>
                    <w:div w:id="675960812">
                      <w:marLeft w:val="0"/>
                      <w:marRight w:val="0"/>
                      <w:marTop w:val="0"/>
                      <w:marBottom w:val="0"/>
                      <w:divBdr>
                        <w:top w:val="none" w:sz="0" w:space="0" w:color="auto"/>
                        <w:left w:val="none" w:sz="0" w:space="0" w:color="auto"/>
                        <w:bottom w:val="none" w:sz="0" w:space="0" w:color="auto"/>
                        <w:right w:val="none" w:sz="0" w:space="0" w:color="auto"/>
                      </w:divBdr>
                    </w:div>
                    <w:div w:id="178930328">
                      <w:marLeft w:val="0"/>
                      <w:marRight w:val="0"/>
                      <w:marTop w:val="0"/>
                      <w:marBottom w:val="0"/>
                      <w:divBdr>
                        <w:top w:val="none" w:sz="0" w:space="0" w:color="auto"/>
                        <w:left w:val="none" w:sz="0" w:space="0" w:color="auto"/>
                        <w:bottom w:val="none" w:sz="0" w:space="0" w:color="auto"/>
                        <w:right w:val="none" w:sz="0" w:space="0" w:color="auto"/>
                      </w:divBdr>
                    </w:div>
                    <w:div w:id="132705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402095">
      <w:bodyDiv w:val="1"/>
      <w:marLeft w:val="0"/>
      <w:marRight w:val="0"/>
      <w:marTop w:val="0"/>
      <w:marBottom w:val="0"/>
      <w:divBdr>
        <w:top w:val="none" w:sz="0" w:space="0" w:color="auto"/>
        <w:left w:val="none" w:sz="0" w:space="0" w:color="auto"/>
        <w:bottom w:val="none" w:sz="0" w:space="0" w:color="auto"/>
        <w:right w:val="none" w:sz="0" w:space="0" w:color="auto"/>
      </w:divBdr>
    </w:div>
    <w:div w:id="989672959">
      <w:bodyDiv w:val="1"/>
      <w:marLeft w:val="0"/>
      <w:marRight w:val="0"/>
      <w:marTop w:val="0"/>
      <w:marBottom w:val="0"/>
      <w:divBdr>
        <w:top w:val="none" w:sz="0" w:space="0" w:color="auto"/>
        <w:left w:val="none" w:sz="0" w:space="0" w:color="auto"/>
        <w:bottom w:val="none" w:sz="0" w:space="0" w:color="auto"/>
        <w:right w:val="none" w:sz="0" w:space="0" w:color="auto"/>
      </w:divBdr>
      <w:divsChild>
        <w:div w:id="1992758246">
          <w:marLeft w:val="0"/>
          <w:marRight w:val="0"/>
          <w:marTop w:val="0"/>
          <w:marBottom w:val="0"/>
          <w:divBdr>
            <w:top w:val="none" w:sz="0" w:space="0" w:color="auto"/>
            <w:left w:val="none" w:sz="0" w:space="0" w:color="auto"/>
            <w:bottom w:val="none" w:sz="0" w:space="0" w:color="auto"/>
            <w:right w:val="none" w:sz="0" w:space="0" w:color="auto"/>
          </w:divBdr>
          <w:divsChild>
            <w:div w:id="1325207413">
              <w:marLeft w:val="0"/>
              <w:marRight w:val="0"/>
              <w:marTop w:val="0"/>
              <w:marBottom w:val="0"/>
              <w:divBdr>
                <w:top w:val="none" w:sz="0" w:space="0" w:color="auto"/>
                <w:left w:val="none" w:sz="0" w:space="0" w:color="auto"/>
                <w:bottom w:val="none" w:sz="0" w:space="0" w:color="auto"/>
                <w:right w:val="none" w:sz="0" w:space="0" w:color="auto"/>
              </w:divBdr>
              <w:divsChild>
                <w:div w:id="1330406129">
                  <w:marLeft w:val="0"/>
                  <w:marRight w:val="0"/>
                  <w:marTop w:val="0"/>
                  <w:marBottom w:val="0"/>
                  <w:divBdr>
                    <w:top w:val="none" w:sz="0" w:space="0" w:color="auto"/>
                    <w:left w:val="none" w:sz="0" w:space="0" w:color="auto"/>
                    <w:bottom w:val="none" w:sz="0" w:space="0" w:color="auto"/>
                    <w:right w:val="none" w:sz="0" w:space="0" w:color="auto"/>
                  </w:divBdr>
                  <w:divsChild>
                    <w:div w:id="1457524072">
                      <w:marLeft w:val="0"/>
                      <w:marRight w:val="0"/>
                      <w:marTop w:val="0"/>
                      <w:marBottom w:val="0"/>
                      <w:divBdr>
                        <w:top w:val="none" w:sz="0" w:space="0" w:color="auto"/>
                        <w:left w:val="none" w:sz="0" w:space="0" w:color="auto"/>
                        <w:bottom w:val="none" w:sz="0" w:space="0" w:color="auto"/>
                        <w:right w:val="none" w:sz="0" w:space="0" w:color="auto"/>
                      </w:divBdr>
                    </w:div>
                    <w:div w:id="1705903633">
                      <w:marLeft w:val="0"/>
                      <w:marRight w:val="0"/>
                      <w:marTop w:val="0"/>
                      <w:marBottom w:val="0"/>
                      <w:divBdr>
                        <w:top w:val="none" w:sz="0" w:space="0" w:color="auto"/>
                        <w:left w:val="none" w:sz="0" w:space="0" w:color="auto"/>
                        <w:bottom w:val="none" w:sz="0" w:space="0" w:color="auto"/>
                        <w:right w:val="none" w:sz="0" w:space="0" w:color="auto"/>
                      </w:divBdr>
                    </w:div>
                    <w:div w:id="125285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795758">
      <w:bodyDiv w:val="1"/>
      <w:marLeft w:val="0"/>
      <w:marRight w:val="0"/>
      <w:marTop w:val="0"/>
      <w:marBottom w:val="0"/>
      <w:divBdr>
        <w:top w:val="none" w:sz="0" w:space="0" w:color="auto"/>
        <w:left w:val="none" w:sz="0" w:space="0" w:color="auto"/>
        <w:bottom w:val="none" w:sz="0" w:space="0" w:color="auto"/>
        <w:right w:val="none" w:sz="0" w:space="0" w:color="auto"/>
      </w:divBdr>
    </w:div>
    <w:div w:id="990214741">
      <w:bodyDiv w:val="1"/>
      <w:marLeft w:val="0"/>
      <w:marRight w:val="0"/>
      <w:marTop w:val="0"/>
      <w:marBottom w:val="0"/>
      <w:divBdr>
        <w:top w:val="none" w:sz="0" w:space="0" w:color="auto"/>
        <w:left w:val="none" w:sz="0" w:space="0" w:color="auto"/>
        <w:bottom w:val="none" w:sz="0" w:space="0" w:color="auto"/>
        <w:right w:val="none" w:sz="0" w:space="0" w:color="auto"/>
      </w:divBdr>
    </w:div>
    <w:div w:id="990596760">
      <w:bodyDiv w:val="1"/>
      <w:marLeft w:val="0"/>
      <w:marRight w:val="0"/>
      <w:marTop w:val="0"/>
      <w:marBottom w:val="0"/>
      <w:divBdr>
        <w:top w:val="none" w:sz="0" w:space="0" w:color="auto"/>
        <w:left w:val="none" w:sz="0" w:space="0" w:color="auto"/>
        <w:bottom w:val="none" w:sz="0" w:space="0" w:color="auto"/>
        <w:right w:val="none" w:sz="0" w:space="0" w:color="auto"/>
      </w:divBdr>
    </w:div>
    <w:div w:id="991258464">
      <w:bodyDiv w:val="1"/>
      <w:marLeft w:val="0"/>
      <w:marRight w:val="0"/>
      <w:marTop w:val="0"/>
      <w:marBottom w:val="0"/>
      <w:divBdr>
        <w:top w:val="none" w:sz="0" w:space="0" w:color="auto"/>
        <w:left w:val="none" w:sz="0" w:space="0" w:color="auto"/>
        <w:bottom w:val="none" w:sz="0" w:space="0" w:color="auto"/>
        <w:right w:val="none" w:sz="0" w:space="0" w:color="auto"/>
      </w:divBdr>
      <w:divsChild>
        <w:div w:id="1660188224">
          <w:marLeft w:val="0"/>
          <w:marRight w:val="0"/>
          <w:marTop w:val="0"/>
          <w:marBottom w:val="0"/>
          <w:divBdr>
            <w:top w:val="none" w:sz="0" w:space="0" w:color="auto"/>
            <w:left w:val="none" w:sz="0" w:space="0" w:color="auto"/>
            <w:bottom w:val="none" w:sz="0" w:space="0" w:color="auto"/>
            <w:right w:val="none" w:sz="0" w:space="0" w:color="auto"/>
          </w:divBdr>
          <w:divsChild>
            <w:div w:id="527451604">
              <w:marLeft w:val="0"/>
              <w:marRight w:val="0"/>
              <w:marTop w:val="0"/>
              <w:marBottom w:val="0"/>
              <w:divBdr>
                <w:top w:val="none" w:sz="0" w:space="0" w:color="auto"/>
                <w:left w:val="none" w:sz="0" w:space="0" w:color="auto"/>
                <w:bottom w:val="none" w:sz="0" w:space="0" w:color="auto"/>
                <w:right w:val="none" w:sz="0" w:space="0" w:color="auto"/>
              </w:divBdr>
              <w:divsChild>
                <w:div w:id="2020278730">
                  <w:marLeft w:val="0"/>
                  <w:marRight w:val="0"/>
                  <w:marTop w:val="0"/>
                  <w:marBottom w:val="0"/>
                  <w:divBdr>
                    <w:top w:val="none" w:sz="0" w:space="0" w:color="auto"/>
                    <w:left w:val="none" w:sz="0" w:space="0" w:color="auto"/>
                    <w:bottom w:val="none" w:sz="0" w:space="0" w:color="auto"/>
                    <w:right w:val="none" w:sz="0" w:space="0" w:color="auto"/>
                  </w:divBdr>
                  <w:divsChild>
                    <w:div w:id="152645643">
                      <w:marLeft w:val="0"/>
                      <w:marRight w:val="0"/>
                      <w:marTop w:val="0"/>
                      <w:marBottom w:val="0"/>
                      <w:divBdr>
                        <w:top w:val="none" w:sz="0" w:space="0" w:color="auto"/>
                        <w:left w:val="none" w:sz="0" w:space="0" w:color="auto"/>
                        <w:bottom w:val="none" w:sz="0" w:space="0" w:color="auto"/>
                        <w:right w:val="none" w:sz="0" w:space="0" w:color="auto"/>
                      </w:divBdr>
                    </w:div>
                    <w:div w:id="1016809489">
                      <w:marLeft w:val="0"/>
                      <w:marRight w:val="0"/>
                      <w:marTop w:val="0"/>
                      <w:marBottom w:val="0"/>
                      <w:divBdr>
                        <w:top w:val="none" w:sz="0" w:space="0" w:color="auto"/>
                        <w:left w:val="none" w:sz="0" w:space="0" w:color="auto"/>
                        <w:bottom w:val="none" w:sz="0" w:space="0" w:color="auto"/>
                        <w:right w:val="none" w:sz="0" w:space="0" w:color="auto"/>
                      </w:divBdr>
                    </w:div>
                    <w:div w:id="134605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326859">
      <w:bodyDiv w:val="1"/>
      <w:marLeft w:val="0"/>
      <w:marRight w:val="0"/>
      <w:marTop w:val="0"/>
      <w:marBottom w:val="0"/>
      <w:divBdr>
        <w:top w:val="none" w:sz="0" w:space="0" w:color="auto"/>
        <w:left w:val="none" w:sz="0" w:space="0" w:color="auto"/>
        <w:bottom w:val="none" w:sz="0" w:space="0" w:color="auto"/>
        <w:right w:val="none" w:sz="0" w:space="0" w:color="auto"/>
      </w:divBdr>
    </w:div>
    <w:div w:id="991762613">
      <w:bodyDiv w:val="1"/>
      <w:marLeft w:val="0"/>
      <w:marRight w:val="0"/>
      <w:marTop w:val="0"/>
      <w:marBottom w:val="0"/>
      <w:divBdr>
        <w:top w:val="none" w:sz="0" w:space="0" w:color="auto"/>
        <w:left w:val="none" w:sz="0" w:space="0" w:color="auto"/>
        <w:bottom w:val="none" w:sz="0" w:space="0" w:color="auto"/>
        <w:right w:val="none" w:sz="0" w:space="0" w:color="auto"/>
      </w:divBdr>
    </w:div>
    <w:div w:id="991905834">
      <w:bodyDiv w:val="1"/>
      <w:marLeft w:val="0"/>
      <w:marRight w:val="0"/>
      <w:marTop w:val="0"/>
      <w:marBottom w:val="0"/>
      <w:divBdr>
        <w:top w:val="none" w:sz="0" w:space="0" w:color="auto"/>
        <w:left w:val="none" w:sz="0" w:space="0" w:color="auto"/>
        <w:bottom w:val="none" w:sz="0" w:space="0" w:color="auto"/>
        <w:right w:val="none" w:sz="0" w:space="0" w:color="auto"/>
      </w:divBdr>
    </w:div>
    <w:div w:id="992221056">
      <w:bodyDiv w:val="1"/>
      <w:marLeft w:val="0"/>
      <w:marRight w:val="0"/>
      <w:marTop w:val="0"/>
      <w:marBottom w:val="0"/>
      <w:divBdr>
        <w:top w:val="none" w:sz="0" w:space="0" w:color="auto"/>
        <w:left w:val="none" w:sz="0" w:space="0" w:color="auto"/>
        <w:bottom w:val="none" w:sz="0" w:space="0" w:color="auto"/>
        <w:right w:val="none" w:sz="0" w:space="0" w:color="auto"/>
      </w:divBdr>
    </w:div>
    <w:div w:id="992294323">
      <w:bodyDiv w:val="1"/>
      <w:marLeft w:val="0"/>
      <w:marRight w:val="0"/>
      <w:marTop w:val="0"/>
      <w:marBottom w:val="0"/>
      <w:divBdr>
        <w:top w:val="none" w:sz="0" w:space="0" w:color="auto"/>
        <w:left w:val="none" w:sz="0" w:space="0" w:color="auto"/>
        <w:bottom w:val="none" w:sz="0" w:space="0" w:color="auto"/>
        <w:right w:val="none" w:sz="0" w:space="0" w:color="auto"/>
      </w:divBdr>
      <w:divsChild>
        <w:div w:id="1799252216">
          <w:marLeft w:val="0"/>
          <w:marRight w:val="0"/>
          <w:marTop w:val="0"/>
          <w:marBottom w:val="0"/>
          <w:divBdr>
            <w:top w:val="none" w:sz="0" w:space="0" w:color="auto"/>
            <w:left w:val="none" w:sz="0" w:space="0" w:color="auto"/>
            <w:bottom w:val="none" w:sz="0" w:space="0" w:color="auto"/>
            <w:right w:val="none" w:sz="0" w:space="0" w:color="auto"/>
          </w:divBdr>
          <w:divsChild>
            <w:div w:id="98566997">
              <w:marLeft w:val="0"/>
              <w:marRight w:val="0"/>
              <w:marTop w:val="0"/>
              <w:marBottom w:val="0"/>
              <w:divBdr>
                <w:top w:val="none" w:sz="0" w:space="0" w:color="auto"/>
                <w:left w:val="none" w:sz="0" w:space="0" w:color="auto"/>
                <w:bottom w:val="none" w:sz="0" w:space="0" w:color="auto"/>
                <w:right w:val="none" w:sz="0" w:space="0" w:color="auto"/>
              </w:divBdr>
              <w:divsChild>
                <w:div w:id="1249776678">
                  <w:marLeft w:val="0"/>
                  <w:marRight w:val="0"/>
                  <w:marTop w:val="0"/>
                  <w:marBottom w:val="0"/>
                  <w:divBdr>
                    <w:top w:val="none" w:sz="0" w:space="0" w:color="auto"/>
                    <w:left w:val="none" w:sz="0" w:space="0" w:color="auto"/>
                    <w:bottom w:val="none" w:sz="0" w:space="0" w:color="auto"/>
                    <w:right w:val="none" w:sz="0" w:space="0" w:color="auto"/>
                  </w:divBdr>
                  <w:divsChild>
                    <w:div w:id="1318264616">
                      <w:marLeft w:val="0"/>
                      <w:marRight w:val="0"/>
                      <w:marTop w:val="0"/>
                      <w:marBottom w:val="0"/>
                      <w:divBdr>
                        <w:top w:val="none" w:sz="0" w:space="0" w:color="auto"/>
                        <w:left w:val="none" w:sz="0" w:space="0" w:color="auto"/>
                        <w:bottom w:val="none" w:sz="0" w:space="0" w:color="auto"/>
                        <w:right w:val="none" w:sz="0" w:space="0" w:color="auto"/>
                      </w:divBdr>
                      <w:divsChild>
                        <w:div w:id="695082255">
                          <w:marLeft w:val="0"/>
                          <w:marRight w:val="0"/>
                          <w:marTop w:val="0"/>
                          <w:marBottom w:val="0"/>
                          <w:divBdr>
                            <w:top w:val="none" w:sz="0" w:space="0" w:color="auto"/>
                            <w:left w:val="none" w:sz="0" w:space="0" w:color="auto"/>
                            <w:bottom w:val="none" w:sz="0" w:space="0" w:color="auto"/>
                            <w:right w:val="none" w:sz="0" w:space="0" w:color="auto"/>
                          </w:divBdr>
                          <w:divsChild>
                            <w:div w:id="1349794170">
                              <w:marLeft w:val="0"/>
                              <w:marRight w:val="0"/>
                              <w:marTop w:val="0"/>
                              <w:marBottom w:val="0"/>
                              <w:divBdr>
                                <w:top w:val="none" w:sz="0" w:space="0" w:color="auto"/>
                                <w:left w:val="none" w:sz="0" w:space="0" w:color="auto"/>
                                <w:bottom w:val="none" w:sz="0" w:space="0" w:color="auto"/>
                                <w:right w:val="none" w:sz="0" w:space="0" w:color="auto"/>
                              </w:divBdr>
                              <w:divsChild>
                                <w:div w:id="15115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125226">
                  <w:marLeft w:val="0"/>
                  <w:marRight w:val="0"/>
                  <w:marTop w:val="0"/>
                  <w:marBottom w:val="0"/>
                  <w:divBdr>
                    <w:top w:val="none" w:sz="0" w:space="0" w:color="auto"/>
                    <w:left w:val="none" w:sz="0" w:space="0" w:color="auto"/>
                    <w:bottom w:val="none" w:sz="0" w:space="0" w:color="auto"/>
                    <w:right w:val="none" w:sz="0" w:space="0" w:color="auto"/>
                  </w:divBdr>
                  <w:divsChild>
                    <w:div w:id="213937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930038">
          <w:marLeft w:val="0"/>
          <w:marRight w:val="0"/>
          <w:marTop w:val="0"/>
          <w:marBottom w:val="0"/>
          <w:divBdr>
            <w:top w:val="single" w:sz="6" w:space="11" w:color="DDDDDD"/>
            <w:left w:val="none" w:sz="0" w:space="0" w:color="auto"/>
            <w:bottom w:val="none" w:sz="0" w:space="0" w:color="auto"/>
            <w:right w:val="none" w:sz="0" w:space="0" w:color="auto"/>
          </w:divBdr>
          <w:divsChild>
            <w:div w:id="522596352">
              <w:marLeft w:val="0"/>
              <w:marRight w:val="0"/>
              <w:marTop w:val="0"/>
              <w:marBottom w:val="0"/>
              <w:divBdr>
                <w:top w:val="none" w:sz="0" w:space="0" w:color="auto"/>
                <w:left w:val="none" w:sz="0" w:space="0" w:color="auto"/>
                <w:bottom w:val="none" w:sz="0" w:space="0" w:color="auto"/>
                <w:right w:val="none" w:sz="0" w:space="0" w:color="auto"/>
              </w:divBdr>
              <w:divsChild>
                <w:div w:id="1867793357">
                  <w:marLeft w:val="-120"/>
                  <w:marRight w:val="0"/>
                  <w:marTop w:val="0"/>
                  <w:marBottom w:val="0"/>
                  <w:divBdr>
                    <w:top w:val="none" w:sz="0" w:space="0" w:color="auto"/>
                    <w:left w:val="none" w:sz="0" w:space="0" w:color="auto"/>
                    <w:bottom w:val="none" w:sz="0" w:space="0" w:color="auto"/>
                    <w:right w:val="none" w:sz="0" w:space="0" w:color="auto"/>
                  </w:divBdr>
                  <w:divsChild>
                    <w:div w:id="90243137">
                      <w:marLeft w:val="0"/>
                      <w:marRight w:val="0"/>
                      <w:marTop w:val="0"/>
                      <w:marBottom w:val="0"/>
                      <w:divBdr>
                        <w:top w:val="none" w:sz="0" w:space="0" w:color="auto"/>
                        <w:left w:val="none" w:sz="0" w:space="0" w:color="auto"/>
                        <w:bottom w:val="none" w:sz="0" w:space="0" w:color="auto"/>
                        <w:right w:val="none" w:sz="0" w:space="0" w:color="auto"/>
                      </w:divBdr>
                      <w:divsChild>
                        <w:div w:id="427166521">
                          <w:marLeft w:val="0"/>
                          <w:marRight w:val="0"/>
                          <w:marTop w:val="0"/>
                          <w:marBottom w:val="0"/>
                          <w:divBdr>
                            <w:top w:val="none" w:sz="0" w:space="0" w:color="auto"/>
                            <w:left w:val="none" w:sz="0" w:space="0" w:color="auto"/>
                            <w:bottom w:val="none" w:sz="0" w:space="0" w:color="auto"/>
                            <w:right w:val="none" w:sz="0" w:space="0" w:color="auto"/>
                          </w:divBdr>
                          <w:divsChild>
                            <w:div w:id="4232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34089">
                      <w:marLeft w:val="0"/>
                      <w:marRight w:val="0"/>
                      <w:marTop w:val="0"/>
                      <w:marBottom w:val="0"/>
                      <w:divBdr>
                        <w:top w:val="none" w:sz="0" w:space="0" w:color="auto"/>
                        <w:left w:val="none" w:sz="0" w:space="0" w:color="auto"/>
                        <w:bottom w:val="none" w:sz="0" w:space="0" w:color="auto"/>
                        <w:right w:val="none" w:sz="0" w:space="0" w:color="auto"/>
                      </w:divBdr>
                      <w:divsChild>
                        <w:div w:id="1080055676">
                          <w:marLeft w:val="0"/>
                          <w:marRight w:val="0"/>
                          <w:marTop w:val="0"/>
                          <w:marBottom w:val="0"/>
                          <w:divBdr>
                            <w:top w:val="none" w:sz="0" w:space="0" w:color="auto"/>
                            <w:left w:val="none" w:sz="0" w:space="0" w:color="auto"/>
                            <w:bottom w:val="none" w:sz="0" w:space="0" w:color="auto"/>
                            <w:right w:val="none" w:sz="0" w:space="0" w:color="auto"/>
                          </w:divBdr>
                          <w:divsChild>
                            <w:div w:id="95009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2413410">
      <w:bodyDiv w:val="1"/>
      <w:marLeft w:val="0"/>
      <w:marRight w:val="0"/>
      <w:marTop w:val="0"/>
      <w:marBottom w:val="0"/>
      <w:divBdr>
        <w:top w:val="none" w:sz="0" w:space="0" w:color="auto"/>
        <w:left w:val="none" w:sz="0" w:space="0" w:color="auto"/>
        <w:bottom w:val="none" w:sz="0" w:space="0" w:color="auto"/>
        <w:right w:val="none" w:sz="0" w:space="0" w:color="auto"/>
      </w:divBdr>
    </w:div>
    <w:div w:id="992609932">
      <w:bodyDiv w:val="1"/>
      <w:marLeft w:val="0"/>
      <w:marRight w:val="0"/>
      <w:marTop w:val="0"/>
      <w:marBottom w:val="0"/>
      <w:divBdr>
        <w:top w:val="none" w:sz="0" w:space="0" w:color="auto"/>
        <w:left w:val="none" w:sz="0" w:space="0" w:color="auto"/>
        <w:bottom w:val="none" w:sz="0" w:space="0" w:color="auto"/>
        <w:right w:val="none" w:sz="0" w:space="0" w:color="auto"/>
      </w:divBdr>
    </w:div>
    <w:div w:id="992755354">
      <w:bodyDiv w:val="1"/>
      <w:marLeft w:val="0"/>
      <w:marRight w:val="0"/>
      <w:marTop w:val="0"/>
      <w:marBottom w:val="0"/>
      <w:divBdr>
        <w:top w:val="none" w:sz="0" w:space="0" w:color="auto"/>
        <w:left w:val="none" w:sz="0" w:space="0" w:color="auto"/>
        <w:bottom w:val="none" w:sz="0" w:space="0" w:color="auto"/>
        <w:right w:val="none" w:sz="0" w:space="0" w:color="auto"/>
      </w:divBdr>
    </w:div>
    <w:div w:id="994533845">
      <w:bodyDiv w:val="1"/>
      <w:marLeft w:val="0"/>
      <w:marRight w:val="0"/>
      <w:marTop w:val="0"/>
      <w:marBottom w:val="0"/>
      <w:divBdr>
        <w:top w:val="none" w:sz="0" w:space="0" w:color="auto"/>
        <w:left w:val="none" w:sz="0" w:space="0" w:color="auto"/>
        <w:bottom w:val="none" w:sz="0" w:space="0" w:color="auto"/>
        <w:right w:val="none" w:sz="0" w:space="0" w:color="auto"/>
      </w:divBdr>
    </w:div>
    <w:div w:id="994720310">
      <w:bodyDiv w:val="1"/>
      <w:marLeft w:val="0"/>
      <w:marRight w:val="0"/>
      <w:marTop w:val="0"/>
      <w:marBottom w:val="0"/>
      <w:divBdr>
        <w:top w:val="none" w:sz="0" w:space="0" w:color="auto"/>
        <w:left w:val="none" w:sz="0" w:space="0" w:color="auto"/>
        <w:bottom w:val="none" w:sz="0" w:space="0" w:color="auto"/>
        <w:right w:val="none" w:sz="0" w:space="0" w:color="auto"/>
      </w:divBdr>
    </w:div>
    <w:div w:id="994798002">
      <w:bodyDiv w:val="1"/>
      <w:marLeft w:val="0"/>
      <w:marRight w:val="0"/>
      <w:marTop w:val="0"/>
      <w:marBottom w:val="0"/>
      <w:divBdr>
        <w:top w:val="none" w:sz="0" w:space="0" w:color="auto"/>
        <w:left w:val="none" w:sz="0" w:space="0" w:color="auto"/>
        <w:bottom w:val="none" w:sz="0" w:space="0" w:color="auto"/>
        <w:right w:val="none" w:sz="0" w:space="0" w:color="auto"/>
      </w:divBdr>
    </w:div>
    <w:div w:id="995105934">
      <w:bodyDiv w:val="1"/>
      <w:marLeft w:val="0"/>
      <w:marRight w:val="0"/>
      <w:marTop w:val="0"/>
      <w:marBottom w:val="0"/>
      <w:divBdr>
        <w:top w:val="none" w:sz="0" w:space="0" w:color="auto"/>
        <w:left w:val="none" w:sz="0" w:space="0" w:color="auto"/>
        <w:bottom w:val="none" w:sz="0" w:space="0" w:color="auto"/>
        <w:right w:val="none" w:sz="0" w:space="0" w:color="auto"/>
      </w:divBdr>
    </w:div>
    <w:div w:id="995377854">
      <w:bodyDiv w:val="1"/>
      <w:marLeft w:val="0"/>
      <w:marRight w:val="0"/>
      <w:marTop w:val="0"/>
      <w:marBottom w:val="0"/>
      <w:divBdr>
        <w:top w:val="none" w:sz="0" w:space="0" w:color="auto"/>
        <w:left w:val="none" w:sz="0" w:space="0" w:color="auto"/>
        <w:bottom w:val="none" w:sz="0" w:space="0" w:color="auto"/>
        <w:right w:val="none" w:sz="0" w:space="0" w:color="auto"/>
      </w:divBdr>
      <w:divsChild>
        <w:div w:id="1725789697">
          <w:marLeft w:val="0"/>
          <w:marRight w:val="0"/>
          <w:marTop w:val="0"/>
          <w:marBottom w:val="0"/>
          <w:divBdr>
            <w:top w:val="none" w:sz="0" w:space="0" w:color="auto"/>
            <w:left w:val="none" w:sz="0" w:space="0" w:color="auto"/>
            <w:bottom w:val="none" w:sz="0" w:space="0" w:color="auto"/>
            <w:right w:val="none" w:sz="0" w:space="0" w:color="auto"/>
          </w:divBdr>
          <w:divsChild>
            <w:div w:id="319382377">
              <w:marLeft w:val="0"/>
              <w:marRight w:val="0"/>
              <w:marTop w:val="0"/>
              <w:marBottom w:val="0"/>
              <w:divBdr>
                <w:top w:val="none" w:sz="0" w:space="0" w:color="auto"/>
                <w:left w:val="none" w:sz="0" w:space="0" w:color="auto"/>
                <w:bottom w:val="none" w:sz="0" w:space="0" w:color="auto"/>
                <w:right w:val="none" w:sz="0" w:space="0" w:color="auto"/>
              </w:divBdr>
              <w:divsChild>
                <w:div w:id="113875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913781">
      <w:bodyDiv w:val="1"/>
      <w:marLeft w:val="0"/>
      <w:marRight w:val="0"/>
      <w:marTop w:val="0"/>
      <w:marBottom w:val="0"/>
      <w:divBdr>
        <w:top w:val="none" w:sz="0" w:space="0" w:color="auto"/>
        <w:left w:val="none" w:sz="0" w:space="0" w:color="auto"/>
        <w:bottom w:val="none" w:sz="0" w:space="0" w:color="auto"/>
        <w:right w:val="none" w:sz="0" w:space="0" w:color="auto"/>
      </w:divBdr>
    </w:div>
    <w:div w:id="996761457">
      <w:bodyDiv w:val="1"/>
      <w:marLeft w:val="0"/>
      <w:marRight w:val="0"/>
      <w:marTop w:val="0"/>
      <w:marBottom w:val="0"/>
      <w:divBdr>
        <w:top w:val="none" w:sz="0" w:space="0" w:color="auto"/>
        <w:left w:val="none" w:sz="0" w:space="0" w:color="auto"/>
        <w:bottom w:val="none" w:sz="0" w:space="0" w:color="auto"/>
        <w:right w:val="none" w:sz="0" w:space="0" w:color="auto"/>
      </w:divBdr>
    </w:div>
    <w:div w:id="996810767">
      <w:bodyDiv w:val="1"/>
      <w:marLeft w:val="0"/>
      <w:marRight w:val="0"/>
      <w:marTop w:val="0"/>
      <w:marBottom w:val="0"/>
      <w:divBdr>
        <w:top w:val="none" w:sz="0" w:space="0" w:color="auto"/>
        <w:left w:val="none" w:sz="0" w:space="0" w:color="auto"/>
        <w:bottom w:val="none" w:sz="0" w:space="0" w:color="auto"/>
        <w:right w:val="none" w:sz="0" w:space="0" w:color="auto"/>
      </w:divBdr>
    </w:div>
    <w:div w:id="997608148">
      <w:bodyDiv w:val="1"/>
      <w:marLeft w:val="0"/>
      <w:marRight w:val="0"/>
      <w:marTop w:val="0"/>
      <w:marBottom w:val="0"/>
      <w:divBdr>
        <w:top w:val="none" w:sz="0" w:space="0" w:color="auto"/>
        <w:left w:val="none" w:sz="0" w:space="0" w:color="auto"/>
        <w:bottom w:val="none" w:sz="0" w:space="0" w:color="auto"/>
        <w:right w:val="none" w:sz="0" w:space="0" w:color="auto"/>
      </w:divBdr>
    </w:div>
    <w:div w:id="998578320">
      <w:bodyDiv w:val="1"/>
      <w:marLeft w:val="0"/>
      <w:marRight w:val="0"/>
      <w:marTop w:val="0"/>
      <w:marBottom w:val="0"/>
      <w:divBdr>
        <w:top w:val="none" w:sz="0" w:space="0" w:color="auto"/>
        <w:left w:val="none" w:sz="0" w:space="0" w:color="auto"/>
        <w:bottom w:val="none" w:sz="0" w:space="0" w:color="auto"/>
        <w:right w:val="none" w:sz="0" w:space="0" w:color="auto"/>
      </w:divBdr>
    </w:div>
    <w:div w:id="998925848">
      <w:bodyDiv w:val="1"/>
      <w:marLeft w:val="0"/>
      <w:marRight w:val="0"/>
      <w:marTop w:val="0"/>
      <w:marBottom w:val="0"/>
      <w:divBdr>
        <w:top w:val="none" w:sz="0" w:space="0" w:color="auto"/>
        <w:left w:val="none" w:sz="0" w:space="0" w:color="auto"/>
        <w:bottom w:val="none" w:sz="0" w:space="0" w:color="auto"/>
        <w:right w:val="none" w:sz="0" w:space="0" w:color="auto"/>
      </w:divBdr>
      <w:divsChild>
        <w:div w:id="515383320">
          <w:marLeft w:val="0"/>
          <w:marRight w:val="0"/>
          <w:marTop w:val="0"/>
          <w:marBottom w:val="0"/>
          <w:divBdr>
            <w:top w:val="none" w:sz="0" w:space="0" w:color="auto"/>
            <w:left w:val="none" w:sz="0" w:space="0" w:color="auto"/>
            <w:bottom w:val="none" w:sz="0" w:space="0" w:color="auto"/>
            <w:right w:val="none" w:sz="0" w:space="0" w:color="auto"/>
          </w:divBdr>
          <w:divsChild>
            <w:div w:id="1864437932">
              <w:marLeft w:val="0"/>
              <w:marRight w:val="0"/>
              <w:marTop w:val="0"/>
              <w:marBottom w:val="0"/>
              <w:divBdr>
                <w:top w:val="none" w:sz="0" w:space="0" w:color="auto"/>
                <w:left w:val="none" w:sz="0" w:space="0" w:color="auto"/>
                <w:bottom w:val="none" w:sz="0" w:space="0" w:color="auto"/>
                <w:right w:val="none" w:sz="0" w:space="0" w:color="auto"/>
              </w:divBdr>
              <w:divsChild>
                <w:div w:id="1236935972">
                  <w:marLeft w:val="0"/>
                  <w:marRight w:val="0"/>
                  <w:marTop w:val="0"/>
                  <w:marBottom w:val="0"/>
                  <w:divBdr>
                    <w:top w:val="none" w:sz="0" w:space="0" w:color="auto"/>
                    <w:left w:val="none" w:sz="0" w:space="0" w:color="auto"/>
                    <w:bottom w:val="none" w:sz="0" w:space="0" w:color="auto"/>
                    <w:right w:val="none" w:sz="0" w:space="0" w:color="auto"/>
                  </w:divBdr>
                  <w:divsChild>
                    <w:div w:id="1576474108">
                      <w:marLeft w:val="0"/>
                      <w:marRight w:val="0"/>
                      <w:marTop w:val="0"/>
                      <w:marBottom w:val="0"/>
                      <w:divBdr>
                        <w:top w:val="none" w:sz="0" w:space="0" w:color="auto"/>
                        <w:left w:val="none" w:sz="0" w:space="0" w:color="auto"/>
                        <w:bottom w:val="none" w:sz="0" w:space="0" w:color="auto"/>
                        <w:right w:val="none" w:sz="0" w:space="0" w:color="auto"/>
                      </w:divBdr>
                    </w:div>
                    <w:div w:id="2059237782">
                      <w:marLeft w:val="0"/>
                      <w:marRight w:val="0"/>
                      <w:marTop w:val="0"/>
                      <w:marBottom w:val="0"/>
                      <w:divBdr>
                        <w:top w:val="none" w:sz="0" w:space="0" w:color="auto"/>
                        <w:left w:val="none" w:sz="0" w:space="0" w:color="auto"/>
                        <w:bottom w:val="none" w:sz="0" w:space="0" w:color="auto"/>
                        <w:right w:val="none" w:sz="0" w:space="0" w:color="auto"/>
                      </w:divBdr>
                    </w:div>
                    <w:div w:id="512885578">
                      <w:marLeft w:val="0"/>
                      <w:marRight w:val="0"/>
                      <w:marTop w:val="0"/>
                      <w:marBottom w:val="0"/>
                      <w:divBdr>
                        <w:top w:val="none" w:sz="0" w:space="0" w:color="auto"/>
                        <w:left w:val="none" w:sz="0" w:space="0" w:color="auto"/>
                        <w:bottom w:val="none" w:sz="0" w:space="0" w:color="auto"/>
                        <w:right w:val="none" w:sz="0" w:space="0" w:color="auto"/>
                      </w:divBdr>
                    </w:div>
                    <w:div w:id="1185943186">
                      <w:marLeft w:val="0"/>
                      <w:marRight w:val="0"/>
                      <w:marTop w:val="0"/>
                      <w:marBottom w:val="0"/>
                      <w:divBdr>
                        <w:top w:val="none" w:sz="0" w:space="0" w:color="auto"/>
                        <w:left w:val="none" w:sz="0" w:space="0" w:color="auto"/>
                        <w:bottom w:val="none" w:sz="0" w:space="0" w:color="auto"/>
                        <w:right w:val="none" w:sz="0" w:space="0" w:color="auto"/>
                      </w:divBdr>
                    </w:div>
                    <w:div w:id="2125532839">
                      <w:marLeft w:val="0"/>
                      <w:marRight w:val="0"/>
                      <w:marTop w:val="0"/>
                      <w:marBottom w:val="0"/>
                      <w:divBdr>
                        <w:top w:val="none" w:sz="0" w:space="0" w:color="auto"/>
                        <w:left w:val="none" w:sz="0" w:space="0" w:color="auto"/>
                        <w:bottom w:val="none" w:sz="0" w:space="0" w:color="auto"/>
                        <w:right w:val="none" w:sz="0" w:space="0" w:color="auto"/>
                      </w:divBdr>
                    </w:div>
                    <w:div w:id="701444203">
                      <w:marLeft w:val="0"/>
                      <w:marRight w:val="0"/>
                      <w:marTop w:val="0"/>
                      <w:marBottom w:val="0"/>
                      <w:divBdr>
                        <w:top w:val="none" w:sz="0" w:space="0" w:color="auto"/>
                        <w:left w:val="none" w:sz="0" w:space="0" w:color="auto"/>
                        <w:bottom w:val="none" w:sz="0" w:space="0" w:color="auto"/>
                        <w:right w:val="none" w:sz="0" w:space="0" w:color="auto"/>
                      </w:divBdr>
                    </w:div>
                    <w:div w:id="295643622">
                      <w:marLeft w:val="0"/>
                      <w:marRight w:val="0"/>
                      <w:marTop w:val="0"/>
                      <w:marBottom w:val="0"/>
                      <w:divBdr>
                        <w:top w:val="none" w:sz="0" w:space="0" w:color="auto"/>
                        <w:left w:val="none" w:sz="0" w:space="0" w:color="auto"/>
                        <w:bottom w:val="none" w:sz="0" w:space="0" w:color="auto"/>
                        <w:right w:val="none" w:sz="0" w:space="0" w:color="auto"/>
                      </w:divBdr>
                    </w:div>
                    <w:div w:id="158213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040040">
      <w:bodyDiv w:val="1"/>
      <w:marLeft w:val="0"/>
      <w:marRight w:val="0"/>
      <w:marTop w:val="0"/>
      <w:marBottom w:val="0"/>
      <w:divBdr>
        <w:top w:val="none" w:sz="0" w:space="0" w:color="auto"/>
        <w:left w:val="none" w:sz="0" w:space="0" w:color="auto"/>
        <w:bottom w:val="none" w:sz="0" w:space="0" w:color="auto"/>
        <w:right w:val="none" w:sz="0" w:space="0" w:color="auto"/>
      </w:divBdr>
      <w:divsChild>
        <w:div w:id="937370084">
          <w:marLeft w:val="0"/>
          <w:marRight w:val="0"/>
          <w:marTop w:val="0"/>
          <w:marBottom w:val="0"/>
          <w:divBdr>
            <w:top w:val="none" w:sz="0" w:space="0" w:color="auto"/>
            <w:left w:val="none" w:sz="0" w:space="0" w:color="auto"/>
            <w:bottom w:val="none" w:sz="0" w:space="0" w:color="auto"/>
            <w:right w:val="none" w:sz="0" w:space="0" w:color="auto"/>
          </w:divBdr>
          <w:divsChild>
            <w:div w:id="389766906">
              <w:marLeft w:val="0"/>
              <w:marRight w:val="0"/>
              <w:marTop w:val="0"/>
              <w:marBottom w:val="0"/>
              <w:divBdr>
                <w:top w:val="none" w:sz="0" w:space="0" w:color="auto"/>
                <w:left w:val="none" w:sz="0" w:space="0" w:color="auto"/>
                <w:bottom w:val="none" w:sz="0" w:space="0" w:color="auto"/>
                <w:right w:val="none" w:sz="0" w:space="0" w:color="auto"/>
              </w:divBdr>
              <w:divsChild>
                <w:div w:id="292830560">
                  <w:marLeft w:val="0"/>
                  <w:marRight w:val="0"/>
                  <w:marTop w:val="0"/>
                  <w:marBottom w:val="0"/>
                  <w:divBdr>
                    <w:top w:val="none" w:sz="0" w:space="0" w:color="auto"/>
                    <w:left w:val="none" w:sz="0" w:space="0" w:color="auto"/>
                    <w:bottom w:val="none" w:sz="0" w:space="0" w:color="auto"/>
                    <w:right w:val="none" w:sz="0" w:space="0" w:color="auto"/>
                  </w:divBdr>
                  <w:divsChild>
                    <w:div w:id="1840345549">
                      <w:marLeft w:val="0"/>
                      <w:marRight w:val="0"/>
                      <w:marTop w:val="0"/>
                      <w:marBottom w:val="0"/>
                      <w:divBdr>
                        <w:top w:val="none" w:sz="0" w:space="0" w:color="auto"/>
                        <w:left w:val="none" w:sz="0" w:space="0" w:color="auto"/>
                        <w:bottom w:val="none" w:sz="0" w:space="0" w:color="auto"/>
                        <w:right w:val="none" w:sz="0" w:space="0" w:color="auto"/>
                      </w:divBdr>
                    </w:div>
                    <w:div w:id="1950047585">
                      <w:marLeft w:val="0"/>
                      <w:marRight w:val="0"/>
                      <w:marTop w:val="0"/>
                      <w:marBottom w:val="0"/>
                      <w:divBdr>
                        <w:top w:val="none" w:sz="0" w:space="0" w:color="auto"/>
                        <w:left w:val="none" w:sz="0" w:space="0" w:color="auto"/>
                        <w:bottom w:val="none" w:sz="0" w:space="0" w:color="auto"/>
                        <w:right w:val="none" w:sz="0" w:space="0" w:color="auto"/>
                      </w:divBdr>
                    </w:div>
                    <w:div w:id="2011903371">
                      <w:marLeft w:val="0"/>
                      <w:marRight w:val="0"/>
                      <w:marTop w:val="0"/>
                      <w:marBottom w:val="0"/>
                      <w:divBdr>
                        <w:top w:val="none" w:sz="0" w:space="0" w:color="auto"/>
                        <w:left w:val="none" w:sz="0" w:space="0" w:color="auto"/>
                        <w:bottom w:val="none" w:sz="0" w:space="0" w:color="auto"/>
                        <w:right w:val="none" w:sz="0" w:space="0" w:color="auto"/>
                      </w:divBdr>
                    </w:div>
                    <w:div w:id="733704245">
                      <w:marLeft w:val="0"/>
                      <w:marRight w:val="0"/>
                      <w:marTop w:val="0"/>
                      <w:marBottom w:val="0"/>
                      <w:divBdr>
                        <w:top w:val="none" w:sz="0" w:space="0" w:color="auto"/>
                        <w:left w:val="none" w:sz="0" w:space="0" w:color="auto"/>
                        <w:bottom w:val="none" w:sz="0" w:space="0" w:color="auto"/>
                        <w:right w:val="none" w:sz="0" w:space="0" w:color="auto"/>
                      </w:divBdr>
                    </w:div>
                    <w:div w:id="1394961435">
                      <w:marLeft w:val="0"/>
                      <w:marRight w:val="0"/>
                      <w:marTop w:val="0"/>
                      <w:marBottom w:val="0"/>
                      <w:divBdr>
                        <w:top w:val="none" w:sz="0" w:space="0" w:color="auto"/>
                        <w:left w:val="none" w:sz="0" w:space="0" w:color="auto"/>
                        <w:bottom w:val="none" w:sz="0" w:space="0" w:color="auto"/>
                        <w:right w:val="none" w:sz="0" w:space="0" w:color="auto"/>
                      </w:divBdr>
                    </w:div>
                    <w:div w:id="171726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700522">
      <w:bodyDiv w:val="1"/>
      <w:marLeft w:val="0"/>
      <w:marRight w:val="0"/>
      <w:marTop w:val="0"/>
      <w:marBottom w:val="0"/>
      <w:divBdr>
        <w:top w:val="none" w:sz="0" w:space="0" w:color="auto"/>
        <w:left w:val="none" w:sz="0" w:space="0" w:color="auto"/>
        <w:bottom w:val="none" w:sz="0" w:space="0" w:color="auto"/>
        <w:right w:val="none" w:sz="0" w:space="0" w:color="auto"/>
      </w:divBdr>
    </w:div>
    <w:div w:id="999770136">
      <w:bodyDiv w:val="1"/>
      <w:marLeft w:val="0"/>
      <w:marRight w:val="0"/>
      <w:marTop w:val="0"/>
      <w:marBottom w:val="0"/>
      <w:divBdr>
        <w:top w:val="none" w:sz="0" w:space="0" w:color="auto"/>
        <w:left w:val="none" w:sz="0" w:space="0" w:color="auto"/>
        <w:bottom w:val="none" w:sz="0" w:space="0" w:color="auto"/>
        <w:right w:val="none" w:sz="0" w:space="0" w:color="auto"/>
      </w:divBdr>
    </w:div>
    <w:div w:id="1001200602">
      <w:bodyDiv w:val="1"/>
      <w:marLeft w:val="0"/>
      <w:marRight w:val="0"/>
      <w:marTop w:val="0"/>
      <w:marBottom w:val="0"/>
      <w:divBdr>
        <w:top w:val="none" w:sz="0" w:space="0" w:color="auto"/>
        <w:left w:val="none" w:sz="0" w:space="0" w:color="auto"/>
        <w:bottom w:val="none" w:sz="0" w:space="0" w:color="auto"/>
        <w:right w:val="none" w:sz="0" w:space="0" w:color="auto"/>
      </w:divBdr>
    </w:div>
    <w:div w:id="1001392124">
      <w:bodyDiv w:val="1"/>
      <w:marLeft w:val="0"/>
      <w:marRight w:val="0"/>
      <w:marTop w:val="0"/>
      <w:marBottom w:val="0"/>
      <w:divBdr>
        <w:top w:val="none" w:sz="0" w:space="0" w:color="auto"/>
        <w:left w:val="none" w:sz="0" w:space="0" w:color="auto"/>
        <w:bottom w:val="none" w:sz="0" w:space="0" w:color="auto"/>
        <w:right w:val="none" w:sz="0" w:space="0" w:color="auto"/>
      </w:divBdr>
    </w:div>
    <w:div w:id="1003164078">
      <w:bodyDiv w:val="1"/>
      <w:marLeft w:val="0"/>
      <w:marRight w:val="0"/>
      <w:marTop w:val="0"/>
      <w:marBottom w:val="0"/>
      <w:divBdr>
        <w:top w:val="none" w:sz="0" w:space="0" w:color="auto"/>
        <w:left w:val="none" w:sz="0" w:space="0" w:color="auto"/>
        <w:bottom w:val="none" w:sz="0" w:space="0" w:color="auto"/>
        <w:right w:val="none" w:sz="0" w:space="0" w:color="auto"/>
      </w:divBdr>
    </w:div>
    <w:div w:id="1004018117">
      <w:bodyDiv w:val="1"/>
      <w:marLeft w:val="0"/>
      <w:marRight w:val="0"/>
      <w:marTop w:val="0"/>
      <w:marBottom w:val="0"/>
      <w:divBdr>
        <w:top w:val="none" w:sz="0" w:space="0" w:color="auto"/>
        <w:left w:val="none" w:sz="0" w:space="0" w:color="auto"/>
        <w:bottom w:val="none" w:sz="0" w:space="0" w:color="auto"/>
        <w:right w:val="none" w:sz="0" w:space="0" w:color="auto"/>
      </w:divBdr>
    </w:div>
    <w:div w:id="1004086273">
      <w:bodyDiv w:val="1"/>
      <w:marLeft w:val="0"/>
      <w:marRight w:val="0"/>
      <w:marTop w:val="0"/>
      <w:marBottom w:val="0"/>
      <w:divBdr>
        <w:top w:val="none" w:sz="0" w:space="0" w:color="auto"/>
        <w:left w:val="none" w:sz="0" w:space="0" w:color="auto"/>
        <w:bottom w:val="none" w:sz="0" w:space="0" w:color="auto"/>
        <w:right w:val="none" w:sz="0" w:space="0" w:color="auto"/>
      </w:divBdr>
    </w:div>
    <w:div w:id="1004742031">
      <w:bodyDiv w:val="1"/>
      <w:marLeft w:val="0"/>
      <w:marRight w:val="0"/>
      <w:marTop w:val="0"/>
      <w:marBottom w:val="0"/>
      <w:divBdr>
        <w:top w:val="none" w:sz="0" w:space="0" w:color="auto"/>
        <w:left w:val="none" w:sz="0" w:space="0" w:color="auto"/>
        <w:bottom w:val="none" w:sz="0" w:space="0" w:color="auto"/>
        <w:right w:val="none" w:sz="0" w:space="0" w:color="auto"/>
      </w:divBdr>
      <w:divsChild>
        <w:div w:id="1634407377">
          <w:marLeft w:val="0"/>
          <w:marRight w:val="0"/>
          <w:marTop w:val="0"/>
          <w:marBottom w:val="0"/>
          <w:divBdr>
            <w:top w:val="none" w:sz="0" w:space="0" w:color="auto"/>
            <w:left w:val="none" w:sz="0" w:space="0" w:color="auto"/>
            <w:bottom w:val="none" w:sz="0" w:space="0" w:color="auto"/>
            <w:right w:val="none" w:sz="0" w:space="0" w:color="auto"/>
          </w:divBdr>
          <w:divsChild>
            <w:div w:id="1035083120">
              <w:marLeft w:val="0"/>
              <w:marRight w:val="0"/>
              <w:marTop w:val="0"/>
              <w:marBottom w:val="0"/>
              <w:divBdr>
                <w:top w:val="none" w:sz="0" w:space="0" w:color="auto"/>
                <w:left w:val="none" w:sz="0" w:space="0" w:color="auto"/>
                <w:bottom w:val="none" w:sz="0" w:space="0" w:color="auto"/>
                <w:right w:val="none" w:sz="0" w:space="0" w:color="auto"/>
              </w:divBdr>
              <w:divsChild>
                <w:div w:id="1964579600">
                  <w:marLeft w:val="0"/>
                  <w:marRight w:val="0"/>
                  <w:marTop w:val="0"/>
                  <w:marBottom w:val="0"/>
                  <w:divBdr>
                    <w:top w:val="none" w:sz="0" w:space="0" w:color="auto"/>
                    <w:left w:val="none" w:sz="0" w:space="0" w:color="auto"/>
                    <w:bottom w:val="none" w:sz="0" w:space="0" w:color="auto"/>
                    <w:right w:val="none" w:sz="0" w:space="0" w:color="auto"/>
                  </w:divBdr>
                  <w:divsChild>
                    <w:div w:id="1762794772">
                      <w:marLeft w:val="0"/>
                      <w:marRight w:val="0"/>
                      <w:marTop w:val="0"/>
                      <w:marBottom w:val="0"/>
                      <w:divBdr>
                        <w:top w:val="none" w:sz="0" w:space="0" w:color="auto"/>
                        <w:left w:val="none" w:sz="0" w:space="0" w:color="auto"/>
                        <w:bottom w:val="none" w:sz="0" w:space="0" w:color="auto"/>
                        <w:right w:val="none" w:sz="0" w:space="0" w:color="auto"/>
                      </w:divBdr>
                    </w:div>
                    <w:div w:id="518935342">
                      <w:marLeft w:val="0"/>
                      <w:marRight w:val="0"/>
                      <w:marTop w:val="0"/>
                      <w:marBottom w:val="0"/>
                      <w:divBdr>
                        <w:top w:val="none" w:sz="0" w:space="0" w:color="auto"/>
                        <w:left w:val="none" w:sz="0" w:space="0" w:color="auto"/>
                        <w:bottom w:val="none" w:sz="0" w:space="0" w:color="auto"/>
                        <w:right w:val="none" w:sz="0" w:space="0" w:color="auto"/>
                      </w:divBdr>
                    </w:div>
                    <w:div w:id="728111125">
                      <w:marLeft w:val="0"/>
                      <w:marRight w:val="0"/>
                      <w:marTop w:val="0"/>
                      <w:marBottom w:val="0"/>
                      <w:divBdr>
                        <w:top w:val="none" w:sz="0" w:space="0" w:color="auto"/>
                        <w:left w:val="none" w:sz="0" w:space="0" w:color="auto"/>
                        <w:bottom w:val="none" w:sz="0" w:space="0" w:color="auto"/>
                        <w:right w:val="none" w:sz="0" w:space="0" w:color="auto"/>
                      </w:divBdr>
                    </w:div>
                    <w:div w:id="1807577630">
                      <w:marLeft w:val="0"/>
                      <w:marRight w:val="0"/>
                      <w:marTop w:val="0"/>
                      <w:marBottom w:val="0"/>
                      <w:divBdr>
                        <w:top w:val="none" w:sz="0" w:space="0" w:color="auto"/>
                        <w:left w:val="none" w:sz="0" w:space="0" w:color="auto"/>
                        <w:bottom w:val="none" w:sz="0" w:space="0" w:color="auto"/>
                        <w:right w:val="none" w:sz="0" w:space="0" w:color="auto"/>
                      </w:divBdr>
                    </w:div>
                    <w:div w:id="486091258">
                      <w:marLeft w:val="0"/>
                      <w:marRight w:val="0"/>
                      <w:marTop w:val="0"/>
                      <w:marBottom w:val="0"/>
                      <w:divBdr>
                        <w:top w:val="none" w:sz="0" w:space="0" w:color="auto"/>
                        <w:left w:val="none" w:sz="0" w:space="0" w:color="auto"/>
                        <w:bottom w:val="none" w:sz="0" w:space="0" w:color="auto"/>
                        <w:right w:val="none" w:sz="0" w:space="0" w:color="auto"/>
                      </w:divBdr>
                    </w:div>
                    <w:div w:id="2030448680">
                      <w:marLeft w:val="0"/>
                      <w:marRight w:val="0"/>
                      <w:marTop w:val="0"/>
                      <w:marBottom w:val="0"/>
                      <w:divBdr>
                        <w:top w:val="none" w:sz="0" w:space="0" w:color="auto"/>
                        <w:left w:val="none" w:sz="0" w:space="0" w:color="auto"/>
                        <w:bottom w:val="none" w:sz="0" w:space="0" w:color="auto"/>
                        <w:right w:val="none" w:sz="0" w:space="0" w:color="auto"/>
                      </w:divBdr>
                    </w:div>
                    <w:div w:id="230433422">
                      <w:marLeft w:val="0"/>
                      <w:marRight w:val="0"/>
                      <w:marTop w:val="0"/>
                      <w:marBottom w:val="0"/>
                      <w:divBdr>
                        <w:top w:val="none" w:sz="0" w:space="0" w:color="auto"/>
                        <w:left w:val="none" w:sz="0" w:space="0" w:color="auto"/>
                        <w:bottom w:val="none" w:sz="0" w:space="0" w:color="auto"/>
                        <w:right w:val="none" w:sz="0" w:space="0" w:color="auto"/>
                      </w:divBdr>
                    </w:div>
                    <w:div w:id="1075710833">
                      <w:marLeft w:val="0"/>
                      <w:marRight w:val="0"/>
                      <w:marTop w:val="0"/>
                      <w:marBottom w:val="0"/>
                      <w:divBdr>
                        <w:top w:val="none" w:sz="0" w:space="0" w:color="auto"/>
                        <w:left w:val="none" w:sz="0" w:space="0" w:color="auto"/>
                        <w:bottom w:val="none" w:sz="0" w:space="0" w:color="auto"/>
                        <w:right w:val="none" w:sz="0" w:space="0" w:color="auto"/>
                      </w:divBdr>
                    </w:div>
                    <w:div w:id="168370990">
                      <w:marLeft w:val="0"/>
                      <w:marRight w:val="0"/>
                      <w:marTop w:val="0"/>
                      <w:marBottom w:val="0"/>
                      <w:divBdr>
                        <w:top w:val="none" w:sz="0" w:space="0" w:color="auto"/>
                        <w:left w:val="none" w:sz="0" w:space="0" w:color="auto"/>
                        <w:bottom w:val="none" w:sz="0" w:space="0" w:color="auto"/>
                        <w:right w:val="none" w:sz="0" w:space="0" w:color="auto"/>
                      </w:divBdr>
                    </w:div>
                    <w:div w:id="7716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017712">
      <w:bodyDiv w:val="1"/>
      <w:marLeft w:val="0"/>
      <w:marRight w:val="0"/>
      <w:marTop w:val="0"/>
      <w:marBottom w:val="0"/>
      <w:divBdr>
        <w:top w:val="none" w:sz="0" w:space="0" w:color="auto"/>
        <w:left w:val="none" w:sz="0" w:space="0" w:color="auto"/>
        <w:bottom w:val="none" w:sz="0" w:space="0" w:color="auto"/>
        <w:right w:val="none" w:sz="0" w:space="0" w:color="auto"/>
      </w:divBdr>
    </w:div>
    <w:div w:id="1005323346">
      <w:bodyDiv w:val="1"/>
      <w:marLeft w:val="0"/>
      <w:marRight w:val="0"/>
      <w:marTop w:val="0"/>
      <w:marBottom w:val="0"/>
      <w:divBdr>
        <w:top w:val="none" w:sz="0" w:space="0" w:color="auto"/>
        <w:left w:val="none" w:sz="0" w:space="0" w:color="auto"/>
        <w:bottom w:val="none" w:sz="0" w:space="0" w:color="auto"/>
        <w:right w:val="none" w:sz="0" w:space="0" w:color="auto"/>
      </w:divBdr>
    </w:div>
    <w:div w:id="1006396958">
      <w:bodyDiv w:val="1"/>
      <w:marLeft w:val="0"/>
      <w:marRight w:val="0"/>
      <w:marTop w:val="0"/>
      <w:marBottom w:val="0"/>
      <w:divBdr>
        <w:top w:val="none" w:sz="0" w:space="0" w:color="auto"/>
        <w:left w:val="none" w:sz="0" w:space="0" w:color="auto"/>
        <w:bottom w:val="none" w:sz="0" w:space="0" w:color="auto"/>
        <w:right w:val="none" w:sz="0" w:space="0" w:color="auto"/>
      </w:divBdr>
    </w:div>
    <w:div w:id="1006519204">
      <w:bodyDiv w:val="1"/>
      <w:marLeft w:val="0"/>
      <w:marRight w:val="0"/>
      <w:marTop w:val="0"/>
      <w:marBottom w:val="0"/>
      <w:divBdr>
        <w:top w:val="none" w:sz="0" w:space="0" w:color="auto"/>
        <w:left w:val="none" w:sz="0" w:space="0" w:color="auto"/>
        <w:bottom w:val="none" w:sz="0" w:space="0" w:color="auto"/>
        <w:right w:val="none" w:sz="0" w:space="0" w:color="auto"/>
      </w:divBdr>
    </w:div>
    <w:div w:id="1006788786">
      <w:bodyDiv w:val="1"/>
      <w:marLeft w:val="0"/>
      <w:marRight w:val="0"/>
      <w:marTop w:val="0"/>
      <w:marBottom w:val="0"/>
      <w:divBdr>
        <w:top w:val="none" w:sz="0" w:space="0" w:color="auto"/>
        <w:left w:val="none" w:sz="0" w:space="0" w:color="auto"/>
        <w:bottom w:val="none" w:sz="0" w:space="0" w:color="auto"/>
        <w:right w:val="none" w:sz="0" w:space="0" w:color="auto"/>
      </w:divBdr>
    </w:div>
    <w:div w:id="1007438109">
      <w:bodyDiv w:val="1"/>
      <w:marLeft w:val="0"/>
      <w:marRight w:val="0"/>
      <w:marTop w:val="0"/>
      <w:marBottom w:val="0"/>
      <w:divBdr>
        <w:top w:val="none" w:sz="0" w:space="0" w:color="auto"/>
        <w:left w:val="none" w:sz="0" w:space="0" w:color="auto"/>
        <w:bottom w:val="none" w:sz="0" w:space="0" w:color="auto"/>
        <w:right w:val="none" w:sz="0" w:space="0" w:color="auto"/>
      </w:divBdr>
      <w:divsChild>
        <w:div w:id="1123764654">
          <w:marLeft w:val="0"/>
          <w:marRight w:val="0"/>
          <w:marTop w:val="0"/>
          <w:marBottom w:val="0"/>
          <w:divBdr>
            <w:top w:val="none" w:sz="0" w:space="0" w:color="auto"/>
            <w:left w:val="none" w:sz="0" w:space="0" w:color="auto"/>
            <w:bottom w:val="none" w:sz="0" w:space="0" w:color="auto"/>
            <w:right w:val="none" w:sz="0" w:space="0" w:color="auto"/>
          </w:divBdr>
          <w:divsChild>
            <w:div w:id="1221870582">
              <w:marLeft w:val="0"/>
              <w:marRight w:val="0"/>
              <w:marTop w:val="0"/>
              <w:marBottom w:val="0"/>
              <w:divBdr>
                <w:top w:val="none" w:sz="0" w:space="0" w:color="auto"/>
                <w:left w:val="none" w:sz="0" w:space="0" w:color="auto"/>
                <w:bottom w:val="none" w:sz="0" w:space="0" w:color="auto"/>
                <w:right w:val="none" w:sz="0" w:space="0" w:color="auto"/>
              </w:divBdr>
              <w:divsChild>
                <w:div w:id="1967393618">
                  <w:marLeft w:val="0"/>
                  <w:marRight w:val="0"/>
                  <w:marTop w:val="0"/>
                  <w:marBottom w:val="0"/>
                  <w:divBdr>
                    <w:top w:val="none" w:sz="0" w:space="0" w:color="auto"/>
                    <w:left w:val="none" w:sz="0" w:space="0" w:color="auto"/>
                    <w:bottom w:val="none" w:sz="0" w:space="0" w:color="auto"/>
                    <w:right w:val="none" w:sz="0" w:space="0" w:color="auto"/>
                  </w:divBdr>
                  <w:divsChild>
                    <w:div w:id="1270821338">
                      <w:marLeft w:val="0"/>
                      <w:marRight w:val="0"/>
                      <w:marTop w:val="0"/>
                      <w:marBottom w:val="0"/>
                      <w:divBdr>
                        <w:top w:val="none" w:sz="0" w:space="0" w:color="auto"/>
                        <w:left w:val="none" w:sz="0" w:space="0" w:color="auto"/>
                        <w:bottom w:val="none" w:sz="0" w:space="0" w:color="auto"/>
                        <w:right w:val="none" w:sz="0" w:space="0" w:color="auto"/>
                      </w:divBdr>
                    </w:div>
                    <w:div w:id="81070898">
                      <w:marLeft w:val="0"/>
                      <w:marRight w:val="0"/>
                      <w:marTop w:val="0"/>
                      <w:marBottom w:val="0"/>
                      <w:divBdr>
                        <w:top w:val="none" w:sz="0" w:space="0" w:color="auto"/>
                        <w:left w:val="none" w:sz="0" w:space="0" w:color="auto"/>
                        <w:bottom w:val="none" w:sz="0" w:space="0" w:color="auto"/>
                        <w:right w:val="none" w:sz="0" w:space="0" w:color="auto"/>
                      </w:divBdr>
                    </w:div>
                    <w:div w:id="2421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444447">
      <w:bodyDiv w:val="1"/>
      <w:marLeft w:val="0"/>
      <w:marRight w:val="0"/>
      <w:marTop w:val="0"/>
      <w:marBottom w:val="0"/>
      <w:divBdr>
        <w:top w:val="none" w:sz="0" w:space="0" w:color="auto"/>
        <w:left w:val="none" w:sz="0" w:space="0" w:color="auto"/>
        <w:bottom w:val="none" w:sz="0" w:space="0" w:color="auto"/>
        <w:right w:val="none" w:sz="0" w:space="0" w:color="auto"/>
      </w:divBdr>
    </w:div>
    <w:div w:id="1007446503">
      <w:bodyDiv w:val="1"/>
      <w:marLeft w:val="0"/>
      <w:marRight w:val="0"/>
      <w:marTop w:val="0"/>
      <w:marBottom w:val="0"/>
      <w:divBdr>
        <w:top w:val="none" w:sz="0" w:space="0" w:color="auto"/>
        <w:left w:val="none" w:sz="0" w:space="0" w:color="auto"/>
        <w:bottom w:val="none" w:sz="0" w:space="0" w:color="auto"/>
        <w:right w:val="none" w:sz="0" w:space="0" w:color="auto"/>
      </w:divBdr>
      <w:divsChild>
        <w:div w:id="40253482">
          <w:marLeft w:val="0"/>
          <w:marRight w:val="0"/>
          <w:marTop w:val="0"/>
          <w:marBottom w:val="0"/>
          <w:divBdr>
            <w:top w:val="none" w:sz="0" w:space="0" w:color="auto"/>
            <w:left w:val="none" w:sz="0" w:space="0" w:color="auto"/>
            <w:bottom w:val="none" w:sz="0" w:space="0" w:color="auto"/>
            <w:right w:val="none" w:sz="0" w:space="0" w:color="auto"/>
          </w:divBdr>
          <w:divsChild>
            <w:div w:id="1866168669">
              <w:marLeft w:val="0"/>
              <w:marRight w:val="0"/>
              <w:marTop w:val="0"/>
              <w:marBottom w:val="0"/>
              <w:divBdr>
                <w:top w:val="none" w:sz="0" w:space="0" w:color="auto"/>
                <w:left w:val="none" w:sz="0" w:space="0" w:color="auto"/>
                <w:bottom w:val="none" w:sz="0" w:space="0" w:color="auto"/>
                <w:right w:val="none" w:sz="0" w:space="0" w:color="auto"/>
              </w:divBdr>
              <w:divsChild>
                <w:div w:id="484665771">
                  <w:marLeft w:val="0"/>
                  <w:marRight w:val="0"/>
                  <w:marTop w:val="0"/>
                  <w:marBottom w:val="0"/>
                  <w:divBdr>
                    <w:top w:val="none" w:sz="0" w:space="0" w:color="auto"/>
                    <w:left w:val="none" w:sz="0" w:space="0" w:color="auto"/>
                    <w:bottom w:val="none" w:sz="0" w:space="0" w:color="auto"/>
                    <w:right w:val="none" w:sz="0" w:space="0" w:color="auto"/>
                  </w:divBdr>
                  <w:divsChild>
                    <w:div w:id="1353070248">
                      <w:marLeft w:val="0"/>
                      <w:marRight w:val="0"/>
                      <w:marTop w:val="0"/>
                      <w:marBottom w:val="0"/>
                      <w:divBdr>
                        <w:top w:val="none" w:sz="0" w:space="0" w:color="auto"/>
                        <w:left w:val="none" w:sz="0" w:space="0" w:color="auto"/>
                        <w:bottom w:val="none" w:sz="0" w:space="0" w:color="auto"/>
                        <w:right w:val="none" w:sz="0" w:space="0" w:color="auto"/>
                      </w:divBdr>
                    </w:div>
                    <w:div w:id="1535463224">
                      <w:marLeft w:val="0"/>
                      <w:marRight w:val="0"/>
                      <w:marTop w:val="0"/>
                      <w:marBottom w:val="0"/>
                      <w:divBdr>
                        <w:top w:val="none" w:sz="0" w:space="0" w:color="auto"/>
                        <w:left w:val="none" w:sz="0" w:space="0" w:color="auto"/>
                        <w:bottom w:val="none" w:sz="0" w:space="0" w:color="auto"/>
                        <w:right w:val="none" w:sz="0" w:space="0" w:color="auto"/>
                      </w:divBdr>
                    </w:div>
                    <w:div w:id="756251151">
                      <w:marLeft w:val="0"/>
                      <w:marRight w:val="0"/>
                      <w:marTop w:val="0"/>
                      <w:marBottom w:val="0"/>
                      <w:divBdr>
                        <w:top w:val="none" w:sz="0" w:space="0" w:color="auto"/>
                        <w:left w:val="none" w:sz="0" w:space="0" w:color="auto"/>
                        <w:bottom w:val="none" w:sz="0" w:space="0" w:color="auto"/>
                        <w:right w:val="none" w:sz="0" w:space="0" w:color="auto"/>
                      </w:divBdr>
                    </w:div>
                    <w:div w:id="1238319388">
                      <w:marLeft w:val="0"/>
                      <w:marRight w:val="0"/>
                      <w:marTop w:val="0"/>
                      <w:marBottom w:val="0"/>
                      <w:divBdr>
                        <w:top w:val="none" w:sz="0" w:space="0" w:color="auto"/>
                        <w:left w:val="none" w:sz="0" w:space="0" w:color="auto"/>
                        <w:bottom w:val="none" w:sz="0" w:space="0" w:color="auto"/>
                        <w:right w:val="none" w:sz="0" w:space="0" w:color="auto"/>
                      </w:divBdr>
                    </w:div>
                    <w:div w:id="2002269432">
                      <w:marLeft w:val="0"/>
                      <w:marRight w:val="0"/>
                      <w:marTop w:val="0"/>
                      <w:marBottom w:val="0"/>
                      <w:divBdr>
                        <w:top w:val="none" w:sz="0" w:space="0" w:color="auto"/>
                        <w:left w:val="none" w:sz="0" w:space="0" w:color="auto"/>
                        <w:bottom w:val="none" w:sz="0" w:space="0" w:color="auto"/>
                        <w:right w:val="none" w:sz="0" w:space="0" w:color="auto"/>
                      </w:divBdr>
                    </w:div>
                    <w:div w:id="373234736">
                      <w:marLeft w:val="0"/>
                      <w:marRight w:val="0"/>
                      <w:marTop w:val="0"/>
                      <w:marBottom w:val="0"/>
                      <w:divBdr>
                        <w:top w:val="none" w:sz="0" w:space="0" w:color="auto"/>
                        <w:left w:val="none" w:sz="0" w:space="0" w:color="auto"/>
                        <w:bottom w:val="none" w:sz="0" w:space="0" w:color="auto"/>
                        <w:right w:val="none" w:sz="0" w:space="0" w:color="auto"/>
                      </w:divBdr>
                    </w:div>
                    <w:div w:id="1639846091">
                      <w:marLeft w:val="0"/>
                      <w:marRight w:val="0"/>
                      <w:marTop w:val="0"/>
                      <w:marBottom w:val="0"/>
                      <w:divBdr>
                        <w:top w:val="none" w:sz="0" w:space="0" w:color="auto"/>
                        <w:left w:val="none" w:sz="0" w:space="0" w:color="auto"/>
                        <w:bottom w:val="none" w:sz="0" w:space="0" w:color="auto"/>
                        <w:right w:val="none" w:sz="0" w:space="0" w:color="auto"/>
                      </w:divBdr>
                    </w:div>
                    <w:div w:id="952175469">
                      <w:marLeft w:val="0"/>
                      <w:marRight w:val="0"/>
                      <w:marTop w:val="0"/>
                      <w:marBottom w:val="0"/>
                      <w:divBdr>
                        <w:top w:val="none" w:sz="0" w:space="0" w:color="auto"/>
                        <w:left w:val="none" w:sz="0" w:space="0" w:color="auto"/>
                        <w:bottom w:val="none" w:sz="0" w:space="0" w:color="auto"/>
                        <w:right w:val="none" w:sz="0" w:space="0" w:color="auto"/>
                      </w:divBdr>
                    </w:div>
                    <w:div w:id="1874002826">
                      <w:marLeft w:val="0"/>
                      <w:marRight w:val="0"/>
                      <w:marTop w:val="0"/>
                      <w:marBottom w:val="0"/>
                      <w:divBdr>
                        <w:top w:val="none" w:sz="0" w:space="0" w:color="auto"/>
                        <w:left w:val="none" w:sz="0" w:space="0" w:color="auto"/>
                        <w:bottom w:val="none" w:sz="0" w:space="0" w:color="auto"/>
                        <w:right w:val="none" w:sz="0" w:space="0" w:color="auto"/>
                      </w:divBdr>
                    </w:div>
                    <w:div w:id="141080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290402">
      <w:bodyDiv w:val="1"/>
      <w:marLeft w:val="0"/>
      <w:marRight w:val="0"/>
      <w:marTop w:val="0"/>
      <w:marBottom w:val="0"/>
      <w:divBdr>
        <w:top w:val="none" w:sz="0" w:space="0" w:color="auto"/>
        <w:left w:val="none" w:sz="0" w:space="0" w:color="auto"/>
        <w:bottom w:val="none" w:sz="0" w:space="0" w:color="auto"/>
        <w:right w:val="none" w:sz="0" w:space="0" w:color="auto"/>
      </w:divBdr>
      <w:divsChild>
        <w:div w:id="609513726">
          <w:marLeft w:val="0"/>
          <w:marRight w:val="0"/>
          <w:marTop w:val="0"/>
          <w:marBottom w:val="0"/>
          <w:divBdr>
            <w:top w:val="none" w:sz="0" w:space="0" w:color="auto"/>
            <w:left w:val="none" w:sz="0" w:space="0" w:color="auto"/>
            <w:bottom w:val="none" w:sz="0" w:space="0" w:color="auto"/>
            <w:right w:val="none" w:sz="0" w:space="0" w:color="auto"/>
          </w:divBdr>
          <w:divsChild>
            <w:div w:id="550384131">
              <w:marLeft w:val="0"/>
              <w:marRight w:val="0"/>
              <w:marTop w:val="0"/>
              <w:marBottom w:val="0"/>
              <w:divBdr>
                <w:top w:val="none" w:sz="0" w:space="0" w:color="auto"/>
                <w:left w:val="none" w:sz="0" w:space="0" w:color="auto"/>
                <w:bottom w:val="none" w:sz="0" w:space="0" w:color="auto"/>
                <w:right w:val="none" w:sz="0" w:space="0" w:color="auto"/>
              </w:divBdr>
              <w:divsChild>
                <w:div w:id="831986277">
                  <w:marLeft w:val="0"/>
                  <w:marRight w:val="0"/>
                  <w:marTop w:val="0"/>
                  <w:marBottom w:val="0"/>
                  <w:divBdr>
                    <w:top w:val="none" w:sz="0" w:space="0" w:color="auto"/>
                    <w:left w:val="none" w:sz="0" w:space="0" w:color="auto"/>
                    <w:bottom w:val="none" w:sz="0" w:space="0" w:color="auto"/>
                    <w:right w:val="none" w:sz="0" w:space="0" w:color="auto"/>
                  </w:divBdr>
                  <w:divsChild>
                    <w:div w:id="1156343572">
                      <w:marLeft w:val="0"/>
                      <w:marRight w:val="0"/>
                      <w:marTop w:val="0"/>
                      <w:marBottom w:val="0"/>
                      <w:divBdr>
                        <w:top w:val="none" w:sz="0" w:space="0" w:color="auto"/>
                        <w:left w:val="none" w:sz="0" w:space="0" w:color="auto"/>
                        <w:bottom w:val="none" w:sz="0" w:space="0" w:color="auto"/>
                        <w:right w:val="none" w:sz="0" w:space="0" w:color="auto"/>
                      </w:divBdr>
                    </w:div>
                    <w:div w:id="483201993">
                      <w:marLeft w:val="0"/>
                      <w:marRight w:val="0"/>
                      <w:marTop w:val="0"/>
                      <w:marBottom w:val="0"/>
                      <w:divBdr>
                        <w:top w:val="none" w:sz="0" w:space="0" w:color="auto"/>
                        <w:left w:val="none" w:sz="0" w:space="0" w:color="auto"/>
                        <w:bottom w:val="none" w:sz="0" w:space="0" w:color="auto"/>
                        <w:right w:val="none" w:sz="0" w:space="0" w:color="auto"/>
                      </w:divBdr>
                    </w:div>
                    <w:div w:id="324742759">
                      <w:marLeft w:val="0"/>
                      <w:marRight w:val="0"/>
                      <w:marTop w:val="0"/>
                      <w:marBottom w:val="0"/>
                      <w:divBdr>
                        <w:top w:val="none" w:sz="0" w:space="0" w:color="auto"/>
                        <w:left w:val="none" w:sz="0" w:space="0" w:color="auto"/>
                        <w:bottom w:val="none" w:sz="0" w:space="0" w:color="auto"/>
                        <w:right w:val="none" w:sz="0" w:space="0" w:color="auto"/>
                      </w:divBdr>
                    </w:div>
                    <w:div w:id="785121410">
                      <w:marLeft w:val="0"/>
                      <w:marRight w:val="0"/>
                      <w:marTop w:val="0"/>
                      <w:marBottom w:val="0"/>
                      <w:divBdr>
                        <w:top w:val="none" w:sz="0" w:space="0" w:color="auto"/>
                        <w:left w:val="none" w:sz="0" w:space="0" w:color="auto"/>
                        <w:bottom w:val="none" w:sz="0" w:space="0" w:color="auto"/>
                        <w:right w:val="none" w:sz="0" w:space="0" w:color="auto"/>
                      </w:divBdr>
                    </w:div>
                    <w:div w:id="258104114">
                      <w:marLeft w:val="0"/>
                      <w:marRight w:val="0"/>
                      <w:marTop w:val="0"/>
                      <w:marBottom w:val="0"/>
                      <w:divBdr>
                        <w:top w:val="none" w:sz="0" w:space="0" w:color="auto"/>
                        <w:left w:val="none" w:sz="0" w:space="0" w:color="auto"/>
                        <w:bottom w:val="none" w:sz="0" w:space="0" w:color="auto"/>
                        <w:right w:val="none" w:sz="0" w:space="0" w:color="auto"/>
                      </w:divBdr>
                    </w:div>
                    <w:div w:id="1022438357">
                      <w:marLeft w:val="0"/>
                      <w:marRight w:val="0"/>
                      <w:marTop w:val="0"/>
                      <w:marBottom w:val="0"/>
                      <w:divBdr>
                        <w:top w:val="none" w:sz="0" w:space="0" w:color="auto"/>
                        <w:left w:val="none" w:sz="0" w:space="0" w:color="auto"/>
                        <w:bottom w:val="none" w:sz="0" w:space="0" w:color="auto"/>
                        <w:right w:val="none" w:sz="0" w:space="0" w:color="auto"/>
                      </w:divBdr>
                    </w:div>
                    <w:div w:id="405342163">
                      <w:marLeft w:val="0"/>
                      <w:marRight w:val="0"/>
                      <w:marTop w:val="0"/>
                      <w:marBottom w:val="0"/>
                      <w:divBdr>
                        <w:top w:val="none" w:sz="0" w:space="0" w:color="auto"/>
                        <w:left w:val="none" w:sz="0" w:space="0" w:color="auto"/>
                        <w:bottom w:val="none" w:sz="0" w:space="0" w:color="auto"/>
                        <w:right w:val="none" w:sz="0" w:space="0" w:color="auto"/>
                      </w:divBdr>
                    </w:div>
                    <w:div w:id="898133346">
                      <w:marLeft w:val="0"/>
                      <w:marRight w:val="0"/>
                      <w:marTop w:val="0"/>
                      <w:marBottom w:val="0"/>
                      <w:divBdr>
                        <w:top w:val="none" w:sz="0" w:space="0" w:color="auto"/>
                        <w:left w:val="none" w:sz="0" w:space="0" w:color="auto"/>
                        <w:bottom w:val="none" w:sz="0" w:space="0" w:color="auto"/>
                        <w:right w:val="none" w:sz="0" w:space="0" w:color="auto"/>
                      </w:divBdr>
                    </w:div>
                    <w:div w:id="19758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063891">
      <w:bodyDiv w:val="1"/>
      <w:marLeft w:val="0"/>
      <w:marRight w:val="0"/>
      <w:marTop w:val="0"/>
      <w:marBottom w:val="0"/>
      <w:divBdr>
        <w:top w:val="none" w:sz="0" w:space="0" w:color="auto"/>
        <w:left w:val="none" w:sz="0" w:space="0" w:color="auto"/>
        <w:bottom w:val="none" w:sz="0" w:space="0" w:color="auto"/>
        <w:right w:val="none" w:sz="0" w:space="0" w:color="auto"/>
      </w:divBdr>
    </w:div>
    <w:div w:id="1009601596">
      <w:bodyDiv w:val="1"/>
      <w:marLeft w:val="0"/>
      <w:marRight w:val="0"/>
      <w:marTop w:val="0"/>
      <w:marBottom w:val="0"/>
      <w:divBdr>
        <w:top w:val="none" w:sz="0" w:space="0" w:color="auto"/>
        <w:left w:val="none" w:sz="0" w:space="0" w:color="auto"/>
        <w:bottom w:val="none" w:sz="0" w:space="0" w:color="auto"/>
        <w:right w:val="none" w:sz="0" w:space="0" w:color="auto"/>
      </w:divBdr>
      <w:divsChild>
        <w:div w:id="1180466728">
          <w:marLeft w:val="0"/>
          <w:marRight w:val="0"/>
          <w:marTop w:val="0"/>
          <w:marBottom w:val="0"/>
          <w:divBdr>
            <w:top w:val="none" w:sz="0" w:space="0" w:color="auto"/>
            <w:left w:val="none" w:sz="0" w:space="0" w:color="auto"/>
            <w:bottom w:val="none" w:sz="0" w:space="0" w:color="auto"/>
            <w:right w:val="none" w:sz="0" w:space="0" w:color="auto"/>
          </w:divBdr>
          <w:divsChild>
            <w:div w:id="1244342860">
              <w:marLeft w:val="0"/>
              <w:marRight w:val="0"/>
              <w:marTop w:val="0"/>
              <w:marBottom w:val="0"/>
              <w:divBdr>
                <w:top w:val="none" w:sz="0" w:space="0" w:color="auto"/>
                <w:left w:val="none" w:sz="0" w:space="0" w:color="auto"/>
                <w:bottom w:val="none" w:sz="0" w:space="0" w:color="auto"/>
                <w:right w:val="none" w:sz="0" w:space="0" w:color="auto"/>
              </w:divBdr>
              <w:divsChild>
                <w:div w:id="381100660">
                  <w:marLeft w:val="0"/>
                  <w:marRight w:val="0"/>
                  <w:marTop w:val="0"/>
                  <w:marBottom w:val="0"/>
                  <w:divBdr>
                    <w:top w:val="none" w:sz="0" w:space="0" w:color="auto"/>
                    <w:left w:val="none" w:sz="0" w:space="0" w:color="auto"/>
                    <w:bottom w:val="none" w:sz="0" w:space="0" w:color="auto"/>
                    <w:right w:val="none" w:sz="0" w:space="0" w:color="auto"/>
                  </w:divBdr>
                  <w:divsChild>
                    <w:div w:id="2102291346">
                      <w:marLeft w:val="0"/>
                      <w:marRight w:val="0"/>
                      <w:marTop w:val="0"/>
                      <w:marBottom w:val="0"/>
                      <w:divBdr>
                        <w:top w:val="none" w:sz="0" w:space="0" w:color="auto"/>
                        <w:left w:val="none" w:sz="0" w:space="0" w:color="auto"/>
                        <w:bottom w:val="none" w:sz="0" w:space="0" w:color="auto"/>
                        <w:right w:val="none" w:sz="0" w:space="0" w:color="auto"/>
                      </w:divBdr>
                    </w:div>
                    <w:div w:id="1696883210">
                      <w:marLeft w:val="0"/>
                      <w:marRight w:val="0"/>
                      <w:marTop w:val="0"/>
                      <w:marBottom w:val="0"/>
                      <w:divBdr>
                        <w:top w:val="none" w:sz="0" w:space="0" w:color="auto"/>
                        <w:left w:val="none" w:sz="0" w:space="0" w:color="auto"/>
                        <w:bottom w:val="none" w:sz="0" w:space="0" w:color="auto"/>
                        <w:right w:val="none" w:sz="0" w:space="0" w:color="auto"/>
                      </w:divBdr>
                    </w:div>
                    <w:div w:id="997541666">
                      <w:marLeft w:val="0"/>
                      <w:marRight w:val="0"/>
                      <w:marTop w:val="0"/>
                      <w:marBottom w:val="0"/>
                      <w:divBdr>
                        <w:top w:val="none" w:sz="0" w:space="0" w:color="auto"/>
                        <w:left w:val="none" w:sz="0" w:space="0" w:color="auto"/>
                        <w:bottom w:val="none" w:sz="0" w:space="0" w:color="auto"/>
                        <w:right w:val="none" w:sz="0" w:space="0" w:color="auto"/>
                      </w:divBdr>
                    </w:div>
                    <w:div w:id="131793602">
                      <w:marLeft w:val="0"/>
                      <w:marRight w:val="0"/>
                      <w:marTop w:val="0"/>
                      <w:marBottom w:val="0"/>
                      <w:divBdr>
                        <w:top w:val="none" w:sz="0" w:space="0" w:color="auto"/>
                        <w:left w:val="none" w:sz="0" w:space="0" w:color="auto"/>
                        <w:bottom w:val="none" w:sz="0" w:space="0" w:color="auto"/>
                        <w:right w:val="none" w:sz="0" w:space="0" w:color="auto"/>
                      </w:divBdr>
                    </w:div>
                    <w:div w:id="1625892288">
                      <w:marLeft w:val="0"/>
                      <w:marRight w:val="0"/>
                      <w:marTop w:val="0"/>
                      <w:marBottom w:val="0"/>
                      <w:divBdr>
                        <w:top w:val="none" w:sz="0" w:space="0" w:color="auto"/>
                        <w:left w:val="none" w:sz="0" w:space="0" w:color="auto"/>
                        <w:bottom w:val="none" w:sz="0" w:space="0" w:color="auto"/>
                        <w:right w:val="none" w:sz="0" w:space="0" w:color="auto"/>
                      </w:divBdr>
                    </w:div>
                    <w:div w:id="1335037023">
                      <w:marLeft w:val="0"/>
                      <w:marRight w:val="0"/>
                      <w:marTop w:val="0"/>
                      <w:marBottom w:val="0"/>
                      <w:divBdr>
                        <w:top w:val="none" w:sz="0" w:space="0" w:color="auto"/>
                        <w:left w:val="none" w:sz="0" w:space="0" w:color="auto"/>
                        <w:bottom w:val="none" w:sz="0" w:space="0" w:color="auto"/>
                        <w:right w:val="none" w:sz="0" w:space="0" w:color="auto"/>
                      </w:divBdr>
                    </w:div>
                    <w:div w:id="678043962">
                      <w:marLeft w:val="0"/>
                      <w:marRight w:val="0"/>
                      <w:marTop w:val="0"/>
                      <w:marBottom w:val="0"/>
                      <w:divBdr>
                        <w:top w:val="none" w:sz="0" w:space="0" w:color="auto"/>
                        <w:left w:val="none" w:sz="0" w:space="0" w:color="auto"/>
                        <w:bottom w:val="none" w:sz="0" w:space="0" w:color="auto"/>
                        <w:right w:val="none" w:sz="0" w:space="0" w:color="auto"/>
                      </w:divBdr>
                    </w:div>
                    <w:div w:id="113582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672591">
      <w:bodyDiv w:val="1"/>
      <w:marLeft w:val="0"/>
      <w:marRight w:val="0"/>
      <w:marTop w:val="0"/>
      <w:marBottom w:val="0"/>
      <w:divBdr>
        <w:top w:val="none" w:sz="0" w:space="0" w:color="auto"/>
        <w:left w:val="none" w:sz="0" w:space="0" w:color="auto"/>
        <w:bottom w:val="none" w:sz="0" w:space="0" w:color="auto"/>
        <w:right w:val="none" w:sz="0" w:space="0" w:color="auto"/>
      </w:divBdr>
      <w:divsChild>
        <w:div w:id="1642729751">
          <w:marLeft w:val="0"/>
          <w:marRight w:val="0"/>
          <w:marTop w:val="0"/>
          <w:marBottom w:val="0"/>
          <w:divBdr>
            <w:top w:val="none" w:sz="0" w:space="0" w:color="auto"/>
            <w:left w:val="none" w:sz="0" w:space="0" w:color="auto"/>
            <w:bottom w:val="none" w:sz="0" w:space="0" w:color="auto"/>
            <w:right w:val="none" w:sz="0" w:space="0" w:color="auto"/>
          </w:divBdr>
          <w:divsChild>
            <w:div w:id="571543038">
              <w:marLeft w:val="0"/>
              <w:marRight w:val="0"/>
              <w:marTop w:val="0"/>
              <w:marBottom w:val="0"/>
              <w:divBdr>
                <w:top w:val="none" w:sz="0" w:space="0" w:color="auto"/>
                <w:left w:val="none" w:sz="0" w:space="0" w:color="auto"/>
                <w:bottom w:val="none" w:sz="0" w:space="0" w:color="auto"/>
                <w:right w:val="none" w:sz="0" w:space="0" w:color="auto"/>
              </w:divBdr>
              <w:divsChild>
                <w:div w:id="148442594">
                  <w:marLeft w:val="0"/>
                  <w:marRight w:val="0"/>
                  <w:marTop w:val="0"/>
                  <w:marBottom w:val="0"/>
                  <w:divBdr>
                    <w:top w:val="none" w:sz="0" w:space="0" w:color="auto"/>
                    <w:left w:val="none" w:sz="0" w:space="0" w:color="auto"/>
                    <w:bottom w:val="none" w:sz="0" w:space="0" w:color="auto"/>
                    <w:right w:val="none" w:sz="0" w:space="0" w:color="auto"/>
                  </w:divBdr>
                  <w:divsChild>
                    <w:div w:id="2054038395">
                      <w:marLeft w:val="0"/>
                      <w:marRight w:val="0"/>
                      <w:marTop w:val="0"/>
                      <w:marBottom w:val="0"/>
                      <w:divBdr>
                        <w:top w:val="none" w:sz="0" w:space="0" w:color="auto"/>
                        <w:left w:val="none" w:sz="0" w:space="0" w:color="auto"/>
                        <w:bottom w:val="none" w:sz="0" w:space="0" w:color="auto"/>
                        <w:right w:val="none" w:sz="0" w:space="0" w:color="auto"/>
                      </w:divBdr>
                    </w:div>
                    <w:div w:id="678119692">
                      <w:marLeft w:val="0"/>
                      <w:marRight w:val="0"/>
                      <w:marTop w:val="0"/>
                      <w:marBottom w:val="0"/>
                      <w:divBdr>
                        <w:top w:val="none" w:sz="0" w:space="0" w:color="auto"/>
                        <w:left w:val="none" w:sz="0" w:space="0" w:color="auto"/>
                        <w:bottom w:val="none" w:sz="0" w:space="0" w:color="auto"/>
                        <w:right w:val="none" w:sz="0" w:space="0" w:color="auto"/>
                      </w:divBdr>
                    </w:div>
                    <w:div w:id="1737245073">
                      <w:marLeft w:val="0"/>
                      <w:marRight w:val="0"/>
                      <w:marTop w:val="0"/>
                      <w:marBottom w:val="0"/>
                      <w:divBdr>
                        <w:top w:val="none" w:sz="0" w:space="0" w:color="auto"/>
                        <w:left w:val="none" w:sz="0" w:space="0" w:color="auto"/>
                        <w:bottom w:val="none" w:sz="0" w:space="0" w:color="auto"/>
                        <w:right w:val="none" w:sz="0" w:space="0" w:color="auto"/>
                      </w:divBdr>
                    </w:div>
                    <w:div w:id="16468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839373">
      <w:bodyDiv w:val="1"/>
      <w:marLeft w:val="0"/>
      <w:marRight w:val="0"/>
      <w:marTop w:val="0"/>
      <w:marBottom w:val="0"/>
      <w:divBdr>
        <w:top w:val="none" w:sz="0" w:space="0" w:color="auto"/>
        <w:left w:val="none" w:sz="0" w:space="0" w:color="auto"/>
        <w:bottom w:val="none" w:sz="0" w:space="0" w:color="auto"/>
        <w:right w:val="none" w:sz="0" w:space="0" w:color="auto"/>
      </w:divBdr>
    </w:div>
    <w:div w:id="1011223250">
      <w:bodyDiv w:val="1"/>
      <w:marLeft w:val="0"/>
      <w:marRight w:val="0"/>
      <w:marTop w:val="0"/>
      <w:marBottom w:val="0"/>
      <w:divBdr>
        <w:top w:val="none" w:sz="0" w:space="0" w:color="auto"/>
        <w:left w:val="none" w:sz="0" w:space="0" w:color="auto"/>
        <w:bottom w:val="none" w:sz="0" w:space="0" w:color="auto"/>
        <w:right w:val="none" w:sz="0" w:space="0" w:color="auto"/>
      </w:divBdr>
      <w:divsChild>
        <w:div w:id="234559966">
          <w:marLeft w:val="0"/>
          <w:marRight w:val="0"/>
          <w:marTop w:val="0"/>
          <w:marBottom w:val="0"/>
          <w:divBdr>
            <w:top w:val="none" w:sz="0" w:space="0" w:color="auto"/>
            <w:left w:val="none" w:sz="0" w:space="0" w:color="auto"/>
            <w:bottom w:val="none" w:sz="0" w:space="0" w:color="auto"/>
            <w:right w:val="none" w:sz="0" w:space="0" w:color="auto"/>
          </w:divBdr>
          <w:divsChild>
            <w:div w:id="90322394">
              <w:marLeft w:val="0"/>
              <w:marRight w:val="0"/>
              <w:marTop w:val="0"/>
              <w:marBottom w:val="0"/>
              <w:divBdr>
                <w:top w:val="none" w:sz="0" w:space="0" w:color="auto"/>
                <w:left w:val="none" w:sz="0" w:space="0" w:color="auto"/>
                <w:bottom w:val="none" w:sz="0" w:space="0" w:color="auto"/>
                <w:right w:val="none" w:sz="0" w:space="0" w:color="auto"/>
              </w:divBdr>
              <w:divsChild>
                <w:div w:id="1433892028">
                  <w:marLeft w:val="0"/>
                  <w:marRight w:val="0"/>
                  <w:marTop w:val="0"/>
                  <w:marBottom w:val="0"/>
                  <w:divBdr>
                    <w:top w:val="none" w:sz="0" w:space="0" w:color="auto"/>
                    <w:left w:val="none" w:sz="0" w:space="0" w:color="auto"/>
                    <w:bottom w:val="none" w:sz="0" w:space="0" w:color="auto"/>
                    <w:right w:val="none" w:sz="0" w:space="0" w:color="auto"/>
                  </w:divBdr>
                  <w:divsChild>
                    <w:div w:id="1845315377">
                      <w:marLeft w:val="0"/>
                      <w:marRight w:val="0"/>
                      <w:marTop w:val="0"/>
                      <w:marBottom w:val="0"/>
                      <w:divBdr>
                        <w:top w:val="none" w:sz="0" w:space="0" w:color="auto"/>
                        <w:left w:val="none" w:sz="0" w:space="0" w:color="auto"/>
                        <w:bottom w:val="none" w:sz="0" w:space="0" w:color="auto"/>
                        <w:right w:val="none" w:sz="0" w:space="0" w:color="auto"/>
                      </w:divBdr>
                    </w:div>
                    <w:div w:id="802192067">
                      <w:marLeft w:val="0"/>
                      <w:marRight w:val="0"/>
                      <w:marTop w:val="0"/>
                      <w:marBottom w:val="0"/>
                      <w:divBdr>
                        <w:top w:val="none" w:sz="0" w:space="0" w:color="auto"/>
                        <w:left w:val="none" w:sz="0" w:space="0" w:color="auto"/>
                        <w:bottom w:val="none" w:sz="0" w:space="0" w:color="auto"/>
                        <w:right w:val="none" w:sz="0" w:space="0" w:color="auto"/>
                      </w:divBdr>
                    </w:div>
                    <w:div w:id="860048541">
                      <w:marLeft w:val="0"/>
                      <w:marRight w:val="0"/>
                      <w:marTop w:val="0"/>
                      <w:marBottom w:val="0"/>
                      <w:divBdr>
                        <w:top w:val="none" w:sz="0" w:space="0" w:color="auto"/>
                        <w:left w:val="none" w:sz="0" w:space="0" w:color="auto"/>
                        <w:bottom w:val="none" w:sz="0" w:space="0" w:color="auto"/>
                        <w:right w:val="none" w:sz="0" w:space="0" w:color="auto"/>
                      </w:divBdr>
                    </w:div>
                    <w:div w:id="933132764">
                      <w:marLeft w:val="0"/>
                      <w:marRight w:val="0"/>
                      <w:marTop w:val="0"/>
                      <w:marBottom w:val="0"/>
                      <w:divBdr>
                        <w:top w:val="none" w:sz="0" w:space="0" w:color="auto"/>
                        <w:left w:val="none" w:sz="0" w:space="0" w:color="auto"/>
                        <w:bottom w:val="none" w:sz="0" w:space="0" w:color="auto"/>
                        <w:right w:val="none" w:sz="0" w:space="0" w:color="auto"/>
                      </w:divBdr>
                    </w:div>
                    <w:div w:id="319161374">
                      <w:marLeft w:val="0"/>
                      <w:marRight w:val="0"/>
                      <w:marTop w:val="0"/>
                      <w:marBottom w:val="0"/>
                      <w:divBdr>
                        <w:top w:val="none" w:sz="0" w:space="0" w:color="auto"/>
                        <w:left w:val="none" w:sz="0" w:space="0" w:color="auto"/>
                        <w:bottom w:val="none" w:sz="0" w:space="0" w:color="auto"/>
                        <w:right w:val="none" w:sz="0" w:space="0" w:color="auto"/>
                      </w:divBdr>
                    </w:div>
                    <w:div w:id="182998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570057">
      <w:bodyDiv w:val="1"/>
      <w:marLeft w:val="0"/>
      <w:marRight w:val="0"/>
      <w:marTop w:val="0"/>
      <w:marBottom w:val="0"/>
      <w:divBdr>
        <w:top w:val="none" w:sz="0" w:space="0" w:color="auto"/>
        <w:left w:val="none" w:sz="0" w:space="0" w:color="auto"/>
        <w:bottom w:val="none" w:sz="0" w:space="0" w:color="auto"/>
        <w:right w:val="none" w:sz="0" w:space="0" w:color="auto"/>
      </w:divBdr>
    </w:div>
    <w:div w:id="1011637503">
      <w:bodyDiv w:val="1"/>
      <w:marLeft w:val="0"/>
      <w:marRight w:val="0"/>
      <w:marTop w:val="0"/>
      <w:marBottom w:val="0"/>
      <w:divBdr>
        <w:top w:val="none" w:sz="0" w:space="0" w:color="auto"/>
        <w:left w:val="none" w:sz="0" w:space="0" w:color="auto"/>
        <w:bottom w:val="none" w:sz="0" w:space="0" w:color="auto"/>
        <w:right w:val="none" w:sz="0" w:space="0" w:color="auto"/>
      </w:divBdr>
    </w:div>
    <w:div w:id="1012533774">
      <w:bodyDiv w:val="1"/>
      <w:marLeft w:val="0"/>
      <w:marRight w:val="0"/>
      <w:marTop w:val="0"/>
      <w:marBottom w:val="0"/>
      <w:divBdr>
        <w:top w:val="none" w:sz="0" w:space="0" w:color="auto"/>
        <w:left w:val="none" w:sz="0" w:space="0" w:color="auto"/>
        <w:bottom w:val="none" w:sz="0" w:space="0" w:color="auto"/>
        <w:right w:val="none" w:sz="0" w:space="0" w:color="auto"/>
      </w:divBdr>
      <w:divsChild>
        <w:div w:id="1145203400">
          <w:marLeft w:val="0"/>
          <w:marRight w:val="0"/>
          <w:marTop w:val="0"/>
          <w:marBottom w:val="0"/>
          <w:divBdr>
            <w:top w:val="none" w:sz="0" w:space="0" w:color="auto"/>
            <w:left w:val="none" w:sz="0" w:space="0" w:color="auto"/>
            <w:bottom w:val="none" w:sz="0" w:space="0" w:color="auto"/>
            <w:right w:val="none" w:sz="0" w:space="0" w:color="auto"/>
          </w:divBdr>
          <w:divsChild>
            <w:div w:id="1693998505">
              <w:marLeft w:val="0"/>
              <w:marRight w:val="0"/>
              <w:marTop w:val="0"/>
              <w:marBottom w:val="0"/>
              <w:divBdr>
                <w:top w:val="none" w:sz="0" w:space="0" w:color="auto"/>
                <w:left w:val="none" w:sz="0" w:space="0" w:color="auto"/>
                <w:bottom w:val="none" w:sz="0" w:space="0" w:color="auto"/>
                <w:right w:val="none" w:sz="0" w:space="0" w:color="auto"/>
              </w:divBdr>
              <w:divsChild>
                <w:div w:id="2106343848">
                  <w:marLeft w:val="0"/>
                  <w:marRight w:val="0"/>
                  <w:marTop w:val="0"/>
                  <w:marBottom w:val="0"/>
                  <w:divBdr>
                    <w:top w:val="none" w:sz="0" w:space="0" w:color="auto"/>
                    <w:left w:val="none" w:sz="0" w:space="0" w:color="auto"/>
                    <w:bottom w:val="none" w:sz="0" w:space="0" w:color="auto"/>
                    <w:right w:val="none" w:sz="0" w:space="0" w:color="auto"/>
                  </w:divBdr>
                  <w:divsChild>
                    <w:div w:id="1892187206">
                      <w:marLeft w:val="0"/>
                      <w:marRight w:val="0"/>
                      <w:marTop w:val="0"/>
                      <w:marBottom w:val="0"/>
                      <w:divBdr>
                        <w:top w:val="none" w:sz="0" w:space="0" w:color="auto"/>
                        <w:left w:val="none" w:sz="0" w:space="0" w:color="auto"/>
                        <w:bottom w:val="none" w:sz="0" w:space="0" w:color="auto"/>
                        <w:right w:val="none" w:sz="0" w:space="0" w:color="auto"/>
                      </w:divBdr>
                    </w:div>
                    <w:div w:id="90453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802310">
      <w:bodyDiv w:val="1"/>
      <w:marLeft w:val="0"/>
      <w:marRight w:val="0"/>
      <w:marTop w:val="0"/>
      <w:marBottom w:val="0"/>
      <w:divBdr>
        <w:top w:val="none" w:sz="0" w:space="0" w:color="auto"/>
        <w:left w:val="none" w:sz="0" w:space="0" w:color="auto"/>
        <w:bottom w:val="none" w:sz="0" w:space="0" w:color="auto"/>
        <w:right w:val="none" w:sz="0" w:space="0" w:color="auto"/>
      </w:divBdr>
    </w:div>
    <w:div w:id="1013191556">
      <w:bodyDiv w:val="1"/>
      <w:marLeft w:val="0"/>
      <w:marRight w:val="0"/>
      <w:marTop w:val="0"/>
      <w:marBottom w:val="0"/>
      <w:divBdr>
        <w:top w:val="none" w:sz="0" w:space="0" w:color="auto"/>
        <w:left w:val="none" w:sz="0" w:space="0" w:color="auto"/>
        <w:bottom w:val="none" w:sz="0" w:space="0" w:color="auto"/>
        <w:right w:val="none" w:sz="0" w:space="0" w:color="auto"/>
      </w:divBdr>
    </w:div>
    <w:div w:id="1013533978">
      <w:bodyDiv w:val="1"/>
      <w:marLeft w:val="0"/>
      <w:marRight w:val="0"/>
      <w:marTop w:val="0"/>
      <w:marBottom w:val="0"/>
      <w:divBdr>
        <w:top w:val="none" w:sz="0" w:space="0" w:color="auto"/>
        <w:left w:val="none" w:sz="0" w:space="0" w:color="auto"/>
        <w:bottom w:val="none" w:sz="0" w:space="0" w:color="auto"/>
        <w:right w:val="none" w:sz="0" w:space="0" w:color="auto"/>
      </w:divBdr>
    </w:div>
    <w:div w:id="1013606386">
      <w:bodyDiv w:val="1"/>
      <w:marLeft w:val="0"/>
      <w:marRight w:val="0"/>
      <w:marTop w:val="0"/>
      <w:marBottom w:val="0"/>
      <w:divBdr>
        <w:top w:val="none" w:sz="0" w:space="0" w:color="auto"/>
        <w:left w:val="none" w:sz="0" w:space="0" w:color="auto"/>
        <w:bottom w:val="none" w:sz="0" w:space="0" w:color="auto"/>
        <w:right w:val="none" w:sz="0" w:space="0" w:color="auto"/>
      </w:divBdr>
      <w:divsChild>
        <w:div w:id="1983268954">
          <w:marLeft w:val="0"/>
          <w:marRight w:val="0"/>
          <w:marTop w:val="0"/>
          <w:marBottom w:val="0"/>
          <w:divBdr>
            <w:top w:val="none" w:sz="0" w:space="0" w:color="auto"/>
            <w:left w:val="none" w:sz="0" w:space="0" w:color="auto"/>
            <w:bottom w:val="none" w:sz="0" w:space="0" w:color="auto"/>
            <w:right w:val="none" w:sz="0" w:space="0" w:color="auto"/>
          </w:divBdr>
          <w:divsChild>
            <w:div w:id="1664436038">
              <w:marLeft w:val="0"/>
              <w:marRight w:val="0"/>
              <w:marTop w:val="0"/>
              <w:marBottom w:val="0"/>
              <w:divBdr>
                <w:top w:val="none" w:sz="0" w:space="0" w:color="auto"/>
                <w:left w:val="none" w:sz="0" w:space="0" w:color="auto"/>
                <w:bottom w:val="none" w:sz="0" w:space="0" w:color="auto"/>
                <w:right w:val="none" w:sz="0" w:space="0" w:color="auto"/>
              </w:divBdr>
              <w:divsChild>
                <w:div w:id="1126507855">
                  <w:marLeft w:val="0"/>
                  <w:marRight w:val="0"/>
                  <w:marTop w:val="0"/>
                  <w:marBottom w:val="0"/>
                  <w:divBdr>
                    <w:top w:val="none" w:sz="0" w:space="0" w:color="auto"/>
                    <w:left w:val="none" w:sz="0" w:space="0" w:color="auto"/>
                    <w:bottom w:val="none" w:sz="0" w:space="0" w:color="auto"/>
                    <w:right w:val="none" w:sz="0" w:space="0" w:color="auto"/>
                  </w:divBdr>
                  <w:divsChild>
                    <w:div w:id="1567912403">
                      <w:marLeft w:val="0"/>
                      <w:marRight w:val="0"/>
                      <w:marTop w:val="0"/>
                      <w:marBottom w:val="0"/>
                      <w:divBdr>
                        <w:top w:val="none" w:sz="0" w:space="0" w:color="auto"/>
                        <w:left w:val="none" w:sz="0" w:space="0" w:color="auto"/>
                        <w:bottom w:val="none" w:sz="0" w:space="0" w:color="auto"/>
                        <w:right w:val="none" w:sz="0" w:space="0" w:color="auto"/>
                      </w:divBdr>
                    </w:div>
                    <w:div w:id="1742369924">
                      <w:marLeft w:val="0"/>
                      <w:marRight w:val="0"/>
                      <w:marTop w:val="0"/>
                      <w:marBottom w:val="0"/>
                      <w:divBdr>
                        <w:top w:val="none" w:sz="0" w:space="0" w:color="auto"/>
                        <w:left w:val="none" w:sz="0" w:space="0" w:color="auto"/>
                        <w:bottom w:val="none" w:sz="0" w:space="0" w:color="auto"/>
                        <w:right w:val="none" w:sz="0" w:space="0" w:color="auto"/>
                      </w:divBdr>
                    </w:div>
                    <w:div w:id="384959613">
                      <w:marLeft w:val="0"/>
                      <w:marRight w:val="0"/>
                      <w:marTop w:val="0"/>
                      <w:marBottom w:val="0"/>
                      <w:divBdr>
                        <w:top w:val="none" w:sz="0" w:space="0" w:color="auto"/>
                        <w:left w:val="none" w:sz="0" w:space="0" w:color="auto"/>
                        <w:bottom w:val="none" w:sz="0" w:space="0" w:color="auto"/>
                        <w:right w:val="none" w:sz="0" w:space="0" w:color="auto"/>
                      </w:divBdr>
                    </w:div>
                    <w:div w:id="717314362">
                      <w:marLeft w:val="0"/>
                      <w:marRight w:val="0"/>
                      <w:marTop w:val="0"/>
                      <w:marBottom w:val="0"/>
                      <w:divBdr>
                        <w:top w:val="none" w:sz="0" w:space="0" w:color="auto"/>
                        <w:left w:val="none" w:sz="0" w:space="0" w:color="auto"/>
                        <w:bottom w:val="none" w:sz="0" w:space="0" w:color="auto"/>
                        <w:right w:val="none" w:sz="0" w:space="0" w:color="auto"/>
                      </w:divBdr>
                    </w:div>
                    <w:div w:id="825367009">
                      <w:marLeft w:val="0"/>
                      <w:marRight w:val="0"/>
                      <w:marTop w:val="0"/>
                      <w:marBottom w:val="0"/>
                      <w:divBdr>
                        <w:top w:val="none" w:sz="0" w:space="0" w:color="auto"/>
                        <w:left w:val="none" w:sz="0" w:space="0" w:color="auto"/>
                        <w:bottom w:val="none" w:sz="0" w:space="0" w:color="auto"/>
                        <w:right w:val="none" w:sz="0" w:space="0" w:color="auto"/>
                      </w:divBdr>
                    </w:div>
                    <w:div w:id="186524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041344">
      <w:bodyDiv w:val="1"/>
      <w:marLeft w:val="0"/>
      <w:marRight w:val="0"/>
      <w:marTop w:val="0"/>
      <w:marBottom w:val="0"/>
      <w:divBdr>
        <w:top w:val="none" w:sz="0" w:space="0" w:color="auto"/>
        <w:left w:val="none" w:sz="0" w:space="0" w:color="auto"/>
        <w:bottom w:val="none" w:sz="0" w:space="0" w:color="auto"/>
        <w:right w:val="none" w:sz="0" w:space="0" w:color="auto"/>
      </w:divBdr>
    </w:div>
    <w:div w:id="1014117308">
      <w:bodyDiv w:val="1"/>
      <w:marLeft w:val="0"/>
      <w:marRight w:val="0"/>
      <w:marTop w:val="0"/>
      <w:marBottom w:val="0"/>
      <w:divBdr>
        <w:top w:val="none" w:sz="0" w:space="0" w:color="auto"/>
        <w:left w:val="none" w:sz="0" w:space="0" w:color="auto"/>
        <w:bottom w:val="none" w:sz="0" w:space="0" w:color="auto"/>
        <w:right w:val="none" w:sz="0" w:space="0" w:color="auto"/>
      </w:divBdr>
      <w:divsChild>
        <w:div w:id="1539128491">
          <w:marLeft w:val="0"/>
          <w:marRight w:val="0"/>
          <w:marTop w:val="0"/>
          <w:marBottom w:val="0"/>
          <w:divBdr>
            <w:top w:val="none" w:sz="0" w:space="0" w:color="auto"/>
            <w:left w:val="none" w:sz="0" w:space="0" w:color="auto"/>
            <w:bottom w:val="none" w:sz="0" w:space="0" w:color="auto"/>
            <w:right w:val="none" w:sz="0" w:space="0" w:color="auto"/>
          </w:divBdr>
        </w:div>
      </w:divsChild>
    </w:div>
    <w:div w:id="1014529706">
      <w:bodyDiv w:val="1"/>
      <w:marLeft w:val="0"/>
      <w:marRight w:val="0"/>
      <w:marTop w:val="0"/>
      <w:marBottom w:val="0"/>
      <w:divBdr>
        <w:top w:val="none" w:sz="0" w:space="0" w:color="auto"/>
        <w:left w:val="none" w:sz="0" w:space="0" w:color="auto"/>
        <w:bottom w:val="none" w:sz="0" w:space="0" w:color="auto"/>
        <w:right w:val="none" w:sz="0" w:space="0" w:color="auto"/>
      </w:divBdr>
      <w:divsChild>
        <w:div w:id="690762712">
          <w:marLeft w:val="0"/>
          <w:marRight w:val="0"/>
          <w:marTop w:val="0"/>
          <w:marBottom w:val="0"/>
          <w:divBdr>
            <w:top w:val="none" w:sz="0" w:space="0" w:color="auto"/>
            <w:left w:val="none" w:sz="0" w:space="0" w:color="auto"/>
            <w:bottom w:val="none" w:sz="0" w:space="0" w:color="auto"/>
            <w:right w:val="none" w:sz="0" w:space="0" w:color="auto"/>
          </w:divBdr>
          <w:divsChild>
            <w:div w:id="1353605742">
              <w:marLeft w:val="0"/>
              <w:marRight w:val="0"/>
              <w:marTop w:val="0"/>
              <w:marBottom w:val="0"/>
              <w:divBdr>
                <w:top w:val="none" w:sz="0" w:space="0" w:color="auto"/>
                <w:left w:val="none" w:sz="0" w:space="0" w:color="auto"/>
                <w:bottom w:val="none" w:sz="0" w:space="0" w:color="auto"/>
                <w:right w:val="none" w:sz="0" w:space="0" w:color="auto"/>
              </w:divBdr>
              <w:divsChild>
                <w:div w:id="1759129682">
                  <w:marLeft w:val="0"/>
                  <w:marRight w:val="0"/>
                  <w:marTop w:val="0"/>
                  <w:marBottom w:val="0"/>
                  <w:divBdr>
                    <w:top w:val="none" w:sz="0" w:space="0" w:color="auto"/>
                    <w:left w:val="none" w:sz="0" w:space="0" w:color="auto"/>
                    <w:bottom w:val="none" w:sz="0" w:space="0" w:color="auto"/>
                    <w:right w:val="none" w:sz="0" w:space="0" w:color="auto"/>
                  </w:divBdr>
                  <w:divsChild>
                    <w:div w:id="1336688564">
                      <w:marLeft w:val="0"/>
                      <w:marRight w:val="0"/>
                      <w:marTop w:val="0"/>
                      <w:marBottom w:val="0"/>
                      <w:divBdr>
                        <w:top w:val="none" w:sz="0" w:space="0" w:color="auto"/>
                        <w:left w:val="none" w:sz="0" w:space="0" w:color="auto"/>
                        <w:bottom w:val="none" w:sz="0" w:space="0" w:color="auto"/>
                        <w:right w:val="none" w:sz="0" w:space="0" w:color="auto"/>
                      </w:divBdr>
                    </w:div>
                    <w:div w:id="1911381132">
                      <w:marLeft w:val="0"/>
                      <w:marRight w:val="0"/>
                      <w:marTop w:val="0"/>
                      <w:marBottom w:val="0"/>
                      <w:divBdr>
                        <w:top w:val="none" w:sz="0" w:space="0" w:color="auto"/>
                        <w:left w:val="none" w:sz="0" w:space="0" w:color="auto"/>
                        <w:bottom w:val="none" w:sz="0" w:space="0" w:color="auto"/>
                        <w:right w:val="none" w:sz="0" w:space="0" w:color="auto"/>
                      </w:divBdr>
                    </w:div>
                    <w:div w:id="58288766">
                      <w:marLeft w:val="0"/>
                      <w:marRight w:val="0"/>
                      <w:marTop w:val="0"/>
                      <w:marBottom w:val="0"/>
                      <w:divBdr>
                        <w:top w:val="none" w:sz="0" w:space="0" w:color="auto"/>
                        <w:left w:val="none" w:sz="0" w:space="0" w:color="auto"/>
                        <w:bottom w:val="none" w:sz="0" w:space="0" w:color="auto"/>
                        <w:right w:val="none" w:sz="0" w:space="0" w:color="auto"/>
                      </w:divBdr>
                    </w:div>
                    <w:div w:id="11104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920789">
      <w:bodyDiv w:val="1"/>
      <w:marLeft w:val="0"/>
      <w:marRight w:val="0"/>
      <w:marTop w:val="0"/>
      <w:marBottom w:val="0"/>
      <w:divBdr>
        <w:top w:val="none" w:sz="0" w:space="0" w:color="auto"/>
        <w:left w:val="none" w:sz="0" w:space="0" w:color="auto"/>
        <w:bottom w:val="none" w:sz="0" w:space="0" w:color="auto"/>
        <w:right w:val="none" w:sz="0" w:space="0" w:color="auto"/>
      </w:divBdr>
    </w:div>
    <w:div w:id="1015159137">
      <w:bodyDiv w:val="1"/>
      <w:marLeft w:val="0"/>
      <w:marRight w:val="0"/>
      <w:marTop w:val="0"/>
      <w:marBottom w:val="0"/>
      <w:divBdr>
        <w:top w:val="none" w:sz="0" w:space="0" w:color="auto"/>
        <w:left w:val="none" w:sz="0" w:space="0" w:color="auto"/>
        <w:bottom w:val="none" w:sz="0" w:space="0" w:color="auto"/>
        <w:right w:val="none" w:sz="0" w:space="0" w:color="auto"/>
      </w:divBdr>
    </w:div>
    <w:div w:id="1015229578">
      <w:bodyDiv w:val="1"/>
      <w:marLeft w:val="0"/>
      <w:marRight w:val="0"/>
      <w:marTop w:val="0"/>
      <w:marBottom w:val="0"/>
      <w:divBdr>
        <w:top w:val="none" w:sz="0" w:space="0" w:color="auto"/>
        <w:left w:val="none" w:sz="0" w:space="0" w:color="auto"/>
        <w:bottom w:val="none" w:sz="0" w:space="0" w:color="auto"/>
        <w:right w:val="none" w:sz="0" w:space="0" w:color="auto"/>
      </w:divBdr>
    </w:div>
    <w:div w:id="1016007997">
      <w:bodyDiv w:val="1"/>
      <w:marLeft w:val="0"/>
      <w:marRight w:val="0"/>
      <w:marTop w:val="0"/>
      <w:marBottom w:val="0"/>
      <w:divBdr>
        <w:top w:val="none" w:sz="0" w:space="0" w:color="auto"/>
        <w:left w:val="none" w:sz="0" w:space="0" w:color="auto"/>
        <w:bottom w:val="none" w:sz="0" w:space="0" w:color="auto"/>
        <w:right w:val="none" w:sz="0" w:space="0" w:color="auto"/>
      </w:divBdr>
    </w:div>
    <w:div w:id="1016150689">
      <w:bodyDiv w:val="1"/>
      <w:marLeft w:val="0"/>
      <w:marRight w:val="0"/>
      <w:marTop w:val="0"/>
      <w:marBottom w:val="0"/>
      <w:divBdr>
        <w:top w:val="none" w:sz="0" w:space="0" w:color="auto"/>
        <w:left w:val="none" w:sz="0" w:space="0" w:color="auto"/>
        <w:bottom w:val="none" w:sz="0" w:space="0" w:color="auto"/>
        <w:right w:val="none" w:sz="0" w:space="0" w:color="auto"/>
      </w:divBdr>
    </w:div>
    <w:div w:id="1016226498">
      <w:bodyDiv w:val="1"/>
      <w:marLeft w:val="0"/>
      <w:marRight w:val="0"/>
      <w:marTop w:val="0"/>
      <w:marBottom w:val="0"/>
      <w:divBdr>
        <w:top w:val="none" w:sz="0" w:space="0" w:color="auto"/>
        <w:left w:val="none" w:sz="0" w:space="0" w:color="auto"/>
        <w:bottom w:val="none" w:sz="0" w:space="0" w:color="auto"/>
        <w:right w:val="none" w:sz="0" w:space="0" w:color="auto"/>
      </w:divBdr>
    </w:div>
    <w:div w:id="1016616503">
      <w:bodyDiv w:val="1"/>
      <w:marLeft w:val="0"/>
      <w:marRight w:val="0"/>
      <w:marTop w:val="0"/>
      <w:marBottom w:val="0"/>
      <w:divBdr>
        <w:top w:val="none" w:sz="0" w:space="0" w:color="auto"/>
        <w:left w:val="none" w:sz="0" w:space="0" w:color="auto"/>
        <w:bottom w:val="none" w:sz="0" w:space="0" w:color="auto"/>
        <w:right w:val="none" w:sz="0" w:space="0" w:color="auto"/>
      </w:divBdr>
    </w:div>
    <w:div w:id="1016687644">
      <w:bodyDiv w:val="1"/>
      <w:marLeft w:val="0"/>
      <w:marRight w:val="0"/>
      <w:marTop w:val="0"/>
      <w:marBottom w:val="0"/>
      <w:divBdr>
        <w:top w:val="none" w:sz="0" w:space="0" w:color="auto"/>
        <w:left w:val="none" w:sz="0" w:space="0" w:color="auto"/>
        <w:bottom w:val="none" w:sz="0" w:space="0" w:color="auto"/>
        <w:right w:val="none" w:sz="0" w:space="0" w:color="auto"/>
      </w:divBdr>
      <w:divsChild>
        <w:div w:id="1132945223">
          <w:marLeft w:val="0"/>
          <w:marRight w:val="0"/>
          <w:marTop w:val="0"/>
          <w:marBottom w:val="0"/>
          <w:divBdr>
            <w:top w:val="none" w:sz="0" w:space="0" w:color="auto"/>
            <w:left w:val="none" w:sz="0" w:space="0" w:color="auto"/>
            <w:bottom w:val="none" w:sz="0" w:space="0" w:color="auto"/>
            <w:right w:val="none" w:sz="0" w:space="0" w:color="auto"/>
          </w:divBdr>
          <w:divsChild>
            <w:div w:id="163329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11385">
      <w:bodyDiv w:val="1"/>
      <w:marLeft w:val="0"/>
      <w:marRight w:val="0"/>
      <w:marTop w:val="0"/>
      <w:marBottom w:val="0"/>
      <w:divBdr>
        <w:top w:val="none" w:sz="0" w:space="0" w:color="auto"/>
        <w:left w:val="none" w:sz="0" w:space="0" w:color="auto"/>
        <w:bottom w:val="none" w:sz="0" w:space="0" w:color="auto"/>
        <w:right w:val="none" w:sz="0" w:space="0" w:color="auto"/>
      </w:divBdr>
      <w:divsChild>
        <w:div w:id="797647735">
          <w:marLeft w:val="0"/>
          <w:marRight w:val="0"/>
          <w:marTop w:val="0"/>
          <w:marBottom w:val="0"/>
          <w:divBdr>
            <w:top w:val="none" w:sz="0" w:space="0" w:color="auto"/>
            <w:left w:val="none" w:sz="0" w:space="0" w:color="auto"/>
            <w:bottom w:val="none" w:sz="0" w:space="0" w:color="auto"/>
            <w:right w:val="none" w:sz="0" w:space="0" w:color="auto"/>
          </w:divBdr>
          <w:divsChild>
            <w:div w:id="982080670">
              <w:marLeft w:val="0"/>
              <w:marRight w:val="0"/>
              <w:marTop w:val="0"/>
              <w:marBottom w:val="0"/>
              <w:divBdr>
                <w:top w:val="none" w:sz="0" w:space="0" w:color="auto"/>
                <w:left w:val="none" w:sz="0" w:space="0" w:color="auto"/>
                <w:bottom w:val="none" w:sz="0" w:space="0" w:color="auto"/>
                <w:right w:val="none" w:sz="0" w:space="0" w:color="auto"/>
              </w:divBdr>
              <w:divsChild>
                <w:div w:id="1139540470">
                  <w:marLeft w:val="0"/>
                  <w:marRight w:val="0"/>
                  <w:marTop w:val="0"/>
                  <w:marBottom w:val="0"/>
                  <w:divBdr>
                    <w:top w:val="none" w:sz="0" w:space="0" w:color="auto"/>
                    <w:left w:val="none" w:sz="0" w:space="0" w:color="auto"/>
                    <w:bottom w:val="none" w:sz="0" w:space="0" w:color="auto"/>
                    <w:right w:val="none" w:sz="0" w:space="0" w:color="auto"/>
                  </w:divBdr>
                  <w:divsChild>
                    <w:div w:id="1129393934">
                      <w:marLeft w:val="0"/>
                      <w:marRight w:val="0"/>
                      <w:marTop w:val="0"/>
                      <w:marBottom w:val="0"/>
                      <w:divBdr>
                        <w:top w:val="none" w:sz="0" w:space="0" w:color="auto"/>
                        <w:left w:val="none" w:sz="0" w:space="0" w:color="auto"/>
                        <w:bottom w:val="none" w:sz="0" w:space="0" w:color="auto"/>
                        <w:right w:val="none" w:sz="0" w:space="0" w:color="auto"/>
                      </w:divBdr>
                    </w:div>
                    <w:div w:id="1424715861">
                      <w:marLeft w:val="0"/>
                      <w:marRight w:val="0"/>
                      <w:marTop w:val="0"/>
                      <w:marBottom w:val="0"/>
                      <w:divBdr>
                        <w:top w:val="none" w:sz="0" w:space="0" w:color="auto"/>
                        <w:left w:val="none" w:sz="0" w:space="0" w:color="auto"/>
                        <w:bottom w:val="none" w:sz="0" w:space="0" w:color="auto"/>
                        <w:right w:val="none" w:sz="0" w:space="0" w:color="auto"/>
                      </w:divBdr>
                    </w:div>
                    <w:div w:id="300772900">
                      <w:marLeft w:val="0"/>
                      <w:marRight w:val="0"/>
                      <w:marTop w:val="0"/>
                      <w:marBottom w:val="0"/>
                      <w:divBdr>
                        <w:top w:val="none" w:sz="0" w:space="0" w:color="auto"/>
                        <w:left w:val="none" w:sz="0" w:space="0" w:color="auto"/>
                        <w:bottom w:val="none" w:sz="0" w:space="0" w:color="auto"/>
                        <w:right w:val="none" w:sz="0" w:space="0" w:color="auto"/>
                      </w:divBdr>
                    </w:div>
                    <w:div w:id="206964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887442">
      <w:bodyDiv w:val="1"/>
      <w:marLeft w:val="0"/>
      <w:marRight w:val="0"/>
      <w:marTop w:val="0"/>
      <w:marBottom w:val="0"/>
      <w:divBdr>
        <w:top w:val="none" w:sz="0" w:space="0" w:color="auto"/>
        <w:left w:val="none" w:sz="0" w:space="0" w:color="auto"/>
        <w:bottom w:val="none" w:sz="0" w:space="0" w:color="auto"/>
        <w:right w:val="none" w:sz="0" w:space="0" w:color="auto"/>
      </w:divBdr>
    </w:div>
    <w:div w:id="1016887922">
      <w:bodyDiv w:val="1"/>
      <w:marLeft w:val="0"/>
      <w:marRight w:val="0"/>
      <w:marTop w:val="0"/>
      <w:marBottom w:val="0"/>
      <w:divBdr>
        <w:top w:val="none" w:sz="0" w:space="0" w:color="auto"/>
        <w:left w:val="none" w:sz="0" w:space="0" w:color="auto"/>
        <w:bottom w:val="none" w:sz="0" w:space="0" w:color="auto"/>
        <w:right w:val="none" w:sz="0" w:space="0" w:color="auto"/>
      </w:divBdr>
    </w:div>
    <w:div w:id="1017387065">
      <w:bodyDiv w:val="1"/>
      <w:marLeft w:val="0"/>
      <w:marRight w:val="0"/>
      <w:marTop w:val="0"/>
      <w:marBottom w:val="0"/>
      <w:divBdr>
        <w:top w:val="none" w:sz="0" w:space="0" w:color="auto"/>
        <w:left w:val="none" w:sz="0" w:space="0" w:color="auto"/>
        <w:bottom w:val="none" w:sz="0" w:space="0" w:color="auto"/>
        <w:right w:val="none" w:sz="0" w:space="0" w:color="auto"/>
      </w:divBdr>
    </w:div>
    <w:div w:id="1017535694">
      <w:bodyDiv w:val="1"/>
      <w:marLeft w:val="0"/>
      <w:marRight w:val="0"/>
      <w:marTop w:val="0"/>
      <w:marBottom w:val="0"/>
      <w:divBdr>
        <w:top w:val="none" w:sz="0" w:space="0" w:color="auto"/>
        <w:left w:val="none" w:sz="0" w:space="0" w:color="auto"/>
        <w:bottom w:val="none" w:sz="0" w:space="0" w:color="auto"/>
        <w:right w:val="none" w:sz="0" w:space="0" w:color="auto"/>
      </w:divBdr>
    </w:div>
    <w:div w:id="1017998052">
      <w:bodyDiv w:val="1"/>
      <w:marLeft w:val="0"/>
      <w:marRight w:val="0"/>
      <w:marTop w:val="0"/>
      <w:marBottom w:val="0"/>
      <w:divBdr>
        <w:top w:val="none" w:sz="0" w:space="0" w:color="auto"/>
        <w:left w:val="none" w:sz="0" w:space="0" w:color="auto"/>
        <w:bottom w:val="none" w:sz="0" w:space="0" w:color="auto"/>
        <w:right w:val="none" w:sz="0" w:space="0" w:color="auto"/>
      </w:divBdr>
    </w:div>
    <w:div w:id="1018777268">
      <w:bodyDiv w:val="1"/>
      <w:marLeft w:val="0"/>
      <w:marRight w:val="0"/>
      <w:marTop w:val="0"/>
      <w:marBottom w:val="0"/>
      <w:divBdr>
        <w:top w:val="none" w:sz="0" w:space="0" w:color="auto"/>
        <w:left w:val="none" w:sz="0" w:space="0" w:color="auto"/>
        <w:bottom w:val="none" w:sz="0" w:space="0" w:color="auto"/>
        <w:right w:val="none" w:sz="0" w:space="0" w:color="auto"/>
      </w:divBdr>
    </w:div>
    <w:div w:id="1018854931">
      <w:bodyDiv w:val="1"/>
      <w:marLeft w:val="0"/>
      <w:marRight w:val="0"/>
      <w:marTop w:val="0"/>
      <w:marBottom w:val="0"/>
      <w:divBdr>
        <w:top w:val="none" w:sz="0" w:space="0" w:color="auto"/>
        <w:left w:val="none" w:sz="0" w:space="0" w:color="auto"/>
        <w:bottom w:val="none" w:sz="0" w:space="0" w:color="auto"/>
        <w:right w:val="none" w:sz="0" w:space="0" w:color="auto"/>
      </w:divBdr>
    </w:div>
    <w:div w:id="1018890935">
      <w:bodyDiv w:val="1"/>
      <w:marLeft w:val="0"/>
      <w:marRight w:val="0"/>
      <w:marTop w:val="0"/>
      <w:marBottom w:val="0"/>
      <w:divBdr>
        <w:top w:val="none" w:sz="0" w:space="0" w:color="auto"/>
        <w:left w:val="none" w:sz="0" w:space="0" w:color="auto"/>
        <w:bottom w:val="none" w:sz="0" w:space="0" w:color="auto"/>
        <w:right w:val="none" w:sz="0" w:space="0" w:color="auto"/>
      </w:divBdr>
      <w:divsChild>
        <w:div w:id="306327814">
          <w:marLeft w:val="0"/>
          <w:marRight w:val="0"/>
          <w:marTop w:val="0"/>
          <w:marBottom w:val="0"/>
          <w:divBdr>
            <w:top w:val="none" w:sz="0" w:space="0" w:color="auto"/>
            <w:left w:val="none" w:sz="0" w:space="0" w:color="auto"/>
            <w:bottom w:val="none" w:sz="0" w:space="0" w:color="auto"/>
            <w:right w:val="none" w:sz="0" w:space="0" w:color="auto"/>
          </w:divBdr>
          <w:divsChild>
            <w:div w:id="5981042">
              <w:marLeft w:val="0"/>
              <w:marRight w:val="0"/>
              <w:marTop w:val="0"/>
              <w:marBottom w:val="0"/>
              <w:divBdr>
                <w:top w:val="none" w:sz="0" w:space="0" w:color="auto"/>
                <w:left w:val="none" w:sz="0" w:space="0" w:color="auto"/>
                <w:bottom w:val="none" w:sz="0" w:space="0" w:color="auto"/>
                <w:right w:val="none" w:sz="0" w:space="0" w:color="auto"/>
              </w:divBdr>
              <w:divsChild>
                <w:div w:id="1830247894">
                  <w:marLeft w:val="0"/>
                  <w:marRight w:val="0"/>
                  <w:marTop w:val="0"/>
                  <w:marBottom w:val="0"/>
                  <w:divBdr>
                    <w:top w:val="none" w:sz="0" w:space="0" w:color="auto"/>
                    <w:left w:val="none" w:sz="0" w:space="0" w:color="auto"/>
                    <w:bottom w:val="none" w:sz="0" w:space="0" w:color="auto"/>
                    <w:right w:val="none" w:sz="0" w:space="0" w:color="auto"/>
                  </w:divBdr>
                  <w:divsChild>
                    <w:div w:id="1791973963">
                      <w:marLeft w:val="0"/>
                      <w:marRight w:val="0"/>
                      <w:marTop w:val="0"/>
                      <w:marBottom w:val="0"/>
                      <w:divBdr>
                        <w:top w:val="none" w:sz="0" w:space="0" w:color="auto"/>
                        <w:left w:val="none" w:sz="0" w:space="0" w:color="auto"/>
                        <w:bottom w:val="none" w:sz="0" w:space="0" w:color="auto"/>
                        <w:right w:val="none" w:sz="0" w:space="0" w:color="auto"/>
                      </w:divBdr>
                    </w:div>
                    <w:div w:id="208420789">
                      <w:marLeft w:val="0"/>
                      <w:marRight w:val="0"/>
                      <w:marTop w:val="0"/>
                      <w:marBottom w:val="0"/>
                      <w:divBdr>
                        <w:top w:val="none" w:sz="0" w:space="0" w:color="auto"/>
                        <w:left w:val="none" w:sz="0" w:space="0" w:color="auto"/>
                        <w:bottom w:val="none" w:sz="0" w:space="0" w:color="auto"/>
                        <w:right w:val="none" w:sz="0" w:space="0" w:color="auto"/>
                      </w:divBdr>
                    </w:div>
                    <w:div w:id="517816921">
                      <w:marLeft w:val="0"/>
                      <w:marRight w:val="0"/>
                      <w:marTop w:val="0"/>
                      <w:marBottom w:val="0"/>
                      <w:divBdr>
                        <w:top w:val="none" w:sz="0" w:space="0" w:color="auto"/>
                        <w:left w:val="none" w:sz="0" w:space="0" w:color="auto"/>
                        <w:bottom w:val="none" w:sz="0" w:space="0" w:color="auto"/>
                        <w:right w:val="none" w:sz="0" w:space="0" w:color="auto"/>
                      </w:divBdr>
                    </w:div>
                    <w:div w:id="1507402285">
                      <w:marLeft w:val="0"/>
                      <w:marRight w:val="0"/>
                      <w:marTop w:val="0"/>
                      <w:marBottom w:val="0"/>
                      <w:divBdr>
                        <w:top w:val="none" w:sz="0" w:space="0" w:color="auto"/>
                        <w:left w:val="none" w:sz="0" w:space="0" w:color="auto"/>
                        <w:bottom w:val="none" w:sz="0" w:space="0" w:color="auto"/>
                        <w:right w:val="none" w:sz="0" w:space="0" w:color="auto"/>
                      </w:divBdr>
                    </w:div>
                    <w:div w:id="584344325">
                      <w:marLeft w:val="0"/>
                      <w:marRight w:val="0"/>
                      <w:marTop w:val="0"/>
                      <w:marBottom w:val="0"/>
                      <w:divBdr>
                        <w:top w:val="none" w:sz="0" w:space="0" w:color="auto"/>
                        <w:left w:val="none" w:sz="0" w:space="0" w:color="auto"/>
                        <w:bottom w:val="none" w:sz="0" w:space="0" w:color="auto"/>
                        <w:right w:val="none" w:sz="0" w:space="0" w:color="auto"/>
                      </w:divBdr>
                    </w:div>
                    <w:div w:id="1497306012">
                      <w:marLeft w:val="0"/>
                      <w:marRight w:val="0"/>
                      <w:marTop w:val="0"/>
                      <w:marBottom w:val="0"/>
                      <w:divBdr>
                        <w:top w:val="none" w:sz="0" w:space="0" w:color="auto"/>
                        <w:left w:val="none" w:sz="0" w:space="0" w:color="auto"/>
                        <w:bottom w:val="none" w:sz="0" w:space="0" w:color="auto"/>
                        <w:right w:val="none" w:sz="0" w:space="0" w:color="auto"/>
                      </w:divBdr>
                    </w:div>
                    <w:div w:id="1288123411">
                      <w:marLeft w:val="0"/>
                      <w:marRight w:val="0"/>
                      <w:marTop w:val="0"/>
                      <w:marBottom w:val="0"/>
                      <w:divBdr>
                        <w:top w:val="none" w:sz="0" w:space="0" w:color="auto"/>
                        <w:left w:val="none" w:sz="0" w:space="0" w:color="auto"/>
                        <w:bottom w:val="none" w:sz="0" w:space="0" w:color="auto"/>
                        <w:right w:val="none" w:sz="0" w:space="0" w:color="auto"/>
                      </w:divBdr>
                    </w:div>
                    <w:div w:id="1206606014">
                      <w:marLeft w:val="0"/>
                      <w:marRight w:val="0"/>
                      <w:marTop w:val="0"/>
                      <w:marBottom w:val="0"/>
                      <w:divBdr>
                        <w:top w:val="none" w:sz="0" w:space="0" w:color="auto"/>
                        <w:left w:val="none" w:sz="0" w:space="0" w:color="auto"/>
                        <w:bottom w:val="none" w:sz="0" w:space="0" w:color="auto"/>
                        <w:right w:val="none" w:sz="0" w:space="0" w:color="auto"/>
                      </w:divBdr>
                    </w:div>
                    <w:div w:id="302127198">
                      <w:marLeft w:val="0"/>
                      <w:marRight w:val="0"/>
                      <w:marTop w:val="0"/>
                      <w:marBottom w:val="0"/>
                      <w:divBdr>
                        <w:top w:val="none" w:sz="0" w:space="0" w:color="auto"/>
                        <w:left w:val="none" w:sz="0" w:space="0" w:color="auto"/>
                        <w:bottom w:val="none" w:sz="0" w:space="0" w:color="auto"/>
                        <w:right w:val="none" w:sz="0" w:space="0" w:color="auto"/>
                      </w:divBdr>
                    </w:div>
                    <w:div w:id="166180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352000">
      <w:bodyDiv w:val="1"/>
      <w:marLeft w:val="0"/>
      <w:marRight w:val="0"/>
      <w:marTop w:val="0"/>
      <w:marBottom w:val="0"/>
      <w:divBdr>
        <w:top w:val="none" w:sz="0" w:space="0" w:color="auto"/>
        <w:left w:val="none" w:sz="0" w:space="0" w:color="auto"/>
        <w:bottom w:val="none" w:sz="0" w:space="0" w:color="auto"/>
        <w:right w:val="none" w:sz="0" w:space="0" w:color="auto"/>
      </w:divBdr>
    </w:div>
    <w:div w:id="1019356142">
      <w:bodyDiv w:val="1"/>
      <w:marLeft w:val="0"/>
      <w:marRight w:val="0"/>
      <w:marTop w:val="0"/>
      <w:marBottom w:val="0"/>
      <w:divBdr>
        <w:top w:val="none" w:sz="0" w:space="0" w:color="auto"/>
        <w:left w:val="none" w:sz="0" w:space="0" w:color="auto"/>
        <w:bottom w:val="none" w:sz="0" w:space="0" w:color="auto"/>
        <w:right w:val="none" w:sz="0" w:space="0" w:color="auto"/>
      </w:divBdr>
      <w:divsChild>
        <w:div w:id="2037803506">
          <w:marLeft w:val="0"/>
          <w:marRight w:val="0"/>
          <w:marTop w:val="0"/>
          <w:marBottom w:val="0"/>
          <w:divBdr>
            <w:top w:val="none" w:sz="0" w:space="0" w:color="auto"/>
            <w:left w:val="none" w:sz="0" w:space="0" w:color="auto"/>
            <w:bottom w:val="none" w:sz="0" w:space="0" w:color="auto"/>
            <w:right w:val="none" w:sz="0" w:space="0" w:color="auto"/>
          </w:divBdr>
          <w:divsChild>
            <w:div w:id="1671563017">
              <w:marLeft w:val="0"/>
              <w:marRight w:val="0"/>
              <w:marTop w:val="0"/>
              <w:marBottom w:val="0"/>
              <w:divBdr>
                <w:top w:val="none" w:sz="0" w:space="0" w:color="auto"/>
                <w:left w:val="none" w:sz="0" w:space="0" w:color="auto"/>
                <w:bottom w:val="none" w:sz="0" w:space="0" w:color="auto"/>
                <w:right w:val="none" w:sz="0" w:space="0" w:color="auto"/>
              </w:divBdr>
              <w:divsChild>
                <w:div w:id="521020508">
                  <w:marLeft w:val="0"/>
                  <w:marRight w:val="0"/>
                  <w:marTop w:val="0"/>
                  <w:marBottom w:val="0"/>
                  <w:divBdr>
                    <w:top w:val="none" w:sz="0" w:space="0" w:color="auto"/>
                    <w:left w:val="none" w:sz="0" w:space="0" w:color="auto"/>
                    <w:bottom w:val="none" w:sz="0" w:space="0" w:color="auto"/>
                    <w:right w:val="none" w:sz="0" w:space="0" w:color="auto"/>
                  </w:divBdr>
                  <w:divsChild>
                    <w:div w:id="438570762">
                      <w:marLeft w:val="0"/>
                      <w:marRight w:val="0"/>
                      <w:marTop w:val="0"/>
                      <w:marBottom w:val="0"/>
                      <w:divBdr>
                        <w:top w:val="none" w:sz="0" w:space="0" w:color="auto"/>
                        <w:left w:val="none" w:sz="0" w:space="0" w:color="auto"/>
                        <w:bottom w:val="none" w:sz="0" w:space="0" w:color="auto"/>
                        <w:right w:val="none" w:sz="0" w:space="0" w:color="auto"/>
                      </w:divBdr>
                    </w:div>
                    <w:div w:id="189900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358056">
      <w:bodyDiv w:val="1"/>
      <w:marLeft w:val="0"/>
      <w:marRight w:val="0"/>
      <w:marTop w:val="0"/>
      <w:marBottom w:val="0"/>
      <w:divBdr>
        <w:top w:val="none" w:sz="0" w:space="0" w:color="auto"/>
        <w:left w:val="none" w:sz="0" w:space="0" w:color="auto"/>
        <w:bottom w:val="none" w:sz="0" w:space="0" w:color="auto"/>
        <w:right w:val="none" w:sz="0" w:space="0" w:color="auto"/>
      </w:divBdr>
      <w:divsChild>
        <w:div w:id="1849513773">
          <w:marLeft w:val="0"/>
          <w:marRight w:val="0"/>
          <w:marTop w:val="0"/>
          <w:marBottom w:val="0"/>
          <w:divBdr>
            <w:top w:val="none" w:sz="0" w:space="0" w:color="auto"/>
            <w:left w:val="none" w:sz="0" w:space="0" w:color="auto"/>
            <w:bottom w:val="none" w:sz="0" w:space="0" w:color="auto"/>
            <w:right w:val="none" w:sz="0" w:space="0" w:color="auto"/>
          </w:divBdr>
          <w:divsChild>
            <w:div w:id="171840760">
              <w:marLeft w:val="0"/>
              <w:marRight w:val="0"/>
              <w:marTop w:val="0"/>
              <w:marBottom w:val="0"/>
              <w:divBdr>
                <w:top w:val="none" w:sz="0" w:space="0" w:color="auto"/>
                <w:left w:val="none" w:sz="0" w:space="0" w:color="auto"/>
                <w:bottom w:val="none" w:sz="0" w:space="0" w:color="auto"/>
                <w:right w:val="none" w:sz="0" w:space="0" w:color="auto"/>
              </w:divBdr>
              <w:divsChild>
                <w:div w:id="531918599">
                  <w:marLeft w:val="0"/>
                  <w:marRight w:val="0"/>
                  <w:marTop w:val="0"/>
                  <w:marBottom w:val="0"/>
                  <w:divBdr>
                    <w:top w:val="none" w:sz="0" w:space="0" w:color="auto"/>
                    <w:left w:val="none" w:sz="0" w:space="0" w:color="auto"/>
                    <w:bottom w:val="none" w:sz="0" w:space="0" w:color="auto"/>
                    <w:right w:val="none" w:sz="0" w:space="0" w:color="auto"/>
                  </w:divBdr>
                  <w:divsChild>
                    <w:div w:id="1287082436">
                      <w:marLeft w:val="0"/>
                      <w:marRight w:val="0"/>
                      <w:marTop w:val="0"/>
                      <w:marBottom w:val="0"/>
                      <w:divBdr>
                        <w:top w:val="none" w:sz="0" w:space="0" w:color="auto"/>
                        <w:left w:val="none" w:sz="0" w:space="0" w:color="auto"/>
                        <w:bottom w:val="none" w:sz="0" w:space="0" w:color="auto"/>
                        <w:right w:val="none" w:sz="0" w:space="0" w:color="auto"/>
                      </w:divBdr>
                    </w:div>
                    <w:div w:id="1560629662">
                      <w:marLeft w:val="0"/>
                      <w:marRight w:val="0"/>
                      <w:marTop w:val="0"/>
                      <w:marBottom w:val="0"/>
                      <w:divBdr>
                        <w:top w:val="none" w:sz="0" w:space="0" w:color="auto"/>
                        <w:left w:val="none" w:sz="0" w:space="0" w:color="auto"/>
                        <w:bottom w:val="none" w:sz="0" w:space="0" w:color="auto"/>
                        <w:right w:val="none" w:sz="0" w:space="0" w:color="auto"/>
                      </w:divBdr>
                    </w:div>
                    <w:div w:id="1081562887">
                      <w:marLeft w:val="0"/>
                      <w:marRight w:val="0"/>
                      <w:marTop w:val="0"/>
                      <w:marBottom w:val="0"/>
                      <w:divBdr>
                        <w:top w:val="none" w:sz="0" w:space="0" w:color="auto"/>
                        <w:left w:val="none" w:sz="0" w:space="0" w:color="auto"/>
                        <w:bottom w:val="none" w:sz="0" w:space="0" w:color="auto"/>
                        <w:right w:val="none" w:sz="0" w:space="0" w:color="auto"/>
                      </w:divBdr>
                    </w:div>
                    <w:div w:id="1077245299">
                      <w:marLeft w:val="0"/>
                      <w:marRight w:val="0"/>
                      <w:marTop w:val="0"/>
                      <w:marBottom w:val="0"/>
                      <w:divBdr>
                        <w:top w:val="none" w:sz="0" w:space="0" w:color="auto"/>
                        <w:left w:val="none" w:sz="0" w:space="0" w:color="auto"/>
                        <w:bottom w:val="none" w:sz="0" w:space="0" w:color="auto"/>
                        <w:right w:val="none" w:sz="0" w:space="0" w:color="auto"/>
                      </w:divBdr>
                    </w:div>
                    <w:div w:id="1775857854">
                      <w:marLeft w:val="0"/>
                      <w:marRight w:val="0"/>
                      <w:marTop w:val="0"/>
                      <w:marBottom w:val="0"/>
                      <w:divBdr>
                        <w:top w:val="none" w:sz="0" w:space="0" w:color="auto"/>
                        <w:left w:val="none" w:sz="0" w:space="0" w:color="auto"/>
                        <w:bottom w:val="none" w:sz="0" w:space="0" w:color="auto"/>
                        <w:right w:val="none" w:sz="0" w:space="0" w:color="auto"/>
                      </w:divBdr>
                    </w:div>
                    <w:div w:id="1462651847">
                      <w:marLeft w:val="0"/>
                      <w:marRight w:val="0"/>
                      <w:marTop w:val="0"/>
                      <w:marBottom w:val="0"/>
                      <w:divBdr>
                        <w:top w:val="none" w:sz="0" w:space="0" w:color="auto"/>
                        <w:left w:val="none" w:sz="0" w:space="0" w:color="auto"/>
                        <w:bottom w:val="none" w:sz="0" w:space="0" w:color="auto"/>
                        <w:right w:val="none" w:sz="0" w:space="0" w:color="auto"/>
                      </w:divBdr>
                    </w:div>
                    <w:div w:id="866258713">
                      <w:marLeft w:val="0"/>
                      <w:marRight w:val="0"/>
                      <w:marTop w:val="0"/>
                      <w:marBottom w:val="0"/>
                      <w:divBdr>
                        <w:top w:val="none" w:sz="0" w:space="0" w:color="auto"/>
                        <w:left w:val="none" w:sz="0" w:space="0" w:color="auto"/>
                        <w:bottom w:val="none" w:sz="0" w:space="0" w:color="auto"/>
                        <w:right w:val="none" w:sz="0" w:space="0" w:color="auto"/>
                      </w:divBdr>
                    </w:div>
                    <w:div w:id="851383570">
                      <w:marLeft w:val="0"/>
                      <w:marRight w:val="0"/>
                      <w:marTop w:val="0"/>
                      <w:marBottom w:val="0"/>
                      <w:divBdr>
                        <w:top w:val="none" w:sz="0" w:space="0" w:color="auto"/>
                        <w:left w:val="none" w:sz="0" w:space="0" w:color="auto"/>
                        <w:bottom w:val="none" w:sz="0" w:space="0" w:color="auto"/>
                        <w:right w:val="none" w:sz="0" w:space="0" w:color="auto"/>
                      </w:divBdr>
                    </w:div>
                    <w:div w:id="1468084646">
                      <w:marLeft w:val="0"/>
                      <w:marRight w:val="0"/>
                      <w:marTop w:val="0"/>
                      <w:marBottom w:val="0"/>
                      <w:divBdr>
                        <w:top w:val="none" w:sz="0" w:space="0" w:color="auto"/>
                        <w:left w:val="none" w:sz="0" w:space="0" w:color="auto"/>
                        <w:bottom w:val="none" w:sz="0" w:space="0" w:color="auto"/>
                        <w:right w:val="none" w:sz="0" w:space="0" w:color="auto"/>
                      </w:divBdr>
                    </w:div>
                    <w:div w:id="1295911830">
                      <w:marLeft w:val="0"/>
                      <w:marRight w:val="0"/>
                      <w:marTop w:val="0"/>
                      <w:marBottom w:val="0"/>
                      <w:divBdr>
                        <w:top w:val="none" w:sz="0" w:space="0" w:color="auto"/>
                        <w:left w:val="none" w:sz="0" w:space="0" w:color="auto"/>
                        <w:bottom w:val="none" w:sz="0" w:space="0" w:color="auto"/>
                        <w:right w:val="none" w:sz="0" w:space="0" w:color="auto"/>
                      </w:divBdr>
                    </w:div>
                    <w:div w:id="178978867">
                      <w:marLeft w:val="0"/>
                      <w:marRight w:val="0"/>
                      <w:marTop w:val="0"/>
                      <w:marBottom w:val="0"/>
                      <w:divBdr>
                        <w:top w:val="none" w:sz="0" w:space="0" w:color="auto"/>
                        <w:left w:val="none" w:sz="0" w:space="0" w:color="auto"/>
                        <w:bottom w:val="none" w:sz="0" w:space="0" w:color="auto"/>
                        <w:right w:val="none" w:sz="0" w:space="0" w:color="auto"/>
                      </w:divBdr>
                    </w:div>
                    <w:div w:id="730809674">
                      <w:marLeft w:val="0"/>
                      <w:marRight w:val="0"/>
                      <w:marTop w:val="0"/>
                      <w:marBottom w:val="0"/>
                      <w:divBdr>
                        <w:top w:val="none" w:sz="0" w:space="0" w:color="auto"/>
                        <w:left w:val="none" w:sz="0" w:space="0" w:color="auto"/>
                        <w:bottom w:val="none" w:sz="0" w:space="0" w:color="auto"/>
                        <w:right w:val="none" w:sz="0" w:space="0" w:color="auto"/>
                      </w:divBdr>
                    </w:div>
                    <w:div w:id="1056053298">
                      <w:marLeft w:val="0"/>
                      <w:marRight w:val="0"/>
                      <w:marTop w:val="0"/>
                      <w:marBottom w:val="0"/>
                      <w:divBdr>
                        <w:top w:val="none" w:sz="0" w:space="0" w:color="auto"/>
                        <w:left w:val="none" w:sz="0" w:space="0" w:color="auto"/>
                        <w:bottom w:val="none" w:sz="0" w:space="0" w:color="auto"/>
                        <w:right w:val="none" w:sz="0" w:space="0" w:color="auto"/>
                      </w:divBdr>
                    </w:div>
                    <w:div w:id="1474568078">
                      <w:marLeft w:val="0"/>
                      <w:marRight w:val="0"/>
                      <w:marTop w:val="0"/>
                      <w:marBottom w:val="0"/>
                      <w:divBdr>
                        <w:top w:val="none" w:sz="0" w:space="0" w:color="auto"/>
                        <w:left w:val="none" w:sz="0" w:space="0" w:color="auto"/>
                        <w:bottom w:val="none" w:sz="0" w:space="0" w:color="auto"/>
                        <w:right w:val="none" w:sz="0" w:space="0" w:color="auto"/>
                      </w:divBdr>
                    </w:div>
                    <w:div w:id="2723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814097">
      <w:bodyDiv w:val="1"/>
      <w:marLeft w:val="0"/>
      <w:marRight w:val="0"/>
      <w:marTop w:val="0"/>
      <w:marBottom w:val="0"/>
      <w:divBdr>
        <w:top w:val="none" w:sz="0" w:space="0" w:color="auto"/>
        <w:left w:val="none" w:sz="0" w:space="0" w:color="auto"/>
        <w:bottom w:val="none" w:sz="0" w:space="0" w:color="auto"/>
        <w:right w:val="none" w:sz="0" w:space="0" w:color="auto"/>
      </w:divBdr>
    </w:div>
    <w:div w:id="1020009233">
      <w:bodyDiv w:val="1"/>
      <w:marLeft w:val="0"/>
      <w:marRight w:val="0"/>
      <w:marTop w:val="0"/>
      <w:marBottom w:val="0"/>
      <w:divBdr>
        <w:top w:val="none" w:sz="0" w:space="0" w:color="auto"/>
        <w:left w:val="none" w:sz="0" w:space="0" w:color="auto"/>
        <w:bottom w:val="none" w:sz="0" w:space="0" w:color="auto"/>
        <w:right w:val="none" w:sz="0" w:space="0" w:color="auto"/>
      </w:divBdr>
      <w:divsChild>
        <w:div w:id="1654528686">
          <w:marLeft w:val="0"/>
          <w:marRight w:val="0"/>
          <w:marTop w:val="0"/>
          <w:marBottom w:val="0"/>
          <w:divBdr>
            <w:top w:val="none" w:sz="0" w:space="0" w:color="auto"/>
            <w:left w:val="none" w:sz="0" w:space="0" w:color="auto"/>
            <w:bottom w:val="none" w:sz="0" w:space="0" w:color="auto"/>
            <w:right w:val="none" w:sz="0" w:space="0" w:color="auto"/>
          </w:divBdr>
          <w:divsChild>
            <w:div w:id="836727271">
              <w:marLeft w:val="0"/>
              <w:marRight w:val="0"/>
              <w:marTop w:val="0"/>
              <w:marBottom w:val="0"/>
              <w:divBdr>
                <w:top w:val="none" w:sz="0" w:space="0" w:color="auto"/>
                <w:left w:val="none" w:sz="0" w:space="0" w:color="auto"/>
                <w:bottom w:val="none" w:sz="0" w:space="0" w:color="auto"/>
                <w:right w:val="none" w:sz="0" w:space="0" w:color="auto"/>
              </w:divBdr>
              <w:divsChild>
                <w:div w:id="909534957">
                  <w:marLeft w:val="0"/>
                  <w:marRight w:val="0"/>
                  <w:marTop w:val="0"/>
                  <w:marBottom w:val="0"/>
                  <w:divBdr>
                    <w:top w:val="none" w:sz="0" w:space="0" w:color="auto"/>
                    <w:left w:val="none" w:sz="0" w:space="0" w:color="auto"/>
                    <w:bottom w:val="none" w:sz="0" w:space="0" w:color="auto"/>
                    <w:right w:val="none" w:sz="0" w:space="0" w:color="auto"/>
                  </w:divBdr>
                  <w:divsChild>
                    <w:div w:id="1395278593">
                      <w:marLeft w:val="0"/>
                      <w:marRight w:val="0"/>
                      <w:marTop w:val="0"/>
                      <w:marBottom w:val="0"/>
                      <w:divBdr>
                        <w:top w:val="none" w:sz="0" w:space="0" w:color="auto"/>
                        <w:left w:val="none" w:sz="0" w:space="0" w:color="auto"/>
                        <w:bottom w:val="none" w:sz="0" w:space="0" w:color="auto"/>
                        <w:right w:val="none" w:sz="0" w:space="0" w:color="auto"/>
                      </w:divBdr>
                    </w:div>
                    <w:div w:id="524556602">
                      <w:marLeft w:val="0"/>
                      <w:marRight w:val="0"/>
                      <w:marTop w:val="0"/>
                      <w:marBottom w:val="0"/>
                      <w:divBdr>
                        <w:top w:val="none" w:sz="0" w:space="0" w:color="auto"/>
                        <w:left w:val="none" w:sz="0" w:space="0" w:color="auto"/>
                        <w:bottom w:val="none" w:sz="0" w:space="0" w:color="auto"/>
                        <w:right w:val="none" w:sz="0" w:space="0" w:color="auto"/>
                      </w:divBdr>
                    </w:div>
                    <w:div w:id="1546261306">
                      <w:marLeft w:val="0"/>
                      <w:marRight w:val="0"/>
                      <w:marTop w:val="0"/>
                      <w:marBottom w:val="0"/>
                      <w:divBdr>
                        <w:top w:val="none" w:sz="0" w:space="0" w:color="auto"/>
                        <w:left w:val="none" w:sz="0" w:space="0" w:color="auto"/>
                        <w:bottom w:val="none" w:sz="0" w:space="0" w:color="auto"/>
                        <w:right w:val="none" w:sz="0" w:space="0" w:color="auto"/>
                      </w:divBdr>
                    </w:div>
                    <w:div w:id="764494770">
                      <w:marLeft w:val="0"/>
                      <w:marRight w:val="0"/>
                      <w:marTop w:val="0"/>
                      <w:marBottom w:val="0"/>
                      <w:divBdr>
                        <w:top w:val="none" w:sz="0" w:space="0" w:color="auto"/>
                        <w:left w:val="none" w:sz="0" w:space="0" w:color="auto"/>
                        <w:bottom w:val="none" w:sz="0" w:space="0" w:color="auto"/>
                        <w:right w:val="none" w:sz="0" w:space="0" w:color="auto"/>
                      </w:divBdr>
                    </w:div>
                    <w:div w:id="296378565">
                      <w:marLeft w:val="0"/>
                      <w:marRight w:val="0"/>
                      <w:marTop w:val="0"/>
                      <w:marBottom w:val="0"/>
                      <w:divBdr>
                        <w:top w:val="none" w:sz="0" w:space="0" w:color="auto"/>
                        <w:left w:val="none" w:sz="0" w:space="0" w:color="auto"/>
                        <w:bottom w:val="none" w:sz="0" w:space="0" w:color="auto"/>
                        <w:right w:val="none" w:sz="0" w:space="0" w:color="auto"/>
                      </w:divBdr>
                    </w:div>
                    <w:div w:id="103813735">
                      <w:marLeft w:val="0"/>
                      <w:marRight w:val="0"/>
                      <w:marTop w:val="0"/>
                      <w:marBottom w:val="0"/>
                      <w:divBdr>
                        <w:top w:val="none" w:sz="0" w:space="0" w:color="auto"/>
                        <w:left w:val="none" w:sz="0" w:space="0" w:color="auto"/>
                        <w:bottom w:val="none" w:sz="0" w:space="0" w:color="auto"/>
                        <w:right w:val="none" w:sz="0" w:space="0" w:color="auto"/>
                      </w:divBdr>
                    </w:div>
                    <w:div w:id="20999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006524">
      <w:bodyDiv w:val="1"/>
      <w:marLeft w:val="0"/>
      <w:marRight w:val="0"/>
      <w:marTop w:val="0"/>
      <w:marBottom w:val="0"/>
      <w:divBdr>
        <w:top w:val="none" w:sz="0" w:space="0" w:color="auto"/>
        <w:left w:val="none" w:sz="0" w:space="0" w:color="auto"/>
        <w:bottom w:val="none" w:sz="0" w:space="0" w:color="auto"/>
        <w:right w:val="none" w:sz="0" w:space="0" w:color="auto"/>
      </w:divBdr>
    </w:div>
    <w:div w:id="1021467386">
      <w:bodyDiv w:val="1"/>
      <w:marLeft w:val="0"/>
      <w:marRight w:val="0"/>
      <w:marTop w:val="0"/>
      <w:marBottom w:val="0"/>
      <w:divBdr>
        <w:top w:val="none" w:sz="0" w:space="0" w:color="auto"/>
        <w:left w:val="none" w:sz="0" w:space="0" w:color="auto"/>
        <w:bottom w:val="none" w:sz="0" w:space="0" w:color="auto"/>
        <w:right w:val="none" w:sz="0" w:space="0" w:color="auto"/>
      </w:divBdr>
      <w:divsChild>
        <w:div w:id="1244489299">
          <w:marLeft w:val="0"/>
          <w:marRight w:val="0"/>
          <w:marTop w:val="0"/>
          <w:marBottom w:val="0"/>
          <w:divBdr>
            <w:top w:val="none" w:sz="0" w:space="0" w:color="auto"/>
            <w:left w:val="none" w:sz="0" w:space="0" w:color="auto"/>
            <w:bottom w:val="none" w:sz="0" w:space="0" w:color="auto"/>
            <w:right w:val="none" w:sz="0" w:space="0" w:color="auto"/>
          </w:divBdr>
          <w:divsChild>
            <w:div w:id="93526056">
              <w:marLeft w:val="0"/>
              <w:marRight w:val="0"/>
              <w:marTop w:val="0"/>
              <w:marBottom w:val="0"/>
              <w:divBdr>
                <w:top w:val="none" w:sz="0" w:space="0" w:color="auto"/>
                <w:left w:val="none" w:sz="0" w:space="0" w:color="auto"/>
                <w:bottom w:val="none" w:sz="0" w:space="0" w:color="auto"/>
                <w:right w:val="none" w:sz="0" w:space="0" w:color="auto"/>
              </w:divBdr>
              <w:divsChild>
                <w:div w:id="1833330599">
                  <w:marLeft w:val="0"/>
                  <w:marRight w:val="0"/>
                  <w:marTop w:val="0"/>
                  <w:marBottom w:val="0"/>
                  <w:divBdr>
                    <w:top w:val="none" w:sz="0" w:space="0" w:color="auto"/>
                    <w:left w:val="none" w:sz="0" w:space="0" w:color="auto"/>
                    <w:bottom w:val="none" w:sz="0" w:space="0" w:color="auto"/>
                    <w:right w:val="none" w:sz="0" w:space="0" w:color="auto"/>
                  </w:divBdr>
                  <w:divsChild>
                    <w:div w:id="715010572">
                      <w:marLeft w:val="0"/>
                      <w:marRight w:val="0"/>
                      <w:marTop w:val="0"/>
                      <w:marBottom w:val="0"/>
                      <w:divBdr>
                        <w:top w:val="none" w:sz="0" w:space="0" w:color="auto"/>
                        <w:left w:val="none" w:sz="0" w:space="0" w:color="auto"/>
                        <w:bottom w:val="none" w:sz="0" w:space="0" w:color="auto"/>
                        <w:right w:val="none" w:sz="0" w:space="0" w:color="auto"/>
                      </w:divBdr>
                    </w:div>
                    <w:div w:id="2103795526">
                      <w:marLeft w:val="0"/>
                      <w:marRight w:val="0"/>
                      <w:marTop w:val="0"/>
                      <w:marBottom w:val="0"/>
                      <w:divBdr>
                        <w:top w:val="none" w:sz="0" w:space="0" w:color="auto"/>
                        <w:left w:val="none" w:sz="0" w:space="0" w:color="auto"/>
                        <w:bottom w:val="none" w:sz="0" w:space="0" w:color="auto"/>
                        <w:right w:val="none" w:sz="0" w:space="0" w:color="auto"/>
                      </w:divBdr>
                    </w:div>
                    <w:div w:id="827481603">
                      <w:marLeft w:val="0"/>
                      <w:marRight w:val="0"/>
                      <w:marTop w:val="0"/>
                      <w:marBottom w:val="0"/>
                      <w:divBdr>
                        <w:top w:val="none" w:sz="0" w:space="0" w:color="auto"/>
                        <w:left w:val="none" w:sz="0" w:space="0" w:color="auto"/>
                        <w:bottom w:val="none" w:sz="0" w:space="0" w:color="auto"/>
                        <w:right w:val="none" w:sz="0" w:space="0" w:color="auto"/>
                      </w:divBdr>
                    </w:div>
                    <w:div w:id="125169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711004">
      <w:bodyDiv w:val="1"/>
      <w:marLeft w:val="0"/>
      <w:marRight w:val="0"/>
      <w:marTop w:val="0"/>
      <w:marBottom w:val="0"/>
      <w:divBdr>
        <w:top w:val="none" w:sz="0" w:space="0" w:color="auto"/>
        <w:left w:val="none" w:sz="0" w:space="0" w:color="auto"/>
        <w:bottom w:val="none" w:sz="0" w:space="0" w:color="auto"/>
        <w:right w:val="none" w:sz="0" w:space="0" w:color="auto"/>
      </w:divBdr>
    </w:div>
    <w:div w:id="1022584077">
      <w:bodyDiv w:val="1"/>
      <w:marLeft w:val="0"/>
      <w:marRight w:val="0"/>
      <w:marTop w:val="0"/>
      <w:marBottom w:val="0"/>
      <w:divBdr>
        <w:top w:val="none" w:sz="0" w:space="0" w:color="auto"/>
        <w:left w:val="none" w:sz="0" w:space="0" w:color="auto"/>
        <w:bottom w:val="none" w:sz="0" w:space="0" w:color="auto"/>
        <w:right w:val="none" w:sz="0" w:space="0" w:color="auto"/>
      </w:divBdr>
      <w:divsChild>
        <w:div w:id="985277912">
          <w:marLeft w:val="0"/>
          <w:marRight w:val="0"/>
          <w:marTop w:val="0"/>
          <w:marBottom w:val="0"/>
          <w:divBdr>
            <w:top w:val="none" w:sz="0" w:space="0" w:color="auto"/>
            <w:left w:val="none" w:sz="0" w:space="0" w:color="auto"/>
            <w:bottom w:val="none" w:sz="0" w:space="0" w:color="auto"/>
            <w:right w:val="none" w:sz="0" w:space="0" w:color="auto"/>
          </w:divBdr>
        </w:div>
      </w:divsChild>
    </w:div>
    <w:div w:id="1023939773">
      <w:bodyDiv w:val="1"/>
      <w:marLeft w:val="0"/>
      <w:marRight w:val="0"/>
      <w:marTop w:val="0"/>
      <w:marBottom w:val="0"/>
      <w:divBdr>
        <w:top w:val="none" w:sz="0" w:space="0" w:color="auto"/>
        <w:left w:val="none" w:sz="0" w:space="0" w:color="auto"/>
        <w:bottom w:val="none" w:sz="0" w:space="0" w:color="auto"/>
        <w:right w:val="none" w:sz="0" w:space="0" w:color="auto"/>
      </w:divBdr>
      <w:divsChild>
        <w:div w:id="11929214">
          <w:marLeft w:val="0"/>
          <w:marRight w:val="0"/>
          <w:marTop w:val="0"/>
          <w:marBottom w:val="0"/>
          <w:divBdr>
            <w:top w:val="none" w:sz="0" w:space="0" w:color="auto"/>
            <w:left w:val="none" w:sz="0" w:space="0" w:color="auto"/>
            <w:bottom w:val="none" w:sz="0" w:space="0" w:color="auto"/>
            <w:right w:val="none" w:sz="0" w:space="0" w:color="auto"/>
          </w:divBdr>
        </w:div>
      </w:divsChild>
    </w:div>
    <w:div w:id="1024016723">
      <w:bodyDiv w:val="1"/>
      <w:marLeft w:val="0"/>
      <w:marRight w:val="0"/>
      <w:marTop w:val="0"/>
      <w:marBottom w:val="0"/>
      <w:divBdr>
        <w:top w:val="none" w:sz="0" w:space="0" w:color="auto"/>
        <w:left w:val="none" w:sz="0" w:space="0" w:color="auto"/>
        <w:bottom w:val="none" w:sz="0" w:space="0" w:color="auto"/>
        <w:right w:val="none" w:sz="0" w:space="0" w:color="auto"/>
      </w:divBdr>
    </w:div>
    <w:div w:id="1024938107">
      <w:bodyDiv w:val="1"/>
      <w:marLeft w:val="0"/>
      <w:marRight w:val="0"/>
      <w:marTop w:val="0"/>
      <w:marBottom w:val="0"/>
      <w:divBdr>
        <w:top w:val="none" w:sz="0" w:space="0" w:color="auto"/>
        <w:left w:val="none" w:sz="0" w:space="0" w:color="auto"/>
        <w:bottom w:val="none" w:sz="0" w:space="0" w:color="auto"/>
        <w:right w:val="none" w:sz="0" w:space="0" w:color="auto"/>
      </w:divBdr>
    </w:div>
    <w:div w:id="1025446322">
      <w:bodyDiv w:val="1"/>
      <w:marLeft w:val="0"/>
      <w:marRight w:val="0"/>
      <w:marTop w:val="0"/>
      <w:marBottom w:val="0"/>
      <w:divBdr>
        <w:top w:val="none" w:sz="0" w:space="0" w:color="auto"/>
        <w:left w:val="none" w:sz="0" w:space="0" w:color="auto"/>
        <w:bottom w:val="none" w:sz="0" w:space="0" w:color="auto"/>
        <w:right w:val="none" w:sz="0" w:space="0" w:color="auto"/>
      </w:divBdr>
    </w:div>
    <w:div w:id="1025860873">
      <w:bodyDiv w:val="1"/>
      <w:marLeft w:val="0"/>
      <w:marRight w:val="0"/>
      <w:marTop w:val="0"/>
      <w:marBottom w:val="0"/>
      <w:divBdr>
        <w:top w:val="none" w:sz="0" w:space="0" w:color="auto"/>
        <w:left w:val="none" w:sz="0" w:space="0" w:color="auto"/>
        <w:bottom w:val="none" w:sz="0" w:space="0" w:color="auto"/>
        <w:right w:val="none" w:sz="0" w:space="0" w:color="auto"/>
      </w:divBdr>
    </w:div>
    <w:div w:id="1026176166">
      <w:bodyDiv w:val="1"/>
      <w:marLeft w:val="0"/>
      <w:marRight w:val="0"/>
      <w:marTop w:val="0"/>
      <w:marBottom w:val="0"/>
      <w:divBdr>
        <w:top w:val="none" w:sz="0" w:space="0" w:color="auto"/>
        <w:left w:val="none" w:sz="0" w:space="0" w:color="auto"/>
        <w:bottom w:val="none" w:sz="0" w:space="0" w:color="auto"/>
        <w:right w:val="none" w:sz="0" w:space="0" w:color="auto"/>
      </w:divBdr>
    </w:div>
    <w:div w:id="1026325649">
      <w:bodyDiv w:val="1"/>
      <w:marLeft w:val="0"/>
      <w:marRight w:val="0"/>
      <w:marTop w:val="0"/>
      <w:marBottom w:val="0"/>
      <w:divBdr>
        <w:top w:val="none" w:sz="0" w:space="0" w:color="auto"/>
        <w:left w:val="none" w:sz="0" w:space="0" w:color="auto"/>
        <w:bottom w:val="none" w:sz="0" w:space="0" w:color="auto"/>
        <w:right w:val="none" w:sz="0" w:space="0" w:color="auto"/>
      </w:divBdr>
      <w:divsChild>
        <w:div w:id="1437139706">
          <w:marLeft w:val="0"/>
          <w:marRight w:val="0"/>
          <w:marTop w:val="0"/>
          <w:marBottom w:val="0"/>
          <w:divBdr>
            <w:top w:val="none" w:sz="0" w:space="0" w:color="auto"/>
            <w:left w:val="none" w:sz="0" w:space="0" w:color="auto"/>
            <w:bottom w:val="none" w:sz="0" w:space="0" w:color="auto"/>
            <w:right w:val="none" w:sz="0" w:space="0" w:color="auto"/>
          </w:divBdr>
          <w:divsChild>
            <w:div w:id="1667051749">
              <w:marLeft w:val="0"/>
              <w:marRight w:val="0"/>
              <w:marTop w:val="0"/>
              <w:marBottom w:val="0"/>
              <w:divBdr>
                <w:top w:val="none" w:sz="0" w:space="0" w:color="auto"/>
                <w:left w:val="none" w:sz="0" w:space="0" w:color="auto"/>
                <w:bottom w:val="none" w:sz="0" w:space="0" w:color="auto"/>
                <w:right w:val="none" w:sz="0" w:space="0" w:color="auto"/>
              </w:divBdr>
              <w:divsChild>
                <w:div w:id="1622609323">
                  <w:marLeft w:val="0"/>
                  <w:marRight w:val="0"/>
                  <w:marTop w:val="0"/>
                  <w:marBottom w:val="0"/>
                  <w:divBdr>
                    <w:top w:val="none" w:sz="0" w:space="0" w:color="auto"/>
                    <w:left w:val="none" w:sz="0" w:space="0" w:color="auto"/>
                    <w:bottom w:val="none" w:sz="0" w:space="0" w:color="auto"/>
                    <w:right w:val="none" w:sz="0" w:space="0" w:color="auto"/>
                  </w:divBdr>
                  <w:divsChild>
                    <w:div w:id="1283418391">
                      <w:marLeft w:val="0"/>
                      <w:marRight w:val="0"/>
                      <w:marTop w:val="0"/>
                      <w:marBottom w:val="0"/>
                      <w:divBdr>
                        <w:top w:val="none" w:sz="0" w:space="0" w:color="auto"/>
                        <w:left w:val="none" w:sz="0" w:space="0" w:color="auto"/>
                        <w:bottom w:val="none" w:sz="0" w:space="0" w:color="auto"/>
                        <w:right w:val="none" w:sz="0" w:space="0" w:color="auto"/>
                      </w:divBdr>
                    </w:div>
                    <w:div w:id="1136289776">
                      <w:marLeft w:val="0"/>
                      <w:marRight w:val="0"/>
                      <w:marTop w:val="0"/>
                      <w:marBottom w:val="0"/>
                      <w:divBdr>
                        <w:top w:val="none" w:sz="0" w:space="0" w:color="auto"/>
                        <w:left w:val="none" w:sz="0" w:space="0" w:color="auto"/>
                        <w:bottom w:val="none" w:sz="0" w:space="0" w:color="auto"/>
                        <w:right w:val="none" w:sz="0" w:space="0" w:color="auto"/>
                      </w:divBdr>
                    </w:div>
                    <w:div w:id="385186313">
                      <w:marLeft w:val="0"/>
                      <w:marRight w:val="0"/>
                      <w:marTop w:val="0"/>
                      <w:marBottom w:val="0"/>
                      <w:divBdr>
                        <w:top w:val="none" w:sz="0" w:space="0" w:color="auto"/>
                        <w:left w:val="none" w:sz="0" w:space="0" w:color="auto"/>
                        <w:bottom w:val="none" w:sz="0" w:space="0" w:color="auto"/>
                        <w:right w:val="none" w:sz="0" w:space="0" w:color="auto"/>
                      </w:divBdr>
                    </w:div>
                    <w:div w:id="1595434450">
                      <w:marLeft w:val="0"/>
                      <w:marRight w:val="0"/>
                      <w:marTop w:val="0"/>
                      <w:marBottom w:val="0"/>
                      <w:divBdr>
                        <w:top w:val="none" w:sz="0" w:space="0" w:color="auto"/>
                        <w:left w:val="none" w:sz="0" w:space="0" w:color="auto"/>
                        <w:bottom w:val="none" w:sz="0" w:space="0" w:color="auto"/>
                        <w:right w:val="none" w:sz="0" w:space="0" w:color="auto"/>
                      </w:divBdr>
                    </w:div>
                    <w:div w:id="1056004882">
                      <w:marLeft w:val="0"/>
                      <w:marRight w:val="0"/>
                      <w:marTop w:val="0"/>
                      <w:marBottom w:val="0"/>
                      <w:divBdr>
                        <w:top w:val="none" w:sz="0" w:space="0" w:color="auto"/>
                        <w:left w:val="none" w:sz="0" w:space="0" w:color="auto"/>
                        <w:bottom w:val="none" w:sz="0" w:space="0" w:color="auto"/>
                        <w:right w:val="none" w:sz="0" w:space="0" w:color="auto"/>
                      </w:divBdr>
                    </w:div>
                    <w:div w:id="141343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371708">
      <w:bodyDiv w:val="1"/>
      <w:marLeft w:val="0"/>
      <w:marRight w:val="0"/>
      <w:marTop w:val="0"/>
      <w:marBottom w:val="0"/>
      <w:divBdr>
        <w:top w:val="none" w:sz="0" w:space="0" w:color="auto"/>
        <w:left w:val="none" w:sz="0" w:space="0" w:color="auto"/>
        <w:bottom w:val="none" w:sz="0" w:space="0" w:color="auto"/>
        <w:right w:val="none" w:sz="0" w:space="0" w:color="auto"/>
      </w:divBdr>
      <w:divsChild>
        <w:div w:id="186912616">
          <w:marLeft w:val="0"/>
          <w:marRight w:val="0"/>
          <w:marTop w:val="0"/>
          <w:marBottom w:val="0"/>
          <w:divBdr>
            <w:top w:val="none" w:sz="0" w:space="0" w:color="auto"/>
            <w:left w:val="none" w:sz="0" w:space="0" w:color="auto"/>
            <w:bottom w:val="none" w:sz="0" w:space="0" w:color="auto"/>
            <w:right w:val="none" w:sz="0" w:space="0" w:color="auto"/>
          </w:divBdr>
          <w:divsChild>
            <w:div w:id="1998223706">
              <w:marLeft w:val="0"/>
              <w:marRight w:val="0"/>
              <w:marTop w:val="0"/>
              <w:marBottom w:val="0"/>
              <w:divBdr>
                <w:top w:val="none" w:sz="0" w:space="0" w:color="auto"/>
                <w:left w:val="none" w:sz="0" w:space="0" w:color="auto"/>
                <w:bottom w:val="none" w:sz="0" w:space="0" w:color="auto"/>
                <w:right w:val="none" w:sz="0" w:space="0" w:color="auto"/>
              </w:divBdr>
              <w:divsChild>
                <w:div w:id="118376733">
                  <w:marLeft w:val="0"/>
                  <w:marRight w:val="0"/>
                  <w:marTop w:val="0"/>
                  <w:marBottom w:val="0"/>
                  <w:divBdr>
                    <w:top w:val="none" w:sz="0" w:space="0" w:color="auto"/>
                    <w:left w:val="none" w:sz="0" w:space="0" w:color="auto"/>
                    <w:bottom w:val="none" w:sz="0" w:space="0" w:color="auto"/>
                    <w:right w:val="none" w:sz="0" w:space="0" w:color="auto"/>
                  </w:divBdr>
                  <w:divsChild>
                    <w:div w:id="719208966">
                      <w:marLeft w:val="0"/>
                      <w:marRight w:val="0"/>
                      <w:marTop w:val="0"/>
                      <w:marBottom w:val="0"/>
                      <w:divBdr>
                        <w:top w:val="none" w:sz="0" w:space="0" w:color="auto"/>
                        <w:left w:val="none" w:sz="0" w:space="0" w:color="auto"/>
                        <w:bottom w:val="none" w:sz="0" w:space="0" w:color="auto"/>
                        <w:right w:val="none" w:sz="0" w:space="0" w:color="auto"/>
                      </w:divBdr>
                    </w:div>
                    <w:div w:id="1824348865">
                      <w:marLeft w:val="0"/>
                      <w:marRight w:val="0"/>
                      <w:marTop w:val="0"/>
                      <w:marBottom w:val="0"/>
                      <w:divBdr>
                        <w:top w:val="none" w:sz="0" w:space="0" w:color="auto"/>
                        <w:left w:val="none" w:sz="0" w:space="0" w:color="auto"/>
                        <w:bottom w:val="none" w:sz="0" w:space="0" w:color="auto"/>
                        <w:right w:val="none" w:sz="0" w:space="0" w:color="auto"/>
                      </w:divBdr>
                    </w:div>
                    <w:div w:id="1344475984">
                      <w:marLeft w:val="0"/>
                      <w:marRight w:val="0"/>
                      <w:marTop w:val="0"/>
                      <w:marBottom w:val="0"/>
                      <w:divBdr>
                        <w:top w:val="none" w:sz="0" w:space="0" w:color="auto"/>
                        <w:left w:val="none" w:sz="0" w:space="0" w:color="auto"/>
                        <w:bottom w:val="none" w:sz="0" w:space="0" w:color="auto"/>
                        <w:right w:val="none" w:sz="0" w:space="0" w:color="auto"/>
                      </w:divBdr>
                    </w:div>
                    <w:div w:id="1917088835">
                      <w:marLeft w:val="0"/>
                      <w:marRight w:val="0"/>
                      <w:marTop w:val="0"/>
                      <w:marBottom w:val="0"/>
                      <w:divBdr>
                        <w:top w:val="none" w:sz="0" w:space="0" w:color="auto"/>
                        <w:left w:val="none" w:sz="0" w:space="0" w:color="auto"/>
                        <w:bottom w:val="none" w:sz="0" w:space="0" w:color="auto"/>
                        <w:right w:val="none" w:sz="0" w:space="0" w:color="auto"/>
                      </w:divBdr>
                    </w:div>
                    <w:div w:id="1777677869">
                      <w:marLeft w:val="0"/>
                      <w:marRight w:val="0"/>
                      <w:marTop w:val="0"/>
                      <w:marBottom w:val="0"/>
                      <w:divBdr>
                        <w:top w:val="none" w:sz="0" w:space="0" w:color="auto"/>
                        <w:left w:val="none" w:sz="0" w:space="0" w:color="auto"/>
                        <w:bottom w:val="none" w:sz="0" w:space="0" w:color="auto"/>
                        <w:right w:val="none" w:sz="0" w:space="0" w:color="auto"/>
                      </w:divBdr>
                    </w:div>
                    <w:div w:id="2099864141">
                      <w:marLeft w:val="0"/>
                      <w:marRight w:val="0"/>
                      <w:marTop w:val="0"/>
                      <w:marBottom w:val="0"/>
                      <w:divBdr>
                        <w:top w:val="none" w:sz="0" w:space="0" w:color="auto"/>
                        <w:left w:val="none" w:sz="0" w:space="0" w:color="auto"/>
                        <w:bottom w:val="none" w:sz="0" w:space="0" w:color="auto"/>
                        <w:right w:val="none" w:sz="0" w:space="0" w:color="auto"/>
                      </w:divBdr>
                    </w:div>
                    <w:div w:id="1259564469">
                      <w:marLeft w:val="0"/>
                      <w:marRight w:val="0"/>
                      <w:marTop w:val="0"/>
                      <w:marBottom w:val="0"/>
                      <w:divBdr>
                        <w:top w:val="none" w:sz="0" w:space="0" w:color="auto"/>
                        <w:left w:val="none" w:sz="0" w:space="0" w:color="auto"/>
                        <w:bottom w:val="none" w:sz="0" w:space="0" w:color="auto"/>
                        <w:right w:val="none" w:sz="0" w:space="0" w:color="auto"/>
                      </w:divBdr>
                    </w:div>
                    <w:div w:id="1421369827">
                      <w:marLeft w:val="0"/>
                      <w:marRight w:val="0"/>
                      <w:marTop w:val="0"/>
                      <w:marBottom w:val="0"/>
                      <w:divBdr>
                        <w:top w:val="none" w:sz="0" w:space="0" w:color="auto"/>
                        <w:left w:val="none" w:sz="0" w:space="0" w:color="auto"/>
                        <w:bottom w:val="none" w:sz="0" w:space="0" w:color="auto"/>
                        <w:right w:val="none" w:sz="0" w:space="0" w:color="auto"/>
                      </w:divBdr>
                    </w:div>
                    <w:div w:id="1597859120">
                      <w:marLeft w:val="0"/>
                      <w:marRight w:val="0"/>
                      <w:marTop w:val="0"/>
                      <w:marBottom w:val="0"/>
                      <w:divBdr>
                        <w:top w:val="none" w:sz="0" w:space="0" w:color="auto"/>
                        <w:left w:val="none" w:sz="0" w:space="0" w:color="auto"/>
                        <w:bottom w:val="none" w:sz="0" w:space="0" w:color="auto"/>
                        <w:right w:val="none" w:sz="0" w:space="0" w:color="auto"/>
                      </w:divBdr>
                    </w:div>
                    <w:div w:id="373236810">
                      <w:marLeft w:val="0"/>
                      <w:marRight w:val="0"/>
                      <w:marTop w:val="0"/>
                      <w:marBottom w:val="0"/>
                      <w:divBdr>
                        <w:top w:val="none" w:sz="0" w:space="0" w:color="auto"/>
                        <w:left w:val="none" w:sz="0" w:space="0" w:color="auto"/>
                        <w:bottom w:val="none" w:sz="0" w:space="0" w:color="auto"/>
                        <w:right w:val="none" w:sz="0" w:space="0" w:color="auto"/>
                      </w:divBdr>
                    </w:div>
                    <w:div w:id="815487193">
                      <w:marLeft w:val="0"/>
                      <w:marRight w:val="0"/>
                      <w:marTop w:val="0"/>
                      <w:marBottom w:val="0"/>
                      <w:divBdr>
                        <w:top w:val="none" w:sz="0" w:space="0" w:color="auto"/>
                        <w:left w:val="none" w:sz="0" w:space="0" w:color="auto"/>
                        <w:bottom w:val="none" w:sz="0" w:space="0" w:color="auto"/>
                        <w:right w:val="none" w:sz="0" w:space="0" w:color="auto"/>
                      </w:divBdr>
                    </w:div>
                    <w:div w:id="269120337">
                      <w:marLeft w:val="0"/>
                      <w:marRight w:val="0"/>
                      <w:marTop w:val="0"/>
                      <w:marBottom w:val="0"/>
                      <w:divBdr>
                        <w:top w:val="none" w:sz="0" w:space="0" w:color="auto"/>
                        <w:left w:val="none" w:sz="0" w:space="0" w:color="auto"/>
                        <w:bottom w:val="none" w:sz="0" w:space="0" w:color="auto"/>
                        <w:right w:val="none" w:sz="0" w:space="0" w:color="auto"/>
                      </w:divBdr>
                    </w:div>
                    <w:div w:id="669793105">
                      <w:marLeft w:val="0"/>
                      <w:marRight w:val="0"/>
                      <w:marTop w:val="0"/>
                      <w:marBottom w:val="0"/>
                      <w:divBdr>
                        <w:top w:val="none" w:sz="0" w:space="0" w:color="auto"/>
                        <w:left w:val="none" w:sz="0" w:space="0" w:color="auto"/>
                        <w:bottom w:val="none" w:sz="0" w:space="0" w:color="auto"/>
                        <w:right w:val="none" w:sz="0" w:space="0" w:color="auto"/>
                      </w:divBdr>
                    </w:div>
                    <w:div w:id="990137856">
                      <w:marLeft w:val="0"/>
                      <w:marRight w:val="0"/>
                      <w:marTop w:val="0"/>
                      <w:marBottom w:val="0"/>
                      <w:divBdr>
                        <w:top w:val="none" w:sz="0" w:space="0" w:color="auto"/>
                        <w:left w:val="none" w:sz="0" w:space="0" w:color="auto"/>
                        <w:bottom w:val="none" w:sz="0" w:space="0" w:color="auto"/>
                        <w:right w:val="none" w:sz="0" w:space="0" w:color="auto"/>
                      </w:divBdr>
                    </w:div>
                    <w:div w:id="87778345">
                      <w:marLeft w:val="0"/>
                      <w:marRight w:val="0"/>
                      <w:marTop w:val="0"/>
                      <w:marBottom w:val="0"/>
                      <w:divBdr>
                        <w:top w:val="none" w:sz="0" w:space="0" w:color="auto"/>
                        <w:left w:val="none" w:sz="0" w:space="0" w:color="auto"/>
                        <w:bottom w:val="none" w:sz="0" w:space="0" w:color="auto"/>
                        <w:right w:val="none" w:sz="0" w:space="0" w:color="auto"/>
                      </w:divBdr>
                    </w:div>
                    <w:div w:id="673070820">
                      <w:marLeft w:val="0"/>
                      <w:marRight w:val="0"/>
                      <w:marTop w:val="0"/>
                      <w:marBottom w:val="0"/>
                      <w:divBdr>
                        <w:top w:val="none" w:sz="0" w:space="0" w:color="auto"/>
                        <w:left w:val="none" w:sz="0" w:space="0" w:color="auto"/>
                        <w:bottom w:val="none" w:sz="0" w:space="0" w:color="auto"/>
                        <w:right w:val="none" w:sz="0" w:space="0" w:color="auto"/>
                      </w:divBdr>
                    </w:div>
                    <w:div w:id="1206059824">
                      <w:marLeft w:val="0"/>
                      <w:marRight w:val="0"/>
                      <w:marTop w:val="0"/>
                      <w:marBottom w:val="0"/>
                      <w:divBdr>
                        <w:top w:val="none" w:sz="0" w:space="0" w:color="auto"/>
                        <w:left w:val="none" w:sz="0" w:space="0" w:color="auto"/>
                        <w:bottom w:val="none" w:sz="0" w:space="0" w:color="auto"/>
                        <w:right w:val="none" w:sz="0" w:space="0" w:color="auto"/>
                      </w:divBdr>
                    </w:div>
                    <w:div w:id="15694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520749">
      <w:bodyDiv w:val="1"/>
      <w:marLeft w:val="0"/>
      <w:marRight w:val="0"/>
      <w:marTop w:val="0"/>
      <w:marBottom w:val="0"/>
      <w:divBdr>
        <w:top w:val="none" w:sz="0" w:space="0" w:color="auto"/>
        <w:left w:val="none" w:sz="0" w:space="0" w:color="auto"/>
        <w:bottom w:val="none" w:sz="0" w:space="0" w:color="auto"/>
        <w:right w:val="none" w:sz="0" w:space="0" w:color="auto"/>
      </w:divBdr>
    </w:div>
    <w:div w:id="1026642214">
      <w:bodyDiv w:val="1"/>
      <w:marLeft w:val="0"/>
      <w:marRight w:val="0"/>
      <w:marTop w:val="0"/>
      <w:marBottom w:val="0"/>
      <w:divBdr>
        <w:top w:val="none" w:sz="0" w:space="0" w:color="auto"/>
        <w:left w:val="none" w:sz="0" w:space="0" w:color="auto"/>
        <w:bottom w:val="none" w:sz="0" w:space="0" w:color="auto"/>
        <w:right w:val="none" w:sz="0" w:space="0" w:color="auto"/>
      </w:divBdr>
      <w:divsChild>
        <w:div w:id="661159078">
          <w:marLeft w:val="0"/>
          <w:marRight w:val="0"/>
          <w:marTop w:val="0"/>
          <w:marBottom w:val="0"/>
          <w:divBdr>
            <w:top w:val="none" w:sz="0" w:space="0" w:color="auto"/>
            <w:left w:val="none" w:sz="0" w:space="0" w:color="auto"/>
            <w:bottom w:val="none" w:sz="0" w:space="0" w:color="auto"/>
            <w:right w:val="none" w:sz="0" w:space="0" w:color="auto"/>
          </w:divBdr>
          <w:divsChild>
            <w:div w:id="304359991">
              <w:marLeft w:val="0"/>
              <w:marRight w:val="0"/>
              <w:marTop w:val="0"/>
              <w:marBottom w:val="0"/>
              <w:divBdr>
                <w:top w:val="none" w:sz="0" w:space="0" w:color="auto"/>
                <w:left w:val="none" w:sz="0" w:space="0" w:color="auto"/>
                <w:bottom w:val="none" w:sz="0" w:space="0" w:color="auto"/>
                <w:right w:val="none" w:sz="0" w:space="0" w:color="auto"/>
              </w:divBdr>
              <w:divsChild>
                <w:div w:id="180365031">
                  <w:marLeft w:val="0"/>
                  <w:marRight w:val="0"/>
                  <w:marTop w:val="0"/>
                  <w:marBottom w:val="0"/>
                  <w:divBdr>
                    <w:top w:val="none" w:sz="0" w:space="0" w:color="auto"/>
                    <w:left w:val="none" w:sz="0" w:space="0" w:color="auto"/>
                    <w:bottom w:val="none" w:sz="0" w:space="0" w:color="auto"/>
                    <w:right w:val="none" w:sz="0" w:space="0" w:color="auto"/>
                  </w:divBdr>
                  <w:divsChild>
                    <w:div w:id="442917865">
                      <w:marLeft w:val="0"/>
                      <w:marRight w:val="0"/>
                      <w:marTop w:val="0"/>
                      <w:marBottom w:val="0"/>
                      <w:divBdr>
                        <w:top w:val="none" w:sz="0" w:space="0" w:color="auto"/>
                        <w:left w:val="none" w:sz="0" w:space="0" w:color="auto"/>
                        <w:bottom w:val="none" w:sz="0" w:space="0" w:color="auto"/>
                        <w:right w:val="none" w:sz="0" w:space="0" w:color="auto"/>
                      </w:divBdr>
                    </w:div>
                    <w:div w:id="2145079291">
                      <w:marLeft w:val="0"/>
                      <w:marRight w:val="0"/>
                      <w:marTop w:val="0"/>
                      <w:marBottom w:val="0"/>
                      <w:divBdr>
                        <w:top w:val="none" w:sz="0" w:space="0" w:color="auto"/>
                        <w:left w:val="none" w:sz="0" w:space="0" w:color="auto"/>
                        <w:bottom w:val="none" w:sz="0" w:space="0" w:color="auto"/>
                        <w:right w:val="none" w:sz="0" w:space="0" w:color="auto"/>
                      </w:divBdr>
                    </w:div>
                    <w:div w:id="2047758033">
                      <w:marLeft w:val="0"/>
                      <w:marRight w:val="0"/>
                      <w:marTop w:val="0"/>
                      <w:marBottom w:val="0"/>
                      <w:divBdr>
                        <w:top w:val="none" w:sz="0" w:space="0" w:color="auto"/>
                        <w:left w:val="none" w:sz="0" w:space="0" w:color="auto"/>
                        <w:bottom w:val="none" w:sz="0" w:space="0" w:color="auto"/>
                        <w:right w:val="none" w:sz="0" w:space="0" w:color="auto"/>
                      </w:divBdr>
                    </w:div>
                    <w:div w:id="139180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20378">
      <w:bodyDiv w:val="1"/>
      <w:marLeft w:val="0"/>
      <w:marRight w:val="0"/>
      <w:marTop w:val="0"/>
      <w:marBottom w:val="0"/>
      <w:divBdr>
        <w:top w:val="none" w:sz="0" w:space="0" w:color="auto"/>
        <w:left w:val="none" w:sz="0" w:space="0" w:color="auto"/>
        <w:bottom w:val="none" w:sz="0" w:space="0" w:color="auto"/>
        <w:right w:val="none" w:sz="0" w:space="0" w:color="auto"/>
      </w:divBdr>
    </w:div>
    <w:div w:id="1027171219">
      <w:bodyDiv w:val="1"/>
      <w:marLeft w:val="0"/>
      <w:marRight w:val="0"/>
      <w:marTop w:val="0"/>
      <w:marBottom w:val="0"/>
      <w:divBdr>
        <w:top w:val="none" w:sz="0" w:space="0" w:color="auto"/>
        <w:left w:val="none" w:sz="0" w:space="0" w:color="auto"/>
        <w:bottom w:val="none" w:sz="0" w:space="0" w:color="auto"/>
        <w:right w:val="none" w:sz="0" w:space="0" w:color="auto"/>
      </w:divBdr>
    </w:div>
    <w:div w:id="1027172876">
      <w:bodyDiv w:val="1"/>
      <w:marLeft w:val="0"/>
      <w:marRight w:val="0"/>
      <w:marTop w:val="0"/>
      <w:marBottom w:val="0"/>
      <w:divBdr>
        <w:top w:val="none" w:sz="0" w:space="0" w:color="auto"/>
        <w:left w:val="none" w:sz="0" w:space="0" w:color="auto"/>
        <w:bottom w:val="none" w:sz="0" w:space="0" w:color="auto"/>
        <w:right w:val="none" w:sz="0" w:space="0" w:color="auto"/>
      </w:divBdr>
      <w:divsChild>
        <w:div w:id="1917399720">
          <w:marLeft w:val="0"/>
          <w:marRight w:val="0"/>
          <w:marTop w:val="0"/>
          <w:marBottom w:val="0"/>
          <w:divBdr>
            <w:top w:val="none" w:sz="0" w:space="0" w:color="auto"/>
            <w:left w:val="none" w:sz="0" w:space="0" w:color="auto"/>
            <w:bottom w:val="none" w:sz="0" w:space="0" w:color="auto"/>
            <w:right w:val="none" w:sz="0" w:space="0" w:color="auto"/>
          </w:divBdr>
          <w:divsChild>
            <w:div w:id="1090007934">
              <w:marLeft w:val="0"/>
              <w:marRight w:val="0"/>
              <w:marTop w:val="0"/>
              <w:marBottom w:val="0"/>
              <w:divBdr>
                <w:top w:val="none" w:sz="0" w:space="0" w:color="auto"/>
                <w:left w:val="none" w:sz="0" w:space="0" w:color="auto"/>
                <w:bottom w:val="none" w:sz="0" w:space="0" w:color="auto"/>
                <w:right w:val="none" w:sz="0" w:space="0" w:color="auto"/>
              </w:divBdr>
              <w:divsChild>
                <w:div w:id="104422480">
                  <w:marLeft w:val="0"/>
                  <w:marRight w:val="0"/>
                  <w:marTop w:val="0"/>
                  <w:marBottom w:val="0"/>
                  <w:divBdr>
                    <w:top w:val="none" w:sz="0" w:space="0" w:color="auto"/>
                    <w:left w:val="none" w:sz="0" w:space="0" w:color="auto"/>
                    <w:bottom w:val="none" w:sz="0" w:space="0" w:color="auto"/>
                    <w:right w:val="none" w:sz="0" w:space="0" w:color="auto"/>
                  </w:divBdr>
                  <w:divsChild>
                    <w:div w:id="436490115">
                      <w:marLeft w:val="0"/>
                      <w:marRight w:val="0"/>
                      <w:marTop w:val="0"/>
                      <w:marBottom w:val="0"/>
                      <w:divBdr>
                        <w:top w:val="none" w:sz="0" w:space="0" w:color="auto"/>
                        <w:left w:val="none" w:sz="0" w:space="0" w:color="auto"/>
                        <w:bottom w:val="none" w:sz="0" w:space="0" w:color="auto"/>
                        <w:right w:val="none" w:sz="0" w:space="0" w:color="auto"/>
                      </w:divBdr>
                      <w:divsChild>
                        <w:div w:id="1393552">
                          <w:marLeft w:val="0"/>
                          <w:marRight w:val="0"/>
                          <w:marTop w:val="0"/>
                          <w:marBottom w:val="0"/>
                          <w:divBdr>
                            <w:top w:val="none" w:sz="0" w:space="0" w:color="auto"/>
                            <w:left w:val="none" w:sz="0" w:space="0" w:color="auto"/>
                            <w:bottom w:val="none" w:sz="0" w:space="0" w:color="auto"/>
                            <w:right w:val="none" w:sz="0" w:space="0" w:color="auto"/>
                          </w:divBdr>
                          <w:divsChild>
                            <w:div w:id="2141994695">
                              <w:marLeft w:val="0"/>
                              <w:marRight w:val="0"/>
                              <w:marTop w:val="0"/>
                              <w:marBottom w:val="0"/>
                              <w:divBdr>
                                <w:top w:val="none" w:sz="0" w:space="0" w:color="auto"/>
                                <w:left w:val="none" w:sz="0" w:space="0" w:color="auto"/>
                                <w:bottom w:val="none" w:sz="0" w:space="0" w:color="auto"/>
                                <w:right w:val="none" w:sz="0" w:space="0" w:color="auto"/>
                              </w:divBdr>
                              <w:divsChild>
                                <w:div w:id="131498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104333">
                  <w:marLeft w:val="0"/>
                  <w:marRight w:val="0"/>
                  <w:marTop w:val="0"/>
                  <w:marBottom w:val="0"/>
                  <w:divBdr>
                    <w:top w:val="none" w:sz="0" w:space="0" w:color="auto"/>
                    <w:left w:val="none" w:sz="0" w:space="0" w:color="auto"/>
                    <w:bottom w:val="none" w:sz="0" w:space="0" w:color="auto"/>
                    <w:right w:val="none" w:sz="0" w:space="0" w:color="auto"/>
                  </w:divBdr>
                  <w:divsChild>
                    <w:div w:id="39015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005041">
          <w:marLeft w:val="0"/>
          <w:marRight w:val="0"/>
          <w:marTop w:val="0"/>
          <w:marBottom w:val="0"/>
          <w:divBdr>
            <w:top w:val="single" w:sz="6" w:space="11" w:color="DDDDDD"/>
            <w:left w:val="none" w:sz="0" w:space="0" w:color="auto"/>
            <w:bottom w:val="none" w:sz="0" w:space="0" w:color="auto"/>
            <w:right w:val="none" w:sz="0" w:space="0" w:color="auto"/>
          </w:divBdr>
          <w:divsChild>
            <w:div w:id="261189660">
              <w:marLeft w:val="0"/>
              <w:marRight w:val="0"/>
              <w:marTop w:val="0"/>
              <w:marBottom w:val="0"/>
              <w:divBdr>
                <w:top w:val="none" w:sz="0" w:space="0" w:color="auto"/>
                <w:left w:val="none" w:sz="0" w:space="0" w:color="auto"/>
                <w:bottom w:val="none" w:sz="0" w:space="0" w:color="auto"/>
                <w:right w:val="none" w:sz="0" w:space="0" w:color="auto"/>
              </w:divBdr>
              <w:divsChild>
                <w:div w:id="1519000999">
                  <w:marLeft w:val="-120"/>
                  <w:marRight w:val="0"/>
                  <w:marTop w:val="0"/>
                  <w:marBottom w:val="0"/>
                  <w:divBdr>
                    <w:top w:val="none" w:sz="0" w:space="0" w:color="auto"/>
                    <w:left w:val="none" w:sz="0" w:space="0" w:color="auto"/>
                    <w:bottom w:val="none" w:sz="0" w:space="0" w:color="auto"/>
                    <w:right w:val="none" w:sz="0" w:space="0" w:color="auto"/>
                  </w:divBdr>
                  <w:divsChild>
                    <w:div w:id="2070954460">
                      <w:marLeft w:val="0"/>
                      <w:marRight w:val="0"/>
                      <w:marTop w:val="0"/>
                      <w:marBottom w:val="0"/>
                      <w:divBdr>
                        <w:top w:val="none" w:sz="0" w:space="0" w:color="auto"/>
                        <w:left w:val="none" w:sz="0" w:space="0" w:color="auto"/>
                        <w:bottom w:val="none" w:sz="0" w:space="0" w:color="auto"/>
                        <w:right w:val="none" w:sz="0" w:space="0" w:color="auto"/>
                      </w:divBdr>
                      <w:divsChild>
                        <w:div w:id="967130453">
                          <w:marLeft w:val="0"/>
                          <w:marRight w:val="0"/>
                          <w:marTop w:val="0"/>
                          <w:marBottom w:val="0"/>
                          <w:divBdr>
                            <w:top w:val="none" w:sz="0" w:space="0" w:color="auto"/>
                            <w:left w:val="none" w:sz="0" w:space="0" w:color="auto"/>
                            <w:bottom w:val="none" w:sz="0" w:space="0" w:color="auto"/>
                            <w:right w:val="none" w:sz="0" w:space="0" w:color="auto"/>
                          </w:divBdr>
                          <w:divsChild>
                            <w:div w:id="180677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9679">
                      <w:marLeft w:val="0"/>
                      <w:marRight w:val="0"/>
                      <w:marTop w:val="0"/>
                      <w:marBottom w:val="0"/>
                      <w:divBdr>
                        <w:top w:val="none" w:sz="0" w:space="0" w:color="auto"/>
                        <w:left w:val="none" w:sz="0" w:space="0" w:color="auto"/>
                        <w:bottom w:val="none" w:sz="0" w:space="0" w:color="auto"/>
                        <w:right w:val="none" w:sz="0" w:space="0" w:color="auto"/>
                      </w:divBdr>
                      <w:divsChild>
                        <w:div w:id="140273195">
                          <w:marLeft w:val="0"/>
                          <w:marRight w:val="0"/>
                          <w:marTop w:val="0"/>
                          <w:marBottom w:val="0"/>
                          <w:divBdr>
                            <w:top w:val="none" w:sz="0" w:space="0" w:color="auto"/>
                            <w:left w:val="none" w:sz="0" w:space="0" w:color="auto"/>
                            <w:bottom w:val="none" w:sz="0" w:space="0" w:color="auto"/>
                            <w:right w:val="none" w:sz="0" w:space="0" w:color="auto"/>
                          </w:divBdr>
                          <w:divsChild>
                            <w:div w:id="112160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8138818">
      <w:bodyDiv w:val="1"/>
      <w:marLeft w:val="0"/>
      <w:marRight w:val="0"/>
      <w:marTop w:val="0"/>
      <w:marBottom w:val="0"/>
      <w:divBdr>
        <w:top w:val="none" w:sz="0" w:space="0" w:color="auto"/>
        <w:left w:val="none" w:sz="0" w:space="0" w:color="auto"/>
        <w:bottom w:val="none" w:sz="0" w:space="0" w:color="auto"/>
        <w:right w:val="none" w:sz="0" w:space="0" w:color="auto"/>
      </w:divBdr>
      <w:divsChild>
        <w:div w:id="1873961118">
          <w:marLeft w:val="0"/>
          <w:marRight w:val="0"/>
          <w:marTop w:val="0"/>
          <w:marBottom w:val="0"/>
          <w:divBdr>
            <w:top w:val="none" w:sz="0" w:space="0" w:color="auto"/>
            <w:left w:val="none" w:sz="0" w:space="0" w:color="auto"/>
            <w:bottom w:val="none" w:sz="0" w:space="0" w:color="auto"/>
            <w:right w:val="none" w:sz="0" w:space="0" w:color="auto"/>
          </w:divBdr>
          <w:divsChild>
            <w:div w:id="2002078294">
              <w:marLeft w:val="0"/>
              <w:marRight w:val="0"/>
              <w:marTop w:val="0"/>
              <w:marBottom w:val="0"/>
              <w:divBdr>
                <w:top w:val="none" w:sz="0" w:space="0" w:color="auto"/>
                <w:left w:val="none" w:sz="0" w:space="0" w:color="auto"/>
                <w:bottom w:val="none" w:sz="0" w:space="0" w:color="auto"/>
                <w:right w:val="none" w:sz="0" w:space="0" w:color="auto"/>
              </w:divBdr>
              <w:divsChild>
                <w:div w:id="106823856">
                  <w:marLeft w:val="0"/>
                  <w:marRight w:val="0"/>
                  <w:marTop w:val="0"/>
                  <w:marBottom w:val="0"/>
                  <w:divBdr>
                    <w:top w:val="none" w:sz="0" w:space="0" w:color="auto"/>
                    <w:left w:val="none" w:sz="0" w:space="0" w:color="auto"/>
                    <w:bottom w:val="none" w:sz="0" w:space="0" w:color="auto"/>
                    <w:right w:val="none" w:sz="0" w:space="0" w:color="auto"/>
                  </w:divBdr>
                  <w:divsChild>
                    <w:div w:id="111629931">
                      <w:marLeft w:val="0"/>
                      <w:marRight w:val="0"/>
                      <w:marTop w:val="0"/>
                      <w:marBottom w:val="0"/>
                      <w:divBdr>
                        <w:top w:val="none" w:sz="0" w:space="0" w:color="auto"/>
                        <w:left w:val="none" w:sz="0" w:space="0" w:color="auto"/>
                        <w:bottom w:val="none" w:sz="0" w:space="0" w:color="auto"/>
                        <w:right w:val="none" w:sz="0" w:space="0" w:color="auto"/>
                      </w:divBdr>
                    </w:div>
                    <w:div w:id="1713456361">
                      <w:marLeft w:val="0"/>
                      <w:marRight w:val="0"/>
                      <w:marTop w:val="0"/>
                      <w:marBottom w:val="0"/>
                      <w:divBdr>
                        <w:top w:val="none" w:sz="0" w:space="0" w:color="auto"/>
                        <w:left w:val="none" w:sz="0" w:space="0" w:color="auto"/>
                        <w:bottom w:val="none" w:sz="0" w:space="0" w:color="auto"/>
                        <w:right w:val="none" w:sz="0" w:space="0" w:color="auto"/>
                      </w:divBdr>
                    </w:div>
                    <w:div w:id="1101218919">
                      <w:marLeft w:val="0"/>
                      <w:marRight w:val="0"/>
                      <w:marTop w:val="0"/>
                      <w:marBottom w:val="0"/>
                      <w:divBdr>
                        <w:top w:val="none" w:sz="0" w:space="0" w:color="auto"/>
                        <w:left w:val="none" w:sz="0" w:space="0" w:color="auto"/>
                        <w:bottom w:val="none" w:sz="0" w:space="0" w:color="auto"/>
                        <w:right w:val="none" w:sz="0" w:space="0" w:color="auto"/>
                      </w:divBdr>
                    </w:div>
                    <w:div w:id="1298029426">
                      <w:marLeft w:val="0"/>
                      <w:marRight w:val="0"/>
                      <w:marTop w:val="0"/>
                      <w:marBottom w:val="0"/>
                      <w:divBdr>
                        <w:top w:val="none" w:sz="0" w:space="0" w:color="auto"/>
                        <w:left w:val="none" w:sz="0" w:space="0" w:color="auto"/>
                        <w:bottom w:val="none" w:sz="0" w:space="0" w:color="auto"/>
                        <w:right w:val="none" w:sz="0" w:space="0" w:color="auto"/>
                      </w:divBdr>
                    </w:div>
                    <w:div w:id="1274559205">
                      <w:marLeft w:val="0"/>
                      <w:marRight w:val="0"/>
                      <w:marTop w:val="0"/>
                      <w:marBottom w:val="0"/>
                      <w:divBdr>
                        <w:top w:val="none" w:sz="0" w:space="0" w:color="auto"/>
                        <w:left w:val="none" w:sz="0" w:space="0" w:color="auto"/>
                        <w:bottom w:val="none" w:sz="0" w:space="0" w:color="auto"/>
                        <w:right w:val="none" w:sz="0" w:space="0" w:color="auto"/>
                      </w:divBdr>
                    </w:div>
                    <w:div w:id="203017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991847">
      <w:bodyDiv w:val="1"/>
      <w:marLeft w:val="0"/>
      <w:marRight w:val="0"/>
      <w:marTop w:val="0"/>
      <w:marBottom w:val="0"/>
      <w:divBdr>
        <w:top w:val="none" w:sz="0" w:space="0" w:color="auto"/>
        <w:left w:val="none" w:sz="0" w:space="0" w:color="auto"/>
        <w:bottom w:val="none" w:sz="0" w:space="0" w:color="auto"/>
        <w:right w:val="none" w:sz="0" w:space="0" w:color="auto"/>
      </w:divBdr>
    </w:div>
    <w:div w:id="1030299528">
      <w:bodyDiv w:val="1"/>
      <w:marLeft w:val="0"/>
      <w:marRight w:val="0"/>
      <w:marTop w:val="0"/>
      <w:marBottom w:val="0"/>
      <w:divBdr>
        <w:top w:val="none" w:sz="0" w:space="0" w:color="auto"/>
        <w:left w:val="none" w:sz="0" w:space="0" w:color="auto"/>
        <w:bottom w:val="none" w:sz="0" w:space="0" w:color="auto"/>
        <w:right w:val="none" w:sz="0" w:space="0" w:color="auto"/>
      </w:divBdr>
    </w:div>
    <w:div w:id="1030498253">
      <w:bodyDiv w:val="1"/>
      <w:marLeft w:val="0"/>
      <w:marRight w:val="0"/>
      <w:marTop w:val="0"/>
      <w:marBottom w:val="0"/>
      <w:divBdr>
        <w:top w:val="none" w:sz="0" w:space="0" w:color="auto"/>
        <w:left w:val="none" w:sz="0" w:space="0" w:color="auto"/>
        <w:bottom w:val="none" w:sz="0" w:space="0" w:color="auto"/>
        <w:right w:val="none" w:sz="0" w:space="0" w:color="auto"/>
      </w:divBdr>
    </w:div>
    <w:div w:id="1030835899">
      <w:bodyDiv w:val="1"/>
      <w:marLeft w:val="0"/>
      <w:marRight w:val="0"/>
      <w:marTop w:val="0"/>
      <w:marBottom w:val="0"/>
      <w:divBdr>
        <w:top w:val="none" w:sz="0" w:space="0" w:color="auto"/>
        <w:left w:val="none" w:sz="0" w:space="0" w:color="auto"/>
        <w:bottom w:val="none" w:sz="0" w:space="0" w:color="auto"/>
        <w:right w:val="none" w:sz="0" w:space="0" w:color="auto"/>
      </w:divBdr>
    </w:div>
    <w:div w:id="1031342912">
      <w:bodyDiv w:val="1"/>
      <w:marLeft w:val="0"/>
      <w:marRight w:val="0"/>
      <w:marTop w:val="0"/>
      <w:marBottom w:val="0"/>
      <w:divBdr>
        <w:top w:val="none" w:sz="0" w:space="0" w:color="auto"/>
        <w:left w:val="none" w:sz="0" w:space="0" w:color="auto"/>
        <w:bottom w:val="none" w:sz="0" w:space="0" w:color="auto"/>
        <w:right w:val="none" w:sz="0" w:space="0" w:color="auto"/>
      </w:divBdr>
    </w:div>
    <w:div w:id="1031418286">
      <w:bodyDiv w:val="1"/>
      <w:marLeft w:val="0"/>
      <w:marRight w:val="0"/>
      <w:marTop w:val="0"/>
      <w:marBottom w:val="0"/>
      <w:divBdr>
        <w:top w:val="none" w:sz="0" w:space="0" w:color="auto"/>
        <w:left w:val="none" w:sz="0" w:space="0" w:color="auto"/>
        <w:bottom w:val="none" w:sz="0" w:space="0" w:color="auto"/>
        <w:right w:val="none" w:sz="0" w:space="0" w:color="auto"/>
      </w:divBdr>
    </w:div>
    <w:div w:id="1031687150">
      <w:bodyDiv w:val="1"/>
      <w:marLeft w:val="0"/>
      <w:marRight w:val="0"/>
      <w:marTop w:val="0"/>
      <w:marBottom w:val="0"/>
      <w:divBdr>
        <w:top w:val="none" w:sz="0" w:space="0" w:color="auto"/>
        <w:left w:val="none" w:sz="0" w:space="0" w:color="auto"/>
        <w:bottom w:val="none" w:sz="0" w:space="0" w:color="auto"/>
        <w:right w:val="none" w:sz="0" w:space="0" w:color="auto"/>
      </w:divBdr>
    </w:div>
    <w:div w:id="1032344592">
      <w:bodyDiv w:val="1"/>
      <w:marLeft w:val="0"/>
      <w:marRight w:val="0"/>
      <w:marTop w:val="0"/>
      <w:marBottom w:val="0"/>
      <w:divBdr>
        <w:top w:val="none" w:sz="0" w:space="0" w:color="auto"/>
        <w:left w:val="none" w:sz="0" w:space="0" w:color="auto"/>
        <w:bottom w:val="none" w:sz="0" w:space="0" w:color="auto"/>
        <w:right w:val="none" w:sz="0" w:space="0" w:color="auto"/>
      </w:divBdr>
    </w:div>
    <w:div w:id="1032460302">
      <w:bodyDiv w:val="1"/>
      <w:marLeft w:val="0"/>
      <w:marRight w:val="0"/>
      <w:marTop w:val="0"/>
      <w:marBottom w:val="0"/>
      <w:divBdr>
        <w:top w:val="none" w:sz="0" w:space="0" w:color="auto"/>
        <w:left w:val="none" w:sz="0" w:space="0" w:color="auto"/>
        <w:bottom w:val="none" w:sz="0" w:space="0" w:color="auto"/>
        <w:right w:val="none" w:sz="0" w:space="0" w:color="auto"/>
      </w:divBdr>
      <w:divsChild>
        <w:div w:id="1543134398">
          <w:marLeft w:val="0"/>
          <w:marRight w:val="0"/>
          <w:marTop w:val="0"/>
          <w:marBottom w:val="0"/>
          <w:divBdr>
            <w:top w:val="none" w:sz="0" w:space="0" w:color="auto"/>
            <w:left w:val="none" w:sz="0" w:space="0" w:color="auto"/>
            <w:bottom w:val="none" w:sz="0" w:space="0" w:color="auto"/>
            <w:right w:val="none" w:sz="0" w:space="0" w:color="auto"/>
          </w:divBdr>
        </w:div>
      </w:divsChild>
    </w:div>
    <w:div w:id="1032851486">
      <w:bodyDiv w:val="1"/>
      <w:marLeft w:val="0"/>
      <w:marRight w:val="0"/>
      <w:marTop w:val="0"/>
      <w:marBottom w:val="0"/>
      <w:divBdr>
        <w:top w:val="none" w:sz="0" w:space="0" w:color="auto"/>
        <w:left w:val="none" w:sz="0" w:space="0" w:color="auto"/>
        <w:bottom w:val="none" w:sz="0" w:space="0" w:color="auto"/>
        <w:right w:val="none" w:sz="0" w:space="0" w:color="auto"/>
      </w:divBdr>
    </w:div>
    <w:div w:id="1033073599">
      <w:bodyDiv w:val="1"/>
      <w:marLeft w:val="0"/>
      <w:marRight w:val="0"/>
      <w:marTop w:val="0"/>
      <w:marBottom w:val="0"/>
      <w:divBdr>
        <w:top w:val="none" w:sz="0" w:space="0" w:color="auto"/>
        <w:left w:val="none" w:sz="0" w:space="0" w:color="auto"/>
        <w:bottom w:val="none" w:sz="0" w:space="0" w:color="auto"/>
        <w:right w:val="none" w:sz="0" w:space="0" w:color="auto"/>
      </w:divBdr>
      <w:divsChild>
        <w:div w:id="1392002485">
          <w:marLeft w:val="0"/>
          <w:marRight w:val="0"/>
          <w:marTop w:val="0"/>
          <w:marBottom w:val="0"/>
          <w:divBdr>
            <w:top w:val="none" w:sz="0" w:space="0" w:color="auto"/>
            <w:left w:val="none" w:sz="0" w:space="0" w:color="auto"/>
            <w:bottom w:val="none" w:sz="0" w:space="0" w:color="auto"/>
            <w:right w:val="none" w:sz="0" w:space="0" w:color="auto"/>
          </w:divBdr>
        </w:div>
      </w:divsChild>
    </w:div>
    <w:div w:id="1033115220">
      <w:bodyDiv w:val="1"/>
      <w:marLeft w:val="0"/>
      <w:marRight w:val="0"/>
      <w:marTop w:val="0"/>
      <w:marBottom w:val="0"/>
      <w:divBdr>
        <w:top w:val="none" w:sz="0" w:space="0" w:color="auto"/>
        <w:left w:val="none" w:sz="0" w:space="0" w:color="auto"/>
        <w:bottom w:val="none" w:sz="0" w:space="0" w:color="auto"/>
        <w:right w:val="none" w:sz="0" w:space="0" w:color="auto"/>
      </w:divBdr>
    </w:div>
    <w:div w:id="1033187239">
      <w:bodyDiv w:val="1"/>
      <w:marLeft w:val="0"/>
      <w:marRight w:val="0"/>
      <w:marTop w:val="0"/>
      <w:marBottom w:val="0"/>
      <w:divBdr>
        <w:top w:val="none" w:sz="0" w:space="0" w:color="auto"/>
        <w:left w:val="none" w:sz="0" w:space="0" w:color="auto"/>
        <w:bottom w:val="none" w:sz="0" w:space="0" w:color="auto"/>
        <w:right w:val="none" w:sz="0" w:space="0" w:color="auto"/>
      </w:divBdr>
      <w:divsChild>
        <w:div w:id="116030988">
          <w:marLeft w:val="0"/>
          <w:marRight w:val="0"/>
          <w:marTop w:val="0"/>
          <w:marBottom w:val="0"/>
          <w:divBdr>
            <w:top w:val="none" w:sz="0" w:space="0" w:color="auto"/>
            <w:left w:val="none" w:sz="0" w:space="0" w:color="auto"/>
            <w:bottom w:val="none" w:sz="0" w:space="0" w:color="auto"/>
            <w:right w:val="none" w:sz="0" w:space="0" w:color="auto"/>
          </w:divBdr>
          <w:divsChild>
            <w:div w:id="629242101">
              <w:marLeft w:val="0"/>
              <w:marRight w:val="0"/>
              <w:marTop w:val="0"/>
              <w:marBottom w:val="0"/>
              <w:divBdr>
                <w:top w:val="none" w:sz="0" w:space="0" w:color="auto"/>
                <w:left w:val="none" w:sz="0" w:space="0" w:color="auto"/>
                <w:bottom w:val="none" w:sz="0" w:space="0" w:color="auto"/>
                <w:right w:val="none" w:sz="0" w:space="0" w:color="auto"/>
              </w:divBdr>
              <w:divsChild>
                <w:div w:id="1986738711">
                  <w:marLeft w:val="0"/>
                  <w:marRight w:val="0"/>
                  <w:marTop w:val="0"/>
                  <w:marBottom w:val="0"/>
                  <w:divBdr>
                    <w:top w:val="none" w:sz="0" w:space="0" w:color="auto"/>
                    <w:left w:val="none" w:sz="0" w:space="0" w:color="auto"/>
                    <w:bottom w:val="none" w:sz="0" w:space="0" w:color="auto"/>
                    <w:right w:val="none" w:sz="0" w:space="0" w:color="auto"/>
                  </w:divBdr>
                  <w:divsChild>
                    <w:div w:id="702098683">
                      <w:marLeft w:val="0"/>
                      <w:marRight w:val="0"/>
                      <w:marTop w:val="0"/>
                      <w:marBottom w:val="0"/>
                      <w:divBdr>
                        <w:top w:val="none" w:sz="0" w:space="0" w:color="auto"/>
                        <w:left w:val="none" w:sz="0" w:space="0" w:color="auto"/>
                        <w:bottom w:val="none" w:sz="0" w:space="0" w:color="auto"/>
                        <w:right w:val="none" w:sz="0" w:space="0" w:color="auto"/>
                      </w:divBdr>
                    </w:div>
                    <w:div w:id="70170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11938">
      <w:bodyDiv w:val="1"/>
      <w:marLeft w:val="0"/>
      <w:marRight w:val="0"/>
      <w:marTop w:val="0"/>
      <w:marBottom w:val="0"/>
      <w:divBdr>
        <w:top w:val="none" w:sz="0" w:space="0" w:color="auto"/>
        <w:left w:val="none" w:sz="0" w:space="0" w:color="auto"/>
        <w:bottom w:val="none" w:sz="0" w:space="0" w:color="auto"/>
        <w:right w:val="none" w:sz="0" w:space="0" w:color="auto"/>
      </w:divBdr>
    </w:div>
    <w:div w:id="1033313391">
      <w:bodyDiv w:val="1"/>
      <w:marLeft w:val="0"/>
      <w:marRight w:val="0"/>
      <w:marTop w:val="0"/>
      <w:marBottom w:val="0"/>
      <w:divBdr>
        <w:top w:val="none" w:sz="0" w:space="0" w:color="auto"/>
        <w:left w:val="none" w:sz="0" w:space="0" w:color="auto"/>
        <w:bottom w:val="none" w:sz="0" w:space="0" w:color="auto"/>
        <w:right w:val="none" w:sz="0" w:space="0" w:color="auto"/>
      </w:divBdr>
      <w:divsChild>
        <w:div w:id="1732387583">
          <w:marLeft w:val="0"/>
          <w:marRight w:val="0"/>
          <w:marTop w:val="0"/>
          <w:marBottom w:val="0"/>
          <w:divBdr>
            <w:top w:val="none" w:sz="0" w:space="0" w:color="auto"/>
            <w:left w:val="none" w:sz="0" w:space="0" w:color="auto"/>
            <w:bottom w:val="none" w:sz="0" w:space="0" w:color="auto"/>
            <w:right w:val="none" w:sz="0" w:space="0" w:color="auto"/>
          </w:divBdr>
          <w:divsChild>
            <w:div w:id="10493540">
              <w:marLeft w:val="0"/>
              <w:marRight w:val="0"/>
              <w:marTop w:val="0"/>
              <w:marBottom w:val="0"/>
              <w:divBdr>
                <w:top w:val="none" w:sz="0" w:space="0" w:color="auto"/>
                <w:left w:val="none" w:sz="0" w:space="0" w:color="auto"/>
                <w:bottom w:val="none" w:sz="0" w:space="0" w:color="auto"/>
                <w:right w:val="none" w:sz="0" w:space="0" w:color="auto"/>
              </w:divBdr>
              <w:divsChild>
                <w:div w:id="933778414">
                  <w:marLeft w:val="0"/>
                  <w:marRight w:val="0"/>
                  <w:marTop w:val="0"/>
                  <w:marBottom w:val="0"/>
                  <w:divBdr>
                    <w:top w:val="none" w:sz="0" w:space="0" w:color="auto"/>
                    <w:left w:val="none" w:sz="0" w:space="0" w:color="auto"/>
                    <w:bottom w:val="none" w:sz="0" w:space="0" w:color="auto"/>
                    <w:right w:val="none" w:sz="0" w:space="0" w:color="auto"/>
                  </w:divBdr>
                  <w:divsChild>
                    <w:div w:id="745033037">
                      <w:marLeft w:val="0"/>
                      <w:marRight w:val="0"/>
                      <w:marTop w:val="0"/>
                      <w:marBottom w:val="0"/>
                      <w:divBdr>
                        <w:top w:val="none" w:sz="0" w:space="0" w:color="auto"/>
                        <w:left w:val="none" w:sz="0" w:space="0" w:color="auto"/>
                        <w:bottom w:val="none" w:sz="0" w:space="0" w:color="auto"/>
                        <w:right w:val="none" w:sz="0" w:space="0" w:color="auto"/>
                      </w:divBdr>
                    </w:div>
                    <w:div w:id="452749718">
                      <w:marLeft w:val="0"/>
                      <w:marRight w:val="0"/>
                      <w:marTop w:val="0"/>
                      <w:marBottom w:val="0"/>
                      <w:divBdr>
                        <w:top w:val="none" w:sz="0" w:space="0" w:color="auto"/>
                        <w:left w:val="none" w:sz="0" w:space="0" w:color="auto"/>
                        <w:bottom w:val="none" w:sz="0" w:space="0" w:color="auto"/>
                        <w:right w:val="none" w:sz="0" w:space="0" w:color="auto"/>
                      </w:divBdr>
                    </w:div>
                    <w:div w:id="1505318170">
                      <w:marLeft w:val="0"/>
                      <w:marRight w:val="0"/>
                      <w:marTop w:val="0"/>
                      <w:marBottom w:val="0"/>
                      <w:divBdr>
                        <w:top w:val="none" w:sz="0" w:space="0" w:color="auto"/>
                        <w:left w:val="none" w:sz="0" w:space="0" w:color="auto"/>
                        <w:bottom w:val="none" w:sz="0" w:space="0" w:color="auto"/>
                        <w:right w:val="none" w:sz="0" w:space="0" w:color="auto"/>
                      </w:divBdr>
                    </w:div>
                    <w:div w:id="1632899587">
                      <w:marLeft w:val="0"/>
                      <w:marRight w:val="0"/>
                      <w:marTop w:val="0"/>
                      <w:marBottom w:val="0"/>
                      <w:divBdr>
                        <w:top w:val="none" w:sz="0" w:space="0" w:color="auto"/>
                        <w:left w:val="none" w:sz="0" w:space="0" w:color="auto"/>
                        <w:bottom w:val="none" w:sz="0" w:space="0" w:color="auto"/>
                        <w:right w:val="none" w:sz="0" w:space="0" w:color="auto"/>
                      </w:divBdr>
                    </w:div>
                    <w:div w:id="2060745214">
                      <w:marLeft w:val="0"/>
                      <w:marRight w:val="0"/>
                      <w:marTop w:val="0"/>
                      <w:marBottom w:val="0"/>
                      <w:divBdr>
                        <w:top w:val="none" w:sz="0" w:space="0" w:color="auto"/>
                        <w:left w:val="none" w:sz="0" w:space="0" w:color="auto"/>
                        <w:bottom w:val="none" w:sz="0" w:space="0" w:color="auto"/>
                        <w:right w:val="none" w:sz="0" w:space="0" w:color="auto"/>
                      </w:divBdr>
                    </w:div>
                    <w:div w:id="53951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456940">
      <w:bodyDiv w:val="1"/>
      <w:marLeft w:val="0"/>
      <w:marRight w:val="0"/>
      <w:marTop w:val="0"/>
      <w:marBottom w:val="0"/>
      <w:divBdr>
        <w:top w:val="none" w:sz="0" w:space="0" w:color="auto"/>
        <w:left w:val="none" w:sz="0" w:space="0" w:color="auto"/>
        <w:bottom w:val="none" w:sz="0" w:space="0" w:color="auto"/>
        <w:right w:val="none" w:sz="0" w:space="0" w:color="auto"/>
      </w:divBdr>
      <w:divsChild>
        <w:div w:id="1478912396">
          <w:marLeft w:val="0"/>
          <w:marRight w:val="0"/>
          <w:marTop w:val="0"/>
          <w:marBottom w:val="0"/>
          <w:divBdr>
            <w:top w:val="none" w:sz="0" w:space="0" w:color="auto"/>
            <w:left w:val="none" w:sz="0" w:space="0" w:color="auto"/>
            <w:bottom w:val="none" w:sz="0" w:space="0" w:color="auto"/>
            <w:right w:val="none" w:sz="0" w:space="0" w:color="auto"/>
          </w:divBdr>
        </w:div>
      </w:divsChild>
    </w:div>
    <w:div w:id="1034035384">
      <w:bodyDiv w:val="1"/>
      <w:marLeft w:val="0"/>
      <w:marRight w:val="0"/>
      <w:marTop w:val="0"/>
      <w:marBottom w:val="0"/>
      <w:divBdr>
        <w:top w:val="none" w:sz="0" w:space="0" w:color="auto"/>
        <w:left w:val="none" w:sz="0" w:space="0" w:color="auto"/>
        <w:bottom w:val="none" w:sz="0" w:space="0" w:color="auto"/>
        <w:right w:val="none" w:sz="0" w:space="0" w:color="auto"/>
      </w:divBdr>
      <w:divsChild>
        <w:div w:id="223419217">
          <w:marLeft w:val="0"/>
          <w:marRight w:val="0"/>
          <w:marTop w:val="0"/>
          <w:marBottom w:val="0"/>
          <w:divBdr>
            <w:top w:val="none" w:sz="0" w:space="0" w:color="auto"/>
            <w:left w:val="none" w:sz="0" w:space="0" w:color="auto"/>
            <w:bottom w:val="none" w:sz="0" w:space="0" w:color="auto"/>
            <w:right w:val="none" w:sz="0" w:space="0" w:color="auto"/>
          </w:divBdr>
        </w:div>
      </w:divsChild>
    </w:div>
    <w:div w:id="1034841889">
      <w:bodyDiv w:val="1"/>
      <w:marLeft w:val="0"/>
      <w:marRight w:val="0"/>
      <w:marTop w:val="0"/>
      <w:marBottom w:val="0"/>
      <w:divBdr>
        <w:top w:val="none" w:sz="0" w:space="0" w:color="auto"/>
        <w:left w:val="none" w:sz="0" w:space="0" w:color="auto"/>
        <w:bottom w:val="none" w:sz="0" w:space="0" w:color="auto"/>
        <w:right w:val="none" w:sz="0" w:space="0" w:color="auto"/>
      </w:divBdr>
    </w:div>
    <w:div w:id="1035499612">
      <w:bodyDiv w:val="1"/>
      <w:marLeft w:val="0"/>
      <w:marRight w:val="0"/>
      <w:marTop w:val="0"/>
      <w:marBottom w:val="0"/>
      <w:divBdr>
        <w:top w:val="none" w:sz="0" w:space="0" w:color="auto"/>
        <w:left w:val="none" w:sz="0" w:space="0" w:color="auto"/>
        <w:bottom w:val="none" w:sz="0" w:space="0" w:color="auto"/>
        <w:right w:val="none" w:sz="0" w:space="0" w:color="auto"/>
      </w:divBdr>
    </w:div>
    <w:div w:id="1035737721">
      <w:bodyDiv w:val="1"/>
      <w:marLeft w:val="0"/>
      <w:marRight w:val="0"/>
      <w:marTop w:val="0"/>
      <w:marBottom w:val="0"/>
      <w:divBdr>
        <w:top w:val="none" w:sz="0" w:space="0" w:color="auto"/>
        <w:left w:val="none" w:sz="0" w:space="0" w:color="auto"/>
        <w:bottom w:val="none" w:sz="0" w:space="0" w:color="auto"/>
        <w:right w:val="none" w:sz="0" w:space="0" w:color="auto"/>
      </w:divBdr>
    </w:div>
    <w:div w:id="1036008534">
      <w:bodyDiv w:val="1"/>
      <w:marLeft w:val="0"/>
      <w:marRight w:val="0"/>
      <w:marTop w:val="0"/>
      <w:marBottom w:val="0"/>
      <w:divBdr>
        <w:top w:val="none" w:sz="0" w:space="0" w:color="auto"/>
        <w:left w:val="none" w:sz="0" w:space="0" w:color="auto"/>
        <w:bottom w:val="none" w:sz="0" w:space="0" w:color="auto"/>
        <w:right w:val="none" w:sz="0" w:space="0" w:color="auto"/>
      </w:divBdr>
    </w:div>
    <w:div w:id="1036739270">
      <w:bodyDiv w:val="1"/>
      <w:marLeft w:val="0"/>
      <w:marRight w:val="0"/>
      <w:marTop w:val="0"/>
      <w:marBottom w:val="0"/>
      <w:divBdr>
        <w:top w:val="none" w:sz="0" w:space="0" w:color="auto"/>
        <w:left w:val="none" w:sz="0" w:space="0" w:color="auto"/>
        <w:bottom w:val="none" w:sz="0" w:space="0" w:color="auto"/>
        <w:right w:val="none" w:sz="0" w:space="0" w:color="auto"/>
      </w:divBdr>
    </w:div>
    <w:div w:id="1039089631">
      <w:bodyDiv w:val="1"/>
      <w:marLeft w:val="0"/>
      <w:marRight w:val="0"/>
      <w:marTop w:val="0"/>
      <w:marBottom w:val="0"/>
      <w:divBdr>
        <w:top w:val="none" w:sz="0" w:space="0" w:color="auto"/>
        <w:left w:val="none" w:sz="0" w:space="0" w:color="auto"/>
        <w:bottom w:val="none" w:sz="0" w:space="0" w:color="auto"/>
        <w:right w:val="none" w:sz="0" w:space="0" w:color="auto"/>
      </w:divBdr>
    </w:div>
    <w:div w:id="1039621291">
      <w:bodyDiv w:val="1"/>
      <w:marLeft w:val="0"/>
      <w:marRight w:val="0"/>
      <w:marTop w:val="0"/>
      <w:marBottom w:val="0"/>
      <w:divBdr>
        <w:top w:val="none" w:sz="0" w:space="0" w:color="auto"/>
        <w:left w:val="none" w:sz="0" w:space="0" w:color="auto"/>
        <w:bottom w:val="none" w:sz="0" w:space="0" w:color="auto"/>
        <w:right w:val="none" w:sz="0" w:space="0" w:color="auto"/>
      </w:divBdr>
      <w:divsChild>
        <w:div w:id="1193609874">
          <w:marLeft w:val="0"/>
          <w:marRight w:val="0"/>
          <w:marTop w:val="0"/>
          <w:marBottom w:val="0"/>
          <w:divBdr>
            <w:top w:val="none" w:sz="0" w:space="0" w:color="auto"/>
            <w:left w:val="none" w:sz="0" w:space="0" w:color="auto"/>
            <w:bottom w:val="none" w:sz="0" w:space="0" w:color="auto"/>
            <w:right w:val="none" w:sz="0" w:space="0" w:color="auto"/>
          </w:divBdr>
          <w:divsChild>
            <w:div w:id="875701142">
              <w:marLeft w:val="0"/>
              <w:marRight w:val="0"/>
              <w:marTop w:val="0"/>
              <w:marBottom w:val="0"/>
              <w:divBdr>
                <w:top w:val="none" w:sz="0" w:space="0" w:color="auto"/>
                <w:left w:val="none" w:sz="0" w:space="0" w:color="auto"/>
                <w:bottom w:val="none" w:sz="0" w:space="0" w:color="auto"/>
                <w:right w:val="none" w:sz="0" w:space="0" w:color="auto"/>
              </w:divBdr>
              <w:divsChild>
                <w:div w:id="1053121680">
                  <w:marLeft w:val="0"/>
                  <w:marRight w:val="0"/>
                  <w:marTop w:val="0"/>
                  <w:marBottom w:val="0"/>
                  <w:divBdr>
                    <w:top w:val="none" w:sz="0" w:space="0" w:color="auto"/>
                    <w:left w:val="none" w:sz="0" w:space="0" w:color="auto"/>
                    <w:bottom w:val="none" w:sz="0" w:space="0" w:color="auto"/>
                    <w:right w:val="none" w:sz="0" w:space="0" w:color="auto"/>
                  </w:divBdr>
                  <w:divsChild>
                    <w:div w:id="929511002">
                      <w:marLeft w:val="0"/>
                      <w:marRight w:val="0"/>
                      <w:marTop w:val="0"/>
                      <w:marBottom w:val="0"/>
                      <w:divBdr>
                        <w:top w:val="none" w:sz="0" w:space="0" w:color="auto"/>
                        <w:left w:val="none" w:sz="0" w:space="0" w:color="auto"/>
                        <w:bottom w:val="none" w:sz="0" w:space="0" w:color="auto"/>
                        <w:right w:val="none" w:sz="0" w:space="0" w:color="auto"/>
                      </w:divBdr>
                    </w:div>
                    <w:div w:id="570820389">
                      <w:marLeft w:val="0"/>
                      <w:marRight w:val="0"/>
                      <w:marTop w:val="0"/>
                      <w:marBottom w:val="0"/>
                      <w:divBdr>
                        <w:top w:val="none" w:sz="0" w:space="0" w:color="auto"/>
                        <w:left w:val="none" w:sz="0" w:space="0" w:color="auto"/>
                        <w:bottom w:val="none" w:sz="0" w:space="0" w:color="auto"/>
                        <w:right w:val="none" w:sz="0" w:space="0" w:color="auto"/>
                      </w:divBdr>
                    </w:div>
                    <w:div w:id="548735472">
                      <w:marLeft w:val="0"/>
                      <w:marRight w:val="0"/>
                      <w:marTop w:val="0"/>
                      <w:marBottom w:val="0"/>
                      <w:divBdr>
                        <w:top w:val="none" w:sz="0" w:space="0" w:color="auto"/>
                        <w:left w:val="none" w:sz="0" w:space="0" w:color="auto"/>
                        <w:bottom w:val="none" w:sz="0" w:space="0" w:color="auto"/>
                        <w:right w:val="none" w:sz="0" w:space="0" w:color="auto"/>
                      </w:divBdr>
                    </w:div>
                    <w:div w:id="96111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593637">
      <w:bodyDiv w:val="1"/>
      <w:marLeft w:val="0"/>
      <w:marRight w:val="0"/>
      <w:marTop w:val="0"/>
      <w:marBottom w:val="0"/>
      <w:divBdr>
        <w:top w:val="none" w:sz="0" w:space="0" w:color="auto"/>
        <w:left w:val="none" w:sz="0" w:space="0" w:color="auto"/>
        <w:bottom w:val="none" w:sz="0" w:space="0" w:color="auto"/>
        <w:right w:val="none" w:sz="0" w:space="0" w:color="auto"/>
      </w:divBdr>
    </w:div>
    <w:div w:id="1041786686">
      <w:bodyDiv w:val="1"/>
      <w:marLeft w:val="0"/>
      <w:marRight w:val="0"/>
      <w:marTop w:val="0"/>
      <w:marBottom w:val="0"/>
      <w:divBdr>
        <w:top w:val="none" w:sz="0" w:space="0" w:color="auto"/>
        <w:left w:val="none" w:sz="0" w:space="0" w:color="auto"/>
        <w:bottom w:val="none" w:sz="0" w:space="0" w:color="auto"/>
        <w:right w:val="none" w:sz="0" w:space="0" w:color="auto"/>
      </w:divBdr>
    </w:div>
    <w:div w:id="1042098794">
      <w:bodyDiv w:val="1"/>
      <w:marLeft w:val="0"/>
      <w:marRight w:val="0"/>
      <w:marTop w:val="0"/>
      <w:marBottom w:val="0"/>
      <w:divBdr>
        <w:top w:val="none" w:sz="0" w:space="0" w:color="auto"/>
        <w:left w:val="none" w:sz="0" w:space="0" w:color="auto"/>
        <w:bottom w:val="none" w:sz="0" w:space="0" w:color="auto"/>
        <w:right w:val="none" w:sz="0" w:space="0" w:color="auto"/>
      </w:divBdr>
    </w:div>
    <w:div w:id="1042100820">
      <w:bodyDiv w:val="1"/>
      <w:marLeft w:val="0"/>
      <w:marRight w:val="0"/>
      <w:marTop w:val="0"/>
      <w:marBottom w:val="0"/>
      <w:divBdr>
        <w:top w:val="none" w:sz="0" w:space="0" w:color="auto"/>
        <w:left w:val="none" w:sz="0" w:space="0" w:color="auto"/>
        <w:bottom w:val="none" w:sz="0" w:space="0" w:color="auto"/>
        <w:right w:val="none" w:sz="0" w:space="0" w:color="auto"/>
      </w:divBdr>
    </w:div>
    <w:div w:id="1042898695">
      <w:bodyDiv w:val="1"/>
      <w:marLeft w:val="0"/>
      <w:marRight w:val="0"/>
      <w:marTop w:val="0"/>
      <w:marBottom w:val="0"/>
      <w:divBdr>
        <w:top w:val="none" w:sz="0" w:space="0" w:color="auto"/>
        <w:left w:val="none" w:sz="0" w:space="0" w:color="auto"/>
        <w:bottom w:val="none" w:sz="0" w:space="0" w:color="auto"/>
        <w:right w:val="none" w:sz="0" w:space="0" w:color="auto"/>
      </w:divBdr>
    </w:div>
    <w:div w:id="1043138371">
      <w:bodyDiv w:val="1"/>
      <w:marLeft w:val="0"/>
      <w:marRight w:val="0"/>
      <w:marTop w:val="0"/>
      <w:marBottom w:val="0"/>
      <w:divBdr>
        <w:top w:val="none" w:sz="0" w:space="0" w:color="auto"/>
        <w:left w:val="none" w:sz="0" w:space="0" w:color="auto"/>
        <w:bottom w:val="none" w:sz="0" w:space="0" w:color="auto"/>
        <w:right w:val="none" w:sz="0" w:space="0" w:color="auto"/>
      </w:divBdr>
    </w:div>
    <w:div w:id="1043602999">
      <w:bodyDiv w:val="1"/>
      <w:marLeft w:val="0"/>
      <w:marRight w:val="0"/>
      <w:marTop w:val="0"/>
      <w:marBottom w:val="0"/>
      <w:divBdr>
        <w:top w:val="none" w:sz="0" w:space="0" w:color="auto"/>
        <w:left w:val="none" w:sz="0" w:space="0" w:color="auto"/>
        <w:bottom w:val="none" w:sz="0" w:space="0" w:color="auto"/>
        <w:right w:val="none" w:sz="0" w:space="0" w:color="auto"/>
      </w:divBdr>
    </w:div>
    <w:div w:id="1043746599">
      <w:bodyDiv w:val="1"/>
      <w:marLeft w:val="0"/>
      <w:marRight w:val="0"/>
      <w:marTop w:val="0"/>
      <w:marBottom w:val="0"/>
      <w:divBdr>
        <w:top w:val="none" w:sz="0" w:space="0" w:color="auto"/>
        <w:left w:val="none" w:sz="0" w:space="0" w:color="auto"/>
        <w:bottom w:val="none" w:sz="0" w:space="0" w:color="auto"/>
        <w:right w:val="none" w:sz="0" w:space="0" w:color="auto"/>
      </w:divBdr>
    </w:div>
    <w:div w:id="1044058453">
      <w:bodyDiv w:val="1"/>
      <w:marLeft w:val="0"/>
      <w:marRight w:val="0"/>
      <w:marTop w:val="0"/>
      <w:marBottom w:val="0"/>
      <w:divBdr>
        <w:top w:val="none" w:sz="0" w:space="0" w:color="auto"/>
        <w:left w:val="none" w:sz="0" w:space="0" w:color="auto"/>
        <w:bottom w:val="none" w:sz="0" w:space="0" w:color="auto"/>
        <w:right w:val="none" w:sz="0" w:space="0" w:color="auto"/>
      </w:divBdr>
      <w:divsChild>
        <w:div w:id="1716466911">
          <w:marLeft w:val="0"/>
          <w:marRight w:val="0"/>
          <w:marTop w:val="0"/>
          <w:marBottom w:val="0"/>
          <w:divBdr>
            <w:top w:val="none" w:sz="0" w:space="0" w:color="auto"/>
            <w:left w:val="none" w:sz="0" w:space="0" w:color="auto"/>
            <w:bottom w:val="none" w:sz="0" w:space="0" w:color="auto"/>
            <w:right w:val="none" w:sz="0" w:space="0" w:color="auto"/>
          </w:divBdr>
          <w:divsChild>
            <w:div w:id="523328324">
              <w:marLeft w:val="0"/>
              <w:marRight w:val="0"/>
              <w:marTop w:val="0"/>
              <w:marBottom w:val="0"/>
              <w:divBdr>
                <w:top w:val="none" w:sz="0" w:space="0" w:color="auto"/>
                <w:left w:val="none" w:sz="0" w:space="0" w:color="auto"/>
                <w:bottom w:val="none" w:sz="0" w:space="0" w:color="auto"/>
                <w:right w:val="none" w:sz="0" w:space="0" w:color="auto"/>
              </w:divBdr>
              <w:divsChild>
                <w:div w:id="740907809">
                  <w:marLeft w:val="0"/>
                  <w:marRight w:val="0"/>
                  <w:marTop w:val="0"/>
                  <w:marBottom w:val="0"/>
                  <w:divBdr>
                    <w:top w:val="none" w:sz="0" w:space="0" w:color="auto"/>
                    <w:left w:val="none" w:sz="0" w:space="0" w:color="auto"/>
                    <w:bottom w:val="none" w:sz="0" w:space="0" w:color="auto"/>
                    <w:right w:val="none" w:sz="0" w:space="0" w:color="auto"/>
                  </w:divBdr>
                  <w:divsChild>
                    <w:div w:id="1505431978">
                      <w:marLeft w:val="0"/>
                      <w:marRight w:val="0"/>
                      <w:marTop w:val="0"/>
                      <w:marBottom w:val="0"/>
                      <w:divBdr>
                        <w:top w:val="none" w:sz="0" w:space="0" w:color="auto"/>
                        <w:left w:val="none" w:sz="0" w:space="0" w:color="auto"/>
                        <w:bottom w:val="none" w:sz="0" w:space="0" w:color="auto"/>
                        <w:right w:val="none" w:sz="0" w:space="0" w:color="auto"/>
                      </w:divBdr>
                    </w:div>
                    <w:div w:id="1112942873">
                      <w:marLeft w:val="0"/>
                      <w:marRight w:val="0"/>
                      <w:marTop w:val="0"/>
                      <w:marBottom w:val="0"/>
                      <w:divBdr>
                        <w:top w:val="none" w:sz="0" w:space="0" w:color="auto"/>
                        <w:left w:val="none" w:sz="0" w:space="0" w:color="auto"/>
                        <w:bottom w:val="none" w:sz="0" w:space="0" w:color="auto"/>
                        <w:right w:val="none" w:sz="0" w:space="0" w:color="auto"/>
                      </w:divBdr>
                    </w:div>
                    <w:div w:id="1241066385">
                      <w:marLeft w:val="0"/>
                      <w:marRight w:val="0"/>
                      <w:marTop w:val="0"/>
                      <w:marBottom w:val="0"/>
                      <w:divBdr>
                        <w:top w:val="none" w:sz="0" w:space="0" w:color="auto"/>
                        <w:left w:val="none" w:sz="0" w:space="0" w:color="auto"/>
                        <w:bottom w:val="none" w:sz="0" w:space="0" w:color="auto"/>
                        <w:right w:val="none" w:sz="0" w:space="0" w:color="auto"/>
                      </w:divBdr>
                    </w:div>
                    <w:div w:id="1922132821">
                      <w:marLeft w:val="0"/>
                      <w:marRight w:val="0"/>
                      <w:marTop w:val="0"/>
                      <w:marBottom w:val="0"/>
                      <w:divBdr>
                        <w:top w:val="none" w:sz="0" w:space="0" w:color="auto"/>
                        <w:left w:val="none" w:sz="0" w:space="0" w:color="auto"/>
                        <w:bottom w:val="none" w:sz="0" w:space="0" w:color="auto"/>
                        <w:right w:val="none" w:sz="0" w:space="0" w:color="auto"/>
                      </w:divBdr>
                    </w:div>
                    <w:div w:id="1244219099">
                      <w:marLeft w:val="0"/>
                      <w:marRight w:val="0"/>
                      <w:marTop w:val="0"/>
                      <w:marBottom w:val="0"/>
                      <w:divBdr>
                        <w:top w:val="none" w:sz="0" w:space="0" w:color="auto"/>
                        <w:left w:val="none" w:sz="0" w:space="0" w:color="auto"/>
                        <w:bottom w:val="none" w:sz="0" w:space="0" w:color="auto"/>
                        <w:right w:val="none" w:sz="0" w:space="0" w:color="auto"/>
                      </w:divBdr>
                    </w:div>
                    <w:div w:id="1441340464">
                      <w:marLeft w:val="0"/>
                      <w:marRight w:val="0"/>
                      <w:marTop w:val="0"/>
                      <w:marBottom w:val="0"/>
                      <w:divBdr>
                        <w:top w:val="none" w:sz="0" w:space="0" w:color="auto"/>
                        <w:left w:val="none" w:sz="0" w:space="0" w:color="auto"/>
                        <w:bottom w:val="none" w:sz="0" w:space="0" w:color="auto"/>
                        <w:right w:val="none" w:sz="0" w:space="0" w:color="auto"/>
                      </w:divBdr>
                    </w:div>
                    <w:div w:id="183063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2708">
      <w:bodyDiv w:val="1"/>
      <w:marLeft w:val="0"/>
      <w:marRight w:val="0"/>
      <w:marTop w:val="0"/>
      <w:marBottom w:val="0"/>
      <w:divBdr>
        <w:top w:val="none" w:sz="0" w:space="0" w:color="auto"/>
        <w:left w:val="none" w:sz="0" w:space="0" w:color="auto"/>
        <w:bottom w:val="none" w:sz="0" w:space="0" w:color="auto"/>
        <w:right w:val="none" w:sz="0" w:space="0" w:color="auto"/>
      </w:divBdr>
    </w:div>
    <w:div w:id="1044452029">
      <w:bodyDiv w:val="1"/>
      <w:marLeft w:val="0"/>
      <w:marRight w:val="0"/>
      <w:marTop w:val="0"/>
      <w:marBottom w:val="0"/>
      <w:divBdr>
        <w:top w:val="none" w:sz="0" w:space="0" w:color="auto"/>
        <w:left w:val="none" w:sz="0" w:space="0" w:color="auto"/>
        <w:bottom w:val="none" w:sz="0" w:space="0" w:color="auto"/>
        <w:right w:val="none" w:sz="0" w:space="0" w:color="auto"/>
      </w:divBdr>
    </w:div>
    <w:div w:id="1044907264">
      <w:bodyDiv w:val="1"/>
      <w:marLeft w:val="0"/>
      <w:marRight w:val="0"/>
      <w:marTop w:val="0"/>
      <w:marBottom w:val="0"/>
      <w:divBdr>
        <w:top w:val="none" w:sz="0" w:space="0" w:color="auto"/>
        <w:left w:val="none" w:sz="0" w:space="0" w:color="auto"/>
        <w:bottom w:val="none" w:sz="0" w:space="0" w:color="auto"/>
        <w:right w:val="none" w:sz="0" w:space="0" w:color="auto"/>
      </w:divBdr>
    </w:div>
    <w:div w:id="1045179642">
      <w:bodyDiv w:val="1"/>
      <w:marLeft w:val="0"/>
      <w:marRight w:val="0"/>
      <w:marTop w:val="0"/>
      <w:marBottom w:val="0"/>
      <w:divBdr>
        <w:top w:val="none" w:sz="0" w:space="0" w:color="auto"/>
        <w:left w:val="none" w:sz="0" w:space="0" w:color="auto"/>
        <w:bottom w:val="none" w:sz="0" w:space="0" w:color="auto"/>
        <w:right w:val="none" w:sz="0" w:space="0" w:color="auto"/>
      </w:divBdr>
      <w:divsChild>
        <w:div w:id="1633558965">
          <w:marLeft w:val="0"/>
          <w:marRight w:val="0"/>
          <w:marTop w:val="0"/>
          <w:marBottom w:val="0"/>
          <w:divBdr>
            <w:top w:val="none" w:sz="0" w:space="0" w:color="auto"/>
            <w:left w:val="none" w:sz="0" w:space="0" w:color="auto"/>
            <w:bottom w:val="none" w:sz="0" w:space="0" w:color="auto"/>
            <w:right w:val="none" w:sz="0" w:space="0" w:color="auto"/>
          </w:divBdr>
          <w:divsChild>
            <w:div w:id="41683621">
              <w:marLeft w:val="0"/>
              <w:marRight w:val="0"/>
              <w:marTop w:val="0"/>
              <w:marBottom w:val="0"/>
              <w:divBdr>
                <w:top w:val="none" w:sz="0" w:space="0" w:color="auto"/>
                <w:left w:val="none" w:sz="0" w:space="0" w:color="auto"/>
                <w:bottom w:val="none" w:sz="0" w:space="0" w:color="auto"/>
                <w:right w:val="none" w:sz="0" w:space="0" w:color="auto"/>
              </w:divBdr>
              <w:divsChild>
                <w:div w:id="1580408480">
                  <w:marLeft w:val="0"/>
                  <w:marRight w:val="0"/>
                  <w:marTop w:val="0"/>
                  <w:marBottom w:val="0"/>
                  <w:divBdr>
                    <w:top w:val="none" w:sz="0" w:space="0" w:color="auto"/>
                    <w:left w:val="none" w:sz="0" w:space="0" w:color="auto"/>
                    <w:bottom w:val="none" w:sz="0" w:space="0" w:color="auto"/>
                    <w:right w:val="none" w:sz="0" w:space="0" w:color="auto"/>
                  </w:divBdr>
                  <w:divsChild>
                    <w:div w:id="766266518">
                      <w:marLeft w:val="0"/>
                      <w:marRight w:val="0"/>
                      <w:marTop w:val="0"/>
                      <w:marBottom w:val="0"/>
                      <w:divBdr>
                        <w:top w:val="none" w:sz="0" w:space="0" w:color="auto"/>
                        <w:left w:val="none" w:sz="0" w:space="0" w:color="auto"/>
                        <w:bottom w:val="none" w:sz="0" w:space="0" w:color="auto"/>
                        <w:right w:val="none" w:sz="0" w:space="0" w:color="auto"/>
                      </w:divBdr>
                    </w:div>
                    <w:div w:id="639110507">
                      <w:marLeft w:val="0"/>
                      <w:marRight w:val="0"/>
                      <w:marTop w:val="0"/>
                      <w:marBottom w:val="0"/>
                      <w:divBdr>
                        <w:top w:val="none" w:sz="0" w:space="0" w:color="auto"/>
                        <w:left w:val="none" w:sz="0" w:space="0" w:color="auto"/>
                        <w:bottom w:val="none" w:sz="0" w:space="0" w:color="auto"/>
                        <w:right w:val="none" w:sz="0" w:space="0" w:color="auto"/>
                      </w:divBdr>
                    </w:div>
                    <w:div w:id="1305429093">
                      <w:marLeft w:val="0"/>
                      <w:marRight w:val="0"/>
                      <w:marTop w:val="0"/>
                      <w:marBottom w:val="0"/>
                      <w:divBdr>
                        <w:top w:val="none" w:sz="0" w:space="0" w:color="auto"/>
                        <w:left w:val="none" w:sz="0" w:space="0" w:color="auto"/>
                        <w:bottom w:val="none" w:sz="0" w:space="0" w:color="auto"/>
                        <w:right w:val="none" w:sz="0" w:space="0" w:color="auto"/>
                      </w:divBdr>
                    </w:div>
                    <w:div w:id="1858426131">
                      <w:marLeft w:val="0"/>
                      <w:marRight w:val="0"/>
                      <w:marTop w:val="0"/>
                      <w:marBottom w:val="0"/>
                      <w:divBdr>
                        <w:top w:val="none" w:sz="0" w:space="0" w:color="auto"/>
                        <w:left w:val="none" w:sz="0" w:space="0" w:color="auto"/>
                        <w:bottom w:val="none" w:sz="0" w:space="0" w:color="auto"/>
                        <w:right w:val="none" w:sz="0" w:space="0" w:color="auto"/>
                      </w:divBdr>
                    </w:div>
                    <w:div w:id="1689288098">
                      <w:marLeft w:val="0"/>
                      <w:marRight w:val="0"/>
                      <w:marTop w:val="0"/>
                      <w:marBottom w:val="0"/>
                      <w:divBdr>
                        <w:top w:val="none" w:sz="0" w:space="0" w:color="auto"/>
                        <w:left w:val="none" w:sz="0" w:space="0" w:color="auto"/>
                        <w:bottom w:val="none" w:sz="0" w:space="0" w:color="auto"/>
                        <w:right w:val="none" w:sz="0" w:space="0" w:color="auto"/>
                      </w:divBdr>
                    </w:div>
                    <w:div w:id="1871258877">
                      <w:marLeft w:val="0"/>
                      <w:marRight w:val="0"/>
                      <w:marTop w:val="0"/>
                      <w:marBottom w:val="0"/>
                      <w:divBdr>
                        <w:top w:val="none" w:sz="0" w:space="0" w:color="auto"/>
                        <w:left w:val="none" w:sz="0" w:space="0" w:color="auto"/>
                        <w:bottom w:val="none" w:sz="0" w:space="0" w:color="auto"/>
                        <w:right w:val="none" w:sz="0" w:space="0" w:color="auto"/>
                      </w:divBdr>
                    </w:div>
                    <w:div w:id="165830810">
                      <w:marLeft w:val="0"/>
                      <w:marRight w:val="0"/>
                      <w:marTop w:val="0"/>
                      <w:marBottom w:val="0"/>
                      <w:divBdr>
                        <w:top w:val="none" w:sz="0" w:space="0" w:color="auto"/>
                        <w:left w:val="none" w:sz="0" w:space="0" w:color="auto"/>
                        <w:bottom w:val="none" w:sz="0" w:space="0" w:color="auto"/>
                        <w:right w:val="none" w:sz="0" w:space="0" w:color="auto"/>
                      </w:divBdr>
                    </w:div>
                    <w:div w:id="190414280">
                      <w:marLeft w:val="0"/>
                      <w:marRight w:val="0"/>
                      <w:marTop w:val="0"/>
                      <w:marBottom w:val="0"/>
                      <w:divBdr>
                        <w:top w:val="none" w:sz="0" w:space="0" w:color="auto"/>
                        <w:left w:val="none" w:sz="0" w:space="0" w:color="auto"/>
                        <w:bottom w:val="none" w:sz="0" w:space="0" w:color="auto"/>
                        <w:right w:val="none" w:sz="0" w:space="0" w:color="auto"/>
                      </w:divBdr>
                    </w:div>
                    <w:div w:id="163326118">
                      <w:marLeft w:val="0"/>
                      <w:marRight w:val="0"/>
                      <w:marTop w:val="0"/>
                      <w:marBottom w:val="0"/>
                      <w:divBdr>
                        <w:top w:val="none" w:sz="0" w:space="0" w:color="auto"/>
                        <w:left w:val="none" w:sz="0" w:space="0" w:color="auto"/>
                        <w:bottom w:val="none" w:sz="0" w:space="0" w:color="auto"/>
                        <w:right w:val="none" w:sz="0" w:space="0" w:color="auto"/>
                      </w:divBdr>
                    </w:div>
                    <w:div w:id="1499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714233">
      <w:bodyDiv w:val="1"/>
      <w:marLeft w:val="0"/>
      <w:marRight w:val="0"/>
      <w:marTop w:val="0"/>
      <w:marBottom w:val="0"/>
      <w:divBdr>
        <w:top w:val="none" w:sz="0" w:space="0" w:color="auto"/>
        <w:left w:val="none" w:sz="0" w:space="0" w:color="auto"/>
        <w:bottom w:val="none" w:sz="0" w:space="0" w:color="auto"/>
        <w:right w:val="none" w:sz="0" w:space="0" w:color="auto"/>
      </w:divBdr>
      <w:divsChild>
        <w:div w:id="1177384553">
          <w:marLeft w:val="0"/>
          <w:marRight w:val="0"/>
          <w:marTop w:val="0"/>
          <w:marBottom w:val="0"/>
          <w:divBdr>
            <w:top w:val="none" w:sz="0" w:space="0" w:color="auto"/>
            <w:left w:val="none" w:sz="0" w:space="0" w:color="auto"/>
            <w:bottom w:val="none" w:sz="0" w:space="0" w:color="auto"/>
            <w:right w:val="none" w:sz="0" w:space="0" w:color="auto"/>
          </w:divBdr>
          <w:divsChild>
            <w:div w:id="470636672">
              <w:marLeft w:val="0"/>
              <w:marRight w:val="0"/>
              <w:marTop w:val="0"/>
              <w:marBottom w:val="0"/>
              <w:divBdr>
                <w:top w:val="none" w:sz="0" w:space="0" w:color="auto"/>
                <w:left w:val="none" w:sz="0" w:space="0" w:color="auto"/>
                <w:bottom w:val="none" w:sz="0" w:space="0" w:color="auto"/>
                <w:right w:val="none" w:sz="0" w:space="0" w:color="auto"/>
              </w:divBdr>
              <w:divsChild>
                <w:div w:id="325592231">
                  <w:marLeft w:val="0"/>
                  <w:marRight w:val="0"/>
                  <w:marTop w:val="0"/>
                  <w:marBottom w:val="0"/>
                  <w:divBdr>
                    <w:top w:val="none" w:sz="0" w:space="0" w:color="auto"/>
                    <w:left w:val="none" w:sz="0" w:space="0" w:color="auto"/>
                    <w:bottom w:val="none" w:sz="0" w:space="0" w:color="auto"/>
                    <w:right w:val="none" w:sz="0" w:space="0" w:color="auto"/>
                  </w:divBdr>
                  <w:divsChild>
                    <w:div w:id="1042249376">
                      <w:marLeft w:val="0"/>
                      <w:marRight w:val="0"/>
                      <w:marTop w:val="0"/>
                      <w:marBottom w:val="0"/>
                      <w:divBdr>
                        <w:top w:val="none" w:sz="0" w:space="0" w:color="auto"/>
                        <w:left w:val="none" w:sz="0" w:space="0" w:color="auto"/>
                        <w:bottom w:val="none" w:sz="0" w:space="0" w:color="auto"/>
                        <w:right w:val="none" w:sz="0" w:space="0" w:color="auto"/>
                      </w:divBdr>
                    </w:div>
                    <w:div w:id="1937248765">
                      <w:marLeft w:val="0"/>
                      <w:marRight w:val="0"/>
                      <w:marTop w:val="0"/>
                      <w:marBottom w:val="0"/>
                      <w:divBdr>
                        <w:top w:val="none" w:sz="0" w:space="0" w:color="auto"/>
                        <w:left w:val="none" w:sz="0" w:space="0" w:color="auto"/>
                        <w:bottom w:val="none" w:sz="0" w:space="0" w:color="auto"/>
                        <w:right w:val="none" w:sz="0" w:space="0" w:color="auto"/>
                      </w:divBdr>
                    </w:div>
                    <w:div w:id="714935944">
                      <w:marLeft w:val="0"/>
                      <w:marRight w:val="0"/>
                      <w:marTop w:val="0"/>
                      <w:marBottom w:val="0"/>
                      <w:divBdr>
                        <w:top w:val="none" w:sz="0" w:space="0" w:color="auto"/>
                        <w:left w:val="none" w:sz="0" w:space="0" w:color="auto"/>
                        <w:bottom w:val="none" w:sz="0" w:space="0" w:color="auto"/>
                        <w:right w:val="none" w:sz="0" w:space="0" w:color="auto"/>
                      </w:divBdr>
                    </w:div>
                    <w:div w:id="2006861757">
                      <w:marLeft w:val="0"/>
                      <w:marRight w:val="0"/>
                      <w:marTop w:val="0"/>
                      <w:marBottom w:val="0"/>
                      <w:divBdr>
                        <w:top w:val="none" w:sz="0" w:space="0" w:color="auto"/>
                        <w:left w:val="none" w:sz="0" w:space="0" w:color="auto"/>
                        <w:bottom w:val="none" w:sz="0" w:space="0" w:color="auto"/>
                        <w:right w:val="none" w:sz="0" w:space="0" w:color="auto"/>
                      </w:divBdr>
                    </w:div>
                    <w:div w:id="696778992">
                      <w:marLeft w:val="0"/>
                      <w:marRight w:val="0"/>
                      <w:marTop w:val="0"/>
                      <w:marBottom w:val="0"/>
                      <w:divBdr>
                        <w:top w:val="none" w:sz="0" w:space="0" w:color="auto"/>
                        <w:left w:val="none" w:sz="0" w:space="0" w:color="auto"/>
                        <w:bottom w:val="none" w:sz="0" w:space="0" w:color="auto"/>
                        <w:right w:val="none" w:sz="0" w:space="0" w:color="auto"/>
                      </w:divBdr>
                    </w:div>
                    <w:div w:id="250823967">
                      <w:marLeft w:val="0"/>
                      <w:marRight w:val="0"/>
                      <w:marTop w:val="0"/>
                      <w:marBottom w:val="0"/>
                      <w:divBdr>
                        <w:top w:val="none" w:sz="0" w:space="0" w:color="auto"/>
                        <w:left w:val="none" w:sz="0" w:space="0" w:color="auto"/>
                        <w:bottom w:val="none" w:sz="0" w:space="0" w:color="auto"/>
                        <w:right w:val="none" w:sz="0" w:space="0" w:color="auto"/>
                      </w:divBdr>
                    </w:div>
                    <w:div w:id="1538279674">
                      <w:marLeft w:val="0"/>
                      <w:marRight w:val="0"/>
                      <w:marTop w:val="0"/>
                      <w:marBottom w:val="0"/>
                      <w:divBdr>
                        <w:top w:val="none" w:sz="0" w:space="0" w:color="auto"/>
                        <w:left w:val="none" w:sz="0" w:space="0" w:color="auto"/>
                        <w:bottom w:val="none" w:sz="0" w:space="0" w:color="auto"/>
                        <w:right w:val="none" w:sz="0" w:space="0" w:color="auto"/>
                      </w:divBdr>
                    </w:div>
                    <w:div w:id="873083274">
                      <w:marLeft w:val="0"/>
                      <w:marRight w:val="0"/>
                      <w:marTop w:val="0"/>
                      <w:marBottom w:val="0"/>
                      <w:divBdr>
                        <w:top w:val="none" w:sz="0" w:space="0" w:color="auto"/>
                        <w:left w:val="none" w:sz="0" w:space="0" w:color="auto"/>
                        <w:bottom w:val="none" w:sz="0" w:space="0" w:color="auto"/>
                        <w:right w:val="none" w:sz="0" w:space="0" w:color="auto"/>
                      </w:divBdr>
                    </w:div>
                    <w:div w:id="41294989">
                      <w:marLeft w:val="0"/>
                      <w:marRight w:val="0"/>
                      <w:marTop w:val="0"/>
                      <w:marBottom w:val="0"/>
                      <w:divBdr>
                        <w:top w:val="none" w:sz="0" w:space="0" w:color="auto"/>
                        <w:left w:val="none" w:sz="0" w:space="0" w:color="auto"/>
                        <w:bottom w:val="none" w:sz="0" w:space="0" w:color="auto"/>
                        <w:right w:val="none" w:sz="0" w:space="0" w:color="auto"/>
                      </w:divBdr>
                    </w:div>
                    <w:div w:id="178476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489542">
      <w:bodyDiv w:val="1"/>
      <w:marLeft w:val="0"/>
      <w:marRight w:val="0"/>
      <w:marTop w:val="0"/>
      <w:marBottom w:val="0"/>
      <w:divBdr>
        <w:top w:val="none" w:sz="0" w:space="0" w:color="auto"/>
        <w:left w:val="none" w:sz="0" w:space="0" w:color="auto"/>
        <w:bottom w:val="none" w:sz="0" w:space="0" w:color="auto"/>
        <w:right w:val="none" w:sz="0" w:space="0" w:color="auto"/>
      </w:divBdr>
    </w:div>
    <w:div w:id="1046637055">
      <w:bodyDiv w:val="1"/>
      <w:marLeft w:val="0"/>
      <w:marRight w:val="0"/>
      <w:marTop w:val="0"/>
      <w:marBottom w:val="0"/>
      <w:divBdr>
        <w:top w:val="none" w:sz="0" w:space="0" w:color="auto"/>
        <w:left w:val="none" w:sz="0" w:space="0" w:color="auto"/>
        <w:bottom w:val="none" w:sz="0" w:space="0" w:color="auto"/>
        <w:right w:val="none" w:sz="0" w:space="0" w:color="auto"/>
      </w:divBdr>
    </w:div>
    <w:div w:id="1047023242">
      <w:bodyDiv w:val="1"/>
      <w:marLeft w:val="0"/>
      <w:marRight w:val="0"/>
      <w:marTop w:val="0"/>
      <w:marBottom w:val="0"/>
      <w:divBdr>
        <w:top w:val="none" w:sz="0" w:space="0" w:color="auto"/>
        <w:left w:val="none" w:sz="0" w:space="0" w:color="auto"/>
        <w:bottom w:val="none" w:sz="0" w:space="0" w:color="auto"/>
        <w:right w:val="none" w:sz="0" w:space="0" w:color="auto"/>
      </w:divBdr>
      <w:divsChild>
        <w:div w:id="555506781">
          <w:marLeft w:val="0"/>
          <w:marRight w:val="0"/>
          <w:marTop w:val="0"/>
          <w:marBottom w:val="0"/>
          <w:divBdr>
            <w:top w:val="none" w:sz="0" w:space="0" w:color="auto"/>
            <w:left w:val="none" w:sz="0" w:space="0" w:color="auto"/>
            <w:bottom w:val="none" w:sz="0" w:space="0" w:color="auto"/>
            <w:right w:val="none" w:sz="0" w:space="0" w:color="auto"/>
          </w:divBdr>
          <w:divsChild>
            <w:div w:id="977338409">
              <w:marLeft w:val="0"/>
              <w:marRight w:val="0"/>
              <w:marTop w:val="0"/>
              <w:marBottom w:val="0"/>
              <w:divBdr>
                <w:top w:val="none" w:sz="0" w:space="0" w:color="auto"/>
                <w:left w:val="none" w:sz="0" w:space="0" w:color="auto"/>
                <w:bottom w:val="none" w:sz="0" w:space="0" w:color="auto"/>
                <w:right w:val="none" w:sz="0" w:space="0" w:color="auto"/>
              </w:divBdr>
              <w:divsChild>
                <w:div w:id="1798376824">
                  <w:marLeft w:val="0"/>
                  <w:marRight w:val="0"/>
                  <w:marTop w:val="0"/>
                  <w:marBottom w:val="0"/>
                  <w:divBdr>
                    <w:top w:val="none" w:sz="0" w:space="0" w:color="auto"/>
                    <w:left w:val="none" w:sz="0" w:space="0" w:color="auto"/>
                    <w:bottom w:val="none" w:sz="0" w:space="0" w:color="auto"/>
                    <w:right w:val="none" w:sz="0" w:space="0" w:color="auto"/>
                  </w:divBdr>
                  <w:divsChild>
                    <w:div w:id="1372653362">
                      <w:marLeft w:val="0"/>
                      <w:marRight w:val="0"/>
                      <w:marTop w:val="0"/>
                      <w:marBottom w:val="0"/>
                      <w:divBdr>
                        <w:top w:val="none" w:sz="0" w:space="0" w:color="auto"/>
                        <w:left w:val="none" w:sz="0" w:space="0" w:color="auto"/>
                        <w:bottom w:val="none" w:sz="0" w:space="0" w:color="auto"/>
                        <w:right w:val="none" w:sz="0" w:space="0" w:color="auto"/>
                      </w:divBdr>
                    </w:div>
                    <w:div w:id="77289782">
                      <w:marLeft w:val="0"/>
                      <w:marRight w:val="0"/>
                      <w:marTop w:val="0"/>
                      <w:marBottom w:val="0"/>
                      <w:divBdr>
                        <w:top w:val="none" w:sz="0" w:space="0" w:color="auto"/>
                        <w:left w:val="none" w:sz="0" w:space="0" w:color="auto"/>
                        <w:bottom w:val="none" w:sz="0" w:space="0" w:color="auto"/>
                        <w:right w:val="none" w:sz="0" w:space="0" w:color="auto"/>
                      </w:divBdr>
                    </w:div>
                    <w:div w:id="2133741336">
                      <w:marLeft w:val="0"/>
                      <w:marRight w:val="0"/>
                      <w:marTop w:val="0"/>
                      <w:marBottom w:val="0"/>
                      <w:divBdr>
                        <w:top w:val="none" w:sz="0" w:space="0" w:color="auto"/>
                        <w:left w:val="none" w:sz="0" w:space="0" w:color="auto"/>
                        <w:bottom w:val="none" w:sz="0" w:space="0" w:color="auto"/>
                        <w:right w:val="none" w:sz="0" w:space="0" w:color="auto"/>
                      </w:divBdr>
                    </w:div>
                    <w:div w:id="1776362494">
                      <w:marLeft w:val="0"/>
                      <w:marRight w:val="0"/>
                      <w:marTop w:val="0"/>
                      <w:marBottom w:val="0"/>
                      <w:divBdr>
                        <w:top w:val="none" w:sz="0" w:space="0" w:color="auto"/>
                        <w:left w:val="none" w:sz="0" w:space="0" w:color="auto"/>
                        <w:bottom w:val="none" w:sz="0" w:space="0" w:color="auto"/>
                        <w:right w:val="none" w:sz="0" w:space="0" w:color="auto"/>
                      </w:divBdr>
                    </w:div>
                    <w:div w:id="1798790509">
                      <w:marLeft w:val="0"/>
                      <w:marRight w:val="0"/>
                      <w:marTop w:val="0"/>
                      <w:marBottom w:val="0"/>
                      <w:divBdr>
                        <w:top w:val="none" w:sz="0" w:space="0" w:color="auto"/>
                        <w:left w:val="none" w:sz="0" w:space="0" w:color="auto"/>
                        <w:bottom w:val="none" w:sz="0" w:space="0" w:color="auto"/>
                        <w:right w:val="none" w:sz="0" w:space="0" w:color="auto"/>
                      </w:divBdr>
                    </w:div>
                    <w:div w:id="848178532">
                      <w:marLeft w:val="0"/>
                      <w:marRight w:val="0"/>
                      <w:marTop w:val="0"/>
                      <w:marBottom w:val="0"/>
                      <w:divBdr>
                        <w:top w:val="none" w:sz="0" w:space="0" w:color="auto"/>
                        <w:left w:val="none" w:sz="0" w:space="0" w:color="auto"/>
                        <w:bottom w:val="none" w:sz="0" w:space="0" w:color="auto"/>
                        <w:right w:val="none" w:sz="0" w:space="0" w:color="auto"/>
                      </w:divBdr>
                    </w:div>
                    <w:div w:id="159366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797056">
      <w:bodyDiv w:val="1"/>
      <w:marLeft w:val="0"/>
      <w:marRight w:val="0"/>
      <w:marTop w:val="0"/>
      <w:marBottom w:val="0"/>
      <w:divBdr>
        <w:top w:val="none" w:sz="0" w:space="0" w:color="auto"/>
        <w:left w:val="none" w:sz="0" w:space="0" w:color="auto"/>
        <w:bottom w:val="none" w:sz="0" w:space="0" w:color="auto"/>
        <w:right w:val="none" w:sz="0" w:space="0" w:color="auto"/>
      </w:divBdr>
    </w:div>
    <w:div w:id="1047879373">
      <w:bodyDiv w:val="1"/>
      <w:marLeft w:val="0"/>
      <w:marRight w:val="0"/>
      <w:marTop w:val="0"/>
      <w:marBottom w:val="0"/>
      <w:divBdr>
        <w:top w:val="none" w:sz="0" w:space="0" w:color="auto"/>
        <w:left w:val="none" w:sz="0" w:space="0" w:color="auto"/>
        <w:bottom w:val="none" w:sz="0" w:space="0" w:color="auto"/>
        <w:right w:val="none" w:sz="0" w:space="0" w:color="auto"/>
      </w:divBdr>
    </w:div>
    <w:div w:id="1048408506">
      <w:bodyDiv w:val="1"/>
      <w:marLeft w:val="0"/>
      <w:marRight w:val="0"/>
      <w:marTop w:val="0"/>
      <w:marBottom w:val="0"/>
      <w:divBdr>
        <w:top w:val="none" w:sz="0" w:space="0" w:color="auto"/>
        <w:left w:val="none" w:sz="0" w:space="0" w:color="auto"/>
        <w:bottom w:val="none" w:sz="0" w:space="0" w:color="auto"/>
        <w:right w:val="none" w:sz="0" w:space="0" w:color="auto"/>
      </w:divBdr>
      <w:divsChild>
        <w:div w:id="865096428">
          <w:marLeft w:val="0"/>
          <w:marRight w:val="0"/>
          <w:marTop w:val="0"/>
          <w:marBottom w:val="0"/>
          <w:divBdr>
            <w:top w:val="none" w:sz="0" w:space="0" w:color="auto"/>
            <w:left w:val="none" w:sz="0" w:space="0" w:color="auto"/>
            <w:bottom w:val="none" w:sz="0" w:space="0" w:color="auto"/>
            <w:right w:val="none" w:sz="0" w:space="0" w:color="auto"/>
          </w:divBdr>
        </w:div>
      </w:divsChild>
    </w:div>
    <w:div w:id="1048798971">
      <w:bodyDiv w:val="1"/>
      <w:marLeft w:val="0"/>
      <w:marRight w:val="0"/>
      <w:marTop w:val="0"/>
      <w:marBottom w:val="0"/>
      <w:divBdr>
        <w:top w:val="none" w:sz="0" w:space="0" w:color="auto"/>
        <w:left w:val="none" w:sz="0" w:space="0" w:color="auto"/>
        <w:bottom w:val="none" w:sz="0" w:space="0" w:color="auto"/>
        <w:right w:val="none" w:sz="0" w:space="0" w:color="auto"/>
      </w:divBdr>
      <w:divsChild>
        <w:div w:id="1365860969">
          <w:marLeft w:val="0"/>
          <w:marRight w:val="0"/>
          <w:marTop w:val="0"/>
          <w:marBottom w:val="0"/>
          <w:divBdr>
            <w:top w:val="none" w:sz="0" w:space="0" w:color="auto"/>
            <w:left w:val="none" w:sz="0" w:space="0" w:color="auto"/>
            <w:bottom w:val="none" w:sz="0" w:space="0" w:color="auto"/>
            <w:right w:val="none" w:sz="0" w:space="0" w:color="auto"/>
          </w:divBdr>
          <w:divsChild>
            <w:div w:id="1324701944">
              <w:marLeft w:val="0"/>
              <w:marRight w:val="0"/>
              <w:marTop w:val="0"/>
              <w:marBottom w:val="0"/>
              <w:divBdr>
                <w:top w:val="none" w:sz="0" w:space="0" w:color="auto"/>
                <w:left w:val="none" w:sz="0" w:space="0" w:color="auto"/>
                <w:bottom w:val="none" w:sz="0" w:space="0" w:color="auto"/>
                <w:right w:val="none" w:sz="0" w:space="0" w:color="auto"/>
              </w:divBdr>
              <w:divsChild>
                <w:div w:id="1142386731">
                  <w:marLeft w:val="0"/>
                  <w:marRight w:val="0"/>
                  <w:marTop w:val="0"/>
                  <w:marBottom w:val="0"/>
                  <w:divBdr>
                    <w:top w:val="none" w:sz="0" w:space="0" w:color="auto"/>
                    <w:left w:val="none" w:sz="0" w:space="0" w:color="auto"/>
                    <w:bottom w:val="none" w:sz="0" w:space="0" w:color="auto"/>
                    <w:right w:val="none" w:sz="0" w:space="0" w:color="auto"/>
                  </w:divBdr>
                  <w:divsChild>
                    <w:div w:id="297075989">
                      <w:marLeft w:val="0"/>
                      <w:marRight w:val="0"/>
                      <w:marTop w:val="0"/>
                      <w:marBottom w:val="0"/>
                      <w:divBdr>
                        <w:top w:val="none" w:sz="0" w:space="0" w:color="auto"/>
                        <w:left w:val="none" w:sz="0" w:space="0" w:color="auto"/>
                        <w:bottom w:val="none" w:sz="0" w:space="0" w:color="auto"/>
                        <w:right w:val="none" w:sz="0" w:space="0" w:color="auto"/>
                      </w:divBdr>
                    </w:div>
                    <w:div w:id="2034525994">
                      <w:marLeft w:val="0"/>
                      <w:marRight w:val="0"/>
                      <w:marTop w:val="0"/>
                      <w:marBottom w:val="0"/>
                      <w:divBdr>
                        <w:top w:val="none" w:sz="0" w:space="0" w:color="auto"/>
                        <w:left w:val="none" w:sz="0" w:space="0" w:color="auto"/>
                        <w:bottom w:val="none" w:sz="0" w:space="0" w:color="auto"/>
                        <w:right w:val="none" w:sz="0" w:space="0" w:color="auto"/>
                      </w:divBdr>
                    </w:div>
                    <w:div w:id="1431970486">
                      <w:marLeft w:val="0"/>
                      <w:marRight w:val="0"/>
                      <w:marTop w:val="0"/>
                      <w:marBottom w:val="0"/>
                      <w:divBdr>
                        <w:top w:val="none" w:sz="0" w:space="0" w:color="auto"/>
                        <w:left w:val="none" w:sz="0" w:space="0" w:color="auto"/>
                        <w:bottom w:val="none" w:sz="0" w:space="0" w:color="auto"/>
                        <w:right w:val="none" w:sz="0" w:space="0" w:color="auto"/>
                      </w:divBdr>
                    </w:div>
                    <w:div w:id="876621937">
                      <w:marLeft w:val="0"/>
                      <w:marRight w:val="0"/>
                      <w:marTop w:val="0"/>
                      <w:marBottom w:val="0"/>
                      <w:divBdr>
                        <w:top w:val="none" w:sz="0" w:space="0" w:color="auto"/>
                        <w:left w:val="none" w:sz="0" w:space="0" w:color="auto"/>
                        <w:bottom w:val="none" w:sz="0" w:space="0" w:color="auto"/>
                        <w:right w:val="none" w:sz="0" w:space="0" w:color="auto"/>
                      </w:divBdr>
                    </w:div>
                    <w:div w:id="1678114871">
                      <w:marLeft w:val="0"/>
                      <w:marRight w:val="0"/>
                      <w:marTop w:val="0"/>
                      <w:marBottom w:val="0"/>
                      <w:divBdr>
                        <w:top w:val="none" w:sz="0" w:space="0" w:color="auto"/>
                        <w:left w:val="none" w:sz="0" w:space="0" w:color="auto"/>
                        <w:bottom w:val="none" w:sz="0" w:space="0" w:color="auto"/>
                        <w:right w:val="none" w:sz="0" w:space="0" w:color="auto"/>
                      </w:divBdr>
                    </w:div>
                    <w:div w:id="853036505">
                      <w:marLeft w:val="0"/>
                      <w:marRight w:val="0"/>
                      <w:marTop w:val="0"/>
                      <w:marBottom w:val="0"/>
                      <w:divBdr>
                        <w:top w:val="none" w:sz="0" w:space="0" w:color="auto"/>
                        <w:left w:val="none" w:sz="0" w:space="0" w:color="auto"/>
                        <w:bottom w:val="none" w:sz="0" w:space="0" w:color="auto"/>
                        <w:right w:val="none" w:sz="0" w:space="0" w:color="auto"/>
                      </w:divBdr>
                    </w:div>
                    <w:div w:id="281497965">
                      <w:marLeft w:val="0"/>
                      <w:marRight w:val="0"/>
                      <w:marTop w:val="0"/>
                      <w:marBottom w:val="0"/>
                      <w:divBdr>
                        <w:top w:val="none" w:sz="0" w:space="0" w:color="auto"/>
                        <w:left w:val="none" w:sz="0" w:space="0" w:color="auto"/>
                        <w:bottom w:val="none" w:sz="0" w:space="0" w:color="auto"/>
                        <w:right w:val="none" w:sz="0" w:space="0" w:color="auto"/>
                      </w:divBdr>
                    </w:div>
                    <w:div w:id="1345667760">
                      <w:marLeft w:val="0"/>
                      <w:marRight w:val="0"/>
                      <w:marTop w:val="0"/>
                      <w:marBottom w:val="0"/>
                      <w:divBdr>
                        <w:top w:val="none" w:sz="0" w:space="0" w:color="auto"/>
                        <w:left w:val="none" w:sz="0" w:space="0" w:color="auto"/>
                        <w:bottom w:val="none" w:sz="0" w:space="0" w:color="auto"/>
                        <w:right w:val="none" w:sz="0" w:space="0" w:color="auto"/>
                      </w:divBdr>
                    </w:div>
                    <w:div w:id="2146655405">
                      <w:marLeft w:val="0"/>
                      <w:marRight w:val="0"/>
                      <w:marTop w:val="0"/>
                      <w:marBottom w:val="0"/>
                      <w:divBdr>
                        <w:top w:val="none" w:sz="0" w:space="0" w:color="auto"/>
                        <w:left w:val="none" w:sz="0" w:space="0" w:color="auto"/>
                        <w:bottom w:val="none" w:sz="0" w:space="0" w:color="auto"/>
                        <w:right w:val="none" w:sz="0" w:space="0" w:color="auto"/>
                      </w:divBdr>
                    </w:div>
                    <w:div w:id="2018337409">
                      <w:marLeft w:val="0"/>
                      <w:marRight w:val="0"/>
                      <w:marTop w:val="0"/>
                      <w:marBottom w:val="0"/>
                      <w:divBdr>
                        <w:top w:val="none" w:sz="0" w:space="0" w:color="auto"/>
                        <w:left w:val="none" w:sz="0" w:space="0" w:color="auto"/>
                        <w:bottom w:val="none" w:sz="0" w:space="0" w:color="auto"/>
                        <w:right w:val="none" w:sz="0" w:space="0" w:color="auto"/>
                      </w:divBdr>
                    </w:div>
                    <w:div w:id="314260216">
                      <w:marLeft w:val="0"/>
                      <w:marRight w:val="0"/>
                      <w:marTop w:val="0"/>
                      <w:marBottom w:val="0"/>
                      <w:divBdr>
                        <w:top w:val="none" w:sz="0" w:space="0" w:color="auto"/>
                        <w:left w:val="none" w:sz="0" w:space="0" w:color="auto"/>
                        <w:bottom w:val="none" w:sz="0" w:space="0" w:color="auto"/>
                        <w:right w:val="none" w:sz="0" w:space="0" w:color="auto"/>
                      </w:divBdr>
                    </w:div>
                    <w:div w:id="1669401032">
                      <w:marLeft w:val="0"/>
                      <w:marRight w:val="0"/>
                      <w:marTop w:val="0"/>
                      <w:marBottom w:val="0"/>
                      <w:divBdr>
                        <w:top w:val="none" w:sz="0" w:space="0" w:color="auto"/>
                        <w:left w:val="none" w:sz="0" w:space="0" w:color="auto"/>
                        <w:bottom w:val="none" w:sz="0" w:space="0" w:color="auto"/>
                        <w:right w:val="none" w:sz="0" w:space="0" w:color="auto"/>
                      </w:divBdr>
                    </w:div>
                    <w:div w:id="1324121236">
                      <w:marLeft w:val="0"/>
                      <w:marRight w:val="0"/>
                      <w:marTop w:val="0"/>
                      <w:marBottom w:val="0"/>
                      <w:divBdr>
                        <w:top w:val="none" w:sz="0" w:space="0" w:color="auto"/>
                        <w:left w:val="none" w:sz="0" w:space="0" w:color="auto"/>
                        <w:bottom w:val="none" w:sz="0" w:space="0" w:color="auto"/>
                        <w:right w:val="none" w:sz="0" w:space="0" w:color="auto"/>
                      </w:divBdr>
                    </w:div>
                    <w:div w:id="1854613552">
                      <w:marLeft w:val="0"/>
                      <w:marRight w:val="0"/>
                      <w:marTop w:val="0"/>
                      <w:marBottom w:val="0"/>
                      <w:divBdr>
                        <w:top w:val="none" w:sz="0" w:space="0" w:color="auto"/>
                        <w:left w:val="none" w:sz="0" w:space="0" w:color="auto"/>
                        <w:bottom w:val="none" w:sz="0" w:space="0" w:color="auto"/>
                        <w:right w:val="none" w:sz="0" w:space="0" w:color="auto"/>
                      </w:divBdr>
                    </w:div>
                    <w:div w:id="1069841543">
                      <w:marLeft w:val="0"/>
                      <w:marRight w:val="0"/>
                      <w:marTop w:val="0"/>
                      <w:marBottom w:val="0"/>
                      <w:divBdr>
                        <w:top w:val="none" w:sz="0" w:space="0" w:color="auto"/>
                        <w:left w:val="none" w:sz="0" w:space="0" w:color="auto"/>
                        <w:bottom w:val="none" w:sz="0" w:space="0" w:color="auto"/>
                        <w:right w:val="none" w:sz="0" w:space="0" w:color="auto"/>
                      </w:divBdr>
                    </w:div>
                    <w:div w:id="52316972">
                      <w:marLeft w:val="0"/>
                      <w:marRight w:val="0"/>
                      <w:marTop w:val="0"/>
                      <w:marBottom w:val="0"/>
                      <w:divBdr>
                        <w:top w:val="none" w:sz="0" w:space="0" w:color="auto"/>
                        <w:left w:val="none" w:sz="0" w:space="0" w:color="auto"/>
                        <w:bottom w:val="none" w:sz="0" w:space="0" w:color="auto"/>
                        <w:right w:val="none" w:sz="0" w:space="0" w:color="auto"/>
                      </w:divBdr>
                    </w:div>
                    <w:div w:id="1828789472">
                      <w:marLeft w:val="0"/>
                      <w:marRight w:val="0"/>
                      <w:marTop w:val="0"/>
                      <w:marBottom w:val="0"/>
                      <w:divBdr>
                        <w:top w:val="none" w:sz="0" w:space="0" w:color="auto"/>
                        <w:left w:val="none" w:sz="0" w:space="0" w:color="auto"/>
                        <w:bottom w:val="none" w:sz="0" w:space="0" w:color="auto"/>
                        <w:right w:val="none" w:sz="0" w:space="0" w:color="auto"/>
                      </w:divBdr>
                    </w:div>
                    <w:div w:id="143170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840609">
      <w:bodyDiv w:val="1"/>
      <w:marLeft w:val="0"/>
      <w:marRight w:val="0"/>
      <w:marTop w:val="0"/>
      <w:marBottom w:val="0"/>
      <w:divBdr>
        <w:top w:val="none" w:sz="0" w:space="0" w:color="auto"/>
        <w:left w:val="none" w:sz="0" w:space="0" w:color="auto"/>
        <w:bottom w:val="none" w:sz="0" w:space="0" w:color="auto"/>
        <w:right w:val="none" w:sz="0" w:space="0" w:color="auto"/>
      </w:divBdr>
    </w:div>
    <w:div w:id="1049114497">
      <w:bodyDiv w:val="1"/>
      <w:marLeft w:val="0"/>
      <w:marRight w:val="0"/>
      <w:marTop w:val="0"/>
      <w:marBottom w:val="0"/>
      <w:divBdr>
        <w:top w:val="none" w:sz="0" w:space="0" w:color="auto"/>
        <w:left w:val="none" w:sz="0" w:space="0" w:color="auto"/>
        <w:bottom w:val="none" w:sz="0" w:space="0" w:color="auto"/>
        <w:right w:val="none" w:sz="0" w:space="0" w:color="auto"/>
      </w:divBdr>
    </w:div>
    <w:div w:id="1049450735">
      <w:bodyDiv w:val="1"/>
      <w:marLeft w:val="0"/>
      <w:marRight w:val="0"/>
      <w:marTop w:val="0"/>
      <w:marBottom w:val="0"/>
      <w:divBdr>
        <w:top w:val="none" w:sz="0" w:space="0" w:color="auto"/>
        <w:left w:val="none" w:sz="0" w:space="0" w:color="auto"/>
        <w:bottom w:val="none" w:sz="0" w:space="0" w:color="auto"/>
        <w:right w:val="none" w:sz="0" w:space="0" w:color="auto"/>
      </w:divBdr>
    </w:div>
    <w:div w:id="1049571175">
      <w:bodyDiv w:val="1"/>
      <w:marLeft w:val="0"/>
      <w:marRight w:val="0"/>
      <w:marTop w:val="0"/>
      <w:marBottom w:val="0"/>
      <w:divBdr>
        <w:top w:val="none" w:sz="0" w:space="0" w:color="auto"/>
        <w:left w:val="none" w:sz="0" w:space="0" w:color="auto"/>
        <w:bottom w:val="none" w:sz="0" w:space="0" w:color="auto"/>
        <w:right w:val="none" w:sz="0" w:space="0" w:color="auto"/>
      </w:divBdr>
    </w:div>
    <w:div w:id="1050032847">
      <w:bodyDiv w:val="1"/>
      <w:marLeft w:val="0"/>
      <w:marRight w:val="0"/>
      <w:marTop w:val="0"/>
      <w:marBottom w:val="0"/>
      <w:divBdr>
        <w:top w:val="none" w:sz="0" w:space="0" w:color="auto"/>
        <w:left w:val="none" w:sz="0" w:space="0" w:color="auto"/>
        <w:bottom w:val="none" w:sz="0" w:space="0" w:color="auto"/>
        <w:right w:val="none" w:sz="0" w:space="0" w:color="auto"/>
      </w:divBdr>
      <w:divsChild>
        <w:div w:id="594291670">
          <w:marLeft w:val="0"/>
          <w:marRight w:val="0"/>
          <w:marTop w:val="0"/>
          <w:marBottom w:val="0"/>
          <w:divBdr>
            <w:top w:val="none" w:sz="0" w:space="0" w:color="auto"/>
            <w:left w:val="none" w:sz="0" w:space="0" w:color="auto"/>
            <w:bottom w:val="none" w:sz="0" w:space="0" w:color="auto"/>
            <w:right w:val="none" w:sz="0" w:space="0" w:color="auto"/>
          </w:divBdr>
        </w:div>
      </w:divsChild>
    </w:div>
    <w:div w:id="1050421667">
      <w:bodyDiv w:val="1"/>
      <w:marLeft w:val="0"/>
      <w:marRight w:val="0"/>
      <w:marTop w:val="0"/>
      <w:marBottom w:val="0"/>
      <w:divBdr>
        <w:top w:val="none" w:sz="0" w:space="0" w:color="auto"/>
        <w:left w:val="none" w:sz="0" w:space="0" w:color="auto"/>
        <w:bottom w:val="none" w:sz="0" w:space="0" w:color="auto"/>
        <w:right w:val="none" w:sz="0" w:space="0" w:color="auto"/>
      </w:divBdr>
    </w:div>
    <w:div w:id="1050692679">
      <w:bodyDiv w:val="1"/>
      <w:marLeft w:val="0"/>
      <w:marRight w:val="0"/>
      <w:marTop w:val="0"/>
      <w:marBottom w:val="0"/>
      <w:divBdr>
        <w:top w:val="none" w:sz="0" w:space="0" w:color="auto"/>
        <w:left w:val="none" w:sz="0" w:space="0" w:color="auto"/>
        <w:bottom w:val="none" w:sz="0" w:space="0" w:color="auto"/>
        <w:right w:val="none" w:sz="0" w:space="0" w:color="auto"/>
      </w:divBdr>
    </w:div>
    <w:div w:id="1051543097">
      <w:bodyDiv w:val="1"/>
      <w:marLeft w:val="0"/>
      <w:marRight w:val="0"/>
      <w:marTop w:val="0"/>
      <w:marBottom w:val="0"/>
      <w:divBdr>
        <w:top w:val="none" w:sz="0" w:space="0" w:color="auto"/>
        <w:left w:val="none" w:sz="0" w:space="0" w:color="auto"/>
        <w:bottom w:val="none" w:sz="0" w:space="0" w:color="auto"/>
        <w:right w:val="none" w:sz="0" w:space="0" w:color="auto"/>
      </w:divBdr>
    </w:div>
    <w:div w:id="1051617001">
      <w:bodyDiv w:val="1"/>
      <w:marLeft w:val="0"/>
      <w:marRight w:val="0"/>
      <w:marTop w:val="0"/>
      <w:marBottom w:val="0"/>
      <w:divBdr>
        <w:top w:val="none" w:sz="0" w:space="0" w:color="auto"/>
        <w:left w:val="none" w:sz="0" w:space="0" w:color="auto"/>
        <w:bottom w:val="none" w:sz="0" w:space="0" w:color="auto"/>
        <w:right w:val="none" w:sz="0" w:space="0" w:color="auto"/>
      </w:divBdr>
      <w:divsChild>
        <w:div w:id="2003697686">
          <w:marLeft w:val="0"/>
          <w:marRight w:val="0"/>
          <w:marTop w:val="0"/>
          <w:marBottom w:val="0"/>
          <w:divBdr>
            <w:top w:val="none" w:sz="0" w:space="0" w:color="auto"/>
            <w:left w:val="none" w:sz="0" w:space="0" w:color="auto"/>
            <w:bottom w:val="none" w:sz="0" w:space="0" w:color="auto"/>
            <w:right w:val="none" w:sz="0" w:space="0" w:color="auto"/>
          </w:divBdr>
        </w:div>
      </w:divsChild>
    </w:div>
    <w:div w:id="1052656491">
      <w:bodyDiv w:val="1"/>
      <w:marLeft w:val="0"/>
      <w:marRight w:val="0"/>
      <w:marTop w:val="0"/>
      <w:marBottom w:val="0"/>
      <w:divBdr>
        <w:top w:val="none" w:sz="0" w:space="0" w:color="auto"/>
        <w:left w:val="none" w:sz="0" w:space="0" w:color="auto"/>
        <w:bottom w:val="none" w:sz="0" w:space="0" w:color="auto"/>
        <w:right w:val="none" w:sz="0" w:space="0" w:color="auto"/>
      </w:divBdr>
    </w:div>
    <w:div w:id="1052657575">
      <w:bodyDiv w:val="1"/>
      <w:marLeft w:val="0"/>
      <w:marRight w:val="0"/>
      <w:marTop w:val="0"/>
      <w:marBottom w:val="0"/>
      <w:divBdr>
        <w:top w:val="none" w:sz="0" w:space="0" w:color="auto"/>
        <w:left w:val="none" w:sz="0" w:space="0" w:color="auto"/>
        <w:bottom w:val="none" w:sz="0" w:space="0" w:color="auto"/>
        <w:right w:val="none" w:sz="0" w:space="0" w:color="auto"/>
      </w:divBdr>
    </w:div>
    <w:div w:id="1052851059">
      <w:bodyDiv w:val="1"/>
      <w:marLeft w:val="0"/>
      <w:marRight w:val="0"/>
      <w:marTop w:val="0"/>
      <w:marBottom w:val="0"/>
      <w:divBdr>
        <w:top w:val="none" w:sz="0" w:space="0" w:color="auto"/>
        <w:left w:val="none" w:sz="0" w:space="0" w:color="auto"/>
        <w:bottom w:val="none" w:sz="0" w:space="0" w:color="auto"/>
        <w:right w:val="none" w:sz="0" w:space="0" w:color="auto"/>
      </w:divBdr>
    </w:div>
    <w:div w:id="1053426614">
      <w:bodyDiv w:val="1"/>
      <w:marLeft w:val="0"/>
      <w:marRight w:val="0"/>
      <w:marTop w:val="0"/>
      <w:marBottom w:val="0"/>
      <w:divBdr>
        <w:top w:val="none" w:sz="0" w:space="0" w:color="auto"/>
        <w:left w:val="none" w:sz="0" w:space="0" w:color="auto"/>
        <w:bottom w:val="none" w:sz="0" w:space="0" w:color="auto"/>
        <w:right w:val="none" w:sz="0" w:space="0" w:color="auto"/>
      </w:divBdr>
      <w:divsChild>
        <w:div w:id="1197163506">
          <w:marLeft w:val="0"/>
          <w:marRight w:val="0"/>
          <w:marTop w:val="0"/>
          <w:marBottom w:val="0"/>
          <w:divBdr>
            <w:top w:val="none" w:sz="0" w:space="0" w:color="auto"/>
            <w:left w:val="none" w:sz="0" w:space="0" w:color="auto"/>
            <w:bottom w:val="none" w:sz="0" w:space="0" w:color="auto"/>
            <w:right w:val="none" w:sz="0" w:space="0" w:color="auto"/>
          </w:divBdr>
          <w:divsChild>
            <w:div w:id="1362823447">
              <w:marLeft w:val="0"/>
              <w:marRight w:val="0"/>
              <w:marTop w:val="0"/>
              <w:marBottom w:val="0"/>
              <w:divBdr>
                <w:top w:val="none" w:sz="0" w:space="0" w:color="auto"/>
                <w:left w:val="none" w:sz="0" w:space="0" w:color="auto"/>
                <w:bottom w:val="none" w:sz="0" w:space="0" w:color="auto"/>
                <w:right w:val="none" w:sz="0" w:space="0" w:color="auto"/>
              </w:divBdr>
              <w:divsChild>
                <w:div w:id="679310600">
                  <w:marLeft w:val="0"/>
                  <w:marRight w:val="0"/>
                  <w:marTop w:val="0"/>
                  <w:marBottom w:val="0"/>
                  <w:divBdr>
                    <w:top w:val="none" w:sz="0" w:space="0" w:color="auto"/>
                    <w:left w:val="none" w:sz="0" w:space="0" w:color="auto"/>
                    <w:bottom w:val="none" w:sz="0" w:space="0" w:color="auto"/>
                    <w:right w:val="none" w:sz="0" w:space="0" w:color="auto"/>
                  </w:divBdr>
                  <w:divsChild>
                    <w:div w:id="1586693266">
                      <w:marLeft w:val="0"/>
                      <w:marRight w:val="0"/>
                      <w:marTop w:val="0"/>
                      <w:marBottom w:val="0"/>
                      <w:divBdr>
                        <w:top w:val="none" w:sz="0" w:space="0" w:color="auto"/>
                        <w:left w:val="none" w:sz="0" w:space="0" w:color="auto"/>
                        <w:bottom w:val="none" w:sz="0" w:space="0" w:color="auto"/>
                        <w:right w:val="none" w:sz="0" w:space="0" w:color="auto"/>
                      </w:divBdr>
                    </w:div>
                    <w:div w:id="1672949142">
                      <w:marLeft w:val="0"/>
                      <w:marRight w:val="0"/>
                      <w:marTop w:val="0"/>
                      <w:marBottom w:val="0"/>
                      <w:divBdr>
                        <w:top w:val="none" w:sz="0" w:space="0" w:color="auto"/>
                        <w:left w:val="none" w:sz="0" w:space="0" w:color="auto"/>
                        <w:bottom w:val="none" w:sz="0" w:space="0" w:color="auto"/>
                        <w:right w:val="none" w:sz="0" w:space="0" w:color="auto"/>
                      </w:divBdr>
                    </w:div>
                    <w:div w:id="1660814670">
                      <w:marLeft w:val="0"/>
                      <w:marRight w:val="0"/>
                      <w:marTop w:val="0"/>
                      <w:marBottom w:val="0"/>
                      <w:divBdr>
                        <w:top w:val="none" w:sz="0" w:space="0" w:color="auto"/>
                        <w:left w:val="none" w:sz="0" w:space="0" w:color="auto"/>
                        <w:bottom w:val="none" w:sz="0" w:space="0" w:color="auto"/>
                        <w:right w:val="none" w:sz="0" w:space="0" w:color="auto"/>
                      </w:divBdr>
                    </w:div>
                    <w:div w:id="156045599">
                      <w:marLeft w:val="0"/>
                      <w:marRight w:val="0"/>
                      <w:marTop w:val="0"/>
                      <w:marBottom w:val="0"/>
                      <w:divBdr>
                        <w:top w:val="none" w:sz="0" w:space="0" w:color="auto"/>
                        <w:left w:val="none" w:sz="0" w:space="0" w:color="auto"/>
                        <w:bottom w:val="none" w:sz="0" w:space="0" w:color="auto"/>
                        <w:right w:val="none" w:sz="0" w:space="0" w:color="auto"/>
                      </w:divBdr>
                    </w:div>
                    <w:div w:id="1716150083">
                      <w:marLeft w:val="0"/>
                      <w:marRight w:val="0"/>
                      <w:marTop w:val="0"/>
                      <w:marBottom w:val="0"/>
                      <w:divBdr>
                        <w:top w:val="none" w:sz="0" w:space="0" w:color="auto"/>
                        <w:left w:val="none" w:sz="0" w:space="0" w:color="auto"/>
                        <w:bottom w:val="none" w:sz="0" w:space="0" w:color="auto"/>
                        <w:right w:val="none" w:sz="0" w:space="0" w:color="auto"/>
                      </w:divBdr>
                    </w:div>
                    <w:div w:id="705258403">
                      <w:marLeft w:val="0"/>
                      <w:marRight w:val="0"/>
                      <w:marTop w:val="0"/>
                      <w:marBottom w:val="0"/>
                      <w:divBdr>
                        <w:top w:val="none" w:sz="0" w:space="0" w:color="auto"/>
                        <w:left w:val="none" w:sz="0" w:space="0" w:color="auto"/>
                        <w:bottom w:val="none" w:sz="0" w:space="0" w:color="auto"/>
                        <w:right w:val="none" w:sz="0" w:space="0" w:color="auto"/>
                      </w:divBdr>
                    </w:div>
                    <w:div w:id="10350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850257">
      <w:bodyDiv w:val="1"/>
      <w:marLeft w:val="0"/>
      <w:marRight w:val="0"/>
      <w:marTop w:val="0"/>
      <w:marBottom w:val="0"/>
      <w:divBdr>
        <w:top w:val="none" w:sz="0" w:space="0" w:color="auto"/>
        <w:left w:val="none" w:sz="0" w:space="0" w:color="auto"/>
        <w:bottom w:val="none" w:sz="0" w:space="0" w:color="auto"/>
        <w:right w:val="none" w:sz="0" w:space="0" w:color="auto"/>
      </w:divBdr>
      <w:divsChild>
        <w:div w:id="1703285951">
          <w:marLeft w:val="0"/>
          <w:marRight w:val="0"/>
          <w:marTop w:val="0"/>
          <w:marBottom w:val="0"/>
          <w:divBdr>
            <w:top w:val="none" w:sz="0" w:space="0" w:color="auto"/>
            <w:left w:val="none" w:sz="0" w:space="0" w:color="auto"/>
            <w:bottom w:val="none" w:sz="0" w:space="0" w:color="auto"/>
            <w:right w:val="none" w:sz="0" w:space="0" w:color="auto"/>
          </w:divBdr>
          <w:divsChild>
            <w:div w:id="117572687">
              <w:marLeft w:val="0"/>
              <w:marRight w:val="0"/>
              <w:marTop w:val="0"/>
              <w:marBottom w:val="0"/>
              <w:divBdr>
                <w:top w:val="none" w:sz="0" w:space="0" w:color="auto"/>
                <w:left w:val="none" w:sz="0" w:space="0" w:color="auto"/>
                <w:bottom w:val="none" w:sz="0" w:space="0" w:color="auto"/>
                <w:right w:val="none" w:sz="0" w:space="0" w:color="auto"/>
              </w:divBdr>
              <w:divsChild>
                <w:div w:id="1763525133">
                  <w:marLeft w:val="0"/>
                  <w:marRight w:val="0"/>
                  <w:marTop w:val="0"/>
                  <w:marBottom w:val="0"/>
                  <w:divBdr>
                    <w:top w:val="none" w:sz="0" w:space="0" w:color="auto"/>
                    <w:left w:val="none" w:sz="0" w:space="0" w:color="auto"/>
                    <w:bottom w:val="none" w:sz="0" w:space="0" w:color="auto"/>
                    <w:right w:val="none" w:sz="0" w:space="0" w:color="auto"/>
                  </w:divBdr>
                  <w:divsChild>
                    <w:div w:id="181668991">
                      <w:marLeft w:val="0"/>
                      <w:marRight w:val="0"/>
                      <w:marTop w:val="0"/>
                      <w:marBottom w:val="0"/>
                      <w:divBdr>
                        <w:top w:val="none" w:sz="0" w:space="0" w:color="auto"/>
                        <w:left w:val="none" w:sz="0" w:space="0" w:color="auto"/>
                        <w:bottom w:val="none" w:sz="0" w:space="0" w:color="auto"/>
                        <w:right w:val="none" w:sz="0" w:space="0" w:color="auto"/>
                      </w:divBdr>
                    </w:div>
                    <w:div w:id="1563902713">
                      <w:marLeft w:val="0"/>
                      <w:marRight w:val="0"/>
                      <w:marTop w:val="0"/>
                      <w:marBottom w:val="0"/>
                      <w:divBdr>
                        <w:top w:val="none" w:sz="0" w:space="0" w:color="auto"/>
                        <w:left w:val="none" w:sz="0" w:space="0" w:color="auto"/>
                        <w:bottom w:val="none" w:sz="0" w:space="0" w:color="auto"/>
                        <w:right w:val="none" w:sz="0" w:space="0" w:color="auto"/>
                      </w:divBdr>
                    </w:div>
                    <w:div w:id="1935940002">
                      <w:marLeft w:val="0"/>
                      <w:marRight w:val="0"/>
                      <w:marTop w:val="0"/>
                      <w:marBottom w:val="0"/>
                      <w:divBdr>
                        <w:top w:val="none" w:sz="0" w:space="0" w:color="auto"/>
                        <w:left w:val="none" w:sz="0" w:space="0" w:color="auto"/>
                        <w:bottom w:val="none" w:sz="0" w:space="0" w:color="auto"/>
                        <w:right w:val="none" w:sz="0" w:space="0" w:color="auto"/>
                      </w:divBdr>
                    </w:div>
                    <w:div w:id="1840148169">
                      <w:marLeft w:val="0"/>
                      <w:marRight w:val="0"/>
                      <w:marTop w:val="0"/>
                      <w:marBottom w:val="0"/>
                      <w:divBdr>
                        <w:top w:val="none" w:sz="0" w:space="0" w:color="auto"/>
                        <w:left w:val="none" w:sz="0" w:space="0" w:color="auto"/>
                        <w:bottom w:val="none" w:sz="0" w:space="0" w:color="auto"/>
                        <w:right w:val="none" w:sz="0" w:space="0" w:color="auto"/>
                      </w:divBdr>
                    </w:div>
                    <w:div w:id="10700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157196">
      <w:bodyDiv w:val="1"/>
      <w:marLeft w:val="0"/>
      <w:marRight w:val="0"/>
      <w:marTop w:val="0"/>
      <w:marBottom w:val="0"/>
      <w:divBdr>
        <w:top w:val="none" w:sz="0" w:space="0" w:color="auto"/>
        <w:left w:val="none" w:sz="0" w:space="0" w:color="auto"/>
        <w:bottom w:val="none" w:sz="0" w:space="0" w:color="auto"/>
        <w:right w:val="none" w:sz="0" w:space="0" w:color="auto"/>
      </w:divBdr>
    </w:div>
    <w:div w:id="1054550614">
      <w:bodyDiv w:val="1"/>
      <w:marLeft w:val="0"/>
      <w:marRight w:val="0"/>
      <w:marTop w:val="0"/>
      <w:marBottom w:val="0"/>
      <w:divBdr>
        <w:top w:val="none" w:sz="0" w:space="0" w:color="auto"/>
        <w:left w:val="none" w:sz="0" w:space="0" w:color="auto"/>
        <w:bottom w:val="none" w:sz="0" w:space="0" w:color="auto"/>
        <w:right w:val="none" w:sz="0" w:space="0" w:color="auto"/>
      </w:divBdr>
    </w:div>
    <w:div w:id="1054692994">
      <w:bodyDiv w:val="1"/>
      <w:marLeft w:val="0"/>
      <w:marRight w:val="0"/>
      <w:marTop w:val="0"/>
      <w:marBottom w:val="0"/>
      <w:divBdr>
        <w:top w:val="none" w:sz="0" w:space="0" w:color="auto"/>
        <w:left w:val="none" w:sz="0" w:space="0" w:color="auto"/>
        <w:bottom w:val="none" w:sz="0" w:space="0" w:color="auto"/>
        <w:right w:val="none" w:sz="0" w:space="0" w:color="auto"/>
      </w:divBdr>
    </w:div>
    <w:div w:id="1055079465">
      <w:bodyDiv w:val="1"/>
      <w:marLeft w:val="0"/>
      <w:marRight w:val="0"/>
      <w:marTop w:val="0"/>
      <w:marBottom w:val="0"/>
      <w:divBdr>
        <w:top w:val="none" w:sz="0" w:space="0" w:color="auto"/>
        <w:left w:val="none" w:sz="0" w:space="0" w:color="auto"/>
        <w:bottom w:val="none" w:sz="0" w:space="0" w:color="auto"/>
        <w:right w:val="none" w:sz="0" w:space="0" w:color="auto"/>
      </w:divBdr>
      <w:divsChild>
        <w:div w:id="821233758">
          <w:marLeft w:val="0"/>
          <w:marRight w:val="0"/>
          <w:marTop w:val="0"/>
          <w:marBottom w:val="0"/>
          <w:divBdr>
            <w:top w:val="none" w:sz="0" w:space="0" w:color="auto"/>
            <w:left w:val="none" w:sz="0" w:space="0" w:color="auto"/>
            <w:bottom w:val="none" w:sz="0" w:space="0" w:color="auto"/>
            <w:right w:val="none" w:sz="0" w:space="0" w:color="auto"/>
          </w:divBdr>
        </w:div>
      </w:divsChild>
    </w:div>
    <w:div w:id="1055129891">
      <w:bodyDiv w:val="1"/>
      <w:marLeft w:val="0"/>
      <w:marRight w:val="0"/>
      <w:marTop w:val="0"/>
      <w:marBottom w:val="0"/>
      <w:divBdr>
        <w:top w:val="none" w:sz="0" w:space="0" w:color="auto"/>
        <w:left w:val="none" w:sz="0" w:space="0" w:color="auto"/>
        <w:bottom w:val="none" w:sz="0" w:space="0" w:color="auto"/>
        <w:right w:val="none" w:sz="0" w:space="0" w:color="auto"/>
      </w:divBdr>
    </w:div>
    <w:div w:id="1055544765">
      <w:bodyDiv w:val="1"/>
      <w:marLeft w:val="0"/>
      <w:marRight w:val="0"/>
      <w:marTop w:val="0"/>
      <w:marBottom w:val="0"/>
      <w:divBdr>
        <w:top w:val="none" w:sz="0" w:space="0" w:color="auto"/>
        <w:left w:val="none" w:sz="0" w:space="0" w:color="auto"/>
        <w:bottom w:val="none" w:sz="0" w:space="0" w:color="auto"/>
        <w:right w:val="none" w:sz="0" w:space="0" w:color="auto"/>
      </w:divBdr>
    </w:div>
    <w:div w:id="1056246348">
      <w:bodyDiv w:val="1"/>
      <w:marLeft w:val="0"/>
      <w:marRight w:val="0"/>
      <w:marTop w:val="0"/>
      <w:marBottom w:val="0"/>
      <w:divBdr>
        <w:top w:val="none" w:sz="0" w:space="0" w:color="auto"/>
        <w:left w:val="none" w:sz="0" w:space="0" w:color="auto"/>
        <w:bottom w:val="none" w:sz="0" w:space="0" w:color="auto"/>
        <w:right w:val="none" w:sz="0" w:space="0" w:color="auto"/>
      </w:divBdr>
    </w:div>
    <w:div w:id="1056316286">
      <w:bodyDiv w:val="1"/>
      <w:marLeft w:val="0"/>
      <w:marRight w:val="0"/>
      <w:marTop w:val="0"/>
      <w:marBottom w:val="0"/>
      <w:divBdr>
        <w:top w:val="none" w:sz="0" w:space="0" w:color="auto"/>
        <w:left w:val="none" w:sz="0" w:space="0" w:color="auto"/>
        <w:bottom w:val="none" w:sz="0" w:space="0" w:color="auto"/>
        <w:right w:val="none" w:sz="0" w:space="0" w:color="auto"/>
      </w:divBdr>
    </w:div>
    <w:div w:id="1056513565">
      <w:bodyDiv w:val="1"/>
      <w:marLeft w:val="0"/>
      <w:marRight w:val="0"/>
      <w:marTop w:val="0"/>
      <w:marBottom w:val="0"/>
      <w:divBdr>
        <w:top w:val="none" w:sz="0" w:space="0" w:color="auto"/>
        <w:left w:val="none" w:sz="0" w:space="0" w:color="auto"/>
        <w:bottom w:val="none" w:sz="0" w:space="0" w:color="auto"/>
        <w:right w:val="none" w:sz="0" w:space="0" w:color="auto"/>
      </w:divBdr>
      <w:divsChild>
        <w:div w:id="1388723400">
          <w:marLeft w:val="0"/>
          <w:marRight w:val="0"/>
          <w:marTop w:val="0"/>
          <w:marBottom w:val="0"/>
          <w:divBdr>
            <w:top w:val="none" w:sz="0" w:space="0" w:color="auto"/>
            <w:left w:val="none" w:sz="0" w:space="0" w:color="auto"/>
            <w:bottom w:val="none" w:sz="0" w:space="0" w:color="auto"/>
            <w:right w:val="none" w:sz="0" w:space="0" w:color="auto"/>
          </w:divBdr>
          <w:divsChild>
            <w:div w:id="1682464927">
              <w:marLeft w:val="0"/>
              <w:marRight w:val="0"/>
              <w:marTop w:val="0"/>
              <w:marBottom w:val="0"/>
              <w:divBdr>
                <w:top w:val="none" w:sz="0" w:space="0" w:color="auto"/>
                <w:left w:val="none" w:sz="0" w:space="0" w:color="auto"/>
                <w:bottom w:val="none" w:sz="0" w:space="0" w:color="auto"/>
                <w:right w:val="none" w:sz="0" w:space="0" w:color="auto"/>
              </w:divBdr>
              <w:divsChild>
                <w:div w:id="801928089">
                  <w:marLeft w:val="0"/>
                  <w:marRight w:val="0"/>
                  <w:marTop w:val="0"/>
                  <w:marBottom w:val="0"/>
                  <w:divBdr>
                    <w:top w:val="none" w:sz="0" w:space="0" w:color="auto"/>
                    <w:left w:val="none" w:sz="0" w:space="0" w:color="auto"/>
                    <w:bottom w:val="none" w:sz="0" w:space="0" w:color="auto"/>
                    <w:right w:val="none" w:sz="0" w:space="0" w:color="auto"/>
                  </w:divBdr>
                  <w:divsChild>
                    <w:div w:id="803695065">
                      <w:marLeft w:val="0"/>
                      <w:marRight w:val="0"/>
                      <w:marTop w:val="0"/>
                      <w:marBottom w:val="0"/>
                      <w:divBdr>
                        <w:top w:val="none" w:sz="0" w:space="0" w:color="auto"/>
                        <w:left w:val="none" w:sz="0" w:space="0" w:color="auto"/>
                        <w:bottom w:val="none" w:sz="0" w:space="0" w:color="auto"/>
                        <w:right w:val="none" w:sz="0" w:space="0" w:color="auto"/>
                      </w:divBdr>
                    </w:div>
                    <w:div w:id="1464272345">
                      <w:marLeft w:val="0"/>
                      <w:marRight w:val="0"/>
                      <w:marTop w:val="0"/>
                      <w:marBottom w:val="0"/>
                      <w:divBdr>
                        <w:top w:val="none" w:sz="0" w:space="0" w:color="auto"/>
                        <w:left w:val="none" w:sz="0" w:space="0" w:color="auto"/>
                        <w:bottom w:val="none" w:sz="0" w:space="0" w:color="auto"/>
                        <w:right w:val="none" w:sz="0" w:space="0" w:color="auto"/>
                      </w:divBdr>
                    </w:div>
                    <w:div w:id="1279992127">
                      <w:marLeft w:val="0"/>
                      <w:marRight w:val="0"/>
                      <w:marTop w:val="0"/>
                      <w:marBottom w:val="0"/>
                      <w:divBdr>
                        <w:top w:val="none" w:sz="0" w:space="0" w:color="auto"/>
                        <w:left w:val="none" w:sz="0" w:space="0" w:color="auto"/>
                        <w:bottom w:val="none" w:sz="0" w:space="0" w:color="auto"/>
                        <w:right w:val="none" w:sz="0" w:space="0" w:color="auto"/>
                      </w:divBdr>
                    </w:div>
                    <w:div w:id="62222659">
                      <w:marLeft w:val="0"/>
                      <w:marRight w:val="0"/>
                      <w:marTop w:val="0"/>
                      <w:marBottom w:val="0"/>
                      <w:divBdr>
                        <w:top w:val="none" w:sz="0" w:space="0" w:color="auto"/>
                        <w:left w:val="none" w:sz="0" w:space="0" w:color="auto"/>
                        <w:bottom w:val="none" w:sz="0" w:space="0" w:color="auto"/>
                        <w:right w:val="none" w:sz="0" w:space="0" w:color="auto"/>
                      </w:divBdr>
                    </w:div>
                    <w:div w:id="8005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587427">
      <w:bodyDiv w:val="1"/>
      <w:marLeft w:val="0"/>
      <w:marRight w:val="0"/>
      <w:marTop w:val="0"/>
      <w:marBottom w:val="0"/>
      <w:divBdr>
        <w:top w:val="none" w:sz="0" w:space="0" w:color="auto"/>
        <w:left w:val="none" w:sz="0" w:space="0" w:color="auto"/>
        <w:bottom w:val="none" w:sz="0" w:space="0" w:color="auto"/>
        <w:right w:val="none" w:sz="0" w:space="0" w:color="auto"/>
      </w:divBdr>
    </w:div>
    <w:div w:id="1057167688">
      <w:bodyDiv w:val="1"/>
      <w:marLeft w:val="0"/>
      <w:marRight w:val="0"/>
      <w:marTop w:val="0"/>
      <w:marBottom w:val="0"/>
      <w:divBdr>
        <w:top w:val="none" w:sz="0" w:space="0" w:color="auto"/>
        <w:left w:val="none" w:sz="0" w:space="0" w:color="auto"/>
        <w:bottom w:val="none" w:sz="0" w:space="0" w:color="auto"/>
        <w:right w:val="none" w:sz="0" w:space="0" w:color="auto"/>
      </w:divBdr>
    </w:div>
    <w:div w:id="1057783050">
      <w:bodyDiv w:val="1"/>
      <w:marLeft w:val="0"/>
      <w:marRight w:val="0"/>
      <w:marTop w:val="0"/>
      <w:marBottom w:val="0"/>
      <w:divBdr>
        <w:top w:val="none" w:sz="0" w:space="0" w:color="auto"/>
        <w:left w:val="none" w:sz="0" w:space="0" w:color="auto"/>
        <w:bottom w:val="none" w:sz="0" w:space="0" w:color="auto"/>
        <w:right w:val="none" w:sz="0" w:space="0" w:color="auto"/>
      </w:divBdr>
    </w:div>
    <w:div w:id="1058477393">
      <w:bodyDiv w:val="1"/>
      <w:marLeft w:val="0"/>
      <w:marRight w:val="0"/>
      <w:marTop w:val="0"/>
      <w:marBottom w:val="0"/>
      <w:divBdr>
        <w:top w:val="none" w:sz="0" w:space="0" w:color="auto"/>
        <w:left w:val="none" w:sz="0" w:space="0" w:color="auto"/>
        <w:bottom w:val="none" w:sz="0" w:space="0" w:color="auto"/>
        <w:right w:val="none" w:sz="0" w:space="0" w:color="auto"/>
      </w:divBdr>
    </w:div>
    <w:div w:id="1058817911">
      <w:bodyDiv w:val="1"/>
      <w:marLeft w:val="0"/>
      <w:marRight w:val="0"/>
      <w:marTop w:val="0"/>
      <w:marBottom w:val="0"/>
      <w:divBdr>
        <w:top w:val="none" w:sz="0" w:space="0" w:color="auto"/>
        <w:left w:val="none" w:sz="0" w:space="0" w:color="auto"/>
        <w:bottom w:val="none" w:sz="0" w:space="0" w:color="auto"/>
        <w:right w:val="none" w:sz="0" w:space="0" w:color="auto"/>
      </w:divBdr>
    </w:div>
    <w:div w:id="1059329378">
      <w:bodyDiv w:val="1"/>
      <w:marLeft w:val="0"/>
      <w:marRight w:val="0"/>
      <w:marTop w:val="0"/>
      <w:marBottom w:val="0"/>
      <w:divBdr>
        <w:top w:val="none" w:sz="0" w:space="0" w:color="auto"/>
        <w:left w:val="none" w:sz="0" w:space="0" w:color="auto"/>
        <w:bottom w:val="none" w:sz="0" w:space="0" w:color="auto"/>
        <w:right w:val="none" w:sz="0" w:space="0" w:color="auto"/>
      </w:divBdr>
    </w:div>
    <w:div w:id="1059405224">
      <w:bodyDiv w:val="1"/>
      <w:marLeft w:val="0"/>
      <w:marRight w:val="0"/>
      <w:marTop w:val="0"/>
      <w:marBottom w:val="0"/>
      <w:divBdr>
        <w:top w:val="none" w:sz="0" w:space="0" w:color="auto"/>
        <w:left w:val="none" w:sz="0" w:space="0" w:color="auto"/>
        <w:bottom w:val="none" w:sz="0" w:space="0" w:color="auto"/>
        <w:right w:val="none" w:sz="0" w:space="0" w:color="auto"/>
      </w:divBdr>
    </w:div>
    <w:div w:id="1059550296">
      <w:bodyDiv w:val="1"/>
      <w:marLeft w:val="0"/>
      <w:marRight w:val="0"/>
      <w:marTop w:val="0"/>
      <w:marBottom w:val="0"/>
      <w:divBdr>
        <w:top w:val="none" w:sz="0" w:space="0" w:color="auto"/>
        <w:left w:val="none" w:sz="0" w:space="0" w:color="auto"/>
        <w:bottom w:val="none" w:sz="0" w:space="0" w:color="auto"/>
        <w:right w:val="none" w:sz="0" w:space="0" w:color="auto"/>
      </w:divBdr>
      <w:divsChild>
        <w:div w:id="807939208">
          <w:marLeft w:val="0"/>
          <w:marRight w:val="0"/>
          <w:marTop w:val="0"/>
          <w:marBottom w:val="0"/>
          <w:divBdr>
            <w:top w:val="none" w:sz="0" w:space="0" w:color="auto"/>
            <w:left w:val="none" w:sz="0" w:space="0" w:color="auto"/>
            <w:bottom w:val="none" w:sz="0" w:space="0" w:color="auto"/>
            <w:right w:val="none" w:sz="0" w:space="0" w:color="auto"/>
          </w:divBdr>
        </w:div>
      </w:divsChild>
    </w:div>
    <w:div w:id="1060791026">
      <w:bodyDiv w:val="1"/>
      <w:marLeft w:val="0"/>
      <w:marRight w:val="0"/>
      <w:marTop w:val="0"/>
      <w:marBottom w:val="0"/>
      <w:divBdr>
        <w:top w:val="none" w:sz="0" w:space="0" w:color="auto"/>
        <w:left w:val="none" w:sz="0" w:space="0" w:color="auto"/>
        <w:bottom w:val="none" w:sz="0" w:space="0" w:color="auto"/>
        <w:right w:val="none" w:sz="0" w:space="0" w:color="auto"/>
      </w:divBdr>
    </w:div>
    <w:div w:id="1060905091">
      <w:bodyDiv w:val="1"/>
      <w:marLeft w:val="0"/>
      <w:marRight w:val="0"/>
      <w:marTop w:val="0"/>
      <w:marBottom w:val="0"/>
      <w:divBdr>
        <w:top w:val="none" w:sz="0" w:space="0" w:color="auto"/>
        <w:left w:val="none" w:sz="0" w:space="0" w:color="auto"/>
        <w:bottom w:val="none" w:sz="0" w:space="0" w:color="auto"/>
        <w:right w:val="none" w:sz="0" w:space="0" w:color="auto"/>
      </w:divBdr>
      <w:divsChild>
        <w:div w:id="87580771">
          <w:marLeft w:val="0"/>
          <w:marRight w:val="0"/>
          <w:marTop w:val="0"/>
          <w:marBottom w:val="0"/>
          <w:divBdr>
            <w:top w:val="none" w:sz="0" w:space="0" w:color="auto"/>
            <w:left w:val="none" w:sz="0" w:space="0" w:color="auto"/>
            <w:bottom w:val="none" w:sz="0" w:space="0" w:color="auto"/>
            <w:right w:val="none" w:sz="0" w:space="0" w:color="auto"/>
          </w:divBdr>
        </w:div>
      </w:divsChild>
    </w:div>
    <w:div w:id="1062026615">
      <w:bodyDiv w:val="1"/>
      <w:marLeft w:val="0"/>
      <w:marRight w:val="0"/>
      <w:marTop w:val="0"/>
      <w:marBottom w:val="0"/>
      <w:divBdr>
        <w:top w:val="none" w:sz="0" w:space="0" w:color="auto"/>
        <w:left w:val="none" w:sz="0" w:space="0" w:color="auto"/>
        <w:bottom w:val="none" w:sz="0" w:space="0" w:color="auto"/>
        <w:right w:val="none" w:sz="0" w:space="0" w:color="auto"/>
      </w:divBdr>
    </w:div>
    <w:div w:id="1064521148">
      <w:bodyDiv w:val="1"/>
      <w:marLeft w:val="0"/>
      <w:marRight w:val="0"/>
      <w:marTop w:val="0"/>
      <w:marBottom w:val="0"/>
      <w:divBdr>
        <w:top w:val="none" w:sz="0" w:space="0" w:color="auto"/>
        <w:left w:val="none" w:sz="0" w:space="0" w:color="auto"/>
        <w:bottom w:val="none" w:sz="0" w:space="0" w:color="auto"/>
        <w:right w:val="none" w:sz="0" w:space="0" w:color="auto"/>
      </w:divBdr>
    </w:div>
    <w:div w:id="1064571774">
      <w:bodyDiv w:val="1"/>
      <w:marLeft w:val="0"/>
      <w:marRight w:val="0"/>
      <w:marTop w:val="0"/>
      <w:marBottom w:val="0"/>
      <w:divBdr>
        <w:top w:val="none" w:sz="0" w:space="0" w:color="auto"/>
        <w:left w:val="none" w:sz="0" w:space="0" w:color="auto"/>
        <w:bottom w:val="none" w:sz="0" w:space="0" w:color="auto"/>
        <w:right w:val="none" w:sz="0" w:space="0" w:color="auto"/>
      </w:divBdr>
    </w:div>
    <w:div w:id="1064910730">
      <w:bodyDiv w:val="1"/>
      <w:marLeft w:val="0"/>
      <w:marRight w:val="0"/>
      <w:marTop w:val="0"/>
      <w:marBottom w:val="0"/>
      <w:divBdr>
        <w:top w:val="none" w:sz="0" w:space="0" w:color="auto"/>
        <w:left w:val="none" w:sz="0" w:space="0" w:color="auto"/>
        <w:bottom w:val="none" w:sz="0" w:space="0" w:color="auto"/>
        <w:right w:val="none" w:sz="0" w:space="0" w:color="auto"/>
      </w:divBdr>
      <w:divsChild>
        <w:div w:id="1868564047">
          <w:marLeft w:val="0"/>
          <w:marRight w:val="0"/>
          <w:marTop w:val="0"/>
          <w:marBottom w:val="0"/>
          <w:divBdr>
            <w:top w:val="none" w:sz="0" w:space="0" w:color="auto"/>
            <w:left w:val="none" w:sz="0" w:space="0" w:color="auto"/>
            <w:bottom w:val="none" w:sz="0" w:space="0" w:color="auto"/>
            <w:right w:val="none" w:sz="0" w:space="0" w:color="auto"/>
          </w:divBdr>
          <w:divsChild>
            <w:div w:id="668945116">
              <w:marLeft w:val="0"/>
              <w:marRight w:val="0"/>
              <w:marTop w:val="0"/>
              <w:marBottom w:val="0"/>
              <w:divBdr>
                <w:top w:val="none" w:sz="0" w:space="0" w:color="auto"/>
                <w:left w:val="none" w:sz="0" w:space="0" w:color="auto"/>
                <w:bottom w:val="none" w:sz="0" w:space="0" w:color="auto"/>
                <w:right w:val="none" w:sz="0" w:space="0" w:color="auto"/>
              </w:divBdr>
              <w:divsChild>
                <w:div w:id="249120847">
                  <w:marLeft w:val="0"/>
                  <w:marRight w:val="0"/>
                  <w:marTop w:val="0"/>
                  <w:marBottom w:val="0"/>
                  <w:divBdr>
                    <w:top w:val="none" w:sz="0" w:space="0" w:color="auto"/>
                    <w:left w:val="none" w:sz="0" w:space="0" w:color="auto"/>
                    <w:bottom w:val="none" w:sz="0" w:space="0" w:color="auto"/>
                    <w:right w:val="none" w:sz="0" w:space="0" w:color="auto"/>
                  </w:divBdr>
                  <w:divsChild>
                    <w:div w:id="443690361">
                      <w:marLeft w:val="0"/>
                      <w:marRight w:val="0"/>
                      <w:marTop w:val="0"/>
                      <w:marBottom w:val="0"/>
                      <w:divBdr>
                        <w:top w:val="none" w:sz="0" w:space="0" w:color="auto"/>
                        <w:left w:val="none" w:sz="0" w:space="0" w:color="auto"/>
                        <w:bottom w:val="none" w:sz="0" w:space="0" w:color="auto"/>
                        <w:right w:val="none" w:sz="0" w:space="0" w:color="auto"/>
                      </w:divBdr>
                    </w:div>
                    <w:div w:id="149173873">
                      <w:marLeft w:val="0"/>
                      <w:marRight w:val="0"/>
                      <w:marTop w:val="0"/>
                      <w:marBottom w:val="0"/>
                      <w:divBdr>
                        <w:top w:val="none" w:sz="0" w:space="0" w:color="auto"/>
                        <w:left w:val="none" w:sz="0" w:space="0" w:color="auto"/>
                        <w:bottom w:val="none" w:sz="0" w:space="0" w:color="auto"/>
                        <w:right w:val="none" w:sz="0" w:space="0" w:color="auto"/>
                      </w:divBdr>
                    </w:div>
                    <w:div w:id="7499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683529">
      <w:bodyDiv w:val="1"/>
      <w:marLeft w:val="0"/>
      <w:marRight w:val="0"/>
      <w:marTop w:val="0"/>
      <w:marBottom w:val="0"/>
      <w:divBdr>
        <w:top w:val="none" w:sz="0" w:space="0" w:color="auto"/>
        <w:left w:val="none" w:sz="0" w:space="0" w:color="auto"/>
        <w:bottom w:val="none" w:sz="0" w:space="0" w:color="auto"/>
        <w:right w:val="none" w:sz="0" w:space="0" w:color="auto"/>
      </w:divBdr>
    </w:div>
    <w:div w:id="1066303067">
      <w:bodyDiv w:val="1"/>
      <w:marLeft w:val="0"/>
      <w:marRight w:val="0"/>
      <w:marTop w:val="0"/>
      <w:marBottom w:val="0"/>
      <w:divBdr>
        <w:top w:val="none" w:sz="0" w:space="0" w:color="auto"/>
        <w:left w:val="none" w:sz="0" w:space="0" w:color="auto"/>
        <w:bottom w:val="none" w:sz="0" w:space="0" w:color="auto"/>
        <w:right w:val="none" w:sz="0" w:space="0" w:color="auto"/>
      </w:divBdr>
    </w:div>
    <w:div w:id="1066879517">
      <w:bodyDiv w:val="1"/>
      <w:marLeft w:val="0"/>
      <w:marRight w:val="0"/>
      <w:marTop w:val="0"/>
      <w:marBottom w:val="0"/>
      <w:divBdr>
        <w:top w:val="none" w:sz="0" w:space="0" w:color="auto"/>
        <w:left w:val="none" w:sz="0" w:space="0" w:color="auto"/>
        <w:bottom w:val="none" w:sz="0" w:space="0" w:color="auto"/>
        <w:right w:val="none" w:sz="0" w:space="0" w:color="auto"/>
      </w:divBdr>
    </w:div>
    <w:div w:id="1067413192">
      <w:bodyDiv w:val="1"/>
      <w:marLeft w:val="0"/>
      <w:marRight w:val="0"/>
      <w:marTop w:val="0"/>
      <w:marBottom w:val="0"/>
      <w:divBdr>
        <w:top w:val="none" w:sz="0" w:space="0" w:color="auto"/>
        <w:left w:val="none" w:sz="0" w:space="0" w:color="auto"/>
        <w:bottom w:val="none" w:sz="0" w:space="0" w:color="auto"/>
        <w:right w:val="none" w:sz="0" w:space="0" w:color="auto"/>
      </w:divBdr>
      <w:divsChild>
        <w:div w:id="888225078">
          <w:marLeft w:val="0"/>
          <w:marRight w:val="0"/>
          <w:marTop w:val="0"/>
          <w:marBottom w:val="0"/>
          <w:divBdr>
            <w:top w:val="none" w:sz="0" w:space="0" w:color="auto"/>
            <w:left w:val="none" w:sz="0" w:space="0" w:color="auto"/>
            <w:bottom w:val="none" w:sz="0" w:space="0" w:color="auto"/>
            <w:right w:val="none" w:sz="0" w:space="0" w:color="auto"/>
          </w:divBdr>
          <w:divsChild>
            <w:div w:id="1284464301">
              <w:marLeft w:val="0"/>
              <w:marRight w:val="0"/>
              <w:marTop w:val="0"/>
              <w:marBottom w:val="0"/>
              <w:divBdr>
                <w:top w:val="none" w:sz="0" w:space="0" w:color="auto"/>
                <w:left w:val="none" w:sz="0" w:space="0" w:color="auto"/>
                <w:bottom w:val="none" w:sz="0" w:space="0" w:color="auto"/>
                <w:right w:val="none" w:sz="0" w:space="0" w:color="auto"/>
              </w:divBdr>
              <w:divsChild>
                <w:div w:id="670764091">
                  <w:marLeft w:val="0"/>
                  <w:marRight w:val="0"/>
                  <w:marTop w:val="0"/>
                  <w:marBottom w:val="0"/>
                  <w:divBdr>
                    <w:top w:val="none" w:sz="0" w:space="0" w:color="auto"/>
                    <w:left w:val="none" w:sz="0" w:space="0" w:color="auto"/>
                    <w:bottom w:val="none" w:sz="0" w:space="0" w:color="auto"/>
                    <w:right w:val="none" w:sz="0" w:space="0" w:color="auto"/>
                  </w:divBdr>
                  <w:divsChild>
                    <w:div w:id="996112557">
                      <w:marLeft w:val="0"/>
                      <w:marRight w:val="0"/>
                      <w:marTop w:val="0"/>
                      <w:marBottom w:val="0"/>
                      <w:divBdr>
                        <w:top w:val="none" w:sz="0" w:space="0" w:color="auto"/>
                        <w:left w:val="none" w:sz="0" w:space="0" w:color="auto"/>
                        <w:bottom w:val="none" w:sz="0" w:space="0" w:color="auto"/>
                        <w:right w:val="none" w:sz="0" w:space="0" w:color="auto"/>
                      </w:divBdr>
                    </w:div>
                    <w:div w:id="1077022108">
                      <w:marLeft w:val="0"/>
                      <w:marRight w:val="0"/>
                      <w:marTop w:val="0"/>
                      <w:marBottom w:val="0"/>
                      <w:divBdr>
                        <w:top w:val="none" w:sz="0" w:space="0" w:color="auto"/>
                        <w:left w:val="none" w:sz="0" w:space="0" w:color="auto"/>
                        <w:bottom w:val="none" w:sz="0" w:space="0" w:color="auto"/>
                        <w:right w:val="none" w:sz="0" w:space="0" w:color="auto"/>
                      </w:divBdr>
                    </w:div>
                    <w:div w:id="467474901">
                      <w:marLeft w:val="0"/>
                      <w:marRight w:val="0"/>
                      <w:marTop w:val="0"/>
                      <w:marBottom w:val="0"/>
                      <w:divBdr>
                        <w:top w:val="none" w:sz="0" w:space="0" w:color="auto"/>
                        <w:left w:val="none" w:sz="0" w:space="0" w:color="auto"/>
                        <w:bottom w:val="none" w:sz="0" w:space="0" w:color="auto"/>
                        <w:right w:val="none" w:sz="0" w:space="0" w:color="auto"/>
                      </w:divBdr>
                    </w:div>
                    <w:div w:id="579142265">
                      <w:marLeft w:val="0"/>
                      <w:marRight w:val="0"/>
                      <w:marTop w:val="0"/>
                      <w:marBottom w:val="0"/>
                      <w:divBdr>
                        <w:top w:val="none" w:sz="0" w:space="0" w:color="auto"/>
                        <w:left w:val="none" w:sz="0" w:space="0" w:color="auto"/>
                        <w:bottom w:val="none" w:sz="0" w:space="0" w:color="auto"/>
                        <w:right w:val="none" w:sz="0" w:space="0" w:color="auto"/>
                      </w:divBdr>
                    </w:div>
                    <w:div w:id="1614902163">
                      <w:marLeft w:val="0"/>
                      <w:marRight w:val="0"/>
                      <w:marTop w:val="0"/>
                      <w:marBottom w:val="0"/>
                      <w:divBdr>
                        <w:top w:val="none" w:sz="0" w:space="0" w:color="auto"/>
                        <w:left w:val="none" w:sz="0" w:space="0" w:color="auto"/>
                        <w:bottom w:val="none" w:sz="0" w:space="0" w:color="auto"/>
                        <w:right w:val="none" w:sz="0" w:space="0" w:color="auto"/>
                      </w:divBdr>
                    </w:div>
                    <w:div w:id="2097439737">
                      <w:marLeft w:val="0"/>
                      <w:marRight w:val="0"/>
                      <w:marTop w:val="0"/>
                      <w:marBottom w:val="0"/>
                      <w:divBdr>
                        <w:top w:val="none" w:sz="0" w:space="0" w:color="auto"/>
                        <w:left w:val="none" w:sz="0" w:space="0" w:color="auto"/>
                        <w:bottom w:val="none" w:sz="0" w:space="0" w:color="auto"/>
                        <w:right w:val="none" w:sz="0" w:space="0" w:color="auto"/>
                      </w:divBdr>
                    </w:div>
                    <w:div w:id="207619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455538">
      <w:bodyDiv w:val="1"/>
      <w:marLeft w:val="0"/>
      <w:marRight w:val="0"/>
      <w:marTop w:val="0"/>
      <w:marBottom w:val="0"/>
      <w:divBdr>
        <w:top w:val="none" w:sz="0" w:space="0" w:color="auto"/>
        <w:left w:val="none" w:sz="0" w:space="0" w:color="auto"/>
        <w:bottom w:val="none" w:sz="0" w:space="0" w:color="auto"/>
        <w:right w:val="none" w:sz="0" w:space="0" w:color="auto"/>
      </w:divBdr>
    </w:div>
    <w:div w:id="1069234077">
      <w:bodyDiv w:val="1"/>
      <w:marLeft w:val="0"/>
      <w:marRight w:val="0"/>
      <w:marTop w:val="0"/>
      <w:marBottom w:val="0"/>
      <w:divBdr>
        <w:top w:val="none" w:sz="0" w:space="0" w:color="auto"/>
        <w:left w:val="none" w:sz="0" w:space="0" w:color="auto"/>
        <w:bottom w:val="none" w:sz="0" w:space="0" w:color="auto"/>
        <w:right w:val="none" w:sz="0" w:space="0" w:color="auto"/>
      </w:divBdr>
    </w:div>
    <w:div w:id="1069692996">
      <w:bodyDiv w:val="1"/>
      <w:marLeft w:val="0"/>
      <w:marRight w:val="0"/>
      <w:marTop w:val="0"/>
      <w:marBottom w:val="0"/>
      <w:divBdr>
        <w:top w:val="none" w:sz="0" w:space="0" w:color="auto"/>
        <w:left w:val="none" w:sz="0" w:space="0" w:color="auto"/>
        <w:bottom w:val="none" w:sz="0" w:space="0" w:color="auto"/>
        <w:right w:val="none" w:sz="0" w:space="0" w:color="auto"/>
      </w:divBdr>
      <w:divsChild>
        <w:div w:id="43912571">
          <w:marLeft w:val="0"/>
          <w:marRight w:val="0"/>
          <w:marTop w:val="0"/>
          <w:marBottom w:val="0"/>
          <w:divBdr>
            <w:top w:val="none" w:sz="0" w:space="0" w:color="auto"/>
            <w:left w:val="none" w:sz="0" w:space="0" w:color="auto"/>
            <w:bottom w:val="none" w:sz="0" w:space="0" w:color="auto"/>
            <w:right w:val="none" w:sz="0" w:space="0" w:color="auto"/>
          </w:divBdr>
          <w:divsChild>
            <w:div w:id="1746369064">
              <w:marLeft w:val="0"/>
              <w:marRight w:val="0"/>
              <w:marTop w:val="0"/>
              <w:marBottom w:val="0"/>
              <w:divBdr>
                <w:top w:val="none" w:sz="0" w:space="0" w:color="auto"/>
                <w:left w:val="none" w:sz="0" w:space="0" w:color="auto"/>
                <w:bottom w:val="none" w:sz="0" w:space="0" w:color="auto"/>
                <w:right w:val="none" w:sz="0" w:space="0" w:color="auto"/>
              </w:divBdr>
              <w:divsChild>
                <w:div w:id="7016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006373">
      <w:bodyDiv w:val="1"/>
      <w:marLeft w:val="0"/>
      <w:marRight w:val="0"/>
      <w:marTop w:val="0"/>
      <w:marBottom w:val="0"/>
      <w:divBdr>
        <w:top w:val="none" w:sz="0" w:space="0" w:color="auto"/>
        <w:left w:val="none" w:sz="0" w:space="0" w:color="auto"/>
        <w:bottom w:val="none" w:sz="0" w:space="0" w:color="auto"/>
        <w:right w:val="none" w:sz="0" w:space="0" w:color="auto"/>
      </w:divBdr>
    </w:div>
    <w:div w:id="1070150921">
      <w:bodyDiv w:val="1"/>
      <w:marLeft w:val="0"/>
      <w:marRight w:val="0"/>
      <w:marTop w:val="0"/>
      <w:marBottom w:val="0"/>
      <w:divBdr>
        <w:top w:val="none" w:sz="0" w:space="0" w:color="auto"/>
        <w:left w:val="none" w:sz="0" w:space="0" w:color="auto"/>
        <w:bottom w:val="none" w:sz="0" w:space="0" w:color="auto"/>
        <w:right w:val="none" w:sz="0" w:space="0" w:color="auto"/>
      </w:divBdr>
    </w:div>
    <w:div w:id="1070738407">
      <w:bodyDiv w:val="1"/>
      <w:marLeft w:val="0"/>
      <w:marRight w:val="0"/>
      <w:marTop w:val="0"/>
      <w:marBottom w:val="0"/>
      <w:divBdr>
        <w:top w:val="none" w:sz="0" w:space="0" w:color="auto"/>
        <w:left w:val="none" w:sz="0" w:space="0" w:color="auto"/>
        <w:bottom w:val="none" w:sz="0" w:space="0" w:color="auto"/>
        <w:right w:val="none" w:sz="0" w:space="0" w:color="auto"/>
      </w:divBdr>
      <w:divsChild>
        <w:div w:id="1793599372">
          <w:marLeft w:val="0"/>
          <w:marRight w:val="0"/>
          <w:marTop w:val="0"/>
          <w:marBottom w:val="0"/>
          <w:divBdr>
            <w:top w:val="none" w:sz="0" w:space="0" w:color="auto"/>
            <w:left w:val="none" w:sz="0" w:space="0" w:color="auto"/>
            <w:bottom w:val="none" w:sz="0" w:space="0" w:color="auto"/>
            <w:right w:val="none" w:sz="0" w:space="0" w:color="auto"/>
          </w:divBdr>
          <w:divsChild>
            <w:div w:id="45825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49001">
      <w:bodyDiv w:val="1"/>
      <w:marLeft w:val="0"/>
      <w:marRight w:val="0"/>
      <w:marTop w:val="0"/>
      <w:marBottom w:val="0"/>
      <w:divBdr>
        <w:top w:val="none" w:sz="0" w:space="0" w:color="auto"/>
        <w:left w:val="none" w:sz="0" w:space="0" w:color="auto"/>
        <w:bottom w:val="none" w:sz="0" w:space="0" w:color="auto"/>
        <w:right w:val="none" w:sz="0" w:space="0" w:color="auto"/>
      </w:divBdr>
      <w:divsChild>
        <w:div w:id="419571758">
          <w:marLeft w:val="0"/>
          <w:marRight w:val="0"/>
          <w:marTop w:val="0"/>
          <w:marBottom w:val="0"/>
          <w:divBdr>
            <w:top w:val="none" w:sz="0" w:space="0" w:color="auto"/>
            <w:left w:val="none" w:sz="0" w:space="0" w:color="auto"/>
            <w:bottom w:val="none" w:sz="0" w:space="0" w:color="auto"/>
            <w:right w:val="none" w:sz="0" w:space="0" w:color="auto"/>
          </w:divBdr>
          <w:divsChild>
            <w:div w:id="1009219142">
              <w:marLeft w:val="0"/>
              <w:marRight w:val="0"/>
              <w:marTop w:val="0"/>
              <w:marBottom w:val="0"/>
              <w:divBdr>
                <w:top w:val="none" w:sz="0" w:space="0" w:color="auto"/>
                <w:left w:val="none" w:sz="0" w:space="0" w:color="auto"/>
                <w:bottom w:val="none" w:sz="0" w:space="0" w:color="auto"/>
                <w:right w:val="none" w:sz="0" w:space="0" w:color="auto"/>
              </w:divBdr>
              <w:divsChild>
                <w:div w:id="571503862">
                  <w:marLeft w:val="0"/>
                  <w:marRight w:val="0"/>
                  <w:marTop w:val="0"/>
                  <w:marBottom w:val="0"/>
                  <w:divBdr>
                    <w:top w:val="none" w:sz="0" w:space="0" w:color="auto"/>
                    <w:left w:val="none" w:sz="0" w:space="0" w:color="auto"/>
                    <w:bottom w:val="none" w:sz="0" w:space="0" w:color="auto"/>
                    <w:right w:val="none" w:sz="0" w:space="0" w:color="auto"/>
                  </w:divBdr>
                  <w:divsChild>
                    <w:div w:id="257442718">
                      <w:marLeft w:val="0"/>
                      <w:marRight w:val="0"/>
                      <w:marTop w:val="0"/>
                      <w:marBottom w:val="0"/>
                      <w:divBdr>
                        <w:top w:val="none" w:sz="0" w:space="0" w:color="auto"/>
                        <w:left w:val="none" w:sz="0" w:space="0" w:color="auto"/>
                        <w:bottom w:val="none" w:sz="0" w:space="0" w:color="auto"/>
                        <w:right w:val="none" w:sz="0" w:space="0" w:color="auto"/>
                      </w:divBdr>
                    </w:div>
                    <w:div w:id="524831361">
                      <w:marLeft w:val="0"/>
                      <w:marRight w:val="0"/>
                      <w:marTop w:val="0"/>
                      <w:marBottom w:val="0"/>
                      <w:divBdr>
                        <w:top w:val="none" w:sz="0" w:space="0" w:color="auto"/>
                        <w:left w:val="none" w:sz="0" w:space="0" w:color="auto"/>
                        <w:bottom w:val="none" w:sz="0" w:space="0" w:color="auto"/>
                        <w:right w:val="none" w:sz="0" w:space="0" w:color="auto"/>
                      </w:divBdr>
                    </w:div>
                    <w:div w:id="1398505306">
                      <w:marLeft w:val="0"/>
                      <w:marRight w:val="0"/>
                      <w:marTop w:val="0"/>
                      <w:marBottom w:val="0"/>
                      <w:divBdr>
                        <w:top w:val="none" w:sz="0" w:space="0" w:color="auto"/>
                        <w:left w:val="none" w:sz="0" w:space="0" w:color="auto"/>
                        <w:bottom w:val="none" w:sz="0" w:space="0" w:color="auto"/>
                        <w:right w:val="none" w:sz="0" w:space="0" w:color="auto"/>
                      </w:divBdr>
                    </w:div>
                    <w:div w:id="1011227503">
                      <w:marLeft w:val="0"/>
                      <w:marRight w:val="0"/>
                      <w:marTop w:val="0"/>
                      <w:marBottom w:val="0"/>
                      <w:divBdr>
                        <w:top w:val="none" w:sz="0" w:space="0" w:color="auto"/>
                        <w:left w:val="none" w:sz="0" w:space="0" w:color="auto"/>
                        <w:bottom w:val="none" w:sz="0" w:space="0" w:color="auto"/>
                        <w:right w:val="none" w:sz="0" w:space="0" w:color="auto"/>
                      </w:divBdr>
                    </w:div>
                    <w:div w:id="20503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275592">
      <w:bodyDiv w:val="1"/>
      <w:marLeft w:val="0"/>
      <w:marRight w:val="0"/>
      <w:marTop w:val="0"/>
      <w:marBottom w:val="0"/>
      <w:divBdr>
        <w:top w:val="none" w:sz="0" w:space="0" w:color="auto"/>
        <w:left w:val="none" w:sz="0" w:space="0" w:color="auto"/>
        <w:bottom w:val="none" w:sz="0" w:space="0" w:color="auto"/>
        <w:right w:val="none" w:sz="0" w:space="0" w:color="auto"/>
      </w:divBdr>
    </w:div>
    <w:div w:id="1071539638">
      <w:bodyDiv w:val="1"/>
      <w:marLeft w:val="0"/>
      <w:marRight w:val="0"/>
      <w:marTop w:val="0"/>
      <w:marBottom w:val="0"/>
      <w:divBdr>
        <w:top w:val="none" w:sz="0" w:space="0" w:color="auto"/>
        <w:left w:val="none" w:sz="0" w:space="0" w:color="auto"/>
        <w:bottom w:val="none" w:sz="0" w:space="0" w:color="auto"/>
        <w:right w:val="none" w:sz="0" w:space="0" w:color="auto"/>
      </w:divBdr>
    </w:div>
    <w:div w:id="1071847206">
      <w:bodyDiv w:val="1"/>
      <w:marLeft w:val="0"/>
      <w:marRight w:val="0"/>
      <w:marTop w:val="0"/>
      <w:marBottom w:val="0"/>
      <w:divBdr>
        <w:top w:val="none" w:sz="0" w:space="0" w:color="auto"/>
        <w:left w:val="none" w:sz="0" w:space="0" w:color="auto"/>
        <w:bottom w:val="none" w:sz="0" w:space="0" w:color="auto"/>
        <w:right w:val="none" w:sz="0" w:space="0" w:color="auto"/>
      </w:divBdr>
    </w:div>
    <w:div w:id="1072195115">
      <w:bodyDiv w:val="1"/>
      <w:marLeft w:val="0"/>
      <w:marRight w:val="0"/>
      <w:marTop w:val="0"/>
      <w:marBottom w:val="0"/>
      <w:divBdr>
        <w:top w:val="none" w:sz="0" w:space="0" w:color="auto"/>
        <w:left w:val="none" w:sz="0" w:space="0" w:color="auto"/>
        <w:bottom w:val="none" w:sz="0" w:space="0" w:color="auto"/>
        <w:right w:val="none" w:sz="0" w:space="0" w:color="auto"/>
      </w:divBdr>
    </w:div>
    <w:div w:id="1072434129">
      <w:bodyDiv w:val="1"/>
      <w:marLeft w:val="0"/>
      <w:marRight w:val="0"/>
      <w:marTop w:val="0"/>
      <w:marBottom w:val="0"/>
      <w:divBdr>
        <w:top w:val="none" w:sz="0" w:space="0" w:color="auto"/>
        <w:left w:val="none" w:sz="0" w:space="0" w:color="auto"/>
        <w:bottom w:val="none" w:sz="0" w:space="0" w:color="auto"/>
        <w:right w:val="none" w:sz="0" w:space="0" w:color="auto"/>
      </w:divBdr>
    </w:div>
    <w:div w:id="1072579152">
      <w:bodyDiv w:val="1"/>
      <w:marLeft w:val="0"/>
      <w:marRight w:val="0"/>
      <w:marTop w:val="0"/>
      <w:marBottom w:val="0"/>
      <w:divBdr>
        <w:top w:val="none" w:sz="0" w:space="0" w:color="auto"/>
        <w:left w:val="none" w:sz="0" w:space="0" w:color="auto"/>
        <w:bottom w:val="none" w:sz="0" w:space="0" w:color="auto"/>
        <w:right w:val="none" w:sz="0" w:space="0" w:color="auto"/>
      </w:divBdr>
      <w:divsChild>
        <w:div w:id="64299113">
          <w:marLeft w:val="0"/>
          <w:marRight w:val="0"/>
          <w:marTop w:val="0"/>
          <w:marBottom w:val="0"/>
          <w:divBdr>
            <w:top w:val="none" w:sz="0" w:space="0" w:color="auto"/>
            <w:left w:val="none" w:sz="0" w:space="0" w:color="auto"/>
            <w:bottom w:val="none" w:sz="0" w:space="0" w:color="auto"/>
            <w:right w:val="none" w:sz="0" w:space="0" w:color="auto"/>
          </w:divBdr>
          <w:divsChild>
            <w:div w:id="530530829">
              <w:marLeft w:val="0"/>
              <w:marRight w:val="0"/>
              <w:marTop w:val="0"/>
              <w:marBottom w:val="0"/>
              <w:divBdr>
                <w:top w:val="none" w:sz="0" w:space="0" w:color="auto"/>
                <w:left w:val="none" w:sz="0" w:space="0" w:color="auto"/>
                <w:bottom w:val="none" w:sz="0" w:space="0" w:color="auto"/>
                <w:right w:val="none" w:sz="0" w:space="0" w:color="auto"/>
              </w:divBdr>
              <w:divsChild>
                <w:div w:id="1523938416">
                  <w:marLeft w:val="0"/>
                  <w:marRight w:val="0"/>
                  <w:marTop w:val="0"/>
                  <w:marBottom w:val="0"/>
                  <w:divBdr>
                    <w:top w:val="none" w:sz="0" w:space="0" w:color="auto"/>
                    <w:left w:val="none" w:sz="0" w:space="0" w:color="auto"/>
                    <w:bottom w:val="none" w:sz="0" w:space="0" w:color="auto"/>
                    <w:right w:val="none" w:sz="0" w:space="0" w:color="auto"/>
                  </w:divBdr>
                  <w:divsChild>
                    <w:div w:id="1546796137">
                      <w:marLeft w:val="0"/>
                      <w:marRight w:val="0"/>
                      <w:marTop w:val="0"/>
                      <w:marBottom w:val="0"/>
                      <w:divBdr>
                        <w:top w:val="none" w:sz="0" w:space="0" w:color="auto"/>
                        <w:left w:val="none" w:sz="0" w:space="0" w:color="auto"/>
                        <w:bottom w:val="none" w:sz="0" w:space="0" w:color="auto"/>
                        <w:right w:val="none" w:sz="0" w:space="0" w:color="auto"/>
                      </w:divBdr>
                    </w:div>
                    <w:div w:id="552734290">
                      <w:marLeft w:val="0"/>
                      <w:marRight w:val="0"/>
                      <w:marTop w:val="0"/>
                      <w:marBottom w:val="0"/>
                      <w:divBdr>
                        <w:top w:val="none" w:sz="0" w:space="0" w:color="auto"/>
                        <w:left w:val="none" w:sz="0" w:space="0" w:color="auto"/>
                        <w:bottom w:val="none" w:sz="0" w:space="0" w:color="auto"/>
                        <w:right w:val="none" w:sz="0" w:space="0" w:color="auto"/>
                      </w:divBdr>
                    </w:div>
                    <w:div w:id="188089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775610">
      <w:bodyDiv w:val="1"/>
      <w:marLeft w:val="0"/>
      <w:marRight w:val="0"/>
      <w:marTop w:val="0"/>
      <w:marBottom w:val="0"/>
      <w:divBdr>
        <w:top w:val="none" w:sz="0" w:space="0" w:color="auto"/>
        <w:left w:val="none" w:sz="0" w:space="0" w:color="auto"/>
        <w:bottom w:val="none" w:sz="0" w:space="0" w:color="auto"/>
        <w:right w:val="none" w:sz="0" w:space="0" w:color="auto"/>
      </w:divBdr>
    </w:div>
    <w:div w:id="1073351850">
      <w:bodyDiv w:val="1"/>
      <w:marLeft w:val="0"/>
      <w:marRight w:val="0"/>
      <w:marTop w:val="0"/>
      <w:marBottom w:val="0"/>
      <w:divBdr>
        <w:top w:val="none" w:sz="0" w:space="0" w:color="auto"/>
        <w:left w:val="none" w:sz="0" w:space="0" w:color="auto"/>
        <w:bottom w:val="none" w:sz="0" w:space="0" w:color="auto"/>
        <w:right w:val="none" w:sz="0" w:space="0" w:color="auto"/>
      </w:divBdr>
    </w:div>
    <w:div w:id="1073357743">
      <w:bodyDiv w:val="1"/>
      <w:marLeft w:val="0"/>
      <w:marRight w:val="0"/>
      <w:marTop w:val="0"/>
      <w:marBottom w:val="0"/>
      <w:divBdr>
        <w:top w:val="none" w:sz="0" w:space="0" w:color="auto"/>
        <w:left w:val="none" w:sz="0" w:space="0" w:color="auto"/>
        <w:bottom w:val="none" w:sz="0" w:space="0" w:color="auto"/>
        <w:right w:val="none" w:sz="0" w:space="0" w:color="auto"/>
      </w:divBdr>
    </w:div>
    <w:div w:id="1074086368">
      <w:bodyDiv w:val="1"/>
      <w:marLeft w:val="0"/>
      <w:marRight w:val="0"/>
      <w:marTop w:val="0"/>
      <w:marBottom w:val="0"/>
      <w:divBdr>
        <w:top w:val="none" w:sz="0" w:space="0" w:color="auto"/>
        <w:left w:val="none" w:sz="0" w:space="0" w:color="auto"/>
        <w:bottom w:val="none" w:sz="0" w:space="0" w:color="auto"/>
        <w:right w:val="none" w:sz="0" w:space="0" w:color="auto"/>
      </w:divBdr>
    </w:div>
    <w:div w:id="1074282736">
      <w:bodyDiv w:val="1"/>
      <w:marLeft w:val="0"/>
      <w:marRight w:val="0"/>
      <w:marTop w:val="0"/>
      <w:marBottom w:val="0"/>
      <w:divBdr>
        <w:top w:val="none" w:sz="0" w:space="0" w:color="auto"/>
        <w:left w:val="none" w:sz="0" w:space="0" w:color="auto"/>
        <w:bottom w:val="none" w:sz="0" w:space="0" w:color="auto"/>
        <w:right w:val="none" w:sz="0" w:space="0" w:color="auto"/>
      </w:divBdr>
    </w:div>
    <w:div w:id="1074282798">
      <w:bodyDiv w:val="1"/>
      <w:marLeft w:val="0"/>
      <w:marRight w:val="0"/>
      <w:marTop w:val="0"/>
      <w:marBottom w:val="0"/>
      <w:divBdr>
        <w:top w:val="none" w:sz="0" w:space="0" w:color="auto"/>
        <w:left w:val="none" w:sz="0" w:space="0" w:color="auto"/>
        <w:bottom w:val="none" w:sz="0" w:space="0" w:color="auto"/>
        <w:right w:val="none" w:sz="0" w:space="0" w:color="auto"/>
      </w:divBdr>
    </w:div>
    <w:div w:id="1074594652">
      <w:bodyDiv w:val="1"/>
      <w:marLeft w:val="0"/>
      <w:marRight w:val="0"/>
      <w:marTop w:val="0"/>
      <w:marBottom w:val="0"/>
      <w:divBdr>
        <w:top w:val="none" w:sz="0" w:space="0" w:color="auto"/>
        <w:left w:val="none" w:sz="0" w:space="0" w:color="auto"/>
        <w:bottom w:val="none" w:sz="0" w:space="0" w:color="auto"/>
        <w:right w:val="none" w:sz="0" w:space="0" w:color="auto"/>
      </w:divBdr>
    </w:div>
    <w:div w:id="1075471195">
      <w:bodyDiv w:val="1"/>
      <w:marLeft w:val="0"/>
      <w:marRight w:val="0"/>
      <w:marTop w:val="0"/>
      <w:marBottom w:val="0"/>
      <w:divBdr>
        <w:top w:val="none" w:sz="0" w:space="0" w:color="auto"/>
        <w:left w:val="none" w:sz="0" w:space="0" w:color="auto"/>
        <w:bottom w:val="none" w:sz="0" w:space="0" w:color="auto"/>
        <w:right w:val="none" w:sz="0" w:space="0" w:color="auto"/>
      </w:divBdr>
    </w:div>
    <w:div w:id="1075739984">
      <w:bodyDiv w:val="1"/>
      <w:marLeft w:val="0"/>
      <w:marRight w:val="0"/>
      <w:marTop w:val="0"/>
      <w:marBottom w:val="0"/>
      <w:divBdr>
        <w:top w:val="none" w:sz="0" w:space="0" w:color="auto"/>
        <w:left w:val="none" w:sz="0" w:space="0" w:color="auto"/>
        <w:bottom w:val="none" w:sz="0" w:space="0" w:color="auto"/>
        <w:right w:val="none" w:sz="0" w:space="0" w:color="auto"/>
      </w:divBdr>
    </w:div>
    <w:div w:id="1075786496">
      <w:bodyDiv w:val="1"/>
      <w:marLeft w:val="0"/>
      <w:marRight w:val="0"/>
      <w:marTop w:val="0"/>
      <w:marBottom w:val="0"/>
      <w:divBdr>
        <w:top w:val="none" w:sz="0" w:space="0" w:color="auto"/>
        <w:left w:val="none" w:sz="0" w:space="0" w:color="auto"/>
        <w:bottom w:val="none" w:sz="0" w:space="0" w:color="auto"/>
        <w:right w:val="none" w:sz="0" w:space="0" w:color="auto"/>
      </w:divBdr>
      <w:divsChild>
        <w:div w:id="649792000">
          <w:marLeft w:val="0"/>
          <w:marRight w:val="0"/>
          <w:marTop w:val="0"/>
          <w:marBottom w:val="0"/>
          <w:divBdr>
            <w:top w:val="none" w:sz="0" w:space="0" w:color="auto"/>
            <w:left w:val="none" w:sz="0" w:space="0" w:color="auto"/>
            <w:bottom w:val="none" w:sz="0" w:space="0" w:color="auto"/>
            <w:right w:val="none" w:sz="0" w:space="0" w:color="auto"/>
          </w:divBdr>
          <w:divsChild>
            <w:div w:id="1372538629">
              <w:marLeft w:val="0"/>
              <w:marRight w:val="0"/>
              <w:marTop w:val="0"/>
              <w:marBottom w:val="0"/>
              <w:divBdr>
                <w:top w:val="none" w:sz="0" w:space="0" w:color="auto"/>
                <w:left w:val="none" w:sz="0" w:space="0" w:color="auto"/>
                <w:bottom w:val="none" w:sz="0" w:space="0" w:color="auto"/>
                <w:right w:val="none" w:sz="0" w:space="0" w:color="auto"/>
              </w:divBdr>
              <w:divsChild>
                <w:div w:id="2035837521">
                  <w:marLeft w:val="0"/>
                  <w:marRight w:val="0"/>
                  <w:marTop w:val="0"/>
                  <w:marBottom w:val="0"/>
                  <w:divBdr>
                    <w:top w:val="none" w:sz="0" w:space="0" w:color="auto"/>
                    <w:left w:val="none" w:sz="0" w:space="0" w:color="auto"/>
                    <w:bottom w:val="none" w:sz="0" w:space="0" w:color="auto"/>
                    <w:right w:val="none" w:sz="0" w:space="0" w:color="auto"/>
                  </w:divBdr>
                  <w:divsChild>
                    <w:div w:id="1651133925">
                      <w:marLeft w:val="0"/>
                      <w:marRight w:val="0"/>
                      <w:marTop w:val="0"/>
                      <w:marBottom w:val="0"/>
                      <w:divBdr>
                        <w:top w:val="none" w:sz="0" w:space="0" w:color="auto"/>
                        <w:left w:val="none" w:sz="0" w:space="0" w:color="auto"/>
                        <w:bottom w:val="none" w:sz="0" w:space="0" w:color="auto"/>
                        <w:right w:val="none" w:sz="0" w:space="0" w:color="auto"/>
                      </w:divBdr>
                    </w:div>
                    <w:div w:id="1563980723">
                      <w:marLeft w:val="0"/>
                      <w:marRight w:val="0"/>
                      <w:marTop w:val="0"/>
                      <w:marBottom w:val="0"/>
                      <w:divBdr>
                        <w:top w:val="none" w:sz="0" w:space="0" w:color="auto"/>
                        <w:left w:val="none" w:sz="0" w:space="0" w:color="auto"/>
                        <w:bottom w:val="none" w:sz="0" w:space="0" w:color="auto"/>
                        <w:right w:val="none" w:sz="0" w:space="0" w:color="auto"/>
                      </w:divBdr>
                    </w:div>
                    <w:div w:id="1040982079">
                      <w:marLeft w:val="0"/>
                      <w:marRight w:val="0"/>
                      <w:marTop w:val="0"/>
                      <w:marBottom w:val="0"/>
                      <w:divBdr>
                        <w:top w:val="none" w:sz="0" w:space="0" w:color="auto"/>
                        <w:left w:val="none" w:sz="0" w:space="0" w:color="auto"/>
                        <w:bottom w:val="none" w:sz="0" w:space="0" w:color="auto"/>
                        <w:right w:val="none" w:sz="0" w:space="0" w:color="auto"/>
                      </w:divBdr>
                    </w:div>
                    <w:div w:id="457912632">
                      <w:marLeft w:val="0"/>
                      <w:marRight w:val="0"/>
                      <w:marTop w:val="0"/>
                      <w:marBottom w:val="0"/>
                      <w:divBdr>
                        <w:top w:val="none" w:sz="0" w:space="0" w:color="auto"/>
                        <w:left w:val="none" w:sz="0" w:space="0" w:color="auto"/>
                        <w:bottom w:val="none" w:sz="0" w:space="0" w:color="auto"/>
                        <w:right w:val="none" w:sz="0" w:space="0" w:color="auto"/>
                      </w:divBdr>
                    </w:div>
                    <w:div w:id="1447383622">
                      <w:marLeft w:val="0"/>
                      <w:marRight w:val="0"/>
                      <w:marTop w:val="0"/>
                      <w:marBottom w:val="0"/>
                      <w:divBdr>
                        <w:top w:val="none" w:sz="0" w:space="0" w:color="auto"/>
                        <w:left w:val="none" w:sz="0" w:space="0" w:color="auto"/>
                        <w:bottom w:val="none" w:sz="0" w:space="0" w:color="auto"/>
                        <w:right w:val="none" w:sz="0" w:space="0" w:color="auto"/>
                      </w:divBdr>
                    </w:div>
                    <w:div w:id="1739018466">
                      <w:marLeft w:val="0"/>
                      <w:marRight w:val="0"/>
                      <w:marTop w:val="0"/>
                      <w:marBottom w:val="0"/>
                      <w:divBdr>
                        <w:top w:val="none" w:sz="0" w:space="0" w:color="auto"/>
                        <w:left w:val="none" w:sz="0" w:space="0" w:color="auto"/>
                        <w:bottom w:val="none" w:sz="0" w:space="0" w:color="auto"/>
                        <w:right w:val="none" w:sz="0" w:space="0" w:color="auto"/>
                      </w:divBdr>
                    </w:div>
                    <w:div w:id="44527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859815">
      <w:bodyDiv w:val="1"/>
      <w:marLeft w:val="0"/>
      <w:marRight w:val="0"/>
      <w:marTop w:val="0"/>
      <w:marBottom w:val="0"/>
      <w:divBdr>
        <w:top w:val="none" w:sz="0" w:space="0" w:color="auto"/>
        <w:left w:val="none" w:sz="0" w:space="0" w:color="auto"/>
        <w:bottom w:val="none" w:sz="0" w:space="0" w:color="auto"/>
        <w:right w:val="none" w:sz="0" w:space="0" w:color="auto"/>
      </w:divBdr>
    </w:div>
    <w:div w:id="1077896607">
      <w:bodyDiv w:val="1"/>
      <w:marLeft w:val="0"/>
      <w:marRight w:val="0"/>
      <w:marTop w:val="0"/>
      <w:marBottom w:val="0"/>
      <w:divBdr>
        <w:top w:val="none" w:sz="0" w:space="0" w:color="auto"/>
        <w:left w:val="none" w:sz="0" w:space="0" w:color="auto"/>
        <w:bottom w:val="none" w:sz="0" w:space="0" w:color="auto"/>
        <w:right w:val="none" w:sz="0" w:space="0" w:color="auto"/>
      </w:divBdr>
    </w:div>
    <w:div w:id="1078134193">
      <w:bodyDiv w:val="1"/>
      <w:marLeft w:val="0"/>
      <w:marRight w:val="0"/>
      <w:marTop w:val="0"/>
      <w:marBottom w:val="0"/>
      <w:divBdr>
        <w:top w:val="none" w:sz="0" w:space="0" w:color="auto"/>
        <w:left w:val="none" w:sz="0" w:space="0" w:color="auto"/>
        <w:bottom w:val="none" w:sz="0" w:space="0" w:color="auto"/>
        <w:right w:val="none" w:sz="0" w:space="0" w:color="auto"/>
      </w:divBdr>
    </w:div>
    <w:div w:id="1078214927">
      <w:bodyDiv w:val="1"/>
      <w:marLeft w:val="0"/>
      <w:marRight w:val="0"/>
      <w:marTop w:val="0"/>
      <w:marBottom w:val="0"/>
      <w:divBdr>
        <w:top w:val="none" w:sz="0" w:space="0" w:color="auto"/>
        <w:left w:val="none" w:sz="0" w:space="0" w:color="auto"/>
        <w:bottom w:val="none" w:sz="0" w:space="0" w:color="auto"/>
        <w:right w:val="none" w:sz="0" w:space="0" w:color="auto"/>
      </w:divBdr>
    </w:div>
    <w:div w:id="1078552086">
      <w:bodyDiv w:val="1"/>
      <w:marLeft w:val="0"/>
      <w:marRight w:val="0"/>
      <w:marTop w:val="0"/>
      <w:marBottom w:val="0"/>
      <w:divBdr>
        <w:top w:val="none" w:sz="0" w:space="0" w:color="auto"/>
        <w:left w:val="none" w:sz="0" w:space="0" w:color="auto"/>
        <w:bottom w:val="none" w:sz="0" w:space="0" w:color="auto"/>
        <w:right w:val="none" w:sz="0" w:space="0" w:color="auto"/>
      </w:divBdr>
    </w:div>
    <w:div w:id="1078989146">
      <w:bodyDiv w:val="1"/>
      <w:marLeft w:val="0"/>
      <w:marRight w:val="0"/>
      <w:marTop w:val="0"/>
      <w:marBottom w:val="0"/>
      <w:divBdr>
        <w:top w:val="none" w:sz="0" w:space="0" w:color="auto"/>
        <w:left w:val="none" w:sz="0" w:space="0" w:color="auto"/>
        <w:bottom w:val="none" w:sz="0" w:space="0" w:color="auto"/>
        <w:right w:val="none" w:sz="0" w:space="0" w:color="auto"/>
      </w:divBdr>
    </w:div>
    <w:div w:id="1079446744">
      <w:bodyDiv w:val="1"/>
      <w:marLeft w:val="0"/>
      <w:marRight w:val="0"/>
      <w:marTop w:val="0"/>
      <w:marBottom w:val="0"/>
      <w:divBdr>
        <w:top w:val="none" w:sz="0" w:space="0" w:color="auto"/>
        <w:left w:val="none" w:sz="0" w:space="0" w:color="auto"/>
        <w:bottom w:val="none" w:sz="0" w:space="0" w:color="auto"/>
        <w:right w:val="none" w:sz="0" w:space="0" w:color="auto"/>
      </w:divBdr>
      <w:divsChild>
        <w:div w:id="1896768571">
          <w:marLeft w:val="0"/>
          <w:marRight w:val="0"/>
          <w:marTop w:val="0"/>
          <w:marBottom w:val="0"/>
          <w:divBdr>
            <w:top w:val="none" w:sz="0" w:space="0" w:color="auto"/>
            <w:left w:val="none" w:sz="0" w:space="0" w:color="auto"/>
            <w:bottom w:val="none" w:sz="0" w:space="0" w:color="auto"/>
            <w:right w:val="none" w:sz="0" w:space="0" w:color="auto"/>
          </w:divBdr>
        </w:div>
      </w:divsChild>
    </w:div>
    <w:div w:id="1080759640">
      <w:bodyDiv w:val="1"/>
      <w:marLeft w:val="0"/>
      <w:marRight w:val="0"/>
      <w:marTop w:val="0"/>
      <w:marBottom w:val="0"/>
      <w:divBdr>
        <w:top w:val="none" w:sz="0" w:space="0" w:color="auto"/>
        <w:left w:val="none" w:sz="0" w:space="0" w:color="auto"/>
        <w:bottom w:val="none" w:sz="0" w:space="0" w:color="auto"/>
        <w:right w:val="none" w:sz="0" w:space="0" w:color="auto"/>
      </w:divBdr>
    </w:div>
    <w:div w:id="1081442206">
      <w:bodyDiv w:val="1"/>
      <w:marLeft w:val="0"/>
      <w:marRight w:val="0"/>
      <w:marTop w:val="0"/>
      <w:marBottom w:val="0"/>
      <w:divBdr>
        <w:top w:val="none" w:sz="0" w:space="0" w:color="auto"/>
        <w:left w:val="none" w:sz="0" w:space="0" w:color="auto"/>
        <w:bottom w:val="none" w:sz="0" w:space="0" w:color="auto"/>
        <w:right w:val="none" w:sz="0" w:space="0" w:color="auto"/>
      </w:divBdr>
    </w:div>
    <w:div w:id="1081484090">
      <w:bodyDiv w:val="1"/>
      <w:marLeft w:val="0"/>
      <w:marRight w:val="0"/>
      <w:marTop w:val="0"/>
      <w:marBottom w:val="0"/>
      <w:divBdr>
        <w:top w:val="none" w:sz="0" w:space="0" w:color="auto"/>
        <w:left w:val="none" w:sz="0" w:space="0" w:color="auto"/>
        <w:bottom w:val="none" w:sz="0" w:space="0" w:color="auto"/>
        <w:right w:val="none" w:sz="0" w:space="0" w:color="auto"/>
      </w:divBdr>
      <w:divsChild>
        <w:div w:id="2049992889">
          <w:marLeft w:val="0"/>
          <w:marRight w:val="0"/>
          <w:marTop w:val="0"/>
          <w:marBottom w:val="0"/>
          <w:divBdr>
            <w:top w:val="none" w:sz="0" w:space="0" w:color="auto"/>
            <w:left w:val="none" w:sz="0" w:space="0" w:color="auto"/>
            <w:bottom w:val="none" w:sz="0" w:space="0" w:color="auto"/>
            <w:right w:val="none" w:sz="0" w:space="0" w:color="auto"/>
          </w:divBdr>
          <w:divsChild>
            <w:div w:id="855314616">
              <w:marLeft w:val="0"/>
              <w:marRight w:val="0"/>
              <w:marTop w:val="0"/>
              <w:marBottom w:val="0"/>
              <w:divBdr>
                <w:top w:val="none" w:sz="0" w:space="0" w:color="auto"/>
                <w:left w:val="none" w:sz="0" w:space="0" w:color="auto"/>
                <w:bottom w:val="none" w:sz="0" w:space="0" w:color="auto"/>
                <w:right w:val="none" w:sz="0" w:space="0" w:color="auto"/>
              </w:divBdr>
              <w:divsChild>
                <w:div w:id="540558472">
                  <w:marLeft w:val="0"/>
                  <w:marRight w:val="0"/>
                  <w:marTop w:val="0"/>
                  <w:marBottom w:val="0"/>
                  <w:divBdr>
                    <w:top w:val="none" w:sz="0" w:space="0" w:color="auto"/>
                    <w:left w:val="none" w:sz="0" w:space="0" w:color="auto"/>
                    <w:bottom w:val="none" w:sz="0" w:space="0" w:color="auto"/>
                    <w:right w:val="none" w:sz="0" w:space="0" w:color="auto"/>
                  </w:divBdr>
                  <w:divsChild>
                    <w:div w:id="1046026946">
                      <w:marLeft w:val="0"/>
                      <w:marRight w:val="0"/>
                      <w:marTop w:val="0"/>
                      <w:marBottom w:val="0"/>
                      <w:divBdr>
                        <w:top w:val="none" w:sz="0" w:space="0" w:color="auto"/>
                        <w:left w:val="none" w:sz="0" w:space="0" w:color="auto"/>
                        <w:bottom w:val="none" w:sz="0" w:space="0" w:color="auto"/>
                        <w:right w:val="none" w:sz="0" w:space="0" w:color="auto"/>
                      </w:divBdr>
                      <w:divsChild>
                        <w:div w:id="1473478343">
                          <w:marLeft w:val="0"/>
                          <w:marRight w:val="0"/>
                          <w:marTop w:val="0"/>
                          <w:marBottom w:val="0"/>
                          <w:divBdr>
                            <w:top w:val="none" w:sz="0" w:space="0" w:color="auto"/>
                            <w:left w:val="none" w:sz="0" w:space="0" w:color="auto"/>
                            <w:bottom w:val="none" w:sz="0" w:space="0" w:color="auto"/>
                            <w:right w:val="none" w:sz="0" w:space="0" w:color="auto"/>
                          </w:divBdr>
                          <w:divsChild>
                            <w:div w:id="65518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1684536">
      <w:bodyDiv w:val="1"/>
      <w:marLeft w:val="0"/>
      <w:marRight w:val="0"/>
      <w:marTop w:val="0"/>
      <w:marBottom w:val="0"/>
      <w:divBdr>
        <w:top w:val="none" w:sz="0" w:space="0" w:color="auto"/>
        <w:left w:val="none" w:sz="0" w:space="0" w:color="auto"/>
        <w:bottom w:val="none" w:sz="0" w:space="0" w:color="auto"/>
        <w:right w:val="none" w:sz="0" w:space="0" w:color="auto"/>
      </w:divBdr>
    </w:div>
    <w:div w:id="1083257231">
      <w:bodyDiv w:val="1"/>
      <w:marLeft w:val="0"/>
      <w:marRight w:val="0"/>
      <w:marTop w:val="0"/>
      <w:marBottom w:val="0"/>
      <w:divBdr>
        <w:top w:val="none" w:sz="0" w:space="0" w:color="auto"/>
        <w:left w:val="none" w:sz="0" w:space="0" w:color="auto"/>
        <w:bottom w:val="none" w:sz="0" w:space="0" w:color="auto"/>
        <w:right w:val="none" w:sz="0" w:space="0" w:color="auto"/>
      </w:divBdr>
    </w:div>
    <w:div w:id="1083986969">
      <w:bodyDiv w:val="1"/>
      <w:marLeft w:val="0"/>
      <w:marRight w:val="0"/>
      <w:marTop w:val="0"/>
      <w:marBottom w:val="0"/>
      <w:divBdr>
        <w:top w:val="none" w:sz="0" w:space="0" w:color="auto"/>
        <w:left w:val="none" w:sz="0" w:space="0" w:color="auto"/>
        <w:bottom w:val="none" w:sz="0" w:space="0" w:color="auto"/>
        <w:right w:val="none" w:sz="0" w:space="0" w:color="auto"/>
      </w:divBdr>
    </w:div>
    <w:div w:id="1084687316">
      <w:bodyDiv w:val="1"/>
      <w:marLeft w:val="0"/>
      <w:marRight w:val="0"/>
      <w:marTop w:val="0"/>
      <w:marBottom w:val="0"/>
      <w:divBdr>
        <w:top w:val="none" w:sz="0" w:space="0" w:color="auto"/>
        <w:left w:val="none" w:sz="0" w:space="0" w:color="auto"/>
        <w:bottom w:val="none" w:sz="0" w:space="0" w:color="auto"/>
        <w:right w:val="none" w:sz="0" w:space="0" w:color="auto"/>
      </w:divBdr>
    </w:div>
    <w:div w:id="1085106790">
      <w:bodyDiv w:val="1"/>
      <w:marLeft w:val="0"/>
      <w:marRight w:val="0"/>
      <w:marTop w:val="0"/>
      <w:marBottom w:val="0"/>
      <w:divBdr>
        <w:top w:val="none" w:sz="0" w:space="0" w:color="auto"/>
        <w:left w:val="none" w:sz="0" w:space="0" w:color="auto"/>
        <w:bottom w:val="none" w:sz="0" w:space="0" w:color="auto"/>
        <w:right w:val="none" w:sz="0" w:space="0" w:color="auto"/>
      </w:divBdr>
      <w:divsChild>
        <w:div w:id="2145343930">
          <w:marLeft w:val="0"/>
          <w:marRight w:val="0"/>
          <w:marTop w:val="0"/>
          <w:marBottom w:val="0"/>
          <w:divBdr>
            <w:top w:val="none" w:sz="0" w:space="0" w:color="auto"/>
            <w:left w:val="none" w:sz="0" w:space="0" w:color="auto"/>
            <w:bottom w:val="none" w:sz="0" w:space="0" w:color="auto"/>
            <w:right w:val="none" w:sz="0" w:space="0" w:color="auto"/>
          </w:divBdr>
          <w:divsChild>
            <w:div w:id="1201627059">
              <w:marLeft w:val="0"/>
              <w:marRight w:val="0"/>
              <w:marTop w:val="0"/>
              <w:marBottom w:val="0"/>
              <w:divBdr>
                <w:top w:val="none" w:sz="0" w:space="0" w:color="auto"/>
                <w:left w:val="none" w:sz="0" w:space="0" w:color="auto"/>
                <w:bottom w:val="none" w:sz="0" w:space="0" w:color="auto"/>
                <w:right w:val="none" w:sz="0" w:space="0" w:color="auto"/>
              </w:divBdr>
              <w:divsChild>
                <w:div w:id="897934965">
                  <w:marLeft w:val="0"/>
                  <w:marRight w:val="0"/>
                  <w:marTop w:val="0"/>
                  <w:marBottom w:val="0"/>
                  <w:divBdr>
                    <w:top w:val="none" w:sz="0" w:space="0" w:color="auto"/>
                    <w:left w:val="none" w:sz="0" w:space="0" w:color="auto"/>
                    <w:bottom w:val="none" w:sz="0" w:space="0" w:color="auto"/>
                    <w:right w:val="none" w:sz="0" w:space="0" w:color="auto"/>
                  </w:divBdr>
                  <w:divsChild>
                    <w:div w:id="844172669">
                      <w:marLeft w:val="0"/>
                      <w:marRight w:val="0"/>
                      <w:marTop w:val="0"/>
                      <w:marBottom w:val="0"/>
                      <w:divBdr>
                        <w:top w:val="none" w:sz="0" w:space="0" w:color="auto"/>
                        <w:left w:val="none" w:sz="0" w:space="0" w:color="auto"/>
                        <w:bottom w:val="none" w:sz="0" w:space="0" w:color="auto"/>
                        <w:right w:val="none" w:sz="0" w:space="0" w:color="auto"/>
                      </w:divBdr>
                    </w:div>
                    <w:div w:id="212653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145745">
      <w:bodyDiv w:val="1"/>
      <w:marLeft w:val="0"/>
      <w:marRight w:val="0"/>
      <w:marTop w:val="0"/>
      <w:marBottom w:val="0"/>
      <w:divBdr>
        <w:top w:val="none" w:sz="0" w:space="0" w:color="auto"/>
        <w:left w:val="none" w:sz="0" w:space="0" w:color="auto"/>
        <w:bottom w:val="none" w:sz="0" w:space="0" w:color="auto"/>
        <w:right w:val="none" w:sz="0" w:space="0" w:color="auto"/>
      </w:divBdr>
    </w:div>
    <w:div w:id="1085153079">
      <w:bodyDiv w:val="1"/>
      <w:marLeft w:val="0"/>
      <w:marRight w:val="0"/>
      <w:marTop w:val="0"/>
      <w:marBottom w:val="0"/>
      <w:divBdr>
        <w:top w:val="none" w:sz="0" w:space="0" w:color="auto"/>
        <w:left w:val="none" w:sz="0" w:space="0" w:color="auto"/>
        <w:bottom w:val="none" w:sz="0" w:space="0" w:color="auto"/>
        <w:right w:val="none" w:sz="0" w:space="0" w:color="auto"/>
      </w:divBdr>
    </w:div>
    <w:div w:id="1085683309">
      <w:bodyDiv w:val="1"/>
      <w:marLeft w:val="0"/>
      <w:marRight w:val="0"/>
      <w:marTop w:val="0"/>
      <w:marBottom w:val="0"/>
      <w:divBdr>
        <w:top w:val="none" w:sz="0" w:space="0" w:color="auto"/>
        <w:left w:val="none" w:sz="0" w:space="0" w:color="auto"/>
        <w:bottom w:val="none" w:sz="0" w:space="0" w:color="auto"/>
        <w:right w:val="none" w:sz="0" w:space="0" w:color="auto"/>
      </w:divBdr>
    </w:div>
    <w:div w:id="1086226296">
      <w:bodyDiv w:val="1"/>
      <w:marLeft w:val="0"/>
      <w:marRight w:val="0"/>
      <w:marTop w:val="0"/>
      <w:marBottom w:val="0"/>
      <w:divBdr>
        <w:top w:val="none" w:sz="0" w:space="0" w:color="auto"/>
        <w:left w:val="none" w:sz="0" w:space="0" w:color="auto"/>
        <w:bottom w:val="none" w:sz="0" w:space="0" w:color="auto"/>
        <w:right w:val="none" w:sz="0" w:space="0" w:color="auto"/>
      </w:divBdr>
    </w:div>
    <w:div w:id="1087507384">
      <w:bodyDiv w:val="1"/>
      <w:marLeft w:val="0"/>
      <w:marRight w:val="0"/>
      <w:marTop w:val="0"/>
      <w:marBottom w:val="0"/>
      <w:divBdr>
        <w:top w:val="none" w:sz="0" w:space="0" w:color="auto"/>
        <w:left w:val="none" w:sz="0" w:space="0" w:color="auto"/>
        <w:bottom w:val="none" w:sz="0" w:space="0" w:color="auto"/>
        <w:right w:val="none" w:sz="0" w:space="0" w:color="auto"/>
      </w:divBdr>
      <w:divsChild>
        <w:div w:id="1268541818">
          <w:marLeft w:val="0"/>
          <w:marRight w:val="0"/>
          <w:marTop w:val="0"/>
          <w:marBottom w:val="0"/>
          <w:divBdr>
            <w:top w:val="none" w:sz="0" w:space="0" w:color="auto"/>
            <w:left w:val="none" w:sz="0" w:space="0" w:color="auto"/>
            <w:bottom w:val="none" w:sz="0" w:space="0" w:color="auto"/>
            <w:right w:val="none" w:sz="0" w:space="0" w:color="auto"/>
          </w:divBdr>
          <w:divsChild>
            <w:div w:id="1091581727">
              <w:marLeft w:val="0"/>
              <w:marRight w:val="0"/>
              <w:marTop w:val="0"/>
              <w:marBottom w:val="0"/>
              <w:divBdr>
                <w:top w:val="none" w:sz="0" w:space="0" w:color="auto"/>
                <w:left w:val="none" w:sz="0" w:space="0" w:color="auto"/>
                <w:bottom w:val="none" w:sz="0" w:space="0" w:color="auto"/>
                <w:right w:val="none" w:sz="0" w:space="0" w:color="auto"/>
              </w:divBdr>
              <w:divsChild>
                <w:div w:id="1901011989">
                  <w:marLeft w:val="0"/>
                  <w:marRight w:val="0"/>
                  <w:marTop w:val="0"/>
                  <w:marBottom w:val="0"/>
                  <w:divBdr>
                    <w:top w:val="none" w:sz="0" w:space="0" w:color="auto"/>
                    <w:left w:val="none" w:sz="0" w:space="0" w:color="auto"/>
                    <w:bottom w:val="none" w:sz="0" w:space="0" w:color="auto"/>
                    <w:right w:val="none" w:sz="0" w:space="0" w:color="auto"/>
                  </w:divBdr>
                  <w:divsChild>
                    <w:div w:id="1250966313">
                      <w:marLeft w:val="0"/>
                      <w:marRight w:val="0"/>
                      <w:marTop w:val="0"/>
                      <w:marBottom w:val="0"/>
                      <w:divBdr>
                        <w:top w:val="none" w:sz="0" w:space="0" w:color="auto"/>
                        <w:left w:val="none" w:sz="0" w:space="0" w:color="auto"/>
                        <w:bottom w:val="none" w:sz="0" w:space="0" w:color="auto"/>
                        <w:right w:val="none" w:sz="0" w:space="0" w:color="auto"/>
                      </w:divBdr>
                    </w:div>
                    <w:div w:id="575280837">
                      <w:marLeft w:val="0"/>
                      <w:marRight w:val="0"/>
                      <w:marTop w:val="0"/>
                      <w:marBottom w:val="0"/>
                      <w:divBdr>
                        <w:top w:val="none" w:sz="0" w:space="0" w:color="auto"/>
                        <w:left w:val="none" w:sz="0" w:space="0" w:color="auto"/>
                        <w:bottom w:val="none" w:sz="0" w:space="0" w:color="auto"/>
                        <w:right w:val="none" w:sz="0" w:space="0" w:color="auto"/>
                      </w:divBdr>
                    </w:div>
                    <w:div w:id="15078426">
                      <w:marLeft w:val="0"/>
                      <w:marRight w:val="0"/>
                      <w:marTop w:val="0"/>
                      <w:marBottom w:val="0"/>
                      <w:divBdr>
                        <w:top w:val="none" w:sz="0" w:space="0" w:color="auto"/>
                        <w:left w:val="none" w:sz="0" w:space="0" w:color="auto"/>
                        <w:bottom w:val="none" w:sz="0" w:space="0" w:color="auto"/>
                        <w:right w:val="none" w:sz="0" w:space="0" w:color="auto"/>
                      </w:divBdr>
                    </w:div>
                    <w:div w:id="855002225">
                      <w:marLeft w:val="0"/>
                      <w:marRight w:val="0"/>
                      <w:marTop w:val="0"/>
                      <w:marBottom w:val="0"/>
                      <w:divBdr>
                        <w:top w:val="none" w:sz="0" w:space="0" w:color="auto"/>
                        <w:left w:val="none" w:sz="0" w:space="0" w:color="auto"/>
                        <w:bottom w:val="none" w:sz="0" w:space="0" w:color="auto"/>
                        <w:right w:val="none" w:sz="0" w:space="0" w:color="auto"/>
                      </w:divBdr>
                    </w:div>
                    <w:div w:id="726149136">
                      <w:marLeft w:val="0"/>
                      <w:marRight w:val="0"/>
                      <w:marTop w:val="0"/>
                      <w:marBottom w:val="0"/>
                      <w:divBdr>
                        <w:top w:val="none" w:sz="0" w:space="0" w:color="auto"/>
                        <w:left w:val="none" w:sz="0" w:space="0" w:color="auto"/>
                        <w:bottom w:val="none" w:sz="0" w:space="0" w:color="auto"/>
                        <w:right w:val="none" w:sz="0" w:space="0" w:color="auto"/>
                      </w:divBdr>
                    </w:div>
                    <w:div w:id="1985500548">
                      <w:marLeft w:val="0"/>
                      <w:marRight w:val="0"/>
                      <w:marTop w:val="0"/>
                      <w:marBottom w:val="0"/>
                      <w:divBdr>
                        <w:top w:val="none" w:sz="0" w:space="0" w:color="auto"/>
                        <w:left w:val="none" w:sz="0" w:space="0" w:color="auto"/>
                        <w:bottom w:val="none" w:sz="0" w:space="0" w:color="auto"/>
                        <w:right w:val="none" w:sz="0" w:space="0" w:color="auto"/>
                      </w:divBdr>
                    </w:div>
                    <w:div w:id="1337027906">
                      <w:marLeft w:val="0"/>
                      <w:marRight w:val="0"/>
                      <w:marTop w:val="0"/>
                      <w:marBottom w:val="0"/>
                      <w:divBdr>
                        <w:top w:val="none" w:sz="0" w:space="0" w:color="auto"/>
                        <w:left w:val="none" w:sz="0" w:space="0" w:color="auto"/>
                        <w:bottom w:val="none" w:sz="0" w:space="0" w:color="auto"/>
                        <w:right w:val="none" w:sz="0" w:space="0" w:color="auto"/>
                      </w:divBdr>
                    </w:div>
                    <w:div w:id="92708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969047">
      <w:bodyDiv w:val="1"/>
      <w:marLeft w:val="0"/>
      <w:marRight w:val="0"/>
      <w:marTop w:val="0"/>
      <w:marBottom w:val="0"/>
      <w:divBdr>
        <w:top w:val="none" w:sz="0" w:space="0" w:color="auto"/>
        <w:left w:val="none" w:sz="0" w:space="0" w:color="auto"/>
        <w:bottom w:val="none" w:sz="0" w:space="0" w:color="auto"/>
        <w:right w:val="none" w:sz="0" w:space="0" w:color="auto"/>
      </w:divBdr>
    </w:div>
    <w:div w:id="1088233844">
      <w:bodyDiv w:val="1"/>
      <w:marLeft w:val="0"/>
      <w:marRight w:val="0"/>
      <w:marTop w:val="0"/>
      <w:marBottom w:val="0"/>
      <w:divBdr>
        <w:top w:val="none" w:sz="0" w:space="0" w:color="auto"/>
        <w:left w:val="none" w:sz="0" w:space="0" w:color="auto"/>
        <w:bottom w:val="none" w:sz="0" w:space="0" w:color="auto"/>
        <w:right w:val="none" w:sz="0" w:space="0" w:color="auto"/>
      </w:divBdr>
    </w:div>
    <w:div w:id="1088575219">
      <w:bodyDiv w:val="1"/>
      <w:marLeft w:val="0"/>
      <w:marRight w:val="0"/>
      <w:marTop w:val="0"/>
      <w:marBottom w:val="0"/>
      <w:divBdr>
        <w:top w:val="none" w:sz="0" w:space="0" w:color="auto"/>
        <w:left w:val="none" w:sz="0" w:space="0" w:color="auto"/>
        <w:bottom w:val="none" w:sz="0" w:space="0" w:color="auto"/>
        <w:right w:val="none" w:sz="0" w:space="0" w:color="auto"/>
      </w:divBdr>
      <w:divsChild>
        <w:div w:id="1291353580">
          <w:marLeft w:val="0"/>
          <w:marRight w:val="0"/>
          <w:marTop w:val="0"/>
          <w:marBottom w:val="0"/>
          <w:divBdr>
            <w:top w:val="none" w:sz="0" w:space="0" w:color="auto"/>
            <w:left w:val="none" w:sz="0" w:space="0" w:color="auto"/>
            <w:bottom w:val="none" w:sz="0" w:space="0" w:color="auto"/>
            <w:right w:val="none" w:sz="0" w:space="0" w:color="auto"/>
          </w:divBdr>
          <w:divsChild>
            <w:div w:id="650141184">
              <w:marLeft w:val="0"/>
              <w:marRight w:val="0"/>
              <w:marTop w:val="0"/>
              <w:marBottom w:val="0"/>
              <w:divBdr>
                <w:top w:val="none" w:sz="0" w:space="0" w:color="auto"/>
                <w:left w:val="none" w:sz="0" w:space="0" w:color="auto"/>
                <w:bottom w:val="none" w:sz="0" w:space="0" w:color="auto"/>
                <w:right w:val="none" w:sz="0" w:space="0" w:color="auto"/>
              </w:divBdr>
              <w:divsChild>
                <w:div w:id="1310594644">
                  <w:marLeft w:val="0"/>
                  <w:marRight w:val="0"/>
                  <w:marTop w:val="0"/>
                  <w:marBottom w:val="0"/>
                  <w:divBdr>
                    <w:top w:val="none" w:sz="0" w:space="0" w:color="auto"/>
                    <w:left w:val="none" w:sz="0" w:space="0" w:color="auto"/>
                    <w:bottom w:val="none" w:sz="0" w:space="0" w:color="auto"/>
                    <w:right w:val="none" w:sz="0" w:space="0" w:color="auto"/>
                  </w:divBdr>
                  <w:divsChild>
                    <w:div w:id="768083328">
                      <w:marLeft w:val="0"/>
                      <w:marRight w:val="0"/>
                      <w:marTop w:val="0"/>
                      <w:marBottom w:val="0"/>
                      <w:divBdr>
                        <w:top w:val="none" w:sz="0" w:space="0" w:color="auto"/>
                        <w:left w:val="none" w:sz="0" w:space="0" w:color="auto"/>
                        <w:bottom w:val="none" w:sz="0" w:space="0" w:color="auto"/>
                        <w:right w:val="none" w:sz="0" w:space="0" w:color="auto"/>
                      </w:divBdr>
                    </w:div>
                    <w:div w:id="411901173">
                      <w:marLeft w:val="0"/>
                      <w:marRight w:val="0"/>
                      <w:marTop w:val="0"/>
                      <w:marBottom w:val="0"/>
                      <w:divBdr>
                        <w:top w:val="none" w:sz="0" w:space="0" w:color="auto"/>
                        <w:left w:val="none" w:sz="0" w:space="0" w:color="auto"/>
                        <w:bottom w:val="none" w:sz="0" w:space="0" w:color="auto"/>
                        <w:right w:val="none" w:sz="0" w:space="0" w:color="auto"/>
                      </w:divBdr>
                    </w:div>
                    <w:div w:id="1707487268">
                      <w:marLeft w:val="0"/>
                      <w:marRight w:val="0"/>
                      <w:marTop w:val="0"/>
                      <w:marBottom w:val="0"/>
                      <w:divBdr>
                        <w:top w:val="none" w:sz="0" w:space="0" w:color="auto"/>
                        <w:left w:val="none" w:sz="0" w:space="0" w:color="auto"/>
                        <w:bottom w:val="none" w:sz="0" w:space="0" w:color="auto"/>
                        <w:right w:val="none" w:sz="0" w:space="0" w:color="auto"/>
                      </w:divBdr>
                    </w:div>
                    <w:div w:id="1558130491">
                      <w:marLeft w:val="0"/>
                      <w:marRight w:val="0"/>
                      <w:marTop w:val="0"/>
                      <w:marBottom w:val="0"/>
                      <w:divBdr>
                        <w:top w:val="none" w:sz="0" w:space="0" w:color="auto"/>
                        <w:left w:val="none" w:sz="0" w:space="0" w:color="auto"/>
                        <w:bottom w:val="none" w:sz="0" w:space="0" w:color="auto"/>
                        <w:right w:val="none" w:sz="0" w:space="0" w:color="auto"/>
                      </w:divBdr>
                    </w:div>
                    <w:div w:id="1848641420">
                      <w:marLeft w:val="0"/>
                      <w:marRight w:val="0"/>
                      <w:marTop w:val="0"/>
                      <w:marBottom w:val="0"/>
                      <w:divBdr>
                        <w:top w:val="none" w:sz="0" w:space="0" w:color="auto"/>
                        <w:left w:val="none" w:sz="0" w:space="0" w:color="auto"/>
                        <w:bottom w:val="none" w:sz="0" w:space="0" w:color="auto"/>
                        <w:right w:val="none" w:sz="0" w:space="0" w:color="auto"/>
                      </w:divBdr>
                    </w:div>
                    <w:div w:id="209078502">
                      <w:marLeft w:val="0"/>
                      <w:marRight w:val="0"/>
                      <w:marTop w:val="0"/>
                      <w:marBottom w:val="0"/>
                      <w:divBdr>
                        <w:top w:val="none" w:sz="0" w:space="0" w:color="auto"/>
                        <w:left w:val="none" w:sz="0" w:space="0" w:color="auto"/>
                        <w:bottom w:val="none" w:sz="0" w:space="0" w:color="auto"/>
                        <w:right w:val="none" w:sz="0" w:space="0" w:color="auto"/>
                      </w:divBdr>
                    </w:div>
                    <w:div w:id="1224217999">
                      <w:marLeft w:val="0"/>
                      <w:marRight w:val="0"/>
                      <w:marTop w:val="0"/>
                      <w:marBottom w:val="0"/>
                      <w:divBdr>
                        <w:top w:val="none" w:sz="0" w:space="0" w:color="auto"/>
                        <w:left w:val="none" w:sz="0" w:space="0" w:color="auto"/>
                        <w:bottom w:val="none" w:sz="0" w:space="0" w:color="auto"/>
                        <w:right w:val="none" w:sz="0" w:space="0" w:color="auto"/>
                      </w:divBdr>
                    </w:div>
                    <w:div w:id="582226350">
                      <w:marLeft w:val="0"/>
                      <w:marRight w:val="0"/>
                      <w:marTop w:val="0"/>
                      <w:marBottom w:val="0"/>
                      <w:divBdr>
                        <w:top w:val="none" w:sz="0" w:space="0" w:color="auto"/>
                        <w:left w:val="none" w:sz="0" w:space="0" w:color="auto"/>
                        <w:bottom w:val="none" w:sz="0" w:space="0" w:color="auto"/>
                        <w:right w:val="none" w:sz="0" w:space="0" w:color="auto"/>
                      </w:divBdr>
                    </w:div>
                    <w:div w:id="1168597736">
                      <w:marLeft w:val="0"/>
                      <w:marRight w:val="0"/>
                      <w:marTop w:val="0"/>
                      <w:marBottom w:val="0"/>
                      <w:divBdr>
                        <w:top w:val="none" w:sz="0" w:space="0" w:color="auto"/>
                        <w:left w:val="none" w:sz="0" w:space="0" w:color="auto"/>
                        <w:bottom w:val="none" w:sz="0" w:space="0" w:color="auto"/>
                        <w:right w:val="none" w:sz="0" w:space="0" w:color="auto"/>
                      </w:divBdr>
                    </w:div>
                    <w:div w:id="30705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768720">
      <w:bodyDiv w:val="1"/>
      <w:marLeft w:val="0"/>
      <w:marRight w:val="0"/>
      <w:marTop w:val="0"/>
      <w:marBottom w:val="0"/>
      <w:divBdr>
        <w:top w:val="none" w:sz="0" w:space="0" w:color="auto"/>
        <w:left w:val="none" w:sz="0" w:space="0" w:color="auto"/>
        <w:bottom w:val="none" w:sz="0" w:space="0" w:color="auto"/>
        <w:right w:val="none" w:sz="0" w:space="0" w:color="auto"/>
      </w:divBdr>
    </w:div>
    <w:div w:id="1089040010">
      <w:bodyDiv w:val="1"/>
      <w:marLeft w:val="0"/>
      <w:marRight w:val="0"/>
      <w:marTop w:val="0"/>
      <w:marBottom w:val="0"/>
      <w:divBdr>
        <w:top w:val="none" w:sz="0" w:space="0" w:color="auto"/>
        <w:left w:val="none" w:sz="0" w:space="0" w:color="auto"/>
        <w:bottom w:val="none" w:sz="0" w:space="0" w:color="auto"/>
        <w:right w:val="none" w:sz="0" w:space="0" w:color="auto"/>
      </w:divBdr>
      <w:divsChild>
        <w:div w:id="1630161486">
          <w:marLeft w:val="0"/>
          <w:marRight w:val="0"/>
          <w:marTop w:val="0"/>
          <w:marBottom w:val="0"/>
          <w:divBdr>
            <w:top w:val="none" w:sz="0" w:space="0" w:color="auto"/>
            <w:left w:val="none" w:sz="0" w:space="0" w:color="auto"/>
            <w:bottom w:val="none" w:sz="0" w:space="0" w:color="auto"/>
            <w:right w:val="none" w:sz="0" w:space="0" w:color="auto"/>
          </w:divBdr>
          <w:divsChild>
            <w:div w:id="683900586">
              <w:marLeft w:val="0"/>
              <w:marRight w:val="0"/>
              <w:marTop w:val="0"/>
              <w:marBottom w:val="0"/>
              <w:divBdr>
                <w:top w:val="none" w:sz="0" w:space="0" w:color="auto"/>
                <w:left w:val="none" w:sz="0" w:space="0" w:color="auto"/>
                <w:bottom w:val="none" w:sz="0" w:space="0" w:color="auto"/>
                <w:right w:val="none" w:sz="0" w:space="0" w:color="auto"/>
              </w:divBdr>
              <w:divsChild>
                <w:div w:id="781532062">
                  <w:marLeft w:val="0"/>
                  <w:marRight w:val="0"/>
                  <w:marTop w:val="0"/>
                  <w:marBottom w:val="0"/>
                  <w:divBdr>
                    <w:top w:val="none" w:sz="0" w:space="0" w:color="auto"/>
                    <w:left w:val="none" w:sz="0" w:space="0" w:color="auto"/>
                    <w:bottom w:val="none" w:sz="0" w:space="0" w:color="auto"/>
                    <w:right w:val="none" w:sz="0" w:space="0" w:color="auto"/>
                  </w:divBdr>
                  <w:divsChild>
                    <w:div w:id="967978553">
                      <w:marLeft w:val="0"/>
                      <w:marRight w:val="0"/>
                      <w:marTop w:val="0"/>
                      <w:marBottom w:val="0"/>
                      <w:divBdr>
                        <w:top w:val="none" w:sz="0" w:space="0" w:color="auto"/>
                        <w:left w:val="none" w:sz="0" w:space="0" w:color="auto"/>
                        <w:bottom w:val="none" w:sz="0" w:space="0" w:color="auto"/>
                        <w:right w:val="none" w:sz="0" w:space="0" w:color="auto"/>
                      </w:divBdr>
                    </w:div>
                    <w:div w:id="1407268430">
                      <w:marLeft w:val="0"/>
                      <w:marRight w:val="0"/>
                      <w:marTop w:val="0"/>
                      <w:marBottom w:val="0"/>
                      <w:divBdr>
                        <w:top w:val="none" w:sz="0" w:space="0" w:color="auto"/>
                        <w:left w:val="none" w:sz="0" w:space="0" w:color="auto"/>
                        <w:bottom w:val="none" w:sz="0" w:space="0" w:color="auto"/>
                        <w:right w:val="none" w:sz="0" w:space="0" w:color="auto"/>
                      </w:divBdr>
                    </w:div>
                    <w:div w:id="1911385771">
                      <w:marLeft w:val="0"/>
                      <w:marRight w:val="0"/>
                      <w:marTop w:val="0"/>
                      <w:marBottom w:val="0"/>
                      <w:divBdr>
                        <w:top w:val="none" w:sz="0" w:space="0" w:color="auto"/>
                        <w:left w:val="none" w:sz="0" w:space="0" w:color="auto"/>
                        <w:bottom w:val="none" w:sz="0" w:space="0" w:color="auto"/>
                        <w:right w:val="none" w:sz="0" w:space="0" w:color="auto"/>
                      </w:divBdr>
                    </w:div>
                    <w:div w:id="104649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278385">
      <w:bodyDiv w:val="1"/>
      <w:marLeft w:val="0"/>
      <w:marRight w:val="0"/>
      <w:marTop w:val="0"/>
      <w:marBottom w:val="0"/>
      <w:divBdr>
        <w:top w:val="none" w:sz="0" w:space="0" w:color="auto"/>
        <w:left w:val="none" w:sz="0" w:space="0" w:color="auto"/>
        <w:bottom w:val="none" w:sz="0" w:space="0" w:color="auto"/>
        <w:right w:val="none" w:sz="0" w:space="0" w:color="auto"/>
      </w:divBdr>
    </w:div>
    <w:div w:id="1089422847">
      <w:bodyDiv w:val="1"/>
      <w:marLeft w:val="0"/>
      <w:marRight w:val="0"/>
      <w:marTop w:val="0"/>
      <w:marBottom w:val="0"/>
      <w:divBdr>
        <w:top w:val="none" w:sz="0" w:space="0" w:color="auto"/>
        <w:left w:val="none" w:sz="0" w:space="0" w:color="auto"/>
        <w:bottom w:val="none" w:sz="0" w:space="0" w:color="auto"/>
        <w:right w:val="none" w:sz="0" w:space="0" w:color="auto"/>
      </w:divBdr>
    </w:div>
    <w:div w:id="1089423662">
      <w:bodyDiv w:val="1"/>
      <w:marLeft w:val="0"/>
      <w:marRight w:val="0"/>
      <w:marTop w:val="0"/>
      <w:marBottom w:val="0"/>
      <w:divBdr>
        <w:top w:val="none" w:sz="0" w:space="0" w:color="auto"/>
        <w:left w:val="none" w:sz="0" w:space="0" w:color="auto"/>
        <w:bottom w:val="none" w:sz="0" w:space="0" w:color="auto"/>
        <w:right w:val="none" w:sz="0" w:space="0" w:color="auto"/>
      </w:divBdr>
      <w:divsChild>
        <w:div w:id="1875657511">
          <w:marLeft w:val="0"/>
          <w:marRight w:val="0"/>
          <w:marTop w:val="0"/>
          <w:marBottom w:val="0"/>
          <w:divBdr>
            <w:top w:val="none" w:sz="0" w:space="0" w:color="auto"/>
            <w:left w:val="none" w:sz="0" w:space="0" w:color="auto"/>
            <w:bottom w:val="none" w:sz="0" w:space="0" w:color="auto"/>
            <w:right w:val="none" w:sz="0" w:space="0" w:color="auto"/>
          </w:divBdr>
          <w:divsChild>
            <w:div w:id="1436440912">
              <w:marLeft w:val="0"/>
              <w:marRight w:val="0"/>
              <w:marTop w:val="0"/>
              <w:marBottom w:val="0"/>
              <w:divBdr>
                <w:top w:val="none" w:sz="0" w:space="0" w:color="auto"/>
                <w:left w:val="none" w:sz="0" w:space="0" w:color="auto"/>
                <w:bottom w:val="none" w:sz="0" w:space="0" w:color="auto"/>
                <w:right w:val="none" w:sz="0" w:space="0" w:color="auto"/>
              </w:divBdr>
              <w:divsChild>
                <w:div w:id="702555571">
                  <w:marLeft w:val="0"/>
                  <w:marRight w:val="0"/>
                  <w:marTop w:val="0"/>
                  <w:marBottom w:val="0"/>
                  <w:divBdr>
                    <w:top w:val="none" w:sz="0" w:space="0" w:color="auto"/>
                    <w:left w:val="none" w:sz="0" w:space="0" w:color="auto"/>
                    <w:bottom w:val="none" w:sz="0" w:space="0" w:color="auto"/>
                    <w:right w:val="none" w:sz="0" w:space="0" w:color="auto"/>
                  </w:divBdr>
                  <w:divsChild>
                    <w:div w:id="572811746">
                      <w:marLeft w:val="0"/>
                      <w:marRight w:val="0"/>
                      <w:marTop w:val="0"/>
                      <w:marBottom w:val="0"/>
                      <w:divBdr>
                        <w:top w:val="none" w:sz="0" w:space="0" w:color="auto"/>
                        <w:left w:val="none" w:sz="0" w:space="0" w:color="auto"/>
                        <w:bottom w:val="none" w:sz="0" w:space="0" w:color="auto"/>
                        <w:right w:val="none" w:sz="0" w:space="0" w:color="auto"/>
                      </w:divBdr>
                    </w:div>
                    <w:div w:id="567151214">
                      <w:marLeft w:val="0"/>
                      <w:marRight w:val="0"/>
                      <w:marTop w:val="0"/>
                      <w:marBottom w:val="0"/>
                      <w:divBdr>
                        <w:top w:val="none" w:sz="0" w:space="0" w:color="auto"/>
                        <w:left w:val="none" w:sz="0" w:space="0" w:color="auto"/>
                        <w:bottom w:val="none" w:sz="0" w:space="0" w:color="auto"/>
                        <w:right w:val="none" w:sz="0" w:space="0" w:color="auto"/>
                      </w:divBdr>
                    </w:div>
                    <w:div w:id="668797420">
                      <w:marLeft w:val="0"/>
                      <w:marRight w:val="0"/>
                      <w:marTop w:val="0"/>
                      <w:marBottom w:val="0"/>
                      <w:divBdr>
                        <w:top w:val="none" w:sz="0" w:space="0" w:color="auto"/>
                        <w:left w:val="none" w:sz="0" w:space="0" w:color="auto"/>
                        <w:bottom w:val="none" w:sz="0" w:space="0" w:color="auto"/>
                        <w:right w:val="none" w:sz="0" w:space="0" w:color="auto"/>
                      </w:divBdr>
                    </w:div>
                    <w:div w:id="660963200">
                      <w:marLeft w:val="0"/>
                      <w:marRight w:val="0"/>
                      <w:marTop w:val="0"/>
                      <w:marBottom w:val="0"/>
                      <w:divBdr>
                        <w:top w:val="none" w:sz="0" w:space="0" w:color="auto"/>
                        <w:left w:val="none" w:sz="0" w:space="0" w:color="auto"/>
                        <w:bottom w:val="none" w:sz="0" w:space="0" w:color="auto"/>
                        <w:right w:val="none" w:sz="0" w:space="0" w:color="auto"/>
                      </w:divBdr>
                    </w:div>
                    <w:div w:id="189781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429611">
      <w:bodyDiv w:val="1"/>
      <w:marLeft w:val="0"/>
      <w:marRight w:val="0"/>
      <w:marTop w:val="0"/>
      <w:marBottom w:val="0"/>
      <w:divBdr>
        <w:top w:val="none" w:sz="0" w:space="0" w:color="auto"/>
        <w:left w:val="none" w:sz="0" w:space="0" w:color="auto"/>
        <w:bottom w:val="none" w:sz="0" w:space="0" w:color="auto"/>
        <w:right w:val="none" w:sz="0" w:space="0" w:color="auto"/>
      </w:divBdr>
      <w:divsChild>
        <w:div w:id="1471903527">
          <w:marLeft w:val="0"/>
          <w:marRight w:val="0"/>
          <w:marTop w:val="0"/>
          <w:marBottom w:val="0"/>
          <w:divBdr>
            <w:top w:val="none" w:sz="0" w:space="0" w:color="auto"/>
            <w:left w:val="none" w:sz="0" w:space="0" w:color="auto"/>
            <w:bottom w:val="none" w:sz="0" w:space="0" w:color="auto"/>
            <w:right w:val="none" w:sz="0" w:space="0" w:color="auto"/>
          </w:divBdr>
          <w:divsChild>
            <w:div w:id="535237472">
              <w:marLeft w:val="0"/>
              <w:marRight w:val="0"/>
              <w:marTop w:val="0"/>
              <w:marBottom w:val="0"/>
              <w:divBdr>
                <w:top w:val="none" w:sz="0" w:space="0" w:color="auto"/>
                <w:left w:val="none" w:sz="0" w:space="0" w:color="auto"/>
                <w:bottom w:val="none" w:sz="0" w:space="0" w:color="auto"/>
                <w:right w:val="none" w:sz="0" w:space="0" w:color="auto"/>
              </w:divBdr>
              <w:divsChild>
                <w:div w:id="1822653089">
                  <w:marLeft w:val="0"/>
                  <w:marRight w:val="0"/>
                  <w:marTop w:val="0"/>
                  <w:marBottom w:val="0"/>
                  <w:divBdr>
                    <w:top w:val="none" w:sz="0" w:space="0" w:color="auto"/>
                    <w:left w:val="none" w:sz="0" w:space="0" w:color="auto"/>
                    <w:bottom w:val="none" w:sz="0" w:space="0" w:color="auto"/>
                    <w:right w:val="none" w:sz="0" w:space="0" w:color="auto"/>
                  </w:divBdr>
                  <w:divsChild>
                    <w:div w:id="1131245248">
                      <w:marLeft w:val="0"/>
                      <w:marRight w:val="0"/>
                      <w:marTop w:val="0"/>
                      <w:marBottom w:val="0"/>
                      <w:divBdr>
                        <w:top w:val="none" w:sz="0" w:space="0" w:color="auto"/>
                        <w:left w:val="none" w:sz="0" w:space="0" w:color="auto"/>
                        <w:bottom w:val="none" w:sz="0" w:space="0" w:color="auto"/>
                        <w:right w:val="none" w:sz="0" w:space="0" w:color="auto"/>
                      </w:divBdr>
                      <w:divsChild>
                        <w:div w:id="2018723933">
                          <w:marLeft w:val="0"/>
                          <w:marRight w:val="0"/>
                          <w:marTop w:val="0"/>
                          <w:marBottom w:val="0"/>
                          <w:divBdr>
                            <w:top w:val="none" w:sz="0" w:space="0" w:color="auto"/>
                            <w:left w:val="none" w:sz="0" w:space="0" w:color="auto"/>
                            <w:bottom w:val="none" w:sz="0" w:space="0" w:color="auto"/>
                            <w:right w:val="none" w:sz="0" w:space="0" w:color="auto"/>
                          </w:divBdr>
                        </w:div>
                        <w:div w:id="881593795">
                          <w:marLeft w:val="0"/>
                          <w:marRight w:val="0"/>
                          <w:marTop w:val="0"/>
                          <w:marBottom w:val="0"/>
                          <w:divBdr>
                            <w:top w:val="none" w:sz="0" w:space="0" w:color="auto"/>
                            <w:left w:val="none" w:sz="0" w:space="0" w:color="auto"/>
                            <w:bottom w:val="none" w:sz="0" w:space="0" w:color="auto"/>
                            <w:right w:val="none" w:sz="0" w:space="0" w:color="auto"/>
                          </w:divBdr>
                        </w:div>
                        <w:div w:id="1870606777">
                          <w:marLeft w:val="0"/>
                          <w:marRight w:val="0"/>
                          <w:marTop w:val="0"/>
                          <w:marBottom w:val="0"/>
                          <w:divBdr>
                            <w:top w:val="none" w:sz="0" w:space="0" w:color="auto"/>
                            <w:left w:val="none" w:sz="0" w:space="0" w:color="auto"/>
                            <w:bottom w:val="none" w:sz="0" w:space="0" w:color="auto"/>
                            <w:right w:val="none" w:sz="0" w:space="0" w:color="auto"/>
                          </w:divBdr>
                        </w:div>
                        <w:div w:id="750395377">
                          <w:marLeft w:val="0"/>
                          <w:marRight w:val="0"/>
                          <w:marTop w:val="0"/>
                          <w:marBottom w:val="0"/>
                          <w:divBdr>
                            <w:top w:val="none" w:sz="0" w:space="0" w:color="auto"/>
                            <w:left w:val="none" w:sz="0" w:space="0" w:color="auto"/>
                            <w:bottom w:val="none" w:sz="0" w:space="0" w:color="auto"/>
                            <w:right w:val="none" w:sz="0" w:space="0" w:color="auto"/>
                          </w:divBdr>
                        </w:div>
                        <w:div w:id="75247120">
                          <w:marLeft w:val="0"/>
                          <w:marRight w:val="0"/>
                          <w:marTop w:val="0"/>
                          <w:marBottom w:val="0"/>
                          <w:divBdr>
                            <w:top w:val="none" w:sz="0" w:space="0" w:color="auto"/>
                            <w:left w:val="none" w:sz="0" w:space="0" w:color="auto"/>
                            <w:bottom w:val="none" w:sz="0" w:space="0" w:color="auto"/>
                            <w:right w:val="none" w:sz="0" w:space="0" w:color="auto"/>
                          </w:divBdr>
                        </w:div>
                        <w:div w:id="921182877">
                          <w:marLeft w:val="0"/>
                          <w:marRight w:val="0"/>
                          <w:marTop w:val="0"/>
                          <w:marBottom w:val="0"/>
                          <w:divBdr>
                            <w:top w:val="none" w:sz="0" w:space="0" w:color="auto"/>
                            <w:left w:val="none" w:sz="0" w:space="0" w:color="auto"/>
                            <w:bottom w:val="none" w:sz="0" w:space="0" w:color="auto"/>
                            <w:right w:val="none" w:sz="0" w:space="0" w:color="auto"/>
                          </w:divBdr>
                        </w:div>
                        <w:div w:id="1727535041">
                          <w:marLeft w:val="0"/>
                          <w:marRight w:val="0"/>
                          <w:marTop w:val="0"/>
                          <w:marBottom w:val="0"/>
                          <w:divBdr>
                            <w:top w:val="none" w:sz="0" w:space="0" w:color="auto"/>
                            <w:left w:val="none" w:sz="0" w:space="0" w:color="auto"/>
                            <w:bottom w:val="none" w:sz="0" w:space="0" w:color="auto"/>
                            <w:right w:val="none" w:sz="0" w:space="0" w:color="auto"/>
                          </w:divBdr>
                        </w:div>
                        <w:div w:id="1329478989">
                          <w:marLeft w:val="0"/>
                          <w:marRight w:val="0"/>
                          <w:marTop w:val="0"/>
                          <w:marBottom w:val="0"/>
                          <w:divBdr>
                            <w:top w:val="none" w:sz="0" w:space="0" w:color="auto"/>
                            <w:left w:val="none" w:sz="0" w:space="0" w:color="auto"/>
                            <w:bottom w:val="none" w:sz="0" w:space="0" w:color="auto"/>
                            <w:right w:val="none" w:sz="0" w:space="0" w:color="auto"/>
                          </w:divBdr>
                        </w:div>
                        <w:div w:id="1104228233">
                          <w:marLeft w:val="0"/>
                          <w:marRight w:val="0"/>
                          <w:marTop w:val="0"/>
                          <w:marBottom w:val="0"/>
                          <w:divBdr>
                            <w:top w:val="none" w:sz="0" w:space="0" w:color="auto"/>
                            <w:left w:val="none" w:sz="0" w:space="0" w:color="auto"/>
                            <w:bottom w:val="none" w:sz="0" w:space="0" w:color="auto"/>
                            <w:right w:val="none" w:sz="0" w:space="0" w:color="auto"/>
                          </w:divBdr>
                        </w:div>
                        <w:div w:id="522282410">
                          <w:marLeft w:val="0"/>
                          <w:marRight w:val="0"/>
                          <w:marTop w:val="0"/>
                          <w:marBottom w:val="0"/>
                          <w:divBdr>
                            <w:top w:val="none" w:sz="0" w:space="0" w:color="auto"/>
                            <w:left w:val="none" w:sz="0" w:space="0" w:color="auto"/>
                            <w:bottom w:val="none" w:sz="0" w:space="0" w:color="auto"/>
                            <w:right w:val="none" w:sz="0" w:space="0" w:color="auto"/>
                          </w:divBdr>
                        </w:div>
                        <w:div w:id="1458640761">
                          <w:marLeft w:val="0"/>
                          <w:marRight w:val="0"/>
                          <w:marTop w:val="0"/>
                          <w:marBottom w:val="0"/>
                          <w:divBdr>
                            <w:top w:val="none" w:sz="0" w:space="0" w:color="auto"/>
                            <w:left w:val="none" w:sz="0" w:space="0" w:color="auto"/>
                            <w:bottom w:val="none" w:sz="0" w:space="0" w:color="auto"/>
                            <w:right w:val="none" w:sz="0" w:space="0" w:color="auto"/>
                          </w:divBdr>
                        </w:div>
                        <w:div w:id="511189236">
                          <w:marLeft w:val="0"/>
                          <w:marRight w:val="0"/>
                          <w:marTop w:val="0"/>
                          <w:marBottom w:val="0"/>
                          <w:divBdr>
                            <w:top w:val="none" w:sz="0" w:space="0" w:color="auto"/>
                            <w:left w:val="none" w:sz="0" w:space="0" w:color="auto"/>
                            <w:bottom w:val="none" w:sz="0" w:space="0" w:color="auto"/>
                            <w:right w:val="none" w:sz="0" w:space="0" w:color="auto"/>
                          </w:divBdr>
                        </w:div>
                        <w:div w:id="1387678127">
                          <w:marLeft w:val="0"/>
                          <w:marRight w:val="0"/>
                          <w:marTop w:val="0"/>
                          <w:marBottom w:val="0"/>
                          <w:divBdr>
                            <w:top w:val="none" w:sz="0" w:space="0" w:color="auto"/>
                            <w:left w:val="none" w:sz="0" w:space="0" w:color="auto"/>
                            <w:bottom w:val="none" w:sz="0" w:space="0" w:color="auto"/>
                            <w:right w:val="none" w:sz="0" w:space="0" w:color="auto"/>
                          </w:divBdr>
                        </w:div>
                        <w:div w:id="1745830811">
                          <w:marLeft w:val="0"/>
                          <w:marRight w:val="0"/>
                          <w:marTop w:val="0"/>
                          <w:marBottom w:val="0"/>
                          <w:divBdr>
                            <w:top w:val="none" w:sz="0" w:space="0" w:color="auto"/>
                            <w:left w:val="none" w:sz="0" w:space="0" w:color="auto"/>
                            <w:bottom w:val="none" w:sz="0" w:space="0" w:color="auto"/>
                            <w:right w:val="none" w:sz="0" w:space="0" w:color="auto"/>
                          </w:divBdr>
                        </w:div>
                        <w:div w:id="789741437">
                          <w:marLeft w:val="0"/>
                          <w:marRight w:val="0"/>
                          <w:marTop w:val="0"/>
                          <w:marBottom w:val="0"/>
                          <w:divBdr>
                            <w:top w:val="none" w:sz="0" w:space="0" w:color="auto"/>
                            <w:left w:val="none" w:sz="0" w:space="0" w:color="auto"/>
                            <w:bottom w:val="none" w:sz="0" w:space="0" w:color="auto"/>
                            <w:right w:val="none" w:sz="0" w:space="0" w:color="auto"/>
                          </w:divBdr>
                        </w:div>
                        <w:div w:id="296958153">
                          <w:marLeft w:val="0"/>
                          <w:marRight w:val="0"/>
                          <w:marTop w:val="0"/>
                          <w:marBottom w:val="0"/>
                          <w:divBdr>
                            <w:top w:val="none" w:sz="0" w:space="0" w:color="auto"/>
                            <w:left w:val="none" w:sz="0" w:space="0" w:color="auto"/>
                            <w:bottom w:val="none" w:sz="0" w:space="0" w:color="auto"/>
                            <w:right w:val="none" w:sz="0" w:space="0" w:color="auto"/>
                          </w:divBdr>
                        </w:div>
                        <w:div w:id="2113165987">
                          <w:marLeft w:val="0"/>
                          <w:marRight w:val="0"/>
                          <w:marTop w:val="0"/>
                          <w:marBottom w:val="0"/>
                          <w:divBdr>
                            <w:top w:val="none" w:sz="0" w:space="0" w:color="auto"/>
                            <w:left w:val="none" w:sz="0" w:space="0" w:color="auto"/>
                            <w:bottom w:val="none" w:sz="0" w:space="0" w:color="auto"/>
                            <w:right w:val="none" w:sz="0" w:space="0" w:color="auto"/>
                          </w:divBdr>
                        </w:div>
                        <w:div w:id="1277910482">
                          <w:marLeft w:val="0"/>
                          <w:marRight w:val="0"/>
                          <w:marTop w:val="0"/>
                          <w:marBottom w:val="0"/>
                          <w:divBdr>
                            <w:top w:val="none" w:sz="0" w:space="0" w:color="auto"/>
                            <w:left w:val="none" w:sz="0" w:space="0" w:color="auto"/>
                            <w:bottom w:val="none" w:sz="0" w:space="0" w:color="auto"/>
                            <w:right w:val="none" w:sz="0" w:space="0" w:color="auto"/>
                          </w:divBdr>
                        </w:div>
                        <w:div w:id="1378705142">
                          <w:marLeft w:val="0"/>
                          <w:marRight w:val="0"/>
                          <w:marTop w:val="0"/>
                          <w:marBottom w:val="0"/>
                          <w:divBdr>
                            <w:top w:val="none" w:sz="0" w:space="0" w:color="auto"/>
                            <w:left w:val="none" w:sz="0" w:space="0" w:color="auto"/>
                            <w:bottom w:val="none" w:sz="0" w:space="0" w:color="auto"/>
                            <w:right w:val="none" w:sz="0" w:space="0" w:color="auto"/>
                          </w:divBdr>
                        </w:div>
                        <w:div w:id="814642917">
                          <w:marLeft w:val="0"/>
                          <w:marRight w:val="0"/>
                          <w:marTop w:val="0"/>
                          <w:marBottom w:val="0"/>
                          <w:divBdr>
                            <w:top w:val="none" w:sz="0" w:space="0" w:color="auto"/>
                            <w:left w:val="none" w:sz="0" w:space="0" w:color="auto"/>
                            <w:bottom w:val="none" w:sz="0" w:space="0" w:color="auto"/>
                            <w:right w:val="none" w:sz="0" w:space="0" w:color="auto"/>
                          </w:divBdr>
                        </w:div>
                        <w:div w:id="1525705842">
                          <w:marLeft w:val="0"/>
                          <w:marRight w:val="0"/>
                          <w:marTop w:val="0"/>
                          <w:marBottom w:val="0"/>
                          <w:divBdr>
                            <w:top w:val="none" w:sz="0" w:space="0" w:color="auto"/>
                            <w:left w:val="none" w:sz="0" w:space="0" w:color="auto"/>
                            <w:bottom w:val="none" w:sz="0" w:space="0" w:color="auto"/>
                            <w:right w:val="none" w:sz="0" w:space="0" w:color="auto"/>
                          </w:divBdr>
                        </w:div>
                        <w:div w:id="1755473886">
                          <w:marLeft w:val="0"/>
                          <w:marRight w:val="0"/>
                          <w:marTop w:val="0"/>
                          <w:marBottom w:val="0"/>
                          <w:divBdr>
                            <w:top w:val="none" w:sz="0" w:space="0" w:color="auto"/>
                            <w:left w:val="none" w:sz="0" w:space="0" w:color="auto"/>
                            <w:bottom w:val="none" w:sz="0" w:space="0" w:color="auto"/>
                            <w:right w:val="none" w:sz="0" w:space="0" w:color="auto"/>
                          </w:divBdr>
                        </w:div>
                        <w:div w:id="1351026718">
                          <w:marLeft w:val="0"/>
                          <w:marRight w:val="0"/>
                          <w:marTop w:val="0"/>
                          <w:marBottom w:val="0"/>
                          <w:divBdr>
                            <w:top w:val="none" w:sz="0" w:space="0" w:color="auto"/>
                            <w:left w:val="none" w:sz="0" w:space="0" w:color="auto"/>
                            <w:bottom w:val="none" w:sz="0" w:space="0" w:color="auto"/>
                            <w:right w:val="none" w:sz="0" w:space="0" w:color="auto"/>
                          </w:divBdr>
                        </w:div>
                        <w:div w:id="1872574701">
                          <w:marLeft w:val="0"/>
                          <w:marRight w:val="0"/>
                          <w:marTop w:val="0"/>
                          <w:marBottom w:val="0"/>
                          <w:divBdr>
                            <w:top w:val="none" w:sz="0" w:space="0" w:color="auto"/>
                            <w:left w:val="none" w:sz="0" w:space="0" w:color="auto"/>
                            <w:bottom w:val="none" w:sz="0" w:space="0" w:color="auto"/>
                            <w:right w:val="none" w:sz="0" w:space="0" w:color="auto"/>
                          </w:divBdr>
                        </w:div>
                        <w:div w:id="1843006504">
                          <w:marLeft w:val="0"/>
                          <w:marRight w:val="0"/>
                          <w:marTop w:val="0"/>
                          <w:marBottom w:val="0"/>
                          <w:divBdr>
                            <w:top w:val="none" w:sz="0" w:space="0" w:color="auto"/>
                            <w:left w:val="none" w:sz="0" w:space="0" w:color="auto"/>
                            <w:bottom w:val="none" w:sz="0" w:space="0" w:color="auto"/>
                            <w:right w:val="none" w:sz="0" w:space="0" w:color="auto"/>
                          </w:divBdr>
                        </w:div>
                        <w:div w:id="1625889641">
                          <w:marLeft w:val="0"/>
                          <w:marRight w:val="0"/>
                          <w:marTop w:val="0"/>
                          <w:marBottom w:val="0"/>
                          <w:divBdr>
                            <w:top w:val="none" w:sz="0" w:space="0" w:color="auto"/>
                            <w:left w:val="none" w:sz="0" w:space="0" w:color="auto"/>
                            <w:bottom w:val="none" w:sz="0" w:space="0" w:color="auto"/>
                            <w:right w:val="none" w:sz="0" w:space="0" w:color="auto"/>
                          </w:divBdr>
                        </w:div>
                        <w:div w:id="424158873">
                          <w:marLeft w:val="0"/>
                          <w:marRight w:val="0"/>
                          <w:marTop w:val="0"/>
                          <w:marBottom w:val="0"/>
                          <w:divBdr>
                            <w:top w:val="none" w:sz="0" w:space="0" w:color="auto"/>
                            <w:left w:val="none" w:sz="0" w:space="0" w:color="auto"/>
                            <w:bottom w:val="none" w:sz="0" w:space="0" w:color="auto"/>
                            <w:right w:val="none" w:sz="0" w:space="0" w:color="auto"/>
                          </w:divBdr>
                        </w:div>
                        <w:div w:id="1457409608">
                          <w:marLeft w:val="0"/>
                          <w:marRight w:val="0"/>
                          <w:marTop w:val="0"/>
                          <w:marBottom w:val="0"/>
                          <w:divBdr>
                            <w:top w:val="none" w:sz="0" w:space="0" w:color="auto"/>
                            <w:left w:val="none" w:sz="0" w:space="0" w:color="auto"/>
                            <w:bottom w:val="none" w:sz="0" w:space="0" w:color="auto"/>
                            <w:right w:val="none" w:sz="0" w:space="0" w:color="auto"/>
                          </w:divBdr>
                        </w:div>
                        <w:div w:id="907962470">
                          <w:marLeft w:val="0"/>
                          <w:marRight w:val="0"/>
                          <w:marTop w:val="0"/>
                          <w:marBottom w:val="0"/>
                          <w:divBdr>
                            <w:top w:val="none" w:sz="0" w:space="0" w:color="auto"/>
                            <w:left w:val="none" w:sz="0" w:space="0" w:color="auto"/>
                            <w:bottom w:val="none" w:sz="0" w:space="0" w:color="auto"/>
                            <w:right w:val="none" w:sz="0" w:space="0" w:color="auto"/>
                          </w:divBdr>
                        </w:div>
                        <w:div w:id="839663479">
                          <w:marLeft w:val="0"/>
                          <w:marRight w:val="0"/>
                          <w:marTop w:val="0"/>
                          <w:marBottom w:val="0"/>
                          <w:divBdr>
                            <w:top w:val="none" w:sz="0" w:space="0" w:color="auto"/>
                            <w:left w:val="none" w:sz="0" w:space="0" w:color="auto"/>
                            <w:bottom w:val="none" w:sz="0" w:space="0" w:color="auto"/>
                            <w:right w:val="none" w:sz="0" w:space="0" w:color="auto"/>
                          </w:divBdr>
                        </w:div>
                        <w:div w:id="1269770866">
                          <w:marLeft w:val="0"/>
                          <w:marRight w:val="0"/>
                          <w:marTop w:val="0"/>
                          <w:marBottom w:val="0"/>
                          <w:divBdr>
                            <w:top w:val="none" w:sz="0" w:space="0" w:color="auto"/>
                            <w:left w:val="none" w:sz="0" w:space="0" w:color="auto"/>
                            <w:bottom w:val="none" w:sz="0" w:space="0" w:color="auto"/>
                            <w:right w:val="none" w:sz="0" w:space="0" w:color="auto"/>
                          </w:divBdr>
                        </w:div>
                        <w:div w:id="1854105698">
                          <w:marLeft w:val="0"/>
                          <w:marRight w:val="0"/>
                          <w:marTop w:val="0"/>
                          <w:marBottom w:val="0"/>
                          <w:divBdr>
                            <w:top w:val="none" w:sz="0" w:space="0" w:color="auto"/>
                            <w:left w:val="none" w:sz="0" w:space="0" w:color="auto"/>
                            <w:bottom w:val="none" w:sz="0" w:space="0" w:color="auto"/>
                            <w:right w:val="none" w:sz="0" w:space="0" w:color="auto"/>
                          </w:divBdr>
                        </w:div>
                        <w:div w:id="250041663">
                          <w:marLeft w:val="0"/>
                          <w:marRight w:val="0"/>
                          <w:marTop w:val="0"/>
                          <w:marBottom w:val="0"/>
                          <w:divBdr>
                            <w:top w:val="none" w:sz="0" w:space="0" w:color="auto"/>
                            <w:left w:val="none" w:sz="0" w:space="0" w:color="auto"/>
                            <w:bottom w:val="none" w:sz="0" w:space="0" w:color="auto"/>
                            <w:right w:val="none" w:sz="0" w:space="0" w:color="auto"/>
                          </w:divBdr>
                        </w:div>
                        <w:div w:id="1689870137">
                          <w:marLeft w:val="0"/>
                          <w:marRight w:val="0"/>
                          <w:marTop w:val="0"/>
                          <w:marBottom w:val="0"/>
                          <w:divBdr>
                            <w:top w:val="none" w:sz="0" w:space="0" w:color="auto"/>
                            <w:left w:val="none" w:sz="0" w:space="0" w:color="auto"/>
                            <w:bottom w:val="none" w:sz="0" w:space="0" w:color="auto"/>
                            <w:right w:val="none" w:sz="0" w:space="0" w:color="auto"/>
                          </w:divBdr>
                        </w:div>
                        <w:div w:id="785540488">
                          <w:marLeft w:val="0"/>
                          <w:marRight w:val="0"/>
                          <w:marTop w:val="0"/>
                          <w:marBottom w:val="0"/>
                          <w:divBdr>
                            <w:top w:val="none" w:sz="0" w:space="0" w:color="auto"/>
                            <w:left w:val="none" w:sz="0" w:space="0" w:color="auto"/>
                            <w:bottom w:val="none" w:sz="0" w:space="0" w:color="auto"/>
                            <w:right w:val="none" w:sz="0" w:space="0" w:color="auto"/>
                          </w:divBdr>
                        </w:div>
                        <w:div w:id="1148590225">
                          <w:marLeft w:val="0"/>
                          <w:marRight w:val="0"/>
                          <w:marTop w:val="0"/>
                          <w:marBottom w:val="0"/>
                          <w:divBdr>
                            <w:top w:val="none" w:sz="0" w:space="0" w:color="auto"/>
                            <w:left w:val="none" w:sz="0" w:space="0" w:color="auto"/>
                            <w:bottom w:val="none" w:sz="0" w:space="0" w:color="auto"/>
                            <w:right w:val="none" w:sz="0" w:space="0" w:color="auto"/>
                          </w:divBdr>
                        </w:div>
                        <w:div w:id="87120918">
                          <w:marLeft w:val="0"/>
                          <w:marRight w:val="0"/>
                          <w:marTop w:val="0"/>
                          <w:marBottom w:val="0"/>
                          <w:divBdr>
                            <w:top w:val="none" w:sz="0" w:space="0" w:color="auto"/>
                            <w:left w:val="none" w:sz="0" w:space="0" w:color="auto"/>
                            <w:bottom w:val="none" w:sz="0" w:space="0" w:color="auto"/>
                            <w:right w:val="none" w:sz="0" w:space="0" w:color="auto"/>
                          </w:divBdr>
                        </w:div>
                        <w:div w:id="1600600045">
                          <w:marLeft w:val="0"/>
                          <w:marRight w:val="0"/>
                          <w:marTop w:val="0"/>
                          <w:marBottom w:val="0"/>
                          <w:divBdr>
                            <w:top w:val="none" w:sz="0" w:space="0" w:color="auto"/>
                            <w:left w:val="none" w:sz="0" w:space="0" w:color="auto"/>
                            <w:bottom w:val="none" w:sz="0" w:space="0" w:color="auto"/>
                            <w:right w:val="none" w:sz="0" w:space="0" w:color="auto"/>
                          </w:divBdr>
                        </w:div>
                        <w:div w:id="376589718">
                          <w:marLeft w:val="0"/>
                          <w:marRight w:val="0"/>
                          <w:marTop w:val="0"/>
                          <w:marBottom w:val="0"/>
                          <w:divBdr>
                            <w:top w:val="none" w:sz="0" w:space="0" w:color="auto"/>
                            <w:left w:val="none" w:sz="0" w:space="0" w:color="auto"/>
                            <w:bottom w:val="none" w:sz="0" w:space="0" w:color="auto"/>
                            <w:right w:val="none" w:sz="0" w:space="0" w:color="auto"/>
                          </w:divBdr>
                        </w:div>
                        <w:div w:id="537621030">
                          <w:marLeft w:val="0"/>
                          <w:marRight w:val="0"/>
                          <w:marTop w:val="0"/>
                          <w:marBottom w:val="0"/>
                          <w:divBdr>
                            <w:top w:val="none" w:sz="0" w:space="0" w:color="auto"/>
                            <w:left w:val="none" w:sz="0" w:space="0" w:color="auto"/>
                            <w:bottom w:val="none" w:sz="0" w:space="0" w:color="auto"/>
                            <w:right w:val="none" w:sz="0" w:space="0" w:color="auto"/>
                          </w:divBdr>
                        </w:div>
                        <w:div w:id="1006790529">
                          <w:marLeft w:val="0"/>
                          <w:marRight w:val="0"/>
                          <w:marTop w:val="0"/>
                          <w:marBottom w:val="0"/>
                          <w:divBdr>
                            <w:top w:val="none" w:sz="0" w:space="0" w:color="auto"/>
                            <w:left w:val="none" w:sz="0" w:space="0" w:color="auto"/>
                            <w:bottom w:val="none" w:sz="0" w:space="0" w:color="auto"/>
                            <w:right w:val="none" w:sz="0" w:space="0" w:color="auto"/>
                          </w:divBdr>
                        </w:div>
                        <w:div w:id="1652715323">
                          <w:marLeft w:val="0"/>
                          <w:marRight w:val="0"/>
                          <w:marTop w:val="0"/>
                          <w:marBottom w:val="0"/>
                          <w:divBdr>
                            <w:top w:val="none" w:sz="0" w:space="0" w:color="auto"/>
                            <w:left w:val="none" w:sz="0" w:space="0" w:color="auto"/>
                            <w:bottom w:val="none" w:sz="0" w:space="0" w:color="auto"/>
                            <w:right w:val="none" w:sz="0" w:space="0" w:color="auto"/>
                          </w:divBdr>
                        </w:div>
                        <w:div w:id="1211188497">
                          <w:marLeft w:val="0"/>
                          <w:marRight w:val="0"/>
                          <w:marTop w:val="0"/>
                          <w:marBottom w:val="0"/>
                          <w:divBdr>
                            <w:top w:val="none" w:sz="0" w:space="0" w:color="auto"/>
                            <w:left w:val="none" w:sz="0" w:space="0" w:color="auto"/>
                            <w:bottom w:val="none" w:sz="0" w:space="0" w:color="auto"/>
                            <w:right w:val="none" w:sz="0" w:space="0" w:color="auto"/>
                          </w:divBdr>
                        </w:div>
                        <w:div w:id="926428490">
                          <w:marLeft w:val="0"/>
                          <w:marRight w:val="0"/>
                          <w:marTop w:val="0"/>
                          <w:marBottom w:val="0"/>
                          <w:divBdr>
                            <w:top w:val="none" w:sz="0" w:space="0" w:color="auto"/>
                            <w:left w:val="none" w:sz="0" w:space="0" w:color="auto"/>
                            <w:bottom w:val="none" w:sz="0" w:space="0" w:color="auto"/>
                            <w:right w:val="none" w:sz="0" w:space="0" w:color="auto"/>
                          </w:divBdr>
                        </w:div>
                        <w:div w:id="25715889">
                          <w:marLeft w:val="0"/>
                          <w:marRight w:val="0"/>
                          <w:marTop w:val="0"/>
                          <w:marBottom w:val="0"/>
                          <w:divBdr>
                            <w:top w:val="none" w:sz="0" w:space="0" w:color="auto"/>
                            <w:left w:val="none" w:sz="0" w:space="0" w:color="auto"/>
                            <w:bottom w:val="none" w:sz="0" w:space="0" w:color="auto"/>
                            <w:right w:val="none" w:sz="0" w:space="0" w:color="auto"/>
                          </w:divBdr>
                        </w:div>
                        <w:div w:id="112947275">
                          <w:marLeft w:val="0"/>
                          <w:marRight w:val="0"/>
                          <w:marTop w:val="0"/>
                          <w:marBottom w:val="0"/>
                          <w:divBdr>
                            <w:top w:val="none" w:sz="0" w:space="0" w:color="auto"/>
                            <w:left w:val="none" w:sz="0" w:space="0" w:color="auto"/>
                            <w:bottom w:val="none" w:sz="0" w:space="0" w:color="auto"/>
                            <w:right w:val="none" w:sz="0" w:space="0" w:color="auto"/>
                          </w:divBdr>
                        </w:div>
                        <w:div w:id="673848820">
                          <w:marLeft w:val="0"/>
                          <w:marRight w:val="0"/>
                          <w:marTop w:val="0"/>
                          <w:marBottom w:val="0"/>
                          <w:divBdr>
                            <w:top w:val="none" w:sz="0" w:space="0" w:color="auto"/>
                            <w:left w:val="none" w:sz="0" w:space="0" w:color="auto"/>
                            <w:bottom w:val="none" w:sz="0" w:space="0" w:color="auto"/>
                            <w:right w:val="none" w:sz="0" w:space="0" w:color="auto"/>
                          </w:divBdr>
                        </w:div>
                        <w:div w:id="594287405">
                          <w:marLeft w:val="0"/>
                          <w:marRight w:val="0"/>
                          <w:marTop w:val="0"/>
                          <w:marBottom w:val="0"/>
                          <w:divBdr>
                            <w:top w:val="none" w:sz="0" w:space="0" w:color="auto"/>
                            <w:left w:val="none" w:sz="0" w:space="0" w:color="auto"/>
                            <w:bottom w:val="none" w:sz="0" w:space="0" w:color="auto"/>
                            <w:right w:val="none" w:sz="0" w:space="0" w:color="auto"/>
                          </w:divBdr>
                        </w:div>
                        <w:div w:id="644508273">
                          <w:marLeft w:val="0"/>
                          <w:marRight w:val="0"/>
                          <w:marTop w:val="0"/>
                          <w:marBottom w:val="0"/>
                          <w:divBdr>
                            <w:top w:val="none" w:sz="0" w:space="0" w:color="auto"/>
                            <w:left w:val="none" w:sz="0" w:space="0" w:color="auto"/>
                            <w:bottom w:val="none" w:sz="0" w:space="0" w:color="auto"/>
                            <w:right w:val="none" w:sz="0" w:space="0" w:color="auto"/>
                          </w:divBdr>
                        </w:div>
                        <w:div w:id="623923521">
                          <w:marLeft w:val="0"/>
                          <w:marRight w:val="0"/>
                          <w:marTop w:val="0"/>
                          <w:marBottom w:val="0"/>
                          <w:divBdr>
                            <w:top w:val="none" w:sz="0" w:space="0" w:color="auto"/>
                            <w:left w:val="none" w:sz="0" w:space="0" w:color="auto"/>
                            <w:bottom w:val="none" w:sz="0" w:space="0" w:color="auto"/>
                            <w:right w:val="none" w:sz="0" w:space="0" w:color="auto"/>
                          </w:divBdr>
                        </w:div>
                        <w:div w:id="101214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546059">
      <w:bodyDiv w:val="1"/>
      <w:marLeft w:val="0"/>
      <w:marRight w:val="0"/>
      <w:marTop w:val="0"/>
      <w:marBottom w:val="0"/>
      <w:divBdr>
        <w:top w:val="none" w:sz="0" w:space="0" w:color="auto"/>
        <w:left w:val="none" w:sz="0" w:space="0" w:color="auto"/>
        <w:bottom w:val="none" w:sz="0" w:space="0" w:color="auto"/>
        <w:right w:val="none" w:sz="0" w:space="0" w:color="auto"/>
      </w:divBdr>
    </w:div>
    <w:div w:id="1090388502">
      <w:bodyDiv w:val="1"/>
      <w:marLeft w:val="0"/>
      <w:marRight w:val="0"/>
      <w:marTop w:val="0"/>
      <w:marBottom w:val="0"/>
      <w:divBdr>
        <w:top w:val="none" w:sz="0" w:space="0" w:color="auto"/>
        <w:left w:val="none" w:sz="0" w:space="0" w:color="auto"/>
        <w:bottom w:val="none" w:sz="0" w:space="0" w:color="auto"/>
        <w:right w:val="none" w:sz="0" w:space="0" w:color="auto"/>
      </w:divBdr>
      <w:divsChild>
        <w:div w:id="1281109078">
          <w:marLeft w:val="0"/>
          <w:marRight w:val="0"/>
          <w:marTop w:val="0"/>
          <w:marBottom w:val="0"/>
          <w:divBdr>
            <w:top w:val="none" w:sz="0" w:space="0" w:color="auto"/>
            <w:left w:val="none" w:sz="0" w:space="0" w:color="auto"/>
            <w:bottom w:val="none" w:sz="0" w:space="0" w:color="auto"/>
            <w:right w:val="none" w:sz="0" w:space="0" w:color="auto"/>
          </w:divBdr>
        </w:div>
      </w:divsChild>
    </w:div>
    <w:div w:id="1090925403">
      <w:bodyDiv w:val="1"/>
      <w:marLeft w:val="0"/>
      <w:marRight w:val="0"/>
      <w:marTop w:val="0"/>
      <w:marBottom w:val="0"/>
      <w:divBdr>
        <w:top w:val="none" w:sz="0" w:space="0" w:color="auto"/>
        <w:left w:val="none" w:sz="0" w:space="0" w:color="auto"/>
        <w:bottom w:val="none" w:sz="0" w:space="0" w:color="auto"/>
        <w:right w:val="none" w:sz="0" w:space="0" w:color="auto"/>
      </w:divBdr>
    </w:div>
    <w:div w:id="1091505455">
      <w:bodyDiv w:val="1"/>
      <w:marLeft w:val="0"/>
      <w:marRight w:val="0"/>
      <w:marTop w:val="0"/>
      <w:marBottom w:val="0"/>
      <w:divBdr>
        <w:top w:val="none" w:sz="0" w:space="0" w:color="auto"/>
        <w:left w:val="none" w:sz="0" w:space="0" w:color="auto"/>
        <w:bottom w:val="none" w:sz="0" w:space="0" w:color="auto"/>
        <w:right w:val="none" w:sz="0" w:space="0" w:color="auto"/>
      </w:divBdr>
    </w:div>
    <w:div w:id="1091585392">
      <w:bodyDiv w:val="1"/>
      <w:marLeft w:val="0"/>
      <w:marRight w:val="0"/>
      <w:marTop w:val="0"/>
      <w:marBottom w:val="0"/>
      <w:divBdr>
        <w:top w:val="none" w:sz="0" w:space="0" w:color="auto"/>
        <w:left w:val="none" w:sz="0" w:space="0" w:color="auto"/>
        <w:bottom w:val="none" w:sz="0" w:space="0" w:color="auto"/>
        <w:right w:val="none" w:sz="0" w:space="0" w:color="auto"/>
      </w:divBdr>
    </w:div>
    <w:div w:id="1091703065">
      <w:bodyDiv w:val="1"/>
      <w:marLeft w:val="0"/>
      <w:marRight w:val="0"/>
      <w:marTop w:val="0"/>
      <w:marBottom w:val="0"/>
      <w:divBdr>
        <w:top w:val="none" w:sz="0" w:space="0" w:color="auto"/>
        <w:left w:val="none" w:sz="0" w:space="0" w:color="auto"/>
        <w:bottom w:val="none" w:sz="0" w:space="0" w:color="auto"/>
        <w:right w:val="none" w:sz="0" w:space="0" w:color="auto"/>
      </w:divBdr>
    </w:div>
    <w:div w:id="1091896230">
      <w:bodyDiv w:val="1"/>
      <w:marLeft w:val="0"/>
      <w:marRight w:val="0"/>
      <w:marTop w:val="0"/>
      <w:marBottom w:val="0"/>
      <w:divBdr>
        <w:top w:val="none" w:sz="0" w:space="0" w:color="auto"/>
        <w:left w:val="none" w:sz="0" w:space="0" w:color="auto"/>
        <w:bottom w:val="none" w:sz="0" w:space="0" w:color="auto"/>
        <w:right w:val="none" w:sz="0" w:space="0" w:color="auto"/>
      </w:divBdr>
      <w:divsChild>
        <w:div w:id="680551940">
          <w:marLeft w:val="0"/>
          <w:marRight w:val="0"/>
          <w:marTop w:val="0"/>
          <w:marBottom w:val="0"/>
          <w:divBdr>
            <w:top w:val="none" w:sz="0" w:space="0" w:color="auto"/>
            <w:left w:val="none" w:sz="0" w:space="0" w:color="auto"/>
            <w:bottom w:val="none" w:sz="0" w:space="0" w:color="auto"/>
            <w:right w:val="none" w:sz="0" w:space="0" w:color="auto"/>
          </w:divBdr>
        </w:div>
      </w:divsChild>
    </w:div>
    <w:div w:id="1092430106">
      <w:bodyDiv w:val="1"/>
      <w:marLeft w:val="0"/>
      <w:marRight w:val="0"/>
      <w:marTop w:val="0"/>
      <w:marBottom w:val="0"/>
      <w:divBdr>
        <w:top w:val="none" w:sz="0" w:space="0" w:color="auto"/>
        <w:left w:val="none" w:sz="0" w:space="0" w:color="auto"/>
        <w:bottom w:val="none" w:sz="0" w:space="0" w:color="auto"/>
        <w:right w:val="none" w:sz="0" w:space="0" w:color="auto"/>
      </w:divBdr>
    </w:div>
    <w:div w:id="1092821424">
      <w:bodyDiv w:val="1"/>
      <w:marLeft w:val="0"/>
      <w:marRight w:val="0"/>
      <w:marTop w:val="0"/>
      <w:marBottom w:val="0"/>
      <w:divBdr>
        <w:top w:val="none" w:sz="0" w:space="0" w:color="auto"/>
        <w:left w:val="none" w:sz="0" w:space="0" w:color="auto"/>
        <w:bottom w:val="none" w:sz="0" w:space="0" w:color="auto"/>
        <w:right w:val="none" w:sz="0" w:space="0" w:color="auto"/>
      </w:divBdr>
    </w:div>
    <w:div w:id="1092822674">
      <w:bodyDiv w:val="1"/>
      <w:marLeft w:val="0"/>
      <w:marRight w:val="0"/>
      <w:marTop w:val="0"/>
      <w:marBottom w:val="0"/>
      <w:divBdr>
        <w:top w:val="none" w:sz="0" w:space="0" w:color="auto"/>
        <w:left w:val="none" w:sz="0" w:space="0" w:color="auto"/>
        <w:bottom w:val="none" w:sz="0" w:space="0" w:color="auto"/>
        <w:right w:val="none" w:sz="0" w:space="0" w:color="auto"/>
      </w:divBdr>
    </w:div>
    <w:div w:id="1092972573">
      <w:bodyDiv w:val="1"/>
      <w:marLeft w:val="0"/>
      <w:marRight w:val="0"/>
      <w:marTop w:val="0"/>
      <w:marBottom w:val="0"/>
      <w:divBdr>
        <w:top w:val="none" w:sz="0" w:space="0" w:color="auto"/>
        <w:left w:val="none" w:sz="0" w:space="0" w:color="auto"/>
        <w:bottom w:val="none" w:sz="0" w:space="0" w:color="auto"/>
        <w:right w:val="none" w:sz="0" w:space="0" w:color="auto"/>
      </w:divBdr>
      <w:divsChild>
        <w:div w:id="704987649">
          <w:marLeft w:val="0"/>
          <w:marRight w:val="0"/>
          <w:marTop w:val="0"/>
          <w:marBottom w:val="0"/>
          <w:divBdr>
            <w:top w:val="none" w:sz="0" w:space="0" w:color="auto"/>
            <w:left w:val="none" w:sz="0" w:space="0" w:color="auto"/>
            <w:bottom w:val="none" w:sz="0" w:space="0" w:color="auto"/>
            <w:right w:val="none" w:sz="0" w:space="0" w:color="auto"/>
          </w:divBdr>
          <w:divsChild>
            <w:div w:id="691225799">
              <w:marLeft w:val="0"/>
              <w:marRight w:val="0"/>
              <w:marTop w:val="0"/>
              <w:marBottom w:val="0"/>
              <w:divBdr>
                <w:top w:val="none" w:sz="0" w:space="0" w:color="auto"/>
                <w:left w:val="none" w:sz="0" w:space="0" w:color="auto"/>
                <w:bottom w:val="none" w:sz="0" w:space="0" w:color="auto"/>
                <w:right w:val="none" w:sz="0" w:space="0" w:color="auto"/>
              </w:divBdr>
              <w:divsChild>
                <w:div w:id="1195384335">
                  <w:marLeft w:val="0"/>
                  <w:marRight w:val="0"/>
                  <w:marTop w:val="0"/>
                  <w:marBottom w:val="0"/>
                  <w:divBdr>
                    <w:top w:val="none" w:sz="0" w:space="0" w:color="auto"/>
                    <w:left w:val="none" w:sz="0" w:space="0" w:color="auto"/>
                    <w:bottom w:val="none" w:sz="0" w:space="0" w:color="auto"/>
                    <w:right w:val="none" w:sz="0" w:space="0" w:color="auto"/>
                  </w:divBdr>
                  <w:divsChild>
                    <w:div w:id="1964996111">
                      <w:marLeft w:val="0"/>
                      <w:marRight w:val="0"/>
                      <w:marTop w:val="0"/>
                      <w:marBottom w:val="0"/>
                      <w:divBdr>
                        <w:top w:val="none" w:sz="0" w:space="0" w:color="auto"/>
                        <w:left w:val="none" w:sz="0" w:space="0" w:color="auto"/>
                        <w:bottom w:val="none" w:sz="0" w:space="0" w:color="auto"/>
                        <w:right w:val="none" w:sz="0" w:space="0" w:color="auto"/>
                      </w:divBdr>
                    </w:div>
                    <w:div w:id="1222525362">
                      <w:marLeft w:val="0"/>
                      <w:marRight w:val="0"/>
                      <w:marTop w:val="0"/>
                      <w:marBottom w:val="0"/>
                      <w:divBdr>
                        <w:top w:val="none" w:sz="0" w:space="0" w:color="auto"/>
                        <w:left w:val="none" w:sz="0" w:space="0" w:color="auto"/>
                        <w:bottom w:val="none" w:sz="0" w:space="0" w:color="auto"/>
                        <w:right w:val="none" w:sz="0" w:space="0" w:color="auto"/>
                      </w:divBdr>
                    </w:div>
                    <w:div w:id="1904287944">
                      <w:marLeft w:val="0"/>
                      <w:marRight w:val="0"/>
                      <w:marTop w:val="0"/>
                      <w:marBottom w:val="0"/>
                      <w:divBdr>
                        <w:top w:val="none" w:sz="0" w:space="0" w:color="auto"/>
                        <w:left w:val="none" w:sz="0" w:space="0" w:color="auto"/>
                        <w:bottom w:val="none" w:sz="0" w:space="0" w:color="auto"/>
                        <w:right w:val="none" w:sz="0" w:space="0" w:color="auto"/>
                      </w:divBdr>
                    </w:div>
                    <w:div w:id="52352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2285">
      <w:bodyDiv w:val="1"/>
      <w:marLeft w:val="0"/>
      <w:marRight w:val="0"/>
      <w:marTop w:val="0"/>
      <w:marBottom w:val="0"/>
      <w:divBdr>
        <w:top w:val="none" w:sz="0" w:space="0" w:color="auto"/>
        <w:left w:val="none" w:sz="0" w:space="0" w:color="auto"/>
        <w:bottom w:val="none" w:sz="0" w:space="0" w:color="auto"/>
        <w:right w:val="none" w:sz="0" w:space="0" w:color="auto"/>
      </w:divBdr>
      <w:divsChild>
        <w:div w:id="724647591">
          <w:marLeft w:val="0"/>
          <w:marRight w:val="0"/>
          <w:marTop w:val="0"/>
          <w:marBottom w:val="0"/>
          <w:divBdr>
            <w:top w:val="none" w:sz="0" w:space="0" w:color="auto"/>
            <w:left w:val="none" w:sz="0" w:space="0" w:color="auto"/>
            <w:bottom w:val="none" w:sz="0" w:space="0" w:color="auto"/>
            <w:right w:val="none" w:sz="0" w:space="0" w:color="auto"/>
          </w:divBdr>
        </w:div>
      </w:divsChild>
    </w:div>
    <w:div w:id="1093818332">
      <w:bodyDiv w:val="1"/>
      <w:marLeft w:val="0"/>
      <w:marRight w:val="0"/>
      <w:marTop w:val="0"/>
      <w:marBottom w:val="0"/>
      <w:divBdr>
        <w:top w:val="none" w:sz="0" w:space="0" w:color="auto"/>
        <w:left w:val="none" w:sz="0" w:space="0" w:color="auto"/>
        <w:bottom w:val="none" w:sz="0" w:space="0" w:color="auto"/>
        <w:right w:val="none" w:sz="0" w:space="0" w:color="auto"/>
      </w:divBdr>
      <w:divsChild>
        <w:div w:id="203372744">
          <w:marLeft w:val="0"/>
          <w:marRight w:val="0"/>
          <w:marTop w:val="0"/>
          <w:marBottom w:val="0"/>
          <w:divBdr>
            <w:top w:val="none" w:sz="0" w:space="0" w:color="auto"/>
            <w:left w:val="none" w:sz="0" w:space="0" w:color="auto"/>
            <w:bottom w:val="none" w:sz="0" w:space="0" w:color="auto"/>
            <w:right w:val="none" w:sz="0" w:space="0" w:color="auto"/>
          </w:divBdr>
          <w:divsChild>
            <w:div w:id="670261175">
              <w:marLeft w:val="0"/>
              <w:marRight w:val="0"/>
              <w:marTop w:val="0"/>
              <w:marBottom w:val="0"/>
              <w:divBdr>
                <w:top w:val="none" w:sz="0" w:space="0" w:color="auto"/>
                <w:left w:val="none" w:sz="0" w:space="0" w:color="auto"/>
                <w:bottom w:val="none" w:sz="0" w:space="0" w:color="auto"/>
                <w:right w:val="none" w:sz="0" w:space="0" w:color="auto"/>
              </w:divBdr>
              <w:divsChild>
                <w:div w:id="588856316">
                  <w:marLeft w:val="0"/>
                  <w:marRight w:val="0"/>
                  <w:marTop w:val="0"/>
                  <w:marBottom w:val="0"/>
                  <w:divBdr>
                    <w:top w:val="none" w:sz="0" w:space="0" w:color="auto"/>
                    <w:left w:val="none" w:sz="0" w:space="0" w:color="auto"/>
                    <w:bottom w:val="none" w:sz="0" w:space="0" w:color="auto"/>
                    <w:right w:val="none" w:sz="0" w:space="0" w:color="auto"/>
                  </w:divBdr>
                  <w:divsChild>
                    <w:div w:id="833842635">
                      <w:marLeft w:val="0"/>
                      <w:marRight w:val="0"/>
                      <w:marTop w:val="0"/>
                      <w:marBottom w:val="0"/>
                      <w:divBdr>
                        <w:top w:val="none" w:sz="0" w:space="0" w:color="auto"/>
                        <w:left w:val="none" w:sz="0" w:space="0" w:color="auto"/>
                        <w:bottom w:val="none" w:sz="0" w:space="0" w:color="auto"/>
                        <w:right w:val="none" w:sz="0" w:space="0" w:color="auto"/>
                      </w:divBdr>
                      <w:divsChild>
                        <w:div w:id="185094311">
                          <w:marLeft w:val="0"/>
                          <w:marRight w:val="0"/>
                          <w:marTop w:val="0"/>
                          <w:marBottom w:val="0"/>
                          <w:divBdr>
                            <w:top w:val="none" w:sz="0" w:space="0" w:color="auto"/>
                            <w:left w:val="none" w:sz="0" w:space="0" w:color="auto"/>
                            <w:bottom w:val="none" w:sz="0" w:space="0" w:color="auto"/>
                            <w:right w:val="none" w:sz="0" w:space="0" w:color="auto"/>
                          </w:divBdr>
                          <w:divsChild>
                            <w:div w:id="429159963">
                              <w:marLeft w:val="0"/>
                              <w:marRight w:val="0"/>
                              <w:marTop w:val="0"/>
                              <w:marBottom w:val="0"/>
                              <w:divBdr>
                                <w:top w:val="none" w:sz="0" w:space="0" w:color="auto"/>
                                <w:left w:val="none" w:sz="0" w:space="0" w:color="auto"/>
                                <w:bottom w:val="none" w:sz="0" w:space="0" w:color="auto"/>
                                <w:right w:val="none" w:sz="0" w:space="0" w:color="auto"/>
                              </w:divBdr>
                              <w:divsChild>
                                <w:div w:id="36510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317175">
                  <w:marLeft w:val="0"/>
                  <w:marRight w:val="0"/>
                  <w:marTop w:val="0"/>
                  <w:marBottom w:val="0"/>
                  <w:divBdr>
                    <w:top w:val="none" w:sz="0" w:space="0" w:color="auto"/>
                    <w:left w:val="none" w:sz="0" w:space="0" w:color="auto"/>
                    <w:bottom w:val="none" w:sz="0" w:space="0" w:color="auto"/>
                    <w:right w:val="none" w:sz="0" w:space="0" w:color="auto"/>
                  </w:divBdr>
                  <w:divsChild>
                    <w:div w:id="136224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80112">
          <w:marLeft w:val="0"/>
          <w:marRight w:val="0"/>
          <w:marTop w:val="0"/>
          <w:marBottom w:val="0"/>
          <w:divBdr>
            <w:top w:val="single" w:sz="6" w:space="11" w:color="DDDDDD"/>
            <w:left w:val="none" w:sz="0" w:space="0" w:color="auto"/>
            <w:bottom w:val="none" w:sz="0" w:space="0" w:color="auto"/>
            <w:right w:val="none" w:sz="0" w:space="0" w:color="auto"/>
          </w:divBdr>
          <w:divsChild>
            <w:div w:id="407922395">
              <w:marLeft w:val="0"/>
              <w:marRight w:val="0"/>
              <w:marTop w:val="0"/>
              <w:marBottom w:val="0"/>
              <w:divBdr>
                <w:top w:val="none" w:sz="0" w:space="0" w:color="auto"/>
                <w:left w:val="none" w:sz="0" w:space="0" w:color="auto"/>
                <w:bottom w:val="none" w:sz="0" w:space="0" w:color="auto"/>
                <w:right w:val="none" w:sz="0" w:space="0" w:color="auto"/>
              </w:divBdr>
              <w:divsChild>
                <w:div w:id="631595586">
                  <w:marLeft w:val="-120"/>
                  <w:marRight w:val="0"/>
                  <w:marTop w:val="0"/>
                  <w:marBottom w:val="0"/>
                  <w:divBdr>
                    <w:top w:val="none" w:sz="0" w:space="0" w:color="auto"/>
                    <w:left w:val="none" w:sz="0" w:space="0" w:color="auto"/>
                    <w:bottom w:val="none" w:sz="0" w:space="0" w:color="auto"/>
                    <w:right w:val="none" w:sz="0" w:space="0" w:color="auto"/>
                  </w:divBdr>
                  <w:divsChild>
                    <w:div w:id="284581447">
                      <w:marLeft w:val="0"/>
                      <w:marRight w:val="0"/>
                      <w:marTop w:val="0"/>
                      <w:marBottom w:val="0"/>
                      <w:divBdr>
                        <w:top w:val="none" w:sz="0" w:space="0" w:color="auto"/>
                        <w:left w:val="none" w:sz="0" w:space="0" w:color="auto"/>
                        <w:bottom w:val="none" w:sz="0" w:space="0" w:color="auto"/>
                        <w:right w:val="none" w:sz="0" w:space="0" w:color="auto"/>
                      </w:divBdr>
                      <w:divsChild>
                        <w:div w:id="1923177952">
                          <w:marLeft w:val="0"/>
                          <w:marRight w:val="0"/>
                          <w:marTop w:val="0"/>
                          <w:marBottom w:val="0"/>
                          <w:divBdr>
                            <w:top w:val="none" w:sz="0" w:space="0" w:color="auto"/>
                            <w:left w:val="none" w:sz="0" w:space="0" w:color="auto"/>
                            <w:bottom w:val="none" w:sz="0" w:space="0" w:color="auto"/>
                            <w:right w:val="none" w:sz="0" w:space="0" w:color="auto"/>
                          </w:divBdr>
                          <w:divsChild>
                            <w:div w:id="163127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87673">
                      <w:marLeft w:val="0"/>
                      <w:marRight w:val="0"/>
                      <w:marTop w:val="0"/>
                      <w:marBottom w:val="0"/>
                      <w:divBdr>
                        <w:top w:val="none" w:sz="0" w:space="0" w:color="auto"/>
                        <w:left w:val="none" w:sz="0" w:space="0" w:color="auto"/>
                        <w:bottom w:val="none" w:sz="0" w:space="0" w:color="auto"/>
                        <w:right w:val="none" w:sz="0" w:space="0" w:color="auto"/>
                      </w:divBdr>
                      <w:divsChild>
                        <w:div w:id="2089644619">
                          <w:marLeft w:val="0"/>
                          <w:marRight w:val="0"/>
                          <w:marTop w:val="0"/>
                          <w:marBottom w:val="0"/>
                          <w:divBdr>
                            <w:top w:val="none" w:sz="0" w:space="0" w:color="auto"/>
                            <w:left w:val="none" w:sz="0" w:space="0" w:color="auto"/>
                            <w:bottom w:val="none" w:sz="0" w:space="0" w:color="auto"/>
                            <w:right w:val="none" w:sz="0" w:space="0" w:color="auto"/>
                          </w:divBdr>
                          <w:divsChild>
                            <w:div w:id="174872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208041">
      <w:bodyDiv w:val="1"/>
      <w:marLeft w:val="0"/>
      <w:marRight w:val="0"/>
      <w:marTop w:val="0"/>
      <w:marBottom w:val="0"/>
      <w:divBdr>
        <w:top w:val="none" w:sz="0" w:space="0" w:color="auto"/>
        <w:left w:val="none" w:sz="0" w:space="0" w:color="auto"/>
        <w:bottom w:val="none" w:sz="0" w:space="0" w:color="auto"/>
        <w:right w:val="none" w:sz="0" w:space="0" w:color="auto"/>
      </w:divBdr>
    </w:div>
    <w:div w:id="1094857096">
      <w:bodyDiv w:val="1"/>
      <w:marLeft w:val="0"/>
      <w:marRight w:val="0"/>
      <w:marTop w:val="0"/>
      <w:marBottom w:val="0"/>
      <w:divBdr>
        <w:top w:val="none" w:sz="0" w:space="0" w:color="auto"/>
        <w:left w:val="none" w:sz="0" w:space="0" w:color="auto"/>
        <w:bottom w:val="none" w:sz="0" w:space="0" w:color="auto"/>
        <w:right w:val="none" w:sz="0" w:space="0" w:color="auto"/>
      </w:divBdr>
      <w:divsChild>
        <w:div w:id="1514999115">
          <w:marLeft w:val="0"/>
          <w:marRight w:val="0"/>
          <w:marTop w:val="0"/>
          <w:marBottom w:val="0"/>
          <w:divBdr>
            <w:top w:val="none" w:sz="0" w:space="0" w:color="auto"/>
            <w:left w:val="none" w:sz="0" w:space="0" w:color="auto"/>
            <w:bottom w:val="none" w:sz="0" w:space="0" w:color="auto"/>
            <w:right w:val="none" w:sz="0" w:space="0" w:color="auto"/>
          </w:divBdr>
        </w:div>
      </w:divsChild>
    </w:div>
    <w:div w:id="1094983964">
      <w:bodyDiv w:val="1"/>
      <w:marLeft w:val="0"/>
      <w:marRight w:val="0"/>
      <w:marTop w:val="0"/>
      <w:marBottom w:val="0"/>
      <w:divBdr>
        <w:top w:val="none" w:sz="0" w:space="0" w:color="auto"/>
        <w:left w:val="none" w:sz="0" w:space="0" w:color="auto"/>
        <w:bottom w:val="none" w:sz="0" w:space="0" w:color="auto"/>
        <w:right w:val="none" w:sz="0" w:space="0" w:color="auto"/>
      </w:divBdr>
    </w:div>
    <w:div w:id="1095059111">
      <w:bodyDiv w:val="1"/>
      <w:marLeft w:val="0"/>
      <w:marRight w:val="0"/>
      <w:marTop w:val="0"/>
      <w:marBottom w:val="0"/>
      <w:divBdr>
        <w:top w:val="none" w:sz="0" w:space="0" w:color="auto"/>
        <w:left w:val="none" w:sz="0" w:space="0" w:color="auto"/>
        <w:bottom w:val="none" w:sz="0" w:space="0" w:color="auto"/>
        <w:right w:val="none" w:sz="0" w:space="0" w:color="auto"/>
      </w:divBdr>
    </w:div>
    <w:div w:id="1095319946">
      <w:bodyDiv w:val="1"/>
      <w:marLeft w:val="0"/>
      <w:marRight w:val="0"/>
      <w:marTop w:val="0"/>
      <w:marBottom w:val="0"/>
      <w:divBdr>
        <w:top w:val="none" w:sz="0" w:space="0" w:color="auto"/>
        <w:left w:val="none" w:sz="0" w:space="0" w:color="auto"/>
        <w:bottom w:val="none" w:sz="0" w:space="0" w:color="auto"/>
        <w:right w:val="none" w:sz="0" w:space="0" w:color="auto"/>
      </w:divBdr>
      <w:divsChild>
        <w:div w:id="837965670">
          <w:marLeft w:val="0"/>
          <w:marRight w:val="0"/>
          <w:marTop w:val="0"/>
          <w:marBottom w:val="0"/>
          <w:divBdr>
            <w:top w:val="none" w:sz="0" w:space="0" w:color="auto"/>
            <w:left w:val="none" w:sz="0" w:space="0" w:color="auto"/>
            <w:bottom w:val="none" w:sz="0" w:space="0" w:color="auto"/>
            <w:right w:val="none" w:sz="0" w:space="0" w:color="auto"/>
          </w:divBdr>
          <w:divsChild>
            <w:div w:id="722485981">
              <w:marLeft w:val="0"/>
              <w:marRight w:val="0"/>
              <w:marTop w:val="0"/>
              <w:marBottom w:val="0"/>
              <w:divBdr>
                <w:top w:val="none" w:sz="0" w:space="0" w:color="auto"/>
                <w:left w:val="none" w:sz="0" w:space="0" w:color="auto"/>
                <w:bottom w:val="none" w:sz="0" w:space="0" w:color="auto"/>
                <w:right w:val="none" w:sz="0" w:space="0" w:color="auto"/>
              </w:divBdr>
              <w:divsChild>
                <w:div w:id="1371343827">
                  <w:marLeft w:val="0"/>
                  <w:marRight w:val="0"/>
                  <w:marTop w:val="0"/>
                  <w:marBottom w:val="0"/>
                  <w:divBdr>
                    <w:top w:val="none" w:sz="0" w:space="0" w:color="auto"/>
                    <w:left w:val="none" w:sz="0" w:space="0" w:color="auto"/>
                    <w:bottom w:val="none" w:sz="0" w:space="0" w:color="auto"/>
                    <w:right w:val="none" w:sz="0" w:space="0" w:color="auto"/>
                  </w:divBdr>
                  <w:divsChild>
                    <w:div w:id="487600493">
                      <w:marLeft w:val="0"/>
                      <w:marRight w:val="0"/>
                      <w:marTop w:val="0"/>
                      <w:marBottom w:val="0"/>
                      <w:divBdr>
                        <w:top w:val="none" w:sz="0" w:space="0" w:color="auto"/>
                        <w:left w:val="none" w:sz="0" w:space="0" w:color="auto"/>
                        <w:bottom w:val="none" w:sz="0" w:space="0" w:color="auto"/>
                        <w:right w:val="none" w:sz="0" w:space="0" w:color="auto"/>
                      </w:divBdr>
                    </w:div>
                    <w:div w:id="788281041">
                      <w:marLeft w:val="0"/>
                      <w:marRight w:val="0"/>
                      <w:marTop w:val="0"/>
                      <w:marBottom w:val="0"/>
                      <w:divBdr>
                        <w:top w:val="none" w:sz="0" w:space="0" w:color="auto"/>
                        <w:left w:val="none" w:sz="0" w:space="0" w:color="auto"/>
                        <w:bottom w:val="none" w:sz="0" w:space="0" w:color="auto"/>
                        <w:right w:val="none" w:sz="0" w:space="0" w:color="auto"/>
                      </w:divBdr>
                    </w:div>
                    <w:div w:id="2064332652">
                      <w:marLeft w:val="0"/>
                      <w:marRight w:val="0"/>
                      <w:marTop w:val="0"/>
                      <w:marBottom w:val="0"/>
                      <w:divBdr>
                        <w:top w:val="none" w:sz="0" w:space="0" w:color="auto"/>
                        <w:left w:val="none" w:sz="0" w:space="0" w:color="auto"/>
                        <w:bottom w:val="none" w:sz="0" w:space="0" w:color="auto"/>
                        <w:right w:val="none" w:sz="0" w:space="0" w:color="auto"/>
                      </w:divBdr>
                    </w:div>
                    <w:div w:id="912395026">
                      <w:marLeft w:val="0"/>
                      <w:marRight w:val="0"/>
                      <w:marTop w:val="0"/>
                      <w:marBottom w:val="0"/>
                      <w:divBdr>
                        <w:top w:val="none" w:sz="0" w:space="0" w:color="auto"/>
                        <w:left w:val="none" w:sz="0" w:space="0" w:color="auto"/>
                        <w:bottom w:val="none" w:sz="0" w:space="0" w:color="auto"/>
                        <w:right w:val="none" w:sz="0" w:space="0" w:color="auto"/>
                      </w:divBdr>
                    </w:div>
                    <w:div w:id="79360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631685">
      <w:bodyDiv w:val="1"/>
      <w:marLeft w:val="0"/>
      <w:marRight w:val="0"/>
      <w:marTop w:val="0"/>
      <w:marBottom w:val="0"/>
      <w:divBdr>
        <w:top w:val="none" w:sz="0" w:space="0" w:color="auto"/>
        <w:left w:val="none" w:sz="0" w:space="0" w:color="auto"/>
        <w:bottom w:val="none" w:sz="0" w:space="0" w:color="auto"/>
        <w:right w:val="none" w:sz="0" w:space="0" w:color="auto"/>
      </w:divBdr>
    </w:div>
    <w:div w:id="1096822986">
      <w:bodyDiv w:val="1"/>
      <w:marLeft w:val="0"/>
      <w:marRight w:val="0"/>
      <w:marTop w:val="0"/>
      <w:marBottom w:val="0"/>
      <w:divBdr>
        <w:top w:val="none" w:sz="0" w:space="0" w:color="auto"/>
        <w:left w:val="none" w:sz="0" w:space="0" w:color="auto"/>
        <w:bottom w:val="none" w:sz="0" w:space="0" w:color="auto"/>
        <w:right w:val="none" w:sz="0" w:space="0" w:color="auto"/>
      </w:divBdr>
    </w:div>
    <w:div w:id="1096827863">
      <w:bodyDiv w:val="1"/>
      <w:marLeft w:val="0"/>
      <w:marRight w:val="0"/>
      <w:marTop w:val="0"/>
      <w:marBottom w:val="0"/>
      <w:divBdr>
        <w:top w:val="none" w:sz="0" w:space="0" w:color="auto"/>
        <w:left w:val="none" w:sz="0" w:space="0" w:color="auto"/>
        <w:bottom w:val="none" w:sz="0" w:space="0" w:color="auto"/>
        <w:right w:val="none" w:sz="0" w:space="0" w:color="auto"/>
      </w:divBdr>
    </w:div>
    <w:div w:id="1097100205">
      <w:bodyDiv w:val="1"/>
      <w:marLeft w:val="0"/>
      <w:marRight w:val="0"/>
      <w:marTop w:val="0"/>
      <w:marBottom w:val="0"/>
      <w:divBdr>
        <w:top w:val="none" w:sz="0" w:space="0" w:color="auto"/>
        <w:left w:val="none" w:sz="0" w:space="0" w:color="auto"/>
        <w:bottom w:val="none" w:sz="0" w:space="0" w:color="auto"/>
        <w:right w:val="none" w:sz="0" w:space="0" w:color="auto"/>
      </w:divBdr>
      <w:divsChild>
        <w:div w:id="663779557">
          <w:marLeft w:val="0"/>
          <w:marRight w:val="0"/>
          <w:marTop w:val="0"/>
          <w:marBottom w:val="0"/>
          <w:divBdr>
            <w:top w:val="none" w:sz="0" w:space="0" w:color="auto"/>
            <w:left w:val="none" w:sz="0" w:space="0" w:color="auto"/>
            <w:bottom w:val="none" w:sz="0" w:space="0" w:color="auto"/>
            <w:right w:val="none" w:sz="0" w:space="0" w:color="auto"/>
          </w:divBdr>
          <w:divsChild>
            <w:div w:id="476338220">
              <w:marLeft w:val="0"/>
              <w:marRight w:val="0"/>
              <w:marTop w:val="0"/>
              <w:marBottom w:val="0"/>
              <w:divBdr>
                <w:top w:val="none" w:sz="0" w:space="0" w:color="auto"/>
                <w:left w:val="none" w:sz="0" w:space="0" w:color="auto"/>
                <w:bottom w:val="none" w:sz="0" w:space="0" w:color="auto"/>
                <w:right w:val="none" w:sz="0" w:space="0" w:color="auto"/>
              </w:divBdr>
              <w:divsChild>
                <w:div w:id="820344611">
                  <w:marLeft w:val="0"/>
                  <w:marRight w:val="0"/>
                  <w:marTop w:val="0"/>
                  <w:marBottom w:val="0"/>
                  <w:divBdr>
                    <w:top w:val="none" w:sz="0" w:space="0" w:color="auto"/>
                    <w:left w:val="none" w:sz="0" w:space="0" w:color="auto"/>
                    <w:bottom w:val="none" w:sz="0" w:space="0" w:color="auto"/>
                    <w:right w:val="none" w:sz="0" w:space="0" w:color="auto"/>
                  </w:divBdr>
                  <w:divsChild>
                    <w:div w:id="1601793707">
                      <w:marLeft w:val="0"/>
                      <w:marRight w:val="0"/>
                      <w:marTop w:val="0"/>
                      <w:marBottom w:val="0"/>
                      <w:divBdr>
                        <w:top w:val="none" w:sz="0" w:space="0" w:color="auto"/>
                        <w:left w:val="none" w:sz="0" w:space="0" w:color="auto"/>
                        <w:bottom w:val="none" w:sz="0" w:space="0" w:color="auto"/>
                        <w:right w:val="none" w:sz="0" w:space="0" w:color="auto"/>
                      </w:divBdr>
                      <w:divsChild>
                        <w:div w:id="85727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077076">
          <w:marLeft w:val="0"/>
          <w:marRight w:val="0"/>
          <w:marTop w:val="0"/>
          <w:marBottom w:val="0"/>
          <w:divBdr>
            <w:top w:val="none" w:sz="0" w:space="0" w:color="auto"/>
            <w:left w:val="none" w:sz="0" w:space="0" w:color="auto"/>
            <w:bottom w:val="none" w:sz="0" w:space="0" w:color="auto"/>
            <w:right w:val="none" w:sz="0" w:space="0" w:color="auto"/>
          </w:divBdr>
          <w:divsChild>
            <w:div w:id="735857477">
              <w:marLeft w:val="0"/>
              <w:marRight w:val="0"/>
              <w:marTop w:val="0"/>
              <w:marBottom w:val="0"/>
              <w:divBdr>
                <w:top w:val="none" w:sz="0" w:space="0" w:color="auto"/>
                <w:left w:val="none" w:sz="0" w:space="0" w:color="auto"/>
                <w:bottom w:val="none" w:sz="0" w:space="0" w:color="auto"/>
                <w:right w:val="none" w:sz="0" w:space="0" w:color="auto"/>
              </w:divBdr>
              <w:divsChild>
                <w:div w:id="1308704383">
                  <w:marLeft w:val="-240"/>
                  <w:marRight w:val="0"/>
                  <w:marTop w:val="0"/>
                  <w:marBottom w:val="0"/>
                  <w:divBdr>
                    <w:top w:val="none" w:sz="0" w:space="0" w:color="auto"/>
                    <w:left w:val="none" w:sz="0" w:space="0" w:color="auto"/>
                    <w:bottom w:val="none" w:sz="0" w:space="0" w:color="auto"/>
                    <w:right w:val="none" w:sz="0" w:space="0" w:color="auto"/>
                  </w:divBdr>
                  <w:divsChild>
                    <w:div w:id="289869573">
                      <w:marLeft w:val="0"/>
                      <w:marRight w:val="0"/>
                      <w:marTop w:val="0"/>
                      <w:marBottom w:val="0"/>
                      <w:divBdr>
                        <w:top w:val="none" w:sz="0" w:space="0" w:color="auto"/>
                        <w:left w:val="none" w:sz="0" w:space="0" w:color="auto"/>
                        <w:bottom w:val="none" w:sz="0" w:space="0" w:color="auto"/>
                        <w:right w:val="none" w:sz="0" w:space="0" w:color="auto"/>
                      </w:divBdr>
                      <w:divsChild>
                        <w:div w:id="525796740">
                          <w:marLeft w:val="0"/>
                          <w:marRight w:val="0"/>
                          <w:marTop w:val="0"/>
                          <w:marBottom w:val="0"/>
                          <w:divBdr>
                            <w:top w:val="none" w:sz="0" w:space="0" w:color="auto"/>
                            <w:left w:val="none" w:sz="0" w:space="0" w:color="auto"/>
                            <w:bottom w:val="none" w:sz="0" w:space="0" w:color="auto"/>
                            <w:right w:val="none" w:sz="0" w:space="0" w:color="auto"/>
                          </w:divBdr>
                          <w:divsChild>
                            <w:div w:id="1221014442">
                              <w:marLeft w:val="0"/>
                              <w:marRight w:val="0"/>
                              <w:marTop w:val="0"/>
                              <w:marBottom w:val="0"/>
                              <w:divBdr>
                                <w:top w:val="none" w:sz="0" w:space="0" w:color="auto"/>
                                <w:left w:val="none" w:sz="0" w:space="0" w:color="auto"/>
                                <w:bottom w:val="none" w:sz="0" w:space="0" w:color="auto"/>
                                <w:right w:val="none" w:sz="0" w:space="0" w:color="auto"/>
                              </w:divBdr>
                              <w:divsChild>
                                <w:div w:id="1023093584">
                                  <w:marLeft w:val="0"/>
                                  <w:marRight w:val="0"/>
                                  <w:marTop w:val="0"/>
                                  <w:marBottom w:val="0"/>
                                  <w:divBdr>
                                    <w:top w:val="none" w:sz="0" w:space="0" w:color="auto"/>
                                    <w:left w:val="none" w:sz="0" w:space="0" w:color="auto"/>
                                    <w:bottom w:val="none" w:sz="0" w:space="0" w:color="auto"/>
                                    <w:right w:val="none" w:sz="0" w:space="0" w:color="auto"/>
                                  </w:divBdr>
                                  <w:divsChild>
                                    <w:div w:id="569273994">
                                      <w:marLeft w:val="0"/>
                                      <w:marRight w:val="0"/>
                                      <w:marTop w:val="0"/>
                                      <w:marBottom w:val="0"/>
                                      <w:divBdr>
                                        <w:top w:val="none" w:sz="0" w:space="0" w:color="auto"/>
                                        <w:left w:val="none" w:sz="0" w:space="0" w:color="auto"/>
                                        <w:bottom w:val="none" w:sz="0" w:space="0" w:color="auto"/>
                                        <w:right w:val="none" w:sz="0" w:space="0" w:color="auto"/>
                                      </w:divBdr>
                                    </w:div>
                                  </w:divsChild>
                                </w:div>
                                <w:div w:id="1191145118">
                                  <w:marLeft w:val="0"/>
                                  <w:marRight w:val="0"/>
                                  <w:marTop w:val="0"/>
                                  <w:marBottom w:val="0"/>
                                  <w:divBdr>
                                    <w:top w:val="none" w:sz="0" w:space="0" w:color="auto"/>
                                    <w:left w:val="none" w:sz="0" w:space="0" w:color="auto"/>
                                    <w:bottom w:val="none" w:sz="0" w:space="0" w:color="auto"/>
                                    <w:right w:val="none" w:sz="0" w:space="0" w:color="auto"/>
                                  </w:divBdr>
                                  <w:divsChild>
                                    <w:div w:id="1691103908">
                                      <w:marLeft w:val="0"/>
                                      <w:marRight w:val="0"/>
                                      <w:marTop w:val="0"/>
                                      <w:marBottom w:val="0"/>
                                      <w:divBdr>
                                        <w:top w:val="none" w:sz="0" w:space="0" w:color="auto"/>
                                        <w:left w:val="none" w:sz="0" w:space="0" w:color="auto"/>
                                        <w:bottom w:val="none" w:sz="0" w:space="0" w:color="auto"/>
                                        <w:right w:val="none" w:sz="0" w:space="0" w:color="auto"/>
                                      </w:divBdr>
                                      <w:divsChild>
                                        <w:div w:id="1328248826">
                                          <w:marLeft w:val="0"/>
                                          <w:marRight w:val="0"/>
                                          <w:marTop w:val="0"/>
                                          <w:marBottom w:val="0"/>
                                          <w:divBdr>
                                            <w:top w:val="none" w:sz="0" w:space="0" w:color="auto"/>
                                            <w:left w:val="none" w:sz="0" w:space="0" w:color="auto"/>
                                            <w:bottom w:val="none" w:sz="0" w:space="0" w:color="auto"/>
                                            <w:right w:val="none" w:sz="0" w:space="0" w:color="auto"/>
                                          </w:divBdr>
                                          <w:divsChild>
                                            <w:div w:id="1148322932">
                                              <w:marLeft w:val="0"/>
                                              <w:marRight w:val="0"/>
                                              <w:marTop w:val="0"/>
                                              <w:marBottom w:val="0"/>
                                              <w:divBdr>
                                                <w:top w:val="none" w:sz="0" w:space="0" w:color="auto"/>
                                                <w:left w:val="none" w:sz="0" w:space="0" w:color="auto"/>
                                                <w:bottom w:val="none" w:sz="0" w:space="0" w:color="auto"/>
                                                <w:right w:val="none" w:sz="0" w:space="0" w:color="auto"/>
                                              </w:divBdr>
                                              <w:divsChild>
                                                <w:div w:id="718475734">
                                                  <w:marLeft w:val="0"/>
                                                  <w:marRight w:val="0"/>
                                                  <w:marTop w:val="0"/>
                                                  <w:marBottom w:val="0"/>
                                                  <w:divBdr>
                                                    <w:top w:val="none" w:sz="0" w:space="0" w:color="auto"/>
                                                    <w:left w:val="none" w:sz="0" w:space="0" w:color="auto"/>
                                                    <w:bottom w:val="none" w:sz="0" w:space="0" w:color="auto"/>
                                                    <w:right w:val="none" w:sz="0" w:space="0" w:color="auto"/>
                                                  </w:divBdr>
                                                  <w:divsChild>
                                                    <w:div w:id="1731807742">
                                                      <w:marLeft w:val="0"/>
                                                      <w:marRight w:val="0"/>
                                                      <w:marTop w:val="0"/>
                                                      <w:marBottom w:val="0"/>
                                                      <w:divBdr>
                                                        <w:top w:val="none" w:sz="0" w:space="0" w:color="auto"/>
                                                        <w:left w:val="none" w:sz="0" w:space="0" w:color="auto"/>
                                                        <w:bottom w:val="none" w:sz="0" w:space="0" w:color="auto"/>
                                                        <w:right w:val="none" w:sz="0" w:space="0" w:color="auto"/>
                                                      </w:divBdr>
                                                      <w:divsChild>
                                                        <w:div w:id="1283030294">
                                                          <w:marLeft w:val="0"/>
                                                          <w:marRight w:val="0"/>
                                                          <w:marTop w:val="0"/>
                                                          <w:marBottom w:val="0"/>
                                                          <w:divBdr>
                                                            <w:top w:val="none" w:sz="0" w:space="0" w:color="auto"/>
                                                            <w:left w:val="none" w:sz="0" w:space="0" w:color="auto"/>
                                                            <w:bottom w:val="none" w:sz="0" w:space="0" w:color="auto"/>
                                                            <w:right w:val="none" w:sz="0" w:space="0" w:color="auto"/>
                                                          </w:divBdr>
                                                          <w:divsChild>
                                                            <w:div w:id="1535312378">
                                                              <w:marLeft w:val="0"/>
                                                              <w:marRight w:val="0"/>
                                                              <w:marTop w:val="0"/>
                                                              <w:marBottom w:val="0"/>
                                                              <w:divBdr>
                                                                <w:top w:val="none" w:sz="0" w:space="0" w:color="auto"/>
                                                                <w:left w:val="none" w:sz="0" w:space="0" w:color="auto"/>
                                                                <w:bottom w:val="none" w:sz="0" w:space="0" w:color="auto"/>
                                                                <w:right w:val="none" w:sz="0" w:space="0" w:color="auto"/>
                                                              </w:divBdr>
                                                              <w:divsChild>
                                                                <w:div w:id="1012608099">
                                                                  <w:marLeft w:val="0"/>
                                                                  <w:marRight w:val="0"/>
                                                                  <w:marTop w:val="0"/>
                                                                  <w:marBottom w:val="0"/>
                                                                  <w:divBdr>
                                                                    <w:top w:val="none" w:sz="0" w:space="0" w:color="auto"/>
                                                                    <w:left w:val="none" w:sz="0" w:space="0" w:color="auto"/>
                                                                    <w:bottom w:val="none" w:sz="0" w:space="0" w:color="auto"/>
                                                                    <w:right w:val="none" w:sz="0" w:space="0" w:color="auto"/>
                                                                  </w:divBdr>
                                                                  <w:divsChild>
                                                                    <w:div w:id="50490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00166357">
          <w:marLeft w:val="0"/>
          <w:marRight w:val="0"/>
          <w:marTop w:val="0"/>
          <w:marBottom w:val="0"/>
          <w:divBdr>
            <w:top w:val="none" w:sz="0" w:space="0" w:color="auto"/>
            <w:left w:val="none" w:sz="0" w:space="0" w:color="auto"/>
            <w:bottom w:val="none" w:sz="0" w:space="0" w:color="auto"/>
            <w:right w:val="none" w:sz="0" w:space="0" w:color="auto"/>
          </w:divBdr>
          <w:divsChild>
            <w:div w:id="1878933668">
              <w:marLeft w:val="0"/>
              <w:marRight w:val="0"/>
              <w:marTop w:val="0"/>
              <w:marBottom w:val="0"/>
              <w:divBdr>
                <w:top w:val="none" w:sz="0" w:space="0" w:color="auto"/>
                <w:left w:val="none" w:sz="0" w:space="0" w:color="auto"/>
                <w:bottom w:val="none" w:sz="0" w:space="0" w:color="auto"/>
                <w:right w:val="none" w:sz="0" w:space="0" w:color="auto"/>
              </w:divBdr>
              <w:divsChild>
                <w:div w:id="1981379094">
                  <w:marLeft w:val="-240"/>
                  <w:marRight w:val="0"/>
                  <w:marTop w:val="0"/>
                  <w:marBottom w:val="0"/>
                  <w:divBdr>
                    <w:top w:val="none" w:sz="0" w:space="0" w:color="auto"/>
                    <w:left w:val="none" w:sz="0" w:space="0" w:color="auto"/>
                    <w:bottom w:val="none" w:sz="0" w:space="0" w:color="auto"/>
                    <w:right w:val="none" w:sz="0" w:space="0" w:color="auto"/>
                  </w:divBdr>
                  <w:divsChild>
                    <w:div w:id="2020423283">
                      <w:marLeft w:val="0"/>
                      <w:marRight w:val="0"/>
                      <w:marTop w:val="0"/>
                      <w:marBottom w:val="0"/>
                      <w:divBdr>
                        <w:top w:val="none" w:sz="0" w:space="0" w:color="auto"/>
                        <w:left w:val="none" w:sz="0" w:space="0" w:color="auto"/>
                        <w:bottom w:val="none" w:sz="0" w:space="0" w:color="auto"/>
                        <w:right w:val="none" w:sz="0" w:space="0" w:color="auto"/>
                      </w:divBdr>
                      <w:divsChild>
                        <w:div w:id="1739785953">
                          <w:marLeft w:val="0"/>
                          <w:marRight w:val="0"/>
                          <w:marTop w:val="0"/>
                          <w:marBottom w:val="0"/>
                          <w:divBdr>
                            <w:top w:val="none" w:sz="0" w:space="0" w:color="auto"/>
                            <w:left w:val="none" w:sz="0" w:space="0" w:color="auto"/>
                            <w:bottom w:val="none" w:sz="0" w:space="0" w:color="auto"/>
                            <w:right w:val="none" w:sz="0" w:space="0" w:color="auto"/>
                          </w:divBdr>
                          <w:divsChild>
                            <w:div w:id="1243682894">
                              <w:marLeft w:val="0"/>
                              <w:marRight w:val="0"/>
                              <w:marTop w:val="0"/>
                              <w:marBottom w:val="0"/>
                              <w:divBdr>
                                <w:top w:val="none" w:sz="0" w:space="0" w:color="auto"/>
                                <w:left w:val="none" w:sz="0" w:space="0" w:color="auto"/>
                                <w:bottom w:val="none" w:sz="0" w:space="0" w:color="auto"/>
                                <w:right w:val="none" w:sz="0" w:space="0" w:color="auto"/>
                              </w:divBdr>
                              <w:divsChild>
                                <w:div w:id="1287353075">
                                  <w:marLeft w:val="0"/>
                                  <w:marRight w:val="0"/>
                                  <w:marTop w:val="0"/>
                                  <w:marBottom w:val="0"/>
                                  <w:divBdr>
                                    <w:top w:val="none" w:sz="0" w:space="0" w:color="auto"/>
                                    <w:left w:val="none" w:sz="0" w:space="0" w:color="auto"/>
                                    <w:bottom w:val="none" w:sz="0" w:space="0" w:color="auto"/>
                                    <w:right w:val="none" w:sz="0" w:space="0" w:color="auto"/>
                                  </w:divBdr>
                                  <w:divsChild>
                                    <w:div w:id="695930216">
                                      <w:marLeft w:val="0"/>
                                      <w:marRight w:val="0"/>
                                      <w:marTop w:val="0"/>
                                      <w:marBottom w:val="0"/>
                                      <w:divBdr>
                                        <w:top w:val="none" w:sz="0" w:space="0" w:color="auto"/>
                                        <w:left w:val="none" w:sz="0" w:space="0" w:color="auto"/>
                                        <w:bottom w:val="none" w:sz="0" w:space="0" w:color="auto"/>
                                        <w:right w:val="none" w:sz="0" w:space="0" w:color="auto"/>
                                      </w:divBdr>
                                    </w:div>
                                  </w:divsChild>
                                </w:div>
                                <w:div w:id="366295873">
                                  <w:marLeft w:val="0"/>
                                  <w:marRight w:val="0"/>
                                  <w:marTop w:val="0"/>
                                  <w:marBottom w:val="0"/>
                                  <w:divBdr>
                                    <w:top w:val="none" w:sz="0" w:space="0" w:color="auto"/>
                                    <w:left w:val="none" w:sz="0" w:space="0" w:color="auto"/>
                                    <w:bottom w:val="none" w:sz="0" w:space="0" w:color="auto"/>
                                    <w:right w:val="none" w:sz="0" w:space="0" w:color="auto"/>
                                  </w:divBdr>
                                  <w:divsChild>
                                    <w:div w:id="313460173">
                                      <w:marLeft w:val="0"/>
                                      <w:marRight w:val="0"/>
                                      <w:marTop w:val="0"/>
                                      <w:marBottom w:val="0"/>
                                      <w:divBdr>
                                        <w:top w:val="none" w:sz="0" w:space="0" w:color="auto"/>
                                        <w:left w:val="none" w:sz="0" w:space="0" w:color="auto"/>
                                        <w:bottom w:val="none" w:sz="0" w:space="0" w:color="auto"/>
                                        <w:right w:val="none" w:sz="0" w:space="0" w:color="auto"/>
                                      </w:divBdr>
                                      <w:divsChild>
                                        <w:div w:id="91899956">
                                          <w:marLeft w:val="0"/>
                                          <w:marRight w:val="0"/>
                                          <w:marTop w:val="0"/>
                                          <w:marBottom w:val="0"/>
                                          <w:divBdr>
                                            <w:top w:val="none" w:sz="0" w:space="0" w:color="auto"/>
                                            <w:left w:val="none" w:sz="0" w:space="0" w:color="auto"/>
                                            <w:bottom w:val="none" w:sz="0" w:space="0" w:color="auto"/>
                                            <w:right w:val="none" w:sz="0" w:space="0" w:color="auto"/>
                                          </w:divBdr>
                                          <w:divsChild>
                                            <w:div w:id="1137722479">
                                              <w:marLeft w:val="0"/>
                                              <w:marRight w:val="0"/>
                                              <w:marTop w:val="0"/>
                                              <w:marBottom w:val="0"/>
                                              <w:divBdr>
                                                <w:top w:val="none" w:sz="0" w:space="0" w:color="auto"/>
                                                <w:left w:val="none" w:sz="0" w:space="0" w:color="auto"/>
                                                <w:bottom w:val="none" w:sz="0" w:space="0" w:color="auto"/>
                                                <w:right w:val="none" w:sz="0" w:space="0" w:color="auto"/>
                                              </w:divBdr>
                                              <w:divsChild>
                                                <w:div w:id="888807461">
                                                  <w:marLeft w:val="0"/>
                                                  <w:marRight w:val="0"/>
                                                  <w:marTop w:val="0"/>
                                                  <w:marBottom w:val="0"/>
                                                  <w:divBdr>
                                                    <w:top w:val="none" w:sz="0" w:space="0" w:color="auto"/>
                                                    <w:left w:val="none" w:sz="0" w:space="0" w:color="auto"/>
                                                    <w:bottom w:val="none" w:sz="0" w:space="0" w:color="auto"/>
                                                    <w:right w:val="none" w:sz="0" w:space="0" w:color="auto"/>
                                                  </w:divBdr>
                                                  <w:divsChild>
                                                    <w:div w:id="1495603313">
                                                      <w:marLeft w:val="0"/>
                                                      <w:marRight w:val="0"/>
                                                      <w:marTop w:val="0"/>
                                                      <w:marBottom w:val="0"/>
                                                      <w:divBdr>
                                                        <w:top w:val="none" w:sz="0" w:space="0" w:color="auto"/>
                                                        <w:left w:val="none" w:sz="0" w:space="0" w:color="auto"/>
                                                        <w:bottom w:val="none" w:sz="0" w:space="0" w:color="auto"/>
                                                        <w:right w:val="none" w:sz="0" w:space="0" w:color="auto"/>
                                                      </w:divBdr>
                                                      <w:divsChild>
                                                        <w:div w:id="714424610">
                                                          <w:marLeft w:val="0"/>
                                                          <w:marRight w:val="0"/>
                                                          <w:marTop w:val="0"/>
                                                          <w:marBottom w:val="0"/>
                                                          <w:divBdr>
                                                            <w:top w:val="none" w:sz="0" w:space="0" w:color="auto"/>
                                                            <w:left w:val="none" w:sz="0" w:space="0" w:color="auto"/>
                                                            <w:bottom w:val="none" w:sz="0" w:space="0" w:color="auto"/>
                                                            <w:right w:val="none" w:sz="0" w:space="0" w:color="auto"/>
                                                          </w:divBdr>
                                                          <w:divsChild>
                                                            <w:div w:id="1380204633">
                                                              <w:marLeft w:val="0"/>
                                                              <w:marRight w:val="0"/>
                                                              <w:marTop w:val="0"/>
                                                              <w:marBottom w:val="0"/>
                                                              <w:divBdr>
                                                                <w:top w:val="none" w:sz="0" w:space="0" w:color="auto"/>
                                                                <w:left w:val="none" w:sz="0" w:space="0" w:color="auto"/>
                                                                <w:bottom w:val="none" w:sz="0" w:space="0" w:color="auto"/>
                                                                <w:right w:val="none" w:sz="0" w:space="0" w:color="auto"/>
                                                              </w:divBdr>
                                                              <w:divsChild>
                                                                <w:div w:id="2031838248">
                                                                  <w:marLeft w:val="0"/>
                                                                  <w:marRight w:val="0"/>
                                                                  <w:marTop w:val="0"/>
                                                                  <w:marBottom w:val="0"/>
                                                                  <w:divBdr>
                                                                    <w:top w:val="none" w:sz="0" w:space="0" w:color="auto"/>
                                                                    <w:left w:val="none" w:sz="0" w:space="0" w:color="auto"/>
                                                                    <w:bottom w:val="none" w:sz="0" w:space="0" w:color="auto"/>
                                                                    <w:right w:val="none" w:sz="0" w:space="0" w:color="auto"/>
                                                                  </w:divBdr>
                                                                  <w:divsChild>
                                                                    <w:div w:id="1672833885">
                                                                      <w:marLeft w:val="0"/>
                                                                      <w:marRight w:val="0"/>
                                                                      <w:marTop w:val="0"/>
                                                                      <w:marBottom w:val="0"/>
                                                                      <w:divBdr>
                                                                        <w:top w:val="none" w:sz="0" w:space="0" w:color="auto"/>
                                                                        <w:left w:val="none" w:sz="0" w:space="0" w:color="auto"/>
                                                                        <w:bottom w:val="none" w:sz="0" w:space="0" w:color="auto"/>
                                                                        <w:right w:val="none" w:sz="0" w:space="0" w:color="auto"/>
                                                                      </w:divBdr>
                                                                    </w:div>
                                                                  </w:divsChild>
                                                                </w:div>
                                                                <w:div w:id="514271140">
                                                                  <w:marLeft w:val="0"/>
                                                                  <w:marRight w:val="0"/>
                                                                  <w:marTop w:val="0"/>
                                                                  <w:marBottom w:val="0"/>
                                                                  <w:divBdr>
                                                                    <w:top w:val="none" w:sz="0" w:space="0" w:color="auto"/>
                                                                    <w:left w:val="none" w:sz="0" w:space="0" w:color="auto"/>
                                                                    <w:bottom w:val="none" w:sz="0" w:space="0" w:color="auto"/>
                                                                    <w:right w:val="none" w:sz="0" w:space="0" w:color="auto"/>
                                                                  </w:divBdr>
                                                                  <w:divsChild>
                                                                    <w:div w:id="178337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97752310">
      <w:bodyDiv w:val="1"/>
      <w:marLeft w:val="0"/>
      <w:marRight w:val="0"/>
      <w:marTop w:val="0"/>
      <w:marBottom w:val="0"/>
      <w:divBdr>
        <w:top w:val="none" w:sz="0" w:space="0" w:color="auto"/>
        <w:left w:val="none" w:sz="0" w:space="0" w:color="auto"/>
        <w:bottom w:val="none" w:sz="0" w:space="0" w:color="auto"/>
        <w:right w:val="none" w:sz="0" w:space="0" w:color="auto"/>
      </w:divBdr>
      <w:divsChild>
        <w:div w:id="841698277">
          <w:marLeft w:val="0"/>
          <w:marRight w:val="0"/>
          <w:marTop w:val="0"/>
          <w:marBottom w:val="0"/>
          <w:divBdr>
            <w:top w:val="none" w:sz="0" w:space="0" w:color="auto"/>
            <w:left w:val="none" w:sz="0" w:space="0" w:color="auto"/>
            <w:bottom w:val="none" w:sz="0" w:space="0" w:color="auto"/>
            <w:right w:val="none" w:sz="0" w:space="0" w:color="auto"/>
          </w:divBdr>
          <w:divsChild>
            <w:div w:id="313680767">
              <w:marLeft w:val="0"/>
              <w:marRight w:val="0"/>
              <w:marTop w:val="0"/>
              <w:marBottom w:val="0"/>
              <w:divBdr>
                <w:top w:val="none" w:sz="0" w:space="0" w:color="auto"/>
                <w:left w:val="none" w:sz="0" w:space="0" w:color="auto"/>
                <w:bottom w:val="none" w:sz="0" w:space="0" w:color="auto"/>
                <w:right w:val="none" w:sz="0" w:space="0" w:color="auto"/>
              </w:divBdr>
              <w:divsChild>
                <w:div w:id="1315449005">
                  <w:marLeft w:val="0"/>
                  <w:marRight w:val="0"/>
                  <w:marTop w:val="0"/>
                  <w:marBottom w:val="0"/>
                  <w:divBdr>
                    <w:top w:val="none" w:sz="0" w:space="0" w:color="auto"/>
                    <w:left w:val="none" w:sz="0" w:space="0" w:color="auto"/>
                    <w:bottom w:val="none" w:sz="0" w:space="0" w:color="auto"/>
                    <w:right w:val="none" w:sz="0" w:space="0" w:color="auto"/>
                  </w:divBdr>
                  <w:divsChild>
                    <w:div w:id="1682773867">
                      <w:marLeft w:val="0"/>
                      <w:marRight w:val="0"/>
                      <w:marTop w:val="0"/>
                      <w:marBottom w:val="0"/>
                      <w:divBdr>
                        <w:top w:val="none" w:sz="0" w:space="0" w:color="auto"/>
                        <w:left w:val="none" w:sz="0" w:space="0" w:color="auto"/>
                        <w:bottom w:val="none" w:sz="0" w:space="0" w:color="auto"/>
                        <w:right w:val="none" w:sz="0" w:space="0" w:color="auto"/>
                      </w:divBdr>
                    </w:div>
                    <w:div w:id="37901705">
                      <w:marLeft w:val="0"/>
                      <w:marRight w:val="0"/>
                      <w:marTop w:val="0"/>
                      <w:marBottom w:val="0"/>
                      <w:divBdr>
                        <w:top w:val="none" w:sz="0" w:space="0" w:color="auto"/>
                        <w:left w:val="none" w:sz="0" w:space="0" w:color="auto"/>
                        <w:bottom w:val="none" w:sz="0" w:space="0" w:color="auto"/>
                        <w:right w:val="none" w:sz="0" w:space="0" w:color="auto"/>
                      </w:divBdr>
                    </w:div>
                    <w:div w:id="196166809">
                      <w:marLeft w:val="0"/>
                      <w:marRight w:val="0"/>
                      <w:marTop w:val="0"/>
                      <w:marBottom w:val="0"/>
                      <w:divBdr>
                        <w:top w:val="none" w:sz="0" w:space="0" w:color="auto"/>
                        <w:left w:val="none" w:sz="0" w:space="0" w:color="auto"/>
                        <w:bottom w:val="none" w:sz="0" w:space="0" w:color="auto"/>
                        <w:right w:val="none" w:sz="0" w:space="0" w:color="auto"/>
                      </w:divBdr>
                    </w:div>
                    <w:div w:id="899095391">
                      <w:marLeft w:val="0"/>
                      <w:marRight w:val="0"/>
                      <w:marTop w:val="0"/>
                      <w:marBottom w:val="0"/>
                      <w:divBdr>
                        <w:top w:val="none" w:sz="0" w:space="0" w:color="auto"/>
                        <w:left w:val="none" w:sz="0" w:space="0" w:color="auto"/>
                        <w:bottom w:val="none" w:sz="0" w:space="0" w:color="auto"/>
                        <w:right w:val="none" w:sz="0" w:space="0" w:color="auto"/>
                      </w:divBdr>
                    </w:div>
                    <w:div w:id="461466845">
                      <w:marLeft w:val="0"/>
                      <w:marRight w:val="0"/>
                      <w:marTop w:val="0"/>
                      <w:marBottom w:val="0"/>
                      <w:divBdr>
                        <w:top w:val="none" w:sz="0" w:space="0" w:color="auto"/>
                        <w:left w:val="none" w:sz="0" w:space="0" w:color="auto"/>
                        <w:bottom w:val="none" w:sz="0" w:space="0" w:color="auto"/>
                        <w:right w:val="none" w:sz="0" w:space="0" w:color="auto"/>
                      </w:divBdr>
                    </w:div>
                    <w:div w:id="2025356702">
                      <w:marLeft w:val="0"/>
                      <w:marRight w:val="0"/>
                      <w:marTop w:val="0"/>
                      <w:marBottom w:val="0"/>
                      <w:divBdr>
                        <w:top w:val="none" w:sz="0" w:space="0" w:color="auto"/>
                        <w:left w:val="none" w:sz="0" w:space="0" w:color="auto"/>
                        <w:bottom w:val="none" w:sz="0" w:space="0" w:color="auto"/>
                        <w:right w:val="none" w:sz="0" w:space="0" w:color="auto"/>
                      </w:divBdr>
                    </w:div>
                    <w:div w:id="1083261004">
                      <w:marLeft w:val="0"/>
                      <w:marRight w:val="0"/>
                      <w:marTop w:val="0"/>
                      <w:marBottom w:val="0"/>
                      <w:divBdr>
                        <w:top w:val="none" w:sz="0" w:space="0" w:color="auto"/>
                        <w:left w:val="none" w:sz="0" w:space="0" w:color="auto"/>
                        <w:bottom w:val="none" w:sz="0" w:space="0" w:color="auto"/>
                        <w:right w:val="none" w:sz="0" w:space="0" w:color="auto"/>
                      </w:divBdr>
                    </w:div>
                    <w:div w:id="111301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793791">
      <w:bodyDiv w:val="1"/>
      <w:marLeft w:val="0"/>
      <w:marRight w:val="0"/>
      <w:marTop w:val="0"/>
      <w:marBottom w:val="0"/>
      <w:divBdr>
        <w:top w:val="none" w:sz="0" w:space="0" w:color="auto"/>
        <w:left w:val="none" w:sz="0" w:space="0" w:color="auto"/>
        <w:bottom w:val="none" w:sz="0" w:space="0" w:color="auto"/>
        <w:right w:val="none" w:sz="0" w:space="0" w:color="auto"/>
      </w:divBdr>
      <w:divsChild>
        <w:div w:id="1084062273">
          <w:marLeft w:val="0"/>
          <w:marRight w:val="0"/>
          <w:marTop w:val="0"/>
          <w:marBottom w:val="0"/>
          <w:divBdr>
            <w:top w:val="none" w:sz="0" w:space="0" w:color="auto"/>
            <w:left w:val="none" w:sz="0" w:space="0" w:color="auto"/>
            <w:bottom w:val="none" w:sz="0" w:space="0" w:color="auto"/>
            <w:right w:val="none" w:sz="0" w:space="0" w:color="auto"/>
          </w:divBdr>
          <w:divsChild>
            <w:div w:id="447314627">
              <w:marLeft w:val="0"/>
              <w:marRight w:val="0"/>
              <w:marTop w:val="0"/>
              <w:marBottom w:val="0"/>
              <w:divBdr>
                <w:top w:val="none" w:sz="0" w:space="0" w:color="auto"/>
                <w:left w:val="none" w:sz="0" w:space="0" w:color="auto"/>
                <w:bottom w:val="none" w:sz="0" w:space="0" w:color="auto"/>
                <w:right w:val="none" w:sz="0" w:space="0" w:color="auto"/>
              </w:divBdr>
              <w:divsChild>
                <w:div w:id="1740783101">
                  <w:marLeft w:val="0"/>
                  <w:marRight w:val="0"/>
                  <w:marTop w:val="0"/>
                  <w:marBottom w:val="0"/>
                  <w:divBdr>
                    <w:top w:val="none" w:sz="0" w:space="0" w:color="auto"/>
                    <w:left w:val="none" w:sz="0" w:space="0" w:color="auto"/>
                    <w:bottom w:val="none" w:sz="0" w:space="0" w:color="auto"/>
                    <w:right w:val="none" w:sz="0" w:space="0" w:color="auto"/>
                  </w:divBdr>
                  <w:divsChild>
                    <w:div w:id="961106748">
                      <w:marLeft w:val="0"/>
                      <w:marRight w:val="0"/>
                      <w:marTop w:val="0"/>
                      <w:marBottom w:val="0"/>
                      <w:divBdr>
                        <w:top w:val="none" w:sz="0" w:space="0" w:color="auto"/>
                        <w:left w:val="none" w:sz="0" w:space="0" w:color="auto"/>
                        <w:bottom w:val="none" w:sz="0" w:space="0" w:color="auto"/>
                        <w:right w:val="none" w:sz="0" w:space="0" w:color="auto"/>
                      </w:divBdr>
                    </w:div>
                    <w:div w:id="1381437254">
                      <w:marLeft w:val="0"/>
                      <w:marRight w:val="0"/>
                      <w:marTop w:val="0"/>
                      <w:marBottom w:val="0"/>
                      <w:divBdr>
                        <w:top w:val="none" w:sz="0" w:space="0" w:color="auto"/>
                        <w:left w:val="none" w:sz="0" w:space="0" w:color="auto"/>
                        <w:bottom w:val="none" w:sz="0" w:space="0" w:color="auto"/>
                        <w:right w:val="none" w:sz="0" w:space="0" w:color="auto"/>
                      </w:divBdr>
                    </w:div>
                    <w:div w:id="1879005928">
                      <w:marLeft w:val="0"/>
                      <w:marRight w:val="0"/>
                      <w:marTop w:val="0"/>
                      <w:marBottom w:val="0"/>
                      <w:divBdr>
                        <w:top w:val="none" w:sz="0" w:space="0" w:color="auto"/>
                        <w:left w:val="none" w:sz="0" w:space="0" w:color="auto"/>
                        <w:bottom w:val="none" w:sz="0" w:space="0" w:color="auto"/>
                        <w:right w:val="none" w:sz="0" w:space="0" w:color="auto"/>
                      </w:divBdr>
                    </w:div>
                    <w:div w:id="307832479">
                      <w:marLeft w:val="0"/>
                      <w:marRight w:val="0"/>
                      <w:marTop w:val="0"/>
                      <w:marBottom w:val="0"/>
                      <w:divBdr>
                        <w:top w:val="none" w:sz="0" w:space="0" w:color="auto"/>
                        <w:left w:val="none" w:sz="0" w:space="0" w:color="auto"/>
                        <w:bottom w:val="none" w:sz="0" w:space="0" w:color="auto"/>
                        <w:right w:val="none" w:sz="0" w:space="0" w:color="auto"/>
                      </w:divBdr>
                    </w:div>
                    <w:div w:id="639769823">
                      <w:marLeft w:val="0"/>
                      <w:marRight w:val="0"/>
                      <w:marTop w:val="0"/>
                      <w:marBottom w:val="0"/>
                      <w:divBdr>
                        <w:top w:val="none" w:sz="0" w:space="0" w:color="auto"/>
                        <w:left w:val="none" w:sz="0" w:space="0" w:color="auto"/>
                        <w:bottom w:val="none" w:sz="0" w:space="0" w:color="auto"/>
                        <w:right w:val="none" w:sz="0" w:space="0" w:color="auto"/>
                      </w:divBdr>
                    </w:div>
                    <w:div w:id="682781429">
                      <w:marLeft w:val="0"/>
                      <w:marRight w:val="0"/>
                      <w:marTop w:val="0"/>
                      <w:marBottom w:val="0"/>
                      <w:divBdr>
                        <w:top w:val="none" w:sz="0" w:space="0" w:color="auto"/>
                        <w:left w:val="none" w:sz="0" w:space="0" w:color="auto"/>
                        <w:bottom w:val="none" w:sz="0" w:space="0" w:color="auto"/>
                        <w:right w:val="none" w:sz="0" w:space="0" w:color="auto"/>
                      </w:divBdr>
                    </w:div>
                    <w:div w:id="1618608197">
                      <w:marLeft w:val="0"/>
                      <w:marRight w:val="0"/>
                      <w:marTop w:val="0"/>
                      <w:marBottom w:val="0"/>
                      <w:divBdr>
                        <w:top w:val="none" w:sz="0" w:space="0" w:color="auto"/>
                        <w:left w:val="none" w:sz="0" w:space="0" w:color="auto"/>
                        <w:bottom w:val="none" w:sz="0" w:space="0" w:color="auto"/>
                        <w:right w:val="none" w:sz="0" w:space="0" w:color="auto"/>
                      </w:divBdr>
                    </w:div>
                    <w:div w:id="1887569477">
                      <w:marLeft w:val="0"/>
                      <w:marRight w:val="0"/>
                      <w:marTop w:val="0"/>
                      <w:marBottom w:val="0"/>
                      <w:divBdr>
                        <w:top w:val="none" w:sz="0" w:space="0" w:color="auto"/>
                        <w:left w:val="none" w:sz="0" w:space="0" w:color="auto"/>
                        <w:bottom w:val="none" w:sz="0" w:space="0" w:color="auto"/>
                        <w:right w:val="none" w:sz="0" w:space="0" w:color="auto"/>
                      </w:divBdr>
                    </w:div>
                    <w:div w:id="357899117">
                      <w:marLeft w:val="0"/>
                      <w:marRight w:val="0"/>
                      <w:marTop w:val="0"/>
                      <w:marBottom w:val="0"/>
                      <w:divBdr>
                        <w:top w:val="none" w:sz="0" w:space="0" w:color="auto"/>
                        <w:left w:val="none" w:sz="0" w:space="0" w:color="auto"/>
                        <w:bottom w:val="none" w:sz="0" w:space="0" w:color="auto"/>
                        <w:right w:val="none" w:sz="0" w:space="0" w:color="auto"/>
                      </w:divBdr>
                    </w:div>
                    <w:div w:id="1089623356">
                      <w:marLeft w:val="0"/>
                      <w:marRight w:val="0"/>
                      <w:marTop w:val="0"/>
                      <w:marBottom w:val="0"/>
                      <w:divBdr>
                        <w:top w:val="none" w:sz="0" w:space="0" w:color="auto"/>
                        <w:left w:val="none" w:sz="0" w:space="0" w:color="auto"/>
                        <w:bottom w:val="none" w:sz="0" w:space="0" w:color="auto"/>
                        <w:right w:val="none" w:sz="0" w:space="0" w:color="auto"/>
                      </w:divBdr>
                    </w:div>
                    <w:div w:id="148253260">
                      <w:marLeft w:val="0"/>
                      <w:marRight w:val="0"/>
                      <w:marTop w:val="0"/>
                      <w:marBottom w:val="0"/>
                      <w:divBdr>
                        <w:top w:val="none" w:sz="0" w:space="0" w:color="auto"/>
                        <w:left w:val="none" w:sz="0" w:space="0" w:color="auto"/>
                        <w:bottom w:val="none" w:sz="0" w:space="0" w:color="auto"/>
                        <w:right w:val="none" w:sz="0" w:space="0" w:color="auto"/>
                      </w:divBdr>
                    </w:div>
                    <w:div w:id="1085684067">
                      <w:marLeft w:val="0"/>
                      <w:marRight w:val="0"/>
                      <w:marTop w:val="0"/>
                      <w:marBottom w:val="0"/>
                      <w:divBdr>
                        <w:top w:val="none" w:sz="0" w:space="0" w:color="auto"/>
                        <w:left w:val="none" w:sz="0" w:space="0" w:color="auto"/>
                        <w:bottom w:val="none" w:sz="0" w:space="0" w:color="auto"/>
                        <w:right w:val="none" w:sz="0" w:space="0" w:color="auto"/>
                      </w:divBdr>
                    </w:div>
                    <w:div w:id="531772661">
                      <w:marLeft w:val="0"/>
                      <w:marRight w:val="0"/>
                      <w:marTop w:val="0"/>
                      <w:marBottom w:val="0"/>
                      <w:divBdr>
                        <w:top w:val="none" w:sz="0" w:space="0" w:color="auto"/>
                        <w:left w:val="none" w:sz="0" w:space="0" w:color="auto"/>
                        <w:bottom w:val="none" w:sz="0" w:space="0" w:color="auto"/>
                        <w:right w:val="none" w:sz="0" w:space="0" w:color="auto"/>
                      </w:divBdr>
                    </w:div>
                    <w:div w:id="824977431">
                      <w:marLeft w:val="0"/>
                      <w:marRight w:val="0"/>
                      <w:marTop w:val="0"/>
                      <w:marBottom w:val="0"/>
                      <w:divBdr>
                        <w:top w:val="none" w:sz="0" w:space="0" w:color="auto"/>
                        <w:left w:val="none" w:sz="0" w:space="0" w:color="auto"/>
                        <w:bottom w:val="none" w:sz="0" w:space="0" w:color="auto"/>
                        <w:right w:val="none" w:sz="0" w:space="0" w:color="auto"/>
                      </w:divBdr>
                    </w:div>
                    <w:div w:id="72707700">
                      <w:marLeft w:val="0"/>
                      <w:marRight w:val="0"/>
                      <w:marTop w:val="0"/>
                      <w:marBottom w:val="0"/>
                      <w:divBdr>
                        <w:top w:val="none" w:sz="0" w:space="0" w:color="auto"/>
                        <w:left w:val="none" w:sz="0" w:space="0" w:color="auto"/>
                        <w:bottom w:val="none" w:sz="0" w:space="0" w:color="auto"/>
                        <w:right w:val="none" w:sz="0" w:space="0" w:color="auto"/>
                      </w:divBdr>
                    </w:div>
                    <w:div w:id="32965754">
                      <w:marLeft w:val="0"/>
                      <w:marRight w:val="0"/>
                      <w:marTop w:val="0"/>
                      <w:marBottom w:val="0"/>
                      <w:divBdr>
                        <w:top w:val="none" w:sz="0" w:space="0" w:color="auto"/>
                        <w:left w:val="none" w:sz="0" w:space="0" w:color="auto"/>
                        <w:bottom w:val="none" w:sz="0" w:space="0" w:color="auto"/>
                        <w:right w:val="none" w:sz="0" w:space="0" w:color="auto"/>
                      </w:divBdr>
                    </w:div>
                    <w:div w:id="988096412">
                      <w:marLeft w:val="0"/>
                      <w:marRight w:val="0"/>
                      <w:marTop w:val="0"/>
                      <w:marBottom w:val="0"/>
                      <w:divBdr>
                        <w:top w:val="none" w:sz="0" w:space="0" w:color="auto"/>
                        <w:left w:val="none" w:sz="0" w:space="0" w:color="auto"/>
                        <w:bottom w:val="none" w:sz="0" w:space="0" w:color="auto"/>
                        <w:right w:val="none" w:sz="0" w:space="0" w:color="auto"/>
                      </w:divBdr>
                    </w:div>
                    <w:div w:id="79275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991654">
      <w:bodyDiv w:val="1"/>
      <w:marLeft w:val="0"/>
      <w:marRight w:val="0"/>
      <w:marTop w:val="0"/>
      <w:marBottom w:val="0"/>
      <w:divBdr>
        <w:top w:val="none" w:sz="0" w:space="0" w:color="auto"/>
        <w:left w:val="none" w:sz="0" w:space="0" w:color="auto"/>
        <w:bottom w:val="none" w:sz="0" w:space="0" w:color="auto"/>
        <w:right w:val="none" w:sz="0" w:space="0" w:color="auto"/>
      </w:divBdr>
    </w:div>
    <w:div w:id="1098596912">
      <w:bodyDiv w:val="1"/>
      <w:marLeft w:val="0"/>
      <w:marRight w:val="0"/>
      <w:marTop w:val="0"/>
      <w:marBottom w:val="0"/>
      <w:divBdr>
        <w:top w:val="none" w:sz="0" w:space="0" w:color="auto"/>
        <w:left w:val="none" w:sz="0" w:space="0" w:color="auto"/>
        <w:bottom w:val="none" w:sz="0" w:space="0" w:color="auto"/>
        <w:right w:val="none" w:sz="0" w:space="0" w:color="auto"/>
      </w:divBdr>
    </w:div>
    <w:div w:id="1098797659">
      <w:bodyDiv w:val="1"/>
      <w:marLeft w:val="0"/>
      <w:marRight w:val="0"/>
      <w:marTop w:val="0"/>
      <w:marBottom w:val="0"/>
      <w:divBdr>
        <w:top w:val="none" w:sz="0" w:space="0" w:color="auto"/>
        <w:left w:val="none" w:sz="0" w:space="0" w:color="auto"/>
        <w:bottom w:val="none" w:sz="0" w:space="0" w:color="auto"/>
        <w:right w:val="none" w:sz="0" w:space="0" w:color="auto"/>
      </w:divBdr>
    </w:div>
    <w:div w:id="1099108068">
      <w:bodyDiv w:val="1"/>
      <w:marLeft w:val="0"/>
      <w:marRight w:val="0"/>
      <w:marTop w:val="0"/>
      <w:marBottom w:val="0"/>
      <w:divBdr>
        <w:top w:val="none" w:sz="0" w:space="0" w:color="auto"/>
        <w:left w:val="none" w:sz="0" w:space="0" w:color="auto"/>
        <w:bottom w:val="none" w:sz="0" w:space="0" w:color="auto"/>
        <w:right w:val="none" w:sz="0" w:space="0" w:color="auto"/>
      </w:divBdr>
    </w:div>
    <w:div w:id="1099252435">
      <w:bodyDiv w:val="1"/>
      <w:marLeft w:val="0"/>
      <w:marRight w:val="0"/>
      <w:marTop w:val="0"/>
      <w:marBottom w:val="0"/>
      <w:divBdr>
        <w:top w:val="none" w:sz="0" w:space="0" w:color="auto"/>
        <w:left w:val="none" w:sz="0" w:space="0" w:color="auto"/>
        <w:bottom w:val="none" w:sz="0" w:space="0" w:color="auto"/>
        <w:right w:val="none" w:sz="0" w:space="0" w:color="auto"/>
      </w:divBdr>
    </w:div>
    <w:div w:id="1099446752">
      <w:bodyDiv w:val="1"/>
      <w:marLeft w:val="0"/>
      <w:marRight w:val="0"/>
      <w:marTop w:val="0"/>
      <w:marBottom w:val="0"/>
      <w:divBdr>
        <w:top w:val="none" w:sz="0" w:space="0" w:color="auto"/>
        <w:left w:val="none" w:sz="0" w:space="0" w:color="auto"/>
        <w:bottom w:val="none" w:sz="0" w:space="0" w:color="auto"/>
        <w:right w:val="none" w:sz="0" w:space="0" w:color="auto"/>
      </w:divBdr>
    </w:div>
    <w:div w:id="1099570671">
      <w:bodyDiv w:val="1"/>
      <w:marLeft w:val="0"/>
      <w:marRight w:val="0"/>
      <w:marTop w:val="0"/>
      <w:marBottom w:val="0"/>
      <w:divBdr>
        <w:top w:val="none" w:sz="0" w:space="0" w:color="auto"/>
        <w:left w:val="none" w:sz="0" w:space="0" w:color="auto"/>
        <w:bottom w:val="none" w:sz="0" w:space="0" w:color="auto"/>
        <w:right w:val="none" w:sz="0" w:space="0" w:color="auto"/>
      </w:divBdr>
    </w:div>
    <w:div w:id="1100879559">
      <w:bodyDiv w:val="1"/>
      <w:marLeft w:val="0"/>
      <w:marRight w:val="0"/>
      <w:marTop w:val="0"/>
      <w:marBottom w:val="0"/>
      <w:divBdr>
        <w:top w:val="none" w:sz="0" w:space="0" w:color="auto"/>
        <w:left w:val="none" w:sz="0" w:space="0" w:color="auto"/>
        <w:bottom w:val="none" w:sz="0" w:space="0" w:color="auto"/>
        <w:right w:val="none" w:sz="0" w:space="0" w:color="auto"/>
      </w:divBdr>
    </w:div>
    <w:div w:id="1101798892">
      <w:bodyDiv w:val="1"/>
      <w:marLeft w:val="0"/>
      <w:marRight w:val="0"/>
      <w:marTop w:val="0"/>
      <w:marBottom w:val="0"/>
      <w:divBdr>
        <w:top w:val="none" w:sz="0" w:space="0" w:color="auto"/>
        <w:left w:val="none" w:sz="0" w:space="0" w:color="auto"/>
        <w:bottom w:val="none" w:sz="0" w:space="0" w:color="auto"/>
        <w:right w:val="none" w:sz="0" w:space="0" w:color="auto"/>
      </w:divBdr>
    </w:div>
    <w:div w:id="1101998793">
      <w:bodyDiv w:val="1"/>
      <w:marLeft w:val="0"/>
      <w:marRight w:val="0"/>
      <w:marTop w:val="0"/>
      <w:marBottom w:val="0"/>
      <w:divBdr>
        <w:top w:val="none" w:sz="0" w:space="0" w:color="auto"/>
        <w:left w:val="none" w:sz="0" w:space="0" w:color="auto"/>
        <w:bottom w:val="none" w:sz="0" w:space="0" w:color="auto"/>
        <w:right w:val="none" w:sz="0" w:space="0" w:color="auto"/>
      </w:divBdr>
    </w:div>
    <w:div w:id="1102342898">
      <w:bodyDiv w:val="1"/>
      <w:marLeft w:val="0"/>
      <w:marRight w:val="0"/>
      <w:marTop w:val="0"/>
      <w:marBottom w:val="0"/>
      <w:divBdr>
        <w:top w:val="none" w:sz="0" w:space="0" w:color="auto"/>
        <w:left w:val="none" w:sz="0" w:space="0" w:color="auto"/>
        <w:bottom w:val="none" w:sz="0" w:space="0" w:color="auto"/>
        <w:right w:val="none" w:sz="0" w:space="0" w:color="auto"/>
      </w:divBdr>
    </w:div>
    <w:div w:id="1102460665">
      <w:bodyDiv w:val="1"/>
      <w:marLeft w:val="0"/>
      <w:marRight w:val="0"/>
      <w:marTop w:val="0"/>
      <w:marBottom w:val="0"/>
      <w:divBdr>
        <w:top w:val="none" w:sz="0" w:space="0" w:color="auto"/>
        <w:left w:val="none" w:sz="0" w:space="0" w:color="auto"/>
        <w:bottom w:val="none" w:sz="0" w:space="0" w:color="auto"/>
        <w:right w:val="none" w:sz="0" w:space="0" w:color="auto"/>
      </w:divBdr>
      <w:divsChild>
        <w:div w:id="843252939">
          <w:marLeft w:val="0"/>
          <w:marRight w:val="0"/>
          <w:marTop w:val="0"/>
          <w:marBottom w:val="0"/>
          <w:divBdr>
            <w:top w:val="none" w:sz="0" w:space="0" w:color="auto"/>
            <w:left w:val="none" w:sz="0" w:space="0" w:color="auto"/>
            <w:bottom w:val="none" w:sz="0" w:space="0" w:color="auto"/>
            <w:right w:val="none" w:sz="0" w:space="0" w:color="auto"/>
          </w:divBdr>
          <w:divsChild>
            <w:div w:id="623578154">
              <w:marLeft w:val="0"/>
              <w:marRight w:val="0"/>
              <w:marTop w:val="0"/>
              <w:marBottom w:val="0"/>
              <w:divBdr>
                <w:top w:val="none" w:sz="0" w:space="0" w:color="auto"/>
                <w:left w:val="none" w:sz="0" w:space="0" w:color="auto"/>
                <w:bottom w:val="none" w:sz="0" w:space="0" w:color="auto"/>
                <w:right w:val="none" w:sz="0" w:space="0" w:color="auto"/>
              </w:divBdr>
              <w:divsChild>
                <w:div w:id="570700684">
                  <w:marLeft w:val="0"/>
                  <w:marRight w:val="0"/>
                  <w:marTop w:val="0"/>
                  <w:marBottom w:val="0"/>
                  <w:divBdr>
                    <w:top w:val="none" w:sz="0" w:space="0" w:color="auto"/>
                    <w:left w:val="none" w:sz="0" w:space="0" w:color="auto"/>
                    <w:bottom w:val="none" w:sz="0" w:space="0" w:color="auto"/>
                    <w:right w:val="none" w:sz="0" w:space="0" w:color="auto"/>
                  </w:divBdr>
                  <w:divsChild>
                    <w:div w:id="616714340">
                      <w:marLeft w:val="0"/>
                      <w:marRight w:val="0"/>
                      <w:marTop w:val="0"/>
                      <w:marBottom w:val="0"/>
                      <w:divBdr>
                        <w:top w:val="none" w:sz="0" w:space="0" w:color="auto"/>
                        <w:left w:val="none" w:sz="0" w:space="0" w:color="auto"/>
                        <w:bottom w:val="none" w:sz="0" w:space="0" w:color="auto"/>
                        <w:right w:val="none" w:sz="0" w:space="0" w:color="auto"/>
                      </w:divBdr>
                    </w:div>
                    <w:div w:id="643706624">
                      <w:marLeft w:val="0"/>
                      <w:marRight w:val="0"/>
                      <w:marTop w:val="0"/>
                      <w:marBottom w:val="0"/>
                      <w:divBdr>
                        <w:top w:val="none" w:sz="0" w:space="0" w:color="auto"/>
                        <w:left w:val="none" w:sz="0" w:space="0" w:color="auto"/>
                        <w:bottom w:val="none" w:sz="0" w:space="0" w:color="auto"/>
                        <w:right w:val="none" w:sz="0" w:space="0" w:color="auto"/>
                      </w:divBdr>
                    </w:div>
                    <w:div w:id="849835999">
                      <w:marLeft w:val="0"/>
                      <w:marRight w:val="0"/>
                      <w:marTop w:val="0"/>
                      <w:marBottom w:val="0"/>
                      <w:divBdr>
                        <w:top w:val="none" w:sz="0" w:space="0" w:color="auto"/>
                        <w:left w:val="none" w:sz="0" w:space="0" w:color="auto"/>
                        <w:bottom w:val="none" w:sz="0" w:space="0" w:color="auto"/>
                        <w:right w:val="none" w:sz="0" w:space="0" w:color="auto"/>
                      </w:divBdr>
                    </w:div>
                    <w:div w:id="159280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647998">
      <w:bodyDiv w:val="1"/>
      <w:marLeft w:val="0"/>
      <w:marRight w:val="0"/>
      <w:marTop w:val="0"/>
      <w:marBottom w:val="0"/>
      <w:divBdr>
        <w:top w:val="none" w:sz="0" w:space="0" w:color="auto"/>
        <w:left w:val="none" w:sz="0" w:space="0" w:color="auto"/>
        <w:bottom w:val="none" w:sz="0" w:space="0" w:color="auto"/>
        <w:right w:val="none" w:sz="0" w:space="0" w:color="auto"/>
      </w:divBdr>
    </w:div>
    <w:div w:id="1103576473">
      <w:bodyDiv w:val="1"/>
      <w:marLeft w:val="0"/>
      <w:marRight w:val="0"/>
      <w:marTop w:val="0"/>
      <w:marBottom w:val="0"/>
      <w:divBdr>
        <w:top w:val="none" w:sz="0" w:space="0" w:color="auto"/>
        <w:left w:val="none" w:sz="0" w:space="0" w:color="auto"/>
        <w:bottom w:val="none" w:sz="0" w:space="0" w:color="auto"/>
        <w:right w:val="none" w:sz="0" w:space="0" w:color="auto"/>
      </w:divBdr>
    </w:div>
    <w:div w:id="1103768540">
      <w:bodyDiv w:val="1"/>
      <w:marLeft w:val="0"/>
      <w:marRight w:val="0"/>
      <w:marTop w:val="0"/>
      <w:marBottom w:val="0"/>
      <w:divBdr>
        <w:top w:val="none" w:sz="0" w:space="0" w:color="auto"/>
        <w:left w:val="none" w:sz="0" w:space="0" w:color="auto"/>
        <w:bottom w:val="none" w:sz="0" w:space="0" w:color="auto"/>
        <w:right w:val="none" w:sz="0" w:space="0" w:color="auto"/>
      </w:divBdr>
    </w:div>
    <w:div w:id="1103918768">
      <w:bodyDiv w:val="1"/>
      <w:marLeft w:val="0"/>
      <w:marRight w:val="0"/>
      <w:marTop w:val="0"/>
      <w:marBottom w:val="0"/>
      <w:divBdr>
        <w:top w:val="none" w:sz="0" w:space="0" w:color="auto"/>
        <w:left w:val="none" w:sz="0" w:space="0" w:color="auto"/>
        <w:bottom w:val="none" w:sz="0" w:space="0" w:color="auto"/>
        <w:right w:val="none" w:sz="0" w:space="0" w:color="auto"/>
      </w:divBdr>
    </w:div>
    <w:div w:id="1104695207">
      <w:bodyDiv w:val="1"/>
      <w:marLeft w:val="0"/>
      <w:marRight w:val="0"/>
      <w:marTop w:val="0"/>
      <w:marBottom w:val="0"/>
      <w:divBdr>
        <w:top w:val="none" w:sz="0" w:space="0" w:color="auto"/>
        <w:left w:val="none" w:sz="0" w:space="0" w:color="auto"/>
        <w:bottom w:val="none" w:sz="0" w:space="0" w:color="auto"/>
        <w:right w:val="none" w:sz="0" w:space="0" w:color="auto"/>
      </w:divBdr>
    </w:div>
    <w:div w:id="1106653211">
      <w:bodyDiv w:val="1"/>
      <w:marLeft w:val="0"/>
      <w:marRight w:val="0"/>
      <w:marTop w:val="0"/>
      <w:marBottom w:val="0"/>
      <w:divBdr>
        <w:top w:val="none" w:sz="0" w:space="0" w:color="auto"/>
        <w:left w:val="none" w:sz="0" w:space="0" w:color="auto"/>
        <w:bottom w:val="none" w:sz="0" w:space="0" w:color="auto"/>
        <w:right w:val="none" w:sz="0" w:space="0" w:color="auto"/>
      </w:divBdr>
      <w:divsChild>
        <w:div w:id="1204367934">
          <w:marLeft w:val="0"/>
          <w:marRight w:val="0"/>
          <w:marTop w:val="0"/>
          <w:marBottom w:val="0"/>
          <w:divBdr>
            <w:top w:val="none" w:sz="0" w:space="0" w:color="auto"/>
            <w:left w:val="none" w:sz="0" w:space="0" w:color="auto"/>
            <w:bottom w:val="none" w:sz="0" w:space="0" w:color="auto"/>
            <w:right w:val="none" w:sz="0" w:space="0" w:color="auto"/>
          </w:divBdr>
        </w:div>
      </w:divsChild>
    </w:div>
    <w:div w:id="1106730304">
      <w:bodyDiv w:val="1"/>
      <w:marLeft w:val="0"/>
      <w:marRight w:val="0"/>
      <w:marTop w:val="0"/>
      <w:marBottom w:val="0"/>
      <w:divBdr>
        <w:top w:val="none" w:sz="0" w:space="0" w:color="auto"/>
        <w:left w:val="none" w:sz="0" w:space="0" w:color="auto"/>
        <w:bottom w:val="none" w:sz="0" w:space="0" w:color="auto"/>
        <w:right w:val="none" w:sz="0" w:space="0" w:color="auto"/>
      </w:divBdr>
    </w:div>
    <w:div w:id="1106778287">
      <w:bodyDiv w:val="1"/>
      <w:marLeft w:val="0"/>
      <w:marRight w:val="0"/>
      <w:marTop w:val="0"/>
      <w:marBottom w:val="0"/>
      <w:divBdr>
        <w:top w:val="none" w:sz="0" w:space="0" w:color="auto"/>
        <w:left w:val="none" w:sz="0" w:space="0" w:color="auto"/>
        <w:bottom w:val="none" w:sz="0" w:space="0" w:color="auto"/>
        <w:right w:val="none" w:sz="0" w:space="0" w:color="auto"/>
      </w:divBdr>
    </w:div>
    <w:div w:id="1107434475">
      <w:bodyDiv w:val="1"/>
      <w:marLeft w:val="0"/>
      <w:marRight w:val="0"/>
      <w:marTop w:val="0"/>
      <w:marBottom w:val="0"/>
      <w:divBdr>
        <w:top w:val="none" w:sz="0" w:space="0" w:color="auto"/>
        <w:left w:val="none" w:sz="0" w:space="0" w:color="auto"/>
        <w:bottom w:val="none" w:sz="0" w:space="0" w:color="auto"/>
        <w:right w:val="none" w:sz="0" w:space="0" w:color="auto"/>
      </w:divBdr>
    </w:div>
    <w:div w:id="1108547716">
      <w:bodyDiv w:val="1"/>
      <w:marLeft w:val="0"/>
      <w:marRight w:val="0"/>
      <w:marTop w:val="0"/>
      <w:marBottom w:val="0"/>
      <w:divBdr>
        <w:top w:val="none" w:sz="0" w:space="0" w:color="auto"/>
        <w:left w:val="none" w:sz="0" w:space="0" w:color="auto"/>
        <w:bottom w:val="none" w:sz="0" w:space="0" w:color="auto"/>
        <w:right w:val="none" w:sz="0" w:space="0" w:color="auto"/>
      </w:divBdr>
    </w:div>
    <w:div w:id="1109204160">
      <w:bodyDiv w:val="1"/>
      <w:marLeft w:val="0"/>
      <w:marRight w:val="0"/>
      <w:marTop w:val="0"/>
      <w:marBottom w:val="0"/>
      <w:divBdr>
        <w:top w:val="none" w:sz="0" w:space="0" w:color="auto"/>
        <w:left w:val="none" w:sz="0" w:space="0" w:color="auto"/>
        <w:bottom w:val="none" w:sz="0" w:space="0" w:color="auto"/>
        <w:right w:val="none" w:sz="0" w:space="0" w:color="auto"/>
      </w:divBdr>
    </w:div>
    <w:div w:id="1109278314">
      <w:bodyDiv w:val="1"/>
      <w:marLeft w:val="0"/>
      <w:marRight w:val="0"/>
      <w:marTop w:val="0"/>
      <w:marBottom w:val="0"/>
      <w:divBdr>
        <w:top w:val="none" w:sz="0" w:space="0" w:color="auto"/>
        <w:left w:val="none" w:sz="0" w:space="0" w:color="auto"/>
        <w:bottom w:val="none" w:sz="0" w:space="0" w:color="auto"/>
        <w:right w:val="none" w:sz="0" w:space="0" w:color="auto"/>
      </w:divBdr>
      <w:divsChild>
        <w:div w:id="1456559203">
          <w:marLeft w:val="0"/>
          <w:marRight w:val="0"/>
          <w:marTop w:val="0"/>
          <w:marBottom w:val="0"/>
          <w:divBdr>
            <w:top w:val="none" w:sz="0" w:space="0" w:color="auto"/>
            <w:left w:val="none" w:sz="0" w:space="0" w:color="auto"/>
            <w:bottom w:val="none" w:sz="0" w:space="0" w:color="auto"/>
            <w:right w:val="none" w:sz="0" w:space="0" w:color="auto"/>
          </w:divBdr>
        </w:div>
      </w:divsChild>
    </w:div>
    <w:div w:id="1109928868">
      <w:bodyDiv w:val="1"/>
      <w:marLeft w:val="0"/>
      <w:marRight w:val="0"/>
      <w:marTop w:val="0"/>
      <w:marBottom w:val="0"/>
      <w:divBdr>
        <w:top w:val="none" w:sz="0" w:space="0" w:color="auto"/>
        <w:left w:val="none" w:sz="0" w:space="0" w:color="auto"/>
        <w:bottom w:val="none" w:sz="0" w:space="0" w:color="auto"/>
        <w:right w:val="none" w:sz="0" w:space="0" w:color="auto"/>
      </w:divBdr>
      <w:divsChild>
        <w:div w:id="139272915">
          <w:marLeft w:val="0"/>
          <w:marRight w:val="0"/>
          <w:marTop w:val="0"/>
          <w:marBottom w:val="0"/>
          <w:divBdr>
            <w:top w:val="none" w:sz="0" w:space="0" w:color="auto"/>
            <w:left w:val="none" w:sz="0" w:space="0" w:color="auto"/>
            <w:bottom w:val="none" w:sz="0" w:space="0" w:color="auto"/>
            <w:right w:val="none" w:sz="0" w:space="0" w:color="auto"/>
          </w:divBdr>
          <w:divsChild>
            <w:div w:id="819883242">
              <w:marLeft w:val="0"/>
              <w:marRight w:val="0"/>
              <w:marTop w:val="0"/>
              <w:marBottom w:val="0"/>
              <w:divBdr>
                <w:top w:val="none" w:sz="0" w:space="0" w:color="auto"/>
                <w:left w:val="none" w:sz="0" w:space="0" w:color="auto"/>
                <w:bottom w:val="none" w:sz="0" w:space="0" w:color="auto"/>
                <w:right w:val="none" w:sz="0" w:space="0" w:color="auto"/>
              </w:divBdr>
              <w:divsChild>
                <w:div w:id="1401831970">
                  <w:marLeft w:val="0"/>
                  <w:marRight w:val="0"/>
                  <w:marTop w:val="0"/>
                  <w:marBottom w:val="0"/>
                  <w:divBdr>
                    <w:top w:val="none" w:sz="0" w:space="0" w:color="auto"/>
                    <w:left w:val="none" w:sz="0" w:space="0" w:color="auto"/>
                    <w:bottom w:val="none" w:sz="0" w:space="0" w:color="auto"/>
                    <w:right w:val="none" w:sz="0" w:space="0" w:color="auto"/>
                  </w:divBdr>
                  <w:divsChild>
                    <w:div w:id="1305545831">
                      <w:marLeft w:val="0"/>
                      <w:marRight w:val="0"/>
                      <w:marTop w:val="0"/>
                      <w:marBottom w:val="0"/>
                      <w:divBdr>
                        <w:top w:val="none" w:sz="0" w:space="0" w:color="auto"/>
                        <w:left w:val="none" w:sz="0" w:space="0" w:color="auto"/>
                        <w:bottom w:val="none" w:sz="0" w:space="0" w:color="auto"/>
                        <w:right w:val="none" w:sz="0" w:space="0" w:color="auto"/>
                      </w:divBdr>
                      <w:divsChild>
                        <w:div w:id="1972243222">
                          <w:marLeft w:val="0"/>
                          <w:marRight w:val="0"/>
                          <w:marTop w:val="0"/>
                          <w:marBottom w:val="0"/>
                          <w:divBdr>
                            <w:top w:val="none" w:sz="0" w:space="0" w:color="auto"/>
                            <w:left w:val="none" w:sz="0" w:space="0" w:color="auto"/>
                            <w:bottom w:val="none" w:sz="0" w:space="0" w:color="auto"/>
                            <w:right w:val="none" w:sz="0" w:space="0" w:color="auto"/>
                          </w:divBdr>
                          <w:divsChild>
                            <w:div w:id="39408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0854340">
      <w:bodyDiv w:val="1"/>
      <w:marLeft w:val="0"/>
      <w:marRight w:val="0"/>
      <w:marTop w:val="0"/>
      <w:marBottom w:val="0"/>
      <w:divBdr>
        <w:top w:val="none" w:sz="0" w:space="0" w:color="auto"/>
        <w:left w:val="none" w:sz="0" w:space="0" w:color="auto"/>
        <w:bottom w:val="none" w:sz="0" w:space="0" w:color="auto"/>
        <w:right w:val="none" w:sz="0" w:space="0" w:color="auto"/>
      </w:divBdr>
    </w:div>
    <w:div w:id="1111827769">
      <w:bodyDiv w:val="1"/>
      <w:marLeft w:val="0"/>
      <w:marRight w:val="0"/>
      <w:marTop w:val="0"/>
      <w:marBottom w:val="0"/>
      <w:divBdr>
        <w:top w:val="none" w:sz="0" w:space="0" w:color="auto"/>
        <w:left w:val="none" w:sz="0" w:space="0" w:color="auto"/>
        <w:bottom w:val="none" w:sz="0" w:space="0" w:color="auto"/>
        <w:right w:val="none" w:sz="0" w:space="0" w:color="auto"/>
      </w:divBdr>
    </w:div>
    <w:div w:id="1111975606">
      <w:bodyDiv w:val="1"/>
      <w:marLeft w:val="0"/>
      <w:marRight w:val="0"/>
      <w:marTop w:val="0"/>
      <w:marBottom w:val="0"/>
      <w:divBdr>
        <w:top w:val="none" w:sz="0" w:space="0" w:color="auto"/>
        <w:left w:val="none" w:sz="0" w:space="0" w:color="auto"/>
        <w:bottom w:val="none" w:sz="0" w:space="0" w:color="auto"/>
        <w:right w:val="none" w:sz="0" w:space="0" w:color="auto"/>
      </w:divBdr>
    </w:div>
    <w:div w:id="1112945167">
      <w:bodyDiv w:val="1"/>
      <w:marLeft w:val="0"/>
      <w:marRight w:val="0"/>
      <w:marTop w:val="0"/>
      <w:marBottom w:val="0"/>
      <w:divBdr>
        <w:top w:val="none" w:sz="0" w:space="0" w:color="auto"/>
        <w:left w:val="none" w:sz="0" w:space="0" w:color="auto"/>
        <w:bottom w:val="none" w:sz="0" w:space="0" w:color="auto"/>
        <w:right w:val="none" w:sz="0" w:space="0" w:color="auto"/>
      </w:divBdr>
    </w:div>
    <w:div w:id="1113554178">
      <w:bodyDiv w:val="1"/>
      <w:marLeft w:val="0"/>
      <w:marRight w:val="0"/>
      <w:marTop w:val="0"/>
      <w:marBottom w:val="0"/>
      <w:divBdr>
        <w:top w:val="none" w:sz="0" w:space="0" w:color="auto"/>
        <w:left w:val="none" w:sz="0" w:space="0" w:color="auto"/>
        <w:bottom w:val="none" w:sz="0" w:space="0" w:color="auto"/>
        <w:right w:val="none" w:sz="0" w:space="0" w:color="auto"/>
      </w:divBdr>
      <w:divsChild>
        <w:div w:id="1634408335">
          <w:marLeft w:val="0"/>
          <w:marRight w:val="0"/>
          <w:marTop w:val="0"/>
          <w:marBottom w:val="0"/>
          <w:divBdr>
            <w:top w:val="none" w:sz="0" w:space="0" w:color="auto"/>
            <w:left w:val="none" w:sz="0" w:space="0" w:color="auto"/>
            <w:bottom w:val="none" w:sz="0" w:space="0" w:color="auto"/>
            <w:right w:val="none" w:sz="0" w:space="0" w:color="auto"/>
          </w:divBdr>
          <w:divsChild>
            <w:div w:id="179591647">
              <w:marLeft w:val="0"/>
              <w:marRight w:val="0"/>
              <w:marTop w:val="0"/>
              <w:marBottom w:val="0"/>
              <w:divBdr>
                <w:top w:val="none" w:sz="0" w:space="0" w:color="auto"/>
                <w:left w:val="none" w:sz="0" w:space="0" w:color="auto"/>
                <w:bottom w:val="none" w:sz="0" w:space="0" w:color="auto"/>
                <w:right w:val="none" w:sz="0" w:space="0" w:color="auto"/>
              </w:divBdr>
              <w:divsChild>
                <w:div w:id="147286367">
                  <w:marLeft w:val="0"/>
                  <w:marRight w:val="0"/>
                  <w:marTop w:val="0"/>
                  <w:marBottom w:val="0"/>
                  <w:divBdr>
                    <w:top w:val="none" w:sz="0" w:space="0" w:color="auto"/>
                    <w:left w:val="none" w:sz="0" w:space="0" w:color="auto"/>
                    <w:bottom w:val="none" w:sz="0" w:space="0" w:color="auto"/>
                    <w:right w:val="none" w:sz="0" w:space="0" w:color="auto"/>
                  </w:divBdr>
                  <w:divsChild>
                    <w:div w:id="1668553611">
                      <w:marLeft w:val="0"/>
                      <w:marRight w:val="0"/>
                      <w:marTop w:val="0"/>
                      <w:marBottom w:val="0"/>
                      <w:divBdr>
                        <w:top w:val="none" w:sz="0" w:space="0" w:color="auto"/>
                        <w:left w:val="none" w:sz="0" w:space="0" w:color="auto"/>
                        <w:bottom w:val="none" w:sz="0" w:space="0" w:color="auto"/>
                        <w:right w:val="none" w:sz="0" w:space="0" w:color="auto"/>
                      </w:divBdr>
                    </w:div>
                    <w:div w:id="928347366">
                      <w:marLeft w:val="0"/>
                      <w:marRight w:val="0"/>
                      <w:marTop w:val="0"/>
                      <w:marBottom w:val="0"/>
                      <w:divBdr>
                        <w:top w:val="none" w:sz="0" w:space="0" w:color="auto"/>
                        <w:left w:val="none" w:sz="0" w:space="0" w:color="auto"/>
                        <w:bottom w:val="none" w:sz="0" w:space="0" w:color="auto"/>
                        <w:right w:val="none" w:sz="0" w:space="0" w:color="auto"/>
                      </w:divBdr>
                    </w:div>
                    <w:div w:id="1397362752">
                      <w:marLeft w:val="0"/>
                      <w:marRight w:val="0"/>
                      <w:marTop w:val="0"/>
                      <w:marBottom w:val="0"/>
                      <w:divBdr>
                        <w:top w:val="none" w:sz="0" w:space="0" w:color="auto"/>
                        <w:left w:val="none" w:sz="0" w:space="0" w:color="auto"/>
                        <w:bottom w:val="none" w:sz="0" w:space="0" w:color="auto"/>
                        <w:right w:val="none" w:sz="0" w:space="0" w:color="auto"/>
                      </w:divBdr>
                    </w:div>
                    <w:div w:id="1954898835">
                      <w:marLeft w:val="0"/>
                      <w:marRight w:val="0"/>
                      <w:marTop w:val="0"/>
                      <w:marBottom w:val="0"/>
                      <w:divBdr>
                        <w:top w:val="none" w:sz="0" w:space="0" w:color="auto"/>
                        <w:left w:val="none" w:sz="0" w:space="0" w:color="auto"/>
                        <w:bottom w:val="none" w:sz="0" w:space="0" w:color="auto"/>
                        <w:right w:val="none" w:sz="0" w:space="0" w:color="auto"/>
                      </w:divBdr>
                    </w:div>
                    <w:div w:id="498155236">
                      <w:marLeft w:val="0"/>
                      <w:marRight w:val="0"/>
                      <w:marTop w:val="0"/>
                      <w:marBottom w:val="0"/>
                      <w:divBdr>
                        <w:top w:val="none" w:sz="0" w:space="0" w:color="auto"/>
                        <w:left w:val="none" w:sz="0" w:space="0" w:color="auto"/>
                        <w:bottom w:val="none" w:sz="0" w:space="0" w:color="auto"/>
                        <w:right w:val="none" w:sz="0" w:space="0" w:color="auto"/>
                      </w:divBdr>
                    </w:div>
                    <w:div w:id="1423524507">
                      <w:marLeft w:val="0"/>
                      <w:marRight w:val="0"/>
                      <w:marTop w:val="0"/>
                      <w:marBottom w:val="0"/>
                      <w:divBdr>
                        <w:top w:val="none" w:sz="0" w:space="0" w:color="auto"/>
                        <w:left w:val="none" w:sz="0" w:space="0" w:color="auto"/>
                        <w:bottom w:val="none" w:sz="0" w:space="0" w:color="auto"/>
                        <w:right w:val="none" w:sz="0" w:space="0" w:color="auto"/>
                      </w:divBdr>
                    </w:div>
                    <w:div w:id="155361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060032">
      <w:bodyDiv w:val="1"/>
      <w:marLeft w:val="0"/>
      <w:marRight w:val="0"/>
      <w:marTop w:val="0"/>
      <w:marBottom w:val="0"/>
      <w:divBdr>
        <w:top w:val="none" w:sz="0" w:space="0" w:color="auto"/>
        <w:left w:val="none" w:sz="0" w:space="0" w:color="auto"/>
        <w:bottom w:val="none" w:sz="0" w:space="0" w:color="auto"/>
        <w:right w:val="none" w:sz="0" w:space="0" w:color="auto"/>
      </w:divBdr>
    </w:div>
    <w:div w:id="1116169644">
      <w:bodyDiv w:val="1"/>
      <w:marLeft w:val="0"/>
      <w:marRight w:val="0"/>
      <w:marTop w:val="0"/>
      <w:marBottom w:val="0"/>
      <w:divBdr>
        <w:top w:val="none" w:sz="0" w:space="0" w:color="auto"/>
        <w:left w:val="none" w:sz="0" w:space="0" w:color="auto"/>
        <w:bottom w:val="none" w:sz="0" w:space="0" w:color="auto"/>
        <w:right w:val="none" w:sz="0" w:space="0" w:color="auto"/>
      </w:divBdr>
    </w:div>
    <w:div w:id="1116175214">
      <w:bodyDiv w:val="1"/>
      <w:marLeft w:val="0"/>
      <w:marRight w:val="0"/>
      <w:marTop w:val="0"/>
      <w:marBottom w:val="0"/>
      <w:divBdr>
        <w:top w:val="none" w:sz="0" w:space="0" w:color="auto"/>
        <w:left w:val="none" w:sz="0" w:space="0" w:color="auto"/>
        <w:bottom w:val="none" w:sz="0" w:space="0" w:color="auto"/>
        <w:right w:val="none" w:sz="0" w:space="0" w:color="auto"/>
      </w:divBdr>
    </w:div>
    <w:div w:id="1117019440">
      <w:bodyDiv w:val="1"/>
      <w:marLeft w:val="0"/>
      <w:marRight w:val="0"/>
      <w:marTop w:val="0"/>
      <w:marBottom w:val="0"/>
      <w:divBdr>
        <w:top w:val="none" w:sz="0" w:space="0" w:color="auto"/>
        <w:left w:val="none" w:sz="0" w:space="0" w:color="auto"/>
        <w:bottom w:val="none" w:sz="0" w:space="0" w:color="auto"/>
        <w:right w:val="none" w:sz="0" w:space="0" w:color="auto"/>
      </w:divBdr>
    </w:div>
    <w:div w:id="1117025670">
      <w:bodyDiv w:val="1"/>
      <w:marLeft w:val="0"/>
      <w:marRight w:val="0"/>
      <w:marTop w:val="0"/>
      <w:marBottom w:val="0"/>
      <w:divBdr>
        <w:top w:val="none" w:sz="0" w:space="0" w:color="auto"/>
        <w:left w:val="none" w:sz="0" w:space="0" w:color="auto"/>
        <w:bottom w:val="none" w:sz="0" w:space="0" w:color="auto"/>
        <w:right w:val="none" w:sz="0" w:space="0" w:color="auto"/>
      </w:divBdr>
      <w:divsChild>
        <w:div w:id="2134127846">
          <w:marLeft w:val="0"/>
          <w:marRight w:val="0"/>
          <w:marTop w:val="0"/>
          <w:marBottom w:val="0"/>
          <w:divBdr>
            <w:top w:val="none" w:sz="0" w:space="0" w:color="auto"/>
            <w:left w:val="none" w:sz="0" w:space="0" w:color="auto"/>
            <w:bottom w:val="none" w:sz="0" w:space="0" w:color="auto"/>
            <w:right w:val="none" w:sz="0" w:space="0" w:color="auto"/>
          </w:divBdr>
          <w:divsChild>
            <w:div w:id="1492679355">
              <w:marLeft w:val="0"/>
              <w:marRight w:val="0"/>
              <w:marTop w:val="0"/>
              <w:marBottom w:val="0"/>
              <w:divBdr>
                <w:top w:val="none" w:sz="0" w:space="0" w:color="auto"/>
                <w:left w:val="none" w:sz="0" w:space="0" w:color="auto"/>
                <w:bottom w:val="none" w:sz="0" w:space="0" w:color="auto"/>
                <w:right w:val="none" w:sz="0" w:space="0" w:color="auto"/>
              </w:divBdr>
              <w:divsChild>
                <w:div w:id="64032137">
                  <w:marLeft w:val="0"/>
                  <w:marRight w:val="0"/>
                  <w:marTop w:val="0"/>
                  <w:marBottom w:val="0"/>
                  <w:divBdr>
                    <w:top w:val="none" w:sz="0" w:space="0" w:color="auto"/>
                    <w:left w:val="none" w:sz="0" w:space="0" w:color="auto"/>
                    <w:bottom w:val="none" w:sz="0" w:space="0" w:color="auto"/>
                    <w:right w:val="none" w:sz="0" w:space="0" w:color="auto"/>
                  </w:divBdr>
                  <w:divsChild>
                    <w:div w:id="62721758">
                      <w:marLeft w:val="0"/>
                      <w:marRight w:val="0"/>
                      <w:marTop w:val="0"/>
                      <w:marBottom w:val="0"/>
                      <w:divBdr>
                        <w:top w:val="none" w:sz="0" w:space="0" w:color="auto"/>
                        <w:left w:val="none" w:sz="0" w:space="0" w:color="auto"/>
                        <w:bottom w:val="none" w:sz="0" w:space="0" w:color="auto"/>
                        <w:right w:val="none" w:sz="0" w:space="0" w:color="auto"/>
                      </w:divBdr>
                    </w:div>
                    <w:div w:id="1718385971">
                      <w:marLeft w:val="0"/>
                      <w:marRight w:val="0"/>
                      <w:marTop w:val="0"/>
                      <w:marBottom w:val="0"/>
                      <w:divBdr>
                        <w:top w:val="none" w:sz="0" w:space="0" w:color="auto"/>
                        <w:left w:val="none" w:sz="0" w:space="0" w:color="auto"/>
                        <w:bottom w:val="none" w:sz="0" w:space="0" w:color="auto"/>
                        <w:right w:val="none" w:sz="0" w:space="0" w:color="auto"/>
                      </w:divBdr>
                    </w:div>
                    <w:div w:id="806121276">
                      <w:marLeft w:val="0"/>
                      <w:marRight w:val="0"/>
                      <w:marTop w:val="0"/>
                      <w:marBottom w:val="0"/>
                      <w:divBdr>
                        <w:top w:val="none" w:sz="0" w:space="0" w:color="auto"/>
                        <w:left w:val="none" w:sz="0" w:space="0" w:color="auto"/>
                        <w:bottom w:val="none" w:sz="0" w:space="0" w:color="auto"/>
                        <w:right w:val="none" w:sz="0" w:space="0" w:color="auto"/>
                      </w:divBdr>
                    </w:div>
                    <w:div w:id="1850214304">
                      <w:marLeft w:val="0"/>
                      <w:marRight w:val="0"/>
                      <w:marTop w:val="0"/>
                      <w:marBottom w:val="0"/>
                      <w:divBdr>
                        <w:top w:val="none" w:sz="0" w:space="0" w:color="auto"/>
                        <w:left w:val="none" w:sz="0" w:space="0" w:color="auto"/>
                        <w:bottom w:val="none" w:sz="0" w:space="0" w:color="auto"/>
                        <w:right w:val="none" w:sz="0" w:space="0" w:color="auto"/>
                      </w:divBdr>
                    </w:div>
                    <w:div w:id="182668336">
                      <w:marLeft w:val="0"/>
                      <w:marRight w:val="0"/>
                      <w:marTop w:val="0"/>
                      <w:marBottom w:val="0"/>
                      <w:divBdr>
                        <w:top w:val="none" w:sz="0" w:space="0" w:color="auto"/>
                        <w:left w:val="none" w:sz="0" w:space="0" w:color="auto"/>
                        <w:bottom w:val="none" w:sz="0" w:space="0" w:color="auto"/>
                        <w:right w:val="none" w:sz="0" w:space="0" w:color="auto"/>
                      </w:divBdr>
                    </w:div>
                    <w:div w:id="1950626910">
                      <w:marLeft w:val="0"/>
                      <w:marRight w:val="0"/>
                      <w:marTop w:val="0"/>
                      <w:marBottom w:val="0"/>
                      <w:divBdr>
                        <w:top w:val="none" w:sz="0" w:space="0" w:color="auto"/>
                        <w:left w:val="none" w:sz="0" w:space="0" w:color="auto"/>
                        <w:bottom w:val="none" w:sz="0" w:space="0" w:color="auto"/>
                        <w:right w:val="none" w:sz="0" w:space="0" w:color="auto"/>
                      </w:divBdr>
                    </w:div>
                    <w:div w:id="29132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288824">
      <w:bodyDiv w:val="1"/>
      <w:marLeft w:val="0"/>
      <w:marRight w:val="0"/>
      <w:marTop w:val="0"/>
      <w:marBottom w:val="0"/>
      <w:divBdr>
        <w:top w:val="none" w:sz="0" w:space="0" w:color="auto"/>
        <w:left w:val="none" w:sz="0" w:space="0" w:color="auto"/>
        <w:bottom w:val="none" w:sz="0" w:space="0" w:color="auto"/>
        <w:right w:val="none" w:sz="0" w:space="0" w:color="auto"/>
      </w:divBdr>
    </w:div>
    <w:div w:id="1117674652">
      <w:bodyDiv w:val="1"/>
      <w:marLeft w:val="0"/>
      <w:marRight w:val="0"/>
      <w:marTop w:val="0"/>
      <w:marBottom w:val="0"/>
      <w:divBdr>
        <w:top w:val="none" w:sz="0" w:space="0" w:color="auto"/>
        <w:left w:val="none" w:sz="0" w:space="0" w:color="auto"/>
        <w:bottom w:val="none" w:sz="0" w:space="0" w:color="auto"/>
        <w:right w:val="none" w:sz="0" w:space="0" w:color="auto"/>
      </w:divBdr>
      <w:divsChild>
        <w:div w:id="232468011">
          <w:marLeft w:val="0"/>
          <w:marRight w:val="0"/>
          <w:marTop w:val="0"/>
          <w:marBottom w:val="0"/>
          <w:divBdr>
            <w:top w:val="none" w:sz="0" w:space="0" w:color="auto"/>
            <w:left w:val="none" w:sz="0" w:space="0" w:color="auto"/>
            <w:bottom w:val="none" w:sz="0" w:space="0" w:color="auto"/>
            <w:right w:val="none" w:sz="0" w:space="0" w:color="auto"/>
          </w:divBdr>
          <w:divsChild>
            <w:div w:id="827015339">
              <w:marLeft w:val="0"/>
              <w:marRight w:val="0"/>
              <w:marTop w:val="0"/>
              <w:marBottom w:val="0"/>
              <w:divBdr>
                <w:top w:val="none" w:sz="0" w:space="0" w:color="auto"/>
                <w:left w:val="none" w:sz="0" w:space="0" w:color="auto"/>
                <w:bottom w:val="none" w:sz="0" w:space="0" w:color="auto"/>
                <w:right w:val="none" w:sz="0" w:space="0" w:color="auto"/>
              </w:divBdr>
              <w:divsChild>
                <w:div w:id="942692953">
                  <w:marLeft w:val="0"/>
                  <w:marRight w:val="0"/>
                  <w:marTop w:val="0"/>
                  <w:marBottom w:val="0"/>
                  <w:divBdr>
                    <w:top w:val="none" w:sz="0" w:space="0" w:color="auto"/>
                    <w:left w:val="none" w:sz="0" w:space="0" w:color="auto"/>
                    <w:bottom w:val="none" w:sz="0" w:space="0" w:color="auto"/>
                    <w:right w:val="none" w:sz="0" w:space="0" w:color="auto"/>
                  </w:divBdr>
                  <w:divsChild>
                    <w:div w:id="375591942">
                      <w:marLeft w:val="0"/>
                      <w:marRight w:val="0"/>
                      <w:marTop w:val="0"/>
                      <w:marBottom w:val="0"/>
                      <w:divBdr>
                        <w:top w:val="none" w:sz="0" w:space="0" w:color="auto"/>
                        <w:left w:val="none" w:sz="0" w:space="0" w:color="auto"/>
                        <w:bottom w:val="none" w:sz="0" w:space="0" w:color="auto"/>
                        <w:right w:val="none" w:sz="0" w:space="0" w:color="auto"/>
                      </w:divBdr>
                    </w:div>
                    <w:div w:id="904074303">
                      <w:marLeft w:val="0"/>
                      <w:marRight w:val="0"/>
                      <w:marTop w:val="0"/>
                      <w:marBottom w:val="0"/>
                      <w:divBdr>
                        <w:top w:val="none" w:sz="0" w:space="0" w:color="auto"/>
                        <w:left w:val="none" w:sz="0" w:space="0" w:color="auto"/>
                        <w:bottom w:val="none" w:sz="0" w:space="0" w:color="auto"/>
                        <w:right w:val="none" w:sz="0" w:space="0" w:color="auto"/>
                      </w:divBdr>
                    </w:div>
                    <w:div w:id="855339752">
                      <w:marLeft w:val="0"/>
                      <w:marRight w:val="0"/>
                      <w:marTop w:val="0"/>
                      <w:marBottom w:val="0"/>
                      <w:divBdr>
                        <w:top w:val="none" w:sz="0" w:space="0" w:color="auto"/>
                        <w:left w:val="none" w:sz="0" w:space="0" w:color="auto"/>
                        <w:bottom w:val="none" w:sz="0" w:space="0" w:color="auto"/>
                        <w:right w:val="none" w:sz="0" w:space="0" w:color="auto"/>
                      </w:divBdr>
                    </w:div>
                    <w:div w:id="1658847622">
                      <w:marLeft w:val="0"/>
                      <w:marRight w:val="0"/>
                      <w:marTop w:val="0"/>
                      <w:marBottom w:val="0"/>
                      <w:divBdr>
                        <w:top w:val="none" w:sz="0" w:space="0" w:color="auto"/>
                        <w:left w:val="none" w:sz="0" w:space="0" w:color="auto"/>
                        <w:bottom w:val="none" w:sz="0" w:space="0" w:color="auto"/>
                        <w:right w:val="none" w:sz="0" w:space="0" w:color="auto"/>
                      </w:divBdr>
                    </w:div>
                    <w:div w:id="19883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179615">
      <w:bodyDiv w:val="1"/>
      <w:marLeft w:val="0"/>
      <w:marRight w:val="0"/>
      <w:marTop w:val="0"/>
      <w:marBottom w:val="0"/>
      <w:divBdr>
        <w:top w:val="none" w:sz="0" w:space="0" w:color="auto"/>
        <w:left w:val="none" w:sz="0" w:space="0" w:color="auto"/>
        <w:bottom w:val="none" w:sz="0" w:space="0" w:color="auto"/>
        <w:right w:val="none" w:sz="0" w:space="0" w:color="auto"/>
      </w:divBdr>
      <w:divsChild>
        <w:div w:id="64571759">
          <w:marLeft w:val="0"/>
          <w:marRight w:val="0"/>
          <w:marTop w:val="0"/>
          <w:marBottom w:val="0"/>
          <w:divBdr>
            <w:top w:val="none" w:sz="0" w:space="0" w:color="auto"/>
            <w:left w:val="none" w:sz="0" w:space="0" w:color="auto"/>
            <w:bottom w:val="none" w:sz="0" w:space="0" w:color="auto"/>
            <w:right w:val="none" w:sz="0" w:space="0" w:color="auto"/>
          </w:divBdr>
          <w:divsChild>
            <w:div w:id="158637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36123">
      <w:bodyDiv w:val="1"/>
      <w:marLeft w:val="0"/>
      <w:marRight w:val="0"/>
      <w:marTop w:val="0"/>
      <w:marBottom w:val="0"/>
      <w:divBdr>
        <w:top w:val="none" w:sz="0" w:space="0" w:color="auto"/>
        <w:left w:val="none" w:sz="0" w:space="0" w:color="auto"/>
        <w:bottom w:val="none" w:sz="0" w:space="0" w:color="auto"/>
        <w:right w:val="none" w:sz="0" w:space="0" w:color="auto"/>
      </w:divBdr>
      <w:divsChild>
        <w:div w:id="194008640">
          <w:marLeft w:val="0"/>
          <w:marRight w:val="0"/>
          <w:marTop w:val="0"/>
          <w:marBottom w:val="0"/>
          <w:divBdr>
            <w:top w:val="none" w:sz="0" w:space="0" w:color="auto"/>
            <w:left w:val="none" w:sz="0" w:space="0" w:color="auto"/>
            <w:bottom w:val="none" w:sz="0" w:space="0" w:color="auto"/>
            <w:right w:val="none" w:sz="0" w:space="0" w:color="auto"/>
          </w:divBdr>
          <w:divsChild>
            <w:div w:id="902712109">
              <w:marLeft w:val="0"/>
              <w:marRight w:val="0"/>
              <w:marTop w:val="0"/>
              <w:marBottom w:val="0"/>
              <w:divBdr>
                <w:top w:val="none" w:sz="0" w:space="0" w:color="auto"/>
                <w:left w:val="none" w:sz="0" w:space="0" w:color="auto"/>
                <w:bottom w:val="none" w:sz="0" w:space="0" w:color="auto"/>
                <w:right w:val="none" w:sz="0" w:space="0" w:color="auto"/>
              </w:divBdr>
              <w:divsChild>
                <w:div w:id="1204947103">
                  <w:marLeft w:val="0"/>
                  <w:marRight w:val="0"/>
                  <w:marTop w:val="0"/>
                  <w:marBottom w:val="0"/>
                  <w:divBdr>
                    <w:top w:val="none" w:sz="0" w:space="0" w:color="auto"/>
                    <w:left w:val="none" w:sz="0" w:space="0" w:color="auto"/>
                    <w:bottom w:val="none" w:sz="0" w:space="0" w:color="auto"/>
                    <w:right w:val="none" w:sz="0" w:space="0" w:color="auto"/>
                  </w:divBdr>
                  <w:divsChild>
                    <w:div w:id="1283030170">
                      <w:marLeft w:val="0"/>
                      <w:marRight w:val="0"/>
                      <w:marTop w:val="0"/>
                      <w:marBottom w:val="0"/>
                      <w:divBdr>
                        <w:top w:val="none" w:sz="0" w:space="0" w:color="auto"/>
                        <w:left w:val="none" w:sz="0" w:space="0" w:color="auto"/>
                        <w:bottom w:val="none" w:sz="0" w:space="0" w:color="auto"/>
                        <w:right w:val="none" w:sz="0" w:space="0" w:color="auto"/>
                      </w:divBdr>
                    </w:div>
                    <w:div w:id="1034043054">
                      <w:marLeft w:val="0"/>
                      <w:marRight w:val="0"/>
                      <w:marTop w:val="0"/>
                      <w:marBottom w:val="0"/>
                      <w:divBdr>
                        <w:top w:val="none" w:sz="0" w:space="0" w:color="auto"/>
                        <w:left w:val="none" w:sz="0" w:space="0" w:color="auto"/>
                        <w:bottom w:val="none" w:sz="0" w:space="0" w:color="auto"/>
                        <w:right w:val="none" w:sz="0" w:space="0" w:color="auto"/>
                      </w:divBdr>
                    </w:div>
                    <w:div w:id="1190030163">
                      <w:marLeft w:val="0"/>
                      <w:marRight w:val="0"/>
                      <w:marTop w:val="0"/>
                      <w:marBottom w:val="0"/>
                      <w:divBdr>
                        <w:top w:val="none" w:sz="0" w:space="0" w:color="auto"/>
                        <w:left w:val="none" w:sz="0" w:space="0" w:color="auto"/>
                        <w:bottom w:val="none" w:sz="0" w:space="0" w:color="auto"/>
                        <w:right w:val="none" w:sz="0" w:space="0" w:color="auto"/>
                      </w:divBdr>
                    </w:div>
                    <w:div w:id="1746489253">
                      <w:marLeft w:val="0"/>
                      <w:marRight w:val="0"/>
                      <w:marTop w:val="0"/>
                      <w:marBottom w:val="0"/>
                      <w:divBdr>
                        <w:top w:val="none" w:sz="0" w:space="0" w:color="auto"/>
                        <w:left w:val="none" w:sz="0" w:space="0" w:color="auto"/>
                        <w:bottom w:val="none" w:sz="0" w:space="0" w:color="auto"/>
                        <w:right w:val="none" w:sz="0" w:space="0" w:color="auto"/>
                      </w:divBdr>
                    </w:div>
                    <w:div w:id="13553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917739">
      <w:bodyDiv w:val="1"/>
      <w:marLeft w:val="0"/>
      <w:marRight w:val="0"/>
      <w:marTop w:val="0"/>
      <w:marBottom w:val="0"/>
      <w:divBdr>
        <w:top w:val="none" w:sz="0" w:space="0" w:color="auto"/>
        <w:left w:val="none" w:sz="0" w:space="0" w:color="auto"/>
        <w:bottom w:val="none" w:sz="0" w:space="0" w:color="auto"/>
        <w:right w:val="none" w:sz="0" w:space="0" w:color="auto"/>
      </w:divBdr>
      <w:divsChild>
        <w:div w:id="1010333566">
          <w:marLeft w:val="0"/>
          <w:marRight w:val="0"/>
          <w:marTop w:val="0"/>
          <w:marBottom w:val="0"/>
          <w:divBdr>
            <w:top w:val="none" w:sz="0" w:space="0" w:color="auto"/>
            <w:left w:val="none" w:sz="0" w:space="0" w:color="auto"/>
            <w:bottom w:val="none" w:sz="0" w:space="0" w:color="auto"/>
            <w:right w:val="none" w:sz="0" w:space="0" w:color="auto"/>
          </w:divBdr>
          <w:divsChild>
            <w:div w:id="616714998">
              <w:marLeft w:val="0"/>
              <w:marRight w:val="0"/>
              <w:marTop w:val="0"/>
              <w:marBottom w:val="0"/>
              <w:divBdr>
                <w:top w:val="none" w:sz="0" w:space="0" w:color="auto"/>
                <w:left w:val="none" w:sz="0" w:space="0" w:color="auto"/>
                <w:bottom w:val="none" w:sz="0" w:space="0" w:color="auto"/>
                <w:right w:val="none" w:sz="0" w:space="0" w:color="auto"/>
              </w:divBdr>
              <w:divsChild>
                <w:div w:id="1644652769">
                  <w:marLeft w:val="0"/>
                  <w:marRight w:val="0"/>
                  <w:marTop w:val="0"/>
                  <w:marBottom w:val="0"/>
                  <w:divBdr>
                    <w:top w:val="none" w:sz="0" w:space="0" w:color="auto"/>
                    <w:left w:val="none" w:sz="0" w:space="0" w:color="auto"/>
                    <w:bottom w:val="none" w:sz="0" w:space="0" w:color="auto"/>
                    <w:right w:val="none" w:sz="0" w:space="0" w:color="auto"/>
                  </w:divBdr>
                  <w:divsChild>
                    <w:div w:id="2141798207">
                      <w:marLeft w:val="0"/>
                      <w:marRight w:val="0"/>
                      <w:marTop w:val="0"/>
                      <w:marBottom w:val="0"/>
                      <w:divBdr>
                        <w:top w:val="none" w:sz="0" w:space="0" w:color="auto"/>
                        <w:left w:val="none" w:sz="0" w:space="0" w:color="auto"/>
                        <w:bottom w:val="none" w:sz="0" w:space="0" w:color="auto"/>
                        <w:right w:val="none" w:sz="0" w:space="0" w:color="auto"/>
                      </w:divBdr>
                      <w:divsChild>
                        <w:div w:id="1840652870">
                          <w:marLeft w:val="0"/>
                          <w:marRight w:val="0"/>
                          <w:marTop w:val="0"/>
                          <w:marBottom w:val="0"/>
                          <w:divBdr>
                            <w:top w:val="none" w:sz="0" w:space="0" w:color="auto"/>
                            <w:left w:val="none" w:sz="0" w:space="0" w:color="auto"/>
                            <w:bottom w:val="none" w:sz="0" w:space="0" w:color="auto"/>
                            <w:right w:val="none" w:sz="0" w:space="0" w:color="auto"/>
                          </w:divBdr>
                        </w:div>
                        <w:div w:id="1520241029">
                          <w:marLeft w:val="0"/>
                          <w:marRight w:val="0"/>
                          <w:marTop w:val="0"/>
                          <w:marBottom w:val="0"/>
                          <w:divBdr>
                            <w:top w:val="none" w:sz="0" w:space="0" w:color="auto"/>
                            <w:left w:val="none" w:sz="0" w:space="0" w:color="auto"/>
                            <w:bottom w:val="none" w:sz="0" w:space="0" w:color="auto"/>
                            <w:right w:val="none" w:sz="0" w:space="0" w:color="auto"/>
                          </w:divBdr>
                        </w:div>
                        <w:div w:id="134062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9643716">
      <w:bodyDiv w:val="1"/>
      <w:marLeft w:val="0"/>
      <w:marRight w:val="0"/>
      <w:marTop w:val="0"/>
      <w:marBottom w:val="0"/>
      <w:divBdr>
        <w:top w:val="none" w:sz="0" w:space="0" w:color="auto"/>
        <w:left w:val="none" w:sz="0" w:space="0" w:color="auto"/>
        <w:bottom w:val="none" w:sz="0" w:space="0" w:color="auto"/>
        <w:right w:val="none" w:sz="0" w:space="0" w:color="auto"/>
      </w:divBdr>
    </w:div>
    <w:div w:id="1119689973">
      <w:bodyDiv w:val="1"/>
      <w:marLeft w:val="0"/>
      <w:marRight w:val="0"/>
      <w:marTop w:val="0"/>
      <w:marBottom w:val="0"/>
      <w:divBdr>
        <w:top w:val="none" w:sz="0" w:space="0" w:color="auto"/>
        <w:left w:val="none" w:sz="0" w:space="0" w:color="auto"/>
        <w:bottom w:val="none" w:sz="0" w:space="0" w:color="auto"/>
        <w:right w:val="none" w:sz="0" w:space="0" w:color="auto"/>
      </w:divBdr>
      <w:divsChild>
        <w:div w:id="789905835">
          <w:marLeft w:val="0"/>
          <w:marRight w:val="0"/>
          <w:marTop w:val="0"/>
          <w:marBottom w:val="0"/>
          <w:divBdr>
            <w:top w:val="none" w:sz="0" w:space="0" w:color="auto"/>
            <w:left w:val="none" w:sz="0" w:space="0" w:color="auto"/>
            <w:bottom w:val="none" w:sz="0" w:space="0" w:color="auto"/>
            <w:right w:val="none" w:sz="0" w:space="0" w:color="auto"/>
          </w:divBdr>
          <w:divsChild>
            <w:div w:id="1924534261">
              <w:marLeft w:val="0"/>
              <w:marRight w:val="0"/>
              <w:marTop w:val="0"/>
              <w:marBottom w:val="0"/>
              <w:divBdr>
                <w:top w:val="none" w:sz="0" w:space="0" w:color="auto"/>
                <w:left w:val="none" w:sz="0" w:space="0" w:color="auto"/>
                <w:bottom w:val="none" w:sz="0" w:space="0" w:color="auto"/>
                <w:right w:val="none" w:sz="0" w:space="0" w:color="auto"/>
              </w:divBdr>
              <w:divsChild>
                <w:div w:id="1601331577">
                  <w:marLeft w:val="0"/>
                  <w:marRight w:val="0"/>
                  <w:marTop w:val="0"/>
                  <w:marBottom w:val="0"/>
                  <w:divBdr>
                    <w:top w:val="none" w:sz="0" w:space="0" w:color="auto"/>
                    <w:left w:val="none" w:sz="0" w:space="0" w:color="auto"/>
                    <w:bottom w:val="none" w:sz="0" w:space="0" w:color="auto"/>
                    <w:right w:val="none" w:sz="0" w:space="0" w:color="auto"/>
                  </w:divBdr>
                  <w:divsChild>
                    <w:div w:id="212351213">
                      <w:marLeft w:val="0"/>
                      <w:marRight w:val="0"/>
                      <w:marTop w:val="0"/>
                      <w:marBottom w:val="0"/>
                      <w:divBdr>
                        <w:top w:val="none" w:sz="0" w:space="0" w:color="auto"/>
                        <w:left w:val="none" w:sz="0" w:space="0" w:color="auto"/>
                        <w:bottom w:val="none" w:sz="0" w:space="0" w:color="auto"/>
                        <w:right w:val="none" w:sz="0" w:space="0" w:color="auto"/>
                      </w:divBdr>
                    </w:div>
                    <w:div w:id="2133789420">
                      <w:marLeft w:val="0"/>
                      <w:marRight w:val="0"/>
                      <w:marTop w:val="0"/>
                      <w:marBottom w:val="0"/>
                      <w:divBdr>
                        <w:top w:val="none" w:sz="0" w:space="0" w:color="auto"/>
                        <w:left w:val="none" w:sz="0" w:space="0" w:color="auto"/>
                        <w:bottom w:val="none" w:sz="0" w:space="0" w:color="auto"/>
                        <w:right w:val="none" w:sz="0" w:space="0" w:color="auto"/>
                      </w:divBdr>
                    </w:div>
                    <w:div w:id="307976568">
                      <w:marLeft w:val="0"/>
                      <w:marRight w:val="0"/>
                      <w:marTop w:val="0"/>
                      <w:marBottom w:val="0"/>
                      <w:divBdr>
                        <w:top w:val="none" w:sz="0" w:space="0" w:color="auto"/>
                        <w:left w:val="none" w:sz="0" w:space="0" w:color="auto"/>
                        <w:bottom w:val="none" w:sz="0" w:space="0" w:color="auto"/>
                        <w:right w:val="none" w:sz="0" w:space="0" w:color="auto"/>
                      </w:divBdr>
                    </w:div>
                    <w:div w:id="2146845133">
                      <w:marLeft w:val="0"/>
                      <w:marRight w:val="0"/>
                      <w:marTop w:val="0"/>
                      <w:marBottom w:val="0"/>
                      <w:divBdr>
                        <w:top w:val="none" w:sz="0" w:space="0" w:color="auto"/>
                        <w:left w:val="none" w:sz="0" w:space="0" w:color="auto"/>
                        <w:bottom w:val="none" w:sz="0" w:space="0" w:color="auto"/>
                        <w:right w:val="none" w:sz="0" w:space="0" w:color="auto"/>
                      </w:divBdr>
                    </w:div>
                    <w:div w:id="1716847935">
                      <w:marLeft w:val="0"/>
                      <w:marRight w:val="0"/>
                      <w:marTop w:val="0"/>
                      <w:marBottom w:val="0"/>
                      <w:divBdr>
                        <w:top w:val="none" w:sz="0" w:space="0" w:color="auto"/>
                        <w:left w:val="none" w:sz="0" w:space="0" w:color="auto"/>
                        <w:bottom w:val="none" w:sz="0" w:space="0" w:color="auto"/>
                        <w:right w:val="none" w:sz="0" w:space="0" w:color="auto"/>
                      </w:divBdr>
                    </w:div>
                    <w:div w:id="144703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833931">
      <w:bodyDiv w:val="1"/>
      <w:marLeft w:val="0"/>
      <w:marRight w:val="0"/>
      <w:marTop w:val="0"/>
      <w:marBottom w:val="0"/>
      <w:divBdr>
        <w:top w:val="none" w:sz="0" w:space="0" w:color="auto"/>
        <w:left w:val="none" w:sz="0" w:space="0" w:color="auto"/>
        <w:bottom w:val="none" w:sz="0" w:space="0" w:color="auto"/>
        <w:right w:val="none" w:sz="0" w:space="0" w:color="auto"/>
      </w:divBdr>
    </w:div>
    <w:div w:id="1119880388">
      <w:bodyDiv w:val="1"/>
      <w:marLeft w:val="0"/>
      <w:marRight w:val="0"/>
      <w:marTop w:val="0"/>
      <w:marBottom w:val="0"/>
      <w:divBdr>
        <w:top w:val="none" w:sz="0" w:space="0" w:color="auto"/>
        <w:left w:val="none" w:sz="0" w:space="0" w:color="auto"/>
        <w:bottom w:val="none" w:sz="0" w:space="0" w:color="auto"/>
        <w:right w:val="none" w:sz="0" w:space="0" w:color="auto"/>
      </w:divBdr>
      <w:divsChild>
        <w:div w:id="495151644">
          <w:marLeft w:val="0"/>
          <w:marRight w:val="0"/>
          <w:marTop w:val="0"/>
          <w:marBottom w:val="0"/>
          <w:divBdr>
            <w:top w:val="none" w:sz="0" w:space="0" w:color="auto"/>
            <w:left w:val="none" w:sz="0" w:space="0" w:color="auto"/>
            <w:bottom w:val="none" w:sz="0" w:space="0" w:color="auto"/>
            <w:right w:val="none" w:sz="0" w:space="0" w:color="auto"/>
          </w:divBdr>
          <w:divsChild>
            <w:div w:id="1726953907">
              <w:marLeft w:val="0"/>
              <w:marRight w:val="0"/>
              <w:marTop w:val="0"/>
              <w:marBottom w:val="0"/>
              <w:divBdr>
                <w:top w:val="none" w:sz="0" w:space="0" w:color="auto"/>
                <w:left w:val="none" w:sz="0" w:space="0" w:color="auto"/>
                <w:bottom w:val="none" w:sz="0" w:space="0" w:color="auto"/>
                <w:right w:val="none" w:sz="0" w:space="0" w:color="auto"/>
              </w:divBdr>
              <w:divsChild>
                <w:div w:id="1196385143">
                  <w:marLeft w:val="0"/>
                  <w:marRight w:val="0"/>
                  <w:marTop w:val="0"/>
                  <w:marBottom w:val="0"/>
                  <w:divBdr>
                    <w:top w:val="none" w:sz="0" w:space="0" w:color="auto"/>
                    <w:left w:val="none" w:sz="0" w:space="0" w:color="auto"/>
                    <w:bottom w:val="none" w:sz="0" w:space="0" w:color="auto"/>
                    <w:right w:val="none" w:sz="0" w:space="0" w:color="auto"/>
                  </w:divBdr>
                  <w:divsChild>
                    <w:div w:id="1525249482">
                      <w:marLeft w:val="0"/>
                      <w:marRight w:val="0"/>
                      <w:marTop w:val="0"/>
                      <w:marBottom w:val="0"/>
                      <w:divBdr>
                        <w:top w:val="none" w:sz="0" w:space="0" w:color="auto"/>
                        <w:left w:val="none" w:sz="0" w:space="0" w:color="auto"/>
                        <w:bottom w:val="none" w:sz="0" w:space="0" w:color="auto"/>
                        <w:right w:val="none" w:sz="0" w:space="0" w:color="auto"/>
                      </w:divBdr>
                    </w:div>
                    <w:div w:id="65611486">
                      <w:marLeft w:val="0"/>
                      <w:marRight w:val="0"/>
                      <w:marTop w:val="0"/>
                      <w:marBottom w:val="0"/>
                      <w:divBdr>
                        <w:top w:val="none" w:sz="0" w:space="0" w:color="auto"/>
                        <w:left w:val="none" w:sz="0" w:space="0" w:color="auto"/>
                        <w:bottom w:val="none" w:sz="0" w:space="0" w:color="auto"/>
                        <w:right w:val="none" w:sz="0" w:space="0" w:color="auto"/>
                      </w:divBdr>
                    </w:div>
                    <w:div w:id="940990901">
                      <w:marLeft w:val="0"/>
                      <w:marRight w:val="0"/>
                      <w:marTop w:val="0"/>
                      <w:marBottom w:val="0"/>
                      <w:divBdr>
                        <w:top w:val="none" w:sz="0" w:space="0" w:color="auto"/>
                        <w:left w:val="none" w:sz="0" w:space="0" w:color="auto"/>
                        <w:bottom w:val="none" w:sz="0" w:space="0" w:color="auto"/>
                        <w:right w:val="none" w:sz="0" w:space="0" w:color="auto"/>
                      </w:divBdr>
                    </w:div>
                    <w:div w:id="188640868">
                      <w:marLeft w:val="0"/>
                      <w:marRight w:val="0"/>
                      <w:marTop w:val="0"/>
                      <w:marBottom w:val="0"/>
                      <w:divBdr>
                        <w:top w:val="none" w:sz="0" w:space="0" w:color="auto"/>
                        <w:left w:val="none" w:sz="0" w:space="0" w:color="auto"/>
                        <w:bottom w:val="none" w:sz="0" w:space="0" w:color="auto"/>
                        <w:right w:val="none" w:sz="0" w:space="0" w:color="auto"/>
                      </w:divBdr>
                    </w:div>
                    <w:div w:id="381173684">
                      <w:marLeft w:val="0"/>
                      <w:marRight w:val="0"/>
                      <w:marTop w:val="0"/>
                      <w:marBottom w:val="0"/>
                      <w:divBdr>
                        <w:top w:val="none" w:sz="0" w:space="0" w:color="auto"/>
                        <w:left w:val="none" w:sz="0" w:space="0" w:color="auto"/>
                        <w:bottom w:val="none" w:sz="0" w:space="0" w:color="auto"/>
                        <w:right w:val="none" w:sz="0" w:space="0" w:color="auto"/>
                      </w:divBdr>
                    </w:div>
                    <w:div w:id="12072074">
                      <w:marLeft w:val="0"/>
                      <w:marRight w:val="0"/>
                      <w:marTop w:val="0"/>
                      <w:marBottom w:val="0"/>
                      <w:divBdr>
                        <w:top w:val="none" w:sz="0" w:space="0" w:color="auto"/>
                        <w:left w:val="none" w:sz="0" w:space="0" w:color="auto"/>
                        <w:bottom w:val="none" w:sz="0" w:space="0" w:color="auto"/>
                        <w:right w:val="none" w:sz="0" w:space="0" w:color="auto"/>
                      </w:divBdr>
                    </w:div>
                    <w:div w:id="886794140">
                      <w:marLeft w:val="0"/>
                      <w:marRight w:val="0"/>
                      <w:marTop w:val="0"/>
                      <w:marBottom w:val="0"/>
                      <w:divBdr>
                        <w:top w:val="none" w:sz="0" w:space="0" w:color="auto"/>
                        <w:left w:val="none" w:sz="0" w:space="0" w:color="auto"/>
                        <w:bottom w:val="none" w:sz="0" w:space="0" w:color="auto"/>
                        <w:right w:val="none" w:sz="0" w:space="0" w:color="auto"/>
                      </w:divBdr>
                    </w:div>
                    <w:div w:id="2137286319">
                      <w:marLeft w:val="0"/>
                      <w:marRight w:val="0"/>
                      <w:marTop w:val="0"/>
                      <w:marBottom w:val="0"/>
                      <w:divBdr>
                        <w:top w:val="none" w:sz="0" w:space="0" w:color="auto"/>
                        <w:left w:val="none" w:sz="0" w:space="0" w:color="auto"/>
                        <w:bottom w:val="none" w:sz="0" w:space="0" w:color="auto"/>
                        <w:right w:val="none" w:sz="0" w:space="0" w:color="auto"/>
                      </w:divBdr>
                    </w:div>
                    <w:div w:id="2070611972">
                      <w:marLeft w:val="0"/>
                      <w:marRight w:val="0"/>
                      <w:marTop w:val="0"/>
                      <w:marBottom w:val="0"/>
                      <w:divBdr>
                        <w:top w:val="none" w:sz="0" w:space="0" w:color="auto"/>
                        <w:left w:val="none" w:sz="0" w:space="0" w:color="auto"/>
                        <w:bottom w:val="none" w:sz="0" w:space="0" w:color="auto"/>
                        <w:right w:val="none" w:sz="0" w:space="0" w:color="auto"/>
                      </w:divBdr>
                    </w:div>
                    <w:div w:id="48267229">
                      <w:marLeft w:val="0"/>
                      <w:marRight w:val="0"/>
                      <w:marTop w:val="0"/>
                      <w:marBottom w:val="0"/>
                      <w:divBdr>
                        <w:top w:val="none" w:sz="0" w:space="0" w:color="auto"/>
                        <w:left w:val="none" w:sz="0" w:space="0" w:color="auto"/>
                        <w:bottom w:val="none" w:sz="0" w:space="0" w:color="auto"/>
                        <w:right w:val="none" w:sz="0" w:space="0" w:color="auto"/>
                      </w:divBdr>
                    </w:div>
                    <w:div w:id="1692998087">
                      <w:marLeft w:val="0"/>
                      <w:marRight w:val="0"/>
                      <w:marTop w:val="0"/>
                      <w:marBottom w:val="0"/>
                      <w:divBdr>
                        <w:top w:val="none" w:sz="0" w:space="0" w:color="auto"/>
                        <w:left w:val="none" w:sz="0" w:space="0" w:color="auto"/>
                        <w:bottom w:val="none" w:sz="0" w:space="0" w:color="auto"/>
                        <w:right w:val="none" w:sz="0" w:space="0" w:color="auto"/>
                      </w:divBdr>
                    </w:div>
                    <w:div w:id="18714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954129">
      <w:bodyDiv w:val="1"/>
      <w:marLeft w:val="0"/>
      <w:marRight w:val="0"/>
      <w:marTop w:val="0"/>
      <w:marBottom w:val="0"/>
      <w:divBdr>
        <w:top w:val="none" w:sz="0" w:space="0" w:color="auto"/>
        <w:left w:val="none" w:sz="0" w:space="0" w:color="auto"/>
        <w:bottom w:val="none" w:sz="0" w:space="0" w:color="auto"/>
        <w:right w:val="none" w:sz="0" w:space="0" w:color="auto"/>
      </w:divBdr>
    </w:div>
    <w:div w:id="1120346214">
      <w:bodyDiv w:val="1"/>
      <w:marLeft w:val="0"/>
      <w:marRight w:val="0"/>
      <w:marTop w:val="0"/>
      <w:marBottom w:val="0"/>
      <w:divBdr>
        <w:top w:val="none" w:sz="0" w:space="0" w:color="auto"/>
        <w:left w:val="none" w:sz="0" w:space="0" w:color="auto"/>
        <w:bottom w:val="none" w:sz="0" w:space="0" w:color="auto"/>
        <w:right w:val="none" w:sz="0" w:space="0" w:color="auto"/>
      </w:divBdr>
      <w:divsChild>
        <w:div w:id="714433074">
          <w:marLeft w:val="0"/>
          <w:marRight w:val="0"/>
          <w:marTop w:val="0"/>
          <w:marBottom w:val="0"/>
          <w:divBdr>
            <w:top w:val="none" w:sz="0" w:space="0" w:color="auto"/>
            <w:left w:val="none" w:sz="0" w:space="0" w:color="auto"/>
            <w:bottom w:val="none" w:sz="0" w:space="0" w:color="auto"/>
            <w:right w:val="none" w:sz="0" w:space="0" w:color="auto"/>
          </w:divBdr>
          <w:divsChild>
            <w:div w:id="354575128">
              <w:marLeft w:val="0"/>
              <w:marRight w:val="0"/>
              <w:marTop w:val="0"/>
              <w:marBottom w:val="0"/>
              <w:divBdr>
                <w:top w:val="none" w:sz="0" w:space="0" w:color="auto"/>
                <w:left w:val="none" w:sz="0" w:space="0" w:color="auto"/>
                <w:bottom w:val="none" w:sz="0" w:space="0" w:color="auto"/>
                <w:right w:val="none" w:sz="0" w:space="0" w:color="auto"/>
              </w:divBdr>
              <w:divsChild>
                <w:div w:id="529490331">
                  <w:marLeft w:val="0"/>
                  <w:marRight w:val="0"/>
                  <w:marTop w:val="0"/>
                  <w:marBottom w:val="0"/>
                  <w:divBdr>
                    <w:top w:val="none" w:sz="0" w:space="0" w:color="auto"/>
                    <w:left w:val="none" w:sz="0" w:space="0" w:color="auto"/>
                    <w:bottom w:val="none" w:sz="0" w:space="0" w:color="auto"/>
                    <w:right w:val="none" w:sz="0" w:space="0" w:color="auto"/>
                  </w:divBdr>
                  <w:divsChild>
                    <w:div w:id="1032069516">
                      <w:marLeft w:val="0"/>
                      <w:marRight w:val="0"/>
                      <w:marTop w:val="0"/>
                      <w:marBottom w:val="0"/>
                      <w:divBdr>
                        <w:top w:val="none" w:sz="0" w:space="0" w:color="auto"/>
                        <w:left w:val="none" w:sz="0" w:space="0" w:color="auto"/>
                        <w:bottom w:val="none" w:sz="0" w:space="0" w:color="auto"/>
                        <w:right w:val="none" w:sz="0" w:space="0" w:color="auto"/>
                      </w:divBdr>
                    </w:div>
                    <w:div w:id="287784953">
                      <w:marLeft w:val="0"/>
                      <w:marRight w:val="0"/>
                      <w:marTop w:val="0"/>
                      <w:marBottom w:val="0"/>
                      <w:divBdr>
                        <w:top w:val="none" w:sz="0" w:space="0" w:color="auto"/>
                        <w:left w:val="none" w:sz="0" w:space="0" w:color="auto"/>
                        <w:bottom w:val="none" w:sz="0" w:space="0" w:color="auto"/>
                        <w:right w:val="none" w:sz="0" w:space="0" w:color="auto"/>
                      </w:divBdr>
                    </w:div>
                    <w:div w:id="999961835">
                      <w:marLeft w:val="0"/>
                      <w:marRight w:val="0"/>
                      <w:marTop w:val="0"/>
                      <w:marBottom w:val="0"/>
                      <w:divBdr>
                        <w:top w:val="none" w:sz="0" w:space="0" w:color="auto"/>
                        <w:left w:val="none" w:sz="0" w:space="0" w:color="auto"/>
                        <w:bottom w:val="none" w:sz="0" w:space="0" w:color="auto"/>
                        <w:right w:val="none" w:sz="0" w:space="0" w:color="auto"/>
                      </w:divBdr>
                    </w:div>
                    <w:div w:id="767575989">
                      <w:marLeft w:val="0"/>
                      <w:marRight w:val="0"/>
                      <w:marTop w:val="0"/>
                      <w:marBottom w:val="0"/>
                      <w:divBdr>
                        <w:top w:val="none" w:sz="0" w:space="0" w:color="auto"/>
                        <w:left w:val="none" w:sz="0" w:space="0" w:color="auto"/>
                        <w:bottom w:val="none" w:sz="0" w:space="0" w:color="auto"/>
                        <w:right w:val="none" w:sz="0" w:space="0" w:color="auto"/>
                      </w:divBdr>
                    </w:div>
                    <w:div w:id="2130125619">
                      <w:marLeft w:val="0"/>
                      <w:marRight w:val="0"/>
                      <w:marTop w:val="0"/>
                      <w:marBottom w:val="0"/>
                      <w:divBdr>
                        <w:top w:val="none" w:sz="0" w:space="0" w:color="auto"/>
                        <w:left w:val="none" w:sz="0" w:space="0" w:color="auto"/>
                        <w:bottom w:val="none" w:sz="0" w:space="0" w:color="auto"/>
                        <w:right w:val="none" w:sz="0" w:space="0" w:color="auto"/>
                      </w:divBdr>
                    </w:div>
                    <w:div w:id="1923367744">
                      <w:marLeft w:val="0"/>
                      <w:marRight w:val="0"/>
                      <w:marTop w:val="0"/>
                      <w:marBottom w:val="0"/>
                      <w:divBdr>
                        <w:top w:val="none" w:sz="0" w:space="0" w:color="auto"/>
                        <w:left w:val="none" w:sz="0" w:space="0" w:color="auto"/>
                        <w:bottom w:val="none" w:sz="0" w:space="0" w:color="auto"/>
                        <w:right w:val="none" w:sz="0" w:space="0" w:color="auto"/>
                      </w:divBdr>
                    </w:div>
                    <w:div w:id="1551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488801">
      <w:bodyDiv w:val="1"/>
      <w:marLeft w:val="0"/>
      <w:marRight w:val="0"/>
      <w:marTop w:val="0"/>
      <w:marBottom w:val="0"/>
      <w:divBdr>
        <w:top w:val="none" w:sz="0" w:space="0" w:color="auto"/>
        <w:left w:val="none" w:sz="0" w:space="0" w:color="auto"/>
        <w:bottom w:val="none" w:sz="0" w:space="0" w:color="auto"/>
        <w:right w:val="none" w:sz="0" w:space="0" w:color="auto"/>
      </w:divBdr>
      <w:divsChild>
        <w:div w:id="1295333056">
          <w:marLeft w:val="0"/>
          <w:marRight w:val="0"/>
          <w:marTop w:val="0"/>
          <w:marBottom w:val="0"/>
          <w:divBdr>
            <w:top w:val="none" w:sz="0" w:space="0" w:color="auto"/>
            <w:left w:val="none" w:sz="0" w:space="0" w:color="auto"/>
            <w:bottom w:val="none" w:sz="0" w:space="0" w:color="auto"/>
            <w:right w:val="none" w:sz="0" w:space="0" w:color="auto"/>
          </w:divBdr>
        </w:div>
      </w:divsChild>
    </w:div>
    <w:div w:id="1120761213">
      <w:bodyDiv w:val="1"/>
      <w:marLeft w:val="0"/>
      <w:marRight w:val="0"/>
      <w:marTop w:val="0"/>
      <w:marBottom w:val="0"/>
      <w:divBdr>
        <w:top w:val="none" w:sz="0" w:space="0" w:color="auto"/>
        <w:left w:val="none" w:sz="0" w:space="0" w:color="auto"/>
        <w:bottom w:val="none" w:sz="0" w:space="0" w:color="auto"/>
        <w:right w:val="none" w:sz="0" w:space="0" w:color="auto"/>
      </w:divBdr>
    </w:div>
    <w:div w:id="1120998083">
      <w:bodyDiv w:val="1"/>
      <w:marLeft w:val="0"/>
      <w:marRight w:val="0"/>
      <w:marTop w:val="0"/>
      <w:marBottom w:val="0"/>
      <w:divBdr>
        <w:top w:val="none" w:sz="0" w:space="0" w:color="auto"/>
        <w:left w:val="none" w:sz="0" w:space="0" w:color="auto"/>
        <w:bottom w:val="none" w:sz="0" w:space="0" w:color="auto"/>
        <w:right w:val="none" w:sz="0" w:space="0" w:color="auto"/>
      </w:divBdr>
    </w:div>
    <w:div w:id="1121338645">
      <w:bodyDiv w:val="1"/>
      <w:marLeft w:val="0"/>
      <w:marRight w:val="0"/>
      <w:marTop w:val="0"/>
      <w:marBottom w:val="0"/>
      <w:divBdr>
        <w:top w:val="none" w:sz="0" w:space="0" w:color="auto"/>
        <w:left w:val="none" w:sz="0" w:space="0" w:color="auto"/>
        <w:bottom w:val="none" w:sz="0" w:space="0" w:color="auto"/>
        <w:right w:val="none" w:sz="0" w:space="0" w:color="auto"/>
      </w:divBdr>
      <w:divsChild>
        <w:div w:id="1905413534">
          <w:marLeft w:val="0"/>
          <w:marRight w:val="0"/>
          <w:marTop w:val="0"/>
          <w:marBottom w:val="0"/>
          <w:divBdr>
            <w:top w:val="none" w:sz="0" w:space="0" w:color="auto"/>
            <w:left w:val="none" w:sz="0" w:space="0" w:color="auto"/>
            <w:bottom w:val="none" w:sz="0" w:space="0" w:color="auto"/>
            <w:right w:val="none" w:sz="0" w:space="0" w:color="auto"/>
          </w:divBdr>
          <w:divsChild>
            <w:div w:id="329145226">
              <w:marLeft w:val="0"/>
              <w:marRight w:val="0"/>
              <w:marTop w:val="0"/>
              <w:marBottom w:val="0"/>
              <w:divBdr>
                <w:top w:val="none" w:sz="0" w:space="0" w:color="auto"/>
                <w:left w:val="none" w:sz="0" w:space="0" w:color="auto"/>
                <w:bottom w:val="none" w:sz="0" w:space="0" w:color="auto"/>
                <w:right w:val="none" w:sz="0" w:space="0" w:color="auto"/>
              </w:divBdr>
              <w:divsChild>
                <w:div w:id="1799491058">
                  <w:marLeft w:val="0"/>
                  <w:marRight w:val="0"/>
                  <w:marTop w:val="0"/>
                  <w:marBottom w:val="0"/>
                  <w:divBdr>
                    <w:top w:val="none" w:sz="0" w:space="0" w:color="auto"/>
                    <w:left w:val="none" w:sz="0" w:space="0" w:color="auto"/>
                    <w:bottom w:val="none" w:sz="0" w:space="0" w:color="auto"/>
                    <w:right w:val="none" w:sz="0" w:space="0" w:color="auto"/>
                  </w:divBdr>
                  <w:divsChild>
                    <w:div w:id="1505433481">
                      <w:marLeft w:val="0"/>
                      <w:marRight w:val="0"/>
                      <w:marTop w:val="0"/>
                      <w:marBottom w:val="0"/>
                      <w:divBdr>
                        <w:top w:val="none" w:sz="0" w:space="0" w:color="auto"/>
                        <w:left w:val="none" w:sz="0" w:space="0" w:color="auto"/>
                        <w:bottom w:val="none" w:sz="0" w:space="0" w:color="auto"/>
                        <w:right w:val="none" w:sz="0" w:space="0" w:color="auto"/>
                      </w:divBdr>
                      <w:divsChild>
                        <w:div w:id="755594839">
                          <w:marLeft w:val="0"/>
                          <w:marRight w:val="0"/>
                          <w:marTop w:val="0"/>
                          <w:marBottom w:val="0"/>
                          <w:divBdr>
                            <w:top w:val="none" w:sz="0" w:space="0" w:color="auto"/>
                            <w:left w:val="none" w:sz="0" w:space="0" w:color="auto"/>
                            <w:bottom w:val="none" w:sz="0" w:space="0" w:color="auto"/>
                            <w:right w:val="none" w:sz="0" w:space="0" w:color="auto"/>
                          </w:divBdr>
                        </w:div>
                        <w:div w:id="637806520">
                          <w:marLeft w:val="0"/>
                          <w:marRight w:val="0"/>
                          <w:marTop w:val="0"/>
                          <w:marBottom w:val="0"/>
                          <w:divBdr>
                            <w:top w:val="none" w:sz="0" w:space="0" w:color="auto"/>
                            <w:left w:val="none" w:sz="0" w:space="0" w:color="auto"/>
                            <w:bottom w:val="none" w:sz="0" w:space="0" w:color="auto"/>
                            <w:right w:val="none" w:sz="0" w:space="0" w:color="auto"/>
                          </w:divBdr>
                        </w:div>
                        <w:div w:id="1477992250">
                          <w:marLeft w:val="0"/>
                          <w:marRight w:val="0"/>
                          <w:marTop w:val="0"/>
                          <w:marBottom w:val="0"/>
                          <w:divBdr>
                            <w:top w:val="none" w:sz="0" w:space="0" w:color="auto"/>
                            <w:left w:val="none" w:sz="0" w:space="0" w:color="auto"/>
                            <w:bottom w:val="none" w:sz="0" w:space="0" w:color="auto"/>
                            <w:right w:val="none" w:sz="0" w:space="0" w:color="auto"/>
                          </w:divBdr>
                        </w:div>
                        <w:div w:id="1328556203">
                          <w:marLeft w:val="0"/>
                          <w:marRight w:val="0"/>
                          <w:marTop w:val="0"/>
                          <w:marBottom w:val="0"/>
                          <w:divBdr>
                            <w:top w:val="none" w:sz="0" w:space="0" w:color="auto"/>
                            <w:left w:val="none" w:sz="0" w:space="0" w:color="auto"/>
                            <w:bottom w:val="none" w:sz="0" w:space="0" w:color="auto"/>
                            <w:right w:val="none" w:sz="0" w:space="0" w:color="auto"/>
                          </w:divBdr>
                        </w:div>
                        <w:div w:id="1154757762">
                          <w:marLeft w:val="0"/>
                          <w:marRight w:val="0"/>
                          <w:marTop w:val="0"/>
                          <w:marBottom w:val="0"/>
                          <w:divBdr>
                            <w:top w:val="none" w:sz="0" w:space="0" w:color="auto"/>
                            <w:left w:val="none" w:sz="0" w:space="0" w:color="auto"/>
                            <w:bottom w:val="none" w:sz="0" w:space="0" w:color="auto"/>
                            <w:right w:val="none" w:sz="0" w:space="0" w:color="auto"/>
                          </w:divBdr>
                        </w:div>
                        <w:div w:id="1862429161">
                          <w:marLeft w:val="0"/>
                          <w:marRight w:val="0"/>
                          <w:marTop w:val="0"/>
                          <w:marBottom w:val="0"/>
                          <w:divBdr>
                            <w:top w:val="none" w:sz="0" w:space="0" w:color="auto"/>
                            <w:left w:val="none" w:sz="0" w:space="0" w:color="auto"/>
                            <w:bottom w:val="none" w:sz="0" w:space="0" w:color="auto"/>
                            <w:right w:val="none" w:sz="0" w:space="0" w:color="auto"/>
                          </w:divBdr>
                        </w:div>
                        <w:div w:id="789515384">
                          <w:marLeft w:val="0"/>
                          <w:marRight w:val="0"/>
                          <w:marTop w:val="0"/>
                          <w:marBottom w:val="0"/>
                          <w:divBdr>
                            <w:top w:val="none" w:sz="0" w:space="0" w:color="auto"/>
                            <w:left w:val="none" w:sz="0" w:space="0" w:color="auto"/>
                            <w:bottom w:val="none" w:sz="0" w:space="0" w:color="auto"/>
                            <w:right w:val="none" w:sz="0" w:space="0" w:color="auto"/>
                          </w:divBdr>
                        </w:div>
                        <w:div w:id="1944455473">
                          <w:marLeft w:val="0"/>
                          <w:marRight w:val="0"/>
                          <w:marTop w:val="0"/>
                          <w:marBottom w:val="0"/>
                          <w:divBdr>
                            <w:top w:val="none" w:sz="0" w:space="0" w:color="auto"/>
                            <w:left w:val="none" w:sz="0" w:space="0" w:color="auto"/>
                            <w:bottom w:val="none" w:sz="0" w:space="0" w:color="auto"/>
                            <w:right w:val="none" w:sz="0" w:space="0" w:color="auto"/>
                          </w:divBdr>
                        </w:div>
                        <w:div w:id="8903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923829">
      <w:bodyDiv w:val="1"/>
      <w:marLeft w:val="0"/>
      <w:marRight w:val="0"/>
      <w:marTop w:val="0"/>
      <w:marBottom w:val="0"/>
      <w:divBdr>
        <w:top w:val="none" w:sz="0" w:space="0" w:color="auto"/>
        <w:left w:val="none" w:sz="0" w:space="0" w:color="auto"/>
        <w:bottom w:val="none" w:sz="0" w:space="0" w:color="auto"/>
        <w:right w:val="none" w:sz="0" w:space="0" w:color="auto"/>
      </w:divBdr>
      <w:divsChild>
        <w:div w:id="474643049">
          <w:marLeft w:val="0"/>
          <w:marRight w:val="0"/>
          <w:marTop w:val="0"/>
          <w:marBottom w:val="0"/>
          <w:divBdr>
            <w:top w:val="none" w:sz="0" w:space="0" w:color="auto"/>
            <w:left w:val="none" w:sz="0" w:space="0" w:color="auto"/>
            <w:bottom w:val="none" w:sz="0" w:space="0" w:color="auto"/>
            <w:right w:val="none" w:sz="0" w:space="0" w:color="auto"/>
          </w:divBdr>
          <w:divsChild>
            <w:div w:id="766072288">
              <w:marLeft w:val="0"/>
              <w:marRight w:val="0"/>
              <w:marTop w:val="0"/>
              <w:marBottom w:val="0"/>
              <w:divBdr>
                <w:top w:val="none" w:sz="0" w:space="0" w:color="auto"/>
                <w:left w:val="none" w:sz="0" w:space="0" w:color="auto"/>
                <w:bottom w:val="none" w:sz="0" w:space="0" w:color="auto"/>
                <w:right w:val="none" w:sz="0" w:space="0" w:color="auto"/>
              </w:divBdr>
              <w:divsChild>
                <w:div w:id="1990092311">
                  <w:marLeft w:val="0"/>
                  <w:marRight w:val="0"/>
                  <w:marTop w:val="0"/>
                  <w:marBottom w:val="0"/>
                  <w:divBdr>
                    <w:top w:val="none" w:sz="0" w:space="0" w:color="auto"/>
                    <w:left w:val="none" w:sz="0" w:space="0" w:color="auto"/>
                    <w:bottom w:val="none" w:sz="0" w:space="0" w:color="auto"/>
                    <w:right w:val="none" w:sz="0" w:space="0" w:color="auto"/>
                  </w:divBdr>
                  <w:divsChild>
                    <w:div w:id="1206599474">
                      <w:marLeft w:val="0"/>
                      <w:marRight w:val="0"/>
                      <w:marTop w:val="0"/>
                      <w:marBottom w:val="0"/>
                      <w:divBdr>
                        <w:top w:val="none" w:sz="0" w:space="0" w:color="auto"/>
                        <w:left w:val="none" w:sz="0" w:space="0" w:color="auto"/>
                        <w:bottom w:val="none" w:sz="0" w:space="0" w:color="auto"/>
                        <w:right w:val="none" w:sz="0" w:space="0" w:color="auto"/>
                      </w:divBdr>
                      <w:divsChild>
                        <w:div w:id="1192918137">
                          <w:marLeft w:val="0"/>
                          <w:marRight w:val="0"/>
                          <w:marTop w:val="0"/>
                          <w:marBottom w:val="0"/>
                          <w:divBdr>
                            <w:top w:val="none" w:sz="0" w:space="0" w:color="auto"/>
                            <w:left w:val="none" w:sz="0" w:space="0" w:color="auto"/>
                            <w:bottom w:val="none" w:sz="0" w:space="0" w:color="auto"/>
                            <w:right w:val="none" w:sz="0" w:space="0" w:color="auto"/>
                          </w:divBdr>
                        </w:div>
                        <w:div w:id="146303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501400">
      <w:bodyDiv w:val="1"/>
      <w:marLeft w:val="0"/>
      <w:marRight w:val="0"/>
      <w:marTop w:val="0"/>
      <w:marBottom w:val="0"/>
      <w:divBdr>
        <w:top w:val="none" w:sz="0" w:space="0" w:color="auto"/>
        <w:left w:val="none" w:sz="0" w:space="0" w:color="auto"/>
        <w:bottom w:val="none" w:sz="0" w:space="0" w:color="auto"/>
        <w:right w:val="none" w:sz="0" w:space="0" w:color="auto"/>
      </w:divBdr>
    </w:div>
    <w:div w:id="1123185258">
      <w:bodyDiv w:val="1"/>
      <w:marLeft w:val="0"/>
      <w:marRight w:val="0"/>
      <w:marTop w:val="0"/>
      <w:marBottom w:val="0"/>
      <w:divBdr>
        <w:top w:val="none" w:sz="0" w:space="0" w:color="auto"/>
        <w:left w:val="none" w:sz="0" w:space="0" w:color="auto"/>
        <w:bottom w:val="none" w:sz="0" w:space="0" w:color="auto"/>
        <w:right w:val="none" w:sz="0" w:space="0" w:color="auto"/>
      </w:divBdr>
    </w:div>
    <w:div w:id="1123498400">
      <w:bodyDiv w:val="1"/>
      <w:marLeft w:val="0"/>
      <w:marRight w:val="0"/>
      <w:marTop w:val="0"/>
      <w:marBottom w:val="0"/>
      <w:divBdr>
        <w:top w:val="none" w:sz="0" w:space="0" w:color="auto"/>
        <w:left w:val="none" w:sz="0" w:space="0" w:color="auto"/>
        <w:bottom w:val="none" w:sz="0" w:space="0" w:color="auto"/>
        <w:right w:val="none" w:sz="0" w:space="0" w:color="auto"/>
      </w:divBdr>
    </w:div>
    <w:div w:id="1123576435">
      <w:bodyDiv w:val="1"/>
      <w:marLeft w:val="0"/>
      <w:marRight w:val="0"/>
      <w:marTop w:val="0"/>
      <w:marBottom w:val="0"/>
      <w:divBdr>
        <w:top w:val="none" w:sz="0" w:space="0" w:color="auto"/>
        <w:left w:val="none" w:sz="0" w:space="0" w:color="auto"/>
        <w:bottom w:val="none" w:sz="0" w:space="0" w:color="auto"/>
        <w:right w:val="none" w:sz="0" w:space="0" w:color="auto"/>
      </w:divBdr>
    </w:div>
    <w:div w:id="1123618119">
      <w:bodyDiv w:val="1"/>
      <w:marLeft w:val="0"/>
      <w:marRight w:val="0"/>
      <w:marTop w:val="0"/>
      <w:marBottom w:val="0"/>
      <w:divBdr>
        <w:top w:val="none" w:sz="0" w:space="0" w:color="auto"/>
        <w:left w:val="none" w:sz="0" w:space="0" w:color="auto"/>
        <w:bottom w:val="none" w:sz="0" w:space="0" w:color="auto"/>
        <w:right w:val="none" w:sz="0" w:space="0" w:color="auto"/>
      </w:divBdr>
    </w:div>
    <w:div w:id="1124075216">
      <w:bodyDiv w:val="1"/>
      <w:marLeft w:val="0"/>
      <w:marRight w:val="0"/>
      <w:marTop w:val="0"/>
      <w:marBottom w:val="0"/>
      <w:divBdr>
        <w:top w:val="none" w:sz="0" w:space="0" w:color="auto"/>
        <w:left w:val="none" w:sz="0" w:space="0" w:color="auto"/>
        <w:bottom w:val="none" w:sz="0" w:space="0" w:color="auto"/>
        <w:right w:val="none" w:sz="0" w:space="0" w:color="auto"/>
      </w:divBdr>
      <w:divsChild>
        <w:div w:id="1307852370">
          <w:marLeft w:val="0"/>
          <w:marRight w:val="0"/>
          <w:marTop w:val="0"/>
          <w:marBottom w:val="0"/>
          <w:divBdr>
            <w:top w:val="none" w:sz="0" w:space="0" w:color="auto"/>
            <w:left w:val="none" w:sz="0" w:space="0" w:color="auto"/>
            <w:bottom w:val="none" w:sz="0" w:space="0" w:color="auto"/>
            <w:right w:val="none" w:sz="0" w:space="0" w:color="auto"/>
          </w:divBdr>
          <w:divsChild>
            <w:div w:id="1904677511">
              <w:marLeft w:val="0"/>
              <w:marRight w:val="0"/>
              <w:marTop w:val="0"/>
              <w:marBottom w:val="0"/>
              <w:divBdr>
                <w:top w:val="none" w:sz="0" w:space="0" w:color="auto"/>
                <w:left w:val="none" w:sz="0" w:space="0" w:color="auto"/>
                <w:bottom w:val="none" w:sz="0" w:space="0" w:color="auto"/>
                <w:right w:val="none" w:sz="0" w:space="0" w:color="auto"/>
              </w:divBdr>
              <w:divsChild>
                <w:div w:id="648704741">
                  <w:marLeft w:val="0"/>
                  <w:marRight w:val="0"/>
                  <w:marTop w:val="0"/>
                  <w:marBottom w:val="0"/>
                  <w:divBdr>
                    <w:top w:val="none" w:sz="0" w:space="0" w:color="auto"/>
                    <w:left w:val="none" w:sz="0" w:space="0" w:color="auto"/>
                    <w:bottom w:val="none" w:sz="0" w:space="0" w:color="auto"/>
                    <w:right w:val="none" w:sz="0" w:space="0" w:color="auto"/>
                  </w:divBdr>
                  <w:divsChild>
                    <w:div w:id="412899413">
                      <w:marLeft w:val="0"/>
                      <w:marRight w:val="0"/>
                      <w:marTop w:val="0"/>
                      <w:marBottom w:val="0"/>
                      <w:divBdr>
                        <w:top w:val="none" w:sz="0" w:space="0" w:color="auto"/>
                        <w:left w:val="none" w:sz="0" w:space="0" w:color="auto"/>
                        <w:bottom w:val="none" w:sz="0" w:space="0" w:color="auto"/>
                        <w:right w:val="none" w:sz="0" w:space="0" w:color="auto"/>
                      </w:divBdr>
                    </w:div>
                    <w:div w:id="1718504998">
                      <w:marLeft w:val="0"/>
                      <w:marRight w:val="0"/>
                      <w:marTop w:val="0"/>
                      <w:marBottom w:val="0"/>
                      <w:divBdr>
                        <w:top w:val="none" w:sz="0" w:space="0" w:color="auto"/>
                        <w:left w:val="none" w:sz="0" w:space="0" w:color="auto"/>
                        <w:bottom w:val="none" w:sz="0" w:space="0" w:color="auto"/>
                        <w:right w:val="none" w:sz="0" w:space="0" w:color="auto"/>
                      </w:divBdr>
                    </w:div>
                    <w:div w:id="683870115">
                      <w:marLeft w:val="0"/>
                      <w:marRight w:val="0"/>
                      <w:marTop w:val="0"/>
                      <w:marBottom w:val="0"/>
                      <w:divBdr>
                        <w:top w:val="none" w:sz="0" w:space="0" w:color="auto"/>
                        <w:left w:val="none" w:sz="0" w:space="0" w:color="auto"/>
                        <w:bottom w:val="none" w:sz="0" w:space="0" w:color="auto"/>
                        <w:right w:val="none" w:sz="0" w:space="0" w:color="auto"/>
                      </w:divBdr>
                    </w:div>
                    <w:div w:id="20402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232696">
      <w:bodyDiv w:val="1"/>
      <w:marLeft w:val="0"/>
      <w:marRight w:val="0"/>
      <w:marTop w:val="0"/>
      <w:marBottom w:val="0"/>
      <w:divBdr>
        <w:top w:val="none" w:sz="0" w:space="0" w:color="auto"/>
        <w:left w:val="none" w:sz="0" w:space="0" w:color="auto"/>
        <w:bottom w:val="none" w:sz="0" w:space="0" w:color="auto"/>
        <w:right w:val="none" w:sz="0" w:space="0" w:color="auto"/>
      </w:divBdr>
    </w:div>
    <w:div w:id="1124544938">
      <w:bodyDiv w:val="1"/>
      <w:marLeft w:val="0"/>
      <w:marRight w:val="0"/>
      <w:marTop w:val="0"/>
      <w:marBottom w:val="0"/>
      <w:divBdr>
        <w:top w:val="none" w:sz="0" w:space="0" w:color="auto"/>
        <w:left w:val="none" w:sz="0" w:space="0" w:color="auto"/>
        <w:bottom w:val="none" w:sz="0" w:space="0" w:color="auto"/>
        <w:right w:val="none" w:sz="0" w:space="0" w:color="auto"/>
      </w:divBdr>
    </w:div>
    <w:div w:id="1124731299">
      <w:bodyDiv w:val="1"/>
      <w:marLeft w:val="0"/>
      <w:marRight w:val="0"/>
      <w:marTop w:val="0"/>
      <w:marBottom w:val="0"/>
      <w:divBdr>
        <w:top w:val="none" w:sz="0" w:space="0" w:color="auto"/>
        <w:left w:val="none" w:sz="0" w:space="0" w:color="auto"/>
        <w:bottom w:val="none" w:sz="0" w:space="0" w:color="auto"/>
        <w:right w:val="none" w:sz="0" w:space="0" w:color="auto"/>
      </w:divBdr>
      <w:divsChild>
        <w:div w:id="440804676">
          <w:marLeft w:val="0"/>
          <w:marRight w:val="0"/>
          <w:marTop w:val="0"/>
          <w:marBottom w:val="0"/>
          <w:divBdr>
            <w:top w:val="none" w:sz="0" w:space="0" w:color="auto"/>
            <w:left w:val="none" w:sz="0" w:space="0" w:color="auto"/>
            <w:bottom w:val="none" w:sz="0" w:space="0" w:color="auto"/>
            <w:right w:val="none" w:sz="0" w:space="0" w:color="auto"/>
          </w:divBdr>
        </w:div>
      </w:divsChild>
    </w:div>
    <w:div w:id="1124956962">
      <w:bodyDiv w:val="1"/>
      <w:marLeft w:val="0"/>
      <w:marRight w:val="0"/>
      <w:marTop w:val="0"/>
      <w:marBottom w:val="0"/>
      <w:divBdr>
        <w:top w:val="none" w:sz="0" w:space="0" w:color="auto"/>
        <w:left w:val="none" w:sz="0" w:space="0" w:color="auto"/>
        <w:bottom w:val="none" w:sz="0" w:space="0" w:color="auto"/>
        <w:right w:val="none" w:sz="0" w:space="0" w:color="auto"/>
      </w:divBdr>
    </w:div>
    <w:div w:id="1125543584">
      <w:bodyDiv w:val="1"/>
      <w:marLeft w:val="0"/>
      <w:marRight w:val="0"/>
      <w:marTop w:val="0"/>
      <w:marBottom w:val="0"/>
      <w:divBdr>
        <w:top w:val="none" w:sz="0" w:space="0" w:color="auto"/>
        <w:left w:val="none" w:sz="0" w:space="0" w:color="auto"/>
        <w:bottom w:val="none" w:sz="0" w:space="0" w:color="auto"/>
        <w:right w:val="none" w:sz="0" w:space="0" w:color="auto"/>
      </w:divBdr>
    </w:div>
    <w:div w:id="1128207904">
      <w:bodyDiv w:val="1"/>
      <w:marLeft w:val="0"/>
      <w:marRight w:val="0"/>
      <w:marTop w:val="0"/>
      <w:marBottom w:val="0"/>
      <w:divBdr>
        <w:top w:val="none" w:sz="0" w:space="0" w:color="auto"/>
        <w:left w:val="none" w:sz="0" w:space="0" w:color="auto"/>
        <w:bottom w:val="none" w:sz="0" w:space="0" w:color="auto"/>
        <w:right w:val="none" w:sz="0" w:space="0" w:color="auto"/>
      </w:divBdr>
      <w:divsChild>
        <w:div w:id="151457819">
          <w:marLeft w:val="0"/>
          <w:marRight w:val="0"/>
          <w:marTop w:val="0"/>
          <w:marBottom w:val="0"/>
          <w:divBdr>
            <w:top w:val="none" w:sz="0" w:space="0" w:color="auto"/>
            <w:left w:val="none" w:sz="0" w:space="0" w:color="auto"/>
            <w:bottom w:val="none" w:sz="0" w:space="0" w:color="auto"/>
            <w:right w:val="none" w:sz="0" w:space="0" w:color="auto"/>
          </w:divBdr>
          <w:divsChild>
            <w:div w:id="563613053">
              <w:marLeft w:val="0"/>
              <w:marRight w:val="0"/>
              <w:marTop w:val="0"/>
              <w:marBottom w:val="0"/>
              <w:divBdr>
                <w:top w:val="none" w:sz="0" w:space="0" w:color="auto"/>
                <w:left w:val="none" w:sz="0" w:space="0" w:color="auto"/>
                <w:bottom w:val="none" w:sz="0" w:space="0" w:color="auto"/>
                <w:right w:val="none" w:sz="0" w:space="0" w:color="auto"/>
              </w:divBdr>
              <w:divsChild>
                <w:div w:id="980770536">
                  <w:marLeft w:val="0"/>
                  <w:marRight w:val="0"/>
                  <w:marTop w:val="0"/>
                  <w:marBottom w:val="0"/>
                  <w:divBdr>
                    <w:top w:val="none" w:sz="0" w:space="0" w:color="auto"/>
                    <w:left w:val="none" w:sz="0" w:space="0" w:color="auto"/>
                    <w:bottom w:val="none" w:sz="0" w:space="0" w:color="auto"/>
                    <w:right w:val="none" w:sz="0" w:space="0" w:color="auto"/>
                  </w:divBdr>
                  <w:divsChild>
                    <w:div w:id="573976910">
                      <w:marLeft w:val="0"/>
                      <w:marRight w:val="0"/>
                      <w:marTop w:val="0"/>
                      <w:marBottom w:val="0"/>
                      <w:divBdr>
                        <w:top w:val="none" w:sz="0" w:space="0" w:color="auto"/>
                        <w:left w:val="none" w:sz="0" w:space="0" w:color="auto"/>
                        <w:bottom w:val="none" w:sz="0" w:space="0" w:color="auto"/>
                        <w:right w:val="none" w:sz="0" w:space="0" w:color="auto"/>
                      </w:divBdr>
                    </w:div>
                    <w:div w:id="345252322">
                      <w:marLeft w:val="0"/>
                      <w:marRight w:val="0"/>
                      <w:marTop w:val="0"/>
                      <w:marBottom w:val="0"/>
                      <w:divBdr>
                        <w:top w:val="none" w:sz="0" w:space="0" w:color="auto"/>
                        <w:left w:val="none" w:sz="0" w:space="0" w:color="auto"/>
                        <w:bottom w:val="none" w:sz="0" w:space="0" w:color="auto"/>
                        <w:right w:val="none" w:sz="0" w:space="0" w:color="auto"/>
                      </w:divBdr>
                    </w:div>
                    <w:div w:id="1667240762">
                      <w:marLeft w:val="0"/>
                      <w:marRight w:val="0"/>
                      <w:marTop w:val="0"/>
                      <w:marBottom w:val="0"/>
                      <w:divBdr>
                        <w:top w:val="none" w:sz="0" w:space="0" w:color="auto"/>
                        <w:left w:val="none" w:sz="0" w:space="0" w:color="auto"/>
                        <w:bottom w:val="none" w:sz="0" w:space="0" w:color="auto"/>
                        <w:right w:val="none" w:sz="0" w:space="0" w:color="auto"/>
                      </w:divBdr>
                    </w:div>
                    <w:div w:id="766999250">
                      <w:marLeft w:val="0"/>
                      <w:marRight w:val="0"/>
                      <w:marTop w:val="0"/>
                      <w:marBottom w:val="0"/>
                      <w:divBdr>
                        <w:top w:val="none" w:sz="0" w:space="0" w:color="auto"/>
                        <w:left w:val="none" w:sz="0" w:space="0" w:color="auto"/>
                        <w:bottom w:val="none" w:sz="0" w:space="0" w:color="auto"/>
                        <w:right w:val="none" w:sz="0" w:space="0" w:color="auto"/>
                      </w:divBdr>
                    </w:div>
                    <w:div w:id="8069001">
                      <w:marLeft w:val="0"/>
                      <w:marRight w:val="0"/>
                      <w:marTop w:val="0"/>
                      <w:marBottom w:val="0"/>
                      <w:divBdr>
                        <w:top w:val="none" w:sz="0" w:space="0" w:color="auto"/>
                        <w:left w:val="none" w:sz="0" w:space="0" w:color="auto"/>
                        <w:bottom w:val="none" w:sz="0" w:space="0" w:color="auto"/>
                        <w:right w:val="none" w:sz="0" w:space="0" w:color="auto"/>
                      </w:divBdr>
                    </w:div>
                    <w:div w:id="1493834779">
                      <w:marLeft w:val="0"/>
                      <w:marRight w:val="0"/>
                      <w:marTop w:val="0"/>
                      <w:marBottom w:val="0"/>
                      <w:divBdr>
                        <w:top w:val="none" w:sz="0" w:space="0" w:color="auto"/>
                        <w:left w:val="none" w:sz="0" w:space="0" w:color="auto"/>
                        <w:bottom w:val="none" w:sz="0" w:space="0" w:color="auto"/>
                        <w:right w:val="none" w:sz="0" w:space="0" w:color="auto"/>
                      </w:divBdr>
                    </w:div>
                    <w:div w:id="1062487520">
                      <w:marLeft w:val="0"/>
                      <w:marRight w:val="0"/>
                      <w:marTop w:val="0"/>
                      <w:marBottom w:val="0"/>
                      <w:divBdr>
                        <w:top w:val="none" w:sz="0" w:space="0" w:color="auto"/>
                        <w:left w:val="none" w:sz="0" w:space="0" w:color="auto"/>
                        <w:bottom w:val="none" w:sz="0" w:space="0" w:color="auto"/>
                        <w:right w:val="none" w:sz="0" w:space="0" w:color="auto"/>
                      </w:divBdr>
                    </w:div>
                    <w:div w:id="10279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549247">
      <w:bodyDiv w:val="1"/>
      <w:marLeft w:val="0"/>
      <w:marRight w:val="0"/>
      <w:marTop w:val="0"/>
      <w:marBottom w:val="0"/>
      <w:divBdr>
        <w:top w:val="none" w:sz="0" w:space="0" w:color="auto"/>
        <w:left w:val="none" w:sz="0" w:space="0" w:color="auto"/>
        <w:bottom w:val="none" w:sz="0" w:space="0" w:color="auto"/>
        <w:right w:val="none" w:sz="0" w:space="0" w:color="auto"/>
      </w:divBdr>
      <w:divsChild>
        <w:div w:id="562177848">
          <w:marLeft w:val="0"/>
          <w:marRight w:val="0"/>
          <w:marTop w:val="0"/>
          <w:marBottom w:val="0"/>
          <w:divBdr>
            <w:top w:val="none" w:sz="0" w:space="0" w:color="auto"/>
            <w:left w:val="none" w:sz="0" w:space="0" w:color="auto"/>
            <w:bottom w:val="none" w:sz="0" w:space="0" w:color="auto"/>
            <w:right w:val="none" w:sz="0" w:space="0" w:color="auto"/>
          </w:divBdr>
          <w:divsChild>
            <w:div w:id="650526405">
              <w:marLeft w:val="0"/>
              <w:marRight w:val="0"/>
              <w:marTop w:val="0"/>
              <w:marBottom w:val="0"/>
              <w:divBdr>
                <w:top w:val="none" w:sz="0" w:space="0" w:color="auto"/>
                <w:left w:val="none" w:sz="0" w:space="0" w:color="auto"/>
                <w:bottom w:val="none" w:sz="0" w:space="0" w:color="auto"/>
                <w:right w:val="none" w:sz="0" w:space="0" w:color="auto"/>
              </w:divBdr>
              <w:divsChild>
                <w:div w:id="120925985">
                  <w:marLeft w:val="0"/>
                  <w:marRight w:val="0"/>
                  <w:marTop w:val="0"/>
                  <w:marBottom w:val="0"/>
                  <w:divBdr>
                    <w:top w:val="none" w:sz="0" w:space="0" w:color="auto"/>
                    <w:left w:val="none" w:sz="0" w:space="0" w:color="auto"/>
                    <w:bottom w:val="none" w:sz="0" w:space="0" w:color="auto"/>
                    <w:right w:val="none" w:sz="0" w:space="0" w:color="auto"/>
                  </w:divBdr>
                  <w:divsChild>
                    <w:div w:id="1483692142">
                      <w:marLeft w:val="0"/>
                      <w:marRight w:val="0"/>
                      <w:marTop w:val="0"/>
                      <w:marBottom w:val="0"/>
                      <w:divBdr>
                        <w:top w:val="none" w:sz="0" w:space="0" w:color="auto"/>
                        <w:left w:val="none" w:sz="0" w:space="0" w:color="auto"/>
                        <w:bottom w:val="none" w:sz="0" w:space="0" w:color="auto"/>
                        <w:right w:val="none" w:sz="0" w:space="0" w:color="auto"/>
                      </w:divBdr>
                    </w:div>
                    <w:div w:id="102463639">
                      <w:marLeft w:val="0"/>
                      <w:marRight w:val="0"/>
                      <w:marTop w:val="0"/>
                      <w:marBottom w:val="0"/>
                      <w:divBdr>
                        <w:top w:val="none" w:sz="0" w:space="0" w:color="auto"/>
                        <w:left w:val="none" w:sz="0" w:space="0" w:color="auto"/>
                        <w:bottom w:val="none" w:sz="0" w:space="0" w:color="auto"/>
                        <w:right w:val="none" w:sz="0" w:space="0" w:color="auto"/>
                      </w:divBdr>
                    </w:div>
                    <w:div w:id="1986617495">
                      <w:marLeft w:val="0"/>
                      <w:marRight w:val="0"/>
                      <w:marTop w:val="0"/>
                      <w:marBottom w:val="0"/>
                      <w:divBdr>
                        <w:top w:val="none" w:sz="0" w:space="0" w:color="auto"/>
                        <w:left w:val="none" w:sz="0" w:space="0" w:color="auto"/>
                        <w:bottom w:val="none" w:sz="0" w:space="0" w:color="auto"/>
                        <w:right w:val="none" w:sz="0" w:space="0" w:color="auto"/>
                      </w:divBdr>
                    </w:div>
                    <w:div w:id="673412150">
                      <w:marLeft w:val="0"/>
                      <w:marRight w:val="0"/>
                      <w:marTop w:val="0"/>
                      <w:marBottom w:val="0"/>
                      <w:divBdr>
                        <w:top w:val="none" w:sz="0" w:space="0" w:color="auto"/>
                        <w:left w:val="none" w:sz="0" w:space="0" w:color="auto"/>
                        <w:bottom w:val="none" w:sz="0" w:space="0" w:color="auto"/>
                        <w:right w:val="none" w:sz="0" w:space="0" w:color="auto"/>
                      </w:divBdr>
                    </w:div>
                    <w:div w:id="1899120775">
                      <w:marLeft w:val="0"/>
                      <w:marRight w:val="0"/>
                      <w:marTop w:val="0"/>
                      <w:marBottom w:val="0"/>
                      <w:divBdr>
                        <w:top w:val="none" w:sz="0" w:space="0" w:color="auto"/>
                        <w:left w:val="none" w:sz="0" w:space="0" w:color="auto"/>
                        <w:bottom w:val="none" w:sz="0" w:space="0" w:color="auto"/>
                        <w:right w:val="none" w:sz="0" w:space="0" w:color="auto"/>
                      </w:divBdr>
                    </w:div>
                    <w:div w:id="1848519899">
                      <w:marLeft w:val="0"/>
                      <w:marRight w:val="0"/>
                      <w:marTop w:val="0"/>
                      <w:marBottom w:val="0"/>
                      <w:divBdr>
                        <w:top w:val="none" w:sz="0" w:space="0" w:color="auto"/>
                        <w:left w:val="none" w:sz="0" w:space="0" w:color="auto"/>
                        <w:bottom w:val="none" w:sz="0" w:space="0" w:color="auto"/>
                        <w:right w:val="none" w:sz="0" w:space="0" w:color="auto"/>
                      </w:divBdr>
                    </w:div>
                    <w:div w:id="1490559442">
                      <w:marLeft w:val="0"/>
                      <w:marRight w:val="0"/>
                      <w:marTop w:val="0"/>
                      <w:marBottom w:val="0"/>
                      <w:divBdr>
                        <w:top w:val="none" w:sz="0" w:space="0" w:color="auto"/>
                        <w:left w:val="none" w:sz="0" w:space="0" w:color="auto"/>
                        <w:bottom w:val="none" w:sz="0" w:space="0" w:color="auto"/>
                        <w:right w:val="none" w:sz="0" w:space="0" w:color="auto"/>
                      </w:divBdr>
                    </w:div>
                    <w:div w:id="31071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815187">
      <w:bodyDiv w:val="1"/>
      <w:marLeft w:val="0"/>
      <w:marRight w:val="0"/>
      <w:marTop w:val="0"/>
      <w:marBottom w:val="0"/>
      <w:divBdr>
        <w:top w:val="none" w:sz="0" w:space="0" w:color="auto"/>
        <w:left w:val="none" w:sz="0" w:space="0" w:color="auto"/>
        <w:bottom w:val="none" w:sz="0" w:space="0" w:color="auto"/>
        <w:right w:val="none" w:sz="0" w:space="0" w:color="auto"/>
      </w:divBdr>
    </w:div>
    <w:div w:id="1129015289">
      <w:bodyDiv w:val="1"/>
      <w:marLeft w:val="0"/>
      <w:marRight w:val="0"/>
      <w:marTop w:val="0"/>
      <w:marBottom w:val="0"/>
      <w:divBdr>
        <w:top w:val="none" w:sz="0" w:space="0" w:color="auto"/>
        <w:left w:val="none" w:sz="0" w:space="0" w:color="auto"/>
        <w:bottom w:val="none" w:sz="0" w:space="0" w:color="auto"/>
        <w:right w:val="none" w:sz="0" w:space="0" w:color="auto"/>
      </w:divBdr>
    </w:div>
    <w:div w:id="1129397922">
      <w:bodyDiv w:val="1"/>
      <w:marLeft w:val="0"/>
      <w:marRight w:val="0"/>
      <w:marTop w:val="0"/>
      <w:marBottom w:val="0"/>
      <w:divBdr>
        <w:top w:val="none" w:sz="0" w:space="0" w:color="auto"/>
        <w:left w:val="none" w:sz="0" w:space="0" w:color="auto"/>
        <w:bottom w:val="none" w:sz="0" w:space="0" w:color="auto"/>
        <w:right w:val="none" w:sz="0" w:space="0" w:color="auto"/>
      </w:divBdr>
      <w:divsChild>
        <w:div w:id="1455363578">
          <w:marLeft w:val="0"/>
          <w:marRight w:val="0"/>
          <w:marTop w:val="0"/>
          <w:marBottom w:val="0"/>
          <w:divBdr>
            <w:top w:val="none" w:sz="0" w:space="0" w:color="auto"/>
            <w:left w:val="none" w:sz="0" w:space="0" w:color="auto"/>
            <w:bottom w:val="none" w:sz="0" w:space="0" w:color="auto"/>
            <w:right w:val="none" w:sz="0" w:space="0" w:color="auto"/>
          </w:divBdr>
        </w:div>
      </w:divsChild>
    </w:div>
    <w:div w:id="1130054317">
      <w:bodyDiv w:val="1"/>
      <w:marLeft w:val="0"/>
      <w:marRight w:val="0"/>
      <w:marTop w:val="0"/>
      <w:marBottom w:val="0"/>
      <w:divBdr>
        <w:top w:val="none" w:sz="0" w:space="0" w:color="auto"/>
        <w:left w:val="none" w:sz="0" w:space="0" w:color="auto"/>
        <w:bottom w:val="none" w:sz="0" w:space="0" w:color="auto"/>
        <w:right w:val="none" w:sz="0" w:space="0" w:color="auto"/>
      </w:divBdr>
    </w:div>
    <w:div w:id="1130393182">
      <w:bodyDiv w:val="1"/>
      <w:marLeft w:val="0"/>
      <w:marRight w:val="0"/>
      <w:marTop w:val="0"/>
      <w:marBottom w:val="0"/>
      <w:divBdr>
        <w:top w:val="none" w:sz="0" w:space="0" w:color="auto"/>
        <w:left w:val="none" w:sz="0" w:space="0" w:color="auto"/>
        <w:bottom w:val="none" w:sz="0" w:space="0" w:color="auto"/>
        <w:right w:val="none" w:sz="0" w:space="0" w:color="auto"/>
      </w:divBdr>
      <w:divsChild>
        <w:div w:id="1806000258">
          <w:marLeft w:val="0"/>
          <w:marRight w:val="0"/>
          <w:marTop w:val="0"/>
          <w:marBottom w:val="0"/>
          <w:divBdr>
            <w:top w:val="none" w:sz="0" w:space="0" w:color="auto"/>
            <w:left w:val="none" w:sz="0" w:space="0" w:color="auto"/>
            <w:bottom w:val="none" w:sz="0" w:space="0" w:color="auto"/>
            <w:right w:val="none" w:sz="0" w:space="0" w:color="auto"/>
          </w:divBdr>
          <w:divsChild>
            <w:div w:id="427623600">
              <w:marLeft w:val="0"/>
              <w:marRight w:val="0"/>
              <w:marTop w:val="0"/>
              <w:marBottom w:val="0"/>
              <w:divBdr>
                <w:top w:val="none" w:sz="0" w:space="0" w:color="auto"/>
                <w:left w:val="none" w:sz="0" w:space="0" w:color="auto"/>
                <w:bottom w:val="none" w:sz="0" w:space="0" w:color="auto"/>
                <w:right w:val="none" w:sz="0" w:space="0" w:color="auto"/>
              </w:divBdr>
              <w:divsChild>
                <w:div w:id="774985358">
                  <w:marLeft w:val="0"/>
                  <w:marRight w:val="0"/>
                  <w:marTop w:val="0"/>
                  <w:marBottom w:val="0"/>
                  <w:divBdr>
                    <w:top w:val="none" w:sz="0" w:space="0" w:color="auto"/>
                    <w:left w:val="none" w:sz="0" w:space="0" w:color="auto"/>
                    <w:bottom w:val="none" w:sz="0" w:space="0" w:color="auto"/>
                    <w:right w:val="none" w:sz="0" w:space="0" w:color="auto"/>
                  </w:divBdr>
                  <w:divsChild>
                    <w:div w:id="1227565153">
                      <w:marLeft w:val="0"/>
                      <w:marRight w:val="0"/>
                      <w:marTop w:val="0"/>
                      <w:marBottom w:val="0"/>
                      <w:divBdr>
                        <w:top w:val="none" w:sz="0" w:space="0" w:color="auto"/>
                        <w:left w:val="none" w:sz="0" w:space="0" w:color="auto"/>
                        <w:bottom w:val="none" w:sz="0" w:space="0" w:color="auto"/>
                        <w:right w:val="none" w:sz="0" w:space="0" w:color="auto"/>
                      </w:divBdr>
                      <w:divsChild>
                        <w:div w:id="1992249291">
                          <w:marLeft w:val="0"/>
                          <w:marRight w:val="0"/>
                          <w:marTop w:val="0"/>
                          <w:marBottom w:val="0"/>
                          <w:divBdr>
                            <w:top w:val="none" w:sz="0" w:space="0" w:color="auto"/>
                            <w:left w:val="none" w:sz="0" w:space="0" w:color="auto"/>
                            <w:bottom w:val="none" w:sz="0" w:space="0" w:color="auto"/>
                            <w:right w:val="none" w:sz="0" w:space="0" w:color="auto"/>
                          </w:divBdr>
                          <w:divsChild>
                            <w:div w:id="495614384">
                              <w:marLeft w:val="0"/>
                              <w:marRight w:val="0"/>
                              <w:marTop w:val="0"/>
                              <w:marBottom w:val="0"/>
                              <w:divBdr>
                                <w:top w:val="none" w:sz="0" w:space="0" w:color="auto"/>
                                <w:left w:val="none" w:sz="0" w:space="0" w:color="auto"/>
                                <w:bottom w:val="none" w:sz="0" w:space="0" w:color="auto"/>
                                <w:right w:val="none" w:sz="0" w:space="0" w:color="auto"/>
                              </w:divBdr>
                              <w:divsChild>
                                <w:div w:id="203426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341521">
                  <w:marLeft w:val="0"/>
                  <w:marRight w:val="0"/>
                  <w:marTop w:val="0"/>
                  <w:marBottom w:val="0"/>
                  <w:divBdr>
                    <w:top w:val="none" w:sz="0" w:space="0" w:color="auto"/>
                    <w:left w:val="none" w:sz="0" w:space="0" w:color="auto"/>
                    <w:bottom w:val="none" w:sz="0" w:space="0" w:color="auto"/>
                    <w:right w:val="none" w:sz="0" w:space="0" w:color="auto"/>
                  </w:divBdr>
                  <w:divsChild>
                    <w:div w:id="54553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746902">
          <w:marLeft w:val="0"/>
          <w:marRight w:val="0"/>
          <w:marTop w:val="0"/>
          <w:marBottom w:val="0"/>
          <w:divBdr>
            <w:top w:val="single" w:sz="6" w:space="11" w:color="DDDDDD"/>
            <w:left w:val="none" w:sz="0" w:space="0" w:color="auto"/>
            <w:bottom w:val="none" w:sz="0" w:space="0" w:color="auto"/>
            <w:right w:val="none" w:sz="0" w:space="0" w:color="auto"/>
          </w:divBdr>
          <w:divsChild>
            <w:div w:id="768425274">
              <w:marLeft w:val="0"/>
              <w:marRight w:val="0"/>
              <w:marTop w:val="0"/>
              <w:marBottom w:val="0"/>
              <w:divBdr>
                <w:top w:val="none" w:sz="0" w:space="0" w:color="auto"/>
                <w:left w:val="none" w:sz="0" w:space="0" w:color="auto"/>
                <w:bottom w:val="none" w:sz="0" w:space="0" w:color="auto"/>
                <w:right w:val="none" w:sz="0" w:space="0" w:color="auto"/>
              </w:divBdr>
              <w:divsChild>
                <w:div w:id="330718135">
                  <w:marLeft w:val="-120"/>
                  <w:marRight w:val="0"/>
                  <w:marTop w:val="0"/>
                  <w:marBottom w:val="0"/>
                  <w:divBdr>
                    <w:top w:val="none" w:sz="0" w:space="0" w:color="auto"/>
                    <w:left w:val="none" w:sz="0" w:space="0" w:color="auto"/>
                    <w:bottom w:val="none" w:sz="0" w:space="0" w:color="auto"/>
                    <w:right w:val="none" w:sz="0" w:space="0" w:color="auto"/>
                  </w:divBdr>
                  <w:divsChild>
                    <w:div w:id="745491787">
                      <w:marLeft w:val="0"/>
                      <w:marRight w:val="0"/>
                      <w:marTop w:val="0"/>
                      <w:marBottom w:val="0"/>
                      <w:divBdr>
                        <w:top w:val="none" w:sz="0" w:space="0" w:color="auto"/>
                        <w:left w:val="none" w:sz="0" w:space="0" w:color="auto"/>
                        <w:bottom w:val="none" w:sz="0" w:space="0" w:color="auto"/>
                        <w:right w:val="none" w:sz="0" w:space="0" w:color="auto"/>
                      </w:divBdr>
                      <w:divsChild>
                        <w:div w:id="972632649">
                          <w:marLeft w:val="0"/>
                          <w:marRight w:val="0"/>
                          <w:marTop w:val="0"/>
                          <w:marBottom w:val="0"/>
                          <w:divBdr>
                            <w:top w:val="none" w:sz="0" w:space="0" w:color="auto"/>
                            <w:left w:val="none" w:sz="0" w:space="0" w:color="auto"/>
                            <w:bottom w:val="none" w:sz="0" w:space="0" w:color="auto"/>
                            <w:right w:val="none" w:sz="0" w:space="0" w:color="auto"/>
                          </w:divBdr>
                          <w:divsChild>
                            <w:div w:id="202424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2889">
                      <w:marLeft w:val="0"/>
                      <w:marRight w:val="0"/>
                      <w:marTop w:val="0"/>
                      <w:marBottom w:val="0"/>
                      <w:divBdr>
                        <w:top w:val="none" w:sz="0" w:space="0" w:color="auto"/>
                        <w:left w:val="none" w:sz="0" w:space="0" w:color="auto"/>
                        <w:bottom w:val="none" w:sz="0" w:space="0" w:color="auto"/>
                        <w:right w:val="none" w:sz="0" w:space="0" w:color="auto"/>
                      </w:divBdr>
                      <w:divsChild>
                        <w:div w:id="1968049492">
                          <w:marLeft w:val="0"/>
                          <w:marRight w:val="0"/>
                          <w:marTop w:val="0"/>
                          <w:marBottom w:val="0"/>
                          <w:divBdr>
                            <w:top w:val="none" w:sz="0" w:space="0" w:color="auto"/>
                            <w:left w:val="none" w:sz="0" w:space="0" w:color="auto"/>
                            <w:bottom w:val="none" w:sz="0" w:space="0" w:color="auto"/>
                            <w:right w:val="none" w:sz="0" w:space="0" w:color="auto"/>
                          </w:divBdr>
                          <w:divsChild>
                            <w:div w:id="132836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248718">
      <w:bodyDiv w:val="1"/>
      <w:marLeft w:val="0"/>
      <w:marRight w:val="0"/>
      <w:marTop w:val="0"/>
      <w:marBottom w:val="0"/>
      <w:divBdr>
        <w:top w:val="none" w:sz="0" w:space="0" w:color="auto"/>
        <w:left w:val="none" w:sz="0" w:space="0" w:color="auto"/>
        <w:bottom w:val="none" w:sz="0" w:space="0" w:color="auto"/>
        <w:right w:val="none" w:sz="0" w:space="0" w:color="auto"/>
      </w:divBdr>
    </w:div>
    <w:div w:id="1133065214">
      <w:bodyDiv w:val="1"/>
      <w:marLeft w:val="0"/>
      <w:marRight w:val="0"/>
      <w:marTop w:val="0"/>
      <w:marBottom w:val="0"/>
      <w:divBdr>
        <w:top w:val="none" w:sz="0" w:space="0" w:color="auto"/>
        <w:left w:val="none" w:sz="0" w:space="0" w:color="auto"/>
        <w:bottom w:val="none" w:sz="0" w:space="0" w:color="auto"/>
        <w:right w:val="none" w:sz="0" w:space="0" w:color="auto"/>
      </w:divBdr>
    </w:div>
    <w:div w:id="1133251369">
      <w:bodyDiv w:val="1"/>
      <w:marLeft w:val="0"/>
      <w:marRight w:val="0"/>
      <w:marTop w:val="0"/>
      <w:marBottom w:val="0"/>
      <w:divBdr>
        <w:top w:val="none" w:sz="0" w:space="0" w:color="auto"/>
        <w:left w:val="none" w:sz="0" w:space="0" w:color="auto"/>
        <w:bottom w:val="none" w:sz="0" w:space="0" w:color="auto"/>
        <w:right w:val="none" w:sz="0" w:space="0" w:color="auto"/>
      </w:divBdr>
    </w:div>
    <w:div w:id="1133718766">
      <w:bodyDiv w:val="1"/>
      <w:marLeft w:val="0"/>
      <w:marRight w:val="0"/>
      <w:marTop w:val="0"/>
      <w:marBottom w:val="0"/>
      <w:divBdr>
        <w:top w:val="none" w:sz="0" w:space="0" w:color="auto"/>
        <w:left w:val="none" w:sz="0" w:space="0" w:color="auto"/>
        <w:bottom w:val="none" w:sz="0" w:space="0" w:color="auto"/>
        <w:right w:val="none" w:sz="0" w:space="0" w:color="auto"/>
      </w:divBdr>
    </w:div>
    <w:div w:id="1134788441">
      <w:bodyDiv w:val="1"/>
      <w:marLeft w:val="0"/>
      <w:marRight w:val="0"/>
      <w:marTop w:val="0"/>
      <w:marBottom w:val="0"/>
      <w:divBdr>
        <w:top w:val="none" w:sz="0" w:space="0" w:color="auto"/>
        <w:left w:val="none" w:sz="0" w:space="0" w:color="auto"/>
        <w:bottom w:val="none" w:sz="0" w:space="0" w:color="auto"/>
        <w:right w:val="none" w:sz="0" w:space="0" w:color="auto"/>
      </w:divBdr>
    </w:div>
    <w:div w:id="1134904987">
      <w:bodyDiv w:val="1"/>
      <w:marLeft w:val="0"/>
      <w:marRight w:val="0"/>
      <w:marTop w:val="0"/>
      <w:marBottom w:val="0"/>
      <w:divBdr>
        <w:top w:val="none" w:sz="0" w:space="0" w:color="auto"/>
        <w:left w:val="none" w:sz="0" w:space="0" w:color="auto"/>
        <w:bottom w:val="none" w:sz="0" w:space="0" w:color="auto"/>
        <w:right w:val="none" w:sz="0" w:space="0" w:color="auto"/>
      </w:divBdr>
    </w:div>
    <w:div w:id="1135416159">
      <w:bodyDiv w:val="1"/>
      <w:marLeft w:val="0"/>
      <w:marRight w:val="0"/>
      <w:marTop w:val="0"/>
      <w:marBottom w:val="0"/>
      <w:divBdr>
        <w:top w:val="none" w:sz="0" w:space="0" w:color="auto"/>
        <w:left w:val="none" w:sz="0" w:space="0" w:color="auto"/>
        <w:bottom w:val="none" w:sz="0" w:space="0" w:color="auto"/>
        <w:right w:val="none" w:sz="0" w:space="0" w:color="auto"/>
      </w:divBdr>
    </w:div>
    <w:div w:id="1136945720">
      <w:bodyDiv w:val="1"/>
      <w:marLeft w:val="0"/>
      <w:marRight w:val="0"/>
      <w:marTop w:val="0"/>
      <w:marBottom w:val="0"/>
      <w:divBdr>
        <w:top w:val="none" w:sz="0" w:space="0" w:color="auto"/>
        <w:left w:val="none" w:sz="0" w:space="0" w:color="auto"/>
        <w:bottom w:val="none" w:sz="0" w:space="0" w:color="auto"/>
        <w:right w:val="none" w:sz="0" w:space="0" w:color="auto"/>
      </w:divBdr>
    </w:div>
    <w:div w:id="1137139382">
      <w:bodyDiv w:val="1"/>
      <w:marLeft w:val="0"/>
      <w:marRight w:val="0"/>
      <w:marTop w:val="0"/>
      <w:marBottom w:val="0"/>
      <w:divBdr>
        <w:top w:val="none" w:sz="0" w:space="0" w:color="auto"/>
        <w:left w:val="none" w:sz="0" w:space="0" w:color="auto"/>
        <w:bottom w:val="none" w:sz="0" w:space="0" w:color="auto"/>
        <w:right w:val="none" w:sz="0" w:space="0" w:color="auto"/>
      </w:divBdr>
    </w:div>
    <w:div w:id="1137990591">
      <w:bodyDiv w:val="1"/>
      <w:marLeft w:val="0"/>
      <w:marRight w:val="0"/>
      <w:marTop w:val="0"/>
      <w:marBottom w:val="0"/>
      <w:divBdr>
        <w:top w:val="none" w:sz="0" w:space="0" w:color="auto"/>
        <w:left w:val="none" w:sz="0" w:space="0" w:color="auto"/>
        <w:bottom w:val="none" w:sz="0" w:space="0" w:color="auto"/>
        <w:right w:val="none" w:sz="0" w:space="0" w:color="auto"/>
      </w:divBdr>
      <w:divsChild>
        <w:div w:id="1422294573">
          <w:marLeft w:val="0"/>
          <w:marRight w:val="0"/>
          <w:marTop w:val="0"/>
          <w:marBottom w:val="0"/>
          <w:divBdr>
            <w:top w:val="none" w:sz="0" w:space="0" w:color="auto"/>
            <w:left w:val="none" w:sz="0" w:space="0" w:color="auto"/>
            <w:bottom w:val="none" w:sz="0" w:space="0" w:color="auto"/>
            <w:right w:val="none" w:sz="0" w:space="0" w:color="auto"/>
          </w:divBdr>
          <w:divsChild>
            <w:div w:id="441075142">
              <w:marLeft w:val="0"/>
              <w:marRight w:val="0"/>
              <w:marTop w:val="0"/>
              <w:marBottom w:val="0"/>
              <w:divBdr>
                <w:top w:val="none" w:sz="0" w:space="0" w:color="auto"/>
                <w:left w:val="none" w:sz="0" w:space="0" w:color="auto"/>
                <w:bottom w:val="none" w:sz="0" w:space="0" w:color="auto"/>
                <w:right w:val="none" w:sz="0" w:space="0" w:color="auto"/>
              </w:divBdr>
              <w:divsChild>
                <w:div w:id="1821002734">
                  <w:marLeft w:val="0"/>
                  <w:marRight w:val="0"/>
                  <w:marTop w:val="0"/>
                  <w:marBottom w:val="0"/>
                  <w:divBdr>
                    <w:top w:val="none" w:sz="0" w:space="0" w:color="auto"/>
                    <w:left w:val="none" w:sz="0" w:space="0" w:color="auto"/>
                    <w:bottom w:val="none" w:sz="0" w:space="0" w:color="auto"/>
                    <w:right w:val="none" w:sz="0" w:space="0" w:color="auto"/>
                  </w:divBdr>
                  <w:divsChild>
                    <w:div w:id="123937419">
                      <w:marLeft w:val="0"/>
                      <w:marRight w:val="0"/>
                      <w:marTop w:val="0"/>
                      <w:marBottom w:val="0"/>
                      <w:divBdr>
                        <w:top w:val="none" w:sz="0" w:space="0" w:color="auto"/>
                        <w:left w:val="none" w:sz="0" w:space="0" w:color="auto"/>
                        <w:bottom w:val="none" w:sz="0" w:space="0" w:color="auto"/>
                        <w:right w:val="none" w:sz="0" w:space="0" w:color="auto"/>
                      </w:divBdr>
                    </w:div>
                    <w:div w:id="1373118457">
                      <w:marLeft w:val="0"/>
                      <w:marRight w:val="0"/>
                      <w:marTop w:val="0"/>
                      <w:marBottom w:val="0"/>
                      <w:divBdr>
                        <w:top w:val="none" w:sz="0" w:space="0" w:color="auto"/>
                        <w:left w:val="none" w:sz="0" w:space="0" w:color="auto"/>
                        <w:bottom w:val="none" w:sz="0" w:space="0" w:color="auto"/>
                        <w:right w:val="none" w:sz="0" w:space="0" w:color="auto"/>
                      </w:divBdr>
                    </w:div>
                    <w:div w:id="387068248">
                      <w:marLeft w:val="0"/>
                      <w:marRight w:val="0"/>
                      <w:marTop w:val="0"/>
                      <w:marBottom w:val="0"/>
                      <w:divBdr>
                        <w:top w:val="none" w:sz="0" w:space="0" w:color="auto"/>
                        <w:left w:val="none" w:sz="0" w:space="0" w:color="auto"/>
                        <w:bottom w:val="none" w:sz="0" w:space="0" w:color="auto"/>
                        <w:right w:val="none" w:sz="0" w:space="0" w:color="auto"/>
                      </w:divBdr>
                    </w:div>
                    <w:div w:id="606305192">
                      <w:marLeft w:val="0"/>
                      <w:marRight w:val="0"/>
                      <w:marTop w:val="0"/>
                      <w:marBottom w:val="0"/>
                      <w:divBdr>
                        <w:top w:val="none" w:sz="0" w:space="0" w:color="auto"/>
                        <w:left w:val="none" w:sz="0" w:space="0" w:color="auto"/>
                        <w:bottom w:val="none" w:sz="0" w:space="0" w:color="auto"/>
                        <w:right w:val="none" w:sz="0" w:space="0" w:color="auto"/>
                      </w:divBdr>
                    </w:div>
                    <w:div w:id="381560611">
                      <w:marLeft w:val="0"/>
                      <w:marRight w:val="0"/>
                      <w:marTop w:val="0"/>
                      <w:marBottom w:val="0"/>
                      <w:divBdr>
                        <w:top w:val="none" w:sz="0" w:space="0" w:color="auto"/>
                        <w:left w:val="none" w:sz="0" w:space="0" w:color="auto"/>
                        <w:bottom w:val="none" w:sz="0" w:space="0" w:color="auto"/>
                        <w:right w:val="none" w:sz="0" w:space="0" w:color="auto"/>
                      </w:divBdr>
                    </w:div>
                    <w:div w:id="143546636">
                      <w:marLeft w:val="0"/>
                      <w:marRight w:val="0"/>
                      <w:marTop w:val="0"/>
                      <w:marBottom w:val="0"/>
                      <w:divBdr>
                        <w:top w:val="none" w:sz="0" w:space="0" w:color="auto"/>
                        <w:left w:val="none" w:sz="0" w:space="0" w:color="auto"/>
                        <w:bottom w:val="none" w:sz="0" w:space="0" w:color="auto"/>
                        <w:right w:val="none" w:sz="0" w:space="0" w:color="auto"/>
                      </w:divBdr>
                    </w:div>
                    <w:div w:id="93247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105240">
      <w:bodyDiv w:val="1"/>
      <w:marLeft w:val="0"/>
      <w:marRight w:val="0"/>
      <w:marTop w:val="0"/>
      <w:marBottom w:val="0"/>
      <w:divBdr>
        <w:top w:val="none" w:sz="0" w:space="0" w:color="auto"/>
        <w:left w:val="none" w:sz="0" w:space="0" w:color="auto"/>
        <w:bottom w:val="none" w:sz="0" w:space="0" w:color="auto"/>
        <w:right w:val="none" w:sz="0" w:space="0" w:color="auto"/>
      </w:divBdr>
    </w:div>
    <w:div w:id="1138843212">
      <w:bodyDiv w:val="1"/>
      <w:marLeft w:val="0"/>
      <w:marRight w:val="0"/>
      <w:marTop w:val="0"/>
      <w:marBottom w:val="0"/>
      <w:divBdr>
        <w:top w:val="none" w:sz="0" w:space="0" w:color="auto"/>
        <w:left w:val="none" w:sz="0" w:space="0" w:color="auto"/>
        <w:bottom w:val="none" w:sz="0" w:space="0" w:color="auto"/>
        <w:right w:val="none" w:sz="0" w:space="0" w:color="auto"/>
      </w:divBdr>
    </w:div>
    <w:div w:id="1138960878">
      <w:bodyDiv w:val="1"/>
      <w:marLeft w:val="0"/>
      <w:marRight w:val="0"/>
      <w:marTop w:val="0"/>
      <w:marBottom w:val="0"/>
      <w:divBdr>
        <w:top w:val="none" w:sz="0" w:space="0" w:color="auto"/>
        <w:left w:val="none" w:sz="0" w:space="0" w:color="auto"/>
        <w:bottom w:val="none" w:sz="0" w:space="0" w:color="auto"/>
        <w:right w:val="none" w:sz="0" w:space="0" w:color="auto"/>
      </w:divBdr>
    </w:div>
    <w:div w:id="1139566996">
      <w:bodyDiv w:val="1"/>
      <w:marLeft w:val="0"/>
      <w:marRight w:val="0"/>
      <w:marTop w:val="0"/>
      <w:marBottom w:val="0"/>
      <w:divBdr>
        <w:top w:val="none" w:sz="0" w:space="0" w:color="auto"/>
        <w:left w:val="none" w:sz="0" w:space="0" w:color="auto"/>
        <w:bottom w:val="none" w:sz="0" w:space="0" w:color="auto"/>
        <w:right w:val="none" w:sz="0" w:space="0" w:color="auto"/>
      </w:divBdr>
    </w:div>
    <w:div w:id="1139879809">
      <w:bodyDiv w:val="1"/>
      <w:marLeft w:val="0"/>
      <w:marRight w:val="0"/>
      <w:marTop w:val="0"/>
      <w:marBottom w:val="0"/>
      <w:divBdr>
        <w:top w:val="none" w:sz="0" w:space="0" w:color="auto"/>
        <w:left w:val="none" w:sz="0" w:space="0" w:color="auto"/>
        <w:bottom w:val="none" w:sz="0" w:space="0" w:color="auto"/>
        <w:right w:val="none" w:sz="0" w:space="0" w:color="auto"/>
      </w:divBdr>
    </w:div>
    <w:div w:id="1140345096">
      <w:bodyDiv w:val="1"/>
      <w:marLeft w:val="0"/>
      <w:marRight w:val="0"/>
      <w:marTop w:val="0"/>
      <w:marBottom w:val="0"/>
      <w:divBdr>
        <w:top w:val="none" w:sz="0" w:space="0" w:color="auto"/>
        <w:left w:val="none" w:sz="0" w:space="0" w:color="auto"/>
        <w:bottom w:val="none" w:sz="0" w:space="0" w:color="auto"/>
        <w:right w:val="none" w:sz="0" w:space="0" w:color="auto"/>
      </w:divBdr>
    </w:div>
    <w:div w:id="1141574811">
      <w:bodyDiv w:val="1"/>
      <w:marLeft w:val="0"/>
      <w:marRight w:val="0"/>
      <w:marTop w:val="0"/>
      <w:marBottom w:val="0"/>
      <w:divBdr>
        <w:top w:val="none" w:sz="0" w:space="0" w:color="auto"/>
        <w:left w:val="none" w:sz="0" w:space="0" w:color="auto"/>
        <w:bottom w:val="none" w:sz="0" w:space="0" w:color="auto"/>
        <w:right w:val="none" w:sz="0" w:space="0" w:color="auto"/>
      </w:divBdr>
    </w:div>
    <w:div w:id="1141771669">
      <w:bodyDiv w:val="1"/>
      <w:marLeft w:val="0"/>
      <w:marRight w:val="0"/>
      <w:marTop w:val="0"/>
      <w:marBottom w:val="0"/>
      <w:divBdr>
        <w:top w:val="none" w:sz="0" w:space="0" w:color="auto"/>
        <w:left w:val="none" w:sz="0" w:space="0" w:color="auto"/>
        <w:bottom w:val="none" w:sz="0" w:space="0" w:color="auto"/>
        <w:right w:val="none" w:sz="0" w:space="0" w:color="auto"/>
      </w:divBdr>
    </w:div>
    <w:div w:id="1142389125">
      <w:bodyDiv w:val="1"/>
      <w:marLeft w:val="0"/>
      <w:marRight w:val="0"/>
      <w:marTop w:val="0"/>
      <w:marBottom w:val="0"/>
      <w:divBdr>
        <w:top w:val="none" w:sz="0" w:space="0" w:color="auto"/>
        <w:left w:val="none" w:sz="0" w:space="0" w:color="auto"/>
        <w:bottom w:val="none" w:sz="0" w:space="0" w:color="auto"/>
        <w:right w:val="none" w:sz="0" w:space="0" w:color="auto"/>
      </w:divBdr>
    </w:div>
    <w:div w:id="1143042778">
      <w:bodyDiv w:val="1"/>
      <w:marLeft w:val="0"/>
      <w:marRight w:val="0"/>
      <w:marTop w:val="0"/>
      <w:marBottom w:val="0"/>
      <w:divBdr>
        <w:top w:val="none" w:sz="0" w:space="0" w:color="auto"/>
        <w:left w:val="none" w:sz="0" w:space="0" w:color="auto"/>
        <w:bottom w:val="none" w:sz="0" w:space="0" w:color="auto"/>
        <w:right w:val="none" w:sz="0" w:space="0" w:color="auto"/>
      </w:divBdr>
    </w:div>
    <w:div w:id="1143235776">
      <w:bodyDiv w:val="1"/>
      <w:marLeft w:val="0"/>
      <w:marRight w:val="0"/>
      <w:marTop w:val="0"/>
      <w:marBottom w:val="0"/>
      <w:divBdr>
        <w:top w:val="none" w:sz="0" w:space="0" w:color="auto"/>
        <w:left w:val="none" w:sz="0" w:space="0" w:color="auto"/>
        <w:bottom w:val="none" w:sz="0" w:space="0" w:color="auto"/>
        <w:right w:val="none" w:sz="0" w:space="0" w:color="auto"/>
      </w:divBdr>
      <w:divsChild>
        <w:div w:id="1502354741">
          <w:marLeft w:val="0"/>
          <w:marRight w:val="0"/>
          <w:marTop w:val="0"/>
          <w:marBottom w:val="0"/>
          <w:divBdr>
            <w:top w:val="none" w:sz="0" w:space="0" w:color="auto"/>
            <w:left w:val="none" w:sz="0" w:space="0" w:color="auto"/>
            <w:bottom w:val="none" w:sz="0" w:space="0" w:color="auto"/>
            <w:right w:val="none" w:sz="0" w:space="0" w:color="auto"/>
          </w:divBdr>
          <w:divsChild>
            <w:div w:id="120349722">
              <w:marLeft w:val="0"/>
              <w:marRight w:val="0"/>
              <w:marTop w:val="0"/>
              <w:marBottom w:val="0"/>
              <w:divBdr>
                <w:top w:val="none" w:sz="0" w:space="0" w:color="auto"/>
                <w:left w:val="none" w:sz="0" w:space="0" w:color="auto"/>
                <w:bottom w:val="none" w:sz="0" w:space="0" w:color="auto"/>
                <w:right w:val="none" w:sz="0" w:space="0" w:color="auto"/>
              </w:divBdr>
              <w:divsChild>
                <w:div w:id="1730154440">
                  <w:marLeft w:val="0"/>
                  <w:marRight w:val="0"/>
                  <w:marTop w:val="0"/>
                  <w:marBottom w:val="0"/>
                  <w:divBdr>
                    <w:top w:val="none" w:sz="0" w:space="0" w:color="auto"/>
                    <w:left w:val="none" w:sz="0" w:space="0" w:color="auto"/>
                    <w:bottom w:val="none" w:sz="0" w:space="0" w:color="auto"/>
                    <w:right w:val="none" w:sz="0" w:space="0" w:color="auto"/>
                  </w:divBdr>
                  <w:divsChild>
                    <w:div w:id="700281293">
                      <w:marLeft w:val="0"/>
                      <w:marRight w:val="0"/>
                      <w:marTop w:val="0"/>
                      <w:marBottom w:val="0"/>
                      <w:divBdr>
                        <w:top w:val="none" w:sz="0" w:space="0" w:color="auto"/>
                        <w:left w:val="none" w:sz="0" w:space="0" w:color="auto"/>
                        <w:bottom w:val="none" w:sz="0" w:space="0" w:color="auto"/>
                        <w:right w:val="none" w:sz="0" w:space="0" w:color="auto"/>
                      </w:divBdr>
                      <w:divsChild>
                        <w:div w:id="179273067">
                          <w:marLeft w:val="0"/>
                          <w:marRight w:val="0"/>
                          <w:marTop w:val="0"/>
                          <w:marBottom w:val="0"/>
                          <w:divBdr>
                            <w:top w:val="none" w:sz="0" w:space="0" w:color="auto"/>
                            <w:left w:val="none" w:sz="0" w:space="0" w:color="auto"/>
                            <w:bottom w:val="none" w:sz="0" w:space="0" w:color="auto"/>
                            <w:right w:val="none" w:sz="0" w:space="0" w:color="auto"/>
                          </w:divBdr>
                          <w:divsChild>
                            <w:div w:id="115841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430388">
      <w:bodyDiv w:val="1"/>
      <w:marLeft w:val="0"/>
      <w:marRight w:val="0"/>
      <w:marTop w:val="0"/>
      <w:marBottom w:val="0"/>
      <w:divBdr>
        <w:top w:val="none" w:sz="0" w:space="0" w:color="auto"/>
        <w:left w:val="none" w:sz="0" w:space="0" w:color="auto"/>
        <w:bottom w:val="none" w:sz="0" w:space="0" w:color="auto"/>
        <w:right w:val="none" w:sz="0" w:space="0" w:color="auto"/>
      </w:divBdr>
    </w:div>
    <w:div w:id="1143430927">
      <w:bodyDiv w:val="1"/>
      <w:marLeft w:val="0"/>
      <w:marRight w:val="0"/>
      <w:marTop w:val="0"/>
      <w:marBottom w:val="0"/>
      <w:divBdr>
        <w:top w:val="none" w:sz="0" w:space="0" w:color="auto"/>
        <w:left w:val="none" w:sz="0" w:space="0" w:color="auto"/>
        <w:bottom w:val="none" w:sz="0" w:space="0" w:color="auto"/>
        <w:right w:val="none" w:sz="0" w:space="0" w:color="auto"/>
      </w:divBdr>
    </w:div>
    <w:div w:id="1143694074">
      <w:bodyDiv w:val="1"/>
      <w:marLeft w:val="0"/>
      <w:marRight w:val="0"/>
      <w:marTop w:val="0"/>
      <w:marBottom w:val="0"/>
      <w:divBdr>
        <w:top w:val="none" w:sz="0" w:space="0" w:color="auto"/>
        <w:left w:val="none" w:sz="0" w:space="0" w:color="auto"/>
        <w:bottom w:val="none" w:sz="0" w:space="0" w:color="auto"/>
        <w:right w:val="none" w:sz="0" w:space="0" w:color="auto"/>
      </w:divBdr>
    </w:div>
    <w:div w:id="1143737707">
      <w:bodyDiv w:val="1"/>
      <w:marLeft w:val="0"/>
      <w:marRight w:val="0"/>
      <w:marTop w:val="0"/>
      <w:marBottom w:val="0"/>
      <w:divBdr>
        <w:top w:val="none" w:sz="0" w:space="0" w:color="auto"/>
        <w:left w:val="none" w:sz="0" w:space="0" w:color="auto"/>
        <w:bottom w:val="none" w:sz="0" w:space="0" w:color="auto"/>
        <w:right w:val="none" w:sz="0" w:space="0" w:color="auto"/>
      </w:divBdr>
      <w:divsChild>
        <w:div w:id="1025865358">
          <w:marLeft w:val="0"/>
          <w:marRight w:val="0"/>
          <w:marTop w:val="0"/>
          <w:marBottom w:val="0"/>
          <w:divBdr>
            <w:top w:val="none" w:sz="0" w:space="0" w:color="auto"/>
            <w:left w:val="none" w:sz="0" w:space="0" w:color="auto"/>
            <w:bottom w:val="none" w:sz="0" w:space="0" w:color="auto"/>
            <w:right w:val="none" w:sz="0" w:space="0" w:color="auto"/>
          </w:divBdr>
        </w:div>
      </w:divsChild>
    </w:div>
    <w:div w:id="1144008005">
      <w:bodyDiv w:val="1"/>
      <w:marLeft w:val="0"/>
      <w:marRight w:val="0"/>
      <w:marTop w:val="0"/>
      <w:marBottom w:val="0"/>
      <w:divBdr>
        <w:top w:val="none" w:sz="0" w:space="0" w:color="auto"/>
        <w:left w:val="none" w:sz="0" w:space="0" w:color="auto"/>
        <w:bottom w:val="none" w:sz="0" w:space="0" w:color="auto"/>
        <w:right w:val="none" w:sz="0" w:space="0" w:color="auto"/>
      </w:divBdr>
    </w:div>
    <w:div w:id="1144271413">
      <w:bodyDiv w:val="1"/>
      <w:marLeft w:val="0"/>
      <w:marRight w:val="0"/>
      <w:marTop w:val="0"/>
      <w:marBottom w:val="0"/>
      <w:divBdr>
        <w:top w:val="none" w:sz="0" w:space="0" w:color="auto"/>
        <w:left w:val="none" w:sz="0" w:space="0" w:color="auto"/>
        <w:bottom w:val="none" w:sz="0" w:space="0" w:color="auto"/>
        <w:right w:val="none" w:sz="0" w:space="0" w:color="auto"/>
      </w:divBdr>
    </w:div>
    <w:div w:id="1144589250">
      <w:bodyDiv w:val="1"/>
      <w:marLeft w:val="0"/>
      <w:marRight w:val="0"/>
      <w:marTop w:val="0"/>
      <w:marBottom w:val="0"/>
      <w:divBdr>
        <w:top w:val="none" w:sz="0" w:space="0" w:color="auto"/>
        <w:left w:val="none" w:sz="0" w:space="0" w:color="auto"/>
        <w:bottom w:val="none" w:sz="0" w:space="0" w:color="auto"/>
        <w:right w:val="none" w:sz="0" w:space="0" w:color="auto"/>
      </w:divBdr>
    </w:div>
    <w:div w:id="1144733337">
      <w:bodyDiv w:val="1"/>
      <w:marLeft w:val="0"/>
      <w:marRight w:val="0"/>
      <w:marTop w:val="0"/>
      <w:marBottom w:val="0"/>
      <w:divBdr>
        <w:top w:val="none" w:sz="0" w:space="0" w:color="auto"/>
        <w:left w:val="none" w:sz="0" w:space="0" w:color="auto"/>
        <w:bottom w:val="none" w:sz="0" w:space="0" w:color="auto"/>
        <w:right w:val="none" w:sz="0" w:space="0" w:color="auto"/>
      </w:divBdr>
    </w:div>
    <w:div w:id="1144852649">
      <w:bodyDiv w:val="1"/>
      <w:marLeft w:val="0"/>
      <w:marRight w:val="0"/>
      <w:marTop w:val="0"/>
      <w:marBottom w:val="0"/>
      <w:divBdr>
        <w:top w:val="none" w:sz="0" w:space="0" w:color="auto"/>
        <w:left w:val="none" w:sz="0" w:space="0" w:color="auto"/>
        <w:bottom w:val="none" w:sz="0" w:space="0" w:color="auto"/>
        <w:right w:val="none" w:sz="0" w:space="0" w:color="auto"/>
      </w:divBdr>
    </w:div>
    <w:div w:id="1144927107">
      <w:bodyDiv w:val="1"/>
      <w:marLeft w:val="0"/>
      <w:marRight w:val="0"/>
      <w:marTop w:val="0"/>
      <w:marBottom w:val="0"/>
      <w:divBdr>
        <w:top w:val="none" w:sz="0" w:space="0" w:color="auto"/>
        <w:left w:val="none" w:sz="0" w:space="0" w:color="auto"/>
        <w:bottom w:val="none" w:sz="0" w:space="0" w:color="auto"/>
        <w:right w:val="none" w:sz="0" w:space="0" w:color="auto"/>
      </w:divBdr>
    </w:div>
    <w:div w:id="1145046687">
      <w:bodyDiv w:val="1"/>
      <w:marLeft w:val="0"/>
      <w:marRight w:val="0"/>
      <w:marTop w:val="0"/>
      <w:marBottom w:val="0"/>
      <w:divBdr>
        <w:top w:val="none" w:sz="0" w:space="0" w:color="auto"/>
        <w:left w:val="none" w:sz="0" w:space="0" w:color="auto"/>
        <w:bottom w:val="none" w:sz="0" w:space="0" w:color="auto"/>
        <w:right w:val="none" w:sz="0" w:space="0" w:color="auto"/>
      </w:divBdr>
    </w:div>
    <w:div w:id="1145775683">
      <w:bodyDiv w:val="1"/>
      <w:marLeft w:val="0"/>
      <w:marRight w:val="0"/>
      <w:marTop w:val="0"/>
      <w:marBottom w:val="0"/>
      <w:divBdr>
        <w:top w:val="none" w:sz="0" w:space="0" w:color="auto"/>
        <w:left w:val="none" w:sz="0" w:space="0" w:color="auto"/>
        <w:bottom w:val="none" w:sz="0" w:space="0" w:color="auto"/>
        <w:right w:val="none" w:sz="0" w:space="0" w:color="auto"/>
      </w:divBdr>
    </w:div>
    <w:div w:id="1146118404">
      <w:bodyDiv w:val="1"/>
      <w:marLeft w:val="0"/>
      <w:marRight w:val="0"/>
      <w:marTop w:val="0"/>
      <w:marBottom w:val="0"/>
      <w:divBdr>
        <w:top w:val="none" w:sz="0" w:space="0" w:color="auto"/>
        <w:left w:val="none" w:sz="0" w:space="0" w:color="auto"/>
        <w:bottom w:val="none" w:sz="0" w:space="0" w:color="auto"/>
        <w:right w:val="none" w:sz="0" w:space="0" w:color="auto"/>
      </w:divBdr>
    </w:div>
    <w:div w:id="1146774877">
      <w:bodyDiv w:val="1"/>
      <w:marLeft w:val="0"/>
      <w:marRight w:val="0"/>
      <w:marTop w:val="0"/>
      <w:marBottom w:val="0"/>
      <w:divBdr>
        <w:top w:val="none" w:sz="0" w:space="0" w:color="auto"/>
        <w:left w:val="none" w:sz="0" w:space="0" w:color="auto"/>
        <w:bottom w:val="none" w:sz="0" w:space="0" w:color="auto"/>
        <w:right w:val="none" w:sz="0" w:space="0" w:color="auto"/>
      </w:divBdr>
    </w:div>
    <w:div w:id="1146820781">
      <w:bodyDiv w:val="1"/>
      <w:marLeft w:val="0"/>
      <w:marRight w:val="0"/>
      <w:marTop w:val="0"/>
      <w:marBottom w:val="0"/>
      <w:divBdr>
        <w:top w:val="none" w:sz="0" w:space="0" w:color="auto"/>
        <w:left w:val="none" w:sz="0" w:space="0" w:color="auto"/>
        <w:bottom w:val="none" w:sz="0" w:space="0" w:color="auto"/>
        <w:right w:val="none" w:sz="0" w:space="0" w:color="auto"/>
      </w:divBdr>
    </w:div>
    <w:div w:id="1147088236">
      <w:bodyDiv w:val="1"/>
      <w:marLeft w:val="0"/>
      <w:marRight w:val="0"/>
      <w:marTop w:val="0"/>
      <w:marBottom w:val="0"/>
      <w:divBdr>
        <w:top w:val="none" w:sz="0" w:space="0" w:color="auto"/>
        <w:left w:val="none" w:sz="0" w:space="0" w:color="auto"/>
        <w:bottom w:val="none" w:sz="0" w:space="0" w:color="auto"/>
        <w:right w:val="none" w:sz="0" w:space="0" w:color="auto"/>
      </w:divBdr>
    </w:div>
    <w:div w:id="1147239477">
      <w:bodyDiv w:val="1"/>
      <w:marLeft w:val="0"/>
      <w:marRight w:val="0"/>
      <w:marTop w:val="0"/>
      <w:marBottom w:val="0"/>
      <w:divBdr>
        <w:top w:val="none" w:sz="0" w:space="0" w:color="auto"/>
        <w:left w:val="none" w:sz="0" w:space="0" w:color="auto"/>
        <w:bottom w:val="none" w:sz="0" w:space="0" w:color="auto"/>
        <w:right w:val="none" w:sz="0" w:space="0" w:color="auto"/>
      </w:divBdr>
      <w:divsChild>
        <w:div w:id="1534731465">
          <w:marLeft w:val="0"/>
          <w:marRight w:val="0"/>
          <w:marTop w:val="0"/>
          <w:marBottom w:val="0"/>
          <w:divBdr>
            <w:top w:val="none" w:sz="0" w:space="0" w:color="auto"/>
            <w:left w:val="none" w:sz="0" w:space="0" w:color="auto"/>
            <w:bottom w:val="none" w:sz="0" w:space="0" w:color="auto"/>
            <w:right w:val="none" w:sz="0" w:space="0" w:color="auto"/>
          </w:divBdr>
          <w:divsChild>
            <w:div w:id="598760136">
              <w:marLeft w:val="0"/>
              <w:marRight w:val="0"/>
              <w:marTop w:val="0"/>
              <w:marBottom w:val="0"/>
              <w:divBdr>
                <w:top w:val="none" w:sz="0" w:space="0" w:color="auto"/>
                <w:left w:val="none" w:sz="0" w:space="0" w:color="auto"/>
                <w:bottom w:val="none" w:sz="0" w:space="0" w:color="auto"/>
                <w:right w:val="none" w:sz="0" w:space="0" w:color="auto"/>
              </w:divBdr>
              <w:divsChild>
                <w:div w:id="967474369">
                  <w:marLeft w:val="0"/>
                  <w:marRight w:val="0"/>
                  <w:marTop w:val="0"/>
                  <w:marBottom w:val="0"/>
                  <w:divBdr>
                    <w:top w:val="none" w:sz="0" w:space="0" w:color="auto"/>
                    <w:left w:val="none" w:sz="0" w:space="0" w:color="auto"/>
                    <w:bottom w:val="none" w:sz="0" w:space="0" w:color="auto"/>
                    <w:right w:val="none" w:sz="0" w:space="0" w:color="auto"/>
                  </w:divBdr>
                  <w:divsChild>
                    <w:div w:id="1191993329">
                      <w:marLeft w:val="0"/>
                      <w:marRight w:val="0"/>
                      <w:marTop w:val="0"/>
                      <w:marBottom w:val="0"/>
                      <w:divBdr>
                        <w:top w:val="none" w:sz="0" w:space="0" w:color="auto"/>
                        <w:left w:val="none" w:sz="0" w:space="0" w:color="auto"/>
                        <w:bottom w:val="none" w:sz="0" w:space="0" w:color="auto"/>
                        <w:right w:val="none" w:sz="0" w:space="0" w:color="auto"/>
                      </w:divBdr>
                    </w:div>
                    <w:div w:id="1085419589">
                      <w:marLeft w:val="0"/>
                      <w:marRight w:val="0"/>
                      <w:marTop w:val="0"/>
                      <w:marBottom w:val="0"/>
                      <w:divBdr>
                        <w:top w:val="none" w:sz="0" w:space="0" w:color="auto"/>
                        <w:left w:val="none" w:sz="0" w:space="0" w:color="auto"/>
                        <w:bottom w:val="none" w:sz="0" w:space="0" w:color="auto"/>
                        <w:right w:val="none" w:sz="0" w:space="0" w:color="auto"/>
                      </w:divBdr>
                    </w:div>
                    <w:div w:id="1704279760">
                      <w:marLeft w:val="0"/>
                      <w:marRight w:val="0"/>
                      <w:marTop w:val="0"/>
                      <w:marBottom w:val="0"/>
                      <w:divBdr>
                        <w:top w:val="none" w:sz="0" w:space="0" w:color="auto"/>
                        <w:left w:val="none" w:sz="0" w:space="0" w:color="auto"/>
                        <w:bottom w:val="none" w:sz="0" w:space="0" w:color="auto"/>
                        <w:right w:val="none" w:sz="0" w:space="0" w:color="auto"/>
                      </w:divBdr>
                    </w:div>
                    <w:div w:id="1302610421">
                      <w:marLeft w:val="0"/>
                      <w:marRight w:val="0"/>
                      <w:marTop w:val="0"/>
                      <w:marBottom w:val="0"/>
                      <w:divBdr>
                        <w:top w:val="none" w:sz="0" w:space="0" w:color="auto"/>
                        <w:left w:val="none" w:sz="0" w:space="0" w:color="auto"/>
                        <w:bottom w:val="none" w:sz="0" w:space="0" w:color="auto"/>
                        <w:right w:val="none" w:sz="0" w:space="0" w:color="auto"/>
                      </w:divBdr>
                    </w:div>
                    <w:div w:id="1857694682">
                      <w:marLeft w:val="0"/>
                      <w:marRight w:val="0"/>
                      <w:marTop w:val="0"/>
                      <w:marBottom w:val="0"/>
                      <w:divBdr>
                        <w:top w:val="none" w:sz="0" w:space="0" w:color="auto"/>
                        <w:left w:val="none" w:sz="0" w:space="0" w:color="auto"/>
                        <w:bottom w:val="none" w:sz="0" w:space="0" w:color="auto"/>
                        <w:right w:val="none" w:sz="0" w:space="0" w:color="auto"/>
                      </w:divBdr>
                    </w:div>
                    <w:div w:id="1815482747">
                      <w:marLeft w:val="0"/>
                      <w:marRight w:val="0"/>
                      <w:marTop w:val="0"/>
                      <w:marBottom w:val="0"/>
                      <w:divBdr>
                        <w:top w:val="none" w:sz="0" w:space="0" w:color="auto"/>
                        <w:left w:val="none" w:sz="0" w:space="0" w:color="auto"/>
                        <w:bottom w:val="none" w:sz="0" w:space="0" w:color="auto"/>
                        <w:right w:val="none" w:sz="0" w:space="0" w:color="auto"/>
                      </w:divBdr>
                    </w:div>
                    <w:div w:id="658924701">
                      <w:marLeft w:val="0"/>
                      <w:marRight w:val="0"/>
                      <w:marTop w:val="0"/>
                      <w:marBottom w:val="0"/>
                      <w:divBdr>
                        <w:top w:val="none" w:sz="0" w:space="0" w:color="auto"/>
                        <w:left w:val="none" w:sz="0" w:space="0" w:color="auto"/>
                        <w:bottom w:val="none" w:sz="0" w:space="0" w:color="auto"/>
                        <w:right w:val="none" w:sz="0" w:space="0" w:color="auto"/>
                      </w:divBdr>
                    </w:div>
                    <w:div w:id="205292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820795">
      <w:bodyDiv w:val="1"/>
      <w:marLeft w:val="0"/>
      <w:marRight w:val="0"/>
      <w:marTop w:val="0"/>
      <w:marBottom w:val="0"/>
      <w:divBdr>
        <w:top w:val="none" w:sz="0" w:space="0" w:color="auto"/>
        <w:left w:val="none" w:sz="0" w:space="0" w:color="auto"/>
        <w:bottom w:val="none" w:sz="0" w:space="0" w:color="auto"/>
        <w:right w:val="none" w:sz="0" w:space="0" w:color="auto"/>
      </w:divBdr>
    </w:div>
    <w:div w:id="1148785613">
      <w:bodyDiv w:val="1"/>
      <w:marLeft w:val="0"/>
      <w:marRight w:val="0"/>
      <w:marTop w:val="0"/>
      <w:marBottom w:val="0"/>
      <w:divBdr>
        <w:top w:val="none" w:sz="0" w:space="0" w:color="auto"/>
        <w:left w:val="none" w:sz="0" w:space="0" w:color="auto"/>
        <w:bottom w:val="none" w:sz="0" w:space="0" w:color="auto"/>
        <w:right w:val="none" w:sz="0" w:space="0" w:color="auto"/>
      </w:divBdr>
    </w:div>
    <w:div w:id="1150093308">
      <w:bodyDiv w:val="1"/>
      <w:marLeft w:val="0"/>
      <w:marRight w:val="0"/>
      <w:marTop w:val="0"/>
      <w:marBottom w:val="0"/>
      <w:divBdr>
        <w:top w:val="none" w:sz="0" w:space="0" w:color="auto"/>
        <w:left w:val="none" w:sz="0" w:space="0" w:color="auto"/>
        <w:bottom w:val="none" w:sz="0" w:space="0" w:color="auto"/>
        <w:right w:val="none" w:sz="0" w:space="0" w:color="auto"/>
      </w:divBdr>
      <w:divsChild>
        <w:div w:id="633026628">
          <w:marLeft w:val="0"/>
          <w:marRight w:val="0"/>
          <w:marTop w:val="0"/>
          <w:marBottom w:val="0"/>
          <w:divBdr>
            <w:top w:val="none" w:sz="0" w:space="0" w:color="auto"/>
            <w:left w:val="none" w:sz="0" w:space="0" w:color="auto"/>
            <w:bottom w:val="none" w:sz="0" w:space="0" w:color="auto"/>
            <w:right w:val="none" w:sz="0" w:space="0" w:color="auto"/>
          </w:divBdr>
          <w:divsChild>
            <w:div w:id="409157681">
              <w:marLeft w:val="0"/>
              <w:marRight w:val="0"/>
              <w:marTop w:val="0"/>
              <w:marBottom w:val="0"/>
              <w:divBdr>
                <w:top w:val="none" w:sz="0" w:space="0" w:color="auto"/>
                <w:left w:val="none" w:sz="0" w:space="0" w:color="auto"/>
                <w:bottom w:val="none" w:sz="0" w:space="0" w:color="auto"/>
                <w:right w:val="none" w:sz="0" w:space="0" w:color="auto"/>
              </w:divBdr>
              <w:divsChild>
                <w:div w:id="2035231037">
                  <w:marLeft w:val="0"/>
                  <w:marRight w:val="0"/>
                  <w:marTop w:val="0"/>
                  <w:marBottom w:val="0"/>
                  <w:divBdr>
                    <w:top w:val="none" w:sz="0" w:space="0" w:color="auto"/>
                    <w:left w:val="none" w:sz="0" w:space="0" w:color="auto"/>
                    <w:bottom w:val="none" w:sz="0" w:space="0" w:color="auto"/>
                    <w:right w:val="none" w:sz="0" w:space="0" w:color="auto"/>
                  </w:divBdr>
                  <w:divsChild>
                    <w:div w:id="1680154372">
                      <w:marLeft w:val="0"/>
                      <w:marRight w:val="0"/>
                      <w:marTop w:val="0"/>
                      <w:marBottom w:val="0"/>
                      <w:divBdr>
                        <w:top w:val="none" w:sz="0" w:space="0" w:color="auto"/>
                        <w:left w:val="none" w:sz="0" w:space="0" w:color="auto"/>
                        <w:bottom w:val="none" w:sz="0" w:space="0" w:color="auto"/>
                        <w:right w:val="none" w:sz="0" w:space="0" w:color="auto"/>
                      </w:divBdr>
                    </w:div>
                    <w:div w:id="1532526183">
                      <w:marLeft w:val="0"/>
                      <w:marRight w:val="0"/>
                      <w:marTop w:val="0"/>
                      <w:marBottom w:val="0"/>
                      <w:divBdr>
                        <w:top w:val="none" w:sz="0" w:space="0" w:color="auto"/>
                        <w:left w:val="none" w:sz="0" w:space="0" w:color="auto"/>
                        <w:bottom w:val="none" w:sz="0" w:space="0" w:color="auto"/>
                        <w:right w:val="none" w:sz="0" w:space="0" w:color="auto"/>
                      </w:divBdr>
                    </w:div>
                    <w:div w:id="1946032001">
                      <w:marLeft w:val="0"/>
                      <w:marRight w:val="0"/>
                      <w:marTop w:val="0"/>
                      <w:marBottom w:val="0"/>
                      <w:divBdr>
                        <w:top w:val="none" w:sz="0" w:space="0" w:color="auto"/>
                        <w:left w:val="none" w:sz="0" w:space="0" w:color="auto"/>
                        <w:bottom w:val="none" w:sz="0" w:space="0" w:color="auto"/>
                        <w:right w:val="none" w:sz="0" w:space="0" w:color="auto"/>
                      </w:divBdr>
                    </w:div>
                    <w:div w:id="1088884145">
                      <w:marLeft w:val="0"/>
                      <w:marRight w:val="0"/>
                      <w:marTop w:val="0"/>
                      <w:marBottom w:val="0"/>
                      <w:divBdr>
                        <w:top w:val="none" w:sz="0" w:space="0" w:color="auto"/>
                        <w:left w:val="none" w:sz="0" w:space="0" w:color="auto"/>
                        <w:bottom w:val="none" w:sz="0" w:space="0" w:color="auto"/>
                        <w:right w:val="none" w:sz="0" w:space="0" w:color="auto"/>
                      </w:divBdr>
                    </w:div>
                    <w:div w:id="1133907306">
                      <w:marLeft w:val="0"/>
                      <w:marRight w:val="0"/>
                      <w:marTop w:val="0"/>
                      <w:marBottom w:val="0"/>
                      <w:divBdr>
                        <w:top w:val="none" w:sz="0" w:space="0" w:color="auto"/>
                        <w:left w:val="none" w:sz="0" w:space="0" w:color="auto"/>
                        <w:bottom w:val="none" w:sz="0" w:space="0" w:color="auto"/>
                        <w:right w:val="none" w:sz="0" w:space="0" w:color="auto"/>
                      </w:divBdr>
                    </w:div>
                    <w:div w:id="905454450">
                      <w:marLeft w:val="0"/>
                      <w:marRight w:val="0"/>
                      <w:marTop w:val="0"/>
                      <w:marBottom w:val="0"/>
                      <w:divBdr>
                        <w:top w:val="none" w:sz="0" w:space="0" w:color="auto"/>
                        <w:left w:val="none" w:sz="0" w:space="0" w:color="auto"/>
                        <w:bottom w:val="none" w:sz="0" w:space="0" w:color="auto"/>
                        <w:right w:val="none" w:sz="0" w:space="0" w:color="auto"/>
                      </w:divBdr>
                    </w:div>
                    <w:div w:id="136251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361707">
      <w:bodyDiv w:val="1"/>
      <w:marLeft w:val="0"/>
      <w:marRight w:val="0"/>
      <w:marTop w:val="0"/>
      <w:marBottom w:val="0"/>
      <w:divBdr>
        <w:top w:val="none" w:sz="0" w:space="0" w:color="auto"/>
        <w:left w:val="none" w:sz="0" w:space="0" w:color="auto"/>
        <w:bottom w:val="none" w:sz="0" w:space="0" w:color="auto"/>
        <w:right w:val="none" w:sz="0" w:space="0" w:color="auto"/>
      </w:divBdr>
    </w:div>
    <w:div w:id="1150826806">
      <w:bodyDiv w:val="1"/>
      <w:marLeft w:val="0"/>
      <w:marRight w:val="0"/>
      <w:marTop w:val="0"/>
      <w:marBottom w:val="0"/>
      <w:divBdr>
        <w:top w:val="none" w:sz="0" w:space="0" w:color="auto"/>
        <w:left w:val="none" w:sz="0" w:space="0" w:color="auto"/>
        <w:bottom w:val="none" w:sz="0" w:space="0" w:color="auto"/>
        <w:right w:val="none" w:sz="0" w:space="0" w:color="auto"/>
      </w:divBdr>
    </w:div>
    <w:div w:id="1151018718">
      <w:bodyDiv w:val="1"/>
      <w:marLeft w:val="0"/>
      <w:marRight w:val="0"/>
      <w:marTop w:val="0"/>
      <w:marBottom w:val="0"/>
      <w:divBdr>
        <w:top w:val="none" w:sz="0" w:space="0" w:color="auto"/>
        <w:left w:val="none" w:sz="0" w:space="0" w:color="auto"/>
        <w:bottom w:val="none" w:sz="0" w:space="0" w:color="auto"/>
        <w:right w:val="none" w:sz="0" w:space="0" w:color="auto"/>
      </w:divBdr>
    </w:div>
    <w:div w:id="1151749725">
      <w:bodyDiv w:val="1"/>
      <w:marLeft w:val="0"/>
      <w:marRight w:val="0"/>
      <w:marTop w:val="0"/>
      <w:marBottom w:val="0"/>
      <w:divBdr>
        <w:top w:val="none" w:sz="0" w:space="0" w:color="auto"/>
        <w:left w:val="none" w:sz="0" w:space="0" w:color="auto"/>
        <w:bottom w:val="none" w:sz="0" w:space="0" w:color="auto"/>
        <w:right w:val="none" w:sz="0" w:space="0" w:color="auto"/>
      </w:divBdr>
    </w:div>
    <w:div w:id="1152019193">
      <w:bodyDiv w:val="1"/>
      <w:marLeft w:val="0"/>
      <w:marRight w:val="0"/>
      <w:marTop w:val="0"/>
      <w:marBottom w:val="0"/>
      <w:divBdr>
        <w:top w:val="none" w:sz="0" w:space="0" w:color="auto"/>
        <w:left w:val="none" w:sz="0" w:space="0" w:color="auto"/>
        <w:bottom w:val="none" w:sz="0" w:space="0" w:color="auto"/>
        <w:right w:val="none" w:sz="0" w:space="0" w:color="auto"/>
      </w:divBdr>
      <w:divsChild>
        <w:div w:id="851602241">
          <w:marLeft w:val="0"/>
          <w:marRight w:val="0"/>
          <w:marTop w:val="0"/>
          <w:marBottom w:val="0"/>
          <w:divBdr>
            <w:top w:val="none" w:sz="0" w:space="0" w:color="auto"/>
            <w:left w:val="none" w:sz="0" w:space="0" w:color="auto"/>
            <w:bottom w:val="none" w:sz="0" w:space="0" w:color="auto"/>
            <w:right w:val="none" w:sz="0" w:space="0" w:color="auto"/>
          </w:divBdr>
        </w:div>
      </w:divsChild>
    </w:div>
    <w:div w:id="1152407553">
      <w:bodyDiv w:val="1"/>
      <w:marLeft w:val="0"/>
      <w:marRight w:val="0"/>
      <w:marTop w:val="0"/>
      <w:marBottom w:val="0"/>
      <w:divBdr>
        <w:top w:val="none" w:sz="0" w:space="0" w:color="auto"/>
        <w:left w:val="none" w:sz="0" w:space="0" w:color="auto"/>
        <w:bottom w:val="none" w:sz="0" w:space="0" w:color="auto"/>
        <w:right w:val="none" w:sz="0" w:space="0" w:color="auto"/>
      </w:divBdr>
      <w:divsChild>
        <w:div w:id="1650553467">
          <w:marLeft w:val="0"/>
          <w:marRight w:val="0"/>
          <w:marTop w:val="0"/>
          <w:marBottom w:val="0"/>
          <w:divBdr>
            <w:top w:val="none" w:sz="0" w:space="0" w:color="auto"/>
            <w:left w:val="none" w:sz="0" w:space="0" w:color="auto"/>
            <w:bottom w:val="none" w:sz="0" w:space="0" w:color="auto"/>
            <w:right w:val="none" w:sz="0" w:space="0" w:color="auto"/>
          </w:divBdr>
          <w:divsChild>
            <w:div w:id="1647778593">
              <w:marLeft w:val="0"/>
              <w:marRight w:val="0"/>
              <w:marTop w:val="0"/>
              <w:marBottom w:val="0"/>
              <w:divBdr>
                <w:top w:val="none" w:sz="0" w:space="0" w:color="auto"/>
                <w:left w:val="none" w:sz="0" w:space="0" w:color="auto"/>
                <w:bottom w:val="none" w:sz="0" w:space="0" w:color="auto"/>
                <w:right w:val="none" w:sz="0" w:space="0" w:color="auto"/>
              </w:divBdr>
              <w:divsChild>
                <w:div w:id="1891066469">
                  <w:marLeft w:val="0"/>
                  <w:marRight w:val="0"/>
                  <w:marTop w:val="0"/>
                  <w:marBottom w:val="0"/>
                  <w:divBdr>
                    <w:top w:val="none" w:sz="0" w:space="0" w:color="auto"/>
                    <w:left w:val="none" w:sz="0" w:space="0" w:color="auto"/>
                    <w:bottom w:val="none" w:sz="0" w:space="0" w:color="auto"/>
                    <w:right w:val="none" w:sz="0" w:space="0" w:color="auto"/>
                  </w:divBdr>
                  <w:divsChild>
                    <w:div w:id="14992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912975">
      <w:bodyDiv w:val="1"/>
      <w:marLeft w:val="0"/>
      <w:marRight w:val="0"/>
      <w:marTop w:val="0"/>
      <w:marBottom w:val="0"/>
      <w:divBdr>
        <w:top w:val="none" w:sz="0" w:space="0" w:color="auto"/>
        <w:left w:val="none" w:sz="0" w:space="0" w:color="auto"/>
        <w:bottom w:val="none" w:sz="0" w:space="0" w:color="auto"/>
        <w:right w:val="none" w:sz="0" w:space="0" w:color="auto"/>
      </w:divBdr>
    </w:div>
    <w:div w:id="1154250456">
      <w:bodyDiv w:val="1"/>
      <w:marLeft w:val="0"/>
      <w:marRight w:val="0"/>
      <w:marTop w:val="0"/>
      <w:marBottom w:val="0"/>
      <w:divBdr>
        <w:top w:val="none" w:sz="0" w:space="0" w:color="auto"/>
        <w:left w:val="none" w:sz="0" w:space="0" w:color="auto"/>
        <w:bottom w:val="none" w:sz="0" w:space="0" w:color="auto"/>
        <w:right w:val="none" w:sz="0" w:space="0" w:color="auto"/>
      </w:divBdr>
    </w:div>
    <w:div w:id="1154251327">
      <w:bodyDiv w:val="1"/>
      <w:marLeft w:val="0"/>
      <w:marRight w:val="0"/>
      <w:marTop w:val="0"/>
      <w:marBottom w:val="0"/>
      <w:divBdr>
        <w:top w:val="none" w:sz="0" w:space="0" w:color="auto"/>
        <w:left w:val="none" w:sz="0" w:space="0" w:color="auto"/>
        <w:bottom w:val="none" w:sz="0" w:space="0" w:color="auto"/>
        <w:right w:val="none" w:sz="0" w:space="0" w:color="auto"/>
      </w:divBdr>
    </w:div>
    <w:div w:id="1154758150">
      <w:bodyDiv w:val="1"/>
      <w:marLeft w:val="0"/>
      <w:marRight w:val="0"/>
      <w:marTop w:val="0"/>
      <w:marBottom w:val="0"/>
      <w:divBdr>
        <w:top w:val="none" w:sz="0" w:space="0" w:color="auto"/>
        <w:left w:val="none" w:sz="0" w:space="0" w:color="auto"/>
        <w:bottom w:val="none" w:sz="0" w:space="0" w:color="auto"/>
        <w:right w:val="none" w:sz="0" w:space="0" w:color="auto"/>
      </w:divBdr>
    </w:div>
    <w:div w:id="1155335614">
      <w:bodyDiv w:val="1"/>
      <w:marLeft w:val="0"/>
      <w:marRight w:val="0"/>
      <w:marTop w:val="0"/>
      <w:marBottom w:val="0"/>
      <w:divBdr>
        <w:top w:val="none" w:sz="0" w:space="0" w:color="auto"/>
        <w:left w:val="none" w:sz="0" w:space="0" w:color="auto"/>
        <w:bottom w:val="none" w:sz="0" w:space="0" w:color="auto"/>
        <w:right w:val="none" w:sz="0" w:space="0" w:color="auto"/>
      </w:divBdr>
    </w:div>
    <w:div w:id="1155487036">
      <w:bodyDiv w:val="1"/>
      <w:marLeft w:val="0"/>
      <w:marRight w:val="0"/>
      <w:marTop w:val="0"/>
      <w:marBottom w:val="0"/>
      <w:divBdr>
        <w:top w:val="none" w:sz="0" w:space="0" w:color="auto"/>
        <w:left w:val="none" w:sz="0" w:space="0" w:color="auto"/>
        <w:bottom w:val="none" w:sz="0" w:space="0" w:color="auto"/>
        <w:right w:val="none" w:sz="0" w:space="0" w:color="auto"/>
      </w:divBdr>
    </w:div>
    <w:div w:id="1155728633">
      <w:bodyDiv w:val="1"/>
      <w:marLeft w:val="0"/>
      <w:marRight w:val="0"/>
      <w:marTop w:val="0"/>
      <w:marBottom w:val="0"/>
      <w:divBdr>
        <w:top w:val="none" w:sz="0" w:space="0" w:color="auto"/>
        <w:left w:val="none" w:sz="0" w:space="0" w:color="auto"/>
        <w:bottom w:val="none" w:sz="0" w:space="0" w:color="auto"/>
        <w:right w:val="none" w:sz="0" w:space="0" w:color="auto"/>
      </w:divBdr>
      <w:divsChild>
        <w:div w:id="1988166571">
          <w:marLeft w:val="0"/>
          <w:marRight w:val="0"/>
          <w:marTop w:val="0"/>
          <w:marBottom w:val="0"/>
          <w:divBdr>
            <w:top w:val="none" w:sz="0" w:space="0" w:color="auto"/>
            <w:left w:val="none" w:sz="0" w:space="0" w:color="auto"/>
            <w:bottom w:val="none" w:sz="0" w:space="0" w:color="auto"/>
            <w:right w:val="none" w:sz="0" w:space="0" w:color="auto"/>
          </w:divBdr>
        </w:div>
      </w:divsChild>
    </w:div>
    <w:div w:id="1155801647">
      <w:bodyDiv w:val="1"/>
      <w:marLeft w:val="0"/>
      <w:marRight w:val="0"/>
      <w:marTop w:val="0"/>
      <w:marBottom w:val="0"/>
      <w:divBdr>
        <w:top w:val="none" w:sz="0" w:space="0" w:color="auto"/>
        <w:left w:val="none" w:sz="0" w:space="0" w:color="auto"/>
        <w:bottom w:val="none" w:sz="0" w:space="0" w:color="auto"/>
        <w:right w:val="none" w:sz="0" w:space="0" w:color="auto"/>
      </w:divBdr>
    </w:div>
    <w:div w:id="1156259719">
      <w:bodyDiv w:val="1"/>
      <w:marLeft w:val="0"/>
      <w:marRight w:val="0"/>
      <w:marTop w:val="0"/>
      <w:marBottom w:val="0"/>
      <w:divBdr>
        <w:top w:val="none" w:sz="0" w:space="0" w:color="auto"/>
        <w:left w:val="none" w:sz="0" w:space="0" w:color="auto"/>
        <w:bottom w:val="none" w:sz="0" w:space="0" w:color="auto"/>
        <w:right w:val="none" w:sz="0" w:space="0" w:color="auto"/>
      </w:divBdr>
    </w:div>
    <w:div w:id="1156459458">
      <w:bodyDiv w:val="1"/>
      <w:marLeft w:val="0"/>
      <w:marRight w:val="0"/>
      <w:marTop w:val="0"/>
      <w:marBottom w:val="0"/>
      <w:divBdr>
        <w:top w:val="none" w:sz="0" w:space="0" w:color="auto"/>
        <w:left w:val="none" w:sz="0" w:space="0" w:color="auto"/>
        <w:bottom w:val="none" w:sz="0" w:space="0" w:color="auto"/>
        <w:right w:val="none" w:sz="0" w:space="0" w:color="auto"/>
      </w:divBdr>
      <w:divsChild>
        <w:div w:id="1549224848">
          <w:marLeft w:val="0"/>
          <w:marRight w:val="0"/>
          <w:marTop w:val="0"/>
          <w:marBottom w:val="0"/>
          <w:divBdr>
            <w:top w:val="none" w:sz="0" w:space="0" w:color="auto"/>
            <w:left w:val="none" w:sz="0" w:space="0" w:color="auto"/>
            <w:bottom w:val="none" w:sz="0" w:space="0" w:color="auto"/>
            <w:right w:val="none" w:sz="0" w:space="0" w:color="auto"/>
          </w:divBdr>
          <w:divsChild>
            <w:div w:id="1679772289">
              <w:marLeft w:val="0"/>
              <w:marRight w:val="0"/>
              <w:marTop w:val="0"/>
              <w:marBottom w:val="0"/>
              <w:divBdr>
                <w:top w:val="none" w:sz="0" w:space="0" w:color="auto"/>
                <w:left w:val="none" w:sz="0" w:space="0" w:color="auto"/>
                <w:bottom w:val="none" w:sz="0" w:space="0" w:color="auto"/>
                <w:right w:val="none" w:sz="0" w:space="0" w:color="auto"/>
              </w:divBdr>
              <w:divsChild>
                <w:div w:id="385178359">
                  <w:marLeft w:val="0"/>
                  <w:marRight w:val="0"/>
                  <w:marTop w:val="0"/>
                  <w:marBottom w:val="0"/>
                  <w:divBdr>
                    <w:top w:val="none" w:sz="0" w:space="0" w:color="auto"/>
                    <w:left w:val="none" w:sz="0" w:space="0" w:color="auto"/>
                    <w:bottom w:val="none" w:sz="0" w:space="0" w:color="auto"/>
                    <w:right w:val="none" w:sz="0" w:space="0" w:color="auto"/>
                  </w:divBdr>
                  <w:divsChild>
                    <w:div w:id="1913269628">
                      <w:marLeft w:val="0"/>
                      <w:marRight w:val="0"/>
                      <w:marTop w:val="0"/>
                      <w:marBottom w:val="0"/>
                      <w:divBdr>
                        <w:top w:val="none" w:sz="0" w:space="0" w:color="auto"/>
                        <w:left w:val="none" w:sz="0" w:space="0" w:color="auto"/>
                        <w:bottom w:val="none" w:sz="0" w:space="0" w:color="auto"/>
                        <w:right w:val="none" w:sz="0" w:space="0" w:color="auto"/>
                      </w:divBdr>
                    </w:div>
                    <w:div w:id="2146921743">
                      <w:marLeft w:val="0"/>
                      <w:marRight w:val="0"/>
                      <w:marTop w:val="0"/>
                      <w:marBottom w:val="0"/>
                      <w:divBdr>
                        <w:top w:val="none" w:sz="0" w:space="0" w:color="auto"/>
                        <w:left w:val="none" w:sz="0" w:space="0" w:color="auto"/>
                        <w:bottom w:val="none" w:sz="0" w:space="0" w:color="auto"/>
                        <w:right w:val="none" w:sz="0" w:space="0" w:color="auto"/>
                      </w:divBdr>
                    </w:div>
                    <w:div w:id="1965236791">
                      <w:marLeft w:val="0"/>
                      <w:marRight w:val="0"/>
                      <w:marTop w:val="0"/>
                      <w:marBottom w:val="0"/>
                      <w:divBdr>
                        <w:top w:val="none" w:sz="0" w:space="0" w:color="auto"/>
                        <w:left w:val="none" w:sz="0" w:space="0" w:color="auto"/>
                        <w:bottom w:val="none" w:sz="0" w:space="0" w:color="auto"/>
                        <w:right w:val="none" w:sz="0" w:space="0" w:color="auto"/>
                      </w:divBdr>
                    </w:div>
                    <w:div w:id="667293187">
                      <w:marLeft w:val="0"/>
                      <w:marRight w:val="0"/>
                      <w:marTop w:val="0"/>
                      <w:marBottom w:val="0"/>
                      <w:divBdr>
                        <w:top w:val="none" w:sz="0" w:space="0" w:color="auto"/>
                        <w:left w:val="none" w:sz="0" w:space="0" w:color="auto"/>
                        <w:bottom w:val="none" w:sz="0" w:space="0" w:color="auto"/>
                        <w:right w:val="none" w:sz="0" w:space="0" w:color="auto"/>
                      </w:divBdr>
                    </w:div>
                    <w:div w:id="81608684">
                      <w:marLeft w:val="0"/>
                      <w:marRight w:val="0"/>
                      <w:marTop w:val="0"/>
                      <w:marBottom w:val="0"/>
                      <w:divBdr>
                        <w:top w:val="none" w:sz="0" w:space="0" w:color="auto"/>
                        <w:left w:val="none" w:sz="0" w:space="0" w:color="auto"/>
                        <w:bottom w:val="none" w:sz="0" w:space="0" w:color="auto"/>
                        <w:right w:val="none" w:sz="0" w:space="0" w:color="auto"/>
                      </w:divBdr>
                    </w:div>
                    <w:div w:id="125412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873049">
      <w:bodyDiv w:val="1"/>
      <w:marLeft w:val="0"/>
      <w:marRight w:val="0"/>
      <w:marTop w:val="0"/>
      <w:marBottom w:val="0"/>
      <w:divBdr>
        <w:top w:val="none" w:sz="0" w:space="0" w:color="auto"/>
        <w:left w:val="none" w:sz="0" w:space="0" w:color="auto"/>
        <w:bottom w:val="none" w:sz="0" w:space="0" w:color="auto"/>
        <w:right w:val="none" w:sz="0" w:space="0" w:color="auto"/>
      </w:divBdr>
    </w:div>
    <w:div w:id="1156918760">
      <w:bodyDiv w:val="1"/>
      <w:marLeft w:val="0"/>
      <w:marRight w:val="0"/>
      <w:marTop w:val="0"/>
      <w:marBottom w:val="0"/>
      <w:divBdr>
        <w:top w:val="none" w:sz="0" w:space="0" w:color="auto"/>
        <w:left w:val="none" w:sz="0" w:space="0" w:color="auto"/>
        <w:bottom w:val="none" w:sz="0" w:space="0" w:color="auto"/>
        <w:right w:val="none" w:sz="0" w:space="0" w:color="auto"/>
      </w:divBdr>
    </w:div>
    <w:div w:id="1157451986">
      <w:bodyDiv w:val="1"/>
      <w:marLeft w:val="0"/>
      <w:marRight w:val="0"/>
      <w:marTop w:val="0"/>
      <w:marBottom w:val="0"/>
      <w:divBdr>
        <w:top w:val="none" w:sz="0" w:space="0" w:color="auto"/>
        <w:left w:val="none" w:sz="0" w:space="0" w:color="auto"/>
        <w:bottom w:val="none" w:sz="0" w:space="0" w:color="auto"/>
        <w:right w:val="none" w:sz="0" w:space="0" w:color="auto"/>
      </w:divBdr>
    </w:div>
    <w:div w:id="1157573946">
      <w:bodyDiv w:val="1"/>
      <w:marLeft w:val="0"/>
      <w:marRight w:val="0"/>
      <w:marTop w:val="0"/>
      <w:marBottom w:val="0"/>
      <w:divBdr>
        <w:top w:val="none" w:sz="0" w:space="0" w:color="auto"/>
        <w:left w:val="none" w:sz="0" w:space="0" w:color="auto"/>
        <w:bottom w:val="none" w:sz="0" w:space="0" w:color="auto"/>
        <w:right w:val="none" w:sz="0" w:space="0" w:color="auto"/>
      </w:divBdr>
    </w:div>
    <w:div w:id="1158032174">
      <w:bodyDiv w:val="1"/>
      <w:marLeft w:val="0"/>
      <w:marRight w:val="0"/>
      <w:marTop w:val="0"/>
      <w:marBottom w:val="0"/>
      <w:divBdr>
        <w:top w:val="none" w:sz="0" w:space="0" w:color="auto"/>
        <w:left w:val="none" w:sz="0" w:space="0" w:color="auto"/>
        <w:bottom w:val="none" w:sz="0" w:space="0" w:color="auto"/>
        <w:right w:val="none" w:sz="0" w:space="0" w:color="auto"/>
      </w:divBdr>
    </w:div>
    <w:div w:id="1158231944">
      <w:bodyDiv w:val="1"/>
      <w:marLeft w:val="0"/>
      <w:marRight w:val="0"/>
      <w:marTop w:val="0"/>
      <w:marBottom w:val="0"/>
      <w:divBdr>
        <w:top w:val="none" w:sz="0" w:space="0" w:color="auto"/>
        <w:left w:val="none" w:sz="0" w:space="0" w:color="auto"/>
        <w:bottom w:val="none" w:sz="0" w:space="0" w:color="auto"/>
        <w:right w:val="none" w:sz="0" w:space="0" w:color="auto"/>
      </w:divBdr>
    </w:div>
    <w:div w:id="1158426317">
      <w:bodyDiv w:val="1"/>
      <w:marLeft w:val="0"/>
      <w:marRight w:val="0"/>
      <w:marTop w:val="0"/>
      <w:marBottom w:val="0"/>
      <w:divBdr>
        <w:top w:val="none" w:sz="0" w:space="0" w:color="auto"/>
        <w:left w:val="none" w:sz="0" w:space="0" w:color="auto"/>
        <w:bottom w:val="none" w:sz="0" w:space="0" w:color="auto"/>
        <w:right w:val="none" w:sz="0" w:space="0" w:color="auto"/>
      </w:divBdr>
    </w:div>
    <w:div w:id="1158809622">
      <w:bodyDiv w:val="1"/>
      <w:marLeft w:val="0"/>
      <w:marRight w:val="0"/>
      <w:marTop w:val="0"/>
      <w:marBottom w:val="0"/>
      <w:divBdr>
        <w:top w:val="none" w:sz="0" w:space="0" w:color="auto"/>
        <w:left w:val="none" w:sz="0" w:space="0" w:color="auto"/>
        <w:bottom w:val="none" w:sz="0" w:space="0" w:color="auto"/>
        <w:right w:val="none" w:sz="0" w:space="0" w:color="auto"/>
      </w:divBdr>
    </w:div>
    <w:div w:id="1159075354">
      <w:bodyDiv w:val="1"/>
      <w:marLeft w:val="0"/>
      <w:marRight w:val="0"/>
      <w:marTop w:val="0"/>
      <w:marBottom w:val="0"/>
      <w:divBdr>
        <w:top w:val="none" w:sz="0" w:space="0" w:color="auto"/>
        <w:left w:val="none" w:sz="0" w:space="0" w:color="auto"/>
        <w:bottom w:val="none" w:sz="0" w:space="0" w:color="auto"/>
        <w:right w:val="none" w:sz="0" w:space="0" w:color="auto"/>
      </w:divBdr>
      <w:divsChild>
        <w:div w:id="1064334222">
          <w:marLeft w:val="0"/>
          <w:marRight w:val="0"/>
          <w:marTop w:val="0"/>
          <w:marBottom w:val="0"/>
          <w:divBdr>
            <w:top w:val="none" w:sz="0" w:space="0" w:color="auto"/>
            <w:left w:val="none" w:sz="0" w:space="0" w:color="auto"/>
            <w:bottom w:val="none" w:sz="0" w:space="0" w:color="auto"/>
            <w:right w:val="none" w:sz="0" w:space="0" w:color="auto"/>
          </w:divBdr>
        </w:div>
      </w:divsChild>
    </w:div>
    <w:div w:id="1159078764">
      <w:bodyDiv w:val="1"/>
      <w:marLeft w:val="0"/>
      <w:marRight w:val="0"/>
      <w:marTop w:val="0"/>
      <w:marBottom w:val="0"/>
      <w:divBdr>
        <w:top w:val="none" w:sz="0" w:space="0" w:color="auto"/>
        <w:left w:val="none" w:sz="0" w:space="0" w:color="auto"/>
        <w:bottom w:val="none" w:sz="0" w:space="0" w:color="auto"/>
        <w:right w:val="none" w:sz="0" w:space="0" w:color="auto"/>
      </w:divBdr>
    </w:div>
    <w:div w:id="1159155149">
      <w:bodyDiv w:val="1"/>
      <w:marLeft w:val="0"/>
      <w:marRight w:val="0"/>
      <w:marTop w:val="0"/>
      <w:marBottom w:val="0"/>
      <w:divBdr>
        <w:top w:val="none" w:sz="0" w:space="0" w:color="auto"/>
        <w:left w:val="none" w:sz="0" w:space="0" w:color="auto"/>
        <w:bottom w:val="none" w:sz="0" w:space="0" w:color="auto"/>
        <w:right w:val="none" w:sz="0" w:space="0" w:color="auto"/>
      </w:divBdr>
    </w:div>
    <w:div w:id="1159266590">
      <w:bodyDiv w:val="1"/>
      <w:marLeft w:val="0"/>
      <w:marRight w:val="0"/>
      <w:marTop w:val="0"/>
      <w:marBottom w:val="0"/>
      <w:divBdr>
        <w:top w:val="none" w:sz="0" w:space="0" w:color="auto"/>
        <w:left w:val="none" w:sz="0" w:space="0" w:color="auto"/>
        <w:bottom w:val="none" w:sz="0" w:space="0" w:color="auto"/>
        <w:right w:val="none" w:sz="0" w:space="0" w:color="auto"/>
      </w:divBdr>
      <w:divsChild>
        <w:div w:id="277567936">
          <w:marLeft w:val="0"/>
          <w:marRight w:val="0"/>
          <w:marTop w:val="0"/>
          <w:marBottom w:val="0"/>
          <w:divBdr>
            <w:top w:val="none" w:sz="0" w:space="0" w:color="auto"/>
            <w:left w:val="none" w:sz="0" w:space="0" w:color="auto"/>
            <w:bottom w:val="none" w:sz="0" w:space="0" w:color="auto"/>
            <w:right w:val="none" w:sz="0" w:space="0" w:color="auto"/>
          </w:divBdr>
          <w:divsChild>
            <w:div w:id="2117021900">
              <w:marLeft w:val="0"/>
              <w:marRight w:val="0"/>
              <w:marTop w:val="0"/>
              <w:marBottom w:val="0"/>
              <w:divBdr>
                <w:top w:val="none" w:sz="0" w:space="0" w:color="auto"/>
                <w:left w:val="none" w:sz="0" w:space="0" w:color="auto"/>
                <w:bottom w:val="none" w:sz="0" w:space="0" w:color="auto"/>
                <w:right w:val="none" w:sz="0" w:space="0" w:color="auto"/>
              </w:divBdr>
              <w:divsChild>
                <w:div w:id="531068903">
                  <w:marLeft w:val="0"/>
                  <w:marRight w:val="0"/>
                  <w:marTop w:val="0"/>
                  <w:marBottom w:val="0"/>
                  <w:divBdr>
                    <w:top w:val="none" w:sz="0" w:space="0" w:color="auto"/>
                    <w:left w:val="none" w:sz="0" w:space="0" w:color="auto"/>
                    <w:bottom w:val="none" w:sz="0" w:space="0" w:color="auto"/>
                    <w:right w:val="none" w:sz="0" w:space="0" w:color="auto"/>
                  </w:divBdr>
                  <w:divsChild>
                    <w:div w:id="851795919">
                      <w:marLeft w:val="0"/>
                      <w:marRight w:val="0"/>
                      <w:marTop w:val="0"/>
                      <w:marBottom w:val="0"/>
                      <w:divBdr>
                        <w:top w:val="none" w:sz="0" w:space="0" w:color="auto"/>
                        <w:left w:val="none" w:sz="0" w:space="0" w:color="auto"/>
                        <w:bottom w:val="none" w:sz="0" w:space="0" w:color="auto"/>
                        <w:right w:val="none" w:sz="0" w:space="0" w:color="auto"/>
                      </w:divBdr>
                      <w:divsChild>
                        <w:div w:id="944120709">
                          <w:marLeft w:val="0"/>
                          <w:marRight w:val="0"/>
                          <w:marTop w:val="0"/>
                          <w:marBottom w:val="0"/>
                          <w:divBdr>
                            <w:top w:val="none" w:sz="0" w:space="0" w:color="auto"/>
                            <w:left w:val="none" w:sz="0" w:space="0" w:color="auto"/>
                            <w:bottom w:val="none" w:sz="0" w:space="0" w:color="auto"/>
                            <w:right w:val="none" w:sz="0" w:space="0" w:color="auto"/>
                          </w:divBdr>
                        </w:div>
                        <w:div w:id="1194079674">
                          <w:marLeft w:val="0"/>
                          <w:marRight w:val="0"/>
                          <w:marTop w:val="0"/>
                          <w:marBottom w:val="0"/>
                          <w:divBdr>
                            <w:top w:val="none" w:sz="0" w:space="0" w:color="auto"/>
                            <w:left w:val="none" w:sz="0" w:space="0" w:color="auto"/>
                            <w:bottom w:val="none" w:sz="0" w:space="0" w:color="auto"/>
                            <w:right w:val="none" w:sz="0" w:space="0" w:color="auto"/>
                          </w:divBdr>
                        </w:div>
                        <w:div w:id="103141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9420620">
      <w:bodyDiv w:val="1"/>
      <w:marLeft w:val="0"/>
      <w:marRight w:val="0"/>
      <w:marTop w:val="0"/>
      <w:marBottom w:val="0"/>
      <w:divBdr>
        <w:top w:val="none" w:sz="0" w:space="0" w:color="auto"/>
        <w:left w:val="none" w:sz="0" w:space="0" w:color="auto"/>
        <w:bottom w:val="none" w:sz="0" w:space="0" w:color="auto"/>
        <w:right w:val="none" w:sz="0" w:space="0" w:color="auto"/>
      </w:divBdr>
    </w:div>
    <w:div w:id="1159616508">
      <w:bodyDiv w:val="1"/>
      <w:marLeft w:val="0"/>
      <w:marRight w:val="0"/>
      <w:marTop w:val="0"/>
      <w:marBottom w:val="0"/>
      <w:divBdr>
        <w:top w:val="none" w:sz="0" w:space="0" w:color="auto"/>
        <w:left w:val="none" w:sz="0" w:space="0" w:color="auto"/>
        <w:bottom w:val="none" w:sz="0" w:space="0" w:color="auto"/>
        <w:right w:val="none" w:sz="0" w:space="0" w:color="auto"/>
      </w:divBdr>
    </w:div>
    <w:div w:id="1160080892">
      <w:bodyDiv w:val="1"/>
      <w:marLeft w:val="0"/>
      <w:marRight w:val="0"/>
      <w:marTop w:val="0"/>
      <w:marBottom w:val="0"/>
      <w:divBdr>
        <w:top w:val="none" w:sz="0" w:space="0" w:color="auto"/>
        <w:left w:val="none" w:sz="0" w:space="0" w:color="auto"/>
        <w:bottom w:val="none" w:sz="0" w:space="0" w:color="auto"/>
        <w:right w:val="none" w:sz="0" w:space="0" w:color="auto"/>
      </w:divBdr>
    </w:div>
    <w:div w:id="1160384681">
      <w:bodyDiv w:val="1"/>
      <w:marLeft w:val="0"/>
      <w:marRight w:val="0"/>
      <w:marTop w:val="0"/>
      <w:marBottom w:val="0"/>
      <w:divBdr>
        <w:top w:val="none" w:sz="0" w:space="0" w:color="auto"/>
        <w:left w:val="none" w:sz="0" w:space="0" w:color="auto"/>
        <w:bottom w:val="none" w:sz="0" w:space="0" w:color="auto"/>
        <w:right w:val="none" w:sz="0" w:space="0" w:color="auto"/>
      </w:divBdr>
    </w:div>
    <w:div w:id="1160541357">
      <w:bodyDiv w:val="1"/>
      <w:marLeft w:val="0"/>
      <w:marRight w:val="0"/>
      <w:marTop w:val="0"/>
      <w:marBottom w:val="0"/>
      <w:divBdr>
        <w:top w:val="none" w:sz="0" w:space="0" w:color="auto"/>
        <w:left w:val="none" w:sz="0" w:space="0" w:color="auto"/>
        <w:bottom w:val="none" w:sz="0" w:space="0" w:color="auto"/>
        <w:right w:val="none" w:sz="0" w:space="0" w:color="auto"/>
      </w:divBdr>
    </w:div>
    <w:div w:id="1161848529">
      <w:bodyDiv w:val="1"/>
      <w:marLeft w:val="0"/>
      <w:marRight w:val="0"/>
      <w:marTop w:val="0"/>
      <w:marBottom w:val="0"/>
      <w:divBdr>
        <w:top w:val="none" w:sz="0" w:space="0" w:color="auto"/>
        <w:left w:val="none" w:sz="0" w:space="0" w:color="auto"/>
        <w:bottom w:val="none" w:sz="0" w:space="0" w:color="auto"/>
        <w:right w:val="none" w:sz="0" w:space="0" w:color="auto"/>
      </w:divBdr>
      <w:divsChild>
        <w:div w:id="2005085828">
          <w:marLeft w:val="0"/>
          <w:marRight w:val="0"/>
          <w:marTop w:val="0"/>
          <w:marBottom w:val="0"/>
          <w:divBdr>
            <w:top w:val="none" w:sz="0" w:space="0" w:color="auto"/>
            <w:left w:val="none" w:sz="0" w:space="0" w:color="auto"/>
            <w:bottom w:val="none" w:sz="0" w:space="0" w:color="auto"/>
            <w:right w:val="none" w:sz="0" w:space="0" w:color="auto"/>
          </w:divBdr>
          <w:divsChild>
            <w:div w:id="170074541">
              <w:marLeft w:val="0"/>
              <w:marRight w:val="0"/>
              <w:marTop w:val="0"/>
              <w:marBottom w:val="0"/>
              <w:divBdr>
                <w:top w:val="none" w:sz="0" w:space="0" w:color="auto"/>
                <w:left w:val="none" w:sz="0" w:space="0" w:color="auto"/>
                <w:bottom w:val="none" w:sz="0" w:space="0" w:color="auto"/>
                <w:right w:val="none" w:sz="0" w:space="0" w:color="auto"/>
              </w:divBdr>
              <w:divsChild>
                <w:div w:id="2118284536">
                  <w:marLeft w:val="0"/>
                  <w:marRight w:val="0"/>
                  <w:marTop w:val="0"/>
                  <w:marBottom w:val="0"/>
                  <w:divBdr>
                    <w:top w:val="none" w:sz="0" w:space="0" w:color="auto"/>
                    <w:left w:val="none" w:sz="0" w:space="0" w:color="auto"/>
                    <w:bottom w:val="none" w:sz="0" w:space="0" w:color="auto"/>
                    <w:right w:val="none" w:sz="0" w:space="0" w:color="auto"/>
                  </w:divBdr>
                  <w:divsChild>
                    <w:div w:id="1422994359">
                      <w:marLeft w:val="0"/>
                      <w:marRight w:val="0"/>
                      <w:marTop w:val="0"/>
                      <w:marBottom w:val="0"/>
                      <w:divBdr>
                        <w:top w:val="none" w:sz="0" w:space="0" w:color="auto"/>
                        <w:left w:val="none" w:sz="0" w:space="0" w:color="auto"/>
                        <w:bottom w:val="none" w:sz="0" w:space="0" w:color="auto"/>
                        <w:right w:val="none" w:sz="0" w:space="0" w:color="auto"/>
                      </w:divBdr>
                    </w:div>
                    <w:div w:id="404765254">
                      <w:marLeft w:val="0"/>
                      <w:marRight w:val="0"/>
                      <w:marTop w:val="0"/>
                      <w:marBottom w:val="0"/>
                      <w:divBdr>
                        <w:top w:val="none" w:sz="0" w:space="0" w:color="auto"/>
                        <w:left w:val="none" w:sz="0" w:space="0" w:color="auto"/>
                        <w:bottom w:val="none" w:sz="0" w:space="0" w:color="auto"/>
                        <w:right w:val="none" w:sz="0" w:space="0" w:color="auto"/>
                      </w:divBdr>
                    </w:div>
                    <w:div w:id="530535947">
                      <w:marLeft w:val="0"/>
                      <w:marRight w:val="0"/>
                      <w:marTop w:val="0"/>
                      <w:marBottom w:val="0"/>
                      <w:divBdr>
                        <w:top w:val="none" w:sz="0" w:space="0" w:color="auto"/>
                        <w:left w:val="none" w:sz="0" w:space="0" w:color="auto"/>
                        <w:bottom w:val="none" w:sz="0" w:space="0" w:color="auto"/>
                        <w:right w:val="none" w:sz="0" w:space="0" w:color="auto"/>
                      </w:divBdr>
                    </w:div>
                    <w:div w:id="2050907360">
                      <w:marLeft w:val="0"/>
                      <w:marRight w:val="0"/>
                      <w:marTop w:val="0"/>
                      <w:marBottom w:val="0"/>
                      <w:divBdr>
                        <w:top w:val="none" w:sz="0" w:space="0" w:color="auto"/>
                        <w:left w:val="none" w:sz="0" w:space="0" w:color="auto"/>
                        <w:bottom w:val="none" w:sz="0" w:space="0" w:color="auto"/>
                        <w:right w:val="none" w:sz="0" w:space="0" w:color="auto"/>
                      </w:divBdr>
                    </w:div>
                    <w:div w:id="592476436">
                      <w:marLeft w:val="0"/>
                      <w:marRight w:val="0"/>
                      <w:marTop w:val="0"/>
                      <w:marBottom w:val="0"/>
                      <w:divBdr>
                        <w:top w:val="none" w:sz="0" w:space="0" w:color="auto"/>
                        <w:left w:val="none" w:sz="0" w:space="0" w:color="auto"/>
                        <w:bottom w:val="none" w:sz="0" w:space="0" w:color="auto"/>
                        <w:right w:val="none" w:sz="0" w:space="0" w:color="auto"/>
                      </w:divBdr>
                    </w:div>
                    <w:div w:id="49881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853840">
      <w:bodyDiv w:val="1"/>
      <w:marLeft w:val="0"/>
      <w:marRight w:val="0"/>
      <w:marTop w:val="0"/>
      <w:marBottom w:val="0"/>
      <w:divBdr>
        <w:top w:val="none" w:sz="0" w:space="0" w:color="auto"/>
        <w:left w:val="none" w:sz="0" w:space="0" w:color="auto"/>
        <w:bottom w:val="none" w:sz="0" w:space="0" w:color="auto"/>
        <w:right w:val="none" w:sz="0" w:space="0" w:color="auto"/>
      </w:divBdr>
    </w:div>
    <w:div w:id="1162158295">
      <w:bodyDiv w:val="1"/>
      <w:marLeft w:val="0"/>
      <w:marRight w:val="0"/>
      <w:marTop w:val="0"/>
      <w:marBottom w:val="0"/>
      <w:divBdr>
        <w:top w:val="none" w:sz="0" w:space="0" w:color="auto"/>
        <w:left w:val="none" w:sz="0" w:space="0" w:color="auto"/>
        <w:bottom w:val="none" w:sz="0" w:space="0" w:color="auto"/>
        <w:right w:val="none" w:sz="0" w:space="0" w:color="auto"/>
      </w:divBdr>
    </w:div>
    <w:div w:id="1162430234">
      <w:bodyDiv w:val="1"/>
      <w:marLeft w:val="0"/>
      <w:marRight w:val="0"/>
      <w:marTop w:val="0"/>
      <w:marBottom w:val="0"/>
      <w:divBdr>
        <w:top w:val="none" w:sz="0" w:space="0" w:color="auto"/>
        <w:left w:val="none" w:sz="0" w:space="0" w:color="auto"/>
        <w:bottom w:val="none" w:sz="0" w:space="0" w:color="auto"/>
        <w:right w:val="none" w:sz="0" w:space="0" w:color="auto"/>
      </w:divBdr>
      <w:divsChild>
        <w:div w:id="1461024661">
          <w:marLeft w:val="0"/>
          <w:marRight w:val="0"/>
          <w:marTop w:val="0"/>
          <w:marBottom w:val="0"/>
          <w:divBdr>
            <w:top w:val="none" w:sz="0" w:space="0" w:color="auto"/>
            <w:left w:val="none" w:sz="0" w:space="0" w:color="auto"/>
            <w:bottom w:val="none" w:sz="0" w:space="0" w:color="auto"/>
            <w:right w:val="none" w:sz="0" w:space="0" w:color="auto"/>
          </w:divBdr>
          <w:divsChild>
            <w:div w:id="377321816">
              <w:marLeft w:val="0"/>
              <w:marRight w:val="0"/>
              <w:marTop w:val="0"/>
              <w:marBottom w:val="0"/>
              <w:divBdr>
                <w:top w:val="none" w:sz="0" w:space="0" w:color="auto"/>
                <w:left w:val="none" w:sz="0" w:space="0" w:color="auto"/>
                <w:bottom w:val="none" w:sz="0" w:space="0" w:color="auto"/>
                <w:right w:val="none" w:sz="0" w:space="0" w:color="auto"/>
              </w:divBdr>
              <w:divsChild>
                <w:div w:id="1052580266">
                  <w:marLeft w:val="0"/>
                  <w:marRight w:val="0"/>
                  <w:marTop w:val="0"/>
                  <w:marBottom w:val="0"/>
                  <w:divBdr>
                    <w:top w:val="none" w:sz="0" w:space="0" w:color="auto"/>
                    <w:left w:val="none" w:sz="0" w:space="0" w:color="auto"/>
                    <w:bottom w:val="none" w:sz="0" w:space="0" w:color="auto"/>
                    <w:right w:val="none" w:sz="0" w:space="0" w:color="auto"/>
                  </w:divBdr>
                  <w:divsChild>
                    <w:div w:id="262958850">
                      <w:marLeft w:val="0"/>
                      <w:marRight w:val="0"/>
                      <w:marTop w:val="0"/>
                      <w:marBottom w:val="0"/>
                      <w:divBdr>
                        <w:top w:val="none" w:sz="0" w:space="0" w:color="auto"/>
                        <w:left w:val="none" w:sz="0" w:space="0" w:color="auto"/>
                        <w:bottom w:val="none" w:sz="0" w:space="0" w:color="auto"/>
                        <w:right w:val="none" w:sz="0" w:space="0" w:color="auto"/>
                      </w:divBdr>
                      <w:divsChild>
                        <w:div w:id="1532959156">
                          <w:marLeft w:val="0"/>
                          <w:marRight w:val="0"/>
                          <w:marTop w:val="0"/>
                          <w:marBottom w:val="0"/>
                          <w:divBdr>
                            <w:top w:val="none" w:sz="0" w:space="0" w:color="auto"/>
                            <w:left w:val="none" w:sz="0" w:space="0" w:color="auto"/>
                            <w:bottom w:val="none" w:sz="0" w:space="0" w:color="auto"/>
                            <w:right w:val="none" w:sz="0" w:space="0" w:color="auto"/>
                          </w:divBdr>
                        </w:div>
                        <w:div w:id="235942710">
                          <w:marLeft w:val="0"/>
                          <w:marRight w:val="0"/>
                          <w:marTop w:val="0"/>
                          <w:marBottom w:val="0"/>
                          <w:divBdr>
                            <w:top w:val="none" w:sz="0" w:space="0" w:color="auto"/>
                            <w:left w:val="none" w:sz="0" w:space="0" w:color="auto"/>
                            <w:bottom w:val="none" w:sz="0" w:space="0" w:color="auto"/>
                            <w:right w:val="none" w:sz="0" w:space="0" w:color="auto"/>
                          </w:divBdr>
                        </w:div>
                        <w:div w:id="702754975">
                          <w:marLeft w:val="0"/>
                          <w:marRight w:val="0"/>
                          <w:marTop w:val="0"/>
                          <w:marBottom w:val="0"/>
                          <w:divBdr>
                            <w:top w:val="none" w:sz="0" w:space="0" w:color="auto"/>
                            <w:left w:val="none" w:sz="0" w:space="0" w:color="auto"/>
                            <w:bottom w:val="none" w:sz="0" w:space="0" w:color="auto"/>
                            <w:right w:val="none" w:sz="0" w:space="0" w:color="auto"/>
                          </w:divBdr>
                        </w:div>
                        <w:div w:id="1686903424">
                          <w:marLeft w:val="0"/>
                          <w:marRight w:val="0"/>
                          <w:marTop w:val="0"/>
                          <w:marBottom w:val="0"/>
                          <w:divBdr>
                            <w:top w:val="none" w:sz="0" w:space="0" w:color="auto"/>
                            <w:left w:val="none" w:sz="0" w:space="0" w:color="auto"/>
                            <w:bottom w:val="none" w:sz="0" w:space="0" w:color="auto"/>
                            <w:right w:val="none" w:sz="0" w:space="0" w:color="auto"/>
                          </w:divBdr>
                        </w:div>
                        <w:div w:id="944772511">
                          <w:marLeft w:val="0"/>
                          <w:marRight w:val="0"/>
                          <w:marTop w:val="0"/>
                          <w:marBottom w:val="0"/>
                          <w:divBdr>
                            <w:top w:val="none" w:sz="0" w:space="0" w:color="auto"/>
                            <w:left w:val="none" w:sz="0" w:space="0" w:color="auto"/>
                            <w:bottom w:val="none" w:sz="0" w:space="0" w:color="auto"/>
                            <w:right w:val="none" w:sz="0" w:space="0" w:color="auto"/>
                          </w:divBdr>
                        </w:div>
                        <w:div w:id="120808012">
                          <w:marLeft w:val="0"/>
                          <w:marRight w:val="0"/>
                          <w:marTop w:val="0"/>
                          <w:marBottom w:val="0"/>
                          <w:divBdr>
                            <w:top w:val="none" w:sz="0" w:space="0" w:color="auto"/>
                            <w:left w:val="none" w:sz="0" w:space="0" w:color="auto"/>
                            <w:bottom w:val="none" w:sz="0" w:space="0" w:color="auto"/>
                            <w:right w:val="none" w:sz="0" w:space="0" w:color="auto"/>
                          </w:divBdr>
                        </w:div>
                        <w:div w:id="487982325">
                          <w:marLeft w:val="0"/>
                          <w:marRight w:val="0"/>
                          <w:marTop w:val="0"/>
                          <w:marBottom w:val="0"/>
                          <w:divBdr>
                            <w:top w:val="none" w:sz="0" w:space="0" w:color="auto"/>
                            <w:left w:val="none" w:sz="0" w:space="0" w:color="auto"/>
                            <w:bottom w:val="none" w:sz="0" w:space="0" w:color="auto"/>
                            <w:right w:val="none" w:sz="0" w:space="0" w:color="auto"/>
                          </w:divBdr>
                        </w:div>
                        <w:div w:id="93024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2769156">
      <w:bodyDiv w:val="1"/>
      <w:marLeft w:val="0"/>
      <w:marRight w:val="0"/>
      <w:marTop w:val="0"/>
      <w:marBottom w:val="0"/>
      <w:divBdr>
        <w:top w:val="none" w:sz="0" w:space="0" w:color="auto"/>
        <w:left w:val="none" w:sz="0" w:space="0" w:color="auto"/>
        <w:bottom w:val="none" w:sz="0" w:space="0" w:color="auto"/>
        <w:right w:val="none" w:sz="0" w:space="0" w:color="auto"/>
      </w:divBdr>
      <w:divsChild>
        <w:div w:id="59714624">
          <w:marLeft w:val="0"/>
          <w:marRight w:val="0"/>
          <w:marTop w:val="0"/>
          <w:marBottom w:val="0"/>
          <w:divBdr>
            <w:top w:val="none" w:sz="0" w:space="0" w:color="auto"/>
            <w:left w:val="none" w:sz="0" w:space="0" w:color="auto"/>
            <w:bottom w:val="none" w:sz="0" w:space="0" w:color="auto"/>
            <w:right w:val="none" w:sz="0" w:space="0" w:color="auto"/>
          </w:divBdr>
        </w:div>
      </w:divsChild>
    </w:div>
    <w:div w:id="1163474706">
      <w:bodyDiv w:val="1"/>
      <w:marLeft w:val="0"/>
      <w:marRight w:val="0"/>
      <w:marTop w:val="0"/>
      <w:marBottom w:val="0"/>
      <w:divBdr>
        <w:top w:val="none" w:sz="0" w:space="0" w:color="auto"/>
        <w:left w:val="none" w:sz="0" w:space="0" w:color="auto"/>
        <w:bottom w:val="none" w:sz="0" w:space="0" w:color="auto"/>
        <w:right w:val="none" w:sz="0" w:space="0" w:color="auto"/>
      </w:divBdr>
      <w:divsChild>
        <w:div w:id="492142285">
          <w:marLeft w:val="0"/>
          <w:marRight w:val="0"/>
          <w:marTop w:val="0"/>
          <w:marBottom w:val="0"/>
          <w:divBdr>
            <w:top w:val="none" w:sz="0" w:space="0" w:color="auto"/>
            <w:left w:val="none" w:sz="0" w:space="0" w:color="auto"/>
            <w:bottom w:val="none" w:sz="0" w:space="0" w:color="auto"/>
            <w:right w:val="none" w:sz="0" w:space="0" w:color="auto"/>
          </w:divBdr>
        </w:div>
      </w:divsChild>
    </w:div>
    <w:div w:id="1164276935">
      <w:bodyDiv w:val="1"/>
      <w:marLeft w:val="0"/>
      <w:marRight w:val="0"/>
      <w:marTop w:val="0"/>
      <w:marBottom w:val="0"/>
      <w:divBdr>
        <w:top w:val="none" w:sz="0" w:space="0" w:color="auto"/>
        <w:left w:val="none" w:sz="0" w:space="0" w:color="auto"/>
        <w:bottom w:val="none" w:sz="0" w:space="0" w:color="auto"/>
        <w:right w:val="none" w:sz="0" w:space="0" w:color="auto"/>
      </w:divBdr>
    </w:div>
    <w:div w:id="1164319895">
      <w:bodyDiv w:val="1"/>
      <w:marLeft w:val="0"/>
      <w:marRight w:val="0"/>
      <w:marTop w:val="0"/>
      <w:marBottom w:val="0"/>
      <w:divBdr>
        <w:top w:val="none" w:sz="0" w:space="0" w:color="auto"/>
        <w:left w:val="none" w:sz="0" w:space="0" w:color="auto"/>
        <w:bottom w:val="none" w:sz="0" w:space="0" w:color="auto"/>
        <w:right w:val="none" w:sz="0" w:space="0" w:color="auto"/>
      </w:divBdr>
    </w:div>
    <w:div w:id="1165589355">
      <w:bodyDiv w:val="1"/>
      <w:marLeft w:val="0"/>
      <w:marRight w:val="0"/>
      <w:marTop w:val="0"/>
      <w:marBottom w:val="0"/>
      <w:divBdr>
        <w:top w:val="none" w:sz="0" w:space="0" w:color="auto"/>
        <w:left w:val="none" w:sz="0" w:space="0" w:color="auto"/>
        <w:bottom w:val="none" w:sz="0" w:space="0" w:color="auto"/>
        <w:right w:val="none" w:sz="0" w:space="0" w:color="auto"/>
      </w:divBdr>
    </w:div>
    <w:div w:id="1165851981">
      <w:bodyDiv w:val="1"/>
      <w:marLeft w:val="0"/>
      <w:marRight w:val="0"/>
      <w:marTop w:val="0"/>
      <w:marBottom w:val="0"/>
      <w:divBdr>
        <w:top w:val="none" w:sz="0" w:space="0" w:color="auto"/>
        <w:left w:val="none" w:sz="0" w:space="0" w:color="auto"/>
        <w:bottom w:val="none" w:sz="0" w:space="0" w:color="auto"/>
        <w:right w:val="none" w:sz="0" w:space="0" w:color="auto"/>
      </w:divBdr>
    </w:div>
    <w:div w:id="1166241288">
      <w:bodyDiv w:val="1"/>
      <w:marLeft w:val="0"/>
      <w:marRight w:val="0"/>
      <w:marTop w:val="0"/>
      <w:marBottom w:val="0"/>
      <w:divBdr>
        <w:top w:val="none" w:sz="0" w:space="0" w:color="auto"/>
        <w:left w:val="none" w:sz="0" w:space="0" w:color="auto"/>
        <w:bottom w:val="none" w:sz="0" w:space="0" w:color="auto"/>
        <w:right w:val="none" w:sz="0" w:space="0" w:color="auto"/>
      </w:divBdr>
    </w:div>
    <w:div w:id="1167330465">
      <w:bodyDiv w:val="1"/>
      <w:marLeft w:val="0"/>
      <w:marRight w:val="0"/>
      <w:marTop w:val="0"/>
      <w:marBottom w:val="0"/>
      <w:divBdr>
        <w:top w:val="none" w:sz="0" w:space="0" w:color="auto"/>
        <w:left w:val="none" w:sz="0" w:space="0" w:color="auto"/>
        <w:bottom w:val="none" w:sz="0" w:space="0" w:color="auto"/>
        <w:right w:val="none" w:sz="0" w:space="0" w:color="auto"/>
      </w:divBdr>
      <w:divsChild>
        <w:div w:id="1224606198">
          <w:marLeft w:val="0"/>
          <w:marRight w:val="0"/>
          <w:marTop w:val="0"/>
          <w:marBottom w:val="0"/>
          <w:divBdr>
            <w:top w:val="none" w:sz="0" w:space="0" w:color="auto"/>
            <w:left w:val="none" w:sz="0" w:space="0" w:color="auto"/>
            <w:bottom w:val="none" w:sz="0" w:space="0" w:color="auto"/>
            <w:right w:val="none" w:sz="0" w:space="0" w:color="auto"/>
          </w:divBdr>
          <w:divsChild>
            <w:div w:id="1686059177">
              <w:marLeft w:val="0"/>
              <w:marRight w:val="0"/>
              <w:marTop w:val="0"/>
              <w:marBottom w:val="0"/>
              <w:divBdr>
                <w:top w:val="none" w:sz="0" w:space="0" w:color="auto"/>
                <w:left w:val="none" w:sz="0" w:space="0" w:color="auto"/>
                <w:bottom w:val="none" w:sz="0" w:space="0" w:color="auto"/>
                <w:right w:val="none" w:sz="0" w:space="0" w:color="auto"/>
              </w:divBdr>
              <w:divsChild>
                <w:div w:id="650062693">
                  <w:marLeft w:val="0"/>
                  <w:marRight w:val="0"/>
                  <w:marTop w:val="0"/>
                  <w:marBottom w:val="0"/>
                  <w:divBdr>
                    <w:top w:val="none" w:sz="0" w:space="0" w:color="auto"/>
                    <w:left w:val="none" w:sz="0" w:space="0" w:color="auto"/>
                    <w:bottom w:val="none" w:sz="0" w:space="0" w:color="auto"/>
                    <w:right w:val="none" w:sz="0" w:space="0" w:color="auto"/>
                  </w:divBdr>
                  <w:divsChild>
                    <w:div w:id="1602252417">
                      <w:marLeft w:val="0"/>
                      <w:marRight w:val="0"/>
                      <w:marTop w:val="0"/>
                      <w:marBottom w:val="0"/>
                      <w:divBdr>
                        <w:top w:val="none" w:sz="0" w:space="0" w:color="auto"/>
                        <w:left w:val="none" w:sz="0" w:space="0" w:color="auto"/>
                        <w:bottom w:val="none" w:sz="0" w:space="0" w:color="auto"/>
                        <w:right w:val="none" w:sz="0" w:space="0" w:color="auto"/>
                      </w:divBdr>
                    </w:div>
                    <w:div w:id="100421376">
                      <w:marLeft w:val="0"/>
                      <w:marRight w:val="0"/>
                      <w:marTop w:val="0"/>
                      <w:marBottom w:val="0"/>
                      <w:divBdr>
                        <w:top w:val="none" w:sz="0" w:space="0" w:color="auto"/>
                        <w:left w:val="none" w:sz="0" w:space="0" w:color="auto"/>
                        <w:bottom w:val="none" w:sz="0" w:space="0" w:color="auto"/>
                        <w:right w:val="none" w:sz="0" w:space="0" w:color="auto"/>
                      </w:divBdr>
                    </w:div>
                    <w:div w:id="1569458845">
                      <w:marLeft w:val="0"/>
                      <w:marRight w:val="0"/>
                      <w:marTop w:val="0"/>
                      <w:marBottom w:val="0"/>
                      <w:divBdr>
                        <w:top w:val="none" w:sz="0" w:space="0" w:color="auto"/>
                        <w:left w:val="none" w:sz="0" w:space="0" w:color="auto"/>
                        <w:bottom w:val="none" w:sz="0" w:space="0" w:color="auto"/>
                        <w:right w:val="none" w:sz="0" w:space="0" w:color="auto"/>
                      </w:divBdr>
                    </w:div>
                    <w:div w:id="980231094">
                      <w:marLeft w:val="0"/>
                      <w:marRight w:val="0"/>
                      <w:marTop w:val="0"/>
                      <w:marBottom w:val="0"/>
                      <w:divBdr>
                        <w:top w:val="none" w:sz="0" w:space="0" w:color="auto"/>
                        <w:left w:val="none" w:sz="0" w:space="0" w:color="auto"/>
                        <w:bottom w:val="none" w:sz="0" w:space="0" w:color="auto"/>
                        <w:right w:val="none" w:sz="0" w:space="0" w:color="auto"/>
                      </w:divBdr>
                    </w:div>
                    <w:div w:id="10843513">
                      <w:marLeft w:val="0"/>
                      <w:marRight w:val="0"/>
                      <w:marTop w:val="0"/>
                      <w:marBottom w:val="0"/>
                      <w:divBdr>
                        <w:top w:val="none" w:sz="0" w:space="0" w:color="auto"/>
                        <w:left w:val="none" w:sz="0" w:space="0" w:color="auto"/>
                        <w:bottom w:val="none" w:sz="0" w:space="0" w:color="auto"/>
                        <w:right w:val="none" w:sz="0" w:space="0" w:color="auto"/>
                      </w:divBdr>
                    </w:div>
                    <w:div w:id="1503817535">
                      <w:marLeft w:val="0"/>
                      <w:marRight w:val="0"/>
                      <w:marTop w:val="0"/>
                      <w:marBottom w:val="0"/>
                      <w:divBdr>
                        <w:top w:val="none" w:sz="0" w:space="0" w:color="auto"/>
                        <w:left w:val="none" w:sz="0" w:space="0" w:color="auto"/>
                        <w:bottom w:val="none" w:sz="0" w:space="0" w:color="auto"/>
                        <w:right w:val="none" w:sz="0" w:space="0" w:color="auto"/>
                      </w:divBdr>
                    </w:div>
                    <w:div w:id="1759448504">
                      <w:marLeft w:val="0"/>
                      <w:marRight w:val="0"/>
                      <w:marTop w:val="0"/>
                      <w:marBottom w:val="0"/>
                      <w:divBdr>
                        <w:top w:val="none" w:sz="0" w:space="0" w:color="auto"/>
                        <w:left w:val="none" w:sz="0" w:space="0" w:color="auto"/>
                        <w:bottom w:val="none" w:sz="0" w:space="0" w:color="auto"/>
                        <w:right w:val="none" w:sz="0" w:space="0" w:color="auto"/>
                      </w:divBdr>
                    </w:div>
                    <w:div w:id="1351638520">
                      <w:marLeft w:val="0"/>
                      <w:marRight w:val="0"/>
                      <w:marTop w:val="0"/>
                      <w:marBottom w:val="0"/>
                      <w:divBdr>
                        <w:top w:val="none" w:sz="0" w:space="0" w:color="auto"/>
                        <w:left w:val="none" w:sz="0" w:space="0" w:color="auto"/>
                        <w:bottom w:val="none" w:sz="0" w:space="0" w:color="auto"/>
                        <w:right w:val="none" w:sz="0" w:space="0" w:color="auto"/>
                      </w:divBdr>
                    </w:div>
                    <w:div w:id="479345875">
                      <w:marLeft w:val="0"/>
                      <w:marRight w:val="0"/>
                      <w:marTop w:val="0"/>
                      <w:marBottom w:val="0"/>
                      <w:divBdr>
                        <w:top w:val="none" w:sz="0" w:space="0" w:color="auto"/>
                        <w:left w:val="none" w:sz="0" w:space="0" w:color="auto"/>
                        <w:bottom w:val="none" w:sz="0" w:space="0" w:color="auto"/>
                        <w:right w:val="none" w:sz="0" w:space="0" w:color="auto"/>
                      </w:divBdr>
                    </w:div>
                    <w:div w:id="66270125">
                      <w:marLeft w:val="0"/>
                      <w:marRight w:val="0"/>
                      <w:marTop w:val="0"/>
                      <w:marBottom w:val="0"/>
                      <w:divBdr>
                        <w:top w:val="none" w:sz="0" w:space="0" w:color="auto"/>
                        <w:left w:val="none" w:sz="0" w:space="0" w:color="auto"/>
                        <w:bottom w:val="none" w:sz="0" w:space="0" w:color="auto"/>
                        <w:right w:val="none" w:sz="0" w:space="0" w:color="auto"/>
                      </w:divBdr>
                    </w:div>
                    <w:div w:id="3076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482693">
      <w:bodyDiv w:val="1"/>
      <w:marLeft w:val="0"/>
      <w:marRight w:val="0"/>
      <w:marTop w:val="0"/>
      <w:marBottom w:val="0"/>
      <w:divBdr>
        <w:top w:val="none" w:sz="0" w:space="0" w:color="auto"/>
        <w:left w:val="none" w:sz="0" w:space="0" w:color="auto"/>
        <w:bottom w:val="none" w:sz="0" w:space="0" w:color="auto"/>
        <w:right w:val="none" w:sz="0" w:space="0" w:color="auto"/>
      </w:divBdr>
    </w:div>
    <w:div w:id="1168062910">
      <w:bodyDiv w:val="1"/>
      <w:marLeft w:val="0"/>
      <w:marRight w:val="0"/>
      <w:marTop w:val="0"/>
      <w:marBottom w:val="0"/>
      <w:divBdr>
        <w:top w:val="none" w:sz="0" w:space="0" w:color="auto"/>
        <w:left w:val="none" w:sz="0" w:space="0" w:color="auto"/>
        <w:bottom w:val="none" w:sz="0" w:space="0" w:color="auto"/>
        <w:right w:val="none" w:sz="0" w:space="0" w:color="auto"/>
      </w:divBdr>
    </w:div>
    <w:div w:id="1168330582">
      <w:bodyDiv w:val="1"/>
      <w:marLeft w:val="0"/>
      <w:marRight w:val="0"/>
      <w:marTop w:val="0"/>
      <w:marBottom w:val="0"/>
      <w:divBdr>
        <w:top w:val="none" w:sz="0" w:space="0" w:color="auto"/>
        <w:left w:val="none" w:sz="0" w:space="0" w:color="auto"/>
        <w:bottom w:val="none" w:sz="0" w:space="0" w:color="auto"/>
        <w:right w:val="none" w:sz="0" w:space="0" w:color="auto"/>
      </w:divBdr>
      <w:divsChild>
        <w:div w:id="2057196913">
          <w:marLeft w:val="0"/>
          <w:marRight w:val="0"/>
          <w:marTop w:val="0"/>
          <w:marBottom w:val="0"/>
          <w:divBdr>
            <w:top w:val="none" w:sz="0" w:space="0" w:color="auto"/>
            <w:left w:val="none" w:sz="0" w:space="0" w:color="auto"/>
            <w:bottom w:val="none" w:sz="0" w:space="0" w:color="auto"/>
            <w:right w:val="none" w:sz="0" w:space="0" w:color="auto"/>
          </w:divBdr>
          <w:divsChild>
            <w:div w:id="109908049">
              <w:marLeft w:val="0"/>
              <w:marRight w:val="0"/>
              <w:marTop w:val="0"/>
              <w:marBottom w:val="0"/>
              <w:divBdr>
                <w:top w:val="none" w:sz="0" w:space="0" w:color="auto"/>
                <w:left w:val="none" w:sz="0" w:space="0" w:color="auto"/>
                <w:bottom w:val="none" w:sz="0" w:space="0" w:color="auto"/>
                <w:right w:val="none" w:sz="0" w:space="0" w:color="auto"/>
              </w:divBdr>
              <w:divsChild>
                <w:div w:id="896938154">
                  <w:marLeft w:val="0"/>
                  <w:marRight w:val="0"/>
                  <w:marTop w:val="0"/>
                  <w:marBottom w:val="0"/>
                  <w:divBdr>
                    <w:top w:val="none" w:sz="0" w:space="0" w:color="auto"/>
                    <w:left w:val="none" w:sz="0" w:space="0" w:color="auto"/>
                    <w:bottom w:val="none" w:sz="0" w:space="0" w:color="auto"/>
                    <w:right w:val="none" w:sz="0" w:space="0" w:color="auto"/>
                  </w:divBdr>
                  <w:divsChild>
                    <w:div w:id="910506364">
                      <w:marLeft w:val="0"/>
                      <w:marRight w:val="0"/>
                      <w:marTop w:val="0"/>
                      <w:marBottom w:val="0"/>
                      <w:divBdr>
                        <w:top w:val="none" w:sz="0" w:space="0" w:color="auto"/>
                        <w:left w:val="none" w:sz="0" w:space="0" w:color="auto"/>
                        <w:bottom w:val="none" w:sz="0" w:space="0" w:color="auto"/>
                        <w:right w:val="none" w:sz="0" w:space="0" w:color="auto"/>
                      </w:divBdr>
                    </w:div>
                    <w:div w:id="1877114737">
                      <w:marLeft w:val="0"/>
                      <w:marRight w:val="0"/>
                      <w:marTop w:val="0"/>
                      <w:marBottom w:val="0"/>
                      <w:divBdr>
                        <w:top w:val="none" w:sz="0" w:space="0" w:color="auto"/>
                        <w:left w:val="none" w:sz="0" w:space="0" w:color="auto"/>
                        <w:bottom w:val="none" w:sz="0" w:space="0" w:color="auto"/>
                        <w:right w:val="none" w:sz="0" w:space="0" w:color="auto"/>
                      </w:divBdr>
                    </w:div>
                    <w:div w:id="1372683321">
                      <w:marLeft w:val="0"/>
                      <w:marRight w:val="0"/>
                      <w:marTop w:val="0"/>
                      <w:marBottom w:val="0"/>
                      <w:divBdr>
                        <w:top w:val="none" w:sz="0" w:space="0" w:color="auto"/>
                        <w:left w:val="none" w:sz="0" w:space="0" w:color="auto"/>
                        <w:bottom w:val="none" w:sz="0" w:space="0" w:color="auto"/>
                        <w:right w:val="none" w:sz="0" w:space="0" w:color="auto"/>
                      </w:divBdr>
                    </w:div>
                    <w:div w:id="95860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791642">
      <w:bodyDiv w:val="1"/>
      <w:marLeft w:val="0"/>
      <w:marRight w:val="0"/>
      <w:marTop w:val="0"/>
      <w:marBottom w:val="0"/>
      <w:divBdr>
        <w:top w:val="none" w:sz="0" w:space="0" w:color="auto"/>
        <w:left w:val="none" w:sz="0" w:space="0" w:color="auto"/>
        <w:bottom w:val="none" w:sz="0" w:space="0" w:color="auto"/>
        <w:right w:val="none" w:sz="0" w:space="0" w:color="auto"/>
      </w:divBdr>
    </w:div>
    <w:div w:id="1168862706">
      <w:bodyDiv w:val="1"/>
      <w:marLeft w:val="0"/>
      <w:marRight w:val="0"/>
      <w:marTop w:val="0"/>
      <w:marBottom w:val="0"/>
      <w:divBdr>
        <w:top w:val="none" w:sz="0" w:space="0" w:color="auto"/>
        <w:left w:val="none" w:sz="0" w:space="0" w:color="auto"/>
        <w:bottom w:val="none" w:sz="0" w:space="0" w:color="auto"/>
        <w:right w:val="none" w:sz="0" w:space="0" w:color="auto"/>
      </w:divBdr>
    </w:div>
    <w:div w:id="1169096725">
      <w:bodyDiv w:val="1"/>
      <w:marLeft w:val="0"/>
      <w:marRight w:val="0"/>
      <w:marTop w:val="0"/>
      <w:marBottom w:val="0"/>
      <w:divBdr>
        <w:top w:val="none" w:sz="0" w:space="0" w:color="auto"/>
        <w:left w:val="none" w:sz="0" w:space="0" w:color="auto"/>
        <w:bottom w:val="none" w:sz="0" w:space="0" w:color="auto"/>
        <w:right w:val="none" w:sz="0" w:space="0" w:color="auto"/>
      </w:divBdr>
    </w:div>
    <w:div w:id="1169249522">
      <w:bodyDiv w:val="1"/>
      <w:marLeft w:val="0"/>
      <w:marRight w:val="0"/>
      <w:marTop w:val="0"/>
      <w:marBottom w:val="0"/>
      <w:divBdr>
        <w:top w:val="none" w:sz="0" w:space="0" w:color="auto"/>
        <w:left w:val="none" w:sz="0" w:space="0" w:color="auto"/>
        <w:bottom w:val="none" w:sz="0" w:space="0" w:color="auto"/>
        <w:right w:val="none" w:sz="0" w:space="0" w:color="auto"/>
      </w:divBdr>
      <w:divsChild>
        <w:div w:id="936136218">
          <w:marLeft w:val="0"/>
          <w:marRight w:val="0"/>
          <w:marTop w:val="0"/>
          <w:marBottom w:val="0"/>
          <w:divBdr>
            <w:top w:val="none" w:sz="0" w:space="0" w:color="auto"/>
            <w:left w:val="none" w:sz="0" w:space="0" w:color="auto"/>
            <w:bottom w:val="none" w:sz="0" w:space="0" w:color="auto"/>
            <w:right w:val="none" w:sz="0" w:space="0" w:color="auto"/>
          </w:divBdr>
          <w:divsChild>
            <w:div w:id="285087273">
              <w:marLeft w:val="0"/>
              <w:marRight w:val="0"/>
              <w:marTop w:val="0"/>
              <w:marBottom w:val="0"/>
              <w:divBdr>
                <w:top w:val="none" w:sz="0" w:space="0" w:color="auto"/>
                <w:left w:val="none" w:sz="0" w:space="0" w:color="auto"/>
                <w:bottom w:val="none" w:sz="0" w:space="0" w:color="auto"/>
                <w:right w:val="none" w:sz="0" w:space="0" w:color="auto"/>
              </w:divBdr>
              <w:divsChild>
                <w:div w:id="275916559">
                  <w:marLeft w:val="0"/>
                  <w:marRight w:val="0"/>
                  <w:marTop w:val="0"/>
                  <w:marBottom w:val="0"/>
                  <w:divBdr>
                    <w:top w:val="none" w:sz="0" w:space="0" w:color="auto"/>
                    <w:left w:val="none" w:sz="0" w:space="0" w:color="auto"/>
                    <w:bottom w:val="none" w:sz="0" w:space="0" w:color="auto"/>
                    <w:right w:val="none" w:sz="0" w:space="0" w:color="auto"/>
                  </w:divBdr>
                  <w:divsChild>
                    <w:div w:id="600794221">
                      <w:marLeft w:val="0"/>
                      <w:marRight w:val="0"/>
                      <w:marTop w:val="0"/>
                      <w:marBottom w:val="0"/>
                      <w:divBdr>
                        <w:top w:val="none" w:sz="0" w:space="0" w:color="auto"/>
                        <w:left w:val="none" w:sz="0" w:space="0" w:color="auto"/>
                        <w:bottom w:val="none" w:sz="0" w:space="0" w:color="auto"/>
                        <w:right w:val="none" w:sz="0" w:space="0" w:color="auto"/>
                      </w:divBdr>
                    </w:div>
                    <w:div w:id="1564174966">
                      <w:marLeft w:val="0"/>
                      <w:marRight w:val="0"/>
                      <w:marTop w:val="0"/>
                      <w:marBottom w:val="0"/>
                      <w:divBdr>
                        <w:top w:val="none" w:sz="0" w:space="0" w:color="auto"/>
                        <w:left w:val="none" w:sz="0" w:space="0" w:color="auto"/>
                        <w:bottom w:val="none" w:sz="0" w:space="0" w:color="auto"/>
                        <w:right w:val="none" w:sz="0" w:space="0" w:color="auto"/>
                      </w:divBdr>
                    </w:div>
                    <w:div w:id="1232350838">
                      <w:marLeft w:val="0"/>
                      <w:marRight w:val="0"/>
                      <w:marTop w:val="0"/>
                      <w:marBottom w:val="0"/>
                      <w:divBdr>
                        <w:top w:val="none" w:sz="0" w:space="0" w:color="auto"/>
                        <w:left w:val="none" w:sz="0" w:space="0" w:color="auto"/>
                        <w:bottom w:val="none" w:sz="0" w:space="0" w:color="auto"/>
                        <w:right w:val="none" w:sz="0" w:space="0" w:color="auto"/>
                      </w:divBdr>
                    </w:div>
                    <w:div w:id="1888106125">
                      <w:marLeft w:val="0"/>
                      <w:marRight w:val="0"/>
                      <w:marTop w:val="0"/>
                      <w:marBottom w:val="0"/>
                      <w:divBdr>
                        <w:top w:val="none" w:sz="0" w:space="0" w:color="auto"/>
                        <w:left w:val="none" w:sz="0" w:space="0" w:color="auto"/>
                        <w:bottom w:val="none" w:sz="0" w:space="0" w:color="auto"/>
                        <w:right w:val="none" w:sz="0" w:space="0" w:color="auto"/>
                      </w:divBdr>
                    </w:div>
                    <w:div w:id="1334575331">
                      <w:marLeft w:val="0"/>
                      <w:marRight w:val="0"/>
                      <w:marTop w:val="0"/>
                      <w:marBottom w:val="0"/>
                      <w:divBdr>
                        <w:top w:val="none" w:sz="0" w:space="0" w:color="auto"/>
                        <w:left w:val="none" w:sz="0" w:space="0" w:color="auto"/>
                        <w:bottom w:val="none" w:sz="0" w:space="0" w:color="auto"/>
                        <w:right w:val="none" w:sz="0" w:space="0" w:color="auto"/>
                      </w:divBdr>
                    </w:div>
                    <w:div w:id="48209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608364">
      <w:bodyDiv w:val="1"/>
      <w:marLeft w:val="0"/>
      <w:marRight w:val="0"/>
      <w:marTop w:val="0"/>
      <w:marBottom w:val="0"/>
      <w:divBdr>
        <w:top w:val="none" w:sz="0" w:space="0" w:color="auto"/>
        <w:left w:val="none" w:sz="0" w:space="0" w:color="auto"/>
        <w:bottom w:val="none" w:sz="0" w:space="0" w:color="auto"/>
        <w:right w:val="none" w:sz="0" w:space="0" w:color="auto"/>
      </w:divBdr>
      <w:divsChild>
        <w:div w:id="1089078870">
          <w:marLeft w:val="0"/>
          <w:marRight w:val="0"/>
          <w:marTop w:val="0"/>
          <w:marBottom w:val="120"/>
          <w:divBdr>
            <w:top w:val="single" w:sz="12" w:space="15" w:color="auto"/>
            <w:left w:val="single" w:sz="12" w:space="15" w:color="auto"/>
            <w:bottom w:val="single" w:sz="12" w:space="15" w:color="auto"/>
            <w:right w:val="single" w:sz="12" w:space="15" w:color="auto"/>
          </w:divBdr>
          <w:divsChild>
            <w:div w:id="1136990441">
              <w:marLeft w:val="0"/>
              <w:marRight w:val="0"/>
              <w:marTop w:val="0"/>
              <w:marBottom w:val="0"/>
              <w:divBdr>
                <w:top w:val="none" w:sz="0" w:space="0" w:color="auto"/>
                <w:left w:val="none" w:sz="0" w:space="0" w:color="auto"/>
                <w:bottom w:val="none" w:sz="0" w:space="0" w:color="auto"/>
                <w:right w:val="none" w:sz="0" w:space="0" w:color="auto"/>
              </w:divBdr>
              <w:divsChild>
                <w:div w:id="748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06844">
      <w:bodyDiv w:val="1"/>
      <w:marLeft w:val="0"/>
      <w:marRight w:val="0"/>
      <w:marTop w:val="0"/>
      <w:marBottom w:val="0"/>
      <w:divBdr>
        <w:top w:val="none" w:sz="0" w:space="0" w:color="auto"/>
        <w:left w:val="none" w:sz="0" w:space="0" w:color="auto"/>
        <w:bottom w:val="none" w:sz="0" w:space="0" w:color="auto"/>
        <w:right w:val="none" w:sz="0" w:space="0" w:color="auto"/>
      </w:divBdr>
    </w:div>
    <w:div w:id="1172138688">
      <w:bodyDiv w:val="1"/>
      <w:marLeft w:val="0"/>
      <w:marRight w:val="0"/>
      <w:marTop w:val="0"/>
      <w:marBottom w:val="0"/>
      <w:divBdr>
        <w:top w:val="none" w:sz="0" w:space="0" w:color="auto"/>
        <w:left w:val="none" w:sz="0" w:space="0" w:color="auto"/>
        <w:bottom w:val="none" w:sz="0" w:space="0" w:color="auto"/>
        <w:right w:val="none" w:sz="0" w:space="0" w:color="auto"/>
      </w:divBdr>
    </w:div>
    <w:div w:id="1172452507">
      <w:bodyDiv w:val="1"/>
      <w:marLeft w:val="0"/>
      <w:marRight w:val="0"/>
      <w:marTop w:val="0"/>
      <w:marBottom w:val="0"/>
      <w:divBdr>
        <w:top w:val="none" w:sz="0" w:space="0" w:color="auto"/>
        <w:left w:val="none" w:sz="0" w:space="0" w:color="auto"/>
        <w:bottom w:val="none" w:sz="0" w:space="0" w:color="auto"/>
        <w:right w:val="none" w:sz="0" w:space="0" w:color="auto"/>
      </w:divBdr>
    </w:div>
    <w:div w:id="1172839105">
      <w:bodyDiv w:val="1"/>
      <w:marLeft w:val="0"/>
      <w:marRight w:val="0"/>
      <w:marTop w:val="0"/>
      <w:marBottom w:val="0"/>
      <w:divBdr>
        <w:top w:val="none" w:sz="0" w:space="0" w:color="auto"/>
        <w:left w:val="none" w:sz="0" w:space="0" w:color="auto"/>
        <w:bottom w:val="none" w:sz="0" w:space="0" w:color="auto"/>
        <w:right w:val="none" w:sz="0" w:space="0" w:color="auto"/>
      </w:divBdr>
    </w:div>
    <w:div w:id="1173643423">
      <w:bodyDiv w:val="1"/>
      <w:marLeft w:val="0"/>
      <w:marRight w:val="0"/>
      <w:marTop w:val="0"/>
      <w:marBottom w:val="0"/>
      <w:divBdr>
        <w:top w:val="none" w:sz="0" w:space="0" w:color="auto"/>
        <w:left w:val="none" w:sz="0" w:space="0" w:color="auto"/>
        <w:bottom w:val="none" w:sz="0" w:space="0" w:color="auto"/>
        <w:right w:val="none" w:sz="0" w:space="0" w:color="auto"/>
      </w:divBdr>
    </w:div>
    <w:div w:id="1173645982">
      <w:bodyDiv w:val="1"/>
      <w:marLeft w:val="0"/>
      <w:marRight w:val="0"/>
      <w:marTop w:val="0"/>
      <w:marBottom w:val="0"/>
      <w:divBdr>
        <w:top w:val="none" w:sz="0" w:space="0" w:color="auto"/>
        <w:left w:val="none" w:sz="0" w:space="0" w:color="auto"/>
        <w:bottom w:val="none" w:sz="0" w:space="0" w:color="auto"/>
        <w:right w:val="none" w:sz="0" w:space="0" w:color="auto"/>
      </w:divBdr>
    </w:div>
    <w:div w:id="1174685324">
      <w:bodyDiv w:val="1"/>
      <w:marLeft w:val="0"/>
      <w:marRight w:val="0"/>
      <w:marTop w:val="0"/>
      <w:marBottom w:val="0"/>
      <w:divBdr>
        <w:top w:val="none" w:sz="0" w:space="0" w:color="auto"/>
        <w:left w:val="none" w:sz="0" w:space="0" w:color="auto"/>
        <w:bottom w:val="none" w:sz="0" w:space="0" w:color="auto"/>
        <w:right w:val="none" w:sz="0" w:space="0" w:color="auto"/>
      </w:divBdr>
    </w:div>
    <w:div w:id="1175072520">
      <w:bodyDiv w:val="1"/>
      <w:marLeft w:val="0"/>
      <w:marRight w:val="0"/>
      <w:marTop w:val="0"/>
      <w:marBottom w:val="0"/>
      <w:divBdr>
        <w:top w:val="none" w:sz="0" w:space="0" w:color="auto"/>
        <w:left w:val="none" w:sz="0" w:space="0" w:color="auto"/>
        <w:bottom w:val="none" w:sz="0" w:space="0" w:color="auto"/>
        <w:right w:val="none" w:sz="0" w:space="0" w:color="auto"/>
      </w:divBdr>
    </w:div>
    <w:div w:id="1175264371">
      <w:bodyDiv w:val="1"/>
      <w:marLeft w:val="0"/>
      <w:marRight w:val="0"/>
      <w:marTop w:val="0"/>
      <w:marBottom w:val="0"/>
      <w:divBdr>
        <w:top w:val="none" w:sz="0" w:space="0" w:color="auto"/>
        <w:left w:val="none" w:sz="0" w:space="0" w:color="auto"/>
        <w:bottom w:val="none" w:sz="0" w:space="0" w:color="auto"/>
        <w:right w:val="none" w:sz="0" w:space="0" w:color="auto"/>
      </w:divBdr>
    </w:div>
    <w:div w:id="1175536768">
      <w:bodyDiv w:val="1"/>
      <w:marLeft w:val="0"/>
      <w:marRight w:val="0"/>
      <w:marTop w:val="0"/>
      <w:marBottom w:val="0"/>
      <w:divBdr>
        <w:top w:val="none" w:sz="0" w:space="0" w:color="auto"/>
        <w:left w:val="none" w:sz="0" w:space="0" w:color="auto"/>
        <w:bottom w:val="none" w:sz="0" w:space="0" w:color="auto"/>
        <w:right w:val="none" w:sz="0" w:space="0" w:color="auto"/>
      </w:divBdr>
    </w:div>
    <w:div w:id="1175725589">
      <w:bodyDiv w:val="1"/>
      <w:marLeft w:val="0"/>
      <w:marRight w:val="0"/>
      <w:marTop w:val="0"/>
      <w:marBottom w:val="0"/>
      <w:divBdr>
        <w:top w:val="none" w:sz="0" w:space="0" w:color="auto"/>
        <w:left w:val="none" w:sz="0" w:space="0" w:color="auto"/>
        <w:bottom w:val="none" w:sz="0" w:space="0" w:color="auto"/>
        <w:right w:val="none" w:sz="0" w:space="0" w:color="auto"/>
      </w:divBdr>
      <w:divsChild>
        <w:div w:id="1823112785">
          <w:marLeft w:val="0"/>
          <w:marRight w:val="0"/>
          <w:marTop w:val="0"/>
          <w:marBottom w:val="0"/>
          <w:divBdr>
            <w:top w:val="none" w:sz="0" w:space="0" w:color="auto"/>
            <w:left w:val="none" w:sz="0" w:space="0" w:color="auto"/>
            <w:bottom w:val="none" w:sz="0" w:space="0" w:color="auto"/>
            <w:right w:val="none" w:sz="0" w:space="0" w:color="auto"/>
          </w:divBdr>
        </w:div>
      </w:divsChild>
    </w:div>
    <w:div w:id="1175808471">
      <w:bodyDiv w:val="1"/>
      <w:marLeft w:val="0"/>
      <w:marRight w:val="0"/>
      <w:marTop w:val="0"/>
      <w:marBottom w:val="0"/>
      <w:divBdr>
        <w:top w:val="none" w:sz="0" w:space="0" w:color="auto"/>
        <w:left w:val="none" w:sz="0" w:space="0" w:color="auto"/>
        <w:bottom w:val="none" w:sz="0" w:space="0" w:color="auto"/>
        <w:right w:val="none" w:sz="0" w:space="0" w:color="auto"/>
      </w:divBdr>
      <w:divsChild>
        <w:div w:id="659383738">
          <w:marLeft w:val="0"/>
          <w:marRight w:val="0"/>
          <w:marTop w:val="0"/>
          <w:marBottom w:val="0"/>
          <w:divBdr>
            <w:top w:val="none" w:sz="0" w:space="0" w:color="auto"/>
            <w:left w:val="none" w:sz="0" w:space="0" w:color="auto"/>
            <w:bottom w:val="none" w:sz="0" w:space="0" w:color="auto"/>
            <w:right w:val="none" w:sz="0" w:space="0" w:color="auto"/>
          </w:divBdr>
        </w:div>
      </w:divsChild>
    </w:div>
    <w:div w:id="1176118710">
      <w:bodyDiv w:val="1"/>
      <w:marLeft w:val="0"/>
      <w:marRight w:val="0"/>
      <w:marTop w:val="0"/>
      <w:marBottom w:val="0"/>
      <w:divBdr>
        <w:top w:val="none" w:sz="0" w:space="0" w:color="auto"/>
        <w:left w:val="none" w:sz="0" w:space="0" w:color="auto"/>
        <w:bottom w:val="none" w:sz="0" w:space="0" w:color="auto"/>
        <w:right w:val="none" w:sz="0" w:space="0" w:color="auto"/>
      </w:divBdr>
    </w:div>
    <w:div w:id="1176385367">
      <w:bodyDiv w:val="1"/>
      <w:marLeft w:val="0"/>
      <w:marRight w:val="0"/>
      <w:marTop w:val="0"/>
      <w:marBottom w:val="0"/>
      <w:divBdr>
        <w:top w:val="none" w:sz="0" w:space="0" w:color="auto"/>
        <w:left w:val="none" w:sz="0" w:space="0" w:color="auto"/>
        <w:bottom w:val="none" w:sz="0" w:space="0" w:color="auto"/>
        <w:right w:val="none" w:sz="0" w:space="0" w:color="auto"/>
      </w:divBdr>
      <w:divsChild>
        <w:div w:id="1656447555">
          <w:marLeft w:val="0"/>
          <w:marRight w:val="0"/>
          <w:marTop w:val="0"/>
          <w:marBottom w:val="0"/>
          <w:divBdr>
            <w:top w:val="none" w:sz="0" w:space="0" w:color="auto"/>
            <w:left w:val="none" w:sz="0" w:space="0" w:color="auto"/>
            <w:bottom w:val="none" w:sz="0" w:space="0" w:color="auto"/>
            <w:right w:val="none" w:sz="0" w:space="0" w:color="auto"/>
          </w:divBdr>
          <w:divsChild>
            <w:div w:id="2045520097">
              <w:marLeft w:val="0"/>
              <w:marRight w:val="0"/>
              <w:marTop w:val="0"/>
              <w:marBottom w:val="0"/>
              <w:divBdr>
                <w:top w:val="none" w:sz="0" w:space="0" w:color="auto"/>
                <w:left w:val="none" w:sz="0" w:space="0" w:color="auto"/>
                <w:bottom w:val="none" w:sz="0" w:space="0" w:color="auto"/>
                <w:right w:val="none" w:sz="0" w:space="0" w:color="auto"/>
              </w:divBdr>
              <w:divsChild>
                <w:div w:id="2023430092">
                  <w:marLeft w:val="0"/>
                  <w:marRight w:val="0"/>
                  <w:marTop w:val="0"/>
                  <w:marBottom w:val="0"/>
                  <w:divBdr>
                    <w:top w:val="none" w:sz="0" w:space="0" w:color="auto"/>
                    <w:left w:val="none" w:sz="0" w:space="0" w:color="auto"/>
                    <w:bottom w:val="none" w:sz="0" w:space="0" w:color="auto"/>
                    <w:right w:val="none" w:sz="0" w:space="0" w:color="auto"/>
                  </w:divBdr>
                  <w:divsChild>
                    <w:div w:id="1727489592">
                      <w:marLeft w:val="0"/>
                      <w:marRight w:val="0"/>
                      <w:marTop w:val="0"/>
                      <w:marBottom w:val="0"/>
                      <w:divBdr>
                        <w:top w:val="none" w:sz="0" w:space="0" w:color="auto"/>
                        <w:left w:val="none" w:sz="0" w:space="0" w:color="auto"/>
                        <w:bottom w:val="none" w:sz="0" w:space="0" w:color="auto"/>
                        <w:right w:val="none" w:sz="0" w:space="0" w:color="auto"/>
                      </w:divBdr>
                    </w:div>
                    <w:div w:id="165051114">
                      <w:marLeft w:val="0"/>
                      <w:marRight w:val="0"/>
                      <w:marTop w:val="0"/>
                      <w:marBottom w:val="0"/>
                      <w:divBdr>
                        <w:top w:val="none" w:sz="0" w:space="0" w:color="auto"/>
                        <w:left w:val="none" w:sz="0" w:space="0" w:color="auto"/>
                        <w:bottom w:val="none" w:sz="0" w:space="0" w:color="auto"/>
                        <w:right w:val="none" w:sz="0" w:space="0" w:color="auto"/>
                      </w:divBdr>
                    </w:div>
                    <w:div w:id="423840580">
                      <w:marLeft w:val="0"/>
                      <w:marRight w:val="0"/>
                      <w:marTop w:val="0"/>
                      <w:marBottom w:val="0"/>
                      <w:divBdr>
                        <w:top w:val="none" w:sz="0" w:space="0" w:color="auto"/>
                        <w:left w:val="none" w:sz="0" w:space="0" w:color="auto"/>
                        <w:bottom w:val="none" w:sz="0" w:space="0" w:color="auto"/>
                        <w:right w:val="none" w:sz="0" w:space="0" w:color="auto"/>
                      </w:divBdr>
                    </w:div>
                    <w:div w:id="11429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458786">
      <w:bodyDiv w:val="1"/>
      <w:marLeft w:val="0"/>
      <w:marRight w:val="0"/>
      <w:marTop w:val="0"/>
      <w:marBottom w:val="0"/>
      <w:divBdr>
        <w:top w:val="none" w:sz="0" w:space="0" w:color="auto"/>
        <w:left w:val="none" w:sz="0" w:space="0" w:color="auto"/>
        <w:bottom w:val="none" w:sz="0" w:space="0" w:color="auto"/>
        <w:right w:val="none" w:sz="0" w:space="0" w:color="auto"/>
      </w:divBdr>
    </w:div>
    <w:div w:id="1176849877">
      <w:bodyDiv w:val="1"/>
      <w:marLeft w:val="0"/>
      <w:marRight w:val="0"/>
      <w:marTop w:val="0"/>
      <w:marBottom w:val="0"/>
      <w:divBdr>
        <w:top w:val="none" w:sz="0" w:space="0" w:color="auto"/>
        <w:left w:val="none" w:sz="0" w:space="0" w:color="auto"/>
        <w:bottom w:val="none" w:sz="0" w:space="0" w:color="auto"/>
        <w:right w:val="none" w:sz="0" w:space="0" w:color="auto"/>
      </w:divBdr>
    </w:div>
    <w:div w:id="1177580093">
      <w:bodyDiv w:val="1"/>
      <w:marLeft w:val="0"/>
      <w:marRight w:val="0"/>
      <w:marTop w:val="0"/>
      <w:marBottom w:val="0"/>
      <w:divBdr>
        <w:top w:val="none" w:sz="0" w:space="0" w:color="auto"/>
        <w:left w:val="none" w:sz="0" w:space="0" w:color="auto"/>
        <w:bottom w:val="none" w:sz="0" w:space="0" w:color="auto"/>
        <w:right w:val="none" w:sz="0" w:space="0" w:color="auto"/>
      </w:divBdr>
    </w:div>
    <w:div w:id="1177580551">
      <w:bodyDiv w:val="1"/>
      <w:marLeft w:val="0"/>
      <w:marRight w:val="0"/>
      <w:marTop w:val="0"/>
      <w:marBottom w:val="0"/>
      <w:divBdr>
        <w:top w:val="none" w:sz="0" w:space="0" w:color="auto"/>
        <w:left w:val="none" w:sz="0" w:space="0" w:color="auto"/>
        <w:bottom w:val="none" w:sz="0" w:space="0" w:color="auto"/>
        <w:right w:val="none" w:sz="0" w:space="0" w:color="auto"/>
      </w:divBdr>
    </w:div>
    <w:div w:id="1178040991">
      <w:bodyDiv w:val="1"/>
      <w:marLeft w:val="0"/>
      <w:marRight w:val="0"/>
      <w:marTop w:val="0"/>
      <w:marBottom w:val="0"/>
      <w:divBdr>
        <w:top w:val="none" w:sz="0" w:space="0" w:color="auto"/>
        <w:left w:val="none" w:sz="0" w:space="0" w:color="auto"/>
        <w:bottom w:val="none" w:sz="0" w:space="0" w:color="auto"/>
        <w:right w:val="none" w:sz="0" w:space="0" w:color="auto"/>
      </w:divBdr>
      <w:divsChild>
        <w:div w:id="1151823652">
          <w:marLeft w:val="0"/>
          <w:marRight w:val="0"/>
          <w:marTop w:val="0"/>
          <w:marBottom w:val="0"/>
          <w:divBdr>
            <w:top w:val="none" w:sz="0" w:space="0" w:color="auto"/>
            <w:left w:val="none" w:sz="0" w:space="0" w:color="auto"/>
            <w:bottom w:val="none" w:sz="0" w:space="0" w:color="auto"/>
            <w:right w:val="none" w:sz="0" w:space="0" w:color="auto"/>
          </w:divBdr>
          <w:divsChild>
            <w:div w:id="149716482">
              <w:marLeft w:val="0"/>
              <w:marRight w:val="0"/>
              <w:marTop w:val="0"/>
              <w:marBottom w:val="0"/>
              <w:divBdr>
                <w:top w:val="none" w:sz="0" w:space="0" w:color="auto"/>
                <w:left w:val="none" w:sz="0" w:space="0" w:color="auto"/>
                <w:bottom w:val="none" w:sz="0" w:space="0" w:color="auto"/>
                <w:right w:val="none" w:sz="0" w:space="0" w:color="auto"/>
              </w:divBdr>
              <w:divsChild>
                <w:div w:id="1594630493">
                  <w:marLeft w:val="0"/>
                  <w:marRight w:val="0"/>
                  <w:marTop w:val="0"/>
                  <w:marBottom w:val="0"/>
                  <w:divBdr>
                    <w:top w:val="none" w:sz="0" w:space="0" w:color="auto"/>
                    <w:left w:val="none" w:sz="0" w:space="0" w:color="auto"/>
                    <w:bottom w:val="none" w:sz="0" w:space="0" w:color="auto"/>
                    <w:right w:val="none" w:sz="0" w:space="0" w:color="auto"/>
                  </w:divBdr>
                  <w:divsChild>
                    <w:div w:id="610430092">
                      <w:marLeft w:val="0"/>
                      <w:marRight w:val="0"/>
                      <w:marTop w:val="0"/>
                      <w:marBottom w:val="0"/>
                      <w:divBdr>
                        <w:top w:val="none" w:sz="0" w:space="0" w:color="auto"/>
                        <w:left w:val="none" w:sz="0" w:space="0" w:color="auto"/>
                        <w:bottom w:val="none" w:sz="0" w:space="0" w:color="auto"/>
                        <w:right w:val="none" w:sz="0" w:space="0" w:color="auto"/>
                      </w:divBdr>
                    </w:div>
                    <w:div w:id="1824620090">
                      <w:marLeft w:val="0"/>
                      <w:marRight w:val="0"/>
                      <w:marTop w:val="0"/>
                      <w:marBottom w:val="0"/>
                      <w:divBdr>
                        <w:top w:val="none" w:sz="0" w:space="0" w:color="auto"/>
                        <w:left w:val="none" w:sz="0" w:space="0" w:color="auto"/>
                        <w:bottom w:val="none" w:sz="0" w:space="0" w:color="auto"/>
                        <w:right w:val="none" w:sz="0" w:space="0" w:color="auto"/>
                      </w:divBdr>
                    </w:div>
                    <w:div w:id="330642612">
                      <w:marLeft w:val="0"/>
                      <w:marRight w:val="0"/>
                      <w:marTop w:val="0"/>
                      <w:marBottom w:val="0"/>
                      <w:divBdr>
                        <w:top w:val="none" w:sz="0" w:space="0" w:color="auto"/>
                        <w:left w:val="none" w:sz="0" w:space="0" w:color="auto"/>
                        <w:bottom w:val="none" w:sz="0" w:space="0" w:color="auto"/>
                        <w:right w:val="none" w:sz="0" w:space="0" w:color="auto"/>
                      </w:divBdr>
                    </w:div>
                    <w:div w:id="1704551333">
                      <w:marLeft w:val="0"/>
                      <w:marRight w:val="0"/>
                      <w:marTop w:val="0"/>
                      <w:marBottom w:val="0"/>
                      <w:divBdr>
                        <w:top w:val="none" w:sz="0" w:space="0" w:color="auto"/>
                        <w:left w:val="none" w:sz="0" w:space="0" w:color="auto"/>
                        <w:bottom w:val="none" w:sz="0" w:space="0" w:color="auto"/>
                        <w:right w:val="none" w:sz="0" w:space="0" w:color="auto"/>
                      </w:divBdr>
                    </w:div>
                    <w:div w:id="1628274178">
                      <w:marLeft w:val="0"/>
                      <w:marRight w:val="0"/>
                      <w:marTop w:val="0"/>
                      <w:marBottom w:val="0"/>
                      <w:divBdr>
                        <w:top w:val="none" w:sz="0" w:space="0" w:color="auto"/>
                        <w:left w:val="none" w:sz="0" w:space="0" w:color="auto"/>
                        <w:bottom w:val="none" w:sz="0" w:space="0" w:color="auto"/>
                        <w:right w:val="none" w:sz="0" w:space="0" w:color="auto"/>
                      </w:divBdr>
                    </w:div>
                    <w:div w:id="1309826389">
                      <w:marLeft w:val="0"/>
                      <w:marRight w:val="0"/>
                      <w:marTop w:val="0"/>
                      <w:marBottom w:val="0"/>
                      <w:divBdr>
                        <w:top w:val="none" w:sz="0" w:space="0" w:color="auto"/>
                        <w:left w:val="none" w:sz="0" w:space="0" w:color="auto"/>
                        <w:bottom w:val="none" w:sz="0" w:space="0" w:color="auto"/>
                        <w:right w:val="none" w:sz="0" w:space="0" w:color="auto"/>
                      </w:divBdr>
                    </w:div>
                    <w:div w:id="76954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29362">
      <w:bodyDiv w:val="1"/>
      <w:marLeft w:val="0"/>
      <w:marRight w:val="0"/>
      <w:marTop w:val="0"/>
      <w:marBottom w:val="0"/>
      <w:divBdr>
        <w:top w:val="none" w:sz="0" w:space="0" w:color="auto"/>
        <w:left w:val="none" w:sz="0" w:space="0" w:color="auto"/>
        <w:bottom w:val="none" w:sz="0" w:space="0" w:color="auto"/>
        <w:right w:val="none" w:sz="0" w:space="0" w:color="auto"/>
      </w:divBdr>
    </w:div>
    <w:div w:id="1179000403">
      <w:bodyDiv w:val="1"/>
      <w:marLeft w:val="0"/>
      <w:marRight w:val="0"/>
      <w:marTop w:val="0"/>
      <w:marBottom w:val="0"/>
      <w:divBdr>
        <w:top w:val="none" w:sz="0" w:space="0" w:color="auto"/>
        <w:left w:val="none" w:sz="0" w:space="0" w:color="auto"/>
        <w:bottom w:val="none" w:sz="0" w:space="0" w:color="auto"/>
        <w:right w:val="none" w:sz="0" w:space="0" w:color="auto"/>
      </w:divBdr>
    </w:div>
    <w:div w:id="1179392506">
      <w:bodyDiv w:val="1"/>
      <w:marLeft w:val="0"/>
      <w:marRight w:val="0"/>
      <w:marTop w:val="0"/>
      <w:marBottom w:val="0"/>
      <w:divBdr>
        <w:top w:val="none" w:sz="0" w:space="0" w:color="auto"/>
        <w:left w:val="none" w:sz="0" w:space="0" w:color="auto"/>
        <w:bottom w:val="none" w:sz="0" w:space="0" w:color="auto"/>
        <w:right w:val="none" w:sz="0" w:space="0" w:color="auto"/>
      </w:divBdr>
    </w:div>
    <w:div w:id="1179732294">
      <w:bodyDiv w:val="1"/>
      <w:marLeft w:val="0"/>
      <w:marRight w:val="0"/>
      <w:marTop w:val="0"/>
      <w:marBottom w:val="0"/>
      <w:divBdr>
        <w:top w:val="none" w:sz="0" w:space="0" w:color="auto"/>
        <w:left w:val="none" w:sz="0" w:space="0" w:color="auto"/>
        <w:bottom w:val="none" w:sz="0" w:space="0" w:color="auto"/>
        <w:right w:val="none" w:sz="0" w:space="0" w:color="auto"/>
      </w:divBdr>
    </w:div>
    <w:div w:id="1180201249">
      <w:bodyDiv w:val="1"/>
      <w:marLeft w:val="0"/>
      <w:marRight w:val="0"/>
      <w:marTop w:val="0"/>
      <w:marBottom w:val="0"/>
      <w:divBdr>
        <w:top w:val="none" w:sz="0" w:space="0" w:color="auto"/>
        <w:left w:val="none" w:sz="0" w:space="0" w:color="auto"/>
        <w:bottom w:val="none" w:sz="0" w:space="0" w:color="auto"/>
        <w:right w:val="none" w:sz="0" w:space="0" w:color="auto"/>
      </w:divBdr>
    </w:div>
    <w:div w:id="1180390946">
      <w:bodyDiv w:val="1"/>
      <w:marLeft w:val="0"/>
      <w:marRight w:val="0"/>
      <w:marTop w:val="0"/>
      <w:marBottom w:val="0"/>
      <w:divBdr>
        <w:top w:val="none" w:sz="0" w:space="0" w:color="auto"/>
        <w:left w:val="none" w:sz="0" w:space="0" w:color="auto"/>
        <w:bottom w:val="none" w:sz="0" w:space="0" w:color="auto"/>
        <w:right w:val="none" w:sz="0" w:space="0" w:color="auto"/>
      </w:divBdr>
      <w:divsChild>
        <w:div w:id="1943682726">
          <w:marLeft w:val="0"/>
          <w:marRight w:val="0"/>
          <w:marTop w:val="0"/>
          <w:marBottom w:val="0"/>
          <w:divBdr>
            <w:top w:val="none" w:sz="0" w:space="0" w:color="auto"/>
            <w:left w:val="none" w:sz="0" w:space="0" w:color="auto"/>
            <w:bottom w:val="none" w:sz="0" w:space="0" w:color="auto"/>
            <w:right w:val="none" w:sz="0" w:space="0" w:color="auto"/>
          </w:divBdr>
          <w:divsChild>
            <w:div w:id="158355484">
              <w:marLeft w:val="0"/>
              <w:marRight w:val="0"/>
              <w:marTop w:val="0"/>
              <w:marBottom w:val="0"/>
              <w:divBdr>
                <w:top w:val="none" w:sz="0" w:space="0" w:color="auto"/>
                <w:left w:val="none" w:sz="0" w:space="0" w:color="auto"/>
                <w:bottom w:val="none" w:sz="0" w:space="0" w:color="auto"/>
                <w:right w:val="none" w:sz="0" w:space="0" w:color="auto"/>
              </w:divBdr>
              <w:divsChild>
                <w:div w:id="255598084">
                  <w:marLeft w:val="0"/>
                  <w:marRight w:val="0"/>
                  <w:marTop w:val="0"/>
                  <w:marBottom w:val="0"/>
                  <w:divBdr>
                    <w:top w:val="none" w:sz="0" w:space="0" w:color="auto"/>
                    <w:left w:val="none" w:sz="0" w:space="0" w:color="auto"/>
                    <w:bottom w:val="none" w:sz="0" w:space="0" w:color="auto"/>
                    <w:right w:val="none" w:sz="0" w:space="0" w:color="auto"/>
                  </w:divBdr>
                  <w:divsChild>
                    <w:div w:id="1162743596">
                      <w:marLeft w:val="0"/>
                      <w:marRight w:val="0"/>
                      <w:marTop w:val="0"/>
                      <w:marBottom w:val="0"/>
                      <w:divBdr>
                        <w:top w:val="none" w:sz="0" w:space="0" w:color="auto"/>
                        <w:left w:val="none" w:sz="0" w:space="0" w:color="auto"/>
                        <w:bottom w:val="none" w:sz="0" w:space="0" w:color="auto"/>
                        <w:right w:val="none" w:sz="0" w:space="0" w:color="auto"/>
                      </w:divBdr>
                      <w:divsChild>
                        <w:div w:id="64955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3156">
          <w:marLeft w:val="0"/>
          <w:marRight w:val="0"/>
          <w:marTop w:val="0"/>
          <w:marBottom w:val="0"/>
          <w:divBdr>
            <w:top w:val="none" w:sz="0" w:space="0" w:color="auto"/>
            <w:left w:val="none" w:sz="0" w:space="0" w:color="auto"/>
            <w:bottom w:val="none" w:sz="0" w:space="0" w:color="auto"/>
            <w:right w:val="none" w:sz="0" w:space="0" w:color="auto"/>
          </w:divBdr>
          <w:divsChild>
            <w:div w:id="1043557820">
              <w:marLeft w:val="0"/>
              <w:marRight w:val="0"/>
              <w:marTop w:val="0"/>
              <w:marBottom w:val="0"/>
              <w:divBdr>
                <w:top w:val="none" w:sz="0" w:space="0" w:color="auto"/>
                <w:left w:val="none" w:sz="0" w:space="0" w:color="auto"/>
                <w:bottom w:val="none" w:sz="0" w:space="0" w:color="auto"/>
                <w:right w:val="none" w:sz="0" w:space="0" w:color="auto"/>
              </w:divBdr>
              <w:divsChild>
                <w:div w:id="1128426622">
                  <w:marLeft w:val="-240"/>
                  <w:marRight w:val="0"/>
                  <w:marTop w:val="0"/>
                  <w:marBottom w:val="0"/>
                  <w:divBdr>
                    <w:top w:val="none" w:sz="0" w:space="0" w:color="auto"/>
                    <w:left w:val="none" w:sz="0" w:space="0" w:color="auto"/>
                    <w:bottom w:val="none" w:sz="0" w:space="0" w:color="auto"/>
                    <w:right w:val="none" w:sz="0" w:space="0" w:color="auto"/>
                  </w:divBdr>
                  <w:divsChild>
                    <w:div w:id="863397103">
                      <w:marLeft w:val="0"/>
                      <w:marRight w:val="0"/>
                      <w:marTop w:val="0"/>
                      <w:marBottom w:val="0"/>
                      <w:divBdr>
                        <w:top w:val="none" w:sz="0" w:space="0" w:color="auto"/>
                        <w:left w:val="none" w:sz="0" w:space="0" w:color="auto"/>
                        <w:bottom w:val="none" w:sz="0" w:space="0" w:color="auto"/>
                        <w:right w:val="none" w:sz="0" w:space="0" w:color="auto"/>
                      </w:divBdr>
                      <w:divsChild>
                        <w:div w:id="1939751942">
                          <w:marLeft w:val="0"/>
                          <w:marRight w:val="0"/>
                          <w:marTop w:val="0"/>
                          <w:marBottom w:val="0"/>
                          <w:divBdr>
                            <w:top w:val="none" w:sz="0" w:space="0" w:color="auto"/>
                            <w:left w:val="none" w:sz="0" w:space="0" w:color="auto"/>
                            <w:bottom w:val="none" w:sz="0" w:space="0" w:color="auto"/>
                            <w:right w:val="none" w:sz="0" w:space="0" w:color="auto"/>
                          </w:divBdr>
                          <w:divsChild>
                            <w:div w:id="121533131">
                              <w:marLeft w:val="0"/>
                              <w:marRight w:val="0"/>
                              <w:marTop w:val="0"/>
                              <w:marBottom w:val="0"/>
                              <w:divBdr>
                                <w:top w:val="none" w:sz="0" w:space="0" w:color="auto"/>
                                <w:left w:val="none" w:sz="0" w:space="0" w:color="auto"/>
                                <w:bottom w:val="none" w:sz="0" w:space="0" w:color="auto"/>
                                <w:right w:val="none" w:sz="0" w:space="0" w:color="auto"/>
                              </w:divBdr>
                              <w:divsChild>
                                <w:div w:id="1310329195">
                                  <w:marLeft w:val="0"/>
                                  <w:marRight w:val="0"/>
                                  <w:marTop w:val="0"/>
                                  <w:marBottom w:val="0"/>
                                  <w:divBdr>
                                    <w:top w:val="none" w:sz="0" w:space="0" w:color="auto"/>
                                    <w:left w:val="none" w:sz="0" w:space="0" w:color="auto"/>
                                    <w:bottom w:val="none" w:sz="0" w:space="0" w:color="auto"/>
                                    <w:right w:val="none" w:sz="0" w:space="0" w:color="auto"/>
                                  </w:divBdr>
                                  <w:divsChild>
                                    <w:div w:id="231500686">
                                      <w:marLeft w:val="0"/>
                                      <w:marRight w:val="0"/>
                                      <w:marTop w:val="0"/>
                                      <w:marBottom w:val="0"/>
                                      <w:divBdr>
                                        <w:top w:val="none" w:sz="0" w:space="0" w:color="auto"/>
                                        <w:left w:val="none" w:sz="0" w:space="0" w:color="auto"/>
                                        <w:bottom w:val="none" w:sz="0" w:space="0" w:color="auto"/>
                                        <w:right w:val="none" w:sz="0" w:space="0" w:color="auto"/>
                                      </w:divBdr>
                                    </w:div>
                                  </w:divsChild>
                                </w:div>
                                <w:div w:id="1224220634">
                                  <w:marLeft w:val="0"/>
                                  <w:marRight w:val="0"/>
                                  <w:marTop w:val="0"/>
                                  <w:marBottom w:val="0"/>
                                  <w:divBdr>
                                    <w:top w:val="none" w:sz="0" w:space="0" w:color="auto"/>
                                    <w:left w:val="none" w:sz="0" w:space="0" w:color="auto"/>
                                    <w:bottom w:val="none" w:sz="0" w:space="0" w:color="auto"/>
                                    <w:right w:val="none" w:sz="0" w:space="0" w:color="auto"/>
                                  </w:divBdr>
                                  <w:divsChild>
                                    <w:div w:id="85883024">
                                      <w:marLeft w:val="0"/>
                                      <w:marRight w:val="0"/>
                                      <w:marTop w:val="0"/>
                                      <w:marBottom w:val="0"/>
                                      <w:divBdr>
                                        <w:top w:val="none" w:sz="0" w:space="0" w:color="auto"/>
                                        <w:left w:val="none" w:sz="0" w:space="0" w:color="auto"/>
                                        <w:bottom w:val="none" w:sz="0" w:space="0" w:color="auto"/>
                                        <w:right w:val="none" w:sz="0" w:space="0" w:color="auto"/>
                                      </w:divBdr>
                                      <w:divsChild>
                                        <w:div w:id="463161035">
                                          <w:marLeft w:val="0"/>
                                          <w:marRight w:val="0"/>
                                          <w:marTop w:val="0"/>
                                          <w:marBottom w:val="0"/>
                                          <w:divBdr>
                                            <w:top w:val="none" w:sz="0" w:space="0" w:color="auto"/>
                                            <w:left w:val="none" w:sz="0" w:space="0" w:color="auto"/>
                                            <w:bottom w:val="none" w:sz="0" w:space="0" w:color="auto"/>
                                            <w:right w:val="none" w:sz="0" w:space="0" w:color="auto"/>
                                          </w:divBdr>
                                          <w:divsChild>
                                            <w:div w:id="1881891941">
                                              <w:marLeft w:val="0"/>
                                              <w:marRight w:val="0"/>
                                              <w:marTop w:val="0"/>
                                              <w:marBottom w:val="0"/>
                                              <w:divBdr>
                                                <w:top w:val="none" w:sz="0" w:space="0" w:color="auto"/>
                                                <w:left w:val="none" w:sz="0" w:space="0" w:color="auto"/>
                                                <w:bottom w:val="none" w:sz="0" w:space="0" w:color="auto"/>
                                                <w:right w:val="none" w:sz="0" w:space="0" w:color="auto"/>
                                              </w:divBdr>
                                              <w:divsChild>
                                                <w:div w:id="1491479615">
                                                  <w:marLeft w:val="0"/>
                                                  <w:marRight w:val="0"/>
                                                  <w:marTop w:val="0"/>
                                                  <w:marBottom w:val="0"/>
                                                  <w:divBdr>
                                                    <w:top w:val="none" w:sz="0" w:space="0" w:color="auto"/>
                                                    <w:left w:val="none" w:sz="0" w:space="0" w:color="auto"/>
                                                    <w:bottom w:val="none" w:sz="0" w:space="0" w:color="auto"/>
                                                    <w:right w:val="none" w:sz="0" w:space="0" w:color="auto"/>
                                                  </w:divBdr>
                                                  <w:divsChild>
                                                    <w:div w:id="783616490">
                                                      <w:marLeft w:val="0"/>
                                                      <w:marRight w:val="0"/>
                                                      <w:marTop w:val="0"/>
                                                      <w:marBottom w:val="0"/>
                                                      <w:divBdr>
                                                        <w:top w:val="none" w:sz="0" w:space="0" w:color="auto"/>
                                                        <w:left w:val="none" w:sz="0" w:space="0" w:color="auto"/>
                                                        <w:bottom w:val="none" w:sz="0" w:space="0" w:color="auto"/>
                                                        <w:right w:val="none" w:sz="0" w:space="0" w:color="auto"/>
                                                      </w:divBdr>
                                                      <w:divsChild>
                                                        <w:div w:id="1644310823">
                                                          <w:marLeft w:val="0"/>
                                                          <w:marRight w:val="0"/>
                                                          <w:marTop w:val="0"/>
                                                          <w:marBottom w:val="0"/>
                                                          <w:divBdr>
                                                            <w:top w:val="none" w:sz="0" w:space="0" w:color="auto"/>
                                                            <w:left w:val="none" w:sz="0" w:space="0" w:color="auto"/>
                                                            <w:bottom w:val="none" w:sz="0" w:space="0" w:color="auto"/>
                                                            <w:right w:val="none" w:sz="0" w:space="0" w:color="auto"/>
                                                          </w:divBdr>
                                                          <w:divsChild>
                                                            <w:div w:id="1237860315">
                                                              <w:marLeft w:val="0"/>
                                                              <w:marRight w:val="0"/>
                                                              <w:marTop w:val="0"/>
                                                              <w:marBottom w:val="0"/>
                                                              <w:divBdr>
                                                                <w:top w:val="none" w:sz="0" w:space="0" w:color="auto"/>
                                                                <w:left w:val="none" w:sz="0" w:space="0" w:color="auto"/>
                                                                <w:bottom w:val="none" w:sz="0" w:space="0" w:color="auto"/>
                                                                <w:right w:val="none" w:sz="0" w:space="0" w:color="auto"/>
                                                              </w:divBdr>
                                                              <w:divsChild>
                                                                <w:div w:id="1777095097">
                                                                  <w:marLeft w:val="0"/>
                                                                  <w:marRight w:val="0"/>
                                                                  <w:marTop w:val="0"/>
                                                                  <w:marBottom w:val="0"/>
                                                                  <w:divBdr>
                                                                    <w:top w:val="none" w:sz="0" w:space="0" w:color="auto"/>
                                                                    <w:left w:val="none" w:sz="0" w:space="0" w:color="auto"/>
                                                                    <w:bottom w:val="none" w:sz="0" w:space="0" w:color="auto"/>
                                                                    <w:right w:val="none" w:sz="0" w:space="0" w:color="auto"/>
                                                                  </w:divBdr>
                                                                  <w:divsChild>
                                                                    <w:div w:id="131891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58756307">
          <w:marLeft w:val="0"/>
          <w:marRight w:val="0"/>
          <w:marTop w:val="0"/>
          <w:marBottom w:val="0"/>
          <w:divBdr>
            <w:top w:val="none" w:sz="0" w:space="0" w:color="auto"/>
            <w:left w:val="none" w:sz="0" w:space="0" w:color="auto"/>
            <w:bottom w:val="none" w:sz="0" w:space="0" w:color="auto"/>
            <w:right w:val="none" w:sz="0" w:space="0" w:color="auto"/>
          </w:divBdr>
          <w:divsChild>
            <w:div w:id="249580324">
              <w:marLeft w:val="0"/>
              <w:marRight w:val="0"/>
              <w:marTop w:val="0"/>
              <w:marBottom w:val="0"/>
              <w:divBdr>
                <w:top w:val="none" w:sz="0" w:space="0" w:color="auto"/>
                <w:left w:val="none" w:sz="0" w:space="0" w:color="auto"/>
                <w:bottom w:val="none" w:sz="0" w:space="0" w:color="auto"/>
                <w:right w:val="none" w:sz="0" w:space="0" w:color="auto"/>
              </w:divBdr>
              <w:divsChild>
                <w:div w:id="1358312068">
                  <w:marLeft w:val="-240"/>
                  <w:marRight w:val="0"/>
                  <w:marTop w:val="0"/>
                  <w:marBottom w:val="0"/>
                  <w:divBdr>
                    <w:top w:val="none" w:sz="0" w:space="0" w:color="auto"/>
                    <w:left w:val="none" w:sz="0" w:space="0" w:color="auto"/>
                    <w:bottom w:val="none" w:sz="0" w:space="0" w:color="auto"/>
                    <w:right w:val="none" w:sz="0" w:space="0" w:color="auto"/>
                  </w:divBdr>
                  <w:divsChild>
                    <w:div w:id="195390727">
                      <w:marLeft w:val="0"/>
                      <w:marRight w:val="0"/>
                      <w:marTop w:val="0"/>
                      <w:marBottom w:val="0"/>
                      <w:divBdr>
                        <w:top w:val="none" w:sz="0" w:space="0" w:color="auto"/>
                        <w:left w:val="none" w:sz="0" w:space="0" w:color="auto"/>
                        <w:bottom w:val="none" w:sz="0" w:space="0" w:color="auto"/>
                        <w:right w:val="none" w:sz="0" w:space="0" w:color="auto"/>
                      </w:divBdr>
                      <w:divsChild>
                        <w:div w:id="2129619178">
                          <w:marLeft w:val="0"/>
                          <w:marRight w:val="0"/>
                          <w:marTop w:val="0"/>
                          <w:marBottom w:val="0"/>
                          <w:divBdr>
                            <w:top w:val="none" w:sz="0" w:space="0" w:color="auto"/>
                            <w:left w:val="none" w:sz="0" w:space="0" w:color="auto"/>
                            <w:bottom w:val="none" w:sz="0" w:space="0" w:color="auto"/>
                            <w:right w:val="none" w:sz="0" w:space="0" w:color="auto"/>
                          </w:divBdr>
                          <w:divsChild>
                            <w:div w:id="1433278429">
                              <w:marLeft w:val="0"/>
                              <w:marRight w:val="0"/>
                              <w:marTop w:val="0"/>
                              <w:marBottom w:val="0"/>
                              <w:divBdr>
                                <w:top w:val="none" w:sz="0" w:space="0" w:color="auto"/>
                                <w:left w:val="none" w:sz="0" w:space="0" w:color="auto"/>
                                <w:bottom w:val="none" w:sz="0" w:space="0" w:color="auto"/>
                                <w:right w:val="none" w:sz="0" w:space="0" w:color="auto"/>
                              </w:divBdr>
                              <w:divsChild>
                                <w:div w:id="1120757160">
                                  <w:marLeft w:val="0"/>
                                  <w:marRight w:val="0"/>
                                  <w:marTop w:val="0"/>
                                  <w:marBottom w:val="0"/>
                                  <w:divBdr>
                                    <w:top w:val="none" w:sz="0" w:space="0" w:color="auto"/>
                                    <w:left w:val="none" w:sz="0" w:space="0" w:color="auto"/>
                                    <w:bottom w:val="none" w:sz="0" w:space="0" w:color="auto"/>
                                    <w:right w:val="none" w:sz="0" w:space="0" w:color="auto"/>
                                  </w:divBdr>
                                  <w:divsChild>
                                    <w:div w:id="1355381170">
                                      <w:marLeft w:val="0"/>
                                      <w:marRight w:val="0"/>
                                      <w:marTop w:val="0"/>
                                      <w:marBottom w:val="0"/>
                                      <w:divBdr>
                                        <w:top w:val="none" w:sz="0" w:space="0" w:color="auto"/>
                                        <w:left w:val="none" w:sz="0" w:space="0" w:color="auto"/>
                                        <w:bottom w:val="none" w:sz="0" w:space="0" w:color="auto"/>
                                        <w:right w:val="none" w:sz="0" w:space="0" w:color="auto"/>
                                      </w:divBdr>
                                    </w:div>
                                  </w:divsChild>
                                </w:div>
                                <w:div w:id="951207139">
                                  <w:marLeft w:val="0"/>
                                  <w:marRight w:val="0"/>
                                  <w:marTop w:val="0"/>
                                  <w:marBottom w:val="0"/>
                                  <w:divBdr>
                                    <w:top w:val="none" w:sz="0" w:space="0" w:color="auto"/>
                                    <w:left w:val="none" w:sz="0" w:space="0" w:color="auto"/>
                                    <w:bottom w:val="none" w:sz="0" w:space="0" w:color="auto"/>
                                    <w:right w:val="none" w:sz="0" w:space="0" w:color="auto"/>
                                  </w:divBdr>
                                  <w:divsChild>
                                    <w:div w:id="1799492444">
                                      <w:marLeft w:val="0"/>
                                      <w:marRight w:val="0"/>
                                      <w:marTop w:val="0"/>
                                      <w:marBottom w:val="0"/>
                                      <w:divBdr>
                                        <w:top w:val="none" w:sz="0" w:space="0" w:color="auto"/>
                                        <w:left w:val="none" w:sz="0" w:space="0" w:color="auto"/>
                                        <w:bottom w:val="none" w:sz="0" w:space="0" w:color="auto"/>
                                        <w:right w:val="none" w:sz="0" w:space="0" w:color="auto"/>
                                      </w:divBdr>
                                      <w:divsChild>
                                        <w:div w:id="54591727">
                                          <w:marLeft w:val="0"/>
                                          <w:marRight w:val="0"/>
                                          <w:marTop w:val="0"/>
                                          <w:marBottom w:val="0"/>
                                          <w:divBdr>
                                            <w:top w:val="none" w:sz="0" w:space="0" w:color="auto"/>
                                            <w:left w:val="none" w:sz="0" w:space="0" w:color="auto"/>
                                            <w:bottom w:val="none" w:sz="0" w:space="0" w:color="auto"/>
                                            <w:right w:val="none" w:sz="0" w:space="0" w:color="auto"/>
                                          </w:divBdr>
                                          <w:divsChild>
                                            <w:div w:id="647704412">
                                              <w:marLeft w:val="0"/>
                                              <w:marRight w:val="0"/>
                                              <w:marTop w:val="0"/>
                                              <w:marBottom w:val="0"/>
                                              <w:divBdr>
                                                <w:top w:val="none" w:sz="0" w:space="0" w:color="auto"/>
                                                <w:left w:val="none" w:sz="0" w:space="0" w:color="auto"/>
                                                <w:bottom w:val="none" w:sz="0" w:space="0" w:color="auto"/>
                                                <w:right w:val="none" w:sz="0" w:space="0" w:color="auto"/>
                                              </w:divBdr>
                                              <w:divsChild>
                                                <w:div w:id="73553376">
                                                  <w:marLeft w:val="0"/>
                                                  <w:marRight w:val="0"/>
                                                  <w:marTop w:val="0"/>
                                                  <w:marBottom w:val="0"/>
                                                  <w:divBdr>
                                                    <w:top w:val="none" w:sz="0" w:space="0" w:color="auto"/>
                                                    <w:left w:val="none" w:sz="0" w:space="0" w:color="auto"/>
                                                    <w:bottom w:val="none" w:sz="0" w:space="0" w:color="auto"/>
                                                    <w:right w:val="none" w:sz="0" w:space="0" w:color="auto"/>
                                                  </w:divBdr>
                                                  <w:divsChild>
                                                    <w:div w:id="1161117974">
                                                      <w:marLeft w:val="0"/>
                                                      <w:marRight w:val="0"/>
                                                      <w:marTop w:val="0"/>
                                                      <w:marBottom w:val="0"/>
                                                      <w:divBdr>
                                                        <w:top w:val="none" w:sz="0" w:space="0" w:color="auto"/>
                                                        <w:left w:val="none" w:sz="0" w:space="0" w:color="auto"/>
                                                        <w:bottom w:val="none" w:sz="0" w:space="0" w:color="auto"/>
                                                        <w:right w:val="none" w:sz="0" w:space="0" w:color="auto"/>
                                                      </w:divBdr>
                                                      <w:divsChild>
                                                        <w:div w:id="884875151">
                                                          <w:marLeft w:val="0"/>
                                                          <w:marRight w:val="0"/>
                                                          <w:marTop w:val="0"/>
                                                          <w:marBottom w:val="0"/>
                                                          <w:divBdr>
                                                            <w:top w:val="none" w:sz="0" w:space="0" w:color="auto"/>
                                                            <w:left w:val="none" w:sz="0" w:space="0" w:color="auto"/>
                                                            <w:bottom w:val="none" w:sz="0" w:space="0" w:color="auto"/>
                                                            <w:right w:val="none" w:sz="0" w:space="0" w:color="auto"/>
                                                          </w:divBdr>
                                                          <w:divsChild>
                                                            <w:div w:id="781723679">
                                                              <w:marLeft w:val="0"/>
                                                              <w:marRight w:val="0"/>
                                                              <w:marTop w:val="0"/>
                                                              <w:marBottom w:val="0"/>
                                                              <w:divBdr>
                                                                <w:top w:val="none" w:sz="0" w:space="0" w:color="auto"/>
                                                                <w:left w:val="none" w:sz="0" w:space="0" w:color="auto"/>
                                                                <w:bottom w:val="none" w:sz="0" w:space="0" w:color="auto"/>
                                                                <w:right w:val="none" w:sz="0" w:space="0" w:color="auto"/>
                                                              </w:divBdr>
                                                              <w:divsChild>
                                                                <w:div w:id="758983345">
                                                                  <w:marLeft w:val="0"/>
                                                                  <w:marRight w:val="0"/>
                                                                  <w:marTop w:val="0"/>
                                                                  <w:marBottom w:val="0"/>
                                                                  <w:divBdr>
                                                                    <w:top w:val="none" w:sz="0" w:space="0" w:color="auto"/>
                                                                    <w:left w:val="none" w:sz="0" w:space="0" w:color="auto"/>
                                                                    <w:bottom w:val="none" w:sz="0" w:space="0" w:color="auto"/>
                                                                    <w:right w:val="none" w:sz="0" w:space="0" w:color="auto"/>
                                                                  </w:divBdr>
                                                                  <w:divsChild>
                                                                    <w:div w:id="327100653">
                                                                      <w:marLeft w:val="0"/>
                                                                      <w:marRight w:val="0"/>
                                                                      <w:marTop w:val="0"/>
                                                                      <w:marBottom w:val="0"/>
                                                                      <w:divBdr>
                                                                        <w:top w:val="none" w:sz="0" w:space="0" w:color="auto"/>
                                                                        <w:left w:val="none" w:sz="0" w:space="0" w:color="auto"/>
                                                                        <w:bottom w:val="none" w:sz="0" w:space="0" w:color="auto"/>
                                                                        <w:right w:val="none" w:sz="0" w:space="0" w:color="auto"/>
                                                                      </w:divBdr>
                                                                    </w:div>
                                                                  </w:divsChild>
                                                                </w:div>
                                                                <w:div w:id="1586760863">
                                                                  <w:marLeft w:val="0"/>
                                                                  <w:marRight w:val="0"/>
                                                                  <w:marTop w:val="0"/>
                                                                  <w:marBottom w:val="0"/>
                                                                  <w:divBdr>
                                                                    <w:top w:val="none" w:sz="0" w:space="0" w:color="auto"/>
                                                                    <w:left w:val="none" w:sz="0" w:space="0" w:color="auto"/>
                                                                    <w:bottom w:val="none" w:sz="0" w:space="0" w:color="auto"/>
                                                                    <w:right w:val="none" w:sz="0" w:space="0" w:color="auto"/>
                                                                  </w:divBdr>
                                                                  <w:divsChild>
                                                                    <w:div w:id="68775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80896491">
      <w:bodyDiv w:val="1"/>
      <w:marLeft w:val="0"/>
      <w:marRight w:val="0"/>
      <w:marTop w:val="0"/>
      <w:marBottom w:val="0"/>
      <w:divBdr>
        <w:top w:val="none" w:sz="0" w:space="0" w:color="auto"/>
        <w:left w:val="none" w:sz="0" w:space="0" w:color="auto"/>
        <w:bottom w:val="none" w:sz="0" w:space="0" w:color="auto"/>
        <w:right w:val="none" w:sz="0" w:space="0" w:color="auto"/>
      </w:divBdr>
    </w:div>
    <w:div w:id="1181119251">
      <w:bodyDiv w:val="1"/>
      <w:marLeft w:val="0"/>
      <w:marRight w:val="0"/>
      <w:marTop w:val="0"/>
      <w:marBottom w:val="0"/>
      <w:divBdr>
        <w:top w:val="none" w:sz="0" w:space="0" w:color="auto"/>
        <w:left w:val="none" w:sz="0" w:space="0" w:color="auto"/>
        <w:bottom w:val="none" w:sz="0" w:space="0" w:color="auto"/>
        <w:right w:val="none" w:sz="0" w:space="0" w:color="auto"/>
      </w:divBdr>
    </w:div>
    <w:div w:id="1181168526">
      <w:bodyDiv w:val="1"/>
      <w:marLeft w:val="0"/>
      <w:marRight w:val="0"/>
      <w:marTop w:val="0"/>
      <w:marBottom w:val="0"/>
      <w:divBdr>
        <w:top w:val="none" w:sz="0" w:space="0" w:color="auto"/>
        <w:left w:val="none" w:sz="0" w:space="0" w:color="auto"/>
        <w:bottom w:val="none" w:sz="0" w:space="0" w:color="auto"/>
        <w:right w:val="none" w:sz="0" w:space="0" w:color="auto"/>
      </w:divBdr>
    </w:div>
    <w:div w:id="1181238053">
      <w:bodyDiv w:val="1"/>
      <w:marLeft w:val="0"/>
      <w:marRight w:val="0"/>
      <w:marTop w:val="0"/>
      <w:marBottom w:val="0"/>
      <w:divBdr>
        <w:top w:val="none" w:sz="0" w:space="0" w:color="auto"/>
        <w:left w:val="none" w:sz="0" w:space="0" w:color="auto"/>
        <w:bottom w:val="none" w:sz="0" w:space="0" w:color="auto"/>
        <w:right w:val="none" w:sz="0" w:space="0" w:color="auto"/>
      </w:divBdr>
    </w:div>
    <w:div w:id="1182235829">
      <w:bodyDiv w:val="1"/>
      <w:marLeft w:val="0"/>
      <w:marRight w:val="0"/>
      <w:marTop w:val="0"/>
      <w:marBottom w:val="0"/>
      <w:divBdr>
        <w:top w:val="none" w:sz="0" w:space="0" w:color="auto"/>
        <w:left w:val="none" w:sz="0" w:space="0" w:color="auto"/>
        <w:bottom w:val="none" w:sz="0" w:space="0" w:color="auto"/>
        <w:right w:val="none" w:sz="0" w:space="0" w:color="auto"/>
      </w:divBdr>
    </w:div>
    <w:div w:id="1182354208">
      <w:bodyDiv w:val="1"/>
      <w:marLeft w:val="0"/>
      <w:marRight w:val="0"/>
      <w:marTop w:val="0"/>
      <w:marBottom w:val="0"/>
      <w:divBdr>
        <w:top w:val="none" w:sz="0" w:space="0" w:color="auto"/>
        <w:left w:val="none" w:sz="0" w:space="0" w:color="auto"/>
        <w:bottom w:val="none" w:sz="0" w:space="0" w:color="auto"/>
        <w:right w:val="none" w:sz="0" w:space="0" w:color="auto"/>
      </w:divBdr>
    </w:div>
    <w:div w:id="1182815305">
      <w:bodyDiv w:val="1"/>
      <w:marLeft w:val="0"/>
      <w:marRight w:val="0"/>
      <w:marTop w:val="0"/>
      <w:marBottom w:val="0"/>
      <w:divBdr>
        <w:top w:val="none" w:sz="0" w:space="0" w:color="auto"/>
        <w:left w:val="none" w:sz="0" w:space="0" w:color="auto"/>
        <w:bottom w:val="none" w:sz="0" w:space="0" w:color="auto"/>
        <w:right w:val="none" w:sz="0" w:space="0" w:color="auto"/>
      </w:divBdr>
    </w:div>
    <w:div w:id="1183130787">
      <w:bodyDiv w:val="1"/>
      <w:marLeft w:val="0"/>
      <w:marRight w:val="0"/>
      <w:marTop w:val="0"/>
      <w:marBottom w:val="0"/>
      <w:divBdr>
        <w:top w:val="none" w:sz="0" w:space="0" w:color="auto"/>
        <w:left w:val="none" w:sz="0" w:space="0" w:color="auto"/>
        <w:bottom w:val="none" w:sz="0" w:space="0" w:color="auto"/>
        <w:right w:val="none" w:sz="0" w:space="0" w:color="auto"/>
      </w:divBdr>
    </w:div>
    <w:div w:id="1183283921">
      <w:bodyDiv w:val="1"/>
      <w:marLeft w:val="0"/>
      <w:marRight w:val="0"/>
      <w:marTop w:val="0"/>
      <w:marBottom w:val="0"/>
      <w:divBdr>
        <w:top w:val="none" w:sz="0" w:space="0" w:color="auto"/>
        <w:left w:val="none" w:sz="0" w:space="0" w:color="auto"/>
        <w:bottom w:val="none" w:sz="0" w:space="0" w:color="auto"/>
        <w:right w:val="none" w:sz="0" w:space="0" w:color="auto"/>
      </w:divBdr>
    </w:div>
    <w:div w:id="1183402067">
      <w:bodyDiv w:val="1"/>
      <w:marLeft w:val="0"/>
      <w:marRight w:val="0"/>
      <w:marTop w:val="0"/>
      <w:marBottom w:val="0"/>
      <w:divBdr>
        <w:top w:val="none" w:sz="0" w:space="0" w:color="auto"/>
        <w:left w:val="none" w:sz="0" w:space="0" w:color="auto"/>
        <w:bottom w:val="none" w:sz="0" w:space="0" w:color="auto"/>
        <w:right w:val="none" w:sz="0" w:space="0" w:color="auto"/>
      </w:divBdr>
    </w:div>
    <w:div w:id="1183520987">
      <w:bodyDiv w:val="1"/>
      <w:marLeft w:val="0"/>
      <w:marRight w:val="0"/>
      <w:marTop w:val="0"/>
      <w:marBottom w:val="0"/>
      <w:divBdr>
        <w:top w:val="none" w:sz="0" w:space="0" w:color="auto"/>
        <w:left w:val="none" w:sz="0" w:space="0" w:color="auto"/>
        <w:bottom w:val="none" w:sz="0" w:space="0" w:color="auto"/>
        <w:right w:val="none" w:sz="0" w:space="0" w:color="auto"/>
      </w:divBdr>
    </w:div>
    <w:div w:id="1184396502">
      <w:bodyDiv w:val="1"/>
      <w:marLeft w:val="0"/>
      <w:marRight w:val="0"/>
      <w:marTop w:val="0"/>
      <w:marBottom w:val="0"/>
      <w:divBdr>
        <w:top w:val="none" w:sz="0" w:space="0" w:color="auto"/>
        <w:left w:val="none" w:sz="0" w:space="0" w:color="auto"/>
        <w:bottom w:val="none" w:sz="0" w:space="0" w:color="auto"/>
        <w:right w:val="none" w:sz="0" w:space="0" w:color="auto"/>
      </w:divBdr>
    </w:div>
    <w:div w:id="1185361273">
      <w:bodyDiv w:val="1"/>
      <w:marLeft w:val="0"/>
      <w:marRight w:val="0"/>
      <w:marTop w:val="0"/>
      <w:marBottom w:val="0"/>
      <w:divBdr>
        <w:top w:val="none" w:sz="0" w:space="0" w:color="auto"/>
        <w:left w:val="none" w:sz="0" w:space="0" w:color="auto"/>
        <w:bottom w:val="none" w:sz="0" w:space="0" w:color="auto"/>
        <w:right w:val="none" w:sz="0" w:space="0" w:color="auto"/>
      </w:divBdr>
      <w:divsChild>
        <w:div w:id="645935241">
          <w:marLeft w:val="0"/>
          <w:marRight w:val="0"/>
          <w:marTop w:val="0"/>
          <w:marBottom w:val="0"/>
          <w:divBdr>
            <w:top w:val="none" w:sz="0" w:space="0" w:color="auto"/>
            <w:left w:val="none" w:sz="0" w:space="0" w:color="auto"/>
            <w:bottom w:val="none" w:sz="0" w:space="0" w:color="auto"/>
            <w:right w:val="none" w:sz="0" w:space="0" w:color="auto"/>
          </w:divBdr>
          <w:divsChild>
            <w:div w:id="1515056">
              <w:marLeft w:val="0"/>
              <w:marRight w:val="0"/>
              <w:marTop w:val="0"/>
              <w:marBottom w:val="0"/>
              <w:divBdr>
                <w:top w:val="none" w:sz="0" w:space="0" w:color="auto"/>
                <w:left w:val="none" w:sz="0" w:space="0" w:color="auto"/>
                <w:bottom w:val="none" w:sz="0" w:space="0" w:color="auto"/>
                <w:right w:val="none" w:sz="0" w:space="0" w:color="auto"/>
              </w:divBdr>
              <w:divsChild>
                <w:div w:id="1712146277">
                  <w:marLeft w:val="0"/>
                  <w:marRight w:val="0"/>
                  <w:marTop w:val="0"/>
                  <w:marBottom w:val="0"/>
                  <w:divBdr>
                    <w:top w:val="none" w:sz="0" w:space="0" w:color="auto"/>
                    <w:left w:val="none" w:sz="0" w:space="0" w:color="auto"/>
                    <w:bottom w:val="none" w:sz="0" w:space="0" w:color="auto"/>
                    <w:right w:val="none" w:sz="0" w:space="0" w:color="auto"/>
                  </w:divBdr>
                  <w:divsChild>
                    <w:div w:id="2069767506">
                      <w:marLeft w:val="0"/>
                      <w:marRight w:val="0"/>
                      <w:marTop w:val="0"/>
                      <w:marBottom w:val="0"/>
                      <w:divBdr>
                        <w:top w:val="none" w:sz="0" w:space="0" w:color="auto"/>
                        <w:left w:val="none" w:sz="0" w:space="0" w:color="auto"/>
                        <w:bottom w:val="none" w:sz="0" w:space="0" w:color="auto"/>
                        <w:right w:val="none" w:sz="0" w:space="0" w:color="auto"/>
                      </w:divBdr>
                    </w:div>
                    <w:div w:id="1289699319">
                      <w:marLeft w:val="0"/>
                      <w:marRight w:val="0"/>
                      <w:marTop w:val="0"/>
                      <w:marBottom w:val="0"/>
                      <w:divBdr>
                        <w:top w:val="none" w:sz="0" w:space="0" w:color="auto"/>
                        <w:left w:val="none" w:sz="0" w:space="0" w:color="auto"/>
                        <w:bottom w:val="none" w:sz="0" w:space="0" w:color="auto"/>
                        <w:right w:val="none" w:sz="0" w:space="0" w:color="auto"/>
                      </w:divBdr>
                    </w:div>
                    <w:div w:id="2114743590">
                      <w:marLeft w:val="0"/>
                      <w:marRight w:val="0"/>
                      <w:marTop w:val="0"/>
                      <w:marBottom w:val="0"/>
                      <w:divBdr>
                        <w:top w:val="none" w:sz="0" w:space="0" w:color="auto"/>
                        <w:left w:val="none" w:sz="0" w:space="0" w:color="auto"/>
                        <w:bottom w:val="none" w:sz="0" w:space="0" w:color="auto"/>
                        <w:right w:val="none" w:sz="0" w:space="0" w:color="auto"/>
                      </w:divBdr>
                    </w:div>
                    <w:div w:id="189977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707714">
      <w:bodyDiv w:val="1"/>
      <w:marLeft w:val="0"/>
      <w:marRight w:val="0"/>
      <w:marTop w:val="0"/>
      <w:marBottom w:val="0"/>
      <w:divBdr>
        <w:top w:val="none" w:sz="0" w:space="0" w:color="auto"/>
        <w:left w:val="none" w:sz="0" w:space="0" w:color="auto"/>
        <w:bottom w:val="none" w:sz="0" w:space="0" w:color="auto"/>
        <w:right w:val="none" w:sz="0" w:space="0" w:color="auto"/>
      </w:divBdr>
    </w:div>
    <w:div w:id="1185825207">
      <w:bodyDiv w:val="1"/>
      <w:marLeft w:val="0"/>
      <w:marRight w:val="0"/>
      <w:marTop w:val="0"/>
      <w:marBottom w:val="0"/>
      <w:divBdr>
        <w:top w:val="none" w:sz="0" w:space="0" w:color="auto"/>
        <w:left w:val="none" w:sz="0" w:space="0" w:color="auto"/>
        <w:bottom w:val="none" w:sz="0" w:space="0" w:color="auto"/>
        <w:right w:val="none" w:sz="0" w:space="0" w:color="auto"/>
      </w:divBdr>
      <w:divsChild>
        <w:div w:id="45566091">
          <w:marLeft w:val="0"/>
          <w:marRight w:val="0"/>
          <w:marTop w:val="0"/>
          <w:marBottom w:val="0"/>
          <w:divBdr>
            <w:top w:val="none" w:sz="0" w:space="0" w:color="auto"/>
            <w:left w:val="none" w:sz="0" w:space="0" w:color="auto"/>
            <w:bottom w:val="none" w:sz="0" w:space="0" w:color="auto"/>
            <w:right w:val="none" w:sz="0" w:space="0" w:color="auto"/>
          </w:divBdr>
        </w:div>
      </w:divsChild>
    </w:div>
    <w:div w:id="1186871413">
      <w:bodyDiv w:val="1"/>
      <w:marLeft w:val="0"/>
      <w:marRight w:val="0"/>
      <w:marTop w:val="0"/>
      <w:marBottom w:val="0"/>
      <w:divBdr>
        <w:top w:val="none" w:sz="0" w:space="0" w:color="auto"/>
        <w:left w:val="none" w:sz="0" w:space="0" w:color="auto"/>
        <w:bottom w:val="none" w:sz="0" w:space="0" w:color="auto"/>
        <w:right w:val="none" w:sz="0" w:space="0" w:color="auto"/>
      </w:divBdr>
    </w:div>
    <w:div w:id="1187982267">
      <w:bodyDiv w:val="1"/>
      <w:marLeft w:val="0"/>
      <w:marRight w:val="0"/>
      <w:marTop w:val="0"/>
      <w:marBottom w:val="0"/>
      <w:divBdr>
        <w:top w:val="none" w:sz="0" w:space="0" w:color="auto"/>
        <w:left w:val="none" w:sz="0" w:space="0" w:color="auto"/>
        <w:bottom w:val="none" w:sz="0" w:space="0" w:color="auto"/>
        <w:right w:val="none" w:sz="0" w:space="0" w:color="auto"/>
      </w:divBdr>
      <w:divsChild>
        <w:div w:id="724061152">
          <w:marLeft w:val="0"/>
          <w:marRight w:val="0"/>
          <w:marTop w:val="0"/>
          <w:marBottom w:val="0"/>
          <w:divBdr>
            <w:top w:val="none" w:sz="0" w:space="0" w:color="auto"/>
            <w:left w:val="none" w:sz="0" w:space="0" w:color="auto"/>
            <w:bottom w:val="none" w:sz="0" w:space="0" w:color="auto"/>
            <w:right w:val="none" w:sz="0" w:space="0" w:color="auto"/>
          </w:divBdr>
        </w:div>
      </w:divsChild>
    </w:div>
    <w:div w:id="1189028146">
      <w:bodyDiv w:val="1"/>
      <w:marLeft w:val="0"/>
      <w:marRight w:val="0"/>
      <w:marTop w:val="0"/>
      <w:marBottom w:val="0"/>
      <w:divBdr>
        <w:top w:val="none" w:sz="0" w:space="0" w:color="auto"/>
        <w:left w:val="none" w:sz="0" w:space="0" w:color="auto"/>
        <w:bottom w:val="none" w:sz="0" w:space="0" w:color="auto"/>
        <w:right w:val="none" w:sz="0" w:space="0" w:color="auto"/>
      </w:divBdr>
    </w:div>
    <w:div w:id="1189104180">
      <w:bodyDiv w:val="1"/>
      <w:marLeft w:val="0"/>
      <w:marRight w:val="0"/>
      <w:marTop w:val="0"/>
      <w:marBottom w:val="0"/>
      <w:divBdr>
        <w:top w:val="none" w:sz="0" w:space="0" w:color="auto"/>
        <w:left w:val="none" w:sz="0" w:space="0" w:color="auto"/>
        <w:bottom w:val="none" w:sz="0" w:space="0" w:color="auto"/>
        <w:right w:val="none" w:sz="0" w:space="0" w:color="auto"/>
      </w:divBdr>
      <w:divsChild>
        <w:div w:id="1247298491">
          <w:marLeft w:val="0"/>
          <w:marRight w:val="0"/>
          <w:marTop w:val="0"/>
          <w:marBottom w:val="0"/>
          <w:divBdr>
            <w:top w:val="none" w:sz="0" w:space="0" w:color="auto"/>
            <w:left w:val="none" w:sz="0" w:space="0" w:color="auto"/>
            <w:bottom w:val="none" w:sz="0" w:space="0" w:color="auto"/>
            <w:right w:val="none" w:sz="0" w:space="0" w:color="auto"/>
          </w:divBdr>
        </w:div>
      </w:divsChild>
    </w:div>
    <w:div w:id="1189484892">
      <w:bodyDiv w:val="1"/>
      <w:marLeft w:val="0"/>
      <w:marRight w:val="0"/>
      <w:marTop w:val="0"/>
      <w:marBottom w:val="0"/>
      <w:divBdr>
        <w:top w:val="none" w:sz="0" w:space="0" w:color="auto"/>
        <w:left w:val="none" w:sz="0" w:space="0" w:color="auto"/>
        <w:bottom w:val="none" w:sz="0" w:space="0" w:color="auto"/>
        <w:right w:val="none" w:sz="0" w:space="0" w:color="auto"/>
      </w:divBdr>
    </w:div>
    <w:div w:id="1189878955">
      <w:bodyDiv w:val="1"/>
      <w:marLeft w:val="0"/>
      <w:marRight w:val="0"/>
      <w:marTop w:val="0"/>
      <w:marBottom w:val="0"/>
      <w:divBdr>
        <w:top w:val="none" w:sz="0" w:space="0" w:color="auto"/>
        <w:left w:val="none" w:sz="0" w:space="0" w:color="auto"/>
        <w:bottom w:val="none" w:sz="0" w:space="0" w:color="auto"/>
        <w:right w:val="none" w:sz="0" w:space="0" w:color="auto"/>
      </w:divBdr>
      <w:divsChild>
        <w:div w:id="567769622">
          <w:marLeft w:val="0"/>
          <w:marRight w:val="0"/>
          <w:marTop w:val="0"/>
          <w:marBottom w:val="0"/>
          <w:divBdr>
            <w:top w:val="none" w:sz="0" w:space="0" w:color="auto"/>
            <w:left w:val="none" w:sz="0" w:space="0" w:color="auto"/>
            <w:bottom w:val="none" w:sz="0" w:space="0" w:color="auto"/>
            <w:right w:val="none" w:sz="0" w:space="0" w:color="auto"/>
          </w:divBdr>
        </w:div>
      </w:divsChild>
    </w:div>
    <w:div w:id="1189946357">
      <w:bodyDiv w:val="1"/>
      <w:marLeft w:val="0"/>
      <w:marRight w:val="0"/>
      <w:marTop w:val="0"/>
      <w:marBottom w:val="0"/>
      <w:divBdr>
        <w:top w:val="none" w:sz="0" w:space="0" w:color="auto"/>
        <w:left w:val="none" w:sz="0" w:space="0" w:color="auto"/>
        <w:bottom w:val="none" w:sz="0" w:space="0" w:color="auto"/>
        <w:right w:val="none" w:sz="0" w:space="0" w:color="auto"/>
      </w:divBdr>
    </w:div>
    <w:div w:id="1191649021">
      <w:bodyDiv w:val="1"/>
      <w:marLeft w:val="0"/>
      <w:marRight w:val="0"/>
      <w:marTop w:val="0"/>
      <w:marBottom w:val="0"/>
      <w:divBdr>
        <w:top w:val="none" w:sz="0" w:space="0" w:color="auto"/>
        <w:left w:val="none" w:sz="0" w:space="0" w:color="auto"/>
        <w:bottom w:val="none" w:sz="0" w:space="0" w:color="auto"/>
        <w:right w:val="none" w:sz="0" w:space="0" w:color="auto"/>
      </w:divBdr>
    </w:div>
    <w:div w:id="1191726489">
      <w:bodyDiv w:val="1"/>
      <w:marLeft w:val="0"/>
      <w:marRight w:val="0"/>
      <w:marTop w:val="0"/>
      <w:marBottom w:val="0"/>
      <w:divBdr>
        <w:top w:val="none" w:sz="0" w:space="0" w:color="auto"/>
        <w:left w:val="none" w:sz="0" w:space="0" w:color="auto"/>
        <w:bottom w:val="none" w:sz="0" w:space="0" w:color="auto"/>
        <w:right w:val="none" w:sz="0" w:space="0" w:color="auto"/>
      </w:divBdr>
      <w:divsChild>
        <w:div w:id="1841114149">
          <w:marLeft w:val="0"/>
          <w:marRight w:val="0"/>
          <w:marTop w:val="0"/>
          <w:marBottom w:val="0"/>
          <w:divBdr>
            <w:top w:val="none" w:sz="0" w:space="0" w:color="auto"/>
            <w:left w:val="none" w:sz="0" w:space="0" w:color="auto"/>
            <w:bottom w:val="none" w:sz="0" w:space="0" w:color="auto"/>
            <w:right w:val="none" w:sz="0" w:space="0" w:color="auto"/>
          </w:divBdr>
        </w:div>
      </w:divsChild>
    </w:div>
    <w:div w:id="1191797785">
      <w:bodyDiv w:val="1"/>
      <w:marLeft w:val="0"/>
      <w:marRight w:val="0"/>
      <w:marTop w:val="0"/>
      <w:marBottom w:val="0"/>
      <w:divBdr>
        <w:top w:val="none" w:sz="0" w:space="0" w:color="auto"/>
        <w:left w:val="none" w:sz="0" w:space="0" w:color="auto"/>
        <w:bottom w:val="none" w:sz="0" w:space="0" w:color="auto"/>
        <w:right w:val="none" w:sz="0" w:space="0" w:color="auto"/>
      </w:divBdr>
    </w:div>
    <w:div w:id="1191838834">
      <w:bodyDiv w:val="1"/>
      <w:marLeft w:val="0"/>
      <w:marRight w:val="0"/>
      <w:marTop w:val="0"/>
      <w:marBottom w:val="0"/>
      <w:divBdr>
        <w:top w:val="none" w:sz="0" w:space="0" w:color="auto"/>
        <w:left w:val="none" w:sz="0" w:space="0" w:color="auto"/>
        <w:bottom w:val="none" w:sz="0" w:space="0" w:color="auto"/>
        <w:right w:val="none" w:sz="0" w:space="0" w:color="auto"/>
      </w:divBdr>
    </w:div>
    <w:div w:id="1191914458">
      <w:bodyDiv w:val="1"/>
      <w:marLeft w:val="0"/>
      <w:marRight w:val="0"/>
      <w:marTop w:val="0"/>
      <w:marBottom w:val="0"/>
      <w:divBdr>
        <w:top w:val="none" w:sz="0" w:space="0" w:color="auto"/>
        <w:left w:val="none" w:sz="0" w:space="0" w:color="auto"/>
        <w:bottom w:val="none" w:sz="0" w:space="0" w:color="auto"/>
        <w:right w:val="none" w:sz="0" w:space="0" w:color="auto"/>
      </w:divBdr>
      <w:divsChild>
        <w:div w:id="1054767476">
          <w:marLeft w:val="0"/>
          <w:marRight w:val="0"/>
          <w:marTop w:val="0"/>
          <w:marBottom w:val="0"/>
          <w:divBdr>
            <w:top w:val="none" w:sz="0" w:space="0" w:color="auto"/>
            <w:left w:val="none" w:sz="0" w:space="0" w:color="auto"/>
            <w:bottom w:val="none" w:sz="0" w:space="0" w:color="auto"/>
            <w:right w:val="none" w:sz="0" w:space="0" w:color="auto"/>
          </w:divBdr>
          <w:divsChild>
            <w:div w:id="2093892664">
              <w:marLeft w:val="0"/>
              <w:marRight w:val="0"/>
              <w:marTop w:val="0"/>
              <w:marBottom w:val="0"/>
              <w:divBdr>
                <w:top w:val="none" w:sz="0" w:space="0" w:color="auto"/>
                <w:left w:val="none" w:sz="0" w:space="0" w:color="auto"/>
                <w:bottom w:val="none" w:sz="0" w:space="0" w:color="auto"/>
                <w:right w:val="none" w:sz="0" w:space="0" w:color="auto"/>
              </w:divBdr>
              <w:divsChild>
                <w:div w:id="737359045">
                  <w:marLeft w:val="0"/>
                  <w:marRight w:val="0"/>
                  <w:marTop w:val="0"/>
                  <w:marBottom w:val="0"/>
                  <w:divBdr>
                    <w:top w:val="none" w:sz="0" w:space="0" w:color="auto"/>
                    <w:left w:val="none" w:sz="0" w:space="0" w:color="auto"/>
                    <w:bottom w:val="none" w:sz="0" w:space="0" w:color="auto"/>
                    <w:right w:val="none" w:sz="0" w:space="0" w:color="auto"/>
                  </w:divBdr>
                  <w:divsChild>
                    <w:div w:id="977418145">
                      <w:marLeft w:val="0"/>
                      <w:marRight w:val="0"/>
                      <w:marTop w:val="0"/>
                      <w:marBottom w:val="0"/>
                      <w:divBdr>
                        <w:top w:val="none" w:sz="0" w:space="0" w:color="auto"/>
                        <w:left w:val="none" w:sz="0" w:space="0" w:color="auto"/>
                        <w:bottom w:val="none" w:sz="0" w:space="0" w:color="auto"/>
                        <w:right w:val="none" w:sz="0" w:space="0" w:color="auto"/>
                      </w:divBdr>
                      <w:divsChild>
                        <w:div w:id="37192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2301025">
      <w:bodyDiv w:val="1"/>
      <w:marLeft w:val="0"/>
      <w:marRight w:val="0"/>
      <w:marTop w:val="0"/>
      <w:marBottom w:val="0"/>
      <w:divBdr>
        <w:top w:val="none" w:sz="0" w:space="0" w:color="auto"/>
        <w:left w:val="none" w:sz="0" w:space="0" w:color="auto"/>
        <w:bottom w:val="none" w:sz="0" w:space="0" w:color="auto"/>
        <w:right w:val="none" w:sz="0" w:space="0" w:color="auto"/>
      </w:divBdr>
    </w:div>
    <w:div w:id="1192649986">
      <w:bodyDiv w:val="1"/>
      <w:marLeft w:val="0"/>
      <w:marRight w:val="0"/>
      <w:marTop w:val="0"/>
      <w:marBottom w:val="0"/>
      <w:divBdr>
        <w:top w:val="none" w:sz="0" w:space="0" w:color="auto"/>
        <w:left w:val="none" w:sz="0" w:space="0" w:color="auto"/>
        <w:bottom w:val="none" w:sz="0" w:space="0" w:color="auto"/>
        <w:right w:val="none" w:sz="0" w:space="0" w:color="auto"/>
      </w:divBdr>
    </w:div>
    <w:div w:id="1193153209">
      <w:bodyDiv w:val="1"/>
      <w:marLeft w:val="0"/>
      <w:marRight w:val="0"/>
      <w:marTop w:val="0"/>
      <w:marBottom w:val="0"/>
      <w:divBdr>
        <w:top w:val="none" w:sz="0" w:space="0" w:color="auto"/>
        <w:left w:val="none" w:sz="0" w:space="0" w:color="auto"/>
        <w:bottom w:val="none" w:sz="0" w:space="0" w:color="auto"/>
        <w:right w:val="none" w:sz="0" w:space="0" w:color="auto"/>
      </w:divBdr>
      <w:divsChild>
        <w:div w:id="1372849097">
          <w:marLeft w:val="0"/>
          <w:marRight w:val="0"/>
          <w:marTop w:val="0"/>
          <w:marBottom w:val="0"/>
          <w:divBdr>
            <w:top w:val="none" w:sz="0" w:space="0" w:color="auto"/>
            <w:left w:val="none" w:sz="0" w:space="0" w:color="auto"/>
            <w:bottom w:val="none" w:sz="0" w:space="0" w:color="auto"/>
            <w:right w:val="none" w:sz="0" w:space="0" w:color="auto"/>
          </w:divBdr>
          <w:divsChild>
            <w:div w:id="1641497894">
              <w:marLeft w:val="0"/>
              <w:marRight w:val="0"/>
              <w:marTop w:val="0"/>
              <w:marBottom w:val="0"/>
              <w:divBdr>
                <w:top w:val="none" w:sz="0" w:space="0" w:color="auto"/>
                <w:left w:val="none" w:sz="0" w:space="0" w:color="auto"/>
                <w:bottom w:val="none" w:sz="0" w:space="0" w:color="auto"/>
                <w:right w:val="none" w:sz="0" w:space="0" w:color="auto"/>
              </w:divBdr>
              <w:divsChild>
                <w:div w:id="1163282696">
                  <w:marLeft w:val="0"/>
                  <w:marRight w:val="0"/>
                  <w:marTop w:val="0"/>
                  <w:marBottom w:val="0"/>
                  <w:divBdr>
                    <w:top w:val="none" w:sz="0" w:space="0" w:color="auto"/>
                    <w:left w:val="none" w:sz="0" w:space="0" w:color="auto"/>
                    <w:bottom w:val="none" w:sz="0" w:space="0" w:color="auto"/>
                    <w:right w:val="none" w:sz="0" w:space="0" w:color="auto"/>
                  </w:divBdr>
                  <w:divsChild>
                    <w:div w:id="735586332">
                      <w:marLeft w:val="0"/>
                      <w:marRight w:val="0"/>
                      <w:marTop w:val="0"/>
                      <w:marBottom w:val="0"/>
                      <w:divBdr>
                        <w:top w:val="none" w:sz="0" w:space="0" w:color="auto"/>
                        <w:left w:val="none" w:sz="0" w:space="0" w:color="auto"/>
                        <w:bottom w:val="none" w:sz="0" w:space="0" w:color="auto"/>
                        <w:right w:val="none" w:sz="0" w:space="0" w:color="auto"/>
                      </w:divBdr>
                      <w:divsChild>
                        <w:div w:id="882593757">
                          <w:marLeft w:val="0"/>
                          <w:marRight w:val="0"/>
                          <w:marTop w:val="0"/>
                          <w:marBottom w:val="0"/>
                          <w:divBdr>
                            <w:top w:val="none" w:sz="0" w:space="0" w:color="auto"/>
                            <w:left w:val="none" w:sz="0" w:space="0" w:color="auto"/>
                            <w:bottom w:val="none" w:sz="0" w:space="0" w:color="auto"/>
                            <w:right w:val="none" w:sz="0" w:space="0" w:color="auto"/>
                          </w:divBdr>
                        </w:div>
                        <w:div w:id="1949771081">
                          <w:marLeft w:val="0"/>
                          <w:marRight w:val="0"/>
                          <w:marTop w:val="0"/>
                          <w:marBottom w:val="0"/>
                          <w:divBdr>
                            <w:top w:val="none" w:sz="0" w:space="0" w:color="auto"/>
                            <w:left w:val="none" w:sz="0" w:space="0" w:color="auto"/>
                            <w:bottom w:val="none" w:sz="0" w:space="0" w:color="auto"/>
                            <w:right w:val="none" w:sz="0" w:space="0" w:color="auto"/>
                          </w:divBdr>
                        </w:div>
                        <w:div w:id="1667901657">
                          <w:marLeft w:val="0"/>
                          <w:marRight w:val="0"/>
                          <w:marTop w:val="0"/>
                          <w:marBottom w:val="0"/>
                          <w:divBdr>
                            <w:top w:val="none" w:sz="0" w:space="0" w:color="auto"/>
                            <w:left w:val="none" w:sz="0" w:space="0" w:color="auto"/>
                            <w:bottom w:val="none" w:sz="0" w:space="0" w:color="auto"/>
                            <w:right w:val="none" w:sz="0" w:space="0" w:color="auto"/>
                          </w:divBdr>
                        </w:div>
                        <w:div w:id="778573719">
                          <w:marLeft w:val="0"/>
                          <w:marRight w:val="0"/>
                          <w:marTop w:val="0"/>
                          <w:marBottom w:val="0"/>
                          <w:divBdr>
                            <w:top w:val="none" w:sz="0" w:space="0" w:color="auto"/>
                            <w:left w:val="none" w:sz="0" w:space="0" w:color="auto"/>
                            <w:bottom w:val="none" w:sz="0" w:space="0" w:color="auto"/>
                            <w:right w:val="none" w:sz="0" w:space="0" w:color="auto"/>
                          </w:divBdr>
                        </w:div>
                        <w:div w:id="2053580089">
                          <w:marLeft w:val="0"/>
                          <w:marRight w:val="0"/>
                          <w:marTop w:val="0"/>
                          <w:marBottom w:val="0"/>
                          <w:divBdr>
                            <w:top w:val="none" w:sz="0" w:space="0" w:color="auto"/>
                            <w:left w:val="none" w:sz="0" w:space="0" w:color="auto"/>
                            <w:bottom w:val="none" w:sz="0" w:space="0" w:color="auto"/>
                            <w:right w:val="none" w:sz="0" w:space="0" w:color="auto"/>
                          </w:divBdr>
                        </w:div>
                        <w:div w:id="335113573">
                          <w:marLeft w:val="0"/>
                          <w:marRight w:val="0"/>
                          <w:marTop w:val="0"/>
                          <w:marBottom w:val="0"/>
                          <w:divBdr>
                            <w:top w:val="none" w:sz="0" w:space="0" w:color="auto"/>
                            <w:left w:val="none" w:sz="0" w:space="0" w:color="auto"/>
                            <w:bottom w:val="none" w:sz="0" w:space="0" w:color="auto"/>
                            <w:right w:val="none" w:sz="0" w:space="0" w:color="auto"/>
                          </w:divBdr>
                        </w:div>
                        <w:div w:id="1801344162">
                          <w:marLeft w:val="0"/>
                          <w:marRight w:val="0"/>
                          <w:marTop w:val="0"/>
                          <w:marBottom w:val="0"/>
                          <w:divBdr>
                            <w:top w:val="none" w:sz="0" w:space="0" w:color="auto"/>
                            <w:left w:val="none" w:sz="0" w:space="0" w:color="auto"/>
                            <w:bottom w:val="none" w:sz="0" w:space="0" w:color="auto"/>
                            <w:right w:val="none" w:sz="0" w:space="0" w:color="auto"/>
                          </w:divBdr>
                        </w:div>
                        <w:div w:id="2049990957">
                          <w:marLeft w:val="0"/>
                          <w:marRight w:val="0"/>
                          <w:marTop w:val="0"/>
                          <w:marBottom w:val="0"/>
                          <w:divBdr>
                            <w:top w:val="none" w:sz="0" w:space="0" w:color="auto"/>
                            <w:left w:val="none" w:sz="0" w:space="0" w:color="auto"/>
                            <w:bottom w:val="none" w:sz="0" w:space="0" w:color="auto"/>
                            <w:right w:val="none" w:sz="0" w:space="0" w:color="auto"/>
                          </w:divBdr>
                        </w:div>
                        <w:div w:id="227037211">
                          <w:marLeft w:val="0"/>
                          <w:marRight w:val="0"/>
                          <w:marTop w:val="0"/>
                          <w:marBottom w:val="0"/>
                          <w:divBdr>
                            <w:top w:val="none" w:sz="0" w:space="0" w:color="auto"/>
                            <w:left w:val="none" w:sz="0" w:space="0" w:color="auto"/>
                            <w:bottom w:val="none" w:sz="0" w:space="0" w:color="auto"/>
                            <w:right w:val="none" w:sz="0" w:space="0" w:color="auto"/>
                          </w:divBdr>
                        </w:div>
                        <w:div w:id="1192762421">
                          <w:marLeft w:val="0"/>
                          <w:marRight w:val="0"/>
                          <w:marTop w:val="0"/>
                          <w:marBottom w:val="0"/>
                          <w:divBdr>
                            <w:top w:val="none" w:sz="0" w:space="0" w:color="auto"/>
                            <w:left w:val="none" w:sz="0" w:space="0" w:color="auto"/>
                            <w:bottom w:val="none" w:sz="0" w:space="0" w:color="auto"/>
                            <w:right w:val="none" w:sz="0" w:space="0" w:color="auto"/>
                          </w:divBdr>
                        </w:div>
                        <w:div w:id="817116055">
                          <w:marLeft w:val="0"/>
                          <w:marRight w:val="0"/>
                          <w:marTop w:val="0"/>
                          <w:marBottom w:val="0"/>
                          <w:divBdr>
                            <w:top w:val="none" w:sz="0" w:space="0" w:color="auto"/>
                            <w:left w:val="none" w:sz="0" w:space="0" w:color="auto"/>
                            <w:bottom w:val="none" w:sz="0" w:space="0" w:color="auto"/>
                            <w:right w:val="none" w:sz="0" w:space="0" w:color="auto"/>
                          </w:divBdr>
                        </w:div>
                        <w:div w:id="979924704">
                          <w:marLeft w:val="0"/>
                          <w:marRight w:val="0"/>
                          <w:marTop w:val="0"/>
                          <w:marBottom w:val="0"/>
                          <w:divBdr>
                            <w:top w:val="none" w:sz="0" w:space="0" w:color="auto"/>
                            <w:left w:val="none" w:sz="0" w:space="0" w:color="auto"/>
                            <w:bottom w:val="none" w:sz="0" w:space="0" w:color="auto"/>
                            <w:right w:val="none" w:sz="0" w:space="0" w:color="auto"/>
                          </w:divBdr>
                        </w:div>
                        <w:div w:id="359743604">
                          <w:marLeft w:val="0"/>
                          <w:marRight w:val="0"/>
                          <w:marTop w:val="0"/>
                          <w:marBottom w:val="0"/>
                          <w:divBdr>
                            <w:top w:val="none" w:sz="0" w:space="0" w:color="auto"/>
                            <w:left w:val="none" w:sz="0" w:space="0" w:color="auto"/>
                            <w:bottom w:val="none" w:sz="0" w:space="0" w:color="auto"/>
                            <w:right w:val="none" w:sz="0" w:space="0" w:color="auto"/>
                          </w:divBdr>
                        </w:div>
                        <w:div w:id="1249077210">
                          <w:marLeft w:val="0"/>
                          <w:marRight w:val="0"/>
                          <w:marTop w:val="0"/>
                          <w:marBottom w:val="0"/>
                          <w:divBdr>
                            <w:top w:val="none" w:sz="0" w:space="0" w:color="auto"/>
                            <w:left w:val="none" w:sz="0" w:space="0" w:color="auto"/>
                            <w:bottom w:val="none" w:sz="0" w:space="0" w:color="auto"/>
                            <w:right w:val="none" w:sz="0" w:space="0" w:color="auto"/>
                          </w:divBdr>
                        </w:div>
                        <w:div w:id="1208494095">
                          <w:marLeft w:val="0"/>
                          <w:marRight w:val="0"/>
                          <w:marTop w:val="0"/>
                          <w:marBottom w:val="0"/>
                          <w:divBdr>
                            <w:top w:val="none" w:sz="0" w:space="0" w:color="auto"/>
                            <w:left w:val="none" w:sz="0" w:space="0" w:color="auto"/>
                            <w:bottom w:val="none" w:sz="0" w:space="0" w:color="auto"/>
                            <w:right w:val="none" w:sz="0" w:space="0" w:color="auto"/>
                          </w:divBdr>
                        </w:div>
                        <w:div w:id="1332754309">
                          <w:marLeft w:val="0"/>
                          <w:marRight w:val="0"/>
                          <w:marTop w:val="0"/>
                          <w:marBottom w:val="0"/>
                          <w:divBdr>
                            <w:top w:val="none" w:sz="0" w:space="0" w:color="auto"/>
                            <w:left w:val="none" w:sz="0" w:space="0" w:color="auto"/>
                            <w:bottom w:val="none" w:sz="0" w:space="0" w:color="auto"/>
                            <w:right w:val="none" w:sz="0" w:space="0" w:color="auto"/>
                          </w:divBdr>
                        </w:div>
                        <w:div w:id="1976254470">
                          <w:marLeft w:val="0"/>
                          <w:marRight w:val="0"/>
                          <w:marTop w:val="0"/>
                          <w:marBottom w:val="0"/>
                          <w:divBdr>
                            <w:top w:val="none" w:sz="0" w:space="0" w:color="auto"/>
                            <w:left w:val="none" w:sz="0" w:space="0" w:color="auto"/>
                            <w:bottom w:val="none" w:sz="0" w:space="0" w:color="auto"/>
                            <w:right w:val="none" w:sz="0" w:space="0" w:color="auto"/>
                          </w:divBdr>
                        </w:div>
                        <w:div w:id="1188789375">
                          <w:marLeft w:val="0"/>
                          <w:marRight w:val="0"/>
                          <w:marTop w:val="0"/>
                          <w:marBottom w:val="0"/>
                          <w:divBdr>
                            <w:top w:val="none" w:sz="0" w:space="0" w:color="auto"/>
                            <w:left w:val="none" w:sz="0" w:space="0" w:color="auto"/>
                            <w:bottom w:val="none" w:sz="0" w:space="0" w:color="auto"/>
                            <w:right w:val="none" w:sz="0" w:space="0" w:color="auto"/>
                          </w:divBdr>
                        </w:div>
                        <w:div w:id="1213154273">
                          <w:marLeft w:val="0"/>
                          <w:marRight w:val="0"/>
                          <w:marTop w:val="0"/>
                          <w:marBottom w:val="0"/>
                          <w:divBdr>
                            <w:top w:val="none" w:sz="0" w:space="0" w:color="auto"/>
                            <w:left w:val="none" w:sz="0" w:space="0" w:color="auto"/>
                            <w:bottom w:val="none" w:sz="0" w:space="0" w:color="auto"/>
                            <w:right w:val="none" w:sz="0" w:space="0" w:color="auto"/>
                          </w:divBdr>
                        </w:div>
                        <w:div w:id="438452365">
                          <w:marLeft w:val="0"/>
                          <w:marRight w:val="0"/>
                          <w:marTop w:val="0"/>
                          <w:marBottom w:val="0"/>
                          <w:divBdr>
                            <w:top w:val="none" w:sz="0" w:space="0" w:color="auto"/>
                            <w:left w:val="none" w:sz="0" w:space="0" w:color="auto"/>
                            <w:bottom w:val="none" w:sz="0" w:space="0" w:color="auto"/>
                            <w:right w:val="none" w:sz="0" w:space="0" w:color="auto"/>
                          </w:divBdr>
                        </w:div>
                        <w:div w:id="2120685419">
                          <w:marLeft w:val="0"/>
                          <w:marRight w:val="0"/>
                          <w:marTop w:val="0"/>
                          <w:marBottom w:val="0"/>
                          <w:divBdr>
                            <w:top w:val="none" w:sz="0" w:space="0" w:color="auto"/>
                            <w:left w:val="none" w:sz="0" w:space="0" w:color="auto"/>
                            <w:bottom w:val="none" w:sz="0" w:space="0" w:color="auto"/>
                            <w:right w:val="none" w:sz="0" w:space="0" w:color="auto"/>
                          </w:divBdr>
                        </w:div>
                        <w:div w:id="1729301590">
                          <w:marLeft w:val="0"/>
                          <w:marRight w:val="0"/>
                          <w:marTop w:val="0"/>
                          <w:marBottom w:val="0"/>
                          <w:divBdr>
                            <w:top w:val="none" w:sz="0" w:space="0" w:color="auto"/>
                            <w:left w:val="none" w:sz="0" w:space="0" w:color="auto"/>
                            <w:bottom w:val="none" w:sz="0" w:space="0" w:color="auto"/>
                            <w:right w:val="none" w:sz="0" w:space="0" w:color="auto"/>
                          </w:divBdr>
                        </w:div>
                        <w:div w:id="1529291334">
                          <w:marLeft w:val="0"/>
                          <w:marRight w:val="0"/>
                          <w:marTop w:val="0"/>
                          <w:marBottom w:val="0"/>
                          <w:divBdr>
                            <w:top w:val="none" w:sz="0" w:space="0" w:color="auto"/>
                            <w:left w:val="none" w:sz="0" w:space="0" w:color="auto"/>
                            <w:bottom w:val="none" w:sz="0" w:space="0" w:color="auto"/>
                            <w:right w:val="none" w:sz="0" w:space="0" w:color="auto"/>
                          </w:divBdr>
                        </w:div>
                        <w:div w:id="1567766885">
                          <w:marLeft w:val="0"/>
                          <w:marRight w:val="0"/>
                          <w:marTop w:val="0"/>
                          <w:marBottom w:val="0"/>
                          <w:divBdr>
                            <w:top w:val="none" w:sz="0" w:space="0" w:color="auto"/>
                            <w:left w:val="none" w:sz="0" w:space="0" w:color="auto"/>
                            <w:bottom w:val="none" w:sz="0" w:space="0" w:color="auto"/>
                            <w:right w:val="none" w:sz="0" w:space="0" w:color="auto"/>
                          </w:divBdr>
                        </w:div>
                        <w:div w:id="1906602305">
                          <w:marLeft w:val="0"/>
                          <w:marRight w:val="0"/>
                          <w:marTop w:val="0"/>
                          <w:marBottom w:val="0"/>
                          <w:divBdr>
                            <w:top w:val="none" w:sz="0" w:space="0" w:color="auto"/>
                            <w:left w:val="none" w:sz="0" w:space="0" w:color="auto"/>
                            <w:bottom w:val="none" w:sz="0" w:space="0" w:color="auto"/>
                            <w:right w:val="none" w:sz="0" w:space="0" w:color="auto"/>
                          </w:divBdr>
                        </w:div>
                        <w:div w:id="1982883130">
                          <w:marLeft w:val="0"/>
                          <w:marRight w:val="0"/>
                          <w:marTop w:val="0"/>
                          <w:marBottom w:val="0"/>
                          <w:divBdr>
                            <w:top w:val="none" w:sz="0" w:space="0" w:color="auto"/>
                            <w:left w:val="none" w:sz="0" w:space="0" w:color="auto"/>
                            <w:bottom w:val="none" w:sz="0" w:space="0" w:color="auto"/>
                            <w:right w:val="none" w:sz="0" w:space="0" w:color="auto"/>
                          </w:divBdr>
                        </w:div>
                        <w:div w:id="2105759657">
                          <w:marLeft w:val="0"/>
                          <w:marRight w:val="0"/>
                          <w:marTop w:val="0"/>
                          <w:marBottom w:val="0"/>
                          <w:divBdr>
                            <w:top w:val="none" w:sz="0" w:space="0" w:color="auto"/>
                            <w:left w:val="none" w:sz="0" w:space="0" w:color="auto"/>
                            <w:bottom w:val="none" w:sz="0" w:space="0" w:color="auto"/>
                            <w:right w:val="none" w:sz="0" w:space="0" w:color="auto"/>
                          </w:divBdr>
                        </w:div>
                        <w:div w:id="5907045">
                          <w:marLeft w:val="0"/>
                          <w:marRight w:val="0"/>
                          <w:marTop w:val="0"/>
                          <w:marBottom w:val="0"/>
                          <w:divBdr>
                            <w:top w:val="none" w:sz="0" w:space="0" w:color="auto"/>
                            <w:left w:val="none" w:sz="0" w:space="0" w:color="auto"/>
                            <w:bottom w:val="none" w:sz="0" w:space="0" w:color="auto"/>
                            <w:right w:val="none" w:sz="0" w:space="0" w:color="auto"/>
                          </w:divBdr>
                        </w:div>
                        <w:div w:id="237987455">
                          <w:marLeft w:val="0"/>
                          <w:marRight w:val="0"/>
                          <w:marTop w:val="0"/>
                          <w:marBottom w:val="0"/>
                          <w:divBdr>
                            <w:top w:val="none" w:sz="0" w:space="0" w:color="auto"/>
                            <w:left w:val="none" w:sz="0" w:space="0" w:color="auto"/>
                            <w:bottom w:val="none" w:sz="0" w:space="0" w:color="auto"/>
                            <w:right w:val="none" w:sz="0" w:space="0" w:color="auto"/>
                          </w:divBdr>
                        </w:div>
                        <w:div w:id="1161964391">
                          <w:marLeft w:val="0"/>
                          <w:marRight w:val="0"/>
                          <w:marTop w:val="0"/>
                          <w:marBottom w:val="0"/>
                          <w:divBdr>
                            <w:top w:val="none" w:sz="0" w:space="0" w:color="auto"/>
                            <w:left w:val="none" w:sz="0" w:space="0" w:color="auto"/>
                            <w:bottom w:val="none" w:sz="0" w:space="0" w:color="auto"/>
                            <w:right w:val="none" w:sz="0" w:space="0" w:color="auto"/>
                          </w:divBdr>
                        </w:div>
                        <w:div w:id="835537472">
                          <w:marLeft w:val="0"/>
                          <w:marRight w:val="0"/>
                          <w:marTop w:val="0"/>
                          <w:marBottom w:val="0"/>
                          <w:divBdr>
                            <w:top w:val="none" w:sz="0" w:space="0" w:color="auto"/>
                            <w:left w:val="none" w:sz="0" w:space="0" w:color="auto"/>
                            <w:bottom w:val="none" w:sz="0" w:space="0" w:color="auto"/>
                            <w:right w:val="none" w:sz="0" w:space="0" w:color="auto"/>
                          </w:divBdr>
                        </w:div>
                        <w:div w:id="300354780">
                          <w:marLeft w:val="0"/>
                          <w:marRight w:val="0"/>
                          <w:marTop w:val="0"/>
                          <w:marBottom w:val="0"/>
                          <w:divBdr>
                            <w:top w:val="none" w:sz="0" w:space="0" w:color="auto"/>
                            <w:left w:val="none" w:sz="0" w:space="0" w:color="auto"/>
                            <w:bottom w:val="none" w:sz="0" w:space="0" w:color="auto"/>
                            <w:right w:val="none" w:sz="0" w:space="0" w:color="auto"/>
                          </w:divBdr>
                        </w:div>
                        <w:div w:id="1298222297">
                          <w:marLeft w:val="0"/>
                          <w:marRight w:val="0"/>
                          <w:marTop w:val="0"/>
                          <w:marBottom w:val="0"/>
                          <w:divBdr>
                            <w:top w:val="none" w:sz="0" w:space="0" w:color="auto"/>
                            <w:left w:val="none" w:sz="0" w:space="0" w:color="auto"/>
                            <w:bottom w:val="none" w:sz="0" w:space="0" w:color="auto"/>
                            <w:right w:val="none" w:sz="0" w:space="0" w:color="auto"/>
                          </w:divBdr>
                        </w:div>
                        <w:div w:id="1186674075">
                          <w:marLeft w:val="0"/>
                          <w:marRight w:val="0"/>
                          <w:marTop w:val="0"/>
                          <w:marBottom w:val="0"/>
                          <w:divBdr>
                            <w:top w:val="none" w:sz="0" w:space="0" w:color="auto"/>
                            <w:left w:val="none" w:sz="0" w:space="0" w:color="auto"/>
                            <w:bottom w:val="none" w:sz="0" w:space="0" w:color="auto"/>
                            <w:right w:val="none" w:sz="0" w:space="0" w:color="auto"/>
                          </w:divBdr>
                        </w:div>
                        <w:div w:id="237596788">
                          <w:marLeft w:val="0"/>
                          <w:marRight w:val="0"/>
                          <w:marTop w:val="0"/>
                          <w:marBottom w:val="0"/>
                          <w:divBdr>
                            <w:top w:val="none" w:sz="0" w:space="0" w:color="auto"/>
                            <w:left w:val="none" w:sz="0" w:space="0" w:color="auto"/>
                            <w:bottom w:val="none" w:sz="0" w:space="0" w:color="auto"/>
                            <w:right w:val="none" w:sz="0" w:space="0" w:color="auto"/>
                          </w:divBdr>
                        </w:div>
                        <w:div w:id="780304148">
                          <w:marLeft w:val="0"/>
                          <w:marRight w:val="0"/>
                          <w:marTop w:val="0"/>
                          <w:marBottom w:val="0"/>
                          <w:divBdr>
                            <w:top w:val="none" w:sz="0" w:space="0" w:color="auto"/>
                            <w:left w:val="none" w:sz="0" w:space="0" w:color="auto"/>
                            <w:bottom w:val="none" w:sz="0" w:space="0" w:color="auto"/>
                            <w:right w:val="none" w:sz="0" w:space="0" w:color="auto"/>
                          </w:divBdr>
                        </w:div>
                        <w:div w:id="1136291480">
                          <w:marLeft w:val="0"/>
                          <w:marRight w:val="0"/>
                          <w:marTop w:val="0"/>
                          <w:marBottom w:val="0"/>
                          <w:divBdr>
                            <w:top w:val="none" w:sz="0" w:space="0" w:color="auto"/>
                            <w:left w:val="none" w:sz="0" w:space="0" w:color="auto"/>
                            <w:bottom w:val="none" w:sz="0" w:space="0" w:color="auto"/>
                            <w:right w:val="none" w:sz="0" w:space="0" w:color="auto"/>
                          </w:divBdr>
                        </w:div>
                        <w:div w:id="1851946691">
                          <w:marLeft w:val="0"/>
                          <w:marRight w:val="0"/>
                          <w:marTop w:val="0"/>
                          <w:marBottom w:val="0"/>
                          <w:divBdr>
                            <w:top w:val="none" w:sz="0" w:space="0" w:color="auto"/>
                            <w:left w:val="none" w:sz="0" w:space="0" w:color="auto"/>
                            <w:bottom w:val="none" w:sz="0" w:space="0" w:color="auto"/>
                            <w:right w:val="none" w:sz="0" w:space="0" w:color="auto"/>
                          </w:divBdr>
                        </w:div>
                        <w:div w:id="1123041375">
                          <w:marLeft w:val="0"/>
                          <w:marRight w:val="0"/>
                          <w:marTop w:val="0"/>
                          <w:marBottom w:val="0"/>
                          <w:divBdr>
                            <w:top w:val="none" w:sz="0" w:space="0" w:color="auto"/>
                            <w:left w:val="none" w:sz="0" w:space="0" w:color="auto"/>
                            <w:bottom w:val="none" w:sz="0" w:space="0" w:color="auto"/>
                            <w:right w:val="none" w:sz="0" w:space="0" w:color="auto"/>
                          </w:divBdr>
                        </w:div>
                        <w:div w:id="89083464">
                          <w:marLeft w:val="0"/>
                          <w:marRight w:val="0"/>
                          <w:marTop w:val="0"/>
                          <w:marBottom w:val="0"/>
                          <w:divBdr>
                            <w:top w:val="none" w:sz="0" w:space="0" w:color="auto"/>
                            <w:left w:val="none" w:sz="0" w:space="0" w:color="auto"/>
                            <w:bottom w:val="none" w:sz="0" w:space="0" w:color="auto"/>
                            <w:right w:val="none" w:sz="0" w:space="0" w:color="auto"/>
                          </w:divBdr>
                        </w:div>
                        <w:div w:id="1183276937">
                          <w:marLeft w:val="0"/>
                          <w:marRight w:val="0"/>
                          <w:marTop w:val="0"/>
                          <w:marBottom w:val="0"/>
                          <w:divBdr>
                            <w:top w:val="none" w:sz="0" w:space="0" w:color="auto"/>
                            <w:left w:val="none" w:sz="0" w:space="0" w:color="auto"/>
                            <w:bottom w:val="none" w:sz="0" w:space="0" w:color="auto"/>
                            <w:right w:val="none" w:sz="0" w:space="0" w:color="auto"/>
                          </w:divBdr>
                        </w:div>
                        <w:div w:id="517961700">
                          <w:marLeft w:val="0"/>
                          <w:marRight w:val="0"/>
                          <w:marTop w:val="0"/>
                          <w:marBottom w:val="0"/>
                          <w:divBdr>
                            <w:top w:val="none" w:sz="0" w:space="0" w:color="auto"/>
                            <w:left w:val="none" w:sz="0" w:space="0" w:color="auto"/>
                            <w:bottom w:val="none" w:sz="0" w:space="0" w:color="auto"/>
                            <w:right w:val="none" w:sz="0" w:space="0" w:color="auto"/>
                          </w:divBdr>
                        </w:div>
                        <w:div w:id="498270403">
                          <w:marLeft w:val="0"/>
                          <w:marRight w:val="0"/>
                          <w:marTop w:val="0"/>
                          <w:marBottom w:val="0"/>
                          <w:divBdr>
                            <w:top w:val="none" w:sz="0" w:space="0" w:color="auto"/>
                            <w:left w:val="none" w:sz="0" w:space="0" w:color="auto"/>
                            <w:bottom w:val="none" w:sz="0" w:space="0" w:color="auto"/>
                            <w:right w:val="none" w:sz="0" w:space="0" w:color="auto"/>
                          </w:divBdr>
                        </w:div>
                        <w:div w:id="1187795749">
                          <w:marLeft w:val="0"/>
                          <w:marRight w:val="0"/>
                          <w:marTop w:val="0"/>
                          <w:marBottom w:val="0"/>
                          <w:divBdr>
                            <w:top w:val="none" w:sz="0" w:space="0" w:color="auto"/>
                            <w:left w:val="none" w:sz="0" w:space="0" w:color="auto"/>
                            <w:bottom w:val="none" w:sz="0" w:space="0" w:color="auto"/>
                            <w:right w:val="none" w:sz="0" w:space="0" w:color="auto"/>
                          </w:divBdr>
                        </w:div>
                        <w:div w:id="1464421635">
                          <w:marLeft w:val="0"/>
                          <w:marRight w:val="0"/>
                          <w:marTop w:val="0"/>
                          <w:marBottom w:val="0"/>
                          <w:divBdr>
                            <w:top w:val="none" w:sz="0" w:space="0" w:color="auto"/>
                            <w:left w:val="none" w:sz="0" w:space="0" w:color="auto"/>
                            <w:bottom w:val="none" w:sz="0" w:space="0" w:color="auto"/>
                            <w:right w:val="none" w:sz="0" w:space="0" w:color="auto"/>
                          </w:divBdr>
                        </w:div>
                        <w:div w:id="160394996">
                          <w:marLeft w:val="0"/>
                          <w:marRight w:val="0"/>
                          <w:marTop w:val="0"/>
                          <w:marBottom w:val="0"/>
                          <w:divBdr>
                            <w:top w:val="none" w:sz="0" w:space="0" w:color="auto"/>
                            <w:left w:val="none" w:sz="0" w:space="0" w:color="auto"/>
                            <w:bottom w:val="none" w:sz="0" w:space="0" w:color="auto"/>
                            <w:right w:val="none" w:sz="0" w:space="0" w:color="auto"/>
                          </w:divBdr>
                        </w:div>
                        <w:div w:id="1040865514">
                          <w:marLeft w:val="0"/>
                          <w:marRight w:val="0"/>
                          <w:marTop w:val="0"/>
                          <w:marBottom w:val="0"/>
                          <w:divBdr>
                            <w:top w:val="none" w:sz="0" w:space="0" w:color="auto"/>
                            <w:left w:val="none" w:sz="0" w:space="0" w:color="auto"/>
                            <w:bottom w:val="none" w:sz="0" w:space="0" w:color="auto"/>
                            <w:right w:val="none" w:sz="0" w:space="0" w:color="auto"/>
                          </w:divBdr>
                        </w:div>
                        <w:div w:id="788547501">
                          <w:marLeft w:val="0"/>
                          <w:marRight w:val="0"/>
                          <w:marTop w:val="0"/>
                          <w:marBottom w:val="0"/>
                          <w:divBdr>
                            <w:top w:val="none" w:sz="0" w:space="0" w:color="auto"/>
                            <w:left w:val="none" w:sz="0" w:space="0" w:color="auto"/>
                            <w:bottom w:val="none" w:sz="0" w:space="0" w:color="auto"/>
                            <w:right w:val="none" w:sz="0" w:space="0" w:color="auto"/>
                          </w:divBdr>
                        </w:div>
                        <w:div w:id="1276255984">
                          <w:marLeft w:val="0"/>
                          <w:marRight w:val="0"/>
                          <w:marTop w:val="0"/>
                          <w:marBottom w:val="0"/>
                          <w:divBdr>
                            <w:top w:val="none" w:sz="0" w:space="0" w:color="auto"/>
                            <w:left w:val="none" w:sz="0" w:space="0" w:color="auto"/>
                            <w:bottom w:val="none" w:sz="0" w:space="0" w:color="auto"/>
                            <w:right w:val="none" w:sz="0" w:space="0" w:color="auto"/>
                          </w:divBdr>
                        </w:div>
                        <w:div w:id="193836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348426">
      <w:bodyDiv w:val="1"/>
      <w:marLeft w:val="0"/>
      <w:marRight w:val="0"/>
      <w:marTop w:val="0"/>
      <w:marBottom w:val="0"/>
      <w:divBdr>
        <w:top w:val="none" w:sz="0" w:space="0" w:color="auto"/>
        <w:left w:val="none" w:sz="0" w:space="0" w:color="auto"/>
        <w:bottom w:val="none" w:sz="0" w:space="0" w:color="auto"/>
        <w:right w:val="none" w:sz="0" w:space="0" w:color="auto"/>
      </w:divBdr>
      <w:divsChild>
        <w:div w:id="2068531768">
          <w:marLeft w:val="0"/>
          <w:marRight w:val="0"/>
          <w:marTop w:val="0"/>
          <w:marBottom w:val="0"/>
          <w:divBdr>
            <w:top w:val="none" w:sz="0" w:space="0" w:color="auto"/>
            <w:left w:val="none" w:sz="0" w:space="0" w:color="auto"/>
            <w:bottom w:val="none" w:sz="0" w:space="0" w:color="auto"/>
            <w:right w:val="none" w:sz="0" w:space="0" w:color="auto"/>
          </w:divBdr>
          <w:divsChild>
            <w:div w:id="1494374930">
              <w:marLeft w:val="0"/>
              <w:marRight w:val="0"/>
              <w:marTop w:val="0"/>
              <w:marBottom w:val="0"/>
              <w:divBdr>
                <w:top w:val="none" w:sz="0" w:space="0" w:color="auto"/>
                <w:left w:val="none" w:sz="0" w:space="0" w:color="auto"/>
                <w:bottom w:val="none" w:sz="0" w:space="0" w:color="auto"/>
                <w:right w:val="none" w:sz="0" w:space="0" w:color="auto"/>
              </w:divBdr>
              <w:divsChild>
                <w:div w:id="1049913957">
                  <w:marLeft w:val="0"/>
                  <w:marRight w:val="0"/>
                  <w:marTop w:val="0"/>
                  <w:marBottom w:val="0"/>
                  <w:divBdr>
                    <w:top w:val="none" w:sz="0" w:space="0" w:color="auto"/>
                    <w:left w:val="none" w:sz="0" w:space="0" w:color="auto"/>
                    <w:bottom w:val="none" w:sz="0" w:space="0" w:color="auto"/>
                    <w:right w:val="none" w:sz="0" w:space="0" w:color="auto"/>
                  </w:divBdr>
                  <w:divsChild>
                    <w:div w:id="1485001218">
                      <w:marLeft w:val="0"/>
                      <w:marRight w:val="0"/>
                      <w:marTop w:val="0"/>
                      <w:marBottom w:val="0"/>
                      <w:divBdr>
                        <w:top w:val="none" w:sz="0" w:space="0" w:color="auto"/>
                        <w:left w:val="none" w:sz="0" w:space="0" w:color="auto"/>
                        <w:bottom w:val="none" w:sz="0" w:space="0" w:color="auto"/>
                        <w:right w:val="none" w:sz="0" w:space="0" w:color="auto"/>
                      </w:divBdr>
                      <w:divsChild>
                        <w:div w:id="1895236263">
                          <w:marLeft w:val="0"/>
                          <w:marRight w:val="0"/>
                          <w:marTop w:val="0"/>
                          <w:marBottom w:val="0"/>
                          <w:divBdr>
                            <w:top w:val="none" w:sz="0" w:space="0" w:color="auto"/>
                            <w:left w:val="none" w:sz="0" w:space="0" w:color="auto"/>
                            <w:bottom w:val="none" w:sz="0" w:space="0" w:color="auto"/>
                            <w:right w:val="none" w:sz="0" w:space="0" w:color="auto"/>
                          </w:divBdr>
                          <w:divsChild>
                            <w:div w:id="173087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3498191">
      <w:bodyDiv w:val="1"/>
      <w:marLeft w:val="0"/>
      <w:marRight w:val="0"/>
      <w:marTop w:val="0"/>
      <w:marBottom w:val="0"/>
      <w:divBdr>
        <w:top w:val="none" w:sz="0" w:space="0" w:color="auto"/>
        <w:left w:val="none" w:sz="0" w:space="0" w:color="auto"/>
        <w:bottom w:val="none" w:sz="0" w:space="0" w:color="auto"/>
        <w:right w:val="none" w:sz="0" w:space="0" w:color="auto"/>
      </w:divBdr>
    </w:div>
    <w:div w:id="1195267466">
      <w:bodyDiv w:val="1"/>
      <w:marLeft w:val="0"/>
      <w:marRight w:val="0"/>
      <w:marTop w:val="0"/>
      <w:marBottom w:val="0"/>
      <w:divBdr>
        <w:top w:val="none" w:sz="0" w:space="0" w:color="auto"/>
        <w:left w:val="none" w:sz="0" w:space="0" w:color="auto"/>
        <w:bottom w:val="none" w:sz="0" w:space="0" w:color="auto"/>
        <w:right w:val="none" w:sz="0" w:space="0" w:color="auto"/>
      </w:divBdr>
    </w:div>
    <w:div w:id="1195389286">
      <w:bodyDiv w:val="1"/>
      <w:marLeft w:val="0"/>
      <w:marRight w:val="0"/>
      <w:marTop w:val="0"/>
      <w:marBottom w:val="0"/>
      <w:divBdr>
        <w:top w:val="none" w:sz="0" w:space="0" w:color="auto"/>
        <w:left w:val="none" w:sz="0" w:space="0" w:color="auto"/>
        <w:bottom w:val="none" w:sz="0" w:space="0" w:color="auto"/>
        <w:right w:val="none" w:sz="0" w:space="0" w:color="auto"/>
      </w:divBdr>
    </w:div>
    <w:div w:id="1195734707">
      <w:bodyDiv w:val="1"/>
      <w:marLeft w:val="0"/>
      <w:marRight w:val="0"/>
      <w:marTop w:val="0"/>
      <w:marBottom w:val="0"/>
      <w:divBdr>
        <w:top w:val="none" w:sz="0" w:space="0" w:color="auto"/>
        <w:left w:val="none" w:sz="0" w:space="0" w:color="auto"/>
        <w:bottom w:val="none" w:sz="0" w:space="0" w:color="auto"/>
        <w:right w:val="none" w:sz="0" w:space="0" w:color="auto"/>
      </w:divBdr>
    </w:div>
    <w:div w:id="1196187919">
      <w:bodyDiv w:val="1"/>
      <w:marLeft w:val="0"/>
      <w:marRight w:val="0"/>
      <w:marTop w:val="0"/>
      <w:marBottom w:val="0"/>
      <w:divBdr>
        <w:top w:val="none" w:sz="0" w:space="0" w:color="auto"/>
        <w:left w:val="none" w:sz="0" w:space="0" w:color="auto"/>
        <w:bottom w:val="none" w:sz="0" w:space="0" w:color="auto"/>
        <w:right w:val="none" w:sz="0" w:space="0" w:color="auto"/>
      </w:divBdr>
    </w:div>
    <w:div w:id="1196235466">
      <w:bodyDiv w:val="1"/>
      <w:marLeft w:val="0"/>
      <w:marRight w:val="0"/>
      <w:marTop w:val="0"/>
      <w:marBottom w:val="0"/>
      <w:divBdr>
        <w:top w:val="none" w:sz="0" w:space="0" w:color="auto"/>
        <w:left w:val="none" w:sz="0" w:space="0" w:color="auto"/>
        <w:bottom w:val="none" w:sz="0" w:space="0" w:color="auto"/>
        <w:right w:val="none" w:sz="0" w:space="0" w:color="auto"/>
      </w:divBdr>
    </w:div>
    <w:div w:id="1196506127">
      <w:bodyDiv w:val="1"/>
      <w:marLeft w:val="0"/>
      <w:marRight w:val="0"/>
      <w:marTop w:val="0"/>
      <w:marBottom w:val="0"/>
      <w:divBdr>
        <w:top w:val="none" w:sz="0" w:space="0" w:color="auto"/>
        <w:left w:val="none" w:sz="0" w:space="0" w:color="auto"/>
        <w:bottom w:val="none" w:sz="0" w:space="0" w:color="auto"/>
        <w:right w:val="none" w:sz="0" w:space="0" w:color="auto"/>
      </w:divBdr>
    </w:div>
    <w:div w:id="1196577127">
      <w:bodyDiv w:val="1"/>
      <w:marLeft w:val="0"/>
      <w:marRight w:val="0"/>
      <w:marTop w:val="0"/>
      <w:marBottom w:val="0"/>
      <w:divBdr>
        <w:top w:val="none" w:sz="0" w:space="0" w:color="auto"/>
        <w:left w:val="none" w:sz="0" w:space="0" w:color="auto"/>
        <w:bottom w:val="none" w:sz="0" w:space="0" w:color="auto"/>
        <w:right w:val="none" w:sz="0" w:space="0" w:color="auto"/>
      </w:divBdr>
      <w:divsChild>
        <w:div w:id="1071997720">
          <w:marLeft w:val="0"/>
          <w:marRight w:val="0"/>
          <w:marTop w:val="0"/>
          <w:marBottom w:val="0"/>
          <w:divBdr>
            <w:top w:val="none" w:sz="0" w:space="0" w:color="auto"/>
            <w:left w:val="none" w:sz="0" w:space="0" w:color="auto"/>
            <w:bottom w:val="none" w:sz="0" w:space="0" w:color="auto"/>
            <w:right w:val="none" w:sz="0" w:space="0" w:color="auto"/>
          </w:divBdr>
        </w:div>
      </w:divsChild>
    </w:div>
    <w:div w:id="1196624461">
      <w:bodyDiv w:val="1"/>
      <w:marLeft w:val="0"/>
      <w:marRight w:val="0"/>
      <w:marTop w:val="0"/>
      <w:marBottom w:val="0"/>
      <w:divBdr>
        <w:top w:val="none" w:sz="0" w:space="0" w:color="auto"/>
        <w:left w:val="none" w:sz="0" w:space="0" w:color="auto"/>
        <w:bottom w:val="none" w:sz="0" w:space="0" w:color="auto"/>
        <w:right w:val="none" w:sz="0" w:space="0" w:color="auto"/>
      </w:divBdr>
    </w:div>
    <w:div w:id="1197161344">
      <w:bodyDiv w:val="1"/>
      <w:marLeft w:val="0"/>
      <w:marRight w:val="0"/>
      <w:marTop w:val="0"/>
      <w:marBottom w:val="0"/>
      <w:divBdr>
        <w:top w:val="none" w:sz="0" w:space="0" w:color="auto"/>
        <w:left w:val="none" w:sz="0" w:space="0" w:color="auto"/>
        <w:bottom w:val="none" w:sz="0" w:space="0" w:color="auto"/>
        <w:right w:val="none" w:sz="0" w:space="0" w:color="auto"/>
      </w:divBdr>
      <w:divsChild>
        <w:div w:id="653872334">
          <w:marLeft w:val="0"/>
          <w:marRight w:val="0"/>
          <w:marTop w:val="0"/>
          <w:marBottom w:val="0"/>
          <w:divBdr>
            <w:top w:val="none" w:sz="0" w:space="0" w:color="auto"/>
            <w:left w:val="none" w:sz="0" w:space="0" w:color="auto"/>
            <w:bottom w:val="none" w:sz="0" w:space="0" w:color="auto"/>
            <w:right w:val="none" w:sz="0" w:space="0" w:color="auto"/>
          </w:divBdr>
          <w:divsChild>
            <w:div w:id="1010841071">
              <w:marLeft w:val="0"/>
              <w:marRight w:val="0"/>
              <w:marTop w:val="0"/>
              <w:marBottom w:val="0"/>
              <w:divBdr>
                <w:top w:val="none" w:sz="0" w:space="0" w:color="auto"/>
                <w:left w:val="none" w:sz="0" w:space="0" w:color="auto"/>
                <w:bottom w:val="none" w:sz="0" w:space="0" w:color="auto"/>
                <w:right w:val="none" w:sz="0" w:space="0" w:color="auto"/>
              </w:divBdr>
              <w:divsChild>
                <w:div w:id="946932274">
                  <w:marLeft w:val="0"/>
                  <w:marRight w:val="0"/>
                  <w:marTop w:val="0"/>
                  <w:marBottom w:val="0"/>
                  <w:divBdr>
                    <w:top w:val="none" w:sz="0" w:space="0" w:color="auto"/>
                    <w:left w:val="none" w:sz="0" w:space="0" w:color="auto"/>
                    <w:bottom w:val="none" w:sz="0" w:space="0" w:color="auto"/>
                    <w:right w:val="none" w:sz="0" w:space="0" w:color="auto"/>
                  </w:divBdr>
                  <w:divsChild>
                    <w:div w:id="55709094">
                      <w:marLeft w:val="0"/>
                      <w:marRight w:val="0"/>
                      <w:marTop w:val="0"/>
                      <w:marBottom w:val="0"/>
                      <w:divBdr>
                        <w:top w:val="none" w:sz="0" w:space="0" w:color="auto"/>
                        <w:left w:val="none" w:sz="0" w:space="0" w:color="auto"/>
                        <w:bottom w:val="none" w:sz="0" w:space="0" w:color="auto"/>
                        <w:right w:val="none" w:sz="0" w:space="0" w:color="auto"/>
                      </w:divBdr>
                    </w:div>
                    <w:div w:id="919557099">
                      <w:marLeft w:val="0"/>
                      <w:marRight w:val="0"/>
                      <w:marTop w:val="0"/>
                      <w:marBottom w:val="0"/>
                      <w:divBdr>
                        <w:top w:val="none" w:sz="0" w:space="0" w:color="auto"/>
                        <w:left w:val="none" w:sz="0" w:space="0" w:color="auto"/>
                        <w:bottom w:val="none" w:sz="0" w:space="0" w:color="auto"/>
                        <w:right w:val="none" w:sz="0" w:space="0" w:color="auto"/>
                      </w:divBdr>
                    </w:div>
                    <w:div w:id="1910187029">
                      <w:marLeft w:val="0"/>
                      <w:marRight w:val="0"/>
                      <w:marTop w:val="0"/>
                      <w:marBottom w:val="0"/>
                      <w:divBdr>
                        <w:top w:val="none" w:sz="0" w:space="0" w:color="auto"/>
                        <w:left w:val="none" w:sz="0" w:space="0" w:color="auto"/>
                        <w:bottom w:val="none" w:sz="0" w:space="0" w:color="auto"/>
                        <w:right w:val="none" w:sz="0" w:space="0" w:color="auto"/>
                      </w:divBdr>
                    </w:div>
                    <w:div w:id="1311208884">
                      <w:marLeft w:val="0"/>
                      <w:marRight w:val="0"/>
                      <w:marTop w:val="0"/>
                      <w:marBottom w:val="0"/>
                      <w:divBdr>
                        <w:top w:val="none" w:sz="0" w:space="0" w:color="auto"/>
                        <w:left w:val="none" w:sz="0" w:space="0" w:color="auto"/>
                        <w:bottom w:val="none" w:sz="0" w:space="0" w:color="auto"/>
                        <w:right w:val="none" w:sz="0" w:space="0" w:color="auto"/>
                      </w:divBdr>
                    </w:div>
                    <w:div w:id="520360269">
                      <w:marLeft w:val="0"/>
                      <w:marRight w:val="0"/>
                      <w:marTop w:val="0"/>
                      <w:marBottom w:val="0"/>
                      <w:divBdr>
                        <w:top w:val="none" w:sz="0" w:space="0" w:color="auto"/>
                        <w:left w:val="none" w:sz="0" w:space="0" w:color="auto"/>
                        <w:bottom w:val="none" w:sz="0" w:space="0" w:color="auto"/>
                        <w:right w:val="none" w:sz="0" w:space="0" w:color="auto"/>
                      </w:divBdr>
                    </w:div>
                    <w:div w:id="917907987">
                      <w:marLeft w:val="0"/>
                      <w:marRight w:val="0"/>
                      <w:marTop w:val="0"/>
                      <w:marBottom w:val="0"/>
                      <w:divBdr>
                        <w:top w:val="none" w:sz="0" w:space="0" w:color="auto"/>
                        <w:left w:val="none" w:sz="0" w:space="0" w:color="auto"/>
                        <w:bottom w:val="none" w:sz="0" w:space="0" w:color="auto"/>
                        <w:right w:val="none" w:sz="0" w:space="0" w:color="auto"/>
                      </w:divBdr>
                    </w:div>
                    <w:div w:id="1044603223">
                      <w:marLeft w:val="0"/>
                      <w:marRight w:val="0"/>
                      <w:marTop w:val="0"/>
                      <w:marBottom w:val="0"/>
                      <w:divBdr>
                        <w:top w:val="none" w:sz="0" w:space="0" w:color="auto"/>
                        <w:left w:val="none" w:sz="0" w:space="0" w:color="auto"/>
                        <w:bottom w:val="none" w:sz="0" w:space="0" w:color="auto"/>
                        <w:right w:val="none" w:sz="0" w:space="0" w:color="auto"/>
                      </w:divBdr>
                    </w:div>
                    <w:div w:id="1714690018">
                      <w:marLeft w:val="0"/>
                      <w:marRight w:val="0"/>
                      <w:marTop w:val="0"/>
                      <w:marBottom w:val="0"/>
                      <w:divBdr>
                        <w:top w:val="none" w:sz="0" w:space="0" w:color="auto"/>
                        <w:left w:val="none" w:sz="0" w:space="0" w:color="auto"/>
                        <w:bottom w:val="none" w:sz="0" w:space="0" w:color="auto"/>
                        <w:right w:val="none" w:sz="0" w:space="0" w:color="auto"/>
                      </w:divBdr>
                    </w:div>
                    <w:div w:id="129101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474281">
      <w:bodyDiv w:val="1"/>
      <w:marLeft w:val="0"/>
      <w:marRight w:val="0"/>
      <w:marTop w:val="0"/>
      <w:marBottom w:val="0"/>
      <w:divBdr>
        <w:top w:val="none" w:sz="0" w:space="0" w:color="auto"/>
        <w:left w:val="none" w:sz="0" w:space="0" w:color="auto"/>
        <w:bottom w:val="none" w:sz="0" w:space="0" w:color="auto"/>
        <w:right w:val="none" w:sz="0" w:space="0" w:color="auto"/>
      </w:divBdr>
      <w:divsChild>
        <w:div w:id="41443237">
          <w:marLeft w:val="0"/>
          <w:marRight w:val="0"/>
          <w:marTop w:val="0"/>
          <w:marBottom w:val="0"/>
          <w:divBdr>
            <w:top w:val="none" w:sz="0" w:space="0" w:color="auto"/>
            <w:left w:val="none" w:sz="0" w:space="0" w:color="auto"/>
            <w:bottom w:val="none" w:sz="0" w:space="0" w:color="auto"/>
            <w:right w:val="none" w:sz="0" w:space="0" w:color="auto"/>
          </w:divBdr>
          <w:divsChild>
            <w:div w:id="658969908">
              <w:marLeft w:val="0"/>
              <w:marRight w:val="0"/>
              <w:marTop w:val="0"/>
              <w:marBottom w:val="0"/>
              <w:divBdr>
                <w:top w:val="none" w:sz="0" w:space="0" w:color="auto"/>
                <w:left w:val="none" w:sz="0" w:space="0" w:color="auto"/>
                <w:bottom w:val="none" w:sz="0" w:space="0" w:color="auto"/>
                <w:right w:val="none" w:sz="0" w:space="0" w:color="auto"/>
              </w:divBdr>
              <w:divsChild>
                <w:div w:id="382556821">
                  <w:marLeft w:val="0"/>
                  <w:marRight w:val="0"/>
                  <w:marTop w:val="0"/>
                  <w:marBottom w:val="0"/>
                  <w:divBdr>
                    <w:top w:val="none" w:sz="0" w:space="0" w:color="auto"/>
                    <w:left w:val="none" w:sz="0" w:space="0" w:color="auto"/>
                    <w:bottom w:val="none" w:sz="0" w:space="0" w:color="auto"/>
                    <w:right w:val="none" w:sz="0" w:space="0" w:color="auto"/>
                  </w:divBdr>
                  <w:divsChild>
                    <w:div w:id="1634288193">
                      <w:marLeft w:val="0"/>
                      <w:marRight w:val="0"/>
                      <w:marTop w:val="0"/>
                      <w:marBottom w:val="0"/>
                      <w:divBdr>
                        <w:top w:val="none" w:sz="0" w:space="0" w:color="auto"/>
                        <w:left w:val="none" w:sz="0" w:space="0" w:color="auto"/>
                        <w:bottom w:val="none" w:sz="0" w:space="0" w:color="auto"/>
                        <w:right w:val="none" w:sz="0" w:space="0" w:color="auto"/>
                      </w:divBdr>
                    </w:div>
                    <w:div w:id="1161505303">
                      <w:marLeft w:val="0"/>
                      <w:marRight w:val="0"/>
                      <w:marTop w:val="0"/>
                      <w:marBottom w:val="0"/>
                      <w:divBdr>
                        <w:top w:val="none" w:sz="0" w:space="0" w:color="auto"/>
                        <w:left w:val="none" w:sz="0" w:space="0" w:color="auto"/>
                        <w:bottom w:val="none" w:sz="0" w:space="0" w:color="auto"/>
                        <w:right w:val="none" w:sz="0" w:space="0" w:color="auto"/>
                      </w:divBdr>
                    </w:div>
                    <w:div w:id="1460146080">
                      <w:marLeft w:val="0"/>
                      <w:marRight w:val="0"/>
                      <w:marTop w:val="0"/>
                      <w:marBottom w:val="0"/>
                      <w:divBdr>
                        <w:top w:val="none" w:sz="0" w:space="0" w:color="auto"/>
                        <w:left w:val="none" w:sz="0" w:space="0" w:color="auto"/>
                        <w:bottom w:val="none" w:sz="0" w:space="0" w:color="auto"/>
                        <w:right w:val="none" w:sz="0" w:space="0" w:color="auto"/>
                      </w:divBdr>
                    </w:div>
                    <w:div w:id="204947629">
                      <w:marLeft w:val="0"/>
                      <w:marRight w:val="0"/>
                      <w:marTop w:val="0"/>
                      <w:marBottom w:val="0"/>
                      <w:divBdr>
                        <w:top w:val="none" w:sz="0" w:space="0" w:color="auto"/>
                        <w:left w:val="none" w:sz="0" w:space="0" w:color="auto"/>
                        <w:bottom w:val="none" w:sz="0" w:space="0" w:color="auto"/>
                        <w:right w:val="none" w:sz="0" w:space="0" w:color="auto"/>
                      </w:divBdr>
                    </w:div>
                    <w:div w:id="906912846">
                      <w:marLeft w:val="0"/>
                      <w:marRight w:val="0"/>
                      <w:marTop w:val="0"/>
                      <w:marBottom w:val="0"/>
                      <w:divBdr>
                        <w:top w:val="none" w:sz="0" w:space="0" w:color="auto"/>
                        <w:left w:val="none" w:sz="0" w:space="0" w:color="auto"/>
                        <w:bottom w:val="none" w:sz="0" w:space="0" w:color="auto"/>
                        <w:right w:val="none" w:sz="0" w:space="0" w:color="auto"/>
                      </w:divBdr>
                    </w:div>
                    <w:div w:id="537550911">
                      <w:marLeft w:val="0"/>
                      <w:marRight w:val="0"/>
                      <w:marTop w:val="0"/>
                      <w:marBottom w:val="0"/>
                      <w:divBdr>
                        <w:top w:val="none" w:sz="0" w:space="0" w:color="auto"/>
                        <w:left w:val="none" w:sz="0" w:space="0" w:color="auto"/>
                        <w:bottom w:val="none" w:sz="0" w:space="0" w:color="auto"/>
                        <w:right w:val="none" w:sz="0" w:space="0" w:color="auto"/>
                      </w:divBdr>
                    </w:div>
                    <w:div w:id="2008171136">
                      <w:marLeft w:val="0"/>
                      <w:marRight w:val="0"/>
                      <w:marTop w:val="0"/>
                      <w:marBottom w:val="0"/>
                      <w:divBdr>
                        <w:top w:val="none" w:sz="0" w:space="0" w:color="auto"/>
                        <w:left w:val="none" w:sz="0" w:space="0" w:color="auto"/>
                        <w:bottom w:val="none" w:sz="0" w:space="0" w:color="auto"/>
                        <w:right w:val="none" w:sz="0" w:space="0" w:color="auto"/>
                      </w:divBdr>
                    </w:div>
                    <w:div w:id="105107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809517">
      <w:bodyDiv w:val="1"/>
      <w:marLeft w:val="0"/>
      <w:marRight w:val="0"/>
      <w:marTop w:val="0"/>
      <w:marBottom w:val="0"/>
      <w:divBdr>
        <w:top w:val="none" w:sz="0" w:space="0" w:color="auto"/>
        <w:left w:val="none" w:sz="0" w:space="0" w:color="auto"/>
        <w:bottom w:val="none" w:sz="0" w:space="0" w:color="auto"/>
        <w:right w:val="none" w:sz="0" w:space="0" w:color="auto"/>
      </w:divBdr>
    </w:div>
    <w:div w:id="1198012165">
      <w:bodyDiv w:val="1"/>
      <w:marLeft w:val="0"/>
      <w:marRight w:val="0"/>
      <w:marTop w:val="0"/>
      <w:marBottom w:val="0"/>
      <w:divBdr>
        <w:top w:val="none" w:sz="0" w:space="0" w:color="auto"/>
        <w:left w:val="none" w:sz="0" w:space="0" w:color="auto"/>
        <w:bottom w:val="none" w:sz="0" w:space="0" w:color="auto"/>
        <w:right w:val="none" w:sz="0" w:space="0" w:color="auto"/>
      </w:divBdr>
    </w:div>
    <w:div w:id="1198398043">
      <w:bodyDiv w:val="1"/>
      <w:marLeft w:val="0"/>
      <w:marRight w:val="0"/>
      <w:marTop w:val="0"/>
      <w:marBottom w:val="0"/>
      <w:divBdr>
        <w:top w:val="none" w:sz="0" w:space="0" w:color="auto"/>
        <w:left w:val="none" w:sz="0" w:space="0" w:color="auto"/>
        <w:bottom w:val="none" w:sz="0" w:space="0" w:color="auto"/>
        <w:right w:val="none" w:sz="0" w:space="0" w:color="auto"/>
      </w:divBdr>
      <w:divsChild>
        <w:div w:id="1613054768">
          <w:marLeft w:val="0"/>
          <w:marRight w:val="0"/>
          <w:marTop w:val="0"/>
          <w:marBottom w:val="0"/>
          <w:divBdr>
            <w:top w:val="none" w:sz="0" w:space="0" w:color="auto"/>
            <w:left w:val="none" w:sz="0" w:space="0" w:color="auto"/>
            <w:bottom w:val="none" w:sz="0" w:space="0" w:color="auto"/>
            <w:right w:val="none" w:sz="0" w:space="0" w:color="auto"/>
          </w:divBdr>
          <w:divsChild>
            <w:div w:id="396559756">
              <w:marLeft w:val="0"/>
              <w:marRight w:val="0"/>
              <w:marTop w:val="0"/>
              <w:marBottom w:val="0"/>
              <w:divBdr>
                <w:top w:val="none" w:sz="0" w:space="0" w:color="auto"/>
                <w:left w:val="none" w:sz="0" w:space="0" w:color="auto"/>
                <w:bottom w:val="none" w:sz="0" w:space="0" w:color="auto"/>
                <w:right w:val="none" w:sz="0" w:space="0" w:color="auto"/>
              </w:divBdr>
              <w:divsChild>
                <w:div w:id="1068528642">
                  <w:marLeft w:val="0"/>
                  <w:marRight w:val="0"/>
                  <w:marTop w:val="0"/>
                  <w:marBottom w:val="0"/>
                  <w:divBdr>
                    <w:top w:val="none" w:sz="0" w:space="0" w:color="auto"/>
                    <w:left w:val="none" w:sz="0" w:space="0" w:color="auto"/>
                    <w:bottom w:val="none" w:sz="0" w:space="0" w:color="auto"/>
                    <w:right w:val="none" w:sz="0" w:space="0" w:color="auto"/>
                  </w:divBdr>
                  <w:divsChild>
                    <w:div w:id="1467967039">
                      <w:marLeft w:val="0"/>
                      <w:marRight w:val="0"/>
                      <w:marTop w:val="0"/>
                      <w:marBottom w:val="0"/>
                      <w:divBdr>
                        <w:top w:val="none" w:sz="0" w:space="0" w:color="auto"/>
                        <w:left w:val="none" w:sz="0" w:space="0" w:color="auto"/>
                        <w:bottom w:val="none" w:sz="0" w:space="0" w:color="auto"/>
                        <w:right w:val="none" w:sz="0" w:space="0" w:color="auto"/>
                      </w:divBdr>
                    </w:div>
                    <w:div w:id="497694037">
                      <w:marLeft w:val="0"/>
                      <w:marRight w:val="0"/>
                      <w:marTop w:val="0"/>
                      <w:marBottom w:val="0"/>
                      <w:divBdr>
                        <w:top w:val="none" w:sz="0" w:space="0" w:color="auto"/>
                        <w:left w:val="none" w:sz="0" w:space="0" w:color="auto"/>
                        <w:bottom w:val="none" w:sz="0" w:space="0" w:color="auto"/>
                        <w:right w:val="none" w:sz="0" w:space="0" w:color="auto"/>
                      </w:divBdr>
                    </w:div>
                    <w:div w:id="308830145">
                      <w:marLeft w:val="0"/>
                      <w:marRight w:val="0"/>
                      <w:marTop w:val="0"/>
                      <w:marBottom w:val="0"/>
                      <w:divBdr>
                        <w:top w:val="none" w:sz="0" w:space="0" w:color="auto"/>
                        <w:left w:val="none" w:sz="0" w:space="0" w:color="auto"/>
                        <w:bottom w:val="none" w:sz="0" w:space="0" w:color="auto"/>
                        <w:right w:val="none" w:sz="0" w:space="0" w:color="auto"/>
                      </w:divBdr>
                    </w:div>
                    <w:div w:id="163396924">
                      <w:marLeft w:val="0"/>
                      <w:marRight w:val="0"/>
                      <w:marTop w:val="0"/>
                      <w:marBottom w:val="0"/>
                      <w:divBdr>
                        <w:top w:val="none" w:sz="0" w:space="0" w:color="auto"/>
                        <w:left w:val="none" w:sz="0" w:space="0" w:color="auto"/>
                        <w:bottom w:val="none" w:sz="0" w:space="0" w:color="auto"/>
                        <w:right w:val="none" w:sz="0" w:space="0" w:color="auto"/>
                      </w:divBdr>
                    </w:div>
                    <w:div w:id="878127812">
                      <w:marLeft w:val="0"/>
                      <w:marRight w:val="0"/>
                      <w:marTop w:val="0"/>
                      <w:marBottom w:val="0"/>
                      <w:divBdr>
                        <w:top w:val="none" w:sz="0" w:space="0" w:color="auto"/>
                        <w:left w:val="none" w:sz="0" w:space="0" w:color="auto"/>
                        <w:bottom w:val="none" w:sz="0" w:space="0" w:color="auto"/>
                        <w:right w:val="none" w:sz="0" w:space="0" w:color="auto"/>
                      </w:divBdr>
                    </w:div>
                    <w:div w:id="814643436">
                      <w:marLeft w:val="0"/>
                      <w:marRight w:val="0"/>
                      <w:marTop w:val="0"/>
                      <w:marBottom w:val="0"/>
                      <w:divBdr>
                        <w:top w:val="none" w:sz="0" w:space="0" w:color="auto"/>
                        <w:left w:val="none" w:sz="0" w:space="0" w:color="auto"/>
                        <w:bottom w:val="none" w:sz="0" w:space="0" w:color="auto"/>
                        <w:right w:val="none" w:sz="0" w:space="0" w:color="auto"/>
                      </w:divBdr>
                    </w:div>
                    <w:div w:id="359671849">
                      <w:marLeft w:val="0"/>
                      <w:marRight w:val="0"/>
                      <w:marTop w:val="0"/>
                      <w:marBottom w:val="0"/>
                      <w:divBdr>
                        <w:top w:val="none" w:sz="0" w:space="0" w:color="auto"/>
                        <w:left w:val="none" w:sz="0" w:space="0" w:color="auto"/>
                        <w:bottom w:val="none" w:sz="0" w:space="0" w:color="auto"/>
                        <w:right w:val="none" w:sz="0" w:space="0" w:color="auto"/>
                      </w:divBdr>
                    </w:div>
                    <w:div w:id="1196963138">
                      <w:marLeft w:val="0"/>
                      <w:marRight w:val="0"/>
                      <w:marTop w:val="0"/>
                      <w:marBottom w:val="0"/>
                      <w:divBdr>
                        <w:top w:val="none" w:sz="0" w:space="0" w:color="auto"/>
                        <w:left w:val="none" w:sz="0" w:space="0" w:color="auto"/>
                        <w:bottom w:val="none" w:sz="0" w:space="0" w:color="auto"/>
                        <w:right w:val="none" w:sz="0" w:space="0" w:color="auto"/>
                      </w:divBdr>
                    </w:div>
                    <w:div w:id="1161503710">
                      <w:marLeft w:val="0"/>
                      <w:marRight w:val="0"/>
                      <w:marTop w:val="0"/>
                      <w:marBottom w:val="0"/>
                      <w:divBdr>
                        <w:top w:val="none" w:sz="0" w:space="0" w:color="auto"/>
                        <w:left w:val="none" w:sz="0" w:space="0" w:color="auto"/>
                        <w:bottom w:val="none" w:sz="0" w:space="0" w:color="auto"/>
                        <w:right w:val="none" w:sz="0" w:space="0" w:color="auto"/>
                      </w:divBdr>
                    </w:div>
                    <w:div w:id="384111756">
                      <w:marLeft w:val="0"/>
                      <w:marRight w:val="0"/>
                      <w:marTop w:val="0"/>
                      <w:marBottom w:val="0"/>
                      <w:divBdr>
                        <w:top w:val="none" w:sz="0" w:space="0" w:color="auto"/>
                        <w:left w:val="none" w:sz="0" w:space="0" w:color="auto"/>
                        <w:bottom w:val="none" w:sz="0" w:space="0" w:color="auto"/>
                        <w:right w:val="none" w:sz="0" w:space="0" w:color="auto"/>
                      </w:divBdr>
                    </w:div>
                    <w:div w:id="153079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472173">
      <w:bodyDiv w:val="1"/>
      <w:marLeft w:val="0"/>
      <w:marRight w:val="0"/>
      <w:marTop w:val="0"/>
      <w:marBottom w:val="0"/>
      <w:divBdr>
        <w:top w:val="none" w:sz="0" w:space="0" w:color="auto"/>
        <w:left w:val="none" w:sz="0" w:space="0" w:color="auto"/>
        <w:bottom w:val="none" w:sz="0" w:space="0" w:color="auto"/>
        <w:right w:val="none" w:sz="0" w:space="0" w:color="auto"/>
      </w:divBdr>
    </w:div>
    <w:div w:id="1199007171">
      <w:bodyDiv w:val="1"/>
      <w:marLeft w:val="0"/>
      <w:marRight w:val="0"/>
      <w:marTop w:val="0"/>
      <w:marBottom w:val="0"/>
      <w:divBdr>
        <w:top w:val="none" w:sz="0" w:space="0" w:color="auto"/>
        <w:left w:val="none" w:sz="0" w:space="0" w:color="auto"/>
        <w:bottom w:val="none" w:sz="0" w:space="0" w:color="auto"/>
        <w:right w:val="none" w:sz="0" w:space="0" w:color="auto"/>
      </w:divBdr>
    </w:div>
    <w:div w:id="1199464024">
      <w:bodyDiv w:val="1"/>
      <w:marLeft w:val="0"/>
      <w:marRight w:val="0"/>
      <w:marTop w:val="0"/>
      <w:marBottom w:val="0"/>
      <w:divBdr>
        <w:top w:val="none" w:sz="0" w:space="0" w:color="auto"/>
        <w:left w:val="none" w:sz="0" w:space="0" w:color="auto"/>
        <w:bottom w:val="none" w:sz="0" w:space="0" w:color="auto"/>
        <w:right w:val="none" w:sz="0" w:space="0" w:color="auto"/>
      </w:divBdr>
    </w:div>
    <w:div w:id="1201161154">
      <w:bodyDiv w:val="1"/>
      <w:marLeft w:val="0"/>
      <w:marRight w:val="0"/>
      <w:marTop w:val="0"/>
      <w:marBottom w:val="0"/>
      <w:divBdr>
        <w:top w:val="none" w:sz="0" w:space="0" w:color="auto"/>
        <w:left w:val="none" w:sz="0" w:space="0" w:color="auto"/>
        <w:bottom w:val="none" w:sz="0" w:space="0" w:color="auto"/>
        <w:right w:val="none" w:sz="0" w:space="0" w:color="auto"/>
      </w:divBdr>
    </w:div>
    <w:div w:id="1201435565">
      <w:bodyDiv w:val="1"/>
      <w:marLeft w:val="0"/>
      <w:marRight w:val="0"/>
      <w:marTop w:val="0"/>
      <w:marBottom w:val="0"/>
      <w:divBdr>
        <w:top w:val="none" w:sz="0" w:space="0" w:color="auto"/>
        <w:left w:val="none" w:sz="0" w:space="0" w:color="auto"/>
        <w:bottom w:val="none" w:sz="0" w:space="0" w:color="auto"/>
        <w:right w:val="none" w:sz="0" w:space="0" w:color="auto"/>
      </w:divBdr>
    </w:div>
    <w:div w:id="1201477416">
      <w:bodyDiv w:val="1"/>
      <w:marLeft w:val="0"/>
      <w:marRight w:val="0"/>
      <w:marTop w:val="0"/>
      <w:marBottom w:val="0"/>
      <w:divBdr>
        <w:top w:val="none" w:sz="0" w:space="0" w:color="auto"/>
        <w:left w:val="none" w:sz="0" w:space="0" w:color="auto"/>
        <w:bottom w:val="none" w:sz="0" w:space="0" w:color="auto"/>
        <w:right w:val="none" w:sz="0" w:space="0" w:color="auto"/>
      </w:divBdr>
    </w:div>
    <w:div w:id="1201551208">
      <w:bodyDiv w:val="1"/>
      <w:marLeft w:val="0"/>
      <w:marRight w:val="0"/>
      <w:marTop w:val="0"/>
      <w:marBottom w:val="0"/>
      <w:divBdr>
        <w:top w:val="none" w:sz="0" w:space="0" w:color="auto"/>
        <w:left w:val="none" w:sz="0" w:space="0" w:color="auto"/>
        <w:bottom w:val="none" w:sz="0" w:space="0" w:color="auto"/>
        <w:right w:val="none" w:sz="0" w:space="0" w:color="auto"/>
      </w:divBdr>
      <w:divsChild>
        <w:div w:id="1929921635">
          <w:marLeft w:val="0"/>
          <w:marRight w:val="0"/>
          <w:marTop w:val="0"/>
          <w:marBottom w:val="0"/>
          <w:divBdr>
            <w:top w:val="none" w:sz="0" w:space="0" w:color="auto"/>
            <w:left w:val="none" w:sz="0" w:space="0" w:color="auto"/>
            <w:bottom w:val="none" w:sz="0" w:space="0" w:color="auto"/>
            <w:right w:val="none" w:sz="0" w:space="0" w:color="auto"/>
          </w:divBdr>
          <w:divsChild>
            <w:div w:id="1502551098">
              <w:marLeft w:val="0"/>
              <w:marRight w:val="0"/>
              <w:marTop w:val="0"/>
              <w:marBottom w:val="0"/>
              <w:divBdr>
                <w:top w:val="none" w:sz="0" w:space="0" w:color="auto"/>
                <w:left w:val="none" w:sz="0" w:space="0" w:color="auto"/>
                <w:bottom w:val="none" w:sz="0" w:space="0" w:color="auto"/>
                <w:right w:val="none" w:sz="0" w:space="0" w:color="auto"/>
              </w:divBdr>
              <w:divsChild>
                <w:div w:id="141388439">
                  <w:marLeft w:val="0"/>
                  <w:marRight w:val="0"/>
                  <w:marTop w:val="0"/>
                  <w:marBottom w:val="0"/>
                  <w:divBdr>
                    <w:top w:val="none" w:sz="0" w:space="0" w:color="auto"/>
                    <w:left w:val="none" w:sz="0" w:space="0" w:color="auto"/>
                    <w:bottom w:val="none" w:sz="0" w:space="0" w:color="auto"/>
                    <w:right w:val="none" w:sz="0" w:space="0" w:color="auto"/>
                  </w:divBdr>
                  <w:divsChild>
                    <w:div w:id="840510639">
                      <w:marLeft w:val="0"/>
                      <w:marRight w:val="0"/>
                      <w:marTop w:val="0"/>
                      <w:marBottom w:val="0"/>
                      <w:divBdr>
                        <w:top w:val="none" w:sz="0" w:space="0" w:color="auto"/>
                        <w:left w:val="none" w:sz="0" w:space="0" w:color="auto"/>
                        <w:bottom w:val="none" w:sz="0" w:space="0" w:color="auto"/>
                        <w:right w:val="none" w:sz="0" w:space="0" w:color="auto"/>
                      </w:divBdr>
                    </w:div>
                    <w:div w:id="1185947092">
                      <w:marLeft w:val="0"/>
                      <w:marRight w:val="0"/>
                      <w:marTop w:val="0"/>
                      <w:marBottom w:val="0"/>
                      <w:divBdr>
                        <w:top w:val="none" w:sz="0" w:space="0" w:color="auto"/>
                        <w:left w:val="none" w:sz="0" w:space="0" w:color="auto"/>
                        <w:bottom w:val="none" w:sz="0" w:space="0" w:color="auto"/>
                        <w:right w:val="none" w:sz="0" w:space="0" w:color="auto"/>
                      </w:divBdr>
                    </w:div>
                    <w:div w:id="1870530026">
                      <w:marLeft w:val="0"/>
                      <w:marRight w:val="0"/>
                      <w:marTop w:val="0"/>
                      <w:marBottom w:val="0"/>
                      <w:divBdr>
                        <w:top w:val="none" w:sz="0" w:space="0" w:color="auto"/>
                        <w:left w:val="none" w:sz="0" w:space="0" w:color="auto"/>
                        <w:bottom w:val="none" w:sz="0" w:space="0" w:color="auto"/>
                        <w:right w:val="none" w:sz="0" w:space="0" w:color="auto"/>
                      </w:divBdr>
                    </w:div>
                    <w:div w:id="1883788961">
                      <w:marLeft w:val="0"/>
                      <w:marRight w:val="0"/>
                      <w:marTop w:val="0"/>
                      <w:marBottom w:val="0"/>
                      <w:divBdr>
                        <w:top w:val="none" w:sz="0" w:space="0" w:color="auto"/>
                        <w:left w:val="none" w:sz="0" w:space="0" w:color="auto"/>
                        <w:bottom w:val="none" w:sz="0" w:space="0" w:color="auto"/>
                        <w:right w:val="none" w:sz="0" w:space="0" w:color="auto"/>
                      </w:divBdr>
                    </w:div>
                    <w:div w:id="1974820841">
                      <w:marLeft w:val="0"/>
                      <w:marRight w:val="0"/>
                      <w:marTop w:val="0"/>
                      <w:marBottom w:val="0"/>
                      <w:divBdr>
                        <w:top w:val="none" w:sz="0" w:space="0" w:color="auto"/>
                        <w:left w:val="none" w:sz="0" w:space="0" w:color="auto"/>
                        <w:bottom w:val="none" w:sz="0" w:space="0" w:color="auto"/>
                        <w:right w:val="none" w:sz="0" w:space="0" w:color="auto"/>
                      </w:divBdr>
                    </w:div>
                    <w:div w:id="268048752">
                      <w:marLeft w:val="0"/>
                      <w:marRight w:val="0"/>
                      <w:marTop w:val="0"/>
                      <w:marBottom w:val="0"/>
                      <w:divBdr>
                        <w:top w:val="none" w:sz="0" w:space="0" w:color="auto"/>
                        <w:left w:val="none" w:sz="0" w:space="0" w:color="auto"/>
                        <w:bottom w:val="none" w:sz="0" w:space="0" w:color="auto"/>
                        <w:right w:val="none" w:sz="0" w:space="0" w:color="auto"/>
                      </w:divBdr>
                    </w:div>
                    <w:div w:id="1982034150">
                      <w:marLeft w:val="0"/>
                      <w:marRight w:val="0"/>
                      <w:marTop w:val="0"/>
                      <w:marBottom w:val="0"/>
                      <w:divBdr>
                        <w:top w:val="none" w:sz="0" w:space="0" w:color="auto"/>
                        <w:left w:val="none" w:sz="0" w:space="0" w:color="auto"/>
                        <w:bottom w:val="none" w:sz="0" w:space="0" w:color="auto"/>
                        <w:right w:val="none" w:sz="0" w:space="0" w:color="auto"/>
                      </w:divBdr>
                    </w:div>
                    <w:div w:id="1635603538">
                      <w:marLeft w:val="0"/>
                      <w:marRight w:val="0"/>
                      <w:marTop w:val="0"/>
                      <w:marBottom w:val="0"/>
                      <w:divBdr>
                        <w:top w:val="none" w:sz="0" w:space="0" w:color="auto"/>
                        <w:left w:val="none" w:sz="0" w:space="0" w:color="auto"/>
                        <w:bottom w:val="none" w:sz="0" w:space="0" w:color="auto"/>
                        <w:right w:val="none" w:sz="0" w:space="0" w:color="auto"/>
                      </w:divBdr>
                    </w:div>
                    <w:div w:id="1743486901">
                      <w:marLeft w:val="0"/>
                      <w:marRight w:val="0"/>
                      <w:marTop w:val="0"/>
                      <w:marBottom w:val="0"/>
                      <w:divBdr>
                        <w:top w:val="none" w:sz="0" w:space="0" w:color="auto"/>
                        <w:left w:val="none" w:sz="0" w:space="0" w:color="auto"/>
                        <w:bottom w:val="none" w:sz="0" w:space="0" w:color="auto"/>
                        <w:right w:val="none" w:sz="0" w:space="0" w:color="auto"/>
                      </w:divBdr>
                    </w:div>
                    <w:div w:id="163197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897045">
      <w:bodyDiv w:val="1"/>
      <w:marLeft w:val="0"/>
      <w:marRight w:val="0"/>
      <w:marTop w:val="0"/>
      <w:marBottom w:val="0"/>
      <w:divBdr>
        <w:top w:val="none" w:sz="0" w:space="0" w:color="auto"/>
        <w:left w:val="none" w:sz="0" w:space="0" w:color="auto"/>
        <w:bottom w:val="none" w:sz="0" w:space="0" w:color="auto"/>
        <w:right w:val="none" w:sz="0" w:space="0" w:color="auto"/>
      </w:divBdr>
    </w:div>
    <w:div w:id="1203904372">
      <w:bodyDiv w:val="1"/>
      <w:marLeft w:val="0"/>
      <w:marRight w:val="0"/>
      <w:marTop w:val="0"/>
      <w:marBottom w:val="0"/>
      <w:divBdr>
        <w:top w:val="none" w:sz="0" w:space="0" w:color="auto"/>
        <w:left w:val="none" w:sz="0" w:space="0" w:color="auto"/>
        <w:bottom w:val="none" w:sz="0" w:space="0" w:color="auto"/>
        <w:right w:val="none" w:sz="0" w:space="0" w:color="auto"/>
      </w:divBdr>
    </w:div>
    <w:div w:id="1205365002">
      <w:bodyDiv w:val="1"/>
      <w:marLeft w:val="0"/>
      <w:marRight w:val="0"/>
      <w:marTop w:val="0"/>
      <w:marBottom w:val="0"/>
      <w:divBdr>
        <w:top w:val="none" w:sz="0" w:space="0" w:color="auto"/>
        <w:left w:val="none" w:sz="0" w:space="0" w:color="auto"/>
        <w:bottom w:val="none" w:sz="0" w:space="0" w:color="auto"/>
        <w:right w:val="none" w:sz="0" w:space="0" w:color="auto"/>
      </w:divBdr>
    </w:div>
    <w:div w:id="1205601295">
      <w:bodyDiv w:val="1"/>
      <w:marLeft w:val="0"/>
      <w:marRight w:val="0"/>
      <w:marTop w:val="0"/>
      <w:marBottom w:val="0"/>
      <w:divBdr>
        <w:top w:val="none" w:sz="0" w:space="0" w:color="auto"/>
        <w:left w:val="none" w:sz="0" w:space="0" w:color="auto"/>
        <w:bottom w:val="none" w:sz="0" w:space="0" w:color="auto"/>
        <w:right w:val="none" w:sz="0" w:space="0" w:color="auto"/>
      </w:divBdr>
    </w:div>
    <w:div w:id="1206874023">
      <w:bodyDiv w:val="1"/>
      <w:marLeft w:val="0"/>
      <w:marRight w:val="0"/>
      <w:marTop w:val="0"/>
      <w:marBottom w:val="0"/>
      <w:divBdr>
        <w:top w:val="none" w:sz="0" w:space="0" w:color="auto"/>
        <w:left w:val="none" w:sz="0" w:space="0" w:color="auto"/>
        <w:bottom w:val="none" w:sz="0" w:space="0" w:color="auto"/>
        <w:right w:val="none" w:sz="0" w:space="0" w:color="auto"/>
      </w:divBdr>
      <w:divsChild>
        <w:div w:id="1796102302">
          <w:marLeft w:val="0"/>
          <w:marRight w:val="0"/>
          <w:marTop w:val="0"/>
          <w:marBottom w:val="0"/>
          <w:divBdr>
            <w:top w:val="none" w:sz="0" w:space="0" w:color="auto"/>
            <w:left w:val="none" w:sz="0" w:space="0" w:color="auto"/>
            <w:bottom w:val="none" w:sz="0" w:space="0" w:color="auto"/>
            <w:right w:val="none" w:sz="0" w:space="0" w:color="auto"/>
          </w:divBdr>
          <w:divsChild>
            <w:div w:id="1148401334">
              <w:marLeft w:val="0"/>
              <w:marRight w:val="0"/>
              <w:marTop w:val="0"/>
              <w:marBottom w:val="0"/>
              <w:divBdr>
                <w:top w:val="none" w:sz="0" w:space="0" w:color="auto"/>
                <w:left w:val="none" w:sz="0" w:space="0" w:color="auto"/>
                <w:bottom w:val="none" w:sz="0" w:space="0" w:color="auto"/>
                <w:right w:val="none" w:sz="0" w:space="0" w:color="auto"/>
              </w:divBdr>
              <w:divsChild>
                <w:div w:id="1764568099">
                  <w:marLeft w:val="0"/>
                  <w:marRight w:val="0"/>
                  <w:marTop w:val="0"/>
                  <w:marBottom w:val="0"/>
                  <w:divBdr>
                    <w:top w:val="none" w:sz="0" w:space="0" w:color="auto"/>
                    <w:left w:val="none" w:sz="0" w:space="0" w:color="auto"/>
                    <w:bottom w:val="none" w:sz="0" w:space="0" w:color="auto"/>
                    <w:right w:val="none" w:sz="0" w:space="0" w:color="auto"/>
                  </w:divBdr>
                  <w:divsChild>
                    <w:div w:id="2038040651">
                      <w:marLeft w:val="0"/>
                      <w:marRight w:val="0"/>
                      <w:marTop w:val="0"/>
                      <w:marBottom w:val="0"/>
                      <w:divBdr>
                        <w:top w:val="none" w:sz="0" w:space="0" w:color="auto"/>
                        <w:left w:val="none" w:sz="0" w:space="0" w:color="auto"/>
                        <w:bottom w:val="none" w:sz="0" w:space="0" w:color="auto"/>
                        <w:right w:val="none" w:sz="0" w:space="0" w:color="auto"/>
                      </w:divBdr>
                    </w:div>
                    <w:div w:id="670375072">
                      <w:marLeft w:val="0"/>
                      <w:marRight w:val="0"/>
                      <w:marTop w:val="0"/>
                      <w:marBottom w:val="0"/>
                      <w:divBdr>
                        <w:top w:val="none" w:sz="0" w:space="0" w:color="auto"/>
                        <w:left w:val="none" w:sz="0" w:space="0" w:color="auto"/>
                        <w:bottom w:val="none" w:sz="0" w:space="0" w:color="auto"/>
                        <w:right w:val="none" w:sz="0" w:space="0" w:color="auto"/>
                      </w:divBdr>
                    </w:div>
                    <w:div w:id="687633238">
                      <w:marLeft w:val="0"/>
                      <w:marRight w:val="0"/>
                      <w:marTop w:val="0"/>
                      <w:marBottom w:val="0"/>
                      <w:divBdr>
                        <w:top w:val="none" w:sz="0" w:space="0" w:color="auto"/>
                        <w:left w:val="none" w:sz="0" w:space="0" w:color="auto"/>
                        <w:bottom w:val="none" w:sz="0" w:space="0" w:color="auto"/>
                        <w:right w:val="none" w:sz="0" w:space="0" w:color="auto"/>
                      </w:divBdr>
                    </w:div>
                    <w:div w:id="1406224457">
                      <w:marLeft w:val="0"/>
                      <w:marRight w:val="0"/>
                      <w:marTop w:val="0"/>
                      <w:marBottom w:val="0"/>
                      <w:divBdr>
                        <w:top w:val="none" w:sz="0" w:space="0" w:color="auto"/>
                        <w:left w:val="none" w:sz="0" w:space="0" w:color="auto"/>
                        <w:bottom w:val="none" w:sz="0" w:space="0" w:color="auto"/>
                        <w:right w:val="none" w:sz="0" w:space="0" w:color="auto"/>
                      </w:divBdr>
                    </w:div>
                    <w:div w:id="871041806">
                      <w:marLeft w:val="0"/>
                      <w:marRight w:val="0"/>
                      <w:marTop w:val="0"/>
                      <w:marBottom w:val="0"/>
                      <w:divBdr>
                        <w:top w:val="none" w:sz="0" w:space="0" w:color="auto"/>
                        <w:left w:val="none" w:sz="0" w:space="0" w:color="auto"/>
                        <w:bottom w:val="none" w:sz="0" w:space="0" w:color="auto"/>
                        <w:right w:val="none" w:sz="0" w:space="0" w:color="auto"/>
                      </w:divBdr>
                    </w:div>
                    <w:div w:id="787966473">
                      <w:marLeft w:val="0"/>
                      <w:marRight w:val="0"/>
                      <w:marTop w:val="0"/>
                      <w:marBottom w:val="0"/>
                      <w:divBdr>
                        <w:top w:val="none" w:sz="0" w:space="0" w:color="auto"/>
                        <w:left w:val="none" w:sz="0" w:space="0" w:color="auto"/>
                        <w:bottom w:val="none" w:sz="0" w:space="0" w:color="auto"/>
                        <w:right w:val="none" w:sz="0" w:space="0" w:color="auto"/>
                      </w:divBdr>
                    </w:div>
                    <w:div w:id="1917207024">
                      <w:marLeft w:val="0"/>
                      <w:marRight w:val="0"/>
                      <w:marTop w:val="0"/>
                      <w:marBottom w:val="0"/>
                      <w:divBdr>
                        <w:top w:val="none" w:sz="0" w:space="0" w:color="auto"/>
                        <w:left w:val="none" w:sz="0" w:space="0" w:color="auto"/>
                        <w:bottom w:val="none" w:sz="0" w:space="0" w:color="auto"/>
                        <w:right w:val="none" w:sz="0" w:space="0" w:color="auto"/>
                      </w:divBdr>
                    </w:div>
                    <w:div w:id="1123303389">
                      <w:marLeft w:val="0"/>
                      <w:marRight w:val="0"/>
                      <w:marTop w:val="0"/>
                      <w:marBottom w:val="0"/>
                      <w:divBdr>
                        <w:top w:val="none" w:sz="0" w:space="0" w:color="auto"/>
                        <w:left w:val="none" w:sz="0" w:space="0" w:color="auto"/>
                        <w:bottom w:val="none" w:sz="0" w:space="0" w:color="auto"/>
                        <w:right w:val="none" w:sz="0" w:space="0" w:color="auto"/>
                      </w:divBdr>
                    </w:div>
                    <w:div w:id="20958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568011">
      <w:bodyDiv w:val="1"/>
      <w:marLeft w:val="0"/>
      <w:marRight w:val="0"/>
      <w:marTop w:val="0"/>
      <w:marBottom w:val="0"/>
      <w:divBdr>
        <w:top w:val="none" w:sz="0" w:space="0" w:color="auto"/>
        <w:left w:val="none" w:sz="0" w:space="0" w:color="auto"/>
        <w:bottom w:val="none" w:sz="0" w:space="0" w:color="auto"/>
        <w:right w:val="none" w:sz="0" w:space="0" w:color="auto"/>
      </w:divBdr>
      <w:divsChild>
        <w:div w:id="2144417822">
          <w:marLeft w:val="0"/>
          <w:marRight w:val="0"/>
          <w:marTop w:val="0"/>
          <w:marBottom w:val="0"/>
          <w:divBdr>
            <w:top w:val="none" w:sz="0" w:space="0" w:color="auto"/>
            <w:left w:val="none" w:sz="0" w:space="0" w:color="auto"/>
            <w:bottom w:val="none" w:sz="0" w:space="0" w:color="auto"/>
            <w:right w:val="none" w:sz="0" w:space="0" w:color="auto"/>
          </w:divBdr>
          <w:divsChild>
            <w:div w:id="783573165">
              <w:marLeft w:val="0"/>
              <w:marRight w:val="0"/>
              <w:marTop w:val="0"/>
              <w:marBottom w:val="0"/>
              <w:divBdr>
                <w:top w:val="none" w:sz="0" w:space="0" w:color="auto"/>
                <w:left w:val="none" w:sz="0" w:space="0" w:color="auto"/>
                <w:bottom w:val="none" w:sz="0" w:space="0" w:color="auto"/>
                <w:right w:val="none" w:sz="0" w:space="0" w:color="auto"/>
              </w:divBdr>
              <w:divsChild>
                <w:div w:id="551700559">
                  <w:marLeft w:val="0"/>
                  <w:marRight w:val="0"/>
                  <w:marTop w:val="0"/>
                  <w:marBottom w:val="0"/>
                  <w:divBdr>
                    <w:top w:val="none" w:sz="0" w:space="0" w:color="auto"/>
                    <w:left w:val="none" w:sz="0" w:space="0" w:color="auto"/>
                    <w:bottom w:val="none" w:sz="0" w:space="0" w:color="auto"/>
                    <w:right w:val="none" w:sz="0" w:space="0" w:color="auto"/>
                  </w:divBdr>
                  <w:divsChild>
                    <w:div w:id="863665150">
                      <w:marLeft w:val="0"/>
                      <w:marRight w:val="0"/>
                      <w:marTop w:val="0"/>
                      <w:marBottom w:val="0"/>
                      <w:divBdr>
                        <w:top w:val="none" w:sz="0" w:space="0" w:color="auto"/>
                        <w:left w:val="none" w:sz="0" w:space="0" w:color="auto"/>
                        <w:bottom w:val="none" w:sz="0" w:space="0" w:color="auto"/>
                        <w:right w:val="none" w:sz="0" w:space="0" w:color="auto"/>
                      </w:divBdr>
                    </w:div>
                    <w:div w:id="1979218945">
                      <w:marLeft w:val="0"/>
                      <w:marRight w:val="0"/>
                      <w:marTop w:val="0"/>
                      <w:marBottom w:val="0"/>
                      <w:divBdr>
                        <w:top w:val="none" w:sz="0" w:space="0" w:color="auto"/>
                        <w:left w:val="none" w:sz="0" w:space="0" w:color="auto"/>
                        <w:bottom w:val="none" w:sz="0" w:space="0" w:color="auto"/>
                        <w:right w:val="none" w:sz="0" w:space="0" w:color="auto"/>
                      </w:divBdr>
                    </w:div>
                    <w:div w:id="1907762699">
                      <w:marLeft w:val="0"/>
                      <w:marRight w:val="0"/>
                      <w:marTop w:val="0"/>
                      <w:marBottom w:val="0"/>
                      <w:divBdr>
                        <w:top w:val="none" w:sz="0" w:space="0" w:color="auto"/>
                        <w:left w:val="none" w:sz="0" w:space="0" w:color="auto"/>
                        <w:bottom w:val="none" w:sz="0" w:space="0" w:color="auto"/>
                        <w:right w:val="none" w:sz="0" w:space="0" w:color="auto"/>
                      </w:divBdr>
                    </w:div>
                    <w:div w:id="349524662">
                      <w:marLeft w:val="0"/>
                      <w:marRight w:val="0"/>
                      <w:marTop w:val="0"/>
                      <w:marBottom w:val="0"/>
                      <w:divBdr>
                        <w:top w:val="none" w:sz="0" w:space="0" w:color="auto"/>
                        <w:left w:val="none" w:sz="0" w:space="0" w:color="auto"/>
                        <w:bottom w:val="none" w:sz="0" w:space="0" w:color="auto"/>
                        <w:right w:val="none" w:sz="0" w:space="0" w:color="auto"/>
                      </w:divBdr>
                    </w:div>
                    <w:div w:id="750739193">
                      <w:marLeft w:val="0"/>
                      <w:marRight w:val="0"/>
                      <w:marTop w:val="0"/>
                      <w:marBottom w:val="0"/>
                      <w:divBdr>
                        <w:top w:val="none" w:sz="0" w:space="0" w:color="auto"/>
                        <w:left w:val="none" w:sz="0" w:space="0" w:color="auto"/>
                        <w:bottom w:val="none" w:sz="0" w:space="0" w:color="auto"/>
                        <w:right w:val="none" w:sz="0" w:space="0" w:color="auto"/>
                      </w:divBdr>
                    </w:div>
                    <w:div w:id="446242338">
                      <w:marLeft w:val="0"/>
                      <w:marRight w:val="0"/>
                      <w:marTop w:val="0"/>
                      <w:marBottom w:val="0"/>
                      <w:divBdr>
                        <w:top w:val="none" w:sz="0" w:space="0" w:color="auto"/>
                        <w:left w:val="none" w:sz="0" w:space="0" w:color="auto"/>
                        <w:bottom w:val="none" w:sz="0" w:space="0" w:color="auto"/>
                        <w:right w:val="none" w:sz="0" w:space="0" w:color="auto"/>
                      </w:divBdr>
                    </w:div>
                    <w:div w:id="506363839">
                      <w:marLeft w:val="0"/>
                      <w:marRight w:val="0"/>
                      <w:marTop w:val="0"/>
                      <w:marBottom w:val="0"/>
                      <w:divBdr>
                        <w:top w:val="none" w:sz="0" w:space="0" w:color="auto"/>
                        <w:left w:val="none" w:sz="0" w:space="0" w:color="auto"/>
                        <w:bottom w:val="none" w:sz="0" w:space="0" w:color="auto"/>
                        <w:right w:val="none" w:sz="0" w:space="0" w:color="auto"/>
                      </w:divBdr>
                    </w:div>
                    <w:div w:id="2083334613">
                      <w:marLeft w:val="0"/>
                      <w:marRight w:val="0"/>
                      <w:marTop w:val="0"/>
                      <w:marBottom w:val="0"/>
                      <w:divBdr>
                        <w:top w:val="none" w:sz="0" w:space="0" w:color="auto"/>
                        <w:left w:val="none" w:sz="0" w:space="0" w:color="auto"/>
                        <w:bottom w:val="none" w:sz="0" w:space="0" w:color="auto"/>
                        <w:right w:val="none" w:sz="0" w:space="0" w:color="auto"/>
                      </w:divBdr>
                    </w:div>
                    <w:div w:id="1594583248">
                      <w:marLeft w:val="0"/>
                      <w:marRight w:val="0"/>
                      <w:marTop w:val="0"/>
                      <w:marBottom w:val="0"/>
                      <w:divBdr>
                        <w:top w:val="none" w:sz="0" w:space="0" w:color="auto"/>
                        <w:left w:val="none" w:sz="0" w:space="0" w:color="auto"/>
                        <w:bottom w:val="none" w:sz="0" w:space="0" w:color="auto"/>
                        <w:right w:val="none" w:sz="0" w:space="0" w:color="auto"/>
                      </w:divBdr>
                    </w:div>
                    <w:div w:id="3029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105089">
      <w:bodyDiv w:val="1"/>
      <w:marLeft w:val="0"/>
      <w:marRight w:val="0"/>
      <w:marTop w:val="0"/>
      <w:marBottom w:val="0"/>
      <w:divBdr>
        <w:top w:val="none" w:sz="0" w:space="0" w:color="auto"/>
        <w:left w:val="none" w:sz="0" w:space="0" w:color="auto"/>
        <w:bottom w:val="none" w:sz="0" w:space="0" w:color="auto"/>
        <w:right w:val="none" w:sz="0" w:space="0" w:color="auto"/>
      </w:divBdr>
    </w:div>
    <w:div w:id="1208371872">
      <w:bodyDiv w:val="1"/>
      <w:marLeft w:val="0"/>
      <w:marRight w:val="0"/>
      <w:marTop w:val="0"/>
      <w:marBottom w:val="0"/>
      <w:divBdr>
        <w:top w:val="none" w:sz="0" w:space="0" w:color="auto"/>
        <w:left w:val="none" w:sz="0" w:space="0" w:color="auto"/>
        <w:bottom w:val="none" w:sz="0" w:space="0" w:color="auto"/>
        <w:right w:val="none" w:sz="0" w:space="0" w:color="auto"/>
      </w:divBdr>
    </w:div>
    <w:div w:id="1208834491">
      <w:bodyDiv w:val="1"/>
      <w:marLeft w:val="0"/>
      <w:marRight w:val="0"/>
      <w:marTop w:val="0"/>
      <w:marBottom w:val="0"/>
      <w:divBdr>
        <w:top w:val="none" w:sz="0" w:space="0" w:color="auto"/>
        <w:left w:val="none" w:sz="0" w:space="0" w:color="auto"/>
        <w:bottom w:val="none" w:sz="0" w:space="0" w:color="auto"/>
        <w:right w:val="none" w:sz="0" w:space="0" w:color="auto"/>
      </w:divBdr>
    </w:div>
    <w:div w:id="1208836990">
      <w:bodyDiv w:val="1"/>
      <w:marLeft w:val="0"/>
      <w:marRight w:val="0"/>
      <w:marTop w:val="0"/>
      <w:marBottom w:val="0"/>
      <w:divBdr>
        <w:top w:val="none" w:sz="0" w:space="0" w:color="auto"/>
        <w:left w:val="none" w:sz="0" w:space="0" w:color="auto"/>
        <w:bottom w:val="none" w:sz="0" w:space="0" w:color="auto"/>
        <w:right w:val="none" w:sz="0" w:space="0" w:color="auto"/>
      </w:divBdr>
    </w:div>
    <w:div w:id="1209025807">
      <w:bodyDiv w:val="1"/>
      <w:marLeft w:val="0"/>
      <w:marRight w:val="0"/>
      <w:marTop w:val="0"/>
      <w:marBottom w:val="0"/>
      <w:divBdr>
        <w:top w:val="none" w:sz="0" w:space="0" w:color="auto"/>
        <w:left w:val="none" w:sz="0" w:space="0" w:color="auto"/>
        <w:bottom w:val="none" w:sz="0" w:space="0" w:color="auto"/>
        <w:right w:val="none" w:sz="0" w:space="0" w:color="auto"/>
      </w:divBdr>
    </w:div>
    <w:div w:id="1209074227">
      <w:bodyDiv w:val="1"/>
      <w:marLeft w:val="0"/>
      <w:marRight w:val="0"/>
      <w:marTop w:val="0"/>
      <w:marBottom w:val="0"/>
      <w:divBdr>
        <w:top w:val="none" w:sz="0" w:space="0" w:color="auto"/>
        <w:left w:val="none" w:sz="0" w:space="0" w:color="auto"/>
        <w:bottom w:val="none" w:sz="0" w:space="0" w:color="auto"/>
        <w:right w:val="none" w:sz="0" w:space="0" w:color="auto"/>
      </w:divBdr>
    </w:div>
    <w:div w:id="1209879682">
      <w:bodyDiv w:val="1"/>
      <w:marLeft w:val="0"/>
      <w:marRight w:val="0"/>
      <w:marTop w:val="0"/>
      <w:marBottom w:val="0"/>
      <w:divBdr>
        <w:top w:val="none" w:sz="0" w:space="0" w:color="auto"/>
        <w:left w:val="none" w:sz="0" w:space="0" w:color="auto"/>
        <w:bottom w:val="none" w:sz="0" w:space="0" w:color="auto"/>
        <w:right w:val="none" w:sz="0" w:space="0" w:color="auto"/>
      </w:divBdr>
    </w:div>
    <w:div w:id="1210150049">
      <w:bodyDiv w:val="1"/>
      <w:marLeft w:val="0"/>
      <w:marRight w:val="0"/>
      <w:marTop w:val="0"/>
      <w:marBottom w:val="0"/>
      <w:divBdr>
        <w:top w:val="none" w:sz="0" w:space="0" w:color="auto"/>
        <w:left w:val="none" w:sz="0" w:space="0" w:color="auto"/>
        <w:bottom w:val="none" w:sz="0" w:space="0" w:color="auto"/>
        <w:right w:val="none" w:sz="0" w:space="0" w:color="auto"/>
      </w:divBdr>
      <w:divsChild>
        <w:div w:id="2035963570">
          <w:marLeft w:val="0"/>
          <w:marRight w:val="0"/>
          <w:marTop w:val="0"/>
          <w:marBottom w:val="0"/>
          <w:divBdr>
            <w:top w:val="none" w:sz="0" w:space="0" w:color="auto"/>
            <w:left w:val="none" w:sz="0" w:space="0" w:color="auto"/>
            <w:bottom w:val="none" w:sz="0" w:space="0" w:color="auto"/>
            <w:right w:val="none" w:sz="0" w:space="0" w:color="auto"/>
          </w:divBdr>
          <w:divsChild>
            <w:div w:id="2126341297">
              <w:marLeft w:val="0"/>
              <w:marRight w:val="0"/>
              <w:marTop w:val="0"/>
              <w:marBottom w:val="0"/>
              <w:divBdr>
                <w:top w:val="none" w:sz="0" w:space="0" w:color="auto"/>
                <w:left w:val="none" w:sz="0" w:space="0" w:color="auto"/>
                <w:bottom w:val="none" w:sz="0" w:space="0" w:color="auto"/>
                <w:right w:val="none" w:sz="0" w:space="0" w:color="auto"/>
              </w:divBdr>
              <w:divsChild>
                <w:div w:id="1823111326">
                  <w:marLeft w:val="0"/>
                  <w:marRight w:val="0"/>
                  <w:marTop w:val="0"/>
                  <w:marBottom w:val="0"/>
                  <w:divBdr>
                    <w:top w:val="none" w:sz="0" w:space="0" w:color="auto"/>
                    <w:left w:val="none" w:sz="0" w:space="0" w:color="auto"/>
                    <w:bottom w:val="none" w:sz="0" w:space="0" w:color="auto"/>
                    <w:right w:val="none" w:sz="0" w:space="0" w:color="auto"/>
                  </w:divBdr>
                  <w:divsChild>
                    <w:div w:id="103311353">
                      <w:marLeft w:val="0"/>
                      <w:marRight w:val="0"/>
                      <w:marTop w:val="0"/>
                      <w:marBottom w:val="0"/>
                      <w:divBdr>
                        <w:top w:val="none" w:sz="0" w:space="0" w:color="auto"/>
                        <w:left w:val="none" w:sz="0" w:space="0" w:color="auto"/>
                        <w:bottom w:val="none" w:sz="0" w:space="0" w:color="auto"/>
                        <w:right w:val="none" w:sz="0" w:space="0" w:color="auto"/>
                      </w:divBdr>
                      <w:divsChild>
                        <w:div w:id="1161048064">
                          <w:marLeft w:val="-30"/>
                          <w:marRight w:val="-30"/>
                          <w:marTop w:val="0"/>
                          <w:marBottom w:val="0"/>
                          <w:divBdr>
                            <w:top w:val="none" w:sz="0" w:space="0" w:color="auto"/>
                            <w:left w:val="none" w:sz="0" w:space="0" w:color="auto"/>
                            <w:bottom w:val="none" w:sz="0" w:space="0" w:color="auto"/>
                            <w:right w:val="none" w:sz="0" w:space="0" w:color="auto"/>
                          </w:divBdr>
                          <w:divsChild>
                            <w:div w:id="1954941537">
                              <w:marLeft w:val="0"/>
                              <w:marRight w:val="0"/>
                              <w:marTop w:val="0"/>
                              <w:marBottom w:val="0"/>
                              <w:divBdr>
                                <w:top w:val="none" w:sz="0" w:space="0" w:color="auto"/>
                                <w:left w:val="none" w:sz="0" w:space="0" w:color="auto"/>
                                <w:bottom w:val="none" w:sz="0" w:space="0" w:color="auto"/>
                                <w:right w:val="none" w:sz="0" w:space="0" w:color="auto"/>
                              </w:divBdr>
                              <w:divsChild>
                                <w:div w:id="79902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7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7837">
          <w:marLeft w:val="0"/>
          <w:marRight w:val="0"/>
          <w:marTop w:val="0"/>
          <w:marBottom w:val="0"/>
          <w:divBdr>
            <w:top w:val="none" w:sz="0" w:space="0" w:color="auto"/>
            <w:left w:val="none" w:sz="0" w:space="0" w:color="auto"/>
            <w:bottom w:val="none" w:sz="0" w:space="0" w:color="auto"/>
            <w:right w:val="none" w:sz="0" w:space="0" w:color="auto"/>
          </w:divBdr>
          <w:divsChild>
            <w:div w:id="893471401">
              <w:marLeft w:val="0"/>
              <w:marRight w:val="0"/>
              <w:marTop w:val="0"/>
              <w:marBottom w:val="0"/>
              <w:divBdr>
                <w:top w:val="none" w:sz="0" w:space="0" w:color="auto"/>
                <w:left w:val="none" w:sz="0" w:space="0" w:color="auto"/>
                <w:bottom w:val="none" w:sz="0" w:space="0" w:color="auto"/>
                <w:right w:val="none" w:sz="0" w:space="0" w:color="auto"/>
              </w:divBdr>
              <w:divsChild>
                <w:div w:id="2111661651">
                  <w:marLeft w:val="0"/>
                  <w:marRight w:val="0"/>
                  <w:marTop w:val="0"/>
                  <w:marBottom w:val="0"/>
                  <w:divBdr>
                    <w:top w:val="none" w:sz="0" w:space="0" w:color="auto"/>
                    <w:left w:val="none" w:sz="0" w:space="0" w:color="auto"/>
                    <w:bottom w:val="none" w:sz="0" w:space="0" w:color="auto"/>
                    <w:right w:val="none" w:sz="0" w:space="0" w:color="auto"/>
                  </w:divBdr>
                  <w:divsChild>
                    <w:div w:id="1250046419">
                      <w:marLeft w:val="0"/>
                      <w:marRight w:val="0"/>
                      <w:marTop w:val="0"/>
                      <w:marBottom w:val="0"/>
                      <w:divBdr>
                        <w:top w:val="none" w:sz="0" w:space="0" w:color="auto"/>
                        <w:left w:val="none" w:sz="0" w:space="0" w:color="auto"/>
                        <w:bottom w:val="none" w:sz="0" w:space="0" w:color="auto"/>
                        <w:right w:val="none" w:sz="0" w:space="0" w:color="auto"/>
                      </w:divBdr>
                      <w:divsChild>
                        <w:div w:id="416560981">
                          <w:marLeft w:val="-30"/>
                          <w:marRight w:val="-30"/>
                          <w:marTop w:val="0"/>
                          <w:marBottom w:val="0"/>
                          <w:divBdr>
                            <w:top w:val="none" w:sz="0" w:space="0" w:color="auto"/>
                            <w:left w:val="none" w:sz="0" w:space="0" w:color="auto"/>
                            <w:bottom w:val="none" w:sz="0" w:space="0" w:color="auto"/>
                            <w:right w:val="none" w:sz="0" w:space="0" w:color="auto"/>
                          </w:divBdr>
                          <w:divsChild>
                            <w:div w:id="1304044627">
                              <w:marLeft w:val="0"/>
                              <w:marRight w:val="0"/>
                              <w:marTop w:val="0"/>
                              <w:marBottom w:val="0"/>
                              <w:divBdr>
                                <w:top w:val="none" w:sz="0" w:space="0" w:color="auto"/>
                                <w:left w:val="none" w:sz="0" w:space="0" w:color="auto"/>
                                <w:bottom w:val="none" w:sz="0" w:space="0" w:color="auto"/>
                                <w:right w:val="none" w:sz="0" w:space="0" w:color="auto"/>
                              </w:divBdr>
                              <w:divsChild>
                                <w:div w:id="2430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434493">
          <w:marLeft w:val="0"/>
          <w:marRight w:val="0"/>
          <w:marTop w:val="0"/>
          <w:marBottom w:val="0"/>
          <w:divBdr>
            <w:top w:val="none" w:sz="0" w:space="0" w:color="auto"/>
            <w:left w:val="none" w:sz="0" w:space="0" w:color="auto"/>
            <w:bottom w:val="none" w:sz="0" w:space="0" w:color="auto"/>
            <w:right w:val="none" w:sz="0" w:space="0" w:color="auto"/>
          </w:divBdr>
          <w:divsChild>
            <w:div w:id="1002858386">
              <w:marLeft w:val="0"/>
              <w:marRight w:val="0"/>
              <w:marTop w:val="0"/>
              <w:marBottom w:val="0"/>
              <w:divBdr>
                <w:top w:val="none" w:sz="0" w:space="0" w:color="auto"/>
                <w:left w:val="none" w:sz="0" w:space="0" w:color="auto"/>
                <w:bottom w:val="none" w:sz="0" w:space="0" w:color="auto"/>
                <w:right w:val="none" w:sz="0" w:space="0" w:color="auto"/>
              </w:divBdr>
              <w:divsChild>
                <w:div w:id="1019889257">
                  <w:marLeft w:val="0"/>
                  <w:marRight w:val="0"/>
                  <w:marTop w:val="0"/>
                  <w:marBottom w:val="0"/>
                  <w:divBdr>
                    <w:top w:val="none" w:sz="0" w:space="0" w:color="auto"/>
                    <w:left w:val="none" w:sz="0" w:space="0" w:color="auto"/>
                    <w:bottom w:val="none" w:sz="0" w:space="0" w:color="auto"/>
                    <w:right w:val="none" w:sz="0" w:space="0" w:color="auto"/>
                  </w:divBdr>
                  <w:divsChild>
                    <w:div w:id="2129931759">
                      <w:marLeft w:val="0"/>
                      <w:marRight w:val="0"/>
                      <w:marTop w:val="0"/>
                      <w:marBottom w:val="0"/>
                      <w:divBdr>
                        <w:top w:val="none" w:sz="0" w:space="0" w:color="auto"/>
                        <w:left w:val="none" w:sz="0" w:space="0" w:color="auto"/>
                        <w:bottom w:val="none" w:sz="0" w:space="0" w:color="auto"/>
                        <w:right w:val="none" w:sz="0" w:space="0" w:color="auto"/>
                      </w:divBdr>
                      <w:divsChild>
                        <w:div w:id="1158964284">
                          <w:marLeft w:val="-30"/>
                          <w:marRight w:val="-30"/>
                          <w:marTop w:val="0"/>
                          <w:marBottom w:val="0"/>
                          <w:divBdr>
                            <w:top w:val="none" w:sz="0" w:space="0" w:color="auto"/>
                            <w:left w:val="none" w:sz="0" w:space="0" w:color="auto"/>
                            <w:bottom w:val="none" w:sz="0" w:space="0" w:color="auto"/>
                            <w:right w:val="none" w:sz="0" w:space="0" w:color="auto"/>
                          </w:divBdr>
                          <w:divsChild>
                            <w:div w:id="1446995293">
                              <w:marLeft w:val="0"/>
                              <w:marRight w:val="0"/>
                              <w:marTop w:val="0"/>
                              <w:marBottom w:val="0"/>
                              <w:divBdr>
                                <w:top w:val="none" w:sz="0" w:space="0" w:color="auto"/>
                                <w:left w:val="none" w:sz="0" w:space="0" w:color="auto"/>
                                <w:bottom w:val="none" w:sz="0" w:space="0" w:color="auto"/>
                                <w:right w:val="none" w:sz="0" w:space="0" w:color="auto"/>
                              </w:divBdr>
                              <w:divsChild>
                                <w:div w:id="176583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604497">
          <w:marLeft w:val="0"/>
          <w:marRight w:val="0"/>
          <w:marTop w:val="0"/>
          <w:marBottom w:val="0"/>
          <w:divBdr>
            <w:top w:val="none" w:sz="0" w:space="0" w:color="auto"/>
            <w:left w:val="none" w:sz="0" w:space="0" w:color="auto"/>
            <w:bottom w:val="none" w:sz="0" w:space="0" w:color="auto"/>
            <w:right w:val="none" w:sz="0" w:space="0" w:color="auto"/>
          </w:divBdr>
          <w:divsChild>
            <w:div w:id="123697026">
              <w:marLeft w:val="0"/>
              <w:marRight w:val="0"/>
              <w:marTop w:val="0"/>
              <w:marBottom w:val="0"/>
              <w:divBdr>
                <w:top w:val="none" w:sz="0" w:space="0" w:color="auto"/>
                <w:left w:val="none" w:sz="0" w:space="0" w:color="auto"/>
                <w:bottom w:val="none" w:sz="0" w:space="0" w:color="auto"/>
                <w:right w:val="none" w:sz="0" w:space="0" w:color="auto"/>
              </w:divBdr>
              <w:divsChild>
                <w:div w:id="111366924">
                  <w:marLeft w:val="0"/>
                  <w:marRight w:val="0"/>
                  <w:marTop w:val="0"/>
                  <w:marBottom w:val="0"/>
                  <w:divBdr>
                    <w:top w:val="none" w:sz="0" w:space="0" w:color="auto"/>
                    <w:left w:val="none" w:sz="0" w:space="0" w:color="auto"/>
                    <w:bottom w:val="none" w:sz="0" w:space="0" w:color="auto"/>
                    <w:right w:val="none" w:sz="0" w:space="0" w:color="auto"/>
                  </w:divBdr>
                  <w:divsChild>
                    <w:div w:id="442767415">
                      <w:marLeft w:val="0"/>
                      <w:marRight w:val="0"/>
                      <w:marTop w:val="0"/>
                      <w:marBottom w:val="0"/>
                      <w:divBdr>
                        <w:top w:val="none" w:sz="0" w:space="0" w:color="auto"/>
                        <w:left w:val="none" w:sz="0" w:space="0" w:color="auto"/>
                        <w:bottom w:val="none" w:sz="0" w:space="0" w:color="auto"/>
                        <w:right w:val="none" w:sz="0" w:space="0" w:color="auto"/>
                      </w:divBdr>
                      <w:divsChild>
                        <w:div w:id="1983804778">
                          <w:marLeft w:val="-30"/>
                          <w:marRight w:val="-30"/>
                          <w:marTop w:val="0"/>
                          <w:marBottom w:val="0"/>
                          <w:divBdr>
                            <w:top w:val="none" w:sz="0" w:space="0" w:color="auto"/>
                            <w:left w:val="none" w:sz="0" w:space="0" w:color="auto"/>
                            <w:bottom w:val="none" w:sz="0" w:space="0" w:color="auto"/>
                            <w:right w:val="none" w:sz="0" w:space="0" w:color="auto"/>
                          </w:divBdr>
                          <w:divsChild>
                            <w:div w:id="121654387">
                              <w:marLeft w:val="0"/>
                              <w:marRight w:val="0"/>
                              <w:marTop w:val="0"/>
                              <w:marBottom w:val="0"/>
                              <w:divBdr>
                                <w:top w:val="none" w:sz="0" w:space="0" w:color="auto"/>
                                <w:left w:val="none" w:sz="0" w:space="0" w:color="auto"/>
                                <w:bottom w:val="none" w:sz="0" w:space="0" w:color="auto"/>
                                <w:right w:val="none" w:sz="0" w:space="0" w:color="auto"/>
                              </w:divBdr>
                              <w:divsChild>
                                <w:div w:id="146211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193118">
          <w:marLeft w:val="0"/>
          <w:marRight w:val="0"/>
          <w:marTop w:val="0"/>
          <w:marBottom w:val="0"/>
          <w:divBdr>
            <w:top w:val="none" w:sz="0" w:space="0" w:color="auto"/>
            <w:left w:val="none" w:sz="0" w:space="0" w:color="auto"/>
            <w:bottom w:val="none" w:sz="0" w:space="0" w:color="auto"/>
            <w:right w:val="none" w:sz="0" w:space="0" w:color="auto"/>
          </w:divBdr>
          <w:divsChild>
            <w:div w:id="843130552">
              <w:marLeft w:val="0"/>
              <w:marRight w:val="0"/>
              <w:marTop w:val="0"/>
              <w:marBottom w:val="0"/>
              <w:divBdr>
                <w:top w:val="none" w:sz="0" w:space="0" w:color="auto"/>
                <w:left w:val="none" w:sz="0" w:space="0" w:color="auto"/>
                <w:bottom w:val="none" w:sz="0" w:space="0" w:color="auto"/>
                <w:right w:val="none" w:sz="0" w:space="0" w:color="auto"/>
              </w:divBdr>
              <w:divsChild>
                <w:div w:id="306056928">
                  <w:marLeft w:val="0"/>
                  <w:marRight w:val="0"/>
                  <w:marTop w:val="0"/>
                  <w:marBottom w:val="0"/>
                  <w:divBdr>
                    <w:top w:val="none" w:sz="0" w:space="0" w:color="auto"/>
                    <w:left w:val="none" w:sz="0" w:space="0" w:color="auto"/>
                    <w:bottom w:val="none" w:sz="0" w:space="0" w:color="auto"/>
                    <w:right w:val="none" w:sz="0" w:space="0" w:color="auto"/>
                  </w:divBdr>
                  <w:divsChild>
                    <w:div w:id="1766879253">
                      <w:marLeft w:val="0"/>
                      <w:marRight w:val="0"/>
                      <w:marTop w:val="0"/>
                      <w:marBottom w:val="0"/>
                      <w:divBdr>
                        <w:top w:val="none" w:sz="0" w:space="0" w:color="auto"/>
                        <w:left w:val="none" w:sz="0" w:space="0" w:color="auto"/>
                        <w:bottom w:val="none" w:sz="0" w:space="0" w:color="auto"/>
                        <w:right w:val="none" w:sz="0" w:space="0" w:color="auto"/>
                      </w:divBdr>
                      <w:divsChild>
                        <w:div w:id="297614903">
                          <w:marLeft w:val="-30"/>
                          <w:marRight w:val="-30"/>
                          <w:marTop w:val="0"/>
                          <w:marBottom w:val="0"/>
                          <w:divBdr>
                            <w:top w:val="none" w:sz="0" w:space="0" w:color="auto"/>
                            <w:left w:val="none" w:sz="0" w:space="0" w:color="auto"/>
                            <w:bottom w:val="none" w:sz="0" w:space="0" w:color="auto"/>
                            <w:right w:val="none" w:sz="0" w:space="0" w:color="auto"/>
                          </w:divBdr>
                          <w:divsChild>
                            <w:div w:id="1679499654">
                              <w:marLeft w:val="0"/>
                              <w:marRight w:val="0"/>
                              <w:marTop w:val="0"/>
                              <w:marBottom w:val="0"/>
                              <w:divBdr>
                                <w:top w:val="none" w:sz="0" w:space="0" w:color="auto"/>
                                <w:left w:val="none" w:sz="0" w:space="0" w:color="auto"/>
                                <w:bottom w:val="none" w:sz="0" w:space="0" w:color="auto"/>
                                <w:right w:val="none" w:sz="0" w:space="0" w:color="auto"/>
                              </w:divBdr>
                              <w:divsChild>
                                <w:div w:id="8715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9289502">
          <w:marLeft w:val="0"/>
          <w:marRight w:val="0"/>
          <w:marTop w:val="0"/>
          <w:marBottom w:val="0"/>
          <w:divBdr>
            <w:top w:val="none" w:sz="0" w:space="0" w:color="auto"/>
            <w:left w:val="none" w:sz="0" w:space="0" w:color="auto"/>
            <w:bottom w:val="none" w:sz="0" w:space="0" w:color="auto"/>
            <w:right w:val="none" w:sz="0" w:space="0" w:color="auto"/>
          </w:divBdr>
          <w:divsChild>
            <w:div w:id="1860196620">
              <w:marLeft w:val="0"/>
              <w:marRight w:val="0"/>
              <w:marTop w:val="0"/>
              <w:marBottom w:val="0"/>
              <w:divBdr>
                <w:top w:val="none" w:sz="0" w:space="0" w:color="auto"/>
                <w:left w:val="none" w:sz="0" w:space="0" w:color="auto"/>
                <w:bottom w:val="none" w:sz="0" w:space="0" w:color="auto"/>
                <w:right w:val="none" w:sz="0" w:space="0" w:color="auto"/>
              </w:divBdr>
              <w:divsChild>
                <w:div w:id="602080122">
                  <w:marLeft w:val="0"/>
                  <w:marRight w:val="0"/>
                  <w:marTop w:val="0"/>
                  <w:marBottom w:val="0"/>
                  <w:divBdr>
                    <w:top w:val="none" w:sz="0" w:space="0" w:color="auto"/>
                    <w:left w:val="none" w:sz="0" w:space="0" w:color="auto"/>
                    <w:bottom w:val="none" w:sz="0" w:space="0" w:color="auto"/>
                    <w:right w:val="none" w:sz="0" w:space="0" w:color="auto"/>
                  </w:divBdr>
                  <w:divsChild>
                    <w:div w:id="924801581">
                      <w:marLeft w:val="0"/>
                      <w:marRight w:val="0"/>
                      <w:marTop w:val="0"/>
                      <w:marBottom w:val="0"/>
                      <w:divBdr>
                        <w:top w:val="none" w:sz="0" w:space="0" w:color="auto"/>
                        <w:left w:val="none" w:sz="0" w:space="0" w:color="auto"/>
                        <w:bottom w:val="none" w:sz="0" w:space="0" w:color="auto"/>
                        <w:right w:val="none" w:sz="0" w:space="0" w:color="auto"/>
                      </w:divBdr>
                      <w:divsChild>
                        <w:div w:id="1563103735">
                          <w:marLeft w:val="-30"/>
                          <w:marRight w:val="-30"/>
                          <w:marTop w:val="0"/>
                          <w:marBottom w:val="0"/>
                          <w:divBdr>
                            <w:top w:val="none" w:sz="0" w:space="0" w:color="auto"/>
                            <w:left w:val="none" w:sz="0" w:space="0" w:color="auto"/>
                            <w:bottom w:val="none" w:sz="0" w:space="0" w:color="auto"/>
                            <w:right w:val="none" w:sz="0" w:space="0" w:color="auto"/>
                          </w:divBdr>
                          <w:divsChild>
                            <w:div w:id="1172840236">
                              <w:marLeft w:val="0"/>
                              <w:marRight w:val="0"/>
                              <w:marTop w:val="0"/>
                              <w:marBottom w:val="0"/>
                              <w:divBdr>
                                <w:top w:val="none" w:sz="0" w:space="0" w:color="auto"/>
                                <w:left w:val="none" w:sz="0" w:space="0" w:color="auto"/>
                                <w:bottom w:val="none" w:sz="0" w:space="0" w:color="auto"/>
                                <w:right w:val="none" w:sz="0" w:space="0" w:color="auto"/>
                              </w:divBdr>
                              <w:divsChild>
                                <w:div w:id="7286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8631159">
          <w:marLeft w:val="0"/>
          <w:marRight w:val="0"/>
          <w:marTop w:val="0"/>
          <w:marBottom w:val="0"/>
          <w:divBdr>
            <w:top w:val="none" w:sz="0" w:space="0" w:color="auto"/>
            <w:left w:val="none" w:sz="0" w:space="0" w:color="auto"/>
            <w:bottom w:val="none" w:sz="0" w:space="0" w:color="auto"/>
            <w:right w:val="none" w:sz="0" w:space="0" w:color="auto"/>
          </w:divBdr>
          <w:divsChild>
            <w:div w:id="266037868">
              <w:marLeft w:val="0"/>
              <w:marRight w:val="0"/>
              <w:marTop w:val="0"/>
              <w:marBottom w:val="0"/>
              <w:divBdr>
                <w:top w:val="none" w:sz="0" w:space="0" w:color="auto"/>
                <w:left w:val="none" w:sz="0" w:space="0" w:color="auto"/>
                <w:bottom w:val="none" w:sz="0" w:space="0" w:color="auto"/>
                <w:right w:val="none" w:sz="0" w:space="0" w:color="auto"/>
              </w:divBdr>
              <w:divsChild>
                <w:div w:id="115027047">
                  <w:marLeft w:val="0"/>
                  <w:marRight w:val="0"/>
                  <w:marTop w:val="0"/>
                  <w:marBottom w:val="0"/>
                  <w:divBdr>
                    <w:top w:val="none" w:sz="0" w:space="0" w:color="auto"/>
                    <w:left w:val="none" w:sz="0" w:space="0" w:color="auto"/>
                    <w:bottom w:val="none" w:sz="0" w:space="0" w:color="auto"/>
                    <w:right w:val="none" w:sz="0" w:space="0" w:color="auto"/>
                  </w:divBdr>
                  <w:divsChild>
                    <w:div w:id="1856991757">
                      <w:marLeft w:val="0"/>
                      <w:marRight w:val="0"/>
                      <w:marTop w:val="0"/>
                      <w:marBottom w:val="0"/>
                      <w:divBdr>
                        <w:top w:val="none" w:sz="0" w:space="0" w:color="auto"/>
                        <w:left w:val="none" w:sz="0" w:space="0" w:color="auto"/>
                        <w:bottom w:val="none" w:sz="0" w:space="0" w:color="auto"/>
                        <w:right w:val="none" w:sz="0" w:space="0" w:color="auto"/>
                      </w:divBdr>
                      <w:divsChild>
                        <w:div w:id="1635138727">
                          <w:marLeft w:val="-30"/>
                          <w:marRight w:val="-30"/>
                          <w:marTop w:val="0"/>
                          <w:marBottom w:val="0"/>
                          <w:divBdr>
                            <w:top w:val="none" w:sz="0" w:space="0" w:color="auto"/>
                            <w:left w:val="none" w:sz="0" w:space="0" w:color="auto"/>
                            <w:bottom w:val="none" w:sz="0" w:space="0" w:color="auto"/>
                            <w:right w:val="none" w:sz="0" w:space="0" w:color="auto"/>
                          </w:divBdr>
                          <w:divsChild>
                            <w:div w:id="1931308846">
                              <w:marLeft w:val="0"/>
                              <w:marRight w:val="0"/>
                              <w:marTop w:val="0"/>
                              <w:marBottom w:val="0"/>
                              <w:divBdr>
                                <w:top w:val="none" w:sz="0" w:space="0" w:color="auto"/>
                                <w:left w:val="none" w:sz="0" w:space="0" w:color="auto"/>
                                <w:bottom w:val="none" w:sz="0" w:space="0" w:color="auto"/>
                                <w:right w:val="none" w:sz="0" w:space="0" w:color="auto"/>
                              </w:divBdr>
                              <w:divsChild>
                                <w:div w:id="4687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13761">
          <w:marLeft w:val="0"/>
          <w:marRight w:val="0"/>
          <w:marTop w:val="0"/>
          <w:marBottom w:val="0"/>
          <w:divBdr>
            <w:top w:val="none" w:sz="0" w:space="0" w:color="auto"/>
            <w:left w:val="none" w:sz="0" w:space="0" w:color="auto"/>
            <w:bottom w:val="none" w:sz="0" w:space="0" w:color="auto"/>
            <w:right w:val="none" w:sz="0" w:space="0" w:color="auto"/>
          </w:divBdr>
          <w:divsChild>
            <w:div w:id="355472347">
              <w:marLeft w:val="0"/>
              <w:marRight w:val="0"/>
              <w:marTop w:val="0"/>
              <w:marBottom w:val="0"/>
              <w:divBdr>
                <w:top w:val="none" w:sz="0" w:space="0" w:color="auto"/>
                <w:left w:val="none" w:sz="0" w:space="0" w:color="auto"/>
                <w:bottom w:val="none" w:sz="0" w:space="0" w:color="auto"/>
                <w:right w:val="none" w:sz="0" w:space="0" w:color="auto"/>
              </w:divBdr>
              <w:divsChild>
                <w:div w:id="1959293670">
                  <w:marLeft w:val="0"/>
                  <w:marRight w:val="0"/>
                  <w:marTop w:val="0"/>
                  <w:marBottom w:val="0"/>
                  <w:divBdr>
                    <w:top w:val="none" w:sz="0" w:space="0" w:color="auto"/>
                    <w:left w:val="none" w:sz="0" w:space="0" w:color="auto"/>
                    <w:bottom w:val="none" w:sz="0" w:space="0" w:color="auto"/>
                    <w:right w:val="none" w:sz="0" w:space="0" w:color="auto"/>
                  </w:divBdr>
                  <w:divsChild>
                    <w:div w:id="466318120">
                      <w:marLeft w:val="0"/>
                      <w:marRight w:val="0"/>
                      <w:marTop w:val="0"/>
                      <w:marBottom w:val="0"/>
                      <w:divBdr>
                        <w:top w:val="none" w:sz="0" w:space="0" w:color="auto"/>
                        <w:left w:val="none" w:sz="0" w:space="0" w:color="auto"/>
                        <w:bottom w:val="none" w:sz="0" w:space="0" w:color="auto"/>
                        <w:right w:val="none" w:sz="0" w:space="0" w:color="auto"/>
                      </w:divBdr>
                      <w:divsChild>
                        <w:div w:id="1829830927">
                          <w:marLeft w:val="-30"/>
                          <w:marRight w:val="-30"/>
                          <w:marTop w:val="0"/>
                          <w:marBottom w:val="0"/>
                          <w:divBdr>
                            <w:top w:val="none" w:sz="0" w:space="0" w:color="auto"/>
                            <w:left w:val="none" w:sz="0" w:space="0" w:color="auto"/>
                            <w:bottom w:val="none" w:sz="0" w:space="0" w:color="auto"/>
                            <w:right w:val="none" w:sz="0" w:space="0" w:color="auto"/>
                          </w:divBdr>
                          <w:divsChild>
                            <w:div w:id="2007857770">
                              <w:marLeft w:val="0"/>
                              <w:marRight w:val="0"/>
                              <w:marTop w:val="0"/>
                              <w:marBottom w:val="0"/>
                              <w:divBdr>
                                <w:top w:val="none" w:sz="0" w:space="0" w:color="auto"/>
                                <w:left w:val="none" w:sz="0" w:space="0" w:color="auto"/>
                                <w:bottom w:val="none" w:sz="0" w:space="0" w:color="auto"/>
                                <w:right w:val="none" w:sz="0" w:space="0" w:color="auto"/>
                              </w:divBdr>
                              <w:divsChild>
                                <w:div w:id="164981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365684">
          <w:marLeft w:val="0"/>
          <w:marRight w:val="0"/>
          <w:marTop w:val="0"/>
          <w:marBottom w:val="0"/>
          <w:divBdr>
            <w:top w:val="none" w:sz="0" w:space="0" w:color="auto"/>
            <w:left w:val="none" w:sz="0" w:space="0" w:color="auto"/>
            <w:bottom w:val="none" w:sz="0" w:space="0" w:color="auto"/>
            <w:right w:val="none" w:sz="0" w:space="0" w:color="auto"/>
          </w:divBdr>
          <w:divsChild>
            <w:div w:id="1075326259">
              <w:marLeft w:val="0"/>
              <w:marRight w:val="0"/>
              <w:marTop w:val="0"/>
              <w:marBottom w:val="0"/>
              <w:divBdr>
                <w:top w:val="none" w:sz="0" w:space="0" w:color="auto"/>
                <w:left w:val="none" w:sz="0" w:space="0" w:color="auto"/>
                <w:bottom w:val="none" w:sz="0" w:space="0" w:color="auto"/>
                <w:right w:val="none" w:sz="0" w:space="0" w:color="auto"/>
              </w:divBdr>
              <w:divsChild>
                <w:div w:id="1437673299">
                  <w:marLeft w:val="0"/>
                  <w:marRight w:val="0"/>
                  <w:marTop w:val="0"/>
                  <w:marBottom w:val="0"/>
                  <w:divBdr>
                    <w:top w:val="none" w:sz="0" w:space="0" w:color="auto"/>
                    <w:left w:val="none" w:sz="0" w:space="0" w:color="auto"/>
                    <w:bottom w:val="none" w:sz="0" w:space="0" w:color="auto"/>
                    <w:right w:val="none" w:sz="0" w:space="0" w:color="auto"/>
                  </w:divBdr>
                  <w:divsChild>
                    <w:div w:id="152918304">
                      <w:marLeft w:val="0"/>
                      <w:marRight w:val="0"/>
                      <w:marTop w:val="0"/>
                      <w:marBottom w:val="0"/>
                      <w:divBdr>
                        <w:top w:val="none" w:sz="0" w:space="0" w:color="auto"/>
                        <w:left w:val="none" w:sz="0" w:space="0" w:color="auto"/>
                        <w:bottom w:val="none" w:sz="0" w:space="0" w:color="auto"/>
                        <w:right w:val="none" w:sz="0" w:space="0" w:color="auto"/>
                      </w:divBdr>
                      <w:divsChild>
                        <w:div w:id="20515367">
                          <w:marLeft w:val="-30"/>
                          <w:marRight w:val="-30"/>
                          <w:marTop w:val="0"/>
                          <w:marBottom w:val="0"/>
                          <w:divBdr>
                            <w:top w:val="none" w:sz="0" w:space="0" w:color="auto"/>
                            <w:left w:val="none" w:sz="0" w:space="0" w:color="auto"/>
                            <w:bottom w:val="none" w:sz="0" w:space="0" w:color="auto"/>
                            <w:right w:val="none" w:sz="0" w:space="0" w:color="auto"/>
                          </w:divBdr>
                          <w:divsChild>
                            <w:div w:id="1028799926">
                              <w:marLeft w:val="0"/>
                              <w:marRight w:val="0"/>
                              <w:marTop w:val="0"/>
                              <w:marBottom w:val="0"/>
                              <w:divBdr>
                                <w:top w:val="none" w:sz="0" w:space="0" w:color="auto"/>
                                <w:left w:val="none" w:sz="0" w:space="0" w:color="auto"/>
                                <w:bottom w:val="none" w:sz="0" w:space="0" w:color="auto"/>
                                <w:right w:val="none" w:sz="0" w:space="0" w:color="auto"/>
                              </w:divBdr>
                              <w:divsChild>
                                <w:div w:id="168231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0456667">
      <w:bodyDiv w:val="1"/>
      <w:marLeft w:val="0"/>
      <w:marRight w:val="0"/>
      <w:marTop w:val="0"/>
      <w:marBottom w:val="0"/>
      <w:divBdr>
        <w:top w:val="none" w:sz="0" w:space="0" w:color="auto"/>
        <w:left w:val="none" w:sz="0" w:space="0" w:color="auto"/>
        <w:bottom w:val="none" w:sz="0" w:space="0" w:color="auto"/>
        <w:right w:val="none" w:sz="0" w:space="0" w:color="auto"/>
      </w:divBdr>
    </w:div>
    <w:div w:id="1213345830">
      <w:bodyDiv w:val="1"/>
      <w:marLeft w:val="0"/>
      <w:marRight w:val="0"/>
      <w:marTop w:val="0"/>
      <w:marBottom w:val="0"/>
      <w:divBdr>
        <w:top w:val="none" w:sz="0" w:space="0" w:color="auto"/>
        <w:left w:val="none" w:sz="0" w:space="0" w:color="auto"/>
        <w:bottom w:val="none" w:sz="0" w:space="0" w:color="auto"/>
        <w:right w:val="none" w:sz="0" w:space="0" w:color="auto"/>
      </w:divBdr>
      <w:divsChild>
        <w:div w:id="1301232865">
          <w:marLeft w:val="0"/>
          <w:marRight w:val="0"/>
          <w:marTop w:val="0"/>
          <w:marBottom w:val="0"/>
          <w:divBdr>
            <w:top w:val="none" w:sz="0" w:space="0" w:color="auto"/>
            <w:left w:val="none" w:sz="0" w:space="0" w:color="auto"/>
            <w:bottom w:val="none" w:sz="0" w:space="0" w:color="auto"/>
            <w:right w:val="none" w:sz="0" w:space="0" w:color="auto"/>
          </w:divBdr>
          <w:divsChild>
            <w:div w:id="1090274631">
              <w:marLeft w:val="0"/>
              <w:marRight w:val="0"/>
              <w:marTop w:val="0"/>
              <w:marBottom w:val="0"/>
              <w:divBdr>
                <w:top w:val="none" w:sz="0" w:space="0" w:color="auto"/>
                <w:left w:val="none" w:sz="0" w:space="0" w:color="auto"/>
                <w:bottom w:val="none" w:sz="0" w:space="0" w:color="auto"/>
                <w:right w:val="none" w:sz="0" w:space="0" w:color="auto"/>
              </w:divBdr>
              <w:divsChild>
                <w:div w:id="681397415">
                  <w:marLeft w:val="0"/>
                  <w:marRight w:val="0"/>
                  <w:marTop w:val="0"/>
                  <w:marBottom w:val="0"/>
                  <w:divBdr>
                    <w:top w:val="none" w:sz="0" w:space="0" w:color="auto"/>
                    <w:left w:val="none" w:sz="0" w:space="0" w:color="auto"/>
                    <w:bottom w:val="none" w:sz="0" w:space="0" w:color="auto"/>
                    <w:right w:val="none" w:sz="0" w:space="0" w:color="auto"/>
                  </w:divBdr>
                  <w:divsChild>
                    <w:div w:id="2124954190">
                      <w:marLeft w:val="0"/>
                      <w:marRight w:val="0"/>
                      <w:marTop w:val="0"/>
                      <w:marBottom w:val="0"/>
                      <w:divBdr>
                        <w:top w:val="none" w:sz="0" w:space="0" w:color="auto"/>
                        <w:left w:val="none" w:sz="0" w:space="0" w:color="auto"/>
                        <w:bottom w:val="none" w:sz="0" w:space="0" w:color="auto"/>
                        <w:right w:val="none" w:sz="0" w:space="0" w:color="auto"/>
                      </w:divBdr>
                    </w:div>
                    <w:div w:id="1589344568">
                      <w:marLeft w:val="0"/>
                      <w:marRight w:val="0"/>
                      <w:marTop w:val="0"/>
                      <w:marBottom w:val="0"/>
                      <w:divBdr>
                        <w:top w:val="none" w:sz="0" w:space="0" w:color="auto"/>
                        <w:left w:val="none" w:sz="0" w:space="0" w:color="auto"/>
                        <w:bottom w:val="none" w:sz="0" w:space="0" w:color="auto"/>
                        <w:right w:val="none" w:sz="0" w:space="0" w:color="auto"/>
                      </w:divBdr>
                    </w:div>
                    <w:div w:id="358971833">
                      <w:marLeft w:val="0"/>
                      <w:marRight w:val="0"/>
                      <w:marTop w:val="0"/>
                      <w:marBottom w:val="0"/>
                      <w:divBdr>
                        <w:top w:val="none" w:sz="0" w:space="0" w:color="auto"/>
                        <w:left w:val="none" w:sz="0" w:space="0" w:color="auto"/>
                        <w:bottom w:val="none" w:sz="0" w:space="0" w:color="auto"/>
                        <w:right w:val="none" w:sz="0" w:space="0" w:color="auto"/>
                      </w:divBdr>
                    </w:div>
                    <w:div w:id="1351837087">
                      <w:marLeft w:val="0"/>
                      <w:marRight w:val="0"/>
                      <w:marTop w:val="0"/>
                      <w:marBottom w:val="0"/>
                      <w:divBdr>
                        <w:top w:val="none" w:sz="0" w:space="0" w:color="auto"/>
                        <w:left w:val="none" w:sz="0" w:space="0" w:color="auto"/>
                        <w:bottom w:val="none" w:sz="0" w:space="0" w:color="auto"/>
                        <w:right w:val="none" w:sz="0" w:space="0" w:color="auto"/>
                      </w:divBdr>
                    </w:div>
                    <w:div w:id="950162463">
                      <w:marLeft w:val="0"/>
                      <w:marRight w:val="0"/>
                      <w:marTop w:val="0"/>
                      <w:marBottom w:val="0"/>
                      <w:divBdr>
                        <w:top w:val="none" w:sz="0" w:space="0" w:color="auto"/>
                        <w:left w:val="none" w:sz="0" w:space="0" w:color="auto"/>
                        <w:bottom w:val="none" w:sz="0" w:space="0" w:color="auto"/>
                        <w:right w:val="none" w:sz="0" w:space="0" w:color="auto"/>
                      </w:divBdr>
                    </w:div>
                    <w:div w:id="1200126658">
                      <w:marLeft w:val="0"/>
                      <w:marRight w:val="0"/>
                      <w:marTop w:val="0"/>
                      <w:marBottom w:val="0"/>
                      <w:divBdr>
                        <w:top w:val="none" w:sz="0" w:space="0" w:color="auto"/>
                        <w:left w:val="none" w:sz="0" w:space="0" w:color="auto"/>
                        <w:bottom w:val="none" w:sz="0" w:space="0" w:color="auto"/>
                        <w:right w:val="none" w:sz="0" w:space="0" w:color="auto"/>
                      </w:divBdr>
                    </w:div>
                    <w:div w:id="287860265">
                      <w:marLeft w:val="0"/>
                      <w:marRight w:val="0"/>
                      <w:marTop w:val="0"/>
                      <w:marBottom w:val="0"/>
                      <w:divBdr>
                        <w:top w:val="none" w:sz="0" w:space="0" w:color="auto"/>
                        <w:left w:val="none" w:sz="0" w:space="0" w:color="auto"/>
                        <w:bottom w:val="none" w:sz="0" w:space="0" w:color="auto"/>
                        <w:right w:val="none" w:sz="0" w:space="0" w:color="auto"/>
                      </w:divBdr>
                    </w:div>
                    <w:div w:id="1243873861">
                      <w:marLeft w:val="0"/>
                      <w:marRight w:val="0"/>
                      <w:marTop w:val="0"/>
                      <w:marBottom w:val="0"/>
                      <w:divBdr>
                        <w:top w:val="none" w:sz="0" w:space="0" w:color="auto"/>
                        <w:left w:val="none" w:sz="0" w:space="0" w:color="auto"/>
                        <w:bottom w:val="none" w:sz="0" w:space="0" w:color="auto"/>
                        <w:right w:val="none" w:sz="0" w:space="0" w:color="auto"/>
                      </w:divBdr>
                    </w:div>
                    <w:div w:id="683020429">
                      <w:marLeft w:val="0"/>
                      <w:marRight w:val="0"/>
                      <w:marTop w:val="0"/>
                      <w:marBottom w:val="0"/>
                      <w:divBdr>
                        <w:top w:val="none" w:sz="0" w:space="0" w:color="auto"/>
                        <w:left w:val="none" w:sz="0" w:space="0" w:color="auto"/>
                        <w:bottom w:val="none" w:sz="0" w:space="0" w:color="auto"/>
                        <w:right w:val="none" w:sz="0" w:space="0" w:color="auto"/>
                      </w:divBdr>
                    </w:div>
                    <w:div w:id="1892568697">
                      <w:marLeft w:val="0"/>
                      <w:marRight w:val="0"/>
                      <w:marTop w:val="0"/>
                      <w:marBottom w:val="0"/>
                      <w:divBdr>
                        <w:top w:val="none" w:sz="0" w:space="0" w:color="auto"/>
                        <w:left w:val="none" w:sz="0" w:space="0" w:color="auto"/>
                        <w:bottom w:val="none" w:sz="0" w:space="0" w:color="auto"/>
                        <w:right w:val="none" w:sz="0" w:space="0" w:color="auto"/>
                      </w:divBdr>
                    </w:div>
                    <w:div w:id="26477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345948">
      <w:bodyDiv w:val="1"/>
      <w:marLeft w:val="0"/>
      <w:marRight w:val="0"/>
      <w:marTop w:val="0"/>
      <w:marBottom w:val="0"/>
      <w:divBdr>
        <w:top w:val="none" w:sz="0" w:space="0" w:color="auto"/>
        <w:left w:val="none" w:sz="0" w:space="0" w:color="auto"/>
        <w:bottom w:val="none" w:sz="0" w:space="0" w:color="auto"/>
        <w:right w:val="none" w:sz="0" w:space="0" w:color="auto"/>
      </w:divBdr>
    </w:div>
    <w:div w:id="1213614982">
      <w:bodyDiv w:val="1"/>
      <w:marLeft w:val="0"/>
      <w:marRight w:val="0"/>
      <w:marTop w:val="0"/>
      <w:marBottom w:val="0"/>
      <w:divBdr>
        <w:top w:val="none" w:sz="0" w:space="0" w:color="auto"/>
        <w:left w:val="none" w:sz="0" w:space="0" w:color="auto"/>
        <w:bottom w:val="none" w:sz="0" w:space="0" w:color="auto"/>
        <w:right w:val="none" w:sz="0" w:space="0" w:color="auto"/>
      </w:divBdr>
    </w:div>
    <w:div w:id="1213880633">
      <w:bodyDiv w:val="1"/>
      <w:marLeft w:val="0"/>
      <w:marRight w:val="0"/>
      <w:marTop w:val="0"/>
      <w:marBottom w:val="0"/>
      <w:divBdr>
        <w:top w:val="none" w:sz="0" w:space="0" w:color="auto"/>
        <w:left w:val="none" w:sz="0" w:space="0" w:color="auto"/>
        <w:bottom w:val="none" w:sz="0" w:space="0" w:color="auto"/>
        <w:right w:val="none" w:sz="0" w:space="0" w:color="auto"/>
      </w:divBdr>
    </w:div>
    <w:div w:id="1214542775">
      <w:bodyDiv w:val="1"/>
      <w:marLeft w:val="0"/>
      <w:marRight w:val="0"/>
      <w:marTop w:val="0"/>
      <w:marBottom w:val="0"/>
      <w:divBdr>
        <w:top w:val="none" w:sz="0" w:space="0" w:color="auto"/>
        <w:left w:val="none" w:sz="0" w:space="0" w:color="auto"/>
        <w:bottom w:val="none" w:sz="0" w:space="0" w:color="auto"/>
        <w:right w:val="none" w:sz="0" w:space="0" w:color="auto"/>
      </w:divBdr>
    </w:div>
    <w:div w:id="1214661814">
      <w:bodyDiv w:val="1"/>
      <w:marLeft w:val="0"/>
      <w:marRight w:val="0"/>
      <w:marTop w:val="0"/>
      <w:marBottom w:val="0"/>
      <w:divBdr>
        <w:top w:val="none" w:sz="0" w:space="0" w:color="auto"/>
        <w:left w:val="none" w:sz="0" w:space="0" w:color="auto"/>
        <w:bottom w:val="none" w:sz="0" w:space="0" w:color="auto"/>
        <w:right w:val="none" w:sz="0" w:space="0" w:color="auto"/>
      </w:divBdr>
    </w:div>
    <w:div w:id="1214922903">
      <w:bodyDiv w:val="1"/>
      <w:marLeft w:val="0"/>
      <w:marRight w:val="0"/>
      <w:marTop w:val="0"/>
      <w:marBottom w:val="0"/>
      <w:divBdr>
        <w:top w:val="none" w:sz="0" w:space="0" w:color="auto"/>
        <w:left w:val="none" w:sz="0" w:space="0" w:color="auto"/>
        <w:bottom w:val="none" w:sz="0" w:space="0" w:color="auto"/>
        <w:right w:val="none" w:sz="0" w:space="0" w:color="auto"/>
      </w:divBdr>
    </w:div>
    <w:div w:id="1215384423">
      <w:bodyDiv w:val="1"/>
      <w:marLeft w:val="0"/>
      <w:marRight w:val="0"/>
      <w:marTop w:val="0"/>
      <w:marBottom w:val="0"/>
      <w:divBdr>
        <w:top w:val="none" w:sz="0" w:space="0" w:color="auto"/>
        <w:left w:val="none" w:sz="0" w:space="0" w:color="auto"/>
        <w:bottom w:val="none" w:sz="0" w:space="0" w:color="auto"/>
        <w:right w:val="none" w:sz="0" w:space="0" w:color="auto"/>
      </w:divBdr>
      <w:divsChild>
        <w:div w:id="2042701651">
          <w:marLeft w:val="0"/>
          <w:marRight w:val="0"/>
          <w:marTop w:val="0"/>
          <w:marBottom w:val="0"/>
          <w:divBdr>
            <w:top w:val="none" w:sz="0" w:space="0" w:color="auto"/>
            <w:left w:val="none" w:sz="0" w:space="0" w:color="auto"/>
            <w:bottom w:val="none" w:sz="0" w:space="0" w:color="auto"/>
            <w:right w:val="none" w:sz="0" w:space="0" w:color="auto"/>
          </w:divBdr>
          <w:divsChild>
            <w:div w:id="461385157">
              <w:marLeft w:val="0"/>
              <w:marRight w:val="0"/>
              <w:marTop w:val="0"/>
              <w:marBottom w:val="0"/>
              <w:divBdr>
                <w:top w:val="none" w:sz="0" w:space="0" w:color="auto"/>
                <w:left w:val="none" w:sz="0" w:space="0" w:color="auto"/>
                <w:bottom w:val="none" w:sz="0" w:space="0" w:color="auto"/>
                <w:right w:val="none" w:sz="0" w:space="0" w:color="auto"/>
              </w:divBdr>
              <w:divsChild>
                <w:div w:id="1337926509">
                  <w:marLeft w:val="0"/>
                  <w:marRight w:val="0"/>
                  <w:marTop w:val="0"/>
                  <w:marBottom w:val="0"/>
                  <w:divBdr>
                    <w:top w:val="none" w:sz="0" w:space="0" w:color="auto"/>
                    <w:left w:val="none" w:sz="0" w:space="0" w:color="auto"/>
                    <w:bottom w:val="none" w:sz="0" w:space="0" w:color="auto"/>
                    <w:right w:val="none" w:sz="0" w:space="0" w:color="auto"/>
                  </w:divBdr>
                  <w:divsChild>
                    <w:div w:id="1934045346">
                      <w:marLeft w:val="0"/>
                      <w:marRight w:val="0"/>
                      <w:marTop w:val="0"/>
                      <w:marBottom w:val="0"/>
                      <w:divBdr>
                        <w:top w:val="none" w:sz="0" w:space="0" w:color="auto"/>
                        <w:left w:val="none" w:sz="0" w:space="0" w:color="auto"/>
                        <w:bottom w:val="none" w:sz="0" w:space="0" w:color="auto"/>
                        <w:right w:val="none" w:sz="0" w:space="0" w:color="auto"/>
                      </w:divBdr>
                      <w:divsChild>
                        <w:div w:id="103974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389766">
          <w:marLeft w:val="0"/>
          <w:marRight w:val="0"/>
          <w:marTop w:val="0"/>
          <w:marBottom w:val="0"/>
          <w:divBdr>
            <w:top w:val="none" w:sz="0" w:space="0" w:color="auto"/>
            <w:left w:val="none" w:sz="0" w:space="0" w:color="auto"/>
            <w:bottom w:val="none" w:sz="0" w:space="0" w:color="auto"/>
            <w:right w:val="none" w:sz="0" w:space="0" w:color="auto"/>
          </w:divBdr>
          <w:divsChild>
            <w:div w:id="417751262">
              <w:marLeft w:val="0"/>
              <w:marRight w:val="0"/>
              <w:marTop w:val="0"/>
              <w:marBottom w:val="0"/>
              <w:divBdr>
                <w:top w:val="none" w:sz="0" w:space="0" w:color="auto"/>
                <w:left w:val="none" w:sz="0" w:space="0" w:color="auto"/>
                <w:bottom w:val="none" w:sz="0" w:space="0" w:color="auto"/>
                <w:right w:val="none" w:sz="0" w:space="0" w:color="auto"/>
              </w:divBdr>
              <w:divsChild>
                <w:div w:id="1079789804">
                  <w:marLeft w:val="-240"/>
                  <w:marRight w:val="0"/>
                  <w:marTop w:val="0"/>
                  <w:marBottom w:val="0"/>
                  <w:divBdr>
                    <w:top w:val="none" w:sz="0" w:space="0" w:color="auto"/>
                    <w:left w:val="none" w:sz="0" w:space="0" w:color="auto"/>
                    <w:bottom w:val="none" w:sz="0" w:space="0" w:color="auto"/>
                    <w:right w:val="none" w:sz="0" w:space="0" w:color="auto"/>
                  </w:divBdr>
                  <w:divsChild>
                    <w:div w:id="210843804">
                      <w:marLeft w:val="0"/>
                      <w:marRight w:val="0"/>
                      <w:marTop w:val="0"/>
                      <w:marBottom w:val="0"/>
                      <w:divBdr>
                        <w:top w:val="none" w:sz="0" w:space="0" w:color="auto"/>
                        <w:left w:val="none" w:sz="0" w:space="0" w:color="auto"/>
                        <w:bottom w:val="none" w:sz="0" w:space="0" w:color="auto"/>
                        <w:right w:val="none" w:sz="0" w:space="0" w:color="auto"/>
                      </w:divBdr>
                      <w:divsChild>
                        <w:div w:id="2143813816">
                          <w:marLeft w:val="0"/>
                          <w:marRight w:val="0"/>
                          <w:marTop w:val="0"/>
                          <w:marBottom w:val="0"/>
                          <w:divBdr>
                            <w:top w:val="none" w:sz="0" w:space="0" w:color="auto"/>
                            <w:left w:val="none" w:sz="0" w:space="0" w:color="auto"/>
                            <w:bottom w:val="none" w:sz="0" w:space="0" w:color="auto"/>
                            <w:right w:val="none" w:sz="0" w:space="0" w:color="auto"/>
                          </w:divBdr>
                          <w:divsChild>
                            <w:div w:id="1223253866">
                              <w:marLeft w:val="0"/>
                              <w:marRight w:val="0"/>
                              <w:marTop w:val="0"/>
                              <w:marBottom w:val="0"/>
                              <w:divBdr>
                                <w:top w:val="none" w:sz="0" w:space="0" w:color="auto"/>
                                <w:left w:val="none" w:sz="0" w:space="0" w:color="auto"/>
                                <w:bottom w:val="none" w:sz="0" w:space="0" w:color="auto"/>
                                <w:right w:val="none" w:sz="0" w:space="0" w:color="auto"/>
                              </w:divBdr>
                              <w:divsChild>
                                <w:div w:id="423647765">
                                  <w:marLeft w:val="0"/>
                                  <w:marRight w:val="0"/>
                                  <w:marTop w:val="0"/>
                                  <w:marBottom w:val="0"/>
                                  <w:divBdr>
                                    <w:top w:val="none" w:sz="0" w:space="0" w:color="auto"/>
                                    <w:left w:val="none" w:sz="0" w:space="0" w:color="auto"/>
                                    <w:bottom w:val="none" w:sz="0" w:space="0" w:color="auto"/>
                                    <w:right w:val="none" w:sz="0" w:space="0" w:color="auto"/>
                                  </w:divBdr>
                                  <w:divsChild>
                                    <w:div w:id="5948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5584600">
      <w:bodyDiv w:val="1"/>
      <w:marLeft w:val="0"/>
      <w:marRight w:val="0"/>
      <w:marTop w:val="0"/>
      <w:marBottom w:val="0"/>
      <w:divBdr>
        <w:top w:val="none" w:sz="0" w:space="0" w:color="auto"/>
        <w:left w:val="none" w:sz="0" w:space="0" w:color="auto"/>
        <w:bottom w:val="none" w:sz="0" w:space="0" w:color="auto"/>
        <w:right w:val="none" w:sz="0" w:space="0" w:color="auto"/>
      </w:divBdr>
      <w:divsChild>
        <w:div w:id="1105467589">
          <w:marLeft w:val="0"/>
          <w:marRight w:val="0"/>
          <w:marTop w:val="0"/>
          <w:marBottom w:val="0"/>
          <w:divBdr>
            <w:top w:val="none" w:sz="0" w:space="0" w:color="auto"/>
            <w:left w:val="none" w:sz="0" w:space="0" w:color="auto"/>
            <w:bottom w:val="none" w:sz="0" w:space="0" w:color="auto"/>
            <w:right w:val="none" w:sz="0" w:space="0" w:color="auto"/>
          </w:divBdr>
        </w:div>
      </w:divsChild>
    </w:div>
    <w:div w:id="1215966790">
      <w:bodyDiv w:val="1"/>
      <w:marLeft w:val="0"/>
      <w:marRight w:val="0"/>
      <w:marTop w:val="0"/>
      <w:marBottom w:val="0"/>
      <w:divBdr>
        <w:top w:val="none" w:sz="0" w:space="0" w:color="auto"/>
        <w:left w:val="none" w:sz="0" w:space="0" w:color="auto"/>
        <w:bottom w:val="none" w:sz="0" w:space="0" w:color="auto"/>
        <w:right w:val="none" w:sz="0" w:space="0" w:color="auto"/>
      </w:divBdr>
      <w:divsChild>
        <w:div w:id="1240480053">
          <w:marLeft w:val="0"/>
          <w:marRight w:val="0"/>
          <w:marTop w:val="0"/>
          <w:marBottom w:val="0"/>
          <w:divBdr>
            <w:top w:val="none" w:sz="0" w:space="0" w:color="auto"/>
            <w:left w:val="none" w:sz="0" w:space="0" w:color="auto"/>
            <w:bottom w:val="none" w:sz="0" w:space="0" w:color="auto"/>
            <w:right w:val="none" w:sz="0" w:space="0" w:color="auto"/>
          </w:divBdr>
          <w:divsChild>
            <w:div w:id="161549051">
              <w:marLeft w:val="0"/>
              <w:marRight w:val="0"/>
              <w:marTop w:val="0"/>
              <w:marBottom w:val="0"/>
              <w:divBdr>
                <w:top w:val="none" w:sz="0" w:space="0" w:color="auto"/>
                <w:left w:val="none" w:sz="0" w:space="0" w:color="auto"/>
                <w:bottom w:val="none" w:sz="0" w:space="0" w:color="auto"/>
                <w:right w:val="none" w:sz="0" w:space="0" w:color="auto"/>
              </w:divBdr>
              <w:divsChild>
                <w:div w:id="2080517760">
                  <w:marLeft w:val="0"/>
                  <w:marRight w:val="0"/>
                  <w:marTop w:val="0"/>
                  <w:marBottom w:val="0"/>
                  <w:divBdr>
                    <w:top w:val="none" w:sz="0" w:space="0" w:color="auto"/>
                    <w:left w:val="none" w:sz="0" w:space="0" w:color="auto"/>
                    <w:bottom w:val="none" w:sz="0" w:space="0" w:color="auto"/>
                    <w:right w:val="none" w:sz="0" w:space="0" w:color="auto"/>
                  </w:divBdr>
                  <w:divsChild>
                    <w:div w:id="615017563">
                      <w:marLeft w:val="0"/>
                      <w:marRight w:val="0"/>
                      <w:marTop w:val="0"/>
                      <w:marBottom w:val="0"/>
                      <w:divBdr>
                        <w:top w:val="none" w:sz="0" w:space="0" w:color="auto"/>
                        <w:left w:val="none" w:sz="0" w:space="0" w:color="auto"/>
                        <w:bottom w:val="none" w:sz="0" w:space="0" w:color="auto"/>
                        <w:right w:val="none" w:sz="0" w:space="0" w:color="auto"/>
                      </w:divBdr>
                      <w:divsChild>
                        <w:div w:id="1905290811">
                          <w:marLeft w:val="0"/>
                          <w:marRight w:val="0"/>
                          <w:marTop w:val="0"/>
                          <w:marBottom w:val="0"/>
                          <w:divBdr>
                            <w:top w:val="none" w:sz="0" w:space="0" w:color="auto"/>
                            <w:left w:val="none" w:sz="0" w:space="0" w:color="auto"/>
                            <w:bottom w:val="none" w:sz="0" w:space="0" w:color="auto"/>
                            <w:right w:val="none" w:sz="0" w:space="0" w:color="auto"/>
                          </w:divBdr>
                        </w:div>
                        <w:div w:id="1694451168">
                          <w:marLeft w:val="0"/>
                          <w:marRight w:val="0"/>
                          <w:marTop w:val="0"/>
                          <w:marBottom w:val="0"/>
                          <w:divBdr>
                            <w:top w:val="none" w:sz="0" w:space="0" w:color="auto"/>
                            <w:left w:val="none" w:sz="0" w:space="0" w:color="auto"/>
                            <w:bottom w:val="none" w:sz="0" w:space="0" w:color="auto"/>
                            <w:right w:val="none" w:sz="0" w:space="0" w:color="auto"/>
                          </w:divBdr>
                        </w:div>
                        <w:div w:id="1338653968">
                          <w:marLeft w:val="0"/>
                          <w:marRight w:val="0"/>
                          <w:marTop w:val="0"/>
                          <w:marBottom w:val="0"/>
                          <w:divBdr>
                            <w:top w:val="none" w:sz="0" w:space="0" w:color="auto"/>
                            <w:left w:val="none" w:sz="0" w:space="0" w:color="auto"/>
                            <w:bottom w:val="none" w:sz="0" w:space="0" w:color="auto"/>
                            <w:right w:val="none" w:sz="0" w:space="0" w:color="auto"/>
                          </w:divBdr>
                        </w:div>
                        <w:div w:id="677198113">
                          <w:marLeft w:val="0"/>
                          <w:marRight w:val="0"/>
                          <w:marTop w:val="0"/>
                          <w:marBottom w:val="0"/>
                          <w:divBdr>
                            <w:top w:val="none" w:sz="0" w:space="0" w:color="auto"/>
                            <w:left w:val="none" w:sz="0" w:space="0" w:color="auto"/>
                            <w:bottom w:val="none" w:sz="0" w:space="0" w:color="auto"/>
                            <w:right w:val="none" w:sz="0" w:space="0" w:color="auto"/>
                          </w:divBdr>
                        </w:div>
                        <w:div w:id="81660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6426268">
      <w:bodyDiv w:val="1"/>
      <w:marLeft w:val="0"/>
      <w:marRight w:val="0"/>
      <w:marTop w:val="0"/>
      <w:marBottom w:val="0"/>
      <w:divBdr>
        <w:top w:val="none" w:sz="0" w:space="0" w:color="auto"/>
        <w:left w:val="none" w:sz="0" w:space="0" w:color="auto"/>
        <w:bottom w:val="none" w:sz="0" w:space="0" w:color="auto"/>
        <w:right w:val="none" w:sz="0" w:space="0" w:color="auto"/>
      </w:divBdr>
    </w:div>
    <w:div w:id="1216626842">
      <w:bodyDiv w:val="1"/>
      <w:marLeft w:val="0"/>
      <w:marRight w:val="0"/>
      <w:marTop w:val="0"/>
      <w:marBottom w:val="0"/>
      <w:divBdr>
        <w:top w:val="none" w:sz="0" w:space="0" w:color="auto"/>
        <w:left w:val="none" w:sz="0" w:space="0" w:color="auto"/>
        <w:bottom w:val="none" w:sz="0" w:space="0" w:color="auto"/>
        <w:right w:val="none" w:sz="0" w:space="0" w:color="auto"/>
      </w:divBdr>
    </w:div>
    <w:div w:id="1217083045">
      <w:bodyDiv w:val="1"/>
      <w:marLeft w:val="0"/>
      <w:marRight w:val="0"/>
      <w:marTop w:val="0"/>
      <w:marBottom w:val="0"/>
      <w:divBdr>
        <w:top w:val="none" w:sz="0" w:space="0" w:color="auto"/>
        <w:left w:val="none" w:sz="0" w:space="0" w:color="auto"/>
        <w:bottom w:val="none" w:sz="0" w:space="0" w:color="auto"/>
        <w:right w:val="none" w:sz="0" w:space="0" w:color="auto"/>
      </w:divBdr>
    </w:div>
    <w:div w:id="1217205165">
      <w:bodyDiv w:val="1"/>
      <w:marLeft w:val="0"/>
      <w:marRight w:val="0"/>
      <w:marTop w:val="0"/>
      <w:marBottom w:val="0"/>
      <w:divBdr>
        <w:top w:val="none" w:sz="0" w:space="0" w:color="auto"/>
        <w:left w:val="none" w:sz="0" w:space="0" w:color="auto"/>
        <w:bottom w:val="none" w:sz="0" w:space="0" w:color="auto"/>
        <w:right w:val="none" w:sz="0" w:space="0" w:color="auto"/>
      </w:divBdr>
    </w:div>
    <w:div w:id="1217545914">
      <w:bodyDiv w:val="1"/>
      <w:marLeft w:val="0"/>
      <w:marRight w:val="0"/>
      <w:marTop w:val="0"/>
      <w:marBottom w:val="0"/>
      <w:divBdr>
        <w:top w:val="none" w:sz="0" w:space="0" w:color="auto"/>
        <w:left w:val="none" w:sz="0" w:space="0" w:color="auto"/>
        <w:bottom w:val="none" w:sz="0" w:space="0" w:color="auto"/>
        <w:right w:val="none" w:sz="0" w:space="0" w:color="auto"/>
      </w:divBdr>
    </w:div>
    <w:div w:id="1218081955">
      <w:bodyDiv w:val="1"/>
      <w:marLeft w:val="0"/>
      <w:marRight w:val="0"/>
      <w:marTop w:val="0"/>
      <w:marBottom w:val="0"/>
      <w:divBdr>
        <w:top w:val="none" w:sz="0" w:space="0" w:color="auto"/>
        <w:left w:val="none" w:sz="0" w:space="0" w:color="auto"/>
        <w:bottom w:val="none" w:sz="0" w:space="0" w:color="auto"/>
        <w:right w:val="none" w:sz="0" w:space="0" w:color="auto"/>
      </w:divBdr>
      <w:divsChild>
        <w:div w:id="997346573">
          <w:marLeft w:val="0"/>
          <w:marRight w:val="0"/>
          <w:marTop w:val="0"/>
          <w:marBottom w:val="0"/>
          <w:divBdr>
            <w:top w:val="none" w:sz="0" w:space="0" w:color="auto"/>
            <w:left w:val="none" w:sz="0" w:space="0" w:color="auto"/>
            <w:bottom w:val="none" w:sz="0" w:space="0" w:color="auto"/>
            <w:right w:val="none" w:sz="0" w:space="0" w:color="auto"/>
          </w:divBdr>
          <w:divsChild>
            <w:div w:id="911894820">
              <w:marLeft w:val="0"/>
              <w:marRight w:val="0"/>
              <w:marTop w:val="0"/>
              <w:marBottom w:val="0"/>
              <w:divBdr>
                <w:top w:val="none" w:sz="0" w:space="0" w:color="auto"/>
                <w:left w:val="none" w:sz="0" w:space="0" w:color="auto"/>
                <w:bottom w:val="none" w:sz="0" w:space="0" w:color="auto"/>
                <w:right w:val="none" w:sz="0" w:space="0" w:color="auto"/>
              </w:divBdr>
              <w:divsChild>
                <w:div w:id="1670986631">
                  <w:marLeft w:val="0"/>
                  <w:marRight w:val="0"/>
                  <w:marTop w:val="0"/>
                  <w:marBottom w:val="0"/>
                  <w:divBdr>
                    <w:top w:val="none" w:sz="0" w:space="0" w:color="auto"/>
                    <w:left w:val="none" w:sz="0" w:space="0" w:color="auto"/>
                    <w:bottom w:val="none" w:sz="0" w:space="0" w:color="auto"/>
                    <w:right w:val="none" w:sz="0" w:space="0" w:color="auto"/>
                  </w:divBdr>
                  <w:divsChild>
                    <w:div w:id="180362379">
                      <w:marLeft w:val="0"/>
                      <w:marRight w:val="0"/>
                      <w:marTop w:val="0"/>
                      <w:marBottom w:val="0"/>
                      <w:divBdr>
                        <w:top w:val="none" w:sz="0" w:space="0" w:color="auto"/>
                        <w:left w:val="none" w:sz="0" w:space="0" w:color="auto"/>
                        <w:bottom w:val="none" w:sz="0" w:space="0" w:color="auto"/>
                        <w:right w:val="none" w:sz="0" w:space="0" w:color="auto"/>
                      </w:divBdr>
                    </w:div>
                    <w:div w:id="420951832">
                      <w:marLeft w:val="0"/>
                      <w:marRight w:val="0"/>
                      <w:marTop w:val="0"/>
                      <w:marBottom w:val="0"/>
                      <w:divBdr>
                        <w:top w:val="none" w:sz="0" w:space="0" w:color="auto"/>
                        <w:left w:val="none" w:sz="0" w:space="0" w:color="auto"/>
                        <w:bottom w:val="none" w:sz="0" w:space="0" w:color="auto"/>
                        <w:right w:val="none" w:sz="0" w:space="0" w:color="auto"/>
                      </w:divBdr>
                    </w:div>
                    <w:div w:id="516425369">
                      <w:marLeft w:val="0"/>
                      <w:marRight w:val="0"/>
                      <w:marTop w:val="0"/>
                      <w:marBottom w:val="0"/>
                      <w:divBdr>
                        <w:top w:val="none" w:sz="0" w:space="0" w:color="auto"/>
                        <w:left w:val="none" w:sz="0" w:space="0" w:color="auto"/>
                        <w:bottom w:val="none" w:sz="0" w:space="0" w:color="auto"/>
                        <w:right w:val="none" w:sz="0" w:space="0" w:color="auto"/>
                      </w:divBdr>
                    </w:div>
                    <w:div w:id="615219088">
                      <w:marLeft w:val="0"/>
                      <w:marRight w:val="0"/>
                      <w:marTop w:val="0"/>
                      <w:marBottom w:val="0"/>
                      <w:divBdr>
                        <w:top w:val="none" w:sz="0" w:space="0" w:color="auto"/>
                        <w:left w:val="none" w:sz="0" w:space="0" w:color="auto"/>
                        <w:bottom w:val="none" w:sz="0" w:space="0" w:color="auto"/>
                        <w:right w:val="none" w:sz="0" w:space="0" w:color="auto"/>
                      </w:divBdr>
                    </w:div>
                    <w:div w:id="140634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129537">
      <w:bodyDiv w:val="1"/>
      <w:marLeft w:val="0"/>
      <w:marRight w:val="0"/>
      <w:marTop w:val="0"/>
      <w:marBottom w:val="0"/>
      <w:divBdr>
        <w:top w:val="none" w:sz="0" w:space="0" w:color="auto"/>
        <w:left w:val="none" w:sz="0" w:space="0" w:color="auto"/>
        <w:bottom w:val="none" w:sz="0" w:space="0" w:color="auto"/>
        <w:right w:val="none" w:sz="0" w:space="0" w:color="auto"/>
      </w:divBdr>
      <w:divsChild>
        <w:div w:id="2030596139">
          <w:marLeft w:val="0"/>
          <w:marRight w:val="0"/>
          <w:marTop w:val="0"/>
          <w:marBottom w:val="0"/>
          <w:divBdr>
            <w:top w:val="none" w:sz="0" w:space="0" w:color="auto"/>
            <w:left w:val="none" w:sz="0" w:space="0" w:color="auto"/>
            <w:bottom w:val="none" w:sz="0" w:space="0" w:color="auto"/>
            <w:right w:val="none" w:sz="0" w:space="0" w:color="auto"/>
          </w:divBdr>
        </w:div>
      </w:divsChild>
    </w:div>
    <w:div w:id="1218322512">
      <w:bodyDiv w:val="1"/>
      <w:marLeft w:val="0"/>
      <w:marRight w:val="0"/>
      <w:marTop w:val="0"/>
      <w:marBottom w:val="0"/>
      <w:divBdr>
        <w:top w:val="none" w:sz="0" w:space="0" w:color="auto"/>
        <w:left w:val="none" w:sz="0" w:space="0" w:color="auto"/>
        <w:bottom w:val="none" w:sz="0" w:space="0" w:color="auto"/>
        <w:right w:val="none" w:sz="0" w:space="0" w:color="auto"/>
      </w:divBdr>
    </w:div>
    <w:div w:id="1219321941">
      <w:bodyDiv w:val="1"/>
      <w:marLeft w:val="0"/>
      <w:marRight w:val="0"/>
      <w:marTop w:val="0"/>
      <w:marBottom w:val="0"/>
      <w:divBdr>
        <w:top w:val="none" w:sz="0" w:space="0" w:color="auto"/>
        <w:left w:val="none" w:sz="0" w:space="0" w:color="auto"/>
        <w:bottom w:val="none" w:sz="0" w:space="0" w:color="auto"/>
        <w:right w:val="none" w:sz="0" w:space="0" w:color="auto"/>
      </w:divBdr>
    </w:div>
    <w:div w:id="1219782990">
      <w:bodyDiv w:val="1"/>
      <w:marLeft w:val="0"/>
      <w:marRight w:val="0"/>
      <w:marTop w:val="0"/>
      <w:marBottom w:val="0"/>
      <w:divBdr>
        <w:top w:val="none" w:sz="0" w:space="0" w:color="auto"/>
        <w:left w:val="none" w:sz="0" w:space="0" w:color="auto"/>
        <w:bottom w:val="none" w:sz="0" w:space="0" w:color="auto"/>
        <w:right w:val="none" w:sz="0" w:space="0" w:color="auto"/>
      </w:divBdr>
    </w:div>
    <w:div w:id="1220018183">
      <w:bodyDiv w:val="1"/>
      <w:marLeft w:val="0"/>
      <w:marRight w:val="0"/>
      <w:marTop w:val="0"/>
      <w:marBottom w:val="0"/>
      <w:divBdr>
        <w:top w:val="none" w:sz="0" w:space="0" w:color="auto"/>
        <w:left w:val="none" w:sz="0" w:space="0" w:color="auto"/>
        <w:bottom w:val="none" w:sz="0" w:space="0" w:color="auto"/>
        <w:right w:val="none" w:sz="0" w:space="0" w:color="auto"/>
      </w:divBdr>
      <w:divsChild>
        <w:div w:id="1255675013">
          <w:marLeft w:val="0"/>
          <w:marRight w:val="0"/>
          <w:marTop w:val="0"/>
          <w:marBottom w:val="0"/>
          <w:divBdr>
            <w:top w:val="none" w:sz="0" w:space="0" w:color="auto"/>
            <w:left w:val="none" w:sz="0" w:space="0" w:color="auto"/>
            <w:bottom w:val="none" w:sz="0" w:space="0" w:color="auto"/>
            <w:right w:val="none" w:sz="0" w:space="0" w:color="auto"/>
          </w:divBdr>
          <w:divsChild>
            <w:div w:id="422578862">
              <w:marLeft w:val="0"/>
              <w:marRight w:val="0"/>
              <w:marTop w:val="0"/>
              <w:marBottom w:val="0"/>
              <w:divBdr>
                <w:top w:val="none" w:sz="0" w:space="0" w:color="auto"/>
                <w:left w:val="none" w:sz="0" w:space="0" w:color="auto"/>
                <w:bottom w:val="none" w:sz="0" w:space="0" w:color="auto"/>
                <w:right w:val="none" w:sz="0" w:space="0" w:color="auto"/>
              </w:divBdr>
              <w:divsChild>
                <w:div w:id="9178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73978">
      <w:bodyDiv w:val="1"/>
      <w:marLeft w:val="0"/>
      <w:marRight w:val="0"/>
      <w:marTop w:val="0"/>
      <w:marBottom w:val="0"/>
      <w:divBdr>
        <w:top w:val="none" w:sz="0" w:space="0" w:color="auto"/>
        <w:left w:val="none" w:sz="0" w:space="0" w:color="auto"/>
        <w:bottom w:val="none" w:sz="0" w:space="0" w:color="auto"/>
        <w:right w:val="none" w:sz="0" w:space="0" w:color="auto"/>
      </w:divBdr>
    </w:div>
    <w:div w:id="1220940651">
      <w:bodyDiv w:val="1"/>
      <w:marLeft w:val="0"/>
      <w:marRight w:val="0"/>
      <w:marTop w:val="0"/>
      <w:marBottom w:val="0"/>
      <w:divBdr>
        <w:top w:val="none" w:sz="0" w:space="0" w:color="auto"/>
        <w:left w:val="none" w:sz="0" w:space="0" w:color="auto"/>
        <w:bottom w:val="none" w:sz="0" w:space="0" w:color="auto"/>
        <w:right w:val="none" w:sz="0" w:space="0" w:color="auto"/>
      </w:divBdr>
    </w:div>
    <w:div w:id="1221089838">
      <w:bodyDiv w:val="1"/>
      <w:marLeft w:val="0"/>
      <w:marRight w:val="0"/>
      <w:marTop w:val="0"/>
      <w:marBottom w:val="0"/>
      <w:divBdr>
        <w:top w:val="none" w:sz="0" w:space="0" w:color="auto"/>
        <w:left w:val="none" w:sz="0" w:space="0" w:color="auto"/>
        <w:bottom w:val="none" w:sz="0" w:space="0" w:color="auto"/>
        <w:right w:val="none" w:sz="0" w:space="0" w:color="auto"/>
      </w:divBdr>
      <w:divsChild>
        <w:div w:id="193420073">
          <w:marLeft w:val="0"/>
          <w:marRight w:val="0"/>
          <w:marTop w:val="0"/>
          <w:marBottom w:val="0"/>
          <w:divBdr>
            <w:top w:val="none" w:sz="0" w:space="0" w:color="auto"/>
            <w:left w:val="none" w:sz="0" w:space="0" w:color="auto"/>
            <w:bottom w:val="none" w:sz="0" w:space="0" w:color="auto"/>
            <w:right w:val="none" w:sz="0" w:space="0" w:color="auto"/>
          </w:divBdr>
        </w:div>
      </w:divsChild>
    </w:div>
    <w:div w:id="1221133553">
      <w:bodyDiv w:val="1"/>
      <w:marLeft w:val="0"/>
      <w:marRight w:val="0"/>
      <w:marTop w:val="0"/>
      <w:marBottom w:val="0"/>
      <w:divBdr>
        <w:top w:val="none" w:sz="0" w:space="0" w:color="auto"/>
        <w:left w:val="none" w:sz="0" w:space="0" w:color="auto"/>
        <w:bottom w:val="none" w:sz="0" w:space="0" w:color="auto"/>
        <w:right w:val="none" w:sz="0" w:space="0" w:color="auto"/>
      </w:divBdr>
    </w:div>
    <w:div w:id="1221483142">
      <w:bodyDiv w:val="1"/>
      <w:marLeft w:val="0"/>
      <w:marRight w:val="0"/>
      <w:marTop w:val="0"/>
      <w:marBottom w:val="0"/>
      <w:divBdr>
        <w:top w:val="none" w:sz="0" w:space="0" w:color="auto"/>
        <w:left w:val="none" w:sz="0" w:space="0" w:color="auto"/>
        <w:bottom w:val="none" w:sz="0" w:space="0" w:color="auto"/>
        <w:right w:val="none" w:sz="0" w:space="0" w:color="auto"/>
      </w:divBdr>
    </w:div>
    <w:div w:id="1222012604">
      <w:bodyDiv w:val="1"/>
      <w:marLeft w:val="0"/>
      <w:marRight w:val="0"/>
      <w:marTop w:val="0"/>
      <w:marBottom w:val="0"/>
      <w:divBdr>
        <w:top w:val="none" w:sz="0" w:space="0" w:color="auto"/>
        <w:left w:val="none" w:sz="0" w:space="0" w:color="auto"/>
        <w:bottom w:val="none" w:sz="0" w:space="0" w:color="auto"/>
        <w:right w:val="none" w:sz="0" w:space="0" w:color="auto"/>
      </w:divBdr>
      <w:divsChild>
        <w:div w:id="1262446127">
          <w:marLeft w:val="0"/>
          <w:marRight w:val="0"/>
          <w:marTop w:val="0"/>
          <w:marBottom w:val="0"/>
          <w:divBdr>
            <w:top w:val="none" w:sz="0" w:space="0" w:color="auto"/>
            <w:left w:val="none" w:sz="0" w:space="0" w:color="auto"/>
            <w:bottom w:val="none" w:sz="0" w:space="0" w:color="auto"/>
            <w:right w:val="none" w:sz="0" w:space="0" w:color="auto"/>
          </w:divBdr>
          <w:divsChild>
            <w:div w:id="141240975">
              <w:marLeft w:val="0"/>
              <w:marRight w:val="0"/>
              <w:marTop w:val="0"/>
              <w:marBottom w:val="0"/>
              <w:divBdr>
                <w:top w:val="none" w:sz="0" w:space="0" w:color="auto"/>
                <w:left w:val="none" w:sz="0" w:space="0" w:color="auto"/>
                <w:bottom w:val="none" w:sz="0" w:space="0" w:color="auto"/>
                <w:right w:val="none" w:sz="0" w:space="0" w:color="auto"/>
              </w:divBdr>
              <w:divsChild>
                <w:div w:id="1567228525">
                  <w:marLeft w:val="0"/>
                  <w:marRight w:val="0"/>
                  <w:marTop w:val="0"/>
                  <w:marBottom w:val="0"/>
                  <w:divBdr>
                    <w:top w:val="none" w:sz="0" w:space="0" w:color="auto"/>
                    <w:left w:val="none" w:sz="0" w:space="0" w:color="auto"/>
                    <w:bottom w:val="none" w:sz="0" w:space="0" w:color="auto"/>
                    <w:right w:val="none" w:sz="0" w:space="0" w:color="auto"/>
                  </w:divBdr>
                  <w:divsChild>
                    <w:div w:id="1008799143">
                      <w:marLeft w:val="0"/>
                      <w:marRight w:val="0"/>
                      <w:marTop w:val="0"/>
                      <w:marBottom w:val="0"/>
                      <w:divBdr>
                        <w:top w:val="none" w:sz="0" w:space="0" w:color="auto"/>
                        <w:left w:val="none" w:sz="0" w:space="0" w:color="auto"/>
                        <w:bottom w:val="none" w:sz="0" w:space="0" w:color="auto"/>
                        <w:right w:val="none" w:sz="0" w:space="0" w:color="auto"/>
                      </w:divBdr>
                      <w:divsChild>
                        <w:div w:id="653068771">
                          <w:marLeft w:val="0"/>
                          <w:marRight w:val="0"/>
                          <w:marTop w:val="0"/>
                          <w:marBottom w:val="0"/>
                          <w:divBdr>
                            <w:top w:val="none" w:sz="0" w:space="0" w:color="auto"/>
                            <w:left w:val="none" w:sz="0" w:space="0" w:color="auto"/>
                            <w:bottom w:val="none" w:sz="0" w:space="0" w:color="auto"/>
                            <w:right w:val="none" w:sz="0" w:space="0" w:color="auto"/>
                          </w:divBdr>
                        </w:div>
                        <w:div w:id="150866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2206126">
      <w:bodyDiv w:val="1"/>
      <w:marLeft w:val="0"/>
      <w:marRight w:val="0"/>
      <w:marTop w:val="0"/>
      <w:marBottom w:val="0"/>
      <w:divBdr>
        <w:top w:val="none" w:sz="0" w:space="0" w:color="auto"/>
        <w:left w:val="none" w:sz="0" w:space="0" w:color="auto"/>
        <w:bottom w:val="none" w:sz="0" w:space="0" w:color="auto"/>
        <w:right w:val="none" w:sz="0" w:space="0" w:color="auto"/>
      </w:divBdr>
    </w:div>
    <w:div w:id="1222324825">
      <w:bodyDiv w:val="1"/>
      <w:marLeft w:val="0"/>
      <w:marRight w:val="0"/>
      <w:marTop w:val="0"/>
      <w:marBottom w:val="0"/>
      <w:divBdr>
        <w:top w:val="none" w:sz="0" w:space="0" w:color="auto"/>
        <w:left w:val="none" w:sz="0" w:space="0" w:color="auto"/>
        <w:bottom w:val="none" w:sz="0" w:space="0" w:color="auto"/>
        <w:right w:val="none" w:sz="0" w:space="0" w:color="auto"/>
      </w:divBdr>
    </w:div>
    <w:div w:id="1222446737">
      <w:bodyDiv w:val="1"/>
      <w:marLeft w:val="0"/>
      <w:marRight w:val="0"/>
      <w:marTop w:val="0"/>
      <w:marBottom w:val="0"/>
      <w:divBdr>
        <w:top w:val="none" w:sz="0" w:space="0" w:color="auto"/>
        <w:left w:val="none" w:sz="0" w:space="0" w:color="auto"/>
        <w:bottom w:val="none" w:sz="0" w:space="0" w:color="auto"/>
        <w:right w:val="none" w:sz="0" w:space="0" w:color="auto"/>
      </w:divBdr>
    </w:div>
    <w:div w:id="1222446802">
      <w:bodyDiv w:val="1"/>
      <w:marLeft w:val="0"/>
      <w:marRight w:val="0"/>
      <w:marTop w:val="0"/>
      <w:marBottom w:val="0"/>
      <w:divBdr>
        <w:top w:val="none" w:sz="0" w:space="0" w:color="auto"/>
        <w:left w:val="none" w:sz="0" w:space="0" w:color="auto"/>
        <w:bottom w:val="none" w:sz="0" w:space="0" w:color="auto"/>
        <w:right w:val="none" w:sz="0" w:space="0" w:color="auto"/>
      </w:divBdr>
    </w:div>
    <w:div w:id="1223713398">
      <w:bodyDiv w:val="1"/>
      <w:marLeft w:val="0"/>
      <w:marRight w:val="0"/>
      <w:marTop w:val="0"/>
      <w:marBottom w:val="0"/>
      <w:divBdr>
        <w:top w:val="none" w:sz="0" w:space="0" w:color="auto"/>
        <w:left w:val="none" w:sz="0" w:space="0" w:color="auto"/>
        <w:bottom w:val="none" w:sz="0" w:space="0" w:color="auto"/>
        <w:right w:val="none" w:sz="0" w:space="0" w:color="auto"/>
      </w:divBdr>
    </w:div>
    <w:div w:id="1223785400">
      <w:bodyDiv w:val="1"/>
      <w:marLeft w:val="0"/>
      <w:marRight w:val="0"/>
      <w:marTop w:val="0"/>
      <w:marBottom w:val="0"/>
      <w:divBdr>
        <w:top w:val="none" w:sz="0" w:space="0" w:color="auto"/>
        <w:left w:val="none" w:sz="0" w:space="0" w:color="auto"/>
        <w:bottom w:val="none" w:sz="0" w:space="0" w:color="auto"/>
        <w:right w:val="none" w:sz="0" w:space="0" w:color="auto"/>
      </w:divBdr>
      <w:divsChild>
        <w:div w:id="697195931">
          <w:marLeft w:val="0"/>
          <w:marRight w:val="0"/>
          <w:marTop w:val="0"/>
          <w:marBottom w:val="0"/>
          <w:divBdr>
            <w:top w:val="none" w:sz="0" w:space="0" w:color="auto"/>
            <w:left w:val="none" w:sz="0" w:space="0" w:color="auto"/>
            <w:bottom w:val="none" w:sz="0" w:space="0" w:color="auto"/>
            <w:right w:val="none" w:sz="0" w:space="0" w:color="auto"/>
          </w:divBdr>
          <w:divsChild>
            <w:div w:id="929969103">
              <w:marLeft w:val="0"/>
              <w:marRight w:val="0"/>
              <w:marTop w:val="0"/>
              <w:marBottom w:val="0"/>
              <w:divBdr>
                <w:top w:val="none" w:sz="0" w:space="0" w:color="auto"/>
                <w:left w:val="none" w:sz="0" w:space="0" w:color="auto"/>
                <w:bottom w:val="none" w:sz="0" w:space="0" w:color="auto"/>
                <w:right w:val="none" w:sz="0" w:space="0" w:color="auto"/>
              </w:divBdr>
              <w:divsChild>
                <w:div w:id="1299995265">
                  <w:marLeft w:val="0"/>
                  <w:marRight w:val="0"/>
                  <w:marTop w:val="0"/>
                  <w:marBottom w:val="0"/>
                  <w:divBdr>
                    <w:top w:val="none" w:sz="0" w:space="0" w:color="auto"/>
                    <w:left w:val="none" w:sz="0" w:space="0" w:color="auto"/>
                    <w:bottom w:val="none" w:sz="0" w:space="0" w:color="auto"/>
                    <w:right w:val="none" w:sz="0" w:space="0" w:color="auto"/>
                  </w:divBdr>
                  <w:divsChild>
                    <w:div w:id="1254241606">
                      <w:marLeft w:val="0"/>
                      <w:marRight w:val="0"/>
                      <w:marTop w:val="0"/>
                      <w:marBottom w:val="0"/>
                      <w:divBdr>
                        <w:top w:val="none" w:sz="0" w:space="0" w:color="auto"/>
                        <w:left w:val="none" w:sz="0" w:space="0" w:color="auto"/>
                        <w:bottom w:val="none" w:sz="0" w:space="0" w:color="auto"/>
                        <w:right w:val="none" w:sz="0" w:space="0" w:color="auto"/>
                      </w:divBdr>
                    </w:div>
                    <w:div w:id="1635914964">
                      <w:marLeft w:val="0"/>
                      <w:marRight w:val="0"/>
                      <w:marTop w:val="0"/>
                      <w:marBottom w:val="0"/>
                      <w:divBdr>
                        <w:top w:val="none" w:sz="0" w:space="0" w:color="auto"/>
                        <w:left w:val="none" w:sz="0" w:space="0" w:color="auto"/>
                        <w:bottom w:val="none" w:sz="0" w:space="0" w:color="auto"/>
                        <w:right w:val="none" w:sz="0" w:space="0" w:color="auto"/>
                      </w:divBdr>
                    </w:div>
                    <w:div w:id="681204900">
                      <w:marLeft w:val="0"/>
                      <w:marRight w:val="0"/>
                      <w:marTop w:val="0"/>
                      <w:marBottom w:val="0"/>
                      <w:divBdr>
                        <w:top w:val="none" w:sz="0" w:space="0" w:color="auto"/>
                        <w:left w:val="none" w:sz="0" w:space="0" w:color="auto"/>
                        <w:bottom w:val="none" w:sz="0" w:space="0" w:color="auto"/>
                        <w:right w:val="none" w:sz="0" w:space="0" w:color="auto"/>
                      </w:divBdr>
                    </w:div>
                    <w:div w:id="552011164">
                      <w:marLeft w:val="0"/>
                      <w:marRight w:val="0"/>
                      <w:marTop w:val="0"/>
                      <w:marBottom w:val="0"/>
                      <w:divBdr>
                        <w:top w:val="none" w:sz="0" w:space="0" w:color="auto"/>
                        <w:left w:val="none" w:sz="0" w:space="0" w:color="auto"/>
                        <w:bottom w:val="none" w:sz="0" w:space="0" w:color="auto"/>
                        <w:right w:val="none" w:sz="0" w:space="0" w:color="auto"/>
                      </w:divBdr>
                    </w:div>
                    <w:div w:id="985354156">
                      <w:marLeft w:val="0"/>
                      <w:marRight w:val="0"/>
                      <w:marTop w:val="0"/>
                      <w:marBottom w:val="0"/>
                      <w:divBdr>
                        <w:top w:val="none" w:sz="0" w:space="0" w:color="auto"/>
                        <w:left w:val="none" w:sz="0" w:space="0" w:color="auto"/>
                        <w:bottom w:val="none" w:sz="0" w:space="0" w:color="auto"/>
                        <w:right w:val="none" w:sz="0" w:space="0" w:color="auto"/>
                      </w:divBdr>
                    </w:div>
                    <w:div w:id="268320569">
                      <w:marLeft w:val="0"/>
                      <w:marRight w:val="0"/>
                      <w:marTop w:val="0"/>
                      <w:marBottom w:val="0"/>
                      <w:divBdr>
                        <w:top w:val="none" w:sz="0" w:space="0" w:color="auto"/>
                        <w:left w:val="none" w:sz="0" w:space="0" w:color="auto"/>
                        <w:bottom w:val="none" w:sz="0" w:space="0" w:color="auto"/>
                        <w:right w:val="none" w:sz="0" w:space="0" w:color="auto"/>
                      </w:divBdr>
                    </w:div>
                    <w:div w:id="4417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835291">
      <w:bodyDiv w:val="1"/>
      <w:marLeft w:val="0"/>
      <w:marRight w:val="0"/>
      <w:marTop w:val="0"/>
      <w:marBottom w:val="0"/>
      <w:divBdr>
        <w:top w:val="none" w:sz="0" w:space="0" w:color="auto"/>
        <w:left w:val="none" w:sz="0" w:space="0" w:color="auto"/>
        <w:bottom w:val="none" w:sz="0" w:space="0" w:color="auto"/>
        <w:right w:val="none" w:sz="0" w:space="0" w:color="auto"/>
      </w:divBdr>
    </w:div>
    <w:div w:id="1224101694">
      <w:bodyDiv w:val="1"/>
      <w:marLeft w:val="0"/>
      <w:marRight w:val="0"/>
      <w:marTop w:val="0"/>
      <w:marBottom w:val="0"/>
      <w:divBdr>
        <w:top w:val="none" w:sz="0" w:space="0" w:color="auto"/>
        <w:left w:val="none" w:sz="0" w:space="0" w:color="auto"/>
        <w:bottom w:val="none" w:sz="0" w:space="0" w:color="auto"/>
        <w:right w:val="none" w:sz="0" w:space="0" w:color="auto"/>
      </w:divBdr>
    </w:div>
    <w:div w:id="1224952254">
      <w:bodyDiv w:val="1"/>
      <w:marLeft w:val="0"/>
      <w:marRight w:val="0"/>
      <w:marTop w:val="0"/>
      <w:marBottom w:val="0"/>
      <w:divBdr>
        <w:top w:val="none" w:sz="0" w:space="0" w:color="auto"/>
        <w:left w:val="none" w:sz="0" w:space="0" w:color="auto"/>
        <w:bottom w:val="none" w:sz="0" w:space="0" w:color="auto"/>
        <w:right w:val="none" w:sz="0" w:space="0" w:color="auto"/>
      </w:divBdr>
    </w:div>
    <w:div w:id="1225331577">
      <w:bodyDiv w:val="1"/>
      <w:marLeft w:val="0"/>
      <w:marRight w:val="0"/>
      <w:marTop w:val="0"/>
      <w:marBottom w:val="0"/>
      <w:divBdr>
        <w:top w:val="none" w:sz="0" w:space="0" w:color="auto"/>
        <w:left w:val="none" w:sz="0" w:space="0" w:color="auto"/>
        <w:bottom w:val="none" w:sz="0" w:space="0" w:color="auto"/>
        <w:right w:val="none" w:sz="0" w:space="0" w:color="auto"/>
      </w:divBdr>
    </w:div>
    <w:div w:id="1225412327">
      <w:bodyDiv w:val="1"/>
      <w:marLeft w:val="0"/>
      <w:marRight w:val="0"/>
      <w:marTop w:val="0"/>
      <w:marBottom w:val="0"/>
      <w:divBdr>
        <w:top w:val="none" w:sz="0" w:space="0" w:color="auto"/>
        <w:left w:val="none" w:sz="0" w:space="0" w:color="auto"/>
        <w:bottom w:val="none" w:sz="0" w:space="0" w:color="auto"/>
        <w:right w:val="none" w:sz="0" w:space="0" w:color="auto"/>
      </w:divBdr>
      <w:divsChild>
        <w:div w:id="315644556">
          <w:marLeft w:val="0"/>
          <w:marRight w:val="0"/>
          <w:marTop w:val="0"/>
          <w:marBottom w:val="0"/>
          <w:divBdr>
            <w:top w:val="none" w:sz="0" w:space="0" w:color="auto"/>
            <w:left w:val="none" w:sz="0" w:space="0" w:color="auto"/>
            <w:bottom w:val="none" w:sz="0" w:space="0" w:color="auto"/>
            <w:right w:val="none" w:sz="0" w:space="0" w:color="auto"/>
          </w:divBdr>
          <w:divsChild>
            <w:div w:id="2144157744">
              <w:marLeft w:val="0"/>
              <w:marRight w:val="0"/>
              <w:marTop w:val="0"/>
              <w:marBottom w:val="0"/>
              <w:divBdr>
                <w:top w:val="none" w:sz="0" w:space="0" w:color="auto"/>
                <w:left w:val="none" w:sz="0" w:space="0" w:color="auto"/>
                <w:bottom w:val="none" w:sz="0" w:space="0" w:color="auto"/>
                <w:right w:val="none" w:sz="0" w:space="0" w:color="auto"/>
              </w:divBdr>
              <w:divsChild>
                <w:div w:id="1882551501">
                  <w:marLeft w:val="0"/>
                  <w:marRight w:val="0"/>
                  <w:marTop w:val="0"/>
                  <w:marBottom w:val="0"/>
                  <w:divBdr>
                    <w:top w:val="none" w:sz="0" w:space="0" w:color="auto"/>
                    <w:left w:val="none" w:sz="0" w:space="0" w:color="auto"/>
                    <w:bottom w:val="none" w:sz="0" w:space="0" w:color="auto"/>
                    <w:right w:val="none" w:sz="0" w:space="0" w:color="auto"/>
                  </w:divBdr>
                  <w:divsChild>
                    <w:div w:id="322006360">
                      <w:marLeft w:val="0"/>
                      <w:marRight w:val="0"/>
                      <w:marTop w:val="0"/>
                      <w:marBottom w:val="0"/>
                      <w:divBdr>
                        <w:top w:val="none" w:sz="0" w:space="0" w:color="auto"/>
                        <w:left w:val="none" w:sz="0" w:space="0" w:color="auto"/>
                        <w:bottom w:val="none" w:sz="0" w:space="0" w:color="auto"/>
                        <w:right w:val="none" w:sz="0" w:space="0" w:color="auto"/>
                      </w:divBdr>
                      <w:divsChild>
                        <w:div w:id="1047340057">
                          <w:marLeft w:val="0"/>
                          <w:marRight w:val="0"/>
                          <w:marTop w:val="0"/>
                          <w:marBottom w:val="0"/>
                          <w:divBdr>
                            <w:top w:val="none" w:sz="0" w:space="0" w:color="auto"/>
                            <w:left w:val="none" w:sz="0" w:space="0" w:color="auto"/>
                            <w:bottom w:val="none" w:sz="0" w:space="0" w:color="auto"/>
                            <w:right w:val="none" w:sz="0" w:space="0" w:color="auto"/>
                          </w:divBdr>
                        </w:div>
                        <w:div w:id="1585148504">
                          <w:marLeft w:val="0"/>
                          <w:marRight w:val="0"/>
                          <w:marTop w:val="0"/>
                          <w:marBottom w:val="0"/>
                          <w:divBdr>
                            <w:top w:val="none" w:sz="0" w:space="0" w:color="auto"/>
                            <w:left w:val="none" w:sz="0" w:space="0" w:color="auto"/>
                            <w:bottom w:val="none" w:sz="0" w:space="0" w:color="auto"/>
                            <w:right w:val="none" w:sz="0" w:space="0" w:color="auto"/>
                          </w:divBdr>
                        </w:div>
                        <w:div w:id="1004894273">
                          <w:marLeft w:val="0"/>
                          <w:marRight w:val="0"/>
                          <w:marTop w:val="0"/>
                          <w:marBottom w:val="0"/>
                          <w:divBdr>
                            <w:top w:val="none" w:sz="0" w:space="0" w:color="auto"/>
                            <w:left w:val="none" w:sz="0" w:space="0" w:color="auto"/>
                            <w:bottom w:val="none" w:sz="0" w:space="0" w:color="auto"/>
                            <w:right w:val="none" w:sz="0" w:space="0" w:color="auto"/>
                          </w:divBdr>
                        </w:div>
                        <w:div w:id="261425335">
                          <w:marLeft w:val="0"/>
                          <w:marRight w:val="0"/>
                          <w:marTop w:val="0"/>
                          <w:marBottom w:val="0"/>
                          <w:divBdr>
                            <w:top w:val="none" w:sz="0" w:space="0" w:color="auto"/>
                            <w:left w:val="none" w:sz="0" w:space="0" w:color="auto"/>
                            <w:bottom w:val="none" w:sz="0" w:space="0" w:color="auto"/>
                            <w:right w:val="none" w:sz="0" w:space="0" w:color="auto"/>
                          </w:divBdr>
                        </w:div>
                        <w:div w:id="1871913529">
                          <w:marLeft w:val="0"/>
                          <w:marRight w:val="0"/>
                          <w:marTop w:val="0"/>
                          <w:marBottom w:val="0"/>
                          <w:divBdr>
                            <w:top w:val="none" w:sz="0" w:space="0" w:color="auto"/>
                            <w:left w:val="none" w:sz="0" w:space="0" w:color="auto"/>
                            <w:bottom w:val="none" w:sz="0" w:space="0" w:color="auto"/>
                            <w:right w:val="none" w:sz="0" w:space="0" w:color="auto"/>
                          </w:divBdr>
                        </w:div>
                        <w:div w:id="197455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415192">
      <w:bodyDiv w:val="1"/>
      <w:marLeft w:val="0"/>
      <w:marRight w:val="0"/>
      <w:marTop w:val="0"/>
      <w:marBottom w:val="0"/>
      <w:divBdr>
        <w:top w:val="none" w:sz="0" w:space="0" w:color="auto"/>
        <w:left w:val="none" w:sz="0" w:space="0" w:color="auto"/>
        <w:bottom w:val="none" w:sz="0" w:space="0" w:color="auto"/>
        <w:right w:val="none" w:sz="0" w:space="0" w:color="auto"/>
      </w:divBdr>
    </w:div>
    <w:div w:id="1225945793">
      <w:bodyDiv w:val="1"/>
      <w:marLeft w:val="0"/>
      <w:marRight w:val="0"/>
      <w:marTop w:val="0"/>
      <w:marBottom w:val="0"/>
      <w:divBdr>
        <w:top w:val="none" w:sz="0" w:space="0" w:color="auto"/>
        <w:left w:val="none" w:sz="0" w:space="0" w:color="auto"/>
        <w:bottom w:val="none" w:sz="0" w:space="0" w:color="auto"/>
        <w:right w:val="none" w:sz="0" w:space="0" w:color="auto"/>
      </w:divBdr>
    </w:div>
    <w:div w:id="1225994743">
      <w:bodyDiv w:val="1"/>
      <w:marLeft w:val="0"/>
      <w:marRight w:val="0"/>
      <w:marTop w:val="0"/>
      <w:marBottom w:val="0"/>
      <w:divBdr>
        <w:top w:val="none" w:sz="0" w:space="0" w:color="auto"/>
        <w:left w:val="none" w:sz="0" w:space="0" w:color="auto"/>
        <w:bottom w:val="none" w:sz="0" w:space="0" w:color="auto"/>
        <w:right w:val="none" w:sz="0" w:space="0" w:color="auto"/>
      </w:divBdr>
    </w:div>
    <w:div w:id="1226449109">
      <w:bodyDiv w:val="1"/>
      <w:marLeft w:val="0"/>
      <w:marRight w:val="0"/>
      <w:marTop w:val="0"/>
      <w:marBottom w:val="0"/>
      <w:divBdr>
        <w:top w:val="none" w:sz="0" w:space="0" w:color="auto"/>
        <w:left w:val="none" w:sz="0" w:space="0" w:color="auto"/>
        <w:bottom w:val="none" w:sz="0" w:space="0" w:color="auto"/>
        <w:right w:val="none" w:sz="0" w:space="0" w:color="auto"/>
      </w:divBdr>
    </w:div>
    <w:div w:id="1226649662">
      <w:bodyDiv w:val="1"/>
      <w:marLeft w:val="0"/>
      <w:marRight w:val="0"/>
      <w:marTop w:val="0"/>
      <w:marBottom w:val="0"/>
      <w:divBdr>
        <w:top w:val="none" w:sz="0" w:space="0" w:color="auto"/>
        <w:left w:val="none" w:sz="0" w:space="0" w:color="auto"/>
        <w:bottom w:val="none" w:sz="0" w:space="0" w:color="auto"/>
        <w:right w:val="none" w:sz="0" w:space="0" w:color="auto"/>
      </w:divBdr>
    </w:div>
    <w:div w:id="1227062233">
      <w:bodyDiv w:val="1"/>
      <w:marLeft w:val="0"/>
      <w:marRight w:val="0"/>
      <w:marTop w:val="0"/>
      <w:marBottom w:val="0"/>
      <w:divBdr>
        <w:top w:val="none" w:sz="0" w:space="0" w:color="auto"/>
        <w:left w:val="none" w:sz="0" w:space="0" w:color="auto"/>
        <w:bottom w:val="none" w:sz="0" w:space="0" w:color="auto"/>
        <w:right w:val="none" w:sz="0" w:space="0" w:color="auto"/>
      </w:divBdr>
      <w:divsChild>
        <w:div w:id="1986858385">
          <w:marLeft w:val="0"/>
          <w:marRight w:val="0"/>
          <w:marTop w:val="0"/>
          <w:marBottom w:val="0"/>
          <w:divBdr>
            <w:top w:val="none" w:sz="0" w:space="0" w:color="auto"/>
            <w:left w:val="none" w:sz="0" w:space="0" w:color="auto"/>
            <w:bottom w:val="none" w:sz="0" w:space="0" w:color="auto"/>
            <w:right w:val="none" w:sz="0" w:space="0" w:color="auto"/>
          </w:divBdr>
        </w:div>
      </w:divsChild>
    </w:div>
    <w:div w:id="1227229524">
      <w:bodyDiv w:val="1"/>
      <w:marLeft w:val="0"/>
      <w:marRight w:val="0"/>
      <w:marTop w:val="0"/>
      <w:marBottom w:val="0"/>
      <w:divBdr>
        <w:top w:val="none" w:sz="0" w:space="0" w:color="auto"/>
        <w:left w:val="none" w:sz="0" w:space="0" w:color="auto"/>
        <w:bottom w:val="none" w:sz="0" w:space="0" w:color="auto"/>
        <w:right w:val="none" w:sz="0" w:space="0" w:color="auto"/>
      </w:divBdr>
    </w:div>
    <w:div w:id="1227376674">
      <w:bodyDiv w:val="1"/>
      <w:marLeft w:val="0"/>
      <w:marRight w:val="0"/>
      <w:marTop w:val="0"/>
      <w:marBottom w:val="0"/>
      <w:divBdr>
        <w:top w:val="none" w:sz="0" w:space="0" w:color="auto"/>
        <w:left w:val="none" w:sz="0" w:space="0" w:color="auto"/>
        <w:bottom w:val="none" w:sz="0" w:space="0" w:color="auto"/>
        <w:right w:val="none" w:sz="0" w:space="0" w:color="auto"/>
      </w:divBdr>
    </w:div>
    <w:div w:id="1227838011">
      <w:bodyDiv w:val="1"/>
      <w:marLeft w:val="0"/>
      <w:marRight w:val="0"/>
      <w:marTop w:val="0"/>
      <w:marBottom w:val="0"/>
      <w:divBdr>
        <w:top w:val="none" w:sz="0" w:space="0" w:color="auto"/>
        <w:left w:val="none" w:sz="0" w:space="0" w:color="auto"/>
        <w:bottom w:val="none" w:sz="0" w:space="0" w:color="auto"/>
        <w:right w:val="none" w:sz="0" w:space="0" w:color="auto"/>
      </w:divBdr>
    </w:div>
    <w:div w:id="1228420948">
      <w:bodyDiv w:val="1"/>
      <w:marLeft w:val="0"/>
      <w:marRight w:val="0"/>
      <w:marTop w:val="0"/>
      <w:marBottom w:val="0"/>
      <w:divBdr>
        <w:top w:val="none" w:sz="0" w:space="0" w:color="auto"/>
        <w:left w:val="none" w:sz="0" w:space="0" w:color="auto"/>
        <w:bottom w:val="none" w:sz="0" w:space="0" w:color="auto"/>
        <w:right w:val="none" w:sz="0" w:space="0" w:color="auto"/>
      </w:divBdr>
    </w:div>
    <w:div w:id="1228801512">
      <w:bodyDiv w:val="1"/>
      <w:marLeft w:val="0"/>
      <w:marRight w:val="0"/>
      <w:marTop w:val="0"/>
      <w:marBottom w:val="0"/>
      <w:divBdr>
        <w:top w:val="none" w:sz="0" w:space="0" w:color="auto"/>
        <w:left w:val="none" w:sz="0" w:space="0" w:color="auto"/>
        <w:bottom w:val="none" w:sz="0" w:space="0" w:color="auto"/>
        <w:right w:val="none" w:sz="0" w:space="0" w:color="auto"/>
      </w:divBdr>
    </w:div>
    <w:div w:id="1229029008">
      <w:bodyDiv w:val="1"/>
      <w:marLeft w:val="0"/>
      <w:marRight w:val="0"/>
      <w:marTop w:val="0"/>
      <w:marBottom w:val="0"/>
      <w:divBdr>
        <w:top w:val="none" w:sz="0" w:space="0" w:color="auto"/>
        <w:left w:val="none" w:sz="0" w:space="0" w:color="auto"/>
        <w:bottom w:val="none" w:sz="0" w:space="0" w:color="auto"/>
        <w:right w:val="none" w:sz="0" w:space="0" w:color="auto"/>
      </w:divBdr>
    </w:div>
    <w:div w:id="1229223196">
      <w:bodyDiv w:val="1"/>
      <w:marLeft w:val="0"/>
      <w:marRight w:val="0"/>
      <w:marTop w:val="0"/>
      <w:marBottom w:val="0"/>
      <w:divBdr>
        <w:top w:val="none" w:sz="0" w:space="0" w:color="auto"/>
        <w:left w:val="none" w:sz="0" w:space="0" w:color="auto"/>
        <w:bottom w:val="none" w:sz="0" w:space="0" w:color="auto"/>
        <w:right w:val="none" w:sz="0" w:space="0" w:color="auto"/>
      </w:divBdr>
    </w:div>
    <w:div w:id="1229802530">
      <w:bodyDiv w:val="1"/>
      <w:marLeft w:val="0"/>
      <w:marRight w:val="0"/>
      <w:marTop w:val="0"/>
      <w:marBottom w:val="0"/>
      <w:divBdr>
        <w:top w:val="none" w:sz="0" w:space="0" w:color="auto"/>
        <w:left w:val="none" w:sz="0" w:space="0" w:color="auto"/>
        <w:bottom w:val="none" w:sz="0" w:space="0" w:color="auto"/>
        <w:right w:val="none" w:sz="0" w:space="0" w:color="auto"/>
      </w:divBdr>
      <w:divsChild>
        <w:div w:id="154877026">
          <w:marLeft w:val="0"/>
          <w:marRight w:val="0"/>
          <w:marTop w:val="0"/>
          <w:marBottom w:val="0"/>
          <w:divBdr>
            <w:top w:val="none" w:sz="0" w:space="0" w:color="auto"/>
            <w:left w:val="none" w:sz="0" w:space="0" w:color="auto"/>
            <w:bottom w:val="none" w:sz="0" w:space="0" w:color="auto"/>
            <w:right w:val="none" w:sz="0" w:space="0" w:color="auto"/>
          </w:divBdr>
          <w:divsChild>
            <w:div w:id="1827165827">
              <w:marLeft w:val="0"/>
              <w:marRight w:val="0"/>
              <w:marTop w:val="0"/>
              <w:marBottom w:val="0"/>
              <w:divBdr>
                <w:top w:val="none" w:sz="0" w:space="0" w:color="auto"/>
                <w:left w:val="none" w:sz="0" w:space="0" w:color="auto"/>
                <w:bottom w:val="none" w:sz="0" w:space="0" w:color="auto"/>
                <w:right w:val="none" w:sz="0" w:space="0" w:color="auto"/>
              </w:divBdr>
              <w:divsChild>
                <w:div w:id="286200175">
                  <w:marLeft w:val="0"/>
                  <w:marRight w:val="0"/>
                  <w:marTop w:val="0"/>
                  <w:marBottom w:val="0"/>
                  <w:divBdr>
                    <w:top w:val="none" w:sz="0" w:space="0" w:color="auto"/>
                    <w:left w:val="none" w:sz="0" w:space="0" w:color="auto"/>
                    <w:bottom w:val="none" w:sz="0" w:space="0" w:color="auto"/>
                    <w:right w:val="none" w:sz="0" w:space="0" w:color="auto"/>
                  </w:divBdr>
                  <w:divsChild>
                    <w:div w:id="512955122">
                      <w:marLeft w:val="0"/>
                      <w:marRight w:val="0"/>
                      <w:marTop w:val="0"/>
                      <w:marBottom w:val="0"/>
                      <w:divBdr>
                        <w:top w:val="none" w:sz="0" w:space="0" w:color="auto"/>
                        <w:left w:val="none" w:sz="0" w:space="0" w:color="auto"/>
                        <w:bottom w:val="none" w:sz="0" w:space="0" w:color="auto"/>
                        <w:right w:val="none" w:sz="0" w:space="0" w:color="auto"/>
                      </w:divBdr>
                    </w:div>
                    <w:div w:id="1478254834">
                      <w:marLeft w:val="0"/>
                      <w:marRight w:val="0"/>
                      <w:marTop w:val="0"/>
                      <w:marBottom w:val="0"/>
                      <w:divBdr>
                        <w:top w:val="none" w:sz="0" w:space="0" w:color="auto"/>
                        <w:left w:val="none" w:sz="0" w:space="0" w:color="auto"/>
                        <w:bottom w:val="none" w:sz="0" w:space="0" w:color="auto"/>
                        <w:right w:val="none" w:sz="0" w:space="0" w:color="auto"/>
                      </w:divBdr>
                    </w:div>
                    <w:div w:id="1400832221">
                      <w:marLeft w:val="0"/>
                      <w:marRight w:val="0"/>
                      <w:marTop w:val="0"/>
                      <w:marBottom w:val="0"/>
                      <w:divBdr>
                        <w:top w:val="none" w:sz="0" w:space="0" w:color="auto"/>
                        <w:left w:val="none" w:sz="0" w:space="0" w:color="auto"/>
                        <w:bottom w:val="none" w:sz="0" w:space="0" w:color="auto"/>
                        <w:right w:val="none" w:sz="0" w:space="0" w:color="auto"/>
                      </w:divBdr>
                    </w:div>
                    <w:div w:id="686248711">
                      <w:marLeft w:val="0"/>
                      <w:marRight w:val="0"/>
                      <w:marTop w:val="0"/>
                      <w:marBottom w:val="0"/>
                      <w:divBdr>
                        <w:top w:val="none" w:sz="0" w:space="0" w:color="auto"/>
                        <w:left w:val="none" w:sz="0" w:space="0" w:color="auto"/>
                        <w:bottom w:val="none" w:sz="0" w:space="0" w:color="auto"/>
                        <w:right w:val="none" w:sz="0" w:space="0" w:color="auto"/>
                      </w:divBdr>
                    </w:div>
                    <w:div w:id="1358890022">
                      <w:marLeft w:val="0"/>
                      <w:marRight w:val="0"/>
                      <w:marTop w:val="0"/>
                      <w:marBottom w:val="0"/>
                      <w:divBdr>
                        <w:top w:val="none" w:sz="0" w:space="0" w:color="auto"/>
                        <w:left w:val="none" w:sz="0" w:space="0" w:color="auto"/>
                        <w:bottom w:val="none" w:sz="0" w:space="0" w:color="auto"/>
                        <w:right w:val="none" w:sz="0" w:space="0" w:color="auto"/>
                      </w:divBdr>
                    </w:div>
                    <w:div w:id="85508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074363">
      <w:bodyDiv w:val="1"/>
      <w:marLeft w:val="0"/>
      <w:marRight w:val="0"/>
      <w:marTop w:val="0"/>
      <w:marBottom w:val="0"/>
      <w:divBdr>
        <w:top w:val="none" w:sz="0" w:space="0" w:color="auto"/>
        <w:left w:val="none" w:sz="0" w:space="0" w:color="auto"/>
        <w:bottom w:val="none" w:sz="0" w:space="0" w:color="auto"/>
        <w:right w:val="none" w:sz="0" w:space="0" w:color="auto"/>
      </w:divBdr>
      <w:divsChild>
        <w:div w:id="1063911790">
          <w:marLeft w:val="0"/>
          <w:marRight w:val="0"/>
          <w:marTop w:val="0"/>
          <w:marBottom w:val="0"/>
          <w:divBdr>
            <w:top w:val="none" w:sz="0" w:space="0" w:color="auto"/>
            <w:left w:val="none" w:sz="0" w:space="0" w:color="auto"/>
            <w:bottom w:val="none" w:sz="0" w:space="0" w:color="auto"/>
            <w:right w:val="none" w:sz="0" w:space="0" w:color="auto"/>
          </w:divBdr>
          <w:divsChild>
            <w:div w:id="2107455330">
              <w:marLeft w:val="0"/>
              <w:marRight w:val="0"/>
              <w:marTop w:val="0"/>
              <w:marBottom w:val="0"/>
              <w:divBdr>
                <w:top w:val="none" w:sz="0" w:space="0" w:color="auto"/>
                <w:left w:val="none" w:sz="0" w:space="0" w:color="auto"/>
                <w:bottom w:val="none" w:sz="0" w:space="0" w:color="auto"/>
                <w:right w:val="none" w:sz="0" w:space="0" w:color="auto"/>
              </w:divBdr>
              <w:divsChild>
                <w:div w:id="1368136776">
                  <w:marLeft w:val="0"/>
                  <w:marRight w:val="0"/>
                  <w:marTop w:val="0"/>
                  <w:marBottom w:val="0"/>
                  <w:divBdr>
                    <w:top w:val="none" w:sz="0" w:space="0" w:color="auto"/>
                    <w:left w:val="none" w:sz="0" w:space="0" w:color="auto"/>
                    <w:bottom w:val="none" w:sz="0" w:space="0" w:color="auto"/>
                    <w:right w:val="none" w:sz="0" w:space="0" w:color="auto"/>
                  </w:divBdr>
                  <w:divsChild>
                    <w:div w:id="708997832">
                      <w:marLeft w:val="0"/>
                      <w:marRight w:val="0"/>
                      <w:marTop w:val="0"/>
                      <w:marBottom w:val="0"/>
                      <w:divBdr>
                        <w:top w:val="none" w:sz="0" w:space="0" w:color="auto"/>
                        <w:left w:val="none" w:sz="0" w:space="0" w:color="auto"/>
                        <w:bottom w:val="none" w:sz="0" w:space="0" w:color="auto"/>
                        <w:right w:val="none" w:sz="0" w:space="0" w:color="auto"/>
                      </w:divBdr>
                    </w:div>
                    <w:div w:id="228686354">
                      <w:marLeft w:val="0"/>
                      <w:marRight w:val="0"/>
                      <w:marTop w:val="0"/>
                      <w:marBottom w:val="0"/>
                      <w:divBdr>
                        <w:top w:val="none" w:sz="0" w:space="0" w:color="auto"/>
                        <w:left w:val="none" w:sz="0" w:space="0" w:color="auto"/>
                        <w:bottom w:val="none" w:sz="0" w:space="0" w:color="auto"/>
                        <w:right w:val="none" w:sz="0" w:space="0" w:color="auto"/>
                      </w:divBdr>
                    </w:div>
                    <w:div w:id="582834541">
                      <w:marLeft w:val="0"/>
                      <w:marRight w:val="0"/>
                      <w:marTop w:val="0"/>
                      <w:marBottom w:val="0"/>
                      <w:divBdr>
                        <w:top w:val="none" w:sz="0" w:space="0" w:color="auto"/>
                        <w:left w:val="none" w:sz="0" w:space="0" w:color="auto"/>
                        <w:bottom w:val="none" w:sz="0" w:space="0" w:color="auto"/>
                        <w:right w:val="none" w:sz="0" w:space="0" w:color="auto"/>
                      </w:divBdr>
                    </w:div>
                    <w:div w:id="1354575029">
                      <w:marLeft w:val="0"/>
                      <w:marRight w:val="0"/>
                      <w:marTop w:val="0"/>
                      <w:marBottom w:val="0"/>
                      <w:divBdr>
                        <w:top w:val="none" w:sz="0" w:space="0" w:color="auto"/>
                        <w:left w:val="none" w:sz="0" w:space="0" w:color="auto"/>
                        <w:bottom w:val="none" w:sz="0" w:space="0" w:color="auto"/>
                        <w:right w:val="none" w:sz="0" w:space="0" w:color="auto"/>
                      </w:divBdr>
                    </w:div>
                    <w:div w:id="612329122">
                      <w:marLeft w:val="0"/>
                      <w:marRight w:val="0"/>
                      <w:marTop w:val="0"/>
                      <w:marBottom w:val="0"/>
                      <w:divBdr>
                        <w:top w:val="none" w:sz="0" w:space="0" w:color="auto"/>
                        <w:left w:val="none" w:sz="0" w:space="0" w:color="auto"/>
                        <w:bottom w:val="none" w:sz="0" w:space="0" w:color="auto"/>
                        <w:right w:val="none" w:sz="0" w:space="0" w:color="auto"/>
                      </w:divBdr>
                    </w:div>
                    <w:div w:id="1937400935">
                      <w:marLeft w:val="0"/>
                      <w:marRight w:val="0"/>
                      <w:marTop w:val="0"/>
                      <w:marBottom w:val="0"/>
                      <w:divBdr>
                        <w:top w:val="none" w:sz="0" w:space="0" w:color="auto"/>
                        <w:left w:val="none" w:sz="0" w:space="0" w:color="auto"/>
                        <w:bottom w:val="none" w:sz="0" w:space="0" w:color="auto"/>
                        <w:right w:val="none" w:sz="0" w:space="0" w:color="auto"/>
                      </w:divBdr>
                    </w:div>
                    <w:div w:id="1804498656">
                      <w:marLeft w:val="0"/>
                      <w:marRight w:val="0"/>
                      <w:marTop w:val="0"/>
                      <w:marBottom w:val="0"/>
                      <w:divBdr>
                        <w:top w:val="none" w:sz="0" w:space="0" w:color="auto"/>
                        <w:left w:val="none" w:sz="0" w:space="0" w:color="auto"/>
                        <w:bottom w:val="none" w:sz="0" w:space="0" w:color="auto"/>
                        <w:right w:val="none" w:sz="0" w:space="0" w:color="auto"/>
                      </w:divBdr>
                    </w:div>
                    <w:div w:id="421604122">
                      <w:marLeft w:val="0"/>
                      <w:marRight w:val="0"/>
                      <w:marTop w:val="0"/>
                      <w:marBottom w:val="0"/>
                      <w:divBdr>
                        <w:top w:val="none" w:sz="0" w:space="0" w:color="auto"/>
                        <w:left w:val="none" w:sz="0" w:space="0" w:color="auto"/>
                        <w:bottom w:val="none" w:sz="0" w:space="0" w:color="auto"/>
                        <w:right w:val="none" w:sz="0" w:space="0" w:color="auto"/>
                      </w:divBdr>
                    </w:div>
                    <w:div w:id="24465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308868">
      <w:bodyDiv w:val="1"/>
      <w:marLeft w:val="0"/>
      <w:marRight w:val="0"/>
      <w:marTop w:val="0"/>
      <w:marBottom w:val="0"/>
      <w:divBdr>
        <w:top w:val="none" w:sz="0" w:space="0" w:color="auto"/>
        <w:left w:val="none" w:sz="0" w:space="0" w:color="auto"/>
        <w:bottom w:val="none" w:sz="0" w:space="0" w:color="auto"/>
        <w:right w:val="none" w:sz="0" w:space="0" w:color="auto"/>
      </w:divBdr>
      <w:divsChild>
        <w:div w:id="2120907507">
          <w:marLeft w:val="0"/>
          <w:marRight w:val="0"/>
          <w:marTop w:val="0"/>
          <w:marBottom w:val="0"/>
          <w:divBdr>
            <w:top w:val="none" w:sz="0" w:space="0" w:color="auto"/>
            <w:left w:val="none" w:sz="0" w:space="0" w:color="auto"/>
            <w:bottom w:val="none" w:sz="0" w:space="0" w:color="auto"/>
            <w:right w:val="none" w:sz="0" w:space="0" w:color="auto"/>
          </w:divBdr>
          <w:divsChild>
            <w:div w:id="594486137">
              <w:marLeft w:val="0"/>
              <w:marRight w:val="0"/>
              <w:marTop w:val="0"/>
              <w:marBottom w:val="0"/>
              <w:divBdr>
                <w:top w:val="none" w:sz="0" w:space="0" w:color="auto"/>
                <w:left w:val="none" w:sz="0" w:space="0" w:color="auto"/>
                <w:bottom w:val="none" w:sz="0" w:space="0" w:color="auto"/>
                <w:right w:val="none" w:sz="0" w:space="0" w:color="auto"/>
              </w:divBdr>
              <w:divsChild>
                <w:div w:id="1543060295">
                  <w:marLeft w:val="0"/>
                  <w:marRight w:val="0"/>
                  <w:marTop w:val="0"/>
                  <w:marBottom w:val="0"/>
                  <w:divBdr>
                    <w:top w:val="none" w:sz="0" w:space="0" w:color="auto"/>
                    <w:left w:val="none" w:sz="0" w:space="0" w:color="auto"/>
                    <w:bottom w:val="none" w:sz="0" w:space="0" w:color="auto"/>
                    <w:right w:val="none" w:sz="0" w:space="0" w:color="auto"/>
                  </w:divBdr>
                  <w:divsChild>
                    <w:div w:id="597176177">
                      <w:marLeft w:val="0"/>
                      <w:marRight w:val="0"/>
                      <w:marTop w:val="0"/>
                      <w:marBottom w:val="0"/>
                      <w:divBdr>
                        <w:top w:val="none" w:sz="0" w:space="0" w:color="auto"/>
                        <w:left w:val="none" w:sz="0" w:space="0" w:color="auto"/>
                        <w:bottom w:val="none" w:sz="0" w:space="0" w:color="auto"/>
                        <w:right w:val="none" w:sz="0" w:space="0" w:color="auto"/>
                      </w:divBdr>
                    </w:div>
                    <w:div w:id="519860442">
                      <w:marLeft w:val="0"/>
                      <w:marRight w:val="0"/>
                      <w:marTop w:val="0"/>
                      <w:marBottom w:val="0"/>
                      <w:divBdr>
                        <w:top w:val="none" w:sz="0" w:space="0" w:color="auto"/>
                        <w:left w:val="none" w:sz="0" w:space="0" w:color="auto"/>
                        <w:bottom w:val="none" w:sz="0" w:space="0" w:color="auto"/>
                        <w:right w:val="none" w:sz="0" w:space="0" w:color="auto"/>
                      </w:divBdr>
                    </w:div>
                    <w:div w:id="2107384400">
                      <w:marLeft w:val="0"/>
                      <w:marRight w:val="0"/>
                      <w:marTop w:val="0"/>
                      <w:marBottom w:val="0"/>
                      <w:divBdr>
                        <w:top w:val="none" w:sz="0" w:space="0" w:color="auto"/>
                        <w:left w:val="none" w:sz="0" w:space="0" w:color="auto"/>
                        <w:bottom w:val="none" w:sz="0" w:space="0" w:color="auto"/>
                        <w:right w:val="none" w:sz="0" w:space="0" w:color="auto"/>
                      </w:divBdr>
                    </w:div>
                    <w:div w:id="1651250736">
                      <w:marLeft w:val="0"/>
                      <w:marRight w:val="0"/>
                      <w:marTop w:val="0"/>
                      <w:marBottom w:val="0"/>
                      <w:divBdr>
                        <w:top w:val="none" w:sz="0" w:space="0" w:color="auto"/>
                        <w:left w:val="none" w:sz="0" w:space="0" w:color="auto"/>
                        <w:bottom w:val="none" w:sz="0" w:space="0" w:color="auto"/>
                        <w:right w:val="none" w:sz="0" w:space="0" w:color="auto"/>
                      </w:divBdr>
                    </w:div>
                    <w:div w:id="1211649471">
                      <w:marLeft w:val="0"/>
                      <w:marRight w:val="0"/>
                      <w:marTop w:val="0"/>
                      <w:marBottom w:val="0"/>
                      <w:divBdr>
                        <w:top w:val="none" w:sz="0" w:space="0" w:color="auto"/>
                        <w:left w:val="none" w:sz="0" w:space="0" w:color="auto"/>
                        <w:bottom w:val="none" w:sz="0" w:space="0" w:color="auto"/>
                        <w:right w:val="none" w:sz="0" w:space="0" w:color="auto"/>
                      </w:divBdr>
                    </w:div>
                    <w:div w:id="663899013">
                      <w:marLeft w:val="0"/>
                      <w:marRight w:val="0"/>
                      <w:marTop w:val="0"/>
                      <w:marBottom w:val="0"/>
                      <w:divBdr>
                        <w:top w:val="none" w:sz="0" w:space="0" w:color="auto"/>
                        <w:left w:val="none" w:sz="0" w:space="0" w:color="auto"/>
                        <w:bottom w:val="none" w:sz="0" w:space="0" w:color="auto"/>
                        <w:right w:val="none" w:sz="0" w:space="0" w:color="auto"/>
                      </w:divBdr>
                    </w:div>
                    <w:div w:id="140563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459459">
      <w:bodyDiv w:val="1"/>
      <w:marLeft w:val="0"/>
      <w:marRight w:val="0"/>
      <w:marTop w:val="0"/>
      <w:marBottom w:val="0"/>
      <w:divBdr>
        <w:top w:val="none" w:sz="0" w:space="0" w:color="auto"/>
        <w:left w:val="none" w:sz="0" w:space="0" w:color="auto"/>
        <w:bottom w:val="none" w:sz="0" w:space="0" w:color="auto"/>
        <w:right w:val="none" w:sz="0" w:space="0" w:color="auto"/>
      </w:divBdr>
    </w:div>
    <w:div w:id="1230917923">
      <w:bodyDiv w:val="1"/>
      <w:marLeft w:val="0"/>
      <w:marRight w:val="0"/>
      <w:marTop w:val="0"/>
      <w:marBottom w:val="0"/>
      <w:divBdr>
        <w:top w:val="none" w:sz="0" w:space="0" w:color="auto"/>
        <w:left w:val="none" w:sz="0" w:space="0" w:color="auto"/>
        <w:bottom w:val="none" w:sz="0" w:space="0" w:color="auto"/>
        <w:right w:val="none" w:sz="0" w:space="0" w:color="auto"/>
      </w:divBdr>
    </w:div>
    <w:div w:id="1231040176">
      <w:bodyDiv w:val="1"/>
      <w:marLeft w:val="0"/>
      <w:marRight w:val="0"/>
      <w:marTop w:val="0"/>
      <w:marBottom w:val="0"/>
      <w:divBdr>
        <w:top w:val="none" w:sz="0" w:space="0" w:color="auto"/>
        <w:left w:val="none" w:sz="0" w:space="0" w:color="auto"/>
        <w:bottom w:val="none" w:sz="0" w:space="0" w:color="auto"/>
        <w:right w:val="none" w:sz="0" w:space="0" w:color="auto"/>
      </w:divBdr>
      <w:divsChild>
        <w:div w:id="1781148842">
          <w:marLeft w:val="0"/>
          <w:marRight w:val="0"/>
          <w:marTop w:val="0"/>
          <w:marBottom w:val="0"/>
          <w:divBdr>
            <w:top w:val="none" w:sz="0" w:space="0" w:color="auto"/>
            <w:left w:val="none" w:sz="0" w:space="0" w:color="auto"/>
            <w:bottom w:val="none" w:sz="0" w:space="0" w:color="auto"/>
            <w:right w:val="none" w:sz="0" w:space="0" w:color="auto"/>
          </w:divBdr>
          <w:divsChild>
            <w:div w:id="742413170">
              <w:marLeft w:val="0"/>
              <w:marRight w:val="0"/>
              <w:marTop w:val="0"/>
              <w:marBottom w:val="0"/>
              <w:divBdr>
                <w:top w:val="none" w:sz="0" w:space="0" w:color="auto"/>
                <w:left w:val="none" w:sz="0" w:space="0" w:color="auto"/>
                <w:bottom w:val="none" w:sz="0" w:space="0" w:color="auto"/>
                <w:right w:val="none" w:sz="0" w:space="0" w:color="auto"/>
              </w:divBdr>
              <w:divsChild>
                <w:div w:id="263391224">
                  <w:marLeft w:val="0"/>
                  <w:marRight w:val="0"/>
                  <w:marTop w:val="0"/>
                  <w:marBottom w:val="0"/>
                  <w:divBdr>
                    <w:top w:val="none" w:sz="0" w:space="0" w:color="auto"/>
                    <w:left w:val="none" w:sz="0" w:space="0" w:color="auto"/>
                    <w:bottom w:val="none" w:sz="0" w:space="0" w:color="auto"/>
                    <w:right w:val="none" w:sz="0" w:space="0" w:color="auto"/>
                  </w:divBdr>
                  <w:divsChild>
                    <w:div w:id="1004362199">
                      <w:marLeft w:val="0"/>
                      <w:marRight w:val="0"/>
                      <w:marTop w:val="0"/>
                      <w:marBottom w:val="0"/>
                      <w:divBdr>
                        <w:top w:val="none" w:sz="0" w:space="0" w:color="auto"/>
                        <w:left w:val="none" w:sz="0" w:space="0" w:color="auto"/>
                        <w:bottom w:val="none" w:sz="0" w:space="0" w:color="auto"/>
                        <w:right w:val="none" w:sz="0" w:space="0" w:color="auto"/>
                      </w:divBdr>
                    </w:div>
                    <w:div w:id="1005128242">
                      <w:marLeft w:val="0"/>
                      <w:marRight w:val="0"/>
                      <w:marTop w:val="0"/>
                      <w:marBottom w:val="0"/>
                      <w:divBdr>
                        <w:top w:val="none" w:sz="0" w:space="0" w:color="auto"/>
                        <w:left w:val="none" w:sz="0" w:space="0" w:color="auto"/>
                        <w:bottom w:val="none" w:sz="0" w:space="0" w:color="auto"/>
                        <w:right w:val="none" w:sz="0" w:space="0" w:color="auto"/>
                      </w:divBdr>
                    </w:div>
                    <w:div w:id="856507350">
                      <w:marLeft w:val="0"/>
                      <w:marRight w:val="0"/>
                      <w:marTop w:val="0"/>
                      <w:marBottom w:val="0"/>
                      <w:divBdr>
                        <w:top w:val="none" w:sz="0" w:space="0" w:color="auto"/>
                        <w:left w:val="none" w:sz="0" w:space="0" w:color="auto"/>
                        <w:bottom w:val="none" w:sz="0" w:space="0" w:color="auto"/>
                        <w:right w:val="none" w:sz="0" w:space="0" w:color="auto"/>
                      </w:divBdr>
                    </w:div>
                    <w:div w:id="112331627">
                      <w:marLeft w:val="0"/>
                      <w:marRight w:val="0"/>
                      <w:marTop w:val="0"/>
                      <w:marBottom w:val="0"/>
                      <w:divBdr>
                        <w:top w:val="none" w:sz="0" w:space="0" w:color="auto"/>
                        <w:left w:val="none" w:sz="0" w:space="0" w:color="auto"/>
                        <w:bottom w:val="none" w:sz="0" w:space="0" w:color="auto"/>
                        <w:right w:val="none" w:sz="0" w:space="0" w:color="auto"/>
                      </w:divBdr>
                    </w:div>
                    <w:div w:id="85158252">
                      <w:marLeft w:val="0"/>
                      <w:marRight w:val="0"/>
                      <w:marTop w:val="0"/>
                      <w:marBottom w:val="0"/>
                      <w:divBdr>
                        <w:top w:val="none" w:sz="0" w:space="0" w:color="auto"/>
                        <w:left w:val="none" w:sz="0" w:space="0" w:color="auto"/>
                        <w:bottom w:val="none" w:sz="0" w:space="0" w:color="auto"/>
                        <w:right w:val="none" w:sz="0" w:space="0" w:color="auto"/>
                      </w:divBdr>
                    </w:div>
                    <w:div w:id="1900701056">
                      <w:marLeft w:val="0"/>
                      <w:marRight w:val="0"/>
                      <w:marTop w:val="0"/>
                      <w:marBottom w:val="0"/>
                      <w:divBdr>
                        <w:top w:val="none" w:sz="0" w:space="0" w:color="auto"/>
                        <w:left w:val="none" w:sz="0" w:space="0" w:color="auto"/>
                        <w:bottom w:val="none" w:sz="0" w:space="0" w:color="auto"/>
                        <w:right w:val="none" w:sz="0" w:space="0" w:color="auto"/>
                      </w:divBdr>
                    </w:div>
                    <w:div w:id="2018800447">
                      <w:marLeft w:val="0"/>
                      <w:marRight w:val="0"/>
                      <w:marTop w:val="0"/>
                      <w:marBottom w:val="0"/>
                      <w:divBdr>
                        <w:top w:val="none" w:sz="0" w:space="0" w:color="auto"/>
                        <w:left w:val="none" w:sz="0" w:space="0" w:color="auto"/>
                        <w:bottom w:val="none" w:sz="0" w:space="0" w:color="auto"/>
                        <w:right w:val="none" w:sz="0" w:space="0" w:color="auto"/>
                      </w:divBdr>
                    </w:div>
                    <w:div w:id="1924874789">
                      <w:marLeft w:val="0"/>
                      <w:marRight w:val="0"/>
                      <w:marTop w:val="0"/>
                      <w:marBottom w:val="0"/>
                      <w:divBdr>
                        <w:top w:val="none" w:sz="0" w:space="0" w:color="auto"/>
                        <w:left w:val="none" w:sz="0" w:space="0" w:color="auto"/>
                        <w:bottom w:val="none" w:sz="0" w:space="0" w:color="auto"/>
                        <w:right w:val="none" w:sz="0" w:space="0" w:color="auto"/>
                      </w:divBdr>
                    </w:div>
                    <w:div w:id="3878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160601">
      <w:bodyDiv w:val="1"/>
      <w:marLeft w:val="0"/>
      <w:marRight w:val="0"/>
      <w:marTop w:val="0"/>
      <w:marBottom w:val="0"/>
      <w:divBdr>
        <w:top w:val="none" w:sz="0" w:space="0" w:color="auto"/>
        <w:left w:val="none" w:sz="0" w:space="0" w:color="auto"/>
        <w:bottom w:val="none" w:sz="0" w:space="0" w:color="auto"/>
        <w:right w:val="none" w:sz="0" w:space="0" w:color="auto"/>
      </w:divBdr>
      <w:divsChild>
        <w:div w:id="2028166373">
          <w:marLeft w:val="0"/>
          <w:marRight w:val="0"/>
          <w:marTop w:val="0"/>
          <w:marBottom w:val="120"/>
          <w:divBdr>
            <w:top w:val="single" w:sz="12" w:space="15" w:color="auto"/>
            <w:left w:val="single" w:sz="12" w:space="15" w:color="auto"/>
            <w:bottom w:val="single" w:sz="12" w:space="15" w:color="auto"/>
            <w:right w:val="single" w:sz="12" w:space="15" w:color="auto"/>
          </w:divBdr>
          <w:divsChild>
            <w:div w:id="1615164324">
              <w:marLeft w:val="0"/>
              <w:marRight w:val="0"/>
              <w:marTop w:val="0"/>
              <w:marBottom w:val="0"/>
              <w:divBdr>
                <w:top w:val="none" w:sz="0" w:space="0" w:color="auto"/>
                <w:left w:val="none" w:sz="0" w:space="0" w:color="auto"/>
                <w:bottom w:val="none" w:sz="0" w:space="0" w:color="auto"/>
                <w:right w:val="none" w:sz="0" w:space="0" w:color="auto"/>
              </w:divBdr>
              <w:divsChild>
                <w:div w:id="7296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958603">
      <w:bodyDiv w:val="1"/>
      <w:marLeft w:val="0"/>
      <w:marRight w:val="0"/>
      <w:marTop w:val="0"/>
      <w:marBottom w:val="0"/>
      <w:divBdr>
        <w:top w:val="none" w:sz="0" w:space="0" w:color="auto"/>
        <w:left w:val="none" w:sz="0" w:space="0" w:color="auto"/>
        <w:bottom w:val="none" w:sz="0" w:space="0" w:color="auto"/>
        <w:right w:val="none" w:sz="0" w:space="0" w:color="auto"/>
      </w:divBdr>
    </w:div>
    <w:div w:id="1232545143">
      <w:bodyDiv w:val="1"/>
      <w:marLeft w:val="0"/>
      <w:marRight w:val="0"/>
      <w:marTop w:val="0"/>
      <w:marBottom w:val="0"/>
      <w:divBdr>
        <w:top w:val="none" w:sz="0" w:space="0" w:color="auto"/>
        <w:left w:val="none" w:sz="0" w:space="0" w:color="auto"/>
        <w:bottom w:val="none" w:sz="0" w:space="0" w:color="auto"/>
        <w:right w:val="none" w:sz="0" w:space="0" w:color="auto"/>
      </w:divBdr>
    </w:div>
    <w:div w:id="1232814899">
      <w:bodyDiv w:val="1"/>
      <w:marLeft w:val="0"/>
      <w:marRight w:val="0"/>
      <w:marTop w:val="0"/>
      <w:marBottom w:val="0"/>
      <w:divBdr>
        <w:top w:val="none" w:sz="0" w:space="0" w:color="auto"/>
        <w:left w:val="none" w:sz="0" w:space="0" w:color="auto"/>
        <w:bottom w:val="none" w:sz="0" w:space="0" w:color="auto"/>
        <w:right w:val="none" w:sz="0" w:space="0" w:color="auto"/>
      </w:divBdr>
    </w:div>
    <w:div w:id="1233079596">
      <w:bodyDiv w:val="1"/>
      <w:marLeft w:val="0"/>
      <w:marRight w:val="0"/>
      <w:marTop w:val="0"/>
      <w:marBottom w:val="0"/>
      <w:divBdr>
        <w:top w:val="none" w:sz="0" w:space="0" w:color="auto"/>
        <w:left w:val="none" w:sz="0" w:space="0" w:color="auto"/>
        <w:bottom w:val="none" w:sz="0" w:space="0" w:color="auto"/>
        <w:right w:val="none" w:sz="0" w:space="0" w:color="auto"/>
      </w:divBdr>
      <w:divsChild>
        <w:div w:id="611742303">
          <w:marLeft w:val="0"/>
          <w:marRight w:val="0"/>
          <w:marTop w:val="0"/>
          <w:marBottom w:val="0"/>
          <w:divBdr>
            <w:top w:val="none" w:sz="0" w:space="0" w:color="auto"/>
            <w:left w:val="none" w:sz="0" w:space="0" w:color="auto"/>
            <w:bottom w:val="none" w:sz="0" w:space="0" w:color="auto"/>
            <w:right w:val="none" w:sz="0" w:space="0" w:color="auto"/>
          </w:divBdr>
          <w:divsChild>
            <w:div w:id="776170654">
              <w:marLeft w:val="0"/>
              <w:marRight w:val="0"/>
              <w:marTop w:val="0"/>
              <w:marBottom w:val="0"/>
              <w:divBdr>
                <w:top w:val="none" w:sz="0" w:space="0" w:color="auto"/>
                <w:left w:val="none" w:sz="0" w:space="0" w:color="auto"/>
                <w:bottom w:val="none" w:sz="0" w:space="0" w:color="auto"/>
                <w:right w:val="none" w:sz="0" w:space="0" w:color="auto"/>
              </w:divBdr>
              <w:divsChild>
                <w:div w:id="762536461">
                  <w:marLeft w:val="0"/>
                  <w:marRight w:val="0"/>
                  <w:marTop w:val="0"/>
                  <w:marBottom w:val="0"/>
                  <w:divBdr>
                    <w:top w:val="none" w:sz="0" w:space="0" w:color="auto"/>
                    <w:left w:val="none" w:sz="0" w:space="0" w:color="auto"/>
                    <w:bottom w:val="none" w:sz="0" w:space="0" w:color="auto"/>
                    <w:right w:val="none" w:sz="0" w:space="0" w:color="auto"/>
                  </w:divBdr>
                  <w:divsChild>
                    <w:div w:id="1449927959">
                      <w:marLeft w:val="0"/>
                      <w:marRight w:val="0"/>
                      <w:marTop w:val="0"/>
                      <w:marBottom w:val="0"/>
                      <w:divBdr>
                        <w:top w:val="none" w:sz="0" w:space="0" w:color="auto"/>
                        <w:left w:val="none" w:sz="0" w:space="0" w:color="auto"/>
                        <w:bottom w:val="none" w:sz="0" w:space="0" w:color="auto"/>
                        <w:right w:val="none" w:sz="0" w:space="0" w:color="auto"/>
                      </w:divBdr>
                    </w:div>
                    <w:div w:id="1991398534">
                      <w:marLeft w:val="0"/>
                      <w:marRight w:val="0"/>
                      <w:marTop w:val="0"/>
                      <w:marBottom w:val="0"/>
                      <w:divBdr>
                        <w:top w:val="none" w:sz="0" w:space="0" w:color="auto"/>
                        <w:left w:val="none" w:sz="0" w:space="0" w:color="auto"/>
                        <w:bottom w:val="none" w:sz="0" w:space="0" w:color="auto"/>
                        <w:right w:val="none" w:sz="0" w:space="0" w:color="auto"/>
                      </w:divBdr>
                    </w:div>
                    <w:div w:id="865749461">
                      <w:marLeft w:val="0"/>
                      <w:marRight w:val="0"/>
                      <w:marTop w:val="0"/>
                      <w:marBottom w:val="0"/>
                      <w:divBdr>
                        <w:top w:val="none" w:sz="0" w:space="0" w:color="auto"/>
                        <w:left w:val="none" w:sz="0" w:space="0" w:color="auto"/>
                        <w:bottom w:val="none" w:sz="0" w:space="0" w:color="auto"/>
                        <w:right w:val="none" w:sz="0" w:space="0" w:color="auto"/>
                      </w:divBdr>
                    </w:div>
                    <w:div w:id="2132162471">
                      <w:marLeft w:val="0"/>
                      <w:marRight w:val="0"/>
                      <w:marTop w:val="0"/>
                      <w:marBottom w:val="0"/>
                      <w:divBdr>
                        <w:top w:val="none" w:sz="0" w:space="0" w:color="auto"/>
                        <w:left w:val="none" w:sz="0" w:space="0" w:color="auto"/>
                        <w:bottom w:val="none" w:sz="0" w:space="0" w:color="auto"/>
                        <w:right w:val="none" w:sz="0" w:space="0" w:color="auto"/>
                      </w:divBdr>
                    </w:div>
                    <w:div w:id="131825531">
                      <w:marLeft w:val="0"/>
                      <w:marRight w:val="0"/>
                      <w:marTop w:val="0"/>
                      <w:marBottom w:val="0"/>
                      <w:divBdr>
                        <w:top w:val="none" w:sz="0" w:space="0" w:color="auto"/>
                        <w:left w:val="none" w:sz="0" w:space="0" w:color="auto"/>
                        <w:bottom w:val="none" w:sz="0" w:space="0" w:color="auto"/>
                        <w:right w:val="none" w:sz="0" w:space="0" w:color="auto"/>
                      </w:divBdr>
                    </w:div>
                    <w:div w:id="943347591">
                      <w:marLeft w:val="0"/>
                      <w:marRight w:val="0"/>
                      <w:marTop w:val="0"/>
                      <w:marBottom w:val="0"/>
                      <w:divBdr>
                        <w:top w:val="none" w:sz="0" w:space="0" w:color="auto"/>
                        <w:left w:val="none" w:sz="0" w:space="0" w:color="auto"/>
                        <w:bottom w:val="none" w:sz="0" w:space="0" w:color="auto"/>
                        <w:right w:val="none" w:sz="0" w:space="0" w:color="auto"/>
                      </w:divBdr>
                    </w:div>
                    <w:div w:id="182473328">
                      <w:marLeft w:val="0"/>
                      <w:marRight w:val="0"/>
                      <w:marTop w:val="0"/>
                      <w:marBottom w:val="0"/>
                      <w:divBdr>
                        <w:top w:val="none" w:sz="0" w:space="0" w:color="auto"/>
                        <w:left w:val="none" w:sz="0" w:space="0" w:color="auto"/>
                        <w:bottom w:val="none" w:sz="0" w:space="0" w:color="auto"/>
                        <w:right w:val="none" w:sz="0" w:space="0" w:color="auto"/>
                      </w:divBdr>
                    </w:div>
                    <w:div w:id="920679627">
                      <w:marLeft w:val="0"/>
                      <w:marRight w:val="0"/>
                      <w:marTop w:val="0"/>
                      <w:marBottom w:val="0"/>
                      <w:divBdr>
                        <w:top w:val="none" w:sz="0" w:space="0" w:color="auto"/>
                        <w:left w:val="none" w:sz="0" w:space="0" w:color="auto"/>
                        <w:bottom w:val="none" w:sz="0" w:space="0" w:color="auto"/>
                        <w:right w:val="none" w:sz="0" w:space="0" w:color="auto"/>
                      </w:divBdr>
                    </w:div>
                    <w:div w:id="1186871831">
                      <w:marLeft w:val="0"/>
                      <w:marRight w:val="0"/>
                      <w:marTop w:val="0"/>
                      <w:marBottom w:val="0"/>
                      <w:divBdr>
                        <w:top w:val="none" w:sz="0" w:space="0" w:color="auto"/>
                        <w:left w:val="none" w:sz="0" w:space="0" w:color="auto"/>
                        <w:bottom w:val="none" w:sz="0" w:space="0" w:color="auto"/>
                        <w:right w:val="none" w:sz="0" w:space="0" w:color="auto"/>
                      </w:divBdr>
                    </w:div>
                    <w:div w:id="653796945">
                      <w:marLeft w:val="0"/>
                      <w:marRight w:val="0"/>
                      <w:marTop w:val="0"/>
                      <w:marBottom w:val="0"/>
                      <w:divBdr>
                        <w:top w:val="none" w:sz="0" w:space="0" w:color="auto"/>
                        <w:left w:val="none" w:sz="0" w:space="0" w:color="auto"/>
                        <w:bottom w:val="none" w:sz="0" w:space="0" w:color="auto"/>
                        <w:right w:val="none" w:sz="0" w:space="0" w:color="auto"/>
                      </w:divBdr>
                    </w:div>
                    <w:div w:id="11175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808633">
      <w:bodyDiv w:val="1"/>
      <w:marLeft w:val="0"/>
      <w:marRight w:val="0"/>
      <w:marTop w:val="0"/>
      <w:marBottom w:val="0"/>
      <w:divBdr>
        <w:top w:val="none" w:sz="0" w:space="0" w:color="auto"/>
        <w:left w:val="none" w:sz="0" w:space="0" w:color="auto"/>
        <w:bottom w:val="none" w:sz="0" w:space="0" w:color="auto"/>
        <w:right w:val="none" w:sz="0" w:space="0" w:color="auto"/>
      </w:divBdr>
      <w:divsChild>
        <w:div w:id="1035740111">
          <w:marLeft w:val="0"/>
          <w:marRight w:val="0"/>
          <w:marTop w:val="0"/>
          <w:marBottom w:val="0"/>
          <w:divBdr>
            <w:top w:val="none" w:sz="0" w:space="0" w:color="auto"/>
            <w:left w:val="none" w:sz="0" w:space="0" w:color="auto"/>
            <w:bottom w:val="none" w:sz="0" w:space="0" w:color="auto"/>
            <w:right w:val="none" w:sz="0" w:space="0" w:color="auto"/>
          </w:divBdr>
          <w:divsChild>
            <w:div w:id="1018968500">
              <w:marLeft w:val="0"/>
              <w:marRight w:val="0"/>
              <w:marTop w:val="0"/>
              <w:marBottom w:val="0"/>
              <w:divBdr>
                <w:top w:val="none" w:sz="0" w:space="0" w:color="auto"/>
                <w:left w:val="none" w:sz="0" w:space="0" w:color="auto"/>
                <w:bottom w:val="none" w:sz="0" w:space="0" w:color="auto"/>
                <w:right w:val="none" w:sz="0" w:space="0" w:color="auto"/>
              </w:divBdr>
              <w:divsChild>
                <w:div w:id="1472287648">
                  <w:marLeft w:val="0"/>
                  <w:marRight w:val="0"/>
                  <w:marTop w:val="0"/>
                  <w:marBottom w:val="0"/>
                  <w:divBdr>
                    <w:top w:val="none" w:sz="0" w:space="0" w:color="auto"/>
                    <w:left w:val="none" w:sz="0" w:space="0" w:color="auto"/>
                    <w:bottom w:val="none" w:sz="0" w:space="0" w:color="auto"/>
                    <w:right w:val="none" w:sz="0" w:space="0" w:color="auto"/>
                  </w:divBdr>
                  <w:divsChild>
                    <w:div w:id="484247245">
                      <w:marLeft w:val="0"/>
                      <w:marRight w:val="0"/>
                      <w:marTop w:val="0"/>
                      <w:marBottom w:val="0"/>
                      <w:divBdr>
                        <w:top w:val="none" w:sz="0" w:space="0" w:color="auto"/>
                        <w:left w:val="none" w:sz="0" w:space="0" w:color="auto"/>
                        <w:bottom w:val="none" w:sz="0" w:space="0" w:color="auto"/>
                        <w:right w:val="none" w:sz="0" w:space="0" w:color="auto"/>
                      </w:divBdr>
                    </w:div>
                    <w:div w:id="1929271801">
                      <w:marLeft w:val="0"/>
                      <w:marRight w:val="0"/>
                      <w:marTop w:val="0"/>
                      <w:marBottom w:val="0"/>
                      <w:divBdr>
                        <w:top w:val="none" w:sz="0" w:space="0" w:color="auto"/>
                        <w:left w:val="none" w:sz="0" w:space="0" w:color="auto"/>
                        <w:bottom w:val="none" w:sz="0" w:space="0" w:color="auto"/>
                        <w:right w:val="none" w:sz="0" w:space="0" w:color="auto"/>
                      </w:divBdr>
                    </w:div>
                    <w:div w:id="1389108842">
                      <w:marLeft w:val="0"/>
                      <w:marRight w:val="0"/>
                      <w:marTop w:val="0"/>
                      <w:marBottom w:val="0"/>
                      <w:divBdr>
                        <w:top w:val="none" w:sz="0" w:space="0" w:color="auto"/>
                        <w:left w:val="none" w:sz="0" w:space="0" w:color="auto"/>
                        <w:bottom w:val="none" w:sz="0" w:space="0" w:color="auto"/>
                        <w:right w:val="none" w:sz="0" w:space="0" w:color="auto"/>
                      </w:divBdr>
                    </w:div>
                    <w:div w:id="1500849474">
                      <w:marLeft w:val="0"/>
                      <w:marRight w:val="0"/>
                      <w:marTop w:val="0"/>
                      <w:marBottom w:val="0"/>
                      <w:divBdr>
                        <w:top w:val="none" w:sz="0" w:space="0" w:color="auto"/>
                        <w:left w:val="none" w:sz="0" w:space="0" w:color="auto"/>
                        <w:bottom w:val="none" w:sz="0" w:space="0" w:color="auto"/>
                        <w:right w:val="none" w:sz="0" w:space="0" w:color="auto"/>
                      </w:divBdr>
                    </w:div>
                    <w:div w:id="1735004717">
                      <w:marLeft w:val="0"/>
                      <w:marRight w:val="0"/>
                      <w:marTop w:val="0"/>
                      <w:marBottom w:val="0"/>
                      <w:divBdr>
                        <w:top w:val="none" w:sz="0" w:space="0" w:color="auto"/>
                        <w:left w:val="none" w:sz="0" w:space="0" w:color="auto"/>
                        <w:bottom w:val="none" w:sz="0" w:space="0" w:color="auto"/>
                        <w:right w:val="none" w:sz="0" w:space="0" w:color="auto"/>
                      </w:divBdr>
                    </w:div>
                    <w:div w:id="1706321715">
                      <w:marLeft w:val="0"/>
                      <w:marRight w:val="0"/>
                      <w:marTop w:val="0"/>
                      <w:marBottom w:val="0"/>
                      <w:divBdr>
                        <w:top w:val="none" w:sz="0" w:space="0" w:color="auto"/>
                        <w:left w:val="none" w:sz="0" w:space="0" w:color="auto"/>
                        <w:bottom w:val="none" w:sz="0" w:space="0" w:color="auto"/>
                        <w:right w:val="none" w:sz="0" w:space="0" w:color="auto"/>
                      </w:divBdr>
                    </w:div>
                    <w:div w:id="718742897">
                      <w:marLeft w:val="0"/>
                      <w:marRight w:val="0"/>
                      <w:marTop w:val="0"/>
                      <w:marBottom w:val="0"/>
                      <w:divBdr>
                        <w:top w:val="none" w:sz="0" w:space="0" w:color="auto"/>
                        <w:left w:val="none" w:sz="0" w:space="0" w:color="auto"/>
                        <w:bottom w:val="none" w:sz="0" w:space="0" w:color="auto"/>
                        <w:right w:val="none" w:sz="0" w:space="0" w:color="auto"/>
                      </w:divBdr>
                    </w:div>
                    <w:div w:id="71314464">
                      <w:marLeft w:val="0"/>
                      <w:marRight w:val="0"/>
                      <w:marTop w:val="0"/>
                      <w:marBottom w:val="0"/>
                      <w:divBdr>
                        <w:top w:val="none" w:sz="0" w:space="0" w:color="auto"/>
                        <w:left w:val="none" w:sz="0" w:space="0" w:color="auto"/>
                        <w:bottom w:val="none" w:sz="0" w:space="0" w:color="auto"/>
                        <w:right w:val="none" w:sz="0" w:space="0" w:color="auto"/>
                      </w:divBdr>
                    </w:div>
                    <w:div w:id="153950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589048">
      <w:bodyDiv w:val="1"/>
      <w:marLeft w:val="0"/>
      <w:marRight w:val="0"/>
      <w:marTop w:val="0"/>
      <w:marBottom w:val="0"/>
      <w:divBdr>
        <w:top w:val="none" w:sz="0" w:space="0" w:color="auto"/>
        <w:left w:val="none" w:sz="0" w:space="0" w:color="auto"/>
        <w:bottom w:val="none" w:sz="0" w:space="0" w:color="auto"/>
        <w:right w:val="none" w:sz="0" w:space="0" w:color="auto"/>
      </w:divBdr>
    </w:div>
    <w:div w:id="1235049935">
      <w:bodyDiv w:val="1"/>
      <w:marLeft w:val="0"/>
      <w:marRight w:val="0"/>
      <w:marTop w:val="0"/>
      <w:marBottom w:val="0"/>
      <w:divBdr>
        <w:top w:val="none" w:sz="0" w:space="0" w:color="auto"/>
        <w:left w:val="none" w:sz="0" w:space="0" w:color="auto"/>
        <w:bottom w:val="none" w:sz="0" w:space="0" w:color="auto"/>
        <w:right w:val="none" w:sz="0" w:space="0" w:color="auto"/>
      </w:divBdr>
    </w:div>
    <w:div w:id="1235093438">
      <w:bodyDiv w:val="1"/>
      <w:marLeft w:val="0"/>
      <w:marRight w:val="0"/>
      <w:marTop w:val="0"/>
      <w:marBottom w:val="0"/>
      <w:divBdr>
        <w:top w:val="none" w:sz="0" w:space="0" w:color="auto"/>
        <w:left w:val="none" w:sz="0" w:space="0" w:color="auto"/>
        <w:bottom w:val="none" w:sz="0" w:space="0" w:color="auto"/>
        <w:right w:val="none" w:sz="0" w:space="0" w:color="auto"/>
      </w:divBdr>
    </w:div>
    <w:div w:id="1235237385">
      <w:bodyDiv w:val="1"/>
      <w:marLeft w:val="0"/>
      <w:marRight w:val="0"/>
      <w:marTop w:val="0"/>
      <w:marBottom w:val="0"/>
      <w:divBdr>
        <w:top w:val="none" w:sz="0" w:space="0" w:color="auto"/>
        <w:left w:val="none" w:sz="0" w:space="0" w:color="auto"/>
        <w:bottom w:val="none" w:sz="0" w:space="0" w:color="auto"/>
        <w:right w:val="none" w:sz="0" w:space="0" w:color="auto"/>
      </w:divBdr>
    </w:div>
    <w:div w:id="1235551650">
      <w:bodyDiv w:val="1"/>
      <w:marLeft w:val="0"/>
      <w:marRight w:val="0"/>
      <w:marTop w:val="0"/>
      <w:marBottom w:val="0"/>
      <w:divBdr>
        <w:top w:val="none" w:sz="0" w:space="0" w:color="auto"/>
        <w:left w:val="none" w:sz="0" w:space="0" w:color="auto"/>
        <w:bottom w:val="none" w:sz="0" w:space="0" w:color="auto"/>
        <w:right w:val="none" w:sz="0" w:space="0" w:color="auto"/>
      </w:divBdr>
    </w:div>
    <w:div w:id="1235748284">
      <w:bodyDiv w:val="1"/>
      <w:marLeft w:val="0"/>
      <w:marRight w:val="0"/>
      <w:marTop w:val="0"/>
      <w:marBottom w:val="0"/>
      <w:divBdr>
        <w:top w:val="none" w:sz="0" w:space="0" w:color="auto"/>
        <w:left w:val="none" w:sz="0" w:space="0" w:color="auto"/>
        <w:bottom w:val="none" w:sz="0" w:space="0" w:color="auto"/>
        <w:right w:val="none" w:sz="0" w:space="0" w:color="auto"/>
      </w:divBdr>
    </w:div>
    <w:div w:id="1235896412">
      <w:bodyDiv w:val="1"/>
      <w:marLeft w:val="0"/>
      <w:marRight w:val="0"/>
      <w:marTop w:val="0"/>
      <w:marBottom w:val="0"/>
      <w:divBdr>
        <w:top w:val="none" w:sz="0" w:space="0" w:color="auto"/>
        <w:left w:val="none" w:sz="0" w:space="0" w:color="auto"/>
        <w:bottom w:val="none" w:sz="0" w:space="0" w:color="auto"/>
        <w:right w:val="none" w:sz="0" w:space="0" w:color="auto"/>
      </w:divBdr>
      <w:divsChild>
        <w:div w:id="1746339621">
          <w:marLeft w:val="0"/>
          <w:marRight w:val="0"/>
          <w:marTop w:val="0"/>
          <w:marBottom w:val="0"/>
          <w:divBdr>
            <w:top w:val="none" w:sz="0" w:space="0" w:color="auto"/>
            <w:left w:val="none" w:sz="0" w:space="0" w:color="auto"/>
            <w:bottom w:val="none" w:sz="0" w:space="0" w:color="auto"/>
            <w:right w:val="none" w:sz="0" w:space="0" w:color="auto"/>
          </w:divBdr>
        </w:div>
      </w:divsChild>
    </w:div>
    <w:div w:id="1236164474">
      <w:bodyDiv w:val="1"/>
      <w:marLeft w:val="0"/>
      <w:marRight w:val="0"/>
      <w:marTop w:val="0"/>
      <w:marBottom w:val="0"/>
      <w:divBdr>
        <w:top w:val="none" w:sz="0" w:space="0" w:color="auto"/>
        <w:left w:val="none" w:sz="0" w:space="0" w:color="auto"/>
        <w:bottom w:val="none" w:sz="0" w:space="0" w:color="auto"/>
        <w:right w:val="none" w:sz="0" w:space="0" w:color="auto"/>
      </w:divBdr>
    </w:div>
    <w:div w:id="1236283902">
      <w:bodyDiv w:val="1"/>
      <w:marLeft w:val="0"/>
      <w:marRight w:val="0"/>
      <w:marTop w:val="0"/>
      <w:marBottom w:val="0"/>
      <w:divBdr>
        <w:top w:val="none" w:sz="0" w:space="0" w:color="auto"/>
        <w:left w:val="none" w:sz="0" w:space="0" w:color="auto"/>
        <w:bottom w:val="none" w:sz="0" w:space="0" w:color="auto"/>
        <w:right w:val="none" w:sz="0" w:space="0" w:color="auto"/>
      </w:divBdr>
    </w:div>
    <w:div w:id="1236403771">
      <w:bodyDiv w:val="1"/>
      <w:marLeft w:val="0"/>
      <w:marRight w:val="0"/>
      <w:marTop w:val="0"/>
      <w:marBottom w:val="0"/>
      <w:divBdr>
        <w:top w:val="none" w:sz="0" w:space="0" w:color="auto"/>
        <w:left w:val="none" w:sz="0" w:space="0" w:color="auto"/>
        <w:bottom w:val="none" w:sz="0" w:space="0" w:color="auto"/>
        <w:right w:val="none" w:sz="0" w:space="0" w:color="auto"/>
      </w:divBdr>
    </w:div>
    <w:div w:id="1236865783">
      <w:bodyDiv w:val="1"/>
      <w:marLeft w:val="0"/>
      <w:marRight w:val="0"/>
      <w:marTop w:val="0"/>
      <w:marBottom w:val="0"/>
      <w:divBdr>
        <w:top w:val="none" w:sz="0" w:space="0" w:color="auto"/>
        <w:left w:val="none" w:sz="0" w:space="0" w:color="auto"/>
        <w:bottom w:val="none" w:sz="0" w:space="0" w:color="auto"/>
        <w:right w:val="none" w:sz="0" w:space="0" w:color="auto"/>
      </w:divBdr>
    </w:div>
    <w:div w:id="1237125893">
      <w:bodyDiv w:val="1"/>
      <w:marLeft w:val="0"/>
      <w:marRight w:val="0"/>
      <w:marTop w:val="0"/>
      <w:marBottom w:val="0"/>
      <w:divBdr>
        <w:top w:val="none" w:sz="0" w:space="0" w:color="auto"/>
        <w:left w:val="none" w:sz="0" w:space="0" w:color="auto"/>
        <w:bottom w:val="none" w:sz="0" w:space="0" w:color="auto"/>
        <w:right w:val="none" w:sz="0" w:space="0" w:color="auto"/>
      </w:divBdr>
    </w:div>
    <w:div w:id="1237127894">
      <w:bodyDiv w:val="1"/>
      <w:marLeft w:val="0"/>
      <w:marRight w:val="0"/>
      <w:marTop w:val="0"/>
      <w:marBottom w:val="0"/>
      <w:divBdr>
        <w:top w:val="none" w:sz="0" w:space="0" w:color="auto"/>
        <w:left w:val="none" w:sz="0" w:space="0" w:color="auto"/>
        <w:bottom w:val="none" w:sz="0" w:space="0" w:color="auto"/>
        <w:right w:val="none" w:sz="0" w:space="0" w:color="auto"/>
      </w:divBdr>
      <w:divsChild>
        <w:div w:id="1029797358">
          <w:marLeft w:val="0"/>
          <w:marRight w:val="0"/>
          <w:marTop w:val="0"/>
          <w:marBottom w:val="0"/>
          <w:divBdr>
            <w:top w:val="none" w:sz="0" w:space="0" w:color="auto"/>
            <w:left w:val="none" w:sz="0" w:space="0" w:color="auto"/>
            <w:bottom w:val="none" w:sz="0" w:space="0" w:color="auto"/>
            <w:right w:val="none" w:sz="0" w:space="0" w:color="auto"/>
          </w:divBdr>
          <w:divsChild>
            <w:div w:id="23012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4842">
      <w:bodyDiv w:val="1"/>
      <w:marLeft w:val="0"/>
      <w:marRight w:val="0"/>
      <w:marTop w:val="0"/>
      <w:marBottom w:val="0"/>
      <w:divBdr>
        <w:top w:val="none" w:sz="0" w:space="0" w:color="auto"/>
        <w:left w:val="none" w:sz="0" w:space="0" w:color="auto"/>
        <w:bottom w:val="none" w:sz="0" w:space="0" w:color="auto"/>
        <w:right w:val="none" w:sz="0" w:space="0" w:color="auto"/>
      </w:divBdr>
    </w:div>
    <w:div w:id="1237713018">
      <w:bodyDiv w:val="1"/>
      <w:marLeft w:val="0"/>
      <w:marRight w:val="0"/>
      <w:marTop w:val="0"/>
      <w:marBottom w:val="0"/>
      <w:divBdr>
        <w:top w:val="none" w:sz="0" w:space="0" w:color="auto"/>
        <w:left w:val="none" w:sz="0" w:space="0" w:color="auto"/>
        <w:bottom w:val="none" w:sz="0" w:space="0" w:color="auto"/>
        <w:right w:val="none" w:sz="0" w:space="0" w:color="auto"/>
      </w:divBdr>
      <w:divsChild>
        <w:div w:id="435489911">
          <w:marLeft w:val="0"/>
          <w:marRight w:val="0"/>
          <w:marTop w:val="0"/>
          <w:marBottom w:val="0"/>
          <w:divBdr>
            <w:top w:val="none" w:sz="0" w:space="0" w:color="auto"/>
            <w:left w:val="none" w:sz="0" w:space="0" w:color="auto"/>
            <w:bottom w:val="none" w:sz="0" w:space="0" w:color="auto"/>
            <w:right w:val="none" w:sz="0" w:space="0" w:color="auto"/>
          </w:divBdr>
        </w:div>
      </w:divsChild>
    </w:div>
    <w:div w:id="1238252339">
      <w:bodyDiv w:val="1"/>
      <w:marLeft w:val="0"/>
      <w:marRight w:val="0"/>
      <w:marTop w:val="0"/>
      <w:marBottom w:val="0"/>
      <w:divBdr>
        <w:top w:val="none" w:sz="0" w:space="0" w:color="auto"/>
        <w:left w:val="none" w:sz="0" w:space="0" w:color="auto"/>
        <w:bottom w:val="none" w:sz="0" w:space="0" w:color="auto"/>
        <w:right w:val="none" w:sz="0" w:space="0" w:color="auto"/>
      </w:divBdr>
    </w:div>
    <w:div w:id="1238325498">
      <w:bodyDiv w:val="1"/>
      <w:marLeft w:val="0"/>
      <w:marRight w:val="0"/>
      <w:marTop w:val="0"/>
      <w:marBottom w:val="0"/>
      <w:divBdr>
        <w:top w:val="none" w:sz="0" w:space="0" w:color="auto"/>
        <w:left w:val="none" w:sz="0" w:space="0" w:color="auto"/>
        <w:bottom w:val="none" w:sz="0" w:space="0" w:color="auto"/>
        <w:right w:val="none" w:sz="0" w:space="0" w:color="auto"/>
      </w:divBdr>
    </w:div>
    <w:div w:id="1240561677">
      <w:bodyDiv w:val="1"/>
      <w:marLeft w:val="0"/>
      <w:marRight w:val="0"/>
      <w:marTop w:val="0"/>
      <w:marBottom w:val="0"/>
      <w:divBdr>
        <w:top w:val="none" w:sz="0" w:space="0" w:color="auto"/>
        <w:left w:val="none" w:sz="0" w:space="0" w:color="auto"/>
        <w:bottom w:val="none" w:sz="0" w:space="0" w:color="auto"/>
        <w:right w:val="none" w:sz="0" w:space="0" w:color="auto"/>
      </w:divBdr>
    </w:div>
    <w:div w:id="1241333144">
      <w:bodyDiv w:val="1"/>
      <w:marLeft w:val="0"/>
      <w:marRight w:val="0"/>
      <w:marTop w:val="0"/>
      <w:marBottom w:val="0"/>
      <w:divBdr>
        <w:top w:val="none" w:sz="0" w:space="0" w:color="auto"/>
        <w:left w:val="none" w:sz="0" w:space="0" w:color="auto"/>
        <w:bottom w:val="none" w:sz="0" w:space="0" w:color="auto"/>
        <w:right w:val="none" w:sz="0" w:space="0" w:color="auto"/>
      </w:divBdr>
    </w:div>
    <w:div w:id="1241449433">
      <w:bodyDiv w:val="1"/>
      <w:marLeft w:val="0"/>
      <w:marRight w:val="0"/>
      <w:marTop w:val="0"/>
      <w:marBottom w:val="0"/>
      <w:divBdr>
        <w:top w:val="none" w:sz="0" w:space="0" w:color="auto"/>
        <w:left w:val="none" w:sz="0" w:space="0" w:color="auto"/>
        <w:bottom w:val="none" w:sz="0" w:space="0" w:color="auto"/>
        <w:right w:val="none" w:sz="0" w:space="0" w:color="auto"/>
      </w:divBdr>
    </w:div>
    <w:div w:id="1241721803">
      <w:bodyDiv w:val="1"/>
      <w:marLeft w:val="0"/>
      <w:marRight w:val="0"/>
      <w:marTop w:val="0"/>
      <w:marBottom w:val="0"/>
      <w:divBdr>
        <w:top w:val="none" w:sz="0" w:space="0" w:color="auto"/>
        <w:left w:val="none" w:sz="0" w:space="0" w:color="auto"/>
        <w:bottom w:val="none" w:sz="0" w:space="0" w:color="auto"/>
        <w:right w:val="none" w:sz="0" w:space="0" w:color="auto"/>
      </w:divBdr>
    </w:div>
    <w:div w:id="1241914567">
      <w:bodyDiv w:val="1"/>
      <w:marLeft w:val="0"/>
      <w:marRight w:val="0"/>
      <w:marTop w:val="0"/>
      <w:marBottom w:val="0"/>
      <w:divBdr>
        <w:top w:val="none" w:sz="0" w:space="0" w:color="auto"/>
        <w:left w:val="none" w:sz="0" w:space="0" w:color="auto"/>
        <w:bottom w:val="none" w:sz="0" w:space="0" w:color="auto"/>
        <w:right w:val="none" w:sz="0" w:space="0" w:color="auto"/>
      </w:divBdr>
    </w:div>
    <w:div w:id="1241989075">
      <w:bodyDiv w:val="1"/>
      <w:marLeft w:val="0"/>
      <w:marRight w:val="0"/>
      <w:marTop w:val="0"/>
      <w:marBottom w:val="0"/>
      <w:divBdr>
        <w:top w:val="none" w:sz="0" w:space="0" w:color="auto"/>
        <w:left w:val="none" w:sz="0" w:space="0" w:color="auto"/>
        <w:bottom w:val="none" w:sz="0" w:space="0" w:color="auto"/>
        <w:right w:val="none" w:sz="0" w:space="0" w:color="auto"/>
      </w:divBdr>
    </w:div>
    <w:div w:id="1242061277">
      <w:bodyDiv w:val="1"/>
      <w:marLeft w:val="0"/>
      <w:marRight w:val="0"/>
      <w:marTop w:val="0"/>
      <w:marBottom w:val="0"/>
      <w:divBdr>
        <w:top w:val="none" w:sz="0" w:space="0" w:color="auto"/>
        <w:left w:val="none" w:sz="0" w:space="0" w:color="auto"/>
        <w:bottom w:val="none" w:sz="0" w:space="0" w:color="auto"/>
        <w:right w:val="none" w:sz="0" w:space="0" w:color="auto"/>
      </w:divBdr>
    </w:div>
    <w:div w:id="1242445596">
      <w:bodyDiv w:val="1"/>
      <w:marLeft w:val="0"/>
      <w:marRight w:val="0"/>
      <w:marTop w:val="0"/>
      <w:marBottom w:val="0"/>
      <w:divBdr>
        <w:top w:val="none" w:sz="0" w:space="0" w:color="auto"/>
        <w:left w:val="none" w:sz="0" w:space="0" w:color="auto"/>
        <w:bottom w:val="none" w:sz="0" w:space="0" w:color="auto"/>
        <w:right w:val="none" w:sz="0" w:space="0" w:color="auto"/>
      </w:divBdr>
    </w:div>
    <w:div w:id="1242760342">
      <w:bodyDiv w:val="1"/>
      <w:marLeft w:val="0"/>
      <w:marRight w:val="0"/>
      <w:marTop w:val="0"/>
      <w:marBottom w:val="0"/>
      <w:divBdr>
        <w:top w:val="none" w:sz="0" w:space="0" w:color="auto"/>
        <w:left w:val="none" w:sz="0" w:space="0" w:color="auto"/>
        <w:bottom w:val="none" w:sz="0" w:space="0" w:color="auto"/>
        <w:right w:val="none" w:sz="0" w:space="0" w:color="auto"/>
      </w:divBdr>
      <w:divsChild>
        <w:div w:id="1139416785">
          <w:marLeft w:val="0"/>
          <w:marRight w:val="0"/>
          <w:marTop w:val="0"/>
          <w:marBottom w:val="0"/>
          <w:divBdr>
            <w:top w:val="none" w:sz="0" w:space="0" w:color="auto"/>
            <w:left w:val="none" w:sz="0" w:space="0" w:color="auto"/>
            <w:bottom w:val="none" w:sz="0" w:space="0" w:color="auto"/>
            <w:right w:val="none" w:sz="0" w:space="0" w:color="auto"/>
          </w:divBdr>
          <w:divsChild>
            <w:div w:id="893859168">
              <w:marLeft w:val="0"/>
              <w:marRight w:val="0"/>
              <w:marTop w:val="0"/>
              <w:marBottom w:val="0"/>
              <w:divBdr>
                <w:top w:val="none" w:sz="0" w:space="0" w:color="auto"/>
                <w:left w:val="none" w:sz="0" w:space="0" w:color="auto"/>
                <w:bottom w:val="none" w:sz="0" w:space="0" w:color="auto"/>
                <w:right w:val="none" w:sz="0" w:space="0" w:color="auto"/>
              </w:divBdr>
              <w:divsChild>
                <w:div w:id="125103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836210">
      <w:bodyDiv w:val="1"/>
      <w:marLeft w:val="0"/>
      <w:marRight w:val="0"/>
      <w:marTop w:val="0"/>
      <w:marBottom w:val="0"/>
      <w:divBdr>
        <w:top w:val="none" w:sz="0" w:space="0" w:color="auto"/>
        <w:left w:val="none" w:sz="0" w:space="0" w:color="auto"/>
        <w:bottom w:val="none" w:sz="0" w:space="0" w:color="auto"/>
        <w:right w:val="none" w:sz="0" w:space="0" w:color="auto"/>
      </w:divBdr>
      <w:divsChild>
        <w:div w:id="1500077002">
          <w:marLeft w:val="0"/>
          <w:marRight w:val="0"/>
          <w:marTop w:val="0"/>
          <w:marBottom w:val="0"/>
          <w:divBdr>
            <w:top w:val="none" w:sz="0" w:space="0" w:color="auto"/>
            <w:left w:val="none" w:sz="0" w:space="0" w:color="auto"/>
            <w:bottom w:val="none" w:sz="0" w:space="0" w:color="auto"/>
            <w:right w:val="none" w:sz="0" w:space="0" w:color="auto"/>
          </w:divBdr>
          <w:divsChild>
            <w:div w:id="1942257015">
              <w:marLeft w:val="0"/>
              <w:marRight w:val="0"/>
              <w:marTop w:val="0"/>
              <w:marBottom w:val="0"/>
              <w:divBdr>
                <w:top w:val="none" w:sz="0" w:space="0" w:color="auto"/>
                <w:left w:val="none" w:sz="0" w:space="0" w:color="auto"/>
                <w:bottom w:val="none" w:sz="0" w:space="0" w:color="auto"/>
                <w:right w:val="none" w:sz="0" w:space="0" w:color="auto"/>
              </w:divBdr>
              <w:divsChild>
                <w:div w:id="1824272357">
                  <w:marLeft w:val="0"/>
                  <w:marRight w:val="0"/>
                  <w:marTop w:val="0"/>
                  <w:marBottom w:val="0"/>
                  <w:divBdr>
                    <w:top w:val="none" w:sz="0" w:space="0" w:color="auto"/>
                    <w:left w:val="none" w:sz="0" w:space="0" w:color="auto"/>
                    <w:bottom w:val="none" w:sz="0" w:space="0" w:color="auto"/>
                    <w:right w:val="none" w:sz="0" w:space="0" w:color="auto"/>
                  </w:divBdr>
                  <w:divsChild>
                    <w:div w:id="1042557367">
                      <w:marLeft w:val="0"/>
                      <w:marRight w:val="0"/>
                      <w:marTop w:val="0"/>
                      <w:marBottom w:val="0"/>
                      <w:divBdr>
                        <w:top w:val="none" w:sz="0" w:space="0" w:color="auto"/>
                        <w:left w:val="none" w:sz="0" w:space="0" w:color="auto"/>
                        <w:bottom w:val="none" w:sz="0" w:space="0" w:color="auto"/>
                        <w:right w:val="none" w:sz="0" w:space="0" w:color="auto"/>
                      </w:divBdr>
                      <w:divsChild>
                        <w:div w:id="1025641421">
                          <w:marLeft w:val="0"/>
                          <w:marRight w:val="0"/>
                          <w:marTop w:val="0"/>
                          <w:marBottom w:val="0"/>
                          <w:divBdr>
                            <w:top w:val="none" w:sz="0" w:space="0" w:color="auto"/>
                            <w:left w:val="none" w:sz="0" w:space="0" w:color="auto"/>
                            <w:bottom w:val="none" w:sz="0" w:space="0" w:color="auto"/>
                            <w:right w:val="none" w:sz="0" w:space="0" w:color="auto"/>
                          </w:divBdr>
                          <w:divsChild>
                            <w:div w:id="2086028828">
                              <w:marLeft w:val="0"/>
                              <w:marRight w:val="0"/>
                              <w:marTop w:val="0"/>
                              <w:marBottom w:val="0"/>
                              <w:divBdr>
                                <w:top w:val="none" w:sz="0" w:space="0" w:color="auto"/>
                                <w:left w:val="none" w:sz="0" w:space="0" w:color="auto"/>
                                <w:bottom w:val="none" w:sz="0" w:space="0" w:color="auto"/>
                                <w:right w:val="none" w:sz="0" w:space="0" w:color="auto"/>
                              </w:divBdr>
                              <w:divsChild>
                                <w:div w:id="48825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393456">
                  <w:marLeft w:val="0"/>
                  <w:marRight w:val="0"/>
                  <w:marTop w:val="0"/>
                  <w:marBottom w:val="0"/>
                  <w:divBdr>
                    <w:top w:val="none" w:sz="0" w:space="0" w:color="auto"/>
                    <w:left w:val="none" w:sz="0" w:space="0" w:color="auto"/>
                    <w:bottom w:val="none" w:sz="0" w:space="0" w:color="auto"/>
                    <w:right w:val="none" w:sz="0" w:space="0" w:color="auto"/>
                  </w:divBdr>
                  <w:divsChild>
                    <w:div w:id="21694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573636">
          <w:marLeft w:val="0"/>
          <w:marRight w:val="0"/>
          <w:marTop w:val="0"/>
          <w:marBottom w:val="0"/>
          <w:divBdr>
            <w:top w:val="single" w:sz="6" w:space="11" w:color="DDDDDD"/>
            <w:left w:val="none" w:sz="0" w:space="0" w:color="auto"/>
            <w:bottom w:val="none" w:sz="0" w:space="0" w:color="auto"/>
            <w:right w:val="none" w:sz="0" w:space="0" w:color="auto"/>
          </w:divBdr>
          <w:divsChild>
            <w:div w:id="1905142862">
              <w:marLeft w:val="0"/>
              <w:marRight w:val="0"/>
              <w:marTop w:val="0"/>
              <w:marBottom w:val="0"/>
              <w:divBdr>
                <w:top w:val="none" w:sz="0" w:space="0" w:color="auto"/>
                <w:left w:val="none" w:sz="0" w:space="0" w:color="auto"/>
                <w:bottom w:val="none" w:sz="0" w:space="0" w:color="auto"/>
                <w:right w:val="none" w:sz="0" w:space="0" w:color="auto"/>
              </w:divBdr>
              <w:divsChild>
                <w:div w:id="1547790393">
                  <w:marLeft w:val="-120"/>
                  <w:marRight w:val="0"/>
                  <w:marTop w:val="0"/>
                  <w:marBottom w:val="0"/>
                  <w:divBdr>
                    <w:top w:val="none" w:sz="0" w:space="0" w:color="auto"/>
                    <w:left w:val="none" w:sz="0" w:space="0" w:color="auto"/>
                    <w:bottom w:val="none" w:sz="0" w:space="0" w:color="auto"/>
                    <w:right w:val="none" w:sz="0" w:space="0" w:color="auto"/>
                  </w:divBdr>
                  <w:divsChild>
                    <w:div w:id="1833180652">
                      <w:marLeft w:val="0"/>
                      <w:marRight w:val="0"/>
                      <w:marTop w:val="0"/>
                      <w:marBottom w:val="0"/>
                      <w:divBdr>
                        <w:top w:val="none" w:sz="0" w:space="0" w:color="auto"/>
                        <w:left w:val="none" w:sz="0" w:space="0" w:color="auto"/>
                        <w:bottom w:val="none" w:sz="0" w:space="0" w:color="auto"/>
                        <w:right w:val="none" w:sz="0" w:space="0" w:color="auto"/>
                      </w:divBdr>
                      <w:divsChild>
                        <w:div w:id="1802308962">
                          <w:marLeft w:val="0"/>
                          <w:marRight w:val="0"/>
                          <w:marTop w:val="0"/>
                          <w:marBottom w:val="0"/>
                          <w:divBdr>
                            <w:top w:val="none" w:sz="0" w:space="0" w:color="auto"/>
                            <w:left w:val="none" w:sz="0" w:space="0" w:color="auto"/>
                            <w:bottom w:val="none" w:sz="0" w:space="0" w:color="auto"/>
                            <w:right w:val="none" w:sz="0" w:space="0" w:color="auto"/>
                          </w:divBdr>
                          <w:divsChild>
                            <w:div w:id="5285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91063">
                      <w:marLeft w:val="0"/>
                      <w:marRight w:val="0"/>
                      <w:marTop w:val="0"/>
                      <w:marBottom w:val="0"/>
                      <w:divBdr>
                        <w:top w:val="none" w:sz="0" w:space="0" w:color="auto"/>
                        <w:left w:val="none" w:sz="0" w:space="0" w:color="auto"/>
                        <w:bottom w:val="none" w:sz="0" w:space="0" w:color="auto"/>
                        <w:right w:val="none" w:sz="0" w:space="0" w:color="auto"/>
                      </w:divBdr>
                      <w:divsChild>
                        <w:div w:id="815220664">
                          <w:marLeft w:val="0"/>
                          <w:marRight w:val="0"/>
                          <w:marTop w:val="0"/>
                          <w:marBottom w:val="0"/>
                          <w:divBdr>
                            <w:top w:val="none" w:sz="0" w:space="0" w:color="auto"/>
                            <w:left w:val="none" w:sz="0" w:space="0" w:color="auto"/>
                            <w:bottom w:val="none" w:sz="0" w:space="0" w:color="auto"/>
                            <w:right w:val="none" w:sz="0" w:space="0" w:color="auto"/>
                          </w:divBdr>
                          <w:divsChild>
                            <w:div w:id="199715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218875">
      <w:bodyDiv w:val="1"/>
      <w:marLeft w:val="0"/>
      <w:marRight w:val="0"/>
      <w:marTop w:val="0"/>
      <w:marBottom w:val="0"/>
      <w:divBdr>
        <w:top w:val="none" w:sz="0" w:space="0" w:color="auto"/>
        <w:left w:val="none" w:sz="0" w:space="0" w:color="auto"/>
        <w:bottom w:val="none" w:sz="0" w:space="0" w:color="auto"/>
        <w:right w:val="none" w:sz="0" w:space="0" w:color="auto"/>
      </w:divBdr>
    </w:div>
    <w:div w:id="1243225018">
      <w:bodyDiv w:val="1"/>
      <w:marLeft w:val="0"/>
      <w:marRight w:val="0"/>
      <w:marTop w:val="0"/>
      <w:marBottom w:val="0"/>
      <w:divBdr>
        <w:top w:val="none" w:sz="0" w:space="0" w:color="auto"/>
        <w:left w:val="none" w:sz="0" w:space="0" w:color="auto"/>
        <w:bottom w:val="none" w:sz="0" w:space="0" w:color="auto"/>
        <w:right w:val="none" w:sz="0" w:space="0" w:color="auto"/>
      </w:divBdr>
      <w:divsChild>
        <w:div w:id="634063274">
          <w:marLeft w:val="0"/>
          <w:marRight w:val="0"/>
          <w:marTop w:val="0"/>
          <w:marBottom w:val="0"/>
          <w:divBdr>
            <w:top w:val="none" w:sz="0" w:space="0" w:color="auto"/>
            <w:left w:val="none" w:sz="0" w:space="0" w:color="auto"/>
            <w:bottom w:val="none" w:sz="0" w:space="0" w:color="auto"/>
            <w:right w:val="none" w:sz="0" w:space="0" w:color="auto"/>
          </w:divBdr>
        </w:div>
      </w:divsChild>
    </w:div>
    <w:div w:id="1243370800">
      <w:bodyDiv w:val="1"/>
      <w:marLeft w:val="0"/>
      <w:marRight w:val="0"/>
      <w:marTop w:val="0"/>
      <w:marBottom w:val="0"/>
      <w:divBdr>
        <w:top w:val="none" w:sz="0" w:space="0" w:color="auto"/>
        <w:left w:val="none" w:sz="0" w:space="0" w:color="auto"/>
        <w:bottom w:val="none" w:sz="0" w:space="0" w:color="auto"/>
        <w:right w:val="none" w:sz="0" w:space="0" w:color="auto"/>
      </w:divBdr>
      <w:divsChild>
        <w:div w:id="642009932">
          <w:marLeft w:val="0"/>
          <w:marRight w:val="0"/>
          <w:marTop w:val="0"/>
          <w:marBottom w:val="0"/>
          <w:divBdr>
            <w:top w:val="none" w:sz="0" w:space="0" w:color="auto"/>
            <w:left w:val="none" w:sz="0" w:space="0" w:color="auto"/>
            <w:bottom w:val="none" w:sz="0" w:space="0" w:color="auto"/>
            <w:right w:val="none" w:sz="0" w:space="0" w:color="auto"/>
          </w:divBdr>
          <w:divsChild>
            <w:div w:id="1933123924">
              <w:marLeft w:val="0"/>
              <w:marRight w:val="0"/>
              <w:marTop w:val="0"/>
              <w:marBottom w:val="0"/>
              <w:divBdr>
                <w:top w:val="none" w:sz="0" w:space="0" w:color="auto"/>
                <w:left w:val="none" w:sz="0" w:space="0" w:color="auto"/>
                <w:bottom w:val="none" w:sz="0" w:space="0" w:color="auto"/>
                <w:right w:val="none" w:sz="0" w:space="0" w:color="auto"/>
              </w:divBdr>
              <w:divsChild>
                <w:div w:id="1489319969">
                  <w:marLeft w:val="0"/>
                  <w:marRight w:val="0"/>
                  <w:marTop w:val="0"/>
                  <w:marBottom w:val="0"/>
                  <w:divBdr>
                    <w:top w:val="none" w:sz="0" w:space="0" w:color="auto"/>
                    <w:left w:val="none" w:sz="0" w:space="0" w:color="auto"/>
                    <w:bottom w:val="none" w:sz="0" w:space="0" w:color="auto"/>
                    <w:right w:val="none" w:sz="0" w:space="0" w:color="auto"/>
                  </w:divBdr>
                  <w:divsChild>
                    <w:div w:id="979115975">
                      <w:marLeft w:val="0"/>
                      <w:marRight w:val="0"/>
                      <w:marTop w:val="0"/>
                      <w:marBottom w:val="0"/>
                      <w:divBdr>
                        <w:top w:val="none" w:sz="0" w:space="0" w:color="auto"/>
                        <w:left w:val="none" w:sz="0" w:space="0" w:color="auto"/>
                        <w:bottom w:val="none" w:sz="0" w:space="0" w:color="auto"/>
                        <w:right w:val="none" w:sz="0" w:space="0" w:color="auto"/>
                      </w:divBdr>
                    </w:div>
                    <w:div w:id="682828409">
                      <w:marLeft w:val="0"/>
                      <w:marRight w:val="0"/>
                      <w:marTop w:val="0"/>
                      <w:marBottom w:val="0"/>
                      <w:divBdr>
                        <w:top w:val="none" w:sz="0" w:space="0" w:color="auto"/>
                        <w:left w:val="none" w:sz="0" w:space="0" w:color="auto"/>
                        <w:bottom w:val="none" w:sz="0" w:space="0" w:color="auto"/>
                        <w:right w:val="none" w:sz="0" w:space="0" w:color="auto"/>
                      </w:divBdr>
                    </w:div>
                    <w:div w:id="2139834007">
                      <w:marLeft w:val="0"/>
                      <w:marRight w:val="0"/>
                      <w:marTop w:val="0"/>
                      <w:marBottom w:val="0"/>
                      <w:divBdr>
                        <w:top w:val="none" w:sz="0" w:space="0" w:color="auto"/>
                        <w:left w:val="none" w:sz="0" w:space="0" w:color="auto"/>
                        <w:bottom w:val="none" w:sz="0" w:space="0" w:color="auto"/>
                        <w:right w:val="none" w:sz="0" w:space="0" w:color="auto"/>
                      </w:divBdr>
                    </w:div>
                    <w:div w:id="751506176">
                      <w:marLeft w:val="0"/>
                      <w:marRight w:val="0"/>
                      <w:marTop w:val="0"/>
                      <w:marBottom w:val="0"/>
                      <w:divBdr>
                        <w:top w:val="none" w:sz="0" w:space="0" w:color="auto"/>
                        <w:left w:val="none" w:sz="0" w:space="0" w:color="auto"/>
                        <w:bottom w:val="none" w:sz="0" w:space="0" w:color="auto"/>
                        <w:right w:val="none" w:sz="0" w:space="0" w:color="auto"/>
                      </w:divBdr>
                    </w:div>
                    <w:div w:id="2100326426">
                      <w:marLeft w:val="0"/>
                      <w:marRight w:val="0"/>
                      <w:marTop w:val="0"/>
                      <w:marBottom w:val="0"/>
                      <w:divBdr>
                        <w:top w:val="none" w:sz="0" w:space="0" w:color="auto"/>
                        <w:left w:val="none" w:sz="0" w:space="0" w:color="auto"/>
                        <w:bottom w:val="none" w:sz="0" w:space="0" w:color="auto"/>
                        <w:right w:val="none" w:sz="0" w:space="0" w:color="auto"/>
                      </w:divBdr>
                    </w:div>
                    <w:div w:id="871498654">
                      <w:marLeft w:val="0"/>
                      <w:marRight w:val="0"/>
                      <w:marTop w:val="0"/>
                      <w:marBottom w:val="0"/>
                      <w:divBdr>
                        <w:top w:val="none" w:sz="0" w:space="0" w:color="auto"/>
                        <w:left w:val="none" w:sz="0" w:space="0" w:color="auto"/>
                        <w:bottom w:val="none" w:sz="0" w:space="0" w:color="auto"/>
                        <w:right w:val="none" w:sz="0" w:space="0" w:color="auto"/>
                      </w:divBdr>
                    </w:div>
                    <w:div w:id="110272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373763">
      <w:bodyDiv w:val="1"/>
      <w:marLeft w:val="0"/>
      <w:marRight w:val="0"/>
      <w:marTop w:val="0"/>
      <w:marBottom w:val="0"/>
      <w:divBdr>
        <w:top w:val="none" w:sz="0" w:space="0" w:color="auto"/>
        <w:left w:val="none" w:sz="0" w:space="0" w:color="auto"/>
        <w:bottom w:val="none" w:sz="0" w:space="0" w:color="auto"/>
        <w:right w:val="none" w:sz="0" w:space="0" w:color="auto"/>
      </w:divBdr>
    </w:div>
    <w:div w:id="1243877830">
      <w:bodyDiv w:val="1"/>
      <w:marLeft w:val="0"/>
      <w:marRight w:val="0"/>
      <w:marTop w:val="0"/>
      <w:marBottom w:val="0"/>
      <w:divBdr>
        <w:top w:val="none" w:sz="0" w:space="0" w:color="auto"/>
        <w:left w:val="none" w:sz="0" w:space="0" w:color="auto"/>
        <w:bottom w:val="none" w:sz="0" w:space="0" w:color="auto"/>
        <w:right w:val="none" w:sz="0" w:space="0" w:color="auto"/>
      </w:divBdr>
    </w:div>
    <w:div w:id="1244487322">
      <w:bodyDiv w:val="1"/>
      <w:marLeft w:val="0"/>
      <w:marRight w:val="0"/>
      <w:marTop w:val="0"/>
      <w:marBottom w:val="0"/>
      <w:divBdr>
        <w:top w:val="none" w:sz="0" w:space="0" w:color="auto"/>
        <w:left w:val="none" w:sz="0" w:space="0" w:color="auto"/>
        <w:bottom w:val="none" w:sz="0" w:space="0" w:color="auto"/>
        <w:right w:val="none" w:sz="0" w:space="0" w:color="auto"/>
      </w:divBdr>
      <w:divsChild>
        <w:div w:id="1448964161">
          <w:marLeft w:val="0"/>
          <w:marRight w:val="0"/>
          <w:marTop w:val="0"/>
          <w:marBottom w:val="0"/>
          <w:divBdr>
            <w:top w:val="none" w:sz="0" w:space="0" w:color="auto"/>
            <w:left w:val="none" w:sz="0" w:space="0" w:color="auto"/>
            <w:bottom w:val="none" w:sz="0" w:space="0" w:color="auto"/>
            <w:right w:val="none" w:sz="0" w:space="0" w:color="auto"/>
          </w:divBdr>
          <w:divsChild>
            <w:div w:id="685910775">
              <w:marLeft w:val="0"/>
              <w:marRight w:val="0"/>
              <w:marTop w:val="0"/>
              <w:marBottom w:val="0"/>
              <w:divBdr>
                <w:top w:val="none" w:sz="0" w:space="0" w:color="auto"/>
                <w:left w:val="none" w:sz="0" w:space="0" w:color="auto"/>
                <w:bottom w:val="none" w:sz="0" w:space="0" w:color="auto"/>
                <w:right w:val="none" w:sz="0" w:space="0" w:color="auto"/>
              </w:divBdr>
              <w:divsChild>
                <w:div w:id="431324076">
                  <w:marLeft w:val="0"/>
                  <w:marRight w:val="0"/>
                  <w:marTop w:val="0"/>
                  <w:marBottom w:val="0"/>
                  <w:divBdr>
                    <w:top w:val="none" w:sz="0" w:space="0" w:color="auto"/>
                    <w:left w:val="none" w:sz="0" w:space="0" w:color="auto"/>
                    <w:bottom w:val="none" w:sz="0" w:space="0" w:color="auto"/>
                    <w:right w:val="none" w:sz="0" w:space="0" w:color="auto"/>
                  </w:divBdr>
                  <w:divsChild>
                    <w:div w:id="1724133170">
                      <w:marLeft w:val="0"/>
                      <w:marRight w:val="0"/>
                      <w:marTop w:val="0"/>
                      <w:marBottom w:val="0"/>
                      <w:divBdr>
                        <w:top w:val="none" w:sz="0" w:space="0" w:color="auto"/>
                        <w:left w:val="none" w:sz="0" w:space="0" w:color="auto"/>
                        <w:bottom w:val="none" w:sz="0" w:space="0" w:color="auto"/>
                        <w:right w:val="none" w:sz="0" w:space="0" w:color="auto"/>
                      </w:divBdr>
                    </w:div>
                    <w:div w:id="589780426">
                      <w:marLeft w:val="0"/>
                      <w:marRight w:val="0"/>
                      <w:marTop w:val="0"/>
                      <w:marBottom w:val="0"/>
                      <w:divBdr>
                        <w:top w:val="none" w:sz="0" w:space="0" w:color="auto"/>
                        <w:left w:val="none" w:sz="0" w:space="0" w:color="auto"/>
                        <w:bottom w:val="none" w:sz="0" w:space="0" w:color="auto"/>
                        <w:right w:val="none" w:sz="0" w:space="0" w:color="auto"/>
                      </w:divBdr>
                    </w:div>
                    <w:div w:id="1314481486">
                      <w:marLeft w:val="0"/>
                      <w:marRight w:val="0"/>
                      <w:marTop w:val="0"/>
                      <w:marBottom w:val="0"/>
                      <w:divBdr>
                        <w:top w:val="none" w:sz="0" w:space="0" w:color="auto"/>
                        <w:left w:val="none" w:sz="0" w:space="0" w:color="auto"/>
                        <w:bottom w:val="none" w:sz="0" w:space="0" w:color="auto"/>
                        <w:right w:val="none" w:sz="0" w:space="0" w:color="auto"/>
                      </w:divBdr>
                    </w:div>
                    <w:div w:id="100996245">
                      <w:marLeft w:val="0"/>
                      <w:marRight w:val="0"/>
                      <w:marTop w:val="0"/>
                      <w:marBottom w:val="0"/>
                      <w:divBdr>
                        <w:top w:val="none" w:sz="0" w:space="0" w:color="auto"/>
                        <w:left w:val="none" w:sz="0" w:space="0" w:color="auto"/>
                        <w:bottom w:val="none" w:sz="0" w:space="0" w:color="auto"/>
                        <w:right w:val="none" w:sz="0" w:space="0" w:color="auto"/>
                      </w:divBdr>
                    </w:div>
                    <w:div w:id="63749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143254">
      <w:bodyDiv w:val="1"/>
      <w:marLeft w:val="0"/>
      <w:marRight w:val="0"/>
      <w:marTop w:val="0"/>
      <w:marBottom w:val="0"/>
      <w:divBdr>
        <w:top w:val="none" w:sz="0" w:space="0" w:color="auto"/>
        <w:left w:val="none" w:sz="0" w:space="0" w:color="auto"/>
        <w:bottom w:val="none" w:sz="0" w:space="0" w:color="auto"/>
        <w:right w:val="none" w:sz="0" w:space="0" w:color="auto"/>
      </w:divBdr>
    </w:div>
    <w:div w:id="1245845026">
      <w:bodyDiv w:val="1"/>
      <w:marLeft w:val="0"/>
      <w:marRight w:val="0"/>
      <w:marTop w:val="0"/>
      <w:marBottom w:val="0"/>
      <w:divBdr>
        <w:top w:val="none" w:sz="0" w:space="0" w:color="auto"/>
        <w:left w:val="none" w:sz="0" w:space="0" w:color="auto"/>
        <w:bottom w:val="none" w:sz="0" w:space="0" w:color="auto"/>
        <w:right w:val="none" w:sz="0" w:space="0" w:color="auto"/>
      </w:divBdr>
      <w:divsChild>
        <w:div w:id="1765957240">
          <w:marLeft w:val="0"/>
          <w:marRight w:val="0"/>
          <w:marTop w:val="0"/>
          <w:marBottom w:val="0"/>
          <w:divBdr>
            <w:top w:val="none" w:sz="0" w:space="0" w:color="auto"/>
            <w:left w:val="none" w:sz="0" w:space="0" w:color="auto"/>
            <w:bottom w:val="none" w:sz="0" w:space="0" w:color="auto"/>
            <w:right w:val="none" w:sz="0" w:space="0" w:color="auto"/>
          </w:divBdr>
          <w:divsChild>
            <w:div w:id="11628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70865">
      <w:bodyDiv w:val="1"/>
      <w:marLeft w:val="0"/>
      <w:marRight w:val="0"/>
      <w:marTop w:val="0"/>
      <w:marBottom w:val="0"/>
      <w:divBdr>
        <w:top w:val="none" w:sz="0" w:space="0" w:color="auto"/>
        <w:left w:val="none" w:sz="0" w:space="0" w:color="auto"/>
        <w:bottom w:val="none" w:sz="0" w:space="0" w:color="auto"/>
        <w:right w:val="none" w:sz="0" w:space="0" w:color="auto"/>
      </w:divBdr>
    </w:div>
    <w:div w:id="1246067255">
      <w:bodyDiv w:val="1"/>
      <w:marLeft w:val="0"/>
      <w:marRight w:val="0"/>
      <w:marTop w:val="0"/>
      <w:marBottom w:val="0"/>
      <w:divBdr>
        <w:top w:val="none" w:sz="0" w:space="0" w:color="auto"/>
        <w:left w:val="none" w:sz="0" w:space="0" w:color="auto"/>
        <w:bottom w:val="none" w:sz="0" w:space="0" w:color="auto"/>
        <w:right w:val="none" w:sz="0" w:space="0" w:color="auto"/>
      </w:divBdr>
    </w:div>
    <w:div w:id="1246068356">
      <w:bodyDiv w:val="1"/>
      <w:marLeft w:val="0"/>
      <w:marRight w:val="0"/>
      <w:marTop w:val="0"/>
      <w:marBottom w:val="0"/>
      <w:divBdr>
        <w:top w:val="none" w:sz="0" w:space="0" w:color="auto"/>
        <w:left w:val="none" w:sz="0" w:space="0" w:color="auto"/>
        <w:bottom w:val="none" w:sz="0" w:space="0" w:color="auto"/>
        <w:right w:val="none" w:sz="0" w:space="0" w:color="auto"/>
      </w:divBdr>
    </w:div>
    <w:div w:id="1246718818">
      <w:bodyDiv w:val="1"/>
      <w:marLeft w:val="0"/>
      <w:marRight w:val="0"/>
      <w:marTop w:val="0"/>
      <w:marBottom w:val="0"/>
      <w:divBdr>
        <w:top w:val="none" w:sz="0" w:space="0" w:color="auto"/>
        <w:left w:val="none" w:sz="0" w:space="0" w:color="auto"/>
        <w:bottom w:val="none" w:sz="0" w:space="0" w:color="auto"/>
        <w:right w:val="none" w:sz="0" w:space="0" w:color="auto"/>
      </w:divBdr>
    </w:div>
    <w:div w:id="1248535229">
      <w:bodyDiv w:val="1"/>
      <w:marLeft w:val="0"/>
      <w:marRight w:val="0"/>
      <w:marTop w:val="0"/>
      <w:marBottom w:val="0"/>
      <w:divBdr>
        <w:top w:val="none" w:sz="0" w:space="0" w:color="auto"/>
        <w:left w:val="none" w:sz="0" w:space="0" w:color="auto"/>
        <w:bottom w:val="none" w:sz="0" w:space="0" w:color="auto"/>
        <w:right w:val="none" w:sz="0" w:space="0" w:color="auto"/>
      </w:divBdr>
    </w:div>
    <w:div w:id="1248685610">
      <w:bodyDiv w:val="1"/>
      <w:marLeft w:val="0"/>
      <w:marRight w:val="0"/>
      <w:marTop w:val="0"/>
      <w:marBottom w:val="0"/>
      <w:divBdr>
        <w:top w:val="none" w:sz="0" w:space="0" w:color="auto"/>
        <w:left w:val="none" w:sz="0" w:space="0" w:color="auto"/>
        <w:bottom w:val="none" w:sz="0" w:space="0" w:color="auto"/>
        <w:right w:val="none" w:sz="0" w:space="0" w:color="auto"/>
      </w:divBdr>
    </w:div>
    <w:div w:id="1248880499">
      <w:bodyDiv w:val="1"/>
      <w:marLeft w:val="0"/>
      <w:marRight w:val="0"/>
      <w:marTop w:val="0"/>
      <w:marBottom w:val="0"/>
      <w:divBdr>
        <w:top w:val="none" w:sz="0" w:space="0" w:color="auto"/>
        <w:left w:val="none" w:sz="0" w:space="0" w:color="auto"/>
        <w:bottom w:val="none" w:sz="0" w:space="0" w:color="auto"/>
        <w:right w:val="none" w:sz="0" w:space="0" w:color="auto"/>
      </w:divBdr>
      <w:divsChild>
        <w:div w:id="1895775875">
          <w:marLeft w:val="0"/>
          <w:marRight w:val="0"/>
          <w:marTop w:val="0"/>
          <w:marBottom w:val="0"/>
          <w:divBdr>
            <w:top w:val="none" w:sz="0" w:space="0" w:color="auto"/>
            <w:left w:val="none" w:sz="0" w:space="0" w:color="auto"/>
            <w:bottom w:val="none" w:sz="0" w:space="0" w:color="auto"/>
            <w:right w:val="none" w:sz="0" w:space="0" w:color="auto"/>
          </w:divBdr>
          <w:divsChild>
            <w:div w:id="91751000">
              <w:marLeft w:val="0"/>
              <w:marRight w:val="0"/>
              <w:marTop w:val="0"/>
              <w:marBottom w:val="0"/>
              <w:divBdr>
                <w:top w:val="none" w:sz="0" w:space="0" w:color="auto"/>
                <w:left w:val="none" w:sz="0" w:space="0" w:color="auto"/>
                <w:bottom w:val="none" w:sz="0" w:space="0" w:color="auto"/>
                <w:right w:val="none" w:sz="0" w:space="0" w:color="auto"/>
              </w:divBdr>
              <w:divsChild>
                <w:div w:id="112939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533894">
      <w:bodyDiv w:val="1"/>
      <w:marLeft w:val="0"/>
      <w:marRight w:val="0"/>
      <w:marTop w:val="0"/>
      <w:marBottom w:val="0"/>
      <w:divBdr>
        <w:top w:val="none" w:sz="0" w:space="0" w:color="auto"/>
        <w:left w:val="none" w:sz="0" w:space="0" w:color="auto"/>
        <w:bottom w:val="none" w:sz="0" w:space="0" w:color="auto"/>
        <w:right w:val="none" w:sz="0" w:space="0" w:color="auto"/>
      </w:divBdr>
    </w:div>
    <w:div w:id="1249803274">
      <w:bodyDiv w:val="1"/>
      <w:marLeft w:val="0"/>
      <w:marRight w:val="0"/>
      <w:marTop w:val="0"/>
      <w:marBottom w:val="0"/>
      <w:divBdr>
        <w:top w:val="none" w:sz="0" w:space="0" w:color="auto"/>
        <w:left w:val="none" w:sz="0" w:space="0" w:color="auto"/>
        <w:bottom w:val="none" w:sz="0" w:space="0" w:color="auto"/>
        <w:right w:val="none" w:sz="0" w:space="0" w:color="auto"/>
      </w:divBdr>
    </w:div>
    <w:div w:id="1250043976">
      <w:bodyDiv w:val="1"/>
      <w:marLeft w:val="0"/>
      <w:marRight w:val="0"/>
      <w:marTop w:val="0"/>
      <w:marBottom w:val="0"/>
      <w:divBdr>
        <w:top w:val="none" w:sz="0" w:space="0" w:color="auto"/>
        <w:left w:val="none" w:sz="0" w:space="0" w:color="auto"/>
        <w:bottom w:val="none" w:sz="0" w:space="0" w:color="auto"/>
        <w:right w:val="none" w:sz="0" w:space="0" w:color="auto"/>
      </w:divBdr>
    </w:div>
    <w:div w:id="1250115407">
      <w:bodyDiv w:val="1"/>
      <w:marLeft w:val="0"/>
      <w:marRight w:val="0"/>
      <w:marTop w:val="0"/>
      <w:marBottom w:val="0"/>
      <w:divBdr>
        <w:top w:val="none" w:sz="0" w:space="0" w:color="auto"/>
        <w:left w:val="none" w:sz="0" w:space="0" w:color="auto"/>
        <w:bottom w:val="none" w:sz="0" w:space="0" w:color="auto"/>
        <w:right w:val="none" w:sz="0" w:space="0" w:color="auto"/>
      </w:divBdr>
    </w:div>
    <w:div w:id="1250314769">
      <w:bodyDiv w:val="1"/>
      <w:marLeft w:val="0"/>
      <w:marRight w:val="0"/>
      <w:marTop w:val="0"/>
      <w:marBottom w:val="0"/>
      <w:divBdr>
        <w:top w:val="none" w:sz="0" w:space="0" w:color="auto"/>
        <w:left w:val="none" w:sz="0" w:space="0" w:color="auto"/>
        <w:bottom w:val="none" w:sz="0" w:space="0" w:color="auto"/>
        <w:right w:val="none" w:sz="0" w:space="0" w:color="auto"/>
      </w:divBdr>
      <w:divsChild>
        <w:div w:id="33239007">
          <w:marLeft w:val="0"/>
          <w:marRight w:val="0"/>
          <w:marTop w:val="0"/>
          <w:marBottom w:val="0"/>
          <w:divBdr>
            <w:top w:val="none" w:sz="0" w:space="0" w:color="auto"/>
            <w:left w:val="none" w:sz="0" w:space="0" w:color="auto"/>
            <w:bottom w:val="none" w:sz="0" w:space="0" w:color="auto"/>
            <w:right w:val="none" w:sz="0" w:space="0" w:color="auto"/>
          </w:divBdr>
          <w:divsChild>
            <w:div w:id="507796516">
              <w:marLeft w:val="0"/>
              <w:marRight w:val="0"/>
              <w:marTop w:val="0"/>
              <w:marBottom w:val="0"/>
              <w:divBdr>
                <w:top w:val="none" w:sz="0" w:space="0" w:color="auto"/>
                <w:left w:val="none" w:sz="0" w:space="0" w:color="auto"/>
                <w:bottom w:val="none" w:sz="0" w:space="0" w:color="auto"/>
                <w:right w:val="none" w:sz="0" w:space="0" w:color="auto"/>
              </w:divBdr>
              <w:divsChild>
                <w:div w:id="1495991023">
                  <w:marLeft w:val="0"/>
                  <w:marRight w:val="0"/>
                  <w:marTop w:val="0"/>
                  <w:marBottom w:val="0"/>
                  <w:divBdr>
                    <w:top w:val="none" w:sz="0" w:space="0" w:color="auto"/>
                    <w:left w:val="none" w:sz="0" w:space="0" w:color="auto"/>
                    <w:bottom w:val="none" w:sz="0" w:space="0" w:color="auto"/>
                    <w:right w:val="none" w:sz="0" w:space="0" w:color="auto"/>
                  </w:divBdr>
                  <w:divsChild>
                    <w:div w:id="943804699">
                      <w:marLeft w:val="0"/>
                      <w:marRight w:val="0"/>
                      <w:marTop w:val="0"/>
                      <w:marBottom w:val="0"/>
                      <w:divBdr>
                        <w:top w:val="none" w:sz="0" w:space="0" w:color="auto"/>
                        <w:left w:val="none" w:sz="0" w:space="0" w:color="auto"/>
                        <w:bottom w:val="none" w:sz="0" w:space="0" w:color="auto"/>
                        <w:right w:val="none" w:sz="0" w:space="0" w:color="auto"/>
                      </w:divBdr>
                    </w:div>
                    <w:div w:id="363412276">
                      <w:marLeft w:val="0"/>
                      <w:marRight w:val="0"/>
                      <w:marTop w:val="0"/>
                      <w:marBottom w:val="0"/>
                      <w:divBdr>
                        <w:top w:val="none" w:sz="0" w:space="0" w:color="auto"/>
                        <w:left w:val="none" w:sz="0" w:space="0" w:color="auto"/>
                        <w:bottom w:val="none" w:sz="0" w:space="0" w:color="auto"/>
                        <w:right w:val="none" w:sz="0" w:space="0" w:color="auto"/>
                      </w:divBdr>
                    </w:div>
                    <w:div w:id="1158158258">
                      <w:marLeft w:val="0"/>
                      <w:marRight w:val="0"/>
                      <w:marTop w:val="0"/>
                      <w:marBottom w:val="0"/>
                      <w:divBdr>
                        <w:top w:val="none" w:sz="0" w:space="0" w:color="auto"/>
                        <w:left w:val="none" w:sz="0" w:space="0" w:color="auto"/>
                        <w:bottom w:val="none" w:sz="0" w:space="0" w:color="auto"/>
                        <w:right w:val="none" w:sz="0" w:space="0" w:color="auto"/>
                      </w:divBdr>
                    </w:div>
                    <w:div w:id="205341487">
                      <w:marLeft w:val="0"/>
                      <w:marRight w:val="0"/>
                      <w:marTop w:val="0"/>
                      <w:marBottom w:val="0"/>
                      <w:divBdr>
                        <w:top w:val="none" w:sz="0" w:space="0" w:color="auto"/>
                        <w:left w:val="none" w:sz="0" w:space="0" w:color="auto"/>
                        <w:bottom w:val="none" w:sz="0" w:space="0" w:color="auto"/>
                        <w:right w:val="none" w:sz="0" w:space="0" w:color="auto"/>
                      </w:divBdr>
                    </w:div>
                    <w:div w:id="155457710">
                      <w:marLeft w:val="0"/>
                      <w:marRight w:val="0"/>
                      <w:marTop w:val="0"/>
                      <w:marBottom w:val="0"/>
                      <w:divBdr>
                        <w:top w:val="none" w:sz="0" w:space="0" w:color="auto"/>
                        <w:left w:val="none" w:sz="0" w:space="0" w:color="auto"/>
                        <w:bottom w:val="none" w:sz="0" w:space="0" w:color="auto"/>
                        <w:right w:val="none" w:sz="0" w:space="0" w:color="auto"/>
                      </w:divBdr>
                    </w:div>
                    <w:div w:id="1546942745">
                      <w:marLeft w:val="0"/>
                      <w:marRight w:val="0"/>
                      <w:marTop w:val="0"/>
                      <w:marBottom w:val="0"/>
                      <w:divBdr>
                        <w:top w:val="none" w:sz="0" w:space="0" w:color="auto"/>
                        <w:left w:val="none" w:sz="0" w:space="0" w:color="auto"/>
                        <w:bottom w:val="none" w:sz="0" w:space="0" w:color="auto"/>
                        <w:right w:val="none" w:sz="0" w:space="0" w:color="auto"/>
                      </w:divBdr>
                    </w:div>
                    <w:div w:id="1915818721">
                      <w:marLeft w:val="0"/>
                      <w:marRight w:val="0"/>
                      <w:marTop w:val="0"/>
                      <w:marBottom w:val="0"/>
                      <w:divBdr>
                        <w:top w:val="none" w:sz="0" w:space="0" w:color="auto"/>
                        <w:left w:val="none" w:sz="0" w:space="0" w:color="auto"/>
                        <w:bottom w:val="none" w:sz="0" w:space="0" w:color="auto"/>
                        <w:right w:val="none" w:sz="0" w:space="0" w:color="auto"/>
                      </w:divBdr>
                    </w:div>
                    <w:div w:id="1395277661">
                      <w:marLeft w:val="0"/>
                      <w:marRight w:val="0"/>
                      <w:marTop w:val="0"/>
                      <w:marBottom w:val="0"/>
                      <w:divBdr>
                        <w:top w:val="none" w:sz="0" w:space="0" w:color="auto"/>
                        <w:left w:val="none" w:sz="0" w:space="0" w:color="auto"/>
                        <w:bottom w:val="none" w:sz="0" w:space="0" w:color="auto"/>
                        <w:right w:val="none" w:sz="0" w:space="0" w:color="auto"/>
                      </w:divBdr>
                    </w:div>
                    <w:div w:id="1979987854">
                      <w:marLeft w:val="0"/>
                      <w:marRight w:val="0"/>
                      <w:marTop w:val="0"/>
                      <w:marBottom w:val="0"/>
                      <w:divBdr>
                        <w:top w:val="none" w:sz="0" w:space="0" w:color="auto"/>
                        <w:left w:val="none" w:sz="0" w:space="0" w:color="auto"/>
                        <w:bottom w:val="none" w:sz="0" w:space="0" w:color="auto"/>
                        <w:right w:val="none" w:sz="0" w:space="0" w:color="auto"/>
                      </w:divBdr>
                    </w:div>
                    <w:div w:id="1224560029">
                      <w:marLeft w:val="0"/>
                      <w:marRight w:val="0"/>
                      <w:marTop w:val="0"/>
                      <w:marBottom w:val="0"/>
                      <w:divBdr>
                        <w:top w:val="none" w:sz="0" w:space="0" w:color="auto"/>
                        <w:left w:val="none" w:sz="0" w:space="0" w:color="auto"/>
                        <w:bottom w:val="none" w:sz="0" w:space="0" w:color="auto"/>
                        <w:right w:val="none" w:sz="0" w:space="0" w:color="auto"/>
                      </w:divBdr>
                    </w:div>
                    <w:div w:id="618532522">
                      <w:marLeft w:val="0"/>
                      <w:marRight w:val="0"/>
                      <w:marTop w:val="0"/>
                      <w:marBottom w:val="0"/>
                      <w:divBdr>
                        <w:top w:val="none" w:sz="0" w:space="0" w:color="auto"/>
                        <w:left w:val="none" w:sz="0" w:space="0" w:color="auto"/>
                        <w:bottom w:val="none" w:sz="0" w:space="0" w:color="auto"/>
                        <w:right w:val="none" w:sz="0" w:space="0" w:color="auto"/>
                      </w:divBdr>
                    </w:div>
                    <w:div w:id="562133697">
                      <w:marLeft w:val="0"/>
                      <w:marRight w:val="0"/>
                      <w:marTop w:val="0"/>
                      <w:marBottom w:val="0"/>
                      <w:divBdr>
                        <w:top w:val="none" w:sz="0" w:space="0" w:color="auto"/>
                        <w:left w:val="none" w:sz="0" w:space="0" w:color="auto"/>
                        <w:bottom w:val="none" w:sz="0" w:space="0" w:color="auto"/>
                        <w:right w:val="none" w:sz="0" w:space="0" w:color="auto"/>
                      </w:divBdr>
                    </w:div>
                    <w:div w:id="16960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389861">
      <w:bodyDiv w:val="1"/>
      <w:marLeft w:val="0"/>
      <w:marRight w:val="0"/>
      <w:marTop w:val="0"/>
      <w:marBottom w:val="0"/>
      <w:divBdr>
        <w:top w:val="none" w:sz="0" w:space="0" w:color="auto"/>
        <w:left w:val="none" w:sz="0" w:space="0" w:color="auto"/>
        <w:bottom w:val="none" w:sz="0" w:space="0" w:color="auto"/>
        <w:right w:val="none" w:sz="0" w:space="0" w:color="auto"/>
      </w:divBdr>
    </w:div>
    <w:div w:id="1250846503">
      <w:bodyDiv w:val="1"/>
      <w:marLeft w:val="0"/>
      <w:marRight w:val="0"/>
      <w:marTop w:val="0"/>
      <w:marBottom w:val="0"/>
      <w:divBdr>
        <w:top w:val="none" w:sz="0" w:space="0" w:color="auto"/>
        <w:left w:val="none" w:sz="0" w:space="0" w:color="auto"/>
        <w:bottom w:val="none" w:sz="0" w:space="0" w:color="auto"/>
        <w:right w:val="none" w:sz="0" w:space="0" w:color="auto"/>
      </w:divBdr>
    </w:div>
    <w:div w:id="1250886563">
      <w:bodyDiv w:val="1"/>
      <w:marLeft w:val="0"/>
      <w:marRight w:val="0"/>
      <w:marTop w:val="0"/>
      <w:marBottom w:val="0"/>
      <w:divBdr>
        <w:top w:val="none" w:sz="0" w:space="0" w:color="auto"/>
        <w:left w:val="none" w:sz="0" w:space="0" w:color="auto"/>
        <w:bottom w:val="none" w:sz="0" w:space="0" w:color="auto"/>
        <w:right w:val="none" w:sz="0" w:space="0" w:color="auto"/>
      </w:divBdr>
    </w:div>
    <w:div w:id="1251618926">
      <w:bodyDiv w:val="1"/>
      <w:marLeft w:val="0"/>
      <w:marRight w:val="0"/>
      <w:marTop w:val="0"/>
      <w:marBottom w:val="0"/>
      <w:divBdr>
        <w:top w:val="none" w:sz="0" w:space="0" w:color="auto"/>
        <w:left w:val="none" w:sz="0" w:space="0" w:color="auto"/>
        <w:bottom w:val="none" w:sz="0" w:space="0" w:color="auto"/>
        <w:right w:val="none" w:sz="0" w:space="0" w:color="auto"/>
      </w:divBdr>
    </w:div>
    <w:div w:id="1252738815">
      <w:bodyDiv w:val="1"/>
      <w:marLeft w:val="0"/>
      <w:marRight w:val="0"/>
      <w:marTop w:val="0"/>
      <w:marBottom w:val="0"/>
      <w:divBdr>
        <w:top w:val="none" w:sz="0" w:space="0" w:color="auto"/>
        <w:left w:val="none" w:sz="0" w:space="0" w:color="auto"/>
        <w:bottom w:val="none" w:sz="0" w:space="0" w:color="auto"/>
        <w:right w:val="none" w:sz="0" w:space="0" w:color="auto"/>
      </w:divBdr>
    </w:div>
    <w:div w:id="1252741009">
      <w:bodyDiv w:val="1"/>
      <w:marLeft w:val="0"/>
      <w:marRight w:val="0"/>
      <w:marTop w:val="0"/>
      <w:marBottom w:val="0"/>
      <w:divBdr>
        <w:top w:val="none" w:sz="0" w:space="0" w:color="auto"/>
        <w:left w:val="none" w:sz="0" w:space="0" w:color="auto"/>
        <w:bottom w:val="none" w:sz="0" w:space="0" w:color="auto"/>
        <w:right w:val="none" w:sz="0" w:space="0" w:color="auto"/>
      </w:divBdr>
    </w:div>
    <w:div w:id="1253008295">
      <w:bodyDiv w:val="1"/>
      <w:marLeft w:val="0"/>
      <w:marRight w:val="0"/>
      <w:marTop w:val="0"/>
      <w:marBottom w:val="0"/>
      <w:divBdr>
        <w:top w:val="none" w:sz="0" w:space="0" w:color="auto"/>
        <w:left w:val="none" w:sz="0" w:space="0" w:color="auto"/>
        <w:bottom w:val="none" w:sz="0" w:space="0" w:color="auto"/>
        <w:right w:val="none" w:sz="0" w:space="0" w:color="auto"/>
      </w:divBdr>
      <w:divsChild>
        <w:div w:id="1775058296">
          <w:marLeft w:val="0"/>
          <w:marRight w:val="0"/>
          <w:marTop w:val="0"/>
          <w:marBottom w:val="0"/>
          <w:divBdr>
            <w:top w:val="none" w:sz="0" w:space="0" w:color="auto"/>
            <w:left w:val="none" w:sz="0" w:space="0" w:color="auto"/>
            <w:bottom w:val="none" w:sz="0" w:space="0" w:color="auto"/>
            <w:right w:val="none" w:sz="0" w:space="0" w:color="auto"/>
          </w:divBdr>
          <w:divsChild>
            <w:div w:id="1310984492">
              <w:marLeft w:val="0"/>
              <w:marRight w:val="0"/>
              <w:marTop w:val="0"/>
              <w:marBottom w:val="0"/>
              <w:divBdr>
                <w:top w:val="none" w:sz="0" w:space="0" w:color="auto"/>
                <w:left w:val="none" w:sz="0" w:space="0" w:color="auto"/>
                <w:bottom w:val="none" w:sz="0" w:space="0" w:color="auto"/>
                <w:right w:val="none" w:sz="0" w:space="0" w:color="auto"/>
              </w:divBdr>
              <w:divsChild>
                <w:div w:id="194086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204286">
      <w:bodyDiv w:val="1"/>
      <w:marLeft w:val="0"/>
      <w:marRight w:val="0"/>
      <w:marTop w:val="0"/>
      <w:marBottom w:val="0"/>
      <w:divBdr>
        <w:top w:val="none" w:sz="0" w:space="0" w:color="auto"/>
        <w:left w:val="none" w:sz="0" w:space="0" w:color="auto"/>
        <w:bottom w:val="none" w:sz="0" w:space="0" w:color="auto"/>
        <w:right w:val="none" w:sz="0" w:space="0" w:color="auto"/>
      </w:divBdr>
    </w:div>
    <w:div w:id="1253323404">
      <w:bodyDiv w:val="1"/>
      <w:marLeft w:val="0"/>
      <w:marRight w:val="0"/>
      <w:marTop w:val="0"/>
      <w:marBottom w:val="0"/>
      <w:divBdr>
        <w:top w:val="none" w:sz="0" w:space="0" w:color="auto"/>
        <w:left w:val="none" w:sz="0" w:space="0" w:color="auto"/>
        <w:bottom w:val="none" w:sz="0" w:space="0" w:color="auto"/>
        <w:right w:val="none" w:sz="0" w:space="0" w:color="auto"/>
      </w:divBdr>
    </w:div>
    <w:div w:id="1253587796">
      <w:bodyDiv w:val="1"/>
      <w:marLeft w:val="0"/>
      <w:marRight w:val="0"/>
      <w:marTop w:val="0"/>
      <w:marBottom w:val="0"/>
      <w:divBdr>
        <w:top w:val="none" w:sz="0" w:space="0" w:color="auto"/>
        <w:left w:val="none" w:sz="0" w:space="0" w:color="auto"/>
        <w:bottom w:val="none" w:sz="0" w:space="0" w:color="auto"/>
        <w:right w:val="none" w:sz="0" w:space="0" w:color="auto"/>
      </w:divBdr>
    </w:div>
    <w:div w:id="1253663335">
      <w:bodyDiv w:val="1"/>
      <w:marLeft w:val="0"/>
      <w:marRight w:val="0"/>
      <w:marTop w:val="0"/>
      <w:marBottom w:val="0"/>
      <w:divBdr>
        <w:top w:val="none" w:sz="0" w:space="0" w:color="auto"/>
        <w:left w:val="none" w:sz="0" w:space="0" w:color="auto"/>
        <w:bottom w:val="none" w:sz="0" w:space="0" w:color="auto"/>
        <w:right w:val="none" w:sz="0" w:space="0" w:color="auto"/>
      </w:divBdr>
    </w:div>
    <w:div w:id="1253709276">
      <w:bodyDiv w:val="1"/>
      <w:marLeft w:val="0"/>
      <w:marRight w:val="0"/>
      <w:marTop w:val="0"/>
      <w:marBottom w:val="0"/>
      <w:divBdr>
        <w:top w:val="none" w:sz="0" w:space="0" w:color="auto"/>
        <w:left w:val="none" w:sz="0" w:space="0" w:color="auto"/>
        <w:bottom w:val="none" w:sz="0" w:space="0" w:color="auto"/>
        <w:right w:val="none" w:sz="0" w:space="0" w:color="auto"/>
      </w:divBdr>
      <w:divsChild>
        <w:div w:id="49348633">
          <w:marLeft w:val="0"/>
          <w:marRight w:val="0"/>
          <w:marTop w:val="0"/>
          <w:marBottom w:val="0"/>
          <w:divBdr>
            <w:top w:val="none" w:sz="0" w:space="0" w:color="auto"/>
            <w:left w:val="none" w:sz="0" w:space="0" w:color="auto"/>
            <w:bottom w:val="none" w:sz="0" w:space="0" w:color="auto"/>
            <w:right w:val="none" w:sz="0" w:space="0" w:color="auto"/>
          </w:divBdr>
          <w:divsChild>
            <w:div w:id="1611350274">
              <w:marLeft w:val="0"/>
              <w:marRight w:val="0"/>
              <w:marTop w:val="0"/>
              <w:marBottom w:val="0"/>
              <w:divBdr>
                <w:top w:val="none" w:sz="0" w:space="0" w:color="auto"/>
                <w:left w:val="none" w:sz="0" w:space="0" w:color="auto"/>
                <w:bottom w:val="none" w:sz="0" w:space="0" w:color="auto"/>
                <w:right w:val="none" w:sz="0" w:space="0" w:color="auto"/>
              </w:divBdr>
              <w:divsChild>
                <w:div w:id="1480927637">
                  <w:marLeft w:val="0"/>
                  <w:marRight w:val="0"/>
                  <w:marTop w:val="0"/>
                  <w:marBottom w:val="0"/>
                  <w:divBdr>
                    <w:top w:val="none" w:sz="0" w:space="0" w:color="auto"/>
                    <w:left w:val="none" w:sz="0" w:space="0" w:color="auto"/>
                    <w:bottom w:val="none" w:sz="0" w:space="0" w:color="auto"/>
                    <w:right w:val="none" w:sz="0" w:space="0" w:color="auto"/>
                  </w:divBdr>
                  <w:divsChild>
                    <w:div w:id="1507670279">
                      <w:marLeft w:val="0"/>
                      <w:marRight w:val="0"/>
                      <w:marTop w:val="0"/>
                      <w:marBottom w:val="1800"/>
                      <w:divBdr>
                        <w:top w:val="none" w:sz="0" w:space="0" w:color="auto"/>
                        <w:left w:val="none" w:sz="0" w:space="0" w:color="auto"/>
                        <w:bottom w:val="none" w:sz="0" w:space="0" w:color="auto"/>
                        <w:right w:val="none" w:sz="0" w:space="0" w:color="auto"/>
                      </w:divBdr>
                      <w:divsChild>
                        <w:div w:id="937253897">
                          <w:marLeft w:val="0"/>
                          <w:marRight w:val="0"/>
                          <w:marTop w:val="0"/>
                          <w:marBottom w:val="120"/>
                          <w:divBdr>
                            <w:top w:val="single" w:sz="12" w:space="15" w:color="auto"/>
                            <w:left w:val="single" w:sz="12" w:space="15" w:color="auto"/>
                            <w:bottom w:val="single" w:sz="12" w:space="15" w:color="auto"/>
                            <w:right w:val="single" w:sz="12" w:space="15" w:color="auto"/>
                          </w:divBdr>
                          <w:divsChild>
                            <w:div w:id="1661076475">
                              <w:marLeft w:val="0"/>
                              <w:marRight w:val="0"/>
                              <w:marTop w:val="0"/>
                              <w:marBottom w:val="0"/>
                              <w:divBdr>
                                <w:top w:val="none" w:sz="0" w:space="0" w:color="auto"/>
                                <w:left w:val="none" w:sz="0" w:space="0" w:color="auto"/>
                                <w:bottom w:val="none" w:sz="0" w:space="0" w:color="auto"/>
                                <w:right w:val="none" w:sz="0" w:space="0" w:color="auto"/>
                              </w:divBdr>
                              <w:divsChild>
                                <w:div w:id="110468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4246385">
      <w:bodyDiv w:val="1"/>
      <w:marLeft w:val="0"/>
      <w:marRight w:val="0"/>
      <w:marTop w:val="0"/>
      <w:marBottom w:val="0"/>
      <w:divBdr>
        <w:top w:val="none" w:sz="0" w:space="0" w:color="auto"/>
        <w:left w:val="none" w:sz="0" w:space="0" w:color="auto"/>
        <w:bottom w:val="none" w:sz="0" w:space="0" w:color="auto"/>
        <w:right w:val="none" w:sz="0" w:space="0" w:color="auto"/>
      </w:divBdr>
    </w:div>
    <w:div w:id="1254624951">
      <w:bodyDiv w:val="1"/>
      <w:marLeft w:val="0"/>
      <w:marRight w:val="0"/>
      <w:marTop w:val="0"/>
      <w:marBottom w:val="0"/>
      <w:divBdr>
        <w:top w:val="none" w:sz="0" w:space="0" w:color="auto"/>
        <w:left w:val="none" w:sz="0" w:space="0" w:color="auto"/>
        <w:bottom w:val="none" w:sz="0" w:space="0" w:color="auto"/>
        <w:right w:val="none" w:sz="0" w:space="0" w:color="auto"/>
      </w:divBdr>
      <w:divsChild>
        <w:div w:id="868564230">
          <w:marLeft w:val="0"/>
          <w:marRight w:val="0"/>
          <w:marTop w:val="0"/>
          <w:marBottom w:val="0"/>
          <w:divBdr>
            <w:top w:val="none" w:sz="0" w:space="0" w:color="auto"/>
            <w:left w:val="none" w:sz="0" w:space="0" w:color="auto"/>
            <w:bottom w:val="none" w:sz="0" w:space="0" w:color="auto"/>
            <w:right w:val="none" w:sz="0" w:space="0" w:color="auto"/>
          </w:divBdr>
          <w:divsChild>
            <w:div w:id="672951952">
              <w:marLeft w:val="0"/>
              <w:marRight w:val="0"/>
              <w:marTop w:val="0"/>
              <w:marBottom w:val="0"/>
              <w:divBdr>
                <w:top w:val="none" w:sz="0" w:space="0" w:color="auto"/>
                <w:left w:val="none" w:sz="0" w:space="0" w:color="auto"/>
                <w:bottom w:val="none" w:sz="0" w:space="0" w:color="auto"/>
                <w:right w:val="none" w:sz="0" w:space="0" w:color="auto"/>
              </w:divBdr>
              <w:divsChild>
                <w:div w:id="1856455092">
                  <w:marLeft w:val="0"/>
                  <w:marRight w:val="0"/>
                  <w:marTop w:val="0"/>
                  <w:marBottom w:val="0"/>
                  <w:divBdr>
                    <w:top w:val="none" w:sz="0" w:space="0" w:color="auto"/>
                    <w:left w:val="none" w:sz="0" w:space="0" w:color="auto"/>
                    <w:bottom w:val="none" w:sz="0" w:space="0" w:color="auto"/>
                    <w:right w:val="none" w:sz="0" w:space="0" w:color="auto"/>
                  </w:divBdr>
                  <w:divsChild>
                    <w:div w:id="164715052">
                      <w:marLeft w:val="0"/>
                      <w:marRight w:val="0"/>
                      <w:marTop w:val="0"/>
                      <w:marBottom w:val="0"/>
                      <w:divBdr>
                        <w:top w:val="none" w:sz="0" w:space="0" w:color="auto"/>
                        <w:left w:val="none" w:sz="0" w:space="0" w:color="auto"/>
                        <w:bottom w:val="none" w:sz="0" w:space="0" w:color="auto"/>
                        <w:right w:val="none" w:sz="0" w:space="0" w:color="auto"/>
                      </w:divBdr>
                    </w:div>
                    <w:div w:id="178245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821059">
      <w:bodyDiv w:val="1"/>
      <w:marLeft w:val="0"/>
      <w:marRight w:val="0"/>
      <w:marTop w:val="0"/>
      <w:marBottom w:val="0"/>
      <w:divBdr>
        <w:top w:val="none" w:sz="0" w:space="0" w:color="auto"/>
        <w:left w:val="none" w:sz="0" w:space="0" w:color="auto"/>
        <w:bottom w:val="none" w:sz="0" w:space="0" w:color="auto"/>
        <w:right w:val="none" w:sz="0" w:space="0" w:color="auto"/>
      </w:divBdr>
    </w:div>
    <w:div w:id="1255014584">
      <w:bodyDiv w:val="1"/>
      <w:marLeft w:val="0"/>
      <w:marRight w:val="0"/>
      <w:marTop w:val="0"/>
      <w:marBottom w:val="0"/>
      <w:divBdr>
        <w:top w:val="none" w:sz="0" w:space="0" w:color="auto"/>
        <w:left w:val="none" w:sz="0" w:space="0" w:color="auto"/>
        <w:bottom w:val="none" w:sz="0" w:space="0" w:color="auto"/>
        <w:right w:val="none" w:sz="0" w:space="0" w:color="auto"/>
      </w:divBdr>
      <w:divsChild>
        <w:div w:id="161045556">
          <w:marLeft w:val="0"/>
          <w:marRight w:val="0"/>
          <w:marTop w:val="0"/>
          <w:marBottom w:val="0"/>
          <w:divBdr>
            <w:top w:val="none" w:sz="0" w:space="0" w:color="auto"/>
            <w:left w:val="none" w:sz="0" w:space="0" w:color="auto"/>
            <w:bottom w:val="none" w:sz="0" w:space="0" w:color="auto"/>
            <w:right w:val="none" w:sz="0" w:space="0" w:color="auto"/>
          </w:divBdr>
          <w:divsChild>
            <w:div w:id="62798165">
              <w:marLeft w:val="0"/>
              <w:marRight w:val="0"/>
              <w:marTop w:val="0"/>
              <w:marBottom w:val="0"/>
              <w:divBdr>
                <w:top w:val="none" w:sz="0" w:space="0" w:color="auto"/>
                <w:left w:val="none" w:sz="0" w:space="0" w:color="auto"/>
                <w:bottom w:val="none" w:sz="0" w:space="0" w:color="auto"/>
                <w:right w:val="none" w:sz="0" w:space="0" w:color="auto"/>
              </w:divBdr>
              <w:divsChild>
                <w:div w:id="1392999039">
                  <w:marLeft w:val="0"/>
                  <w:marRight w:val="0"/>
                  <w:marTop w:val="0"/>
                  <w:marBottom w:val="0"/>
                  <w:divBdr>
                    <w:top w:val="none" w:sz="0" w:space="0" w:color="auto"/>
                    <w:left w:val="none" w:sz="0" w:space="0" w:color="auto"/>
                    <w:bottom w:val="none" w:sz="0" w:space="0" w:color="auto"/>
                    <w:right w:val="none" w:sz="0" w:space="0" w:color="auto"/>
                  </w:divBdr>
                  <w:divsChild>
                    <w:div w:id="1964922223">
                      <w:marLeft w:val="0"/>
                      <w:marRight w:val="0"/>
                      <w:marTop w:val="0"/>
                      <w:marBottom w:val="0"/>
                      <w:divBdr>
                        <w:top w:val="none" w:sz="0" w:space="0" w:color="auto"/>
                        <w:left w:val="none" w:sz="0" w:space="0" w:color="auto"/>
                        <w:bottom w:val="none" w:sz="0" w:space="0" w:color="auto"/>
                        <w:right w:val="none" w:sz="0" w:space="0" w:color="auto"/>
                      </w:divBdr>
                    </w:div>
                    <w:div w:id="555747975">
                      <w:marLeft w:val="0"/>
                      <w:marRight w:val="0"/>
                      <w:marTop w:val="0"/>
                      <w:marBottom w:val="0"/>
                      <w:divBdr>
                        <w:top w:val="none" w:sz="0" w:space="0" w:color="auto"/>
                        <w:left w:val="none" w:sz="0" w:space="0" w:color="auto"/>
                        <w:bottom w:val="none" w:sz="0" w:space="0" w:color="auto"/>
                        <w:right w:val="none" w:sz="0" w:space="0" w:color="auto"/>
                      </w:divBdr>
                    </w:div>
                    <w:div w:id="1863081154">
                      <w:marLeft w:val="0"/>
                      <w:marRight w:val="0"/>
                      <w:marTop w:val="0"/>
                      <w:marBottom w:val="0"/>
                      <w:divBdr>
                        <w:top w:val="none" w:sz="0" w:space="0" w:color="auto"/>
                        <w:left w:val="none" w:sz="0" w:space="0" w:color="auto"/>
                        <w:bottom w:val="none" w:sz="0" w:space="0" w:color="auto"/>
                        <w:right w:val="none" w:sz="0" w:space="0" w:color="auto"/>
                      </w:divBdr>
                    </w:div>
                    <w:div w:id="571548872">
                      <w:marLeft w:val="0"/>
                      <w:marRight w:val="0"/>
                      <w:marTop w:val="0"/>
                      <w:marBottom w:val="0"/>
                      <w:divBdr>
                        <w:top w:val="none" w:sz="0" w:space="0" w:color="auto"/>
                        <w:left w:val="none" w:sz="0" w:space="0" w:color="auto"/>
                        <w:bottom w:val="none" w:sz="0" w:space="0" w:color="auto"/>
                        <w:right w:val="none" w:sz="0" w:space="0" w:color="auto"/>
                      </w:divBdr>
                    </w:div>
                    <w:div w:id="336347885">
                      <w:marLeft w:val="0"/>
                      <w:marRight w:val="0"/>
                      <w:marTop w:val="0"/>
                      <w:marBottom w:val="0"/>
                      <w:divBdr>
                        <w:top w:val="none" w:sz="0" w:space="0" w:color="auto"/>
                        <w:left w:val="none" w:sz="0" w:space="0" w:color="auto"/>
                        <w:bottom w:val="none" w:sz="0" w:space="0" w:color="auto"/>
                        <w:right w:val="none" w:sz="0" w:space="0" w:color="auto"/>
                      </w:divBdr>
                    </w:div>
                    <w:div w:id="254169334">
                      <w:marLeft w:val="0"/>
                      <w:marRight w:val="0"/>
                      <w:marTop w:val="0"/>
                      <w:marBottom w:val="0"/>
                      <w:divBdr>
                        <w:top w:val="none" w:sz="0" w:space="0" w:color="auto"/>
                        <w:left w:val="none" w:sz="0" w:space="0" w:color="auto"/>
                        <w:bottom w:val="none" w:sz="0" w:space="0" w:color="auto"/>
                        <w:right w:val="none" w:sz="0" w:space="0" w:color="auto"/>
                      </w:divBdr>
                    </w:div>
                    <w:div w:id="393042972">
                      <w:marLeft w:val="0"/>
                      <w:marRight w:val="0"/>
                      <w:marTop w:val="0"/>
                      <w:marBottom w:val="0"/>
                      <w:divBdr>
                        <w:top w:val="none" w:sz="0" w:space="0" w:color="auto"/>
                        <w:left w:val="none" w:sz="0" w:space="0" w:color="auto"/>
                        <w:bottom w:val="none" w:sz="0" w:space="0" w:color="auto"/>
                        <w:right w:val="none" w:sz="0" w:space="0" w:color="auto"/>
                      </w:divBdr>
                    </w:div>
                    <w:div w:id="1184128720">
                      <w:marLeft w:val="0"/>
                      <w:marRight w:val="0"/>
                      <w:marTop w:val="0"/>
                      <w:marBottom w:val="0"/>
                      <w:divBdr>
                        <w:top w:val="none" w:sz="0" w:space="0" w:color="auto"/>
                        <w:left w:val="none" w:sz="0" w:space="0" w:color="auto"/>
                        <w:bottom w:val="none" w:sz="0" w:space="0" w:color="auto"/>
                        <w:right w:val="none" w:sz="0" w:space="0" w:color="auto"/>
                      </w:divBdr>
                    </w:div>
                    <w:div w:id="1909337782">
                      <w:marLeft w:val="0"/>
                      <w:marRight w:val="0"/>
                      <w:marTop w:val="0"/>
                      <w:marBottom w:val="0"/>
                      <w:divBdr>
                        <w:top w:val="none" w:sz="0" w:space="0" w:color="auto"/>
                        <w:left w:val="none" w:sz="0" w:space="0" w:color="auto"/>
                        <w:bottom w:val="none" w:sz="0" w:space="0" w:color="auto"/>
                        <w:right w:val="none" w:sz="0" w:space="0" w:color="auto"/>
                      </w:divBdr>
                    </w:div>
                    <w:div w:id="532422811">
                      <w:marLeft w:val="0"/>
                      <w:marRight w:val="0"/>
                      <w:marTop w:val="0"/>
                      <w:marBottom w:val="0"/>
                      <w:divBdr>
                        <w:top w:val="none" w:sz="0" w:space="0" w:color="auto"/>
                        <w:left w:val="none" w:sz="0" w:space="0" w:color="auto"/>
                        <w:bottom w:val="none" w:sz="0" w:space="0" w:color="auto"/>
                        <w:right w:val="none" w:sz="0" w:space="0" w:color="auto"/>
                      </w:divBdr>
                    </w:div>
                    <w:div w:id="1649554307">
                      <w:marLeft w:val="0"/>
                      <w:marRight w:val="0"/>
                      <w:marTop w:val="0"/>
                      <w:marBottom w:val="0"/>
                      <w:divBdr>
                        <w:top w:val="none" w:sz="0" w:space="0" w:color="auto"/>
                        <w:left w:val="none" w:sz="0" w:space="0" w:color="auto"/>
                        <w:bottom w:val="none" w:sz="0" w:space="0" w:color="auto"/>
                        <w:right w:val="none" w:sz="0" w:space="0" w:color="auto"/>
                      </w:divBdr>
                    </w:div>
                    <w:div w:id="80939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439835">
      <w:bodyDiv w:val="1"/>
      <w:marLeft w:val="0"/>
      <w:marRight w:val="0"/>
      <w:marTop w:val="0"/>
      <w:marBottom w:val="0"/>
      <w:divBdr>
        <w:top w:val="none" w:sz="0" w:space="0" w:color="auto"/>
        <w:left w:val="none" w:sz="0" w:space="0" w:color="auto"/>
        <w:bottom w:val="none" w:sz="0" w:space="0" w:color="auto"/>
        <w:right w:val="none" w:sz="0" w:space="0" w:color="auto"/>
      </w:divBdr>
      <w:divsChild>
        <w:div w:id="1608538986">
          <w:marLeft w:val="0"/>
          <w:marRight w:val="0"/>
          <w:marTop w:val="0"/>
          <w:marBottom w:val="0"/>
          <w:divBdr>
            <w:top w:val="none" w:sz="0" w:space="0" w:color="auto"/>
            <w:left w:val="none" w:sz="0" w:space="0" w:color="auto"/>
            <w:bottom w:val="none" w:sz="0" w:space="0" w:color="auto"/>
            <w:right w:val="none" w:sz="0" w:space="0" w:color="auto"/>
          </w:divBdr>
          <w:divsChild>
            <w:div w:id="2044789512">
              <w:marLeft w:val="0"/>
              <w:marRight w:val="0"/>
              <w:marTop w:val="0"/>
              <w:marBottom w:val="0"/>
              <w:divBdr>
                <w:top w:val="none" w:sz="0" w:space="0" w:color="auto"/>
                <w:left w:val="none" w:sz="0" w:space="0" w:color="auto"/>
                <w:bottom w:val="none" w:sz="0" w:space="0" w:color="auto"/>
                <w:right w:val="none" w:sz="0" w:space="0" w:color="auto"/>
              </w:divBdr>
              <w:divsChild>
                <w:div w:id="1338844102">
                  <w:marLeft w:val="0"/>
                  <w:marRight w:val="0"/>
                  <w:marTop w:val="0"/>
                  <w:marBottom w:val="0"/>
                  <w:divBdr>
                    <w:top w:val="none" w:sz="0" w:space="0" w:color="auto"/>
                    <w:left w:val="none" w:sz="0" w:space="0" w:color="auto"/>
                    <w:bottom w:val="none" w:sz="0" w:space="0" w:color="auto"/>
                    <w:right w:val="none" w:sz="0" w:space="0" w:color="auto"/>
                  </w:divBdr>
                  <w:divsChild>
                    <w:div w:id="234360819">
                      <w:marLeft w:val="0"/>
                      <w:marRight w:val="0"/>
                      <w:marTop w:val="0"/>
                      <w:marBottom w:val="0"/>
                      <w:divBdr>
                        <w:top w:val="none" w:sz="0" w:space="0" w:color="auto"/>
                        <w:left w:val="none" w:sz="0" w:space="0" w:color="auto"/>
                        <w:bottom w:val="none" w:sz="0" w:space="0" w:color="auto"/>
                        <w:right w:val="none" w:sz="0" w:space="0" w:color="auto"/>
                      </w:divBdr>
                    </w:div>
                    <w:div w:id="1467964181">
                      <w:marLeft w:val="0"/>
                      <w:marRight w:val="0"/>
                      <w:marTop w:val="0"/>
                      <w:marBottom w:val="0"/>
                      <w:divBdr>
                        <w:top w:val="none" w:sz="0" w:space="0" w:color="auto"/>
                        <w:left w:val="none" w:sz="0" w:space="0" w:color="auto"/>
                        <w:bottom w:val="none" w:sz="0" w:space="0" w:color="auto"/>
                        <w:right w:val="none" w:sz="0" w:space="0" w:color="auto"/>
                      </w:divBdr>
                    </w:div>
                    <w:div w:id="177336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893938">
      <w:bodyDiv w:val="1"/>
      <w:marLeft w:val="0"/>
      <w:marRight w:val="0"/>
      <w:marTop w:val="0"/>
      <w:marBottom w:val="0"/>
      <w:divBdr>
        <w:top w:val="none" w:sz="0" w:space="0" w:color="auto"/>
        <w:left w:val="none" w:sz="0" w:space="0" w:color="auto"/>
        <w:bottom w:val="none" w:sz="0" w:space="0" w:color="auto"/>
        <w:right w:val="none" w:sz="0" w:space="0" w:color="auto"/>
      </w:divBdr>
    </w:div>
    <w:div w:id="1255942182">
      <w:bodyDiv w:val="1"/>
      <w:marLeft w:val="0"/>
      <w:marRight w:val="0"/>
      <w:marTop w:val="0"/>
      <w:marBottom w:val="0"/>
      <w:divBdr>
        <w:top w:val="none" w:sz="0" w:space="0" w:color="auto"/>
        <w:left w:val="none" w:sz="0" w:space="0" w:color="auto"/>
        <w:bottom w:val="none" w:sz="0" w:space="0" w:color="auto"/>
        <w:right w:val="none" w:sz="0" w:space="0" w:color="auto"/>
      </w:divBdr>
    </w:div>
    <w:div w:id="1256860534">
      <w:bodyDiv w:val="1"/>
      <w:marLeft w:val="0"/>
      <w:marRight w:val="0"/>
      <w:marTop w:val="0"/>
      <w:marBottom w:val="0"/>
      <w:divBdr>
        <w:top w:val="none" w:sz="0" w:space="0" w:color="auto"/>
        <w:left w:val="none" w:sz="0" w:space="0" w:color="auto"/>
        <w:bottom w:val="none" w:sz="0" w:space="0" w:color="auto"/>
        <w:right w:val="none" w:sz="0" w:space="0" w:color="auto"/>
      </w:divBdr>
    </w:div>
    <w:div w:id="1256935215">
      <w:bodyDiv w:val="1"/>
      <w:marLeft w:val="0"/>
      <w:marRight w:val="0"/>
      <w:marTop w:val="0"/>
      <w:marBottom w:val="0"/>
      <w:divBdr>
        <w:top w:val="none" w:sz="0" w:space="0" w:color="auto"/>
        <w:left w:val="none" w:sz="0" w:space="0" w:color="auto"/>
        <w:bottom w:val="none" w:sz="0" w:space="0" w:color="auto"/>
        <w:right w:val="none" w:sz="0" w:space="0" w:color="auto"/>
      </w:divBdr>
      <w:divsChild>
        <w:div w:id="68429572">
          <w:marLeft w:val="0"/>
          <w:marRight w:val="0"/>
          <w:marTop w:val="0"/>
          <w:marBottom w:val="0"/>
          <w:divBdr>
            <w:top w:val="none" w:sz="0" w:space="0" w:color="auto"/>
            <w:left w:val="none" w:sz="0" w:space="0" w:color="auto"/>
            <w:bottom w:val="none" w:sz="0" w:space="0" w:color="auto"/>
            <w:right w:val="none" w:sz="0" w:space="0" w:color="auto"/>
          </w:divBdr>
          <w:divsChild>
            <w:div w:id="995456031">
              <w:marLeft w:val="0"/>
              <w:marRight w:val="0"/>
              <w:marTop w:val="0"/>
              <w:marBottom w:val="0"/>
              <w:divBdr>
                <w:top w:val="none" w:sz="0" w:space="0" w:color="auto"/>
                <w:left w:val="none" w:sz="0" w:space="0" w:color="auto"/>
                <w:bottom w:val="none" w:sz="0" w:space="0" w:color="auto"/>
                <w:right w:val="none" w:sz="0" w:space="0" w:color="auto"/>
              </w:divBdr>
              <w:divsChild>
                <w:div w:id="1949921683">
                  <w:marLeft w:val="0"/>
                  <w:marRight w:val="0"/>
                  <w:marTop w:val="0"/>
                  <w:marBottom w:val="0"/>
                  <w:divBdr>
                    <w:top w:val="none" w:sz="0" w:space="0" w:color="auto"/>
                    <w:left w:val="none" w:sz="0" w:space="0" w:color="auto"/>
                    <w:bottom w:val="none" w:sz="0" w:space="0" w:color="auto"/>
                    <w:right w:val="none" w:sz="0" w:space="0" w:color="auto"/>
                  </w:divBdr>
                  <w:divsChild>
                    <w:div w:id="1073893728">
                      <w:marLeft w:val="0"/>
                      <w:marRight w:val="0"/>
                      <w:marTop w:val="0"/>
                      <w:marBottom w:val="0"/>
                      <w:divBdr>
                        <w:top w:val="none" w:sz="0" w:space="0" w:color="auto"/>
                        <w:left w:val="none" w:sz="0" w:space="0" w:color="auto"/>
                        <w:bottom w:val="none" w:sz="0" w:space="0" w:color="auto"/>
                        <w:right w:val="none" w:sz="0" w:space="0" w:color="auto"/>
                      </w:divBdr>
                    </w:div>
                    <w:div w:id="1578631850">
                      <w:marLeft w:val="0"/>
                      <w:marRight w:val="0"/>
                      <w:marTop w:val="0"/>
                      <w:marBottom w:val="0"/>
                      <w:divBdr>
                        <w:top w:val="none" w:sz="0" w:space="0" w:color="auto"/>
                        <w:left w:val="none" w:sz="0" w:space="0" w:color="auto"/>
                        <w:bottom w:val="none" w:sz="0" w:space="0" w:color="auto"/>
                        <w:right w:val="none" w:sz="0" w:space="0" w:color="auto"/>
                      </w:divBdr>
                    </w:div>
                    <w:div w:id="866915384">
                      <w:marLeft w:val="0"/>
                      <w:marRight w:val="0"/>
                      <w:marTop w:val="0"/>
                      <w:marBottom w:val="0"/>
                      <w:divBdr>
                        <w:top w:val="none" w:sz="0" w:space="0" w:color="auto"/>
                        <w:left w:val="none" w:sz="0" w:space="0" w:color="auto"/>
                        <w:bottom w:val="none" w:sz="0" w:space="0" w:color="auto"/>
                        <w:right w:val="none" w:sz="0" w:space="0" w:color="auto"/>
                      </w:divBdr>
                    </w:div>
                    <w:div w:id="8165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136844">
      <w:bodyDiv w:val="1"/>
      <w:marLeft w:val="0"/>
      <w:marRight w:val="0"/>
      <w:marTop w:val="0"/>
      <w:marBottom w:val="0"/>
      <w:divBdr>
        <w:top w:val="none" w:sz="0" w:space="0" w:color="auto"/>
        <w:left w:val="none" w:sz="0" w:space="0" w:color="auto"/>
        <w:bottom w:val="none" w:sz="0" w:space="0" w:color="auto"/>
        <w:right w:val="none" w:sz="0" w:space="0" w:color="auto"/>
      </w:divBdr>
      <w:divsChild>
        <w:div w:id="1638146218">
          <w:marLeft w:val="0"/>
          <w:marRight w:val="0"/>
          <w:marTop w:val="0"/>
          <w:marBottom w:val="0"/>
          <w:divBdr>
            <w:top w:val="none" w:sz="0" w:space="0" w:color="auto"/>
            <w:left w:val="none" w:sz="0" w:space="0" w:color="auto"/>
            <w:bottom w:val="none" w:sz="0" w:space="0" w:color="auto"/>
            <w:right w:val="none" w:sz="0" w:space="0" w:color="auto"/>
          </w:divBdr>
        </w:div>
      </w:divsChild>
    </w:div>
    <w:div w:id="1257177779">
      <w:bodyDiv w:val="1"/>
      <w:marLeft w:val="0"/>
      <w:marRight w:val="0"/>
      <w:marTop w:val="0"/>
      <w:marBottom w:val="0"/>
      <w:divBdr>
        <w:top w:val="none" w:sz="0" w:space="0" w:color="auto"/>
        <w:left w:val="none" w:sz="0" w:space="0" w:color="auto"/>
        <w:bottom w:val="none" w:sz="0" w:space="0" w:color="auto"/>
        <w:right w:val="none" w:sz="0" w:space="0" w:color="auto"/>
      </w:divBdr>
      <w:divsChild>
        <w:div w:id="1964919718">
          <w:marLeft w:val="0"/>
          <w:marRight w:val="0"/>
          <w:marTop w:val="0"/>
          <w:marBottom w:val="0"/>
          <w:divBdr>
            <w:top w:val="none" w:sz="0" w:space="0" w:color="auto"/>
            <w:left w:val="none" w:sz="0" w:space="0" w:color="auto"/>
            <w:bottom w:val="none" w:sz="0" w:space="0" w:color="auto"/>
            <w:right w:val="none" w:sz="0" w:space="0" w:color="auto"/>
          </w:divBdr>
          <w:divsChild>
            <w:div w:id="373045665">
              <w:marLeft w:val="0"/>
              <w:marRight w:val="0"/>
              <w:marTop w:val="0"/>
              <w:marBottom w:val="0"/>
              <w:divBdr>
                <w:top w:val="none" w:sz="0" w:space="0" w:color="auto"/>
                <w:left w:val="none" w:sz="0" w:space="0" w:color="auto"/>
                <w:bottom w:val="none" w:sz="0" w:space="0" w:color="auto"/>
                <w:right w:val="none" w:sz="0" w:space="0" w:color="auto"/>
              </w:divBdr>
              <w:divsChild>
                <w:div w:id="1686590464">
                  <w:marLeft w:val="0"/>
                  <w:marRight w:val="0"/>
                  <w:marTop w:val="0"/>
                  <w:marBottom w:val="0"/>
                  <w:divBdr>
                    <w:top w:val="none" w:sz="0" w:space="0" w:color="auto"/>
                    <w:left w:val="none" w:sz="0" w:space="0" w:color="auto"/>
                    <w:bottom w:val="none" w:sz="0" w:space="0" w:color="auto"/>
                    <w:right w:val="none" w:sz="0" w:space="0" w:color="auto"/>
                  </w:divBdr>
                  <w:divsChild>
                    <w:div w:id="650870357">
                      <w:marLeft w:val="0"/>
                      <w:marRight w:val="0"/>
                      <w:marTop w:val="0"/>
                      <w:marBottom w:val="0"/>
                      <w:divBdr>
                        <w:top w:val="none" w:sz="0" w:space="0" w:color="auto"/>
                        <w:left w:val="none" w:sz="0" w:space="0" w:color="auto"/>
                        <w:bottom w:val="none" w:sz="0" w:space="0" w:color="auto"/>
                        <w:right w:val="none" w:sz="0" w:space="0" w:color="auto"/>
                      </w:divBdr>
                    </w:div>
                    <w:div w:id="743068340">
                      <w:marLeft w:val="0"/>
                      <w:marRight w:val="0"/>
                      <w:marTop w:val="0"/>
                      <w:marBottom w:val="0"/>
                      <w:divBdr>
                        <w:top w:val="none" w:sz="0" w:space="0" w:color="auto"/>
                        <w:left w:val="none" w:sz="0" w:space="0" w:color="auto"/>
                        <w:bottom w:val="none" w:sz="0" w:space="0" w:color="auto"/>
                        <w:right w:val="none" w:sz="0" w:space="0" w:color="auto"/>
                      </w:divBdr>
                    </w:div>
                    <w:div w:id="1793787050">
                      <w:marLeft w:val="0"/>
                      <w:marRight w:val="0"/>
                      <w:marTop w:val="0"/>
                      <w:marBottom w:val="0"/>
                      <w:divBdr>
                        <w:top w:val="none" w:sz="0" w:space="0" w:color="auto"/>
                        <w:left w:val="none" w:sz="0" w:space="0" w:color="auto"/>
                        <w:bottom w:val="none" w:sz="0" w:space="0" w:color="auto"/>
                        <w:right w:val="none" w:sz="0" w:space="0" w:color="auto"/>
                      </w:divBdr>
                    </w:div>
                    <w:div w:id="1805080996">
                      <w:marLeft w:val="0"/>
                      <w:marRight w:val="0"/>
                      <w:marTop w:val="0"/>
                      <w:marBottom w:val="0"/>
                      <w:divBdr>
                        <w:top w:val="none" w:sz="0" w:space="0" w:color="auto"/>
                        <w:left w:val="none" w:sz="0" w:space="0" w:color="auto"/>
                        <w:bottom w:val="none" w:sz="0" w:space="0" w:color="auto"/>
                        <w:right w:val="none" w:sz="0" w:space="0" w:color="auto"/>
                      </w:divBdr>
                    </w:div>
                    <w:div w:id="37316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402449">
      <w:bodyDiv w:val="1"/>
      <w:marLeft w:val="0"/>
      <w:marRight w:val="0"/>
      <w:marTop w:val="0"/>
      <w:marBottom w:val="0"/>
      <w:divBdr>
        <w:top w:val="none" w:sz="0" w:space="0" w:color="auto"/>
        <w:left w:val="none" w:sz="0" w:space="0" w:color="auto"/>
        <w:bottom w:val="none" w:sz="0" w:space="0" w:color="auto"/>
        <w:right w:val="none" w:sz="0" w:space="0" w:color="auto"/>
      </w:divBdr>
    </w:div>
    <w:div w:id="1257640573">
      <w:bodyDiv w:val="1"/>
      <w:marLeft w:val="0"/>
      <w:marRight w:val="0"/>
      <w:marTop w:val="0"/>
      <w:marBottom w:val="0"/>
      <w:divBdr>
        <w:top w:val="none" w:sz="0" w:space="0" w:color="auto"/>
        <w:left w:val="none" w:sz="0" w:space="0" w:color="auto"/>
        <w:bottom w:val="none" w:sz="0" w:space="0" w:color="auto"/>
        <w:right w:val="none" w:sz="0" w:space="0" w:color="auto"/>
      </w:divBdr>
    </w:div>
    <w:div w:id="1257902730">
      <w:bodyDiv w:val="1"/>
      <w:marLeft w:val="0"/>
      <w:marRight w:val="0"/>
      <w:marTop w:val="0"/>
      <w:marBottom w:val="0"/>
      <w:divBdr>
        <w:top w:val="none" w:sz="0" w:space="0" w:color="auto"/>
        <w:left w:val="none" w:sz="0" w:space="0" w:color="auto"/>
        <w:bottom w:val="none" w:sz="0" w:space="0" w:color="auto"/>
        <w:right w:val="none" w:sz="0" w:space="0" w:color="auto"/>
      </w:divBdr>
    </w:div>
    <w:div w:id="1258098766">
      <w:bodyDiv w:val="1"/>
      <w:marLeft w:val="0"/>
      <w:marRight w:val="0"/>
      <w:marTop w:val="0"/>
      <w:marBottom w:val="0"/>
      <w:divBdr>
        <w:top w:val="none" w:sz="0" w:space="0" w:color="auto"/>
        <w:left w:val="none" w:sz="0" w:space="0" w:color="auto"/>
        <w:bottom w:val="none" w:sz="0" w:space="0" w:color="auto"/>
        <w:right w:val="none" w:sz="0" w:space="0" w:color="auto"/>
      </w:divBdr>
    </w:div>
    <w:div w:id="1258909672">
      <w:bodyDiv w:val="1"/>
      <w:marLeft w:val="0"/>
      <w:marRight w:val="0"/>
      <w:marTop w:val="0"/>
      <w:marBottom w:val="0"/>
      <w:divBdr>
        <w:top w:val="none" w:sz="0" w:space="0" w:color="auto"/>
        <w:left w:val="none" w:sz="0" w:space="0" w:color="auto"/>
        <w:bottom w:val="none" w:sz="0" w:space="0" w:color="auto"/>
        <w:right w:val="none" w:sz="0" w:space="0" w:color="auto"/>
      </w:divBdr>
      <w:divsChild>
        <w:div w:id="356659394">
          <w:marLeft w:val="0"/>
          <w:marRight w:val="0"/>
          <w:marTop w:val="0"/>
          <w:marBottom w:val="0"/>
          <w:divBdr>
            <w:top w:val="none" w:sz="0" w:space="0" w:color="auto"/>
            <w:left w:val="none" w:sz="0" w:space="0" w:color="auto"/>
            <w:bottom w:val="none" w:sz="0" w:space="0" w:color="auto"/>
            <w:right w:val="none" w:sz="0" w:space="0" w:color="auto"/>
          </w:divBdr>
          <w:divsChild>
            <w:div w:id="2082943066">
              <w:marLeft w:val="0"/>
              <w:marRight w:val="0"/>
              <w:marTop w:val="0"/>
              <w:marBottom w:val="0"/>
              <w:divBdr>
                <w:top w:val="none" w:sz="0" w:space="0" w:color="auto"/>
                <w:left w:val="none" w:sz="0" w:space="0" w:color="auto"/>
                <w:bottom w:val="none" w:sz="0" w:space="0" w:color="auto"/>
                <w:right w:val="none" w:sz="0" w:space="0" w:color="auto"/>
              </w:divBdr>
              <w:divsChild>
                <w:div w:id="4015666">
                  <w:marLeft w:val="0"/>
                  <w:marRight w:val="0"/>
                  <w:marTop w:val="0"/>
                  <w:marBottom w:val="0"/>
                  <w:divBdr>
                    <w:top w:val="none" w:sz="0" w:space="0" w:color="auto"/>
                    <w:left w:val="none" w:sz="0" w:space="0" w:color="auto"/>
                    <w:bottom w:val="none" w:sz="0" w:space="0" w:color="auto"/>
                    <w:right w:val="none" w:sz="0" w:space="0" w:color="auto"/>
                  </w:divBdr>
                  <w:divsChild>
                    <w:div w:id="1968776770">
                      <w:marLeft w:val="0"/>
                      <w:marRight w:val="0"/>
                      <w:marTop w:val="0"/>
                      <w:marBottom w:val="0"/>
                      <w:divBdr>
                        <w:top w:val="none" w:sz="0" w:space="0" w:color="auto"/>
                        <w:left w:val="none" w:sz="0" w:space="0" w:color="auto"/>
                        <w:bottom w:val="none" w:sz="0" w:space="0" w:color="auto"/>
                        <w:right w:val="none" w:sz="0" w:space="0" w:color="auto"/>
                      </w:divBdr>
                    </w:div>
                    <w:div w:id="965621050">
                      <w:marLeft w:val="0"/>
                      <w:marRight w:val="0"/>
                      <w:marTop w:val="0"/>
                      <w:marBottom w:val="0"/>
                      <w:divBdr>
                        <w:top w:val="none" w:sz="0" w:space="0" w:color="auto"/>
                        <w:left w:val="none" w:sz="0" w:space="0" w:color="auto"/>
                        <w:bottom w:val="none" w:sz="0" w:space="0" w:color="auto"/>
                        <w:right w:val="none" w:sz="0" w:space="0" w:color="auto"/>
                      </w:divBdr>
                    </w:div>
                    <w:div w:id="457073189">
                      <w:marLeft w:val="0"/>
                      <w:marRight w:val="0"/>
                      <w:marTop w:val="0"/>
                      <w:marBottom w:val="0"/>
                      <w:divBdr>
                        <w:top w:val="none" w:sz="0" w:space="0" w:color="auto"/>
                        <w:left w:val="none" w:sz="0" w:space="0" w:color="auto"/>
                        <w:bottom w:val="none" w:sz="0" w:space="0" w:color="auto"/>
                        <w:right w:val="none" w:sz="0" w:space="0" w:color="auto"/>
                      </w:divBdr>
                    </w:div>
                    <w:div w:id="978726685">
                      <w:marLeft w:val="0"/>
                      <w:marRight w:val="0"/>
                      <w:marTop w:val="0"/>
                      <w:marBottom w:val="0"/>
                      <w:divBdr>
                        <w:top w:val="none" w:sz="0" w:space="0" w:color="auto"/>
                        <w:left w:val="none" w:sz="0" w:space="0" w:color="auto"/>
                        <w:bottom w:val="none" w:sz="0" w:space="0" w:color="auto"/>
                        <w:right w:val="none" w:sz="0" w:space="0" w:color="auto"/>
                      </w:divBdr>
                    </w:div>
                    <w:div w:id="42800535">
                      <w:marLeft w:val="0"/>
                      <w:marRight w:val="0"/>
                      <w:marTop w:val="0"/>
                      <w:marBottom w:val="0"/>
                      <w:divBdr>
                        <w:top w:val="none" w:sz="0" w:space="0" w:color="auto"/>
                        <w:left w:val="none" w:sz="0" w:space="0" w:color="auto"/>
                        <w:bottom w:val="none" w:sz="0" w:space="0" w:color="auto"/>
                        <w:right w:val="none" w:sz="0" w:space="0" w:color="auto"/>
                      </w:divBdr>
                    </w:div>
                    <w:div w:id="1177115708">
                      <w:marLeft w:val="0"/>
                      <w:marRight w:val="0"/>
                      <w:marTop w:val="0"/>
                      <w:marBottom w:val="0"/>
                      <w:divBdr>
                        <w:top w:val="none" w:sz="0" w:space="0" w:color="auto"/>
                        <w:left w:val="none" w:sz="0" w:space="0" w:color="auto"/>
                        <w:bottom w:val="none" w:sz="0" w:space="0" w:color="auto"/>
                        <w:right w:val="none" w:sz="0" w:space="0" w:color="auto"/>
                      </w:divBdr>
                    </w:div>
                    <w:div w:id="139811151">
                      <w:marLeft w:val="0"/>
                      <w:marRight w:val="0"/>
                      <w:marTop w:val="0"/>
                      <w:marBottom w:val="0"/>
                      <w:divBdr>
                        <w:top w:val="none" w:sz="0" w:space="0" w:color="auto"/>
                        <w:left w:val="none" w:sz="0" w:space="0" w:color="auto"/>
                        <w:bottom w:val="none" w:sz="0" w:space="0" w:color="auto"/>
                        <w:right w:val="none" w:sz="0" w:space="0" w:color="auto"/>
                      </w:divBdr>
                    </w:div>
                    <w:div w:id="1031345542">
                      <w:marLeft w:val="0"/>
                      <w:marRight w:val="0"/>
                      <w:marTop w:val="0"/>
                      <w:marBottom w:val="0"/>
                      <w:divBdr>
                        <w:top w:val="none" w:sz="0" w:space="0" w:color="auto"/>
                        <w:left w:val="none" w:sz="0" w:space="0" w:color="auto"/>
                        <w:bottom w:val="none" w:sz="0" w:space="0" w:color="auto"/>
                        <w:right w:val="none" w:sz="0" w:space="0" w:color="auto"/>
                      </w:divBdr>
                    </w:div>
                    <w:div w:id="92904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292590">
      <w:bodyDiv w:val="1"/>
      <w:marLeft w:val="0"/>
      <w:marRight w:val="0"/>
      <w:marTop w:val="0"/>
      <w:marBottom w:val="0"/>
      <w:divBdr>
        <w:top w:val="none" w:sz="0" w:space="0" w:color="auto"/>
        <w:left w:val="none" w:sz="0" w:space="0" w:color="auto"/>
        <w:bottom w:val="none" w:sz="0" w:space="0" w:color="auto"/>
        <w:right w:val="none" w:sz="0" w:space="0" w:color="auto"/>
      </w:divBdr>
    </w:div>
    <w:div w:id="1259606305">
      <w:bodyDiv w:val="1"/>
      <w:marLeft w:val="0"/>
      <w:marRight w:val="0"/>
      <w:marTop w:val="0"/>
      <w:marBottom w:val="0"/>
      <w:divBdr>
        <w:top w:val="none" w:sz="0" w:space="0" w:color="auto"/>
        <w:left w:val="none" w:sz="0" w:space="0" w:color="auto"/>
        <w:bottom w:val="none" w:sz="0" w:space="0" w:color="auto"/>
        <w:right w:val="none" w:sz="0" w:space="0" w:color="auto"/>
      </w:divBdr>
    </w:div>
    <w:div w:id="1259679304">
      <w:bodyDiv w:val="1"/>
      <w:marLeft w:val="0"/>
      <w:marRight w:val="0"/>
      <w:marTop w:val="0"/>
      <w:marBottom w:val="0"/>
      <w:divBdr>
        <w:top w:val="none" w:sz="0" w:space="0" w:color="auto"/>
        <w:left w:val="none" w:sz="0" w:space="0" w:color="auto"/>
        <w:bottom w:val="none" w:sz="0" w:space="0" w:color="auto"/>
        <w:right w:val="none" w:sz="0" w:space="0" w:color="auto"/>
      </w:divBdr>
    </w:div>
    <w:div w:id="1260259524">
      <w:bodyDiv w:val="1"/>
      <w:marLeft w:val="0"/>
      <w:marRight w:val="0"/>
      <w:marTop w:val="0"/>
      <w:marBottom w:val="0"/>
      <w:divBdr>
        <w:top w:val="none" w:sz="0" w:space="0" w:color="auto"/>
        <w:left w:val="none" w:sz="0" w:space="0" w:color="auto"/>
        <w:bottom w:val="none" w:sz="0" w:space="0" w:color="auto"/>
        <w:right w:val="none" w:sz="0" w:space="0" w:color="auto"/>
      </w:divBdr>
    </w:div>
    <w:div w:id="1260286310">
      <w:bodyDiv w:val="1"/>
      <w:marLeft w:val="0"/>
      <w:marRight w:val="0"/>
      <w:marTop w:val="0"/>
      <w:marBottom w:val="0"/>
      <w:divBdr>
        <w:top w:val="none" w:sz="0" w:space="0" w:color="auto"/>
        <w:left w:val="none" w:sz="0" w:space="0" w:color="auto"/>
        <w:bottom w:val="none" w:sz="0" w:space="0" w:color="auto"/>
        <w:right w:val="none" w:sz="0" w:space="0" w:color="auto"/>
      </w:divBdr>
    </w:div>
    <w:div w:id="1261059324">
      <w:bodyDiv w:val="1"/>
      <w:marLeft w:val="0"/>
      <w:marRight w:val="0"/>
      <w:marTop w:val="0"/>
      <w:marBottom w:val="0"/>
      <w:divBdr>
        <w:top w:val="none" w:sz="0" w:space="0" w:color="auto"/>
        <w:left w:val="none" w:sz="0" w:space="0" w:color="auto"/>
        <w:bottom w:val="none" w:sz="0" w:space="0" w:color="auto"/>
        <w:right w:val="none" w:sz="0" w:space="0" w:color="auto"/>
      </w:divBdr>
      <w:divsChild>
        <w:div w:id="1127235434">
          <w:marLeft w:val="0"/>
          <w:marRight w:val="0"/>
          <w:marTop w:val="0"/>
          <w:marBottom w:val="0"/>
          <w:divBdr>
            <w:top w:val="none" w:sz="0" w:space="0" w:color="auto"/>
            <w:left w:val="none" w:sz="0" w:space="0" w:color="auto"/>
            <w:bottom w:val="none" w:sz="0" w:space="0" w:color="auto"/>
            <w:right w:val="none" w:sz="0" w:space="0" w:color="auto"/>
          </w:divBdr>
          <w:divsChild>
            <w:div w:id="1690372155">
              <w:marLeft w:val="0"/>
              <w:marRight w:val="0"/>
              <w:marTop w:val="0"/>
              <w:marBottom w:val="0"/>
              <w:divBdr>
                <w:top w:val="none" w:sz="0" w:space="0" w:color="auto"/>
                <w:left w:val="none" w:sz="0" w:space="0" w:color="auto"/>
                <w:bottom w:val="none" w:sz="0" w:space="0" w:color="auto"/>
                <w:right w:val="none" w:sz="0" w:space="0" w:color="auto"/>
              </w:divBdr>
              <w:divsChild>
                <w:div w:id="1216235694">
                  <w:marLeft w:val="0"/>
                  <w:marRight w:val="0"/>
                  <w:marTop w:val="0"/>
                  <w:marBottom w:val="0"/>
                  <w:divBdr>
                    <w:top w:val="none" w:sz="0" w:space="0" w:color="auto"/>
                    <w:left w:val="none" w:sz="0" w:space="0" w:color="auto"/>
                    <w:bottom w:val="none" w:sz="0" w:space="0" w:color="auto"/>
                    <w:right w:val="none" w:sz="0" w:space="0" w:color="auto"/>
                  </w:divBdr>
                  <w:divsChild>
                    <w:div w:id="1972782482">
                      <w:marLeft w:val="0"/>
                      <w:marRight w:val="0"/>
                      <w:marTop w:val="0"/>
                      <w:marBottom w:val="0"/>
                      <w:divBdr>
                        <w:top w:val="none" w:sz="0" w:space="0" w:color="auto"/>
                        <w:left w:val="none" w:sz="0" w:space="0" w:color="auto"/>
                        <w:bottom w:val="none" w:sz="0" w:space="0" w:color="auto"/>
                        <w:right w:val="none" w:sz="0" w:space="0" w:color="auto"/>
                      </w:divBdr>
                    </w:div>
                    <w:div w:id="185681339">
                      <w:marLeft w:val="0"/>
                      <w:marRight w:val="0"/>
                      <w:marTop w:val="0"/>
                      <w:marBottom w:val="0"/>
                      <w:divBdr>
                        <w:top w:val="none" w:sz="0" w:space="0" w:color="auto"/>
                        <w:left w:val="none" w:sz="0" w:space="0" w:color="auto"/>
                        <w:bottom w:val="none" w:sz="0" w:space="0" w:color="auto"/>
                        <w:right w:val="none" w:sz="0" w:space="0" w:color="auto"/>
                      </w:divBdr>
                    </w:div>
                    <w:div w:id="684792643">
                      <w:marLeft w:val="0"/>
                      <w:marRight w:val="0"/>
                      <w:marTop w:val="0"/>
                      <w:marBottom w:val="0"/>
                      <w:divBdr>
                        <w:top w:val="none" w:sz="0" w:space="0" w:color="auto"/>
                        <w:left w:val="none" w:sz="0" w:space="0" w:color="auto"/>
                        <w:bottom w:val="none" w:sz="0" w:space="0" w:color="auto"/>
                        <w:right w:val="none" w:sz="0" w:space="0" w:color="auto"/>
                      </w:divBdr>
                    </w:div>
                    <w:div w:id="1985701307">
                      <w:marLeft w:val="0"/>
                      <w:marRight w:val="0"/>
                      <w:marTop w:val="0"/>
                      <w:marBottom w:val="0"/>
                      <w:divBdr>
                        <w:top w:val="none" w:sz="0" w:space="0" w:color="auto"/>
                        <w:left w:val="none" w:sz="0" w:space="0" w:color="auto"/>
                        <w:bottom w:val="none" w:sz="0" w:space="0" w:color="auto"/>
                        <w:right w:val="none" w:sz="0" w:space="0" w:color="auto"/>
                      </w:divBdr>
                    </w:div>
                    <w:div w:id="1455829657">
                      <w:marLeft w:val="0"/>
                      <w:marRight w:val="0"/>
                      <w:marTop w:val="0"/>
                      <w:marBottom w:val="0"/>
                      <w:divBdr>
                        <w:top w:val="none" w:sz="0" w:space="0" w:color="auto"/>
                        <w:left w:val="none" w:sz="0" w:space="0" w:color="auto"/>
                        <w:bottom w:val="none" w:sz="0" w:space="0" w:color="auto"/>
                        <w:right w:val="none" w:sz="0" w:space="0" w:color="auto"/>
                      </w:divBdr>
                    </w:div>
                    <w:div w:id="843202389">
                      <w:marLeft w:val="0"/>
                      <w:marRight w:val="0"/>
                      <w:marTop w:val="0"/>
                      <w:marBottom w:val="0"/>
                      <w:divBdr>
                        <w:top w:val="none" w:sz="0" w:space="0" w:color="auto"/>
                        <w:left w:val="none" w:sz="0" w:space="0" w:color="auto"/>
                        <w:bottom w:val="none" w:sz="0" w:space="0" w:color="auto"/>
                        <w:right w:val="none" w:sz="0" w:space="0" w:color="auto"/>
                      </w:divBdr>
                    </w:div>
                    <w:div w:id="702247211">
                      <w:marLeft w:val="0"/>
                      <w:marRight w:val="0"/>
                      <w:marTop w:val="0"/>
                      <w:marBottom w:val="0"/>
                      <w:divBdr>
                        <w:top w:val="none" w:sz="0" w:space="0" w:color="auto"/>
                        <w:left w:val="none" w:sz="0" w:space="0" w:color="auto"/>
                        <w:bottom w:val="none" w:sz="0" w:space="0" w:color="auto"/>
                        <w:right w:val="none" w:sz="0" w:space="0" w:color="auto"/>
                      </w:divBdr>
                    </w:div>
                    <w:div w:id="764348773">
                      <w:marLeft w:val="0"/>
                      <w:marRight w:val="0"/>
                      <w:marTop w:val="0"/>
                      <w:marBottom w:val="0"/>
                      <w:divBdr>
                        <w:top w:val="none" w:sz="0" w:space="0" w:color="auto"/>
                        <w:left w:val="none" w:sz="0" w:space="0" w:color="auto"/>
                        <w:bottom w:val="none" w:sz="0" w:space="0" w:color="auto"/>
                        <w:right w:val="none" w:sz="0" w:space="0" w:color="auto"/>
                      </w:divBdr>
                    </w:div>
                    <w:div w:id="190297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522199">
      <w:bodyDiv w:val="1"/>
      <w:marLeft w:val="0"/>
      <w:marRight w:val="0"/>
      <w:marTop w:val="0"/>
      <w:marBottom w:val="0"/>
      <w:divBdr>
        <w:top w:val="none" w:sz="0" w:space="0" w:color="auto"/>
        <w:left w:val="none" w:sz="0" w:space="0" w:color="auto"/>
        <w:bottom w:val="none" w:sz="0" w:space="0" w:color="auto"/>
        <w:right w:val="none" w:sz="0" w:space="0" w:color="auto"/>
      </w:divBdr>
    </w:div>
    <w:div w:id="1262102994">
      <w:bodyDiv w:val="1"/>
      <w:marLeft w:val="0"/>
      <w:marRight w:val="0"/>
      <w:marTop w:val="0"/>
      <w:marBottom w:val="0"/>
      <w:divBdr>
        <w:top w:val="none" w:sz="0" w:space="0" w:color="auto"/>
        <w:left w:val="none" w:sz="0" w:space="0" w:color="auto"/>
        <w:bottom w:val="none" w:sz="0" w:space="0" w:color="auto"/>
        <w:right w:val="none" w:sz="0" w:space="0" w:color="auto"/>
      </w:divBdr>
    </w:div>
    <w:div w:id="1262641341">
      <w:bodyDiv w:val="1"/>
      <w:marLeft w:val="0"/>
      <w:marRight w:val="0"/>
      <w:marTop w:val="0"/>
      <w:marBottom w:val="0"/>
      <w:divBdr>
        <w:top w:val="none" w:sz="0" w:space="0" w:color="auto"/>
        <w:left w:val="none" w:sz="0" w:space="0" w:color="auto"/>
        <w:bottom w:val="none" w:sz="0" w:space="0" w:color="auto"/>
        <w:right w:val="none" w:sz="0" w:space="0" w:color="auto"/>
      </w:divBdr>
      <w:divsChild>
        <w:div w:id="33313175">
          <w:marLeft w:val="0"/>
          <w:marRight w:val="0"/>
          <w:marTop w:val="0"/>
          <w:marBottom w:val="0"/>
          <w:divBdr>
            <w:top w:val="none" w:sz="0" w:space="0" w:color="auto"/>
            <w:left w:val="none" w:sz="0" w:space="0" w:color="auto"/>
            <w:bottom w:val="none" w:sz="0" w:space="0" w:color="auto"/>
            <w:right w:val="none" w:sz="0" w:space="0" w:color="auto"/>
          </w:divBdr>
          <w:divsChild>
            <w:div w:id="692460002">
              <w:marLeft w:val="0"/>
              <w:marRight w:val="0"/>
              <w:marTop w:val="0"/>
              <w:marBottom w:val="0"/>
              <w:divBdr>
                <w:top w:val="none" w:sz="0" w:space="0" w:color="auto"/>
                <w:left w:val="none" w:sz="0" w:space="0" w:color="auto"/>
                <w:bottom w:val="none" w:sz="0" w:space="0" w:color="auto"/>
                <w:right w:val="none" w:sz="0" w:space="0" w:color="auto"/>
              </w:divBdr>
              <w:divsChild>
                <w:div w:id="367337875">
                  <w:marLeft w:val="0"/>
                  <w:marRight w:val="0"/>
                  <w:marTop w:val="0"/>
                  <w:marBottom w:val="0"/>
                  <w:divBdr>
                    <w:top w:val="none" w:sz="0" w:space="0" w:color="auto"/>
                    <w:left w:val="none" w:sz="0" w:space="0" w:color="auto"/>
                    <w:bottom w:val="none" w:sz="0" w:space="0" w:color="auto"/>
                    <w:right w:val="none" w:sz="0" w:space="0" w:color="auto"/>
                  </w:divBdr>
                  <w:divsChild>
                    <w:div w:id="624433402">
                      <w:marLeft w:val="0"/>
                      <w:marRight w:val="0"/>
                      <w:marTop w:val="0"/>
                      <w:marBottom w:val="0"/>
                      <w:divBdr>
                        <w:top w:val="none" w:sz="0" w:space="0" w:color="auto"/>
                        <w:left w:val="none" w:sz="0" w:space="0" w:color="auto"/>
                        <w:bottom w:val="none" w:sz="0" w:space="0" w:color="auto"/>
                        <w:right w:val="none" w:sz="0" w:space="0" w:color="auto"/>
                      </w:divBdr>
                    </w:div>
                    <w:div w:id="1208176954">
                      <w:marLeft w:val="0"/>
                      <w:marRight w:val="0"/>
                      <w:marTop w:val="0"/>
                      <w:marBottom w:val="0"/>
                      <w:divBdr>
                        <w:top w:val="none" w:sz="0" w:space="0" w:color="auto"/>
                        <w:left w:val="none" w:sz="0" w:space="0" w:color="auto"/>
                        <w:bottom w:val="none" w:sz="0" w:space="0" w:color="auto"/>
                        <w:right w:val="none" w:sz="0" w:space="0" w:color="auto"/>
                      </w:divBdr>
                    </w:div>
                    <w:div w:id="1259482701">
                      <w:marLeft w:val="0"/>
                      <w:marRight w:val="0"/>
                      <w:marTop w:val="0"/>
                      <w:marBottom w:val="0"/>
                      <w:divBdr>
                        <w:top w:val="none" w:sz="0" w:space="0" w:color="auto"/>
                        <w:left w:val="none" w:sz="0" w:space="0" w:color="auto"/>
                        <w:bottom w:val="none" w:sz="0" w:space="0" w:color="auto"/>
                        <w:right w:val="none" w:sz="0" w:space="0" w:color="auto"/>
                      </w:divBdr>
                    </w:div>
                    <w:div w:id="113949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032182">
      <w:bodyDiv w:val="1"/>
      <w:marLeft w:val="0"/>
      <w:marRight w:val="0"/>
      <w:marTop w:val="0"/>
      <w:marBottom w:val="0"/>
      <w:divBdr>
        <w:top w:val="none" w:sz="0" w:space="0" w:color="auto"/>
        <w:left w:val="none" w:sz="0" w:space="0" w:color="auto"/>
        <w:bottom w:val="none" w:sz="0" w:space="0" w:color="auto"/>
        <w:right w:val="none" w:sz="0" w:space="0" w:color="auto"/>
      </w:divBdr>
    </w:div>
    <w:div w:id="1263076519">
      <w:bodyDiv w:val="1"/>
      <w:marLeft w:val="0"/>
      <w:marRight w:val="0"/>
      <w:marTop w:val="0"/>
      <w:marBottom w:val="0"/>
      <w:divBdr>
        <w:top w:val="none" w:sz="0" w:space="0" w:color="auto"/>
        <w:left w:val="none" w:sz="0" w:space="0" w:color="auto"/>
        <w:bottom w:val="none" w:sz="0" w:space="0" w:color="auto"/>
        <w:right w:val="none" w:sz="0" w:space="0" w:color="auto"/>
      </w:divBdr>
      <w:divsChild>
        <w:div w:id="172651441">
          <w:marLeft w:val="0"/>
          <w:marRight w:val="0"/>
          <w:marTop w:val="0"/>
          <w:marBottom w:val="0"/>
          <w:divBdr>
            <w:top w:val="none" w:sz="0" w:space="0" w:color="auto"/>
            <w:left w:val="none" w:sz="0" w:space="0" w:color="auto"/>
            <w:bottom w:val="none" w:sz="0" w:space="0" w:color="auto"/>
            <w:right w:val="none" w:sz="0" w:space="0" w:color="auto"/>
          </w:divBdr>
        </w:div>
      </w:divsChild>
    </w:div>
    <w:div w:id="1263536832">
      <w:bodyDiv w:val="1"/>
      <w:marLeft w:val="0"/>
      <w:marRight w:val="0"/>
      <w:marTop w:val="0"/>
      <w:marBottom w:val="0"/>
      <w:divBdr>
        <w:top w:val="none" w:sz="0" w:space="0" w:color="auto"/>
        <w:left w:val="none" w:sz="0" w:space="0" w:color="auto"/>
        <w:bottom w:val="none" w:sz="0" w:space="0" w:color="auto"/>
        <w:right w:val="none" w:sz="0" w:space="0" w:color="auto"/>
      </w:divBdr>
    </w:div>
    <w:div w:id="1264802244">
      <w:bodyDiv w:val="1"/>
      <w:marLeft w:val="0"/>
      <w:marRight w:val="0"/>
      <w:marTop w:val="0"/>
      <w:marBottom w:val="0"/>
      <w:divBdr>
        <w:top w:val="none" w:sz="0" w:space="0" w:color="auto"/>
        <w:left w:val="none" w:sz="0" w:space="0" w:color="auto"/>
        <w:bottom w:val="none" w:sz="0" w:space="0" w:color="auto"/>
        <w:right w:val="none" w:sz="0" w:space="0" w:color="auto"/>
      </w:divBdr>
    </w:div>
    <w:div w:id="1265456751">
      <w:bodyDiv w:val="1"/>
      <w:marLeft w:val="0"/>
      <w:marRight w:val="0"/>
      <w:marTop w:val="0"/>
      <w:marBottom w:val="0"/>
      <w:divBdr>
        <w:top w:val="none" w:sz="0" w:space="0" w:color="auto"/>
        <w:left w:val="none" w:sz="0" w:space="0" w:color="auto"/>
        <w:bottom w:val="none" w:sz="0" w:space="0" w:color="auto"/>
        <w:right w:val="none" w:sz="0" w:space="0" w:color="auto"/>
      </w:divBdr>
    </w:div>
    <w:div w:id="1265646358">
      <w:bodyDiv w:val="1"/>
      <w:marLeft w:val="0"/>
      <w:marRight w:val="0"/>
      <w:marTop w:val="0"/>
      <w:marBottom w:val="0"/>
      <w:divBdr>
        <w:top w:val="none" w:sz="0" w:space="0" w:color="auto"/>
        <w:left w:val="none" w:sz="0" w:space="0" w:color="auto"/>
        <w:bottom w:val="none" w:sz="0" w:space="0" w:color="auto"/>
        <w:right w:val="none" w:sz="0" w:space="0" w:color="auto"/>
      </w:divBdr>
    </w:div>
    <w:div w:id="1265769473">
      <w:bodyDiv w:val="1"/>
      <w:marLeft w:val="0"/>
      <w:marRight w:val="0"/>
      <w:marTop w:val="0"/>
      <w:marBottom w:val="0"/>
      <w:divBdr>
        <w:top w:val="none" w:sz="0" w:space="0" w:color="auto"/>
        <w:left w:val="none" w:sz="0" w:space="0" w:color="auto"/>
        <w:bottom w:val="none" w:sz="0" w:space="0" w:color="auto"/>
        <w:right w:val="none" w:sz="0" w:space="0" w:color="auto"/>
      </w:divBdr>
    </w:div>
    <w:div w:id="1266032549">
      <w:bodyDiv w:val="1"/>
      <w:marLeft w:val="0"/>
      <w:marRight w:val="0"/>
      <w:marTop w:val="0"/>
      <w:marBottom w:val="0"/>
      <w:divBdr>
        <w:top w:val="none" w:sz="0" w:space="0" w:color="auto"/>
        <w:left w:val="none" w:sz="0" w:space="0" w:color="auto"/>
        <w:bottom w:val="none" w:sz="0" w:space="0" w:color="auto"/>
        <w:right w:val="none" w:sz="0" w:space="0" w:color="auto"/>
      </w:divBdr>
    </w:div>
    <w:div w:id="1267301284">
      <w:bodyDiv w:val="1"/>
      <w:marLeft w:val="0"/>
      <w:marRight w:val="0"/>
      <w:marTop w:val="0"/>
      <w:marBottom w:val="0"/>
      <w:divBdr>
        <w:top w:val="none" w:sz="0" w:space="0" w:color="auto"/>
        <w:left w:val="none" w:sz="0" w:space="0" w:color="auto"/>
        <w:bottom w:val="none" w:sz="0" w:space="0" w:color="auto"/>
        <w:right w:val="none" w:sz="0" w:space="0" w:color="auto"/>
      </w:divBdr>
      <w:divsChild>
        <w:div w:id="100607534">
          <w:marLeft w:val="0"/>
          <w:marRight w:val="0"/>
          <w:marTop w:val="0"/>
          <w:marBottom w:val="0"/>
          <w:divBdr>
            <w:top w:val="none" w:sz="0" w:space="0" w:color="auto"/>
            <w:left w:val="none" w:sz="0" w:space="0" w:color="auto"/>
            <w:bottom w:val="none" w:sz="0" w:space="0" w:color="auto"/>
            <w:right w:val="none" w:sz="0" w:space="0" w:color="auto"/>
          </w:divBdr>
        </w:div>
      </w:divsChild>
    </w:div>
    <w:div w:id="1267812284">
      <w:bodyDiv w:val="1"/>
      <w:marLeft w:val="0"/>
      <w:marRight w:val="0"/>
      <w:marTop w:val="0"/>
      <w:marBottom w:val="0"/>
      <w:divBdr>
        <w:top w:val="none" w:sz="0" w:space="0" w:color="auto"/>
        <w:left w:val="none" w:sz="0" w:space="0" w:color="auto"/>
        <w:bottom w:val="none" w:sz="0" w:space="0" w:color="auto"/>
        <w:right w:val="none" w:sz="0" w:space="0" w:color="auto"/>
      </w:divBdr>
    </w:div>
    <w:div w:id="1267883035">
      <w:bodyDiv w:val="1"/>
      <w:marLeft w:val="0"/>
      <w:marRight w:val="0"/>
      <w:marTop w:val="0"/>
      <w:marBottom w:val="0"/>
      <w:divBdr>
        <w:top w:val="none" w:sz="0" w:space="0" w:color="auto"/>
        <w:left w:val="none" w:sz="0" w:space="0" w:color="auto"/>
        <w:bottom w:val="none" w:sz="0" w:space="0" w:color="auto"/>
        <w:right w:val="none" w:sz="0" w:space="0" w:color="auto"/>
      </w:divBdr>
    </w:div>
    <w:div w:id="1267887435">
      <w:bodyDiv w:val="1"/>
      <w:marLeft w:val="0"/>
      <w:marRight w:val="0"/>
      <w:marTop w:val="0"/>
      <w:marBottom w:val="0"/>
      <w:divBdr>
        <w:top w:val="none" w:sz="0" w:space="0" w:color="auto"/>
        <w:left w:val="none" w:sz="0" w:space="0" w:color="auto"/>
        <w:bottom w:val="none" w:sz="0" w:space="0" w:color="auto"/>
        <w:right w:val="none" w:sz="0" w:space="0" w:color="auto"/>
      </w:divBdr>
      <w:divsChild>
        <w:div w:id="2051108278">
          <w:marLeft w:val="0"/>
          <w:marRight w:val="0"/>
          <w:marTop w:val="0"/>
          <w:marBottom w:val="0"/>
          <w:divBdr>
            <w:top w:val="none" w:sz="0" w:space="0" w:color="auto"/>
            <w:left w:val="none" w:sz="0" w:space="0" w:color="auto"/>
            <w:bottom w:val="none" w:sz="0" w:space="0" w:color="auto"/>
            <w:right w:val="none" w:sz="0" w:space="0" w:color="auto"/>
          </w:divBdr>
          <w:divsChild>
            <w:div w:id="1584024998">
              <w:marLeft w:val="0"/>
              <w:marRight w:val="0"/>
              <w:marTop w:val="0"/>
              <w:marBottom w:val="0"/>
              <w:divBdr>
                <w:top w:val="none" w:sz="0" w:space="0" w:color="auto"/>
                <w:left w:val="none" w:sz="0" w:space="0" w:color="auto"/>
                <w:bottom w:val="none" w:sz="0" w:space="0" w:color="auto"/>
                <w:right w:val="none" w:sz="0" w:space="0" w:color="auto"/>
              </w:divBdr>
              <w:divsChild>
                <w:div w:id="709185934">
                  <w:marLeft w:val="0"/>
                  <w:marRight w:val="0"/>
                  <w:marTop w:val="0"/>
                  <w:marBottom w:val="0"/>
                  <w:divBdr>
                    <w:top w:val="none" w:sz="0" w:space="0" w:color="auto"/>
                    <w:left w:val="none" w:sz="0" w:space="0" w:color="auto"/>
                    <w:bottom w:val="none" w:sz="0" w:space="0" w:color="auto"/>
                    <w:right w:val="none" w:sz="0" w:space="0" w:color="auto"/>
                  </w:divBdr>
                  <w:divsChild>
                    <w:div w:id="519973709">
                      <w:marLeft w:val="0"/>
                      <w:marRight w:val="0"/>
                      <w:marTop w:val="0"/>
                      <w:marBottom w:val="0"/>
                      <w:divBdr>
                        <w:top w:val="none" w:sz="0" w:space="0" w:color="auto"/>
                        <w:left w:val="none" w:sz="0" w:space="0" w:color="auto"/>
                        <w:bottom w:val="none" w:sz="0" w:space="0" w:color="auto"/>
                        <w:right w:val="none" w:sz="0" w:space="0" w:color="auto"/>
                      </w:divBdr>
                    </w:div>
                    <w:div w:id="1342274263">
                      <w:marLeft w:val="0"/>
                      <w:marRight w:val="0"/>
                      <w:marTop w:val="0"/>
                      <w:marBottom w:val="0"/>
                      <w:divBdr>
                        <w:top w:val="none" w:sz="0" w:space="0" w:color="auto"/>
                        <w:left w:val="none" w:sz="0" w:space="0" w:color="auto"/>
                        <w:bottom w:val="none" w:sz="0" w:space="0" w:color="auto"/>
                        <w:right w:val="none" w:sz="0" w:space="0" w:color="auto"/>
                      </w:divBdr>
                    </w:div>
                    <w:div w:id="701516836">
                      <w:marLeft w:val="0"/>
                      <w:marRight w:val="0"/>
                      <w:marTop w:val="0"/>
                      <w:marBottom w:val="0"/>
                      <w:divBdr>
                        <w:top w:val="none" w:sz="0" w:space="0" w:color="auto"/>
                        <w:left w:val="none" w:sz="0" w:space="0" w:color="auto"/>
                        <w:bottom w:val="none" w:sz="0" w:space="0" w:color="auto"/>
                        <w:right w:val="none" w:sz="0" w:space="0" w:color="auto"/>
                      </w:divBdr>
                    </w:div>
                    <w:div w:id="802232201">
                      <w:marLeft w:val="0"/>
                      <w:marRight w:val="0"/>
                      <w:marTop w:val="0"/>
                      <w:marBottom w:val="0"/>
                      <w:divBdr>
                        <w:top w:val="none" w:sz="0" w:space="0" w:color="auto"/>
                        <w:left w:val="none" w:sz="0" w:space="0" w:color="auto"/>
                        <w:bottom w:val="none" w:sz="0" w:space="0" w:color="auto"/>
                        <w:right w:val="none" w:sz="0" w:space="0" w:color="auto"/>
                      </w:divBdr>
                    </w:div>
                    <w:div w:id="1732190996">
                      <w:marLeft w:val="0"/>
                      <w:marRight w:val="0"/>
                      <w:marTop w:val="0"/>
                      <w:marBottom w:val="0"/>
                      <w:divBdr>
                        <w:top w:val="none" w:sz="0" w:space="0" w:color="auto"/>
                        <w:left w:val="none" w:sz="0" w:space="0" w:color="auto"/>
                        <w:bottom w:val="none" w:sz="0" w:space="0" w:color="auto"/>
                        <w:right w:val="none" w:sz="0" w:space="0" w:color="auto"/>
                      </w:divBdr>
                    </w:div>
                    <w:div w:id="122194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007050">
      <w:bodyDiv w:val="1"/>
      <w:marLeft w:val="0"/>
      <w:marRight w:val="0"/>
      <w:marTop w:val="0"/>
      <w:marBottom w:val="0"/>
      <w:divBdr>
        <w:top w:val="none" w:sz="0" w:space="0" w:color="auto"/>
        <w:left w:val="none" w:sz="0" w:space="0" w:color="auto"/>
        <w:bottom w:val="none" w:sz="0" w:space="0" w:color="auto"/>
        <w:right w:val="none" w:sz="0" w:space="0" w:color="auto"/>
      </w:divBdr>
    </w:div>
    <w:div w:id="1268729619">
      <w:bodyDiv w:val="1"/>
      <w:marLeft w:val="0"/>
      <w:marRight w:val="0"/>
      <w:marTop w:val="0"/>
      <w:marBottom w:val="0"/>
      <w:divBdr>
        <w:top w:val="none" w:sz="0" w:space="0" w:color="auto"/>
        <w:left w:val="none" w:sz="0" w:space="0" w:color="auto"/>
        <w:bottom w:val="none" w:sz="0" w:space="0" w:color="auto"/>
        <w:right w:val="none" w:sz="0" w:space="0" w:color="auto"/>
      </w:divBdr>
    </w:div>
    <w:div w:id="1269310915">
      <w:bodyDiv w:val="1"/>
      <w:marLeft w:val="0"/>
      <w:marRight w:val="0"/>
      <w:marTop w:val="0"/>
      <w:marBottom w:val="0"/>
      <w:divBdr>
        <w:top w:val="none" w:sz="0" w:space="0" w:color="auto"/>
        <w:left w:val="none" w:sz="0" w:space="0" w:color="auto"/>
        <w:bottom w:val="none" w:sz="0" w:space="0" w:color="auto"/>
        <w:right w:val="none" w:sz="0" w:space="0" w:color="auto"/>
      </w:divBdr>
    </w:div>
    <w:div w:id="1271549908">
      <w:bodyDiv w:val="1"/>
      <w:marLeft w:val="0"/>
      <w:marRight w:val="0"/>
      <w:marTop w:val="0"/>
      <w:marBottom w:val="0"/>
      <w:divBdr>
        <w:top w:val="none" w:sz="0" w:space="0" w:color="auto"/>
        <w:left w:val="none" w:sz="0" w:space="0" w:color="auto"/>
        <w:bottom w:val="none" w:sz="0" w:space="0" w:color="auto"/>
        <w:right w:val="none" w:sz="0" w:space="0" w:color="auto"/>
      </w:divBdr>
    </w:div>
    <w:div w:id="1273395311">
      <w:bodyDiv w:val="1"/>
      <w:marLeft w:val="0"/>
      <w:marRight w:val="0"/>
      <w:marTop w:val="0"/>
      <w:marBottom w:val="0"/>
      <w:divBdr>
        <w:top w:val="none" w:sz="0" w:space="0" w:color="auto"/>
        <w:left w:val="none" w:sz="0" w:space="0" w:color="auto"/>
        <w:bottom w:val="none" w:sz="0" w:space="0" w:color="auto"/>
        <w:right w:val="none" w:sz="0" w:space="0" w:color="auto"/>
      </w:divBdr>
    </w:div>
    <w:div w:id="1274511082">
      <w:bodyDiv w:val="1"/>
      <w:marLeft w:val="0"/>
      <w:marRight w:val="0"/>
      <w:marTop w:val="0"/>
      <w:marBottom w:val="0"/>
      <w:divBdr>
        <w:top w:val="none" w:sz="0" w:space="0" w:color="auto"/>
        <w:left w:val="none" w:sz="0" w:space="0" w:color="auto"/>
        <w:bottom w:val="none" w:sz="0" w:space="0" w:color="auto"/>
        <w:right w:val="none" w:sz="0" w:space="0" w:color="auto"/>
      </w:divBdr>
      <w:divsChild>
        <w:div w:id="1515849020">
          <w:marLeft w:val="0"/>
          <w:marRight w:val="0"/>
          <w:marTop w:val="0"/>
          <w:marBottom w:val="0"/>
          <w:divBdr>
            <w:top w:val="none" w:sz="0" w:space="0" w:color="auto"/>
            <w:left w:val="none" w:sz="0" w:space="0" w:color="auto"/>
            <w:bottom w:val="none" w:sz="0" w:space="0" w:color="auto"/>
            <w:right w:val="none" w:sz="0" w:space="0" w:color="auto"/>
          </w:divBdr>
          <w:divsChild>
            <w:div w:id="1174688933">
              <w:marLeft w:val="0"/>
              <w:marRight w:val="0"/>
              <w:marTop w:val="0"/>
              <w:marBottom w:val="0"/>
              <w:divBdr>
                <w:top w:val="none" w:sz="0" w:space="0" w:color="auto"/>
                <w:left w:val="none" w:sz="0" w:space="0" w:color="auto"/>
                <w:bottom w:val="none" w:sz="0" w:space="0" w:color="auto"/>
                <w:right w:val="none" w:sz="0" w:space="0" w:color="auto"/>
              </w:divBdr>
              <w:divsChild>
                <w:div w:id="1750032522">
                  <w:marLeft w:val="0"/>
                  <w:marRight w:val="0"/>
                  <w:marTop w:val="0"/>
                  <w:marBottom w:val="0"/>
                  <w:divBdr>
                    <w:top w:val="none" w:sz="0" w:space="0" w:color="auto"/>
                    <w:left w:val="none" w:sz="0" w:space="0" w:color="auto"/>
                    <w:bottom w:val="none" w:sz="0" w:space="0" w:color="auto"/>
                    <w:right w:val="none" w:sz="0" w:space="0" w:color="auto"/>
                  </w:divBdr>
                  <w:divsChild>
                    <w:div w:id="1808621861">
                      <w:marLeft w:val="0"/>
                      <w:marRight w:val="0"/>
                      <w:marTop w:val="0"/>
                      <w:marBottom w:val="0"/>
                      <w:divBdr>
                        <w:top w:val="none" w:sz="0" w:space="0" w:color="auto"/>
                        <w:left w:val="none" w:sz="0" w:space="0" w:color="auto"/>
                        <w:bottom w:val="none" w:sz="0" w:space="0" w:color="auto"/>
                        <w:right w:val="none" w:sz="0" w:space="0" w:color="auto"/>
                      </w:divBdr>
                    </w:div>
                    <w:div w:id="1989825761">
                      <w:marLeft w:val="0"/>
                      <w:marRight w:val="0"/>
                      <w:marTop w:val="0"/>
                      <w:marBottom w:val="0"/>
                      <w:divBdr>
                        <w:top w:val="none" w:sz="0" w:space="0" w:color="auto"/>
                        <w:left w:val="none" w:sz="0" w:space="0" w:color="auto"/>
                        <w:bottom w:val="none" w:sz="0" w:space="0" w:color="auto"/>
                        <w:right w:val="none" w:sz="0" w:space="0" w:color="auto"/>
                      </w:divBdr>
                    </w:div>
                    <w:div w:id="1333602353">
                      <w:marLeft w:val="0"/>
                      <w:marRight w:val="0"/>
                      <w:marTop w:val="0"/>
                      <w:marBottom w:val="0"/>
                      <w:divBdr>
                        <w:top w:val="none" w:sz="0" w:space="0" w:color="auto"/>
                        <w:left w:val="none" w:sz="0" w:space="0" w:color="auto"/>
                        <w:bottom w:val="none" w:sz="0" w:space="0" w:color="auto"/>
                        <w:right w:val="none" w:sz="0" w:space="0" w:color="auto"/>
                      </w:divBdr>
                    </w:div>
                    <w:div w:id="1813668534">
                      <w:marLeft w:val="0"/>
                      <w:marRight w:val="0"/>
                      <w:marTop w:val="0"/>
                      <w:marBottom w:val="0"/>
                      <w:divBdr>
                        <w:top w:val="none" w:sz="0" w:space="0" w:color="auto"/>
                        <w:left w:val="none" w:sz="0" w:space="0" w:color="auto"/>
                        <w:bottom w:val="none" w:sz="0" w:space="0" w:color="auto"/>
                        <w:right w:val="none" w:sz="0" w:space="0" w:color="auto"/>
                      </w:divBdr>
                    </w:div>
                    <w:div w:id="241910263">
                      <w:marLeft w:val="0"/>
                      <w:marRight w:val="0"/>
                      <w:marTop w:val="0"/>
                      <w:marBottom w:val="0"/>
                      <w:divBdr>
                        <w:top w:val="none" w:sz="0" w:space="0" w:color="auto"/>
                        <w:left w:val="none" w:sz="0" w:space="0" w:color="auto"/>
                        <w:bottom w:val="none" w:sz="0" w:space="0" w:color="auto"/>
                        <w:right w:val="none" w:sz="0" w:space="0" w:color="auto"/>
                      </w:divBdr>
                    </w:div>
                    <w:div w:id="7108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020081">
      <w:bodyDiv w:val="1"/>
      <w:marLeft w:val="0"/>
      <w:marRight w:val="0"/>
      <w:marTop w:val="0"/>
      <w:marBottom w:val="0"/>
      <w:divBdr>
        <w:top w:val="none" w:sz="0" w:space="0" w:color="auto"/>
        <w:left w:val="none" w:sz="0" w:space="0" w:color="auto"/>
        <w:bottom w:val="none" w:sz="0" w:space="0" w:color="auto"/>
        <w:right w:val="none" w:sz="0" w:space="0" w:color="auto"/>
      </w:divBdr>
    </w:div>
    <w:div w:id="1275671159">
      <w:bodyDiv w:val="1"/>
      <w:marLeft w:val="0"/>
      <w:marRight w:val="0"/>
      <w:marTop w:val="0"/>
      <w:marBottom w:val="0"/>
      <w:divBdr>
        <w:top w:val="none" w:sz="0" w:space="0" w:color="auto"/>
        <w:left w:val="none" w:sz="0" w:space="0" w:color="auto"/>
        <w:bottom w:val="none" w:sz="0" w:space="0" w:color="auto"/>
        <w:right w:val="none" w:sz="0" w:space="0" w:color="auto"/>
      </w:divBdr>
    </w:div>
    <w:div w:id="1275865259">
      <w:bodyDiv w:val="1"/>
      <w:marLeft w:val="0"/>
      <w:marRight w:val="0"/>
      <w:marTop w:val="0"/>
      <w:marBottom w:val="0"/>
      <w:divBdr>
        <w:top w:val="none" w:sz="0" w:space="0" w:color="auto"/>
        <w:left w:val="none" w:sz="0" w:space="0" w:color="auto"/>
        <w:bottom w:val="none" w:sz="0" w:space="0" w:color="auto"/>
        <w:right w:val="none" w:sz="0" w:space="0" w:color="auto"/>
      </w:divBdr>
      <w:divsChild>
        <w:div w:id="5180807">
          <w:marLeft w:val="0"/>
          <w:marRight w:val="0"/>
          <w:marTop w:val="0"/>
          <w:marBottom w:val="0"/>
          <w:divBdr>
            <w:top w:val="none" w:sz="0" w:space="0" w:color="auto"/>
            <w:left w:val="none" w:sz="0" w:space="0" w:color="auto"/>
            <w:bottom w:val="none" w:sz="0" w:space="0" w:color="auto"/>
            <w:right w:val="none" w:sz="0" w:space="0" w:color="auto"/>
          </w:divBdr>
          <w:divsChild>
            <w:div w:id="417562576">
              <w:marLeft w:val="0"/>
              <w:marRight w:val="0"/>
              <w:marTop w:val="0"/>
              <w:marBottom w:val="0"/>
              <w:divBdr>
                <w:top w:val="none" w:sz="0" w:space="0" w:color="auto"/>
                <w:left w:val="none" w:sz="0" w:space="0" w:color="auto"/>
                <w:bottom w:val="none" w:sz="0" w:space="0" w:color="auto"/>
                <w:right w:val="none" w:sz="0" w:space="0" w:color="auto"/>
              </w:divBdr>
              <w:divsChild>
                <w:div w:id="169150435">
                  <w:marLeft w:val="0"/>
                  <w:marRight w:val="0"/>
                  <w:marTop w:val="0"/>
                  <w:marBottom w:val="0"/>
                  <w:divBdr>
                    <w:top w:val="none" w:sz="0" w:space="0" w:color="auto"/>
                    <w:left w:val="none" w:sz="0" w:space="0" w:color="auto"/>
                    <w:bottom w:val="none" w:sz="0" w:space="0" w:color="auto"/>
                    <w:right w:val="none" w:sz="0" w:space="0" w:color="auto"/>
                  </w:divBdr>
                  <w:divsChild>
                    <w:div w:id="1412699241">
                      <w:marLeft w:val="0"/>
                      <w:marRight w:val="0"/>
                      <w:marTop w:val="0"/>
                      <w:marBottom w:val="0"/>
                      <w:divBdr>
                        <w:top w:val="none" w:sz="0" w:space="0" w:color="auto"/>
                        <w:left w:val="none" w:sz="0" w:space="0" w:color="auto"/>
                        <w:bottom w:val="none" w:sz="0" w:space="0" w:color="auto"/>
                        <w:right w:val="none" w:sz="0" w:space="0" w:color="auto"/>
                      </w:divBdr>
                    </w:div>
                    <w:div w:id="2122647852">
                      <w:marLeft w:val="0"/>
                      <w:marRight w:val="0"/>
                      <w:marTop w:val="0"/>
                      <w:marBottom w:val="0"/>
                      <w:divBdr>
                        <w:top w:val="none" w:sz="0" w:space="0" w:color="auto"/>
                        <w:left w:val="none" w:sz="0" w:space="0" w:color="auto"/>
                        <w:bottom w:val="none" w:sz="0" w:space="0" w:color="auto"/>
                        <w:right w:val="none" w:sz="0" w:space="0" w:color="auto"/>
                      </w:divBdr>
                    </w:div>
                    <w:div w:id="15593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946549">
      <w:bodyDiv w:val="1"/>
      <w:marLeft w:val="0"/>
      <w:marRight w:val="0"/>
      <w:marTop w:val="0"/>
      <w:marBottom w:val="0"/>
      <w:divBdr>
        <w:top w:val="none" w:sz="0" w:space="0" w:color="auto"/>
        <w:left w:val="none" w:sz="0" w:space="0" w:color="auto"/>
        <w:bottom w:val="none" w:sz="0" w:space="0" w:color="auto"/>
        <w:right w:val="none" w:sz="0" w:space="0" w:color="auto"/>
      </w:divBdr>
      <w:divsChild>
        <w:div w:id="762458131">
          <w:marLeft w:val="0"/>
          <w:marRight w:val="0"/>
          <w:marTop w:val="0"/>
          <w:marBottom w:val="0"/>
          <w:divBdr>
            <w:top w:val="none" w:sz="0" w:space="0" w:color="auto"/>
            <w:left w:val="none" w:sz="0" w:space="0" w:color="auto"/>
            <w:bottom w:val="none" w:sz="0" w:space="0" w:color="auto"/>
            <w:right w:val="none" w:sz="0" w:space="0" w:color="auto"/>
          </w:divBdr>
        </w:div>
      </w:divsChild>
    </w:div>
    <w:div w:id="1276250110">
      <w:bodyDiv w:val="1"/>
      <w:marLeft w:val="0"/>
      <w:marRight w:val="0"/>
      <w:marTop w:val="0"/>
      <w:marBottom w:val="0"/>
      <w:divBdr>
        <w:top w:val="none" w:sz="0" w:space="0" w:color="auto"/>
        <w:left w:val="none" w:sz="0" w:space="0" w:color="auto"/>
        <w:bottom w:val="none" w:sz="0" w:space="0" w:color="auto"/>
        <w:right w:val="none" w:sz="0" w:space="0" w:color="auto"/>
      </w:divBdr>
    </w:div>
    <w:div w:id="1277055666">
      <w:bodyDiv w:val="1"/>
      <w:marLeft w:val="0"/>
      <w:marRight w:val="0"/>
      <w:marTop w:val="0"/>
      <w:marBottom w:val="0"/>
      <w:divBdr>
        <w:top w:val="none" w:sz="0" w:space="0" w:color="auto"/>
        <w:left w:val="none" w:sz="0" w:space="0" w:color="auto"/>
        <w:bottom w:val="none" w:sz="0" w:space="0" w:color="auto"/>
        <w:right w:val="none" w:sz="0" w:space="0" w:color="auto"/>
      </w:divBdr>
    </w:div>
    <w:div w:id="1277256933">
      <w:bodyDiv w:val="1"/>
      <w:marLeft w:val="0"/>
      <w:marRight w:val="0"/>
      <w:marTop w:val="0"/>
      <w:marBottom w:val="0"/>
      <w:divBdr>
        <w:top w:val="none" w:sz="0" w:space="0" w:color="auto"/>
        <w:left w:val="none" w:sz="0" w:space="0" w:color="auto"/>
        <w:bottom w:val="none" w:sz="0" w:space="0" w:color="auto"/>
        <w:right w:val="none" w:sz="0" w:space="0" w:color="auto"/>
      </w:divBdr>
    </w:div>
    <w:div w:id="1277442224">
      <w:bodyDiv w:val="1"/>
      <w:marLeft w:val="0"/>
      <w:marRight w:val="0"/>
      <w:marTop w:val="0"/>
      <w:marBottom w:val="0"/>
      <w:divBdr>
        <w:top w:val="none" w:sz="0" w:space="0" w:color="auto"/>
        <w:left w:val="none" w:sz="0" w:space="0" w:color="auto"/>
        <w:bottom w:val="none" w:sz="0" w:space="0" w:color="auto"/>
        <w:right w:val="none" w:sz="0" w:space="0" w:color="auto"/>
      </w:divBdr>
    </w:div>
    <w:div w:id="1277904900">
      <w:bodyDiv w:val="1"/>
      <w:marLeft w:val="0"/>
      <w:marRight w:val="0"/>
      <w:marTop w:val="0"/>
      <w:marBottom w:val="0"/>
      <w:divBdr>
        <w:top w:val="none" w:sz="0" w:space="0" w:color="auto"/>
        <w:left w:val="none" w:sz="0" w:space="0" w:color="auto"/>
        <w:bottom w:val="none" w:sz="0" w:space="0" w:color="auto"/>
        <w:right w:val="none" w:sz="0" w:space="0" w:color="auto"/>
      </w:divBdr>
    </w:div>
    <w:div w:id="1277907355">
      <w:bodyDiv w:val="1"/>
      <w:marLeft w:val="0"/>
      <w:marRight w:val="0"/>
      <w:marTop w:val="0"/>
      <w:marBottom w:val="0"/>
      <w:divBdr>
        <w:top w:val="none" w:sz="0" w:space="0" w:color="auto"/>
        <w:left w:val="none" w:sz="0" w:space="0" w:color="auto"/>
        <w:bottom w:val="none" w:sz="0" w:space="0" w:color="auto"/>
        <w:right w:val="none" w:sz="0" w:space="0" w:color="auto"/>
      </w:divBdr>
    </w:div>
    <w:div w:id="1278412324">
      <w:bodyDiv w:val="1"/>
      <w:marLeft w:val="0"/>
      <w:marRight w:val="0"/>
      <w:marTop w:val="0"/>
      <w:marBottom w:val="0"/>
      <w:divBdr>
        <w:top w:val="none" w:sz="0" w:space="0" w:color="auto"/>
        <w:left w:val="none" w:sz="0" w:space="0" w:color="auto"/>
        <w:bottom w:val="none" w:sz="0" w:space="0" w:color="auto"/>
        <w:right w:val="none" w:sz="0" w:space="0" w:color="auto"/>
      </w:divBdr>
    </w:div>
    <w:div w:id="1278487493">
      <w:bodyDiv w:val="1"/>
      <w:marLeft w:val="0"/>
      <w:marRight w:val="0"/>
      <w:marTop w:val="0"/>
      <w:marBottom w:val="0"/>
      <w:divBdr>
        <w:top w:val="none" w:sz="0" w:space="0" w:color="auto"/>
        <w:left w:val="none" w:sz="0" w:space="0" w:color="auto"/>
        <w:bottom w:val="none" w:sz="0" w:space="0" w:color="auto"/>
        <w:right w:val="none" w:sz="0" w:space="0" w:color="auto"/>
      </w:divBdr>
    </w:div>
    <w:div w:id="1278566937">
      <w:bodyDiv w:val="1"/>
      <w:marLeft w:val="0"/>
      <w:marRight w:val="0"/>
      <w:marTop w:val="0"/>
      <w:marBottom w:val="0"/>
      <w:divBdr>
        <w:top w:val="none" w:sz="0" w:space="0" w:color="auto"/>
        <w:left w:val="none" w:sz="0" w:space="0" w:color="auto"/>
        <w:bottom w:val="none" w:sz="0" w:space="0" w:color="auto"/>
        <w:right w:val="none" w:sz="0" w:space="0" w:color="auto"/>
      </w:divBdr>
      <w:divsChild>
        <w:div w:id="1047950283">
          <w:marLeft w:val="0"/>
          <w:marRight w:val="0"/>
          <w:marTop w:val="0"/>
          <w:marBottom w:val="0"/>
          <w:divBdr>
            <w:top w:val="none" w:sz="0" w:space="0" w:color="auto"/>
            <w:left w:val="none" w:sz="0" w:space="0" w:color="auto"/>
            <w:bottom w:val="none" w:sz="0" w:space="0" w:color="auto"/>
            <w:right w:val="none" w:sz="0" w:space="0" w:color="auto"/>
          </w:divBdr>
        </w:div>
      </w:divsChild>
    </w:div>
    <w:div w:id="1278678847">
      <w:bodyDiv w:val="1"/>
      <w:marLeft w:val="0"/>
      <w:marRight w:val="0"/>
      <w:marTop w:val="0"/>
      <w:marBottom w:val="0"/>
      <w:divBdr>
        <w:top w:val="none" w:sz="0" w:space="0" w:color="auto"/>
        <w:left w:val="none" w:sz="0" w:space="0" w:color="auto"/>
        <w:bottom w:val="none" w:sz="0" w:space="0" w:color="auto"/>
        <w:right w:val="none" w:sz="0" w:space="0" w:color="auto"/>
      </w:divBdr>
    </w:div>
    <w:div w:id="1278680079">
      <w:bodyDiv w:val="1"/>
      <w:marLeft w:val="0"/>
      <w:marRight w:val="0"/>
      <w:marTop w:val="0"/>
      <w:marBottom w:val="0"/>
      <w:divBdr>
        <w:top w:val="none" w:sz="0" w:space="0" w:color="auto"/>
        <w:left w:val="none" w:sz="0" w:space="0" w:color="auto"/>
        <w:bottom w:val="none" w:sz="0" w:space="0" w:color="auto"/>
        <w:right w:val="none" w:sz="0" w:space="0" w:color="auto"/>
      </w:divBdr>
      <w:divsChild>
        <w:div w:id="2053143479">
          <w:marLeft w:val="0"/>
          <w:marRight w:val="0"/>
          <w:marTop w:val="0"/>
          <w:marBottom w:val="0"/>
          <w:divBdr>
            <w:top w:val="none" w:sz="0" w:space="0" w:color="auto"/>
            <w:left w:val="none" w:sz="0" w:space="0" w:color="auto"/>
            <w:bottom w:val="none" w:sz="0" w:space="0" w:color="auto"/>
            <w:right w:val="none" w:sz="0" w:space="0" w:color="auto"/>
          </w:divBdr>
          <w:divsChild>
            <w:div w:id="1268973978">
              <w:marLeft w:val="0"/>
              <w:marRight w:val="0"/>
              <w:marTop w:val="0"/>
              <w:marBottom w:val="0"/>
              <w:divBdr>
                <w:top w:val="none" w:sz="0" w:space="0" w:color="auto"/>
                <w:left w:val="none" w:sz="0" w:space="0" w:color="auto"/>
                <w:bottom w:val="none" w:sz="0" w:space="0" w:color="auto"/>
                <w:right w:val="none" w:sz="0" w:space="0" w:color="auto"/>
              </w:divBdr>
              <w:divsChild>
                <w:div w:id="796608584">
                  <w:marLeft w:val="0"/>
                  <w:marRight w:val="0"/>
                  <w:marTop w:val="0"/>
                  <w:marBottom w:val="0"/>
                  <w:divBdr>
                    <w:top w:val="none" w:sz="0" w:space="0" w:color="auto"/>
                    <w:left w:val="none" w:sz="0" w:space="0" w:color="auto"/>
                    <w:bottom w:val="none" w:sz="0" w:space="0" w:color="auto"/>
                    <w:right w:val="none" w:sz="0" w:space="0" w:color="auto"/>
                  </w:divBdr>
                  <w:divsChild>
                    <w:div w:id="1160582150">
                      <w:marLeft w:val="0"/>
                      <w:marRight w:val="0"/>
                      <w:marTop w:val="0"/>
                      <w:marBottom w:val="0"/>
                      <w:divBdr>
                        <w:top w:val="none" w:sz="0" w:space="0" w:color="auto"/>
                        <w:left w:val="none" w:sz="0" w:space="0" w:color="auto"/>
                        <w:bottom w:val="none" w:sz="0" w:space="0" w:color="auto"/>
                        <w:right w:val="none" w:sz="0" w:space="0" w:color="auto"/>
                      </w:divBdr>
                      <w:divsChild>
                        <w:div w:id="1047948864">
                          <w:marLeft w:val="0"/>
                          <w:marRight w:val="0"/>
                          <w:marTop w:val="0"/>
                          <w:marBottom w:val="0"/>
                          <w:divBdr>
                            <w:top w:val="none" w:sz="0" w:space="0" w:color="auto"/>
                            <w:left w:val="none" w:sz="0" w:space="0" w:color="auto"/>
                            <w:bottom w:val="none" w:sz="0" w:space="0" w:color="auto"/>
                            <w:right w:val="none" w:sz="0" w:space="0" w:color="auto"/>
                          </w:divBdr>
                          <w:divsChild>
                            <w:div w:id="50620635">
                              <w:marLeft w:val="0"/>
                              <w:marRight w:val="0"/>
                              <w:marTop w:val="0"/>
                              <w:marBottom w:val="0"/>
                              <w:divBdr>
                                <w:top w:val="none" w:sz="0" w:space="0" w:color="auto"/>
                                <w:left w:val="none" w:sz="0" w:space="0" w:color="auto"/>
                                <w:bottom w:val="none" w:sz="0" w:space="0" w:color="auto"/>
                                <w:right w:val="none" w:sz="0" w:space="0" w:color="auto"/>
                              </w:divBdr>
                              <w:divsChild>
                                <w:div w:id="37639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921948">
                  <w:marLeft w:val="0"/>
                  <w:marRight w:val="0"/>
                  <w:marTop w:val="0"/>
                  <w:marBottom w:val="0"/>
                  <w:divBdr>
                    <w:top w:val="none" w:sz="0" w:space="0" w:color="auto"/>
                    <w:left w:val="none" w:sz="0" w:space="0" w:color="auto"/>
                    <w:bottom w:val="none" w:sz="0" w:space="0" w:color="auto"/>
                    <w:right w:val="none" w:sz="0" w:space="0" w:color="auto"/>
                  </w:divBdr>
                  <w:divsChild>
                    <w:div w:id="46000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384390">
          <w:marLeft w:val="0"/>
          <w:marRight w:val="0"/>
          <w:marTop w:val="0"/>
          <w:marBottom w:val="0"/>
          <w:divBdr>
            <w:top w:val="single" w:sz="6" w:space="11" w:color="DDDDDD"/>
            <w:left w:val="none" w:sz="0" w:space="0" w:color="auto"/>
            <w:bottom w:val="none" w:sz="0" w:space="0" w:color="auto"/>
            <w:right w:val="none" w:sz="0" w:space="0" w:color="auto"/>
          </w:divBdr>
          <w:divsChild>
            <w:div w:id="624776986">
              <w:marLeft w:val="0"/>
              <w:marRight w:val="0"/>
              <w:marTop w:val="0"/>
              <w:marBottom w:val="0"/>
              <w:divBdr>
                <w:top w:val="none" w:sz="0" w:space="0" w:color="auto"/>
                <w:left w:val="none" w:sz="0" w:space="0" w:color="auto"/>
                <w:bottom w:val="none" w:sz="0" w:space="0" w:color="auto"/>
                <w:right w:val="none" w:sz="0" w:space="0" w:color="auto"/>
              </w:divBdr>
              <w:divsChild>
                <w:div w:id="1717896076">
                  <w:marLeft w:val="-120"/>
                  <w:marRight w:val="0"/>
                  <w:marTop w:val="0"/>
                  <w:marBottom w:val="0"/>
                  <w:divBdr>
                    <w:top w:val="none" w:sz="0" w:space="0" w:color="auto"/>
                    <w:left w:val="none" w:sz="0" w:space="0" w:color="auto"/>
                    <w:bottom w:val="none" w:sz="0" w:space="0" w:color="auto"/>
                    <w:right w:val="none" w:sz="0" w:space="0" w:color="auto"/>
                  </w:divBdr>
                  <w:divsChild>
                    <w:div w:id="1783065795">
                      <w:marLeft w:val="0"/>
                      <w:marRight w:val="0"/>
                      <w:marTop w:val="0"/>
                      <w:marBottom w:val="0"/>
                      <w:divBdr>
                        <w:top w:val="none" w:sz="0" w:space="0" w:color="auto"/>
                        <w:left w:val="none" w:sz="0" w:space="0" w:color="auto"/>
                        <w:bottom w:val="none" w:sz="0" w:space="0" w:color="auto"/>
                        <w:right w:val="none" w:sz="0" w:space="0" w:color="auto"/>
                      </w:divBdr>
                      <w:divsChild>
                        <w:div w:id="1237133214">
                          <w:marLeft w:val="0"/>
                          <w:marRight w:val="0"/>
                          <w:marTop w:val="0"/>
                          <w:marBottom w:val="0"/>
                          <w:divBdr>
                            <w:top w:val="none" w:sz="0" w:space="0" w:color="auto"/>
                            <w:left w:val="none" w:sz="0" w:space="0" w:color="auto"/>
                            <w:bottom w:val="none" w:sz="0" w:space="0" w:color="auto"/>
                            <w:right w:val="none" w:sz="0" w:space="0" w:color="auto"/>
                          </w:divBdr>
                          <w:divsChild>
                            <w:div w:id="9036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44865">
                      <w:marLeft w:val="0"/>
                      <w:marRight w:val="0"/>
                      <w:marTop w:val="0"/>
                      <w:marBottom w:val="0"/>
                      <w:divBdr>
                        <w:top w:val="none" w:sz="0" w:space="0" w:color="auto"/>
                        <w:left w:val="none" w:sz="0" w:space="0" w:color="auto"/>
                        <w:bottom w:val="none" w:sz="0" w:space="0" w:color="auto"/>
                        <w:right w:val="none" w:sz="0" w:space="0" w:color="auto"/>
                      </w:divBdr>
                      <w:divsChild>
                        <w:div w:id="813256018">
                          <w:marLeft w:val="0"/>
                          <w:marRight w:val="0"/>
                          <w:marTop w:val="0"/>
                          <w:marBottom w:val="0"/>
                          <w:divBdr>
                            <w:top w:val="none" w:sz="0" w:space="0" w:color="auto"/>
                            <w:left w:val="none" w:sz="0" w:space="0" w:color="auto"/>
                            <w:bottom w:val="none" w:sz="0" w:space="0" w:color="auto"/>
                            <w:right w:val="none" w:sz="0" w:space="0" w:color="auto"/>
                          </w:divBdr>
                          <w:divsChild>
                            <w:div w:id="20159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9683975">
      <w:bodyDiv w:val="1"/>
      <w:marLeft w:val="0"/>
      <w:marRight w:val="0"/>
      <w:marTop w:val="0"/>
      <w:marBottom w:val="0"/>
      <w:divBdr>
        <w:top w:val="none" w:sz="0" w:space="0" w:color="auto"/>
        <w:left w:val="none" w:sz="0" w:space="0" w:color="auto"/>
        <w:bottom w:val="none" w:sz="0" w:space="0" w:color="auto"/>
        <w:right w:val="none" w:sz="0" w:space="0" w:color="auto"/>
      </w:divBdr>
      <w:divsChild>
        <w:div w:id="560752285">
          <w:marLeft w:val="0"/>
          <w:marRight w:val="0"/>
          <w:marTop w:val="0"/>
          <w:marBottom w:val="0"/>
          <w:divBdr>
            <w:top w:val="none" w:sz="0" w:space="0" w:color="auto"/>
            <w:left w:val="none" w:sz="0" w:space="0" w:color="auto"/>
            <w:bottom w:val="none" w:sz="0" w:space="0" w:color="auto"/>
            <w:right w:val="none" w:sz="0" w:space="0" w:color="auto"/>
          </w:divBdr>
        </w:div>
      </w:divsChild>
    </w:div>
    <w:div w:id="1280182799">
      <w:bodyDiv w:val="1"/>
      <w:marLeft w:val="0"/>
      <w:marRight w:val="0"/>
      <w:marTop w:val="0"/>
      <w:marBottom w:val="0"/>
      <w:divBdr>
        <w:top w:val="none" w:sz="0" w:space="0" w:color="auto"/>
        <w:left w:val="none" w:sz="0" w:space="0" w:color="auto"/>
        <w:bottom w:val="none" w:sz="0" w:space="0" w:color="auto"/>
        <w:right w:val="none" w:sz="0" w:space="0" w:color="auto"/>
      </w:divBdr>
    </w:div>
    <w:div w:id="1280526861">
      <w:bodyDiv w:val="1"/>
      <w:marLeft w:val="0"/>
      <w:marRight w:val="0"/>
      <w:marTop w:val="0"/>
      <w:marBottom w:val="0"/>
      <w:divBdr>
        <w:top w:val="none" w:sz="0" w:space="0" w:color="auto"/>
        <w:left w:val="none" w:sz="0" w:space="0" w:color="auto"/>
        <w:bottom w:val="none" w:sz="0" w:space="0" w:color="auto"/>
        <w:right w:val="none" w:sz="0" w:space="0" w:color="auto"/>
      </w:divBdr>
    </w:div>
    <w:div w:id="1280533279">
      <w:bodyDiv w:val="1"/>
      <w:marLeft w:val="0"/>
      <w:marRight w:val="0"/>
      <w:marTop w:val="0"/>
      <w:marBottom w:val="0"/>
      <w:divBdr>
        <w:top w:val="none" w:sz="0" w:space="0" w:color="auto"/>
        <w:left w:val="none" w:sz="0" w:space="0" w:color="auto"/>
        <w:bottom w:val="none" w:sz="0" w:space="0" w:color="auto"/>
        <w:right w:val="none" w:sz="0" w:space="0" w:color="auto"/>
      </w:divBdr>
      <w:divsChild>
        <w:div w:id="255553798">
          <w:marLeft w:val="0"/>
          <w:marRight w:val="0"/>
          <w:marTop w:val="0"/>
          <w:marBottom w:val="0"/>
          <w:divBdr>
            <w:top w:val="none" w:sz="0" w:space="0" w:color="auto"/>
            <w:left w:val="none" w:sz="0" w:space="0" w:color="auto"/>
            <w:bottom w:val="none" w:sz="0" w:space="0" w:color="auto"/>
            <w:right w:val="none" w:sz="0" w:space="0" w:color="auto"/>
          </w:divBdr>
          <w:divsChild>
            <w:div w:id="1925725916">
              <w:marLeft w:val="0"/>
              <w:marRight w:val="0"/>
              <w:marTop w:val="0"/>
              <w:marBottom w:val="0"/>
              <w:divBdr>
                <w:top w:val="none" w:sz="0" w:space="0" w:color="auto"/>
                <w:left w:val="none" w:sz="0" w:space="0" w:color="auto"/>
                <w:bottom w:val="none" w:sz="0" w:space="0" w:color="auto"/>
                <w:right w:val="none" w:sz="0" w:space="0" w:color="auto"/>
              </w:divBdr>
              <w:divsChild>
                <w:div w:id="1390493900">
                  <w:marLeft w:val="0"/>
                  <w:marRight w:val="0"/>
                  <w:marTop w:val="0"/>
                  <w:marBottom w:val="0"/>
                  <w:divBdr>
                    <w:top w:val="none" w:sz="0" w:space="0" w:color="auto"/>
                    <w:left w:val="none" w:sz="0" w:space="0" w:color="auto"/>
                    <w:bottom w:val="none" w:sz="0" w:space="0" w:color="auto"/>
                    <w:right w:val="none" w:sz="0" w:space="0" w:color="auto"/>
                  </w:divBdr>
                  <w:divsChild>
                    <w:div w:id="1639720201">
                      <w:marLeft w:val="0"/>
                      <w:marRight w:val="0"/>
                      <w:marTop w:val="0"/>
                      <w:marBottom w:val="0"/>
                      <w:divBdr>
                        <w:top w:val="none" w:sz="0" w:space="0" w:color="auto"/>
                        <w:left w:val="none" w:sz="0" w:space="0" w:color="auto"/>
                        <w:bottom w:val="none" w:sz="0" w:space="0" w:color="auto"/>
                        <w:right w:val="none" w:sz="0" w:space="0" w:color="auto"/>
                      </w:divBdr>
                      <w:divsChild>
                        <w:div w:id="2051882835">
                          <w:marLeft w:val="0"/>
                          <w:marRight w:val="0"/>
                          <w:marTop w:val="0"/>
                          <w:marBottom w:val="0"/>
                          <w:divBdr>
                            <w:top w:val="none" w:sz="0" w:space="0" w:color="auto"/>
                            <w:left w:val="none" w:sz="0" w:space="0" w:color="auto"/>
                            <w:bottom w:val="none" w:sz="0" w:space="0" w:color="auto"/>
                            <w:right w:val="none" w:sz="0" w:space="0" w:color="auto"/>
                          </w:divBdr>
                          <w:divsChild>
                            <w:div w:id="1891258460">
                              <w:marLeft w:val="0"/>
                              <w:marRight w:val="0"/>
                              <w:marTop w:val="0"/>
                              <w:marBottom w:val="0"/>
                              <w:divBdr>
                                <w:top w:val="none" w:sz="0" w:space="0" w:color="auto"/>
                                <w:left w:val="none" w:sz="0" w:space="0" w:color="auto"/>
                                <w:bottom w:val="none" w:sz="0" w:space="0" w:color="auto"/>
                                <w:right w:val="none" w:sz="0" w:space="0" w:color="auto"/>
                              </w:divBdr>
                              <w:divsChild>
                                <w:div w:id="5474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06555">
                  <w:marLeft w:val="0"/>
                  <w:marRight w:val="0"/>
                  <w:marTop w:val="0"/>
                  <w:marBottom w:val="0"/>
                  <w:divBdr>
                    <w:top w:val="none" w:sz="0" w:space="0" w:color="auto"/>
                    <w:left w:val="none" w:sz="0" w:space="0" w:color="auto"/>
                    <w:bottom w:val="none" w:sz="0" w:space="0" w:color="auto"/>
                    <w:right w:val="none" w:sz="0" w:space="0" w:color="auto"/>
                  </w:divBdr>
                  <w:divsChild>
                    <w:div w:id="193863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1010">
          <w:marLeft w:val="0"/>
          <w:marRight w:val="0"/>
          <w:marTop w:val="0"/>
          <w:marBottom w:val="0"/>
          <w:divBdr>
            <w:top w:val="single" w:sz="6" w:space="11" w:color="DDDDDD"/>
            <w:left w:val="none" w:sz="0" w:space="0" w:color="auto"/>
            <w:bottom w:val="none" w:sz="0" w:space="0" w:color="auto"/>
            <w:right w:val="none" w:sz="0" w:space="0" w:color="auto"/>
          </w:divBdr>
          <w:divsChild>
            <w:div w:id="371805096">
              <w:marLeft w:val="0"/>
              <w:marRight w:val="0"/>
              <w:marTop w:val="0"/>
              <w:marBottom w:val="0"/>
              <w:divBdr>
                <w:top w:val="none" w:sz="0" w:space="0" w:color="auto"/>
                <w:left w:val="none" w:sz="0" w:space="0" w:color="auto"/>
                <w:bottom w:val="none" w:sz="0" w:space="0" w:color="auto"/>
                <w:right w:val="none" w:sz="0" w:space="0" w:color="auto"/>
              </w:divBdr>
              <w:divsChild>
                <w:div w:id="129330464">
                  <w:marLeft w:val="-120"/>
                  <w:marRight w:val="0"/>
                  <w:marTop w:val="0"/>
                  <w:marBottom w:val="0"/>
                  <w:divBdr>
                    <w:top w:val="none" w:sz="0" w:space="0" w:color="auto"/>
                    <w:left w:val="none" w:sz="0" w:space="0" w:color="auto"/>
                    <w:bottom w:val="none" w:sz="0" w:space="0" w:color="auto"/>
                    <w:right w:val="none" w:sz="0" w:space="0" w:color="auto"/>
                  </w:divBdr>
                  <w:divsChild>
                    <w:div w:id="378214382">
                      <w:marLeft w:val="0"/>
                      <w:marRight w:val="0"/>
                      <w:marTop w:val="0"/>
                      <w:marBottom w:val="0"/>
                      <w:divBdr>
                        <w:top w:val="none" w:sz="0" w:space="0" w:color="auto"/>
                        <w:left w:val="none" w:sz="0" w:space="0" w:color="auto"/>
                        <w:bottom w:val="none" w:sz="0" w:space="0" w:color="auto"/>
                        <w:right w:val="none" w:sz="0" w:space="0" w:color="auto"/>
                      </w:divBdr>
                      <w:divsChild>
                        <w:div w:id="725839250">
                          <w:marLeft w:val="0"/>
                          <w:marRight w:val="0"/>
                          <w:marTop w:val="0"/>
                          <w:marBottom w:val="0"/>
                          <w:divBdr>
                            <w:top w:val="none" w:sz="0" w:space="0" w:color="auto"/>
                            <w:left w:val="none" w:sz="0" w:space="0" w:color="auto"/>
                            <w:bottom w:val="none" w:sz="0" w:space="0" w:color="auto"/>
                            <w:right w:val="none" w:sz="0" w:space="0" w:color="auto"/>
                          </w:divBdr>
                          <w:divsChild>
                            <w:div w:id="7059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87751">
                      <w:marLeft w:val="0"/>
                      <w:marRight w:val="0"/>
                      <w:marTop w:val="0"/>
                      <w:marBottom w:val="0"/>
                      <w:divBdr>
                        <w:top w:val="none" w:sz="0" w:space="0" w:color="auto"/>
                        <w:left w:val="none" w:sz="0" w:space="0" w:color="auto"/>
                        <w:bottom w:val="none" w:sz="0" w:space="0" w:color="auto"/>
                        <w:right w:val="none" w:sz="0" w:space="0" w:color="auto"/>
                      </w:divBdr>
                      <w:divsChild>
                        <w:div w:id="206724304">
                          <w:marLeft w:val="0"/>
                          <w:marRight w:val="0"/>
                          <w:marTop w:val="0"/>
                          <w:marBottom w:val="0"/>
                          <w:divBdr>
                            <w:top w:val="none" w:sz="0" w:space="0" w:color="auto"/>
                            <w:left w:val="none" w:sz="0" w:space="0" w:color="auto"/>
                            <w:bottom w:val="none" w:sz="0" w:space="0" w:color="auto"/>
                            <w:right w:val="none" w:sz="0" w:space="0" w:color="auto"/>
                          </w:divBdr>
                          <w:divsChild>
                            <w:div w:id="7012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0603580">
      <w:bodyDiv w:val="1"/>
      <w:marLeft w:val="0"/>
      <w:marRight w:val="0"/>
      <w:marTop w:val="0"/>
      <w:marBottom w:val="0"/>
      <w:divBdr>
        <w:top w:val="none" w:sz="0" w:space="0" w:color="auto"/>
        <w:left w:val="none" w:sz="0" w:space="0" w:color="auto"/>
        <w:bottom w:val="none" w:sz="0" w:space="0" w:color="auto"/>
        <w:right w:val="none" w:sz="0" w:space="0" w:color="auto"/>
      </w:divBdr>
    </w:div>
    <w:div w:id="1281179868">
      <w:bodyDiv w:val="1"/>
      <w:marLeft w:val="0"/>
      <w:marRight w:val="0"/>
      <w:marTop w:val="0"/>
      <w:marBottom w:val="0"/>
      <w:divBdr>
        <w:top w:val="none" w:sz="0" w:space="0" w:color="auto"/>
        <w:left w:val="none" w:sz="0" w:space="0" w:color="auto"/>
        <w:bottom w:val="none" w:sz="0" w:space="0" w:color="auto"/>
        <w:right w:val="none" w:sz="0" w:space="0" w:color="auto"/>
      </w:divBdr>
    </w:div>
    <w:div w:id="1281763039">
      <w:bodyDiv w:val="1"/>
      <w:marLeft w:val="0"/>
      <w:marRight w:val="0"/>
      <w:marTop w:val="0"/>
      <w:marBottom w:val="0"/>
      <w:divBdr>
        <w:top w:val="none" w:sz="0" w:space="0" w:color="auto"/>
        <w:left w:val="none" w:sz="0" w:space="0" w:color="auto"/>
        <w:bottom w:val="none" w:sz="0" w:space="0" w:color="auto"/>
        <w:right w:val="none" w:sz="0" w:space="0" w:color="auto"/>
      </w:divBdr>
    </w:div>
    <w:div w:id="1282147166">
      <w:bodyDiv w:val="1"/>
      <w:marLeft w:val="0"/>
      <w:marRight w:val="0"/>
      <w:marTop w:val="0"/>
      <w:marBottom w:val="0"/>
      <w:divBdr>
        <w:top w:val="none" w:sz="0" w:space="0" w:color="auto"/>
        <w:left w:val="none" w:sz="0" w:space="0" w:color="auto"/>
        <w:bottom w:val="none" w:sz="0" w:space="0" w:color="auto"/>
        <w:right w:val="none" w:sz="0" w:space="0" w:color="auto"/>
      </w:divBdr>
    </w:div>
    <w:div w:id="1282150464">
      <w:bodyDiv w:val="1"/>
      <w:marLeft w:val="0"/>
      <w:marRight w:val="0"/>
      <w:marTop w:val="0"/>
      <w:marBottom w:val="0"/>
      <w:divBdr>
        <w:top w:val="none" w:sz="0" w:space="0" w:color="auto"/>
        <w:left w:val="none" w:sz="0" w:space="0" w:color="auto"/>
        <w:bottom w:val="none" w:sz="0" w:space="0" w:color="auto"/>
        <w:right w:val="none" w:sz="0" w:space="0" w:color="auto"/>
      </w:divBdr>
    </w:div>
    <w:div w:id="1282807071">
      <w:bodyDiv w:val="1"/>
      <w:marLeft w:val="0"/>
      <w:marRight w:val="0"/>
      <w:marTop w:val="0"/>
      <w:marBottom w:val="0"/>
      <w:divBdr>
        <w:top w:val="none" w:sz="0" w:space="0" w:color="auto"/>
        <w:left w:val="none" w:sz="0" w:space="0" w:color="auto"/>
        <w:bottom w:val="none" w:sz="0" w:space="0" w:color="auto"/>
        <w:right w:val="none" w:sz="0" w:space="0" w:color="auto"/>
      </w:divBdr>
      <w:divsChild>
        <w:div w:id="447168246">
          <w:marLeft w:val="0"/>
          <w:marRight w:val="0"/>
          <w:marTop w:val="0"/>
          <w:marBottom w:val="0"/>
          <w:divBdr>
            <w:top w:val="none" w:sz="0" w:space="0" w:color="auto"/>
            <w:left w:val="none" w:sz="0" w:space="0" w:color="auto"/>
            <w:bottom w:val="none" w:sz="0" w:space="0" w:color="auto"/>
            <w:right w:val="none" w:sz="0" w:space="0" w:color="auto"/>
          </w:divBdr>
          <w:divsChild>
            <w:div w:id="427626217">
              <w:marLeft w:val="0"/>
              <w:marRight w:val="0"/>
              <w:marTop w:val="0"/>
              <w:marBottom w:val="0"/>
              <w:divBdr>
                <w:top w:val="none" w:sz="0" w:space="0" w:color="auto"/>
                <w:left w:val="none" w:sz="0" w:space="0" w:color="auto"/>
                <w:bottom w:val="none" w:sz="0" w:space="0" w:color="auto"/>
                <w:right w:val="none" w:sz="0" w:space="0" w:color="auto"/>
              </w:divBdr>
              <w:divsChild>
                <w:div w:id="78909318">
                  <w:marLeft w:val="0"/>
                  <w:marRight w:val="0"/>
                  <w:marTop w:val="0"/>
                  <w:marBottom w:val="0"/>
                  <w:divBdr>
                    <w:top w:val="none" w:sz="0" w:space="0" w:color="auto"/>
                    <w:left w:val="none" w:sz="0" w:space="0" w:color="auto"/>
                    <w:bottom w:val="none" w:sz="0" w:space="0" w:color="auto"/>
                    <w:right w:val="none" w:sz="0" w:space="0" w:color="auto"/>
                  </w:divBdr>
                  <w:divsChild>
                    <w:div w:id="726997660">
                      <w:marLeft w:val="0"/>
                      <w:marRight w:val="0"/>
                      <w:marTop w:val="0"/>
                      <w:marBottom w:val="0"/>
                      <w:divBdr>
                        <w:top w:val="none" w:sz="0" w:space="0" w:color="auto"/>
                        <w:left w:val="none" w:sz="0" w:space="0" w:color="auto"/>
                        <w:bottom w:val="none" w:sz="0" w:space="0" w:color="auto"/>
                        <w:right w:val="none" w:sz="0" w:space="0" w:color="auto"/>
                      </w:divBdr>
                    </w:div>
                    <w:div w:id="1494178975">
                      <w:marLeft w:val="0"/>
                      <w:marRight w:val="0"/>
                      <w:marTop w:val="0"/>
                      <w:marBottom w:val="0"/>
                      <w:divBdr>
                        <w:top w:val="none" w:sz="0" w:space="0" w:color="auto"/>
                        <w:left w:val="none" w:sz="0" w:space="0" w:color="auto"/>
                        <w:bottom w:val="none" w:sz="0" w:space="0" w:color="auto"/>
                        <w:right w:val="none" w:sz="0" w:space="0" w:color="auto"/>
                      </w:divBdr>
                    </w:div>
                    <w:div w:id="15866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000026">
      <w:bodyDiv w:val="1"/>
      <w:marLeft w:val="0"/>
      <w:marRight w:val="0"/>
      <w:marTop w:val="0"/>
      <w:marBottom w:val="0"/>
      <w:divBdr>
        <w:top w:val="none" w:sz="0" w:space="0" w:color="auto"/>
        <w:left w:val="none" w:sz="0" w:space="0" w:color="auto"/>
        <w:bottom w:val="none" w:sz="0" w:space="0" w:color="auto"/>
        <w:right w:val="none" w:sz="0" w:space="0" w:color="auto"/>
      </w:divBdr>
    </w:div>
    <w:div w:id="1283002599">
      <w:bodyDiv w:val="1"/>
      <w:marLeft w:val="0"/>
      <w:marRight w:val="0"/>
      <w:marTop w:val="0"/>
      <w:marBottom w:val="0"/>
      <w:divBdr>
        <w:top w:val="none" w:sz="0" w:space="0" w:color="auto"/>
        <w:left w:val="none" w:sz="0" w:space="0" w:color="auto"/>
        <w:bottom w:val="none" w:sz="0" w:space="0" w:color="auto"/>
        <w:right w:val="none" w:sz="0" w:space="0" w:color="auto"/>
      </w:divBdr>
    </w:div>
    <w:div w:id="1283071448">
      <w:bodyDiv w:val="1"/>
      <w:marLeft w:val="0"/>
      <w:marRight w:val="0"/>
      <w:marTop w:val="0"/>
      <w:marBottom w:val="0"/>
      <w:divBdr>
        <w:top w:val="none" w:sz="0" w:space="0" w:color="auto"/>
        <w:left w:val="none" w:sz="0" w:space="0" w:color="auto"/>
        <w:bottom w:val="none" w:sz="0" w:space="0" w:color="auto"/>
        <w:right w:val="none" w:sz="0" w:space="0" w:color="auto"/>
      </w:divBdr>
    </w:div>
    <w:div w:id="1283223894">
      <w:bodyDiv w:val="1"/>
      <w:marLeft w:val="0"/>
      <w:marRight w:val="0"/>
      <w:marTop w:val="0"/>
      <w:marBottom w:val="0"/>
      <w:divBdr>
        <w:top w:val="none" w:sz="0" w:space="0" w:color="auto"/>
        <w:left w:val="none" w:sz="0" w:space="0" w:color="auto"/>
        <w:bottom w:val="none" w:sz="0" w:space="0" w:color="auto"/>
        <w:right w:val="none" w:sz="0" w:space="0" w:color="auto"/>
      </w:divBdr>
    </w:div>
    <w:div w:id="1283802410">
      <w:bodyDiv w:val="1"/>
      <w:marLeft w:val="0"/>
      <w:marRight w:val="0"/>
      <w:marTop w:val="0"/>
      <w:marBottom w:val="0"/>
      <w:divBdr>
        <w:top w:val="none" w:sz="0" w:space="0" w:color="auto"/>
        <w:left w:val="none" w:sz="0" w:space="0" w:color="auto"/>
        <w:bottom w:val="none" w:sz="0" w:space="0" w:color="auto"/>
        <w:right w:val="none" w:sz="0" w:space="0" w:color="auto"/>
      </w:divBdr>
      <w:divsChild>
        <w:div w:id="881092717">
          <w:marLeft w:val="0"/>
          <w:marRight w:val="0"/>
          <w:marTop w:val="0"/>
          <w:marBottom w:val="0"/>
          <w:divBdr>
            <w:top w:val="none" w:sz="0" w:space="0" w:color="auto"/>
            <w:left w:val="none" w:sz="0" w:space="0" w:color="auto"/>
            <w:bottom w:val="none" w:sz="0" w:space="0" w:color="auto"/>
            <w:right w:val="none" w:sz="0" w:space="0" w:color="auto"/>
          </w:divBdr>
          <w:divsChild>
            <w:div w:id="1116169291">
              <w:marLeft w:val="0"/>
              <w:marRight w:val="0"/>
              <w:marTop w:val="0"/>
              <w:marBottom w:val="0"/>
              <w:divBdr>
                <w:top w:val="none" w:sz="0" w:space="0" w:color="auto"/>
                <w:left w:val="none" w:sz="0" w:space="0" w:color="auto"/>
                <w:bottom w:val="none" w:sz="0" w:space="0" w:color="auto"/>
                <w:right w:val="none" w:sz="0" w:space="0" w:color="auto"/>
              </w:divBdr>
              <w:divsChild>
                <w:div w:id="1993633249">
                  <w:marLeft w:val="0"/>
                  <w:marRight w:val="0"/>
                  <w:marTop w:val="0"/>
                  <w:marBottom w:val="0"/>
                  <w:divBdr>
                    <w:top w:val="none" w:sz="0" w:space="0" w:color="auto"/>
                    <w:left w:val="none" w:sz="0" w:space="0" w:color="auto"/>
                    <w:bottom w:val="none" w:sz="0" w:space="0" w:color="auto"/>
                    <w:right w:val="none" w:sz="0" w:space="0" w:color="auto"/>
                  </w:divBdr>
                  <w:divsChild>
                    <w:div w:id="1733892094">
                      <w:marLeft w:val="0"/>
                      <w:marRight w:val="0"/>
                      <w:marTop w:val="0"/>
                      <w:marBottom w:val="0"/>
                      <w:divBdr>
                        <w:top w:val="none" w:sz="0" w:space="0" w:color="auto"/>
                        <w:left w:val="none" w:sz="0" w:space="0" w:color="auto"/>
                        <w:bottom w:val="none" w:sz="0" w:space="0" w:color="auto"/>
                        <w:right w:val="none" w:sz="0" w:space="0" w:color="auto"/>
                      </w:divBdr>
                      <w:divsChild>
                        <w:div w:id="2027637561">
                          <w:marLeft w:val="0"/>
                          <w:marRight w:val="0"/>
                          <w:marTop w:val="0"/>
                          <w:marBottom w:val="0"/>
                          <w:divBdr>
                            <w:top w:val="none" w:sz="0" w:space="0" w:color="auto"/>
                            <w:left w:val="none" w:sz="0" w:space="0" w:color="auto"/>
                            <w:bottom w:val="none" w:sz="0" w:space="0" w:color="auto"/>
                            <w:right w:val="none" w:sz="0" w:space="0" w:color="auto"/>
                          </w:divBdr>
                          <w:divsChild>
                            <w:div w:id="1821456841">
                              <w:marLeft w:val="0"/>
                              <w:marRight w:val="0"/>
                              <w:marTop w:val="0"/>
                              <w:marBottom w:val="0"/>
                              <w:divBdr>
                                <w:top w:val="none" w:sz="0" w:space="0" w:color="auto"/>
                                <w:left w:val="none" w:sz="0" w:space="0" w:color="auto"/>
                                <w:bottom w:val="none" w:sz="0" w:space="0" w:color="auto"/>
                                <w:right w:val="none" w:sz="0" w:space="0" w:color="auto"/>
                              </w:divBdr>
                              <w:divsChild>
                                <w:div w:id="96338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491450">
                  <w:marLeft w:val="0"/>
                  <w:marRight w:val="0"/>
                  <w:marTop w:val="0"/>
                  <w:marBottom w:val="0"/>
                  <w:divBdr>
                    <w:top w:val="none" w:sz="0" w:space="0" w:color="auto"/>
                    <w:left w:val="none" w:sz="0" w:space="0" w:color="auto"/>
                    <w:bottom w:val="none" w:sz="0" w:space="0" w:color="auto"/>
                    <w:right w:val="none" w:sz="0" w:space="0" w:color="auto"/>
                  </w:divBdr>
                  <w:divsChild>
                    <w:div w:id="195967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798206">
          <w:marLeft w:val="0"/>
          <w:marRight w:val="0"/>
          <w:marTop w:val="0"/>
          <w:marBottom w:val="0"/>
          <w:divBdr>
            <w:top w:val="single" w:sz="6" w:space="11" w:color="DDDDDD"/>
            <w:left w:val="none" w:sz="0" w:space="0" w:color="auto"/>
            <w:bottom w:val="none" w:sz="0" w:space="0" w:color="auto"/>
            <w:right w:val="none" w:sz="0" w:space="0" w:color="auto"/>
          </w:divBdr>
          <w:divsChild>
            <w:div w:id="1584803441">
              <w:marLeft w:val="0"/>
              <w:marRight w:val="0"/>
              <w:marTop w:val="0"/>
              <w:marBottom w:val="0"/>
              <w:divBdr>
                <w:top w:val="none" w:sz="0" w:space="0" w:color="auto"/>
                <w:left w:val="none" w:sz="0" w:space="0" w:color="auto"/>
                <w:bottom w:val="none" w:sz="0" w:space="0" w:color="auto"/>
                <w:right w:val="none" w:sz="0" w:space="0" w:color="auto"/>
              </w:divBdr>
              <w:divsChild>
                <w:div w:id="765080996">
                  <w:marLeft w:val="-120"/>
                  <w:marRight w:val="0"/>
                  <w:marTop w:val="0"/>
                  <w:marBottom w:val="0"/>
                  <w:divBdr>
                    <w:top w:val="none" w:sz="0" w:space="0" w:color="auto"/>
                    <w:left w:val="none" w:sz="0" w:space="0" w:color="auto"/>
                    <w:bottom w:val="none" w:sz="0" w:space="0" w:color="auto"/>
                    <w:right w:val="none" w:sz="0" w:space="0" w:color="auto"/>
                  </w:divBdr>
                  <w:divsChild>
                    <w:div w:id="1396510137">
                      <w:marLeft w:val="0"/>
                      <w:marRight w:val="0"/>
                      <w:marTop w:val="0"/>
                      <w:marBottom w:val="0"/>
                      <w:divBdr>
                        <w:top w:val="none" w:sz="0" w:space="0" w:color="auto"/>
                        <w:left w:val="none" w:sz="0" w:space="0" w:color="auto"/>
                        <w:bottom w:val="none" w:sz="0" w:space="0" w:color="auto"/>
                        <w:right w:val="none" w:sz="0" w:space="0" w:color="auto"/>
                      </w:divBdr>
                      <w:divsChild>
                        <w:div w:id="1581985991">
                          <w:marLeft w:val="0"/>
                          <w:marRight w:val="0"/>
                          <w:marTop w:val="0"/>
                          <w:marBottom w:val="0"/>
                          <w:divBdr>
                            <w:top w:val="none" w:sz="0" w:space="0" w:color="auto"/>
                            <w:left w:val="none" w:sz="0" w:space="0" w:color="auto"/>
                            <w:bottom w:val="none" w:sz="0" w:space="0" w:color="auto"/>
                            <w:right w:val="none" w:sz="0" w:space="0" w:color="auto"/>
                          </w:divBdr>
                          <w:divsChild>
                            <w:div w:id="94399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6584">
                      <w:marLeft w:val="0"/>
                      <w:marRight w:val="0"/>
                      <w:marTop w:val="0"/>
                      <w:marBottom w:val="0"/>
                      <w:divBdr>
                        <w:top w:val="none" w:sz="0" w:space="0" w:color="auto"/>
                        <w:left w:val="none" w:sz="0" w:space="0" w:color="auto"/>
                        <w:bottom w:val="none" w:sz="0" w:space="0" w:color="auto"/>
                        <w:right w:val="none" w:sz="0" w:space="0" w:color="auto"/>
                      </w:divBdr>
                      <w:divsChild>
                        <w:div w:id="1118715083">
                          <w:marLeft w:val="0"/>
                          <w:marRight w:val="0"/>
                          <w:marTop w:val="0"/>
                          <w:marBottom w:val="0"/>
                          <w:divBdr>
                            <w:top w:val="none" w:sz="0" w:space="0" w:color="auto"/>
                            <w:left w:val="none" w:sz="0" w:space="0" w:color="auto"/>
                            <w:bottom w:val="none" w:sz="0" w:space="0" w:color="auto"/>
                            <w:right w:val="none" w:sz="0" w:space="0" w:color="auto"/>
                          </w:divBdr>
                          <w:divsChild>
                            <w:div w:id="211891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919081">
      <w:bodyDiv w:val="1"/>
      <w:marLeft w:val="0"/>
      <w:marRight w:val="0"/>
      <w:marTop w:val="0"/>
      <w:marBottom w:val="0"/>
      <w:divBdr>
        <w:top w:val="none" w:sz="0" w:space="0" w:color="auto"/>
        <w:left w:val="none" w:sz="0" w:space="0" w:color="auto"/>
        <w:bottom w:val="none" w:sz="0" w:space="0" w:color="auto"/>
        <w:right w:val="none" w:sz="0" w:space="0" w:color="auto"/>
      </w:divBdr>
    </w:div>
    <w:div w:id="1284582249">
      <w:bodyDiv w:val="1"/>
      <w:marLeft w:val="0"/>
      <w:marRight w:val="0"/>
      <w:marTop w:val="0"/>
      <w:marBottom w:val="0"/>
      <w:divBdr>
        <w:top w:val="none" w:sz="0" w:space="0" w:color="auto"/>
        <w:left w:val="none" w:sz="0" w:space="0" w:color="auto"/>
        <w:bottom w:val="none" w:sz="0" w:space="0" w:color="auto"/>
        <w:right w:val="none" w:sz="0" w:space="0" w:color="auto"/>
      </w:divBdr>
    </w:div>
    <w:div w:id="1284656005">
      <w:bodyDiv w:val="1"/>
      <w:marLeft w:val="0"/>
      <w:marRight w:val="0"/>
      <w:marTop w:val="0"/>
      <w:marBottom w:val="0"/>
      <w:divBdr>
        <w:top w:val="none" w:sz="0" w:space="0" w:color="auto"/>
        <w:left w:val="none" w:sz="0" w:space="0" w:color="auto"/>
        <w:bottom w:val="none" w:sz="0" w:space="0" w:color="auto"/>
        <w:right w:val="none" w:sz="0" w:space="0" w:color="auto"/>
      </w:divBdr>
    </w:div>
    <w:div w:id="1285963063">
      <w:bodyDiv w:val="1"/>
      <w:marLeft w:val="0"/>
      <w:marRight w:val="0"/>
      <w:marTop w:val="0"/>
      <w:marBottom w:val="0"/>
      <w:divBdr>
        <w:top w:val="none" w:sz="0" w:space="0" w:color="auto"/>
        <w:left w:val="none" w:sz="0" w:space="0" w:color="auto"/>
        <w:bottom w:val="none" w:sz="0" w:space="0" w:color="auto"/>
        <w:right w:val="none" w:sz="0" w:space="0" w:color="auto"/>
      </w:divBdr>
      <w:divsChild>
        <w:div w:id="566113116">
          <w:marLeft w:val="0"/>
          <w:marRight w:val="0"/>
          <w:marTop w:val="0"/>
          <w:marBottom w:val="0"/>
          <w:divBdr>
            <w:top w:val="none" w:sz="0" w:space="0" w:color="auto"/>
            <w:left w:val="none" w:sz="0" w:space="0" w:color="auto"/>
            <w:bottom w:val="none" w:sz="0" w:space="0" w:color="auto"/>
            <w:right w:val="none" w:sz="0" w:space="0" w:color="auto"/>
          </w:divBdr>
          <w:divsChild>
            <w:div w:id="1647120866">
              <w:marLeft w:val="0"/>
              <w:marRight w:val="0"/>
              <w:marTop w:val="0"/>
              <w:marBottom w:val="0"/>
              <w:divBdr>
                <w:top w:val="none" w:sz="0" w:space="0" w:color="auto"/>
                <w:left w:val="none" w:sz="0" w:space="0" w:color="auto"/>
                <w:bottom w:val="none" w:sz="0" w:space="0" w:color="auto"/>
                <w:right w:val="none" w:sz="0" w:space="0" w:color="auto"/>
              </w:divBdr>
              <w:divsChild>
                <w:div w:id="1207910117">
                  <w:marLeft w:val="0"/>
                  <w:marRight w:val="0"/>
                  <w:marTop w:val="0"/>
                  <w:marBottom w:val="0"/>
                  <w:divBdr>
                    <w:top w:val="none" w:sz="0" w:space="0" w:color="auto"/>
                    <w:left w:val="none" w:sz="0" w:space="0" w:color="auto"/>
                    <w:bottom w:val="none" w:sz="0" w:space="0" w:color="auto"/>
                    <w:right w:val="none" w:sz="0" w:space="0" w:color="auto"/>
                  </w:divBdr>
                  <w:divsChild>
                    <w:div w:id="255675291">
                      <w:marLeft w:val="0"/>
                      <w:marRight w:val="0"/>
                      <w:marTop w:val="0"/>
                      <w:marBottom w:val="0"/>
                      <w:divBdr>
                        <w:top w:val="none" w:sz="0" w:space="0" w:color="auto"/>
                        <w:left w:val="none" w:sz="0" w:space="0" w:color="auto"/>
                        <w:bottom w:val="none" w:sz="0" w:space="0" w:color="auto"/>
                        <w:right w:val="none" w:sz="0" w:space="0" w:color="auto"/>
                      </w:divBdr>
                    </w:div>
                    <w:div w:id="216402813">
                      <w:marLeft w:val="0"/>
                      <w:marRight w:val="0"/>
                      <w:marTop w:val="0"/>
                      <w:marBottom w:val="0"/>
                      <w:divBdr>
                        <w:top w:val="none" w:sz="0" w:space="0" w:color="auto"/>
                        <w:left w:val="none" w:sz="0" w:space="0" w:color="auto"/>
                        <w:bottom w:val="none" w:sz="0" w:space="0" w:color="auto"/>
                        <w:right w:val="none" w:sz="0" w:space="0" w:color="auto"/>
                      </w:divBdr>
                    </w:div>
                    <w:div w:id="1491359923">
                      <w:marLeft w:val="0"/>
                      <w:marRight w:val="0"/>
                      <w:marTop w:val="0"/>
                      <w:marBottom w:val="0"/>
                      <w:divBdr>
                        <w:top w:val="none" w:sz="0" w:space="0" w:color="auto"/>
                        <w:left w:val="none" w:sz="0" w:space="0" w:color="auto"/>
                        <w:bottom w:val="none" w:sz="0" w:space="0" w:color="auto"/>
                        <w:right w:val="none" w:sz="0" w:space="0" w:color="auto"/>
                      </w:divBdr>
                    </w:div>
                    <w:div w:id="1620720661">
                      <w:marLeft w:val="0"/>
                      <w:marRight w:val="0"/>
                      <w:marTop w:val="0"/>
                      <w:marBottom w:val="0"/>
                      <w:divBdr>
                        <w:top w:val="none" w:sz="0" w:space="0" w:color="auto"/>
                        <w:left w:val="none" w:sz="0" w:space="0" w:color="auto"/>
                        <w:bottom w:val="none" w:sz="0" w:space="0" w:color="auto"/>
                        <w:right w:val="none" w:sz="0" w:space="0" w:color="auto"/>
                      </w:divBdr>
                    </w:div>
                    <w:div w:id="248007055">
                      <w:marLeft w:val="0"/>
                      <w:marRight w:val="0"/>
                      <w:marTop w:val="0"/>
                      <w:marBottom w:val="0"/>
                      <w:divBdr>
                        <w:top w:val="none" w:sz="0" w:space="0" w:color="auto"/>
                        <w:left w:val="none" w:sz="0" w:space="0" w:color="auto"/>
                        <w:bottom w:val="none" w:sz="0" w:space="0" w:color="auto"/>
                        <w:right w:val="none" w:sz="0" w:space="0" w:color="auto"/>
                      </w:divBdr>
                    </w:div>
                    <w:div w:id="21516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155618">
      <w:bodyDiv w:val="1"/>
      <w:marLeft w:val="0"/>
      <w:marRight w:val="0"/>
      <w:marTop w:val="0"/>
      <w:marBottom w:val="0"/>
      <w:divBdr>
        <w:top w:val="none" w:sz="0" w:space="0" w:color="auto"/>
        <w:left w:val="none" w:sz="0" w:space="0" w:color="auto"/>
        <w:bottom w:val="none" w:sz="0" w:space="0" w:color="auto"/>
        <w:right w:val="none" w:sz="0" w:space="0" w:color="auto"/>
      </w:divBdr>
    </w:div>
    <w:div w:id="1286539424">
      <w:bodyDiv w:val="1"/>
      <w:marLeft w:val="0"/>
      <w:marRight w:val="0"/>
      <w:marTop w:val="0"/>
      <w:marBottom w:val="0"/>
      <w:divBdr>
        <w:top w:val="none" w:sz="0" w:space="0" w:color="auto"/>
        <w:left w:val="none" w:sz="0" w:space="0" w:color="auto"/>
        <w:bottom w:val="none" w:sz="0" w:space="0" w:color="auto"/>
        <w:right w:val="none" w:sz="0" w:space="0" w:color="auto"/>
      </w:divBdr>
    </w:div>
    <w:div w:id="1286621757">
      <w:bodyDiv w:val="1"/>
      <w:marLeft w:val="0"/>
      <w:marRight w:val="0"/>
      <w:marTop w:val="0"/>
      <w:marBottom w:val="0"/>
      <w:divBdr>
        <w:top w:val="none" w:sz="0" w:space="0" w:color="auto"/>
        <w:left w:val="none" w:sz="0" w:space="0" w:color="auto"/>
        <w:bottom w:val="none" w:sz="0" w:space="0" w:color="auto"/>
        <w:right w:val="none" w:sz="0" w:space="0" w:color="auto"/>
      </w:divBdr>
    </w:div>
    <w:div w:id="1287083153">
      <w:bodyDiv w:val="1"/>
      <w:marLeft w:val="0"/>
      <w:marRight w:val="0"/>
      <w:marTop w:val="0"/>
      <w:marBottom w:val="0"/>
      <w:divBdr>
        <w:top w:val="none" w:sz="0" w:space="0" w:color="auto"/>
        <w:left w:val="none" w:sz="0" w:space="0" w:color="auto"/>
        <w:bottom w:val="none" w:sz="0" w:space="0" w:color="auto"/>
        <w:right w:val="none" w:sz="0" w:space="0" w:color="auto"/>
      </w:divBdr>
      <w:divsChild>
        <w:div w:id="858667154">
          <w:marLeft w:val="0"/>
          <w:marRight w:val="0"/>
          <w:marTop w:val="0"/>
          <w:marBottom w:val="0"/>
          <w:divBdr>
            <w:top w:val="none" w:sz="0" w:space="0" w:color="auto"/>
            <w:left w:val="none" w:sz="0" w:space="0" w:color="auto"/>
            <w:bottom w:val="none" w:sz="0" w:space="0" w:color="auto"/>
            <w:right w:val="none" w:sz="0" w:space="0" w:color="auto"/>
          </w:divBdr>
          <w:divsChild>
            <w:div w:id="999849000">
              <w:marLeft w:val="0"/>
              <w:marRight w:val="0"/>
              <w:marTop w:val="0"/>
              <w:marBottom w:val="0"/>
              <w:divBdr>
                <w:top w:val="none" w:sz="0" w:space="0" w:color="auto"/>
                <w:left w:val="none" w:sz="0" w:space="0" w:color="auto"/>
                <w:bottom w:val="none" w:sz="0" w:space="0" w:color="auto"/>
                <w:right w:val="none" w:sz="0" w:space="0" w:color="auto"/>
              </w:divBdr>
              <w:divsChild>
                <w:div w:id="701368832">
                  <w:marLeft w:val="0"/>
                  <w:marRight w:val="0"/>
                  <w:marTop w:val="0"/>
                  <w:marBottom w:val="0"/>
                  <w:divBdr>
                    <w:top w:val="none" w:sz="0" w:space="0" w:color="auto"/>
                    <w:left w:val="none" w:sz="0" w:space="0" w:color="auto"/>
                    <w:bottom w:val="none" w:sz="0" w:space="0" w:color="auto"/>
                    <w:right w:val="none" w:sz="0" w:space="0" w:color="auto"/>
                  </w:divBdr>
                  <w:divsChild>
                    <w:div w:id="24139129">
                      <w:marLeft w:val="0"/>
                      <w:marRight w:val="0"/>
                      <w:marTop w:val="0"/>
                      <w:marBottom w:val="0"/>
                      <w:divBdr>
                        <w:top w:val="none" w:sz="0" w:space="0" w:color="auto"/>
                        <w:left w:val="none" w:sz="0" w:space="0" w:color="auto"/>
                        <w:bottom w:val="none" w:sz="0" w:space="0" w:color="auto"/>
                        <w:right w:val="none" w:sz="0" w:space="0" w:color="auto"/>
                      </w:divBdr>
                      <w:divsChild>
                        <w:div w:id="438716454">
                          <w:marLeft w:val="0"/>
                          <w:marRight w:val="0"/>
                          <w:marTop w:val="0"/>
                          <w:marBottom w:val="0"/>
                          <w:divBdr>
                            <w:top w:val="none" w:sz="0" w:space="0" w:color="auto"/>
                            <w:left w:val="none" w:sz="0" w:space="0" w:color="auto"/>
                            <w:bottom w:val="none" w:sz="0" w:space="0" w:color="auto"/>
                            <w:right w:val="none" w:sz="0" w:space="0" w:color="auto"/>
                          </w:divBdr>
                        </w:div>
                        <w:div w:id="3939337">
                          <w:marLeft w:val="0"/>
                          <w:marRight w:val="0"/>
                          <w:marTop w:val="0"/>
                          <w:marBottom w:val="0"/>
                          <w:divBdr>
                            <w:top w:val="none" w:sz="0" w:space="0" w:color="auto"/>
                            <w:left w:val="none" w:sz="0" w:space="0" w:color="auto"/>
                            <w:bottom w:val="none" w:sz="0" w:space="0" w:color="auto"/>
                            <w:right w:val="none" w:sz="0" w:space="0" w:color="auto"/>
                          </w:divBdr>
                        </w:div>
                        <w:div w:id="474756226">
                          <w:marLeft w:val="0"/>
                          <w:marRight w:val="0"/>
                          <w:marTop w:val="0"/>
                          <w:marBottom w:val="0"/>
                          <w:divBdr>
                            <w:top w:val="none" w:sz="0" w:space="0" w:color="auto"/>
                            <w:left w:val="none" w:sz="0" w:space="0" w:color="auto"/>
                            <w:bottom w:val="none" w:sz="0" w:space="0" w:color="auto"/>
                            <w:right w:val="none" w:sz="0" w:space="0" w:color="auto"/>
                          </w:divBdr>
                        </w:div>
                        <w:div w:id="2052218179">
                          <w:marLeft w:val="0"/>
                          <w:marRight w:val="0"/>
                          <w:marTop w:val="0"/>
                          <w:marBottom w:val="0"/>
                          <w:divBdr>
                            <w:top w:val="none" w:sz="0" w:space="0" w:color="auto"/>
                            <w:left w:val="none" w:sz="0" w:space="0" w:color="auto"/>
                            <w:bottom w:val="none" w:sz="0" w:space="0" w:color="auto"/>
                            <w:right w:val="none" w:sz="0" w:space="0" w:color="auto"/>
                          </w:divBdr>
                        </w:div>
                        <w:div w:id="121702715">
                          <w:marLeft w:val="0"/>
                          <w:marRight w:val="0"/>
                          <w:marTop w:val="0"/>
                          <w:marBottom w:val="0"/>
                          <w:divBdr>
                            <w:top w:val="none" w:sz="0" w:space="0" w:color="auto"/>
                            <w:left w:val="none" w:sz="0" w:space="0" w:color="auto"/>
                            <w:bottom w:val="none" w:sz="0" w:space="0" w:color="auto"/>
                            <w:right w:val="none" w:sz="0" w:space="0" w:color="auto"/>
                          </w:divBdr>
                        </w:div>
                        <w:div w:id="58499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7543219">
      <w:bodyDiv w:val="1"/>
      <w:marLeft w:val="0"/>
      <w:marRight w:val="0"/>
      <w:marTop w:val="0"/>
      <w:marBottom w:val="0"/>
      <w:divBdr>
        <w:top w:val="none" w:sz="0" w:space="0" w:color="auto"/>
        <w:left w:val="none" w:sz="0" w:space="0" w:color="auto"/>
        <w:bottom w:val="none" w:sz="0" w:space="0" w:color="auto"/>
        <w:right w:val="none" w:sz="0" w:space="0" w:color="auto"/>
      </w:divBdr>
    </w:div>
    <w:div w:id="1287613838">
      <w:bodyDiv w:val="1"/>
      <w:marLeft w:val="0"/>
      <w:marRight w:val="0"/>
      <w:marTop w:val="0"/>
      <w:marBottom w:val="0"/>
      <w:divBdr>
        <w:top w:val="none" w:sz="0" w:space="0" w:color="auto"/>
        <w:left w:val="none" w:sz="0" w:space="0" w:color="auto"/>
        <w:bottom w:val="none" w:sz="0" w:space="0" w:color="auto"/>
        <w:right w:val="none" w:sz="0" w:space="0" w:color="auto"/>
      </w:divBdr>
    </w:div>
    <w:div w:id="1287927441">
      <w:bodyDiv w:val="1"/>
      <w:marLeft w:val="0"/>
      <w:marRight w:val="0"/>
      <w:marTop w:val="0"/>
      <w:marBottom w:val="0"/>
      <w:divBdr>
        <w:top w:val="none" w:sz="0" w:space="0" w:color="auto"/>
        <w:left w:val="none" w:sz="0" w:space="0" w:color="auto"/>
        <w:bottom w:val="none" w:sz="0" w:space="0" w:color="auto"/>
        <w:right w:val="none" w:sz="0" w:space="0" w:color="auto"/>
      </w:divBdr>
    </w:div>
    <w:div w:id="1288857494">
      <w:bodyDiv w:val="1"/>
      <w:marLeft w:val="0"/>
      <w:marRight w:val="0"/>
      <w:marTop w:val="0"/>
      <w:marBottom w:val="0"/>
      <w:divBdr>
        <w:top w:val="none" w:sz="0" w:space="0" w:color="auto"/>
        <w:left w:val="none" w:sz="0" w:space="0" w:color="auto"/>
        <w:bottom w:val="none" w:sz="0" w:space="0" w:color="auto"/>
        <w:right w:val="none" w:sz="0" w:space="0" w:color="auto"/>
      </w:divBdr>
    </w:div>
    <w:div w:id="1289430672">
      <w:bodyDiv w:val="1"/>
      <w:marLeft w:val="0"/>
      <w:marRight w:val="0"/>
      <w:marTop w:val="0"/>
      <w:marBottom w:val="0"/>
      <w:divBdr>
        <w:top w:val="none" w:sz="0" w:space="0" w:color="auto"/>
        <w:left w:val="none" w:sz="0" w:space="0" w:color="auto"/>
        <w:bottom w:val="none" w:sz="0" w:space="0" w:color="auto"/>
        <w:right w:val="none" w:sz="0" w:space="0" w:color="auto"/>
      </w:divBdr>
    </w:div>
    <w:div w:id="1290473321">
      <w:bodyDiv w:val="1"/>
      <w:marLeft w:val="0"/>
      <w:marRight w:val="0"/>
      <w:marTop w:val="0"/>
      <w:marBottom w:val="0"/>
      <w:divBdr>
        <w:top w:val="none" w:sz="0" w:space="0" w:color="auto"/>
        <w:left w:val="none" w:sz="0" w:space="0" w:color="auto"/>
        <w:bottom w:val="none" w:sz="0" w:space="0" w:color="auto"/>
        <w:right w:val="none" w:sz="0" w:space="0" w:color="auto"/>
      </w:divBdr>
    </w:div>
    <w:div w:id="1290894958">
      <w:bodyDiv w:val="1"/>
      <w:marLeft w:val="0"/>
      <w:marRight w:val="0"/>
      <w:marTop w:val="0"/>
      <w:marBottom w:val="0"/>
      <w:divBdr>
        <w:top w:val="none" w:sz="0" w:space="0" w:color="auto"/>
        <w:left w:val="none" w:sz="0" w:space="0" w:color="auto"/>
        <w:bottom w:val="none" w:sz="0" w:space="0" w:color="auto"/>
        <w:right w:val="none" w:sz="0" w:space="0" w:color="auto"/>
      </w:divBdr>
      <w:divsChild>
        <w:div w:id="1787389490">
          <w:marLeft w:val="0"/>
          <w:marRight w:val="0"/>
          <w:marTop w:val="0"/>
          <w:marBottom w:val="0"/>
          <w:divBdr>
            <w:top w:val="none" w:sz="0" w:space="0" w:color="auto"/>
            <w:left w:val="none" w:sz="0" w:space="0" w:color="auto"/>
            <w:bottom w:val="none" w:sz="0" w:space="0" w:color="auto"/>
            <w:right w:val="none" w:sz="0" w:space="0" w:color="auto"/>
          </w:divBdr>
          <w:divsChild>
            <w:div w:id="739671402">
              <w:marLeft w:val="0"/>
              <w:marRight w:val="0"/>
              <w:marTop w:val="0"/>
              <w:marBottom w:val="0"/>
              <w:divBdr>
                <w:top w:val="none" w:sz="0" w:space="0" w:color="auto"/>
                <w:left w:val="none" w:sz="0" w:space="0" w:color="auto"/>
                <w:bottom w:val="none" w:sz="0" w:space="0" w:color="auto"/>
                <w:right w:val="none" w:sz="0" w:space="0" w:color="auto"/>
              </w:divBdr>
              <w:divsChild>
                <w:div w:id="496304636">
                  <w:marLeft w:val="0"/>
                  <w:marRight w:val="0"/>
                  <w:marTop w:val="0"/>
                  <w:marBottom w:val="0"/>
                  <w:divBdr>
                    <w:top w:val="none" w:sz="0" w:space="0" w:color="auto"/>
                    <w:left w:val="none" w:sz="0" w:space="0" w:color="auto"/>
                    <w:bottom w:val="none" w:sz="0" w:space="0" w:color="auto"/>
                    <w:right w:val="none" w:sz="0" w:space="0" w:color="auto"/>
                  </w:divBdr>
                  <w:divsChild>
                    <w:div w:id="195509588">
                      <w:marLeft w:val="0"/>
                      <w:marRight w:val="0"/>
                      <w:marTop w:val="0"/>
                      <w:marBottom w:val="0"/>
                      <w:divBdr>
                        <w:top w:val="none" w:sz="0" w:space="0" w:color="auto"/>
                        <w:left w:val="none" w:sz="0" w:space="0" w:color="auto"/>
                        <w:bottom w:val="none" w:sz="0" w:space="0" w:color="auto"/>
                        <w:right w:val="none" w:sz="0" w:space="0" w:color="auto"/>
                      </w:divBdr>
                    </w:div>
                    <w:div w:id="1630281733">
                      <w:marLeft w:val="0"/>
                      <w:marRight w:val="0"/>
                      <w:marTop w:val="0"/>
                      <w:marBottom w:val="0"/>
                      <w:divBdr>
                        <w:top w:val="none" w:sz="0" w:space="0" w:color="auto"/>
                        <w:left w:val="none" w:sz="0" w:space="0" w:color="auto"/>
                        <w:bottom w:val="none" w:sz="0" w:space="0" w:color="auto"/>
                        <w:right w:val="none" w:sz="0" w:space="0" w:color="auto"/>
                      </w:divBdr>
                    </w:div>
                    <w:div w:id="2090881629">
                      <w:marLeft w:val="0"/>
                      <w:marRight w:val="0"/>
                      <w:marTop w:val="0"/>
                      <w:marBottom w:val="0"/>
                      <w:divBdr>
                        <w:top w:val="none" w:sz="0" w:space="0" w:color="auto"/>
                        <w:left w:val="none" w:sz="0" w:space="0" w:color="auto"/>
                        <w:bottom w:val="none" w:sz="0" w:space="0" w:color="auto"/>
                        <w:right w:val="none" w:sz="0" w:space="0" w:color="auto"/>
                      </w:divBdr>
                    </w:div>
                    <w:div w:id="1231500950">
                      <w:marLeft w:val="0"/>
                      <w:marRight w:val="0"/>
                      <w:marTop w:val="0"/>
                      <w:marBottom w:val="0"/>
                      <w:divBdr>
                        <w:top w:val="none" w:sz="0" w:space="0" w:color="auto"/>
                        <w:left w:val="none" w:sz="0" w:space="0" w:color="auto"/>
                        <w:bottom w:val="none" w:sz="0" w:space="0" w:color="auto"/>
                        <w:right w:val="none" w:sz="0" w:space="0" w:color="auto"/>
                      </w:divBdr>
                    </w:div>
                    <w:div w:id="10843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128969">
      <w:bodyDiv w:val="1"/>
      <w:marLeft w:val="0"/>
      <w:marRight w:val="0"/>
      <w:marTop w:val="0"/>
      <w:marBottom w:val="0"/>
      <w:divBdr>
        <w:top w:val="none" w:sz="0" w:space="0" w:color="auto"/>
        <w:left w:val="none" w:sz="0" w:space="0" w:color="auto"/>
        <w:bottom w:val="none" w:sz="0" w:space="0" w:color="auto"/>
        <w:right w:val="none" w:sz="0" w:space="0" w:color="auto"/>
      </w:divBdr>
    </w:div>
    <w:div w:id="1292324036">
      <w:bodyDiv w:val="1"/>
      <w:marLeft w:val="0"/>
      <w:marRight w:val="0"/>
      <w:marTop w:val="0"/>
      <w:marBottom w:val="0"/>
      <w:divBdr>
        <w:top w:val="none" w:sz="0" w:space="0" w:color="auto"/>
        <w:left w:val="none" w:sz="0" w:space="0" w:color="auto"/>
        <w:bottom w:val="none" w:sz="0" w:space="0" w:color="auto"/>
        <w:right w:val="none" w:sz="0" w:space="0" w:color="auto"/>
      </w:divBdr>
    </w:div>
    <w:div w:id="1293244157">
      <w:bodyDiv w:val="1"/>
      <w:marLeft w:val="0"/>
      <w:marRight w:val="0"/>
      <w:marTop w:val="0"/>
      <w:marBottom w:val="0"/>
      <w:divBdr>
        <w:top w:val="none" w:sz="0" w:space="0" w:color="auto"/>
        <w:left w:val="none" w:sz="0" w:space="0" w:color="auto"/>
        <w:bottom w:val="none" w:sz="0" w:space="0" w:color="auto"/>
        <w:right w:val="none" w:sz="0" w:space="0" w:color="auto"/>
      </w:divBdr>
      <w:divsChild>
        <w:div w:id="182282536">
          <w:marLeft w:val="0"/>
          <w:marRight w:val="0"/>
          <w:marTop w:val="0"/>
          <w:marBottom w:val="0"/>
          <w:divBdr>
            <w:top w:val="none" w:sz="0" w:space="0" w:color="auto"/>
            <w:left w:val="none" w:sz="0" w:space="0" w:color="auto"/>
            <w:bottom w:val="none" w:sz="0" w:space="0" w:color="auto"/>
            <w:right w:val="none" w:sz="0" w:space="0" w:color="auto"/>
          </w:divBdr>
          <w:divsChild>
            <w:div w:id="1946961018">
              <w:marLeft w:val="0"/>
              <w:marRight w:val="0"/>
              <w:marTop w:val="0"/>
              <w:marBottom w:val="0"/>
              <w:divBdr>
                <w:top w:val="none" w:sz="0" w:space="0" w:color="auto"/>
                <w:left w:val="none" w:sz="0" w:space="0" w:color="auto"/>
                <w:bottom w:val="none" w:sz="0" w:space="0" w:color="auto"/>
                <w:right w:val="none" w:sz="0" w:space="0" w:color="auto"/>
              </w:divBdr>
              <w:divsChild>
                <w:div w:id="102886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369126">
      <w:bodyDiv w:val="1"/>
      <w:marLeft w:val="0"/>
      <w:marRight w:val="0"/>
      <w:marTop w:val="0"/>
      <w:marBottom w:val="0"/>
      <w:divBdr>
        <w:top w:val="none" w:sz="0" w:space="0" w:color="auto"/>
        <w:left w:val="none" w:sz="0" w:space="0" w:color="auto"/>
        <w:bottom w:val="none" w:sz="0" w:space="0" w:color="auto"/>
        <w:right w:val="none" w:sz="0" w:space="0" w:color="auto"/>
      </w:divBdr>
    </w:div>
    <w:div w:id="1293487216">
      <w:bodyDiv w:val="1"/>
      <w:marLeft w:val="0"/>
      <w:marRight w:val="0"/>
      <w:marTop w:val="0"/>
      <w:marBottom w:val="0"/>
      <w:divBdr>
        <w:top w:val="none" w:sz="0" w:space="0" w:color="auto"/>
        <w:left w:val="none" w:sz="0" w:space="0" w:color="auto"/>
        <w:bottom w:val="none" w:sz="0" w:space="0" w:color="auto"/>
        <w:right w:val="none" w:sz="0" w:space="0" w:color="auto"/>
      </w:divBdr>
    </w:div>
    <w:div w:id="1294171186">
      <w:bodyDiv w:val="1"/>
      <w:marLeft w:val="0"/>
      <w:marRight w:val="0"/>
      <w:marTop w:val="0"/>
      <w:marBottom w:val="0"/>
      <w:divBdr>
        <w:top w:val="none" w:sz="0" w:space="0" w:color="auto"/>
        <w:left w:val="none" w:sz="0" w:space="0" w:color="auto"/>
        <w:bottom w:val="none" w:sz="0" w:space="0" w:color="auto"/>
        <w:right w:val="none" w:sz="0" w:space="0" w:color="auto"/>
      </w:divBdr>
    </w:div>
    <w:div w:id="1294485769">
      <w:bodyDiv w:val="1"/>
      <w:marLeft w:val="0"/>
      <w:marRight w:val="0"/>
      <w:marTop w:val="0"/>
      <w:marBottom w:val="0"/>
      <w:divBdr>
        <w:top w:val="none" w:sz="0" w:space="0" w:color="auto"/>
        <w:left w:val="none" w:sz="0" w:space="0" w:color="auto"/>
        <w:bottom w:val="none" w:sz="0" w:space="0" w:color="auto"/>
        <w:right w:val="none" w:sz="0" w:space="0" w:color="auto"/>
      </w:divBdr>
      <w:divsChild>
        <w:div w:id="353920479">
          <w:marLeft w:val="0"/>
          <w:marRight w:val="0"/>
          <w:marTop w:val="0"/>
          <w:marBottom w:val="0"/>
          <w:divBdr>
            <w:top w:val="none" w:sz="0" w:space="0" w:color="auto"/>
            <w:left w:val="none" w:sz="0" w:space="0" w:color="auto"/>
            <w:bottom w:val="none" w:sz="0" w:space="0" w:color="auto"/>
            <w:right w:val="none" w:sz="0" w:space="0" w:color="auto"/>
          </w:divBdr>
        </w:div>
      </w:divsChild>
    </w:div>
    <w:div w:id="1294558238">
      <w:bodyDiv w:val="1"/>
      <w:marLeft w:val="0"/>
      <w:marRight w:val="0"/>
      <w:marTop w:val="0"/>
      <w:marBottom w:val="0"/>
      <w:divBdr>
        <w:top w:val="none" w:sz="0" w:space="0" w:color="auto"/>
        <w:left w:val="none" w:sz="0" w:space="0" w:color="auto"/>
        <w:bottom w:val="none" w:sz="0" w:space="0" w:color="auto"/>
        <w:right w:val="none" w:sz="0" w:space="0" w:color="auto"/>
      </w:divBdr>
    </w:div>
    <w:div w:id="1294628816">
      <w:bodyDiv w:val="1"/>
      <w:marLeft w:val="0"/>
      <w:marRight w:val="0"/>
      <w:marTop w:val="0"/>
      <w:marBottom w:val="0"/>
      <w:divBdr>
        <w:top w:val="none" w:sz="0" w:space="0" w:color="auto"/>
        <w:left w:val="none" w:sz="0" w:space="0" w:color="auto"/>
        <w:bottom w:val="none" w:sz="0" w:space="0" w:color="auto"/>
        <w:right w:val="none" w:sz="0" w:space="0" w:color="auto"/>
      </w:divBdr>
      <w:divsChild>
        <w:div w:id="1972638533">
          <w:marLeft w:val="0"/>
          <w:marRight w:val="0"/>
          <w:marTop w:val="0"/>
          <w:marBottom w:val="0"/>
          <w:divBdr>
            <w:top w:val="none" w:sz="0" w:space="0" w:color="auto"/>
            <w:left w:val="none" w:sz="0" w:space="0" w:color="auto"/>
            <w:bottom w:val="none" w:sz="0" w:space="0" w:color="auto"/>
            <w:right w:val="none" w:sz="0" w:space="0" w:color="auto"/>
          </w:divBdr>
          <w:divsChild>
            <w:div w:id="1101299414">
              <w:marLeft w:val="0"/>
              <w:marRight w:val="0"/>
              <w:marTop w:val="0"/>
              <w:marBottom w:val="0"/>
              <w:divBdr>
                <w:top w:val="none" w:sz="0" w:space="0" w:color="auto"/>
                <w:left w:val="none" w:sz="0" w:space="0" w:color="auto"/>
                <w:bottom w:val="none" w:sz="0" w:space="0" w:color="auto"/>
                <w:right w:val="none" w:sz="0" w:space="0" w:color="auto"/>
              </w:divBdr>
              <w:divsChild>
                <w:div w:id="1446608696">
                  <w:marLeft w:val="0"/>
                  <w:marRight w:val="0"/>
                  <w:marTop w:val="0"/>
                  <w:marBottom w:val="0"/>
                  <w:divBdr>
                    <w:top w:val="none" w:sz="0" w:space="0" w:color="auto"/>
                    <w:left w:val="none" w:sz="0" w:space="0" w:color="auto"/>
                    <w:bottom w:val="none" w:sz="0" w:space="0" w:color="auto"/>
                    <w:right w:val="none" w:sz="0" w:space="0" w:color="auto"/>
                  </w:divBdr>
                  <w:divsChild>
                    <w:div w:id="1200970188">
                      <w:marLeft w:val="0"/>
                      <w:marRight w:val="0"/>
                      <w:marTop w:val="0"/>
                      <w:marBottom w:val="0"/>
                      <w:divBdr>
                        <w:top w:val="none" w:sz="0" w:space="0" w:color="auto"/>
                        <w:left w:val="none" w:sz="0" w:space="0" w:color="auto"/>
                        <w:bottom w:val="none" w:sz="0" w:space="0" w:color="auto"/>
                        <w:right w:val="none" w:sz="0" w:space="0" w:color="auto"/>
                      </w:divBdr>
                    </w:div>
                    <w:div w:id="471288885">
                      <w:marLeft w:val="0"/>
                      <w:marRight w:val="0"/>
                      <w:marTop w:val="0"/>
                      <w:marBottom w:val="0"/>
                      <w:divBdr>
                        <w:top w:val="none" w:sz="0" w:space="0" w:color="auto"/>
                        <w:left w:val="none" w:sz="0" w:space="0" w:color="auto"/>
                        <w:bottom w:val="none" w:sz="0" w:space="0" w:color="auto"/>
                        <w:right w:val="none" w:sz="0" w:space="0" w:color="auto"/>
                      </w:divBdr>
                    </w:div>
                    <w:div w:id="988359985">
                      <w:marLeft w:val="0"/>
                      <w:marRight w:val="0"/>
                      <w:marTop w:val="0"/>
                      <w:marBottom w:val="0"/>
                      <w:divBdr>
                        <w:top w:val="none" w:sz="0" w:space="0" w:color="auto"/>
                        <w:left w:val="none" w:sz="0" w:space="0" w:color="auto"/>
                        <w:bottom w:val="none" w:sz="0" w:space="0" w:color="auto"/>
                        <w:right w:val="none" w:sz="0" w:space="0" w:color="auto"/>
                      </w:divBdr>
                    </w:div>
                    <w:div w:id="857474817">
                      <w:marLeft w:val="0"/>
                      <w:marRight w:val="0"/>
                      <w:marTop w:val="0"/>
                      <w:marBottom w:val="0"/>
                      <w:divBdr>
                        <w:top w:val="none" w:sz="0" w:space="0" w:color="auto"/>
                        <w:left w:val="none" w:sz="0" w:space="0" w:color="auto"/>
                        <w:bottom w:val="none" w:sz="0" w:space="0" w:color="auto"/>
                        <w:right w:val="none" w:sz="0" w:space="0" w:color="auto"/>
                      </w:divBdr>
                    </w:div>
                    <w:div w:id="739864117">
                      <w:marLeft w:val="0"/>
                      <w:marRight w:val="0"/>
                      <w:marTop w:val="0"/>
                      <w:marBottom w:val="0"/>
                      <w:divBdr>
                        <w:top w:val="none" w:sz="0" w:space="0" w:color="auto"/>
                        <w:left w:val="none" w:sz="0" w:space="0" w:color="auto"/>
                        <w:bottom w:val="none" w:sz="0" w:space="0" w:color="auto"/>
                        <w:right w:val="none" w:sz="0" w:space="0" w:color="auto"/>
                      </w:divBdr>
                    </w:div>
                    <w:div w:id="562452687">
                      <w:marLeft w:val="0"/>
                      <w:marRight w:val="0"/>
                      <w:marTop w:val="0"/>
                      <w:marBottom w:val="0"/>
                      <w:divBdr>
                        <w:top w:val="none" w:sz="0" w:space="0" w:color="auto"/>
                        <w:left w:val="none" w:sz="0" w:space="0" w:color="auto"/>
                        <w:bottom w:val="none" w:sz="0" w:space="0" w:color="auto"/>
                        <w:right w:val="none" w:sz="0" w:space="0" w:color="auto"/>
                      </w:divBdr>
                    </w:div>
                    <w:div w:id="632176876">
                      <w:marLeft w:val="0"/>
                      <w:marRight w:val="0"/>
                      <w:marTop w:val="0"/>
                      <w:marBottom w:val="0"/>
                      <w:divBdr>
                        <w:top w:val="none" w:sz="0" w:space="0" w:color="auto"/>
                        <w:left w:val="none" w:sz="0" w:space="0" w:color="auto"/>
                        <w:bottom w:val="none" w:sz="0" w:space="0" w:color="auto"/>
                        <w:right w:val="none" w:sz="0" w:space="0" w:color="auto"/>
                      </w:divBdr>
                    </w:div>
                    <w:div w:id="792792526">
                      <w:marLeft w:val="0"/>
                      <w:marRight w:val="0"/>
                      <w:marTop w:val="0"/>
                      <w:marBottom w:val="0"/>
                      <w:divBdr>
                        <w:top w:val="none" w:sz="0" w:space="0" w:color="auto"/>
                        <w:left w:val="none" w:sz="0" w:space="0" w:color="auto"/>
                        <w:bottom w:val="none" w:sz="0" w:space="0" w:color="auto"/>
                        <w:right w:val="none" w:sz="0" w:space="0" w:color="auto"/>
                      </w:divBdr>
                    </w:div>
                    <w:div w:id="776757154">
                      <w:marLeft w:val="0"/>
                      <w:marRight w:val="0"/>
                      <w:marTop w:val="0"/>
                      <w:marBottom w:val="0"/>
                      <w:divBdr>
                        <w:top w:val="none" w:sz="0" w:space="0" w:color="auto"/>
                        <w:left w:val="none" w:sz="0" w:space="0" w:color="auto"/>
                        <w:bottom w:val="none" w:sz="0" w:space="0" w:color="auto"/>
                        <w:right w:val="none" w:sz="0" w:space="0" w:color="auto"/>
                      </w:divBdr>
                    </w:div>
                    <w:div w:id="1595629938">
                      <w:marLeft w:val="0"/>
                      <w:marRight w:val="0"/>
                      <w:marTop w:val="0"/>
                      <w:marBottom w:val="0"/>
                      <w:divBdr>
                        <w:top w:val="none" w:sz="0" w:space="0" w:color="auto"/>
                        <w:left w:val="none" w:sz="0" w:space="0" w:color="auto"/>
                        <w:bottom w:val="none" w:sz="0" w:space="0" w:color="auto"/>
                        <w:right w:val="none" w:sz="0" w:space="0" w:color="auto"/>
                      </w:divBdr>
                    </w:div>
                    <w:div w:id="207075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064781">
      <w:bodyDiv w:val="1"/>
      <w:marLeft w:val="0"/>
      <w:marRight w:val="0"/>
      <w:marTop w:val="0"/>
      <w:marBottom w:val="0"/>
      <w:divBdr>
        <w:top w:val="none" w:sz="0" w:space="0" w:color="auto"/>
        <w:left w:val="none" w:sz="0" w:space="0" w:color="auto"/>
        <w:bottom w:val="none" w:sz="0" w:space="0" w:color="auto"/>
        <w:right w:val="none" w:sz="0" w:space="0" w:color="auto"/>
      </w:divBdr>
    </w:div>
    <w:div w:id="1296133843">
      <w:bodyDiv w:val="1"/>
      <w:marLeft w:val="0"/>
      <w:marRight w:val="0"/>
      <w:marTop w:val="0"/>
      <w:marBottom w:val="0"/>
      <w:divBdr>
        <w:top w:val="none" w:sz="0" w:space="0" w:color="auto"/>
        <w:left w:val="none" w:sz="0" w:space="0" w:color="auto"/>
        <w:bottom w:val="none" w:sz="0" w:space="0" w:color="auto"/>
        <w:right w:val="none" w:sz="0" w:space="0" w:color="auto"/>
      </w:divBdr>
    </w:div>
    <w:div w:id="1297028140">
      <w:bodyDiv w:val="1"/>
      <w:marLeft w:val="0"/>
      <w:marRight w:val="0"/>
      <w:marTop w:val="0"/>
      <w:marBottom w:val="0"/>
      <w:divBdr>
        <w:top w:val="none" w:sz="0" w:space="0" w:color="auto"/>
        <w:left w:val="none" w:sz="0" w:space="0" w:color="auto"/>
        <w:bottom w:val="none" w:sz="0" w:space="0" w:color="auto"/>
        <w:right w:val="none" w:sz="0" w:space="0" w:color="auto"/>
      </w:divBdr>
    </w:div>
    <w:div w:id="1297099254">
      <w:bodyDiv w:val="1"/>
      <w:marLeft w:val="0"/>
      <w:marRight w:val="0"/>
      <w:marTop w:val="0"/>
      <w:marBottom w:val="0"/>
      <w:divBdr>
        <w:top w:val="none" w:sz="0" w:space="0" w:color="auto"/>
        <w:left w:val="none" w:sz="0" w:space="0" w:color="auto"/>
        <w:bottom w:val="none" w:sz="0" w:space="0" w:color="auto"/>
        <w:right w:val="none" w:sz="0" w:space="0" w:color="auto"/>
      </w:divBdr>
    </w:div>
    <w:div w:id="1297565649">
      <w:bodyDiv w:val="1"/>
      <w:marLeft w:val="0"/>
      <w:marRight w:val="0"/>
      <w:marTop w:val="0"/>
      <w:marBottom w:val="0"/>
      <w:divBdr>
        <w:top w:val="none" w:sz="0" w:space="0" w:color="auto"/>
        <w:left w:val="none" w:sz="0" w:space="0" w:color="auto"/>
        <w:bottom w:val="none" w:sz="0" w:space="0" w:color="auto"/>
        <w:right w:val="none" w:sz="0" w:space="0" w:color="auto"/>
      </w:divBdr>
    </w:div>
    <w:div w:id="1297838561">
      <w:bodyDiv w:val="1"/>
      <w:marLeft w:val="0"/>
      <w:marRight w:val="0"/>
      <w:marTop w:val="0"/>
      <w:marBottom w:val="0"/>
      <w:divBdr>
        <w:top w:val="none" w:sz="0" w:space="0" w:color="auto"/>
        <w:left w:val="none" w:sz="0" w:space="0" w:color="auto"/>
        <w:bottom w:val="none" w:sz="0" w:space="0" w:color="auto"/>
        <w:right w:val="none" w:sz="0" w:space="0" w:color="auto"/>
      </w:divBdr>
    </w:div>
    <w:div w:id="1298487798">
      <w:bodyDiv w:val="1"/>
      <w:marLeft w:val="0"/>
      <w:marRight w:val="0"/>
      <w:marTop w:val="0"/>
      <w:marBottom w:val="0"/>
      <w:divBdr>
        <w:top w:val="none" w:sz="0" w:space="0" w:color="auto"/>
        <w:left w:val="none" w:sz="0" w:space="0" w:color="auto"/>
        <w:bottom w:val="none" w:sz="0" w:space="0" w:color="auto"/>
        <w:right w:val="none" w:sz="0" w:space="0" w:color="auto"/>
      </w:divBdr>
      <w:divsChild>
        <w:div w:id="1569682309">
          <w:marLeft w:val="0"/>
          <w:marRight w:val="0"/>
          <w:marTop w:val="0"/>
          <w:marBottom w:val="0"/>
          <w:divBdr>
            <w:top w:val="none" w:sz="0" w:space="0" w:color="auto"/>
            <w:left w:val="none" w:sz="0" w:space="0" w:color="auto"/>
            <w:bottom w:val="none" w:sz="0" w:space="0" w:color="auto"/>
            <w:right w:val="none" w:sz="0" w:space="0" w:color="auto"/>
          </w:divBdr>
        </w:div>
      </w:divsChild>
    </w:div>
    <w:div w:id="1299412015">
      <w:bodyDiv w:val="1"/>
      <w:marLeft w:val="0"/>
      <w:marRight w:val="0"/>
      <w:marTop w:val="0"/>
      <w:marBottom w:val="0"/>
      <w:divBdr>
        <w:top w:val="none" w:sz="0" w:space="0" w:color="auto"/>
        <w:left w:val="none" w:sz="0" w:space="0" w:color="auto"/>
        <w:bottom w:val="none" w:sz="0" w:space="0" w:color="auto"/>
        <w:right w:val="none" w:sz="0" w:space="0" w:color="auto"/>
      </w:divBdr>
    </w:div>
    <w:div w:id="1299802437">
      <w:bodyDiv w:val="1"/>
      <w:marLeft w:val="0"/>
      <w:marRight w:val="0"/>
      <w:marTop w:val="0"/>
      <w:marBottom w:val="0"/>
      <w:divBdr>
        <w:top w:val="none" w:sz="0" w:space="0" w:color="auto"/>
        <w:left w:val="none" w:sz="0" w:space="0" w:color="auto"/>
        <w:bottom w:val="none" w:sz="0" w:space="0" w:color="auto"/>
        <w:right w:val="none" w:sz="0" w:space="0" w:color="auto"/>
      </w:divBdr>
    </w:div>
    <w:div w:id="1299802691">
      <w:bodyDiv w:val="1"/>
      <w:marLeft w:val="0"/>
      <w:marRight w:val="0"/>
      <w:marTop w:val="0"/>
      <w:marBottom w:val="0"/>
      <w:divBdr>
        <w:top w:val="none" w:sz="0" w:space="0" w:color="auto"/>
        <w:left w:val="none" w:sz="0" w:space="0" w:color="auto"/>
        <w:bottom w:val="none" w:sz="0" w:space="0" w:color="auto"/>
        <w:right w:val="none" w:sz="0" w:space="0" w:color="auto"/>
      </w:divBdr>
    </w:div>
    <w:div w:id="1300381281">
      <w:bodyDiv w:val="1"/>
      <w:marLeft w:val="0"/>
      <w:marRight w:val="0"/>
      <w:marTop w:val="0"/>
      <w:marBottom w:val="0"/>
      <w:divBdr>
        <w:top w:val="none" w:sz="0" w:space="0" w:color="auto"/>
        <w:left w:val="none" w:sz="0" w:space="0" w:color="auto"/>
        <w:bottom w:val="none" w:sz="0" w:space="0" w:color="auto"/>
        <w:right w:val="none" w:sz="0" w:space="0" w:color="auto"/>
      </w:divBdr>
    </w:div>
    <w:div w:id="1300920161">
      <w:bodyDiv w:val="1"/>
      <w:marLeft w:val="0"/>
      <w:marRight w:val="0"/>
      <w:marTop w:val="0"/>
      <w:marBottom w:val="0"/>
      <w:divBdr>
        <w:top w:val="none" w:sz="0" w:space="0" w:color="auto"/>
        <w:left w:val="none" w:sz="0" w:space="0" w:color="auto"/>
        <w:bottom w:val="none" w:sz="0" w:space="0" w:color="auto"/>
        <w:right w:val="none" w:sz="0" w:space="0" w:color="auto"/>
      </w:divBdr>
      <w:divsChild>
        <w:div w:id="2041975603">
          <w:marLeft w:val="0"/>
          <w:marRight w:val="0"/>
          <w:marTop w:val="0"/>
          <w:marBottom w:val="0"/>
          <w:divBdr>
            <w:top w:val="none" w:sz="0" w:space="0" w:color="auto"/>
            <w:left w:val="none" w:sz="0" w:space="0" w:color="auto"/>
            <w:bottom w:val="none" w:sz="0" w:space="0" w:color="auto"/>
            <w:right w:val="none" w:sz="0" w:space="0" w:color="auto"/>
          </w:divBdr>
          <w:divsChild>
            <w:div w:id="1232040427">
              <w:marLeft w:val="0"/>
              <w:marRight w:val="0"/>
              <w:marTop w:val="0"/>
              <w:marBottom w:val="0"/>
              <w:divBdr>
                <w:top w:val="none" w:sz="0" w:space="0" w:color="auto"/>
                <w:left w:val="none" w:sz="0" w:space="0" w:color="auto"/>
                <w:bottom w:val="none" w:sz="0" w:space="0" w:color="auto"/>
                <w:right w:val="none" w:sz="0" w:space="0" w:color="auto"/>
              </w:divBdr>
              <w:divsChild>
                <w:div w:id="684987799">
                  <w:marLeft w:val="0"/>
                  <w:marRight w:val="0"/>
                  <w:marTop w:val="0"/>
                  <w:marBottom w:val="0"/>
                  <w:divBdr>
                    <w:top w:val="none" w:sz="0" w:space="0" w:color="auto"/>
                    <w:left w:val="none" w:sz="0" w:space="0" w:color="auto"/>
                    <w:bottom w:val="none" w:sz="0" w:space="0" w:color="auto"/>
                    <w:right w:val="none" w:sz="0" w:space="0" w:color="auto"/>
                  </w:divBdr>
                  <w:divsChild>
                    <w:div w:id="501512031">
                      <w:marLeft w:val="0"/>
                      <w:marRight w:val="0"/>
                      <w:marTop w:val="0"/>
                      <w:marBottom w:val="0"/>
                      <w:divBdr>
                        <w:top w:val="none" w:sz="0" w:space="0" w:color="auto"/>
                        <w:left w:val="none" w:sz="0" w:space="0" w:color="auto"/>
                        <w:bottom w:val="none" w:sz="0" w:space="0" w:color="auto"/>
                        <w:right w:val="none" w:sz="0" w:space="0" w:color="auto"/>
                      </w:divBdr>
                    </w:div>
                    <w:div w:id="553195240">
                      <w:marLeft w:val="0"/>
                      <w:marRight w:val="0"/>
                      <w:marTop w:val="0"/>
                      <w:marBottom w:val="0"/>
                      <w:divBdr>
                        <w:top w:val="none" w:sz="0" w:space="0" w:color="auto"/>
                        <w:left w:val="none" w:sz="0" w:space="0" w:color="auto"/>
                        <w:bottom w:val="none" w:sz="0" w:space="0" w:color="auto"/>
                        <w:right w:val="none" w:sz="0" w:space="0" w:color="auto"/>
                      </w:divBdr>
                    </w:div>
                    <w:div w:id="1262646906">
                      <w:marLeft w:val="0"/>
                      <w:marRight w:val="0"/>
                      <w:marTop w:val="0"/>
                      <w:marBottom w:val="0"/>
                      <w:divBdr>
                        <w:top w:val="none" w:sz="0" w:space="0" w:color="auto"/>
                        <w:left w:val="none" w:sz="0" w:space="0" w:color="auto"/>
                        <w:bottom w:val="none" w:sz="0" w:space="0" w:color="auto"/>
                        <w:right w:val="none" w:sz="0" w:space="0" w:color="auto"/>
                      </w:divBdr>
                    </w:div>
                    <w:div w:id="134030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961411">
      <w:bodyDiv w:val="1"/>
      <w:marLeft w:val="0"/>
      <w:marRight w:val="0"/>
      <w:marTop w:val="0"/>
      <w:marBottom w:val="0"/>
      <w:divBdr>
        <w:top w:val="none" w:sz="0" w:space="0" w:color="auto"/>
        <w:left w:val="none" w:sz="0" w:space="0" w:color="auto"/>
        <w:bottom w:val="none" w:sz="0" w:space="0" w:color="auto"/>
        <w:right w:val="none" w:sz="0" w:space="0" w:color="auto"/>
      </w:divBdr>
      <w:divsChild>
        <w:div w:id="1736277596">
          <w:marLeft w:val="0"/>
          <w:marRight w:val="0"/>
          <w:marTop w:val="0"/>
          <w:marBottom w:val="0"/>
          <w:divBdr>
            <w:top w:val="none" w:sz="0" w:space="0" w:color="auto"/>
            <w:left w:val="none" w:sz="0" w:space="0" w:color="auto"/>
            <w:bottom w:val="none" w:sz="0" w:space="0" w:color="auto"/>
            <w:right w:val="none" w:sz="0" w:space="0" w:color="auto"/>
          </w:divBdr>
          <w:divsChild>
            <w:div w:id="749667144">
              <w:marLeft w:val="0"/>
              <w:marRight w:val="0"/>
              <w:marTop w:val="0"/>
              <w:marBottom w:val="0"/>
              <w:divBdr>
                <w:top w:val="none" w:sz="0" w:space="0" w:color="auto"/>
                <w:left w:val="none" w:sz="0" w:space="0" w:color="auto"/>
                <w:bottom w:val="none" w:sz="0" w:space="0" w:color="auto"/>
                <w:right w:val="none" w:sz="0" w:space="0" w:color="auto"/>
              </w:divBdr>
              <w:divsChild>
                <w:div w:id="1120026913">
                  <w:marLeft w:val="0"/>
                  <w:marRight w:val="0"/>
                  <w:marTop w:val="0"/>
                  <w:marBottom w:val="0"/>
                  <w:divBdr>
                    <w:top w:val="none" w:sz="0" w:space="0" w:color="auto"/>
                    <w:left w:val="none" w:sz="0" w:space="0" w:color="auto"/>
                    <w:bottom w:val="none" w:sz="0" w:space="0" w:color="auto"/>
                    <w:right w:val="none" w:sz="0" w:space="0" w:color="auto"/>
                  </w:divBdr>
                  <w:divsChild>
                    <w:div w:id="103692985">
                      <w:marLeft w:val="0"/>
                      <w:marRight w:val="0"/>
                      <w:marTop w:val="0"/>
                      <w:marBottom w:val="0"/>
                      <w:divBdr>
                        <w:top w:val="none" w:sz="0" w:space="0" w:color="auto"/>
                        <w:left w:val="none" w:sz="0" w:space="0" w:color="auto"/>
                        <w:bottom w:val="none" w:sz="0" w:space="0" w:color="auto"/>
                        <w:right w:val="none" w:sz="0" w:space="0" w:color="auto"/>
                      </w:divBdr>
                    </w:div>
                    <w:div w:id="1838110957">
                      <w:marLeft w:val="0"/>
                      <w:marRight w:val="0"/>
                      <w:marTop w:val="0"/>
                      <w:marBottom w:val="0"/>
                      <w:divBdr>
                        <w:top w:val="none" w:sz="0" w:space="0" w:color="auto"/>
                        <w:left w:val="none" w:sz="0" w:space="0" w:color="auto"/>
                        <w:bottom w:val="none" w:sz="0" w:space="0" w:color="auto"/>
                        <w:right w:val="none" w:sz="0" w:space="0" w:color="auto"/>
                      </w:divBdr>
                    </w:div>
                    <w:div w:id="312100436">
                      <w:marLeft w:val="0"/>
                      <w:marRight w:val="0"/>
                      <w:marTop w:val="0"/>
                      <w:marBottom w:val="0"/>
                      <w:divBdr>
                        <w:top w:val="none" w:sz="0" w:space="0" w:color="auto"/>
                        <w:left w:val="none" w:sz="0" w:space="0" w:color="auto"/>
                        <w:bottom w:val="none" w:sz="0" w:space="0" w:color="auto"/>
                        <w:right w:val="none" w:sz="0" w:space="0" w:color="auto"/>
                      </w:divBdr>
                    </w:div>
                    <w:div w:id="736517177">
                      <w:marLeft w:val="0"/>
                      <w:marRight w:val="0"/>
                      <w:marTop w:val="0"/>
                      <w:marBottom w:val="0"/>
                      <w:divBdr>
                        <w:top w:val="none" w:sz="0" w:space="0" w:color="auto"/>
                        <w:left w:val="none" w:sz="0" w:space="0" w:color="auto"/>
                        <w:bottom w:val="none" w:sz="0" w:space="0" w:color="auto"/>
                        <w:right w:val="none" w:sz="0" w:space="0" w:color="auto"/>
                      </w:divBdr>
                    </w:div>
                    <w:div w:id="123079949">
                      <w:marLeft w:val="0"/>
                      <w:marRight w:val="0"/>
                      <w:marTop w:val="0"/>
                      <w:marBottom w:val="0"/>
                      <w:divBdr>
                        <w:top w:val="none" w:sz="0" w:space="0" w:color="auto"/>
                        <w:left w:val="none" w:sz="0" w:space="0" w:color="auto"/>
                        <w:bottom w:val="none" w:sz="0" w:space="0" w:color="auto"/>
                        <w:right w:val="none" w:sz="0" w:space="0" w:color="auto"/>
                      </w:divBdr>
                    </w:div>
                    <w:div w:id="639923801">
                      <w:marLeft w:val="0"/>
                      <w:marRight w:val="0"/>
                      <w:marTop w:val="0"/>
                      <w:marBottom w:val="0"/>
                      <w:divBdr>
                        <w:top w:val="none" w:sz="0" w:space="0" w:color="auto"/>
                        <w:left w:val="none" w:sz="0" w:space="0" w:color="auto"/>
                        <w:bottom w:val="none" w:sz="0" w:space="0" w:color="auto"/>
                        <w:right w:val="none" w:sz="0" w:space="0" w:color="auto"/>
                      </w:divBdr>
                    </w:div>
                    <w:div w:id="1504397036">
                      <w:marLeft w:val="0"/>
                      <w:marRight w:val="0"/>
                      <w:marTop w:val="0"/>
                      <w:marBottom w:val="0"/>
                      <w:divBdr>
                        <w:top w:val="none" w:sz="0" w:space="0" w:color="auto"/>
                        <w:left w:val="none" w:sz="0" w:space="0" w:color="auto"/>
                        <w:bottom w:val="none" w:sz="0" w:space="0" w:color="auto"/>
                        <w:right w:val="none" w:sz="0" w:space="0" w:color="auto"/>
                      </w:divBdr>
                    </w:div>
                    <w:div w:id="1630623916">
                      <w:marLeft w:val="0"/>
                      <w:marRight w:val="0"/>
                      <w:marTop w:val="0"/>
                      <w:marBottom w:val="0"/>
                      <w:divBdr>
                        <w:top w:val="none" w:sz="0" w:space="0" w:color="auto"/>
                        <w:left w:val="none" w:sz="0" w:space="0" w:color="auto"/>
                        <w:bottom w:val="none" w:sz="0" w:space="0" w:color="auto"/>
                        <w:right w:val="none" w:sz="0" w:space="0" w:color="auto"/>
                      </w:divBdr>
                    </w:div>
                    <w:div w:id="13583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619895">
      <w:bodyDiv w:val="1"/>
      <w:marLeft w:val="0"/>
      <w:marRight w:val="0"/>
      <w:marTop w:val="0"/>
      <w:marBottom w:val="0"/>
      <w:divBdr>
        <w:top w:val="none" w:sz="0" w:space="0" w:color="auto"/>
        <w:left w:val="none" w:sz="0" w:space="0" w:color="auto"/>
        <w:bottom w:val="none" w:sz="0" w:space="0" w:color="auto"/>
        <w:right w:val="none" w:sz="0" w:space="0" w:color="auto"/>
      </w:divBdr>
      <w:divsChild>
        <w:div w:id="2138717058">
          <w:marLeft w:val="0"/>
          <w:marRight w:val="0"/>
          <w:marTop w:val="0"/>
          <w:marBottom w:val="0"/>
          <w:divBdr>
            <w:top w:val="none" w:sz="0" w:space="0" w:color="auto"/>
            <w:left w:val="none" w:sz="0" w:space="0" w:color="auto"/>
            <w:bottom w:val="none" w:sz="0" w:space="0" w:color="auto"/>
            <w:right w:val="none" w:sz="0" w:space="0" w:color="auto"/>
          </w:divBdr>
          <w:divsChild>
            <w:div w:id="1439596226">
              <w:marLeft w:val="0"/>
              <w:marRight w:val="0"/>
              <w:marTop w:val="0"/>
              <w:marBottom w:val="0"/>
              <w:divBdr>
                <w:top w:val="none" w:sz="0" w:space="0" w:color="auto"/>
                <w:left w:val="none" w:sz="0" w:space="0" w:color="auto"/>
                <w:bottom w:val="none" w:sz="0" w:space="0" w:color="auto"/>
                <w:right w:val="none" w:sz="0" w:space="0" w:color="auto"/>
              </w:divBdr>
              <w:divsChild>
                <w:div w:id="166333103">
                  <w:marLeft w:val="0"/>
                  <w:marRight w:val="0"/>
                  <w:marTop w:val="0"/>
                  <w:marBottom w:val="0"/>
                  <w:divBdr>
                    <w:top w:val="none" w:sz="0" w:space="0" w:color="auto"/>
                    <w:left w:val="none" w:sz="0" w:space="0" w:color="auto"/>
                    <w:bottom w:val="none" w:sz="0" w:space="0" w:color="auto"/>
                    <w:right w:val="none" w:sz="0" w:space="0" w:color="auto"/>
                  </w:divBdr>
                  <w:divsChild>
                    <w:div w:id="98456184">
                      <w:marLeft w:val="0"/>
                      <w:marRight w:val="0"/>
                      <w:marTop w:val="0"/>
                      <w:marBottom w:val="0"/>
                      <w:divBdr>
                        <w:top w:val="none" w:sz="0" w:space="0" w:color="auto"/>
                        <w:left w:val="none" w:sz="0" w:space="0" w:color="auto"/>
                        <w:bottom w:val="none" w:sz="0" w:space="0" w:color="auto"/>
                        <w:right w:val="none" w:sz="0" w:space="0" w:color="auto"/>
                      </w:divBdr>
                    </w:div>
                    <w:div w:id="1971860693">
                      <w:marLeft w:val="0"/>
                      <w:marRight w:val="0"/>
                      <w:marTop w:val="0"/>
                      <w:marBottom w:val="0"/>
                      <w:divBdr>
                        <w:top w:val="none" w:sz="0" w:space="0" w:color="auto"/>
                        <w:left w:val="none" w:sz="0" w:space="0" w:color="auto"/>
                        <w:bottom w:val="none" w:sz="0" w:space="0" w:color="auto"/>
                        <w:right w:val="none" w:sz="0" w:space="0" w:color="auto"/>
                      </w:divBdr>
                    </w:div>
                    <w:div w:id="1688747805">
                      <w:marLeft w:val="0"/>
                      <w:marRight w:val="0"/>
                      <w:marTop w:val="0"/>
                      <w:marBottom w:val="0"/>
                      <w:divBdr>
                        <w:top w:val="none" w:sz="0" w:space="0" w:color="auto"/>
                        <w:left w:val="none" w:sz="0" w:space="0" w:color="auto"/>
                        <w:bottom w:val="none" w:sz="0" w:space="0" w:color="auto"/>
                        <w:right w:val="none" w:sz="0" w:space="0" w:color="auto"/>
                      </w:divBdr>
                    </w:div>
                    <w:div w:id="16507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879138">
      <w:bodyDiv w:val="1"/>
      <w:marLeft w:val="0"/>
      <w:marRight w:val="0"/>
      <w:marTop w:val="0"/>
      <w:marBottom w:val="0"/>
      <w:divBdr>
        <w:top w:val="none" w:sz="0" w:space="0" w:color="auto"/>
        <w:left w:val="none" w:sz="0" w:space="0" w:color="auto"/>
        <w:bottom w:val="none" w:sz="0" w:space="0" w:color="auto"/>
        <w:right w:val="none" w:sz="0" w:space="0" w:color="auto"/>
      </w:divBdr>
    </w:div>
    <w:div w:id="1303384672">
      <w:bodyDiv w:val="1"/>
      <w:marLeft w:val="0"/>
      <w:marRight w:val="0"/>
      <w:marTop w:val="0"/>
      <w:marBottom w:val="0"/>
      <w:divBdr>
        <w:top w:val="none" w:sz="0" w:space="0" w:color="auto"/>
        <w:left w:val="none" w:sz="0" w:space="0" w:color="auto"/>
        <w:bottom w:val="none" w:sz="0" w:space="0" w:color="auto"/>
        <w:right w:val="none" w:sz="0" w:space="0" w:color="auto"/>
      </w:divBdr>
    </w:div>
    <w:div w:id="1303846703">
      <w:bodyDiv w:val="1"/>
      <w:marLeft w:val="0"/>
      <w:marRight w:val="0"/>
      <w:marTop w:val="0"/>
      <w:marBottom w:val="0"/>
      <w:divBdr>
        <w:top w:val="none" w:sz="0" w:space="0" w:color="auto"/>
        <w:left w:val="none" w:sz="0" w:space="0" w:color="auto"/>
        <w:bottom w:val="none" w:sz="0" w:space="0" w:color="auto"/>
        <w:right w:val="none" w:sz="0" w:space="0" w:color="auto"/>
      </w:divBdr>
    </w:div>
    <w:div w:id="1304264486">
      <w:bodyDiv w:val="1"/>
      <w:marLeft w:val="0"/>
      <w:marRight w:val="0"/>
      <w:marTop w:val="0"/>
      <w:marBottom w:val="0"/>
      <w:divBdr>
        <w:top w:val="none" w:sz="0" w:space="0" w:color="auto"/>
        <w:left w:val="none" w:sz="0" w:space="0" w:color="auto"/>
        <w:bottom w:val="none" w:sz="0" w:space="0" w:color="auto"/>
        <w:right w:val="none" w:sz="0" w:space="0" w:color="auto"/>
      </w:divBdr>
    </w:div>
    <w:div w:id="1304386035">
      <w:bodyDiv w:val="1"/>
      <w:marLeft w:val="0"/>
      <w:marRight w:val="0"/>
      <w:marTop w:val="0"/>
      <w:marBottom w:val="0"/>
      <w:divBdr>
        <w:top w:val="none" w:sz="0" w:space="0" w:color="auto"/>
        <w:left w:val="none" w:sz="0" w:space="0" w:color="auto"/>
        <w:bottom w:val="none" w:sz="0" w:space="0" w:color="auto"/>
        <w:right w:val="none" w:sz="0" w:space="0" w:color="auto"/>
      </w:divBdr>
    </w:div>
    <w:div w:id="1304847793">
      <w:bodyDiv w:val="1"/>
      <w:marLeft w:val="0"/>
      <w:marRight w:val="0"/>
      <w:marTop w:val="0"/>
      <w:marBottom w:val="0"/>
      <w:divBdr>
        <w:top w:val="none" w:sz="0" w:space="0" w:color="auto"/>
        <w:left w:val="none" w:sz="0" w:space="0" w:color="auto"/>
        <w:bottom w:val="none" w:sz="0" w:space="0" w:color="auto"/>
        <w:right w:val="none" w:sz="0" w:space="0" w:color="auto"/>
      </w:divBdr>
    </w:div>
    <w:div w:id="1305312045">
      <w:bodyDiv w:val="1"/>
      <w:marLeft w:val="0"/>
      <w:marRight w:val="0"/>
      <w:marTop w:val="0"/>
      <w:marBottom w:val="0"/>
      <w:divBdr>
        <w:top w:val="none" w:sz="0" w:space="0" w:color="auto"/>
        <w:left w:val="none" w:sz="0" w:space="0" w:color="auto"/>
        <w:bottom w:val="none" w:sz="0" w:space="0" w:color="auto"/>
        <w:right w:val="none" w:sz="0" w:space="0" w:color="auto"/>
      </w:divBdr>
    </w:div>
    <w:div w:id="1305625276">
      <w:bodyDiv w:val="1"/>
      <w:marLeft w:val="0"/>
      <w:marRight w:val="0"/>
      <w:marTop w:val="0"/>
      <w:marBottom w:val="0"/>
      <w:divBdr>
        <w:top w:val="none" w:sz="0" w:space="0" w:color="auto"/>
        <w:left w:val="none" w:sz="0" w:space="0" w:color="auto"/>
        <w:bottom w:val="none" w:sz="0" w:space="0" w:color="auto"/>
        <w:right w:val="none" w:sz="0" w:space="0" w:color="auto"/>
      </w:divBdr>
    </w:div>
    <w:div w:id="1306081061">
      <w:bodyDiv w:val="1"/>
      <w:marLeft w:val="0"/>
      <w:marRight w:val="0"/>
      <w:marTop w:val="0"/>
      <w:marBottom w:val="0"/>
      <w:divBdr>
        <w:top w:val="none" w:sz="0" w:space="0" w:color="auto"/>
        <w:left w:val="none" w:sz="0" w:space="0" w:color="auto"/>
        <w:bottom w:val="none" w:sz="0" w:space="0" w:color="auto"/>
        <w:right w:val="none" w:sz="0" w:space="0" w:color="auto"/>
      </w:divBdr>
    </w:div>
    <w:div w:id="1307123509">
      <w:bodyDiv w:val="1"/>
      <w:marLeft w:val="0"/>
      <w:marRight w:val="0"/>
      <w:marTop w:val="0"/>
      <w:marBottom w:val="0"/>
      <w:divBdr>
        <w:top w:val="none" w:sz="0" w:space="0" w:color="auto"/>
        <w:left w:val="none" w:sz="0" w:space="0" w:color="auto"/>
        <w:bottom w:val="none" w:sz="0" w:space="0" w:color="auto"/>
        <w:right w:val="none" w:sz="0" w:space="0" w:color="auto"/>
      </w:divBdr>
    </w:div>
    <w:div w:id="1307128124">
      <w:bodyDiv w:val="1"/>
      <w:marLeft w:val="0"/>
      <w:marRight w:val="0"/>
      <w:marTop w:val="0"/>
      <w:marBottom w:val="0"/>
      <w:divBdr>
        <w:top w:val="none" w:sz="0" w:space="0" w:color="auto"/>
        <w:left w:val="none" w:sz="0" w:space="0" w:color="auto"/>
        <w:bottom w:val="none" w:sz="0" w:space="0" w:color="auto"/>
        <w:right w:val="none" w:sz="0" w:space="0" w:color="auto"/>
      </w:divBdr>
      <w:divsChild>
        <w:div w:id="455366873">
          <w:marLeft w:val="0"/>
          <w:marRight w:val="0"/>
          <w:marTop w:val="0"/>
          <w:marBottom w:val="0"/>
          <w:divBdr>
            <w:top w:val="none" w:sz="0" w:space="0" w:color="auto"/>
            <w:left w:val="none" w:sz="0" w:space="0" w:color="auto"/>
            <w:bottom w:val="none" w:sz="0" w:space="0" w:color="auto"/>
            <w:right w:val="none" w:sz="0" w:space="0" w:color="auto"/>
          </w:divBdr>
          <w:divsChild>
            <w:div w:id="749355473">
              <w:marLeft w:val="0"/>
              <w:marRight w:val="0"/>
              <w:marTop w:val="0"/>
              <w:marBottom w:val="0"/>
              <w:divBdr>
                <w:top w:val="none" w:sz="0" w:space="0" w:color="auto"/>
                <w:left w:val="none" w:sz="0" w:space="0" w:color="auto"/>
                <w:bottom w:val="none" w:sz="0" w:space="0" w:color="auto"/>
                <w:right w:val="none" w:sz="0" w:space="0" w:color="auto"/>
              </w:divBdr>
              <w:divsChild>
                <w:div w:id="383532361">
                  <w:marLeft w:val="0"/>
                  <w:marRight w:val="0"/>
                  <w:marTop w:val="0"/>
                  <w:marBottom w:val="0"/>
                  <w:divBdr>
                    <w:top w:val="none" w:sz="0" w:space="0" w:color="auto"/>
                    <w:left w:val="none" w:sz="0" w:space="0" w:color="auto"/>
                    <w:bottom w:val="none" w:sz="0" w:space="0" w:color="auto"/>
                    <w:right w:val="none" w:sz="0" w:space="0" w:color="auto"/>
                  </w:divBdr>
                  <w:divsChild>
                    <w:div w:id="757823810">
                      <w:marLeft w:val="0"/>
                      <w:marRight w:val="0"/>
                      <w:marTop w:val="0"/>
                      <w:marBottom w:val="0"/>
                      <w:divBdr>
                        <w:top w:val="none" w:sz="0" w:space="0" w:color="auto"/>
                        <w:left w:val="none" w:sz="0" w:space="0" w:color="auto"/>
                        <w:bottom w:val="none" w:sz="0" w:space="0" w:color="auto"/>
                        <w:right w:val="none" w:sz="0" w:space="0" w:color="auto"/>
                      </w:divBdr>
                      <w:divsChild>
                        <w:div w:id="101307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7395186">
      <w:bodyDiv w:val="1"/>
      <w:marLeft w:val="0"/>
      <w:marRight w:val="0"/>
      <w:marTop w:val="0"/>
      <w:marBottom w:val="0"/>
      <w:divBdr>
        <w:top w:val="none" w:sz="0" w:space="0" w:color="auto"/>
        <w:left w:val="none" w:sz="0" w:space="0" w:color="auto"/>
        <w:bottom w:val="none" w:sz="0" w:space="0" w:color="auto"/>
        <w:right w:val="none" w:sz="0" w:space="0" w:color="auto"/>
      </w:divBdr>
    </w:div>
    <w:div w:id="1307509207">
      <w:bodyDiv w:val="1"/>
      <w:marLeft w:val="0"/>
      <w:marRight w:val="0"/>
      <w:marTop w:val="0"/>
      <w:marBottom w:val="0"/>
      <w:divBdr>
        <w:top w:val="none" w:sz="0" w:space="0" w:color="auto"/>
        <w:left w:val="none" w:sz="0" w:space="0" w:color="auto"/>
        <w:bottom w:val="none" w:sz="0" w:space="0" w:color="auto"/>
        <w:right w:val="none" w:sz="0" w:space="0" w:color="auto"/>
      </w:divBdr>
    </w:div>
    <w:div w:id="1308896852">
      <w:bodyDiv w:val="1"/>
      <w:marLeft w:val="0"/>
      <w:marRight w:val="0"/>
      <w:marTop w:val="0"/>
      <w:marBottom w:val="0"/>
      <w:divBdr>
        <w:top w:val="none" w:sz="0" w:space="0" w:color="auto"/>
        <w:left w:val="none" w:sz="0" w:space="0" w:color="auto"/>
        <w:bottom w:val="none" w:sz="0" w:space="0" w:color="auto"/>
        <w:right w:val="none" w:sz="0" w:space="0" w:color="auto"/>
      </w:divBdr>
    </w:div>
    <w:div w:id="1309168598">
      <w:bodyDiv w:val="1"/>
      <w:marLeft w:val="0"/>
      <w:marRight w:val="0"/>
      <w:marTop w:val="0"/>
      <w:marBottom w:val="0"/>
      <w:divBdr>
        <w:top w:val="none" w:sz="0" w:space="0" w:color="auto"/>
        <w:left w:val="none" w:sz="0" w:space="0" w:color="auto"/>
        <w:bottom w:val="none" w:sz="0" w:space="0" w:color="auto"/>
        <w:right w:val="none" w:sz="0" w:space="0" w:color="auto"/>
      </w:divBdr>
    </w:div>
    <w:div w:id="1309169332">
      <w:bodyDiv w:val="1"/>
      <w:marLeft w:val="0"/>
      <w:marRight w:val="0"/>
      <w:marTop w:val="0"/>
      <w:marBottom w:val="0"/>
      <w:divBdr>
        <w:top w:val="none" w:sz="0" w:space="0" w:color="auto"/>
        <w:left w:val="none" w:sz="0" w:space="0" w:color="auto"/>
        <w:bottom w:val="none" w:sz="0" w:space="0" w:color="auto"/>
        <w:right w:val="none" w:sz="0" w:space="0" w:color="auto"/>
      </w:divBdr>
    </w:div>
    <w:div w:id="1309360649">
      <w:bodyDiv w:val="1"/>
      <w:marLeft w:val="0"/>
      <w:marRight w:val="0"/>
      <w:marTop w:val="0"/>
      <w:marBottom w:val="0"/>
      <w:divBdr>
        <w:top w:val="none" w:sz="0" w:space="0" w:color="auto"/>
        <w:left w:val="none" w:sz="0" w:space="0" w:color="auto"/>
        <w:bottom w:val="none" w:sz="0" w:space="0" w:color="auto"/>
        <w:right w:val="none" w:sz="0" w:space="0" w:color="auto"/>
      </w:divBdr>
    </w:div>
    <w:div w:id="1309627335">
      <w:bodyDiv w:val="1"/>
      <w:marLeft w:val="0"/>
      <w:marRight w:val="0"/>
      <w:marTop w:val="0"/>
      <w:marBottom w:val="0"/>
      <w:divBdr>
        <w:top w:val="none" w:sz="0" w:space="0" w:color="auto"/>
        <w:left w:val="none" w:sz="0" w:space="0" w:color="auto"/>
        <w:bottom w:val="none" w:sz="0" w:space="0" w:color="auto"/>
        <w:right w:val="none" w:sz="0" w:space="0" w:color="auto"/>
      </w:divBdr>
    </w:div>
    <w:div w:id="1310327551">
      <w:bodyDiv w:val="1"/>
      <w:marLeft w:val="0"/>
      <w:marRight w:val="0"/>
      <w:marTop w:val="0"/>
      <w:marBottom w:val="0"/>
      <w:divBdr>
        <w:top w:val="none" w:sz="0" w:space="0" w:color="auto"/>
        <w:left w:val="none" w:sz="0" w:space="0" w:color="auto"/>
        <w:bottom w:val="none" w:sz="0" w:space="0" w:color="auto"/>
        <w:right w:val="none" w:sz="0" w:space="0" w:color="auto"/>
      </w:divBdr>
    </w:div>
    <w:div w:id="1311398975">
      <w:bodyDiv w:val="1"/>
      <w:marLeft w:val="0"/>
      <w:marRight w:val="0"/>
      <w:marTop w:val="0"/>
      <w:marBottom w:val="0"/>
      <w:divBdr>
        <w:top w:val="none" w:sz="0" w:space="0" w:color="auto"/>
        <w:left w:val="none" w:sz="0" w:space="0" w:color="auto"/>
        <w:bottom w:val="none" w:sz="0" w:space="0" w:color="auto"/>
        <w:right w:val="none" w:sz="0" w:space="0" w:color="auto"/>
      </w:divBdr>
    </w:div>
    <w:div w:id="1311981117">
      <w:bodyDiv w:val="1"/>
      <w:marLeft w:val="0"/>
      <w:marRight w:val="0"/>
      <w:marTop w:val="0"/>
      <w:marBottom w:val="0"/>
      <w:divBdr>
        <w:top w:val="none" w:sz="0" w:space="0" w:color="auto"/>
        <w:left w:val="none" w:sz="0" w:space="0" w:color="auto"/>
        <w:bottom w:val="none" w:sz="0" w:space="0" w:color="auto"/>
        <w:right w:val="none" w:sz="0" w:space="0" w:color="auto"/>
      </w:divBdr>
    </w:div>
    <w:div w:id="1312060510">
      <w:bodyDiv w:val="1"/>
      <w:marLeft w:val="0"/>
      <w:marRight w:val="0"/>
      <w:marTop w:val="0"/>
      <w:marBottom w:val="0"/>
      <w:divBdr>
        <w:top w:val="none" w:sz="0" w:space="0" w:color="auto"/>
        <w:left w:val="none" w:sz="0" w:space="0" w:color="auto"/>
        <w:bottom w:val="none" w:sz="0" w:space="0" w:color="auto"/>
        <w:right w:val="none" w:sz="0" w:space="0" w:color="auto"/>
      </w:divBdr>
    </w:div>
    <w:div w:id="1312294546">
      <w:bodyDiv w:val="1"/>
      <w:marLeft w:val="0"/>
      <w:marRight w:val="0"/>
      <w:marTop w:val="0"/>
      <w:marBottom w:val="0"/>
      <w:divBdr>
        <w:top w:val="none" w:sz="0" w:space="0" w:color="auto"/>
        <w:left w:val="none" w:sz="0" w:space="0" w:color="auto"/>
        <w:bottom w:val="none" w:sz="0" w:space="0" w:color="auto"/>
        <w:right w:val="none" w:sz="0" w:space="0" w:color="auto"/>
      </w:divBdr>
    </w:div>
    <w:div w:id="1313096330">
      <w:bodyDiv w:val="1"/>
      <w:marLeft w:val="0"/>
      <w:marRight w:val="0"/>
      <w:marTop w:val="0"/>
      <w:marBottom w:val="0"/>
      <w:divBdr>
        <w:top w:val="none" w:sz="0" w:space="0" w:color="auto"/>
        <w:left w:val="none" w:sz="0" w:space="0" w:color="auto"/>
        <w:bottom w:val="none" w:sz="0" w:space="0" w:color="auto"/>
        <w:right w:val="none" w:sz="0" w:space="0" w:color="auto"/>
      </w:divBdr>
    </w:div>
    <w:div w:id="1313097663">
      <w:bodyDiv w:val="1"/>
      <w:marLeft w:val="0"/>
      <w:marRight w:val="0"/>
      <w:marTop w:val="0"/>
      <w:marBottom w:val="0"/>
      <w:divBdr>
        <w:top w:val="none" w:sz="0" w:space="0" w:color="auto"/>
        <w:left w:val="none" w:sz="0" w:space="0" w:color="auto"/>
        <w:bottom w:val="none" w:sz="0" w:space="0" w:color="auto"/>
        <w:right w:val="none" w:sz="0" w:space="0" w:color="auto"/>
      </w:divBdr>
    </w:div>
    <w:div w:id="1313098982">
      <w:bodyDiv w:val="1"/>
      <w:marLeft w:val="0"/>
      <w:marRight w:val="0"/>
      <w:marTop w:val="0"/>
      <w:marBottom w:val="0"/>
      <w:divBdr>
        <w:top w:val="none" w:sz="0" w:space="0" w:color="auto"/>
        <w:left w:val="none" w:sz="0" w:space="0" w:color="auto"/>
        <w:bottom w:val="none" w:sz="0" w:space="0" w:color="auto"/>
        <w:right w:val="none" w:sz="0" w:space="0" w:color="auto"/>
      </w:divBdr>
    </w:div>
    <w:div w:id="1313414380">
      <w:bodyDiv w:val="1"/>
      <w:marLeft w:val="0"/>
      <w:marRight w:val="0"/>
      <w:marTop w:val="0"/>
      <w:marBottom w:val="0"/>
      <w:divBdr>
        <w:top w:val="none" w:sz="0" w:space="0" w:color="auto"/>
        <w:left w:val="none" w:sz="0" w:space="0" w:color="auto"/>
        <w:bottom w:val="none" w:sz="0" w:space="0" w:color="auto"/>
        <w:right w:val="none" w:sz="0" w:space="0" w:color="auto"/>
      </w:divBdr>
    </w:div>
    <w:div w:id="1313483096">
      <w:bodyDiv w:val="1"/>
      <w:marLeft w:val="0"/>
      <w:marRight w:val="0"/>
      <w:marTop w:val="0"/>
      <w:marBottom w:val="0"/>
      <w:divBdr>
        <w:top w:val="none" w:sz="0" w:space="0" w:color="auto"/>
        <w:left w:val="none" w:sz="0" w:space="0" w:color="auto"/>
        <w:bottom w:val="none" w:sz="0" w:space="0" w:color="auto"/>
        <w:right w:val="none" w:sz="0" w:space="0" w:color="auto"/>
      </w:divBdr>
      <w:divsChild>
        <w:div w:id="1308586754">
          <w:marLeft w:val="0"/>
          <w:marRight w:val="0"/>
          <w:marTop w:val="0"/>
          <w:marBottom w:val="0"/>
          <w:divBdr>
            <w:top w:val="none" w:sz="0" w:space="0" w:color="auto"/>
            <w:left w:val="none" w:sz="0" w:space="0" w:color="auto"/>
            <w:bottom w:val="none" w:sz="0" w:space="0" w:color="auto"/>
            <w:right w:val="none" w:sz="0" w:space="0" w:color="auto"/>
          </w:divBdr>
        </w:div>
      </w:divsChild>
    </w:div>
    <w:div w:id="1314069268">
      <w:bodyDiv w:val="1"/>
      <w:marLeft w:val="0"/>
      <w:marRight w:val="0"/>
      <w:marTop w:val="0"/>
      <w:marBottom w:val="0"/>
      <w:divBdr>
        <w:top w:val="none" w:sz="0" w:space="0" w:color="auto"/>
        <w:left w:val="none" w:sz="0" w:space="0" w:color="auto"/>
        <w:bottom w:val="none" w:sz="0" w:space="0" w:color="auto"/>
        <w:right w:val="none" w:sz="0" w:space="0" w:color="auto"/>
      </w:divBdr>
    </w:div>
    <w:div w:id="1314216905">
      <w:bodyDiv w:val="1"/>
      <w:marLeft w:val="0"/>
      <w:marRight w:val="0"/>
      <w:marTop w:val="0"/>
      <w:marBottom w:val="0"/>
      <w:divBdr>
        <w:top w:val="none" w:sz="0" w:space="0" w:color="auto"/>
        <w:left w:val="none" w:sz="0" w:space="0" w:color="auto"/>
        <w:bottom w:val="none" w:sz="0" w:space="0" w:color="auto"/>
        <w:right w:val="none" w:sz="0" w:space="0" w:color="auto"/>
      </w:divBdr>
      <w:divsChild>
        <w:div w:id="959842862">
          <w:marLeft w:val="0"/>
          <w:marRight w:val="0"/>
          <w:marTop w:val="0"/>
          <w:marBottom w:val="0"/>
          <w:divBdr>
            <w:top w:val="none" w:sz="0" w:space="0" w:color="auto"/>
            <w:left w:val="none" w:sz="0" w:space="0" w:color="auto"/>
            <w:bottom w:val="none" w:sz="0" w:space="0" w:color="auto"/>
            <w:right w:val="none" w:sz="0" w:space="0" w:color="auto"/>
          </w:divBdr>
          <w:divsChild>
            <w:div w:id="2120224463">
              <w:marLeft w:val="0"/>
              <w:marRight w:val="0"/>
              <w:marTop w:val="0"/>
              <w:marBottom w:val="0"/>
              <w:divBdr>
                <w:top w:val="none" w:sz="0" w:space="0" w:color="auto"/>
                <w:left w:val="none" w:sz="0" w:space="0" w:color="auto"/>
                <w:bottom w:val="none" w:sz="0" w:space="0" w:color="auto"/>
                <w:right w:val="none" w:sz="0" w:space="0" w:color="auto"/>
              </w:divBdr>
              <w:divsChild>
                <w:div w:id="1147671240">
                  <w:marLeft w:val="0"/>
                  <w:marRight w:val="0"/>
                  <w:marTop w:val="0"/>
                  <w:marBottom w:val="0"/>
                  <w:divBdr>
                    <w:top w:val="none" w:sz="0" w:space="0" w:color="auto"/>
                    <w:left w:val="none" w:sz="0" w:space="0" w:color="auto"/>
                    <w:bottom w:val="none" w:sz="0" w:space="0" w:color="auto"/>
                    <w:right w:val="none" w:sz="0" w:space="0" w:color="auto"/>
                  </w:divBdr>
                  <w:divsChild>
                    <w:div w:id="640380746">
                      <w:marLeft w:val="0"/>
                      <w:marRight w:val="0"/>
                      <w:marTop w:val="0"/>
                      <w:marBottom w:val="0"/>
                      <w:divBdr>
                        <w:top w:val="none" w:sz="0" w:space="0" w:color="auto"/>
                        <w:left w:val="none" w:sz="0" w:space="0" w:color="auto"/>
                        <w:bottom w:val="none" w:sz="0" w:space="0" w:color="auto"/>
                        <w:right w:val="none" w:sz="0" w:space="0" w:color="auto"/>
                      </w:divBdr>
                    </w:div>
                    <w:div w:id="519782473">
                      <w:marLeft w:val="0"/>
                      <w:marRight w:val="0"/>
                      <w:marTop w:val="0"/>
                      <w:marBottom w:val="0"/>
                      <w:divBdr>
                        <w:top w:val="none" w:sz="0" w:space="0" w:color="auto"/>
                        <w:left w:val="none" w:sz="0" w:space="0" w:color="auto"/>
                        <w:bottom w:val="none" w:sz="0" w:space="0" w:color="auto"/>
                        <w:right w:val="none" w:sz="0" w:space="0" w:color="auto"/>
                      </w:divBdr>
                    </w:div>
                    <w:div w:id="1280141927">
                      <w:marLeft w:val="0"/>
                      <w:marRight w:val="0"/>
                      <w:marTop w:val="0"/>
                      <w:marBottom w:val="0"/>
                      <w:divBdr>
                        <w:top w:val="none" w:sz="0" w:space="0" w:color="auto"/>
                        <w:left w:val="none" w:sz="0" w:space="0" w:color="auto"/>
                        <w:bottom w:val="none" w:sz="0" w:space="0" w:color="auto"/>
                        <w:right w:val="none" w:sz="0" w:space="0" w:color="auto"/>
                      </w:divBdr>
                    </w:div>
                    <w:div w:id="604966518">
                      <w:marLeft w:val="0"/>
                      <w:marRight w:val="0"/>
                      <w:marTop w:val="0"/>
                      <w:marBottom w:val="0"/>
                      <w:divBdr>
                        <w:top w:val="none" w:sz="0" w:space="0" w:color="auto"/>
                        <w:left w:val="none" w:sz="0" w:space="0" w:color="auto"/>
                        <w:bottom w:val="none" w:sz="0" w:space="0" w:color="auto"/>
                        <w:right w:val="none" w:sz="0" w:space="0" w:color="auto"/>
                      </w:divBdr>
                    </w:div>
                    <w:div w:id="1135684045">
                      <w:marLeft w:val="0"/>
                      <w:marRight w:val="0"/>
                      <w:marTop w:val="0"/>
                      <w:marBottom w:val="0"/>
                      <w:divBdr>
                        <w:top w:val="none" w:sz="0" w:space="0" w:color="auto"/>
                        <w:left w:val="none" w:sz="0" w:space="0" w:color="auto"/>
                        <w:bottom w:val="none" w:sz="0" w:space="0" w:color="auto"/>
                        <w:right w:val="none" w:sz="0" w:space="0" w:color="auto"/>
                      </w:divBdr>
                    </w:div>
                    <w:div w:id="662054167">
                      <w:marLeft w:val="0"/>
                      <w:marRight w:val="0"/>
                      <w:marTop w:val="0"/>
                      <w:marBottom w:val="0"/>
                      <w:divBdr>
                        <w:top w:val="none" w:sz="0" w:space="0" w:color="auto"/>
                        <w:left w:val="none" w:sz="0" w:space="0" w:color="auto"/>
                        <w:bottom w:val="none" w:sz="0" w:space="0" w:color="auto"/>
                        <w:right w:val="none" w:sz="0" w:space="0" w:color="auto"/>
                      </w:divBdr>
                    </w:div>
                    <w:div w:id="1778407619">
                      <w:marLeft w:val="0"/>
                      <w:marRight w:val="0"/>
                      <w:marTop w:val="0"/>
                      <w:marBottom w:val="0"/>
                      <w:divBdr>
                        <w:top w:val="none" w:sz="0" w:space="0" w:color="auto"/>
                        <w:left w:val="none" w:sz="0" w:space="0" w:color="auto"/>
                        <w:bottom w:val="none" w:sz="0" w:space="0" w:color="auto"/>
                        <w:right w:val="none" w:sz="0" w:space="0" w:color="auto"/>
                      </w:divBdr>
                    </w:div>
                    <w:div w:id="1370304486">
                      <w:marLeft w:val="0"/>
                      <w:marRight w:val="0"/>
                      <w:marTop w:val="0"/>
                      <w:marBottom w:val="0"/>
                      <w:divBdr>
                        <w:top w:val="none" w:sz="0" w:space="0" w:color="auto"/>
                        <w:left w:val="none" w:sz="0" w:space="0" w:color="auto"/>
                        <w:bottom w:val="none" w:sz="0" w:space="0" w:color="auto"/>
                        <w:right w:val="none" w:sz="0" w:space="0" w:color="auto"/>
                      </w:divBdr>
                    </w:div>
                    <w:div w:id="717357237">
                      <w:marLeft w:val="0"/>
                      <w:marRight w:val="0"/>
                      <w:marTop w:val="0"/>
                      <w:marBottom w:val="0"/>
                      <w:divBdr>
                        <w:top w:val="none" w:sz="0" w:space="0" w:color="auto"/>
                        <w:left w:val="none" w:sz="0" w:space="0" w:color="auto"/>
                        <w:bottom w:val="none" w:sz="0" w:space="0" w:color="auto"/>
                        <w:right w:val="none" w:sz="0" w:space="0" w:color="auto"/>
                      </w:divBdr>
                    </w:div>
                    <w:div w:id="5856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329696">
      <w:bodyDiv w:val="1"/>
      <w:marLeft w:val="0"/>
      <w:marRight w:val="0"/>
      <w:marTop w:val="0"/>
      <w:marBottom w:val="0"/>
      <w:divBdr>
        <w:top w:val="none" w:sz="0" w:space="0" w:color="auto"/>
        <w:left w:val="none" w:sz="0" w:space="0" w:color="auto"/>
        <w:bottom w:val="none" w:sz="0" w:space="0" w:color="auto"/>
        <w:right w:val="none" w:sz="0" w:space="0" w:color="auto"/>
      </w:divBdr>
    </w:div>
    <w:div w:id="1315641211">
      <w:bodyDiv w:val="1"/>
      <w:marLeft w:val="0"/>
      <w:marRight w:val="0"/>
      <w:marTop w:val="0"/>
      <w:marBottom w:val="0"/>
      <w:divBdr>
        <w:top w:val="none" w:sz="0" w:space="0" w:color="auto"/>
        <w:left w:val="none" w:sz="0" w:space="0" w:color="auto"/>
        <w:bottom w:val="none" w:sz="0" w:space="0" w:color="auto"/>
        <w:right w:val="none" w:sz="0" w:space="0" w:color="auto"/>
      </w:divBdr>
    </w:div>
    <w:div w:id="1316497384">
      <w:bodyDiv w:val="1"/>
      <w:marLeft w:val="0"/>
      <w:marRight w:val="0"/>
      <w:marTop w:val="0"/>
      <w:marBottom w:val="0"/>
      <w:divBdr>
        <w:top w:val="none" w:sz="0" w:space="0" w:color="auto"/>
        <w:left w:val="none" w:sz="0" w:space="0" w:color="auto"/>
        <w:bottom w:val="none" w:sz="0" w:space="0" w:color="auto"/>
        <w:right w:val="none" w:sz="0" w:space="0" w:color="auto"/>
      </w:divBdr>
    </w:div>
    <w:div w:id="1316689211">
      <w:bodyDiv w:val="1"/>
      <w:marLeft w:val="0"/>
      <w:marRight w:val="0"/>
      <w:marTop w:val="0"/>
      <w:marBottom w:val="0"/>
      <w:divBdr>
        <w:top w:val="none" w:sz="0" w:space="0" w:color="auto"/>
        <w:left w:val="none" w:sz="0" w:space="0" w:color="auto"/>
        <w:bottom w:val="none" w:sz="0" w:space="0" w:color="auto"/>
        <w:right w:val="none" w:sz="0" w:space="0" w:color="auto"/>
      </w:divBdr>
    </w:div>
    <w:div w:id="1317104027">
      <w:bodyDiv w:val="1"/>
      <w:marLeft w:val="0"/>
      <w:marRight w:val="0"/>
      <w:marTop w:val="0"/>
      <w:marBottom w:val="0"/>
      <w:divBdr>
        <w:top w:val="none" w:sz="0" w:space="0" w:color="auto"/>
        <w:left w:val="none" w:sz="0" w:space="0" w:color="auto"/>
        <w:bottom w:val="none" w:sz="0" w:space="0" w:color="auto"/>
        <w:right w:val="none" w:sz="0" w:space="0" w:color="auto"/>
      </w:divBdr>
    </w:div>
    <w:div w:id="1317227827">
      <w:bodyDiv w:val="1"/>
      <w:marLeft w:val="0"/>
      <w:marRight w:val="0"/>
      <w:marTop w:val="0"/>
      <w:marBottom w:val="0"/>
      <w:divBdr>
        <w:top w:val="none" w:sz="0" w:space="0" w:color="auto"/>
        <w:left w:val="none" w:sz="0" w:space="0" w:color="auto"/>
        <w:bottom w:val="none" w:sz="0" w:space="0" w:color="auto"/>
        <w:right w:val="none" w:sz="0" w:space="0" w:color="auto"/>
      </w:divBdr>
    </w:div>
    <w:div w:id="1318027060">
      <w:bodyDiv w:val="1"/>
      <w:marLeft w:val="0"/>
      <w:marRight w:val="0"/>
      <w:marTop w:val="0"/>
      <w:marBottom w:val="0"/>
      <w:divBdr>
        <w:top w:val="none" w:sz="0" w:space="0" w:color="auto"/>
        <w:left w:val="none" w:sz="0" w:space="0" w:color="auto"/>
        <w:bottom w:val="none" w:sz="0" w:space="0" w:color="auto"/>
        <w:right w:val="none" w:sz="0" w:space="0" w:color="auto"/>
      </w:divBdr>
    </w:div>
    <w:div w:id="1318877235">
      <w:bodyDiv w:val="1"/>
      <w:marLeft w:val="0"/>
      <w:marRight w:val="0"/>
      <w:marTop w:val="0"/>
      <w:marBottom w:val="0"/>
      <w:divBdr>
        <w:top w:val="none" w:sz="0" w:space="0" w:color="auto"/>
        <w:left w:val="none" w:sz="0" w:space="0" w:color="auto"/>
        <w:bottom w:val="none" w:sz="0" w:space="0" w:color="auto"/>
        <w:right w:val="none" w:sz="0" w:space="0" w:color="auto"/>
      </w:divBdr>
      <w:divsChild>
        <w:div w:id="1924952991">
          <w:marLeft w:val="0"/>
          <w:marRight w:val="0"/>
          <w:marTop w:val="0"/>
          <w:marBottom w:val="0"/>
          <w:divBdr>
            <w:top w:val="none" w:sz="0" w:space="0" w:color="auto"/>
            <w:left w:val="none" w:sz="0" w:space="0" w:color="auto"/>
            <w:bottom w:val="none" w:sz="0" w:space="0" w:color="auto"/>
            <w:right w:val="none" w:sz="0" w:space="0" w:color="auto"/>
          </w:divBdr>
          <w:divsChild>
            <w:div w:id="1393235455">
              <w:marLeft w:val="0"/>
              <w:marRight w:val="0"/>
              <w:marTop w:val="0"/>
              <w:marBottom w:val="0"/>
              <w:divBdr>
                <w:top w:val="none" w:sz="0" w:space="0" w:color="auto"/>
                <w:left w:val="none" w:sz="0" w:space="0" w:color="auto"/>
                <w:bottom w:val="none" w:sz="0" w:space="0" w:color="auto"/>
                <w:right w:val="none" w:sz="0" w:space="0" w:color="auto"/>
              </w:divBdr>
              <w:divsChild>
                <w:div w:id="1240364446">
                  <w:marLeft w:val="0"/>
                  <w:marRight w:val="0"/>
                  <w:marTop w:val="0"/>
                  <w:marBottom w:val="0"/>
                  <w:divBdr>
                    <w:top w:val="none" w:sz="0" w:space="0" w:color="auto"/>
                    <w:left w:val="none" w:sz="0" w:space="0" w:color="auto"/>
                    <w:bottom w:val="none" w:sz="0" w:space="0" w:color="auto"/>
                    <w:right w:val="none" w:sz="0" w:space="0" w:color="auto"/>
                  </w:divBdr>
                  <w:divsChild>
                    <w:div w:id="1571497525">
                      <w:marLeft w:val="0"/>
                      <w:marRight w:val="0"/>
                      <w:marTop w:val="0"/>
                      <w:marBottom w:val="0"/>
                      <w:divBdr>
                        <w:top w:val="none" w:sz="0" w:space="0" w:color="auto"/>
                        <w:left w:val="none" w:sz="0" w:space="0" w:color="auto"/>
                        <w:bottom w:val="none" w:sz="0" w:space="0" w:color="auto"/>
                        <w:right w:val="none" w:sz="0" w:space="0" w:color="auto"/>
                      </w:divBdr>
                    </w:div>
                    <w:div w:id="1466386393">
                      <w:marLeft w:val="0"/>
                      <w:marRight w:val="0"/>
                      <w:marTop w:val="0"/>
                      <w:marBottom w:val="0"/>
                      <w:divBdr>
                        <w:top w:val="none" w:sz="0" w:space="0" w:color="auto"/>
                        <w:left w:val="none" w:sz="0" w:space="0" w:color="auto"/>
                        <w:bottom w:val="none" w:sz="0" w:space="0" w:color="auto"/>
                        <w:right w:val="none" w:sz="0" w:space="0" w:color="auto"/>
                      </w:divBdr>
                    </w:div>
                    <w:div w:id="1700273580">
                      <w:marLeft w:val="0"/>
                      <w:marRight w:val="0"/>
                      <w:marTop w:val="0"/>
                      <w:marBottom w:val="0"/>
                      <w:divBdr>
                        <w:top w:val="none" w:sz="0" w:space="0" w:color="auto"/>
                        <w:left w:val="none" w:sz="0" w:space="0" w:color="auto"/>
                        <w:bottom w:val="none" w:sz="0" w:space="0" w:color="auto"/>
                        <w:right w:val="none" w:sz="0" w:space="0" w:color="auto"/>
                      </w:divBdr>
                    </w:div>
                    <w:div w:id="1584754239">
                      <w:marLeft w:val="0"/>
                      <w:marRight w:val="0"/>
                      <w:marTop w:val="0"/>
                      <w:marBottom w:val="0"/>
                      <w:divBdr>
                        <w:top w:val="none" w:sz="0" w:space="0" w:color="auto"/>
                        <w:left w:val="none" w:sz="0" w:space="0" w:color="auto"/>
                        <w:bottom w:val="none" w:sz="0" w:space="0" w:color="auto"/>
                        <w:right w:val="none" w:sz="0" w:space="0" w:color="auto"/>
                      </w:divBdr>
                    </w:div>
                    <w:div w:id="428039248">
                      <w:marLeft w:val="0"/>
                      <w:marRight w:val="0"/>
                      <w:marTop w:val="0"/>
                      <w:marBottom w:val="0"/>
                      <w:divBdr>
                        <w:top w:val="none" w:sz="0" w:space="0" w:color="auto"/>
                        <w:left w:val="none" w:sz="0" w:space="0" w:color="auto"/>
                        <w:bottom w:val="none" w:sz="0" w:space="0" w:color="auto"/>
                        <w:right w:val="none" w:sz="0" w:space="0" w:color="auto"/>
                      </w:divBdr>
                    </w:div>
                    <w:div w:id="311301294">
                      <w:marLeft w:val="0"/>
                      <w:marRight w:val="0"/>
                      <w:marTop w:val="0"/>
                      <w:marBottom w:val="0"/>
                      <w:divBdr>
                        <w:top w:val="none" w:sz="0" w:space="0" w:color="auto"/>
                        <w:left w:val="none" w:sz="0" w:space="0" w:color="auto"/>
                        <w:bottom w:val="none" w:sz="0" w:space="0" w:color="auto"/>
                        <w:right w:val="none" w:sz="0" w:space="0" w:color="auto"/>
                      </w:divBdr>
                    </w:div>
                    <w:div w:id="1872919057">
                      <w:marLeft w:val="0"/>
                      <w:marRight w:val="0"/>
                      <w:marTop w:val="0"/>
                      <w:marBottom w:val="0"/>
                      <w:divBdr>
                        <w:top w:val="none" w:sz="0" w:space="0" w:color="auto"/>
                        <w:left w:val="none" w:sz="0" w:space="0" w:color="auto"/>
                        <w:bottom w:val="none" w:sz="0" w:space="0" w:color="auto"/>
                        <w:right w:val="none" w:sz="0" w:space="0" w:color="auto"/>
                      </w:divBdr>
                    </w:div>
                    <w:div w:id="2015105762">
                      <w:marLeft w:val="0"/>
                      <w:marRight w:val="0"/>
                      <w:marTop w:val="0"/>
                      <w:marBottom w:val="0"/>
                      <w:divBdr>
                        <w:top w:val="none" w:sz="0" w:space="0" w:color="auto"/>
                        <w:left w:val="none" w:sz="0" w:space="0" w:color="auto"/>
                        <w:bottom w:val="none" w:sz="0" w:space="0" w:color="auto"/>
                        <w:right w:val="none" w:sz="0" w:space="0" w:color="auto"/>
                      </w:divBdr>
                    </w:div>
                    <w:div w:id="2003115634">
                      <w:marLeft w:val="0"/>
                      <w:marRight w:val="0"/>
                      <w:marTop w:val="0"/>
                      <w:marBottom w:val="0"/>
                      <w:divBdr>
                        <w:top w:val="none" w:sz="0" w:space="0" w:color="auto"/>
                        <w:left w:val="none" w:sz="0" w:space="0" w:color="auto"/>
                        <w:bottom w:val="none" w:sz="0" w:space="0" w:color="auto"/>
                        <w:right w:val="none" w:sz="0" w:space="0" w:color="auto"/>
                      </w:divBdr>
                    </w:div>
                    <w:div w:id="1596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497793">
      <w:bodyDiv w:val="1"/>
      <w:marLeft w:val="0"/>
      <w:marRight w:val="0"/>
      <w:marTop w:val="0"/>
      <w:marBottom w:val="0"/>
      <w:divBdr>
        <w:top w:val="none" w:sz="0" w:space="0" w:color="auto"/>
        <w:left w:val="none" w:sz="0" w:space="0" w:color="auto"/>
        <w:bottom w:val="none" w:sz="0" w:space="0" w:color="auto"/>
        <w:right w:val="none" w:sz="0" w:space="0" w:color="auto"/>
      </w:divBdr>
      <w:divsChild>
        <w:div w:id="235238838">
          <w:marLeft w:val="0"/>
          <w:marRight w:val="0"/>
          <w:marTop w:val="0"/>
          <w:marBottom w:val="0"/>
          <w:divBdr>
            <w:top w:val="none" w:sz="0" w:space="0" w:color="auto"/>
            <w:left w:val="none" w:sz="0" w:space="0" w:color="auto"/>
            <w:bottom w:val="none" w:sz="0" w:space="0" w:color="auto"/>
            <w:right w:val="none" w:sz="0" w:space="0" w:color="auto"/>
          </w:divBdr>
          <w:divsChild>
            <w:div w:id="113377877">
              <w:marLeft w:val="0"/>
              <w:marRight w:val="0"/>
              <w:marTop w:val="0"/>
              <w:marBottom w:val="0"/>
              <w:divBdr>
                <w:top w:val="none" w:sz="0" w:space="0" w:color="auto"/>
                <w:left w:val="none" w:sz="0" w:space="0" w:color="auto"/>
                <w:bottom w:val="none" w:sz="0" w:space="0" w:color="auto"/>
                <w:right w:val="none" w:sz="0" w:space="0" w:color="auto"/>
              </w:divBdr>
              <w:divsChild>
                <w:div w:id="1824663391">
                  <w:marLeft w:val="0"/>
                  <w:marRight w:val="0"/>
                  <w:marTop w:val="0"/>
                  <w:marBottom w:val="0"/>
                  <w:divBdr>
                    <w:top w:val="none" w:sz="0" w:space="0" w:color="auto"/>
                    <w:left w:val="none" w:sz="0" w:space="0" w:color="auto"/>
                    <w:bottom w:val="none" w:sz="0" w:space="0" w:color="auto"/>
                    <w:right w:val="none" w:sz="0" w:space="0" w:color="auto"/>
                  </w:divBdr>
                  <w:divsChild>
                    <w:div w:id="753742695">
                      <w:marLeft w:val="0"/>
                      <w:marRight w:val="0"/>
                      <w:marTop w:val="0"/>
                      <w:marBottom w:val="0"/>
                      <w:divBdr>
                        <w:top w:val="none" w:sz="0" w:space="0" w:color="auto"/>
                        <w:left w:val="none" w:sz="0" w:space="0" w:color="auto"/>
                        <w:bottom w:val="none" w:sz="0" w:space="0" w:color="auto"/>
                        <w:right w:val="none" w:sz="0" w:space="0" w:color="auto"/>
                      </w:divBdr>
                    </w:div>
                    <w:div w:id="372770009">
                      <w:marLeft w:val="0"/>
                      <w:marRight w:val="0"/>
                      <w:marTop w:val="0"/>
                      <w:marBottom w:val="0"/>
                      <w:divBdr>
                        <w:top w:val="none" w:sz="0" w:space="0" w:color="auto"/>
                        <w:left w:val="none" w:sz="0" w:space="0" w:color="auto"/>
                        <w:bottom w:val="none" w:sz="0" w:space="0" w:color="auto"/>
                        <w:right w:val="none" w:sz="0" w:space="0" w:color="auto"/>
                      </w:divBdr>
                    </w:div>
                    <w:div w:id="71198635">
                      <w:marLeft w:val="0"/>
                      <w:marRight w:val="0"/>
                      <w:marTop w:val="0"/>
                      <w:marBottom w:val="0"/>
                      <w:divBdr>
                        <w:top w:val="none" w:sz="0" w:space="0" w:color="auto"/>
                        <w:left w:val="none" w:sz="0" w:space="0" w:color="auto"/>
                        <w:bottom w:val="none" w:sz="0" w:space="0" w:color="auto"/>
                        <w:right w:val="none" w:sz="0" w:space="0" w:color="auto"/>
                      </w:divBdr>
                    </w:div>
                    <w:div w:id="11159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883985">
      <w:bodyDiv w:val="1"/>
      <w:marLeft w:val="0"/>
      <w:marRight w:val="0"/>
      <w:marTop w:val="0"/>
      <w:marBottom w:val="0"/>
      <w:divBdr>
        <w:top w:val="none" w:sz="0" w:space="0" w:color="auto"/>
        <w:left w:val="none" w:sz="0" w:space="0" w:color="auto"/>
        <w:bottom w:val="none" w:sz="0" w:space="0" w:color="auto"/>
        <w:right w:val="none" w:sz="0" w:space="0" w:color="auto"/>
      </w:divBdr>
    </w:div>
    <w:div w:id="1321278042">
      <w:bodyDiv w:val="1"/>
      <w:marLeft w:val="0"/>
      <w:marRight w:val="0"/>
      <w:marTop w:val="0"/>
      <w:marBottom w:val="0"/>
      <w:divBdr>
        <w:top w:val="none" w:sz="0" w:space="0" w:color="auto"/>
        <w:left w:val="none" w:sz="0" w:space="0" w:color="auto"/>
        <w:bottom w:val="none" w:sz="0" w:space="0" w:color="auto"/>
        <w:right w:val="none" w:sz="0" w:space="0" w:color="auto"/>
      </w:divBdr>
    </w:div>
    <w:div w:id="1322613634">
      <w:bodyDiv w:val="1"/>
      <w:marLeft w:val="0"/>
      <w:marRight w:val="0"/>
      <w:marTop w:val="0"/>
      <w:marBottom w:val="0"/>
      <w:divBdr>
        <w:top w:val="none" w:sz="0" w:space="0" w:color="auto"/>
        <w:left w:val="none" w:sz="0" w:space="0" w:color="auto"/>
        <w:bottom w:val="none" w:sz="0" w:space="0" w:color="auto"/>
        <w:right w:val="none" w:sz="0" w:space="0" w:color="auto"/>
      </w:divBdr>
    </w:div>
    <w:div w:id="1323315751">
      <w:bodyDiv w:val="1"/>
      <w:marLeft w:val="0"/>
      <w:marRight w:val="0"/>
      <w:marTop w:val="0"/>
      <w:marBottom w:val="0"/>
      <w:divBdr>
        <w:top w:val="none" w:sz="0" w:space="0" w:color="auto"/>
        <w:left w:val="none" w:sz="0" w:space="0" w:color="auto"/>
        <w:bottom w:val="none" w:sz="0" w:space="0" w:color="auto"/>
        <w:right w:val="none" w:sz="0" w:space="0" w:color="auto"/>
      </w:divBdr>
    </w:div>
    <w:div w:id="1324315883">
      <w:bodyDiv w:val="1"/>
      <w:marLeft w:val="0"/>
      <w:marRight w:val="0"/>
      <w:marTop w:val="0"/>
      <w:marBottom w:val="0"/>
      <w:divBdr>
        <w:top w:val="none" w:sz="0" w:space="0" w:color="auto"/>
        <w:left w:val="none" w:sz="0" w:space="0" w:color="auto"/>
        <w:bottom w:val="none" w:sz="0" w:space="0" w:color="auto"/>
        <w:right w:val="none" w:sz="0" w:space="0" w:color="auto"/>
      </w:divBdr>
    </w:div>
    <w:div w:id="1324697762">
      <w:bodyDiv w:val="1"/>
      <w:marLeft w:val="0"/>
      <w:marRight w:val="0"/>
      <w:marTop w:val="0"/>
      <w:marBottom w:val="0"/>
      <w:divBdr>
        <w:top w:val="none" w:sz="0" w:space="0" w:color="auto"/>
        <w:left w:val="none" w:sz="0" w:space="0" w:color="auto"/>
        <w:bottom w:val="none" w:sz="0" w:space="0" w:color="auto"/>
        <w:right w:val="none" w:sz="0" w:space="0" w:color="auto"/>
      </w:divBdr>
    </w:div>
    <w:div w:id="1325013743">
      <w:bodyDiv w:val="1"/>
      <w:marLeft w:val="0"/>
      <w:marRight w:val="0"/>
      <w:marTop w:val="0"/>
      <w:marBottom w:val="0"/>
      <w:divBdr>
        <w:top w:val="none" w:sz="0" w:space="0" w:color="auto"/>
        <w:left w:val="none" w:sz="0" w:space="0" w:color="auto"/>
        <w:bottom w:val="none" w:sz="0" w:space="0" w:color="auto"/>
        <w:right w:val="none" w:sz="0" w:space="0" w:color="auto"/>
      </w:divBdr>
    </w:div>
    <w:div w:id="1325014081">
      <w:bodyDiv w:val="1"/>
      <w:marLeft w:val="0"/>
      <w:marRight w:val="0"/>
      <w:marTop w:val="0"/>
      <w:marBottom w:val="0"/>
      <w:divBdr>
        <w:top w:val="none" w:sz="0" w:space="0" w:color="auto"/>
        <w:left w:val="none" w:sz="0" w:space="0" w:color="auto"/>
        <w:bottom w:val="none" w:sz="0" w:space="0" w:color="auto"/>
        <w:right w:val="none" w:sz="0" w:space="0" w:color="auto"/>
      </w:divBdr>
      <w:divsChild>
        <w:div w:id="26951988">
          <w:marLeft w:val="0"/>
          <w:marRight w:val="0"/>
          <w:marTop w:val="0"/>
          <w:marBottom w:val="0"/>
          <w:divBdr>
            <w:top w:val="none" w:sz="0" w:space="0" w:color="auto"/>
            <w:left w:val="none" w:sz="0" w:space="0" w:color="auto"/>
            <w:bottom w:val="none" w:sz="0" w:space="0" w:color="auto"/>
            <w:right w:val="none" w:sz="0" w:space="0" w:color="auto"/>
          </w:divBdr>
          <w:divsChild>
            <w:div w:id="1383794962">
              <w:marLeft w:val="0"/>
              <w:marRight w:val="0"/>
              <w:marTop w:val="0"/>
              <w:marBottom w:val="0"/>
              <w:divBdr>
                <w:top w:val="none" w:sz="0" w:space="0" w:color="auto"/>
                <w:left w:val="none" w:sz="0" w:space="0" w:color="auto"/>
                <w:bottom w:val="none" w:sz="0" w:space="0" w:color="auto"/>
                <w:right w:val="none" w:sz="0" w:space="0" w:color="auto"/>
              </w:divBdr>
              <w:divsChild>
                <w:div w:id="1194613925">
                  <w:marLeft w:val="0"/>
                  <w:marRight w:val="0"/>
                  <w:marTop w:val="0"/>
                  <w:marBottom w:val="0"/>
                  <w:divBdr>
                    <w:top w:val="none" w:sz="0" w:space="0" w:color="auto"/>
                    <w:left w:val="none" w:sz="0" w:space="0" w:color="auto"/>
                    <w:bottom w:val="none" w:sz="0" w:space="0" w:color="auto"/>
                    <w:right w:val="none" w:sz="0" w:space="0" w:color="auto"/>
                  </w:divBdr>
                  <w:divsChild>
                    <w:div w:id="1302884714">
                      <w:marLeft w:val="0"/>
                      <w:marRight w:val="0"/>
                      <w:marTop w:val="0"/>
                      <w:marBottom w:val="0"/>
                      <w:divBdr>
                        <w:top w:val="none" w:sz="0" w:space="0" w:color="auto"/>
                        <w:left w:val="none" w:sz="0" w:space="0" w:color="auto"/>
                        <w:bottom w:val="none" w:sz="0" w:space="0" w:color="auto"/>
                        <w:right w:val="none" w:sz="0" w:space="0" w:color="auto"/>
                      </w:divBdr>
                    </w:div>
                    <w:div w:id="351493548">
                      <w:marLeft w:val="0"/>
                      <w:marRight w:val="0"/>
                      <w:marTop w:val="0"/>
                      <w:marBottom w:val="0"/>
                      <w:divBdr>
                        <w:top w:val="none" w:sz="0" w:space="0" w:color="auto"/>
                        <w:left w:val="none" w:sz="0" w:space="0" w:color="auto"/>
                        <w:bottom w:val="none" w:sz="0" w:space="0" w:color="auto"/>
                        <w:right w:val="none" w:sz="0" w:space="0" w:color="auto"/>
                      </w:divBdr>
                    </w:div>
                    <w:div w:id="585114162">
                      <w:marLeft w:val="0"/>
                      <w:marRight w:val="0"/>
                      <w:marTop w:val="0"/>
                      <w:marBottom w:val="0"/>
                      <w:divBdr>
                        <w:top w:val="none" w:sz="0" w:space="0" w:color="auto"/>
                        <w:left w:val="none" w:sz="0" w:space="0" w:color="auto"/>
                        <w:bottom w:val="none" w:sz="0" w:space="0" w:color="auto"/>
                        <w:right w:val="none" w:sz="0" w:space="0" w:color="auto"/>
                      </w:divBdr>
                    </w:div>
                    <w:div w:id="1556696383">
                      <w:marLeft w:val="0"/>
                      <w:marRight w:val="0"/>
                      <w:marTop w:val="0"/>
                      <w:marBottom w:val="0"/>
                      <w:divBdr>
                        <w:top w:val="none" w:sz="0" w:space="0" w:color="auto"/>
                        <w:left w:val="none" w:sz="0" w:space="0" w:color="auto"/>
                        <w:bottom w:val="none" w:sz="0" w:space="0" w:color="auto"/>
                        <w:right w:val="none" w:sz="0" w:space="0" w:color="auto"/>
                      </w:divBdr>
                    </w:div>
                    <w:div w:id="199887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087551">
      <w:bodyDiv w:val="1"/>
      <w:marLeft w:val="0"/>
      <w:marRight w:val="0"/>
      <w:marTop w:val="0"/>
      <w:marBottom w:val="0"/>
      <w:divBdr>
        <w:top w:val="none" w:sz="0" w:space="0" w:color="auto"/>
        <w:left w:val="none" w:sz="0" w:space="0" w:color="auto"/>
        <w:bottom w:val="none" w:sz="0" w:space="0" w:color="auto"/>
        <w:right w:val="none" w:sz="0" w:space="0" w:color="auto"/>
      </w:divBdr>
    </w:div>
    <w:div w:id="1325355349">
      <w:bodyDiv w:val="1"/>
      <w:marLeft w:val="0"/>
      <w:marRight w:val="0"/>
      <w:marTop w:val="0"/>
      <w:marBottom w:val="0"/>
      <w:divBdr>
        <w:top w:val="none" w:sz="0" w:space="0" w:color="auto"/>
        <w:left w:val="none" w:sz="0" w:space="0" w:color="auto"/>
        <w:bottom w:val="none" w:sz="0" w:space="0" w:color="auto"/>
        <w:right w:val="none" w:sz="0" w:space="0" w:color="auto"/>
      </w:divBdr>
    </w:div>
    <w:div w:id="1325889947">
      <w:bodyDiv w:val="1"/>
      <w:marLeft w:val="0"/>
      <w:marRight w:val="0"/>
      <w:marTop w:val="0"/>
      <w:marBottom w:val="0"/>
      <w:divBdr>
        <w:top w:val="none" w:sz="0" w:space="0" w:color="auto"/>
        <w:left w:val="none" w:sz="0" w:space="0" w:color="auto"/>
        <w:bottom w:val="none" w:sz="0" w:space="0" w:color="auto"/>
        <w:right w:val="none" w:sz="0" w:space="0" w:color="auto"/>
      </w:divBdr>
    </w:div>
    <w:div w:id="1326321990">
      <w:bodyDiv w:val="1"/>
      <w:marLeft w:val="0"/>
      <w:marRight w:val="0"/>
      <w:marTop w:val="0"/>
      <w:marBottom w:val="0"/>
      <w:divBdr>
        <w:top w:val="none" w:sz="0" w:space="0" w:color="auto"/>
        <w:left w:val="none" w:sz="0" w:space="0" w:color="auto"/>
        <w:bottom w:val="none" w:sz="0" w:space="0" w:color="auto"/>
        <w:right w:val="none" w:sz="0" w:space="0" w:color="auto"/>
      </w:divBdr>
    </w:div>
    <w:div w:id="1327173903">
      <w:bodyDiv w:val="1"/>
      <w:marLeft w:val="0"/>
      <w:marRight w:val="0"/>
      <w:marTop w:val="0"/>
      <w:marBottom w:val="0"/>
      <w:divBdr>
        <w:top w:val="none" w:sz="0" w:space="0" w:color="auto"/>
        <w:left w:val="none" w:sz="0" w:space="0" w:color="auto"/>
        <w:bottom w:val="none" w:sz="0" w:space="0" w:color="auto"/>
        <w:right w:val="none" w:sz="0" w:space="0" w:color="auto"/>
      </w:divBdr>
    </w:div>
    <w:div w:id="1327786419">
      <w:bodyDiv w:val="1"/>
      <w:marLeft w:val="0"/>
      <w:marRight w:val="0"/>
      <w:marTop w:val="0"/>
      <w:marBottom w:val="0"/>
      <w:divBdr>
        <w:top w:val="none" w:sz="0" w:space="0" w:color="auto"/>
        <w:left w:val="none" w:sz="0" w:space="0" w:color="auto"/>
        <w:bottom w:val="none" w:sz="0" w:space="0" w:color="auto"/>
        <w:right w:val="none" w:sz="0" w:space="0" w:color="auto"/>
      </w:divBdr>
    </w:div>
    <w:div w:id="1327788293">
      <w:bodyDiv w:val="1"/>
      <w:marLeft w:val="0"/>
      <w:marRight w:val="0"/>
      <w:marTop w:val="0"/>
      <w:marBottom w:val="0"/>
      <w:divBdr>
        <w:top w:val="none" w:sz="0" w:space="0" w:color="auto"/>
        <w:left w:val="none" w:sz="0" w:space="0" w:color="auto"/>
        <w:bottom w:val="none" w:sz="0" w:space="0" w:color="auto"/>
        <w:right w:val="none" w:sz="0" w:space="0" w:color="auto"/>
      </w:divBdr>
    </w:div>
    <w:div w:id="1328944588">
      <w:bodyDiv w:val="1"/>
      <w:marLeft w:val="0"/>
      <w:marRight w:val="0"/>
      <w:marTop w:val="0"/>
      <w:marBottom w:val="0"/>
      <w:divBdr>
        <w:top w:val="none" w:sz="0" w:space="0" w:color="auto"/>
        <w:left w:val="none" w:sz="0" w:space="0" w:color="auto"/>
        <w:bottom w:val="none" w:sz="0" w:space="0" w:color="auto"/>
        <w:right w:val="none" w:sz="0" w:space="0" w:color="auto"/>
      </w:divBdr>
    </w:div>
    <w:div w:id="1329334702">
      <w:bodyDiv w:val="1"/>
      <w:marLeft w:val="0"/>
      <w:marRight w:val="0"/>
      <w:marTop w:val="0"/>
      <w:marBottom w:val="0"/>
      <w:divBdr>
        <w:top w:val="none" w:sz="0" w:space="0" w:color="auto"/>
        <w:left w:val="none" w:sz="0" w:space="0" w:color="auto"/>
        <w:bottom w:val="none" w:sz="0" w:space="0" w:color="auto"/>
        <w:right w:val="none" w:sz="0" w:space="0" w:color="auto"/>
      </w:divBdr>
      <w:divsChild>
        <w:div w:id="1136988215">
          <w:marLeft w:val="0"/>
          <w:marRight w:val="0"/>
          <w:marTop w:val="0"/>
          <w:marBottom w:val="0"/>
          <w:divBdr>
            <w:top w:val="none" w:sz="0" w:space="0" w:color="auto"/>
            <w:left w:val="none" w:sz="0" w:space="0" w:color="auto"/>
            <w:bottom w:val="none" w:sz="0" w:space="0" w:color="auto"/>
            <w:right w:val="none" w:sz="0" w:space="0" w:color="auto"/>
          </w:divBdr>
          <w:divsChild>
            <w:div w:id="823548706">
              <w:marLeft w:val="0"/>
              <w:marRight w:val="0"/>
              <w:marTop w:val="0"/>
              <w:marBottom w:val="0"/>
              <w:divBdr>
                <w:top w:val="none" w:sz="0" w:space="0" w:color="auto"/>
                <w:left w:val="none" w:sz="0" w:space="0" w:color="auto"/>
                <w:bottom w:val="none" w:sz="0" w:space="0" w:color="auto"/>
                <w:right w:val="none" w:sz="0" w:space="0" w:color="auto"/>
              </w:divBdr>
              <w:divsChild>
                <w:div w:id="776677013">
                  <w:marLeft w:val="0"/>
                  <w:marRight w:val="0"/>
                  <w:marTop w:val="0"/>
                  <w:marBottom w:val="0"/>
                  <w:divBdr>
                    <w:top w:val="none" w:sz="0" w:space="0" w:color="auto"/>
                    <w:left w:val="none" w:sz="0" w:space="0" w:color="auto"/>
                    <w:bottom w:val="none" w:sz="0" w:space="0" w:color="auto"/>
                    <w:right w:val="none" w:sz="0" w:space="0" w:color="auto"/>
                  </w:divBdr>
                  <w:divsChild>
                    <w:div w:id="302582181">
                      <w:marLeft w:val="0"/>
                      <w:marRight w:val="0"/>
                      <w:marTop w:val="0"/>
                      <w:marBottom w:val="0"/>
                      <w:divBdr>
                        <w:top w:val="none" w:sz="0" w:space="0" w:color="auto"/>
                        <w:left w:val="none" w:sz="0" w:space="0" w:color="auto"/>
                        <w:bottom w:val="none" w:sz="0" w:space="0" w:color="auto"/>
                        <w:right w:val="none" w:sz="0" w:space="0" w:color="auto"/>
                      </w:divBdr>
                    </w:div>
                    <w:div w:id="175770406">
                      <w:marLeft w:val="0"/>
                      <w:marRight w:val="0"/>
                      <w:marTop w:val="0"/>
                      <w:marBottom w:val="0"/>
                      <w:divBdr>
                        <w:top w:val="none" w:sz="0" w:space="0" w:color="auto"/>
                        <w:left w:val="none" w:sz="0" w:space="0" w:color="auto"/>
                        <w:bottom w:val="none" w:sz="0" w:space="0" w:color="auto"/>
                        <w:right w:val="none" w:sz="0" w:space="0" w:color="auto"/>
                      </w:divBdr>
                    </w:div>
                    <w:div w:id="713653352">
                      <w:marLeft w:val="0"/>
                      <w:marRight w:val="0"/>
                      <w:marTop w:val="0"/>
                      <w:marBottom w:val="0"/>
                      <w:divBdr>
                        <w:top w:val="none" w:sz="0" w:space="0" w:color="auto"/>
                        <w:left w:val="none" w:sz="0" w:space="0" w:color="auto"/>
                        <w:bottom w:val="none" w:sz="0" w:space="0" w:color="auto"/>
                        <w:right w:val="none" w:sz="0" w:space="0" w:color="auto"/>
                      </w:divBdr>
                    </w:div>
                    <w:div w:id="1127891067">
                      <w:marLeft w:val="0"/>
                      <w:marRight w:val="0"/>
                      <w:marTop w:val="0"/>
                      <w:marBottom w:val="0"/>
                      <w:divBdr>
                        <w:top w:val="none" w:sz="0" w:space="0" w:color="auto"/>
                        <w:left w:val="none" w:sz="0" w:space="0" w:color="auto"/>
                        <w:bottom w:val="none" w:sz="0" w:space="0" w:color="auto"/>
                        <w:right w:val="none" w:sz="0" w:space="0" w:color="auto"/>
                      </w:divBdr>
                    </w:div>
                    <w:div w:id="1535145128">
                      <w:marLeft w:val="0"/>
                      <w:marRight w:val="0"/>
                      <w:marTop w:val="0"/>
                      <w:marBottom w:val="0"/>
                      <w:divBdr>
                        <w:top w:val="none" w:sz="0" w:space="0" w:color="auto"/>
                        <w:left w:val="none" w:sz="0" w:space="0" w:color="auto"/>
                        <w:bottom w:val="none" w:sz="0" w:space="0" w:color="auto"/>
                        <w:right w:val="none" w:sz="0" w:space="0" w:color="auto"/>
                      </w:divBdr>
                    </w:div>
                    <w:div w:id="81992600">
                      <w:marLeft w:val="0"/>
                      <w:marRight w:val="0"/>
                      <w:marTop w:val="0"/>
                      <w:marBottom w:val="0"/>
                      <w:divBdr>
                        <w:top w:val="none" w:sz="0" w:space="0" w:color="auto"/>
                        <w:left w:val="none" w:sz="0" w:space="0" w:color="auto"/>
                        <w:bottom w:val="none" w:sz="0" w:space="0" w:color="auto"/>
                        <w:right w:val="none" w:sz="0" w:space="0" w:color="auto"/>
                      </w:divBdr>
                    </w:div>
                    <w:div w:id="861437583">
                      <w:marLeft w:val="0"/>
                      <w:marRight w:val="0"/>
                      <w:marTop w:val="0"/>
                      <w:marBottom w:val="0"/>
                      <w:divBdr>
                        <w:top w:val="none" w:sz="0" w:space="0" w:color="auto"/>
                        <w:left w:val="none" w:sz="0" w:space="0" w:color="auto"/>
                        <w:bottom w:val="none" w:sz="0" w:space="0" w:color="auto"/>
                        <w:right w:val="none" w:sz="0" w:space="0" w:color="auto"/>
                      </w:divBdr>
                    </w:div>
                    <w:div w:id="1795442052">
                      <w:marLeft w:val="0"/>
                      <w:marRight w:val="0"/>
                      <w:marTop w:val="0"/>
                      <w:marBottom w:val="0"/>
                      <w:divBdr>
                        <w:top w:val="none" w:sz="0" w:space="0" w:color="auto"/>
                        <w:left w:val="none" w:sz="0" w:space="0" w:color="auto"/>
                        <w:bottom w:val="none" w:sz="0" w:space="0" w:color="auto"/>
                        <w:right w:val="none" w:sz="0" w:space="0" w:color="auto"/>
                      </w:divBdr>
                    </w:div>
                    <w:div w:id="1881433251">
                      <w:marLeft w:val="0"/>
                      <w:marRight w:val="0"/>
                      <w:marTop w:val="0"/>
                      <w:marBottom w:val="0"/>
                      <w:divBdr>
                        <w:top w:val="none" w:sz="0" w:space="0" w:color="auto"/>
                        <w:left w:val="none" w:sz="0" w:space="0" w:color="auto"/>
                        <w:bottom w:val="none" w:sz="0" w:space="0" w:color="auto"/>
                        <w:right w:val="none" w:sz="0" w:space="0" w:color="auto"/>
                      </w:divBdr>
                    </w:div>
                    <w:div w:id="1715152218">
                      <w:marLeft w:val="0"/>
                      <w:marRight w:val="0"/>
                      <w:marTop w:val="0"/>
                      <w:marBottom w:val="0"/>
                      <w:divBdr>
                        <w:top w:val="none" w:sz="0" w:space="0" w:color="auto"/>
                        <w:left w:val="none" w:sz="0" w:space="0" w:color="auto"/>
                        <w:bottom w:val="none" w:sz="0" w:space="0" w:color="auto"/>
                        <w:right w:val="none" w:sz="0" w:space="0" w:color="auto"/>
                      </w:divBdr>
                    </w:div>
                    <w:div w:id="1933858376">
                      <w:marLeft w:val="0"/>
                      <w:marRight w:val="0"/>
                      <w:marTop w:val="0"/>
                      <w:marBottom w:val="0"/>
                      <w:divBdr>
                        <w:top w:val="none" w:sz="0" w:space="0" w:color="auto"/>
                        <w:left w:val="none" w:sz="0" w:space="0" w:color="auto"/>
                        <w:bottom w:val="none" w:sz="0" w:space="0" w:color="auto"/>
                        <w:right w:val="none" w:sz="0" w:space="0" w:color="auto"/>
                      </w:divBdr>
                    </w:div>
                    <w:div w:id="637614305">
                      <w:marLeft w:val="0"/>
                      <w:marRight w:val="0"/>
                      <w:marTop w:val="0"/>
                      <w:marBottom w:val="0"/>
                      <w:divBdr>
                        <w:top w:val="none" w:sz="0" w:space="0" w:color="auto"/>
                        <w:left w:val="none" w:sz="0" w:space="0" w:color="auto"/>
                        <w:bottom w:val="none" w:sz="0" w:space="0" w:color="auto"/>
                        <w:right w:val="none" w:sz="0" w:space="0" w:color="auto"/>
                      </w:divBdr>
                    </w:div>
                    <w:div w:id="675811361">
                      <w:marLeft w:val="0"/>
                      <w:marRight w:val="0"/>
                      <w:marTop w:val="0"/>
                      <w:marBottom w:val="0"/>
                      <w:divBdr>
                        <w:top w:val="none" w:sz="0" w:space="0" w:color="auto"/>
                        <w:left w:val="none" w:sz="0" w:space="0" w:color="auto"/>
                        <w:bottom w:val="none" w:sz="0" w:space="0" w:color="auto"/>
                        <w:right w:val="none" w:sz="0" w:space="0" w:color="auto"/>
                      </w:divBdr>
                    </w:div>
                    <w:div w:id="1484152944">
                      <w:marLeft w:val="0"/>
                      <w:marRight w:val="0"/>
                      <w:marTop w:val="0"/>
                      <w:marBottom w:val="0"/>
                      <w:divBdr>
                        <w:top w:val="none" w:sz="0" w:space="0" w:color="auto"/>
                        <w:left w:val="none" w:sz="0" w:space="0" w:color="auto"/>
                        <w:bottom w:val="none" w:sz="0" w:space="0" w:color="auto"/>
                        <w:right w:val="none" w:sz="0" w:space="0" w:color="auto"/>
                      </w:divBdr>
                    </w:div>
                    <w:div w:id="1526558753">
                      <w:marLeft w:val="0"/>
                      <w:marRight w:val="0"/>
                      <w:marTop w:val="0"/>
                      <w:marBottom w:val="0"/>
                      <w:divBdr>
                        <w:top w:val="none" w:sz="0" w:space="0" w:color="auto"/>
                        <w:left w:val="none" w:sz="0" w:space="0" w:color="auto"/>
                        <w:bottom w:val="none" w:sz="0" w:space="0" w:color="auto"/>
                        <w:right w:val="none" w:sz="0" w:space="0" w:color="auto"/>
                      </w:divBdr>
                    </w:div>
                    <w:div w:id="1131290189">
                      <w:marLeft w:val="0"/>
                      <w:marRight w:val="0"/>
                      <w:marTop w:val="0"/>
                      <w:marBottom w:val="0"/>
                      <w:divBdr>
                        <w:top w:val="none" w:sz="0" w:space="0" w:color="auto"/>
                        <w:left w:val="none" w:sz="0" w:space="0" w:color="auto"/>
                        <w:bottom w:val="none" w:sz="0" w:space="0" w:color="auto"/>
                        <w:right w:val="none" w:sz="0" w:space="0" w:color="auto"/>
                      </w:divBdr>
                    </w:div>
                    <w:div w:id="214716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06444">
      <w:bodyDiv w:val="1"/>
      <w:marLeft w:val="0"/>
      <w:marRight w:val="0"/>
      <w:marTop w:val="0"/>
      <w:marBottom w:val="0"/>
      <w:divBdr>
        <w:top w:val="none" w:sz="0" w:space="0" w:color="auto"/>
        <w:left w:val="none" w:sz="0" w:space="0" w:color="auto"/>
        <w:bottom w:val="none" w:sz="0" w:space="0" w:color="auto"/>
        <w:right w:val="none" w:sz="0" w:space="0" w:color="auto"/>
      </w:divBdr>
      <w:divsChild>
        <w:div w:id="824706858">
          <w:marLeft w:val="0"/>
          <w:marRight w:val="0"/>
          <w:marTop w:val="0"/>
          <w:marBottom w:val="0"/>
          <w:divBdr>
            <w:top w:val="none" w:sz="0" w:space="0" w:color="auto"/>
            <w:left w:val="none" w:sz="0" w:space="0" w:color="auto"/>
            <w:bottom w:val="none" w:sz="0" w:space="0" w:color="auto"/>
            <w:right w:val="none" w:sz="0" w:space="0" w:color="auto"/>
          </w:divBdr>
          <w:divsChild>
            <w:div w:id="1546991718">
              <w:marLeft w:val="0"/>
              <w:marRight w:val="0"/>
              <w:marTop w:val="0"/>
              <w:marBottom w:val="0"/>
              <w:divBdr>
                <w:top w:val="none" w:sz="0" w:space="0" w:color="auto"/>
                <w:left w:val="none" w:sz="0" w:space="0" w:color="auto"/>
                <w:bottom w:val="none" w:sz="0" w:space="0" w:color="auto"/>
                <w:right w:val="none" w:sz="0" w:space="0" w:color="auto"/>
              </w:divBdr>
              <w:divsChild>
                <w:div w:id="1325360050">
                  <w:marLeft w:val="0"/>
                  <w:marRight w:val="0"/>
                  <w:marTop w:val="0"/>
                  <w:marBottom w:val="450"/>
                  <w:divBdr>
                    <w:top w:val="none" w:sz="0" w:space="0" w:color="auto"/>
                    <w:left w:val="none" w:sz="0" w:space="0" w:color="auto"/>
                    <w:bottom w:val="none" w:sz="0" w:space="0" w:color="auto"/>
                    <w:right w:val="none" w:sz="0" w:space="0" w:color="auto"/>
                  </w:divBdr>
                  <w:divsChild>
                    <w:div w:id="1435516437">
                      <w:marLeft w:val="150"/>
                      <w:marRight w:val="150"/>
                      <w:marTop w:val="0"/>
                      <w:marBottom w:val="240"/>
                      <w:divBdr>
                        <w:top w:val="single" w:sz="12" w:space="0" w:color="34A853"/>
                        <w:left w:val="single" w:sz="12" w:space="0" w:color="34A853"/>
                        <w:bottom w:val="single" w:sz="12" w:space="0" w:color="34A853"/>
                        <w:right w:val="single" w:sz="12" w:space="0" w:color="34A853"/>
                      </w:divBdr>
                      <w:divsChild>
                        <w:div w:id="1824278895">
                          <w:marLeft w:val="0"/>
                          <w:marRight w:val="0"/>
                          <w:marTop w:val="0"/>
                          <w:marBottom w:val="0"/>
                          <w:divBdr>
                            <w:top w:val="none" w:sz="0" w:space="0" w:color="auto"/>
                            <w:left w:val="none" w:sz="0" w:space="0" w:color="auto"/>
                            <w:bottom w:val="none" w:sz="0" w:space="0" w:color="auto"/>
                            <w:right w:val="none" w:sz="0" w:space="0" w:color="auto"/>
                          </w:divBdr>
                          <w:divsChild>
                            <w:div w:id="296839155">
                              <w:marLeft w:val="0"/>
                              <w:marRight w:val="0"/>
                              <w:marTop w:val="0"/>
                              <w:marBottom w:val="180"/>
                              <w:divBdr>
                                <w:top w:val="single" w:sz="6" w:space="9" w:color="EDEEF0"/>
                                <w:left w:val="single" w:sz="6" w:space="13" w:color="EDEEF0"/>
                                <w:bottom w:val="single" w:sz="6" w:space="9" w:color="EDEEF0"/>
                                <w:right w:val="single" w:sz="6" w:space="13" w:color="EDEEF0"/>
                              </w:divBdr>
                              <w:divsChild>
                                <w:div w:id="18973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9483513">
      <w:bodyDiv w:val="1"/>
      <w:marLeft w:val="0"/>
      <w:marRight w:val="0"/>
      <w:marTop w:val="0"/>
      <w:marBottom w:val="0"/>
      <w:divBdr>
        <w:top w:val="none" w:sz="0" w:space="0" w:color="auto"/>
        <w:left w:val="none" w:sz="0" w:space="0" w:color="auto"/>
        <w:bottom w:val="none" w:sz="0" w:space="0" w:color="auto"/>
        <w:right w:val="none" w:sz="0" w:space="0" w:color="auto"/>
      </w:divBdr>
      <w:divsChild>
        <w:div w:id="725026680">
          <w:marLeft w:val="0"/>
          <w:marRight w:val="0"/>
          <w:marTop w:val="0"/>
          <w:marBottom w:val="0"/>
          <w:divBdr>
            <w:top w:val="none" w:sz="0" w:space="0" w:color="auto"/>
            <w:left w:val="none" w:sz="0" w:space="0" w:color="auto"/>
            <w:bottom w:val="none" w:sz="0" w:space="0" w:color="auto"/>
            <w:right w:val="none" w:sz="0" w:space="0" w:color="auto"/>
          </w:divBdr>
          <w:divsChild>
            <w:div w:id="1845045135">
              <w:marLeft w:val="0"/>
              <w:marRight w:val="0"/>
              <w:marTop w:val="0"/>
              <w:marBottom w:val="0"/>
              <w:divBdr>
                <w:top w:val="none" w:sz="0" w:space="0" w:color="auto"/>
                <w:left w:val="none" w:sz="0" w:space="0" w:color="auto"/>
                <w:bottom w:val="none" w:sz="0" w:space="0" w:color="auto"/>
                <w:right w:val="none" w:sz="0" w:space="0" w:color="auto"/>
              </w:divBdr>
              <w:divsChild>
                <w:div w:id="1435860600">
                  <w:marLeft w:val="0"/>
                  <w:marRight w:val="0"/>
                  <w:marTop w:val="0"/>
                  <w:marBottom w:val="0"/>
                  <w:divBdr>
                    <w:top w:val="none" w:sz="0" w:space="0" w:color="auto"/>
                    <w:left w:val="none" w:sz="0" w:space="0" w:color="auto"/>
                    <w:bottom w:val="none" w:sz="0" w:space="0" w:color="auto"/>
                    <w:right w:val="none" w:sz="0" w:space="0" w:color="auto"/>
                  </w:divBdr>
                  <w:divsChild>
                    <w:div w:id="1810056471">
                      <w:marLeft w:val="0"/>
                      <w:marRight w:val="0"/>
                      <w:marTop w:val="0"/>
                      <w:marBottom w:val="0"/>
                      <w:divBdr>
                        <w:top w:val="none" w:sz="0" w:space="0" w:color="auto"/>
                        <w:left w:val="none" w:sz="0" w:space="0" w:color="auto"/>
                        <w:bottom w:val="none" w:sz="0" w:space="0" w:color="auto"/>
                        <w:right w:val="none" w:sz="0" w:space="0" w:color="auto"/>
                      </w:divBdr>
                    </w:div>
                    <w:div w:id="32663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281893">
      <w:bodyDiv w:val="1"/>
      <w:marLeft w:val="0"/>
      <w:marRight w:val="0"/>
      <w:marTop w:val="0"/>
      <w:marBottom w:val="0"/>
      <w:divBdr>
        <w:top w:val="none" w:sz="0" w:space="0" w:color="auto"/>
        <w:left w:val="none" w:sz="0" w:space="0" w:color="auto"/>
        <w:bottom w:val="none" w:sz="0" w:space="0" w:color="auto"/>
        <w:right w:val="none" w:sz="0" w:space="0" w:color="auto"/>
      </w:divBdr>
    </w:div>
    <w:div w:id="1331251166">
      <w:bodyDiv w:val="1"/>
      <w:marLeft w:val="0"/>
      <w:marRight w:val="0"/>
      <w:marTop w:val="0"/>
      <w:marBottom w:val="0"/>
      <w:divBdr>
        <w:top w:val="none" w:sz="0" w:space="0" w:color="auto"/>
        <w:left w:val="none" w:sz="0" w:space="0" w:color="auto"/>
        <w:bottom w:val="none" w:sz="0" w:space="0" w:color="auto"/>
        <w:right w:val="none" w:sz="0" w:space="0" w:color="auto"/>
      </w:divBdr>
    </w:div>
    <w:div w:id="1331367744">
      <w:bodyDiv w:val="1"/>
      <w:marLeft w:val="0"/>
      <w:marRight w:val="0"/>
      <w:marTop w:val="0"/>
      <w:marBottom w:val="0"/>
      <w:divBdr>
        <w:top w:val="none" w:sz="0" w:space="0" w:color="auto"/>
        <w:left w:val="none" w:sz="0" w:space="0" w:color="auto"/>
        <w:bottom w:val="none" w:sz="0" w:space="0" w:color="auto"/>
        <w:right w:val="none" w:sz="0" w:space="0" w:color="auto"/>
      </w:divBdr>
    </w:div>
    <w:div w:id="1331372154">
      <w:bodyDiv w:val="1"/>
      <w:marLeft w:val="0"/>
      <w:marRight w:val="0"/>
      <w:marTop w:val="0"/>
      <w:marBottom w:val="0"/>
      <w:divBdr>
        <w:top w:val="none" w:sz="0" w:space="0" w:color="auto"/>
        <w:left w:val="none" w:sz="0" w:space="0" w:color="auto"/>
        <w:bottom w:val="none" w:sz="0" w:space="0" w:color="auto"/>
        <w:right w:val="none" w:sz="0" w:space="0" w:color="auto"/>
      </w:divBdr>
    </w:div>
    <w:div w:id="1331635004">
      <w:bodyDiv w:val="1"/>
      <w:marLeft w:val="0"/>
      <w:marRight w:val="0"/>
      <w:marTop w:val="0"/>
      <w:marBottom w:val="0"/>
      <w:divBdr>
        <w:top w:val="none" w:sz="0" w:space="0" w:color="auto"/>
        <w:left w:val="none" w:sz="0" w:space="0" w:color="auto"/>
        <w:bottom w:val="none" w:sz="0" w:space="0" w:color="auto"/>
        <w:right w:val="none" w:sz="0" w:space="0" w:color="auto"/>
      </w:divBdr>
    </w:div>
    <w:div w:id="1331639179">
      <w:bodyDiv w:val="1"/>
      <w:marLeft w:val="0"/>
      <w:marRight w:val="0"/>
      <w:marTop w:val="0"/>
      <w:marBottom w:val="0"/>
      <w:divBdr>
        <w:top w:val="none" w:sz="0" w:space="0" w:color="auto"/>
        <w:left w:val="none" w:sz="0" w:space="0" w:color="auto"/>
        <w:bottom w:val="none" w:sz="0" w:space="0" w:color="auto"/>
        <w:right w:val="none" w:sz="0" w:space="0" w:color="auto"/>
      </w:divBdr>
      <w:divsChild>
        <w:div w:id="20674087">
          <w:marLeft w:val="0"/>
          <w:marRight w:val="0"/>
          <w:marTop w:val="0"/>
          <w:marBottom w:val="0"/>
          <w:divBdr>
            <w:top w:val="none" w:sz="0" w:space="0" w:color="auto"/>
            <w:left w:val="none" w:sz="0" w:space="0" w:color="auto"/>
            <w:bottom w:val="none" w:sz="0" w:space="0" w:color="auto"/>
            <w:right w:val="none" w:sz="0" w:space="0" w:color="auto"/>
          </w:divBdr>
        </w:div>
      </w:divsChild>
    </w:div>
    <w:div w:id="1331955583">
      <w:bodyDiv w:val="1"/>
      <w:marLeft w:val="0"/>
      <w:marRight w:val="0"/>
      <w:marTop w:val="0"/>
      <w:marBottom w:val="0"/>
      <w:divBdr>
        <w:top w:val="none" w:sz="0" w:space="0" w:color="auto"/>
        <w:left w:val="none" w:sz="0" w:space="0" w:color="auto"/>
        <w:bottom w:val="none" w:sz="0" w:space="0" w:color="auto"/>
        <w:right w:val="none" w:sz="0" w:space="0" w:color="auto"/>
      </w:divBdr>
      <w:divsChild>
        <w:div w:id="1139230875">
          <w:marLeft w:val="0"/>
          <w:marRight w:val="0"/>
          <w:marTop w:val="0"/>
          <w:marBottom w:val="0"/>
          <w:divBdr>
            <w:top w:val="none" w:sz="0" w:space="0" w:color="auto"/>
            <w:left w:val="none" w:sz="0" w:space="0" w:color="auto"/>
            <w:bottom w:val="none" w:sz="0" w:space="0" w:color="auto"/>
            <w:right w:val="none" w:sz="0" w:space="0" w:color="auto"/>
          </w:divBdr>
          <w:divsChild>
            <w:div w:id="375275159">
              <w:marLeft w:val="0"/>
              <w:marRight w:val="0"/>
              <w:marTop w:val="0"/>
              <w:marBottom w:val="0"/>
              <w:divBdr>
                <w:top w:val="none" w:sz="0" w:space="0" w:color="auto"/>
                <w:left w:val="none" w:sz="0" w:space="0" w:color="auto"/>
                <w:bottom w:val="none" w:sz="0" w:space="0" w:color="auto"/>
                <w:right w:val="none" w:sz="0" w:space="0" w:color="auto"/>
              </w:divBdr>
              <w:divsChild>
                <w:div w:id="1657880895">
                  <w:marLeft w:val="0"/>
                  <w:marRight w:val="0"/>
                  <w:marTop w:val="0"/>
                  <w:marBottom w:val="0"/>
                  <w:divBdr>
                    <w:top w:val="none" w:sz="0" w:space="0" w:color="auto"/>
                    <w:left w:val="none" w:sz="0" w:space="0" w:color="auto"/>
                    <w:bottom w:val="none" w:sz="0" w:space="0" w:color="auto"/>
                    <w:right w:val="none" w:sz="0" w:space="0" w:color="auto"/>
                  </w:divBdr>
                  <w:divsChild>
                    <w:div w:id="202250986">
                      <w:marLeft w:val="0"/>
                      <w:marRight w:val="0"/>
                      <w:marTop w:val="0"/>
                      <w:marBottom w:val="0"/>
                      <w:divBdr>
                        <w:top w:val="none" w:sz="0" w:space="0" w:color="auto"/>
                        <w:left w:val="none" w:sz="0" w:space="0" w:color="auto"/>
                        <w:bottom w:val="none" w:sz="0" w:space="0" w:color="auto"/>
                        <w:right w:val="none" w:sz="0" w:space="0" w:color="auto"/>
                      </w:divBdr>
                    </w:div>
                    <w:div w:id="117990055">
                      <w:marLeft w:val="0"/>
                      <w:marRight w:val="0"/>
                      <w:marTop w:val="0"/>
                      <w:marBottom w:val="0"/>
                      <w:divBdr>
                        <w:top w:val="none" w:sz="0" w:space="0" w:color="auto"/>
                        <w:left w:val="none" w:sz="0" w:space="0" w:color="auto"/>
                        <w:bottom w:val="none" w:sz="0" w:space="0" w:color="auto"/>
                        <w:right w:val="none" w:sz="0" w:space="0" w:color="auto"/>
                      </w:divBdr>
                    </w:div>
                    <w:div w:id="1432430672">
                      <w:marLeft w:val="0"/>
                      <w:marRight w:val="0"/>
                      <w:marTop w:val="0"/>
                      <w:marBottom w:val="0"/>
                      <w:divBdr>
                        <w:top w:val="none" w:sz="0" w:space="0" w:color="auto"/>
                        <w:left w:val="none" w:sz="0" w:space="0" w:color="auto"/>
                        <w:bottom w:val="none" w:sz="0" w:space="0" w:color="auto"/>
                        <w:right w:val="none" w:sz="0" w:space="0" w:color="auto"/>
                      </w:divBdr>
                    </w:div>
                    <w:div w:id="200243490">
                      <w:marLeft w:val="0"/>
                      <w:marRight w:val="0"/>
                      <w:marTop w:val="0"/>
                      <w:marBottom w:val="0"/>
                      <w:divBdr>
                        <w:top w:val="none" w:sz="0" w:space="0" w:color="auto"/>
                        <w:left w:val="none" w:sz="0" w:space="0" w:color="auto"/>
                        <w:bottom w:val="none" w:sz="0" w:space="0" w:color="auto"/>
                        <w:right w:val="none" w:sz="0" w:space="0" w:color="auto"/>
                      </w:divBdr>
                    </w:div>
                    <w:div w:id="1136726754">
                      <w:marLeft w:val="0"/>
                      <w:marRight w:val="0"/>
                      <w:marTop w:val="0"/>
                      <w:marBottom w:val="0"/>
                      <w:divBdr>
                        <w:top w:val="none" w:sz="0" w:space="0" w:color="auto"/>
                        <w:left w:val="none" w:sz="0" w:space="0" w:color="auto"/>
                        <w:bottom w:val="none" w:sz="0" w:space="0" w:color="auto"/>
                        <w:right w:val="none" w:sz="0" w:space="0" w:color="auto"/>
                      </w:divBdr>
                    </w:div>
                    <w:div w:id="2085833834">
                      <w:marLeft w:val="0"/>
                      <w:marRight w:val="0"/>
                      <w:marTop w:val="0"/>
                      <w:marBottom w:val="0"/>
                      <w:divBdr>
                        <w:top w:val="none" w:sz="0" w:space="0" w:color="auto"/>
                        <w:left w:val="none" w:sz="0" w:space="0" w:color="auto"/>
                        <w:bottom w:val="none" w:sz="0" w:space="0" w:color="auto"/>
                        <w:right w:val="none" w:sz="0" w:space="0" w:color="auto"/>
                      </w:divBdr>
                    </w:div>
                    <w:div w:id="675691279">
                      <w:marLeft w:val="0"/>
                      <w:marRight w:val="0"/>
                      <w:marTop w:val="0"/>
                      <w:marBottom w:val="0"/>
                      <w:divBdr>
                        <w:top w:val="none" w:sz="0" w:space="0" w:color="auto"/>
                        <w:left w:val="none" w:sz="0" w:space="0" w:color="auto"/>
                        <w:bottom w:val="none" w:sz="0" w:space="0" w:color="auto"/>
                        <w:right w:val="none" w:sz="0" w:space="0" w:color="auto"/>
                      </w:divBdr>
                    </w:div>
                    <w:div w:id="1453665991">
                      <w:marLeft w:val="0"/>
                      <w:marRight w:val="0"/>
                      <w:marTop w:val="0"/>
                      <w:marBottom w:val="0"/>
                      <w:divBdr>
                        <w:top w:val="none" w:sz="0" w:space="0" w:color="auto"/>
                        <w:left w:val="none" w:sz="0" w:space="0" w:color="auto"/>
                        <w:bottom w:val="none" w:sz="0" w:space="0" w:color="auto"/>
                        <w:right w:val="none" w:sz="0" w:space="0" w:color="auto"/>
                      </w:divBdr>
                    </w:div>
                    <w:div w:id="52121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028070">
      <w:bodyDiv w:val="1"/>
      <w:marLeft w:val="0"/>
      <w:marRight w:val="0"/>
      <w:marTop w:val="0"/>
      <w:marBottom w:val="0"/>
      <w:divBdr>
        <w:top w:val="none" w:sz="0" w:space="0" w:color="auto"/>
        <w:left w:val="none" w:sz="0" w:space="0" w:color="auto"/>
        <w:bottom w:val="none" w:sz="0" w:space="0" w:color="auto"/>
        <w:right w:val="none" w:sz="0" w:space="0" w:color="auto"/>
      </w:divBdr>
    </w:div>
    <w:div w:id="1332105973">
      <w:bodyDiv w:val="1"/>
      <w:marLeft w:val="0"/>
      <w:marRight w:val="0"/>
      <w:marTop w:val="0"/>
      <w:marBottom w:val="0"/>
      <w:divBdr>
        <w:top w:val="none" w:sz="0" w:space="0" w:color="auto"/>
        <w:left w:val="none" w:sz="0" w:space="0" w:color="auto"/>
        <w:bottom w:val="none" w:sz="0" w:space="0" w:color="auto"/>
        <w:right w:val="none" w:sz="0" w:space="0" w:color="auto"/>
      </w:divBdr>
      <w:divsChild>
        <w:div w:id="1098215771">
          <w:marLeft w:val="0"/>
          <w:marRight w:val="0"/>
          <w:marTop w:val="0"/>
          <w:marBottom w:val="0"/>
          <w:divBdr>
            <w:top w:val="none" w:sz="0" w:space="0" w:color="auto"/>
            <w:left w:val="none" w:sz="0" w:space="0" w:color="auto"/>
            <w:bottom w:val="none" w:sz="0" w:space="0" w:color="auto"/>
            <w:right w:val="none" w:sz="0" w:space="0" w:color="auto"/>
          </w:divBdr>
          <w:divsChild>
            <w:div w:id="1950313174">
              <w:marLeft w:val="0"/>
              <w:marRight w:val="0"/>
              <w:marTop w:val="0"/>
              <w:marBottom w:val="0"/>
              <w:divBdr>
                <w:top w:val="none" w:sz="0" w:space="0" w:color="auto"/>
                <w:left w:val="none" w:sz="0" w:space="0" w:color="auto"/>
                <w:bottom w:val="none" w:sz="0" w:space="0" w:color="auto"/>
                <w:right w:val="none" w:sz="0" w:space="0" w:color="auto"/>
              </w:divBdr>
              <w:divsChild>
                <w:div w:id="477691947">
                  <w:marLeft w:val="0"/>
                  <w:marRight w:val="0"/>
                  <w:marTop w:val="0"/>
                  <w:marBottom w:val="0"/>
                  <w:divBdr>
                    <w:top w:val="none" w:sz="0" w:space="0" w:color="auto"/>
                    <w:left w:val="none" w:sz="0" w:space="0" w:color="auto"/>
                    <w:bottom w:val="none" w:sz="0" w:space="0" w:color="auto"/>
                    <w:right w:val="none" w:sz="0" w:space="0" w:color="auto"/>
                  </w:divBdr>
                  <w:divsChild>
                    <w:div w:id="336271713">
                      <w:marLeft w:val="0"/>
                      <w:marRight w:val="0"/>
                      <w:marTop w:val="0"/>
                      <w:marBottom w:val="0"/>
                      <w:divBdr>
                        <w:top w:val="none" w:sz="0" w:space="0" w:color="auto"/>
                        <w:left w:val="none" w:sz="0" w:space="0" w:color="auto"/>
                        <w:bottom w:val="none" w:sz="0" w:space="0" w:color="auto"/>
                        <w:right w:val="none" w:sz="0" w:space="0" w:color="auto"/>
                      </w:divBdr>
                      <w:divsChild>
                        <w:div w:id="336621316">
                          <w:marLeft w:val="0"/>
                          <w:marRight w:val="0"/>
                          <w:marTop w:val="0"/>
                          <w:marBottom w:val="0"/>
                          <w:divBdr>
                            <w:top w:val="none" w:sz="0" w:space="0" w:color="auto"/>
                            <w:left w:val="none" w:sz="0" w:space="0" w:color="auto"/>
                            <w:bottom w:val="none" w:sz="0" w:space="0" w:color="auto"/>
                            <w:right w:val="none" w:sz="0" w:space="0" w:color="auto"/>
                          </w:divBdr>
                        </w:div>
                        <w:div w:id="157163263">
                          <w:marLeft w:val="0"/>
                          <w:marRight w:val="0"/>
                          <w:marTop w:val="0"/>
                          <w:marBottom w:val="0"/>
                          <w:divBdr>
                            <w:top w:val="none" w:sz="0" w:space="0" w:color="auto"/>
                            <w:left w:val="none" w:sz="0" w:space="0" w:color="auto"/>
                            <w:bottom w:val="none" w:sz="0" w:space="0" w:color="auto"/>
                            <w:right w:val="none" w:sz="0" w:space="0" w:color="auto"/>
                          </w:divBdr>
                        </w:div>
                        <w:div w:id="839393558">
                          <w:marLeft w:val="0"/>
                          <w:marRight w:val="0"/>
                          <w:marTop w:val="0"/>
                          <w:marBottom w:val="0"/>
                          <w:divBdr>
                            <w:top w:val="none" w:sz="0" w:space="0" w:color="auto"/>
                            <w:left w:val="none" w:sz="0" w:space="0" w:color="auto"/>
                            <w:bottom w:val="none" w:sz="0" w:space="0" w:color="auto"/>
                            <w:right w:val="none" w:sz="0" w:space="0" w:color="auto"/>
                          </w:divBdr>
                        </w:div>
                        <w:div w:id="17611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372030">
      <w:bodyDiv w:val="1"/>
      <w:marLeft w:val="0"/>
      <w:marRight w:val="0"/>
      <w:marTop w:val="0"/>
      <w:marBottom w:val="0"/>
      <w:divBdr>
        <w:top w:val="none" w:sz="0" w:space="0" w:color="auto"/>
        <w:left w:val="none" w:sz="0" w:space="0" w:color="auto"/>
        <w:bottom w:val="none" w:sz="0" w:space="0" w:color="auto"/>
        <w:right w:val="none" w:sz="0" w:space="0" w:color="auto"/>
      </w:divBdr>
    </w:div>
    <w:div w:id="1332375163">
      <w:bodyDiv w:val="1"/>
      <w:marLeft w:val="0"/>
      <w:marRight w:val="0"/>
      <w:marTop w:val="0"/>
      <w:marBottom w:val="0"/>
      <w:divBdr>
        <w:top w:val="none" w:sz="0" w:space="0" w:color="auto"/>
        <w:left w:val="none" w:sz="0" w:space="0" w:color="auto"/>
        <w:bottom w:val="none" w:sz="0" w:space="0" w:color="auto"/>
        <w:right w:val="none" w:sz="0" w:space="0" w:color="auto"/>
      </w:divBdr>
    </w:div>
    <w:div w:id="1332756021">
      <w:bodyDiv w:val="1"/>
      <w:marLeft w:val="0"/>
      <w:marRight w:val="0"/>
      <w:marTop w:val="0"/>
      <w:marBottom w:val="0"/>
      <w:divBdr>
        <w:top w:val="none" w:sz="0" w:space="0" w:color="auto"/>
        <w:left w:val="none" w:sz="0" w:space="0" w:color="auto"/>
        <w:bottom w:val="none" w:sz="0" w:space="0" w:color="auto"/>
        <w:right w:val="none" w:sz="0" w:space="0" w:color="auto"/>
      </w:divBdr>
      <w:divsChild>
        <w:div w:id="368575300">
          <w:marLeft w:val="0"/>
          <w:marRight w:val="0"/>
          <w:marTop w:val="0"/>
          <w:marBottom w:val="0"/>
          <w:divBdr>
            <w:top w:val="none" w:sz="0" w:space="0" w:color="auto"/>
            <w:left w:val="none" w:sz="0" w:space="0" w:color="auto"/>
            <w:bottom w:val="none" w:sz="0" w:space="0" w:color="auto"/>
            <w:right w:val="none" w:sz="0" w:space="0" w:color="auto"/>
          </w:divBdr>
          <w:divsChild>
            <w:div w:id="1500653631">
              <w:marLeft w:val="0"/>
              <w:marRight w:val="0"/>
              <w:marTop w:val="0"/>
              <w:marBottom w:val="0"/>
              <w:divBdr>
                <w:top w:val="none" w:sz="0" w:space="0" w:color="auto"/>
                <w:left w:val="none" w:sz="0" w:space="0" w:color="auto"/>
                <w:bottom w:val="none" w:sz="0" w:space="0" w:color="auto"/>
                <w:right w:val="none" w:sz="0" w:space="0" w:color="auto"/>
              </w:divBdr>
              <w:divsChild>
                <w:div w:id="1355224701">
                  <w:marLeft w:val="0"/>
                  <w:marRight w:val="0"/>
                  <w:marTop w:val="0"/>
                  <w:marBottom w:val="0"/>
                  <w:divBdr>
                    <w:top w:val="none" w:sz="0" w:space="0" w:color="auto"/>
                    <w:left w:val="none" w:sz="0" w:space="0" w:color="auto"/>
                    <w:bottom w:val="none" w:sz="0" w:space="0" w:color="auto"/>
                    <w:right w:val="none" w:sz="0" w:space="0" w:color="auto"/>
                  </w:divBdr>
                  <w:divsChild>
                    <w:div w:id="880553686">
                      <w:marLeft w:val="0"/>
                      <w:marRight w:val="0"/>
                      <w:marTop w:val="0"/>
                      <w:marBottom w:val="0"/>
                      <w:divBdr>
                        <w:top w:val="none" w:sz="0" w:space="0" w:color="auto"/>
                        <w:left w:val="none" w:sz="0" w:space="0" w:color="auto"/>
                        <w:bottom w:val="none" w:sz="0" w:space="0" w:color="auto"/>
                        <w:right w:val="none" w:sz="0" w:space="0" w:color="auto"/>
                      </w:divBdr>
                    </w:div>
                    <w:div w:id="1472286490">
                      <w:marLeft w:val="0"/>
                      <w:marRight w:val="0"/>
                      <w:marTop w:val="0"/>
                      <w:marBottom w:val="0"/>
                      <w:divBdr>
                        <w:top w:val="none" w:sz="0" w:space="0" w:color="auto"/>
                        <w:left w:val="none" w:sz="0" w:space="0" w:color="auto"/>
                        <w:bottom w:val="none" w:sz="0" w:space="0" w:color="auto"/>
                        <w:right w:val="none" w:sz="0" w:space="0" w:color="auto"/>
                      </w:divBdr>
                    </w:div>
                    <w:div w:id="1107701597">
                      <w:marLeft w:val="0"/>
                      <w:marRight w:val="0"/>
                      <w:marTop w:val="0"/>
                      <w:marBottom w:val="0"/>
                      <w:divBdr>
                        <w:top w:val="none" w:sz="0" w:space="0" w:color="auto"/>
                        <w:left w:val="none" w:sz="0" w:space="0" w:color="auto"/>
                        <w:bottom w:val="none" w:sz="0" w:space="0" w:color="auto"/>
                        <w:right w:val="none" w:sz="0" w:space="0" w:color="auto"/>
                      </w:divBdr>
                    </w:div>
                    <w:div w:id="607204513">
                      <w:marLeft w:val="0"/>
                      <w:marRight w:val="0"/>
                      <w:marTop w:val="0"/>
                      <w:marBottom w:val="0"/>
                      <w:divBdr>
                        <w:top w:val="none" w:sz="0" w:space="0" w:color="auto"/>
                        <w:left w:val="none" w:sz="0" w:space="0" w:color="auto"/>
                        <w:bottom w:val="none" w:sz="0" w:space="0" w:color="auto"/>
                        <w:right w:val="none" w:sz="0" w:space="0" w:color="auto"/>
                      </w:divBdr>
                    </w:div>
                    <w:div w:id="518811675">
                      <w:marLeft w:val="0"/>
                      <w:marRight w:val="0"/>
                      <w:marTop w:val="0"/>
                      <w:marBottom w:val="0"/>
                      <w:divBdr>
                        <w:top w:val="none" w:sz="0" w:space="0" w:color="auto"/>
                        <w:left w:val="none" w:sz="0" w:space="0" w:color="auto"/>
                        <w:bottom w:val="none" w:sz="0" w:space="0" w:color="auto"/>
                        <w:right w:val="none" w:sz="0" w:space="0" w:color="auto"/>
                      </w:divBdr>
                    </w:div>
                    <w:div w:id="140306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606330">
      <w:bodyDiv w:val="1"/>
      <w:marLeft w:val="0"/>
      <w:marRight w:val="0"/>
      <w:marTop w:val="0"/>
      <w:marBottom w:val="0"/>
      <w:divBdr>
        <w:top w:val="none" w:sz="0" w:space="0" w:color="auto"/>
        <w:left w:val="none" w:sz="0" w:space="0" w:color="auto"/>
        <w:bottom w:val="none" w:sz="0" w:space="0" w:color="auto"/>
        <w:right w:val="none" w:sz="0" w:space="0" w:color="auto"/>
      </w:divBdr>
    </w:div>
    <w:div w:id="1333679610">
      <w:bodyDiv w:val="1"/>
      <w:marLeft w:val="0"/>
      <w:marRight w:val="0"/>
      <w:marTop w:val="0"/>
      <w:marBottom w:val="0"/>
      <w:divBdr>
        <w:top w:val="none" w:sz="0" w:space="0" w:color="auto"/>
        <w:left w:val="none" w:sz="0" w:space="0" w:color="auto"/>
        <w:bottom w:val="none" w:sz="0" w:space="0" w:color="auto"/>
        <w:right w:val="none" w:sz="0" w:space="0" w:color="auto"/>
      </w:divBdr>
    </w:div>
    <w:div w:id="1334651028">
      <w:bodyDiv w:val="1"/>
      <w:marLeft w:val="0"/>
      <w:marRight w:val="0"/>
      <w:marTop w:val="0"/>
      <w:marBottom w:val="0"/>
      <w:divBdr>
        <w:top w:val="none" w:sz="0" w:space="0" w:color="auto"/>
        <w:left w:val="none" w:sz="0" w:space="0" w:color="auto"/>
        <w:bottom w:val="none" w:sz="0" w:space="0" w:color="auto"/>
        <w:right w:val="none" w:sz="0" w:space="0" w:color="auto"/>
      </w:divBdr>
    </w:div>
    <w:div w:id="1335262808">
      <w:bodyDiv w:val="1"/>
      <w:marLeft w:val="0"/>
      <w:marRight w:val="0"/>
      <w:marTop w:val="0"/>
      <w:marBottom w:val="0"/>
      <w:divBdr>
        <w:top w:val="none" w:sz="0" w:space="0" w:color="auto"/>
        <w:left w:val="none" w:sz="0" w:space="0" w:color="auto"/>
        <w:bottom w:val="none" w:sz="0" w:space="0" w:color="auto"/>
        <w:right w:val="none" w:sz="0" w:space="0" w:color="auto"/>
      </w:divBdr>
      <w:divsChild>
        <w:div w:id="769669137">
          <w:marLeft w:val="0"/>
          <w:marRight w:val="0"/>
          <w:marTop w:val="0"/>
          <w:marBottom w:val="0"/>
          <w:divBdr>
            <w:top w:val="none" w:sz="0" w:space="0" w:color="auto"/>
            <w:left w:val="none" w:sz="0" w:space="0" w:color="auto"/>
            <w:bottom w:val="none" w:sz="0" w:space="0" w:color="auto"/>
            <w:right w:val="none" w:sz="0" w:space="0" w:color="auto"/>
          </w:divBdr>
          <w:divsChild>
            <w:div w:id="1901210548">
              <w:marLeft w:val="0"/>
              <w:marRight w:val="0"/>
              <w:marTop w:val="0"/>
              <w:marBottom w:val="0"/>
              <w:divBdr>
                <w:top w:val="none" w:sz="0" w:space="0" w:color="auto"/>
                <w:left w:val="none" w:sz="0" w:space="0" w:color="auto"/>
                <w:bottom w:val="none" w:sz="0" w:space="0" w:color="auto"/>
                <w:right w:val="none" w:sz="0" w:space="0" w:color="auto"/>
              </w:divBdr>
              <w:divsChild>
                <w:div w:id="640039916">
                  <w:marLeft w:val="0"/>
                  <w:marRight w:val="0"/>
                  <w:marTop w:val="0"/>
                  <w:marBottom w:val="0"/>
                  <w:divBdr>
                    <w:top w:val="none" w:sz="0" w:space="0" w:color="auto"/>
                    <w:left w:val="none" w:sz="0" w:space="0" w:color="auto"/>
                    <w:bottom w:val="none" w:sz="0" w:space="0" w:color="auto"/>
                    <w:right w:val="none" w:sz="0" w:space="0" w:color="auto"/>
                  </w:divBdr>
                  <w:divsChild>
                    <w:div w:id="1365248011">
                      <w:marLeft w:val="0"/>
                      <w:marRight w:val="0"/>
                      <w:marTop w:val="0"/>
                      <w:marBottom w:val="0"/>
                      <w:divBdr>
                        <w:top w:val="none" w:sz="0" w:space="0" w:color="auto"/>
                        <w:left w:val="none" w:sz="0" w:space="0" w:color="auto"/>
                        <w:bottom w:val="none" w:sz="0" w:space="0" w:color="auto"/>
                        <w:right w:val="none" w:sz="0" w:space="0" w:color="auto"/>
                      </w:divBdr>
                    </w:div>
                    <w:div w:id="465318860">
                      <w:marLeft w:val="0"/>
                      <w:marRight w:val="0"/>
                      <w:marTop w:val="0"/>
                      <w:marBottom w:val="0"/>
                      <w:divBdr>
                        <w:top w:val="none" w:sz="0" w:space="0" w:color="auto"/>
                        <w:left w:val="none" w:sz="0" w:space="0" w:color="auto"/>
                        <w:bottom w:val="none" w:sz="0" w:space="0" w:color="auto"/>
                        <w:right w:val="none" w:sz="0" w:space="0" w:color="auto"/>
                      </w:divBdr>
                    </w:div>
                    <w:div w:id="701321837">
                      <w:marLeft w:val="0"/>
                      <w:marRight w:val="0"/>
                      <w:marTop w:val="0"/>
                      <w:marBottom w:val="0"/>
                      <w:divBdr>
                        <w:top w:val="none" w:sz="0" w:space="0" w:color="auto"/>
                        <w:left w:val="none" w:sz="0" w:space="0" w:color="auto"/>
                        <w:bottom w:val="none" w:sz="0" w:space="0" w:color="auto"/>
                        <w:right w:val="none" w:sz="0" w:space="0" w:color="auto"/>
                      </w:divBdr>
                    </w:div>
                    <w:div w:id="846940180">
                      <w:marLeft w:val="0"/>
                      <w:marRight w:val="0"/>
                      <w:marTop w:val="0"/>
                      <w:marBottom w:val="0"/>
                      <w:divBdr>
                        <w:top w:val="none" w:sz="0" w:space="0" w:color="auto"/>
                        <w:left w:val="none" w:sz="0" w:space="0" w:color="auto"/>
                        <w:bottom w:val="none" w:sz="0" w:space="0" w:color="auto"/>
                        <w:right w:val="none" w:sz="0" w:space="0" w:color="auto"/>
                      </w:divBdr>
                    </w:div>
                    <w:div w:id="143675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644197">
      <w:bodyDiv w:val="1"/>
      <w:marLeft w:val="0"/>
      <w:marRight w:val="0"/>
      <w:marTop w:val="0"/>
      <w:marBottom w:val="0"/>
      <w:divBdr>
        <w:top w:val="none" w:sz="0" w:space="0" w:color="auto"/>
        <w:left w:val="none" w:sz="0" w:space="0" w:color="auto"/>
        <w:bottom w:val="none" w:sz="0" w:space="0" w:color="auto"/>
        <w:right w:val="none" w:sz="0" w:space="0" w:color="auto"/>
      </w:divBdr>
      <w:divsChild>
        <w:div w:id="1400009445">
          <w:marLeft w:val="0"/>
          <w:marRight w:val="0"/>
          <w:marTop w:val="0"/>
          <w:marBottom w:val="0"/>
          <w:divBdr>
            <w:top w:val="none" w:sz="0" w:space="0" w:color="auto"/>
            <w:left w:val="none" w:sz="0" w:space="0" w:color="auto"/>
            <w:bottom w:val="none" w:sz="0" w:space="0" w:color="auto"/>
            <w:right w:val="none" w:sz="0" w:space="0" w:color="auto"/>
          </w:divBdr>
          <w:divsChild>
            <w:div w:id="538397413">
              <w:marLeft w:val="0"/>
              <w:marRight w:val="0"/>
              <w:marTop w:val="0"/>
              <w:marBottom w:val="0"/>
              <w:divBdr>
                <w:top w:val="none" w:sz="0" w:space="0" w:color="auto"/>
                <w:left w:val="none" w:sz="0" w:space="0" w:color="auto"/>
                <w:bottom w:val="none" w:sz="0" w:space="0" w:color="auto"/>
                <w:right w:val="none" w:sz="0" w:space="0" w:color="auto"/>
              </w:divBdr>
              <w:divsChild>
                <w:div w:id="1170219702">
                  <w:marLeft w:val="0"/>
                  <w:marRight w:val="0"/>
                  <w:marTop w:val="0"/>
                  <w:marBottom w:val="0"/>
                  <w:divBdr>
                    <w:top w:val="none" w:sz="0" w:space="0" w:color="auto"/>
                    <w:left w:val="none" w:sz="0" w:space="0" w:color="auto"/>
                    <w:bottom w:val="none" w:sz="0" w:space="0" w:color="auto"/>
                    <w:right w:val="none" w:sz="0" w:space="0" w:color="auto"/>
                  </w:divBdr>
                  <w:divsChild>
                    <w:div w:id="564268159">
                      <w:marLeft w:val="0"/>
                      <w:marRight w:val="0"/>
                      <w:marTop w:val="0"/>
                      <w:marBottom w:val="0"/>
                      <w:divBdr>
                        <w:top w:val="none" w:sz="0" w:space="0" w:color="auto"/>
                        <w:left w:val="none" w:sz="0" w:space="0" w:color="auto"/>
                        <w:bottom w:val="none" w:sz="0" w:space="0" w:color="auto"/>
                        <w:right w:val="none" w:sz="0" w:space="0" w:color="auto"/>
                      </w:divBdr>
                    </w:div>
                    <w:div w:id="2055882372">
                      <w:marLeft w:val="0"/>
                      <w:marRight w:val="0"/>
                      <w:marTop w:val="0"/>
                      <w:marBottom w:val="0"/>
                      <w:divBdr>
                        <w:top w:val="none" w:sz="0" w:space="0" w:color="auto"/>
                        <w:left w:val="none" w:sz="0" w:space="0" w:color="auto"/>
                        <w:bottom w:val="none" w:sz="0" w:space="0" w:color="auto"/>
                        <w:right w:val="none" w:sz="0" w:space="0" w:color="auto"/>
                      </w:divBdr>
                    </w:div>
                    <w:div w:id="1260990522">
                      <w:marLeft w:val="0"/>
                      <w:marRight w:val="0"/>
                      <w:marTop w:val="0"/>
                      <w:marBottom w:val="0"/>
                      <w:divBdr>
                        <w:top w:val="none" w:sz="0" w:space="0" w:color="auto"/>
                        <w:left w:val="none" w:sz="0" w:space="0" w:color="auto"/>
                        <w:bottom w:val="none" w:sz="0" w:space="0" w:color="auto"/>
                        <w:right w:val="none" w:sz="0" w:space="0" w:color="auto"/>
                      </w:divBdr>
                    </w:div>
                    <w:div w:id="677004536">
                      <w:marLeft w:val="0"/>
                      <w:marRight w:val="0"/>
                      <w:marTop w:val="0"/>
                      <w:marBottom w:val="0"/>
                      <w:divBdr>
                        <w:top w:val="none" w:sz="0" w:space="0" w:color="auto"/>
                        <w:left w:val="none" w:sz="0" w:space="0" w:color="auto"/>
                        <w:bottom w:val="none" w:sz="0" w:space="0" w:color="auto"/>
                        <w:right w:val="none" w:sz="0" w:space="0" w:color="auto"/>
                      </w:divBdr>
                    </w:div>
                    <w:div w:id="2000570724">
                      <w:marLeft w:val="0"/>
                      <w:marRight w:val="0"/>
                      <w:marTop w:val="0"/>
                      <w:marBottom w:val="0"/>
                      <w:divBdr>
                        <w:top w:val="none" w:sz="0" w:space="0" w:color="auto"/>
                        <w:left w:val="none" w:sz="0" w:space="0" w:color="auto"/>
                        <w:bottom w:val="none" w:sz="0" w:space="0" w:color="auto"/>
                        <w:right w:val="none" w:sz="0" w:space="0" w:color="auto"/>
                      </w:divBdr>
                    </w:div>
                    <w:div w:id="370695121">
                      <w:marLeft w:val="0"/>
                      <w:marRight w:val="0"/>
                      <w:marTop w:val="0"/>
                      <w:marBottom w:val="0"/>
                      <w:divBdr>
                        <w:top w:val="none" w:sz="0" w:space="0" w:color="auto"/>
                        <w:left w:val="none" w:sz="0" w:space="0" w:color="auto"/>
                        <w:bottom w:val="none" w:sz="0" w:space="0" w:color="auto"/>
                        <w:right w:val="none" w:sz="0" w:space="0" w:color="auto"/>
                      </w:divBdr>
                    </w:div>
                    <w:div w:id="19818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029337">
      <w:bodyDiv w:val="1"/>
      <w:marLeft w:val="0"/>
      <w:marRight w:val="0"/>
      <w:marTop w:val="0"/>
      <w:marBottom w:val="0"/>
      <w:divBdr>
        <w:top w:val="none" w:sz="0" w:space="0" w:color="auto"/>
        <w:left w:val="none" w:sz="0" w:space="0" w:color="auto"/>
        <w:bottom w:val="none" w:sz="0" w:space="0" w:color="auto"/>
        <w:right w:val="none" w:sz="0" w:space="0" w:color="auto"/>
      </w:divBdr>
      <w:divsChild>
        <w:div w:id="257639918">
          <w:marLeft w:val="0"/>
          <w:marRight w:val="0"/>
          <w:marTop w:val="0"/>
          <w:marBottom w:val="0"/>
          <w:divBdr>
            <w:top w:val="none" w:sz="0" w:space="0" w:color="auto"/>
            <w:left w:val="none" w:sz="0" w:space="0" w:color="auto"/>
            <w:bottom w:val="none" w:sz="0" w:space="0" w:color="auto"/>
            <w:right w:val="none" w:sz="0" w:space="0" w:color="auto"/>
          </w:divBdr>
          <w:divsChild>
            <w:div w:id="1146895108">
              <w:marLeft w:val="0"/>
              <w:marRight w:val="0"/>
              <w:marTop w:val="0"/>
              <w:marBottom w:val="0"/>
              <w:divBdr>
                <w:top w:val="none" w:sz="0" w:space="0" w:color="auto"/>
                <w:left w:val="none" w:sz="0" w:space="0" w:color="auto"/>
                <w:bottom w:val="none" w:sz="0" w:space="0" w:color="auto"/>
                <w:right w:val="none" w:sz="0" w:space="0" w:color="auto"/>
              </w:divBdr>
              <w:divsChild>
                <w:div w:id="440683013">
                  <w:marLeft w:val="0"/>
                  <w:marRight w:val="0"/>
                  <w:marTop w:val="0"/>
                  <w:marBottom w:val="0"/>
                  <w:divBdr>
                    <w:top w:val="none" w:sz="0" w:space="0" w:color="auto"/>
                    <w:left w:val="none" w:sz="0" w:space="0" w:color="auto"/>
                    <w:bottom w:val="none" w:sz="0" w:space="0" w:color="auto"/>
                    <w:right w:val="none" w:sz="0" w:space="0" w:color="auto"/>
                  </w:divBdr>
                  <w:divsChild>
                    <w:div w:id="472599588">
                      <w:marLeft w:val="0"/>
                      <w:marRight w:val="0"/>
                      <w:marTop w:val="0"/>
                      <w:marBottom w:val="0"/>
                      <w:divBdr>
                        <w:top w:val="none" w:sz="0" w:space="0" w:color="auto"/>
                        <w:left w:val="none" w:sz="0" w:space="0" w:color="auto"/>
                        <w:bottom w:val="none" w:sz="0" w:space="0" w:color="auto"/>
                        <w:right w:val="none" w:sz="0" w:space="0" w:color="auto"/>
                      </w:divBdr>
                    </w:div>
                    <w:div w:id="516191784">
                      <w:marLeft w:val="0"/>
                      <w:marRight w:val="0"/>
                      <w:marTop w:val="0"/>
                      <w:marBottom w:val="0"/>
                      <w:divBdr>
                        <w:top w:val="none" w:sz="0" w:space="0" w:color="auto"/>
                        <w:left w:val="none" w:sz="0" w:space="0" w:color="auto"/>
                        <w:bottom w:val="none" w:sz="0" w:space="0" w:color="auto"/>
                        <w:right w:val="none" w:sz="0" w:space="0" w:color="auto"/>
                      </w:divBdr>
                    </w:div>
                    <w:div w:id="433595202">
                      <w:marLeft w:val="0"/>
                      <w:marRight w:val="0"/>
                      <w:marTop w:val="0"/>
                      <w:marBottom w:val="0"/>
                      <w:divBdr>
                        <w:top w:val="none" w:sz="0" w:space="0" w:color="auto"/>
                        <w:left w:val="none" w:sz="0" w:space="0" w:color="auto"/>
                        <w:bottom w:val="none" w:sz="0" w:space="0" w:color="auto"/>
                        <w:right w:val="none" w:sz="0" w:space="0" w:color="auto"/>
                      </w:divBdr>
                    </w:div>
                    <w:div w:id="1051341907">
                      <w:marLeft w:val="0"/>
                      <w:marRight w:val="0"/>
                      <w:marTop w:val="0"/>
                      <w:marBottom w:val="0"/>
                      <w:divBdr>
                        <w:top w:val="none" w:sz="0" w:space="0" w:color="auto"/>
                        <w:left w:val="none" w:sz="0" w:space="0" w:color="auto"/>
                        <w:bottom w:val="none" w:sz="0" w:space="0" w:color="auto"/>
                        <w:right w:val="none" w:sz="0" w:space="0" w:color="auto"/>
                      </w:divBdr>
                    </w:div>
                    <w:div w:id="1649555465">
                      <w:marLeft w:val="0"/>
                      <w:marRight w:val="0"/>
                      <w:marTop w:val="0"/>
                      <w:marBottom w:val="0"/>
                      <w:divBdr>
                        <w:top w:val="none" w:sz="0" w:space="0" w:color="auto"/>
                        <w:left w:val="none" w:sz="0" w:space="0" w:color="auto"/>
                        <w:bottom w:val="none" w:sz="0" w:space="0" w:color="auto"/>
                        <w:right w:val="none" w:sz="0" w:space="0" w:color="auto"/>
                      </w:divBdr>
                    </w:div>
                    <w:div w:id="956833302">
                      <w:marLeft w:val="0"/>
                      <w:marRight w:val="0"/>
                      <w:marTop w:val="0"/>
                      <w:marBottom w:val="0"/>
                      <w:divBdr>
                        <w:top w:val="none" w:sz="0" w:space="0" w:color="auto"/>
                        <w:left w:val="none" w:sz="0" w:space="0" w:color="auto"/>
                        <w:bottom w:val="none" w:sz="0" w:space="0" w:color="auto"/>
                        <w:right w:val="none" w:sz="0" w:space="0" w:color="auto"/>
                      </w:divBdr>
                    </w:div>
                    <w:div w:id="1441950983">
                      <w:marLeft w:val="0"/>
                      <w:marRight w:val="0"/>
                      <w:marTop w:val="0"/>
                      <w:marBottom w:val="0"/>
                      <w:divBdr>
                        <w:top w:val="none" w:sz="0" w:space="0" w:color="auto"/>
                        <w:left w:val="none" w:sz="0" w:space="0" w:color="auto"/>
                        <w:bottom w:val="none" w:sz="0" w:space="0" w:color="auto"/>
                        <w:right w:val="none" w:sz="0" w:space="0" w:color="auto"/>
                      </w:divBdr>
                    </w:div>
                    <w:div w:id="15129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609021">
      <w:bodyDiv w:val="1"/>
      <w:marLeft w:val="0"/>
      <w:marRight w:val="0"/>
      <w:marTop w:val="0"/>
      <w:marBottom w:val="0"/>
      <w:divBdr>
        <w:top w:val="none" w:sz="0" w:space="0" w:color="auto"/>
        <w:left w:val="none" w:sz="0" w:space="0" w:color="auto"/>
        <w:bottom w:val="none" w:sz="0" w:space="0" w:color="auto"/>
        <w:right w:val="none" w:sz="0" w:space="0" w:color="auto"/>
      </w:divBdr>
    </w:div>
    <w:div w:id="1337999847">
      <w:bodyDiv w:val="1"/>
      <w:marLeft w:val="0"/>
      <w:marRight w:val="0"/>
      <w:marTop w:val="0"/>
      <w:marBottom w:val="0"/>
      <w:divBdr>
        <w:top w:val="none" w:sz="0" w:space="0" w:color="auto"/>
        <w:left w:val="none" w:sz="0" w:space="0" w:color="auto"/>
        <w:bottom w:val="none" w:sz="0" w:space="0" w:color="auto"/>
        <w:right w:val="none" w:sz="0" w:space="0" w:color="auto"/>
      </w:divBdr>
      <w:divsChild>
        <w:div w:id="1983461011">
          <w:marLeft w:val="0"/>
          <w:marRight w:val="0"/>
          <w:marTop w:val="0"/>
          <w:marBottom w:val="0"/>
          <w:divBdr>
            <w:top w:val="none" w:sz="0" w:space="0" w:color="auto"/>
            <w:left w:val="none" w:sz="0" w:space="0" w:color="auto"/>
            <w:bottom w:val="none" w:sz="0" w:space="0" w:color="auto"/>
            <w:right w:val="none" w:sz="0" w:space="0" w:color="auto"/>
          </w:divBdr>
          <w:divsChild>
            <w:div w:id="23563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46525">
      <w:bodyDiv w:val="1"/>
      <w:marLeft w:val="0"/>
      <w:marRight w:val="0"/>
      <w:marTop w:val="0"/>
      <w:marBottom w:val="0"/>
      <w:divBdr>
        <w:top w:val="none" w:sz="0" w:space="0" w:color="auto"/>
        <w:left w:val="none" w:sz="0" w:space="0" w:color="auto"/>
        <w:bottom w:val="none" w:sz="0" w:space="0" w:color="auto"/>
        <w:right w:val="none" w:sz="0" w:space="0" w:color="auto"/>
      </w:divBdr>
    </w:div>
    <w:div w:id="1338195621">
      <w:bodyDiv w:val="1"/>
      <w:marLeft w:val="0"/>
      <w:marRight w:val="0"/>
      <w:marTop w:val="0"/>
      <w:marBottom w:val="0"/>
      <w:divBdr>
        <w:top w:val="none" w:sz="0" w:space="0" w:color="auto"/>
        <w:left w:val="none" w:sz="0" w:space="0" w:color="auto"/>
        <w:bottom w:val="none" w:sz="0" w:space="0" w:color="auto"/>
        <w:right w:val="none" w:sz="0" w:space="0" w:color="auto"/>
      </w:divBdr>
      <w:divsChild>
        <w:div w:id="261308093">
          <w:marLeft w:val="0"/>
          <w:marRight w:val="0"/>
          <w:marTop w:val="0"/>
          <w:marBottom w:val="0"/>
          <w:divBdr>
            <w:top w:val="none" w:sz="0" w:space="0" w:color="auto"/>
            <w:left w:val="none" w:sz="0" w:space="0" w:color="auto"/>
            <w:bottom w:val="none" w:sz="0" w:space="0" w:color="auto"/>
            <w:right w:val="none" w:sz="0" w:space="0" w:color="auto"/>
          </w:divBdr>
        </w:div>
      </w:divsChild>
    </w:div>
    <w:div w:id="1338533901">
      <w:bodyDiv w:val="1"/>
      <w:marLeft w:val="0"/>
      <w:marRight w:val="0"/>
      <w:marTop w:val="0"/>
      <w:marBottom w:val="0"/>
      <w:divBdr>
        <w:top w:val="none" w:sz="0" w:space="0" w:color="auto"/>
        <w:left w:val="none" w:sz="0" w:space="0" w:color="auto"/>
        <w:bottom w:val="none" w:sz="0" w:space="0" w:color="auto"/>
        <w:right w:val="none" w:sz="0" w:space="0" w:color="auto"/>
      </w:divBdr>
    </w:div>
    <w:div w:id="1339040885">
      <w:bodyDiv w:val="1"/>
      <w:marLeft w:val="0"/>
      <w:marRight w:val="0"/>
      <w:marTop w:val="0"/>
      <w:marBottom w:val="0"/>
      <w:divBdr>
        <w:top w:val="none" w:sz="0" w:space="0" w:color="auto"/>
        <w:left w:val="none" w:sz="0" w:space="0" w:color="auto"/>
        <w:bottom w:val="none" w:sz="0" w:space="0" w:color="auto"/>
        <w:right w:val="none" w:sz="0" w:space="0" w:color="auto"/>
      </w:divBdr>
    </w:div>
    <w:div w:id="1339771210">
      <w:bodyDiv w:val="1"/>
      <w:marLeft w:val="0"/>
      <w:marRight w:val="0"/>
      <w:marTop w:val="0"/>
      <w:marBottom w:val="0"/>
      <w:divBdr>
        <w:top w:val="none" w:sz="0" w:space="0" w:color="auto"/>
        <w:left w:val="none" w:sz="0" w:space="0" w:color="auto"/>
        <w:bottom w:val="none" w:sz="0" w:space="0" w:color="auto"/>
        <w:right w:val="none" w:sz="0" w:space="0" w:color="auto"/>
      </w:divBdr>
    </w:div>
    <w:div w:id="1340231632">
      <w:bodyDiv w:val="1"/>
      <w:marLeft w:val="0"/>
      <w:marRight w:val="0"/>
      <w:marTop w:val="0"/>
      <w:marBottom w:val="0"/>
      <w:divBdr>
        <w:top w:val="none" w:sz="0" w:space="0" w:color="auto"/>
        <w:left w:val="none" w:sz="0" w:space="0" w:color="auto"/>
        <w:bottom w:val="none" w:sz="0" w:space="0" w:color="auto"/>
        <w:right w:val="none" w:sz="0" w:space="0" w:color="auto"/>
      </w:divBdr>
      <w:divsChild>
        <w:div w:id="1233200477">
          <w:marLeft w:val="0"/>
          <w:marRight w:val="0"/>
          <w:marTop w:val="0"/>
          <w:marBottom w:val="0"/>
          <w:divBdr>
            <w:top w:val="none" w:sz="0" w:space="0" w:color="auto"/>
            <w:left w:val="none" w:sz="0" w:space="0" w:color="auto"/>
            <w:bottom w:val="none" w:sz="0" w:space="0" w:color="auto"/>
            <w:right w:val="none" w:sz="0" w:space="0" w:color="auto"/>
          </w:divBdr>
          <w:divsChild>
            <w:div w:id="783421666">
              <w:marLeft w:val="0"/>
              <w:marRight w:val="0"/>
              <w:marTop w:val="0"/>
              <w:marBottom w:val="0"/>
              <w:divBdr>
                <w:top w:val="none" w:sz="0" w:space="0" w:color="auto"/>
                <w:left w:val="none" w:sz="0" w:space="0" w:color="auto"/>
                <w:bottom w:val="none" w:sz="0" w:space="0" w:color="auto"/>
                <w:right w:val="none" w:sz="0" w:space="0" w:color="auto"/>
              </w:divBdr>
              <w:divsChild>
                <w:div w:id="1119838820">
                  <w:marLeft w:val="0"/>
                  <w:marRight w:val="0"/>
                  <w:marTop w:val="0"/>
                  <w:marBottom w:val="0"/>
                  <w:divBdr>
                    <w:top w:val="none" w:sz="0" w:space="0" w:color="auto"/>
                    <w:left w:val="none" w:sz="0" w:space="0" w:color="auto"/>
                    <w:bottom w:val="none" w:sz="0" w:space="0" w:color="auto"/>
                    <w:right w:val="none" w:sz="0" w:space="0" w:color="auto"/>
                  </w:divBdr>
                  <w:divsChild>
                    <w:div w:id="806119944">
                      <w:marLeft w:val="0"/>
                      <w:marRight w:val="0"/>
                      <w:marTop w:val="0"/>
                      <w:marBottom w:val="0"/>
                      <w:divBdr>
                        <w:top w:val="none" w:sz="0" w:space="0" w:color="auto"/>
                        <w:left w:val="none" w:sz="0" w:space="0" w:color="auto"/>
                        <w:bottom w:val="none" w:sz="0" w:space="0" w:color="auto"/>
                        <w:right w:val="none" w:sz="0" w:space="0" w:color="auto"/>
                      </w:divBdr>
                    </w:div>
                    <w:div w:id="1852446454">
                      <w:marLeft w:val="0"/>
                      <w:marRight w:val="0"/>
                      <w:marTop w:val="0"/>
                      <w:marBottom w:val="0"/>
                      <w:divBdr>
                        <w:top w:val="none" w:sz="0" w:space="0" w:color="auto"/>
                        <w:left w:val="none" w:sz="0" w:space="0" w:color="auto"/>
                        <w:bottom w:val="none" w:sz="0" w:space="0" w:color="auto"/>
                        <w:right w:val="none" w:sz="0" w:space="0" w:color="auto"/>
                      </w:divBdr>
                    </w:div>
                    <w:div w:id="1703281745">
                      <w:marLeft w:val="0"/>
                      <w:marRight w:val="0"/>
                      <w:marTop w:val="0"/>
                      <w:marBottom w:val="0"/>
                      <w:divBdr>
                        <w:top w:val="none" w:sz="0" w:space="0" w:color="auto"/>
                        <w:left w:val="none" w:sz="0" w:space="0" w:color="auto"/>
                        <w:bottom w:val="none" w:sz="0" w:space="0" w:color="auto"/>
                        <w:right w:val="none" w:sz="0" w:space="0" w:color="auto"/>
                      </w:divBdr>
                    </w:div>
                    <w:div w:id="648363508">
                      <w:marLeft w:val="0"/>
                      <w:marRight w:val="0"/>
                      <w:marTop w:val="0"/>
                      <w:marBottom w:val="0"/>
                      <w:divBdr>
                        <w:top w:val="none" w:sz="0" w:space="0" w:color="auto"/>
                        <w:left w:val="none" w:sz="0" w:space="0" w:color="auto"/>
                        <w:bottom w:val="none" w:sz="0" w:space="0" w:color="auto"/>
                        <w:right w:val="none" w:sz="0" w:space="0" w:color="auto"/>
                      </w:divBdr>
                    </w:div>
                    <w:div w:id="1382051620">
                      <w:marLeft w:val="0"/>
                      <w:marRight w:val="0"/>
                      <w:marTop w:val="0"/>
                      <w:marBottom w:val="0"/>
                      <w:divBdr>
                        <w:top w:val="none" w:sz="0" w:space="0" w:color="auto"/>
                        <w:left w:val="none" w:sz="0" w:space="0" w:color="auto"/>
                        <w:bottom w:val="none" w:sz="0" w:space="0" w:color="auto"/>
                        <w:right w:val="none" w:sz="0" w:space="0" w:color="auto"/>
                      </w:divBdr>
                    </w:div>
                    <w:div w:id="1789618620">
                      <w:marLeft w:val="0"/>
                      <w:marRight w:val="0"/>
                      <w:marTop w:val="0"/>
                      <w:marBottom w:val="0"/>
                      <w:divBdr>
                        <w:top w:val="none" w:sz="0" w:space="0" w:color="auto"/>
                        <w:left w:val="none" w:sz="0" w:space="0" w:color="auto"/>
                        <w:bottom w:val="none" w:sz="0" w:space="0" w:color="auto"/>
                        <w:right w:val="none" w:sz="0" w:space="0" w:color="auto"/>
                      </w:divBdr>
                    </w:div>
                    <w:div w:id="159662281">
                      <w:marLeft w:val="0"/>
                      <w:marRight w:val="0"/>
                      <w:marTop w:val="0"/>
                      <w:marBottom w:val="0"/>
                      <w:divBdr>
                        <w:top w:val="none" w:sz="0" w:space="0" w:color="auto"/>
                        <w:left w:val="none" w:sz="0" w:space="0" w:color="auto"/>
                        <w:bottom w:val="none" w:sz="0" w:space="0" w:color="auto"/>
                        <w:right w:val="none" w:sz="0" w:space="0" w:color="auto"/>
                      </w:divBdr>
                    </w:div>
                    <w:div w:id="1800764523">
                      <w:marLeft w:val="0"/>
                      <w:marRight w:val="0"/>
                      <w:marTop w:val="0"/>
                      <w:marBottom w:val="0"/>
                      <w:divBdr>
                        <w:top w:val="none" w:sz="0" w:space="0" w:color="auto"/>
                        <w:left w:val="none" w:sz="0" w:space="0" w:color="auto"/>
                        <w:bottom w:val="none" w:sz="0" w:space="0" w:color="auto"/>
                        <w:right w:val="none" w:sz="0" w:space="0" w:color="auto"/>
                      </w:divBdr>
                    </w:div>
                    <w:div w:id="1152675017">
                      <w:marLeft w:val="0"/>
                      <w:marRight w:val="0"/>
                      <w:marTop w:val="0"/>
                      <w:marBottom w:val="0"/>
                      <w:divBdr>
                        <w:top w:val="none" w:sz="0" w:space="0" w:color="auto"/>
                        <w:left w:val="none" w:sz="0" w:space="0" w:color="auto"/>
                        <w:bottom w:val="none" w:sz="0" w:space="0" w:color="auto"/>
                        <w:right w:val="none" w:sz="0" w:space="0" w:color="auto"/>
                      </w:divBdr>
                    </w:div>
                    <w:div w:id="2098555000">
                      <w:marLeft w:val="0"/>
                      <w:marRight w:val="0"/>
                      <w:marTop w:val="0"/>
                      <w:marBottom w:val="0"/>
                      <w:divBdr>
                        <w:top w:val="none" w:sz="0" w:space="0" w:color="auto"/>
                        <w:left w:val="none" w:sz="0" w:space="0" w:color="auto"/>
                        <w:bottom w:val="none" w:sz="0" w:space="0" w:color="auto"/>
                        <w:right w:val="none" w:sz="0" w:space="0" w:color="auto"/>
                      </w:divBdr>
                    </w:div>
                    <w:div w:id="17499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541091">
      <w:bodyDiv w:val="1"/>
      <w:marLeft w:val="0"/>
      <w:marRight w:val="0"/>
      <w:marTop w:val="0"/>
      <w:marBottom w:val="0"/>
      <w:divBdr>
        <w:top w:val="none" w:sz="0" w:space="0" w:color="auto"/>
        <w:left w:val="none" w:sz="0" w:space="0" w:color="auto"/>
        <w:bottom w:val="none" w:sz="0" w:space="0" w:color="auto"/>
        <w:right w:val="none" w:sz="0" w:space="0" w:color="auto"/>
      </w:divBdr>
    </w:div>
    <w:div w:id="1340546063">
      <w:bodyDiv w:val="1"/>
      <w:marLeft w:val="0"/>
      <w:marRight w:val="0"/>
      <w:marTop w:val="0"/>
      <w:marBottom w:val="0"/>
      <w:divBdr>
        <w:top w:val="none" w:sz="0" w:space="0" w:color="auto"/>
        <w:left w:val="none" w:sz="0" w:space="0" w:color="auto"/>
        <w:bottom w:val="none" w:sz="0" w:space="0" w:color="auto"/>
        <w:right w:val="none" w:sz="0" w:space="0" w:color="auto"/>
      </w:divBdr>
    </w:div>
    <w:div w:id="1341004930">
      <w:bodyDiv w:val="1"/>
      <w:marLeft w:val="0"/>
      <w:marRight w:val="0"/>
      <w:marTop w:val="0"/>
      <w:marBottom w:val="0"/>
      <w:divBdr>
        <w:top w:val="none" w:sz="0" w:space="0" w:color="auto"/>
        <w:left w:val="none" w:sz="0" w:space="0" w:color="auto"/>
        <w:bottom w:val="none" w:sz="0" w:space="0" w:color="auto"/>
        <w:right w:val="none" w:sz="0" w:space="0" w:color="auto"/>
      </w:divBdr>
    </w:div>
    <w:div w:id="1341660229">
      <w:bodyDiv w:val="1"/>
      <w:marLeft w:val="0"/>
      <w:marRight w:val="0"/>
      <w:marTop w:val="0"/>
      <w:marBottom w:val="0"/>
      <w:divBdr>
        <w:top w:val="none" w:sz="0" w:space="0" w:color="auto"/>
        <w:left w:val="none" w:sz="0" w:space="0" w:color="auto"/>
        <w:bottom w:val="none" w:sz="0" w:space="0" w:color="auto"/>
        <w:right w:val="none" w:sz="0" w:space="0" w:color="auto"/>
      </w:divBdr>
      <w:divsChild>
        <w:div w:id="2124688864">
          <w:marLeft w:val="0"/>
          <w:marRight w:val="0"/>
          <w:marTop w:val="0"/>
          <w:marBottom w:val="0"/>
          <w:divBdr>
            <w:top w:val="none" w:sz="0" w:space="0" w:color="auto"/>
            <w:left w:val="none" w:sz="0" w:space="0" w:color="auto"/>
            <w:bottom w:val="none" w:sz="0" w:space="0" w:color="auto"/>
            <w:right w:val="none" w:sz="0" w:space="0" w:color="auto"/>
          </w:divBdr>
          <w:divsChild>
            <w:div w:id="661858240">
              <w:marLeft w:val="0"/>
              <w:marRight w:val="0"/>
              <w:marTop w:val="0"/>
              <w:marBottom w:val="0"/>
              <w:divBdr>
                <w:top w:val="none" w:sz="0" w:space="0" w:color="auto"/>
                <w:left w:val="none" w:sz="0" w:space="0" w:color="auto"/>
                <w:bottom w:val="none" w:sz="0" w:space="0" w:color="auto"/>
                <w:right w:val="none" w:sz="0" w:space="0" w:color="auto"/>
              </w:divBdr>
              <w:divsChild>
                <w:div w:id="1046831682">
                  <w:marLeft w:val="0"/>
                  <w:marRight w:val="0"/>
                  <w:marTop w:val="0"/>
                  <w:marBottom w:val="0"/>
                  <w:divBdr>
                    <w:top w:val="none" w:sz="0" w:space="0" w:color="auto"/>
                    <w:left w:val="none" w:sz="0" w:space="0" w:color="auto"/>
                    <w:bottom w:val="none" w:sz="0" w:space="0" w:color="auto"/>
                    <w:right w:val="none" w:sz="0" w:space="0" w:color="auto"/>
                  </w:divBdr>
                  <w:divsChild>
                    <w:div w:id="1059207501">
                      <w:marLeft w:val="0"/>
                      <w:marRight w:val="0"/>
                      <w:marTop w:val="0"/>
                      <w:marBottom w:val="0"/>
                      <w:divBdr>
                        <w:top w:val="none" w:sz="0" w:space="0" w:color="auto"/>
                        <w:left w:val="none" w:sz="0" w:space="0" w:color="auto"/>
                        <w:bottom w:val="none" w:sz="0" w:space="0" w:color="auto"/>
                        <w:right w:val="none" w:sz="0" w:space="0" w:color="auto"/>
                      </w:divBdr>
                    </w:div>
                    <w:div w:id="1466459709">
                      <w:marLeft w:val="0"/>
                      <w:marRight w:val="0"/>
                      <w:marTop w:val="0"/>
                      <w:marBottom w:val="0"/>
                      <w:divBdr>
                        <w:top w:val="none" w:sz="0" w:space="0" w:color="auto"/>
                        <w:left w:val="none" w:sz="0" w:space="0" w:color="auto"/>
                        <w:bottom w:val="none" w:sz="0" w:space="0" w:color="auto"/>
                        <w:right w:val="none" w:sz="0" w:space="0" w:color="auto"/>
                      </w:divBdr>
                    </w:div>
                    <w:div w:id="1595699208">
                      <w:marLeft w:val="0"/>
                      <w:marRight w:val="0"/>
                      <w:marTop w:val="0"/>
                      <w:marBottom w:val="0"/>
                      <w:divBdr>
                        <w:top w:val="none" w:sz="0" w:space="0" w:color="auto"/>
                        <w:left w:val="none" w:sz="0" w:space="0" w:color="auto"/>
                        <w:bottom w:val="none" w:sz="0" w:space="0" w:color="auto"/>
                        <w:right w:val="none" w:sz="0" w:space="0" w:color="auto"/>
                      </w:divBdr>
                    </w:div>
                    <w:div w:id="2142916019">
                      <w:marLeft w:val="0"/>
                      <w:marRight w:val="0"/>
                      <w:marTop w:val="0"/>
                      <w:marBottom w:val="0"/>
                      <w:divBdr>
                        <w:top w:val="none" w:sz="0" w:space="0" w:color="auto"/>
                        <w:left w:val="none" w:sz="0" w:space="0" w:color="auto"/>
                        <w:bottom w:val="none" w:sz="0" w:space="0" w:color="auto"/>
                        <w:right w:val="none" w:sz="0" w:space="0" w:color="auto"/>
                      </w:divBdr>
                    </w:div>
                    <w:div w:id="1535926675">
                      <w:marLeft w:val="0"/>
                      <w:marRight w:val="0"/>
                      <w:marTop w:val="0"/>
                      <w:marBottom w:val="0"/>
                      <w:divBdr>
                        <w:top w:val="none" w:sz="0" w:space="0" w:color="auto"/>
                        <w:left w:val="none" w:sz="0" w:space="0" w:color="auto"/>
                        <w:bottom w:val="none" w:sz="0" w:space="0" w:color="auto"/>
                        <w:right w:val="none" w:sz="0" w:space="0" w:color="auto"/>
                      </w:divBdr>
                    </w:div>
                    <w:div w:id="1937128519">
                      <w:marLeft w:val="0"/>
                      <w:marRight w:val="0"/>
                      <w:marTop w:val="0"/>
                      <w:marBottom w:val="0"/>
                      <w:divBdr>
                        <w:top w:val="none" w:sz="0" w:space="0" w:color="auto"/>
                        <w:left w:val="none" w:sz="0" w:space="0" w:color="auto"/>
                        <w:bottom w:val="none" w:sz="0" w:space="0" w:color="auto"/>
                        <w:right w:val="none" w:sz="0" w:space="0" w:color="auto"/>
                      </w:divBdr>
                    </w:div>
                    <w:div w:id="416244787">
                      <w:marLeft w:val="0"/>
                      <w:marRight w:val="0"/>
                      <w:marTop w:val="0"/>
                      <w:marBottom w:val="0"/>
                      <w:divBdr>
                        <w:top w:val="none" w:sz="0" w:space="0" w:color="auto"/>
                        <w:left w:val="none" w:sz="0" w:space="0" w:color="auto"/>
                        <w:bottom w:val="none" w:sz="0" w:space="0" w:color="auto"/>
                        <w:right w:val="none" w:sz="0" w:space="0" w:color="auto"/>
                      </w:divBdr>
                    </w:div>
                    <w:div w:id="741567960">
                      <w:marLeft w:val="0"/>
                      <w:marRight w:val="0"/>
                      <w:marTop w:val="0"/>
                      <w:marBottom w:val="0"/>
                      <w:divBdr>
                        <w:top w:val="none" w:sz="0" w:space="0" w:color="auto"/>
                        <w:left w:val="none" w:sz="0" w:space="0" w:color="auto"/>
                        <w:bottom w:val="none" w:sz="0" w:space="0" w:color="auto"/>
                        <w:right w:val="none" w:sz="0" w:space="0" w:color="auto"/>
                      </w:divBdr>
                    </w:div>
                    <w:div w:id="409082444">
                      <w:marLeft w:val="0"/>
                      <w:marRight w:val="0"/>
                      <w:marTop w:val="0"/>
                      <w:marBottom w:val="0"/>
                      <w:divBdr>
                        <w:top w:val="none" w:sz="0" w:space="0" w:color="auto"/>
                        <w:left w:val="none" w:sz="0" w:space="0" w:color="auto"/>
                        <w:bottom w:val="none" w:sz="0" w:space="0" w:color="auto"/>
                        <w:right w:val="none" w:sz="0" w:space="0" w:color="auto"/>
                      </w:divBdr>
                    </w:div>
                    <w:div w:id="1459182617">
                      <w:marLeft w:val="0"/>
                      <w:marRight w:val="0"/>
                      <w:marTop w:val="0"/>
                      <w:marBottom w:val="0"/>
                      <w:divBdr>
                        <w:top w:val="none" w:sz="0" w:space="0" w:color="auto"/>
                        <w:left w:val="none" w:sz="0" w:space="0" w:color="auto"/>
                        <w:bottom w:val="none" w:sz="0" w:space="0" w:color="auto"/>
                        <w:right w:val="none" w:sz="0" w:space="0" w:color="auto"/>
                      </w:divBdr>
                    </w:div>
                    <w:div w:id="1245452809">
                      <w:marLeft w:val="0"/>
                      <w:marRight w:val="0"/>
                      <w:marTop w:val="0"/>
                      <w:marBottom w:val="0"/>
                      <w:divBdr>
                        <w:top w:val="none" w:sz="0" w:space="0" w:color="auto"/>
                        <w:left w:val="none" w:sz="0" w:space="0" w:color="auto"/>
                        <w:bottom w:val="none" w:sz="0" w:space="0" w:color="auto"/>
                        <w:right w:val="none" w:sz="0" w:space="0" w:color="auto"/>
                      </w:divBdr>
                    </w:div>
                    <w:div w:id="1259483815">
                      <w:marLeft w:val="0"/>
                      <w:marRight w:val="0"/>
                      <w:marTop w:val="0"/>
                      <w:marBottom w:val="0"/>
                      <w:divBdr>
                        <w:top w:val="none" w:sz="0" w:space="0" w:color="auto"/>
                        <w:left w:val="none" w:sz="0" w:space="0" w:color="auto"/>
                        <w:bottom w:val="none" w:sz="0" w:space="0" w:color="auto"/>
                        <w:right w:val="none" w:sz="0" w:space="0" w:color="auto"/>
                      </w:divBdr>
                    </w:div>
                    <w:div w:id="992828394">
                      <w:marLeft w:val="0"/>
                      <w:marRight w:val="0"/>
                      <w:marTop w:val="0"/>
                      <w:marBottom w:val="0"/>
                      <w:divBdr>
                        <w:top w:val="none" w:sz="0" w:space="0" w:color="auto"/>
                        <w:left w:val="none" w:sz="0" w:space="0" w:color="auto"/>
                        <w:bottom w:val="none" w:sz="0" w:space="0" w:color="auto"/>
                        <w:right w:val="none" w:sz="0" w:space="0" w:color="auto"/>
                      </w:divBdr>
                    </w:div>
                    <w:div w:id="1119494776">
                      <w:marLeft w:val="0"/>
                      <w:marRight w:val="0"/>
                      <w:marTop w:val="0"/>
                      <w:marBottom w:val="0"/>
                      <w:divBdr>
                        <w:top w:val="none" w:sz="0" w:space="0" w:color="auto"/>
                        <w:left w:val="none" w:sz="0" w:space="0" w:color="auto"/>
                        <w:bottom w:val="none" w:sz="0" w:space="0" w:color="auto"/>
                        <w:right w:val="none" w:sz="0" w:space="0" w:color="auto"/>
                      </w:divBdr>
                    </w:div>
                    <w:div w:id="1919631070">
                      <w:marLeft w:val="0"/>
                      <w:marRight w:val="0"/>
                      <w:marTop w:val="0"/>
                      <w:marBottom w:val="0"/>
                      <w:divBdr>
                        <w:top w:val="none" w:sz="0" w:space="0" w:color="auto"/>
                        <w:left w:val="none" w:sz="0" w:space="0" w:color="auto"/>
                        <w:bottom w:val="none" w:sz="0" w:space="0" w:color="auto"/>
                        <w:right w:val="none" w:sz="0" w:space="0" w:color="auto"/>
                      </w:divBdr>
                    </w:div>
                    <w:div w:id="1824540165">
                      <w:marLeft w:val="0"/>
                      <w:marRight w:val="0"/>
                      <w:marTop w:val="0"/>
                      <w:marBottom w:val="0"/>
                      <w:divBdr>
                        <w:top w:val="none" w:sz="0" w:space="0" w:color="auto"/>
                        <w:left w:val="none" w:sz="0" w:space="0" w:color="auto"/>
                        <w:bottom w:val="none" w:sz="0" w:space="0" w:color="auto"/>
                        <w:right w:val="none" w:sz="0" w:space="0" w:color="auto"/>
                      </w:divBdr>
                    </w:div>
                    <w:div w:id="1439252401">
                      <w:marLeft w:val="0"/>
                      <w:marRight w:val="0"/>
                      <w:marTop w:val="0"/>
                      <w:marBottom w:val="0"/>
                      <w:divBdr>
                        <w:top w:val="none" w:sz="0" w:space="0" w:color="auto"/>
                        <w:left w:val="none" w:sz="0" w:space="0" w:color="auto"/>
                        <w:bottom w:val="none" w:sz="0" w:space="0" w:color="auto"/>
                        <w:right w:val="none" w:sz="0" w:space="0" w:color="auto"/>
                      </w:divBdr>
                    </w:div>
                    <w:div w:id="1962222853">
                      <w:marLeft w:val="0"/>
                      <w:marRight w:val="0"/>
                      <w:marTop w:val="0"/>
                      <w:marBottom w:val="0"/>
                      <w:divBdr>
                        <w:top w:val="none" w:sz="0" w:space="0" w:color="auto"/>
                        <w:left w:val="none" w:sz="0" w:space="0" w:color="auto"/>
                        <w:bottom w:val="none" w:sz="0" w:space="0" w:color="auto"/>
                        <w:right w:val="none" w:sz="0" w:space="0" w:color="auto"/>
                      </w:divBdr>
                    </w:div>
                    <w:div w:id="1206794180">
                      <w:marLeft w:val="0"/>
                      <w:marRight w:val="0"/>
                      <w:marTop w:val="0"/>
                      <w:marBottom w:val="0"/>
                      <w:divBdr>
                        <w:top w:val="none" w:sz="0" w:space="0" w:color="auto"/>
                        <w:left w:val="none" w:sz="0" w:space="0" w:color="auto"/>
                        <w:bottom w:val="none" w:sz="0" w:space="0" w:color="auto"/>
                        <w:right w:val="none" w:sz="0" w:space="0" w:color="auto"/>
                      </w:divBdr>
                    </w:div>
                    <w:div w:id="1741979009">
                      <w:marLeft w:val="0"/>
                      <w:marRight w:val="0"/>
                      <w:marTop w:val="0"/>
                      <w:marBottom w:val="0"/>
                      <w:divBdr>
                        <w:top w:val="none" w:sz="0" w:space="0" w:color="auto"/>
                        <w:left w:val="none" w:sz="0" w:space="0" w:color="auto"/>
                        <w:bottom w:val="none" w:sz="0" w:space="0" w:color="auto"/>
                        <w:right w:val="none" w:sz="0" w:space="0" w:color="auto"/>
                      </w:divBdr>
                    </w:div>
                    <w:div w:id="1710182574">
                      <w:marLeft w:val="0"/>
                      <w:marRight w:val="0"/>
                      <w:marTop w:val="0"/>
                      <w:marBottom w:val="0"/>
                      <w:divBdr>
                        <w:top w:val="none" w:sz="0" w:space="0" w:color="auto"/>
                        <w:left w:val="none" w:sz="0" w:space="0" w:color="auto"/>
                        <w:bottom w:val="none" w:sz="0" w:space="0" w:color="auto"/>
                        <w:right w:val="none" w:sz="0" w:space="0" w:color="auto"/>
                      </w:divBdr>
                    </w:div>
                    <w:div w:id="107027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390200">
      <w:bodyDiv w:val="1"/>
      <w:marLeft w:val="0"/>
      <w:marRight w:val="0"/>
      <w:marTop w:val="0"/>
      <w:marBottom w:val="0"/>
      <w:divBdr>
        <w:top w:val="none" w:sz="0" w:space="0" w:color="auto"/>
        <w:left w:val="none" w:sz="0" w:space="0" w:color="auto"/>
        <w:bottom w:val="none" w:sz="0" w:space="0" w:color="auto"/>
        <w:right w:val="none" w:sz="0" w:space="0" w:color="auto"/>
      </w:divBdr>
    </w:div>
    <w:div w:id="1342661771">
      <w:bodyDiv w:val="1"/>
      <w:marLeft w:val="0"/>
      <w:marRight w:val="0"/>
      <w:marTop w:val="0"/>
      <w:marBottom w:val="0"/>
      <w:divBdr>
        <w:top w:val="none" w:sz="0" w:space="0" w:color="auto"/>
        <w:left w:val="none" w:sz="0" w:space="0" w:color="auto"/>
        <w:bottom w:val="none" w:sz="0" w:space="0" w:color="auto"/>
        <w:right w:val="none" w:sz="0" w:space="0" w:color="auto"/>
      </w:divBdr>
    </w:div>
    <w:div w:id="1342776887">
      <w:bodyDiv w:val="1"/>
      <w:marLeft w:val="0"/>
      <w:marRight w:val="0"/>
      <w:marTop w:val="0"/>
      <w:marBottom w:val="0"/>
      <w:divBdr>
        <w:top w:val="none" w:sz="0" w:space="0" w:color="auto"/>
        <w:left w:val="none" w:sz="0" w:space="0" w:color="auto"/>
        <w:bottom w:val="none" w:sz="0" w:space="0" w:color="auto"/>
        <w:right w:val="none" w:sz="0" w:space="0" w:color="auto"/>
      </w:divBdr>
    </w:div>
    <w:div w:id="1344236223">
      <w:bodyDiv w:val="1"/>
      <w:marLeft w:val="0"/>
      <w:marRight w:val="0"/>
      <w:marTop w:val="0"/>
      <w:marBottom w:val="0"/>
      <w:divBdr>
        <w:top w:val="none" w:sz="0" w:space="0" w:color="auto"/>
        <w:left w:val="none" w:sz="0" w:space="0" w:color="auto"/>
        <w:bottom w:val="none" w:sz="0" w:space="0" w:color="auto"/>
        <w:right w:val="none" w:sz="0" w:space="0" w:color="auto"/>
      </w:divBdr>
    </w:div>
    <w:div w:id="1344430644">
      <w:bodyDiv w:val="1"/>
      <w:marLeft w:val="0"/>
      <w:marRight w:val="0"/>
      <w:marTop w:val="0"/>
      <w:marBottom w:val="0"/>
      <w:divBdr>
        <w:top w:val="none" w:sz="0" w:space="0" w:color="auto"/>
        <w:left w:val="none" w:sz="0" w:space="0" w:color="auto"/>
        <w:bottom w:val="none" w:sz="0" w:space="0" w:color="auto"/>
        <w:right w:val="none" w:sz="0" w:space="0" w:color="auto"/>
      </w:divBdr>
    </w:div>
    <w:div w:id="1344473326">
      <w:bodyDiv w:val="1"/>
      <w:marLeft w:val="0"/>
      <w:marRight w:val="0"/>
      <w:marTop w:val="0"/>
      <w:marBottom w:val="0"/>
      <w:divBdr>
        <w:top w:val="none" w:sz="0" w:space="0" w:color="auto"/>
        <w:left w:val="none" w:sz="0" w:space="0" w:color="auto"/>
        <w:bottom w:val="none" w:sz="0" w:space="0" w:color="auto"/>
        <w:right w:val="none" w:sz="0" w:space="0" w:color="auto"/>
      </w:divBdr>
    </w:div>
    <w:div w:id="1345092020">
      <w:bodyDiv w:val="1"/>
      <w:marLeft w:val="0"/>
      <w:marRight w:val="0"/>
      <w:marTop w:val="0"/>
      <w:marBottom w:val="0"/>
      <w:divBdr>
        <w:top w:val="none" w:sz="0" w:space="0" w:color="auto"/>
        <w:left w:val="none" w:sz="0" w:space="0" w:color="auto"/>
        <w:bottom w:val="none" w:sz="0" w:space="0" w:color="auto"/>
        <w:right w:val="none" w:sz="0" w:space="0" w:color="auto"/>
      </w:divBdr>
    </w:div>
    <w:div w:id="1345355507">
      <w:bodyDiv w:val="1"/>
      <w:marLeft w:val="0"/>
      <w:marRight w:val="0"/>
      <w:marTop w:val="0"/>
      <w:marBottom w:val="0"/>
      <w:divBdr>
        <w:top w:val="none" w:sz="0" w:space="0" w:color="auto"/>
        <w:left w:val="none" w:sz="0" w:space="0" w:color="auto"/>
        <w:bottom w:val="none" w:sz="0" w:space="0" w:color="auto"/>
        <w:right w:val="none" w:sz="0" w:space="0" w:color="auto"/>
      </w:divBdr>
    </w:div>
    <w:div w:id="1346176372">
      <w:bodyDiv w:val="1"/>
      <w:marLeft w:val="0"/>
      <w:marRight w:val="0"/>
      <w:marTop w:val="0"/>
      <w:marBottom w:val="0"/>
      <w:divBdr>
        <w:top w:val="none" w:sz="0" w:space="0" w:color="auto"/>
        <w:left w:val="none" w:sz="0" w:space="0" w:color="auto"/>
        <w:bottom w:val="none" w:sz="0" w:space="0" w:color="auto"/>
        <w:right w:val="none" w:sz="0" w:space="0" w:color="auto"/>
      </w:divBdr>
    </w:div>
    <w:div w:id="1346514303">
      <w:bodyDiv w:val="1"/>
      <w:marLeft w:val="0"/>
      <w:marRight w:val="0"/>
      <w:marTop w:val="0"/>
      <w:marBottom w:val="0"/>
      <w:divBdr>
        <w:top w:val="none" w:sz="0" w:space="0" w:color="auto"/>
        <w:left w:val="none" w:sz="0" w:space="0" w:color="auto"/>
        <w:bottom w:val="none" w:sz="0" w:space="0" w:color="auto"/>
        <w:right w:val="none" w:sz="0" w:space="0" w:color="auto"/>
      </w:divBdr>
    </w:div>
    <w:div w:id="1346591576">
      <w:bodyDiv w:val="1"/>
      <w:marLeft w:val="0"/>
      <w:marRight w:val="0"/>
      <w:marTop w:val="0"/>
      <w:marBottom w:val="0"/>
      <w:divBdr>
        <w:top w:val="none" w:sz="0" w:space="0" w:color="auto"/>
        <w:left w:val="none" w:sz="0" w:space="0" w:color="auto"/>
        <w:bottom w:val="none" w:sz="0" w:space="0" w:color="auto"/>
        <w:right w:val="none" w:sz="0" w:space="0" w:color="auto"/>
      </w:divBdr>
    </w:div>
    <w:div w:id="1346592764">
      <w:bodyDiv w:val="1"/>
      <w:marLeft w:val="0"/>
      <w:marRight w:val="0"/>
      <w:marTop w:val="0"/>
      <w:marBottom w:val="0"/>
      <w:divBdr>
        <w:top w:val="none" w:sz="0" w:space="0" w:color="auto"/>
        <w:left w:val="none" w:sz="0" w:space="0" w:color="auto"/>
        <w:bottom w:val="none" w:sz="0" w:space="0" w:color="auto"/>
        <w:right w:val="none" w:sz="0" w:space="0" w:color="auto"/>
      </w:divBdr>
    </w:div>
    <w:div w:id="1347095048">
      <w:bodyDiv w:val="1"/>
      <w:marLeft w:val="0"/>
      <w:marRight w:val="0"/>
      <w:marTop w:val="0"/>
      <w:marBottom w:val="0"/>
      <w:divBdr>
        <w:top w:val="none" w:sz="0" w:space="0" w:color="auto"/>
        <w:left w:val="none" w:sz="0" w:space="0" w:color="auto"/>
        <w:bottom w:val="none" w:sz="0" w:space="0" w:color="auto"/>
        <w:right w:val="none" w:sz="0" w:space="0" w:color="auto"/>
      </w:divBdr>
    </w:div>
    <w:div w:id="1348218353">
      <w:bodyDiv w:val="1"/>
      <w:marLeft w:val="0"/>
      <w:marRight w:val="0"/>
      <w:marTop w:val="0"/>
      <w:marBottom w:val="0"/>
      <w:divBdr>
        <w:top w:val="none" w:sz="0" w:space="0" w:color="auto"/>
        <w:left w:val="none" w:sz="0" w:space="0" w:color="auto"/>
        <w:bottom w:val="none" w:sz="0" w:space="0" w:color="auto"/>
        <w:right w:val="none" w:sz="0" w:space="0" w:color="auto"/>
      </w:divBdr>
      <w:divsChild>
        <w:div w:id="937712965">
          <w:marLeft w:val="0"/>
          <w:marRight w:val="0"/>
          <w:marTop w:val="0"/>
          <w:marBottom w:val="0"/>
          <w:divBdr>
            <w:top w:val="none" w:sz="0" w:space="0" w:color="auto"/>
            <w:left w:val="none" w:sz="0" w:space="0" w:color="auto"/>
            <w:bottom w:val="none" w:sz="0" w:space="0" w:color="auto"/>
            <w:right w:val="none" w:sz="0" w:space="0" w:color="auto"/>
          </w:divBdr>
        </w:div>
      </w:divsChild>
    </w:div>
    <w:div w:id="1349210640">
      <w:bodyDiv w:val="1"/>
      <w:marLeft w:val="0"/>
      <w:marRight w:val="0"/>
      <w:marTop w:val="0"/>
      <w:marBottom w:val="0"/>
      <w:divBdr>
        <w:top w:val="none" w:sz="0" w:space="0" w:color="auto"/>
        <w:left w:val="none" w:sz="0" w:space="0" w:color="auto"/>
        <w:bottom w:val="none" w:sz="0" w:space="0" w:color="auto"/>
        <w:right w:val="none" w:sz="0" w:space="0" w:color="auto"/>
      </w:divBdr>
    </w:div>
    <w:div w:id="1349213912">
      <w:bodyDiv w:val="1"/>
      <w:marLeft w:val="0"/>
      <w:marRight w:val="0"/>
      <w:marTop w:val="0"/>
      <w:marBottom w:val="0"/>
      <w:divBdr>
        <w:top w:val="none" w:sz="0" w:space="0" w:color="auto"/>
        <w:left w:val="none" w:sz="0" w:space="0" w:color="auto"/>
        <w:bottom w:val="none" w:sz="0" w:space="0" w:color="auto"/>
        <w:right w:val="none" w:sz="0" w:space="0" w:color="auto"/>
      </w:divBdr>
      <w:divsChild>
        <w:div w:id="1735662165">
          <w:marLeft w:val="0"/>
          <w:marRight w:val="0"/>
          <w:marTop w:val="0"/>
          <w:marBottom w:val="0"/>
          <w:divBdr>
            <w:top w:val="none" w:sz="0" w:space="0" w:color="auto"/>
            <w:left w:val="none" w:sz="0" w:space="0" w:color="auto"/>
            <w:bottom w:val="none" w:sz="0" w:space="0" w:color="auto"/>
            <w:right w:val="none" w:sz="0" w:space="0" w:color="auto"/>
          </w:divBdr>
          <w:divsChild>
            <w:div w:id="489370950">
              <w:marLeft w:val="0"/>
              <w:marRight w:val="0"/>
              <w:marTop w:val="0"/>
              <w:marBottom w:val="0"/>
              <w:divBdr>
                <w:top w:val="none" w:sz="0" w:space="0" w:color="auto"/>
                <w:left w:val="none" w:sz="0" w:space="0" w:color="auto"/>
                <w:bottom w:val="none" w:sz="0" w:space="0" w:color="auto"/>
                <w:right w:val="none" w:sz="0" w:space="0" w:color="auto"/>
              </w:divBdr>
              <w:divsChild>
                <w:div w:id="1028530656">
                  <w:marLeft w:val="0"/>
                  <w:marRight w:val="0"/>
                  <w:marTop w:val="0"/>
                  <w:marBottom w:val="0"/>
                  <w:divBdr>
                    <w:top w:val="none" w:sz="0" w:space="0" w:color="auto"/>
                    <w:left w:val="none" w:sz="0" w:space="0" w:color="auto"/>
                    <w:bottom w:val="none" w:sz="0" w:space="0" w:color="auto"/>
                    <w:right w:val="none" w:sz="0" w:space="0" w:color="auto"/>
                  </w:divBdr>
                  <w:divsChild>
                    <w:div w:id="1539774474">
                      <w:marLeft w:val="0"/>
                      <w:marRight w:val="0"/>
                      <w:marTop w:val="0"/>
                      <w:marBottom w:val="0"/>
                      <w:divBdr>
                        <w:top w:val="none" w:sz="0" w:space="0" w:color="auto"/>
                        <w:left w:val="none" w:sz="0" w:space="0" w:color="auto"/>
                        <w:bottom w:val="none" w:sz="0" w:space="0" w:color="auto"/>
                        <w:right w:val="none" w:sz="0" w:space="0" w:color="auto"/>
                      </w:divBdr>
                    </w:div>
                    <w:div w:id="1015884755">
                      <w:marLeft w:val="0"/>
                      <w:marRight w:val="0"/>
                      <w:marTop w:val="0"/>
                      <w:marBottom w:val="0"/>
                      <w:divBdr>
                        <w:top w:val="none" w:sz="0" w:space="0" w:color="auto"/>
                        <w:left w:val="none" w:sz="0" w:space="0" w:color="auto"/>
                        <w:bottom w:val="none" w:sz="0" w:space="0" w:color="auto"/>
                        <w:right w:val="none" w:sz="0" w:space="0" w:color="auto"/>
                      </w:divBdr>
                    </w:div>
                    <w:div w:id="16508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214998">
      <w:bodyDiv w:val="1"/>
      <w:marLeft w:val="0"/>
      <w:marRight w:val="0"/>
      <w:marTop w:val="0"/>
      <w:marBottom w:val="0"/>
      <w:divBdr>
        <w:top w:val="none" w:sz="0" w:space="0" w:color="auto"/>
        <w:left w:val="none" w:sz="0" w:space="0" w:color="auto"/>
        <w:bottom w:val="none" w:sz="0" w:space="0" w:color="auto"/>
        <w:right w:val="none" w:sz="0" w:space="0" w:color="auto"/>
      </w:divBdr>
    </w:div>
    <w:div w:id="1349217769">
      <w:bodyDiv w:val="1"/>
      <w:marLeft w:val="0"/>
      <w:marRight w:val="0"/>
      <w:marTop w:val="0"/>
      <w:marBottom w:val="0"/>
      <w:divBdr>
        <w:top w:val="none" w:sz="0" w:space="0" w:color="auto"/>
        <w:left w:val="none" w:sz="0" w:space="0" w:color="auto"/>
        <w:bottom w:val="none" w:sz="0" w:space="0" w:color="auto"/>
        <w:right w:val="none" w:sz="0" w:space="0" w:color="auto"/>
      </w:divBdr>
      <w:divsChild>
        <w:div w:id="1809014462">
          <w:marLeft w:val="0"/>
          <w:marRight w:val="0"/>
          <w:marTop w:val="0"/>
          <w:marBottom w:val="0"/>
          <w:divBdr>
            <w:top w:val="none" w:sz="0" w:space="0" w:color="auto"/>
            <w:left w:val="none" w:sz="0" w:space="0" w:color="auto"/>
            <w:bottom w:val="none" w:sz="0" w:space="0" w:color="auto"/>
            <w:right w:val="none" w:sz="0" w:space="0" w:color="auto"/>
          </w:divBdr>
        </w:div>
      </w:divsChild>
    </w:div>
    <w:div w:id="1349600125">
      <w:bodyDiv w:val="1"/>
      <w:marLeft w:val="0"/>
      <w:marRight w:val="0"/>
      <w:marTop w:val="0"/>
      <w:marBottom w:val="0"/>
      <w:divBdr>
        <w:top w:val="none" w:sz="0" w:space="0" w:color="auto"/>
        <w:left w:val="none" w:sz="0" w:space="0" w:color="auto"/>
        <w:bottom w:val="none" w:sz="0" w:space="0" w:color="auto"/>
        <w:right w:val="none" w:sz="0" w:space="0" w:color="auto"/>
      </w:divBdr>
    </w:div>
    <w:div w:id="1349602915">
      <w:bodyDiv w:val="1"/>
      <w:marLeft w:val="0"/>
      <w:marRight w:val="0"/>
      <w:marTop w:val="0"/>
      <w:marBottom w:val="0"/>
      <w:divBdr>
        <w:top w:val="none" w:sz="0" w:space="0" w:color="auto"/>
        <w:left w:val="none" w:sz="0" w:space="0" w:color="auto"/>
        <w:bottom w:val="none" w:sz="0" w:space="0" w:color="auto"/>
        <w:right w:val="none" w:sz="0" w:space="0" w:color="auto"/>
      </w:divBdr>
      <w:divsChild>
        <w:div w:id="267009257">
          <w:marLeft w:val="0"/>
          <w:marRight w:val="0"/>
          <w:marTop w:val="0"/>
          <w:marBottom w:val="0"/>
          <w:divBdr>
            <w:top w:val="none" w:sz="0" w:space="0" w:color="auto"/>
            <w:left w:val="none" w:sz="0" w:space="0" w:color="auto"/>
            <w:bottom w:val="none" w:sz="0" w:space="0" w:color="auto"/>
            <w:right w:val="none" w:sz="0" w:space="0" w:color="auto"/>
          </w:divBdr>
        </w:div>
      </w:divsChild>
    </w:div>
    <w:div w:id="1350060431">
      <w:bodyDiv w:val="1"/>
      <w:marLeft w:val="0"/>
      <w:marRight w:val="0"/>
      <w:marTop w:val="0"/>
      <w:marBottom w:val="0"/>
      <w:divBdr>
        <w:top w:val="none" w:sz="0" w:space="0" w:color="auto"/>
        <w:left w:val="none" w:sz="0" w:space="0" w:color="auto"/>
        <w:bottom w:val="none" w:sz="0" w:space="0" w:color="auto"/>
        <w:right w:val="none" w:sz="0" w:space="0" w:color="auto"/>
      </w:divBdr>
    </w:div>
    <w:div w:id="1350369570">
      <w:bodyDiv w:val="1"/>
      <w:marLeft w:val="0"/>
      <w:marRight w:val="0"/>
      <w:marTop w:val="0"/>
      <w:marBottom w:val="0"/>
      <w:divBdr>
        <w:top w:val="none" w:sz="0" w:space="0" w:color="auto"/>
        <w:left w:val="none" w:sz="0" w:space="0" w:color="auto"/>
        <w:bottom w:val="none" w:sz="0" w:space="0" w:color="auto"/>
        <w:right w:val="none" w:sz="0" w:space="0" w:color="auto"/>
      </w:divBdr>
    </w:div>
    <w:div w:id="1350836315">
      <w:bodyDiv w:val="1"/>
      <w:marLeft w:val="0"/>
      <w:marRight w:val="0"/>
      <w:marTop w:val="0"/>
      <w:marBottom w:val="0"/>
      <w:divBdr>
        <w:top w:val="none" w:sz="0" w:space="0" w:color="auto"/>
        <w:left w:val="none" w:sz="0" w:space="0" w:color="auto"/>
        <w:bottom w:val="none" w:sz="0" w:space="0" w:color="auto"/>
        <w:right w:val="none" w:sz="0" w:space="0" w:color="auto"/>
      </w:divBdr>
      <w:divsChild>
        <w:div w:id="1144154780">
          <w:marLeft w:val="0"/>
          <w:marRight w:val="0"/>
          <w:marTop w:val="0"/>
          <w:marBottom w:val="0"/>
          <w:divBdr>
            <w:top w:val="none" w:sz="0" w:space="0" w:color="auto"/>
            <w:left w:val="none" w:sz="0" w:space="0" w:color="auto"/>
            <w:bottom w:val="none" w:sz="0" w:space="0" w:color="auto"/>
            <w:right w:val="none" w:sz="0" w:space="0" w:color="auto"/>
          </w:divBdr>
          <w:divsChild>
            <w:div w:id="184053976">
              <w:marLeft w:val="0"/>
              <w:marRight w:val="0"/>
              <w:marTop w:val="0"/>
              <w:marBottom w:val="0"/>
              <w:divBdr>
                <w:top w:val="none" w:sz="0" w:space="0" w:color="auto"/>
                <w:left w:val="none" w:sz="0" w:space="0" w:color="auto"/>
                <w:bottom w:val="none" w:sz="0" w:space="0" w:color="auto"/>
                <w:right w:val="none" w:sz="0" w:space="0" w:color="auto"/>
              </w:divBdr>
              <w:divsChild>
                <w:div w:id="1145587497">
                  <w:marLeft w:val="0"/>
                  <w:marRight w:val="0"/>
                  <w:marTop w:val="0"/>
                  <w:marBottom w:val="0"/>
                  <w:divBdr>
                    <w:top w:val="none" w:sz="0" w:space="0" w:color="auto"/>
                    <w:left w:val="none" w:sz="0" w:space="0" w:color="auto"/>
                    <w:bottom w:val="none" w:sz="0" w:space="0" w:color="auto"/>
                    <w:right w:val="none" w:sz="0" w:space="0" w:color="auto"/>
                  </w:divBdr>
                  <w:divsChild>
                    <w:div w:id="1900744862">
                      <w:marLeft w:val="0"/>
                      <w:marRight w:val="0"/>
                      <w:marTop w:val="0"/>
                      <w:marBottom w:val="0"/>
                      <w:divBdr>
                        <w:top w:val="none" w:sz="0" w:space="0" w:color="auto"/>
                        <w:left w:val="none" w:sz="0" w:space="0" w:color="auto"/>
                        <w:bottom w:val="none" w:sz="0" w:space="0" w:color="auto"/>
                        <w:right w:val="none" w:sz="0" w:space="0" w:color="auto"/>
                      </w:divBdr>
                    </w:div>
                    <w:div w:id="344016689">
                      <w:marLeft w:val="0"/>
                      <w:marRight w:val="0"/>
                      <w:marTop w:val="0"/>
                      <w:marBottom w:val="0"/>
                      <w:divBdr>
                        <w:top w:val="none" w:sz="0" w:space="0" w:color="auto"/>
                        <w:left w:val="none" w:sz="0" w:space="0" w:color="auto"/>
                        <w:bottom w:val="none" w:sz="0" w:space="0" w:color="auto"/>
                        <w:right w:val="none" w:sz="0" w:space="0" w:color="auto"/>
                      </w:divBdr>
                    </w:div>
                    <w:div w:id="1359966512">
                      <w:marLeft w:val="0"/>
                      <w:marRight w:val="0"/>
                      <w:marTop w:val="0"/>
                      <w:marBottom w:val="0"/>
                      <w:divBdr>
                        <w:top w:val="none" w:sz="0" w:space="0" w:color="auto"/>
                        <w:left w:val="none" w:sz="0" w:space="0" w:color="auto"/>
                        <w:bottom w:val="none" w:sz="0" w:space="0" w:color="auto"/>
                        <w:right w:val="none" w:sz="0" w:space="0" w:color="auto"/>
                      </w:divBdr>
                    </w:div>
                    <w:div w:id="16739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984531">
      <w:bodyDiv w:val="1"/>
      <w:marLeft w:val="0"/>
      <w:marRight w:val="0"/>
      <w:marTop w:val="0"/>
      <w:marBottom w:val="0"/>
      <w:divBdr>
        <w:top w:val="none" w:sz="0" w:space="0" w:color="auto"/>
        <w:left w:val="none" w:sz="0" w:space="0" w:color="auto"/>
        <w:bottom w:val="none" w:sz="0" w:space="0" w:color="auto"/>
        <w:right w:val="none" w:sz="0" w:space="0" w:color="auto"/>
      </w:divBdr>
      <w:divsChild>
        <w:div w:id="1346445556">
          <w:marLeft w:val="0"/>
          <w:marRight w:val="0"/>
          <w:marTop w:val="0"/>
          <w:marBottom w:val="0"/>
          <w:divBdr>
            <w:top w:val="none" w:sz="0" w:space="0" w:color="auto"/>
            <w:left w:val="none" w:sz="0" w:space="0" w:color="auto"/>
            <w:bottom w:val="none" w:sz="0" w:space="0" w:color="auto"/>
            <w:right w:val="none" w:sz="0" w:space="0" w:color="auto"/>
          </w:divBdr>
          <w:divsChild>
            <w:div w:id="1825391075">
              <w:marLeft w:val="0"/>
              <w:marRight w:val="0"/>
              <w:marTop w:val="0"/>
              <w:marBottom w:val="0"/>
              <w:divBdr>
                <w:top w:val="none" w:sz="0" w:space="0" w:color="auto"/>
                <w:left w:val="none" w:sz="0" w:space="0" w:color="auto"/>
                <w:bottom w:val="none" w:sz="0" w:space="0" w:color="auto"/>
                <w:right w:val="none" w:sz="0" w:space="0" w:color="auto"/>
              </w:divBdr>
              <w:divsChild>
                <w:div w:id="472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338080">
      <w:bodyDiv w:val="1"/>
      <w:marLeft w:val="0"/>
      <w:marRight w:val="0"/>
      <w:marTop w:val="0"/>
      <w:marBottom w:val="0"/>
      <w:divBdr>
        <w:top w:val="none" w:sz="0" w:space="0" w:color="auto"/>
        <w:left w:val="none" w:sz="0" w:space="0" w:color="auto"/>
        <w:bottom w:val="none" w:sz="0" w:space="0" w:color="auto"/>
        <w:right w:val="none" w:sz="0" w:space="0" w:color="auto"/>
      </w:divBdr>
    </w:div>
    <w:div w:id="1352492264">
      <w:bodyDiv w:val="1"/>
      <w:marLeft w:val="0"/>
      <w:marRight w:val="0"/>
      <w:marTop w:val="0"/>
      <w:marBottom w:val="0"/>
      <w:divBdr>
        <w:top w:val="none" w:sz="0" w:space="0" w:color="auto"/>
        <w:left w:val="none" w:sz="0" w:space="0" w:color="auto"/>
        <w:bottom w:val="none" w:sz="0" w:space="0" w:color="auto"/>
        <w:right w:val="none" w:sz="0" w:space="0" w:color="auto"/>
      </w:divBdr>
    </w:div>
    <w:div w:id="1352680287">
      <w:bodyDiv w:val="1"/>
      <w:marLeft w:val="0"/>
      <w:marRight w:val="0"/>
      <w:marTop w:val="0"/>
      <w:marBottom w:val="0"/>
      <w:divBdr>
        <w:top w:val="none" w:sz="0" w:space="0" w:color="auto"/>
        <w:left w:val="none" w:sz="0" w:space="0" w:color="auto"/>
        <w:bottom w:val="none" w:sz="0" w:space="0" w:color="auto"/>
        <w:right w:val="none" w:sz="0" w:space="0" w:color="auto"/>
      </w:divBdr>
    </w:div>
    <w:div w:id="1352681709">
      <w:bodyDiv w:val="1"/>
      <w:marLeft w:val="0"/>
      <w:marRight w:val="0"/>
      <w:marTop w:val="0"/>
      <w:marBottom w:val="0"/>
      <w:divBdr>
        <w:top w:val="none" w:sz="0" w:space="0" w:color="auto"/>
        <w:left w:val="none" w:sz="0" w:space="0" w:color="auto"/>
        <w:bottom w:val="none" w:sz="0" w:space="0" w:color="auto"/>
        <w:right w:val="none" w:sz="0" w:space="0" w:color="auto"/>
      </w:divBdr>
      <w:divsChild>
        <w:div w:id="1828784505">
          <w:marLeft w:val="0"/>
          <w:marRight w:val="0"/>
          <w:marTop w:val="0"/>
          <w:marBottom w:val="0"/>
          <w:divBdr>
            <w:top w:val="none" w:sz="0" w:space="0" w:color="auto"/>
            <w:left w:val="none" w:sz="0" w:space="0" w:color="auto"/>
            <w:bottom w:val="none" w:sz="0" w:space="0" w:color="auto"/>
            <w:right w:val="none" w:sz="0" w:space="0" w:color="auto"/>
          </w:divBdr>
          <w:divsChild>
            <w:div w:id="739474961">
              <w:marLeft w:val="0"/>
              <w:marRight w:val="0"/>
              <w:marTop w:val="0"/>
              <w:marBottom w:val="0"/>
              <w:divBdr>
                <w:top w:val="none" w:sz="0" w:space="0" w:color="auto"/>
                <w:left w:val="none" w:sz="0" w:space="0" w:color="auto"/>
                <w:bottom w:val="none" w:sz="0" w:space="0" w:color="auto"/>
                <w:right w:val="none" w:sz="0" w:space="0" w:color="auto"/>
              </w:divBdr>
              <w:divsChild>
                <w:div w:id="1673991080">
                  <w:marLeft w:val="0"/>
                  <w:marRight w:val="0"/>
                  <w:marTop w:val="0"/>
                  <w:marBottom w:val="0"/>
                  <w:divBdr>
                    <w:top w:val="none" w:sz="0" w:space="0" w:color="auto"/>
                    <w:left w:val="none" w:sz="0" w:space="0" w:color="auto"/>
                    <w:bottom w:val="none" w:sz="0" w:space="0" w:color="auto"/>
                    <w:right w:val="none" w:sz="0" w:space="0" w:color="auto"/>
                  </w:divBdr>
                  <w:divsChild>
                    <w:div w:id="2054301743">
                      <w:marLeft w:val="0"/>
                      <w:marRight w:val="0"/>
                      <w:marTop w:val="0"/>
                      <w:marBottom w:val="0"/>
                      <w:divBdr>
                        <w:top w:val="none" w:sz="0" w:space="0" w:color="auto"/>
                        <w:left w:val="none" w:sz="0" w:space="0" w:color="auto"/>
                        <w:bottom w:val="none" w:sz="0" w:space="0" w:color="auto"/>
                        <w:right w:val="none" w:sz="0" w:space="0" w:color="auto"/>
                      </w:divBdr>
                    </w:div>
                    <w:div w:id="635841236">
                      <w:marLeft w:val="0"/>
                      <w:marRight w:val="0"/>
                      <w:marTop w:val="0"/>
                      <w:marBottom w:val="0"/>
                      <w:divBdr>
                        <w:top w:val="none" w:sz="0" w:space="0" w:color="auto"/>
                        <w:left w:val="none" w:sz="0" w:space="0" w:color="auto"/>
                        <w:bottom w:val="none" w:sz="0" w:space="0" w:color="auto"/>
                        <w:right w:val="none" w:sz="0" w:space="0" w:color="auto"/>
                      </w:divBdr>
                    </w:div>
                    <w:div w:id="278269447">
                      <w:marLeft w:val="0"/>
                      <w:marRight w:val="0"/>
                      <w:marTop w:val="0"/>
                      <w:marBottom w:val="0"/>
                      <w:divBdr>
                        <w:top w:val="none" w:sz="0" w:space="0" w:color="auto"/>
                        <w:left w:val="none" w:sz="0" w:space="0" w:color="auto"/>
                        <w:bottom w:val="none" w:sz="0" w:space="0" w:color="auto"/>
                        <w:right w:val="none" w:sz="0" w:space="0" w:color="auto"/>
                      </w:divBdr>
                    </w:div>
                    <w:div w:id="467362691">
                      <w:marLeft w:val="0"/>
                      <w:marRight w:val="0"/>
                      <w:marTop w:val="0"/>
                      <w:marBottom w:val="0"/>
                      <w:divBdr>
                        <w:top w:val="none" w:sz="0" w:space="0" w:color="auto"/>
                        <w:left w:val="none" w:sz="0" w:space="0" w:color="auto"/>
                        <w:bottom w:val="none" w:sz="0" w:space="0" w:color="auto"/>
                        <w:right w:val="none" w:sz="0" w:space="0" w:color="auto"/>
                      </w:divBdr>
                    </w:div>
                    <w:div w:id="1181159308">
                      <w:marLeft w:val="0"/>
                      <w:marRight w:val="0"/>
                      <w:marTop w:val="0"/>
                      <w:marBottom w:val="0"/>
                      <w:divBdr>
                        <w:top w:val="none" w:sz="0" w:space="0" w:color="auto"/>
                        <w:left w:val="none" w:sz="0" w:space="0" w:color="auto"/>
                        <w:bottom w:val="none" w:sz="0" w:space="0" w:color="auto"/>
                        <w:right w:val="none" w:sz="0" w:space="0" w:color="auto"/>
                      </w:divBdr>
                    </w:div>
                    <w:div w:id="2051763222">
                      <w:marLeft w:val="0"/>
                      <w:marRight w:val="0"/>
                      <w:marTop w:val="0"/>
                      <w:marBottom w:val="0"/>
                      <w:divBdr>
                        <w:top w:val="none" w:sz="0" w:space="0" w:color="auto"/>
                        <w:left w:val="none" w:sz="0" w:space="0" w:color="auto"/>
                        <w:bottom w:val="none" w:sz="0" w:space="0" w:color="auto"/>
                        <w:right w:val="none" w:sz="0" w:space="0" w:color="auto"/>
                      </w:divBdr>
                    </w:div>
                    <w:div w:id="637760700">
                      <w:marLeft w:val="0"/>
                      <w:marRight w:val="0"/>
                      <w:marTop w:val="0"/>
                      <w:marBottom w:val="0"/>
                      <w:divBdr>
                        <w:top w:val="none" w:sz="0" w:space="0" w:color="auto"/>
                        <w:left w:val="none" w:sz="0" w:space="0" w:color="auto"/>
                        <w:bottom w:val="none" w:sz="0" w:space="0" w:color="auto"/>
                        <w:right w:val="none" w:sz="0" w:space="0" w:color="auto"/>
                      </w:divBdr>
                    </w:div>
                    <w:div w:id="1961955080">
                      <w:marLeft w:val="0"/>
                      <w:marRight w:val="0"/>
                      <w:marTop w:val="0"/>
                      <w:marBottom w:val="0"/>
                      <w:divBdr>
                        <w:top w:val="none" w:sz="0" w:space="0" w:color="auto"/>
                        <w:left w:val="none" w:sz="0" w:space="0" w:color="auto"/>
                        <w:bottom w:val="none" w:sz="0" w:space="0" w:color="auto"/>
                        <w:right w:val="none" w:sz="0" w:space="0" w:color="auto"/>
                      </w:divBdr>
                    </w:div>
                    <w:div w:id="1041588056">
                      <w:marLeft w:val="0"/>
                      <w:marRight w:val="0"/>
                      <w:marTop w:val="0"/>
                      <w:marBottom w:val="0"/>
                      <w:divBdr>
                        <w:top w:val="none" w:sz="0" w:space="0" w:color="auto"/>
                        <w:left w:val="none" w:sz="0" w:space="0" w:color="auto"/>
                        <w:bottom w:val="none" w:sz="0" w:space="0" w:color="auto"/>
                        <w:right w:val="none" w:sz="0" w:space="0" w:color="auto"/>
                      </w:divBdr>
                    </w:div>
                    <w:div w:id="1203244905">
                      <w:marLeft w:val="0"/>
                      <w:marRight w:val="0"/>
                      <w:marTop w:val="0"/>
                      <w:marBottom w:val="0"/>
                      <w:divBdr>
                        <w:top w:val="none" w:sz="0" w:space="0" w:color="auto"/>
                        <w:left w:val="none" w:sz="0" w:space="0" w:color="auto"/>
                        <w:bottom w:val="none" w:sz="0" w:space="0" w:color="auto"/>
                        <w:right w:val="none" w:sz="0" w:space="0" w:color="auto"/>
                      </w:divBdr>
                    </w:div>
                    <w:div w:id="846015173">
                      <w:marLeft w:val="0"/>
                      <w:marRight w:val="0"/>
                      <w:marTop w:val="0"/>
                      <w:marBottom w:val="0"/>
                      <w:divBdr>
                        <w:top w:val="none" w:sz="0" w:space="0" w:color="auto"/>
                        <w:left w:val="none" w:sz="0" w:space="0" w:color="auto"/>
                        <w:bottom w:val="none" w:sz="0" w:space="0" w:color="auto"/>
                        <w:right w:val="none" w:sz="0" w:space="0" w:color="auto"/>
                      </w:divBdr>
                    </w:div>
                    <w:div w:id="1698893179">
                      <w:marLeft w:val="0"/>
                      <w:marRight w:val="0"/>
                      <w:marTop w:val="0"/>
                      <w:marBottom w:val="0"/>
                      <w:divBdr>
                        <w:top w:val="none" w:sz="0" w:space="0" w:color="auto"/>
                        <w:left w:val="none" w:sz="0" w:space="0" w:color="auto"/>
                        <w:bottom w:val="none" w:sz="0" w:space="0" w:color="auto"/>
                        <w:right w:val="none" w:sz="0" w:space="0" w:color="auto"/>
                      </w:divBdr>
                    </w:div>
                    <w:div w:id="1045909505">
                      <w:marLeft w:val="0"/>
                      <w:marRight w:val="0"/>
                      <w:marTop w:val="0"/>
                      <w:marBottom w:val="0"/>
                      <w:divBdr>
                        <w:top w:val="none" w:sz="0" w:space="0" w:color="auto"/>
                        <w:left w:val="none" w:sz="0" w:space="0" w:color="auto"/>
                        <w:bottom w:val="none" w:sz="0" w:space="0" w:color="auto"/>
                        <w:right w:val="none" w:sz="0" w:space="0" w:color="auto"/>
                      </w:divBdr>
                    </w:div>
                    <w:div w:id="1158224526">
                      <w:marLeft w:val="0"/>
                      <w:marRight w:val="0"/>
                      <w:marTop w:val="0"/>
                      <w:marBottom w:val="0"/>
                      <w:divBdr>
                        <w:top w:val="none" w:sz="0" w:space="0" w:color="auto"/>
                        <w:left w:val="none" w:sz="0" w:space="0" w:color="auto"/>
                        <w:bottom w:val="none" w:sz="0" w:space="0" w:color="auto"/>
                        <w:right w:val="none" w:sz="0" w:space="0" w:color="auto"/>
                      </w:divBdr>
                    </w:div>
                    <w:div w:id="147568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410464">
      <w:bodyDiv w:val="1"/>
      <w:marLeft w:val="0"/>
      <w:marRight w:val="0"/>
      <w:marTop w:val="0"/>
      <w:marBottom w:val="0"/>
      <w:divBdr>
        <w:top w:val="none" w:sz="0" w:space="0" w:color="auto"/>
        <w:left w:val="none" w:sz="0" w:space="0" w:color="auto"/>
        <w:bottom w:val="none" w:sz="0" w:space="0" w:color="auto"/>
        <w:right w:val="none" w:sz="0" w:space="0" w:color="auto"/>
      </w:divBdr>
    </w:div>
    <w:div w:id="1353798809">
      <w:bodyDiv w:val="1"/>
      <w:marLeft w:val="0"/>
      <w:marRight w:val="0"/>
      <w:marTop w:val="0"/>
      <w:marBottom w:val="0"/>
      <w:divBdr>
        <w:top w:val="none" w:sz="0" w:space="0" w:color="auto"/>
        <w:left w:val="none" w:sz="0" w:space="0" w:color="auto"/>
        <w:bottom w:val="none" w:sz="0" w:space="0" w:color="auto"/>
        <w:right w:val="none" w:sz="0" w:space="0" w:color="auto"/>
      </w:divBdr>
      <w:divsChild>
        <w:div w:id="1712067894">
          <w:marLeft w:val="0"/>
          <w:marRight w:val="0"/>
          <w:marTop w:val="0"/>
          <w:marBottom w:val="0"/>
          <w:divBdr>
            <w:top w:val="none" w:sz="0" w:space="0" w:color="auto"/>
            <w:left w:val="none" w:sz="0" w:space="0" w:color="auto"/>
            <w:bottom w:val="none" w:sz="0" w:space="0" w:color="auto"/>
            <w:right w:val="none" w:sz="0" w:space="0" w:color="auto"/>
          </w:divBdr>
          <w:divsChild>
            <w:div w:id="421924137">
              <w:marLeft w:val="0"/>
              <w:marRight w:val="0"/>
              <w:marTop w:val="0"/>
              <w:marBottom w:val="0"/>
              <w:divBdr>
                <w:top w:val="none" w:sz="0" w:space="0" w:color="auto"/>
                <w:left w:val="none" w:sz="0" w:space="0" w:color="auto"/>
                <w:bottom w:val="none" w:sz="0" w:space="0" w:color="auto"/>
                <w:right w:val="none" w:sz="0" w:space="0" w:color="auto"/>
              </w:divBdr>
              <w:divsChild>
                <w:div w:id="683094537">
                  <w:marLeft w:val="0"/>
                  <w:marRight w:val="0"/>
                  <w:marTop w:val="0"/>
                  <w:marBottom w:val="0"/>
                  <w:divBdr>
                    <w:top w:val="none" w:sz="0" w:space="0" w:color="auto"/>
                    <w:left w:val="none" w:sz="0" w:space="0" w:color="auto"/>
                    <w:bottom w:val="none" w:sz="0" w:space="0" w:color="auto"/>
                    <w:right w:val="none" w:sz="0" w:space="0" w:color="auto"/>
                  </w:divBdr>
                  <w:divsChild>
                    <w:div w:id="1967422974">
                      <w:marLeft w:val="0"/>
                      <w:marRight w:val="0"/>
                      <w:marTop w:val="0"/>
                      <w:marBottom w:val="0"/>
                      <w:divBdr>
                        <w:top w:val="none" w:sz="0" w:space="0" w:color="auto"/>
                        <w:left w:val="none" w:sz="0" w:space="0" w:color="auto"/>
                        <w:bottom w:val="none" w:sz="0" w:space="0" w:color="auto"/>
                        <w:right w:val="none" w:sz="0" w:space="0" w:color="auto"/>
                      </w:divBdr>
                      <w:divsChild>
                        <w:div w:id="882134764">
                          <w:marLeft w:val="0"/>
                          <w:marRight w:val="0"/>
                          <w:marTop w:val="0"/>
                          <w:marBottom w:val="0"/>
                          <w:divBdr>
                            <w:top w:val="none" w:sz="0" w:space="0" w:color="auto"/>
                            <w:left w:val="none" w:sz="0" w:space="0" w:color="auto"/>
                            <w:bottom w:val="none" w:sz="0" w:space="0" w:color="auto"/>
                            <w:right w:val="none" w:sz="0" w:space="0" w:color="auto"/>
                          </w:divBdr>
                        </w:div>
                        <w:div w:id="1282570662">
                          <w:marLeft w:val="0"/>
                          <w:marRight w:val="0"/>
                          <w:marTop w:val="0"/>
                          <w:marBottom w:val="0"/>
                          <w:divBdr>
                            <w:top w:val="none" w:sz="0" w:space="0" w:color="auto"/>
                            <w:left w:val="none" w:sz="0" w:space="0" w:color="auto"/>
                            <w:bottom w:val="none" w:sz="0" w:space="0" w:color="auto"/>
                            <w:right w:val="none" w:sz="0" w:space="0" w:color="auto"/>
                          </w:divBdr>
                        </w:div>
                        <w:div w:id="188763077">
                          <w:marLeft w:val="0"/>
                          <w:marRight w:val="0"/>
                          <w:marTop w:val="0"/>
                          <w:marBottom w:val="0"/>
                          <w:divBdr>
                            <w:top w:val="none" w:sz="0" w:space="0" w:color="auto"/>
                            <w:left w:val="none" w:sz="0" w:space="0" w:color="auto"/>
                            <w:bottom w:val="none" w:sz="0" w:space="0" w:color="auto"/>
                            <w:right w:val="none" w:sz="0" w:space="0" w:color="auto"/>
                          </w:divBdr>
                        </w:div>
                        <w:div w:id="1568489630">
                          <w:marLeft w:val="0"/>
                          <w:marRight w:val="0"/>
                          <w:marTop w:val="0"/>
                          <w:marBottom w:val="0"/>
                          <w:divBdr>
                            <w:top w:val="none" w:sz="0" w:space="0" w:color="auto"/>
                            <w:left w:val="none" w:sz="0" w:space="0" w:color="auto"/>
                            <w:bottom w:val="none" w:sz="0" w:space="0" w:color="auto"/>
                            <w:right w:val="none" w:sz="0" w:space="0" w:color="auto"/>
                          </w:divBdr>
                        </w:div>
                        <w:div w:id="86122932">
                          <w:marLeft w:val="0"/>
                          <w:marRight w:val="0"/>
                          <w:marTop w:val="0"/>
                          <w:marBottom w:val="0"/>
                          <w:divBdr>
                            <w:top w:val="none" w:sz="0" w:space="0" w:color="auto"/>
                            <w:left w:val="none" w:sz="0" w:space="0" w:color="auto"/>
                            <w:bottom w:val="none" w:sz="0" w:space="0" w:color="auto"/>
                            <w:right w:val="none" w:sz="0" w:space="0" w:color="auto"/>
                          </w:divBdr>
                        </w:div>
                        <w:div w:id="2143769137">
                          <w:marLeft w:val="0"/>
                          <w:marRight w:val="0"/>
                          <w:marTop w:val="0"/>
                          <w:marBottom w:val="0"/>
                          <w:divBdr>
                            <w:top w:val="none" w:sz="0" w:space="0" w:color="auto"/>
                            <w:left w:val="none" w:sz="0" w:space="0" w:color="auto"/>
                            <w:bottom w:val="none" w:sz="0" w:space="0" w:color="auto"/>
                            <w:right w:val="none" w:sz="0" w:space="0" w:color="auto"/>
                          </w:divBdr>
                        </w:div>
                        <w:div w:id="1166434841">
                          <w:marLeft w:val="0"/>
                          <w:marRight w:val="0"/>
                          <w:marTop w:val="0"/>
                          <w:marBottom w:val="0"/>
                          <w:divBdr>
                            <w:top w:val="none" w:sz="0" w:space="0" w:color="auto"/>
                            <w:left w:val="none" w:sz="0" w:space="0" w:color="auto"/>
                            <w:bottom w:val="none" w:sz="0" w:space="0" w:color="auto"/>
                            <w:right w:val="none" w:sz="0" w:space="0" w:color="auto"/>
                          </w:divBdr>
                        </w:div>
                        <w:div w:id="22048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183624">
      <w:bodyDiv w:val="1"/>
      <w:marLeft w:val="0"/>
      <w:marRight w:val="0"/>
      <w:marTop w:val="0"/>
      <w:marBottom w:val="0"/>
      <w:divBdr>
        <w:top w:val="none" w:sz="0" w:space="0" w:color="auto"/>
        <w:left w:val="none" w:sz="0" w:space="0" w:color="auto"/>
        <w:bottom w:val="none" w:sz="0" w:space="0" w:color="auto"/>
        <w:right w:val="none" w:sz="0" w:space="0" w:color="auto"/>
      </w:divBdr>
      <w:divsChild>
        <w:div w:id="98526064">
          <w:marLeft w:val="0"/>
          <w:marRight w:val="0"/>
          <w:marTop w:val="0"/>
          <w:marBottom w:val="0"/>
          <w:divBdr>
            <w:top w:val="none" w:sz="0" w:space="0" w:color="auto"/>
            <w:left w:val="none" w:sz="0" w:space="0" w:color="auto"/>
            <w:bottom w:val="none" w:sz="0" w:space="0" w:color="auto"/>
            <w:right w:val="none" w:sz="0" w:space="0" w:color="auto"/>
          </w:divBdr>
        </w:div>
      </w:divsChild>
    </w:div>
    <w:div w:id="1354918368">
      <w:bodyDiv w:val="1"/>
      <w:marLeft w:val="0"/>
      <w:marRight w:val="0"/>
      <w:marTop w:val="0"/>
      <w:marBottom w:val="0"/>
      <w:divBdr>
        <w:top w:val="none" w:sz="0" w:space="0" w:color="auto"/>
        <w:left w:val="none" w:sz="0" w:space="0" w:color="auto"/>
        <w:bottom w:val="none" w:sz="0" w:space="0" w:color="auto"/>
        <w:right w:val="none" w:sz="0" w:space="0" w:color="auto"/>
      </w:divBdr>
    </w:div>
    <w:div w:id="1355571042">
      <w:bodyDiv w:val="1"/>
      <w:marLeft w:val="0"/>
      <w:marRight w:val="0"/>
      <w:marTop w:val="0"/>
      <w:marBottom w:val="0"/>
      <w:divBdr>
        <w:top w:val="none" w:sz="0" w:space="0" w:color="auto"/>
        <w:left w:val="none" w:sz="0" w:space="0" w:color="auto"/>
        <w:bottom w:val="none" w:sz="0" w:space="0" w:color="auto"/>
        <w:right w:val="none" w:sz="0" w:space="0" w:color="auto"/>
      </w:divBdr>
    </w:div>
    <w:div w:id="1356148898">
      <w:bodyDiv w:val="1"/>
      <w:marLeft w:val="0"/>
      <w:marRight w:val="0"/>
      <w:marTop w:val="0"/>
      <w:marBottom w:val="0"/>
      <w:divBdr>
        <w:top w:val="none" w:sz="0" w:space="0" w:color="auto"/>
        <w:left w:val="none" w:sz="0" w:space="0" w:color="auto"/>
        <w:bottom w:val="none" w:sz="0" w:space="0" w:color="auto"/>
        <w:right w:val="none" w:sz="0" w:space="0" w:color="auto"/>
      </w:divBdr>
      <w:divsChild>
        <w:div w:id="1240214870">
          <w:marLeft w:val="0"/>
          <w:marRight w:val="0"/>
          <w:marTop w:val="0"/>
          <w:marBottom w:val="0"/>
          <w:divBdr>
            <w:top w:val="none" w:sz="0" w:space="0" w:color="auto"/>
            <w:left w:val="none" w:sz="0" w:space="0" w:color="auto"/>
            <w:bottom w:val="none" w:sz="0" w:space="0" w:color="auto"/>
            <w:right w:val="none" w:sz="0" w:space="0" w:color="auto"/>
          </w:divBdr>
          <w:divsChild>
            <w:div w:id="691956262">
              <w:marLeft w:val="0"/>
              <w:marRight w:val="0"/>
              <w:marTop w:val="0"/>
              <w:marBottom w:val="0"/>
              <w:divBdr>
                <w:top w:val="none" w:sz="0" w:space="0" w:color="auto"/>
                <w:left w:val="none" w:sz="0" w:space="0" w:color="auto"/>
                <w:bottom w:val="none" w:sz="0" w:space="0" w:color="auto"/>
                <w:right w:val="none" w:sz="0" w:space="0" w:color="auto"/>
              </w:divBdr>
              <w:divsChild>
                <w:div w:id="1876767985">
                  <w:marLeft w:val="0"/>
                  <w:marRight w:val="0"/>
                  <w:marTop w:val="0"/>
                  <w:marBottom w:val="0"/>
                  <w:divBdr>
                    <w:top w:val="none" w:sz="0" w:space="0" w:color="auto"/>
                    <w:left w:val="none" w:sz="0" w:space="0" w:color="auto"/>
                    <w:bottom w:val="none" w:sz="0" w:space="0" w:color="auto"/>
                    <w:right w:val="none" w:sz="0" w:space="0" w:color="auto"/>
                  </w:divBdr>
                  <w:divsChild>
                    <w:div w:id="1273514714">
                      <w:marLeft w:val="0"/>
                      <w:marRight w:val="0"/>
                      <w:marTop w:val="0"/>
                      <w:marBottom w:val="0"/>
                      <w:divBdr>
                        <w:top w:val="none" w:sz="0" w:space="0" w:color="auto"/>
                        <w:left w:val="none" w:sz="0" w:space="0" w:color="auto"/>
                        <w:bottom w:val="none" w:sz="0" w:space="0" w:color="auto"/>
                        <w:right w:val="none" w:sz="0" w:space="0" w:color="auto"/>
                      </w:divBdr>
                    </w:div>
                    <w:div w:id="677124630">
                      <w:marLeft w:val="0"/>
                      <w:marRight w:val="0"/>
                      <w:marTop w:val="0"/>
                      <w:marBottom w:val="0"/>
                      <w:divBdr>
                        <w:top w:val="none" w:sz="0" w:space="0" w:color="auto"/>
                        <w:left w:val="none" w:sz="0" w:space="0" w:color="auto"/>
                        <w:bottom w:val="none" w:sz="0" w:space="0" w:color="auto"/>
                        <w:right w:val="none" w:sz="0" w:space="0" w:color="auto"/>
                      </w:divBdr>
                    </w:div>
                    <w:div w:id="1417821090">
                      <w:marLeft w:val="0"/>
                      <w:marRight w:val="0"/>
                      <w:marTop w:val="0"/>
                      <w:marBottom w:val="0"/>
                      <w:divBdr>
                        <w:top w:val="none" w:sz="0" w:space="0" w:color="auto"/>
                        <w:left w:val="none" w:sz="0" w:space="0" w:color="auto"/>
                        <w:bottom w:val="none" w:sz="0" w:space="0" w:color="auto"/>
                        <w:right w:val="none" w:sz="0" w:space="0" w:color="auto"/>
                      </w:divBdr>
                    </w:div>
                    <w:div w:id="1433015224">
                      <w:marLeft w:val="0"/>
                      <w:marRight w:val="0"/>
                      <w:marTop w:val="0"/>
                      <w:marBottom w:val="0"/>
                      <w:divBdr>
                        <w:top w:val="none" w:sz="0" w:space="0" w:color="auto"/>
                        <w:left w:val="none" w:sz="0" w:space="0" w:color="auto"/>
                        <w:bottom w:val="none" w:sz="0" w:space="0" w:color="auto"/>
                        <w:right w:val="none" w:sz="0" w:space="0" w:color="auto"/>
                      </w:divBdr>
                    </w:div>
                    <w:div w:id="748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224796">
      <w:bodyDiv w:val="1"/>
      <w:marLeft w:val="0"/>
      <w:marRight w:val="0"/>
      <w:marTop w:val="0"/>
      <w:marBottom w:val="0"/>
      <w:divBdr>
        <w:top w:val="none" w:sz="0" w:space="0" w:color="auto"/>
        <w:left w:val="none" w:sz="0" w:space="0" w:color="auto"/>
        <w:bottom w:val="none" w:sz="0" w:space="0" w:color="auto"/>
        <w:right w:val="none" w:sz="0" w:space="0" w:color="auto"/>
      </w:divBdr>
      <w:divsChild>
        <w:div w:id="651367691">
          <w:marLeft w:val="0"/>
          <w:marRight w:val="0"/>
          <w:marTop w:val="0"/>
          <w:marBottom w:val="0"/>
          <w:divBdr>
            <w:top w:val="none" w:sz="0" w:space="0" w:color="auto"/>
            <w:left w:val="none" w:sz="0" w:space="0" w:color="auto"/>
            <w:bottom w:val="none" w:sz="0" w:space="0" w:color="auto"/>
            <w:right w:val="none" w:sz="0" w:space="0" w:color="auto"/>
          </w:divBdr>
          <w:divsChild>
            <w:div w:id="21093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41398">
      <w:bodyDiv w:val="1"/>
      <w:marLeft w:val="0"/>
      <w:marRight w:val="0"/>
      <w:marTop w:val="0"/>
      <w:marBottom w:val="0"/>
      <w:divBdr>
        <w:top w:val="none" w:sz="0" w:space="0" w:color="auto"/>
        <w:left w:val="none" w:sz="0" w:space="0" w:color="auto"/>
        <w:bottom w:val="none" w:sz="0" w:space="0" w:color="auto"/>
        <w:right w:val="none" w:sz="0" w:space="0" w:color="auto"/>
      </w:divBdr>
      <w:divsChild>
        <w:div w:id="1492596591">
          <w:marLeft w:val="0"/>
          <w:marRight w:val="0"/>
          <w:marTop w:val="0"/>
          <w:marBottom w:val="0"/>
          <w:divBdr>
            <w:top w:val="none" w:sz="0" w:space="0" w:color="auto"/>
            <w:left w:val="none" w:sz="0" w:space="0" w:color="auto"/>
            <w:bottom w:val="none" w:sz="0" w:space="0" w:color="auto"/>
            <w:right w:val="none" w:sz="0" w:space="0" w:color="auto"/>
          </w:divBdr>
          <w:divsChild>
            <w:div w:id="647058360">
              <w:marLeft w:val="0"/>
              <w:marRight w:val="0"/>
              <w:marTop w:val="0"/>
              <w:marBottom w:val="0"/>
              <w:divBdr>
                <w:top w:val="none" w:sz="0" w:space="0" w:color="auto"/>
                <w:left w:val="none" w:sz="0" w:space="0" w:color="auto"/>
                <w:bottom w:val="none" w:sz="0" w:space="0" w:color="auto"/>
                <w:right w:val="none" w:sz="0" w:space="0" w:color="auto"/>
              </w:divBdr>
              <w:divsChild>
                <w:div w:id="229848629">
                  <w:marLeft w:val="0"/>
                  <w:marRight w:val="0"/>
                  <w:marTop w:val="0"/>
                  <w:marBottom w:val="0"/>
                  <w:divBdr>
                    <w:top w:val="none" w:sz="0" w:space="0" w:color="auto"/>
                    <w:left w:val="none" w:sz="0" w:space="0" w:color="auto"/>
                    <w:bottom w:val="none" w:sz="0" w:space="0" w:color="auto"/>
                    <w:right w:val="none" w:sz="0" w:space="0" w:color="auto"/>
                  </w:divBdr>
                  <w:divsChild>
                    <w:div w:id="372774456">
                      <w:marLeft w:val="0"/>
                      <w:marRight w:val="0"/>
                      <w:marTop w:val="0"/>
                      <w:marBottom w:val="0"/>
                      <w:divBdr>
                        <w:top w:val="none" w:sz="0" w:space="0" w:color="auto"/>
                        <w:left w:val="none" w:sz="0" w:space="0" w:color="auto"/>
                        <w:bottom w:val="none" w:sz="0" w:space="0" w:color="auto"/>
                        <w:right w:val="none" w:sz="0" w:space="0" w:color="auto"/>
                      </w:divBdr>
                    </w:div>
                    <w:div w:id="1591229878">
                      <w:marLeft w:val="0"/>
                      <w:marRight w:val="0"/>
                      <w:marTop w:val="0"/>
                      <w:marBottom w:val="0"/>
                      <w:divBdr>
                        <w:top w:val="none" w:sz="0" w:space="0" w:color="auto"/>
                        <w:left w:val="none" w:sz="0" w:space="0" w:color="auto"/>
                        <w:bottom w:val="none" w:sz="0" w:space="0" w:color="auto"/>
                        <w:right w:val="none" w:sz="0" w:space="0" w:color="auto"/>
                      </w:divBdr>
                    </w:div>
                    <w:div w:id="420838154">
                      <w:marLeft w:val="0"/>
                      <w:marRight w:val="0"/>
                      <w:marTop w:val="0"/>
                      <w:marBottom w:val="0"/>
                      <w:divBdr>
                        <w:top w:val="none" w:sz="0" w:space="0" w:color="auto"/>
                        <w:left w:val="none" w:sz="0" w:space="0" w:color="auto"/>
                        <w:bottom w:val="none" w:sz="0" w:space="0" w:color="auto"/>
                        <w:right w:val="none" w:sz="0" w:space="0" w:color="auto"/>
                      </w:divBdr>
                    </w:div>
                    <w:div w:id="1851947985">
                      <w:marLeft w:val="0"/>
                      <w:marRight w:val="0"/>
                      <w:marTop w:val="0"/>
                      <w:marBottom w:val="0"/>
                      <w:divBdr>
                        <w:top w:val="none" w:sz="0" w:space="0" w:color="auto"/>
                        <w:left w:val="none" w:sz="0" w:space="0" w:color="auto"/>
                        <w:bottom w:val="none" w:sz="0" w:space="0" w:color="auto"/>
                        <w:right w:val="none" w:sz="0" w:space="0" w:color="auto"/>
                      </w:divBdr>
                    </w:div>
                    <w:div w:id="101673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265939">
      <w:bodyDiv w:val="1"/>
      <w:marLeft w:val="0"/>
      <w:marRight w:val="0"/>
      <w:marTop w:val="0"/>
      <w:marBottom w:val="0"/>
      <w:divBdr>
        <w:top w:val="none" w:sz="0" w:space="0" w:color="auto"/>
        <w:left w:val="none" w:sz="0" w:space="0" w:color="auto"/>
        <w:bottom w:val="none" w:sz="0" w:space="0" w:color="auto"/>
        <w:right w:val="none" w:sz="0" w:space="0" w:color="auto"/>
      </w:divBdr>
    </w:div>
    <w:div w:id="1357317117">
      <w:bodyDiv w:val="1"/>
      <w:marLeft w:val="0"/>
      <w:marRight w:val="0"/>
      <w:marTop w:val="0"/>
      <w:marBottom w:val="0"/>
      <w:divBdr>
        <w:top w:val="none" w:sz="0" w:space="0" w:color="auto"/>
        <w:left w:val="none" w:sz="0" w:space="0" w:color="auto"/>
        <w:bottom w:val="none" w:sz="0" w:space="0" w:color="auto"/>
        <w:right w:val="none" w:sz="0" w:space="0" w:color="auto"/>
      </w:divBdr>
    </w:div>
    <w:div w:id="1357583743">
      <w:bodyDiv w:val="1"/>
      <w:marLeft w:val="0"/>
      <w:marRight w:val="0"/>
      <w:marTop w:val="0"/>
      <w:marBottom w:val="0"/>
      <w:divBdr>
        <w:top w:val="none" w:sz="0" w:space="0" w:color="auto"/>
        <w:left w:val="none" w:sz="0" w:space="0" w:color="auto"/>
        <w:bottom w:val="none" w:sz="0" w:space="0" w:color="auto"/>
        <w:right w:val="none" w:sz="0" w:space="0" w:color="auto"/>
      </w:divBdr>
    </w:div>
    <w:div w:id="1357586170">
      <w:bodyDiv w:val="1"/>
      <w:marLeft w:val="0"/>
      <w:marRight w:val="0"/>
      <w:marTop w:val="0"/>
      <w:marBottom w:val="0"/>
      <w:divBdr>
        <w:top w:val="none" w:sz="0" w:space="0" w:color="auto"/>
        <w:left w:val="none" w:sz="0" w:space="0" w:color="auto"/>
        <w:bottom w:val="none" w:sz="0" w:space="0" w:color="auto"/>
        <w:right w:val="none" w:sz="0" w:space="0" w:color="auto"/>
      </w:divBdr>
    </w:div>
    <w:div w:id="1357854881">
      <w:bodyDiv w:val="1"/>
      <w:marLeft w:val="0"/>
      <w:marRight w:val="0"/>
      <w:marTop w:val="0"/>
      <w:marBottom w:val="0"/>
      <w:divBdr>
        <w:top w:val="none" w:sz="0" w:space="0" w:color="auto"/>
        <w:left w:val="none" w:sz="0" w:space="0" w:color="auto"/>
        <w:bottom w:val="none" w:sz="0" w:space="0" w:color="auto"/>
        <w:right w:val="none" w:sz="0" w:space="0" w:color="auto"/>
      </w:divBdr>
      <w:divsChild>
        <w:div w:id="681204651">
          <w:marLeft w:val="0"/>
          <w:marRight w:val="0"/>
          <w:marTop w:val="0"/>
          <w:marBottom w:val="0"/>
          <w:divBdr>
            <w:top w:val="none" w:sz="0" w:space="0" w:color="auto"/>
            <w:left w:val="none" w:sz="0" w:space="0" w:color="auto"/>
            <w:bottom w:val="none" w:sz="0" w:space="0" w:color="auto"/>
            <w:right w:val="none" w:sz="0" w:space="0" w:color="auto"/>
          </w:divBdr>
        </w:div>
      </w:divsChild>
    </w:div>
    <w:div w:id="1357920974">
      <w:bodyDiv w:val="1"/>
      <w:marLeft w:val="0"/>
      <w:marRight w:val="0"/>
      <w:marTop w:val="0"/>
      <w:marBottom w:val="0"/>
      <w:divBdr>
        <w:top w:val="none" w:sz="0" w:space="0" w:color="auto"/>
        <w:left w:val="none" w:sz="0" w:space="0" w:color="auto"/>
        <w:bottom w:val="none" w:sz="0" w:space="0" w:color="auto"/>
        <w:right w:val="none" w:sz="0" w:space="0" w:color="auto"/>
      </w:divBdr>
      <w:divsChild>
        <w:div w:id="632253225">
          <w:marLeft w:val="0"/>
          <w:marRight w:val="0"/>
          <w:marTop w:val="0"/>
          <w:marBottom w:val="0"/>
          <w:divBdr>
            <w:top w:val="none" w:sz="0" w:space="0" w:color="auto"/>
            <w:left w:val="none" w:sz="0" w:space="0" w:color="auto"/>
            <w:bottom w:val="none" w:sz="0" w:space="0" w:color="auto"/>
            <w:right w:val="none" w:sz="0" w:space="0" w:color="auto"/>
          </w:divBdr>
          <w:divsChild>
            <w:div w:id="715663594">
              <w:marLeft w:val="0"/>
              <w:marRight w:val="0"/>
              <w:marTop w:val="0"/>
              <w:marBottom w:val="0"/>
              <w:divBdr>
                <w:top w:val="none" w:sz="0" w:space="0" w:color="auto"/>
                <w:left w:val="none" w:sz="0" w:space="0" w:color="auto"/>
                <w:bottom w:val="none" w:sz="0" w:space="0" w:color="auto"/>
                <w:right w:val="none" w:sz="0" w:space="0" w:color="auto"/>
              </w:divBdr>
              <w:divsChild>
                <w:div w:id="1970434777">
                  <w:marLeft w:val="0"/>
                  <w:marRight w:val="0"/>
                  <w:marTop w:val="0"/>
                  <w:marBottom w:val="0"/>
                  <w:divBdr>
                    <w:top w:val="none" w:sz="0" w:space="0" w:color="auto"/>
                    <w:left w:val="none" w:sz="0" w:space="0" w:color="auto"/>
                    <w:bottom w:val="none" w:sz="0" w:space="0" w:color="auto"/>
                    <w:right w:val="none" w:sz="0" w:space="0" w:color="auto"/>
                  </w:divBdr>
                  <w:divsChild>
                    <w:div w:id="900989875">
                      <w:marLeft w:val="0"/>
                      <w:marRight w:val="0"/>
                      <w:marTop w:val="0"/>
                      <w:marBottom w:val="0"/>
                      <w:divBdr>
                        <w:top w:val="none" w:sz="0" w:space="0" w:color="auto"/>
                        <w:left w:val="none" w:sz="0" w:space="0" w:color="auto"/>
                        <w:bottom w:val="none" w:sz="0" w:space="0" w:color="auto"/>
                        <w:right w:val="none" w:sz="0" w:space="0" w:color="auto"/>
                      </w:divBdr>
                      <w:divsChild>
                        <w:div w:id="20733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84359">
          <w:marLeft w:val="0"/>
          <w:marRight w:val="0"/>
          <w:marTop w:val="0"/>
          <w:marBottom w:val="0"/>
          <w:divBdr>
            <w:top w:val="none" w:sz="0" w:space="0" w:color="auto"/>
            <w:left w:val="none" w:sz="0" w:space="0" w:color="auto"/>
            <w:bottom w:val="none" w:sz="0" w:space="0" w:color="auto"/>
            <w:right w:val="none" w:sz="0" w:space="0" w:color="auto"/>
          </w:divBdr>
          <w:divsChild>
            <w:div w:id="714160165">
              <w:marLeft w:val="0"/>
              <w:marRight w:val="0"/>
              <w:marTop w:val="0"/>
              <w:marBottom w:val="0"/>
              <w:divBdr>
                <w:top w:val="none" w:sz="0" w:space="0" w:color="auto"/>
                <w:left w:val="none" w:sz="0" w:space="0" w:color="auto"/>
                <w:bottom w:val="none" w:sz="0" w:space="0" w:color="auto"/>
                <w:right w:val="none" w:sz="0" w:space="0" w:color="auto"/>
              </w:divBdr>
              <w:divsChild>
                <w:div w:id="1909000617">
                  <w:marLeft w:val="-240"/>
                  <w:marRight w:val="0"/>
                  <w:marTop w:val="0"/>
                  <w:marBottom w:val="0"/>
                  <w:divBdr>
                    <w:top w:val="none" w:sz="0" w:space="0" w:color="auto"/>
                    <w:left w:val="none" w:sz="0" w:space="0" w:color="auto"/>
                    <w:bottom w:val="none" w:sz="0" w:space="0" w:color="auto"/>
                    <w:right w:val="none" w:sz="0" w:space="0" w:color="auto"/>
                  </w:divBdr>
                  <w:divsChild>
                    <w:div w:id="562183459">
                      <w:marLeft w:val="0"/>
                      <w:marRight w:val="0"/>
                      <w:marTop w:val="0"/>
                      <w:marBottom w:val="0"/>
                      <w:divBdr>
                        <w:top w:val="none" w:sz="0" w:space="0" w:color="auto"/>
                        <w:left w:val="none" w:sz="0" w:space="0" w:color="auto"/>
                        <w:bottom w:val="none" w:sz="0" w:space="0" w:color="auto"/>
                        <w:right w:val="none" w:sz="0" w:space="0" w:color="auto"/>
                      </w:divBdr>
                      <w:divsChild>
                        <w:div w:id="2003578220">
                          <w:marLeft w:val="0"/>
                          <w:marRight w:val="0"/>
                          <w:marTop w:val="0"/>
                          <w:marBottom w:val="0"/>
                          <w:divBdr>
                            <w:top w:val="none" w:sz="0" w:space="0" w:color="auto"/>
                            <w:left w:val="none" w:sz="0" w:space="0" w:color="auto"/>
                            <w:bottom w:val="none" w:sz="0" w:space="0" w:color="auto"/>
                            <w:right w:val="none" w:sz="0" w:space="0" w:color="auto"/>
                          </w:divBdr>
                          <w:divsChild>
                            <w:div w:id="1925413890">
                              <w:marLeft w:val="0"/>
                              <w:marRight w:val="0"/>
                              <w:marTop w:val="0"/>
                              <w:marBottom w:val="0"/>
                              <w:divBdr>
                                <w:top w:val="none" w:sz="0" w:space="0" w:color="auto"/>
                                <w:left w:val="none" w:sz="0" w:space="0" w:color="auto"/>
                                <w:bottom w:val="none" w:sz="0" w:space="0" w:color="auto"/>
                                <w:right w:val="none" w:sz="0" w:space="0" w:color="auto"/>
                              </w:divBdr>
                              <w:divsChild>
                                <w:div w:id="1936744134">
                                  <w:marLeft w:val="0"/>
                                  <w:marRight w:val="0"/>
                                  <w:marTop w:val="0"/>
                                  <w:marBottom w:val="0"/>
                                  <w:divBdr>
                                    <w:top w:val="none" w:sz="0" w:space="0" w:color="auto"/>
                                    <w:left w:val="none" w:sz="0" w:space="0" w:color="auto"/>
                                    <w:bottom w:val="none" w:sz="0" w:space="0" w:color="auto"/>
                                    <w:right w:val="none" w:sz="0" w:space="0" w:color="auto"/>
                                  </w:divBdr>
                                  <w:divsChild>
                                    <w:div w:id="65549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0159177">
          <w:marLeft w:val="0"/>
          <w:marRight w:val="0"/>
          <w:marTop w:val="0"/>
          <w:marBottom w:val="0"/>
          <w:divBdr>
            <w:top w:val="none" w:sz="0" w:space="0" w:color="auto"/>
            <w:left w:val="none" w:sz="0" w:space="0" w:color="auto"/>
            <w:bottom w:val="none" w:sz="0" w:space="0" w:color="auto"/>
            <w:right w:val="none" w:sz="0" w:space="0" w:color="auto"/>
          </w:divBdr>
          <w:divsChild>
            <w:div w:id="1757242050">
              <w:marLeft w:val="0"/>
              <w:marRight w:val="0"/>
              <w:marTop w:val="0"/>
              <w:marBottom w:val="0"/>
              <w:divBdr>
                <w:top w:val="none" w:sz="0" w:space="0" w:color="auto"/>
                <w:left w:val="none" w:sz="0" w:space="0" w:color="auto"/>
                <w:bottom w:val="none" w:sz="0" w:space="0" w:color="auto"/>
                <w:right w:val="none" w:sz="0" w:space="0" w:color="auto"/>
              </w:divBdr>
              <w:divsChild>
                <w:div w:id="774062357">
                  <w:marLeft w:val="-240"/>
                  <w:marRight w:val="0"/>
                  <w:marTop w:val="0"/>
                  <w:marBottom w:val="0"/>
                  <w:divBdr>
                    <w:top w:val="none" w:sz="0" w:space="0" w:color="auto"/>
                    <w:left w:val="none" w:sz="0" w:space="0" w:color="auto"/>
                    <w:bottom w:val="none" w:sz="0" w:space="0" w:color="auto"/>
                    <w:right w:val="none" w:sz="0" w:space="0" w:color="auto"/>
                  </w:divBdr>
                  <w:divsChild>
                    <w:div w:id="1143350873">
                      <w:marLeft w:val="0"/>
                      <w:marRight w:val="0"/>
                      <w:marTop w:val="0"/>
                      <w:marBottom w:val="0"/>
                      <w:divBdr>
                        <w:top w:val="none" w:sz="0" w:space="0" w:color="auto"/>
                        <w:left w:val="none" w:sz="0" w:space="0" w:color="auto"/>
                        <w:bottom w:val="none" w:sz="0" w:space="0" w:color="auto"/>
                        <w:right w:val="none" w:sz="0" w:space="0" w:color="auto"/>
                      </w:divBdr>
                      <w:divsChild>
                        <w:div w:id="255944289">
                          <w:marLeft w:val="0"/>
                          <w:marRight w:val="0"/>
                          <w:marTop w:val="0"/>
                          <w:marBottom w:val="0"/>
                          <w:divBdr>
                            <w:top w:val="none" w:sz="0" w:space="0" w:color="auto"/>
                            <w:left w:val="none" w:sz="0" w:space="0" w:color="auto"/>
                            <w:bottom w:val="none" w:sz="0" w:space="0" w:color="auto"/>
                            <w:right w:val="none" w:sz="0" w:space="0" w:color="auto"/>
                          </w:divBdr>
                          <w:divsChild>
                            <w:div w:id="298465461">
                              <w:marLeft w:val="0"/>
                              <w:marRight w:val="0"/>
                              <w:marTop w:val="0"/>
                              <w:marBottom w:val="0"/>
                              <w:divBdr>
                                <w:top w:val="none" w:sz="0" w:space="0" w:color="auto"/>
                                <w:left w:val="none" w:sz="0" w:space="0" w:color="auto"/>
                                <w:bottom w:val="none" w:sz="0" w:space="0" w:color="auto"/>
                                <w:right w:val="none" w:sz="0" w:space="0" w:color="auto"/>
                              </w:divBdr>
                              <w:divsChild>
                                <w:div w:id="1667784884">
                                  <w:marLeft w:val="0"/>
                                  <w:marRight w:val="0"/>
                                  <w:marTop w:val="0"/>
                                  <w:marBottom w:val="0"/>
                                  <w:divBdr>
                                    <w:top w:val="none" w:sz="0" w:space="0" w:color="auto"/>
                                    <w:left w:val="none" w:sz="0" w:space="0" w:color="auto"/>
                                    <w:bottom w:val="none" w:sz="0" w:space="0" w:color="auto"/>
                                    <w:right w:val="none" w:sz="0" w:space="0" w:color="auto"/>
                                  </w:divBdr>
                                  <w:divsChild>
                                    <w:div w:id="646084242">
                                      <w:marLeft w:val="0"/>
                                      <w:marRight w:val="0"/>
                                      <w:marTop w:val="0"/>
                                      <w:marBottom w:val="0"/>
                                      <w:divBdr>
                                        <w:top w:val="none" w:sz="0" w:space="0" w:color="auto"/>
                                        <w:left w:val="none" w:sz="0" w:space="0" w:color="auto"/>
                                        <w:bottom w:val="none" w:sz="0" w:space="0" w:color="auto"/>
                                        <w:right w:val="none" w:sz="0" w:space="0" w:color="auto"/>
                                      </w:divBdr>
                                    </w:div>
                                  </w:divsChild>
                                </w:div>
                                <w:div w:id="71397311">
                                  <w:marLeft w:val="0"/>
                                  <w:marRight w:val="0"/>
                                  <w:marTop w:val="0"/>
                                  <w:marBottom w:val="0"/>
                                  <w:divBdr>
                                    <w:top w:val="none" w:sz="0" w:space="0" w:color="auto"/>
                                    <w:left w:val="none" w:sz="0" w:space="0" w:color="auto"/>
                                    <w:bottom w:val="none" w:sz="0" w:space="0" w:color="auto"/>
                                    <w:right w:val="none" w:sz="0" w:space="0" w:color="auto"/>
                                  </w:divBdr>
                                  <w:divsChild>
                                    <w:div w:id="1244413763">
                                      <w:marLeft w:val="0"/>
                                      <w:marRight w:val="0"/>
                                      <w:marTop w:val="0"/>
                                      <w:marBottom w:val="0"/>
                                      <w:divBdr>
                                        <w:top w:val="none" w:sz="0" w:space="0" w:color="auto"/>
                                        <w:left w:val="none" w:sz="0" w:space="0" w:color="auto"/>
                                        <w:bottom w:val="none" w:sz="0" w:space="0" w:color="auto"/>
                                        <w:right w:val="none" w:sz="0" w:space="0" w:color="auto"/>
                                      </w:divBdr>
                                      <w:divsChild>
                                        <w:div w:id="598023686">
                                          <w:marLeft w:val="0"/>
                                          <w:marRight w:val="0"/>
                                          <w:marTop w:val="0"/>
                                          <w:marBottom w:val="0"/>
                                          <w:divBdr>
                                            <w:top w:val="none" w:sz="0" w:space="0" w:color="auto"/>
                                            <w:left w:val="none" w:sz="0" w:space="0" w:color="auto"/>
                                            <w:bottom w:val="none" w:sz="0" w:space="0" w:color="auto"/>
                                            <w:right w:val="none" w:sz="0" w:space="0" w:color="auto"/>
                                          </w:divBdr>
                                          <w:divsChild>
                                            <w:div w:id="1981614955">
                                              <w:marLeft w:val="0"/>
                                              <w:marRight w:val="0"/>
                                              <w:marTop w:val="0"/>
                                              <w:marBottom w:val="0"/>
                                              <w:divBdr>
                                                <w:top w:val="none" w:sz="0" w:space="0" w:color="auto"/>
                                                <w:left w:val="none" w:sz="0" w:space="0" w:color="auto"/>
                                                <w:bottom w:val="none" w:sz="0" w:space="0" w:color="auto"/>
                                                <w:right w:val="none" w:sz="0" w:space="0" w:color="auto"/>
                                              </w:divBdr>
                                              <w:divsChild>
                                                <w:div w:id="1380740287">
                                                  <w:marLeft w:val="0"/>
                                                  <w:marRight w:val="0"/>
                                                  <w:marTop w:val="0"/>
                                                  <w:marBottom w:val="0"/>
                                                  <w:divBdr>
                                                    <w:top w:val="none" w:sz="0" w:space="0" w:color="auto"/>
                                                    <w:left w:val="none" w:sz="0" w:space="0" w:color="auto"/>
                                                    <w:bottom w:val="none" w:sz="0" w:space="0" w:color="auto"/>
                                                    <w:right w:val="none" w:sz="0" w:space="0" w:color="auto"/>
                                                  </w:divBdr>
                                                  <w:divsChild>
                                                    <w:div w:id="864440441">
                                                      <w:marLeft w:val="0"/>
                                                      <w:marRight w:val="0"/>
                                                      <w:marTop w:val="0"/>
                                                      <w:marBottom w:val="0"/>
                                                      <w:divBdr>
                                                        <w:top w:val="none" w:sz="0" w:space="0" w:color="auto"/>
                                                        <w:left w:val="none" w:sz="0" w:space="0" w:color="auto"/>
                                                        <w:bottom w:val="none" w:sz="0" w:space="0" w:color="auto"/>
                                                        <w:right w:val="none" w:sz="0" w:space="0" w:color="auto"/>
                                                      </w:divBdr>
                                                      <w:divsChild>
                                                        <w:div w:id="404688755">
                                                          <w:marLeft w:val="0"/>
                                                          <w:marRight w:val="0"/>
                                                          <w:marTop w:val="0"/>
                                                          <w:marBottom w:val="0"/>
                                                          <w:divBdr>
                                                            <w:top w:val="none" w:sz="0" w:space="0" w:color="auto"/>
                                                            <w:left w:val="none" w:sz="0" w:space="0" w:color="auto"/>
                                                            <w:bottom w:val="none" w:sz="0" w:space="0" w:color="auto"/>
                                                            <w:right w:val="none" w:sz="0" w:space="0" w:color="auto"/>
                                                          </w:divBdr>
                                                          <w:divsChild>
                                                            <w:div w:id="1848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7923302">
      <w:bodyDiv w:val="1"/>
      <w:marLeft w:val="0"/>
      <w:marRight w:val="0"/>
      <w:marTop w:val="0"/>
      <w:marBottom w:val="0"/>
      <w:divBdr>
        <w:top w:val="none" w:sz="0" w:space="0" w:color="auto"/>
        <w:left w:val="none" w:sz="0" w:space="0" w:color="auto"/>
        <w:bottom w:val="none" w:sz="0" w:space="0" w:color="auto"/>
        <w:right w:val="none" w:sz="0" w:space="0" w:color="auto"/>
      </w:divBdr>
    </w:div>
    <w:div w:id="1358041631">
      <w:bodyDiv w:val="1"/>
      <w:marLeft w:val="0"/>
      <w:marRight w:val="0"/>
      <w:marTop w:val="0"/>
      <w:marBottom w:val="0"/>
      <w:divBdr>
        <w:top w:val="none" w:sz="0" w:space="0" w:color="auto"/>
        <w:left w:val="none" w:sz="0" w:space="0" w:color="auto"/>
        <w:bottom w:val="none" w:sz="0" w:space="0" w:color="auto"/>
        <w:right w:val="none" w:sz="0" w:space="0" w:color="auto"/>
      </w:divBdr>
    </w:div>
    <w:div w:id="1358043690">
      <w:bodyDiv w:val="1"/>
      <w:marLeft w:val="0"/>
      <w:marRight w:val="0"/>
      <w:marTop w:val="0"/>
      <w:marBottom w:val="0"/>
      <w:divBdr>
        <w:top w:val="none" w:sz="0" w:space="0" w:color="auto"/>
        <w:left w:val="none" w:sz="0" w:space="0" w:color="auto"/>
        <w:bottom w:val="none" w:sz="0" w:space="0" w:color="auto"/>
        <w:right w:val="none" w:sz="0" w:space="0" w:color="auto"/>
      </w:divBdr>
    </w:div>
    <w:div w:id="1358433960">
      <w:bodyDiv w:val="1"/>
      <w:marLeft w:val="0"/>
      <w:marRight w:val="0"/>
      <w:marTop w:val="0"/>
      <w:marBottom w:val="0"/>
      <w:divBdr>
        <w:top w:val="none" w:sz="0" w:space="0" w:color="auto"/>
        <w:left w:val="none" w:sz="0" w:space="0" w:color="auto"/>
        <w:bottom w:val="none" w:sz="0" w:space="0" w:color="auto"/>
        <w:right w:val="none" w:sz="0" w:space="0" w:color="auto"/>
      </w:divBdr>
    </w:div>
    <w:div w:id="1358656928">
      <w:bodyDiv w:val="1"/>
      <w:marLeft w:val="0"/>
      <w:marRight w:val="0"/>
      <w:marTop w:val="0"/>
      <w:marBottom w:val="0"/>
      <w:divBdr>
        <w:top w:val="none" w:sz="0" w:space="0" w:color="auto"/>
        <w:left w:val="none" w:sz="0" w:space="0" w:color="auto"/>
        <w:bottom w:val="none" w:sz="0" w:space="0" w:color="auto"/>
        <w:right w:val="none" w:sz="0" w:space="0" w:color="auto"/>
      </w:divBdr>
    </w:div>
    <w:div w:id="1358773061">
      <w:bodyDiv w:val="1"/>
      <w:marLeft w:val="0"/>
      <w:marRight w:val="0"/>
      <w:marTop w:val="0"/>
      <w:marBottom w:val="0"/>
      <w:divBdr>
        <w:top w:val="none" w:sz="0" w:space="0" w:color="auto"/>
        <w:left w:val="none" w:sz="0" w:space="0" w:color="auto"/>
        <w:bottom w:val="none" w:sz="0" w:space="0" w:color="auto"/>
        <w:right w:val="none" w:sz="0" w:space="0" w:color="auto"/>
      </w:divBdr>
    </w:div>
    <w:div w:id="1359231513">
      <w:bodyDiv w:val="1"/>
      <w:marLeft w:val="0"/>
      <w:marRight w:val="0"/>
      <w:marTop w:val="0"/>
      <w:marBottom w:val="0"/>
      <w:divBdr>
        <w:top w:val="none" w:sz="0" w:space="0" w:color="auto"/>
        <w:left w:val="none" w:sz="0" w:space="0" w:color="auto"/>
        <w:bottom w:val="none" w:sz="0" w:space="0" w:color="auto"/>
        <w:right w:val="none" w:sz="0" w:space="0" w:color="auto"/>
      </w:divBdr>
    </w:div>
    <w:div w:id="1359431956">
      <w:bodyDiv w:val="1"/>
      <w:marLeft w:val="0"/>
      <w:marRight w:val="0"/>
      <w:marTop w:val="0"/>
      <w:marBottom w:val="0"/>
      <w:divBdr>
        <w:top w:val="none" w:sz="0" w:space="0" w:color="auto"/>
        <w:left w:val="none" w:sz="0" w:space="0" w:color="auto"/>
        <w:bottom w:val="none" w:sz="0" w:space="0" w:color="auto"/>
        <w:right w:val="none" w:sz="0" w:space="0" w:color="auto"/>
      </w:divBdr>
      <w:divsChild>
        <w:div w:id="1631087787">
          <w:marLeft w:val="0"/>
          <w:marRight w:val="0"/>
          <w:marTop w:val="0"/>
          <w:marBottom w:val="0"/>
          <w:divBdr>
            <w:top w:val="none" w:sz="0" w:space="0" w:color="auto"/>
            <w:left w:val="none" w:sz="0" w:space="0" w:color="auto"/>
            <w:bottom w:val="none" w:sz="0" w:space="0" w:color="auto"/>
            <w:right w:val="none" w:sz="0" w:space="0" w:color="auto"/>
          </w:divBdr>
          <w:divsChild>
            <w:div w:id="938486476">
              <w:marLeft w:val="0"/>
              <w:marRight w:val="0"/>
              <w:marTop w:val="0"/>
              <w:marBottom w:val="0"/>
              <w:divBdr>
                <w:top w:val="none" w:sz="0" w:space="0" w:color="auto"/>
                <w:left w:val="none" w:sz="0" w:space="0" w:color="auto"/>
                <w:bottom w:val="none" w:sz="0" w:space="0" w:color="auto"/>
                <w:right w:val="none" w:sz="0" w:space="0" w:color="auto"/>
              </w:divBdr>
              <w:divsChild>
                <w:div w:id="2024670360">
                  <w:marLeft w:val="0"/>
                  <w:marRight w:val="0"/>
                  <w:marTop w:val="0"/>
                  <w:marBottom w:val="0"/>
                  <w:divBdr>
                    <w:top w:val="none" w:sz="0" w:space="0" w:color="auto"/>
                    <w:left w:val="none" w:sz="0" w:space="0" w:color="auto"/>
                    <w:bottom w:val="none" w:sz="0" w:space="0" w:color="auto"/>
                    <w:right w:val="none" w:sz="0" w:space="0" w:color="auto"/>
                  </w:divBdr>
                  <w:divsChild>
                    <w:div w:id="151600946">
                      <w:marLeft w:val="0"/>
                      <w:marRight w:val="0"/>
                      <w:marTop w:val="0"/>
                      <w:marBottom w:val="0"/>
                      <w:divBdr>
                        <w:top w:val="none" w:sz="0" w:space="0" w:color="auto"/>
                        <w:left w:val="none" w:sz="0" w:space="0" w:color="auto"/>
                        <w:bottom w:val="none" w:sz="0" w:space="0" w:color="auto"/>
                        <w:right w:val="none" w:sz="0" w:space="0" w:color="auto"/>
                      </w:divBdr>
                      <w:divsChild>
                        <w:div w:id="1598292969">
                          <w:marLeft w:val="0"/>
                          <w:marRight w:val="0"/>
                          <w:marTop w:val="0"/>
                          <w:marBottom w:val="0"/>
                          <w:divBdr>
                            <w:top w:val="none" w:sz="0" w:space="0" w:color="auto"/>
                            <w:left w:val="none" w:sz="0" w:space="0" w:color="auto"/>
                            <w:bottom w:val="none" w:sz="0" w:space="0" w:color="auto"/>
                            <w:right w:val="none" w:sz="0" w:space="0" w:color="auto"/>
                          </w:divBdr>
                          <w:divsChild>
                            <w:div w:id="3379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441848">
          <w:marLeft w:val="0"/>
          <w:marRight w:val="0"/>
          <w:marTop w:val="0"/>
          <w:marBottom w:val="0"/>
          <w:divBdr>
            <w:top w:val="none" w:sz="0" w:space="0" w:color="auto"/>
            <w:left w:val="none" w:sz="0" w:space="0" w:color="auto"/>
            <w:bottom w:val="none" w:sz="0" w:space="0" w:color="auto"/>
            <w:right w:val="none" w:sz="0" w:space="0" w:color="auto"/>
          </w:divBdr>
          <w:divsChild>
            <w:div w:id="641543979">
              <w:marLeft w:val="0"/>
              <w:marRight w:val="0"/>
              <w:marTop w:val="0"/>
              <w:marBottom w:val="0"/>
              <w:divBdr>
                <w:top w:val="none" w:sz="0" w:space="0" w:color="auto"/>
                <w:left w:val="none" w:sz="0" w:space="0" w:color="auto"/>
                <w:bottom w:val="none" w:sz="0" w:space="0" w:color="auto"/>
                <w:right w:val="none" w:sz="0" w:space="0" w:color="auto"/>
              </w:divBdr>
              <w:divsChild>
                <w:div w:id="1167670350">
                  <w:marLeft w:val="-240"/>
                  <w:marRight w:val="0"/>
                  <w:marTop w:val="0"/>
                  <w:marBottom w:val="0"/>
                  <w:divBdr>
                    <w:top w:val="none" w:sz="0" w:space="0" w:color="auto"/>
                    <w:left w:val="none" w:sz="0" w:space="0" w:color="auto"/>
                    <w:bottom w:val="none" w:sz="0" w:space="0" w:color="auto"/>
                    <w:right w:val="none" w:sz="0" w:space="0" w:color="auto"/>
                  </w:divBdr>
                  <w:divsChild>
                    <w:div w:id="1163736029">
                      <w:marLeft w:val="0"/>
                      <w:marRight w:val="0"/>
                      <w:marTop w:val="0"/>
                      <w:marBottom w:val="0"/>
                      <w:divBdr>
                        <w:top w:val="none" w:sz="0" w:space="0" w:color="auto"/>
                        <w:left w:val="none" w:sz="0" w:space="0" w:color="auto"/>
                        <w:bottom w:val="none" w:sz="0" w:space="0" w:color="auto"/>
                        <w:right w:val="none" w:sz="0" w:space="0" w:color="auto"/>
                      </w:divBdr>
                      <w:divsChild>
                        <w:div w:id="2121024595">
                          <w:marLeft w:val="0"/>
                          <w:marRight w:val="0"/>
                          <w:marTop w:val="0"/>
                          <w:marBottom w:val="0"/>
                          <w:divBdr>
                            <w:top w:val="none" w:sz="0" w:space="0" w:color="auto"/>
                            <w:left w:val="none" w:sz="0" w:space="0" w:color="auto"/>
                            <w:bottom w:val="none" w:sz="0" w:space="0" w:color="auto"/>
                            <w:right w:val="none" w:sz="0" w:space="0" w:color="auto"/>
                          </w:divBdr>
                          <w:divsChild>
                            <w:div w:id="713231828">
                              <w:marLeft w:val="0"/>
                              <w:marRight w:val="0"/>
                              <w:marTop w:val="0"/>
                              <w:marBottom w:val="0"/>
                              <w:divBdr>
                                <w:top w:val="none" w:sz="0" w:space="0" w:color="auto"/>
                                <w:left w:val="none" w:sz="0" w:space="0" w:color="auto"/>
                                <w:bottom w:val="none" w:sz="0" w:space="0" w:color="auto"/>
                                <w:right w:val="none" w:sz="0" w:space="0" w:color="auto"/>
                              </w:divBdr>
                              <w:divsChild>
                                <w:div w:id="763188687">
                                  <w:marLeft w:val="0"/>
                                  <w:marRight w:val="0"/>
                                  <w:marTop w:val="0"/>
                                  <w:marBottom w:val="0"/>
                                  <w:divBdr>
                                    <w:top w:val="none" w:sz="0" w:space="0" w:color="auto"/>
                                    <w:left w:val="none" w:sz="0" w:space="0" w:color="auto"/>
                                    <w:bottom w:val="none" w:sz="0" w:space="0" w:color="auto"/>
                                    <w:right w:val="none" w:sz="0" w:space="0" w:color="auto"/>
                                  </w:divBdr>
                                  <w:divsChild>
                                    <w:div w:id="2452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0744954">
      <w:bodyDiv w:val="1"/>
      <w:marLeft w:val="0"/>
      <w:marRight w:val="0"/>
      <w:marTop w:val="0"/>
      <w:marBottom w:val="0"/>
      <w:divBdr>
        <w:top w:val="none" w:sz="0" w:space="0" w:color="auto"/>
        <w:left w:val="none" w:sz="0" w:space="0" w:color="auto"/>
        <w:bottom w:val="none" w:sz="0" w:space="0" w:color="auto"/>
        <w:right w:val="none" w:sz="0" w:space="0" w:color="auto"/>
      </w:divBdr>
    </w:div>
    <w:div w:id="1360818680">
      <w:bodyDiv w:val="1"/>
      <w:marLeft w:val="0"/>
      <w:marRight w:val="0"/>
      <w:marTop w:val="0"/>
      <w:marBottom w:val="0"/>
      <w:divBdr>
        <w:top w:val="none" w:sz="0" w:space="0" w:color="auto"/>
        <w:left w:val="none" w:sz="0" w:space="0" w:color="auto"/>
        <w:bottom w:val="none" w:sz="0" w:space="0" w:color="auto"/>
        <w:right w:val="none" w:sz="0" w:space="0" w:color="auto"/>
      </w:divBdr>
    </w:div>
    <w:div w:id="1361124201">
      <w:bodyDiv w:val="1"/>
      <w:marLeft w:val="0"/>
      <w:marRight w:val="0"/>
      <w:marTop w:val="0"/>
      <w:marBottom w:val="0"/>
      <w:divBdr>
        <w:top w:val="none" w:sz="0" w:space="0" w:color="auto"/>
        <w:left w:val="none" w:sz="0" w:space="0" w:color="auto"/>
        <w:bottom w:val="none" w:sz="0" w:space="0" w:color="auto"/>
        <w:right w:val="none" w:sz="0" w:space="0" w:color="auto"/>
      </w:divBdr>
    </w:div>
    <w:div w:id="1361125006">
      <w:bodyDiv w:val="1"/>
      <w:marLeft w:val="0"/>
      <w:marRight w:val="0"/>
      <w:marTop w:val="0"/>
      <w:marBottom w:val="0"/>
      <w:divBdr>
        <w:top w:val="none" w:sz="0" w:space="0" w:color="auto"/>
        <w:left w:val="none" w:sz="0" w:space="0" w:color="auto"/>
        <w:bottom w:val="none" w:sz="0" w:space="0" w:color="auto"/>
        <w:right w:val="none" w:sz="0" w:space="0" w:color="auto"/>
      </w:divBdr>
    </w:div>
    <w:div w:id="1361399364">
      <w:bodyDiv w:val="1"/>
      <w:marLeft w:val="0"/>
      <w:marRight w:val="0"/>
      <w:marTop w:val="0"/>
      <w:marBottom w:val="0"/>
      <w:divBdr>
        <w:top w:val="none" w:sz="0" w:space="0" w:color="auto"/>
        <w:left w:val="none" w:sz="0" w:space="0" w:color="auto"/>
        <w:bottom w:val="none" w:sz="0" w:space="0" w:color="auto"/>
        <w:right w:val="none" w:sz="0" w:space="0" w:color="auto"/>
      </w:divBdr>
      <w:divsChild>
        <w:div w:id="1367560370">
          <w:marLeft w:val="0"/>
          <w:marRight w:val="0"/>
          <w:marTop w:val="0"/>
          <w:marBottom w:val="0"/>
          <w:divBdr>
            <w:top w:val="none" w:sz="0" w:space="0" w:color="auto"/>
            <w:left w:val="none" w:sz="0" w:space="0" w:color="auto"/>
            <w:bottom w:val="none" w:sz="0" w:space="0" w:color="auto"/>
            <w:right w:val="none" w:sz="0" w:space="0" w:color="auto"/>
          </w:divBdr>
        </w:div>
      </w:divsChild>
    </w:div>
    <w:div w:id="1361584997">
      <w:bodyDiv w:val="1"/>
      <w:marLeft w:val="0"/>
      <w:marRight w:val="0"/>
      <w:marTop w:val="0"/>
      <w:marBottom w:val="0"/>
      <w:divBdr>
        <w:top w:val="none" w:sz="0" w:space="0" w:color="auto"/>
        <w:left w:val="none" w:sz="0" w:space="0" w:color="auto"/>
        <w:bottom w:val="none" w:sz="0" w:space="0" w:color="auto"/>
        <w:right w:val="none" w:sz="0" w:space="0" w:color="auto"/>
      </w:divBdr>
    </w:div>
    <w:div w:id="1361736526">
      <w:bodyDiv w:val="1"/>
      <w:marLeft w:val="0"/>
      <w:marRight w:val="0"/>
      <w:marTop w:val="0"/>
      <w:marBottom w:val="0"/>
      <w:divBdr>
        <w:top w:val="none" w:sz="0" w:space="0" w:color="auto"/>
        <w:left w:val="none" w:sz="0" w:space="0" w:color="auto"/>
        <w:bottom w:val="none" w:sz="0" w:space="0" w:color="auto"/>
        <w:right w:val="none" w:sz="0" w:space="0" w:color="auto"/>
      </w:divBdr>
      <w:divsChild>
        <w:div w:id="511381257">
          <w:marLeft w:val="0"/>
          <w:marRight w:val="0"/>
          <w:marTop w:val="0"/>
          <w:marBottom w:val="0"/>
          <w:divBdr>
            <w:top w:val="none" w:sz="0" w:space="0" w:color="auto"/>
            <w:left w:val="none" w:sz="0" w:space="0" w:color="auto"/>
            <w:bottom w:val="none" w:sz="0" w:space="0" w:color="auto"/>
            <w:right w:val="none" w:sz="0" w:space="0" w:color="auto"/>
          </w:divBdr>
        </w:div>
      </w:divsChild>
    </w:div>
    <w:div w:id="1361929716">
      <w:bodyDiv w:val="1"/>
      <w:marLeft w:val="0"/>
      <w:marRight w:val="0"/>
      <w:marTop w:val="0"/>
      <w:marBottom w:val="0"/>
      <w:divBdr>
        <w:top w:val="none" w:sz="0" w:space="0" w:color="auto"/>
        <w:left w:val="none" w:sz="0" w:space="0" w:color="auto"/>
        <w:bottom w:val="none" w:sz="0" w:space="0" w:color="auto"/>
        <w:right w:val="none" w:sz="0" w:space="0" w:color="auto"/>
      </w:divBdr>
      <w:divsChild>
        <w:div w:id="12000443">
          <w:marLeft w:val="0"/>
          <w:marRight w:val="0"/>
          <w:marTop w:val="0"/>
          <w:marBottom w:val="0"/>
          <w:divBdr>
            <w:top w:val="none" w:sz="0" w:space="0" w:color="auto"/>
            <w:left w:val="none" w:sz="0" w:space="0" w:color="auto"/>
            <w:bottom w:val="none" w:sz="0" w:space="0" w:color="auto"/>
            <w:right w:val="none" w:sz="0" w:space="0" w:color="auto"/>
          </w:divBdr>
          <w:divsChild>
            <w:div w:id="1139806836">
              <w:marLeft w:val="0"/>
              <w:marRight w:val="0"/>
              <w:marTop w:val="0"/>
              <w:marBottom w:val="0"/>
              <w:divBdr>
                <w:top w:val="none" w:sz="0" w:space="0" w:color="auto"/>
                <w:left w:val="none" w:sz="0" w:space="0" w:color="auto"/>
                <w:bottom w:val="none" w:sz="0" w:space="0" w:color="auto"/>
                <w:right w:val="none" w:sz="0" w:space="0" w:color="auto"/>
              </w:divBdr>
              <w:divsChild>
                <w:div w:id="2061634829">
                  <w:marLeft w:val="0"/>
                  <w:marRight w:val="0"/>
                  <w:marTop w:val="0"/>
                  <w:marBottom w:val="0"/>
                  <w:divBdr>
                    <w:top w:val="none" w:sz="0" w:space="0" w:color="auto"/>
                    <w:left w:val="none" w:sz="0" w:space="0" w:color="auto"/>
                    <w:bottom w:val="none" w:sz="0" w:space="0" w:color="auto"/>
                    <w:right w:val="none" w:sz="0" w:space="0" w:color="auto"/>
                  </w:divBdr>
                  <w:divsChild>
                    <w:div w:id="1789616999">
                      <w:marLeft w:val="0"/>
                      <w:marRight w:val="0"/>
                      <w:marTop w:val="0"/>
                      <w:marBottom w:val="0"/>
                      <w:divBdr>
                        <w:top w:val="none" w:sz="0" w:space="0" w:color="auto"/>
                        <w:left w:val="none" w:sz="0" w:space="0" w:color="auto"/>
                        <w:bottom w:val="none" w:sz="0" w:space="0" w:color="auto"/>
                        <w:right w:val="none" w:sz="0" w:space="0" w:color="auto"/>
                      </w:divBdr>
                      <w:divsChild>
                        <w:div w:id="1960332561">
                          <w:marLeft w:val="0"/>
                          <w:marRight w:val="0"/>
                          <w:marTop w:val="0"/>
                          <w:marBottom w:val="0"/>
                          <w:divBdr>
                            <w:top w:val="none" w:sz="0" w:space="0" w:color="auto"/>
                            <w:left w:val="none" w:sz="0" w:space="0" w:color="auto"/>
                            <w:bottom w:val="none" w:sz="0" w:space="0" w:color="auto"/>
                            <w:right w:val="none" w:sz="0" w:space="0" w:color="auto"/>
                          </w:divBdr>
                        </w:div>
                        <w:div w:id="735056330">
                          <w:marLeft w:val="0"/>
                          <w:marRight w:val="0"/>
                          <w:marTop w:val="0"/>
                          <w:marBottom w:val="0"/>
                          <w:divBdr>
                            <w:top w:val="none" w:sz="0" w:space="0" w:color="auto"/>
                            <w:left w:val="none" w:sz="0" w:space="0" w:color="auto"/>
                            <w:bottom w:val="none" w:sz="0" w:space="0" w:color="auto"/>
                            <w:right w:val="none" w:sz="0" w:space="0" w:color="auto"/>
                          </w:divBdr>
                        </w:div>
                        <w:div w:id="1937321768">
                          <w:marLeft w:val="0"/>
                          <w:marRight w:val="0"/>
                          <w:marTop w:val="0"/>
                          <w:marBottom w:val="0"/>
                          <w:divBdr>
                            <w:top w:val="none" w:sz="0" w:space="0" w:color="auto"/>
                            <w:left w:val="none" w:sz="0" w:space="0" w:color="auto"/>
                            <w:bottom w:val="none" w:sz="0" w:space="0" w:color="auto"/>
                            <w:right w:val="none" w:sz="0" w:space="0" w:color="auto"/>
                          </w:divBdr>
                        </w:div>
                        <w:div w:id="353117019">
                          <w:marLeft w:val="0"/>
                          <w:marRight w:val="0"/>
                          <w:marTop w:val="0"/>
                          <w:marBottom w:val="0"/>
                          <w:divBdr>
                            <w:top w:val="none" w:sz="0" w:space="0" w:color="auto"/>
                            <w:left w:val="none" w:sz="0" w:space="0" w:color="auto"/>
                            <w:bottom w:val="none" w:sz="0" w:space="0" w:color="auto"/>
                            <w:right w:val="none" w:sz="0" w:space="0" w:color="auto"/>
                          </w:divBdr>
                        </w:div>
                        <w:div w:id="1979071960">
                          <w:marLeft w:val="0"/>
                          <w:marRight w:val="0"/>
                          <w:marTop w:val="0"/>
                          <w:marBottom w:val="0"/>
                          <w:divBdr>
                            <w:top w:val="none" w:sz="0" w:space="0" w:color="auto"/>
                            <w:left w:val="none" w:sz="0" w:space="0" w:color="auto"/>
                            <w:bottom w:val="none" w:sz="0" w:space="0" w:color="auto"/>
                            <w:right w:val="none" w:sz="0" w:space="0" w:color="auto"/>
                          </w:divBdr>
                        </w:div>
                        <w:div w:id="268515868">
                          <w:marLeft w:val="0"/>
                          <w:marRight w:val="0"/>
                          <w:marTop w:val="0"/>
                          <w:marBottom w:val="0"/>
                          <w:divBdr>
                            <w:top w:val="none" w:sz="0" w:space="0" w:color="auto"/>
                            <w:left w:val="none" w:sz="0" w:space="0" w:color="auto"/>
                            <w:bottom w:val="none" w:sz="0" w:space="0" w:color="auto"/>
                            <w:right w:val="none" w:sz="0" w:space="0" w:color="auto"/>
                          </w:divBdr>
                        </w:div>
                        <w:div w:id="1597396247">
                          <w:marLeft w:val="0"/>
                          <w:marRight w:val="0"/>
                          <w:marTop w:val="0"/>
                          <w:marBottom w:val="0"/>
                          <w:divBdr>
                            <w:top w:val="none" w:sz="0" w:space="0" w:color="auto"/>
                            <w:left w:val="none" w:sz="0" w:space="0" w:color="auto"/>
                            <w:bottom w:val="none" w:sz="0" w:space="0" w:color="auto"/>
                            <w:right w:val="none" w:sz="0" w:space="0" w:color="auto"/>
                          </w:divBdr>
                        </w:div>
                        <w:div w:id="1934052679">
                          <w:marLeft w:val="0"/>
                          <w:marRight w:val="0"/>
                          <w:marTop w:val="0"/>
                          <w:marBottom w:val="0"/>
                          <w:divBdr>
                            <w:top w:val="none" w:sz="0" w:space="0" w:color="auto"/>
                            <w:left w:val="none" w:sz="0" w:space="0" w:color="auto"/>
                            <w:bottom w:val="none" w:sz="0" w:space="0" w:color="auto"/>
                            <w:right w:val="none" w:sz="0" w:space="0" w:color="auto"/>
                          </w:divBdr>
                        </w:div>
                        <w:div w:id="1311909653">
                          <w:marLeft w:val="0"/>
                          <w:marRight w:val="0"/>
                          <w:marTop w:val="0"/>
                          <w:marBottom w:val="0"/>
                          <w:divBdr>
                            <w:top w:val="none" w:sz="0" w:space="0" w:color="auto"/>
                            <w:left w:val="none" w:sz="0" w:space="0" w:color="auto"/>
                            <w:bottom w:val="none" w:sz="0" w:space="0" w:color="auto"/>
                            <w:right w:val="none" w:sz="0" w:space="0" w:color="auto"/>
                          </w:divBdr>
                        </w:div>
                        <w:div w:id="1777017561">
                          <w:marLeft w:val="0"/>
                          <w:marRight w:val="0"/>
                          <w:marTop w:val="0"/>
                          <w:marBottom w:val="0"/>
                          <w:divBdr>
                            <w:top w:val="none" w:sz="0" w:space="0" w:color="auto"/>
                            <w:left w:val="none" w:sz="0" w:space="0" w:color="auto"/>
                            <w:bottom w:val="none" w:sz="0" w:space="0" w:color="auto"/>
                            <w:right w:val="none" w:sz="0" w:space="0" w:color="auto"/>
                          </w:divBdr>
                        </w:div>
                        <w:div w:id="1937324335">
                          <w:marLeft w:val="0"/>
                          <w:marRight w:val="0"/>
                          <w:marTop w:val="0"/>
                          <w:marBottom w:val="0"/>
                          <w:divBdr>
                            <w:top w:val="none" w:sz="0" w:space="0" w:color="auto"/>
                            <w:left w:val="none" w:sz="0" w:space="0" w:color="auto"/>
                            <w:bottom w:val="none" w:sz="0" w:space="0" w:color="auto"/>
                            <w:right w:val="none" w:sz="0" w:space="0" w:color="auto"/>
                          </w:divBdr>
                        </w:div>
                        <w:div w:id="1579443352">
                          <w:marLeft w:val="0"/>
                          <w:marRight w:val="0"/>
                          <w:marTop w:val="0"/>
                          <w:marBottom w:val="0"/>
                          <w:divBdr>
                            <w:top w:val="none" w:sz="0" w:space="0" w:color="auto"/>
                            <w:left w:val="none" w:sz="0" w:space="0" w:color="auto"/>
                            <w:bottom w:val="none" w:sz="0" w:space="0" w:color="auto"/>
                            <w:right w:val="none" w:sz="0" w:space="0" w:color="auto"/>
                          </w:divBdr>
                        </w:div>
                        <w:div w:id="1125468264">
                          <w:marLeft w:val="0"/>
                          <w:marRight w:val="0"/>
                          <w:marTop w:val="0"/>
                          <w:marBottom w:val="0"/>
                          <w:divBdr>
                            <w:top w:val="none" w:sz="0" w:space="0" w:color="auto"/>
                            <w:left w:val="none" w:sz="0" w:space="0" w:color="auto"/>
                            <w:bottom w:val="none" w:sz="0" w:space="0" w:color="auto"/>
                            <w:right w:val="none" w:sz="0" w:space="0" w:color="auto"/>
                          </w:divBdr>
                        </w:div>
                        <w:div w:id="1429811293">
                          <w:marLeft w:val="0"/>
                          <w:marRight w:val="0"/>
                          <w:marTop w:val="0"/>
                          <w:marBottom w:val="0"/>
                          <w:divBdr>
                            <w:top w:val="none" w:sz="0" w:space="0" w:color="auto"/>
                            <w:left w:val="none" w:sz="0" w:space="0" w:color="auto"/>
                            <w:bottom w:val="none" w:sz="0" w:space="0" w:color="auto"/>
                            <w:right w:val="none" w:sz="0" w:space="0" w:color="auto"/>
                          </w:divBdr>
                        </w:div>
                        <w:div w:id="2099859839">
                          <w:marLeft w:val="0"/>
                          <w:marRight w:val="0"/>
                          <w:marTop w:val="0"/>
                          <w:marBottom w:val="0"/>
                          <w:divBdr>
                            <w:top w:val="none" w:sz="0" w:space="0" w:color="auto"/>
                            <w:left w:val="none" w:sz="0" w:space="0" w:color="auto"/>
                            <w:bottom w:val="none" w:sz="0" w:space="0" w:color="auto"/>
                            <w:right w:val="none" w:sz="0" w:space="0" w:color="auto"/>
                          </w:divBdr>
                        </w:div>
                        <w:div w:id="317422438">
                          <w:marLeft w:val="0"/>
                          <w:marRight w:val="0"/>
                          <w:marTop w:val="0"/>
                          <w:marBottom w:val="0"/>
                          <w:divBdr>
                            <w:top w:val="none" w:sz="0" w:space="0" w:color="auto"/>
                            <w:left w:val="none" w:sz="0" w:space="0" w:color="auto"/>
                            <w:bottom w:val="none" w:sz="0" w:space="0" w:color="auto"/>
                            <w:right w:val="none" w:sz="0" w:space="0" w:color="auto"/>
                          </w:divBdr>
                        </w:div>
                        <w:div w:id="802191470">
                          <w:marLeft w:val="0"/>
                          <w:marRight w:val="0"/>
                          <w:marTop w:val="0"/>
                          <w:marBottom w:val="0"/>
                          <w:divBdr>
                            <w:top w:val="none" w:sz="0" w:space="0" w:color="auto"/>
                            <w:left w:val="none" w:sz="0" w:space="0" w:color="auto"/>
                            <w:bottom w:val="none" w:sz="0" w:space="0" w:color="auto"/>
                            <w:right w:val="none" w:sz="0" w:space="0" w:color="auto"/>
                          </w:divBdr>
                        </w:div>
                        <w:div w:id="1198665894">
                          <w:marLeft w:val="0"/>
                          <w:marRight w:val="0"/>
                          <w:marTop w:val="0"/>
                          <w:marBottom w:val="0"/>
                          <w:divBdr>
                            <w:top w:val="none" w:sz="0" w:space="0" w:color="auto"/>
                            <w:left w:val="none" w:sz="0" w:space="0" w:color="auto"/>
                            <w:bottom w:val="none" w:sz="0" w:space="0" w:color="auto"/>
                            <w:right w:val="none" w:sz="0" w:space="0" w:color="auto"/>
                          </w:divBdr>
                        </w:div>
                        <w:div w:id="1797482153">
                          <w:marLeft w:val="0"/>
                          <w:marRight w:val="0"/>
                          <w:marTop w:val="0"/>
                          <w:marBottom w:val="0"/>
                          <w:divBdr>
                            <w:top w:val="none" w:sz="0" w:space="0" w:color="auto"/>
                            <w:left w:val="none" w:sz="0" w:space="0" w:color="auto"/>
                            <w:bottom w:val="none" w:sz="0" w:space="0" w:color="auto"/>
                            <w:right w:val="none" w:sz="0" w:space="0" w:color="auto"/>
                          </w:divBdr>
                        </w:div>
                        <w:div w:id="1977635193">
                          <w:marLeft w:val="0"/>
                          <w:marRight w:val="0"/>
                          <w:marTop w:val="0"/>
                          <w:marBottom w:val="0"/>
                          <w:divBdr>
                            <w:top w:val="none" w:sz="0" w:space="0" w:color="auto"/>
                            <w:left w:val="none" w:sz="0" w:space="0" w:color="auto"/>
                            <w:bottom w:val="none" w:sz="0" w:space="0" w:color="auto"/>
                            <w:right w:val="none" w:sz="0" w:space="0" w:color="auto"/>
                          </w:divBdr>
                        </w:div>
                        <w:div w:id="939727567">
                          <w:marLeft w:val="0"/>
                          <w:marRight w:val="0"/>
                          <w:marTop w:val="0"/>
                          <w:marBottom w:val="0"/>
                          <w:divBdr>
                            <w:top w:val="none" w:sz="0" w:space="0" w:color="auto"/>
                            <w:left w:val="none" w:sz="0" w:space="0" w:color="auto"/>
                            <w:bottom w:val="none" w:sz="0" w:space="0" w:color="auto"/>
                            <w:right w:val="none" w:sz="0" w:space="0" w:color="auto"/>
                          </w:divBdr>
                        </w:div>
                        <w:div w:id="16661354">
                          <w:marLeft w:val="0"/>
                          <w:marRight w:val="0"/>
                          <w:marTop w:val="0"/>
                          <w:marBottom w:val="0"/>
                          <w:divBdr>
                            <w:top w:val="none" w:sz="0" w:space="0" w:color="auto"/>
                            <w:left w:val="none" w:sz="0" w:space="0" w:color="auto"/>
                            <w:bottom w:val="none" w:sz="0" w:space="0" w:color="auto"/>
                            <w:right w:val="none" w:sz="0" w:space="0" w:color="auto"/>
                          </w:divBdr>
                        </w:div>
                        <w:div w:id="1876771970">
                          <w:marLeft w:val="0"/>
                          <w:marRight w:val="0"/>
                          <w:marTop w:val="0"/>
                          <w:marBottom w:val="0"/>
                          <w:divBdr>
                            <w:top w:val="none" w:sz="0" w:space="0" w:color="auto"/>
                            <w:left w:val="none" w:sz="0" w:space="0" w:color="auto"/>
                            <w:bottom w:val="none" w:sz="0" w:space="0" w:color="auto"/>
                            <w:right w:val="none" w:sz="0" w:space="0" w:color="auto"/>
                          </w:divBdr>
                        </w:div>
                        <w:div w:id="1528251509">
                          <w:marLeft w:val="0"/>
                          <w:marRight w:val="0"/>
                          <w:marTop w:val="0"/>
                          <w:marBottom w:val="0"/>
                          <w:divBdr>
                            <w:top w:val="none" w:sz="0" w:space="0" w:color="auto"/>
                            <w:left w:val="none" w:sz="0" w:space="0" w:color="auto"/>
                            <w:bottom w:val="none" w:sz="0" w:space="0" w:color="auto"/>
                            <w:right w:val="none" w:sz="0" w:space="0" w:color="auto"/>
                          </w:divBdr>
                        </w:div>
                        <w:div w:id="1228952608">
                          <w:marLeft w:val="0"/>
                          <w:marRight w:val="0"/>
                          <w:marTop w:val="0"/>
                          <w:marBottom w:val="0"/>
                          <w:divBdr>
                            <w:top w:val="none" w:sz="0" w:space="0" w:color="auto"/>
                            <w:left w:val="none" w:sz="0" w:space="0" w:color="auto"/>
                            <w:bottom w:val="none" w:sz="0" w:space="0" w:color="auto"/>
                            <w:right w:val="none" w:sz="0" w:space="0" w:color="auto"/>
                          </w:divBdr>
                        </w:div>
                        <w:div w:id="1893225309">
                          <w:marLeft w:val="0"/>
                          <w:marRight w:val="0"/>
                          <w:marTop w:val="0"/>
                          <w:marBottom w:val="0"/>
                          <w:divBdr>
                            <w:top w:val="none" w:sz="0" w:space="0" w:color="auto"/>
                            <w:left w:val="none" w:sz="0" w:space="0" w:color="auto"/>
                            <w:bottom w:val="none" w:sz="0" w:space="0" w:color="auto"/>
                            <w:right w:val="none" w:sz="0" w:space="0" w:color="auto"/>
                          </w:divBdr>
                        </w:div>
                        <w:div w:id="1082988463">
                          <w:marLeft w:val="0"/>
                          <w:marRight w:val="0"/>
                          <w:marTop w:val="0"/>
                          <w:marBottom w:val="0"/>
                          <w:divBdr>
                            <w:top w:val="none" w:sz="0" w:space="0" w:color="auto"/>
                            <w:left w:val="none" w:sz="0" w:space="0" w:color="auto"/>
                            <w:bottom w:val="none" w:sz="0" w:space="0" w:color="auto"/>
                            <w:right w:val="none" w:sz="0" w:space="0" w:color="auto"/>
                          </w:divBdr>
                        </w:div>
                        <w:div w:id="834540601">
                          <w:marLeft w:val="0"/>
                          <w:marRight w:val="0"/>
                          <w:marTop w:val="0"/>
                          <w:marBottom w:val="0"/>
                          <w:divBdr>
                            <w:top w:val="none" w:sz="0" w:space="0" w:color="auto"/>
                            <w:left w:val="none" w:sz="0" w:space="0" w:color="auto"/>
                            <w:bottom w:val="none" w:sz="0" w:space="0" w:color="auto"/>
                            <w:right w:val="none" w:sz="0" w:space="0" w:color="auto"/>
                          </w:divBdr>
                        </w:div>
                        <w:div w:id="1820727558">
                          <w:marLeft w:val="0"/>
                          <w:marRight w:val="0"/>
                          <w:marTop w:val="0"/>
                          <w:marBottom w:val="0"/>
                          <w:divBdr>
                            <w:top w:val="none" w:sz="0" w:space="0" w:color="auto"/>
                            <w:left w:val="none" w:sz="0" w:space="0" w:color="auto"/>
                            <w:bottom w:val="none" w:sz="0" w:space="0" w:color="auto"/>
                            <w:right w:val="none" w:sz="0" w:space="0" w:color="auto"/>
                          </w:divBdr>
                        </w:div>
                        <w:div w:id="96557727">
                          <w:marLeft w:val="0"/>
                          <w:marRight w:val="0"/>
                          <w:marTop w:val="0"/>
                          <w:marBottom w:val="0"/>
                          <w:divBdr>
                            <w:top w:val="none" w:sz="0" w:space="0" w:color="auto"/>
                            <w:left w:val="none" w:sz="0" w:space="0" w:color="auto"/>
                            <w:bottom w:val="none" w:sz="0" w:space="0" w:color="auto"/>
                            <w:right w:val="none" w:sz="0" w:space="0" w:color="auto"/>
                          </w:divBdr>
                        </w:div>
                        <w:div w:id="711730532">
                          <w:marLeft w:val="0"/>
                          <w:marRight w:val="0"/>
                          <w:marTop w:val="0"/>
                          <w:marBottom w:val="0"/>
                          <w:divBdr>
                            <w:top w:val="none" w:sz="0" w:space="0" w:color="auto"/>
                            <w:left w:val="none" w:sz="0" w:space="0" w:color="auto"/>
                            <w:bottom w:val="none" w:sz="0" w:space="0" w:color="auto"/>
                            <w:right w:val="none" w:sz="0" w:space="0" w:color="auto"/>
                          </w:divBdr>
                        </w:div>
                        <w:div w:id="2099383">
                          <w:marLeft w:val="0"/>
                          <w:marRight w:val="0"/>
                          <w:marTop w:val="0"/>
                          <w:marBottom w:val="0"/>
                          <w:divBdr>
                            <w:top w:val="none" w:sz="0" w:space="0" w:color="auto"/>
                            <w:left w:val="none" w:sz="0" w:space="0" w:color="auto"/>
                            <w:bottom w:val="none" w:sz="0" w:space="0" w:color="auto"/>
                            <w:right w:val="none" w:sz="0" w:space="0" w:color="auto"/>
                          </w:divBdr>
                        </w:div>
                        <w:div w:id="1298073662">
                          <w:marLeft w:val="0"/>
                          <w:marRight w:val="0"/>
                          <w:marTop w:val="0"/>
                          <w:marBottom w:val="0"/>
                          <w:divBdr>
                            <w:top w:val="none" w:sz="0" w:space="0" w:color="auto"/>
                            <w:left w:val="none" w:sz="0" w:space="0" w:color="auto"/>
                            <w:bottom w:val="none" w:sz="0" w:space="0" w:color="auto"/>
                            <w:right w:val="none" w:sz="0" w:space="0" w:color="auto"/>
                          </w:divBdr>
                        </w:div>
                        <w:div w:id="1136097974">
                          <w:marLeft w:val="0"/>
                          <w:marRight w:val="0"/>
                          <w:marTop w:val="0"/>
                          <w:marBottom w:val="0"/>
                          <w:divBdr>
                            <w:top w:val="none" w:sz="0" w:space="0" w:color="auto"/>
                            <w:left w:val="none" w:sz="0" w:space="0" w:color="auto"/>
                            <w:bottom w:val="none" w:sz="0" w:space="0" w:color="auto"/>
                            <w:right w:val="none" w:sz="0" w:space="0" w:color="auto"/>
                          </w:divBdr>
                        </w:div>
                        <w:div w:id="1345673656">
                          <w:marLeft w:val="0"/>
                          <w:marRight w:val="0"/>
                          <w:marTop w:val="0"/>
                          <w:marBottom w:val="0"/>
                          <w:divBdr>
                            <w:top w:val="none" w:sz="0" w:space="0" w:color="auto"/>
                            <w:left w:val="none" w:sz="0" w:space="0" w:color="auto"/>
                            <w:bottom w:val="none" w:sz="0" w:space="0" w:color="auto"/>
                            <w:right w:val="none" w:sz="0" w:space="0" w:color="auto"/>
                          </w:divBdr>
                        </w:div>
                        <w:div w:id="403069043">
                          <w:marLeft w:val="0"/>
                          <w:marRight w:val="0"/>
                          <w:marTop w:val="0"/>
                          <w:marBottom w:val="0"/>
                          <w:divBdr>
                            <w:top w:val="none" w:sz="0" w:space="0" w:color="auto"/>
                            <w:left w:val="none" w:sz="0" w:space="0" w:color="auto"/>
                            <w:bottom w:val="none" w:sz="0" w:space="0" w:color="auto"/>
                            <w:right w:val="none" w:sz="0" w:space="0" w:color="auto"/>
                          </w:divBdr>
                        </w:div>
                        <w:div w:id="1434860829">
                          <w:marLeft w:val="0"/>
                          <w:marRight w:val="0"/>
                          <w:marTop w:val="0"/>
                          <w:marBottom w:val="0"/>
                          <w:divBdr>
                            <w:top w:val="none" w:sz="0" w:space="0" w:color="auto"/>
                            <w:left w:val="none" w:sz="0" w:space="0" w:color="auto"/>
                            <w:bottom w:val="none" w:sz="0" w:space="0" w:color="auto"/>
                            <w:right w:val="none" w:sz="0" w:space="0" w:color="auto"/>
                          </w:divBdr>
                        </w:div>
                        <w:div w:id="405614638">
                          <w:marLeft w:val="0"/>
                          <w:marRight w:val="0"/>
                          <w:marTop w:val="0"/>
                          <w:marBottom w:val="0"/>
                          <w:divBdr>
                            <w:top w:val="none" w:sz="0" w:space="0" w:color="auto"/>
                            <w:left w:val="none" w:sz="0" w:space="0" w:color="auto"/>
                            <w:bottom w:val="none" w:sz="0" w:space="0" w:color="auto"/>
                            <w:right w:val="none" w:sz="0" w:space="0" w:color="auto"/>
                          </w:divBdr>
                        </w:div>
                        <w:div w:id="2036929180">
                          <w:marLeft w:val="0"/>
                          <w:marRight w:val="0"/>
                          <w:marTop w:val="0"/>
                          <w:marBottom w:val="0"/>
                          <w:divBdr>
                            <w:top w:val="none" w:sz="0" w:space="0" w:color="auto"/>
                            <w:left w:val="none" w:sz="0" w:space="0" w:color="auto"/>
                            <w:bottom w:val="none" w:sz="0" w:space="0" w:color="auto"/>
                            <w:right w:val="none" w:sz="0" w:space="0" w:color="auto"/>
                          </w:divBdr>
                        </w:div>
                        <w:div w:id="1832522276">
                          <w:marLeft w:val="0"/>
                          <w:marRight w:val="0"/>
                          <w:marTop w:val="0"/>
                          <w:marBottom w:val="0"/>
                          <w:divBdr>
                            <w:top w:val="none" w:sz="0" w:space="0" w:color="auto"/>
                            <w:left w:val="none" w:sz="0" w:space="0" w:color="auto"/>
                            <w:bottom w:val="none" w:sz="0" w:space="0" w:color="auto"/>
                            <w:right w:val="none" w:sz="0" w:space="0" w:color="auto"/>
                          </w:divBdr>
                        </w:div>
                        <w:div w:id="204683831">
                          <w:marLeft w:val="0"/>
                          <w:marRight w:val="0"/>
                          <w:marTop w:val="0"/>
                          <w:marBottom w:val="0"/>
                          <w:divBdr>
                            <w:top w:val="none" w:sz="0" w:space="0" w:color="auto"/>
                            <w:left w:val="none" w:sz="0" w:space="0" w:color="auto"/>
                            <w:bottom w:val="none" w:sz="0" w:space="0" w:color="auto"/>
                            <w:right w:val="none" w:sz="0" w:space="0" w:color="auto"/>
                          </w:divBdr>
                        </w:div>
                        <w:div w:id="1767991593">
                          <w:marLeft w:val="0"/>
                          <w:marRight w:val="0"/>
                          <w:marTop w:val="0"/>
                          <w:marBottom w:val="0"/>
                          <w:divBdr>
                            <w:top w:val="none" w:sz="0" w:space="0" w:color="auto"/>
                            <w:left w:val="none" w:sz="0" w:space="0" w:color="auto"/>
                            <w:bottom w:val="none" w:sz="0" w:space="0" w:color="auto"/>
                            <w:right w:val="none" w:sz="0" w:space="0" w:color="auto"/>
                          </w:divBdr>
                        </w:div>
                        <w:div w:id="2031369426">
                          <w:marLeft w:val="0"/>
                          <w:marRight w:val="0"/>
                          <w:marTop w:val="0"/>
                          <w:marBottom w:val="0"/>
                          <w:divBdr>
                            <w:top w:val="none" w:sz="0" w:space="0" w:color="auto"/>
                            <w:left w:val="none" w:sz="0" w:space="0" w:color="auto"/>
                            <w:bottom w:val="none" w:sz="0" w:space="0" w:color="auto"/>
                            <w:right w:val="none" w:sz="0" w:space="0" w:color="auto"/>
                          </w:divBdr>
                        </w:div>
                        <w:div w:id="1461612047">
                          <w:marLeft w:val="0"/>
                          <w:marRight w:val="0"/>
                          <w:marTop w:val="0"/>
                          <w:marBottom w:val="0"/>
                          <w:divBdr>
                            <w:top w:val="none" w:sz="0" w:space="0" w:color="auto"/>
                            <w:left w:val="none" w:sz="0" w:space="0" w:color="auto"/>
                            <w:bottom w:val="none" w:sz="0" w:space="0" w:color="auto"/>
                            <w:right w:val="none" w:sz="0" w:space="0" w:color="auto"/>
                          </w:divBdr>
                        </w:div>
                        <w:div w:id="1841891219">
                          <w:marLeft w:val="0"/>
                          <w:marRight w:val="0"/>
                          <w:marTop w:val="0"/>
                          <w:marBottom w:val="0"/>
                          <w:divBdr>
                            <w:top w:val="none" w:sz="0" w:space="0" w:color="auto"/>
                            <w:left w:val="none" w:sz="0" w:space="0" w:color="auto"/>
                            <w:bottom w:val="none" w:sz="0" w:space="0" w:color="auto"/>
                            <w:right w:val="none" w:sz="0" w:space="0" w:color="auto"/>
                          </w:divBdr>
                        </w:div>
                        <w:div w:id="578561793">
                          <w:marLeft w:val="0"/>
                          <w:marRight w:val="0"/>
                          <w:marTop w:val="0"/>
                          <w:marBottom w:val="0"/>
                          <w:divBdr>
                            <w:top w:val="none" w:sz="0" w:space="0" w:color="auto"/>
                            <w:left w:val="none" w:sz="0" w:space="0" w:color="auto"/>
                            <w:bottom w:val="none" w:sz="0" w:space="0" w:color="auto"/>
                            <w:right w:val="none" w:sz="0" w:space="0" w:color="auto"/>
                          </w:divBdr>
                        </w:div>
                        <w:div w:id="1919947970">
                          <w:marLeft w:val="0"/>
                          <w:marRight w:val="0"/>
                          <w:marTop w:val="0"/>
                          <w:marBottom w:val="0"/>
                          <w:divBdr>
                            <w:top w:val="none" w:sz="0" w:space="0" w:color="auto"/>
                            <w:left w:val="none" w:sz="0" w:space="0" w:color="auto"/>
                            <w:bottom w:val="none" w:sz="0" w:space="0" w:color="auto"/>
                            <w:right w:val="none" w:sz="0" w:space="0" w:color="auto"/>
                          </w:divBdr>
                        </w:div>
                        <w:div w:id="1861427962">
                          <w:marLeft w:val="0"/>
                          <w:marRight w:val="0"/>
                          <w:marTop w:val="0"/>
                          <w:marBottom w:val="0"/>
                          <w:divBdr>
                            <w:top w:val="none" w:sz="0" w:space="0" w:color="auto"/>
                            <w:left w:val="none" w:sz="0" w:space="0" w:color="auto"/>
                            <w:bottom w:val="none" w:sz="0" w:space="0" w:color="auto"/>
                            <w:right w:val="none" w:sz="0" w:space="0" w:color="auto"/>
                          </w:divBdr>
                        </w:div>
                        <w:div w:id="1478953185">
                          <w:marLeft w:val="0"/>
                          <w:marRight w:val="0"/>
                          <w:marTop w:val="0"/>
                          <w:marBottom w:val="0"/>
                          <w:divBdr>
                            <w:top w:val="none" w:sz="0" w:space="0" w:color="auto"/>
                            <w:left w:val="none" w:sz="0" w:space="0" w:color="auto"/>
                            <w:bottom w:val="none" w:sz="0" w:space="0" w:color="auto"/>
                            <w:right w:val="none" w:sz="0" w:space="0" w:color="auto"/>
                          </w:divBdr>
                        </w:div>
                        <w:div w:id="408961428">
                          <w:marLeft w:val="0"/>
                          <w:marRight w:val="0"/>
                          <w:marTop w:val="0"/>
                          <w:marBottom w:val="0"/>
                          <w:divBdr>
                            <w:top w:val="none" w:sz="0" w:space="0" w:color="auto"/>
                            <w:left w:val="none" w:sz="0" w:space="0" w:color="auto"/>
                            <w:bottom w:val="none" w:sz="0" w:space="0" w:color="auto"/>
                            <w:right w:val="none" w:sz="0" w:space="0" w:color="auto"/>
                          </w:divBdr>
                        </w:div>
                        <w:div w:id="1616331175">
                          <w:marLeft w:val="0"/>
                          <w:marRight w:val="0"/>
                          <w:marTop w:val="0"/>
                          <w:marBottom w:val="0"/>
                          <w:divBdr>
                            <w:top w:val="none" w:sz="0" w:space="0" w:color="auto"/>
                            <w:left w:val="none" w:sz="0" w:space="0" w:color="auto"/>
                            <w:bottom w:val="none" w:sz="0" w:space="0" w:color="auto"/>
                            <w:right w:val="none" w:sz="0" w:space="0" w:color="auto"/>
                          </w:divBdr>
                        </w:div>
                        <w:div w:id="1189949864">
                          <w:marLeft w:val="0"/>
                          <w:marRight w:val="0"/>
                          <w:marTop w:val="0"/>
                          <w:marBottom w:val="0"/>
                          <w:divBdr>
                            <w:top w:val="none" w:sz="0" w:space="0" w:color="auto"/>
                            <w:left w:val="none" w:sz="0" w:space="0" w:color="auto"/>
                            <w:bottom w:val="none" w:sz="0" w:space="0" w:color="auto"/>
                            <w:right w:val="none" w:sz="0" w:space="0" w:color="auto"/>
                          </w:divBdr>
                        </w:div>
                        <w:div w:id="292057357">
                          <w:marLeft w:val="0"/>
                          <w:marRight w:val="0"/>
                          <w:marTop w:val="0"/>
                          <w:marBottom w:val="0"/>
                          <w:divBdr>
                            <w:top w:val="none" w:sz="0" w:space="0" w:color="auto"/>
                            <w:left w:val="none" w:sz="0" w:space="0" w:color="auto"/>
                            <w:bottom w:val="none" w:sz="0" w:space="0" w:color="auto"/>
                            <w:right w:val="none" w:sz="0" w:space="0" w:color="auto"/>
                          </w:divBdr>
                        </w:div>
                        <w:div w:id="391120426">
                          <w:marLeft w:val="0"/>
                          <w:marRight w:val="0"/>
                          <w:marTop w:val="0"/>
                          <w:marBottom w:val="0"/>
                          <w:divBdr>
                            <w:top w:val="none" w:sz="0" w:space="0" w:color="auto"/>
                            <w:left w:val="none" w:sz="0" w:space="0" w:color="auto"/>
                            <w:bottom w:val="none" w:sz="0" w:space="0" w:color="auto"/>
                            <w:right w:val="none" w:sz="0" w:space="0" w:color="auto"/>
                          </w:divBdr>
                        </w:div>
                        <w:div w:id="172036880">
                          <w:marLeft w:val="0"/>
                          <w:marRight w:val="0"/>
                          <w:marTop w:val="0"/>
                          <w:marBottom w:val="0"/>
                          <w:divBdr>
                            <w:top w:val="none" w:sz="0" w:space="0" w:color="auto"/>
                            <w:left w:val="none" w:sz="0" w:space="0" w:color="auto"/>
                            <w:bottom w:val="none" w:sz="0" w:space="0" w:color="auto"/>
                            <w:right w:val="none" w:sz="0" w:space="0" w:color="auto"/>
                          </w:divBdr>
                        </w:div>
                        <w:div w:id="1808231863">
                          <w:marLeft w:val="0"/>
                          <w:marRight w:val="0"/>
                          <w:marTop w:val="0"/>
                          <w:marBottom w:val="0"/>
                          <w:divBdr>
                            <w:top w:val="none" w:sz="0" w:space="0" w:color="auto"/>
                            <w:left w:val="none" w:sz="0" w:space="0" w:color="auto"/>
                            <w:bottom w:val="none" w:sz="0" w:space="0" w:color="auto"/>
                            <w:right w:val="none" w:sz="0" w:space="0" w:color="auto"/>
                          </w:divBdr>
                        </w:div>
                        <w:div w:id="731850787">
                          <w:marLeft w:val="0"/>
                          <w:marRight w:val="0"/>
                          <w:marTop w:val="0"/>
                          <w:marBottom w:val="0"/>
                          <w:divBdr>
                            <w:top w:val="none" w:sz="0" w:space="0" w:color="auto"/>
                            <w:left w:val="none" w:sz="0" w:space="0" w:color="auto"/>
                            <w:bottom w:val="none" w:sz="0" w:space="0" w:color="auto"/>
                            <w:right w:val="none" w:sz="0" w:space="0" w:color="auto"/>
                          </w:divBdr>
                        </w:div>
                        <w:div w:id="1368683397">
                          <w:marLeft w:val="0"/>
                          <w:marRight w:val="0"/>
                          <w:marTop w:val="0"/>
                          <w:marBottom w:val="0"/>
                          <w:divBdr>
                            <w:top w:val="none" w:sz="0" w:space="0" w:color="auto"/>
                            <w:left w:val="none" w:sz="0" w:space="0" w:color="auto"/>
                            <w:bottom w:val="none" w:sz="0" w:space="0" w:color="auto"/>
                            <w:right w:val="none" w:sz="0" w:space="0" w:color="auto"/>
                          </w:divBdr>
                        </w:div>
                        <w:div w:id="1822187227">
                          <w:marLeft w:val="0"/>
                          <w:marRight w:val="0"/>
                          <w:marTop w:val="0"/>
                          <w:marBottom w:val="0"/>
                          <w:divBdr>
                            <w:top w:val="none" w:sz="0" w:space="0" w:color="auto"/>
                            <w:left w:val="none" w:sz="0" w:space="0" w:color="auto"/>
                            <w:bottom w:val="none" w:sz="0" w:space="0" w:color="auto"/>
                            <w:right w:val="none" w:sz="0" w:space="0" w:color="auto"/>
                          </w:divBdr>
                        </w:div>
                        <w:div w:id="332608849">
                          <w:marLeft w:val="0"/>
                          <w:marRight w:val="0"/>
                          <w:marTop w:val="0"/>
                          <w:marBottom w:val="0"/>
                          <w:divBdr>
                            <w:top w:val="none" w:sz="0" w:space="0" w:color="auto"/>
                            <w:left w:val="none" w:sz="0" w:space="0" w:color="auto"/>
                            <w:bottom w:val="none" w:sz="0" w:space="0" w:color="auto"/>
                            <w:right w:val="none" w:sz="0" w:space="0" w:color="auto"/>
                          </w:divBdr>
                        </w:div>
                        <w:div w:id="249168233">
                          <w:marLeft w:val="0"/>
                          <w:marRight w:val="0"/>
                          <w:marTop w:val="0"/>
                          <w:marBottom w:val="0"/>
                          <w:divBdr>
                            <w:top w:val="none" w:sz="0" w:space="0" w:color="auto"/>
                            <w:left w:val="none" w:sz="0" w:space="0" w:color="auto"/>
                            <w:bottom w:val="none" w:sz="0" w:space="0" w:color="auto"/>
                            <w:right w:val="none" w:sz="0" w:space="0" w:color="auto"/>
                          </w:divBdr>
                        </w:div>
                        <w:div w:id="665402678">
                          <w:marLeft w:val="0"/>
                          <w:marRight w:val="0"/>
                          <w:marTop w:val="0"/>
                          <w:marBottom w:val="0"/>
                          <w:divBdr>
                            <w:top w:val="none" w:sz="0" w:space="0" w:color="auto"/>
                            <w:left w:val="none" w:sz="0" w:space="0" w:color="auto"/>
                            <w:bottom w:val="none" w:sz="0" w:space="0" w:color="auto"/>
                            <w:right w:val="none" w:sz="0" w:space="0" w:color="auto"/>
                          </w:divBdr>
                        </w:div>
                        <w:div w:id="1359433724">
                          <w:marLeft w:val="0"/>
                          <w:marRight w:val="0"/>
                          <w:marTop w:val="0"/>
                          <w:marBottom w:val="0"/>
                          <w:divBdr>
                            <w:top w:val="none" w:sz="0" w:space="0" w:color="auto"/>
                            <w:left w:val="none" w:sz="0" w:space="0" w:color="auto"/>
                            <w:bottom w:val="none" w:sz="0" w:space="0" w:color="auto"/>
                            <w:right w:val="none" w:sz="0" w:space="0" w:color="auto"/>
                          </w:divBdr>
                        </w:div>
                        <w:div w:id="690834822">
                          <w:marLeft w:val="0"/>
                          <w:marRight w:val="0"/>
                          <w:marTop w:val="0"/>
                          <w:marBottom w:val="0"/>
                          <w:divBdr>
                            <w:top w:val="none" w:sz="0" w:space="0" w:color="auto"/>
                            <w:left w:val="none" w:sz="0" w:space="0" w:color="auto"/>
                            <w:bottom w:val="none" w:sz="0" w:space="0" w:color="auto"/>
                            <w:right w:val="none" w:sz="0" w:space="0" w:color="auto"/>
                          </w:divBdr>
                        </w:div>
                        <w:div w:id="57050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244817">
      <w:bodyDiv w:val="1"/>
      <w:marLeft w:val="0"/>
      <w:marRight w:val="0"/>
      <w:marTop w:val="0"/>
      <w:marBottom w:val="0"/>
      <w:divBdr>
        <w:top w:val="none" w:sz="0" w:space="0" w:color="auto"/>
        <w:left w:val="none" w:sz="0" w:space="0" w:color="auto"/>
        <w:bottom w:val="none" w:sz="0" w:space="0" w:color="auto"/>
        <w:right w:val="none" w:sz="0" w:space="0" w:color="auto"/>
      </w:divBdr>
      <w:divsChild>
        <w:div w:id="1427267976">
          <w:marLeft w:val="0"/>
          <w:marRight w:val="0"/>
          <w:marTop w:val="0"/>
          <w:marBottom w:val="0"/>
          <w:divBdr>
            <w:top w:val="none" w:sz="0" w:space="0" w:color="auto"/>
            <w:left w:val="none" w:sz="0" w:space="0" w:color="auto"/>
            <w:bottom w:val="none" w:sz="0" w:space="0" w:color="auto"/>
            <w:right w:val="none" w:sz="0" w:space="0" w:color="auto"/>
          </w:divBdr>
          <w:divsChild>
            <w:div w:id="130487887">
              <w:marLeft w:val="0"/>
              <w:marRight w:val="0"/>
              <w:marTop w:val="0"/>
              <w:marBottom w:val="0"/>
              <w:divBdr>
                <w:top w:val="none" w:sz="0" w:space="0" w:color="auto"/>
                <w:left w:val="none" w:sz="0" w:space="0" w:color="auto"/>
                <w:bottom w:val="none" w:sz="0" w:space="0" w:color="auto"/>
                <w:right w:val="none" w:sz="0" w:space="0" w:color="auto"/>
              </w:divBdr>
              <w:divsChild>
                <w:div w:id="1921475724">
                  <w:marLeft w:val="0"/>
                  <w:marRight w:val="0"/>
                  <w:marTop w:val="0"/>
                  <w:marBottom w:val="0"/>
                  <w:divBdr>
                    <w:top w:val="none" w:sz="0" w:space="0" w:color="auto"/>
                    <w:left w:val="none" w:sz="0" w:space="0" w:color="auto"/>
                    <w:bottom w:val="none" w:sz="0" w:space="0" w:color="auto"/>
                    <w:right w:val="none" w:sz="0" w:space="0" w:color="auto"/>
                  </w:divBdr>
                  <w:divsChild>
                    <w:div w:id="485364727">
                      <w:marLeft w:val="0"/>
                      <w:marRight w:val="0"/>
                      <w:marTop w:val="0"/>
                      <w:marBottom w:val="0"/>
                      <w:divBdr>
                        <w:top w:val="none" w:sz="0" w:space="0" w:color="auto"/>
                        <w:left w:val="none" w:sz="0" w:space="0" w:color="auto"/>
                        <w:bottom w:val="none" w:sz="0" w:space="0" w:color="auto"/>
                        <w:right w:val="none" w:sz="0" w:space="0" w:color="auto"/>
                      </w:divBdr>
                      <w:divsChild>
                        <w:div w:id="1006833609">
                          <w:marLeft w:val="0"/>
                          <w:marRight w:val="0"/>
                          <w:marTop w:val="0"/>
                          <w:marBottom w:val="0"/>
                          <w:divBdr>
                            <w:top w:val="none" w:sz="0" w:space="0" w:color="auto"/>
                            <w:left w:val="none" w:sz="0" w:space="0" w:color="auto"/>
                            <w:bottom w:val="none" w:sz="0" w:space="0" w:color="auto"/>
                            <w:right w:val="none" w:sz="0" w:space="0" w:color="auto"/>
                          </w:divBdr>
                        </w:div>
                        <w:div w:id="673580146">
                          <w:marLeft w:val="0"/>
                          <w:marRight w:val="0"/>
                          <w:marTop w:val="0"/>
                          <w:marBottom w:val="0"/>
                          <w:divBdr>
                            <w:top w:val="none" w:sz="0" w:space="0" w:color="auto"/>
                            <w:left w:val="none" w:sz="0" w:space="0" w:color="auto"/>
                            <w:bottom w:val="none" w:sz="0" w:space="0" w:color="auto"/>
                            <w:right w:val="none" w:sz="0" w:space="0" w:color="auto"/>
                          </w:divBdr>
                        </w:div>
                        <w:div w:id="194075574">
                          <w:marLeft w:val="0"/>
                          <w:marRight w:val="0"/>
                          <w:marTop w:val="0"/>
                          <w:marBottom w:val="0"/>
                          <w:divBdr>
                            <w:top w:val="none" w:sz="0" w:space="0" w:color="auto"/>
                            <w:left w:val="none" w:sz="0" w:space="0" w:color="auto"/>
                            <w:bottom w:val="none" w:sz="0" w:space="0" w:color="auto"/>
                            <w:right w:val="none" w:sz="0" w:space="0" w:color="auto"/>
                          </w:divBdr>
                        </w:div>
                        <w:div w:id="164128593">
                          <w:marLeft w:val="0"/>
                          <w:marRight w:val="0"/>
                          <w:marTop w:val="0"/>
                          <w:marBottom w:val="0"/>
                          <w:divBdr>
                            <w:top w:val="none" w:sz="0" w:space="0" w:color="auto"/>
                            <w:left w:val="none" w:sz="0" w:space="0" w:color="auto"/>
                            <w:bottom w:val="none" w:sz="0" w:space="0" w:color="auto"/>
                            <w:right w:val="none" w:sz="0" w:space="0" w:color="auto"/>
                          </w:divBdr>
                        </w:div>
                        <w:div w:id="843397296">
                          <w:marLeft w:val="0"/>
                          <w:marRight w:val="0"/>
                          <w:marTop w:val="0"/>
                          <w:marBottom w:val="0"/>
                          <w:divBdr>
                            <w:top w:val="none" w:sz="0" w:space="0" w:color="auto"/>
                            <w:left w:val="none" w:sz="0" w:space="0" w:color="auto"/>
                            <w:bottom w:val="none" w:sz="0" w:space="0" w:color="auto"/>
                            <w:right w:val="none" w:sz="0" w:space="0" w:color="auto"/>
                          </w:divBdr>
                        </w:div>
                        <w:div w:id="1062174140">
                          <w:marLeft w:val="0"/>
                          <w:marRight w:val="0"/>
                          <w:marTop w:val="0"/>
                          <w:marBottom w:val="0"/>
                          <w:divBdr>
                            <w:top w:val="none" w:sz="0" w:space="0" w:color="auto"/>
                            <w:left w:val="none" w:sz="0" w:space="0" w:color="auto"/>
                            <w:bottom w:val="none" w:sz="0" w:space="0" w:color="auto"/>
                            <w:right w:val="none" w:sz="0" w:space="0" w:color="auto"/>
                          </w:divBdr>
                        </w:div>
                        <w:div w:id="1106075594">
                          <w:marLeft w:val="0"/>
                          <w:marRight w:val="0"/>
                          <w:marTop w:val="0"/>
                          <w:marBottom w:val="0"/>
                          <w:divBdr>
                            <w:top w:val="none" w:sz="0" w:space="0" w:color="auto"/>
                            <w:left w:val="none" w:sz="0" w:space="0" w:color="auto"/>
                            <w:bottom w:val="none" w:sz="0" w:space="0" w:color="auto"/>
                            <w:right w:val="none" w:sz="0" w:space="0" w:color="auto"/>
                          </w:divBdr>
                        </w:div>
                        <w:div w:id="1607342945">
                          <w:marLeft w:val="0"/>
                          <w:marRight w:val="0"/>
                          <w:marTop w:val="0"/>
                          <w:marBottom w:val="0"/>
                          <w:divBdr>
                            <w:top w:val="none" w:sz="0" w:space="0" w:color="auto"/>
                            <w:left w:val="none" w:sz="0" w:space="0" w:color="auto"/>
                            <w:bottom w:val="none" w:sz="0" w:space="0" w:color="auto"/>
                            <w:right w:val="none" w:sz="0" w:space="0" w:color="auto"/>
                          </w:divBdr>
                        </w:div>
                        <w:div w:id="1493794806">
                          <w:marLeft w:val="0"/>
                          <w:marRight w:val="0"/>
                          <w:marTop w:val="0"/>
                          <w:marBottom w:val="0"/>
                          <w:divBdr>
                            <w:top w:val="none" w:sz="0" w:space="0" w:color="auto"/>
                            <w:left w:val="none" w:sz="0" w:space="0" w:color="auto"/>
                            <w:bottom w:val="none" w:sz="0" w:space="0" w:color="auto"/>
                            <w:right w:val="none" w:sz="0" w:space="0" w:color="auto"/>
                          </w:divBdr>
                        </w:div>
                        <w:div w:id="10674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782463">
      <w:bodyDiv w:val="1"/>
      <w:marLeft w:val="0"/>
      <w:marRight w:val="0"/>
      <w:marTop w:val="0"/>
      <w:marBottom w:val="0"/>
      <w:divBdr>
        <w:top w:val="none" w:sz="0" w:space="0" w:color="auto"/>
        <w:left w:val="none" w:sz="0" w:space="0" w:color="auto"/>
        <w:bottom w:val="none" w:sz="0" w:space="0" w:color="auto"/>
        <w:right w:val="none" w:sz="0" w:space="0" w:color="auto"/>
      </w:divBdr>
      <w:divsChild>
        <w:div w:id="81462998">
          <w:marLeft w:val="0"/>
          <w:marRight w:val="0"/>
          <w:marTop w:val="0"/>
          <w:marBottom w:val="0"/>
          <w:divBdr>
            <w:top w:val="none" w:sz="0" w:space="0" w:color="auto"/>
            <w:left w:val="none" w:sz="0" w:space="0" w:color="auto"/>
            <w:bottom w:val="none" w:sz="0" w:space="0" w:color="auto"/>
            <w:right w:val="none" w:sz="0" w:space="0" w:color="auto"/>
          </w:divBdr>
        </w:div>
      </w:divsChild>
    </w:div>
    <w:div w:id="1363020606">
      <w:bodyDiv w:val="1"/>
      <w:marLeft w:val="0"/>
      <w:marRight w:val="0"/>
      <w:marTop w:val="0"/>
      <w:marBottom w:val="0"/>
      <w:divBdr>
        <w:top w:val="none" w:sz="0" w:space="0" w:color="auto"/>
        <w:left w:val="none" w:sz="0" w:space="0" w:color="auto"/>
        <w:bottom w:val="none" w:sz="0" w:space="0" w:color="auto"/>
        <w:right w:val="none" w:sz="0" w:space="0" w:color="auto"/>
      </w:divBdr>
      <w:divsChild>
        <w:div w:id="2103404359">
          <w:marLeft w:val="0"/>
          <w:marRight w:val="0"/>
          <w:marTop w:val="0"/>
          <w:marBottom w:val="0"/>
          <w:divBdr>
            <w:top w:val="none" w:sz="0" w:space="0" w:color="auto"/>
            <w:left w:val="none" w:sz="0" w:space="0" w:color="auto"/>
            <w:bottom w:val="none" w:sz="0" w:space="0" w:color="auto"/>
            <w:right w:val="none" w:sz="0" w:space="0" w:color="auto"/>
          </w:divBdr>
          <w:divsChild>
            <w:div w:id="604312314">
              <w:marLeft w:val="0"/>
              <w:marRight w:val="0"/>
              <w:marTop w:val="0"/>
              <w:marBottom w:val="0"/>
              <w:divBdr>
                <w:top w:val="none" w:sz="0" w:space="0" w:color="auto"/>
                <w:left w:val="none" w:sz="0" w:space="0" w:color="auto"/>
                <w:bottom w:val="none" w:sz="0" w:space="0" w:color="auto"/>
                <w:right w:val="none" w:sz="0" w:space="0" w:color="auto"/>
              </w:divBdr>
              <w:divsChild>
                <w:div w:id="1319460278">
                  <w:marLeft w:val="0"/>
                  <w:marRight w:val="0"/>
                  <w:marTop w:val="0"/>
                  <w:marBottom w:val="0"/>
                  <w:divBdr>
                    <w:top w:val="none" w:sz="0" w:space="0" w:color="auto"/>
                    <w:left w:val="none" w:sz="0" w:space="0" w:color="auto"/>
                    <w:bottom w:val="none" w:sz="0" w:space="0" w:color="auto"/>
                    <w:right w:val="none" w:sz="0" w:space="0" w:color="auto"/>
                  </w:divBdr>
                  <w:divsChild>
                    <w:div w:id="989745426">
                      <w:marLeft w:val="0"/>
                      <w:marRight w:val="0"/>
                      <w:marTop w:val="0"/>
                      <w:marBottom w:val="0"/>
                      <w:divBdr>
                        <w:top w:val="none" w:sz="0" w:space="0" w:color="auto"/>
                        <w:left w:val="none" w:sz="0" w:space="0" w:color="auto"/>
                        <w:bottom w:val="none" w:sz="0" w:space="0" w:color="auto"/>
                        <w:right w:val="none" w:sz="0" w:space="0" w:color="auto"/>
                      </w:divBdr>
                    </w:div>
                    <w:div w:id="1230456850">
                      <w:marLeft w:val="0"/>
                      <w:marRight w:val="0"/>
                      <w:marTop w:val="0"/>
                      <w:marBottom w:val="0"/>
                      <w:divBdr>
                        <w:top w:val="none" w:sz="0" w:space="0" w:color="auto"/>
                        <w:left w:val="none" w:sz="0" w:space="0" w:color="auto"/>
                        <w:bottom w:val="none" w:sz="0" w:space="0" w:color="auto"/>
                        <w:right w:val="none" w:sz="0" w:space="0" w:color="auto"/>
                      </w:divBdr>
                    </w:div>
                    <w:div w:id="214087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174892">
      <w:bodyDiv w:val="1"/>
      <w:marLeft w:val="0"/>
      <w:marRight w:val="0"/>
      <w:marTop w:val="0"/>
      <w:marBottom w:val="0"/>
      <w:divBdr>
        <w:top w:val="none" w:sz="0" w:space="0" w:color="auto"/>
        <w:left w:val="none" w:sz="0" w:space="0" w:color="auto"/>
        <w:bottom w:val="none" w:sz="0" w:space="0" w:color="auto"/>
        <w:right w:val="none" w:sz="0" w:space="0" w:color="auto"/>
      </w:divBdr>
    </w:div>
    <w:div w:id="1366523875">
      <w:bodyDiv w:val="1"/>
      <w:marLeft w:val="0"/>
      <w:marRight w:val="0"/>
      <w:marTop w:val="0"/>
      <w:marBottom w:val="0"/>
      <w:divBdr>
        <w:top w:val="none" w:sz="0" w:space="0" w:color="auto"/>
        <w:left w:val="none" w:sz="0" w:space="0" w:color="auto"/>
        <w:bottom w:val="none" w:sz="0" w:space="0" w:color="auto"/>
        <w:right w:val="none" w:sz="0" w:space="0" w:color="auto"/>
      </w:divBdr>
    </w:div>
    <w:div w:id="1367026852">
      <w:bodyDiv w:val="1"/>
      <w:marLeft w:val="0"/>
      <w:marRight w:val="0"/>
      <w:marTop w:val="0"/>
      <w:marBottom w:val="0"/>
      <w:divBdr>
        <w:top w:val="none" w:sz="0" w:space="0" w:color="auto"/>
        <w:left w:val="none" w:sz="0" w:space="0" w:color="auto"/>
        <w:bottom w:val="none" w:sz="0" w:space="0" w:color="auto"/>
        <w:right w:val="none" w:sz="0" w:space="0" w:color="auto"/>
      </w:divBdr>
    </w:div>
    <w:div w:id="1367216538">
      <w:bodyDiv w:val="1"/>
      <w:marLeft w:val="0"/>
      <w:marRight w:val="0"/>
      <w:marTop w:val="0"/>
      <w:marBottom w:val="0"/>
      <w:divBdr>
        <w:top w:val="none" w:sz="0" w:space="0" w:color="auto"/>
        <w:left w:val="none" w:sz="0" w:space="0" w:color="auto"/>
        <w:bottom w:val="none" w:sz="0" w:space="0" w:color="auto"/>
        <w:right w:val="none" w:sz="0" w:space="0" w:color="auto"/>
      </w:divBdr>
    </w:div>
    <w:div w:id="1367439921">
      <w:bodyDiv w:val="1"/>
      <w:marLeft w:val="0"/>
      <w:marRight w:val="0"/>
      <w:marTop w:val="0"/>
      <w:marBottom w:val="0"/>
      <w:divBdr>
        <w:top w:val="none" w:sz="0" w:space="0" w:color="auto"/>
        <w:left w:val="none" w:sz="0" w:space="0" w:color="auto"/>
        <w:bottom w:val="none" w:sz="0" w:space="0" w:color="auto"/>
        <w:right w:val="none" w:sz="0" w:space="0" w:color="auto"/>
      </w:divBdr>
      <w:divsChild>
        <w:div w:id="391850033">
          <w:marLeft w:val="0"/>
          <w:marRight w:val="0"/>
          <w:marTop w:val="0"/>
          <w:marBottom w:val="0"/>
          <w:divBdr>
            <w:top w:val="none" w:sz="0" w:space="0" w:color="auto"/>
            <w:left w:val="none" w:sz="0" w:space="0" w:color="auto"/>
            <w:bottom w:val="none" w:sz="0" w:space="0" w:color="auto"/>
            <w:right w:val="none" w:sz="0" w:space="0" w:color="auto"/>
          </w:divBdr>
        </w:div>
      </w:divsChild>
    </w:div>
    <w:div w:id="1367489618">
      <w:bodyDiv w:val="1"/>
      <w:marLeft w:val="0"/>
      <w:marRight w:val="0"/>
      <w:marTop w:val="0"/>
      <w:marBottom w:val="0"/>
      <w:divBdr>
        <w:top w:val="none" w:sz="0" w:space="0" w:color="auto"/>
        <w:left w:val="none" w:sz="0" w:space="0" w:color="auto"/>
        <w:bottom w:val="none" w:sz="0" w:space="0" w:color="auto"/>
        <w:right w:val="none" w:sz="0" w:space="0" w:color="auto"/>
      </w:divBdr>
    </w:div>
    <w:div w:id="1367635014">
      <w:bodyDiv w:val="1"/>
      <w:marLeft w:val="0"/>
      <w:marRight w:val="0"/>
      <w:marTop w:val="0"/>
      <w:marBottom w:val="0"/>
      <w:divBdr>
        <w:top w:val="none" w:sz="0" w:space="0" w:color="auto"/>
        <w:left w:val="none" w:sz="0" w:space="0" w:color="auto"/>
        <w:bottom w:val="none" w:sz="0" w:space="0" w:color="auto"/>
        <w:right w:val="none" w:sz="0" w:space="0" w:color="auto"/>
      </w:divBdr>
    </w:div>
    <w:div w:id="1368337172">
      <w:bodyDiv w:val="1"/>
      <w:marLeft w:val="0"/>
      <w:marRight w:val="0"/>
      <w:marTop w:val="0"/>
      <w:marBottom w:val="0"/>
      <w:divBdr>
        <w:top w:val="none" w:sz="0" w:space="0" w:color="auto"/>
        <w:left w:val="none" w:sz="0" w:space="0" w:color="auto"/>
        <w:bottom w:val="none" w:sz="0" w:space="0" w:color="auto"/>
        <w:right w:val="none" w:sz="0" w:space="0" w:color="auto"/>
      </w:divBdr>
    </w:div>
    <w:div w:id="1368408125">
      <w:bodyDiv w:val="1"/>
      <w:marLeft w:val="0"/>
      <w:marRight w:val="0"/>
      <w:marTop w:val="0"/>
      <w:marBottom w:val="0"/>
      <w:divBdr>
        <w:top w:val="none" w:sz="0" w:space="0" w:color="auto"/>
        <w:left w:val="none" w:sz="0" w:space="0" w:color="auto"/>
        <w:bottom w:val="none" w:sz="0" w:space="0" w:color="auto"/>
        <w:right w:val="none" w:sz="0" w:space="0" w:color="auto"/>
      </w:divBdr>
    </w:div>
    <w:div w:id="1368529745">
      <w:bodyDiv w:val="1"/>
      <w:marLeft w:val="0"/>
      <w:marRight w:val="0"/>
      <w:marTop w:val="0"/>
      <w:marBottom w:val="0"/>
      <w:divBdr>
        <w:top w:val="none" w:sz="0" w:space="0" w:color="auto"/>
        <w:left w:val="none" w:sz="0" w:space="0" w:color="auto"/>
        <w:bottom w:val="none" w:sz="0" w:space="0" w:color="auto"/>
        <w:right w:val="none" w:sz="0" w:space="0" w:color="auto"/>
      </w:divBdr>
      <w:divsChild>
        <w:div w:id="2004385097">
          <w:marLeft w:val="0"/>
          <w:marRight w:val="0"/>
          <w:marTop w:val="0"/>
          <w:marBottom w:val="0"/>
          <w:divBdr>
            <w:top w:val="none" w:sz="0" w:space="0" w:color="auto"/>
            <w:left w:val="none" w:sz="0" w:space="0" w:color="auto"/>
            <w:bottom w:val="none" w:sz="0" w:space="0" w:color="auto"/>
            <w:right w:val="none" w:sz="0" w:space="0" w:color="auto"/>
          </w:divBdr>
          <w:divsChild>
            <w:div w:id="513768089">
              <w:marLeft w:val="0"/>
              <w:marRight w:val="0"/>
              <w:marTop w:val="0"/>
              <w:marBottom w:val="0"/>
              <w:divBdr>
                <w:top w:val="none" w:sz="0" w:space="0" w:color="auto"/>
                <w:left w:val="none" w:sz="0" w:space="0" w:color="auto"/>
                <w:bottom w:val="none" w:sz="0" w:space="0" w:color="auto"/>
                <w:right w:val="none" w:sz="0" w:space="0" w:color="auto"/>
              </w:divBdr>
              <w:divsChild>
                <w:div w:id="306324950">
                  <w:marLeft w:val="0"/>
                  <w:marRight w:val="0"/>
                  <w:marTop w:val="0"/>
                  <w:marBottom w:val="0"/>
                  <w:divBdr>
                    <w:top w:val="none" w:sz="0" w:space="0" w:color="auto"/>
                    <w:left w:val="none" w:sz="0" w:space="0" w:color="auto"/>
                    <w:bottom w:val="none" w:sz="0" w:space="0" w:color="auto"/>
                    <w:right w:val="none" w:sz="0" w:space="0" w:color="auto"/>
                  </w:divBdr>
                  <w:divsChild>
                    <w:div w:id="1218739776">
                      <w:marLeft w:val="0"/>
                      <w:marRight w:val="0"/>
                      <w:marTop w:val="0"/>
                      <w:marBottom w:val="0"/>
                      <w:divBdr>
                        <w:top w:val="none" w:sz="0" w:space="0" w:color="auto"/>
                        <w:left w:val="none" w:sz="0" w:space="0" w:color="auto"/>
                        <w:bottom w:val="none" w:sz="0" w:space="0" w:color="auto"/>
                        <w:right w:val="none" w:sz="0" w:space="0" w:color="auto"/>
                      </w:divBdr>
                    </w:div>
                    <w:div w:id="248005833">
                      <w:marLeft w:val="0"/>
                      <w:marRight w:val="0"/>
                      <w:marTop w:val="0"/>
                      <w:marBottom w:val="0"/>
                      <w:divBdr>
                        <w:top w:val="none" w:sz="0" w:space="0" w:color="auto"/>
                        <w:left w:val="none" w:sz="0" w:space="0" w:color="auto"/>
                        <w:bottom w:val="none" w:sz="0" w:space="0" w:color="auto"/>
                        <w:right w:val="none" w:sz="0" w:space="0" w:color="auto"/>
                      </w:divBdr>
                    </w:div>
                    <w:div w:id="2034450720">
                      <w:marLeft w:val="0"/>
                      <w:marRight w:val="0"/>
                      <w:marTop w:val="0"/>
                      <w:marBottom w:val="0"/>
                      <w:divBdr>
                        <w:top w:val="none" w:sz="0" w:space="0" w:color="auto"/>
                        <w:left w:val="none" w:sz="0" w:space="0" w:color="auto"/>
                        <w:bottom w:val="none" w:sz="0" w:space="0" w:color="auto"/>
                        <w:right w:val="none" w:sz="0" w:space="0" w:color="auto"/>
                      </w:divBdr>
                    </w:div>
                    <w:div w:id="73598481">
                      <w:marLeft w:val="0"/>
                      <w:marRight w:val="0"/>
                      <w:marTop w:val="0"/>
                      <w:marBottom w:val="0"/>
                      <w:divBdr>
                        <w:top w:val="none" w:sz="0" w:space="0" w:color="auto"/>
                        <w:left w:val="none" w:sz="0" w:space="0" w:color="auto"/>
                        <w:bottom w:val="none" w:sz="0" w:space="0" w:color="auto"/>
                        <w:right w:val="none" w:sz="0" w:space="0" w:color="auto"/>
                      </w:divBdr>
                    </w:div>
                    <w:div w:id="1265572448">
                      <w:marLeft w:val="0"/>
                      <w:marRight w:val="0"/>
                      <w:marTop w:val="0"/>
                      <w:marBottom w:val="0"/>
                      <w:divBdr>
                        <w:top w:val="none" w:sz="0" w:space="0" w:color="auto"/>
                        <w:left w:val="none" w:sz="0" w:space="0" w:color="auto"/>
                        <w:bottom w:val="none" w:sz="0" w:space="0" w:color="auto"/>
                        <w:right w:val="none" w:sz="0" w:space="0" w:color="auto"/>
                      </w:divBdr>
                    </w:div>
                    <w:div w:id="17705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254918">
      <w:bodyDiv w:val="1"/>
      <w:marLeft w:val="0"/>
      <w:marRight w:val="0"/>
      <w:marTop w:val="0"/>
      <w:marBottom w:val="0"/>
      <w:divBdr>
        <w:top w:val="none" w:sz="0" w:space="0" w:color="auto"/>
        <w:left w:val="none" w:sz="0" w:space="0" w:color="auto"/>
        <w:bottom w:val="none" w:sz="0" w:space="0" w:color="auto"/>
        <w:right w:val="none" w:sz="0" w:space="0" w:color="auto"/>
      </w:divBdr>
    </w:div>
    <w:div w:id="1369601912">
      <w:bodyDiv w:val="1"/>
      <w:marLeft w:val="0"/>
      <w:marRight w:val="0"/>
      <w:marTop w:val="0"/>
      <w:marBottom w:val="0"/>
      <w:divBdr>
        <w:top w:val="none" w:sz="0" w:space="0" w:color="auto"/>
        <w:left w:val="none" w:sz="0" w:space="0" w:color="auto"/>
        <w:bottom w:val="none" w:sz="0" w:space="0" w:color="auto"/>
        <w:right w:val="none" w:sz="0" w:space="0" w:color="auto"/>
      </w:divBdr>
      <w:divsChild>
        <w:div w:id="2146388949">
          <w:marLeft w:val="0"/>
          <w:marRight w:val="0"/>
          <w:marTop w:val="0"/>
          <w:marBottom w:val="0"/>
          <w:divBdr>
            <w:top w:val="none" w:sz="0" w:space="0" w:color="auto"/>
            <w:left w:val="none" w:sz="0" w:space="0" w:color="auto"/>
            <w:bottom w:val="none" w:sz="0" w:space="0" w:color="auto"/>
            <w:right w:val="none" w:sz="0" w:space="0" w:color="auto"/>
          </w:divBdr>
          <w:divsChild>
            <w:div w:id="1202745842">
              <w:marLeft w:val="0"/>
              <w:marRight w:val="0"/>
              <w:marTop w:val="0"/>
              <w:marBottom w:val="0"/>
              <w:divBdr>
                <w:top w:val="none" w:sz="0" w:space="0" w:color="auto"/>
                <w:left w:val="none" w:sz="0" w:space="0" w:color="auto"/>
                <w:bottom w:val="none" w:sz="0" w:space="0" w:color="auto"/>
                <w:right w:val="none" w:sz="0" w:space="0" w:color="auto"/>
              </w:divBdr>
              <w:divsChild>
                <w:div w:id="213545367">
                  <w:marLeft w:val="0"/>
                  <w:marRight w:val="0"/>
                  <w:marTop w:val="0"/>
                  <w:marBottom w:val="0"/>
                  <w:divBdr>
                    <w:top w:val="none" w:sz="0" w:space="0" w:color="auto"/>
                    <w:left w:val="none" w:sz="0" w:space="0" w:color="auto"/>
                    <w:bottom w:val="none" w:sz="0" w:space="0" w:color="auto"/>
                    <w:right w:val="none" w:sz="0" w:space="0" w:color="auto"/>
                  </w:divBdr>
                  <w:divsChild>
                    <w:div w:id="1354915824">
                      <w:marLeft w:val="0"/>
                      <w:marRight w:val="0"/>
                      <w:marTop w:val="0"/>
                      <w:marBottom w:val="0"/>
                      <w:divBdr>
                        <w:top w:val="none" w:sz="0" w:space="0" w:color="auto"/>
                        <w:left w:val="none" w:sz="0" w:space="0" w:color="auto"/>
                        <w:bottom w:val="none" w:sz="0" w:space="0" w:color="auto"/>
                        <w:right w:val="none" w:sz="0" w:space="0" w:color="auto"/>
                      </w:divBdr>
                      <w:divsChild>
                        <w:div w:id="154031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0491502">
      <w:bodyDiv w:val="1"/>
      <w:marLeft w:val="0"/>
      <w:marRight w:val="0"/>
      <w:marTop w:val="0"/>
      <w:marBottom w:val="0"/>
      <w:divBdr>
        <w:top w:val="none" w:sz="0" w:space="0" w:color="auto"/>
        <w:left w:val="none" w:sz="0" w:space="0" w:color="auto"/>
        <w:bottom w:val="none" w:sz="0" w:space="0" w:color="auto"/>
        <w:right w:val="none" w:sz="0" w:space="0" w:color="auto"/>
      </w:divBdr>
    </w:div>
    <w:div w:id="1371417244">
      <w:bodyDiv w:val="1"/>
      <w:marLeft w:val="0"/>
      <w:marRight w:val="0"/>
      <w:marTop w:val="0"/>
      <w:marBottom w:val="0"/>
      <w:divBdr>
        <w:top w:val="none" w:sz="0" w:space="0" w:color="auto"/>
        <w:left w:val="none" w:sz="0" w:space="0" w:color="auto"/>
        <w:bottom w:val="none" w:sz="0" w:space="0" w:color="auto"/>
        <w:right w:val="none" w:sz="0" w:space="0" w:color="auto"/>
      </w:divBdr>
    </w:div>
    <w:div w:id="1371807119">
      <w:bodyDiv w:val="1"/>
      <w:marLeft w:val="0"/>
      <w:marRight w:val="0"/>
      <w:marTop w:val="0"/>
      <w:marBottom w:val="0"/>
      <w:divBdr>
        <w:top w:val="none" w:sz="0" w:space="0" w:color="auto"/>
        <w:left w:val="none" w:sz="0" w:space="0" w:color="auto"/>
        <w:bottom w:val="none" w:sz="0" w:space="0" w:color="auto"/>
        <w:right w:val="none" w:sz="0" w:space="0" w:color="auto"/>
      </w:divBdr>
    </w:div>
    <w:div w:id="1372195157">
      <w:bodyDiv w:val="1"/>
      <w:marLeft w:val="0"/>
      <w:marRight w:val="0"/>
      <w:marTop w:val="0"/>
      <w:marBottom w:val="0"/>
      <w:divBdr>
        <w:top w:val="none" w:sz="0" w:space="0" w:color="auto"/>
        <w:left w:val="none" w:sz="0" w:space="0" w:color="auto"/>
        <w:bottom w:val="none" w:sz="0" w:space="0" w:color="auto"/>
        <w:right w:val="none" w:sz="0" w:space="0" w:color="auto"/>
      </w:divBdr>
    </w:div>
    <w:div w:id="1372530872">
      <w:bodyDiv w:val="1"/>
      <w:marLeft w:val="0"/>
      <w:marRight w:val="0"/>
      <w:marTop w:val="0"/>
      <w:marBottom w:val="0"/>
      <w:divBdr>
        <w:top w:val="none" w:sz="0" w:space="0" w:color="auto"/>
        <w:left w:val="none" w:sz="0" w:space="0" w:color="auto"/>
        <w:bottom w:val="none" w:sz="0" w:space="0" w:color="auto"/>
        <w:right w:val="none" w:sz="0" w:space="0" w:color="auto"/>
      </w:divBdr>
      <w:divsChild>
        <w:div w:id="1274093145">
          <w:marLeft w:val="0"/>
          <w:marRight w:val="0"/>
          <w:marTop w:val="0"/>
          <w:marBottom w:val="0"/>
          <w:divBdr>
            <w:top w:val="none" w:sz="0" w:space="0" w:color="auto"/>
            <w:left w:val="none" w:sz="0" w:space="0" w:color="auto"/>
            <w:bottom w:val="none" w:sz="0" w:space="0" w:color="auto"/>
            <w:right w:val="none" w:sz="0" w:space="0" w:color="auto"/>
          </w:divBdr>
          <w:divsChild>
            <w:div w:id="450591151">
              <w:marLeft w:val="0"/>
              <w:marRight w:val="0"/>
              <w:marTop w:val="0"/>
              <w:marBottom w:val="0"/>
              <w:divBdr>
                <w:top w:val="none" w:sz="0" w:space="0" w:color="auto"/>
                <w:left w:val="none" w:sz="0" w:space="0" w:color="auto"/>
                <w:bottom w:val="none" w:sz="0" w:space="0" w:color="auto"/>
                <w:right w:val="none" w:sz="0" w:space="0" w:color="auto"/>
              </w:divBdr>
              <w:divsChild>
                <w:div w:id="1308702811">
                  <w:marLeft w:val="0"/>
                  <w:marRight w:val="0"/>
                  <w:marTop w:val="0"/>
                  <w:marBottom w:val="0"/>
                  <w:divBdr>
                    <w:top w:val="none" w:sz="0" w:space="0" w:color="auto"/>
                    <w:left w:val="none" w:sz="0" w:space="0" w:color="auto"/>
                    <w:bottom w:val="none" w:sz="0" w:space="0" w:color="auto"/>
                    <w:right w:val="none" w:sz="0" w:space="0" w:color="auto"/>
                  </w:divBdr>
                  <w:divsChild>
                    <w:div w:id="96604276">
                      <w:marLeft w:val="0"/>
                      <w:marRight w:val="0"/>
                      <w:marTop w:val="0"/>
                      <w:marBottom w:val="0"/>
                      <w:divBdr>
                        <w:top w:val="none" w:sz="0" w:space="0" w:color="auto"/>
                        <w:left w:val="none" w:sz="0" w:space="0" w:color="auto"/>
                        <w:bottom w:val="none" w:sz="0" w:space="0" w:color="auto"/>
                        <w:right w:val="none" w:sz="0" w:space="0" w:color="auto"/>
                      </w:divBdr>
                      <w:divsChild>
                        <w:div w:id="42604654">
                          <w:marLeft w:val="0"/>
                          <w:marRight w:val="0"/>
                          <w:marTop w:val="0"/>
                          <w:marBottom w:val="0"/>
                          <w:divBdr>
                            <w:top w:val="none" w:sz="0" w:space="0" w:color="auto"/>
                            <w:left w:val="none" w:sz="0" w:space="0" w:color="auto"/>
                            <w:bottom w:val="none" w:sz="0" w:space="0" w:color="auto"/>
                            <w:right w:val="none" w:sz="0" w:space="0" w:color="auto"/>
                          </w:divBdr>
                        </w:div>
                        <w:div w:id="10443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2611558">
      <w:bodyDiv w:val="1"/>
      <w:marLeft w:val="0"/>
      <w:marRight w:val="0"/>
      <w:marTop w:val="0"/>
      <w:marBottom w:val="0"/>
      <w:divBdr>
        <w:top w:val="none" w:sz="0" w:space="0" w:color="auto"/>
        <w:left w:val="none" w:sz="0" w:space="0" w:color="auto"/>
        <w:bottom w:val="none" w:sz="0" w:space="0" w:color="auto"/>
        <w:right w:val="none" w:sz="0" w:space="0" w:color="auto"/>
      </w:divBdr>
    </w:div>
    <w:div w:id="1372876483">
      <w:bodyDiv w:val="1"/>
      <w:marLeft w:val="0"/>
      <w:marRight w:val="0"/>
      <w:marTop w:val="0"/>
      <w:marBottom w:val="0"/>
      <w:divBdr>
        <w:top w:val="none" w:sz="0" w:space="0" w:color="auto"/>
        <w:left w:val="none" w:sz="0" w:space="0" w:color="auto"/>
        <w:bottom w:val="none" w:sz="0" w:space="0" w:color="auto"/>
        <w:right w:val="none" w:sz="0" w:space="0" w:color="auto"/>
      </w:divBdr>
    </w:div>
    <w:div w:id="1373384518">
      <w:bodyDiv w:val="1"/>
      <w:marLeft w:val="0"/>
      <w:marRight w:val="0"/>
      <w:marTop w:val="0"/>
      <w:marBottom w:val="0"/>
      <w:divBdr>
        <w:top w:val="none" w:sz="0" w:space="0" w:color="auto"/>
        <w:left w:val="none" w:sz="0" w:space="0" w:color="auto"/>
        <w:bottom w:val="none" w:sz="0" w:space="0" w:color="auto"/>
        <w:right w:val="none" w:sz="0" w:space="0" w:color="auto"/>
      </w:divBdr>
      <w:divsChild>
        <w:div w:id="401947462">
          <w:marLeft w:val="0"/>
          <w:marRight w:val="0"/>
          <w:marTop w:val="0"/>
          <w:marBottom w:val="0"/>
          <w:divBdr>
            <w:top w:val="none" w:sz="0" w:space="0" w:color="auto"/>
            <w:left w:val="none" w:sz="0" w:space="0" w:color="auto"/>
            <w:bottom w:val="none" w:sz="0" w:space="0" w:color="auto"/>
            <w:right w:val="none" w:sz="0" w:space="0" w:color="auto"/>
          </w:divBdr>
          <w:divsChild>
            <w:div w:id="833494315">
              <w:marLeft w:val="0"/>
              <w:marRight w:val="0"/>
              <w:marTop w:val="0"/>
              <w:marBottom w:val="0"/>
              <w:divBdr>
                <w:top w:val="none" w:sz="0" w:space="0" w:color="auto"/>
                <w:left w:val="none" w:sz="0" w:space="0" w:color="auto"/>
                <w:bottom w:val="none" w:sz="0" w:space="0" w:color="auto"/>
                <w:right w:val="none" w:sz="0" w:space="0" w:color="auto"/>
              </w:divBdr>
              <w:divsChild>
                <w:div w:id="505444645">
                  <w:marLeft w:val="0"/>
                  <w:marRight w:val="0"/>
                  <w:marTop w:val="0"/>
                  <w:marBottom w:val="0"/>
                  <w:divBdr>
                    <w:top w:val="none" w:sz="0" w:space="0" w:color="auto"/>
                    <w:left w:val="none" w:sz="0" w:space="0" w:color="auto"/>
                    <w:bottom w:val="none" w:sz="0" w:space="0" w:color="auto"/>
                    <w:right w:val="none" w:sz="0" w:space="0" w:color="auto"/>
                  </w:divBdr>
                  <w:divsChild>
                    <w:div w:id="1669334013">
                      <w:marLeft w:val="0"/>
                      <w:marRight w:val="0"/>
                      <w:marTop w:val="0"/>
                      <w:marBottom w:val="0"/>
                      <w:divBdr>
                        <w:top w:val="none" w:sz="0" w:space="0" w:color="auto"/>
                        <w:left w:val="none" w:sz="0" w:space="0" w:color="auto"/>
                        <w:bottom w:val="none" w:sz="0" w:space="0" w:color="auto"/>
                        <w:right w:val="none" w:sz="0" w:space="0" w:color="auto"/>
                      </w:divBdr>
                    </w:div>
                    <w:div w:id="2038457136">
                      <w:marLeft w:val="0"/>
                      <w:marRight w:val="0"/>
                      <w:marTop w:val="0"/>
                      <w:marBottom w:val="0"/>
                      <w:divBdr>
                        <w:top w:val="none" w:sz="0" w:space="0" w:color="auto"/>
                        <w:left w:val="none" w:sz="0" w:space="0" w:color="auto"/>
                        <w:bottom w:val="none" w:sz="0" w:space="0" w:color="auto"/>
                        <w:right w:val="none" w:sz="0" w:space="0" w:color="auto"/>
                      </w:divBdr>
                    </w:div>
                    <w:div w:id="1257864973">
                      <w:marLeft w:val="0"/>
                      <w:marRight w:val="0"/>
                      <w:marTop w:val="0"/>
                      <w:marBottom w:val="0"/>
                      <w:divBdr>
                        <w:top w:val="none" w:sz="0" w:space="0" w:color="auto"/>
                        <w:left w:val="none" w:sz="0" w:space="0" w:color="auto"/>
                        <w:bottom w:val="none" w:sz="0" w:space="0" w:color="auto"/>
                        <w:right w:val="none" w:sz="0" w:space="0" w:color="auto"/>
                      </w:divBdr>
                    </w:div>
                    <w:div w:id="1060785507">
                      <w:marLeft w:val="0"/>
                      <w:marRight w:val="0"/>
                      <w:marTop w:val="0"/>
                      <w:marBottom w:val="0"/>
                      <w:divBdr>
                        <w:top w:val="none" w:sz="0" w:space="0" w:color="auto"/>
                        <w:left w:val="none" w:sz="0" w:space="0" w:color="auto"/>
                        <w:bottom w:val="none" w:sz="0" w:space="0" w:color="auto"/>
                        <w:right w:val="none" w:sz="0" w:space="0" w:color="auto"/>
                      </w:divBdr>
                    </w:div>
                    <w:div w:id="1662002307">
                      <w:marLeft w:val="0"/>
                      <w:marRight w:val="0"/>
                      <w:marTop w:val="0"/>
                      <w:marBottom w:val="0"/>
                      <w:divBdr>
                        <w:top w:val="none" w:sz="0" w:space="0" w:color="auto"/>
                        <w:left w:val="none" w:sz="0" w:space="0" w:color="auto"/>
                        <w:bottom w:val="none" w:sz="0" w:space="0" w:color="auto"/>
                        <w:right w:val="none" w:sz="0" w:space="0" w:color="auto"/>
                      </w:divBdr>
                    </w:div>
                    <w:div w:id="1192495226">
                      <w:marLeft w:val="0"/>
                      <w:marRight w:val="0"/>
                      <w:marTop w:val="0"/>
                      <w:marBottom w:val="0"/>
                      <w:divBdr>
                        <w:top w:val="none" w:sz="0" w:space="0" w:color="auto"/>
                        <w:left w:val="none" w:sz="0" w:space="0" w:color="auto"/>
                        <w:bottom w:val="none" w:sz="0" w:space="0" w:color="auto"/>
                        <w:right w:val="none" w:sz="0" w:space="0" w:color="auto"/>
                      </w:divBdr>
                    </w:div>
                    <w:div w:id="11953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769872">
      <w:bodyDiv w:val="1"/>
      <w:marLeft w:val="0"/>
      <w:marRight w:val="0"/>
      <w:marTop w:val="0"/>
      <w:marBottom w:val="0"/>
      <w:divBdr>
        <w:top w:val="none" w:sz="0" w:space="0" w:color="auto"/>
        <w:left w:val="none" w:sz="0" w:space="0" w:color="auto"/>
        <w:bottom w:val="none" w:sz="0" w:space="0" w:color="auto"/>
        <w:right w:val="none" w:sz="0" w:space="0" w:color="auto"/>
      </w:divBdr>
    </w:div>
    <w:div w:id="1376082788">
      <w:bodyDiv w:val="1"/>
      <w:marLeft w:val="0"/>
      <w:marRight w:val="0"/>
      <w:marTop w:val="0"/>
      <w:marBottom w:val="0"/>
      <w:divBdr>
        <w:top w:val="none" w:sz="0" w:space="0" w:color="auto"/>
        <w:left w:val="none" w:sz="0" w:space="0" w:color="auto"/>
        <w:bottom w:val="none" w:sz="0" w:space="0" w:color="auto"/>
        <w:right w:val="none" w:sz="0" w:space="0" w:color="auto"/>
      </w:divBdr>
    </w:div>
    <w:div w:id="1376197978">
      <w:bodyDiv w:val="1"/>
      <w:marLeft w:val="0"/>
      <w:marRight w:val="0"/>
      <w:marTop w:val="0"/>
      <w:marBottom w:val="0"/>
      <w:divBdr>
        <w:top w:val="none" w:sz="0" w:space="0" w:color="auto"/>
        <w:left w:val="none" w:sz="0" w:space="0" w:color="auto"/>
        <w:bottom w:val="none" w:sz="0" w:space="0" w:color="auto"/>
        <w:right w:val="none" w:sz="0" w:space="0" w:color="auto"/>
      </w:divBdr>
    </w:div>
    <w:div w:id="1376615293">
      <w:bodyDiv w:val="1"/>
      <w:marLeft w:val="0"/>
      <w:marRight w:val="0"/>
      <w:marTop w:val="0"/>
      <w:marBottom w:val="0"/>
      <w:divBdr>
        <w:top w:val="none" w:sz="0" w:space="0" w:color="auto"/>
        <w:left w:val="none" w:sz="0" w:space="0" w:color="auto"/>
        <w:bottom w:val="none" w:sz="0" w:space="0" w:color="auto"/>
        <w:right w:val="none" w:sz="0" w:space="0" w:color="auto"/>
      </w:divBdr>
    </w:div>
    <w:div w:id="1377000456">
      <w:bodyDiv w:val="1"/>
      <w:marLeft w:val="0"/>
      <w:marRight w:val="0"/>
      <w:marTop w:val="0"/>
      <w:marBottom w:val="0"/>
      <w:divBdr>
        <w:top w:val="none" w:sz="0" w:space="0" w:color="auto"/>
        <w:left w:val="none" w:sz="0" w:space="0" w:color="auto"/>
        <w:bottom w:val="none" w:sz="0" w:space="0" w:color="auto"/>
        <w:right w:val="none" w:sz="0" w:space="0" w:color="auto"/>
      </w:divBdr>
      <w:divsChild>
        <w:div w:id="1232540668">
          <w:marLeft w:val="0"/>
          <w:marRight w:val="0"/>
          <w:marTop w:val="0"/>
          <w:marBottom w:val="0"/>
          <w:divBdr>
            <w:top w:val="none" w:sz="0" w:space="0" w:color="auto"/>
            <w:left w:val="none" w:sz="0" w:space="0" w:color="auto"/>
            <w:bottom w:val="none" w:sz="0" w:space="0" w:color="auto"/>
            <w:right w:val="none" w:sz="0" w:space="0" w:color="auto"/>
          </w:divBdr>
          <w:divsChild>
            <w:div w:id="981927925">
              <w:marLeft w:val="0"/>
              <w:marRight w:val="0"/>
              <w:marTop w:val="0"/>
              <w:marBottom w:val="0"/>
              <w:divBdr>
                <w:top w:val="none" w:sz="0" w:space="0" w:color="auto"/>
                <w:left w:val="none" w:sz="0" w:space="0" w:color="auto"/>
                <w:bottom w:val="none" w:sz="0" w:space="0" w:color="auto"/>
                <w:right w:val="none" w:sz="0" w:space="0" w:color="auto"/>
              </w:divBdr>
              <w:divsChild>
                <w:div w:id="1713186170">
                  <w:marLeft w:val="0"/>
                  <w:marRight w:val="0"/>
                  <w:marTop w:val="0"/>
                  <w:marBottom w:val="0"/>
                  <w:divBdr>
                    <w:top w:val="none" w:sz="0" w:space="0" w:color="auto"/>
                    <w:left w:val="none" w:sz="0" w:space="0" w:color="auto"/>
                    <w:bottom w:val="none" w:sz="0" w:space="0" w:color="auto"/>
                    <w:right w:val="none" w:sz="0" w:space="0" w:color="auto"/>
                  </w:divBdr>
                  <w:divsChild>
                    <w:div w:id="1045106654">
                      <w:marLeft w:val="0"/>
                      <w:marRight w:val="0"/>
                      <w:marTop w:val="0"/>
                      <w:marBottom w:val="0"/>
                      <w:divBdr>
                        <w:top w:val="none" w:sz="0" w:space="0" w:color="auto"/>
                        <w:left w:val="none" w:sz="0" w:space="0" w:color="auto"/>
                        <w:bottom w:val="none" w:sz="0" w:space="0" w:color="auto"/>
                        <w:right w:val="none" w:sz="0" w:space="0" w:color="auto"/>
                      </w:divBdr>
                    </w:div>
                    <w:div w:id="1102578762">
                      <w:marLeft w:val="0"/>
                      <w:marRight w:val="0"/>
                      <w:marTop w:val="0"/>
                      <w:marBottom w:val="0"/>
                      <w:divBdr>
                        <w:top w:val="none" w:sz="0" w:space="0" w:color="auto"/>
                        <w:left w:val="none" w:sz="0" w:space="0" w:color="auto"/>
                        <w:bottom w:val="none" w:sz="0" w:space="0" w:color="auto"/>
                        <w:right w:val="none" w:sz="0" w:space="0" w:color="auto"/>
                      </w:divBdr>
                    </w:div>
                    <w:div w:id="351498923">
                      <w:marLeft w:val="0"/>
                      <w:marRight w:val="0"/>
                      <w:marTop w:val="0"/>
                      <w:marBottom w:val="0"/>
                      <w:divBdr>
                        <w:top w:val="none" w:sz="0" w:space="0" w:color="auto"/>
                        <w:left w:val="none" w:sz="0" w:space="0" w:color="auto"/>
                        <w:bottom w:val="none" w:sz="0" w:space="0" w:color="auto"/>
                        <w:right w:val="none" w:sz="0" w:space="0" w:color="auto"/>
                      </w:divBdr>
                    </w:div>
                    <w:div w:id="1109853250">
                      <w:marLeft w:val="0"/>
                      <w:marRight w:val="0"/>
                      <w:marTop w:val="0"/>
                      <w:marBottom w:val="0"/>
                      <w:divBdr>
                        <w:top w:val="none" w:sz="0" w:space="0" w:color="auto"/>
                        <w:left w:val="none" w:sz="0" w:space="0" w:color="auto"/>
                        <w:bottom w:val="none" w:sz="0" w:space="0" w:color="auto"/>
                        <w:right w:val="none" w:sz="0" w:space="0" w:color="auto"/>
                      </w:divBdr>
                    </w:div>
                    <w:div w:id="163548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88007">
      <w:bodyDiv w:val="1"/>
      <w:marLeft w:val="0"/>
      <w:marRight w:val="0"/>
      <w:marTop w:val="0"/>
      <w:marBottom w:val="0"/>
      <w:divBdr>
        <w:top w:val="none" w:sz="0" w:space="0" w:color="auto"/>
        <w:left w:val="none" w:sz="0" w:space="0" w:color="auto"/>
        <w:bottom w:val="none" w:sz="0" w:space="0" w:color="auto"/>
        <w:right w:val="none" w:sz="0" w:space="0" w:color="auto"/>
      </w:divBdr>
    </w:div>
    <w:div w:id="1377923135">
      <w:bodyDiv w:val="1"/>
      <w:marLeft w:val="0"/>
      <w:marRight w:val="0"/>
      <w:marTop w:val="0"/>
      <w:marBottom w:val="0"/>
      <w:divBdr>
        <w:top w:val="none" w:sz="0" w:space="0" w:color="auto"/>
        <w:left w:val="none" w:sz="0" w:space="0" w:color="auto"/>
        <w:bottom w:val="none" w:sz="0" w:space="0" w:color="auto"/>
        <w:right w:val="none" w:sz="0" w:space="0" w:color="auto"/>
      </w:divBdr>
    </w:div>
    <w:div w:id="1378316248">
      <w:bodyDiv w:val="1"/>
      <w:marLeft w:val="0"/>
      <w:marRight w:val="0"/>
      <w:marTop w:val="0"/>
      <w:marBottom w:val="0"/>
      <w:divBdr>
        <w:top w:val="none" w:sz="0" w:space="0" w:color="auto"/>
        <w:left w:val="none" w:sz="0" w:space="0" w:color="auto"/>
        <w:bottom w:val="none" w:sz="0" w:space="0" w:color="auto"/>
        <w:right w:val="none" w:sz="0" w:space="0" w:color="auto"/>
      </w:divBdr>
    </w:div>
    <w:div w:id="1378705883">
      <w:bodyDiv w:val="1"/>
      <w:marLeft w:val="0"/>
      <w:marRight w:val="0"/>
      <w:marTop w:val="0"/>
      <w:marBottom w:val="0"/>
      <w:divBdr>
        <w:top w:val="none" w:sz="0" w:space="0" w:color="auto"/>
        <w:left w:val="none" w:sz="0" w:space="0" w:color="auto"/>
        <w:bottom w:val="none" w:sz="0" w:space="0" w:color="auto"/>
        <w:right w:val="none" w:sz="0" w:space="0" w:color="auto"/>
      </w:divBdr>
    </w:div>
    <w:div w:id="1378972768">
      <w:bodyDiv w:val="1"/>
      <w:marLeft w:val="0"/>
      <w:marRight w:val="0"/>
      <w:marTop w:val="0"/>
      <w:marBottom w:val="0"/>
      <w:divBdr>
        <w:top w:val="none" w:sz="0" w:space="0" w:color="auto"/>
        <w:left w:val="none" w:sz="0" w:space="0" w:color="auto"/>
        <w:bottom w:val="none" w:sz="0" w:space="0" w:color="auto"/>
        <w:right w:val="none" w:sz="0" w:space="0" w:color="auto"/>
      </w:divBdr>
    </w:div>
    <w:div w:id="1379547904">
      <w:bodyDiv w:val="1"/>
      <w:marLeft w:val="0"/>
      <w:marRight w:val="0"/>
      <w:marTop w:val="0"/>
      <w:marBottom w:val="0"/>
      <w:divBdr>
        <w:top w:val="none" w:sz="0" w:space="0" w:color="auto"/>
        <w:left w:val="none" w:sz="0" w:space="0" w:color="auto"/>
        <w:bottom w:val="none" w:sz="0" w:space="0" w:color="auto"/>
        <w:right w:val="none" w:sz="0" w:space="0" w:color="auto"/>
      </w:divBdr>
    </w:div>
    <w:div w:id="1380207784">
      <w:bodyDiv w:val="1"/>
      <w:marLeft w:val="0"/>
      <w:marRight w:val="0"/>
      <w:marTop w:val="0"/>
      <w:marBottom w:val="0"/>
      <w:divBdr>
        <w:top w:val="none" w:sz="0" w:space="0" w:color="auto"/>
        <w:left w:val="none" w:sz="0" w:space="0" w:color="auto"/>
        <w:bottom w:val="none" w:sz="0" w:space="0" w:color="auto"/>
        <w:right w:val="none" w:sz="0" w:space="0" w:color="auto"/>
      </w:divBdr>
    </w:div>
    <w:div w:id="1380741696">
      <w:bodyDiv w:val="1"/>
      <w:marLeft w:val="0"/>
      <w:marRight w:val="0"/>
      <w:marTop w:val="0"/>
      <w:marBottom w:val="0"/>
      <w:divBdr>
        <w:top w:val="none" w:sz="0" w:space="0" w:color="auto"/>
        <w:left w:val="none" w:sz="0" w:space="0" w:color="auto"/>
        <w:bottom w:val="none" w:sz="0" w:space="0" w:color="auto"/>
        <w:right w:val="none" w:sz="0" w:space="0" w:color="auto"/>
      </w:divBdr>
      <w:divsChild>
        <w:div w:id="222831424">
          <w:marLeft w:val="0"/>
          <w:marRight w:val="0"/>
          <w:marTop w:val="0"/>
          <w:marBottom w:val="0"/>
          <w:divBdr>
            <w:top w:val="none" w:sz="0" w:space="0" w:color="auto"/>
            <w:left w:val="none" w:sz="0" w:space="0" w:color="auto"/>
            <w:bottom w:val="none" w:sz="0" w:space="0" w:color="auto"/>
            <w:right w:val="none" w:sz="0" w:space="0" w:color="auto"/>
          </w:divBdr>
          <w:divsChild>
            <w:div w:id="9919648">
              <w:marLeft w:val="0"/>
              <w:marRight w:val="0"/>
              <w:marTop w:val="0"/>
              <w:marBottom w:val="0"/>
              <w:divBdr>
                <w:top w:val="none" w:sz="0" w:space="0" w:color="auto"/>
                <w:left w:val="none" w:sz="0" w:space="0" w:color="auto"/>
                <w:bottom w:val="none" w:sz="0" w:space="0" w:color="auto"/>
                <w:right w:val="none" w:sz="0" w:space="0" w:color="auto"/>
              </w:divBdr>
              <w:divsChild>
                <w:div w:id="1494376595">
                  <w:marLeft w:val="0"/>
                  <w:marRight w:val="0"/>
                  <w:marTop w:val="0"/>
                  <w:marBottom w:val="0"/>
                  <w:divBdr>
                    <w:top w:val="none" w:sz="0" w:space="0" w:color="auto"/>
                    <w:left w:val="none" w:sz="0" w:space="0" w:color="auto"/>
                    <w:bottom w:val="none" w:sz="0" w:space="0" w:color="auto"/>
                    <w:right w:val="none" w:sz="0" w:space="0" w:color="auto"/>
                  </w:divBdr>
                  <w:divsChild>
                    <w:div w:id="1965036970">
                      <w:marLeft w:val="0"/>
                      <w:marRight w:val="0"/>
                      <w:marTop w:val="0"/>
                      <w:marBottom w:val="0"/>
                      <w:divBdr>
                        <w:top w:val="none" w:sz="0" w:space="0" w:color="auto"/>
                        <w:left w:val="none" w:sz="0" w:space="0" w:color="auto"/>
                        <w:bottom w:val="none" w:sz="0" w:space="0" w:color="auto"/>
                        <w:right w:val="none" w:sz="0" w:space="0" w:color="auto"/>
                      </w:divBdr>
                    </w:div>
                    <w:div w:id="722406122">
                      <w:marLeft w:val="0"/>
                      <w:marRight w:val="0"/>
                      <w:marTop w:val="0"/>
                      <w:marBottom w:val="0"/>
                      <w:divBdr>
                        <w:top w:val="none" w:sz="0" w:space="0" w:color="auto"/>
                        <w:left w:val="none" w:sz="0" w:space="0" w:color="auto"/>
                        <w:bottom w:val="none" w:sz="0" w:space="0" w:color="auto"/>
                        <w:right w:val="none" w:sz="0" w:space="0" w:color="auto"/>
                      </w:divBdr>
                    </w:div>
                    <w:div w:id="1160582791">
                      <w:marLeft w:val="0"/>
                      <w:marRight w:val="0"/>
                      <w:marTop w:val="0"/>
                      <w:marBottom w:val="0"/>
                      <w:divBdr>
                        <w:top w:val="none" w:sz="0" w:space="0" w:color="auto"/>
                        <w:left w:val="none" w:sz="0" w:space="0" w:color="auto"/>
                        <w:bottom w:val="none" w:sz="0" w:space="0" w:color="auto"/>
                        <w:right w:val="none" w:sz="0" w:space="0" w:color="auto"/>
                      </w:divBdr>
                    </w:div>
                    <w:div w:id="954480264">
                      <w:marLeft w:val="0"/>
                      <w:marRight w:val="0"/>
                      <w:marTop w:val="0"/>
                      <w:marBottom w:val="0"/>
                      <w:divBdr>
                        <w:top w:val="none" w:sz="0" w:space="0" w:color="auto"/>
                        <w:left w:val="none" w:sz="0" w:space="0" w:color="auto"/>
                        <w:bottom w:val="none" w:sz="0" w:space="0" w:color="auto"/>
                        <w:right w:val="none" w:sz="0" w:space="0" w:color="auto"/>
                      </w:divBdr>
                    </w:div>
                    <w:div w:id="337772955">
                      <w:marLeft w:val="0"/>
                      <w:marRight w:val="0"/>
                      <w:marTop w:val="0"/>
                      <w:marBottom w:val="0"/>
                      <w:divBdr>
                        <w:top w:val="none" w:sz="0" w:space="0" w:color="auto"/>
                        <w:left w:val="none" w:sz="0" w:space="0" w:color="auto"/>
                        <w:bottom w:val="none" w:sz="0" w:space="0" w:color="auto"/>
                        <w:right w:val="none" w:sz="0" w:space="0" w:color="auto"/>
                      </w:divBdr>
                    </w:div>
                    <w:div w:id="709914423">
                      <w:marLeft w:val="0"/>
                      <w:marRight w:val="0"/>
                      <w:marTop w:val="0"/>
                      <w:marBottom w:val="0"/>
                      <w:divBdr>
                        <w:top w:val="none" w:sz="0" w:space="0" w:color="auto"/>
                        <w:left w:val="none" w:sz="0" w:space="0" w:color="auto"/>
                        <w:bottom w:val="none" w:sz="0" w:space="0" w:color="auto"/>
                        <w:right w:val="none" w:sz="0" w:space="0" w:color="auto"/>
                      </w:divBdr>
                    </w:div>
                    <w:div w:id="876281904">
                      <w:marLeft w:val="0"/>
                      <w:marRight w:val="0"/>
                      <w:marTop w:val="0"/>
                      <w:marBottom w:val="0"/>
                      <w:divBdr>
                        <w:top w:val="none" w:sz="0" w:space="0" w:color="auto"/>
                        <w:left w:val="none" w:sz="0" w:space="0" w:color="auto"/>
                        <w:bottom w:val="none" w:sz="0" w:space="0" w:color="auto"/>
                        <w:right w:val="none" w:sz="0" w:space="0" w:color="auto"/>
                      </w:divBdr>
                    </w:div>
                    <w:div w:id="12416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173311">
      <w:bodyDiv w:val="1"/>
      <w:marLeft w:val="0"/>
      <w:marRight w:val="0"/>
      <w:marTop w:val="0"/>
      <w:marBottom w:val="0"/>
      <w:divBdr>
        <w:top w:val="none" w:sz="0" w:space="0" w:color="auto"/>
        <w:left w:val="none" w:sz="0" w:space="0" w:color="auto"/>
        <w:bottom w:val="none" w:sz="0" w:space="0" w:color="auto"/>
        <w:right w:val="none" w:sz="0" w:space="0" w:color="auto"/>
      </w:divBdr>
      <w:divsChild>
        <w:div w:id="374234077">
          <w:marLeft w:val="0"/>
          <w:marRight w:val="0"/>
          <w:marTop w:val="0"/>
          <w:marBottom w:val="0"/>
          <w:divBdr>
            <w:top w:val="none" w:sz="0" w:space="0" w:color="auto"/>
            <w:left w:val="none" w:sz="0" w:space="0" w:color="auto"/>
            <w:bottom w:val="none" w:sz="0" w:space="0" w:color="auto"/>
            <w:right w:val="none" w:sz="0" w:space="0" w:color="auto"/>
          </w:divBdr>
        </w:div>
      </w:divsChild>
    </w:div>
    <w:div w:id="1381319535">
      <w:bodyDiv w:val="1"/>
      <w:marLeft w:val="0"/>
      <w:marRight w:val="0"/>
      <w:marTop w:val="0"/>
      <w:marBottom w:val="0"/>
      <w:divBdr>
        <w:top w:val="none" w:sz="0" w:space="0" w:color="auto"/>
        <w:left w:val="none" w:sz="0" w:space="0" w:color="auto"/>
        <w:bottom w:val="none" w:sz="0" w:space="0" w:color="auto"/>
        <w:right w:val="none" w:sz="0" w:space="0" w:color="auto"/>
      </w:divBdr>
    </w:div>
    <w:div w:id="1381588597">
      <w:bodyDiv w:val="1"/>
      <w:marLeft w:val="0"/>
      <w:marRight w:val="0"/>
      <w:marTop w:val="0"/>
      <w:marBottom w:val="0"/>
      <w:divBdr>
        <w:top w:val="none" w:sz="0" w:space="0" w:color="auto"/>
        <w:left w:val="none" w:sz="0" w:space="0" w:color="auto"/>
        <w:bottom w:val="none" w:sz="0" w:space="0" w:color="auto"/>
        <w:right w:val="none" w:sz="0" w:space="0" w:color="auto"/>
      </w:divBdr>
      <w:divsChild>
        <w:div w:id="1374110708">
          <w:marLeft w:val="0"/>
          <w:marRight w:val="0"/>
          <w:marTop w:val="0"/>
          <w:marBottom w:val="0"/>
          <w:divBdr>
            <w:top w:val="none" w:sz="0" w:space="0" w:color="auto"/>
            <w:left w:val="none" w:sz="0" w:space="0" w:color="auto"/>
            <w:bottom w:val="none" w:sz="0" w:space="0" w:color="auto"/>
            <w:right w:val="none" w:sz="0" w:space="0" w:color="auto"/>
          </w:divBdr>
          <w:divsChild>
            <w:div w:id="1636135239">
              <w:marLeft w:val="0"/>
              <w:marRight w:val="0"/>
              <w:marTop w:val="0"/>
              <w:marBottom w:val="0"/>
              <w:divBdr>
                <w:top w:val="none" w:sz="0" w:space="0" w:color="auto"/>
                <w:left w:val="none" w:sz="0" w:space="0" w:color="auto"/>
                <w:bottom w:val="none" w:sz="0" w:space="0" w:color="auto"/>
                <w:right w:val="none" w:sz="0" w:space="0" w:color="auto"/>
              </w:divBdr>
              <w:divsChild>
                <w:div w:id="293370698">
                  <w:marLeft w:val="0"/>
                  <w:marRight w:val="0"/>
                  <w:marTop w:val="0"/>
                  <w:marBottom w:val="0"/>
                  <w:divBdr>
                    <w:top w:val="none" w:sz="0" w:space="0" w:color="auto"/>
                    <w:left w:val="none" w:sz="0" w:space="0" w:color="auto"/>
                    <w:bottom w:val="none" w:sz="0" w:space="0" w:color="auto"/>
                    <w:right w:val="none" w:sz="0" w:space="0" w:color="auto"/>
                  </w:divBdr>
                  <w:divsChild>
                    <w:div w:id="1268388033">
                      <w:marLeft w:val="0"/>
                      <w:marRight w:val="0"/>
                      <w:marTop w:val="0"/>
                      <w:marBottom w:val="0"/>
                      <w:divBdr>
                        <w:top w:val="none" w:sz="0" w:space="0" w:color="auto"/>
                        <w:left w:val="none" w:sz="0" w:space="0" w:color="auto"/>
                        <w:bottom w:val="none" w:sz="0" w:space="0" w:color="auto"/>
                        <w:right w:val="none" w:sz="0" w:space="0" w:color="auto"/>
                      </w:divBdr>
                    </w:div>
                    <w:div w:id="1303847514">
                      <w:marLeft w:val="0"/>
                      <w:marRight w:val="0"/>
                      <w:marTop w:val="0"/>
                      <w:marBottom w:val="0"/>
                      <w:divBdr>
                        <w:top w:val="none" w:sz="0" w:space="0" w:color="auto"/>
                        <w:left w:val="none" w:sz="0" w:space="0" w:color="auto"/>
                        <w:bottom w:val="none" w:sz="0" w:space="0" w:color="auto"/>
                        <w:right w:val="none" w:sz="0" w:space="0" w:color="auto"/>
                      </w:divBdr>
                    </w:div>
                    <w:div w:id="1682389804">
                      <w:marLeft w:val="0"/>
                      <w:marRight w:val="0"/>
                      <w:marTop w:val="0"/>
                      <w:marBottom w:val="0"/>
                      <w:divBdr>
                        <w:top w:val="none" w:sz="0" w:space="0" w:color="auto"/>
                        <w:left w:val="none" w:sz="0" w:space="0" w:color="auto"/>
                        <w:bottom w:val="none" w:sz="0" w:space="0" w:color="auto"/>
                        <w:right w:val="none" w:sz="0" w:space="0" w:color="auto"/>
                      </w:divBdr>
                    </w:div>
                    <w:div w:id="670983783">
                      <w:marLeft w:val="0"/>
                      <w:marRight w:val="0"/>
                      <w:marTop w:val="0"/>
                      <w:marBottom w:val="0"/>
                      <w:divBdr>
                        <w:top w:val="none" w:sz="0" w:space="0" w:color="auto"/>
                        <w:left w:val="none" w:sz="0" w:space="0" w:color="auto"/>
                        <w:bottom w:val="none" w:sz="0" w:space="0" w:color="auto"/>
                        <w:right w:val="none" w:sz="0" w:space="0" w:color="auto"/>
                      </w:divBdr>
                    </w:div>
                    <w:div w:id="810489162">
                      <w:marLeft w:val="0"/>
                      <w:marRight w:val="0"/>
                      <w:marTop w:val="0"/>
                      <w:marBottom w:val="0"/>
                      <w:divBdr>
                        <w:top w:val="none" w:sz="0" w:space="0" w:color="auto"/>
                        <w:left w:val="none" w:sz="0" w:space="0" w:color="auto"/>
                        <w:bottom w:val="none" w:sz="0" w:space="0" w:color="auto"/>
                        <w:right w:val="none" w:sz="0" w:space="0" w:color="auto"/>
                      </w:divBdr>
                    </w:div>
                    <w:div w:id="857042576">
                      <w:marLeft w:val="0"/>
                      <w:marRight w:val="0"/>
                      <w:marTop w:val="0"/>
                      <w:marBottom w:val="0"/>
                      <w:divBdr>
                        <w:top w:val="none" w:sz="0" w:space="0" w:color="auto"/>
                        <w:left w:val="none" w:sz="0" w:space="0" w:color="auto"/>
                        <w:bottom w:val="none" w:sz="0" w:space="0" w:color="auto"/>
                        <w:right w:val="none" w:sz="0" w:space="0" w:color="auto"/>
                      </w:divBdr>
                    </w:div>
                    <w:div w:id="62962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636195">
      <w:bodyDiv w:val="1"/>
      <w:marLeft w:val="0"/>
      <w:marRight w:val="0"/>
      <w:marTop w:val="0"/>
      <w:marBottom w:val="0"/>
      <w:divBdr>
        <w:top w:val="none" w:sz="0" w:space="0" w:color="auto"/>
        <w:left w:val="none" w:sz="0" w:space="0" w:color="auto"/>
        <w:bottom w:val="none" w:sz="0" w:space="0" w:color="auto"/>
        <w:right w:val="none" w:sz="0" w:space="0" w:color="auto"/>
      </w:divBdr>
    </w:div>
    <w:div w:id="1382442324">
      <w:bodyDiv w:val="1"/>
      <w:marLeft w:val="0"/>
      <w:marRight w:val="0"/>
      <w:marTop w:val="0"/>
      <w:marBottom w:val="0"/>
      <w:divBdr>
        <w:top w:val="none" w:sz="0" w:space="0" w:color="auto"/>
        <w:left w:val="none" w:sz="0" w:space="0" w:color="auto"/>
        <w:bottom w:val="none" w:sz="0" w:space="0" w:color="auto"/>
        <w:right w:val="none" w:sz="0" w:space="0" w:color="auto"/>
      </w:divBdr>
    </w:div>
    <w:div w:id="1382706906">
      <w:bodyDiv w:val="1"/>
      <w:marLeft w:val="0"/>
      <w:marRight w:val="0"/>
      <w:marTop w:val="0"/>
      <w:marBottom w:val="0"/>
      <w:divBdr>
        <w:top w:val="none" w:sz="0" w:space="0" w:color="auto"/>
        <w:left w:val="none" w:sz="0" w:space="0" w:color="auto"/>
        <w:bottom w:val="none" w:sz="0" w:space="0" w:color="auto"/>
        <w:right w:val="none" w:sz="0" w:space="0" w:color="auto"/>
      </w:divBdr>
    </w:div>
    <w:div w:id="1383478200">
      <w:bodyDiv w:val="1"/>
      <w:marLeft w:val="0"/>
      <w:marRight w:val="0"/>
      <w:marTop w:val="0"/>
      <w:marBottom w:val="0"/>
      <w:divBdr>
        <w:top w:val="none" w:sz="0" w:space="0" w:color="auto"/>
        <w:left w:val="none" w:sz="0" w:space="0" w:color="auto"/>
        <w:bottom w:val="none" w:sz="0" w:space="0" w:color="auto"/>
        <w:right w:val="none" w:sz="0" w:space="0" w:color="auto"/>
      </w:divBdr>
    </w:div>
    <w:div w:id="1383482876">
      <w:bodyDiv w:val="1"/>
      <w:marLeft w:val="0"/>
      <w:marRight w:val="0"/>
      <w:marTop w:val="0"/>
      <w:marBottom w:val="0"/>
      <w:divBdr>
        <w:top w:val="none" w:sz="0" w:space="0" w:color="auto"/>
        <w:left w:val="none" w:sz="0" w:space="0" w:color="auto"/>
        <w:bottom w:val="none" w:sz="0" w:space="0" w:color="auto"/>
        <w:right w:val="none" w:sz="0" w:space="0" w:color="auto"/>
      </w:divBdr>
    </w:div>
    <w:div w:id="1383553202">
      <w:bodyDiv w:val="1"/>
      <w:marLeft w:val="0"/>
      <w:marRight w:val="0"/>
      <w:marTop w:val="0"/>
      <w:marBottom w:val="0"/>
      <w:divBdr>
        <w:top w:val="none" w:sz="0" w:space="0" w:color="auto"/>
        <w:left w:val="none" w:sz="0" w:space="0" w:color="auto"/>
        <w:bottom w:val="none" w:sz="0" w:space="0" w:color="auto"/>
        <w:right w:val="none" w:sz="0" w:space="0" w:color="auto"/>
      </w:divBdr>
    </w:div>
    <w:div w:id="1384450603">
      <w:bodyDiv w:val="1"/>
      <w:marLeft w:val="0"/>
      <w:marRight w:val="0"/>
      <w:marTop w:val="0"/>
      <w:marBottom w:val="0"/>
      <w:divBdr>
        <w:top w:val="none" w:sz="0" w:space="0" w:color="auto"/>
        <w:left w:val="none" w:sz="0" w:space="0" w:color="auto"/>
        <w:bottom w:val="none" w:sz="0" w:space="0" w:color="auto"/>
        <w:right w:val="none" w:sz="0" w:space="0" w:color="auto"/>
      </w:divBdr>
      <w:divsChild>
        <w:div w:id="348609526">
          <w:marLeft w:val="0"/>
          <w:marRight w:val="0"/>
          <w:marTop w:val="0"/>
          <w:marBottom w:val="0"/>
          <w:divBdr>
            <w:top w:val="none" w:sz="0" w:space="0" w:color="auto"/>
            <w:left w:val="none" w:sz="0" w:space="0" w:color="auto"/>
            <w:bottom w:val="none" w:sz="0" w:space="0" w:color="auto"/>
            <w:right w:val="none" w:sz="0" w:space="0" w:color="auto"/>
          </w:divBdr>
          <w:divsChild>
            <w:div w:id="1173108684">
              <w:marLeft w:val="0"/>
              <w:marRight w:val="0"/>
              <w:marTop w:val="0"/>
              <w:marBottom w:val="0"/>
              <w:divBdr>
                <w:top w:val="none" w:sz="0" w:space="0" w:color="auto"/>
                <w:left w:val="none" w:sz="0" w:space="0" w:color="auto"/>
                <w:bottom w:val="none" w:sz="0" w:space="0" w:color="auto"/>
                <w:right w:val="none" w:sz="0" w:space="0" w:color="auto"/>
              </w:divBdr>
              <w:divsChild>
                <w:div w:id="736320664">
                  <w:marLeft w:val="0"/>
                  <w:marRight w:val="0"/>
                  <w:marTop w:val="0"/>
                  <w:marBottom w:val="0"/>
                  <w:divBdr>
                    <w:top w:val="none" w:sz="0" w:space="0" w:color="auto"/>
                    <w:left w:val="none" w:sz="0" w:space="0" w:color="auto"/>
                    <w:bottom w:val="none" w:sz="0" w:space="0" w:color="auto"/>
                    <w:right w:val="none" w:sz="0" w:space="0" w:color="auto"/>
                  </w:divBdr>
                  <w:divsChild>
                    <w:div w:id="508181874">
                      <w:marLeft w:val="0"/>
                      <w:marRight w:val="0"/>
                      <w:marTop w:val="0"/>
                      <w:marBottom w:val="0"/>
                      <w:divBdr>
                        <w:top w:val="none" w:sz="0" w:space="0" w:color="auto"/>
                        <w:left w:val="none" w:sz="0" w:space="0" w:color="auto"/>
                        <w:bottom w:val="none" w:sz="0" w:space="0" w:color="auto"/>
                        <w:right w:val="none" w:sz="0" w:space="0" w:color="auto"/>
                      </w:divBdr>
                    </w:div>
                    <w:div w:id="1386293631">
                      <w:marLeft w:val="0"/>
                      <w:marRight w:val="0"/>
                      <w:marTop w:val="0"/>
                      <w:marBottom w:val="0"/>
                      <w:divBdr>
                        <w:top w:val="none" w:sz="0" w:space="0" w:color="auto"/>
                        <w:left w:val="none" w:sz="0" w:space="0" w:color="auto"/>
                        <w:bottom w:val="none" w:sz="0" w:space="0" w:color="auto"/>
                        <w:right w:val="none" w:sz="0" w:space="0" w:color="auto"/>
                      </w:divBdr>
                    </w:div>
                    <w:div w:id="48502151">
                      <w:marLeft w:val="0"/>
                      <w:marRight w:val="0"/>
                      <w:marTop w:val="0"/>
                      <w:marBottom w:val="0"/>
                      <w:divBdr>
                        <w:top w:val="none" w:sz="0" w:space="0" w:color="auto"/>
                        <w:left w:val="none" w:sz="0" w:space="0" w:color="auto"/>
                        <w:bottom w:val="none" w:sz="0" w:space="0" w:color="auto"/>
                        <w:right w:val="none" w:sz="0" w:space="0" w:color="auto"/>
                      </w:divBdr>
                    </w:div>
                    <w:div w:id="1491940371">
                      <w:marLeft w:val="0"/>
                      <w:marRight w:val="0"/>
                      <w:marTop w:val="0"/>
                      <w:marBottom w:val="0"/>
                      <w:divBdr>
                        <w:top w:val="none" w:sz="0" w:space="0" w:color="auto"/>
                        <w:left w:val="none" w:sz="0" w:space="0" w:color="auto"/>
                        <w:bottom w:val="none" w:sz="0" w:space="0" w:color="auto"/>
                        <w:right w:val="none" w:sz="0" w:space="0" w:color="auto"/>
                      </w:divBdr>
                    </w:div>
                    <w:div w:id="1564484050">
                      <w:marLeft w:val="0"/>
                      <w:marRight w:val="0"/>
                      <w:marTop w:val="0"/>
                      <w:marBottom w:val="0"/>
                      <w:divBdr>
                        <w:top w:val="none" w:sz="0" w:space="0" w:color="auto"/>
                        <w:left w:val="none" w:sz="0" w:space="0" w:color="auto"/>
                        <w:bottom w:val="none" w:sz="0" w:space="0" w:color="auto"/>
                        <w:right w:val="none" w:sz="0" w:space="0" w:color="auto"/>
                      </w:divBdr>
                    </w:div>
                    <w:div w:id="390079934">
                      <w:marLeft w:val="0"/>
                      <w:marRight w:val="0"/>
                      <w:marTop w:val="0"/>
                      <w:marBottom w:val="0"/>
                      <w:divBdr>
                        <w:top w:val="none" w:sz="0" w:space="0" w:color="auto"/>
                        <w:left w:val="none" w:sz="0" w:space="0" w:color="auto"/>
                        <w:bottom w:val="none" w:sz="0" w:space="0" w:color="auto"/>
                        <w:right w:val="none" w:sz="0" w:space="0" w:color="auto"/>
                      </w:divBdr>
                    </w:div>
                    <w:div w:id="2057198068">
                      <w:marLeft w:val="0"/>
                      <w:marRight w:val="0"/>
                      <w:marTop w:val="0"/>
                      <w:marBottom w:val="0"/>
                      <w:divBdr>
                        <w:top w:val="none" w:sz="0" w:space="0" w:color="auto"/>
                        <w:left w:val="none" w:sz="0" w:space="0" w:color="auto"/>
                        <w:bottom w:val="none" w:sz="0" w:space="0" w:color="auto"/>
                        <w:right w:val="none" w:sz="0" w:space="0" w:color="auto"/>
                      </w:divBdr>
                    </w:div>
                    <w:div w:id="330262240">
                      <w:marLeft w:val="0"/>
                      <w:marRight w:val="0"/>
                      <w:marTop w:val="0"/>
                      <w:marBottom w:val="0"/>
                      <w:divBdr>
                        <w:top w:val="none" w:sz="0" w:space="0" w:color="auto"/>
                        <w:left w:val="none" w:sz="0" w:space="0" w:color="auto"/>
                        <w:bottom w:val="none" w:sz="0" w:space="0" w:color="auto"/>
                        <w:right w:val="none" w:sz="0" w:space="0" w:color="auto"/>
                      </w:divBdr>
                    </w:div>
                    <w:div w:id="901527419">
                      <w:marLeft w:val="0"/>
                      <w:marRight w:val="0"/>
                      <w:marTop w:val="0"/>
                      <w:marBottom w:val="0"/>
                      <w:divBdr>
                        <w:top w:val="none" w:sz="0" w:space="0" w:color="auto"/>
                        <w:left w:val="none" w:sz="0" w:space="0" w:color="auto"/>
                        <w:bottom w:val="none" w:sz="0" w:space="0" w:color="auto"/>
                        <w:right w:val="none" w:sz="0" w:space="0" w:color="auto"/>
                      </w:divBdr>
                    </w:div>
                    <w:div w:id="184102406">
                      <w:marLeft w:val="0"/>
                      <w:marRight w:val="0"/>
                      <w:marTop w:val="0"/>
                      <w:marBottom w:val="0"/>
                      <w:divBdr>
                        <w:top w:val="none" w:sz="0" w:space="0" w:color="auto"/>
                        <w:left w:val="none" w:sz="0" w:space="0" w:color="auto"/>
                        <w:bottom w:val="none" w:sz="0" w:space="0" w:color="auto"/>
                        <w:right w:val="none" w:sz="0" w:space="0" w:color="auto"/>
                      </w:divBdr>
                    </w:div>
                    <w:div w:id="1078094595">
                      <w:marLeft w:val="0"/>
                      <w:marRight w:val="0"/>
                      <w:marTop w:val="0"/>
                      <w:marBottom w:val="0"/>
                      <w:divBdr>
                        <w:top w:val="none" w:sz="0" w:space="0" w:color="auto"/>
                        <w:left w:val="none" w:sz="0" w:space="0" w:color="auto"/>
                        <w:bottom w:val="none" w:sz="0" w:space="0" w:color="auto"/>
                        <w:right w:val="none" w:sz="0" w:space="0" w:color="auto"/>
                      </w:divBdr>
                    </w:div>
                    <w:div w:id="1901018075">
                      <w:marLeft w:val="0"/>
                      <w:marRight w:val="0"/>
                      <w:marTop w:val="0"/>
                      <w:marBottom w:val="0"/>
                      <w:divBdr>
                        <w:top w:val="none" w:sz="0" w:space="0" w:color="auto"/>
                        <w:left w:val="none" w:sz="0" w:space="0" w:color="auto"/>
                        <w:bottom w:val="none" w:sz="0" w:space="0" w:color="auto"/>
                        <w:right w:val="none" w:sz="0" w:space="0" w:color="auto"/>
                      </w:divBdr>
                    </w:div>
                    <w:div w:id="168296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865973">
      <w:bodyDiv w:val="1"/>
      <w:marLeft w:val="0"/>
      <w:marRight w:val="0"/>
      <w:marTop w:val="0"/>
      <w:marBottom w:val="0"/>
      <w:divBdr>
        <w:top w:val="none" w:sz="0" w:space="0" w:color="auto"/>
        <w:left w:val="none" w:sz="0" w:space="0" w:color="auto"/>
        <w:bottom w:val="none" w:sz="0" w:space="0" w:color="auto"/>
        <w:right w:val="none" w:sz="0" w:space="0" w:color="auto"/>
      </w:divBdr>
    </w:div>
    <w:div w:id="1386296584">
      <w:bodyDiv w:val="1"/>
      <w:marLeft w:val="0"/>
      <w:marRight w:val="0"/>
      <w:marTop w:val="0"/>
      <w:marBottom w:val="0"/>
      <w:divBdr>
        <w:top w:val="none" w:sz="0" w:space="0" w:color="auto"/>
        <w:left w:val="none" w:sz="0" w:space="0" w:color="auto"/>
        <w:bottom w:val="none" w:sz="0" w:space="0" w:color="auto"/>
        <w:right w:val="none" w:sz="0" w:space="0" w:color="auto"/>
      </w:divBdr>
    </w:div>
    <w:div w:id="1386299472">
      <w:bodyDiv w:val="1"/>
      <w:marLeft w:val="0"/>
      <w:marRight w:val="0"/>
      <w:marTop w:val="0"/>
      <w:marBottom w:val="0"/>
      <w:divBdr>
        <w:top w:val="none" w:sz="0" w:space="0" w:color="auto"/>
        <w:left w:val="none" w:sz="0" w:space="0" w:color="auto"/>
        <w:bottom w:val="none" w:sz="0" w:space="0" w:color="auto"/>
        <w:right w:val="none" w:sz="0" w:space="0" w:color="auto"/>
      </w:divBdr>
    </w:div>
    <w:div w:id="1386491358">
      <w:bodyDiv w:val="1"/>
      <w:marLeft w:val="0"/>
      <w:marRight w:val="0"/>
      <w:marTop w:val="0"/>
      <w:marBottom w:val="0"/>
      <w:divBdr>
        <w:top w:val="none" w:sz="0" w:space="0" w:color="auto"/>
        <w:left w:val="none" w:sz="0" w:space="0" w:color="auto"/>
        <w:bottom w:val="none" w:sz="0" w:space="0" w:color="auto"/>
        <w:right w:val="none" w:sz="0" w:space="0" w:color="auto"/>
      </w:divBdr>
    </w:div>
    <w:div w:id="1386753904">
      <w:bodyDiv w:val="1"/>
      <w:marLeft w:val="0"/>
      <w:marRight w:val="0"/>
      <w:marTop w:val="0"/>
      <w:marBottom w:val="0"/>
      <w:divBdr>
        <w:top w:val="none" w:sz="0" w:space="0" w:color="auto"/>
        <w:left w:val="none" w:sz="0" w:space="0" w:color="auto"/>
        <w:bottom w:val="none" w:sz="0" w:space="0" w:color="auto"/>
        <w:right w:val="none" w:sz="0" w:space="0" w:color="auto"/>
      </w:divBdr>
    </w:div>
    <w:div w:id="1386879595">
      <w:bodyDiv w:val="1"/>
      <w:marLeft w:val="0"/>
      <w:marRight w:val="0"/>
      <w:marTop w:val="0"/>
      <w:marBottom w:val="0"/>
      <w:divBdr>
        <w:top w:val="none" w:sz="0" w:space="0" w:color="auto"/>
        <w:left w:val="none" w:sz="0" w:space="0" w:color="auto"/>
        <w:bottom w:val="none" w:sz="0" w:space="0" w:color="auto"/>
        <w:right w:val="none" w:sz="0" w:space="0" w:color="auto"/>
      </w:divBdr>
      <w:divsChild>
        <w:div w:id="770129800">
          <w:marLeft w:val="0"/>
          <w:marRight w:val="0"/>
          <w:marTop w:val="0"/>
          <w:marBottom w:val="0"/>
          <w:divBdr>
            <w:top w:val="none" w:sz="0" w:space="0" w:color="auto"/>
            <w:left w:val="none" w:sz="0" w:space="0" w:color="auto"/>
            <w:bottom w:val="none" w:sz="0" w:space="0" w:color="auto"/>
            <w:right w:val="none" w:sz="0" w:space="0" w:color="auto"/>
          </w:divBdr>
          <w:divsChild>
            <w:div w:id="183279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46299">
      <w:bodyDiv w:val="1"/>
      <w:marLeft w:val="0"/>
      <w:marRight w:val="0"/>
      <w:marTop w:val="0"/>
      <w:marBottom w:val="0"/>
      <w:divBdr>
        <w:top w:val="none" w:sz="0" w:space="0" w:color="auto"/>
        <w:left w:val="none" w:sz="0" w:space="0" w:color="auto"/>
        <w:bottom w:val="none" w:sz="0" w:space="0" w:color="auto"/>
        <w:right w:val="none" w:sz="0" w:space="0" w:color="auto"/>
      </w:divBdr>
    </w:div>
    <w:div w:id="1388260674">
      <w:bodyDiv w:val="1"/>
      <w:marLeft w:val="0"/>
      <w:marRight w:val="0"/>
      <w:marTop w:val="0"/>
      <w:marBottom w:val="0"/>
      <w:divBdr>
        <w:top w:val="none" w:sz="0" w:space="0" w:color="auto"/>
        <w:left w:val="none" w:sz="0" w:space="0" w:color="auto"/>
        <w:bottom w:val="none" w:sz="0" w:space="0" w:color="auto"/>
        <w:right w:val="none" w:sz="0" w:space="0" w:color="auto"/>
      </w:divBdr>
    </w:div>
    <w:div w:id="1389113268">
      <w:bodyDiv w:val="1"/>
      <w:marLeft w:val="0"/>
      <w:marRight w:val="0"/>
      <w:marTop w:val="0"/>
      <w:marBottom w:val="0"/>
      <w:divBdr>
        <w:top w:val="none" w:sz="0" w:space="0" w:color="auto"/>
        <w:left w:val="none" w:sz="0" w:space="0" w:color="auto"/>
        <w:bottom w:val="none" w:sz="0" w:space="0" w:color="auto"/>
        <w:right w:val="none" w:sz="0" w:space="0" w:color="auto"/>
      </w:divBdr>
      <w:divsChild>
        <w:div w:id="1694958521">
          <w:marLeft w:val="0"/>
          <w:marRight w:val="0"/>
          <w:marTop w:val="0"/>
          <w:marBottom w:val="0"/>
          <w:divBdr>
            <w:top w:val="none" w:sz="0" w:space="0" w:color="auto"/>
            <w:left w:val="none" w:sz="0" w:space="0" w:color="auto"/>
            <w:bottom w:val="none" w:sz="0" w:space="0" w:color="auto"/>
            <w:right w:val="none" w:sz="0" w:space="0" w:color="auto"/>
          </w:divBdr>
          <w:divsChild>
            <w:div w:id="774859933">
              <w:marLeft w:val="0"/>
              <w:marRight w:val="0"/>
              <w:marTop w:val="0"/>
              <w:marBottom w:val="0"/>
              <w:divBdr>
                <w:top w:val="none" w:sz="0" w:space="0" w:color="auto"/>
                <w:left w:val="none" w:sz="0" w:space="0" w:color="auto"/>
                <w:bottom w:val="none" w:sz="0" w:space="0" w:color="auto"/>
                <w:right w:val="none" w:sz="0" w:space="0" w:color="auto"/>
              </w:divBdr>
              <w:divsChild>
                <w:div w:id="925840973">
                  <w:marLeft w:val="0"/>
                  <w:marRight w:val="0"/>
                  <w:marTop w:val="0"/>
                  <w:marBottom w:val="0"/>
                  <w:divBdr>
                    <w:top w:val="none" w:sz="0" w:space="0" w:color="auto"/>
                    <w:left w:val="none" w:sz="0" w:space="0" w:color="auto"/>
                    <w:bottom w:val="none" w:sz="0" w:space="0" w:color="auto"/>
                    <w:right w:val="none" w:sz="0" w:space="0" w:color="auto"/>
                  </w:divBdr>
                  <w:divsChild>
                    <w:div w:id="694309891">
                      <w:marLeft w:val="0"/>
                      <w:marRight w:val="0"/>
                      <w:marTop w:val="0"/>
                      <w:marBottom w:val="0"/>
                      <w:divBdr>
                        <w:top w:val="none" w:sz="0" w:space="0" w:color="auto"/>
                        <w:left w:val="none" w:sz="0" w:space="0" w:color="auto"/>
                        <w:bottom w:val="none" w:sz="0" w:space="0" w:color="auto"/>
                        <w:right w:val="none" w:sz="0" w:space="0" w:color="auto"/>
                      </w:divBdr>
                    </w:div>
                    <w:div w:id="32030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570281">
      <w:bodyDiv w:val="1"/>
      <w:marLeft w:val="0"/>
      <w:marRight w:val="0"/>
      <w:marTop w:val="0"/>
      <w:marBottom w:val="0"/>
      <w:divBdr>
        <w:top w:val="none" w:sz="0" w:space="0" w:color="auto"/>
        <w:left w:val="none" w:sz="0" w:space="0" w:color="auto"/>
        <w:bottom w:val="none" w:sz="0" w:space="0" w:color="auto"/>
        <w:right w:val="none" w:sz="0" w:space="0" w:color="auto"/>
      </w:divBdr>
      <w:divsChild>
        <w:div w:id="852718741">
          <w:marLeft w:val="0"/>
          <w:marRight w:val="0"/>
          <w:marTop w:val="0"/>
          <w:marBottom w:val="0"/>
          <w:divBdr>
            <w:top w:val="none" w:sz="0" w:space="0" w:color="auto"/>
            <w:left w:val="none" w:sz="0" w:space="0" w:color="auto"/>
            <w:bottom w:val="none" w:sz="0" w:space="0" w:color="auto"/>
            <w:right w:val="none" w:sz="0" w:space="0" w:color="auto"/>
          </w:divBdr>
        </w:div>
      </w:divsChild>
    </w:div>
    <w:div w:id="1389844913">
      <w:bodyDiv w:val="1"/>
      <w:marLeft w:val="0"/>
      <w:marRight w:val="0"/>
      <w:marTop w:val="0"/>
      <w:marBottom w:val="0"/>
      <w:divBdr>
        <w:top w:val="none" w:sz="0" w:space="0" w:color="auto"/>
        <w:left w:val="none" w:sz="0" w:space="0" w:color="auto"/>
        <w:bottom w:val="none" w:sz="0" w:space="0" w:color="auto"/>
        <w:right w:val="none" w:sz="0" w:space="0" w:color="auto"/>
      </w:divBdr>
      <w:divsChild>
        <w:div w:id="2028217469">
          <w:marLeft w:val="0"/>
          <w:marRight w:val="0"/>
          <w:marTop w:val="0"/>
          <w:marBottom w:val="0"/>
          <w:divBdr>
            <w:top w:val="none" w:sz="0" w:space="0" w:color="auto"/>
            <w:left w:val="none" w:sz="0" w:space="0" w:color="auto"/>
            <w:bottom w:val="none" w:sz="0" w:space="0" w:color="auto"/>
            <w:right w:val="none" w:sz="0" w:space="0" w:color="auto"/>
          </w:divBdr>
        </w:div>
      </w:divsChild>
    </w:div>
    <w:div w:id="1389887919">
      <w:bodyDiv w:val="1"/>
      <w:marLeft w:val="0"/>
      <w:marRight w:val="0"/>
      <w:marTop w:val="0"/>
      <w:marBottom w:val="0"/>
      <w:divBdr>
        <w:top w:val="none" w:sz="0" w:space="0" w:color="auto"/>
        <w:left w:val="none" w:sz="0" w:space="0" w:color="auto"/>
        <w:bottom w:val="none" w:sz="0" w:space="0" w:color="auto"/>
        <w:right w:val="none" w:sz="0" w:space="0" w:color="auto"/>
      </w:divBdr>
      <w:divsChild>
        <w:div w:id="1731807329">
          <w:marLeft w:val="0"/>
          <w:marRight w:val="0"/>
          <w:marTop w:val="0"/>
          <w:marBottom w:val="0"/>
          <w:divBdr>
            <w:top w:val="none" w:sz="0" w:space="0" w:color="auto"/>
            <w:left w:val="none" w:sz="0" w:space="0" w:color="auto"/>
            <w:bottom w:val="none" w:sz="0" w:space="0" w:color="auto"/>
            <w:right w:val="none" w:sz="0" w:space="0" w:color="auto"/>
          </w:divBdr>
        </w:div>
      </w:divsChild>
    </w:div>
    <w:div w:id="1391345199">
      <w:bodyDiv w:val="1"/>
      <w:marLeft w:val="0"/>
      <w:marRight w:val="0"/>
      <w:marTop w:val="0"/>
      <w:marBottom w:val="0"/>
      <w:divBdr>
        <w:top w:val="none" w:sz="0" w:space="0" w:color="auto"/>
        <w:left w:val="none" w:sz="0" w:space="0" w:color="auto"/>
        <w:bottom w:val="none" w:sz="0" w:space="0" w:color="auto"/>
        <w:right w:val="none" w:sz="0" w:space="0" w:color="auto"/>
      </w:divBdr>
    </w:div>
    <w:div w:id="1391659809">
      <w:bodyDiv w:val="1"/>
      <w:marLeft w:val="0"/>
      <w:marRight w:val="0"/>
      <w:marTop w:val="0"/>
      <w:marBottom w:val="0"/>
      <w:divBdr>
        <w:top w:val="none" w:sz="0" w:space="0" w:color="auto"/>
        <w:left w:val="none" w:sz="0" w:space="0" w:color="auto"/>
        <w:bottom w:val="none" w:sz="0" w:space="0" w:color="auto"/>
        <w:right w:val="none" w:sz="0" w:space="0" w:color="auto"/>
      </w:divBdr>
    </w:div>
    <w:div w:id="1392541320">
      <w:bodyDiv w:val="1"/>
      <w:marLeft w:val="0"/>
      <w:marRight w:val="0"/>
      <w:marTop w:val="0"/>
      <w:marBottom w:val="0"/>
      <w:divBdr>
        <w:top w:val="none" w:sz="0" w:space="0" w:color="auto"/>
        <w:left w:val="none" w:sz="0" w:space="0" w:color="auto"/>
        <w:bottom w:val="none" w:sz="0" w:space="0" w:color="auto"/>
        <w:right w:val="none" w:sz="0" w:space="0" w:color="auto"/>
      </w:divBdr>
      <w:divsChild>
        <w:div w:id="771633553">
          <w:marLeft w:val="0"/>
          <w:marRight w:val="0"/>
          <w:marTop w:val="0"/>
          <w:marBottom w:val="0"/>
          <w:divBdr>
            <w:top w:val="none" w:sz="0" w:space="0" w:color="auto"/>
            <w:left w:val="none" w:sz="0" w:space="0" w:color="auto"/>
            <w:bottom w:val="none" w:sz="0" w:space="0" w:color="auto"/>
            <w:right w:val="none" w:sz="0" w:space="0" w:color="auto"/>
          </w:divBdr>
          <w:divsChild>
            <w:div w:id="402341577">
              <w:marLeft w:val="0"/>
              <w:marRight w:val="0"/>
              <w:marTop w:val="0"/>
              <w:marBottom w:val="0"/>
              <w:divBdr>
                <w:top w:val="none" w:sz="0" w:space="0" w:color="auto"/>
                <w:left w:val="none" w:sz="0" w:space="0" w:color="auto"/>
                <w:bottom w:val="none" w:sz="0" w:space="0" w:color="auto"/>
                <w:right w:val="none" w:sz="0" w:space="0" w:color="auto"/>
              </w:divBdr>
              <w:divsChild>
                <w:div w:id="873424423">
                  <w:marLeft w:val="0"/>
                  <w:marRight w:val="0"/>
                  <w:marTop w:val="0"/>
                  <w:marBottom w:val="0"/>
                  <w:divBdr>
                    <w:top w:val="none" w:sz="0" w:space="0" w:color="auto"/>
                    <w:left w:val="none" w:sz="0" w:space="0" w:color="auto"/>
                    <w:bottom w:val="none" w:sz="0" w:space="0" w:color="auto"/>
                    <w:right w:val="none" w:sz="0" w:space="0" w:color="auto"/>
                  </w:divBdr>
                  <w:divsChild>
                    <w:div w:id="9258664">
                      <w:marLeft w:val="0"/>
                      <w:marRight w:val="0"/>
                      <w:marTop w:val="0"/>
                      <w:marBottom w:val="0"/>
                      <w:divBdr>
                        <w:top w:val="none" w:sz="0" w:space="0" w:color="auto"/>
                        <w:left w:val="none" w:sz="0" w:space="0" w:color="auto"/>
                        <w:bottom w:val="none" w:sz="0" w:space="0" w:color="auto"/>
                        <w:right w:val="none" w:sz="0" w:space="0" w:color="auto"/>
                      </w:divBdr>
                    </w:div>
                    <w:div w:id="945698515">
                      <w:marLeft w:val="0"/>
                      <w:marRight w:val="0"/>
                      <w:marTop w:val="0"/>
                      <w:marBottom w:val="0"/>
                      <w:divBdr>
                        <w:top w:val="none" w:sz="0" w:space="0" w:color="auto"/>
                        <w:left w:val="none" w:sz="0" w:space="0" w:color="auto"/>
                        <w:bottom w:val="none" w:sz="0" w:space="0" w:color="auto"/>
                        <w:right w:val="none" w:sz="0" w:space="0" w:color="auto"/>
                      </w:divBdr>
                    </w:div>
                    <w:div w:id="1727294364">
                      <w:marLeft w:val="0"/>
                      <w:marRight w:val="0"/>
                      <w:marTop w:val="0"/>
                      <w:marBottom w:val="0"/>
                      <w:divBdr>
                        <w:top w:val="none" w:sz="0" w:space="0" w:color="auto"/>
                        <w:left w:val="none" w:sz="0" w:space="0" w:color="auto"/>
                        <w:bottom w:val="none" w:sz="0" w:space="0" w:color="auto"/>
                        <w:right w:val="none" w:sz="0" w:space="0" w:color="auto"/>
                      </w:divBdr>
                    </w:div>
                    <w:div w:id="1976524939">
                      <w:marLeft w:val="0"/>
                      <w:marRight w:val="0"/>
                      <w:marTop w:val="0"/>
                      <w:marBottom w:val="0"/>
                      <w:divBdr>
                        <w:top w:val="none" w:sz="0" w:space="0" w:color="auto"/>
                        <w:left w:val="none" w:sz="0" w:space="0" w:color="auto"/>
                        <w:bottom w:val="none" w:sz="0" w:space="0" w:color="auto"/>
                        <w:right w:val="none" w:sz="0" w:space="0" w:color="auto"/>
                      </w:divBdr>
                    </w:div>
                    <w:div w:id="1391683729">
                      <w:marLeft w:val="0"/>
                      <w:marRight w:val="0"/>
                      <w:marTop w:val="0"/>
                      <w:marBottom w:val="0"/>
                      <w:divBdr>
                        <w:top w:val="none" w:sz="0" w:space="0" w:color="auto"/>
                        <w:left w:val="none" w:sz="0" w:space="0" w:color="auto"/>
                        <w:bottom w:val="none" w:sz="0" w:space="0" w:color="auto"/>
                        <w:right w:val="none" w:sz="0" w:space="0" w:color="auto"/>
                      </w:divBdr>
                    </w:div>
                    <w:div w:id="58591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575028">
      <w:bodyDiv w:val="1"/>
      <w:marLeft w:val="0"/>
      <w:marRight w:val="0"/>
      <w:marTop w:val="0"/>
      <w:marBottom w:val="0"/>
      <w:divBdr>
        <w:top w:val="none" w:sz="0" w:space="0" w:color="auto"/>
        <w:left w:val="none" w:sz="0" w:space="0" w:color="auto"/>
        <w:bottom w:val="none" w:sz="0" w:space="0" w:color="auto"/>
        <w:right w:val="none" w:sz="0" w:space="0" w:color="auto"/>
      </w:divBdr>
      <w:divsChild>
        <w:div w:id="845678085">
          <w:marLeft w:val="0"/>
          <w:marRight w:val="0"/>
          <w:marTop w:val="0"/>
          <w:marBottom w:val="0"/>
          <w:divBdr>
            <w:top w:val="none" w:sz="0" w:space="0" w:color="auto"/>
            <w:left w:val="none" w:sz="0" w:space="0" w:color="auto"/>
            <w:bottom w:val="none" w:sz="0" w:space="0" w:color="auto"/>
            <w:right w:val="none" w:sz="0" w:space="0" w:color="auto"/>
          </w:divBdr>
          <w:divsChild>
            <w:div w:id="598292542">
              <w:marLeft w:val="0"/>
              <w:marRight w:val="0"/>
              <w:marTop w:val="0"/>
              <w:marBottom w:val="0"/>
              <w:divBdr>
                <w:top w:val="none" w:sz="0" w:space="0" w:color="auto"/>
                <w:left w:val="none" w:sz="0" w:space="0" w:color="auto"/>
                <w:bottom w:val="none" w:sz="0" w:space="0" w:color="auto"/>
                <w:right w:val="none" w:sz="0" w:space="0" w:color="auto"/>
              </w:divBdr>
              <w:divsChild>
                <w:div w:id="1541547108">
                  <w:marLeft w:val="0"/>
                  <w:marRight w:val="0"/>
                  <w:marTop w:val="0"/>
                  <w:marBottom w:val="0"/>
                  <w:divBdr>
                    <w:top w:val="none" w:sz="0" w:space="0" w:color="auto"/>
                    <w:left w:val="none" w:sz="0" w:space="0" w:color="auto"/>
                    <w:bottom w:val="none" w:sz="0" w:space="0" w:color="auto"/>
                    <w:right w:val="none" w:sz="0" w:space="0" w:color="auto"/>
                  </w:divBdr>
                  <w:divsChild>
                    <w:div w:id="826634093">
                      <w:marLeft w:val="0"/>
                      <w:marRight w:val="0"/>
                      <w:marTop w:val="0"/>
                      <w:marBottom w:val="0"/>
                      <w:divBdr>
                        <w:top w:val="none" w:sz="0" w:space="0" w:color="auto"/>
                        <w:left w:val="none" w:sz="0" w:space="0" w:color="auto"/>
                        <w:bottom w:val="none" w:sz="0" w:space="0" w:color="auto"/>
                        <w:right w:val="none" w:sz="0" w:space="0" w:color="auto"/>
                      </w:divBdr>
                    </w:div>
                    <w:div w:id="1313681343">
                      <w:marLeft w:val="0"/>
                      <w:marRight w:val="0"/>
                      <w:marTop w:val="0"/>
                      <w:marBottom w:val="0"/>
                      <w:divBdr>
                        <w:top w:val="none" w:sz="0" w:space="0" w:color="auto"/>
                        <w:left w:val="none" w:sz="0" w:space="0" w:color="auto"/>
                        <w:bottom w:val="none" w:sz="0" w:space="0" w:color="auto"/>
                        <w:right w:val="none" w:sz="0" w:space="0" w:color="auto"/>
                      </w:divBdr>
                    </w:div>
                    <w:div w:id="1429110208">
                      <w:marLeft w:val="0"/>
                      <w:marRight w:val="0"/>
                      <w:marTop w:val="0"/>
                      <w:marBottom w:val="0"/>
                      <w:divBdr>
                        <w:top w:val="none" w:sz="0" w:space="0" w:color="auto"/>
                        <w:left w:val="none" w:sz="0" w:space="0" w:color="auto"/>
                        <w:bottom w:val="none" w:sz="0" w:space="0" w:color="auto"/>
                        <w:right w:val="none" w:sz="0" w:space="0" w:color="auto"/>
                      </w:divBdr>
                    </w:div>
                    <w:div w:id="1406032998">
                      <w:marLeft w:val="0"/>
                      <w:marRight w:val="0"/>
                      <w:marTop w:val="0"/>
                      <w:marBottom w:val="0"/>
                      <w:divBdr>
                        <w:top w:val="none" w:sz="0" w:space="0" w:color="auto"/>
                        <w:left w:val="none" w:sz="0" w:space="0" w:color="auto"/>
                        <w:bottom w:val="none" w:sz="0" w:space="0" w:color="auto"/>
                        <w:right w:val="none" w:sz="0" w:space="0" w:color="auto"/>
                      </w:divBdr>
                    </w:div>
                    <w:div w:id="1528563102">
                      <w:marLeft w:val="0"/>
                      <w:marRight w:val="0"/>
                      <w:marTop w:val="0"/>
                      <w:marBottom w:val="0"/>
                      <w:divBdr>
                        <w:top w:val="none" w:sz="0" w:space="0" w:color="auto"/>
                        <w:left w:val="none" w:sz="0" w:space="0" w:color="auto"/>
                        <w:bottom w:val="none" w:sz="0" w:space="0" w:color="auto"/>
                        <w:right w:val="none" w:sz="0" w:space="0" w:color="auto"/>
                      </w:divBdr>
                    </w:div>
                    <w:div w:id="263927698">
                      <w:marLeft w:val="0"/>
                      <w:marRight w:val="0"/>
                      <w:marTop w:val="0"/>
                      <w:marBottom w:val="0"/>
                      <w:divBdr>
                        <w:top w:val="none" w:sz="0" w:space="0" w:color="auto"/>
                        <w:left w:val="none" w:sz="0" w:space="0" w:color="auto"/>
                        <w:bottom w:val="none" w:sz="0" w:space="0" w:color="auto"/>
                        <w:right w:val="none" w:sz="0" w:space="0" w:color="auto"/>
                      </w:divBdr>
                    </w:div>
                    <w:div w:id="210294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843341">
      <w:bodyDiv w:val="1"/>
      <w:marLeft w:val="0"/>
      <w:marRight w:val="0"/>
      <w:marTop w:val="0"/>
      <w:marBottom w:val="0"/>
      <w:divBdr>
        <w:top w:val="none" w:sz="0" w:space="0" w:color="auto"/>
        <w:left w:val="none" w:sz="0" w:space="0" w:color="auto"/>
        <w:bottom w:val="none" w:sz="0" w:space="0" w:color="auto"/>
        <w:right w:val="none" w:sz="0" w:space="0" w:color="auto"/>
      </w:divBdr>
    </w:div>
    <w:div w:id="1394156177">
      <w:bodyDiv w:val="1"/>
      <w:marLeft w:val="0"/>
      <w:marRight w:val="0"/>
      <w:marTop w:val="0"/>
      <w:marBottom w:val="0"/>
      <w:divBdr>
        <w:top w:val="none" w:sz="0" w:space="0" w:color="auto"/>
        <w:left w:val="none" w:sz="0" w:space="0" w:color="auto"/>
        <w:bottom w:val="none" w:sz="0" w:space="0" w:color="auto"/>
        <w:right w:val="none" w:sz="0" w:space="0" w:color="auto"/>
      </w:divBdr>
    </w:div>
    <w:div w:id="1394502872">
      <w:bodyDiv w:val="1"/>
      <w:marLeft w:val="0"/>
      <w:marRight w:val="0"/>
      <w:marTop w:val="0"/>
      <w:marBottom w:val="0"/>
      <w:divBdr>
        <w:top w:val="none" w:sz="0" w:space="0" w:color="auto"/>
        <w:left w:val="none" w:sz="0" w:space="0" w:color="auto"/>
        <w:bottom w:val="none" w:sz="0" w:space="0" w:color="auto"/>
        <w:right w:val="none" w:sz="0" w:space="0" w:color="auto"/>
      </w:divBdr>
    </w:div>
    <w:div w:id="1394620240">
      <w:bodyDiv w:val="1"/>
      <w:marLeft w:val="0"/>
      <w:marRight w:val="0"/>
      <w:marTop w:val="0"/>
      <w:marBottom w:val="0"/>
      <w:divBdr>
        <w:top w:val="none" w:sz="0" w:space="0" w:color="auto"/>
        <w:left w:val="none" w:sz="0" w:space="0" w:color="auto"/>
        <w:bottom w:val="none" w:sz="0" w:space="0" w:color="auto"/>
        <w:right w:val="none" w:sz="0" w:space="0" w:color="auto"/>
      </w:divBdr>
    </w:div>
    <w:div w:id="1395809591">
      <w:bodyDiv w:val="1"/>
      <w:marLeft w:val="0"/>
      <w:marRight w:val="0"/>
      <w:marTop w:val="0"/>
      <w:marBottom w:val="0"/>
      <w:divBdr>
        <w:top w:val="none" w:sz="0" w:space="0" w:color="auto"/>
        <w:left w:val="none" w:sz="0" w:space="0" w:color="auto"/>
        <w:bottom w:val="none" w:sz="0" w:space="0" w:color="auto"/>
        <w:right w:val="none" w:sz="0" w:space="0" w:color="auto"/>
      </w:divBdr>
    </w:div>
    <w:div w:id="1395860655">
      <w:bodyDiv w:val="1"/>
      <w:marLeft w:val="0"/>
      <w:marRight w:val="0"/>
      <w:marTop w:val="0"/>
      <w:marBottom w:val="0"/>
      <w:divBdr>
        <w:top w:val="none" w:sz="0" w:space="0" w:color="auto"/>
        <w:left w:val="none" w:sz="0" w:space="0" w:color="auto"/>
        <w:bottom w:val="none" w:sz="0" w:space="0" w:color="auto"/>
        <w:right w:val="none" w:sz="0" w:space="0" w:color="auto"/>
      </w:divBdr>
    </w:div>
    <w:div w:id="1396199966">
      <w:bodyDiv w:val="1"/>
      <w:marLeft w:val="0"/>
      <w:marRight w:val="0"/>
      <w:marTop w:val="0"/>
      <w:marBottom w:val="0"/>
      <w:divBdr>
        <w:top w:val="none" w:sz="0" w:space="0" w:color="auto"/>
        <w:left w:val="none" w:sz="0" w:space="0" w:color="auto"/>
        <w:bottom w:val="none" w:sz="0" w:space="0" w:color="auto"/>
        <w:right w:val="none" w:sz="0" w:space="0" w:color="auto"/>
      </w:divBdr>
      <w:divsChild>
        <w:div w:id="845634552">
          <w:marLeft w:val="0"/>
          <w:marRight w:val="0"/>
          <w:marTop w:val="0"/>
          <w:marBottom w:val="0"/>
          <w:divBdr>
            <w:top w:val="none" w:sz="0" w:space="0" w:color="auto"/>
            <w:left w:val="none" w:sz="0" w:space="0" w:color="auto"/>
            <w:bottom w:val="none" w:sz="0" w:space="0" w:color="auto"/>
            <w:right w:val="none" w:sz="0" w:space="0" w:color="auto"/>
          </w:divBdr>
        </w:div>
      </w:divsChild>
    </w:div>
    <w:div w:id="1396465969">
      <w:bodyDiv w:val="1"/>
      <w:marLeft w:val="0"/>
      <w:marRight w:val="0"/>
      <w:marTop w:val="0"/>
      <w:marBottom w:val="0"/>
      <w:divBdr>
        <w:top w:val="none" w:sz="0" w:space="0" w:color="auto"/>
        <w:left w:val="none" w:sz="0" w:space="0" w:color="auto"/>
        <w:bottom w:val="none" w:sz="0" w:space="0" w:color="auto"/>
        <w:right w:val="none" w:sz="0" w:space="0" w:color="auto"/>
      </w:divBdr>
    </w:div>
    <w:div w:id="1396513234">
      <w:bodyDiv w:val="1"/>
      <w:marLeft w:val="0"/>
      <w:marRight w:val="0"/>
      <w:marTop w:val="0"/>
      <w:marBottom w:val="0"/>
      <w:divBdr>
        <w:top w:val="none" w:sz="0" w:space="0" w:color="auto"/>
        <w:left w:val="none" w:sz="0" w:space="0" w:color="auto"/>
        <w:bottom w:val="none" w:sz="0" w:space="0" w:color="auto"/>
        <w:right w:val="none" w:sz="0" w:space="0" w:color="auto"/>
      </w:divBdr>
    </w:div>
    <w:div w:id="1396853814">
      <w:bodyDiv w:val="1"/>
      <w:marLeft w:val="0"/>
      <w:marRight w:val="0"/>
      <w:marTop w:val="0"/>
      <w:marBottom w:val="0"/>
      <w:divBdr>
        <w:top w:val="none" w:sz="0" w:space="0" w:color="auto"/>
        <w:left w:val="none" w:sz="0" w:space="0" w:color="auto"/>
        <w:bottom w:val="none" w:sz="0" w:space="0" w:color="auto"/>
        <w:right w:val="none" w:sz="0" w:space="0" w:color="auto"/>
      </w:divBdr>
    </w:div>
    <w:div w:id="1397126958">
      <w:bodyDiv w:val="1"/>
      <w:marLeft w:val="0"/>
      <w:marRight w:val="0"/>
      <w:marTop w:val="0"/>
      <w:marBottom w:val="0"/>
      <w:divBdr>
        <w:top w:val="none" w:sz="0" w:space="0" w:color="auto"/>
        <w:left w:val="none" w:sz="0" w:space="0" w:color="auto"/>
        <w:bottom w:val="none" w:sz="0" w:space="0" w:color="auto"/>
        <w:right w:val="none" w:sz="0" w:space="0" w:color="auto"/>
      </w:divBdr>
    </w:div>
    <w:div w:id="1397703710">
      <w:bodyDiv w:val="1"/>
      <w:marLeft w:val="0"/>
      <w:marRight w:val="0"/>
      <w:marTop w:val="0"/>
      <w:marBottom w:val="0"/>
      <w:divBdr>
        <w:top w:val="none" w:sz="0" w:space="0" w:color="auto"/>
        <w:left w:val="none" w:sz="0" w:space="0" w:color="auto"/>
        <w:bottom w:val="none" w:sz="0" w:space="0" w:color="auto"/>
        <w:right w:val="none" w:sz="0" w:space="0" w:color="auto"/>
      </w:divBdr>
    </w:div>
    <w:div w:id="1397821048">
      <w:bodyDiv w:val="1"/>
      <w:marLeft w:val="0"/>
      <w:marRight w:val="0"/>
      <w:marTop w:val="0"/>
      <w:marBottom w:val="0"/>
      <w:divBdr>
        <w:top w:val="none" w:sz="0" w:space="0" w:color="auto"/>
        <w:left w:val="none" w:sz="0" w:space="0" w:color="auto"/>
        <w:bottom w:val="none" w:sz="0" w:space="0" w:color="auto"/>
        <w:right w:val="none" w:sz="0" w:space="0" w:color="auto"/>
      </w:divBdr>
      <w:divsChild>
        <w:div w:id="1118573674">
          <w:marLeft w:val="0"/>
          <w:marRight w:val="0"/>
          <w:marTop w:val="0"/>
          <w:marBottom w:val="0"/>
          <w:divBdr>
            <w:top w:val="none" w:sz="0" w:space="0" w:color="auto"/>
            <w:left w:val="none" w:sz="0" w:space="0" w:color="auto"/>
            <w:bottom w:val="none" w:sz="0" w:space="0" w:color="auto"/>
            <w:right w:val="none" w:sz="0" w:space="0" w:color="auto"/>
          </w:divBdr>
          <w:divsChild>
            <w:div w:id="1864630827">
              <w:marLeft w:val="0"/>
              <w:marRight w:val="0"/>
              <w:marTop w:val="0"/>
              <w:marBottom w:val="0"/>
              <w:divBdr>
                <w:top w:val="none" w:sz="0" w:space="0" w:color="auto"/>
                <w:left w:val="none" w:sz="0" w:space="0" w:color="auto"/>
                <w:bottom w:val="none" w:sz="0" w:space="0" w:color="auto"/>
                <w:right w:val="none" w:sz="0" w:space="0" w:color="auto"/>
              </w:divBdr>
              <w:divsChild>
                <w:div w:id="756900949">
                  <w:marLeft w:val="0"/>
                  <w:marRight w:val="0"/>
                  <w:marTop w:val="0"/>
                  <w:marBottom w:val="0"/>
                  <w:divBdr>
                    <w:top w:val="none" w:sz="0" w:space="0" w:color="auto"/>
                    <w:left w:val="none" w:sz="0" w:space="0" w:color="auto"/>
                    <w:bottom w:val="none" w:sz="0" w:space="0" w:color="auto"/>
                    <w:right w:val="none" w:sz="0" w:space="0" w:color="auto"/>
                  </w:divBdr>
                  <w:divsChild>
                    <w:div w:id="900097479">
                      <w:marLeft w:val="0"/>
                      <w:marRight w:val="0"/>
                      <w:marTop w:val="0"/>
                      <w:marBottom w:val="0"/>
                      <w:divBdr>
                        <w:top w:val="none" w:sz="0" w:space="0" w:color="auto"/>
                        <w:left w:val="none" w:sz="0" w:space="0" w:color="auto"/>
                        <w:bottom w:val="none" w:sz="0" w:space="0" w:color="auto"/>
                        <w:right w:val="none" w:sz="0" w:space="0" w:color="auto"/>
                      </w:divBdr>
                      <w:divsChild>
                        <w:div w:id="1885752066">
                          <w:marLeft w:val="0"/>
                          <w:marRight w:val="0"/>
                          <w:marTop w:val="0"/>
                          <w:marBottom w:val="0"/>
                          <w:divBdr>
                            <w:top w:val="none" w:sz="0" w:space="0" w:color="auto"/>
                            <w:left w:val="none" w:sz="0" w:space="0" w:color="auto"/>
                            <w:bottom w:val="none" w:sz="0" w:space="0" w:color="auto"/>
                            <w:right w:val="none" w:sz="0" w:space="0" w:color="auto"/>
                          </w:divBdr>
                          <w:divsChild>
                            <w:div w:id="1586648153">
                              <w:marLeft w:val="0"/>
                              <w:marRight w:val="0"/>
                              <w:marTop w:val="0"/>
                              <w:marBottom w:val="0"/>
                              <w:divBdr>
                                <w:top w:val="none" w:sz="0" w:space="0" w:color="auto"/>
                                <w:left w:val="none" w:sz="0" w:space="0" w:color="auto"/>
                                <w:bottom w:val="none" w:sz="0" w:space="0" w:color="auto"/>
                                <w:right w:val="none" w:sz="0" w:space="0" w:color="auto"/>
                              </w:divBdr>
                              <w:divsChild>
                                <w:div w:id="17661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693195">
                  <w:marLeft w:val="0"/>
                  <w:marRight w:val="0"/>
                  <w:marTop w:val="0"/>
                  <w:marBottom w:val="0"/>
                  <w:divBdr>
                    <w:top w:val="none" w:sz="0" w:space="0" w:color="auto"/>
                    <w:left w:val="none" w:sz="0" w:space="0" w:color="auto"/>
                    <w:bottom w:val="none" w:sz="0" w:space="0" w:color="auto"/>
                    <w:right w:val="none" w:sz="0" w:space="0" w:color="auto"/>
                  </w:divBdr>
                  <w:divsChild>
                    <w:div w:id="6123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19943">
          <w:marLeft w:val="0"/>
          <w:marRight w:val="0"/>
          <w:marTop w:val="0"/>
          <w:marBottom w:val="0"/>
          <w:divBdr>
            <w:top w:val="single" w:sz="6" w:space="11" w:color="DDDDDD"/>
            <w:left w:val="none" w:sz="0" w:space="0" w:color="auto"/>
            <w:bottom w:val="none" w:sz="0" w:space="0" w:color="auto"/>
            <w:right w:val="none" w:sz="0" w:space="0" w:color="auto"/>
          </w:divBdr>
          <w:divsChild>
            <w:div w:id="706417634">
              <w:marLeft w:val="0"/>
              <w:marRight w:val="0"/>
              <w:marTop w:val="0"/>
              <w:marBottom w:val="0"/>
              <w:divBdr>
                <w:top w:val="none" w:sz="0" w:space="0" w:color="auto"/>
                <w:left w:val="none" w:sz="0" w:space="0" w:color="auto"/>
                <w:bottom w:val="none" w:sz="0" w:space="0" w:color="auto"/>
                <w:right w:val="none" w:sz="0" w:space="0" w:color="auto"/>
              </w:divBdr>
              <w:divsChild>
                <w:div w:id="328364431">
                  <w:marLeft w:val="-120"/>
                  <w:marRight w:val="0"/>
                  <w:marTop w:val="0"/>
                  <w:marBottom w:val="0"/>
                  <w:divBdr>
                    <w:top w:val="none" w:sz="0" w:space="0" w:color="auto"/>
                    <w:left w:val="none" w:sz="0" w:space="0" w:color="auto"/>
                    <w:bottom w:val="none" w:sz="0" w:space="0" w:color="auto"/>
                    <w:right w:val="none" w:sz="0" w:space="0" w:color="auto"/>
                  </w:divBdr>
                  <w:divsChild>
                    <w:div w:id="1224441173">
                      <w:marLeft w:val="0"/>
                      <w:marRight w:val="0"/>
                      <w:marTop w:val="0"/>
                      <w:marBottom w:val="0"/>
                      <w:divBdr>
                        <w:top w:val="none" w:sz="0" w:space="0" w:color="auto"/>
                        <w:left w:val="none" w:sz="0" w:space="0" w:color="auto"/>
                        <w:bottom w:val="none" w:sz="0" w:space="0" w:color="auto"/>
                        <w:right w:val="none" w:sz="0" w:space="0" w:color="auto"/>
                      </w:divBdr>
                      <w:divsChild>
                        <w:div w:id="152183876">
                          <w:marLeft w:val="0"/>
                          <w:marRight w:val="0"/>
                          <w:marTop w:val="0"/>
                          <w:marBottom w:val="0"/>
                          <w:divBdr>
                            <w:top w:val="none" w:sz="0" w:space="0" w:color="auto"/>
                            <w:left w:val="none" w:sz="0" w:space="0" w:color="auto"/>
                            <w:bottom w:val="none" w:sz="0" w:space="0" w:color="auto"/>
                            <w:right w:val="none" w:sz="0" w:space="0" w:color="auto"/>
                          </w:divBdr>
                          <w:divsChild>
                            <w:div w:id="76076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88887">
                      <w:marLeft w:val="0"/>
                      <w:marRight w:val="0"/>
                      <w:marTop w:val="0"/>
                      <w:marBottom w:val="0"/>
                      <w:divBdr>
                        <w:top w:val="none" w:sz="0" w:space="0" w:color="auto"/>
                        <w:left w:val="none" w:sz="0" w:space="0" w:color="auto"/>
                        <w:bottom w:val="none" w:sz="0" w:space="0" w:color="auto"/>
                        <w:right w:val="none" w:sz="0" w:space="0" w:color="auto"/>
                      </w:divBdr>
                      <w:divsChild>
                        <w:div w:id="220483856">
                          <w:marLeft w:val="0"/>
                          <w:marRight w:val="0"/>
                          <w:marTop w:val="0"/>
                          <w:marBottom w:val="0"/>
                          <w:divBdr>
                            <w:top w:val="none" w:sz="0" w:space="0" w:color="auto"/>
                            <w:left w:val="none" w:sz="0" w:space="0" w:color="auto"/>
                            <w:bottom w:val="none" w:sz="0" w:space="0" w:color="auto"/>
                            <w:right w:val="none" w:sz="0" w:space="0" w:color="auto"/>
                          </w:divBdr>
                          <w:divsChild>
                            <w:div w:id="15599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7901961">
      <w:bodyDiv w:val="1"/>
      <w:marLeft w:val="0"/>
      <w:marRight w:val="0"/>
      <w:marTop w:val="0"/>
      <w:marBottom w:val="0"/>
      <w:divBdr>
        <w:top w:val="none" w:sz="0" w:space="0" w:color="auto"/>
        <w:left w:val="none" w:sz="0" w:space="0" w:color="auto"/>
        <w:bottom w:val="none" w:sz="0" w:space="0" w:color="auto"/>
        <w:right w:val="none" w:sz="0" w:space="0" w:color="auto"/>
      </w:divBdr>
      <w:divsChild>
        <w:div w:id="1293562319">
          <w:marLeft w:val="0"/>
          <w:marRight w:val="0"/>
          <w:marTop w:val="0"/>
          <w:marBottom w:val="120"/>
          <w:divBdr>
            <w:top w:val="single" w:sz="12" w:space="15" w:color="auto"/>
            <w:left w:val="single" w:sz="12" w:space="15" w:color="auto"/>
            <w:bottom w:val="single" w:sz="12" w:space="15" w:color="auto"/>
            <w:right w:val="single" w:sz="12" w:space="15" w:color="auto"/>
          </w:divBdr>
          <w:divsChild>
            <w:div w:id="1191917360">
              <w:marLeft w:val="0"/>
              <w:marRight w:val="0"/>
              <w:marTop w:val="0"/>
              <w:marBottom w:val="0"/>
              <w:divBdr>
                <w:top w:val="none" w:sz="0" w:space="0" w:color="auto"/>
                <w:left w:val="none" w:sz="0" w:space="0" w:color="auto"/>
                <w:bottom w:val="none" w:sz="0" w:space="0" w:color="auto"/>
                <w:right w:val="none" w:sz="0" w:space="0" w:color="auto"/>
              </w:divBdr>
              <w:divsChild>
                <w:div w:id="47225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555297">
      <w:bodyDiv w:val="1"/>
      <w:marLeft w:val="0"/>
      <w:marRight w:val="0"/>
      <w:marTop w:val="0"/>
      <w:marBottom w:val="0"/>
      <w:divBdr>
        <w:top w:val="none" w:sz="0" w:space="0" w:color="auto"/>
        <w:left w:val="none" w:sz="0" w:space="0" w:color="auto"/>
        <w:bottom w:val="none" w:sz="0" w:space="0" w:color="auto"/>
        <w:right w:val="none" w:sz="0" w:space="0" w:color="auto"/>
      </w:divBdr>
    </w:div>
    <w:div w:id="1398817572">
      <w:bodyDiv w:val="1"/>
      <w:marLeft w:val="0"/>
      <w:marRight w:val="0"/>
      <w:marTop w:val="0"/>
      <w:marBottom w:val="0"/>
      <w:divBdr>
        <w:top w:val="none" w:sz="0" w:space="0" w:color="auto"/>
        <w:left w:val="none" w:sz="0" w:space="0" w:color="auto"/>
        <w:bottom w:val="none" w:sz="0" w:space="0" w:color="auto"/>
        <w:right w:val="none" w:sz="0" w:space="0" w:color="auto"/>
      </w:divBdr>
    </w:div>
    <w:div w:id="1399210185">
      <w:bodyDiv w:val="1"/>
      <w:marLeft w:val="0"/>
      <w:marRight w:val="0"/>
      <w:marTop w:val="0"/>
      <w:marBottom w:val="0"/>
      <w:divBdr>
        <w:top w:val="none" w:sz="0" w:space="0" w:color="auto"/>
        <w:left w:val="none" w:sz="0" w:space="0" w:color="auto"/>
        <w:bottom w:val="none" w:sz="0" w:space="0" w:color="auto"/>
        <w:right w:val="none" w:sz="0" w:space="0" w:color="auto"/>
      </w:divBdr>
    </w:div>
    <w:div w:id="1399594762">
      <w:bodyDiv w:val="1"/>
      <w:marLeft w:val="0"/>
      <w:marRight w:val="0"/>
      <w:marTop w:val="0"/>
      <w:marBottom w:val="0"/>
      <w:divBdr>
        <w:top w:val="none" w:sz="0" w:space="0" w:color="auto"/>
        <w:left w:val="none" w:sz="0" w:space="0" w:color="auto"/>
        <w:bottom w:val="none" w:sz="0" w:space="0" w:color="auto"/>
        <w:right w:val="none" w:sz="0" w:space="0" w:color="auto"/>
      </w:divBdr>
      <w:divsChild>
        <w:div w:id="1707174993">
          <w:marLeft w:val="0"/>
          <w:marRight w:val="0"/>
          <w:marTop w:val="0"/>
          <w:marBottom w:val="0"/>
          <w:divBdr>
            <w:top w:val="none" w:sz="0" w:space="0" w:color="auto"/>
            <w:left w:val="none" w:sz="0" w:space="0" w:color="auto"/>
            <w:bottom w:val="none" w:sz="0" w:space="0" w:color="auto"/>
            <w:right w:val="none" w:sz="0" w:space="0" w:color="auto"/>
          </w:divBdr>
          <w:divsChild>
            <w:div w:id="1537622036">
              <w:marLeft w:val="0"/>
              <w:marRight w:val="0"/>
              <w:marTop w:val="0"/>
              <w:marBottom w:val="0"/>
              <w:divBdr>
                <w:top w:val="none" w:sz="0" w:space="0" w:color="auto"/>
                <w:left w:val="none" w:sz="0" w:space="0" w:color="auto"/>
                <w:bottom w:val="none" w:sz="0" w:space="0" w:color="auto"/>
                <w:right w:val="none" w:sz="0" w:space="0" w:color="auto"/>
              </w:divBdr>
              <w:divsChild>
                <w:div w:id="271592667">
                  <w:marLeft w:val="0"/>
                  <w:marRight w:val="0"/>
                  <w:marTop w:val="0"/>
                  <w:marBottom w:val="0"/>
                  <w:divBdr>
                    <w:top w:val="none" w:sz="0" w:space="0" w:color="auto"/>
                    <w:left w:val="none" w:sz="0" w:space="0" w:color="auto"/>
                    <w:bottom w:val="none" w:sz="0" w:space="0" w:color="auto"/>
                    <w:right w:val="none" w:sz="0" w:space="0" w:color="auto"/>
                  </w:divBdr>
                  <w:divsChild>
                    <w:div w:id="254746285">
                      <w:marLeft w:val="0"/>
                      <w:marRight w:val="0"/>
                      <w:marTop w:val="0"/>
                      <w:marBottom w:val="0"/>
                      <w:divBdr>
                        <w:top w:val="none" w:sz="0" w:space="0" w:color="auto"/>
                        <w:left w:val="none" w:sz="0" w:space="0" w:color="auto"/>
                        <w:bottom w:val="none" w:sz="0" w:space="0" w:color="auto"/>
                        <w:right w:val="none" w:sz="0" w:space="0" w:color="auto"/>
                      </w:divBdr>
                    </w:div>
                    <w:div w:id="1809515229">
                      <w:marLeft w:val="0"/>
                      <w:marRight w:val="0"/>
                      <w:marTop w:val="0"/>
                      <w:marBottom w:val="0"/>
                      <w:divBdr>
                        <w:top w:val="none" w:sz="0" w:space="0" w:color="auto"/>
                        <w:left w:val="none" w:sz="0" w:space="0" w:color="auto"/>
                        <w:bottom w:val="none" w:sz="0" w:space="0" w:color="auto"/>
                        <w:right w:val="none" w:sz="0" w:space="0" w:color="auto"/>
                      </w:divBdr>
                    </w:div>
                    <w:div w:id="1499029858">
                      <w:marLeft w:val="0"/>
                      <w:marRight w:val="0"/>
                      <w:marTop w:val="0"/>
                      <w:marBottom w:val="0"/>
                      <w:divBdr>
                        <w:top w:val="none" w:sz="0" w:space="0" w:color="auto"/>
                        <w:left w:val="none" w:sz="0" w:space="0" w:color="auto"/>
                        <w:bottom w:val="none" w:sz="0" w:space="0" w:color="auto"/>
                        <w:right w:val="none" w:sz="0" w:space="0" w:color="auto"/>
                      </w:divBdr>
                    </w:div>
                    <w:div w:id="414742609">
                      <w:marLeft w:val="0"/>
                      <w:marRight w:val="0"/>
                      <w:marTop w:val="0"/>
                      <w:marBottom w:val="0"/>
                      <w:divBdr>
                        <w:top w:val="none" w:sz="0" w:space="0" w:color="auto"/>
                        <w:left w:val="none" w:sz="0" w:space="0" w:color="auto"/>
                        <w:bottom w:val="none" w:sz="0" w:space="0" w:color="auto"/>
                        <w:right w:val="none" w:sz="0" w:space="0" w:color="auto"/>
                      </w:divBdr>
                    </w:div>
                    <w:div w:id="1634553176">
                      <w:marLeft w:val="0"/>
                      <w:marRight w:val="0"/>
                      <w:marTop w:val="0"/>
                      <w:marBottom w:val="0"/>
                      <w:divBdr>
                        <w:top w:val="none" w:sz="0" w:space="0" w:color="auto"/>
                        <w:left w:val="none" w:sz="0" w:space="0" w:color="auto"/>
                        <w:bottom w:val="none" w:sz="0" w:space="0" w:color="auto"/>
                        <w:right w:val="none" w:sz="0" w:space="0" w:color="auto"/>
                      </w:divBdr>
                    </w:div>
                    <w:div w:id="1364791234">
                      <w:marLeft w:val="0"/>
                      <w:marRight w:val="0"/>
                      <w:marTop w:val="0"/>
                      <w:marBottom w:val="0"/>
                      <w:divBdr>
                        <w:top w:val="none" w:sz="0" w:space="0" w:color="auto"/>
                        <w:left w:val="none" w:sz="0" w:space="0" w:color="auto"/>
                        <w:bottom w:val="none" w:sz="0" w:space="0" w:color="auto"/>
                        <w:right w:val="none" w:sz="0" w:space="0" w:color="auto"/>
                      </w:divBdr>
                    </w:div>
                    <w:div w:id="494496071">
                      <w:marLeft w:val="0"/>
                      <w:marRight w:val="0"/>
                      <w:marTop w:val="0"/>
                      <w:marBottom w:val="0"/>
                      <w:divBdr>
                        <w:top w:val="none" w:sz="0" w:space="0" w:color="auto"/>
                        <w:left w:val="none" w:sz="0" w:space="0" w:color="auto"/>
                        <w:bottom w:val="none" w:sz="0" w:space="0" w:color="auto"/>
                        <w:right w:val="none" w:sz="0" w:space="0" w:color="auto"/>
                      </w:divBdr>
                    </w:div>
                    <w:div w:id="1758356368">
                      <w:marLeft w:val="0"/>
                      <w:marRight w:val="0"/>
                      <w:marTop w:val="0"/>
                      <w:marBottom w:val="0"/>
                      <w:divBdr>
                        <w:top w:val="none" w:sz="0" w:space="0" w:color="auto"/>
                        <w:left w:val="none" w:sz="0" w:space="0" w:color="auto"/>
                        <w:bottom w:val="none" w:sz="0" w:space="0" w:color="auto"/>
                        <w:right w:val="none" w:sz="0" w:space="0" w:color="auto"/>
                      </w:divBdr>
                    </w:div>
                    <w:div w:id="777912817">
                      <w:marLeft w:val="0"/>
                      <w:marRight w:val="0"/>
                      <w:marTop w:val="0"/>
                      <w:marBottom w:val="0"/>
                      <w:divBdr>
                        <w:top w:val="none" w:sz="0" w:space="0" w:color="auto"/>
                        <w:left w:val="none" w:sz="0" w:space="0" w:color="auto"/>
                        <w:bottom w:val="none" w:sz="0" w:space="0" w:color="auto"/>
                        <w:right w:val="none" w:sz="0" w:space="0" w:color="auto"/>
                      </w:divBdr>
                    </w:div>
                    <w:div w:id="18240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247033">
      <w:bodyDiv w:val="1"/>
      <w:marLeft w:val="0"/>
      <w:marRight w:val="0"/>
      <w:marTop w:val="0"/>
      <w:marBottom w:val="0"/>
      <w:divBdr>
        <w:top w:val="none" w:sz="0" w:space="0" w:color="auto"/>
        <w:left w:val="none" w:sz="0" w:space="0" w:color="auto"/>
        <w:bottom w:val="none" w:sz="0" w:space="0" w:color="auto"/>
        <w:right w:val="none" w:sz="0" w:space="0" w:color="auto"/>
      </w:divBdr>
    </w:div>
    <w:div w:id="1400445772">
      <w:bodyDiv w:val="1"/>
      <w:marLeft w:val="0"/>
      <w:marRight w:val="0"/>
      <w:marTop w:val="0"/>
      <w:marBottom w:val="0"/>
      <w:divBdr>
        <w:top w:val="none" w:sz="0" w:space="0" w:color="auto"/>
        <w:left w:val="none" w:sz="0" w:space="0" w:color="auto"/>
        <w:bottom w:val="none" w:sz="0" w:space="0" w:color="auto"/>
        <w:right w:val="none" w:sz="0" w:space="0" w:color="auto"/>
      </w:divBdr>
      <w:divsChild>
        <w:div w:id="1098064163">
          <w:marLeft w:val="0"/>
          <w:marRight w:val="0"/>
          <w:marTop w:val="0"/>
          <w:marBottom w:val="0"/>
          <w:divBdr>
            <w:top w:val="none" w:sz="0" w:space="0" w:color="auto"/>
            <w:left w:val="none" w:sz="0" w:space="0" w:color="auto"/>
            <w:bottom w:val="none" w:sz="0" w:space="0" w:color="auto"/>
            <w:right w:val="none" w:sz="0" w:space="0" w:color="auto"/>
          </w:divBdr>
          <w:divsChild>
            <w:div w:id="89073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4285">
      <w:bodyDiv w:val="1"/>
      <w:marLeft w:val="0"/>
      <w:marRight w:val="0"/>
      <w:marTop w:val="0"/>
      <w:marBottom w:val="0"/>
      <w:divBdr>
        <w:top w:val="none" w:sz="0" w:space="0" w:color="auto"/>
        <w:left w:val="none" w:sz="0" w:space="0" w:color="auto"/>
        <w:bottom w:val="none" w:sz="0" w:space="0" w:color="auto"/>
        <w:right w:val="none" w:sz="0" w:space="0" w:color="auto"/>
      </w:divBdr>
    </w:div>
    <w:div w:id="1400636635">
      <w:bodyDiv w:val="1"/>
      <w:marLeft w:val="0"/>
      <w:marRight w:val="0"/>
      <w:marTop w:val="0"/>
      <w:marBottom w:val="0"/>
      <w:divBdr>
        <w:top w:val="none" w:sz="0" w:space="0" w:color="auto"/>
        <w:left w:val="none" w:sz="0" w:space="0" w:color="auto"/>
        <w:bottom w:val="none" w:sz="0" w:space="0" w:color="auto"/>
        <w:right w:val="none" w:sz="0" w:space="0" w:color="auto"/>
      </w:divBdr>
    </w:div>
    <w:div w:id="1401175632">
      <w:bodyDiv w:val="1"/>
      <w:marLeft w:val="0"/>
      <w:marRight w:val="0"/>
      <w:marTop w:val="0"/>
      <w:marBottom w:val="0"/>
      <w:divBdr>
        <w:top w:val="none" w:sz="0" w:space="0" w:color="auto"/>
        <w:left w:val="none" w:sz="0" w:space="0" w:color="auto"/>
        <w:bottom w:val="none" w:sz="0" w:space="0" w:color="auto"/>
        <w:right w:val="none" w:sz="0" w:space="0" w:color="auto"/>
      </w:divBdr>
      <w:divsChild>
        <w:div w:id="1704819780">
          <w:marLeft w:val="0"/>
          <w:marRight w:val="0"/>
          <w:marTop w:val="0"/>
          <w:marBottom w:val="0"/>
          <w:divBdr>
            <w:top w:val="none" w:sz="0" w:space="0" w:color="auto"/>
            <w:left w:val="none" w:sz="0" w:space="0" w:color="auto"/>
            <w:bottom w:val="none" w:sz="0" w:space="0" w:color="auto"/>
            <w:right w:val="none" w:sz="0" w:space="0" w:color="auto"/>
          </w:divBdr>
        </w:div>
      </w:divsChild>
    </w:div>
    <w:div w:id="1401513973">
      <w:bodyDiv w:val="1"/>
      <w:marLeft w:val="0"/>
      <w:marRight w:val="0"/>
      <w:marTop w:val="0"/>
      <w:marBottom w:val="0"/>
      <w:divBdr>
        <w:top w:val="none" w:sz="0" w:space="0" w:color="auto"/>
        <w:left w:val="none" w:sz="0" w:space="0" w:color="auto"/>
        <w:bottom w:val="none" w:sz="0" w:space="0" w:color="auto"/>
        <w:right w:val="none" w:sz="0" w:space="0" w:color="auto"/>
      </w:divBdr>
      <w:divsChild>
        <w:div w:id="1249146394">
          <w:marLeft w:val="0"/>
          <w:marRight w:val="0"/>
          <w:marTop w:val="0"/>
          <w:marBottom w:val="0"/>
          <w:divBdr>
            <w:top w:val="none" w:sz="0" w:space="0" w:color="auto"/>
            <w:left w:val="none" w:sz="0" w:space="0" w:color="auto"/>
            <w:bottom w:val="none" w:sz="0" w:space="0" w:color="auto"/>
            <w:right w:val="none" w:sz="0" w:space="0" w:color="auto"/>
          </w:divBdr>
          <w:divsChild>
            <w:div w:id="1718048272">
              <w:marLeft w:val="0"/>
              <w:marRight w:val="0"/>
              <w:marTop w:val="0"/>
              <w:marBottom w:val="0"/>
              <w:divBdr>
                <w:top w:val="none" w:sz="0" w:space="0" w:color="auto"/>
                <w:left w:val="none" w:sz="0" w:space="0" w:color="auto"/>
                <w:bottom w:val="none" w:sz="0" w:space="0" w:color="auto"/>
                <w:right w:val="none" w:sz="0" w:space="0" w:color="auto"/>
              </w:divBdr>
              <w:divsChild>
                <w:div w:id="1979415013">
                  <w:marLeft w:val="0"/>
                  <w:marRight w:val="0"/>
                  <w:marTop w:val="0"/>
                  <w:marBottom w:val="0"/>
                  <w:divBdr>
                    <w:top w:val="none" w:sz="0" w:space="0" w:color="auto"/>
                    <w:left w:val="none" w:sz="0" w:space="0" w:color="auto"/>
                    <w:bottom w:val="none" w:sz="0" w:space="0" w:color="auto"/>
                    <w:right w:val="none" w:sz="0" w:space="0" w:color="auto"/>
                  </w:divBdr>
                  <w:divsChild>
                    <w:div w:id="807866652">
                      <w:marLeft w:val="0"/>
                      <w:marRight w:val="0"/>
                      <w:marTop w:val="0"/>
                      <w:marBottom w:val="0"/>
                      <w:divBdr>
                        <w:top w:val="none" w:sz="0" w:space="0" w:color="auto"/>
                        <w:left w:val="none" w:sz="0" w:space="0" w:color="auto"/>
                        <w:bottom w:val="none" w:sz="0" w:space="0" w:color="auto"/>
                        <w:right w:val="none" w:sz="0" w:space="0" w:color="auto"/>
                      </w:divBdr>
                      <w:divsChild>
                        <w:div w:id="158429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986464">
          <w:marLeft w:val="0"/>
          <w:marRight w:val="0"/>
          <w:marTop w:val="720"/>
          <w:marBottom w:val="720"/>
          <w:divBdr>
            <w:top w:val="none" w:sz="0" w:space="0" w:color="auto"/>
            <w:left w:val="none" w:sz="0" w:space="0" w:color="auto"/>
            <w:bottom w:val="none" w:sz="0" w:space="0" w:color="auto"/>
            <w:right w:val="none" w:sz="0" w:space="0" w:color="auto"/>
          </w:divBdr>
          <w:divsChild>
            <w:div w:id="1460732139">
              <w:marLeft w:val="0"/>
              <w:marRight w:val="0"/>
              <w:marTop w:val="0"/>
              <w:marBottom w:val="0"/>
              <w:divBdr>
                <w:top w:val="none" w:sz="0" w:space="0" w:color="auto"/>
                <w:left w:val="none" w:sz="0" w:space="0" w:color="auto"/>
                <w:bottom w:val="none" w:sz="0" w:space="0" w:color="auto"/>
                <w:right w:val="none" w:sz="0" w:space="0" w:color="auto"/>
              </w:divBdr>
              <w:divsChild>
                <w:div w:id="1700544344">
                  <w:marLeft w:val="0"/>
                  <w:marRight w:val="0"/>
                  <w:marTop w:val="0"/>
                  <w:marBottom w:val="0"/>
                  <w:divBdr>
                    <w:top w:val="none" w:sz="0" w:space="0" w:color="auto"/>
                    <w:left w:val="none" w:sz="0" w:space="0" w:color="auto"/>
                    <w:bottom w:val="none" w:sz="0" w:space="0" w:color="auto"/>
                    <w:right w:val="none" w:sz="0" w:space="0" w:color="auto"/>
                  </w:divBdr>
                </w:div>
                <w:div w:id="1602954702">
                  <w:marLeft w:val="0"/>
                  <w:marRight w:val="0"/>
                  <w:marTop w:val="0"/>
                  <w:marBottom w:val="0"/>
                  <w:divBdr>
                    <w:top w:val="none" w:sz="0" w:space="0" w:color="auto"/>
                    <w:left w:val="none" w:sz="0" w:space="0" w:color="auto"/>
                    <w:bottom w:val="none" w:sz="0" w:space="0" w:color="auto"/>
                    <w:right w:val="none" w:sz="0" w:space="0" w:color="auto"/>
                  </w:divBdr>
                  <w:divsChild>
                    <w:div w:id="1294945364">
                      <w:marLeft w:val="0"/>
                      <w:marRight w:val="0"/>
                      <w:marTop w:val="0"/>
                      <w:marBottom w:val="0"/>
                      <w:divBdr>
                        <w:top w:val="none" w:sz="0" w:space="0" w:color="auto"/>
                        <w:left w:val="none" w:sz="0" w:space="0" w:color="auto"/>
                        <w:bottom w:val="none" w:sz="0" w:space="0" w:color="auto"/>
                        <w:right w:val="none" w:sz="0" w:space="0" w:color="auto"/>
                      </w:divBdr>
                      <w:divsChild>
                        <w:div w:id="542448761">
                          <w:marLeft w:val="0"/>
                          <w:marRight w:val="0"/>
                          <w:marTop w:val="0"/>
                          <w:marBottom w:val="0"/>
                          <w:divBdr>
                            <w:top w:val="none" w:sz="0" w:space="0" w:color="auto"/>
                            <w:left w:val="none" w:sz="0" w:space="0" w:color="auto"/>
                            <w:bottom w:val="none" w:sz="0" w:space="0" w:color="auto"/>
                            <w:right w:val="none" w:sz="0" w:space="0" w:color="auto"/>
                          </w:divBdr>
                          <w:divsChild>
                            <w:div w:id="46978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868200">
      <w:bodyDiv w:val="1"/>
      <w:marLeft w:val="0"/>
      <w:marRight w:val="0"/>
      <w:marTop w:val="0"/>
      <w:marBottom w:val="0"/>
      <w:divBdr>
        <w:top w:val="none" w:sz="0" w:space="0" w:color="auto"/>
        <w:left w:val="none" w:sz="0" w:space="0" w:color="auto"/>
        <w:bottom w:val="none" w:sz="0" w:space="0" w:color="auto"/>
        <w:right w:val="none" w:sz="0" w:space="0" w:color="auto"/>
      </w:divBdr>
    </w:div>
    <w:div w:id="1402949238">
      <w:bodyDiv w:val="1"/>
      <w:marLeft w:val="0"/>
      <w:marRight w:val="0"/>
      <w:marTop w:val="0"/>
      <w:marBottom w:val="0"/>
      <w:divBdr>
        <w:top w:val="none" w:sz="0" w:space="0" w:color="auto"/>
        <w:left w:val="none" w:sz="0" w:space="0" w:color="auto"/>
        <w:bottom w:val="none" w:sz="0" w:space="0" w:color="auto"/>
        <w:right w:val="none" w:sz="0" w:space="0" w:color="auto"/>
      </w:divBdr>
    </w:div>
    <w:div w:id="1403522180">
      <w:bodyDiv w:val="1"/>
      <w:marLeft w:val="0"/>
      <w:marRight w:val="0"/>
      <w:marTop w:val="0"/>
      <w:marBottom w:val="0"/>
      <w:divBdr>
        <w:top w:val="none" w:sz="0" w:space="0" w:color="auto"/>
        <w:left w:val="none" w:sz="0" w:space="0" w:color="auto"/>
        <w:bottom w:val="none" w:sz="0" w:space="0" w:color="auto"/>
        <w:right w:val="none" w:sz="0" w:space="0" w:color="auto"/>
      </w:divBdr>
      <w:divsChild>
        <w:div w:id="1728381084">
          <w:marLeft w:val="0"/>
          <w:marRight w:val="0"/>
          <w:marTop w:val="0"/>
          <w:marBottom w:val="0"/>
          <w:divBdr>
            <w:top w:val="none" w:sz="0" w:space="0" w:color="auto"/>
            <w:left w:val="none" w:sz="0" w:space="0" w:color="auto"/>
            <w:bottom w:val="none" w:sz="0" w:space="0" w:color="auto"/>
            <w:right w:val="none" w:sz="0" w:space="0" w:color="auto"/>
          </w:divBdr>
          <w:divsChild>
            <w:div w:id="275335709">
              <w:marLeft w:val="0"/>
              <w:marRight w:val="0"/>
              <w:marTop w:val="0"/>
              <w:marBottom w:val="0"/>
              <w:divBdr>
                <w:top w:val="none" w:sz="0" w:space="0" w:color="auto"/>
                <w:left w:val="none" w:sz="0" w:space="0" w:color="auto"/>
                <w:bottom w:val="none" w:sz="0" w:space="0" w:color="auto"/>
                <w:right w:val="none" w:sz="0" w:space="0" w:color="auto"/>
              </w:divBdr>
              <w:divsChild>
                <w:div w:id="325476075">
                  <w:marLeft w:val="0"/>
                  <w:marRight w:val="0"/>
                  <w:marTop w:val="0"/>
                  <w:marBottom w:val="0"/>
                  <w:divBdr>
                    <w:top w:val="none" w:sz="0" w:space="0" w:color="auto"/>
                    <w:left w:val="none" w:sz="0" w:space="0" w:color="auto"/>
                    <w:bottom w:val="none" w:sz="0" w:space="0" w:color="auto"/>
                    <w:right w:val="none" w:sz="0" w:space="0" w:color="auto"/>
                  </w:divBdr>
                  <w:divsChild>
                    <w:div w:id="632904790">
                      <w:marLeft w:val="0"/>
                      <w:marRight w:val="0"/>
                      <w:marTop w:val="0"/>
                      <w:marBottom w:val="0"/>
                      <w:divBdr>
                        <w:top w:val="none" w:sz="0" w:space="0" w:color="auto"/>
                        <w:left w:val="none" w:sz="0" w:space="0" w:color="auto"/>
                        <w:bottom w:val="none" w:sz="0" w:space="0" w:color="auto"/>
                        <w:right w:val="none" w:sz="0" w:space="0" w:color="auto"/>
                      </w:divBdr>
                    </w:div>
                    <w:div w:id="2100758598">
                      <w:marLeft w:val="0"/>
                      <w:marRight w:val="0"/>
                      <w:marTop w:val="0"/>
                      <w:marBottom w:val="0"/>
                      <w:divBdr>
                        <w:top w:val="none" w:sz="0" w:space="0" w:color="auto"/>
                        <w:left w:val="none" w:sz="0" w:space="0" w:color="auto"/>
                        <w:bottom w:val="none" w:sz="0" w:space="0" w:color="auto"/>
                        <w:right w:val="none" w:sz="0" w:space="0" w:color="auto"/>
                      </w:divBdr>
                    </w:div>
                    <w:div w:id="190213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05300">
      <w:bodyDiv w:val="1"/>
      <w:marLeft w:val="0"/>
      <w:marRight w:val="0"/>
      <w:marTop w:val="0"/>
      <w:marBottom w:val="0"/>
      <w:divBdr>
        <w:top w:val="none" w:sz="0" w:space="0" w:color="auto"/>
        <w:left w:val="none" w:sz="0" w:space="0" w:color="auto"/>
        <w:bottom w:val="none" w:sz="0" w:space="0" w:color="auto"/>
        <w:right w:val="none" w:sz="0" w:space="0" w:color="auto"/>
      </w:divBdr>
    </w:div>
    <w:div w:id="1404183082">
      <w:bodyDiv w:val="1"/>
      <w:marLeft w:val="0"/>
      <w:marRight w:val="0"/>
      <w:marTop w:val="0"/>
      <w:marBottom w:val="0"/>
      <w:divBdr>
        <w:top w:val="none" w:sz="0" w:space="0" w:color="auto"/>
        <w:left w:val="none" w:sz="0" w:space="0" w:color="auto"/>
        <w:bottom w:val="none" w:sz="0" w:space="0" w:color="auto"/>
        <w:right w:val="none" w:sz="0" w:space="0" w:color="auto"/>
      </w:divBdr>
    </w:div>
    <w:div w:id="1404572450">
      <w:bodyDiv w:val="1"/>
      <w:marLeft w:val="0"/>
      <w:marRight w:val="0"/>
      <w:marTop w:val="0"/>
      <w:marBottom w:val="0"/>
      <w:divBdr>
        <w:top w:val="none" w:sz="0" w:space="0" w:color="auto"/>
        <w:left w:val="none" w:sz="0" w:space="0" w:color="auto"/>
        <w:bottom w:val="none" w:sz="0" w:space="0" w:color="auto"/>
        <w:right w:val="none" w:sz="0" w:space="0" w:color="auto"/>
      </w:divBdr>
      <w:divsChild>
        <w:div w:id="1506558269">
          <w:marLeft w:val="0"/>
          <w:marRight w:val="0"/>
          <w:marTop w:val="0"/>
          <w:marBottom w:val="0"/>
          <w:divBdr>
            <w:top w:val="none" w:sz="0" w:space="0" w:color="auto"/>
            <w:left w:val="none" w:sz="0" w:space="0" w:color="auto"/>
            <w:bottom w:val="none" w:sz="0" w:space="0" w:color="auto"/>
            <w:right w:val="none" w:sz="0" w:space="0" w:color="auto"/>
          </w:divBdr>
        </w:div>
      </w:divsChild>
    </w:div>
    <w:div w:id="1404912407">
      <w:bodyDiv w:val="1"/>
      <w:marLeft w:val="0"/>
      <w:marRight w:val="0"/>
      <w:marTop w:val="0"/>
      <w:marBottom w:val="0"/>
      <w:divBdr>
        <w:top w:val="none" w:sz="0" w:space="0" w:color="auto"/>
        <w:left w:val="none" w:sz="0" w:space="0" w:color="auto"/>
        <w:bottom w:val="none" w:sz="0" w:space="0" w:color="auto"/>
        <w:right w:val="none" w:sz="0" w:space="0" w:color="auto"/>
      </w:divBdr>
      <w:divsChild>
        <w:div w:id="456602019">
          <w:marLeft w:val="0"/>
          <w:marRight w:val="0"/>
          <w:marTop w:val="0"/>
          <w:marBottom w:val="0"/>
          <w:divBdr>
            <w:top w:val="none" w:sz="0" w:space="0" w:color="auto"/>
            <w:left w:val="none" w:sz="0" w:space="0" w:color="auto"/>
            <w:bottom w:val="none" w:sz="0" w:space="0" w:color="auto"/>
            <w:right w:val="none" w:sz="0" w:space="0" w:color="auto"/>
          </w:divBdr>
        </w:div>
      </w:divsChild>
    </w:div>
    <w:div w:id="1405179091">
      <w:bodyDiv w:val="1"/>
      <w:marLeft w:val="0"/>
      <w:marRight w:val="0"/>
      <w:marTop w:val="0"/>
      <w:marBottom w:val="0"/>
      <w:divBdr>
        <w:top w:val="none" w:sz="0" w:space="0" w:color="auto"/>
        <w:left w:val="none" w:sz="0" w:space="0" w:color="auto"/>
        <w:bottom w:val="none" w:sz="0" w:space="0" w:color="auto"/>
        <w:right w:val="none" w:sz="0" w:space="0" w:color="auto"/>
      </w:divBdr>
    </w:div>
    <w:div w:id="1406144640">
      <w:bodyDiv w:val="1"/>
      <w:marLeft w:val="0"/>
      <w:marRight w:val="0"/>
      <w:marTop w:val="0"/>
      <w:marBottom w:val="0"/>
      <w:divBdr>
        <w:top w:val="none" w:sz="0" w:space="0" w:color="auto"/>
        <w:left w:val="none" w:sz="0" w:space="0" w:color="auto"/>
        <w:bottom w:val="none" w:sz="0" w:space="0" w:color="auto"/>
        <w:right w:val="none" w:sz="0" w:space="0" w:color="auto"/>
      </w:divBdr>
      <w:divsChild>
        <w:div w:id="533079854">
          <w:marLeft w:val="0"/>
          <w:marRight w:val="0"/>
          <w:marTop w:val="0"/>
          <w:marBottom w:val="0"/>
          <w:divBdr>
            <w:top w:val="none" w:sz="0" w:space="0" w:color="auto"/>
            <w:left w:val="none" w:sz="0" w:space="0" w:color="auto"/>
            <w:bottom w:val="none" w:sz="0" w:space="0" w:color="auto"/>
            <w:right w:val="none" w:sz="0" w:space="0" w:color="auto"/>
          </w:divBdr>
          <w:divsChild>
            <w:div w:id="959258797">
              <w:marLeft w:val="0"/>
              <w:marRight w:val="0"/>
              <w:marTop w:val="0"/>
              <w:marBottom w:val="0"/>
              <w:divBdr>
                <w:top w:val="none" w:sz="0" w:space="0" w:color="auto"/>
                <w:left w:val="none" w:sz="0" w:space="0" w:color="auto"/>
                <w:bottom w:val="none" w:sz="0" w:space="0" w:color="auto"/>
                <w:right w:val="none" w:sz="0" w:space="0" w:color="auto"/>
              </w:divBdr>
              <w:divsChild>
                <w:div w:id="62259782">
                  <w:marLeft w:val="0"/>
                  <w:marRight w:val="0"/>
                  <w:marTop w:val="0"/>
                  <w:marBottom w:val="0"/>
                  <w:divBdr>
                    <w:top w:val="none" w:sz="0" w:space="0" w:color="auto"/>
                    <w:left w:val="none" w:sz="0" w:space="0" w:color="auto"/>
                    <w:bottom w:val="none" w:sz="0" w:space="0" w:color="auto"/>
                    <w:right w:val="none" w:sz="0" w:space="0" w:color="auto"/>
                  </w:divBdr>
                  <w:divsChild>
                    <w:div w:id="1595821088">
                      <w:marLeft w:val="0"/>
                      <w:marRight w:val="0"/>
                      <w:marTop w:val="0"/>
                      <w:marBottom w:val="0"/>
                      <w:divBdr>
                        <w:top w:val="none" w:sz="0" w:space="0" w:color="auto"/>
                        <w:left w:val="none" w:sz="0" w:space="0" w:color="auto"/>
                        <w:bottom w:val="none" w:sz="0" w:space="0" w:color="auto"/>
                        <w:right w:val="none" w:sz="0" w:space="0" w:color="auto"/>
                      </w:divBdr>
                    </w:div>
                    <w:div w:id="174537875">
                      <w:marLeft w:val="0"/>
                      <w:marRight w:val="0"/>
                      <w:marTop w:val="0"/>
                      <w:marBottom w:val="0"/>
                      <w:divBdr>
                        <w:top w:val="none" w:sz="0" w:space="0" w:color="auto"/>
                        <w:left w:val="none" w:sz="0" w:space="0" w:color="auto"/>
                        <w:bottom w:val="none" w:sz="0" w:space="0" w:color="auto"/>
                        <w:right w:val="none" w:sz="0" w:space="0" w:color="auto"/>
                      </w:divBdr>
                    </w:div>
                    <w:div w:id="1527788686">
                      <w:marLeft w:val="0"/>
                      <w:marRight w:val="0"/>
                      <w:marTop w:val="0"/>
                      <w:marBottom w:val="0"/>
                      <w:divBdr>
                        <w:top w:val="none" w:sz="0" w:space="0" w:color="auto"/>
                        <w:left w:val="none" w:sz="0" w:space="0" w:color="auto"/>
                        <w:bottom w:val="none" w:sz="0" w:space="0" w:color="auto"/>
                        <w:right w:val="none" w:sz="0" w:space="0" w:color="auto"/>
                      </w:divBdr>
                    </w:div>
                    <w:div w:id="1299460342">
                      <w:marLeft w:val="0"/>
                      <w:marRight w:val="0"/>
                      <w:marTop w:val="0"/>
                      <w:marBottom w:val="0"/>
                      <w:divBdr>
                        <w:top w:val="none" w:sz="0" w:space="0" w:color="auto"/>
                        <w:left w:val="none" w:sz="0" w:space="0" w:color="auto"/>
                        <w:bottom w:val="none" w:sz="0" w:space="0" w:color="auto"/>
                        <w:right w:val="none" w:sz="0" w:space="0" w:color="auto"/>
                      </w:divBdr>
                    </w:div>
                    <w:div w:id="1901020729">
                      <w:marLeft w:val="0"/>
                      <w:marRight w:val="0"/>
                      <w:marTop w:val="0"/>
                      <w:marBottom w:val="0"/>
                      <w:divBdr>
                        <w:top w:val="none" w:sz="0" w:space="0" w:color="auto"/>
                        <w:left w:val="none" w:sz="0" w:space="0" w:color="auto"/>
                        <w:bottom w:val="none" w:sz="0" w:space="0" w:color="auto"/>
                        <w:right w:val="none" w:sz="0" w:space="0" w:color="auto"/>
                      </w:divBdr>
                    </w:div>
                    <w:div w:id="27159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293862">
      <w:bodyDiv w:val="1"/>
      <w:marLeft w:val="0"/>
      <w:marRight w:val="0"/>
      <w:marTop w:val="0"/>
      <w:marBottom w:val="0"/>
      <w:divBdr>
        <w:top w:val="none" w:sz="0" w:space="0" w:color="auto"/>
        <w:left w:val="none" w:sz="0" w:space="0" w:color="auto"/>
        <w:bottom w:val="none" w:sz="0" w:space="0" w:color="auto"/>
        <w:right w:val="none" w:sz="0" w:space="0" w:color="auto"/>
      </w:divBdr>
      <w:divsChild>
        <w:div w:id="686448050">
          <w:marLeft w:val="0"/>
          <w:marRight w:val="0"/>
          <w:marTop w:val="0"/>
          <w:marBottom w:val="0"/>
          <w:divBdr>
            <w:top w:val="none" w:sz="0" w:space="0" w:color="auto"/>
            <w:left w:val="none" w:sz="0" w:space="0" w:color="auto"/>
            <w:bottom w:val="none" w:sz="0" w:space="0" w:color="auto"/>
            <w:right w:val="none" w:sz="0" w:space="0" w:color="auto"/>
          </w:divBdr>
          <w:divsChild>
            <w:div w:id="1944722895">
              <w:marLeft w:val="0"/>
              <w:marRight w:val="0"/>
              <w:marTop w:val="0"/>
              <w:marBottom w:val="0"/>
              <w:divBdr>
                <w:top w:val="none" w:sz="0" w:space="0" w:color="auto"/>
                <w:left w:val="none" w:sz="0" w:space="0" w:color="auto"/>
                <w:bottom w:val="none" w:sz="0" w:space="0" w:color="auto"/>
                <w:right w:val="none" w:sz="0" w:space="0" w:color="auto"/>
              </w:divBdr>
              <w:divsChild>
                <w:div w:id="1201817061">
                  <w:marLeft w:val="0"/>
                  <w:marRight w:val="0"/>
                  <w:marTop w:val="0"/>
                  <w:marBottom w:val="0"/>
                  <w:divBdr>
                    <w:top w:val="none" w:sz="0" w:space="0" w:color="auto"/>
                    <w:left w:val="none" w:sz="0" w:space="0" w:color="auto"/>
                    <w:bottom w:val="none" w:sz="0" w:space="0" w:color="auto"/>
                    <w:right w:val="none" w:sz="0" w:space="0" w:color="auto"/>
                  </w:divBdr>
                  <w:divsChild>
                    <w:div w:id="1003899645">
                      <w:marLeft w:val="0"/>
                      <w:marRight w:val="0"/>
                      <w:marTop w:val="0"/>
                      <w:marBottom w:val="0"/>
                      <w:divBdr>
                        <w:top w:val="none" w:sz="0" w:space="0" w:color="auto"/>
                        <w:left w:val="none" w:sz="0" w:space="0" w:color="auto"/>
                        <w:bottom w:val="none" w:sz="0" w:space="0" w:color="auto"/>
                        <w:right w:val="none" w:sz="0" w:space="0" w:color="auto"/>
                      </w:divBdr>
                    </w:div>
                    <w:div w:id="1775050561">
                      <w:marLeft w:val="0"/>
                      <w:marRight w:val="0"/>
                      <w:marTop w:val="0"/>
                      <w:marBottom w:val="0"/>
                      <w:divBdr>
                        <w:top w:val="none" w:sz="0" w:space="0" w:color="auto"/>
                        <w:left w:val="none" w:sz="0" w:space="0" w:color="auto"/>
                        <w:bottom w:val="none" w:sz="0" w:space="0" w:color="auto"/>
                        <w:right w:val="none" w:sz="0" w:space="0" w:color="auto"/>
                      </w:divBdr>
                    </w:div>
                    <w:div w:id="268973724">
                      <w:marLeft w:val="0"/>
                      <w:marRight w:val="0"/>
                      <w:marTop w:val="0"/>
                      <w:marBottom w:val="0"/>
                      <w:divBdr>
                        <w:top w:val="none" w:sz="0" w:space="0" w:color="auto"/>
                        <w:left w:val="none" w:sz="0" w:space="0" w:color="auto"/>
                        <w:bottom w:val="none" w:sz="0" w:space="0" w:color="auto"/>
                        <w:right w:val="none" w:sz="0" w:space="0" w:color="auto"/>
                      </w:divBdr>
                    </w:div>
                    <w:div w:id="362557822">
                      <w:marLeft w:val="0"/>
                      <w:marRight w:val="0"/>
                      <w:marTop w:val="0"/>
                      <w:marBottom w:val="0"/>
                      <w:divBdr>
                        <w:top w:val="none" w:sz="0" w:space="0" w:color="auto"/>
                        <w:left w:val="none" w:sz="0" w:space="0" w:color="auto"/>
                        <w:bottom w:val="none" w:sz="0" w:space="0" w:color="auto"/>
                        <w:right w:val="none" w:sz="0" w:space="0" w:color="auto"/>
                      </w:divBdr>
                    </w:div>
                    <w:div w:id="1416439121">
                      <w:marLeft w:val="0"/>
                      <w:marRight w:val="0"/>
                      <w:marTop w:val="0"/>
                      <w:marBottom w:val="0"/>
                      <w:divBdr>
                        <w:top w:val="none" w:sz="0" w:space="0" w:color="auto"/>
                        <w:left w:val="none" w:sz="0" w:space="0" w:color="auto"/>
                        <w:bottom w:val="none" w:sz="0" w:space="0" w:color="auto"/>
                        <w:right w:val="none" w:sz="0" w:space="0" w:color="auto"/>
                      </w:divBdr>
                    </w:div>
                    <w:div w:id="762410850">
                      <w:marLeft w:val="0"/>
                      <w:marRight w:val="0"/>
                      <w:marTop w:val="0"/>
                      <w:marBottom w:val="0"/>
                      <w:divBdr>
                        <w:top w:val="none" w:sz="0" w:space="0" w:color="auto"/>
                        <w:left w:val="none" w:sz="0" w:space="0" w:color="auto"/>
                        <w:bottom w:val="none" w:sz="0" w:space="0" w:color="auto"/>
                        <w:right w:val="none" w:sz="0" w:space="0" w:color="auto"/>
                      </w:divBdr>
                    </w:div>
                    <w:div w:id="460927714">
                      <w:marLeft w:val="0"/>
                      <w:marRight w:val="0"/>
                      <w:marTop w:val="0"/>
                      <w:marBottom w:val="0"/>
                      <w:divBdr>
                        <w:top w:val="none" w:sz="0" w:space="0" w:color="auto"/>
                        <w:left w:val="none" w:sz="0" w:space="0" w:color="auto"/>
                        <w:bottom w:val="none" w:sz="0" w:space="0" w:color="auto"/>
                        <w:right w:val="none" w:sz="0" w:space="0" w:color="auto"/>
                      </w:divBdr>
                    </w:div>
                    <w:div w:id="47973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79950">
      <w:bodyDiv w:val="1"/>
      <w:marLeft w:val="0"/>
      <w:marRight w:val="0"/>
      <w:marTop w:val="0"/>
      <w:marBottom w:val="0"/>
      <w:divBdr>
        <w:top w:val="none" w:sz="0" w:space="0" w:color="auto"/>
        <w:left w:val="none" w:sz="0" w:space="0" w:color="auto"/>
        <w:bottom w:val="none" w:sz="0" w:space="0" w:color="auto"/>
        <w:right w:val="none" w:sz="0" w:space="0" w:color="auto"/>
      </w:divBdr>
    </w:div>
    <w:div w:id="1407999417">
      <w:bodyDiv w:val="1"/>
      <w:marLeft w:val="0"/>
      <w:marRight w:val="0"/>
      <w:marTop w:val="0"/>
      <w:marBottom w:val="0"/>
      <w:divBdr>
        <w:top w:val="none" w:sz="0" w:space="0" w:color="auto"/>
        <w:left w:val="none" w:sz="0" w:space="0" w:color="auto"/>
        <w:bottom w:val="none" w:sz="0" w:space="0" w:color="auto"/>
        <w:right w:val="none" w:sz="0" w:space="0" w:color="auto"/>
      </w:divBdr>
    </w:div>
    <w:div w:id="1409305802">
      <w:bodyDiv w:val="1"/>
      <w:marLeft w:val="0"/>
      <w:marRight w:val="0"/>
      <w:marTop w:val="0"/>
      <w:marBottom w:val="0"/>
      <w:divBdr>
        <w:top w:val="none" w:sz="0" w:space="0" w:color="auto"/>
        <w:left w:val="none" w:sz="0" w:space="0" w:color="auto"/>
        <w:bottom w:val="none" w:sz="0" w:space="0" w:color="auto"/>
        <w:right w:val="none" w:sz="0" w:space="0" w:color="auto"/>
      </w:divBdr>
    </w:div>
    <w:div w:id="1409383299">
      <w:bodyDiv w:val="1"/>
      <w:marLeft w:val="0"/>
      <w:marRight w:val="0"/>
      <w:marTop w:val="0"/>
      <w:marBottom w:val="0"/>
      <w:divBdr>
        <w:top w:val="none" w:sz="0" w:space="0" w:color="auto"/>
        <w:left w:val="none" w:sz="0" w:space="0" w:color="auto"/>
        <w:bottom w:val="none" w:sz="0" w:space="0" w:color="auto"/>
        <w:right w:val="none" w:sz="0" w:space="0" w:color="auto"/>
      </w:divBdr>
    </w:div>
    <w:div w:id="1409576483">
      <w:bodyDiv w:val="1"/>
      <w:marLeft w:val="0"/>
      <w:marRight w:val="0"/>
      <w:marTop w:val="0"/>
      <w:marBottom w:val="0"/>
      <w:divBdr>
        <w:top w:val="none" w:sz="0" w:space="0" w:color="auto"/>
        <w:left w:val="none" w:sz="0" w:space="0" w:color="auto"/>
        <w:bottom w:val="none" w:sz="0" w:space="0" w:color="auto"/>
        <w:right w:val="none" w:sz="0" w:space="0" w:color="auto"/>
      </w:divBdr>
      <w:divsChild>
        <w:div w:id="1117333878">
          <w:marLeft w:val="0"/>
          <w:marRight w:val="0"/>
          <w:marTop w:val="0"/>
          <w:marBottom w:val="0"/>
          <w:divBdr>
            <w:top w:val="none" w:sz="0" w:space="0" w:color="auto"/>
            <w:left w:val="none" w:sz="0" w:space="0" w:color="auto"/>
            <w:bottom w:val="none" w:sz="0" w:space="0" w:color="auto"/>
            <w:right w:val="none" w:sz="0" w:space="0" w:color="auto"/>
          </w:divBdr>
          <w:divsChild>
            <w:div w:id="653067439">
              <w:marLeft w:val="0"/>
              <w:marRight w:val="0"/>
              <w:marTop w:val="0"/>
              <w:marBottom w:val="0"/>
              <w:divBdr>
                <w:top w:val="none" w:sz="0" w:space="0" w:color="auto"/>
                <w:left w:val="none" w:sz="0" w:space="0" w:color="auto"/>
                <w:bottom w:val="none" w:sz="0" w:space="0" w:color="auto"/>
                <w:right w:val="none" w:sz="0" w:space="0" w:color="auto"/>
              </w:divBdr>
              <w:divsChild>
                <w:div w:id="1941335986">
                  <w:marLeft w:val="0"/>
                  <w:marRight w:val="0"/>
                  <w:marTop w:val="0"/>
                  <w:marBottom w:val="0"/>
                  <w:divBdr>
                    <w:top w:val="none" w:sz="0" w:space="0" w:color="auto"/>
                    <w:left w:val="none" w:sz="0" w:space="0" w:color="auto"/>
                    <w:bottom w:val="none" w:sz="0" w:space="0" w:color="auto"/>
                    <w:right w:val="none" w:sz="0" w:space="0" w:color="auto"/>
                  </w:divBdr>
                  <w:divsChild>
                    <w:div w:id="1009869746">
                      <w:marLeft w:val="0"/>
                      <w:marRight w:val="0"/>
                      <w:marTop w:val="0"/>
                      <w:marBottom w:val="0"/>
                      <w:divBdr>
                        <w:top w:val="none" w:sz="0" w:space="0" w:color="auto"/>
                        <w:left w:val="none" w:sz="0" w:space="0" w:color="auto"/>
                        <w:bottom w:val="none" w:sz="0" w:space="0" w:color="auto"/>
                        <w:right w:val="none" w:sz="0" w:space="0" w:color="auto"/>
                      </w:divBdr>
                    </w:div>
                    <w:div w:id="106837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611933">
      <w:bodyDiv w:val="1"/>
      <w:marLeft w:val="0"/>
      <w:marRight w:val="0"/>
      <w:marTop w:val="0"/>
      <w:marBottom w:val="0"/>
      <w:divBdr>
        <w:top w:val="none" w:sz="0" w:space="0" w:color="auto"/>
        <w:left w:val="none" w:sz="0" w:space="0" w:color="auto"/>
        <w:bottom w:val="none" w:sz="0" w:space="0" w:color="auto"/>
        <w:right w:val="none" w:sz="0" w:space="0" w:color="auto"/>
      </w:divBdr>
      <w:divsChild>
        <w:div w:id="2070378553">
          <w:marLeft w:val="0"/>
          <w:marRight w:val="0"/>
          <w:marTop w:val="0"/>
          <w:marBottom w:val="0"/>
          <w:divBdr>
            <w:top w:val="none" w:sz="0" w:space="0" w:color="auto"/>
            <w:left w:val="none" w:sz="0" w:space="0" w:color="auto"/>
            <w:bottom w:val="none" w:sz="0" w:space="0" w:color="auto"/>
            <w:right w:val="none" w:sz="0" w:space="0" w:color="auto"/>
          </w:divBdr>
          <w:divsChild>
            <w:div w:id="85419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31759">
      <w:bodyDiv w:val="1"/>
      <w:marLeft w:val="0"/>
      <w:marRight w:val="0"/>
      <w:marTop w:val="0"/>
      <w:marBottom w:val="0"/>
      <w:divBdr>
        <w:top w:val="none" w:sz="0" w:space="0" w:color="auto"/>
        <w:left w:val="none" w:sz="0" w:space="0" w:color="auto"/>
        <w:bottom w:val="none" w:sz="0" w:space="0" w:color="auto"/>
        <w:right w:val="none" w:sz="0" w:space="0" w:color="auto"/>
      </w:divBdr>
      <w:divsChild>
        <w:div w:id="1395275296">
          <w:marLeft w:val="0"/>
          <w:marRight w:val="0"/>
          <w:marTop w:val="0"/>
          <w:marBottom w:val="0"/>
          <w:divBdr>
            <w:top w:val="none" w:sz="0" w:space="0" w:color="auto"/>
            <w:left w:val="none" w:sz="0" w:space="0" w:color="auto"/>
            <w:bottom w:val="none" w:sz="0" w:space="0" w:color="auto"/>
            <w:right w:val="none" w:sz="0" w:space="0" w:color="auto"/>
          </w:divBdr>
          <w:divsChild>
            <w:div w:id="396513414">
              <w:marLeft w:val="0"/>
              <w:marRight w:val="0"/>
              <w:marTop w:val="0"/>
              <w:marBottom w:val="0"/>
              <w:divBdr>
                <w:top w:val="none" w:sz="0" w:space="0" w:color="auto"/>
                <w:left w:val="none" w:sz="0" w:space="0" w:color="auto"/>
                <w:bottom w:val="none" w:sz="0" w:space="0" w:color="auto"/>
                <w:right w:val="none" w:sz="0" w:space="0" w:color="auto"/>
              </w:divBdr>
              <w:divsChild>
                <w:div w:id="319894669">
                  <w:marLeft w:val="0"/>
                  <w:marRight w:val="0"/>
                  <w:marTop w:val="0"/>
                  <w:marBottom w:val="0"/>
                  <w:divBdr>
                    <w:top w:val="none" w:sz="0" w:space="0" w:color="auto"/>
                    <w:left w:val="none" w:sz="0" w:space="0" w:color="auto"/>
                    <w:bottom w:val="none" w:sz="0" w:space="0" w:color="auto"/>
                    <w:right w:val="none" w:sz="0" w:space="0" w:color="auto"/>
                  </w:divBdr>
                  <w:divsChild>
                    <w:div w:id="1449469563">
                      <w:marLeft w:val="0"/>
                      <w:marRight w:val="0"/>
                      <w:marTop w:val="0"/>
                      <w:marBottom w:val="0"/>
                      <w:divBdr>
                        <w:top w:val="none" w:sz="0" w:space="0" w:color="auto"/>
                        <w:left w:val="none" w:sz="0" w:space="0" w:color="auto"/>
                        <w:bottom w:val="none" w:sz="0" w:space="0" w:color="auto"/>
                        <w:right w:val="none" w:sz="0" w:space="0" w:color="auto"/>
                      </w:divBdr>
                    </w:div>
                    <w:div w:id="1244022331">
                      <w:marLeft w:val="0"/>
                      <w:marRight w:val="0"/>
                      <w:marTop w:val="0"/>
                      <w:marBottom w:val="0"/>
                      <w:divBdr>
                        <w:top w:val="none" w:sz="0" w:space="0" w:color="auto"/>
                        <w:left w:val="none" w:sz="0" w:space="0" w:color="auto"/>
                        <w:bottom w:val="none" w:sz="0" w:space="0" w:color="auto"/>
                        <w:right w:val="none" w:sz="0" w:space="0" w:color="auto"/>
                      </w:divBdr>
                    </w:div>
                    <w:div w:id="1424299952">
                      <w:marLeft w:val="0"/>
                      <w:marRight w:val="0"/>
                      <w:marTop w:val="0"/>
                      <w:marBottom w:val="0"/>
                      <w:divBdr>
                        <w:top w:val="none" w:sz="0" w:space="0" w:color="auto"/>
                        <w:left w:val="none" w:sz="0" w:space="0" w:color="auto"/>
                        <w:bottom w:val="none" w:sz="0" w:space="0" w:color="auto"/>
                        <w:right w:val="none" w:sz="0" w:space="0" w:color="auto"/>
                      </w:divBdr>
                    </w:div>
                    <w:div w:id="1276133795">
                      <w:marLeft w:val="0"/>
                      <w:marRight w:val="0"/>
                      <w:marTop w:val="0"/>
                      <w:marBottom w:val="0"/>
                      <w:divBdr>
                        <w:top w:val="none" w:sz="0" w:space="0" w:color="auto"/>
                        <w:left w:val="none" w:sz="0" w:space="0" w:color="auto"/>
                        <w:bottom w:val="none" w:sz="0" w:space="0" w:color="auto"/>
                        <w:right w:val="none" w:sz="0" w:space="0" w:color="auto"/>
                      </w:divBdr>
                    </w:div>
                    <w:div w:id="84236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390648">
      <w:bodyDiv w:val="1"/>
      <w:marLeft w:val="0"/>
      <w:marRight w:val="0"/>
      <w:marTop w:val="0"/>
      <w:marBottom w:val="0"/>
      <w:divBdr>
        <w:top w:val="none" w:sz="0" w:space="0" w:color="auto"/>
        <w:left w:val="none" w:sz="0" w:space="0" w:color="auto"/>
        <w:bottom w:val="none" w:sz="0" w:space="0" w:color="auto"/>
        <w:right w:val="none" w:sz="0" w:space="0" w:color="auto"/>
      </w:divBdr>
      <w:divsChild>
        <w:div w:id="903105262">
          <w:marLeft w:val="0"/>
          <w:marRight w:val="0"/>
          <w:marTop w:val="0"/>
          <w:marBottom w:val="0"/>
          <w:divBdr>
            <w:top w:val="none" w:sz="0" w:space="0" w:color="auto"/>
            <w:left w:val="none" w:sz="0" w:space="0" w:color="auto"/>
            <w:bottom w:val="none" w:sz="0" w:space="0" w:color="auto"/>
            <w:right w:val="none" w:sz="0" w:space="0" w:color="auto"/>
          </w:divBdr>
          <w:divsChild>
            <w:div w:id="512961567">
              <w:marLeft w:val="0"/>
              <w:marRight w:val="0"/>
              <w:marTop w:val="0"/>
              <w:marBottom w:val="0"/>
              <w:divBdr>
                <w:top w:val="none" w:sz="0" w:space="0" w:color="auto"/>
                <w:left w:val="none" w:sz="0" w:space="0" w:color="auto"/>
                <w:bottom w:val="none" w:sz="0" w:space="0" w:color="auto"/>
                <w:right w:val="none" w:sz="0" w:space="0" w:color="auto"/>
              </w:divBdr>
              <w:divsChild>
                <w:div w:id="1398940982">
                  <w:marLeft w:val="0"/>
                  <w:marRight w:val="0"/>
                  <w:marTop w:val="0"/>
                  <w:marBottom w:val="0"/>
                  <w:divBdr>
                    <w:top w:val="none" w:sz="0" w:space="0" w:color="auto"/>
                    <w:left w:val="none" w:sz="0" w:space="0" w:color="auto"/>
                    <w:bottom w:val="none" w:sz="0" w:space="0" w:color="auto"/>
                    <w:right w:val="none" w:sz="0" w:space="0" w:color="auto"/>
                  </w:divBdr>
                  <w:divsChild>
                    <w:div w:id="62723855">
                      <w:marLeft w:val="0"/>
                      <w:marRight w:val="0"/>
                      <w:marTop w:val="0"/>
                      <w:marBottom w:val="0"/>
                      <w:divBdr>
                        <w:top w:val="none" w:sz="0" w:space="0" w:color="auto"/>
                        <w:left w:val="none" w:sz="0" w:space="0" w:color="auto"/>
                        <w:bottom w:val="none" w:sz="0" w:space="0" w:color="auto"/>
                        <w:right w:val="none" w:sz="0" w:space="0" w:color="auto"/>
                      </w:divBdr>
                    </w:div>
                    <w:div w:id="715736955">
                      <w:marLeft w:val="0"/>
                      <w:marRight w:val="0"/>
                      <w:marTop w:val="0"/>
                      <w:marBottom w:val="0"/>
                      <w:divBdr>
                        <w:top w:val="none" w:sz="0" w:space="0" w:color="auto"/>
                        <w:left w:val="none" w:sz="0" w:space="0" w:color="auto"/>
                        <w:bottom w:val="none" w:sz="0" w:space="0" w:color="auto"/>
                        <w:right w:val="none" w:sz="0" w:space="0" w:color="auto"/>
                      </w:divBdr>
                    </w:div>
                    <w:div w:id="1639411233">
                      <w:marLeft w:val="0"/>
                      <w:marRight w:val="0"/>
                      <w:marTop w:val="0"/>
                      <w:marBottom w:val="0"/>
                      <w:divBdr>
                        <w:top w:val="none" w:sz="0" w:space="0" w:color="auto"/>
                        <w:left w:val="none" w:sz="0" w:space="0" w:color="auto"/>
                        <w:bottom w:val="none" w:sz="0" w:space="0" w:color="auto"/>
                        <w:right w:val="none" w:sz="0" w:space="0" w:color="auto"/>
                      </w:divBdr>
                    </w:div>
                    <w:div w:id="137186120">
                      <w:marLeft w:val="0"/>
                      <w:marRight w:val="0"/>
                      <w:marTop w:val="0"/>
                      <w:marBottom w:val="0"/>
                      <w:divBdr>
                        <w:top w:val="none" w:sz="0" w:space="0" w:color="auto"/>
                        <w:left w:val="none" w:sz="0" w:space="0" w:color="auto"/>
                        <w:bottom w:val="none" w:sz="0" w:space="0" w:color="auto"/>
                        <w:right w:val="none" w:sz="0" w:space="0" w:color="auto"/>
                      </w:divBdr>
                    </w:div>
                    <w:div w:id="678198935">
                      <w:marLeft w:val="0"/>
                      <w:marRight w:val="0"/>
                      <w:marTop w:val="0"/>
                      <w:marBottom w:val="0"/>
                      <w:divBdr>
                        <w:top w:val="none" w:sz="0" w:space="0" w:color="auto"/>
                        <w:left w:val="none" w:sz="0" w:space="0" w:color="auto"/>
                        <w:bottom w:val="none" w:sz="0" w:space="0" w:color="auto"/>
                        <w:right w:val="none" w:sz="0" w:space="0" w:color="auto"/>
                      </w:divBdr>
                    </w:div>
                    <w:div w:id="28655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964388">
      <w:bodyDiv w:val="1"/>
      <w:marLeft w:val="0"/>
      <w:marRight w:val="0"/>
      <w:marTop w:val="0"/>
      <w:marBottom w:val="0"/>
      <w:divBdr>
        <w:top w:val="none" w:sz="0" w:space="0" w:color="auto"/>
        <w:left w:val="none" w:sz="0" w:space="0" w:color="auto"/>
        <w:bottom w:val="none" w:sz="0" w:space="0" w:color="auto"/>
        <w:right w:val="none" w:sz="0" w:space="0" w:color="auto"/>
      </w:divBdr>
    </w:div>
    <w:div w:id="1413502329">
      <w:bodyDiv w:val="1"/>
      <w:marLeft w:val="0"/>
      <w:marRight w:val="0"/>
      <w:marTop w:val="0"/>
      <w:marBottom w:val="0"/>
      <w:divBdr>
        <w:top w:val="none" w:sz="0" w:space="0" w:color="auto"/>
        <w:left w:val="none" w:sz="0" w:space="0" w:color="auto"/>
        <w:bottom w:val="none" w:sz="0" w:space="0" w:color="auto"/>
        <w:right w:val="none" w:sz="0" w:space="0" w:color="auto"/>
      </w:divBdr>
    </w:div>
    <w:div w:id="1413774699">
      <w:bodyDiv w:val="1"/>
      <w:marLeft w:val="0"/>
      <w:marRight w:val="0"/>
      <w:marTop w:val="0"/>
      <w:marBottom w:val="0"/>
      <w:divBdr>
        <w:top w:val="none" w:sz="0" w:space="0" w:color="auto"/>
        <w:left w:val="none" w:sz="0" w:space="0" w:color="auto"/>
        <w:bottom w:val="none" w:sz="0" w:space="0" w:color="auto"/>
        <w:right w:val="none" w:sz="0" w:space="0" w:color="auto"/>
      </w:divBdr>
    </w:div>
    <w:div w:id="1414624396">
      <w:bodyDiv w:val="1"/>
      <w:marLeft w:val="0"/>
      <w:marRight w:val="0"/>
      <w:marTop w:val="0"/>
      <w:marBottom w:val="0"/>
      <w:divBdr>
        <w:top w:val="none" w:sz="0" w:space="0" w:color="auto"/>
        <w:left w:val="none" w:sz="0" w:space="0" w:color="auto"/>
        <w:bottom w:val="none" w:sz="0" w:space="0" w:color="auto"/>
        <w:right w:val="none" w:sz="0" w:space="0" w:color="auto"/>
      </w:divBdr>
    </w:div>
    <w:div w:id="1414664350">
      <w:bodyDiv w:val="1"/>
      <w:marLeft w:val="0"/>
      <w:marRight w:val="0"/>
      <w:marTop w:val="0"/>
      <w:marBottom w:val="0"/>
      <w:divBdr>
        <w:top w:val="none" w:sz="0" w:space="0" w:color="auto"/>
        <w:left w:val="none" w:sz="0" w:space="0" w:color="auto"/>
        <w:bottom w:val="none" w:sz="0" w:space="0" w:color="auto"/>
        <w:right w:val="none" w:sz="0" w:space="0" w:color="auto"/>
      </w:divBdr>
    </w:div>
    <w:div w:id="1415198627">
      <w:bodyDiv w:val="1"/>
      <w:marLeft w:val="0"/>
      <w:marRight w:val="0"/>
      <w:marTop w:val="0"/>
      <w:marBottom w:val="0"/>
      <w:divBdr>
        <w:top w:val="none" w:sz="0" w:space="0" w:color="auto"/>
        <w:left w:val="none" w:sz="0" w:space="0" w:color="auto"/>
        <w:bottom w:val="none" w:sz="0" w:space="0" w:color="auto"/>
        <w:right w:val="none" w:sz="0" w:space="0" w:color="auto"/>
      </w:divBdr>
      <w:divsChild>
        <w:div w:id="624239267">
          <w:marLeft w:val="0"/>
          <w:marRight w:val="0"/>
          <w:marTop w:val="0"/>
          <w:marBottom w:val="0"/>
          <w:divBdr>
            <w:top w:val="none" w:sz="0" w:space="0" w:color="auto"/>
            <w:left w:val="none" w:sz="0" w:space="0" w:color="auto"/>
            <w:bottom w:val="none" w:sz="0" w:space="0" w:color="auto"/>
            <w:right w:val="none" w:sz="0" w:space="0" w:color="auto"/>
          </w:divBdr>
        </w:div>
      </w:divsChild>
    </w:div>
    <w:div w:id="1415783947">
      <w:bodyDiv w:val="1"/>
      <w:marLeft w:val="0"/>
      <w:marRight w:val="0"/>
      <w:marTop w:val="0"/>
      <w:marBottom w:val="0"/>
      <w:divBdr>
        <w:top w:val="none" w:sz="0" w:space="0" w:color="auto"/>
        <w:left w:val="none" w:sz="0" w:space="0" w:color="auto"/>
        <w:bottom w:val="none" w:sz="0" w:space="0" w:color="auto"/>
        <w:right w:val="none" w:sz="0" w:space="0" w:color="auto"/>
      </w:divBdr>
      <w:divsChild>
        <w:div w:id="2005162333">
          <w:marLeft w:val="0"/>
          <w:marRight w:val="0"/>
          <w:marTop w:val="0"/>
          <w:marBottom w:val="0"/>
          <w:divBdr>
            <w:top w:val="none" w:sz="0" w:space="0" w:color="auto"/>
            <w:left w:val="none" w:sz="0" w:space="0" w:color="auto"/>
            <w:bottom w:val="none" w:sz="0" w:space="0" w:color="auto"/>
            <w:right w:val="none" w:sz="0" w:space="0" w:color="auto"/>
          </w:divBdr>
        </w:div>
      </w:divsChild>
    </w:div>
    <w:div w:id="1416046942">
      <w:bodyDiv w:val="1"/>
      <w:marLeft w:val="0"/>
      <w:marRight w:val="0"/>
      <w:marTop w:val="0"/>
      <w:marBottom w:val="0"/>
      <w:divBdr>
        <w:top w:val="none" w:sz="0" w:space="0" w:color="auto"/>
        <w:left w:val="none" w:sz="0" w:space="0" w:color="auto"/>
        <w:bottom w:val="none" w:sz="0" w:space="0" w:color="auto"/>
        <w:right w:val="none" w:sz="0" w:space="0" w:color="auto"/>
      </w:divBdr>
    </w:div>
    <w:div w:id="1416365824">
      <w:bodyDiv w:val="1"/>
      <w:marLeft w:val="0"/>
      <w:marRight w:val="0"/>
      <w:marTop w:val="0"/>
      <w:marBottom w:val="0"/>
      <w:divBdr>
        <w:top w:val="none" w:sz="0" w:space="0" w:color="auto"/>
        <w:left w:val="none" w:sz="0" w:space="0" w:color="auto"/>
        <w:bottom w:val="none" w:sz="0" w:space="0" w:color="auto"/>
        <w:right w:val="none" w:sz="0" w:space="0" w:color="auto"/>
      </w:divBdr>
    </w:div>
    <w:div w:id="1416627683">
      <w:bodyDiv w:val="1"/>
      <w:marLeft w:val="0"/>
      <w:marRight w:val="0"/>
      <w:marTop w:val="0"/>
      <w:marBottom w:val="0"/>
      <w:divBdr>
        <w:top w:val="none" w:sz="0" w:space="0" w:color="auto"/>
        <w:left w:val="none" w:sz="0" w:space="0" w:color="auto"/>
        <w:bottom w:val="none" w:sz="0" w:space="0" w:color="auto"/>
        <w:right w:val="none" w:sz="0" w:space="0" w:color="auto"/>
      </w:divBdr>
      <w:divsChild>
        <w:div w:id="1399325117">
          <w:marLeft w:val="0"/>
          <w:marRight w:val="0"/>
          <w:marTop w:val="0"/>
          <w:marBottom w:val="0"/>
          <w:divBdr>
            <w:top w:val="none" w:sz="0" w:space="0" w:color="auto"/>
            <w:left w:val="none" w:sz="0" w:space="0" w:color="auto"/>
            <w:bottom w:val="none" w:sz="0" w:space="0" w:color="auto"/>
            <w:right w:val="none" w:sz="0" w:space="0" w:color="auto"/>
          </w:divBdr>
          <w:divsChild>
            <w:div w:id="185532872">
              <w:marLeft w:val="0"/>
              <w:marRight w:val="0"/>
              <w:marTop w:val="0"/>
              <w:marBottom w:val="0"/>
              <w:divBdr>
                <w:top w:val="none" w:sz="0" w:space="0" w:color="auto"/>
                <w:left w:val="none" w:sz="0" w:space="0" w:color="auto"/>
                <w:bottom w:val="none" w:sz="0" w:space="0" w:color="auto"/>
                <w:right w:val="none" w:sz="0" w:space="0" w:color="auto"/>
              </w:divBdr>
              <w:divsChild>
                <w:div w:id="1330986334">
                  <w:marLeft w:val="0"/>
                  <w:marRight w:val="0"/>
                  <w:marTop w:val="0"/>
                  <w:marBottom w:val="0"/>
                  <w:divBdr>
                    <w:top w:val="none" w:sz="0" w:space="0" w:color="auto"/>
                    <w:left w:val="none" w:sz="0" w:space="0" w:color="auto"/>
                    <w:bottom w:val="none" w:sz="0" w:space="0" w:color="auto"/>
                    <w:right w:val="none" w:sz="0" w:space="0" w:color="auto"/>
                  </w:divBdr>
                  <w:divsChild>
                    <w:div w:id="2011105960">
                      <w:marLeft w:val="0"/>
                      <w:marRight w:val="0"/>
                      <w:marTop w:val="0"/>
                      <w:marBottom w:val="0"/>
                      <w:divBdr>
                        <w:top w:val="none" w:sz="0" w:space="0" w:color="auto"/>
                        <w:left w:val="none" w:sz="0" w:space="0" w:color="auto"/>
                        <w:bottom w:val="none" w:sz="0" w:space="0" w:color="auto"/>
                        <w:right w:val="none" w:sz="0" w:space="0" w:color="auto"/>
                      </w:divBdr>
                      <w:divsChild>
                        <w:div w:id="1729263104">
                          <w:marLeft w:val="0"/>
                          <w:marRight w:val="0"/>
                          <w:marTop w:val="0"/>
                          <w:marBottom w:val="0"/>
                          <w:divBdr>
                            <w:top w:val="none" w:sz="0" w:space="0" w:color="auto"/>
                            <w:left w:val="none" w:sz="0" w:space="0" w:color="auto"/>
                            <w:bottom w:val="none" w:sz="0" w:space="0" w:color="auto"/>
                            <w:right w:val="none" w:sz="0" w:space="0" w:color="auto"/>
                          </w:divBdr>
                          <w:divsChild>
                            <w:div w:id="695542322">
                              <w:marLeft w:val="0"/>
                              <w:marRight w:val="0"/>
                              <w:marTop w:val="0"/>
                              <w:marBottom w:val="0"/>
                              <w:divBdr>
                                <w:top w:val="none" w:sz="0" w:space="0" w:color="auto"/>
                                <w:left w:val="none" w:sz="0" w:space="0" w:color="auto"/>
                                <w:bottom w:val="none" w:sz="0" w:space="0" w:color="auto"/>
                                <w:right w:val="none" w:sz="0" w:space="0" w:color="auto"/>
                              </w:divBdr>
                              <w:divsChild>
                                <w:div w:id="157366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614362">
                  <w:marLeft w:val="0"/>
                  <w:marRight w:val="0"/>
                  <w:marTop w:val="0"/>
                  <w:marBottom w:val="0"/>
                  <w:divBdr>
                    <w:top w:val="none" w:sz="0" w:space="0" w:color="auto"/>
                    <w:left w:val="none" w:sz="0" w:space="0" w:color="auto"/>
                    <w:bottom w:val="none" w:sz="0" w:space="0" w:color="auto"/>
                    <w:right w:val="none" w:sz="0" w:space="0" w:color="auto"/>
                  </w:divBdr>
                  <w:divsChild>
                    <w:div w:id="132632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477755">
          <w:marLeft w:val="0"/>
          <w:marRight w:val="0"/>
          <w:marTop w:val="0"/>
          <w:marBottom w:val="0"/>
          <w:divBdr>
            <w:top w:val="single" w:sz="6" w:space="11" w:color="DDDDDD"/>
            <w:left w:val="none" w:sz="0" w:space="0" w:color="auto"/>
            <w:bottom w:val="none" w:sz="0" w:space="0" w:color="auto"/>
            <w:right w:val="none" w:sz="0" w:space="0" w:color="auto"/>
          </w:divBdr>
          <w:divsChild>
            <w:div w:id="674576440">
              <w:marLeft w:val="0"/>
              <w:marRight w:val="0"/>
              <w:marTop w:val="0"/>
              <w:marBottom w:val="0"/>
              <w:divBdr>
                <w:top w:val="none" w:sz="0" w:space="0" w:color="auto"/>
                <w:left w:val="none" w:sz="0" w:space="0" w:color="auto"/>
                <w:bottom w:val="none" w:sz="0" w:space="0" w:color="auto"/>
                <w:right w:val="none" w:sz="0" w:space="0" w:color="auto"/>
              </w:divBdr>
              <w:divsChild>
                <w:div w:id="1852254018">
                  <w:marLeft w:val="-120"/>
                  <w:marRight w:val="0"/>
                  <w:marTop w:val="0"/>
                  <w:marBottom w:val="0"/>
                  <w:divBdr>
                    <w:top w:val="none" w:sz="0" w:space="0" w:color="auto"/>
                    <w:left w:val="none" w:sz="0" w:space="0" w:color="auto"/>
                    <w:bottom w:val="none" w:sz="0" w:space="0" w:color="auto"/>
                    <w:right w:val="none" w:sz="0" w:space="0" w:color="auto"/>
                  </w:divBdr>
                  <w:divsChild>
                    <w:div w:id="317077939">
                      <w:marLeft w:val="0"/>
                      <w:marRight w:val="0"/>
                      <w:marTop w:val="0"/>
                      <w:marBottom w:val="0"/>
                      <w:divBdr>
                        <w:top w:val="none" w:sz="0" w:space="0" w:color="auto"/>
                        <w:left w:val="none" w:sz="0" w:space="0" w:color="auto"/>
                        <w:bottom w:val="none" w:sz="0" w:space="0" w:color="auto"/>
                        <w:right w:val="none" w:sz="0" w:space="0" w:color="auto"/>
                      </w:divBdr>
                      <w:divsChild>
                        <w:div w:id="1130129959">
                          <w:marLeft w:val="0"/>
                          <w:marRight w:val="0"/>
                          <w:marTop w:val="0"/>
                          <w:marBottom w:val="0"/>
                          <w:divBdr>
                            <w:top w:val="none" w:sz="0" w:space="0" w:color="auto"/>
                            <w:left w:val="none" w:sz="0" w:space="0" w:color="auto"/>
                            <w:bottom w:val="none" w:sz="0" w:space="0" w:color="auto"/>
                            <w:right w:val="none" w:sz="0" w:space="0" w:color="auto"/>
                          </w:divBdr>
                          <w:divsChild>
                            <w:div w:id="7182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39973">
                      <w:marLeft w:val="0"/>
                      <w:marRight w:val="0"/>
                      <w:marTop w:val="0"/>
                      <w:marBottom w:val="0"/>
                      <w:divBdr>
                        <w:top w:val="none" w:sz="0" w:space="0" w:color="auto"/>
                        <w:left w:val="none" w:sz="0" w:space="0" w:color="auto"/>
                        <w:bottom w:val="none" w:sz="0" w:space="0" w:color="auto"/>
                        <w:right w:val="none" w:sz="0" w:space="0" w:color="auto"/>
                      </w:divBdr>
                      <w:divsChild>
                        <w:div w:id="742415415">
                          <w:marLeft w:val="0"/>
                          <w:marRight w:val="0"/>
                          <w:marTop w:val="0"/>
                          <w:marBottom w:val="0"/>
                          <w:divBdr>
                            <w:top w:val="none" w:sz="0" w:space="0" w:color="auto"/>
                            <w:left w:val="none" w:sz="0" w:space="0" w:color="auto"/>
                            <w:bottom w:val="none" w:sz="0" w:space="0" w:color="auto"/>
                            <w:right w:val="none" w:sz="0" w:space="0" w:color="auto"/>
                          </w:divBdr>
                          <w:divsChild>
                            <w:div w:id="87261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7440899">
      <w:bodyDiv w:val="1"/>
      <w:marLeft w:val="0"/>
      <w:marRight w:val="0"/>
      <w:marTop w:val="0"/>
      <w:marBottom w:val="0"/>
      <w:divBdr>
        <w:top w:val="none" w:sz="0" w:space="0" w:color="auto"/>
        <w:left w:val="none" w:sz="0" w:space="0" w:color="auto"/>
        <w:bottom w:val="none" w:sz="0" w:space="0" w:color="auto"/>
        <w:right w:val="none" w:sz="0" w:space="0" w:color="auto"/>
      </w:divBdr>
    </w:div>
    <w:div w:id="1417483090">
      <w:bodyDiv w:val="1"/>
      <w:marLeft w:val="0"/>
      <w:marRight w:val="0"/>
      <w:marTop w:val="0"/>
      <w:marBottom w:val="0"/>
      <w:divBdr>
        <w:top w:val="none" w:sz="0" w:space="0" w:color="auto"/>
        <w:left w:val="none" w:sz="0" w:space="0" w:color="auto"/>
        <w:bottom w:val="none" w:sz="0" w:space="0" w:color="auto"/>
        <w:right w:val="none" w:sz="0" w:space="0" w:color="auto"/>
      </w:divBdr>
    </w:div>
    <w:div w:id="1418091429">
      <w:bodyDiv w:val="1"/>
      <w:marLeft w:val="0"/>
      <w:marRight w:val="0"/>
      <w:marTop w:val="0"/>
      <w:marBottom w:val="0"/>
      <w:divBdr>
        <w:top w:val="none" w:sz="0" w:space="0" w:color="auto"/>
        <w:left w:val="none" w:sz="0" w:space="0" w:color="auto"/>
        <w:bottom w:val="none" w:sz="0" w:space="0" w:color="auto"/>
        <w:right w:val="none" w:sz="0" w:space="0" w:color="auto"/>
      </w:divBdr>
    </w:div>
    <w:div w:id="1418093119">
      <w:bodyDiv w:val="1"/>
      <w:marLeft w:val="0"/>
      <w:marRight w:val="0"/>
      <w:marTop w:val="0"/>
      <w:marBottom w:val="0"/>
      <w:divBdr>
        <w:top w:val="none" w:sz="0" w:space="0" w:color="auto"/>
        <w:left w:val="none" w:sz="0" w:space="0" w:color="auto"/>
        <w:bottom w:val="none" w:sz="0" w:space="0" w:color="auto"/>
        <w:right w:val="none" w:sz="0" w:space="0" w:color="auto"/>
      </w:divBdr>
    </w:div>
    <w:div w:id="1418359916">
      <w:bodyDiv w:val="1"/>
      <w:marLeft w:val="0"/>
      <w:marRight w:val="0"/>
      <w:marTop w:val="0"/>
      <w:marBottom w:val="0"/>
      <w:divBdr>
        <w:top w:val="none" w:sz="0" w:space="0" w:color="auto"/>
        <w:left w:val="none" w:sz="0" w:space="0" w:color="auto"/>
        <w:bottom w:val="none" w:sz="0" w:space="0" w:color="auto"/>
        <w:right w:val="none" w:sz="0" w:space="0" w:color="auto"/>
      </w:divBdr>
    </w:div>
    <w:div w:id="1418553426">
      <w:bodyDiv w:val="1"/>
      <w:marLeft w:val="0"/>
      <w:marRight w:val="0"/>
      <w:marTop w:val="0"/>
      <w:marBottom w:val="0"/>
      <w:divBdr>
        <w:top w:val="none" w:sz="0" w:space="0" w:color="auto"/>
        <w:left w:val="none" w:sz="0" w:space="0" w:color="auto"/>
        <w:bottom w:val="none" w:sz="0" w:space="0" w:color="auto"/>
        <w:right w:val="none" w:sz="0" w:space="0" w:color="auto"/>
      </w:divBdr>
    </w:div>
    <w:div w:id="1419257289">
      <w:bodyDiv w:val="1"/>
      <w:marLeft w:val="0"/>
      <w:marRight w:val="0"/>
      <w:marTop w:val="0"/>
      <w:marBottom w:val="0"/>
      <w:divBdr>
        <w:top w:val="none" w:sz="0" w:space="0" w:color="auto"/>
        <w:left w:val="none" w:sz="0" w:space="0" w:color="auto"/>
        <w:bottom w:val="none" w:sz="0" w:space="0" w:color="auto"/>
        <w:right w:val="none" w:sz="0" w:space="0" w:color="auto"/>
      </w:divBdr>
    </w:div>
    <w:div w:id="1419667238">
      <w:bodyDiv w:val="1"/>
      <w:marLeft w:val="0"/>
      <w:marRight w:val="0"/>
      <w:marTop w:val="0"/>
      <w:marBottom w:val="0"/>
      <w:divBdr>
        <w:top w:val="none" w:sz="0" w:space="0" w:color="auto"/>
        <w:left w:val="none" w:sz="0" w:space="0" w:color="auto"/>
        <w:bottom w:val="none" w:sz="0" w:space="0" w:color="auto"/>
        <w:right w:val="none" w:sz="0" w:space="0" w:color="auto"/>
      </w:divBdr>
    </w:div>
    <w:div w:id="1419790925">
      <w:bodyDiv w:val="1"/>
      <w:marLeft w:val="0"/>
      <w:marRight w:val="0"/>
      <w:marTop w:val="0"/>
      <w:marBottom w:val="0"/>
      <w:divBdr>
        <w:top w:val="none" w:sz="0" w:space="0" w:color="auto"/>
        <w:left w:val="none" w:sz="0" w:space="0" w:color="auto"/>
        <w:bottom w:val="none" w:sz="0" w:space="0" w:color="auto"/>
        <w:right w:val="none" w:sz="0" w:space="0" w:color="auto"/>
      </w:divBdr>
    </w:div>
    <w:div w:id="1419987233">
      <w:bodyDiv w:val="1"/>
      <w:marLeft w:val="0"/>
      <w:marRight w:val="0"/>
      <w:marTop w:val="0"/>
      <w:marBottom w:val="0"/>
      <w:divBdr>
        <w:top w:val="none" w:sz="0" w:space="0" w:color="auto"/>
        <w:left w:val="none" w:sz="0" w:space="0" w:color="auto"/>
        <w:bottom w:val="none" w:sz="0" w:space="0" w:color="auto"/>
        <w:right w:val="none" w:sz="0" w:space="0" w:color="auto"/>
      </w:divBdr>
    </w:div>
    <w:div w:id="1420322392">
      <w:bodyDiv w:val="1"/>
      <w:marLeft w:val="0"/>
      <w:marRight w:val="0"/>
      <w:marTop w:val="0"/>
      <w:marBottom w:val="0"/>
      <w:divBdr>
        <w:top w:val="none" w:sz="0" w:space="0" w:color="auto"/>
        <w:left w:val="none" w:sz="0" w:space="0" w:color="auto"/>
        <w:bottom w:val="none" w:sz="0" w:space="0" w:color="auto"/>
        <w:right w:val="none" w:sz="0" w:space="0" w:color="auto"/>
      </w:divBdr>
      <w:divsChild>
        <w:div w:id="2067726949">
          <w:marLeft w:val="0"/>
          <w:marRight w:val="0"/>
          <w:marTop w:val="0"/>
          <w:marBottom w:val="0"/>
          <w:divBdr>
            <w:top w:val="none" w:sz="0" w:space="0" w:color="auto"/>
            <w:left w:val="none" w:sz="0" w:space="0" w:color="auto"/>
            <w:bottom w:val="none" w:sz="0" w:space="0" w:color="auto"/>
            <w:right w:val="none" w:sz="0" w:space="0" w:color="auto"/>
          </w:divBdr>
          <w:divsChild>
            <w:div w:id="1642802646">
              <w:marLeft w:val="0"/>
              <w:marRight w:val="0"/>
              <w:marTop w:val="0"/>
              <w:marBottom w:val="0"/>
              <w:divBdr>
                <w:top w:val="none" w:sz="0" w:space="0" w:color="auto"/>
                <w:left w:val="none" w:sz="0" w:space="0" w:color="auto"/>
                <w:bottom w:val="none" w:sz="0" w:space="0" w:color="auto"/>
                <w:right w:val="none" w:sz="0" w:space="0" w:color="auto"/>
              </w:divBdr>
              <w:divsChild>
                <w:div w:id="1491671484">
                  <w:marLeft w:val="0"/>
                  <w:marRight w:val="0"/>
                  <w:marTop w:val="0"/>
                  <w:marBottom w:val="0"/>
                  <w:divBdr>
                    <w:top w:val="none" w:sz="0" w:space="0" w:color="auto"/>
                    <w:left w:val="none" w:sz="0" w:space="0" w:color="auto"/>
                    <w:bottom w:val="none" w:sz="0" w:space="0" w:color="auto"/>
                    <w:right w:val="none" w:sz="0" w:space="0" w:color="auto"/>
                  </w:divBdr>
                  <w:divsChild>
                    <w:div w:id="955256218">
                      <w:marLeft w:val="0"/>
                      <w:marRight w:val="0"/>
                      <w:marTop w:val="0"/>
                      <w:marBottom w:val="0"/>
                      <w:divBdr>
                        <w:top w:val="none" w:sz="0" w:space="0" w:color="auto"/>
                        <w:left w:val="none" w:sz="0" w:space="0" w:color="auto"/>
                        <w:bottom w:val="none" w:sz="0" w:space="0" w:color="auto"/>
                        <w:right w:val="none" w:sz="0" w:space="0" w:color="auto"/>
                      </w:divBdr>
                      <w:divsChild>
                        <w:div w:id="1948848378">
                          <w:marLeft w:val="0"/>
                          <w:marRight w:val="0"/>
                          <w:marTop w:val="0"/>
                          <w:marBottom w:val="0"/>
                          <w:divBdr>
                            <w:top w:val="none" w:sz="0" w:space="0" w:color="auto"/>
                            <w:left w:val="none" w:sz="0" w:space="0" w:color="auto"/>
                            <w:bottom w:val="none" w:sz="0" w:space="0" w:color="auto"/>
                            <w:right w:val="none" w:sz="0" w:space="0" w:color="auto"/>
                          </w:divBdr>
                        </w:div>
                        <w:div w:id="1446576145">
                          <w:marLeft w:val="0"/>
                          <w:marRight w:val="0"/>
                          <w:marTop w:val="0"/>
                          <w:marBottom w:val="0"/>
                          <w:divBdr>
                            <w:top w:val="none" w:sz="0" w:space="0" w:color="auto"/>
                            <w:left w:val="none" w:sz="0" w:space="0" w:color="auto"/>
                            <w:bottom w:val="none" w:sz="0" w:space="0" w:color="auto"/>
                            <w:right w:val="none" w:sz="0" w:space="0" w:color="auto"/>
                          </w:divBdr>
                        </w:div>
                        <w:div w:id="180164760">
                          <w:marLeft w:val="0"/>
                          <w:marRight w:val="0"/>
                          <w:marTop w:val="0"/>
                          <w:marBottom w:val="0"/>
                          <w:divBdr>
                            <w:top w:val="none" w:sz="0" w:space="0" w:color="auto"/>
                            <w:left w:val="none" w:sz="0" w:space="0" w:color="auto"/>
                            <w:bottom w:val="none" w:sz="0" w:space="0" w:color="auto"/>
                            <w:right w:val="none" w:sz="0" w:space="0" w:color="auto"/>
                          </w:divBdr>
                        </w:div>
                        <w:div w:id="213588289">
                          <w:marLeft w:val="0"/>
                          <w:marRight w:val="0"/>
                          <w:marTop w:val="0"/>
                          <w:marBottom w:val="0"/>
                          <w:divBdr>
                            <w:top w:val="none" w:sz="0" w:space="0" w:color="auto"/>
                            <w:left w:val="none" w:sz="0" w:space="0" w:color="auto"/>
                            <w:bottom w:val="none" w:sz="0" w:space="0" w:color="auto"/>
                            <w:right w:val="none" w:sz="0" w:space="0" w:color="auto"/>
                          </w:divBdr>
                        </w:div>
                        <w:div w:id="1910267369">
                          <w:marLeft w:val="0"/>
                          <w:marRight w:val="0"/>
                          <w:marTop w:val="0"/>
                          <w:marBottom w:val="0"/>
                          <w:divBdr>
                            <w:top w:val="none" w:sz="0" w:space="0" w:color="auto"/>
                            <w:left w:val="none" w:sz="0" w:space="0" w:color="auto"/>
                            <w:bottom w:val="none" w:sz="0" w:space="0" w:color="auto"/>
                            <w:right w:val="none" w:sz="0" w:space="0" w:color="auto"/>
                          </w:divBdr>
                        </w:div>
                        <w:div w:id="136918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0564159">
      <w:bodyDiv w:val="1"/>
      <w:marLeft w:val="0"/>
      <w:marRight w:val="0"/>
      <w:marTop w:val="0"/>
      <w:marBottom w:val="0"/>
      <w:divBdr>
        <w:top w:val="none" w:sz="0" w:space="0" w:color="auto"/>
        <w:left w:val="none" w:sz="0" w:space="0" w:color="auto"/>
        <w:bottom w:val="none" w:sz="0" w:space="0" w:color="auto"/>
        <w:right w:val="none" w:sz="0" w:space="0" w:color="auto"/>
      </w:divBdr>
      <w:divsChild>
        <w:div w:id="1767459676">
          <w:marLeft w:val="0"/>
          <w:marRight w:val="0"/>
          <w:marTop w:val="0"/>
          <w:marBottom w:val="0"/>
          <w:divBdr>
            <w:top w:val="none" w:sz="0" w:space="0" w:color="auto"/>
            <w:left w:val="none" w:sz="0" w:space="0" w:color="auto"/>
            <w:bottom w:val="none" w:sz="0" w:space="0" w:color="auto"/>
            <w:right w:val="none" w:sz="0" w:space="0" w:color="auto"/>
          </w:divBdr>
          <w:divsChild>
            <w:div w:id="732242899">
              <w:marLeft w:val="0"/>
              <w:marRight w:val="0"/>
              <w:marTop w:val="0"/>
              <w:marBottom w:val="0"/>
              <w:divBdr>
                <w:top w:val="none" w:sz="0" w:space="0" w:color="auto"/>
                <w:left w:val="none" w:sz="0" w:space="0" w:color="auto"/>
                <w:bottom w:val="none" w:sz="0" w:space="0" w:color="auto"/>
                <w:right w:val="none" w:sz="0" w:space="0" w:color="auto"/>
              </w:divBdr>
              <w:divsChild>
                <w:div w:id="509103077">
                  <w:marLeft w:val="0"/>
                  <w:marRight w:val="0"/>
                  <w:marTop w:val="0"/>
                  <w:marBottom w:val="0"/>
                  <w:divBdr>
                    <w:top w:val="none" w:sz="0" w:space="0" w:color="auto"/>
                    <w:left w:val="none" w:sz="0" w:space="0" w:color="auto"/>
                    <w:bottom w:val="none" w:sz="0" w:space="0" w:color="auto"/>
                    <w:right w:val="none" w:sz="0" w:space="0" w:color="auto"/>
                  </w:divBdr>
                  <w:divsChild>
                    <w:div w:id="662779110">
                      <w:marLeft w:val="0"/>
                      <w:marRight w:val="0"/>
                      <w:marTop w:val="0"/>
                      <w:marBottom w:val="0"/>
                      <w:divBdr>
                        <w:top w:val="none" w:sz="0" w:space="0" w:color="auto"/>
                        <w:left w:val="none" w:sz="0" w:space="0" w:color="auto"/>
                        <w:bottom w:val="none" w:sz="0" w:space="0" w:color="auto"/>
                        <w:right w:val="none" w:sz="0" w:space="0" w:color="auto"/>
                      </w:divBdr>
                    </w:div>
                    <w:div w:id="2016346148">
                      <w:marLeft w:val="0"/>
                      <w:marRight w:val="0"/>
                      <w:marTop w:val="0"/>
                      <w:marBottom w:val="0"/>
                      <w:divBdr>
                        <w:top w:val="none" w:sz="0" w:space="0" w:color="auto"/>
                        <w:left w:val="none" w:sz="0" w:space="0" w:color="auto"/>
                        <w:bottom w:val="none" w:sz="0" w:space="0" w:color="auto"/>
                        <w:right w:val="none" w:sz="0" w:space="0" w:color="auto"/>
                      </w:divBdr>
                    </w:div>
                    <w:div w:id="1805734584">
                      <w:marLeft w:val="0"/>
                      <w:marRight w:val="0"/>
                      <w:marTop w:val="0"/>
                      <w:marBottom w:val="0"/>
                      <w:divBdr>
                        <w:top w:val="none" w:sz="0" w:space="0" w:color="auto"/>
                        <w:left w:val="none" w:sz="0" w:space="0" w:color="auto"/>
                        <w:bottom w:val="none" w:sz="0" w:space="0" w:color="auto"/>
                        <w:right w:val="none" w:sz="0" w:space="0" w:color="auto"/>
                      </w:divBdr>
                    </w:div>
                    <w:div w:id="1920552515">
                      <w:marLeft w:val="0"/>
                      <w:marRight w:val="0"/>
                      <w:marTop w:val="0"/>
                      <w:marBottom w:val="0"/>
                      <w:divBdr>
                        <w:top w:val="none" w:sz="0" w:space="0" w:color="auto"/>
                        <w:left w:val="none" w:sz="0" w:space="0" w:color="auto"/>
                        <w:bottom w:val="none" w:sz="0" w:space="0" w:color="auto"/>
                        <w:right w:val="none" w:sz="0" w:space="0" w:color="auto"/>
                      </w:divBdr>
                    </w:div>
                    <w:div w:id="2088334748">
                      <w:marLeft w:val="0"/>
                      <w:marRight w:val="0"/>
                      <w:marTop w:val="0"/>
                      <w:marBottom w:val="0"/>
                      <w:divBdr>
                        <w:top w:val="none" w:sz="0" w:space="0" w:color="auto"/>
                        <w:left w:val="none" w:sz="0" w:space="0" w:color="auto"/>
                        <w:bottom w:val="none" w:sz="0" w:space="0" w:color="auto"/>
                        <w:right w:val="none" w:sz="0" w:space="0" w:color="auto"/>
                      </w:divBdr>
                    </w:div>
                    <w:div w:id="270287290">
                      <w:marLeft w:val="0"/>
                      <w:marRight w:val="0"/>
                      <w:marTop w:val="0"/>
                      <w:marBottom w:val="0"/>
                      <w:divBdr>
                        <w:top w:val="none" w:sz="0" w:space="0" w:color="auto"/>
                        <w:left w:val="none" w:sz="0" w:space="0" w:color="auto"/>
                        <w:bottom w:val="none" w:sz="0" w:space="0" w:color="auto"/>
                        <w:right w:val="none" w:sz="0" w:space="0" w:color="auto"/>
                      </w:divBdr>
                    </w:div>
                    <w:div w:id="62542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717605">
      <w:bodyDiv w:val="1"/>
      <w:marLeft w:val="0"/>
      <w:marRight w:val="0"/>
      <w:marTop w:val="0"/>
      <w:marBottom w:val="0"/>
      <w:divBdr>
        <w:top w:val="none" w:sz="0" w:space="0" w:color="auto"/>
        <w:left w:val="none" w:sz="0" w:space="0" w:color="auto"/>
        <w:bottom w:val="none" w:sz="0" w:space="0" w:color="auto"/>
        <w:right w:val="none" w:sz="0" w:space="0" w:color="auto"/>
      </w:divBdr>
    </w:div>
    <w:div w:id="1420978763">
      <w:bodyDiv w:val="1"/>
      <w:marLeft w:val="0"/>
      <w:marRight w:val="0"/>
      <w:marTop w:val="0"/>
      <w:marBottom w:val="0"/>
      <w:divBdr>
        <w:top w:val="none" w:sz="0" w:space="0" w:color="auto"/>
        <w:left w:val="none" w:sz="0" w:space="0" w:color="auto"/>
        <w:bottom w:val="none" w:sz="0" w:space="0" w:color="auto"/>
        <w:right w:val="none" w:sz="0" w:space="0" w:color="auto"/>
      </w:divBdr>
    </w:div>
    <w:div w:id="1423450281">
      <w:bodyDiv w:val="1"/>
      <w:marLeft w:val="0"/>
      <w:marRight w:val="0"/>
      <w:marTop w:val="0"/>
      <w:marBottom w:val="0"/>
      <w:divBdr>
        <w:top w:val="none" w:sz="0" w:space="0" w:color="auto"/>
        <w:left w:val="none" w:sz="0" w:space="0" w:color="auto"/>
        <w:bottom w:val="none" w:sz="0" w:space="0" w:color="auto"/>
        <w:right w:val="none" w:sz="0" w:space="0" w:color="auto"/>
      </w:divBdr>
    </w:div>
    <w:div w:id="1424299341">
      <w:bodyDiv w:val="1"/>
      <w:marLeft w:val="0"/>
      <w:marRight w:val="0"/>
      <w:marTop w:val="0"/>
      <w:marBottom w:val="0"/>
      <w:divBdr>
        <w:top w:val="none" w:sz="0" w:space="0" w:color="auto"/>
        <w:left w:val="none" w:sz="0" w:space="0" w:color="auto"/>
        <w:bottom w:val="none" w:sz="0" w:space="0" w:color="auto"/>
        <w:right w:val="none" w:sz="0" w:space="0" w:color="auto"/>
      </w:divBdr>
    </w:div>
    <w:div w:id="1424498598">
      <w:bodyDiv w:val="1"/>
      <w:marLeft w:val="0"/>
      <w:marRight w:val="0"/>
      <w:marTop w:val="0"/>
      <w:marBottom w:val="0"/>
      <w:divBdr>
        <w:top w:val="none" w:sz="0" w:space="0" w:color="auto"/>
        <w:left w:val="none" w:sz="0" w:space="0" w:color="auto"/>
        <w:bottom w:val="none" w:sz="0" w:space="0" w:color="auto"/>
        <w:right w:val="none" w:sz="0" w:space="0" w:color="auto"/>
      </w:divBdr>
    </w:div>
    <w:div w:id="1424884234">
      <w:bodyDiv w:val="1"/>
      <w:marLeft w:val="0"/>
      <w:marRight w:val="0"/>
      <w:marTop w:val="0"/>
      <w:marBottom w:val="0"/>
      <w:divBdr>
        <w:top w:val="none" w:sz="0" w:space="0" w:color="auto"/>
        <w:left w:val="none" w:sz="0" w:space="0" w:color="auto"/>
        <w:bottom w:val="none" w:sz="0" w:space="0" w:color="auto"/>
        <w:right w:val="none" w:sz="0" w:space="0" w:color="auto"/>
      </w:divBdr>
      <w:divsChild>
        <w:div w:id="639383915">
          <w:marLeft w:val="0"/>
          <w:marRight w:val="0"/>
          <w:marTop w:val="0"/>
          <w:marBottom w:val="0"/>
          <w:divBdr>
            <w:top w:val="none" w:sz="0" w:space="0" w:color="auto"/>
            <w:left w:val="none" w:sz="0" w:space="0" w:color="auto"/>
            <w:bottom w:val="none" w:sz="0" w:space="0" w:color="auto"/>
            <w:right w:val="none" w:sz="0" w:space="0" w:color="auto"/>
          </w:divBdr>
          <w:divsChild>
            <w:div w:id="1813907768">
              <w:marLeft w:val="0"/>
              <w:marRight w:val="0"/>
              <w:marTop w:val="0"/>
              <w:marBottom w:val="0"/>
              <w:divBdr>
                <w:top w:val="none" w:sz="0" w:space="0" w:color="auto"/>
                <w:left w:val="none" w:sz="0" w:space="0" w:color="auto"/>
                <w:bottom w:val="none" w:sz="0" w:space="0" w:color="auto"/>
                <w:right w:val="none" w:sz="0" w:space="0" w:color="auto"/>
              </w:divBdr>
              <w:divsChild>
                <w:div w:id="5795100">
                  <w:marLeft w:val="0"/>
                  <w:marRight w:val="0"/>
                  <w:marTop w:val="0"/>
                  <w:marBottom w:val="0"/>
                  <w:divBdr>
                    <w:top w:val="none" w:sz="0" w:space="0" w:color="auto"/>
                    <w:left w:val="none" w:sz="0" w:space="0" w:color="auto"/>
                    <w:bottom w:val="none" w:sz="0" w:space="0" w:color="auto"/>
                    <w:right w:val="none" w:sz="0" w:space="0" w:color="auto"/>
                  </w:divBdr>
                  <w:divsChild>
                    <w:div w:id="811799850">
                      <w:marLeft w:val="0"/>
                      <w:marRight w:val="0"/>
                      <w:marTop w:val="0"/>
                      <w:marBottom w:val="0"/>
                      <w:divBdr>
                        <w:top w:val="none" w:sz="0" w:space="0" w:color="auto"/>
                        <w:left w:val="none" w:sz="0" w:space="0" w:color="auto"/>
                        <w:bottom w:val="none" w:sz="0" w:space="0" w:color="auto"/>
                        <w:right w:val="none" w:sz="0" w:space="0" w:color="auto"/>
                      </w:divBdr>
                      <w:divsChild>
                        <w:div w:id="1602177354">
                          <w:marLeft w:val="0"/>
                          <w:marRight w:val="0"/>
                          <w:marTop w:val="0"/>
                          <w:marBottom w:val="0"/>
                          <w:divBdr>
                            <w:top w:val="none" w:sz="0" w:space="0" w:color="auto"/>
                            <w:left w:val="none" w:sz="0" w:space="0" w:color="auto"/>
                            <w:bottom w:val="none" w:sz="0" w:space="0" w:color="auto"/>
                            <w:right w:val="none" w:sz="0" w:space="0" w:color="auto"/>
                          </w:divBdr>
                        </w:div>
                        <w:div w:id="899362426">
                          <w:marLeft w:val="0"/>
                          <w:marRight w:val="0"/>
                          <w:marTop w:val="0"/>
                          <w:marBottom w:val="0"/>
                          <w:divBdr>
                            <w:top w:val="none" w:sz="0" w:space="0" w:color="auto"/>
                            <w:left w:val="none" w:sz="0" w:space="0" w:color="auto"/>
                            <w:bottom w:val="none" w:sz="0" w:space="0" w:color="auto"/>
                            <w:right w:val="none" w:sz="0" w:space="0" w:color="auto"/>
                          </w:divBdr>
                        </w:div>
                        <w:div w:id="259141019">
                          <w:marLeft w:val="0"/>
                          <w:marRight w:val="0"/>
                          <w:marTop w:val="0"/>
                          <w:marBottom w:val="0"/>
                          <w:divBdr>
                            <w:top w:val="none" w:sz="0" w:space="0" w:color="auto"/>
                            <w:left w:val="none" w:sz="0" w:space="0" w:color="auto"/>
                            <w:bottom w:val="none" w:sz="0" w:space="0" w:color="auto"/>
                            <w:right w:val="none" w:sz="0" w:space="0" w:color="auto"/>
                          </w:divBdr>
                        </w:div>
                        <w:div w:id="800733309">
                          <w:marLeft w:val="0"/>
                          <w:marRight w:val="0"/>
                          <w:marTop w:val="0"/>
                          <w:marBottom w:val="0"/>
                          <w:divBdr>
                            <w:top w:val="none" w:sz="0" w:space="0" w:color="auto"/>
                            <w:left w:val="none" w:sz="0" w:space="0" w:color="auto"/>
                            <w:bottom w:val="none" w:sz="0" w:space="0" w:color="auto"/>
                            <w:right w:val="none" w:sz="0" w:space="0" w:color="auto"/>
                          </w:divBdr>
                        </w:div>
                        <w:div w:id="432552643">
                          <w:marLeft w:val="0"/>
                          <w:marRight w:val="0"/>
                          <w:marTop w:val="0"/>
                          <w:marBottom w:val="0"/>
                          <w:divBdr>
                            <w:top w:val="none" w:sz="0" w:space="0" w:color="auto"/>
                            <w:left w:val="none" w:sz="0" w:space="0" w:color="auto"/>
                            <w:bottom w:val="none" w:sz="0" w:space="0" w:color="auto"/>
                            <w:right w:val="none" w:sz="0" w:space="0" w:color="auto"/>
                          </w:divBdr>
                        </w:div>
                        <w:div w:id="1609504851">
                          <w:marLeft w:val="0"/>
                          <w:marRight w:val="0"/>
                          <w:marTop w:val="0"/>
                          <w:marBottom w:val="0"/>
                          <w:divBdr>
                            <w:top w:val="none" w:sz="0" w:space="0" w:color="auto"/>
                            <w:left w:val="none" w:sz="0" w:space="0" w:color="auto"/>
                            <w:bottom w:val="none" w:sz="0" w:space="0" w:color="auto"/>
                            <w:right w:val="none" w:sz="0" w:space="0" w:color="auto"/>
                          </w:divBdr>
                        </w:div>
                        <w:div w:id="655035495">
                          <w:marLeft w:val="0"/>
                          <w:marRight w:val="0"/>
                          <w:marTop w:val="0"/>
                          <w:marBottom w:val="0"/>
                          <w:divBdr>
                            <w:top w:val="none" w:sz="0" w:space="0" w:color="auto"/>
                            <w:left w:val="none" w:sz="0" w:space="0" w:color="auto"/>
                            <w:bottom w:val="none" w:sz="0" w:space="0" w:color="auto"/>
                            <w:right w:val="none" w:sz="0" w:space="0" w:color="auto"/>
                          </w:divBdr>
                        </w:div>
                        <w:div w:id="1707756027">
                          <w:marLeft w:val="0"/>
                          <w:marRight w:val="0"/>
                          <w:marTop w:val="0"/>
                          <w:marBottom w:val="0"/>
                          <w:divBdr>
                            <w:top w:val="none" w:sz="0" w:space="0" w:color="auto"/>
                            <w:left w:val="none" w:sz="0" w:space="0" w:color="auto"/>
                            <w:bottom w:val="none" w:sz="0" w:space="0" w:color="auto"/>
                            <w:right w:val="none" w:sz="0" w:space="0" w:color="auto"/>
                          </w:divBdr>
                        </w:div>
                        <w:div w:id="1199120567">
                          <w:marLeft w:val="0"/>
                          <w:marRight w:val="0"/>
                          <w:marTop w:val="0"/>
                          <w:marBottom w:val="0"/>
                          <w:divBdr>
                            <w:top w:val="none" w:sz="0" w:space="0" w:color="auto"/>
                            <w:left w:val="none" w:sz="0" w:space="0" w:color="auto"/>
                            <w:bottom w:val="none" w:sz="0" w:space="0" w:color="auto"/>
                            <w:right w:val="none" w:sz="0" w:space="0" w:color="auto"/>
                          </w:divBdr>
                        </w:div>
                        <w:div w:id="207958832">
                          <w:marLeft w:val="0"/>
                          <w:marRight w:val="0"/>
                          <w:marTop w:val="0"/>
                          <w:marBottom w:val="0"/>
                          <w:divBdr>
                            <w:top w:val="none" w:sz="0" w:space="0" w:color="auto"/>
                            <w:left w:val="none" w:sz="0" w:space="0" w:color="auto"/>
                            <w:bottom w:val="none" w:sz="0" w:space="0" w:color="auto"/>
                            <w:right w:val="none" w:sz="0" w:space="0" w:color="auto"/>
                          </w:divBdr>
                        </w:div>
                        <w:div w:id="1614632225">
                          <w:marLeft w:val="0"/>
                          <w:marRight w:val="0"/>
                          <w:marTop w:val="0"/>
                          <w:marBottom w:val="0"/>
                          <w:divBdr>
                            <w:top w:val="none" w:sz="0" w:space="0" w:color="auto"/>
                            <w:left w:val="none" w:sz="0" w:space="0" w:color="auto"/>
                            <w:bottom w:val="none" w:sz="0" w:space="0" w:color="auto"/>
                            <w:right w:val="none" w:sz="0" w:space="0" w:color="auto"/>
                          </w:divBdr>
                        </w:div>
                        <w:div w:id="125514652">
                          <w:marLeft w:val="0"/>
                          <w:marRight w:val="0"/>
                          <w:marTop w:val="0"/>
                          <w:marBottom w:val="0"/>
                          <w:divBdr>
                            <w:top w:val="none" w:sz="0" w:space="0" w:color="auto"/>
                            <w:left w:val="none" w:sz="0" w:space="0" w:color="auto"/>
                            <w:bottom w:val="none" w:sz="0" w:space="0" w:color="auto"/>
                            <w:right w:val="none" w:sz="0" w:space="0" w:color="auto"/>
                          </w:divBdr>
                        </w:div>
                        <w:div w:id="1994412671">
                          <w:marLeft w:val="0"/>
                          <w:marRight w:val="0"/>
                          <w:marTop w:val="0"/>
                          <w:marBottom w:val="0"/>
                          <w:divBdr>
                            <w:top w:val="none" w:sz="0" w:space="0" w:color="auto"/>
                            <w:left w:val="none" w:sz="0" w:space="0" w:color="auto"/>
                            <w:bottom w:val="none" w:sz="0" w:space="0" w:color="auto"/>
                            <w:right w:val="none" w:sz="0" w:space="0" w:color="auto"/>
                          </w:divBdr>
                        </w:div>
                        <w:div w:id="1792698631">
                          <w:marLeft w:val="0"/>
                          <w:marRight w:val="0"/>
                          <w:marTop w:val="0"/>
                          <w:marBottom w:val="0"/>
                          <w:divBdr>
                            <w:top w:val="none" w:sz="0" w:space="0" w:color="auto"/>
                            <w:left w:val="none" w:sz="0" w:space="0" w:color="auto"/>
                            <w:bottom w:val="none" w:sz="0" w:space="0" w:color="auto"/>
                            <w:right w:val="none" w:sz="0" w:space="0" w:color="auto"/>
                          </w:divBdr>
                        </w:div>
                        <w:div w:id="1628120316">
                          <w:marLeft w:val="0"/>
                          <w:marRight w:val="0"/>
                          <w:marTop w:val="0"/>
                          <w:marBottom w:val="0"/>
                          <w:divBdr>
                            <w:top w:val="none" w:sz="0" w:space="0" w:color="auto"/>
                            <w:left w:val="none" w:sz="0" w:space="0" w:color="auto"/>
                            <w:bottom w:val="none" w:sz="0" w:space="0" w:color="auto"/>
                            <w:right w:val="none" w:sz="0" w:space="0" w:color="auto"/>
                          </w:divBdr>
                        </w:div>
                        <w:div w:id="2099935038">
                          <w:marLeft w:val="0"/>
                          <w:marRight w:val="0"/>
                          <w:marTop w:val="0"/>
                          <w:marBottom w:val="0"/>
                          <w:divBdr>
                            <w:top w:val="none" w:sz="0" w:space="0" w:color="auto"/>
                            <w:left w:val="none" w:sz="0" w:space="0" w:color="auto"/>
                            <w:bottom w:val="none" w:sz="0" w:space="0" w:color="auto"/>
                            <w:right w:val="none" w:sz="0" w:space="0" w:color="auto"/>
                          </w:divBdr>
                        </w:div>
                        <w:div w:id="1028409367">
                          <w:marLeft w:val="0"/>
                          <w:marRight w:val="0"/>
                          <w:marTop w:val="0"/>
                          <w:marBottom w:val="0"/>
                          <w:divBdr>
                            <w:top w:val="none" w:sz="0" w:space="0" w:color="auto"/>
                            <w:left w:val="none" w:sz="0" w:space="0" w:color="auto"/>
                            <w:bottom w:val="none" w:sz="0" w:space="0" w:color="auto"/>
                            <w:right w:val="none" w:sz="0" w:space="0" w:color="auto"/>
                          </w:divBdr>
                        </w:div>
                        <w:div w:id="1160191677">
                          <w:marLeft w:val="0"/>
                          <w:marRight w:val="0"/>
                          <w:marTop w:val="0"/>
                          <w:marBottom w:val="0"/>
                          <w:divBdr>
                            <w:top w:val="none" w:sz="0" w:space="0" w:color="auto"/>
                            <w:left w:val="none" w:sz="0" w:space="0" w:color="auto"/>
                            <w:bottom w:val="none" w:sz="0" w:space="0" w:color="auto"/>
                            <w:right w:val="none" w:sz="0" w:space="0" w:color="auto"/>
                          </w:divBdr>
                        </w:div>
                        <w:div w:id="1119689542">
                          <w:marLeft w:val="0"/>
                          <w:marRight w:val="0"/>
                          <w:marTop w:val="0"/>
                          <w:marBottom w:val="0"/>
                          <w:divBdr>
                            <w:top w:val="none" w:sz="0" w:space="0" w:color="auto"/>
                            <w:left w:val="none" w:sz="0" w:space="0" w:color="auto"/>
                            <w:bottom w:val="none" w:sz="0" w:space="0" w:color="auto"/>
                            <w:right w:val="none" w:sz="0" w:space="0" w:color="auto"/>
                          </w:divBdr>
                        </w:div>
                        <w:div w:id="1811752941">
                          <w:marLeft w:val="0"/>
                          <w:marRight w:val="0"/>
                          <w:marTop w:val="0"/>
                          <w:marBottom w:val="0"/>
                          <w:divBdr>
                            <w:top w:val="none" w:sz="0" w:space="0" w:color="auto"/>
                            <w:left w:val="none" w:sz="0" w:space="0" w:color="auto"/>
                            <w:bottom w:val="none" w:sz="0" w:space="0" w:color="auto"/>
                            <w:right w:val="none" w:sz="0" w:space="0" w:color="auto"/>
                          </w:divBdr>
                        </w:div>
                        <w:div w:id="1167675961">
                          <w:marLeft w:val="0"/>
                          <w:marRight w:val="0"/>
                          <w:marTop w:val="0"/>
                          <w:marBottom w:val="0"/>
                          <w:divBdr>
                            <w:top w:val="none" w:sz="0" w:space="0" w:color="auto"/>
                            <w:left w:val="none" w:sz="0" w:space="0" w:color="auto"/>
                            <w:bottom w:val="none" w:sz="0" w:space="0" w:color="auto"/>
                            <w:right w:val="none" w:sz="0" w:space="0" w:color="auto"/>
                          </w:divBdr>
                        </w:div>
                        <w:div w:id="114522417">
                          <w:marLeft w:val="0"/>
                          <w:marRight w:val="0"/>
                          <w:marTop w:val="0"/>
                          <w:marBottom w:val="0"/>
                          <w:divBdr>
                            <w:top w:val="none" w:sz="0" w:space="0" w:color="auto"/>
                            <w:left w:val="none" w:sz="0" w:space="0" w:color="auto"/>
                            <w:bottom w:val="none" w:sz="0" w:space="0" w:color="auto"/>
                            <w:right w:val="none" w:sz="0" w:space="0" w:color="auto"/>
                          </w:divBdr>
                        </w:div>
                        <w:div w:id="1950552630">
                          <w:marLeft w:val="0"/>
                          <w:marRight w:val="0"/>
                          <w:marTop w:val="0"/>
                          <w:marBottom w:val="0"/>
                          <w:divBdr>
                            <w:top w:val="none" w:sz="0" w:space="0" w:color="auto"/>
                            <w:left w:val="none" w:sz="0" w:space="0" w:color="auto"/>
                            <w:bottom w:val="none" w:sz="0" w:space="0" w:color="auto"/>
                            <w:right w:val="none" w:sz="0" w:space="0" w:color="auto"/>
                          </w:divBdr>
                        </w:div>
                        <w:div w:id="1082026581">
                          <w:marLeft w:val="0"/>
                          <w:marRight w:val="0"/>
                          <w:marTop w:val="0"/>
                          <w:marBottom w:val="0"/>
                          <w:divBdr>
                            <w:top w:val="none" w:sz="0" w:space="0" w:color="auto"/>
                            <w:left w:val="none" w:sz="0" w:space="0" w:color="auto"/>
                            <w:bottom w:val="none" w:sz="0" w:space="0" w:color="auto"/>
                            <w:right w:val="none" w:sz="0" w:space="0" w:color="auto"/>
                          </w:divBdr>
                        </w:div>
                        <w:div w:id="1551190577">
                          <w:marLeft w:val="0"/>
                          <w:marRight w:val="0"/>
                          <w:marTop w:val="0"/>
                          <w:marBottom w:val="0"/>
                          <w:divBdr>
                            <w:top w:val="none" w:sz="0" w:space="0" w:color="auto"/>
                            <w:left w:val="none" w:sz="0" w:space="0" w:color="auto"/>
                            <w:bottom w:val="none" w:sz="0" w:space="0" w:color="auto"/>
                            <w:right w:val="none" w:sz="0" w:space="0" w:color="auto"/>
                          </w:divBdr>
                        </w:div>
                        <w:div w:id="1588147772">
                          <w:marLeft w:val="0"/>
                          <w:marRight w:val="0"/>
                          <w:marTop w:val="0"/>
                          <w:marBottom w:val="0"/>
                          <w:divBdr>
                            <w:top w:val="none" w:sz="0" w:space="0" w:color="auto"/>
                            <w:left w:val="none" w:sz="0" w:space="0" w:color="auto"/>
                            <w:bottom w:val="none" w:sz="0" w:space="0" w:color="auto"/>
                            <w:right w:val="none" w:sz="0" w:space="0" w:color="auto"/>
                          </w:divBdr>
                        </w:div>
                        <w:div w:id="835464745">
                          <w:marLeft w:val="0"/>
                          <w:marRight w:val="0"/>
                          <w:marTop w:val="0"/>
                          <w:marBottom w:val="0"/>
                          <w:divBdr>
                            <w:top w:val="none" w:sz="0" w:space="0" w:color="auto"/>
                            <w:left w:val="none" w:sz="0" w:space="0" w:color="auto"/>
                            <w:bottom w:val="none" w:sz="0" w:space="0" w:color="auto"/>
                            <w:right w:val="none" w:sz="0" w:space="0" w:color="auto"/>
                          </w:divBdr>
                        </w:div>
                        <w:div w:id="1647511222">
                          <w:marLeft w:val="0"/>
                          <w:marRight w:val="0"/>
                          <w:marTop w:val="0"/>
                          <w:marBottom w:val="0"/>
                          <w:divBdr>
                            <w:top w:val="none" w:sz="0" w:space="0" w:color="auto"/>
                            <w:left w:val="none" w:sz="0" w:space="0" w:color="auto"/>
                            <w:bottom w:val="none" w:sz="0" w:space="0" w:color="auto"/>
                            <w:right w:val="none" w:sz="0" w:space="0" w:color="auto"/>
                          </w:divBdr>
                        </w:div>
                        <w:div w:id="86273894">
                          <w:marLeft w:val="0"/>
                          <w:marRight w:val="0"/>
                          <w:marTop w:val="0"/>
                          <w:marBottom w:val="0"/>
                          <w:divBdr>
                            <w:top w:val="none" w:sz="0" w:space="0" w:color="auto"/>
                            <w:left w:val="none" w:sz="0" w:space="0" w:color="auto"/>
                            <w:bottom w:val="none" w:sz="0" w:space="0" w:color="auto"/>
                            <w:right w:val="none" w:sz="0" w:space="0" w:color="auto"/>
                          </w:divBdr>
                        </w:div>
                        <w:div w:id="847908416">
                          <w:marLeft w:val="0"/>
                          <w:marRight w:val="0"/>
                          <w:marTop w:val="0"/>
                          <w:marBottom w:val="0"/>
                          <w:divBdr>
                            <w:top w:val="none" w:sz="0" w:space="0" w:color="auto"/>
                            <w:left w:val="none" w:sz="0" w:space="0" w:color="auto"/>
                            <w:bottom w:val="none" w:sz="0" w:space="0" w:color="auto"/>
                            <w:right w:val="none" w:sz="0" w:space="0" w:color="auto"/>
                          </w:divBdr>
                        </w:div>
                        <w:div w:id="1106148975">
                          <w:marLeft w:val="0"/>
                          <w:marRight w:val="0"/>
                          <w:marTop w:val="0"/>
                          <w:marBottom w:val="0"/>
                          <w:divBdr>
                            <w:top w:val="none" w:sz="0" w:space="0" w:color="auto"/>
                            <w:left w:val="none" w:sz="0" w:space="0" w:color="auto"/>
                            <w:bottom w:val="none" w:sz="0" w:space="0" w:color="auto"/>
                            <w:right w:val="none" w:sz="0" w:space="0" w:color="auto"/>
                          </w:divBdr>
                        </w:div>
                        <w:div w:id="268973589">
                          <w:marLeft w:val="0"/>
                          <w:marRight w:val="0"/>
                          <w:marTop w:val="0"/>
                          <w:marBottom w:val="0"/>
                          <w:divBdr>
                            <w:top w:val="none" w:sz="0" w:space="0" w:color="auto"/>
                            <w:left w:val="none" w:sz="0" w:space="0" w:color="auto"/>
                            <w:bottom w:val="none" w:sz="0" w:space="0" w:color="auto"/>
                            <w:right w:val="none" w:sz="0" w:space="0" w:color="auto"/>
                          </w:divBdr>
                        </w:div>
                        <w:div w:id="1542209775">
                          <w:marLeft w:val="0"/>
                          <w:marRight w:val="0"/>
                          <w:marTop w:val="0"/>
                          <w:marBottom w:val="0"/>
                          <w:divBdr>
                            <w:top w:val="none" w:sz="0" w:space="0" w:color="auto"/>
                            <w:left w:val="none" w:sz="0" w:space="0" w:color="auto"/>
                            <w:bottom w:val="none" w:sz="0" w:space="0" w:color="auto"/>
                            <w:right w:val="none" w:sz="0" w:space="0" w:color="auto"/>
                          </w:divBdr>
                        </w:div>
                        <w:div w:id="555512307">
                          <w:marLeft w:val="0"/>
                          <w:marRight w:val="0"/>
                          <w:marTop w:val="0"/>
                          <w:marBottom w:val="0"/>
                          <w:divBdr>
                            <w:top w:val="none" w:sz="0" w:space="0" w:color="auto"/>
                            <w:left w:val="none" w:sz="0" w:space="0" w:color="auto"/>
                            <w:bottom w:val="none" w:sz="0" w:space="0" w:color="auto"/>
                            <w:right w:val="none" w:sz="0" w:space="0" w:color="auto"/>
                          </w:divBdr>
                        </w:div>
                        <w:div w:id="657274460">
                          <w:marLeft w:val="0"/>
                          <w:marRight w:val="0"/>
                          <w:marTop w:val="0"/>
                          <w:marBottom w:val="0"/>
                          <w:divBdr>
                            <w:top w:val="none" w:sz="0" w:space="0" w:color="auto"/>
                            <w:left w:val="none" w:sz="0" w:space="0" w:color="auto"/>
                            <w:bottom w:val="none" w:sz="0" w:space="0" w:color="auto"/>
                            <w:right w:val="none" w:sz="0" w:space="0" w:color="auto"/>
                          </w:divBdr>
                        </w:div>
                        <w:div w:id="269052811">
                          <w:marLeft w:val="0"/>
                          <w:marRight w:val="0"/>
                          <w:marTop w:val="0"/>
                          <w:marBottom w:val="0"/>
                          <w:divBdr>
                            <w:top w:val="none" w:sz="0" w:space="0" w:color="auto"/>
                            <w:left w:val="none" w:sz="0" w:space="0" w:color="auto"/>
                            <w:bottom w:val="none" w:sz="0" w:space="0" w:color="auto"/>
                            <w:right w:val="none" w:sz="0" w:space="0" w:color="auto"/>
                          </w:divBdr>
                        </w:div>
                        <w:div w:id="1522015520">
                          <w:marLeft w:val="0"/>
                          <w:marRight w:val="0"/>
                          <w:marTop w:val="0"/>
                          <w:marBottom w:val="0"/>
                          <w:divBdr>
                            <w:top w:val="none" w:sz="0" w:space="0" w:color="auto"/>
                            <w:left w:val="none" w:sz="0" w:space="0" w:color="auto"/>
                            <w:bottom w:val="none" w:sz="0" w:space="0" w:color="auto"/>
                            <w:right w:val="none" w:sz="0" w:space="0" w:color="auto"/>
                          </w:divBdr>
                        </w:div>
                        <w:div w:id="1572158264">
                          <w:marLeft w:val="0"/>
                          <w:marRight w:val="0"/>
                          <w:marTop w:val="0"/>
                          <w:marBottom w:val="0"/>
                          <w:divBdr>
                            <w:top w:val="none" w:sz="0" w:space="0" w:color="auto"/>
                            <w:left w:val="none" w:sz="0" w:space="0" w:color="auto"/>
                            <w:bottom w:val="none" w:sz="0" w:space="0" w:color="auto"/>
                            <w:right w:val="none" w:sz="0" w:space="0" w:color="auto"/>
                          </w:divBdr>
                        </w:div>
                        <w:div w:id="2060014205">
                          <w:marLeft w:val="0"/>
                          <w:marRight w:val="0"/>
                          <w:marTop w:val="0"/>
                          <w:marBottom w:val="0"/>
                          <w:divBdr>
                            <w:top w:val="none" w:sz="0" w:space="0" w:color="auto"/>
                            <w:left w:val="none" w:sz="0" w:space="0" w:color="auto"/>
                            <w:bottom w:val="none" w:sz="0" w:space="0" w:color="auto"/>
                            <w:right w:val="none" w:sz="0" w:space="0" w:color="auto"/>
                          </w:divBdr>
                        </w:div>
                        <w:div w:id="520510862">
                          <w:marLeft w:val="0"/>
                          <w:marRight w:val="0"/>
                          <w:marTop w:val="0"/>
                          <w:marBottom w:val="0"/>
                          <w:divBdr>
                            <w:top w:val="none" w:sz="0" w:space="0" w:color="auto"/>
                            <w:left w:val="none" w:sz="0" w:space="0" w:color="auto"/>
                            <w:bottom w:val="none" w:sz="0" w:space="0" w:color="auto"/>
                            <w:right w:val="none" w:sz="0" w:space="0" w:color="auto"/>
                          </w:divBdr>
                        </w:div>
                        <w:div w:id="1143742673">
                          <w:marLeft w:val="0"/>
                          <w:marRight w:val="0"/>
                          <w:marTop w:val="0"/>
                          <w:marBottom w:val="0"/>
                          <w:divBdr>
                            <w:top w:val="none" w:sz="0" w:space="0" w:color="auto"/>
                            <w:left w:val="none" w:sz="0" w:space="0" w:color="auto"/>
                            <w:bottom w:val="none" w:sz="0" w:space="0" w:color="auto"/>
                            <w:right w:val="none" w:sz="0" w:space="0" w:color="auto"/>
                          </w:divBdr>
                        </w:div>
                        <w:div w:id="80415596">
                          <w:marLeft w:val="0"/>
                          <w:marRight w:val="0"/>
                          <w:marTop w:val="0"/>
                          <w:marBottom w:val="0"/>
                          <w:divBdr>
                            <w:top w:val="none" w:sz="0" w:space="0" w:color="auto"/>
                            <w:left w:val="none" w:sz="0" w:space="0" w:color="auto"/>
                            <w:bottom w:val="none" w:sz="0" w:space="0" w:color="auto"/>
                            <w:right w:val="none" w:sz="0" w:space="0" w:color="auto"/>
                          </w:divBdr>
                        </w:div>
                        <w:div w:id="795179431">
                          <w:marLeft w:val="0"/>
                          <w:marRight w:val="0"/>
                          <w:marTop w:val="0"/>
                          <w:marBottom w:val="0"/>
                          <w:divBdr>
                            <w:top w:val="none" w:sz="0" w:space="0" w:color="auto"/>
                            <w:left w:val="none" w:sz="0" w:space="0" w:color="auto"/>
                            <w:bottom w:val="none" w:sz="0" w:space="0" w:color="auto"/>
                            <w:right w:val="none" w:sz="0" w:space="0" w:color="auto"/>
                          </w:divBdr>
                        </w:div>
                        <w:div w:id="972708882">
                          <w:marLeft w:val="0"/>
                          <w:marRight w:val="0"/>
                          <w:marTop w:val="0"/>
                          <w:marBottom w:val="0"/>
                          <w:divBdr>
                            <w:top w:val="none" w:sz="0" w:space="0" w:color="auto"/>
                            <w:left w:val="none" w:sz="0" w:space="0" w:color="auto"/>
                            <w:bottom w:val="none" w:sz="0" w:space="0" w:color="auto"/>
                            <w:right w:val="none" w:sz="0" w:space="0" w:color="auto"/>
                          </w:divBdr>
                        </w:div>
                        <w:div w:id="85402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5372500">
      <w:bodyDiv w:val="1"/>
      <w:marLeft w:val="0"/>
      <w:marRight w:val="0"/>
      <w:marTop w:val="0"/>
      <w:marBottom w:val="0"/>
      <w:divBdr>
        <w:top w:val="none" w:sz="0" w:space="0" w:color="auto"/>
        <w:left w:val="none" w:sz="0" w:space="0" w:color="auto"/>
        <w:bottom w:val="none" w:sz="0" w:space="0" w:color="auto"/>
        <w:right w:val="none" w:sz="0" w:space="0" w:color="auto"/>
      </w:divBdr>
    </w:div>
    <w:div w:id="1425569091">
      <w:bodyDiv w:val="1"/>
      <w:marLeft w:val="0"/>
      <w:marRight w:val="0"/>
      <w:marTop w:val="0"/>
      <w:marBottom w:val="0"/>
      <w:divBdr>
        <w:top w:val="none" w:sz="0" w:space="0" w:color="auto"/>
        <w:left w:val="none" w:sz="0" w:space="0" w:color="auto"/>
        <w:bottom w:val="none" w:sz="0" w:space="0" w:color="auto"/>
        <w:right w:val="none" w:sz="0" w:space="0" w:color="auto"/>
      </w:divBdr>
    </w:div>
    <w:div w:id="1426077803">
      <w:bodyDiv w:val="1"/>
      <w:marLeft w:val="0"/>
      <w:marRight w:val="0"/>
      <w:marTop w:val="0"/>
      <w:marBottom w:val="0"/>
      <w:divBdr>
        <w:top w:val="none" w:sz="0" w:space="0" w:color="auto"/>
        <w:left w:val="none" w:sz="0" w:space="0" w:color="auto"/>
        <w:bottom w:val="none" w:sz="0" w:space="0" w:color="auto"/>
        <w:right w:val="none" w:sz="0" w:space="0" w:color="auto"/>
      </w:divBdr>
    </w:div>
    <w:div w:id="1426457154">
      <w:bodyDiv w:val="1"/>
      <w:marLeft w:val="0"/>
      <w:marRight w:val="0"/>
      <w:marTop w:val="0"/>
      <w:marBottom w:val="0"/>
      <w:divBdr>
        <w:top w:val="none" w:sz="0" w:space="0" w:color="auto"/>
        <w:left w:val="none" w:sz="0" w:space="0" w:color="auto"/>
        <w:bottom w:val="none" w:sz="0" w:space="0" w:color="auto"/>
        <w:right w:val="none" w:sz="0" w:space="0" w:color="auto"/>
      </w:divBdr>
    </w:div>
    <w:div w:id="1426610153">
      <w:bodyDiv w:val="1"/>
      <w:marLeft w:val="0"/>
      <w:marRight w:val="0"/>
      <w:marTop w:val="0"/>
      <w:marBottom w:val="0"/>
      <w:divBdr>
        <w:top w:val="none" w:sz="0" w:space="0" w:color="auto"/>
        <w:left w:val="none" w:sz="0" w:space="0" w:color="auto"/>
        <w:bottom w:val="none" w:sz="0" w:space="0" w:color="auto"/>
        <w:right w:val="none" w:sz="0" w:space="0" w:color="auto"/>
      </w:divBdr>
      <w:divsChild>
        <w:div w:id="2083987977">
          <w:marLeft w:val="0"/>
          <w:marRight w:val="0"/>
          <w:marTop w:val="0"/>
          <w:marBottom w:val="0"/>
          <w:divBdr>
            <w:top w:val="none" w:sz="0" w:space="0" w:color="auto"/>
            <w:left w:val="none" w:sz="0" w:space="0" w:color="auto"/>
            <w:bottom w:val="none" w:sz="0" w:space="0" w:color="auto"/>
            <w:right w:val="none" w:sz="0" w:space="0" w:color="auto"/>
          </w:divBdr>
        </w:div>
      </w:divsChild>
    </w:div>
    <w:div w:id="1426996199">
      <w:bodyDiv w:val="1"/>
      <w:marLeft w:val="0"/>
      <w:marRight w:val="0"/>
      <w:marTop w:val="0"/>
      <w:marBottom w:val="0"/>
      <w:divBdr>
        <w:top w:val="none" w:sz="0" w:space="0" w:color="auto"/>
        <w:left w:val="none" w:sz="0" w:space="0" w:color="auto"/>
        <w:bottom w:val="none" w:sz="0" w:space="0" w:color="auto"/>
        <w:right w:val="none" w:sz="0" w:space="0" w:color="auto"/>
      </w:divBdr>
      <w:divsChild>
        <w:div w:id="1358122482">
          <w:marLeft w:val="0"/>
          <w:marRight w:val="0"/>
          <w:marTop w:val="0"/>
          <w:marBottom w:val="0"/>
          <w:divBdr>
            <w:top w:val="none" w:sz="0" w:space="0" w:color="auto"/>
            <w:left w:val="none" w:sz="0" w:space="0" w:color="auto"/>
            <w:bottom w:val="none" w:sz="0" w:space="0" w:color="auto"/>
            <w:right w:val="none" w:sz="0" w:space="0" w:color="auto"/>
          </w:divBdr>
        </w:div>
        <w:div w:id="1031298510">
          <w:marLeft w:val="0"/>
          <w:marRight w:val="0"/>
          <w:marTop w:val="0"/>
          <w:marBottom w:val="0"/>
          <w:divBdr>
            <w:top w:val="none" w:sz="0" w:space="0" w:color="auto"/>
            <w:left w:val="none" w:sz="0" w:space="0" w:color="auto"/>
            <w:bottom w:val="none" w:sz="0" w:space="0" w:color="auto"/>
            <w:right w:val="none" w:sz="0" w:space="0" w:color="auto"/>
          </w:divBdr>
          <w:divsChild>
            <w:div w:id="1936666065">
              <w:marLeft w:val="0"/>
              <w:marRight w:val="0"/>
              <w:marTop w:val="0"/>
              <w:marBottom w:val="0"/>
              <w:divBdr>
                <w:top w:val="none" w:sz="0" w:space="0" w:color="auto"/>
                <w:left w:val="none" w:sz="0" w:space="0" w:color="auto"/>
                <w:bottom w:val="none" w:sz="0" w:space="0" w:color="auto"/>
                <w:right w:val="none" w:sz="0" w:space="0" w:color="auto"/>
              </w:divBdr>
              <w:divsChild>
                <w:div w:id="278803072">
                  <w:marLeft w:val="0"/>
                  <w:marRight w:val="0"/>
                  <w:marTop w:val="0"/>
                  <w:marBottom w:val="0"/>
                  <w:divBdr>
                    <w:top w:val="none" w:sz="0" w:space="0" w:color="auto"/>
                    <w:left w:val="none" w:sz="0" w:space="0" w:color="auto"/>
                    <w:bottom w:val="none" w:sz="0" w:space="0" w:color="auto"/>
                    <w:right w:val="none" w:sz="0" w:space="0" w:color="auto"/>
                  </w:divBdr>
                  <w:divsChild>
                    <w:div w:id="768892224">
                      <w:marLeft w:val="0"/>
                      <w:marRight w:val="0"/>
                      <w:marTop w:val="0"/>
                      <w:marBottom w:val="0"/>
                      <w:divBdr>
                        <w:top w:val="none" w:sz="0" w:space="0" w:color="auto"/>
                        <w:left w:val="none" w:sz="0" w:space="0" w:color="auto"/>
                        <w:bottom w:val="none" w:sz="0" w:space="0" w:color="auto"/>
                        <w:right w:val="none" w:sz="0" w:space="0" w:color="auto"/>
                      </w:divBdr>
                      <w:divsChild>
                        <w:div w:id="141131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7381440">
      <w:bodyDiv w:val="1"/>
      <w:marLeft w:val="0"/>
      <w:marRight w:val="0"/>
      <w:marTop w:val="0"/>
      <w:marBottom w:val="0"/>
      <w:divBdr>
        <w:top w:val="none" w:sz="0" w:space="0" w:color="auto"/>
        <w:left w:val="none" w:sz="0" w:space="0" w:color="auto"/>
        <w:bottom w:val="none" w:sz="0" w:space="0" w:color="auto"/>
        <w:right w:val="none" w:sz="0" w:space="0" w:color="auto"/>
      </w:divBdr>
    </w:div>
    <w:div w:id="1428577344">
      <w:bodyDiv w:val="1"/>
      <w:marLeft w:val="0"/>
      <w:marRight w:val="0"/>
      <w:marTop w:val="0"/>
      <w:marBottom w:val="0"/>
      <w:divBdr>
        <w:top w:val="none" w:sz="0" w:space="0" w:color="auto"/>
        <w:left w:val="none" w:sz="0" w:space="0" w:color="auto"/>
        <w:bottom w:val="none" w:sz="0" w:space="0" w:color="auto"/>
        <w:right w:val="none" w:sz="0" w:space="0" w:color="auto"/>
      </w:divBdr>
    </w:div>
    <w:div w:id="1428691723">
      <w:bodyDiv w:val="1"/>
      <w:marLeft w:val="0"/>
      <w:marRight w:val="0"/>
      <w:marTop w:val="0"/>
      <w:marBottom w:val="0"/>
      <w:divBdr>
        <w:top w:val="none" w:sz="0" w:space="0" w:color="auto"/>
        <w:left w:val="none" w:sz="0" w:space="0" w:color="auto"/>
        <w:bottom w:val="none" w:sz="0" w:space="0" w:color="auto"/>
        <w:right w:val="none" w:sz="0" w:space="0" w:color="auto"/>
      </w:divBdr>
    </w:div>
    <w:div w:id="1430734364">
      <w:bodyDiv w:val="1"/>
      <w:marLeft w:val="0"/>
      <w:marRight w:val="0"/>
      <w:marTop w:val="0"/>
      <w:marBottom w:val="0"/>
      <w:divBdr>
        <w:top w:val="none" w:sz="0" w:space="0" w:color="auto"/>
        <w:left w:val="none" w:sz="0" w:space="0" w:color="auto"/>
        <w:bottom w:val="none" w:sz="0" w:space="0" w:color="auto"/>
        <w:right w:val="none" w:sz="0" w:space="0" w:color="auto"/>
      </w:divBdr>
    </w:div>
    <w:div w:id="1431000399">
      <w:bodyDiv w:val="1"/>
      <w:marLeft w:val="0"/>
      <w:marRight w:val="0"/>
      <w:marTop w:val="0"/>
      <w:marBottom w:val="0"/>
      <w:divBdr>
        <w:top w:val="none" w:sz="0" w:space="0" w:color="auto"/>
        <w:left w:val="none" w:sz="0" w:space="0" w:color="auto"/>
        <w:bottom w:val="none" w:sz="0" w:space="0" w:color="auto"/>
        <w:right w:val="none" w:sz="0" w:space="0" w:color="auto"/>
      </w:divBdr>
    </w:div>
    <w:div w:id="1431005768">
      <w:bodyDiv w:val="1"/>
      <w:marLeft w:val="0"/>
      <w:marRight w:val="0"/>
      <w:marTop w:val="0"/>
      <w:marBottom w:val="0"/>
      <w:divBdr>
        <w:top w:val="none" w:sz="0" w:space="0" w:color="auto"/>
        <w:left w:val="none" w:sz="0" w:space="0" w:color="auto"/>
        <w:bottom w:val="none" w:sz="0" w:space="0" w:color="auto"/>
        <w:right w:val="none" w:sz="0" w:space="0" w:color="auto"/>
      </w:divBdr>
    </w:div>
    <w:div w:id="1431051351">
      <w:bodyDiv w:val="1"/>
      <w:marLeft w:val="0"/>
      <w:marRight w:val="0"/>
      <w:marTop w:val="0"/>
      <w:marBottom w:val="0"/>
      <w:divBdr>
        <w:top w:val="none" w:sz="0" w:space="0" w:color="auto"/>
        <w:left w:val="none" w:sz="0" w:space="0" w:color="auto"/>
        <w:bottom w:val="none" w:sz="0" w:space="0" w:color="auto"/>
        <w:right w:val="none" w:sz="0" w:space="0" w:color="auto"/>
      </w:divBdr>
      <w:divsChild>
        <w:div w:id="892232929">
          <w:marLeft w:val="0"/>
          <w:marRight w:val="0"/>
          <w:marTop w:val="0"/>
          <w:marBottom w:val="0"/>
          <w:divBdr>
            <w:top w:val="none" w:sz="0" w:space="0" w:color="auto"/>
            <w:left w:val="none" w:sz="0" w:space="0" w:color="auto"/>
            <w:bottom w:val="none" w:sz="0" w:space="0" w:color="auto"/>
            <w:right w:val="none" w:sz="0" w:space="0" w:color="auto"/>
          </w:divBdr>
        </w:div>
        <w:div w:id="920066788">
          <w:marLeft w:val="0"/>
          <w:marRight w:val="0"/>
          <w:marTop w:val="0"/>
          <w:marBottom w:val="0"/>
          <w:divBdr>
            <w:top w:val="none" w:sz="0" w:space="0" w:color="auto"/>
            <w:left w:val="none" w:sz="0" w:space="0" w:color="auto"/>
            <w:bottom w:val="none" w:sz="0" w:space="0" w:color="auto"/>
            <w:right w:val="none" w:sz="0" w:space="0" w:color="auto"/>
          </w:divBdr>
        </w:div>
      </w:divsChild>
    </w:div>
    <w:div w:id="1432169325">
      <w:bodyDiv w:val="1"/>
      <w:marLeft w:val="0"/>
      <w:marRight w:val="0"/>
      <w:marTop w:val="0"/>
      <w:marBottom w:val="0"/>
      <w:divBdr>
        <w:top w:val="none" w:sz="0" w:space="0" w:color="auto"/>
        <w:left w:val="none" w:sz="0" w:space="0" w:color="auto"/>
        <w:bottom w:val="none" w:sz="0" w:space="0" w:color="auto"/>
        <w:right w:val="none" w:sz="0" w:space="0" w:color="auto"/>
      </w:divBdr>
    </w:div>
    <w:div w:id="1432749110">
      <w:bodyDiv w:val="1"/>
      <w:marLeft w:val="0"/>
      <w:marRight w:val="0"/>
      <w:marTop w:val="0"/>
      <w:marBottom w:val="0"/>
      <w:divBdr>
        <w:top w:val="none" w:sz="0" w:space="0" w:color="auto"/>
        <w:left w:val="none" w:sz="0" w:space="0" w:color="auto"/>
        <w:bottom w:val="none" w:sz="0" w:space="0" w:color="auto"/>
        <w:right w:val="none" w:sz="0" w:space="0" w:color="auto"/>
      </w:divBdr>
      <w:divsChild>
        <w:div w:id="1168253450">
          <w:marLeft w:val="0"/>
          <w:marRight w:val="0"/>
          <w:marTop w:val="0"/>
          <w:marBottom w:val="0"/>
          <w:divBdr>
            <w:top w:val="none" w:sz="0" w:space="0" w:color="auto"/>
            <w:left w:val="none" w:sz="0" w:space="0" w:color="auto"/>
            <w:bottom w:val="none" w:sz="0" w:space="0" w:color="auto"/>
            <w:right w:val="none" w:sz="0" w:space="0" w:color="auto"/>
          </w:divBdr>
          <w:divsChild>
            <w:div w:id="574240123">
              <w:marLeft w:val="0"/>
              <w:marRight w:val="0"/>
              <w:marTop w:val="0"/>
              <w:marBottom w:val="0"/>
              <w:divBdr>
                <w:top w:val="none" w:sz="0" w:space="0" w:color="auto"/>
                <w:left w:val="none" w:sz="0" w:space="0" w:color="auto"/>
                <w:bottom w:val="none" w:sz="0" w:space="0" w:color="auto"/>
                <w:right w:val="none" w:sz="0" w:space="0" w:color="auto"/>
              </w:divBdr>
              <w:divsChild>
                <w:div w:id="450513462">
                  <w:marLeft w:val="0"/>
                  <w:marRight w:val="0"/>
                  <w:marTop w:val="0"/>
                  <w:marBottom w:val="0"/>
                  <w:divBdr>
                    <w:top w:val="none" w:sz="0" w:space="0" w:color="auto"/>
                    <w:left w:val="none" w:sz="0" w:space="0" w:color="auto"/>
                    <w:bottom w:val="none" w:sz="0" w:space="0" w:color="auto"/>
                    <w:right w:val="none" w:sz="0" w:space="0" w:color="auto"/>
                  </w:divBdr>
                  <w:divsChild>
                    <w:div w:id="1542395802">
                      <w:marLeft w:val="0"/>
                      <w:marRight w:val="0"/>
                      <w:marTop w:val="0"/>
                      <w:marBottom w:val="0"/>
                      <w:divBdr>
                        <w:top w:val="none" w:sz="0" w:space="0" w:color="auto"/>
                        <w:left w:val="none" w:sz="0" w:space="0" w:color="auto"/>
                        <w:bottom w:val="none" w:sz="0" w:space="0" w:color="auto"/>
                        <w:right w:val="none" w:sz="0" w:space="0" w:color="auto"/>
                      </w:divBdr>
                    </w:div>
                    <w:div w:id="2126464128">
                      <w:marLeft w:val="0"/>
                      <w:marRight w:val="0"/>
                      <w:marTop w:val="0"/>
                      <w:marBottom w:val="0"/>
                      <w:divBdr>
                        <w:top w:val="none" w:sz="0" w:space="0" w:color="auto"/>
                        <w:left w:val="none" w:sz="0" w:space="0" w:color="auto"/>
                        <w:bottom w:val="none" w:sz="0" w:space="0" w:color="auto"/>
                        <w:right w:val="none" w:sz="0" w:space="0" w:color="auto"/>
                      </w:divBdr>
                    </w:div>
                    <w:div w:id="66466849">
                      <w:marLeft w:val="0"/>
                      <w:marRight w:val="0"/>
                      <w:marTop w:val="0"/>
                      <w:marBottom w:val="0"/>
                      <w:divBdr>
                        <w:top w:val="none" w:sz="0" w:space="0" w:color="auto"/>
                        <w:left w:val="none" w:sz="0" w:space="0" w:color="auto"/>
                        <w:bottom w:val="none" w:sz="0" w:space="0" w:color="auto"/>
                        <w:right w:val="none" w:sz="0" w:space="0" w:color="auto"/>
                      </w:divBdr>
                    </w:div>
                    <w:div w:id="1962613703">
                      <w:marLeft w:val="0"/>
                      <w:marRight w:val="0"/>
                      <w:marTop w:val="0"/>
                      <w:marBottom w:val="0"/>
                      <w:divBdr>
                        <w:top w:val="none" w:sz="0" w:space="0" w:color="auto"/>
                        <w:left w:val="none" w:sz="0" w:space="0" w:color="auto"/>
                        <w:bottom w:val="none" w:sz="0" w:space="0" w:color="auto"/>
                        <w:right w:val="none" w:sz="0" w:space="0" w:color="auto"/>
                      </w:divBdr>
                    </w:div>
                    <w:div w:id="674380115">
                      <w:marLeft w:val="0"/>
                      <w:marRight w:val="0"/>
                      <w:marTop w:val="0"/>
                      <w:marBottom w:val="0"/>
                      <w:divBdr>
                        <w:top w:val="none" w:sz="0" w:space="0" w:color="auto"/>
                        <w:left w:val="none" w:sz="0" w:space="0" w:color="auto"/>
                        <w:bottom w:val="none" w:sz="0" w:space="0" w:color="auto"/>
                        <w:right w:val="none" w:sz="0" w:space="0" w:color="auto"/>
                      </w:divBdr>
                    </w:div>
                    <w:div w:id="1213540199">
                      <w:marLeft w:val="0"/>
                      <w:marRight w:val="0"/>
                      <w:marTop w:val="0"/>
                      <w:marBottom w:val="0"/>
                      <w:divBdr>
                        <w:top w:val="none" w:sz="0" w:space="0" w:color="auto"/>
                        <w:left w:val="none" w:sz="0" w:space="0" w:color="auto"/>
                        <w:bottom w:val="none" w:sz="0" w:space="0" w:color="auto"/>
                        <w:right w:val="none" w:sz="0" w:space="0" w:color="auto"/>
                      </w:divBdr>
                    </w:div>
                    <w:div w:id="762341755">
                      <w:marLeft w:val="0"/>
                      <w:marRight w:val="0"/>
                      <w:marTop w:val="0"/>
                      <w:marBottom w:val="0"/>
                      <w:divBdr>
                        <w:top w:val="none" w:sz="0" w:space="0" w:color="auto"/>
                        <w:left w:val="none" w:sz="0" w:space="0" w:color="auto"/>
                        <w:bottom w:val="none" w:sz="0" w:space="0" w:color="auto"/>
                        <w:right w:val="none" w:sz="0" w:space="0" w:color="auto"/>
                      </w:divBdr>
                    </w:div>
                    <w:div w:id="1264263072">
                      <w:marLeft w:val="0"/>
                      <w:marRight w:val="0"/>
                      <w:marTop w:val="0"/>
                      <w:marBottom w:val="0"/>
                      <w:divBdr>
                        <w:top w:val="none" w:sz="0" w:space="0" w:color="auto"/>
                        <w:left w:val="none" w:sz="0" w:space="0" w:color="auto"/>
                        <w:bottom w:val="none" w:sz="0" w:space="0" w:color="auto"/>
                        <w:right w:val="none" w:sz="0" w:space="0" w:color="auto"/>
                      </w:divBdr>
                    </w:div>
                    <w:div w:id="144221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774623">
      <w:bodyDiv w:val="1"/>
      <w:marLeft w:val="0"/>
      <w:marRight w:val="0"/>
      <w:marTop w:val="0"/>
      <w:marBottom w:val="0"/>
      <w:divBdr>
        <w:top w:val="none" w:sz="0" w:space="0" w:color="auto"/>
        <w:left w:val="none" w:sz="0" w:space="0" w:color="auto"/>
        <w:bottom w:val="none" w:sz="0" w:space="0" w:color="auto"/>
        <w:right w:val="none" w:sz="0" w:space="0" w:color="auto"/>
      </w:divBdr>
    </w:div>
    <w:div w:id="1432890722">
      <w:bodyDiv w:val="1"/>
      <w:marLeft w:val="0"/>
      <w:marRight w:val="0"/>
      <w:marTop w:val="0"/>
      <w:marBottom w:val="0"/>
      <w:divBdr>
        <w:top w:val="none" w:sz="0" w:space="0" w:color="auto"/>
        <w:left w:val="none" w:sz="0" w:space="0" w:color="auto"/>
        <w:bottom w:val="none" w:sz="0" w:space="0" w:color="auto"/>
        <w:right w:val="none" w:sz="0" w:space="0" w:color="auto"/>
      </w:divBdr>
    </w:div>
    <w:div w:id="1432891738">
      <w:bodyDiv w:val="1"/>
      <w:marLeft w:val="0"/>
      <w:marRight w:val="0"/>
      <w:marTop w:val="0"/>
      <w:marBottom w:val="0"/>
      <w:divBdr>
        <w:top w:val="none" w:sz="0" w:space="0" w:color="auto"/>
        <w:left w:val="none" w:sz="0" w:space="0" w:color="auto"/>
        <w:bottom w:val="none" w:sz="0" w:space="0" w:color="auto"/>
        <w:right w:val="none" w:sz="0" w:space="0" w:color="auto"/>
      </w:divBdr>
    </w:div>
    <w:div w:id="1433090544">
      <w:bodyDiv w:val="1"/>
      <w:marLeft w:val="0"/>
      <w:marRight w:val="0"/>
      <w:marTop w:val="0"/>
      <w:marBottom w:val="0"/>
      <w:divBdr>
        <w:top w:val="none" w:sz="0" w:space="0" w:color="auto"/>
        <w:left w:val="none" w:sz="0" w:space="0" w:color="auto"/>
        <w:bottom w:val="none" w:sz="0" w:space="0" w:color="auto"/>
        <w:right w:val="none" w:sz="0" w:space="0" w:color="auto"/>
      </w:divBdr>
      <w:divsChild>
        <w:div w:id="1445273307">
          <w:marLeft w:val="0"/>
          <w:marRight w:val="0"/>
          <w:marTop w:val="0"/>
          <w:marBottom w:val="0"/>
          <w:divBdr>
            <w:top w:val="none" w:sz="0" w:space="0" w:color="auto"/>
            <w:left w:val="none" w:sz="0" w:space="0" w:color="auto"/>
            <w:bottom w:val="none" w:sz="0" w:space="0" w:color="auto"/>
            <w:right w:val="none" w:sz="0" w:space="0" w:color="auto"/>
          </w:divBdr>
          <w:divsChild>
            <w:div w:id="2002615277">
              <w:marLeft w:val="0"/>
              <w:marRight w:val="0"/>
              <w:marTop w:val="0"/>
              <w:marBottom w:val="0"/>
              <w:divBdr>
                <w:top w:val="none" w:sz="0" w:space="0" w:color="auto"/>
                <w:left w:val="none" w:sz="0" w:space="0" w:color="auto"/>
                <w:bottom w:val="none" w:sz="0" w:space="0" w:color="auto"/>
                <w:right w:val="none" w:sz="0" w:space="0" w:color="auto"/>
              </w:divBdr>
              <w:divsChild>
                <w:div w:id="657999446">
                  <w:marLeft w:val="0"/>
                  <w:marRight w:val="0"/>
                  <w:marTop w:val="0"/>
                  <w:marBottom w:val="0"/>
                  <w:divBdr>
                    <w:top w:val="none" w:sz="0" w:space="0" w:color="auto"/>
                    <w:left w:val="none" w:sz="0" w:space="0" w:color="auto"/>
                    <w:bottom w:val="none" w:sz="0" w:space="0" w:color="auto"/>
                    <w:right w:val="none" w:sz="0" w:space="0" w:color="auto"/>
                  </w:divBdr>
                  <w:divsChild>
                    <w:div w:id="1416394435">
                      <w:marLeft w:val="0"/>
                      <w:marRight w:val="0"/>
                      <w:marTop w:val="0"/>
                      <w:marBottom w:val="0"/>
                      <w:divBdr>
                        <w:top w:val="none" w:sz="0" w:space="0" w:color="auto"/>
                        <w:left w:val="none" w:sz="0" w:space="0" w:color="auto"/>
                        <w:bottom w:val="none" w:sz="0" w:space="0" w:color="auto"/>
                        <w:right w:val="none" w:sz="0" w:space="0" w:color="auto"/>
                      </w:divBdr>
                    </w:div>
                    <w:div w:id="1165828034">
                      <w:marLeft w:val="0"/>
                      <w:marRight w:val="0"/>
                      <w:marTop w:val="0"/>
                      <w:marBottom w:val="0"/>
                      <w:divBdr>
                        <w:top w:val="none" w:sz="0" w:space="0" w:color="auto"/>
                        <w:left w:val="none" w:sz="0" w:space="0" w:color="auto"/>
                        <w:bottom w:val="none" w:sz="0" w:space="0" w:color="auto"/>
                        <w:right w:val="none" w:sz="0" w:space="0" w:color="auto"/>
                      </w:divBdr>
                    </w:div>
                    <w:div w:id="1815179902">
                      <w:marLeft w:val="0"/>
                      <w:marRight w:val="0"/>
                      <w:marTop w:val="0"/>
                      <w:marBottom w:val="0"/>
                      <w:divBdr>
                        <w:top w:val="none" w:sz="0" w:space="0" w:color="auto"/>
                        <w:left w:val="none" w:sz="0" w:space="0" w:color="auto"/>
                        <w:bottom w:val="none" w:sz="0" w:space="0" w:color="auto"/>
                        <w:right w:val="none" w:sz="0" w:space="0" w:color="auto"/>
                      </w:divBdr>
                    </w:div>
                    <w:div w:id="1756895761">
                      <w:marLeft w:val="0"/>
                      <w:marRight w:val="0"/>
                      <w:marTop w:val="0"/>
                      <w:marBottom w:val="0"/>
                      <w:divBdr>
                        <w:top w:val="none" w:sz="0" w:space="0" w:color="auto"/>
                        <w:left w:val="none" w:sz="0" w:space="0" w:color="auto"/>
                        <w:bottom w:val="none" w:sz="0" w:space="0" w:color="auto"/>
                        <w:right w:val="none" w:sz="0" w:space="0" w:color="auto"/>
                      </w:divBdr>
                    </w:div>
                    <w:div w:id="505630741">
                      <w:marLeft w:val="0"/>
                      <w:marRight w:val="0"/>
                      <w:marTop w:val="0"/>
                      <w:marBottom w:val="0"/>
                      <w:divBdr>
                        <w:top w:val="none" w:sz="0" w:space="0" w:color="auto"/>
                        <w:left w:val="none" w:sz="0" w:space="0" w:color="auto"/>
                        <w:bottom w:val="none" w:sz="0" w:space="0" w:color="auto"/>
                        <w:right w:val="none" w:sz="0" w:space="0" w:color="auto"/>
                      </w:divBdr>
                    </w:div>
                    <w:div w:id="1146124707">
                      <w:marLeft w:val="0"/>
                      <w:marRight w:val="0"/>
                      <w:marTop w:val="0"/>
                      <w:marBottom w:val="0"/>
                      <w:divBdr>
                        <w:top w:val="none" w:sz="0" w:space="0" w:color="auto"/>
                        <w:left w:val="none" w:sz="0" w:space="0" w:color="auto"/>
                        <w:bottom w:val="none" w:sz="0" w:space="0" w:color="auto"/>
                        <w:right w:val="none" w:sz="0" w:space="0" w:color="auto"/>
                      </w:divBdr>
                    </w:div>
                    <w:div w:id="76949407">
                      <w:marLeft w:val="0"/>
                      <w:marRight w:val="0"/>
                      <w:marTop w:val="0"/>
                      <w:marBottom w:val="0"/>
                      <w:divBdr>
                        <w:top w:val="none" w:sz="0" w:space="0" w:color="auto"/>
                        <w:left w:val="none" w:sz="0" w:space="0" w:color="auto"/>
                        <w:bottom w:val="none" w:sz="0" w:space="0" w:color="auto"/>
                        <w:right w:val="none" w:sz="0" w:space="0" w:color="auto"/>
                      </w:divBdr>
                    </w:div>
                    <w:div w:id="188177430">
                      <w:marLeft w:val="0"/>
                      <w:marRight w:val="0"/>
                      <w:marTop w:val="0"/>
                      <w:marBottom w:val="0"/>
                      <w:divBdr>
                        <w:top w:val="none" w:sz="0" w:space="0" w:color="auto"/>
                        <w:left w:val="none" w:sz="0" w:space="0" w:color="auto"/>
                        <w:bottom w:val="none" w:sz="0" w:space="0" w:color="auto"/>
                        <w:right w:val="none" w:sz="0" w:space="0" w:color="auto"/>
                      </w:divBdr>
                    </w:div>
                    <w:div w:id="145745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090697">
      <w:bodyDiv w:val="1"/>
      <w:marLeft w:val="0"/>
      <w:marRight w:val="0"/>
      <w:marTop w:val="0"/>
      <w:marBottom w:val="0"/>
      <w:divBdr>
        <w:top w:val="none" w:sz="0" w:space="0" w:color="auto"/>
        <w:left w:val="none" w:sz="0" w:space="0" w:color="auto"/>
        <w:bottom w:val="none" w:sz="0" w:space="0" w:color="auto"/>
        <w:right w:val="none" w:sz="0" w:space="0" w:color="auto"/>
      </w:divBdr>
    </w:div>
    <w:div w:id="1433936490">
      <w:bodyDiv w:val="1"/>
      <w:marLeft w:val="0"/>
      <w:marRight w:val="0"/>
      <w:marTop w:val="0"/>
      <w:marBottom w:val="0"/>
      <w:divBdr>
        <w:top w:val="none" w:sz="0" w:space="0" w:color="auto"/>
        <w:left w:val="none" w:sz="0" w:space="0" w:color="auto"/>
        <w:bottom w:val="none" w:sz="0" w:space="0" w:color="auto"/>
        <w:right w:val="none" w:sz="0" w:space="0" w:color="auto"/>
      </w:divBdr>
    </w:div>
    <w:div w:id="1434205627">
      <w:bodyDiv w:val="1"/>
      <w:marLeft w:val="0"/>
      <w:marRight w:val="0"/>
      <w:marTop w:val="0"/>
      <w:marBottom w:val="0"/>
      <w:divBdr>
        <w:top w:val="none" w:sz="0" w:space="0" w:color="auto"/>
        <w:left w:val="none" w:sz="0" w:space="0" w:color="auto"/>
        <w:bottom w:val="none" w:sz="0" w:space="0" w:color="auto"/>
        <w:right w:val="none" w:sz="0" w:space="0" w:color="auto"/>
      </w:divBdr>
    </w:div>
    <w:div w:id="1436097569">
      <w:bodyDiv w:val="1"/>
      <w:marLeft w:val="0"/>
      <w:marRight w:val="0"/>
      <w:marTop w:val="0"/>
      <w:marBottom w:val="0"/>
      <w:divBdr>
        <w:top w:val="none" w:sz="0" w:space="0" w:color="auto"/>
        <w:left w:val="none" w:sz="0" w:space="0" w:color="auto"/>
        <w:bottom w:val="none" w:sz="0" w:space="0" w:color="auto"/>
        <w:right w:val="none" w:sz="0" w:space="0" w:color="auto"/>
      </w:divBdr>
      <w:divsChild>
        <w:div w:id="1907645459">
          <w:marLeft w:val="0"/>
          <w:marRight w:val="0"/>
          <w:marTop w:val="0"/>
          <w:marBottom w:val="0"/>
          <w:divBdr>
            <w:top w:val="none" w:sz="0" w:space="0" w:color="auto"/>
            <w:left w:val="none" w:sz="0" w:space="0" w:color="auto"/>
            <w:bottom w:val="none" w:sz="0" w:space="0" w:color="auto"/>
            <w:right w:val="none" w:sz="0" w:space="0" w:color="auto"/>
          </w:divBdr>
          <w:divsChild>
            <w:div w:id="1748990757">
              <w:marLeft w:val="0"/>
              <w:marRight w:val="0"/>
              <w:marTop w:val="0"/>
              <w:marBottom w:val="0"/>
              <w:divBdr>
                <w:top w:val="none" w:sz="0" w:space="0" w:color="auto"/>
                <w:left w:val="none" w:sz="0" w:space="0" w:color="auto"/>
                <w:bottom w:val="none" w:sz="0" w:space="0" w:color="auto"/>
                <w:right w:val="none" w:sz="0" w:space="0" w:color="auto"/>
              </w:divBdr>
              <w:divsChild>
                <w:div w:id="148404922">
                  <w:marLeft w:val="0"/>
                  <w:marRight w:val="0"/>
                  <w:marTop w:val="0"/>
                  <w:marBottom w:val="0"/>
                  <w:divBdr>
                    <w:top w:val="none" w:sz="0" w:space="0" w:color="auto"/>
                    <w:left w:val="none" w:sz="0" w:space="0" w:color="auto"/>
                    <w:bottom w:val="none" w:sz="0" w:space="0" w:color="auto"/>
                    <w:right w:val="none" w:sz="0" w:space="0" w:color="auto"/>
                  </w:divBdr>
                  <w:divsChild>
                    <w:div w:id="1574926191">
                      <w:marLeft w:val="0"/>
                      <w:marRight w:val="0"/>
                      <w:marTop w:val="0"/>
                      <w:marBottom w:val="0"/>
                      <w:divBdr>
                        <w:top w:val="none" w:sz="0" w:space="0" w:color="auto"/>
                        <w:left w:val="none" w:sz="0" w:space="0" w:color="auto"/>
                        <w:bottom w:val="none" w:sz="0" w:space="0" w:color="auto"/>
                        <w:right w:val="none" w:sz="0" w:space="0" w:color="auto"/>
                      </w:divBdr>
                    </w:div>
                    <w:div w:id="319433958">
                      <w:marLeft w:val="0"/>
                      <w:marRight w:val="0"/>
                      <w:marTop w:val="0"/>
                      <w:marBottom w:val="0"/>
                      <w:divBdr>
                        <w:top w:val="none" w:sz="0" w:space="0" w:color="auto"/>
                        <w:left w:val="none" w:sz="0" w:space="0" w:color="auto"/>
                        <w:bottom w:val="none" w:sz="0" w:space="0" w:color="auto"/>
                        <w:right w:val="none" w:sz="0" w:space="0" w:color="auto"/>
                      </w:divBdr>
                    </w:div>
                    <w:div w:id="261032633">
                      <w:marLeft w:val="0"/>
                      <w:marRight w:val="0"/>
                      <w:marTop w:val="0"/>
                      <w:marBottom w:val="0"/>
                      <w:divBdr>
                        <w:top w:val="none" w:sz="0" w:space="0" w:color="auto"/>
                        <w:left w:val="none" w:sz="0" w:space="0" w:color="auto"/>
                        <w:bottom w:val="none" w:sz="0" w:space="0" w:color="auto"/>
                        <w:right w:val="none" w:sz="0" w:space="0" w:color="auto"/>
                      </w:divBdr>
                    </w:div>
                    <w:div w:id="1940603775">
                      <w:marLeft w:val="0"/>
                      <w:marRight w:val="0"/>
                      <w:marTop w:val="0"/>
                      <w:marBottom w:val="0"/>
                      <w:divBdr>
                        <w:top w:val="none" w:sz="0" w:space="0" w:color="auto"/>
                        <w:left w:val="none" w:sz="0" w:space="0" w:color="auto"/>
                        <w:bottom w:val="none" w:sz="0" w:space="0" w:color="auto"/>
                        <w:right w:val="none" w:sz="0" w:space="0" w:color="auto"/>
                      </w:divBdr>
                    </w:div>
                    <w:div w:id="1975132610">
                      <w:marLeft w:val="0"/>
                      <w:marRight w:val="0"/>
                      <w:marTop w:val="0"/>
                      <w:marBottom w:val="0"/>
                      <w:divBdr>
                        <w:top w:val="none" w:sz="0" w:space="0" w:color="auto"/>
                        <w:left w:val="none" w:sz="0" w:space="0" w:color="auto"/>
                        <w:bottom w:val="none" w:sz="0" w:space="0" w:color="auto"/>
                        <w:right w:val="none" w:sz="0" w:space="0" w:color="auto"/>
                      </w:divBdr>
                    </w:div>
                    <w:div w:id="381251209">
                      <w:marLeft w:val="0"/>
                      <w:marRight w:val="0"/>
                      <w:marTop w:val="0"/>
                      <w:marBottom w:val="0"/>
                      <w:divBdr>
                        <w:top w:val="none" w:sz="0" w:space="0" w:color="auto"/>
                        <w:left w:val="none" w:sz="0" w:space="0" w:color="auto"/>
                        <w:bottom w:val="none" w:sz="0" w:space="0" w:color="auto"/>
                        <w:right w:val="none" w:sz="0" w:space="0" w:color="auto"/>
                      </w:divBdr>
                    </w:div>
                    <w:div w:id="504514457">
                      <w:marLeft w:val="0"/>
                      <w:marRight w:val="0"/>
                      <w:marTop w:val="0"/>
                      <w:marBottom w:val="0"/>
                      <w:divBdr>
                        <w:top w:val="none" w:sz="0" w:space="0" w:color="auto"/>
                        <w:left w:val="none" w:sz="0" w:space="0" w:color="auto"/>
                        <w:bottom w:val="none" w:sz="0" w:space="0" w:color="auto"/>
                        <w:right w:val="none" w:sz="0" w:space="0" w:color="auto"/>
                      </w:divBdr>
                    </w:div>
                    <w:div w:id="1226331913">
                      <w:marLeft w:val="0"/>
                      <w:marRight w:val="0"/>
                      <w:marTop w:val="0"/>
                      <w:marBottom w:val="0"/>
                      <w:divBdr>
                        <w:top w:val="none" w:sz="0" w:space="0" w:color="auto"/>
                        <w:left w:val="none" w:sz="0" w:space="0" w:color="auto"/>
                        <w:bottom w:val="none" w:sz="0" w:space="0" w:color="auto"/>
                        <w:right w:val="none" w:sz="0" w:space="0" w:color="auto"/>
                      </w:divBdr>
                    </w:div>
                    <w:div w:id="16791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680863">
      <w:bodyDiv w:val="1"/>
      <w:marLeft w:val="0"/>
      <w:marRight w:val="0"/>
      <w:marTop w:val="0"/>
      <w:marBottom w:val="0"/>
      <w:divBdr>
        <w:top w:val="none" w:sz="0" w:space="0" w:color="auto"/>
        <w:left w:val="none" w:sz="0" w:space="0" w:color="auto"/>
        <w:bottom w:val="none" w:sz="0" w:space="0" w:color="auto"/>
        <w:right w:val="none" w:sz="0" w:space="0" w:color="auto"/>
      </w:divBdr>
    </w:div>
    <w:div w:id="1437024565">
      <w:bodyDiv w:val="1"/>
      <w:marLeft w:val="0"/>
      <w:marRight w:val="0"/>
      <w:marTop w:val="0"/>
      <w:marBottom w:val="0"/>
      <w:divBdr>
        <w:top w:val="none" w:sz="0" w:space="0" w:color="auto"/>
        <w:left w:val="none" w:sz="0" w:space="0" w:color="auto"/>
        <w:bottom w:val="none" w:sz="0" w:space="0" w:color="auto"/>
        <w:right w:val="none" w:sz="0" w:space="0" w:color="auto"/>
      </w:divBdr>
    </w:div>
    <w:div w:id="1438519930">
      <w:bodyDiv w:val="1"/>
      <w:marLeft w:val="0"/>
      <w:marRight w:val="0"/>
      <w:marTop w:val="0"/>
      <w:marBottom w:val="0"/>
      <w:divBdr>
        <w:top w:val="none" w:sz="0" w:space="0" w:color="auto"/>
        <w:left w:val="none" w:sz="0" w:space="0" w:color="auto"/>
        <w:bottom w:val="none" w:sz="0" w:space="0" w:color="auto"/>
        <w:right w:val="none" w:sz="0" w:space="0" w:color="auto"/>
      </w:divBdr>
    </w:div>
    <w:div w:id="1439371034">
      <w:bodyDiv w:val="1"/>
      <w:marLeft w:val="0"/>
      <w:marRight w:val="0"/>
      <w:marTop w:val="0"/>
      <w:marBottom w:val="0"/>
      <w:divBdr>
        <w:top w:val="none" w:sz="0" w:space="0" w:color="auto"/>
        <w:left w:val="none" w:sz="0" w:space="0" w:color="auto"/>
        <w:bottom w:val="none" w:sz="0" w:space="0" w:color="auto"/>
        <w:right w:val="none" w:sz="0" w:space="0" w:color="auto"/>
      </w:divBdr>
    </w:div>
    <w:div w:id="1439838686">
      <w:bodyDiv w:val="1"/>
      <w:marLeft w:val="0"/>
      <w:marRight w:val="0"/>
      <w:marTop w:val="0"/>
      <w:marBottom w:val="0"/>
      <w:divBdr>
        <w:top w:val="none" w:sz="0" w:space="0" w:color="auto"/>
        <w:left w:val="none" w:sz="0" w:space="0" w:color="auto"/>
        <w:bottom w:val="none" w:sz="0" w:space="0" w:color="auto"/>
        <w:right w:val="none" w:sz="0" w:space="0" w:color="auto"/>
      </w:divBdr>
    </w:div>
    <w:div w:id="1440220925">
      <w:bodyDiv w:val="1"/>
      <w:marLeft w:val="0"/>
      <w:marRight w:val="0"/>
      <w:marTop w:val="0"/>
      <w:marBottom w:val="0"/>
      <w:divBdr>
        <w:top w:val="none" w:sz="0" w:space="0" w:color="auto"/>
        <w:left w:val="none" w:sz="0" w:space="0" w:color="auto"/>
        <w:bottom w:val="none" w:sz="0" w:space="0" w:color="auto"/>
        <w:right w:val="none" w:sz="0" w:space="0" w:color="auto"/>
      </w:divBdr>
      <w:divsChild>
        <w:div w:id="242228543">
          <w:marLeft w:val="0"/>
          <w:marRight w:val="0"/>
          <w:marTop w:val="0"/>
          <w:marBottom w:val="0"/>
          <w:divBdr>
            <w:top w:val="none" w:sz="0" w:space="0" w:color="auto"/>
            <w:left w:val="none" w:sz="0" w:space="0" w:color="auto"/>
            <w:bottom w:val="none" w:sz="0" w:space="0" w:color="auto"/>
            <w:right w:val="none" w:sz="0" w:space="0" w:color="auto"/>
          </w:divBdr>
          <w:divsChild>
            <w:div w:id="67240163">
              <w:marLeft w:val="0"/>
              <w:marRight w:val="0"/>
              <w:marTop w:val="0"/>
              <w:marBottom w:val="0"/>
              <w:divBdr>
                <w:top w:val="none" w:sz="0" w:space="0" w:color="auto"/>
                <w:left w:val="none" w:sz="0" w:space="0" w:color="auto"/>
                <w:bottom w:val="none" w:sz="0" w:space="0" w:color="auto"/>
                <w:right w:val="none" w:sz="0" w:space="0" w:color="auto"/>
              </w:divBdr>
              <w:divsChild>
                <w:div w:id="1024553892">
                  <w:marLeft w:val="0"/>
                  <w:marRight w:val="0"/>
                  <w:marTop w:val="0"/>
                  <w:marBottom w:val="0"/>
                  <w:divBdr>
                    <w:top w:val="none" w:sz="0" w:space="0" w:color="auto"/>
                    <w:left w:val="none" w:sz="0" w:space="0" w:color="auto"/>
                    <w:bottom w:val="none" w:sz="0" w:space="0" w:color="auto"/>
                    <w:right w:val="none" w:sz="0" w:space="0" w:color="auto"/>
                  </w:divBdr>
                  <w:divsChild>
                    <w:div w:id="1897620251">
                      <w:marLeft w:val="0"/>
                      <w:marRight w:val="0"/>
                      <w:marTop w:val="0"/>
                      <w:marBottom w:val="0"/>
                      <w:divBdr>
                        <w:top w:val="none" w:sz="0" w:space="0" w:color="auto"/>
                        <w:left w:val="none" w:sz="0" w:space="0" w:color="auto"/>
                        <w:bottom w:val="none" w:sz="0" w:space="0" w:color="auto"/>
                        <w:right w:val="none" w:sz="0" w:space="0" w:color="auto"/>
                      </w:divBdr>
                    </w:div>
                    <w:div w:id="882448838">
                      <w:marLeft w:val="0"/>
                      <w:marRight w:val="0"/>
                      <w:marTop w:val="0"/>
                      <w:marBottom w:val="0"/>
                      <w:divBdr>
                        <w:top w:val="none" w:sz="0" w:space="0" w:color="auto"/>
                        <w:left w:val="none" w:sz="0" w:space="0" w:color="auto"/>
                        <w:bottom w:val="none" w:sz="0" w:space="0" w:color="auto"/>
                        <w:right w:val="none" w:sz="0" w:space="0" w:color="auto"/>
                      </w:divBdr>
                    </w:div>
                    <w:div w:id="1262033427">
                      <w:marLeft w:val="0"/>
                      <w:marRight w:val="0"/>
                      <w:marTop w:val="0"/>
                      <w:marBottom w:val="0"/>
                      <w:divBdr>
                        <w:top w:val="none" w:sz="0" w:space="0" w:color="auto"/>
                        <w:left w:val="none" w:sz="0" w:space="0" w:color="auto"/>
                        <w:bottom w:val="none" w:sz="0" w:space="0" w:color="auto"/>
                        <w:right w:val="none" w:sz="0" w:space="0" w:color="auto"/>
                      </w:divBdr>
                    </w:div>
                    <w:div w:id="1378428779">
                      <w:marLeft w:val="0"/>
                      <w:marRight w:val="0"/>
                      <w:marTop w:val="0"/>
                      <w:marBottom w:val="0"/>
                      <w:divBdr>
                        <w:top w:val="none" w:sz="0" w:space="0" w:color="auto"/>
                        <w:left w:val="none" w:sz="0" w:space="0" w:color="auto"/>
                        <w:bottom w:val="none" w:sz="0" w:space="0" w:color="auto"/>
                        <w:right w:val="none" w:sz="0" w:space="0" w:color="auto"/>
                      </w:divBdr>
                    </w:div>
                    <w:div w:id="941229015">
                      <w:marLeft w:val="0"/>
                      <w:marRight w:val="0"/>
                      <w:marTop w:val="0"/>
                      <w:marBottom w:val="0"/>
                      <w:divBdr>
                        <w:top w:val="none" w:sz="0" w:space="0" w:color="auto"/>
                        <w:left w:val="none" w:sz="0" w:space="0" w:color="auto"/>
                        <w:bottom w:val="none" w:sz="0" w:space="0" w:color="auto"/>
                        <w:right w:val="none" w:sz="0" w:space="0" w:color="auto"/>
                      </w:divBdr>
                    </w:div>
                    <w:div w:id="1251623286">
                      <w:marLeft w:val="0"/>
                      <w:marRight w:val="0"/>
                      <w:marTop w:val="0"/>
                      <w:marBottom w:val="0"/>
                      <w:divBdr>
                        <w:top w:val="none" w:sz="0" w:space="0" w:color="auto"/>
                        <w:left w:val="none" w:sz="0" w:space="0" w:color="auto"/>
                        <w:bottom w:val="none" w:sz="0" w:space="0" w:color="auto"/>
                        <w:right w:val="none" w:sz="0" w:space="0" w:color="auto"/>
                      </w:divBdr>
                    </w:div>
                    <w:div w:id="1741102193">
                      <w:marLeft w:val="0"/>
                      <w:marRight w:val="0"/>
                      <w:marTop w:val="0"/>
                      <w:marBottom w:val="0"/>
                      <w:divBdr>
                        <w:top w:val="none" w:sz="0" w:space="0" w:color="auto"/>
                        <w:left w:val="none" w:sz="0" w:space="0" w:color="auto"/>
                        <w:bottom w:val="none" w:sz="0" w:space="0" w:color="auto"/>
                        <w:right w:val="none" w:sz="0" w:space="0" w:color="auto"/>
                      </w:divBdr>
                    </w:div>
                    <w:div w:id="63749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221713">
      <w:bodyDiv w:val="1"/>
      <w:marLeft w:val="0"/>
      <w:marRight w:val="0"/>
      <w:marTop w:val="0"/>
      <w:marBottom w:val="0"/>
      <w:divBdr>
        <w:top w:val="none" w:sz="0" w:space="0" w:color="auto"/>
        <w:left w:val="none" w:sz="0" w:space="0" w:color="auto"/>
        <w:bottom w:val="none" w:sz="0" w:space="0" w:color="auto"/>
        <w:right w:val="none" w:sz="0" w:space="0" w:color="auto"/>
      </w:divBdr>
    </w:div>
    <w:div w:id="1441025289">
      <w:bodyDiv w:val="1"/>
      <w:marLeft w:val="0"/>
      <w:marRight w:val="0"/>
      <w:marTop w:val="0"/>
      <w:marBottom w:val="0"/>
      <w:divBdr>
        <w:top w:val="none" w:sz="0" w:space="0" w:color="auto"/>
        <w:left w:val="none" w:sz="0" w:space="0" w:color="auto"/>
        <w:bottom w:val="none" w:sz="0" w:space="0" w:color="auto"/>
        <w:right w:val="none" w:sz="0" w:space="0" w:color="auto"/>
      </w:divBdr>
    </w:div>
    <w:div w:id="1441756441">
      <w:bodyDiv w:val="1"/>
      <w:marLeft w:val="0"/>
      <w:marRight w:val="0"/>
      <w:marTop w:val="0"/>
      <w:marBottom w:val="0"/>
      <w:divBdr>
        <w:top w:val="none" w:sz="0" w:space="0" w:color="auto"/>
        <w:left w:val="none" w:sz="0" w:space="0" w:color="auto"/>
        <w:bottom w:val="none" w:sz="0" w:space="0" w:color="auto"/>
        <w:right w:val="none" w:sz="0" w:space="0" w:color="auto"/>
      </w:divBdr>
    </w:div>
    <w:div w:id="1442382418">
      <w:bodyDiv w:val="1"/>
      <w:marLeft w:val="0"/>
      <w:marRight w:val="0"/>
      <w:marTop w:val="0"/>
      <w:marBottom w:val="0"/>
      <w:divBdr>
        <w:top w:val="none" w:sz="0" w:space="0" w:color="auto"/>
        <w:left w:val="none" w:sz="0" w:space="0" w:color="auto"/>
        <w:bottom w:val="none" w:sz="0" w:space="0" w:color="auto"/>
        <w:right w:val="none" w:sz="0" w:space="0" w:color="auto"/>
      </w:divBdr>
      <w:divsChild>
        <w:div w:id="245920388">
          <w:marLeft w:val="0"/>
          <w:marRight w:val="0"/>
          <w:marTop w:val="0"/>
          <w:marBottom w:val="0"/>
          <w:divBdr>
            <w:top w:val="none" w:sz="0" w:space="0" w:color="auto"/>
            <w:left w:val="none" w:sz="0" w:space="0" w:color="auto"/>
            <w:bottom w:val="none" w:sz="0" w:space="0" w:color="auto"/>
            <w:right w:val="none" w:sz="0" w:space="0" w:color="auto"/>
          </w:divBdr>
          <w:divsChild>
            <w:div w:id="1330063803">
              <w:marLeft w:val="0"/>
              <w:marRight w:val="0"/>
              <w:marTop w:val="0"/>
              <w:marBottom w:val="0"/>
              <w:divBdr>
                <w:top w:val="none" w:sz="0" w:space="0" w:color="auto"/>
                <w:left w:val="none" w:sz="0" w:space="0" w:color="auto"/>
                <w:bottom w:val="none" w:sz="0" w:space="0" w:color="auto"/>
                <w:right w:val="none" w:sz="0" w:space="0" w:color="auto"/>
              </w:divBdr>
              <w:divsChild>
                <w:div w:id="190972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917608">
      <w:bodyDiv w:val="1"/>
      <w:marLeft w:val="0"/>
      <w:marRight w:val="0"/>
      <w:marTop w:val="0"/>
      <w:marBottom w:val="0"/>
      <w:divBdr>
        <w:top w:val="none" w:sz="0" w:space="0" w:color="auto"/>
        <w:left w:val="none" w:sz="0" w:space="0" w:color="auto"/>
        <w:bottom w:val="none" w:sz="0" w:space="0" w:color="auto"/>
        <w:right w:val="none" w:sz="0" w:space="0" w:color="auto"/>
      </w:divBdr>
    </w:div>
    <w:div w:id="1443377201">
      <w:bodyDiv w:val="1"/>
      <w:marLeft w:val="0"/>
      <w:marRight w:val="0"/>
      <w:marTop w:val="0"/>
      <w:marBottom w:val="0"/>
      <w:divBdr>
        <w:top w:val="none" w:sz="0" w:space="0" w:color="auto"/>
        <w:left w:val="none" w:sz="0" w:space="0" w:color="auto"/>
        <w:bottom w:val="none" w:sz="0" w:space="0" w:color="auto"/>
        <w:right w:val="none" w:sz="0" w:space="0" w:color="auto"/>
      </w:divBdr>
    </w:div>
    <w:div w:id="1443575077">
      <w:bodyDiv w:val="1"/>
      <w:marLeft w:val="0"/>
      <w:marRight w:val="0"/>
      <w:marTop w:val="0"/>
      <w:marBottom w:val="0"/>
      <w:divBdr>
        <w:top w:val="none" w:sz="0" w:space="0" w:color="auto"/>
        <w:left w:val="none" w:sz="0" w:space="0" w:color="auto"/>
        <w:bottom w:val="none" w:sz="0" w:space="0" w:color="auto"/>
        <w:right w:val="none" w:sz="0" w:space="0" w:color="auto"/>
      </w:divBdr>
      <w:divsChild>
        <w:div w:id="928847802">
          <w:marLeft w:val="0"/>
          <w:marRight w:val="0"/>
          <w:marTop w:val="0"/>
          <w:marBottom w:val="0"/>
          <w:divBdr>
            <w:top w:val="none" w:sz="0" w:space="0" w:color="auto"/>
            <w:left w:val="none" w:sz="0" w:space="0" w:color="auto"/>
            <w:bottom w:val="none" w:sz="0" w:space="0" w:color="auto"/>
            <w:right w:val="none" w:sz="0" w:space="0" w:color="auto"/>
          </w:divBdr>
        </w:div>
      </w:divsChild>
    </w:div>
    <w:div w:id="1443961986">
      <w:bodyDiv w:val="1"/>
      <w:marLeft w:val="0"/>
      <w:marRight w:val="0"/>
      <w:marTop w:val="0"/>
      <w:marBottom w:val="0"/>
      <w:divBdr>
        <w:top w:val="none" w:sz="0" w:space="0" w:color="auto"/>
        <w:left w:val="none" w:sz="0" w:space="0" w:color="auto"/>
        <w:bottom w:val="none" w:sz="0" w:space="0" w:color="auto"/>
        <w:right w:val="none" w:sz="0" w:space="0" w:color="auto"/>
      </w:divBdr>
    </w:div>
    <w:div w:id="1444226221">
      <w:bodyDiv w:val="1"/>
      <w:marLeft w:val="0"/>
      <w:marRight w:val="0"/>
      <w:marTop w:val="0"/>
      <w:marBottom w:val="0"/>
      <w:divBdr>
        <w:top w:val="none" w:sz="0" w:space="0" w:color="auto"/>
        <w:left w:val="none" w:sz="0" w:space="0" w:color="auto"/>
        <w:bottom w:val="none" w:sz="0" w:space="0" w:color="auto"/>
        <w:right w:val="none" w:sz="0" w:space="0" w:color="auto"/>
      </w:divBdr>
      <w:divsChild>
        <w:div w:id="497886945">
          <w:marLeft w:val="0"/>
          <w:marRight w:val="0"/>
          <w:marTop w:val="0"/>
          <w:marBottom w:val="0"/>
          <w:divBdr>
            <w:top w:val="none" w:sz="0" w:space="0" w:color="auto"/>
            <w:left w:val="none" w:sz="0" w:space="0" w:color="auto"/>
            <w:bottom w:val="none" w:sz="0" w:space="0" w:color="auto"/>
            <w:right w:val="none" w:sz="0" w:space="0" w:color="auto"/>
          </w:divBdr>
        </w:div>
      </w:divsChild>
    </w:div>
    <w:div w:id="1444303025">
      <w:bodyDiv w:val="1"/>
      <w:marLeft w:val="0"/>
      <w:marRight w:val="0"/>
      <w:marTop w:val="0"/>
      <w:marBottom w:val="0"/>
      <w:divBdr>
        <w:top w:val="none" w:sz="0" w:space="0" w:color="auto"/>
        <w:left w:val="none" w:sz="0" w:space="0" w:color="auto"/>
        <w:bottom w:val="none" w:sz="0" w:space="0" w:color="auto"/>
        <w:right w:val="none" w:sz="0" w:space="0" w:color="auto"/>
      </w:divBdr>
    </w:div>
    <w:div w:id="1444375865">
      <w:bodyDiv w:val="1"/>
      <w:marLeft w:val="0"/>
      <w:marRight w:val="0"/>
      <w:marTop w:val="0"/>
      <w:marBottom w:val="0"/>
      <w:divBdr>
        <w:top w:val="none" w:sz="0" w:space="0" w:color="auto"/>
        <w:left w:val="none" w:sz="0" w:space="0" w:color="auto"/>
        <w:bottom w:val="none" w:sz="0" w:space="0" w:color="auto"/>
        <w:right w:val="none" w:sz="0" w:space="0" w:color="auto"/>
      </w:divBdr>
    </w:div>
    <w:div w:id="1444768624">
      <w:bodyDiv w:val="1"/>
      <w:marLeft w:val="0"/>
      <w:marRight w:val="0"/>
      <w:marTop w:val="0"/>
      <w:marBottom w:val="0"/>
      <w:divBdr>
        <w:top w:val="none" w:sz="0" w:space="0" w:color="auto"/>
        <w:left w:val="none" w:sz="0" w:space="0" w:color="auto"/>
        <w:bottom w:val="none" w:sz="0" w:space="0" w:color="auto"/>
        <w:right w:val="none" w:sz="0" w:space="0" w:color="auto"/>
      </w:divBdr>
      <w:divsChild>
        <w:div w:id="1814982198">
          <w:marLeft w:val="0"/>
          <w:marRight w:val="0"/>
          <w:marTop w:val="0"/>
          <w:marBottom w:val="0"/>
          <w:divBdr>
            <w:top w:val="none" w:sz="0" w:space="0" w:color="auto"/>
            <w:left w:val="none" w:sz="0" w:space="0" w:color="auto"/>
            <w:bottom w:val="none" w:sz="0" w:space="0" w:color="auto"/>
            <w:right w:val="none" w:sz="0" w:space="0" w:color="auto"/>
          </w:divBdr>
          <w:divsChild>
            <w:div w:id="1429811106">
              <w:marLeft w:val="0"/>
              <w:marRight w:val="0"/>
              <w:marTop w:val="0"/>
              <w:marBottom w:val="0"/>
              <w:divBdr>
                <w:top w:val="none" w:sz="0" w:space="0" w:color="auto"/>
                <w:left w:val="none" w:sz="0" w:space="0" w:color="auto"/>
                <w:bottom w:val="none" w:sz="0" w:space="0" w:color="auto"/>
                <w:right w:val="none" w:sz="0" w:space="0" w:color="auto"/>
              </w:divBdr>
              <w:divsChild>
                <w:div w:id="1834374546">
                  <w:marLeft w:val="0"/>
                  <w:marRight w:val="0"/>
                  <w:marTop w:val="0"/>
                  <w:marBottom w:val="0"/>
                  <w:divBdr>
                    <w:top w:val="none" w:sz="0" w:space="0" w:color="auto"/>
                    <w:left w:val="none" w:sz="0" w:space="0" w:color="auto"/>
                    <w:bottom w:val="none" w:sz="0" w:space="0" w:color="auto"/>
                    <w:right w:val="none" w:sz="0" w:space="0" w:color="auto"/>
                  </w:divBdr>
                  <w:divsChild>
                    <w:div w:id="578945464">
                      <w:marLeft w:val="0"/>
                      <w:marRight w:val="0"/>
                      <w:marTop w:val="0"/>
                      <w:marBottom w:val="0"/>
                      <w:divBdr>
                        <w:top w:val="none" w:sz="0" w:space="0" w:color="auto"/>
                        <w:left w:val="none" w:sz="0" w:space="0" w:color="auto"/>
                        <w:bottom w:val="none" w:sz="0" w:space="0" w:color="auto"/>
                        <w:right w:val="none" w:sz="0" w:space="0" w:color="auto"/>
                      </w:divBdr>
                      <w:divsChild>
                        <w:div w:id="572350291">
                          <w:marLeft w:val="0"/>
                          <w:marRight w:val="0"/>
                          <w:marTop w:val="0"/>
                          <w:marBottom w:val="0"/>
                          <w:divBdr>
                            <w:top w:val="none" w:sz="0" w:space="0" w:color="auto"/>
                            <w:left w:val="none" w:sz="0" w:space="0" w:color="auto"/>
                            <w:bottom w:val="none" w:sz="0" w:space="0" w:color="auto"/>
                            <w:right w:val="none" w:sz="0" w:space="0" w:color="auto"/>
                          </w:divBdr>
                          <w:divsChild>
                            <w:div w:id="363136048">
                              <w:marLeft w:val="0"/>
                              <w:marRight w:val="0"/>
                              <w:marTop w:val="0"/>
                              <w:marBottom w:val="0"/>
                              <w:divBdr>
                                <w:top w:val="none" w:sz="0" w:space="0" w:color="auto"/>
                                <w:left w:val="none" w:sz="0" w:space="0" w:color="auto"/>
                                <w:bottom w:val="none" w:sz="0" w:space="0" w:color="auto"/>
                                <w:right w:val="none" w:sz="0" w:space="0" w:color="auto"/>
                              </w:divBdr>
                              <w:divsChild>
                                <w:div w:id="151718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872868">
                  <w:marLeft w:val="0"/>
                  <w:marRight w:val="0"/>
                  <w:marTop w:val="0"/>
                  <w:marBottom w:val="0"/>
                  <w:divBdr>
                    <w:top w:val="none" w:sz="0" w:space="0" w:color="auto"/>
                    <w:left w:val="none" w:sz="0" w:space="0" w:color="auto"/>
                    <w:bottom w:val="none" w:sz="0" w:space="0" w:color="auto"/>
                    <w:right w:val="none" w:sz="0" w:space="0" w:color="auto"/>
                  </w:divBdr>
                  <w:divsChild>
                    <w:div w:id="17499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198138">
          <w:marLeft w:val="0"/>
          <w:marRight w:val="0"/>
          <w:marTop w:val="0"/>
          <w:marBottom w:val="0"/>
          <w:divBdr>
            <w:top w:val="single" w:sz="6" w:space="11" w:color="DDDDDD"/>
            <w:left w:val="none" w:sz="0" w:space="0" w:color="auto"/>
            <w:bottom w:val="none" w:sz="0" w:space="0" w:color="auto"/>
            <w:right w:val="none" w:sz="0" w:space="0" w:color="auto"/>
          </w:divBdr>
          <w:divsChild>
            <w:div w:id="146898619">
              <w:marLeft w:val="0"/>
              <w:marRight w:val="0"/>
              <w:marTop w:val="0"/>
              <w:marBottom w:val="0"/>
              <w:divBdr>
                <w:top w:val="none" w:sz="0" w:space="0" w:color="auto"/>
                <w:left w:val="none" w:sz="0" w:space="0" w:color="auto"/>
                <w:bottom w:val="none" w:sz="0" w:space="0" w:color="auto"/>
                <w:right w:val="none" w:sz="0" w:space="0" w:color="auto"/>
              </w:divBdr>
              <w:divsChild>
                <w:div w:id="402266521">
                  <w:marLeft w:val="-120"/>
                  <w:marRight w:val="0"/>
                  <w:marTop w:val="0"/>
                  <w:marBottom w:val="0"/>
                  <w:divBdr>
                    <w:top w:val="none" w:sz="0" w:space="0" w:color="auto"/>
                    <w:left w:val="none" w:sz="0" w:space="0" w:color="auto"/>
                    <w:bottom w:val="none" w:sz="0" w:space="0" w:color="auto"/>
                    <w:right w:val="none" w:sz="0" w:space="0" w:color="auto"/>
                  </w:divBdr>
                  <w:divsChild>
                    <w:div w:id="216284550">
                      <w:marLeft w:val="0"/>
                      <w:marRight w:val="0"/>
                      <w:marTop w:val="0"/>
                      <w:marBottom w:val="0"/>
                      <w:divBdr>
                        <w:top w:val="none" w:sz="0" w:space="0" w:color="auto"/>
                        <w:left w:val="none" w:sz="0" w:space="0" w:color="auto"/>
                        <w:bottom w:val="none" w:sz="0" w:space="0" w:color="auto"/>
                        <w:right w:val="none" w:sz="0" w:space="0" w:color="auto"/>
                      </w:divBdr>
                      <w:divsChild>
                        <w:div w:id="925768519">
                          <w:marLeft w:val="0"/>
                          <w:marRight w:val="0"/>
                          <w:marTop w:val="0"/>
                          <w:marBottom w:val="0"/>
                          <w:divBdr>
                            <w:top w:val="none" w:sz="0" w:space="0" w:color="auto"/>
                            <w:left w:val="none" w:sz="0" w:space="0" w:color="auto"/>
                            <w:bottom w:val="none" w:sz="0" w:space="0" w:color="auto"/>
                            <w:right w:val="none" w:sz="0" w:space="0" w:color="auto"/>
                          </w:divBdr>
                          <w:divsChild>
                            <w:div w:id="11588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5602">
                      <w:marLeft w:val="0"/>
                      <w:marRight w:val="0"/>
                      <w:marTop w:val="0"/>
                      <w:marBottom w:val="0"/>
                      <w:divBdr>
                        <w:top w:val="none" w:sz="0" w:space="0" w:color="auto"/>
                        <w:left w:val="none" w:sz="0" w:space="0" w:color="auto"/>
                        <w:bottom w:val="none" w:sz="0" w:space="0" w:color="auto"/>
                        <w:right w:val="none" w:sz="0" w:space="0" w:color="auto"/>
                      </w:divBdr>
                      <w:divsChild>
                        <w:div w:id="1515991958">
                          <w:marLeft w:val="0"/>
                          <w:marRight w:val="0"/>
                          <w:marTop w:val="0"/>
                          <w:marBottom w:val="0"/>
                          <w:divBdr>
                            <w:top w:val="none" w:sz="0" w:space="0" w:color="auto"/>
                            <w:left w:val="none" w:sz="0" w:space="0" w:color="auto"/>
                            <w:bottom w:val="none" w:sz="0" w:space="0" w:color="auto"/>
                            <w:right w:val="none" w:sz="0" w:space="0" w:color="auto"/>
                          </w:divBdr>
                          <w:divsChild>
                            <w:div w:id="173762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768851">
      <w:bodyDiv w:val="1"/>
      <w:marLeft w:val="0"/>
      <w:marRight w:val="0"/>
      <w:marTop w:val="0"/>
      <w:marBottom w:val="0"/>
      <w:divBdr>
        <w:top w:val="none" w:sz="0" w:space="0" w:color="auto"/>
        <w:left w:val="none" w:sz="0" w:space="0" w:color="auto"/>
        <w:bottom w:val="none" w:sz="0" w:space="0" w:color="auto"/>
        <w:right w:val="none" w:sz="0" w:space="0" w:color="auto"/>
      </w:divBdr>
    </w:div>
    <w:div w:id="1445609063">
      <w:bodyDiv w:val="1"/>
      <w:marLeft w:val="0"/>
      <w:marRight w:val="0"/>
      <w:marTop w:val="0"/>
      <w:marBottom w:val="0"/>
      <w:divBdr>
        <w:top w:val="none" w:sz="0" w:space="0" w:color="auto"/>
        <w:left w:val="none" w:sz="0" w:space="0" w:color="auto"/>
        <w:bottom w:val="none" w:sz="0" w:space="0" w:color="auto"/>
        <w:right w:val="none" w:sz="0" w:space="0" w:color="auto"/>
      </w:divBdr>
    </w:div>
    <w:div w:id="1445734541">
      <w:bodyDiv w:val="1"/>
      <w:marLeft w:val="0"/>
      <w:marRight w:val="0"/>
      <w:marTop w:val="0"/>
      <w:marBottom w:val="0"/>
      <w:divBdr>
        <w:top w:val="none" w:sz="0" w:space="0" w:color="auto"/>
        <w:left w:val="none" w:sz="0" w:space="0" w:color="auto"/>
        <w:bottom w:val="none" w:sz="0" w:space="0" w:color="auto"/>
        <w:right w:val="none" w:sz="0" w:space="0" w:color="auto"/>
      </w:divBdr>
    </w:div>
    <w:div w:id="1446921498">
      <w:bodyDiv w:val="1"/>
      <w:marLeft w:val="0"/>
      <w:marRight w:val="0"/>
      <w:marTop w:val="0"/>
      <w:marBottom w:val="0"/>
      <w:divBdr>
        <w:top w:val="none" w:sz="0" w:space="0" w:color="auto"/>
        <w:left w:val="none" w:sz="0" w:space="0" w:color="auto"/>
        <w:bottom w:val="none" w:sz="0" w:space="0" w:color="auto"/>
        <w:right w:val="none" w:sz="0" w:space="0" w:color="auto"/>
      </w:divBdr>
      <w:divsChild>
        <w:div w:id="1787894529">
          <w:marLeft w:val="0"/>
          <w:marRight w:val="0"/>
          <w:marTop w:val="0"/>
          <w:marBottom w:val="0"/>
          <w:divBdr>
            <w:top w:val="none" w:sz="0" w:space="0" w:color="auto"/>
            <w:left w:val="none" w:sz="0" w:space="0" w:color="auto"/>
            <w:bottom w:val="none" w:sz="0" w:space="0" w:color="auto"/>
            <w:right w:val="none" w:sz="0" w:space="0" w:color="auto"/>
          </w:divBdr>
          <w:divsChild>
            <w:div w:id="1109618101">
              <w:marLeft w:val="0"/>
              <w:marRight w:val="0"/>
              <w:marTop w:val="0"/>
              <w:marBottom w:val="0"/>
              <w:divBdr>
                <w:top w:val="none" w:sz="0" w:space="0" w:color="auto"/>
                <w:left w:val="none" w:sz="0" w:space="0" w:color="auto"/>
                <w:bottom w:val="none" w:sz="0" w:space="0" w:color="auto"/>
                <w:right w:val="none" w:sz="0" w:space="0" w:color="auto"/>
              </w:divBdr>
              <w:divsChild>
                <w:div w:id="1377773559">
                  <w:marLeft w:val="0"/>
                  <w:marRight w:val="0"/>
                  <w:marTop w:val="0"/>
                  <w:marBottom w:val="0"/>
                  <w:divBdr>
                    <w:top w:val="none" w:sz="0" w:space="0" w:color="auto"/>
                    <w:left w:val="none" w:sz="0" w:space="0" w:color="auto"/>
                    <w:bottom w:val="none" w:sz="0" w:space="0" w:color="auto"/>
                    <w:right w:val="none" w:sz="0" w:space="0" w:color="auto"/>
                  </w:divBdr>
                  <w:divsChild>
                    <w:div w:id="282467606">
                      <w:marLeft w:val="0"/>
                      <w:marRight w:val="0"/>
                      <w:marTop w:val="0"/>
                      <w:marBottom w:val="0"/>
                      <w:divBdr>
                        <w:top w:val="none" w:sz="0" w:space="0" w:color="auto"/>
                        <w:left w:val="none" w:sz="0" w:space="0" w:color="auto"/>
                        <w:bottom w:val="none" w:sz="0" w:space="0" w:color="auto"/>
                        <w:right w:val="none" w:sz="0" w:space="0" w:color="auto"/>
                      </w:divBdr>
                    </w:div>
                    <w:div w:id="1464233701">
                      <w:marLeft w:val="0"/>
                      <w:marRight w:val="0"/>
                      <w:marTop w:val="0"/>
                      <w:marBottom w:val="0"/>
                      <w:divBdr>
                        <w:top w:val="none" w:sz="0" w:space="0" w:color="auto"/>
                        <w:left w:val="none" w:sz="0" w:space="0" w:color="auto"/>
                        <w:bottom w:val="none" w:sz="0" w:space="0" w:color="auto"/>
                        <w:right w:val="none" w:sz="0" w:space="0" w:color="auto"/>
                      </w:divBdr>
                    </w:div>
                    <w:div w:id="1793668627">
                      <w:marLeft w:val="0"/>
                      <w:marRight w:val="0"/>
                      <w:marTop w:val="0"/>
                      <w:marBottom w:val="0"/>
                      <w:divBdr>
                        <w:top w:val="none" w:sz="0" w:space="0" w:color="auto"/>
                        <w:left w:val="none" w:sz="0" w:space="0" w:color="auto"/>
                        <w:bottom w:val="none" w:sz="0" w:space="0" w:color="auto"/>
                        <w:right w:val="none" w:sz="0" w:space="0" w:color="auto"/>
                      </w:divBdr>
                    </w:div>
                    <w:div w:id="328797746">
                      <w:marLeft w:val="0"/>
                      <w:marRight w:val="0"/>
                      <w:marTop w:val="0"/>
                      <w:marBottom w:val="0"/>
                      <w:divBdr>
                        <w:top w:val="none" w:sz="0" w:space="0" w:color="auto"/>
                        <w:left w:val="none" w:sz="0" w:space="0" w:color="auto"/>
                        <w:bottom w:val="none" w:sz="0" w:space="0" w:color="auto"/>
                        <w:right w:val="none" w:sz="0" w:space="0" w:color="auto"/>
                      </w:divBdr>
                    </w:div>
                    <w:div w:id="852459397">
                      <w:marLeft w:val="0"/>
                      <w:marRight w:val="0"/>
                      <w:marTop w:val="0"/>
                      <w:marBottom w:val="0"/>
                      <w:divBdr>
                        <w:top w:val="none" w:sz="0" w:space="0" w:color="auto"/>
                        <w:left w:val="none" w:sz="0" w:space="0" w:color="auto"/>
                        <w:bottom w:val="none" w:sz="0" w:space="0" w:color="auto"/>
                        <w:right w:val="none" w:sz="0" w:space="0" w:color="auto"/>
                      </w:divBdr>
                    </w:div>
                    <w:div w:id="1098601076">
                      <w:marLeft w:val="0"/>
                      <w:marRight w:val="0"/>
                      <w:marTop w:val="0"/>
                      <w:marBottom w:val="0"/>
                      <w:divBdr>
                        <w:top w:val="none" w:sz="0" w:space="0" w:color="auto"/>
                        <w:left w:val="none" w:sz="0" w:space="0" w:color="auto"/>
                        <w:bottom w:val="none" w:sz="0" w:space="0" w:color="auto"/>
                        <w:right w:val="none" w:sz="0" w:space="0" w:color="auto"/>
                      </w:divBdr>
                    </w:div>
                    <w:div w:id="1607158199">
                      <w:marLeft w:val="0"/>
                      <w:marRight w:val="0"/>
                      <w:marTop w:val="0"/>
                      <w:marBottom w:val="0"/>
                      <w:divBdr>
                        <w:top w:val="none" w:sz="0" w:space="0" w:color="auto"/>
                        <w:left w:val="none" w:sz="0" w:space="0" w:color="auto"/>
                        <w:bottom w:val="none" w:sz="0" w:space="0" w:color="auto"/>
                        <w:right w:val="none" w:sz="0" w:space="0" w:color="auto"/>
                      </w:divBdr>
                    </w:div>
                    <w:div w:id="5600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969969">
      <w:bodyDiv w:val="1"/>
      <w:marLeft w:val="0"/>
      <w:marRight w:val="0"/>
      <w:marTop w:val="0"/>
      <w:marBottom w:val="0"/>
      <w:divBdr>
        <w:top w:val="none" w:sz="0" w:space="0" w:color="auto"/>
        <w:left w:val="none" w:sz="0" w:space="0" w:color="auto"/>
        <w:bottom w:val="none" w:sz="0" w:space="0" w:color="auto"/>
        <w:right w:val="none" w:sz="0" w:space="0" w:color="auto"/>
      </w:divBdr>
      <w:divsChild>
        <w:div w:id="42873035">
          <w:marLeft w:val="0"/>
          <w:marRight w:val="0"/>
          <w:marTop w:val="0"/>
          <w:marBottom w:val="0"/>
          <w:divBdr>
            <w:top w:val="none" w:sz="0" w:space="0" w:color="auto"/>
            <w:left w:val="none" w:sz="0" w:space="0" w:color="auto"/>
            <w:bottom w:val="none" w:sz="0" w:space="0" w:color="auto"/>
            <w:right w:val="none" w:sz="0" w:space="0" w:color="auto"/>
          </w:divBdr>
          <w:divsChild>
            <w:div w:id="1763183954">
              <w:marLeft w:val="0"/>
              <w:marRight w:val="0"/>
              <w:marTop w:val="0"/>
              <w:marBottom w:val="0"/>
              <w:divBdr>
                <w:top w:val="none" w:sz="0" w:space="0" w:color="auto"/>
                <w:left w:val="none" w:sz="0" w:space="0" w:color="auto"/>
                <w:bottom w:val="none" w:sz="0" w:space="0" w:color="auto"/>
                <w:right w:val="none" w:sz="0" w:space="0" w:color="auto"/>
              </w:divBdr>
              <w:divsChild>
                <w:div w:id="1570536813">
                  <w:marLeft w:val="0"/>
                  <w:marRight w:val="0"/>
                  <w:marTop w:val="0"/>
                  <w:marBottom w:val="0"/>
                  <w:divBdr>
                    <w:top w:val="none" w:sz="0" w:space="0" w:color="auto"/>
                    <w:left w:val="none" w:sz="0" w:space="0" w:color="auto"/>
                    <w:bottom w:val="none" w:sz="0" w:space="0" w:color="auto"/>
                    <w:right w:val="none" w:sz="0" w:space="0" w:color="auto"/>
                  </w:divBdr>
                  <w:divsChild>
                    <w:div w:id="1048409622">
                      <w:marLeft w:val="0"/>
                      <w:marRight w:val="0"/>
                      <w:marTop w:val="0"/>
                      <w:marBottom w:val="0"/>
                      <w:divBdr>
                        <w:top w:val="none" w:sz="0" w:space="0" w:color="auto"/>
                        <w:left w:val="none" w:sz="0" w:space="0" w:color="auto"/>
                        <w:bottom w:val="none" w:sz="0" w:space="0" w:color="auto"/>
                        <w:right w:val="none" w:sz="0" w:space="0" w:color="auto"/>
                      </w:divBdr>
                      <w:divsChild>
                        <w:div w:id="728572575">
                          <w:marLeft w:val="0"/>
                          <w:marRight w:val="0"/>
                          <w:marTop w:val="0"/>
                          <w:marBottom w:val="0"/>
                          <w:divBdr>
                            <w:top w:val="none" w:sz="0" w:space="0" w:color="auto"/>
                            <w:left w:val="none" w:sz="0" w:space="0" w:color="auto"/>
                            <w:bottom w:val="none" w:sz="0" w:space="0" w:color="auto"/>
                            <w:right w:val="none" w:sz="0" w:space="0" w:color="auto"/>
                          </w:divBdr>
                          <w:divsChild>
                            <w:div w:id="81167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7113522">
      <w:bodyDiv w:val="1"/>
      <w:marLeft w:val="0"/>
      <w:marRight w:val="0"/>
      <w:marTop w:val="0"/>
      <w:marBottom w:val="0"/>
      <w:divBdr>
        <w:top w:val="none" w:sz="0" w:space="0" w:color="auto"/>
        <w:left w:val="none" w:sz="0" w:space="0" w:color="auto"/>
        <w:bottom w:val="none" w:sz="0" w:space="0" w:color="auto"/>
        <w:right w:val="none" w:sz="0" w:space="0" w:color="auto"/>
      </w:divBdr>
    </w:div>
    <w:div w:id="1447971184">
      <w:bodyDiv w:val="1"/>
      <w:marLeft w:val="0"/>
      <w:marRight w:val="0"/>
      <w:marTop w:val="0"/>
      <w:marBottom w:val="0"/>
      <w:divBdr>
        <w:top w:val="none" w:sz="0" w:space="0" w:color="auto"/>
        <w:left w:val="none" w:sz="0" w:space="0" w:color="auto"/>
        <w:bottom w:val="none" w:sz="0" w:space="0" w:color="auto"/>
        <w:right w:val="none" w:sz="0" w:space="0" w:color="auto"/>
      </w:divBdr>
    </w:div>
    <w:div w:id="1448233578">
      <w:bodyDiv w:val="1"/>
      <w:marLeft w:val="0"/>
      <w:marRight w:val="0"/>
      <w:marTop w:val="0"/>
      <w:marBottom w:val="0"/>
      <w:divBdr>
        <w:top w:val="none" w:sz="0" w:space="0" w:color="auto"/>
        <w:left w:val="none" w:sz="0" w:space="0" w:color="auto"/>
        <w:bottom w:val="none" w:sz="0" w:space="0" w:color="auto"/>
        <w:right w:val="none" w:sz="0" w:space="0" w:color="auto"/>
      </w:divBdr>
    </w:div>
    <w:div w:id="1448815161">
      <w:bodyDiv w:val="1"/>
      <w:marLeft w:val="0"/>
      <w:marRight w:val="0"/>
      <w:marTop w:val="0"/>
      <w:marBottom w:val="0"/>
      <w:divBdr>
        <w:top w:val="none" w:sz="0" w:space="0" w:color="auto"/>
        <w:left w:val="none" w:sz="0" w:space="0" w:color="auto"/>
        <w:bottom w:val="none" w:sz="0" w:space="0" w:color="auto"/>
        <w:right w:val="none" w:sz="0" w:space="0" w:color="auto"/>
      </w:divBdr>
    </w:div>
    <w:div w:id="1449815341">
      <w:bodyDiv w:val="1"/>
      <w:marLeft w:val="0"/>
      <w:marRight w:val="0"/>
      <w:marTop w:val="0"/>
      <w:marBottom w:val="0"/>
      <w:divBdr>
        <w:top w:val="none" w:sz="0" w:space="0" w:color="auto"/>
        <w:left w:val="none" w:sz="0" w:space="0" w:color="auto"/>
        <w:bottom w:val="none" w:sz="0" w:space="0" w:color="auto"/>
        <w:right w:val="none" w:sz="0" w:space="0" w:color="auto"/>
      </w:divBdr>
    </w:div>
    <w:div w:id="1449856743">
      <w:bodyDiv w:val="1"/>
      <w:marLeft w:val="0"/>
      <w:marRight w:val="0"/>
      <w:marTop w:val="0"/>
      <w:marBottom w:val="0"/>
      <w:divBdr>
        <w:top w:val="none" w:sz="0" w:space="0" w:color="auto"/>
        <w:left w:val="none" w:sz="0" w:space="0" w:color="auto"/>
        <w:bottom w:val="none" w:sz="0" w:space="0" w:color="auto"/>
        <w:right w:val="none" w:sz="0" w:space="0" w:color="auto"/>
      </w:divBdr>
      <w:divsChild>
        <w:div w:id="2061442616">
          <w:marLeft w:val="0"/>
          <w:marRight w:val="0"/>
          <w:marTop w:val="0"/>
          <w:marBottom w:val="0"/>
          <w:divBdr>
            <w:top w:val="none" w:sz="0" w:space="0" w:color="auto"/>
            <w:left w:val="none" w:sz="0" w:space="0" w:color="auto"/>
            <w:bottom w:val="none" w:sz="0" w:space="0" w:color="auto"/>
            <w:right w:val="none" w:sz="0" w:space="0" w:color="auto"/>
          </w:divBdr>
          <w:divsChild>
            <w:div w:id="464081735">
              <w:marLeft w:val="0"/>
              <w:marRight w:val="0"/>
              <w:marTop w:val="0"/>
              <w:marBottom w:val="0"/>
              <w:divBdr>
                <w:top w:val="none" w:sz="0" w:space="0" w:color="auto"/>
                <w:left w:val="none" w:sz="0" w:space="0" w:color="auto"/>
                <w:bottom w:val="none" w:sz="0" w:space="0" w:color="auto"/>
                <w:right w:val="none" w:sz="0" w:space="0" w:color="auto"/>
              </w:divBdr>
              <w:divsChild>
                <w:div w:id="1592810073">
                  <w:marLeft w:val="0"/>
                  <w:marRight w:val="0"/>
                  <w:marTop w:val="0"/>
                  <w:marBottom w:val="0"/>
                  <w:divBdr>
                    <w:top w:val="none" w:sz="0" w:space="0" w:color="auto"/>
                    <w:left w:val="none" w:sz="0" w:space="0" w:color="auto"/>
                    <w:bottom w:val="none" w:sz="0" w:space="0" w:color="auto"/>
                    <w:right w:val="none" w:sz="0" w:space="0" w:color="auto"/>
                  </w:divBdr>
                  <w:divsChild>
                    <w:div w:id="761031426">
                      <w:marLeft w:val="0"/>
                      <w:marRight w:val="0"/>
                      <w:marTop w:val="0"/>
                      <w:marBottom w:val="0"/>
                      <w:divBdr>
                        <w:top w:val="none" w:sz="0" w:space="0" w:color="auto"/>
                        <w:left w:val="none" w:sz="0" w:space="0" w:color="auto"/>
                        <w:bottom w:val="none" w:sz="0" w:space="0" w:color="auto"/>
                        <w:right w:val="none" w:sz="0" w:space="0" w:color="auto"/>
                      </w:divBdr>
                    </w:div>
                    <w:div w:id="1399015347">
                      <w:marLeft w:val="0"/>
                      <w:marRight w:val="0"/>
                      <w:marTop w:val="0"/>
                      <w:marBottom w:val="0"/>
                      <w:divBdr>
                        <w:top w:val="none" w:sz="0" w:space="0" w:color="auto"/>
                        <w:left w:val="none" w:sz="0" w:space="0" w:color="auto"/>
                        <w:bottom w:val="none" w:sz="0" w:space="0" w:color="auto"/>
                        <w:right w:val="none" w:sz="0" w:space="0" w:color="auto"/>
                      </w:divBdr>
                    </w:div>
                    <w:div w:id="108949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053219">
      <w:bodyDiv w:val="1"/>
      <w:marLeft w:val="0"/>
      <w:marRight w:val="0"/>
      <w:marTop w:val="0"/>
      <w:marBottom w:val="0"/>
      <w:divBdr>
        <w:top w:val="none" w:sz="0" w:space="0" w:color="auto"/>
        <w:left w:val="none" w:sz="0" w:space="0" w:color="auto"/>
        <w:bottom w:val="none" w:sz="0" w:space="0" w:color="auto"/>
        <w:right w:val="none" w:sz="0" w:space="0" w:color="auto"/>
      </w:divBdr>
    </w:div>
    <w:div w:id="1451238517">
      <w:bodyDiv w:val="1"/>
      <w:marLeft w:val="0"/>
      <w:marRight w:val="0"/>
      <w:marTop w:val="0"/>
      <w:marBottom w:val="0"/>
      <w:divBdr>
        <w:top w:val="none" w:sz="0" w:space="0" w:color="auto"/>
        <w:left w:val="none" w:sz="0" w:space="0" w:color="auto"/>
        <w:bottom w:val="none" w:sz="0" w:space="0" w:color="auto"/>
        <w:right w:val="none" w:sz="0" w:space="0" w:color="auto"/>
      </w:divBdr>
    </w:div>
    <w:div w:id="1452170950">
      <w:bodyDiv w:val="1"/>
      <w:marLeft w:val="0"/>
      <w:marRight w:val="0"/>
      <w:marTop w:val="0"/>
      <w:marBottom w:val="0"/>
      <w:divBdr>
        <w:top w:val="none" w:sz="0" w:space="0" w:color="auto"/>
        <w:left w:val="none" w:sz="0" w:space="0" w:color="auto"/>
        <w:bottom w:val="none" w:sz="0" w:space="0" w:color="auto"/>
        <w:right w:val="none" w:sz="0" w:space="0" w:color="auto"/>
      </w:divBdr>
      <w:divsChild>
        <w:div w:id="2091466170">
          <w:marLeft w:val="0"/>
          <w:marRight w:val="0"/>
          <w:marTop w:val="0"/>
          <w:marBottom w:val="0"/>
          <w:divBdr>
            <w:top w:val="none" w:sz="0" w:space="0" w:color="auto"/>
            <w:left w:val="none" w:sz="0" w:space="0" w:color="auto"/>
            <w:bottom w:val="none" w:sz="0" w:space="0" w:color="auto"/>
            <w:right w:val="none" w:sz="0" w:space="0" w:color="auto"/>
          </w:divBdr>
          <w:divsChild>
            <w:div w:id="2107916643">
              <w:marLeft w:val="0"/>
              <w:marRight w:val="0"/>
              <w:marTop w:val="0"/>
              <w:marBottom w:val="0"/>
              <w:divBdr>
                <w:top w:val="none" w:sz="0" w:space="0" w:color="auto"/>
                <w:left w:val="none" w:sz="0" w:space="0" w:color="auto"/>
                <w:bottom w:val="none" w:sz="0" w:space="0" w:color="auto"/>
                <w:right w:val="none" w:sz="0" w:space="0" w:color="auto"/>
              </w:divBdr>
              <w:divsChild>
                <w:div w:id="1762873850">
                  <w:marLeft w:val="0"/>
                  <w:marRight w:val="0"/>
                  <w:marTop w:val="0"/>
                  <w:marBottom w:val="0"/>
                  <w:divBdr>
                    <w:top w:val="none" w:sz="0" w:space="0" w:color="auto"/>
                    <w:left w:val="none" w:sz="0" w:space="0" w:color="auto"/>
                    <w:bottom w:val="none" w:sz="0" w:space="0" w:color="auto"/>
                    <w:right w:val="none" w:sz="0" w:space="0" w:color="auto"/>
                  </w:divBdr>
                  <w:divsChild>
                    <w:div w:id="378668598">
                      <w:marLeft w:val="0"/>
                      <w:marRight w:val="0"/>
                      <w:marTop w:val="0"/>
                      <w:marBottom w:val="0"/>
                      <w:divBdr>
                        <w:top w:val="none" w:sz="0" w:space="0" w:color="auto"/>
                        <w:left w:val="none" w:sz="0" w:space="0" w:color="auto"/>
                        <w:bottom w:val="none" w:sz="0" w:space="0" w:color="auto"/>
                        <w:right w:val="none" w:sz="0" w:space="0" w:color="auto"/>
                      </w:divBdr>
                    </w:div>
                    <w:div w:id="1448040606">
                      <w:marLeft w:val="0"/>
                      <w:marRight w:val="0"/>
                      <w:marTop w:val="0"/>
                      <w:marBottom w:val="0"/>
                      <w:divBdr>
                        <w:top w:val="none" w:sz="0" w:space="0" w:color="auto"/>
                        <w:left w:val="none" w:sz="0" w:space="0" w:color="auto"/>
                        <w:bottom w:val="none" w:sz="0" w:space="0" w:color="auto"/>
                        <w:right w:val="none" w:sz="0" w:space="0" w:color="auto"/>
                      </w:divBdr>
                    </w:div>
                    <w:div w:id="1395811068">
                      <w:marLeft w:val="0"/>
                      <w:marRight w:val="0"/>
                      <w:marTop w:val="0"/>
                      <w:marBottom w:val="0"/>
                      <w:divBdr>
                        <w:top w:val="none" w:sz="0" w:space="0" w:color="auto"/>
                        <w:left w:val="none" w:sz="0" w:space="0" w:color="auto"/>
                        <w:bottom w:val="none" w:sz="0" w:space="0" w:color="auto"/>
                        <w:right w:val="none" w:sz="0" w:space="0" w:color="auto"/>
                      </w:divBdr>
                    </w:div>
                    <w:div w:id="2101755298">
                      <w:marLeft w:val="0"/>
                      <w:marRight w:val="0"/>
                      <w:marTop w:val="0"/>
                      <w:marBottom w:val="0"/>
                      <w:divBdr>
                        <w:top w:val="none" w:sz="0" w:space="0" w:color="auto"/>
                        <w:left w:val="none" w:sz="0" w:space="0" w:color="auto"/>
                        <w:bottom w:val="none" w:sz="0" w:space="0" w:color="auto"/>
                        <w:right w:val="none" w:sz="0" w:space="0" w:color="auto"/>
                      </w:divBdr>
                    </w:div>
                    <w:div w:id="3180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671269">
      <w:bodyDiv w:val="1"/>
      <w:marLeft w:val="0"/>
      <w:marRight w:val="0"/>
      <w:marTop w:val="0"/>
      <w:marBottom w:val="0"/>
      <w:divBdr>
        <w:top w:val="none" w:sz="0" w:space="0" w:color="auto"/>
        <w:left w:val="none" w:sz="0" w:space="0" w:color="auto"/>
        <w:bottom w:val="none" w:sz="0" w:space="0" w:color="auto"/>
        <w:right w:val="none" w:sz="0" w:space="0" w:color="auto"/>
      </w:divBdr>
    </w:div>
    <w:div w:id="1452935164">
      <w:bodyDiv w:val="1"/>
      <w:marLeft w:val="0"/>
      <w:marRight w:val="0"/>
      <w:marTop w:val="0"/>
      <w:marBottom w:val="0"/>
      <w:divBdr>
        <w:top w:val="none" w:sz="0" w:space="0" w:color="auto"/>
        <w:left w:val="none" w:sz="0" w:space="0" w:color="auto"/>
        <w:bottom w:val="none" w:sz="0" w:space="0" w:color="auto"/>
        <w:right w:val="none" w:sz="0" w:space="0" w:color="auto"/>
      </w:divBdr>
      <w:divsChild>
        <w:div w:id="1960261877">
          <w:marLeft w:val="0"/>
          <w:marRight w:val="0"/>
          <w:marTop w:val="0"/>
          <w:marBottom w:val="0"/>
          <w:divBdr>
            <w:top w:val="none" w:sz="0" w:space="0" w:color="auto"/>
            <w:left w:val="none" w:sz="0" w:space="0" w:color="auto"/>
            <w:bottom w:val="none" w:sz="0" w:space="0" w:color="auto"/>
            <w:right w:val="none" w:sz="0" w:space="0" w:color="auto"/>
          </w:divBdr>
          <w:divsChild>
            <w:div w:id="559249533">
              <w:marLeft w:val="0"/>
              <w:marRight w:val="0"/>
              <w:marTop w:val="0"/>
              <w:marBottom w:val="0"/>
              <w:divBdr>
                <w:top w:val="none" w:sz="0" w:space="0" w:color="auto"/>
                <w:left w:val="none" w:sz="0" w:space="0" w:color="auto"/>
                <w:bottom w:val="none" w:sz="0" w:space="0" w:color="auto"/>
                <w:right w:val="none" w:sz="0" w:space="0" w:color="auto"/>
              </w:divBdr>
              <w:divsChild>
                <w:div w:id="1019887765">
                  <w:marLeft w:val="0"/>
                  <w:marRight w:val="0"/>
                  <w:marTop w:val="0"/>
                  <w:marBottom w:val="0"/>
                  <w:divBdr>
                    <w:top w:val="none" w:sz="0" w:space="0" w:color="auto"/>
                    <w:left w:val="none" w:sz="0" w:space="0" w:color="auto"/>
                    <w:bottom w:val="none" w:sz="0" w:space="0" w:color="auto"/>
                    <w:right w:val="none" w:sz="0" w:space="0" w:color="auto"/>
                  </w:divBdr>
                  <w:divsChild>
                    <w:div w:id="1398045736">
                      <w:marLeft w:val="0"/>
                      <w:marRight w:val="0"/>
                      <w:marTop w:val="0"/>
                      <w:marBottom w:val="0"/>
                      <w:divBdr>
                        <w:top w:val="none" w:sz="0" w:space="0" w:color="auto"/>
                        <w:left w:val="none" w:sz="0" w:space="0" w:color="auto"/>
                        <w:bottom w:val="none" w:sz="0" w:space="0" w:color="auto"/>
                        <w:right w:val="none" w:sz="0" w:space="0" w:color="auto"/>
                      </w:divBdr>
                    </w:div>
                    <w:div w:id="657002816">
                      <w:marLeft w:val="0"/>
                      <w:marRight w:val="0"/>
                      <w:marTop w:val="0"/>
                      <w:marBottom w:val="0"/>
                      <w:divBdr>
                        <w:top w:val="none" w:sz="0" w:space="0" w:color="auto"/>
                        <w:left w:val="none" w:sz="0" w:space="0" w:color="auto"/>
                        <w:bottom w:val="none" w:sz="0" w:space="0" w:color="auto"/>
                        <w:right w:val="none" w:sz="0" w:space="0" w:color="auto"/>
                      </w:divBdr>
                    </w:div>
                    <w:div w:id="1092361839">
                      <w:marLeft w:val="0"/>
                      <w:marRight w:val="0"/>
                      <w:marTop w:val="0"/>
                      <w:marBottom w:val="0"/>
                      <w:divBdr>
                        <w:top w:val="none" w:sz="0" w:space="0" w:color="auto"/>
                        <w:left w:val="none" w:sz="0" w:space="0" w:color="auto"/>
                        <w:bottom w:val="none" w:sz="0" w:space="0" w:color="auto"/>
                        <w:right w:val="none" w:sz="0" w:space="0" w:color="auto"/>
                      </w:divBdr>
                    </w:div>
                    <w:div w:id="340357541">
                      <w:marLeft w:val="0"/>
                      <w:marRight w:val="0"/>
                      <w:marTop w:val="0"/>
                      <w:marBottom w:val="0"/>
                      <w:divBdr>
                        <w:top w:val="none" w:sz="0" w:space="0" w:color="auto"/>
                        <w:left w:val="none" w:sz="0" w:space="0" w:color="auto"/>
                        <w:bottom w:val="none" w:sz="0" w:space="0" w:color="auto"/>
                        <w:right w:val="none" w:sz="0" w:space="0" w:color="auto"/>
                      </w:divBdr>
                    </w:div>
                    <w:div w:id="1949501313">
                      <w:marLeft w:val="0"/>
                      <w:marRight w:val="0"/>
                      <w:marTop w:val="0"/>
                      <w:marBottom w:val="0"/>
                      <w:divBdr>
                        <w:top w:val="none" w:sz="0" w:space="0" w:color="auto"/>
                        <w:left w:val="none" w:sz="0" w:space="0" w:color="auto"/>
                        <w:bottom w:val="none" w:sz="0" w:space="0" w:color="auto"/>
                        <w:right w:val="none" w:sz="0" w:space="0" w:color="auto"/>
                      </w:divBdr>
                    </w:div>
                    <w:div w:id="1906335158">
                      <w:marLeft w:val="0"/>
                      <w:marRight w:val="0"/>
                      <w:marTop w:val="0"/>
                      <w:marBottom w:val="0"/>
                      <w:divBdr>
                        <w:top w:val="none" w:sz="0" w:space="0" w:color="auto"/>
                        <w:left w:val="none" w:sz="0" w:space="0" w:color="auto"/>
                        <w:bottom w:val="none" w:sz="0" w:space="0" w:color="auto"/>
                        <w:right w:val="none" w:sz="0" w:space="0" w:color="auto"/>
                      </w:divBdr>
                    </w:div>
                    <w:div w:id="933437330">
                      <w:marLeft w:val="0"/>
                      <w:marRight w:val="0"/>
                      <w:marTop w:val="0"/>
                      <w:marBottom w:val="0"/>
                      <w:divBdr>
                        <w:top w:val="none" w:sz="0" w:space="0" w:color="auto"/>
                        <w:left w:val="none" w:sz="0" w:space="0" w:color="auto"/>
                        <w:bottom w:val="none" w:sz="0" w:space="0" w:color="auto"/>
                        <w:right w:val="none" w:sz="0" w:space="0" w:color="auto"/>
                      </w:divBdr>
                    </w:div>
                    <w:div w:id="805897484">
                      <w:marLeft w:val="0"/>
                      <w:marRight w:val="0"/>
                      <w:marTop w:val="0"/>
                      <w:marBottom w:val="0"/>
                      <w:divBdr>
                        <w:top w:val="none" w:sz="0" w:space="0" w:color="auto"/>
                        <w:left w:val="none" w:sz="0" w:space="0" w:color="auto"/>
                        <w:bottom w:val="none" w:sz="0" w:space="0" w:color="auto"/>
                        <w:right w:val="none" w:sz="0" w:space="0" w:color="auto"/>
                      </w:divBdr>
                    </w:div>
                    <w:div w:id="54507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206574">
      <w:bodyDiv w:val="1"/>
      <w:marLeft w:val="0"/>
      <w:marRight w:val="0"/>
      <w:marTop w:val="0"/>
      <w:marBottom w:val="0"/>
      <w:divBdr>
        <w:top w:val="none" w:sz="0" w:space="0" w:color="auto"/>
        <w:left w:val="none" w:sz="0" w:space="0" w:color="auto"/>
        <w:bottom w:val="none" w:sz="0" w:space="0" w:color="auto"/>
        <w:right w:val="none" w:sz="0" w:space="0" w:color="auto"/>
      </w:divBdr>
    </w:div>
    <w:div w:id="1453476118">
      <w:bodyDiv w:val="1"/>
      <w:marLeft w:val="0"/>
      <w:marRight w:val="0"/>
      <w:marTop w:val="0"/>
      <w:marBottom w:val="0"/>
      <w:divBdr>
        <w:top w:val="none" w:sz="0" w:space="0" w:color="auto"/>
        <w:left w:val="none" w:sz="0" w:space="0" w:color="auto"/>
        <w:bottom w:val="none" w:sz="0" w:space="0" w:color="auto"/>
        <w:right w:val="none" w:sz="0" w:space="0" w:color="auto"/>
      </w:divBdr>
    </w:div>
    <w:div w:id="1453595882">
      <w:bodyDiv w:val="1"/>
      <w:marLeft w:val="0"/>
      <w:marRight w:val="0"/>
      <w:marTop w:val="0"/>
      <w:marBottom w:val="0"/>
      <w:divBdr>
        <w:top w:val="none" w:sz="0" w:space="0" w:color="auto"/>
        <w:left w:val="none" w:sz="0" w:space="0" w:color="auto"/>
        <w:bottom w:val="none" w:sz="0" w:space="0" w:color="auto"/>
        <w:right w:val="none" w:sz="0" w:space="0" w:color="auto"/>
      </w:divBdr>
    </w:div>
    <w:div w:id="1453943327">
      <w:bodyDiv w:val="1"/>
      <w:marLeft w:val="0"/>
      <w:marRight w:val="0"/>
      <w:marTop w:val="0"/>
      <w:marBottom w:val="0"/>
      <w:divBdr>
        <w:top w:val="none" w:sz="0" w:space="0" w:color="auto"/>
        <w:left w:val="none" w:sz="0" w:space="0" w:color="auto"/>
        <w:bottom w:val="none" w:sz="0" w:space="0" w:color="auto"/>
        <w:right w:val="none" w:sz="0" w:space="0" w:color="auto"/>
      </w:divBdr>
      <w:divsChild>
        <w:div w:id="1433012854">
          <w:marLeft w:val="0"/>
          <w:marRight w:val="0"/>
          <w:marTop w:val="0"/>
          <w:marBottom w:val="0"/>
          <w:divBdr>
            <w:top w:val="none" w:sz="0" w:space="0" w:color="auto"/>
            <w:left w:val="none" w:sz="0" w:space="0" w:color="auto"/>
            <w:bottom w:val="none" w:sz="0" w:space="0" w:color="auto"/>
            <w:right w:val="none" w:sz="0" w:space="0" w:color="auto"/>
          </w:divBdr>
        </w:div>
      </w:divsChild>
    </w:div>
    <w:div w:id="1454322025">
      <w:bodyDiv w:val="1"/>
      <w:marLeft w:val="0"/>
      <w:marRight w:val="0"/>
      <w:marTop w:val="0"/>
      <w:marBottom w:val="0"/>
      <w:divBdr>
        <w:top w:val="none" w:sz="0" w:space="0" w:color="auto"/>
        <w:left w:val="none" w:sz="0" w:space="0" w:color="auto"/>
        <w:bottom w:val="none" w:sz="0" w:space="0" w:color="auto"/>
        <w:right w:val="none" w:sz="0" w:space="0" w:color="auto"/>
      </w:divBdr>
    </w:div>
    <w:div w:id="1454594436">
      <w:bodyDiv w:val="1"/>
      <w:marLeft w:val="0"/>
      <w:marRight w:val="0"/>
      <w:marTop w:val="0"/>
      <w:marBottom w:val="0"/>
      <w:divBdr>
        <w:top w:val="none" w:sz="0" w:space="0" w:color="auto"/>
        <w:left w:val="none" w:sz="0" w:space="0" w:color="auto"/>
        <w:bottom w:val="none" w:sz="0" w:space="0" w:color="auto"/>
        <w:right w:val="none" w:sz="0" w:space="0" w:color="auto"/>
      </w:divBdr>
    </w:div>
    <w:div w:id="1454596841">
      <w:bodyDiv w:val="1"/>
      <w:marLeft w:val="0"/>
      <w:marRight w:val="0"/>
      <w:marTop w:val="0"/>
      <w:marBottom w:val="0"/>
      <w:divBdr>
        <w:top w:val="none" w:sz="0" w:space="0" w:color="auto"/>
        <w:left w:val="none" w:sz="0" w:space="0" w:color="auto"/>
        <w:bottom w:val="none" w:sz="0" w:space="0" w:color="auto"/>
        <w:right w:val="none" w:sz="0" w:space="0" w:color="auto"/>
      </w:divBdr>
    </w:div>
    <w:div w:id="1455099675">
      <w:bodyDiv w:val="1"/>
      <w:marLeft w:val="0"/>
      <w:marRight w:val="0"/>
      <w:marTop w:val="0"/>
      <w:marBottom w:val="0"/>
      <w:divBdr>
        <w:top w:val="none" w:sz="0" w:space="0" w:color="auto"/>
        <w:left w:val="none" w:sz="0" w:space="0" w:color="auto"/>
        <w:bottom w:val="none" w:sz="0" w:space="0" w:color="auto"/>
        <w:right w:val="none" w:sz="0" w:space="0" w:color="auto"/>
      </w:divBdr>
    </w:div>
    <w:div w:id="1455101716">
      <w:bodyDiv w:val="1"/>
      <w:marLeft w:val="0"/>
      <w:marRight w:val="0"/>
      <w:marTop w:val="0"/>
      <w:marBottom w:val="0"/>
      <w:divBdr>
        <w:top w:val="none" w:sz="0" w:space="0" w:color="auto"/>
        <w:left w:val="none" w:sz="0" w:space="0" w:color="auto"/>
        <w:bottom w:val="none" w:sz="0" w:space="0" w:color="auto"/>
        <w:right w:val="none" w:sz="0" w:space="0" w:color="auto"/>
      </w:divBdr>
    </w:div>
    <w:div w:id="1455178914">
      <w:bodyDiv w:val="1"/>
      <w:marLeft w:val="0"/>
      <w:marRight w:val="0"/>
      <w:marTop w:val="0"/>
      <w:marBottom w:val="0"/>
      <w:divBdr>
        <w:top w:val="none" w:sz="0" w:space="0" w:color="auto"/>
        <w:left w:val="none" w:sz="0" w:space="0" w:color="auto"/>
        <w:bottom w:val="none" w:sz="0" w:space="0" w:color="auto"/>
        <w:right w:val="none" w:sz="0" w:space="0" w:color="auto"/>
      </w:divBdr>
      <w:divsChild>
        <w:div w:id="548298107">
          <w:marLeft w:val="0"/>
          <w:marRight w:val="0"/>
          <w:marTop w:val="0"/>
          <w:marBottom w:val="0"/>
          <w:divBdr>
            <w:top w:val="none" w:sz="0" w:space="0" w:color="auto"/>
            <w:left w:val="none" w:sz="0" w:space="0" w:color="auto"/>
            <w:bottom w:val="none" w:sz="0" w:space="0" w:color="auto"/>
            <w:right w:val="none" w:sz="0" w:space="0" w:color="auto"/>
          </w:divBdr>
          <w:divsChild>
            <w:div w:id="1818448455">
              <w:marLeft w:val="0"/>
              <w:marRight w:val="0"/>
              <w:marTop w:val="0"/>
              <w:marBottom w:val="0"/>
              <w:divBdr>
                <w:top w:val="none" w:sz="0" w:space="0" w:color="auto"/>
                <w:left w:val="none" w:sz="0" w:space="0" w:color="auto"/>
                <w:bottom w:val="none" w:sz="0" w:space="0" w:color="auto"/>
                <w:right w:val="none" w:sz="0" w:space="0" w:color="auto"/>
              </w:divBdr>
              <w:divsChild>
                <w:div w:id="287007961">
                  <w:marLeft w:val="0"/>
                  <w:marRight w:val="0"/>
                  <w:marTop w:val="0"/>
                  <w:marBottom w:val="0"/>
                  <w:divBdr>
                    <w:top w:val="none" w:sz="0" w:space="0" w:color="auto"/>
                    <w:left w:val="none" w:sz="0" w:space="0" w:color="auto"/>
                    <w:bottom w:val="none" w:sz="0" w:space="0" w:color="auto"/>
                    <w:right w:val="none" w:sz="0" w:space="0" w:color="auto"/>
                  </w:divBdr>
                  <w:divsChild>
                    <w:div w:id="1464343793">
                      <w:marLeft w:val="0"/>
                      <w:marRight w:val="0"/>
                      <w:marTop w:val="0"/>
                      <w:marBottom w:val="0"/>
                      <w:divBdr>
                        <w:top w:val="none" w:sz="0" w:space="0" w:color="auto"/>
                        <w:left w:val="none" w:sz="0" w:space="0" w:color="auto"/>
                        <w:bottom w:val="none" w:sz="0" w:space="0" w:color="auto"/>
                        <w:right w:val="none" w:sz="0" w:space="0" w:color="auto"/>
                      </w:divBdr>
                    </w:div>
                    <w:div w:id="179898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248549">
      <w:bodyDiv w:val="1"/>
      <w:marLeft w:val="0"/>
      <w:marRight w:val="0"/>
      <w:marTop w:val="0"/>
      <w:marBottom w:val="0"/>
      <w:divBdr>
        <w:top w:val="none" w:sz="0" w:space="0" w:color="auto"/>
        <w:left w:val="none" w:sz="0" w:space="0" w:color="auto"/>
        <w:bottom w:val="none" w:sz="0" w:space="0" w:color="auto"/>
        <w:right w:val="none" w:sz="0" w:space="0" w:color="auto"/>
      </w:divBdr>
    </w:div>
    <w:div w:id="1455363242">
      <w:bodyDiv w:val="1"/>
      <w:marLeft w:val="0"/>
      <w:marRight w:val="0"/>
      <w:marTop w:val="0"/>
      <w:marBottom w:val="0"/>
      <w:divBdr>
        <w:top w:val="none" w:sz="0" w:space="0" w:color="auto"/>
        <w:left w:val="none" w:sz="0" w:space="0" w:color="auto"/>
        <w:bottom w:val="none" w:sz="0" w:space="0" w:color="auto"/>
        <w:right w:val="none" w:sz="0" w:space="0" w:color="auto"/>
      </w:divBdr>
      <w:divsChild>
        <w:div w:id="1939294206">
          <w:marLeft w:val="0"/>
          <w:marRight w:val="0"/>
          <w:marTop w:val="0"/>
          <w:marBottom w:val="0"/>
          <w:divBdr>
            <w:top w:val="none" w:sz="0" w:space="0" w:color="auto"/>
            <w:left w:val="none" w:sz="0" w:space="0" w:color="auto"/>
            <w:bottom w:val="none" w:sz="0" w:space="0" w:color="auto"/>
            <w:right w:val="none" w:sz="0" w:space="0" w:color="auto"/>
          </w:divBdr>
        </w:div>
      </w:divsChild>
    </w:div>
    <w:div w:id="1455631398">
      <w:bodyDiv w:val="1"/>
      <w:marLeft w:val="0"/>
      <w:marRight w:val="0"/>
      <w:marTop w:val="0"/>
      <w:marBottom w:val="0"/>
      <w:divBdr>
        <w:top w:val="none" w:sz="0" w:space="0" w:color="auto"/>
        <w:left w:val="none" w:sz="0" w:space="0" w:color="auto"/>
        <w:bottom w:val="none" w:sz="0" w:space="0" w:color="auto"/>
        <w:right w:val="none" w:sz="0" w:space="0" w:color="auto"/>
      </w:divBdr>
    </w:div>
    <w:div w:id="1456288847">
      <w:bodyDiv w:val="1"/>
      <w:marLeft w:val="0"/>
      <w:marRight w:val="0"/>
      <w:marTop w:val="0"/>
      <w:marBottom w:val="0"/>
      <w:divBdr>
        <w:top w:val="none" w:sz="0" w:space="0" w:color="auto"/>
        <w:left w:val="none" w:sz="0" w:space="0" w:color="auto"/>
        <w:bottom w:val="none" w:sz="0" w:space="0" w:color="auto"/>
        <w:right w:val="none" w:sz="0" w:space="0" w:color="auto"/>
      </w:divBdr>
      <w:divsChild>
        <w:div w:id="1944992749">
          <w:marLeft w:val="0"/>
          <w:marRight w:val="0"/>
          <w:marTop w:val="0"/>
          <w:marBottom w:val="0"/>
          <w:divBdr>
            <w:top w:val="none" w:sz="0" w:space="0" w:color="auto"/>
            <w:left w:val="none" w:sz="0" w:space="0" w:color="auto"/>
            <w:bottom w:val="none" w:sz="0" w:space="0" w:color="auto"/>
            <w:right w:val="none" w:sz="0" w:space="0" w:color="auto"/>
          </w:divBdr>
          <w:divsChild>
            <w:div w:id="1439369907">
              <w:marLeft w:val="0"/>
              <w:marRight w:val="0"/>
              <w:marTop w:val="0"/>
              <w:marBottom w:val="0"/>
              <w:divBdr>
                <w:top w:val="none" w:sz="0" w:space="0" w:color="auto"/>
                <w:left w:val="none" w:sz="0" w:space="0" w:color="auto"/>
                <w:bottom w:val="none" w:sz="0" w:space="0" w:color="auto"/>
                <w:right w:val="none" w:sz="0" w:space="0" w:color="auto"/>
              </w:divBdr>
              <w:divsChild>
                <w:div w:id="2038042013">
                  <w:marLeft w:val="0"/>
                  <w:marRight w:val="0"/>
                  <w:marTop w:val="0"/>
                  <w:marBottom w:val="0"/>
                  <w:divBdr>
                    <w:top w:val="none" w:sz="0" w:space="0" w:color="auto"/>
                    <w:left w:val="none" w:sz="0" w:space="0" w:color="auto"/>
                    <w:bottom w:val="none" w:sz="0" w:space="0" w:color="auto"/>
                    <w:right w:val="none" w:sz="0" w:space="0" w:color="auto"/>
                  </w:divBdr>
                  <w:divsChild>
                    <w:div w:id="1689140504">
                      <w:marLeft w:val="0"/>
                      <w:marRight w:val="0"/>
                      <w:marTop w:val="0"/>
                      <w:marBottom w:val="0"/>
                      <w:divBdr>
                        <w:top w:val="none" w:sz="0" w:space="0" w:color="auto"/>
                        <w:left w:val="none" w:sz="0" w:space="0" w:color="auto"/>
                        <w:bottom w:val="none" w:sz="0" w:space="0" w:color="auto"/>
                        <w:right w:val="none" w:sz="0" w:space="0" w:color="auto"/>
                      </w:divBdr>
                    </w:div>
                    <w:div w:id="1441221110">
                      <w:marLeft w:val="0"/>
                      <w:marRight w:val="0"/>
                      <w:marTop w:val="0"/>
                      <w:marBottom w:val="0"/>
                      <w:divBdr>
                        <w:top w:val="none" w:sz="0" w:space="0" w:color="auto"/>
                        <w:left w:val="none" w:sz="0" w:space="0" w:color="auto"/>
                        <w:bottom w:val="none" w:sz="0" w:space="0" w:color="auto"/>
                        <w:right w:val="none" w:sz="0" w:space="0" w:color="auto"/>
                      </w:divBdr>
                    </w:div>
                    <w:div w:id="1945453229">
                      <w:marLeft w:val="0"/>
                      <w:marRight w:val="0"/>
                      <w:marTop w:val="0"/>
                      <w:marBottom w:val="0"/>
                      <w:divBdr>
                        <w:top w:val="none" w:sz="0" w:space="0" w:color="auto"/>
                        <w:left w:val="none" w:sz="0" w:space="0" w:color="auto"/>
                        <w:bottom w:val="none" w:sz="0" w:space="0" w:color="auto"/>
                        <w:right w:val="none" w:sz="0" w:space="0" w:color="auto"/>
                      </w:divBdr>
                    </w:div>
                    <w:div w:id="2083334428">
                      <w:marLeft w:val="0"/>
                      <w:marRight w:val="0"/>
                      <w:marTop w:val="0"/>
                      <w:marBottom w:val="0"/>
                      <w:divBdr>
                        <w:top w:val="none" w:sz="0" w:space="0" w:color="auto"/>
                        <w:left w:val="none" w:sz="0" w:space="0" w:color="auto"/>
                        <w:bottom w:val="none" w:sz="0" w:space="0" w:color="auto"/>
                        <w:right w:val="none" w:sz="0" w:space="0" w:color="auto"/>
                      </w:divBdr>
                    </w:div>
                    <w:div w:id="617106375">
                      <w:marLeft w:val="0"/>
                      <w:marRight w:val="0"/>
                      <w:marTop w:val="0"/>
                      <w:marBottom w:val="0"/>
                      <w:divBdr>
                        <w:top w:val="none" w:sz="0" w:space="0" w:color="auto"/>
                        <w:left w:val="none" w:sz="0" w:space="0" w:color="auto"/>
                        <w:bottom w:val="none" w:sz="0" w:space="0" w:color="auto"/>
                        <w:right w:val="none" w:sz="0" w:space="0" w:color="auto"/>
                      </w:divBdr>
                    </w:div>
                    <w:div w:id="833958948">
                      <w:marLeft w:val="0"/>
                      <w:marRight w:val="0"/>
                      <w:marTop w:val="0"/>
                      <w:marBottom w:val="0"/>
                      <w:divBdr>
                        <w:top w:val="none" w:sz="0" w:space="0" w:color="auto"/>
                        <w:left w:val="none" w:sz="0" w:space="0" w:color="auto"/>
                        <w:bottom w:val="none" w:sz="0" w:space="0" w:color="auto"/>
                        <w:right w:val="none" w:sz="0" w:space="0" w:color="auto"/>
                      </w:divBdr>
                    </w:div>
                    <w:div w:id="1407410248">
                      <w:marLeft w:val="0"/>
                      <w:marRight w:val="0"/>
                      <w:marTop w:val="0"/>
                      <w:marBottom w:val="0"/>
                      <w:divBdr>
                        <w:top w:val="none" w:sz="0" w:space="0" w:color="auto"/>
                        <w:left w:val="none" w:sz="0" w:space="0" w:color="auto"/>
                        <w:bottom w:val="none" w:sz="0" w:space="0" w:color="auto"/>
                        <w:right w:val="none" w:sz="0" w:space="0" w:color="auto"/>
                      </w:divBdr>
                    </w:div>
                    <w:div w:id="1574312652">
                      <w:marLeft w:val="0"/>
                      <w:marRight w:val="0"/>
                      <w:marTop w:val="0"/>
                      <w:marBottom w:val="0"/>
                      <w:divBdr>
                        <w:top w:val="none" w:sz="0" w:space="0" w:color="auto"/>
                        <w:left w:val="none" w:sz="0" w:space="0" w:color="auto"/>
                        <w:bottom w:val="none" w:sz="0" w:space="0" w:color="auto"/>
                        <w:right w:val="none" w:sz="0" w:space="0" w:color="auto"/>
                      </w:divBdr>
                    </w:div>
                    <w:div w:id="3925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824125">
      <w:bodyDiv w:val="1"/>
      <w:marLeft w:val="0"/>
      <w:marRight w:val="0"/>
      <w:marTop w:val="0"/>
      <w:marBottom w:val="0"/>
      <w:divBdr>
        <w:top w:val="none" w:sz="0" w:space="0" w:color="auto"/>
        <w:left w:val="none" w:sz="0" w:space="0" w:color="auto"/>
        <w:bottom w:val="none" w:sz="0" w:space="0" w:color="auto"/>
        <w:right w:val="none" w:sz="0" w:space="0" w:color="auto"/>
      </w:divBdr>
    </w:div>
    <w:div w:id="1456946358">
      <w:bodyDiv w:val="1"/>
      <w:marLeft w:val="0"/>
      <w:marRight w:val="0"/>
      <w:marTop w:val="0"/>
      <w:marBottom w:val="0"/>
      <w:divBdr>
        <w:top w:val="none" w:sz="0" w:space="0" w:color="auto"/>
        <w:left w:val="none" w:sz="0" w:space="0" w:color="auto"/>
        <w:bottom w:val="none" w:sz="0" w:space="0" w:color="auto"/>
        <w:right w:val="none" w:sz="0" w:space="0" w:color="auto"/>
      </w:divBdr>
      <w:divsChild>
        <w:div w:id="1709644917">
          <w:marLeft w:val="0"/>
          <w:marRight w:val="0"/>
          <w:marTop w:val="0"/>
          <w:marBottom w:val="0"/>
          <w:divBdr>
            <w:top w:val="none" w:sz="0" w:space="0" w:color="auto"/>
            <w:left w:val="none" w:sz="0" w:space="0" w:color="auto"/>
            <w:bottom w:val="none" w:sz="0" w:space="0" w:color="auto"/>
            <w:right w:val="none" w:sz="0" w:space="0" w:color="auto"/>
          </w:divBdr>
        </w:div>
      </w:divsChild>
    </w:div>
    <w:div w:id="1457067859">
      <w:bodyDiv w:val="1"/>
      <w:marLeft w:val="0"/>
      <w:marRight w:val="0"/>
      <w:marTop w:val="0"/>
      <w:marBottom w:val="0"/>
      <w:divBdr>
        <w:top w:val="none" w:sz="0" w:space="0" w:color="auto"/>
        <w:left w:val="none" w:sz="0" w:space="0" w:color="auto"/>
        <w:bottom w:val="none" w:sz="0" w:space="0" w:color="auto"/>
        <w:right w:val="none" w:sz="0" w:space="0" w:color="auto"/>
      </w:divBdr>
      <w:divsChild>
        <w:div w:id="1749569336">
          <w:marLeft w:val="150"/>
          <w:marRight w:val="150"/>
          <w:marTop w:val="0"/>
          <w:marBottom w:val="240"/>
          <w:divBdr>
            <w:top w:val="single" w:sz="12" w:space="0" w:color="FBBC04"/>
            <w:left w:val="single" w:sz="12" w:space="0" w:color="FBBC04"/>
            <w:bottom w:val="single" w:sz="12" w:space="0" w:color="FBBC04"/>
            <w:right w:val="single" w:sz="12" w:space="0" w:color="FBBC04"/>
          </w:divBdr>
          <w:divsChild>
            <w:div w:id="1726022929">
              <w:marLeft w:val="0"/>
              <w:marRight w:val="0"/>
              <w:marTop w:val="0"/>
              <w:marBottom w:val="0"/>
              <w:divBdr>
                <w:top w:val="none" w:sz="0" w:space="0" w:color="auto"/>
                <w:left w:val="none" w:sz="0" w:space="0" w:color="auto"/>
                <w:bottom w:val="none" w:sz="0" w:space="0" w:color="auto"/>
                <w:right w:val="none" w:sz="0" w:space="0" w:color="auto"/>
              </w:divBdr>
              <w:divsChild>
                <w:div w:id="203568611">
                  <w:marLeft w:val="0"/>
                  <w:marRight w:val="0"/>
                  <w:marTop w:val="0"/>
                  <w:marBottom w:val="180"/>
                  <w:divBdr>
                    <w:top w:val="single" w:sz="6" w:space="9" w:color="EDEEF0"/>
                    <w:left w:val="single" w:sz="6" w:space="13" w:color="EDEEF0"/>
                    <w:bottom w:val="single" w:sz="6" w:space="9" w:color="EDEEF0"/>
                    <w:right w:val="single" w:sz="6" w:space="13" w:color="EDEEF0"/>
                  </w:divBdr>
                  <w:divsChild>
                    <w:div w:id="205981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748079">
      <w:bodyDiv w:val="1"/>
      <w:marLeft w:val="0"/>
      <w:marRight w:val="0"/>
      <w:marTop w:val="0"/>
      <w:marBottom w:val="0"/>
      <w:divBdr>
        <w:top w:val="none" w:sz="0" w:space="0" w:color="auto"/>
        <w:left w:val="none" w:sz="0" w:space="0" w:color="auto"/>
        <w:bottom w:val="none" w:sz="0" w:space="0" w:color="auto"/>
        <w:right w:val="none" w:sz="0" w:space="0" w:color="auto"/>
      </w:divBdr>
      <w:divsChild>
        <w:div w:id="575165255">
          <w:marLeft w:val="0"/>
          <w:marRight w:val="0"/>
          <w:marTop w:val="0"/>
          <w:marBottom w:val="0"/>
          <w:divBdr>
            <w:top w:val="none" w:sz="0" w:space="0" w:color="auto"/>
            <w:left w:val="none" w:sz="0" w:space="0" w:color="auto"/>
            <w:bottom w:val="none" w:sz="0" w:space="0" w:color="auto"/>
            <w:right w:val="none" w:sz="0" w:space="0" w:color="auto"/>
          </w:divBdr>
          <w:divsChild>
            <w:div w:id="30344507">
              <w:marLeft w:val="0"/>
              <w:marRight w:val="0"/>
              <w:marTop w:val="0"/>
              <w:marBottom w:val="0"/>
              <w:divBdr>
                <w:top w:val="none" w:sz="0" w:space="0" w:color="auto"/>
                <w:left w:val="none" w:sz="0" w:space="0" w:color="auto"/>
                <w:bottom w:val="none" w:sz="0" w:space="0" w:color="auto"/>
                <w:right w:val="none" w:sz="0" w:space="0" w:color="auto"/>
              </w:divBdr>
              <w:divsChild>
                <w:div w:id="1927883519">
                  <w:marLeft w:val="0"/>
                  <w:marRight w:val="0"/>
                  <w:marTop w:val="0"/>
                  <w:marBottom w:val="0"/>
                  <w:divBdr>
                    <w:top w:val="none" w:sz="0" w:space="0" w:color="auto"/>
                    <w:left w:val="none" w:sz="0" w:space="0" w:color="auto"/>
                    <w:bottom w:val="none" w:sz="0" w:space="0" w:color="auto"/>
                    <w:right w:val="none" w:sz="0" w:space="0" w:color="auto"/>
                  </w:divBdr>
                  <w:divsChild>
                    <w:div w:id="315693712">
                      <w:marLeft w:val="0"/>
                      <w:marRight w:val="0"/>
                      <w:marTop w:val="0"/>
                      <w:marBottom w:val="0"/>
                      <w:divBdr>
                        <w:top w:val="none" w:sz="0" w:space="0" w:color="auto"/>
                        <w:left w:val="none" w:sz="0" w:space="0" w:color="auto"/>
                        <w:bottom w:val="none" w:sz="0" w:space="0" w:color="auto"/>
                        <w:right w:val="none" w:sz="0" w:space="0" w:color="auto"/>
                      </w:divBdr>
                    </w:div>
                    <w:div w:id="496117083">
                      <w:marLeft w:val="0"/>
                      <w:marRight w:val="0"/>
                      <w:marTop w:val="0"/>
                      <w:marBottom w:val="0"/>
                      <w:divBdr>
                        <w:top w:val="none" w:sz="0" w:space="0" w:color="auto"/>
                        <w:left w:val="none" w:sz="0" w:space="0" w:color="auto"/>
                        <w:bottom w:val="none" w:sz="0" w:space="0" w:color="auto"/>
                        <w:right w:val="none" w:sz="0" w:space="0" w:color="auto"/>
                      </w:divBdr>
                    </w:div>
                    <w:div w:id="856390510">
                      <w:marLeft w:val="0"/>
                      <w:marRight w:val="0"/>
                      <w:marTop w:val="0"/>
                      <w:marBottom w:val="0"/>
                      <w:divBdr>
                        <w:top w:val="none" w:sz="0" w:space="0" w:color="auto"/>
                        <w:left w:val="none" w:sz="0" w:space="0" w:color="auto"/>
                        <w:bottom w:val="none" w:sz="0" w:space="0" w:color="auto"/>
                        <w:right w:val="none" w:sz="0" w:space="0" w:color="auto"/>
                      </w:divBdr>
                    </w:div>
                    <w:div w:id="1157694446">
                      <w:marLeft w:val="0"/>
                      <w:marRight w:val="0"/>
                      <w:marTop w:val="0"/>
                      <w:marBottom w:val="0"/>
                      <w:divBdr>
                        <w:top w:val="none" w:sz="0" w:space="0" w:color="auto"/>
                        <w:left w:val="none" w:sz="0" w:space="0" w:color="auto"/>
                        <w:bottom w:val="none" w:sz="0" w:space="0" w:color="auto"/>
                        <w:right w:val="none" w:sz="0" w:space="0" w:color="auto"/>
                      </w:divBdr>
                    </w:div>
                    <w:div w:id="1032194619">
                      <w:marLeft w:val="0"/>
                      <w:marRight w:val="0"/>
                      <w:marTop w:val="0"/>
                      <w:marBottom w:val="0"/>
                      <w:divBdr>
                        <w:top w:val="none" w:sz="0" w:space="0" w:color="auto"/>
                        <w:left w:val="none" w:sz="0" w:space="0" w:color="auto"/>
                        <w:bottom w:val="none" w:sz="0" w:space="0" w:color="auto"/>
                        <w:right w:val="none" w:sz="0" w:space="0" w:color="auto"/>
                      </w:divBdr>
                    </w:div>
                    <w:div w:id="2060979424">
                      <w:marLeft w:val="0"/>
                      <w:marRight w:val="0"/>
                      <w:marTop w:val="0"/>
                      <w:marBottom w:val="0"/>
                      <w:divBdr>
                        <w:top w:val="none" w:sz="0" w:space="0" w:color="auto"/>
                        <w:left w:val="none" w:sz="0" w:space="0" w:color="auto"/>
                        <w:bottom w:val="none" w:sz="0" w:space="0" w:color="auto"/>
                        <w:right w:val="none" w:sz="0" w:space="0" w:color="auto"/>
                      </w:divBdr>
                    </w:div>
                    <w:div w:id="195462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867805">
      <w:bodyDiv w:val="1"/>
      <w:marLeft w:val="0"/>
      <w:marRight w:val="0"/>
      <w:marTop w:val="0"/>
      <w:marBottom w:val="0"/>
      <w:divBdr>
        <w:top w:val="none" w:sz="0" w:space="0" w:color="auto"/>
        <w:left w:val="none" w:sz="0" w:space="0" w:color="auto"/>
        <w:bottom w:val="none" w:sz="0" w:space="0" w:color="auto"/>
        <w:right w:val="none" w:sz="0" w:space="0" w:color="auto"/>
      </w:divBdr>
      <w:divsChild>
        <w:div w:id="1471750780">
          <w:marLeft w:val="0"/>
          <w:marRight w:val="0"/>
          <w:marTop w:val="0"/>
          <w:marBottom w:val="0"/>
          <w:divBdr>
            <w:top w:val="none" w:sz="0" w:space="0" w:color="auto"/>
            <w:left w:val="none" w:sz="0" w:space="0" w:color="auto"/>
            <w:bottom w:val="none" w:sz="0" w:space="0" w:color="auto"/>
            <w:right w:val="none" w:sz="0" w:space="0" w:color="auto"/>
          </w:divBdr>
          <w:divsChild>
            <w:div w:id="1053698016">
              <w:marLeft w:val="0"/>
              <w:marRight w:val="0"/>
              <w:marTop w:val="0"/>
              <w:marBottom w:val="0"/>
              <w:divBdr>
                <w:top w:val="none" w:sz="0" w:space="0" w:color="auto"/>
                <w:left w:val="none" w:sz="0" w:space="0" w:color="auto"/>
                <w:bottom w:val="none" w:sz="0" w:space="0" w:color="auto"/>
                <w:right w:val="none" w:sz="0" w:space="0" w:color="auto"/>
              </w:divBdr>
              <w:divsChild>
                <w:div w:id="1612056505">
                  <w:marLeft w:val="0"/>
                  <w:marRight w:val="0"/>
                  <w:marTop w:val="0"/>
                  <w:marBottom w:val="0"/>
                  <w:divBdr>
                    <w:top w:val="none" w:sz="0" w:space="0" w:color="auto"/>
                    <w:left w:val="none" w:sz="0" w:space="0" w:color="auto"/>
                    <w:bottom w:val="none" w:sz="0" w:space="0" w:color="auto"/>
                    <w:right w:val="none" w:sz="0" w:space="0" w:color="auto"/>
                  </w:divBdr>
                  <w:divsChild>
                    <w:div w:id="1043596198">
                      <w:marLeft w:val="0"/>
                      <w:marRight w:val="0"/>
                      <w:marTop w:val="0"/>
                      <w:marBottom w:val="0"/>
                      <w:divBdr>
                        <w:top w:val="none" w:sz="0" w:space="0" w:color="auto"/>
                        <w:left w:val="none" w:sz="0" w:space="0" w:color="auto"/>
                        <w:bottom w:val="none" w:sz="0" w:space="0" w:color="auto"/>
                        <w:right w:val="none" w:sz="0" w:space="0" w:color="auto"/>
                      </w:divBdr>
                    </w:div>
                    <w:div w:id="25783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261263">
      <w:bodyDiv w:val="1"/>
      <w:marLeft w:val="0"/>
      <w:marRight w:val="0"/>
      <w:marTop w:val="0"/>
      <w:marBottom w:val="0"/>
      <w:divBdr>
        <w:top w:val="none" w:sz="0" w:space="0" w:color="auto"/>
        <w:left w:val="none" w:sz="0" w:space="0" w:color="auto"/>
        <w:bottom w:val="none" w:sz="0" w:space="0" w:color="auto"/>
        <w:right w:val="none" w:sz="0" w:space="0" w:color="auto"/>
      </w:divBdr>
      <w:divsChild>
        <w:div w:id="474834952">
          <w:marLeft w:val="0"/>
          <w:marRight w:val="0"/>
          <w:marTop w:val="0"/>
          <w:marBottom w:val="0"/>
          <w:divBdr>
            <w:top w:val="none" w:sz="0" w:space="0" w:color="auto"/>
            <w:left w:val="none" w:sz="0" w:space="0" w:color="auto"/>
            <w:bottom w:val="none" w:sz="0" w:space="0" w:color="auto"/>
            <w:right w:val="none" w:sz="0" w:space="0" w:color="auto"/>
          </w:divBdr>
          <w:divsChild>
            <w:div w:id="402146259">
              <w:marLeft w:val="0"/>
              <w:marRight w:val="0"/>
              <w:marTop w:val="0"/>
              <w:marBottom w:val="0"/>
              <w:divBdr>
                <w:top w:val="none" w:sz="0" w:space="0" w:color="auto"/>
                <w:left w:val="none" w:sz="0" w:space="0" w:color="auto"/>
                <w:bottom w:val="none" w:sz="0" w:space="0" w:color="auto"/>
                <w:right w:val="none" w:sz="0" w:space="0" w:color="auto"/>
              </w:divBdr>
              <w:divsChild>
                <w:div w:id="466777027">
                  <w:marLeft w:val="0"/>
                  <w:marRight w:val="0"/>
                  <w:marTop w:val="0"/>
                  <w:marBottom w:val="0"/>
                  <w:divBdr>
                    <w:top w:val="none" w:sz="0" w:space="0" w:color="auto"/>
                    <w:left w:val="none" w:sz="0" w:space="0" w:color="auto"/>
                    <w:bottom w:val="none" w:sz="0" w:space="0" w:color="auto"/>
                    <w:right w:val="none" w:sz="0" w:space="0" w:color="auto"/>
                  </w:divBdr>
                  <w:divsChild>
                    <w:div w:id="1466041463">
                      <w:marLeft w:val="0"/>
                      <w:marRight w:val="0"/>
                      <w:marTop w:val="0"/>
                      <w:marBottom w:val="0"/>
                      <w:divBdr>
                        <w:top w:val="none" w:sz="0" w:space="0" w:color="auto"/>
                        <w:left w:val="none" w:sz="0" w:space="0" w:color="auto"/>
                        <w:bottom w:val="none" w:sz="0" w:space="0" w:color="auto"/>
                        <w:right w:val="none" w:sz="0" w:space="0" w:color="auto"/>
                      </w:divBdr>
                    </w:div>
                    <w:div w:id="1622493865">
                      <w:marLeft w:val="0"/>
                      <w:marRight w:val="0"/>
                      <w:marTop w:val="0"/>
                      <w:marBottom w:val="0"/>
                      <w:divBdr>
                        <w:top w:val="none" w:sz="0" w:space="0" w:color="auto"/>
                        <w:left w:val="none" w:sz="0" w:space="0" w:color="auto"/>
                        <w:bottom w:val="none" w:sz="0" w:space="0" w:color="auto"/>
                        <w:right w:val="none" w:sz="0" w:space="0" w:color="auto"/>
                      </w:divBdr>
                    </w:div>
                    <w:div w:id="1346712838">
                      <w:marLeft w:val="0"/>
                      <w:marRight w:val="0"/>
                      <w:marTop w:val="0"/>
                      <w:marBottom w:val="0"/>
                      <w:divBdr>
                        <w:top w:val="none" w:sz="0" w:space="0" w:color="auto"/>
                        <w:left w:val="none" w:sz="0" w:space="0" w:color="auto"/>
                        <w:bottom w:val="none" w:sz="0" w:space="0" w:color="auto"/>
                        <w:right w:val="none" w:sz="0" w:space="0" w:color="auto"/>
                      </w:divBdr>
                    </w:div>
                    <w:div w:id="1106195024">
                      <w:marLeft w:val="0"/>
                      <w:marRight w:val="0"/>
                      <w:marTop w:val="0"/>
                      <w:marBottom w:val="0"/>
                      <w:divBdr>
                        <w:top w:val="none" w:sz="0" w:space="0" w:color="auto"/>
                        <w:left w:val="none" w:sz="0" w:space="0" w:color="auto"/>
                        <w:bottom w:val="none" w:sz="0" w:space="0" w:color="auto"/>
                        <w:right w:val="none" w:sz="0" w:space="0" w:color="auto"/>
                      </w:divBdr>
                    </w:div>
                    <w:div w:id="899485903">
                      <w:marLeft w:val="0"/>
                      <w:marRight w:val="0"/>
                      <w:marTop w:val="0"/>
                      <w:marBottom w:val="0"/>
                      <w:divBdr>
                        <w:top w:val="none" w:sz="0" w:space="0" w:color="auto"/>
                        <w:left w:val="none" w:sz="0" w:space="0" w:color="auto"/>
                        <w:bottom w:val="none" w:sz="0" w:space="0" w:color="auto"/>
                        <w:right w:val="none" w:sz="0" w:space="0" w:color="auto"/>
                      </w:divBdr>
                    </w:div>
                    <w:div w:id="1394622082">
                      <w:marLeft w:val="0"/>
                      <w:marRight w:val="0"/>
                      <w:marTop w:val="0"/>
                      <w:marBottom w:val="0"/>
                      <w:divBdr>
                        <w:top w:val="none" w:sz="0" w:space="0" w:color="auto"/>
                        <w:left w:val="none" w:sz="0" w:space="0" w:color="auto"/>
                        <w:bottom w:val="none" w:sz="0" w:space="0" w:color="auto"/>
                        <w:right w:val="none" w:sz="0" w:space="0" w:color="auto"/>
                      </w:divBdr>
                    </w:div>
                    <w:div w:id="272977908">
                      <w:marLeft w:val="0"/>
                      <w:marRight w:val="0"/>
                      <w:marTop w:val="0"/>
                      <w:marBottom w:val="0"/>
                      <w:divBdr>
                        <w:top w:val="none" w:sz="0" w:space="0" w:color="auto"/>
                        <w:left w:val="none" w:sz="0" w:space="0" w:color="auto"/>
                        <w:bottom w:val="none" w:sz="0" w:space="0" w:color="auto"/>
                        <w:right w:val="none" w:sz="0" w:space="0" w:color="auto"/>
                      </w:divBdr>
                    </w:div>
                    <w:div w:id="1395546079">
                      <w:marLeft w:val="0"/>
                      <w:marRight w:val="0"/>
                      <w:marTop w:val="0"/>
                      <w:marBottom w:val="0"/>
                      <w:divBdr>
                        <w:top w:val="none" w:sz="0" w:space="0" w:color="auto"/>
                        <w:left w:val="none" w:sz="0" w:space="0" w:color="auto"/>
                        <w:bottom w:val="none" w:sz="0" w:space="0" w:color="auto"/>
                        <w:right w:val="none" w:sz="0" w:space="0" w:color="auto"/>
                      </w:divBdr>
                    </w:div>
                    <w:div w:id="980422150">
                      <w:marLeft w:val="0"/>
                      <w:marRight w:val="0"/>
                      <w:marTop w:val="0"/>
                      <w:marBottom w:val="0"/>
                      <w:divBdr>
                        <w:top w:val="none" w:sz="0" w:space="0" w:color="auto"/>
                        <w:left w:val="none" w:sz="0" w:space="0" w:color="auto"/>
                        <w:bottom w:val="none" w:sz="0" w:space="0" w:color="auto"/>
                        <w:right w:val="none" w:sz="0" w:space="0" w:color="auto"/>
                      </w:divBdr>
                    </w:div>
                    <w:div w:id="360589685">
                      <w:marLeft w:val="0"/>
                      <w:marRight w:val="0"/>
                      <w:marTop w:val="0"/>
                      <w:marBottom w:val="0"/>
                      <w:divBdr>
                        <w:top w:val="none" w:sz="0" w:space="0" w:color="auto"/>
                        <w:left w:val="none" w:sz="0" w:space="0" w:color="auto"/>
                        <w:bottom w:val="none" w:sz="0" w:space="0" w:color="auto"/>
                        <w:right w:val="none" w:sz="0" w:space="0" w:color="auto"/>
                      </w:divBdr>
                    </w:div>
                    <w:div w:id="190961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647659">
      <w:bodyDiv w:val="1"/>
      <w:marLeft w:val="0"/>
      <w:marRight w:val="0"/>
      <w:marTop w:val="0"/>
      <w:marBottom w:val="0"/>
      <w:divBdr>
        <w:top w:val="none" w:sz="0" w:space="0" w:color="auto"/>
        <w:left w:val="none" w:sz="0" w:space="0" w:color="auto"/>
        <w:bottom w:val="none" w:sz="0" w:space="0" w:color="auto"/>
        <w:right w:val="none" w:sz="0" w:space="0" w:color="auto"/>
      </w:divBdr>
    </w:div>
    <w:div w:id="1460412763">
      <w:bodyDiv w:val="1"/>
      <w:marLeft w:val="0"/>
      <w:marRight w:val="0"/>
      <w:marTop w:val="0"/>
      <w:marBottom w:val="0"/>
      <w:divBdr>
        <w:top w:val="none" w:sz="0" w:space="0" w:color="auto"/>
        <w:left w:val="none" w:sz="0" w:space="0" w:color="auto"/>
        <w:bottom w:val="none" w:sz="0" w:space="0" w:color="auto"/>
        <w:right w:val="none" w:sz="0" w:space="0" w:color="auto"/>
      </w:divBdr>
    </w:div>
    <w:div w:id="1460536526">
      <w:bodyDiv w:val="1"/>
      <w:marLeft w:val="0"/>
      <w:marRight w:val="0"/>
      <w:marTop w:val="0"/>
      <w:marBottom w:val="0"/>
      <w:divBdr>
        <w:top w:val="none" w:sz="0" w:space="0" w:color="auto"/>
        <w:left w:val="none" w:sz="0" w:space="0" w:color="auto"/>
        <w:bottom w:val="none" w:sz="0" w:space="0" w:color="auto"/>
        <w:right w:val="none" w:sz="0" w:space="0" w:color="auto"/>
      </w:divBdr>
      <w:divsChild>
        <w:div w:id="430246208">
          <w:marLeft w:val="0"/>
          <w:marRight w:val="0"/>
          <w:marTop w:val="0"/>
          <w:marBottom w:val="0"/>
          <w:divBdr>
            <w:top w:val="none" w:sz="0" w:space="0" w:color="auto"/>
            <w:left w:val="none" w:sz="0" w:space="0" w:color="auto"/>
            <w:bottom w:val="none" w:sz="0" w:space="0" w:color="auto"/>
            <w:right w:val="none" w:sz="0" w:space="0" w:color="auto"/>
          </w:divBdr>
        </w:div>
      </w:divsChild>
    </w:div>
    <w:div w:id="1460565554">
      <w:bodyDiv w:val="1"/>
      <w:marLeft w:val="0"/>
      <w:marRight w:val="0"/>
      <w:marTop w:val="0"/>
      <w:marBottom w:val="0"/>
      <w:divBdr>
        <w:top w:val="none" w:sz="0" w:space="0" w:color="auto"/>
        <w:left w:val="none" w:sz="0" w:space="0" w:color="auto"/>
        <w:bottom w:val="none" w:sz="0" w:space="0" w:color="auto"/>
        <w:right w:val="none" w:sz="0" w:space="0" w:color="auto"/>
      </w:divBdr>
    </w:div>
    <w:div w:id="1461067858">
      <w:bodyDiv w:val="1"/>
      <w:marLeft w:val="0"/>
      <w:marRight w:val="0"/>
      <w:marTop w:val="0"/>
      <w:marBottom w:val="0"/>
      <w:divBdr>
        <w:top w:val="none" w:sz="0" w:space="0" w:color="auto"/>
        <w:left w:val="none" w:sz="0" w:space="0" w:color="auto"/>
        <w:bottom w:val="none" w:sz="0" w:space="0" w:color="auto"/>
        <w:right w:val="none" w:sz="0" w:space="0" w:color="auto"/>
      </w:divBdr>
    </w:div>
    <w:div w:id="1462070752">
      <w:bodyDiv w:val="1"/>
      <w:marLeft w:val="0"/>
      <w:marRight w:val="0"/>
      <w:marTop w:val="0"/>
      <w:marBottom w:val="0"/>
      <w:divBdr>
        <w:top w:val="none" w:sz="0" w:space="0" w:color="auto"/>
        <w:left w:val="none" w:sz="0" w:space="0" w:color="auto"/>
        <w:bottom w:val="none" w:sz="0" w:space="0" w:color="auto"/>
        <w:right w:val="none" w:sz="0" w:space="0" w:color="auto"/>
      </w:divBdr>
    </w:div>
    <w:div w:id="1462192155">
      <w:bodyDiv w:val="1"/>
      <w:marLeft w:val="0"/>
      <w:marRight w:val="0"/>
      <w:marTop w:val="0"/>
      <w:marBottom w:val="0"/>
      <w:divBdr>
        <w:top w:val="none" w:sz="0" w:space="0" w:color="auto"/>
        <w:left w:val="none" w:sz="0" w:space="0" w:color="auto"/>
        <w:bottom w:val="none" w:sz="0" w:space="0" w:color="auto"/>
        <w:right w:val="none" w:sz="0" w:space="0" w:color="auto"/>
      </w:divBdr>
    </w:div>
    <w:div w:id="1462457237">
      <w:bodyDiv w:val="1"/>
      <w:marLeft w:val="0"/>
      <w:marRight w:val="0"/>
      <w:marTop w:val="0"/>
      <w:marBottom w:val="0"/>
      <w:divBdr>
        <w:top w:val="none" w:sz="0" w:space="0" w:color="auto"/>
        <w:left w:val="none" w:sz="0" w:space="0" w:color="auto"/>
        <w:bottom w:val="none" w:sz="0" w:space="0" w:color="auto"/>
        <w:right w:val="none" w:sz="0" w:space="0" w:color="auto"/>
      </w:divBdr>
    </w:div>
    <w:div w:id="1462531641">
      <w:bodyDiv w:val="1"/>
      <w:marLeft w:val="0"/>
      <w:marRight w:val="0"/>
      <w:marTop w:val="0"/>
      <w:marBottom w:val="0"/>
      <w:divBdr>
        <w:top w:val="none" w:sz="0" w:space="0" w:color="auto"/>
        <w:left w:val="none" w:sz="0" w:space="0" w:color="auto"/>
        <w:bottom w:val="none" w:sz="0" w:space="0" w:color="auto"/>
        <w:right w:val="none" w:sz="0" w:space="0" w:color="auto"/>
      </w:divBdr>
    </w:div>
    <w:div w:id="1463157549">
      <w:bodyDiv w:val="1"/>
      <w:marLeft w:val="0"/>
      <w:marRight w:val="0"/>
      <w:marTop w:val="0"/>
      <w:marBottom w:val="0"/>
      <w:divBdr>
        <w:top w:val="none" w:sz="0" w:space="0" w:color="auto"/>
        <w:left w:val="none" w:sz="0" w:space="0" w:color="auto"/>
        <w:bottom w:val="none" w:sz="0" w:space="0" w:color="auto"/>
        <w:right w:val="none" w:sz="0" w:space="0" w:color="auto"/>
      </w:divBdr>
    </w:div>
    <w:div w:id="1463426880">
      <w:bodyDiv w:val="1"/>
      <w:marLeft w:val="0"/>
      <w:marRight w:val="0"/>
      <w:marTop w:val="0"/>
      <w:marBottom w:val="0"/>
      <w:divBdr>
        <w:top w:val="none" w:sz="0" w:space="0" w:color="auto"/>
        <w:left w:val="none" w:sz="0" w:space="0" w:color="auto"/>
        <w:bottom w:val="none" w:sz="0" w:space="0" w:color="auto"/>
        <w:right w:val="none" w:sz="0" w:space="0" w:color="auto"/>
      </w:divBdr>
    </w:div>
    <w:div w:id="1463887919">
      <w:bodyDiv w:val="1"/>
      <w:marLeft w:val="0"/>
      <w:marRight w:val="0"/>
      <w:marTop w:val="0"/>
      <w:marBottom w:val="0"/>
      <w:divBdr>
        <w:top w:val="none" w:sz="0" w:space="0" w:color="auto"/>
        <w:left w:val="none" w:sz="0" w:space="0" w:color="auto"/>
        <w:bottom w:val="none" w:sz="0" w:space="0" w:color="auto"/>
        <w:right w:val="none" w:sz="0" w:space="0" w:color="auto"/>
      </w:divBdr>
      <w:divsChild>
        <w:div w:id="1402749525">
          <w:marLeft w:val="0"/>
          <w:marRight w:val="0"/>
          <w:marTop w:val="0"/>
          <w:marBottom w:val="0"/>
          <w:divBdr>
            <w:top w:val="none" w:sz="0" w:space="0" w:color="auto"/>
            <w:left w:val="none" w:sz="0" w:space="0" w:color="auto"/>
            <w:bottom w:val="none" w:sz="0" w:space="0" w:color="auto"/>
            <w:right w:val="none" w:sz="0" w:space="0" w:color="auto"/>
          </w:divBdr>
          <w:divsChild>
            <w:div w:id="1115297622">
              <w:marLeft w:val="0"/>
              <w:marRight w:val="0"/>
              <w:marTop w:val="0"/>
              <w:marBottom w:val="0"/>
              <w:divBdr>
                <w:top w:val="none" w:sz="0" w:space="0" w:color="auto"/>
                <w:left w:val="none" w:sz="0" w:space="0" w:color="auto"/>
                <w:bottom w:val="none" w:sz="0" w:space="0" w:color="auto"/>
                <w:right w:val="none" w:sz="0" w:space="0" w:color="auto"/>
              </w:divBdr>
              <w:divsChild>
                <w:div w:id="118320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225525">
      <w:bodyDiv w:val="1"/>
      <w:marLeft w:val="0"/>
      <w:marRight w:val="0"/>
      <w:marTop w:val="0"/>
      <w:marBottom w:val="0"/>
      <w:divBdr>
        <w:top w:val="none" w:sz="0" w:space="0" w:color="auto"/>
        <w:left w:val="none" w:sz="0" w:space="0" w:color="auto"/>
        <w:bottom w:val="none" w:sz="0" w:space="0" w:color="auto"/>
        <w:right w:val="none" w:sz="0" w:space="0" w:color="auto"/>
      </w:divBdr>
    </w:div>
    <w:div w:id="1464351993">
      <w:bodyDiv w:val="1"/>
      <w:marLeft w:val="0"/>
      <w:marRight w:val="0"/>
      <w:marTop w:val="0"/>
      <w:marBottom w:val="0"/>
      <w:divBdr>
        <w:top w:val="none" w:sz="0" w:space="0" w:color="auto"/>
        <w:left w:val="none" w:sz="0" w:space="0" w:color="auto"/>
        <w:bottom w:val="none" w:sz="0" w:space="0" w:color="auto"/>
        <w:right w:val="none" w:sz="0" w:space="0" w:color="auto"/>
      </w:divBdr>
    </w:div>
    <w:div w:id="1464932156">
      <w:bodyDiv w:val="1"/>
      <w:marLeft w:val="0"/>
      <w:marRight w:val="0"/>
      <w:marTop w:val="0"/>
      <w:marBottom w:val="0"/>
      <w:divBdr>
        <w:top w:val="none" w:sz="0" w:space="0" w:color="auto"/>
        <w:left w:val="none" w:sz="0" w:space="0" w:color="auto"/>
        <w:bottom w:val="none" w:sz="0" w:space="0" w:color="auto"/>
        <w:right w:val="none" w:sz="0" w:space="0" w:color="auto"/>
      </w:divBdr>
    </w:div>
    <w:div w:id="1465388405">
      <w:bodyDiv w:val="1"/>
      <w:marLeft w:val="0"/>
      <w:marRight w:val="0"/>
      <w:marTop w:val="0"/>
      <w:marBottom w:val="0"/>
      <w:divBdr>
        <w:top w:val="none" w:sz="0" w:space="0" w:color="auto"/>
        <w:left w:val="none" w:sz="0" w:space="0" w:color="auto"/>
        <w:bottom w:val="none" w:sz="0" w:space="0" w:color="auto"/>
        <w:right w:val="none" w:sz="0" w:space="0" w:color="auto"/>
      </w:divBdr>
    </w:div>
    <w:div w:id="1465545373">
      <w:bodyDiv w:val="1"/>
      <w:marLeft w:val="0"/>
      <w:marRight w:val="0"/>
      <w:marTop w:val="0"/>
      <w:marBottom w:val="0"/>
      <w:divBdr>
        <w:top w:val="none" w:sz="0" w:space="0" w:color="auto"/>
        <w:left w:val="none" w:sz="0" w:space="0" w:color="auto"/>
        <w:bottom w:val="none" w:sz="0" w:space="0" w:color="auto"/>
        <w:right w:val="none" w:sz="0" w:space="0" w:color="auto"/>
      </w:divBdr>
    </w:div>
    <w:div w:id="1465583930">
      <w:bodyDiv w:val="1"/>
      <w:marLeft w:val="0"/>
      <w:marRight w:val="0"/>
      <w:marTop w:val="0"/>
      <w:marBottom w:val="0"/>
      <w:divBdr>
        <w:top w:val="none" w:sz="0" w:space="0" w:color="auto"/>
        <w:left w:val="none" w:sz="0" w:space="0" w:color="auto"/>
        <w:bottom w:val="none" w:sz="0" w:space="0" w:color="auto"/>
        <w:right w:val="none" w:sz="0" w:space="0" w:color="auto"/>
      </w:divBdr>
    </w:div>
    <w:div w:id="1466242783">
      <w:bodyDiv w:val="1"/>
      <w:marLeft w:val="0"/>
      <w:marRight w:val="0"/>
      <w:marTop w:val="0"/>
      <w:marBottom w:val="0"/>
      <w:divBdr>
        <w:top w:val="none" w:sz="0" w:space="0" w:color="auto"/>
        <w:left w:val="none" w:sz="0" w:space="0" w:color="auto"/>
        <w:bottom w:val="none" w:sz="0" w:space="0" w:color="auto"/>
        <w:right w:val="none" w:sz="0" w:space="0" w:color="auto"/>
      </w:divBdr>
    </w:div>
    <w:div w:id="1466966447">
      <w:bodyDiv w:val="1"/>
      <w:marLeft w:val="0"/>
      <w:marRight w:val="0"/>
      <w:marTop w:val="0"/>
      <w:marBottom w:val="0"/>
      <w:divBdr>
        <w:top w:val="none" w:sz="0" w:space="0" w:color="auto"/>
        <w:left w:val="none" w:sz="0" w:space="0" w:color="auto"/>
        <w:bottom w:val="none" w:sz="0" w:space="0" w:color="auto"/>
        <w:right w:val="none" w:sz="0" w:space="0" w:color="auto"/>
      </w:divBdr>
    </w:div>
    <w:div w:id="1467355005">
      <w:bodyDiv w:val="1"/>
      <w:marLeft w:val="0"/>
      <w:marRight w:val="0"/>
      <w:marTop w:val="0"/>
      <w:marBottom w:val="0"/>
      <w:divBdr>
        <w:top w:val="none" w:sz="0" w:space="0" w:color="auto"/>
        <w:left w:val="none" w:sz="0" w:space="0" w:color="auto"/>
        <w:bottom w:val="none" w:sz="0" w:space="0" w:color="auto"/>
        <w:right w:val="none" w:sz="0" w:space="0" w:color="auto"/>
      </w:divBdr>
    </w:div>
    <w:div w:id="1467430485">
      <w:bodyDiv w:val="1"/>
      <w:marLeft w:val="0"/>
      <w:marRight w:val="0"/>
      <w:marTop w:val="0"/>
      <w:marBottom w:val="0"/>
      <w:divBdr>
        <w:top w:val="none" w:sz="0" w:space="0" w:color="auto"/>
        <w:left w:val="none" w:sz="0" w:space="0" w:color="auto"/>
        <w:bottom w:val="none" w:sz="0" w:space="0" w:color="auto"/>
        <w:right w:val="none" w:sz="0" w:space="0" w:color="auto"/>
      </w:divBdr>
    </w:div>
    <w:div w:id="1467965855">
      <w:bodyDiv w:val="1"/>
      <w:marLeft w:val="0"/>
      <w:marRight w:val="0"/>
      <w:marTop w:val="0"/>
      <w:marBottom w:val="0"/>
      <w:divBdr>
        <w:top w:val="none" w:sz="0" w:space="0" w:color="auto"/>
        <w:left w:val="none" w:sz="0" w:space="0" w:color="auto"/>
        <w:bottom w:val="none" w:sz="0" w:space="0" w:color="auto"/>
        <w:right w:val="none" w:sz="0" w:space="0" w:color="auto"/>
      </w:divBdr>
    </w:div>
    <w:div w:id="1468858629">
      <w:bodyDiv w:val="1"/>
      <w:marLeft w:val="0"/>
      <w:marRight w:val="0"/>
      <w:marTop w:val="0"/>
      <w:marBottom w:val="0"/>
      <w:divBdr>
        <w:top w:val="none" w:sz="0" w:space="0" w:color="auto"/>
        <w:left w:val="none" w:sz="0" w:space="0" w:color="auto"/>
        <w:bottom w:val="none" w:sz="0" w:space="0" w:color="auto"/>
        <w:right w:val="none" w:sz="0" w:space="0" w:color="auto"/>
      </w:divBdr>
    </w:div>
    <w:div w:id="1469199194">
      <w:bodyDiv w:val="1"/>
      <w:marLeft w:val="0"/>
      <w:marRight w:val="0"/>
      <w:marTop w:val="0"/>
      <w:marBottom w:val="0"/>
      <w:divBdr>
        <w:top w:val="none" w:sz="0" w:space="0" w:color="auto"/>
        <w:left w:val="none" w:sz="0" w:space="0" w:color="auto"/>
        <w:bottom w:val="none" w:sz="0" w:space="0" w:color="auto"/>
        <w:right w:val="none" w:sz="0" w:space="0" w:color="auto"/>
      </w:divBdr>
    </w:div>
    <w:div w:id="1469470333">
      <w:bodyDiv w:val="1"/>
      <w:marLeft w:val="0"/>
      <w:marRight w:val="0"/>
      <w:marTop w:val="0"/>
      <w:marBottom w:val="0"/>
      <w:divBdr>
        <w:top w:val="none" w:sz="0" w:space="0" w:color="auto"/>
        <w:left w:val="none" w:sz="0" w:space="0" w:color="auto"/>
        <w:bottom w:val="none" w:sz="0" w:space="0" w:color="auto"/>
        <w:right w:val="none" w:sz="0" w:space="0" w:color="auto"/>
      </w:divBdr>
    </w:div>
    <w:div w:id="1470440881">
      <w:bodyDiv w:val="1"/>
      <w:marLeft w:val="0"/>
      <w:marRight w:val="0"/>
      <w:marTop w:val="0"/>
      <w:marBottom w:val="0"/>
      <w:divBdr>
        <w:top w:val="none" w:sz="0" w:space="0" w:color="auto"/>
        <w:left w:val="none" w:sz="0" w:space="0" w:color="auto"/>
        <w:bottom w:val="none" w:sz="0" w:space="0" w:color="auto"/>
        <w:right w:val="none" w:sz="0" w:space="0" w:color="auto"/>
      </w:divBdr>
    </w:div>
    <w:div w:id="1470512551">
      <w:bodyDiv w:val="1"/>
      <w:marLeft w:val="0"/>
      <w:marRight w:val="0"/>
      <w:marTop w:val="0"/>
      <w:marBottom w:val="0"/>
      <w:divBdr>
        <w:top w:val="none" w:sz="0" w:space="0" w:color="auto"/>
        <w:left w:val="none" w:sz="0" w:space="0" w:color="auto"/>
        <w:bottom w:val="none" w:sz="0" w:space="0" w:color="auto"/>
        <w:right w:val="none" w:sz="0" w:space="0" w:color="auto"/>
      </w:divBdr>
    </w:div>
    <w:div w:id="1470903281">
      <w:bodyDiv w:val="1"/>
      <w:marLeft w:val="0"/>
      <w:marRight w:val="0"/>
      <w:marTop w:val="0"/>
      <w:marBottom w:val="0"/>
      <w:divBdr>
        <w:top w:val="none" w:sz="0" w:space="0" w:color="auto"/>
        <w:left w:val="none" w:sz="0" w:space="0" w:color="auto"/>
        <w:bottom w:val="none" w:sz="0" w:space="0" w:color="auto"/>
        <w:right w:val="none" w:sz="0" w:space="0" w:color="auto"/>
      </w:divBdr>
    </w:div>
    <w:div w:id="1470974059">
      <w:bodyDiv w:val="1"/>
      <w:marLeft w:val="0"/>
      <w:marRight w:val="0"/>
      <w:marTop w:val="0"/>
      <w:marBottom w:val="0"/>
      <w:divBdr>
        <w:top w:val="none" w:sz="0" w:space="0" w:color="auto"/>
        <w:left w:val="none" w:sz="0" w:space="0" w:color="auto"/>
        <w:bottom w:val="none" w:sz="0" w:space="0" w:color="auto"/>
        <w:right w:val="none" w:sz="0" w:space="0" w:color="auto"/>
      </w:divBdr>
    </w:div>
    <w:div w:id="1471166288">
      <w:bodyDiv w:val="1"/>
      <w:marLeft w:val="0"/>
      <w:marRight w:val="0"/>
      <w:marTop w:val="0"/>
      <w:marBottom w:val="0"/>
      <w:divBdr>
        <w:top w:val="none" w:sz="0" w:space="0" w:color="auto"/>
        <w:left w:val="none" w:sz="0" w:space="0" w:color="auto"/>
        <w:bottom w:val="none" w:sz="0" w:space="0" w:color="auto"/>
        <w:right w:val="none" w:sz="0" w:space="0" w:color="auto"/>
      </w:divBdr>
    </w:div>
    <w:div w:id="1471628438">
      <w:bodyDiv w:val="1"/>
      <w:marLeft w:val="0"/>
      <w:marRight w:val="0"/>
      <w:marTop w:val="0"/>
      <w:marBottom w:val="0"/>
      <w:divBdr>
        <w:top w:val="none" w:sz="0" w:space="0" w:color="auto"/>
        <w:left w:val="none" w:sz="0" w:space="0" w:color="auto"/>
        <w:bottom w:val="none" w:sz="0" w:space="0" w:color="auto"/>
        <w:right w:val="none" w:sz="0" w:space="0" w:color="auto"/>
      </w:divBdr>
      <w:divsChild>
        <w:div w:id="1696417327">
          <w:marLeft w:val="0"/>
          <w:marRight w:val="0"/>
          <w:marTop w:val="0"/>
          <w:marBottom w:val="0"/>
          <w:divBdr>
            <w:top w:val="none" w:sz="0" w:space="0" w:color="auto"/>
            <w:left w:val="none" w:sz="0" w:space="0" w:color="auto"/>
            <w:bottom w:val="none" w:sz="0" w:space="0" w:color="auto"/>
            <w:right w:val="none" w:sz="0" w:space="0" w:color="auto"/>
          </w:divBdr>
          <w:divsChild>
            <w:div w:id="394282648">
              <w:marLeft w:val="0"/>
              <w:marRight w:val="0"/>
              <w:marTop w:val="0"/>
              <w:marBottom w:val="0"/>
              <w:divBdr>
                <w:top w:val="none" w:sz="0" w:space="0" w:color="auto"/>
                <w:left w:val="none" w:sz="0" w:space="0" w:color="auto"/>
                <w:bottom w:val="none" w:sz="0" w:space="0" w:color="auto"/>
                <w:right w:val="none" w:sz="0" w:space="0" w:color="auto"/>
              </w:divBdr>
              <w:divsChild>
                <w:div w:id="1615792009">
                  <w:marLeft w:val="0"/>
                  <w:marRight w:val="0"/>
                  <w:marTop w:val="0"/>
                  <w:marBottom w:val="0"/>
                  <w:divBdr>
                    <w:top w:val="none" w:sz="0" w:space="0" w:color="auto"/>
                    <w:left w:val="none" w:sz="0" w:space="0" w:color="auto"/>
                    <w:bottom w:val="none" w:sz="0" w:space="0" w:color="auto"/>
                    <w:right w:val="none" w:sz="0" w:space="0" w:color="auto"/>
                  </w:divBdr>
                  <w:divsChild>
                    <w:div w:id="286545925">
                      <w:marLeft w:val="0"/>
                      <w:marRight w:val="0"/>
                      <w:marTop w:val="0"/>
                      <w:marBottom w:val="0"/>
                      <w:divBdr>
                        <w:top w:val="none" w:sz="0" w:space="0" w:color="auto"/>
                        <w:left w:val="none" w:sz="0" w:space="0" w:color="auto"/>
                        <w:bottom w:val="none" w:sz="0" w:space="0" w:color="auto"/>
                        <w:right w:val="none" w:sz="0" w:space="0" w:color="auto"/>
                      </w:divBdr>
                      <w:divsChild>
                        <w:div w:id="95293848">
                          <w:marLeft w:val="-30"/>
                          <w:marRight w:val="-30"/>
                          <w:marTop w:val="0"/>
                          <w:marBottom w:val="0"/>
                          <w:divBdr>
                            <w:top w:val="none" w:sz="0" w:space="0" w:color="auto"/>
                            <w:left w:val="none" w:sz="0" w:space="0" w:color="auto"/>
                            <w:bottom w:val="none" w:sz="0" w:space="0" w:color="auto"/>
                            <w:right w:val="none" w:sz="0" w:space="0" w:color="auto"/>
                          </w:divBdr>
                          <w:divsChild>
                            <w:div w:id="1369262889">
                              <w:marLeft w:val="0"/>
                              <w:marRight w:val="0"/>
                              <w:marTop w:val="0"/>
                              <w:marBottom w:val="0"/>
                              <w:divBdr>
                                <w:top w:val="none" w:sz="0" w:space="0" w:color="auto"/>
                                <w:left w:val="none" w:sz="0" w:space="0" w:color="auto"/>
                                <w:bottom w:val="none" w:sz="0" w:space="0" w:color="auto"/>
                                <w:right w:val="none" w:sz="0" w:space="0" w:color="auto"/>
                              </w:divBdr>
                              <w:divsChild>
                                <w:div w:id="14701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584410">
          <w:marLeft w:val="0"/>
          <w:marRight w:val="0"/>
          <w:marTop w:val="0"/>
          <w:marBottom w:val="0"/>
          <w:divBdr>
            <w:top w:val="none" w:sz="0" w:space="0" w:color="auto"/>
            <w:left w:val="none" w:sz="0" w:space="0" w:color="auto"/>
            <w:bottom w:val="none" w:sz="0" w:space="0" w:color="auto"/>
            <w:right w:val="none" w:sz="0" w:space="0" w:color="auto"/>
          </w:divBdr>
          <w:divsChild>
            <w:div w:id="1701970316">
              <w:marLeft w:val="0"/>
              <w:marRight w:val="0"/>
              <w:marTop w:val="0"/>
              <w:marBottom w:val="0"/>
              <w:divBdr>
                <w:top w:val="none" w:sz="0" w:space="0" w:color="auto"/>
                <w:left w:val="none" w:sz="0" w:space="0" w:color="auto"/>
                <w:bottom w:val="none" w:sz="0" w:space="0" w:color="auto"/>
                <w:right w:val="none" w:sz="0" w:space="0" w:color="auto"/>
              </w:divBdr>
              <w:divsChild>
                <w:div w:id="20326048">
                  <w:marLeft w:val="0"/>
                  <w:marRight w:val="0"/>
                  <w:marTop w:val="0"/>
                  <w:marBottom w:val="0"/>
                  <w:divBdr>
                    <w:top w:val="none" w:sz="0" w:space="0" w:color="auto"/>
                    <w:left w:val="none" w:sz="0" w:space="0" w:color="auto"/>
                    <w:bottom w:val="none" w:sz="0" w:space="0" w:color="auto"/>
                    <w:right w:val="none" w:sz="0" w:space="0" w:color="auto"/>
                  </w:divBdr>
                  <w:divsChild>
                    <w:div w:id="413211570">
                      <w:marLeft w:val="0"/>
                      <w:marRight w:val="0"/>
                      <w:marTop w:val="0"/>
                      <w:marBottom w:val="0"/>
                      <w:divBdr>
                        <w:top w:val="none" w:sz="0" w:space="0" w:color="auto"/>
                        <w:left w:val="none" w:sz="0" w:space="0" w:color="auto"/>
                        <w:bottom w:val="none" w:sz="0" w:space="0" w:color="auto"/>
                        <w:right w:val="none" w:sz="0" w:space="0" w:color="auto"/>
                      </w:divBdr>
                      <w:divsChild>
                        <w:div w:id="824398027">
                          <w:marLeft w:val="-30"/>
                          <w:marRight w:val="-30"/>
                          <w:marTop w:val="0"/>
                          <w:marBottom w:val="0"/>
                          <w:divBdr>
                            <w:top w:val="none" w:sz="0" w:space="0" w:color="auto"/>
                            <w:left w:val="none" w:sz="0" w:space="0" w:color="auto"/>
                            <w:bottom w:val="none" w:sz="0" w:space="0" w:color="auto"/>
                            <w:right w:val="none" w:sz="0" w:space="0" w:color="auto"/>
                          </w:divBdr>
                          <w:divsChild>
                            <w:div w:id="1485971002">
                              <w:marLeft w:val="0"/>
                              <w:marRight w:val="0"/>
                              <w:marTop w:val="0"/>
                              <w:marBottom w:val="0"/>
                              <w:divBdr>
                                <w:top w:val="none" w:sz="0" w:space="0" w:color="auto"/>
                                <w:left w:val="none" w:sz="0" w:space="0" w:color="auto"/>
                                <w:bottom w:val="none" w:sz="0" w:space="0" w:color="auto"/>
                                <w:right w:val="none" w:sz="0" w:space="0" w:color="auto"/>
                              </w:divBdr>
                              <w:divsChild>
                                <w:div w:id="134841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4195532">
          <w:marLeft w:val="0"/>
          <w:marRight w:val="0"/>
          <w:marTop w:val="0"/>
          <w:marBottom w:val="0"/>
          <w:divBdr>
            <w:top w:val="none" w:sz="0" w:space="0" w:color="auto"/>
            <w:left w:val="none" w:sz="0" w:space="0" w:color="auto"/>
            <w:bottom w:val="none" w:sz="0" w:space="0" w:color="auto"/>
            <w:right w:val="none" w:sz="0" w:space="0" w:color="auto"/>
          </w:divBdr>
          <w:divsChild>
            <w:div w:id="2045860162">
              <w:marLeft w:val="0"/>
              <w:marRight w:val="0"/>
              <w:marTop w:val="0"/>
              <w:marBottom w:val="0"/>
              <w:divBdr>
                <w:top w:val="none" w:sz="0" w:space="0" w:color="auto"/>
                <w:left w:val="none" w:sz="0" w:space="0" w:color="auto"/>
                <w:bottom w:val="none" w:sz="0" w:space="0" w:color="auto"/>
                <w:right w:val="none" w:sz="0" w:space="0" w:color="auto"/>
              </w:divBdr>
              <w:divsChild>
                <w:div w:id="108360468">
                  <w:marLeft w:val="0"/>
                  <w:marRight w:val="0"/>
                  <w:marTop w:val="0"/>
                  <w:marBottom w:val="0"/>
                  <w:divBdr>
                    <w:top w:val="none" w:sz="0" w:space="0" w:color="auto"/>
                    <w:left w:val="none" w:sz="0" w:space="0" w:color="auto"/>
                    <w:bottom w:val="none" w:sz="0" w:space="0" w:color="auto"/>
                    <w:right w:val="none" w:sz="0" w:space="0" w:color="auto"/>
                  </w:divBdr>
                  <w:divsChild>
                    <w:div w:id="2111970399">
                      <w:marLeft w:val="0"/>
                      <w:marRight w:val="0"/>
                      <w:marTop w:val="0"/>
                      <w:marBottom w:val="0"/>
                      <w:divBdr>
                        <w:top w:val="none" w:sz="0" w:space="0" w:color="auto"/>
                        <w:left w:val="none" w:sz="0" w:space="0" w:color="auto"/>
                        <w:bottom w:val="none" w:sz="0" w:space="0" w:color="auto"/>
                        <w:right w:val="none" w:sz="0" w:space="0" w:color="auto"/>
                      </w:divBdr>
                      <w:divsChild>
                        <w:div w:id="2129548918">
                          <w:marLeft w:val="-30"/>
                          <w:marRight w:val="-30"/>
                          <w:marTop w:val="0"/>
                          <w:marBottom w:val="0"/>
                          <w:divBdr>
                            <w:top w:val="none" w:sz="0" w:space="0" w:color="auto"/>
                            <w:left w:val="none" w:sz="0" w:space="0" w:color="auto"/>
                            <w:bottom w:val="none" w:sz="0" w:space="0" w:color="auto"/>
                            <w:right w:val="none" w:sz="0" w:space="0" w:color="auto"/>
                          </w:divBdr>
                          <w:divsChild>
                            <w:div w:id="1805538777">
                              <w:marLeft w:val="0"/>
                              <w:marRight w:val="0"/>
                              <w:marTop w:val="0"/>
                              <w:marBottom w:val="0"/>
                              <w:divBdr>
                                <w:top w:val="none" w:sz="0" w:space="0" w:color="auto"/>
                                <w:left w:val="none" w:sz="0" w:space="0" w:color="auto"/>
                                <w:bottom w:val="none" w:sz="0" w:space="0" w:color="auto"/>
                                <w:right w:val="none" w:sz="0" w:space="0" w:color="auto"/>
                              </w:divBdr>
                              <w:divsChild>
                                <w:div w:id="209381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3729300">
          <w:marLeft w:val="0"/>
          <w:marRight w:val="0"/>
          <w:marTop w:val="0"/>
          <w:marBottom w:val="0"/>
          <w:divBdr>
            <w:top w:val="none" w:sz="0" w:space="0" w:color="auto"/>
            <w:left w:val="none" w:sz="0" w:space="0" w:color="auto"/>
            <w:bottom w:val="none" w:sz="0" w:space="0" w:color="auto"/>
            <w:right w:val="none" w:sz="0" w:space="0" w:color="auto"/>
          </w:divBdr>
          <w:divsChild>
            <w:div w:id="18243982">
              <w:marLeft w:val="0"/>
              <w:marRight w:val="0"/>
              <w:marTop w:val="0"/>
              <w:marBottom w:val="0"/>
              <w:divBdr>
                <w:top w:val="none" w:sz="0" w:space="0" w:color="auto"/>
                <w:left w:val="none" w:sz="0" w:space="0" w:color="auto"/>
                <w:bottom w:val="none" w:sz="0" w:space="0" w:color="auto"/>
                <w:right w:val="none" w:sz="0" w:space="0" w:color="auto"/>
              </w:divBdr>
              <w:divsChild>
                <w:div w:id="1189636190">
                  <w:marLeft w:val="0"/>
                  <w:marRight w:val="0"/>
                  <w:marTop w:val="0"/>
                  <w:marBottom w:val="0"/>
                  <w:divBdr>
                    <w:top w:val="none" w:sz="0" w:space="0" w:color="auto"/>
                    <w:left w:val="none" w:sz="0" w:space="0" w:color="auto"/>
                    <w:bottom w:val="none" w:sz="0" w:space="0" w:color="auto"/>
                    <w:right w:val="none" w:sz="0" w:space="0" w:color="auto"/>
                  </w:divBdr>
                  <w:divsChild>
                    <w:div w:id="172217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822184">
      <w:bodyDiv w:val="1"/>
      <w:marLeft w:val="0"/>
      <w:marRight w:val="0"/>
      <w:marTop w:val="0"/>
      <w:marBottom w:val="0"/>
      <w:divBdr>
        <w:top w:val="none" w:sz="0" w:space="0" w:color="auto"/>
        <w:left w:val="none" w:sz="0" w:space="0" w:color="auto"/>
        <w:bottom w:val="none" w:sz="0" w:space="0" w:color="auto"/>
        <w:right w:val="none" w:sz="0" w:space="0" w:color="auto"/>
      </w:divBdr>
      <w:divsChild>
        <w:div w:id="171068538">
          <w:marLeft w:val="0"/>
          <w:marRight w:val="0"/>
          <w:marTop w:val="0"/>
          <w:marBottom w:val="0"/>
          <w:divBdr>
            <w:top w:val="none" w:sz="0" w:space="0" w:color="auto"/>
            <w:left w:val="none" w:sz="0" w:space="0" w:color="auto"/>
            <w:bottom w:val="none" w:sz="0" w:space="0" w:color="auto"/>
            <w:right w:val="none" w:sz="0" w:space="0" w:color="auto"/>
          </w:divBdr>
          <w:divsChild>
            <w:div w:id="1601134242">
              <w:marLeft w:val="0"/>
              <w:marRight w:val="0"/>
              <w:marTop w:val="0"/>
              <w:marBottom w:val="0"/>
              <w:divBdr>
                <w:top w:val="none" w:sz="0" w:space="0" w:color="auto"/>
                <w:left w:val="none" w:sz="0" w:space="0" w:color="auto"/>
                <w:bottom w:val="none" w:sz="0" w:space="0" w:color="auto"/>
                <w:right w:val="none" w:sz="0" w:space="0" w:color="auto"/>
              </w:divBdr>
              <w:divsChild>
                <w:div w:id="70349905">
                  <w:marLeft w:val="0"/>
                  <w:marRight w:val="0"/>
                  <w:marTop w:val="0"/>
                  <w:marBottom w:val="0"/>
                  <w:divBdr>
                    <w:top w:val="none" w:sz="0" w:space="0" w:color="auto"/>
                    <w:left w:val="none" w:sz="0" w:space="0" w:color="auto"/>
                    <w:bottom w:val="none" w:sz="0" w:space="0" w:color="auto"/>
                    <w:right w:val="none" w:sz="0" w:space="0" w:color="auto"/>
                  </w:divBdr>
                  <w:divsChild>
                    <w:div w:id="252665617">
                      <w:marLeft w:val="0"/>
                      <w:marRight w:val="0"/>
                      <w:marTop w:val="0"/>
                      <w:marBottom w:val="0"/>
                      <w:divBdr>
                        <w:top w:val="none" w:sz="0" w:space="0" w:color="auto"/>
                        <w:left w:val="none" w:sz="0" w:space="0" w:color="auto"/>
                        <w:bottom w:val="none" w:sz="0" w:space="0" w:color="auto"/>
                        <w:right w:val="none" w:sz="0" w:space="0" w:color="auto"/>
                      </w:divBdr>
                    </w:div>
                    <w:div w:id="906570616">
                      <w:marLeft w:val="0"/>
                      <w:marRight w:val="0"/>
                      <w:marTop w:val="0"/>
                      <w:marBottom w:val="0"/>
                      <w:divBdr>
                        <w:top w:val="none" w:sz="0" w:space="0" w:color="auto"/>
                        <w:left w:val="none" w:sz="0" w:space="0" w:color="auto"/>
                        <w:bottom w:val="none" w:sz="0" w:space="0" w:color="auto"/>
                        <w:right w:val="none" w:sz="0" w:space="0" w:color="auto"/>
                      </w:divBdr>
                    </w:div>
                    <w:div w:id="1091436986">
                      <w:marLeft w:val="0"/>
                      <w:marRight w:val="0"/>
                      <w:marTop w:val="0"/>
                      <w:marBottom w:val="0"/>
                      <w:divBdr>
                        <w:top w:val="none" w:sz="0" w:space="0" w:color="auto"/>
                        <w:left w:val="none" w:sz="0" w:space="0" w:color="auto"/>
                        <w:bottom w:val="none" w:sz="0" w:space="0" w:color="auto"/>
                        <w:right w:val="none" w:sz="0" w:space="0" w:color="auto"/>
                      </w:divBdr>
                    </w:div>
                    <w:div w:id="855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900206">
      <w:bodyDiv w:val="1"/>
      <w:marLeft w:val="0"/>
      <w:marRight w:val="0"/>
      <w:marTop w:val="0"/>
      <w:marBottom w:val="0"/>
      <w:divBdr>
        <w:top w:val="none" w:sz="0" w:space="0" w:color="auto"/>
        <w:left w:val="none" w:sz="0" w:space="0" w:color="auto"/>
        <w:bottom w:val="none" w:sz="0" w:space="0" w:color="auto"/>
        <w:right w:val="none" w:sz="0" w:space="0" w:color="auto"/>
      </w:divBdr>
    </w:div>
    <w:div w:id="1472214969">
      <w:bodyDiv w:val="1"/>
      <w:marLeft w:val="0"/>
      <w:marRight w:val="0"/>
      <w:marTop w:val="0"/>
      <w:marBottom w:val="0"/>
      <w:divBdr>
        <w:top w:val="none" w:sz="0" w:space="0" w:color="auto"/>
        <w:left w:val="none" w:sz="0" w:space="0" w:color="auto"/>
        <w:bottom w:val="none" w:sz="0" w:space="0" w:color="auto"/>
        <w:right w:val="none" w:sz="0" w:space="0" w:color="auto"/>
      </w:divBdr>
    </w:div>
    <w:div w:id="1472361346">
      <w:bodyDiv w:val="1"/>
      <w:marLeft w:val="0"/>
      <w:marRight w:val="0"/>
      <w:marTop w:val="0"/>
      <w:marBottom w:val="0"/>
      <w:divBdr>
        <w:top w:val="none" w:sz="0" w:space="0" w:color="auto"/>
        <w:left w:val="none" w:sz="0" w:space="0" w:color="auto"/>
        <w:bottom w:val="none" w:sz="0" w:space="0" w:color="auto"/>
        <w:right w:val="none" w:sz="0" w:space="0" w:color="auto"/>
      </w:divBdr>
      <w:divsChild>
        <w:div w:id="596639881">
          <w:marLeft w:val="0"/>
          <w:marRight w:val="0"/>
          <w:marTop w:val="0"/>
          <w:marBottom w:val="0"/>
          <w:divBdr>
            <w:top w:val="none" w:sz="0" w:space="0" w:color="auto"/>
            <w:left w:val="none" w:sz="0" w:space="0" w:color="auto"/>
            <w:bottom w:val="none" w:sz="0" w:space="0" w:color="auto"/>
            <w:right w:val="none" w:sz="0" w:space="0" w:color="auto"/>
          </w:divBdr>
          <w:divsChild>
            <w:div w:id="1905331225">
              <w:marLeft w:val="0"/>
              <w:marRight w:val="0"/>
              <w:marTop w:val="0"/>
              <w:marBottom w:val="0"/>
              <w:divBdr>
                <w:top w:val="none" w:sz="0" w:space="0" w:color="auto"/>
                <w:left w:val="none" w:sz="0" w:space="0" w:color="auto"/>
                <w:bottom w:val="none" w:sz="0" w:space="0" w:color="auto"/>
                <w:right w:val="none" w:sz="0" w:space="0" w:color="auto"/>
              </w:divBdr>
              <w:divsChild>
                <w:div w:id="917521332">
                  <w:marLeft w:val="0"/>
                  <w:marRight w:val="0"/>
                  <w:marTop w:val="0"/>
                  <w:marBottom w:val="0"/>
                  <w:divBdr>
                    <w:top w:val="none" w:sz="0" w:space="0" w:color="auto"/>
                    <w:left w:val="none" w:sz="0" w:space="0" w:color="auto"/>
                    <w:bottom w:val="none" w:sz="0" w:space="0" w:color="auto"/>
                    <w:right w:val="none" w:sz="0" w:space="0" w:color="auto"/>
                  </w:divBdr>
                  <w:divsChild>
                    <w:div w:id="1862737085">
                      <w:marLeft w:val="0"/>
                      <w:marRight w:val="0"/>
                      <w:marTop w:val="0"/>
                      <w:marBottom w:val="0"/>
                      <w:divBdr>
                        <w:top w:val="none" w:sz="0" w:space="0" w:color="auto"/>
                        <w:left w:val="none" w:sz="0" w:space="0" w:color="auto"/>
                        <w:bottom w:val="none" w:sz="0" w:space="0" w:color="auto"/>
                        <w:right w:val="none" w:sz="0" w:space="0" w:color="auto"/>
                      </w:divBdr>
                    </w:div>
                    <w:div w:id="111095037">
                      <w:marLeft w:val="0"/>
                      <w:marRight w:val="0"/>
                      <w:marTop w:val="0"/>
                      <w:marBottom w:val="0"/>
                      <w:divBdr>
                        <w:top w:val="none" w:sz="0" w:space="0" w:color="auto"/>
                        <w:left w:val="none" w:sz="0" w:space="0" w:color="auto"/>
                        <w:bottom w:val="none" w:sz="0" w:space="0" w:color="auto"/>
                        <w:right w:val="none" w:sz="0" w:space="0" w:color="auto"/>
                      </w:divBdr>
                    </w:div>
                    <w:div w:id="2050447580">
                      <w:marLeft w:val="0"/>
                      <w:marRight w:val="0"/>
                      <w:marTop w:val="0"/>
                      <w:marBottom w:val="0"/>
                      <w:divBdr>
                        <w:top w:val="none" w:sz="0" w:space="0" w:color="auto"/>
                        <w:left w:val="none" w:sz="0" w:space="0" w:color="auto"/>
                        <w:bottom w:val="none" w:sz="0" w:space="0" w:color="auto"/>
                        <w:right w:val="none" w:sz="0" w:space="0" w:color="auto"/>
                      </w:divBdr>
                    </w:div>
                    <w:div w:id="245188924">
                      <w:marLeft w:val="0"/>
                      <w:marRight w:val="0"/>
                      <w:marTop w:val="0"/>
                      <w:marBottom w:val="0"/>
                      <w:divBdr>
                        <w:top w:val="none" w:sz="0" w:space="0" w:color="auto"/>
                        <w:left w:val="none" w:sz="0" w:space="0" w:color="auto"/>
                        <w:bottom w:val="none" w:sz="0" w:space="0" w:color="auto"/>
                        <w:right w:val="none" w:sz="0" w:space="0" w:color="auto"/>
                      </w:divBdr>
                    </w:div>
                    <w:div w:id="316501507">
                      <w:marLeft w:val="0"/>
                      <w:marRight w:val="0"/>
                      <w:marTop w:val="0"/>
                      <w:marBottom w:val="0"/>
                      <w:divBdr>
                        <w:top w:val="none" w:sz="0" w:space="0" w:color="auto"/>
                        <w:left w:val="none" w:sz="0" w:space="0" w:color="auto"/>
                        <w:bottom w:val="none" w:sz="0" w:space="0" w:color="auto"/>
                        <w:right w:val="none" w:sz="0" w:space="0" w:color="auto"/>
                      </w:divBdr>
                    </w:div>
                    <w:div w:id="353725025">
                      <w:marLeft w:val="0"/>
                      <w:marRight w:val="0"/>
                      <w:marTop w:val="0"/>
                      <w:marBottom w:val="0"/>
                      <w:divBdr>
                        <w:top w:val="none" w:sz="0" w:space="0" w:color="auto"/>
                        <w:left w:val="none" w:sz="0" w:space="0" w:color="auto"/>
                        <w:bottom w:val="none" w:sz="0" w:space="0" w:color="auto"/>
                        <w:right w:val="none" w:sz="0" w:space="0" w:color="auto"/>
                      </w:divBdr>
                    </w:div>
                    <w:div w:id="1015619960">
                      <w:marLeft w:val="0"/>
                      <w:marRight w:val="0"/>
                      <w:marTop w:val="0"/>
                      <w:marBottom w:val="0"/>
                      <w:divBdr>
                        <w:top w:val="none" w:sz="0" w:space="0" w:color="auto"/>
                        <w:left w:val="none" w:sz="0" w:space="0" w:color="auto"/>
                        <w:bottom w:val="none" w:sz="0" w:space="0" w:color="auto"/>
                        <w:right w:val="none" w:sz="0" w:space="0" w:color="auto"/>
                      </w:divBdr>
                    </w:div>
                    <w:div w:id="275409520">
                      <w:marLeft w:val="0"/>
                      <w:marRight w:val="0"/>
                      <w:marTop w:val="0"/>
                      <w:marBottom w:val="0"/>
                      <w:divBdr>
                        <w:top w:val="none" w:sz="0" w:space="0" w:color="auto"/>
                        <w:left w:val="none" w:sz="0" w:space="0" w:color="auto"/>
                        <w:bottom w:val="none" w:sz="0" w:space="0" w:color="auto"/>
                        <w:right w:val="none" w:sz="0" w:space="0" w:color="auto"/>
                      </w:divBdr>
                    </w:div>
                    <w:div w:id="2084404668">
                      <w:marLeft w:val="0"/>
                      <w:marRight w:val="0"/>
                      <w:marTop w:val="0"/>
                      <w:marBottom w:val="0"/>
                      <w:divBdr>
                        <w:top w:val="none" w:sz="0" w:space="0" w:color="auto"/>
                        <w:left w:val="none" w:sz="0" w:space="0" w:color="auto"/>
                        <w:bottom w:val="none" w:sz="0" w:space="0" w:color="auto"/>
                        <w:right w:val="none" w:sz="0" w:space="0" w:color="auto"/>
                      </w:divBdr>
                    </w:div>
                    <w:div w:id="9602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596417">
      <w:bodyDiv w:val="1"/>
      <w:marLeft w:val="0"/>
      <w:marRight w:val="0"/>
      <w:marTop w:val="0"/>
      <w:marBottom w:val="0"/>
      <w:divBdr>
        <w:top w:val="none" w:sz="0" w:space="0" w:color="auto"/>
        <w:left w:val="none" w:sz="0" w:space="0" w:color="auto"/>
        <w:bottom w:val="none" w:sz="0" w:space="0" w:color="auto"/>
        <w:right w:val="none" w:sz="0" w:space="0" w:color="auto"/>
      </w:divBdr>
      <w:divsChild>
        <w:div w:id="1534490788">
          <w:marLeft w:val="0"/>
          <w:marRight w:val="0"/>
          <w:marTop w:val="0"/>
          <w:marBottom w:val="0"/>
          <w:divBdr>
            <w:top w:val="none" w:sz="0" w:space="0" w:color="auto"/>
            <w:left w:val="none" w:sz="0" w:space="0" w:color="auto"/>
            <w:bottom w:val="none" w:sz="0" w:space="0" w:color="auto"/>
            <w:right w:val="none" w:sz="0" w:space="0" w:color="auto"/>
          </w:divBdr>
          <w:divsChild>
            <w:div w:id="211775468">
              <w:marLeft w:val="0"/>
              <w:marRight w:val="0"/>
              <w:marTop w:val="0"/>
              <w:marBottom w:val="0"/>
              <w:divBdr>
                <w:top w:val="none" w:sz="0" w:space="0" w:color="auto"/>
                <w:left w:val="none" w:sz="0" w:space="0" w:color="auto"/>
                <w:bottom w:val="none" w:sz="0" w:space="0" w:color="auto"/>
                <w:right w:val="none" w:sz="0" w:space="0" w:color="auto"/>
              </w:divBdr>
              <w:divsChild>
                <w:div w:id="168102646">
                  <w:marLeft w:val="0"/>
                  <w:marRight w:val="0"/>
                  <w:marTop w:val="0"/>
                  <w:marBottom w:val="0"/>
                  <w:divBdr>
                    <w:top w:val="none" w:sz="0" w:space="0" w:color="auto"/>
                    <w:left w:val="none" w:sz="0" w:space="0" w:color="auto"/>
                    <w:bottom w:val="none" w:sz="0" w:space="0" w:color="auto"/>
                    <w:right w:val="none" w:sz="0" w:space="0" w:color="auto"/>
                  </w:divBdr>
                  <w:divsChild>
                    <w:div w:id="939681033">
                      <w:marLeft w:val="0"/>
                      <w:marRight w:val="0"/>
                      <w:marTop w:val="0"/>
                      <w:marBottom w:val="0"/>
                      <w:divBdr>
                        <w:top w:val="none" w:sz="0" w:space="0" w:color="auto"/>
                        <w:left w:val="none" w:sz="0" w:space="0" w:color="auto"/>
                        <w:bottom w:val="none" w:sz="0" w:space="0" w:color="auto"/>
                        <w:right w:val="none" w:sz="0" w:space="0" w:color="auto"/>
                      </w:divBdr>
                    </w:div>
                    <w:div w:id="713650603">
                      <w:marLeft w:val="0"/>
                      <w:marRight w:val="0"/>
                      <w:marTop w:val="0"/>
                      <w:marBottom w:val="0"/>
                      <w:divBdr>
                        <w:top w:val="none" w:sz="0" w:space="0" w:color="auto"/>
                        <w:left w:val="none" w:sz="0" w:space="0" w:color="auto"/>
                        <w:bottom w:val="none" w:sz="0" w:space="0" w:color="auto"/>
                        <w:right w:val="none" w:sz="0" w:space="0" w:color="auto"/>
                      </w:divBdr>
                    </w:div>
                    <w:div w:id="1182550485">
                      <w:marLeft w:val="0"/>
                      <w:marRight w:val="0"/>
                      <w:marTop w:val="0"/>
                      <w:marBottom w:val="0"/>
                      <w:divBdr>
                        <w:top w:val="none" w:sz="0" w:space="0" w:color="auto"/>
                        <w:left w:val="none" w:sz="0" w:space="0" w:color="auto"/>
                        <w:bottom w:val="none" w:sz="0" w:space="0" w:color="auto"/>
                        <w:right w:val="none" w:sz="0" w:space="0" w:color="auto"/>
                      </w:divBdr>
                    </w:div>
                    <w:div w:id="288367635">
                      <w:marLeft w:val="0"/>
                      <w:marRight w:val="0"/>
                      <w:marTop w:val="0"/>
                      <w:marBottom w:val="0"/>
                      <w:divBdr>
                        <w:top w:val="none" w:sz="0" w:space="0" w:color="auto"/>
                        <w:left w:val="none" w:sz="0" w:space="0" w:color="auto"/>
                        <w:bottom w:val="none" w:sz="0" w:space="0" w:color="auto"/>
                        <w:right w:val="none" w:sz="0" w:space="0" w:color="auto"/>
                      </w:divBdr>
                    </w:div>
                    <w:div w:id="265231168">
                      <w:marLeft w:val="0"/>
                      <w:marRight w:val="0"/>
                      <w:marTop w:val="0"/>
                      <w:marBottom w:val="0"/>
                      <w:divBdr>
                        <w:top w:val="none" w:sz="0" w:space="0" w:color="auto"/>
                        <w:left w:val="none" w:sz="0" w:space="0" w:color="auto"/>
                        <w:bottom w:val="none" w:sz="0" w:space="0" w:color="auto"/>
                        <w:right w:val="none" w:sz="0" w:space="0" w:color="auto"/>
                      </w:divBdr>
                    </w:div>
                    <w:div w:id="1944848322">
                      <w:marLeft w:val="0"/>
                      <w:marRight w:val="0"/>
                      <w:marTop w:val="0"/>
                      <w:marBottom w:val="0"/>
                      <w:divBdr>
                        <w:top w:val="none" w:sz="0" w:space="0" w:color="auto"/>
                        <w:left w:val="none" w:sz="0" w:space="0" w:color="auto"/>
                        <w:bottom w:val="none" w:sz="0" w:space="0" w:color="auto"/>
                        <w:right w:val="none" w:sz="0" w:space="0" w:color="auto"/>
                      </w:divBdr>
                    </w:div>
                    <w:div w:id="97002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015072">
      <w:bodyDiv w:val="1"/>
      <w:marLeft w:val="0"/>
      <w:marRight w:val="0"/>
      <w:marTop w:val="0"/>
      <w:marBottom w:val="0"/>
      <w:divBdr>
        <w:top w:val="none" w:sz="0" w:space="0" w:color="auto"/>
        <w:left w:val="none" w:sz="0" w:space="0" w:color="auto"/>
        <w:bottom w:val="none" w:sz="0" w:space="0" w:color="auto"/>
        <w:right w:val="none" w:sz="0" w:space="0" w:color="auto"/>
      </w:divBdr>
      <w:divsChild>
        <w:div w:id="1921284929">
          <w:marLeft w:val="0"/>
          <w:marRight w:val="0"/>
          <w:marTop w:val="0"/>
          <w:marBottom w:val="0"/>
          <w:divBdr>
            <w:top w:val="none" w:sz="0" w:space="0" w:color="auto"/>
            <w:left w:val="none" w:sz="0" w:space="0" w:color="auto"/>
            <w:bottom w:val="none" w:sz="0" w:space="0" w:color="auto"/>
            <w:right w:val="none" w:sz="0" w:space="0" w:color="auto"/>
          </w:divBdr>
          <w:divsChild>
            <w:div w:id="1128357774">
              <w:marLeft w:val="0"/>
              <w:marRight w:val="0"/>
              <w:marTop w:val="0"/>
              <w:marBottom w:val="0"/>
              <w:divBdr>
                <w:top w:val="none" w:sz="0" w:space="0" w:color="auto"/>
                <w:left w:val="none" w:sz="0" w:space="0" w:color="auto"/>
                <w:bottom w:val="none" w:sz="0" w:space="0" w:color="auto"/>
                <w:right w:val="none" w:sz="0" w:space="0" w:color="auto"/>
              </w:divBdr>
              <w:divsChild>
                <w:div w:id="128401884">
                  <w:marLeft w:val="0"/>
                  <w:marRight w:val="0"/>
                  <w:marTop w:val="0"/>
                  <w:marBottom w:val="0"/>
                  <w:divBdr>
                    <w:top w:val="none" w:sz="0" w:space="0" w:color="auto"/>
                    <w:left w:val="none" w:sz="0" w:space="0" w:color="auto"/>
                    <w:bottom w:val="none" w:sz="0" w:space="0" w:color="auto"/>
                    <w:right w:val="none" w:sz="0" w:space="0" w:color="auto"/>
                  </w:divBdr>
                  <w:divsChild>
                    <w:div w:id="148524287">
                      <w:marLeft w:val="0"/>
                      <w:marRight w:val="0"/>
                      <w:marTop w:val="0"/>
                      <w:marBottom w:val="0"/>
                      <w:divBdr>
                        <w:top w:val="none" w:sz="0" w:space="0" w:color="auto"/>
                        <w:left w:val="none" w:sz="0" w:space="0" w:color="auto"/>
                        <w:bottom w:val="none" w:sz="0" w:space="0" w:color="auto"/>
                        <w:right w:val="none" w:sz="0" w:space="0" w:color="auto"/>
                      </w:divBdr>
                    </w:div>
                    <w:div w:id="62459263">
                      <w:marLeft w:val="0"/>
                      <w:marRight w:val="0"/>
                      <w:marTop w:val="0"/>
                      <w:marBottom w:val="0"/>
                      <w:divBdr>
                        <w:top w:val="none" w:sz="0" w:space="0" w:color="auto"/>
                        <w:left w:val="none" w:sz="0" w:space="0" w:color="auto"/>
                        <w:bottom w:val="none" w:sz="0" w:space="0" w:color="auto"/>
                        <w:right w:val="none" w:sz="0" w:space="0" w:color="auto"/>
                      </w:divBdr>
                    </w:div>
                    <w:div w:id="1062947279">
                      <w:marLeft w:val="0"/>
                      <w:marRight w:val="0"/>
                      <w:marTop w:val="0"/>
                      <w:marBottom w:val="0"/>
                      <w:divBdr>
                        <w:top w:val="none" w:sz="0" w:space="0" w:color="auto"/>
                        <w:left w:val="none" w:sz="0" w:space="0" w:color="auto"/>
                        <w:bottom w:val="none" w:sz="0" w:space="0" w:color="auto"/>
                        <w:right w:val="none" w:sz="0" w:space="0" w:color="auto"/>
                      </w:divBdr>
                    </w:div>
                    <w:div w:id="932665636">
                      <w:marLeft w:val="0"/>
                      <w:marRight w:val="0"/>
                      <w:marTop w:val="0"/>
                      <w:marBottom w:val="0"/>
                      <w:divBdr>
                        <w:top w:val="none" w:sz="0" w:space="0" w:color="auto"/>
                        <w:left w:val="none" w:sz="0" w:space="0" w:color="auto"/>
                        <w:bottom w:val="none" w:sz="0" w:space="0" w:color="auto"/>
                        <w:right w:val="none" w:sz="0" w:space="0" w:color="auto"/>
                      </w:divBdr>
                    </w:div>
                    <w:div w:id="16853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598920">
      <w:bodyDiv w:val="1"/>
      <w:marLeft w:val="0"/>
      <w:marRight w:val="0"/>
      <w:marTop w:val="0"/>
      <w:marBottom w:val="0"/>
      <w:divBdr>
        <w:top w:val="none" w:sz="0" w:space="0" w:color="auto"/>
        <w:left w:val="none" w:sz="0" w:space="0" w:color="auto"/>
        <w:bottom w:val="none" w:sz="0" w:space="0" w:color="auto"/>
        <w:right w:val="none" w:sz="0" w:space="0" w:color="auto"/>
      </w:divBdr>
    </w:div>
    <w:div w:id="1473867978">
      <w:bodyDiv w:val="1"/>
      <w:marLeft w:val="0"/>
      <w:marRight w:val="0"/>
      <w:marTop w:val="0"/>
      <w:marBottom w:val="0"/>
      <w:divBdr>
        <w:top w:val="none" w:sz="0" w:space="0" w:color="auto"/>
        <w:left w:val="none" w:sz="0" w:space="0" w:color="auto"/>
        <w:bottom w:val="none" w:sz="0" w:space="0" w:color="auto"/>
        <w:right w:val="none" w:sz="0" w:space="0" w:color="auto"/>
      </w:divBdr>
    </w:div>
    <w:div w:id="1474131799">
      <w:bodyDiv w:val="1"/>
      <w:marLeft w:val="0"/>
      <w:marRight w:val="0"/>
      <w:marTop w:val="0"/>
      <w:marBottom w:val="0"/>
      <w:divBdr>
        <w:top w:val="none" w:sz="0" w:space="0" w:color="auto"/>
        <w:left w:val="none" w:sz="0" w:space="0" w:color="auto"/>
        <w:bottom w:val="none" w:sz="0" w:space="0" w:color="auto"/>
        <w:right w:val="none" w:sz="0" w:space="0" w:color="auto"/>
      </w:divBdr>
    </w:div>
    <w:div w:id="1474367232">
      <w:bodyDiv w:val="1"/>
      <w:marLeft w:val="0"/>
      <w:marRight w:val="0"/>
      <w:marTop w:val="0"/>
      <w:marBottom w:val="0"/>
      <w:divBdr>
        <w:top w:val="none" w:sz="0" w:space="0" w:color="auto"/>
        <w:left w:val="none" w:sz="0" w:space="0" w:color="auto"/>
        <w:bottom w:val="none" w:sz="0" w:space="0" w:color="auto"/>
        <w:right w:val="none" w:sz="0" w:space="0" w:color="auto"/>
      </w:divBdr>
      <w:divsChild>
        <w:div w:id="996037228">
          <w:marLeft w:val="0"/>
          <w:marRight w:val="0"/>
          <w:marTop w:val="0"/>
          <w:marBottom w:val="0"/>
          <w:divBdr>
            <w:top w:val="none" w:sz="0" w:space="0" w:color="auto"/>
            <w:left w:val="none" w:sz="0" w:space="0" w:color="auto"/>
            <w:bottom w:val="none" w:sz="0" w:space="0" w:color="auto"/>
            <w:right w:val="none" w:sz="0" w:space="0" w:color="auto"/>
          </w:divBdr>
          <w:divsChild>
            <w:div w:id="1194883756">
              <w:marLeft w:val="0"/>
              <w:marRight w:val="0"/>
              <w:marTop w:val="0"/>
              <w:marBottom w:val="0"/>
              <w:divBdr>
                <w:top w:val="none" w:sz="0" w:space="0" w:color="auto"/>
                <w:left w:val="none" w:sz="0" w:space="0" w:color="auto"/>
                <w:bottom w:val="none" w:sz="0" w:space="0" w:color="auto"/>
                <w:right w:val="none" w:sz="0" w:space="0" w:color="auto"/>
              </w:divBdr>
              <w:divsChild>
                <w:div w:id="428936892">
                  <w:marLeft w:val="0"/>
                  <w:marRight w:val="0"/>
                  <w:marTop w:val="0"/>
                  <w:marBottom w:val="0"/>
                  <w:divBdr>
                    <w:top w:val="none" w:sz="0" w:space="0" w:color="auto"/>
                    <w:left w:val="none" w:sz="0" w:space="0" w:color="auto"/>
                    <w:bottom w:val="none" w:sz="0" w:space="0" w:color="auto"/>
                    <w:right w:val="none" w:sz="0" w:space="0" w:color="auto"/>
                  </w:divBdr>
                  <w:divsChild>
                    <w:div w:id="786311979">
                      <w:marLeft w:val="0"/>
                      <w:marRight w:val="0"/>
                      <w:marTop w:val="0"/>
                      <w:marBottom w:val="0"/>
                      <w:divBdr>
                        <w:top w:val="none" w:sz="0" w:space="0" w:color="auto"/>
                        <w:left w:val="none" w:sz="0" w:space="0" w:color="auto"/>
                        <w:bottom w:val="none" w:sz="0" w:space="0" w:color="auto"/>
                        <w:right w:val="none" w:sz="0" w:space="0" w:color="auto"/>
                      </w:divBdr>
                    </w:div>
                    <w:div w:id="501164164">
                      <w:marLeft w:val="0"/>
                      <w:marRight w:val="0"/>
                      <w:marTop w:val="0"/>
                      <w:marBottom w:val="0"/>
                      <w:divBdr>
                        <w:top w:val="none" w:sz="0" w:space="0" w:color="auto"/>
                        <w:left w:val="none" w:sz="0" w:space="0" w:color="auto"/>
                        <w:bottom w:val="none" w:sz="0" w:space="0" w:color="auto"/>
                        <w:right w:val="none" w:sz="0" w:space="0" w:color="auto"/>
                      </w:divBdr>
                    </w:div>
                    <w:div w:id="1495413218">
                      <w:marLeft w:val="0"/>
                      <w:marRight w:val="0"/>
                      <w:marTop w:val="0"/>
                      <w:marBottom w:val="0"/>
                      <w:divBdr>
                        <w:top w:val="none" w:sz="0" w:space="0" w:color="auto"/>
                        <w:left w:val="none" w:sz="0" w:space="0" w:color="auto"/>
                        <w:bottom w:val="none" w:sz="0" w:space="0" w:color="auto"/>
                        <w:right w:val="none" w:sz="0" w:space="0" w:color="auto"/>
                      </w:divBdr>
                    </w:div>
                    <w:div w:id="1209223500">
                      <w:marLeft w:val="0"/>
                      <w:marRight w:val="0"/>
                      <w:marTop w:val="0"/>
                      <w:marBottom w:val="0"/>
                      <w:divBdr>
                        <w:top w:val="none" w:sz="0" w:space="0" w:color="auto"/>
                        <w:left w:val="none" w:sz="0" w:space="0" w:color="auto"/>
                        <w:bottom w:val="none" w:sz="0" w:space="0" w:color="auto"/>
                        <w:right w:val="none" w:sz="0" w:space="0" w:color="auto"/>
                      </w:divBdr>
                    </w:div>
                    <w:div w:id="66585171">
                      <w:marLeft w:val="0"/>
                      <w:marRight w:val="0"/>
                      <w:marTop w:val="0"/>
                      <w:marBottom w:val="0"/>
                      <w:divBdr>
                        <w:top w:val="none" w:sz="0" w:space="0" w:color="auto"/>
                        <w:left w:val="none" w:sz="0" w:space="0" w:color="auto"/>
                        <w:bottom w:val="none" w:sz="0" w:space="0" w:color="auto"/>
                        <w:right w:val="none" w:sz="0" w:space="0" w:color="auto"/>
                      </w:divBdr>
                    </w:div>
                    <w:div w:id="1107239829">
                      <w:marLeft w:val="0"/>
                      <w:marRight w:val="0"/>
                      <w:marTop w:val="0"/>
                      <w:marBottom w:val="0"/>
                      <w:divBdr>
                        <w:top w:val="none" w:sz="0" w:space="0" w:color="auto"/>
                        <w:left w:val="none" w:sz="0" w:space="0" w:color="auto"/>
                        <w:bottom w:val="none" w:sz="0" w:space="0" w:color="auto"/>
                        <w:right w:val="none" w:sz="0" w:space="0" w:color="auto"/>
                      </w:divBdr>
                    </w:div>
                    <w:div w:id="25462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714442">
      <w:bodyDiv w:val="1"/>
      <w:marLeft w:val="0"/>
      <w:marRight w:val="0"/>
      <w:marTop w:val="0"/>
      <w:marBottom w:val="0"/>
      <w:divBdr>
        <w:top w:val="none" w:sz="0" w:space="0" w:color="auto"/>
        <w:left w:val="none" w:sz="0" w:space="0" w:color="auto"/>
        <w:bottom w:val="none" w:sz="0" w:space="0" w:color="auto"/>
        <w:right w:val="none" w:sz="0" w:space="0" w:color="auto"/>
      </w:divBdr>
    </w:div>
    <w:div w:id="1475223372">
      <w:bodyDiv w:val="1"/>
      <w:marLeft w:val="0"/>
      <w:marRight w:val="0"/>
      <w:marTop w:val="0"/>
      <w:marBottom w:val="0"/>
      <w:divBdr>
        <w:top w:val="none" w:sz="0" w:space="0" w:color="auto"/>
        <w:left w:val="none" w:sz="0" w:space="0" w:color="auto"/>
        <w:bottom w:val="none" w:sz="0" w:space="0" w:color="auto"/>
        <w:right w:val="none" w:sz="0" w:space="0" w:color="auto"/>
      </w:divBdr>
    </w:div>
    <w:div w:id="1475367350">
      <w:bodyDiv w:val="1"/>
      <w:marLeft w:val="0"/>
      <w:marRight w:val="0"/>
      <w:marTop w:val="0"/>
      <w:marBottom w:val="0"/>
      <w:divBdr>
        <w:top w:val="none" w:sz="0" w:space="0" w:color="auto"/>
        <w:left w:val="none" w:sz="0" w:space="0" w:color="auto"/>
        <w:bottom w:val="none" w:sz="0" w:space="0" w:color="auto"/>
        <w:right w:val="none" w:sz="0" w:space="0" w:color="auto"/>
      </w:divBdr>
    </w:div>
    <w:div w:id="1475564970">
      <w:bodyDiv w:val="1"/>
      <w:marLeft w:val="0"/>
      <w:marRight w:val="0"/>
      <w:marTop w:val="0"/>
      <w:marBottom w:val="0"/>
      <w:divBdr>
        <w:top w:val="none" w:sz="0" w:space="0" w:color="auto"/>
        <w:left w:val="none" w:sz="0" w:space="0" w:color="auto"/>
        <w:bottom w:val="none" w:sz="0" w:space="0" w:color="auto"/>
        <w:right w:val="none" w:sz="0" w:space="0" w:color="auto"/>
      </w:divBdr>
    </w:div>
    <w:div w:id="1476604149">
      <w:bodyDiv w:val="1"/>
      <w:marLeft w:val="0"/>
      <w:marRight w:val="0"/>
      <w:marTop w:val="0"/>
      <w:marBottom w:val="0"/>
      <w:divBdr>
        <w:top w:val="none" w:sz="0" w:space="0" w:color="auto"/>
        <w:left w:val="none" w:sz="0" w:space="0" w:color="auto"/>
        <w:bottom w:val="none" w:sz="0" w:space="0" w:color="auto"/>
        <w:right w:val="none" w:sz="0" w:space="0" w:color="auto"/>
      </w:divBdr>
    </w:div>
    <w:div w:id="1476951588">
      <w:bodyDiv w:val="1"/>
      <w:marLeft w:val="0"/>
      <w:marRight w:val="0"/>
      <w:marTop w:val="0"/>
      <w:marBottom w:val="0"/>
      <w:divBdr>
        <w:top w:val="none" w:sz="0" w:space="0" w:color="auto"/>
        <w:left w:val="none" w:sz="0" w:space="0" w:color="auto"/>
        <w:bottom w:val="none" w:sz="0" w:space="0" w:color="auto"/>
        <w:right w:val="none" w:sz="0" w:space="0" w:color="auto"/>
      </w:divBdr>
      <w:divsChild>
        <w:div w:id="1369065678">
          <w:marLeft w:val="0"/>
          <w:marRight w:val="0"/>
          <w:marTop w:val="0"/>
          <w:marBottom w:val="0"/>
          <w:divBdr>
            <w:top w:val="none" w:sz="0" w:space="0" w:color="auto"/>
            <w:left w:val="none" w:sz="0" w:space="0" w:color="auto"/>
            <w:bottom w:val="none" w:sz="0" w:space="0" w:color="auto"/>
            <w:right w:val="none" w:sz="0" w:space="0" w:color="auto"/>
          </w:divBdr>
          <w:divsChild>
            <w:div w:id="1762069607">
              <w:marLeft w:val="0"/>
              <w:marRight w:val="0"/>
              <w:marTop w:val="0"/>
              <w:marBottom w:val="0"/>
              <w:divBdr>
                <w:top w:val="none" w:sz="0" w:space="0" w:color="auto"/>
                <w:left w:val="none" w:sz="0" w:space="0" w:color="auto"/>
                <w:bottom w:val="none" w:sz="0" w:space="0" w:color="auto"/>
                <w:right w:val="none" w:sz="0" w:space="0" w:color="auto"/>
              </w:divBdr>
              <w:divsChild>
                <w:div w:id="406339378">
                  <w:marLeft w:val="0"/>
                  <w:marRight w:val="0"/>
                  <w:marTop w:val="0"/>
                  <w:marBottom w:val="0"/>
                  <w:divBdr>
                    <w:top w:val="none" w:sz="0" w:space="0" w:color="auto"/>
                    <w:left w:val="none" w:sz="0" w:space="0" w:color="auto"/>
                    <w:bottom w:val="none" w:sz="0" w:space="0" w:color="auto"/>
                    <w:right w:val="none" w:sz="0" w:space="0" w:color="auto"/>
                  </w:divBdr>
                  <w:divsChild>
                    <w:div w:id="2060665237">
                      <w:marLeft w:val="0"/>
                      <w:marRight w:val="0"/>
                      <w:marTop w:val="0"/>
                      <w:marBottom w:val="0"/>
                      <w:divBdr>
                        <w:top w:val="none" w:sz="0" w:space="0" w:color="auto"/>
                        <w:left w:val="none" w:sz="0" w:space="0" w:color="auto"/>
                        <w:bottom w:val="none" w:sz="0" w:space="0" w:color="auto"/>
                        <w:right w:val="none" w:sz="0" w:space="0" w:color="auto"/>
                      </w:divBdr>
                    </w:div>
                    <w:div w:id="35932649">
                      <w:marLeft w:val="0"/>
                      <w:marRight w:val="0"/>
                      <w:marTop w:val="0"/>
                      <w:marBottom w:val="0"/>
                      <w:divBdr>
                        <w:top w:val="none" w:sz="0" w:space="0" w:color="auto"/>
                        <w:left w:val="none" w:sz="0" w:space="0" w:color="auto"/>
                        <w:bottom w:val="none" w:sz="0" w:space="0" w:color="auto"/>
                        <w:right w:val="none" w:sz="0" w:space="0" w:color="auto"/>
                      </w:divBdr>
                    </w:div>
                    <w:div w:id="315108160">
                      <w:marLeft w:val="0"/>
                      <w:marRight w:val="0"/>
                      <w:marTop w:val="0"/>
                      <w:marBottom w:val="0"/>
                      <w:divBdr>
                        <w:top w:val="none" w:sz="0" w:space="0" w:color="auto"/>
                        <w:left w:val="none" w:sz="0" w:space="0" w:color="auto"/>
                        <w:bottom w:val="none" w:sz="0" w:space="0" w:color="auto"/>
                        <w:right w:val="none" w:sz="0" w:space="0" w:color="auto"/>
                      </w:divBdr>
                    </w:div>
                    <w:div w:id="1063525537">
                      <w:marLeft w:val="0"/>
                      <w:marRight w:val="0"/>
                      <w:marTop w:val="0"/>
                      <w:marBottom w:val="0"/>
                      <w:divBdr>
                        <w:top w:val="none" w:sz="0" w:space="0" w:color="auto"/>
                        <w:left w:val="none" w:sz="0" w:space="0" w:color="auto"/>
                        <w:bottom w:val="none" w:sz="0" w:space="0" w:color="auto"/>
                        <w:right w:val="none" w:sz="0" w:space="0" w:color="auto"/>
                      </w:divBdr>
                    </w:div>
                    <w:div w:id="1663316470">
                      <w:marLeft w:val="0"/>
                      <w:marRight w:val="0"/>
                      <w:marTop w:val="0"/>
                      <w:marBottom w:val="0"/>
                      <w:divBdr>
                        <w:top w:val="none" w:sz="0" w:space="0" w:color="auto"/>
                        <w:left w:val="none" w:sz="0" w:space="0" w:color="auto"/>
                        <w:bottom w:val="none" w:sz="0" w:space="0" w:color="auto"/>
                        <w:right w:val="none" w:sz="0" w:space="0" w:color="auto"/>
                      </w:divBdr>
                    </w:div>
                    <w:div w:id="1365206409">
                      <w:marLeft w:val="0"/>
                      <w:marRight w:val="0"/>
                      <w:marTop w:val="0"/>
                      <w:marBottom w:val="0"/>
                      <w:divBdr>
                        <w:top w:val="none" w:sz="0" w:space="0" w:color="auto"/>
                        <w:left w:val="none" w:sz="0" w:space="0" w:color="auto"/>
                        <w:bottom w:val="none" w:sz="0" w:space="0" w:color="auto"/>
                        <w:right w:val="none" w:sz="0" w:space="0" w:color="auto"/>
                      </w:divBdr>
                    </w:div>
                    <w:div w:id="1540581969">
                      <w:marLeft w:val="0"/>
                      <w:marRight w:val="0"/>
                      <w:marTop w:val="0"/>
                      <w:marBottom w:val="0"/>
                      <w:divBdr>
                        <w:top w:val="none" w:sz="0" w:space="0" w:color="auto"/>
                        <w:left w:val="none" w:sz="0" w:space="0" w:color="auto"/>
                        <w:bottom w:val="none" w:sz="0" w:space="0" w:color="auto"/>
                        <w:right w:val="none" w:sz="0" w:space="0" w:color="auto"/>
                      </w:divBdr>
                    </w:div>
                    <w:div w:id="10245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987457">
      <w:bodyDiv w:val="1"/>
      <w:marLeft w:val="0"/>
      <w:marRight w:val="0"/>
      <w:marTop w:val="0"/>
      <w:marBottom w:val="0"/>
      <w:divBdr>
        <w:top w:val="none" w:sz="0" w:space="0" w:color="auto"/>
        <w:left w:val="none" w:sz="0" w:space="0" w:color="auto"/>
        <w:bottom w:val="none" w:sz="0" w:space="0" w:color="auto"/>
        <w:right w:val="none" w:sz="0" w:space="0" w:color="auto"/>
      </w:divBdr>
    </w:div>
    <w:div w:id="1477066639">
      <w:bodyDiv w:val="1"/>
      <w:marLeft w:val="0"/>
      <w:marRight w:val="0"/>
      <w:marTop w:val="0"/>
      <w:marBottom w:val="0"/>
      <w:divBdr>
        <w:top w:val="none" w:sz="0" w:space="0" w:color="auto"/>
        <w:left w:val="none" w:sz="0" w:space="0" w:color="auto"/>
        <w:bottom w:val="none" w:sz="0" w:space="0" w:color="auto"/>
        <w:right w:val="none" w:sz="0" w:space="0" w:color="auto"/>
      </w:divBdr>
    </w:div>
    <w:div w:id="1477575205">
      <w:bodyDiv w:val="1"/>
      <w:marLeft w:val="0"/>
      <w:marRight w:val="0"/>
      <w:marTop w:val="0"/>
      <w:marBottom w:val="0"/>
      <w:divBdr>
        <w:top w:val="none" w:sz="0" w:space="0" w:color="auto"/>
        <w:left w:val="none" w:sz="0" w:space="0" w:color="auto"/>
        <w:bottom w:val="none" w:sz="0" w:space="0" w:color="auto"/>
        <w:right w:val="none" w:sz="0" w:space="0" w:color="auto"/>
      </w:divBdr>
    </w:div>
    <w:div w:id="1477717512">
      <w:bodyDiv w:val="1"/>
      <w:marLeft w:val="0"/>
      <w:marRight w:val="0"/>
      <w:marTop w:val="0"/>
      <w:marBottom w:val="0"/>
      <w:divBdr>
        <w:top w:val="none" w:sz="0" w:space="0" w:color="auto"/>
        <w:left w:val="none" w:sz="0" w:space="0" w:color="auto"/>
        <w:bottom w:val="none" w:sz="0" w:space="0" w:color="auto"/>
        <w:right w:val="none" w:sz="0" w:space="0" w:color="auto"/>
      </w:divBdr>
    </w:div>
    <w:div w:id="1477916044">
      <w:bodyDiv w:val="1"/>
      <w:marLeft w:val="0"/>
      <w:marRight w:val="0"/>
      <w:marTop w:val="0"/>
      <w:marBottom w:val="0"/>
      <w:divBdr>
        <w:top w:val="none" w:sz="0" w:space="0" w:color="auto"/>
        <w:left w:val="none" w:sz="0" w:space="0" w:color="auto"/>
        <w:bottom w:val="none" w:sz="0" w:space="0" w:color="auto"/>
        <w:right w:val="none" w:sz="0" w:space="0" w:color="auto"/>
      </w:divBdr>
    </w:div>
    <w:div w:id="1478185814">
      <w:bodyDiv w:val="1"/>
      <w:marLeft w:val="0"/>
      <w:marRight w:val="0"/>
      <w:marTop w:val="0"/>
      <w:marBottom w:val="0"/>
      <w:divBdr>
        <w:top w:val="none" w:sz="0" w:space="0" w:color="auto"/>
        <w:left w:val="none" w:sz="0" w:space="0" w:color="auto"/>
        <w:bottom w:val="none" w:sz="0" w:space="0" w:color="auto"/>
        <w:right w:val="none" w:sz="0" w:space="0" w:color="auto"/>
      </w:divBdr>
    </w:div>
    <w:div w:id="1478450982">
      <w:bodyDiv w:val="1"/>
      <w:marLeft w:val="0"/>
      <w:marRight w:val="0"/>
      <w:marTop w:val="0"/>
      <w:marBottom w:val="0"/>
      <w:divBdr>
        <w:top w:val="none" w:sz="0" w:space="0" w:color="auto"/>
        <w:left w:val="none" w:sz="0" w:space="0" w:color="auto"/>
        <w:bottom w:val="none" w:sz="0" w:space="0" w:color="auto"/>
        <w:right w:val="none" w:sz="0" w:space="0" w:color="auto"/>
      </w:divBdr>
    </w:div>
    <w:div w:id="1478840665">
      <w:bodyDiv w:val="1"/>
      <w:marLeft w:val="0"/>
      <w:marRight w:val="0"/>
      <w:marTop w:val="0"/>
      <w:marBottom w:val="0"/>
      <w:divBdr>
        <w:top w:val="none" w:sz="0" w:space="0" w:color="auto"/>
        <w:left w:val="none" w:sz="0" w:space="0" w:color="auto"/>
        <w:bottom w:val="none" w:sz="0" w:space="0" w:color="auto"/>
        <w:right w:val="none" w:sz="0" w:space="0" w:color="auto"/>
      </w:divBdr>
    </w:div>
    <w:div w:id="1479037068">
      <w:bodyDiv w:val="1"/>
      <w:marLeft w:val="0"/>
      <w:marRight w:val="0"/>
      <w:marTop w:val="0"/>
      <w:marBottom w:val="0"/>
      <w:divBdr>
        <w:top w:val="none" w:sz="0" w:space="0" w:color="auto"/>
        <w:left w:val="none" w:sz="0" w:space="0" w:color="auto"/>
        <w:bottom w:val="none" w:sz="0" w:space="0" w:color="auto"/>
        <w:right w:val="none" w:sz="0" w:space="0" w:color="auto"/>
      </w:divBdr>
    </w:div>
    <w:div w:id="1479037421">
      <w:bodyDiv w:val="1"/>
      <w:marLeft w:val="0"/>
      <w:marRight w:val="0"/>
      <w:marTop w:val="0"/>
      <w:marBottom w:val="0"/>
      <w:divBdr>
        <w:top w:val="none" w:sz="0" w:space="0" w:color="auto"/>
        <w:left w:val="none" w:sz="0" w:space="0" w:color="auto"/>
        <w:bottom w:val="none" w:sz="0" w:space="0" w:color="auto"/>
        <w:right w:val="none" w:sz="0" w:space="0" w:color="auto"/>
      </w:divBdr>
    </w:div>
    <w:div w:id="1479179009">
      <w:bodyDiv w:val="1"/>
      <w:marLeft w:val="0"/>
      <w:marRight w:val="0"/>
      <w:marTop w:val="0"/>
      <w:marBottom w:val="0"/>
      <w:divBdr>
        <w:top w:val="none" w:sz="0" w:space="0" w:color="auto"/>
        <w:left w:val="none" w:sz="0" w:space="0" w:color="auto"/>
        <w:bottom w:val="none" w:sz="0" w:space="0" w:color="auto"/>
        <w:right w:val="none" w:sz="0" w:space="0" w:color="auto"/>
      </w:divBdr>
      <w:divsChild>
        <w:div w:id="1788574936">
          <w:marLeft w:val="0"/>
          <w:marRight w:val="0"/>
          <w:marTop w:val="0"/>
          <w:marBottom w:val="0"/>
          <w:divBdr>
            <w:top w:val="none" w:sz="0" w:space="0" w:color="auto"/>
            <w:left w:val="none" w:sz="0" w:space="0" w:color="auto"/>
            <w:bottom w:val="none" w:sz="0" w:space="0" w:color="auto"/>
            <w:right w:val="none" w:sz="0" w:space="0" w:color="auto"/>
          </w:divBdr>
          <w:divsChild>
            <w:div w:id="1595671772">
              <w:marLeft w:val="0"/>
              <w:marRight w:val="0"/>
              <w:marTop w:val="0"/>
              <w:marBottom w:val="0"/>
              <w:divBdr>
                <w:top w:val="none" w:sz="0" w:space="0" w:color="auto"/>
                <w:left w:val="none" w:sz="0" w:space="0" w:color="auto"/>
                <w:bottom w:val="none" w:sz="0" w:space="0" w:color="auto"/>
                <w:right w:val="none" w:sz="0" w:space="0" w:color="auto"/>
              </w:divBdr>
              <w:divsChild>
                <w:div w:id="1189677910">
                  <w:marLeft w:val="0"/>
                  <w:marRight w:val="0"/>
                  <w:marTop w:val="0"/>
                  <w:marBottom w:val="0"/>
                  <w:divBdr>
                    <w:top w:val="none" w:sz="0" w:space="0" w:color="auto"/>
                    <w:left w:val="none" w:sz="0" w:space="0" w:color="auto"/>
                    <w:bottom w:val="none" w:sz="0" w:space="0" w:color="auto"/>
                    <w:right w:val="none" w:sz="0" w:space="0" w:color="auto"/>
                  </w:divBdr>
                  <w:divsChild>
                    <w:div w:id="512456754">
                      <w:marLeft w:val="0"/>
                      <w:marRight w:val="0"/>
                      <w:marTop w:val="0"/>
                      <w:marBottom w:val="0"/>
                      <w:divBdr>
                        <w:top w:val="none" w:sz="0" w:space="0" w:color="auto"/>
                        <w:left w:val="none" w:sz="0" w:space="0" w:color="auto"/>
                        <w:bottom w:val="none" w:sz="0" w:space="0" w:color="auto"/>
                        <w:right w:val="none" w:sz="0" w:space="0" w:color="auto"/>
                      </w:divBdr>
                    </w:div>
                    <w:div w:id="1108281923">
                      <w:marLeft w:val="0"/>
                      <w:marRight w:val="0"/>
                      <w:marTop w:val="0"/>
                      <w:marBottom w:val="0"/>
                      <w:divBdr>
                        <w:top w:val="none" w:sz="0" w:space="0" w:color="auto"/>
                        <w:left w:val="none" w:sz="0" w:space="0" w:color="auto"/>
                        <w:bottom w:val="none" w:sz="0" w:space="0" w:color="auto"/>
                        <w:right w:val="none" w:sz="0" w:space="0" w:color="auto"/>
                      </w:divBdr>
                    </w:div>
                    <w:div w:id="1167205121">
                      <w:marLeft w:val="0"/>
                      <w:marRight w:val="0"/>
                      <w:marTop w:val="0"/>
                      <w:marBottom w:val="0"/>
                      <w:divBdr>
                        <w:top w:val="none" w:sz="0" w:space="0" w:color="auto"/>
                        <w:left w:val="none" w:sz="0" w:space="0" w:color="auto"/>
                        <w:bottom w:val="none" w:sz="0" w:space="0" w:color="auto"/>
                        <w:right w:val="none" w:sz="0" w:space="0" w:color="auto"/>
                      </w:divBdr>
                    </w:div>
                    <w:div w:id="1579828305">
                      <w:marLeft w:val="0"/>
                      <w:marRight w:val="0"/>
                      <w:marTop w:val="0"/>
                      <w:marBottom w:val="0"/>
                      <w:divBdr>
                        <w:top w:val="none" w:sz="0" w:space="0" w:color="auto"/>
                        <w:left w:val="none" w:sz="0" w:space="0" w:color="auto"/>
                        <w:bottom w:val="none" w:sz="0" w:space="0" w:color="auto"/>
                        <w:right w:val="none" w:sz="0" w:space="0" w:color="auto"/>
                      </w:divBdr>
                    </w:div>
                    <w:div w:id="186039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303566">
      <w:bodyDiv w:val="1"/>
      <w:marLeft w:val="0"/>
      <w:marRight w:val="0"/>
      <w:marTop w:val="0"/>
      <w:marBottom w:val="0"/>
      <w:divBdr>
        <w:top w:val="none" w:sz="0" w:space="0" w:color="auto"/>
        <w:left w:val="none" w:sz="0" w:space="0" w:color="auto"/>
        <w:bottom w:val="none" w:sz="0" w:space="0" w:color="auto"/>
        <w:right w:val="none" w:sz="0" w:space="0" w:color="auto"/>
      </w:divBdr>
    </w:div>
    <w:div w:id="1480221926">
      <w:bodyDiv w:val="1"/>
      <w:marLeft w:val="0"/>
      <w:marRight w:val="0"/>
      <w:marTop w:val="0"/>
      <w:marBottom w:val="0"/>
      <w:divBdr>
        <w:top w:val="none" w:sz="0" w:space="0" w:color="auto"/>
        <w:left w:val="none" w:sz="0" w:space="0" w:color="auto"/>
        <w:bottom w:val="none" w:sz="0" w:space="0" w:color="auto"/>
        <w:right w:val="none" w:sz="0" w:space="0" w:color="auto"/>
      </w:divBdr>
      <w:divsChild>
        <w:div w:id="922838976">
          <w:marLeft w:val="0"/>
          <w:marRight w:val="0"/>
          <w:marTop w:val="0"/>
          <w:marBottom w:val="0"/>
          <w:divBdr>
            <w:top w:val="none" w:sz="0" w:space="0" w:color="auto"/>
            <w:left w:val="none" w:sz="0" w:space="0" w:color="auto"/>
            <w:bottom w:val="none" w:sz="0" w:space="0" w:color="auto"/>
            <w:right w:val="none" w:sz="0" w:space="0" w:color="auto"/>
          </w:divBdr>
          <w:divsChild>
            <w:div w:id="1605768512">
              <w:marLeft w:val="0"/>
              <w:marRight w:val="0"/>
              <w:marTop w:val="0"/>
              <w:marBottom w:val="0"/>
              <w:divBdr>
                <w:top w:val="none" w:sz="0" w:space="0" w:color="auto"/>
                <w:left w:val="none" w:sz="0" w:space="0" w:color="auto"/>
                <w:bottom w:val="none" w:sz="0" w:space="0" w:color="auto"/>
                <w:right w:val="none" w:sz="0" w:space="0" w:color="auto"/>
              </w:divBdr>
              <w:divsChild>
                <w:div w:id="89395397">
                  <w:marLeft w:val="0"/>
                  <w:marRight w:val="0"/>
                  <w:marTop w:val="0"/>
                  <w:marBottom w:val="0"/>
                  <w:divBdr>
                    <w:top w:val="none" w:sz="0" w:space="0" w:color="auto"/>
                    <w:left w:val="none" w:sz="0" w:space="0" w:color="auto"/>
                    <w:bottom w:val="none" w:sz="0" w:space="0" w:color="auto"/>
                    <w:right w:val="none" w:sz="0" w:space="0" w:color="auto"/>
                  </w:divBdr>
                  <w:divsChild>
                    <w:div w:id="154995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416026">
      <w:bodyDiv w:val="1"/>
      <w:marLeft w:val="0"/>
      <w:marRight w:val="0"/>
      <w:marTop w:val="0"/>
      <w:marBottom w:val="0"/>
      <w:divBdr>
        <w:top w:val="none" w:sz="0" w:space="0" w:color="auto"/>
        <w:left w:val="none" w:sz="0" w:space="0" w:color="auto"/>
        <w:bottom w:val="none" w:sz="0" w:space="0" w:color="auto"/>
        <w:right w:val="none" w:sz="0" w:space="0" w:color="auto"/>
      </w:divBdr>
    </w:div>
    <w:div w:id="1481770179">
      <w:bodyDiv w:val="1"/>
      <w:marLeft w:val="0"/>
      <w:marRight w:val="0"/>
      <w:marTop w:val="0"/>
      <w:marBottom w:val="0"/>
      <w:divBdr>
        <w:top w:val="none" w:sz="0" w:space="0" w:color="auto"/>
        <w:left w:val="none" w:sz="0" w:space="0" w:color="auto"/>
        <w:bottom w:val="none" w:sz="0" w:space="0" w:color="auto"/>
        <w:right w:val="none" w:sz="0" w:space="0" w:color="auto"/>
      </w:divBdr>
      <w:divsChild>
        <w:div w:id="417871828">
          <w:marLeft w:val="0"/>
          <w:marRight w:val="0"/>
          <w:marTop w:val="0"/>
          <w:marBottom w:val="0"/>
          <w:divBdr>
            <w:top w:val="none" w:sz="0" w:space="0" w:color="auto"/>
            <w:left w:val="none" w:sz="0" w:space="0" w:color="auto"/>
            <w:bottom w:val="none" w:sz="0" w:space="0" w:color="auto"/>
            <w:right w:val="none" w:sz="0" w:space="0" w:color="auto"/>
          </w:divBdr>
        </w:div>
      </w:divsChild>
    </w:div>
    <w:div w:id="1483232543">
      <w:bodyDiv w:val="1"/>
      <w:marLeft w:val="0"/>
      <w:marRight w:val="0"/>
      <w:marTop w:val="0"/>
      <w:marBottom w:val="0"/>
      <w:divBdr>
        <w:top w:val="none" w:sz="0" w:space="0" w:color="auto"/>
        <w:left w:val="none" w:sz="0" w:space="0" w:color="auto"/>
        <w:bottom w:val="none" w:sz="0" w:space="0" w:color="auto"/>
        <w:right w:val="none" w:sz="0" w:space="0" w:color="auto"/>
      </w:divBdr>
    </w:div>
    <w:div w:id="1483429288">
      <w:bodyDiv w:val="1"/>
      <w:marLeft w:val="0"/>
      <w:marRight w:val="0"/>
      <w:marTop w:val="0"/>
      <w:marBottom w:val="0"/>
      <w:divBdr>
        <w:top w:val="none" w:sz="0" w:space="0" w:color="auto"/>
        <w:left w:val="none" w:sz="0" w:space="0" w:color="auto"/>
        <w:bottom w:val="none" w:sz="0" w:space="0" w:color="auto"/>
        <w:right w:val="none" w:sz="0" w:space="0" w:color="auto"/>
      </w:divBdr>
    </w:div>
    <w:div w:id="1483890952">
      <w:bodyDiv w:val="1"/>
      <w:marLeft w:val="0"/>
      <w:marRight w:val="0"/>
      <w:marTop w:val="0"/>
      <w:marBottom w:val="0"/>
      <w:divBdr>
        <w:top w:val="none" w:sz="0" w:space="0" w:color="auto"/>
        <w:left w:val="none" w:sz="0" w:space="0" w:color="auto"/>
        <w:bottom w:val="none" w:sz="0" w:space="0" w:color="auto"/>
        <w:right w:val="none" w:sz="0" w:space="0" w:color="auto"/>
      </w:divBdr>
    </w:div>
    <w:div w:id="1484007684">
      <w:bodyDiv w:val="1"/>
      <w:marLeft w:val="0"/>
      <w:marRight w:val="0"/>
      <w:marTop w:val="0"/>
      <w:marBottom w:val="0"/>
      <w:divBdr>
        <w:top w:val="none" w:sz="0" w:space="0" w:color="auto"/>
        <w:left w:val="none" w:sz="0" w:space="0" w:color="auto"/>
        <w:bottom w:val="none" w:sz="0" w:space="0" w:color="auto"/>
        <w:right w:val="none" w:sz="0" w:space="0" w:color="auto"/>
      </w:divBdr>
      <w:divsChild>
        <w:div w:id="1106534089">
          <w:marLeft w:val="0"/>
          <w:marRight w:val="0"/>
          <w:marTop w:val="0"/>
          <w:marBottom w:val="0"/>
          <w:divBdr>
            <w:top w:val="none" w:sz="0" w:space="0" w:color="auto"/>
            <w:left w:val="none" w:sz="0" w:space="0" w:color="auto"/>
            <w:bottom w:val="none" w:sz="0" w:space="0" w:color="auto"/>
            <w:right w:val="none" w:sz="0" w:space="0" w:color="auto"/>
          </w:divBdr>
          <w:divsChild>
            <w:div w:id="1326081903">
              <w:marLeft w:val="0"/>
              <w:marRight w:val="0"/>
              <w:marTop w:val="0"/>
              <w:marBottom w:val="0"/>
              <w:divBdr>
                <w:top w:val="none" w:sz="0" w:space="0" w:color="auto"/>
                <w:left w:val="none" w:sz="0" w:space="0" w:color="auto"/>
                <w:bottom w:val="none" w:sz="0" w:space="0" w:color="auto"/>
                <w:right w:val="none" w:sz="0" w:space="0" w:color="auto"/>
              </w:divBdr>
              <w:divsChild>
                <w:div w:id="1768497226">
                  <w:marLeft w:val="0"/>
                  <w:marRight w:val="0"/>
                  <w:marTop w:val="0"/>
                  <w:marBottom w:val="0"/>
                  <w:divBdr>
                    <w:top w:val="none" w:sz="0" w:space="0" w:color="auto"/>
                    <w:left w:val="none" w:sz="0" w:space="0" w:color="auto"/>
                    <w:bottom w:val="none" w:sz="0" w:space="0" w:color="auto"/>
                    <w:right w:val="none" w:sz="0" w:space="0" w:color="auto"/>
                  </w:divBdr>
                  <w:divsChild>
                    <w:div w:id="73405998">
                      <w:marLeft w:val="0"/>
                      <w:marRight w:val="0"/>
                      <w:marTop w:val="0"/>
                      <w:marBottom w:val="0"/>
                      <w:divBdr>
                        <w:top w:val="none" w:sz="0" w:space="0" w:color="auto"/>
                        <w:left w:val="none" w:sz="0" w:space="0" w:color="auto"/>
                        <w:bottom w:val="none" w:sz="0" w:space="0" w:color="auto"/>
                        <w:right w:val="none" w:sz="0" w:space="0" w:color="auto"/>
                      </w:divBdr>
                      <w:divsChild>
                        <w:div w:id="348337469">
                          <w:marLeft w:val="0"/>
                          <w:marRight w:val="0"/>
                          <w:marTop w:val="0"/>
                          <w:marBottom w:val="0"/>
                          <w:divBdr>
                            <w:top w:val="none" w:sz="0" w:space="0" w:color="auto"/>
                            <w:left w:val="none" w:sz="0" w:space="0" w:color="auto"/>
                            <w:bottom w:val="none" w:sz="0" w:space="0" w:color="auto"/>
                            <w:right w:val="none" w:sz="0" w:space="0" w:color="auto"/>
                          </w:divBdr>
                        </w:div>
                        <w:div w:id="156313337">
                          <w:marLeft w:val="0"/>
                          <w:marRight w:val="0"/>
                          <w:marTop w:val="0"/>
                          <w:marBottom w:val="0"/>
                          <w:divBdr>
                            <w:top w:val="none" w:sz="0" w:space="0" w:color="auto"/>
                            <w:left w:val="none" w:sz="0" w:space="0" w:color="auto"/>
                            <w:bottom w:val="none" w:sz="0" w:space="0" w:color="auto"/>
                            <w:right w:val="none" w:sz="0" w:space="0" w:color="auto"/>
                          </w:divBdr>
                        </w:div>
                        <w:div w:id="945969429">
                          <w:marLeft w:val="0"/>
                          <w:marRight w:val="0"/>
                          <w:marTop w:val="0"/>
                          <w:marBottom w:val="0"/>
                          <w:divBdr>
                            <w:top w:val="none" w:sz="0" w:space="0" w:color="auto"/>
                            <w:left w:val="none" w:sz="0" w:space="0" w:color="auto"/>
                            <w:bottom w:val="none" w:sz="0" w:space="0" w:color="auto"/>
                            <w:right w:val="none" w:sz="0" w:space="0" w:color="auto"/>
                          </w:divBdr>
                        </w:div>
                        <w:div w:id="525023608">
                          <w:marLeft w:val="0"/>
                          <w:marRight w:val="0"/>
                          <w:marTop w:val="0"/>
                          <w:marBottom w:val="0"/>
                          <w:divBdr>
                            <w:top w:val="none" w:sz="0" w:space="0" w:color="auto"/>
                            <w:left w:val="none" w:sz="0" w:space="0" w:color="auto"/>
                            <w:bottom w:val="none" w:sz="0" w:space="0" w:color="auto"/>
                            <w:right w:val="none" w:sz="0" w:space="0" w:color="auto"/>
                          </w:divBdr>
                        </w:div>
                        <w:div w:id="1482036760">
                          <w:marLeft w:val="0"/>
                          <w:marRight w:val="0"/>
                          <w:marTop w:val="0"/>
                          <w:marBottom w:val="0"/>
                          <w:divBdr>
                            <w:top w:val="none" w:sz="0" w:space="0" w:color="auto"/>
                            <w:left w:val="none" w:sz="0" w:space="0" w:color="auto"/>
                            <w:bottom w:val="none" w:sz="0" w:space="0" w:color="auto"/>
                            <w:right w:val="none" w:sz="0" w:space="0" w:color="auto"/>
                          </w:divBdr>
                        </w:div>
                        <w:div w:id="785656543">
                          <w:marLeft w:val="0"/>
                          <w:marRight w:val="0"/>
                          <w:marTop w:val="0"/>
                          <w:marBottom w:val="0"/>
                          <w:divBdr>
                            <w:top w:val="none" w:sz="0" w:space="0" w:color="auto"/>
                            <w:left w:val="none" w:sz="0" w:space="0" w:color="auto"/>
                            <w:bottom w:val="none" w:sz="0" w:space="0" w:color="auto"/>
                            <w:right w:val="none" w:sz="0" w:space="0" w:color="auto"/>
                          </w:divBdr>
                        </w:div>
                        <w:div w:id="952437952">
                          <w:marLeft w:val="0"/>
                          <w:marRight w:val="0"/>
                          <w:marTop w:val="0"/>
                          <w:marBottom w:val="0"/>
                          <w:divBdr>
                            <w:top w:val="none" w:sz="0" w:space="0" w:color="auto"/>
                            <w:left w:val="none" w:sz="0" w:space="0" w:color="auto"/>
                            <w:bottom w:val="none" w:sz="0" w:space="0" w:color="auto"/>
                            <w:right w:val="none" w:sz="0" w:space="0" w:color="auto"/>
                          </w:divBdr>
                        </w:div>
                        <w:div w:id="1006395539">
                          <w:marLeft w:val="0"/>
                          <w:marRight w:val="0"/>
                          <w:marTop w:val="0"/>
                          <w:marBottom w:val="0"/>
                          <w:divBdr>
                            <w:top w:val="none" w:sz="0" w:space="0" w:color="auto"/>
                            <w:left w:val="none" w:sz="0" w:space="0" w:color="auto"/>
                            <w:bottom w:val="none" w:sz="0" w:space="0" w:color="auto"/>
                            <w:right w:val="none" w:sz="0" w:space="0" w:color="auto"/>
                          </w:divBdr>
                        </w:div>
                        <w:div w:id="196937468">
                          <w:marLeft w:val="0"/>
                          <w:marRight w:val="0"/>
                          <w:marTop w:val="0"/>
                          <w:marBottom w:val="0"/>
                          <w:divBdr>
                            <w:top w:val="none" w:sz="0" w:space="0" w:color="auto"/>
                            <w:left w:val="none" w:sz="0" w:space="0" w:color="auto"/>
                            <w:bottom w:val="none" w:sz="0" w:space="0" w:color="auto"/>
                            <w:right w:val="none" w:sz="0" w:space="0" w:color="auto"/>
                          </w:divBdr>
                        </w:div>
                        <w:div w:id="1869677480">
                          <w:marLeft w:val="0"/>
                          <w:marRight w:val="0"/>
                          <w:marTop w:val="0"/>
                          <w:marBottom w:val="0"/>
                          <w:divBdr>
                            <w:top w:val="none" w:sz="0" w:space="0" w:color="auto"/>
                            <w:left w:val="none" w:sz="0" w:space="0" w:color="auto"/>
                            <w:bottom w:val="none" w:sz="0" w:space="0" w:color="auto"/>
                            <w:right w:val="none" w:sz="0" w:space="0" w:color="auto"/>
                          </w:divBdr>
                        </w:div>
                        <w:div w:id="1567717630">
                          <w:marLeft w:val="0"/>
                          <w:marRight w:val="0"/>
                          <w:marTop w:val="0"/>
                          <w:marBottom w:val="0"/>
                          <w:divBdr>
                            <w:top w:val="none" w:sz="0" w:space="0" w:color="auto"/>
                            <w:left w:val="none" w:sz="0" w:space="0" w:color="auto"/>
                            <w:bottom w:val="none" w:sz="0" w:space="0" w:color="auto"/>
                            <w:right w:val="none" w:sz="0" w:space="0" w:color="auto"/>
                          </w:divBdr>
                        </w:div>
                        <w:div w:id="1661083230">
                          <w:marLeft w:val="0"/>
                          <w:marRight w:val="0"/>
                          <w:marTop w:val="0"/>
                          <w:marBottom w:val="0"/>
                          <w:divBdr>
                            <w:top w:val="none" w:sz="0" w:space="0" w:color="auto"/>
                            <w:left w:val="none" w:sz="0" w:space="0" w:color="auto"/>
                            <w:bottom w:val="none" w:sz="0" w:space="0" w:color="auto"/>
                            <w:right w:val="none" w:sz="0" w:space="0" w:color="auto"/>
                          </w:divBdr>
                        </w:div>
                        <w:div w:id="359742696">
                          <w:marLeft w:val="0"/>
                          <w:marRight w:val="0"/>
                          <w:marTop w:val="0"/>
                          <w:marBottom w:val="0"/>
                          <w:divBdr>
                            <w:top w:val="none" w:sz="0" w:space="0" w:color="auto"/>
                            <w:left w:val="none" w:sz="0" w:space="0" w:color="auto"/>
                            <w:bottom w:val="none" w:sz="0" w:space="0" w:color="auto"/>
                            <w:right w:val="none" w:sz="0" w:space="0" w:color="auto"/>
                          </w:divBdr>
                        </w:div>
                        <w:div w:id="974527008">
                          <w:marLeft w:val="0"/>
                          <w:marRight w:val="0"/>
                          <w:marTop w:val="0"/>
                          <w:marBottom w:val="0"/>
                          <w:divBdr>
                            <w:top w:val="none" w:sz="0" w:space="0" w:color="auto"/>
                            <w:left w:val="none" w:sz="0" w:space="0" w:color="auto"/>
                            <w:bottom w:val="none" w:sz="0" w:space="0" w:color="auto"/>
                            <w:right w:val="none" w:sz="0" w:space="0" w:color="auto"/>
                          </w:divBdr>
                        </w:div>
                        <w:div w:id="1272207382">
                          <w:marLeft w:val="0"/>
                          <w:marRight w:val="0"/>
                          <w:marTop w:val="0"/>
                          <w:marBottom w:val="0"/>
                          <w:divBdr>
                            <w:top w:val="none" w:sz="0" w:space="0" w:color="auto"/>
                            <w:left w:val="none" w:sz="0" w:space="0" w:color="auto"/>
                            <w:bottom w:val="none" w:sz="0" w:space="0" w:color="auto"/>
                            <w:right w:val="none" w:sz="0" w:space="0" w:color="auto"/>
                          </w:divBdr>
                        </w:div>
                        <w:div w:id="1736780088">
                          <w:marLeft w:val="0"/>
                          <w:marRight w:val="0"/>
                          <w:marTop w:val="0"/>
                          <w:marBottom w:val="0"/>
                          <w:divBdr>
                            <w:top w:val="none" w:sz="0" w:space="0" w:color="auto"/>
                            <w:left w:val="none" w:sz="0" w:space="0" w:color="auto"/>
                            <w:bottom w:val="none" w:sz="0" w:space="0" w:color="auto"/>
                            <w:right w:val="none" w:sz="0" w:space="0" w:color="auto"/>
                          </w:divBdr>
                        </w:div>
                        <w:div w:id="1652249345">
                          <w:marLeft w:val="0"/>
                          <w:marRight w:val="0"/>
                          <w:marTop w:val="0"/>
                          <w:marBottom w:val="0"/>
                          <w:divBdr>
                            <w:top w:val="none" w:sz="0" w:space="0" w:color="auto"/>
                            <w:left w:val="none" w:sz="0" w:space="0" w:color="auto"/>
                            <w:bottom w:val="none" w:sz="0" w:space="0" w:color="auto"/>
                            <w:right w:val="none" w:sz="0" w:space="0" w:color="auto"/>
                          </w:divBdr>
                        </w:div>
                        <w:div w:id="1815367408">
                          <w:marLeft w:val="0"/>
                          <w:marRight w:val="0"/>
                          <w:marTop w:val="0"/>
                          <w:marBottom w:val="0"/>
                          <w:divBdr>
                            <w:top w:val="none" w:sz="0" w:space="0" w:color="auto"/>
                            <w:left w:val="none" w:sz="0" w:space="0" w:color="auto"/>
                            <w:bottom w:val="none" w:sz="0" w:space="0" w:color="auto"/>
                            <w:right w:val="none" w:sz="0" w:space="0" w:color="auto"/>
                          </w:divBdr>
                        </w:div>
                        <w:div w:id="1747460092">
                          <w:marLeft w:val="0"/>
                          <w:marRight w:val="0"/>
                          <w:marTop w:val="0"/>
                          <w:marBottom w:val="0"/>
                          <w:divBdr>
                            <w:top w:val="none" w:sz="0" w:space="0" w:color="auto"/>
                            <w:left w:val="none" w:sz="0" w:space="0" w:color="auto"/>
                            <w:bottom w:val="none" w:sz="0" w:space="0" w:color="auto"/>
                            <w:right w:val="none" w:sz="0" w:space="0" w:color="auto"/>
                          </w:divBdr>
                        </w:div>
                        <w:div w:id="113989641">
                          <w:marLeft w:val="0"/>
                          <w:marRight w:val="0"/>
                          <w:marTop w:val="0"/>
                          <w:marBottom w:val="0"/>
                          <w:divBdr>
                            <w:top w:val="none" w:sz="0" w:space="0" w:color="auto"/>
                            <w:left w:val="none" w:sz="0" w:space="0" w:color="auto"/>
                            <w:bottom w:val="none" w:sz="0" w:space="0" w:color="auto"/>
                            <w:right w:val="none" w:sz="0" w:space="0" w:color="auto"/>
                          </w:divBdr>
                        </w:div>
                        <w:div w:id="1693263764">
                          <w:marLeft w:val="0"/>
                          <w:marRight w:val="0"/>
                          <w:marTop w:val="0"/>
                          <w:marBottom w:val="0"/>
                          <w:divBdr>
                            <w:top w:val="none" w:sz="0" w:space="0" w:color="auto"/>
                            <w:left w:val="none" w:sz="0" w:space="0" w:color="auto"/>
                            <w:bottom w:val="none" w:sz="0" w:space="0" w:color="auto"/>
                            <w:right w:val="none" w:sz="0" w:space="0" w:color="auto"/>
                          </w:divBdr>
                        </w:div>
                        <w:div w:id="1501039819">
                          <w:marLeft w:val="0"/>
                          <w:marRight w:val="0"/>
                          <w:marTop w:val="0"/>
                          <w:marBottom w:val="0"/>
                          <w:divBdr>
                            <w:top w:val="none" w:sz="0" w:space="0" w:color="auto"/>
                            <w:left w:val="none" w:sz="0" w:space="0" w:color="auto"/>
                            <w:bottom w:val="none" w:sz="0" w:space="0" w:color="auto"/>
                            <w:right w:val="none" w:sz="0" w:space="0" w:color="auto"/>
                          </w:divBdr>
                        </w:div>
                        <w:div w:id="1309938133">
                          <w:marLeft w:val="0"/>
                          <w:marRight w:val="0"/>
                          <w:marTop w:val="0"/>
                          <w:marBottom w:val="0"/>
                          <w:divBdr>
                            <w:top w:val="none" w:sz="0" w:space="0" w:color="auto"/>
                            <w:left w:val="none" w:sz="0" w:space="0" w:color="auto"/>
                            <w:bottom w:val="none" w:sz="0" w:space="0" w:color="auto"/>
                            <w:right w:val="none" w:sz="0" w:space="0" w:color="auto"/>
                          </w:divBdr>
                        </w:div>
                        <w:div w:id="88476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010349">
      <w:bodyDiv w:val="1"/>
      <w:marLeft w:val="0"/>
      <w:marRight w:val="0"/>
      <w:marTop w:val="0"/>
      <w:marBottom w:val="0"/>
      <w:divBdr>
        <w:top w:val="none" w:sz="0" w:space="0" w:color="auto"/>
        <w:left w:val="none" w:sz="0" w:space="0" w:color="auto"/>
        <w:bottom w:val="none" w:sz="0" w:space="0" w:color="auto"/>
        <w:right w:val="none" w:sz="0" w:space="0" w:color="auto"/>
      </w:divBdr>
      <w:divsChild>
        <w:div w:id="572785853">
          <w:marLeft w:val="0"/>
          <w:marRight w:val="0"/>
          <w:marTop w:val="0"/>
          <w:marBottom w:val="0"/>
          <w:divBdr>
            <w:top w:val="none" w:sz="0" w:space="0" w:color="auto"/>
            <w:left w:val="none" w:sz="0" w:space="0" w:color="auto"/>
            <w:bottom w:val="none" w:sz="0" w:space="0" w:color="auto"/>
            <w:right w:val="none" w:sz="0" w:space="0" w:color="auto"/>
          </w:divBdr>
          <w:divsChild>
            <w:div w:id="22060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52448">
      <w:bodyDiv w:val="1"/>
      <w:marLeft w:val="0"/>
      <w:marRight w:val="0"/>
      <w:marTop w:val="0"/>
      <w:marBottom w:val="0"/>
      <w:divBdr>
        <w:top w:val="none" w:sz="0" w:space="0" w:color="auto"/>
        <w:left w:val="none" w:sz="0" w:space="0" w:color="auto"/>
        <w:bottom w:val="none" w:sz="0" w:space="0" w:color="auto"/>
        <w:right w:val="none" w:sz="0" w:space="0" w:color="auto"/>
      </w:divBdr>
      <w:divsChild>
        <w:div w:id="1001545907">
          <w:marLeft w:val="0"/>
          <w:marRight w:val="0"/>
          <w:marTop w:val="0"/>
          <w:marBottom w:val="0"/>
          <w:divBdr>
            <w:top w:val="none" w:sz="0" w:space="0" w:color="auto"/>
            <w:left w:val="none" w:sz="0" w:space="0" w:color="auto"/>
            <w:bottom w:val="none" w:sz="0" w:space="0" w:color="auto"/>
            <w:right w:val="none" w:sz="0" w:space="0" w:color="auto"/>
          </w:divBdr>
          <w:divsChild>
            <w:div w:id="1027681388">
              <w:marLeft w:val="0"/>
              <w:marRight w:val="0"/>
              <w:marTop w:val="0"/>
              <w:marBottom w:val="0"/>
              <w:divBdr>
                <w:top w:val="none" w:sz="0" w:space="0" w:color="auto"/>
                <w:left w:val="none" w:sz="0" w:space="0" w:color="auto"/>
                <w:bottom w:val="none" w:sz="0" w:space="0" w:color="auto"/>
                <w:right w:val="none" w:sz="0" w:space="0" w:color="auto"/>
              </w:divBdr>
              <w:divsChild>
                <w:div w:id="602422027">
                  <w:marLeft w:val="0"/>
                  <w:marRight w:val="0"/>
                  <w:marTop w:val="0"/>
                  <w:marBottom w:val="0"/>
                  <w:divBdr>
                    <w:top w:val="none" w:sz="0" w:space="0" w:color="auto"/>
                    <w:left w:val="none" w:sz="0" w:space="0" w:color="auto"/>
                    <w:bottom w:val="none" w:sz="0" w:space="0" w:color="auto"/>
                    <w:right w:val="none" w:sz="0" w:space="0" w:color="auto"/>
                  </w:divBdr>
                  <w:divsChild>
                    <w:div w:id="1360818201">
                      <w:marLeft w:val="0"/>
                      <w:marRight w:val="0"/>
                      <w:marTop w:val="0"/>
                      <w:marBottom w:val="0"/>
                      <w:divBdr>
                        <w:top w:val="none" w:sz="0" w:space="0" w:color="auto"/>
                        <w:left w:val="none" w:sz="0" w:space="0" w:color="auto"/>
                        <w:bottom w:val="none" w:sz="0" w:space="0" w:color="auto"/>
                        <w:right w:val="none" w:sz="0" w:space="0" w:color="auto"/>
                      </w:divBdr>
                      <w:divsChild>
                        <w:div w:id="1429038414">
                          <w:marLeft w:val="0"/>
                          <w:marRight w:val="0"/>
                          <w:marTop w:val="0"/>
                          <w:marBottom w:val="0"/>
                          <w:divBdr>
                            <w:top w:val="none" w:sz="0" w:space="0" w:color="auto"/>
                            <w:left w:val="none" w:sz="0" w:space="0" w:color="auto"/>
                            <w:bottom w:val="none" w:sz="0" w:space="0" w:color="auto"/>
                            <w:right w:val="none" w:sz="0" w:space="0" w:color="auto"/>
                          </w:divBdr>
                        </w:div>
                        <w:div w:id="2133941987">
                          <w:marLeft w:val="0"/>
                          <w:marRight w:val="0"/>
                          <w:marTop w:val="0"/>
                          <w:marBottom w:val="0"/>
                          <w:divBdr>
                            <w:top w:val="none" w:sz="0" w:space="0" w:color="auto"/>
                            <w:left w:val="none" w:sz="0" w:space="0" w:color="auto"/>
                            <w:bottom w:val="none" w:sz="0" w:space="0" w:color="auto"/>
                            <w:right w:val="none" w:sz="0" w:space="0" w:color="auto"/>
                          </w:divBdr>
                        </w:div>
                        <w:div w:id="144762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5127703">
      <w:bodyDiv w:val="1"/>
      <w:marLeft w:val="0"/>
      <w:marRight w:val="0"/>
      <w:marTop w:val="0"/>
      <w:marBottom w:val="0"/>
      <w:divBdr>
        <w:top w:val="none" w:sz="0" w:space="0" w:color="auto"/>
        <w:left w:val="none" w:sz="0" w:space="0" w:color="auto"/>
        <w:bottom w:val="none" w:sz="0" w:space="0" w:color="auto"/>
        <w:right w:val="none" w:sz="0" w:space="0" w:color="auto"/>
      </w:divBdr>
    </w:div>
    <w:div w:id="1486166265">
      <w:bodyDiv w:val="1"/>
      <w:marLeft w:val="0"/>
      <w:marRight w:val="0"/>
      <w:marTop w:val="0"/>
      <w:marBottom w:val="0"/>
      <w:divBdr>
        <w:top w:val="none" w:sz="0" w:space="0" w:color="auto"/>
        <w:left w:val="none" w:sz="0" w:space="0" w:color="auto"/>
        <w:bottom w:val="none" w:sz="0" w:space="0" w:color="auto"/>
        <w:right w:val="none" w:sz="0" w:space="0" w:color="auto"/>
      </w:divBdr>
      <w:divsChild>
        <w:div w:id="499387723">
          <w:marLeft w:val="0"/>
          <w:marRight w:val="0"/>
          <w:marTop w:val="0"/>
          <w:marBottom w:val="0"/>
          <w:divBdr>
            <w:top w:val="none" w:sz="0" w:space="0" w:color="auto"/>
            <w:left w:val="none" w:sz="0" w:space="0" w:color="auto"/>
            <w:bottom w:val="none" w:sz="0" w:space="0" w:color="auto"/>
            <w:right w:val="none" w:sz="0" w:space="0" w:color="auto"/>
          </w:divBdr>
          <w:divsChild>
            <w:div w:id="2065592976">
              <w:marLeft w:val="0"/>
              <w:marRight w:val="0"/>
              <w:marTop w:val="0"/>
              <w:marBottom w:val="0"/>
              <w:divBdr>
                <w:top w:val="none" w:sz="0" w:space="0" w:color="auto"/>
                <w:left w:val="none" w:sz="0" w:space="0" w:color="auto"/>
                <w:bottom w:val="none" w:sz="0" w:space="0" w:color="auto"/>
                <w:right w:val="none" w:sz="0" w:space="0" w:color="auto"/>
              </w:divBdr>
              <w:divsChild>
                <w:div w:id="1635137880">
                  <w:marLeft w:val="0"/>
                  <w:marRight w:val="0"/>
                  <w:marTop w:val="0"/>
                  <w:marBottom w:val="0"/>
                  <w:divBdr>
                    <w:top w:val="none" w:sz="0" w:space="0" w:color="auto"/>
                    <w:left w:val="none" w:sz="0" w:space="0" w:color="auto"/>
                    <w:bottom w:val="none" w:sz="0" w:space="0" w:color="auto"/>
                    <w:right w:val="none" w:sz="0" w:space="0" w:color="auto"/>
                  </w:divBdr>
                  <w:divsChild>
                    <w:div w:id="1653024459">
                      <w:marLeft w:val="0"/>
                      <w:marRight w:val="0"/>
                      <w:marTop w:val="0"/>
                      <w:marBottom w:val="0"/>
                      <w:divBdr>
                        <w:top w:val="none" w:sz="0" w:space="0" w:color="auto"/>
                        <w:left w:val="none" w:sz="0" w:space="0" w:color="auto"/>
                        <w:bottom w:val="none" w:sz="0" w:space="0" w:color="auto"/>
                        <w:right w:val="none" w:sz="0" w:space="0" w:color="auto"/>
                      </w:divBdr>
                    </w:div>
                    <w:div w:id="1161504757">
                      <w:marLeft w:val="0"/>
                      <w:marRight w:val="0"/>
                      <w:marTop w:val="0"/>
                      <w:marBottom w:val="0"/>
                      <w:divBdr>
                        <w:top w:val="none" w:sz="0" w:space="0" w:color="auto"/>
                        <w:left w:val="none" w:sz="0" w:space="0" w:color="auto"/>
                        <w:bottom w:val="none" w:sz="0" w:space="0" w:color="auto"/>
                        <w:right w:val="none" w:sz="0" w:space="0" w:color="auto"/>
                      </w:divBdr>
                    </w:div>
                    <w:div w:id="1736512276">
                      <w:marLeft w:val="0"/>
                      <w:marRight w:val="0"/>
                      <w:marTop w:val="0"/>
                      <w:marBottom w:val="0"/>
                      <w:divBdr>
                        <w:top w:val="none" w:sz="0" w:space="0" w:color="auto"/>
                        <w:left w:val="none" w:sz="0" w:space="0" w:color="auto"/>
                        <w:bottom w:val="none" w:sz="0" w:space="0" w:color="auto"/>
                        <w:right w:val="none" w:sz="0" w:space="0" w:color="auto"/>
                      </w:divBdr>
                    </w:div>
                    <w:div w:id="1865244407">
                      <w:marLeft w:val="0"/>
                      <w:marRight w:val="0"/>
                      <w:marTop w:val="0"/>
                      <w:marBottom w:val="0"/>
                      <w:divBdr>
                        <w:top w:val="none" w:sz="0" w:space="0" w:color="auto"/>
                        <w:left w:val="none" w:sz="0" w:space="0" w:color="auto"/>
                        <w:bottom w:val="none" w:sz="0" w:space="0" w:color="auto"/>
                        <w:right w:val="none" w:sz="0" w:space="0" w:color="auto"/>
                      </w:divBdr>
                    </w:div>
                    <w:div w:id="1626963643">
                      <w:marLeft w:val="0"/>
                      <w:marRight w:val="0"/>
                      <w:marTop w:val="0"/>
                      <w:marBottom w:val="0"/>
                      <w:divBdr>
                        <w:top w:val="none" w:sz="0" w:space="0" w:color="auto"/>
                        <w:left w:val="none" w:sz="0" w:space="0" w:color="auto"/>
                        <w:bottom w:val="none" w:sz="0" w:space="0" w:color="auto"/>
                        <w:right w:val="none" w:sz="0" w:space="0" w:color="auto"/>
                      </w:divBdr>
                    </w:div>
                    <w:div w:id="1920865926">
                      <w:marLeft w:val="0"/>
                      <w:marRight w:val="0"/>
                      <w:marTop w:val="0"/>
                      <w:marBottom w:val="0"/>
                      <w:divBdr>
                        <w:top w:val="none" w:sz="0" w:space="0" w:color="auto"/>
                        <w:left w:val="none" w:sz="0" w:space="0" w:color="auto"/>
                        <w:bottom w:val="none" w:sz="0" w:space="0" w:color="auto"/>
                        <w:right w:val="none" w:sz="0" w:space="0" w:color="auto"/>
                      </w:divBdr>
                    </w:div>
                    <w:div w:id="725370149">
                      <w:marLeft w:val="0"/>
                      <w:marRight w:val="0"/>
                      <w:marTop w:val="0"/>
                      <w:marBottom w:val="0"/>
                      <w:divBdr>
                        <w:top w:val="none" w:sz="0" w:space="0" w:color="auto"/>
                        <w:left w:val="none" w:sz="0" w:space="0" w:color="auto"/>
                        <w:bottom w:val="none" w:sz="0" w:space="0" w:color="auto"/>
                        <w:right w:val="none" w:sz="0" w:space="0" w:color="auto"/>
                      </w:divBdr>
                    </w:div>
                    <w:div w:id="1044018309">
                      <w:marLeft w:val="0"/>
                      <w:marRight w:val="0"/>
                      <w:marTop w:val="0"/>
                      <w:marBottom w:val="0"/>
                      <w:divBdr>
                        <w:top w:val="none" w:sz="0" w:space="0" w:color="auto"/>
                        <w:left w:val="none" w:sz="0" w:space="0" w:color="auto"/>
                        <w:bottom w:val="none" w:sz="0" w:space="0" w:color="auto"/>
                        <w:right w:val="none" w:sz="0" w:space="0" w:color="auto"/>
                      </w:divBdr>
                    </w:div>
                    <w:div w:id="1050231382">
                      <w:marLeft w:val="0"/>
                      <w:marRight w:val="0"/>
                      <w:marTop w:val="0"/>
                      <w:marBottom w:val="0"/>
                      <w:divBdr>
                        <w:top w:val="none" w:sz="0" w:space="0" w:color="auto"/>
                        <w:left w:val="none" w:sz="0" w:space="0" w:color="auto"/>
                        <w:bottom w:val="none" w:sz="0" w:space="0" w:color="auto"/>
                        <w:right w:val="none" w:sz="0" w:space="0" w:color="auto"/>
                      </w:divBdr>
                    </w:div>
                    <w:div w:id="180684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209700">
      <w:bodyDiv w:val="1"/>
      <w:marLeft w:val="0"/>
      <w:marRight w:val="0"/>
      <w:marTop w:val="0"/>
      <w:marBottom w:val="0"/>
      <w:divBdr>
        <w:top w:val="none" w:sz="0" w:space="0" w:color="auto"/>
        <w:left w:val="none" w:sz="0" w:space="0" w:color="auto"/>
        <w:bottom w:val="none" w:sz="0" w:space="0" w:color="auto"/>
        <w:right w:val="none" w:sz="0" w:space="0" w:color="auto"/>
      </w:divBdr>
    </w:div>
    <w:div w:id="1487429886">
      <w:bodyDiv w:val="1"/>
      <w:marLeft w:val="0"/>
      <w:marRight w:val="0"/>
      <w:marTop w:val="0"/>
      <w:marBottom w:val="0"/>
      <w:divBdr>
        <w:top w:val="none" w:sz="0" w:space="0" w:color="auto"/>
        <w:left w:val="none" w:sz="0" w:space="0" w:color="auto"/>
        <w:bottom w:val="none" w:sz="0" w:space="0" w:color="auto"/>
        <w:right w:val="none" w:sz="0" w:space="0" w:color="auto"/>
      </w:divBdr>
      <w:divsChild>
        <w:div w:id="194393926">
          <w:marLeft w:val="0"/>
          <w:marRight w:val="0"/>
          <w:marTop w:val="0"/>
          <w:marBottom w:val="0"/>
          <w:divBdr>
            <w:top w:val="none" w:sz="0" w:space="0" w:color="auto"/>
            <w:left w:val="none" w:sz="0" w:space="0" w:color="auto"/>
            <w:bottom w:val="none" w:sz="0" w:space="0" w:color="auto"/>
            <w:right w:val="none" w:sz="0" w:space="0" w:color="auto"/>
          </w:divBdr>
          <w:divsChild>
            <w:div w:id="784662702">
              <w:marLeft w:val="0"/>
              <w:marRight w:val="0"/>
              <w:marTop w:val="0"/>
              <w:marBottom w:val="0"/>
              <w:divBdr>
                <w:top w:val="none" w:sz="0" w:space="0" w:color="auto"/>
                <w:left w:val="none" w:sz="0" w:space="0" w:color="auto"/>
                <w:bottom w:val="none" w:sz="0" w:space="0" w:color="auto"/>
                <w:right w:val="none" w:sz="0" w:space="0" w:color="auto"/>
              </w:divBdr>
              <w:divsChild>
                <w:div w:id="1199393622">
                  <w:marLeft w:val="0"/>
                  <w:marRight w:val="0"/>
                  <w:marTop w:val="0"/>
                  <w:marBottom w:val="0"/>
                  <w:divBdr>
                    <w:top w:val="none" w:sz="0" w:space="0" w:color="auto"/>
                    <w:left w:val="none" w:sz="0" w:space="0" w:color="auto"/>
                    <w:bottom w:val="none" w:sz="0" w:space="0" w:color="auto"/>
                    <w:right w:val="none" w:sz="0" w:space="0" w:color="auto"/>
                  </w:divBdr>
                  <w:divsChild>
                    <w:div w:id="226691261">
                      <w:marLeft w:val="0"/>
                      <w:marRight w:val="0"/>
                      <w:marTop w:val="0"/>
                      <w:marBottom w:val="0"/>
                      <w:divBdr>
                        <w:top w:val="none" w:sz="0" w:space="0" w:color="auto"/>
                        <w:left w:val="none" w:sz="0" w:space="0" w:color="auto"/>
                        <w:bottom w:val="none" w:sz="0" w:space="0" w:color="auto"/>
                        <w:right w:val="none" w:sz="0" w:space="0" w:color="auto"/>
                      </w:divBdr>
                    </w:div>
                    <w:div w:id="870457377">
                      <w:marLeft w:val="0"/>
                      <w:marRight w:val="0"/>
                      <w:marTop w:val="0"/>
                      <w:marBottom w:val="0"/>
                      <w:divBdr>
                        <w:top w:val="none" w:sz="0" w:space="0" w:color="auto"/>
                        <w:left w:val="none" w:sz="0" w:space="0" w:color="auto"/>
                        <w:bottom w:val="none" w:sz="0" w:space="0" w:color="auto"/>
                        <w:right w:val="none" w:sz="0" w:space="0" w:color="auto"/>
                      </w:divBdr>
                    </w:div>
                    <w:div w:id="461995129">
                      <w:marLeft w:val="0"/>
                      <w:marRight w:val="0"/>
                      <w:marTop w:val="0"/>
                      <w:marBottom w:val="0"/>
                      <w:divBdr>
                        <w:top w:val="none" w:sz="0" w:space="0" w:color="auto"/>
                        <w:left w:val="none" w:sz="0" w:space="0" w:color="auto"/>
                        <w:bottom w:val="none" w:sz="0" w:space="0" w:color="auto"/>
                        <w:right w:val="none" w:sz="0" w:space="0" w:color="auto"/>
                      </w:divBdr>
                    </w:div>
                    <w:div w:id="1429884826">
                      <w:marLeft w:val="0"/>
                      <w:marRight w:val="0"/>
                      <w:marTop w:val="0"/>
                      <w:marBottom w:val="0"/>
                      <w:divBdr>
                        <w:top w:val="none" w:sz="0" w:space="0" w:color="auto"/>
                        <w:left w:val="none" w:sz="0" w:space="0" w:color="auto"/>
                        <w:bottom w:val="none" w:sz="0" w:space="0" w:color="auto"/>
                        <w:right w:val="none" w:sz="0" w:space="0" w:color="auto"/>
                      </w:divBdr>
                    </w:div>
                    <w:div w:id="1578713211">
                      <w:marLeft w:val="0"/>
                      <w:marRight w:val="0"/>
                      <w:marTop w:val="0"/>
                      <w:marBottom w:val="0"/>
                      <w:divBdr>
                        <w:top w:val="none" w:sz="0" w:space="0" w:color="auto"/>
                        <w:left w:val="none" w:sz="0" w:space="0" w:color="auto"/>
                        <w:bottom w:val="none" w:sz="0" w:space="0" w:color="auto"/>
                        <w:right w:val="none" w:sz="0" w:space="0" w:color="auto"/>
                      </w:divBdr>
                    </w:div>
                    <w:div w:id="1324624447">
                      <w:marLeft w:val="0"/>
                      <w:marRight w:val="0"/>
                      <w:marTop w:val="0"/>
                      <w:marBottom w:val="0"/>
                      <w:divBdr>
                        <w:top w:val="none" w:sz="0" w:space="0" w:color="auto"/>
                        <w:left w:val="none" w:sz="0" w:space="0" w:color="auto"/>
                        <w:bottom w:val="none" w:sz="0" w:space="0" w:color="auto"/>
                        <w:right w:val="none" w:sz="0" w:space="0" w:color="auto"/>
                      </w:divBdr>
                    </w:div>
                    <w:div w:id="975183339">
                      <w:marLeft w:val="0"/>
                      <w:marRight w:val="0"/>
                      <w:marTop w:val="0"/>
                      <w:marBottom w:val="0"/>
                      <w:divBdr>
                        <w:top w:val="none" w:sz="0" w:space="0" w:color="auto"/>
                        <w:left w:val="none" w:sz="0" w:space="0" w:color="auto"/>
                        <w:bottom w:val="none" w:sz="0" w:space="0" w:color="auto"/>
                        <w:right w:val="none" w:sz="0" w:space="0" w:color="auto"/>
                      </w:divBdr>
                    </w:div>
                    <w:div w:id="1250967711">
                      <w:marLeft w:val="0"/>
                      <w:marRight w:val="0"/>
                      <w:marTop w:val="0"/>
                      <w:marBottom w:val="0"/>
                      <w:divBdr>
                        <w:top w:val="none" w:sz="0" w:space="0" w:color="auto"/>
                        <w:left w:val="none" w:sz="0" w:space="0" w:color="auto"/>
                        <w:bottom w:val="none" w:sz="0" w:space="0" w:color="auto"/>
                        <w:right w:val="none" w:sz="0" w:space="0" w:color="auto"/>
                      </w:divBdr>
                    </w:div>
                    <w:div w:id="790170173">
                      <w:marLeft w:val="0"/>
                      <w:marRight w:val="0"/>
                      <w:marTop w:val="0"/>
                      <w:marBottom w:val="0"/>
                      <w:divBdr>
                        <w:top w:val="none" w:sz="0" w:space="0" w:color="auto"/>
                        <w:left w:val="none" w:sz="0" w:space="0" w:color="auto"/>
                        <w:bottom w:val="none" w:sz="0" w:space="0" w:color="auto"/>
                        <w:right w:val="none" w:sz="0" w:space="0" w:color="auto"/>
                      </w:divBdr>
                    </w:div>
                    <w:div w:id="110372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624952">
      <w:bodyDiv w:val="1"/>
      <w:marLeft w:val="0"/>
      <w:marRight w:val="0"/>
      <w:marTop w:val="0"/>
      <w:marBottom w:val="0"/>
      <w:divBdr>
        <w:top w:val="none" w:sz="0" w:space="0" w:color="auto"/>
        <w:left w:val="none" w:sz="0" w:space="0" w:color="auto"/>
        <w:bottom w:val="none" w:sz="0" w:space="0" w:color="auto"/>
        <w:right w:val="none" w:sz="0" w:space="0" w:color="auto"/>
      </w:divBdr>
    </w:div>
    <w:div w:id="1487816619">
      <w:bodyDiv w:val="1"/>
      <w:marLeft w:val="0"/>
      <w:marRight w:val="0"/>
      <w:marTop w:val="0"/>
      <w:marBottom w:val="0"/>
      <w:divBdr>
        <w:top w:val="none" w:sz="0" w:space="0" w:color="auto"/>
        <w:left w:val="none" w:sz="0" w:space="0" w:color="auto"/>
        <w:bottom w:val="none" w:sz="0" w:space="0" w:color="auto"/>
        <w:right w:val="none" w:sz="0" w:space="0" w:color="auto"/>
      </w:divBdr>
    </w:div>
    <w:div w:id="1487820302">
      <w:bodyDiv w:val="1"/>
      <w:marLeft w:val="0"/>
      <w:marRight w:val="0"/>
      <w:marTop w:val="0"/>
      <w:marBottom w:val="0"/>
      <w:divBdr>
        <w:top w:val="none" w:sz="0" w:space="0" w:color="auto"/>
        <w:left w:val="none" w:sz="0" w:space="0" w:color="auto"/>
        <w:bottom w:val="none" w:sz="0" w:space="0" w:color="auto"/>
        <w:right w:val="none" w:sz="0" w:space="0" w:color="auto"/>
      </w:divBdr>
    </w:div>
    <w:div w:id="1487894762">
      <w:bodyDiv w:val="1"/>
      <w:marLeft w:val="0"/>
      <w:marRight w:val="0"/>
      <w:marTop w:val="0"/>
      <w:marBottom w:val="0"/>
      <w:divBdr>
        <w:top w:val="none" w:sz="0" w:space="0" w:color="auto"/>
        <w:left w:val="none" w:sz="0" w:space="0" w:color="auto"/>
        <w:bottom w:val="none" w:sz="0" w:space="0" w:color="auto"/>
        <w:right w:val="none" w:sz="0" w:space="0" w:color="auto"/>
      </w:divBdr>
      <w:divsChild>
        <w:div w:id="1402603664">
          <w:marLeft w:val="0"/>
          <w:marRight w:val="0"/>
          <w:marTop w:val="0"/>
          <w:marBottom w:val="0"/>
          <w:divBdr>
            <w:top w:val="none" w:sz="0" w:space="0" w:color="auto"/>
            <w:left w:val="none" w:sz="0" w:space="0" w:color="auto"/>
            <w:bottom w:val="none" w:sz="0" w:space="0" w:color="auto"/>
            <w:right w:val="none" w:sz="0" w:space="0" w:color="auto"/>
          </w:divBdr>
          <w:divsChild>
            <w:div w:id="1687175311">
              <w:marLeft w:val="0"/>
              <w:marRight w:val="0"/>
              <w:marTop w:val="0"/>
              <w:marBottom w:val="0"/>
              <w:divBdr>
                <w:top w:val="none" w:sz="0" w:space="0" w:color="auto"/>
                <w:left w:val="none" w:sz="0" w:space="0" w:color="auto"/>
                <w:bottom w:val="none" w:sz="0" w:space="0" w:color="auto"/>
                <w:right w:val="none" w:sz="0" w:space="0" w:color="auto"/>
              </w:divBdr>
              <w:divsChild>
                <w:div w:id="1188567902">
                  <w:marLeft w:val="0"/>
                  <w:marRight w:val="0"/>
                  <w:marTop w:val="0"/>
                  <w:marBottom w:val="0"/>
                  <w:divBdr>
                    <w:top w:val="none" w:sz="0" w:space="0" w:color="auto"/>
                    <w:left w:val="none" w:sz="0" w:space="0" w:color="auto"/>
                    <w:bottom w:val="none" w:sz="0" w:space="0" w:color="auto"/>
                    <w:right w:val="none" w:sz="0" w:space="0" w:color="auto"/>
                  </w:divBdr>
                  <w:divsChild>
                    <w:div w:id="1204444280">
                      <w:marLeft w:val="0"/>
                      <w:marRight w:val="0"/>
                      <w:marTop w:val="0"/>
                      <w:marBottom w:val="0"/>
                      <w:divBdr>
                        <w:top w:val="none" w:sz="0" w:space="0" w:color="auto"/>
                        <w:left w:val="none" w:sz="0" w:space="0" w:color="auto"/>
                        <w:bottom w:val="none" w:sz="0" w:space="0" w:color="auto"/>
                        <w:right w:val="none" w:sz="0" w:space="0" w:color="auto"/>
                      </w:divBdr>
                    </w:div>
                    <w:div w:id="439489832">
                      <w:marLeft w:val="0"/>
                      <w:marRight w:val="0"/>
                      <w:marTop w:val="0"/>
                      <w:marBottom w:val="0"/>
                      <w:divBdr>
                        <w:top w:val="none" w:sz="0" w:space="0" w:color="auto"/>
                        <w:left w:val="none" w:sz="0" w:space="0" w:color="auto"/>
                        <w:bottom w:val="none" w:sz="0" w:space="0" w:color="auto"/>
                        <w:right w:val="none" w:sz="0" w:space="0" w:color="auto"/>
                      </w:divBdr>
                    </w:div>
                    <w:div w:id="590164547">
                      <w:marLeft w:val="0"/>
                      <w:marRight w:val="0"/>
                      <w:marTop w:val="0"/>
                      <w:marBottom w:val="0"/>
                      <w:divBdr>
                        <w:top w:val="none" w:sz="0" w:space="0" w:color="auto"/>
                        <w:left w:val="none" w:sz="0" w:space="0" w:color="auto"/>
                        <w:bottom w:val="none" w:sz="0" w:space="0" w:color="auto"/>
                        <w:right w:val="none" w:sz="0" w:space="0" w:color="auto"/>
                      </w:divBdr>
                    </w:div>
                    <w:div w:id="1494876548">
                      <w:marLeft w:val="0"/>
                      <w:marRight w:val="0"/>
                      <w:marTop w:val="0"/>
                      <w:marBottom w:val="0"/>
                      <w:divBdr>
                        <w:top w:val="none" w:sz="0" w:space="0" w:color="auto"/>
                        <w:left w:val="none" w:sz="0" w:space="0" w:color="auto"/>
                        <w:bottom w:val="none" w:sz="0" w:space="0" w:color="auto"/>
                        <w:right w:val="none" w:sz="0" w:space="0" w:color="auto"/>
                      </w:divBdr>
                    </w:div>
                    <w:div w:id="789394512">
                      <w:marLeft w:val="0"/>
                      <w:marRight w:val="0"/>
                      <w:marTop w:val="0"/>
                      <w:marBottom w:val="0"/>
                      <w:divBdr>
                        <w:top w:val="none" w:sz="0" w:space="0" w:color="auto"/>
                        <w:left w:val="none" w:sz="0" w:space="0" w:color="auto"/>
                        <w:bottom w:val="none" w:sz="0" w:space="0" w:color="auto"/>
                        <w:right w:val="none" w:sz="0" w:space="0" w:color="auto"/>
                      </w:divBdr>
                    </w:div>
                    <w:div w:id="2116630108">
                      <w:marLeft w:val="0"/>
                      <w:marRight w:val="0"/>
                      <w:marTop w:val="0"/>
                      <w:marBottom w:val="0"/>
                      <w:divBdr>
                        <w:top w:val="none" w:sz="0" w:space="0" w:color="auto"/>
                        <w:left w:val="none" w:sz="0" w:space="0" w:color="auto"/>
                        <w:bottom w:val="none" w:sz="0" w:space="0" w:color="auto"/>
                        <w:right w:val="none" w:sz="0" w:space="0" w:color="auto"/>
                      </w:divBdr>
                    </w:div>
                    <w:div w:id="1915817627">
                      <w:marLeft w:val="0"/>
                      <w:marRight w:val="0"/>
                      <w:marTop w:val="0"/>
                      <w:marBottom w:val="0"/>
                      <w:divBdr>
                        <w:top w:val="none" w:sz="0" w:space="0" w:color="auto"/>
                        <w:left w:val="none" w:sz="0" w:space="0" w:color="auto"/>
                        <w:bottom w:val="none" w:sz="0" w:space="0" w:color="auto"/>
                        <w:right w:val="none" w:sz="0" w:space="0" w:color="auto"/>
                      </w:divBdr>
                    </w:div>
                    <w:div w:id="1526287465">
                      <w:marLeft w:val="0"/>
                      <w:marRight w:val="0"/>
                      <w:marTop w:val="0"/>
                      <w:marBottom w:val="0"/>
                      <w:divBdr>
                        <w:top w:val="none" w:sz="0" w:space="0" w:color="auto"/>
                        <w:left w:val="none" w:sz="0" w:space="0" w:color="auto"/>
                        <w:bottom w:val="none" w:sz="0" w:space="0" w:color="auto"/>
                        <w:right w:val="none" w:sz="0" w:space="0" w:color="auto"/>
                      </w:divBdr>
                    </w:div>
                    <w:div w:id="1966766107">
                      <w:marLeft w:val="0"/>
                      <w:marRight w:val="0"/>
                      <w:marTop w:val="0"/>
                      <w:marBottom w:val="0"/>
                      <w:divBdr>
                        <w:top w:val="none" w:sz="0" w:space="0" w:color="auto"/>
                        <w:left w:val="none" w:sz="0" w:space="0" w:color="auto"/>
                        <w:bottom w:val="none" w:sz="0" w:space="0" w:color="auto"/>
                        <w:right w:val="none" w:sz="0" w:space="0" w:color="auto"/>
                      </w:divBdr>
                    </w:div>
                    <w:div w:id="1641037711">
                      <w:marLeft w:val="0"/>
                      <w:marRight w:val="0"/>
                      <w:marTop w:val="0"/>
                      <w:marBottom w:val="0"/>
                      <w:divBdr>
                        <w:top w:val="none" w:sz="0" w:space="0" w:color="auto"/>
                        <w:left w:val="none" w:sz="0" w:space="0" w:color="auto"/>
                        <w:bottom w:val="none" w:sz="0" w:space="0" w:color="auto"/>
                        <w:right w:val="none" w:sz="0" w:space="0" w:color="auto"/>
                      </w:divBdr>
                    </w:div>
                    <w:div w:id="194707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398715">
      <w:bodyDiv w:val="1"/>
      <w:marLeft w:val="0"/>
      <w:marRight w:val="0"/>
      <w:marTop w:val="0"/>
      <w:marBottom w:val="0"/>
      <w:divBdr>
        <w:top w:val="none" w:sz="0" w:space="0" w:color="auto"/>
        <w:left w:val="none" w:sz="0" w:space="0" w:color="auto"/>
        <w:bottom w:val="none" w:sz="0" w:space="0" w:color="auto"/>
        <w:right w:val="none" w:sz="0" w:space="0" w:color="auto"/>
      </w:divBdr>
      <w:divsChild>
        <w:div w:id="993488242">
          <w:marLeft w:val="0"/>
          <w:marRight w:val="0"/>
          <w:marTop w:val="0"/>
          <w:marBottom w:val="0"/>
          <w:divBdr>
            <w:top w:val="none" w:sz="0" w:space="0" w:color="auto"/>
            <w:left w:val="none" w:sz="0" w:space="0" w:color="auto"/>
            <w:bottom w:val="none" w:sz="0" w:space="0" w:color="auto"/>
            <w:right w:val="none" w:sz="0" w:space="0" w:color="auto"/>
          </w:divBdr>
          <w:divsChild>
            <w:div w:id="125724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37983">
      <w:bodyDiv w:val="1"/>
      <w:marLeft w:val="0"/>
      <w:marRight w:val="0"/>
      <w:marTop w:val="0"/>
      <w:marBottom w:val="0"/>
      <w:divBdr>
        <w:top w:val="none" w:sz="0" w:space="0" w:color="auto"/>
        <w:left w:val="none" w:sz="0" w:space="0" w:color="auto"/>
        <w:bottom w:val="none" w:sz="0" w:space="0" w:color="auto"/>
        <w:right w:val="none" w:sz="0" w:space="0" w:color="auto"/>
      </w:divBdr>
    </w:div>
    <w:div w:id="1489174541">
      <w:bodyDiv w:val="1"/>
      <w:marLeft w:val="0"/>
      <w:marRight w:val="0"/>
      <w:marTop w:val="0"/>
      <w:marBottom w:val="0"/>
      <w:divBdr>
        <w:top w:val="none" w:sz="0" w:space="0" w:color="auto"/>
        <w:left w:val="none" w:sz="0" w:space="0" w:color="auto"/>
        <w:bottom w:val="none" w:sz="0" w:space="0" w:color="auto"/>
        <w:right w:val="none" w:sz="0" w:space="0" w:color="auto"/>
      </w:divBdr>
      <w:divsChild>
        <w:div w:id="355082014">
          <w:marLeft w:val="0"/>
          <w:marRight w:val="0"/>
          <w:marTop w:val="0"/>
          <w:marBottom w:val="0"/>
          <w:divBdr>
            <w:top w:val="none" w:sz="0" w:space="0" w:color="auto"/>
            <w:left w:val="none" w:sz="0" w:space="0" w:color="auto"/>
            <w:bottom w:val="none" w:sz="0" w:space="0" w:color="auto"/>
            <w:right w:val="none" w:sz="0" w:space="0" w:color="auto"/>
          </w:divBdr>
          <w:divsChild>
            <w:div w:id="834959696">
              <w:marLeft w:val="0"/>
              <w:marRight w:val="0"/>
              <w:marTop w:val="0"/>
              <w:marBottom w:val="0"/>
              <w:divBdr>
                <w:top w:val="none" w:sz="0" w:space="0" w:color="auto"/>
                <w:left w:val="none" w:sz="0" w:space="0" w:color="auto"/>
                <w:bottom w:val="none" w:sz="0" w:space="0" w:color="auto"/>
                <w:right w:val="none" w:sz="0" w:space="0" w:color="auto"/>
              </w:divBdr>
              <w:divsChild>
                <w:div w:id="675693340">
                  <w:marLeft w:val="0"/>
                  <w:marRight w:val="0"/>
                  <w:marTop w:val="0"/>
                  <w:marBottom w:val="0"/>
                  <w:divBdr>
                    <w:top w:val="none" w:sz="0" w:space="0" w:color="auto"/>
                    <w:left w:val="none" w:sz="0" w:space="0" w:color="auto"/>
                    <w:bottom w:val="none" w:sz="0" w:space="0" w:color="auto"/>
                    <w:right w:val="none" w:sz="0" w:space="0" w:color="auto"/>
                  </w:divBdr>
                  <w:divsChild>
                    <w:div w:id="1490629403">
                      <w:marLeft w:val="0"/>
                      <w:marRight w:val="0"/>
                      <w:marTop w:val="0"/>
                      <w:marBottom w:val="0"/>
                      <w:divBdr>
                        <w:top w:val="none" w:sz="0" w:space="0" w:color="auto"/>
                        <w:left w:val="none" w:sz="0" w:space="0" w:color="auto"/>
                        <w:bottom w:val="none" w:sz="0" w:space="0" w:color="auto"/>
                        <w:right w:val="none" w:sz="0" w:space="0" w:color="auto"/>
                      </w:divBdr>
                      <w:divsChild>
                        <w:div w:id="1601914357">
                          <w:marLeft w:val="0"/>
                          <w:marRight w:val="0"/>
                          <w:marTop w:val="0"/>
                          <w:marBottom w:val="0"/>
                          <w:divBdr>
                            <w:top w:val="none" w:sz="0" w:space="0" w:color="auto"/>
                            <w:left w:val="none" w:sz="0" w:space="0" w:color="auto"/>
                            <w:bottom w:val="none" w:sz="0" w:space="0" w:color="auto"/>
                            <w:right w:val="none" w:sz="0" w:space="0" w:color="auto"/>
                          </w:divBdr>
                        </w:div>
                        <w:div w:id="1951931952">
                          <w:marLeft w:val="0"/>
                          <w:marRight w:val="0"/>
                          <w:marTop w:val="0"/>
                          <w:marBottom w:val="0"/>
                          <w:divBdr>
                            <w:top w:val="none" w:sz="0" w:space="0" w:color="auto"/>
                            <w:left w:val="none" w:sz="0" w:space="0" w:color="auto"/>
                            <w:bottom w:val="none" w:sz="0" w:space="0" w:color="auto"/>
                            <w:right w:val="none" w:sz="0" w:space="0" w:color="auto"/>
                          </w:divBdr>
                        </w:div>
                        <w:div w:id="435518732">
                          <w:marLeft w:val="0"/>
                          <w:marRight w:val="0"/>
                          <w:marTop w:val="0"/>
                          <w:marBottom w:val="0"/>
                          <w:divBdr>
                            <w:top w:val="none" w:sz="0" w:space="0" w:color="auto"/>
                            <w:left w:val="none" w:sz="0" w:space="0" w:color="auto"/>
                            <w:bottom w:val="none" w:sz="0" w:space="0" w:color="auto"/>
                            <w:right w:val="none" w:sz="0" w:space="0" w:color="auto"/>
                          </w:divBdr>
                        </w:div>
                        <w:div w:id="1750542439">
                          <w:marLeft w:val="0"/>
                          <w:marRight w:val="0"/>
                          <w:marTop w:val="0"/>
                          <w:marBottom w:val="0"/>
                          <w:divBdr>
                            <w:top w:val="none" w:sz="0" w:space="0" w:color="auto"/>
                            <w:left w:val="none" w:sz="0" w:space="0" w:color="auto"/>
                            <w:bottom w:val="none" w:sz="0" w:space="0" w:color="auto"/>
                            <w:right w:val="none" w:sz="0" w:space="0" w:color="auto"/>
                          </w:divBdr>
                        </w:div>
                        <w:div w:id="2955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790467">
      <w:bodyDiv w:val="1"/>
      <w:marLeft w:val="0"/>
      <w:marRight w:val="0"/>
      <w:marTop w:val="0"/>
      <w:marBottom w:val="0"/>
      <w:divBdr>
        <w:top w:val="none" w:sz="0" w:space="0" w:color="auto"/>
        <w:left w:val="none" w:sz="0" w:space="0" w:color="auto"/>
        <w:bottom w:val="none" w:sz="0" w:space="0" w:color="auto"/>
        <w:right w:val="none" w:sz="0" w:space="0" w:color="auto"/>
      </w:divBdr>
    </w:div>
    <w:div w:id="1490244725">
      <w:bodyDiv w:val="1"/>
      <w:marLeft w:val="0"/>
      <w:marRight w:val="0"/>
      <w:marTop w:val="0"/>
      <w:marBottom w:val="0"/>
      <w:divBdr>
        <w:top w:val="none" w:sz="0" w:space="0" w:color="auto"/>
        <w:left w:val="none" w:sz="0" w:space="0" w:color="auto"/>
        <w:bottom w:val="none" w:sz="0" w:space="0" w:color="auto"/>
        <w:right w:val="none" w:sz="0" w:space="0" w:color="auto"/>
      </w:divBdr>
    </w:div>
    <w:div w:id="1490292195">
      <w:bodyDiv w:val="1"/>
      <w:marLeft w:val="0"/>
      <w:marRight w:val="0"/>
      <w:marTop w:val="0"/>
      <w:marBottom w:val="0"/>
      <w:divBdr>
        <w:top w:val="none" w:sz="0" w:space="0" w:color="auto"/>
        <w:left w:val="none" w:sz="0" w:space="0" w:color="auto"/>
        <w:bottom w:val="none" w:sz="0" w:space="0" w:color="auto"/>
        <w:right w:val="none" w:sz="0" w:space="0" w:color="auto"/>
      </w:divBdr>
      <w:divsChild>
        <w:div w:id="1546716276">
          <w:marLeft w:val="0"/>
          <w:marRight w:val="0"/>
          <w:marTop w:val="0"/>
          <w:marBottom w:val="0"/>
          <w:divBdr>
            <w:top w:val="none" w:sz="0" w:space="0" w:color="auto"/>
            <w:left w:val="none" w:sz="0" w:space="0" w:color="auto"/>
            <w:bottom w:val="none" w:sz="0" w:space="0" w:color="auto"/>
            <w:right w:val="none" w:sz="0" w:space="0" w:color="auto"/>
          </w:divBdr>
          <w:divsChild>
            <w:div w:id="333069846">
              <w:marLeft w:val="0"/>
              <w:marRight w:val="0"/>
              <w:marTop w:val="0"/>
              <w:marBottom w:val="0"/>
              <w:divBdr>
                <w:top w:val="none" w:sz="0" w:space="0" w:color="auto"/>
                <w:left w:val="none" w:sz="0" w:space="0" w:color="auto"/>
                <w:bottom w:val="none" w:sz="0" w:space="0" w:color="auto"/>
                <w:right w:val="none" w:sz="0" w:space="0" w:color="auto"/>
              </w:divBdr>
              <w:divsChild>
                <w:div w:id="845679957">
                  <w:marLeft w:val="0"/>
                  <w:marRight w:val="0"/>
                  <w:marTop w:val="0"/>
                  <w:marBottom w:val="0"/>
                  <w:divBdr>
                    <w:top w:val="none" w:sz="0" w:space="0" w:color="auto"/>
                    <w:left w:val="none" w:sz="0" w:space="0" w:color="auto"/>
                    <w:bottom w:val="none" w:sz="0" w:space="0" w:color="auto"/>
                    <w:right w:val="none" w:sz="0" w:space="0" w:color="auto"/>
                  </w:divBdr>
                  <w:divsChild>
                    <w:div w:id="1844319752">
                      <w:marLeft w:val="0"/>
                      <w:marRight w:val="0"/>
                      <w:marTop w:val="0"/>
                      <w:marBottom w:val="0"/>
                      <w:divBdr>
                        <w:top w:val="none" w:sz="0" w:space="0" w:color="auto"/>
                        <w:left w:val="none" w:sz="0" w:space="0" w:color="auto"/>
                        <w:bottom w:val="none" w:sz="0" w:space="0" w:color="auto"/>
                        <w:right w:val="none" w:sz="0" w:space="0" w:color="auto"/>
                      </w:divBdr>
                      <w:divsChild>
                        <w:div w:id="554857339">
                          <w:marLeft w:val="0"/>
                          <w:marRight w:val="0"/>
                          <w:marTop w:val="0"/>
                          <w:marBottom w:val="0"/>
                          <w:divBdr>
                            <w:top w:val="none" w:sz="0" w:space="0" w:color="auto"/>
                            <w:left w:val="none" w:sz="0" w:space="0" w:color="auto"/>
                            <w:bottom w:val="none" w:sz="0" w:space="0" w:color="auto"/>
                            <w:right w:val="none" w:sz="0" w:space="0" w:color="auto"/>
                          </w:divBdr>
                        </w:div>
                        <w:div w:id="1865553988">
                          <w:marLeft w:val="0"/>
                          <w:marRight w:val="0"/>
                          <w:marTop w:val="0"/>
                          <w:marBottom w:val="0"/>
                          <w:divBdr>
                            <w:top w:val="none" w:sz="0" w:space="0" w:color="auto"/>
                            <w:left w:val="none" w:sz="0" w:space="0" w:color="auto"/>
                            <w:bottom w:val="none" w:sz="0" w:space="0" w:color="auto"/>
                            <w:right w:val="none" w:sz="0" w:space="0" w:color="auto"/>
                          </w:divBdr>
                        </w:div>
                        <w:div w:id="107896734">
                          <w:marLeft w:val="0"/>
                          <w:marRight w:val="0"/>
                          <w:marTop w:val="0"/>
                          <w:marBottom w:val="0"/>
                          <w:divBdr>
                            <w:top w:val="none" w:sz="0" w:space="0" w:color="auto"/>
                            <w:left w:val="none" w:sz="0" w:space="0" w:color="auto"/>
                            <w:bottom w:val="none" w:sz="0" w:space="0" w:color="auto"/>
                            <w:right w:val="none" w:sz="0" w:space="0" w:color="auto"/>
                          </w:divBdr>
                        </w:div>
                        <w:div w:id="1175077208">
                          <w:marLeft w:val="0"/>
                          <w:marRight w:val="0"/>
                          <w:marTop w:val="0"/>
                          <w:marBottom w:val="0"/>
                          <w:divBdr>
                            <w:top w:val="none" w:sz="0" w:space="0" w:color="auto"/>
                            <w:left w:val="none" w:sz="0" w:space="0" w:color="auto"/>
                            <w:bottom w:val="none" w:sz="0" w:space="0" w:color="auto"/>
                            <w:right w:val="none" w:sz="0" w:space="0" w:color="auto"/>
                          </w:divBdr>
                        </w:div>
                        <w:div w:id="1788349678">
                          <w:marLeft w:val="0"/>
                          <w:marRight w:val="0"/>
                          <w:marTop w:val="0"/>
                          <w:marBottom w:val="0"/>
                          <w:divBdr>
                            <w:top w:val="none" w:sz="0" w:space="0" w:color="auto"/>
                            <w:left w:val="none" w:sz="0" w:space="0" w:color="auto"/>
                            <w:bottom w:val="none" w:sz="0" w:space="0" w:color="auto"/>
                            <w:right w:val="none" w:sz="0" w:space="0" w:color="auto"/>
                          </w:divBdr>
                        </w:div>
                        <w:div w:id="306513710">
                          <w:marLeft w:val="0"/>
                          <w:marRight w:val="0"/>
                          <w:marTop w:val="0"/>
                          <w:marBottom w:val="0"/>
                          <w:divBdr>
                            <w:top w:val="none" w:sz="0" w:space="0" w:color="auto"/>
                            <w:left w:val="none" w:sz="0" w:space="0" w:color="auto"/>
                            <w:bottom w:val="none" w:sz="0" w:space="0" w:color="auto"/>
                            <w:right w:val="none" w:sz="0" w:space="0" w:color="auto"/>
                          </w:divBdr>
                        </w:div>
                        <w:div w:id="1476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44154">
      <w:bodyDiv w:val="1"/>
      <w:marLeft w:val="0"/>
      <w:marRight w:val="0"/>
      <w:marTop w:val="0"/>
      <w:marBottom w:val="0"/>
      <w:divBdr>
        <w:top w:val="none" w:sz="0" w:space="0" w:color="auto"/>
        <w:left w:val="none" w:sz="0" w:space="0" w:color="auto"/>
        <w:bottom w:val="none" w:sz="0" w:space="0" w:color="auto"/>
        <w:right w:val="none" w:sz="0" w:space="0" w:color="auto"/>
      </w:divBdr>
      <w:divsChild>
        <w:div w:id="837380684">
          <w:marLeft w:val="0"/>
          <w:marRight w:val="0"/>
          <w:marTop w:val="0"/>
          <w:marBottom w:val="0"/>
          <w:divBdr>
            <w:top w:val="none" w:sz="0" w:space="0" w:color="auto"/>
            <w:left w:val="none" w:sz="0" w:space="0" w:color="auto"/>
            <w:bottom w:val="none" w:sz="0" w:space="0" w:color="auto"/>
            <w:right w:val="none" w:sz="0" w:space="0" w:color="auto"/>
          </w:divBdr>
        </w:div>
      </w:divsChild>
    </w:div>
    <w:div w:id="1490705174">
      <w:bodyDiv w:val="1"/>
      <w:marLeft w:val="0"/>
      <w:marRight w:val="0"/>
      <w:marTop w:val="0"/>
      <w:marBottom w:val="0"/>
      <w:divBdr>
        <w:top w:val="none" w:sz="0" w:space="0" w:color="auto"/>
        <w:left w:val="none" w:sz="0" w:space="0" w:color="auto"/>
        <w:bottom w:val="none" w:sz="0" w:space="0" w:color="auto"/>
        <w:right w:val="none" w:sz="0" w:space="0" w:color="auto"/>
      </w:divBdr>
      <w:divsChild>
        <w:div w:id="1012075601">
          <w:marLeft w:val="0"/>
          <w:marRight w:val="0"/>
          <w:marTop w:val="0"/>
          <w:marBottom w:val="0"/>
          <w:divBdr>
            <w:top w:val="none" w:sz="0" w:space="0" w:color="auto"/>
            <w:left w:val="none" w:sz="0" w:space="0" w:color="auto"/>
            <w:bottom w:val="none" w:sz="0" w:space="0" w:color="auto"/>
            <w:right w:val="none" w:sz="0" w:space="0" w:color="auto"/>
          </w:divBdr>
          <w:divsChild>
            <w:div w:id="1046442671">
              <w:marLeft w:val="0"/>
              <w:marRight w:val="0"/>
              <w:marTop w:val="0"/>
              <w:marBottom w:val="0"/>
              <w:divBdr>
                <w:top w:val="none" w:sz="0" w:space="0" w:color="auto"/>
                <w:left w:val="none" w:sz="0" w:space="0" w:color="auto"/>
                <w:bottom w:val="none" w:sz="0" w:space="0" w:color="auto"/>
                <w:right w:val="none" w:sz="0" w:space="0" w:color="auto"/>
              </w:divBdr>
              <w:divsChild>
                <w:div w:id="2513171">
                  <w:marLeft w:val="0"/>
                  <w:marRight w:val="0"/>
                  <w:marTop w:val="0"/>
                  <w:marBottom w:val="0"/>
                  <w:divBdr>
                    <w:top w:val="none" w:sz="0" w:space="0" w:color="auto"/>
                    <w:left w:val="none" w:sz="0" w:space="0" w:color="auto"/>
                    <w:bottom w:val="none" w:sz="0" w:space="0" w:color="auto"/>
                    <w:right w:val="none" w:sz="0" w:space="0" w:color="auto"/>
                  </w:divBdr>
                  <w:divsChild>
                    <w:div w:id="2084375443">
                      <w:marLeft w:val="0"/>
                      <w:marRight w:val="0"/>
                      <w:marTop w:val="0"/>
                      <w:marBottom w:val="0"/>
                      <w:divBdr>
                        <w:top w:val="none" w:sz="0" w:space="0" w:color="auto"/>
                        <w:left w:val="none" w:sz="0" w:space="0" w:color="auto"/>
                        <w:bottom w:val="none" w:sz="0" w:space="0" w:color="auto"/>
                        <w:right w:val="none" w:sz="0" w:space="0" w:color="auto"/>
                      </w:divBdr>
                    </w:div>
                    <w:div w:id="13973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293920">
      <w:bodyDiv w:val="1"/>
      <w:marLeft w:val="0"/>
      <w:marRight w:val="0"/>
      <w:marTop w:val="0"/>
      <w:marBottom w:val="0"/>
      <w:divBdr>
        <w:top w:val="none" w:sz="0" w:space="0" w:color="auto"/>
        <w:left w:val="none" w:sz="0" w:space="0" w:color="auto"/>
        <w:bottom w:val="none" w:sz="0" w:space="0" w:color="auto"/>
        <w:right w:val="none" w:sz="0" w:space="0" w:color="auto"/>
      </w:divBdr>
    </w:div>
    <w:div w:id="1491482408">
      <w:bodyDiv w:val="1"/>
      <w:marLeft w:val="0"/>
      <w:marRight w:val="0"/>
      <w:marTop w:val="0"/>
      <w:marBottom w:val="0"/>
      <w:divBdr>
        <w:top w:val="none" w:sz="0" w:space="0" w:color="auto"/>
        <w:left w:val="none" w:sz="0" w:space="0" w:color="auto"/>
        <w:bottom w:val="none" w:sz="0" w:space="0" w:color="auto"/>
        <w:right w:val="none" w:sz="0" w:space="0" w:color="auto"/>
      </w:divBdr>
      <w:divsChild>
        <w:div w:id="780874750">
          <w:marLeft w:val="0"/>
          <w:marRight w:val="0"/>
          <w:marTop w:val="0"/>
          <w:marBottom w:val="0"/>
          <w:divBdr>
            <w:top w:val="none" w:sz="0" w:space="0" w:color="auto"/>
            <w:left w:val="none" w:sz="0" w:space="0" w:color="auto"/>
            <w:bottom w:val="none" w:sz="0" w:space="0" w:color="auto"/>
            <w:right w:val="none" w:sz="0" w:space="0" w:color="auto"/>
          </w:divBdr>
          <w:divsChild>
            <w:div w:id="174419466">
              <w:marLeft w:val="0"/>
              <w:marRight w:val="0"/>
              <w:marTop w:val="0"/>
              <w:marBottom w:val="0"/>
              <w:divBdr>
                <w:top w:val="none" w:sz="0" w:space="0" w:color="auto"/>
                <w:left w:val="none" w:sz="0" w:space="0" w:color="auto"/>
                <w:bottom w:val="none" w:sz="0" w:space="0" w:color="auto"/>
                <w:right w:val="none" w:sz="0" w:space="0" w:color="auto"/>
              </w:divBdr>
              <w:divsChild>
                <w:div w:id="406924872">
                  <w:marLeft w:val="0"/>
                  <w:marRight w:val="0"/>
                  <w:marTop w:val="0"/>
                  <w:marBottom w:val="0"/>
                  <w:divBdr>
                    <w:top w:val="none" w:sz="0" w:space="0" w:color="auto"/>
                    <w:left w:val="none" w:sz="0" w:space="0" w:color="auto"/>
                    <w:bottom w:val="none" w:sz="0" w:space="0" w:color="auto"/>
                    <w:right w:val="none" w:sz="0" w:space="0" w:color="auto"/>
                  </w:divBdr>
                  <w:divsChild>
                    <w:div w:id="1610117166">
                      <w:marLeft w:val="0"/>
                      <w:marRight w:val="0"/>
                      <w:marTop w:val="0"/>
                      <w:marBottom w:val="0"/>
                      <w:divBdr>
                        <w:top w:val="none" w:sz="0" w:space="0" w:color="auto"/>
                        <w:left w:val="none" w:sz="0" w:space="0" w:color="auto"/>
                        <w:bottom w:val="none" w:sz="0" w:space="0" w:color="auto"/>
                        <w:right w:val="none" w:sz="0" w:space="0" w:color="auto"/>
                      </w:divBdr>
                    </w:div>
                    <w:div w:id="1115057158">
                      <w:marLeft w:val="0"/>
                      <w:marRight w:val="0"/>
                      <w:marTop w:val="0"/>
                      <w:marBottom w:val="0"/>
                      <w:divBdr>
                        <w:top w:val="none" w:sz="0" w:space="0" w:color="auto"/>
                        <w:left w:val="none" w:sz="0" w:space="0" w:color="auto"/>
                        <w:bottom w:val="none" w:sz="0" w:space="0" w:color="auto"/>
                        <w:right w:val="none" w:sz="0" w:space="0" w:color="auto"/>
                      </w:divBdr>
                    </w:div>
                    <w:div w:id="1088041623">
                      <w:marLeft w:val="0"/>
                      <w:marRight w:val="0"/>
                      <w:marTop w:val="0"/>
                      <w:marBottom w:val="0"/>
                      <w:divBdr>
                        <w:top w:val="none" w:sz="0" w:space="0" w:color="auto"/>
                        <w:left w:val="none" w:sz="0" w:space="0" w:color="auto"/>
                        <w:bottom w:val="none" w:sz="0" w:space="0" w:color="auto"/>
                        <w:right w:val="none" w:sz="0" w:space="0" w:color="auto"/>
                      </w:divBdr>
                    </w:div>
                    <w:div w:id="15460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521563">
      <w:bodyDiv w:val="1"/>
      <w:marLeft w:val="0"/>
      <w:marRight w:val="0"/>
      <w:marTop w:val="0"/>
      <w:marBottom w:val="0"/>
      <w:divBdr>
        <w:top w:val="none" w:sz="0" w:space="0" w:color="auto"/>
        <w:left w:val="none" w:sz="0" w:space="0" w:color="auto"/>
        <w:bottom w:val="none" w:sz="0" w:space="0" w:color="auto"/>
        <w:right w:val="none" w:sz="0" w:space="0" w:color="auto"/>
      </w:divBdr>
    </w:div>
    <w:div w:id="1492716222">
      <w:bodyDiv w:val="1"/>
      <w:marLeft w:val="0"/>
      <w:marRight w:val="0"/>
      <w:marTop w:val="0"/>
      <w:marBottom w:val="0"/>
      <w:divBdr>
        <w:top w:val="none" w:sz="0" w:space="0" w:color="auto"/>
        <w:left w:val="none" w:sz="0" w:space="0" w:color="auto"/>
        <w:bottom w:val="none" w:sz="0" w:space="0" w:color="auto"/>
        <w:right w:val="none" w:sz="0" w:space="0" w:color="auto"/>
      </w:divBdr>
      <w:divsChild>
        <w:div w:id="1043553449">
          <w:marLeft w:val="0"/>
          <w:marRight w:val="0"/>
          <w:marTop w:val="0"/>
          <w:marBottom w:val="0"/>
          <w:divBdr>
            <w:top w:val="none" w:sz="0" w:space="0" w:color="auto"/>
            <w:left w:val="none" w:sz="0" w:space="0" w:color="auto"/>
            <w:bottom w:val="none" w:sz="0" w:space="0" w:color="auto"/>
            <w:right w:val="none" w:sz="0" w:space="0" w:color="auto"/>
          </w:divBdr>
          <w:divsChild>
            <w:div w:id="6641355">
              <w:marLeft w:val="0"/>
              <w:marRight w:val="0"/>
              <w:marTop w:val="0"/>
              <w:marBottom w:val="0"/>
              <w:divBdr>
                <w:top w:val="none" w:sz="0" w:space="0" w:color="auto"/>
                <w:left w:val="none" w:sz="0" w:space="0" w:color="auto"/>
                <w:bottom w:val="none" w:sz="0" w:space="0" w:color="auto"/>
                <w:right w:val="none" w:sz="0" w:space="0" w:color="auto"/>
              </w:divBdr>
              <w:divsChild>
                <w:div w:id="1288971153">
                  <w:marLeft w:val="0"/>
                  <w:marRight w:val="0"/>
                  <w:marTop w:val="0"/>
                  <w:marBottom w:val="0"/>
                  <w:divBdr>
                    <w:top w:val="none" w:sz="0" w:space="0" w:color="auto"/>
                    <w:left w:val="none" w:sz="0" w:space="0" w:color="auto"/>
                    <w:bottom w:val="none" w:sz="0" w:space="0" w:color="auto"/>
                    <w:right w:val="none" w:sz="0" w:space="0" w:color="auto"/>
                  </w:divBdr>
                  <w:divsChild>
                    <w:div w:id="994606381">
                      <w:marLeft w:val="0"/>
                      <w:marRight w:val="0"/>
                      <w:marTop w:val="0"/>
                      <w:marBottom w:val="0"/>
                      <w:divBdr>
                        <w:top w:val="none" w:sz="0" w:space="0" w:color="auto"/>
                        <w:left w:val="none" w:sz="0" w:space="0" w:color="auto"/>
                        <w:bottom w:val="none" w:sz="0" w:space="0" w:color="auto"/>
                        <w:right w:val="none" w:sz="0" w:space="0" w:color="auto"/>
                      </w:divBdr>
                      <w:divsChild>
                        <w:div w:id="1973708063">
                          <w:marLeft w:val="0"/>
                          <w:marRight w:val="0"/>
                          <w:marTop w:val="0"/>
                          <w:marBottom w:val="0"/>
                          <w:divBdr>
                            <w:top w:val="none" w:sz="0" w:space="0" w:color="auto"/>
                            <w:left w:val="none" w:sz="0" w:space="0" w:color="auto"/>
                            <w:bottom w:val="none" w:sz="0" w:space="0" w:color="auto"/>
                            <w:right w:val="none" w:sz="0" w:space="0" w:color="auto"/>
                          </w:divBdr>
                        </w:div>
                        <w:div w:id="1856840298">
                          <w:marLeft w:val="0"/>
                          <w:marRight w:val="0"/>
                          <w:marTop w:val="0"/>
                          <w:marBottom w:val="0"/>
                          <w:divBdr>
                            <w:top w:val="none" w:sz="0" w:space="0" w:color="auto"/>
                            <w:left w:val="none" w:sz="0" w:space="0" w:color="auto"/>
                            <w:bottom w:val="none" w:sz="0" w:space="0" w:color="auto"/>
                            <w:right w:val="none" w:sz="0" w:space="0" w:color="auto"/>
                          </w:divBdr>
                        </w:div>
                        <w:div w:id="1158035294">
                          <w:marLeft w:val="0"/>
                          <w:marRight w:val="0"/>
                          <w:marTop w:val="0"/>
                          <w:marBottom w:val="0"/>
                          <w:divBdr>
                            <w:top w:val="none" w:sz="0" w:space="0" w:color="auto"/>
                            <w:left w:val="none" w:sz="0" w:space="0" w:color="auto"/>
                            <w:bottom w:val="none" w:sz="0" w:space="0" w:color="auto"/>
                            <w:right w:val="none" w:sz="0" w:space="0" w:color="auto"/>
                          </w:divBdr>
                        </w:div>
                        <w:div w:id="606274398">
                          <w:marLeft w:val="0"/>
                          <w:marRight w:val="0"/>
                          <w:marTop w:val="0"/>
                          <w:marBottom w:val="0"/>
                          <w:divBdr>
                            <w:top w:val="none" w:sz="0" w:space="0" w:color="auto"/>
                            <w:left w:val="none" w:sz="0" w:space="0" w:color="auto"/>
                            <w:bottom w:val="none" w:sz="0" w:space="0" w:color="auto"/>
                            <w:right w:val="none" w:sz="0" w:space="0" w:color="auto"/>
                          </w:divBdr>
                        </w:div>
                        <w:div w:id="1111709942">
                          <w:marLeft w:val="0"/>
                          <w:marRight w:val="0"/>
                          <w:marTop w:val="0"/>
                          <w:marBottom w:val="0"/>
                          <w:divBdr>
                            <w:top w:val="none" w:sz="0" w:space="0" w:color="auto"/>
                            <w:left w:val="none" w:sz="0" w:space="0" w:color="auto"/>
                            <w:bottom w:val="none" w:sz="0" w:space="0" w:color="auto"/>
                            <w:right w:val="none" w:sz="0" w:space="0" w:color="auto"/>
                          </w:divBdr>
                        </w:div>
                        <w:div w:id="1908950384">
                          <w:marLeft w:val="0"/>
                          <w:marRight w:val="0"/>
                          <w:marTop w:val="0"/>
                          <w:marBottom w:val="0"/>
                          <w:divBdr>
                            <w:top w:val="none" w:sz="0" w:space="0" w:color="auto"/>
                            <w:left w:val="none" w:sz="0" w:space="0" w:color="auto"/>
                            <w:bottom w:val="none" w:sz="0" w:space="0" w:color="auto"/>
                            <w:right w:val="none" w:sz="0" w:space="0" w:color="auto"/>
                          </w:divBdr>
                        </w:div>
                        <w:div w:id="185422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3135840">
      <w:bodyDiv w:val="1"/>
      <w:marLeft w:val="0"/>
      <w:marRight w:val="0"/>
      <w:marTop w:val="0"/>
      <w:marBottom w:val="0"/>
      <w:divBdr>
        <w:top w:val="none" w:sz="0" w:space="0" w:color="auto"/>
        <w:left w:val="none" w:sz="0" w:space="0" w:color="auto"/>
        <w:bottom w:val="none" w:sz="0" w:space="0" w:color="auto"/>
        <w:right w:val="none" w:sz="0" w:space="0" w:color="auto"/>
      </w:divBdr>
      <w:divsChild>
        <w:div w:id="294482874">
          <w:marLeft w:val="0"/>
          <w:marRight w:val="0"/>
          <w:marTop w:val="0"/>
          <w:marBottom w:val="0"/>
          <w:divBdr>
            <w:top w:val="none" w:sz="0" w:space="0" w:color="auto"/>
            <w:left w:val="none" w:sz="0" w:space="0" w:color="auto"/>
            <w:bottom w:val="none" w:sz="0" w:space="0" w:color="auto"/>
            <w:right w:val="none" w:sz="0" w:space="0" w:color="auto"/>
          </w:divBdr>
        </w:div>
      </w:divsChild>
    </w:div>
    <w:div w:id="1493594611">
      <w:bodyDiv w:val="1"/>
      <w:marLeft w:val="0"/>
      <w:marRight w:val="0"/>
      <w:marTop w:val="0"/>
      <w:marBottom w:val="0"/>
      <w:divBdr>
        <w:top w:val="none" w:sz="0" w:space="0" w:color="auto"/>
        <w:left w:val="none" w:sz="0" w:space="0" w:color="auto"/>
        <w:bottom w:val="none" w:sz="0" w:space="0" w:color="auto"/>
        <w:right w:val="none" w:sz="0" w:space="0" w:color="auto"/>
      </w:divBdr>
      <w:divsChild>
        <w:div w:id="2006669404">
          <w:marLeft w:val="0"/>
          <w:marRight w:val="0"/>
          <w:marTop w:val="0"/>
          <w:marBottom w:val="0"/>
          <w:divBdr>
            <w:top w:val="none" w:sz="0" w:space="0" w:color="auto"/>
            <w:left w:val="none" w:sz="0" w:space="0" w:color="auto"/>
            <w:bottom w:val="none" w:sz="0" w:space="0" w:color="auto"/>
            <w:right w:val="none" w:sz="0" w:space="0" w:color="auto"/>
          </w:divBdr>
        </w:div>
      </w:divsChild>
    </w:div>
    <w:div w:id="1494491447">
      <w:bodyDiv w:val="1"/>
      <w:marLeft w:val="0"/>
      <w:marRight w:val="0"/>
      <w:marTop w:val="0"/>
      <w:marBottom w:val="0"/>
      <w:divBdr>
        <w:top w:val="none" w:sz="0" w:space="0" w:color="auto"/>
        <w:left w:val="none" w:sz="0" w:space="0" w:color="auto"/>
        <w:bottom w:val="none" w:sz="0" w:space="0" w:color="auto"/>
        <w:right w:val="none" w:sz="0" w:space="0" w:color="auto"/>
      </w:divBdr>
    </w:div>
    <w:div w:id="1494754561">
      <w:bodyDiv w:val="1"/>
      <w:marLeft w:val="0"/>
      <w:marRight w:val="0"/>
      <w:marTop w:val="0"/>
      <w:marBottom w:val="0"/>
      <w:divBdr>
        <w:top w:val="none" w:sz="0" w:space="0" w:color="auto"/>
        <w:left w:val="none" w:sz="0" w:space="0" w:color="auto"/>
        <w:bottom w:val="none" w:sz="0" w:space="0" w:color="auto"/>
        <w:right w:val="none" w:sz="0" w:space="0" w:color="auto"/>
      </w:divBdr>
    </w:div>
    <w:div w:id="1494954483">
      <w:bodyDiv w:val="1"/>
      <w:marLeft w:val="0"/>
      <w:marRight w:val="0"/>
      <w:marTop w:val="0"/>
      <w:marBottom w:val="0"/>
      <w:divBdr>
        <w:top w:val="none" w:sz="0" w:space="0" w:color="auto"/>
        <w:left w:val="none" w:sz="0" w:space="0" w:color="auto"/>
        <w:bottom w:val="none" w:sz="0" w:space="0" w:color="auto"/>
        <w:right w:val="none" w:sz="0" w:space="0" w:color="auto"/>
      </w:divBdr>
    </w:div>
    <w:div w:id="1495536043">
      <w:bodyDiv w:val="1"/>
      <w:marLeft w:val="0"/>
      <w:marRight w:val="0"/>
      <w:marTop w:val="0"/>
      <w:marBottom w:val="0"/>
      <w:divBdr>
        <w:top w:val="none" w:sz="0" w:space="0" w:color="auto"/>
        <w:left w:val="none" w:sz="0" w:space="0" w:color="auto"/>
        <w:bottom w:val="none" w:sz="0" w:space="0" w:color="auto"/>
        <w:right w:val="none" w:sz="0" w:space="0" w:color="auto"/>
      </w:divBdr>
      <w:divsChild>
        <w:div w:id="1106928022">
          <w:marLeft w:val="0"/>
          <w:marRight w:val="0"/>
          <w:marTop w:val="0"/>
          <w:marBottom w:val="0"/>
          <w:divBdr>
            <w:top w:val="none" w:sz="0" w:space="0" w:color="auto"/>
            <w:left w:val="none" w:sz="0" w:space="0" w:color="auto"/>
            <w:bottom w:val="none" w:sz="0" w:space="0" w:color="auto"/>
            <w:right w:val="none" w:sz="0" w:space="0" w:color="auto"/>
          </w:divBdr>
          <w:divsChild>
            <w:div w:id="1275211901">
              <w:marLeft w:val="0"/>
              <w:marRight w:val="0"/>
              <w:marTop w:val="0"/>
              <w:marBottom w:val="0"/>
              <w:divBdr>
                <w:top w:val="none" w:sz="0" w:space="0" w:color="auto"/>
                <w:left w:val="none" w:sz="0" w:space="0" w:color="auto"/>
                <w:bottom w:val="none" w:sz="0" w:space="0" w:color="auto"/>
                <w:right w:val="none" w:sz="0" w:space="0" w:color="auto"/>
              </w:divBdr>
              <w:divsChild>
                <w:div w:id="1666937843">
                  <w:marLeft w:val="0"/>
                  <w:marRight w:val="0"/>
                  <w:marTop w:val="0"/>
                  <w:marBottom w:val="0"/>
                  <w:divBdr>
                    <w:top w:val="none" w:sz="0" w:space="0" w:color="auto"/>
                    <w:left w:val="none" w:sz="0" w:space="0" w:color="auto"/>
                    <w:bottom w:val="none" w:sz="0" w:space="0" w:color="auto"/>
                    <w:right w:val="none" w:sz="0" w:space="0" w:color="auto"/>
                  </w:divBdr>
                  <w:divsChild>
                    <w:div w:id="1382941773">
                      <w:marLeft w:val="0"/>
                      <w:marRight w:val="0"/>
                      <w:marTop w:val="0"/>
                      <w:marBottom w:val="0"/>
                      <w:divBdr>
                        <w:top w:val="none" w:sz="0" w:space="0" w:color="auto"/>
                        <w:left w:val="none" w:sz="0" w:space="0" w:color="auto"/>
                        <w:bottom w:val="none" w:sz="0" w:space="0" w:color="auto"/>
                        <w:right w:val="none" w:sz="0" w:space="0" w:color="auto"/>
                      </w:divBdr>
                    </w:div>
                    <w:div w:id="150606966">
                      <w:marLeft w:val="0"/>
                      <w:marRight w:val="0"/>
                      <w:marTop w:val="0"/>
                      <w:marBottom w:val="0"/>
                      <w:divBdr>
                        <w:top w:val="none" w:sz="0" w:space="0" w:color="auto"/>
                        <w:left w:val="none" w:sz="0" w:space="0" w:color="auto"/>
                        <w:bottom w:val="none" w:sz="0" w:space="0" w:color="auto"/>
                        <w:right w:val="none" w:sz="0" w:space="0" w:color="auto"/>
                      </w:divBdr>
                    </w:div>
                    <w:div w:id="201433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947507">
      <w:bodyDiv w:val="1"/>
      <w:marLeft w:val="0"/>
      <w:marRight w:val="0"/>
      <w:marTop w:val="0"/>
      <w:marBottom w:val="0"/>
      <w:divBdr>
        <w:top w:val="none" w:sz="0" w:space="0" w:color="auto"/>
        <w:left w:val="none" w:sz="0" w:space="0" w:color="auto"/>
        <w:bottom w:val="none" w:sz="0" w:space="0" w:color="auto"/>
        <w:right w:val="none" w:sz="0" w:space="0" w:color="auto"/>
      </w:divBdr>
    </w:div>
    <w:div w:id="1496846325">
      <w:bodyDiv w:val="1"/>
      <w:marLeft w:val="0"/>
      <w:marRight w:val="0"/>
      <w:marTop w:val="0"/>
      <w:marBottom w:val="0"/>
      <w:divBdr>
        <w:top w:val="none" w:sz="0" w:space="0" w:color="auto"/>
        <w:left w:val="none" w:sz="0" w:space="0" w:color="auto"/>
        <w:bottom w:val="none" w:sz="0" w:space="0" w:color="auto"/>
        <w:right w:val="none" w:sz="0" w:space="0" w:color="auto"/>
      </w:divBdr>
    </w:div>
    <w:div w:id="1497303000">
      <w:bodyDiv w:val="1"/>
      <w:marLeft w:val="0"/>
      <w:marRight w:val="0"/>
      <w:marTop w:val="0"/>
      <w:marBottom w:val="0"/>
      <w:divBdr>
        <w:top w:val="none" w:sz="0" w:space="0" w:color="auto"/>
        <w:left w:val="none" w:sz="0" w:space="0" w:color="auto"/>
        <w:bottom w:val="none" w:sz="0" w:space="0" w:color="auto"/>
        <w:right w:val="none" w:sz="0" w:space="0" w:color="auto"/>
      </w:divBdr>
      <w:divsChild>
        <w:div w:id="590240200">
          <w:marLeft w:val="0"/>
          <w:marRight w:val="0"/>
          <w:marTop w:val="0"/>
          <w:marBottom w:val="0"/>
          <w:divBdr>
            <w:top w:val="none" w:sz="0" w:space="0" w:color="auto"/>
            <w:left w:val="none" w:sz="0" w:space="0" w:color="auto"/>
            <w:bottom w:val="none" w:sz="0" w:space="0" w:color="auto"/>
            <w:right w:val="none" w:sz="0" w:space="0" w:color="auto"/>
          </w:divBdr>
          <w:divsChild>
            <w:div w:id="1729722274">
              <w:marLeft w:val="0"/>
              <w:marRight w:val="0"/>
              <w:marTop w:val="0"/>
              <w:marBottom w:val="0"/>
              <w:divBdr>
                <w:top w:val="none" w:sz="0" w:space="0" w:color="auto"/>
                <w:left w:val="none" w:sz="0" w:space="0" w:color="auto"/>
                <w:bottom w:val="none" w:sz="0" w:space="0" w:color="auto"/>
                <w:right w:val="none" w:sz="0" w:space="0" w:color="auto"/>
              </w:divBdr>
              <w:divsChild>
                <w:div w:id="1144152680">
                  <w:marLeft w:val="0"/>
                  <w:marRight w:val="0"/>
                  <w:marTop w:val="0"/>
                  <w:marBottom w:val="0"/>
                  <w:divBdr>
                    <w:top w:val="none" w:sz="0" w:space="0" w:color="auto"/>
                    <w:left w:val="none" w:sz="0" w:space="0" w:color="auto"/>
                    <w:bottom w:val="none" w:sz="0" w:space="0" w:color="auto"/>
                    <w:right w:val="none" w:sz="0" w:space="0" w:color="auto"/>
                  </w:divBdr>
                  <w:divsChild>
                    <w:div w:id="968585595">
                      <w:marLeft w:val="0"/>
                      <w:marRight w:val="0"/>
                      <w:marTop w:val="0"/>
                      <w:marBottom w:val="0"/>
                      <w:divBdr>
                        <w:top w:val="none" w:sz="0" w:space="0" w:color="auto"/>
                        <w:left w:val="none" w:sz="0" w:space="0" w:color="auto"/>
                        <w:bottom w:val="none" w:sz="0" w:space="0" w:color="auto"/>
                        <w:right w:val="none" w:sz="0" w:space="0" w:color="auto"/>
                      </w:divBdr>
                    </w:div>
                    <w:div w:id="430321671">
                      <w:marLeft w:val="0"/>
                      <w:marRight w:val="0"/>
                      <w:marTop w:val="0"/>
                      <w:marBottom w:val="0"/>
                      <w:divBdr>
                        <w:top w:val="none" w:sz="0" w:space="0" w:color="auto"/>
                        <w:left w:val="none" w:sz="0" w:space="0" w:color="auto"/>
                        <w:bottom w:val="none" w:sz="0" w:space="0" w:color="auto"/>
                        <w:right w:val="none" w:sz="0" w:space="0" w:color="auto"/>
                      </w:divBdr>
                    </w:div>
                    <w:div w:id="61829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765866">
      <w:bodyDiv w:val="1"/>
      <w:marLeft w:val="0"/>
      <w:marRight w:val="0"/>
      <w:marTop w:val="0"/>
      <w:marBottom w:val="0"/>
      <w:divBdr>
        <w:top w:val="none" w:sz="0" w:space="0" w:color="auto"/>
        <w:left w:val="none" w:sz="0" w:space="0" w:color="auto"/>
        <w:bottom w:val="none" w:sz="0" w:space="0" w:color="auto"/>
        <w:right w:val="none" w:sz="0" w:space="0" w:color="auto"/>
      </w:divBdr>
    </w:div>
    <w:div w:id="1498107570">
      <w:bodyDiv w:val="1"/>
      <w:marLeft w:val="0"/>
      <w:marRight w:val="0"/>
      <w:marTop w:val="0"/>
      <w:marBottom w:val="0"/>
      <w:divBdr>
        <w:top w:val="none" w:sz="0" w:space="0" w:color="auto"/>
        <w:left w:val="none" w:sz="0" w:space="0" w:color="auto"/>
        <w:bottom w:val="none" w:sz="0" w:space="0" w:color="auto"/>
        <w:right w:val="none" w:sz="0" w:space="0" w:color="auto"/>
      </w:divBdr>
    </w:div>
    <w:div w:id="1498155658">
      <w:bodyDiv w:val="1"/>
      <w:marLeft w:val="0"/>
      <w:marRight w:val="0"/>
      <w:marTop w:val="0"/>
      <w:marBottom w:val="0"/>
      <w:divBdr>
        <w:top w:val="none" w:sz="0" w:space="0" w:color="auto"/>
        <w:left w:val="none" w:sz="0" w:space="0" w:color="auto"/>
        <w:bottom w:val="none" w:sz="0" w:space="0" w:color="auto"/>
        <w:right w:val="none" w:sz="0" w:space="0" w:color="auto"/>
      </w:divBdr>
    </w:div>
    <w:div w:id="1498418642">
      <w:bodyDiv w:val="1"/>
      <w:marLeft w:val="0"/>
      <w:marRight w:val="0"/>
      <w:marTop w:val="0"/>
      <w:marBottom w:val="0"/>
      <w:divBdr>
        <w:top w:val="none" w:sz="0" w:space="0" w:color="auto"/>
        <w:left w:val="none" w:sz="0" w:space="0" w:color="auto"/>
        <w:bottom w:val="none" w:sz="0" w:space="0" w:color="auto"/>
        <w:right w:val="none" w:sz="0" w:space="0" w:color="auto"/>
      </w:divBdr>
    </w:div>
    <w:div w:id="1499032969">
      <w:bodyDiv w:val="1"/>
      <w:marLeft w:val="0"/>
      <w:marRight w:val="0"/>
      <w:marTop w:val="0"/>
      <w:marBottom w:val="0"/>
      <w:divBdr>
        <w:top w:val="none" w:sz="0" w:space="0" w:color="auto"/>
        <w:left w:val="none" w:sz="0" w:space="0" w:color="auto"/>
        <w:bottom w:val="none" w:sz="0" w:space="0" w:color="auto"/>
        <w:right w:val="none" w:sz="0" w:space="0" w:color="auto"/>
      </w:divBdr>
    </w:div>
    <w:div w:id="1499231722">
      <w:bodyDiv w:val="1"/>
      <w:marLeft w:val="0"/>
      <w:marRight w:val="0"/>
      <w:marTop w:val="0"/>
      <w:marBottom w:val="0"/>
      <w:divBdr>
        <w:top w:val="none" w:sz="0" w:space="0" w:color="auto"/>
        <w:left w:val="none" w:sz="0" w:space="0" w:color="auto"/>
        <w:bottom w:val="none" w:sz="0" w:space="0" w:color="auto"/>
        <w:right w:val="none" w:sz="0" w:space="0" w:color="auto"/>
      </w:divBdr>
    </w:div>
    <w:div w:id="1499423058">
      <w:bodyDiv w:val="1"/>
      <w:marLeft w:val="0"/>
      <w:marRight w:val="0"/>
      <w:marTop w:val="0"/>
      <w:marBottom w:val="0"/>
      <w:divBdr>
        <w:top w:val="none" w:sz="0" w:space="0" w:color="auto"/>
        <w:left w:val="none" w:sz="0" w:space="0" w:color="auto"/>
        <w:bottom w:val="none" w:sz="0" w:space="0" w:color="auto"/>
        <w:right w:val="none" w:sz="0" w:space="0" w:color="auto"/>
      </w:divBdr>
      <w:divsChild>
        <w:div w:id="1068580057">
          <w:marLeft w:val="0"/>
          <w:marRight w:val="0"/>
          <w:marTop w:val="0"/>
          <w:marBottom w:val="0"/>
          <w:divBdr>
            <w:top w:val="none" w:sz="0" w:space="0" w:color="auto"/>
            <w:left w:val="none" w:sz="0" w:space="0" w:color="auto"/>
            <w:bottom w:val="none" w:sz="0" w:space="0" w:color="auto"/>
            <w:right w:val="none" w:sz="0" w:space="0" w:color="auto"/>
          </w:divBdr>
        </w:div>
      </w:divsChild>
    </w:div>
    <w:div w:id="1499999520">
      <w:bodyDiv w:val="1"/>
      <w:marLeft w:val="0"/>
      <w:marRight w:val="0"/>
      <w:marTop w:val="0"/>
      <w:marBottom w:val="0"/>
      <w:divBdr>
        <w:top w:val="none" w:sz="0" w:space="0" w:color="auto"/>
        <w:left w:val="none" w:sz="0" w:space="0" w:color="auto"/>
        <w:bottom w:val="none" w:sz="0" w:space="0" w:color="auto"/>
        <w:right w:val="none" w:sz="0" w:space="0" w:color="auto"/>
      </w:divBdr>
    </w:div>
    <w:div w:id="1500269209">
      <w:bodyDiv w:val="1"/>
      <w:marLeft w:val="0"/>
      <w:marRight w:val="0"/>
      <w:marTop w:val="0"/>
      <w:marBottom w:val="0"/>
      <w:divBdr>
        <w:top w:val="none" w:sz="0" w:space="0" w:color="auto"/>
        <w:left w:val="none" w:sz="0" w:space="0" w:color="auto"/>
        <w:bottom w:val="none" w:sz="0" w:space="0" w:color="auto"/>
        <w:right w:val="none" w:sz="0" w:space="0" w:color="auto"/>
      </w:divBdr>
      <w:divsChild>
        <w:div w:id="215823612">
          <w:marLeft w:val="0"/>
          <w:marRight w:val="0"/>
          <w:marTop w:val="0"/>
          <w:marBottom w:val="0"/>
          <w:divBdr>
            <w:top w:val="none" w:sz="0" w:space="0" w:color="auto"/>
            <w:left w:val="none" w:sz="0" w:space="0" w:color="auto"/>
            <w:bottom w:val="none" w:sz="0" w:space="0" w:color="auto"/>
            <w:right w:val="none" w:sz="0" w:space="0" w:color="auto"/>
          </w:divBdr>
          <w:divsChild>
            <w:div w:id="1181823293">
              <w:marLeft w:val="0"/>
              <w:marRight w:val="0"/>
              <w:marTop w:val="0"/>
              <w:marBottom w:val="0"/>
              <w:divBdr>
                <w:top w:val="none" w:sz="0" w:space="0" w:color="auto"/>
                <w:left w:val="none" w:sz="0" w:space="0" w:color="auto"/>
                <w:bottom w:val="none" w:sz="0" w:space="0" w:color="auto"/>
                <w:right w:val="none" w:sz="0" w:space="0" w:color="auto"/>
              </w:divBdr>
              <w:divsChild>
                <w:div w:id="496581811">
                  <w:marLeft w:val="0"/>
                  <w:marRight w:val="0"/>
                  <w:marTop w:val="0"/>
                  <w:marBottom w:val="0"/>
                  <w:divBdr>
                    <w:top w:val="none" w:sz="0" w:space="0" w:color="auto"/>
                    <w:left w:val="none" w:sz="0" w:space="0" w:color="auto"/>
                    <w:bottom w:val="none" w:sz="0" w:space="0" w:color="auto"/>
                    <w:right w:val="none" w:sz="0" w:space="0" w:color="auto"/>
                  </w:divBdr>
                  <w:divsChild>
                    <w:div w:id="492376216">
                      <w:marLeft w:val="0"/>
                      <w:marRight w:val="0"/>
                      <w:marTop w:val="0"/>
                      <w:marBottom w:val="0"/>
                      <w:divBdr>
                        <w:top w:val="none" w:sz="0" w:space="0" w:color="auto"/>
                        <w:left w:val="none" w:sz="0" w:space="0" w:color="auto"/>
                        <w:bottom w:val="none" w:sz="0" w:space="0" w:color="auto"/>
                        <w:right w:val="none" w:sz="0" w:space="0" w:color="auto"/>
                      </w:divBdr>
                    </w:div>
                    <w:div w:id="697388471">
                      <w:marLeft w:val="0"/>
                      <w:marRight w:val="0"/>
                      <w:marTop w:val="0"/>
                      <w:marBottom w:val="0"/>
                      <w:divBdr>
                        <w:top w:val="none" w:sz="0" w:space="0" w:color="auto"/>
                        <w:left w:val="none" w:sz="0" w:space="0" w:color="auto"/>
                        <w:bottom w:val="none" w:sz="0" w:space="0" w:color="auto"/>
                        <w:right w:val="none" w:sz="0" w:space="0" w:color="auto"/>
                      </w:divBdr>
                    </w:div>
                    <w:div w:id="267012491">
                      <w:marLeft w:val="0"/>
                      <w:marRight w:val="0"/>
                      <w:marTop w:val="0"/>
                      <w:marBottom w:val="0"/>
                      <w:divBdr>
                        <w:top w:val="none" w:sz="0" w:space="0" w:color="auto"/>
                        <w:left w:val="none" w:sz="0" w:space="0" w:color="auto"/>
                        <w:bottom w:val="none" w:sz="0" w:space="0" w:color="auto"/>
                        <w:right w:val="none" w:sz="0" w:space="0" w:color="auto"/>
                      </w:divBdr>
                    </w:div>
                    <w:div w:id="1702319537">
                      <w:marLeft w:val="0"/>
                      <w:marRight w:val="0"/>
                      <w:marTop w:val="0"/>
                      <w:marBottom w:val="0"/>
                      <w:divBdr>
                        <w:top w:val="none" w:sz="0" w:space="0" w:color="auto"/>
                        <w:left w:val="none" w:sz="0" w:space="0" w:color="auto"/>
                        <w:bottom w:val="none" w:sz="0" w:space="0" w:color="auto"/>
                        <w:right w:val="none" w:sz="0" w:space="0" w:color="auto"/>
                      </w:divBdr>
                    </w:div>
                    <w:div w:id="583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271900">
      <w:bodyDiv w:val="1"/>
      <w:marLeft w:val="0"/>
      <w:marRight w:val="0"/>
      <w:marTop w:val="0"/>
      <w:marBottom w:val="0"/>
      <w:divBdr>
        <w:top w:val="none" w:sz="0" w:space="0" w:color="auto"/>
        <w:left w:val="none" w:sz="0" w:space="0" w:color="auto"/>
        <w:bottom w:val="none" w:sz="0" w:space="0" w:color="auto"/>
        <w:right w:val="none" w:sz="0" w:space="0" w:color="auto"/>
      </w:divBdr>
    </w:div>
    <w:div w:id="1500273769">
      <w:bodyDiv w:val="1"/>
      <w:marLeft w:val="0"/>
      <w:marRight w:val="0"/>
      <w:marTop w:val="0"/>
      <w:marBottom w:val="0"/>
      <w:divBdr>
        <w:top w:val="none" w:sz="0" w:space="0" w:color="auto"/>
        <w:left w:val="none" w:sz="0" w:space="0" w:color="auto"/>
        <w:bottom w:val="none" w:sz="0" w:space="0" w:color="auto"/>
        <w:right w:val="none" w:sz="0" w:space="0" w:color="auto"/>
      </w:divBdr>
      <w:divsChild>
        <w:div w:id="1336231421">
          <w:marLeft w:val="0"/>
          <w:marRight w:val="0"/>
          <w:marTop w:val="0"/>
          <w:marBottom w:val="0"/>
          <w:divBdr>
            <w:top w:val="none" w:sz="0" w:space="0" w:color="auto"/>
            <w:left w:val="none" w:sz="0" w:space="0" w:color="auto"/>
            <w:bottom w:val="none" w:sz="0" w:space="0" w:color="auto"/>
            <w:right w:val="none" w:sz="0" w:space="0" w:color="auto"/>
          </w:divBdr>
          <w:divsChild>
            <w:div w:id="1844125006">
              <w:marLeft w:val="0"/>
              <w:marRight w:val="0"/>
              <w:marTop w:val="0"/>
              <w:marBottom w:val="0"/>
              <w:divBdr>
                <w:top w:val="none" w:sz="0" w:space="0" w:color="auto"/>
                <w:left w:val="none" w:sz="0" w:space="0" w:color="auto"/>
                <w:bottom w:val="none" w:sz="0" w:space="0" w:color="auto"/>
                <w:right w:val="none" w:sz="0" w:space="0" w:color="auto"/>
              </w:divBdr>
              <w:divsChild>
                <w:div w:id="447507173">
                  <w:marLeft w:val="0"/>
                  <w:marRight w:val="0"/>
                  <w:marTop w:val="0"/>
                  <w:marBottom w:val="0"/>
                  <w:divBdr>
                    <w:top w:val="none" w:sz="0" w:space="0" w:color="auto"/>
                    <w:left w:val="none" w:sz="0" w:space="0" w:color="auto"/>
                    <w:bottom w:val="none" w:sz="0" w:space="0" w:color="auto"/>
                    <w:right w:val="none" w:sz="0" w:space="0" w:color="auto"/>
                  </w:divBdr>
                  <w:divsChild>
                    <w:div w:id="976297162">
                      <w:marLeft w:val="0"/>
                      <w:marRight w:val="0"/>
                      <w:marTop w:val="0"/>
                      <w:marBottom w:val="0"/>
                      <w:divBdr>
                        <w:top w:val="none" w:sz="0" w:space="0" w:color="auto"/>
                        <w:left w:val="none" w:sz="0" w:space="0" w:color="auto"/>
                        <w:bottom w:val="none" w:sz="0" w:space="0" w:color="auto"/>
                        <w:right w:val="none" w:sz="0" w:space="0" w:color="auto"/>
                      </w:divBdr>
                    </w:div>
                    <w:div w:id="313996606">
                      <w:marLeft w:val="0"/>
                      <w:marRight w:val="0"/>
                      <w:marTop w:val="0"/>
                      <w:marBottom w:val="0"/>
                      <w:divBdr>
                        <w:top w:val="none" w:sz="0" w:space="0" w:color="auto"/>
                        <w:left w:val="none" w:sz="0" w:space="0" w:color="auto"/>
                        <w:bottom w:val="none" w:sz="0" w:space="0" w:color="auto"/>
                        <w:right w:val="none" w:sz="0" w:space="0" w:color="auto"/>
                      </w:divBdr>
                    </w:div>
                    <w:div w:id="473907870">
                      <w:marLeft w:val="0"/>
                      <w:marRight w:val="0"/>
                      <w:marTop w:val="0"/>
                      <w:marBottom w:val="0"/>
                      <w:divBdr>
                        <w:top w:val="none" w:sz="0" w:space="0" w:color="auto"/>
                        <w:left w:val="none" w:sz="0" w:space="0" w:color="auto"/>
                        <w:bottom w:val="none" w:sz="0" w:space="0" w:color="auto"/>
                        <w:right w:val="none" w:sz="0" w:space="0" w:color="auto"/>
                      </w:divBdr>
                    </w:div>
                    <w:div w:id="818183900">
                      <w:marLeft w:val="0"/>
                      <w:marRight w:val="0"/>
                      <w:marTop w:val="0"/>
                      <w:marBottom w:val="0"/>
                      <w:divBdr>
                        <w:top w:val="none" w:sz="0" w:space="0" w:color="auto"/>
                        <w:left w:val="none" w:sz="0" w:space="0" w:color="auto"/>
                        <w:bottom w:val="none" w:sz="0" w:space="0" w:color="auto"/>
                        <w:right w:val="none" w:sz="0" w:space="0" w:color="auto"/>
                      </w:divBdr>
                    </w:div>
                    <w:div w:id="2066442666">
                      <w:marLeft w:val="0"/>
                      <w:marRight w:val="0"/>
                      <w:marTop w:val="0"/>
                      <w:marBottom w:val="0"/>
                      <w:divBdr>
                        <w:top w:val="none" w:sz="0" w:space="0" w:color="auto"/>
                        <w:left w:val="none" w:sz="0" w:space="0" w:color="auto"/>
                        <w:bottom w:val="none" w:sz="0" w:space="0" w:color="auto"/>
                        <w:right w:val="none" w:sz="0" w:space="0" w:color="auto"/>
                      </w:divBdr>
                    </w:div>
                    <w:div w:id="1327398467">
                      <w:marLeft w:val="0"/>
                      <w:marRight w:val="0"/>
                      <w:marTop w:val="0"/>
                      <w:marBottom w:val="0"/>
                      <w:divBdr>
                        <w:top w:val="none" w:sz="0" w:space="0" w:color="auto"/>
                        <w:left w:val="none" w:sz="0" w:space="0" w:color="auto"/>
                        <w:bottom w:val="none" w:sz="0" w:space="0" w:color="auto"/>
                        <w:right w:val="none" w:sz="0" w:space="0" w:color="auto"/>
                      </w:divBdr>
                    </w:div>
                    <w:div w:id="1859462994">
                      <w:marLeft w:val="0"/>
                      <w:marRight w:val="0"/>
                      <w:marTop w:val="0"/>
                      <w:marBottom w:val="0"/>
                      <w:divBdr>
                        <w:top w:val="none" w:sz="0" w:space="0" w:color="auto"/>
                        <w:left w:val="none" w:sz="0" w:space="0" w:color="auto"/>
                        <w:bottom w:val="none" w:sz="0" w:space="0" w:color="auto"/>
                        <w:right w:val="none" w:sz="0" w:space="0" w:color="auto"/>
                      </w:divBdr>
                    </w:div>
                    <w:div w:id="157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464659">
      <w:bodyDiv w:val="1"/>
      <w:marLeft w:val="0"/>
      <w:marRight w:val="0"/>
      <w:marTop w:val="0"/>
      <w:marBottom w:val="0"/>
      <w:divBdr>
        <w:top w:val="none" w:sz="0" w:space="0" w:color="auto"/>
        <w:left w:val="none" w:sz="0" w:space="0" w:color="auto"/>
        <w:bottom w:val="none" w:sz="0" w:space="0" w:color="auto"/>
        <w:right w:val="none" w:sz="0" w:space="0" w:color="auto"/>
      </w:divBdr>
    </w:div>
    <w:div w:id="1500735678">
      <w:bodyDiv w:val="1"/>
      <w:marLeft w:val="0"/>
      <w:marRight w:val="0"/>
      <w:marTop w:val="0"/>
      <w:marBottom w:val="0"/>
      <w:divBdr>
        <w:top w:val="none" w:sz="0" w:space="0" w:color="auto"/>
        <w:left w:val="none" w:sz="0" w:space="0" w:color="auto"/>
        <w:bottom w:val="none" w:sz="0" w:space="0" w:color="auto"/>
        <w:right w:val="none" w:sz="0" w:space="0" w:color="auto"/>
      </w:divBdr>
    </w:div>
    <w:div w:id="1501775869">
      <w:bodyDiv w:val="1"/>
      <w:marLeft w:val="0"/>
      <w:marRight w:val="0"/>
      <w:marTop w:val="0"/>
      <w:marBottom w:val="0"/>
      <w:divBdr>
        <w:top w:val="none" w:sz="0" w:space="0" w:color="auto"/>
        <w:left w:val="none" w:sz="0" w:space="0" w:color="auto"/>
        <w:bottom w:val="none" w:sz="0" w:space="0" w:color="auto"/>
        <w:right w:val="none" w:sz="0" w:space="0" w:color="auto"/>
      </w:divBdr>
    </w:div>
    <w:div w:id="1501966807">
      <w:bodyDiv w:val="1"/>
      <w:marLeft w:val="0"/>
      <w:marRight w:val="0"/>
      <w:marTop w:val="0"/>
      <w:marBottom w:val="0"/>
      <w:divBdr>
        <w:top w:val="none" w:sz="0" w:space="0" w:color="auto"/>
        <w:left w:val="none" w:sz="0" w:space="0" w:color="auto"/>
        <w:bottom w:val="none" w:sz="0" w:space="0" w:color="auto"/>
        <w:right w:val="none" w:sz="0" w:space="0" w:color="auto"/>
      </w:divBdr>
    </w:div>
    <w:div w:id="1502694505">
      <w:bodyDiv w:val="1"/>
      <w:marLeft w:val="0"/>
      <w:marRight w:val="0"/>
      <w:marTop w:val="0"/>
      <w:marBottom w:val="0"/>
      <w:divBdr>
        <w:top w:val="none" w:sz="0" w:space="0" w:color="auto"/>
        <w:left w:val="none" w:sz="0" w:space="0" w:color="auto"/>
        <w:bottom w:val="none" w:sz="0" w:space="0" w:color="auto"/>
        <w:right w:val="none" w:sz="0" w:space="0" w:color="auto"/>
      </w:divBdr>
    </w:div>
    <w:div w:id="1502768683">
      <w:bodyDiv w:val="1"/>
      <w:marLeft w:val="0"/>
      <w:marRight w:val="0"/>
      <w:marTop w:val="0"/>
      <w:marBottom w:val="0"/>
      <w:divBdr>
        <w:top w:val="none" w:sz="0" w:space="0" w:color="auto"/>
        <w:left w:val="none" w:sz="0" w:space="0" w:color="auto"/>
        <w:bottom w:val="none" w:sz="0" w:space="0" w:color="auto"/>
        <w:right w:val="none" w:sz="0" w:space="0" w:color="auto"/>
      </w:divBdr>
      <w:divsChild>
        <w:div w:id="1745451024">
          <w:marLeft w:val="0"/>
          <w:marRight w:val="0"/>
          <w:marTop w:val="0"/>
          <w:marBottom w:val="0"/>
          <w:divBdr>
            <w:top w:val="none" w:sz="0" w:space="0" w:color="auto"/>
            <w:left w:val="none" w:sz="0" w:space="0" w:color="auto"/>
            <w:bottom w:val="none" w:sz="0" w:space="0" w:color="auto"/>
            <w:right w:val="none" w:sz="0" w:space="0" w:color="auto"/>
          </w:divBdr>
          <w:divsChild>
            <w:div w:id="1879778536">
              <w:marLeft w:val="0"/>
              <w:marRight w:val="0"/>
              <w:marTop w:val="0"/>
              <w:marBottom w:val="0"/>
              <w:divBdr>
                <w:top w:val="none" w:sz="0" w:space="0" w:color="auto"/>
                <w:left w:val="none" w:sz="0" w:space="0" w:color="auto"/>
                <w:bottom w:val="none" w:sz="0" w:space="0" w:color="auto"/>
                <w:right w:val="none" w:sz="0" w:space="0" w:color="auto"/>
              </w:divBdr>
              <w:divsChild>
                <w:div w:id="874660047">
                  <w:marLeft w:val="0"/>
                  <w:marRight w:val="0"/>
                  <w:marTop w:val="0"/>
                  <w:marBottom w:val="0"/>
                  <w:divBdr>
                    <w:top w:val="none" w:sz="0" w:space="0" w:color="auto"/>
                    <w:left w:val="none" w:sz="0" w:space="0" w:color="auto"/>
                    <w:bottom w:val="none" w:sz="0" w:space="0" w:color="auto"/>
                    <w:right w:val="none" w:sz="0" w:space="0" w:color="auto"/>
                  </w:divBdr>
                  <w:divsChild>
                    <w:div w:id="541744509">
                      <w:marLeft w:val="0"/>
                      <w:marRight w:val="0"/>
                      <w:marTop w:val="0"/>
                      <w:marBottom w:val="0"/>
                      <w:divBdr>
                        <w:top w:val="none" w:sz="0" w:space="0" w:color="auto"/>
                        <w:left w:val="none" w:sz="0" w:space="0" w:color="auto"/>
                        <w:bottom w:val="none" w:sz="0" w:space="0" w:color="auto"/>
                        <w:right w:val="none" w:sz="0" w:space="0" w:color="auto"/>
                      </w:divBdr>
                    </w:div>
                    <w:div w:id="625159604">
                      <w:marLeft w:val="0"/>
                      <w:marRight w:val="0"/>
                      <w:marTop w:val="0"/>
                      <w:marBottom w:val="0"/>
                      <w:divBdr>
                        <w:top w:val="none" w:sz="0" w:space="0" w:color="auto"/>
                        <w:left w:val="none" w:sz="0" w:space="0" w:color="auto"/>
                        <w:bottom w:val="none" w:sz="0" w:space="0" w:color="auto"/>
                        <w:right w:val="none" w:sz="0" w:space="0" w:color="auto"/>
                      </w:divBdr>
                    </w:div>
                    <w:div w:id="1730498820">
                      <w:marLeft w:val="0"/>
                      <w:marRight w:val="0"/>
                      <w:marTop w:val="0"/>
                      <w:marBottom w:val="0"/>
                      <w:divBdr>
                        <w:top w:val="none" w:sz="0" w:space="0" w:color="auto"/>
                        <w:left w:val="none" w:sz="0" w:space="0" w:color="auto"/>
                        <w:bottom w:val="none" w:sz="0" w:space="0" w:color="auto"/>
                        <w:right w:val="none" w:sz="0" w:space="0" w:color="auto"/>
                      </w:divBdr>
                    </w:div>
                    <w:div w:id="680737316">
                      <w:marLeft w:val="0"/>
                      <w:marRight w:val="0"/>
                      <w:marTop w:val="0"/>
                      <w:marBottom w:val="0"/>
                      <w:divBdr>
                        <w:top w:val="none" w:sz="0" w:space="0" w:color="auto"/>
                        <w:left w:val="none" w:sz="0" w:space="0" w:color="auto"/>
                        <w:bottom w:val="none" w:sz="0" w:space="0" w:color="auto"/>
                        <w:right w:val="none" w:sz="0" w:space="0" w:color="auto"/>
                      </w:divBdr>
                    </w:div>
                    <w:div w:id="130753597">
                      <w:marLeft w:val="0"/>
                      <w:marRight w:val="0"/>
                      <w:marTop w:val="0"/>
                      <w:marBottom w:val="0"/>
                      <w:divBdr>
                        <w:top w:val="none" w:sz="0" w:space="0" w:color="auto"/>
                        <w:left w:val="none" w:sz="0" w:space="0" w:color="auto"/>
                        <w:bottom w:val="none" w:sz="0" w:space="0" w:color="auto"/>
                        <w:right w:val="none" w:sz="0" w:space="0" w:color="auto"/>
                      </w:divBdr>
                    </w:div>
                    <w:div w:id="1004627894">
                      <w:marLeft w:val="0"/>
                      <w:marRight w:val="0"/>
                      <w:marTop w:val="0"/>
                      <w:marBottom w:val="0"/>
                      <w:divBdr>
                        <w:top w:val="none" w:sz="0" w:space="0" w:color="auto"/>
                        <w:left w:val="none" w:sz="0" w:space="0" w:color="auto"/>
                        <w:bottom w:val="none" w:sz="0" w:space="0" w:color="auto"/>
                        <w:right w:val="none" w:sz="0" w:space="0" w:color="auto"/>
                      </w:divBdr>
                    </w:div>
                    <w:div w:id="169726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813493">
      <w:bodyDiv w:val="1"/>
      <w:marLeft w:val="0"/>
      <w:marRight w:val="0"/>
      <w:marTop w:val="0"/>
      <w:marBottom w:val="0"/>
      <w:divBdr>
        <w:top w:val="none" w:sz="0" w:space="0" w:color="auto"/>
        <w:left w:val="none" w:sz="0" w:space="0" w:color="auto"/>
        <w:bottom w:val="none" w:sz="0" w:space="0" w:color="auto"/>
        <w:right w:val="none" w:sz="0" w:space="0" w:color="auto"/>
      </w:divBdr>
    </w:div>
    <w:div w:id="1502815815">
      <w:bodyDiv w:val="1"/>
      <w:marLeft w:val="0"/>
      <w:marRight w:val="0"/>
      <w:marTop w:val="0"/>
      <w:marBottom w:val="0"/>
      <w:divBdr>
        <w:top w:val="none" w:sz="0" w:space="0" w:color="auto"/>
        <w:left w:val="none" w:sz="0" w:space="0" w:color="auto"/>
        <w:bottom w:val="none" w:sz="0" w:space="0" w:color="auto"/>
        <w:right w:val="none" w:sz="0" w:space="0" w:color="auto"/>
      </w:divBdr>
      <w:divsChild>
        <w:div w:id="1718553776">
          <w:marLeft w:val="0"/>
          <w:marRight w:val="0"/>
          <w:marTop w:val="0"/>
          <w:marBottom w:val="0"/>
          <w:divBdr>
            <w:top w:val="none" w:sz="0" w:space="0" w:color="auto"/>
            <w:left w:val="none" w:sz="0" w:space="0" w:color="auto"/>
            <w:bottom w:val="none" w:sz="0" w:space="0" w:color="auto"/>
            <w:right w:val="none" w:sz="0" w:space="0" w:color="auto"/>
          </w:divBdr>
          <w:divsChild>
            <w:div w:id="2019036440">
              <w:marLeft w:val="0"/>
              <w:marRight w:val="0"/>
              <w:marTop w:val="0"/>
              <w:marBottom w:val="0"/>
              <w:divBdr>
                <w:top w:val="none" w:sz="0" w:space="0" w:color="auto"/>
                <w:left w:val="none" w:sz="0" w:space="0" w:color="auto"/>
                <w:bottom w:val="none" w:sz="0" w:space="0" w:color="auto"/>
                <w:right w:val="none" w:sz="0" w:space="0" w:color="auto"/>
              </w:divBdr>
              <w:divsChild>
                <w:div w:id="1488352381">
                  <w:marLeft w:val="0"/>
                  <w:marRight w:val="0"/>
                  <w:marTop w:val="0"/>
                  <w:marBottom w:val="0"/>
                  <w:divBdr>
                    <w:top w:val="none" w:sz="0" w:space="0" w:color="auto"/>
                    <w:left w:val="none" w:sz="0" w:space="0" w:color="auto"/>
                    <w:bottom w:val="none" w:sz="0" w:space="0" w:color="auto"/>
                    <w:right w:val="none" w:sz="0" w:space="0" w:color="auto"/>
                  </w:divBdr>
                  <w:divsChild>
                    <w:div w:id="1616063311">
                      <w:marLeft w:val="0"/>
                      <w:marRight w:val="0"/>
                      <w:marTop w:val="0"/>
                      <w:marBottom w:val="0"/>
                      <w:divBdr>
                        <w:top w:val="none" w:sz="0" w:space="0" w:color="auto"/>
                        <w:left w:val="none" w:sz="0" w:space="0" w:color="auto"/>
                        <w:bottom w:val="none" w:sz="0" w:space="0" w:color="auto"/>
                        <w:right w:val="none" w:sz="0" w:space="0" w:color="auto"/>
                      </w:divBdr>
                    </w:div>
                    <w:div w:id="484320257">
                      <w:marLeft w:val="0"/>
                      <w:marRight w:val="0"/>
                      <w:marTop w:val="0"/>
                      <w:marBottom w:val="0"/>
                      <w:divBdr>
                        <w:top w:val="none" w:sz="0" w:space="0" w:color="auto"/>
                        <w:left w:val="none" w:sz="0" w:space="0" w:color="auto"/>
                        <w:bottom w:val="none" w:sz="0" w:space="0" w:color="auto"/>
                        <w:right w:val="none" w:sz="0" w:space="0" w:color="auto"/>
                      </w:divBdr>
                    </w:div>
                    <w:div w:id="1099566113">
                      <w:marLeft w:val="0"/>
                      <w:marRight w:val="0"/>
                      <w:marTop w:val="0"/>
                      <w:marBottom w:val="0"/>
                      <w:divBdr>
                        <w:top w:val="none" w:sz="0" w:space="0" w:color="auto"/>
                        <w:left w:val="none" w:sz="0" w:space="0" w:color="auto"/>
                        <w:bottom w:val="none" w:sz="0" w:space="0" w:color="auto"/>
                        <w:right w:val="none" w:sz="0" w:space="0" w:color="auto"/>
                      </w:divBdr>
                    </w:div>
                    <w:div w:id="1453211626">
                      <w:marLeft w:val="0"/>
                      <w:marRight w:val="0"/>
                      <w:marTop w:val="0"/>
                      <w:marBottom w:val="0"/>
                      <w:divBdr>
                        <w:top w:val="none" w:sz="0" w:space="0" w:color="auto"/>
                        <w:left w:val="none" w:sz="0" w:space="0" w:color="auto"/>
                        <w:bottom w:val="none" w:sz="0" w:space="0" w:color="auto"/>
                        <w:right w:val="none" w:sz="0" w:space="0" w:color="auto"/>
                      </w:divBdr>
                    </w:div>
                    <w:div w:id="459424397">
                      <w:marLeft w:val="0"/>
                      <w:marRight w:val="0"/>
                      <w:marTop w:val="0"/>
                      <w:marBottom w:val="0"/>
                      <w:divBdr>
                        <w:top w:val="none" w:sz="0" w:space="0" w:color="auto"/>
                        <w:left w:val="none" w:sz="0" w:space="0" w:color="auto"/>
                        <w:bottom w:val="none" w:sz="0" w:space="0" w:color="auto"/>
                        <w:right w:val="none" w:sz="0" w:space="0" w:color="auto"/>
                      </w:divBdr>
                    </w:div>
                    <w:div w:id="1237133822">
                      <w:marLeft w:val="0"/>
                      <w:marRight w:val="0"/>
                      <w:marTop w:val="0"/>
                      <w:marBottom w:val="0"/>
                      <w:divBdr>
                        <w:top w:val="none" w:sz="0" w:space="0" w:color="auto"/>
                        <w:left w:val="none" w:sz="0" w:space="0" w:color="auto"/>
                        <w:bottom w:val="none" w:sz="0" w:space="0" w:color="auto"/>
                        <w:right w:val="none" w:sz="0" w:space="0" w:color="auto"/>
                      </w:divBdr>
                    </w:div>
                    <w:div w:id="20937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891532">
      <w:bodyDiv w:val="1"/>
      <w:marLeft w:val="0"/>
      <w:marRight w:val="0"/>
      <w:marTop w:val="0"/>
      <w:marBottom w:val="0"/>
      <w:divBdr>
        <w:top w:val="none" w:sz="0" w:space="0" w:color="auto"/>
        <w:left w:val="none" w:sz="0" w:space="0" w:color="auto"/>
        <w:bottom w:val="none" w:sz="0" w:space="0" w:color="auto"/>
        <w:right w:val="none" w:sz="0" w:space="0" w:color="auto"/>
      </w:divBdr>
      <w:divsChild>
        <w:div w:id="465851581">
          <w:marLeft w:val="0"/>
          <w:marRight w:val="0"/>
          <w:marTop w:val="0"/>
          <w:marBottom w:val="0"/>
          <w:divBdr>
            <w:top w:val="none" w:sz="0" w:space="0" w:color="auto"/>
            <w:left w:val="none" w:sz="0" w:space="0" w:color="auto"/>
            <w:bottom w:val="none" w:sz="0" w:space="0" w:color="auto"/>
            <w:right w:val="none" w:sz="0" w:space="0" w:color="auto"/>
          </w:divBdr>
          <w:divsChild>
            <w:div w:id="500239361">
              <w:marLeft w:val="0"/>
              <w:marRight w:val="0"/>
              <w:marTop w:val="0"/>
              <w:marBottom w:val="0"/>
              <w:divBdr>
                <w:top w:val="none" w:sz="0" w:space="0" w:color="auto"/>
                <w:left w:val="none" w:sz="0" w:space="0" w:color="auto"/>
                <w:bottom w:val="none" w:sz="0" w:space="0" w:color="auto"/>
                <w:right w:val="none" w:sz="0" w:space="0" w:color="auto"/>
              </w:divBdr>
              <w:divsChild>
                <w:div w:id="574126389">
                  <w:marLeft w:val="0"/>
                  <w:marRight w:val="0"/>
                  <w:marTop w:val="0"/>
                  <w:marBottom w:val="0"/>
                  <w:divBdr>
                    <w:top w:val="none" w:sz="0" w:space="0" w:color="auto"/>
                    <w:left w:val="none" w:sz="0" w:space="0" w:color="auto"/>
                    <w:bottom w:val="none" w:sz="0" w:space="0" w:color="auto"/>
                    <w:right w:val="none" w:sz="0" w:space="0" w:color="auto"/>
                  </w:divBdr>
                  <w:divsChild>
                    <w:div w:id="1211066729">
                      <w:marLeft w:val="0"/>
                      <w:marRight w:val="0"/>
                      <w:marTop w:val="0"/>
                      <w:marBottom w:val="0"/>
                      <w:divBdr>
                        <w:top w:val="none" w:sz="0" w:space="0" w:color="auto"/>
                        <w:left w:val="none" w:sz="0" w:space="0" w:color="auto"/>
                        <w:bottom w:val="none" w:sz="0" w:space="0" w:color="auto"/>
                        <w:right w:val="none" w:sz="0" w:space="0" w:color="auto"/>
                      </w:divBdr>
                    </w:div>
                    <w:div w:id="431437739">
                      <w:marLeft w:val="0"/>
                      <w:marRight w:val="0"/>
                      <w:marTop w:val="0"/>
                      <w:marBottom w:val="0"/>
                      <w:divBdr>
                        <w:top w:val="none" w:sz="0" w:space="0" w:color="auto"/>
                        <w:left w:val="none" w:sz="0" w:space="0" w:color="auto"/>
                        <w:bottom w:val="none" w:sz="0" w:space="0" w:color="auto"/>
                        <w:right w:val="none" w:sz="0" w:space="0" w:color="auto"/>
                      </w:divBdr>
                    </w:div>
                    <w:div w:id="1018431962">
                      <w:marLeft w:val="0"/>
                      <w:marRight w:val="0"/>
                      <w:marTop w:val="0"/>
                      <w:marBottom w:val="0"/>
                      <w:divBdr>
                        <w:top w:val="none" w:sz="0" w:space="0" w:color="auto"/>
                        <w:left w:val="none" w:sz="0" w:space="0" w:color="auto"/>
                        <w:bottom w:val="none" w:sz="0" w:space="0" w:color="auto"/>
                        <w:right w:val="none" w:sz="0" w:space="0" w:color="auto"/>
                      </w:divBdr>
                    </w:div>
                    <w:div w:id="34625439">
                      <w:marLeft w:val="0"/>
                      <w:marRight w:val="0"/>
                      <w:marTop w:val="0"/>
                      <w:marBottom w:val="0"/>
                      <w:divBdr>
                        <w:top w:val="none" w:sz="0" w:space="0" w:color="auto"/>
                        <w:left w:val="none" w:sz="0" w:space="0" w:color="auto"/>
                        <w:bottom w:val="none" w:sz="0" w:space="0" w:color="auto"/>
                        <w:right w:val="none" w:sz="0" w:space="0" w:color="auto"/>
                      </w:divBdr>
                    </w:div>
                    <w:div w:id="9534498">
                      <w:marLeft w:val="0"/>
                      <w:marRight w:val="0"/>
                      <w:marTop w:val="0"/>
                      <w:marBottom w:val="0"/>
                      <w:divBdr>
                        <w:top w:val="none" w:sz="0" w:space="0" w:color="auto"/>
                        <w:left w:val="none" w:sz="0" w:space="0" w:color="auto"/>
                        <w:bottom w:val="none" w:sz="0" w:space="0" w:color="auto"/>
                        <w:right w:val="none" w:sz="0" w:space="0" w:color="auto"/>
                      </w:divBdr>
                    </w:div>
                    <w:div w:id="1566067176">
                      <w:marLeft w:val="0"/>
                      <w:marRight w:val="0"/>
                      <w:marTop w:val="0"/>
                      <w:marBottom w:val="0"/>
                      <w:divBdr>
                        <w:top w:val="none" w:sz="0" w:space="0" w:color="auto"/>
                        <w:left w:val="none" w:sz="0" w:space="0" w:color="auto"/>
                        <w:bottom w:val="none" w:sz="0" w:space="0" w:color="auto"/>
                        <w:right w:val="none" w:sz="0" w:space="0" w:color="auto"/>
                      </w:divBdr>
                    </w:div>
                    <w:div w:id="1509295606">
                      <w:marLeft w:val="0"/>
                      <w:marRight w:val="0"/>
                      <w:marTop w:val="0"/>
                      <w:marBottom w:val="0"/>
                      <w:divBdr>
                        <w:top w:val="none" w:sz="0" w:space="0" w:color="auto"/>
                        <w:left w:val="none" w:sz="0" w:space="0" w:color="auto"/>
                        <w:bottom w:val="none" w:sz="0" w:space="0" w:color="auto"/>
                        <w:right w:val="none" w:sz="0" w:space="0" w:color="auto"/>
                      </w:divBdr>
                    </w:div>
                    <w:div w:id="10460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964439">
      <w:bodyDiv w:val="1"/>
      <w:marLeft w:val="0"/>
      <w:marRight w:val="0"/>
      <w:marTop w:val="0"/>
      <w:marBottom w:val="0"/>
      <w:divBdr>
        <w:top w:val="none" w:sz="0" w:space="0" w:color="auto"/>
        <w:left w:val="none" w:sz="0" w:space="0" w:color="auto"/>
        <w:bottom w:val="none" w:sz="0" w:space="0" w:color="auto"/>
        <w:right w:val="none" w:sz="0" w:space="0" w:color="auto"/>
      </w:divBdr>
      <w:divsChild>
        <w:div w:id="667250274">
          <w:marLeft w:val="0"/>
          <w:marRight w:val="0"/>
          <w:marTop w:val="0"/>
          <w:marBottom w:val="0"/>
          <w:divBdr>
            <w:top w:val="none" w:sz="0" w:space="0" w:color="auto"/>
            <w:left w:val="none" w:sz="0" w:space="0" w:color="auto"/>
            <w:bottom w:val="none" w:sz="0" w:space="0" w:color="auto"/>
            <w:right w:val="none" w:sz="0" w:space="0" w:color="auto"/>
          </w:divBdr>
          <w:divsChild>
            <w:div w:id="680009995">
              <w:marLeft w:val="0"/>
              <w:marRight w:val="0"/>
              <w:marTop w:val="0"/>
              <w:marBottom w:val="0"/>
              <w:divBdr>
                <w:top w:val="none" w:sz="0" w:space="0" w:color="auto"/>
                <w:left w:val="none" w:sz="0" w:space="0" w:color="auto"/>
                <w:bottom w:val="none" w:sz="0" w:space="0" w:color="auto"/>
                <w:right w:val="none" w:sz="0" w:space="0" w:color="auto"/>
              </w:divBdr>
              <w:divsChild>
                <w:div w:id="604264071">
                  <w:marLeft w:val="0"/>
                  <w:marRight w:val="0"/>
                  <w:marTop w:val="0"/>
                  <w:marBottom w:val="0"/>
                  <w:divBdr>
                    <w:top w:val="none" w:sz="0" w:space="0" w:color="auto"/>
                    <w:left w:val="none" w:sz="0" w:space="0" w:color="auto"/>
                    <w:bottom w:val="none" w:sz="0" w:space="0" w:color="auto"/>
                    <w:right w:val="none" w:sz="0" w:space="0" w:color="auto"/>
                  </w:divBdr>
                  <w:divsChild>
                    <w:div w:id="2051881845">
                      <w:marLeft w:val="0"/>
                      <w:marRight w:val="0"/>
                      <w:marTop w:val="0"/>
                      <w:marBottom w:val="0"/>
                      <w:divBdr>
                        <w:top w:val="none" w:sz="0" w:space="0" w:color="auto"/>
                        <w:left w:val="none" w:sz="0" w:space="0" w:color="auto"/>
                        <w:bottom w:val="none" w:sz="0" w:space="0" w:color="auto"/>
                        <w:right w:val="none" w:sz="0" w:space="0" w:color="auto"/>
                      </w:divBdr>
                      <w:divsChild>
                        <w:div w:id="22361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008341">
      <w:bodyDiv w:val="1"/>
      <w:marLeft w:val="0"/>
      <w:marRight w:val="0"/>
      <w:marTop w:val="0"/>
      <w:marBottom w:val="0"/>
      <w:divBdr>
        <w:top w:val="none" w:sz="0" w:space="0" w:color="auto"/>
        <w:left w:val="none" w:sz="0" w:space="0" w:color="auto"/>
        <w:bottom w:val="none" w:sz="0" w:space="0" w:color="auto"/>
        <w:right w:val="none" w:sz="0" w:space="0" w:color="auto"/>
      </w:divBdr>
    </w:div>
    <w:div w:id="1504467761">
      <w:bodyDiv w:val="1"/>
      <w:marLeft w:val="0"/>
      <w:marRight w:val="0"/>
      <w:marTop w:val="0"/>
      <w:marBottom w:val="0"/>
      <w:divBdr>
        <w:top w:val="none" w:sz="0" w:space="0" w:color="auto"/>
        <w:left w:val="none" w:sz="0" w:space="0" w:color="auto"/>
        <w:bottom w:val="none" w:sz="0" w:space="0" w:color="auto"/>
        <w:right w:val="none" w:sz="0" w:space="0" w:color="auto"/>
      </w:divBdr>
    </w:div>
    <w:div w:id="1504474456">
      <w:bodyDiv w:val="1"/>
      <w:marLeft w:val="0"/>
      <w:marRight w:val="0"/>
      <w:marTop w:val="0"/>
      <w:marBottom w:val="0"/>
      <w:divBdr>
        <w:top w:val="none" w:sz="0" w:space="0" w:color="auto"/>
        <w:left w:val="none" w:sz="0" w:space="0" w:color="auto"/>
        <w:bottom w:val="none" w:sz="0" w:space="0" w:color="auto"/>
        <w:right w:val="none" w:sz="0" w:space="0" w:color="auto"/>
      </w:divBdr>
      <w:divsChild>
        <w:div w:id="871918680">
          <w:marLeft w:val="0"/>
          <w:marRight w:val="0"/>
          <w:marTop w:val="0"/>
          <w:marBottom w:val="0"/>
          <w:divBdr>
            <w:top w:val="none" w:sz="0" w:space="0" w:color="auto"/>
            <w:left w:val="none" w:sz="0" w:space="0" w:color="auto"/>
            <w:bottom w:val="none" w:sz="0" w:space="0" w:color="auto"/>
            <w:right w:val="none" w:sz="0" w:space="0" w:color="auto"/>
          </w:divBdr>
          <w:divsChild>
            <w:div w:id="24908989">
              <w:marLeft w:val="0"/>
              <w:marRight w:val="0"/>
              <w:marTop w:val="0"/>
              <w:marBottom w:val="0"/>
              <w:divBdr>
                <w:top w:val="none" w:sz="0" w:space="0" w:color="auto"/>
                <w:left w:val="none" w:sz="0" w:space="0" w:color="auto"/>
                <w:bottom w:val="none" w:sz="0" w:space="0" w:color="auto"/>
                <w:right w:val="none" w:sz="0" w:space="0" w:color="auto"/>
              </w:divBdr>
              <w:divsChild>
                <w:div w:id="14698802">
                  <w:marLeft w:val="0"/>
                  <w:marRight w:val="0"/>
                  <w:marTop w:val="0"/>
                  <w:marBottom w:val="0"/>
                  <w:divBdr>
                    <w:top w:val="none" w:sz="0" w:space="0" w:color="auto"/>
                    <w:left w:val="none" w:sz="0" w:space="0" w:color="auto"/>
                    <w:bottom w:val="none" w:sz="0" w:space="0" w:color="auto"/>
                    <w:right w:val="none" w:sz="0" w:space="0" w:color="auto"/>
                  </w:divBdr>
                  <w:divsChild>
                    <w:div w:id="1884825529">
                      <w:marLeft w:val="0"/>
                      <w:marRight w:val="0"/>
                      <w:marTop w:val="0"/>
                      <w:marBottom w:val="0"/>
                      <w:divBdr>
                        <w:top w:val="none" w:sz="0" w:space="0" w:color="auto"/>
                        <w:left w:val="none" w:sz="0" w:space="0" w:color="auto"/>
                        <w:bottom w:val="none" w:sz="0" w:space="0" w:color="auto"/>
                        <w:right w:val="none" w:sz="0" w:space="0" w:color="auto"/>
                      </w:divBdr>
                      <w:divsChild>
                        <w:div w:id="1993243583">
                          <w:marLeft w:val="0"/>
                          <w:marRight w:val="0"/>
                          <w:marTop w:val="0"/>
                          <w:marBottom w:val="0"/>
                          <w:divBdr>
                            <w:top w:val="none" w:sz="0" w:space="0" w:color="auto"/>
                            <w:left w:val="none" w:sz="0" w:space="0" w:color="auto"/>
                            <w:bottom w:val="none" w:sz="0" w:space="0" w:color="auto"/>
                            <w:right w:val="none" w:sz="0" w:space="0" w:color="auto"/>
                          </w:divBdr>
                          <w:divsChild>
                            <w:div w:id="1515193814">
                              <w:marLeft w:val="0"/>
                              <w:marRight w:val="0"/>
                              <w:marTop w:val="0"/>
                              <w:marBottom w:val="0"/>
                              <w:divBdr>
                                <w:top w:val="none" w:sz="0" w:space="0" w:color="auto"/>
                                <w:left w:val="none" w:sz="0" w:space="0" w:color="auto"/>
                                <w:bottom w:val="none" w:sz="0" w:space="0" w:color="auto"/>
                                <w:right w:val="none" w:sz="0" w:space="0" w:color="auto"/>
                              </w:divBdr>
                              <w:divsChild>
                                <w:div w:id="2059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39556">
                  <w:marLeft w:val="0"/>
                  <w:marRight w:val="0"/>
                  <w:marTop w:val="0"/>
                  <w:marBottom w:val="0"/>
                  <w:divBdr>
                    <w:top w:val="none" w:sz="0" w:space="0" w:color="auto"/>
                    <w:left w:val="none" w:sz="0" w:space="0" w:color="auto"/>
                    <w:bottom w:val="none" w:sz="0" w:space="0" w:color="auto"/>
                    <w:right w:val="none" w:sz="0" w:space="0" w:color="auto"/>
                  </w:divBdr>
                  <w:divsChild>
                    <w:div w:id="35018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085904">
          <w:marLeft w:val="0"/>
          <w:marRight w:val="0"/>
          <w:marTop w:val="0"/>
          <w:marBottom w:val="0"/>
          <w:divBdr>
            <w:top w:val="single" w:sz="6" w:space="11" w:color="DDDDDD"/>
            <w:left w:val="none" w:sz="0" w:space="0" w:color="auto"/>
            <w:bottom w:val="none" w:sz="0" w:space="0" w:color="auto"/>
            <w:right w:val="none" w:sz="0" w:space="0" w:color="auto"/>
          </w:divBdr>
          <w:divsChild>
            <w:div w:id="1448888135">
              <w:marLeft w:val="0"/>
              <w:marRight w:val="0"/>
              <w:marTop w:val="0"/>
              <w:marBottom w:val="0"/>
              <w:divBdr>
                <w:top w:val="none" w:sz="0" w:space="0" w:color="auto"/>
                <w:left w:val="none" w:sz="0" w:space="0" w:color="auto"/>
                <w:bottom w:val="none" w:sz="0" w:space="0" w:color="auto"/>
                <w:right w:val="none" w:sz="0" w:space="0" w:color="auto"/>
              </w:divBdr>
              <w:divsChild>
                <w:div w:id="1069231846">
                  <w:marLeft w:val="-120"/>
                  <w:marRight w:val="0"/>
                  <w:marTop w:val="0"/>
                  <w:marBottom w:val="0"/>
                  <w:divBdr>
                    <w:top w:val="none" w:sz="0" w:space="0" w:color="auto"/>
                    <w:left w:val="none" w:sz="0" w:space="0" w:color="auto"/>
                    <w:bottom w:val="none" w:sz="0" w:space="0" w:color="auto"/>
                    <w:right w:val="none" w:sz="0" w:space="0" w:color="auto"/>
                  </w:divBdr>
                  <w:divsChild>
                    <w:div w:id="592476564">
                      <w:marLeft w:val="0"/>
                      <w:marRight w:val="0"/>
                      <w:marTop w:val="0"/>
                      <w:marBottom w:val="0"/>
                      <w:divBdr>
                        <w:top w:val="none" w:sz="0" w:space="0" w:color="auto"/>
                        <w:left w:val="none" w:sz="0" w:space="0" w:color="auto"/>
                        <w:bottom w:val="none" w:sz="0" w:space="0" w:color="auto"/>
                        <w:right w:val="none" w:sz="0" w:space="0" w:color="auto"/>
                      </w:divBdr>
                      <w:divsChild>
                        <w:div w:id="996493855">
                          <w:marLeft w:val="0"/>
                          <w:marRight w:val="0"/>
                          <w:marTop w:val="0"/>
                          <w:marBottom w:val="0"/>
                          <w:divBdr>
                            <w:top w:val="none" w:sz="0" w:space="0" w:color="auto"/>
                            <w:left w:val="none" w:sz="0" w:space="0" w:color="auto"/>
                            <w:bottom w:val="none" w:sz="0" w:space="0" w:color="auto"/>
                            <w:right w:val="none" w:sz="0" w:space="0" w:color="auto"/>
                          </w:divBdr>
                          <w:divsChild>
                            <w:div w:id="17172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76695">
                      <w:marLeft w:val="0"/>
                      <w:marRight w:val="0"/>
                      <w:marTop w:val="0"/>
                      <w:marBottom w:val="0"/>
                      <w:divBdr>
                        <w:top w:val="none" w:sz="0" w:space="0" w:color="auto"/>
                        <w:left w:val="none" w:sz="0" w:space="0" w:color="auto"/>
                        <w:bottom w:val="none" w:sz="0" w:space="0" w:color="auto"/>
                        <w:right w:val="none" w:sz="0" w:space="0" w:color="auto"/>
                      </w:divBdr>
                      <w:divsChild>
                        <w:div w:id="1663003985">
                          <w:marLeft w:val="0"/>
                          <w:marRight w:val="0"/>
                          <w:marTop w:val="0"/>
                          <w:marBottom w:val="0"/>
                          <w:divBdr>
                            <w:top w:val="none" w:sz="0" w:space="0" w:color="auto"/>
                            <w:left w:val="none" w:sz="0" w:space="0" w:color="auto"/>
                            <w:bottom w:val="none" w:sz="0" w:space="0" w:color="auto"/>
                            <w:right w:val="none" w:sz="0" w:space="0" w:color="auto"/>
                          </w:divBdr>
                          <w:divsChild>
                            <w:div w:id="118024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666829">
      <w:bodyDiv w:val="1"/>
      <w:marLeft w:val="0"/>
      <w:marRight w:val="0"/>
      <w:marTop w:val="0"/>
      <w:marBottom w:val="0"/>
      <w:divBdr>
        <w:top w:val="none" w:sz="0" w:space="0" w:color="auto"/>
        <w:left w:val="none" w:sz="0" w:space="0" w:color="auto"/>
        <w:bottom w:val="none" w:sz="0" w:space="0" w:color="auto"/>
        <w:right w:val="none" w:sz="0" w:space="0" w:color="auto"/>
      </w:divBdr>
    </w:div>
    <w:div w:id="1504934074">
      <w:bodyDiv w:val="1"/>
      <w:marLeft w:val="0"/>
      <w:marRight w:val="0"/>
      <w:marTop w:val="0"/>
      <w:marBottom w:val="0"/>
      <w:divBdr>
        <w:top w:val="none" w:sz="0" w:space="0" w:color="auto"/>
        <w:left w:val="none" w:sz="0" w:space="0" w:color="auto"/>
        <w:bottom w:val="none" w:sz="0" w:space="0" w:color="auto"/>
        <w:right w:val="none" w:sz="0" w:space="0" w:color="auto"/>
      </w:divBdr>
      <w:divsChild>
        <w:div w:id="1785269007">
          <w:marLeft w:val="0"/>
          <w:marRight w:val="0"/>
          <w:marTop w:val="0"/>
          <w:marBottom w:val="0"/>
          <w:divBdr>
            <w:top w:val="none" w:sz="0" w:space="0" w:color="auto"/>
            <w:left w:val="none" w:sz="0" w:space="0" w:color="auto"/>
            <w:bottom w:val="none" w:sz="0" w:space="0" w:color="auto"/>
            <w:right w:val="none" w:sz="0" w:space="0" w:color="auto"/>
          </w:divBdr>
        </w:div>
      </w:divsChild>
    </w:div>
    <w:div w:id="1505245740">
      <w:bodyDiv w:val="1"/>
      <w:marLeft w:val="0"/>
      <w:marRight w:val="0"/>
      <w:marTop w:val="0"/>
      <w:marBottom w:val="0"/>
      <w:divBdr>
        <w:top w:val="none" w:sz="0" w:space="0" w:color="auto"/>
        <w:left w:val="none" w:sz="0" w:space="0" w:color="auto"/>
        <w:bottom w:val="none" w:sz="0" w:space="0" w:color="auto"/>
        <w:right w:val="none" w:sz="0" w:space="0" w:color="auto"/>
      </w:divBdr>
    </w:div>
    <w:div w:id="1505247371">
      <w:bodyDiv w:val="1"/>
      <w:marLeft w:val="0"/>
      <w:marRight w:val="0"/>
      <w:marTop w:val="0"/>
      <w:marBottom w:val="0"/>
      <w:divBdr>
        <w:top w:val="none" w:sz="0" w:space="0" w:color="auto"/>
        <w:left w:val="none" w:sz="0" w:space="0" w:color="auto"/>
        <w:bottom w:val="none" w:sz="0" w:space="0" w:color="auto"/>
        <w:right w:val="none" w:sz="0" w:space="0" w:color="auto"/>
      </w:divBdr>
    </w:div>
    <w:div w:id="1505433660">
      <w:bodyDiv w:val="1"/>
      <w:marLeft w:val="0"/>
      <w:marRight w:val="0"/>
      <w:marTop w:val="0"/>
      <w:marBottom w:val="0"/>
      <w:divBdr>
        <w:top w:val="none" w:sz="0" w:space="0" w:color="auto"/>
        <w:left w:val="none" w:sz="0" w:space="0" w:color="auto"/>
        <w:bottom w:val="none" w:sz="0" w:space="0" w:color="auto"/>
        <w:right w:val="none" w:sz="0" w:space="0" w:color="auto"/>
      </w:divBdr>
      <w:divsChild>
        <w:div w:id="762263238">
          <w:marLeft w:val="0"/>
          <w:marRight w:val="0"/>
          <w:marTop w:val="0"/>
          <w:marBottom w:val="0"/>
          <w:divBdr>
            <w:top w:val="none" w:sz="0" w:space="0" w:color="auto"/>
            <w:left w:val="none" w:sz="0" w:space="0" w:color="auto"/>
            <w:bottom w:val="none" w:sz="0" w:space="0" w:color="auto"/>
            <w:right w:val="none" w:sz="0" w:space="0" w:color="auto"/>
          </w:divBdr>
          <w:divsChild>
            <w:div w:id="1443692548">
              <w:marLeft w:val="0"/>
              <w:marRight w:val="0"/>
              <w:marTop w:val="0"/>
              <w:marBottom w:val="0"/>
              <w:divBdr>
                <w:top w:val="none" w:sz="0" w:space="0" w:color="auto"/>
                <w:left w:val="none" w:sz="0" w:space="0" w:color="auto"/>
                <w:bottom w:val="none" w:sz="0" w:space="0" w:color="auto"/>
                <w:right w:val="none" w:sz="0" w:space="0" w:color="auto"/>
              </w:divBdr>
              <w:divsChild>
                <w:div w:id="1005136104">
                  <w:marLeft w:val="0"/>
                  <w:marRight w:val="0"/>
                  <w:marTop w:val="0"/>
                  <w:marBottom w:val="0"/>
                  <w:divBdr>
                    <w:top w:val="none" w:sz="0" w:space="0" w:color="auto"/>
                    <w:left w:val="none" w:sz="0" w:space="0" w:color="auto"/>
                    <w:bottom w:val="none" w:sz="0" w:space="0" w:color="auto"/>
                    <w:right w:val="none" w:sz="0" w:space="0" w:color="auto"/>
                  </w:divBdr>
                  <w:divsChild>
                    <w:div w:id="440027006">
                      <w:marLeft w:val="0"/>
                      <w:marRight w:val="0"/>
                      <w:marTop w:val="0"/>
                      <w:marBottom w:val="0"/>
                      <w:divBdr>
                        <w:top w:val="none" w:sz="0" w:space="0" w:color="auto"/>
                        <w:left w:val="none" w:sz="0" w:space="0" w:color="auto"/>
                        <w:bottom w:val="none" w:sz="0" w:space="0" w:color="auto"/>
                        <w:right w:val="none" w:sz="0" w:space="0" w:color="auto"/>
                      </w:divBdr>
                      <w:divsChild>
                        <w:div w:id="1704553869">
                          <w:marLeft w:val="0"/>
                          <w:marRight w:val="0"/>
                          <w:marTop w:val="0"/>
                          <w:marBottom w:val="0"/>
                          <w:divBdr>
                            <w:top w:val="none" w:sz="0" w:space="0" w:color="auto"/>
                            <w:left w:val="none" w:sz="0" w:space="0" w:color="auto"/>
                            <w:bottom w:val="none" w:sz="0" w:space="0" w:color="auto"/>
                            <w:right w:val="none" w:sz="0" w:space="0" w:color="auto"/>
                          </w:divBdr>
                        </w:div>
                        <w:div w:id="1693455472">
                          <w:marLeft w:val="0"/>
                          <w:marRight w:val="0"/>
                          <w:marTop w:val="0"/>
                          <w:marBottom w:val="0"/>
                          <w:divBdr>
                            <w:top w:val="none" w:sz="0" w:space="0" w:color="auto"/>
                            <w:left w:val="none" w:sz="0" w:space="0" w:color="auto"/>
                            <w:bottom w:val="none" w:sz="0" w:space="0" w:color="auto"/>
                            <w:right w:val="none" w:sz="0" w:space="0" w:color="auto"/>
                          </w:divBdr>
                        </w:div>
                        <w:div w:id="292634992">
                          <w:marLeft w:val="0"/>
                          <w:marRight w:val="0"/>
                          <w:marTop w:val="0"/>
                          <w:marBottom w:val="0"/>
                          <w:divBdr>
                            <w:top w:val="none" w:sz="0" w:space="0" w:color="auto"/>
                            <w:left w:val="none" w:sz="0" w:space="0" w:color="auto"/>
                            <w:bottom w:val="none" w:sz="0" w:space="0" w:color="auto"/>
                            <w:right w:val="none" w:sz="0" w:space="0" w:color="auto"/>
                          </w:divBdr>
                        </w:div>
                        <w:div w:id="2001544503">
                          <w:marLeft w:val="0"/>
                          <w:marRight w:val="0"/>
                          <w:marTop w:val="0"/>
                          <w:marBottom w:val="0"/>
                          <w:divBdr>
                            <w:top w:val="none" w:sz="0" w:space="0" w:color="auto"/>
                            <w:left w:val="none" w:sz="0" w:space="0" w:color="auto"/>
                            <w:bottom w:val="none" w:sz="0" w:space="0" w:color="auto"/>
                            <w:right w:val="none" w:sz="0" w:space="0" w:color="auto"/>
                          </w:divBdr>
                        </w:div>
                        <w:div w:id="1164510613">
                          <w:marLeft w:val="0"/>
                          <w:marRight w:val="0"/>
                          <w:marTop w:val="0"/>
                          <w:marBottom w:val="0"/>
                          <w:divBdr>
                            <w:top w:val="none" w:sz="0" w:space="0" w:color="auto"/>
                            <w:left w:val="none" w:sz="0" w:space="0" w:color="auto"/>
                            <w:bottom w:val="none" w:sz="0" w:space="0" w:color="auto"/>
                            <w:right w:val="none" w:sz="0" w:space="0" w:color="auto"/>
                          </w:divBdr>
                        </w:div>
                        <w:div w:id="525337482">
                          <w:marLeft w:val="0"/>
                          <w:marRight w:val="0"/>
                          <w:marTop w:val="0"/>
                          <w:marBottom w:val="0"/>
                          <w:divBdr>
                            <w:top w:val="none" w:sz="0" w:space="0" w:color="auto"/>
                            <w:left w:val="none" w:sz="0" w:space="0" w:color="auto"/>
                            <w:bottom w:val="none" w:sz="0" w:space="0" w:color="auto"/>
                            <w:right w:val="none" w:sz="0" w:space="0" w:color="auto"/>
                          </w:divBdr>
                        </w:div>
                        <w:div w:id="101430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631232">
      <w:bodyDiv w:val="1"/>
      <w:marLeft w:val="0"/>
      <w:marRight w:val="0"/>
      <w:marTop w:val="0"/>
      <w:marBottom w:val="0"/>
      <w:divBdr>
        <w:top w:val="none" w:sz="0" w:space="0" w:color="auto"/>
        <w:left w:val="none" w:sz="0" w:space="0" w:color="auto"/>
        <w:bottom w:val="none" w:sz="0" w:space="0" w:color="auto"/>
        <w:right w:val="none" w:sz="0" w:space="0" w:color="auto"/>
      </w:divBdr>
      <w:divsChild>
        <w:div w:id="1863007488">
          <w:marLeft w:val="0"/>
          <w:marRight w:val="0"/>
          <w:marTop w:val="0"/>
          <w:marBottom w:val="0"/>
          <w:divBdr>
            <w:top w:val="none" w:sz="0" w:space="0" w:color="auto"/>
            <w:left w:val="none" w:sz="0" w:space="0" w:color="auto"/>
            <w:bottom w:val="none" w:sz="0" w:space="0" w:color="auto"/>
            <w:right w:val="none" w:sz="0" w:space="0" w:color="auto"/>
          </w:divBdr>
          <w:divsChild>
            <w:div w:id="171651599">
              <w:marLeft w:val="0"/>
              <w:marRight w:val="0"/>
              <w:marTop w:val="0"/>
              <w:marBottom w:val="0"/>
              <w:divBdr>
                <w:top w:val="none" w:sz="0" w:space="0" w:color="auto"/>
                <w:left w:val="none" w:sz="0" w:space="0" w:color="auto"/>
                <w:bottom w:val="none" w:sz="0" w:space="0" w:color="auto"/>
                <w:right w:val="none" w:sz="0" w:space="0" w:color="auto"/>
              </w:divBdr>
              <w:divsChild>
                <w:div w:id="717389663">
                  <w:marLeft w:val="0"/>
                  <w:marRight w:val="0"/>
                  <w:marTop w:val="0"/>
                  <w:marBottom w:val="0"/>
                  <w:divBdr>
                    <w:top w:val="none" w:sz="0" w:space="0" w:color="auto"/>
                    <w:left w:val="none" w:sz="0" w:space="0" w:color="auto"/>
                    <w:bottom w:val="none" w:sz="0" w:space="0" w:color="auto"/>
                    <w:right w:val="none" w:sz="0" w:space="0" w:color="auto"/>
                  </w:divBdr>
                  <w:divsChild>
                    <w:div w:id="490029492">
                      <w:marLeft w:val="0"/>
                      <w:marRight w:val="0"/>
                      <w:marTop w:val="0"/>
                      <w:marBottom w:val="0"/>
                      <w:divBdr>
                        <w:top w:val="none" w:sz="0" w:space="0" w:color="auto"/>
                        <w:left w:val="none" w:sz="0" w:space="0" w:color="auto"/>
                        <w:bottom w:val="none" w:sz="0" w:space="0" w:color="auto"/>
                        <w:right w:val="none" w:sz="0" w:space="0" w:color="auto"/>
                      </w:divBdr>
                    </w:div>
                    <w:div w:id="625626615">
                      <w:marLeft w:val="0"/>
                      <w:marRight w:val="0"/>
                      <w:marTop w:val="0"/>
                      <w:marBottom w:val="0"/>
                      <w:divBdr>
                        <w:top w:val="none" w:sz="0" w:space="0" w:color="auto"/>
                        <w:left w:val="none" w:sz="0" w:space="0" w:color="auto"/>
                        <w:bottom w:val="none" w:sz="0" w:space="0" w:color="auto"/>
                        <w:right w:val="none" w:sz="0" w:space="0" w:color="auto"/>
                      </w:divBdr>
                    </w:div>
                    <w:div w:id="397898467">
                      <w:marLeft w:val="0"/>
                      <w:marRight w:val="0"/>
                      <w:marTop w:val="0"/>
                      <w:marBottom w:val="0"/>
                      <w:divBdr>
                        <w:top w:val="none" w:sz="0" w:space="0" w:color="auto"/>
                        <w:left w:val="none" w:sz="0" w:space="0" w:color="auto"/>
                        <w:bottom w:val="none" w:sz="0" w:space="0" w:color="auto"/>
                        <w:right w:val="none" w:sz="0" w:space="0" w:color="auto"/>
                      </w:divBdr>
                    </w:div>
                    <w:div w:id="622271325">
                      <w:marLeft w:val="0"/>
                      <w:marRight w:val="0"/>
                      <w:marTop w:val="0"/>
                      <w:marBottom w:val="0"/>
                      <w:divBdr>
                        <w:top w:val="none" w:sz="0" w:space="0" w:color="auto"/>
                        <w:left w:val="none" w:sz="0" w:space="0" w:color="auto"/>
                        <w:bottom w:val="none" w:sz="0" w:space="0" w:color="auto"/>
                        <w:right w:val="none" w:sz="0" w:space="0" w:color="auto"/>
                      </w:divBdr>
                    </w:div>
                    <w:div w:id="1352338113">
                      <w:marLeft w:val="0"/>
                      <w:marRight w:val="0"/>
                      <w:marTop w:val="0"/>
                      <w:marBottom w:val="0"/>
                      <w:divBdr>
                        <w:top w:val="none" w:sz="0" w:space="0" w:color="auto"/>
                        <w:left w:val="none" w:sz="0" w:space="0" w:color="auto"/>
                        <w:bottom w:val="none" w:sz="0" w:space="0" w:color="auto"/>
                        <w:right w:val="none" w:sz="0" w:space="0" w:color="auto"/>
                      </w:divBdr>
                    </w:div>
                    <w:div w:id="582759058">
                      <w:marLeft w:val="0"/>
                      <w:marRight w:val="0"/>
                      <w:marTop w:val="0"/>
                      <w:marBottom w:val="0"/>
                      <w:divBdr>
                        <w:top w:val="none" w:sz="0" w:space="0" w:color="auto"/>
                        <w:left w:val="none" w:sz="0" w:space="0" w:color="auto"/>
                        <w:bottom w:val="none" w:sz="0" w:space="0" w:color="auto"/>
                        <w:right w:val="none" w:sz="0" w:space="0" w:color="auto"/>
                      </w:divBdr>
                    </w:div>
                    <w:div w:id="607664907">
                      <w:marLeft w:val="0"/>
                      <w:marRight w:val="0"/>
                      <w:marTop w:val="0"/>
                      <w:marBottom w:val="0"/>
                      <w:divBdr>
                        <w:top w:val="none" w:sz="0" w:space="0" w:color="auto"/>
                        <w:left w:val="none" w:sz="0" w:space="0" w:color="auto"/>
                        <w:bottom w:val="none" w:sz="0" w:space="0" w:color="auto"/>
                        <w:right w:val="none" w:sz="0" w:space="0" w:color="auto"/>
                      </w:divBdr>
                    </w:div>
                    <w:div w:id="109937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132788">
      <w:bodyDiv w:val="1"/>
      <w:marLeft w:val="0"/>
      <w:marRight w:val="0"/>
      <w:marTop w:val="0"/>
      <w:marBottom w:val="0"/>
      <w:divBdr>
        <w:top w:val="none" w:sz="0" w:space="0" w:color="auto"/>
        <w:left w:val="none" w:sz="0" w:space="0" w:color="auto"/>
        <w:bottom w:val="none" w:sz="0" w:space="0" w:color="auto"/>
        <w:right w:val="none" w:sz="0" w:space="0" w:color="auto"/>
      </w:divBdr>
    </w:div>
    <w:div w:id="1507479557">
      <w:bodyDiv w:val="1"/>
      <w:marLeft w:val="0"/>
      <w:marRight w:val="0"/>
      <w:marTop w:val="0"/>
      <w:marBottom w:val="0"/>
      <w:divBdr>
        <w:top w:val="none" w:sz="0" w:space="0" w:color="auto"/>
        <w:left w:val="none" w:sz="0" w:space="0" w:color="auto"/>
        <w:bottom w:val="none" w:sz="0" w:space="0" w:color="auto"/>
        <w:right w:val="none" w:sz="0" w:space="0" w:color="auto"/>
      </w:divBdr>
    </w:div>
    <w:div w:id="1507744842">
      <w:bodyDiv w:val="1"/>
      <w:marLeft w:val="0"/>
      <w:marRight w:val="0"/>
      <w:marTop w:val="0"/>
      <w:marBottom w:val="0"/>
      <w:divBdr>
        <w:top w:val="none" w:sz="0" w:space="0" w:color="auto"/>
        <w:left w:val="none" w:sz="0" w:space="0" w:color="auto"/>
        <w:bottom w:val="none" w:sz="0" w:space="0" w:color="auto"/>
        <w:right w:val="none" w:sz="0" w:space="0" w:color="auto"/>
      </w:divBdr>
    </w:div>
    <w:div w:id="1507749605">
      <w:bodyDiv w:val="1"/>
      <w:marLeft w:val="0"/>
      <w:marRight w:val="0"/>
      <w:marTop w:val="0"/>
      <w:marBottom w:val="0"/>
      <w:divBdr>
        <w:top w:val="none" w:sz="0" w:space="0" w:color="auto"/>
        <w:left w:val="none" w:sz="0" w:space="0" w:color="auto"/>
        <w:bottom w:val="none" w:sz="0" w:space="0" w:color="auto"/>
        <w:right w:val="none" w:sz="0" w:space="0" w:color="auto"/>
      </w:divBdr>
      <w:divsChild>
        <w:div w:id="1554274513">
          <w:marLeft w:val="0"/>
          <w:marRight w:val="0"/>
          <w:marTop w:val="0"/>
          <w:marBottom w:val="0"/>
          <w:divBdr>
            <w:top w:val="none" w:sz="0" w:space="0" w:color="auto"/>
            <w:left w:val="none" w:sz="0" w:space="0" w:color="auto"/>
            <w:bottom w:val="none" w:sz="0" w:space="0" w:color="auto"/>
            <w:right w:val="none" w:sz="0" w:space="0" w:color="auto"/>
          </w:divBdr>
        </w:div>
      </w:divsChild>
    </w:div>
    <w:div w:id="1508522064">
      <w:bodyDiv w:val="1"/>
      <w:marLeft w:val="0"/>
      <w:marRight w:val="0"/>
      <w:marTop w:val="0"/>
      <w:marBottom w:val="0"/>
      <w:divBdr>
        <w:top w:val="none" w:sz="0" w:space="0" w:color="auto"/>
        <w:left w:val="none" w:sz="0" w:space="0" w:color="auto"/>
        <w:bottom w:val="none" w:sz="0" w:space="0" w:color="auto"/>
        <w:right w:val="none" w:sz="0" w:space="0" w:color="auto"/>
      </w:divBdr>
    </w:div>
    <w:div w:id="1508595381">
      <w:bodyDiv w:val="1"/>
      <w:marLeft w:val="0"/>
      <w:marRight w:val="0"/>
      <w:marTop w:val="0"/>
      <w:marBottom w:val="0"/>
      <w:divBdr>
        <w:top w:val="none" w:sz="0" w:space="0" w:color="auto"/>
        <w:left w:val="none" w:sz="0" w:space="0" w:color="auto"/>
        <w:bottom w:val="none" w:sz="0" w:space="0" w:color="auto"/>
        <w:right w:val="none" w:sz="0" w:space="0" w:color="auto"/>
      </w:divBdr>
    </w:div>
    <w:div w:id="1509564934">
      <w:bodyDiv w:val="1"/>
      <w:marLeft w:val="0"/>
      <w:marRight w:val="0"/>
      <w:marTop w:val="0"/>
      <w:marBottom w:val="0"/>
      <w:divBdr>
        <w:top w:val="none" w:sz="0" w:space="0" w:color="auto"/>
        <w:left w:val="none" w:sz="0" w:space="0" w:color="auto"/>
        <w:bottom w:val="none" w:sz="0" w:space="0" w:color="auto"/>
        <w:right w:val="none" w:sz="0" w:space="0" w:color="auto"/>
      </w:divBdr>
      <w:divsChild>
        <w:div w:id="2053919637">
          <w:marLeft w:val="0"/>
          <w:marRight w:val="0"/>
          <w:marTop w:val="0"/>
          <w:marBottom w:val="0"/>
          <w:divBdr>
            <w:top w:val="none" w:sz="0" w:space="0" w:color="auto"/>
            <w:left w:val="none" w:sz="0" w:space="0" w:color="auto"/>
            <w:bottom w:val="none" w:sz="0" w:space="0" w:color="auto"/>
            <w:right w:val="none" w:sz="0" w:space="0" w:color="auto"/>
          </w:divBdr>
          <w:divsChild>
            <w:div w:id="2121026789">
              <w:marLeft w:val="0"/>
              <w:marRight w:val="0"/>
              <w:marTop w:val="0"/>
              <w:marBottom w:val="0"/>
              <w:divBdr>
                <w:top w:val="none" w:sz="0" w:space="0" w:color="auto"/>
                <w:left w:val="none" w:sz="0" w:space="0" w:color="auto"/>
                <w:bottom w:val="none" w:sz="0" w:space="0" w:color="auto"/>
                <w:right w:val="none" w:sz="0" w:space="0" w:color="auto"/>
              </w:divBdr>
              <w:divsChild>
                <w:div w:id="709692674">
                  <w:marLeft w:val="0"/>
                  <w:marRight w:val="0"/>
                  <w:marTop w:val="0"/>
                  <w:marBottom w:val="0"/>
                  <w:divBdr>
                    <w:top w:val="none" w:sz="0" w:space="0" w:color="auto"/>
                    <w:left w:val="none" w:sz="0" w:space="0" w:color="auto"/>
                    <w:bottom w:val="none" w:sz="0" w:space="0" w:color="auto"/>
                    <w:right w:val="none" w:sz="0" w:space="0" w:color="auto"/>
                  </w:divBdr>
                  <w:divsChild>
                    <w:div w:id="146828745">
                      <w:marLeft w:val="0"/>
                      <w:marRight w:val="0"/>
                      <w:marTop w:val="0"/>
                      <w:marBottom w:val="0"/>
                      <w:divBdr>
                        <w:top w:val="none" w:sz="0" w:space="0" w:color="auto"/>
                        <w:left w:val="none" w:sz="0" w:space="0" w:color="auto"/>
                        <w:bottom w:val="none" w:sz="0" w:space="0" w:color="auto"/>
                        <w:right w:val="none" w:sz="0" w:space="0" w:color="auto"/>
                      </w:divBdr>
                    </w:div>
                    <w:div w:id="1572278328">
                      <w:marLeft w:val="0"/>
                      <w:marRight w:val="0"/>
                      <w:marTop w:val="0"/>
                      <w:marBottom w:val="0"/>
                      <w:divBdr>
                        <w:top w:val="none" w:sz="0" w:space="0" w:color="auto"/>
                        <w:left w:val="none" w:sz="0" w:space="0" w:color="auto"/>
                        <w:bottom w:val="none" w:sz="0" w:space="0" w:color="auto"/>
                        <w:right w:val="none" w:sz="0" w:space="0" w:color="auto"/>
                      </w:divBdr>
                    </w:div>
                    <w:div w:id="872040351">
                      <w:marLeft w:val="0"/>
                      <w:marRight w:val="0"/>
                      <w:marTop w:val="0"/>
                      <w:marBottom w:val="0"/>
                      <w:divBdr>
                        <w:top w:val="none" w:sz="0" w:space="0" w:color="auto"/>
                        <w:left w:val="none" w:sz="0" w:space="0" w:color="auto"/>
                        <w:bottom w:val="none" w:sz="0" w:space="0" w:color="auto"/>
                        <w:right w:val="none" w:sz="0" w:space="0" w:color="auto"/>
                      </w:divBdr>
                    </w:div>
                    <w:div w:id="902758689">
                      <w:marLeft w:val="0"/>
                      <w:marRight w:val="0"/>
                      <w:marTop w:val="0"/>
                      <w:marBottom w:val="0"/>
                      <w:divBdr>
                        <w:top w:val="none" w:sz="0" w:space="0" w:color="auto"/>
                        <w:left w:val="none" w:sz="0" w:space="0" w:color="auto"/>
                        <w:bottom w:val="none" w:sz="0" w:space="0" w:color="auto"/>
                        <w:right w:val="none" w:sz="0" w:space="0" w:color="auto"/>
                      </w:divBdr>
                    </w:div>
                    <w:div w:id="1585214516">
                      <w:marLeft w:val="0"/>
                      <w:marRight w:val="0"/>
                      <w:marTop w:val="0"/>
                      <w:marBottom w:val="0"/>
                      <w:divBdr>
                        <w:top w:val="none" w:sz="0" w:space="0" w:color="auto"/>
                        <w:left w:val="none" w:sz="0" w:space="0" w:color="auto"/>
                        <w:bottom w:val="none" w:sz="0" w:space="0" w:color="auto"/>
                        <w:right w:val="none" w:sz="0" w:space="0" w:color="auto"/>
                      </w:divBdr>
                    </w:div>
                    <w:div w:id="73146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438380">
      <w:bodyDiv w:val="1"/>
      <w:marLeft w:val="0"/>
      <w:marRight w:val="0"/>
      <w:marTop w:val="0"/>
      <w:marBottom w:val="0"/>
      <w:divBdr>
        <w:top w:val="none" w:sz="0" w:space="0" w:color="auto"/>
        <w:left w:val="none" w:sz="0" w:space="0" w:color="auto"/>
        <w:bottom w:val="none" w:sz="0" w:space="0" w:color="auto"/>
        <w:right w:val="none" w:sz="0" w:space="0" w:color="auto"/>
      </w:divBdr>
    </w:div>
    <w:div w:id="1510876895">
      <w:bodyDiv w:val="1"/>
      <w:marLeft w:val="0"/>
      <w:marRight w:val="0"/>
      <w:marTop w:val="0"/>
      <w:marBottom w:val="0"/>
      <w:divBdr>
        <w:top w:val="none" w:sz="0" w:space="0" w:color="auto"/>
        <w:left w:val="none" w:sz="0" w:space="0" w:color="auto"/>
        <w:bottom w:val="none" w:sz="0" w:space="0" w:color="auto"/>
        <w:right w:val="none" w:sz="0" w:space="0" w:color="auto"/>
      </w:divBdr>
    </w:div>
    <w:div w:id="1511262381">
      <w:bodyDiv w:val="1"/>
      <w:marLeft w:val="0"/>
      <w:marRight w:val="0"/>
      <w:marTop w:val="0"/>
      <w:marBottom w:val="0"/>
      <w:divBdr>
        <w:top w:val="none" w:sz="0" w:space="0" w:color="auto"/>
        <w:left w:val="none" w:sz="0" w:space="0" w:color="auto"/>
        <w:bottom w:val="none" w:sz="0" w:space="0" w:color="auto"/>
        <w:right w:val="none" w:sz="0" w:space="0" w:color="auto"/>
      </w:divBdr>
      <w:divsChild>
        <w:div w:id="1542129740">
          <w:marLeft w:val="0"/>
          <w:marRight w:val="0"/>
          <w:marTop w:val="0"/>
          <w:marBottom w:val="0"/>
          <w:divBdr>
            <w:top w:val="none" w:sz="0" w:space="0" w:color="auto"/>
            <w:left w:val="none" w:sz="0" w:space="0" w:color="auto"/>
            <w:bottom w:val="none" w:sz="0" w:space="0" w:color="auto"/>
            <w:right w:val="none" w:sz="0" w:space="0" w:color="auto"/>
          </w:divBdr>
          <w:divsChild>
            <w:div w:id="7195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04507">
      <w:bodyDiv w:val="1"/>
      <w:marLeft w:val="0"/>
      <w:marRight w:val="0"/>
      <w:marTop w:val="0"/>
      <w:marBottom w:val="0"/>
      <w:divBdr>
        <w:top w:val="none" w:sz="0" w:space="0" w:color="auto"/>
        <w:left w:val="none" w:sz="0" w:space="0" w:color="auto"/>
        <w:bottom w:val="none" w:sz="0" w:space="0" w:color="auto"/>
        <w:right w:val="none" w:sz="0" w:space="0" w:color="auto"/>
      </w:divBdr>
      <w:divsChild>
        <w:div w:id="1813062177">
          <w:marLeft w:val="0"/>
          <w:marRight w:val="0"/>
          <w:marTop w:val="0"/>
          <w:marBottom w:val="0"/>
          <w:divBdr>
            <w:top w:val="none" w:sz="0" w:space="0" w:color="auto"/>
            <w:left w:val="none" w:sz="0" w:space="0" w:color="auto"/>
            <w:bottom w:val="none" w:sz="0" w:space="0" w:color="auto"/>
            <w:right w:val="none" w:sz="0" w:space="0" w:color="auto"/>
          </w:divBdr>
        </w:div>
      </w:divsChild>
    </w:div>
    <w:div w:id="1511874084">
      <w:bodyDiv w:val="1"/>
      <w:marLeft w:val="0"/>
      <w:marRight w:val="0"/>
      <w:marTop w:val="0"/>
      <w:marBottom w:val="0"/>
      <w:divBdr>
        <w:top w:val="none" w:sz="0" w:space="0" w:color="auto"/>
        <w:left w:val="none" w:sz="0" w:space="0" w:color="auto"/>
        <w:bottom w:val="none" w:sz="0" w:space="0" w:color="auto"/>
        <w:right w:val="none" w:sz="0" w:space="0" w:color="auto"/>
      </w:divBdr>
    </w:div>
    <w:div w:id="1511988561">
      <w:bodyDiv w:val="1"/>
      <w:marLeft w:val="0"/>
      <w:marRight w:val="0"/>
      <w:marTop w:val="0"/>
      <w:marBottom w:val="0"/>
      <w:divBdr>
        <w:top w:val="none" w:sz="0" w:space="0" w:color="auto"/>
        <w:left w:val="none" w:sz="0" w:space="0" w:color="auto"/>
        <w:bottom w:val="none" w:sz="0" w:space="0" w:color="auto"/>
        <w:right w:val="none" w:sz="0" w:space="0" w:color="auto"/>
      </w:divBdr>
      <w:divsChild>
        <w:div w:id="1899514742">
          <w:marLeft w:val="0"/>
          <w:marRight w:val="0"/>
          <w:marTop w:val="0"/>
          <w:marBottom w:val="0"/>
          <w:divBdr>
            <w:top w:val="none" w:sz="0" w:space="0" w:color="auto"/>
            <w:left w:val="none" w:sz="0" w:space="0" w:color="auto"/>
            <w:bottom w:val="none" w:sz="0" w:space="0" w:color="auto"/>
            <w:right w:val="none" w:sz="0" w:space="0" w:color="auto"/>
          </w:divBdr>
          <w:divsChild>
            <w:div w:id="1250962094">
              <w:marLeft w:val="0"/>
              <w:marRight w:val="0"/>
              <w:marTop w:val="0"/>
              <w:marBottom w:val="0"/>
              <w:divBdr>
                <w:top w:val="none" w:sz="0" w:space="0" w:color="auto"/>
                <w:left w:val="none" w:sz="0" w:space="0" w:color="auto"/>
                <w:bottom w:val="none" w:sz="0" w:space="0" w:color="auto"/>
                <w:right w:val="none" w:sz="0" w:space="0" w:color="auto"/>
              </w:divBdr>
              <w:divsChild>
                <w:div w:id="1616255243">
                  <w:marLeft w:val="0"/>
                  <w:marRight w:val="0"/>
                  <w:marTop w:val="0"/>
                  <w:marBottom w:val="0"/>
                  <w:divBdr>
                    <w:top w:val="none" w:sz="0" w:space="0" w:color="auto"/>
                    <w:left w:val="none" w:sz="0" w:space="0" w:color="auto"/>
                    <w:bottom w:val="none" w:sz="0" w:space="0" w:color="auto"/>
                    <w:right w:val="none" w:sz="0" w:space="0" w:color="auto"/>
                  </w:divBdr>
                  <w:divsChild>
                    <w:div w:id="1468888858">
                      <w:marLeft w:val="0"/>
                      <w:marRight w:val="0"/>
                      <w:marTop w:val="0"/>
                      <w:marBottom w:val="0"/>
                      <w:divBdr>
                        <w:top w:val="none" w:sz="0" w:space="0" w:color="auto"/>
                        <w:left w:val="none" w:sz="0" w:space="0" w:color="auto"/>
                        <w:bottom w:val="none" w:sz="0" w:space="0" w:color="auto"/>
                        <w:right w:val="none" w:sz="0" w:space="0" w:color="auto"/>
                      </w:divBdr>
                    </w:div>
                    <w:div w:id="1113596874">
                      <w:marLeft w:val="0"/>
                      <w:marRight w:val="0"/>
                      <w:marTop w:val="0"/>
                      <w:marBottom w:val="0"/>
                      <w:divBdr>
                        <w:top w:val="none" w:sz="0" w:space="0" w:color="auto"/>
                        <w:left w:val="none" w:sz="0" w:space="0" w:color="auto"/>
                        <w:bottom w:val="none" w:sz="0" w:space="0" w:color="auto"/>
                        <w:right w:val="none" w:sz="0" w:space="0" w:color="auto"/>
                      </w:divBdr>
                    </w:div>
                    <w:div w:id="416749700">
                      <w:marLeft w:val="0"/>
                      <w:marRight w:val="0"/>
                      <w:marTop w:val="0"/>
                      <w:marBottom w:val="0"/>
                      <w:divBdr>
                        <w:top w:val="none" w:sz="0" w:space="0" w:color="auto"/>
                        <w:left w:val="none" w:sz="0" w:space="0" w:color="auto"/>
                        <w:bottom w:val="none" w:sz="0" w:space="0" w:color="auto"/>
                        <w:right w:val="none" w:sz="0" w:space="0" w:color="auto"/>
                      </w:divBdr>
                    </w:div>
                    <w:div w:id="213617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257991">
      <w:bodyDiv w:val="1"/>
      <w:marLeft w:val="0"/>
      <w:marRight w:val="0"/>
      <w:marTop w:val="0"/>
      <w:marBottom w:val="0"/>
      <w:divBdr>
        <w:top w:val="none" w:sz="0" w:space="0" w:color="auto"/>
        <w:left w:val="none" w:sz="0" w:space="0" w:color="auto"/>
        <w:bottom w:val="none" w:sz="0" w:space="0" w:color="auto"/>
        <w:right w:val="none" w:sz="0" w:space="0" w:color="auto"/>
      </w:divBdr>
      <w:divsChild>
        <w:div w:id="1279138148">
          <w:marLeft w:val="0"/>
          <w:marRight w:val="0"/>
          <w:marTop w:val="0"/>
          <w:marBottom w:val="0"/>
          <w:divBdr>
            <w:top w:val="none" w:sz="0" w:space="0" w:color="auto"/>
            <w:left w:val="none" w:sz="0" w:space="0" w:color="auto"/>
            <w:bottom w:val="none" w:sz="0" w:space="0" w:color="auto"/>
            <w:right w:val="none" w:sz="0" w:space="0" w:color="auto"/>
          </w:divBdr>
        </w:div>
      </w:divsChild>
    </w:div>
    <w:div w:id="1512331936">
      <w:bodyDiv w:val="1"/>
      <w:marLeft w:val="0"/>
      <w:marRight w:val="0"/>
      <w:marTop w:val="0"/>
      <w:marBottom w:val="0"/>
      <w:divBdr>
        <w:top w:val="none" w:sz="0" w:space="0" w:color="auto"/>
        <w:left w:val="none" w:sz="0" w:space="0" w:color="auto"/>
        <w:bottom w:val="none" w:sz="0" w:space="0" w:color="auto"/>
        <w:right w:val="none" w:sz="0" w:space="0" w:color="auto"/>
      </w:divBdr>
      <w:divsChild>
        <w:div w:id="1455951728">
          <w:marLeft w:val="0"/>
          <w:marRight w:val="0"/>
          <w:marTop w:val="0"/>
          <w:marBottom w:val="0"/>
          <w:divBdr>
            <w:top w:val="none" w:sz="0" w:space="0" w:color="auto"/>
            <w:left w:val="none" w:sz="0" w:space="0" w:color="auto"/>
            <w:bottom w:val="none" w:sz="0" w:space="0" w:color="auto"/>
            <w:right w:val="none" w:sz="0" w:space="0" w:color="auto"/>
          </w:divBdr>
          <w:divsChild>
            <w:div w:id="412974181">
              <w:marLeft w:val="0"/>
              <w:marRight w:val="0"/>
              <w:marTop w:val="0"/>
              <w:marBottom w:val="0"/>
              <w:divBdr>
                <w:top w:val="none" w:sz="0" w:space="0" w:color="auto"/>
                <w:left w:val="none" w:sz="0" w:space="0" w:color="auto"/>
                <w:bottom w:val="none" w:sz="0" w:space="0" w:color="auto"/>
                <w:right w:val="none" w:sz="0" w:space="0" w:color="auto"/>
              </w:divBdr>
              <w:divsChild>
                <w:div w:id="1957327187">
                  <w:marLeft w:val="0"/>
                  <w:marRight w:val="0"/>
                  <w:marTop w:val="0"/>
                  <w:marBottom w:val="0"/>
                  <w:divBdr>
                    <w:top w:val="none" w:sz="0" w:space="0" w:color="auto"/>
                    <w:left w:val="none" w:sz="0" w:space="0" w:color="auto"/>
                    <w:bottom w:val="none" w:sz="0" w:space="0" w:color="auto"/>
                    <w:right w:val="none" w:sz="0" w:space="0" w:color="auto"/>
                  </w:divBdr>
                  <w:divsChild>
                    <w:div w:id="1433865060">
                      <w:marLeft w:val="0"/>
                      <w:marRight w:val="0"/>
                      <w:marTop w:val="0"/>
                      <w:marBottom w:val="0"/>
                      <w:divBdr>
                        <w:top w:val="none" w:sz="0" w:space="0" w:color="auto"/>
                        <w:left w:val="none" w:sz="0" w:space="0" w:color="auto"/>
                        <w:bottom w:val="none" w:sz="0" w:space="0" w:color="auto"/>
                        <w:right w:val="none" w:sz="0" w:space="0" w:color="auto"/>
                      </w:divBdr>
                      <w:divsChild>
                        <w:div w:id="1725908342">
                          <w:marLeft w:val="0"/>
                          <w:marRight w:val="0"/>
                          <w:marTop w:val="0"/>
                          <w:marBottom w:val="0"/>
                          <w:divBdr>
                            <w:top w:val="none" w:sz="0" w:space="0" w:color="auto"/>
                            <w:left w:val="none" w:sz="0" w:space="0" w:color="auto"/>
                            <w:bottom w:val="none" w:sz="0" w:space="0" w:color="auto"/>
                            <w:right w:val="none" w:sz="0" w:space="0" w:color="auto"/>
                          </w:divBdr>
                        </w:div>
                        <w:div w:id="1409573669">
                          <w:marLeft w:val="0"/>
                          <w:marRight w:val="0"/>
                          <w:marTop w:val="0"/>
                          <w:marBottom w:val="0"/>
                          <w:divBdr>
                            <w:top w:val="none" w:sz="0" w:space="0" w:color="auto"/>
                            <w:left w:val="none" w:sz="0" w:space="0" w:color="auto"/>
                            <w:bottom w:val="none" w:sz="0" w:space="0" w:color="auto"/>
                            <w:right w:val="none" w:sz="0" w:space="0" w:color="auto"/>
                          </w:divBdr>
                        </w:div>
                        <w:div w:id="352001788">
                          <w:marLeft w:val="0"/>
                          <w:marRight w:val="0"/>
                          <w:marTop w:val="0"/>
                          <w:marBottom w:val="0"/>
                          <w:divBdr>
                            <w:top w:val="none" w:sz="0" w:space="0" w:color="auto"/>
                            <w:left w:val="none" w:sz="0" w:space="0" w:color="auto"/>
                            <w:bottom w:val="none" w:sz="0" w:space="0" w:color="auto"/>
                            <w:right w:val="none" w:sz="0" w:space="0" w:color="auto"/>
                          </w:divBdr>
                        </w:div>
                        <w:div w:id="1146507469">
                          <w:marLeft w:val="0"/>
                          <w:marRight w:val="0"/>
                          <w:marTop w:val="0"/>
                          <w:marBottom w:val="0"/>
                          <w:divBdr>
                            <w:top w:val="none" w:sz="0" w:space="0" w:color="auto"/>
                            <w:left w:val="none" w:sz="0" w:space="0" w:color="auto"/>
                            <w:bottom w:val="none" w:sz="0" w:space="0" w:color="auto"/>
                            <w:right w:val="none" w:sz="0" w:space="0" w:color="auto"/>
                          </w:divBdr>
                        </w:div>
                        <w:div w:id="1432824021">
                          <w:marLeft w:val="0"/>
                          <w:marRight w:val="0"/>
                          <w:marTop w:val="0"/>
                          <w:marBottom w:val="0"/>
                          <w:divBdr>
                            <w:top w:val="none" w:sz="0" w:space="0" w:color="auto"/>
                            <w:left w:val="none" w:sz="0" w:space="0" w:color="auto"/>
                            <w:bottom w:val="none" w:sz="0" w:space="0" w:color="auto"/>
                            <w:right w:val="none" w:sz="0" w:space="0" w:color="auto"/>
                          </w:divBdr>
                        </w:div>
                        <w:div w:id="129592781">
                          <w:marLeft w:val="0"/>
                          <w:marRight w:val="0"/>
                          <w:marTop w:val="0"/>
                          <w:marBottom w:val="0"/>
                          <w:divBdr>
                            <w:top w:val="none" w:sz="0" w:space="0" w:color="auto"/>
                            <w:left w:val="none" w:sz="0" w:space="0" w:color="auto"/>
                            <w:bottom w:val="none" w:sz="0" w:space="0" w:color="auto"/>
                            <w:right w:val="none" w:sz="0" w:space="0" w:color="auto"/>
                          </w:divBdr>
                        </w:div>
                        <w:div w:id="15106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530751">
      <w:bodyDiv w:val="1"/>
      <w:marLeft w:val="0"/>
      <w:marRight w:val="0"/>
      <w:marTop w:val="0"/>
      <w:marBottom w:val="0"/>
      <w:divBdr>
        <w:top w:val="none" w:sz="0" w:space="0" w:color="auto"/>
        <w:left w:val="none" w:sz="0" w:space="0" w:color="auto"/>
        <w:bottom w:val="none" w:sz="0" w:space="0" w:color="auto"/>
        <w:right w:val="none" w:sz="0" w:space="0" w:color="auto"/>
      </w:divBdr>
    </w:div>
    <w:div w:id="1513643103">
      <w:bodyDiv w:val="1"/>
      <w:marLeft w:val="0"/>
      <w:marRight w:val="0"/>
      <w:marTop w:val="0"/>
      <w:marBottom w:val="0"/>
      <w:divBdr>
        <w:top w:val="none" w:sz="0" w:space="0" w:color="auto"/>
        <w:left w:val="none" w:sz="0" w:space="0" w:color="auto"/>
        <w:bottom w:val="none" w:sz="0" w:space="0" w:color="auto"/>
        <w:right w:val="none" w:sz="0" w:space="0" w:color="auto"/>
      </w:divBdr>
    </w:div>
    <w:div w:id="1513912149">
      <w:bodyDiv w:val="1"/>
      <w:marLeft w:val="0"/>
      <w:marRight w:val="0"/>
      <w:marTop w:val="0"/>
      <w:marBottom w:val="0"/>
      <w:divBdr>
        <w:top w:val="none" w:sz="0" w:space="0" w:color="auto"/>
        <w:left w:val="none" w:sz="0" w:space="0" w:color="auto"/>
        <w:bottom w:val="none" w:sz="0" w:space="0" w:color="auto"/>
        <w:right w:val="none" w:sz="0" w:space="0" w:color="auto"/>
      </w:divBdr>
    </w:div>
    <w:div w:id="1514144915">
      <w:bodyDiv w:val="1"/>
      <w:marLeft w:val="0"/>
      <w:marRight w:val="0"/>
      <w:marTop w:val="0"/>
      <w:marBottom w:val="0"/>
      <w:divBdr>
        <w:top w:val="none" w:sz="0" w:space="0" w:color="auto"/>
        <w:left w:val="none" w:sz="0" w:space="0" w:color="auto"/>
        <w:bottom w:val="none" w:sz="0" w:space="0" w:color="auto"/>
        <w:right w:val="none" w:sz="0" w:space="0" w:color="auto"/>
      </w:divBdr>
    </w:div>
    <w:div w:id="1514417935">
      <w:bodyDiv w:val="1"/>
      <w:marLeft w:val="0"/>
      <w:marRight w:val="0"/>
      <w:marTop w:val="0"/>
      <w:marBottom w:val="0"/>
      <w:divBdr>
        <w:top w:val="none" w:sz="0" w:space="0" w:color="auto"/>
        <w:left w:val="none" w:sz="0" w:space="0" w:color="auto"/>
        <w:bottom w:val="none" w:sz="0" w:space="0" w:color="auto"/>
        <w:right w:val="none" w:sz="0" w:space="0" w:color="auto"/>
      </w:divBdr>
    </w:div>
    <w:div w:id="1514877019">
      <w:bodyDiv w:val="1"/>
      <w:marLeft w:val="0"/>
      <w:marRight w:val="0"/>
      <w:marTop w:val="0"/>
      <w:marBottom w:val="0"/>
      <w:divBdr>
        <w:top w:val="none" w:sz="0" w:space="0" w:color="auto"/>
        <w:left w:val="none" w:sz="0" w:space="0" w:color="auto"/>
        <w:bottom w:val="none" w:sz="0" w:space="0" w:color="auto"/>
        <w:right w:val="none" w:sz="0" w:space="0" w:color="auto"/>
      </w:divBdr>
    </w:div>
    <w:div w:id="1516378299">
      <w:bodyDiv w:val="1"/>
      <w:marLeft w:val="0"/>
      <w:marRight w:val="0"/>
      <w:marTop w:val="0"/>
      <w:marBottom w:val="0"/>
      <w:divBdr>
        <w:top w:val="none" w:sz="0" w:space="0" w:color="auto"/>
        <w:left w:val="none" w:sz="0" w:space="0" w:color="auto"/>
        <w:bottom w:val="none" w:sz="0" w:space="0" w:color="auto"/>
        <w:right w:val="none" w:sz="0" w:space="0" w:color="auto"/>
      </w:divBdr>
      <w:divsChild>
        <w:div w:id="1186286526">
          <w:marLeft w:val="0"/>
          <w:marRight w:val="0"/>
          <w:marTop w:val="0"/>
          <w:marBottom w:val="0"/>
          <w:divBdr>
            <w:top w:val="none" w:sz="0" w:space="0" w:color="auto"/>
            <w:left w:val="none" w:sz="0" w:space="0" w:color="auto"/>
            <w:bottom w:val="none" w:sz="0" w:space="0" w:color="auto"/>
            <w:right w:val="none" w:sz="0" w:space="0" w:color="auto"/>
          </w:divBdr>
        </w:div>
      </w:divsChild>
    </w:div>
    <w:div w:id="1516848405">
      <w:bodyDiv w:val="1"/>
      <w:marLeft w:val="0"/>
      <w:marRight w:val="0"/>
      <w:marTop w:val="0"/>
      <w:marBottom w:val="0"/>
      <w:divBdr>
        <w:top w:val="none" w:sz="0" w:space="0" w:color="auto"/>
        <w:left w:val="none" w:sz="0" w:space="0" w:color="auto"/>
        <w:bottom w:val="none" w:sz="0" w:space="0" w:color="auto"/>
        <w:right w:val="none" w:sz="0" w:space="0" w:color="auto"/>
      </w:divBdr>
    </w:div>
    <w:div w:id="1517235826">
      <w:bodyDiv w:val="1"/>
      <w:marLeft w:val="0"/>
      <w:marRight w:val="0"/>
      <w:marTop w:val="0"/>
      <w:marBottom w:val="0"/>
      <w:divBdr>
        <w:top w:val="none" w:sz="0" w:space="0" w:color="auto"/>
        <w:left w:val="none" w:sz="0" w:space="0" w:color="auto"/>
        <w:bottom w:val="none" w:sz="0" w:space="0" w:color="auto"/>
        <w:right w:val="none" w:sz="0" w:space="0" w:color="auto"/>
      </w:divBdr>
    </w:div>
    <w:div w:id="1517424020">
      <w:bodyDiv w:val="1"/>
      <w:marLeft w:val="0"/>
      <w:marRight w:val="0"/>
      <w:marTop w:val="0"/>
      <w:marBottom w:val="0"/>
      <w:divBdr>
        <w:top w:val="none" w:sz="0" w:space="0" w:color="auto"/>
        <w:left w:val="none" w:sz="0" w:space="0" w:color="auto"/>
        <w:bottom w:val="none" w:sz="0" w:space="0" w:color="auto"/>
        <w:right w:val="none" w:sz="0" w:space="0" w:color="auto"/>
      </w:divBdr>
      <w:divsChild>
        <w:div w:id="1852185100">
          <w:marLeft w:val="0"/>
          <w:marRight w:val="0"/>
          <w:marTop w:val="0"/>
          <w:marBottom w:val="0"/>
          <w:divBdr>
            <w:top w:val="none" w:sz="0" w:space="0" w:color="auto"/>
            <w:left w:val="none" w:sz="0" w:space="0" w:color="auto"/>
            <w:bottom w:val="none" w:sz="0" w:space="0" w:color="auto"/>
            <w:right w:val="none" w:sz="0" w:space="0" w:color="auto"/>
          </w:divBdr>
          <w:divsChild>
            <w:div w:id="1784350259">
              <w:marLeft w:val="0"/>
              <w:marRight w:val="0"/>
              <w:marTop w:val="0"/>
              <w:marBottom w:val="0"/>
              <w:divBdr>
                <w:top w:val="none" w:sz="0" w:space="0" w:color="auto"/>
                <w:left w:val="none" w:sz="0" w:space="0" w:color="auto"/>
                <w:bottom w:val="none" w:sz="0" w:space="0" w:color="auto"/>
                <w:right w:val="none" w:sz="0" w:space="0" w:color="auto"/>
              </w:divBdr>
              <w:divsChild>
                <w:div w:id="1813710568">
                  <w:marLeft w:val="0"/>
                  <w:marRight w:val="0"/>
                  <w:marTop w:val="0"/>
                  <w:marBottom w:val="0"/>
                  <w:divBdr>
                    <w:top w:val="none" w:sz="0" w:space="0" w:color="auto"/>
                    <w:left w:val="none" w:sz="0" w:space="0" w:color="auto"/>
                    <w:bottom w:val="none" w:sz="0" w:space="0" w:color="auto"/>
                    <w:right w:val="none" w:sz="0" w:space="0" w:color="auto"/>
                  </w:divBdr>
                  <w:divsChild>
                    <w:div w:id="1139299196">
                      <w:marLeft w:val="0"/>
                      <w:marRight w:val="0"/>
                      <w:marTop w:val="0"/>
                      <w:marBottom w:val="0"/>
                      <w:divBdr>
                        <w:top w:val="none" w:sz="0" w:space="0" w:color="auto"/>
                        <w:left w:val="none" w:sz="0" w:space="0" w:color="auto"/>
                        <w:bottom w:val="none" w:sz="0" w:space="0" w:color="auto"/>
                        <w:right w:val="none" w:sz="0" w:space="0" w:color="auto"/>
                      </w:divBdr>
                      <w:divsChild>
                        <w:div w:id="640379519">
                          <w:marLeft w:val="0"/>
                          <w:marRight w:val="0"/>
                          <w:marTop w:val="0"/>
                          <w:marBottom w:val="0"/>
                          <w:divBdr>
                            <w:top w:val="none" w:sz="0" w:space="0" w:color="auto"/>
                            <w:left w:val="none" w:sz="0" w:space="0" w:color="auto"/>
                            <w:bottom w:val="none" w:sz="0" w:space="0" w:color="auto"/>
                            <w:right w:val="none" w:sz="0" w:space="0" w:color="auto"/>
                          </w:divBdr>
                        </w:div>
                        <w:div w:id="790899807">
                          <w:marLeft w:val="0"/>
                          <w:marRight w:val="0"/>
                          <w:marTop w:val="0"/>
                          <w:marBottom w:val="0"/>
                          <w:divBdr>
                            <w:top w:val="none" w:sz="0" w:space="0" w:color="auto"/>
                            <w:left w:val="none" w:sz="0" w:space="0" w:color="auto"/>
                            <w:bottom w:val="none" w:sz="0" w:space="0" w:color="auto"/>
                            <w:right w:val="none" w:sz="0" w:space="0" w:color="auto"/>
                          </w:divBdr>
                        </w:div>
                        <w:div w:id="1251426265">
                          <w:marLeft w:val="0"/>
                          <w:marRight w:val="0"/>
                          <w:marTop w:val="0"/>
                          <w:marBottom w:val="0"/>
                          <w:divBdr>
                            <w:top w:val="none" w:sz="0" w:space="0" w:color="auto"/>
                            <w:left w:val="none" w:sz="0" w:space="0" w:color="auto"/>
                            <w:bottom w:val="none" w:sz="0" w:space="0" w:color="auto"/>
                            <w:right w:val="none" w:sz="0" w:space="0" w:color="auto"/>
                          </w:divBdr>
                        </w:div>
                        <w:div w:id="1920403322">
                          <w:marLeft w:val="0"/>
                          <w:marRight w:val="0"/>
                          <w:marTop w:val="0"/>
                          <w:marBottom w:val="0"/>
                          <w:divBdr>
                            <w:top w:val="none" w:sz="0" w:space="0" w:color="auto"/>
                            <w:left w:val="none" w:sz="0" w:space="0" w:color="auto"/>
                            <w:bottom w:val="none" w:sz="0" w:space="0" w:color="auto"/>
                            <w:right w:val="none" w:sz="0" w:space="0" w:color="auto"/>
                          </w:divBdr>
                        </w:div>
                        <w:div w:id="1570309502">
                          <w:marLeft w:val="0"/>
                          <w:marRight w:val="0"/>
                          <w:marTop w:val="0"/>
                          <w:marBottom w:val="0"/>
                          <w:divBdr>
                            <w:top w:val="none" w:sz="0" w:space="0" w:color="auto"/>
                            <w:left w:val="none" w:sz="0" w:space="0" w:color="auto"/>
                            <w:bottom w:val="none" w:sz="0" w:space="0" w:color="auto"/>
                            <w:right w:val="none" w:sz="0" w:space="0" w:color="auto"/>
                          </w:divBdr>
                        </w:div>
                        <w:div w:id="127575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7691641">
      <w:bodyDiv w:val="1"/>
      <w:marLeft w:val="0"/>
      <w:marRight w:val="0"/>
      <w:marTop w:val="0"/>
      <w:marBottom w:val="0"/>
      <w:divBdr>
        <w:top w:val="none" w:sz="0" w:space="0" w:color="auto"/>
        <w:left w:val="none" w:sz="0" w:space="0" w:color="auto"/>
        <w:bottom w:val="none" w:sz="0" w:space="0" w:color="auto"/>
        <w:right w:val="none" w:sz="0" w:space="0" w:color="auto"/>
      </w:divBdr>
    </w:div>
    <w:div w:id="1518075988">
      <w:bodyDiv w:val="1"/>
      <w:marLeft w:val="0"/>
      <w:marRight w:val="0"/>
      <w:marTop w:val="0"/>
      <w:marBottom w:val="0"/>
      <w:divBdr>
        <w:top w:val="none" w:sz="0" w:space="0" w:color="auto"/>
        <w:left w:val="none" w:sz="0" w:space="0" w:color="auto"/>
        <w:bottom w:val="none" w:sz="0" w:space="0" w:color="auto"/>
        <w:right w:val="none" w:sz="0" w:space="0" w:color="auto"/>
      </w:divBdr>
    </w:div>
    <w:div w:id="1518420646">
      <w:bodyDiv w:val="1"/>
      <w:marLeft w:val="0"/>
      <w:marRight w:val="0"/>
      <w:marTop w:val="0"/>
      <w:marBottom w:val="0"/>
      <w:divBdr>
        <w:top w:val="none" w:sz="0" w:space="0" w:color="auto"/>
        <w:left w:val="none" w:sz="0" w:space="0" w:color="auto"/>
        <w:bottom w:val="none" w:sz="0" w:space="0" w:color="auto"/>
        <w:right w:val="none" w:sz="0" w:space="0" w:color="auto"/>
      </w:divBdr>
    </w:div>
    <w:div w:id="1518498264">
      <w:bodyDiv w:val="1"/>
      <w:marLeft w:val="0"/>
      <w:marRight w:val="0"/>
      <w:marTop w:val="0"/>
      <w:marBottom w:val="0"/>
      <w:divBdr>
        <w:top w:val="none" w:sz="0" w:space="0" w:color="auto"/>
        <w:left w:val="none" w:sz="0" w:space="0" w:color="auto"/>
        <w:bottom w:val="none" w:sz="0" w:space="0" w:color="auto"/>
        <w:right w:val="none" w:sz="0" w:space="0" w:color="auto"/>
      </w:divBdr>
      <w:divsChild>
        <w:div w:id="29652572">
          <w:marLeft w:val="0"/>
          <w:marRight w:val="0"/>
          <w:marTop w:val="0"/>
          <w:marBottom w:val="0"/>
          <w:divBdr>
            <w:top w:val="none" w:sz="0" w:space="0" w:color="auto"/>
            <w:left w:val="none" w:sz="0" w:space="0" w:color="auto"/>
            <w:bottom w:val="none" w:sz="0" w:space="0" w:color="auto"/>
            <w:right w:val="none" w:sz="0" w:space="0" w:color="auto"/>
          </w:divBdr>
          <w:divsChild>
            <w:div w:id="50424593">
              <w:marLeft w:val="0"/>
              <w:marRight w:val="0"/>
              <w:marTop w:val="0"/>
              <w:marBottom w:val="0"/>
              <w:divBdr>
                <w:top w:val="none" w:sz="0" w:space="0" w:color="auto"/>
                <w:left w:val="none" w:sz="0" w:space="0" w:color="auto"/>
                <w:bottom w:val="none" w:sz="0" w:space="0" w:color="auto"/>
                <w:right w:val="none" w:sz="0" w:space="0" w:color="auto"/>
              </w:divBdr>
              <w:divsChild>
                <w:div w:id="1911573422">
                  <w:marLeft w:val="0"/>
                  <w:marRight w:val="0"/>
                  <w:marTop w:val="0"/>
                  <w:marBottom w:val="0"/>
                  <w:divBdr>
                    <w:top w:val="none" w:sz="0" w:space="0" w:color="auto"/>
                    <w:left w:val="none" w:sz="0" w:space="0" w:color="auto"/>
                    <w:bottom w:val="none" w:sz="0" w:space="0" w:color="auto"/>
                    <w:right w:val="none" w:sz="0" w:space="0" w:color="auto"/>
                  </w:divBdr>
                  <w:divsChild>
                    <w:div w:id="551422522">
                      <w:marLeft w:val="0"/>
                      <w:marRight w:val="0"/>
                      <w:marTop w:val="0"/>
                      <w:marBottom w:val="0"/>
                      <w:divBdr>
                        <w:top w:val="none" w:sz="0" w:space="0" w:color="auto"/>
                        <w:left w:val="none" w:sz="0" w:space="0" w:color="auto"/>
                        <w:bottom w:val="none" w:sz="0" w:space="0" w:color="auto"/>
                        <w:right w:val="none" w:sz="0" w:space="0" w:color="auto"/>
                      </w:divBdr>
                    </w:div>
                    <w:div w:id="1728914399">
                      <w:marLeft w:val="0"/>
                      <w:marRight w:val="0"/>
                      <w:marTop w:val="0"/>
                      <w:marBottom w:val="0"/>
                      <w:divBdr>
                        <w:top w:val="none" w:sz="0" w:space="0" w:color="auto"/>
                        <w:left w:val="none" w:sz="0" w:space="0" w:color="auto"/>
                        <w:bottom w:val="none" w:sz="0" w:space="0" w:color="auto"/>
                        <w:right w:val="none" w:sz="0" w:space="0" w:color="auto"/>
                      </w:divBdr>
                    </w:div>
                    <w:div w:id="1089039701">
                      <w:marLeft w:val="0"/>
                      <w:marRight w:val="0"/>
                      <w:marTop w:val="0"/>
                      <w:marBottom w:val="0"/>
                      <w:divBdr>
                        <w:top w:val="none" w:sz="0" w:space="0" w:color="auto"/>
                        <w:left w:val="none" w:sz="0" w:space="0" w:color="auto"/>
                        <w:bottom w:val="none" w:sz="0" w:space="0" w:color="auto"/>
                        <w:right w:val="none" w:sz="0" w:space="0" w:color="auto"/>
                      </w:divBdr>
                    </w:div>
                    <w:div w:id="293605961">
                      <w:marLeft w:val="0"/>
                      <w:marRight w:val="0"/>
                      <w:marTop w:val="0"/>
                      <w:marBottom w:val="0"/>
                      <w:divBdr>
                        <w:top w:val="none" w:sz="0" w:space="0" w:color="auto"/>
                        <w:left w:val="none" w:sz="0" w:space="0" w:color="auto"/>
                        <w:bottom w:val="none" w:sz="0" w:space="0" w:color="auto"/>
                        <w:right w:val="none" w:sz="0" w:space="0" w:color="auto"/>
                      </w:divBdr>
                    </w:div>
                    <w:div w:id="29186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150313">
      <w:bodyDiv w:val="1"/>
      <w:marLeft w:val="0"/>
      <w:marRight w:val="0"/>
      <w:marTop w:val="0"/>
      <w:marBottom w:val="0"/>
      <w:divBdr>
        <w:top w:val="none" w:sz="0" w:space="0" w:color="auto"/>
        <w:left w:val="none" w:sz="0" w:space="0" w:color="auto"/>
        <w:bottom w:val="none" w:sz="0" w:space="0" w:color="auto"/>
        <w:right w:val="none" w:sz="0" w:space="0" w:color="auto"/>
      </w:divBdr>
    </w:div>
    <w:div w:id="1520125900">
      <w:bodyDiv w:val="1"/>
      <w:marLeft w:val="0"/>
      <w:marRight w:val="0"/>
      <w:marTop w:val="0"/>
      <w:marBottom w:val="0"/>
      <w:divBdr>
        <w:top w:val="none" w:sz="0" w:space="0" w:color="auto"/>
        <w:left w:val="none" w:sz="0" w:space="0" w:color="auto"/>
        <w:bottom w:val="none" w:sz="0" w:space="0" w:color="auto"/>
        <w:right w:val="none" w:sz="0" w:space="0" w:color="auto"/>
      </w:divBdr>
      <w:divsChild>
        <w:div w:id="1208294224">
          <w:marLeft w:val="0"/>
          <w:marRight w:val="0"/>
          <w:marTop w:val="0"/>
          <w:marBottom w:val="0"/>
          <w:divBdr>
            <w:top w:val="none" w:sz="0" w:space="0" w:color="auto"/>
            <w:left w:val="none" w:sz="0" w:space="0" w:color="auto"/>
            <w:bottom w:val="none" w:sz="0" w:space="0" w:color="auto"/>
            <w:right w:val="none" w:sz="0" w:space="0" w:color="auto"/>
          </w:divBdr>
          <w:divsChild>
            <w:div w:id="1100568807">
              <w:marLeft w:val="0"/>
              <w:marRight w:val="0"/>
              <w:marTop w:val="0"/>
              <w:marBottom w:val="0"/>
              <w:divBdr>
                <w:top w:val="none" w:sz="0" w:space="0" w:color="auto"/>
                <w:left w:val="none" w:sz="0" w:space="0" w:color="auto"/>
                <w:bottom w:val="none" w:sz="0" w:space="0" w:color="auto"/>
                <w:right w:val="none" w:sz="0" w:space="0" w:color="auto"/>
              </w:divBdr>
              <w:divsChild>
                <w:div w:id="491798140">
                  <w:marLeft w:val="0"/>
                  <w:marRight w:val="0"/>
                  <w:marTop w:val="0"/>
                  <w:marBottom w:val="0"/>
                  <w:divBdr>
                    <w:top w:val="none" w:sz="0" w:space="0" w:color="auto"/>
                    <w:left w:val="none" w:sz="0" w:space="0" w:color="auto"/>
                    <w:bottom w:val="none" w:sz="0" w:space="0" w:color="auto"/>
                    <w:right w:val="none" w:sz="0" w:space="0" w:color="auto"/>
                  </w:divBdr>
                  <w:divsChild>
                    <w:div w:id="30493852">
                      <w:marLeft w:val="0"/>
                      <w:marRight w:val="0"/>
                      <w:marTop w:val="0"/>
                      <w:marBottom w:val="0"/>
                      <w:divBdr>
                        <w:top w:val="none" w:sz="0" w:space="0" w:color="auto"/>
                        <w:left w:val="none" w:sz="0" w:space="0" w:color="auto"/>
                        <w:bottom w:val="none" w:sz="0" w:space="0" w:color="auto"/>
                        <w:right w:val="none" w:sz="0" w:space="0" w:color="auto"/>
                      </w:divBdr>
                    </w:div>
                    <w:div w:id="223179167">
                      <w:marLeft w:val="0"/>
                      <w:marRight w:val="0"/>
                      <w:marTop w:val="0"/>
                      <w:marBottom w:val="0"/>
                      <w:divBdr>
                        <w:top w:val="none" w:sz="0" w:space="0" w:color="auto"/>
                        <w:left w:val="none" w:sz="0" w:space="0" w:color="auto"/>
                        <w:bottom w:val="none" w:sz="0" w:space="0" w:color="auto"/>
                        <w:right w:val="none" w:sz="0" w:space="0" w:color="auto"/>
                      </w:divBdr>
                    </w:div>
                    <w:div w:id="27293755">
                      <w:marLeft w:val="0"/>
                      <w:marRight w:val="0"/>
                      <w:marTop w:val="0"/>
                      <w:marBottom w:val="0"/>
                      <w:divBdr>
                        <w:top w:val="none" w:sz="0" w:space="0" w:color="auto"/>
                        <w:left w:val="none" w:sz="0" w:space="0" w:color="auto"/>
                        <w:bottom w:val="none" w:sz="0" w:space="0" w:color="auto"/>
                        <w:right w:val="none" w:sz="0" w:space="0" w:color="auto"/>
                      </w:divBdr>
                    </w:div>
                    <w:div w:id="375201123">
                      <w:marLeft w:val="0"/>
                      <w:marRight w:val="0"/>
                      <w:marTop w:val="0"/>
                      <w:marBottom w:val="0"/>
                      <w:divBdr>
                        <w:top w:val="none" w:sz="0" w:space="0" w:color="auto"/>
                        <w:left w:val="none" w:sz="0" w:space="0" w:color="auto"/>
                        <w:bottom w:val="none" w:sz="0" w:space="0" w:color="auto"/>
                        <w:right w:val="none" w:sz="0" w:space="0" w:color="auto"/>
                      </w:divBdr>
                    </w:div>
                    <w:div w:id="1632980717">
                      <w:marLeft w:val="0"/>
                      <w:marRight w:val="0"/>
                      <w:marTop w:val="0"/>
                      <w:marBottom w:val="0"/>
                      <w:divBdr>
                        <w:top w:val="none" w:sz="0" w:space="0" w:color="auto"/>
                        <w:left w:val="none" w:sz="0" w:space="0" w:color="auto"/>
                        <w:bottom w:val="none" w:sz="0" w:space="0" w:color="auto"/>
                        <w:right w:val="none" w:sz="0" w:space="0" w:color="auto"/>
                      </w:divBdr>
                    </w:div>
                    <w:div w:id="102968825">
                      <w:marLeft w:val="0"/>
                      <w:marRight w:val="0"/>
                      <w:marTop w:val="0"/>
                      <w:marBottom w:val="0"/>
                      <w:divBdr>
                        <w:top w:val="none" w:sz="0" w:space="0" w:color="auto"/>
                        <w:left w:val="none" w:sz="0" w:space="0" w:color="auto"/>
                        <w:bottom w:val="none" w:sz="0" w:space="0" w:color="auto"/>
                        <w:right w:val="none" w:sz="0" w:space="0" w:color="auto"/>
                      </w:divBdr>
                    </w:div>
                    <w:div w:id="1255671396">
                      <w:marLeft w:val="0"/>
                      <w:marRight w:val="0"/>
                      <w:marTop w:val="0"/>
                      <w:marBottom w:val="0"/>
                      <w:divBdr>
                        <w:top w:val="none" w:sz="0" w:space="0" w:color="auto"/>
                        <w:left w:val="none" w:sz="0" w:space="0" w:color="auto"/>
                        <w:bottom w:val="none" w:sz="0" w:space="0" w:color="auto"/>
                        <w:right w:val="none" w:sz="0" w:space="0" w:color="auto"/>
                      </w:divBdr>
                    </w:div>
                    <w:div w:id="838739414">
                      <w:marLeft w:val="0"/>
                      <w:marRight w:val="0"/>
                      <w:marTop w:val="0"/>
                      <w:marBottom w:val="0"/>
                      <w:divBdr>
                        <w:top w:val="none" w:sz="0" w:space="0" w:color="auto"/>
                        <w:left w:val="none" w:sz="0" w:space="0" w:color="auto"/>
                        <w:bottom w:val="none" w:sz="0" w:space="0" w:color="auto"/>
                        <w:right w:val="none" w:sz="0" w:space="0" w:color="auto"/>
                      </w:divBdr>
                    </w:div>
                    <w:div w:id="374353460">
                      <w:marLeft w:val="0"/>
                      <w:marRight w:val="0"/>
                      <w:marTop w:val="0"/>
                      <w:marBottom w:val="0"/>
                      <w:divBdr>
                        <w:top w:val="none" w:sz="0" w:space="0" w:color="auto"/>
                        <w:left w:val="none" w:sz="0" w:space="0" w:color="auto"/>
                        <w:bottom w:val="none" w:sz="0" w:space="0" w:color="auto"/>
                        <w:right w:val="none" w:sz="0" w:space="0" w:color="auto"/>
                      </w:divBdr>
                    </w:div>
                    <w:div w:id="266086952">
                      <w:marLeft w:val="0"/>
                      <w:marRight w:val="0"/>
                      <w:marTop w:val="0"/>
                      <w:marBottom w:val="0"/>
                      <w:divBdr>
                        <w:top w:val="none" w:sz="0" w:space="0" w:color="auto"/>
                        <w:left w:val="none" w:sz="0" w:space="0" w:color="auto"/>
                        <w:bottom w:val="none" w:sz="0" w:space="0" w:color="auto"/>
                        <w:right w:val="none" w:sz="0" w:space="0" w:color="auto"/>
                      </w:divBdr>
                    </w:div>
                    <w:div w:id="160946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167696">
      <w:bodyDiv w:val="1"/>
      <w:marLeft w:val="0"/>
      <w:marRight w:val="0"/>
      <w:marTop w:val="0"/>
      <w:marBottom w:val="0"/>
      <w:divBdr>
        <w:top w:val="none" w:sz="0" w:space="0" w:color="auto"/>
        <w:left w:val="none" w:sz="0" w:space="0" w:color="auto"/>
        <w:bottom w:val="none" w:sz="0" w:space="0" w:color="auto"/>
        <w:right w:val="none" w:sz="0" w:space="0" w:color="auto"/>
      </w:divBdr>
      <w:divsChild>
        <w:div w:id="1275552755">
          <w:marLeft w:val="0"/>
          <w:marRight w:val="0"/>
          <w:marTop w:val="0"/>
          <w:marBottom w:val="0"/>
          <w:divBdr>
            <w:top w:val="none" w:sz="0" w:space="0" w:color="auto"/>
            <w:left w:val="none" w:sz="0" w:space="0" w:color="auto"/>
            <w:bottom w:val="none" w:sz="0" w:space="0" w:color="auto"/>
            <w:right w:val="none" w:sz="0" w:space="0" w:color="auto"/>
          </w:divBdr>
          <w:divsChild>
            <w:div w:id="595477337">
              <w:marLeft w:val="0"/>
              <w:marRight w:val="0"/>
              <w:marTop w:val="0"/>
              <w:marBottom w:val="0"/>
              <w:divBdr>
                <w:top w:val="none" w:sz="0" w:space="0" w:color="auto"/>
                <w:left w:val="none" w:sz="0" w:space="0" w:color="auto"/>
                <w:bottom w:val="none" w:sz="0" w:space="0" w:color="auto"/>
                <w:right w:val="none" w:sz="0" w:space="0" w:color="auto"/>
              </w:divBdr>
              <w:divsChild>
                <w:div w:id="1021280019">
                  <w:marLeft w:val="0"/>
                  <w:marRight w:val="0"/>
                  <w:marTop w:val="0"/>
                  <w:marBottom w:val="0"/>
                  <w:divBdr>
                    <w:top w:val="none" w:sz="0" w:space="0" w:color="auto"/>
                    <w:left w:val="none" w:sz="0" w:space="0" w:color="auto"/>
                    <w:bottom w:val="none" w:sz="0" w:space="0" w:color="auto"/>
                    <w:right w:val="none" w:sz="0" w:space="0" w:color="auto"/>
                  </w:divBdr>
                  <w:divsChild>
                    <w:div w:id="785198782">
                      <w:marLeft w:val="0"/>
                      <w:marRight w:val="0"/>
                      <w:marTop w:val="0"/>
                      <w:marBottom w:val="0"/>
                      <w:divBdr>
                        <w:top w:val="none" w:sz="0" w:space="0" w:color="auto"/>
                        <w:left w:val="none" w:sz="0" w:space="0" w:color="auto"/>
                        <w:bottom w:val="none" w:sz="0" w:space="0" w:color="auto"/>
                        <w:right w:val="none" w:sz="0" w:space="0" w:color="auto"/>
                      </w:divBdr>
                      <w:divsChild>
                        <w:div w:id="166300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724347">
          <w:marLeft w:val="0"/>
          <w:marRight w:val="0"/>
          <w:marTop w:val="0"/>
          <w:marBottom w:val="0"/>
          <w:divBdr>
            <w:top w:val="none" w:sz="0" w:space="0" w:color="auto"/>
            <w:left w:val="none" w:sz="0" w:space="0" w:color="auto"/>
            <w:bottom w:val="none" w:sz="0" w:space="0" w:color="auto"/>
            <w:right w:val="none" w:sz="0" w:space="0" w:color="auto"/>
          </w:divBdr>
          <w:divsChild>
            <w:div w:id="699934008">
              <w:marLeft w:val="0"/>
              <w:marRight w:val="0"/>
              <w:marTop w:val="0"/>
              <w:marBottom w:val="0"/>
              <w:divBdr>
                <w:top w:val="none" w:sz="0" w:space="0" w:color="auto"/>
                <w:left w:val="none" w:sz="0" w:space="0" w:color="auto"/>
                <w:bottom w:val="none" w:sz="0" w:space="0" w:color="auto"/>
                <w:right w:val="none" w:sz="0" w:space="0" w:color="auto"/>
              </w:divBdr>
              <w:divsChild>
                <w:div w:id="291716578">
                  <w:marLeft w:val="-240"/>
                  <w:marRight w:val="0"/>
                  <w:marTop w:val="0"/>
                  <w:marBottom w:val="0"/>
                  <w:divBdr>
                    <w:top w:val="none" w:sz="0" w:space="0" w:color="auto"/>
                    <w:left w:val="none" w:sz="0" w:space="0" w:color="auto"/>
                    <w:bottom w:val="none" w:sz="0" w:space="0" w:color="auto"/>
                    <w:right w:val="none" w:sz="0" w:space="0" w:color="auto"/>
                  </w:divBdr>
                  <w:divsChild>
                    <w:div w:id="691154684">
                      <w:marLeft w:val="0"/>
                      <w:marRight w:val="0"/>
                      <w:marTop w:val="0"/>
                      <w:marBottom w:val="0"/>
                      <w:divBdr>
                        <w:top w:val="none" w:sz="0" w:space="0" w:color="auto"/>
                        <w:left w:val="none" w:sz="0" w:space="0" w:color="auto"/>
                        <w:bottom w:val="none" w:sz="0" w:space="0" w:color="auto"/>
                        <w:right w:val="none" w:sz="0" w:space="0" w:color="auto"/>
                      </w:divBdr>
                      <w:divsChild>
                        <w:div w:id="849563751">
                          <w:marLeft w:val="0"/>
                          <w:marRight w:val="0"/>
                          <w:marTop w:val="0"/>
                          <w:marBottom w:val="0"/>
                          <w:divBdr>
                            <w:top w:val="none" w:sz="0" w:space="0" w:color="auto"/>
                            <w:left w:val="none" w:sz="0" w:space="0" w:color="auto"/>
                            <w:bottom w:val="none" w:sz="0" w:space="0" w:color="auto"/>
                            <w:right w:val="none" w:sz="0" w:space="0" w:color="auto"/>
                          </w:divBdr>
                          <w:divsChild>
                            <w:div w:id="1304890437">
                              <w:marLeft w:val="0"/>
                              <w:marRight w:val="0"/>
                              <w:marTop w:val="0"/>
                              <w:marBottom w:val="0"/>
                              <w:divBdr>
                                <w:top w:val="none" w:sz="0" w:space="0" w:color="auto"/>
                                <w:left w:val="none" w:sz="0" w:space="0" w:color="auto"/>
                                <w:bottom w:val="none" w:sz="0" w:space="0" w:color="auto"/>
                                <w:right w:val="none" w:sz="0" w:space="0" w:color="auto"/>
                              </w:divBdr>
                              <w:divsChild>
                                <w:div w:id="2119903851">
                                  <w:marLeft w:val="0"/>
                                  <w:marRight w:val="0"/>
                                  <w:marTop w:val="0"/>
                                  <w:marBottom w:val="0"/>
                                  <w:divBdr>
                                    <w:top w:val="none" w:sz="0" w:space="0" w:color="auto"/>
                                    <w:left w:val="none" w:sz="0" w:space="0" w:color="auto"/>
                                    <w:bottom w:val="none" w:sz="0" w:space="0" w:color="auto"/>
                                    <w:right w:val="none" w:sz="0" w:space="0" w:color="auto"/>
                                  </w:divBdr>
                                  <w:divsChild>
                                    <w:div w:id="203981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4306725">
          <w:marLeft w:val="0"/>
          <w:marRight w:val="0"/>
          <w:marTop w:val="0"/>
          <w:marBottom w:val="0"/>
          <w:divBdr>
            <w:top w:val="none" w:sz="0" w:space="0" w:color="auto"/>
            <w:left w:val="none" w:sz="0" w:space="0" w:color="auto"/>
            <w:bottom w:val="none" w:sz="0" w:space="0" w:color="auto"/>
            <w:right w:val="none" w:sz="0" w:space="0" w:color="auto"/>
          </w:divBdr>
          <w:divsChild>
            <w:div w:id="12801799">
              <w:marLeft w:val="0"/>
              <w:marRight w:val="0"/>
              <w:marTop w:val="0"/>
              <w:marBottom w:val="0"/>
              <w:divBdr>
                <w:top w:val="none" w:sz="0" w:space="0" w:color="auto"/>
                <w:left w:val="none" w:sz="0" w:space="0" w:color="auto"/>
                <w:bottom w:val="none" w:sz="0" w:space="0" w:color="auto"/>
                <w:right w:val="none" w:sz="0" w:space="0" w:color="auto"/>
              </w:divBdr>
              <w:divsChild>
                <w:div w:id="1985625362">
                  <w:marLeft w:val="-240"/>
                  <w:marRight w:val="0"/>
                  <w:marTop w:val="0"/>
                  <w:marBottom w:val="0"/>
                  <w:divBdr>
                    <w:top w:val="none" w:sz="0" w:space="0" w:color="auto"/>
                    <w:left w:val="none" w:sz="0" w:space="0" w:color="auto"/>
                    <w:bottom w:val="none" w:sz="0" w:space="0" w:color="auto"/>
                    <w:right w:val="none" w:sz="0" w:space="0" w:color="auto"/>
                  </w:divBdr>
                  <w:divsChild>
                    <w:div w:id="1814444152">
                      <w:marLeft w:val="0"/>
                      <w:marRight w:val="0"/>
                      <w:marTop w:val="0"/>
                      <w:marBottom w:val="0"/>
                      <w:divBdr>
                        <w:top w:val="none" w:sz="0" w:space="0" w:color="auto"/>
                        <w:left w:val="none" w:sz="0" w:space="0" w:color="auto"/>
                        <w:bottom w:val="none" w:sz="0" w:space="0" w:color="auto"/>
                        <w:right w:val="none" w:sz="0" w:space="0" w:color="auto"/>
                      </w:divBdr>
                      <w:divsChild>
                        <w:div w:id="223175199">
                          <w:marLeft w:val="0"/>
                          <w:marRight w:val="0"/>
                          <w:marTop w:val="0"/>
                          <w:marBottom w:val="0"/>
                          <w:divBdr>
                            <w:top w:val="none" w:sz="0" w:space="0" w:color="auto"/>
                            <w:left w:val="none" w:sz="0" w:space="0" w:color="auto"/>
                            <w:bottom w:val="none" w:sz="0" w:space="0" w:color="auto"/>
                            <w:right w:val="none" w:sz="0" w:space="0" w:color="auto"/>
                          </w:divBdr>
                          <w:divsChild>
                            <w:div w:id="26756154">
                              <w:marLeft w:val="0"/>
                              <w:marRight w:val="0"/>
                              <w:marTop w:val="0"/>
                              <w:marBottom w:val="0"/>
                              <w:divBdr>
                                <w:top w:val="none" w:sz="0" w:space="0" w:color="auto"/>
                                <w:left w:val="none" w:sz="0" w:space="0" w:color="auto"/>
                                <w:bottom w:val="none" w:sz="0" w:space="0" w:color="auto"/>
                                <w:right w:val="none" w:sz="0" w:space="0" w:color="auto"/>
                              </w:divBdr>
                              <w:divsChild>
                                <w:div w:id="1891377444">
                                  <w:marLeft w:val="0"/>
                                  <w:marRight w:val="0"/>
                                  <w:marTop w:val="0"/>
                                  <w:marBottom w:val="0"/>
                                  <w:divBdr>
                                    <w:top w:val="none" w:sz="0" w:space="0" w:color="auto"/>
                                    <w:left w:val="none" w:sz="0" w:space="0" w:color="auto"/>
                                    <w:bottom w:val="none" w:sz="0" w:space="0" w:color="auto"/>
                                    <w:right w:val="none" w:sz="0" w:space="0" w:color="auto"/>
                                  </w:divBdr>
                                  <w:divsChild>
                                    <w:div w:id="1165823864">
                                      <w:marLeft w:val="0"/>
                                      <w:marRight w:val="0"/>
                                      <w:marTop w:val="0"/>
                                      <w:marBottom w:val="0"/>
                                      <w:divBdr>
                                        <w:top w:val="none" w:sz="0" w:space="0" w:color="auto"/>
                                        <w:left w:val="none" w:sz="0" w:space="0" w:color="auto"/>
                                        <w:bottom w:val="none" w:sz="0" w:space="0" w:color="auto"/>
                                        <w:right w:val="none" w:sz="0" w:space="0" w:color="auto"/>
                                      </w:divBdr>
                                    </w:div>
                                  </w:divsChild>
                                </w:div>
                                <w:div w:id="123352475">
                                  <w:marLeft w:val="0"/>
                                  <w:marRight w:val="0"/>
                                  <w:marTop w:val="0"/>
                                  <w:marBottom w:val="0"/>
                                  <w:divBdr>
                                    <w:top w:val="none" w:sz="0" w:space="0" w:color="auto"/>
                                    <w:left w:val="none" w:sz="0" w:space="0" w:color="auto"/>
                                    <w:bottom w:val="none" w:sz="0" w:space="0" w:color="auto"/>
                                    <w:right w:val="none" w:sz="0" w:space="0" w:color="auto"/>
                                  </w:divBdr>
                                  <w:divsChild>
                                    <w:div w:id="8919949">
                                      <w:marLeft w:val="0"/>
                                      <w:marRight w:val="0"/>
                                      <w:marTop w:val="0"/>
                                      <w:marBottom w:val="0"/>
                                      <w:divBdr>
                                        <w:top w:val="none" w:sz="0" w:space="0" w:color="auto"/>
                                        <w:left w:val="none" w:sz="0" w:space="0" w:color="auto"/>
                                        <w:bottom w:val="none" w:sz="0" w:space="0" w:color="auto"/>
                                        <w:right w:val="none" w:sz="0" w:space="0" w:color="auto"/>
                                      </w:divBdr>
                                      <w:divsChild>
                                        <w:div w:id="1850021419">
                                          <w:marLeft w:val="0"/>
                                          <w:marRight w:val="0"/>
                                          <w:marTop w:val="0"/>
                                          <w:marBottom w:val="0"/>
                                          <w:divBdr>
                                            <w:top w:val="none" w:sz="0" w:space="0" w:color="auto"/>
                                            <w:left w:val="none" w:sz="0" w:space="0" w:color="auto"/>
                                            <w:bottom w:val="none" w:sz="0" w:space="0" w:color="auto"/>
                                            <w:right w:val="none" w:sz="0" w:space="0" w:color="auto"/>
                                          </w:divBdr>
                                          <w:divsChild>
                                            <w:div w:id="677468699">
                                              <w:marLeft w:val="0"/>
                                              <w:marRight w:val="0"/>
                                              <w:marTop w:val="0"/>
                                              <w:marBottom w:val="0"/>
                                              <w:divBdr>
                                                <w:top w:val="none" w:sz="0" w:space="0" w:color="auto"/>
                                                <w:left w:val="none" w:sz="0" w:space="0" w:color="auto"/>
                                                <w:bottom w:val="none" w:sz="0" w:space="0" w:color="auto"/>
                                                <w:right w:val="none" w:sz="0" w:space="0" w:color="auto"/>
                                              </w:divBdr>
                                              <w:divsChild>
                                                <w:div w:id="1578246207">
                                                  <w:marLeft w:val="0"/>
                                                  <w:marRight w:val="0"/>
                                                  <w:marTop w:val="0"/>
                                                  <w:marBottom w:val="0"/>
                                                  <w:divBdr>
                                                    <w:top w:val="none" w:sz="0" w:space="0" w:color="auto"/>
                                                    <w:left w:val="none" w:sz="0" w:space="0" w:color="auto"/>
                                                    <w:bottom w:val="none" w:sz="0" w:space="0" w:color="auto"/>
                                                    <w:right w:val="none" w:sz="0" w:space="0" w:color="auto"/>
                                                  </w:divBdr>
                                                  <w:divsChild>
                                                    <w:div w:id="745230187">
                                                      <w:marLeft w:val="0"/>
                                                      <w:marRight w:val="0"/>
                                                      <w:marTop w:val="0"/>
                                                      <w:marBottom w:val="0"/>
                                                      <w:divBdr>
                                                        <w:top w:val="none" w:sz="0" w:space="0" w:color="auto"/>
                                                        <w:left w:val="none" w:sz="0" w:space="0" w:color="auto"/>
                                                        <w:bottom w:val="none" w:sz="0" w:space="0" w:color="auto"/>
                                                        <w:right w:val="none" w:sz="0" w:space="0" w:color="auto"/>
                                                      </w:divBdr>
                                                      <w:divsChild>
                                                        <w:div w:id="1257207113">
                                                          <w:marLeft w:val="0"/>
                                                          <w:marRight w:val="0"/>
                                                          <w:marTop w:val="0"/>
                                                          <w:marBottom w:val="0"/>
                                                          <w:divBdr>
                                                            <w:top w:val="none" w:sz="0" w:space="0" w:color="auto"/>
                                                            <w:left w:val="none" w:sz="0" w:space="0" w:color="auto"/>
                                                            <w:bottom w:val="none" w:sz="0" w:space="0" w:color="auto"/>
                                                            <w:right w:val="none" w:sz="0" w:space="0" w:color="auto"/>
                                                          </w:divBdr>
                                                          <w:divsChild>
                                                            <w:div w:id="117291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5990886">
          <w:marLeft w:val="0"/>
          <w:marRight w:val="0"/>
          <w:marTop w:val="0"/>
          <w:marBottom w:val="0"/>
          <w:divBdr>
            <w:top w:val="none" w:sz="0" w:space="0" w:color="auto"/>
            <w:left w:val="none" w:sz="0" w:space="0" w:color="auto"/>
            <w:bottom w:val="none" w:sz="0" w:space="0" w:color="auto"/>
            <w:right w:val="none" w:sz="0" w:space="0" w:color="auto"/>
          </w:divBdr>
          <w:divsChild>
            <w:div w:id="1899894909">
              <w:marLeft w:val="0"/>
              <w:marRight w:val="0"/>
              <w:marTop w:val="0"/>
              <w:marBottom w:val="0"/>
              <w:divBdr>
                <w:top w:val="none" w:sz="0" w:space="0" w:color="auto"/>
                <w:left w:val="none" w:sz="0" w:space="0" w:color="auto"/>
                <w:bottom w:val="none" w:sz="0" w:space="0" w:color="auto"/>
                <w:right w:val="none" w:sz="0" w:space="0" w:color="auto"/>
              </w:divBdr>
              <w:divsChild>
                <w:div w:id="2002003720">
                  <w:marLeft w:val="-240"/>
                  <w:marRight w:val="0"/>
                  <w:marTop w:val="0"/>
                  <w:marBottom w:val="0"/>
                  <w:divBdr>
                    <w:top w:val="none" w:sz="0" w:space="0" w:color="auto"/>
                    <w:left w:val="none" w:sz="0" w:space="0" w:color="auto"/>
                    <w:bottom w:val="none" w:sz="0" w:space="0" w:color="auto"/>
                    <w:right w:val="none" w:sz="0" w:space="0" w:color="auto"/>
                  </w:divBdr>
                  <w:divsChild>
                    <w:div w:id="1821144035">
                      <w:marLeft w:val="0"/>
                      <w:marRight w:val="0"/>
                      <w:marTop w:val="0"/>
                      <w:marBottom w:val="0"/>
                      <w:divBdr>
                        <w:top w:val="none" w:sz="0" w:space="0" w:color="auto"/>
                        <w:left w:val="none" w:sz="0" w:space="0" w:color="auto"/>
                        <w:bottom w:val="none" w:sz="0" w:space="0" w:color="auto"/>
                        <w:right w:val="none" w:sz="0" w:space="0" w:color="auto"/>
                      </w:divBdr>
                      <w:divsChild>
                        <w:div w:id="77293178">
                          <w:marLeft w:val="0"/>
                          <w:marRight w:val="0"/>
                          <w:marTop w:val="0"/>
                          <w:marBottom w:val="0"/>
                          <w:divBdr>
                            <w:top w:val="none" w:sz="0" w:space="0" w:color="auto"/>
                            <w:left w:val="none" w:sz="0" w:space="0" w:color="auto"/>
                            <w:bottom w:val="none" w:sz="0" w:space="0" w:color="auto"/>
                            <w:right w:val="none" w:sz="0" w:space="0" w:color="auto"/>
                          </w:divBdr>
                          <w:divsChild>
                            <w:div w:id="1077945457">
                              <w:marLeft w:val="0"/>
                              <w:marRight w:val="0"/>
                              <w:marTop w:val="0"/>
                              <w:marBottom w:val="0"/>
                              <w:divBdr>
                                <w:top w:val="none" w:sz="0" w:space="0" w:color="auto"/>
                                <w:left w:val="none" w:sz="0" w:space="0" w:color="auto"/>
                                <w:bottom w:val="none" w:sz="0" w:space="0" w:color="auto"/>
                                <w:right w:val="none" w:sz="0" w:space="0" w:color="auto"/>
                              </w:divBdr>
                              <w:divsChild>
                                <w:div w:id="2035226644">
                                  <w:marLeft w:val="0"/>
                                  <w:marRight w:val="0"/>
                                  <w:marTop w:val="0"/>
                                  <w:marBottom w:val="0"/>
                                  <w:divBdr>
                                    <w:top w:val="none" w:sz="0" w:space="0" w:color="auto"/>
                                    <w:left w:val="none" w:sz="0" w:space="0" w:color="auto"/>
                                    <w:bottom w:val="none" w:sz="0" w:space="0" w:color="auto"/>
                                    <w:right w:val="none" w:sz="0" w:space="0" w:color="auto"/>
                                  </w:divBdr>
                                  <w:divsChild>
                                    <w:div w:id="102663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2631776">
          <w:marLeft w:val="0"/>
          <w:marRight w:val="0"/>
          <w:marTop w:val="0"/>
          <w:marBottom w:val="0"/>
          <w:divBdr>
            <w:top w:val="none" w:sz="0" w:space="0" w:color="auto"/>
            <w:left w:val="none" w:sz="0" w:space="0" w:color="auto"/>
            <w:bottom w:val="none" w:sz="0" w:space="0" w:color="auto"/>
            <w:right w:val="none" w:sz="0" w:space="0" w:color="auto"/>
          </w:divBdr>
          <w:divsChild>
            <w:div w:id="2072996240">
              <w:marLeft w:val="0"/>
              <w:marRight w:val="0"/>
              <w:marTop w:val="0"/>
              <w:marBottom w:val="0"/>
              <w:divBdr>
                <w:top w:val="none" w:sz="0" w:space="0" w:color="auto"/>
                <w:left w:val="none" w:sz="0" w:space="0" w:color="auto"/>
                <w:bottom w:val="none" w:sz="0" w:space="0" w:color="auto"/>
                <w:right w:val="none" w:sz="0" w:space="0" w:color="auto"/>
              </w:divBdr>
              <w:divsChild>
                <w:div w:id="1660764545">
                  <w:marLeft w:val="-240"/>
                  <w:marRight w:val="0"/>
                  <w:marTop w:val="0"/>
                  <w:marBottom w:val="0"/>
                  <w:divBdr>
                    <w:top w:val="none" w:sz="0" w:space="0" w:color="auto"/>
                    <w:left w:val="none" w:sz="0" w:space="0" w:color="auto"/>
                    <w:bottom w:val="none" w:sz="0" w:space="0" w:color="auto"/>
                    <w:right w:val="none" w:sz="0" w:space="0" w:color="auto"/>
                  </w:divBdr>
                  <w:divsChild>
                    <w:div w:id="959531749">
                      <w:marLeft w:val="0"/>
                      <w:marRight w:val="0"/>
                      <w:marTop w:val="0"/>
                      <w:marBottom w:val="0"/>
                      <w:divBdr>
                        <w:top w:val="none" w:sz="0" w:space="0" w:color="auto"/>
                        <w:left w:val="none" w:sz="0" w:space="0" w:color="auto"/>
                        <w:bottom w:val="none" w:sz="0" w:space="0" w:color="auto"/>
                        <w:right w:val="none" w:sz="0" w:space="0" w:color="auto"/>
                      </w:divBdr>
                      <w:divsChild>
                        <w:div w:id="821896356">
                          <w:marLeft w:val="0"/>
                          <w:marRight w:val="0"/>
                          <w:marTop w:val="0"/>
                          <w:marBottom w:val="0"/>
                          <w:divBdr>
                            <w:top w:val="none" w:sz="0" w:space="0" w:color="auto"/>
                            <w:left w:val="none" w:sz="0" w:space="0" w:color="auto"/>
                            <w:bottom w:val="none" w:sz="0" w:space="0" w:color="auto"/>
                            <w:right w:val="none" w:sz="0" w:space="0" w:color="auto"/>
                          </w:divBdr>
                          <w:divsChild>
                            <w:div w:id="1004548464">
                              <w:marLeft w:val="0"/>
                              <w:marRight w:val="0"/>
                              <w:marTop w:val="0"/>
                              <w:marBottom w:val="0"/>
                              <w:divBdr>
                                <w:top w:val="none" w:sz="0" w:space="0" w:color="auto"/>
                                <w:left w:val="none" w:sz="0" w:space="0" w:color="auto"/>
                                <w:bottom w:val="none" w:sz="0" w:space="0" w:color="auto"/>
                                <w:right w:val="none" w:sz="0" w:space="0" w:color="auto"/>
                              </w:divBdr>
                              <w:divsChild>
                                <w:div w:id="1386299985">
                                  <w:marLeft w:val="0"/>
                                  <w:marRight w:val="0"/>
                                  <w:marTop w:val="0"/>
                                  <w:marBottom w:val="0"/>
                                  <w:divBdr>
                                    <w:top w:val="none" w:sz="0" w:space="0" w:color="auto"/>
                                    <w:left w:val="none" w:sz="0" w:space="0" w:color="auto"/>
                                    <w:bottom w:val="none" w:sz="0" w:space="0" w:color="auto"/>
                                    <w:right w:val="none" w:sz="0" w:space="0" w:color="auto"/>
                                  </w:divBdr>
                                  <w:divsChild>
                                    <w:div w:id="99020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4331832">
          <w:marLeft w:val="0"/>
          <w:marRight w:val="0"/>
          <w:marTop w:val="0"/>
          <w:marBottom w:val="0"/>
          <w:divBdr>
            <w:top w:val="none" w:sz="0" w:space="0" w:color="auto"/>
            <w:left w:val="none" w:sz="0" w:space="0" w:color="auto"/>
            <w:bottom w:val="none" w:sz="0" w:space="0" w:color="auto"/>
            <w:right w:val="none" w:sz="0" w:space="0" w:color="auto"/>
          </w:divBdr>
          <w:divsChild>
            <w:div w:id="1768429353">
              <w:marLeft w:val="0"/>
              <w:marRight w:val="0"/>
              <w:marTop w:val="0"/>
              <w:marBottom w:val="0"/>
              <w:divBdr>
                <w:top w:val="none" w:sz="0" w:space="0" w:color="auto"/>
                <w:left w:val="none" w:sz="0" w:space="0" w:color="auto"/>
                <w:bottom w:val="none" w:sz="0" w:space="0" w:color="auto"/>
                <w:right w:val="none" w:sz="0" w:space="0" w:color="auto"/>
              </w:divBdr>
              <w:divsChild>
                <w:div w:id="1999116129">
                  <w:marLeft w:val="-240"/>
                  <w:marRight w:val="0"/>
                  <w:marTop w:val="0"/>
                  <w:marBottom w:val="0"/>
                  <w:divBdr>
                    <w:top w:val="none" w:sz="0" w:space="0" w:color="auto"/>
                    <w:left w:val="none" w:sz="0" w:space="0" w:color="auto"/>
                    <w:bottom w:val="none" w:sz="0" w:space="0" w:color="auto"/>
                    <w:right w:val="none" w:sz="0" w:space="0" w:color="auto"/>
                  </w:divBdr>
                  <w:divsChild>
                    <w:div w:id="2024357669">
                      <w:marLeft w:val="0"/>
                      <w:marRight w:val="0"/>
                      <w:marTop w:val="0"/>
                      <w:marBottom w:val="0"/>
                      <w:divBdr>
                        <w:top w:val="none" w:sz="0" w:space="0" w:color="auto"/>
                        <w:left w:val="none" w:sz="0" w:space="0" w:color="auto"/>
                        <w:bottom w:val="none" w:sz="0" w:space="0" w:color="auto"/>
                        <w:right w:val="none" w:sz="0" w:space="0" w:color="auto"/>
                      </w:divBdr>
                      <w:divsChild>
                        <w:div w:id="434131260">
                          <w:marLeft w:val="0"/>
                          <w:marRight w:val="0"/>
                          <w:marTop w:val="0"/>
                          <w:marBottom w:val="0"/>
                          <w:divBdr>
                            <w:top w:val="none" w:sz="0" w:space="0" w:color="auto"/>
                            <w:left w:val="none" w:sz="0" w:space="0" w:color="auto"/>
                            <w:bottom w:val="none" w:sz="0" w:space="0" w:color="auto"/>
                            <w:right w:val="none" w:sz="0" w:space="0" w:color="auto"/>
                          </w:divBdr>
                          <w:divsChild>
                            <w:div w:id="699739757">
                              <w:marLeft w:val="0"/>
                              <w:marRight w:val="0"/>
                              <w:marTop w:val="0"/>
                              <w:marBottom w:val="0"/>
                              <w:divBdr>
                                <w:top w:val="none" w:sz="0" w:space="0" w:color="auto"/>
                                <w:left w:val="none" w:sz="0" w:space="0" w:color="auto"/>
                                <w:bottom w:val="none" w:sz="0" w:space="0" w:color="auto"/>
                                <w:right w:val="none" w:sz="0" w:space="0" w:color="auto"/>
                              </w:divBdr>
                              <w:divsChild>
                                <w:div w:id="2053116440">
                                  <w:marLeft w:val="0"/>
                                  <w:marRight w:val="0"/>
                                  <w:marTop w:val="0"/>
                                  <w:marBottom w:val="0"/>
                                  <w:divBdr>
                                    <w:top w:val="none" w:sz="0" w:space="0" w:color="auto"/>
                                    <w:left w:val="none" w:sz="0" w:space="0" w:color="auto"/>
                                    <w:bottom w:val="none" w:sz="0" w:space="0" w:color="auto"/>
                                    <w:right w:val="none" w:sz="0" w:space="0" w:color="auto"/>
                                  </w:divBdr>
                                  <w:divsChild>
                                    <w:div w:id="168709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4262921">
          <w:marLeft w:val="0"/>
          <w:marRight w:val="0"/>
          <w:marTop w:val="0"/>
          <w:marBottom w:val="0"/>
          <w:divBdr>
            <w:top w:val="none" w:sz="0" w:space="0" w:color="auto"/>
            <w:left w:val="none" w:sz="0" w:space="0" w:color="auto"/>
            <w:bottom w:val="none" w:sz="0" w:space="0" w:color="auto"/>
            <w:right w:val="none" w:sz="0" w:space="0" w:color="auto"/>
          </w:divBdr>
          <w:divsChild>
            <w:div w:id="630282261">
              <w:marLeft w:val="0"/>
              <w:marRight w:val="0"/>
              <w:marTop w:val="0"/>
              <w:marBottom w:val="0"/>
              <w:divBdr>
                <w:top w:val="none" w:sz="0" w:space="0" w:color="auto"/>
                <w:left w:val="none" w:sz="0" w:space="0" w:color="auto"/>
                <w:bottom w:val="none" w:sz="0" w:space="0" w:color="auto"/>
                <w:right w:val="none" w:sz="0" w:space="0" w:color="auto"/>
              </w:divBdr>
              <w:divsChild>
                <w:div w:id="1859272122">
                  <w:marLeft w:val="-240"/>
                  <w:marRight w:val="0"/>
                  <w:marTop w:val="0"/>
                  <w:marBottom w:val="0"/>
                  <w:divBdr>
                    <w:top w:val="none" w:sz="0" w:space="0" w:color="auto"/>
                    <w:left w:val="none" w:sz="0" w:space="0" w:color="auto"/>
                    <w:bottom w:val="none" w:sz="0" w:space="0" w:color="auto"/>
                    <w:right w:val="none" w:sz="0" w:space="0" w:color="auto"/>
                  </w:divBdr>
                  <w:divsChild>
                    <w:div w:id="1691569083">
                      <w:marLeft w:val="0"/>
                      <w:marRight w:val="0"/>
                      <w:marTop w:val="0"/>
                      <w:marBottom w:val="0"/>
                      <w:divBdr>
                        <w:top w:val="none" w:sz="0" w:space="0" w:color="auto"/>
                        <w:left w:val="none" w:sz="0" w:space="0" w:color="auto"/>
                        <w:bottom w:val="none" w:sz="0" w:space="0" w:color="auto"/>
                        <w:right w:val="none" w:sz="0" w:space="0" w:color="auto"/>
                      </w:divBdr>
                      <w:divsChild>
                        <w:div w:id="1293901346">
                          <w:marLeft w:val="0"/>
                          <w:marRight w:val="0"/>
                          <w:marTop w:val="0"/>
                          <w:marBottom w:val="0"/>
                          <w:divBdr>
                            <w:top w:val="none" w:sz="0" w:space="0" w:color="auto"/>
                            <w:left w:val="none" w:sz="0" w:space="0" w:color="auto"/>
                            <w:bottom w:val="none" w:sz="0" w:space="0" w:color="auto"/>
                            <w:right w:val="none" w:sz="0" w:space="0" w:color="auto"/>
                          </w:divBdr>
                          <w:divsChild>
                            <w:div w:id="598634939">
                              <w:marLeft w:val="0"/>
                              <w:marRight w:val="0"/>
                              <w:marTop w:val="0"/>
                              <w:marBottom w:val="0"/>
                              <w:divBdr>
                                <w:top w:val="none" w:sz="0" w:space="0" w:color="auto"/>
                                <w:left w:val="none" w:sz="0" w:space="0" w:color="auto"/>
                                <w:bottom w:val="none" w:sz="0" w:space="0" w:color="auto"/>
                                <w:right w:val="none" w:sz="0" w:space="0" w:color="auto"/>
                              </w:divBdr>
                              <w:divsChild>
                                <w:div w:id="1901869201">
                                  <w:marLeft w:val="0"/>
                                  <w:marRight w:val="0"/>
                                  <w:marTop w:val="0"/>
                                  <w:marBottom w:val="0"/>
                                  <w:divBdr>
                                    <w:top w:val="none" w:sz="0" w:space="0" w:color="auto"/>
                                    <w:left w:val="none" w:sz="0" w:space="0" w:color="auto"/>
                                    <w:bottom w:val="none" w:sz="0" w:space="0" w:color="auto"/>
                                    <w:right w:val="none" w:sz="0" w:space="0" w:color="auto"/>
                                  </w:divBdr>
                                  <w:divsChild>
                                    <w:div w:id="96293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3200420">
          <w:marLeft w:val="0"/>
          <w:marRight w:val="0"/>
          <w:marTop w:val="0"/>
          <w:marBottom w:val="0"/>
          <w:divBdr>
            <w:top w:val="none" w:sz="0" w:space="0" w:color="auto"/>
            <w:left w:val="none" w:sz="0" w:space="0" w:color="auto"/>
            <w:bottom w:val="none" w:sz="0" w:space="0" w:color="auto"/>
            <w:right w:val="none" w:sz="0" w:space="0" w:color="auto"/>
          </w:divBdr>
          <w:divsChild>
            <w:div w:id="1642417866">
              <w:marLeft w:val="0"/>
              <w:marRight w:val="0"/>
              <w:marTop w:val="0"/>
              <w:marBottom w:val="0"/>
              <w:divBdr>
                <w:top w:val="none" w:sz="0" w:space="0" w:color="auto"/>
                <w:left w:val="none" w:sz="0" w:space="0" w:color="auto"/>
                <w:bottom w:val="none" w:sz="0" w:space="0" w:color="auto"/>
                <w:right w:val="none" w:sz="0" w:space="0" w:color="auto"/>
              </w:divBdr>
              <w:divsChild>
                <w:div w:id="1554655147">
                  <w:marLeft w:val="-240"/>
                  <w:marRight w:val="0"/>
                  <w:marTop w:val="0"/>
                  <w:marBottom w:val="0"/>
                  <w:divBdr>
                    <w:top w:val="none" w:sz="0" w:space="0" w:color="auto"/>
                    <w:left w:val="none" w:sz="0" w:space="0" w:color="auto"/>
                    <w:bottom w:val="none" w:sz="0" w:space="0" w:color="auto"/>
                    <w:right w:val="none" w:sz="0" w:space="0" w:color="auto"/>
                  </w:divBdr>
                  <w:divsChild>
                    <w:div w:id="237331866">
                      <w:marLeft w:val="0"/>
                      <w:marRight w:val="0"/>
                      <w:marTop w:val="0"/>
                      <w:marBottom w:val="0"/>
                      <w:divBdr>
                        <w:top w:val="none" w:sz="0" w:space="0" w:color="auto"/>
                        <w:left w:val="none" w:sz="0" w:space="0" w:color="auto"/>
                        <w:bottom w:val="none" w:sz="0" w:space="0" w:color="auto"/>
                        <w:right w:val="none" w:sz="0" w:space="0" w:color="auto"/>
                      </w:divBdr>
                      <w:divsChild>
                        <w:div w:id="1867986795">
                          <w:marLeft w:val="0"/>
                          <w:marRight w:val="0"/>
                          <w:marTop w:val="0"/>
                          <w:marBottom w:val="0"/>
                          <w:divBdr>
                            <w:top w:val="none" w:sz="0" w:space="0" w:color="auto"/>
                            <w:left w:val="none" w:sz="0" w:space="0" w:color="auto"/>
                            <w:bottom w:val="none" w:sz="0" w:space="0" w:color="auto"/>
                            <w:right w:val="none" w:sz="0" w:space="0" w:color="auto"/>
                          </w:divBdr>
                          <w:divsChild>
                            <w:div w:id="302008171">
                              <w:marLeft w:val="0"/>
                              <w:marRight w:val="0"/>
                              <w:marTop w:val="0"/>
                              <w:marBottom w:val="0"/>
                              <w:divBdr>
                                <w:top w:val="none" w:sz="0" w:space="0" w:color="auto"/>
                                <w:left w:val="none" w:sz="0" w:space="0" w:color="auto"/>
                                <w:bottom w:val="none" w:sz="0" w:space="0" w:color="auto"/>
                                <w:right w:val="none" w:sz="0" w:space="0" w:color="auto"/>
                              </w:divBdr>
                              <w:divsChild>
                                <w:div w:id="813453912">
                                  <w:marLeft w:val="0"/>
                                  <w:marRight w:val="0"/>
                                  <w:marTop w:val="0"/>
                                  <w:marBottom w:val="0"/>
                                  <w:divBdr>
                                    <w:top w:val="none" w:sz="0" w:space="0" w:color="auto"/>
                                    <w:left w:val="none" w:sz="0" w:space="0" w:color="auto"/>
                                    <w:bottom w:val="none" w:sz="0" w:space="0" w:color="auto"/>
                                    <w:right w:val="none" w:sz="0" w:space="0" w:color="auto"/>
                                  </w:divBdr>
                                  <w:divsChild>
                                    <w:div w:id="34428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1312116">
      <w:bodyDiv w:val="1"/>
      <w:marLeft w:val="0"/>
      <w:marRight w:val="0"/>
      <w:marTop w:val="0"/>
      <w:marBottom w:val="0"/>
      <w:divBdr>
        <w:top w:val="none" w:sz="0" w:space="0" w:color="auto"/>
        <w:left w:val="none" w:sz="0" w:space="0" w:color="auto"/>
        <w:bottom w:val="none" w:sz="0" w:space="0" w:color="auto"/>
        <w:right w:val="none" w:sz="0" w:space="0" w:color="auto"/>
      </w:divBdr>
      <w:divsChild>
        <w:div w:id="757093652">
          <w:marLeft w:val="0"/>
          <w:marRight w:val="0"/>
          <w:marTop w:val="0"/>
          <w:marBottom w:val="0"/>
          <w:divBdr>
            <w:top w:val="none" w:sz="0" w:space="0" w:color="auto"/>
            <w:left w:val="none" w:sz="0" w:space="0" w:color="auto"/>
            <w:bottom w:val="none" w:sz="0" w:space="0" w:color="auto"/>
            <w:right w:val="none" w:sz="0" w:space="0" w:color="auto"/>
          </w:divBdr>
          <w:divsChild>
            <w:div w:id="231156480">
              <w:marLeft w:val="0"/>
              <w:marRight w:val="0"/>
              <w:marTop w:val="0"/>
              <w:marBottom w:val="0"/>
              <w:divBdr>
                <w:top w:val="none" w:sz="0" w:space="0" w:color="auto"/>
                <w:left w:val="none" w:sz="0" w:space="0" w:color="auto"/>
                <w:bottom w:val="none" w:sz="0" w:space="0" w:color="auto"/>
                <w:right w:val="none" w:sz="0" w:space="0" w:color="auto"/>
              </w:divBdr>
              <w:divsChild>
                <w:div w:id="2097247574">
                  <w:marLeft w:val="0"/>
                  <w:marRight w:val="0"/>
                  <w:marTop w:val="0"/>
                  <w:marBottom w:val="0"/>
                  <w:divBdr>
                    <w:top w:val="none" w:sz="0" w:space="0" w:color="auto"/>
                    <w:left w:val="none" w:sz="0" w:space="0" w:color="auto"/>
                    <w:bottom w:val="none" w:sz="0" w:space="0" w:color="auto"/>
                    <w:right w:val="none" w:sz="0" w:space="0" w:color="auto"/>
                  </w:divBdr>
                  <w:divsChild>
                    <w:div w:id="1874270521">
                      <w:marLeft w:val="0"/>
                      <w:marRight w:val="0"/>
                      <w:marTop w:val="0"/>
                      <w:marBottom w:val="0"/>
                      <w:divBdr>
                        <w:top w:val="none" w:sz="0" w:space="0" w:color="auto"/>
                        <w:left w:val="none" w:sz="0" w:space="0" w:color="auto"/>
                        <w:bottom w:val="none" w:sz="0" w:space="0" w:color="auto"/>
                        <w:right w:val="none" w:sz="0" w:space="0" w:color="auto"/>
                      </w:divBdr>
                    </w:div>
                    <w:div w:id="796533096">
                      <w:marLeft w:val="0"/>
                      <w:marRight w:val="0"/>
                      <w:marTop w:val="0"/>
                      <w:marBottom w:val="0"/>
                      <w:divBdr>
                        <w:top w:val="none" w:sz="0" w:space="0" w:color="auto"/>
                        <w:left w:val="none" w:sz="0" w:space="0" w:color="auto"/>
                        <w:bottom w:val="none" w:sz="0" w:space="0" w:color="auto"/>
                        <w:right w:val="none" w:sz="0" w:space="0" w:color="auto"/>
                      </w:divBdr>
                    </w:div>
                    <w:div w:id="351348107">
                      <w:marLeft w:val="0"/>
                      <w:marRight w:val="0"/>
                      <w:marTop w:val="0"/>
                      <w:marBottom w:val="0"/>
                      <w:divBdr>
                        <w:top w:val="none" w:sz="0" w:space="0" w:color="auto"/>
                        <w:left w:val="none" w:sz="0" w:space="0" w:color="auto"/>
                        <w:bottom w:val="none" w:sz="0" w:space="0" w:color="auto"/>
                        <w:right w:val="none" w:sz="0" w:space="0" w:color="auto"/>
                      </w:divBdr>
                    </w:div>
                    <w:div w:id="1338508164">
                      <w:marLeft w:val="0"/>
                      <w:marRight w:val="0"/>
                      <w:marTop w:val="0"/>
                      <w:marBottom w:val="0"/>
                      <w:divBdr>
                        <w:top w:val="none" w:sz="0" w:space="0" w:color="auto"/>
                        <w:left w:val="none" w:sz="0" w:space="0" w:color="auto"/>
                        <w:bottom w:val="none" w:sz="0" w:space="0" w:color="auto"/>
                        <w:right w:val="none" w:sz="0" w:space="0" w:color="auto"/>
                      </w:divBdr>
                    </w:div>
                    <w:div w:id="1627854380">
                      <w:marLeft w:val="0"/>
                      <w:marRight w:val="0"/>
                      <w:marTop w:val="0"/>
                      <w:marBottom w:val="0"/>
                      <w:divBdr>
                        <w:top w:val="none" w:sz="0" w:space="0" w:color="auto"/>
                        <w:left w:val="none" w:sz="0" w:space="0" w:color="auto"/>
                        <w:bottom w:val="none" w:sz="0" w:space="0" w:color="auto"/>
                        <w:right w:val="none" w:sz="0" w:space="0" w:color="auto"/>
                      </w:divBdr>
                    </w:div>
                    <w:div w:id="595094275">
                      <w:marLeft w:val="0"/>
                      <w:marRight w:val="0"/>
                      <w:marTop w:val="0"/>
                      <w:marBottom w:val="0"/>
                      <w:divBdr>
                        <w:top w:val="none" w:sz="0" w:space="0" w:color="auto"/>
                        <w:left w:val="none" w:sz="0" w:space="0" w:color="auto"/>
                        <w:bottom w:val="none" w:sz="0" w:space="0" w:color="auto"/>
                        <w:right w:val="none" w:sz="0" w:space="0" w:color="auto"/>
                      </w:divBdr>
                    </w:div>
                    <w:div w:id="116880588">
                      <w:marLeft w:val="0"/>
                      <w:marRight w:val="0"/>
                      <w:marTop w:val="0"/>
                      <w:marBottom w:val="0"/>
                      <w:divBdr>
                        <w:top w:val="none" w:sz="0" w:space="0" w:color="auto"/>
                        <w:left w:val="none" w:sz="0" w:space="0" w:color="auto"/>
                        <w:bottom w:val="none" w:sz="0" w:space="0" w:color="auto"/>
                        <w:right w:val="none" w:sz="0" w:space="0" w:color="auto"/>
                      </w:divBdr>
                    </w:div>
                    <w:div w:id="13666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010930">
      <w:bodyDiv w:val="1"/>
      <w:marLeft w:val="0"/>
      <w:marRight w:val="0"/>
      <w:marTop w:val="0"/>
      <w:marBottom w:val="0"/>
      <w:divBdr>
        <w:top w:val="none" w:sz="0" w:space="0" w:color="auto"/>
        <w:left w:val="none" w:sz="0" w:space="0" w:color="auto"/>
        <w:bottom w:val="none" w:sz="0" w:space="0" w:color="auto"/>
        <w:right w:val="none" w:sz="0" w:space="0" w:color="auto"/>
      </w:divBdr>
    </w:div>
    <w:div w:id="1523401735">
      <w:bodyDiv w:val="1"/>
      <w:marLeft w:val="0"/>
      <w:marRight w:val="0"/>
      <w:marTop w:val="0"/>
      <w:marBottom w:val="0"/>
      <w:divBdr>
        <w:top w:val="none" w:sz="0" w:space="0" w:color="auto"/>
        <w:left w:val="none" w:sz="0" w:space="0" w:color="auto"/>
        <w:bottom w:val="none" w:sz="0" w:space="0" w:color="auto"/>
        <w:right w:val="none" w:sz="0" w:space="0" w:color="auto"/>
      </w:divBdr>
    </w:div>
    <w:div w:id="1523586163">
      <w:bodyDiv w:val="1"/>
      <w:marLeft w:val="0"/>
      <w:marRight w:val="0"/>
      <w:marTop w:val="0"/>
      <w:marBottom w:val="0"/>
      <w:divBdr>
        <w:top w:val="none" w:sz="0" w:space="0" w:color="auto"/>
        <w:left w:val="none" w:sz="0" w:space="0" w:color="auto"/>
        <w:bottom w:val="none" w:sz="0" w:space="0" w:color="auto"/>
        <w:right w:val="none" w:sz="0" w:space="0" w:color="auto"/>
      </w:divBdr>
      <w:divsChild>
        <w:div w:id="1237783839">
          <w:marLeft w:val="0"/>
          <w:marRight w:val="0"/>
          <w:marTop w:val="0"/>
          <w:marBottom w:val="0"/>
          <w:divBdr>
            <w:top w:val="none" w:sz="0" w:space="0" w:color="auto"/>
            <w:left w:val="none" w:sz="0" w:space="0" w:color="auto"/>
            <w:bottom w:val="none" w:sz="0" w:space="0" w:color="auto"/>
            <w:right w:val="none" w:sz="0" w:space="0" w:color="auto"/>
          </w:divBdr>
          <w:divsChild>
            <w:div w:id="942302067">
              <w:marLeft w:val="0"/>
              <w:marRight w:val="0"/>
              <w:marTop w:val="0"/>
              <w:marBottom w:val="0"/>
              <w:divBdr>
                <w:top w:val="none" w:sz="0" w:space="0" w:color="auto"/>
                <w:left w:val="none" w:sz="0" w:space="0" w:color="auto"/>
                <w:bottom w:val="none" w:sz="0" w:space="0" w:color="auto"/>
                <w:right w:val="none" w:sz="0" w:space="0" w:color="auto"/>
              </w:divBdr>
              <w:divsChild>
                <w:div w:id="1554271275">
                  <w:marLeft w:val="0"/>
                  <w:marRight w:val="0"/>
                  <w:marTop w:val="0"/>
                  <w:marBottom w:val="0"/>
                  <w:divBdr>
                    <w:top w:val="none" w:sz="0" w:space="0" w:color="auto"/>
                    <w:left w:val="none" w:sz="0" w:space="0" w:color="auto"/>
                    <w:bottom w:val="none" w:sz="0" w:space="0" w:color="auto"/>
                    <w:right w:val="none" w:sz="0" w:space="0" w:color="auto"/>
                  </w:divBdr>
                  <w:divsChild>
                    <w:div w:id="1843156547">
                      <w:marLeft w:val="0"/>
                      <w:marRight w:val="0"/>
                      <w:marTop w:val="0"/>
                      <w:marBottom w:val="0"/>
                      <w:divBdr>
                        <w:top w:val="none" w:sz="0" w:space="0" w:color="auto"/>
                        <w:left w:val="none" w:sz="0" w:space="0" w:color="auto"/>
                        <w:bottom w:val="none" w:sz="0" w:space="0" w:color="auto"/>
                        <w:right w:val="none" w:sz="0" w:space="0" w:color="auto"/>
                      </w:divBdr>
                      <w:divsChild>
                        <w:div w:id="1899129649">
                          <w:marLeft w:val="0"/>
                          <w:marRight w:val="0"/>
                          <w:marTop w:val="0"/>
                          <w:marBottom w:val="0"/>
                          <w:divBdr>
                            <w:top w:val="none" w:sz="0" w:space="0" w:color="auto"/>
                            <w:left w:val="none" w:sz="0" w:space="0" w:color="auto"/>
                            <w:bottom w:val="none" w:sz="0" w:space="0" w:color="auto"/>
                            <w:right w:val="none" w:sz="0" w:space="0" w:color="auto"/>
                          </w:divBdr>
                          <w:divsChild>
                            <w:div w:id="150420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9506499">
          <w:marLeft w:val="0"/>
          <w:marRight w:val="0"/>
          <w:marTop w:val="0"/>
          <w:marBottom w:val="0"/>
          <w:divBdr>
            <w:top w:val="none" w:sz="0" w:space="0" w:color="auto"/>
            <w:left w:val="none" w:sz="0" w:space="0" w:color="auto"/>
            <w:bottom w:val="none" w:sz="0" w:space="0" w:color="auto"/>
            <w:right w:val="none" w:sz="0" w:space="0" w:color="auto"/>
          </w:divBdr>
          <w:divsChild>
            <w:div w:id="22706632">
              <w:marLeft w:val="0"/>
              <w:marRight w:val="0"/>
              <w:marTop w:val="0"/>
              <w:marBottom w:val="0"/>
              <w:divBdr>
                <w:top w:val="none" w:sz="0" w:space="0" w:color="auto"/>
                <w:left w:val="none" w:sz="0" w:space="0" w:color="auto"/>
                <w:bottom w:val="none" w:sz="0" w:space="0" w:color="auto"/>
                <w:right w:val="none" w:sz="0" w:space="0" w:color="auto"/>
              </w:divBdr>
              <w:divsChild>
                <w:div w:id="802651668">
                  <w:marLeft w:val="-240"/>
                  <w:marRight w:val="0"/>
                  <w:marTop w:val="0"/>
                  <w:marBottom w:val="0"/>
                  <w:divBdr>
                    <w:top w:val="none" w:sz="0" w:space="0" w:color="auto"/>
                    <w:left w:val="none" w:sz="0" w:space="0" w:color="auto"/>
                    <w:bottom w:val="none" w:sz="0" w:space="0" w:color="auto"/>
                    <w:right w:val="none" w:sz="0" w:space="0" w:color="auto"/>
                  </w:divBdr>
                  <w:divsChild>
                    <w:div w:id="634067971">
                      <w:marLeft w:val="0"/>
                      <w:marRight w:val="0"/>
                      <w:marTop w:val="0"/>
                      <w:marBottom w:val="0"/>
                      <w:divBdr>
                        <w:top w:val="none" w:sz="0" w:space="0" w:color="auto"/>
                        <w:left w:val="none" w:sz="0" w:space="0" w:color="auto"/>
                        <w:bottom w:val="none" w:sz="0" w:space="0" w:color="auto"/>
                        <w:right w:val="none" w:sz="0" w:space="0" w:color="auto"/>
                      </w:divBdr>
                      <w:divsChild>
                        <w:div w:id="1185753899">
                          <w:marLeft w:val="0"/>
                          <w:marRight w:val="0"/>
                          <w:marTop w:val="0"/>
                          <w:marBottom w:val="0"/>
                          <w:divBdr>
                            <w:top w:val="none" w:sz="0" w:space="0" w:color="auto"/>
                            <w:left w:val="none" w:sz="0" w:space="0" w:color="auto"/>
                            <w:bottom w:val="none" w:sz="0" w:space="0" w:color="auto"/>
                            <w:right w:val="none" w:sz="0" w:space="0" w:color="auto"/>
                          </w:divBdr>
                          <w:divsChild>
                            <w:div w:id="413860302">
                              <w:marLeft w:val="0"/>
                              <w:marRight w:val="0"/>
                              <w:marTop w:val="0"/>
                              <w:marBottom w:val="0"/>
                              <w:divBdr>
                                <w:top w:val="none" w:sz="0" w:space="0" w:color="auto"/>
                                <w:left w:val="none" w:sz="0" w:space="0" w:color="auto"/>
                                <w:bottom w:val="none" w:sz="0" w:space="0" w:color="auto"/>
                                <w:right w:val="none" w:sz="0" w:space="0" w:color="auto"/>
                              </w:divBdr>
                              <w:divsChild>
                                <w:div w:id="1138380620">
                                  <w:marLeft w:val="0"/>
                                  <w:marRight w:val="0"/>
                                  <w:marTop w:val="0"/>
                                  <w:marBottom w:val="0"/>
                                  <w:divBdr>
                                    <w:top w:val="none" w:sz="0" w:space="0" w:color="auto"/>
                                    <w:left w:val="none" w:sz="0" w:space="0" w:color="auto"/>
                                    <w:bottom w:val="none" w:sz="0" w:space="0" w:color="auto"/>
                                    <w:right w:val="none" w:sz="0" w:space="0" w:color="auto"/>
                                  </w:divBdr>
                                  <w:divsChild>
                                    <w:div w:id="157169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3665088">
      <w:bodyDiv w:val="1"/>
      <w:marLeft w:val="0"/>
      <w:marRight w:val="0"/>
      <w:marTop w:val="0"/>
      <w:marBottom w:val="0"/>
      <w:divBdr>
        <w:top w:val="none" w:sz="0" w:space="0" w:color="auto"/>
        <w:left w:val="none" w:sz="0" w:space="0" w:color="auto"/>
        <w:bottom w:val="none" w:sz="0" w:space="0" w:color="auto"/>
        <w:right w:val="none" w:sz="0" w:space="0" w:color="auto"/>
      </w:divBdr>
    </w:div>
    <w:div w:id="1523665145">
      <w:bodyDiv w:val="1"/>
      <w:marLeft w:val="0"/>
      <w:marRight w:val="0"/>
      <w:marTop w:val="0"/>
      <w:marBottom w:val="0"/>
      <w:divBdr>
        <w:top w:val="none" w:sz="0" w:space="0" w:color="auto"/>
        <w:left w:val="none" w:sz="0" w:space="0" w:color="auto"/>
        <w:bottom w:val="none" w:sz="0" w:space="0" w:color="auto"/>
        <w:right w:val="none" w:sz="0" w:space="0" w:color="auto"/>
      </w:divBdr>
    </w:div>
    <w:div w:id="1523780227">
      <w:bodyDiv w:val="1"/>
      <w:marLeft w:val="0"/>
      <w:marRight w:val="0"/>
      <w:marTop w:val="0"/>
      <w:marBottom w:val="0"/>
      <w:divBdr>
        <w:top w:val="none" w:sz="0" w:space="0" w:color="auto"/>
        <w:left w:val="none" w:sz="0" w:space="0" w:color="auto"/>
        <w:bottom w:val="none" w:sz="0" w:space="0" w:color="auto"/>
        <w:right w:val="none" w:sz="0" w:space="0" w:color="auto"/>
      </w:divBdr>
      <w:divsChild>
        <w:div w:id="2060856089">
          <w:marLeft w:val="0"/>
          <w:marRight w:val="0"/>
          <w:marTop w:val="0"/>
          <w:marBottom w:val="0"/>
          <w:divBdr>
            <w:top w:val="none" w:sz="0" w:space="0" w:color="auto"/>
            <w:left w:val="none" w:sz="0" w:space="0" w:color="auto"/>
            <w:bottom w:val="none" w:sz="0" w:space="0" w:color="auto"/>
            <w:right w:val="none" w:sz="0" w:space="0" w:color="auto"/>
          </w:divBdr>
          <w:divsChild>
            <w:div w:id="1657342263">
              <w:marLeft w:val="0"/>
              <w:marRight w:val="0"/>
              <w:marTop w:val="0"/>
              <w:marBottom w:val="0"/>
              <w:divBdr>
                <w:top w:val="none" w:sz="0" w:space="0" w:color="auto"/>
                <w:left w:val="none" w:sz="0" w:space="0" w:color="auto"/>
                <w:bottom w:val="none" w:sz="0" w:space="0" w:color="auto"/>
                <w:right w:val="none" w:sz="0" w:space="0" w:color="auto"/>
              </w:divBdr>
              <w:divsChild>
                <w:div w:id="1929993946">
                  <w:marLeft w:val="0"/>
                  <w:marRight w:val="0"/>
                  <w:marTop w:val="0"/>
                  <w:marBottom w:val="0"/>
                  <w:divBdr>
                    <w:top w:val="none" w:sz="0" w:space="0" w:color="auto"/>
                    <w:left w:val="none" w:sz="0" w:space="0" w:color="auto"/>
                    <w:bottom w:val="none" w:sz="0" w:space="0" w:color="auto"/>
                    <w:right w:val="none" w:sz="0" w:space="0" w:color="auto"/>
                  </w:divBdr>
                  <w:divsChild>
                    <w:div w:id="546334658">
                      <w:marLeft w:val="0"/>
                      <w:marRight w:val="0"/>
                      <w:marTop w:val="0"/>
                      <w:marBottom w:val="0"/>
                      <w:divBdr>
                        <w:top w:val="none" w:sz="0" w:space="0" w:color="auto"/>
                        <w:left w:val="none" w:sz="0" w:space="0" w:color="auto"/>
                        <w:bottom w:val="none" w:sz="0" w:space="0" w:color="auto"/>
                        <w:right w:val="none" w:sz="0" w:space="0" w:color="auto"/>
                      </w:divBdr>
                    </w:div>
                    <w:div w:id="345444644">
                      <w:marLeft w:val="0"/>
                      <w:marRight w:val="0"/>
                      <w:marTop w:val="0"/>
                      <w:marBottom w:val="0"/>
                      <w:divBdr>
                        <w:top w:val="none" w:sz="0" w:space="0" w:color="auto"/>
                        <w:left w:val="none" w:sz="0" w:space="0" w:color="auto"/>
                        <w:bottom w:val="none" w:sz="0" w:space="0" w:color="auto"/>
                        <w:right w:val="none" w:sz="0" w:space="0" w:color="auto"/>
                      </w:divBdr>
                    </w:div>
                    <w:div w:id="606355772">
                      <w:marLeft w:val="0"/>
                      <w:marRight w:val="0"/>
                      <w:marTop w:val="0"/>
                      <w:marBottom w:val="0"/>
                      <w:divBdr>
                        <w:top w:val="none" w:sz="0" w:space="0" w:color="auto"/>
                        <w:left w:val="none" w:sz="0" w:space="0" w:color="auto"/>
                        <w:bottom w:val="none" w:sz="0" w:space="0" w:color="auto"/>
                        <w:right w:val="none" w:sz="0" w:space="0" w:color="auto"/>
                      </w:divBdr>
                    </w:div>
                    <w:div w:id="886525388">
                      <w:marLeft w:val="0"/>
                      <w:marRight w:val="0"/>
                      <w:marTop w:val="0"/>
                      <w:marBottom w:val="0"/>
                      <w:divBdr>
                        <w:top w:val="none" w:sz="0" w:space="0" w:color="auto"/>
                        <w:left w:val="none" w:sz="0" w:space="0" w:color="auto"/>
                        <w:bottom w:val="none" w:sz="0" w:space="0" w:color="auto"/>
                        <w:right w:val="none" w:sz="0" w:space="0" w:color="auto"/>
                      </w:divBdr>
                    </w:div>
                    <w:div w:id="978724552">
                      <w:marLeft w:val="0"/>
                      <w:marRight w:val="0"/>
                      <w:marTop w:val="0"/>
                      <w:marBottom w:val="0"/>
                      <w:divBdr>
                        <w:top w:val="none" w:sz="0" w:space="0" w:color="auto"/>
                        <w:left w:val="none" w:sz="0" w:space="0" w:color="auto"/>
                        <w:bottom w:val="none" w:sz="0" w:space="0" w:color="auto"/>
                        <w:right w:val="none" w:sz="0" w:space="0" w:color="auto"/>
                      </w:divBdr>
                    </w:div>
                    <w:div w:id="177454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318006">
      <w:bodyDiv w:val="1"/>
      <w:marLeft w:val="0"/>
      <w:marRight w:val="0"/>
      <w:marTop w:val="0"/>
      <w:marBottom w:val="0"/>
      <w:divBdr>
        <w:top w:val="none" w:sz="0" w:space="0" w:color="auto"/>
        <w:left w:val="none" w:sz="0" w:space="0" w:color="auto"/>
        <w:bottom w:val="none" w:sz="0" w:space="0" w:color="auto"/>
        <w:right w:val="none" w:sz="0" w:space="0" w:color="auto"/>
      </w:divBdr>
      <w:divsChild>
        <w:div w:id="1597907350">
          <w:marLeft w:val="0"/>
          <w:marRight w:val="0"/>
          <w:marTop w:val="0"/>
          <w:marBottom w:val="0"/>
          <w:divBdr>
            <w:top w:val="none" w:sz="0" w:space="0" w:color="auto"/>
            <w:left w:val="none" w:sz="0" w:space="0" w:color="auto"/>
            <w:bottom w:val="none" w:sz="0" w:space="0" w:color="auto"/>
            <w:right w:val="none" w:sz="0" w:space="0" w:color="auto"/>
          </w:divBdr>
          <w:divsChild>
            <w:div w:id="543490931">
              <w:marLeft w:val="0"/>
              <w:marRight w:val="0"/>
              <w:marTop w:val="0"/>
              <w:marBottom w:val="0"/>
              <w:divBdr>
                <w:top w:val="none" w:sz="0" w:space="0" w:color="auto"/>
                <w:left w:val="none" w:sz="0" w:space="0" w:color="auto"/>
                <w:bottom w:val="none" w:sz="0" w:space="0" w:color="auto"/>
                <w:right w:val="none" w:sz="0" w:space="0" w:color="auto"/>
              </w:divBdr>
              <w:divsChild>
                <w:div w:id="65567133">
                  <w:marLeft w:val="0"/>
                  <w:marRight w:val="0"/>
                  <w:marTop w:val="0"/>
                  <w:marBottom w:val="0"/>
                  <w:divBdr>
                    <w:top w:val="none" w:sz="0" w:space="0" w:color="auto"/>
                    <w:left w:val="none" w:sz="0" w:space="0" w:color="auto"/>
                    <w:bottom w:val="none" w:sz="0" w:space="0" w:color="auto"/>
                    <w:right w:val="none" w:sz="0" w:space="0" w:color="auto"/>
                  </w:divBdr>
                  <w:divsChild>
                    <w:div w:id="481042315">
                      <w:marLeft w:val="0"/>
                      <w:marRight w:val="0"/>
                      <w:marTop w:val="0"/>
                      <w:marBottom w:val="0"/>
                      <w:divBdr>
                        <w:top w:val="none" w:sz="0" w:space="0" w:color="auto"/>
                        <w:left w:val="none" w:sz="0" w:space="0" w:color="auto"/>
                        <w:bottom w:val="none" w:sz="0" w:space="0" w:color="auto"/>
                        <w:right w:val="none" w:sz="0" w:space="0" w:color="auto"/>
                      </w:divBdr>
                    </w:div>
                    <w:div w:id="701440935">
                      <w:marLeft w:val="0"/>
                      <w:marRight w:val="0"/>
                      <w:marTop w:val="0"/>
                      <w:marBottom w:val="0"/>
                      <w:divBdr>
                        <w:top w:val="none" w:sz="0" w:space="0" w:color="auto"/>
                        <w:left w:val="none" w:sz="0" w:space="0" w:color="auto"/>
                        <w:bottom w:val="none" w:sz="0" w:space="0" w:color="auto"/>
                        <w:right w:val="none" w:sz="0" w:space="0" w:color="auto"/>
                      </w:divBdr>
                    </w:div>
                    <w:div w:id="1518351503">
                      <w:marLeft w:val="0"/>
                      <w:marRight w:val="0"/>
                      <w:marTop w:val="0"/>
                      <w:marBottom w:val="0"/>
                      <w:divBdr>
                        <w:top w:val="none" w:sz="0" w:space="0" w:color="auto"/>
                        <w:left w:val="none" w:sz="0" w:space="0" w:color="auto"/>
                        <w:bottom w:val="none" w:sz="0" w:space="0" w:color="auto"/>
                        <w:right w:val="none" w:sz="0" w:space="0" w:color="auto"/>
                      </w:divBdr>
                    </w:div>
                    <w:div w:id="1503161939">
                      <w:marLeft w:val="0"/>
                      <w:marRight w:val="0"/>
                      <w:marTop w:val="0"/>
                      <w:marBottom w:val="0"/>
                      <w:divBdr>
                        <w:top w:val="none" w:sz="0" w:space="0" w:color="auto"/>
                        <w:left w:val="none" w:sz="0" w:space="0" w:color="auto"/>
                        <w:bottom w:val="none" w:sz="0" w:space="0" w:color="auto"/>
                        <w:right w:val="none" w:sz="0" w:space="0" w:color="auto"/>
                      </w:divBdr>
                    </w:div>
                    <w:div w:id="104270405">
                      <w:marLeft w:val="0"/>
                      <w:marRight w:val="0"/>
                      <w:marTop w:val="0"/>
                      <w:marBottom w:val="0"/>
                      <w:divBdr>
                        <w:top w:val="none" w:sz="0" w:space="0" w:color="auto"/>
                        <w:left w:val="none" w:sz="0" w:space="0" w:color="auto"/>
                        <w:bottom w:val="none" w:sz="0" w:space="0" w:color="auto"/>
                        <w:right w:val="none" w:sz="0" w:space="0" w:color="auto"/>
                      </w:divBdr>
                    </w:div>
                    <w:div w:id="347483705">
                      <w:marLeft w:val="0"/>
                      <w:marRight w:val="0"/>
                      <w:marTop w:val="0"/>
                      <w:marBottom w:val="0"/>
                      <w:divBdr>
                        <w:top w:val="none" w:sz="0" w:space="0" w:color="auto"/>
                        <w:left w:val="none" w:sz="0" w:space="0" w:color="auto"/>
                        <w:bottom w:val="none" w:sz="0" w:space="0" w:color="auto"/>
                        <w:right w:val="none" w:sz="0" w:space="0" w:color="auto"/>
                      </w:divBdr>
                    </w:div>
                    <w:div w:id="1526017028">
                      <w:marLeft w:val="0"/>
                      <w:marRight w:val="0"/>
                      <w:marTop w:val="0"/>
                      <w:marBottom w:val="0"/>
                      <w:divBdr>
                        <w:top w:val="none" w:sz="0" w:space="0" w:color="auto"/>
                        <w:left w:val="none" w:sz="0" w:space="0" w:color="auto"/>
                        <w:bottom w:val="none" w:sz="0" w:space="0" w:color="auto"/>
                        <w:right w:val="none" w:sz="0" w:space="0" w:color="auto"/>
                      </w:divBdr>
                    </w:div>
                    <w:div w:id="504245691">
                      <w:marLeft w:val="0"/>
                      <w:marRight w:val="0"/>
                      <w:marTop w:val="0"/>
                      <w:marBottom w:val="0"/>
                      <w:divBdr>
                        <w:top w:val="none" w:sz="0" w:space="0" w:color="auto"/>
                        <w:left w:val="none" w:sz="0" w:space="0" w:color="auto"/>
                        <w:bottom w:val="none" w:sz="0" w:space="0" w:color="auto"/>
                        <w:right w:val="none" w:sz="0" w:space="0" w:color="auto"/>
                      </w:divBdr>
                    </w:div>
                    <w:div w:id="48500239">
                      <w:marLeft w:val="0"/>
                      <w:marRight w:val="0"/>
                      <w:marTop w:val="0"/>
                      <w:marBottom w:val="0"/>
                      <w:divBdr>
                        <w:top w:val="none" w:sz="0" w:space="0" w:color="auto"/>
                        <w:left w:val="none" w:sz="0" w:space="0" w:color="auto"/>
                        <w:bottom w:val="none" w:sz="0" w:space="0" w:color="auto"/>
                        <w:right w:val="none" w:sz="0" w:space="0" w:color="auto"/>
                      </w:divBdr>
                    </w:div>
                    <w:div w:id="193921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394186">
      <w:bodyDiv w:val="1"/>
      <w:marLeft w:val="0"/>
      <w:marRight w:val="0"/>
      <w:marTop w:val="0"/>
      <w:marBottom w:val="0"/>
      <w:divBdr>
        <w:top w:val="none" w:sz="0" w:space="0" w:color="auto"/>
        <w:left w:val="none" w:sz="0" w:space="0" w:color="auto"/>
        <w:bottom w:val="none" w:sz="0" w:space="0" w:color="auto"/>
        <w:right w:val="none" w:sz="0" w:space="0" w:color="auto"/>
      </w:divBdr>
      <w:divsChild>
        <w:div w:id="71702478">
          <w:marLeft w:val="0"/>
          <w:marRight w:val="0"/>
          <w:marTop w:val="0"/>
          <w:marBottom w:val="0"/>
          <w:divBdr>
            <w:top w:val="none" w:sz="0" w:space="0" w:color="auto"/>
            <w:left w:val="none" w:sz="0" w:space="0" w:color="auto"/>
            <w:bottom w:val="none" w:sz="0" w:space="0" w:color="auto"/>
            <w:right w:val="none" w:sz="0" w:space="0" w:color="auto"/>
          </w:divBdr>
          <w:divsChild>
            <w:div w:id="132003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3114">
      <w:bodyDiv w:val="1"/>
      <w:marLeft w:val="0"/>
      <w:marRight w:val="0"/>
      <w:marTop w:val="0"/>
      <w:marBottom w:val="0"/>
      <w:divBdr>
        <w:top w:val="none" w:sz="0" w:space="0" w:color="auto"/>
        <w:left w:val="none" w:sz="0" w:space="0" w:color="auto"/>
        <w:bottom w:val="none" w:sz="0" w:space="0" w:color="auto"/>
        <w:right w:val="none" w:sz="0" w:space="0" w:color="auto"/>
      </w:divBdr>
    </w:div>
    <w:div w:id="1525246295">
      <w:bodyDiv w:val="1"/>
      <w:marLeft w:val="0"/>
      <w:marRight w:val="0"/>
      <w:marTop w:val="0"/>
      <w:marBottom w:val="0"/>
      <w:divBdr>
        <w:top w:val="none" w:sz="0" w:space="0" w:color="auto"/>
        <w:left w:val="none" w:sz="0" w:space="0" w:color="auto"/>
        <w:bottom w:val="none" w:sz="0" w:space="0" w:color="auto"/>
        <w:right w:val="none" w:sz="0" w:space="0" w:color="auto"/>
      </w:divBdr>
    </w:div>
    <w:div w:id="1525554258">
      <w:bodyDiv w:val="1"/>
      <w:marLeft w:val="0"/>
      <w:marRight w:val="0"/>
      <w:marTop w:val="0"/>
      <w:marBottom w:val="0"/>
      <w:divBdr>
        <w:top w:val="none" w:sz="0" w:space="0" w:color="auto"/>
        <w:left w:val="none" w:sz="0" w:space="0" w:color="auto"/>
        <w:bottom w:val="none" w:sz="0" w:space="0" w:color="auto"/>
        <w:right w:val="none" w:sz="0" w:space="0" w:color="auto"/>
      </w:divBdr>
      <w:divsChild>
        <w:div w:id="1850833526">
          <w:marLeft w:val="0"/>
          <w:marRight w:val="0"/>
          <w:marTop w:val="0"/>
          <w:marBottom w:val="0"/>
          <w:divBdr>
            <w:top w:val="none" w:sz="0" w:space="0" w:color="auto"/>
            <w:left w:val="none" w:sz="0" w:space="0" w:color="auto"/>
            <w:bottom w:val="none" w:sz="0" w:space="0" w:color="auto"/>
            <w:right w:val="none" w:sz="0" w:space="0" w:color="auto"/>
          </w:divBdr>
          <w:divsChild>
            <w:div w:id="620453490">
              <w:marLeft w:val="0"/>
              <w:marRight w:val="0"/>
              <w:marTop w:val="0"/>
              <w:marBottom w:val="0"/>
              <w:divBdr>
                <w:top w:val="none" w:sz="0" w:space="0" w:color="auto"/>
                <w:left w:val="none" w:sz="0" w:space="0" w:color="auto"/>
                <w:bottom w:val="none" w:sz="0" w:space="0" w:color="auto"/>
                <w:right w:val="none" w:sz="0" w:space="0" w:color="auto"/>
              </w:divBdr>
              <w:divsChild>
                <w:div w:id="1221862730">
                  <w:marLeft w:val="0"/>
                  <w:marRight w:val="0"/>
                  <w:marTop w:val="0"/>
                  <w:marBottom w:val="0"/>
                  <w:divBdr>
                    <w:top w:val="none" w:sz="0" w:space="0" w:color="auto"/>
                    <w:left w:val="none" w:sz="0" w:space="0" w:color="auto"/>
                    <w:bottom w:val="none" w:sz="0" w:space="0" w:color="auto"/>
                    <w:right w:val="none" w:sz="0" w:space="0" w:color="auto"/>
                  </w:divBdr>
                  <w:divsChild>
                    <w:div w:id="618221432">
                      <w:marLeft w:val="0"/>
                      <w:marRight w:val="0"/>
                      <w:marTop w:val="0"/>
                      <w:marBottom w:val="0"/>
                      <w:divBdr>
                        <w:top w:val="none" w:sz="0" w:space="0" w:color="auto"/>
                        <w:left w:val="none" w:sz="0" w:space="0" w:color="auto"/>
                        <w:bottom w:val="none" w:sz="0" w:space="0" w:color="auto"/>
                        <w:right w:val="none" w:sz="0" w:space="0" w:color="auto"/>
                      </w:divBdr>
                    </w:div>
                    <w:div w:id="1095327154">
                      <w:marLeft w:val="0"/>
                      <w:marRight w:val="0"/>
                      <w:marTop w:val="0"/>
                      <w:marBottom w:val="0"/>
                      <w:divBdr>
                        <w:top w:val="none" w:sz="0" w:space="0" w:color="auto"/>
                        <w:left w:val="none" w:sz="0" w:space="0" w:color="auto"/>
                        <w:bottom w:val="none" w:sz="0" w:space="0" w:color="auto"/>
                        <w:right w:val="none" w:sz="0" w:space="0" w:color="auto"/>
                      </w:divBdr>
                    </w:div>
                    <w:div w:id="507404881">
                      <w:marLeft w:val="0"/>
                      <w:marRight w:val="0"/>
                      <w:marTop w:val="0"/>
                      <w:marBottom w:val="0"/>
                      <w:divBdr>
                        <w:top w:val="none" w:sz="0" w:space="0" w:color="auto"/>
                        <w:left w:val="none" w:sz="0" w:space="0" w:color="auto"/>
                        <w:bottom w:val="none" w:sz="0" w:space="0" w:color="auto"/>
                        <w:right w:val="none" w:sz="0" w:space="0" w:color="auto"/>
                      </w:divBdr>
                    </w:div>
                    <w:div w:id="194630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904713">
      <w:bodyDiv w:val="1"/>
      <w:marLeft w:val="0"/>
      <w:marRight w:val="0"/>
      <w:marTop w:val="0"/>
      <w:marBottom w:val="0"/>
      <w:divBdr>
        <w:top w:val="none" w:sz="0" w:space="0" w:color="auto"/>
        <w:left w:val="none" w:sz="0" w:space="0" w:color="auto"/>
        <w:bottom w:val="none" w:sz="0" w:space="0" w:color="auto"/>
        <w:right w:val="none" w:sz="0" w:space="0" w:color="auto"/>
      </w:divBdr>
    </w:div>
    <w:div w:id="1526023241">
      <w:bodyDiv w:val="1"/>
      <w:marLeft w:val="0"/>
      <w:marRight w:val="0"/>
      <w:marTop w:val="0"/>
      <w:marBottom w:val="0"/>
      <w:divBdr>
        <w:top w:val="none" w:sz="0" w:space="0" w:color="auto"/>
        <w:left w:val="none" w:sz="0" w:space="0" w:color="auto"/>
        <w:bottom w:val="none" w:sz="0" w:space="0" w:color="auto"/>
        <w:right w:val="none" w:sz="0" w:space="0" w:color="auto"/>
      </w:divBdr>
    </w:div>
    <w:div w:id="1526094190">
      <w:bodyDiv w:val="1"/>
      <w:marLeft w:val="0"/>
      <w:marRight w:val="0"/>
      <w:marTop w:val="0"/>
      <w:marBottom w:val="0"/>
      <w:divBdr>
        <w:top w:val="none" w:sz="0" w:space="0" w:color="auto"/>
        <w:left w:val="none" w:sz="0" w:space="0" w:color="auto"/>
        <w:bottom w:val="none" w:sz="0" w:space="0" w:color="auto"/>
        <w:right w:val="none" w:sz="0" w:space="0" w:color="auto"/>
      </w:divBdr>
      <w:divsChild>
        <w:div w:id="1124426470">
          <w:marLeft w:val="0"/>
          <w:marRight w:val="0"/>
          <w:marTop w:val="0"/>
          <w:marBottom w:val="0"/>
          <w:divBdr>
            <w:top w:val="none" w:sz="0" w:space="0" w:color="auto"/>
            <w:left w:val="none" w:sz="0" w:space="0" w:color="auto"/>
            <w:bottom w:val="none" w:sz="0" w:space="0" w:color="auto"/>
            <w:right w:val="none" w:sz="0" w:space="0" w:color="auto"/>
          </w:divBdr>
          <w:divsChild>
            <w:div w:id="1663268994">
              <w:marLeft w:val="0"/>
              <w:marRight w:val="0"/>
              <w:marTop w:val="0"/>
              <w:marBottom w:val="0"/>
              <w:divBdr>
                <w:top w:val="none" w:sz="0" w:space="0" w:color="auto"/>
                <w:left w:val="none" w:sz="0" w:space="0" w:color="auto"/>
                <w:bottom w:val="none" w:sz="0" w:space="0" w:color="auto"/>
                <w:right w:val="none" w:sz="0" w:space="0" w:color="auto"/>
              </w:divBdr>
              <w:divsChild>
                <w:div w:id="471950616">
                  <w:marLeft w:val="0"/>
                  <w:marRight w:val="0"/>
                  <w:marTop w:val="0"/>
                  <w:marBottom w:val="0"/>
                  <w:divBdr>
                    <w:top w:val="none" w:sz="0" w:space="0" w:color="auto"/>
                    <w:left w:val="none" w:sz="0" w:space="0" w:color="auto"/>
                    <w:bottom w:val="none" w:sz="0" w:space="0" w:color="auto"/>
                    <w:right w:val="none" w:sz="0" w:space="0" w:color="auto"/>
                  </w:divBdr>
                  <w:divsChild>
                    <w:div w:id="327639487">
                      <w:marLeft w:val="0"/>
                      <w:marRight w:val="0"/>
                      <w:marTop w:val="0"/>
                      <w:marBottom w:val="0"/>
                      <w:divBdr>
                        <w:top w:val="none" w:sz="0" w:space="0" w:color="auto"/>
                        <w:left w:val="none" w:sz="0" w:space="0" w:color="auto"/>
                        <w:bottom w:val="none" w:sz="0" w:space="0" w:color="auto"/>
                        <w:right w:val="none" w:sz="0" w:space="0" w:color="auto"/>
                      </w:divBdr>
                    </w:div>
                    <w:div w:id="2119715844">
                      <w:marLeft w:val="0"/>
                      <w:marRight w:val="0"/>
                      <w:marTop w:val="0"/>
                      <w:marBottom w:val="0"/>
                      <w:divBdr>
                        <w:top w:val="none" w:sz="0" w:space="0" w:color="auto"/>
                        <w:left w:val="none" w:sz="0" w:space="0" w:color="auto"/>
                        <w:bottom w:val="none" w:sz="0" w:space="0" w:color="auto"/>
                        <w:right w:val="none" w:sz="0" w:space="0" w:color="auto"/>
                      </w:divBdr>
                    </w:div>
                    <w:div w:id="1526794087">
                      <w:marLeft w:val="0"/>
                      <w:marRight w:val="0"/>
                      <w:marTop w:val="0"/>
                      <w:marBottom w:val="0"/>
                      <w:divBdr>
                        <w:top w:val="none" w:sz="0" w:space="0" w:color="auto"/>
                        <w:left w:val="none" w:sz="0" w:space="0" w:color="auto"/>
                        <w:bottom w:val="none" w:sz="0" w:space="0" w:color="auto"/>
                        <w:right w:val="none" w:sz="0" w:space="0" w:color="auto"/>
                      </w:divBdr>
                    </w:div>
                    <w:div w:id="1969314022">
                      <w:marLeft w:val="0"/>
                      <w:marRight w:val="0"/>
                      <w:marTop w:val="0"/>
                      <w:marBottom w:val="0"/>
                      <w:divBdr>
                        <w:top w:val="none" w:sz="0" w:space="0" w:color="auto"/>
                        <w:left w:val="none" w:sz="0" w:space="0" w:color="auto"/>
                        <w:bottom w:val="none" w:sz="0" w:space="0" w:color="auto"/>
                        <w:right w:val="none" w:sz="0" w:space="0" w:color="auto"/>
                      </w:divBdr>
                    </w:div>
                    <w:div w:id="559171116">
                      <w:marLeft w:val="0"/>
                      <w:marRight w:val="0"/>
                      <w:marTop w:val="0"/>
                      <w:marBottom w:val="0"/>
                      <w:divBdr>
                        <w:top w:val="none" w:sz="0" w:space="0" w:color="auto"/>
                        <w:left w:val="none" w:sz="0" w:space="0" w:color="auto"/>
                        <w:bottom w:val="none" w:sz="0" w:space="0" w:color="auto"/>
                        <w:right w:val="none" w:sz="0" w:space="0" w:color="auto"/>
                      </w:divBdr>
                    </w:div>
                    <w:div w:id="834808891">
                      <w:marLeft w:val="0"/>
                      <w:marRight w:val="0"/>
                      <w:marTop w:val="0"/>
                      <w:marBottom w:val="0"/>
                      <w:divBdr>
                        <w:top w:val="none" w:sz="0" w:space="0" w:color="auto"/>
                        <w:left w:val="none" w:sz="0" w:space="0" w:color="auto"/>
                        <w:bottom w:val="none" w:sz="0" w:space="0" w:color="auto"/>
                        <w:right w:val="none" w:sz="0" w:space="0" w:color="auto"/>
                      </w:divBdr>
                    </w:div>
                    <w:div w:id="1944143636">
                      <w:marLeft w:val="0"/>
                      <w:marRight w:val="0"/>
                      <w:marTop w:val="0"/>
                      <w:marBottom w:val="0"/>
                      <w:divBdr>
                        <w:top w:val="none" w:sz="0" w:space="0" w:color="auto"/>
                        <w:left w:val="none" w:sz="0" w:space="0" w:color="auto"/>
                        <w:bottom w:val="none" w:sz="0" w:space="0" w:color="auto"/>
                        <w:right w:val="none" w:sz="0" w:space="0" w:color="auto"/>
                      </w:divBdr>
                    </w:div>
                    <w:div w:id="200586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602209">
      <w:bodyDiv w:val="1"/>
      <w:marLeft w:val="0"/>
      <w:marRight w:val="0"/>
      <w:marTop w:val="0"/>
      <w:marBottom w:val="0"/>
      <w:divBdr>
        <w:top w:val="none" w:sz="0" w:space="0" w:color="auto"/>
        <w:left w:val="none" w:sz="0" w:space="0" w:color="auto"/>
        <w:bottom w:val="none" w:sz="0" w:space="0" w:color="auto"/>
        <w:right w:val="none" w:sz="0" w:space="0" w:color="auto"/>
      </w:divBdr>
    </w:div>
    <w:div w:id="1527062797">
      <w:bodyDiv w:val="1"/>
      <w:marLeft w:val="0"/>
      <w:marRight w:val="0"/>
      <w:marTop w:val="0"/>
      <w:marBottom w:val="0"/>
      <w:divBdr>
        <w:top w:val="none" w:sz="0" w:space="0" w:color="auto"/>
        <w:left w:val="none" w:sz="0" w:space="0" w:color="auto"/>
        <w:bottom w:val="none" w:sz="0" w:space="0" w:color="auto"/>
        <w:right w:val="none" w:sz="0" w:space="0" w:color="auto"/>
      </w:divBdr>
      <w:divsChild>
        <w:div w:id="181360873">
          <w:marLeft w:val="0"/>
          <w:marRight w:val="0"/>
          <w:marTop w:val="0"/>
          <w:marBottom w:val="0"/>
          <w:divBdr>
            <w:top w:val="none" w:sz="0" w:space="0" w:color="auto"/>
            <w:left w:val="none" w:sz="0" w:space="0" w:color="auto"/>
            <w:bottom w:val="none" w:sz="0" w:space="0" w:color="auto"/>
            <w:right w:val="none" w:sz="0" w:space="0" w:color="auto"/>
          </w:divBdr>
          <w:divsChild>
            <w:div w:id="207031757">
              <w:marLeft w:val="0"/>
              <w:marRight w:val="0"/>
              <w:marTop w:val="0"/>
              <w:marBottom w:val="0"/>
              <w:divBdr>
                <w:top w:val="none" w:sz="0" w:space="0" w:color="auto"/>
                <w:left w:val="none" w:sz="0" w:space="0" w:color="auto"/>
                <w:bottom w:val="none" w:sz="0" w:space="0" w:color="auto"/>
                <w:right w:val="none" w:sz="0" w:space="0" w:color="auto"/>
              </w:divBdr>
              <w:divsChild>
                <w:div w:id="1373455051">
                  <w:marLeft w:val="0"/>
                  <w:marRight w:val="0"/>
                  <w:marTop w:val="0"/>
                  <w:marBottom w:val="0"/>
                  <w:divBdr>
                    <w:top w:val="none" w:sz="0" w:space="0" w:color="auto"/>
                    <w:left w:val="none" w:sz="0" w:space="0" w:color="auto"/>
                    <w:bottom w:val="none" w:sz="0" w:space="0" w:color="auto"/>
                    <w:right w:val="none" w:sz="0" w:space="0" w:color="auto"/>
                  </w:divBdr>
                  <w:divsChild>
                    <w:div w:id="2136672436">
                      <w:marLeft w:val="0"/>
                      <w:marRight w:val="0"/>
                      <w:marTop w:val="0"/>
                      <w:marBottom w:val="0"/>
                      <w:divBdr>
                        <w:top w:val="none" w:sz="0" w:space="0" w:color="auto"/>
                        <w:left w:val="none" w:sz="0" w:space="0" w:color="auto"/>
                        <w:bottom w:val="none" w:sz="0" w:space="0" w:color="auto"/>
                        <w:right w:val="none" w:sz="0" w:space="0" w:color="auto"/>
                      </w:divBdr>
                    </w:div>
                    <w:div w:id="1587684679">
                      <w:marLeft w:val="0"/>
                      <w:marRight w:val="0"/>
                      <w:marTop w:val="0"/>
                      <w:marBottom w:val="0"/>
                      <w:divBdr>
                        <w:top w:val="none" w:sz="0" w:space="0" w:color="auto"/>
                        <w:left w:val="none" w:sz="0" w:space="0" w:color="auto"/>
                        <w:bottom w:val="none" w:sz="0" w:space="0" w:color="auto"/>
                        <w:right w:val="none" w:sz="0" w:space="0" w:color="auto"/>
                      </w:divBdr>
                    </w:div>
                    <w:div w:id="3917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207873">
      <w:bodyDiv w:val="1"/>
      <w:marLeft w:val="0"/>
      <w:marRight w:val="0"/>
      <w:marTop w:val="0"/>
      <w:marBottom w:val="0"/>
      <w:divBdr>
        <w:top w:val="none" w:sz="0" w:space="0" w:color="auto"/>
        <w:left w:val="none" w:sz="0" w:space="0" w:color="auto"/>
        <w:bottom w:val="none" w:sz="0" w:space="0" w:color="auto"/>
        <w:right w:val="none" w:sz="0" w:space="0" w:color="auto"/>
      </w:divBdr>
    </w:div>
    <w:div w:id="1528368207">
      <w:bodyDiv w:val="1"/>
      <w:marLeft w:val="0"/>
      <w:marRight w:val="0"/>
      <w:marTop w:val="0"/>
      <w:marBottom w:val="0"/>
      <w:divBdr>
        <w:top w:val="none" w:sz="0" w:space="0" w:color="auto"/>
        <w:left w:val="none" w:sz="0" w:space="0" w:color="auto"/>
        <w:bottom w:val="none" w:sz="0" w:space="0" w:color="auto"/>
        <w:right w:val="none" w:sz="0" w:space="0" w:color="auto"/>
      </w:divBdr>
    </w:div>
    <w:div w:id="1528714213">
      <w:bodyDiv w:val="1"/>
      <w:marLeft w:val="0"/>
      <w:marRight w:val="0"/>
      <w:marTop w:val="0"/>
      <w:marBottom w:val="0"/>
      <w:divBdr>
        <w:top w:val="none" w:sz="0" w:space="0" w:color="auto"/>
        <w:left w:val="none" w:sz="0" w:space="0" w:color="auto"/>
        <w:bottom w:val="none" w:sz="0" w:space="0" w:color="auto"/>
        <w:right w:val="none" w:sz="0" w:space="0" w:color="auto"/>
      </w:divBdr>
    </w:div>
    <w:div w:id="1529642736">
      <w:bodyDiv w:val="1"/>
      <w:marLeft w:val="0"/>
      <w:marRight w:val="0"/>
      <w:marTop w:val="0"/>
      <w:marBottom w:val="0"/>
      <w:divBdr>
        <w:top w:val="none" w:sz="0" w:space="0" w:color="auto"/>
        <w:left w:val="none" w:sz="0" w:space="0" w:color="auto"/>
        <w:bottom w:val="none" w:sz="0" w:space="0" w:color="auto"/>
        <w:right w:val="none" w:sz="0" w:space="0" w:color="auto"/>
      </w:divBdr>
    </w:div>
    <w:div w:id="1529829310">
      <w:bodyDiv w:val="1"/>
      <w:marLeft w:val="0"/>
      <w:marRight w:val="0"/>
      <w:marTop w:val="0"/>
      <w:marBottom w:val="0"/>
      <w:divBdr>
        <w:top w:val="none" w:sz="0" w:space="0" w:color="auto"/>
        <w:left w:val="none" w:sz="0" w:space="0" w:color="auto"/>
        <w:bottom w:val="none" w:sz="0" w:space="0" w:color="auto"/>
        <w:right w:val="none" w:sz="0" w:space="0" w:color="auto"/>
      </w:divBdr>
    </w:div>
    <w:div w:id="1530139483">
      <w:bodyDiv w:val="1"/>
      <w:marLeft w:val="0"/>
      <w:marRight w:val="0"/>
      <w:marTop w:val="0"/>
      <w:marBottom w:val="0"/>
      <w:divBdr>
        <w:top w:val="none" w:sz="0" w:space="0" w:color="auto"/>
        <w:left w:val="none" w:sz="0" w:space="0" w:color="auto"/>
        <w:bottom w:val="none" w:sz="0" w:space="0" w:color="auto"/>
        <w:right w:val="none" w:sz="0" w:space="0" w:color="auto"/>
      </w:divBdr>
      <w:divsChild>
        <w:div w:id="287011185">
          <w:marLeft w:val="0"/>
          <w:marRight w:val="0"/>
          <w:marTop w:val="0"/>
          <w:marBottom w:val="0"/>
          <w:divBdr>
            <w:top w:val="none" w:sz="0" w:space="0" w:color="auto"/>
            <w:left w:val="none" w:sz="0" w:space="0" w:color="auto"/>
            <w:bottom w:val="none" w:sz="0" w:space="0" w:color="auto"/>
            <w:right w:val="none" w:sz="0" w:space="0" w:color="auto"/>
          </w:divBdr>
          <w:divsChild>
            <w:div w:id="1918585942">
              <w:marLeft w:val="0"/>
              <w:marRight w:val="0"/>
              <w:marTop w:val="0"/>
              <w:marBottom w:val="0"/>
              <w:divBdr>
                <w:top w:val="none" w:sz="0" w:space="0" w:color="auto"/>
                <w:left w:val="none" w:sz="0" w:space="0" w:color="auto"/>
                <w:bottom w:val="none" w:sz="0" w:space="0" w:color="auto"/>
                <w:right w:val="none" w:sz="0" w:space="0" w:color="auto"/>
              </w:divBdr>
              <w:divsChild>
                <w:div w:id="1384597372">
                  <w:marLeft w:val="0"/>
                  <w:marRight w:val="0"/>
                  <w:marTop w:val="0"/>
                  <w:marBottom w:val="0"/>
                  <w:divBdr>
                    <w:top w:val="none" w:sz="0" w:space="0" w:color="auto"/>
                    <w:left w:val="none" w:sz="0" w:space="0" w:color="auto"/>
                    <w:bottom w:val="none" w:sz="0" w:space="0" w:color="auto"/>
                    <w:right w:val="none" w:sz="0" w:space="0" w:color="auto"/>
                  </w:divBdr>
                  <w:divsChild>
                    <w:div w:id="1809593467">
                      <w:marLeft w:val="0"/>
                      <w:marRight w:val="0"/>
                      <w:marTop w:val="0"/>
                      <w:marBottom w:val="0"/>
                      <w:divBdr>
                        <w:top w:val="none" w:sz="0" w:space="0" w:color="auto"/>
                        <w:left w:val="none" w:sz="0" w:space="0" w:color="auto"/>
                        <w:bottom w:val="none" w:sz="0" w:space="0" w:color="auto"/>
                        <w:right w:val="none" w:sz="0" w:space="0" w:color="auto"/>
                      </w:divBdr>
                    </w:div>
                    <w:div w:id="1666200080">
                      <w:marLeft w:val="0"/>
                      <w:marRight w:val="0"/>
                      <w:marTop w:val="0"/>
                      <w:marBottom w:val="0"/>
                      <w:divBdr>
                        <w:top w:val="none" w:sz="0" w:space="0" w:color="auto"/>
                        <w:left w:val="none" w:sz="0" w:space="0" w:color="auto"/>
                        <w:bottom w:val="none" w:sz="0" w:space="0" w:color="auto"/>
                        <w:right w:val="none" w:sz="0" w:space="0" w:color="auto"/>
                      </w:divBdr>
                    </w:div>
                    <w:div w:id="394746969">
                      <w:marLeft w:val="0"/>
                      <w:marRight w:val="0"/>
                      <w:marTop w:val="0"/>
                      <w:marBottom w:val="0"/>
                      <w:divBdr>
                        <w:top w:val="none" w:sz="0" w:space="0" w:color="auto"/>
                        <w:left w:val="none" w:sz="0" w:space="0" w:color="auto"/>
                        <w:bottom w:val="none" w:sz="0" w:space="0" w:color="auto"/>
                        <w:right w:val="none" w:sz="0" w:space="0" w:color="auto"/>
                      </w:divBdr>
                    </w:div>
                    <w:div w:id="1948658448">
                      <w:marLeft w:val="0"/>
                      <w:marRight w:val="0"/>
                      <w:marTop w:val="0"/>
                      <w:marBottom w:val="0"/>
                      <w:divBdr>
                        <w:top w:val="none" w:sz="0" w:space="0" w:color="auto"/>
                        <w:left w:val="none" w:sz="0" w:space="0" w:color="auto"/>
                        <w:bottom w:val="none" w:sz="0" w:space="0" w:color="auto"/>
                        <w:right w:val="none" w:sz="0" w:space="0" w:color="auto"/>
                      </w:divBdr>
                    </w:div>
                    <w:div w:id="46597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485664">
      <w:bodyDiv w:val="1"/>
      <w:marLeft w:val="0"/>
      <w:marRight w:val="0"/>
      <w:marTop w:val="0"/>
      <w:marBottom w:val="0"/>
      <w:divBdr>
        <w:top w:val="none" w:sz="0" w:space="0" w:color="auto"/>
        <w:left w:val="none" w:sz="0" w:space="0" w:color="auto"/>
        <w:bottom w:val="none" w:sz="0" w:space="0" w:color="auto"/>
        <w:right w:val="none" w:sz="0" w:space="0" w:color="auto"/>
      </w:divBdr>
    </w:div>
    <w:div w:id="1530607803">
      <w:bodyDiv w:val="1"/>
      <w:marLeft w:val="0"/>
      <w:marRight w:val="0"/>
      <w:marTop w:val="0"/>
      <w:marBottom w:val="0"/>
      <w:divBdr>
        <w:top w:val="none" w:sz="0" w:space="0" w:color="auto"/>
        <w:left w:val="none" w:sz="0" w:space="0" w:color="auto"/>
        <w:bottom w:val="none" w:sz="0" w:space="0" w:color="auto"/>
        <w:right w:val="none" w:sz="0" w:space="0" w:color="auto"/>
      </w:divBdr>
    </w:div>
    <w:div w:id="1530610300">
      <w:bodyDiv w:val="1"/>
      <w:marLeft w:val="0"/>
      <w:marRight w:val="0"/>
      <w:marTop w:val="0"/>
      <w:marBottom w:val="0"/>
      <w:divBdr>
        <w:top w:val="none" w:sz="0" w:space="0" w:color="auto"/>
        <w:left w:val="none" w:sz="0" w:space="0" w:color="auto"/>
        <w:bottom w:val="none" w:sz="0" w:space="0" w:color="auto"/>
        <w:right w:val="none" w:sz="0" w:space="0" w:color="auto"/>
      </w:divBdr>
    </w:div>
    <w:div w:id="1530990505">
      <w:bodyDiv w:val="1"/>
      <w:marLeft w:val="0"/>
      <w:marRight w:val="0"/>
      <w:marTop w:val="0"/>
      <w:marBottom w:val="0"/>
      <w:divBdr>
        <w:top w:val="none" w:sz="0" w:space="0" w:color="auto"/>
        <w:left w:val="none" w:sz="0" w:space="0" w:color="auto"/>
        <w:bottom w:val="none" w:sz="0" w:space="0" w:color="auto"/>
        <w:right w:val="none" w:sz="0" w:space="0" w:color="auto"/>
      </w:divBdr>
      <w:divsChild>
        <w:div w:id="1654916945">
          <w:marLeft w:val="0"/>
          <w:marRight w:val="0"/>
          <w:marTop w:val="0"/>
          <w:marBottom w:val="0"/>
          <w:divBdr>
            <w:top w:val="none" w:sz="0" w:space="0" w:color="auto"/>
            <w:left w:val="none" w:sz="0" w:space="0" w:color="auto"/>
            <w:bottom w:val="none" w:sz="0" w:space="0" w:color="auto"/>
            <w:right w:val="none" w:sz="0" w:space="0" w:color="auto"/>
          </w:divBdr>
          <w:divsChild>
            <w:div w:id="523255194">
              <w:marLeft w:val="0"/>
              <w:marRight w:val="0"/>
              <w:marTop w:val="0"/>
              <w:marBottom w:val="0"/>
              <w:divBdr>
                <w:top w:val="none" w:sz="0" w:space="0" w:color="auto"/>
                <w:left w:val="none" w:sz="0" w:space="0" w:color="auto"/>
                <w:bottom w:val="none" w:sz="0" w:space="0" w:color="auto"/>
                <w:right w:val="none" w:sz="0" w:space="0" w:color="auto"/>
              </w:divBdr>
              <w:divsChild>
                <w:div w:id="1354182779">
                  <w:marLeft w:val="0"/>
                  <w:marRight w:val="0"/>
                  <w:marTop w:val="0"/>
                  <w:marBottom w:val="0"/>
                  <w:divBdr>
                    <w:top w:val="none" w:sz="0" w:space="0" w:color="auto"/>
                    <w:left w:val="none" w:sz="0" w:space="0" w:color="auto"/>
                    <w:bottom w:val="none" w:sz="0" w:space="0" w:color="auto"/>
                    <w:right w:val="none" w:sz="0" w:space="0" w:color="auto"/>
                  </w:divBdr>
                  <w:divsChild>
                    <w:div w:id="667175666">
                      <w:marLeft w:val="0"/>
                      <w:marRight w:val="0"/>
                      <w:marTop w:val="0"/>
                      <w:marBottom w:val="0"/>
                      <w:divBdr>
                        <w:top w:val="none" w:sz="0" w:space="0" w:color="auto"/>
                        <w:left w:val="none" w:sz="0" w:space="0" w:color="auto"/>
                        <w:bottom w:val="none" w:sz="0" w:space="0" w:color="auto"/>
                        <w:right w:val="none" w:sz="0" w:space="0" w:color="auto"/>
                      </w:divBdr>
                      <w:divsChild>
                        <w:div w:id="203950662">
                          <w:marLeft w:val="0"/>
                          <w:marRight w:val="0"/>
                          <w:marTop w:val="0"/>
                          <w:marBottom w:val="0"/>
                          <w:divBdr>
                            <w:top w:val="none" w:sz="0" w:space="0" w:color="auto"/>
                            <w:left w:val="none" w:sz="0" w:space="0" w:color="auto"/>
                            <w:bottom w:val="none" w:sz="0" w:space="0" w:color="auto"/>
                            <w:right w:val="none" w:sz="0" w:space="0" w:color="auto"/>
                          </w:divBdr>
                          <w:divsChild>
                            <w:div w:id="2081710801">
                              <w:marLeft w:val="0"/>
                              <w:marRight w:val="0"/>
                              <w:marTop w:val="0"/>
                              <w:marBottom w:val="0"/>
                              <w:divBdr>
                                <w:top w:val="none" w:sz="0" w:space="0" w:color="auto"/>
                                <w:left w:val="none" w:sz="0" w:space="0" w:color="auto"/>
                                <w:bottom w:val="none" w:sz="0" w:space="0" w:color="auto"/>
                                <w:right w:val="none" w:sz="0" w:space="0" w:color="auto"/>
                              </w:divBdr>
                              <w:divsChild>
                                <w:div w:id="91844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036311">
                  <w:marLeft w:val="0"/>
                  <w:marRight w:val="0"/>
                  <w:marTop w:val="0"/>
                  <w:marBottom w:val="0"/>
                  <w:divBdr>
                    <w:top w:val="none" w:sz="0" w:space="0" w:color="auto"/>
                    <w:left w:val="none" w:sz="0" w:space="0" w:color="auto"/>
                    <w:bottom w:val="none" w:sz="0" w:space="0" w:color="auto"/>
                    <w:right w:val="none" w:sz="0" w:space="0" w:color="auto"/>
                  </w:divBdr>
                  <w:divsChild>
                    <w:div w:id="7328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011904">
          <w:marLeft w:val="0"/>
          <w:marRight w:val="0"/>
          <w:marTop w:val="0"/>
          <w:marBottom w:val="0"/>
          <w:divBdr>
            <w:top w:val="single" w:sz="6" w:space="11" w:color="DDDDDD"/>
            <w:left w:val="none" w:sz="0" w:space="0" w:color="auto"/>
            <w:bottom w:val="none" w:sz="0" w:space="0" w:color="auto"/>
            <w:right w:val="none" w:sz="0" w:space="0" w:color="auto"/>
          </w:divBdr>
          <w:divsChild>
            <w:div w:id="470171605">
              <w:marLeft w:val="0"/>
              <w:marRight w:val="0"/>
              <w:marTop w:val="0"/>
              <w:marBottom w:val="0"/>
              <w:divBdr>
                <w:top w:val="none" w:sz="0" w:space="0" w:color="auto"/>
                <w:left w:val="none" w:sz="0" w:space="0" w:color="auto"/>
                <w:bottom w:val="none" w:sz="0" w:space="0" w:color="auto"/>
                <w:right w:val="none" w:sz="0" w:space="0" w:color="auto"/>
              </w:divBdr>
              <w:divsChild>
                <w:div w:id="38822779">
                  <w:marLeft w:val="-120"/>
                  <w:marRight w:val="0"/>
                  <w:marTop w:val="0"/>
                  <w:marBottom w:val="0"/>
                  <w:divBdr>
                    <w:top w:val="none" w:sz="0" w:space="0" w:color="auto"/>
                    <w:left w:val="none" w:sz="0" w:space="0" w:color="auto"/>
                    <w:bottom w:val="none" w:sz="0" w:space="0" w:color="auto"/>
                    <w:right w:val="none" w:sz="0" w:space="0" w:color="auto"/>
                  </w:divBdr>
                  <w:divsChild>
                    <w:div w:id="527066674">
                      <w:marLeft w:val="0"/>
                      <w:marRight w:val="0"/>
                      <w:marTop w:val="0"/>
                      <w:marBottom w:val="0"/>
                      <w:divBdr>
                        <w:top w:val="none" w:sz="0" w:space="0" w:color="auto"/>
                        <w:left w:val="none" w:sz="0" w:space="0" w:color="auto"/>
                        <w:bottom w:val="none" w:sz="0" w:space="0" w:color="auto"/>
                        <w:right w:val="none" w:sz="0" w:space="0" w:color="auto"/>
                      </w:divBdr>
                      <w:divsChild>
                        <w:div w:id="1214345468">
                          <w:marLeft w:val="0"/>
                          <w:marRight w:val="0"/>
                          <w:marTop w:val="0"/>
                          <w:marBottom w:val="0"/>
                          <w:divBdr>
                            <w:top w:val="none" w:sz="0" w:space="0" w:color="auto"/>
                            <w:left w:val="none" w:sz="0" w:space="0" w:color="auto"/>
                            <w:bottom w:val="none" w:sz="0" w:space="0" w:color="auto"/>
                            <w:right w:val="none" w:sz="0" w:space="0" w:color="auto"/>
                          </w:divBdr>
                          <w:divsChild>
                            <w:div w:id="8821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033353">
                      <w:marLeft w:val="0"/>
                      <w:marRight w:val="0"/>
                      <w:marTop w:val="0"/>
                      <w:marBottom w:val="0"/>
                      <w:divBdr>
                        <w:top w:val="none" w:sz="0" w:space="0" w:color="auto"/>
                        <w:left w:val="none" w:sz="0" w:space="0" w:color="auto"/>
                        <w:bottom w:val="none" w:sz="0" w:space="0" w:color="auto"/>
                        <w:right w:val="none" w:sz="0" w:space="0" w:color="auto"/>
                      </w:divBdr>
                      <w:divsChild>
                        <w:div w:id="551313657">
                          <w:marLeft w:val="0"/>
                          <w:marRight w:val="0"/>
                          <w:marTop w:val="0"/>
                          <w:marBottom w:val="0"/>
                          <w:divBdr>
                            <w:top w:val="none" w:sz="0" w:space="0" w:color="auto"/>
                            <w:left w:val="none" w:sz="0" w:space="0" w:color="auto"/>
                            <w:bottom w:val="none" w:sz="0" w:space="0" w:color="auto"/>
                            <w:right w:val="none" w:sz="0" w:space="0" w:color="auto"/>
                          </w:divBdr>
                          <w:divsChild>
                            <w:div w:id="114697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1648566">
      <w:bodyDiv w:val="1"/>
      <w:marLeft w:val="0"/>
      <w:marRight w:val="0"/>
      <w:marTop w:val="0"/>
      <w:marBottom w:val="0"/>
      <w:divBdr>
        <w:top w:val="none" w:sz="0" w:space="0" w:color="auto"/>
        <w:left w:val="none" w:sz="0" w:space="0" w:color="auto"/>
        <w:bottom w:val="none" w:sz="0" w:space="0" w:color="auto"/>
        <w:right w:val="none" w:sz="0" w:space="0" w:color="auto"/>
      </w:divBdr>
    </w:div>
    <w:div w:id="1532063839">
      <w:bodyDiv w:val="1"/>
      <w:marLeft w:val="0"/>
      <w:marRight w:val="0"/>
      <w:marTop w:val="0"/>
      <w:marBottom w:val="0"/>
      <w:divBdr>
        <w:top w:val="none" w:sz="0" w:space="0" w:color="auto"/>
        <w:left w:val="none" w:sz="0" w:space="0" w:color="auto"/>
        <w:bottom w:val="none" w:sz="0" w:space="0" w:color="auto"/>
        <w:right w:val="none" w:sz="0" w:space="0" w:color="auto"/>
      </w:divBdr>
    </w:div>
    <w:div w:id="1532574498">
      <w:bodyDiv w:val="1"/>
      <w:marLeft w:val="0"/>
      <w:marRight w:val="0"/>
      <w:marTop w:val="0"/>
      <w:marBottom w:val="0"/>
      <w:divBdr>
        <w:top w:val="none" w:sz="0" w:space="0" w:color="auto"/>
        <w:left w:val="none" w:sz="0" w:space="0" w:color="auto"/>
        <w:bottom w:val="none" w:sz="0" w:space="0" w:color="auto"/>
        <w:right w:val="none" w:sz="0" w:space="0" w:color="auto"/>
      </w:divBdr>
    </w:div>
    <w:div w:id="1532643611">
      <w:bodyDiv w:val="1"/>
      <w:marLeft w:val="0"/>
      <w:marRight w:val="0"/>
      <w:marTop w:val="0"/>
      <w:marBottom w:val="0"/>
      <w:divBdr>
        <w:top w:val="none" w:sz="0" w:space="0" w:color="auto"/>
        <w:left w:val="none" w:sz="0" w:space="0" w:color="auto"/>
        <w:bottom w:val="none" w:sz="0" w:space="0" w:color="auto"/>
        <w:right w:val="none" w:sz="0" w:space="0" w:color="auto"/>
      </w:divBdr>
    </w:div>
    <w:div w:id="1533223795">
      <w:bodyDiv w:val="1"/>
      <w:marLeft w:val="0"/>
      <w:marRight w:val="0"/>
      <w:marTop w:val="0"/>
      <w:marBottom w:val="0"/>
      <w:divBdr>
        <w:top w:val="none" w:sz="0" w:space="0" w:color="auto"/>
        <w:left w:val="none" w:sz="0" w:space="0" w:color="auto"/>
        <w:bottom w:val="none" w:sz="0" w:space="0" w:color="auto"/>
        <w:right w:val="none" w:sz="0" w:space="0" w:color="auto"/>
      </w:divBdr>
    </w:div>
    <w:div w:id="1533569017">
      <w:bodyDiv w:val="1"/>
      <w:marLeft w:val="0"/>
      <w:marRight w:val="0"/>
      <w:marTop w:val="0"/>
      <w:marBottom w:val="0"/>
      <w:divBdr>
        <w:top w:val="none" w:sz="0" w:space="0" w:color="auto"/>
        <w:left w:val="none" w:sz="0" w:space="0" w:color="auto"/>
        <w:bottom w:val="none" w:sz="0" w:space="0" w:color="auto"/>
        <w:right w:val="none" w:sz="0" w:space="0" w:color="auto"/>
      </w:divBdr>
    </w:div>
    <w:div w:id="1533687980">
      <w:bodyDiv w:val="1"/>
      <w:marLeft w:val="0"/>
      <w:marRight w:val="0"/>
      <w:marTop w:val="0"/>
      <w:marBottom w:val="0"/>
      <w:divBdr>
        <w:top w:val="none" w:sz="0" w:space="0" w:color="auto"/>
        <w:left w:val="none" w:sz="0" w:space="0" w:color="auto"/>
        <w:bottom w:val="none" w:sz="0" w:space="0" w:color="auto"/>
        <w:right w:val="none" w:sz="0" w:space="0" w:color="auto"/>
      </w:divBdr>
    </w:div>
    <w:div w:id="1533834496">
      <w:bodyDiv w:val="1"/>
      <w:marLeft w:val="0"/>
      <w:marRight w:val="0"/>
      <w:marTop w:val="0"/>
      <w:marBottom w:val="0"/>
      <w:divBdr>
        <w:top w:val="none" w:sz="0" w:space="0" w:color="auto"/>
        <w:left w:val="none" w:sz="0" w:space="0" w:color="auto"/>
        <w:bottom w:val="none" w:sz="0" w:space="0" w:color="auto"/>
        <w:right w:val="none" w:sz="0" w:space="0" w:color="auto"/>
      </w:divBdr>
    </w:div>
    <w:div w:id="1534923999">
      <w:bodyDiv w:val="1"/>
      <w:marLeft w:val="0"/>
      <w:marRight w:val="0"/>
      <w:marTop w:val="0"/>
      <w:marBottom w:val="0"/>
      <w:divBdr>
        <w:top w:val="none" w:sz="0" w:space="0" w:color="auto"/>
        <w:left w:val="none" w:sz="0" w:space="0" w:color="auto"/>
        <w:bottom w:val="none" w:sz="0" w:space="0" w:color="auto"/>
        <w:right w:val="none" w:sz="0" w:space="0" w:color="auto"/>
      </w:divBdr>
    </w:div>
    <w:div w:id="1535192142">
      <w:bodyDiv w:val="1"/>
      <w:marLeft w:val="0"/>
      <w:marRight w:val="0"/>
      <w:marTop w:val="0"/>
      <w:marBottom w:val="0"/>
      <w:divBdr>
        <w:top w:val="none" w:sz="0" w:space="0" w:color="auto"/>
        <w:left w:val="none" w:sz="0" w:space="0" w:color="auto"/>
        <w:bottom w:val="none" w:sz="0" w:space="0" w:color="auto"/>
        <w:right w:val="none" w:sz="0" w:space="0" w:color="auto"/>
      </w:divBdr>
    </w:div>
    <w:div w:id="1535994338">
      <w:bodyDiv w:val="1"/>
      <w:marLeft w:val="0"/>
      <w:marRight w:val="0"/>
      <w:marTop w:val="0"/>
      <w:marBottom w:val="0"/>
      <w:divBdr>
        <w:top w:val="none" w:sz="0" w:space="0" w:color="auto"/>
        <w:left w:val="none" w:sz="0" w:space="0" w:color="auto"/>
        <w:bottom w:val="none" w:sz="0" w:space="0" w:color="auto"/>
        <w:right w:val="none" w:sz="0" w:space="0" w:color="auto"/>
      </w:divBdr>
    </w:div>
    <w:div w:id="1536234343">
      <w:bodyDiv w:val="1"/>
      <w:marLeft w:val="0"/>
      <w:marRight w:val="0"/>
      <w:marTop w:val="0"/>
      <w:marBottom w:val="0"/>
      <w:divBdr>
        <w:top w:val="none" w:sz="0" w:space="0" w:color="auto"/>
        <w:left w:val="none" w:sz="0" w:space="0" w:color="auto"/>
        <w:bottom w:val="none" w:sz="0" w:space="0" w:color="auto"/>
        <w:right w:val="none" w:sz="0" w:space="0" w:color="auto"/>
      </w:divBdr>
    </w:div>
    <w:div w:id="1536501139">
      <w:bodyDiv w:val="1"/>
      <w:marLeft w:val="0"/>
      <w:marRight w:val="0"/>
      <w:marTop w:val="0"/>
      <w:marBottom w:val="0"/>
      <w:divBdr>
        <w:top w:val="none" w:sz="0" w:space="0" w:color="auto"/>
        <w:left w:val="none" w:sz="0" w:space="0" w:color="auto"/>
        <w:bottom w:val="none" w:sz="0" w:space="0" w:color="auto"/>
        <w:right w:val="none" w:sz="0" w:space="0" w:color="auto"/>
      </w:divBdr>
    </w:div>
    <w:div w:id="1537233006">
      <w:bodyDiv w:val="1"/>
      <w:marLeft w:val="0"/>
      <w:marRight w:val="0"/>
      <w:marTop w:val="0"/>
      <w:marBottom w:val="0"/>
      <w:divBdr>
        <w:top w:val="none" w:sz="0" w:space="0" w:color="auto"/>
        <w:left w:val="none" w:sz="0" w:space="0" w:color="auto"/>
        <w:bottom w:val="none" w:sz="0" w:space="0" w:color="auto"/>
        <w:right w:val="none" w:sz="0" w:space="0" w:color="auto"/>
      </w:divBdr>
    </w:div>
    <w:div w:id="1537351568">
      <w:bodyDiv w:val="1"/>
      <w:marLeft w:val="0"/>
      <w:marRight w:val="0"/>
      <w:marTop w:val="0"/>
      <w:marBottom w:val="0"/>
      <w:divBdr>
        <w:top w:val="none" w:sz="0" w:space="0" w:color="auto"/>
        <w:left w:val="none" w:sz="0" w:space="0" w:color="auto"/>
        <w:bottom w:val="none" w:sz="0" w:space="0" w:color="auto"/>
        <w:right w:val="none" w:sz="0" w:space="0" w:color="auto"/>
      </w:divBdr>
    </w:div>
    <w:div w:id="1538616481">
      <w:bodyDiv w:val="1"/>
      <w:marLeft w:val="0"/>
      <w:marRight w:val="0"/>
      <w:marTop w:val="0"/>
      <w:marBottom w:val="0"/>
      <w:divBdr>
        <w:top w:val="none" w:sz="0" w:space="0" w:color="auto"/>
        <w:left w:val="none" w:sz="0" w:space="0" w:color="auto"/>
        <w:bottom w:val="none" w:sz="0" w:space="0" w:color="auto"/>
        <w:right w:val="none" w:sz="0" w:space="0" w:color="auto"/>
      </w:divBdr>
      <w:divsChild>
        <w:div w:id="2030139549">
          <w:marLeft w:val="0"/>
          <w:marRight w:val="0"/>
          <w:marTop w:val="0"/>
          <w:marBottom w:val="0"/>
          <w:divBdr>
            <w:top w:val="none" w:sz="0" w:space="0" w:color="auto"/>
            <w:left w:val="none" w:sz="0" w:space="0" w:color="auto"/>
            <w:bottom w:val="none" w:sz="0" w:space="0" w:color="auto"/>
            <w:right w:val="none" w:sz="0" w:space="0" w:color="auto"/>
          </w:divBdr>
          <w:divsChild>
            <w:div w:id="588343753">
              <w:marLeft w:val="0"/>
              <w:marRight w:val="0"/>
              <w:marTop w:val="0"/>
              <w:marBottom w:val="0"/>
              <w:divBdr>
                <w:top w:val="none" w:sz="0" w:space="0" w:color="auto"/>
                <w:left w:val="none" w:sz="0" w:space="0" w:color="auto"/>
                <w:bottom w:val="none" w:sz="0" w:space="0" w:color="auto"/>
                <w:right w:val="none" w:sz="0" w:space="0" w:color="auto"/>
              </w:divBdr>
              <w:divsChild>
                <w:div w:id="710418065">
                  <w:marLeft w:val="0"/>
                  <w:marRight w:val="0"/>
                  <w:marTop w:val="0"/>
                  <w:marBottom w:val="0"/>
                  <w:divBdr>
                    <w:top w:val="none" w:sz="0" w:space="0" w:color="auto"/>
                    <w:left w:val="none" w:sz="0" w:space="0" w:color="auto"/>
                    <w:bottom w:val="none" w:sz="0" w:space="0" w:color="auto"/>
                    <w:right w:val="none" w:sz="0" w:space="0" w:color="auto"/>
                  </w:divBdr>
                  <w:divsChild>
                    <w:div w:id="150409675">
                      <w:marLeft w:val="0"/>
                      <w:marRight w:val="0"/>
                      <w:marTop w:val="0"/>
                      <w:marBottom w:val="0"/>
                      <w:divBdr>
                        <w:top w:val="none" w:sz="0" w:space="0" w:color="auto"/>
                        <w:left w:val="none" w:sz="0" w:space="0" w:color="auto"/>
                        <w:bottom w:val="none" w:sz="0" w:space="0" w:color="auto"/>
                        <w:right w:val="none" w:sz="0" w:space="0" w:color="auto"/>
                      </w:divBdr>
                      <w:divsChild>
                        <w:div w:id="312879827">
                          <w:marLeft w:val="0"/>
                          <w:marRight w:val="0"/>
                          <w:marTop w:val="0"/>
                          <w:marBottom w:val="0"/>
                          <w:divBdr>
                            <w:top w:val="none" w:sz="0" w:space="0" w:color="auto"/>
                            <w:left w:val="none" w:sz="0" w:space="0" w:color="auto"/>
                            <w:bottom w:val="none" w:sz="0" w:space="0" w:color="auto"/>
                            <w:right w:val="none" w:sz="0" w:space="0" w:color="auto"/>
                          </w:divBdr>
                        </w:div>
                        <w:div w:id="1746801096">
                          <w:marLeft w:val="0"/>
                          <w:marRight w:val="0"/>
                          <w:marTop w:val="0"/>
                          <w:marBottom w:val="0"/>
                          <w:divBdr>
                            <w:top w:val="none" w:sz="0" w:space="0" w:color="auto"/>
                            <w:left w:val="none" w:sz="0" w:space="0" w:color="auto"/>
                            <w:bottom w:val="none" w:sz="0" w:space="0" w:color="auto"/>
                            <w:right w:val="none" w:sz="0" w:space="0" w:color="auto"/>
                          </w:divBdr>
                        </w:div>
                        <w:div w:id="909534389">
                          <w:marLeft w:val="0"/>
                          <w:marRight w:val="0"/>
                          <w:marTop w:val="0"/>
                          <w:marBottom w:val="0"/>
                          <w:divBdr>
                            <w:top w:val="none" w:sz="0" w:space="0" w:color="auto"/>
                            <w:left w:val="none" w:sz="0" w:space="0" w:color="auto"/>
                            <w:bottom w:val="none" w:sz="0" w:space="0" w:color="auto"/>
                            <w:right w:val="none" w:sz="0" w:space="0" w:color="auto"/>
                          </w:divBdr>
                        </w:div>
                        <w:div w:id="464394050">
                          <w:marLeft w:val="0"/>
                          <w:marRight w:val="0"/>
                          <w:marTop w:val="0"/>
                          <w:marBottom w:val="0"/>
                          <w:divBdr>
                            <w:top w:val="none" w:sz="0" w:space="0" w:color="auto"/>
                            <w:left w:val="none" w:sz="0" w:space="0" w:color="auto"/>
                            <w:bottom w:val="none" w:sz="0" w:space="0" w:color="auto"/>
                            <w:right w:val="none" w:sz="0" w:space="0" w:color="auto"/>
                          </w:divBdr>
                        </w:div>
                        <w:div w:id="987636290">
                          <w:marLeft w:val="0"/>
                          <w:marRight w:val="0"/>
                          <w:marTop w:val="0"/>
                          <w:marBottom w:val="0"/>
                          <w:divBdr>
                            <w:top w:val="none" w:sz="0" w:space="0" w:color="auto"/>
                            <w:left w:val="none" w:sz="0" w:space="0" w:color="auto"/>
                            <w:bottom w:val="none" w:sz="0" w:space="0" w:color="auto"/>
                            <w:right w:val="none" w:sz="0" w:space="0" w:color="auto"/>
                          </w:divBdr>
                        </w:div>
                        <w:div w:id="1537232952">
                          <w:marLeft w:val="0"/>
                          <w:marRight w:val="0"/>
                          <w:marTop w:val="0"/>
                          <w:marBottom w:val="0"/>
                          <w:divBdr>
                            <w:top w:val="none" w:sz="0" w:space="0" w:color="auto"/>
                            <w:left w:val="none" w:sz="0" w:space="0" w:color="auto"/>
                            <w:bottom w:val="none" w:sz="0" w:space="0" w:color="auto"/>
                            <w:right w:val="none" w:sz="0" w:space="0" w:color="auto"/>
                          </w:divBdr>
                        </w:div>
                        <w:div w:id="238635001">
                          <w:marLeft w:val="0"/>
                          <w:marRight w:val="0"/>
                          <w:marTop w:val="0"/>
                          <w:marBottom w:val="0"/>
                          <w:divBdr>
                            <w:top w:val="none" w:sz="0" w:space="0" w:color="auto"/>
                            <w:left w:val="none" w:sz="0" w:space="0" w:color="auto"/>
                            <w:bottom w:val="none" w:sz="0" w:space="0" w:color="auto"/>
                            <w:right w:val="none" w:sz="0" w:space="0" w:color="auto"/>
                          </w:divBdr>
                        </w:div>
                        <w:div w:id="745151309">
                          <w:marLeft w:val="0"/>
                          <w:marRight w:val="0"/>
                          <w:marTop w:val="0"/>
                          <w:marBottom w:val="0"/>
                          <w:divBdr>
                            <w:top w:val="none" w:sz="0" w:space="0" w:color="auto"/>
                            <w:left w:val="none" w:sz="0" w:space="0" w:color="auto"/>
                            <w:bottom w:val="none" w:sz="0" w:space="0" w:color="auto"/>
                            <w:right w:val="none" w:sz="0" w:space="0" w:color="auto"/>
                          </w:divBdr>
                        </w:div>
                        <w:div w:id="174807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932091">
      <w:bodyDiv w:val="1"/>
      <w:marLeft w:val="0"/>
      <w:marRight w:val="0"/>
      <w:marTop w:val="0"/>
      <w:marBottom w:val="0"/>
      <w:divBdr>
        <w:top w:val="none" w:sz="0" w:space="0" w:color="auto"/>
        <w:left w:val="none" w:sz="0" w:space="0" w:color="auto"/>
        <w:bottom w:val="none" w:sz="0" w:space="0" w:color="auto"/>
        <w:right w:val="none" w:sz="0" w:space="0" w:color="auto"/>
      </w:divBdr>
    </w:div>
    <w:div w:id="1539002158">
      <w:bodyDiv w:val="1"/>
      <w:marLeft w:val="0"/>
      <w:marRight w:val="0"/>
      <w:marTop w:val="0"/>
      <w:marBottom w:val="0"/>
      <w:divBdr>
        <w:top w:val="none" w:sz="0" w:space="0" w:color="auto"/>
        <w:left w:val="none" w:sz="0" w:space="0" w:color="auto"/>
        <w:bottom w:val="none" w:sz="0" w:space="0" w:color="auto"/>
        <w:right w:val="none" w:sz="0" w:space="0" w:color="auto"/>
      </w:divBdr>
      <w:divsChild>
        <w:div w:id="1361129104">
          <w:marLeft w:val="0"/>
          <w:marRight w:val="0"/>
          <w:marTop w:val="0"/>
          <w:marBottom w:val="0"/>
          <w:divBdr>
            <w:top w:val="none" w:sz="0" w:space="0" w:color="auto"/>
            <w:left w:val="none" w:sz="0" w:space="0" w:color="auto"/>
            <w:bottom w:val="none" w:sz="0" w:space="0" w:color="auto"/>
            <w:right w:val="none" w:sz="0" w:space="0" w:color="auto"/>
          </w:divBdr>
          <w:divsChild>
            <w:div w:id="1435595953">
              <w:marLeft w:val="0"/>
              <w:marRight w:val="0"/>
              <w:marTop w:val="0"/>
              <w:marBottom w:val="0"/>
              <w:divBdr>
                <w:top w:val="none" w:sz="0" w:space="0" w:color="auto"/>
                <w:left w:val="none" w:sz="0" w:space="0" w:color="auto"/>
                <w:bottom w:val="none" w:sz="0" w:space="0" w:color="auto"/>
                <w:right w:val="none" w:sz="0" w:space="0" w:color="auto"/>
              </w:divBdr>
              <w:divsChild>
                <w:div w:id="1113944107">
                  <w:marLeft w:val="0"/>
                  <w:marRight w:val="0"/>
                  <w:marTop w:val="0"/>
                  <w:marBottom w:val="0"/>
                  <w:divBdr>
                    <w:top w:val="none" w:sz="0" w:space="0" w:color="auto"/>
                    <w:left w:val="none" w:sz="0" w:space="0" w:color="auto"/>
                    <w:bottom w:val="none" w:sz="0" w:space="0" w:color="auto"/>
                    <w:right w:val="none" w:sz="0" w:space="0" w:color="auto"/>
                  </w:divBdr>
                  <w:divsChild>
                    <w:div w:id="1346176609">
                      <w:marLeft w:val="0"/>
                      <w:marRight w:val="0"/>
                      <w:marTop w:val="0"/>
                      <w:marBottom w:val="0"/>
                      <w:divBdr>
                        <w:top w:val="none" w:sz="0" w:space="0" w:color="auto"/>
                        <w:left w:val="none" w:sz="0" w:space="0" w:color="auto"/>
                        <w:bottom w:val="none" w:sz="0" w:space="0" w:color="auto"/>
                        <w:right w:val="none" w:sz="0" w:space="0" w:color="auto"/>
                      </w:divBdr>
                      <w:divsChild>
                        <w:div w:id="1378965884">
                          <w:marLeft w:val="0"/>
                          <w:marRight w:val="0"/>
                          <w:marTop w:val="0"/>
                          <w:marBottom w:val="0"/>
                          <w:divBdr>
                            <w:top w:val="none" w:sz="0" w:space="0" w:color="auto"/>
                            <w:left w:val="none" w:sz="0" w:space="0" w:color="auto"/>
                            <w:bottom w:val="none" w:sz="0" w:space="0" w:color="auto"/>
                            <w:right w:val="none" w:sz="0" w:space="0" w:color="auto"/>
                          </w:divBdr>
                        </w:div>
                        <w:div w:id="395975831">
                          <w:marLeft w:val="0"/>
                          <w:marRight w:val="0"/>
                          <w:marTop w:val="0"/>
                          <w:marBottom w:val="0"/>
                          <w:divBdr>
                            <w:top w:val="none" w:sz="0" w:space="0" w:color="auto"/>
                            <w:left w:val="none" w:sz="0" w:space="0" w:color="auto"/>
                            <w:bottom w:val="none" w:sz="0" w:space="0" w:color="auto"/>
                            <w:right w:val="none" w:sz="0" w:space="0" w:color="auto"/>
                          </w:divBdr>
                        </w:div>
                        <w:div w:id="1493183320">
                          <w:marLeft w:val="0"/>
                          <w:marRight w:val="0"/>
                          <w:marTop w:val="0"/>
                          <w:marBottom w:val="0"/>
                          <w:divBdr>
                            <w:top w:val="none" w:sz="0" w:space="0" w:color="auto"/>
                            <w:left w:val="none" w:sz="0" w:space="0" w:color="auto"/>
                            <w:bottom w:val="none" w:sz="0" w:space="0" w:color="auto"/>
                            <w:right w:val="none" w:sz="0" w:space="0" w:color="auto"/>
                          </w:divBdr>
                        </w:div>
                        <w:div w:id="1758287461">
                          <w:marLeft w:val="0"/>
                          <w:marRight w:val="0"/>
                          <w:marTop w:val="0"/>
                          <w:marBottom w:val="0"/>
                          <w:divBdr>
                            <w:top w:val="none" w:sz="0" w:space="0" w:color="auto"/>
                            <w:left w:val="none" w:sz="0" w:space="0" w:color="auto"/>
                            <w:bottom w:val="none" w:sz="0" w:space="0" w:color="auto"/>
                            <w:right w:val="none" w:sz="0" w:space="0" w:color="auto"/>
                          </w:divBdr>
                        </w:div>
                        <w:div w:id="197926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9930044">
      <w:bodyDiv w:val="1"/>
      <w:marLeft w:val="0"/>
      <w:marRight w:val="0"/>
      <w:marTop w:val="0"/>
      <w:marBottom w:val="0"/>
      <w:divBdr>
        <w:top w:val="none" w:sz="0" w:space="0" w:color="auto"/>
        <w:left w:val="none" w:sz="0" w:space="0" w:color="auto"/>
        <w:bottom w:val="none" w:sz="0" w:space="0" w:color="auto"/>
        <w:right w:val="none" w:sz="0" w:space="0" w:color="auto"/>
      </w:divBdr>
      <w:divsChild>
        <w:div w:id="1092747306">
          <w:marLeft w:val="0"/>
          <w:marRight w:val="0"/>
          <w:marTop w:val="0"/>
          <w:marBottom w:val="0"/>
          <w:divBdr>
            <w:top w:val="none" w:sz="0" w:space="0" w:color="auto"/>
            <w:left w:val="none" w:sz="0" w:space="0" w:color="auto"/>
            <w:bottom w:val="none" w:sz="0" w:space="0" w:color="auto"/>
            <w:right w:val="none" w:sz="0" w:space="0" w:color="auto"/>
          </w:divBdr>
          <w:divsChild>
            <w:div w:id="82543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52434">
      <w:bodyDiv w:val="1"/>
      <w:marLeft w:val="0"/>
      <w:marRight w:val="0"/>
      <w:marTop w:val="0"/>
      <w:marBottom w:val="0"/>
      <w:divBdr>
        <w:top w:val="none" w:sz="0" w:space="0" w:color="auto"/>
        <w:left w:val="none" w:sz="0" w:space="0" w:color="auto"/>
        <w:bottom w:val="none" w:sz="0" w:space="0" w:color="auto"/>
        <w:right w:val="none" w:sz="0" w:space="0" w:color="auto"/>
      </w:divBdr>
    </w:div>
    <w:div w:id="1541092038">
      <w:bodyDiv w:val="1"/>
      <w:marLeft w:val="0"/>
      <w:marRight w:val="0"/>
      <w:marTop w:val="0"/>
      <w:marBottom w:val="0"/>
      <w:divBdr>
        <w:top w:val="none" w:sz="0" w:space="0" w:color="auto"/>
        <w:left w:val="none" w:sz="0" w:space="0" w:color="auto"/>
        <w:bottom w:val="none" w:sz="0" w:space="0" w:color="auto"/>
        <w:right w:val="none" w:sz="0" w:space="0" w:color="auto"/>
      </w:divBdr>
      <w:divsChild>
        <w:div w:id="1802377124">
          <w:marLeft w:val="0"/>
          <w:marRight w:val="0"/>
          <w:marTop w:val="0"/>
          <w:marBottom w:val="0"/>
          <w:divBdr>
            <w:top w:val="none" w:sz="0" w:space="0" w:color="auto"/>
            <w:left w:val="none" w:sz="0" w:space="0" w:color="auto"/>
            <w:bottom w:val="none" w:sz="0" w:space="0" w:color="auto"/>
            <w:right w:val="none" w:sz="0" w:space="0" w:color="auto"/>
          </w:divBdr>
          <w:divsChild>
            <w:div w:id="2042128110">
              <w:marLeft w:val="0"/>
              <w:marRight w:val="0"/>
              <w:marTop w:val="0"/>
              <w:marBottom w:val="0"/>
              <w:divBdr>
                <w:top w:val="none" w:sz="0" w:space="0" w:color="auto"/>
                <w:left w:val="none" w:sz="0" w:space="0" w:color="auto"/>
                <w:bottom w:val="none" w:sz="0" w:space="0" w:color="auto"/>
                <w:right w:val="none" w:sz="0" w:space="0" w:color="auto"/>
              </w:divBdr>
              <w:divsChild>
                <w:div w:id="427773720">
                  <w:marLeft w:val="0"/>
                  <w:marRight w:val="0"/>
                  <w:marTop w:val="0"/>
                  <w:marBottom w:val="0"/>
                  <w:divBdr>
                    <w:top w:val="none" w:sz="0" w:space="0" w:color="auto"/>
                    <w:left w:val="none" w:sz="0" w:space="0" w:color="auto"/>
                    <w:bottom w:val="none" w:sz="0" w:space="0" w:color="auto"/>
                    <w:right w:val="none" w:sz="0" w:space="0" w:color="auto"/>
                  </w:divBdr>
                  <w:divsChild>
                    <w:div w:id="194198505">
                      <w:marLeft w:val="0"/>
                      <w:marRight w:val="0"/>
                      <w:marTop w:val="0"/>
                      <w:marBottom w:val="0"/>
                      <w:divBdr>
                        <w:top w:val="none" w:sz="0" w:space="0" w:color="auto"/>
                        <w:left w:val="none" w:sz="0" w:space="0" w:color="auto"/>
                        <w:bottom w:val="none" w:sz="0" w:space="0" w:color="auto"/>
                        <w:right w:val="none" w:sz="0" w:space="0" w:color="auto"/>
                      </w:divBdr>
                    </w:div>
                    <w:div w:id="1860239546">
                      <w:marLeft w:val="0"/>
                      <w:marRight w:val="0"/>
                      <w:marTop w:val="0"/>
                      <w:marBottom w:val="0"/>
                      <w:divBdr>
                        <w:top w:val="none" w:sz="0" w:space="0" w:color="auto"/>
                        <w:left w:val="none" w:sz="0" w:space="0" w:color="auto"/>
                        <w:bottom w:val="none" w:sz="0" w:space="0" w:color="auto"/>
                        <w:right w:val="none" w:sz="0" w:space="0" w:color="auto"/>
                      </w:divBdr>
                    </w:div>
                    <w:div w:id="1721368715">
                      <w:marLeft w:val="0"/>
                      <w:marRight w:val="0"/>
                      <w:marTop w:val="0"/>
                      <w:marBottom w:val="0"/>
                      <w:divBdr>
                        <w:top w:val="none" w:sz="0" w:space="0" w:color="auto"/>
                        <w:left w:val="none" w:sz="0" w:space="0" w:color="auto"/>
                        <w:bottom w:val="none" w:sz="0" w:space="0" w:color="auto"/>
                        <w:right w:val="none" w:sz="0" w:space="0" w:color="auto"/>
                      </w:divBdr>
                    </w:div>
                    <w:div w:id="1420835736">
                      <w:marLeft w:val="0"/>
                      <w:marRight w:val="0"/>
                      <w:marTop w:val="0"/>
                      <w:marBottom w:val="0"/>
                      <w:divBdr>
                        <w:top w:val="none" w:sz="0" w:space="0" w:color="auto"/>
                        <w:left w:val="none" w:sz="0" w:space="0" w:color="auto"/>
                        <w:bottom w:val="none" w:sz="0" w:space="0" w:color="auto"/>
                        <w:right w:val="none" w:sz="0" w:space="0" w:color="auto"/>
                      </w:divBdr>
                    </w:div>
                    <w:div w:id="1656252104">
                      <w:marLeft w:val="0"/>
                      <w:marRight w:val="0"/>
                      <w:marTop w:val="0"/>
                      <w:marBottom w:val="0"/>
                      <w:divBdr>
                        <w:top w:val="none" w:sz="0" w:space="0" w:color="auto"/>
                        <w:left w:val="none" w:sz="0" w:space="0" w:color="auto"/>
                        <w:bottom w:val="none" w:sz="0" w:space="0" w:color="auto"/>
                        <w:right w:val="none" w:sz="0" w:space="0" w:color="auto"/>
                      </w:divBdr>
                    </w:div>
                    <w:div w:id="856432345">
                      <w:marLeft w:val="0"/>
                      <w:marRight w:val="0"/>
                      <w:marTop w:val="0"/>
                      <w:marBottom w:val="0"/>
                      <w:divBdr>
                        <w:top w:val="none" w:sz="0" w:space="0" w:color="auto"/>
                        <w:left w:val="none" w:sz="0" w:space="0" w:color="auto"/>
                        <w:bottom w:val="none" w:sz="0" w:space="0" w:color="auto"/>
                        <w:right w:val="none" w:sz="0" w:space="0" w:color="auto"/>
                      </w:divBdr>
                    </w:div>
                    <w:div w:id="2079087447">
                      <w:marLeft w:val="0"/>
                      <w:marRight w:val="0"/>
                      <w:marTop w:val="0"/>
                      <w:marBottom w:val="0"/>
                      <w:divBdr>
                        <w:top w:val="none" w:sz="0" w:space="0" w:color="auto"/>
                        <w:left w:val="none" w:sz="0" w:space="0" w:color="auto"/>
                        <w:bottom w:val="none" w:sz="0" w:space="0" w:color="auto"/>
                        <w:right w:val="none" w:sz="0" w:space="0" w:color="auto"/>
                      </w:divBdr>
                    </w:div>
                    <w:div w:id="1079905586">
                      <w:marLeft w:val="0"/>
                      <w:marRight w:val="0"/>
                      <w:marTop w:val="0"/>
                      <w:marBottom w:val="0"/>
                      <w:divBdr>
                        <w:top w:val="none" w:sz="0" w:space="0" w:color="auto"/>
                        <w:left w:val="none" w:sz="0" w:space="0" w:color="auto"/>
                        <w:bottom w:val="none" w:sz="0" w:space="0" w:color="auto"/>
                        <w:right w:val="none" w:sz="0" w:space="0" w:color="auto"/>
                      </w:divBdr>
                    </w:div>
                    <w:div w:id="1034699339">
                      <w:marLeft w:val="0"/>
                      <w:marRight w:val="0"/>
                      <w:marTop w:val="0"/>
                      <w:marBottom w:val="0"/>
                      <w:divBdr>
                        <w:top w:val="none" w:sz="0" w:space="0" w:color="auto"/>
                        <w:left w:val="none" w:sz="0" w:space="0" w:color="auto"/>
                        <w:bottom w:val="none" w:sz="0" w:space="0" w:color="auto"/>
                        <w:right w:val="none" w:sz="0" w:space="0" w:color="auto"/>
                      </w:divBdr>
                    </w:div>
                    <w:div w:id="161470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093427">
      <w:bodyDiv w:val="1"/>
      <w:marLeft w:val="0"/>
      <w:marRight w:val="0"/>
      <w:marTop w:val="0"/>
      <w:marBottom w:val="0"/>
      <w:divBdr>
        <w:top w:val="none" w:sz="0" w:space="0" w:color="auto"/>
        <w:left w:val="none" w:sz="0" w:space="0" w:color="auto"/>
        <w:bottom w:val="none" w:sz="0" w:space="0" w:color="auto"/>
        <w:right w:val="none" w:sz="0" w:space="0" w:color="auto"/>
      </w:divBdr>
    </w:div>
    <w:div w:id="1543203492">
      <w:bodyDiv w:val="1"/>
      <w:marLeft w:val="0"/>
      <w:marRight w:val="0"/>
      <w:marTop w:val="0"/>
      <w:marBottom w:val="0"/>
      <w:divBdr>
        <w:top w:val="none" w:sz="0" w:space="0" w:color="auto"/>
        <w:left w:val="none" w:sz="0" w:space="0" w:color="auto"/>
        <w:bottom w:val="none" w:sz="0" w:space="0" w:color="auto"/>
        <w:right w:val="none" w:sz="0" w:space="0" w:color="auto"/>
      </w:divBdr>
    </w:div>
    <w:div w:id="1543396423">
      <w:bodyDiv w:val="1"/>
      <w:marLeft w:val="0"/>
      <w:marRight w:val="0"/>
      <w:marTop w:val="0"/>
      <w:marBottom w:val="0"/>
      <w:divBdr>
        <w:top w:val="none" w:sz="0" w:space="0" w:color="auto"/>
        <w:left w:val="none" w:sz="0" w:space="0" w:color="auto"/>
        <w:bottom w:val="none" w:sz="0" w:space="0" w:color="auto"/>
        <w:right w:val="none" w:sz="0" w:space="0" w:color="auto"/>
      </w:divBdr>
    </w:div>
    <w:div w:id="1544975631">
      <w:bodyDiv w:val="1"/>
      <w:marLeft w:val="0"/>
      <w:marRight w:val="0"/>
      <w:marTop w:val="0"/>
      <w:marBottom w:val="0"/>
      <w:divBdr>
        <w:top w:val="none" w:sz="0" w:space="0" w:color="auto"/>
        <w:left w:val="none" w:sz="0" w:space="0" w:color="auto"/>
        <w:bottom w:val="none" w:sz="0" w:space="0" w:color="auto"/>
        <w:right w:val="none" w:sz="0" w:space="0" w:color="auto"/>
      </w:divBdr>
    </w:div>
    <w:div w:id="1545097857">
      <w:bodyDiv w:val="1"/>
      <w:marLeft w:val="0"/>
      <w:marRight w:val="0"/>
      <w:marTop w:val="0"/>
      <w:marBottom w:val="0"/>
      <w:divBdr>
        <w:top w:val="none" w:sz="0" w:space="0" w:color="auto"/>
        <w:left w:val="none" w:sz="0" w:space="0" w:color="auto"/>
        <w:bottom w:val="none" w:sz="0" w:space="0" w:color="auto"/>
        <w:right w:val="none" w:sz="0" w:space="0" w:color="auto"/>
      </w:divBdr>
    </w:div>
    <w:div w:id="1545171863">
      <w:bodyDiv w:val="1"/>
      <w:marLeft w:val="0"/>
      <w:marRight w:val="0"/>
      <w:marTop w:val="0"/>
      <w:marBottom w:val="0"/>
      <w:divBdr>
        <w:top w:val="none" w:sz="0" w:space="0" w:color="auto"/>
        <w:left w:val="none" w:sz="0" w:space="0" w:color="auto"/>
        <w:bottom w:val="none" w:sz="0" w:space="0" w:color="auto"/>
        <w:right w:val="none" w:sz="0" w:space="0" w:color="auto"/>
      </w:divBdr>
    </w:div>
    <w:div w:id="1545754533">
      <w:bodyDiv w:val="1"/>
      <w:marLeft w:val="0"/>
      <w:marRight w:val="0"/>
      <w:marTop w:val="0"/>
      <w:marBottom w:val="0"/>
      <w:divBdr>
        <w:top w:val="none" w:sz="0" w:space="0" w:color="auto"/>
        <w:left w:val="none" w:sz="0" w:space="0" w:color="auto"/>
        <w:bottom w:val="none" w:sz="0" w:space="0" w:color="auto"/>
        <w:right w:val="none" w:sz="0" w:space="0" w:color="auto"/>
      </w:divBdr>
    </w:div>
    <w:div w:id="1546063790">
      <w:bodyDiv w:val="1"/>
      <w:marLeft w:val="0"/>
      <w:marRight w:val="0"/>
      <w:marTop w:val="0"/>
      <w:marBottom w:val="0"/>
      <w:divBdr>
        <w:top w:val="none" w:sz="0" w:space="0" w:color="auto"/>
        <w:left w:val="none" w:sz="0" w:space="0" w:color="auto"/>
        <w:bottom w:val="none" w:sz="0" w:space="0" w:color="auto"/>
        <w:right w:val="none" w:sz="0" w:space="0" w:color="auto"/>
      </w:divBdr>
    </w:div>
    <w:div w:id="1546522306">
      <w:bodyDiv w:val="1"/>
      <w:marLeft w:val="0"/>
      <w:marRight w:val="0"/>
      <w:marTop w:val="0"/>
      <w:marBottom w:val="0"/>
      <w:divBdr>
        <w:top w:val="none" w:sz="0" w:space="0" w:color="auto"/>
        <w:left w:val="none" w:sz="0" w:space="0" w:color="auto"/>
        <w:bottom w:val="none" w:sz="0" w:space="0" w:color="auto"/>
        <w:right w:val="none" w:sz="0" w:space="0" w:color="auto"/>
      </w:divBdr>
    </w:div>
    <w:div w:id="1546984030">
      <w:bodyDiv w:val="1"/>
      <w:marLeft w:val="0"/>
      <w:marRight w:val="0"/>
      <w:marTop w:val="0"/>
      <w:marBottom w:val="0"/>
      <w:divBdr>
        <w:top w:val="none" w:sz="0" w:space="0" w:color="auto"/>
        <w:left w:val="none" w:sz="0" w:space="0" w:color="auto"/>
        <w:bottom w:val="none" w:sz="0" w:space="0" w:color="auto"/>
        <w:right w:val="none" w:sz="0" w:space="0" w:color="auto"/>
      </w:divBdr>
    </w:div>
    <w:div w:id="1547790919">
      <w:bodyDiv w:val="1"/>
      <w:marLeft w:val="0"/>
      <w:marRight w:val="0"/>
      <w:marTop w:val="0"/>
      <w:marBottom w:val="0"/>
      <w:divBdr>
        <w:top w:val="none" w:sz="0" w:space="0" w:color="auto"/>
        <w:left w:val="none" w:sz="0" w:space="0" w:color="auto"/>
        <w:bottom w:val="none" w:sz="0" w:space="0" w:color="auto"/>
        <w:right w:val="none" w:sz="0" w:space="0" w:color="auto"/>
      </w:divBdr>
    </w:div>
    <w:div w:id="1547831300">
      <w:bodyDiv w:val="1"/>
      <w:marLeft w:val="0"/>
      <w:marRight w:val="0"/>
      <w:marTop w:val="0"/>
      <w:marBottom w:val="0"/>
      <w:divBdr>
        <w:top w:val="none" w:sz="0" w:space="0" w:color="auto"/>
        <w:left w:val="none" w:sz="0" w:space="0" w:color="auto"/>
        <w:bottom w:val="none" w:sz="0" w:space="0" w:color="auto"/>
        <w:right w:val="none" w:sz="0" w:space="0" w:color="auto"/>
      </w:divBdr>
    </w:div>
    <w:div w:id="1548372335">
      <w:bodyDiv w:val="1"/>
      <w:marLeft w:val="0"/>
      <w:marRight w:val="0"/>
      <w:marTop w:val="0"/>
      <w:marBottom w:val="0"/>
      <w:divBdr>
        <w:top w:val="none" w:sz="0" w:space="0" w:color="auto"/>
        <w:left w:val="none" w:sz="0" w:space="0" w:color="auto"/>
        <w:bottom w:val="none" w:sz="0" w:space="0" w:color="auto"/>
        <w:right w:val="none" w:sz="0" w:space="0" w:color="auto"/>
      </w:divBdr>
    </w:div>
    <w:div w:id="1548448438">
      <w:bodyDiv w:val="1"/>
      <w:marLeft w:val="0"/>
      <w:marRight w:val="0"/>
      <w:marTop w:val="0"/>
      <w:marBottom w:val="0"/>
      <w:divBdr>
        <w:top w:val="none" w:sz="0" w:space="0" w:color="auto"/>
        <w:left w:val="none" w:sz="0" w:space="0" w:color="auto"/>
        <w:bottom w:val="none" w:sz="0" w:space="0" w:color="auto"/>
        <w:right w:val="none" w:sz="0" w:space="0" w:color="auto"/>
      </w:divBdr>
    </w:div>
    <w:div w:id="1548493280">
      <w:bodyDiv w:val="1"/>
      <w:marLeft w:val="0"/>
      <w:marRight w:val="0"/>
      <w:marTop w:val="0"/>
      <w:marBottom w:val="0"/>
      <w:divBdr>
        <w:top w:val="none" w:sz="0" w:space="0" w:color="auto"/>
        <w:left w:val="none" w:sz="0" w:space="0" w:color="auto"/>
        <w:bottom w:val="none" w:sz="0" w:space="0" w:color="auto"/>
        <w:right w:val="none" w:sz="0" w:space="0" w:color="auto"/>
      </w:divBdr>
      <w:divsChild>
        <w:div w:id="1324045712">
          <w:marLeft w:val="0"/>
          <w:marRight w:val="0"/>
          <w:marTop w:val="0"/>
          <w:marBottom w:val="0"/>
          <w:divBdr>
            <w:top w:val="none" w:sz="0" w:space="0" w:color="auto"/>
            <w:left w:val="none" w:sz="0" w:space="0" w:color="auto"/>
            <w:bottom w:val="none" w:sz="0" w:space="0" w:color="auto"/>
            <w:right w:val="none" w:sz="0" w:space="0" w:color="auto"/>
          </w:divBdr>
          <w:divsChild>
            <w:div w:id="2067411687">
              <w:marLeft w:val="0"/>
              <w:marRight w:val="0"/>
              <w:marTop w:val="0"/>
              <w:marBottom w:val="0"/>
              <w:divBdr>
                <w:top w:val="none" w:sz="0" w:space="0" w:color="auto"/>
                <w:left w:val="none" w:sz="0" w:space="0" w:color="auto"/>
                <w:bottom w:val="none" w:sz="0" w:space="0" w:color="auto"/>
                <w:right w:val="none" w:sz="0" w:space="0" w:color="auto"/>
              </w:divBdr>
              <w:divsChild>
                <w:div w:id="4791071">
                  <w:marLeft w:val="0"/>
                  <w:marRight w:val="0"/>
                  <w:marTop w:val="0"/>
                  <w:marBottom w:val="0"/>
                  <w:divBdr>
                    <w:top w:val="none" w:sz="0" w:space="0" w:color="auto"/>
                    <w:left w:val="none" w:sz="0" w:space="0" w:color="auto"/>
                    <w:bottom w:val="none" w:sz="0" w:space="0" w:color="auto"/>
                    <w:right w:val="none" w:sz="0" w:space="0" w:color="auto"/>
                  </w:divBdr>
                  <w:divsChild>
                    <w:div w:id="1386639258">
                      <w:marLeft w:val="0"/>
                      <w:marRight w:val="0"/>
                      <w:marTop w:val="0"/>
                      <w:marBottom w:val="0"/>
                      <w:divBdr>
                        <w:top w:val="none" w:sz="0" w:space="0" w:color="auto"/>
                        <w:left w:val="none" w:sz="0" w:space="0" w:color="auto"/>
                        <w:bottom w:val="none" w:sz="0" w:space="0" w:color="auto"/>
                        <w:right w:val="none" w:sz="0" w:space="0" w:color="auto"/>
                      </w:divBdr>
                    </w:div>
                    <w:div w:id="447510553">
                      <w:marLeft w:val="0"/>
                      <w:marRight w:val="0"/>
                      <w:marTop w:val="0"/>
                      <w:marBottom w:val="0"/>
                      <w:divBdr>
                        <w:top w:val="none" w:sz="0" w:space="0" w:color="auto"/>
                        <w:left w:val="none" w:sz="0" w:space="0" w:color="auto"/>
                        <w:bottom w:val="none" w:sz="0" w:space="0" w:color="auto"/>
                        <w:right w:val="none" w:sz="0" w:space="0" w:color="auto"/>
                      </w:divBdr>
                    </w:div>
                    <w:div w:id="1982811044">
                      <w:marLeft w:val="0"/>
                      <w:marRight w:val="0"/>
                      <w:marTop w:val="0"/>
                      <w:marBottom w:val="0"/>
                      <w:divBdr>
                        <w:top w:val="none" w:sz="0" w:space="0" w:color="auto"/>
                        <w:left w:val="none" w:sz="0" w:space="0" w:color="auto"/>
                        <w:bottom w:val="none" w:sz="0" w:space="0" w:color="auto"/>
                        <w:right w:val="none" w:sz="0" w:space="0" w:color="auto"/>
                      </w:divBdr>
                    </w:div>
                    <w:div w:id="1783307540">
                      <w:marLeft w:val="0"/>
                      <w:marRight w:val="0"/>
                      <w:marTop w:val="0"/>
                      <w:marBottom w:val="0"/>
                      <w:divBdr>
                        <w:top w:val="none" w:sz="0" w:space="0" w:color="auto"/>
                        <w:left w:val="none" w:sz="0" w:space="0" w:color="auto"/>
                        <w:bottom w:val="none" w:sz="0" w:space="0" w:color="auto"/>
                        <w:right w:val="none" w:sz="0" w:space="0" w:color="auto"/>
                      </w:divBdr>
                    </w:div>
                    <w:div w:id="3404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838702">
      <w:bodyDiv w:val="1"/>
      <w:marLeft w:val="0"/>
      <w:marRight w:val="0"/>
      <w:marTop w:val="0"/>
      <w:marBottom w:val="0"/>
      <w:divBdr>
        <w:top w:val="none" w:sz="0" w:space="0" w:color="auto"/>
        <w:left w:val="none" w:sz="0" w:space="0" w:color="auto"/>
        <w:bottom w:val="none" w:sz="0" w:space="0" w:color="auto"/>
        <w:right w:val="none" w:sz="0" w:space="0" w:color="auto"/>
      </w:divBdr>
      <w:divsChild>
        <w:div w:id="1587953416">
          <w:marLeft w:val="0"/>
          <w:marRight w:val="0"/>
          <w:marTop w:val="0"/>
          <w:marBottom w:val="0"/>
          <w:divBdr>
            <w:top w:val="none" w:sz="0" w:space="0" w:color="auto"/>
            <w:left w:val="none" w:sz="0" w:space="0" w:color="auto"/>
            <w:bottom w:val="none" w:sz="0" w:space="0" w:color="auto"/>
            <w:right w:val="none" w:sz="0" w:space="0" w:color="auto"/>
          </w:divBdr>
          <w:divsChild>
            <w:div w:id="1587959002">
              <w:marLeft w:val="0"/>
              <w:marRight w:val="0"/>
              <w:marTop w:val="0"/>
              <w:marBottom w:val="0"/>
              <w:divBdr>
                <w:top w:val="none" w:sz="0" w:space="0" w:color="auto"/>
                <w:left w:val="none" w:sz="0" w:space="0" w:color="auto"/>
                <w:bottom w:val="none" w:sz="0" w:space="0" w:color="auto"/>
                <w:right w:val="none" w:sz="0" w:space="0" w:color="auto"/>
              </w:divBdr>
              <w:divsChild>
                <w:div w:id="633750739">
                  <w:marLeft w:val="0"/>
                  <w:marRight w:val="0"/>
                  <w:marTop w:val="0"/>
                  <w:marBottom w:val="0"/>
                  <w:divBdr>
                    <w:top w:val="none" w:sz="0" w:space="0" w:color="auto"/>
                    <w:left w:val="none" w:sz="0" w:space="0" w:color="auto"/>
                    <w:bottom w:val="none" w:sz="0" w:space="0" w:color="auto"/>
                    <w:right w:val="none" w:sz="0" w:space="0" w:color="auto"/>
                  </w:divBdr>
                  <w:divsChild>
                    <w:div w:id="161092163">
                      <w:marLeft w:val="0"/>
                      <w:marRight w:val="0"/>
                      <w:marTop w:val="0"/>
                      <w:marBottom w:val="0"/>
                      <w:divBdr>
                        <w:top w:val="none" w:sz="0" w:space="0" w:color="auto"/>
                        <w:left w:val="none" w:sz="0" w:space="0" w:color="auto"/>
                        <w:bottom w:val="none" w:sz="0" w:space="0" w:color="auto"/>
                        <w:right w:val="none" w:sz="0" w:space="0" w:color="auto"/>
                      </w:divBdr>
                    </w:div>
                    <w:div w:id="796217931">
                      <w:marLeft w:val="0"/>
                      <w:marRight w:val="0"/>
                      <w:marTop w:val="0"/>
                      <w:marBottom w:val="0"/>
                      <w:divBdr>
                        <w:top w:val="none" w:sz="0" w:space="0" w:color="auto"/>
                        <w:left w:val="none" w:sz="0" w:space="0" w:color="auto"/>
                        <w:bottom w:val="none" w:sz="0" w:space="0" w:color="auto"/>
                        <w:right w:val="none" w:sz="0" w:space="0" w:color="auto"/>
                      </w:divBdr>
                    </w:div>
                    <w:div w:id="751047176">
                      <w:marLeft w:val="0"/>
                      <w:marRight w:val="0"/>
                      <w:marTop w:val="0"/>
                      <w:marBottom w:val="0"/>
                      <w:divBdr>
                        <w:top w:val="none" w:sz="0" w:space="0" w:color="auto"/>
                        <w:left w:val="none" w:sz="0" w:space="0" w:color="auto"/>
                        <w:bottom w:val="none" w:sz="0" w:space="0" w:color="auto"/>
                        <w:right w:val="none" w:sz="0" w:space="0" w:color="auto"/>
                      </w:divBdr>
                    </w:div>
                    <w:div w:id="127979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024436">
      <w:bodyDiv w:val="1"/>
      <w:marLeft w:val="0"/>
      <w:marRight w:val="0"/>
      <w:marTop w:val="0"/>
      <w:marBottom w:val="0"/>
      <w:divBdr>
        <w:top w:val="none" w:sz="0" w:space="0" w:color="auto"/>
        <w:left w:val="none" w:sz="0" w:space="0" w:color="auto"/>
        <w:bottom w:val="none" w:sz="0" w:space="0" w:color="auto"/>
        <w:right w:val="none" w:sz="0" w:space="0" w:color="auto"/>
      </w:divBdr>
      <w:divsChild>
        <w:div w:id="463353885">
          <w:marLeft w:val="0"/>
          <w:marRight w:val="0"/>
          <w:marTop w:val="0"/>
          <w:marBottom w:val="0"/>
          <w:divBdr>
            <w:top w:val="none" w:sz="0" w:space="0" w:color="auto"/>
            <w:left w:val="none" w:sz="0" w:space="0" w:color="auto"/>
            <w:bottom w:val="none" w:sz="0" w:space="0" w:color="auto"/>
            <w:right w:val="none" w:sz="0" w:space="0" w:color="auto"/>
          </w:divBdr>
          <w:divsChild>
            <w:div w:id="1039551741">
              <w:marLeft w:val="0"/>
              <w:marRight w:val="0"/>
              <w:marTop w:val="0"/>
              <w:marBottom w:val="0"/>
              <w:divBdr>
                <w:top w:val="none" w:sz="0" w:space="0" w:color="auto"/>
                <w:left w:val="none" w:sz="0" w:space="0" w:color="auto"/>
                <w:bottom w:val="none" w:sz="0" w:space="0" w:color="auto"/>
                <w:right w:val="none" w:sz="0" w:space="0" w:color="auto"/>
              </w:divBdr>
              <w:divsChild>
                <w:div w:id="266351081">
                  <w:marLeft w:val="0"/>
                  <w:marRight w:val="0"/>
                  <w:marTop w:val="0"/>
                  <w:marBottom w:val="0"/>
                  <w:divBdr>
                    <w:top w:val="none" w:sz="0" w:space="0" w:color="auto"/>
                    <w:left w:val="none" w:sz="0" w:space="0" w:color="auto"/>
                    <w:bottom w:val="none" w:sz="0" w:space="0" w:color="auto"/>
                    <w:right w:val="none" w:sz="0" w:space="0" w:color="auto"/>
                  </w:divBdr>
                  <w:divsChild>
                    <w:div w:id="1851721798">
                      <w:marLeft w:val="0"/>
                      <w:marRight w:val="0"/>
                      <w:marTop w:val="0"/>
                      <w:marBottom w:val="0"/>
                      <w:divBdr>
                        <w:top w:val="none" w:sz="0" w:space="0" w:color="auto"/>
                        <w:left w:val="none" w:sz="0" w:space="0" w:color="auto"/>
                        <w:bottom w:val="none" w:sz="0" w:space="0" w:color="auto"/>
                        <w:right w:val="none" w:sz="0" w:space="0" w:color="auto"/>
                      </w:divBdr>
                    </w:div>
                    <w:div w:id="2130313711">
                      <w:marLeft w:val="0"/>
                      <w:marRight w:val="0"/>
                      <w:marTop w:val="0"/>
                      <w:marBottom w:val="0"/>
                      <w:divBdr>
                        <w:top w:val="none" w:sz="0" w:space="0" w:color="auto"/>
                        <w:left w:val="none" w:sz="0" w:space="0" w:color="auto"/>
                        <w:bottom w:val="none" w:sz="0" w:space="0" w:color="auto"/>
                        <w:right w:val="none" w:sz="0" w:space="0" w:color="auto"/>
                      </w:divBdr>
                    </w:div>
                    <w:div w:id="726225646">
                      <w:marLeft w:val="0"/>
                      <w:marRight w:val="0"/>
                      <w:marTop w:val="0"/>
                      <w:marBottom w:val="0"/>
                      <w:divBdr>
                        <w:top w:val="none" w:sz="0" w:space="0" w:color="auto"/>
                        <w:left w:val="none" w:sz="0" w:space="0" w:color="auto"/>
                        <w:bottom w:val="none" w:sz="0" w:space="0" w:color="auto"/>
                        <w:right w:val="none" w:sz="0" w:space="0" w:color="auto"/>
                      </w:divBdr>
                    </w:div>
                    <w:div w:id="74668017">
                      <w:marLeft w:val="0"/>
                      <w:marRight w:val="0"/>
                      <w:marTop w:val="0"/>
                      <w:marBottom w:val="0"/>
                      <w:divBdr>
                        <w:top w:val="none" w:sz="0" w:space="0" w:color="auto"/>
                        <w:left w:val="none" w:sz="0" w:space="0" w:color="auto"/>
                        <w:bottom w:val="none" w:sz="0" w:space="0" w:color="auto"/>
                        <w:right w:val="none" w:sz="0" w:space="0" w:color="auto"/>
                      </w:divBdr>
                    </w:div>
                    <w:div w:id="1348874527">
                      <w:marLeft w:val="0"/>
                      <w:marRight w:val="0"/>
                      <w:marTop w:val="0"/>
                      <w:marBottom w:val="0"/>
                      <w:divBdr>
                        <w:top w:val="none" w:sz="0" w:space="0" w:color="auto"/>
                        <w:left w:val="none" w:sz="0" w:space="0" w:color="auto"/>
                        <w:bottom w:val="none" w:sz="0" w:space="0" w:color="auto"/>
                        <w:right w:val="none" w:sz="0" w:space="0" w:color="auto"/>
                      </w:divBdr>
                    </w:div>
                    <w:div w:id="100344323">
                      <w:marLeft w:val="0"/>
                      <w:marRight w:val="0"/>
                      <w:marTop w:val="0"/>
                      <w:marBottom w:val="0"/>
                      <w:divBdr>
                        <w:top w:val="none" w:sz="0" w:space="0" w:color="auto"/>
                        <w:left w:val="none" w:sz="0" w:space="0" w:color="auto"/>
                        <w:bottom w:val="none" w:sz="0" w:space="0" w:color="auto"/>
                        <w:right w:val="none" w:sz="0" w:space="0" w:color="auto"/>
                      </w:divBdr>
                    </w:div>
                    <w:div w:id="146808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146554">
      <w:bodyDiv w:val="1"/>
      <w:marLeft w:val="0"/>
      <w:marRight w:val="0"/>
      <w:marTop w:val="0"/>
      <w:marBottom w:val="0"/>
      <w:divBdr>
        <w:top w:val="none" w:sz="0" w:space="0" w:color="auto"/>
        <w:left w:val="none" w:sz="0" w:space="0" w:color="auto"/>
        <w:bottom w:val="none" w:sz="0" w:space="0" w:color="auto"/>
        <w:right w:val="none" w:sz="0" w:space="0" w:color="auto"/>
      </w:divBdr>
    </w:div>
    <w:div w:id="1550075219">
      <w:bodyDiv w:val="1"/>
      <w:marLeft w:val="0"/>
      <w:marRight w:val="0"/>
      <w:marTop w:val="0"/>
      <w:marBottom w:val="0"/>
      <w:divBdr>
        <w:top w:val="none" w:sz="0" w:space="0" w:color="auto"/>
        <w:left w:val="none" w:sz="0" w:space="0" w:color="auto"/>
        <w:bottom w:val="none" w:sz="0" w:space="0" w:color="auto"/>
        <w:right w:val="none" w:sz="0" w:space="0" w:color="auto"/>
      </w:divBdr>
    </w:div>
    <w:div w:id="1550150129">
      <w:bodyDiv w:val="1"/>
      <w:marLeft w:val="0"/>
      <w:marRight w:val="0"/>
      <w:marTop w:val="0"/>
      <w:marBottom w:val="0"/>
      <w:divBdr>
        <w:top w:val="none" w:sz="0" w:space="0" w:color="auto"/>
        <w:left w:val="none" w:sz="0" w:space="0" w:color="auto"/>
        <w:bottom w:val="none" w:sz="0" w:space="0" w:color="auto"/>
        <w:right w:val="none" w:sz="0" w:space="0" w:color="auto"/>
      </w:divBdr>
    </w:div>
    <w:div w:id="1551262136">
      <w:bodyDiv w:val="1"/>
      <w:marLeft w:val="0"/>
      <w:marRight w:val="0"/>
      <w:marTop w:val="0"/>
      <w:marBottom w:val="0"/>
      <w:divBdr>
        <w:top w:val="none" w:sz="0" w:space="0" w:color="auto"/>
        <w:left w:val="none" w:sz="0" w:space="0" w:color="auto"/>
        <w:bottom w:val="none" w:sz="0" w:space="0" w:color="auto"/>
        <w:right w:val="none" w:sz="0" w:space="0" w:color="auto"/>
      </w:divBdr>
    </w:div>
    <w:div w:id="1551961382">
      <w:bodyDiv w:val="1"/>
      <w:marLeft w:val="0"/>
      <w:marRight w:val="0"/>
      <w:marTop w:val="0"/>
      <w:marBottom w:val="0"/>
      <w:divBdr>
        <w:top w:val="none" w:sz="0" w:space="0" w:color="auto"/>
        <w:left w:val="none" w:sz="0" w:space="0" w:color="auto"/>
        <w:bottom w:val="none" w:sz="0" w:space="0" w:color="auto"/>
        <w:right w:val="none" w:sz="0" w:space="0" w:color="auto"/>
      </w:divBdr>
    </w:div>
    <w:div w:id="1552038298">
      <w:bodyDiv w:val="1"/>
      <w:marLeft w:val="0"/>
      <w:marRight w:val="0"/>
      <w:marTop w:val="0"/>
      <w:marBottom w:val="0"/>
      <w:divBdr>
        <w:top w:val="none" w:sz="0" w:space="0" w:color="auto"/>
        <w:left w:val="none" w:sz="0" w:space="0" w:color="auto"/>
        <w:bottom w:val="none" w:sz="0" w:space="0" w:color="auto"/>
        <w:right w:val="none" w:sz="0" w:space="0" w:color="auto"/>
      </w:divBdr>
      <w:divsChild>
        <w:div w:id="991953976">
          <w:marLeft w:val="0"/>
          <w:marRight w:val="0"/>
          <w:marTop w:val="0"/>
          <w:marBottom w:val="0"/>
          <w:divBdr>
            <w:top w:val="none" w:sz="0" w:space="0" w:color="auto"/>
            <w:left w:val="none" w:sz="0" w:space="0" w:color="auto"/>
            <w:bottom w:val="none" w:sz="0" w:space="0" w:color="auto"/>
            <w:right w:val="none" w:sz="0" w:space="0" w:color="auto"/>
          </w:divBdr>
          <w:divsChild>
            <w:div w:id="1649286114">
              <w:marLeft w:val="0"/>
              <w:marRight w:val="0"/>
              <w:marTop w:val="0"/>
              <w:marBottom w:val="0"/>
              <w:divBdr>
                <w:top w:val="none" w:sz="0" w:space="0" w:color="auto"/>
                <w:left w:val="none" w:sz="0" w:space="0" w:color="auto"/>
                <w:bottom w:val="none" w:sz="0" w:space="0" w:color="auto"/>
                <w:right w:val="none" w:sz="0" w:space="0" w:color="auto"/>
              </w:divBdr>
              <w:divsChild>
                <w:div w:id="862789324">
                  <w:marLeft w:val="0"/>
                  <w:marRight w:val="0"/>
                  <w:marTop w:val="0"/>
                  <w:marBottom w:val="0"/>
                  <w:divBdr>
                    <w:top w:val="none" w:sz="0" w:space="0" w:color="auto"/>
                    <w:left w:val="none" w:sz="0" w:space="0" w:color="auto"/>
                    <w:bottom w:val="none" w:sz="0" w:space="0" w:color="auto"/>
                    <w:right w:val="none" w:sz="0" w:space="0" w:color="auto"/>
                  </w:divBdr>
                  <w:divsChild>
                    <w:div w:id="1385832541">
                      <w:marLeft w:val="0"/>
                      <w:marRight w:val="0"/>
                      <w:marTop w:val="0"/>
                      <w:marBottom w:val="0"/>
                      <w:divBdr>
                        <w:top w:val="none" w:sz="0" w:space="0" w:color="auto"/>
                        <w:left w:val="none" w:sz="0" w:space="0" w:color="auto"/>
                        <w:bottom w:val="none" w:sz="0" w:space="0" w:color="auto"/>
                        <w:right w:val="none" w:sz="0" w:space="0" w:color="auto"/>
                      </w:divBdr>
                      <w:divsChild>
                        <w:div w:id="1026709402">
                          <w:marLeft w:val="0"/>
                          <w:marRight w:val="0"/>
                          <w:marTop w:val="0"/>
                          <w:marBottom w:val="0"/>
                          <w:divBdr>
                            <w:top w:val="none" w:sz="0" w:space="0" w:color="auto"/>
                            <w:left w:val="none" w:sz="0" w:space="0" w:color="auto"/>
                            <w:bottom w:val="none" w:sz="0" w:space="0" w:color="auto"/>
                            <w:right w:val="none" w:sz="0" w:space="0" w:color="auto"/>
                          </w:divBdr>
                          <w:divsChild>
                            <w:div w:id="94177692">
                              <w:marLeft w:val="0"/>
                              <w:marRight w:val="0"/>
                              <w:marTop w:val="0"/>
                              <w:marBottom w:val="0"/>
                              <w:divBdr>
                                <w:top w:val="none" w:sz="0" w:space="0" w:color="auto"/>
                                <w:left w:val="none" w:sz="0" w:space="0" w:color="auto"/>
                                <w:bottom w:val="none" w:sz="0" w:space="0" w:color="auto"/>
                                <w:right w:val="none" w:sz="0" w:space="0" w:color="auto"/>
                              </w:divBdr>
                              <w:divsChild>
                                <w:div w:id="15043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871301">
                  <w:marLeft w:val="0"/>
                  <w:marRight w:val="0"/>
                  <w:marTop w:val="0"/>
                  <w:marBottom w:val="0"/>
                  <w:divBdr>
                    <w:top w:val="none" w:sz="0" w:space="0" w:color="auto"/>
                    <w:left w:val="none" w:sz="0" w:space="0" w:color="auto"/>
                    <w:bottom w:val="none" w:sz="0" w:space="0" w:color="auto"/>
                    <w:right w:val="none" w:sz="0" w:space="0" w:color="auto"/>
                  </w:divBdr>
                  <w:divsChild>
                    <w:div w:id="24924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004925">
          <w:marLeft w:val="0"/>
          <w:marRight w:val="0"/>
          <w:marTop w:val="0"/>
          <w:marBottom w:val="0"/>
          <w:divBdr>
            <w:top w:val="single" w:sz="6" w:space="11" w:color="DDDDDD"/>
            <w:left w:val="none" w:sz="0" w:space="0" w:color="auto"/>
            <w:bottom w:val="none" w:sz="0" w:space="0" w:color="auto"/>
            <w:right w:val="none" w:sz="0" w:space="0" w:color="auto"/>
          </w:divBdr>
          <w:divsChild>
            <w:div w:id="1694112023">
              <w:marLeft w:val="0"/>
              <w:marRight w:val="0"/>
              <w:marTop w:val="0"/>
              <w:marBottom w:val="0"/>
              <w:divBdr>
                <w:top w:val="none" w:sz="0" w:space="0" w:color="auto"/>
                <w:left w:val="none" w:sz="0" w:space="0" w:color="auto"/>
                <w:bottom w:val="none" w:sz="0" w:space="0" w:color="auto"/>
                <w:right w:val="none" w:sz="0" w:space="0" w:color="auto"/>
              </w:divBdr>
              <w:divsChild>
                <w:div w:id="2093160222">
                  <w:marLeft w:val="-120"/>
                  <w:marRight w:val="0"/>
                  <w:marTop w:val="0"/>
                  <w:marBottom w:val="0"/>
                  <w:divBdr>
                    <w:top w:val="none" w:sz="0" w:space="0" w:color="auto"/>
                    <w:left w:val="none" w:sz="0" w:space="0" w:color="auto"/>
                    <w:bottom w:val="none" w:sz="0" w:space="0" w:color="auto"/>
                    <w:right w:val="none" w:sz="0" w:space="0" w:color="auto"/>
                  </w:divBdr>
                  <w:divsChild>
                    <w:div w:id="893275723">
                      <w:marLeft w:val="0"/>
                      <w:marRight w:val="0"/>
                      <w:marTop w:val="0"/>
                      <w:marBottom w:val="0"/>
                      <w:divBdr>
                        <w:top w:val="none" w:sz="0" w:space="0" w:color="auto"/>
                        <w:left w:val="none" w:sz="0" w:space="0" w:color="auto"/>
                        <w:bottom w:val="none" w:sz="0" w:space="0" w:color="auto"/>
                        <w:right w:val="none" w:sz="0" w:space="0" w:color="auto"/>
                      </w:divBdr>
                      <w:divsChild>
                        <w:div w:id="317269446">
                          <w:marLeft w:val="0"/>
                          <w:marRight w:val="0"/>
                          <w:marTop w:val="0"/>
                          <w:marBottom w:val="0"/>
                          <w:divBdr>
                            <w:top w:val="none" w:sz="0" w:space="0" w:color="auto"/>
                            <w:left w:val="none" w:sz="0" w:space="0" w:color="auto"/>
                            <w:bottom w:val="none" w:sz="0" w:space="0" w:color="auto"/>
                            <w:right w:val="none" w:sz="0" w:space="0" w:color="auto"/>
                          </w:divBdr>
                          <w:divsChild>
                            <w:div w:id="142969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4854">
                      <w:marLeft w:val="0"/>
                      <w:marRight w:val="0"/>
                      <w:marTop w:val="0"/>
                      <w:marBottom w:val="0"/>
                      <w:divBdr>
                        <w:top w:val="none" w:sz="0" w:space="0" w:color="auto"/>
                        <w:left w:val="none" w:sz="0" w:space="0" w:color="auto"/>
                        <w:bottom w:val="none" w:sz="0" w:space="0" w:color="auto"/>
                        <w:right w:val="none" w:sz="0" w:space="0" w:color="auto"/>
                      </w:divBdr>
                      <w:divsChild>
                        <w:div w:id="703873698">
                          <w:marLeft w:val="0"/>
                          <w:marRight w:val="0"/>
                          <w:marTop w:val="0"/>
                          <w:marBottom w:val="0"/>
                          <w:divBdr>
                            <w:top w:val="none" w:sz="0" w:space="0" w:color="auto"/>
                            <w:left w:val="none" w:sz="0" w:space="0" w:color="auto"/>
                            <w:bottom w:val="none" w:sz="0" w:space="0" w:color="auto"/>
                            <w:right w:val="none" w:sz="0" w:space="0" w:color="auto"/>
                          </w:divBdr>
                          <w:divsChild>
                            <w:div w:id="10975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2382212">
      <w:bodyDiv w:val="1"/>
      <w:marLeft w:val="0"/>
      <w:marRight w:val="0"/>
      <w:marTop w:val="0"/>
      <w:marBottom w:val="0"/>
      <w:divBdr>
        <w:top w:val="none" w:sz="0" w:space="0" w:color="auto"/>
        <w:left w:val="none" w:sz="0" w:space="0" w:color="auto"/>
        <w:bottom w:val="none" w:sz="0" w:space="0" w:color="auto"/>
        <w:right w:val="none" w:sz="0" w:space="0" w:color="auto"/>
      </w:divBdr>
    </w:div>
    <w:div w:id="1552770694">
      <w:bodyDiv w:val="1"/>
      <w:marLeft w:val="0"/>
      <w:marRight w:val="0"/>
      <w:marTop w:val="0"/>
      <w:marBottom w:val="0"/>
      <w:divBdr>
        <w:top w:val="none" w:sz="0" w:space="0" w:color="auto"/>
        <w:left w:val="none" w:sz="0" w:space="0" w:color="auto"/>
        <w:bottom w:val="none" w:sz="0" w:space="0" w:color="auto"/>
        <w:right w:val="none" w:sz="0" w:space="0" w:color="auto"/>
      </w:divBdr>
    </w:div>
    <w:div w:id="1553879517">
      <w:bodyDiv w:val="1"/>
      <w:marLeft w:val="0"/>
      <w:marRight w:val="0"/>
      <w:marTop w:val="0"/>
      <w:marBottom w:val="0"/>
      <w:divBdr>
        <w:top w:val="none" w:sz="0" w:space="0" w:color="auto"/>
        <w:left w:val="none" w:sz="0" w:space="0" w:color="auto"/>
        <w:bottom w:val="none" w:sz="0" w:space="0" w:color="auto"/>
        <w:right w:val="none" w:sz="0" w:space="0" w:color="auto"/>
      </w:divBdr>
    </w:div>
    <w:div w:id="1553924732">
      <w:bodyDiv w:val="1"/>
      <w:marLeft w:val="0"/>
      <w:marRight w:val="0"/>
      <w:marTop w:val="0"/>
      <w:marBottom w:val="0"/>
      <w:divBdr>
        <w:top w:val="none" w:sz="0" w:space="0" w:color="auto"/>
        <w:left w:val="none" w:sz="0" w:space="0" w:color="auto"/>
        <w:bottom w:val="none" w:sz="0" w:space="0" w:color="auto"/>
        <w:right w:val="none" w:sz="0" w:space="0" w:color="auto"/>
      </w:divBdr>
    </w:div>
    <w:div w:id="1554194972">
      <w:bodyDiv w:val="1"/>
      <w:marLeft w:val="0"/>
      <w:marRight w:val="0"/>
      <w:marTop w:val="0"/>
      <w:marBottom w:val="0"/>
      <w:divBdr>
        <w:top w:val="none" w:sz="0" w:space="0" w:color="auto"/>
        <w:left w:val="none" w:sz="0" w:space="0" w:color="auto"/>
        <w:bottom w:val="none" w:sz="0" w:space="0" w:color="auto"/>
        <w:right w:val="none" w:sz="0" w:space="0" w:color="auto"/>
      </w:divBdr>
      <w:divsChild>
        <w:div w:id="1029834830">
          <w:marLeft w:val="0"/>
          <w:marRight w:val="0"/>
          <w:marTop w:val="0"/>
          <w:marBottom w:val="0"/>
          <w:divBdr>
            <w:top w:val="none" w:sz="0" w:space="0" w:color="auto"/>
            <w:left w:val="none" w:sz="0" w:space="0" w:color="auto"/>
            <w:bottom w:val="none" w:sz="0" w:space="0" w:color="auto"/>
            <w:right w:val="none" w:sz="0" w:space="0" w:color="auto"/>
          </w:divBdr>
          <w:divsChild>
            <w:div w:id="425346858">
              <w:marLeft w:val="0"/>
              <w:marRight w:val="0"/>
              <w:marTop w:val="0"/>
              <w:marBottom w:val="0"/>
              <w:divBdr>
                <w:top w:val="none" w:sz="0" w:space="0" w:color="auto"/>
                <w:left w:val="none" w:sz="0" w:space="0" w:color="auto"/>
                <w:bottom w:val="none" w:sz="0" w:space="0" w:color="auto"/>
                <w:right w:val="none" w:sz="0" w:space="0" w:color="auto"/>
              </w:divBdr>
              <w:divsChild>
                <w:div w:id="313418536">
                  <w:marLeft w:val="0"/>
                  <w:marRight w:val="0"/>
                  <w:marTop w:val="0"/>
                  <w:marBottom w:val="0"/>
                  <w:divBdr>
                    <w:top w:val="none" w:sz="0" w:space="0" w:color="auto"/>
                    <w:left w:val="none" w:sz="0" w:space="0" w:color="auto"/>
                    <w:bottom w:val="none" w:sz="0" w:space="0" w:color="auto"/>
                    <w:right w:val="none" w:sz="0" w:space="0" w:color="auto"/>
                  </w:divBdr>
                  <w:divsChild>
                    <w:div w:id="555941909">
                      <w:marLeft w:val="0"/>
                      <w:marRight w:val="0"/>
                      <w:marTop w:val="0"/>
                      <w:marBottom w:val="0"/>
                      <w:divBdr>
                        <w:top w:val="none" w:sz="0" w:space="0" w:color="auto"/>
                        <w:left w:val="none" w:sz="0" w:space="0" w:color="auto"/>
                        <w:bottom w:val="none" w:sz="0" w:space="0" w:color="auto"/>
                        <w:right w:val="none" w:sz="0" w:space="0" w:color="auto"/>
                      </w:divBdr>
                    </w:div>
                    <w:div w:id="476993233">
                      <w:marLeft w:val="0"/>
                      <w:marRight w:val="0"/>
                      <w:marTop w:val="0"/>
                      <w:marBottom w:val="0"/>
                      <w:divBdr>
                        <w:top w:val="none" w:sz="0" w:space="0" w:color="auto"/>
                        <w:left w:val="none" w:sz="0" w:space="0" w:color="auto"/>
                        <w:bottom w:val="none" w:sz="0" w:space="0" w:color="auto"/>
                        <w:right w:val="none" w:sz="0" w:space="0" w:color="auto"/>
                      </w:divBdr>
                    </w:div>
                    <w:div w:id="855080428">
                      <w:marLeft w:val="0"/>
                      <w:marRight w:val="0"/>
                      <w:marTop w:val="0"/>
                      <w:marBottom w:val="0"/>
                      <w:divBdr>
                        <w:top w:val="none" w:sz="0" w:space="0" w:color="auto"/>
                        <w:left w:val="none" w:sz="0" w:space="0" w:color="auto"/>
                        <w:bottom w:val="none" w:sz="0" w:space="0" w:color="auto"/>
                        <w:right w:val="none" w:sz="0" w:space="0" w:color="auto"/>
                      </w:divBdr>
                    </w:div>
                    <w:div w:id="15353057">
                      <w:marLeft w:val="0"/>
                      <w:marRight w:val="0"/>
                      <w:marTop w:val="0"/>
                      <w:marBottom w:val="0"/>
                      <w:divBdr>
                        <w:top w:val="none" w:sz="0" w:space="0" w:color="auto"/>
                        <w:left w:val="none" w:sz="0" w:space="0" w:color="auto"/>
                        <w:bottom w:val="none" w:sz="0" w:space="0" w:color="auto"/>
                        <w:right w:val="none" w:sz="0" w:space="0" w:color="auto"/>
                      </w:divBdr>
                    </w:div>
                    <w:div w:id="139536681">
                      <w:marLeft w:val="0"/>
                      <w:marRight w:val="0"/>
                      <w:marTop w:val="0"/>
                      <w:marBottom w:val="0"/>
                      <w:divBdr>
                        <w:top w:val="none" w:sz="0" w:space="0" w:color="auto"/>
                        <w:left w:val="none" w:sz="0" w:space="0" w:color="auto"/>
                        <w:bottom w:val="none" w:sz="0" w:space="0" w:color="auto"/>
                        <w:right w:val="none" w:sz="0" w:space="0" w:color="auto"/>
                      </w:divBdr>
                    </w:div>
                    <w:div w:id="48971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434937">
      <w:bodyDiv w:val="1"/>
      <w:marLeft w:val="0"/>
      <w:marRight w:val="0"/>
      <w:marTop w:val="0"/>
      <w:marBottom w:val="0"/>
      <w:divBdr>
        <w:top w:val="none" w:sz="0" w:space="0" w:color="auto"/>
        <w:left w:val="none" w:sz="0" w:space="0" w:color="auto"/>
        <w:bottom w:val="none" w:sz="0" w:space="0" w:color="auto"/>
        <w:right w:val="none" w:sz="0" w:space="0" w:color="auto"/>
      </w:divBdr>
    </w:div>
    <w:div w:id="1556162883">
      <w:bodyDiv w:val="1"/>
      <w:marLeft w:val="0"/>
      <w:marRight w:val="0"/>
      <w:marTop w:val="0"/>
      <w:marBottom w:val="0"/>
      <w:divBdr>
        <w:top w:val="none" w:sz="0" w:space="0" w:color="auto"/>
        <w:left w:val="none" w:sz="0" w:space="0" w:color="auto"/>
        <w:bottom w:val="none" w:sz="0" w:space="0" w:color="auto"/>
        <w:right w:val="none" w:sz="0" w:space="0" w:color="auto"/>
      </w:divBdr>
      <w:divsChild>
        <w:div w:id="2134012734">
          <w:marLeft w:val="0"/>
          <w:marRight w:val="0"/>
          <w:marTop w:val="0"/>
          <w:marBottom w:val="0"/>
          <w:divBdr>
            <w:top w:val="none" w:sz="0" w:space="0" w:color="auto"/>
            <w:left w:val="none" w:sz="0" w:space="0" w:color="auto"/>
            <w:bottom w:val="none" w:sz="0" w:space="0" w:color="auto"/>
            <w:right w:val="none" w:sz="0" w:space="0" w:color="auto"/>
          </w:divBdr>
          <w:divsChild>
            <w:div w:id="542211741">
              <w:marLeft w:val="0"/>
              <w:marRight w:val="0"/>
              <w:marTop w:val="0"/>
              <w:marBottom w:val="0"/>
              <w:divBdr>
                <w:top w:val="none" w:sz="0" w:space="0" w:color="auto"/>
                <w:left w:val="none" w:sz="0" w:space="0" w:color="auto"/>
                <w:bottom w:val="none" w:sz="0" w:space="0" w:color="auto"/>
                <w:right w:val="none" w:sz="0" w:space="0" w:color="auto"/>
              </w:divBdr>
              <w:divsChild>
                <w:div w:id="1177112162">
                  <w:marLeft w:val="0"/>
                  <w:marRight w:val="0"/>
                  <w:marTop w:val="0"/>
                  <w:marBottom w:val="0"/>
                  <w:divBdr>
                    <w:top w:val="none" w:sz="0" w:space="0" w:color="auto"/>
                    <w:left w:val="none" w:sz="0" w:space="0" w:color="auto"/>
                    <w:bottom w:val="none" w:sz="0" w:space="0" w:color="auto"/>
                    <w:right w:val="none" w:sz="0" w:space="0" w:color="auto"/>
                  </w:divBdr>
                  <w:divsChild>
                    <w:div w:id="1108082960">
                      <w:marLeft w:val="0"/>
                      <w:marRight w:val="0"/>
                      <w:marTop w:val="0"/>
                      <w:marBottom w:val="0"/>
                      <w:divBdr>
                        <w:top w:val="none" w:sz="0" w:space="0" w:color="auto"/>
                        <w:left w:val="none" w:sz="0" w:space="0" w:color="auto"/>
                        <w:bottom w:val="none" w:sz="0" w:space="0" w:color="auto"/>
                        <w:right w:val="none" w:sz="0" w:space="0" w:color="auto"/>
                      </w:divBdr>
                    </w:div>
                    <w:div w:id="1047609715">
                      <w:marLeft w:val="0"/>
                      <w:marRight w:val="0"/>
                      <w:marTop w:val="0"/>
                      <w:marBottom w:val="0"/>
                      <w:divBdr>
                        <w:top w:val="none" w:sz="0" w:space="0" w:color="auto"/>
                        <w:left w:val="none" w:sz="0" w:space="0" w:color="auto"/>
                        <w:bottom w:val="none" w:sz="0" w:space="0" w:color="auto"/>
                        <w:right w:val="none" w:sz="0" w:space="0" w:color="auto"/>
                      </w:divBdr>
                    </w:div>
                    <w:div w:id="1894342039">
                      <w:marLeft w:val="0"/>
                      <w:marRight w:val="0"/>
                      <w:marTop w:val="0"/>
                      <w:marBottom w:val="0"/>
                      <w:divBdr>
                        <w:top w:val="none" w:sz="0" w:space="0" w:color="auto"/>
                        <w:left w:val="none" w:sz="0" w:space="0" w:color="auto"/>
                        <w:bottom w:val="none" w:sz="0" w:space="0" w:color="auto"/>
                        <w:right w:val="none" w:sz="0" w:space="0" w:color="auto"/>
                      </w:divBdr>
                    </w:div>
                    <w:div w:id="331026646">
                      <w:marLeft w:val="0"/>
                      <w:marRight w:val="0"/>
                      <w:marTop w:val="0"/>
                      <w:marBottom w:val="0"/>
                      <w:divBdr>
                        <w:top w:val="none" w:sz="0" w:space="0" w:color="auto"/>
                        <w:left w:val="none" w:sz="0" w:space="0" w:color="auto"/>
                        <w:bottom w:val="none" w:sz="0" w:space="0" w:color="auto"/>
                        <w:right w:val="none" w:sz="0" w:space="0" w:color="auto"/>
                      </w:divBdr>
                    </w:div>
                    <w:div w:id="2133815408">
                      <w:marLeft w:val="0"/>
                      <w:marRight w:val="0"/>
                      <w:marTop w:val="0"/>
                      <w:marBottom w:val="0"/>
                      <w:divBdr>
                        <w:top w:val="none" w:sz="0" w:space="0" w:color="auto"/>
                        <w:left w:val="none" w:sz="0" w:space="0" w:color="auto"/>
                        <w:bottom w:val="none" w:sz="0" w:space="0" w:color="auto"/>
                        <w:right w:val="none" w:sz="0" w:space="0" w:color="auto"/>
                      </w:divBdr>
                    </w:div>
                    <w:div w:id="514542226">
                      <w:marLeft w:val="0"/>
                      <w:marRight w:val="0"/>
                      <w:marTop w:val="0"/>
                      <w:marBottom w:val="0"/>
                      <w:divBdr>
                        <w:top w:val="none" w:sz="0" w:space="0" w:color="auto"/>
                        <w:left w:val="none" w:sz="0" w:space="0" w:color="auto"/>
                        <w:bottom w:val="none" w:sz="0" w:space="0" w:color="auto"/>
                        <w:right w:val="none" w:sz="0" w:space="0" w:color="auto"/>
                      </w:divBdr>
                    </w:div>
                    <w:div w:id="1524250605">
                      <w:marLeft w:val="0"/>
                      <w:marRight w:val="0"/>
                      <w:marTop w:val="0"/>
                      <w:marBottom w:val="0"/>
                      <w:divBdr>
                        <w:top w:val="none" w:sz="0" w:space="0" w:color="auto"/>
                        <w:left w:val="none" w:sz="0" w:space="0" w:color="auto"/>
                        <w:bottom w:val="none" w:sz="0" w:space="0" w:color="auto"/>
                        <w:right w:val="none" w:sz="0" w:space="0" w:color="auto"/>
                      </w:divBdr>
                    </w:div>
                    <w:div w:id="582182620">
                      <w:marLeft w:val="0"/>
                      <w:marRight w:val="0"/>
                      <w:marTop w:val="0"/>
                      <w:marBottom w:val="0"/>
                      <w:divBdr>
                        <w:top w:val="none" w:sz="0" w:space="0" w:color="auto"/>
                        <w:left w:val="none" w:sz="0" w:space="0" w:color="auto"/>
                        <w:bottom w:val="none" w:sz="0" w:space="0" w:color="auto"/>
                        <w:right w:val="none" w:sz="0" w:space="0" w:color="auto"/>
                      </w:divBdr>
                    </w:div>
                    <w:div w:id="810095066">
                      <w:marLeft w:val="0"/>
                      <w:marRight w:val="0"/>
                      <w:marTop w:val="0"/>
                      <w:marBottom w:val="0"/>
                      <w:divBdr>
                        <w:top w:val="none" w:sz="0" w:space="0" w:color="auto"/>
                        <w:left w:val="none" w:sz="0" w:space="0" w:color="auto"/>
                        <w:bottom w:val="none" w:sz="0" w:space="0" w:color="auto"/>
                        <w:right w:val="none" w:sz="0" w:space="0" w:color="auto"/>
                      </w:divBdr>
                    </w:div>
                    <w:div w:id="1826505943">
                      <w:marLeft w:val="0"/>
                      <w:marRight w:val="0"/>
                      <w:marTop w:val="0"/>
                      <w:marBottom w:val="0"/>
                      <w:divBdr>
                        <w:top w:val="none" w:sz="0" w:space="0" w:color="auto"/>
                        <w:left w:val="none" w:sz="0" w:space="0" w:color="auto"/>
                        <w:bottom w:val="none" w:sz="0" w:space="0" w:color="auto"/>
                        <w:right w:val="none" w:sz="0" w:space="0" w:color="auto"/>
                      </w:divBdr>
                    </w:div>
                    <w:div w:id="24053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896178">
      <w:bodyDiv w:val="1"/>
      <w:marLeft w:val="0"/>
      <w:marRight w:val="0"/>
      <w:marTop w:val="0"/>
      <w:marBottom w:val="0"/>
      <w:divBdr>
        <w:top w:val="none" w:sz="0" w:space="0" w:color="auto"/>
        <w:left w:val="none" w:sz="0" w:space="0" w:color="auto"/>
        <w:bottom w:val="none" w:sz="0" w:space="0" w:color="auto"/>
        <w:right w:val="none" w:sz="0" w:space="0" w:color="auto"/>
      </w:divBdr>
    </w:div>
    <w:div w:id="1557619050">
      <w:bodyDiv w:val="1"/>
      <w:marLeft w:val="0"/>
      <w:marRight w:val="0"/>
      <w:marTop w:val="0"/>
      <w:marBottom w:val="0"/>
      <w:divBdr>
        <w:top w:val="none" w:sz="0" w:space="0" w:color="auto"/>
        <w:left w:val="none" w:sz="0" w:space="0" w:color="auto"/>
        <w:bottom w:val="none" w:sz="0" w:space="0" w:color="auto"/>
        <w:right w:val="none" w:sz="0" w:space="0" w:color="auto"/>
      </w:divBdr>
      <w:divsChild>
        <w:div w:id="1001465647">
          <w:marLeft w:val="0"/>
          <w:marRight w:val="0"/>
          <w:marTop w:val="0"/>
          <w:marBottom w:val="0"/>
          <w:divBdr>
            <w:top w:val="none" w:sz="0" w:space="0" w:color="auto"/>
            <w:left w:val="none" w:sz="0" w:space="0" w:color="auto"/>
            <w:bottom w:val="none" w:sz="0" w:space="0" w:color="auto"/>
            <w:right w:val="none" w:sz="0" w:space="0" w:color="auto"/>
          </w:divBdr>
        </w:div>
      </w:divsChild>
    </w:div>
    <w:div w:id="1557668850">
      <w:bodyDiv w:val="1"/>
      <w:marLeft w:val="0"/>
      <w:marRight w:val="0"/>
      <w:marTop w:val="0"/>
      <w:marBottom w:val="0"/>
      <w:divBdr>
        <w:top w:val="none" w:sz="0" w:space="0" w:color="auto"/>
        <w:left w:val="none" w:sz="0" w:space="0" w:color="auto"/>
        <w:bottom w:val="none" w:sz="0" w:space="0" w:color="auto"/>
        <w:right w:val="none" w:sz="0" w:space="0" w:color="auto"/>
      </w:divBdr>
    </w:div>
    <w:div w:id="1558541720">
      <w:bodyDiv w:val="1"/>
      <w:marLeft w:val="0"/>
      <w:marRight w:val="0"/>
      <w:marTop w:val="0"/>
      <w:marBottom w:val="0"/>
      <w:divBdr>
        <w:top w:val="none" w:sz="0" w:space="0" w:color="auto"/>
        <w:left w:val="none" w:sz="0" w:space="0" w:color="auto"/>
        <w:bottom w:val="none" w:sz="0" w:space="0" w:color="auto"/>
        <w:right w:val="none" w:sz="0" w:space="0" w:color="auto"/>
      </w:divBdr>
      <w:divsChild>
        <w:div w:id="1528981627">
          <w:marLeft w:val="0"/>
          <w:marRight w:val="0"/>
          <w:marTop w:val="0"/>
          <w:marBottom w:val="0"/>
          <w:divBdr>
            <w:top w:val="none" w:sz="0" w:space="0" w:color="auto"/>
            <w:left w:val="none" w:sz="0" w:space="0" w:color="auto"/>
            <w:bottom w:val="none" w:sz="0" w:space="0" w:color="auto"/>
            <w:right w:val="none" w:sz="0" w:space="0" w:color="auto"/>
          </w:divBdr>
          <w:divsChild>
            <w:div w:id="147409274">
              <w:marLeft w:val="0"/>
              <w:marRight w:val="0"/>
              <w:marTop w:val="0"/>
              <w:marBottom w:val="0"/>
              <w:divBdr>
                <w:top w:val="none" w:sz="0" w:space="0" w:color="auto"/>
                <w:left w:val="none" w:sz="0" w:space="0" w:color="auto"/>
                <w:bottom w:val="none" w:sz="0" w:space="0" w:color="auto"/>
                <w:right w:val="none" w:sz="0" w:space="0" w:color="auto"/>
              </w:divBdr>
              <w:divsChild>
                <w:div w:id="1875918489">
                  <w:marLeft w:val="0"/>
                  <w:marRight w:val="0"/>
                  <w:marTop w:val="0"/>
                  <w:marBottom w:val="0"/>
                  <w:divBdr>
                    <w:top w:val="none" w:sz="0" w:space="0" w:color="auto"/>
                    <w:left w:val="none" w:sz="0" w:space="0" w:color="auto"/>
                    <w:bottom w:val="none" w:sz="0" w:space="0" w:color="auto"/>
                    <w:right w:val="none" w:sz="0" w:space="0" w:color="auto"/>
                  </w:divBdr>
                  <w:divsChild>
                    <w:div w:id="412707684">
                      <w:marLeft w:val="0"/>
                      <w:marRight w:val="0"/>
                      <w:marTop w:val="0"/>
                      <w:marBottom w:val="0"/>
                      <w:divBdr>
                        <w:top w:val="none" w:sz="0" w:space="0" w:color="auto"/>
                        <w:left w:val="none" w:sz="0" w:space="0" w:color="auto"/>
                        <w:bottom w:val="none" w:sz="0" w:space="0" w:color="auto"/>
                        <w:right w:val="none" w:sz="0" w:space="0" w:color="auto"/>
                      </w:divBdr>
                    </w:div>
                    <w:div w:id="1918049664">
                      <w:marLeft w:val="0"/>
                      <w:marRight w:val="0"/>
                      <w:marTop w:val="0"/>
                      <w:marBottom w:val="0"/>
                      <w:divBdr>
                        <w:top w:val="none" w:sz="0" w:space="0" w:color="auto"/>
                        <w:left w:val="none" w:sz="0" w:space="0" w:color="auto"/>
                        <w:bottom w:val="none" w:sz="0" w:space="0" w:color="auto"/>
                        <w:right w:val="none" w:sz="0" w:space="0" w:color="auto"/>
                      </w:divBdr>
                    </w:div>
                    <w:div w:id="1390491857">
                      <w:marLeft w:val="0"/>
                      <w:marRight w:val="0"/>
                      <w:marTop w:val="0"/>
                      <w:marBottom w:val="0"/>
                      <w:divBdr>
                        <w:top w:val="none" w:sz="0" w:space="0" w:color="auto"/>
                        <w:left w:val="none" w:sz="0" w:space="0" w:color="auto"/>
                        <w:bottom w:val="none" w:sz="0" w:space="0" w:color="auto"/>
                        <w:right w:val="none" w:sz="0" w:space="0" w:color="auto"/>
                      </w:divBdr>
                    </w:div>
                    <w:div w:id="1394163193">
                      <w:marLeft w:val="0"/>
                      <w:marRight w:val="0"/>
                      <w:marTop w:val="0"/>
                      <w:marBottom w:val="0"/>
                      <w:divBdr>
                        <w:top w:val="none" w:sz="0" w:space="0" w:color="auto"/>
                        <w:left w:val="none" w:sz="0" w:space="0" w:color="auto"/>
                        <w:bottom w:val="none" w:sz="0" w:space="0" w:color="auto"/>
                        <w:right w:val="none" w:sz="0" w:space="0" w:color="auto"/>
                      </w:divBdr>
                    </w:div>
                    <w:div w:id="44226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241965">
      <w:bodyDiv w:val="1"/>
      <w:marLeft w:val="0"/>
      <w:marRight w:val="0"/>
      <w:marTop w:val="0"/>
      <w:marBottom w:val="0"/>
      <w:divBdr>
        <w:top w:val="none" w:sz="0" w:space="0" w:color="auto"/>
        <w:left w:val="none" w:sz="0" w:space="0" w:color="auto"/>
        <w:bottom w:val="none" w:sz="0" w:space="0" w:color="auto"/>
        <w:right w:val="none" w:sz="0" w:space="0" w:color="auto"/>
      </w:divBdr>
      <w:divsChild>
        <w:div w:id="1333528912">
          <w:marLeft w:val="0"/>
          <w:marRight w:val="0"/>
          <w:marTop w:val="0"/>
          <w:marBottom w:val="0"/>
          <w:divBdr>
            <w:top w:val="none" w:sz="0" w:space="0" w:color="auto"/>
            <w:left w:val="none" w:sz="0" w:space="0" w:color="auto"/>
            <w:bottom w:val="none" w:sz="0" w:space="0" w:color="auto"/>
            <w:right w:val="none" w:sz="0" w:space="0" w:color="auto"/>
          </w:divBdr>
        </w:div>
      </w:divsChild>
    </w:div>
    <w:div w:id="1559315999">
      <w:bodyDiv w:val="1"/>
      <w:marLeft w:val="0"/>
      <w:marRight w:val="0"/>
      <w:marTop w:val="0"/>
      <w:marBottom w:val="0"/>
      <w:divBdr>
        <w:top w:val="none" w:sz="0" w:space="0" w:color="auto"/>
        <w:left w:val="none" w:sz="0" w:space="0" w:color="auto"/>
        <w:bottom w:val="none" w:sz="0" w:space="0" w:color="auto"/>
        <w:right w:val="none" w:sz="0" w:space="0" w:color="auto"/>
      </w:divBdr>
    </w:div>
    <w:div w:id="1560168995">
      <w:bodyDiv w:val="1"/>
      <w:marLeft w:val="0"/>
      <w:marRight w:val="0"/>
      <w:marTop w:val="0"/>
      <w:marBottom w:val="0"/>
      <w:divBdr>
        <w:top w:val="none" w:sz="0" w:space="0" w:color="auto"/>
        <w:left w:val="none" w:sz="0" w:space="0" w:color="auto"/>
        <w:bottom w:val="none" w:sz="0" w:space="0" w:color="auto"/>
        <w:right w:val="none" w:sz="0" w:space="0" w:color="auto"/>
      </w:divBdr>
    </w:div>
    <w:div w:id="1560633874">
      <w:bodyDiv w:val="1"/>
      <w:marLeft w:val="0"/>
      <w:marRight w:val="0"/>
      <w:marTop w:val="0"/>
      <w:marBottom w:val="0"/>
      <w:divBdr>
        <w:top w:val="none" w:sz="0" w:space="0" w:color="auto"/>
        <w:left w:val="none" w:sz="0" w:space="0" w:color="auto"/>
        <w:bottom w:val="none" w:sz="0" w:space="0" w:color="auto"/>
        <w:right w:val="none" w:sz="0" w:space="0" w:color="auto"/>
      </w:divBdr>
    </w:div>
    <w:div w:id="1560702927">
      <w:bodyDiv w:val="1"/>
      <w:marLeft w:val="0"/>
      <w:marRight w:val="0"/>
      <w:marTop w:val="0"/>
      <w:marBottom w:val="0"/>
      <w:divBdr>
        <w:top w:val="none" w:sz="0" w:space="0" w:color="auto"/>
        <w:left w:val="none" w:sz="0" w:space="0" w:color="auto"/>
        <w:bottom w:val="none" w:sz="0" w:space="0" w:color="auto"/>
        <w:right w:val="none" w:sz="0" w:space="0" w:color="auto"/>
      </w:divBdr>
    </w:div>
    <w:div w:id="1562053934">
      <w:bodyDiv w:val="1"/>
      <w:marLeft w:val="0"/>
      <w:marRight w:val="0"/>
      <w:marTop w:val="0"/>
      <w:marBottom w:val="0"/>
      <w:divBdr>
        <w:top w:val="none" w:sz="0" w:space="0" w:color="auto"/>
        <w:left w:val="none" w:sz="0" w:space="0" w:color="auto"/>
        <w:bottom w:val="none" w:sz="0" w:space="0" w:color="auto"/>
        <w:right w:val="none" w:sz="0" w:space="0" w:color="auto"/>
      </w:divBdr>
    </w:div>
    <w:div w:id="1562518739">
      <w:bodyDiv w:val="1"/>
      <w:marLeft w:val="0"/>
      <w:marRight w:val="0"/>
      <w:marTop w:val="0"/>
      <w:marBottom w:val="0"/>
      <w:divBdr>
        <w:top w:val="none" w:sz="0" w:space="0" w:color="auto"/>
        <w:left w:val="none" w:sz="0" w:space="0" w:color="auto"/>
        <w:bottom w:val="none" w:sz="0" w:space="0" w:color="auto"/>
        <w:right w:val="none" w:sz="0" w:space="0" w:color="auto"/>
      </w:divBdr>
    </w:div>
    <w:div w:id="1562598951">
      <w:bodyDiv w:val="1"/>
      <w:marLeft w:val="0"/>
      <w:marRight w:val="0"/>
      <w:marTop w:val="0"/>
      <w:marBottom w:val="0"/>
      <w:divBdr>
        <w:top w:val="none" w:sz="0" w:space="0" w:color="auto"/>
        <w:left w:val="none" w:sz="0" w:space="0" w:color="auto"/>
        <w:bottom w:val="none" w:sz="0" w:space="0" w:color="auto"/>
        <w:right w:val="none" w:sz="0" w:space="0" w:color="auto"/>
      </w:divBdr>
    </w:div>
    <w:div w:id="1563328097">
      <w:bodyDiv w:val="1"/>
      <w:marLeft w:val="0"/>
      <w:marRight w:val="0"/>
      <w:marTop w:val="0"/>
      <w:marBottom w:val="0"/>
      <w:divBdr>
        <w:top w:val="none" w:sz="0" w:space="0" w:color="auto"/>
        <w:left w:val="none" w:sz="0" w:space="0" w:color="auto"/>
        <w:bottom w:val="none" w:sz="0" w:space="0" w:color="auto"/>
        <w:right w:val="none" w:sz="0" w:space="0" w:color="auto"/>
      </w:divBdr>
    </w:div>
    <w:div w:id="1563559237">
      <w:bodyDiv w:val="1"/>
      <w:marLeft w:val="0"/>
      <w:marRight w:val="0"/>
      <w:marTop w:val="0"/>
      <w:marBottom w:val="0"/>
      <w:divBdr>
        <w:top w:val="none" w:sz="0" w:space="0" w:color="auto"/>
        <w:left w:val="none" w:sz="0" w:space="0" w:color="auto"/>
        <w:bottom w:val="none" w:sz="0" w:space="0" w:color="auto"/>
        <w:right w:val="none" w:sz="0" w:space="0" w:color="auto"/>
      </w:divBdr>
    </w:div>
    <w:div w:id="1563561746">
      <w:bodyDiv w:val="1"/>
      <w:marLeft w:val="0"/>
      <w:marRight w:val="0"/>
      <w:marTop w:val="0"/>
      <w:marBottom w:val="0"/>
      <w:divBdr>
        <w:top w:val="none" w:sz="0" w:space="0" w:color="auto"/>
        <w:left w:val="none" w:sz="0" w:space="0" w:color="auto"/>
        <w:bottom w:val="none" w:sz="0" w:space="0" w:color="auto"/>
        <w:right w:val="none" w:sz="0" w:space="0" w:color="auto"/>
      </w:divBdr>
    </w:div>
    <w:div w:id="1563829570">
      <w:bodyDiv w:val="1"/>
      <w:marLeft w:val="0"/>
      <w:marRight w:val="0"/>
      <w:marTop w:val="0"/>
      <w:marBottom w:val="0"/>
      <w:divBdr>
        <w:top w:val="none" w:sz="0" w:space="0" w:color="auto"/>
        <w:left w:val="none" w:sz="0" w:space="0" w:color="auto"/>
        <w:bottom w:val="none" w:sz="0" w:space="0" w:color="auto"/>
        <w:right w:val="none" w:sz="0" w:space="0" w:color="auto"/>
      </w:divBdr>
    </w:div>
    <w:div w:id="1564679311">
      <w:bodyDiv w:val="1"/>
      <w:marLeft w:val="0"/>
      <w:marRight w:val="0"/>
      <w:marTop w:val="0"/>
      <w:marBottom w:val="0"/>
      <w:divBdr>
        <w:top w:val="none" w:sz="0" w:space="0" w:color="auto"/>
        <w:left w:val="none" w:sz="0" w:space="0" w:color="auto"/>
        <w:bottom w:val="none" w:sz="0" w:space="0" w:color="auto"/>
        <w:right w:val="none" w:sz="0" w:space="0" w:color="auto"/>
      </w:divBdr>
    </w:div>
    <w:div w:id="1564752025">
      <w:bodyDiv w:val="1"/>
      <w:marLeft w:val="0"/>
      <w:marRight w:val="0"/>
      <w:marTop w:val="0"/>
      <w:marBottom w:val="0"/>
      <w:divBdr>
        <w:top w:val="none" w:sz="0" w:space="0" w:color="auto"/>
        <w:left w:val="none" w:sz="0" w:space="0" w:color="auto"/>
        <w:bottom w:val="none" w:sz="0" w:space="0" w:color="auto"/>
        <w:right w:val="none" w:sz="0" w:space="0" w:color="auto"/>
      </w:divBdr>
      <w:divsChild>
        <w:div w:id="299459695">
          <w:marLeft w:val="0"/>
          <w:marRight w:val="0"/>
          <w:marTop w:val="0"/>
          <w:marBottom w:val="0"/>
          <w:divBdr>
            <w:top w:val="none" w:sz="0" w:space="0" w:color="auto"/>
            <w:left w:val="none" w:sz="0" w:space="0" w:color="auto"/>
            <w:bottom w:val="none" w:sz="0" w:space="0" w:color="auto"/>
            <w:right w:val="none" w:sz="0" w:space="0" w:color="auto"/>
          </w:divBdr>
        </w:div>
      </w:divsChild>
    </w:div>
    <w:div w:id="1564754537">
      <w:bodyDiv w:val="1"/>
      <w:marLeft w:val="0"/>
      <w:marRight w:val="0"/>
      <w:marTop w:val="0"/>
      <w:marBottom w:val="0"/>
      <w:divBdr>
        <w:top w:val="none" w:sz="0" w:space="0" w:color="auto"/>
        <w:left w:val="none" w:sz="0" w:space="0" w:color="auto"/>
        <w:bottom w:val="none" w:sz="0" w:space="0" w:color="auto"/>
        <w:right w:val="none" w:sz="0" w:space="0" w:color="auto"/>
      </w:divBdr>
    </w:div>
    <w:div w:id="1565480643">
      <w:bodyDiv w:val="1"/>
      <w:marLeft w:val="0"/>
      <w:marRight w:val="0"/>
      <w:marTop w:val="0"/>
      <w:marBottom w:val="0"/>
      <w:divBdr>
        <w:top w:val="none" w:sz="0" w:space="0" w:color="auto"/>
        <w:left w:val="none" w:sz="0" w:space="0" w:color="auto"/>
        <w:bottom w:val="none" w:sz="0" w:space="0" w:color="auto"/>
        <w:right w:val="none" w:sz="0" w:space="0" w:color="auto"/>
      </w:divBdr>
    </w:div>
    <w:div w:id="1565724019">
      <w:bodyDiv w:val="1"/>
      <w:marLeft w:val="0"/>
      <w:marRight w:val="0"/>
      <w:marTop w:val="0"/>
      <w:marBottom w:val="0"/>
      <w:divBdr>
        <w:top w:val="none" w:sz="0" w:space="0" w:color="auto"/>
        <w:left w:val="none" w:sz="0" w:space="0" w:color="auto"/>
        <w:bottom w:val="none" w:sz="0" w:space="0" w:color="auto"/>
        <w:right w:val="none" w:sz="0" w:space="0" w:color="auto"/>
      </w:divBdr>
      <w:divsChild>
        <w:div w:id="1068528130">
          <w:marLeft w:val="0"/>
          <w:marRight w:val="0"/>
          <w:marTop w:val="0"/>
          <w:marBottom w:val="0"/>
          <w:divBdr>
            <w:top w:val="none" w:sz="0" w:space="0" w:color="auto"/>
            <w:left w:val="none" w:sz="0" w:space="0" w:color="auto"/>
            <w:bottom w:val="none" w:sz="0" w:space="0" w:color="auto"/>
            <w:right w:val="none" w:sz="0" w:space="0" w:color="auto"/>
          </w:divBdr>
          <w:divsChild>
            <w:div w:id="565461108">
              <w:marLeft w:val="0"/>
              <w:marRight w:val="0"/>
              <w:marTop w:val="0"/>
              <w:marBottom w:val="0"/>
              <w:divBdr>
                <w:top w:val="none" w:sz="0" w:space="0" w:color="auto"/>
                <w:left w:val="none" w:sz="0" w:space="0" w:color="auto"/>
                <w:bottom w:val="none" w:sz="0" w:space="0" w:color="auto"/>
                <w:right w:val="none" w:sz="0" w:space="0" w:color="auto"/>
              </w:divBdr>
              <w:divsChild>
                <w:div w:id="1934507093">
                  <w:marLeft w:val="0"/>
                  <w:marRight w:val="0"/>
                  <w:marTop w:val="0"/>
                  <w:marBottom w:val="0"/>
                  <w:divBdr>
                    <w:top w:val="none" w:sz="0" w:space="0" w:color="auto"/>
                    <w:left w:val="none" w:sz="0" w:space="0" w:color="auto"/>
                    <w:bottom w:val="none" w:sz="0" w:space="0" w:color="auto"/>
                    <w:right w:val="none" w:sz="0" w:space="0" w:color="auto"/>
                  </w:divBdr>
                  <w:divsChild>
                    <w:div w:id="1760829545">
                      <w:marLeft w:val="0"/>
                      <w:marRight w:val="0"/>
                      <w:marTop w:val="0"/>
                      <w:marBottom w:val="0"/>
                      <w:divBdr>
                        <w:top w:val="none" w:sz="0" w:space="0" w:color="auto"/>
                        <w:left w:val="none" w:sz="0" w:space="0" w:color="auto"/>
                        <w:bottom w:val="none" w:sz="0" w:space="0" w:color="auto"/>
                        <w:right w:val="none" w:sz="0" w:space="0" w:color="auto"/>
                      </w:divBdr>
                      <w:divsChild>
                        <w:div w:id="272519474">
                          <w:marLeft w:val="0"/>
                          <w:marRight w:val="0"/>
                          <w:marTop w:val="0"/>
                          <w:marBottom w:val="0"/>
                          <w:divBdr>
                            <w:top w:val="none" w:sz="0" w:space="0" w:color="auto"/>
                            <w:left w:val="none" w:sz="0" w:space="0" w:color="auto"/>
                            <w:bottom w:val="none" w:sz="0" w:space="0" w:color="auto"/>
                            <w:right w:val="none" w:sz="0" w:space="0" w:color="auto"/>
                          </w:divBdr>
                        </w:div>
                        <w:div w:id="282736556">
                          <w:marLeft w:val="0"/>
                          <w:marRight w:val="0"/>
                          <w:marTop w:val="0"/>
                          <w:marBottom w:val="0"/>
                          <w:divBdr>
                            <w:top w:val="none" w:sz="0" w:space="0" w:color="auto"/>
                            <w:left w:val="none" w:sz="0" w:space="0" w:color="auto"/>
                            <w:bottom w:val="none" w:sz="0" w:space="0" w:color="auto"/>
                            <w:right w:val="none" w:sz="0" w:space="0" w:color="auto"/>
                          </w:divBdr>
                        </w:div>
                        <w:div w:id="1616015118">
                          <w:marLeft w:val="0"/>
                          <w:marRight w:val="0"/>
                          <w:marTop w:val="0"/>
                          <w:marBottom w:val="0"/>
                          <w:divBdr>
                            <w:top w:val="none" w:sz="0" w:space="0" w:color="auto"/>
                            <w:left w:val="none" w:sz="0" w:space="0" w:color="auto"/>
                            <w:bottom w:val="none" w:sz="0" w:space="0" w:color="auto"/>
                            <w:right w:val="none" w:sz="0" w:space="0" w:color="auto"/>
                          </w:divBdr>
                        </w:div>
                        <w:div w:id="666134615">
                          <w:marLeft w:val="0"/>
                          <w:marRight w:val="0"/>
                          <w:marTop w:val="0"/>
                          <w:marBottom w:val="0"/>
                          <w:divBdr>
                            <w:top w:val="none" w:sz="0" w:space="0" w:color="auto"/>
                            <w:left w:val="none" w:sz="0" w:space="0" w:color="auto"/>
                            <w:bottom w:val="none" w:sz="0" w:space="0" w:color="auto"/>
                            <w:right w:val="none" w:sz="0" w:space="0" w:color="auto"/>
                          </w:divBdr>
                        </w:div>
                        <w:div w:id="13263314">
                          <w:marLeft w:val="0"/>
                          <w:marRight w:val="0"/>
                          <w:marTop w:val="0"/>
                          <w:marBottom w:val="0"/>
                          <w:divBdr>
                            <w:top w:val="none" w:sz="0" w:space="0" w:color="auto"/>
                            <w:left w:val="none" w:sz="0" w:space="0" w:color="auto"/>
                            <w:bottom w:val="none" w:sz="0" w:space="0" w:color="auto"/>
                            <w:right w:val="none" w:sz="0" w:space="0" w:color="auto"/>
                          </w:divBdr>
                        </w:div>
                        <w:div w:id="1280648797">
                          <w:marLeft w:val="0"/>
                          <w:marRight w:val="0"/>
                          <w:marTop w:val="0"/>
                          <w:marBottom w:val="0"/>
                          <w:divBdr>
                            <w:top w:val="none" w:sz="0" w:space="0" w:color="auto"/>
                            <w:left w:val="none" w:sz="0" w:space="0" w:color="auto"/>
                            <w:bottom w:val="none" w:sz="0" w:space="0" w:color="auto"/>
                            <w:right w:val="none" w:sz="0" w:space="0" w:color="auto"/>
                          </w:divBdr>
                        </w:div>
                        <w:div w:id="1577126677">
                          <w:marLeft w:val="0"/>
                          <w:marRight w:val="0"/>
                          <w:marTop w:val="0"/>
                          <w:marBottom w:val="0"/>
                          <w:divBdr>
                            <w:top w:val="none" w:sz="0" w:space="0" w:color="auto"/>
                            <w:left w:val="none" w:sz="0" w:space="0" w:color="auto"/>
                            <w:bottom w:val="none" w:sz="0" w:space="0" w:color="auto"/>
                            <w:right w:val="none" w:sz="0" w:space="0" w:color="auto"/>
                          </w:divBdr>
                        </w:div>
                        <w:div w:id="757098085">
                          <w:marLeft w:val="0"/>
                          <w:marRight w:val="0"/>
                          <w:marTop w:val="0"/>
                          <w:marBottom w:val="0"/>
                          <w:divBdr>
                            <w:top w:val="none" w:sz="0" w:space="0" w:color="auto"/>
                            <w:left w:val="none" w:sz="0" w:space="0" w:color="auto"/>
                            <w:bottom w:val="none" w:sz="0" w:space="0" w:color="auto"/>
                            <w:right w:val="none" w:sz="0" w:space="0" w:color="auto"/>
                          </w:divBdr>
                        </w:div>
                        <w:div w:id="1334214549">
                          <w:marLeft w:val="0"/>
                          <w:marRight w:val="0"/>
                          <w:marTop w:val="0"/>
                          <w:marBottom w:val="0"/>
                          <w:divBdr>
                            <w:top w:val="none" w:sz="0" w:space="0" w:color="auto"/>
                            <w:left w:val="none" w:sz="0" w:space="0" w:color="auto"/>
                            <w:bottom w:val="none" w:sz="0" w:space="0" w:color="auto"/>
                            <w:right w:val="none" w:sz="0" w:space="0" w:color="auto"/>
                          </w:divBdr>
                        </w:div>
                        <w:div w:id="338043401">
                          <w:marLeft w:val="0"/>
                          <w:marRight w:val="0"/>
                          <w:marTop w:val="0"/>
                          <w:marBottom w:val="0"/>
                          <w:divBdr>
                            <w:top w:val="none" w:sz="0" w:space="0" w:color="auto"/>
                            <w:left w:val="none" w:sz="0" w:space="0" w:color="auto"/>
                            <w:bottom w:val="none" w:sz="0" w:space="0" w:color="auto"/>
                            <w:right w:val="none" w:sz="0" w:space="0" w:color="auto"/>
                          </w:divBdr>
                        </w:div>
                        <w:div w:id="1435322331">
                          <w:marLeft w:val="0"/>
                          <w:marRight w:val="0"/>
                          <w:marTop w:val="0"/>
                          <w:marBottom w:val="0"/>
                          <w:divBdr>
                            <w:top w:val="none" w:sz="0" w:space="0" w:color="auto"/>
                            <w:left w:val="none" w:sz="0" w:space="0" w:color="auto"/>
                            <w:bottom w:val="none" w:sz="0" w:space="0" w:color="auto"/>
                            <w:right w:val="none" w:sz="0" w:space="0" w:color="auto"/>
                          </w:divBdr>
                        </w:div>
                        <w:div w:id="1096898622">
                          <w:marLeft w:val="0"/>
                          <w:marRight w:val="0"/>
                          <w:marTop w:val="0"/>
                          <w:marBottom w:val="0"/>
                          <w:divBdr>
                            <w:top w:val="none" w:sz="0" w:space="0" w:color="auto"/>
                            <w:left w:val="none" w:sz="0" w:space="0" w:color="auto"/>
                            <w:bottom w:val="none" w:sz="0" w:space="0" w:color="auto"/>
                            <w:right w:val="none" w:sz="0" w:space="0" w:color="auto"/>
                          </w:divBdr>
                        </w:div>
                        <w:div w:id="1564021361">
                          <w:marLeft w:val="0"/>
                          <w:marRight w:val="0"/>
                          <w:marTop w:val="0"/>
                          <w:marBottom w:val="0"/>
                          <w:divBdr>
                            <w:top w:val="none" w:sz="0" w:space="0" w:color="auto"/>
                            <w:left w:val="none" w:sz="0" w:space="0" w:color="auto"/>
                            <w:bottom w:val="none" w:sz="0" w:space="0" w:color="auto"/>
                            <w:right w:val="none" w:sz="0" w:space="0" w:color="auto"/>
                          </w:divBdr>
                        </w:div>
                        <w:div w:id="1984037617">
                          <w:marLeft w:val="0"/>
                          <w:marRight w:val="0"/>
                          <w:marTop w:val="0"/>
                          <w:marBottom w:val="0"/>
                          <w:divBdr>
                            <w:top w:val="none" w:sz="0" w:space="0" w:color="auto"/>
                            <w:left w:val="none" w:sz="0" w:space="0" w:color="auto"/>
                            <w:bottom w:val="none" w:sz="0" w:space="0" w:color="auto"/>
                            <w:right w:val="none" w:sz="0" w:space="0" w:color="auto"/>
                          </w:divBdr>
                        </w:div>
                        <w:div w:id="1366832940">
                          <w:marLeft w:val="0"/>
                          <w:marRight w:val="0"/>
                          <w:marTop w:val="0"/>
                          <w:marBottom w:val="0"/>
                          <w:divBdr>
                            <w:top w:val="none" w:sz="0" w:space="0" w:color="auto"/>
                            <w:left w:val="none" w:sz="0" w:space="0" w:color="auto"/>
                            <w:bottom w:val="none" w:sz="0" w:space="0" w:color="auto"/>
                            <w:right w:val="none" w:sz="0" w:space="0" w:color="auto"/>
                          </w:divBdr>
                        </w:div>
                        <w:div w:id="409934244">
                          <w:marLeft w:val="0"/>
                          <w:marRight w:val="0"/>
                          <w:marTop w:val="0"/>
                          <w:marBottom w:val="0"/>
                          <w:divBdr>
                            <w:top w:val="none" w:sz="0" w:space="0" w:color="auto"/>
                            <w:left w:val="none" w:sz="0" w:space="0" w:color="auto"/>
                            <w:bottom w:val="none" w:sz="0" w:space="0" w:color="auto"/>
                            <w:right w:val="none" w:sz="0" w:space="0" w:color="auto"/>
                          </w:divBdr>
                        </w:div>
                        <w:div w:id="722952008">
                          <w:marLeft w:val="0"/>
                          <w:marRight w:val="0"/>
                          <w:marTop w:val="0"/>
                          <w:marBottom w:val="0"/>
                          <w:divBdr>
                            <w:top w:val="none" w:sz="0" w:space="0" w:color="auto"/>
                            <w:left w:val="none" w:sz="0" w:space="0" w:color="auto"/>
                            <w:bottom w:val="none" w:sz="0" w:space="0" w:color="auto"/>
                            <w:right w:val="none" w:sz="0" w:space="0" w:color="auto"/>
                          </w:divBdr>
                        </w:div>
                        <w:div w:id="2006661352">
                          <w:marLeft w:val="0"/>
                          <w:marRight w:val="0"/>
                          <w:marTop w:val="0"/>
                          <w:marBottom w:val="0"/>
                          <w:divBdr>
                            <w:top w:val="none" w:sz="0" w:space="0" w:color="auto"/>
                            <w:left w:val="none" w:sz="0" w:space="0" w:color="auto"/>
                            <w:bottom w:val="none" w:sz="0" w:space="0" w:color="auto"/>
                            <w:right w:val="none" w:sz="0" w:space="0" w:color="auto"/>
                          </w:divBdr>
                        </w:div>
                        <w:div w:id="954096800">
                          <w:marLeft w:val="0"/>
                          <w:marRight w:val="0"/>
                          <w:marTop w:val="0"/>
                          <w:marBottom w:val="0"/>
                          <w:divBdr>
                            <w:top w:val="none" w:sz="0" w:space="0" w:color="auto"/>
                            <w:left w:val="none" w:sz="0" w:space="0" w:color="auto"/>
                            <w:bottom w:val="none" w:sz="0" w:space="0" w:color="auto"/>
                            <w:right w:val="none" w:sz="0" w:space="0" w:color="auto"/>
                          </w:divBdr>
                        </w:div>
                        <w:div w:id="267737041">
                          <w:marLeft w:val="0"/>
                          <w:marRight w:val="0"/>
                          <w:marTop w:val="0"/>
                          <w:marBottom w:val="0"/>
                          <w:divBdr>
                            <w:top w:val="none" w:sz="0" w:space="0" w:color="auto"/>
                            <w:left w:val="none" w:sz="0" w:space="0" w:color="auto"/>
                            <w:bottom w:val="none" w:sz="0" w:space="0" w:color="auto"/>
                            <w:right w:val="none" w:sz="0" w:space="0" w:color="auto"/>
                          </w:divBdr>
                        </w:div>
                        <w:div w:id="199783823">
                          <w:marLeft w:val="0"/>
                          <w:marRight w:val="0"/>
                          <w:marTop w:val="0"/>
                          <w:marBottom w:val="0"/>
                          <w:divBdr>
                            <w:top w:val="none" w:sz="0" w:space="0" w:color="auto"/>
                            <w:left w:val="none" w:sz="0" w:space="0" w:color="auto"/>
                            <w:bottom w:val="none" w:sz="0" w:space="0" w:color="auto"/>
                            <w:right w:val="none" w:sz="0" w:space="0" w:color="auto"/>
                          </w:divBdr>
                        </w:div>
                        <w:div w:id="468016723">
                          <w:marLeft w:val="0"/>
                          <w:marRight w:val="0"/>
                          <w:marTop w:val="0"/>
                          <w:marBottom w:val="0"/>
                          <w:divBdr>
                            <w:top w:val="none" w:sz="0" w:space="0" w:color="auto"/>
                            <w:left w:val="none" w:sz="0" w:space="0" w:color="auto"/>
                            <w:bottom w:val="none" w:sz="0" w:space="0" w:color="auto"/>
                            <w:right w:val="none" w:sz="0" w:space="0" w:color="auto"/>
                          </w:divBdr>
                        </w:div>
                        <w:div w:id="986544476">
                          <w:marLeft w:val="0"/>
                          <w:marRight w:val="0"/>
                          <w:marTop w:val="0"/>
                          <w:marBottom w:val="0"/>
                          <w:divBdr>
                            <w:top w:val="none" w:sz="0" w:space="0" w:color="auto"/>
                            <w:left w:val="none" w:sz="0" w:space="0" w:color="auto"/>
                            <w:bottom w:val="none" w:sz="0" w:space="0" w:color="auto"/>
                            <w:right w:val="none" w:sz="0" w:space="0" w:color="auto"/>
                          </w:divBdr>
                        </w:div>
                        <w:div w:id="1549296216">
                          <w:marLeft w:val="0"/>
                          <w:marRight w:val="0"/>
                          <w:marTop w:val="0"/>
                          <w:marBottom w:val="0"/>
                          <w:divBdr>
                            <w:top w:val="none" w:sz="0" w:space="0" w:color="auto"/>
                            <w:left w:val="none" w:sz="0" w:space="0" w:color="auto"/>
                            <w:bottom w:val="none" w:sz="0" w:space="0" w:color="auto"/>
                            <w:right w:val="none" w:sz="0" w:space="0" w:color="auto"/>
                          </w:divBdr>
                        </w:div>
                        <w:div w:id="1651061510">
                          <w:marLeft w:val="0"/>
                          <w:marRight w:val="0"/>
                          <w:marTop w:val="0"/>
                          <w:marBottom w:val="0"/>
                          <w:divBdr>
                            <w:top w:val="none" w:sz="0" w:space="0" w:color="auto"/>
                            <w:left w:val="none" w:sz="0" w:space="0" w:color="auto"/>
                            <w:bottom w:val="none" w:sz="0" w:space="0" w:color="auto"/>
                            <w:right w:val="none" w:sz="0" w:space="0" w:color="auto"/>
                          </w:divBdr>
                        </w:div>
                        <w:div w:id="293216908">
                          <w:marLeft w:val="0"/>
                          <w:marRight w:val="0"/>
                          <w:marTop w:val="0"/>
                          <w:marBottom w:val="0"/>
                          <w:divBdr>
                            <w:top w:val="none" w:sz="0" w:space="0" w:color="auto"/>
                            <w:left w:val="none" w:sz="0" w:space="0" w:color="auto"/>
                            <w:bottom w:val="none" w:sz="0" w:space="0" w:color="auto"/>
                            <w:right w:val="none" w:sz="0" w:space="0" w:color="auto"/>
                          </w:divBdr>
                        </w:div>
                        <w:div w:id="1709646789">
                          <w:marLeft w:val="0"/>
                          <w:marRight w:val="0"/>
                          <w:marTop w:val="0"/>
                          <w:marBottom w:val="0"/>
                          <w:divBdr>
                            <w:top w:val="none" w:sz="0" w:space="0" w:color="auto"/>
                            <w:left w:val="none" w:sz="0" w:space="0" w:color="auto"/>
                            <w:bottom w:val="none" w:sz="0" w:space="0" w:color="auto"/>
                            <w:right w:val="none" w:sz="0" w:space="0" w:color="auto"/>
                          </w:divBdr>
                        </w:div>
                        <w:div w:id="1558318674">
                          <w:marLeft w:val="0"/>
                          <w:marRight w:val="0"/>
                          <w:marTop w:val="0"/>
                          <w:marBottom w:val="0"/>
                          <w:divBdr>
                            <w:top w:val="none" w:sz="0" w:space="0" w:color="auto"/>
                            <w:left w:val="none" w:sz="0" w:space="0" w:color="auto"/>
                            <w:bottom w:val="none" w:sz="0" w:space="0" w:color="auto"/>
                            <w:right w:val="none" w:sz="0" w:space="0" w:color="auto"/>
                          </w:divBdr>
                        </w:div>
                        <w:div w:id="2057001850">
                          <w:marLeft w:val="0"/>
                          <w:marRight w:val="0"/>
                          <w:marTop w:val="0"/>
                          <w:marBottom w:val="0"/>
                          <w:divBdr>
                            <w:top w:val="none" w:sz="0" w:space="0" w:color="auto"/>
                            <w:left w:val="none" w:sz="0" w:space="0" w:color="auto"/>
                            <w:bottom w:val="none" w:sz="0" w:space="0" w:color="auto"/>
                            <w:right w:val="none" w:sz="0" w:space="0" w:color="auto"/>
                          </w:divBdr>
                        </w:div>
                        <w:div w:id="62722618">
                          <w:marLeft w:val="0"/>
                          <w:marRight w:val="0"/>
                          <w:marTop w:val="0"/>
                          <w:marBottom w:val="0"/>
                          <w:divBdr>
                            <w:top w:val="none" w:sz="0" w:space="0" w:color="auto"/>
                            <w:left w:val="none" w:sz="0" w:space="0" w:color="auto"/>
                            <w:bottom w:val="none" w:sz="0" w:space="0" w:color="auto"/>
                            <w:right w:val="none" w:sz="0" w:space="0" w:color="auto"/>
                          </w:divBdr>
                        </w:div>
                        <w:div w:id="1109936872">
                          <w:marLeft w:val="0"/>
                          <w:marRight w:val="0"/>
                          <w:marTop w:val="0"/>
                          <w:marBottom w:val="0"/>
                          <w:divBdr>
                            <w:top w:val="none" w:sz="0" w:space="0" w:color="auto"/>
                            <w:left w:val="none" w:sz="0" w:space="0" w:color="auto"/>
                            <w:bottom w:val="none" w:sz="0" w:space="0" w:color="auto"/>
                            <w:right w:val="none" w:sz="0" w:space="0" w:color="auto"/>
                          </w:divBdr>
                        </w:div>
                        <w:div w:id="893925813">
                          <w:marLeft w:val="0"/>
                          <w:marRight w:val="0"/>
                          <w:marTop w:val="0"/>
                          <w:marBottom w:val="0"/>
                          <w:divBdr>
                            <w:top w:val="none" w:sz="0" w:space="0" w:color="auto"/>
                            <w:left w:val="none" w:sz="0" w:space="0" w:color="auto"/>
                            <w:bottom w:val="none" w:sz="0" w:space="0" w:color="auto"/>
                            <w:right w:val="none" w:sz="0" w:space="0" w:color="auto"/>
                          </w:divBdr>
                        </w:div>
                        <w:div w:id="1992249917">
                          <w:marLeft w:val="0"/>
                          <w:marRight w:val="0"/>
                          <w:marTop w:val="0"/>
                          <w:marBottom w:val="0"/>
                          <w:divBdr>
                            <w:top w:val="none" w:sz="0" w:space="0" w:color="auto"/>
                            <w:left w:val="none" w:sz="0" w:space="0" w:color="auto"/>
                            <w:bottom w:val="none" w:sz="0" w:space="0" w:color="auto"/>
                            <w:right w:val="none" w:sz="0" w:space="0" w:color="auto"/>
                          </w:divBdr>
                        </w:div>
                        <w:div w:id="423958756">
                          <w:marLeft w:val="0"/>
                          <w:marRight w:val="0"/>
                          <w:marTop w:val="0"/>
                          <w:marBottom w:val="0"/>
                          <w:divBdr>
                            <w:top w:val="none" w:sz="0" w:space="0" w:color="auto"/>
                            <w:left w:val="none" w:sz="0" w:space="0" w:color="auto"/>
                            <w:bottom w:val="none" w:sz="0" w:space="0" w:color="auto"/>
                            <w:right w:val="none" w:sz="0" w:space="0" w:color="auto"/>
                          </w:divBdr>
                        </w:div>
                        <w:div w:id="1626962899">
                          <w:marLeft w:val="0"/>
                          <w:marRight w:val="0"/>
                          <w:marTop w:val="0"/>
                          <w:marBottom w:val="0"/>
                          <w:divBdr>
                            <w:top w:val="none" w:sz="0" w:space="0" w:color="auto"/>
                            <w:left w:val="none" w:sz="0" w:space="0" w:color="auto"/>
                            <w:bottom w:val="none" w:sz="0" w:space="0" w:color="auto"/>
                            <w:right w:val="none" w:sz="0" w:space="0" w:color="auto"/>
                          </w:divBdr>
                        </w:div>
                        <w:div w:id="2113353121">
                          <w:marLeft w:val="0"/>
                          <w:marRight w:val="0"/>
                          <w:marTop w:val="0"/>
                          <w:marBottom w:val="0"/>
                          <w:divBdr>
                            <w:top w:val="none" w:sz="0" w:space="0" w:color="auto"/>
                            <w:left w:val="none" w:sz="0" w:space="0" w:color="auto"/>
                            <w:bottom w:val="none" w:sz="0" w:space="0" w:color="auto"/>
                            <w:right w:val="none" w:sz="0" w:space="0" w:color="auto"/>
                          </w:divBdr>
                        </w:div>
                        <w:div w:id="1740519991">
                          <w:marLeft w:val="0"/>
                          <w:marRight w:val="0"/>
                          <w:marTop w:val="0"/>
                          <w:marBottom w:val="0"/>
                          <w:divBdr>
                            <w:top w:val="none" w:sz="0" w:space="0" w:color="auto"/>
                            <w:left w:val="none" w:sz="0" w:space="0" w:color="auto"/>
                            <w:bottom w:val="none" w:sz="0" w:space="0" w:color="auto"/>
                            <w:right w:val="none" w:sz="0" w:space="0" w:color="auto"/>
                          </w:divBdr>
                        </w:div>
                        <w:div w:id="1571185133">
                          <w:marLeft w:val="0"/>
                          <w:marRight w:val="0"/>
                          <w:marTop w:val="0"/>
                          <w:marBottom w:val="0"/>
                          <w:divBdr>
                            <w:top w:val="none" w:sz="0" w:space="0" w:color="auto"/>
                            <w:left w:val="none" w:sz="0" w:space="0" w:color="auto"/>
                            <w:bottom w:val="none" w:sz="0" w:space="0" w:color="auto"/>
                            <w:right w:val="none" w:sz="0" w:space="0" w:color="auto"/>
                          </w:divBdr>
                        </w:div>
                        <w:div w:id="1412387545">
                          <w:marLeft w:val="0"/>
                          <w:marRight w:val="0"/>
                          <w:marTop w:val="0"/>
                          <w:marBottom w:val="0"/>
                          <w:divBdr>
                            <w:top w:val="none" w:sz="0" w:space="0" w:color="auto"/>
                            <w:left w:val="none" w:sz="0" w:space="0" w:color="auto"/>
                            <w:bottom w:val="none" w:sz="0" w:space="0" w:color="auto"/>
                            <w:right w:val="none" w:sz="0" w:space="0" w:color="auto"/>
                          </w:divBdr>
                        </w:div>
                        <w:div w:id="1831173242">
                          <w:marLeft w:val="0"/>
                          <w:marRight w:val="0"/>
                          <w:marTop w:val="0"/>
                          <w:marBottom w:val="0"/>
                          <w:divBdr>
                            <w:top w:val="none" w:sz="0" w:space="0" w:color="auto"/>
                            <w:left w:val="none" w:sz="0" w:space="0" w:color="auto"/>
                            <w:bottom w:val="none" w:sz="0" w:space="0" w:color="auto"/>
                            <w:right w:val="none" w:sz="0" w:space="0" w:color="auto"/>
                          </w:divBdr>
                        </w:div>
                        <w:div w:id="2134277483">
                          <w:marLeft w:val="0"/>
                          <w:marRight w:val="0"/>
                          <w:marTop w:val="0"/>
                          <w:marBottom w:val="0"/>
                          <w:divBdr>
                            <w:top w:val="none" w:sz="0" w:space="0" w:color="auto"/>
                            <w:left w:val="none" w:sz="0" w:space="0" w:color="auto"/>
                            <w:bottom w:val="none" w:sz="0" w:space="0" w:color="auto"/>
                            <w:right w:val="none" w:sz="0" w:space="0" w:color="auto"/>
                          </w:divBdr>
                        </w:div>
                        <w:div w:id="483015001">
                          <w:marLeft w:val="0"/>
                          <w:marRight w:val="0"/>
                          <w:marTop w:val="0"/>
                          <w:marBottom w:val="0"/>
                          <w:divBdr>
                            <w:top w:val="none" w:sz="0" w:space="0" w:color="auto"/>
                            <w:left w:val="none" w:sz="0" w:space="0" w:color="auto"/>
                            <w:bottom w:val="none" w:sz="0" w:space="0" w:color="auto"/>
                            <w:right w:val="none" w:sz="0" w:space="0" w:color="auto"/>
                          </w:divBdr>
                        </w:div>
                        <w:div w:id="707952524">
                          <w:marLeft w:val="0"/>
                          <w:marRight w:val="0"/>
                          <w:marTop w:val="0"/>
                          <w:marBottom w:val="0"/>
                          <w:divBdr>
                            <w:top w:val="none" w:sz="0" w:space="0" w:color="auto"/>
                            <w:left w:val="none" w:sz="0" w:space="0" w:color="auto"/>
                            <w:bottom w:val="none" w:sz="0" w:space="0" w:color="auto"/>
                            <w:right w:val="none" w:sz="0" w:space="0" w:color="auto"/>
                          </w:divBdr>
                        </w:div>
                        <w:div w:id="975257269">
                          <w:marLeft w:val="0"/>
                          <w:marRight w:val="0"/>
                          <w:marTop w:val="0"/>
                          <w:marBottom w:val="0"/>
                          <w:divBdr>
                            <w:top w:val="none" w:sz="0" w:space="0" w:color="auto"/>
                            <w:left w:val="none" w:sz="0" w:space="0" w:color="auto"/>
                            <w:bottom w:val="none" w:sz="0" w:space="0" w:color="auto"/>
                            <w:right w:val="none" w:sz="0" w:space="0" w:color="auto"/>
                          </w:divBdr>
                        </w:div>
                        <w:div w:id="1121000409">
                          <w:marLeft w:val="0"/>
                          <w:marRight w:val="0"/>
                          <w:marTop w:val="0"/>
                          <w:marBottom w:val="0"/>
                          <w:divBdr>
                            <w:top w:val="none" w:sz="0" w:space="0" w:color="auto"/>
                            <w:left w:val="none" w:sz="0" w:space="0" w:color="auto"/>
                            <w:bottom w:val="none" w:sz="0" w:space="0" w:color="auto"/>
                            <w:right w:val="none" w:sz="0" w:space="0" w:color="auto"/>
                          </w:divBdr>
                        </w:div>
                        <w:div w:id="1520198787">
                          <w:marLeft w:val="0"/>
                          <w:marRight w:val="0"/>
                          <w:marTop w:val="0"/>
                          <w:marBottom w:val="0"/>
                          <w:divBdr>
                            <w:top w:val="none" w:sz="0" w:space="0" w:color="auto"/>
                            <w:left w:val="none" w:sz="0" w:space="0" w:color="auto"/>
                            <w:bottom w:val="none" w:sz="0" w:space="0" w:color="auto"/>
                            <w:right w:val="none" w:sz="0" w:space="0" w:color="auto"/>
                          </w:divBdr>
                        </w:div>
                        <w:div w:id="239607312">
                          <w:marLeft w:val="0"/>
                          <w:marRight w:val="0"/>
                          <w:marTop w:val="0"/>
                          <w:marBottom w:val="0"/>
                          <w:divBdr>
                            <w:top w:val="none" w:sz="0" w:space="0" w:color="auto"/>
                            <w:left w:val="none" w:sz="0" w:space="0" w:color="auto"/>
                            <w:bottom w:val="none" w:sz="0" w:space="0" w:color="auto"/>
                            <w:right w:val="none" w:sz="0" w:space="0" w:color="auto"/>
                          </w:divBdr>
                        </w:div>
                        <w:div w:id="1835679072">
                          <w:marLeft w:val="0"/>
                          <w:marRight w:val="0"/>
                          <w:marTop w:val="0"/>
                          <w:marBottom w:val="0"/>
                          <w:divBdr>
                            <w:top w:val="none" w:sz="0" w:space="0" w:color="auto"/>
                            <w:left w:val="none" w:sz="0" w:space="0" w:color="auto"/>
                            <w:bottom w:val="none" w:sz="0" w:space="0" w:color="auto"/>
                            <w:right w:val="none" w:sz="0" w:space="0" w:color="auto"/>
                          </w:divBdr>
                        </w:div>
                        <w:div w:id="490483366">
                          <w:marLeft w:val="0"/>
                          <w:marRight w:val="0"/>
                          <w:marTop w:val="0"/>
                          <w:marBottom w:val="0"/>
                          <w:divBdr>
                            <w:top w:val="none" w:sz="0" w:space="0" w:color="auto"/>
                            <w:left w:val="none" w:sz="0" w:space="0" w:color="auto"/>
                            <w:bottom w:val="none" w:sz="0" w:space="0" w:color="auto"/>
                            <w:right w:val="none" w:sz="0" w:space="0" w:color="auto"/>
                          </w:divBdr>
                        </w:div>
                        <w:div w:id="976911096">
                          <w:marLeft w:val="0"/>
                          <w:marRight w:val="0"/>
                          <w:marTop w:val="0"/>
                          <w:marBottom w:val="0"/>
                          <w:divBdr>
                            <w:top w:val="none" w:sz="0" w:space="0" w:color="auto"/>
                            <w:left w:val="none" w:sz="0" w:space="0" w:color="auto"/>
                            <w:bottom w:val="none" w:sz="0" w:space="0" w:color="auto"/>
                            <w:right w:val="none" w:sz="0" w:space="0" w:color="auto"/>
                          </w:divBdr>
                        </w:div>
                        <w:div w:id="600380741">
                          <w:marLeft w:val="0"/>
                          <w:marRight w:val="0"/>
                          <w:marTop w:val="0"/>
                          <w:marBottom w:val="0"/>
                          <w:divBdr>
                            <w:top w:val="none" w:sz="0" w:space="0" w:color="auto"/>
                            <w:left w:val="none" w:sz="0" w:space="0" w:color="auto"/>
                            <w:bottom w:val="none" w:sz="0" w:space="0" w:color="auto"/>
                            <w:right w:val="none" w:sz="0" w:space="0" w:color="auto"/>
                          </w:divBdr>
                        </w:div>
                        <w:div w:id="426075940">
                          <w:marLeft w:val="0"/>
                          <w:marRight w:val="0"/>
                          <w:marTop w:val="0"/>
                          <w:marBottom w:val="0"/>
                          <w:divBdr>
                            <w:top w:val="none" w:sz="0" w:space="0" w:color="auto"/>
                            <w:left w:val="none" w:sz="0" w:space="0" w:color="auto"/>
                            <w:bottom w:val="none" w:sz="0" w:space="0" w:color="auto"/>
                            <w:right w:val="none" w:sz="0" w:space="0" w:color="auto"/>
                          </w:divBdr>
                        </w:div>
                        <w:div w:id="65341215">
                          <w:marLeft w:val="0"/>
                          <w:marRight w:val="0"/>
                          <w:marTop w:val="0"/>
                          <w:marBottom w:val="0"/>
                          <w:divBdr>
                            <w:top w:val="none" w:sz="0" w:space="0" w:color="auto"/>
                            <w:left w:val="none" w:sz="0" w:space="0" w:color="auto"/>
                            <w:bottom w:val="none" w:sz="0" w:space="0" w:color="auto"/>
                            <w:right w:val="none" w:sz="0" w:space="0" w:color="auto"/>
                          </w:divBdr>
                        </w:div>
                        <w:div w:id="1265458550">
                          <w:marLeft w:val="0"/>
                          <w:marRight w:val="0"/>
                          <w:marTop w:val="0"/>
                          <w:marBottom w:val="0"/>
                          <w:divBdr>
                            <w:top w:val="none" w:sz="0" w:space="0" w:color="auto"/>
                            <w:left w:val="none" w:sz="0" w:space="0" w:color="auto"/>
                            <w:bottom w:val="none" w:sz="0" w:space="0" w:color="auto"/>
                            <w:right w:val="none" w:sz="0" w:space="0" w:color="auto"/>
                          </w:divBdr>
                        </w:div>
                        <w:div w:id="718171732">
                          <w:marLeft w:val="0"/>
                          <w:marRight w:val="0"/>
                          <w:marTop w:val="0"/>
                          <w:marBottom w:val="0"/>
                          <w:divBdr>
                            <w:top w:val="none" w:sz="0" w:space="0" w:color="auto"/>
                            <w:left w:val="none" w:sz="0" w:space="0" w:color="auto"/>
                            <w:bottom w:val="none" w:sz="0" w:space="0" w:color="auto"/>
                            <w:right w:val="none" w:sz="0" w:space="0" w:color="auto"/>
                          </w:divBdr>
                        </w:div>
                        <w:div w:id="1150950822">
                          <w:marLeft w:val="0"/>
                          <w:marRight w:val="0"/>
                          <w:marTop w:val="0"/>
                          <w:marBottom w:val="0"/>
                          <w:divBdr>
                            <w:top w:val="none" w:sz="0" w:space="0" w:color="auto"/>
                            <w:left w:val="none" w:sz="0" w:space="0" w:color="auto"/>
                            <w:bottom w:val="none" w:sz="0" w:space="0" w:color="auto"/>
                            <w:right w:val="none" w:sz="0" w:space="0" w:color="auto"/>
                          </w:divBdr>
                        </w:div>
                        <w:div w:id="1754860488">
                          <w:marLeft w:val="0"/>
                          <w:marRight w:val="0"/>
                          <w:marTop w:val="0"/>
                          <w:marBottom w:val="0"/>
                          <w:divBdr>
                            <w:top w:val="none" w:sz="0" w:space="0" w:color="auto"/>
                            <w:left w:val="none" w:sz="0" w:space="0" w:color="auto"/>
                            <w:bottom w:val="none" w:sz="0" w:space="0" w:color="auto"/>
                            <w:right w:val="none" w:sz="0" w:space="0" w:color="auto"/>
                          </w:divBdr>
                        </w:div>
                        <w:div w:id="313491188">
                          <w:marLeft w:val="0"/>
                          <w:marRight w:val="0"/>
                          <w:marTop w:val="0"/>
                          <w:marBottom w:val="0"/>
                          <w:divBdr>
                            <w:top w:val="none" w:sz="0" w:space="0" w:color="auto"/>
                            <w:left w:val="none" w:sz="0" w:space="0" w:color="auto"/>
                            <w:bottom w:val="none" w:sz="0" w:space="0" w:color="auto"/>
                            <w:right w:val="none" w:sz="0" w:space="0" w:color="auto"/>
                          </w:divBdr>
                        </w:div>
                        <w:div w:id="10497110">
                          <w:marLeft w:val="0"/>
                          <w:marRight w:val="0"/>
                          <w:marTop w:val="0"/>
                          <w:marBottom w:val="0"/>
                          <w:divBdr>
                            <w:top w:val="none" w:sz="0" w:space="0" w:color="auto"/>
                            <w:left w:val="none" w:sz="0" w:space="0" w:color="auto"/>
                            <w:bottom w:val="none" w:sz="0" w:space="0" w:color="auto"/>
                            <w:right w:val="none" w:sz="0" w:space="0" w:color="auto"/>
                          </w:divBdr>
                        </w:div>
                        <w:div w:id="1869174608">
                          <w:marLeft w:val="0"/>
                          <w:marRight w:val="0"/>
                          <w:marTop w:val="0"/>
                          <w:marBottom w:val="0"/>
                          <w:divBdr>
                            <w:top w:val="none" w:sz="0" w:space="0" w:color="auto"/>
                            <w:left w:val="none" w:sz="0" w:space="0" w:color="auto"/>
                            <w:bottom w:val="none" w:sz="0" w:space="0" w:color="auto"/>
                            <w:right w:val="none" w:sz="0" w:space="0" w:color="auto"/>
                          </w:divBdr>
                        </w:div>
                        <w:div w:id="1099375679">
                          <w:marLeft w:val="0"/>
                          <w:marRight w:val="0"/>
                          <w:marTop w:val="0"/>
                          <w:marBottom w:val="0"/>
                          <w:divBdr>
                            <w:top w:val="none" w:sz="0" w:space="0" w:color="auto"/>
                            <w:left w:val="none" w:sz="0" w:space="0" w:color="auto"/>
                            <w:bottom w:val="none" w:sz="0" w:space="0" w:color="auto"/>
                            <w:right w:val="none" w:sz="0" w:space="0" w:color="auto"/>
                          </w:divBdr>
                        </w:div>
                        <w:div w:id="361249406">
                          <w:marLeft w:val="0"/>
                          <w:marRight w:val="0"/>
                          <w:marTop w:val="0"/>
                          <w:marBottom w:val="0"/>
                          <w:divBdr>
                            <w:top w:val="none" w:sz="0" w:space="0" w:color="auto"/>
                            <w:left w:val="none" w:sz="0" w:space="0" w:color="auto"/>
                            <w:bottom w:val="none" w:sz="0" w:space="0" w:color="auto"/>
                            <w:right w:val="none" w:sz="0" w:space="0" w:color="auto"/>
                          </w:divBdr>
                        </w:div>
                        <w:div w:id="479150178">
                          <w:marLeft w:val="0"/>
                          <w:marRight w:val="0"/>
                          <w:marTop w:val="0"/>
                          <w:marBottom w:val="0"/>
                          <w:divBdr>
                            <w:top w:val="none" w:sz="0" w:space="0" w:color="auto"/>
                            <w:left w:val="none" w:sz="0" w:space="0" w:color="auto"/>
                            <w:bottom w:val="none" w:sz="0" w:space="0" w:color="auto"/>
                            <w:right w:val="none" w:sz="0" w:space="0" w:color="auto"/>
                          </w:divBdr>
                        </w:div>
                        <w:div w:id="340358678">
                          <w:marLeft w:val="0"/>
                          <w:marRight w:val="0"/>
                          <w:marTop w:val="0"/>
                          <w:marBottom w:val="0"/>
                          <w:divBdr>
                            <w:top w:val="none" w:sz="0" w:space="0" w:color="auto"/>
                            <w:left w:val="none" w:sz="0" w:space="0" w:color="auto"/>
                            <w:bottom w:val="none" w:sz="0" w:space="0" w:color="auto"/>
                            <w:right w:val="none" w:sz="0" w:space="0" w:color="auto"/>
                          </w:divBdr>
                        </w:div>
                        <w:div w:id="120691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6448034">
      <w:bodyDiv w:val="1"/>
      <w:marLeft w:val="0"/>
      <w:marRight w:val="0"/>
      <w:marTop w:val="0"/>
      <w:marBottom w:val="0"/>
      <w:divBdr>
        <w:top w:val="none" w:sz="0" w:space="0" w:color="auto"/>
        <w:left w:val="none" w:sz="0" w:space="0" w:color="auto"/>
        <w:bottom w:val="none" w:sz="0" w:space="0" w:color="auto"/>
        <w:right w:val="none" w:sz="0" w:space="0" w:color="auto"/>
      </w:divBdr>
    </w:div>
    <w:div w:id="1567764659">
      <w:bodyDiv w:val="1"/>
      <w:marLeft w:val="0"/>
      <w:marRight w:val="0"/>
      <w:marTop w:val="0"/>
      <w:marBottom w:val="0"/>
      <w:divBdr>
        <w:top w:val="none" w:sz="0" w:space="0" w:color="auto"/>
        <w:left w:val="none" w:sz="0" w:space="0" w:color="auto"/>
        <w:bottom w:val="none" w:sz="0" w:space="0" w:color="auto"/>
        <w:right w:val="none" w:sz="0" w:space="0" w:color="auto"/>
      </w:divBdr>
    </w:div>
    <w:div w:id="1568300651">
      <w:bodyDiv w:val="1"/>
      <w:marLeft w:val="0"/>
      <w:marRight w:val="0"/>
      <w:marTop w:val="0"/>
      <w:marBottom w:val="0"/>
      <w:divBdr>
        <w:top w:val="none" w:sz="0" w:space="0" w:color="auto"/>
        <w:left w:val="none" w:sz="0" w:space="0" w:color="auto"/>
        <w:bottom w:val="none" w:sz="0" w:space="0" w:color="auto"/>
        <w:right w:val="none" w:sz="0" w:space="0" w:color="auto"/>
      </w:divBdr>
      <w:divsChild>
        <w:div w:id="982000698">
          <w:marLeft w:val="0"/>
          <w:marRight w:val="0"/>
          <w:marTop w:val="0"/>
          <w:marBottom w:val="0"/>
          <w:divBdr>
            <w:top w:val="none" w:sz="0" w:space="0" w:color="auto"/>
            <w:left w:val="none" w:sz="0" w:space="0" w:color="auto"/>
            <w:bottom w:val="none" w:sz="0" w:space="0" w:color="auto"/>
            <w:right w:val="none" w:sz="0" w:space="0" w:color="auto"/>
          </w:divBdr>
        </w:div>
      </w:divsChild>
    </w:div>
    <w:div w:id="1568374224">
      <w:bodyDiv w:val="1"/>
      <w:marLeft w:val="0"/>
      <w:marRight w:val="0"/>
      <w:marTop w:val="0"/>
      <w:marBottom w:val="0"/>
      <w:divBdr>
        <w:top w:val="none" w:sz="0" w:space="0" w:color="auto"/>
        <w:left w:val="none" w:sz="0" w:space="0" w:color="auto"/>
        <w:bottom w:val="none" w:sz="0" w:space="0" w:color="auto"/>
        <w:right w:val="none" w:sz="0" w:space="0" w:color="auto"/>
      </w:divBdr>
    </w:div>
    <w:div w:id="1569418689">
      <w:bodyDiv w:val="1"/>
      <w:marLeft w:val="0"/>
      <w:marRight w:val="0"/>
      <w:marTop w:val="0"/>
      <w:marBottom w:val="0"/>
      <w:divBdr>
        <w:top w:val="none" w:sz="0" w:space="0" w:color="auto"/>
        <w:left w:val="none" w:sz="0" w:space="0" w:color="auto"/>
        <w:bottom w:val="none" w:sz="0" w:space="0" w:color="auto"/>
        <w:right w:val="none" w:sz="0" w:space="0" w:color="auto"/>
      </w:divBdr>
    </w:div>
    <w:div w:id="1570536729">
      <w:bodyDiv w:val="1"/>
      <w:marLeft w:val="0"/>
      <w:marRight w:val="0"/>
      <w:marTop w:val="0"/>
      <w:marBottom w:val="0"/>
      <w:divBdr>
        <w:top w:val="none" w:sz="0" w:space="0" w:color="auto"/>
        <w:left w:val="none" w:sz="0" w:space="0" w:color="auto"/>
        <w:bottom w:val="none" w:sz="0" w:space="0" w:color="auto"/>
        <w:right w:val="none" w:sz="0" w:space="0" w:color="auto"/>
      </w:divBdr>
    </w:div>
    <w:div w:id="1571038341">
      <w:bodyDiv w:val="1"/>
      <w:marLeft w:val="0"/>
      <w:marRight w:val="0"/>
      <w:marTop w:val="0"/>
      <w:marBottom w:val="0"/>
      <w:divBdr>
        <w:top w:val="none" w:sz="0" w:space="0" w:color="auto"/>
        <w:left w:val="none" w:sz="0" w:space="0" w:color="auto"/>
        <w:bottom w:val="none" w:sz="0" w:space="0" w:color="auto"/>
        <w:right w:val="none" w:sz="0" w:space="0" w:color="auto"/>
      </w:divBdr>
    </w:div>
    <w:div w:id="1572885864">
      <w:bodyDiv w:val="1"/>
      <w:marLeft w:val="0"/>
      <w:marRight w:val="0"/>
      <w:marTop w:val="0"/>
      <w:marBottom w:val="0"/>
      <w:divBdr>
        <w:top w:val="none" w:sz="0" w:space="0" w:color="auto"/>
        <w:left w:val="none" w:sz="0" w:space="0" w:color="auto"/>
        <w:bottom w:val="none" w:sz="0" w:space="0" w:color="auto"/>
        <w:right w:val="none" w:sz="0" w:space="0" w:color="auto"/>
      </w:divBdr>
    </w:div>
    <w:div w:id="1572890956">
      <w:bodyDiv w:val="1"/>
      <w:marLeft w:val="0"/>
      <w:marRight w:val="0"/>
      <w:marTop w:val="0"/>
      <w:marBottom w:val="0"/>
      <w:divBdr>
        <w:top w:val="none" w:sz="0" w:space="0" w:color="auto"/>
        <w:left w:val="none" w:sz="0" w:space="0" w:color="auto"/>
        <w:bottom w:val="none" w:sz="0" w:space="0" w:color="auto"/>
        <w:right w:val="none" w:sz="0" w:space="0" w:color="auto"/>
      </w:divBdr>
      <w:divsChild>
        <w:div w:id="1046756512">
          <w:marLeft w:val="0"/>
          <w:marRight w:val="0"/>
          <w:marTop w:val="0"/>
          <w:marBottom w:val="0"/>
          <w:divBdr>
            <w:top w:val="none" w:sz="0" w:space="0" w:color="auto"/>
            <w:left w:val="none" w:sz="0" w:space="0" w:color="auto"/>
            <w:bottom w:val="none" w:sz="0" w:space="0" w:color="auto"/>
            <w:right w:val="none" w:sz="0" w:space="0" w:color="auto"/>
          </w:divBdr>
          <w:divsChild>
            <w:div w:id="950404938">
              <w:marLeft w:val="0"/>
              <w:marRight w:val="0"/>
              <w:marTop w:val="0"/>
              <w:marBottom w:val="0"/>
              <w:divBdr>
                <w:top w:val="none" w:sz="0" w:space="0" w:color="auto"/>
                <w:left w:val="none" w:sz="0" w:space="0" w:color="auto"/>
                <w:bottom w:val="none" w:sz="0" w:space="0" w:color="auto"/>
                <w:right w:val="none" w:sz="0" w:space="0" w:color="auto"/>
              </w:divBdr>
              <w:divsChild>
                <w:div w:id="119618165">
                  <w:marLeft w:val="0"/>
                  <w:marRight w:val="0"/>
                  <w:marTop w:val="0"/>
                  <w:marBottom w:val="0"/>
                  <w:divBdr>
                    <w:top w:val="none" w:sz="0" w:space="0" w:color="auto"/>
                    <w:left w:val="none" w:sz="0" w:space="0" w:color="auto"/>
                    <w:bottom w:val="none" w:sz="0" w:space="0" w:color="auto"/>
                    <w:right w:val="none" w:sz="0" w:space="0" w:color="auto"/>
                  </w:divBdr>
                  <w:divsChild>
                    <w:div w:id="503514549">
                      <w:marLeft w:val="0"/>
                      <w:marRight w:val="0"/>
                      <w:marTop w:val="0"/>
                      <w:marBottom w:val="0"/>
                      <w:divBdr>
                        <w:top w:val="none" w:sz="0" w:space="0" w:color="auto"/>
                        <w:left w:val="none" w:sz="0" w:space="0" w:color="auto"/>
                        <w:bottom w:val="none" w:sz="0" w:space="0" w:color="auto"/>
                        <w:right w:val="none" w:sz="0" w:space="0" w:color="auto"/>
                      </w:divBdr>
                      <w:divsChild>
                        <w:div w:id="1475484486">
                          <w:marLeft w:val="0"/>
                          <w:marRight w:val="0"/>
                          <w:marTop w:val="0"/>
                          <w:marBottom w:val="0"/>
                          <w:divBdr>
                            <w:top w:val="none" w:sz="0" w:space="0" w:color="auto"/>
                            <w:left w:val="none" w:sz="0" w:space="0" w:color="auto"/>
                            <w:bottom w:val="none" w:sz="0" w:space="0" w:color="auto"/>
                            <w:right w:val="none" w:sz="0" w:space="0" w:color="auto"/>
                          </w:divBdr>
                        </w:div>
                        <w:div w:id="1817718918">
                          <w:marLeft w:val="0"/>
                          <w:marRight w:val="0"/>
                          <w:marTop w:val="0"/>
                          <w:marBottom w:val="0"/>
                          <w:divBdr>
                            <w:top w:val="none" w:sz="0" w:space="0" w:color="auto"/>
                            <w:left w:val="none" w:sz="0" w:space="0" w:color="auto"/>
                            <w:bottom w:val="none" w:sz="0" w:space="0" w:color="auto"/>
                            <w:right w:val="none" w:sz="0" w:space="0" w:color="auto"/>
                          </w:divBdr>
                        </w:div>
                        <w:div w:id="375618509">
                          <w:marLeft w:val="0"/>
                          <w:marRight w:val="0"/>
                          <w:marTop w:val="0"/>
                          <w:marBottom w:val="0"/>
                          <w:divBdr>
                            <w:top w:val="none" w:sz="0" w:space="0" w:color="auto"/>
                            <w:left w:val="none" w:sz="0" w:space="0" w:color="auto"/>
                            <w:bottom w:val="none" w:sz="0" w:space="0" w:color="auto"/>
                            <w:right w:val="none" w:sz="0" w:space="0" w:color="auto"/>
                          </w:divBdr>
                        </w:div>
                        <w:div w:id="118570927">
                          <w:marLeft w:val="0"/>
                          <w:marRight w:val="0"/>
                          <w:marTop w:val="0"/>
                          <w:marBottom w:val="0"/>
                          <w:divBdr>
                            <w:top w:val="none" w:sz="0" w:space="0" w:color="auto"/>
                            <w:left w:val="none" w:sz="0" w:space="0" w:color="auto"/>
                            <w:bottom w:val="none" w:sz="0" w:space="0" w:color="auto"/>
                            <w:right w:val="none" w:sz="0" w:space="0" w:color="auto"/>
                          </w:divBdr>
                        </w:div>
                        <w:div w:id="885095416">
                          <w:marLeft w:val="0"/>
                          <w:marRight w:val="0"/>
                          <w:marTop w:val="0"/>
                          <w:marBottom w:val="0"/>
                          <w:divBdr>
                            <w:top w:val="none" w:sz="0" w:space="0" w:color="auto"/>
                            <w:left w:val="none" w:sz="0" w:space="0" w:color="auto"/>
                            <w:bottom w:val="none" w:sz="0" w:space="0" w:color="auto"/>
                            <w:right w:val="none" w:sz="0" w:space="0" w:color="auto"/>
                          </w:divBdr>
                        </w:div>
                        <w:div w:id="340621742">
                          <w:marLeft w:val="0"/>
                          <w:marRight w:val="0"/>
                          <w:marTop w:val="0"/>
                          <w:marBottom w:val="0"/>
                          <w:divBdr>
                            <w:top w:val="none" w:sz="0" w:space="0" w:color="auto"/>
                            <w:left w:val="none" w:sz="0" w:space="0" w:color="auto"/>
                            <w:bottom w:val="none" w:sz="0" w:space="0" w:color="auto"/>
                            <w:right w:val="none" w:sz="0" w:space="0" w:color="auto"/>
                          </w:divBdr>
                        </w:div>
                        <w:div w:id="974871797">
                          <w:marLeft w:val="0"/>
                          <w:marRight w:val="0"/>
                          <w:marTop w:val="0"/>
                          <w:marBottom w:val="0"/>
                          <w:divBdr>
                            <w:top w:val="none" w:sz="0" w:space="0" w:color="auto"/>
                            <w:left w:val="none" w:sz="0" w:space="0" w:color="auto"/>
                            <w:bottom w:val="none" w:sz="0" w:space="0" w:color="auto"/>
                            <w:right w:val="none" w:sz="0" w:space="0" w:color="auto"/>
                          </w:divBdr>
                        </w:div>
                        <w:div w:id="1037049263">
                          <w:marLeft w:val="0"/>
                          <w:marRight w:val="0"/>
                          <w:marTop w:val="0"/>
                          <w:marBottom w:val="0"/>
                          <w:divBdr>
                            <w:top w:val="none" w:sz="0" w:space="0" w:color="auto"/>
                            <w:left w:val="none" w:sz="0" w:space="0" w:color="auto"/>
                            <w:bottom w:val="none" w:sz="0" w:space="0" w:color="auto"/>
                            <w:right w:val="none" w:sz="0" w:space="0" w:color="auto"/>
                          </w:divBdr>
                        </w:div>
                        <w:div w:id="1362780340">
                          <w:marLeft w:val="0"/>
                          <w:marRight w:val="0"/>
                          <w:marTop w:val="0"/>
                          <w:marBottom w:val="0"/>
                          <w:divBdr>
                            <w:top w:val="none" w:sz="0" w:space="0" w:color="auto"/>
                            <w:left w:val="none" w:sz="0" w:space="0" w:color="auto"/>
                            <w:bottom w:val="none" w:sz="0" w:space="0" w:color="auto"/>
                            <w:right w:val="none" w:sz="0" w:space="0" w:color="auto"/>
                          </w:divBdr>
                        </w:div>
                        <w:div w:id="1963918520">
                          <w:marLeft w:val="0"/>
                          <w:marRight w:val="0"/>
                          <w:marTop w:val="0"/>
                          <w:marBottom w:val="0"/>
                          <w:divBdr>
                            <w:top w:val="none" w:sz="0" w:space="0" w:color="auto"/>
                            <w:left w:val="none" w:sz="0" w:space="0" w:color="auto"/>
                            <w:bottom w:val="none" w:sz="0" w:space="0" w:color="auto"/>
                            <w:right w:val="none" w:sz="0" w:space="0" w:color="auto"/>
                          </w:divBdr>
                        </w:div>
                        <w:div w:id="360277613">
                          <w:marLeft w:val="0"/>
                          <w:marRight w:val="0"/>
                          <w:marTop w:val="0"/>
                          <w:marBottom w:val="0"/>
                          <w:divBdr>
                            <w:top w:val="none" w:sz="0" w:space="0" w:color="auto"/>
                            <w:left w:val="none" w:sz="0" w:space="0" w:color="auto"/>
                            <w:bottom w:val="none" w:sz="0" w:space="0" w:color="auto"/>
                            <w:right w:val="none" w:sz="0" w:space="0" w:color="auto"/>
                          </w:divBdr>
                        </w:div>
                        <w:div w:id="73361105">
                          <w:marLeft w:val="0"/>
                          <w:marRight w:val="0"/>
                          <w:marTop w:val="0"/>
                          <w:marBottom w:val="0"/>
                          <w:divBdr>
                            <w:top w:val="none" w:sz="0" w:space="0" w:color="auto"/>
                            <w:left w:val="none" w:sz="0" w:space="0" w:color="auto"/>
                            <w:bottom w:val="none" w:sz="0" w:space="0" w:color="auto"/>
                            <w:right w:val="none" w:sz="0" w:space="0" w:color="auto"/>
                          </w:divBdr>
                        </w:div>
                        <w:div w:id="1936743654">
                          <w:marLeft w:val="0"/>
                          <w:marRight w:val="0"/>
                          <w:marTop w:val="0"/>
                          <w:marBottom w:val="0"/>
                          <w:divBdr>
                            <w:top w:val="none" w:sz="0" w:space="0" w:color="auto"/>
                            <w:left w:val="none" w:sz="0" w:space="0" w:color="auto"/>
                            <w:bottom w:val="none" w:sz="0" w:space="0" w:color="auto"/>
                            <w:right w:val="none" w:sz="0" w:space="0" w:color="auto"/>
                          </w:divBdr>
                        </w:div>
                        <w:div w:id="154885630">
                          <w:marLeft w:val="0"/>
                          <w:marRight w:val="0"/>
                          <w:marTop w:val="0"/>
                          <w:marBottom w:val="0"/>
                          <w:divBdr>
                            <w:top w:val="none" w:sz="0" w:space="0" w:color="auto"/>
                            <w:left w:val="none" w:sz="0" w:space="0" w:color="auto"/>
                            <w:bottom w:val="none" w:sz="0" w:space="0" w:color="auto"/>
                            <w:right w:val="none" w:sz="0" w:space="0" w:color="auto"/>
                          </w:divBdr>
                        </w:div>
                        <w:div w:id="237253002">
                          <w:marLeft w:val="0"/>
                          <w:marRight w:val="0"/>
                          <w:marTop w:val="0"/>
                          <w:marBottom w:val="0"/>
                          <w:divBdr>
                            <w:top w:val="none" w:sz="0" w:space="0" w:color="auto"/>
                            <w:left w:val="none" w:sz="0" w:space="0" w:color="auto"/>
                            <w:bottom w:val="none" w:sz="0" w:space="0" w:color="auto"/>
                            <w:right w:val="none" w:sz="0" w:space="0" w:color="auto"/>
                          </w:divBdr>
                        </w:div>
                        <w:div w:id="67509101">
                          <w:marLeft w:val="0"/>
                          <w:marRight w:val="0"/>
                          <w:marTop w:val="0"/>
                          <w:marBottom w:val="0"/>
                          <w:divBdr>
                            <w:top w:val="none" w:sz="0" w:space="0" w:color="auto"/>
                            <w:left w:val="none" w:sz="0" w:space="0" w:color="auto"/>
                            <w:bottom w:val="none" w:sz="0" w:space="0" w:color="auto"/>
                            <w:right w:val="none" w:sz="0" w:space="0" w:color="auto"/>
                          </w:divBdr>
                        </w:div>
                        <w:div w:id="1097797410">
                          <w:marLeft w:val="0"/>
                          <w:marRight w:val="0"/>
                          <w:marTop w:val="0"/>
                          <w:marBottom w:val="0"/>
                          <w:divBdr>
                            <w:top w:val="none" w:sz="0" w:space="0" w:color="auto"/>
                            <w:left w:val="none" w:sz="0" w:space="0" w:color="auto"/>
                            <w:bottom w:val="none" w:sz="0" w:space="0" w:color="auto"/>
                            <w:right w:val="none" w:sz="0" w:space="0" w:color="auto"/>
                          </w:divBdr>
                        </w:div>
                        <w:div w:id="135464089">
                          <w:marLeft w:val="0"/>
                          <w:marRight w:val="0"/>
                          <w:marTop w:val="0"/>
                          <w:marBottom w:val="0"/>
                          <w:divBdr>
                            <w:top w:val="none" w:sz="0" w:space="0" w:color="auto"/>
                            <w:left w:val="none" w:sz="0" w:space="0" w:color="auto"/>
                            <w:bottom w:val="none" w:sz="0" w:space="0" w:color="auto"/>
                            <w:right w:val="none" w:sz="0" w:space="0" w:color="auto"/>
                          </w:divBdr>
                        </w:div>
                        <w:div w:id="2034190889">
                          <w:marLeft w:val="0"/>
                          <w:marRight w:val="0"/>
                          <w:marTop w:val="0"/>
                          <w:marBottom w:val="0"/>
                          <w:divBdr>
                            <w:top w:val="none" w:sz="0" w:space="0" w:color="auto"/>
                            <w:left w:val="none" w:sz="0" w:space="0" w:color="auto"/>
                            <w:bottom w:val="none" w:sz="0" w:space="0" w:color="auto"/>
                            <w:right w:val="none" w:sz="0" w:space="0" w:color="auto"/>
                          </w:divBdr>
                        </w:div>
                        <w:div w:id="573663102">
                          <w:marLeft w:val="0"/>
                          <w:marRight w:val="0"/>
                          <w:marTop w:val="0"/>
                          <w:marBottom w:val="0"/>
                          <w:divBdr>
                            <w:top w:val="none" w:sz="0" w:space="0" w:color="auto"/>
                            <w:left w:val="none" w:sz="0" w:space="0" w:color="auto"/>
                            <w:bottom w:val="none" w:sz="0" w:space="0" w:color="auto"/>
                            <w:right w:val="none" w:sz="0" w:space="0" w:color="auto"/>
                          </w:divBdr>
                        </w:div>
                        <w:div w:id="29770237">
                          <w:marLeft w:val="0"/>
                          <w:marRight w:val="0"/>
                          <w:marTop w:val="0"/>
                          <w:marBottom w:val="0"/>
                          <w:divBdr>
                            <w:top w:val="none" w:sz="0" w:space="0" w:color="auto"/>
                            <w:left w:val="none" w:sz="0" w:space="0" w:color="auto"/>
                            <w:bottom w:val="none" w:sz="0" w:space="0" w:color="auto"/>
                            <w:right w:val="none" w:sz="0" w:space="0" w:color="auto"/>
                          </w:divBdr>
                        </w:div>
                        <w:div w:id="715156079">
                          <w:marLeft w:val="0"/>
                          <w:marRight w:val="0"/>
                          <w:marTop w:val="0"/>
                          <w:marBottom w:val="0"/>
                          <w:divBdr>
                            <w:top w:val="none" w:sz="0" w:space="0" w:color="auto"/>
                            <w:left w:val="none" w:sz="0" w:space="0" w:color="auto"/>
                            <w:bottom w:val="none" w:sz="0" w:space="0" w:color="auto"/>
                            <w:right w:val="none" w:sz="0" w:space="0" w:color="auto"/>
                          </w:divBdr>
                        </w:div>
                        <w:div w:id="1113864815">
                          <w:marLeft w:val="0"/>
                          <w:marRight w:val="0"/>
                          <w:marTop w:val="0"/>
                          <w:marBottom w:val="0"/>
                          <w:divBdr>
                            <w:top w:val="none" w:sz="0" w:space="0" w:color="auto"/>
                            <w:left w:val="none" w:sz="0" w:space="0" w:color="auto"/>
                            <w:bottom w:val="none" w:sz="0" w:space="0" w:color="auto"/>
                            <w:right w:val="none" w:sz="0" w:space="0" w:color="auto"/>
                          </w:divBdr>
                        </w:div>
                        <w:div w:id="1120807983">
                          <w:marLeft w:val="0"/>
                          <w:marRight w:val="0"/>
                          <w:marTop w:val="0"/>
                          <w:marBottom w:val="0"/>
                          <w:divBdr>
                            <w:top w:val="none" w:sz="0" w:space="0" w:color="auto"/>
                            <w:left w:val="none" w:sz="0" w:space="0" w:color="auto"/>
                            <w:bottom w:val="none" w:sz="0" w:space="0" w:color="auto"/>
                            <w:right w:val="none" w:sz="0" w:space="0" w:color="auto"/>
                          </w:divBdr>
                        </w:div>
                        <w:div w:id="223686105">
                          <w:marLeft w:val="0"/>
                          <w:marRight w:val="0"/>
                          <w:marTop w:val="0"/>
                          <w:marBottom w:val="0"/>
                          <w:divBdr>
                            <w:top w:val="none" w:sz="0" w:space="0" w:color="auto"/>
                            <w:left w:val="none" w:sz="0" w:space="0" w:color="auto"/>
                            <w:bottom w:val="none" w:sz="0" w:space="0" w:color="auto"/>
                            <w:right w:val="none" w:sz="0" w:space="0" w:color="auto"/>
                          </w:divBdr>
                        </w:div>
                        <w:div w:id="1809130746">
                          <w:marLeft w:val="0"/>
                          <w:marRight w:val="0"/>
                          <w:marTop w:val="0"/>
                          <w:marBottom w:val="0"/>
                          <w:divBdr>
                            <w:top w:val="none" w:sz="0" w:space="0" w:color="auto"/>
                            <w:left w:val="none" w:sz="0" w:space="0" w:color="auto"/>
                            <w:bottom w:val="none" w:sz="0" w:space="0" w:color="auto"/>
                            <w:right w:val="none" w:sz="0" w:space="0" w:color="auto"/>
                          </w:divBdr>
                        </w:div>
                        <w:div w:id="589779029">
                          <w:marLeft w:val="0"/>
                          <w:marRight w:val="0"/>
                          <w:marTop w:val="0"/>
                          <w:marBottom w:val="0"/>
                          <w:divBdr>
                            <w:top w:val="none" w:sz="0" w:space="0" w:color="auto"/>
                            <w:left w:val="none" w:sz="0" w:space="0" w:color="auto"/>
                            <w:bottom w:val="none" w:sz="0" w:space="0" w:color="auto"/>
                            <w:right w:val="none" w:sz="0" w:space="0" w:color="auto"/>
                          </w:divBdr>
                        </w:div>
                        <w:div w:id="2027319929">
                          <w:marLeft w:val="0"/>
                          <w:marRight w:val="0"/>
                          <w:marTop w:val="0"/>
                          <w:marBottom w:val="0"/>
                          <w:divBdr>
                            <w:top w:val="none" w:sz="0" w:space="0" w:color="auto"/>
                            <w:left w:val="none" w:sz="0" w:space="0" w:color="auto"/>
                            <w:bottom w:val="none" w:sz="0" w:space="0" w:color="auto"/>
                            <w:right w:val="none" w:sz="0" w:space="0" w:color="auto"/>
                          </w:divBdr>
                        </w:div>
                        <w:div w:id="943996304">
                          <w:marLeft w:val="0"/>
                          <w:marRight w:val="0"/>
                          <w:marTop w:val="0"/>
                          <w:marBottom w:val="0"/>
                          <w:divBdr>
                            <w:top w:val="none" w:sz="0" w:space="0" w:color="auto"/>
                            <w:left w:val="none" w:sz="0" w:space="0" w:color="auto"/>
                            <w:bottom w:val="none" w:sz="0" w:space="0" w:color="auto"/>
                            <w:right w:val="none" w:sz="0" w:space="0" w:color="auto"/>
                          </w:divBdr>
                        </w:div>
                        <w:div w:id="1163737897">
                          <w:marLeft w:val="0"/>
                          <w:marRight w:val="0"/>
                          <w:marTop w:val="0"/>
                          <w:marBottom w:val="0"/>
                          <w:divBdr>
                            <w:top w:val="none" w:sz="0" w:space="0" w:color="auto"/>
                            <w:left w:val="none" w:sz="0" w:space="0" w:color="auto"/>
                            <w:bottom w:val="none" w:sz="0" w:space="0" w:color="auto"/>
                            <w:right w:val="none" w:sz="0" w:space="0" w:color="auto"/>
                          </w:divBdr>
                        </w:div>
                        <w:div w:id="832523893">
                          <w:marLeft w:val="0"/>
                          <w:marRight w:val="0"/>
                          <w:marTop w:val="0"/>
                          <w:marBottom w:val="0"/>
                          <w:divBdr>
                            <w:top w:val="none" w:sz="0" w:space="0" w:color="auto"/>
                            <w:left w:val="none" w:sz="0" w:space="0" w:color="auto"/>
                            <w:bottom w:val="none" w:sz="0" w:space="0" w:color="auto"/>
                            <w:right w:val="none" w:sz="0" w:space="0" w:color="auto"/>
                          </w:divBdr>
                        </w:div>
                        <w:div w:id="1937784563">
                          <w:marLeft w:val="0"/>
                          <w:marRight w:val="0"/>
                          <w:marTop w:val="0"/>
                          <w:marBottom w:val="0"/>
                          <w:divBdr>
                            <w:top w:val="none" w:sz="0" w:space="0" w:color="auto"/>
                            <w:left w:val="none" w:sz="0" w:space="0" w:color="auto"/>
                            <w:bottom w:val="none" w:sz="0" w:space="0" w:color="auto"/>
                            <w:right w:val="none" w:sz="0" w:space="0" w:color="auto"/>
                          </w:divBdr>
                        </w:div>
                        <w:div w:id="153420311">
                          <w:marLeft w:val="0"/>
                          <w:marRight w:val="0"/>
                          <w:marTop w:val="0"/>
                          <w:marBottom w:val="0"/>
                          <w:divBdr>
                            <w:top w:val="none" w:sz="0" w:space="0" w:color="auto"/>
                            <w:left w:val="none" w:sz="0" w:space="0" w:color="auto"/>
                            <w:bottom w:val="none" w:sz="0" w:space="0" w:color="auto"/>
                            <w:right w:val="none" w:sz="0" w:space="0" w:color="auto"/>
                          </w:divBdr>
                        </w:div>
                        <w:div w:id="668750357">
                          <w:marLeft w:val="0"/>
                          <w:marRight w:val="0"/>
                          <w:marTop w:val="0"/>
                          <w:marBottom w:val="0"/>
                          <w:divBdr>
                            <w:top w:val="none" w:sz="0" w:space="0" w:color="auto"/>
                            <w:left w:val="none" w:sz="0" w:space="0" w:color="auto"/>
                            <w:bottom w:val="none" w:sz="0" w:space="0" w:color="auto"/>
                            <w:right w:val="none" w:sz="0" w:space="0" w:color="auto"/>
                          </w:divBdr>
                        </w:div>
                        <w:div w:id="402027096">
                          <w:marLeft w:val="0"/>
                          <w:marRight w:val="0"/>
                          <w:marTop w:val="0"/>
                          <w:marBottom w:val="0"/>
                          <w:divBdr>
                            <w:top w:val="none" w:sz="0" w:space="0" w:color="auto"/>
                            <w:left w:val="none" w:sz="0" w:space="0" w:color="auto"/>
                            <w:bottom w:val="none" w:sz="0" w:space="0" w:color="auto"/>
                            <w:right w:val="none" w:sz="0" w:space="0" w:color="auto"/>
                          </w:divBdr>
                        </w:div>
                        <w:div w:id="1347974412">
                          <w:marLeft w:val="0"/>
                          <w:marRight w:val="0"/>
                          <w:marTop w:val="0"/>
                          <w:marBottom w:val="0"/>
                          <w:divBdr>
                            <w:top w:val="none" w:sz="0" w:space="0" w:color="auto"/>
                            <w:left w:val="none" w:sz="0" w:space="0" w:color="auto"/>
                            <w:bottom w:val="none" w:sz="0" w:space="0" w:color="auto"/>
                            <w:right w:val="none" w:sz="0" w:space="0" w:color="auto"/>
                          </w:divBdr>
                        </w:div>
                        <w:div w:id="74132702">
                          <w:marLeft w:val="0"/>
                          <w:marRight w:val="0"/>
                          <w:marTop w:val="0"/>
                          <w:marBottom w:val="0"/>
                          <w:divBdr>
                            <w:top w:val="none" w:sz="0" w:space="0" w:color="auto"/>
                            <w:left w:val="none" w:sz="0" w:space="0" w:color="auto"/>
                            <w:bottom w:val="none" w:sz="0" w:space="0" w:color="auto"/>
                            <w:right w:val="none" w:sz="0" w:space="0" w:color="auto"/>
                          </w:divBdr>
                        </w:div>
                        <w:div w:id="1158571402">
                          <w:marLeft w:val="0"/>
                          <w:marRight w:val="0"/>
                          <w:marTop w:val="0"/>
                          <w:marBottom w:val="0"/>
                          <w:divBdr>
                            <w:top w:val="none" w:sz="0" w:space="0" w:color="auto"/>
                            <w:left w:val="none" w:sz="0" w:space="0" w:color="auto"/>
                            <w:bottom w:val="none" w:sz="0" w:space="0" w:color="auto"/>
                            <w:right w:val="none" w:sz="0" w:space="0" w:color="auto"/>
                          </w:divBdr>
                        </w:div>
                        <w:div w:id="143666636">
                          <w:marLeft w:val="0"/>
                          <w:marRight w:val="0"/>
                          <w:marTop w:val="0"/>
                          <w:marBottom w:val="0"/>
                          <w:divBdr>
                            <w:top w:val="none" w:sz="0" w:space="0" w:color="auto"/>
                            <w:left w:val="none" w:sz="0" w:space="0" w:color="auto"/>
                            <w:bottom w:val="none" w:sz="0" w:space="0" w:color="auto"/>
                            <w:right w:val="none" w:sz="0" w:space="0" w:color="auto"/>
                          </w:divBdr>
                        </w:div>
                        <w:div w:id="1986813729">
                          <w:marLeft w:val="0"/>
                          <w:marRight w:val="0"/>
                          <w:marTop w:val="0"/>
                          <w:marBottom w:val="0"/>
                          <w:divBdr>
                            <w:top w:val="none" w:sz="0" w:space="0" w:color="auto"/>
                            <w:left w:val="none" w:sz="0" w:space="0" w:color="auto"/>
                            <w:bottom w:val="none" w:sz="0" w:space="0" w:color="auto"/>
                            <w:right w:val="none" w:sz="0" w:space="0" w:color="auto"/>
                          </w:divBdr>
                        </w:div>
                        <w:div w:id="465701479">
                          <w:marLeft w:val="0"/>
                          <w:marRight w:val="0"/>
                          <w:marTop w:val="0"/>
                          <w:marBottom w:val="0"/>
                          <w:divBdr>
                            <w:top w:val="none" w:sz="0" w:space="0" w:color="auto"/>
                            <w:left w:val="none" w:sz="0" w:space="0" w:color="auto"/>
                            <w:bottom w:val="none" w:sz="0" w:space="0" w:color="auto"/>
                            <w:right w:val="none" w:sz="0" w:space="0" w:color="auto"/>
                          </w:divBdr>
                        </w:div>
                        <w:div w:id="586886220">
                          <w:marLeft w:val="0"/>
                          <w:marRight w:val="0"/>
                          <w:marTop w:val="0"/>
                          <w:marBottom w:val="0"/>
                          <w:divBdr>
                            <w:top w:val="none" w:sz="0" w:space="0" w:color="auto"/>
                            <w:left w:val="none" w:sz="0" w:space="0" w:color="auto"/>
                            <w:bottom w:val="none" w:sz="0" w:space="0" w:color="auto"/>
                            <w:right w:val="none" w:sz="0" w:space="0" w:color="auto"/>
                          </w:divBdr>
                        </w:div>
                        <w:div w:id="1660765150">
                          <w:marLeft w:val="0"/>
                          <w:marRight w:val="0"/>
                          <w:marTop w:val="0"/>
                          <w:marBottom w:val="0"/>
                          <w:divBdr>
                            <w:top w:val="none" w:sz="0" w:space="0" w:color="auto"/>
                            <w:left w:val="none" w:sz="0" w:space="0" w:color="auto"/>
                            <w:bottom w:val="none" w:sz="0" w:space="0" w:color="auto"/>
                            <w:right w:val="none" w:sz="0" w:space="0" w:color="auto"/>
                          </w:divBdr>
                        </w:div>
                        <w:div w:id="746535858">
                          <w:marLeft w:val="0"/>
                          <w:marRight w:val="0"/>
                          <w:marTop w:val="0"/>
                          <w:marBottom w:val="0"/>
                          <w:divBdr>
                            <w:top w:val="none" w:sz="0" w:space="0" w:color="auto"/>
                            <w:left w:val="none" w:sz="0" w:space="0" w:color="auto"/>
                            <w:bottom w:val="none" w:sz="0" w:space="0" w:color="auto"/>
                            <w:right w:val="none" w:sz="0" w:space="0" w:color="auto"/>
                          </w:divBdr>
                        </w:div>
                        <w:div w:id="679890255">
                          <w:marLeft w:val="0"/>
                          <w:marRight w:val="0"/>
                          <w:marTop w:val="0"/>
                          <w:marBottom w:val="0"/>
                          <w:divBdr>
                            <w:top w:val="none" w:sz="0" w:space="0" w:color="auto"/>
                            <w:left w:val="none" w:sz="0" w:space="0" w:color="auto"/>
                            <w:bottom w:val="none" w:sz="0" w:space="0" w:color="auto"/>
                            <w:right w:val="none" w:sz="0" w:space="0" w:color="auto"/>
                          </w:divBdr>
                        </w:div>
                        <w:div w:id="174780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932818">
      <w:bodyDiv w:val="1"/>
      <w:marLeft w:val="0"/>
      <w:marRight w:val="0"/>
      <w:marTop w:val="0"/>
      <w:marBottom w:val="0"/>
      <w:divBdr>
        <w:top w:val="none" w:sz="0" w:space="0" w:color="auto"/>
        <w:left w:val="none" w:sz="0" w:space="0" w:color="auto"/>
        <w:bottom w:val="none" w:sz="0" w:space="0" w:color="auto"/>
        <w:right w:val="none" w:sz="0" w:space="0" w:color="auto"/>
      </w:divBdr>
      <w:divsChild>
        <w:div w:id="1182235506">
          <w:marLeft w:val="0"/>
          <w:marRight w:val="0"/>
          <w:marTop w:val="0"/>
          <w:marBottom w:val="0"/>
          <w:divBdr>
            <w:top w:val="none" w:sz="0" w:space="0" w:color="auto"/>
            <w:left w:val="none" w:sz="0" w:space="0" w:color="auto"/>
            <w:bottom w:val="none" w:sz="0" w:space="0" w:color="auto"/>
            <w:right w:val="none" w:sz="0" w:space="0" w:color="auto"/>
          </w:divBdr>
          <w:divsChild>
            <w:div w:id="1835609697">
              <w:marLeft w:val="0"/>
              <w:marRight w:val="0"/>
              <w:marTop w:val="0"/>
              <w:marBottom w:val="0"/>
              <w:divBdr>
                <w:top w:val="none" w:sz="0" w:space="0" w:color="auto"/>
                <w:left w:val="none" w:sz="0" w:space="0" w:color="auto"/>
                <w:bottom w:val="none" w:sz="0" w:space="0" w:color="auto"/>
                <w:right w:val="none" w:sz="0" w:space="0" w:color="auto"/>
              </w:divBdr>
              <w:divsChild>
                <w:div w:id="1695812341">
                  <w:marLeft w:val="0"/>
                  <w:marRight w:val="0"/>
                  <w:marTop w:val="0"/>
                  <w:marBottom w:val="0"/>
                  <w:divBdr>
                    <w:top w:val="none" w:sz="0" w:space="0" w:color="auto"/>
                    <w:left w:val="none" w:sz="0" w:space="0" w:color="auto"/>
                    <w:bottom w:val="none" w:sz="0" w:space="0" w:color="auto"/>
                    <w:right w:val="none" w:sz="0" w:space="0" w:color="auto"/>
                  </w:divBdr>
                  <w:divsChild>
                    <w:div w:id="1609895625">
                      <w:marLeft w:val="0"/>
                      <w:marRight w:val="0"/>
                      <w:marTop w:val="0"/>
                      <w:marBottom w:val="0"/>
                      <w:divBdr>
                        <w:top w:val="none" w:sz="0" w:space="0" w:color="auto"/>
                        <w:left w:val="none" w:sz="0" w:space="0" w:color="auto"/>
                        <w:bottom w:val="none" w:sz="0" w:space="0" w:color="auto"/>
                        <w:right w:val="none" w:sz="0" w:space="0" w:color="auto"/>
                      </w:divBdr>
                    </w:div>
                    <w:div w:id="1399666774">
                      <w:marLeft w:val="0"/>
                      <w:marRight w:val="0"/>
                      <w:marTop w:val="0"/>
                      <w:marBottom w:val="0"/>
                      <w:divBdr>
                        <w:top w:val="none" w:sz="0" w:space="0" w:color="auto"/>
                        <w:left w:val="none" w:sz="0" w:space="0" w:color="auto"/>
                        <w:bottom w:val="none" w:sz="0" w:space="0" w:color="auto"/>
                        <w:right w:val="none" w:sz="0" w:space="0" w:color="auto"/>
                      </w:divBdr>
                    </w:div>
                    <w:div w:id="1133865639">
                      <w:marLeft w:val="0"/>
                      <w:marRight w:val="0"/>
                      <w:marTop w:val="0"/>
                      <w:marBottom w:val="0"/>
                      <w:divBdr>
                        <w:top w:val="none" w:sz="0" w:space="0" w:color="auto"/>
                        <w:left w:val="none" w:sz="0" w:space="0" w:color="auto"/>
                        <w:bottom w:val="none" w:sz="0" w:space="0" w:color="auto"/>
                        <w:right w:val="none" w:sz="0" w:space="0" w:color="auto"/>
                      </w:divBdr>
                    </w:div>
                    <w:div w:id="753359271">
                      <w:marLeft w:val="0"/>
                      <w:marRight w:val="0"/>
                      <w:marTop w:val="0"/>
                      <w:marBottom w:val="0"/>
                      <w:divBdr>
                        <w:top w:val="none" w:sz="0" w:space="0" w:color="auto"/>
                        <w:left w:val="none" w:sz="0" w:space="0" w:color="auto"/>
                        <w:bottom w:val="none" w:sz="0" w:space="0" w:color="auto"/>
                        <w:right w:val="none" w:sz="0" w:space="0" w:color="auto"/>
                      </w:divBdr>
                    </w:div>
                    <w:div w:id="2609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156877">
      <w:bodyDiv w:val="1"/>
      <w:marLeft w:val="0"/>
      <w:marRight w:val="0"/>
      <w:marTop w:val="0"/>
      <w:marBottom w:val="0"/>
      <w:divBdr>
        <w:top w:val="none" w:sz="0" w:space="0" w:color="auto"/>
        <w:left w:val="none" w:sz="0" w:space="0" w:color="auto"/>
        <w:bottom w:val="none" w:sz="0" w:space="0" w:color="auto"/>
        <w:right w:val="none" w:sz="0" w:space="0" w:color="auto"/>
      </w:divBdr>
      <w:divsChild>
        <w:div w:id="971906781">
          <w:marLeft w:val="0"/>
          <w:marRight w:val="0"/>
          <w:marTop w:val="0"/>
          <w:marBottom w:val="0"/>
          <w:divBdr>
            <w:top w:val="none" w:sz="0" w:space="0" w:color="auto"/>
            <w:left w:val="none" w:sz="0" w:space="0" w:color="auto"/>
            <w:bottom w:val="none" w:sz="0" w:space="0" w:color="auto"/>
            <w:right w:val="none" w:sz="0" w:space="0" w:color="auto"/>
          </w:divBdr>
          <w:divsChild>
            <w:div w:id="1314531562">
              <w:marLeft w:val="0"/>
              <w:marRight w:val="0"/>
              <w:marTop w:val="0"/>
              <w:marBottom w:val="0"/>
              <w:divBdr>
                <w:top w:val="none" w:sz="0" w:space="0" w:color="auto"/>
                <w:left w:val="none" w:sz="0" w:space="0" w:color="auto"/>
                <w:bottom w:val="none" w:sz="0" w:space="0" w:color="auto"/>
                <w:right w:val="none" w:sz="0" w:space="0" w:color="auto"/>
              </w:divBdr>
              <w:divsChild>
                <w:div w:id="1210923294">
                  <w:marLeft w:val="0"/>
                  <w:marRight w:val="0"/>
                  <w:marTop w:val="0"/>
                  <w:marBottom w:val="0"/>
                  <w:divBdr>
                    <w:top w:val="none" w:sz="0" w:space="0" w:color="auto"/>
                    <w:left w:val="none" w:sz="0" w:space="0" w:color="auto"/>
                    <w:bottom w:val="none" w:sz="0" w:space="0" w:color="auto"/>
                    <w:right w:val="none" w:sz="0" w:space="0" w:color="auto"/>
                  </w:divBdr>
                  <w:divsChild>
                    <w:div w:id="1922061619">
                      <w:marLeft w:val="0"/>
                      <w:marRight w:val="0"/>
                      <w:marTop w:val="0"/>
                      <w:marBottom w:val="0"/>
                      <w:divBdr>
                        <w:top w:val="none" w:sz="0" w:space="0" w:color="auto"/>
                        <w:left w:val="none" w:sz="0" w:space="0" w:color="auto"/>
                        <w:bottom w:val="none" w:sz="0" w:space="0" w:color="auto"/>
                        <w:right w:val="none" w:sz="0" w:space="0" w:color="auto"/>
                      </w:divBdr>
                    </w:div>
                    <w:div w:id="699816588">
                      <w:marLeft w:val="0"/>
                      <w:marRight w:val="0"/>
                      <w:marTop w:val="0"/>
                      <w:marBottom w:val="0"/>
                      <w:divBdr>
                        <w:top w:val="none" w:sz="0" w:space="0" w:color="auto"/>
                        <w:left w:val="none" w:sz="0" w:space="0" w:color="auto"/>
                        <w:bottom w:val="none" w:sz="0" w:space="0" w:color="auto"/>
                        <w:right w:val="none" w:sz="0" w:space="0" w:color="auto"/>
                      </w:divBdr>
                    </w:div>
                    <w:div w:id="1411657986">
                      <w:marLeft w:val="0"/>
                      <w:marRight w:val="0"/>
                      <w:marTop w:val="0"/>
                      <w:marBottom w:val="0"/>
                      <w:divBdr>
                        <w:top w:val="none" w:sz="0" w:space="0" w:color="auto"/>
                        <w:left w:val="none" w:sz="0" w:space="0" w:color="auto"/>
                        <w:bottom w:val="none" w:sz="0" w:space="0" w:color="auto"/>
                        <w:right w:val="none" w:sz="0" w:space="0" w:color="auto"/>
                      </w:divBdr>
                    </w:div>
                    <w:div w:id="1047871557">
                      <w:marLeft w:val="0"/>
                      <w:marRight w:val="0"/>
                      <w:marTop w:val="0"/>
                      <w:marBottom w:val="0"/>
                      <w:divBdr>
                        <w:top w:val="none" w:sz="0" w:space="0" w:color="auto"/>
                        <w:left w:val="none" w:sz="0" w:space="0" w:color="auto"/>
                        <w:bottom w:val="none" w:sz="0" w:space="0" w:color="auto"/>
                        <w:right w:val="none" w:sz="0" w:space="0" w:color="auto"/>
                      </w:divBdr>
                    </w:div>
                    <w:div w:id="88876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465712">
      <w:bodyDiv w:val="1"/>
      <w:marLeft w:val="0"/>
      <w:marRight w:val="0"/>
      <w:marTop w:val="0"/>
      <w:marBottom w:val="0"/>
      <w:divBdr>
        <w:top w:val="none" w:sz="0" w:space="0" w:color="auto"/>
        <w:left w:val="none" w:sz="0" w:space="0" w:color="auto"/>
        <w:bottom w:val="none" w:sz="0" w:space="0" w:color="auto"/>
        <w:right w:val="none" w:sz="0" w:space="0" w:color="auto"/>
      </w:divBdr>
    </w:div>
    <w:div w:id="1573735092">
      <w:bodyDiv w:val="1"/>
      <w:marLeft w:val="0"/>
      <w:marRight w:val="0"/>
      <w:marTop w:val="0"/>
      <w:marBottom w:val="0"/>
      <w:divBdr>
        <w:top w:val="none" w:sz="0" w:space="0" w:color="auto"/>
        <w:left w:val="none" w:sz="0" w:space="0" w:color="auto"/>
        <w:bottom w:val="none" w:sz="0" w:space="0" w:color="auto"/>
        <w:right w:val="none" w:sz="0" w:space="0" w:color="auto"/>
      </w:divBdr>
    </w:div>
    <w:div w:id="1573853898">
      <w:bodyDiv w:val="1"/>
      <w:marLeft w:val="0"/>
      <w:marRight w:val="0"/>
      <w:marTop w:val="0"/>
      <w:marBottom w:val="0"/>
      <w:divBdr>
        <w:top w:val="none" w:sz="0" w:space="0" w:color="auto"/>
        <w:left w:val="none" w:sz="0" w:space="0" w:color="auto"/>
        <w:bottom w:val="none" w:sz="0" w:space="0" w:color="auto"/>
        <w:right w:val="none" w:sz="0" w:space="0" w:color="auto"/>
      </w:divBdr>
    </w:div>
    <w:div w:id="1574510972">
      <w:bodyDiv w:val="1"/>
      <w:marLeft w:val="0"/>
      <w:marRight w:val="0"/>
      <w:marTop w:val="0"/>
      <w:marBottom w:val="0"/>
      <w:divBdr>
        <w:top w:val="none" w:sz="0" w:space="0" w:color="auto"/>
        <w:left w:val="none" w:sz="0" w:space="0" w:color="auto"/>
        <w:bottom w:val="none" w:sz="0" w:space="0" w:color="auto"/>
        <w:right w:val="none" w:sz="0" w:space="0" w:color="auto"/>
      </w:divBdr>
      <w:divsChild>
        <w:div w:id="1704359043">
          <w:marLeft w:val="0"/>
          <w:marRight w:val="0"/>
          <w:marTop w:val="0"/>
          <w:marBottom w:val="0"/>
          <w:divBdr>
            <w:top w:val="none" w:sz="0" w:space="0" w:color="auto"/>
            <w:left w:val="none" w:sz="0" w:space="0" w:color="auto"/>
            <w:bottom w:val="none" w:sz="0" w:space="0" w:color="auto"/>
            <w:right w:val="none" w:sz="0" w:space="0" w:color="auto"/>
          </w:divBdr>
          <w:divsChild>
            <w:div w:id="1866822386">
              <w:marLeft w:val="0"/>
              <w:marRight w:val="0"/>
              <w:marTop w:val="0"/>
              <w:marBottom w:val="0"/>
              <w:divBdr>
                <w:top w:val="none" w:sz="0" w:space="0" w:color="auto"/>
                <w:left w:val="none" w:sz="0" w:space="0" w:color="auto"/>
                <w:bottom w:val="none" w:sz="0" w:space="0" w:color="auto"/>
                <w:right w:val="none" w:sz="0" w:space="0" w:color="auto"/>
              </w:divBdr>
              <w:divsChild>
                <w:div w:id="99807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435875">
      <w:bodyDiv w:val="1"/>
      <w:marLeft w:val="0"/>
      <w:marRight w:val="0"/>
      <w:marTop w:val="0"/>
      <w:marBottom w:val="0"/>
      <w:divBdr>
        <w:top w:val="none" w:sz="0" w:space="0" w:color="auto"/>
        <w:left w:val="none" w:sz="0" w:space="0" w:color="auto"/>
        <w:bottom w:val="none" w:sz="0" w:space="0" w:color="auto"/>
        <w:right w:val="none" w:sz="0" w:space="0" w:color="auto"/>
      </w:divBdr>
    </w:div>
    <w:div w:id="1576547557">
      <w:bodyDiv w:val="1"/>
      <w:marLeft w:val="0"/>
      <w:marRight w:val="0"/>
      <w:marTop w:val="0"/>
      <w:marBottom w:val="0"/>
      <w:divBdr>
        <w:top w:val="none" w:sz="0" w:space="0" w:color="auto"/>
        <w:left w:val="none" w:sz="0" w:space="0" w:color="auto"/>
        <w:bottom w:val="none" w:sz="0" w:space="0" w:color="auto"/>
        <w:right w:val="none" w:sz="0" w:space="0" w:color="auto"/>
      </w:divBdr>
      <w:divsChild>
        <w:div w:id="760223819">
          <w:marLeft w:val="0"/>
          <w:marRight w:val="0"/>
          <w:marTop w:val="0"/>
          <w:marBottom w:val="0"/>
          <w:divBdr>
            <w:top w:val="none" w:sz="0" w:space="0" w:color="auto"/>
            <w:left w:val="none" w:sz="0" w:space="0" w:color="auto"/>
            <w:bottom w:val="none" w:sz="0" w:space="0" w:color="auto"/>
            <w:right w:val="none" w:sz="0" w:space="0" w:color="auto"/>
          </w:divBdr>
          <w:divsChild>
            <w:div w:id="1342970493">
              <w:marLeft w:val="0"/>
              <w:marRight w:val="0"/>
              <w:marTop w:val="0"/>
              <w:marBottom w:val="0"/>
              <w:divBdr>
                <w:top w:val="none" w:sz="0" w:space="0" w:color="auto"/>
                <w:left w:val="none" w:sz="0" w:space="0" w:color="auto"/>
                <w:bottom w:val="none" w:sz="0" w:space="0" w:color="auto"/>
                <w:right w:val="none" w:sz="0" w:space="0" w:color="auto"/>
              </w:divBdr>
              <w:divsChild>
                <w:div w:id="2105958956">
                  <w:marLeft w:val="0"/>
                  <w:marRight w:val="0"/>
                  <w:marTop w:val="0"/>
                  <w:marBottom w:val="0"/>
                  <w:divBdr>
                    <w:top w:val="none" w:sz="0" w:space="0" w:color="auto"/>
                    <w:left w:val="none" w:sz="0" w:space="0" w:color="auto"/>
                    <w:bottom w:val="none" w:sz="0" w:space="0" w:color="auto"/>
                    <w:right w:val="none" w:sz="0" w:space="0" w:color="auto"/>
                  </w:divBdr>
                  <w:divsChild>
                    <w:div w:id="1086420114">
                      <w:marLeft w:val="0"/>
                      <w:marRight w:val="0"/>
                      <w:marTop w:val="0"/>
                      <w:marBottom w:val="0"/>
                      <w:divBdr>
                        <w:top w:val="none" w:sz="0" w:space="0" w:color="auto"/>
                        <w:left w:val="none" w:sz="0" w:space="0" w:color="auto"/>
                        <w:bottom w:val="none" w:sz="0" w:space="0" w:color="auto"/>
                        <w:right w:val="none" w:sz="0" w:space="0" w:color="auto"/>
                      </w:divBdr>
                    </w:div>
                    <w:div w:id="1087725603">
                      <w:marLeft w:val="0"/>
                      <w:marRight w:val="0"/>
                      <w:marTop w:val="0"/>
                      <w:marBottom w:val="0"/>
                      <w:divBdr>
                        <w:top w:val="none" w:sz="0" w:space="0" w:color="auto"/>
                        <w:left w:val="none" w:sz="0" w:space="0" w:color="auto"/>
                        <w:bottom w:val="none" w:sz="0" w:space="0" w:color="auto"/>
                        <w:right w:val="none" w:sz="0" w:space="0" w:color="auto"/>
                      </w:divBdr>
                    </w:div>
                    <w:div w:id="1155149211">
                      <w:marLeft w:val="0"/>
                      <w:marRight w:val="0"/>
                      <w:marTop w:val="0"/>
                      <w:marBottom w:val="0"/>
                      <w:divBdr>
                        <w:top w:val="none" w:sz="0" w:space="0" w:color="auto"/>
                        <w:left w:val="none" w:sz="0" w:space="0" w:color="auto"/>
                        <w:bottom w:val="none" w:sz="0" w:space="0" w:color="auto"/>
                        <w:right w:val="none" w:sz="0" w:space="0" w:color="auto"/>
                      </w:divBdr>
                    </w:div>
                    <w:div w:id="489756820">
                      <w:marLeft w:val="0"/>
                      <w:marRight w:val="0"/>
                      <w:marTop w:val="0"/>
                      <w:marBottom w:val="0"/>
                      <w:divBdr>
                        <w:top w:val="none" w:sz="0" w:space="0" w:color="auto"/>
                        <w:left w:val="none" w:sz="0" w:space="0" w:color="auto"/>
                        <w:bottom w:val="none" w:sz="0" w:space="0" w:color="auto"/>
                        <w:right w:val="none" w:sz="0" w:space="0" w:color="auto"/>
                      </w:divBdr>
                    </w:div>
                    <w:div w:id="1803883166">
                      <w:marLeft w:val="0"/>
                      <w:marRight w:val="0"/>
                      <w:marTop w:val="0"/>
                      <w:marBottom w:val="0"/>
                      <w:divBdr>
                        <w:top w:val="none" w:sz="0" w:space="0" w:color="auto"/>
                        <w:left w:val="none" w:sz="0" w:space="0" w:color="auto"/>
                        <w:bottom w:val="none" w:sz="0" w:space="0" w:color="auto"/>
                        <w:right w:val="none" w:sz="0" w:space="0" w:color="auto"/>
                      </w:divBdr>
                    </w:div>
                    <w:div w:id="1359702509">
                      <w:marLeft w:val="0"/>
                      <w:marRight w:val="0"/>
                      <w:marTop w:val="0"/>
                      <w:marBottom w:val="0"/>
                      <w:divBdr>
                        <w:top w:val="none" w:sz="0" w:space="0" w:color="auto"/>
                        <w:left w:val="none" w:sz="0" w:space="0" w:color="auto"/>
                        <w:bottom w:val="none" w:sz="0" w:space="0" w:color="auto"/>
                        <w:right w:val="none" w:sz="0" w:space="0" w:color="auto"/>
                      </w:divBdr>
                    </w:div>
                    <w:div w:id="116077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935878">
      <w:bodyDiv w:val="1"/>
      <w:marLeft w:val="0"/>
      <w:marRight w:val="0"/>
      <w:marTop w:val="0"/>
      <w:marBottom w:val="0"/>
      <w:divBdr>
        <w:top w:val="none" w:sz="0" w:space="0" w:color="auto"/>
        <w:left w:val="none" w:sz="0" w:space="0" w:color="auto"/>
        <w:bottom w:val="none" w:sz="0" w:space="0" w:color="auto"/>
        <w:right w:val="none" w:sz="0" w:space="0" w:color="auto"/>
      </w:divBdr>
      <w:divsChild>
        <w:div w:id="1609311874">
          <w:marLeft w:val="0"/>
          <w:marRight w:val="0"/>
          <w:marTop w:val="0"/>
          <w:marBottom w:val="0"/>
          <w:divBdr>
            <w:top w:val="none" w:sz="0" w:space="0" w:color="auto"/>
            <w:left w:val="none" w:sz="0" w:space="0" w:color="auto"/>
            <w:bottom w:val="none" w:sz="0" w:space="0" w:color="auto"/>
            <w:right w:val="none" w:sz="0" w:space="0" w:color="auto"/>
          </w:divBdr>
        </w:div>
      </w:divsChild>
    </w:div>
    <w:div w:id="1577008178">
      <w:bodyDiv w:val="1"/>
      <w:marLeft w:val="0"/>
      <w:marRight w:val="0"/>
      <w:marTop w:val="0"/>
      <w:marBottom w:val="0"/>
      <w:divBdr>
        <w:top w:val="none" w:sz="0" w:space="0" w:color="auto"/>
        <w:left w:val="none" w:sz="0" w:space="0" w:color="auto"/>
        <w:bottom w:val="none" w:sz="0" w:space="0" w:color="auto"/>
        <w:right w:val="none" w:sz="0" w:space="0" w:color="auto"/>
      </w:divBdr>
    </w:div>
    <w:div w:id="1577322788">
      <w:bodyDiv w:val="1"/>
      <w:marLeft w:val="0"/>
      <w:marRight w:val="0"/>
      <w:marTop w:val="0"/>
      <w:marBottom w:val="0"/>
      <w:divBdr>
        <w:top w:val="none" w:sz="0" w:space="0" w:color="auto"/>
        <w:left w:val="none" w:sz="0" w:space="0" w:color="auto"/>
        <w:bottom w:val="none" w:sz="0" w:space="0" w:color="auto"/>
        <w:right w:val="none" w:sz="0" w:space="0" w:color="auto"/>
      </w:divBdr>
    </w:div>
    <w:div w:id="1578054523">
      <w:bodyDiv w:val="1"/>
      <w:marLeft w:val="0"/>
      <w:marRight w:val="0"/>
      <w:marTop w:val="0"/>
      <w:marBottom w:val="0"/>
      <w:divBdr>
        <w:top w:val="none" w:sz="0" w:space="0" w:color="auto"/>
        <w:left w:val="none" w:sz="0" w:space="0" w:color="auto"/>
        <w:bottom w:val="none" w:sz="0" w:space="0" w:color="auto"/>
        <w:right w:val="none" w:sz="0" w:space="0" w:color="auto"/>
      </w:divBdr>
    </w:div>
    <w:div w:id="1579750438">
      <w:bodyDiv w:val="1"/>
      <w:marLeft w:val="0"/>
      <w:marRight w:val="0"/>
      <w:marTop w:val="0"/>
      <w:marBottom w:val="0"/>
      <w:divBdr>
        <w:top w:val="none" w:sz="0" w:space="0" w:color="auto"/>
        <w:left w:val="none" w:sz="0" w:space="0" w:color="auto"/>
        <w:bottom w:val="none" w:sz="0" w:space="0" w:color="auto"/>
        <w:right w:val="none" w:sz="0" w:space="0" w:color="auto"/>
      </w:divBdr>
    </w:div>
    <w:div w:id="1580478342">
      <w:bodyDiv w:val="1"/>
      <w:marLeft w:val="0"/>
      <w:marRight w:val="0"/>
      <w:marTop w:val="0"/>
      <w:marBottom w:val="0"/>
      <w:divBdr>
        <w:top w:val="none" w:sz="0" w:space="0" w:color="auto"/>
        <w:left w:val="none" w:sz="0" w:space="0" w:color="auto"/>
        <w:bottom w:val="none" w:sz="0" w:space="0" w:color="auto"/>
        <w:right w:val="none" w:sz="0" w:space="0" w:color="auto"/>
      </w:divBdr>
    </w:div>
    <w:div w:id="1581672756">
      <w:bodyDiv w:val="1"/>
      <w:marLeft w:val="0"/>
      <w:marRight w:val="0"/>
      <w:marTop w:val="0"/>
      <w:marBottom w:val="0"/>
      <w:divBdr>
        <w:top w:val="none" w:sz="0" w:space="0" w:color="auto"/>
        <w:left w:val="none" w:sz="0" w:space="0" w:color="auto"/>
        <w:bottom w:val="none" w:sz="0" w:space="0" w:color="auto"/>
        <w:right w:val="none" w:sz="0" w:space="0" w:color="auto"/>
      </w:divBdr>
      <w:divsChild>
        <w:div w:id="1466775393">
          <w:marLeft w:val="0"/>
          <w:marRight w:val="0"/>
          <w:marTop w:val="0"/>
          <w:marBottom w:val="0"/>
          <w:divBdr>
            <w:top w:val="none" w:sz="0" w:space="0" w:color="auto"/>
            <w:left w:val="none" w:sz="0" w:space="0" w:color="auto"/>
            <w:bottom w:val="none" w:sz="0" w:space="0" w:color="auto"/>
            <w:right w:val="none" w:sz="0" w:space="0" w:color="auto"/>
          </w:divBdr>
        </w:div>
      </w:divsChild>
    </w:div>
    <w:div w:id="1582063212">
      <w:bodyDiv w:val="1"/>
      <w:marLeft w:val="0"/>
      <w:marRight w:val="0"/>
      <w:marTop w:val="0"/>
      <w:marBottom w:val="0"/>
      <w:divBdr>
        <w:top w:val="none" w:sz="0" w:space="0" w:color="auto"/>
        <w:left w:val="none" w:sz="0" w:space="0" w:color="auto"/>
        <w:bottom w:val="none" w:sz="0" w:space="0" w:color="auto"/>
        <w:right w:val="none" w:sz="0" w:space="0" w:color="auto"/>
      </w:divBdr>
    </w:div>
    <w:div w:id="1582988227">
      <w:bodyDiv w:val="1"/>
      <w:marLeft w:val="0"/>
      <w:marRight w:val="0"/>
      <w:marTop w:val="0"/>
      <w:marBottom w:val="0"/>
      <w:divBdr>
        <w:top w:val="none" w:sz="0" w:space="0" w:color="auto"/>
        <w:left w:val="none" w:sz="0" w:space="0" w:color="auto"/>
        <w:bottom w:val="none" w:sz="0" w:space="0" w:color="auto"/>
        <w:right w:val="none" w:sz="0" w:space="0" w:color="auto"/>
      </w:divBdr>
    </w:div>
    <w:div w:id="1583025709">
      <w:bodyDiv w:val="1"/>
      <w:marLeft w:val="0"/>
      <w:marRight w:val="0"/>
      <w:marTop w:val="0"/>
      <w:marBottom w:val="0"/>
      <w:divBdr>
        <w:top w:val="none" w:sz="0" w:space="0" w:color="auto"/>
        <w:left w:val="none" w:sz="0" w:space="0" w:color="auto"/>
        <w:bottom w:val="none" w:sz="0" w:space="0" w:color="auto"/>
        <w:right w:val="none" w:sz="0" w:space="0" w:color="auto"/>
      </w:divBdr>
      <w:divsChild>
        <w:div w:id="1542747974">
          <w:marLeft w:val="0"/>
          <w:marRight w:val="0"/>
          <w:marTop w:val="0"/>
          <w:marBottom w:val="0"/>
          <w:divBdr>
            <w:top w:val="none" w:sz="0" w:space="0" w:color="auto"/>
            <w:left w:val="none" w:sz="0" w:space="0" w:color="auto"/>
            <w:bottom w:val="none" w:sz="0" w:space="0" w:color="auto"/>
            <w:right w:val="none" w:sz="0" w:space="0" w:color="auto"/>
          </w:divBdr>
          <w:divsChild>
            <w:div w:id="202178732">
              <w:marLeft w:val="0"/>
              <w:marRight w:val="0"/>
              <w:marTop w:val="0"/>
              <w:marBottom w:val="0"/>
              <w:divBdr>
                <w:top w:val="none" w:sz="0" w:space="0" w:color="auto"/>
                <w:left w:val="none" w:sz="0" w:space="0" w:color="auto"/>
                <w:bottom w:val="none" w:sz="0" w:space="0" w:color="auto"/>
                <w:right w:val="none" w:sz="0" w:space="0" w:color="auto"/>
              </w:divBdr>
              <w:divsChild>
                <w:div w:id="1658459054">
                  <w:marLeft w:val="0"/>
                  <w:marRight w:val="0"/>
                  <w:marTop w:val="0"/>
                  <w:marBottom w:val="0"/>
                  <w:divBdr>
                    <w:top w:val="none" w:sz="0" w:space="0" w:color="auto"/>
                    <w:left w:val="none" w:sz="0" w:space="0" w:color="auto"/>
                    <w:bottom w:val="none" w:sz="0" w:space="0" w:color="auto"/>
                    <w:right w:val="none" w:sz="0" w:space="0" w:color="auto"/>
                  </w:divBdr>
                  <w:divsChild>
                    <w:div w:id="2019845667">
                      <w:marLeft w:val="0"/>
                      <w:marRight w:val="0"/>
                      <w:marTop w:val="0"/>
                      <w:marBottom w:val="0"/>
                      <w:divBdr>
                        <w:top w:val="none" w:sz="0" w:space="0" w:color="auto"/>
                        <w:left w:val="none" w:sz="0" w:space="0" w:color="auto"/>
                        <w:bottom w:val="none" w:sz="0" w:space="0" w:color="auto"/>
                        <w:right w:val="none" w:sz="0" w:space="0" w:color="auto"/>
                      </w:divBdr>
                    </w:div>
                    <w:div w:id="2117434506">
                      <w:marLeft w:val="0"/>
                      <w:marRight w:val="0"/>
                      <w:marTop w:val="0"/>
                      <w:marBottom w:val="0"/>
                      <w:divBdr>
                        <w:top w:val="none" w:sz="0" w:space="0" w:color="auto"/>
                        <w:left w:val="none" w:sz="0" w:space="0" w:color="auto"/>
                        <w:bottom w:val="none" w:sz="0" w:space="0" w:color="auto"/>
                        <w:right w:val="none" w:sz="0" w:space="0" w:color="auto"/>
                      </w:divBdr>
                    </w:div>
                    <w:div w:id="1988702665">
                      <w:marLeft w:val="0"/>
                      <w:marRight w:val="0"/>
                      <w:marTop w:val="0"/>
                      <w:marBottom w:val="0"/>
                      <w:divBdr>
                        <w:top w:val="none" w:sz="0" w:space="0" w:color="auto"/>
                        <w:left w:val="none" w:sz="0" w:space="0" w:color="auto"/>
                        <w:bottom w:val="none" w:sz="0" w:space="0" w:color="auto"/>
                        <w:right w:val="none" w:sz="0" w:space="0" w:color="auto"/>
                      </w:divBdr>
                    </w:div>
                    <w:div w:id="351687897">
                      <w:marLeft w:val="0"/>
                      <w:marRight w:val="0"/>
                      <w:marTop w:val="0"/>
                      <w:marBottom w:val="0"/>
                      <w:divBdr>
                        <w:top w:val="none" w:sz="0" w:space="0" w:color="auto"/>
                        <w:left w:val="none" w:sz="0" w:space="0" w:color="auto"/>
                        <w:bottom w:val="none" w:sz="0" w:space="0" w:color="auto"/>
                        <w:right w:val="none" w:sz="0" w:space="0" w:color="auto"/>
                      </w:divBdr>
                    </w:div>
                    <w:div w:id="842935061">
                      <w:marLeft w:val="0"/>
                      <w:marRight w:val="0"/>
                      <w:marTop w:val="0"/>
                      <w:marBottom w:val="0"/>
                      <w:divBdr>
                        <w:top w:val="none" w:sz="0" w:space="0" w:color="auto"/>
                        <w:left w:val="none" w:sz="0" w:space="0" w:color="auto"/>
                        <w:bottom w:val="none" w:sz="0" w:space="0" w:color="auto"/>
                        <w:right w:val="none" w:sz="0" w:space="0" w:color="auto"/>
                      </w:divBdr>
                    </w:div>
                    <w:div w:id="1519273202">
                      <w:marLeft w:val="0"/>
                      <w:marRight w:val="0"/>
                      <w:marTop w:val="0"/>
                      <w:marBottom w:val="0"/>
                      <w:divBdr>
                        <w:top w:val="none" w:sz="0" w:space="0" w:color="auto"/>
                        <w:left w:val="none" w:sz="0" w:space="0" w:color="auto"/>
                        <w:bottom w:val="none" w:sz="0" w:space="0" w:color="auto"/>
                        <w:right w:val="none" w:sz="0" w:space="0" w:color="auto"/>
                      </w:divBdr>
                    </w:div>
                    <w:div w:id="282930614">
                      <w:marLeft w:val="0"/>
                      <w:marRight w:val="0"/>
                      <w:marTop w:val="0"/>
                      <w:marBottom w:val="0"/>
                      <w:divBdr>
                        <w:top w:val="none" w:sz="0" w:space="0" w:color="auto"/>
                        <w:left w:val="none" w:sz="0" w:space="0" w:color="auto"/>
                        <w:bottom w:val="none" w:sz="0" w:space="0" w:color="auto"/>
                        <w:right w:val="none" w:sz="0" w:space="0" w:color="auto"/>
                      </w:divBdr>
                    </w:div>
                    <w:div w:id="117653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560378">
      <w:bodyDiv w:val="1"/>
      <w:marLeft w:val="0"/>
      <w:marRight w:val="0"/>
      <w:marTop w:val="0"/>
      <w:marBottom w:val="0"/>
      <w:divBdr>
        <w:top w:val="none" w:sz="0" w:space="0" w:color="auto"/>
        <w:left w:val="none" w:sz="0" w:space="0" w:color="auto"/>
        <w:bottom w:val="none" w:sz="0" w:space="0" w:color="auto"/>
        <w:right w:val="none" w:sz="0" w:space="0" w:color="auto"/>
      </w:divBdr>
    </w:div>
    <w:div w:id="1583759763">
      <w:bodyDiv w:val="1"/>
      <w:marLeft w:val="0"/>
      <w:marRight w:val="0"/>
      <w:marTop w:val="0"/>
      <w:marBottom w:val="0"/>
      <w:divBdr>
        <w:top w:val="none" w:sz="0" w:space="0" w:color="auto"/>
        <w:left w:val="none" w:sz="0" w:space="0" w:color="auto"/>
        <w:bottom w:val="none" w:sz="0" w:space="0" w:color="auto"/>
        <w:right w:val="none" w:sz="0" w:space="0" w:color="auto"/>
      </w:divBdr>
      <w:divsChild>
        <w:div w:id="1824157985">
          <w:marLeft w:val="0"/>
          <w:marRight w:val="0"/>
          <w:marTop w:val="0"/>
          <w:marBottom w:val="0"/>
          <w:divBdr>
            <w:top w:val="none" w:sz="0" w:space="0" w:color="auto"/>
            <w:left w:val="none" w:sz="0" w:space="0" w:color="auto"/>
            <w:bottom w:val="none" w:sz="0" w:space="0" w:color="auto"/>
            <w:right w:val="none" w:sz="0" w:space="0" w:color="auto"/>
          </w:divBdr>
        </w:div>
      </w:divsChild>
    </w:div>
    <w:div w:id="1584221595">
      <w:bodyDiv w:val="1"/>
      <w:marLeft w:val="0"/>
      <w:marRight w:val="0"/>
      <w:marTop w:val="0"/>
      <w:marBottom w:val="0"/>
      <w:divBdr>
        <w:top w:val="none" w:sz="0" w:space="0" w:color="auto"/>
        <w:left w:val="none" w:sz="0" w:space="0" w:color="auto"/>
        <w:bottom w:val="none" w:sz="0" w:space="0" w:color="auto"/>
        <w:right w:val="none" w:sz="0" w:space="0" w:color="auto"/>
      </w:divBdr>
    </w:div>
    <w:div w:id="1584221750">
      <w:bodyDiv w:val="1"/>
      <w:marLeft w:val="0"/>
      <w:marRight w:val="0"/>
      <w:marTop w:val="0"/>
      <w:marBottom w:val="0"/>
      <w:divBdr>
        <w:top w:val="none" w:sz="0" w:space="0" w:color="auto"/>
        <w:left w:val="none" w:sz="0" w:space="0" w:color="auto"/>
        <w:bottom w:val="none" w:sz="0" w:space="0" w:color="auto"/>
        <w:right w:val="none" w:sz="0" w:space="0" w:color="auto"/>
      </w:divBdr>
    </w:div>
    <w:div w:id="1584752936">
      <w:bodyDiv w:val="1"/>
      <w:marLeft w:val="0"/>
      <w:marRight w:val="0"/>
      <w:marTop w:val="0"/>
      <w:marBottom w:val="0"/>
      <w:divBdr>
        <w:top w:val="none" w:sz="0" w:space="0" w:color="auto"/>
        <w:left w:val="none" w:sz="0" w:space="0" w:color="auto"/>
        <w:bottom w:val="none" w:sz="0" w:space="0" w:color="auto"/>
        <w:right w:val="none" w:sz="0" w:space="0" w:color="auto"/>
      </w:divBdr>
    </w:div>
    <w:div w:id="1586264974">
      <w:bodyDiv w:val="1"/>
      <w:marLeft w:val="0"/>
      <w:marRight w:val="0"/>
      <w:marTop w:val="0"/>
      <w:marBottom w:val="0"/>
      <w:divBdr>
        <w:top w:val="none" w:sz="0" w:space="0" w:color="auto"/>
        <w:left w:val="none" w:sz="0" w:space="0" w:color="auto"/>
        <w:bottom w:val="none" w:sz="0" w:space="0" w:color="auto"/>
        <w:right w:val="none" w:sz="0" w:space="0" w:color="auto"/>
      </w:divBdr>
    </w:div>
    <w:div w:id="1587303846">
      <w:bodyDiv w:val="1"/>
      <w:marLeft w:val="0"/>
      <w:marRight w:val="0"/>
      <w:marTop w:val="0"/>
      <w:marBottom w:val="0"/>
      <w:divBdr>
        <w:top w:val="none" w:sz="0" w:space="0" w:color="auto"/>
        <w:left w:val="none" w:sz="0" w:space="0" w:color="auto"/>
        <w:bottom w:val="none" w:sz="0" w:space="0" w:color="auto"/>
        <w:right w:val="none" w:sz="0" w:space="0" w:color="auto"/>
      </w:divBdr>
    </w:div>
    <w:div w:id="1587762968">
      <w:bodyDiv w:val="1"/>
      <w:marLeft w:val="0"/>
      <w:marRight w:val="0"/>
      <w:marTop w:val="0"/>
      <w:marBottom w:val="0"/>
      <w:divBdr>
        <w:top w:val="none" w:sz="0" w:space="0" w:color="auto"/>
        <w:left w:val="none" w:sz="0" w:space="0" w:color="auto"/>
        <w:bottom w:val="none" w:sz="0" w:space="0" w:color="auto"/>
        <w:right w:val="none" w:sz="0" w:space="0" w:color="auto"/>
      </w:divBdr>
    </w:div>
    <w:div w:id="1588148086">
      <w:bodyDiv w:val="1"/>
      <w:marLeft w:val="0"/>
      <w:marRight w:val="0"/>
      <w:marTop w:val="0"/>
      <w:marBottom w:val="0"/>
      <w:divBdr>
        <w:top w:val="none" w:sz="0" w:space="0" w:color="auto"/>
        <w:left w:val="none" w:sz="0" w:space="0" w:color="auto"/>
        <w:bottom w:val="none" w:sz="0" w:space="0" w:color="auto"/>
        <w:right w:val="none" w:sz="0" w:space="0" w:color="auto"/>
      </w:divBdr>
    </w:div>
    <w:div w:id="1589540157">
      <w:bodyDiv w:val="1"/>
      <w:marLeft w:val="0"/>
      <w:marRight w:val="0"/>
      <w:marTop w:val="0"/>
      <w:marBottom w:val="0"/>
      <w:divBdr>
        <w:top w:val="none" w:sz="0" w:space="0" w:color="auto"/>
        <w:left w:val="none" w:sz="0" w:space="0" w:color="auto"/>
        <w:bottom w:val="none" w:sz="0" w:space="0" w:color="auto"/>
        <w:right w:val="none" w:sz="0" w:space="0" w:color="auto"/>
      </w:divBdr>
    </w:div>
    <w:div w:id="1591236777">
      <w:bodyDiv w:val="1"/>
      <w:marLeft w:val="0"/>
      <w:marRight w:val="0"/>
      <w:marTop w:val="0"/>
      <w:marBottom w:val="0"/>
      <w:divBdr>
        <w:top w:val="none" w:sz="0" w:space="0" w:color="auto"/>
        <w:left w:val="none" w:sz="0" w:space="0" w:color="auto"/>
        <w:bottom w:val="none" w:sz="0" w:space="0" w:color="auto"/>
        <w:right w:val="none" w:sz="0" w:space="0" w:color="auto"/>
      </w:divBdr>
    </w:div>
    <w:div w:id="1591770533">
      <w:bodyDiv w:val="1"/>
      <w:marLeft w:val="0"/>
      <w:marRight w:val="0"/>
      <w:marTop w:val="0"/>
      <w:marBottom w:val="0"/>
      <w:divBdr>
        <w:top w:val="none" w:sz="0" w:space="0" w:color="auto"/>
        <w:left w:val="none" w:sz="0" w:space="0" w:color="auto"/>
        <w:bottom w:val="none" w:sz="0" w:space="0" w:color="auto"/>
        <w:right w:val="none" w:sz="0" w:space="0" w:color="auto"/>
      </w:divBdr>
    </w:div>
    <w:div w:id="1592666496">
      <w:bodyDiv w:val="1"/>
      <w:marLeft w:val="0"/>
      <w:marRight w:val="0"/>
      <w:marTop w:val="0"/>
      <w:marBottom w:val="0"/>
      <w:divBdr>
        <w:top w:val="none" w:sz="0" w:space="0" w:color="auto"/>
        <w:left w:val="none" w:sz="0" w:space="0" w:color="auto"/>
        <w:bottom w:val="none" w:sz="0" w:space="0" w:color="auto"/>
        <w:right w:val="none" w:sz="0" w:space="0" w:color="auto"/>
      </w:divBdr>
    </w:div>
    <w:div w:id="1592860356">
      <w:bodyDiv w:val="1"/>
      <w:marLeft w:val="0"/>
      <w:marRight w:val="0"/>
      <w:marTop w:val="0"/>
      <w:marBottom w:val="0"/>
      <w:divBdr>
        <w:top w:val="none" w:sz="0" w:space="0" w:color="auto"/>
        <w:left w:val="none" w:sz="0" w:space="0" w:color="auto"/>
        <w:bottom w:val="none" w:sz="0" w:space="0" w:color="auto"/>
        <w:right w:val="none" w:sz="0" w:space="0" w:color="auto"/>
      </w:divBdr>
    </w:div>
    <w:div w:id="1593514085">
      <w:bodyDiv w:val="1"/>
      <w:marLeft w:val="0"/>
      <w:marRight w:val="0"/>
      <w:marTop w:val="0"/>
      <w:marBottom w:val="0"/>
      <w:divBdr>
        <w:top w:val="none" w:sz="0" w:space="0" w:color="auto"/>
        <w:left w:val="none" w:sz="0" w:space="0" w:color="auto"/>
        <w:bottom w:val="none" w:sz="0" w:space="0" w:color="auto"/>
        <w:right w:val="none" w:sz="0" w:space="0" w:color="auto"/>
      </w:divBdr>
    </w:div>
    <w:div w:id="1593516052">
      <w:bodyDiv w:val="1"/>
      <w:marLeft w:val="0"/>
      <w:marRight w:val="0"/>
      <w:marTop w:val="0"/>
      <w:marBottom w:val="0"/>
      <w:divBdr>
        <w:top w:val="none" w:sz="0" w:space="0" w:color="auto"/>
        <w:left w:val="none" w:sz="0" w:space="0" w:color="auto"/>
        <w:bottom w:val="none" w:sz="0" w:space="0" w:color="auto"/>
        <w:right w:val="none" w:sz="0" w:space="0" w:color="auto"/>
      </w:divBdr>
      <w:divsChild>
        <w:div w:id="1563524481">
          <w:marLeft w:val="0"/>
          <w:marRight w:val="0"/>
          <w:marTop w:val="0"/>
          <w:marBottom w:val="0"/>
          <w:divBdr>
            <w:top w:val="none" w:sz="0" w:space="0" w:color="auto"/>
            <w:left w:val="none" w:sz="0" w:space="0" w:color="auto"/>
            <w:bottom w:val="none" w:sz="0" w:space="0" w:color="auto"/>
            <w:right w:val="none" w:sz="0" w:space="0" w:color="auto"/>
          </w:divBdr>
          <w:divsChild>
            <w:div w:id="944579148">
              <w:marLeft w:val="0"/>
              <w:marRight w:val="0"/>
              <w:marTop w:val="0"/>
              <w:marBottom w:val="0"/>
              <w:divBdr>
                <w:top w:val="none" w:sz="0" w:space="0" w:color="auto"/>
                <w:left w:val="none" w:sz="0" w:space="0" w:color="auto"/>
                <w:bottom w:val="none" w:sz="0" w:space="0" w:color="auto"/>
                <w:right w:val="none" w:sz="0" w:space="0" w:color="auto"/>
              </w:divBdr>
              <w:divsChild>
                <w:div w:id="1748458611">
                  <w:marLeft w:val="0"/>
                  <w:marRight w:val="0"/>
                  <w:marTop w:val="0"/>
                  <w:marBottom w:val="0"/>
                  <w:divBdr>
                    <w:top w:val="none" w:sz="0" w:space="0" w:color="auto"/>
                    <w:left w:val="none" w:sz="0" w:space="0" w:color="auto"/>
                    <w:bottom w:val="none" w:sz="0" w:space="0" w:color="auto"/>
                    <w:right w:val="none" w:sz="0" w:space="0" w:color="auto"/>
                  </w:divBdr>
                  <w:divsChild>
                    <w:div w:id="486173220">
                      <w:marLeft w:val="0"/>
                      <w:marRight w:val="0"/>
                      <w:marTop w:val="0"/>
                      <w:marBottom w:val="0"/>
                      <w:divBdr>
                        <w:top w:val="none" w:sz="0" w:space="0" w:color="auto"/>
                        <w:left w:val="none" w:sz="0" w:space="0" w:color="auto"/>
                        <w:bottom w:val="none" w:sz="0" w:space="0" w:color="auto"/>
                        <w:right w:val="none" w:sz="0" w:space="0" w:color="auto"/>
                      </w:divBdr>
                    </w:div>
                    <w:div w:id="354040718">
                      <w:marLeft w:val="0"/>
                      <w:marRight w:val="0"/>
                      <w:marTop w:val="0"/>
                      <w:marBottom w:val="0"/>
                      <w:divBdr>
                        <w:top w:val="none" w:sz="0" w:space="0" w:color="auto"/>
                        <w:left w:val="none" w:sz="0" w:space="0" w:color="auto"/>
                        <w:bottom w:val="none" w:sz="0" w:space="0" w:color="auto"/>
                        <w:right w:val="none" w:sz="0" w:space="0" w:color="auto"/>
                      </w:divBdr>
                    </w:div>
                    <w:div w:id="1389719515">
                      <w:marLeft w:val="0"/>
                      <w:marRight w:val="0"/>
                      <w:marTop w:val="0"/>
                      <w:marBottom w:val="0"/>
                      <w:divBdr>
                        <w:top w:val="none" w:sz="0" w:space="0" w:color="auto"/>
                        <w:left w:val="none" w:sz="0" w:space="0" w:color="auto"/>
                        <w:bottom w:val="none" w:sz="0" w:space="0" w:color="auto"/>
                        <w:right w:val="none" w:sz="0" w:space="0" w:color="auto"/>
                      </w:divBdr>
                    </w:div>
                    <w:div w:id="1417479986">
                      <w:marLeft w:val="0"/>
                      <w:marRight w:val="0"/>
                      <w:marTop w:val="0"/>
                      <w:marBottom w:val="0"/>
                      <w:divBdr>
                        <w:top w:val="none" w:sz="0" w:space="0" w:color="auto"/>
                        <w:left w:val="none" w:sz="0" w:space="0" w:color="auto"/>
                        <w:bottom w:val="none" w:sz="0" w:space="0" w:color="auto"/>
                        <w:right w:val="none" w:sz="0" w:space="0" w:color="auto"/>
                      </w:divBdr>
                    </w:div>
                    <w:div w:id="225067442">
                      <w:marLeft w:val="0"/>
                      <w:marRight w:val="0"/>
                      <w:marTop w:val="0"/>
                      <w:marBottom w:val="0"/>
                      <w:divBdr>
                        <w:top w:val="none" w:sz="0" w:space="0" w:color="auto"/>
                        <w:left w:val="none" w:sz="0" w:space="0" w:color="auto"/>
                        <w:bottom w:val="none" w:sz="0" w:space="0" w:color="auto"/>
                        <w:right w:val="none" w:sz="0" w:space="0" w:color="auto"/>
                      </w:divBdr>
                    </w:div>
                    <w:div w:id="1767843431">
                      <w:marLeft w:val="0"/>
                      <w:marRight w:val="0"/>
                      <w:marTop w:val="0"/>
                      <w:marBottom w:val="0"/>
                      <w:divBdr>
                        <w:top w:val="none" w:sz="0" w:space="0" w:color="auto"/>
                        <w:left w:val="none" w:sz="0" w:space="0" w:color="auto"/>
                        <w:bottom w:val="none" w:sz="0" w:space="0" w:color="auto"/>
                        <w:right w:val="none" w:sz="0" w:space="0" w:color="auto"/>
                      </w:divBdr>
                    </w:div>
                    <w:div w:id="1142574381">
                      <w:marLeft w:val="0"/>
                      <w:marRight w:val="0"/>
                      <w:marTop w:val="0"/>
                      <w:marBottom w:val="0"/>
                      <w:divBdr>
                        <w:top w:val="none" w:sz="0" w:space="0" w:color="auto"/>
                        <w:left w:val="none" w:sz="0" w:space="0" w:color="auto"/>
                        <w:bottom w:val="none" w:sz="0" w:space="0" w:color="auto"/>
                        <w:right w:val="none" w:sz="0" w:space="0" w:color="auto"/>
                      </w:divBdr>
                    </w:div>
                    <w:div w:id="1200319228">
                      <w:marLeft w:val="0"/>
                      <w:marRight w:val="0"/>
                      <w:marTop w:val="0"/>
                      <w:marBottom w:val="0"/>
                      <w:divBdr>
                        <w:top w:val="none" w:sz="0" w:space="0" w:color="auto"/>
                        <w:left w:val="none" w:sz="0" w:space="0" w:color="auto"/>
                        <w:bottom w:val="none" w:sz="0" w:space="0" w:color="auto"/>
                        <w:right w:val="none" w:sz="0" w:space="0" w:color="auto"/>
                      </w:divBdr>
                    </w:div>
                    <w:div w:id="2006467354">
                      <w:marLeft w:val="0"/>
                      <w:marRight w:val="0"/>
                      <w:marTop w:val="0"/>
                      <w:marBottom w:val="0"/>
                      <w:divBdr>
                        <w:top w:val="none" w:sz="0" w:space="0" w:color="auto"/>
                        <w:left w:val="none" w:sz="0" w:space="0" w:color="auto"/>
                        <w:bottom w:val="none" w:sz="0" w:space="0" w:color="auto"/>
                        <w:right w:val="none" w:sz="0" w:space="0" w:color="auto"/>
                      </w:divBdr>
                    </w:div>
                    <w:div w:id="1693993164">
                      <w:marLeft w:val="0"/>
                      <w:marRight w:val="0"/>
                      <w:marTop w:val="0"/>
                      <w:marBottom w:val="0"/>
                      <w:divBdr>
                        <w:top w:val="none" w:sz="0" w:space="0" w:color="auto"/>
                        <w:left w:val="none" w:sz="0" w:space="0" w:color="auto"/>
                        <w:bottom w:val="none" w:sz="0" w:space="0" w:color="auto"/>
                        <w:right w:val="none" w:sz="0" w:space="0" w:color="auto"/>
                      </w:divBdr>
                    </w:div>
                    <w:div w:id="1757626346">
                      <w:marLeft w:val="0"/>
                      <w:marRight w:val="0"/>
                      <w:marTop w:val="0"/>
                      <w:marBottom w:val="0"/>
                      <w:divBdr>
                        <w:top w:val="none" w:sz="0" w:space="0" w:color="auto"/>
                        <w:left w:val="none" w:sz="0" w:space="0" w:color="auto"/>
                        <w:bottom w:val="none" w:sz="0" w:space="0" w:color="auto"/>
                        <w:right w:val="none" w:sz="0" w:space="0" w:color="auto"/>
                      </w:divBdr>
                    </w:div>
                    <w:div w:id="58093447">
                      <w:marLeft w:val="0"/>
                      <w:marRight w:val="0"/>
                      <w:marTop w:val="0"/>
                      <w:marBottom w:val="0"/>
                      <w:divBdr>
                        <w:top w:val="none" w:sz="0" w:space="0" w:color="auto"/>
                        <w:left w:val="none" w:sz="0" w:space="0" w:color="auto"/>
                        <w:bottom w:val="none" w:sz="0" w:space="0" w:color="auto"/>
                        <w:right w:val="none" w:sz="0" w:space="0" w:color="auto"/>
                      </w:divBdr>
                    </w:div>
                    <w:div w:id="648051508">
                      <w:marLeft w:val="0"/>
                      <w:marRight w:val="0"/>
                      <w:marTop w:val="0"/>
                      <w:marBottom w:val="0"/>
                      <w:divBdr>
                        <w:top w:val="none" w:sz="0" w:space="0" w:color="auto"/>
                        <w:left w:val="none" w:sz="0" w:space="0" w:color="auto"/>
                        <w:bottom w:val="none" w:sz="0" w:space="0" w:color="auto"/>
                        <w:right w:val="none" w:sz="0" w:space="0" w:color="auto"/>
                      </w:divBdr>
                    </w:div>
                    <w:div w:id="744645101">
                      <w:marLeft w:val="0"/>
                      <w:marRight w:val="0"/>
                      <w:marTop w:val="0"/>
                      <w:marBottom w:val="0"/>
                      <w:divBdr>
                        <w:top w:val="none" w:sz="0" w:space="0" w:color="auto"/>
                        <w:left w:val="none" w:sz="0" w:space="0" w:color="auto"/>
                        <w:bottom w:val="none" w:sz="0" w:space="0" w:color="auto"/>
                        <w:right w:val="none" w:sz="0" w:space="0" w:color="auto"/>
                      </w:divBdr>
                    </w:div>
                    <w:div w:id="158645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663619">
      <w:bodyDiv w:val="1"/>
      <w:marLeft w:val="0"/>
      <w:marRight w:val="0"/>
      <w:marTop w:val="0"/>
      <w:marBottom w:val="0"/>
      <w:divBdr>
        <w:top w:val="none" w:sz="0" w:space="0" w:color="auto"/>
        <w:left w:val="none" w:sz="0" w:space="0" w:color="auto"/>
        <w:bottom w:val="none" w:sz="0" w:space="0" w:color="auto"/>
        <w:right w:val="none" w:sz="0" w:space="0" w:color="auto"/>
      </w:divBdr>
    </w:div>
    <w:div w:id="1594119295">
      <w:bodyDiv w:val="1"/>
      <w:marLeft w:val="0"/>
      <w:marRight w:val="0"/>
      <w:marTop w:val="0"/>
      <w:marBottom w:val="0"/>
      <w:divBdr>
        <w:top w:val="none" w:sz="0" w:space="0" w:color="auto"/>
        <w:left w:val="none" w:sz="0" w:space="0" w:color="auto"/>
        <w:bottom w:val="none" w:sz="0" w:space="0" w:color="auto"/>
        <w:right w:val="none" w:sz="0" w:space="0" w:color="auto"/>
      </w:divBdr>
    </w:div>
    <w:div w:id="1594122145">
      <w:bodyDiv w:val="1"/>
      <w:marLeft w:val="0"/>
      <w:marRight w:val="0"/>
      <w:marTop w:val="0"/>
      <w:marBottom w:val="0"/>
      <w:divBdr>
        <w:top w:val="none" w:sz="0" w:space="0" w:color="auto"/>
        <w:left w:val="none" w:sz="0" w:space="0" w:color="auto"/>
        <w:bottom w:val="none" w:sz="0" w:space="0" w:color="auto"/>
        <w:right w:val="none" w:sz="0" w:space="0" w:color="auto"/>
      </w:divBdr>
    </w:div>
    <w:div w:id="1594557960">
      <w:bodyDiv w:val="1"/>
      <w:marLeft w:val="0"/>
      <w:marRight w:val="0"/>
      <w:marTop w:val="0"/>
      <w:marBottom w:val="0"/>
      <w:divBdr>
        <w:top w:val="none" w:sz="0" w:space="0" w:color="auto"/>
        <w:left w:val="none" w:sz="0" w:space="0" w:color="auto"/>
        <w:bottom w:val="none" w:sz="0" w:space="0" w:color="auto"/>
        <w:right w:val="none" w:sz="0" w:space="0" w:color="auto"/>
      </w:divBdr>
    </w:div>
    <w:div w:id="1595280674">
      <w:bodyDiv w:val="1"/>
      <w:marLeft w:val="0"/>
      <w:marRight w:val="0"/>
      <w:marTop w:val="0"/>
      <w:marBottom w:val="0"/>
      <w:divBdr>
        <w:top w:val="none" w:sz="0" w:space="0" w:color="auto"/>
        <w:left w:val="none" w:sz="0" w:space="0" w:color="auto"/>
        <w:bottom w:val="none" w:sz="0" w:space="0" w:color="auto"/>
        <w:right w:val="none" w:sz="0" w:space="0" w:color="auto"/>
      </w:divBdr>
    </w:div>
    <w:div w:id="1595478741">
      <w:bodyDiv w:val="1"/>
      <w:marLeft w:val="0"/>
      <w:marRight w:val="0"/>
      <w:marTop w:val="0"/>
      <w:marBottom w:val="0"/>
      <w:divBdr>
        <w:top w:val="none" w:sz="0" w:space="0" w:color="auto"/>
        <w:left w:val="none" w:sz="0" w:space="0" w:color="auto"/>
        <w:bottom w:val="none" w:sz="0" w:space="0" w:color="auto"/>
        <w:right w:val="none" w:sz="0" w:space="0" w:color="auto"/>
      </w:divBdr>
    </w:div>
    <w:div w:id="1595750169">
      <w:bodyDiv w:val="1"/>
      <w:marLeft w:val="0"/>
      <w:marRight w:val="0"/>
      <w:marTop w:val="0"/>
      <w:marBottom w:val="0"/>
      <w:divBdr>
        <w:top w:val="none" w:sz="0" w:space="0" w:color="auto"/>
        <w:left w:val="none" w:sz="0" w:space="0" w:color="auto"/>
        <w:bottom w:val="none" w:sz="0" w:space="0" w:color="auto"/>
        <w:right w:val="none" w:sz="0" w:space="0" w:color="auto"/>
      </w:divBdr>
    </w:div>
    <w:div w:id="1596792303">
      <w:bodyDiv w:val="1"/>
      <w:marLeft w:val="0"/>
      <w:marRight w:val="0"/>
      <w:marTop w:val="0"/>
      <w:marBottom w:val="0"/>
      <w:divBdr>
        <w:top w:val="none" w:sz="0" w:space="0" w:color="auto"/>
        <w:left w:val="none" w:sz="0" w:space="0" w:color="auto"/>
        <w:bottom w:val="none" w:sz="0" w:space="0" w:color="auto"/>
        <w:right w:val="none" w:sz="0" w:space="0" w:color="auto"/>
      </w:divBdr>
    </w:div>
    <w:div w:id="1597639613">
      <w:bodyDiv w:val="1"/>
      <w:marLeft w:val="0"/>
      <w:marRight w:val="0"/>
      <w:marTop w:val="0"/>
      <w:marBottom w:val="0"/>
      <w:divBdr>
        <w:top w:val="none" w:sz="0" w:space="0" w:color="auto"/>
        <w:left w:val="none" w:sz="0" w:space="0" w:color="auto"/>
        <w:bottom w:val="none" w:sz="0" w:space="0" w:color="auto"/>
        <w:right w:val="none" w:sz="0" w:space="0" w:color="auto"/>
      </w:divBdr>
    </w:div>
    <w:div w:id="1599020084">
      <w:bodyDiv w:val="1"/>
      <w:marLeft w:val="0"/>
      <w:marRight w:val="0"/>
      <w:marTop w:val="0"/>
      <w:marBottom w:val="0"/>
      <w:divBdr>
        <w:top w:val="none" w:sz="0" w:space="0" w:color="auto"/>
        <w:left w:val="none" w:sz="0" w:space="0" w:color="auto"/>
        <w:bottom w:val="none" w:sz="0" w:space="0" w:color="auto"/>
        <w:right w:val="none" w:sz="0" w:space="0" w:color="auto"/>
      </w:divBdr>
    </w:div>
    <w:div w:id="1599025413">
      <w:bodyDiv w:val="1"/>
      <w:marLeft w:val="0"/>
      <w:marRight w:val="0"/>
      <w:marTop w:val="0"/>
      <w:marBottom w:val="0"/>
      <w:divBdr>
        <w:top w:val="none" w:sz="0" w:space="0" w:color="auto"/>
        <w:left w:val="none" w:sz="0" w:space="0" w:color="auto"/>
        <w:bottom w:val="none" w:sz="0" w:space="0" w:color="auto"/>
        <w:right w:val="none" w:sz="0" w:space="0" w:color="auto"/>
      </w:divBdr>
      <w:divsChild>
        <w:div w:id="2055301984">
          <w:marLeft w:val="0"/>
          <w:marRight w:val="0"/>
          <w:marTop w:val="0"/>
          <w:marBottom w:val="0"/>
          <w:divBdr>
            <w:top w:val="none" w:sz="0" w:space="0" w:color="auto"/>
            <w:left w:val="none" w:sz="0" w:space="0" w:color="auto"/>
            <w:bottom w:val="none" w:sz="0" w:space="0" w:color="auto"/>
            <w:right w:val="none" w:sz="0" w:space="0" w:color="auto"/>
          </w:divBdr>
          <w:divsChild>
            <w:div w:id="1511290224">
              <w:marLeft w:val="0"/>
              <w:marRight w:val="0"/>
              <w:marTop w:val="0"/>
              <w:marBottom w:val="0"/>
              <w:divBdr>
                <w:top w:val="none" w:sz="0" w:space="0" w:color="auto"/>
                <w:left w:val="none" w:sz="0" w:space="0" w:color="auto"/>
                <w:bottom w:val="none" w:sz="0" w:space="0" w:color="auto"/>
                <w:right w:val="none" w:sz="0" w:space="0" w:color="auto"/>
              </w:divBdr>
              <w:divsChild>
                <w:div w:id="1147240302">
                  <w:marLeft w:val="0"/>
                  <w:marRight w:val="0"/>
                  <w:marTop w:val="0"/>
                  <w:marBottom w:val="0"/>
                  <w:divBdr>
                    <w:top w:val="none" w:sz="0" w:space="0" w:color="auto"/>
                    <w:left w:val="none" w:sz="0" w:space="0" w:color="auto"/>
                    <w:bottom w:val="none" w:sz="0" w:space="0" w:color="auto"/>
                    <w:right w:val="none" w:sz="0" w:space="0" w:color="auto"/>
                  </w:divBdr>
                  <w:divsChild>
                    <w:div w:id="1824464225">
                      <w:marLeft w:val="0"/>
                      <w:marRight w:val="0"/>
                      <w:marTop w:val="0"/>
                      <w:marBottom w:val="0"/>
                      <w:divBdr>
                        <w:top w:val="none" w:sz="0" w:space="0" w:color="auto"/>
                        <w:left w:val="none" w:sz="0" w:space="0" w:color="auto"/>
                        <w:bottom w:val="none" w:sz="0" w:space="0" w:color="auto"/>
                        <w:right w:val="none" w:sz="0" w:space="0" w:color="auto"/>
                      </w:divBdr>
                    </w:div>
                    <w:div w:id="779497324">
                      <w:marLeft w:val="0"/>
                      <w:marRight w:val="0"/>
                      <w:marTop w:val="0"/>
                      <w:marBottom w:val="0"/>
                      <w:divBdr>
                        <w:top w:val="none" w:sz="0" w:space="0" w:color="auto"/>
                        <w:left w:val="none" w:sz="0" w:space="0" w:color="auto"/>
                        <w:bottom w:val="none" w:sz="0" w:space="0" w:color="auto"/>
                        <w:right w:val="none" w:sz="0" w:space="0" w:color="auto"/>
                      </w:divBdr>
                    </w:div>
                    <w:div w:id="1357193551">
                      <w:marLeft w:val="0"/>
                      <w:marRight w:val="0"/>
                      <w:marTop w:val="0"/>
                      <w:marBottom w:val="0"/>
                      <w:divBdr>
                        <w:top w:val="none" w:sz="0" w:space="0" w:color="auto"/>
                        <w:left w:val="none" w:sz="0" w:space="0" w:color="auto"/>
                        <w:bottom w:val="none" w:sz="0" w:space="0" w:color="auto"/>
                        <w:right w:val="none" w:sz="0" w:space="0" w:color="auto"/>
                      </w:divBdr>
                    </w:div>
                    <w:div w:id="1569992743">
                      <w:marLeft w:val="0"/>
                      <w:marRight w:val="0"/>
                      <w:marTop w:val="0"/>
                      <w:marBottom w:val="0"/>
                      <w:divBdr>
                        <w:top w:val="none" w:sz="0" w:space="0" w:color="auto"/>
                        <w:left w:val="none" w:sz="0" w:space="0" w:color="auto"/>
                        <w:bottom w:val="none" w:sz="0" w:space="0" w:color="auto"/>
                        <w:right w:val="none" w:sz="0" w:space="0" w:color="auto"/>
                      </w:divBdr>
                    </w:div>
                    <w:div w:id="1808353764">
                      <w:marLeft w:val="0"/>
                      <w:marRight w:val="0"/>
                      <w:marTop w:val="0"/>
                      <w:marBottom w:val="0"/>
                      <w:divBdr>
                        <w:top w:val="none" w:sz="0" w:space="0" w:color="auto"/>
                        <w:left w:val="none" w:sz="0" w:space="0" w:color="auto"/>
                        <w:bottom w:val="none" w:sz="0" w:space="0" w:color="auto"/>
                        <w:right w:val="none" w:sz="0" w:space="0" w:color="auto"/>
                      </w:divBdr>
                    </w:div>
                    <w:div w:id="16157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369004">
      <w:bodyDiv w:val="1"/>
      <w:marLeft w:val="0"/>
      <w:marRight w:val="0"/>
      <w:marTop w:val="0"/>
      <w:marBottom w:val="0"/>
      <w:divBdr>
        <w:top w:val="none" w:sz="0" w:space="0" w:color="auto"/>
        <w:left w:val="none" w:sz="0" w:space="0" w:color="auto"/>
        <w:bottom w:val="none" w:sz="0" w:space="0" w:color="auto"/>
        <w:right w:val="none" w:sz="0" w:space="0" w:color="auto"/>
      </w:divBdr>
    </w:div>
    <w:div w:id="1600987966">
      <w:bodyDiv w:val="1"/>
      <w:marLeft w:val="0"/>
      <w:marRight w:val="0"/>
      <w:marTop w:val="0"/>
      <w:marBottom w:val="0"/>
      <w:divBdr>
        <w:top w:val="none" w:sz="0" w:space="0" w:color="auto"/>
        <w:left w:val="none" w:sz="0" w:space="0" w:color="auto"/>
        <w:bottom w:val="none" w:sz="0" w:space="0" w:color="auto"/>
        <w:right w:val="none" w:sz="0" w:space="0" w:color="auto"/>
      </w:divBdr>
    </w:div>
    <w:div w:id="1601447576">
      <w:bodyDiv w:val="1"/>
      <w:marLeft w:val="0"/>
      <w:marRight w:val="0"/>
      <w:marTop w:val="0"/>
      <w:marBottom w:val="0"/>
      <w:divBdr>
        <w:top w:val="none" w:sz="0" w:space="0" w:color="auto"/>
        <w:left w:val="none" w:sz="0" w:space="0" w:color="auto"/>
        <w:bottom w:val="none" w:sz="0" w:space="0" w:color="auto"/>
        <w:right w:val="none" w:sz="0" w:space="0" w:color="auto"/>
      </w:divBdr>
      <w:divsChild>
        <w:div w:id="92672460">
          <w:marLeft w:val="0"/>
          <w:marRight w:val="0"/>
          <w:marTop w:val="0"/>
          <w:marBottom w:val="0"/>
          <w:divBdr>
            <w:top w:val="none" w:sz="0" w:space="0" w:color="auto"/>
            <w:left w:val="none" w:sz="0" w:space="0" w:color="auto"/>
            <w:bottom w:val="none" w:sz="0" w:space="0" w:color="auto"/>
            <w:right w:val="none" w:sz="0" w:space="0" w:color="auto"/>
          </w:divBdr>
        </w:div>
      </w:divsChild>
    </w:div>
    <w:div w:id="1602109330">
      <w:bodyDiv w:val="1"/>
      <w:marLeft w:val="0"/>
      <w:marRight w:val="0"/>
      <w:marTop w:val="0"/>
      <w:marBottom w:val="0"/>
      <w:divBdr>
        <w:top w:val="none" w:sz="0" w:space="0" w:color="auto"/>
        <w:left w:val="none" w:sz="0" w:space="0" w:color="auto"/>
        <w:bottom w:val="none" w:sz="0" w:space="0" w:color="auto"/>
        <w:right w:val="none" w:sz="0" w:space="0" w:color="auto"/>
      </w:divBdr>
      <w:divsChild>
        <w:div w:id="2056925774">
          <w:marLeft w:val="0"/>
          <w:marRight w:val="0"/>
          <w:marTop w:val="0"/>
          <w:marBottom w:val="0"/>
          <w:divBdr>
            <w:top w:val="none" w:sz="0" w:space="0" w:color="auto"/>
            <w:left w:val="none" w:sz="0" w:space="0" w:color="auto"/>
            <w:bottom w:val="none" w:sz="0" w:space="0" w:color="auto"/>
            <w:right w:val="none" w:sz="0" w:space="0" w:color="auto"/>
          </w:divBdr>
          <w:divsChild>
            <w:div w:id="905839943">
              <w:marLeft w:val="0"/>
              <w:marRight w:val="0"/>
              <w:marTop w:val="0"/>
              <w:marBottom w:val="0"/>
              <w:divBdr>
                <w:top w:val="none" w:sz="0" w:space="0" w:color="auto"/>
                <w:left w:val="none" w:sz="0" w:space="0" w:color="auto"/>
                <w:bottom w:val="none" w:sz="0" w:space="0" w:color="auto"/>
                <w:right w:val="none" w:sz="0" w:space="0" w:color="auto"/>
              </w:divBdr>
              <w:divsChild>
                <w:div w:id="186214295">
                  <w:marLeft w:val="0"/>
                  <w:marRight w:val="0"/>
                  <w:marTop w:val="0"/>
                  <w:marBottom w:val="0"/>
                  <w:divBdr>
                    <w:top w:val="none" w:sz="0" w:space="0" w:color="auto"/>
                    <w:left w:val="none" w:sz="0" w:space="0" w:color="auto"/>
                    <w:bottom w:val="none" w:sz="0" w:space="0" w:color="auto"/>
                    <w:right w:val="none" w:sz="0" w:space="0" w:color="auto"/>
                  </w:divBdr>
                  <w:divsChild>
                    <w:div w:id="1225800160">
                      <w:marLeft w:val="0"/>
                      <w:marRight w:val="0"/>
                      <w:marTop w:val="0"/>
                      <w:marBottom w:val="0"/>
                      <w:divBdr>
                        <w:top w:val="none" w:sz="0" w:space="0" w:color="auto"/>
                        <w:left w:val="none" w:sz="0" w:space="0" w:color="auto"/>
                        <w:bottom w:val="none" w:sz="0" w:space="0" w:color="auto"/>
                        <w:right w:val="none" w:sz="0" w:space="0" w:color="auto"/>
                      </w:divBdr>
                    </w:div>
                    <w:div w:id="1698698668">
                      <w:marLeft w:val="0"/>
                      <w:marRight w:val="0"/>
                      <w:marTop w:val="0"/>
                      <w:marBottom w:val="0"/>
                      <w:divBdr>
                        <w:top w:val="none" w:sz="0" w:space="0" w:color="auto"/>
                        <w:left w:val="none" w:sz="0" w:space="0" w:color="auto"/>
                        <w:bottom w:val="none" w:sz="0" w:space="0" w:color="auto"/>
                        <w:right w:val="none" w:sz="0" w:space="0" w:color="auto"/>
                      </w:divBdr>
                    </w:div>
                    <w:div w:id="2011178511">
                      <w:marLeft w:val="0"/>
                      <w:marRight w:val="0"/>
                      <w:marTop w:val="0"/>
                      <w:marBottom w:val="0"/>
                      <w:divBdr>
                        <w:top w:val="none" w:sz="0" w:space="0" w:color="auto"/>
                        <w:left w:val="none" w:sz="0" w:space="0" w:color="auto"/>
                        <w:bottom w:val="none" w:sz="0" w:space="0" w:color="auto"/>
                        <w:right w:val="none" w:sz="0" w:space="0" w:color="auto"/>
                      </w:divBdr>
                    </w:div>
                    <w:div w:id="622275280">
                      <w:marLeft w:val="0"/>
                      <w:marRight w:val="0"/>
                      <w:marTop w:val="0"/>
                      <w:marBottom w:val="0"/>
                      <w:divBdr>
                        <w:top w:val="none" w:sz="0" w:space="0" w:color="auto"/>
                        <w:left w:val="none" w:sz="0" w:space="0" w:color="auto"/>
                        <w:bottom w:val="none" w:sz="0" w:space="0" w:color="auto"/>
                        <w:right w:val="none" w:sz="0" w:space="0" w:color="auto"/>
                      </w:divBdr>
                    </w:div>
                    <w:div w:id="85854435">
                      <w:marLeft w:val="0"/>
                      <w:marRight w:val="0"/>
                      <w:marTop w:val="0"/>
                      <w:marBottom w:val="0"/>
                      <w:divBdr>
                        <w:top w:val="none" w:sz="0" w:space="0" w:color="auto"/>
                        <w:left w:val="none" w:sz="0" w:space="0" w:color="auto"/>
                        <w:bottom w:val="none" w:sz="0" w:space="0" w:color="auto"/>
                        <w:right w:val="none" w:sz="0" w:space="0" w:color="auto"/>
                      </w:divBdr>
                    </w:div>
                    <w:div w:id="1811290267">
                      <w:marLeft w:val="0"/>
                      <w:marRight w:val="0"/>
                      <w:marTop w:val="0"/>
                      <w:marBottom w:val="0"/>
                      <w:divBdr>
                        <w:top w:val="none" w:sz="0" w:space="0" w:color="auto"/>
                        <w:left w:val="none" w:sz="0" w:space="0" w:color="auto"/>
                        <w:bottom w:val="none" w:sz="0" w:space="0" w:color="auto"/>
                        <w:right w:val="none" w:sz="0" w:space="0" w:color="auto"/>
                      </w:divBdr>
                    </w:div>
                    <w:div w:id="128279368">
                      <w:marLeft w:val="0"/>
                      <w:marRight w:val="0"/>
                      <w:marTop w:val="0"/>
                      <w:marBottom w:val="0"/>
                      <w:divBdr>
                        <w:top w:val="none" w:sz="0" w:space="0" w:color="auto"/>
                        <w:left w:val="none" w:sz="0" w:space="0" w:color="auto"/>
                        <w:bottom w:val="none" w:sz="0" w:space="0" w:color="auto"/>
                        <w:right w:val="none" w:sz="0" w:space="0" w:color="auto"/>
                      </w:divBdr>
                    </w:div>
                    <w:div w:id="160873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176198">
      <w:bodyDiv w:val="1"/>
      <w:marLeft w:val="0"/>
      <w:marRight w:val="0"/>
      <w:marTop w:val="0"/>
      <w:marBottom w:val="0"/>
      <w:divBdr>
        <w:top w:val="none" w:sz="0" w:space="0" w:color="auto"/>
        <w:left w:val="none" w:sz="0" w:space="0" w:color="auto"/>
        <w:bottom w:val="none" w:sz="0" w:space="0" w:color="auto"/>
        <w:right w:val="none" w:sz="0" w:space="0" w:color="auto"/>
      </w:divBdr>
      <w:divsChild>
        <w:div w:id="1641301833">
          <w:marLeft w:val="0"/>
          <w:marRight w:val="0"/>
          <w:marTop w:val="0"/>
          <w:marBottom w:val="0"/>
          <w:divBdr>
            <w:top w:val="none" w:sz="0" w:space="0" w:color="auto"/>
            <w:left w:val="none" w:sz="0" w:space="0" w:color="auto"/>
            <w:bottom w:val="none" w:sz="0" w:space="0" w:color="auto"/>
            <w:right w:val="none" w:sz="0" w:space="0" w:color="auto"/>
          </w:divBdr>
          <w:divsChild>
            <w:div w:id="170686568">
              <w:marLeft w:val="0"/>
              <w:marRight w:val="0"/>
              <w:marTop w:val="0"/>
              <w:marBottom w:val="0"/>
              <w:divBdr>
                <w:top w:val="none" w:sz="0" w:space="0" w:color="auto"/>
                <w:left w:val="none" w:sz="0" w:space="0" w:color="auto"/>
                <w:bottom w:val="none" w:sz="0" w:space="0" w:color="auto"/>
                <w:right w:val="none" w:sz="0" w:space="0" w:color="auto"/>
              </w:divBdr>
              <w:divsChild>
                <w:div w:id="1248493284">
                  <w:marLeft w:val="0"/>
                  <w:marRight w:val="0"/>
                  <w:marTop w:val="0"/>
                  <w:marBottom w:val="0"/>
                  <w:divBdr>
                    <w:top w:val="none" w:sz="0" w:space="0" w:color="auto"/>
                    <w:left w:val="none" w:sz="0" w:space="0" w:color="auto"/>
                    <w:bottom w:val="none" w:sz="0" w:space="0" w:color="auto"/>
                    <w:right w:val="none" w:sz="0" w:space="0" w:color="auto"/>
                  </w:divBdr>
                  <w:divsChild>
                    <w:div w:id="1224367292">
                      <w:marLeft w:val="0"/>
                      <w:marRight w:val="0"/>
                      <w:marTop w:val="0"/>
                      <w:marBottom w:val="0"/>
                      <w:divBdr>
                        <w:top w:val="none" w:sz="0" w:space="0" w:color="auto"/>
                        <w:left w:val="none" w:sz="0" w:space="0" w:color="auto"/>
                        <w:bottom w:val="none" w:sz="0" w:space="0" w:color="auto"/>
                        <w:right w:val="none" w:sz="0" w:space="0" w:color="auto"/>
                      </w:divBdr>
                      <w:divsChild>
                        <w:div w:id="1308318548">
                          <w:marLeft w:val="0"/>
                          <w:marRight w:val="0"/>
                          <w:marTop w:val="0"/>
                          <w:marBottom w:val="0"/>
                          <w:divBdr>
                            <w:top w:val="none" w:sz="0" w:space="0" w:color="auto"/>
                            <w:left w:val="none" w:sz="0" w:space="0" w:color="auto"/>
                            <w:bottom w:val="none" w:sz="0" w:space="0" w:color="auto"/>
                            <w:right w:val="none" w:sz="0" w:space="0" w:color="auto"/>
                          </w:divBdr>
                          <w:divsChild>
                            <w:div w:id="772096173">
                              <w:marLeft w:val="0"/>
                              <w:marRight w:val="0"/>
                              <w:marTop w:val="0"/>
                              <w:marBottom w:val="0"/>
                              <w:divBdr>
                                <w:top w:val="none" w:sz="0" w:space="0" w:color="auto"/>
                                <w:left w:val="none" w:sz="0" w:space="0" w:color="auto"/>
                                <w:bottom w:val="none" w:sz="0" w:space="0" w:color="auto"/>
                                <w:right w:val="none" w:sz="0" w:space="0" w:color="auto"/>
                              </w:divBdr>
                              <w:divsChild>
                                <w:div w:id="20953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496300">
                  <w:marLeft w:val="0"/>
                  <w:marRight w:val="0"/>
                  <w:marTop w:val="0"/>
                  <w:marBottom w:val="0"/>
                  <w:divBdr>
                    <w:top w:val="none" w:sz="0" w:space="0" w:color="auto"/>
                    <w:left w:val="none" w:sz="0" w:space="0" w:color="auto"/>
                    <w:bottom w:val="none" w:sz="0" w:space="0" w:color="auto"/>
                    <w:right w:val="none" w:sz="0" w:space="0" w:color="auto"/>
                  </w:divBdr>
                  <w:divsChild>
                    <w:div w:id="56985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6210">
          <w:marLeft w:val="0"/>
          <w:marRight w:val="0"/>
          <w:marTop w:val="0"/>
          <w:marBottom w:val="0"/>
          <w:divBdr>
            <w:top w:val="single" w:sz="6" w:space="11" w:color="DDDDDD"/>
            <w:left w:val="none" w:sz="0" w:space="0" w:color="auto"/>
            <w:bottom w:val="none" w:sz="0" w:space="0" w:color="auto"/>
            <w:right w:val="none" w:sz="0" w:space="0" w:color="auto"/>
          </w:divBdr>
          <w:divsChild>
            <w:div w:id="804006128">
              <w:marLeft w:val="0"/>
              <w:marRight w:val="0"/>
              <w:marTop w:val="0"/>
              <w:marBottom w:val="0"/>
              <w:divBdr>
                <w:top w:val="none" w:sz="0" w:space="0" w:color="auto"/>
                <w:left w:val="none" w:sz="0" w:space="0" w:color="auto"/>
                <w:bottom w:val="none" w:sz="0" w:space="0" w:color="auto"/>
                <w:right w:val="none" w:sz="0" w:space="0" w:color="auto"/>
              </w:divBdr>
              <w:divsChild>
                <w:div w:id="536547420">
                  <w:marLeft w:val="-120"/>
                  <w:marRight w:val="0"/>
                  <w:marTop w:val="0"/>
                  <w:marBottom w:val="0"/>
                  <w:divBdr>
                    <w:top w:val="none" w:sz="0" w:space="0" w:color="auto"/>
                    <w:left w:val="none" w:sz="0" w:space="0" w:color="auto"/>
                    <w:bottom w:val="none" w:sz="0" w:space="0" w:color="auto"/>
                    <w:right w:val="none" w:sz="0" w:space="0" w:color="auto"/>
                  </w:divBdr>
                  <w:divsChild>
                    <w:div w:id="1513106902">
                      <w:marLeft w:val="0"/>
                      <w:marRight w:val="0"/>
                      <w:marTop w:val="0"/>
                      <w:marBottom w:val="0"/>
                      <w:divBdr>
                        <w:top w:val="none" w:sz="0" w:space="0" w:color="auto"/>
                        <w:left w:val="none" w:sz="0" w:space="0" w:color="auto"/>
                        <w:bottom w:val="none" w:sz="0" w:space="0" w:color="auto"/>
                        <w:right w:val="none" w:sz="0" w:space="0" w:color="auto"/>
                      </w:divBdr>
                      <w:divsChild>
                        <w:div w:id="1145395662">
                          <w:marLeft w:val="0"/>
                          <w:marRight w:val="0"/>
                          <w:marTop w:val="0"/>
                          <w:marBottom w:val="0"/>
                          <w:divBdr>
                            <w:top w:val="none" w:sz="0" w:space="0" w:color="auto"/>
                            <w:left w:val="none" w:sz="0" w:space="0" w:color="auto"/>
                            <w:bottom w:val="none" w:sz="0" w:space="0" w:color="auto"/>
                            <w:right w:val="none" w:sz="0" w:space="0" w:color="auto"/>
                          </w:divBdr>
                          <w:divsChild>
                            <w:div w:id="157778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38484">
                      <w:marLeft w:val="0"/>
                      <w:marRight w:val="0"/>
                      <w:marTop w:val="0"/>
                      <w:marBottom w:val="0"/>
                      <w:divBdr>
                        <w:top w:val="none" w:sz="0" w:space="0" w:color="auto"/>
                        <w:left w:val="none" w:sz="0" w:space="0" w:color="auto"/>
                        <w:bottom w:val="none" w:sz="0" w:space="0" w:color="auto"/>
                        <w:right w:val="none" w:sz="0" w:space="0" w:color="auto"/>
                      </w:divBdr>
                      <w:divsChild>
                        <w:div w:id="1236282659">
                          <w:marLeft w:val="0"/>
                          <w:marRight w:val="0"/>
                          <w:marTop w:val="0"/>
                          <w:marBottom w:val="0"/>
                          <w:divBdr>
                            <w:top w:val="none" w:sz="0" w:space="0" w:color="auto"/>
                            <w:left w:val="none" w:sz="0" w:space="0" w:color="auto"/>
                            <w:bottom w:val="none" w:sz="0" w:space="0" w:color="auto"/>
                            <w:right w:val="none" w:sz="0" w:space="0" w:color="auto"/>
                          </w:divBdr>
                          <w:divsChild>
                            <w:div w:id="29229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2253732">
      <w:bodyDiv w:val="1"/>
      <w:marLeft w:val="0"/>
      <w:marRight w:val="0"/>
      <w:marTop w:val="0"/>
      <w:marBottom w:val="0"/>
      <w:divBdr>
        <w:top w:val="none" w:sz="0" w:space="0" w:color="auto"/>
        <w:left w:val="none" w:sz="0" w:space="0" w:color="auto"/>
        <w:bottom w:val="none" w:sz="0" w:space="0" w:color="auto"/>
        <w:right w:val="none" w:sz="0" w:space="0" w:color="auto"/>
      </w:divBdr>
      <w:divsChild>
        <w:div w:id="784933901">
          <w:marLeft w:val="0"/>
          <w:marRight w:val="0"/>
          <w:marTop w:val="0"/>
          <w:marBottom w:val="0"/>
          <w:divBdr>
            <w:top w:val="none" w:sz="0" w:space="0" w:color="auto"/>
            <w:left w:val="none" w:sz="0" w:space="0" w:color="auto"/>
            <w:bottom w:val="none" w:sz="0" w:space="0" w:color="auto"/>
            <w:right w:val="none" w:sz="0" w:space="0" w:color="auto"/>
          </w:divBdr>
          <w:divsChild>
            <w:div w:id="389380349">
              <w:marLeft w:val="0"/>
              <w:marRight w:val="0"/>
              <w:marTop w:val="0"/>
              <w:marBottom w:val="0"/>
              <w:divBdr>
                <w:top w:val="none" w:sz="0" w:space="0" w:color="auto"/>
                <w:left w:val="none" w:sz="0" w:space="0" w:color="auto"/>
                <w:bottom w:val="none" w:sz="0" w:space="0" w:color="auto"/>
                <w:right w:val="none" w:sz="0" w:space="0" w:color="auto"/>
              </w:divBdr>
              <w:divsChild>
                <w:div w:id="1947880577">
                  <w:marLeft w:val="0"/>
                  <w:marRight w:val="0"/>
                  <w:marTop w:val="0"/>
                  <w:marBottom w:val="0"/>
                  <w:divBdr>
                    <w:top w:val="none" w:sz="0" w:space="0" w:color="auto"/>
                    <w:left w:val="none" w:sz="0" w:space="0" w:color="auto"/>
                    <w:bottom w:val="none" w:sz="0" w:space="0" w:color="auto"/>
                    <w:right w:val="none" w:sz="0" w:space="0" w:color="auto"/>
                  </w:divBdr>
                  <w:divsChild>
                    <w:div w:id="228419478">
                      <w:marLeft w:val="0"/>
                      <w:marRight w:val="0"/>
                      <w:marTop w:val="0"/>
                      <w:marBottom w:val="0"/>
                      <w:divBdr>
                        <w:top w:val="none" w:sz="0" w:space="0" w:color="auto"/>
                        <w:left w:val="none" w:sz="0" w:space="0" w:color="auto"/>
                        <w:bottom w:val="none" w:sz="0" w:space="0" w:color="auto"/>
                        <w:right w:val="none" w:sz="0" w:space="0" w:color="auto"/>
                      </w:divBdr>
                    </w:div>
                    <w:div w:id="56318943">
                      <w:marLeft w:val="0"/>
                      <w:marRight w:val="0"/>
                      <w:marTop w:val="0"/>
                      <w:marBottom w:val="0"/>
                      <w:divBdr>
                        <w:top w:val="none" w:sz="0" w:space="0" w:color="auto"/>
                        <w:left w:val="none" w:sz="0" w:space="0" w:color="auto"/>
                        <w:bottom w:val="none" w:sz="0" w:space="0" w:color="auto"/>
                        <w:right w:val="none" w:sz="0" w:space="0" w:color="auto"/>
                      </w:divBdr>
                    </w:div>
                    <w:div w:id="734352256">
                      <w:marLeft w:val="0"/>
                      <w:marRight w:val="0"/>
                      <w:marTop w:val="0"/>
                      <w:marBottom w:val="0"/>
                      <w:divBdr>
                        <w:top w:val="none" w:sz="0" w:space="0" w:color="auto"/>
                        <w:left w:val="none" w:sz="0" w:space="0" w:color="auto"/>
                        <w:bottom w:val="none" w:sz="0" w:space="0" w:color="auto"/>
                        <w:right w:val="none" w:sz="0" w:space="0" w:color="auto"/>
                      </w:divBdr>
                    </w:div>
                    <w:div w:id="2053992890">
                      <w:marLeft w:val="0"/>
                      <w:marRight w:val="0"/>
                      <w:marTop w:val="0"/>
                      <w:marBottom w:val="0"/>
                      <w:divBdr>
                        <w:top w:val="none" w:sz="0" w:space="0" w:color="auto"/>
                        <w:left w:val="none" w:sz="0" w:space="0" w:color="auto"/>
                        <w:bottom w:val="none" w:sz="0" w:space="0" w:color="auto"/>
                        <w:right w:val="none" w:sz="0" w:space="0" w:color="auto"/>
                      </w:divBdr>
                    </w:div>
                    <w:div w:id="564533709">
                      <w:marLeft w:val="0"/>
                      <w:marRight w:val="0"/>
                      <w:marTop w:val="0"/>
                      <w:marBottom w:val="0"/>
                      <w:divBdr>
                        <w:top w:val="none" w:sz="0" w:space="0" w:color="auto"/>
                        <w:left w:val="none" w:sz="0" w:space="0" w:color="auto"/>
                        <w:bottom w:val="none" w:sz="0" w:space="0" w:color="auto"/>
                        <w:right w:val="none" w:sz="0" w:space="0" w:color="auto"/>
                      </w:divBdr>
                    </w:div>
                    <w:div w:id="162589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762960">
      <w:bodyDiv w:val="1"/>
      <w:marLeft w:val="0"/>
      <w:marRight w:val="0"/>
      <w:marTop w:val="0"/>
      <w:marBottom w:val="0"/>
      <w:divBdr>
        <w:top w:val="none" w:sz="0" w:space="0" w:color="auto"/>
        <w:left w:val="none" w:sz="0" w:space="0" w:color="auto"/>
        <w:bottom w:val="none" w:sz="0" w:space="0" w:color="auto"/>
        <w:right w:val="none" w:sz="0" w:space="0" w:color="auto"/>
      </w:divBdr>
    </w:div>
    <w:div w:id="1603107084">
      <w:bodyDiv w:val="1"/>
      <w:marLeft w:val="0"/>
      <w:marRight w:val="0"/>
      <w:marTop w:val="0"/>
      <w:marBottom w:val="0"/>
      <w:divBdr>
        <w:top w:val="none" w:sz="0" w:space="0" w:color="auto"/>
        <w:left w:val="none" w:sz="0" w:space="0" w:color="auto"/>
        <w:bottom w:val="none" w:sz="0" w:space="0" w:color="auto"/>
        <w:right w:val="none" w:sz="0" w:space="0" w:color="auto"/>
      </w:divBdr>
    </w:div>
    <w:div w:id="1604072507">
      <w:bodyDiv w:val="1"/>
      <w:marLeft w:val="0"/>
      <w:marRight w:val="0"/>
      <w:marTop w:val="0"/>
      <w:marBottom w:val="0"/>
      <w:divBdr>
        <w:top w:val="none" w:sz="0" w:space="0" w:color="auto"/>
        <w:left w:val="none" w:sz="0" w:space="0" w:color="auto"/>
        <w:bottom w:val="none" w:sz="0" w:space="0" w:color="auto"/>
        <w:right w:val="none" w:sz="0" w:space="0" w:color="auto"/>
      </w:divBdr>
    </w:div>
    <w:div w:id="1604269026">
      <w:bodyDiv w:val="1"/>
      <w:marLeft w:val="0"/>
      <w:marRight w:val="0"/>
      <w:marTop w:val="0"/>
      <w:marBottom w:val="0"/>
      <w:divBdr>
        <w:top w:val="none" w:sz="0" w:space="0" w:color="auto"/>
        <w:left w:val="none" w:sz="0" w:space="0" w:color="auto"/>
        <w:bottom w:val="none" w:sz="0" w:space="0" w:color="auto"/>
        <w:right w:val="none" w:sz="0" w:space="0" w:color="auto"/>
      </w:divBdr>
    </w:div>
    <w:div w:id="1604608849">
      <w:bodyDiv w:val="1"/>
      <w:marLeft w:val="0"/>
      <w:marRight w:val="0"/>
      <w:marTop w:val="0"/>
      <w:marBottom w:val="0"/>
      <w:divBdr>
        <w:top w:val="none" w:sz="0" w:space="0" w:color="auto"/>
        <w:left w:val="none" w:sz="0" w:space="0" w:color="auto"/>
        <w:bottom w:val="none" w:sz="0" w:space="0" w:color="auto"/>
        <w:right w:val="none" w:sz="0" w:space="0" w:color="auto"/>
      </w:divBdr>
    </w:div>
    <w:div w:id="1604610563">
      <w:bodyDiv w:val="1"/>
      <w:marLeft w:val="0"/>
      <w:marRight w:val="0"/>
      <w:marTop w:val="0"/>
      <w:marBottom w:val="0"/>
      <w:divBdr>
        <w:top w:val="none" w:sz="0" w:space="0" w:color="auto"/>
        <w:left w:val="none" w:sz="0" w:space="0" w:color="auto"/>
        <w:bottom w:val="none" w:sz="0" w:space="0" w:color="auto"/>
        <w:right w:val="none" w:sz="0" w:space="0" w:color="auto"/>
      </w:divBdr>
    </w:div>
    <w:div w:id="1604613151">
      <w:bodyDiv w:val="1"/>
      <w:marLeft w:val="0"/>
      <w:marRight w:val="0"/>
      <w:marTop w:val="0"/>
      <w:marBottom w:val="0"/>
      <w:divBdr>
        <w:top w:val="none" w:sz="0" w:space="0" w:color="auto"/>
        <w:left w:val="none" w:sz="0" w:space="0" w:color="auto"/>
        <w:bottom w:val="none" w:sz="0" w:space="0" w:color="auto"/>
        <w:right w:val="none" w:sz="0" w:space="0" w:color="auto"/>
      </w:divBdr>
    </w:div>
    <w:div w:id="1604916610">
      <w:bodyDiv w:val="1"/>
      <w:marLeft w:val="0"/>
      <w:marRight w:val="0"/>
      <w:marTop w:val="0"/>
      <w:marBottom w:val="0"/>
      <w:divBdr>
        <w:top w:val="none" w:sz="0" w:space="0" w:color="auto"/>
        <w:left w:val="none" w:sz="0" w:space="0" w:color="auto"/>
        <w:bottom w:val="none" w:sz="0" w:space="0" w:color="auto"/>
        <w:right w:val="none" w:sz="0" w:space="0" w:color="auto"/>
      </w:divBdr>
    </w:div>
    <w:div w:id="1604920186">
      <w:bodyDiv w:val="1"/>
      <w:marLeft w:val="0"/>
      <w:marRight w:val="0"/>
      <w:marTop w:val="0"/>
      <w:marBottom w:val="0"/>
      <w:divBdr>
        <w:top w:val="none" w:sz="0" w:space="0" w:color="auto"/>
        <w:left w:val="none" w:sz="0" w:space="0" w:color="auto"/>
        <w:bottom w:val="none" w:sz="0" w:space="0" w:color="auto"/>
        <w:right w:val="none" w:sz="0" w:space="0" w:color="auto"/>
      </w:divBdr>
    </w:div>
    <w:div w:id="1604999639">
      <w:bodyDiv w:val="1"/>
      <w:marLeft w:val="0"/>
      <w:marRight w:val="0"/>
      <w:marTop w:val="0"/>
      <w:marBottom w:val="0"/>
      <w:divBdr>
        <w:top w:val="none" w:sz="0" w:space="0" w:color="auto"/>
        <w:left w:val="none" w:sz="0" w:space="0" w:color="auto"/>
        <w:bottom w:val="none" w:sz="0" w:space="0" w:color="auto"/>
        <w:right w:val="none" w:sz="0" w:space="0" w:color="auto"/>
      </w:divBdr>
      <w:divsChild>
        <w:div w:id="925571843">
          <w:marLeft w:val="0"/>
          <w:marRight w:val="0"/>
          <w:marTop w:val="0"/>
          <w:marBottom w:val="0"/>
          <w:divBdr>
            <w:top w:val="none" w:sz="0" w:space="0" w:color="auto"/>
            <w:left w:val="none" w:sz="0" w:space="0" w:color="auto"/>
            <w:bottom w:val="none" w:sz="0" w:space="0" w:color="auto"/>
            <w:right w:val="none" w:sz="0" w:space="0" w:color="auto"/>
          </w:divBdr>
          <w:divsChild>
            <w:div w:id="1948466158">
              <w:marLeft w:val="0"/>
              <w:marRight w:val="0"/>
              <w:marTop w:val="0"/>
              <w:marBottom w:val="0"/>
              <w:divBdr>
                <w:top w:val="none" w:sz="0" w:space="0" w:color="auto"/>
                <w:left w:val="none" w:sz="0" w:space="0" w:color="auto"/>
                <w:bottom w:val="none" w:sz="0" w:space="0" w:color="auto"/>
                <w:right w:val="none" w:sz="0" w:space="0" w:color="auto"/>
              </w:divBdr>
              <w:divsChild>
                <w:div w:id="1247152949">
                  <w:marLeft w:val="0"/>
                  <w:marRight w:val="0"/>
                  <w:marTop w:val="0"/>
                  <w:marBottom w:val="0"/>
                  <w:divBdr>
                    <w:top w:val="none" w:sz="0" w:space="0" w:color="auto"/>
                    <w:left w:val="none" w:sz="0" w:space="0" w:color="auto"/>
                    <w:bottom w:val="none" w:sz="0" w:space="0" w:color="auto"/>
                    <w:right w:val="none" w:sz="0" w:space="0" w:color="auto"/>
                  </w:divBdr>
                  <w:divsChild>
                    <w:div w:id="144668182">
                      <w:marLeft w:val="0"/>
                      <w:marRight w:val="0"/>
                      <w:marTop w:val="0"/>
                      <w:marBottom w:val="0"/>
                      <w:divBdr>
                        <w:top w:val="none" w:sz="0" w:space="0" w:color="auto"/>
                        <w:left w:val="none" w:sz="0" w:space="0" w:color="auto"/>
                        <w:bottom w:val="none" w:sz="0" w:space="0" w:color="auto"/>
                        <w:right w:val="none" w:sz="0" w:space="0" w:color="auto"/>
                      </w:divBdr>
                      <w:divsChild>
                        <w:div w:id="1946646441">
                          <w:marLeft w:val="0"/>
                          <w:marRight w:val="0"/>
                          <w:marTop w:val="0"/>
                          <w:marBottom w:val="0"/>
                          <w:divBdr>
                            <w:top w:val="none" w:sz="0" w:space="0" w:color="auto"/>
                            <w:left w:val="none" w:sz="0" w:space="0" w:color="auto"/>
                            <w:bottom w:val="none" w:sz="0" w:space="0" w:color="auto"/>
                            <w:right w:val="none" w:sz="0" w:space="0" w:color="auto"/>
                          </w:divBdr>
                        </w:div>
                        <w:div w:id="1069233455">
                          <w:marLeft w:val="0"/>
                          <w:marRight w:val="0"/>
                          <w:marTop w:val="0"/>
                          <w:marBottom w:val="0"/>
                          <w:divBdr>
                            <w:top w:val="none" w:sz="0" w:space="0" w:color="auto"/>
                            <w:left w:val="none" w:sz="0" w:space="0" w:color="auto"/>
                            <w:bottom w:val="none" w:sz="0" w:space="0" w:color="auto"/>
                            <w:right w:val="none" w:sz="0" w:space="0" w:color="auto"/>
                          </w:divBdr>
                        </w:div>
                        <w:div w:id="1792092643">
                          <w:marLeft w:val="0"/>
                          <w:marRight w:val="0"/>
                          <w:marTop w:val="0"/>
                          <w:marBottom w:val="0"/>
                          <w:divBdr>
                            <w:top w:val="none" w:sz="0" w:space="0" w:color="auto"/>
                            <w:left w:val="none" w:sz="0" w:space="0" w:color="auto"/>
                            <w:bottom w:val="none" w:sz="0" w:space="0" w:color="auto"/>
                            <w:right w:val="none" w:sz="0" w:space="0" w:color="auto"/>
                          </w:divBdr>
                        </w:div>
                        <w:div w:id="1915507909">
                          <w:marLeft w:val="0"/>
                          <w:marRight w:val="0"/>
                          <w:marTop w:val="0"/>
                          <w:marBottom w:val="0"/>
                          <w:divBdr>
                            <w:top w:val="none" w:sz="0" w:space="0" w:color="auto"/>
                            <w:left w:val="none" w:sz="0" w:space="0" w:color="auto"/>
                            <w:bottom w:val="none" w:sz="0" w:space="0" w:color="auto"/>
                            <w:right w:val="none" w:sz="0" w:space="0" w:color="auto"/>
                          </w:divBdr>
                        </w:div>
                        <w:div w:id="1019311543">
                          <w:marLeft w:val="0"/>
                          <w:marRight w:val="0"/>
                          <w:marTop w:val="0"/>
                          <w:marBottom w:val="0"/>
                          <w:divBdr>
                            <w:top w:val="none" w:sz="0" w:space="0" w:color="auto"/>
                            <w:left w:val="none" w:sz="0" w:space="0" w:color="auto"/>
                            <w:bottom w:val="none" w:sz="0" w:space="0" w:color="auto"/>
                            <w:right w:val="none" w:sz="0" w:space="0" w:color="auto"/>
                          </w:divBdr>
                        </w:div>
                        <w:div w:id="228926518">
                          <w:marLeft w:val="0"/>
                          <w:marRight w:val="0"/>
                          <w:marTop w:val="0"/>
                          <w:marBottom w:val="0"/>
                          <w:divBdr>
                            <w:top w:val="none" w:sz="0" w:space="0" w:color="auto"/>
                            <w:left w:val="none" w:sz="0" w:space="0" w:color="auto"/>
                            <w:bottom w:val="none" w:sz="0" w:space="0" w:color="auto"/>
                            <w:right w:val="none" w:sz="0" w:space="0" w:color="auto"/>
                          </w:divBdr>
                        </w:div>
                        <w:div w:id="1208494429">
                          <w:marLeft w:val="0"/>
                          <w:marRight w:val="0"/>
                          <w:marTop w:val="0"/>
                          <w:marBottom w:val="0"/>
                          <w:divBdr>
                            <w:top w:val="none" w:sz="0" w:space="0" w:color="auto"/>
                            <w:left w:val="none" w:sz="0" w:space="0" w:color="auto"/>
                            <w:bottom w:val="none" w:sz="0" w:space="0" w:color="auto"/>
                            <w:right w:val="none" w:sz="0" w:space="0" w:color="auto"/>
                          </w:divBdr>
                        </w:div>
                        <w:div w:id="1749300366">
                          <w:marLeft w:val="0"/>
                          <w:marRight w:val="0"/>
                          <w:marTop w:val="0"/>
                          <w:marBottom w:val="0"/>
                          <w:divBdr>
                            <w:top w:val="none" w:sz="0" w:space="0" w:color="auto"/>
                            <w:left w:val="none" w:sz="0" w:space="0" w:color="auto"/>
                            <w:bottom w:val="none" w:sz="0" w:space="0" w:color="auto"/>
                            <w:right w:val="none" w:sz="0" w:space="0" w:color="auto"/>
                          </w:divBdr>
                        </w:div>
                        <w:div w:id="1018460287">
                          <w:marLeft w:val="0"/>
                          <w:marRight w:val="0"/>
                          <w:marTop w:val="0"/>
                          <w:marBottom w:val="0"/>
                          <w:divBdr>
                            <w:top w:val="none" w:sz="0" w:space="0" w:color="auto"/>
                            <w:left w:val="none" w:sz="0" w:space="0" w:color="auto"/>
                            <w:bottom w:val="none" w:sz="0" w:space="0" w:color="auto"/>
                            <w:right w:val="none" w:sz="0" w:space="0" w:color="auto"/>
                          </w:divBdr>
                        </w:div>
                        <w:div w:id="1064839488">
                          <w:marLeft w:val="0"/>
                          <w:marRight w:val="0"/>
                          <w:marTop w:val="0"/>
                          <w:marBottom w:val="0"/>
                          <w:divBdr>
                            <w:top w:val="none" w:sz="0" w:space="0" w:color="auto"/>
                            <w:left w:val="none" w:sz="0" w:space="0" w:color="auto"/>
                            <w:bottom w:val="none" w:sz="0" w:space="0" w:color="auto"/>
                            <w:right w:val="none" w:sz="0" w:space="0" w:color="auto"/>
                          </w:divBdr>
                        </w:div>
                        <w:div w:id="330261681">
                          <w:marLeft w:val="0"/>
                          <w:marRight w:val="0"/>
                          <w:marTop w:val="0"/>
                          <w:marBottom w:val="0"/>
                          <w:divBdr>
                            <w:top w:val="none" w:sz="0" w:space="0" w:color="auto"/>
                            <w:left w:val="none" w:sz="0" w:space="0" w:color="auto"/>
                            <w:bottom w:val="none" w:sz="0" w:space="0" w:color="auto"/>
                            <w:right w:val="none" w:sz="0" w:space="0" w:color="auto"/>
                          </w:divBdr>
                        </w:div>
                        <w:div w:id="247276448">
                          <w:marLeft w:val="0"/>
                          <w:marRight w:val="0"/>
                          <w:marTop w:val="0"/>
                          <w:marBottom w:val="0"/>
                          <w:divBdr>
                            <w:top w:val="none" w:sz="0" w:space="0" w:color="auto"/>
                            <w:left w:val="none" w:sz="0" w:space="0" w:color="auto"/>
                            <w:bottom w:val="none" w:sz="0" w:space="0" w:color="auto"/>
                            <w:right w:val="none" w:sz="0" w:space="0" w:color="auto"/>
                          </w:divBdr>
                        </w:div>
                        <w:div w:id="832990162">
                          <w:marLeft w:val="0"/>
                          <w:marRight w:val="0"/>
                          <w:marTop w:val="0"/>
                          <w:marBottom w:val="0"/>
                          <w:divBdr>
                            <w:top w:val="none" w:sz="0" w:space="0" w:color="auto"/>
                            <w:left w:val="none" w:sz="0" w:space="0" w:color="auto"/>
                            <w:bottom w:val="none" w:sz="0" w:space="0" w:color="auto"/>
                            <w:right w:val="none" w:sz="0" w:space="0" w:color="auto"/>
                          </w:divBdr>
                        </w:div>
                        <w:div w:id="13045744">
                          <w:marLeft w:val="0"/>
                          <w:marRight w:val="0"/>
                          <w:marTop w:val="0"/>
                          <w:marBottom w:val="0"/>
                          <w:divBdr>
                            <w:top w:val="none" w:sz="0" w:space="0" w:color="auto"/>
                            <w:left w:val="none" w:sz="0" w:space="0" w:color="auto"/>
                            <w:bottom w:val="none" w:sz="0" w:space="0" w:color="auto"/>
                            <w:right w:val="none" w:sz="0" w:space="0" w:color="auto"/>
                          </w:divBdr>
                        </w:div>
                        <w:div w:id="2011835397">
                          <w:marLeft w:val="0"/>
                          <w:marRight w:val="0"/>
                          <w:marTop w:val="0"/>
                          <w:marBottom w:val="0"/>
                          <w:divBdr>
                            <w:top w:val="none" w:sz="0" w:space="0" w:color="auto"/>
                            <w:left w:val="none" w:sz="0" w:space="0" w:color="auto"/>
                            <w:bottom w:val="none" w:sz="0" w:space="0" w:color="auto"/>
                            <w:right w:val="none" w:sz="0" w:space="0" w:color="auto"/>
                          </w:divBdr>
                        </w:div>
                        <w:div w:id="1167937310">
                          <w:marLeft w:val="0"/>
                          <w:marRight w:val="0"/>
                          <w:marTop w:val="0"/>
                          <w:marBottom w:val="0"/>
                          <w:divBdr>
                            <w:top w:val="none" w:sz="0" w:space="0" w:color="auto"/>
                            <w:left w:val="none" w:sz="0" w:space="0" w:color="auto"/>
                            <w:bottom w:val="none" w:sz="0" w:space="0" w:color="auto"/>
                            <w:right w:val="none" w:sz="0" w:space="0" w:color="auto"/>
                          </w:divBdr>
                        </w:div>
                        <w:div w:id="1177109268">
                          <w:marLeft w:val="0"/>
                          <w:marRight w:val="0"/>
                          <w:marTop w:val="0"/>
                          <w:marBottom w:val="0"/>
                          <w:divBdr>
                            <w:top w:val="none" w:sz="0" w:space="0" w:color="auto"/>
                            <w:left w:val="none" w:sz="0" w:space="0" w:color="auto"/>
                            <w:bottom w:val="none" w:sz="0" w:space="0" w:color="auto"/>
                            <w:right w:val="none" w:sz="0" w:space="0" w:color="auto"/>
                          </w:divBdr>
                        </w:div>
                        <w:div w:id="1863739445">
                          <w:marLeft w:val="0"/>
                          <w:marRight w:val="0"/>
                          <w:marTop w:val="0"/>
                          <w:marBottom w:val="0"/>
                          <w:divBdr>
                            <w:top w:val="none" w:sz="0" w:space="0" w:color="auto"/>
                            <w:left w:val="none" w:sz="0" w:space="0" w:color="auto"/>
                            <w:bottom w:val="none" w:sz="0" w:space="0" w:color="auto"/>
                            <w:right w:val="none" w:sz="0" w:space="0" w:color="auto"/>
                          </w:divBdr>
                        </w:div>
                        <w:div w:id="1626230779">
                          <w:marLeft w:val="0"/>
                          <w:marRight w:val="0"/>
                          <w:marTop w:val="0"/>
                          <w:marBottom w:val="0"/>
                          <w:divBdr>
                            <w:top w:val="none" w:sz="0" w:space="0" w:color="auto"/>
                            <w:left w:val="none" w:sz="0" w:space="0" w:color="auto"/>
                            <w:bottom w:val="none" w:sz="0" w:space="0" w:color="auto"/>
                            <w:right w:val="none" w:sz="0" w:space="0" w:color="auto"/>
                          </w:divBdr>
                        </w:div>
                        <w:div w:id="1982616368">
                          <w:marLeft w:val="0"/>
                          <w:marRight w:val="0"/>
                          <w:marTop w:val="0"/>
                          <w:marBottom w:val="0"/>
                          <w:divBdr>
                            <w:top w:val="none" w:sz="0" w:space="0" w:color="auto"/>
                            <w:left w:val="none" w:sz="0" w:space="0" w:color="auto"/>
                            <w:bottom w:val="none" w:sz="0" w:space="0" w:color="auto"/>
                            <w:right w:val="none" w:sz="0" w:space="0" w:color="auto"/>
                          </w:divBdr>
                        </w:div>
                        <w:div w:id="176039770">
                          <w:marLeft w:val="0"/>
                          <w:marRight w:val="0"/>
                          <w:marTop w:val="0"/>
                          <w:marBottom w:val="0"/>
                          <w:divBdr>
                            <w:top w:val="none" w:sz="0" w:space="0" w:color="auto"/>
                            <w:left w:val="none" w:sz="0" w:space="0" w:color="auto"/>
                            <w:bottom w:val="none" w:sz="0" w:space="0" w:color="auto"/>
                            <w:right w:val="none" w:sz="0" w:space="0" w:color="auto"/>
                          </w:divBdr>
                        </w:div>
                        <w:div w:id="696856349">
                          <w:marLeft w:val="0"/>
                          <w:marRight w:val="0"/>
                          <w:marTop w:val="0"/>
                          <w:marBottom w:val="0"/>
                          <w:divBdr>
                            <w:top w:val="none" w:sz="0" w:space="0" w:color="auto"/>
                            <w:left w:val="none" w:sz="0" w:space="0" w:color="auto"/>
                            <w:bottom w:val="none" w:sz="0" w:space="0" w:color="auto"/>
                            <w:right w:val="none" w:sz="0" w:space="0" w:color="auto"/>
                          </w:divBdr>
                        </w:div>
                        <w:div w:id="2044819611">
                          <w:marLeft w:val="0"/>
                          <w:marRight w:val="0"/>
                          <w:marTop w:val="0"/>
                          <w:marBottom w:val="0"/>
                          <w:divBdr>
                            <w:top w:val="none" w:sz="0" w:space="0" w:color="auto"/>
                            <w:left w:val="none" w:sz="0" w:space="0" w:color="auto"/>
                            <w:bottom w:val="none" w:sz="0" w:space="0" w:color="auto"/>
                            <w:right w:val="none" w:sz="0" w:space="0" w:color="auto"/>
                          </w:divBdr>
                        </w:div>
                        <w:div w:id="1885751152">
                          <w:marLeft w:val="0"/>
                          <w:marRight w:val="0"/>
                          <w:marTop w:val="0"/>
                          <w:marBottom w:val="0"/>
                          <w:divBdr>
                            <w:top w:val="none" w:sz="0" w:space="0" w:color="auto"/>
                            <w:left w:val="none" w:sz="0" w:space="0" w:color="auto"/>
                            <w:bottom w:val="none" w:sz="0" w:space="0" w:color="auto"/>
                            <w:right w:val="none" w:sz="0" w:space="0" w:color="auto"/>
                          </w:divBdr>
                        </w:div>
                        <w:div w:id="770786605">
                          <w:marLeft w:val="0"/>
                          <w:marRight w:val="0"/>
                          <w:marTop w:val="0"/>
                          <w:marBottom w:val="0"/>
                          <w:divBdr>
                            <w:top w:val="none" w:sz="0" w:space="0" w:color="auto"/>
                            <w:left w:val="none" w:sz="0" w:space="0" w:color="auto"/>
                            <w:bottom w:val="none" w:sz="0" w:space="0" w:color="auto"/>
                            <w:right w:val="none" w:sz="0" w:space="0" w:color="auto"/>
                          </w:divBdr>
                        </w:div>
                        <w:div w:id="1717779577">
                          <w:marLeft w:val="0"/>
                          <w:marRight w:val="0"/>
                          <w:marTop w:val="0"/>
                          <w:marBottom w:val="0"/>
                          <w:divBdr>
                            <w:top w:val="none" w:sz="0" w:space="0" w:color="auto"/>
                            <w:left w:val="none" w:sz="0" w:space="0" w:color="auto"/>
                            <w:bottom w:val="none" w:sz="0" w:space="0" w:color="auto"/>
                            <w:right w:val="none" w:sz="0" w:space="0" w:color="auto"/>
                          </w:divBdr>
                        </w:div>
                        <w:div w:id="2102296171">
                          <w:marLeft w:val="0"/>
                          <w:marRight w:val="0"/>
                          <w:marTop w:val="0"/>
                          <w:marBottom w:val="0"/>
                          <w:divBdr>
                            <w:top w:val="none" w:sz="0" w:space="0" w:color="auto"/>
                            <w:left w:val="none" w:sz="0" w:space="0" w:color="auto"/>
                            <w:bottom w:val="none" w:sz="0" w:space="0" w:color="auto"/>
                            <w:right w:val="none" w:sz="0" w:space="0" w:color="auto"/>
                          </w:divBdr>
                        </w:div>
                        <w:div w:id="2011328382">
                          <w:marLeft w:val="0"/>
                          <w:marRight w:val="0"/>
                          <w:marTop w:val="0"/>
                          <w:marBottom w:val="0"/>
                          <w:divBdr>
                            <w:top w:val="none" w:sz="0" w:space="0" w:color="auto"/>
                            <w:left w:val="none" w:sz="0" w:space="0" w:color="auto"/>
                            <w:bottom w:val="none" w:sz="0" w:space="0" w:color="auto"/>
                            <w:right w:val="none" w:sz="0" w:space="0" w:color="auto"/>
                          </w:divBdr>
                        </w:div>
                        <w:div w:id="1812869937">
                          <w:marLeft w:val="0"/>
                          <w:marRight w:val="0"/>
                          <w:marTop w:val="0"/>
                          <w:marBottom w:val="0"/>
                          <w:divBdr>
                            <w:top w:val="none" w:sz="0" w:space="0" w:color="auto"/>
                            <w:left w:val="none" w:sz="0" w:space="0" w:color="auto"/>
                            <w:bottom w:val="none" w:sz="0" w:space="0" w:color="auto"/>
                            <w:right w:val="none" w:sz="0" w:space="0" w:color="auto"/>
                          </w:divBdr>
                        </w:div>
                        <w:div w:id="108013872">
                          <w:marLeft w:val="0"/>
                          <w:marRight w:val="0"/>
                          <w:marTop w:val="0"/>
                          <w:marBottom w:val="0"/>
                          <w:divBdr>
                            <w:top w:val="none" w:sz="0" w:space="0" w:color="auto"/>
                            <w:left w:val="none" w:sz="0" w:space="0" w:color="auto"/>
                            <w:bottom w:val="none" w:sz="0" w:space="0" w:color="auto"/>
                            <w:right w:val="none" w:sz="0" w:space="0" w:color="auto"/>
                          </w:divBdr>
                        </w:div>
                        <w:div w:id="766538010">
                          <w:marLeft w:val="0"/>
                          <w:marRight w:val="0"/>
                          <w:marTop w:val="0"/>
                          <w:marBottom w:val="0"/>
                          <w:divBdr>
                            <w:top w:val="none" w:sz="0" w:space="0" w:color="auto"/>
                            <w:left w:val="none" w:sz="0" w:space="0" w:color="auto"/>
                            <w:bottom w:val="none" w:sz="0" w:space="0" w:color="auto"/>
                            <w:right w:val="none" w:sz="0" w:space="0" w:color="auto"/>
                          </w:divBdr>
                        </w:div>
                        <w:div w:id="191964513">
                          <w:marLeft w:val="0"/>
                          <w:marRight w:val="0"/>
                          <w:marTop w:val="0"/>
                          <w:marBottom w:val="0"/>
                          <w:divBdr>
                            <w:top w:val="none" w:sz="0" w:space="0" w:color="auto"/>
                            <w:left w:val="none" w:sz="0" w:space="0" w:color="auto"/>
                            <w:bottom w:val="none" w:sz="0" w:space="0" w:color="auto"/>
                            <w:right w:val="none" w:sz="0" w:space="0" w:color="auto"/>
                          </w:divBdr>
                        </w:div>
                        <w:div w:id="495220244">
                          <w:marLeft w:val="0"/>
                          <w:marRight w:val="0"/>
                          <w:marTop w:val="0"/>
                          <w:marBottom w:val="0"/>
                          <w:divBdr>
                            <w:top w:val="none" w:sz="0" w:space="0" w:color="auto"/>
                            <w:left w:val="none" w:sz="0" w:space="0" w:color="auto"/>
                            <w:bottom w:val="none" w:sz="0" w:space="0" w:color="auto"/>
                            <w:right w:val="none" w:sz="0" w:space="0" w:color="auto"/>
                          </w:divBdr>
                        </w:div>
                        <w:div w:id="88896409">
                          <w:marLeft w:val="0"/>
                          <w:marRight w:val="0"/>
                          <w:marTop w:val="0"/>
                          <w:marBottom w:val="0"/>
                          <w:divBdr>
                            <w:top w:val="none" w:sz="0" w:space="0" w:color="auto"/>
                            <w:left w:val="none" w:sz="0" w:space="0" w:color="auto"/>
                            <w:bottom w:val="none" w:sz="0" w:space="0" w:color="auto"/>
                            <w:right w:val="none" w:sz="0" w:space="0" w:color="auto"/>
                          </w:divBdr>
                        </w:div>
                        <w:div w:id="1586063091">
                          <w:marLeft w:val="0"/>
                          <w:marRight w:val="0"/>
                          <w:marTop w:val="0"/>
                          <w:marBottom w:val="0"/>
                          <w:divBdr>
                            <w:top w:val="none" w:sz="0" w:space="0" w:color="auto"/>
                            <w:left w:val="none" w:sz="0" w:space="0" w:color="auto"/>
                            <w:bottom w:val="none" w:sz="0" w:space="0" w:color="auto"/>
                            <w:right w:val="none" w:sz="0" w:space="0" w:color="auto"/>
                          </w:divBdr>
                        </w:div>
                        <w:div w:id="459887157">
                          <w:marLeft w:val="0"/>
                          <w:marRight w:val="0"/>
                          <w:marTop w:val="0"/>
                          <w:marBottom w:val="0"/>
                          <w:divBdr>
                            <w:top w:val="none" w:sz="0" w:space="0" w:color="auto"/>
                            <w:left w:val="none" w:sz="0" w:space="0" w:color="auto"/>
                            <w:bottom w:val="none" w:sz="0" w:space="0" w:color="auto"/>
                            <w:right w:val="none" w:sz="0" w:space="0" w:color="auto"/>
                          </w:divBdr>
                        </w:div>
                        <w:div w:id="1237781194">
                          <w:marLeft w:val="0"/>
                          <w:marRight w:val="0"/>
                          <w:marTop w:val="0"/>
                          <w:marBottom w:val="0"/>
                          <w:divBdr>
                            <w:top w:val="none" w:sz="0" w:space="0" w:color="auto"/>
                            <w:left w:val="none" w:sz="0" w:space="0" w:color="auto"/>
                            <w:bottom w:val="none" w:sz="0" w:space="0" w:color="auto"/>
                            <w:right w:val="none" w:sz="0" w:space="0" w:color="auto"/>
                          </w:divBdr>
                        </w:div>
                        <w:div w:id="1966302268">
                          <w:marLeft w:val="0"/>
                          <w:marRight w:val="0"/>
                          <w:marTop w:val="0"/>
                          <w:marBottom w:val="0"/>
                          <w:divBdr>
                            <w:top w:val="none" w:sz="0" w:space="0" w:color="auto"/>
                            <w:left w:val="none" w:sz="0" w:space="0" w:color="auto"/>
                            <w:bottom w:val="none" w:sz="0" w:space="0" w:color="auto"/>
                            <w:right w:val="none" w:sz="0" w:space="0" w:color="auto"/>
                          </w:divBdr>
                        </w:div>
                        <w:div w:id="2022924008">
                          <w:marLeft w:val="0"/>
                          <w:marRight w:val="0"/>
                          <w:marTop w:val="0"/>
                          <w:marBottom w:val="0"/>
                          <w:divBdr>
                            <w:top w:val="none" w:sz="0" w:space="0" w:color="auto"/>
                            <w:left w:val="none" w:sz="0" w:space="0" w:color="auto"/>
                            <w:bottom w:val="none" w:sz="0" w:space="0" w:color="auto"/>
                            <w:right w:val="none" w:sz="0" w:space="0" w:color="auto"/>
                          </w:divBdr>
                        </w:div>
                        <w:div w:id="2098406585">
                          <w:marLeft w:val="0"/>
                          <w:marRight w:val="0"/>
                          <w:marTop w:val="0"/>
                          <w:marBottom w:val="0"/>
                          <w:divBdr>
                            <w:top w:val="none" w:sz="0" w:space="0" w:color="auto"/>
                            <w:left w:val="none" w:sz="0" w:space="0" w:color="auto"/>
                            <w:bottom w:val="none" w:sz="0" w:space="0" w:color="auto"/>
                            <w:right w:val="none" w:sz="0" w:space="0" w:color="auto"/>
                          </w:divBdr>
                        </w:div>
                        <w:div w:id="1837916246">
                          <w:marLeft w:val="0"/>
                          <w:marRight w:val="0"/>
                          <w:marTop w:val="0"/>
                          <w:marBottom w:val="0"/>
                          <w:divBdr>
                            <w:top w:val="none" w:sz="0" w:space="0" w:color="auto"/>
                            <w:left w:val="none" w:sz="0" w:space="0" w:color="auto"/>
                            <w:bottom w:val="none" w:sz="0" w:space="0" w:color="auto"/>
                            <w:right w:val="none" w:sz="0" w:space="0" w:color="auto"/>
                          </w:divBdr>
                        </w:div>
                        <w:div w:id="1512137173">
                          <w:marLeft w:val="0"/>
                          <w:marRight w:val="0"/>
                          <w:marTop w:val="0"/>
                          <w:marBottom w:val="0"/>
                          <w:divBdr>
                            <w:top w:val="none" w:sz="0" w:space="0" w:color="auto"/>
                            <w:left w:val="none" w:sz="0" w:space="0" w:color="auto"/>
                            <w:bottom w:val="none" w:sz="0" w:space="0" w:color="auto"/>
                            <w:right w:val="none" w:sz="0" w:space="0" w:color="auto"/>
                          </w:divBdr>
                        </w:div>
                        <w:div w:id="1104571171">
                          <w:marLeft w:val="0"/>
                          <w:marRight w:val="0"/>
                          <w:marTop w:val="0"/>
                          <w:marBottom w:val="0"/>
                          <w:divBdr>
                            <w:top w:val="none" w:sz="0" w:space="0" w:color="auto"/>
                            <w:left w:val="none" w:sz="0" w:space="0" w:color="auto"/>
                            <w:bottom w:val="none" w:sz="0" w:space="0" w:color="auto"/>
                            <w:right w:val="none" w:sz="0" w:space="0" w:color="auto"/>
                          </w:divBdr>
                        </w:div>
                        <w:div w:id="996611873">
                          <w:marLeft w:val="0"/>
                          <w:marRight w:val="0"/>
                          <w:marTop w:val="0"/>
                          <w:marBottom w:val="0"/>
                          <w:divBdr>
                            <w:top w:val="none" w:sz="0" w:space="0" w:color="auto"/>
                            <w:left w:val="none" w:sz="0" w:space="0" w:color="auto"/>
                            <w:bottom w:val="none" w:sz="0" w:space="0" w:color="auto"/>
                            <w:right w:val="none" w:sz="0" w:space="0" w:color="auto"/>
                          </w:divBdr>
                        </w:div>
                        <w:div w:id="1572890346">
                          <w:marLeft w:val="0"/>
                          <w:marRight w:val="0"/>
                          <w:marTop w:val="0"/>
                          <w:marBottom w:val="0"/>
                          <w:divBdr>
                            <w:top w:val="none" w:sz="0" w:space="0" w:color="auto"/>
                            <w:left w:val="none" w:sz="0" w:space="0" w:color="auto"/>
                            <w:bottom w:val="none" w:sz="0" w:space="0" w:color="auto"/>
                            <w:right w:val="none" w:sz="0" w:space="0" w:color="auto"/>
                          </w:divBdr>
                        </w:div>
                        <w:div w:id="1463109655">
                          <w:marLeft w:val="0"/>
                          <w:marRight w:val="0"/>
                          <w:marTop w:val="0"/>
                          <w:marBottom w:val="0"/>
                          <w:divBdr>
                            <w:top w:val="none" w:sz="0" w:space="0" w:color="auto"/>
                            <w:left w:val="none" w:sz="0" w:space="0" w:color="auto"/>
                            <w:bottom w:val="none" w:sz="0" w:space="0" w:color="auto"/>
                            <w:right w:val="none" w:sz="0" w:space="0" w:color="auto"/>
                          </w:divBdr>
                        </w:div>
                        <w:div w:id="983386905">
                          <w:marLeft w:val="0"/>
                          <w:marRight w:val="0"/>
                          <w:marTop w:val="0"/>
                          <w:marBottom w:val="0"/>
                          <w:divBdr>
                            <w:top w:val="none" w:sz="0" w:space="0" w:color="auto"/>
                            <w:left w:val="none" w:sz="0" w:space="0" w:color="auto"/>
                            <w:bottom w:val="none" w:sz="0" w:space="0" w:color="auto"/>
                            <w:right w:val="none" w:sz="0" w:space="0" w:color="auto"/>
                          </w:divBdr>
                        </w:div>
                        <w:div w:id="389966626">
                          <w:marLeft w:val="0"/>
                          <w:marRight w:val="0"/>
                          <w:marTop w:val="0"/>
                          <w:marBottom w:val="0"/>
                          <w:divBdr>
                            <w:top w:val="none" w:sz="0" w:space="0" w:color="auto"/>
                            <w:left w:val="none" w:sz="0" w:space="0" w:color="auto"/>
                            <w:bottom w:val="none" w:sz="0" w:space="0" w:color="auto"/>
                            <w:right w:val="none" w:sz="0" w:space="0" w:color="auto"/>
                          </w:divBdr>
                        </w:div>
                        <w:div w:id="279654516">
                          <w:marLeft w:val="0"/>
                          <w:marRight w:val="0"/>
                          <w:marTop w:val="0"/>
                          <w:marBottom w:val="0"/>
                          <w:divBdr>
                            <w:top w:val="none" w:sz="0" w:space="0" w:color="auto"/>
                            <w:left w:val="none" w:sz="0" w:space="0" w:color="auto"/>
                            <w:bottom w:val="none" w:sz="0" w:space="0" w:color="auto"/>
                            <w:right w:val="none" w:sz="0" w:space="0" w:color="auto"/>
                          </w:divBdr>
                        </w:div>
                        <w:div w:id="1769500830">
                          <w:marLeft w:val="0"/>
                          <w:marRight w:val="0"/>
                          <w:marTop w:val="0"/>
                          <w:marBottom w:val="0"/>
                          <w:divBdr>
                            <w:top w:val="none" w:sz="0" w:space="0" w:color="auto"/>
                            <w:left w:val="none" w:sz="0" w:space="0" w:color="auto"/>
                            <w:bottom w:val="none" w:sz="0" w:space="0" w:color="auto"/>
                            <w:right w:val="none" w:sz="0" w:space="0" w:color="auto"/>
                          </w:divBdr>
                        </w:div>
                        <w:div w:id="2012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192079">
      <w:bodyDiv w:val="1"/>
      <w:marLeft w:val="0"/>
      <w:marRight w:val="0"/>
      <w:marTop w:val="0"/>
      <w:marBottom w:val="0"/>
      <w:divBdr>
        <w:top w:val="none" w:sz="0" w:space="0" w:color="auto"/>
        <w:left w:val="none" w:sz="0" w:space="0" w:color="auto"/>
        <w:bottom w:val="none" w:sz="0" w:space="0" w:color="auto"/>
        <w:right w:val="none" w:sz="0" w:space="0" w:color="auto"/>
      </w:divBdr>
    </w:div>
    <w:div w:id="1605530911">
      <w:bodyDiv w:val="1"/>
      <w:marLeft w:val="0"/>
      <w:marRight w:val="0"/>
      <w:marTop w:val="0"/>
      <w:marBottom w:val="0"/>
      <w:divBdr>
        <w:top w:val="none" w:sz="0" w:space="0" w:color="auto"/>
        <w:left w:val="none" w:sz="0" w:space="0" w:color="auto"/>
        <w:bottom w:val="none" w:sz="0" w:space="0" w:color="auto"/>
        <w:right w:val="none" w:sz="0" w:space="0" w:color="auto"/>
      </w:divBdr>
    </w:div>
    <w:div w:id="1607346125">
      <w:bodyDiv w:val="1"/>
      <w:marLeft w:val="0"/>
      <w:marRight w:val="0"/>
      <w:marTop w:val="0"/>
      <w:marBottom w:val="0"/>
      <w:divBdr>
        <w:top w:val="none" w:sz="0" w:space="0" w:color="auto"/>
        <w:left w:val="none" w:sz="0" w:space="0" w:color="auto"/>
        <w:bottom w:val="none" w:sz="0" w:space="0" w:color="auto"/>
        <w:right w:val="none" w:sz="0" w:space="0" w:color="auto"/>
      </w:divBdr>
      <w:divsChild>
        <w:div w:id="1144354245">
          <w:marLeft w:val="0"/>
          <w:marRight w:val="0"/>
          <w:marTop w:val="0"/>
          <w:marBottom w:val="0"/>
          <w:divBdr>
            <w:top w:val="none" w:sz="0" w:space="0" w:color="auto"/>
            <w:left w:val="none" w:sz="0" w:space="0" w:color="auto"/>
            <w:bottom w:val="none" w:sz="0" w:space="0" w:color="auto"/>
            <w:right w:val="none" w:sz="0" w:space="0" w:color="auto"/>
          </w:divBdr>
        </w:div>
      </w:divsChild>
    </w:div>
    <w:div w:id="1607427621">
      <w:bodyDiv w:val="1"/>
      <w:marLeft w:val="0"/>
      <w:marRight w:val="0"/>
      <w:marTop w:val="0"/>
      <w:marBottom w:val="0"/>
      <w:divBdr>
        <w:top w:val="none" w:sz="0" w:space="0" w:color="auto"/>
        <w:left w:val="none" w:sz="0" w:space="0" w:color="auto"/>
        <w:bottom w:val="none" w:sz="0" w:space="0" w:color="auto"/>
        <w:right w:val="none" w:sz="0" w:space="0" w:color="auto"/>
      </w:divBdr>
    </w:div>
    <w:div w:id="1607694219">
      <w:bodyDiv w:val="1"/>
      <w:marLeft w:val="0"/>
      <w:marRight w:val="0"/>
      <w:marTop w:val="0"/>
      <w:marBottom w:val="0"/>
      <w:divBdr>
        <w:top w:val="none" w:sz="0" w:space="0" w:color="auto"/>
        <w:left w:val="none" w:sz="0" w:space="0" w:color="auto"/>
        <w:bottom w:val="none" w:sz="0" w:space="0" w:color="auto"/>
        <w:right w:val="none" w:sz="0" w:space="0" w:color="auto"/>
      </w:divBdr>
    </w:div>
    <w:div w:id="1607734996">
      <w:bodyDiv w:val="1"/>
      <w:marLeft w:val="0"/>
      <w:marRight w:val="0"/>
      <w:marTop w:val="0"/>
      <w:marBottom w:val="0"/>
      <w:divBdr>
        <w:top w:val="none" w:sz="0" w:space="0" w:color="auto"/>
        <w:left w:val="none" w:sz="0" w:space="0" w:color="auto"/>
        <w:bottom w:val="none" w:sz="0" w:space="0" w:color="auto"/>
        <w:right w:val="none" w:sz="0" w:space="0" w:color="auto"/>
      </w:divBdr>
    </w:div>
    <w:div w:id="1607807322">
      <w:bodyDiv w:val="1"/>
      <w:marLeft w:val="0"/>
      <w:marRight w:val="0"/>
      <w:marTop w:val="0"/>
      <w:marBottom w:val="0"/>
      <w:divBdr>
        <w:top w:val="none" w:sz="0" w:space="0" w:color="auto"/>
        <w:left w:val="none" w:sz="0" w:space="0" w:color="auto"/>
        <w:bottom w:val="none" w:sz="0" w:space="0" w:color="auto"/>
        <w:right w:val="none" w:sz="0" w:space="0" w:color="auto"/>
      </w:divBdr>
    </w:div>
    <w:div w:id="1607928929">
      <w:bodyDiv w:val="1"/>
      <w:marLeft w:val="0"/>
      <w:marRight w:val="0"/>
      <w:marTop w:val="0"/>
      <w:marBottom w:val="0"/>
      <w:divBdr>
        <w:top w:val="none" w:sz="0" w:space="0" w:color="auto"/>
        <w:left w:val="none" w:sz="0" w:space="0" w:color="auto"/>
        <w:bottom w:val="none" w:sz="0" w:space="0" w:color="auto"/>
        <w:right w:val="none" w:sz="0" w:space="0" w:color="auto"/>
      </w:divBdr>
    </w:div>
    <w:div w:id="1608462334">
      <w:bodyDiv w:val="1"/>
      <w:marLeft w:val="0"/>
      <w:marRight w:val="0"/>
      <w:marTop w:val="0"/>
      <w:marBottom w:val="0"/>
      <w:divBdr>
        <w:top w:val="none" w:sz="0" w:space="0" w:color="auto"/>
        <w:left w:val="none" w:sz="0" w:space="0" w:color="auto"/>
        <w:bottom w:val="none" w:sz="0" w:space="0" w:color="auto"/>
        <w:right w:val="none" w:sz="0" w:space="0" w:color="auto"/>
      </w:divBdr>
    </w:div>
    <w:div w:id="1608807114">
      <w:bodyDiv w:val="1"/>
      <w:marLeft w:val="0"/>
      <w:marRight w:val="0"/>
      <w:marTop w:val="0"/>
      <w:marBottom w:val="0"/>
      <w:divBdr>
        <w:top w:val="none" w:sz="0" w:space="0" w:color="auto"/>
        <w:left w:val="none" w:sz="0" w:space="0" w:color="auto"/>
        <w:bottom w:val="none" w:sz="0" w:space="0" w:color="auto"/>
        <w:right w:val="none" w:sz="0" w:space="0" w:color="auto"/>
      </w:divBdr>
    </w:div>
    <w:div w:id="1609727742">
      <w:bodyDiv w:val="1"/>
      <w:marLeft w:val="0"/>
      <w:marRight w:val="0"/>
      <w:marTop w:val="0"/>
      <w:marBottom w:val="0"/>
      <w:divBdr>
        <w:top w:val="none" w:sz="0" w:space="0" w:color="auto"/>
        <w:left w:val="none" w:sz="0" w:space="0" w:color="auto"/>
        <w:bottom w:val="none" w:sz="0" w:space="0" w:color="auto"/>
        <w:right w:val="none" w:sz="0" w:space="0" w:color="auto"/>
      </w:divBdr>
    </w:div>
    <w:div w:id="1610626799">
      <w:bodyDiv w:val="1"/>
      <w:marLeft w:val="0"/>
      <w:marRight w:val="0"/>
      <w:marTop w:val="0"/>
      <w:marBottom w:val="0"/>
      <w:divBdr>
        <w:top w:val="none" w:sz="0" w:space="0" w:color="auto"/>
        <w:left w:val="none" w:sz="0" w:space="0" w:color="auto"/>
        <w:bottom w:val="none" w:sz="0" w:space="0" w:color="auto"/>
        <w:right w:val="none" w:sz="0" w:space="0" w:color="auto"/>
      </w:divBdr>
      <w:divsChild>
        <w:div w:id="1520968025">
          <w:marLeft w:val="0"/>
          <w:marRight w:val="0"/>
          <w:marTop w:val="0"/>
          <w:marBottom w:val="0"/>
          <w:divBdr>
            <w:top w:val="none" w:sz="0" w:space="0" w:color="auto"/>
            <w:left w:val="none" w:sz="0" w:space="0" w:color="auto"/>
            <w:bottom w:val="none" w:sz="0" w:space="0" w:color="auto"/>
            <w:right w:val="none" w:sz="0" w:space="0" w:color="auto"/>
          </w:divBdr>
        </w:div>
      </w:divsChild>
    </w:div>
    <w:div w:id="1611353436">
      <w:bodyDiv w:val="1"/>
      <w:marLeft w:val="0"/>
      <w:marRight w:val="0"/>
      <w:marTop w:val="0"/>
      <w:marBottom w:val="0"/>
      <w:divBdr>
        <w:top w:val="none" w:sz="0" w:space="0" w:color="auto"/>
        <w:left w:val="none" w:sz="0" w:space="0" w:color="auto"/>
        <w:bottom w:val="none" w:sz="0" w:space="0" w:color="auto"/>
        <w:right w:val="none" w:sz="0" w:space="0" w:color="auto"/>
      </w:divBdr>
      <w:divsChild>
        <w:div w:id="984549201">
          <w:marLeft w:val="0"/>
          <w:marRight w:val="0"/>
          <w:marTop w:val="0"/>
          <w:marBottom w:val="0"/>
          <w:divBdr>
            <w:top w:val="none" w:sz="0" w:space="0" w:color="auto"/>
            <w:left w:val="none" w:sz="0" w:space="0" w:color="auto"/>
            <w:bottom w:val="none" w:sz="0" w:space="0" w:color="auto"/>
            <w:right w:val="none" w:sz="0" w:space="0" w:color="auto"/>
          </w:divBdr>
          <w:divsChild>
            <w:div w:id="1858498993">
              <w:marLeft w:val="0"/>
              <w:marRight w:val="0"/>
              <w:marTop w:val="0"/>
              <w:marBottom w:val="0"/>
              <w:divBdr>
                <w:top w:val="none" w:sz="0" w:space="0" w:color="auto"/>
                <w:left w:val="none" w:sz="0" w:space="0" w:color="auto"/>
                <w:bottom w:val="none" w:sz="0" w:space="0" w:color="auto"/>
                <w:right w:val="none" w:sz="0" w:space="0" w:color="auto"/>
              </w:divBdr>
              <w:divsChild>
                <w:div w:id="602496029">
                  <w:marLeft w:val="0"/>
                  <w:marRight w:val="0"/>
                  <w:marTop w:val="0"/>
                  <w:marBottom w:val="0"/>
                  <w:divBdr>
                    <w:top w:val="none" w:sz="0" w:space="0" w:color="auto"/>
                    <w:left w:val="none" w:sz="0" w:space="0" w:color="auto"/>
                    <w:bottom w:val="none" w:sz="0" w:space="0" w:color="auto"/>
                    <w:right w:val="none" w:sz="0" w:space="0" w:color="auto"/>
                  </w:divBdr>
                  <w:divsChild>
                    <w:div w:id="816263381">
                      <w:marLeft w:val="0"/>
                      <w:marRight w:val="0"/>
                      <w:marTop w:val="0"/>
                      <w:marBottom w:val="0"/>
                      <w:divBdr>
                        <w:top w:val="none" w:sz="0" w:space="0" w:color="auto"/>
                        <w:left w:val="none" w:sz="0" w:space="0" w:color="auto"/>
                        <w:bottom w:val="none" w:sz="0" w:space="0" w:color="auto"/>
                        <w:right w:val="none" w:sz="0" w:space="0" w:color="auto"/>
                      </w:divBdr>
                    </w:div>
                    <w:div w:id="1779986157">
                      <w:marLeft w:val="0"/>
                      <w:marRight w:val="0"/>
                      <w:marTop w:val="0"/>
                      <w:marBottom w:val="0"/>
                      <w:divBdr>
                        <w:top w:val="none" w:sz="0" w:space="0" w:color="auto"/>
                        <w:left w:val="none" w:sz="0" w:space="0" w:color="auto"/>
                        <w:bottom w:val="none" w:sz="0" w:space="0" w:color="auto"/>
                        <w:right w:val="none" w:sz="0" w:space="0" w:color="auto"/>
                      </w:divBdr>
                    </w:div>
                    <w:div w:id="827482146">
                      <w:marLeft w:val="0"/>
                      <w:marRight w:val="0"/>
                      <w:marTop w:val="0"/>
                      <w:marBottom w:val="0"/>
                      <w:divBdr>
                        <w:top w:val="none" w:sz="0" w:space="0" w:color="auto"/>
                        <w:left w:val="none" w:sz="0" w:space="0" w:color="auto"/>
                        <w:bottom w:val="none" w:sz="0" w:space="0" w:color="auto"/>
                        <w:right w:val="none" w:sz="0" w:space="0" w:color="auto"/>
                      </w:divBdr>
                    </w:div>
                    <w:div w:id="584337753">
                      <w:marLeft w:val="0"/>
                      <w:marRight w:val="0"/>
                      <w:marTop w:val="0"/>
                      <w:marBottom w:val="0"/>
                      <w:divBdr>
                        <w:top w:val="none" w:sz="0" w:space="0" w:color="auto"/>
                        <w:left w:val="none" w:sz="0" w:space="0" w:color="auto"/>
                        <w:bottom w:val="none" w:sz="0" w:space="0" w:color="auto"/>
                        <w:right w:val="none" w:sz="0" w:space="0" w:color="auto"/>
                      </w:divBdr>
                    </w:div>
                    <w:div w:id="1886217523">
                      <w:marLeft w:val="0"/>
                      <w:marRight w:val="0"/>
                      <w:marTop w:val="0"/>
                      <w:marBottom w:val="0"/>
                      <w:divBdr>
                        <w:top w:val="none" w:sz="0" w:space="0" w:color="auto"/>
                        <w:left w:val="none" w:sz="0" w:space="0" w:color="auto"/>
                        <w:bottom w:val="none" w:sz="0" w:space="0" w:color="auto"/>
                        <w:right w:val="none" w:sz="0" w:space="0" w:color="auto"/>
                      </w:divBdr>
                    </w:div>
                    <w:div w:id="2079549564">
                      <w:marLeft w:val="0"/>
                      <w:marRight w:val="0"/>
                      <w:marTop w:val="0"/>
                      <w:marBottom w:val="0"/>
                      <w:divBdr>
                        <w:top w:val="none" w:sz="0" w:space="0" w:color="auto"/>
                        <w:left w:val="none" w:sz="0" w:space="0" w:color="auto"/>
                        <w:bottom w:val="none" w:sz="0" w:space="0" w:color="auto"/>
                        <w:right w:val="none" w:sz="0" w:space="0" w:color="auto"/>
                      </w:divBdr>
                    </w:div>
                    <w:div w:id="2107461176">
                      <w:marLeft w:val="0"/>
                      <w:marRight w:val="0"/>
                      <w:marTop w:val="0"/>
                      <w:marBottom w:val="0"/>
                      <w:divBdr>
                        <w:top w:val="none" w:sz="0" w:space="0" w:color="auto"/>
                        <w:left w:val="none" w:sz="0" w:space="0" w:color="auto"/>
                        <w:bottom w:val="none" w:sz="0" w:space="0" w:color="auto"/>
                        <w:right w:val="none" w:sz="0" w:space="0" w:color="auto"/>
                      </w:divBdr>
                    </w:div>
                    <w:div w:id="1746105161">
                      <w:marLeft w:val="0"/>
                      <w:marRight w:val="0"/>
                      <w:marTop w:val="0"/>
                      <w:marBottom w:val="0"/>
                      <w:divBdr>
                        <w:top w:val="none" w:sz="0" w:space="0" w:color="auto"/>
                        <w:left w:val="none" w:sz="0" w:space="0" w:color="auto"/>
                        <w:bottom w:val="none" w:sz="0" w:space="0" w:color="auto"/>
                        <w:right w:val="none" w:sz="0" w:space="0" w:color="auto"/>
                      </w:divBdr>
                    </w:div>
                    <w:div w:id="1329792257">
                      <w:marLeft w:val="0"/>
                      <w:marRight w:val="0"/>
                      <w:marTop w:val="0"/>
                      <w:marBottom w:val="0"/>
                      <w:divBdr>
                        <w:top w:val="none" w:sz="0" w:space="0" w:color="auto"/>
                        <w:left w:val="none" w:sz="0" w:space="0" w:color="auto"/>
                        <w:bottom w:val="none" w:sz="0" w:space="0" w:color="auto"/>
                        <w:right w:val="none" w:sz="0" w:space="0" w:color="auto"/>
                      </w:divBdr>
                    </w:div>
                    <w:div w:id="163513751">
                      <w:marLeft w:val="0"/>
                      <w:marRight w:val="0"/>
                      <w:marTop w:val="0"/>
                      <w:marBottom w:val="0"/>
                      <w:divBdr>
                        <w:top w:val="none" w:sz="0" w:space="0" w:color="auto"/>
                        <w:left w:val="none" w:sz="0" w:space="0" w:color="auto"/>
                        <w:bottom w:val="none" w:sz="0" w:space="0" w:color="auto"/>
                        <w:right w:val="none" w:sz="0" w:space="0" w:color="auto"/>
                      </w:divBdr>
                    </w:div>
                    <w:div w:id="20086214">
                      <w:marLeft w:val="0"/>
                      <w:marRight w:val="0"/>
                      <w:marTop w:val="0"/>
                      <w:marBottom w:val="0"/>
                      <w:divBdr>
                        <w:top w:val="none" w:sz="0" w:space="0" w:color="auto"/>
                        <w:left w:val="none" w:sz="0" w:space="0" w:color="auto"/>
                        <w:bottom w:val="none" w:sz="0" w:space="0" w:color="auto"/>
                        <w:right w:val="none" w:sz="0" w:space="0" w:color="auto"/>
                      </w:divBdr>
                    </w:div>
                    <w:div w:id="1404528207">
                      <w:marLeft w:val="0"/>
                      <w:marRight w:val="0"/>
                      <w:marTop w:val="0"/>
                      <w:marBottom w:val="0"/>
                      <w:divBdr>
                        <w:top w:val="none" w:sz="0" w:space="0" w:color="auto"/>
                        <w:left w:val="none" w:sz="0" w:space="0" w:color="auto"/>
                        <w:bottom w:val="none" w:sz="0" w:space="0" w:color="auto"/>
                        <w:right w:val="none" w:sz="0" w:space="0" w:color="auto"/>
                      </w:divBdr>
                    </w:div>
                    <w:div w:id="393701966">
                      <w:marLeft w:val="0"/>
                      <w:marRight w:val="0"/>
                      <w:marTop w:val="0"/>
                      <w:marBottom w:val="0"/>
                      <w:divBdr>
                        <w:top w:val="none" w:sz="0" w:space="0" w:color="auto"/>
                        <w:left w:val="none" w:sz="0" w:space="0" w:color="auto"/>
                        <w:bottom w:val="none" w:sz="0" w:space="0" w:color="auto"/>
                        <w:right w:val="none" w:sz="0" w:space="0" w:color="auto"/>
                      </w:divBdr>
                    </w:div>
                    <w:div w:id="1346248935">
                      <w:marLeft w:val="0"/>
                      <w:marRight w:val="0"/>
                      <w:marTop w:val="0"/>
                      <w:marBottom w:val="0"/>
                      <w:divBdr>
                        <w:top w:val="none" w:sz="0" w:space="0" w:color="auto"/>
                        <w:left w:val="none" w:sz="0" w:space="0" w:color="auto"/>
                        <w:bottom w:val="none" w:sz="0" w:space="0" w:color="auto"/>
                        <w:right w:val="none" w:sz="0" w:space="0" w:color="auto"/>
                      </w:divBdr>
                    </w:div>
                    <w:div w:id="1547908807">
                      <w:marLeft w:val="0"/>
                      <w:marRight w:val="0"/>
                      <w:marTop w:val="0"/>
                      <w:marBottom w:val="0"/>
                      <w:divBdr>
                        <w:top w:val="none" w:sz="0" w:space="0" w:color="auto"/>
                        <w:left w:val="none" w:sz="0" w:space="0" w:color="auto"/>
                        <w:bottom w:val="none" w:sz="0" w:space="0" w:color="auto"/>
                        <w:right w:val="none" w:sz="0" w:space="0" w:color="auto"/>
                      </w:divBdr>
                    </w:div>
                    <w:div w:id="56321838">
                      <w:marLeft w:val="0"/>
                      <w:marRight w:val="0"/>
                      <w:marTop w:val="0"/>
                      <w:marBottom w:val="0"/>
                      <w:divBdr>
                        <w:top w:val="none" w:sz="0" w:space="0" w:color="auto"/>
                        <w:left w:val="none" w:sz="0" w:space="0" w:color="auto"/>
                        <w:bottom w:val="none" w:sz="0" w:space="0" w:color="auto"/>
                        <w:right w:val="none" w:sz="0" w:space="0" w:color="auto"/>
                      </w:divBdr>
                    </w:div>
                    <w:div w:id="184597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474288">
      <w:bodyDiv w:val="1"/>
      <w:marLeft w:val="0"/>
      <w:marRight w:val="0"/>
      <w:marTop w:val="0"/>
      <w:marBottom w:val="0"/>
      <w:divBdr>
        <w:top w:val="none" w:sz="0" w:space="0" w:color="auto"/>
        <w:left w:val="none" w:sz="0" w:space="0" w:color="auto"/>
        <w:bottom w:val="none" w:sz="0" w:space="0" w:color="auto"/>
        <w:right w:val="none" w:sz="0" w:space="0" w:color="auto"/>
      </w:divBdr>
    </w:div>
    <w:div w:id="1611662282">
      <w:bodyDiv w:val="1"/>
      <w:marLeft w:val="0"/>
      <w:marRight w:val="0"/>
      <w:marTop w:val="0"/>
      <w:marBottom w:val="0"/>
      <w:divBdr>
        <w:top w:val="none" w:sz="0" w:space="0" w:color="auto"/>
        <w:left w:val="none" w:sz="0" w:space="0" w:color="auto"/>
        <w:bottom w:val="none" w:sz="0" w:space="0" w:color="auto"/>
        <w:right w:val="none" w:sz="0" w:space="0" w:color="auto"/>
      </w:divBdr>
    </w:div>
    <w:div w:id="1612123351">
      <w:bodyDiv w:val="1"/>
      <w:marLeft w:val="0"/>
      <w:marRight w:val="0"/>
      <w:marTop w:val="0"/>
      <w:marBottom w:val="0"/>
      <w:divBdr>
        <w:top w:val="none" w:sz="0" w:space="0" w:color="auto"/>
        <w:left w:val="none" w:sz="0" w:space="0" w:color="auto"/>
        <w:bottom w:val="none" w:sz="0" w:space="0" w:color="auto"/>
        <w:right w:val="none" w:sz="0" w:space="0" w:color="auto"/>
      </w:divBdr>
      <w:divsChild>
        <w:div w:id="859315514">
          <w:marLeft w:val="0"/>
          <w:marRight w:val="0"/>
          <w:marTop w:val="0"/>
          <w:marBottom w:val="0"/>
          <w:divBdr>
            <w:top w:val="none" w:sz="0" w:space="0" w:color="auto"/>
            <w:left w:val="none" w:sz="0" w:space="0" w:color="auto"/>
            <w:bottom w:val="none" w:sz="0" w:space="0" w:color="auto"/>
            <w:right w:val="none" w:sz="0" w:space="0" w:color="auto"/>
          </w:divBdr>
          <w:divsChild>
            <w:div w:id="172964085">
              <w:marLeft w:val="0"/>
              <w:marRight w:val="0"/>
              <w:marTop w:val="0"/>
              <w:marBottom w:val="0"/>
              <w:divBdr>
                <w:top w:val="none" w:sz="0" w:space="0" w:color="auto"/>
                <w:left w:val="none" w:sz="0" w:space="0" w:color="auto"/>
                <w:bottom w:val="none" w:sz="0" w:space="0" w:color="auto"/>
                <w:right w:val="none" w:sz="0" w:space="0" w:color="auto"/>
              </w:divBdr>
              <w:divsChild>
                <w:div w:id="2045015288">
                  <w:marLeft w:val="0"/>
                  <w:marRight w:val="0"/>
                  <w:marTop w:val="0"/>
                  <w:marBottom w:val="0"/>
                  <w:divBdr>
                    <w:top w:val="none" w:sz="0" w:space="0" w:color="auto"/>
                    <w:left w:val="none" w:sz="0" w:space="0" w:color="auto"/>
                    <w:bottom w:val="none" w:sz="0" w:space="0" w:color="auto"/>
                    <w:right w:val="none" w:sz="0" w:space="0" w:color="auto"/>
                  </w:divBdr>
                  <w:divsChild>
                    <w:div w:id="1473674132">
                      <w:marLeft w:val="0"/>
                      <w:marRight w:val="0"/>
                      <w:marTop w:val="0"/>
                      <w:marBottom w:val="0"/>
                      <w:divBdr>
                        <w:top w:val="none" w:sz="0" w:space="0" w:color="auto"/>
                        <w:left w:val="none" w:sz="0" w:space="0" w:color="auto"/>
                        <w:bottom w:val="none" w:sz="0" w:space="0" w:color="auto"/>
                        <w:right w:val="none" w:sz="0" w:space="0" w:color="auto"/>
                      </w:divBdr>
                    </w:div>
                    <w:div w:id="470943364">
                      <w:marLeft w:val="0"/>
                      <w:marRight w:val="0"/>
                      <w:marTop w:val="0"/>
                      <w:marBottom w:val="0"/>
                      <w:divBdr>
                        <w:top w:val="none" w:sz="0" w:space="0" w:color="auto"/>
                        <w:left w:val="none" w:sz="0" w:space="0" w:color="auto"/>
                        <w:bottom w:val="none" w:sz="0" w:space="0" w:color="auto"/>
                        <w:right w:val="none" w:sz="0" w:space="0" w:color="auto"/>
                      </w:divBdr>
                    </w:div>
                    <w:div w:id="1833641738">
                      <w:marLeft w:val="0"/>
                      <w:marRight w:val="0"/>
                      <w:marTop w:val="0"/>
                      <w:marBottom w:val="0"/>
                      <w:divBdr>
                        <w:top w:val="none" w:sz="0" w:space="0" w:color="auto"/>
                        <w:left w:val="none" w:sz="0" w:space="0" w:color="auto"/>
                        <w:bottom w:val="none" w:sz="0" w:space="0" w:color="auto"/>
                        <w:right w:val="none" w:sz="0" w:space="0" w:color="auto"/>
                      </w:divBdr>
                    </w:div>
                    <w:div w:id="76311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739735">
      <w:bodyDiv w:val="1"/>
      <w:marLeft w:val="0"/>
      <w:marRight w:val="0"/>
      <w:marTop w:val="0"/>
      <w:marBottom w:val="0"/>
      <w:divBdr>
        <w:top w:val="none" w:sz="0" w:space="0" w:color="auto"/>
        <w:left w:val="none" w:sz="0" w:space="0" w:color="auto"/>
        <w:bottom w:val="none" w:sz="0" w:space="0" w:color="auto"/>
        <w:right w:val="none" w:sz="0" w:space="0" w:color="auto"/>
      </w:divBdr>
    </w:div>
    <w:div w:id="1613316204">
      <w:bodyDiv w:val="1"/>
      <w:marLeft w:val="0"/>
      <w:marRight w:val="0"/>
      <w:marTop w:val="0"/>
      <w:marBottom w:val="0"/>
      <w:divBdr>
        <w:top w:val="none" w:sz="0" w:space="0" w:color="auto"/>
        <w:left w:val="none" w:sz="0" w:space="0" w:color="auto"/>
        <w:bottom w:val="none" w:sz="0" w:space="0" w:color="auto"/>
        <w:right w:val="none" w:sz="0" w:space="0" w:color="auto"/>
      </w:divBdr>
    </w:div>
    <w:div w:id="1613904695">
      <w:bodyDiv w:val="1"/>
      <w:marLeft w:val="0"/>
      <w:marRight w:val="0"/>
      <w:marTop w:val="0"/>
      <w:marBottom w:val="0"/>
      <w:divBdr>
        <w:top w:val="none" w:sz="0" w:space="0" w:color="auto"/>
        <w:left w:val="none" w:sz="0" w:space="0" w:color="auto"/>
        <w:bottom w:val="none" w:sz="0" w:space="0" w:color="auto"/>
        <w:right w:val="none" w:sz="0" w:space="0" w:color="auto"/>
      </w:divBdr>
      <w:divsChild>
        <w:div w:id="1772166468">
          <w:marLeft w:val="0"/>
          <w:marRight w:val="0"/>
          <w:marTop w:val="0"/>
          <w:marBottom w:val="0"/>
          <w:divBdr>
            <w:top w:val="none" w:sz="0" w:space="0" w:color="auto"/>
            <w:left w:val="none" w:sz="0" w:space="0" w:color="auto"/>
            <w:bottom w:val="none" w:sz="0" w:space="0" w:color="auto"/>
            <w:right w:val="none" w:sz="0" w:space="0" w:color="auto"/>
          </w:divBdr>
        </w:div>
        <w:div w:id="1186361987">
          <w:marLeft w:val="0"/>
          <w:marRight w:val="0"/>
          <w:marTop w:val="0"/>
          <w:marBottom w:val="0"/>
          <w:divBdr>
            <w:top w:val="none" w:sz="0" w:space="0" w:color="auto"/>
            <w:left w:val="none" w:sz="0" w:space="0" w:color="auto"/>
            <w:bottom w:val="none" w:sz="0" w:space="0" w:color="auto"/>
            <w:right w:val="none" w:sz="0" w:space="0" w:color="auto"/>
          </w:divBdr>
        </w:div>
      </w:divsChild>
    </w:div>
    <w:div w:id="1614169595">
      <w:bodyDiv w:val="1"/>
      <w:marLeft w:val="0"/>
      <w:marRight w:val="0"/>
      <w:marTop w:val="0"/>
      <w:marBottom w:val="0"/>
      <w:divBdr>
        <w:top w:val="none" w:sz="0" w:space="0" w:color="auto"/>
        <w:left w:val="none" w:sz="0" w:space="0" w:color="auto"/>
        <w:bottom w:val="none" w:sz="0" w:space="0" w:color="auto"/>
        <w:right w:val="none" w:sz="0" w:space="0" w:color="auto"/>
      </w:divBdr>
      <w:divsChild>
        <w:div w:id="892621044">
          <w:marLeft w:val="0"/>
          <w:marRight w:val="0"/>
          <w:marTop w:val="0"/>
          <w:marBottom w:val="0"/>
          <w:divBdr>
            <w:top w:val="none" w:sz="0" w:space="0" w:color="auto"/>
            <w:left w:val="none" w:sz="0" w:space="0" w:color="auto"/>
            <w:bottom w:val="none" w:sz="0" w:space="0" w:color="auto"/>
            <w:right w:val="none" w:sz="0" w:space="0" w:color="auto"/>
          </w:divBdr>
          <w:divsChild>
            <w:div w:id="1226063424">
              <w:marLeft w:val="0"/>
              <w:marRight w:val="0"/>
              <w:marTop w:val="0"/>
              <w:marBottom w:val="0"/>
              <w:divBdr>
                <w:top w:val="none" w:sz="0" w:space="0" w:color="auto"/>
                <w:left w:val="none" w:sz="0" w:space="0" w:color="auto"/>
                <w:bottom w:val="none" w:sz="0" w:space="0" w:color="auto"/>
                <w:right w:val="none" w:sz="0" w:space="0" w:color="auto"/>
              </w:divBdr>
              <w:divsChild>
                <w:div w:id="1699310364">
                  <w:marLeft w:val="0"/>
                  <w:marRight w:val="0"/>
                  <w:marTop w:val="0"/>
                  <w:marBottom w:val="0"/>
                  <w:divBdr>
                    <w:top w:val="none" w:sz="0" w:space="0" w:color="auto"/>
                    <w:left w:val="none" w:sz="0" w:space="0" w:color="auto"/>
                    <w:bottom w:val="none" w:sz="0" w:space="0" w:color="auto"/>
                    <w:right w:val="none" w:sz="0" w:space="0" w:color="auto"/>
                  </w:divBdr>
                  <w:divsChild>
                    <w:div w:id="1322611816">
                      <w:marLeft w:val="0"/>
                      <w:marRight w:val="0"/>
                      <w:marTop w:val="0"/>
                      <w:marBottom w:val="0"/>
                      <w:divBdr>
                        <w:top w:val="none" w:sz="0" w:space="0" w:color="auto"/>
                        <w:left w:val="none" w:sz="0" w:space="0" w:color="auto"/>
                        <w:bottom w:val="none" w:sz="0" w:space="0" w:color="auto"/>
                        <w:right w:val="none" w:sz="0" w:space="0" w:color="auto"/>
                      </w:divBdr>
                      <w:divsChild>
                        <w:div w:id="105102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707416">
          <w:marLeft w:val="0"/>
          <w:marRight w:val="0"/>
          <w:marTop w:val="0"/>
          <w:marBottom w:val="0"/>
          <w:divBdr>
            <w:top w:val="none" w:sz="0" w:space="0" w:color="auto"/>
            <w:left w:val="none" w:sz="0" w:space="0" w:color="auto"/>
            <w:bottom w:val="none" w:sz="0" w:space="0" w:color="auto"/>
            <w:right w:val="none" w:sz="0" w:space="0" w:color="auto"/>
          </w:divBdr>
          <w:divsChild>
            <w:div w:id="477577807">
              <w:marLeft w:val="0"/>
              <w:marRight w:val="0"/>
              <w:marTop w:val="0"/>
              <w:marBottom w:val="0"/>
              <w:divBdr>
                <w:top w:val="none" w:sz="0" w:space="0" w:color="auto"/>
                <w:left w:val="none" w:sz="0" w:space="0" w:color="auto"/>
                <w:bottom w:val="none" w:sz="0" w:space="0" w:color="auto"/>
                <w:right w:val="none" w:sz="0" w:space="0" w:color="auto"/>
              </w:divBdr>
              <w:divsChild>
                <w:div w:id="462771277">
                  <w:marLeft w:val="-240"/>
                  <w:marRight w:val="0"/>
                  <w:marTop w:val="0"/>
                  <w:marBottom w:val="0"/>
                  <w:divBdr>
                    <w:top w:val="none" w:sz="0" w:space="0" w:color="auto"/>
                    <w:left w:val="none" w:sz="0" w:space="0" w:color="auto"/>
                    <w:bottom w:val="none" w:sz="0" w:space="0" w:color="auto"/>
                    <w:right w:val="none" w:sz="0" w:space="0" w:color="auto"/>
                  </w:divBdr>
                  <w:divsChild>
                    <w:div w:id="2118208935">
                      <w:marLeft w:val="0"/>
                      <w:marRight w:val="0"/>
                      <w:marTop w:val="0"/>
                      <w:marBottom w:val="0"/>
                      <w:divBdr>
                        <w:top w:val="none" w:sz="0" w:space="0" w:color="auto"/>
                        <w:left w:val="none" w:sz="0" w:space="0" w:color="auto"/>
                        <w:bottom w:val="none" w:sz="0" w:space="0" w:color="auto"/>
                        <w:right w:val="none" w:sz="0" w:space="0" w:color="auto"/>
                      </w:divBdr>
                      <w:divsChild>
                        <w:div w:id="1274510495">
                          <w:marLeft w:val="0"/>
                          <w:marRight w:val="0"/>
                          <w:marTop w:val="0"/>
                          <w:marBottom w:val="0"/>
                          <w:divBdr>
                            <w:top w:val="none" w:sz="0" w:space="0" w:color="auto"/>
                            <w:left w:val="none" w:sz="0" w:space="0" w:color="auto"/>
                            <w:bottom w:val="none" w:sz="0" w:space="0" w:color="auto"/>
                            <w:right w:val="none" w:sz="0" w:space="0" w:color="auto"/>
                          </w:divBdr>
                          <w:divsChild>
                            <w:div w:id="1250310423">
                              <w:marLeft w:val="0"/>
                              <w:marRight w:val="0"/>
                              <w:marTop w:val="0"/>
                              <w:marBottom w:val="0"/>
                              <w:divBdr>
                                <w:top w:val="none" w:sz="0" w:space="0" w:color="auto"/>
                                <w:left w:val="none" w:sz="0" w:space="0" w:color="auto"/>
                                <w:bottom w:val="none" w:sz="0" w:space="0" w:color="auto"/>
                                <w:right w:val="none" w:sz="0" w:space="0" w:color="auto"/>
                              </w:divBdr>
                              <w:divsChild>
                                <w:div w:id="968558458">
                                  <w:marLeft w:val="0"/>
                                  <w:marRight w:val="0"/>
                                  <w:marTop w:val="0"/>
                                  <w:marBottom w:val="0"/>
                                  <w:divBdr>
                                    <w:top w:val="none" w:sz="0" w:space="0" w:color="auto"/>
                                    <w:left w:val="none" w:sz="0" w:space="0" w:color="auto"/>
                                    <w:bottom w:val="none" w:sz="0" w:space="0" w:color="auto"/>
                                    <w:right w:val="none" w:sz="0" w:space="0" w:color="auto"/>
                                  </w:divBdr>
                                  <w:divsChild>
                                    <w:div w:id="1363089444">
                                      <w:marLeft w:val="0"/>
                                      <w:marRight w:val="0"/>
                                      <w:marTop w:val="0"/>
                                      <w:marBottom w:val="0"/>
                                      <w:divBdr>
                                        <w:top w:val="none" w:sz="0" w:space="0" w:color="auto"/>
                                        <w:left w:val="none" w:sz="0" w:space="0" w:color="auto"/>
                                        <w:bottom w:val="none" w:sz="0" w:space="0" w:color="auto"/>
                                        <w:right w:val="none" w:sz="0" w:space="0" w:color="auto"/>
                                      </w:divBdr>
                                    </w:div>
                                  </w:divsChild>
                                </w:div>
                                <w:div w:id="872158742">
                                  <w:marLeft w:val="0"/>
                                  <w:marRight w:val="0"/>
                                  <w:marTop w:val="0"/>
                                  <w:marBottom w:val="0"/>
                                  <w:divBdr>
                                    <w:top w:val="none" w:sz="0" w:space="0" w:color="auto"/>
                                    <w:left w:val="none" w:sz="0" w:space="0" w:color="auto"/>
                                    <w:bottom w:val="none" w:sz="0" w:space="0" w:color="auto"/>
                                    <w:right w:val="none" w:sz="0" w:space="0" w:color="auto"/>
                                  </w:divBdr>
                                  <w:divsChild>
                                    <w:div w:id="116412059">
                                      <w:marLeft w:val="0"/>
                                      <w:marRight w:val="0"/>
                                      <w:marTop w:val="0"/>
                                      <w:marBottom w:val="0"/>
                                      <w:divBdr>
                                        <w:top w:val="none" w:sz="0" w:space="0" w:color="auto"/>
                                        <w:left w:val="none" w:sz="0" w:space="0" w:color="auto"/>
                                        <w:bottom w:val="none" w:sz="0" w:space="0" w:color="auto"/>
                                        <w:right w:val="none" w:sz="0" w:space="0" w:color="auto"/>
                                      </w:divBdr>
                                      <w:divsChild>
                                        <w:div w:id="1713769483">
                                          <w:marLeft w:val="0"/>
                                          <w:marRight w:val="0"/>
                                          <w:marTop w:val="0"/>
                                          <w:marBottom w:val="0"/>
                                          <w:divBdr>
                                            <w:top w:val="none" w:sz="0" w:space="0" w:color="auto"/>
                                            <w:left w:val="none" w:sz="0" w:space="0" w:color="auto"/>
                                            <w:bottom w:val="none" w:sz="0" w:space="0" w:color="auto"/>
                                            <w:right w:val="none" w:sz="0" w:space="0" w:color="auto"/>
                                          </w:divBdr>
                                          <w:divsChild>
                                            <w:div w:id="800074357">
                                              <w:marLeft w:val="0"/>
                                              <w:marRight w:val="0"/>
                                              <w:marTop w:val="0"/>
                                              <w:marBottom w:val="0"/>
                                              <w:divBdr>
                                                <w:top w:val="none" w:sz="0" w:space="0" w:color="auto"/>
                                                <w:left w:val="none" w:sz="0" w:space="0" w:color="auto"/>
                                                <w:bottom w:val="none" w:sz="0" w:space="0" w:color="auto"/>
                                                <w:right w:val="none" w:sz="0" w:space="0" w:color="auto"/>
                                              </w:divBdr>
                                              <w:divsChild>
                                                <w:div w:id="317392390">
                                                  <w:marLeft w:val="0"/>
                                                  <w:marRight w:val="0"/>
                                                  <w:marTop w:val="0"/>
                                                  <w:marBottom w:val="0"/>
                                                  <w:divBdr>
                                                    <w:top w:val="none" w:sz="0" w:space="0" w:color="auto"/>
                                                    <w:left w:val="none" w:sz="0" w:space="0" w:color="auto"/>
                                                    <w:bottom w:val="none" w:sz="0" w:space="0" w:color="auto"/>
                                                    <w:right w:val="none" w:sz="0" w:space="0" w:color="auto"/>
                                                  </w:divBdr>
                                                  <w:divsChild>
                                                    <w:div w:id="719279551">
                                                      <w:marLeft w:val="0"/>
                                                      <w:marRight w:val="0"/>
                                                      <w:marTop w:val="0"/>
                                                      <w:marBottom w:val="0"/>
                                                      <w:divBdr>
                                                        <w:top w:val="none" w:sz="0" w:space="0" w:color="auto"/>
                                                        <w:left w:val="none" w:sz="0" w:space="0" w:color="auto"/>
                                                        <w:bottom w:val="none" w:sz="0" w:space="0" w:color="auto"/>
                                                        <w:right w:val="none" w:sz="0" w:space="0" w:color="auto"/>
                                                      </w:divBdr>
                                                      <w:divsChild>
                                                        <w:div w:id="1688210500">
                                                          <w:marLeft w:val="0"/>
                                                          <w:marRight w:val="0"/>
                                                          <w:marTop w:val="0"/>
                                                          <w:marBottom w:val="0"/>
                                                          <w:divBdr>
                                                            <w:top w:val="none" w:sz="0" w:space="0" w:color="auto"/>
                                                            <w:left w:val="none" w:sz="0" w:space="0" w:color="auto"/>
                                                            <w:bottom w:val="none" w:sz="0" w:space="0" w:color="auto"/>
                                                            <w:right w:val="none" w:sz="0" w:space="0" w:color="auto"/>
                                                          </w:divBdr>
                                                          <w:divsChild>
                                                            <w:div w:id="17699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5031038">
          <w:marLeft w:val="0"/>
          <w:marRight w:val="0"/>
          <w:marTop w:val="0"/>
          <w:marBottom w:val="0"/>
          <w:divBdr>
            <w:top w:val="none" w:sz="0" w:space="0" w:color="auto"/>
            <w:left w:val="none" w:sz="0" w:space="0" w:color="auto"/>
            <w:bottom w:val="none" w:sz="0" w:space="0" w:color="auto"/>
            <w:right w:val="none" w:sz="0" w:space="0" w:color="auto"/>
          </w:divBdr>
          <w:divsChild>
            <w:div w:id="585384013">
              <w:marLeft w:val="0"/>
              <w:marRight w:val="0"/>
              <w:marTop w:val="0"/>
              <w:marBottom w:val="0"/>
              <w:divBdr>
                <w:top w:val="none" w:sz="0" w:space="0" w:color="auto"/>
                <w:left w:val="none" w:sz="0" w:space="0" w:color="auto"/>
                <w:bottom w:val="none" w:sz="0" w:space="0" w:color="auto"/>
                <w:right w:val="none" w:sz="0" w:space="0" w:color="auto"/>
              </w:divBdr>
              <w:divsChild>
                <w:div w:id="716902642">
                  <w:marLeft w:val="-240"/>
                  <w:marRight w:val="0"/>
                  <w:marTop w:val="0"/>
                  <w:marBottom w:val="0"/>
                  <w:divBdr>
                    <w:top w:val="none" w:sz="0" w:space="0" w:color="auto"/>
                    <w:left w:val="none" w:sz="0" w:space="0" w:color="auto"/>
                    <w:bottom w:val="none" w:sz="0" w:space="0" w:color="auto"/>
                    <w:right w:val="none" w:sz="0" w:space="0" w:color="auto"/>
                  </w:divBdr>
                  <w:divsChild>
                    <w:div w:id="847448209">
                      <w:marLeft w:val="0"/>
                      <w:marRight w:val="0"/>
                      <w:marTop w:val="0"/>
                      <w:marBottom w:val="0"/>
                      <w:divBdr>
                        <w:top w:val="none" w:sz="0" w:space="0" w:color="auto"/>
                        <w:left w:val="none" w:sz="0" w:space="0" w:color="auto"/>
                        <w:bottom w:val="none" w:sz="0" w:space="0" w:color="auto"/>
                        <w:right w:val="none" w:sz="0" w:space="0" w:color="auto"/>
                      </w:divBdr>
                      <w:divsChild>
                        <w:div w:id="1769307506">
                          <w:marLeft w:val="0"/>
                          <w:marRight w:val="0"/>
                          <w:marTop w:val="0"/>
                          <w:marBottom w:val="0"/>
                          <w:divBdr>
                            <w:top w:val="none" w:sz="0" w:space="0" w:color="auto"/>
                            <w:left w:val="none" w:sz="0" w:space="0" w:color="auto"/>
                            <w:bottom w:val="none" w:sz="0" w:space="0" w:color="auto"/>
                            <w:right w:val="none" w:sz="0" w:space="0" w:color="auto"/>
                          </w:divBdr>
                          <w:divsChild>
                            <w:div w:id="710422180">
                              <w:marLeft w:val="0"/>
                              <w:marRight w:val="0"/>
                              <w:marTop w:val="0"/>
                              <w:marBottom w:val="0"/>
                              <w:divBdr>
                                <w:top w:val="none" w:sz="0" w:space="0" w:color="auto"/>
                                <w:left w:val="none" w:sz="0" w:space="0" w:color="auto"/>
                                <w:bottom w:val="none" w:sz="0" w:space="0" w:color="auto"/>
                                <w:right w:val="none" w:sz="0" w:space="0" w:color="auto"/>
                              </w:divBdr>
                              <w:divsChild>
                                <w:div w:id="1893613707">
                                  <w:marLeft w:val="0"/>
                                  <w:marRight w:val="0"/>
                                  <w:marTop w:val="0"/>
                                  <w:marBottom w:val="0"/>
                                  <w:divBdr>
                                    <w:top w:val="none" w:sz="0" w:space="0" w:color="auto"/>
                                    <w:left w:val="none" w:sz="0" w:space="0" w:color="auto"/>
                                    <w:bottom w:val="none" w:sz="0" w:space="0" w:color="auto"/>
                                    <w:right w:val="none" w:sz="0" w:space="0" w:color="auto"/>
                                  </w:divBdr>
                                  <w:divsChild>
                                    <w:div w:id="70583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0946759">
          <w:marLeft w:val="0"/>
          <w:marRight w:val="0"/>
          <w:marTop w:val="0"/>
          <w:marBottom w:val="0"/>
          <w:divBdr>
            <w:top w:val="none" w:sz="0" w:space="0" w:color="auto"/>
            <w:left w:val="none" w:sz="0" w:space="0" w:color="auto"/>
            <w:bottom w:val="none" w:sz="0" w:space="0" w:color="auto"/>
            <w:right w:val="none" w:sz="0" w:space="0" w:color="auto"/>
          </w:divBdr>
          <w:divsChild>
            <w:div w:id="502012778">
              <w:marLeft w:val="0"/>
              <w:marRight w:val="0"/>
              <w:marTop w:val="0"/>
              <w:marBottom w:val="0"/>
              <w:divBdr>
                <w:top w:val="none" w:sz="0" w:space="0" w:color="auto"/>
                <w:left w:val="none" w:sz="0" w:space="0" w:color="auto"/>
                <w:bottom w:val="none" w:sz="0" w:space="0" w:color="auto"/>
                <w:right w:val="none" w:sz="0" w:space="0" w:color="auto"/>
              </w:divBdr>
              <w:divsChild>
                <w:div w:id="1045645161">
                  <w:marLeft w:val="-240"/>
                  <w:marRight w:val="0"/>
                  <w:marTop w:val="0"/>
                  <w:marBottom w:val="0"/>
                  <w:divBdr>
                    <w:top w:val="none" w:sz="0" w:space="0" w:color="auto"/>
                    <w:left w:val="none" w:sz="0" w:space="0" w:color="auto"/>
                    <w:bottom w:val="none" w:sz="0" w:space="0" w:color="auto"/>
                    <w:right w:val="none" w:sz="0" w:space="0" w:color="auto"/>
                  </w:divBdr>
                  <w:divsChild>
                    <w:div w:id="1726179894">
                      <w:marLeft w:val="0"/>
                      <w:marRight w:val="0"/>
                      <w:marTop w:val="0"/>
                      <w:marBottom w:val="0"/>
                      <w:divBdr>
                        <w:top w:val="none" w:sz="0" w:space="0" w:color="auto"/>
                        <w:left w:val="none" w:sz="0" w:space="0" w:color="auto"/>
                        <w:bottom w:val="none" w:sz="0" w:space="0" w:color="auto"/>
                        <w:right w:val="none" w:sz="0" w:space="0" w:color="auto"/>
                      </w:divBdr>
                      <w:divsChild>
                        <w:div w:id="1504054002">
                          <w:marLeft w:val="0"/>
                          <w:marRight w:val="0"/>
                          <w:marTop w:val="0"/>
                          <w:marBottom w:val="0"/>
                          <w:divBdr>
                            <w:top w:val="none" w:sz="0" w:space="0" w:color="auto"/>
                            <w:left w:val="none" w:sz="0" w:space="0" w:color="auto"/>
                            <w:bottom w:val="none" w:sz="0" w:space="0" w:color="auto"/>
                            <w:right w:val="none" w:sz="0" w:space="0" w:color="auto"/>
                          </w:divBdr>
                          <w:divsChild>
                            <w:div w:id="775517605">
                              <w:marLeft w:val="0"/>
                              <w:marRight w:val="0"/>
                              <w:marTop w:val="0"/>
                              <w:marBottom w:val="0"/>
                              <w:divBdr>
                                <w:top w:val="none" w:sz="0" w:space="0" w:color="auto"/>
                                <w:left w:val="none" w:sz="0" w:space="0" w:color="auto"/>
                                <w:bottom w:val="none" w:sz="0" w:space="0" w:color="auto"/>
                                <w:right w:val="none" w:sz="0" w:space="0" w:color="auto"/>
                              </w:divBdr>
                              <w:divsChild>
                                <w:div w:id="568273340">
                                  <w:marLeft w:val="0"/>
                                  <w:marRight w:val="0"/>
                                  <w:marTop w:val="0"/>
                                  <w:marBottom w:val="0"/>
                                  <w:divBdr>
                                    <w:top w:val="none" w:sz="0" w:space="0" w:color="auto"/>
                                    <w:left w:val="none" w:sz="0" w:space="0" w:color="auto"/>
                                    <w:bottom w:val="none" w:sz="0" w:space="0" w:color="auto"/>
                                    <w:right w:val="none" w:sz="0" w:space="0" w:color="auto"/>
                                  </w:divBdr>
                                  <w:divsChild>
                                    <w:div w:id="130550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2898586">
          <w:marLeft w:val="0"/>
          <w:marRight w:val="0"/>
          <w:marTop w:val="0"/>
          <w:marBottom w:val="0"/>
          <w:divBdr>
            <w:top w:val="none" w:sz="0" w:space="0" w:color="auto"/>
            <w:left w:val="none" w:sz="0" w:space="0" w:color="auto"/>
            <w:bottom w:val="none" w:sz="0" w:space="0" w:color="auto"/>
            <w:right w:val="none" w:sz="0" w:space="0" w:color="auto"/>
          </w:divBdr>
          <w:divsChild>
            <w:div w:id="290789028">
              <w:marLeft w:val="0"/>
              <w:marRight w:val="0"/>
              <w:marTop w:val="0"/>
              <w:marBottom w:val="0"/>
              <w:divBdr>
                <w:top w:val="none" w:sz="0" w:space="0" w:color="auto"/>
                <w:left w:val="none" w:sz="0" w:space="0" w:color="auto"/>
                <w:bottom w:val="none" w:sz="0" w:space="0" w:color="auto"/>
                <w:right w:val="none" w:sz="0" w:space="0" w:color="auto"/>
              </w:divBdr>
              <w:divsChild>
                <w:div w:id="1167745098">
                  <w:marLeft w:val="-240"/>
                  <w:marRight w:val="0"/>
                  <w:marTop w:val="0"/>
                  <w:marBottom w:val="0"/>
                  <w:divBdr>
                    <w:top w:val="none" w:sz="0" w:space="0" w:color="auto"/>
                    <w:left w:val="none" w:sz="0" w:space="0" w:color="auto"/>
                    <w:bottom w:val="none" w:sz="0" w:space="0" w:color="auto"/>
                    <w:right w:val="none" w:sz="0" w:space="0" w:color="auto"/>
                  </w:divBdr>
                  <w:divsChild>
                    <w:div w:id="1440835136">
                      <w:marLeft w:val="0"/>
                      <w:marRight w:val="0"/>
                      <w:marTop w:val="0"/>
                      <w:marBottom w:val="0"/>
                      <w:divBdr>
                        <w:top w:val="none" w:sz="0" w:space="0" w:color="auto"/>
                        <w:left w:val="none" w:sz="0" w:space="0" w:color="auto"/>
                        <w:bottom w:val="none" w:sz="0" w:space="0" w:color="auto"/>
                        <w:right w:val="none" w:sz="0" w:space="0" w:color="auto"/>
                      </w:divBdr>
                      <w:divsChild>
                        <w:div w:id="1082334479">
                          <w:marLeft w:val="0"/>
                          <w:marRight w:val="0"/>
                          <w:marTop w:val="0"/>
                          <w:marBottom w:val="0"/>
                          <w:divBdr>
                            <w:top w:val="none" w:sz="0" w:space="0" w:color="auto"/>
                            <w:left w:val="none" w:sz="0" w:space="0" w:color="auto"/>
                            <w:bottom w:val="none" w:sz="0" w:space="0" w:color="auto"/>
                            <w:right w:val="none" w:sz="0" w:space="0" w:color="auto"/>
                          </w:divBdr>
                          <w:divsChild>
                            <w:div w:id="732236375">
                              <w:marLeft w:val="0"/>
                              <w:marRight w:val="0"/>
                              <w:marTop w:val="0"/>
                              <w:marBottom w:val="0"/>
                              <w:divBdr>
                                <w:top w:val="none" w:sz="0" w:space="0" w:color="auto"/>
                                <w:left w:val="none" w:sz="0" w:space="0" w:color="auto"/>
                                <w:bottom w:val="none" w:sz="0" w:space="0" w:color="auto"/>
                                <w:right w:val="none" w:sz="0" w:space="0" w:color="auto"/>
                              </w:divBdr>
                              <w:divsChild>
                                <w:div w:id="131486933">
                                  <w:marLeft w:val="0"/>
                                  <w:marRight w:val="0"/>
                                  <w:marTop w:val="0"/>
                                  <w:marBottom w:val="0"/>
                                  <w:divBdr>
                                    <w:top w:val="none" w:sz="0" w:space="0" w:color="auto"/>
                                    <w:left w:val="none" w:sz="0" w:space="0" w:color="auto"/>
                                    <w:bottom w:val="none" w:sz="0" w:space="0" w:color="auto"/>
                                    <w:right w:val="none" w:sz="0" w:space="0" w:color="auto"/>
                                  </w:divBdr>
                                  <w:divsChild>
                                    <w:div w:id="206455766">
                                      <w:marLeft w:val="0"/>
                                      <w:marRight w:val="0"/>
                                      <w:marTop w:val="0"/>
                                      <w:marBottom w:val="0"/>
                                      <w:divBdr>
                                        <w:top w:val="none" w:sz="0" w:space="0" w:color="auto"/>
                                        <w:left w:val="none" w:sz="0" w:space="0" w:color="auto"/>
                                        <w:bottom w:val="none" w:sz="0" w:space="0" w:color="auto"/>
                                        <w:right w:val="none" w:sz="0" w:space="0" w:color="auto"/>
                                      </w:divBdr>
                                    </w:div>
                                  </w:divsChild>
                                </w:div>
                                <w:div w:id="740251155">
                                  <w:marLeft w:val="0"/>
                                  <w:marRight w:val="0"/>
                                  <w:marTop w:val="0"/>
                                  <w:marBottom w:val="0"/>
                                  <w:divBdr>
                                    <w:top w:val="none" w:sz="0" w:space="0" w:color="auto"/>
                                    <w:left w:val="none" w:sz="0" w:space="0" w:color="auto"/>
                                    <w:bottom w:val="none" w:sz="0" w:space="0" w:color="auto"/>
                                    <w:right w:val="none" w:sz="0" w:space="0" w:color="auto"/>
                                  </w:divBdr>
                                  <w:divsChild>
                                    <w:div w:id="904604259">
                                      <w:marLeft w:val="0"/>
                                      <w:marRight w:val="0"/>
                                      <w:marTop w:val="0"/>
                                      <w:marBottom w:val="0"/>
                                      <w:divBdr>
                                        <w:top w:val="none" w:sz="0" w:space="0" w:color="auto"/>
                                        <w:left w:val="none" w:sz="0" w:space="0" w:color="auto"/>
                                        <w:bottom w:val="none" w:sz="0" w:space="0" w:color="auto"/>
                                        <w:right w:val="none" w:sz="0" w:space="0" w:color="auto"/>
                                      </w:divBdr>
                                      <w:divsChild>
                                        <w:div w:id="1994672818">
                                          <w:marLeft w:val="0"/>
                                          <w:marRight w:val="0"/>
                                          <w:marTop w:val="0"/>
                                          <w:marBottom w:val="0"/>
                                          <w:divBdr>
                                            <w:top w:val="none" w:sz="0" w:space="0" w:color="auto"/>
                                            <w:left w:val="none" w:sz="0" w:space="0" w:color="auto"/>
                                            <w:bottom w:val="none" w:sz="0" w:space="0" w:color="auto"/>
                                            <w:right w:val="none" w:sz="0" w:space="0" w:color="auto"/>
                                          </w:divBdr>
                                          <w:divsChild>
                                            <w:div w:id="1195465547">
                                              <w:marLeft w:val="0"/>
                                              <w:marRight w:val="0"/>
                                              <w:marTop w:val="0"/>
                                              <w:marBottom w:val="0"/>
                                              <w:divBdr>
                                                <w:top w:val="none" w:sz="0" w:space="0" w:color="auto"/>
                                                <w:left w:val="none" w:sz="0" w:space="0" w:color="auto"/>
                                                <w:bottom w:val="none" w:sz="0" w:space="0" w:color="auto"/>
                                                <w:right w:val="none" w:sz="0" w:space="0" w:color="auto"/>
                                              </w:divBdr>
                                              <w:divsChild>
                                                <w:div w:id="661617641">
                                                  <w:marLeft w:val="0"/>
                                                  <w:marRight w:val="0"/>
                                                  <w:marTop w:val="0"/>
                                                  <w:marBottom w:val="0"/>
                                                  <w:divBdr>
                                                    <w:top w:val="none" w:sz="0" w:space="0" w:color="auto"/>
                                                    <w:left w:val="none" w:sz="0" w:space="0" w:color="auto"/>
                                                    <w:bottom w:val="none" w:sz="0" w:space="0" w:color="auto"/>
                                                    <w:right w:val="none" w:sz="0" w:space="0" w:color="auto"/>
                                                  </w:divBdr>
                                                  <w:divsChild>
                                                    <w:div w:id="850068605">
                                                      <w:marLeft w:val="0"/>
                                                      <w:marRight w:val="0"/>
                                                      <w:marTop w:val="0"/>
                                                      <w:marBottom w:val="0"/>
                                                      <w:divBdr>
                                                        <w:top w:val="none" w:sz="0" w:space="0" w:color="auto"/>
                                                        <w:left w:val="none" w:sz="0" w:space="0" w:color="auto"/>
                                                        <w:bottom w:val="none" w:sz="0" w:space="0" w:color="auto"/>
                                                        <w:right w:val="none" w:sz="0" w:space="0" w:color="auto"/>
                                                      </w:divBdr>
                                                      <w:divsChild>
                                                        <w:div w:id="1729453207">
                                                          <w:marLeft w:val="0"/>
                                                          <w:marRight w:val="0"/>
                                                          <w:marTop w:val="0"/>
                                                          <w:marBottom w:val="0"/>
                                                          <w:divBdr>
                                                            <w:top w:val="none" w:sz="0" w:space="0" w:color="auto"/>
                                                            <w:left w:val="none" w:sz="0" w:space="0" w:color="auto"/>
                                                            <w:bottom w:val="none" w:sz="0" w:space="0" w:color="auto"/>
                                                            <w:right w:val="none" w:sz="0" w:space="0" w:color="auto"/>
                                                          </w:divBdr>
                                                          <w:divsChild>
                                                            <w:div w:id="212495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14363278">
      <w:bodyDiv w:val="1"/>
      <w:marLeft w:val="0"/>
      <w:marRight w:val="0"/>
      <w:marTop w:val="0"/>
      <w:marBottom w:val="0"/>
      <w:divBdr>
        <w:top w:val="none" w:sz="0" w:space="0" w:color="auto"/>
        <w:left w:val="none" w:sz="0" w:space="0" w:color="auto"/>
        <w:bottom w:val="none" w:sz="0" w:space="0" w:color="auto"/>
        <w:right w:val="none" w:sz="0" w:space="0" w:color="auto"/>
      </w:divBdr>
      <w:divsChild>
        <w:div w:id="796341373">
          <w:marLeft w:val="0"/>
          <w:marRight w:val="0"/>
          <w:marTop w:val="0"/>
          <w:marBottom w:val="0"/>
          <w:divBdr>
            <w:top w:val="none" w:sz="0" w:space="0" w:color="auto"/>
            <w:left w:val="none" w:sz="0" w:space="0" w:color="auto"/>
            <w:bottom w:val="none" w:sz="0" w:space="0" w:color="auto"/>
            <w:right w:val="none" w:sz="0" w:space="0" w:color="auto"/>
          </w:divBdr>
          <w:divsChild>
            <w:div w:id="2089962729">
              <w:marLeft w:val="0"/>
              <w:marRight w:val="0"/>
              <w:marTop w:val="0"/>
              <w:marBottom w:val="0"/>
              <w:divBdr>
                <w:top w:val="none" w:sz="0" w:space="0" w:color="auto"/>
                <w:left w:val="none" w:sz="0" w:space="0" w:color="auto"/>
                <w:bottom w:val="none" w:sz="0" w:space="0" w:color="auto"/>
                <w:right w:val="none" w:sz="0" w:space="0" w:color="auto"/>
              </w:divBdr>
              <w:divsChild>
                <w:div w:id="325673097">
                  <w:marLeft w:val="0"/>
                  <w:marRight w:val="0"/>
                  <w:marTop w:val="0"/>
                  <w:marBottom w:val="0"/>
                  <w:divBdr>
                    <w:top w:val="none" w:sz="0" w:space="0" w:color="auto"/>
                    <w:left w:val="none" w:sz="0" w:space="0" w:color="auto"/>
                    <w:bottom w:val="none" w:sz="0" w:space="0" w:color="auto"/>
                    <w:right w:val="none" w:sz="0" w:space="0" w:color="auto"/>
                  </w:divBdr>
                  <w:divsChild>
                    <w:div w:id="1953634155">
                      <w:marLeft w:val="0"/>
                      <w:marRight w:val="0"/>
                      <w:marTop w:val="0"/>
                      <w:marBottom w:val="0"/>
                      <w:divBdr>
                        <w:top w:val="none" w:sz="0" w:space="0" w:color="auto"/>
                        <w:left w:val="none" w:sz="0" w:space="0" w:color="auto"/>
                        <w:bottom w:val="none" w:sz="0" w:space="0" w:color="auto"/>
                        <w:right w:val="none" w:sz="0" w:space="0" w:color="auto"/>
                      </w:divBdr>
                    </w:div>
                    <w:div w:id="1816947513">
                      <w:marLeft w:val="0"/>
                      <w:marRight w:val="0"/>
                      <w:marTop w:val="0"/>
                      <w:marBottom w:val="0"/>
                      <w:divBdr>
                        <w:top w:val="none" w:sz="0" w:space="0" w:color="auto"/>
                        <w:left w:val="none" w:sz="0" w:space="0" w:color="auto"/>
                        <w:bottom w:val="none" w:sz="0" w:space="0" w:color="auto"/>
                        <w:right w:val="none" w:sz="0" w:space="0" w:color="auto"/>
                      </w:divBdr>
                    </w:div>
                    <w:div w:id="384641657">
                      <w:marLeft w:val="0"/>
                      <w:marRight w:val="0"/>
                      <w:marTop w:val="0"/>
                      <w:marBottom w:val="0"/>
                      <w:divBdr>
                        <w:top w:val="none" w:sz="0" w:space="0" w:color="auto"/>
                        <w:left w:val="none" w:sz="0" w:space="0" w:color="auto"/>
                        <w:bottom w:val="none" w:sz="0" w:space="0" w:color="auto"/>
                        <w:right w:val="none" w:sz="0" w:space="0" w:color="auto"/>
                      </w:divBdr>
                    </w:div>
                    <w:div w:id="1750737751">
                      <w:marLeft w:val="0"/>
                      <w:marRight w:val="0"/>
                      <w:marTop w:val="0"/>
                      <w:marBottom w:val="0"/>
                      <w:divBdr>
                        <w:top w:val="none" w:sz="0" w:space="0" w:color="auto"/>
                        <w:left w:val="none" w:sz="0" w:space="0" w:color="auto"/>
                        <w:bottom w:val="none" w:sz="0" w:space="0" w:color="auto"/>
                        <w:right w:val="none" w:sz="0" w:space="0" w:color="auto"/>
                      </w:divBdr>
                    </w:div>
                    <w:div w:id="1196386577">
                      <w:marLeft w:val="0"/>
                      <w:marRight w:val="0"/>
                      <w:marTop w:val="0"/>
                      <w:marBottom w:val="0"/>
                      <w:divBdr>
                        <w:top w:val="none" w:sz="0" w:space="0" w:color="auto"/>
                        <w:left w:val="none" w:sz="0" w:space="0" w:color="auto"/>
                        <w:bottom w:val="none" w:sz="0" w:space="0" w:color="auto"/>
                        <w:right w:val="none" w:sz="0" w:space="0" w:color="auto"/>
                      </w:divBdr>
                    </w:div>
                    <w:div w:id="1409882297">
                      <w:marLeft w:val="0"/>
                      <w:marRight w:val="0"/>
                      <w:marTop w:val="0"/>
                      <w:marBottom w:val="0"/>
                      <w:divBdr>
                        <w:top w:val="none" w:sz="0" w:space="0" w:color="auto"/>
                        <w:left w:val="none" w:sz="0" w:space="0" w:color="auto"/>
                        <w:bottom w:val="none" w:sz="0" w:space="0" w:color="auto"/>
                        <w:right w:val="none" w:sz="0" w:space="0" w:color="auto"/>
                      </w:divBdr>
                    </w:div>
                    <w:div w:id="2041272612">
                      <w:marLeft w:val="0"/>
                      <w:marRight w:val="0"/>
                      <w:marTop w:val="0"/>
                      <w:marBottom w:val="0"/>
                      <w:divBdr>
                        <w:top w:val="none" w:sz="0" w:space="0" w:color="auto"/>
                        <w:left w:val="none" w:sz="0" w:space="0" w:color="auto"/>
                        <w:bottom w:val="none" w:sz="0" w:space="0" w:color="auto"/>
                        <w:right w:val="none" w:sz="0" w:space="0" w:color="auto"/>
                      </w:divBdr>
                    </w:div>
                    <w:div w:id="1528761566">
                      <w:marLeft w:val="0"/>
                      <w:marRight w:val="0"/>
                      <w:marTop w:val="0"/>
                      <w:marBottom w:val="0"/>
                      <w:divBdr>
                        <w:top w:val="none" w:sz="0" w:space="0" w:color="auto"/>
                        <w:left w:val="none" w:sz="0" w:space="0" w:color="auto"/>
                        <w:bottom w:val="none" w:sz="0" w:space="0" w:color="auto"/>
                        <w:right w:val="none" w:sz="0" w:space="0" w:color="auto"/>
                      </w:divBdr>
                    </w:div>
                    <w:div w:id="46531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628877">
      <w:bodyDiv w:val="1"/>
      <w:marLeft w:val="0"/>
      <w:marRight w:val="0"/>
      <w:marTop w:val="0"/>
      <w:marBottom w:val="0"/>
      <w:divBdr>
        <w:top w:val="none" w:sz="0" w:space="0" w:color="auto"/>
        <w:left w:val="none" w:sz="0" w:space="0" w:color="auto"/>
        <w:bottom w:val="none" w:sz="0" w:space="0" w:color="auto"/>
        <w:right w:val="none" w:sz="0" w:space="0" w:color="auto"/>
      </w:divBdr>
    </w:div>
    <w:div w:id="1615090443">
      <w:bodyDiv w:val="1"/>
      <w:marLeft w:val="0"/>
      <w:marRight w:val="0"/>
      <w:marTop w:val="0"/>
      <w:marBottom w:val="0"/>
      <w:divBdr>
        <w:top w:val="none" w:sz="0" w:space="0" w:color="auto"/>
        <w:left w:val="none" w:sz="0" w:space="0" w:color="auto"/>
        <w:bottom w:val="none" w:sz="0" w:space="0" w:color="auto"/>
        <w:right w:val="none" w:sz="0" w:space="0" w:color="auto"/>
      </w:divBdr>
      <w:divsChild>
        <w:div w:id="683552044">
          <w:marLeft w:val="0"/>
          <w:marRight w:val="0"/>
          <w:marTop w:val="0"/>
          <w:marBottom w:val="0"/>
          <w:divBdr>
            <w:top w:val="none" w:sz="0" w:space="0" w:color="auto"/>
            <w:left w:val="none" w:sz="0" w:space="0" w:color="auto"/>
            <w:bottom w:val="none" w:sz="0" w:space="0" w:color="auto"/>
            <w:right w:val="none" w:sz="0" w:space="0" w:color="auto"/>
          </w:divBdr>
          <w:divsChild>
            <w:div w:id="1770152421">
              <w:marLeft w:val="0"/>
              <w:marRight w:val="0"/>
              <w:marTop w:val="0"/>
              <w:marBottom w:val="0"/>
              <w:divBdr>
                <w:top w:val="none" w:sz="0" w:space="0" w:color="auto"/>
                <w:left w:val="none" w:sz="0" w:space="0" w:color="auto"/>
                <w:bottom w:val="none" w:sz="0" w:space="0" w:color="auto"/>
                <w:right w:val="none" w:sz="0" w:space="0" w:color="auto"/>
              </w:divBdr>
              <w:divsChild>
                <w:div w:id="57360351">
                  <w:marLeft w:val="0"/>
                  <w:marRight w:val="0"/>
                  <w:marTop w:val="0"/>
                  <w:marBottom w:val="0"/>
                  <w:divBdr>
                    <w:top w:val="none" w:sz="0" w:space="0" w:color="auto"/>
                    <w:left w:val="none" w:sz="0" w:space="0" w:color="auto"/>
                    <w:bottom w:val="none" w:sz="0" w:space="0" w:color="auto"/>
                    <w:right w:val="none" w:sz="0" w:space="0" w:color="auto"/>
                  </w:divBdr>
                  <w:divsChild>
                    <w:div w:id="1066998864">
                      <w:marLeft w:val="0"/>
                      <w:marRight w:val="0"/>
                      <w:marTop w:val="0"/>
                      <w:marBottom w:val="0"/>
                      <w:divBdr>
                        <w:top w:val="none" w:sz="0" w:space="0" w:color="auto"/>
                        <w:left w:val="none" w:sz="0" w:space="0" w:color="auto"/>
                        <w:bottom w:val="none" w:sz="0" w:space="0" w:color="auto"/>
                        <w:right w:val="none" w:sz="0" w:space="0" w:color="auto"/>
                      </w:divBdr>
                    </w:div>
                    <w:div w:id="84039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166762">
      <w:bodyDiv w:val="1"/>
      <w:marLeft w:val="0"/>
      <w:marRight w:val="0"/>
      <w:marTop w:val="0"/>
      <w:marBottom w:val="0"/>
      <w:divBdr>
        <w:top w:val="none" w:sz="0" w:space="0" w:color="auto"/>
        <w:left w:val="none" w:sz="0" w:space="0" w:color="auto"/>
        <w:bottom w:val="none" w:sz="0" w:space="0" w:color="auto"/>
        <w:right w:val="none" w:sz="0" w:space="0" w:color="auto"/>
      </w:divBdr>
    </w:div>
    <w:div w:id="1615552953">
      <w:bodyDiv w:val="1"/>
      <w:marLeft w:val="0"/>
      <w:marRight w:val="0"/>
      <w:marTop w:val="0"/>
      <w:marBottom w:val="0"/>
      <w:divBdr>
        <w:top w:val="none" w:sz="0" w:space="0" w:color="auto"/>
        <w:left w:val="none" w:sz="0" w:space="0" w:color="auto"/>
        <w:bottom w:val="none" w:sz="0" w:space="0" w:color="auto"/>
        <w:right w:val="none" w:sz="0" w:space="0" w:color="auto"/>
      </w:divBdr>
      <w:divsChild>
        <w:div w:id="1422019503">
          <w:marLeft w:val="0"/>
          <w:marRight w:val="0"/>
          <w:marTop w:val="0"/>
          <w:marBottom w:val="0"/>
          <w:divBdr>
            <w:top w:val="none" w:sz="0" w:space="0" w:color="auto"/>
            <w:left w:val="none" w:sz="0" w:space="0" w:color="auto"/>
            <w:bottom w:val="none" w:sz="0" w:space="0" w:color="auto"/>
            <w:right w:val="none" w:sz="0" w:space="0" w:color="auto"/>
          </w:divBdr>
          <w:divsChild>
            <w:div w:id="703865674">
              <w:marLeft w:val="0"/>
              <w:marRight w:val="0"/>
              <w:marTop w:val="0"/>
              <w:marBottom w:val="0"/>
              <w:divBdr>
                <w:top w:val="none" w:sz="0" w:space="0" w:color="auto"/>
                <w:left w:val="none" w:sz="0" w:space="0" w:color="auto"/>
                <w:bottom w:val="none" w:sz="0" w:space="0" w:color="auto"/>
                <w:right w:val="none" w:sz="0" w:space="0" w:color="auto"/>
              </w:divBdr>
              <w:divsChild>
                <w:div w:id="952133487">
                  <w:marLeft w:val="0"/>
                  <w:marRight w:val="0"/>
                  <w:marTop w:val="0"/>
                  <w:marBottom w:val="0"/>
                  <w:divBdr>
                    <w:top w:val="none" w:sz="0" w:space="0" w:color="auto"/>
                    <w:left w:val="none" w:sz="0" w:space="0" w:color="auto"/>
                    <w:bottom w:val="none" w:sz="0" w:space="0" w:color="auto"/>
                    <w:right w:val="none" w:sz="0" w:space="0" w:color="auto"/>
                  </w:divBdr>
                  <w:divsChild>
                    <w:div w:id="303236753">
                      <w:marLeft w:val="0"/>
                      <w:marRight w:val="0"/>
                      <w:marTop w:val="0"/>
                      <w:marBottom w:val="0"/>
                      <w:divBdr>
                        <w:top w:val="none" w:sz="0" w:space="0" w:color="auto"/>
                        <w:left w:val="none" w:sz="0" w:space="0" w:color="auto"/>
                        <w:bottom w:val="none" w:sz="0" w:space="0" w:color="auto"/>
                        <w:right w:val="none" w:sz="0" w:space="0" w:color="auto"/>
                      </w:divBdr>
                    </w:div>
                    <w:div w:id="1718814165">
                      <w:marLeft w:val="0"/>
                      <w:marRight w:val="0"/>
                      <w:marTop w:val="0"/>
                      <w:marBottom w:val="0"/>
                      <w:divBdr>
                        <w:top w:val="none" w:sz="0" w:space="0" w:color="auto"/>
                        <w:left w:val="none" w:sz="0" w:space="0" w:color="auto"/>
                        <w:bottom w:val="none" w:sz="0" w:space="0" w:color="auto"/>
                        <w:right w:val="none" w:sz="0" w:space="0" w:color="auto"/>
                      </w:divBdr>
                    </w:div>
                    <w:div w:id="1362440511">
                      <w:marLeft w:val="0"/>
                      <w:marRight w:val="0"/>
                      <w:marTop w:val="0"/>
                      <w:marBottom w:val="0"/>
                      <w:divBdr>
                        <w:top w:val="none" w:sz="0" w:space="0" w:color="auto"/>
                        <w:left w:val="none" w:sz="0" w:space="0" w:color="auto"/>
                        <w:bottom w:val="none" w:sz="0" w:space="0" w:color="auto"/>
                        <w:right w:val="none" w:sz="0" w:space="0" w:color="auto"/>
                      </w:divBdr>
                    </w:div>
                    <w:div w:id="1319309811">
                      <w:marLeft w:val="0"/>
                      <w:marRight w:val="0"/>
                      <w:marTop w:val="0"/>
                      <w:marBottom w:val="0"/>
                      <w:divBdr>
                        <w:top w:val="none" w:sz="0" w:space="0" w:color="auto"/>
                        <w:left w:val="none" w:sz="0" w:space="0" w:color="auto"/>
                        <w:bottom w:val="none" w:sz="0" w:space="0" w:color="auto"/>
                        <w:right w:val="none" w:sz="0" w:space="0" w:color="auto"/>
                      </w:divBdr>
                    </w:div>
                    <w:div w:id="594824363">
                      <w:marLeft w:val="0"/>
                      <w:marRight w:val="0"/>
                      <w:marTop w:val="0"/>
                      <w:marBottom w:val="0"/>
                      <w:divBdr>
                        <w:top w:val="none" w:sz="0" w:space="0" w:color="auto"/>
                        <w:left w:val="none" w:sz="0" w:space="0" w:color="auto"/>
                        <w:bottom w:val="none" w:sz="0" w:space="0" w:color="auto"/>
                        <w:right w:val="none" w:sz="0" w:space="0" w:color="auto"/>
                      </w:divBdr>
                    </w:div>
                    <w:div w:id="1286691336">
                      <w:marLeft w:val="0"/>
                      <w:marRight w:val="0"/>
                      <w:marTop w:val="0"/>
                      <w:marBottom w:val="0"/>
                      <w:divBdr>
                        <w:top w:val="none" w:sz="0" w:space="0" w:color="auto"/>
                        <w:left w:val="none" w:sz="0" w:space="0" w:color="auto"/>
                        <w:bottom w:val="none" w:sz="0" w:space="0" w:color="auto"/>
                        <w:right w:val="none" w:sz="0" w:space="0" w:color="auto"/>
                      </w:divBdr>
                    </w:div>
                    <w:div w:id="348682990">
                      <w:marLeft w:val="0"/>
                      <w:marRight w:val="0"/>
                      <w:marTop w:val="0"/>
                      <w:marBottom w:val="0"/>
                      <w:divBdr>
                        <w:top w:val="none" w:sz="0" w:space="0" w:color="auto"/>
                        <w:left w:val="none" w:sz="0" w:space="0" w:color="auto"/>
                        <w:bottom w:val="none" w:sz="0" w:space="0" w:color="auto"/>
                        <w:right w:val="none" w:sz="0" w:space="0" w:color="auto"/>
                      </w:divBdr>
                    </w:div>
                    <w:div w:id="955676930">
                      <w:marLeft w:val="0"/>
                      <w:marRight w:val="0"/>
                      <w:marTop w:val="0"/>
                      <w:marBottom w:val="0"/>
                      <w:divBdr>
                        <w:top w:val="none" w:sz="0" w:space="0" w:color="auto"/>
                        <w:left w:val="none" w:sz="0" w:space="0" w:color="auto"/>
                        <w:bottom w:val="none" w:sz="0" w:space="0" w:color="auto"/>
                        <w:right w:val="none" w:sz="0" w:space="0" w:color="auto"/>
                      </w:divBdr>
                    </w:div>
                    <w:div w:id="1533223150">
                      <w:marLeft w:val="0"/>
                      <w:marRight w:val="0"/>
                      <w:marTop w:val="0"/>
                      <w:marBottom w:val="0"/>
                      <w:divBdr>
                        <w:top w:val="none" w:sz="0" w:space="0" w:color="auto"/>
                        <w:left w:val="none" w:sz="0" w:space="0" w:color="auto"/>
                        <w:bottom w:val="none" w:sz="0" w:space="0" w:color="auto"/>
                        <w:right w:val="none" w:sz="0" w:space="0" w:color="auto"/>
                      </w:divBdr>
                    </w:div>
                    <w:div w:id="1839422263">
                      <w:marLeft w:val="0"/>
                      <w:marRight w:val="0"/>
                      <w:marTop w:val="0"/>
                      <w:marBottom w:val="0"/>
                      <w:divBdr>
                        <w:top w:val="none" w:sz="0" w:space="0" w:color="auto"/>
                        <w:left w:val="none" w:sz="0" w:space="0" w:color="auto"/>
                        <w:bottom w:val="none" w:sz="0" w:space="0" w:color="auto"/>
                        <w:right w:val="none" w:sz="0" w:space="0" w:color="auto"/>
                      </w:divBdr>
                    </w:div>
                    <w:div w:id="1784154907">
                      <w:marLeft w:val="0"/>
                      <w:marRight w:val="0"/>
                      <w:marTop w:val="0"/>
                      <w:marBottom w:val="0"/>
                      <w:divBdr>
                        <w:top w:val="none" w:sz="0" w:space="0" w:color="auto"/>
                        <w:left w:val="none" w:sz="0" w:space="0" w:color="auto"/>
                        <w:bottom w:val="none" w:sz="0" w:space="0" w:color="auto"/>
                        <w:right w:val="none" w:sz="0" w:space="0" w:color="auto"/>
                      </w:divBdr>
                    </w:div>
                    <w:div w:id="49383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596667">
      <w:bodyDiv w:val="1"/>
      <w:marLeft w:val="0"/>
      <w:marRight w:val="0"/>
      <w:marTop w:val="0"/>
      <w:marBottom w:val="0"/>
      <w:divBdr>
        <w:top w:val="none" w:sz="0" w:space="0" w:color="auto"/>
        <w:left w:val="none" w:sz="0" w:space="0" w:color="auto"/>
        <w:bottom w:val="none" w:sz="0" w:space="0" w:color="auto"/>
        <w:right w:val="none" w:sz="0" w:space="0" w:color="auto"/>
      </w:divBdr>
      <w:divsChild>
        <w:div w:id="2018188702">
          <w:marLeft w:val="0"/>
          <w:marRight w:val="0"/>
          <w:marTop w:val="0"/>
          <w:marBottom w:val="0"/>
          <w:divBdr>
            <w:top w:val="none" w:sz="0" w:space="0" w:color="auto"/>
            <w:left w:val="none" w:sz="0" w:space="0" w:color="auto"/>
            <w:bottom w:val="none" w:sz="0" w:space="0" w:color="auto"/>
            <w:right w:val="none" w:sz="0" w:space="0" w:color="auto"/>
          </w:divBdr>
          <w:divsChild>
            <w:div w:id="339893127">
              <w:marLeft w:val="0"/>
              <w:marRight w:val="0"/>
              <w:marTop w:val="0"/>
              <w:marBottom w:val="0"/>
              <w:divBdr>
                <w:top w:val="none" w:sz="0" w:space="0" w:color="auto"/>
                <w:left w:val="none" w:sz="0" w:space="0" w:color="auto"/>
                <w:bottom w:val="none" w:sz="0" w:space="0" w:color="auto"/>
                <w:right w:val="none" w:sz="0" w:space="0" w:color="auto"/>
              </w:divBdr>
              <w:divsChild>
                <w:div w:id="1472938413">
                  <w:marLeft w:val="0"/>
                  <w:marRight w:val="0"/>
                  <w:marTop w:val="0"/>
                  <w:marBottom w:val="0"/>
                  <w:divBdr>
                    <w:top w:val="none" w:sz="0" w:space="0" w:color="auto"/>
                    <w:left w:val="none" w:sz="0" w:space="0" w:color="auto"/>
                    <w:bottom w:val="none" w:sz="0" w:space="0" w:color="auto"/>
                    <w:right w:val="none" w:sz="0" w:space="0" w:color="auto"/>
                  </w:divBdr>
                  <w:divsChild>
                    <w:div w:id="939339783">
                      <w:marLeft w:val="0"/>
                      <w:marRight w:val="0"/>
                      <w:marTop w:val="0"/>
                      <w:marBottom w:val="0"/>
                      <w:divBdr>
                        <w:top w:val="none" w:sz="0" w:space="0" w:color="auto"/>
                        <w:left w:val="none" w:sz="0" w:space="0" w:color="auto"/>
                        <w:bottom w:val="none" w:sz="0" w:space="0" w:color="auto"/>
                        <w:right w:val="none" w:sz="0" w:space="0" w:color="auto"/>
                      </w:divBdr>
                    </w:div>
                    <w:div w:id="342556728">
                      <w:marLeft w:val="0"/>
                      <w:marRight w:val="0"/>
                      <w:marTop w:val="0"/>
                      <w:marBottom w:val="0"/>
                      <w:divBdr>
                        <w:top w:val="none" w:sz="0" w:space="0" w:color="auto"/>
                        <w:left w:val="none" w:sz="0" w:space="0" w:color="auto"/>
                        <w:bottom w:val="none" w:sz="0" w:space="0" w:color="auto"/>
                        <w:right w:val="none" w:sz="0" w:space="0" w:color="auto"/>
                      </w:divBdr>
                    </w:div>
                    <w:div w:id="1898472069">
                      <w:marLeft w:val="0"/>
                      <w:marRight w:val="0"/>
                      <w:marTop w:val="0"/>
                      <w:marBottom w:val="0"/>
                      <w:divBdr>
                        <w:top w:val="none" w:sz="0" w:space="0" w:color="auto"/>
                        <w:left w:val="none" w:sz="0" w:space="0" w:color="auto"/>
                        <w:bottom w:val="none" w:sz="0" w:space="0" w:color="auto"/>
                        <w:right w:val="none" w:sz="0" w:space="0" w:color="auto"/>
                      </w:divBdr>
                    </w:div>
                    <w:div w:id="460853232">
                      <w:marLeft w:val="0"/>
                      <w:marRight w:val="0"/>
                      <w:marTop w:val="0"/>
                      <w:marBottom w:val="0"/>
                      <w:divBdr>
                        <w:top w:val="none" w:sz="0" w:space="0" w:color="auto"/>
                        <w:left w:val="none" w:sz="0" w:space="0" w:color="auto"/>
                        <w:bottom w:val="none" w:sz="0" w:space="0" w:color="auto"/>
                        <w:right w:val="none" w:sz="0" w:space="0" w:color="auto"/>
                      </w:divBdr>
                    </w:div>
                    <w:div w:id="38090363">
                      <w:marLeft w:val="0"/>
                      <w:marRight w:val="0"/>
                      <w:marTop w:val="0"/>
                      <w:marBottom w:val="0"/>
                      <w:divBdr>
                        <w:top w:val="none" w:sz="0" w:space="0" w:color="auto"/>
                        <w:left w:val="none" w:sz="0" w:space="0" w:color="auto"/>
                        <w:bottom w:val="none" w:sz="0" w:space="0" w:color="auto"/>
                        <w:right w:val="none" w:sz="0" w:space="0" w:color="auto"/>
                      </w:divBdr>
                    </w:div>
                    <w:div w:id="604263816">
                      <w:marLeft w:val="0"/>
                      <w:marRight w:val="0"/>
                      <w:marTop w:val="0"/>
                      <w:marBottom w:val="0"/>
                      <w:divBdr>
                        <w:top w:val="none" w:sz="0" w:space="0" w:color="auto"/>
                        <w:left w:val="none" w:sz="0" w:space="0" w:color="auto"/>
                        <w:bottom w:val="none" w:sz="0" w:space="0" w:color="auto"/>
                        <w:right w:val="none" w:sz="0" w:space="0" w:color="auto"/>
                      </w:divBdr>
                    </w:div>
                    <w:div w:id="1577013291">
                      <w:marLeft w:val="0"/>
                      <w:marRight w:val="0"/>
                      <w:marTop w:val="0"/>
                      <w:marBottom w:val="0"/>
                      <w:divBdr>
                        <w:top w:val="none" w:sz="0" w:space="0" w:color="auto"/>
                        <w:left w:val="none" w:sz="0" w:space="0" w:color="auto"/>
                        <w:bottom w:val="none" w:sz="0" w:space="0" w:color="auto"/>
                        <w:right w:val="none" w:sz="0" w:space="0" w:color="auto"/>
                      </w:divBdr>
                    </w:div>
                    <w:div w:id="252202836">
                      <w:marLeft w:val="0"/>
                      <w:marRight w:val="0"/>
                      <w:marTop w:val="0"/>
                      <w:marBottom w:val="0"/>
                      <w:divBdr>
                        <w:top w:val="none" w:sz="0" w:space="0" w:color="auto"/>
                        <w:left w:val="none" w:sz="0" w:space="0" w:color="auto"/>
                        <w:bottom w:val="none" w:sz="0" w:space="0" w:color="auto"/>
                        <w:right w:val="none" w:sz="0" w:space="0" w:color="auto"/>
                      </w:divBdr>
                    </w:div>
                    <w:div w:id="2019844259">
                      <w:marLeft w:val="0"/>
                      <w:marRight w:val="0"/>
                      <w:marTop w:val="0"/>
                      <w:marBottom w:val="0"/>
                      <w:divBdr>
                        <w:top w:val="none" w:sz="0" w:space="0" w:color="auto"/>
                        <w:left w:val="none" w:sz="0" w:space="0" w:color="auto"/>
                        <w:bottom w:val="none" w:sz="0" w:space="0" w:color="auto"/>
                        <w:right w:val="none" w:sz="0" w:space="0" w:color="auto"/>
                      </w:divBdr>
                    </w:div>
                    <w:div w:id="181070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253495">
      <w:bodyDiv w:val="1"/>
      <w:marLeft w:val="0"/>
      <w:marRight w:val="0"/>
      <w:marTop w:val="0"/>
      <w:marBottom w:val="0"/>
      <w:divBdr>
        <w:top w:val="none" w:sz="0" w:space="0" w:color="auto"/>
        <w:left w:val="none" w:sz="0" w:space="0" w:color="auto"/>
        <w:bottom w:val="none" w:sz="0" w:space="0" w:color="auto"/>
        <w:right w:val="none" w:sz="0" w:space="0" w:color="auto"/>
      </w:divBdr>
      <w:divsChild>
        <w:div w:id="1886260074">
          <w:marLeft w:val="0"/>
          <w:marRight w:val="0"/>
          <w:marTop w:val="0"/>
          <w:marBottom w:val="0"/>
          <w:divBdr>
            <w:top w:val="none" w:sz="0" w:space="0" w:color="auto"/>
            <w:left w:val="none" w:sz="0" w:space="0" w:color="auto"/>
            <w:bottom w:val="none" w:sz="0" w:space="0" w:color="auto"/>
            <w:right w:val="none" w:sz="0" w:space="0" w:color="auto"/>
          </w:divBdr>
        </w:div>
      </w:divsChild>
    </w:div>
    <w:div w:id="1617254979">
      <w:bodyDiv w:val="1"/>
      <w:marLeft w:val="0"/>
      <w:marRight w:val="0"/>
      <w:marTop w:val="0"/>
      <w:marBottom w:val="0"/>
      <w:divBdr>
        <w:top w:val="none" w:sz="0" w:space="0" w:color="auto"/>
        <w:left w:val="none" w:sz="0" w:space="0" w:color="auto"/>
        <w:bottom w:val="none" w:sz="0" w:space="0" w:color="auto"/>
        <w:right w:val="none" w:sz="0" w:space="0" w:color="auto"/>
      </w:divBdr>
    </w:div>
    <w:div w:id="1617827439">
      <w:bodyDiv w:val="1"/>
      <w:marLeft w:val="0"/>
      <w:marRight w:val="0"/>
      <w:marTop w:val="0"/>
      <w:marBottom w:val="0"/>
      <w:divBdr>
        <w:top w:val="none" w:sz="0" w:space="0" w:color="auto"/>
        <w:left w:val="none" w:sz="0" w:space="0" w:color="auto"/>
        <w:bottom w:val="none" w:sz="0" w:space="0" w:color="auto"/>
        <w:right w:val="none" w:sz="0" w:space="0" w:color="auto"/>
      </w:divBdr>
      <w:divsChild>
        <w:div w:id="1420906348">
          <w:marLeft w:val="0"/>
          <w:marRight w:val="0"/>
          <w:marTop w:val="0"/>
          <w:marBottom w:val="0"/>
          <w:divBdr>
            <w:top w:val="none" w:sz="0" w:space="0" w:color="auto"/>
            <w:left w:val="none" w:sz="0" w:space="0" w:color="auto"/>
            <w:bottom w:val="none" w:sz="0" w:space="0" w:color="auto"/>
            <w:right w:val="none" w:sz="0" w:space="0" w:color="auto"/>
          </w:divBdr>
          <w:divsChild>
            <w:div w:id="1206678181">
              <w:marLeft w:val="0"/>
              <w:marRight w:val="0"/>
              <w:marTop w:val="0"/>
              <w:marBottom w:val="0"/>
              <w:divBdr>
                <w:top w:val="none" w:sz="0" w:space="0" w:color="auto"/>
                <w:left w:val="none" w:sz="0" w:space="0" w:color="auto"/>
                <w:bottom w:val="none" w:sz="0" w:space="0" w:color="auto"/>
                <w:right w:val="none" w:sz="0" w:space="0" w:color="auto"/>
              </w:divBdr>
              <w:divsChild>
                <w:div w:id="31618852">
                  <w:marLeft w:val="0"/>
                  <w:marRight w:val="0"/>
                  <w:marTop w:val="0"/>
                  <w:marBottom w:val="0"/>
                  <w:divBdr>
                    <w:top w:val="none" w:sz="0" w:space="0" w:color="auto"/>
                    <w:left w:val="none" w:sz="0" w:space="0" w:color="auto"/>
                    <w:bottom w:val="none" w:sz="0" w:space="0" w:color="auto"/>
                    <w:right w:val="none" w:sz="0" w:space="0" w:color="auto"/>
                  </w:divBdr>
                  <w:divsChild>
                    <w:div w:id="660085391">
                      <w:marLeft w:val="0"/>
                      <w:marRight w:val="0"/>
                      <w:marTop w:val="0"/>
                      <w:marBottom w:val="0"/>
                      <w:divBdr>
                        <w:top w:val="none" w:sz="0" w:space="0" w:color="auto"/>
                        <w:left w:val="none" w:sz="0" w:space="0" w:color="auto"/>
                        <w:bottom w:val="none" w:sz="0" w:space="0" w:color="auto"/>
                        <w:right w:val="none" w:sz="0" w:space="0" w:color="auto"/>
                      </w:divBdr>
                    </w:div>
                    <w:div w:id="1716348464">
                      <w:marLeft w:val="0"/>
                      <w:marRight w:val="0"/>
                      <w:marTop w:val="0"/>
                      <w:marBottom w:val="0"/>
                      <w:divBdr>
                        <w:top w:val="none" w:sz="0" w:space="0" w:color="auto"/>
                        <w:left w:val="none" w:sz="0" w:space="0" w:color="auto"/>
                        <w:bottom w:val="none" w:sz="0" w:space="0" w:color="auto"/>
                        <w:right w:val="none" w:sz="0" w:space="0" w:color="auto"/>
                      </w:divBdr>
                    </w:div>
                    <w:div w:id="1991135152">
                      <w:marLeft w:val="0"/>
                      <w:marRight w:val="0"/>
                      <w:marTop w:val="0"/>
                      <w:marBottom w:val="0"/>
                      <w:divBdr>
                        <w:top w:val="none" w:sz="0" w:space="0" w:color="auto"/>
                        <w:left w:val="none" w:sz="0" w:space="0" w:color="auto"/>
                        <w:bottom w:val="none" w:sz="0" w:space="0" w:color="auto"/>
                        <w:right w:val="none" w:sz="0" w:space="0" w:color="auto"/>
                      </w:divBdr>
                    </w:div>
                    <w:div w:id="8977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676576">
      <w:bodyDiv w:val="1"/>
      <w:marLeft w:val="0"/>
      <w:marRight w:val="0"/>
      <w:marTop w:val="0"/>
      <w:marBottom w:val="0"/>
      <w:divBdr>
        <w:top w:val="none" w:sz="0" w:space="0" w:color="auto"/>
        <w:left w:val="none" w:sz="0" w:space="0" w:color="auto"/>
        <w:bottom w:val="none" w:sz="0" w:space="0" w:color="auto"/>
        <w:right w:val="none" w:sz="0" w:space="0" w:color="auto"/>
      </w:divBdr>
    </w:div>
    <w:div w:id="1619683571">
      <w:bodyDiv w:val="1"/>
      <w:marLeft w:val="0"/>
      <w:marRight w:val="0"/>
      <w:marTop w:val="0"/>
      <w:marBottom w:val="0"/>
      <w:divBdr>
        <w:top w:val="none" w:sz="0" w:space="0" w:color="auto"/>
        <w:left w:val="none" w:sz="0" w:space="0" w:color="auto"/>
        <w:bottom w:val="none" w:sz="0" w:space="0" w:color="auto"/>
        <w:right w:val="none" w:sz="0" w:space="0" w:color="auto"/>
      </w:divBdr>
    </w:div>
    <w:div w:id="1620137289">
      <w:bodyDiv w:val="1"/>
      <w:marLeft w:val="0"/>
      <w:marRight w:val="0"/>
      <w:marTop w:val="0"/>
      <w:marBottom w:val="0"/>
      <w:divBdr>
        <w:top w:val="none" w:sz="0" w:space="0" w:color="auto"/>
        <w:left w:val="none" w:sz="0" w:space="0" w:color="auto"/>
        <w:bottom w:val="none" w:sz="0" w:space="0" w:color="auto"/>
        <w:right w:val="none" w:sz="0" w:space="0" w:color="auto"/>
      </w:divBdr>
    </w:div>
    <w:div w:id="1620408091">
      <w:bodyDiv w:val="1"/>
      <w:marLeft w:val="0"/>
      <w:marRight w:val="0"/>
      <w:marTop w:val="0"/>
      <w:marBottom w:val="0"/>
      <w:divBdr>
        <w:top w:val="none" w:sz="0" w:space="0" w:color="auto"/>
        <w:left w:val="none" w:sz="0" w:space="0" w:color="auto"/>
        <w:bottom w:val="none" w:sz="0" w:space="0" w:color="auto"/>
        <w:right w:val="none" w:sz="0" w:space="0" w:color="auto"/>
      </w:divBdr>
      <w:divsChild>
        <w:div w:id="2125152413">
          <w:marLeft w:val="0"/>
          <w:marRight w:val="0"/>
          <w:marTop w:val="0"/>
          <w:marBottom w:val="0"/>
          <w:divBdr>
            <w:top w:val="none" w:sz="0" w:space="0" w:color="auto"/>
            <w:left w:val="none" w:sz="0" w:space="0" w:color="auto"/>
            <w:bottom w:val="none" w:sz="0" w:space="0" w:color="auto"/>
            <w:right w:val="none" w:sz="0" w:space="0" w:color="auto"/>
          </w:divBdr>
          <w:divsChild>
            <w:div w:id="626276125">
              <w:marLeft w:val="0"/>
              <w:marRight w:val="0"/>
              <w:marTop w:val="0"/>
              <w:marBottom w:val="0"/>
              <w:divBdr>
                <w:top w:val="none" w:sz="0" w:space="0" w:color="auto"/>
                <w:left w:val="none" w:sz="0" w:space="0" w:color="auto"/>
                <w:bottom w:val="none" w:sz="0" w:space="0" w:color="auto"/>
                <w:right w:val="none" w:sz="0" w:space="0" w:color="auto"/>
              </w:divBdr>
              <w:divsChild>
                <w:div w:id="2026008254">
                  <w:marLeft w:val="0"/>
                  <w:marRight w:val="0"/>
                  <w:marTop w:val="0"/>
                  <w:marBottom w:val="0"/>
                  <w:divBdr>
                    <w:top w:val="none" w:sz="0" w:space="0" w:color="auto"/>
                    <w:left w:val="none" w:sz="0" w:space="0" w:color="auto"/>
                    <w:bottom w:val="none" w:sz="0" w:space="0" w:color="auto"/>
                    <w:right w:val="none" w:sz="0" w:space="0" w:color="auto"/>
                  </w:divBdr>
                  <w:divsChild>
                    <w:div w:id="978650159">
                      <w:marLeft w:val="0"/>
                      <w:marRight w:val="0"/>
                      <w:marTop w:val="0"/>
                      <w:marBottom w:val="0"/>
                      <w:divBdr>
                        <w:top w:val="none" w:sz="0" w:space="0" w:color="auto"/>
                        <w:left w:val="none" w:sz="0" w:space="0" w:color="auto"/>
                        <w:bottom w:val="none" w:sz="0" w:space="0" w:color="auto"/>
                        <w:right w:val="none" w:sz="0" w:space="0" w:color="auto"/>
                      </w:divBdr>
                      <w:divsChild>
                        <w:div w:id="1852060312">
                          <w:marLeft w:val="0"/>
                          <w:marRight w:val="0"/>
                          <w:marTop w:val="0"/>
                          <w:marBottom w:val="0"/>
                          <w:divBdr>
                            <w:top w:val="none" w:sz="0" w:space="0" w:color="auto"/>
                            <w:left w:val="none" w:sz="0" w:space="0" w:color="auto"/>
                            <w:bottom w:val="none" w:sz="0" w:space="0" w:color="auto"/>
                            <w:right w:val="none" w:sz="0" w:space="0" w:color="auto"/>
                          </w:divBdr>
                        </w:div>
                        <w:div w:id="419453584">
                          <w:marLeft w:val="0"/>
                          <w:marRight w:val="0"/>
                          <w:marTop w:val="0"/>
                          <w:marBottom w:val="0"/>
                          <w:divBdr>
                            <w:top w:val="none" w:sz="0" w:space="0" w:color="auto"/>
                            <w:left w:val="none" w:sz="0" w:space="0" w:color="auto"/>
                            <w:bottom w:val="none" w:sz="0" w:space="0" w:color="auto"/>
                            <w:right w:val="none" w:sz="0" w:space="0" w:color="auto"/>
                          </w:divBdr>
                        </w:div>
                        <w:div w:id="1750229817">
                          <w:marLeft w:val="0"/>
                          <w:marRight w:val="0"/>
                          <w:marTop w:val="0"/>
                          <w:marBottom w:val="0"/>
                          <w:divBdr>
                            <w:top w:val="none" w:sz="0" w:space="0" w:color="auto"/>
                            <w:left w:val="none" w:sz="0" w:space="0" w:color="auto"/>
                            <w:bottom w:val="none" w:sz="0" w:space="0" w:color="auto"/>
                            <w:right w:val="none" w:sz="0" w:space="0" w:color="auto"/>
                          </w:divBdr>
                        </w:div>
                        <w:div w:id="75177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760369">
      <w:bodyDiv w:val="1"/>
      <w:marLeft w:val="0"/>
      <w:marRight w:val="0"/>
      <w:marTop w:val="0"/>
      <w:marBottom w:val="0"/>
      <w:divBdr>
        <w:top w:val="none" w:sz="0" w:space="0" w:color="auto"/>
        <w:left w:val="none" w:sz="0" w:space="0" w:color="auto"/>
        <w:bottom w:val="none" w:sz="0" w:space="0" w:color="auto"/>
        <w:right w:val="none" w:sz="0" w:space="0" w:color="auto"/>
      </w:divBdr>
    </w:div>
    <w:div w:id="1622030427">
      <w:bodyDiv w:val="1"/>
      <w:marLeft w:val="0"/>
      <w:marRight w:val="0"/>
      <w:marTop w:val="0"/>
      <w:marBottom w:val="0"/>
      <w:divBdr>
        <w:top w:val="none" w:sz="0" w:space="0" w:color="auto"/>
        <w:left w:val="none" w:sz="0" w:space="0" w:color="auto"/>
        <w:bottom w:val="none" w:sz="0" w:space="0" w:color="auto"/>
        <w:right w:val="none" w:sz="0" w:space="0" w:color="auto"/>
      </w:divBdr>
    </w:div>
    <w:div w:id="1622224703">
      <w:bodyDiv w:val="1"/>
      <w:marLeft w:val="0"/>
      <w:marRight w:val="0"/>
      <w:marTop w:val="0"/>
      <w:marBottom w:val="0"/>
      <w:divBdr>
        <w:top w:val="none" w:sz="0" w:space="0" w:color="auto"/>
        <w:left w:val="none" w:sz="0" w:space="0" w:color="auto"/>
        <w:bottom w:val="none" w:sz="0" w:space="0" w:color="auto"/>
        <w:right w:val="none" w:sz="0" w:space="0" w:color="auto"/>
      </w:divBdr>
    </w:div>
    <w:div w:id="1622303939">
      <w:bodyDiv w:val="1"/>
      <w:marLeft w:val="0"/>
      <w:marRight w:val="0"/>
      <w:marTop w:val="0"/>
      <w:marBottom w:val="0"/>
      <w:divBdr>
        <w:top w:val="none" w:sz="0" w:space="0" w:color="auto"/>
        <w:left w:val="none" w:sz="0" w:space="0" w:color="auto"/>
        <w:bottom w:val="none" w:sz="0" w:space="0" w:color="auto"/>
        <w:right w:val="none" w:sz="0" w:space="0" w:color="auto"/>
      </w:divBdr>
    </w:div>
    <w:div w:id="1622804022">
      <w:bodyDiv w:val="1"/>
      <w:marLeft w:val="0"/>
      <w:marRight w:val="0"/>
      <w:marTop w:val="0"/>
      <w:marBottom w:val="0"/>
      <w:divBdr>
        <w:top w:val="none" w:sz="0" w:space="0" w:color="auto"/>
        <w:left w:val="none" w:sz="0" w:space="0" w:color="auto"/>
        <w:bottom w:val="none" w:sz="0" w:space="0" w:color="auto"/>
        <w:right w:val="none" w:sz="0" w:space="0" w:color="auto"/>
      </w:divBdr>
      <w:divsChild>
        <w:div w:id="187647381">
          <w:marLeft w:val="0"/>
          <w:marRight w:val="0"/>
          <w:marTop w:val="0"/>
          <w:marBottom w:val="0"/>
          <w:divBdr>
            <w:top w:val="none" w:sz="0" w:space="0" w:color="auto"/>
            <w:left w:val="none" w:sz="0" w:space="0" w:color="auto"/>
            <w:bottom w:val="none" w:sz="0" w:space="0" w:color="auto"/>
            <w:right w:val="none" w:sz="0" w:space="0" w:color="auto"/>
          </w:divBdr>
          <w:divsChild>
            <w:div w:id="1834757487">
              <w:marLeft w:val="0"/>
              <w:marRight w:val="0"/>
              <w:marTop w:val="0"/>
              <w:marBottom w:val="0"/>
              <w:divBdr>
                <w:top w:val="none" w:sz="0" w:space="0" w:color="auto"/>
                <w:left w:val="none" w:sz="0" w:space="0" w:color="auto"/>
                <w:bottom w:val="none" w:sz="0" w:space="0" w:color="auto"/>
                <w:right w:val="none" w:sz="0" w:space="0" w:color="auto"/>
              </w:divBdr>
              <w:divsChild>
                <w:div w:id="838540493">
                  <w:marLeft w:val="0"/>
                  <w:marRight w:val="0"/>
                  <w:marTop w:val="0"/>
                  <w:marBottom w:val="0"/>
                  <w:divBdr>
                    <w:top w:val="none" w:sz="0" w:space="0" w:color="auto"/>
                    <w:left w:val="none" w:sz="0" w:space="0" w:color="auto"/>
                    <w:bottom w:val="none" w:sz="0" w:space="0" w:color="auto"/>
                    <w:right w:val="none" w:sz="0" w:space="0" w:color="auto"/>
                  </w:divBdr>
                  <w:divsChild>
                    <w:div w:id="1101099824">
                      <w:marLeft w:val="0"/>
                      <w:marRight w:val="0"/>
                      <w:marTop w:val="0"/>
                      <w:marBottom w:val="0"/>
                      <w:divBdr>
                        <w:top w:val="none" w:sz="0" w:space="0" w:color="auto"/>
                        <w:left w:val="none" w:sz="0" w:space="0" w:color="auto"/>
                        <w:bottom w:val="none" w:sz="0" w:space="0" w:color="auto"/>
                        <w:right w:val="none" w:sz="0" w:space="0" w:color="auto"/>
                      </w:divBdr>
                    </w:div>
                    <w:div w:id="468788245">
                      <w:marLeft w:val="0"/>
                      <w:marRight w:val="0"/>
                      <w:marTop w:val="0"/>
                      <w:marBottom w:val="0"/>
                      <w:divBdr>
                        <w:top w:val="none" w:sz="0" w:space="0" w:color="auto"/>
                        <w:left w:val="none" w:sz="0" w:space="0" w:color="auto"/>
                        <w:bottom w:val="none" w:sz="0" w:space="0" w:color="auto"/>
                        <w:right w:val="none" w:sz="0" w:space="0" w:color="auto"/>
                      </w:divBdr>
                    </w:div>
                    <w:div w:id="1518885205">
                      <w:marLeft w:val="0"/>
                      <w:marRight w:val="0"/>
                      <w:marTop w:val="0"/>
                      <w:marBottom w:val="0"/>
                      <w:divBdr>
                        <w:top w:val="none" w:sz="0" w:space="0" w:color="auto"/>
                        <w:left w:val="none" w:sz="0" w:space="0" w:color="auto"/>
                        <w:bottom w:val="none" w:sz="0" w:space="0" w:color="auto"/>
                        <w:right w:val="none" w:sz="0" w:space="0" w:color="auto"/>
                      </w:divBdr>
                    </w:div>
                    <w:div w:id="604390593">
                      <w:marLeft w:val="0"/>
                      <w:marRight w:val="0"/>
                      <w:marTop w:val="0"/>
                      <w:marBottom w:val="0"/>
                      <w:divBdr>
                        <w:top w:val="none" w:sz="0" w:space="0" w:color="auto"/>
                        <w:left w:val="none" w:sz="0" w:space="0" w:color="auto"/>
                        <w:bottom w:val="none" w:sz="0" w:space="0" w:color="auto"/>
                        <w:right w:val="none" w:sz="0" w:space="0" w:color="auto"/>
                      </w:divBdr>
                    </w:div>
                    <w:div w:id="1069159728">
                      <w:marLeft w:val="0"/>
                      <w:marRight w:val="0"/>
                      <w:marTop w:val="0"/>
                      <w:marBottom w:val="0"/>
                      <w:divBdr>
                        <w:top w:val="none" w:sz="0" w:space="0" w:color="auto"/>
                        <w:left w:val="none" w:sz="0" w:space="0" w:color="auto"/>
                        <w:bottom w:val="none" w:sz="0" w:space="0" w:color="auto"/>
                        <w:right w:val="none" w:sz="0" w:space="0" w:color="auto"/>
                      </w:divBdr>
                    </w:div>
                    <w:div w:id="13705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538412">
      <w:bodyDiv w:val="1"/>
      <w:marLeft w:val="0"/>
      <w:marRight w:val="0"/>
      <w:marTop w:val="0"/>
      <w:marBottom w:val="0"/>
      <w:divBdr>
        <w:top w:val="none" w:sz="0" w:space="0" w:color="auto"/>
        <w:left w:val="none" w:sz="0" w:space="0" w:color="auto"/>
        <w:bottom w:val="none" w:sz="0" w:space="0" w:color="auto"/>
        <w:right w:val="none" w:sz="0" w:space="0" w:color="auto"/>
      </w:divBdr>
    </w:div>
    <w:div w:id="1623730961">
      <w:bodyDiv w:val="1"/>
      <w:marLeft w:val="0"/>
      <w:marRight w:val="0"/>
      <w:marTop w:val="0"/>
      <w:marBottom w:val="0"/>
      <w:divBdr>
        <w:top w:val="none" w:sz="0" w:space="0" w:color="auto"/>
        <w:left w:val="none" w:sz="0" w:space="0" w:color="auto"/>
        <w:bottom w:val="none" w:sz="0" w:space="0" w:color="auto"/>
        <w:right w:val="none" w:sz="0" w:space="0" w:color="auto"/>
      </w:divBdr>
    </w:div>
    <w:div w:id="1624001652">
      <w:bodyDiv w:val="1"/>
      <w:marLeft w:val="0"/>
      <w:marRight w:val="0"/>
      <w:marTop w:val="0"/>
      <w:marBottom w:val="0"/>
      <w:divBdr>
        <w:top w:val="none" w:sz="0" w:space="0" w:color="auto"/>
        <w:left w:val="none" w:sz="0" w:space="0" w:color="auto"/>
        <w:bottom w:val="none" w:sz="0" w:space="0" w:color="auto"/>
        <w:right w:val="none" w:sz="0" w:space="0" w:color="auto"/>
      </w:divBdr>
    </w:div>
    <w:div w:id="1625651984">
      <w:bodyDiv w:val="1"/>
      <w:marLeft w:val="0"/>
      <w:marRight w:val="0"/>
      <w:marTop w:val="0"/>
      <w:marBottom w:val="0"/>
      <w:divBdr>
        <w:top w:val="none" w:sz="0" w:space="0" w:color="auto"/>
        <w:left w:val="none" w:sz="0" w:space="0" w:color="auto"/>
        <w:bottom w:val="none" w:sz="0" w:space="0" w:color="auto"/>
        <w:right w:val="none" w:sz="0" w:space="0" w:color="auto"/>
      </w:divBdr>
    </w:div>
    <w:div w:id="1626036722">
      <w:bodyDiv w:val="1"/>
      <w:marLeft w:val="0"/>
      <w:marRight w:val="0"/>
      <w:marTop w:val="0"/>
      <w:marBottom w:val="0"/>
      <w:divBdr>
        <w:top w:val="none" w:sz="0" w:space="0" w:color="auto"/>
        <w:left w:val="none" w:sz="0" w:space="0" w:color="auto"/>
        <w:bottom w:val="none" w:sz="0" w:space="0" w:color="auto"/>
        <w:right w:val="none" w:sz="0" w:space="0" w:color="auto"/>
      </w:divBdr>
      <w:divsChild>
        <w:div w:id="67895421">
          <w:marLeft w:val="0"/>
          <w:marRight w:val="0"/>
          <w:marTop w:val="0"/>
          <w:marBottom w:val="0"/>
          <w:divBdr>
            <w:top w:val="none" w:sz="0" w:space="0" w:color="auto"/>
            <w:left w:val="none" w:sz="0" w:space="0" w:color="auto"/>
            <w:bottom w:val="none" w:sz="0" w:space="0" w:color="auto"/>
            <w:right w:val="none" w:sz="0" w:space="0" w:color="auto"/>
          </w:divBdr>
          <w:divsChild>
            <w:div w:id="644239873">
              <w:marLeft w:val="0"/>
              <w:marRight w:val="0"/>
              <w:marTop w:val="0"/>
              <w:marBottom w:val="0"/>
              <w:divBdr>
                <w:top w:val="none" w:sz="0" w:space="0" w:color="auto"/>
                <w:left w:val="none" w:sz="0" w:space="0" w:color="auto"/>
                <w:bottom w:val="none" w:sz="0" w:space="0" w:color="auto"/>
                <w:right w:val="none" w:sz="0" w:space="0" w:color="auto"/>
              </w:divBdr>
              <w:divsChild>
                <w:div w:id="597106431">
                  <w:marLeft w:val="0"/>
                  <w:marRight w:val="0"/>
                  <w:marTop w:val="0"/>
                  <w:marBottom w:val="0"/>
                  <w:divBdr>
                    <w:top w:val="none" w:sz="0" w:space="0" w:color="auto"/>
                    <w:left w:val="none" w:sz="0" w:space="0" w:color="auto"/>
                    <w:bottom w:val="none" w:sz="0" w:space="0" w:color="auto"/>
                    <w:right w:val="none" w:sz="0" w:space="0" w:color="auto"/>
                  </w:divBdr>
                  <w:divsChild>
                    <w:div w:id="145901579">
                      <w:marLeft w:val="0"/>
                      <w:marRight w:val="0"/>
                      <w:marTop w:val="0"/>
                      <w:marBottom w:val="0"/>
                      <w:divBdr>
                        <w:top w:val="none" w:sz="0" w:space="0" w:color="auto"/>
                        <w:left w:val="none" w:sz="0" w:space="0" w:color="auto"/>
                        <w:bottom w:val="none" w:sz="0" w:space="0" w:color="auto"/>
                        <w:right w:val="none" w:sz="0" w:space="0" w:color="auto"/>
                      </w:divBdr>
                    </w:div>
                    <w:div w:id="1603103746">
                      <w:marLeft w:val="0"/>
                      <w:marRight w:val="0"/>
                      <w:marTop w:val="0"/>
                      <w:marBottom w:val="0"/>
                      <w:divBdr>
                        <w:top w:val="none" w:sz="0" w:space="0" w:color="auto"/>
                        <w:left w:val="none" w:sz="0" w:space="0" w:color="auto"/>
                        <w:bottom w:val="none" w:sz="0" w:space="0" w:color="auto"/>
                        <w:right w:val="none" w:sz="0" w:space="0" w:color="auto"/>
                      </w:divBdr>
                    </w:div>
                    <w:div w:id="757823382">
                      <w:marLeft w:val="0"/>
                      <w:marRight w:val="0"/>
                      <w:marTop w:val="0"/>
                      <w:marBottom w:val="0"/>
                      <w:divBdr>
                        <w:top w:val="none" w:sz="0" w:space="0" w:color="auto"/>
                        <w:left w:val="none" w:sz="0" w:space="0" w:color="auto"/>
                        <w:bottom w:val="none" w:sz="0" w:space="0" w:color="auto"/>
                        <w:right w:val="none" w:sz="0" w:space="0" w:color="auto"/>
                      </w:divBdr>
                    </w:div>
                    <w:div w:id="1360547273">
                      <w:marLeft w:val="0"/>
                      <w:marRight w:val="0"/>
                      <w:marTop w:val="0"/>
                      <w:marBottom w:val="0"/>
                      <w:divBdr>
                        <w:top w:val="none" w:sz="0" w:space="0" w:color="auto"/>
                        <w:left w:val="none" w:sz="0" w:space="0" w:color="auto"/>
                        <w:bottom w:val="none" w:sz="0" w:space="0" w:color="auto"/>
                        <w:right w:val="none" w:sz="0" w:space="0" w:color="auto"/>
                      </w:divBdr>
                    </w:div>
                    <w:div w:id="758870542">
                      <w:marLeft w:val="0"/>
                      <w:marRight w:val="0"/>
                      <w:marTop w:val="0"/>
                      <w:marBottom w:val="0"/>
                      <w:divBdr>
                        <w:top w:val="none" w:sz="0" w:space="0" w:color="auto"/>
                        <w:left w:val="none" w:sz="0" w:space="0" w:color="auto"/>
                        <w:bottom w:val="none" w:sz="0" w:space="0" w:color="auto"/>
                        <w:right w:val="none" w:sz="0" w:space="0" w:color="auto"/>
                      </w:divBdr>
                    </w:div>
                    <w:div w:id="74083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156853">
      <w:bodyDiv w:val="1"/>
      <w:marLeft w:val="0"/>
      <w:marRight w:val="0"/>
      <w:marTop w:val="0"/>
      <w:marBottom w:val="0"/>
      <w:divBdr>
        <w:top w:val="none" w:sz="0" w:space="0" w:color="auto"/>
        <w:left w:val="none" w:sz="0" w:space="0" w:color="auto"/>
        <w:bottom w:val="none" w:sz="0" w:space="0" w:color="auto"/>
        <w:right w:val="none" w:sz="0" w:space="0" w:color="auto"/>
      </w:divBdr>
      <w:divsChild>
        <w:div w:id="1664317564">
          <w:marLeft w:val="0"/>
          <w:marRight w:val="0"/>
          <w:marTop w:val="0"/>
          <w:marBottom w:val="0"/>
          <w:divBdr>
            <w:top w:val="none" w:sz="0" w:space="0" w:color="auto"/>
            <w:left w:val="none" w:sz="0" w:space="0" w:color="auto"/>
            <w:bottom w:val="none" w:sz="0" w:space="0" w:color="auto"/>
            <w:right w:val="none" w:sz="0" w:space="0" w:color="auto"/>
          </w:divBdr>
          <w:divsChild>
            <w:div w:id="475606035">
              <w:marLeft w:val="0"/>
              <w:marRight w:val="0"/>
              <w:marTop w:val="0"/>
              <w:marBottom w:val="0"/>
              <w:divBdr>
                <w:top w:val="none" w:sz="0" w:space="0" w:color="auto"/>
                <w:left w:val="none" w:sz="0" w:space="0" w:color="auto"/>
                <w:bottom w:val="none" w:sz="0" w:space="0" w:color="auto"/>
                <w:right w:val="none" w:sz="0" w:space="0" w:color="auto"/>
              </w:divBdr>
              <w:divsChild>
                <w:div w:id="151219392">
                  <w:marLeft w:val="0"/>
                  <w:marRight w:val="0"/>
                  <w:marTop w:val="0"/>
                  <w:marBottom w:val="0"/>
                  <w:divBdr>
                    <w:top w:val="none" w:sz="0" w:space="0" w:color="auto"/>
                    <w:left w:val="none" w:sz="0" w:space="0" w:color="auto"/>
                    <w:bottom w:val="none" w:sz="0" w:space="0" w:color="auto"/>
                    <w:right w:val="none" w:sz="0" w:space="0" w:color="auto"/>
                  </w:divBdr>
                  <w:divsChild>
                    <w:div w:id="529420734">
                      <w:marLeft w:val="0"/>
                      <w:marRight w:val="0"/>
                      <w:marTop w:val="0"/>
                      <w:marBottom w:val="0"/>
                      <w:divBdr>
                        <w:top w:val="none" w:sz="0" w:space="0" w:color="auto"/>
                        <w:left w:val="none" w:sz="0" w:space="0" w:color="auto"/>
                        <w:bottom w:val="none" w:sz="0" w:space="0" w:color="auto"/>
                        <w:right w:val="none" w:sz="0" w:space="0" w:color="auto"/>
                      </w:divBdr>
                      <w:divsChild>
                        <w:div w:id="18554595">
                          <w:marLeft w:val="0"/>
                          <w:marRight w:val="0"/>
                          <w:marTop w:val="0"/>
                          <w:marBottom w:val="0"/>
                          <w:divBdr>
                            <w:top w:val="none" w:sz="0" w:space="0" w:color="auto"/>
                            <w:left w:val="none" w:sz="0" w:space="0" w:color="auto"/>
                            <w:bottom w:val="none" w:sz="0" w:space="0" w:color="auto"/>
                            <w:right w:val="none" w:sz="0" w:space="0" w:color="auto"/>
                          </w:divBdr>
                        </w:div>
                        <w:div w:id="1942100709">
                          <w:marLeft w:val="0"/>
                          <w:marRight w:val="0"/>
                          <w:marTop w:val="0"/>
                          <w:marBottom w:val="0"/>
                          <w:divBdr>
                            <w:top w:val="none" w:sz="0" w:space="0" w:color="auto"/>
                            <w:left w:val="none" w:sz="0" w:space="0" w:color="auto"/>
                            <w:bottom w:val="none" w:sz="0" w:space="0" w:color="auto"/>
                            <w:right w:val="none" w:sz="0" w:space="0" w:color="auto"/>
                          </w:divBdr>
                        </w:div>
                        <w:div w:id="1376005746">
                          <w:marLeft w:val="0"/>
                          <w:marRight w:val="0"/>
                          <w:marTop w:val="0"/>
                          <w:marBottom w:val="0"/>
                          <w:divBdr>
                            <w:top w:val="none" w:sz="0" w:space="0" w:color="auto"/>
                            <w:left w:val="none" w:sz="0" w:space="0" w:color="auto"/>
                            <w:bottom w:val="none" w:sz="0" w:space="0" w:color="auto"/>
                            <w:right w:val="none" w:sz="0" w:space="0" w:color="auto"/>
                          </w:divBdr>
                        </w:div>
                        <w:div w:id="1925794836">
                          <w:marLeft w:val="0"/>
                          <w:marRight w:val="0"/>
                          <w:marTop w:val="0"/>
                          <w:marBottom w:val="0"/>
                          <w:divBdr>
                            <w:top w:val="none" w:sz="0" w:space="0" w:color="auto"/>
                            <w:left w:val="none" w:sz="0" w:space="0" w:color="auto"/>
                            <w:bottom w:val="none" w:sz="0" w:space="0" w:color="auto"/>
                            <w:right w:val="none" w:sz="0" w:space="0" w:color="auto"/>
                          </w:divBdr>
                        </w:div>
                        <w:div w:id="1087313119">
                          <w:marLeft w:val="0"/>
                          <w:marRight w:val="0"/>
                          <w:marTop w:val="0"/>
                          <w:marBottom w:val="0"/>
                          <w:divBdr>
                            <w:top w:val="none" w:sz="0" w:space="0" w:color="auto"/>
                            <w:left w:val="none" w:sz="0" w:space="0" w:color="auto"/>
                            <w:bottom w:val="none" w:sz="0" w:space="0" w:color="auto"/>
                            <w:right w:val="none" w:sz="0" w:space="0" w:color="auto"/>
                          </w:divBdr>
                        </w:div>
                        <w:div w:id="741873192">
                          <w:marLeft w:val="0"/>
                          <w:marRight w:val="0"/>
                          <w:marTop w:val="0"/>
                          <w:marBottom w:val="0"/>
                          <w:divBdr>
                            <w:top w:val="none" w:sz="0" w:space="0" w:color="auto"/>
                            <w:left w:val="none" w:sz="0" w:space="0" w:color="auto"/>
                            <w:bottom w:val="none" w:sz="0" w:space="0" w:color="auto"/>
                            <w:right w:val="none" w:sz="0" w:space="0" w:color="auto"/>
                          </w:divBdr>
                        </w:div>
                        <w:div w:id="243149300">
                          <w:marLeft w:val="0"/>
                          <w:marRight w:val="0"/>
                          <w:marTop w:val="0"/>
                          <w:marBottom w:val="0"/>
                          <w:divBdr>
                            <w:top w:val="none" w:sz="0" w:space="0" w:color="auto"/>
                            <w:left w:val="none" w:sz="0" w:space="0" w:color="auto"/>
                            <w:bottom w:val="none" w:sz="0" w:space="0" w:color="auto"/>
                            <w:right w:val="none" w:sz="0" w:space="0" w:color="auto"/>
                          </w:divBdr>
                        </w:div>
                        <w:div w:id="20821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6694228">
      <w:bodyDiv w:val="1"/>
      <w:marLeft w:val="0"/>
      <w:marRight w:val="0"/>
      <w:marTop w:val="0"/>
      <w:marBottom w:val="0"/>
      <w:divBdr>
        <w:top w:val="none" w:sz="0" w:space="0" w:color="auto"/>
        <w:left w:val="none" w:sz="0" w:space="0" w:color="auto"/>
        <w:bottom w:val="none" w:sz="0" w:space="0" w:color="auto"/>
        <w:right w:val="none" w:sz="0" w:space="0" w:color="auto"/>
      </w:divBdr>
      <w:divsChild>
        <w:div w:id="449205790">
          <w:marLeft w:val="0"/>
          <w:marRight w:val="0"/>
          <w:marTop w:val="0"/>
          <w:marBottom w:val="0"/>
          <w:divBdr>
            <w:top w:val="none" w:sz="0" w:space="0" w:color="auto"/>
            <w:left w:val="none" w:sz="0" w:space="0" w:color="auto"/>
            <w:bottom w:val="none" w:sz="0" w:space="0" w:color="auto"/>
            <w:right w:val="none" w:sz="0" w:space="0" w:color="auto"/>
          </w:divBdr>
        </w:div>
      </w:divsChild>
    </w:div>
    <w:div w:id="1626963612">
      <w:bodyDiv w:val="1"/>
      <w:marLeft w:val="0"/>
      <w:marRight w:val="0"/>
      <w:marTop w:val="0"/>
      <w:marBottom w:val="0"/>
      <w:divBdr>
        <w:top w:val="none" w:sz="0" w:space="0" w:color="auto"/>
        <w:left w:val="none" w:sz="0" w:space="0" w:color="auto"/>
        <w:bottom w:val="none" w:sz="0" w:space="0" w:color="auto"/>
        <w:right w:val="none" w:sz="0" w:space="0" w:color="auto"/>
      </w:divBdr>
    </w:div>
    <w:div w:id="1627078080">
      <w:bodyDiv w:val="1"/>
      <w:marLeft w:val="0"/>
      <w:marRight w:val="0"/>
      <w:marTop w:val="0"/>
      <w:marBottom w:val="0"/>
      <w:divBdr>
        <w:top w:val="none" w:sz="0" w:space="0" w:color="auto"/>
        <w:left w:val="none" w:sz="0" w:space="0" w:color="auto"/>
        <w:bottom w:val="none" w:sz="0" w:space="0" w:color="auto"/>
        <w:right w:val="none" w:sz="0" w:space="0" w:color="auto"/>
      </w:divBdr>
      <w:divsChild>
        <w:div w:id="1568372630">
          <w:marLeft w:val="0"/>
          <w:marRight w:val="0"/>
          <w:marTop w:val="0"/>
          <w:marBottom w:val="0"/>
          <w:divBdr>
            <w:top w:val="none" w:sz="0" w:space="0" w:color="auto"/>
            <w:left w:val="none" w:sz="0" w:space="0" w:color="auto"/>
            <w:bottom w:val="none" w:sz="0" w:space="0" w:color="auto"/>
            <w:right w:val="none" w:sz="0" w:space="0" w:color="auto"/>
          </w:divBdr>
          <w:divsChild>
            <w:div w:id="1360855783">
              <w:marLeft w:val="0"/>
              <w:marRight w:val="0"/>
              <w:marTop w:val="0"/>
              <w:marBottom w:val="0"/>
              <w:divBdr>
                <w:top w:val="none" w:sz="0" w:space="0" w:color="auto"/>
                <w:left w:val="none" w:sz="0" w:space="0" w:color="auto"/>
                <w:bottom w:val="none" w:sz="0" w:space="0" w:color="auto"/>
                <w:right w:val="none" w:sz="0" w:space="0" w:color="auto"/>
              </w:divBdr>
              <w:divsChild>
                <w:div w:id="212229809">
                  <w:marLeft w:val="0"/>
                  <w:marRight w:val="0"/>
                  <w:marTop w:val="0"/>
                  <w:marBottom w:val="0"/>
                  <w:divBdr>
                    <w:top w:val="none" w:sz="0" w:space="0" w:color="auto"/>
                    <w:left w:val="none" w:sz="0" w:space="0" w:color="auto"/>
                    <w:bottom w:val="none" w:sz="0" w:space="0" w:color="auto"/>
                    <w:right w:val="none" w:sz="0" w:space="0" w:color="auto"/>
                  </w:divBdr>
                  <w:divsChild>
                    <w:div w:id="1102922830">
                      <w:marLeft w:val="0"/>
                      <w:marRight w:val="0"/>
                      <w:marTop w:val="0"/>
                      <w:marBottom w:val="0"/>
                      <w:divBdr>
                        <w:top w:val="none" w:sz="0" w:space="0" w:color="auto"/>
                        <w:left w:val="none" w:sz="0" w:space="0" w:color="auto"/>
                        <w:bottom w:val="none" w:sz="0" w:space="0" w:color="auto"/>
                        <w:right w:val="none" w:sz="0" w:space="0" w:color="auto"/>
                      </w:divBdr>
                      <w:divsChild>
                        <w:div w:id="1151018545">
                          <w:marLeft w:val="0"/>
                          <w:marRight w:val="0"/>
                          <w:marTop w:val="0"/>
                          <w:marBottom w:val="0"/>
                          <w:divBdr>
                            <w:top w:val="none" w:sz="0" w:space="0" w:color="auto"/>
                            <w:left w:val="none" w:sz="0" w:space="0" w:color="auto"/>
                            <w:bottom w:val="none" w:sz="0" w:space="0" w:color="auto"/>
                            <w:right w:val="none" w:sz="0" w:space="0" w:color="auto"/>
                          </w:divBdr>
                          <w:divsChild>
                            <w:div w:id="1065837827">
                              <w:marLeft w:val="0"/>
                              <w:marRight w:val="0"/>
                              <w:marTop w:val="0"/>
                              <w:marBottom w:val="0"/>
                              <w:divBdr>
                                <w:top w:val="none" w:sz="0" w:space="0" w:color="auto"/>
                                <w:left w:val="none" w:sz="0" w:space="0" w:color="auto"/>
                                <w:bottom w:val="none" w:sz="0" w:space="0" w:color="auto"/>
                                <w:right w:val="none" w:sz="0" w:space="0" w:color="auto"/>
                              </w:divBdr>
                              <w:divsChild>
                                <w:div w:id="14853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373676">
                  <w:marLeft w:val="0"/>
                  <w:marRight w:val="0"/>
                  <w:marTop w:val="0"/>
                  <w:marBottom w:val="0"/>
                  <w:divBdr>
                    <w:top w:val="none" w:sz="0" w:space="0" w:color="auto"/>
                    <w:left w:val="none" w:sz="0" w:space="0" w:color="auto"/>
                    <w:bottom w:val="none" w:sz="0" w:space="0" w:color="auto"/>
                    <w:right w:val="none" w:sz="0" w:space="0" w:color="auto"/>
                  </w:divBdr>
                  <w:divsChild>
                    <w:div w:id="145683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111387">
          <w:marLeft w:val="0"/>
          <w:marRight w:val="0"/>
          <w:marTop w:val="0"/>
          <w:marBottom w:val="0"/>
          <w:divBdr>
            <w:top w:val="single" w:sz="6" w:space="11" w:color="DDDDDD"/>
            <w:left w:val="none" w:sz="0" w:space="0" w:color="auto"/>
            <w:bottom w:val="none" w:sz="0" w:space="0" w:color="auto"/>
            <w:right w:val="none" w:sz="0" w:space="0" w:color="auto"/>
          </w:divBdr>
          <w:divsChild>
            <w:div w:id="1586763087">
              <w:marLeft w:val="0"/>
              <w:marRight w:val="0"/>
              <w:marTop w:val="0"/>
              <w:marBottom w:val="0"/>
              <w:divBdr>
                <w:top w:val="none" w:sz="0" w:space="0" w:color="auto"/>
                <w:left w:val="none" w:sz="0" w:space="0" w:color="auto"/>
                <w:bottom w:val="none" w:sz="0" w:space="0" w:color="auto"/>
                <w:right w:val="none" w:sz="0" w:space="0" w:color="auto"/>
              </w:divBdr>
              <w:divsChild>
                <w:div w:id="771241196">
                  <w:marLeft w:val="-120"/>
                  <w:marRight w:val="0"/>
                  <w:marTop w:val="0"/>
                  <w:marBottom w:val="0"/>
                  <w:divBdr>
                    <w:top w:val="none" w:sz="0" w:space="0" w:color="auto"/>
                    <w:left w:val="none" w:sz="0" w:space="0" w:color="auto"/>
                    <w:bottom w:val="none" w:sz="0" w:space="0" w:color="auto"/>
                    <w:right w:val="none" w:sz="0" w:space="0" w:color="auto"/>
                  </w:divBdr>
                  <w:divsChild>
                    <w:div w:id="1206288048">
                      <w:marLeft w:val="0"/>
                      <w:marRight w:val="0"/>
                      <w:marTop w:val="0"/>
                      <w:marBottom w:val="0"/>
                      <w:divBdr>
                        <w:top w:val="none" w:sz="0" w:space="0" w:color="auto"/>
                        <w:left w:val="none" w:sz="0" w:space="0" w:color="auto"/>
                        <w:bottom w:val="none" w:sz="0" w:space="0" w:color="auto"/>
                        <w:right w:val="none" w:sz="0" w:space="0" w:color="auto"/>
                      </w:divBdr>
                      <w:divsChild>
                        <w:div w:id="1723207903">
                          <w:marLeft w:val="0"/>
                          <w:marRight w:val="0"/>
                          <w:marTop w:val="0"/>
                          <w:marBottom w:val="0"/>
                          <w:divBdr>
                            <w:top w:val="none" w:sz="0" w:space="0" w:color="auto"/>
                            <w:left w:val="none" w:sz="0" w:space="0" w:color="auto"/>
                            <w:bottom w:val="none" w:sz="0" w:space="0" w:color="auto"/>
                            <w:right w:val="none" w:sz="0" w:space="0" w:color="auto"/>
                          </w:divBdr>
                          <w:divsChild>
                            <w:div w:id="169234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9812">
                      <w:marLeft w:val="0"/>
                      <w:marRight w:val="0"/>
                      <w:marTop w:val="0"/>
                      <w:marBottom w:val="0"/>
                      <w:divBdr>
                        <w:top w:val="none" w:sz="0" w:space="0" w:color="auto"/>
                        <w:left w:val="none" w:sz="0" w:space="0" w:color="auto"/>
                        <w:bottom w:val="none" w:sz="0" w:space="0" w:color="auto"/>
                        <w:right w:val="none" w:sz="0" w:space="0" w:color="auto"/>
                      </w:divBdr>
                      <w:divsChild>
                        <w:div w:id="1220704766">
                          <w:marLeft w:val="0"/>
                          <w:marRight w:val="0"/>
                          <w:marTop w:val="0"/>
                          <w:marBottom w:val="0"/>
                          <w:divBdr>
                            <w:top w:val="none" w:sz="0" w:space="0" w:color="auto"/>
                            <w:left w:val="none" w:sz="0" w:space="0" w:color="auto"/>
                            <w:bottom w:val="none" w:sz="0" w:space="0" w:color="auto"/>
                            <w:right w:val="none" w:sz="0" w:space="0" w:color="auto"/>
                          </w:divBdr>
                          <w:divsChild>
                            <w:div w:id="154621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7470397">
      <w:bodyDiv w:val="1"/>
      <w:marLeft w:val="0"/>
      <w:marRight w:val="0"/>
      <w:marTop w:val="0"/>
      <w:marBottom w:val="0"/>
      <w:divBdr>
        <w:top w:val="none" w:sz="0" w:space="0" w:color="auto"/>
        <w:left w:val="none" w:sz="0" w:space="0" w:color="auto"/>
        <w:bottom w:val="none" w:sz="0" w:space="0" w:color="auto"/>
        <w:right w:val="none" w:sz="0" w:space="0" w:color="auto"/>
      </w:divBdr>
      <w:divsChild>
        <w:div w:id="698706387">
          <w:marLeft w:val="0"/>
          <w:marRight w:val="0"/>
          <w:marTop w:val="0"/>
          <w:marBottom w:val="0"/>
          <w:divBdr>
            <w:top w:val="none" w:sz="0" w:space="0" w:color="auto"/>
            <w:left w:val="none" w:sz="0" w:space="0" w:color="auto"/>
            <w:bottom w:val="none" w:sz="0" w:space="0" w:color="auto"/>
            <w:right w:val="none" w:sz="0" w:space="0" w:color="auto"/>
          </w:divBdr>
          <w:divsChild>
            <w:div w:id="57483280">
              <w:marLeft w:val="0"/>
              <w:marRight w:val="0"/>
              <w:marTop w:val="0"/>
              <w:marBottom w:val="0"/>
              <w:divBdr>
                <w:top w:val="none" w:sz="0" w:space="0" w:color="auto"/>
                <w:left w:val="none" w:sz="0" w:space="0" w:color="auto"/>
                <w:bottom w:val="none" w:sz="0" w:space="0" w:color="auto"/>
                <w:right w:val="none" w:sz="0" w:space="0" w:color="auto"/>
              </w:divBdr>
              <w:divsChild>
                <w:div w:id="944192336">
                  <w:marLeft w:val="0"/>
                  <w:marRight w:val="0"/>
                  <w:marTop w:val="0"/>
                  <w:marBottom w:val="0"/>
                  <w:divBdr>
                    <w:top w:val="none" w:sz="0" w:space="0" w:color="auto"/>
                    <w:left w:val="none" w:sz="0" w:space="0" w:color="auto"/>
                    <w:bottom w:val="none" w:sz="0" w:space="0" w:color="auto"/>
                    <w:right w:val="none" w:sz="0" w:space="0" w:color="auto"/>
                  </w:divBdr>
                  <w:divsChild>
                    <w:div w:id="1804157733">
                      <w:marLeft w:val="0"/>
                      <w:marRight w:val="0"/>
                      <w:marTop w:val="0"/>
                      <w:marBottom w:val="0"/>
                      <w:divBdr>
                        <w:top w:val="none" w:sz="0" w:space="0" w:color="auto"/>
                        <w:left w:val="none" w:sz="0" w:space="0" w:color="auto"/>
                        <w:bottom w:val="none" w:sz="0" w:space="0" w:color="auto"/>
                        <w:right w:val="none" w:sz="0" w:space="0" w:color="auto"/>
                      </w:divBdr>
                    </w:div>
                    <w:div w:id="121970140">
                      <w:marLeft w:val="0"/>
                      <w:marRight w:val="0"/>
                      <w:marTop w:val="0"/>
                      <w:marBottom w:val="0"/>
                      <w:divBdr>
                        <w:top w:val="none" w:sz="0" w:space="0" w:color="auto"/>
                        <w:left w:val="none" w:sz="0" w:space="0" w:color="auto"/>
                        <w:bottom w:val="none" w:sz="0" w:space="0" w:color="auto"/>
                        <w:right w:val="none" w:sz="0" w:space="0" w:color="auto"/>
                      </w:divBdr>
                    </w:div>
                    <w:div w:id="452215732">
                      <w:marLeft w:val="0"/>
                      <w:marRight w:val="0"/>
                      <w:marTop w:val="0"/>
                      <w:marBottom w:val="0"/>
                      <w:divBdr>
                        <w:top w:val="none" w:sz="0" w:space="0" w:color="auto"/>
                        <w:left w:val="none" w:sz="0" w:space="0" w:color="auto"/>
                        <w:bottom w:val="none" w:sz="0" w:space="0" w:color="auto"/>
                        <w:right w:val="none" w:sz="0" w:space="0" w:color="auto"/>
                      </w:divBdr>
                    </w:div>
                    <w:div w:id="1890990846">
                      <w:marLeft w:val="0"/>
                      <w:marRight w:val="0"/>
                      <w:marTop w:val="0"/>
                      <w:marBottom w:val="0"/>
                      <w:divBdr>
                        <w:top w:val="none" w:sz="0" w:space="0" w:color="auto"/>
                        <w:left w:val="none" w:sz="0" w:space="0" w:color="auto"/>
                        <w:bottom w:val="none" w:sz="0" w:space="0" w:color="auto"/>
                        <w:right w:val="none" w:sz="0" w:space="0" w:color="auto"/>
                      </w:divBdr>
                    </w:div>
                    <w:div w:id="940989316">
                      <w:marLeft w:val="0"/>
                      <w:marRight w:val="0"/>
                      <w:marTop w:val="0"/>
                      <w:marBottom w:val="0"/>
                      <w:divBdr>
                        <w:top w:val="none" w:sz="0" w:space="0" w:color="auto"/>
                        <w:left w:val="none" w:sz="0" w:space="0" w:color="auto"/>
                        <w:bottom w:val="none" w:sz="0" w:space="0" w:color="auto"/>
                        <w:right w:val="none" w:sz="0" w:space="0" w:color="auto"/>
                      </w:divBdr>
                    </w:div>
                    <w:div w:id="1842817861">
                      <w:marLeft w:val="0"/>
                      <w:marRight w:val="0"/>
                      <w:marTop w:val="0"/>
                      <w:marBottom w:val="0"/>
                      <w:divBdr>
                        <w:top w:val="none" w:sz="0" w:space="0" w:color="auto"/>
                        <w:left w:val="none" w:sz="0" w:space="0" w:color="auto"/>
                        <w:bottom w:val="none" w:sz="0" w:space="0" w:color="auto"/>
                        <w:right w:val="none" w:sz="0" w:space="0" w:color="auto"/>
                      </w:divBdr>
                    </w:div>
                    <w:div w:id="2070641535">
                      <w:marLeft w:val="0"/>
                      <w:marRight w:val="0"/>
                      <w:marTop w:val="0"/>
                      <w:marBottom w:val="0"/>
                      <w:divBdr>
                        <w:top w:val="none" w:sz="0" w:space="0" w:color="auto"/>
                        <w:left w:val="none" w:sz="0" w:space="0" w:color="auto"/>
                        <w:bottom w:val="none" w:sz="0" w:space="0" w:color="auto"/>
                        <w:right w:val="none" w:sz="0" w:space="0" w:color="auto"/>
                      </w:divBdr>
                    </w:div>
                    <w:div w:id="1501969940">
                      <w:marLeft w:val="0"/>
                      <w:marRight w:val="0"/>
                      <w:marTop w:val="0"/>
                      <w:marBottom w:val="0"/>
                      <w:divBdr>
                        <w:top w:val="none" w:sz="0" w:space="0" w:color="auto"/>
                        <w:left w:val="none" w:sz="0" w:space="0" w:color="auto"/>
                        <w:bottom w:val="none" w:sz="0" w:space="0" w:color="auto"/>
                        <w:right w:val="none" w:sz="0" w:space="0" w:color="auto"/>
                      </w:divBdr>
                    </w:div>
                    <w:div w:id="293678559">
                      <w:marLeft w:val="0"/>
                      <w:marRight w:val="0"/>
                      <w:marTop w:val="0"/>
                      <w:marBottom w:val="0"/>
                      <w:divBdr>
                        <w:top w:val="none" w:sz="0" w:space="0" w:color="auto"/>
                        <w:left w:val="none" w:sz="0" w:space="0" w:color="auto"/>
                        <w:bottom w:val="none" w:sz="0" w:space="0" w:color="auto"/>
                        <w:right w:val="none" w:sz="0" w:space="0" w:color="auto"/>
                      </w:divBdr>
                    </w:div>
                    <w:div w:id="15621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810043">
      <w:bodyDiv w:val="1"/>
      <w:marLeft w:val="0"/>
      <w:marRight w:val="0"/>
      <w:marTop w:val="0"/>
      <w:marBottom w:val="0"/>
      <w:divBdr>
        <w:top w:val="none" w:sz="0" w:space="0" w:color="auto"/>
        <w:left w:val="none" w:sz="0" w:space="0" w:color="auto"/>
        <w:bottom w:val="none" w:sz="0" w:space="0" w:color="auto"/>
        <w:right w:val="none" w:sz="0" w:space="0" w:color="auto"/>
      </w:divBdr>
    </w:div>
    <w:div w:id="1627930663">
      <w:bodyDiv w:val="1"/>
      <w:marLeft w:val="0"/>
      <w:marRight w:val="0"/>
      <w:marTop w:val="0"/>
      <w:marBottom w:val="0"/>
      <w:divBdr>
        <w:top w:val="none" w:sz="0" w:space="0" w:color="auto"/>
        <w:left w:val="none" w:sz="0" w:space="0" w:color="auto"/>
        <w:bottom w:val="none" w:sz="0" w:space="0" w:color="auto"/>
        <w:right w:val="none" w:sz="0" w:space="0" w:color="auto"/>
      </w:divBdr>
      <w:divsChild>
        <w:div w:id="1404991152">
          <w:marLeft w:val="0"/>
          <w:marRight w:val="0"/>
          <w:marTop w:val="0"/>
          <w:marBottom w:val="0"/>
          <w:divBdr>
            <w:top w:val="none" w:sz="0" w:space="0" w:color="auto"/>
            <w:left w:val="none" w:sz="0" w:space="0" w:color="auto"/>
            <w:bottom w:val="none" w:sz="0" w:space="0" w:color="auto"/>
            <w:right w:val="none" w:sz="0" w:space="0" w:color="auto"/>
          </w:divBdr>
          <w:divsChild>
            <w:div w:id="347830109">
              <w:marLeft w:val="0"/>
              <w:marRight w:val="0"/>
              <w:marTop w:val="0"/>
              <w:marBottom w:val="0"/>
              <w:divBdr>
                <w:top w:val="none" w:sz="0" w:space="0" w:color="auto"/>
                <w:left w:val="none" w:sz="0" w:space="0" w:color="auto"/>
                <w:bottom w:val="none" w:sz="0" w:space="0" w:color="auto"/>
                <w:right w:val="none" w:sz="0" w:space="0" w:color="auto"/>
              </w:divBdr>
              <w:divsChild>
                <w:div w:id="227348528">
                  <w:marLeft w:val="0"/>
                  <w:marRight w:val="0"/>
                  <w:marTop w:val="0"/>
                  <w:marBottom w:val="0"/>
                  <w:divBdr>
                    <w:top w:val="none" w:sz="0" w:space="0" w:color="auto"/>
                    <w:left w:val="none" w:sz="0" w:space="0" w:color="auto"/>
                    <w:bottom w:val="none" w:sz="0" w:space="0" w:color="auto"/>
                    <w:right w:val="none" w:sz="0" w:space="0" w:color="auto"/>
                  </w:divBdr>
                  <w:divsChild>
                    <w:div w:id="1213078576">
                      <w:marLeft w:val="0"/>
                      <w:marRight w:val="0"/>
                      <w:marTop w:val="0"/>
                      <w:marBottom w:val="0"/>
                      <w:divBdr>
                        <w:top w:val="none" w:sz="0" w:space="0" w:color="auto"/>
                        <w:left w:val="none" w:sz="0" w:space="0" w:color="auto"/>
                        <w:bottom w:val="none" w:sz="0" w:space="0" w:color="auto"/>
                        <w:right w:val="none" w:sz="0" w:space="0" w:color="auto"/>
                      </w:divBdr>
                    </w:div>
                    <w:div w:id="1640652825">
                      <w:marLeft w:val="0"/>
                      <w:marRight w:val="0"/>
                      <w:marTop w:val="0"/>
                      <w:marBottom w:val="0"/>
                      <w:divBdr>
                        <w:top w:val="none" w:sz="0" w:space="0" w:color="auto"/>
                        <w:left w:val="none" w:sz="0" w:space="0" w:color="auto"/>
                        <w:bottom w:val="none" w:sz="0" w:space="0" w:color="auto"/>
                        <w:right w:val="none" w:sz="0" w:space="0" w:color="auto"/>
                      </w:divBdr>
                    </w:div>
                    <w:div w:id="1375740308">
                      <w:marLeft w:val="0"/>
                      <w:marRight w:val="0"/>
                      <w:marTop w:val="0"/>
                      <w:marBottom w:val="0"/>
                      <w:divBdr>
                        <w:top w:val="none" w:sz="0" w:space="0" w:color="auto"/>
                        <w:left w:val="none" w:sz="0" w:space="0" w:color="auto"/>
                        <w:bottom w:val="none" w:sz="0" w:space="0" w:color="auto"/>
                        <w:right w:val="none" w:sz="0" w:space="0" w:color="auto"/>
                      </w:divBdr>
                    </w:div>
                    <w:div w:id="1208833533">
                      <w:marLeft w:val="0"/>
                      <w:marRight w:val="0"/>
                      <w:marTop w:val="0"/>
                      <w:marBottom w:val="0"/>
                      <w:divBdr>
                        <w:top w:val="none" w:sz="0" w:space="0" w:color="auto"/>
                        <w:left w:val="none" w:sz="0" w:space="0" w:color="auto"/>
                        <w:bottom w:val="none" w:sz="0" w:space="0" w:color="auto"/>
                        <w:right w:val="none" w:sz="0" w:space="0" w:color="auto"/>
                      </w:divBdr>
                    </w:div>
                    <w:div w:id="212507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196864">
      <w:bodyDiv w:val="1"/>
      <w:marLeft w:val="0"/>
      <w:marRight w:val="0"/>
      <w:marTop w:val="0"/>
      <w:marBottom w:val="0"/>
      <w:divBdr>
        <w:top w:val="none" w:sz="0" w:space="0" w:color="auto"/>
        <w:left w:val="none" w:sz="0" w:space="0" w:color="auto"/>
        <w:bottom w:val="none" w:sz="0" w:space="0" w:color="auto"/>
        <w:right w:val="none" w:sz="0" w:space="0" w:color="auto"/>
      </w:divBdr>
      <w:divsChild>
        <w:div w:id="1874151994">
          <w:marLeft w:val="0"/>
          <w:marRight w:val="0"/>
          <w:marTop w:val="0"/>
          <w:marBottom w:val="0"/>
          <w:divBdr>
            <w:top w:val="none" w:sz="0" w:space="0" w:color="auto"/>
            <w:left w:val="none" w:sz="0" w:space="0" w:color="auto"/>
            <w:bottom w:val="none" w:sz="0" w:space="0" w:color="auto"/>
            <w:right w:val="none" w:sz="0" w:space="0" w:color="auto"/>
          </w:divBdr>
          <w:divsChild>
            <w:div w:id="1832943174">
              <w:marLeft w:val="0"/>
              <w:marRight w:val="0"/>
              <w:marTop w:val="0"/>
              <w:marBottom w:val="0"/>
              <w:divBdr>
                <w:top w:val="none" w:sz="0" w:space="0" w:color="auto"/>
                <w:left w:val="none" w:sz="0" w:space="0" w:color="auto"/>
                <w:bottom w:val="none" w:sz="0" w:space="0" w:color="auto"/>
                <w:right w:val="none" w:sz="0" w:space="0" w:color="auto"/>
              </w:divBdr>
              <w:divsChild>
                <w:div w:id="1281566190">
                  <w:marLeft w:val="0"/>
                  <w:marRight w:val="0"/>
                  <w:marTop w:val="0"/>
                  <w:marBottom w:val="0"/>
                  <w:divBdr>
                    <w:top w:val="none" w:sz="0" w:space="0" w:color="auto"/>
                    <w:left w:val="none" w:sz="0" w:space="0" w:color="auto"/>
                    <w:bottom w:val="none" w:sz="0" w:space="0" w:color="auto"/>
                    <w:right w:val="none" w:sz="0" w:space="0" w:color="auto"/>
                  </w:divBdr>
                  <w:divsChild>
                    <w:div w:id="1840778353">
                      <w:marLeft w:val="0"/>
                      <w:marRight w:val="0"/>
                      <w:marTop w:val="0"/>
                      <w:marBottom w:val="0"/>
                      <w:divBdr>
                        <w:top w:val="none" w:sz="0" w:space="0" w:color="auto"/>
                        <w:left w:val="none" w:sz="0" w:space="0" w:color="auto"/>
                        <w:bottom w:val="none" w:sz="0" w:space="0" w:color="auto"/>
                        <w:right w:val="none" w:sz="0" w:space="0" w:color="auto"/>
                      </w:divBdr>
                      <w:divsChild>
                        <w:div w:id="1569337947">
                          <w:marLeft w:val="-30"/>
                          <w:marRight w:val="-30"/>
                          <w:marTop w:val="0"/>
                          <w:marBottom w:val="0"/>
                          <w:divBdr>
                            <w:top w:val="none" w:sz="0" w:space="0" w:color="auto"/>
                            <w:left w:val="none" w:sz="0" w:space="0" w:color="auto"/>
                            <w:bottom w:val="none" w:sz="0" w:space="0" w:color="auto"/>
                            <w:right w:val="none" w:sz="0" w:space="0" w:color="auto"/>
                          </w:divBdr>
                          <w:divsChild>
                            <w:div w:id="40833811">
                              <w:marLeft w:val="0"/>
                              <w:marRight w:val="0"/>
                              <w:marTop w:val="0"/>
                              <w:marBottom w:val="0"/>
                              <w:divBdr>
                                <w:top w:val="none" w:sz="0" w:space="0" w:color="auto"/>
                                <w:left w:val="none" w:sz="0" w:space="0" w:color="auto"/>
                                <w:bottom w:val="none" w:sz="0" w:space="0" w:color="auto"/>
                                <w:right w:val="none" w:sz="0" w:space="0" w:color="auto"/>
                              </w:divBdr>
                              <w:divsChild>
                                <w:div w:id="165074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99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18466">
          <w:marLeft w:val="0"/>
          <w:marRight w:val="0"/>
          <w:marTop w:val="0"/>
          <w:marBottom w:val="0"/>
          <w:divBdr>
            <w:top w:val="none" w:sz="0" w:space="0" w:color="auto"/>
            <w:left w:val="none" w:sz="0" w:space="0" w:color="auto"/>
            <w:bottom w:val="none" w:sz="0" w:space="0" w:color="auto"/>
            <w:right w:val="none" w:sz="0" w:space="0" w:color="auto"/>
          </w:divBdr>
          <w:divsChild>
            <w:div w:id="1194533173">
              <w:marLeft w:val="0"/>
              <w:marRight w:val="0"/>
              <w:marTop w:val="0"/>
              <w:marBottom w:val="0"/>
              <w:divBdr>
                <w:top w:val="none" w:sz="0" w:space="0" w:color="auto"/>
                <w:left w:val="none" w:sz="0" w:space="0" w:color="auto"/>
                <w:bottom w:val="none" w:sz="0" w:space="0" w:color="auto"/>
                <w:right w:val="none" w:sz="0" w:space="0" w:color="auto"/>
              </w:divBdr>
              <w:divsChild>
                <w:div w:id="2012566742">
                  <w:marLeft w:val="0"/>
                  <w:marRight w:val="0"/>
                  <w:marTop w:val="0"/>
                  <w:marBottom w:val="0"/>
                  <w:divBdr>
                    <w:top w:val="none" w:sz="0" w:space="0" w:color="auto"/>
                    <w:left w:val="none" w:sz="0" w:space="0" w:color="auto"/>
                    <w:bottom w:val="none" w:sz="0" w:space="0" w:color="auto"/>
                    <w:right w:val="none" w:sz="0" w:space="0" w:color="auto"/>
                  </w:divBdr>
                  <w:divsChild>
                    <w:div w:id="1960793641">
                      <w:marLeft w:val="0"/>
                      <w:marRight w:val="0"/>
                      <w:marTop w:val="0"/>
                      <w:marBottom w:val="0"/>
                      <w:divBdr>
                        <w:top w:val="none" w:sz="0" w:space="0" w:color="auto"/>
                        <w:left w:val="none" w:sz="0" w:space="0" w:color="auto"/>
                        <w:bottom w:val="none" w:sz="0" w:space="0" w:color="auto"/>
                        <w:right w:val="none" w:sz="0" w:space="0" w:color="auto"/>
                      </w:divBdr>
                      <w:divsChild>
                        <w:div w:id="1610352864">
                          <w:marLeft w:val="-30"/>
                          <w:marRight w:val="-30"/>
                          <w:marTop w:val="0"/>
                          <w:marBottom w:val="0"/>
                          <w:divBdr>
                            <w:top w:val="none" w:sz="0" w:space="0" w:color="auto"/>
                            <w:left w:val="none" w:sz="0" w:space="0" w:color="auto"/>
                            <w:bottom w:val="none" w:sz="0" w:space="0" w:color="auto"/>
                            <w:right w:val="none" w:sz="0" w:space="0" w:color="auto"/>
                          </w:divBdr>
                          <w:divsChild>
                            <w:div w:id="851410705">
                              <w:marLeft w:val="0"/>
                              <w:marRight w:val="0"/>
                              <w:marTop w:val="0"/>
                              <w:marBottom w:val="0"/>
                              <w:divBdr>
                                <w:top w:val="none" w:sz="0" w:space="0" w:color="auto"/>
                                <w:left w:val="none" w:sz="0" w:space="0" w:color="auto"/>
                                <w:bottom w:val="none" w:sz="0" w:space="0" w:color="auto"/>
                                <w:right w:val="none" w:sz="0" w:space="0" w:color="auto"/>
                              </w:divBdr>
                              <w:divsChild>
                                <w:div w:id="69330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3718750">
          <w:marLeft w:val="0"/>
          <w:marRight w:val="0"/>
          <w:marTop w:val="0"/>
          <w:marBottom w:val="0"/>
          <w:divBdr>
            <w:top w:val="none" w:sz="0" w:space="0" w:color="auto"/>
            <w:left w:val="none" w:sz="0" w:space="0" w:color="auto"/>
            <w:bottom w:val="none" w:sz="0" w:space="0" w:color="auto"/>
            <w:right w:val="none" w:sz="0" w:space="0" w:color="auto"/>
          </w:divBdr>
          <w:divsChild>
            <w:div w:id="1032070288">
              <w:marLeft w:val="0"/>
              <w:marRight w:val="0"/>
              <w:marTop w:val="0"/>
              <w:marBottom w:val="0"/>
              <w:divBdr>
                <w:top w:val="none" w:sz="0" w:space="0" w:color="auto"/>
                <w:left w:val="none" w:sz="0" w:space="0" w:color="auto"/>
                <w:bottom w:val="none" w:sz="0" w:space="0" w:color="auto"/>
                <w:right w:val="none" w:sz="0" w:space="0" w:color="auto"/>
              </w:divBdr>
              <w:divsChild>
                <w:div w:id="2114322540">
                  <w:marLeft w:val="0"/>
                  <w:marRight w:val="0"/>
                  <w:marTop w:val="0"/>
                  <w:marBottom w:val="0"/>
                  <w:divBdr>
                    <w:top w:val="none" w:sz="0" w:space="0" w:color="auto"/>
                    <w:left w:val="none" w:sz="0" w:space="0" w:color="auto"/>
                    <w:bottom w:val="none" w:sz="0" w:space="0" w:color="auto"/>
                    <w:right w:val="none" w:sz="0" w:space="0" w:color="auto"/>
                  </w:divBdr>
                  <w:divsChild>
                    <w:div w:id="400756470">
                      <w:marLeft w:val="0"/>
                      <w:marRight w:val="0"/>
                      <w:marTop w:val="0"/>
                      <w:marBottom w:val="0"/>
                      <w:divBdr>
                        <w:top w:val="none" w:sz="0" w:space="0" w:color="auto"/>
                        <w:left w:val="none" w:sz="0" w:space="0" w:color="auto"/>
                        <w:bottom w:val="none" w:sz="0" w:space="0" w:color="auto"/>
                        <w:right w:val="none" w:sz="0" w:space="0" w:color="auto"/>
                      </w:divBdr>
                      <w:divsChild>
                        <w:div w:id="1538199650">
                          <w:marLeft w:val="-30"/>
                          <w:marRight w:val="-30"/>
                          <w:marTop w:val="0"/>
                          <w:marBottom w:val="0"/>
                          <w:divBdr>
                            <w:top w:val="none" w:sz="0" w:space="0" w:color="auto"/>
                            <w:left w:val="none" w:sz="0" w:space="0" w:color="auto"/>
                            <w:bottom w:val="none" w:sz="0" w:space="0" w:color="auto"/>
                            <w:right w:val="none" w:sz="0" w:space="0" w:color="auto"/>
                          </w:divBdr>
                          <w:divsChild>
                            <w:div w:id="1670907576">
                              <w:marLeft w:val="0"/>
                              <w:marRight w:val="0"/>
                              <w:marTop w:val="0"/>
                              <w:marBottom w:val="0"/>
                              <w:divBdr>
                                <w:top w:val="none" w:sz="0" w:space="0" w:color="auto"/>
                                <w:left w:val="none" w:sz="0" w:space="0" w:color="auto"/>
                                <w:bottom w:val="none" w:sz="0" w:space="0" w:color="auto"/>
                                <w:right w:val="none" w:sz="0" w:space="0" w:color="auto"/>
                              </w:divBdr>
                              <w:divsChild>
                                <w:div w:id="157492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2821835">
          <w:marLeft w:val="0"/>
          <w:marRight w:val="0"/>
          <w:marTop w:val="0"/>
          <w:marBottom w:val="0"/>
          <w:divBdr>
            <w:top w:val="none" w:sz="0" w:space="0" w:color="auto"/>
            <w:left w:val="none" w:sz="0" w:space="0" w:color="auto"/>
            <w:bottom w:val="none" w:sz="0" w:space="0" w:color="auto"/>
            <w:right w:val="none" w:sz="0" w:space="0" w:color="auto"/>
          </w:divBdr>
          <w:divsChild>
            <w:div w:id="1895122093">
              <w:marLeft w:val="0"/>
              <w:marRight w:val="0"/>
              <w:marTop w:val="0"/>
              <w:marBottom w:val="0"/>
              <w:divBdr>
                <w:top w:val="none" w:sz="0" w:space="0" w:color="auto"/>
                <w:left w:val="none" w:sz="0" w:space="0" w:color="auto"/>
                <w:bottom w:val="none" w:sz="0" w:space="0" w:color="auto"/>
                <w:right w:val="none" w:sz="0" w:space="0" w:color="auto"/>
              </w:divBdr>
              <w:divsChild>
                <w:div w:id="524565968">
                  <w:marLeft w:val="0"/>
                  <w:marRight w:val="0"/>
                  <w:marTop w:val="0"/>
                  <w:marBottom w:val="0"/>
                  <w:divBdr>
                    <w:top w:val="none" w:sz="0" w:space="0" w:color="auto"/>
                    <w:left w:val="none" w:sz="0" w:space="0" w:color="auto"/>
                    <w:bottom w:val="none" w:sz="0" w:space="0" w:color="auto"/>
                    <w:right w:val="none" w:sz="0" w:space="0" w:color="auto"/>
                  </w:divBdr>
                  <w:divsChild>
                    <w:div w:id="1735542376">
                      <w:marLeft w:val="0"/>
                      <w:marRight w:val="0"/>
                      <w:marTop w:val="0"/>
                      <w:marBottom w:val="0"/>
                      <w:divBdr>
                        <w:top w:val="none" w:sz="0" w:space="0" w:color="auto"/>
                        <w:left w:val="none" w:sz="0" w:space="0" w:color="auto"/>
                        <w:bottom w:val="none" w:sz="0" w:space="0" w:color="auto"/>
                        <w:right w:val="none" w:sz="0" w:space="0" w:color="auto"/>
                      </w:divBdr>
                      <w:divsChild>
                        <w:div w:id="484203536">
                          <w:marLeft w:val="-30"/>
                          <w:marRight w:val="-30"/>
                          <w:marTop w:val="0"/>
                          <w:marBottom w:val="0"/>
                          <w:divBdr>
                            <w:top w:val="none" w:sz="0" w:space="0" w:color="auto"/>
                            <w:left w:val="none" w:sz="0" w:space="0" w:color="auto"/>
                            <w:bottom w:val="none" w:sz="0" w:space="0" w:color="auto"/>
                            <w:right w:val="none" w:sz="0" w:space="0" w:color="auto"/>
                          </w:divBdr>
                          <w:divsChild>
                            <w:div w:id="570039742">
                              <w:marLeft w:val="0"/>
                              <w:marRight w:val="0"/>
                              <w:marTop w:val="0"/>
                              <w:marBottom w:val="0"/>
                              <w:divBdr>
                                <w:top w:val="none" w:sz="0" w:space="0" w:color="auto"/>
                                <w:left w:val="none" w:sz="0" w:space="0" w:color="auto"/>
                                <w:bottom w:val="none" w:sz="0" w:space="0" w:color="auto"/>
                                <w:right w:val="none" w:sz="0" w:space="0" w:color="auto"/>
                              </w:divBdr>
                              <w:divsChild>
                                <w:div w:id="171114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824358">
          <w:marLeft w:val="0"/>
          <w:marRight w:val="0"/>
          <w:marTop w:val="0"/>
          <w:marBottom w:val="0"/>
          <w:divBdr>
            <w:top w:val="none" w:sz="0" w:space="0" w:color="auto"/>
            <w:left w:val="none" w:sz="0" w:space="0" w:color="auto"/>
            <w:bottom w:val="none" w:sz="0" w:space="0" w:color="auto"/>
            <w:right w:val="none" w:sz="0" w:space="0" w:color="auto"/>
          </w:divBdr>
          <w:divsChild>
            <w:div w:id="2140872653">
              <w:marLeft w:val="0"/>
              <w:marRight w:val="0"/>
              <w:marTop w:val="0"/>
              <w:marBottom w:val="0"/>
              <w:divBdr>
                <w:top w:val="none" w:sz="0" w:space="0" w:color="auto"/>
                <w:left w:val="none" w:sz="0" w:space="0" w:color="auto"/>
                <w:bottom w:val="none" w:sz="0" w:space="0" w:color="auto"/>
                <w:right w:val="none" w:sz="0" w:space="0" w:color="auto"/>
              </w:divBdr>
              <w:divsChild>
                <w:div w:id="1187523503">
                  <w:marLeft w:val="0"/>
                  <w:marRight w:val="0"/>
                  <w:marTop w:val="0"/>
                  <w:marBottom w:val="0"/>
                  <w:divBdr>
                    <w:top w:val="none" w:sz="0" w:space="0" w:color="auto"/>
                    <w:left w:val="none" w:sz="0" w:space="0" w:color="auto"/>
                    <w:bottom w:val="none" w:sz="0" w:space="0" w:color="auto"/>
                    <w:right w:val="none" w:sz="0" w:space="0" w:color="auto"/>
                  </w:divBdr>
                  <w:divsChild>
                    <w:div w:id="1455097204">
                      <w:marLeft w:val="0"/>
                      <w:marRight w:val="0"/>
                      <w:marTop w:val="0"/>
                      <w:marBottom w:val="0"/>
                      <w:divBdr>
                        <w:top w:val="none" w:sz="0" w:space="0" w:color="auto"/>
                        <w:left w:val="none" w:sz="0" w:space="0" w:color="auto"/>
                        <w:bottom w:val="none" w:sz="0" w:space="0" w:color="auto"/>
                        <w:right w:val="none" w:sz="0" w:space="0" w:color="auto"/>
                      </w:divBdr>
                      <w:divsChild>
                        <w:div w:id="2085712883">
                          <w:marLeft w:val="-30"/>
                          <w:marRight w:val="-30"/>
                          <w:marTop w:val="0"/>
                          <w:marBottom w:val="0"/>
                          <w:divBdr>
                            <w:top w:val="none" w:sz="0" w:space="0" w:color="auto"/>
                            <w:left w:val="none" w:sz="0" w:space="0" w:color="auto"/>
                            <w:bottom w:val="none" w:sz="0" w:space="0" w:color="auto"/>
                            <w:right w:val="none" w:sz="0" w:space="0" w:color="auto"/>
                          </w:divBdr>
                          <w:divsChild>
                            <w:div w:id="125635001">
                              <w:marLeft w:val="0"/>
                              <w:marRight w:val="0"/>
                              <w:marTop w:val="0"/>
                              <w:marBottom w:val="0"/>
                              <w:divBdr>
                                <w:top w:val="none" w:sz="0" w:space="0" w:color="auto"/>
                                <w:left w:val="none" w:sz="0" w:space="0" w:color="auto"/>
                                <w:bottom w:val="none" w:sz="0" w:space="0" w:color="auto"/>
                                <w:right w:val="none" w:sz="0" w:space="0" w:color="auto"/>
                              </w:divBdr>
                              <w:divsChild>
                                <w:div w:id="9200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4240198">
          <w:marLeft w:val="0"/>
          <w:marRight w:val="0"/>
          <w:marTop w:val="0"/>
          <w:marBottom w:val="0"/>
          <w:divBdr>
            <w:top w:val="none" w:sz="0" w:space="0" w:color="auto"/>
            <w:left w:val="none" w:sz="0" w:space="0" w:color="auto"/>
            <w:bottom w:val="none" w:sz="0" w:space="0" w:color="auto"/>
            <w:right w:val="none" w:sz="0" w:space="0" w:color="auto"/>
          </w:divBdr>
          <w:divsChild>
            <w:div w:id="952203380">
              <w:marLeft w:val="0"/>
              <w:marRight w:val="0"/>
              <w:marTop w:val="0"/>
              <w:marBottom w:val="0"/>
              <w:divBdr>
                <w:top w:val="none" w:sz="0" w:space="0" w:color="auto"/>
                <w:left w:val="none" w:sz="0" w:space="0" w:color="auto"/>
                <w:bottom w:val="none" w:sz="0" w:space="0" w:color="auto"/>
                <w:right w:val="none" w:sz="0" w:space="0" w:color="auto"/>
              </w:divBdr>
              <w:divsChild>
                <w:div w:id="2112774776">
                  <w:marLeft w:val="0"/>
                  <w:marRight w:val="0"/>
                  <w:marTop w:val="0"/>
                  <w:marBottom w:val="0"/>
                  <w:divBdr>
                    <w:top w:val="none" w:sz="0" w:space="0" w:color="auto"/>
                    <w:left w:val="none" w:sz="0" w:space="0" w:color="auto"/>
                    <w:bottom w:val="none" w:sz="0" w:space="0" w:color="auto"/>
                    <w:right w:val="none" w:sz="0" w:space="0" w:color="auto"/>
                  </w:divBdr>
                  <w:divsChild>
                    <w:div w:id="274488300">
                      <w:marLeft w:val="0"/>
                      <w:marRight w:val="0"/>
                      <w:marTop w:val="0"/>
                      <w:marBottom w:val="0"/>
                      <w:divBdr>
                        <w:top w:val="none" w:sz="0" w:space="0" w:color="auto"/>
                        <w:left w:val="none" w:sz="0" w:space="0" w:color="auto"/>
                        <w:bottom w:val="none" w:sz="0" w:space="0" w:color="auto"/>
                        <w:right w:val="none" w:sz="0" w:space="0" w:color="auto"/>
                      </w:divBdr>
                      <w:divsChild>
                        <w:div w:id="881137643">
                          <w:marLeft w:val="-30"/>
                          <w:marRight w:val="-30"/>
                          <w:marTop w:val="0"/>
                          <w:marBottom w:val="0"/>
                          <w:divBdr>
                            <w:top w:val="none" w:sz="0" w:space="0" w:color="auto"/>
                            <w:left w:val="none" w:sz="0" w:space="0" w:color="auto"/>
                            <w:bottom w:val="none" w:sz="0" w:space="0" w:color="auto"/>
                            <w:right w:val="none" w:sz="0" w:space="0" w:color="auto"/>
                          </w:divBdr>
                          <w:divsChild>
                            <w:div w:id="289359204">
                              <w:marLeft w:val="0"/>
                              <w:marRight w:val="0"/>
                              <w:marTop w:val="0"/>
                              <w:marBottom w:val="0"/>
                              <w:divBdr>
                                <w:top w:val="none" w:sz="0" w:space="0" w:color="auto"/>
                                <w:left w:val="none" w:sz="0" w:space="0" w:color="auto"/>
                                <w:bottom w:val="none" w:sz="0" w:space="0" w:color="auto"/>
                                <w:right w:val="none" w:sz="0" w:space="0" w:color="auto"/>
                              </w:divBdr>
                              <w:divsChild>
                                <w:div w:id="5262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4637235">
          <w:marLeft w:val="0"/>
          <w:marRight w:val="0"/>
          <w:marTop w:val="0"/>
          <w:marBottom w:val="0"/>
          <w:divBdr>
            <w:top w:val="none" w:sz="0" w:space="0" w:color="auto"/>
            <w:left w:val="none" w:sz="0" w:space="0" w:color="auto"/>
            <w:bottom w:val="none" w:sz="0" w:space="0" w:color="auto"/>
            <w:right w:val="none" w:sz="0" w:space="0" w:color="auto"/>
          </w:divBdr>
          <w:divsChild>
            <w:div w:id="2131513898">
              <w:marLeft w:val="0"/>
              <w:marRight w:val="0"/>
              <w:marTop w:val="0"/>
              <w:marBottom w:val="0"/>
              <w:divBdr>
                <w:top w:val="none" w:sz="0" w:space="0" w:color="auto"/>
                <w:left w:val="none" w:sz="0" w:space="0" w:color="auto"/>
                <w:bottom w:val="none" w:sz="0" w:space="0" w:color="auto"/>
                <w:right w:val="none" w:sz="0" w:space="0" w:color="auto"/>
              </w:divBdr>
              <w:divsChild>
                <w:div w:id="1700467336">
                  <w:marLeft w:val="0"/>
                  <w:marRight w:val="0"/>
                  <w:marTop w:val="0"/>
                  <w:marBottom w:val="0"/>
                  <w:divBdr>
                    <w:top w:val="none" w:sz="0" w:space="0" w:color="auto"/>
                    <w:left w:val="none" w:sz="0" w:space="0" w:color="auto"/>
                    <w:bottom w:val="none" w:sz="0" w:space="0" w:color="auto"/>
                    <w:right w:val="none" w:sz="0" w:space="0" w:color="auto"/>
                  </w:divBdr>
                  <w:divsChild>
                    <w:div w:id="264264926">
                      <w:marLeft w:val="0"/>
                      <w:marRight w:val="0"/>
                      <w:marTop w:val="0"/>
                      <w:marBottom w:val="0"/>
                      <w:divBdr>
                        <w:top w:val="none" w:sz="0" w:space="0" w:color="auto"/>
                        <w:left w:val="none" w:sz="0" w:space="0" w:color="auto"/>
                        <w:bottom w:val="none" w:sz="0" w:space="0" w:color="auto"/>
                        <w:right w:val="none" w:sz="0" w:space="0" w:color="auto"/>
                      </w:divBdr>
                      <w:divsChild>
                        <w:div w:id="1545631773">
                          <w:marLeft w:val="-30"/>
                          <w:marRight w:val="-30"/>
                          <w:marTop w:val="0"/>
                          <w:marBottom w:val="0"/>
                          <w:divBdr>
                            <w:top w:val="none" w:sz="0" w:space="0" w:color="auto"/>
                            <w:left w:val="none" w:sz="0" w:space="0" w:color="auto"/>
                            <w:bottom w:val="none" w:sz="0" w:space="0" w:color="auto"/>
                            <w:right w:val="none" w:sz="0" w:space="0" w:color="auto"/>
                          </w:divBdr>
                          <w:divsChild>
                            <w:div w:id="148329590">
                              <w:marLeft w:val="0"/>
                              <w:marRight w:val="0"/>
                              <w:marTop w:val="0"/>
                              <w:marBottom w:val="0"/>
                              <w:divBdr>
                                <w:top w:val="none" w:sz="0" w:space="0" w:color="auto"/>
                                <w:left w:val="none" w:sz="0" w:space="0" w:color="auto"/>
                                <w:bottom w:val="none" w:sz="0" w:space="0" w:color="auto"/>
                                <w:right w:val="none" w:sz="0" w:space="0" w:color="auto"/>
                              </w:divBdr>
                              <w:divsChild>
                                <w:div w:id="150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9236289">
      <w:bodyDiv w:val="1"/>
      <w:marLeft w:val="0"/>
      <w:marRight w:val="0"/>
      <w:marTop w:val="0"/>
      <w:marBottom w:val="0"/>
      <w:divBdr>
        <w:top w:val="none" w:sz="0" w:space="0" w:color="auto"/>
        <w:left w:val="none" w:sz="0" w:space="0" w:color="auto"/>
        <w:bottom w:val="none" w:sz="0" w:space="0" w:color="auto"/>
        <w:right w:val="none" w:sz="0" w:space="0" w:color="auto"/>
      </w:divBdr>
    </w:div>
    <w:div w:id="1629555060">
      <w:bodyDiv w:val="1"/>
      <w:marLeft w:val="0"/>
      <w:marRight w:val="0"/>
      <w:marTop w:val="0"/>
      <w:marBottom w:val="0"/>
      <w:divBdr>
        <w:top w:val="none" w:sz="0" w:space="0" w:color="auto"/>
        <w:left w:val="none" w:sz="0" w:space="0" w:color="auto"/>
        <w:bottom w:val="none" w:sz="0" w:space="0" w:color="auto"/>
        <w:right w:val="none" w:sz="0" w:space="0" w:color="auto"/>
      </w:divBdr>
    </w:div>
    <w:div w:id="1629703295">
      <w:bodyDiv w:val="1"/>
      <w:marLeft w:val="0"/>
      <w:marRight w:val="0"/>
      <w:marTop w:val="0"/>
      <w:marBottom w:val="0"/>
      <w:divBdr>
        <w:top w:val="none" w:sz="0" w:space="0" w:color="auto"/>
        <w:left w:val="none" w:sz="0" w:space="0" w:color="auto"/>
        <w:bottom w:val="none" w:sz="0" w:space="0" w:color="auto"/>
        <w:right w:val="none" w:sz="0" w:space="0" w:color="auto"/>
      </w:divBdr>
    </w:div>
    <w:div w:id="1631012280">
      <w:bodyDiv w:val="1"/>
      <w:marLeft w:val="0"/>
      <w:marRight w:val="0"/>
      <w:marTop w:val="0"/>
      <w:marBottom w:val="0"/>
      <w:divBdr>
        <w:top w:val="none" w:sz="0" w:space="0" w:color="auto"/>
        <w:left w:val="none" w:sz="0" w:space="0" w:color="auto"/>
        <w:bottom w:val="none" w:sz="0" w:space="0" w:color="auto"/>
        <w:right w:val="none" w:sz="0" w:space="0" w:color="auto"/>
      </w:divBdr>
    </w:div>
    <w:div w:id="1631323897">
      <w:bodyDiv w:val="1"/>
      <w:marLeft w:val="0"/>
      <w:marRight w:val="0"/>
      <w:marTop w:val="0"/>
      <w:marBottom w:val="0"/>
      <w:divBdr>
        <w:top w:val="none" w:sz="0" w:space="0" w:color="auto"/>
        <w:left w:val="none" w:sz="0" w:space="0" w:color="auto"/>
        <w:bottom w:val="none" w:sz="0" w:space="0" w:color="auto"/>
        <w:right w:val="none" w:sz="0" w:space="0" w:color="auto"/>
      </w:divBdr>
    </w:div>
    <w:div w:id="1631983456">
      <w:bodyDiv w:val="1"/>
      <w:marLeft w:val="0"/>
      <w:marRight w:val="0"/>
      <w:marTop w:val="0"/>
      <w:marBottom w:val="0"/>
      <w:divBdr>
        <w:top w:val="none" w:sz="0" w:space="0" w:color="auto"/>
        <w:left w:val="none" w:sz="0" w:space="0" w:color="auto"/>
        <w:bottom w:val="none" w:sz="0" w:space="0" w:color="auto"/>
        <w:right w:val="none" w:sz="0" w:space="0" w:color="auto"/>
      </w:divBdr>
    </w:div>
    <w:div w:id="1632976486">
      <w:bodyDiv w:val="1"/>
      <w:marLeft w:val="0"/>
      <w:marRight w:val="0"/>
      <w:marTop w:val="0"/>
      <w:marBottom w:val="0"/>
      <w:divBdr>
        <w:top w:val="none" w:sz="0" w:space="0" w:color="auto"/>
        <w:left w:val="none" w:sz="0" w:space="0" w:color="auto"/>
        <w:bottom w:val="none" w:sz="0" w:space="0" w:color="auto"/>
        <w:right w:val="none" w:sz="0" w:space="0" w:color="auto"/>
      </w:divBdr>
    </w:div>
    <w:div w:id="1633091819">
      <w:bodyDiv w:val="1"/>
      <w:marLeft w:val="0"/>
      <w:marRight w:val="0"/>
      <w:marTop w:val="0"/>
      <w:marBottom w:val="0"/>
      <w:divBdr>
        <w:top w:val="none" w:sz="0" w:space="0" w:color="auto"/>
        <w:left w:val="none" w:sz="0" w:space="0" w:color="auto"/>
        <w:bottom w:val="none" w:sz="0" w:space="0" w:color="auto"/>
        <w:right w:val="none" w:sz="0" w:space="0" w:color="auto"/>
      </w:divBdr>
    </w:div>
    <w:div w:id="1633289413">
      <w:bodyDiv w:val="1"/>
      <w:marLeft w:val="0"/>
      <w:marRight w:val="0"/>
      <w:marTop w:val="0"/>
      <w:marBottom w:val="0"/>
      <w:divBdr>
        <w:top w:val="none" w:sz="0" w:space="0" w:color="auto"/>
        <w:left w:val="none" w:sz="0" w:space="0" w:color="auto"/>
        <w:bottom w:val="none" w:sz="0" w:space="0" w:color="auto"/>
        <w:right w:val="none" w:sz="0" w:space="0" w:color="auto"/>
      </w:divBdr>
    </w:div>
    <w:div w:id="1633903640">
      <w:bodyDiv w:val="1"/>
      <w:marLeft w:val="0"/>
      <w:marRight w:val="0"/>
      <w:marTop w:val="0"/>
      <w:marBottom w:val="0"/>
      <w:divBdr>
        <w:top w:val="none" w:sz="0" w:space="0" w:color="auto"/>
        <w:left w:val="none" w:sz="0" w:space="0" w:color="auto"/>
        <w:bottom w:val="none" w:sz="0" w:space="0" w:color="auto"/>
        <w:right w:val="none" w:sz="0" w:space="0" w:color="auto"/>
      </w:divBdr>
    </w:div>
    <w:div w:id="1634365300">
      <w:bodyDiv w:val="1"/>
      <w:marLeft w:val="0"/>
      <w:marRight w:val="0"/>
      <w:marTop w:val="0"/>
      <w:marBottom w:val="0"/>
      <w:divBdr>
        <w:top w:val="none" w:sz="0" w:space="0" w:color="auto"/>
        <w:left w:val="none" w:sz="0" w:space="0" w:color="auto"/>
        <w:bottom w:val="none" w:sz="0" w:space="0" w:color="auto"/>
        <w:right w:val="none" w:sz="0" w:space="0" w:color="auto"/>
      </w:divBdr>
      <w:divsChild>
        <w:div w:id="2070612085">
          <w:marLeft w:val="0"/>
          <w:marRight w:val="0"/>
          <w:marTop w:val="0"/>
          <w:marBottom w:val="0"/>
          <w:divBdr>
            <w:top w:val="none" w:sz="0" w:space="0" w:color="auto"/>
            <w:left w:val="none" w:sz="0" w:space="0" w:color="auto"/>
            <w:bottom w:val="none" w:sz="0" w:space="0" w:color="auto"/>
            <w:right w:val="none" w:sz="0" w:space="0" w:color="auto"/>
          </w:divBdr>
        </w:div>
      </w:divsChild>
    </w:div>
    <w:div w:id="1634751267">
      <w:bodyDiv w:val="1"/>
      <w:marLeft w:val="0"/>
      <w:marRight w:val="0"/>
      <w:marTop w:val="0"/>
      <w:marBottom w:val="0"/>
      <w:divBdr>
        <w:top w:val="none" w:sz="0" w:space="0" w:color="auto"/>
        <w:left w:val="none" w:sz="0" w:space="0" w:color="auto"/>
        <w:bottom w:val="none" w:sz="0" w:space="0" w:color="auto"/>
        <w:right w:val="none" w:sz="0" w:space="0" w:color="auto"/>
      </w:divBdr>
    </w:div>
    <w:div w:id="1635066437">
      <w:bodyDiv w:val="1"/>
      <w:marLeft w:val="0"/>
      <w:marRight w:val="0"/>
      <w:marTop w:val="0"/>
      <w:marBottom w:val="0"/>
      <w:divBdr>
        <w:top w:val="none" w:sz="0" w:space="0" w:color="auto"/>
        <w:left w:val="none" w:sz="0" w:space="0" w:color="auto"/>
        <w:bottom w:val="none" w:sz="0" w:space="0" w:color="auto"/>
        <w:right w:val="none" w:sz="0" w:space="0" w:color="auto"/>
      </w:divBdr>
    </w:div>
    <w:div w:id="1636638413">
      <w:bodyDiv w:val="1"/>
      <w:marLeft w:val="0"/>
      <w:marRight w:val="0"/>
      <w:marTop w:val="0"/>
      <w:marBottom w:val="0"/>
      <w:divBdr>
        <w:top w:val="none" w:sz="0" w:space="0" w:color="auto"/>
        <w:left w:val="none" w:sz="0" w:space="0" w:color="auto"/>
        <w:bottom w:val="none" w:sz="0" w:space="0" w:color="auto"/>
        <w:right w:val="none" w:sz="0" w:space="0" w:color="auto"/>
      </w:divBdr>
      <w:divsChild>
        <w:div w:id="1711299740">
          <w:marLeft w:val="0"/>
          <w:marRight w:val="0"/>
          <w:marTop w:val="0"/>
          <w:marBottom w:val="0"/>
          <w:divBdr>
            <w:top w:val="none" w:sz="0" w:space="0" w:color="auto"/>
            <w:left w:val="none" w:sz="0" w:space="0" w:color="auto"/>
            <w:bottom w:val="none" w:sz="0" w:space="0" w:color="auto"/>
            <w:right w:val="none" w:sz="0" w:space="0" w:color="auto"/>
          </w:divBdr>
          <w:divsChild>
            <w:div w:id="1617785576">
              <w:marLeft w:val="0"/>
              <w:marRight w:val="0"/>
              <w:marTop w:val="0"/>
              <w:marBottom w:val="0"/>
              <w:divBdr>
                <w:top w:val="none" w:sz="0" w:space="0" w:color="auto"/>
                <w:left w:val="none" w:sz="0" w:space="0" w:color="auto"/>
                <w:bottom w:val="none" w:sz="0" w:space="0" w:color="auto"/>
                <w:right w:val="none" w:sz="0" w:space="0" w:color="auto"/>
              </w:divBdr>
              <w:divsChild>
                <w:div w:id="108668369">
                  <w:marLeft w:val="0"/>
                  <w:marRight w:val="0"/>
                  <w:marTop w:val="0"/>
                  <w:marBottom w:val="0"/>
                  <w:divBdr>
                    <w:top w:val="none" w:sz="0" w:space="0" w:color="auto"/>
                    <w:left w:val="none" w:sz="0" w:space="0" w:color="auto"/>
                    <w:bottom w:val="none" w:sz="0" w:space="0" w:color="auto"/>
                    <w:right w:val="none" w:sz="0" w:space="0" w:color="auto"/>
                  </w:divBdr>
                  <w:divsChild>
                    <w:div w:id="832061134">
                      <w:marLeft w:val="0"/>
                      <w:marRight w:val="0"/>
                      <w:marTop w:val="0"/>
                      <w:marBottom w:val="0"/>
                      <w:divBdr>
                        <w:top w:val="none" w:sz="0" w:space="0" w:color="auto"/>
                        <w:left w:val="none" w:sz="0" w:space="0" w:color="auto"/>
                        <w:bottom w:val="none" w:sz="0" w:space="0" w:color="auto"/>
                        <w:right w:val="none" w:sz="0" w:space="0" w:color="auto"/>
                      </w:divBdr>
                      <w:divsChild>
                        <w:div w:id="631518665">
                          <w:marLeft w:val="0"/>
                          <w:marRight w:val="0"/>
                          <w:marTop w:val="0"/>
                          <w:marBottom w:val="0"/>
                          <w:divBdr>
                            <w:top w:val="none" w:sz="0" w:space="0" w:color="auto"/>
                            <w:left w:val="none" w:sz="0" w:space="0" w:color="auto"/>
                            <w:bottom w:val="none" w:sz="0" w:space="0" w:color="auto"/>
                            <w:right w:val="none" w:sz="0" w:space="0" w:color="auto"/>
                          </w:divBdr>
                        </w:div>
                        <w:div w:id="1902403815">
                          <w:marLeft w:val="0"/>
                          <w:marRight w:val="0"/>
                          <w:marTop w:val="0"/>
                          <w:marBottom w:val="0"/>
                          <w:divBdr>
                            <w:top w:val="none" w:sz="0" w:space="0" w:color="auto"/>
                            <w:left w:val="none" w:sz="0" w:space="0" w:color="auto"/>
                            <w:bottom w:val="none" w:sz="0" w:space="0" w:color="auto"/>
                            <w:right w:val="none" w:sz="0" w:space="0" w:color="auto"/>
                          </w:divBdr>
                        </w:div>
                        <w:div w:id="680351270">
                          <w:marLeft w:val="0"/>
                          <w:marRight w:val="0"/>
                          <w:marTop w:val="0"/>
                          <w:marBottom w:val="0"/>
                          <w:divBdr>
                            <w:top w:val="none" w:sz="0" w:space="0" w:color="auto"/>
                            <w:left w:val="none" w:sz="0" w:space="0" w:color="auto"/>
                            <w:bottom w:val="none" w:sz="0" w:space="0" w:color="auto"/>
                            <w:right w:val="none" w:sz="0" w:space="0" w:color="auto"/>
                          </w:divBdr>
                        </w:div>
                        <w:div w:id="62025284">
                          <w:marLeft w:val="0"/>
                          <w:marRight w:val="0"/>
                          <w:marTop w:val="0"/>
                          <w:marBottom w:val="0"/>
                          <w:divBdr>
                            <w:top w:val="none" w:sz="0" w:space="0" w:color="auto"/>
                            <w:left w:val="none" w:sz="0" w:space="0" w:color="auto"/>
                            <w:bottom w:val="none" w:sz="0" w:space="0" w:color="auto"/>
                            <w:right w:val="none" w:sz="0" w:space="0" w:color="auto"/>
                          </w:divBdr>
                        </w:div>
                        <w:div w:id="1368678290">
                          <w:marLeft w:val="0"/>
                          <w:marRight w:val="0"/>
                          <w:marTop w:val="0"/>
                          <w:marBottom w:val="0"/>
                          <w:divBdr>
                            <w:top w:val="none" w:sz="0" w:space="0" w:color="auto"/>
                            <w:left w:val="none" w:sz="0" w:space="0" w:color="auto"/>
                            <w:bottom w:val="none" w:sz="0" w:space="0" w:color="auto"/>
                            <w:right w:val="none" w:sz="0" w:space="0" w:color="auto"/>
                          </w:divBdr>
                        </w:div>
                        <w:div w:id="13114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444649">
      <w:bodyDiv w:val="1"/>
      <w:marLeft w:val="0"/>
      <w:marRight w:val="0"/>
      <w:marTop w:val="0"/>
      <w:marBottom w:val="0"/>
      <w:divBdr>
        <w:top w:val="none" w:sz="0" w:space="0" w:color="auto"/>
        <w:left w:val="none" w:sz="0" w:space="0" w:color="auto"/>
        <w:bottom w:val="none" w:sz="0" w:space="0" w:color="auto"/>
        <w:right w:val="none" w:sz="0" w:space="0" w:color="auto"/>
      </w:divBdr>
    </w:div>
    <w:div w:id="1637569088">
      <w:bodyDiv w:val="1"/>
      <w:marLeft w:val="0"/>
      <w:marRight w:val="0"/>
      <w:marTop w:val="0"/>
      <w:marBottom w:val="0"/>
      <w:divBdr>
        <w:top w:val="none" w:sz="0" w:space="0" w:color="auto"/>
        <w:left w:val="none" w:sz="0" w:space="0" w:color="auto"/>
        <w:bottom w:val="none" w:sz="0" w:space="0" w:color="auto"/>
        <w:right w:val="none" w:sz="0" w:space="0" w:color="auto"/>
      </w:divBdr>
      <w:divsChild>
        <w:div w:id="1332290796">
          <w:marLeft w:val="0"/>
          <w:marRight w:val="0"/>
          <w:marTop w:val="0"/>
          <w:marBottom w:val="0"/>
          <w:divBdr>
            <w:top w:val="none" w:sz="0" w:space="0" w:color="auto"/>
            <w:left w:val="none" w:sz="0" w:space="0" w:color="auto"/>
            <w:bottom w:val="none" w:sz="0" w:space="0" w:color="auto"/>
            <w:right w:val="none" w:sz="0" w:space="0" w:color="auto"/>
          </w:divBdr>
          <w:divsChild>
            <w:div w:id="982123038">
              <w:marLeft w:val="0"/>
              <w:marRight w:val="0"/>
              <w:marTop w:val="0"/>
              <w:marBottom w:val="0"/>
              <w:divBdr>
                <w:top w:val="none" w:sz="0" w:space="0" w:color="auto"/>
                <w:left w:val="none" w:sz="0" w:space="0" w:color="auto"/>
                <w:bottom w:val="none" w:sz="0" w:space="0" w:color="auto"/>
                <w:right w:val="none" w:sz="0" w:space="0" w:color="auto"/>
              </w:divBdr>
              <w:divsChild>
                <w:div w:id="2095126631">
                  <w:marLeft w:val="0"/>
                  <w:marRight w:val="0"/>
                  <w:marTop w:val="0"/>
                  <w:marBottom w:val="0"/>
                  <w:divBdr>
                    <w:top w:val="none" w:sz="0" w:space="0" w:color="auto"/>
                    <w:left w:val="none" w:sz="0" w:space="0" w:color="auto"/>
                    <w:bottom w:val="none" w:sz="0" w:space="0" w:color="auto"/>
                    <w:right w:val="none" w:sz="0" w:space="0" w:color="auto"/>
                  </w:divBdr>
                  <w:divsChild>
                    <w:div w:id="1681620016">
                      <w:marLeft w:val="0"/>
                      <w:marRight w:val="0"/>
                      <w:marTop w:val="0"/>
                      <w:marBottom w:val="0"/>
                      <w:divBdr>
                        <w:top w:val="none" w:sz="0" w:space="0" w:color="auto"/>
                        <w:left w:val="none" w:sz="0" w:space="0" w:color="auto"/>
                        <w:bottom w:val="none" w:sz="0" w:space="0" w:color="auto"/>
                        <w:right w:val="none" w:sz="0" w:space="0" w:color="auto"/>
                      </w:divBdr>
                    </w:div>
                    <w:div w:id="2073965275">
                      <w:marLeft w:val="0"/>
                      <w:marRight w:val="0"/>
                      <w:marTop w:val="0"/>
                      <w:marBottom w:val="0"/>
                      <w:divBdr>
                        <w:top w:val="none" w:sz="0" w:space="0" w:color="auto"/>
                        <w:left w:val="none" w:sz="0" w:space="0" w:color="auto"/>
                        <w:bottom w:val="none" w:sz="0" w:space="0" w:color="auto"/>
                        <w:right w:val="none" w:sz="0" w:space="0" w:color="auto"/>
                      </w:divBdr>
                    </w:div>
                    <w:div w:id="501505090">
                      <w:marLeft w:val="0"/>
                      <w:marRight w:val="0"/>
                      <w:marTop w:val="0"/>
                      <w:marBottom w:val="0"/>
                      <w:divBdr>
                        <w:top w:val="none" w:sz="0" w:space="0" w:color="auto"/>
                        <w:left w:val="none" w:sz="0" w:space="0" w:color="auto"/>
                        <w:bottom w:val="none" w:sz="0" w:space="0" w:color="auto"/>
                        <w:right w:val="none" w:sz="0" w:space="0" w:color="auto"/>
                      </w:divBdr>
                    </w:div>
                    <w:div w:id="1960069040">
                      <w:marLeft w:val="0"/>
                      <w:marRight w:val="0"/>
                      <w:marTop w:val="0"/>
                      <w:marBottom w:val="0"/>
                      <w:divBdr>
                        <w:top w:val="none" w:sz="0" w:space="0" w:color="auto"/>
                        <w:left w:val="none" w:sz="0" w:space="0" w:color="auto"/>
                        <w:bottom w:val="none" w:sz="0" w:space="0" w:color="auto"/>
                        <w:right w:val="none" w:sz="0" w:space="0" w:color="auto"/>
                      </w:divBdr>
                    </w:div>
                    <w:div w:id="1366101581">
                      <w:marLeft w:val="0"/>
                      <w:marRight w:val="0"/>
                      <w:marTop w:val="0"/>
                      <w:marBottom w:val="0"/>
                      <w:divBdr>
                        <w:top w:val="none" w:sz="0" w:space="0" w:color="auto"/>
                        <w:left w:val="none" w:sz="0" w:space="0" w:color="auto"/>
                        <w:bottom w:val="none" w:sz="0" w:space="0" w:color="auto"/>
                        <w:right w:val="none" w:sz="0" w:space="0" w:color="auto"/>
                      </w:divBdr>
                    </w:div>
                    <w:div w:id="803423344">
                      <w:marLeft w:val="0"/>
                      <w:marRight w:val="0"/>
                      <w:marTop w:val="0"/>
                      <w:marBottom w:val="0"/>
                      <w:divBdr>
                        <w:top w:val="none" w:sz="0" w:space="0" w:color="auto"/>
                        <w:left w:val="none" w:sz="0" w:space="0" w:color="auto"/>
                        <w:bottom w:val="none" w:sz="0" w:space="0" w:color="auto"/>
                        <w:right w:val="none" w:sz="0" w:space="0" w:color="auto"/>
                      </w:divBdr>
                    </w:div>
                    <w:div w:id="635835951">
                      <w:marLeft w:val="0"/>
                      <w:marRight w:val="0"/>
                      <w:marTop w:val="0"/>
                      <w:marBottom w:val="0"/>
                      <w:divBdr>
                        <w:top w:val="none" w:sz="0" w:space="0" w:color="auto"/>
                        <w:left w:val="none" w:sz="0" w:space="0" w:color="auto"/>
                        <w:bottom w:val="none" w:sz="0" w:space="0" w:color="auto"/>
                        <w:right w:val="none" w:sz="0" w:space="0" w:color="auto"/>
                      </w:divBdr>
                    </w:div>
                    <w:div w:id="312608362">
                      <w:marLeft w:val="0"/>
                      <w:marRight w:val="0"/>
                      <w:marTop w:val="0"/>
                      <w:marBottom w:val="0"/>
                      <w:divBdr>
                        <w:top w:val="none" w:sz="0" w:space="0" w:color="auto"/>
                        <w:left w:val="none" w:sz="0" w:space="0" w:color="auto"/>
                        <w:bottom w:val="none" w:sz="0" w:space="0" w:color="auto"/>
                        <w:right w:val="none" w:sz="0" w:space="0" w:color="auto"/>
                      </w:divBdr>
                    </w:div>
                    <w:div w:id="522981750">
                      <w:marLeft w:val="0"/>
                      <w:marRight w:val="0"/>
                      <w:marTop w:val="0"/>
                      <w:marBottom w:val="0"/>
                      <w:divBdr>
                        <w:top w:val="none" w:sz="0" w:space="0" w:color="auto"/>
                        <w:left w:val="none" w:sz="0" w:space="0" w:color="auto"/>
                        <w:bottom w:val="none" w:sz="0" w:space="0" w:color="auto"/>
                        <w:right w:val="none" w:sz="0" w:space="0" w:color="auto"/>
                      </w:divBdr>
                    </w:div>
                    <w:div w:id="1679842318">
                      <w:marLeft w:val="0"/>
                      <w:marRight w:val="0"/>
                      <w:marTop w:val="0"/>
                      <w:marBottom w:val="0"/>
                      <w:divBdr>
                        <w:top w:val="none" w:sz="0" w:space="0" w:color="auto"/>
                        <w:left w:val="none" w:sz="0" w:space="0" w:color="auto"/>
                        <w:bottom w:val="none" w:sz="0" w:space="0" w:color="auto"/>
                        <w:right w:val="none" w:sz="0" w:space="0" w:color="auto"/>
                      </w:divBdr>
                    </w:div>
                    <w:div w:id="941037187">
                      <w:marLeft w:val="0"/>
                      <w:marRight w:val="0"/>
                      <w:marTop w:val="0"/>
                      <w:marBottom w:val="0"/>
                      <w:divBdr>
                        <w:top w:val="none" w:sz="0" w:space="0" w:color="auto"/>
                        <w:left w:val="none" w:sz="0" w:space="0" w:color="auto"/>
                        <w:bottom w:val="none" w:sz="0" w:space="0" w:color="auto"/>
                        <w:right w:val="none" w:sz="0" w:space="0" w:color="auto"/>
                      </w:divBdr>
                    </w:div>
                    <w:div w:id="1048338288">
                      <w:marLeft w:val="0"/>
                      <w:marRight w:val="0"/>
                      <w:marTop w:val="0"/>
                      <w:marBottom w:val="0"/>
                      <w:divBdr>
                        <w:top w:val="none" w:sz="0" w:space="0" w:color="auto"/>
                        <w:left w:val="none" w:sz="0" w:space="0" w:color="auto"/>
                        <w:bottom w:val="none" w:sz="0" w:space="0" w:color="auto"/>
                        <w:right w:val="none" w:sz="0" w:space="0" w:color="auto"/>
                      </w:divBdr>
                    </w:div>
                    <w:div w:id="2124879330">
                      <w:marLeft w:val="0"/>
                      <w:marRight w:val="0"/>
                      <w:marTop w:val="0"/>
                      <w:marBottom w:val="0"/>
                      <w:divBdr>
                        <w:top w:val="none" w:sz="0" w:space="0" w:color="auto"/>
                        <w:left w:val="none" w:sz="0" w:space="0" w:color="auto"/>
                        <w:bottom w:val="none" w:sz="0" w:space="0" w:color="auto"/>
                        <w:right w:val="none" w:sz="0" w:space="0" w:color="auto"/>
                      </w:divBdr>
                    </w:div>
                    <w:div w:id="433980807">
                      <w:marLeft w:val="0"/>
                      <w:marRight w:val="0"/>
                      <w:marTop w:val="0"/>
                      <w:marBottom w:val="0"/>
                      <w:divBdr>
                        <w:top w:val="none" w:sz="0" w:space="0" w:color="auto"/>
                        <w:left w:val="none" w:sz="0" w:space="0" w:color="auto"/>
                        <w:bottom w:val="none" w:sz="0" w:space="0" w:color="auto"/>
                        <w:right w:val="none" w:sz="0" w:space="0" w:color="auto"/>
                      </w:divBdr>
                    </w:div>
                    <w:div w:id="239827070">
                      <w:marLeft w:val="0"/>
                      <w:marRight w:val="0"/>
                      <w:marTop w:val="0"/>
                      <w:marBottom w:val="0"/>
                      <w:divBdr>
                        <w:top w:val="none" w:sz="0" w:space="0" w:color="auto"/>
                        <w:left w:val="none" w:sz="0" w:space="0" w:color="auto"/>
                        <w:bottom w:val="none" w:sz="0" w:space="0" w:color="auto"/>
                        <w:right w:val="none" w:sz="0" w:space="0" w:color="auto"/>
                      </w:divBdr>
                    </w:div>
                    <w:div w:id="830953171">
                      <w:marLeft w:val="0"/>
                      <w:marRight w:val="0"/>
                      <w:marTop w:val="0"/>
                      <w:marBottom w:val="0"/>
                      <w:divBdr>
                        <w:top w:val="none" w:sz="0" w:space="0" w:color="auto"/>
                        <w:left w:val="none" w:sz="0" w:space="0" w:color="auto"/>
                        <w:bottom w:val="none" w:sz="0" w:space="0" w:color="auto"/>
                        <w:right w:val="none" w:sz="0" w:space="0" w:color="auto"/>
                      </w:divBdr>
                    </w:div>
                    <w:div w:id="293368831">
                      <w:marLeft w:val="0"/>
                      <w:marRight w:val="0"/>
                      <w:marTop w:val="0"/>
                      <w:marBottom w:val="0"/>
                      <w:divBdr>
                        <w:top w:val="none" w:sz="0" w:space="0" w:color="auto"/>
                        <w:left w:val="none" w:sz="0" w:space="0" w:color="auto"/>
                        <w:bottom w:val="none" w:sz="0" w:space="0" w:color="auto"/>
                        <w:right w:val="none" w:sz="0" w:space="0" w:color="auto"/>
                      </w:divBdr>
                    </w:div>
                    <w:div w:id="5033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030527">
      <w:bodyDiv w:val="1"/>
      <w:marLeft w:val="0"/>
      <w:marRight w:val="0"/>
      <w:marTop w:val="0"/>
      <w:marBottom w:val="0"/>
      <w:divBdr>
        <w:top w:val="none" w:sz="0" w:space="0" w:color="auto"/>
        <w:left w:val="none" w:sz="0" w:space="0" w:color="auto"/>
        <w:bottom w:val="none" w:sz="0" w:space="0" w:color="auto"/>
        <w:right w:val="none" w:sz="0" w:space="0" w:color="auto"/>
      </w:divBdr>
    </w:div>
    <w:div w:id="1638144921">
      <w:bodyDiv w:val="1"/>
      <w:marLeft w:val="0"/>
      <w:marRight w:val="0"/>
      <w:marTop w:val="0"/>
      <w:marBottom w:val="0"/>
      <w:divBdr>
        <w:top w:val="none" w:sz="0" w:space="0" w:color="auto"/>
        <w:left w:val="none" w:sz="0" w:space="0" w:color="auto"/>
        <w:bottom w:val="none" w:sz="0" w:space="0" w:color="auto"/>
        <w:right w:val="none" w:sz="0" w:space="0" w:color="auto"/>
      </w:divBdr>
      <w:divsChild>
        <w:div w:id="98528058">
          <w:marLeft w:val="0"/>
          <w:marRight w:val="0"/>
          <w:marTop w:val="0"/>
          <w:marBottom w:val="0"/>
          <w:divBdr>
            <w:top w:val="none" w:sz="0" w:space="0" w:color="auto"/>
            <w:left w:val="none" w:sz="0" w:space="0" w:color="auto"/>
            <w:bottom w:val="none" w:sz="0" w:space="0" w:color="auto"/>
            <w:right w:val="none" w:sz="0" w:space="0" w:color="auto"/>
          </w:divBdr>
          <w:divsChild>
            <w:div w:id="1450394011">
              <w:marLeft w:val="0"/>
              <w:marRight w:val="0"/>
              <w:marTop w:val="0"/>
              <w:marBottom w:val="0"/>
              <w:divBdr>
                <w:top w:val="none" w:sz="0" w:space="0" w:color="auto"/>
                <w:left w:val="none" w:sz="0" w:space="0" w:color="auto"/>
                <w:bottom w:val="none" w:sz="0" w:space="0" w:color="auto"/>
                <w:right w:val="none" w:sz="0" w:space="0" w:color="auto"/>
              </w:divBdr>
              <w:divsChild>
                <w:div w:id="418790680">
                  <w:marLeft w:val="0"/>
                  <w:marRight w:val="0"/>
                  <w:marTop w:val="0"/>
                  <w:marBottom w:val="0"/>
                  <w:divBdr>
                    <w:top w:val="none" w:sz="0" w:space="0" w:color="auto"/>
                    <w:left w:val="none" w:sz="0" w:space="0" w:color="auto"/>
                    <w:bottom w:val="none" w:sz="0" w:space="0" w:color="auto"/>
                    <w:right w:val="none" w:sz="0" w:space="0" w:color="auto"/>
                  </w:divBdr>
                  <w:divsChild>
                    <w:div w:id="2058047164">
                      <w:marLeft w:val="0"/>
                      <w:marRight w:val="0"/>
                      <w:marTop w:val="0"/>
                      <w:marBottom w:val="0"/>
                      <w:divBdr>
                        <w:top w:val="none" w:sz="0" w:space="0" w:color="auto"/>
                        <w:left w:val="none" w:sz="0" w:space="0" w:color="auto"/>
                        <w:bottom w:val="none" w:sz="0" w:space="0" w:color="auto"/>
                        <w:right w:val="none" w:sz="0" w:space="0" w:color="auto"/>
                      </w:divBdr>
                      <w:divsChild>
                        <w:div w:id="107330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990092">
          <w:marLeft w:val="0"/>
          <w:marRight w:val="0"/>
          <w:marTop w:val="720"/>
          <w:marBottom w:val="720"/>
          <w:divBdr>
            <w:top w:val="none" w:sz="0" w:space="0" w:color="auto"/>
            <w:left w:val="none" w:sz="0" w:space="0" w:color="auto"/>
            <w:bottom w:val="none" w:sz="0" w:space="0" w:color="auto"/>
            <w:right w:val="none" w:sz="0" w:space="0" w:color="auto"/>
          </w:divBdr>
          <w:divsChild>
            <w:div w:id="57366655">
              <w:marLeft w:val="0"/>
              <w:marRight w:val="0"/>
              <w:marTop w:val="0"/>
              <w:marBottom w:val="0"/>
              <w:divBdr>
                <w:top w:val="none" w:sz="0" w:space="0" w:color="auto"/>
                <w:left w:val="none" w:sz="0" w:space="0" w:color="auto"/>
                <w:bottom w:val="none" w:sz="0" w:space="0" w:color="auto"/>
                <w:right w:val="none" w:sz="0" w:space="0" w:color="auto"/>
              </w:divBdr>
              <w:divsChild>
                <w:div w:id="954484072">
                  <w:marLeft w:val="0"/>
                  <w:marRight w:val="0"/>
                  <w:marTop w:val="0"/>
                  <w:marBottom w:val="0"/>
                  <w:divBdr>
                    <w:top w:val="none" w:sz="0" w:space="0" w:color="auto"/>
                    <w:left w:val="none" w:sz="0" w:space="0" w:color="auto"/>
                    <w:bottom w:val="none" w:sz="0" w:space="0" w:color="auto"/>
                    <w:right w:val="none" w:sz="0" w:space="0" w:color="auto"/>
                  </w:divBdr>
                </w:div>
                <w:div w:id="182059112">
                  <w:marLeft w:val="0"/>
                  <w:marRight w:val="0"/>
                  <w:marTop w:val="0"/>
                  <w:marBottom w:val="0"/>
                  <w:divBdr>
                    <w:top w:val="none" w:sz="0" w:space="0" w:color="auto"/>
                    <w:left w:val="none" w:sz="0" w:space="0" w:color="auto"/>
                    <w:bottom w:val="none" w:sz="0" w:space="0" w:color="auto"/>
                    <w:right w:val="none" w:sz="0" w:space="0" w:color="auto"/>
                  </w:divBdr>
                  <w:divsChild>
                    <w:div w:id="879124427">
                      <w:marLeft w:val="0"/>
                      <w:marRight w:val="0"/>
                      <w:marTop w:val="0"/>
                      <w:marBottom w:val="0"/>
                      <w:divBdr>
                        <w:top w:val="none" w:sz="0" w:space="0" w:color="auto"/>
                        <w:left w:val="none" w:sz="0" w:space="0" w:color="auto"/>
                        <w:bottom w:val="none" w:sz="0" w:space="0" w:color="auto"/>
                        <w:right w:val="none" w:sz="0" w:space="0" w:color="auto"/>
                      </w:divBdr>
                      <w:divsChild>
                        <w:div w:id="127089726">
                          <w:marLeft w:val="0"/>
                          <w:marRight w:val="0"/>
                          <w:marTop w:val="0"/>
                          <w:marBottom w:val="0"/>
                          <w:divBdr>
                            <w:top w:val="none" w:sz="0" w:space="0" w:color="auto"/>
                            <w:left w:val="none" w:sz="0" w:space="0" w:color="auto"/>
                            <w:bottom w:val="none" w:sz="0" w:space="0" w:color="auto"/>
                            <w:right w:val="none" w:sz="0" w:space="0" w:color="auto"/>
                          </w:divBdr>
                          <w:divsChild>
                            <w:div w:id="139488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338262">
      <w:bodyDiv w:val="1"/>
      <w:marLeft w:val="0"/>
      <w:marRight w:val="0"/>
      <w:marTop w:val="0"/>
      <w:marBottom w:val="0"/>
      <w:divBdr>
        <w:top w:val="none" w:sz="0" w:space="0" w:color="auto"/>
        <w:left w:val="none" w:sz="0" w:space="0" w:color="auto"/>
        <w:bottom w:val="none" w:sz="0" w:space="0" w:color="auto"/>
        <w:right w:val="none" w:sz="0" w:space="0" w:color="auto"/>
      </w:divBdr>
    </w:div>
    <w:div w:id="1639531720">
      <w:bodyDiv w:val="1"/>
      <w:marLeft w:val="0"/>
      <w:marRight w:val="0"/>
      <w:marTop w:val="0"/>
      <w:marBottom w:val="0"/>
      <w:divBdr>
        <w:top w:val="none" w:sz="0" w:space="0" w:color="auto"/>
        <w:left w:val="none" w:sz="0" w:space="0" w:color="auto"/>
        <w:bottom w:val="none" w:sz="0" w:space="0" w:color="auto"/>
        <w:right w:val="none" w:sz="0" w:space="0" w:color="auto"/>
      </w:divBdr>
    </w:div>
    <w:div w:id="1640185584">
      <w:bodyDiv w:val="1"/>
      <w:marLeft w:val="0"/>
      <w:marRight w:val="0"/>
      <w:marTop w:val="0"/>
      <w:marBottom w:val="0"/>
      <w:divBdr>
        <w:top w:val="none" w:sz="0" w:space="0" w:color="auto"/>
        <w:left w:val="none" w:sz="0" w:space="0" w:color="auto"/>
        <w:bottom w:val="none" w:sz="0" w:space="0" w:color="auto"/>
        <w:right w:val="none" w:sz="0" w:space="0" w:color="auto"/>
      </w:divBdr>
    </w:div>
    <w:div w:id="1640378129">
      <w:bodyDiv w:val="1"/>
      <w:marLeft w:val="0"/>
      <w:marRight w:val="0"/>
      <w:marTop w:val="0"/>
      <w:marBottom w:val="0"/>
      <w:divBdr>
        <w:top w:val="none" w:sz="0" w:space="0" w:color="auto"/>
        <w:left w:val="none" w:sz="0" w:space="0" w:color="auto"/>
        <w:bottom w:val="none" w:sz="0" w:space="0" w:color="auto"/>
        <w:right w:val="none" w:sz="0" w:space="0" w:color="auto"/>
      </w:divBdr>
    </w:div>
    <w:div w:id="1640650624">
      <w:bodyDiv w:val="1"/>
      <w:marLeft w:val="0"/>
      <w:marRight w:val="0"/>
      <w:marTop w:val="0"/>
      <w:marBottom w:val="0"/>
      <w:divBdr>
        <w:top w:val="none" w:sz="0" w:space="0" w:color="auto"/>
        <w:left w:val="none" w:sz="0" w:space="0" w:color="auto"/>
        <w:bottom w:val="none" w:sz="0" w:space="0" w:color="auto"/>
        <w:right w:val="none" w:sz="0" w:space="0" w:color="auto"/>
      </w:divBdr>
      <w:divsChild>
        <w:div w:id="526064068">
          <w:marLeft w:val="0"/>
          <w:marRight w:val="0"/>
          <w:marTop w:val="0"/>
          <w:marBottom w:val="0"/>
          <w:divBdr>
            <w:top w:val="none" w:sz="0" w:space="0" w:color="auto"/>
            <w:left w:val="none" w:sz="0" w:space="0" w:color="auto"/>
            <w:bottom w:val="none" w:sz="0" w:space="0" w:color="auto"/>
            <w:right w:val="none" w:sz="0" w:space="0" w:color="auto"/>
          </w:divBdr>
          <w:divsChild>
            <w:div w:id="786852856">
              <w:marLeft w:val="0"/>
              <w:marRight w:val="0"/>
              <w:marTop w:val="0"/>
              <w:marBottom w:val="0"/>
              <w:divBdr>
                <w:top w:val="none" w:sz="0" w:space="0" w:color="auto"/>
                <w:left w:val="none" w:sz="0" w:space="0" w:color="auto"/>
                <w:bottom w:val="none" w:sz="0" w:space="0" w:color="auto"/>
                <w:right w:val="none" w:sz="0" w:space="0" w:color="auto"/>
              </w:divBdr>
              <w:divsChild>
                <w:div w:id="930889680">
                  <w:marLeft w:val="0"/>
                  <w:marRight w:val="0"/>
                  <w:marTop w:val="0"/>
                  <w:marBottom w:val="0"/>
                  <w:divBdr>
                    <w:top w:val="none" w:sz="0" w:space="0" w:color="auto"/>
                    <w:left w:val="none" w:sz="0" w:space="0" w:color="auto"/>
                    <w:bottom w:val="none" w:sz="0" w:space="0" w:color="auto"/>
                    <w:right w:val="none" w:sz="0" w:space="0" w:color="auto"/>
                  </w:divBdr>
                  <w:divsChild>
                    <w:div w:id="88236033">
                      <w:marLeft w:val="0"/>
                      <w:marRight w:val="0"/>
                      <w:marTop w:val="0"/>
                      <w:marBottom w:val="0"/>
                      <w:divBdr>
                        <w:top w:val="none" w:sz="0" w:space="0" w:color="auto"/>
                        <w:left w:val="none" w:sz="0" w:space="0" w:color="auto"/>
                        <w:bottom w:val="none" w:sz="0" w:space="0" w:color="auto"/>
                        <w:right w:val="none" w:sz="0" w:space="0" w:color="auto"/>
                      </w:divBdr>
                    </w:div>
                    <w:div w:id="471487499">
                      <w:marLeft w:val="0"/>
                      <w:marRight w:val="0"/>
                      <w:marTop w:val="0"/>
                      <w:marBottom w:val="0"/>
                      <w:divBdr>
                        <w:top w:val="none" w:sz="0" w:space="0" w:color="auto"/>
                        <w:left w:val="none" w:sz="0" w:space="0" w:color="auto"/>
                        <w:bottom w:val="none" w:sz="0" w:space="0" w:color="auto"/>
                        <w:right w:val="none" w:sz="0" w:space="0" w:color="auto"/>
                      </w:divBdr>
                    </w:div>
                    <w:div w:id="135931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032333">
      <w:bodyDiv w:val="1"/>
      <w:marLeft w:val="0"/>
      <w:marRight w:val="0"/>
      <w:marTop w:val="0"/>
      <w:marBottom w:val="0"/>
      <w:divBdr>
        <w:top w:val="none" w:sz="0" w:space="0" w:color="auto"/>
        <w:left w:val="none" w:sz="0" w:space="0" w:color="auto"/>
        <w:bottom w:val="none" w:sz="0" w:space="0" w:color="auto"/>
        <w:right w:val="none" w:sz="0" w:space="0" w:color="auto"/>
      </w:divBdr>
    </w:div>
    <w:div w:id="1641033977">
      <w:bodyDiv w:val="1"/>
      <w:marLeft w:val="0"/>
      <w:marRight w:val="0"/>
      <w:marTop w:val="0"/>
      <w:marBottom w:val="0"/>
      <w:divBdr>
        <w:top w:val="none" w:sz="0" w:space="0" w:color="auto"/>
        <w:left w:val="none" w:sz="0" w:space="0" w:color="auto"/>
        <w:bottom w:val="none" w:sz="0" w:space="0" w:color="auto"/>
        <w:right w:val="none" w:sz="0" w:space="0" w:color="auto"/>
      </w:divBdr>
    </w:div>
    <w:div w:id="1641306927">
      <w:bodyDiv w:val="1"/>
      <w:marLeft w:val="0"/>
      <w:marRight w:val="0"/>
      <w:marTop w:val="0"/>
      <w:marBottom w:val="0"/>
      <w:divBdr>
        <w:top w:val="none" w:sz="0" w:space="0" w:color="auto"/>
        <w:left w:val="none" w:sz="0" w:space="0" w:color="auto"/>
        <w:bottom w:val="none" w:sz="0" w:space="0" w:color="auto"/>
        <w:right w:val="none" w:sz="0" w:space="0" w:color="auto"/>
      </w:divBdr>
    </w:div>
    <w:div w:id="1641569095">
      <w:bodyDiv w:val="1"/>
      <w:marLeft w:val="0"/>
      <w:marRight w:val="0"/>
      <w:marTop w:val="0"/>
      <w:marBottom w:val="0"/>
      <w:divBdr>
        <w:top w:val="none" w:sz="0" w:space="0" w:color="auto"/>
        <w:left w:val="none" w:sz="0" w:space="0" w:color="auto"/>
        <w:bottom w:val="none" w:sz="0" w:space="0" w:color="auto"/>
        <w:right w:val="none" w:sz="0" w:space="0" w:color="auto"/>
      </w:divBdr>
      <w:divsChild>
        <w:div w:id="778643119">
          <w:marLeft w:val="0"/>
          <w:marRight w:val="0"/>
          <w:marTop w:val="0"/>
          <w:marBottom w:val="0"/>
          <w:divBdr>
            <w:top w:val="none" w:sz="0" w:space="0" w:color="auto"/>
            <w:left w:val="none" w:sz="0" w:space="0" w:color="auto"/>
            <w:bottom w:val="none" w:sz="0" w:space="0" w:color="auto"/>
            <w:right w:val="none" w:sz="0" w:space="0" w:color="auto"/>
          </w:divBdr>
          <w:divsChild>
            <w:div w:id="1077635281">
              <w:marLeft w:val="0"/>
              <w:marRight w:val="0"/>
              <w:marTop w:val="0"/>
              <w:marBottom w:val="0"/>
              <w:divBdr>
                <w:top w:val="none" w:sz="0" w:space="0" w:color="auto"/>
                <w:left w:val="none" w:sz="0" w:space="0" w:color="auto"/>
                <w:bottom w:val="none" w:sz="0" w:space="0" w:color="auto"/>
                <w:right w:val="none" w:sz="0" w:space="0" w:color="auto"/>
              </w:divBdr>
              <w:divsChild>
                <w:div w:id="445583566">
                  <w:marLeft w:val="0"/>
                  <w:marRight w:val="0"/>
                  <w:marTop w:val="0"/>
                  <w:marBottom w:val="0"/>
                  <w:divBdr>
                    <w:top w:val="none" w:sz="0" w:space="0" w:color="auto"/>
                    <w:left w:val="none" w:sz="0" w:space="0" w:color="auto"/>
                    <w:bottom w:val="none" w:sz="0" w:space="0" w:color="auto"/>
                    <w:right w:val="none" w:sz="0" w:space="0" w:color="auto"/>
                  </w:divBdr>
                  <w:divsChild>
                    <w:div w:id="2031949474">
                      <w:marLeft w:val="0"/>
                      <w:marRight w:val="0"/>
                      <w:marTop w:val="0"/>
                      <w:marBottom w:val="0"/>
                      <w:divBdr>
                        <w:top w:val="none" w:sz="0" w:space="0" w:color="auto"/>
                        <w:left w:val="none" w:sz="0" w:space="0" w:color="auto"/>
                        <w:bottom w:val="none" w:sz="0" w:space="0" w:color="auto"/>
                        <w:right w:val="none" w:sz="0" w:space="0" w:color="auto"/>
                      </w:divBdr>
                    </w:div>
                    <w:div w:id="1384136600">
                      <w:marLeft w:val="0"/>
                      <w:marRight w:val="0"/>
                      <w:marTop w:val="0"/>
                      <w:marBottom w:val="0"/>
                      <w:divBdr>
                        <w:top w:val="none" w:sz="0" w:space="0" w:color="auto"/>
                        <w:left w:val="none" w:sz="0" w:space="0" w:color="auto"/>
                        <w:bottom w:val="none" w:sz="0" w:space="0" w:color="auto"/>
                        <w:right w:val="none" w:sz="0" w:space="0" w:color="auto"/>
                      </w:divBdr>
                    </w:div>
                    <w:div w:id="1175804168">
                      <w:marLeft w:val="0"/>
                      <w:marRight w:val="0"/>
                      <w:marTop w:val="0"/>
                      <w:marBottom w:val="0"/>
                      <w:divBdr>
                        <w:top w:val="none" w:sz="0" w:space="0" w:color="auto"/>
                        <w:left w:val="none" w:sz="0" w:space="0" w:color="auto"/>
                        <w:bottom w:val="none" w:sz="0" w:space="0" w:color="auto"/>
                        <w:right w:val="none" w:sz="0" w:space="0" w:color="auto"/>
                      </w:divBdr>
                    </w:div>
                    <w:div w:id="554581474">
                      <w:marLeft w:val="0"/>
                      <w:marRight w:val="0"/>
                      <w:marTop w:val="0"/>
                      <w:marBottom w:val="0"/>
                      <w:divBdr>
                        <w:top w:val="none" w:sz="0" w:space="0" w:color="auto"/>
                        <w:left w:val="none" w:sz="0" w:space="0" w:color="auto"/>
                        <w:bottom w:val="none" w:sz="0" w:space="0" w:color="auto"/>
                        <w:right w:val="none" w:sz="0" w:space="0" w:color="auto"/>
                      </w:divBdr>
                    </w:div>
                    <w:div w:id="314996635">
                      <w:marLeft w:val="0"/>
                      <w:marRight w:val="0"/>
                      <w:marTop w:val="0"/>
                      <w:marBottom w:val="0"/>
                      <w:divBdr>
                        <w:top w:val="none" w:sz="0" w:space="0" w:color="auto"/>
                        <w:left w:val="none" w:sz="0" w:space="0" w:color="auto"/>
                        <w:bottom w:val="none" w:sz="0" w:space="0" w:color="auto"/>
                        <w:right w:val="none" w:sz="0" w:space="0" w:color="auto"/>
                      </w:divBdr>
                    </w:div>
                    <w:div w:id="833451365">
                      <w:marLeft w:val="0"/>
                      <w:marRight w:val="0"/>
                      <w:marTop w:val="0"/>
                      <w:marBottom w:val="0"/>
                      <w:divBdr>
                        <w:top w:val="none" w:sz="0" w:space="0" w:color="auto"/>
                        <w:left w:val="none" w:sz="0" w:space="0" w:color="auto"/>
                        <w:bottom w:val="none" w:sz="0" w:space="0" w:color="auto"/>
                        <w:right w:val="none" w:sz="0" w:space="0" w:color="auto"/>
                      </w:divBdr>
                    </w:div>
                    <w:div w:id="1462573355">
                      <w:marLeft w:val="0"/>
                      <w:marRight w:val="0"/>
                      <w:marTop w:val="0"/>
                      <w:marBottom w:val="0"/>
                      <w:divBdr>
                        <w:top w:val="none" w:sz="0" w:space="0" w:color="auto"/>
                        <w:left w:val="none" w:sz="0" w:space="0" w:color="auto"/>
                        <w:bottom w:val="none" w:sz="0" w:space="0" w:color="auto"/>
                        <w:right w:val="none" w:sz="0" w:space="0" w:color="auto"/>
                      </w:divBdr>
                    </w:div>
                    <w:div w:id="232543242">
                      <w:marLeft w:val="0"/>
                      <w:marRight w:val="0"/>
                      <w:marTop w:val="0"/>
                      <w:marBottom w:val="0"/>
                      <w:divBdr>
                        <w:top w:val="none" w:sz="0" w:space="0" w:color="auto"/>
                        <w:left w:val="none" w:sz="0" w:space="0" w:color="auto"/>
                        <w:bottom w:val="none" w:sz="0" w:space="0" w:color="auto"/>
                        <w:right w:val="none" w:sz="0" w:space="0" w:color="auto"/>
                      </w:divBdr>
                    </w:div>
                    <w:div w:id="915819221">
                      <w:marLeft w:val="0"/>
                      <w:marRight w:val="0"/>
                      <w:marTop w:val="0"/>
                      <w:marBottom w:val="0"/>
                      <w:divBdr>
                        <w:top w:val="none" w:sz="0" w:space="0" w:color="auto"/>
                        <w:left w:val="none" w:sz="0" w:space="0" w:color="auto"/>
                        <w:bottom w:val="none" w:sz="0" w:space="0" w:color="auto"/>
                        <w:right w:val="none" w:sz="0" w:space="0" w:color="auto"/>
                      </w:divBdr>
                    </w:div>
                    <w:div w:id="180010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883178">
      <w:bodyDiv w:val="1"/>
      <w:marLeft w:val="0"/>
      <w:marRight w:val="0"/>
      <w:marTop w:val="0"/>
      <w:marBottom w:val="0"/>
      <w:divBdr>
        <w:top w:val="none" w:sz="0" w:space="0" w:color="auto"/>
        <w:left w:val="none" w:sz="0" w:space="0" w:color="auto"/>
        <w:bottom w:val="none" w:sz="0" w:space="0" w:color="auto"/>
        <w:right w:val="none" w:sz="0" w:space="0" w:color="auto"/>
      </w:divBdr>
    </w:div>
    <w:div w:id="1642147527">
      <w:bodyDiv w:val="1"/>
      <w:marLeft w:val="0"/>
      <w:marRight w:val="0"/>
      <w:marTop w:val="0"/>
      <w:marBottom w:val="0"/>
      <w:divBdr>
        <w:top w:val="none" w:sz="0" w:space="0" w:color="auto"/>
        <w:left w:val="none" w:sz="0" w:space="0" w:color="auto"/>
        <w:bottom w:val="none" w:sz="0" w:space="0" w:color="auto"/>
        <w:right w:val="none" w:sz="0" w:space="0" w:color="auto"/>
      </w:divBdr>
    </w:div>
    <w:div w:id="1642270566">
      <w:bodyDiv w:val="1"/>
      <w:marLeft w:val="0"/>
      <w:marRight w:val="0"/>
      <w:marTop w:val="0"/>
      <w:marBottom w:val="0"/>
      <w:divBdr>
        <w:top w:val="none" w:sz="0" w:space="0" w:color="auto"/>
        <w:left w:val="none" w:sz="0" w:space="0" w:color="auto"/>
        <w:bottom w:val="none" w:sz="0" w:space="0" w:color="auto"/>
        <w:right w:val="none" w:sz="0" w:space="0" w:color="auto"/>
      </w:divBdr>
      <w:divsChild>
        <w:div w:id="2067409271">
          <w:marLeft w:val="0"/>
          <w:marRight w:val="0"/>
          <w:marTop w:val="0"/>
          <w:marBottom w:val="0"/>
          <w:divBdr>
            <w:top w:val="none" w:sz="0" w:space="0" w:color="auto"/>
            <w:left w:val="none" w:sz="0" w:space="0" w:color="auto"/>
            <w:bottom w:val="none" w:sz="0" w:space="0" w:color="auto"/>
            <w:right w:val="none" w:sz="0" w:space="0" w:color="auto"/>
          </w:divBdr>
        </w:div>
      </w:divsChild>
    </w:div>
    <w:div w:id="1642465457">
      <w:bodyDiv w:val="1"/>
      <w:marLeft w:val="0"/>
      <w:marRight w:val="0"/>
      <w:marTop w:val="0"/>
      <w:marBottom w:val="0"/>
      <w:divBdr>
        <w:top w:val="none" w:sz="0" w:space="0" w:color="auto"/>
        <w:left w:val="none" w:sz="0" w:space="0" w:color="auto"/>
        <w:bottom w:val="none" w:sz="0" w:space="0" w:color="auto"/>
        <w:right w:val="none" w:sz="0" w:space="0" w:color="auto"/>
      </w:divBdr>
    </w:div>
    <w:div w:id="1642535084">
      <w:bodyDiv w:val="1"/>
      <w:marLeft w:val="0"/>
      <w:marRight w:val="0"/>
      <w:marTop w:val="0"/>
      <w:marBottom w:val="0"/>
      <w:divBdr>
        <w:top w:val="none" w:sz="0" w:space="0" w:color="auto"/>
        <w:left w:val="none" w:sz="0" w:space="0" w:color="auto"/>
        <w:bottom w:val="none" w:sz="0" w:space="0" w:color="auto"/>
        <w:right w:val="none" w:sz="0" w:space="0" w:color="auto"/>
      </w:divBdr>
      <w:divsChild>
        <w:div w:id="191305486">
          <w:marLeft w:val="0"/>
          <w:marRight w:val="0"/>
          <w:marTop w:val="0"/>
          <w:marBottom w:val="0"/>
          <w:divBdr>
            <w:top w:val="none" w:sz="0" w:space="0" w:color="auto"/>
            <w:left w:val="none" w:sz="0" w:space="0" w:color="auto"/>
            <w:bottom w:val="none" w:sz="0" w:space="0" w:color="auto"/>
            <w:right w:val="none" w:sz="0" w:space="0" w:color="auto"/>
          </w:divBdr>
          <w:divsChild>
            <w:div w:id="1400244972">
              <w:marLeft w:val="0"/>
              <w:marRight w:val="0"/>
              <w:marTop w:val="0"/>
              <w:marBottom w:val="0"/>
              <w:divBdr>
                <w:top w:val="none" w:sz="0" w:space="0" w:color="auto"/>
                <w:left w:val="none" w:sz="0" w:space="0" w:color="auto"/>
                <w:bottom w:val="none" w:sz="0" w:space="0" w:color="auto"/>
                <w:right w:val="none" w:sz="0" w:space="0" w:color="auto"/>
              </w:divBdr>
              <w:divsChild>
                <w:div w:id="470056644">
                  <w:marLeft w:val="0"/>
                  <w:marRight w:val="0"/>
                  <w:marTop w:val="0"/>
                  <w:marBottom w:val="0"/>
                  <w:divBdr>
                    <w:top w:val="none" w:sz="0" w:space="0" w:color="auto"/>
                    <w:left w:val="none" w:sz="0" w:space="0" w:color="auto"/>
                    <w:bottom w:val="none" w:sz="0" w:space="0" w:color="auto"/>
                    <w:right w:val="none" w:sz="0" w:space="0" w:color="auto"/>
                  </w:divBdr>
                  <w:divsChild>
                    <w:div w:id="544827998">
                      <w:marLeft w:val="0"/>
                      <w:marRight w:val="0"/>
                      <w:marTop w:val="0"/>
                      <w:marBottom w:val="0"/>
                      <w:divBdr>
                        <w:top w:val="none" w:sz="0" w:space="0" w:color="auto"/>
                        <w:left w:val="none" w:sz="0" w:space="0" w:color="auto"/>
                        <w:bottom w:val="none" w:sz="0" w:space="0" w:color="auto"/>
                        <w:right w:val="none" w:sz="0" w:space="0" w:color="auto"/>
                      </w:divBdr>
                    </w:div>
                    <w:div w:id="1157577652">
                      <w:marLeft w:val="0"/>
                      <w:marRight w:val="0"/>
                      <w:marTop w:val="0"/>
                      <w:marBottom w:val="0"/>
                      <w:divBdr>
                        <w:top w:val="none" w:sz="0" w:space="0" w:color="auto"/>
                        <w:left w:val="none" w:sz="0" w:space="0" w:color="auto"/>
                        <w:bottom w:val="none" w:sz="0" w:space="0" w:color="auto"/>
                        <w:right w:val="none" w:sz="0" w:space="0" w:color="auto"/>
                      </w:divBdr>
                    </w:div>
                    <w:div w:id="1994751633">
                      <w:marLeft w:val="0"/>
                      <w:marRight w:val="0"/>
                      <w:marTop w:val="0"/>
                      <w:marBottom w:val="0"/>
                      <w:divBdr>
                        <w:top w:val="none" w:sz="0" w:space="0" w:color="auto"/>
                        <w:left w:val="none" w:sz="0" w:space="0" w:color="auto"/>
                        <w:bottom w:val="none" w:sz="0" w:space="0" w:color="auto"/>
                        <w:right w:val="none" w:sz="0" w:space="0" w:color="auto"/>
                      </w:divBdr>
                    </w:div>
                    <w:div w:id="484902321">
                      <w:marLeft w:val="0"/>
                      <w:marRight w:val="0"/>
                      <w:marTop w:val="0"/>
                      <w:marBottom w:val="0"/>
                      <w:divBdr>
                        <w:top w:val="none" w:sz="0" w:space="0" w:color="auto"/>
                        <w:left w:val="none" w:sz="0" w:space="0" w:color="auto"/>
                        <w:bottom w:val="none" w:sz="0" w:space="0" w:color="auto"/>
                        <w:right w:val="none" w:sz="0" w:space="0" w:color="auto"/>
                      </w:divBdr>
                    </w:div>
                    <w:div w:id="1349797319">
                      <w:marLeft w:val="0"/>
                      <w:marRight w:val="0"/>
                      <w:marTop w:val="0"/>
                      <w:marBottom w:val="0"/>
                      <w:divBdr>
                        <w:top w:val="none" w:sz="0" w:space="0" w:color="auto"/>
                        <w:left w:val="none" w:sz="0" w:space="0" w:color="auto"/>
                        <w:bottom w:val="none" w:sz="0" w:space="0" w:color="auto"/>
                        <w:right w:val="none" w:sz="0" w:space="0" w:color="auto"/>
                      </w:divBdr>
                    </w:div>
                    <w:div w:id="2041977685">
                      <w:marLeft w:val="0"/>
                      <w:marRight w:val="0"/>
                      <w:marTop w:val="0"/>
                      <w:marBottom w:val="0"/>
                      <w:divBdr>
                        <w:top w:val="none" w:sz="0" w:space="0" w:color="auto"/>
                        <w:left w:val="none" w:sz="0" w:space="0" w:color="auto"/>
                        <w:bottom w:val="none" w:sz="0" w:space="0" w:color="auto"/>
                        <w:right w:val="none" w:sz="0" w:space="0" w:color="auto"/>
                      </w:divBdr>
                    </w:div>
                    <w:div w:id="592978115">
                      <w:marLeft w:val="0"/>
                      <w:marRight w:val="0"/>
                      <w:marTop w:val="0"/>
                      <w:marBottom w:val="0"/>
                      <w:divBdr>
                        <w:top w:val="none" w:sz="0" w:space="0" w:color="auto"/>
                        <w:left w:val="none" w:sz="0" w:space="0" w:color="auto"/>
                        <w:bottom w:val="none" w:sz="0" w:space="0" w:color="auto"/>
                        <w:right w:val="none" w:sz="0" w:space="0" w:color="auto"/>
                      </w:divBdr>
                    </w:div>
                    <w:div w:id="174699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537732">
      <w:bodyDiv w:val="1"/>
      <w:marLeft w:val="0"/>
      <w:marRight w:val="0"/>
      <w:marTop w:val="0"/>
      <w:marBottom w:val="0"/>
      <w:divBdr>
        <w:top w:val="none" w:sz="0" w:space="0" w:color="auto"/>
        <w:left w:val="none" w:sz="0" w:space="0" w:color="auto"/>
        <w:bottom w:val="none" w:sz="0" w:space="0" w:color="auto"/>
        <w:right w:val="none" w:sz="0" w:space="0" w:color="auto"/>
      </w:divBdr>
      <w:divsChild>
        <w:div w:id="1308123241">
          <w:marLeft w:val="0"/>
          <w:marRight w:val="0"/>
          <w:marTop w:val="0"/>
          <w:marBottom w:val="0"/>
          <w:divBdr>
            <w:top w:val="none" w:sz="0" w:space="0" w:color="auto"/>
            <w:left w:val="none" w:sz="0" w:space="0" w:color="auto"/>
            <w:bottom w:val="none" w:sz="0" w:space="0" w:color="auto"/>
            <w:right w:val="none" w:sz="0" w:space="0" w:color="auto"/>
          </w:divBdr>
          <w:divsChild>
            <w:div w:id="1096250905">
              <w:marLeft w:val="0"/>
              <w:marRight w:val="0"/>
              <w:marTop w:val="0"/>
              <w:marBottom w:val="0"/>
              <w:divBdr>
                <w:top w:val="none" w:sz="0" w:space="0" w:color="auto"/>
                <w:left w:val="none" w:sz="0" w:space="0" w:color="auto"/>
                <w:bottom w:val="none" w:sz="0" w:space="0" w:color="auto"/>
                <w:right w:val="none" w:sz="0" w:space="0" w:color="auto"/>
              </w:divBdr>
              <w:divsChild>
                <w:div w:id="590118299">
                  <w:marLeft w:val="0"/>
                  <w:marRight w:val="0"/>
                  <w:marTop w:val="0"/>
                  <w:marBottom w:val="0"/>
                  <w:divBdr>
                    <w:top w:val="none" w:sz="0" w:space="0" w:color="auto"/>
                    <w:left w:val="none" w:sz="0" w:space="0" w:color="auto"/>
                    <w:bottom w:val="none" w:sz="0" w:space="0" w:color="auto"/>
                    <w:right w:val="none" w:sz="0" w:space="0" w:color="auto"/>
                  </w:divBdr>
                  <w:divsChild>
                    <w:div w:id="1860385233">
                      <w:marLeft w:val="0"/>
                      <w:marRight w:val="0"/>
                      <w:marTop w:val="0"/>
                      <w:marBottom w:val="0"/>
                      <w:divBdr>
                        <w:top w:val="none" w:sz="0" w:space="0" w:color="auto"/>
                        <w:left w:val="none" w:sz="0" w:space="0" w:color="auto"/>
                        <w:bottom w:val="none" w:sz="0" w:space="0" w:color="auto"/>
                        <w:right w:val="none" w:sz="0" w:space="0" w:color="auto"/>
                      </w:divBdr>
                      <w:divsChild>
                        <w:div w:id="18677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04580">
          <w:marLeft w:val="0"/>
          <w:marRight w:val="0"/>
          <w:marTop w:val="0"/>
          <w:marBottom w:val="0"/>
          <w:divBdr>
            <w:top w:val="none" w:sz="0" w:space="0" w:color="auto"/>
            <w:left w:val="none" w:sz="0" w:space="0" w:color="auto"/>
            <w:bottom w:val="none" w:sz="0" w:space="0" w:color="auto"/>
            <w:right w:val="none" w:sz="0" w:space="0" w:color="auto"/>
          </w:divBdr>
          <w:divsChild>
            <w:div w:id="946811694">
              <w:marLeft w:val="0"/>
              <w:marRight w:val="0"/>
              <w:marTop w:val="0"/>
              <w:marBottom w:val="0"/>
              <w:divBdr>
                <w:top w:val="none" w:sz="0" w:space="0" w:color="auto"/>
                <w:left w:val="none" w:sz="0" w:space="0" w:color="auto"/>
                <w:bottom w:val="none" w:sz="0" w:space="0" w:color="auto"/>
                <w:right w:val="none" w:sz="0" w:space="0" w:color="auto"/>
              </w:divBdr>
              <w:divsChild>
                <w:div w:id="1062096629">
                  <w:marLeft w:val="-240"/>
                  <w:marRight w:val="0"/>
                  <w:marTop w:val="0"/>
                  <w:marBottom w:val="0"/>
                  <w:divBdr>
                    <w:top w:val="none" w:sz="0" w:space="0" w:color="auto"/>
                    <w:left w:val="none" w:sz="0" w:space="0" w:color="auto"/>
                    <w:bottom w:val="none" w:sz="0" w:space="0" w:color="auto"/>
                    <w:right w:val="none" w:sz="0" w:space="0" w:color="auto"/>
                  </w:divBdr>
                  <w:divsChild>
                    <w:div w:id="493374100">
                      <w:marLeft w:val="0"/>
                      <w:marRight w:val="0"/>
                      <w:marTop w:val="0"/>
                      <w:marBottom w:val="0"/>
                      <w:divBdr>
                        <w:top w:val="none" w:sz="0" w:space="0" w:color="auto"/>
                        <w:left w:val="none" w:sz="0" w:space="0" w:color="auto"/>
                        <w:bottom w:val="none" w:sz="0" w:space="0" w:color="auto"/>
                        <w:right w:val="none" w:sz="0" w:space="0" w:color="auto"/>
                      </w:divBdr>
                      <w:divsChild>
                        <w:div w:id="73554951">
                          <w:marLeft w:val="0"/>
                          <w:marRight w:val="0"/>
                          <w:marTop w:val="0"/>
                          <w:marBottom w:val="0"/>
                          <w:divBdr>
                            <w:top w:val="none" w:sz="0" w:space="0" w:color="auto"/>
                            <w:left w:val="none" w:sz="0" w:space="0" w:color="auto"/>
                            <w:bottom w:val="none" w:sz="0" w:space="0" w:color="auto"/>
                            <w:right w:val="none" w:sz="0" w:space="0" w:color="auto"/>
                          </w:divBdr>
                          <w:divsChild>
                            <w:div w:id="105581302">
                              <w:marLeft w:val="0"/>
                              <w:marRight w:val="0"/>
                              <w:marTop w:val="0"/>
                              <w:marBottom w:val="0"/>
                              <w:divBdr>
                                <w:top w:val="none" w:sz="0" w:space="0" w:color="auto"/>
                                <w:left w:val="none" w:sz="0" w:space="0" w:color="auto"/>
                                <w:bottom w:val="none" w:sz="0" w:space="0" w:color="auto"/>
                                <w:right w:val="none" w:sz="0" w:space="0" w:color="auto"/>
                              </w:divBdr>
                              <w:divsChild>
                                <w:div w:id="865944828">
                                  <w:marLeft w:val="0"/>
                                  <w:marRight w:val="0"/>
                                  <w:marTop w:val="0"/>
                                  <w:marBottom w:val="0"/>
                                  <w:divBdr>
                                    <w:top w:val="none" w:sz="0" w:space="0" w:color="auto"/>
                                    <w:left w:val="none" w:sz="0" w:space="0" w:color="auto"/>
                                    <w:bottom w:val="none" w:sz="0" w:space="0" w:color="auto"/>
                                    <w:right w:val="none" w:sz="0" w:space="0" w:color="auto"/>
                                  </w:divBdr>
                                  <w:divsChild>
                                    <w:div w:id="1011185120">
                                      <w:marLeft w:val="0"/>
                                      <w:marRight w:val="0"/>
                                      <w:marTop w:val="0"/>
                                      <w:marBottom w:val="0"/>
                                      <w:divBdr>
                                        <w:top w:val="none" w:sz="0" w:space="0" w:color="auto"/>
                                        <w:left w:val="none" w:sz="0" w:space="0" w:color="auto"/>
                                        <w:bottom w:val="none" w:sz="0" w:space="0" w:color="auto"/>
                                        <w:right w:val="none" w:sz="0" w:space="0" w:color="auto"/>
                                      </w:divBdr>
                                    </w:div>
                                  </w:divsChild>
                                </w:div>
                                <w:div w:id="348458862">
                                  <w:marLeft w:val="0"/>
                                  <w:marRight w:val="0"/>
                                  <w:marTop w:val="0"/>
                                  <w:marBottom w:val="0"/>
                                  <w:divBdr>
                                    <w:top w:val="none" w:sz="0" w:space="0" w:color="auto"/>
                                    <w:left w:val="none" w:sz="0" w:space="0" w:color="auto"/>
                                    <w:bottom w:val="none" w:sz="0" w:space="0" w:color="auto"/>
                                    <w:right w:val="none" w:sz="0" w:space="0" w:color="auto"/>
                                  </w:divBdr>
                                  <w:divsChild>
                                    <w:div w:id="1745954068">
                                      <w:marLeft w:val="0"/>
                                      <w:marRight w:val="0"/>
                                      <w:marTop w:val="0"/>
                                      <w:marBottom w:val="0"/>
                                      <w:divBdr>
                                        <w:top w:val="none" w:sz="0" w:space="0" w:color="auto"/>
                                        <w:left w:val="none" w:sz="0" w:space="0" w:color="auto"/>
                                        <w:bottom w:val="none" w:sz="0" w:space="0" w:color="auto"/>
                                        <w:right w:val="none" w:sz="0" w:space="0" w:color="auto"/>
                                      </w:divBdr>
                                      <w:divsChild>
                                        <w:div w:id="454101519">
                                          <w:marLeft w:val="0"/>
                                          <w:marRight w:val="0"/>
                                          <w:marTop w:val="0"/>
                                          <w:marBottom w:val="0"/>
                                          <w:divBdr>
                                            <w:top w:val="none" w:sz="0" w:space="0" w:color="auto"/>
                                            <w:left w:val="none" w:sz="0" w:space="0" w:color="auto"/>
                                            <w:bottom w:val="none" w:sz="0" w:space="0" w:color="auto"/>
                                            <w:right w:val="none" w:sz="0" w:space="0" w:color="auto"/>
                                          </w:divBdr>
                                          <w:divsChild>
                                            <w:div w:id="13848465">
                                              <w:marLeft w:val="0"/>
                                              <w:marRight w:val="0"/>
                                              <w:marTop w:val="0"/>
                                              <w:marBottom w:val="0"/>
                                              <w:divBdr>
                                                <w:top w:val="none" w:sz="0" w:space="0" w:color="auto"/>
                                                <w:left w:val="none" w:sz="0" w:space="0" w:color="auto"/>
                                                <w:bottom w:val="none" w:sz="0" w:space="0" w:color="auto"/>
                                                <w:right w:val="none" w:sz="0" w:space="0" w:color="auto"/>
                                              </w:divBdr>
                                              <w:divsChild>
                                                <w:div w:id="128279362">
                                                  <w:marLeft w:val="0"/>
                                                  <w:marRight w:val="0"/>
                                                  <w:marTop w:val="0"/>
                                                  <w:marBottom w:val="0"/>
                                                  <w:divBdr>
                                                    <w:top w:val="none" w:sz="0" w:space="0" w:color="auto"/>
                                                    <w:left w:val="none" w:sz="0" w:space="0" w:color="auto"/>
                                                    <w:bottom w:val="none" w:sz="0" w:space="0" w:color="auto"/>
                                                    <w:right w:val="none" w:sz="0" w:space="0" w:color="auto"/>
                                                  </w:divBdr>
                                                  <w:divsChild>
                                                    <w:div w:id="1907446760">
                                                      <w:marLeft w:val="0"/>
                                                      <w:marRight w:val="0"/>
                                                      <w:marTop w:val="0"/>
                                                      <w:marBottom w:val="0"/>
                                                      <w:divBdr>
                                                        <w:top w:val="none" w:sz="0" w:space="0" w:color="auto"/>
                                                        <w:left w:val="none" w:sz="0" w:space="0" w:color="auto"/>
                                                        <w:bottom w:val="none" w:sz="0" w:space="0" w:color="auto"/>
                                                        <w:right w:val="none" w:sz="0" w:space="0" w:color="auto"/>
                                                      </w:divBdr>
                                                      <w:divsChild>
                                                        <w:div w:id="381632546">
                                                          <w:marLeft w:val="0"/>
                                                          <w:marRight w:val="0"/>
                                                          <w:marTop w:val="0"/>
                                                          <w:marBottom w:val="0"/>
                                                          <w:divBdr>
                                                            <w:top w:val="none" w:sz="0" w:space="0" w:color="auto"/>
                                                            <w:left w:val="none" w:sz="0" w:space="0" w:color="auto"/>
                                                            <w:bottom w:val="none" w:sz="0" w:space="0" w:color="auto"/>
                                                            <w:right w:val="none" w:sz="0" w:space="0" w:color="auto"/>
                                                          </w:divBdr>
                                                          <w:divsChild>
                                                            <w:div w:id="5108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87755352">
          <w:marLeft w:val="0"/>
          <w:marRight w:val="0"/>
          <w:marTop w:val="0"/>
          <w:marBottom w:val="0"/>
          <w:divBdr>
            <w:top w:val="none" w:sz="0" w:space="0" w:color="auto"/>
            <w:left w:val="none" w:sz="0" w:space="0" w:color="auto"/>
            <w:bottom w:val="none" w:sz="0" w:space="0" w:color="auto"/>
            <w:right w:val="none" w:sz="0" w:space="0" w:color="auto"/>
          </w:divBdr>
          <w:divsChild>
            <w:div w:id="854883452">
              <w:marLeft w:val="0"/>
              <w:marRight w:val="0"/>
              <w:marTop w:val="0"/>
              <w:marBottom w:val="0"/>
              <w:divBdr>
                <w:top w:val="none" w:sz="0" w:space="0" w:color="auto"/>
                <w:left w:val="none" w:sz="0" w:space="0" w:color="auto"/>
                <w:bottom w:val="none" w:sz="0" w:space="0" w:color="auto"/>
                <w:right w:val="none" w:sz="0" w:space="0" w:color="auto"/>
              </w:divBdr>
              <w:divsChild>
                <w:div w:id="1337345043">
                  <w:marLeft w:val="-240"/>
                  <w:marRight w:val="0"/>
                  <w:marTop w:val="0"/>
                  <w:marBottom w:val="0"/>
                  <w:divBdr>
                    <w:top w:val="none" w:sz="0" w:space="0" w:color="auto"/>
                    <w:left w:val="none" w:sz="0" w:space="0" w:color="auto"/>
                    <w:bottom w:val="none" w:sz="0" w:space="0" w:color="auto"/>
                    <w:right w:val="none" w:sz="0" w:space="0" w:color="auto"/>
                  </w:divBdr>
                  <w:divsChild>
                    <w:div w:id="1298296805">
                      <w:marLeft w:val="0"/>
                      <w:marRight w:val="0"/>
                      <w:marTop w:val="0"/>
                      <w:marBottom w:val="0"/>
                      <w:divBdr>
                        <w:top w:val="none" w:sz="0" w:space="0" w:color="auto"/>
                        <w:left w:val="none" w:sz="0" w:space="0" w:color="auto"/>
                        <w:bottom w:val="none" w:sz="0" w:space="0" w:color="auto"/>
                        <w:right w:val="none" w:sz="0" w:space="0" w:color="auto"/>
                      </w:divBdr>
                      <w:divsChild>
                        <w:div w:id="1120762490">
                          <w:marLeft w:val="0"/>
                          <w:marRight w:val="0"/>
                          <w:marTop w:val="0"/>
                          <w:marBottom w:val="0"/>
                          <w:divBdr>
                            <w:top w:val="none" w:sz="0" w:space="0" w:color="auto"/>
                            <w:left w:val="none" w:sz="0" w:space="0" w:color="auto"/>
                            <w:bottom w:val="none" w:sz="0" w:space="0" w:color="auto"/>
                            <w:right w:val="none" w:sz="0" w:space="0" w:color="auto"/>
                          </w:divBdr>
                          <w:divsChild>
                            <w:div w:id="1344746418">
                              <w:marLeft w:val="0"/>
                              <w:marRight w:val="0"/>
                              <w:marTop w:val="0"/>
                              <w:marBottom w:val="0"/>
                              <w:divBdr>
                                <w:top w:val="none" w:sz="0" w:space="0" w:color="auto"/>
                                <w:left w:val="none" w:sz="0" w:space="0" w:color="auto"/>
                                <w:bottom w:val="none" w:sz="0" w:space="0" w:color="auto"/>
                                <w:right w:val="none" w:sz="0" w:space="0" w:color="auto"/>
                              </w:divBdr>
                              <w:divsChild>
                                <w:div w:id="566115124">
                                  <w:marLeft w:val="0"/>
                                  <w:marRight w:val="0"/>
                                  <w:marTop w:val="0"/>
                                  <w:marBottom w:val="0"/>
                                  <w:divBdr>
                                    <w:top w:val="none" w:sz="0" w:space="0" w:color="auto"/>
                                    <w:left w:val="none" w:sz="0" w:space="0" w:color="auto"/>
                                    <w:bottom w:val="none" w:sz="0" w:space="0" w:color="auto"/>
                                    <w:right w:val="none" w:sz="0" w:space="0" w:color="auto"/>
                                  </w:divBdr>
                                  <w:divsChild>
                                    <w:div w:id="8244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3132483">
          <w:marLeft w:val="0"/>
          <w:marRight w:val="0"/>
          <w:marTop w:val="0"/>
          <w:marBottom w:val="0"/>
          <w:divBdr>
            <w:top w:val="none" w:sz="0" w:space="0" w:color="auto"/>
            <w:left w:val="none" w:sz="0" w:space="0" w:color="auto"/>
            <w:bottom w:val="none" w:sz="0" w:space="0" w:color="auto"/>
            <w:right w:val="none" w:sz="0" w:space="0" w:color="auto"/>
          </w:divBdr>
          <w:divsChild>
            <w:div w:id="69230792">
              <w:marLeft w:val="0"/>
              <w:marRight w:val="0"/>
              <w:marTop w:val="0"/>
              <w:marBottom w:val="0"/>
              <w:divBdr>
                <w:top w:val="none" w:sz="0" w:space="0" w:color="auto"/>
                <w:left w:val="none" w:sz="0" w:space="0" w:color="auto"/>
                <w:bottom w:val="none" w:sz="0" w:space="0" w:color="auto"/>
                <w:right w:val="none" w:sz="0" w:space="0" w:color="auto"/>
              </w:divBdr>
              <w:divsChild>
                <w:div w:id="1374304947">
                  <w:marLeft w:val="-240"/>
                  <w:marRight w:val="0"/>
                  <w:marTop w:val="0"/>
                  <w:marBottom w:val="0"/>
                  <w:divBdr>
                    <w:top w:val="none" w:sz="0" w:space="0" w:color="auto"/>
                    <w:left w:val="none" w:sz="0" w:space="0" w:color="auto"/>
                    <w:bottom w:val="none" w:sz="0" w:space="0" w:color="auto"/>
                    <w:right w:val="none" w:sz="0" w:space="0" w:color="auto"/>
                  </w:divBdr>
                  <w:divsChild>
                    <w:div w:id="215550862">
                      <w:marLeft w:val="0"/>
                      <w:marRight w:val="0"/>
                      <w:marTop w:val="0"/>
                      <w:marBottom w:val="0"/>
                      <w:divBdr>
                        <w:top w:val="none" w:sz="0" w:space="0" w:color="auto"/>
                        <w:left w:val="none" w:sz="0" w:space="0" w:color="auto"/>
                        <w:bottom w:val="none" w:sz="0" w:space="0" w:color="auto"/>
                        <w:right w:val="none" w:sz="0" w:space="0" w:color="auto"/>
                      </w:divBdr>
                      <w:divsChild>
                        <w:div w:id="657269359">
                          <w:marLeft w:val="0"/>
                          <w:marRight w:val="0"/>
                          <w:marTop w:val="0"/>
                          <w:marBottom w:val="0"/>
                          <w:divBdr>
                            <w:top w:val="none" w:sz="0" w:space="0" w:color="auto"/>
                            <w:left w:val="none" w:sz="0" w:space="0" w:color="auto"/>
                            <w:bottom w:val="none" w:sz="0" w:space="0" w:color="auto"/>
                            <w:right w:val="none" w:sz="0" w:space="0" w:color="auto"/>
                          </w:divBdr>
                          <w:divsChild>
                            <w:div w:id="1739354444">
                              <w:marLeft w:val="0"/>
                              <w:marRight w:val="0"/>
                              <w:marTop w:val="0"/>
                              <w:marBottom w:val="0"/>
                              <w:divBdr>
                                <w:top w:val="none" w:sz="0" w:space="0" w:color="auto"/>
                                <w:left w:val="none" w:sz="0" w:space="0" w:color="auto"/>
                                <w:bottom w:val="none" w:sz="0" w:space="0" w:color="auto"/>
                                <w:right w:val="none" w:sz="0" w:space="0" w:color="auto"/>
                              </w:divBdr>
                              <w:divsChild>
                                <w:div w:id="1483083099">
                                  <w:marLeft w:val="0"/>
                                  <w:marRight w:val="0"/>
                                  <w:marTop w:val="0"/>
                                  <w:marBottom w:val="0"/>
                                  <w:divBdr>
                                    <w:top w:val="none" w:sz="0" w:space="0" w:color="auto"/>
                                    <w:left w:val="none" w:sz="0" w:space="0" w:color="auto"/>
                                    <w:bottom w:val="none" w:sz="0" w:space="0" w:color="auto"/>
                                    <w:right w:val="none" w:sz="0" w:space="0" w:color="auto"/>
                                  </w:divBdr>
                                  <w:divsChild>
                                    <w:div w:id="27717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0549212">
          <w:marLeft w:val="0"/>
          <w:marRight w:val="0"/>
          <w:marTop w:val="0"/>
          <w:marBottom w:val="0"/>
          <w:divBdr>
            <w:top w:val="none" w:sz="0" w:space="0" w:color="auto"/>
            <w:left w:val="none" w:sz="0" w:space="0" w:color="auto"/>
            <w:bottom w:val="none" w:sz="0" w:space="0" w:color="auto"/>
            <w:right w:val="none" w:sz="0" w:space="0" w:color="auto"/>
          </w:divBdr>
          <w:divsChild>
            <w:div w:id="535971874">
              <w:marLeft w:val="0"/>
              <w:marRight w:val="0"/>
              <w:marTop w:val="0"/>
              <w:marBottom w:val="0"/>
              <w:divBdr>
                <w:top w:val="none" w:sz="0" w:space="0" w:color="auto"/>
                <w:left w:val="none" w:sz="0" w:space="0" w:color="auto"/>
                <w:bottom w:val="none" w:sz="0" w:space="0" w:color="auto"/>
                <w:right w:val="none" w:sz="0" w:space="0" w:color="auto"/>
              </w:divBdr>
              <w:divsChild>
                <w:div w:id="932740202">
                  <w:marLeft w:val="-240"/>
                  <w:marRight w:val="0"/>
                  <w:marTop w:val="0"/>
                  <w:marBottom w:val="0"/>
                  <w:divBdr>
                    <w:top w:val="none" w:sz="0" w:space="0" w:color="auto"/>
                    <w:left w:val="none" w:sz="0" w:space="0" w:color="auto"/>
                    <w:bottom w:val="none" w:sz="0" w:space="0" w:color="auto"/>
                    <w:right w:val="none" w:sz="0" w:space="0" w:color="auto"/>
                  </w:divBdr>
                  <w:divsChild>
                    <w:div w:id="126048801">
                      <w:marLeft w:val="0"/>
                      <w:marRight w:val="0"/>
                      <w:marTop w:val="0"/>
                      <w:marBottom w:val="0"/>
                      <w:divBdr>
                        <w:top w:val="none" w:sz="0" w:space="0" w:color="auto"/>
                        <w:left w:val="none" w:sz="0" w:space="0" w:color="auto"/>
                        <w:bottom w:val="none" w:sz="0" w:space="0" w:color="auto"/>
                        <w:right w:val="none" w:sz="0" w:space="0" w:color="auto"/>
                      </w:divBdr>
                      <w:divsChild>
                        <w:div w:id="865826227">
                          <w:marLeft w:val="0"/>
                          <w:marRight w:val="0"/>
                          <w:marTop w:val="0"/>
                          <w:marBottom w:val="0"/>
                          <w:divBdr>
                            <w:top w:val="none" w:sz="0" w:space="0" w:color="auto"/>
                            <w:left w:val="none" w:sz="0" w:space="0" w:color="auto"/>
                            <w:bottom w:val="none" w:sz="0" w:space="0" w:color="auto"/>
                            <w:right w:val="none" w:sz="0" w:space="0" w:color="auto"/>
                          </w:divBdr>
                          <w:divsChild>
                            <w:div w:id="1821338466">
                              <w:marLeft w:val="0"/>
                              <w:marRight w:val="0"/>
                              <w:marTop w:val="0"/>
                              <w:marBottom w:val="0"/>
                              <w:divBdr>
                                <w:top w:val="none" w:sz="0" w:space="0" w:color="auto"/>
                                <w:left w:val="none" w:sz="0" w:space="0" w:color="auto"/>
                                <w:bottom w:val="none" w:sz="0" w:space="0" w:color="auto"/>
                                <w:right w:val="none" w:sz="0" w:space="0" w:color="auto"/>
                              </w:divBdr>
                              <w:divsChild>
                                <w:div w:id="2037273846">
                                  <w:marLeft w:val="0"/>
                                  <w:marRight w:val="0"/>
                                  <w:marTop w:val="0"/>
                                  <w:marBottom w:val="0"/>
                                  <w:divBdr>
                                    <w:top w:val="none" w:sz="0" w:space="0" w:color="auto"/>
                                    <w:left w:val="none" w:sz="0" w:space="0" w:color="auto"/>
                                    <w:bottom w:val="none" w:sz="0" w:space="0" w:color="auto"/>
                                    <w:right w:val="none" w:sz="0" w:space="0" w:color="auto"/>
                                  </w:divBdr>
                                  <w:divsChild>
                                    <w:div w:id="469174703">
                                      <w:marLeft w:val="0"/>
                                      <w:marRight w:val="0"/>
                                      <w:marTop w:val="0"/>
                                      <w:marBottom w:val="0"/>
                                      <w:divBdr>
                                        <w:top w:val="none" w:sz="0" w:space="0" w:color="auto"/>
                                        <w:left w:val="none" w:sz="0" w:space="0" w:color="auto"/>
                                        <w:bottom w:val="none" w:sz="0" w:space="0" w:color="auto"/>
                                        <w:right w:val="none" w:sz="0" w:space="0" w:color="auto"/>
                                      </w:divBdr>
                                    </w:div>
                                  </w:divsChild>
                                </w:div>
                                <w:div w:id="1548830928">
                                  <w:marLeft w:val="0"/>
                                  <w:marRight w:val="0"/>
                                  <w:marTop w:val="0"/>
                                  <w:marBottom w:val="0"/>
                                  <w:divBdr>
                                    <w:top w:val="none" w:sz="0" w:space="0" w:color="auto"/>
                                    <w:left w:val="none" w:sz="0" w:space="0" w:color="auto"/>
                                    <w:bottom w:val="none" w:sz="0" w:space="0" w:color="auto"/>
                                    <w:right w:val="none" w:sz="0" w:space="0" w:color="auto"/>
                                  </w:divBdr>
                                  <w:divsChild>
                                    <w:div w:id="1415128115">
                                      <w:marLeft w:val="0"/>
                                      <w:marRight w:val="0"/>
                                      <w:marTop w:val="0"/>
                                      <w:marBottom w:val="0"/>
                                      <w:divBdr>
                                        <w:top w:val="none" w:sz="0" w:space="0" w:color="auto"/>
                                        <w:left w:val="none" w:sz="0" w:space="0" w:color="auto"/>
                                        <w:bottom w:val="none" w:sz="0" w:space="0" w:color="auto"/>
                                        <w:right w:val="none" w:sz="0" w:space="0" w:color="auto"/>
                                      </w:divBdr>
                                      <w:divsChild>
                                        <w:div w:id="1779547">
                                          <w:marLeft w:val="0"/>
                                          <w:marRight w:val="0"/>
                                          <w:marTop w:val="0"/>
                                          <w:marBottom w:val="0"/>
                                          <w:divBdr>
                                            <w:top w:val="none" w:sz="0" w:space="0" w:color="auto"/>
                                            <w:left w:val="none" w:sz="0" w:space="0" w:color="auto"/>
                                            <w:bottom w:val="none" w:sz="0" w:space="0" w:color="auto"/>
                                            <w:right w:val="none" w:sz="0" w:space="0" w:color="auto"/>
                                          </w:divBdr>
                                          <w:divsChild>
                                            <w:div w:id="859200328">
                                              <w:marLeft w:val="0"/>
                                              <w:marRight w:val="0"/>
                                              <w:marTop w:val="0"/>
                                              <w:marBottom w:val="0"/>
                                              <w:divBdr>
                                                <w:top w:val="none" w:sz="0" w:space="0" w:color="auto"/>
                                                <w:left w:val="none" w:sz="0" w:space="0" w:color="auto"/>
                                                <w:bottom w:val="none" w:sz="0" w:space="0" w:color="auto"/>
                                                <w:right w:val="none" w:sz="0" w:space="0" w:color="auto"/>
                                              </w:divBdr>
                                              <w:divsChild>
                                                <w:div w:id="1994405526">
                                                  <w:marLeft w:val="0"/>
                                                  <w:marRight w:val="0"/>
                                                  <w:marTop w:val="0"/>
                                                  <w:marBottom w:val="0"/>
                                                  <w:divBdr>
                                                    <w:top w:val="none" w:sz="0" w:space="0" w:color="auto"/>
                                                    <w:left w:val="none" w:sz="0" w:space="0" w:color="auto"/>
                                                    <w:bottom w:val="none" w:sz="0" w:space="0" w:color="auto"/>
                                                    <w:right w:val="none" w:sz="0" w:space="0" w:color="auto"/>
                                                  </w:divBdr>
                                                  <w:divsChild>
                                                    <w:div w:id="611205711">
                                                      <w:marLeft w:val="0"/>
                                                      <w:marRight w:val="0"/>
                                                      <w:marTop w:val="0"/>
                                                      <w:marBottom w:val="0"/>
                                                      <w:divBdr>
                                                        <w:top w:val="none" w:sz="0" w:space="0" w:color="auto"/>
                                                        <w:left w:val="none" w:sz="0" w:space="0" w:color="auto"/>
                                                        <w:bottom w:val="none" w:sz="0" w:space="0" w:color="auto"/>
                                                        <w:right w:val="none" w:sz="0" w:space="0" w:color="auto"/>
                                                      </w:divBdr>
                                                      <w:divsChild>
                                                        <w:div w:id="811407055">
                                                          <w:marLeft w:val="0"/>
                                                          <w:marRight w:val="0"/>
                                                          <w:marTop w:val="0"/>
                                                          <w:marBottom w:val="0"/>
                                                          <w:divBdr>
                                                            <w:top w:val="none" w:sz="0" w:space="0" w:color="auto"/>
                                                            <w:left w:val="none" w:sz="0" w:space="0" w:color="auto"/>
                                                            <w:bottom w:val="none" w:sz="0" w:space="0" w:color="auto"/>
                                                            <w:right w:val="none" w:sz="0" w:space="0" w:color="auto"/>
                                                          </w:divBdr>
                                                          <w:divsChild>
                                                            <w:div w:id="95625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42733812">
      <w:bodyDiv w:val="1"/>
      <w:marLeft w:val="0"/>
      <w:marRight w:val="0"/>
      <w:marTop w:val="0"/>
      <w:marBottom w:val="0"/>
      <w:divBdr>
        <w:top w:val="none" w:sz="0" w:space="0" w:color="auto"/>
        <w:left w:val="none" w:sz="0" w:space="0" w:color="auto"/>
        <w:bottom w:val="none" w:sz="0" w:space="0" w:color="auto"/>
        <w:right w:val="none" w:sz="0" w:space="0" w:color="auto"/>
      </w:divBdr>
    </w:div>
    <w:div w:id="1643194933">
      <w:bodyDiv w:val="1"/>
      <w:marLeft w:val="0"/>
      <w:marRight w:val="0"/>
      <w:marTop w:val="0"/>
      <w:marBottom w:val="0"/>
      <w:divBdr>
        <w:top w:val="none" w:sz="0" w:space="0" w:color="auto"/>
        <w:left w:val="none" w:sz="0" w:space="0" w:color="auto"/>
        <w:bottom w:val="none" w:sz="0" w:space="0" w:color="auto"/>
        <w:right w:val="none" w:sz="0" w:space="0" w:color="auto"/>
      </w:divBdr>
    </w:div>
    <w:div w:id="1643339857">
      <w:bodyDiv w:val="1"/>
      <w:marLeft w:val="0"/>
      <w:marRight w:val="0"/>
      <w:marTop w:val="0"/>
      <w:marBottom w:val="0"/>
      <w:divBdr>
        <w:top w:val="none" w:sz="0" w:space="0" w:color="auto"/>
        <w:left w:val="none" w:sz="0" w:space="0" w:color="auto"/>
        <w:bottom w:val="none" w:sz="0" w:space="0" w:color="auto"/>
        <w:right w:val="none" w:sz="0" w:space="0" w:color="auto"/>
      </w:divBdr>
    </w:div>
    <w:div w:id="1643534953">
      <w:bodyDiv w:val="1"/>
      <w:marLeft w:val="0"/>
      <w:marRight w:val="0"/>
      <w:marTop w:val="0"/>
      <w:marBottom w:val="0"/>
      <w:divBdr>
        <w:top w:val="none" w:sz="0" w:space="0" w:color="auto"/>
        <w:left w:val="none" w:sz="0" w:space="0" w:color="auto"/>
        <w:bottom w:val="none" w:sz="0" w:space="0" w:color="auto"/>
        <w:right w:val="none" w:sz="0" w:space="0" w:color="auto"/>
      </w:divBdr>
    </w:div>
    <w:div w:id="1643657352">
      <w:bodyDiv w:val="1"/>
      <w:marLeft w:val="0"/>
      <w:marRight w:val="0"/>
      <w:marTop w:val="0"/>
      <w:marBottom w:val="0"/>
      <w:divBdr>
        <w:top w:val="none" w:sz="0" w:space="0" w:color="auto"/>
        <w:left w:val="none" w:sz="0" w:space="0" w:color="auto"/>
        <w:bottom w:val="none" w:sz="0" w:space="0" w:color="auto"/>
        <w:right w:val="none" w:sz="0" w:space="0" w:color="auto"/>
      </w:divBdr>
    </w:div>
    <w:div w:id="1644312715">
      <w:bodyDiv w:val="1"/>
      <w:marLeft w:val="0"/>
      <w:marRight w:val="0"/>
      <w:marTop w:val="0"/>
      <w:marBottom w:val="0"/>
      <w:divBdr>
        <w:top w:val="none" w:sz="0" w:space="0" w:color="auto"/>
        <w:left w:val="none" w:sz="0" w:space="0" w:color="auto"/>
        <w:bottom w:val="none" w:sz="0" w:space="0" w:color="auto"/>
        <w:right w:val="none" w:sz="0" w:space="0" w:color="auto"/>
      </w:divBdr>
    </w:div>
    <w:div w:id="1644581757">
      <w:bodyDiv w:val="1"/>
      <w:marLeft w:val="0"/>
      <w:marRight w:val="0"/>
      <w:marTop w:val="0"/>
      <w:marBottom w:val="0"/>
      <w:divBdr>
        <w:top w:val="none" w:sz="0" w:space="0" w:color="auto"/>
        <w:left w:val="none" w:sz="0" w:space="0" w:color="auto"/>
        <w:bottom w:val="none" w:sz="0" w:space="0" w:color="auto"/>
        <w:right w:val="none" w:sz="0" w:space="0" w:color="auto"/>
      </w:divBdr>
    </w:div>
    <w:div w:id="1644919646">
      <w:bodyDiv w:val="1"/>
      <w:marLeft w:val="0"/>
      <w:marRight w:val="0"/>
      <w:marTop w:val="0"/>
      <w:marBottom w:val="0"/>
      <w:divBdr>
        <w:top w:val="none" w:sz="0" w:space="0" w:color="auto"/>
        <w:left w:val="none" w:sz="0" w:space="0" w:color="auto"/>
        <w:bottom w:val="none" w:sz="0" w:space="0" w:color="auto"/>
        <w:right w:val="none" w:sz="0" w:space="0" w:color="auto"/>
      </w:divBdr>
    </w:div>
    <w:div w:id="1645086065">
      <w:bodyDiv w:val="1"/>
      <w:marLeft w:val="0"/>
      <w:marRight w:val="0"/>
      <w:marTop w:val="0"/>
      <w:marBottom w:val="0"/>
      <w:divBdr>
        <w:top w:val="none" w:sz="0" w:space="0" w:color="auto"/>
        <w:left w:val="none" w:sz="0" w:space="0" w:color="auto"/>
        <w:bottom w:val="none" w:sz="0" w:space="0" w:color="auto"/>
        <w:right w:val="none" w:sz="0" w:space="0" w:color="auto"/>
      </w:divBdr>
    </w:div>
    <w:div w:id="1645349220">
      <w:bodyDiv w:val="1"/>
      <w:marLeft w:val="0"/>
      <w:marRight w:val="0"/>
      <w:marTop w:val="0"/>
      <w:marBottom w:val="0"/>
      <w:divBdr>
        <w:top w:val="none" w:sz="0" w:space="0" w:color="auto"/>
        <w:left w:val="none" w:sz="0" w:space="0" w:color="auto"/>
        <w:bottom w:val="none" w:sz="0" w:space="0" w:color="auto"/>
        <w:right w:val="none" w:sz="0" w:space="0" w:color="auto"/>
      </w:divBdr>
    </w:div>
    <w:div w:id="1645426639">
      <w:bodyDiv w:val="1"/>
      <w:marLeft w:val="0"/>
      <w:marRight w:val="0"/>
      <w:marTop w:val="0"/>
      <w:marBottom w:val="0"/>
      <w:divBdr>
        <w:top w:val="none" w:sz="0" w:space="0" w:color="auto"/>
        <w:left w:val="none" w:sz="0" w:space="0" w:color="auto"/>
        <w:bottom w:val="none" w:sz="0" w:space="0" w:color="auto"/>
        <w:right w:val="none" w:sz="0" w:space="0" w:color="auto"/>
      </w:divBdr>
    </w:div>
    <w:div w:id="1645698669">
      <w:bodyDiv w:val="1"/>
      <w:marLeft w:val="0"/>
      <w:marRight w:val="0"/>
      <w:marTop w:val="0"/>
      <w:marBottom w:val="0"/>
      <w:divBdr>
        <w:top w:val="none" w:sz="0" w:space="0" w:color="auto"/>
        <w:left w:val="none" w:sz="0" w:space="0" w:color="auto"/>
        <w:bottom w:val="none" w:sz="0" w:space="0" w:color="auto"/>
        <w:right w:val="none" w:sz="0" w:space="0" w:color="auto"/>
      </w:divBdr>
    </w:div>
    <w:div w:id="1645969288">
      <w:bodyDiv w:val="1"/>
      <w:marLeft w:val="0"/>
      <w:marRight w:val="0"/>
      <w:marTop w:val="0"/>
      <w:marBottom w:val="0"/>
      <w:divBdr>
        <w:top w:val="none" w:sz="0" w:space="0" w:color="auto"/>
        <w:left w:val="none" w:sz="0" w:space="0" w:color="auto"/>
        <w:bottom w:val="none" w:sz="0" w:space="0" w:color="auto"/>
        <w:right w:val="none" w:sz="0" w:space="0" w:color="auto"/>
      </w:divBdr>
    </w:div>
    <w:div w:id="1646078770">
      <w:bodyDiv w:val="1"/>
      <w:marLeft w:val="0"/>
      <w:marRight w:val="0"/>
      <w:marTop w:val="0"/>
      <w:marBottom w:val="0"/>
      <w:divBdr>
        <w:top w:val="none" w:sz="0" w:space="0" w:color="auto"/>
        <w:left w:val="none" w:sz="0" w:space="0" w:color="auto"/>
        <w:bottom w:val="none" w:sz="0" w:space="0" w:color="auto"/>
        <w:right w:val="none" w:sz="0" w:space="0" w:color="auto"/>
      </w:divBdr>
      <w:divsChild>
        <w:div w:id="1610357277">
          <w:marLeft w:val="0"/>
          <w:marRight w:val="0"/>
          <w:marTop w:val="0"/>
          <w:marBottom w:val="0"/>
          <w:divBdr>
            <w:top w:val="none" w:sz="0" w:space="0" w:color="auto"/>
            <w:left w:val="none" w:sz="0" w:space="0" w:color="auto"/>
            <w:bottom w:val="none" w:sz="0" w:space="0" w:color="auto"/>
            <w:right w:val="none" w:sz="0" w:space="0" w:color="auto"/>
          </w:divBdr>
          <w:divsChild>
            <w:div w:id="2093815759">
              <w:marLeft w:val="0"/>
              <w:marRight w:val="0"/>
              <w:marTop w:val="0"/>
              <w:marBottom w:val="0"/>
              <w:divBdr>
                <w:top w:val="none" w:sz="0" w:space="0" w:color="auto"/>
                <w:left w:val="none" w:sz="0" w:space="0" w:color="auto"/>
                <w:bottom w:val="none" w:sz="0" w:space="0" w:color="auto"/>
                <w:right w:val="none" w:sz="0" w:space="0" w:color="auto"/>
              </w:divBdr>
              <w:divsChild>
                <w:div w:id="1575965395">
                  <w:marLeft w:val="0"/>
                  <w:marRight w:val="0"/>
                  <w:marTop w:val="0"/>
                  <w:marBottom w:val="0"/>
                  <w:divBdr>
                    <w:top w:val="none" w:sz="0" w:space="0" w:color="auto"/>
                    <w:left w:val="none" w:sz="0" w:space="0" w:color="auto"/>
                    <w:bottom w:val="none" w:sz="0" w:space="0" w:color="auto"/>
                    <w:right w:val="none" w:sz="0" w:space="0" w:color="auto"/>
                  </w:divBdr>
                  <w:divsChild>
                    <w:div w:id="2249346">
                      <w:marLeft w:val="0"/>
                      <w:marRight w:val="0"/>
                      <w:marTop w:val="0"/>
                      <w:marBottom w:val="0"/>
                      <w:divBdr>
                        <w:top w:val="none" w:sz="0" w:space="0" w:color="auto"/>
                        <w:left w:val="none" w:sz="0" w:space="0" w:color="auto"/>
                        <w:bottom w:val="none" w:sz="0" w:space="0" w:color="auto"/>
                        <w:right w:val="none" w:sz="0" w:space="0" w:color="auto"/>
                      </w:divBdr>
                    </w:div>
                    <w:div w:id="1476871136">
                      <w:marLeft w:val="0"/>
                      <w:marRight w:val="0"/>
                      <w:marTop w:val="0"/>
                      <w:marBottom w:val="0"/>
                      <w:divBdr>
                        <w:top w:val="none" w:sz="0" w:space="0" w:color="auto"/>
                        <w:left w:val="none" w:sz="0" w:space="0" w:color="auto"/>
                        <w:bottom w:val="none" w:sz="0" w:space="0" w:color="auto"/>
                        <w:right w:val="none" w:sz="0" w:space="0" w:color="auto"/>
                      </w:divBdr>
                    </w:div>
                    <w:div w:id="2060862715">
                      <w:marLeft w:val="0"/>
                      <w:marRight w:val="0"/>
                      <w:marTop w:val="0"/>
                      <w:marBottom w:val="0"/>
                      <w:divBdr>
                        <w:top w:val="none" w:sz="0" w:space="0" w:color="auto"/>
                        <w:left w:val="none" w:sz="0" w:space="0" w:color="auto"/>
                        <w:bottom w:val="none" w:sz="0" w:space="0" w:color="auto"/>
                        <w:right w:val="none" w:sz="0" w:space="0" w:color="auto"/>
                      </w:divBdr>
                    </w:div>
                    <w:div w:id="1763531162">
                      <w:marLeft w:val="0"/>
                      <w:marRight w:val="0"/>
                      <w:marTop w:val="0"/>
                      <w:marBottom w:val="0"/>
                      <w:divBdr>
                        <w:top w:val="none" w:sz="0" w:space="0" w:color="auto"/>
                        <w:left w:val="none" w:sz="0" w:space="0" w:color="auto"/>
                        <w:bottom w:val="none" w:sz="0" w:space="0" w:color="auto"/>
                        <w:right w:val="none" w:sz="0" w:space="0" w:color="auto"/>
                      </w:divBdr>
                    </w:div>
                    <w:div w:id="233053847">
                      <w:marLeft w:val="0"/>
                      <w:marRight w:val="0"/>
                      <w:marTop w:val="0"/>
                      <w:marBottom w:val="0"/>
                      <w:divBdr>
                        <w:top w:val="none" w:sz="0" w:space="0" w:color="auto"/>
                        <w:left w:val="none" w:sz="0" w:space="0" w:color="auto"/>
                        <w:bottom w:val="none" w:sz="0" w:space="0" w:color="auto"/>
                        <w:right w:val="none" w:sz="0" w:space="0" w:color="auto"/>
                      </w:divBdr>
                    </w:div>
                    <w:div w:id="240680276">
                      <w:marLeft w:val="0"/>
                      <w:marRight w:val="0"/>
                      <w:marTop w:val="0"/>
                      <w:marBottom w:val="0"/>
                      <w:divBdr>
                        <w:top w:val="none" w:sz="0" w:space="0" w:color="auto"/>
                        <w:left w:val="none" w:sz="0" w:space="0" w:color="auto"/>
                        <w:bottom w:val="none" w:sz="0" w:space="0" w:color="auto"/>
                        <w:right w:val="none" w:sz="0" w:space="0" w:color="auto"/>
                      </w:divBdr>
                    </w:div>
                    <w:div w:id="525367131">
                      <w:marLeft w:val="0"/>
                      <w:marRight w:val="0"/>
                      <w:marTop w:val="0"/>
                      <w:marBottom w:val="0"/>
                      <w:divBdr>
                        <w:top w:val="none" w:sz="0" w:space="0" w:color="auto"/>
                        <w:left w:val="none" w:sz="0" w:space="0" w:color="auto"/>
                        <w:bottom w:val="none" w:sz="0" w:space="0" w:color="auto"/>
                        <w:right w:val="none" w:sz="0" w:space="0" w:color="auto"/>
                      </w:divBdr>
                    </w:div>
                    <w:div w:id="2037080553">
                      <w:marLeft w:val="0"/>
                      <w:marRight w:val="0"/>
                      <w:marTop w:val="0"/>
                      <w:marBottom w:val="0"/>
                      <w:divBdr>
                        <w:top w:val="none" w:sz="0" w:space="0" w:color="auto"/>
                        <w:left w:val="none" w:sz="0" w:space="0" w:color="auto"/>
                        <w:bottom w:val="none" w:sz="0" w:space="0" w:color="auto"/>
                        <w:right w:val="none" w:sz="0" w:space="0" w:color="auto"/>
                      </w:divBdr>
                    </w:div>
                    <w:div w:id="1022703346">
                      <w:marLeft w:val="0"/>
                      <w:marRight w:val="0"/>
                      <w:marTop w:val="0"/>
                      <w:marBottom w:val="0"/>
                      <w:divBdr>
                        <w:top w:val="none" w:sz="0" w:space="0" w:color="auto"/>
                        <w:left w:val="none" w:sz="0" w:space="0" w:color="auto"/>
                        <w:bottom w:val="none" w:sz="0" w:space="0" w:color="auto"/>
                        <w:right w:val="none" w:sz="0" w:space="0" w:color="auto"/>
                      </w:divBdr>
                    </w:div>
                    <w:div w:id="1761950969">
                      <w:marLeft w:val="0"/>
                      <w:marRight w:val="0"/>
                      <w:marTop w:val="0"/>
                      <w:marBottom w:val="0"/>
                      <w:divBdr>
                        <w:top w:val="none" w:sz="0" w:space="0" w:color="auto"/>
                        <w:left w:val="none" w:sz="0" w:space="0" w:color="auto"/>
                        <w:bottom w:val="none" w:sz="0" w:space="0" w:color="auto"/>
                        <w:right w:val="none" w:sz="0" w:space="0" w:color="auto"/>
                      </w:divBdr>
                    </w:div>
                    <w:div w:id="960721886">
                      <w:marLeft w:val="0"/>
                      <w:marRight w:val="0"/>
                      <w:marTop w:val="0"/>
                      <w:marBottom w:val="0"/>
                      <w:divBdr>
                        <w:top w:val="none" w:sz="0" w:space="0" w:color="auto"/>
                        <w:left w:val="none" w:sz="0" w:space="0" w:color="auto"/>
                        <w:bottom w:val="none" w:sz="0" w:space="0" w:color="auto"/>
                        <w:right w:val="none" w:sz="0" w:space="0" w:color="auto"/>
                      </w:divBdr>
                    </w:div>
                    <w:div w:id="967593441">
                      <w:marLeft w:val="0"/>
                      <w:marRight w:val="0"/>
                      <w:marTop w:val="0"/>
                      <w:marBottom w:val="0"/>
                      <w:divBdr>
                        <w:top w:val="none" w:sz="0" w:space="0" w:color="auto"/>
                        <w:left w:val="none" w:sz="0" w:space="0" w:color="auto"/>
                        <w:bottom w:val="none" w:sz="0" w:space="0" w:color="auto"/>
                        <w:right w:val="none" w:sz="0" w:space="0" w:color="auto"/>
                      </w:divBdr>
                    </w:div>
                    <w:div w:id="1087389293">
                      <w:marLeft w:val="0"/>
                      <w:marRight w:val="0"/>
                      <w:marTop w:val="0"/>
                      <w:marBottom w:val="0"/>
                      <w:divBdr>
                        <w:top w:val="none" w:sz="0" w:space="0" w:color="auto"/>
                        <w:left w:val="none" w:sz="0" w:space="0" w:color="auto"/>
                        <w:bottom w:val="none" w:sz="0" w:space="0" w:color="auto"/>
                        <w:right w:val="none" w:sz="0" w:space="0" w:color="auto"/>
                      </w:divBdr>
                    </w:div>
                    <w:div w:id="2005742278">
                      <w:marLeft w:val="0"/>
                      <w:marRight w:val="0"/>
                      <w:marTop w:val="0"/>
                      <w:marBottom w:val="0"/>
                      <w:divBdr>
                        <w:top w:val="none" w:sz="0" w:space="0" w:color="auto"/>
                        <w:left w:val="none" w:sz="0" w:space="0" w:color="auto"/>
                        <w:bottom w:val="none" w:sz="0" w:space="0" w:color="auto"/>
                        <w:right w:val="none" w:sz="0" w:space="0" w:color="auto"/>
                      </w:divBdr>
                    </w:div>
                    <w:div w:id="1802767407">
                      <w:marLeft w:val="0"/>
                      <w:marRight w:val="0"/>
                      <w:marTop w:val="0"/>
                      <w:marBottom w:val="0"/>
                      <w:divBdr>
                        <w:top w:val="none" w:sz="0" w:space="0" w:color="auto"/>
                        <w:left w:val="none" w:sz="0" w:space="0" w:color="auto"/>
                        <w:bottom w:val="none" w:sz="0" w:space="0" w:color="auto"/>
                        <w:right w:val="none" w:sz="0" w:space="0" w:color="auto"/>
                      </w:divBdr>
                    </w:div>
                    <w:div w:id="27268588">
                      <w:marLeft w:val="0"/>
                      <w:marRight w:val="0"/>
                      <w:marTop w:val="0"/>
                      <w:marBottom w:val="0"/>
                      <w:divBdr>
                        <w:top w:val="none" w:sz="0" w:space="0" w:color="auto"/>
                        <w:left w:val="none" w:sz="0" w:space="0" w:color="auto"/>
                        <w:bottom w:val="none" w:sz="0" w:space="0" w:color="auto"/>
                        <w:right w:val="none" w:sz="0" w:space="0" w:color="auto"/>
                      </w:divBdr>
                    </w:div>
                    <w:div w:id="388846084">
                      <w:marLeft w:val="0"/>
                      <w:marRight w:val="0"/>
                      <w:marTop w:val="0"/>
                      <w:marBottom w:val="0"/>
                      <w:divBdr>
                        <w:top w:val="none" w:sz="0" w:space="0" w:color="auto"/>
                        <w:left w:val="none" w:sz="0" w:space="0" w:color="auto"/>
                        <w:bottom w:val="none" w:sz="0" w:space="0" w:color="auto"/>
                        <w:right w:val="none" w:sz="0" w:space="0" w:color="auto"/>
                      </w:divBdr>
                    </w:div>
                    <w:div w:id="744762">
                      <w:marLeft w:val="0"/>
                      <w:marRight w:val="0"/>
                      <w:marTop w:val="0"/>
                      <w:marBottom w:val="0"/>
                      <w:divBdr>
                        <w:top w:val="none" w:sz="0" w:space="0" w:color="auto"/>
                        <w:left w:val="none" w:sz="0" w:space="0" w:color="auto"/>
                        <w:bottom w:val="none" w:sz="0" w:space="0" w:color="auto"/>
                        <w:right w:val="none" w:sz="0" w:space="0" w:color="auto"/>
                      </w:divBdr>
                    </w:div>
                    <w:div w:id="267783565">
                      <w:marLeft w:val="0"/>
                      <w:marRight w:val="0"/>
                      <w:marTop w:val="0"/>
                      <w:marBottom w:val="0"/>
                      <w:divBdr>
                        <w:top w:val="none" w:sz="0" w:space="0" w:color="auto"/>
                        <w:left w:val="none" w:sz="0" w:space="0" w:color="auto"/>
                        <w:bottom w:val="none" w:sz="0" w:space="0" w:color="auto"/>
                        <w:right w:val="none" w:sz="0" w:space="0" w:color="auto"/>
                      </w:divBdr>
                    </w:div>
                    <w:div w:id="175528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078811">
      <w:bodyDiv w:val="1"/>
      <w:marLeft w:val="0"/>
      <w:marRight w:val="0"/>
      <w:marTop w:val="0"/>
      <w:marBottom w:val="0"/>
      <w:divBdr>
        <w:top w:val="none" w:sz="0" w:space="0" w:color="auto"/>
        <w:left w:val="none" w:sz="0" w:space="0" w:color="auto"/>
        <w:bottom w:val="none" w:sz="0" w:space="0" w:color="auto"/>
        <w:right w:val="none" w:sz="0" w:space="0" w:color="auto"/>
      </w:divBdr>
    </w:div>
    <w:div w:id="1647271923">
      <w:bodyDiv w:val="1"/>
      <w:marLeft w:val="0"/>
      <w:marRight w:val="0"/>
      <w:marTop w:val="0"/>
      <w:marBottom w:val="0"/>
      <w:divBdr>
        <w:top w:val="none" w:sz="0" w:space="0" w:color="auto"/>
        <w:left w:val="none" w:sz="0" w:space="0" w:color="auto"/>
        <w:bottom w:val="none" w:sz="0" w:space="0" w:color="auto"/>
        <w:right w:val="none" w:sz="0" w:space="0" w:color="auto"/>
      </w:divBdr>
    </w:div>
    <w:div w:id="1647314161">
      <w:bodyDiv w:val="1"/>
      <w:marLeft w:val="0"/>
      <w:marRight w:val="0"/>
      <w:marTop w:val="0"/>
      <w:marBottom w:val="0"/>
      <w:divBdr>
        <w:top w:val="none" w:sz="0" w:space="0" w:color="auto"/>
        <w:left w:val="none" w:sz="0" w:space="0" w:color="auto"/>
        <w:bottom w:val="none" w:sz="0" w:space="0" w:color="auto"/>
        <w:right w:val="none" w:sz="0" w:space="0" w:color="auto"/>
      </w:divBdr>
    </w:div>
    <w:div w:id="1647856568">
      <w:bodyDiv w:val="1"/>
      <w:marLeft w:val="0"/>
      <w:marRight w:val="0"/>
      <w:marTop w:val="0"/>
      <w:marBottom w:val="0"/>
      <w:divBdr>
        <w:top w:val="none" w:sz="0" w:space="0" w:color="auto"/>
        <w:left w:val="none" w:sz="0" w:space="0" w:color="auto"/>
        <w:bottom w:val="none" w:sz="0" w:space="0" w:color="auto"/>
        <w:right w:val="none" w:sz="0" w:space="0" w:color="auto"/>
      </w:divBdr>
    </w:div>
    <w:div w:id="1648512567">
      <w:bodyDiv w:val="1"/>
      <w:marLeft w:val="0"/>
      <w:marRight w:val="0"/>
      <w:marTop w:val="0"/>
      <w:marBottom w:val="0"/>
      <w:divBdr>
        <w:top w:val="none" w:sz="0" w:space="0" w:color="auto"/>
        <w:left w:val="none" w:sz="0" w:space="0" w:color="auto"/>
        <w:bottom w:val="none" w:sz="0" w:space="0" w:color="auto"/>
        <w:right w:val="none" w:sz="0" w:space="0" w:color="auto"/>
      </w:divBdr>
      <w:divsChild>
        <w:div w:id="1457022380">
          <w:marLeft w:val="0"/>
          <w:marRight w:val="0"/>
          <w:marTop w:val="0"/>
          <w:marBottom w:val="0"/>
          <w:divBdr>
            <w:top w:val="none" w:sz="0" w:space="0" w:color="auto"/>
            <w:left w:val="none" w:sz="0" w:space="0" w:color="auto"/>
            <w:bottom w:val="none" w:sz="0" w:space="0" w:color="auto"/>
            <w:right w:val="none" w:sz="0" w:space="0" w:color="auto"/>
          </w:divBdr>
          <w:divsChild>
            <w:div w:id="2055544756">
              <w:marLeft w:val="0"/>
              <w:marRight w:val="0"/>
              <w:marTop w:val="0"/>
              <w:marBottom w:val="0"/>
              <w:divBdr>
                <w:top w:val="none" w:sz="0" w:space="0" w:color="auto"/>
                <w:left w:val="none" w:sz="0" w:space="0" w:color="auto"/>
                <w:bottom w:val="none" w:sz="0" w:space="0" w:color="auto"/>
                <w:right w:val="none" w:sz="0" w:space="0" w:color="auto"/>
              </w:divBdr>
              <w:divsChild>
                <w:div w:id="780615781">
                  <w:marLeft w:val="0"/>
                  <w:marRight w:val="0"/>
                  <w:marTop w:val="0"/>
                  <w:marBottom w:val="0"/>
                  <w:divBdr>
                    <w:top w:val="none" w:sz="0" w:space="0" w:color="auto"/>
                    <w:left w:val="none" w:sz="0" w:space="0" w:color="auto"/>
                    <w:bottom w:val="none" w:sz="0" w:space="0" w:color="auto"/>
                    <w:right w:val="none" w:sz="0" w:space="0" w:color="auto"/>
                  </w:divBdr>
                  <w:divsChild>
                    <w:div w:id="2041396188">
                      <w:marLeft w:val="0"/>
                      <w:marRight w:val="0"/>
                      <w:marTop w:val="0"/>
                      <w:marBottom w:val="0"/>
                      <w:divBdr>
                        <w:top w:val="none" w:sz="0" w:space="0" w:color="auto"/>
                        <w:left w:val="none" w:sz="0" w:space="0" w:color="auto"/>
                        <w:bottom w:val="none" w:sz="0" w:space="0" w:color="auto"/>
                        <w:right w:val="none" w:sz="0" w:space="0" w:color="auto"/>
                      </w:divBdr>
                    </w:div>
                    <w:div w:id="253710885">
                      <w:marLeft w:val="0"/>
                      <w:marRight w:val="0"/>
                      <w:marTop w:val="0"/>
                      <w:marBottom w:val="0"/>
                      <w:divBdr>
                        <w:top w:val="none" w:sz="0" w:space="0" w:color="auto"/>
                        <w:left w:val="none" w:sz="0" w:space="0" w:color="auto"/>
                        <w:bottom w:val="none" w:sz="0" w:space="0" w:color="auto"/>
                        <w:right w:val="none" w:sz="0" w:space="0" w:color="auto"/>
                      </w:divBdr>
                    </w:div>
                    <w:div w:id="1903637372">
                      <w:marLeft w:val="0"/>
                      <w:marRight w:val="0"/>
                      <w:marTop w:val="0"/>
                      <w:marBottom w:val="0"/>
                      <w:divBdr>
                        <w:top w:val="none" w:sz="0" w:space="0" w:color="auto"/>
                        <w:left w:val="none" w:sz="0" w:space="0" w:color="auto"/>
                        <w:bottom w:val="none" w:sz="0" w:space="0" w:color="auto"/>
                        <w:right w:val="none" w:sz="0" w:space="0" w:color="auto"/>
                      </w:divBdr>
                    </w:div>
                    <w:div w:id="700016247">
                      <w:marLeft w:val="0"/>
                      <w:marRight w:val="0"/>
                      <w:marTop w:val="0"/>
                      <w:marBottom w:val="0"/>
                      <w:divBdr>
                        <w:top w:val="none" w:sz="0" w:space="0" w:color="auto"/>
                        <w:left w:val="none" w:sz="0" w:space="0" w:color="auto"/>
                        <w:bottom w:val="none" w:sz="0" w:space="0" w:color="auto"/>
                        <w:right w:val="none" w:sz="0" w:space="0" w:color="auto"/>
                      </w:divBdr>
                    </w:div>
                    <w:div w:id="220139864">
                      <w:marLeft w:val="0"/>
                      <w:marRight w:val="0"/>
                      <w:marTop w:val="0"/>
                      <w:marBottom w:val="0"/>
                      <w:divBdr>
                        <w:top w:val="none" w:sz="0" w:space="0" w:color="auto"/>
                        <w:left w:val="none" w:sz="0" w:space="0" w:color="auto"/>
                        <w:bottom w:val="none" w:sz="0" w:space="0" w:color="auto"/>
                        <w:right w:val="none" w:sz="0" w:space="0" w:color="auto"/>
                      </w:divBdr>
                    </w:div>
                    <w:div w:id="1515145769">
                      <w:marLeft w:val="0"/>
                      <w:marRight w:val="0"/>
                      <w:marTop w:val="0"/>
                      <w:marBottom w:val="0"/>
                      <w:divBdr>
                        <w:top w:val="none" w:sz="0" w:space="0" w:color="auto"/>
                        <w:left w:val="none" w:sz="0" w:space="0" w:color="auto"/>
                        <w:bottom w:val="none" w:sz="0" w:space="0" w:color="auto"/>
                        <w:right w:val="none" w:sz="0" w:space="0" w:color="auto"/>
                      </w:divBdr>
                    </w:div>
                    <w:div w:id="765880195">
                      <w:marLeft w:val="0"/>
                      <w:marRight w:val="0"/>
                      <w:marTop w:val="0"/>
                      <w:marBottom w:val="0"/>
                      <w:divBdr>
                        <w:top w:val="none" w:sz="0" w:space="0" w:color="auto"/>
                        <w:left w:val="none" w:sz="0" w:space="0" w:color="auto"/>
                        <w:bottom w:val="none" w:sz="0" w:space="0" w:color="auto"/>
                        <w:right w:val="none" w:sz="0" w:space="0" w:color="auto"/>
                      </w:divBdr>
                    </w:div>
                    <w:div w:id="61297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970780">
      <w:bodyDiv w:val="1"/>
      <w:marLeft w:val="0"/>
      <w:marRight w:val="0"/>
      <w:marTop w:val="0"/>
      <w:marBottom w:val="0"/>
      <w:divBdr>
        <w:top w:val="none" w:sz="0" w:space="0" w:color="auto"/>
        <w:left w:val="none" w:sz="0" w:space="0" w:color="auto"/>
        <w:bottom w:val="none" w:sz="0" w:space="0" w:color="auto"/>
        <w:right w:val="none" w:sz="0" w:space="0" w:color="auto"/>
      </w:divBdr>
    </w:div>
    <w:div w:id="1648974895">
      <w:bodyDiv w:val="1"/>
      <w:marLeft w:val="0"/>
      <w:marRight w:val="0"/>
      <w:marTop w:val="0"/>
      <w:marBottom w:val="0"/>
      <w:divBdr>
        <w:top w:val="none" w:sz="0" w:space="0" w:color="auto"/>
        <w:left w:val="none" w:sz="0" w:space="0" w:color="auto"/>
        <w:bottom w:val="none" w:sz="0" w:space="0" w:color="auto"/>
        <w:right w:val="none" w:sz="0" w:space="0" w:color="auto"/>
      </w:divBdr>
    </w:div>
    <w:div w:id="1649552325">
      <w:bodyDiv w:val="1"/>
      <w:marLeft w:val="0"/>
      <w:marRight w:val="0"/>
      <w:marTop w:val="0"/>
      <w:marBottom w:val="0"/>
      <w:divBdr>
        <w:top w:val="none" w:sz="0" w:space="0" w:color="auto"/>
        <w:left w:val="none" w:sz="0" w:space="0" w:color="auto"/>
        <w:bottom w:val="none" w:sz="0" w:space="0" w:color="auto"/>
        <w:right w:val="none" w:sz="0" w:space="0" w:color="auto"/>
      </w:divBdr>
    </w:div>
    <w:div w:id="1650088179">
      <w:bodyDiv w:val="1"/>
      <w:marLeft w:val="0"/>
      <w:marRight w:val="0"/>
      <w:marTop w:val="0"/>
      <w:marBottom w:val="0"/>
      <w:divBdr>
        <w:top w:val="none" w:sz="0" w:space="0" w:color="auto"/>
        <w:left w:val="none" w:sz="0" w:space="0" w:color="auto"/>
        <w:bottom w:val="none" w:sz="0" w:space="0" w:color="auto"/>
        <w:right w:val="none" w:sz="0" w:space="0" w:color="auto"/>
      </w:divBdr>
      <w:divsChild>
        <w:div w:id="1689597525">
          <w:marLeft w:val="0"/>
          <w:marRight w:val="0"/>
          <w:marTop w:val="0"/>
          <w:marBottom w:val="0"/>
          <w:divBdr>
            <w:top w:val="none" w:sz="0" w:space="0" w:color="auto"/>
            <w:left w:val="none" w:sz="0" w:space="0" w:color="auto"/>
            <w:bottom w:val="none" w:sz="0" w:space="0" w:color="auto"/>
            <w:right w:val="none" w:sz="0" w:space="0" w:color="auto"/>
          </w:divBdr>
        </w:div>
      </w:divsChild>
    </w:div>
    <w:div w:id="1650404083">
      <w:bodyDiv w:val="1"/>
      <w:marLeft w:val="0"/>
      <w:marRight w:val="0"/>
      <w:marTop w:val="0"/>
      <w:marBottom w:val="0"/>
      <w:divBdr>
        <w:top w:val="none" w:sz="0" w:space="0" w:color="auto"/>
        <w:left w:val="none" w:sz="0" w:space="0" w:color="auto"/>
        <w:bottom w:val="none" w:sz="0" w:space="0" w:color="auto"/>
        <w:right w:val="none" w:sz="0" w:space="0" w:color="auto"/>
      </w:divBdr>
    </w:div>
    <w:div w:id="1650594470">
      <w:bodyDiv w:val="1"/>
      <w:marLeft w:val="0"/>
      <w:marRight w:val="0"/>
      <w:marTop w:val="0"/>
      <w:marBottom w:val="0"/>
      <w:divBdr>
        <w:top w:val="none" w:sz="0" w:space="0" w:color="auto"/>
        <w:left w:val="none" w:sz="0" w:space="0" w:color="auto"/>
        <w:bottom w:val="none" w:sz="0" w:space="0" w:color="auto"/>
        <w:right w:val="none" w:sz="0" w:space="0" w:color="auto"/>
      </w:divBdr>
      <w:divsChild>
        <w:div w:id="712459468">
          <w:marLeft w:val="0"/>
          <w:marRight w:val="0"/>
          <w:marTop w:val="0"/>
          <w:marBottom w:val="0"/>
          <w:divBdr>
            <w:top w:val="none" w:sz="0" w:space="0" w:color="auto"/>
            <w:left w:val="none" w:sz="0" w:space="0" w:color="auto"/>
            <w:bottom w:val="none" w:sz="0" w:space="0" w:color="auto"/>
            <w:right w:val="none" w:sz="0" w:space="0" w:color="auto"/>
          </w:divBdr>
          <w:divsChild>
            <w:div w:id="1565482028">
              <w:marLeft w:val="0"/>
              <w:marRight w:val="0"/>
              <w:marTop w:val="0"/>
              <w:marBottom w:val="0"/>
              <w:divBdr>
                <w:top w:val="none" w:sz="0" w:space="0" w:color="auto"/>
                <w:left w:val="none" w:sz="0" w:space="0" w:color="auto"/>
                <w:bottom w:val="none" w:sz="0" w:space="0" w:color="auto"/>
                <w:right w:val="none" w:sz="0" w:space="0" w:color="auto"/>
              </w:divBdr>
              <w:divsChild>
                <w:div w:id="1737698796">
                  <w:marLeft w:val="0"/>
                  <w:marRight w:val="0"/>
                  <w:marTop w:val="0"/>
                  <w:marBottom w:val="0"/>
                  <w:divBdr>
                    <w:top w:val="none" w:sz="0" w:space="0" w:color="auto"/>
                    <w:left w:val="none" w:sz="0" w:space="0" w:color="auto"/>
                    <w:bottom w:val="none" w:sz="0" w:space="0" w:color="auto"/>
                    <w:right w:val="none" w:sz="0" w:space="0" w:color="auto"/>
                  </w:divBdr>
                  <w:divsChild>
                    <w:div w:id="1267694087">
                      <w:marLeft w:val="0"/>
                      <w:marRight w:val="0"/>
                      <w:marTop w:val="0"/>
                      <w:marBottom w:val="0"/>
                      <w:divBdr>
                        <w:top w:val="none" w:sz="0" w:space="0" w:color="auto"/>
                        <w:left w:val="none" w:sz="0" w:space="0" w:color="auto"/>
                        <w:bottom w:val="none" w:sz="0" w:space="0" w:color="auto"/>
                        <w:right w:val="none" w:sz="0" w:space="0" w:color="auto"/>
                      </w:divBdr>
                    </w:div>
                    <w:div w:id="171335658">
                      <w:marLeft w:val="0"/>
                      <w:marRight w:val="0"/>
                      <w:marTop w:val="0"/>
                      <w:marBottom w:val="0"/>
                      <w:divBdr>
                        <w:top w:val="none" w:sz="0" w:space="0" w:color="auto"/>
                        <w:left w:val="none" w:sz="0" w:space="0" w:color="auto"/>
                        <w:bottom w:val="none" w:sz="0" w:space="0" w:color="auto"/>
                        <w:right w:val="none" w:sz="0" w:space="0" w:color="auto"/>
                      </w:divBdr>
                    </w:div>
                    <w:div w:id="1174152926">
                      <w:marLeft w:val="0"/>
                      <w:marRight w:val="0"/>
                      <w:marTop w:val="0"/>
                      <w:marBottom w:val="0"/>
                      <w:divBdr>
                        <w:top w:val="none" w:sz="0" w:space="0" w:color="auto"/>
                        <w:left w:val="none" w:sz="0" w:space="0" w:color="auto"/>
                        <w:bottom w:val="none" w:sz="0" w:space="0" w:color="auto"/>
                        <w:right w:val="none" w:sz="0" w:space="0" w:color="auto"/>
                      </w:divBdr>
                    </w:div>
                    <w:div w:id="69253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204473">
      <w:bodyDiv w:val="1"/>
      <w:marLeft w:val="0"/>
      <w:marRight w:val="0"/>
      <w:marTop w:val="0"/>
      <w:marBottom w:val="0"/>
      <w:divBdr>
        <w:top w:val="none" w:sz="0" w:space="0" w:color="auto"/>
        <w:left w:val="none" w:sz="0" w:space="0" w:color="auto"/>
        <w:bottom w:val="none" w:sz="0" w:space="0" w:color="auto"/>
        <w:right w:val="none" w:sz="0" w:space="0" w:color="auto"/>
      </w:divBdr>
    </w:div>
    <w:div w:id="1651245799">
      <w:bodyDiv w:val="1"/>
      <w:marLeft w:val="0"/>
      <w:marRight w:val="0"/>
      <w:marTop w:val="0"/>
      <w:marBottom w:val="0"/>
      <w:divBdr>
        <w:top w:val="none" w:sz="0" w:space="0" w:color="auto"/>
        <w:left w:val="none" w:sz="0" w:space="0" w:color="auto"/>
        <w:bottom w:val="none" w:sz="0" w:space="0" w:color="auto"/>
        <w:right w:val="none" w:sz="0" w:space="0" w:color="auto"/>
      </w:divBdr>
      <w:divsChild>
        <w:div w:id="201291467">
          <w:marLeft w:val="0"/>
          <w:marRight w:val="0"/>
          <w:marTop w:val="0"/>
          <w:marBottom w:val="0"/>
          <w:divBdr>
            <w:top w:val="none" w:sz="0" w:space="0" w:color="auto"/>
            <w:left w:val="none" w:sz="0" w:space="0" w:color="auto"/>
            <w:bottom w:val="none" w:sz="0" w:space="0" w:color="auto"/>
            <w:right w:val="none" w:sz="0" w:space="0" w:color="auto"/>
          </w:divBdr>
        </w:div>
      </w:divsChild>
    </w:div>
    <w:div w:id="1651518934">
      <w:bodyDiv w:val="1"/>
      <w:marLeft w:val="0"/>
      <w:marRight w:val="0"/>
      <w:marTop w:val="0"/>
      <w:marBottom w:val="0"/>
      <w:divBdr>
        <w:top w:val="none" w:sz="0" w:space="0" w:color="auto"/>
        <w:left w:val="none" w:sz="0" w:space="0" w:color="auto"/>
        <w:bottom w:val="none" w:sz="0" w:space="0" w:color="auto"/>
        <w:right w:val="none" w:sz="0" w:space="0" w:color="auto"/>
      </w:divBdr>
      <w:divsChild>
        <w:div w:id="503980424">
          <w:marLeft w:val="0"/>
          <w:marRight w:val="0"/>
          <w:marTop w:val="0"/>
          <w:marBottom w:val="0"/>
          <w:divBdr>
            <w:top w:val="none" w:sz="0" w:space="0" w:color="auto"/>
            <w:left w:val="none" w:sz="0" w:space="0" w:color="auto"/>
            <w:bottom w:val="none" w:sz="0" w:space="0" w:color="auto"/>
            <w:right w:val="none" w:sz="0" w:space="0" w:color="auto"/>
          </w:divBdr>
        </w:div>
      </w:divsChild>
    </w:div>
    <w:div w:id="1651865797">
      <w:bodyDiv w:val="1"/>
      <w:marLeft w:val="0"/>
      <w:marRight w:val="0"/>
      <w:marTop w:val="0"/>
      <w:marBottom w:val="0"/>
      <w:divBdr>
        <w:top w:val="none" w:sz="0" w:space="0" w:color="auto"/>
        <w:left w:val="none" w:sz="0" w:space="0" w:color="auto"/>
        <w:bottom w:val="none" w:sz="0" w:space="0" w:color="auto"/>
        <w:right w:val="none" w:sz="0" w:space="0" w:color="auto"/>
      </w:divBdr>
    </w:div>
    <w:div w:id="1652173715">
      <w:bodyDiv w:val="1"/>
      <w:marLeft w:val="0"/>
      <w:marRight w:val="0"/>
      <w:marTop w:val="0"/>
      <w:marBottom w:val="0"/>
      <w:divBdr>
        <w:top w:val="none" w:sz="0" w:space="0" w:color="auto"/>
        <w:left w:val="none" w:sz="0" w:space="0" w:color="auto"/>
        <w:bottom w:val="none" w:sz="0" w:space="0" w:color="auto"/>
        <w:right w:val="none" w:sz="0" w:space="0" w:color="auto"/>
      </w:divBdr>
    </w:div>
    <w:div w:id="1653022347">
      <w:bodyDiv w:val="1"/>
      <w:marLeft w:val="0"/>
      <w:marRight w:val="0"/>
      <w:marTop w:val="0"/>
      <w:marBottom w:val="0"/>
      <w:divBdr>
        <w:top w:val="none" w:sz="0" w:space="0" w:color="auto"/>
        <w:left w:val="none" w:sz="0" w:space="0" w:color="auto"/>
        <w:bottom w:val="none" w:sz="0" w:space="0" w:color="auto"/>
        <w:right w:val="none" w:sz="0" w:space="0" w:color="auto"/>
      </w:divBdr>
      <w:divsChild>
        <w:div w:id="1882091654">
          <w:marLeft w:val="0"/>
          <w:marRight w:val="0"/>
          <w:marTop w:val="0"/>
          <w:marBottom w:val="0"/>
          <w:divBdr>
            <w:top w:val="none" w:sz="0" w:space="0" w:color="auto"/>
            <w:left w:val="none" w:sz="0" w:space="0" w:color="auto"/>
            <w:bottom w:val="none" w:sz="0" w:space="0" w:color="auto"/>
            <w:right w:val="none" w:sz="0" w:space="0" w:color="auto"/>
          </w:divBdr>
        </w:div>
      </w:divsChild>
    </w:div>
    <w:div w:id="1654986487">
      <w:bodyDiv w:val="1"/>
      <w:marLeft w:val="0"/>
      <w:marRight w:val="0"/>
      <w:marTop w:val="0"/>
      <w:marBottom w:val="0"/>
      <w:divBdr>
        <w:top w:val="none" w:sz="0" w:space="0" w:color="auto"/>
        <w:left w:val="none" w:sz="0" w:space="0" w:color="auto"/>
        <w:bottom w:val="none" w:sz="0" w:space="0" w:color="auto"/>
        <w:right w:val="none" w:sz="0" w:space="0" w:color="auto"/>
      </w:divBdr>
    </w:div>
    <w:div w:id="1655178681">
      <w:bodyDiv w:val="1"/>
      <w:marLeft w:val="0"/>
      <w:marRight w:val="0"/>
      <w:marTop w:val="0"/>
      <w:marBottom w:val="0"/>
      <w:divBdr>
        <w:top w:val="none" w:sz="0" w:space="0" w:color="auto"/>
        <w:left w:val="none" w:sz="0" w:space="0" w:color="auto"/>
        <w:bottom w:val="none" w:sz="0" w:space="0" w:color="auto"/>
        <w:right w:val="none" w:sz="0" w:space="0" w:color="auto"/>
      </w:divBdr>
    </w:div>
    <w:div w:id="1655256008">
      <w:bodyDiv w:val="1"/>
      <w:marLeft w:val="0"/>
      <w:marRight w:val="0"/>
      <w:marTop w:val="0"/>
      <w:marBottom w:val="0"/>
      <w:divBdr>
        <w:top w:val="none" w:sz="0" w:space="0" w:color="auto"/>
        <w:left w:val="none" w:sz="0" w:space="0" w:color="auto"/>
        <w:bottom w:val="none" w:sz="0" w:space="0" w:color="auto"/>
        <w:right w:val="none" w:sz="0" w:space="0" w:color="auto"/>
      </w:divBdr>
    </w:div>
    <w:div w:id="1655329197">
      <w:bodyDiv w:val="1"/>
      <w:marLeft w:val="0"/>
      <w:marRight w:val="0"/>
      <w:marTop w:val="0"/>
      <w:marBottom w:val="0"/>
      <w:divBdr>
        <w:top w:val="none" w:sz="0" w:space="0" w:color="auto"/>
        <w:left w:val="none" w:sz="0" w:space="0" w:color="auto"/>
        <w:bottom w:val="none" w:sz="0" w:space="0" w:color="auto"/>
        <w:right w:val="none" w:sz="0" w:space="0" w:color="auto"/>
      </w:divBdr>
    </w:div>
    <w:div w:id="1655451089">
      <w:bodyDiv w:val="1"/>
      <w:marLeft w:val="0"/>
      <w:marRight w:val="0"/>
      <w:marTop w:val="0"/>
      <w:marBottom w:val="0"/>
      <w:divBdr>
        <w:top w:val="none" w:sz="0" w:space="0" w:color="auto"/>
        <w:left w:val="none" w:sz="0" w:space="0" w:color="auto"/>
        <w:bottom w:val="none" w:sz="0" w:space="0" w:color="auto"/>
        <w:right w:val="none" w:sz="0" w:space="0" w:color="auto"/>
      </w:divBdr>
    </w:div>
    <w:div w:id="1657610249">
      <w:bodyDiv w:val="1"/>
      <w:marLeft w:val="0"/>
      <w:marRight w:val="0"/>
      <w:marTop w:val="0"/>
      <w:marBottom w:val="0"/>
      <w:divBdr>
        <w:top w:val="none" w:sz="0" w:space="0" w:color="auto"/>
        <w:left w:val="none" w:sz="0" w:space="0" w:color="auto"/>
        <w:bottom w:val="none" w:sz="0" w:space="0" w:color="auto"/>
        <w:right w:val="none" w:sz="0" w:space="0" w:color="auto"/>
      </w:divBdr>
    </w:div>
    <w:div w:id="1658026721">
      <w:bodyDiv w:val="1"/>
      <w:marLeft w:val="0"/>
      <w:marRight w:val="0"/>
      <w:marTop w:val="0"/>
      <w:marBottom w:val="0"/>
      <w:divBdr>
        <w:top w:val="none" w:sz="0" w:space="0" w:color="auto"/>
        <w:left w:val="none" w:sz="0" w:space="0" w:color="auto"/>
        <w:bottom w:val="none" w:sz="0" w:space="0" w:color="auto"/>
        <w:right w:val="none" w:sz="0" w:space="0" w:color="auto"/>
      </w:divBdr>
    </w:div>
    <w:div w:id="1658222074">
      <w:bodyDiv w:val="1"/>
      <w:marLeft w:val="0"/>
      <w:marRight w:val="0"/>
      <w:marTop w:val="0"/>
      <w:marBottom w:val="0"/>
      <w:divBdr>
        <w:top w:val="none" w:sz="0" w:space="0" w:color="auto"/>
        <w:left w:val="none" w:sz="0" w:space="0" w:color="auto"/>
        <w:bottom w:val="none" w:sz="0" w:space="0" w:color="auto"/>
        <w:right w:val="none" w:sz="0" w:space="0" w:color="auto"/>
      </w:divBdr>
    </w:div>
    <w:div w:id="1658337043">
      <w:bodyDiv w:val="1"/>
      <w:marLeft w:val="0"/>
      <w:marRight w:val="0"/>
      <w:marTop w:val="0"/>
      <w:marBottom w:val="0"/>
      <w:divBdr>
        <w:top w:val="none" w:sz="0" w:space="0" w:color="auto"/>
        <w:left w:val="none" w:sz="0" w:space="0" w:color="auto"/>
        <w:bottom w:val="none" w:sz="0" w:space="0" w:color="auto"/>
        <w:right w:val="none" w:sz="0" w:space="0" w:color="auto"/>
      </w:divBdr>
    </w:div>
    <w:div w:id="1658847456">
      <w:bodyDiv w:val="1"/>
      <w:marLeft w:val="0"/>
      <w:marRight w:val="0"/>
      <w:marTop w:val="0"/>
      <w:marBottom w:val="0"/>
      <w:divBdr>
        <w:top w:val="none" w:sz="0" w:space="0" w:color="auto"/>
        <w:left w:val="none" w:sz="0" w:space="0" w:color="auto"/>
        <w:bottom w:val="none" w:sz="0" w:space="0" w:color="auto"/>
        <w:right w:val="none" w:sz="0" w:space="0" w:color="auto"/>
      </w:divBdr>
      <w:divsChild>
        <w:div w:id="776021768">
          <w:marLeft w:val="0"/>
          <w:marRight w:val="0"/>
          <w:marTop w:val="0"/>
          <w:marBottom w:val="0"/>
          <w:divBdr>
            <w:top w:val="none" w:sz="0" w:space="0" w:color="auto"/>
            <w:left w:val="none" w:sz="0" w:space="0" w:color="auto"/>
            <w:bottom w:val="none" w:sz="0" w:space="0" w:color="auto"/>
            <w:right w:val="none" w:sz="0" w:space="0" w:color="auto"/>
          </w:divBdr>
          <w:divsChild>
            <w:div w:id="2080203340">
              <w:marLeft w:val="0"/>
              <w:marRight w:val="0"/>
              <w:marTop w:val="0"/>
              <w:marBottom w:val="0"/>
              <w:divBdr>
                <w:top w:val="none" w:sz="0" w:space="0" w:color="auto"/>
                <w:left w:val="none" w:sz="0" w:space="0" w:color="auto"/>
                <w:bottom w:val="none" w:sz="0" w:space="0" w:color="auto"/>
                <w:right w:val="none" w:sz="0" w:space="0" w:color="auto"/>
              </w:divBdr>
              <w:divsChild>
                <w:div w:id="1039821314">
                  <w:marLeft w:val="0"/>
                  <w:marRight w:val="0"/>
                  <w:marTop w:val="0"/>
                  <w:marBottom w:val="0"/>
                  <w:divBdr>
                    <w:top w:val="none" w:sz="0" w:space="0" w:color="auto"/>
                    <w:left w:val="none" w:sz="0" w:space="0" w:color="auto"/>
                    <w:bottom w:val="none" w:sz="0" w:space="0" w:color="auto"/>
                    <w:right w:val="none" w:sz="0" w:space="0" w:color="auto"/>
                  </w:divBdr>
                  <w:divsChild>
                    <w:div w:id="777067283">
                      <w:marLeft w:val="0"/>
                      <w:marRight w:val="0"/>
                      <w:marTop w:val="0"/>
                      <w:marBottom w:val="0"/>
                      <w:divBdr>
                        <w:top w:val="none" w:sz="0" w:space="0" w:color="auto"/>
                        <w:left w:val="none" w:sz="0" w:space="0" w:color="auto"/>
                        <w:bottom w:val="none" w:sz="0" w:space="0" w:color="auto"/>
                        <w:right w:val="none" w:sz="0" w:space="0" w:color="auto"/>
                      </w:divBdr>
                    </w:div>
                    <w:div w:id="1201164916">
                      <w:marLeft w:val="0"/>
                      <w:marRight w:val="0"/>
                      <w:marTop w:val="0"/>
                      <w:marBottom w:val="0"/>
                      <w:divBdr>
                        <w:top w:val="none" w:sz="0" w:space="0" w:color="auto"/>
                        <w:left w:val="none" w:sz="0" w:space="0" w:color="auto"/>
                        <w:bottom w:val="none" w:sz="0" w:space="0" w:color="auto"/>
                        <w:right w:val="none" w:sz="0" w:space="0" w:color="auto"/>
                      </w:divBdr>
                    </w:div>
                    <w:div w:id="1006134230">
                      <w:marLeft w:val="0"/>
                      <w:marRight w:val="0"/>
                      <w:marTop w:val="0"/>
                      <w:marBottom w:val="0"/>
                      <w:divBdr>
                        <w:top w:val="none" w:sz="0" w:space="0" w:color="auto"/>
                        <w:left w:val="none" w:sz="0" w:space="0" w:color="auto"/>
                        <w:bottom w:val="none" w:sz="0" w:space="0" w:color="auto"/>
                        <w:right w:val="none" w:sz="0" w:space="0" w:color="auto"/>
                      </w:divBdr>
                    </w:div>
                    <w:div w:id="762459312">
                      <w:marLeft w:val="0"/>
                      <w:marRight w:val="0"/>
                      <w:marTop w:val="0"/>
                      <w:marBottom w:val="0"/>
                      <w:divBdr>
                        <w:top w:val="none" w:sz="0" w:space="0" w:color="auto"/>
                        <w:left w:val="none" w:sz="0" w:space="0" w:color="auto"/>
                        <w:bottom w:val="none" w:sz="0" w:space="0" w:color="auto"/>
                        <w:right w:val="none" w:sz="0" w:space="0" w:color="auto"/>
                      </w:divBdr>
                    </w:div>
                    <w:div w:id="1261447141">
                      <w:marLeft w:val="0"/>
                      <w:marRight w:val="0"/>
                      <w:marTop w:val="0"/>
                      <w:marBottom w:val="0"/>
                      <w:divBdr>
                        <w:top w:val="none" w:sz="0" w:space="0" w:color="auto"/>
                        <w:left w:val="none" w:sz="0" w:space="0" w:color="auto"/>
                        <w:bottom w:val="none" w:sz="0" w:space="0" w:color="auto"/>
                        <w:right w:val="none" w:sz="0" w:space="0" w:color="auto"/>
                      </w:divBdr>
                    </w:div>
                    <w:div w:id="328869833">
                      <w:marLeft w:val="0"/>
                      <w:marRight w:val="0"/>
                      <w:marTop w:val="0"/>
                      <w:marBottom w:val="0"/>
                      <w:divBdr>
                        <w:top w:val="none" w:sz="0" w:space="0" w:color="auto"/>
                        <w:left w:val="none" w:sz="0" w:space="0" w:color="auto"/>
                        <w:bottom w:val="none" w:sz="0" w:space="0" w:color="auto"/>
                        <w:right w:val="none" w:sz="0" w:space="0" w:color="auto"/>
                      </w:divBdr>
                    </w:div>
                    <w:div w:id="1496259417">
                      <w:marLeft w:val="0"/>
                      <w:marRight w:val="0"/>
                      <w:marTop w:val="0"/>
                      <w:marBottom w:val="0"/>
                      <w:divBdr>
                        <w:top w:val="none" w:sz="0" w:space="0" w:color="auto"/>
                        <w:left w:val="none" w:sz="0" w:space="0" w:color="auto"/>
                        <w:bottom w:val="none" w:sz="0" w:space="0" w:color="auto"/>
                        <w:right w:val="none" w:sz="0" w:space="0" w:color="auto"/>
                      </w:divBdr>
                    </w:div>
                    <w:div w:id="672758005">
                      <w:marLeft w:val="0"/>
                      <w:marRight w:val="0"/>
                      <w:marTop w:val="0"/>
                      <w:marBottom w:val="0"/>
                      <w:divBdr>
                        <w:top w:val="none" w:sz="0" w:space="0" w:color="auto"/>
                        <w:left w:val="none" w:sz="0" w:space="0" w:color="auto"/>
                        <w:bottom w:val="none" w:sz="0" w:space="0" w:color="auto"/>
                        <w:right w:val="none" w:sz="0" w:space="0" w:color="auto"/>
                      </w:divBdr>
                    </w:div>
                    <w:div w:id="178083970">
                      <w:marLeft w:val="0"/>
                      <w:marRight w:val="0"/>
                      <w:marTop w:val="0"/>
                      <w:marBottom w:val="0"/>
                      <w:divBdr>
                        <w:top w:val="none" w:sz="0" w:space="0" w:color="auto"/>
                        <w:left w:val="none" w:sz="0" w:space="0" w:color="auto"/>
                        <w:bottom w:val="none" w:sz="0" w:space="0" w:color="auto"/>
                        <w:right w:val="none" w:sz="0" w:space="0" w:color="auto"/>
                      </w:divBdr>
                    </w:div>
                    <w:div w:id="254562059">
                      <w:marLeft w:val="0"/>
                      <w:marRight w:val="0"/>
                      <w:marTop w:val="0"/>
                      <w:marBottom w:val="0"/>
                      <w:divBdr>
                        <w:top w:val="none" w:sz="0" w:space="0" w:color="auto"/>
                        <w:left w:val="none" w:sz="0" w:space="0" w:color="auto"/>
                        <w:bottom w:val="none" w:sz="0" w:space="0" w:color="auto"/>
                        <w:right w:val="none" w:sz="0" w:space="0" w:color="auto"/>
                      </w:divBdr>
                    </w:div>
                    <w:div w:id="2036927089">
                      <w:marLeft w:val="0"/>
                      <w:marRight w:val="0"/>
                      <w:marTop w:val="0"/>
                      <w:marBottom w:val="0"/>
                      <w:divBdr>
                        <w:top w:val="none" w:sz="0" w:space="0" w:color="auto"/>
                        <w:left w:val="none" w:sz="0" w:space="0" w:color="auto"/>
                        <w:bottom w:val="none" w:sz="0" w:space="0" w:color="auto"/>
                        <w:right w:val="none" w:sz="0" w:space="0" w:color="auto"/>
                      </w:divBdr>
                    </w:div>
                    <w:div w:id="351105863">
                      <w:marLeft w:val="0"/>
                      <w:marRight w:val="0"/>
                      <w:marTop w:val="0"/>
                      <w:marBottom w:val="0"/>
                      <w:divBdr>
                        <w:top w:val="none" w:sz="0" w:space="0" w:color="auto"/>
                        <w:left w:val="none" w:sz="0" w:space="0" w:color="auto"/>
                        <w:bottom w:val="none" w:sz="0" w:space="0" w:color="auto"/>
                        <w:right w:val="none" w:sz="0" w:space="0" w:color="auto"/>
                      </w:divBdr>
                    </w:div>
                    <w:div w:id="237978847">
                      <w:marLeft w:val="0"/>
                      <w:marRight w:val="0"/>
                      <w:marTop w:val="0"/>
                      <w:marBottom w:val="0"/>
                      <w:divBdr>
                        <w:top w:val="none" w:sz="0" w:space="0" w:color="auto"/>
                        <w:left w:val="none" w:sz="0" w:space="0" w:color="auto"/>
                        <w:bottom w:val="none" w:sz="0" w:space="0" w:color="auto"/>
                        <w:right w:val="none" w:sz="0" w:space="0" w:color="auto"/>
                      </w:divBdr>
                    </w:div>
                    <w:div w:id="954563174">
                      <w:marLeft w:val="0"/>
                      <w:marRight w:val="0"/>
                      <w:marTop w:val="0"/>
                      <w:marBottom w:val="0"/>
                      <w:divBdr>
                        <w:top w:val="none" w:sz="0" w:space="0" w:color="auto"/>
                        <w:left w:val="none" w:sz="0" w:space="0" w:color="auto"/>
                        <w:bottom w:val="none" w:sz="0" w:space="0" w:color="auto"/>
                        <w:right w:val="none" w:sz="0" w:space="0" w:color="auto"/>
                      </w:divBdr>
                    </w:div>
                    <w:div w:id="987442341">
                      <w:marLeft w:val="0"/>
                      <w:marRight w:val="0"/>
                      <w:marTop w:val="0"/>
                      <w:marBottom w:val="0"/>
                      <w:divBdr>
                        <w:top w:val="none" w:sz="0" w:space="0" w:color="auto"/>
                        <w:left w:val="none" w:sz="0" w:space="0" w:color="auto"/>
                        <w:bottom w:val="none" w:sz="0" w:space="0" w:color="auto"/>
                        <w:right w:val="none" w:sz="0" w:space="0" w:color="auto"/>
                      </w:divBdr>
                    </w:div>
                    <w:div w:id="94496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455562">
      <w:bodyDiv w:val="1"/>
      <w:marLeft w:val="0"/>
      <w:marRight w:val="0"/>
      <w:marTop w:val="0"/>
      <w:marBottom w:val="0"/>
      <w:divBdr>
        <w:top w:val="none" w:sz="0" w:space="0" w:color="auto"/>
        <w:left w:val="none" w:sz="0" w:space="0" w:color="auto"/>
        <w:bottom w:val="none" w:sz="0" w:space="0" w:color="auto"/>
        <w:right w:val="none" w:sz="0" w:space="0" w:color="auto"/>
      </w:divBdr>
    </w:div>
    <w:div w:id="1659924367">
      <w:bodyDiv w:val="1"/>
      <w:marLeft w:val="0"/>
      <w:marRight w:val="0"/>
      <w:marTop w:val="0"/>
      <w:marBottom w:val="0"/>
      <w:divBdr>
        <w:top w:val="none" w:sz="0" w:space="0" w:color="auto"/>
        <w:left w:val="none" w:sz="0" w:space="0" w:color="auto"/>
        <w:bottom w:val="none" w:sz="0" w:space="0" w:color="auto"/>
        <w:right w:val="none" w:sz="0" w:space="0" w:color="auto"/>
      </w:divBdr>
    </w:div>
    <w:div w:id="1660882421">
      <w:bodyDiv w:val="1"/>
      <w:marLeft w:val="0"/>
      <w:marRight w:val="0"/>
      <w:marTop w:val="0"/>
      <w:marBottom w:val="0"/>
      <w:divBdr>
        <w:top w:val="none" w:sz="0" w:space="0" w:color="auto"/>
        <w:left w:val="none" w:sz="0" w:space="0" w:color="auto"/>
        <w:bottom w:val="none" w:sz="0" w:space="0" w:color="auto"/>
        <w:right w:val="none" w:sz="0" w:space="0" w:color="auto"/>
      </w:divBdr>
    </w:div>
    <w:div w:id="1660957714">
      <w:bodyDiv w:val="1"/>
      <w:marLeft w:val="0"/>
      <w:marRight w:val="0"/>
      <w:marTop w:val="0"/>
      <w:marBottom w:val="0"/>
      <w:divBdr>
        <w:top w:val="none" w:sz="0" w:space="0" w:color="auto"/>
        <w:left w:val="none" w:sz="0" w:space="0" w:color="auto"/>
        <w:bottom w:val="none" w:sz="0" w:space="0" w:color="auto"/>
        <w:right w:val="none" w:sz="0" w:space="0" w:color="auto"/>
      </w:divBdr>
    </w:div>
    <w:div w:id="1661496393">
      <w:bodyDiv w:val="1"/>
      <w:marLeft w:val="0"/>
      <w:marRight w:val="0"/>
      <w:marTop w:val="0"/>
      <w:marBottom w:val="0"/>
      <w:divBdr>
        <w:top w:val="none" w:sz="0" w:space="0" w:color="auto"/>
        <w:left w:val="none" w:sz="0" w:space="0" w:color="auto"/>
        <w:bottom w:val="none" w:sz="0" w:space="0" w:color="auto"/>
        <w:right w:val="none" w:sz="0" w:space="0" w:color="auto"/>
      </w:divBdr>
    </w:div>
    <w:div w:id="1661614614">
      <w:bodyDiv w:val="1"/>
      <w:marLeft w:val="0"/>
      <w:marRight w:val="0"/>
      <w:marTop w:val="0"/>
      <w:marBottom w:val="0"/>
      <w:divBdr>
        <w:top w:val="none" w:sz="0" w:space="0" w:color="auto"/>
        <w:left w:val="none" w:sz="0" w:space="0" w:color="auto"/>
        <w:bottom w:val="none" w:sz="0" w:space="0" w:color="auto"/>
        <w:right w:val="none" w:sz="0" w:space="0" w:color="auto"/>
      </w:divBdr>
    </w:div>
    <w:div w:id="1661689874">
      <w:bodyDiv w:val="1"/>
      <w:marLeft w:val="0"/>
      <w:marRight w:val="0"/>
      <w:marTop w:val="0"/>
      <w:marBottom w:val="0"/>
      <w:divBdr>
        <w:top w:val="none" w:sz="0" w:space="0" w:color="auto"/>
        <w:left w:val="none" w:sz="0" w:space="0" w:color="auto"/>
        <w:bottom w:val="none" w:sz="0" w:space="0" w:color="auto"/>
        <w:right w:val="none" w:sz="0" w:space="0" w:color="auto"/>
      </w:divBdr>
    </w:div>
    <w:div w:id="1662806592">
      <w:bodyDiv w:val="1"/>
      <w:marLeft w:val="0"/>
      <w:marRight w:val="0"/>
      <w:marTop w:val="0"/>
      <w:marBottom w:val="0"/>
      <w:divBdr>
        <w:top w:val="none" w:sz="0" w:space="0" w:color="auto"/>
        <w:left w:val="none" w:sz="0" w:space="0" w:color="auto"/>
        <w:bottom w:val="none" w:sz="0" w:space="0" w:color="auto"/>
        <w:right w:val="none" w:sz="0" w:space="0" w:color="auto"/>
      </w:divBdr>
      <w:divsChild>
        <w:div w:id="2003309607">
          <w:marLeft w:val="0"/>
          <w:marRight w:val="0"/>
          <w:marTop w:val="0"/>
          <w:marBottom w:val="0"/>
          <w:divBdr>
            <w:top w:val="none" w:sz="0" w:space="0" w:color="auto"/>
            <w:left w:val="none" w:sz="0" w:space="0" w:color="auto"/>
            <w:bottom w:val="none" w:sz="0" w:space="0" w:color="auto"/>
            <w:right w:val="none" w:sz="0" w:space="0" w:color="auto"/>
          </w:divBdr>
          <w:divsChild>
            <w:div w:id="434595363">
              <w:marLeft w:val="0"/>
              <w:marRight w:val="0"/>
              <w:marTop w:val="0"/>
              <w:marBottom w:val="0"/>
              <w:divBdr>
                <w:top w:val="none" w:sz="0" w:space="0" w:color="auto"/>
                <w:left w:val="none" w:sz="0" w:space="0" w:color="auto"/>
                <w:bottom w:val="none" w:sz="0" w:space="0" w:color="auto"/>
                <w:right w:val="none" w:sz="0" w:space="0" w:color="auto"/>
              </w:divBdr>
              <w:divsChild>
                <w:div w:id="1027871452">
                  <w:marLeft w:val="0"/>
                  <w:marRight w:val="0"/>
                  <w:marTop w:val="0"/>
                  <w:marBottom w:val="0"/>
                  <w:divBdr>
                    <w:top w:val="none" w:sz="0" w:space="0" w:color="auto"/>
                    <w:left w:val="none" w:sz="0" w:space="0" w:color="auto"/>
                    <w:bottom w:val="none" w:sz="0" w:space="0" w:color="auto"/>
                    <w:right w:val="none" w:sz="0" w:space="0" w:color="auto"/>
                  </w:divBdr>
                  <w:divsChild>
                    <w:div w:id="930964694">
                      <w:marLeft w:val="0"/>
                      <w:marRight w:val="0"/>
                      <w:marTop w:val="0"/>
                      <w:marBottom w:val="0"/>
                      <w:divBdr>
                        <w:top w:val="none" w:sz="0" w:space="0" w:color="auto"/>
                        <w:left w:val="none" w:sz="0" w:space="0" w:color="auto"/>
                        <w:bottom w:val="none" w:sz="0" w:space="0" w:color="auto"/>
                        <w:right w:val="none" w:sz="0" w:space="0" w:color="auto"/>
                      </w:divBdr>
                    </w:div>
                    <w:div w:id="93936868">
                      <w:marLeft w:val="0"/>
                      <w:marRight w:val="0"/>
                      <w:marTop w:val="0"/>
                      <w:marBottom w:val="0"/>
                      <w:divBdr>
                        <w:top w:val="none" w:sz="0" w:space="0" w:color="auto"/>
                        <w:left w:val="none" w:sz="0" w:space="0" w:color="auto"/>
                        <w:bottom w:val="none" w:sz="0" w:space="0" w:color="auto"/>
                        <w:right w:val="none" w:sz="0" w:space="0" w:color="auto"/>
                      </w:divBdr>
                    </w:div>
                    <w:div w:id="992565443">
                      <w:marLeft w:val="0"/>
                      <w:marRight w:val="0"/>
                      <w:marTop w:val="0"/>
                      <w:marBottom w:val="0"/>
                      <w:divBdr>
                        <w:top w:val="none" w:sz="0" w:space="0" w:color="auto"/>
                        <w:left w:val="none" w:sz="0" w:space="0" w:color="auto"/>
                        <w:bottom w:val="none" w:sz="0" w:space="0" w:color="auto"/>
                        <w:right w:val="none" w:sz="0" w:space="0" w:color="auto"/>
                      </w:divBdr>
                    </w:div>
                    <w:div w:id="1444768524">
                      <w:marLeft w:val="0"/>
                      <w:marRight w:val="0"/>
                      <w:marTop w:val="0"/>
                      <w:marBottom w:val="0"/>
                      <w:divBdr>
                        <w:top w:val="none" w:sz="0" w:space="0" w:color="auto"/>
                        <w:left w:val="none" w:sz="0" w:space="0" w:color="auto"/>
                        <w:bottom w:val="none" w:sz="0" w:space="0" w:color="auto"/>
                        <w:right w:val="none" w:sz="0" w:space="0" w:color="auto"/>
                      </w:divBdr>
                    </w:div>
                    <w:div w:id="1405108533">
                      <w:marLeft w:val="0"/>
                      <w:marRight w:val="0"/>
                      <w:marTop w:val="0"/>
                      <w:marBottom w:val="0"/>
                      <w:divBdr>
                        <w:top w:val="none" w:sz="0" w:space="0" w:color="auto"/>
                        <w:left w:val="none" w:sz="0" w:space="0" w:color="auto"/>
                        <w:bottom w:val="none" w:sz="0" w:space="0" w:color="auto"/>
                        <w:right w:val="none" w:sz="0" w:space="0" w:color="auto"/>
                      </w:divBdr>
                    </w:div>
                    <w:div w:id="536233769">
                      <w:marLeft w:val="0"/>
                      <w:marRight w:val="0"/>
                      <w:marTop w:val="0"/>
                      <w:marBottom w:val="0"/>
                      <w:divBdr>
                        <w:top w:val="none" w:sz="0" w:space="0" w:color="auto"/>
                        <w:left w:val="none" w:sz="0" w:space="0" w:color="auto"/>
                        <w:bottom w:val="none" w:sz="0" w:space="0" w:color="auto"/>
                        <w:right w:val="none" w:sz="0" w:space="0" w:color="auto"/>
                      </w:divBdr>
                    </w:div>
                    <w:div w:id="48698581">
                      <w:marLeft w:val="0"/>
                      <w:marRight w:val="0"/>
                      <w:marTop w:val="0"/>
                      <w:marBottom w:val="0"/>
                      <w:divBdr>
                        <w:top w:val="none" w:sz="0" w:space="0" w:color="auto"/>
                        <w:left w:val="none" w:sz="0" w:space="0" w:color="auto"/>
                        <w:bottom w:val="none" w:sz="0" w:space="0" w:color="auto"/>
                        <w:right w:val="none" w:sz="0" w:space="0" w:color="auto"/>
                      </w:divBdr>
                    </w:div>
                    <w:div w:id="111267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043606">
      <w:bodyDiv w:val="1"/>
      <w:marLeft w:val="0"/>
      <w:marRight w:val="0"/>
      <w:marTop w:val="0"/>
      <w:marBottom w:val="0"/>
      <w:divBdr>
        <w:top w:val="none" w:sz="0" w:space="0" w:color="auto"/>
        <w:left w:val="none" w:sz="0" w:space="0" w:color="auto"/>
        <w:bottom w:val="none" w:sz="0" w:space="0" w:color="auto"/>
        <w:right w:val="none" w:sz="0" w:space="0" w:color="auto"/>
      </w:divBdr>
      <w:divsChild>
        <w:div w:id="1488324798">
          <w:marLeft w:val="0"/>
          <w:marRight w:val="0"/>
          <w:marTop w:val="0"/>
          <w:marBottom w:val="0"/>
          <w:divBdr>
            <w:top w:val="none" w:sz="0" w:space="0" w:color="auto"/>
            <w:left w:val="none" w:sz="0" w:space="0" w:color="auto"/>
            <w:bottom w:val="none" w:sz="0" w:space="0" w:color="auto"/>
            <w:right w:val="none" w:sz="0" w:space="0" w:color="auto"/>
          </w:divBdr>
        </w:div>
      </w:divsChild>
    </w:div>
    <w:div w:id="1663191153">
      <w:bodyDiv w:val="1"/>
      <w:marLeft w:val="0"/>
      <w:marRight w:val="0"/>
      <w:marTop w:val="0"/>
      <w:marBottom w:val="0"/>
      <w:divBdr>
        <w:top w:val="none" w:sz="0" w:space="0" w:color="auto"/>
        <w:left w:val="none" w:sz="0" w:space="0" w:color="auto"/>
        <w:bottom w:val="none" w:sz="0" w:space="0" w:color="auto"/>
        <w:right w:val="none" w:sz="0" w:space="0" w:color="auto"/>
      </w:divBdr>
    </w:div>
    <w:div w:id="1664159950">
      <w:bodyDiv w:val="1"/>
      <w:marLeft w:val="0"/>
      <w:marRight w:val="0"/>
      <w:marTop w:val="0"/>
      <w:marBottom w:val="0"/>
      <w:divBdr>
        <w:top w:val="none" w:sz="0" w:space="0" w:color="auto"/>
        <w:left w:val="none" w:sz="0" w:space="0" w:color="auto"/>
        <w:bottom w:val="none" w:sz="0" w:space="0" w:color="auto"/>
        <w:right w:val="none" w:sz="0" w:space="0" w:color="auto"/>
      </w:divBdr>
    </w:div>
    <w:div w:id="1664627944">
      <w:bodyDiv w:val="1"/>
      <w:marLeft w:val="0"/>
      <w:marRight w:val="0"/>
      <w:marTop w:val="0"/>
      <w:marBottom w:val="0"/>
      <w:divBdr>
        <w:top w:val="none" w:sz="0" w:space="0" w:color="auto"/>
        <w:left w:val="none" w:sz="0" w:space="0" w:color="auto"/>
        <w:bottom w:val="none" w:sz="0" w:space="0" w:color="auto"/>
        <w:right w:val="none" w:sz="0" w:space="0" w:color="auto"/>
      </w:divBdr>
      <w:divsChild>
        <w:div w:id="798843643">
          <w:marLeft w:val="0"/>
          <w:marRight w:val="0"/>
          <w:marTop w:val="0"/>
          <w:marBottom w:val="0"/>
          <w:divBdr>
            <w:top w:val="none" w:sz="0" w:space="0" w:color="auto"/>
            <w:left w:val="none" w:sz="0" w:space="0" w:color="auto"/>
            <w:bottom w:val="none" w:sz="0" w:space="0" w:color="auto"/>
            <w:right w:val="none" w:sz="0" w:space="0" w:color="auto"/>
          </w:divBdr>
        </w:div>
      </w:divsChild>
    </w:div>
    <w:div w:id="1664697435">
      <w:bodyDiv w:val="1"/>
      <w:marLeft w:val="0"/>
      <w:marRight w:val="0"/>
      <w:marTop w:val="0"/>
      <w:marBottom w:val="0"/>
      <w:divBdr>
        <w:top w:val="none" w:sz="0" w:space="0" w:color="auto"/>
        <w:left w:val="none" w:sz="0" w:space="0" w:color="auto"/>
        <w:bottom w:val="none" w:sz="0" w:space="0" w:color="auto"/>
        <w:right w:val="none" w:sz="0" w:space="0" w:color="auto"/>
      </w:divBdr>
    </w:div>
    <w:div w:id="1664964194">
      <w:bodyDiv w:val="1"/>
      <w:marLeft w:val="0"/>
      <w:marRight w:val="0"/>
      <w:marTop w:val="0"/>
      <w:marBottom w:val="0"/>
      <w:divBdr>
        <w:top w:val="none" w:sz="0" w:space="0" w:color="auto"/>
        <w:left w:val="none" w:sz="0" w:space="0" w:color="auto"/>
        <w:bottom w:val="none" w:sz="0" w:space="0" w:color="auto"/>
        <w:right w:val="none" w:sz="0" w:space="0" w:color="auto"/>
      </w:divBdr>
    </w:div>
    <w:div w:id="1665039316">
      <w:bodyDiv w:val="1"/>
      <w:marLeft w:val="0"/>
      <w:marRight w:val="0"/>
      <w:marTop w:val="0"/>
      <w:marBottom w:val="0"/>
      <w:divBdr>
        <w:top w:val="none" w:sz="0" w:space="0" w:color="auto"/>
        <w:left w:val="none" w:sz="0" w:space="0" w:color="auto"/>
        <w:bottom w:val="none" w:sz="0" w:space="0" w:color="auto"/>
        <w:right w:val="none" w:sz="0" w:space="0" w:color="auto"/>
      </w:divBdr>
      <w:divsChild>
        <w:div w:id="1591352118">
          <w:marLeft w:val="0"/>
          <w:marRight w:val="0"/>
          <w:marTop w:val="0"/>
          <w:marBottom w:val="0"/>
          <w:divBdr>
            <w:top w:val="none" w:sz="0" w:space="0" w:color="auto"/>
            <w:left w:val="none" w:sz="0" w:space="0" w:color="auto"/>
            <w:bottom w:val="none" w:sz="0" w:space="0" w:color="auto"/>
            <w:right w:val="none" w:sz="0" w:space="0" w:color="auto"/>
          </w:divBdr>
          <w:divsChild>
            <w:div w:id="793015824">
              <w:marLeft w:val="0"/>
              <w:marRight w:val="0"/>
              <w:marTop w:val="0"/>
              <w:marBottom w:val="0"/>
              <w:divBdr>
                <w:top w:val="none" w:sz="0" w:space="0" w:color="auto"/>
                <w:left w:val="none" w:sz="0" w:space="0" w:color="auto"/>
                <w:bottom w:val="none" w:sz="0" w:space="0" w:color="auto"/>
                <w:right w:val="none" w:sz="0" w:space="0" w:color="auto"/>
              </w:divBdr>
              <w:divsChild>
                <w:div w:id="1955749472">
                  <w:marLeft w:val="0"/>
                  <w:marRight w:val="0"/>
                  <w:marTop w:val="0"/>
                  <w:marBottom w:val="0"/>
                  <w:divBdr>
                    <w:top w:val="none" w:sz="0" w:space="0" w:color="auto"/>
                    <w:left w:val="none" w:sz="0" w:space="0" w:color="auto"/>
                    <w:bottom w:val="none" w:sz="0" w:space="0" w:color="auto"/>
                    <w:right w:val="none" w:sz="0" w:space="0" w:color="auto"/>
                  </w:divBdr>
                  <w:divsChild>
                    <w:div w:id="736131309">
                      <w:marLeft w:val="0"/>
                      <w:marRight w:val="0"/>
                      <w:marTop w:val="0"/>
                      <w:marBottom w:val="0"/>
                      <w:divBdr>
                        <w:top w:val="none" w:sz="0" w:space="0" w:color="auto"/>
                        <w:left w:val="none" w:sz="0" w:space="0" w:color="auto"/>
                        <w:bottom w:val="none" w:sz="0" w:space="0" w:color="auto"/>
                        <w:right w:val="none" w:sz="0" w:space="0" w:color="auto"/>
                      </w:divBdr>
                    </w:div>
                    <w:div w:id="1124688073">
                      <w:marLeft w:val="0"/>
                      <w:marRight w:val="0"/>
                      <w:marTop w:val="0"/>
                      <w:marBottom w:val="0"/>
                      <w:divBdr>
                        <w:top w:val="none" w:sz="0" w:space="0" w:color="auto"/>
                        <w:left w:val="none" w:sz="0" w:space="0" w:color="auto"/>
                        <w:bottom w:val="none" w:sz="0" w:space="0" w:color="auto"/>
                        <w:right w:val="none" w:sz="0" w:space="0" w:color="auto"/>
                      </w:divBdr>
                    </w:div>
                    <w:div w:id="722873477">
                      <w:marLeft w:val="0"/>
                      <w:marRight w:val="0"/>
                      <w:marTop w:val="0"/>
                      <w:marBottom w:val="0"/>
                      <w:divBdr>
                        <w:top w:val="none" w:sz="0" w:space="0" w:color="auto"/>
                        <w:left w:val="none" w:sz="0" w:space="0" w:color="auto"/>
                        <w:bottom w:val="none" w:sz="0" w:space="0" w:color="auto"/>
                        <w:right w:val="none" w:sz="0" w:space="0" w:color="auto"/>
                      </w:divBdr>
                    </w:div>
                    <w:div w:id="1961495420">
                      <w:marLeft w:val="0"/>
                      <w:marRight w:val="0"/>
                      <w:marTop w:val="0"/>
                      <w:marBottom w:val="0"/>
                      <w:divBdr>
                        <w:top w:val="none" w:sz="0" w:space="0" w:color="auto"/>
                        <w:left w:val="none" w:sz="0" w:space="0" w:color="auto"/>
                        <w:bottom w:val="none" w:sz="0" w:space="0" w:color="auto"/>
                        <w:right w:val="none" w:sz="0" w:space="0" w:color="auto"/>
                      </w:divBdr>
                    </w:div>
                    <w:div w:id="601300830">
                      <w:marLeft w:val="0"/>
                      <w:marRight w:val="0"/>
                      <w:marTop w:val="0"/>
                      <w:marBottom w:val="0"/>
                      <w:divBdr>
                        <w:top w:val="none" w:sz="0" w:space="0" w:color="auto"/>
                        <w:left w:val="none" w:sz="0" w:space="0" w:color="auto"/>
                        <w:bottom w:val="none" w:sz="0" w:space="0" w:color="auto"/>
                        <w:right w:val="none" w:sz="0" w:space="0" w:color="auto"/>
                      </w:divBdr>
                    </w:div>
                    <w:div w:id="1612935875">
                      <w:marLeft w:val="0"/>
                      <w:marRight w:val="0"/>
                      <w:marTop w:val="0"/>
                      <w:marBottom w:val="0"/>
                      <w:divBdr>
                        <w:top w:val="none" w:sz="0" w:space="0" w:color="auto"/>
                        <w:left w:val="none" w:sz="0" w:space="0" w:color="auto"/>
                        <w:bottom w:val="none" w:sz="0" w:space="0" w:color="auto"/>
                        <w:right w:val="none" w:sz="0" w:space="0" w:color="auto"/>
                      </w:divBdr>
                    </w:div>
                    <w:div w:id="1045065832">
                      <w:marLeft w:val="0"/>
                      <w:marRight w:val="0"/>
                      <w:marTop w:val="0"/>
                      <w:marBottom w:val="0"/>
                      <w:divBdr>
                        <w:top w:val="none" w:sz="0" w:space="0" w:color="auto"/>
                        <w:left w:val="none" w:sz="0" w:space="0" w:color="auto"/>
                        <w:bottom w:val="none" w:sz="0" w:space="0" w:color="auto"/>
                        <w:right w:val="none" w:sz="0" w:space="0" w:color="auto"/>
                      </w:divBdr>
                    </w:div>
                    <w:div w:id="1637952719">
                      <w:marLeft w:val="0"/>
                      <w:marRight w:val="0"/>
                      <w:marTop w:val="0"/>
                      <w:marBottom w:val="0"/>
                      <w:divBdr>
                        <w:top w:val="none" w:sz="0" w:space="0" w:color="auto"/>
                        <w:left w:val="none" w:sz="0" w:space="0" w:color="auto"/>
                        <w:bottom w:val="none" w:sz="0" w:space="0" w:color="auto"/>
                        <w:right w:val="none" w:sz="0" w:space="0" w:color="auto"/>
                      </w:divBdr>
                    </w:div>
                    <w:div w:id="656569509">
                      <w:marLeft w:val="0"/>
                      <w:marRight w:val="0"/>
                      <w:marTop w:val="0"/>
                      <w:marBottom w:val="0"/>
                      <w:divBdr>
                        <w:top w:val="none" w:sz="0" w:space="0" w:color="auto"/>
                        <w:left w:val="none" w:sz="0" w:space="0" w:color="auto"/>
                        <w:bottom w:val="none" w:sz="0" w:space="0" w:color="auto"/>
                        <w:right w:val="none" w:sz="0" w:space="0" w:color="auto"/>
                      </w:divBdr>
                    </w:div>
                    <w:div w:id="277683943">
                      <w:marLeft w:val="0"/>
                      <w:marRight w:val="0"/>
                      <w:marTop w:val="0"/>
                      <w:marBottom w:val="0"/>
                      <w:divBdr>
                        <w:top w:val="none" w:sz="0" w:space="0" w:color="auto"/>
                        <w:left w:val="none" w:sz="0" w:space="0" w:color="auto"/>
                        <w:bottom w:val="none" w:sz="0" w:space="0" w:color="auto"/>
                        <w:right w:val="none" w:sz="0" w:space="0" w:color="auto"/>
                      </w:divBdr>
                    </w:div>
                    <w:div w:id="308480676">
                      <w:marLeft w:val="0"/>
                      <w:marRight w:val="0"/>
                      <w:marTop w:val="0"/>
                      <w:marBottom w:val="0"/>
                      <w:divBdr>
                        <w:top w:val="none" w:sz="0" w:space="0" w:color="auto"/>
                        <w:left w:val="none" w:sz="0" w:space="0" w:color="auto"/>
                        <w:bottom w:val="none" w:sz="0" w:space="0" w:color="auto"/>
                        <w:right w:val="none" w:sz="0" w:space="0" w:color="auto"/>
                      </w:divBdr>
                    </w:div>
                    <w:div w:id="1008944279">
                      <w:marLeft w:val="0"/>
                      <w:marRight w:val="0"/>
                      <w:marTop w:val="0"/>
                      <w:marBottom w:val="0"/>
                      <w:divBdr>
                        <w:top w:val="none" w:sz="0" w:space="0" w:color="auto"/>
                        <w:left w:val="none" w:sz="0" w:space="0" w:color="auto"/>
                        <w:bottom w:val="none" w:sz="0" w:space="0" w:color="auto"/>
                        <w:right w:val="none" w:sz="0" w:space="0" w:color="auto"/>
                      </w:divBdr>
                    </w:div>
                    <w:div w:id="166666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280891">
      <w:bodyDiv w:val="1"/>
      <w:marLeft w:val="0"/>
      <w:marRight w:val="0"/>
      <w:marTop w:val="0"/>
      <w:marBottom w:val="0"/>
      <w:divBdr>
        <w:top w:val="none" w:sz="0" w:space="0" w:color="auto"/>
        <w:left w:val="none" w:sz="0" w:space="0" w:color="auto"/>
        <w:bottom w:val="none" w:sz="0" w:space="0" w:color="auto"/>
        <w:right w:val="none" w:sz="0" w:space="0" w:color="auto"/>
      </w:divBdr>
    </w:div>
    <w:div w:id="1665743956">
      <w:bodyDiv w:val="1"/>
      <w:marLeft w:val="0"/>
      <w:marRight w:val="0"/>
      <w:marTop w:val="0"/>
      <w:marBottom w:val="0"/>
      <w:divBdr>
        <w:top w:val="none" w:sz="0" w:space="0" w:color="auto"/>
        <w:left w:val="none" w:sz="0" w:space="0" w:color="auto"/>
        <w:bottom w:val="none" w:sz="0" w:space="0" w:color="auto"/>
        <w:right w:val="none" w:sz="0" w:space="0" w:color="auto"/>
      </w:divBdr>
    </w:div>
    <w:div w:id="1665936730">
      <w:bodyDiv w:val="1"/>
      <w:marLeft w:val="0"/>
      <w:marRight w:val="0"/>
      <w:marTop w:val="0"/>
      <w:marBottom w:val="0"/>
      <w:divBdr>
        <w:top w:val="none" w:sz="0" w:space="0" w:color="auto"/>
        <w:left w:val="none" w:sz="0" w:space="0" w:color="auto"/>
        <w:bottom w:val="none" w:sz="0" w:space="0" w:color="auto"/>
        <w:right w:val="none" w:sz="0" w:space="0" w:color="auto"/>
      </w:divBdr>
      <w:divsChild>
        <w:div w:id="930622439">
          <w:marLeft w:val="0"/>
          <w:marRight w:val="0"/>
          <w:marTop w:val="0"/>
          <w:marBottom w:val="0"/>
          <w:divBdr>
            <w:top w:val="none" w:sz="0" w:space="0" w:color="auto"/>
            <w:left w:val="none" w:sz="0" w:space="0" w:color="auto"/>
            <w:bottom w:val="none" w:sz="0" w:space="0" w:color="auto"/>
            <w:right w:val="none" w:sz="0" w:space="0" w:color="auto"/>
          </w:divBdr>
          <w:divsChild>
            <w:div w:id="735325552">
              <w:marLeft w:val="0"/>
              <w:marRight w:val="0"/>
              <w:marTop w:val="0"/>
              <w:marBottom w:val="0"/>
              <w:divBdr>
                <w:top w:val="none" w:sz="0" w:space="0" w:color="auto"/>
                <w:left w:val="none" w:sz="0" w:space="0" w:color="auto"/>
                <w:bottom w:val="none" w:sz="0" w:space="0" w:color="auto"/>
                <w:right w:val="none" w:sz="0" w:space="0" w:color="auto"/>
              </w:divBdr>
              <w:divsChild>
                <w:div w:id="2114205837">
                  <w:marLeft w:val="0"/>
                  <w:marRight w:val="0"/>
                  <w:marTop w:val="0"/>
                  <w:marBottom w:val="0"/>
                  <w:divBdr>
                    <w:top w:val="none" w:sz="0" w:space="0" w:color="auto"/>
                    <w:left w:val="none" w:sz="0" w:space="0" w:color="auto"/>
                    <w:bottom w:val="none" w:sz="0" w:space="0" w:color="auto"/>
                    <w:right w:val="none" w:sz="0" w:space="0" w:color="auto"/>
                  </w:divBdr>
                  <w:divsChild>
                    <w:div w:id="776027490">
                      <w:marLeft w:val="0"/>
                      <w:marRight w:val="0"/>
                      <w:marTop w:val="0"/>
                      <w:marBottom w:val="0"/>
                      <w:divBdr>
                        <w:top w:val="none" w:sz="0" w:space="0" w:color="auto"/>
                        <w:left w:val="none" w:sz="0" w:space="0" w:color="auto"/>
                        <w:bottom w:val="none" w:sz="0" w:space="0" w:color="auto"/>
                        <w:right w:val="none" w:sz="0" w:space="0" w:color="auto"/>
                      </w:divBdr>
                      <w:divsChild>
                        <w:div w:id="299648470">
                          <w:marLeft w:val="0"/>
                          <w:marRight w:val="0"/>
                          <w:marTop w:val="0"/>
                          <w:marBottom w:val="0"/>
                          <w:divBdr>
                            <w:top w:val="none" w:sz="0" w:space="0" w:color="auto"/>
                            <w:left w:val="none" w:sz="0" w:space="0" w:color="auto"/>
                            <w:bottom w:val="none" w:sz="0" w:space="0" w:color="auto"/>
                            <w:right w:val="none" w:sz="0" w:space="0" w:color="auto"/>
                          </w:divBdr>
                          <w:divsChild>
                            <w:div w:id="894196075">
                              <w:marLeft w:val="0"/>
                              <w:marRight w:val="0"/>
                              <w:marTop w:val="0"/>
                              <w:marBottom w:val="0"/>
                              <w:divBdr>
                                <w:top w:val="none" w:sz="0" w:space="0" w:color="auto"/>
                                <w:left w:val="none" w:sz="0" w:space="0" w:color="auto"/>
                                <w:bottom w:val="none" w:sz="0" w:space="0" w:color="auto"/>
                                <w:right w:val="none" w:sz="0" w:space="0" w:color="auto"/>
                              </w:divBdr>
                              <w:divsChild>
                                <w:div w:id="212187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101778">
                  <w:marLeft w:val="0"/>
                  <w:marRight w:val="0"/>
                  <w:marTop w:val="0"/>
                  <w:marBottom w:val="0"/>
                  <w:divBdr>
                    <w:top w:val="none" w:sz="0" w:space="0" w:color="auto"/>
                    <w:left w:val="none" w:sz="0" w:space="0" w:color="auto"/>
                    <w:bottom w:val="none" w:sz="0" w:space="0" w:color="auto"/>
                    <w:right w:val="none" w:sz="0" w:space="0" w:color="auto"/>
                  </w:divBdr>
                  <w:divsChild>
                    <w:div w:id="50470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33357">
          <w:marLeft w:val="0"/>
          <w:marRight w:val="0"/>
          <w:marTop w:val="0"/>
          <w:marBottom w:val="0"/>
          <w:divBdr>
            <w:top w:val="single" w:sz="6" w:space="11" w:color="DDDDDD"/>
            <w:left w:val="none" w:sz="0" w:space="0" w:color="auto"/>
            <w:bottom w:val="none" w:sz="0" w:space="0" w:color="auto"/>
            <w:right w:val="none" w:sz="0" w:space="0" w:color="auto"/>
          </w:divBdr>
          <w:divsChild>
            <w:div w:id="681976350">
              <w:marLeft w:val="0"/>
              <w:marRight w:val="0"/>
              <w:marTop w:val="0"/>
              <w:marBottom w:val="0"/>
              <w:divBdr>
                <w:top w:val="none" w:sz="0" w:space="0" w:color="auto"/>
                <w:left w:val="none" w:sz="0" w:space="0" w:color="auto"/>
                <w:bottom w:val="none" w:sz="0" w:space="0" w:color="auto"/>
                <w:right w:val="none" w:sz="0" w:space="0" w:color="auto"/>
              </w:divBdr>
              <w:divsChild>
                <w:div w:id="2050110879">
                  <w:marLeft w:val="-120"/>
                  <w:marRight w:val="0"/>
                  <w:marTop w:val="0"/>
                  <w:marBottom w:val="0"/>
                  <w:divBdr>
                    <w:top w:val="none" w:sz="0" w:space="0" w:color="auto"/>
                    <w:left w:val="none" w:sz="0" w:space="0" w:color="auto"/>
                    <w:bottom w:val="none" w:sz="0" w:space="0" w:color="auto"/>
                    <w:right w:val="none" w:sz="0" w:space="0" w:color="auto"/>
                  </w:divBdr>
                  <w:divsChild>
                    <w:div w:id="1700815878">
                      <w:marLeft w:val="0"/>
                      <w:marRight w:val="0"/>
                      <w:marTop w:val="0"/>
                      <w:marBottom w:val="0"/>
                      <w:divBdr>
                        <w:top w:val="none" w:sz="0" w:space="0" w:color="auto"/>
                        <w:left w:val="none" w:sz="0" w:space="0" w:color="auto"/>
                        <w:bottom w:val="none" w:sz="0" w:space="0" w:color="auto"/>
                        <w:right w:val="none" w:sz="0" w:space="0" w:color="auto"/>
                      </w:divBdr>
                      <w:divsChild>
                        <w:div w:id="1513882507">
                          <w:marLeft w:val="0"/>
                          <w:marRight w:val="0"/>
                          <w:marTop w:val="0"/>
                          <w:marBottom w:val="0"/>
                          <w:divBdr>
                            <w:top w:val="none" w:sz="0" w:space="0" w:color="auto"/>
                            <w:left w:val="none" w:sz="0" w:space="0" w:color="auto"/>
                            <w:bottom w:val="none" w:sz="0" w:space="0" w:color="auto"/>
                            <w:right w:val="none" w:sz="0" w:space="0" w:color="auto"/>
                          </w:divBdr>
                          <w:divsChild>
                            <w:div w:id="150747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57634">
                      <w:marLeft w:val="0"/>
                      <w:marRight w:val="0"/>
                      <w:marTop w:val="0"/>
                      <w:marBottom w:val="0"/>
                      <w:divBdr>
                        <w:top w:val="none" w:sz="0" w:space="0" w:color="auto"/>
                        <w:left w:val="none" w:sz="0" w:space="0" w:color="auto"/>
                        <w:bottom w:val="none" w:sz="0" w:space="0" w:color="auto"/>
                        <w:right w:val="none" w:sz="0" w:space="0" w:color="auto"/>
                      </w:divBdr>
                      <w:divsChild>
                        <w:div w:id="354890198">
                          <w:marLeft w:val="0"/>
                          <w:marRight w:val="0"/>
                          <w:marTop w:val="0"/>
                          <w:marBottom w:val="0"/>
                          <w:divBdr>
                            <w:top w:val="none" w:sz="0" w:space="0" w:color="auto"/>
                            <w:left w:val="none" w:sz="0" w:space="0" w:color="auto"/>
                            <w:bottom w:val="none" w:sz="0" w:space="0" w:color="auto"/>
                            <w:right w:val="none" w:sz="0" w:space="0" w:color="auto"/>
                          </w:divBdr>
                          <w:divsChild>
                            <w:div w:id="135018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6128306">
      <w:bodyDiv w:val="1"/>
      <w:marLeft w:val="0"/>
      <w:marRight w:val="0"/>
      <w:marTop w:val="0"/>
      <w:marBottom w:val="0"/>
      <w:divBdr>
        <w:top w:val="none" w:sz="0" w:space="0" w:color="auto"/>
        <w:left w:val="none" w:sz="0" w:space="0" w:color="auto"/>
        <w:bottom w:val="none" w:sz="0" w:space="0" w:color="auto"/>
        <w:right w:val="none" w:sz="0" w:space="0" w:color="auto"/>
      </w:divBdr>
    </w:div>
    <w:div w:id="1666543546">
      <w:bodyDiv w:val="1"/>
      <w:marLeft w:val="0"/>
      <w:marRight w:val="0"/>
      <w:marTop w:val="0"/>
      <w:marBottom w:val="0"/>
      <w:divBdr>
        <w:top w:val="none" w:sz="0" w:space="0" w:color="auto"/>
        <w:left w:val="none" w:sz="0" w:space="0" w:color="auto"/>
        <w:bottom w:val="none" w:sz="0" w:space="0" w:color="auto"/>
        <w:right w:val="none" w:sz="0" w:space="0" w:color="auto"/>
      </w:divBdr>
      <w:divsChild>
        <w:div w:id="1100100877">
          <w:marLeft w:val="0"/>
          <w:marRight w:val="0"/>
          <w:marTop w:val="0"/>
          <w:marBottom w:val="0"/>
          <w:divBdr>
            <w:top w:val="none" w:sz="0" w:space="0" w:color="auto"/>
            <w:left w:val="none" w:sz="0" w:space="0" w:color="auto"/>
            <w:bottom w:val="none" w:sz="0" w:space="0" w:color="auto"/>
            <w:right w:val="none" w:sz="0" w:space="0" w:color="auto"/>
          </w:divBdr>
        </w:div>
      </w:divsChild>
    </w:div>
    <w:div w:id="1666739349">
      <w:bodyDiv w:val="1"/>
      <w:marLeft w:val="0"/>
      <w:marRight w:val="0"/>
      <w:marTop w:val="0"/>
      <w:marBottom w:val="0"/>
      <w:divBdr>
        <w:top w:val="none" w:sz="0" w:space="0" w:color="auto"/>
        <w:left w:val="none" w:sz="0" w:space="0" w:color="auto"/>
        <w:bottom w:val="none" w:sz="0" w:space="0" w:color="auto"/>
        <w:right w:val="none" w:sz="0" w:space="0" w:color="auto"/>
      </w:divBdr>
    </w:div>
    <w:div w:id="1667249843">
      <w:bodyDiv w:val="1"/>
      <w:marLeft w:val="0"/>
      <w:marRight w:val="0"/>
      <w:marTop w:val="0"/>
      <w:marBottom w:val="0"/>
      <w:divBdr>
        <w:top w:val="none" w:sz="0" w:space="0" w:color="auto"/>
        <w:left w:val="none" w:sz="0" w:space="0" w:color="auto"/>
        <w:bottom w:val="none" w:sz="0" w:space="0" w:color="auto"/>
        <w:right w:val="none" w:sz="0" w:space="0" w:color="auto"/>
      </w:divBdr>
    </w:div>
    <w:div w:id="1667593306">
      <w:bodyDiv w:val="1"/>
      <w:marLeft w:val="0"/>
      <w:marRight w:val="0"/>
      <w:marTop w:val="0"/>
      <w:marBottom w:val="0"/>
      <w:divBdr>
        <w:top w:val="none" w:sz="0" w:space="0" w:color="auto"/>
        <w:left w:val="none" w:sz="0" w:space="0" w:color="auto"/>
        <w:bottom w:val="none" w:sz="0" w:space="0" w:color="auto"/>
        <w:right w:val="none" w:sz="0" w:space="0" w:color="auto"/>
      </w:divBdr>
    </w:div>
    <w:div w:id="1667631470">
      <w:bodyDiv w:val="1"/>
      <w:marLeft w:val="0"/>
      <w:marRight w:val="0"/>
      <w:marTop w:val="0"/>
      <w:marBottom w:val="0"/>
      <w:divBdr>
        <w:top w:val="none" w:sz="0" w:space="0" w:color="auto"/>
        <w:left w:val="none" w:sz="0" w:space="0" w:color="auto"/>
        <w:bottom w:val="none" w:sz="0" w:space="0" w:color="auto"/>
        <w:right w:val="none" w:sz="0" w:space="0" w:color="auto"/>
      </w:divBdr>
    </w:div>
    <w:div w:id="1667904468">
      <w:bodyDiv w:val="1"/>
      <w:marLeft w:val="0"/>
      <w:marRight w:val="0"/>
      <w:marTop w:val="0"/>
      <w:marBottom w:val="0"/>
      <w:divBdr>
        <w:top w:val="none" w:sz="0" w:space="0" w:color="auto"/>
        <w:left w:val="none" w:sz="0" w:space="0" w:color="auto"/>
        <w:bottom w:val="none" w:sz="0" w:space="0" w:color="auto"/>
        <w:right w:val="none" w:sz="0" w:space="0" w:color="auto"/>
      </w:divBdr>
      <w:divsChild>
        <w:div w:id="1708408630">
          <w:marLeft w:val="0"/>
          <w:marRight w:val="0"/>
          <w:marTop w:val="0"/>
          <w:marBottom w:val="0"/>
          <w:divBdr>
            <w:top w:val="none" w:sz="0" w:space="0" w:color="auto"/>
            <w:left w:val="none" w:sz="0" w:space="0" w:color="auto"/>
            <w:bottom w:val="none" w:sz="0" w:space="0" w:color="auto"/>
            <w:right w:val="none" w:sz="0" w:space="0" w:color="auto"/>
          </w:divBdr>
          <w:divsChild>
            <w:div w:id="152382930">
              <w:marLeft w:val="0"/>
              <w:marRight w:val="0"/>
              <w:marTop w:val="0"/>
              <w:marBottom w:val="0"/>
              <w:divBdr>
                <w:top w:val="none" w:sz="0" w:space="0" w:color="auto"/>
                <w:left w:val="none" w:sz="0" w:space="0" w:color="auto"/>
                <w:bottom w:val="none" w:sz="0" w:space="0" w:color="auto"/>
                <w:right w:val="none" w:sz="0" w:space="0" w:color="auto"/>
              </w:divBdr>
              <w:divsChild>
                <w:div w:id="79253143">
                  <w:marLeft w:val="0"/>
                  <w:marRight w:val="0"/>
                  <w:marTop w:val="0"/>
                  <w:marBottom w:val="0"/>
                  <w:divBdr>
                    <w:top w:val="none" w:sz="0" w:space="0" w:color="auto"/>
                    <w:left w:val="none" w:sz="0" w:space="0" w:color="auto"/>
                    <w:bottom w:val="none" w:sz="0" w:space="0" w:color="auto"/>
                    <w:right w:val="none" w:sz="0" w:space="0" w:color="auto"/>
                  </w:divBdr>
                  <w:divsChild>
                    <w:div w:id="1088499188">
                      <w:marLeft w:val="0"/>
                      <w:marRight w:val="0"/>
                      <w:marTop w:val="0"/>
                      <w:marBottom w:val="0"/>
                      <w:divBdr>
                        <w:top w:val="none" w:sz="0" w:space="0" w:color="auto"/>
                        <w:left w:val="none" w:sz="0" w:space="0" w:color="auto"/>
                        <w:bottom w:val="none" w:sz="0" w:space="0" w:color="auto"/>
                        <w:right w:val="none" w:sz="0" w:space="0" w:color="auto"/>
                      </w:divBdr>
                      <w:divsChild>
                        <w:div w:id="1313026296">
                          <w:marLeft w:val="-30"/>
                          <w:marRight w:val="-30"/>
                          <w:marTop w:val="0"/>
                          <w:marBottom w:val="0"/>
                          <w:divBdr>
                            <w:top w:val="none" w:sz="0" w:space="0" w:color="auto"/>
                            <w:left w:val="none" w:sz="0" w:space="0" w:color="auto"/>
                            <w:bottom w:val="none" w:sz="0" w:space="0" w:color="auto"/>
                            <w:right w:val="none" w:sz="0" w:space="0" w:color="auto"/>
                          </w:divBdr>
                          <w:divsChild>
                            <w:div w:id="2010015650">
                              <w:marLeft w:val="0"/>
                              <w:marRight w:val="0"/>
                              <w:marTop w:val="0"/>
                              <w:marBottom w:val="0"/>
                              <w:divBdr>
                                <w:top w:val="none" w:sz="0" w:space="0" w:color="auto"/>
                                <w:left w:val="none" w:sz="0" w:space="0" w:color="auto"/>
                                <w:bottom w:val="none" w:sz="0" w:space="0" w:color="auto"/>
                                <w:right w:val="none" w:sz="0" w:space="0" w:color="auto"/>
                              </w:divBdr>
                              <w:divsChild>
                                <w:div w:id="33052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121245">
          <w:marLeft w:val="0"/>
          <w:marRight w:val="0"/>
          <w:marTop w:val="0"/>
          <w:marBottom w:val="0"/>
          <w:divBdr>
            <w:top w:val="none" w:sz="0" w:space="0" w:color="auto"/>
            <w:left w:val="none" w:sz="0" w:space="0" w:color="auto"/>
            <w:bottom w:val="none" w:sz="0" w:space="0" w:color="auto"/>
            <w:right w:val="none" w:sz="0" w:space="0" w:color="auto"/>
          </w:divBdr>
          <w:divsChild>
            <w:div w:id="1788306739">
              <w:marLeft w:val="0"/>
              <w:marRight w:val="0"/>
              <w:marTop w:val="0"/>
              <w:marBottom w:val="0"/>
              <w:divBdr>
                <w:top w:val="none" w:sz="0" w:space="0" w:color="auto"/>
                <w:left w:val="none" w:sz="0" w:space="0" w:color="auto"/>
                <w:bottom w:val="none" w:sz="0" w:space="0" w:color="auto"/>
                <w:right w:val="none" w:sz="0" w:space="0" w:color="auto"/>
              </w:divBdr>
              <w:divsChild>
                <w:div w:id="512426844">
                  <w:marLeft w:val="0"/>
                  <w:marRight w:val="0"/>
                  <w:marTop w:val="0"/>
                  <w:marBottom w:val="0"/>
                  <w:divBdr>
                    <w:top w:val="none" w:sz="0" w:space="0" w:color="auto"/>
                    <w:left w:val="none" w:sz="0" w:space="0" w:color="auto"/>
                    <w:bottom w:val="none" w:sz="0" w:space="0" w:color="auto"/>
                    <w:right w:val="none" w:sz="0" w:space="0" w:color="auto"/>
                  </w:divBdr>
                  <w:divsChild>
                    <w:div w:id="151992565">
                      <w:marLeft w:val="0"/>
                      <w:marRight w:val="0"/>
                      <w:marTop w:val="0"/>
                      <w:marBottom w:val="0"/>
                      <w:divBdr>
                        <w:top w:val="none" w:sz="0" w:space="0" w:color="auto"/>
                        <w:left w:val="none" w:sz="0" w:space="0" w:color="auto"/>
                        <w:bottom w:val="none" w:sz="0" w:space="0" w:color="auto"/>
                        <w:right w:val="none" w:sz="0" w:space="0" w:color="auto"/>
                      </w:divBdr>
                      <w:divsChild>
                        <w:div w:id="731658257">
                          <w:marLeft w:val="-30"/>
                          <w:marRight w:val="-30"/>
                          <w:marTop w:val="0"/>
                          <w:marBottom w:val="0"/>
                          <w:divBdr>
                            <w:top w:val="none" w:sz="0" w:space="0" w:color="auto"/>
                            <w:left w:val="none" w:sz="0" w:space="0" w:color="auto"/>
                            <w:bottom w:val="none" w:sz="0" w:space="0" w:color="auto"/>
                            <w:right w:val="none" w:sz="0" w:space="0" w:color="auto"/>
                          </w:divBdr>
                          <w:divsChild>
                            <w:div w:id="1842741442">
                              <w:marLeft w:val="0"/>
                              <w:marRight w:val="0"/>
                              <w:marTop w:val="0"/>
                              <w:marBottom w:val="0"/>
                              <w:divBdr>
                                <w:top w:val="none" w:sz="0" w:space="0" w:color="auto"/>
                                <w:left w:val="none" w:sz="0" w:space="0" w:color="auto"/>
                                <w:bottom w:val="none" w:sz="0" w:space="0" w:color="auto"/>
                                <w:right w:val="none" w:sz="0" w:space="0" w:color="auto"/>
                              </w:divBdr>
                              <w:divsChild>
                                <w:div w:id="187295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497180">
          <w:marLeft w:val="0"/>
          <w:marRight w:val="0"/>
          <w:marTop w:val="0"/>
          <w:marBottom w:val="0"/>
          <w:divBdr>
            <w:top w:val="none" w:sz="0" w:space="0" w:color="auto"/>
            <w:left w:val="none" w:sz="0" w:space="0" w:color="auto"/>
            <w:bottom w:val="none" w:sz="0" w:space="0" w:color="auto"/>
            <w:right w:val="none" w:sz="0" w:space="0" w:color="auto"/>
          </w:divBdr>
          <w:divsChild>
            <w:div w:id="1737389238">
              <w:marLeft w:val="0"/>
              <w:marRight w:val="0"/>
              <w:marTop w:val="0"/>
              <w:marBottom w:val="0"/>
              <w:divBdr>
                <w:top w:val="none" w:sz="0" w:space="0" w:color="auto"/>
                <w:left w:val="none" w:sz="0" w:space="0" w:color="auto"/>
                <w:bottom w:val="none" w:sz="0" w:space="0" w:color="auto"/>
                <w:right w:val="none" w:sz="0" w:space="0" w:color="auto"/>
              </w:divBdr>
              <w:divsChild>
                <w:div w:id="334385751">
                  <w:marLeft w:val="0"/>
                  <w:marRight w:val="0"/>
                  <w:marTop w:val="0"/>
                  <w:marBottom w:val="0"/>
                  <w:divBdr>
                    <w:top w:val="none" w:sz="0" w:space="0" w:color="auto"/>
                    <w:left w:val="none" w:sz="0" w:space="0" w:color="auto"/>
                    <w:bottom w:val="none" w:sz="0" w:space="0" w:color="auto"/>
                    <w:right w:val="none" w:sz="0" w:space="0" w:color="auto"/>
                  </w:divBdr>
                  <w:divsChild>
                    <w:div w:id="1660504149">
                      <w:marLeft w:val="0"/>
                      <w:marRight w:val="0"/>
                      <w:marTop w:val="0"/>
                      <w:marBottom w:val="0"/>
                      <w:divBdr>
                        <w:top w:val="none" w:sz="0" w:space="0" w:color="auto"/>
                        <w:left w:val="none" w:sz="0" w:space="0" w:color="auto"/>
                        <w:bottom w:val="none" w:sz="0" w:space="0" w:color="auto"/>
                        <w:right w:val="none" w:sz="0" w:space="0" w:color="auto"/>
                      </w:divBdr>
                      <w:divsChild>
                        <w:div w:id="799884922">
                          <w:marLeft w:val="-30"/>
                          <w:marRight w:val="-30"/>
                          <w:marTop w:val="0"/>
                          <w:marBottom w:val="0"/>
                          <w:divBdr>
                            <w:top w:val="none" w:sz="0" w:space="0" w:color="auto"/>
                            <w:left w:val="none" w:sz="0" w:space="0" w:color="auto"/>
                            <w:bottom w:val="none" w:sz="0" w:space="0" w:color="auto"/>
                            <w:right w:val="none" w:sz="0" w:space="0" w:color="auto"/>
                          </w:divBdr>
                          <w:divsChild>
                            <w:div w:id="930043491">
                              <w:marLeft w:val="0"/>
                              <w:marRight w:val="0"/>
                              <w:marTop w:val="0"/>
                              <w:marBottom w:val="0"/>
                              <w:divBdr>
                                <w:top w:val="none" w:sz="0" w:space="0" w:color="auto"/>
                                <w:left w:val="none" w:sz="0" w:space="0" w:color="auto"/>
                                <w:bottom w:val="none" w:sz="0" w:space="0" w:color="auto"/>
                                <w:right w:val="none" w:sz="0" w:space="0" w:color="auto"/>
                              </w:divBdr>
                              <w:divsChild>
                                <w:div w:id="172124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070737">
          <w:marLeft w:val="0"/>
          <w:marRight w:val="0"/>
          <w:marTop w:val="0"/>
          <w:marBottom w:val="0"/>
          <w:divBdr>
            <w:top w:val="none" w:sz="0" w:space="0" w:color="auto"/>
            <w:left w:val="none" w:sz="0" w:space="0" w:color="auto"/>
            <w:bottom w:val="none" w:sz="0" w:space="0" w:color="auto"/>
            <w:right w:val="none" w:sz="0" w:space="0" w:color="auto"/>
          </w:divBdr>
          <w:divsChild>
            <w:div w:id="765808647">
              <w:marLeft w:val="0"/>
              <w:marRight w:val="0"/>
              <w:marTop w:val="0"/>
              <w:marBottom w:val="0"/>
              <w:divBdr>
                <w:top w:val="none" w:sz="0" w:space="0" w:color="auto"/>
                <w:left w:val="none" w:sz="0" w:space="0" w:color="auto"/>
                <w:bottom w:val="none" w:sz="0" w:space="0" w:color="auto"/>
                <w:right w:val="none" w:sz="0" w:space="0" w:color="auto"/>
              </w:divBdr>
              <w:divsChild>
                <w:div w:id="1174370564">
                  <w:marLeft w:val="0"/>
                  <w:marRight w:val="0"/>
                  <w:marTop w:val="0"/>
                  <w:marBottom w:val="0"/>
                  <w:divBdr>
                    <w:top w:val="none" w:sz="0" w:space="0" w:color="auto"/>
                    <w:left w:val="none" w:sz="0" w:space="0" w:color="auto"/>
                    <w:bottom w:val="none" w:sz="0" w:space="0" w:color="auto"/>
                    <w:right w:val="none" w:sz="0" w:space="0" w:color="auto"/>
                  </w:divBdr>
                  <w:divsChild>
                    <w:div w:id="1638797959">
                      <w:marLeft w:val="0"/>
                      <w:marRight w:val="0"/>
                      <w:marTop w:val="0"/>
                      <w:marBottom w:val="0"/>
                      <w:divBdr>
                        <w:top w:val="none" w:sz="0" w:space="0" w:color="auto"/>
                        <w:left w:val="none" w:sz="0" w:space="0" w:color="auto"/>
                        <w:bottom w:val="none" w:sz="0" w:space="0" w:color="auto"/>
                        <w:right w:val="none" w:sz="0" w:space="0" w:color="auto"/>
                      </w:divBdr>
                      <w:divsChild>
                        <w:div w:id="329868054">
                          <w:marLeft w:val="-30"/>
                          <w:marRight w:val="-30"/>
                          <w:marTop w:val="0"/>
                          <w:marBottom w:val="0"/>
                          <w:divBdr>
                            <w:top w:val="none" w:sz="0" w:space="0" w:color="auto"/>
                            <w:left w:val="none" w:sz="0" w:space="0" w:color="auto"/>
                            <w:bottom w:val="none" w:sz="0" w:space="0" w:color="auto"/>
                            <w:right w:val="none" w:sz="0" w:space="0" w:color="auto"/>
                          </w:divBdr>
                          <w:divsChild>
                            <w:div w:id="1377050546">
                              <w:marLeft w:val="0"/>
                              <w:marRight w:val="0"/>
                              <w:marTop w:val="0"/>
                              <w:marBottom w:val="0"/>
                              <w:divBdr>
                                <w:top w:val="none" w:sz="0" w:space="0" w:color="auto"/>
                                <w:left w:val="none" w:sz="0" w:space="0" w:color="auto"/>
                                <w:bottom w:val="none" w:sz="0" w:space="0" w:color="auto"/>
                                <w:right w:val="none" w:sz="0" w:space="0" w:color="auto"/>
                              </w:divBdr>
                              <w:divsChild>
                                <w:div w:id="160970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0401835">
          <w:marLeft w:val="0"/>
          <w:marRight w:val="0"/>
          <w:marTop w:val="0"/>
          <w:marBottom w:val="0"/>
          <w:divBdr>
            <w:top w:val="none" w:sz="0" w:space="0" w:color="auto"/>
            <w:left w:val="none" w:sz="0" w:space="0" w:color="auto"/>
            <w:bottom w:val="none" w:sz="0" w:space="0" w:color="auto"/>
            <w:right w:val="none" w:sz="0" w:space="0" w:color="auto"/>
          </w:divBdr>
          <w:divsChild>
            <w:div w:id="529489121">
              <w:marLeft w:val="0"/>
              <w:marRight w:val="0"/>
              <w:marTop w:val="0"/>
              <w:marBottom w:val="0"/>
              <w:divBdr>
                <w:top w:val="none" w:sz="0" w:space="0" w:color="auto"/>
                <w:left w:val="none" w:sz="0" w:space="0" w:color="auto"/>
                <w:bottom w:val="none" w:sz="0" w:space="0" w:color="auto"/>
                <w:right w:val="none" w:sz="0" w:space="0" w:color="auto"/>
              </w:divBdr>
              <w:divsChild>
                <w:div w:id="2140875543">
                  <w:marLeft w:val="0"/>
                  <w:marRight w:val="0"/>
                  <w:marTop w:val="0"/>
                  <w:marBottom w:val="0"/>
                  <w:divBdr>
                    <w:top w:val="none" w:sz="0" w:space="0" w:color="auto"/>
                    <w:left w:val="none" w:sz="0" w:space="0" w:color="auto"/>
                    <w:bottom w:val="none" w:sz="0" w:space="0" w:color="auto"/>
                    <w:right w:val="none" w:sz="0" w:space="0" w:color="auto"/>
                  </w:divBdr>
                  <w:divsChild>
                    <w:div w:id="820004615">
                      <w:marLeft w:val="0"/>
                      <w:marRight w:val="0"/>
                      <w:marTop w:val="0"/>
                      <w:marBottom w:val="0"/>
                      <w:divBdr>
                        <w:top w:val="none" w:sz="0" w:space="0" w:color="auto"/>
                        <w:left w:val="none" w:sz="0" w:space="0" w:color="auto"/>
                        <w:bottom w:val="none" w:sz="0" w:space="0" w:color="auto"/>
                        <w:right w:val="none" w:sz="0" w:space="0" w:color="auto"/>
                      </w:divBdr>
                      <w:divsChild>
                        <w:div w:id="1173643666">
                          <w:marLeft w:val="-30"/>
                          <w:marRight w:val="-30"/>
                          <w:marTop w:val="0"/>
                          <w:marBottom w:val="0"/>
                          <w:divBdr>
                            <w:top w:val="none" w:sz="0" w:space="0" w:color="auto"/>
                            <w:left w:val="none" w:sz="0" w:space="0" w:color="auto"/>
                            <w:bottom w:val="none" w:sz="0" w:space="0" w:color="auto"/>
                            <w:right w:val="none" w:sz="0" w:space="0" w:color="auto"/>
                          </w:divBdr>
                          <w:divsChild>
                            <w:div w:id="103504757">
                              <w:marLeft w:val="0"/>
                              <w:marRight w:val="0"/>
                              <w:marTop w:val="0"/>
                              <w:marBottom w:val="0"/>
                              <w:divBdr>
                                <w:top w:val="none" w:sz="0" w:space="0" w:color="auto"/>
                                <w:left w:val="none" w:sz="0" w:space="0" w:color="auto"/>
                                <w:bottom w:val="none" w:sz="0" w:space="0" w:color="auto"/>
                                <w:right w:val="none" w:sz="0" w:space="0" w:color="auto"/>
                              </w:divBdr>
                              <w:divsChild>
                                <w:div w:id="113359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8315719">
          <w:marLeft w:val="0"/>
          <w:marRight w:val="0"/>
          <w:marTop w:val="0"/>
          <w:marBottom w:val="0"/>
          <w:divBdr>
            <w:top w:val="none" w:sz="0" w:space="0" w:color="auto"/>
            <w:left w:val="none" w:sz="0" w:space="0" w:color="auto"/>
            <w:bottom w:val="none" w:sz="0" w:space="0" w:color="auto"/>
            <w:right w:val="none" w:sz="0" w:space="0" w:color="auto"/>
          </w:divBdr>
          <w:divsChild>
            <w:div w:id="616453500">
              <w:marLeft w:val="0"/>
              <w:marRight w:val="0"/>
              <w:marTop w:val="0"/>
              <w:marBottom w:val="0"/>
              <w:divBdr>
                <w:top w:val="none" w:sz="0" w:space="0" w:color="auto"/>
                <w:left w:val="none" w:sz="0" w:space="0" w:color="auto"/>
                <w:bottom w:val="none" w:sz="0" w:space="0" w:color="auto"/>
                <w:right w:val="none" w:sz="0" w:space="0" w:color="auto"/>
              </w:divBdr>
              <w:divsChild>
                <w:div w:id="1121993140">
                  <w:marLeft w:val="0"/>
                  <w:marRight w:val="0"/>
                  <w:marTop w:val="0"/>
                  <w:marBottom w:val="0"/>
                  <w:divBdr>
                    <w:top w:val="none" w:sz="0" w:space="0" w:color="auto"/>
                    <w:left w:val="none" w:sz="0" w:space="0" w:color="auto"/>
                    <w:bottom w:val="none" w:sz="0" w:space="0" w:color="auto"/>
                    <w:right w:val="none" w:sz="0" w:space="0" w:color="auto"/>
                  </w:divBdr>
                  <w:divsChild>
                    <w:div w:id="2000109591">
                      <w:marLeft w:val="0"/>
                      <w:marRight w:val="0"/>
                      <w:marTop w:val="0"/>
                      <w:marBottom w:val="0"/>
                      <w:divBdr>
                        <w:top w:val="none" w:sz="0" w:space="0" w:color="auto"/>
                        <w:left w:val="none" w:sz="0" w:space="0" w:color="auto"/>
                        <w:bottom w:val="none" w:sz="0" w:space="0" w:color="auto"/>
                        <w:right w:val="none" w:sz="0" w:space="0" w:color="auto"/>
                      </w:divBdr>
                      <w:divsChild>
                        <w:div w:id="1820925500">
                          <w:marLeft w:val="-30"/>
                          <w:marRight w:val="-30"/>
                          <w:marTop w:val="0"/>
                          <w:marBottom w:val="0"/>
                          <w:divBdr>
                            <w:top w:val="none" w:sz="0" w:space="0" w:color="auto"/>
                            <w:left w:val="none" w:sz="0" w:space="0" w:color="auto"/>
                            <w:bottom w:val="none" w:sz="0" w:space="0" w:color="auto"/>
                            <w:right w:val="none" w:sz="0" w:space="0" w:color="auto"/>
                          </w:divBdr>
                          <w:divsChild>
                            <w:div w:id="52970907">
                              <w:marLeft w:val="0"/>
                              <w:marRight w:val="0"/>
                              <w:marTop w:val="0"/>
                              <w:marBottom w:val="0"/>
                              <w:divBdr>
                                <w:top w:val="none" w:sz="0" w:space="0" w:color="auto"/>
                                <w:left w:val="none" w:sz="0" w:space="0" w:color="auto"/>
                                <w:bottom w:val="none" w:sz="0" w:space="0" w:color="auto"/>
                                <w:right w:val="none" w:sz="0" w:space="0" w:color="auto"/>
                              </w:divBdr>
                              <w:divsChild>
                                <w:div w:id="52791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7881673">
          <w:marLeft w:val="0"/>
          <w:marRight w:val="0"/>
          <w:marTop w:val="0"/>
          <w:marBottom w:val="0"/>
          <w:divBdr>
            <w:top w:val="none" w:sz="0" w:space="0" w:color="auto"/>
            <w:left w:val="none" w:sz="0" w:space="0" w:color="auto"/>
            <w:bottom w:val="none" w:sz="0" w:space="0" w:color="auto"/>
            <w:right w:val="none" w:sz="0" w:space="0" w:color="auto"/>
          </w:divBdr>
          <w:divsChild>
            <w:div w:id="397482128">
              <w:marLeft w:val="0"/>
              <w:marRight w:val="0"/>
              <w:marTop w:val="0"/>
              <w:marBottom w:val="0"/>
              <w:divBdr>
                <w:top w:val="none" w:sz="0" w:space="0" w:color="auto"/>
                <w:left w:val="none" w:sz="0" w:space="0" w:color="auto"/>
                <w:bottom w:val="none" w:sz="0" w:space="0" w:color="auto"/>
                <w:right w:val="none" w:sz="0" w:space="0" w:color="auto"/>
              </w:divBdr>
              <w:divsChild>
                <w:div w:id="2079671535">
                  <w:marLeft w:val="0"/>
                  <w:marRight w:val="0"/>
                  <w:marTop w:val="0"/>
                  <w:marBottom w:val="0"/>
                  <w:divBdr>
                    <w:top w:val="none" w:sz="0" w:space="0" w:color="auto"/>
                    <w:left w:val="none" w:sz="0" w:space="0" w:color="auto"/>
                    <w:bottom w:val="none" w:sz="0" w:space="0" w:color="auto"/>
                    <w:right w:val="none" w:sz="0" w:space="0" w:color="auto"/>
                  </w:divBdr>
                  <w:divsChild>
                    <w:div w:id="721447183">
                      <w:marLeft w:val="0"/>
                      <w:marRight w:val="0"/>
                      <w:marTop w:val="0"/>
                      <w:marBottom w:val="0"/>
                      <w:divBdr>
                        <w:top w:val="none" w:sz="0" w:space="0" w:color="auto"/>
                        <w:left w:val="none" w:sz="0" w:space="0" w:color="auto"/>
                        <w:bottom w:val="none" w:sz="0" w:space="0" w:color="auto"/>
                        <w:right w:val="none" w:sz="0" w:space="0" w:color="auto"/>
                      </w:divBdr>
                      <w:divsChild>
                        <w:div w:id="1506091078">
                          <w:marLeft w:val="-30"/>
                          <w:marRight w:val="-30"/>
                          <w:marTop w:val="0"/>
                          <w:marBottom w:val="0"/>
                          <w:divBdr>
                            <w:top w:val="none" w:sz="0" w:space="0" w:color="auto"/>
                            <w:left w:val="none" w:sz="0" w:space="0" w:color="auto"/>
                            <w:bottom w:val="none" w:sz="0" w:space="0" w:color="auto"/>
                            <w:right w:val="none" w:sz="0" w:space="0" w:color="auto"/>
                          </w:divBdr>
                          <w:divsChild>
                            <w:div w:id="1637569200">
                              <w:marLeft w:val="0"/>
                              <w:marRight w:val="0"/>
                              <w:marTop w:val="0"/>
                              <w:marBottom w:val="0"/>
                              <w:divBdr>
                                <w:top w:val="none" w:sz="0" w:space="0" w:color="auto"/>
                                <w:left w:val="none" w:sz="0" w:space="0" w:color="auto"/>
                                <w:bottom w:val="none" w:sz="0" w:space="0" w:color="auto"/>
                                <w:right w:val="none" w:sz="0" w:space="0" w:color="auto"/>
                              </w:divBdr>
                              <w:divsChild>
                                <w:div w:id="170231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1752148">
          <w:marLeft w:val="0"/>
          <w:marRight w:val="0"/>
          <w:marTop w:val="0"/>
          <w:marBottom w:val="0"/>
          <w:divBdr>
            <w:top w:val="none" w:sz="0" w:space="0" w:color="auto"/>
            <w:left w:val="none" w:sz="0" w:space="0" w:color="auto"/>
            <w:bottom w:val="none" w:sz="0" w:space="0" w:color="auto"/>
            <w:right w:val="none" w:sz="0" w:space="0" w:color="auto"/>
          </w:divBdr>
          <w:divsChild>
            <w:div w:id="1705978998">
              <w:marLeft w:val="0"/>
              <w:marRight w:val="0"/>
              <w:marTop w:val="0"/>
              <w:marBottom w:val="0"/>
              <w:divBdr>
                <w:top w:val="none" w:sz="0" w:space="0" w:color="auto"/>
                <w:left w:val="none" w:sz="0" w:space="0" w:color="auto"/>
                <w:bottom w:val="none" w:sz="0" w:space="0" w:color="auto"/>
                <w:right w:val="none" w:sz="0" w:space="0" w:color="auto"/>
              </w:divBdr>
              <w:divsChild>
                <w:div w:id="1650943659">
                  <w:marLeft w:val="0"/>
                  <w:marRight w:val="0"/>
                  <w:marTop w:val="0"/>
                  <w:marBottom w:val="0"/>
                  <w:divBdr>
                    <w:top w:val="none" w:sz="0" w:space="0" w:color="auto"/>
                    <w:left w:val="none" w:sz="0" w:space="0" w:color="auto"/>
                    <w:bottom w:val="none" w:sz="0" w:space="0" w:color="auto"/>
                    <w:right w:val="none" w:sz="0" w:space="0" w:color="auto"/>
                  </w:divBdr>
                  <w:divsChild>
                    <w:div w:id="592860892">
                      <w:marLeft w:val="0"/>
                      <w:marRight w:val="0"/>
                      <w:marTop w:val="0"/>
                      <w:marBottom w:val="0"/>
                      <w:divBdr>
                        <w:top w:val="none" w:sz="0" w:space="0" w:color="auto"/>
                        <w:left w:val="none" w:sz="0" w:space="0" w:color="auto"/>
                        <w:bottom w:val="none" w:sz="0" w:space="0" w:color="auto"/>
                        <w:right w:val="none" w:sz="0" w:space="0" w:color="auto"/>
                      </w:divBdr>
                      <w:divsChild>
                        <w:div w:id="1148668674">
                          <w:marLeft w:val="-30"/>
                          <w:marRight w:val="-30"/>
                          <w:marTop w:val="0"/>
                          <w:marBottom w:val="0"/>
                          <w:divBdr>
                            <w:top w:val="none" w:sz="0" w:space="0" w:color="auto"/>
                            <w:left w:val="none" w:sz="0" w:space="0" w:color="auto"/>
                            <w:bottom w:val="none" w:sz="0" w:space="0" w:color="auto"/>
                            <w:right w:val="none" w:sz="0" w:space="0" w:color="auto"/>
                          </w:divBdr>
                          <w:divsChild>
                            <w:div w:id="1363557495">
                              <w:marLeft w:val="0"/>
                              <w:marRight w:val="0"/>
                              <w:marTop w:val="0"/>
                              <w:marBottom w:val="0"/>
                              <w:divBdr>
                                <w:top w:val="none" w:sz="0" w:space="0" w:color="auto"/>
                                <w:left w:val="none" w:sz="0" w:space="0" w:color="auto"/>
                                <w:bottom w:val="none" w:sz="0" w:space="0" w:color="auto"/>
                                <w:right w:val="none" w:sz="0" w:space="0" w:color="auto"/>
                              </w:divBdr>
                              <w:divsChild>
                                <w:div w:id="14467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7773317">
          <w:marLeft w:val="0"/>
          <w:marRight w:val="0"/>
          <w:marTop w:val="0"/>
          <w:marBottom w:val="0"/>
          <w:divBdr>
            <w:top w:val="none" w:sz="0" w:space="0" w:color="auto"/>
            <w:left w:val="none" w:sz="0" w:space="0" w:color="auto"/>
            <w:bottom w:val="none" w:sz="0" w:space="0" w:color="auto"/>
            <w:right w:val="none" w:sz="0" w:space="0" w:color="auto"/>
          </w:divBdr>
          <w:divsChild>
            <w:div w:id="2010135165">
              <w:marLeft w:val="0"/>
              <w:marRight w:val="0"/>
              <w:marTop w:val="0"/>
              <w:marBottom w:val="0"/>
              <w:divBdr>
                <w:top w:val="none" w:sz="0" w:space="0" w:color="auto"/>
                <w:left w:val="none" w:sz="0" w:space="0" w:color="auto"/>
                <w:bottom w:val="none" w:sz="0" w:space="0" w:color="auto"/>
                <w:right w:val="none" w:sz="0" w:space="0" w:color="auto"/>
              </w:divBdr>
              <w:divsChild>
                <w:div w:id="1455058021">
                  <w:marLeft w:val="0"/>
                  <w:marRight w:val="0"/>
                  <w:marTop w:val="0"/>
                  <w:marBottom w:val="0"/>
                  <w:divBdr>
                    <w:top w:val="none" w:sz="0" w:space="0" w:color="auto"/>
                    <w:left w:val="none" w:sz="0" w:space="0" w:color="auto"/>
                    <w:bottom w:val="none" w:sz="0" w:space="0" w:color="auto"/>
                    <w:right w:val="none" w:sz="0" w:space="0" w:color="auto"/>
                  </w:divBdr>
                  <w:divsChild>
                    <w:div w:id="20811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436104">
      <w:bodyDiv w:val="1"/>
      <w:marLeft w:val="0"/>
      <w:marRight w:val="0"/>
      <w:marTop w:val="0"/>
      <w:marBottom w:val="0"/>
      <w:divBdr>
        <w:top w:val="none" w:sz="0" w:space="0" w:color="auto"/>
        <w:left w:val="none" w:sz="0" w:space="0" w:color="auto"/>
        <w:bottom w:val="none" w:sz="0" w:space="0" w:color="auto"/>
        <w:right w:val="none" w:sz="0" w:space="0" w:color="auto"/>
      </w:divBdr>
    </w:div>
    <w:div w:id="1668627296">
      <w:bodyDiv w:val="1"/>
      <w:marLeft w:val="0"/>
      <w:marRight w:val="0"/>
      <w:marTop w:val="0"/>
      <w:marBottom w:val="0"/>
      <w:divBdr>
        <w:top w:val="none" w:sz="0" w:space="0" w:color="auto"/>
        <w:left w:val="none" w:sz="0" w:space="0" w:color="auto"/>
        <w:bottom w:val="none" w:sz="0" w:space="0" w:color="auto"/>
        <w:right w:val="none" w:sz="0" w:space="0" w:color="auto"/>
      </w:divBdr>
    </w:div>
    <w:div w:id="1669480443">
      <w:bodyDiv w:val="1"/>
      <w:marLeft w:val="0"/>
      <w:marRight w:val="0"/>
      <w:marTop w:val="0"/>
      <w:marBottom w:val="0"/>
      <w:divBdr>
        <w:top w:val="none" w:sz="0" w:space="0" w:color="auto"/>
        <w:left w:val="none" w:sz="0" w:space="0" w:color="auto"/>
        <w:bottom w:val="none" w:sz="0" w:space="0" w:color="auto"/>
        <w:right w:val="none" w:sz="0" w:space="0" w:color="auto"/>
      </w:divBdr>
    </w:div>
    <w:div w:id="1670135045">
      <w:bodyDiv w:val="1"/>
      <w:marLeft w:val="0"/>
      <w:marRight w:val="0"/>
      <w:marTop w:val="0"/>
      <w:marBottom w:val="0"/>
      <w:divBdr>
        <w:top w:val="none" w:sz="0" w:space="0" w:color="auto"/>
        <w:left w:val="none" w:sz="0" w:space="0" w:color="auto"/>
        <w:bottom w:val="none" w:sz="0" w:space="0" w:color="auto"/>
        <w:right w:val="none" w:sz="0" w:space="0" w:color="auto"/>
      </w:divBdr>
    </w:div>
    <w:div w:id="1670252410">
      <w:bodyDiv w:val="1"/>
      <w:marLeft w:val="0"/>
      <w:marRight w:val="0"/>
      <w:marTop w:val="0"/>
      <w:marBottom w:val="0"/>
      <w:divBdr>
        <w:top w:val="none" w:sz="0" w:space="0" w:color="auto"/>
        <w:left w:val="none" w:sz="0" w:space="0" w:color="auto"/>
        <w:bottom w:val="none" w:sz="0" w:space="0" w:color="auto"/>
        <w:right w:val="none" w:sz="0" w:space="0" w:color="auto"/>
      </w:divBdr>
    </w:div>
    <w:div w:id="1671523822">
      <w:bodyDiv w:val="1"/>
      <w:marLeft w:val="0"/>
      <w:marRight w:val="0"/>
      <w:marTop w:val="0"/>
      <w:marBottom w:val="0"/>
      <w:divBdr>
        <w:top w:val="none" w:sz="0" w:space="0" w:color="auto"/>
        <w:left w:val="none" w:sz="0" w:space="0" w:color="auto"/>
        <w:bottom w:val="none" w:sz="0" w:space="0" w:color="auto"/>
        <w:right w:val="none" w:sz="0" w:space="0" w:color="auto"/>
      </w:divBdr>
      <w:divsChild>
        <w:div w:id="180751098">
          <w:marLeft w:val="0"/>
          <w:marRight w:val="0"/>
          <w:marTop w:val="0"/>
          <w:marBottom w:val="0"/>
          <w:divBdr>
            <w:top w:val="none" w:sz="0" w:space="0" w:color="auto"/>
            <w:left w:val="none" w:sz="0" w:space="0" w:color="auto"/>
            <w:bottom w:val="none" w:sz="0" w:space="0" w:color="auto"/>
            <w:right w:val="none" w:sz="0" w:space="0" w:color="auto"/>
          </w:divBdr>
          <w:divsChild>
            <w:div w:id="971636963">
              <w:marLeft w:val="0"/>
              <w:marRight w:val="0"/>
              <w:marTop w:val="0"/>
              <w:marBottom w:val="0"/>
              <w:divBdr>
                <w:top w:val="none" w:sz="0" w:space="0" w:color="auto"/>
                <w:left w:val="none" w:sz="0" w:space="0" w:color="auto"/>
                <w:bottom w:val="none" w:sz="0" w:space="0" w:color="auto"/>
                <w:right w:val="none" w:sz="0" w:space="0" w:color="auto"/>
              </w:divBdr>
              <w:divsChild>
                <w:div w:id="574897064">
                  <w:marLeft w:val="0"/>
                  <w:marRight w:val="0"/>
                  <w:marTop w:val="0"/>
                  <w:marBottom w:val="0"/>
                  <w:divBdr>
                    <w:top w:val="none" w:sz="0" w:space="0" w:color="auto"/>
                    <w:left w:val="none" w:sz="0" w:space="0" w:color="auto"/>
                    <w:bottom w:val="none" w:sz="0" w:space="0" w:color="auto"/>
                    <w:right w:val="none" w:sz="0" w:space="0" w:color="auto"/>
                  </w:divBdr>
                  <w:divsChild>
                    <w:div w:id="1745838596">
                      <w:marLeft w:val="0"/>
                      <w:marRight w:val="0"/>
                      <w:marTop w:val="0"/>
                      <w:marBottom w:val="0"/>
                      <w:divBdr>
                        <w:top w:val="none" w:sz="0" w:space="0" w:color="auto"/>
                        <w:left w:val="none" w:sz="0" w:space="0" w:color="auto"/>
                        <w:bottom w:val="none" w:sz="0" w:space="0" w:color="auto"/>
                        <w:right w:val="none" w:sz="0" w:space="0" w:color="auto"/>
                      </w:divBdr>
                    </w:div>
                    <w:div w:id="1423068376">
                      <w:marLeft w:val="0"/>
                      <w:marRight w:val="0"/>
                      <w:marTop w:val="0"/>
                      <w:marBottom w:val="0"/>
                      <w:divBdr>
                        <w:top w:val="none" w:sz="0" w:space="0" w:color="auto"/>
                        <w:left w:val="none" w:sz="0" w:space="0" w:color="auto"/>
                        <w:bottom w:val="none" w:sz="0" w:space="0" w:color="auto"/>
                        <w:right w:val="none" w:sz="0" w:space="0" w:color="auto"/>
                      </w:divBdr>
                    </w:div>
                    <w:div w:id="133377458">
                      <w:marLeft w:val="0"/>
                      <w:marRight w:val="0"/>
                      <w:marTop w:val="0"/>
                      <w:marBottom w:val="0"/>
                      <w:divBdr>
                        <w:top w:val="none" w:sz="0" w:space="0" w:color="auto"/>
                        <w:left w:val="none" w:sz="0" w:space="0" w:color="auto"/>
                        <w:bottom w:val="none" w:sz="0" w:space="0" w:color="auto"/>
                        <w:right w:val="none" w:sz="0" w:space="0" w:color="auto"/>
                      </w:divBdr>
                    </w:div>
                    <w:div w:id="242763165">
                      <w:marLeft w:val="0"/>
                      <w:marRight w:val="0"/>
                      <w:marTop w:val="0"/>
                      <w:marBottom w:val="0"/>
                      <w:divBdr>
                        <w:top w:val="none" w:sz="0" w:space="0" w:color="auto"/>
                        <w:left w:val="none" w:sz="0" w:space="0" w:color="auto"/>
                        <w:bottom w:val="none" w:sz="0" w:space="0" w:color="auto"/>
                        <w:right w:val="none" w:sz="0" w:space="0" w:color="auto"/>
                      </w:divBdr>
                    </w:div>
                    <w:div w:id="1171486983">
                      <w:marLeft w:val="0"/>
                      <w:marRight w:val="0"/>
                      <w:marTop w:val="0"/>
                      <w:marBottom w:val="0"/>
                      <w:divBdr>
                        <w:top w:val="none" w:sz="0" w:space="0" w:color="auto"/>
                        <w:left w:val="none" w:sz="0" w:space="0" w:color="auto"/>
                        <w:bottom w:val="none" w:sz="0" w:space="0" w:color="auto"/>
                        <w:right w:val="none" w:sz="0" w:space="0" w:color="auto"/>
                      </w:divBdr>
                    </w:div>
                    <w:div w:id="836308135">
                      <w:marLeft w:val="0"/>
                      <w:marRight w:val="0"/>
                      <w:marTop w:val="0"/>
                      <w:marBottom w:val="0"/>
                      <w:divBdr>
                        <w:top w:val="none" w:sz="0" w:space="0" w:color="auto"/>
                        <w:left w:val="none" w:sz="0" w:space="0" w:color="auto"/>
                        <w:bottom w:val="none" w:sz="0" w:space="0" w:color="auto"/>
                        <w:right w:val="none" w:sz="0" w:space="0" w:color="auto"/>
                      </w:divBdr>
                    </w:div>
                    <w:div w:id="173462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831319">
      <w:bodyDiv w:val="1"/>
      <w:marLeft w:val="0"/>
      <w:marRight w:val="0"/>
      <w:marTop w:val="0"/>
      <w:marBottom w:val="0"/>
      <w:divBdr>
        <w:top w:val="none" w:sz="0" w:space="0" w:color="auto"/>
        <w:left w:val="none" w:sz="0" w:space="0" w:color="auto"/>
        <w:bottom w:val="none" w:sz="0" w:space="0" w:color="auto"/>
        <w:right w:val="none" w:sz="0" w:space="0" w:color="auto"/>
      </w:divBdr>
    </w:div>
    <w:div w:id="1672223288">
      <w:bodyDiv w:val="1"/>
      <w:marLeft w:val="0"/>
      <w:marRight w:val="0"/>
      <w:marTop w:val="0"/>
      <w:marBottom w:val="0"/>
      <w:divBdr>
        <w:top w:val="none" w:sz="0" w:space="0" w:color="auto"/>
        <w:left w:val="none" w:sz="0" w:space="0" w:color="auto"/>
        <w:bottom w:val="none" w:sz="0" w:space="0" w:color="auto"/>
        <w:right w:val="none" w:sz="0" w:space="0" w:color="auto"/>
      </w:divBdr>
    </w:div>
    <w:div w:id="1672372876">
      <w:bodyDiv w:val="1"/>
      <w:marLeft w:val="0"/>
      <w:marRight w:val="0"/>
      <w:marTop w:val="0"/>
      <w:marBottom w:val="0"/>
      <w:divBdr>
        <w:top w:val="none" w:sz="0" w:space="0" w:color="auto"/>
        <w:left w:val="none" w:sz="0" w:space="0" w:color="auto"/>
        <w:bottom w:val="none" w:sz="0" w:space="0" w:color="auto"/>
        <w:right w:val="none" w:sz="0" w:space="0" w:color="auto"/>
      </w:divBdr>
    </w:div>
    <w:div w:id="1673947390">
      <w:bodyDiv w:val="1"/>
      <w:marLeft w:val="0"/>
      <w:marRight w:val="0"/>
      <w:marTop w:val="0"/>
      <w:marBottom w:val="0"/>
      <w:divBdr>
        <w:top w:val="none" w:sz="0" w:space="0" w:color="auto"/>
        <w:left w:val="none" w:sz="0" w:space="0" w:color="auto"/>
        <w:bottom w:val="none" w:sz="0" w:space="0" w:color="auto"/>
        <w:right w:val="none" w:sz="0" w:space="0" w:color="auto"/>
      </w:divBdr>
    </w:div>
    <w:div w:id="1674140037">
      <w:bodyDiv w:val="1"/>
      <w:marLeft w:val="0"/>
      <w:marRight w:val="0"/>
      <w:marTop w:val="0"/>
      <w:marBottom w:val="0"/>
      <w:divBdr>
        <w:top w:val="none" w:sz="0" w:space="0" w:color="auto"/>
        <w:left w:val="none" w:sz="0" w:space="0" w:color="auto"/>
        <w:bottom w:val="none" w:sz="0" w:space="0" w:color="auto"/>
        <w:right w:val="none" w:sz="0" w:space="0" w:color="auto"/>
      </w:divBdr>
    </w:div>
    <w:div w:id="1674841239">
      <w:bodyDiv w:val="1"/>
      <w:marLeft w:val="0"/>
      <w:marRight w:val="0"/>
      <w:marTop w:val="0"/>
      <w:marBottom w:val="0"/>
      <w:divBdr>
        <w:top w:val="none" w:sz="0" w:space="0" w:color="auto"/>
        <w:left w:val="none" w:sz="0" w:space="0" w:color="auto"/>
        <w:bottom w:val="none" w:sz="0" w:space="0" w:color="auto"/>
        <w:right w:val="none" w:sz="0" w:space="0" w:color="auto"/>
      </w:divBdr>
    </w:div>
    <w:div w:id="1675180841">
      <w:bodyDiv w:val="1"/>
      <w:marLeft w:val="0"/>
      <w:marRight w:val="0"/>
      <w:marTop w:val="0"/>
      <w:marBottom w:val="0"/>
      <w:divBdr>
        <w:top w:val="none" w:sz="0" w:space="0" w:color="auto"/>
        <w:left w:val="none" w:sz="0" w:space="0" w:color="auto"/>
        <w:bottom w:val="none" w:sz="0" w:space="0" w:color="auto"/>
        <w:right w:val="none" w:sz="0" w:space="0" w:color="auto"/>
      </w:divBdr>
    </w:div>
    <w:div w:id="1675185266">
      <w:bodyDiv w:val="1"/>
      <w:marLeft w:val="0"/>
      <w:marRight w:val="0"/>
      <w:marTop w:val="0"/>
      <w:marBottom w:val="0"/>
      <w:divBdr>
        <w:top w:val="none" w:sz="0" w:space="0" w:color="auto"/>
        <w:left w:val="none" w:sz="0" w:space="0" w:color="auto"/>
        <w:bottom w:val="none" w:sz="0" w:space="0" w:color="auto"/>
        <w:right w:val="none" w:sz="0" w:space="0" w:color="auto"/>
      </w:divBdr>
    </w:div>
    <w:div w:id="1675381382">
      <w:bodyDiv w:val="1"/>
      <w:marLeft w:val="0"/>
      <w:marRight w:val="0"/>
      <w:marTop w:val="0"/>
      <w:marBottom w:val="0"/>
      <w:divBdr>
        <w:top w:val="none" w:sz="0" w:space="0" w:color="auto"/>
        <w:left w:val="none" w:sz="0" w:space="0" w:color="auto"/>
        <w:bottom w:val="none" w:sz="0" w:space="0" w:color="auto"/>
        <w:right w:val="none" w:sz="0" w:space="0" w:color="auto"/>
      </w:divBdr>
    </w:div>
    <w:div w:id="1675448178">
      <w:bodyDiv w:val="1"/>
      <w:marLeft w:val="0"/>
      <w:marRight w:val="0"/>
      <w:marTop w:val="0"/>
      <w:marBottom w:val="0"/>
      <w:divBdr>
        <w:top w:val="none" w:sz="0" w:space="0" w:color="auto"/>
        <w:left w:val="none" w:sz="0" w:space="0" w:color="auto"/>
        <w:bottom w:val="none" w:sz="0" w:space="0" w:color="auto"/>
        <w:right w:val="none" w:sz="0" w:space="0" w:color="auto"/>
      </w:divBdr>
      <w:divsChild>
        <w:div w:id="2140102001">
          <w:marLeft w:val="0"/>
          <w:marRight w:val="0"/>
          <w:marTop w:val="0"/>
          <w:marBottom w:val="0"/>
          <w:divBdr>
            <w:top w:val="none" w:sz="0" w:space="0" w:color="auto"/>
            <w:left w:val="none" w:sz="0" w:space="0" w:color="auto"/>
            <w:bottom w:val="none" w:sz="0" w:space="0" w:color="auto"/>
            <w:right w:val="none" w:sz="0" w:space="0" w:color="auto"/>
          </w:divBdr>
        </w:div>
      </w:divsChild>
    </w:div>
    <w:div w:id="1675574436">
      <w:bodyDiv w:val="1"/>
      <w:marLeft w:val="0"/>
      <w:marRight w:val="0"/>
      <w:marTop w:val="0"/>
      <w:marBottom w:val="0"/>
      <w:divBdr>
        <w:top w:val="none" w:sz="0" w:space="0" w:color="auto"/>
        <w:left w:val="none" w:sz="0" w:space="0" w:color="auto"/>
        <w:bottom w:val="none" w:sz="0" w:space="0" w:color="auto"/>
        <w:right w:val="none" w:sz="0" w:space="0" w:color="auto"/>
      </w:divBdr>
    </w:div>
    <w:div w:id="1676229206">
      <w:bodyDiv w:val="1"/>
      <w:marLeft w:val="0"/>
      <w:marRight w:val="0"/>
      <w:marTop w:val="0"/>
      <w:marBottom w:val="0"/>
      <w:divBdr>
        <w:top w:val="none" w:sz="0" w:space="0" w:color="auto"/>
        <w:left w:val="none" w:sz="0" w:space="0" w:color="auto"/>
        <w:bottom w:val="none" w:sz="0" w:space="0" w:color="auto"/>
        <w:right w:val="none" w:sz="0" w:space="0" w:color="auto"/>
      </w:divBdr>
    </w:div>
    <w:div w:id="1676348052">
      <w:bodyDiv w:val="1"/>
      <w:marLeft w:val="0"/>
      <w:marRight w:val="0"/>
      <w:marTop w:val="0"/>
      <w:marBottom w:val="0"/>
      <w:divBdr>
        <w:top w:val="none" w:sz="0" w:space="0" w:color="auto"/>
        <w:left w:val="none" w:sz="0" w:space="0" w:color="auto"/>
        <w:bottom w:val="none" w:sz="0" w:space="0" w:color="auto"/>
        <w:right w:val="none" w:sz="0" w:space="0" w:color="auto"/>
      </w:divBdr>
      <w:divsChild>
        <w:div w:id="1186478086">
          <w:marLeft w:val="0"/>
          <w:marRight w:val="0"/>
          <w:marTop w:val="0"/>
          <w:marBottom w:val="0"/>
          <w:divBdr>
            <w:top w:val="none" w:sz="0" w:space="0" w:color="auto"/>
            <w:left w:val="none" w:sz="0" w:space="0" w:color="auto"/>
            <w:bottom w:val="none" w:sz="0" w:space="0" w:color="auto"/>
            <w:right w:val="none" w:sz="0" w:space="0" w:color="auto"/>
          </w:divBdr>
        </w:div>
        <w:div w:id="1870870381">
          <w:marLeft w:val="0"/>
          <w:marRight w:val="0"/>
          <w:marTop w:val="0"/>
          <w:marBottom w:val="0"/>
          <w:divBdr>
            <w:top w:val="none" w:sz="0" w:space="0" w:color="auto"/>
            <w:left w:val="none" w:sz="0" w:space="0" w:color="auto"/>
            <w:bottom w:val="none" w:sz="0" w:space="0" w:color="auto"/>
            <w:right w:val="none" w:sz="0" w:space="0" w:color="auto"/>
          </w:divBdr>
          <w:divsChild>
            <w:div w:id="1518084048">
              <w:marLeft w:val="0"/>
              <w:marRight w:val="0"/>
              <w:marTop w:val="0"/>
              <w:marBottom w:val="0"/>
              <w:divBdr>
                <w:top w:val="none" w:sz="0" w:space="0" w:color="auto"/>
                <w:left w:val="none" w:sz="0" w:space="0" w:color="auto"/>
                <w:bottom w:val="none" w:sz="0" w:space="0" w:color="auto"/>
                <w:right w:val="none" w:sz="0" w:space="0" w:color="auto"/>
              </w:divBdr>
              <w:divsChild>
                <w:div w:id="689574529">
                  <w:marLeft w:val="0"/>
                  <w:marRight w:val="0"/>
                  <w:marTop w:val="0"/>
                  <w:marBottom w:val="0"/>
                  <w:divBdr>
                    <w:top w:val="none" w:sz="0" w:space="0" w:color="auto"/>
                    <w:left w:val="none" w:sz="0" w:space="0" w:color="auto"/>
                    <w:bottom w:val="none" w:sz="0" w:space="0" w:color="auto"/>
                    <w:right w:val="none" w:sz="0" w:space="0" w:color="auto"/>
                  </w:divBdr>
                  <w:divsChild>
                    <w:div w:id="2078437842">
                      <w:marLeft w:val="0"/>
                      <w:marRight w:val="0"/>
                      <w:marTop w:val="0"/>
                      <w:marBottom w:val="0"/>
                      <w:divBdr>
                        <w:top w:val="none" w:sz="0" w:space="0" w:color="auto"/>
                        <w:left w:val="none" w:sz="0" w:space="0" w:color="auto"/>
                        <w:bottom w:val="none" w:sz="0" w:space="0" w:color="auto"/>
                        <w:right w:val="none" w:sz="0" w:space="0" w:color="auto"/>
                      </w:divBdr>
                      <w:divsChild>
                        <w:div w:id="124954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418230">
      <w:bodyDiv w:val="1"/>
      <w:marLeft w:val="0"/>
      <w:marRight w:val="0"/>
      <w:marTop w:val="0"/>
      <w:marBottom w:val="0"/>
      <w:divBdr>
        <w:top w:val="none" w:sz="0" w:space="0" w:color="auto"/>
        <w:left w:val="none" w:sz="0" w:space="0" w:color="auto"/>
        <w:bottom w:val="none" w:sz="0" w:space="0" w:color="auto"/>
        <w:right w:val="none" w:sz="0" w:space="0" w:color="auto"/>
      </w:divBdr>
    </w:div>
    <w:div w:id="1676611295">
      <w:bodyDiv w:val="1"/>
      <w:marLeft w:val="0"/>
      <w:marRight w:val="0"/>
      <w:marTop w:val="0"/>
      <w:marBottom w:val="0"/>
      <w:divBdr>
        <w:top w:val="none" w:sz="0" w:space="0" w:color="auto"/>
        <w:left w:val="none" w:sz="0" w:space="0" w:color="auto"/>
        <w:bottom w:val="none" w:sz="0" w:space="0" w:color="auto"/>
        <w:right w:val="none" w:sz="0" w:space="0" w:color="auto"/>
      </w:divBdr>
    </w:div>
    <w:div w:id="1676614301">
      <w:bodyDiv w:val="1"/>
      <w:marLeft w:val="0"/>
      <w:marRight w:val="0"/>
      <w:marTop w:val="0"/>
      <w:marBottom w:val="0"/>
      <w:divBdr>
        <w:top w:val="none" w:sz="0" w:space="0" w:color="auto"/>
        <w:left w:val="none" w:sz="0" w:space="0" w:color="auto"/>
        <w:bottom w:val="none" w:sz="0" w:space="0" w:color="auto"/>
        <w:right w:val="none" w:sz="0" w:space="0" w:color="auto"/>
      </w:divBdr>
    </w:div>
    <w:div w:id="1677151928">
      <w:bodyDiv w:val="1"/>
      <w:marLeft w:val="0"/>
      <w:marRight w:val="0"/>
      <w:marTop w:val="0"/>
      <w:marBottom w:val="0"/>
      <w:divBdr>
        <w:top w:val="none" w:sz="0" w:space="0" w:color="auto"/>
        <w:left w:val="none" w:sz="0" w:space="0" w:color="auto"/>
        <w:bottom w:val="none" w:sz="0" w:space="0" w:color="auto"/>
        <w:right w:val="none" w:sz="0" w:space="0" w:color="auto"/>
      </w:divBdr>
    </w:div>
    <w:div w:id="1677685460">
      <w:bodyDiv w:val="1"/>
      <w:marLeft w:val="0"/>
      <w:marRight w:val="0"/>
      <w:marTop w:val="0"/>
      <w:marBottom w:val="0"/>
      <w:divBdr>
        <w:top w:val="none" w:sz="0" w:space="0" w:color="auto"/>
        <w:left w:val="none" w:sz="0" w:space="0" w:color="auto"/>
        <w:bottom w:val="none" w:sz="0" w:space="0" w:color="auto"/>
        <w:right w:val="none" w:sz="0" w:space="0" w:color="auto"/>
      </w:divBdr>
      <w:divsChild>
        <w:div w:id="354163114">
          <w:marLeft w:val="0"/>
          <w:marRight w:val="0"/>
          <w:marTop w:val="0"/>
          <w:marBottom w:val="0"/>
          <w:divBdr>
            <w:top w:val="none" w:sz="0" w:space="0" w:color="auto"/>
            <w:left w:val="none" w:sz="0" w:space="0" w:color="auto"/>
            <w:bottom w:val="none" w:sz="0" w:space="0" w:color="auto"/>
            <w:right w:val="none" w:sz="0" w:space="0" w:color="auto"/>
          </w:divBdr>
          <w:divsChild>
            <w:div w:id="1186401358">
              <w:marLeft w:val="0"/>
              <w:marRight w:val="0"/>
              <w:marTop w:val="0"/>
              <w:marBottom w:val="0"/>
              <w:divBdr>
                <w:top w:val="none" w:sz="0" w:space="0" w:color="auto"/>
                <w:left w:val="none" w:sz="0" w:space="0" w:color="auto"/>
                <w:bottom w:val="none" w:sz="0" w:space="0" w:color="auto"/>
                <w:right w:val="none" w:sz="0" w:space="0" w:color="auto"/>
              </w:divBdr>
              <w:divsChild>
                <w:div w:id="547843055">
                  <w:marLeft w:val="0"/>
                  <w:marRight w:val="0"/>
                  <w:marTop w:val="0"/>
                  <w:marBottom w:val="0"/>
                  <w:divBdr>
                    <w:top w:val="none" w:sz="0" w:space="0" w:color="auto"/>
                    <w:left w:val="none" w:sz="0" w:space="0" w:color="auto"/>
                    <w:bottom w:val="none" w:sz="0" w:space="0" w:color="auto"/>
                    <w:right w:val="none" w:sz="0" w:space="0" w:color="auto"/>
                  </w:divBdr>
                  <w:divsChild>
                    <w:div w:id="1893350857">
                      <w:marLeft w:val="0"/>
                      <w:marRight w:val="0"/>
                      <w:marTop w:val="0"/>
                      <w:marBottom w:val="0"/>
                      <w:divBdr>
                        <w:top w:val="none" w:sz="0" w:space="0" w:color="auto"/>
                        <w:left w:val="none" w:sz="0" w:space="0" w:color="auto"/>
                        <w:bottom w:val="none" w:sz="0" w:space="0" w:color="auto"/>
                        <w:right w:val="none" w:sz="0" w:space="0" w:color="auto"/>
                      </w:divBdr>
                    </w:div>
                    <w:div w:id="1961183029">
                      <w:marLeft w:val="0"/>
                      <w:marRight w:val="0"/>
                      <w:marTop w:val="0"/>
                      <w:marBottom w:val="0"/>
                      <w:divBdr>
                        <w:top w:val="none" w:sz="0" w:space="0" w:color="auto"/>
                        <w:left w:val="none" w:sz="0" w:space="0" w:color="auto"/>
                        <w:bottom w:val="none" w:sz="0" w:space="0" w:color="auto"/>
                        <w:right w:val="none" w:sz="0" w:space="0" w:color="auto"/>
                      </w:divBdr>
                    </w:div>
                    <w:div w:id="1737120669">
                      <w:marLeft w:val="0"/>
                      <w:marRight w:val="0"/>
                      <w:marTop w:val="0"/>
                      <w:marBottom w:val="0"/>
                      <w:divBdr>
                        <w:top w:val="none" w:sz="0" w:space="0" w:color="auto"/>
                        <w:left w:val="none" w:sz="0" w:space="0" w:color="auto"/>
                        <w:bottom w:val="none" w:sz="0" w:space="0" w:color="auto"/>
                        <w:right w:val="none" w:sz="0" w:space="0" w:color="auto"/>
                      </w:divBdr>
                    </w:div>
                    <w:div w:id="88934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144966">
      <w:bodyDiv w:val="1"/>
      <w:marLeft w:val="0"/>
      <w:marRight w:val="0"/>
      <w:marTop w:val="0"/>
      <w:marBottom w:val="0"/>
      <w:divBdr>
        <w:top w:val="none" w:sz="0" w:space="0" w:color="auto"/>
        <w:left w:val="none" w:sz="0" w:space="0" w:color="auto"/>
        <w:bottom w:val="none" w:sz="0" w:space="0" w:color="auto"/>
        <w:right w:val="none" w:sz="0" w:space="0" w:color="auto"/>
      </w:divBdr>
    </w:div>
    <w:div w:id="1678573656">
      <w:bodyDiv w:val="1"/>
      <w:marLeft w:val="0"/>
      <w:marRight w:val="0"/>
      <w:marTop w:val="0"/>
      <w:marBottom w:val="0"/>
      <w:divBdr>
        <w:top w:val="none" w:sz="0" w:space="0" w:color="auto"/>
        <w:left w:val="none" w:sz="0" w:space="0" w:color="auto"/>
        <w:bottom w:val="none" w:sz="0" w:space="0" w:color="auto"/>
        <w:right w:val="none" w:sz="0" w:space="0" w:color="auto"/>
      </w:divBdr>
      <w:divsChild>
        <w:div w:id="961183500">
          <w:marLeft w:val="0"/>
          <w:marRight w:val="0"/>
          <w:marTop w:val="0"/>
          <w:marBottom w:val="0"/>
          <w:divBdr>
            <w:top w:val="none" w:sz="0" w:space="0" w:color="auto"/>
            <w:left w:val="none" w:sz="0" w:space="0" w:color="auto"/>
            <w:bottom w:val="none" w:sz="0" w:space="0" w:color="auto"/>
            <w:right w:val="none" w:sz="0" w:space="0" w:color="auto"/>
          </w:divBdr>
          <w:divsChild>
            <w:div w:id="845897396">
              <w:marLeft w:val="0"/>
              <w:marRight w:val="0"/>
              <w:marTop w:val="0"/>
              <w:marBottom w:val="0"/>
              <w:divBdr>
                <w:top w:val="none" w:sz="0" w:space="0" w:color="auto"/>
                <w:left w:val="none" w:sz="0" w:space="0" w:color="auto"/>
                <w:bottom w:val="none" w:sz="0" w:space="0" w:color="auto"/>
                <w:right w:val="none" w:sz="0" w:space="0" w:color="auto"/>
              </w:divBdr>
              <w:divsChild>
                <w:div w:id="252052194">
                  <w:marLeft w:val="0"/>
                  <w:marRight w:val="0"/>
                  <w:marTop w:val="0"/>
                  <w:marBottom w:val="0"/>
                  <w:divBdr>
                    <w:top w:val="none" w:sz="0" w:space="0" w:color="auto"/>
                    <w:left w:val="none" w:sz="0" w:space="0" w:color="auto"/>
                    <w:bottom w:val="none" w:sz="0" w:space="0" w:color="auto"/>
                    <w:right w:val="none" w:sz="0" w:space="0" w:color="auto"/>
                  </w:divBdr>
                  <w:divsChild>
                    <w:div w:id="1044796743">
                      <w:marLeft w:val="0"/>
                      <w:marRight w:val="0"/>
                      <w:marTop w:val="0"/>
                      <w:marBottom w:val="0"/>
                      <w:divBdr>
                        <w:top w:val="none" w:sz="0" w:space="0" w:color="auto"/>
                        <w:left w:val="none" w:sz="0" w:space="0" w:color="auto"/>
                        <w:bottom w:val="none" w:sz="0" w:space="0" w:color="auto"/>
                        <w:right w:val="none" w:sz="0" w:space="0" w:color="auto"/>
                      </w:divBdr>
                    </w:div>
                    <w:div w:id="919095172">
                      <w:marLeft w:val="0"/>
                      <w:marRight w:val="0"/>
                      <w:marTop w:val="0"/>
                      <w:marBottom w:val="0"/>
                      <w:divBdr>
                        <w:top w:val="none" w:sz="0" w:space="0" w:color="auto"/>
                        <w:left w:val="none" w:sz="0" w:space="0" w:color="auto"/>
                        <w:bottom w:val="none" w:sz="0" w:space="0" w:color="auto"/>
                        <w:right w:val="none" w:sz="0" w:space="0" w:color="auto"/>
                      </w:divBdr>
                    </w:div>
                    <w:div w:id="1069226590">
                      <w:marLeft w:val="0"/>
                      <w:marRight w:val="0"/>
                      <w:marTop w:val="0"/>
                      <w:marBottom w:val="0"/>
                      <w:divBdr>
                        <w:top w:val="none" w:sz="0" w:space="0" w:color="auto"/>
                        <w:left w:val="none" w:sz="0" w:space="0" w:color="auto"/>
                        <w:bottom w:val="none" w:sz="0" w:space="0" w:color="auto"/>
                        <w:right w:val="none" w:sz="0" w:space="0" w:color="auto"/>
                      </w:divBdr>
                    </w:div>
                    <w:div w:id="374357009">
                      <w:marLeft w:val="0"/>
                      <w:marRight w:val="0"/>
                      <w:marTop w:val="0"/>
                      <w:marBottom w:val="0"/>
                      <w:divBdr>
                        <w:top w:val="none" w:sz="0" w:space="0" w:color="auto"/>
                        <w:left w:val="none" w:sz="0" w:space="0" w:color="auto"/>
                        <w:bottom w:val="none" w:sz="0" w:space="0" w:color="auto"/>
                        <w:right w:val="none" w:sz="0" w:space="0" w:color="auto"/>
                      </w:divBdr>
                    </w:div>
                    <w:div w:id="375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969296">
      <w:bodyDiv w:val="1"/>
      <w:marLeft w:val="0"/>
      <w:marRight w:val="0"/>
      <w:marTop w:val="0"/>
      <w:marBottom w:val="0"/>
      <w:divBdr>
        <w:top w:val="none" w:sz="0" w:space="0" w:color="auto"/>
        <w:left w:val="none" w:sz="0" w:space="0" w:color="auto"/>
        <w:bottom w:val="none" w:sz="0" w:space="0" w:color="auto"/>
        <w:right w:val="none" w:sz="0" w:space="0" w:color="auto"/>
      </w:divBdr>
    </w:div>
    <w:div w:id="1679231197">
      <w:bodyDiv w:val="1"/>
      <w:marLeft w:val="0"/>
      <w:marRight w:val="0"/>
      <w:marTop w:val="0"/>
      <w:marBottom w:val="0"/>
      <w:divBdr>
        <w:top w:val="none" w:sz="0" w:space="0" w:color="auto"/>
        <w:left w:val="none" w:sz="0" w:space="0" w:color="auto"/>
        <w:bottom w:val="none" w:sz="0" w:space="0" w:color="auto"/>
        <w:right w:val="none" w:sz="0" w:space="0" w:color="auto"/>
      </w:divBdr>
    </w:div>
    <w:div w:id="1679455200">
      <w:bodyDiv w:val="1"/>
      <w:marLeft w:val="0"/>
      <w:marRight w:val="0"/>
      <w:marTop w:val="0"/>
      <w:marBottom w:val="0"/>
      <w:divBdr>
        <w:top w:val="none" w:sz="0" w:space="0" w:color="auto"/>
        <w:left w:val="none" w:sz="0" w:space="0" w:color="auto"/>
        <w:bottom w:val="none" w:sz="0" w:space="0" w:color="auto"/>
        <w:right w:val="none" w:sz="0" w:space="0" w:color="auto"/>
      </w:divBdr>
    </w:div>
    <w:div w:id="1679650849">
      <w:bodyDiv w:val="1"/>
      <w:marLeft w:val="0"/>
      <w:marRight w:val="0"/>
      <w:marTop w:val="0"/>
      <w:marBottom w:val="0"/>
      <w:divBdr>
        <w:top w:val="none" w:sz="0" w:space="0" w:color="auto"/>
        <w:left w:val="none" w:sz="0" w:space="0" w:color="auto"/>
        <w:bottom w:val="none" w:sz="0" w:space="0" w:color="auto"/>
        <w:right w:val="none" w:sz="0" w:space="0" w:color="auto"/>
      </w:divBdr>
    </w:div>
    <w:div w:id="1680542441">
      <w:bodyDiv w:val="1"/>
      <w:marLeft w:val="0"/>
      <w:marRight w:val="0"/>
      <w:marTop w:val="0"/>
      <w:marBottom w:val="0"/>
      <w:divBdr>
        <w:top w:val="none" w:sz="0" w:space="0" w:color="auto"/>
        <w:left w:val="none" w:sz="0" w:space="0" w:color="auto"/>
        <w:bottom w:val="none" w:sz="0" w:space="0" w:color="auto"/>
        <w:right w:val="none" w:sz="0" w:space="0" w:color="auto"/>
      </w:divBdr>
      <w:divsChild>
        <w:div w:id="1531717944">
          <w:marLeft w:val="0"/>
          <w:marRight w:val="0"/>
          <w:marTop w:val="0"/>
          <w:marBottom w:val="0"/>
          <w:divBdr>
            <w:top w:val="none" w:sz="0" w:space="0" w:color="auto"/>
            <w:left w:val="none" w:sz="0" w:space="0" w:color="auto"/>
            <w:bottom w:val="none" w:sz="0" w:space="0" w:color="auto"/>
            <w:right w:val="none" w:sz="0" w:space="0" w:color="auto"/>
          </w:divBdr>
        </w:div>
      </w:divsChild>
    </w:div>
    <w:div w:id="1680891538">
      <w:bodyDiv w:val="1"/>
      <w:marLeft w:val="0"/>
      <w:marRight w:val="0"/>
      <w:marTop w:val="0"/>
      <w:marBottom w:val="0"/>
      <w:divBdr>
        <w:top w:val="none" w:sz="0" w:space="0" w:color="auto"/>
        <w:left w:val="none" w:sz="0" w:space="0" w:color="auto"/>
        <w:bottom w:val="none" w:sz="0" w:space="0" w:color="auto"/>
        <w:right w:val="none" w:sz="0" w:space="0" w:color="auto"/>
      </w:divBdr>
    </w:div>
    <w:div w:id="1681933943">
      <w:bodyDiv w:val="1"/>
      <w:marLeft w:val="0"/>
      <w:marRight w:val="0"/>
      <w:marTop w:val="0"/>
      <w:marBottom w:val="0"/>
      <w:divBdr>
        <w:top w:val="none" w:sz="0" w:space="0" w:color="auto"/>
        <w:left w:val="none" w:sz="0" w:space="0" w:color="auto"/>
        <w:bottom w:val="none" w:sz="0" w:space="0" w:color="auto"/>
        <w:right w:val="none" w:sz="0" w:space="0" w:color="auto"/>
      </w:divBdr>
    </w:div>
    <w:div w:id="1682048380">
      <w:bodyDiv w:val="1"/>
      <w:marLeft w:val="0"/>
      <w:marRight w:val="0"/>
      <w:marTop w:val="0"/>
      <w:marBottom w:val="0"/>
      <w:divBdr>
        <w:top w:val="none" w:sz="0" w:space="0" w:color="auto"/>
        <w:left w:val="none" w:sz="0" w:space="0" w:color="auto"/>
        <w:bottom w:val="none" w:sz="0" w:space="0" w:color="auto"/>
        <w:right w:val="none" w:sz="0" w:space="0" w:color="auto"/>
      </w:divBdr>
    </w:div>
    <w:div w:id="1682313654">
      <w:bodyDiv w:val="1"/>
      <w:marLeft w:val="0"/>
      <w:marRight w:val="0"/>
      <w:marTop w:val="0"/>
      <w:marBottom w:val="0"/>
      <w:divBdr>
        <w:top w:val="none" w:sz="0" w:space="0" w:color="auto"/>
        <w:left w:val="none" w:sz="0" w:space="0" w:color="auto"/>
        <w:bottom w:val="none" w:sz="0" w:space="0" w:color="auto"/>
        <w:right w:val="none" w:sz="0" w:space="0" w:color="auto"/>
      </w:divBdr>
      <w:divsChild>
        <w:div w:id="977304426">
          <w:marLeft w:val="0"/>
          <w:marRight w:val="0"/>
          <w:marTop w:val="0"/>
          <w:marBottom w:val="0"/>
          <w:divBdr>
            <w:top w:val="none" w:sz="0" w:space="0" w:color="auto"/>
            <w:left w:val="none" w:sz="0" w:space="0" w:color="auto"/>
            <w:bottom w:val="none" w:sz="0" w:space="0" w:color="auto"/>
            <w:right w:val="none" w:sz="0" w:space="0" w:color="auto"/>
          </w:divBdr>
          <w:divsChild>
            <w:div w:id="1811361333">
              <w:marLeft w:val="0"/>
              <w:marRight w:val="0"/>
              <w:marTop w:val="0"/>
              <w:marBottom w:val="0"/>
              <w:divBdr>
                <w:top w:val="none" w:sz="0" w:space="0" w:color="auto"/>
                <w:left w:val="none" w:sz="0" w:space="0" w:color="auto"/>
                <w:bottom w:val="none" w:sz="0" w:space="0" w:color="auto"/>
                <w:right w:val="none" w:sz="0" w:space="0" w:color="auto"/>
              </w:divBdr>
              <w:divsChild>
                <w:div w:id="501820225">
                  <w:marLeft w:val="0"/>
                  <w:marRight w:val="0"/>
                  <w:marTop w:val="0"/>
                  <w:marBottom w:val="0"/>
                  <w:divBdr>
                    <w:top w:val="none" w:sz="0" w:space="0" w:color="auto"/>
                    <w:left w:val="none" w:sz="0" w:space="0" w:color="auto"/>
                    <w:bottom w:val="none" w:sz="0" w:space="0" w:color="auto"/>
                    <w:right w:val="none" w:sz="0" w:space="0" w:color="auto"/>
                  </w:divBdr>
                  <w:divsChild>
                    <w:div w:id="828638099">
                      <w:marLeft w:val="0"/>
                      <w:marRight w:val="0"/>
                      <w:marTop w:val="0"/>
                      <w:marBottom w:val="0"/>
                      <w:divBdr>
                        <w:top w:val="none" w:sz="0" w:space="0" w:color="auto"/>
                        <w:left w:val="none" w:sz="0" w:space="0" w:color="auto"/>
                        <w:bottom w:val="none" w:sz="0" w:space="0" w:color="auto"/>
                        <w:right w:val="none" w:sz="0" w:space="0" w:color="auto"/>
                      </w:divBdr>
                    </w:div>
                    <w:div w:id="830367849">
                      <w:marLeft w:val="0"/>
                      <w:marRight w:val="0"/>
                      <w:marTop w:val="0"/>
                      <w:marBottom w:val="0"/>
                      <w:divBdr>
                        <w:top w:val="none" w:sz="0" w:space="0" w:color="auto"/>
                        <w:left w:val="none" w:sz="0" w:space="0" w:color="auto"/>
                        <w:bottom w:val="none" w:sz="0" w:space="0" w:color="auto"/>
                        <w:right w:val="none" w:sz="0" w:space="0" w:color="auto"/>
                      </w:divBdr>
                    </w:div>
                    <w:div w:id="887104108">
                      <w:marLeft w:val="0"/>
                      <w:marRight w:val="0"/>
                      <w:marTop w:val="0"/>
                      <w:marBottom w:val="0"/>
                      <w:divBdr>
                        <w:top w:val="none" w:sz="0" w:space="0" w:color="auto"/>
                        <w:left w:val="none" w:sz="0" w:space="0" w:color="auto"/>
                        <w:bottom w:val="none" w:sz="0" w:space="0" w:color="auto"/>
                        <w:right w:val="none" w:sz="0" w:space="0" w:color="auto"/>
                      </w:divBdr>
                    </w:div>
                    <w:div w:id="627516127">
                      <w:marLeft w:val="0"/>
                      <w:marRight w:val="0"/>
                      <w:marTop w:val="0"/>
                      <w:marBottom w:val="0"/>
                      <w:divBdr>
                        <w:top w:val="none" w:sz="0" w:space="0" w:color="auto"/>
                        <w:left w:val="none" w:sz="0" w:space="0" w:color="auto"/>
                        <w:bottom w:val="none" w:sz="0" w:space="0" w:color="auto"/>
                        <w:right w:val="none" w:sz="0" w:space="0" w:color="auto"/>
                      </w:divBdr>
                    </w:div>
                    <w:div w:id="1261184102">
                      <w:marLeft w:val="0"/>
                      <w:marRight w:val="0"/>
                      <w:marTop w:val="0"/>
                      <w:marBottom w:val="0"/>
                      <w:divBdr>
                        <w:top w:val="none" w:sz="0" w:space="0" w:color="auto"/>
                        <w:left w:val="none" w:sz="0" w:space="0" w:color="auto"/>
                        <w:bottom w:val="none" w:sz="0" w:space="0" w:color="auto"/>
                        <w:right w:val="none" w:sz="0" w:space="0" w:color="auto"/>
                      </w:divBdr>
                    </w:div>
                    <w:div w:id="1995639533">
                      <w:marLeft w:val="0"/>
                      <w:marRight w:val="0"/>
                      <w:marTop w:val="0"/>
                      <w:marBottom w:val="0"/>
                      <w:divBdr>
                        <w:top w:val="none" w:sz="0" w:space="0" w:color="auto"/>
                        <w:left w:val="none" w:sz="0" w:space="0" w:color="auto"/>
                        <w:bottom w:val="none" w:sz="0" w:space="0" w:color="auto"/>
                        <w:right w:val="none" w:sz="0" w:space="0" w:color="auto"/>
                      </w:divBdr>
                    </w:div>
                    <w:div w:id="755782332">
                      <w:marLeft w:val="0"/>
                      <w:marRight w:val="0"/>
                      <w:marTop w:val="0"/>
                      <w:marBottom w:val="0"/>
                      <w:divBdr>
                        <w:top w:val="none" w:sz="0" w:space="0" w:color="auto"/>
                        <w:left w:val="none" w:sz="0" w:space="0" w:color="auto"/>
                        <w:bottom w:val="none" w:sz="0" w:space="0" w:color="auto"/>
                        <w:right w:val="none" w:sz="0" w:space="0" w:color="auto"/>
                      </w:divBdr>
                    </w:div>
                    <w:div w:id="458571688">
                      <w:marLeft w:val="0"/>
                      <w:marRight w:val="0"/>
                      <w:marTop w:val="0"/>
                      <w:marBottom w:val="0"/>
                      <w:divBdr>
                        <w:top w:val="none" w:sz="0" w:space="0" w:color="auto"/>
                        <w:left w:val="none" w:sz="0" w:space="0" w:color="auto"/>
                        <w:bottom w:val="none" w:sz="0" w:space="0" w:color="auto"/>
                        <w:right w:val="none" w:sz="0" w:space="0" w:color="auto"/>
                      </w:divBdr>
                    </w:div>
                    <w:div w:id="791244766">
                      <w:marLeft w:val="0"/>
                      <w:marRight w:val="0"/>
                      <w:marTop w:val="0"/>
                      <w:marBottom w:val="0"/>
                      <w:divBdr>
                        <w:top w:val="none" w:sz="0" w:space="0" w:color="auto"/>
                        <w:left w:val="none" w:sz="0" w:space="0" w:color="auto"/>
                        <w:bottom w:val="none" w:sz="0" w:space="0" w:color="auto"/>
                        <w:right w:val="none" w:sz="0" w:space="0" w:color="auto"/>
                      </w:divBdr>
                    </w:div>
                    <w:div w:id="1090277748">
                      <w:marLeft w:val="0"/>
                      <w:marRight w:val="0"/>
                      <w:marTop w:val="0"/>
                      <w:marBottom w:val="0"/>
                      <w:divBdr>
                        <w:top w:val="none" w:sz="0" w:space="0" w:color="auto"/>
                        <w:left w:val="none" w:sz="0" w:space="0" w:color="auto"/>
                        <w:bottom w:val="none" w:sz="0" w:space="0" w:color="auto"/>
                        <w:right w:val="none" w:sz="0" w:space="0" w:color="auto"/>
                      </w:divBdr>
                    </w:div>
                    <w:div w:id="1852521975">
                      <w:marLeft w:val="0"/>
                      <w:marRight w:val="0"/>
                      <w:marTop w:val="0"/>
                      <w:marBottom w:val="0"/>
                      <w:divBdr>
                        <w:top w:val="none" w:sz="0" w:space="0" w:color="auto"/>
                        <w:left w:val="none" w:sz="0" w:space="0" w:color="auto"/>
                        <w:bottom w:val="none" w:sz="0" w:space="0" w:color="auto"/>
                        <w:right w:val="none" w:sz="0" w:space="0" w:color="auto"/>
                      </w:divBdr>
                    </w:div>
                    <w:div w:id="14226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849974">
      <w:bodyDiv w:val="1"/>
      <w:marLeft w:val="0"/>
      <w:marRight w:val="0"/>
      <w:marTop w:val="0"/>
      <w:marBottom w:val="0"/>
      <w:divBdr>
        <w:top w:val="none" w:sz="0" w:space="0" w:color="auto"/>
        <w:left w:val="none" w:sz="0" w:space="0" w:color="auto"/>
        <w:bottom w:val="none" w:sz="0" w:space="0" w:color="auto"/>
        <w:right w:val="none" w:sz="0" w:space="0" w:color="auto"/>
      </w:divBdr>
    </w:div>
    <w:div w:id="1682901433">
      <w:bodyDiv w:val="1"/>
      <w:marLeft w:val="0"/>
      <w:marRight w:val="0"/>
      <w:marTop w:val="0"/>
      <w:marBottom w:val="0"/>
      <w:divBdr>
        <w:top w:val="none" w:sz="0" w:space="0" w:color="auto"/>
        <w:left w:val="none" w:sz="0" w:space="0" w:color="auto"/>
        <w:bottom w:val="none" w:sz="0" w:space="0" w:color="auto"/>
        <w:right w:val="none" w:sz="0" w:space="0" w:color="auto"/>
      </w:divBdr>
      <w:divsChild>
        <w:div w:id="806896574">
          <w:marLeft w:val="0"/>
          <w:marRight w:val="0"/>
          <w:marTop w:val="0"/>
          <w:marBottom w:val="0"/>
          <w:divBdr>
            <w:top w:val="none" w:sz="0" w:space="0" w:color="auto"/>
            <w:left w:val="none" w:sz="0" w:space="0" w:color="auto"/>
            <w:bottom w:val="none" w:sz="0" w:space="0" w:color="auto"/>
            <w:right w:val="none" w:sz="0" w:space="0" w:color="auto"/>
          </w:divBdr>
          <w:divsChild>
            <w:div w:id="1705205070">
              <w:marLeft w:val="0"/>
              <w:marRight w:val="0"/>
              <w:marTop w:val="0"/>
              <w:marBottom w:val="0"/>
              <w:divBdr>
                <w:top w:val="none" w:sz="0" w:space="0" w:color="auto"/>
                <w:left w:val="none" w:sz="0" w:space="0" w:color="auto"/>
                <w:bottom w:val="none" w:sz="0" w:space="0" w:color="auto"/>
                <w:right w:val="none" w:sz="0" w:space="0" w:color="auto"/>
              </w:divBdr>
              <w:divsChild>
                <w:div w:id="1428042928">
                  <w:marLeft w:val="0"/>
                  <w:marRight w:val="0"/>
                  <w:marTop w:val="0"/>
                  <w:marBottom w:val="0"/>
                  <w:divBdr>
                    <w:top w:val="none" w:sz="0" w:space="0" w:color="auto"/>
                    <w:left w:val="none" w:sz="0" w:space="0" w:color="auto"/>
                    <w:bottom w:val="none" w:sz="0" w:space="0" w:color="auto"/>
                    <w:right w:val="none" w:sz="0" w:space="0" w:color="auto"/>
                  </w:divBdr>
                  <w:divsChild>
                    <w:div w:id="2029482207">
                      <w:marLeft w:val="0"/>
                      <w:marRight w:val="0"/>
                      <w:marTop w:val="0"/>
                      <w:marBottom w:val="0"/>
                      <w:divBdr>
                        <w:top w:val="none" w:sz="0" w:space="0" w:color="auto"/>
                        <w:left w:val="none" w:sz="0" w:space="0" w:color="auto"/>
                        <w:bottom w:val="none" w:sz="0" w:space="0" w:color="auto"/>
                        <w:right w:val="none" w:sz="0" w:space="0" w:color="auto"/>
                      </w:divBdr>
                    </w:div>
                    <w:div w:id="873007691">
                      <w:marLeft w:val="0"/>
                      <w:marRight w:val="0"/>
                      <w:marTop w:val="0"/>
                      <w:marBottom w:val="0"/>
                      <w:divBdr>
                        <w:top w:val="none" w:sz="0" w:space="0" w:color="auto"/>
                        <w:left w:val="none" w:sz="0" w:space="0" w:color="auto"/>
                        <w:bottom w:val="none" w:sz="0" w:space="0" w:color="auto"/>
                        <w:right w:val="none" w:sz="0" w:space="0" w:color="auto"/>
                      </w:divBdr>
                    </w:div>
                    <w:div w:id="1508903468">
                      <w:marLeft w:val="0"/>
                      <w:marRight w:val="0"/>
                      <w:marTop w:val="0"/>
                      <w:marBottom w:val="0"/>
                      <w:divBdr>
                        <w:top w:val="none" w:sz="0" w:space="0" w:color="auto"/>
                        <w:left w:val="none" w:sz="0" w:space="0" w:color="auto"/>
                        <w:bottom w:val="none" w:sz="0" w:space="0" w:color="auto"/>
                        <w:right w:val="none" w:sz="0" w:space="0" w:color="auto"/>
                      </w:divBdr>
                    </w:div>
                    <w:div w:id="983503626">
                      <w:marLeft w:val="0"/>
                      <w:marRight w:val="0"/>
                      <w:marTop w:val="0"/>
                      <w:marBottom w:val="0"/>
                      <w:divBdr>
                        <w:top w:val="none" w:sz="0" w:space="0" w:color="auto"/>
                        <w:left w:val="none" w:sz="0" w:space="0" w:color="auto"/>
                        <w:bottom w:val="none" w:sz="0" w:space="0" w:color="auto"/>
                        <w:right w:val="none" w:sz="0" w:space="0" w:color="auto"/>
                      </w:divBdr>
                    </w:div>
                    <w:div w:id="2077970580">
                      <w:marLeft w:val="0"/>
                      <w:marRight w:val="0"/>
                      <w:marTop w:val="0"/>
                      <w:marBottom w:val="0"/>
                      <w:divBdr>
                        <w:top w:val="none" w:sz="0" w:space="0" w:color="auto"/>
                        <w:left w:val="none" w:sz="0" w:space="0" w:color="auto"/>
                        <w:bottom w:val="none" w:sz="0" w:space="0" w:color="auto"/>
                        <w:right w:val="none" w:sz="0" w:space="0" w:color="auto"/>
                      </w:divBdr>
                    </w:div>
                    <w:div w:id="1515681093">
                      <w:marLeft w:val="0"/>
                      <w:marRight w:val="0"/>
                      <w:marTop w:val="0"/>
                      <w:marBottom w:val="0"/>
                      <w:divBdr>
                        <w:top w:val="none" w:sz="0" w:space="0" w:color="auto"/>
                        <w:left w:val="none" w:sz="0" w:space="0" w:color="auto"/>
                        <w:bottom w:val="none" w:sz="0" w:space="0" w:color="auto"/>
                        <w:right w:val="none" w:sz="0" w:space="0" w:color="auto"/>
                      </w:divBdr>
                    </w:div>
                    <w:div w:id="741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122285">
      <w:bodyDiv w:val="1"/>
      <w:marLeft w:val="0"/>
      <w:marRight w:val="0"/>
      <w:marTop w:val="0"/>
      <w:marBottom w:val="0"/>
      <w:divBdr>
        <w:top w:val="none" w:sz="0" w:space="0" w:color="auto"/>
        <w:left w:val="none" w:sz="0" w:space="0" w:color="auto"/>
        <w:bottom w:val="none" w:sz="0" w:space="0" w:color="auto"/>
        <w:right w:val="none" w:sz="0" w:space="0" w:color="auto"/>
      </w:divBdr>
    </w:div>
    <w:div w:id="1683123991">
      <w:bodyDiv w:val="1"/>
      <w:marLeft w:val="0"/>
      <w:marRight w:val="0"/>
      <w:marTop w:val="0"/>
      <w:marBottom w:val="0"/>
      <w:divBdr>
        <w:top w:val="none" w:sz="0" w:space="0" w:color="auto"/>
        <w:left w:val="none" w:sz="0" w:space="0" w:color="auto"/>
        <w:bottom w:val="none" w:sz="0" w:space="0" w:color="auto"/>
        <w:right w:val="none" w:sz="0" w:space="0" w:color="auto"/>
      </w:divBdr>
    </w:div>
    <w:div w:id="1683236195">
      <w:bodyDiv w:val="1"/>
      <w:marLeft w:val="0"/>
      <w:marRight w:val="0"/>
      <w:marTop w:val="0"/>
      <w:marBottom w:val="0"/>
      <w:divBdr>
        <w:top w:val="none" w:sz="0" w:space="0" w:color="auto"/>
        <w:left w:val="none" w:sz="0" w:space="0" w:color="auto"/>
        <w:bottom w:val="none" w:sz="0" w:space="0" w:color="auto"/>
        <w:right w:val="none" w:sz="0" w:space="0" w:color="auto"/>
      </w:divBdr>
    </w:div>
    <w:div w:id="1683435866">
      <w:bodyDiv w:val="1"/>
      <w:marLeft w:val="0"/>
      <w:marRight w:val="0"/>
      <w:marTop w:val="0"/>
      <w:marBottom w:val="0"/>
      <w:divBdr>
        <w:top w:val="none" w:sz="0" w:space="0" w:color="auto"/>
        <w:left w:val="none" w:sz="0" w:space="0" w:color="auto"/>
        <w:bottom w:val="none" w:sz="0" w:space="0" w:color="auto"/>
        <w:right w:val="none" w:sz="0" w:space="0" w:color="auto"/>
      </w:divBdr>
    </w:div>
    <w:div w:id="1684042269">
      <w:bodyDiv w:val="1"/>
      <w:marLeft w:val="0"/>
      <w:marRight w:val="0"/>
      <w:marTop w:val="0"/>
      <w:marBottom w:val="0"/>
      <w:divBdr>
        <w:top w:val="none" w:sz="0" w:space="0" w:color="auto"/>
        <w:left w:val="none" w:sz="0" w:space="0" w:color="auto"/>
        <w:bottom w:val="none" w:sz="0" w:space="0" w:color="auto"/>
        <w:right w:val="none" w:sz="0" w:space="0" w:color="auto"/>
      </w:divBdr>
    </w:div>
    <w:div w:id="1684043436">
      <w:bodyDiv w:val="1"/>
      <w:marLeft w:val="0"/>
      <w:marRight w:val="0"/>
      <w:marTop w:val="0"/>
      <w:marBottom w:val="0"/>
      <w:divBdr>
        <w:top w:val="none" w:sz="0" w:space="0" w:color="auto"/>
        <w:left w:val="none" w:sz="0" w:space="0" w:color="auto"/>
        <w:bottom w:val="none" w:sz="0" w:space="0" w:color="auto"/>
        <w:right w:val="none" w:sz="0" w:space="0" w:color="auto"/>
      </w:divBdr>
    </w:div>
    <w:div w:id="1684165307">
      <w:bodyDiv w:val="1"/>
      <w:marLeft w:val="0"/>
      <w:marRight w:val="0"/>
      <w:marTop w:val="0"/>
      <w:marBottom w:val="0"/>
      <w:divBdr>
        <w:top w:val="none" w:sz="0" w:space="0" w:color="auto"/>
        <w:left w:val="none" w:sz="0" w:space="0" w:color="auto"/>
        <w:bottom w:val="none" w:sz="0" w:space="0" w:color="auto"/>
        <w:right w:val="none" w:sz="0" w:space="0" w:color="auto"/>
      </w:divBdr>
    </w:div>
    <w:div w:id="1684279332">
      <w:bodyDiv w:val="1"/>
      <w:marLeft w:val="0"/>
      <w:marRight w:val="0"/>
      <w:marTop w:val="0"/>
      <w:marBottom w:val="0"/>
      <w:divBdr>
        <w:top w:val="none" w:sz="0" w:space="0" w:color="auto"/>
        <w:left w:val="none" w:sz="0" w:space="0" w:color="auto"/>
        <w:bottom w:val="none" w:sz="0" w:space="0" w:color="auto"/>
        <w:right w:val="none" w:sz="0" w:space="0" w:color="auto"/>
      </w:divBdr>
    </w:div>
    <w:div w:id="1684865066">
      <w:bodyDiv w:val="1"/>
      <w:marLeft w:val="0"/>
      <w:marRight w:val="0"/>
      <w:marTop w:val="0"/>
      <w:marBottom w:val="0"/>
      <w:divBdr>
        <w:top w:val="none" w:sz="0" w:space="0" w:color="auto"/>
        <w:left w:val="none" w:sz="0" w:space="0" w:color="auto"/>
        <w:bottom w:val="none" w:sz="0" w:space="0" w:color="auto"/>
        <w:right w:val="none" w:sz="0" w:space="0" w:color="auto"/>
      </w:divBdr>
    </w:div>
    <w:div w:id="1685131992">
      <w:bodyDiv w:val="1"/>
      <w:marLeft w:val="0"/>
      <w:marRight w:val="0"/>
      <w:marTop w:val="0"/>
      <w:marBottom w:val="0"/>
      <w:divBdr>
        <w:top w:val="none" w:sz="0" w:space="0" w:color="auto"/>
        <w:left w:val="none" w:sz="0" w:space="0" w:color="auto"/>
        <w:bottom w:val="none" w:sz="0" w:space="0" w:color="auto"/>
        <w:right w:val="none" w:sz="0" w:space="0" w:color="auto"/>
      </w:divBdr>
    </w:div>
    <w:div w:id="1685356244">
      <w:bodyDiv w:val="1"/>
      <w:marLeft w:val="0"/>
      <w:marRight w:val="0"/>
      <w:marTop w:val="0"/>
      <w:marBottom w:val="0"/>
      <w:divBdr>
        <w:top w:val="none" w:sz="0" w:space="0" w:color="auto"/>
        <w:left w:val="none" w:sz="0" w:space="0" w:color="auto"/>
        <w:bottom w:val="none" w:sz="0" w:space="0" w:color="auto"/>
        <w:right w:val="none" w:sz="0" w:space="0" w:color="auto"/>
      </w:divBdr>
    </w:div>
    <w:div w:id="1685741254">
      <w:bodyDiv w:val="1"/>
      <w:marLeft w:val="0"/>
      <w:marRight w:val="0"/>
      <w:marTop w:val="0"/>
      <w:marBottom w:val="0"/>
      <w:divBdr>
        <w:top w:val="none" w:sz="0" w:space="0" w:color="auto"/>
        <w:left w:val="none" w:sz="0" w:space="0" w:color="auto"/>
        <w:bottom w:val="none" w:sz="0" w:space="0" w:color="auto"/>
        <w:right w:val="none" w:sz="0" w:space="0" w:color="auto"/>
      </w:divBdr>
    </w:div>
    <w:div w:id="1686905577">
      <w:bodyDiv w:val="1"/>
      <w:marLeft w:val="0"/>
      <w:marRight w:val="0"/>
      <w:marTop w:val="0"/>
      <w:marBottom w:val="0"/>
      <w:divBdr>
        <w:top w:val="none" w:sz="0" w:space="0" w:color="auto"/>
        <w:left w:val="none" w:sz="0" w:space="0" w:color="auto"/>
        <w:bottom w:val="none" w:sz="0" w:space="0" w:color="auto"/>
        <w:right w:val="none" w:sz="0" w:space="0" w:color="auto"/>
      </w:divBdr>
    </w:div>
    <w:div w:id="1687058402">
      <w:bodyDiv w:val="1"/>
      <w:marLeft w:val="0"/>
      <w:marRight w:val="0"/>
      <w:marTop w:val="0"/>
      <w:marBottom w:val="0"/>
      <w:divBdr>
        <w:top w:val="none" w:sz="0" w:space="0" w:color="auto"/>
        <w:left w:val="none" w:sz="0" w:space="0" w:color="auto"/>
        <w:bottom w:val="none" w:sz="0" w:space="0" w:color="auto"/>
        <w:right w:val="none" w:sz="0" w:space="0" w:color="auto"/>
      </w:divBdr>
    </w:div>
    <w:div w:id="1687096156">
      <w:bodyDiv w:val="1"/>
      <w:marLeft w:val="0"/>
      <w:marRight w:val="0"/>
      <w:marTop w:val="0"/>
      <w:marBottom w:val="0"/>
      <w:divBdr>
        <w:top w:val="none" w:sz="0" w:space="0" w:color="auto"/>
        <w:left w:val="none" w:sz="0" w:space="0" w:color="auto"/>
        <w:bottom w:val="none" w:sz="0" w:space="0" w:color="auto"/>
        <w:right w:val="none" w:sz="0" w:space="0" w:color="auto"/>
      </w:divBdr>
    </w:div>
    <w:div w:id="1687975759">
      <w:bodyDiv w:val="1"/>
      <w:marLeft w:val="0"/>
      <w:marRight w:val="0"/>
      <w:marTop w:val="0"/>
      <w:marBottom w:val="0"/>
      <w:divBdr>
        <w:top w:val="none" w:sz="0" w:space="0" w:color="auto"/>
        <w:left w:val="none" w:sz="0" w:space="0" w:color="auto"/>
        <w:bottom w:val="none" w:sz="0" w:space="0" w:color="auto"/>
        <w:right w:val="none" w:sz="0" w:space="0" w:color="auto"/>
      </w:divBdr>
      <w:divsChild>
        <w:div w:id="1769497919">
          <w:marLeft w:val="0"/>
          <w:marRight w:val="0"/>
          <w:marTop w:val="0"/>
          <w:marBottom w:val="0"/>
          <w:divBdr>
            <w:top w:val="none" w:sz="0" w:space="0" w:color="auto"/>
            <w:left w:val="none" w:sz="0" w:space="0" w:color="auto"/>
            <w:bottom w:val="none" w:sz="0" w:space="0" w:color="auto"/>
            <w:right w:val="none" w:sz="0" w:space="0" w:color="auto"/>
          </w:divBdr>
          <w:divsChild>
            <w:div w:id="1657491521">
              <w:marLeft w:val="0"/>
              <w:marRight w:val="0"/>
              <w:marTop w:val="0"/>
              <w:marBottom w:val="0"/>
              <w:divBdr>
                <w:top w:val="none" w:sz="0" w:space="0" w:color="auto"/>
                <w:left w:val="none" w:sz="0" w:space="0" w:color="auto"/>
                <w:bottom w:val="none" w:sz="0" w:space="0" w:color="auto"/>
                <w:right w:val="none" w:sz="0" w:space="0" w:color="auto"/>
              </w:divBdr>
              <w:divsChild>
                <w:div w:id="1285187394">
                  <w:marLeft w:val="0"/>
                  <w:marRight w:val="0"/>
                  <w:marTop w:val="0"/>
                  <w:marBottom w:val="0"/>
                  <w:divBdr>
                    <w:top w:val="none" w:sz="0" w:space="0" w:color="auto"/>
                    <w:left w:val="none" w:sz="0" w:space="0" w:color="auto"/>
                    <w:bottom w:val="none" w:sz="0" w:space="0" w:color="auto"/>
                    <w:right w:val="none" w:sz="0" w:space="0" w:color="auto"/>
                  </w:divBdr>
                  <w:divsChild>
                    <w:div w:id="1016269817">
                      <w:marLeft w:val="0"/>
                      <w:marRight w:val="0"/>
                      <w:marTop w:val="0"/>
                      <w:marBottom w:val="0"/>
                      <w:divBdr>
                        <w:top w:val="none" w:sz="0" w:space="0" w:color="auto"/>
                        <w:left w:val="none" w:sz="0" w:space="0" w:color="auto"/>
                        <w:bottom w:val="none" w:sz="0" w:space="0" w:color="auto"/>
                        <w:right w:val="none" w:sz="0" w:space="0" w:color="auto"/>
                      </w:divBdr>
                      <w:divsChild>
                        <w:div w:id="562452764">
                          <w:marLeft w:val="-30"/>
                          <w:marRight w:val="-30"/>
                          <w:marTop w:val="0"/>
                          <w:marBottom w:val="0"/>
                          <w:divBdr>
                            <w:top w:val="none" w:sz="0" w:space="0" w:color="auto"/>
                            <w:left w:val="none" w:sz="0" w:space="0" w:color="auto"/>
                            <w:bottom w:val="none" w:sz="0" w:space="0" w:color="auto"/>
                            <w:right w:val="none" w:sz="0" w:space="0" w:color="auto"/>
                          </w:divBdr>
                          <w:divsChild>
                            <w:div w:id="79763081">
                              <w:marLeft w:val="0"/>
                              <w:marRight w:val="0"/>
                              <w:marTop w:val="0"/>
                              <w:marBottom w:val="0"/>
                              <w:divBdr>
                                <w:top w:val="none" w:sz="0" w:space="0" w:color="auto"/>
                                <w:left w:val="none" w:sz="0" w:space="0" w:color="auto"/>
                                <w:bottom w:val="none" w:sz="0" w:space="0" w:color="auto"/>
                                <w:right w:val="none" w:sz="0" w:space="0" w:color="auto"/>
                              </w:divBdr>
                              <w:divsChild>
                                <w:div w:id="181811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7907522">
          <w:marLeft w:val="0"/>
          <w:marRight w:val="0"/>
          <w:marTop w:val="0"/>
          <w:marBottom w:val="0"/>
          <w:divBdr>
            <w:top w:val="none" w:sz="0" w:space="0" w:color="auto"/>
            <w:left w:val="none" w:sz="0" w:space="0" w:color="auto"/>
            <w:bottom w:val="none" w:sz="0" w:space="0" w:color="auto"/>
            <w:right w:val="none" w:sz="0" w:space="0" w:color="auto"/>
          </w:divBdr>
          <w:divsChild>
            <w:div w:id="1194879492">
              <w:marLeft w:val="0"/>
              <w:marRight w:val="0"/>
              <w:marTop w:val="0"/>
              <w:marBottom w:val="0"/>
              <w:divBdr>
                <w:top w:val="none" w:sz="0" w:space="0" w:color="auto"/>
                <w:left w:val="none" w:sz="0" w:space="0" w:color="auto"/>
                <w:bottom w:val="none" w:sz="0" w:space="0" w:color="auto"/>
                <w:right w:val="none" w:sz="0" w:space="0" w:color="auto"/>
              </w:divBdr>
              <w:divsChild>
                <w:div w:id="1629045139">
                  <w:marLeft w:val="0"/>
                  <w:marRight w:val="0"/>
                  <w:marTop w:val="0"/>
                  <w:marBottom w:val="0"/>
                  <w:divBdr>
                    <w:top w:val="none" w:sz="0" w:space="0" w:color="auto"/>
                    <w:left w:val="none" w:sz="0" w:space="0" w:color="auto"/>
                    <w:bottom w:val="none" w:sz="0" w:space="0" w:color="auto"/>
                    <w:right w:val="none" w:sz="0" w:space="0" w:color="auto"/>
                  </w:divBdr>
                  <w:divsChild>
                    <w:div w:id="204568690">
                      <w:marLeft w:val="0"/>
                      <w:marRight w:val="0"/>
                      <w:marTop w:val="0"/>
                      <w:marBottom w:val="0"/>
                      <w:divBdr>
                        <w:top w:val="none" w:sz="0" w:space="0" w:color="auto"/>
                        <w:left w:val="none" w:sz="0" w:space="0" w:color="auto"/>
                        <w:bottom w:val="none" w:sz="0" w:space="0" w:color="auto"/>
                        <w:right w:val="none" w:sz="0" w:space="0" w:color="auto"/>
                      </w:divBdr>
                      <w:divsChild>
                        <w:div w:id="688028928">
                          <w:marLeft w:val="-30"/>
                          <w:marRight w:val="-30"/>
                          <w:marTop w:val="0"/>
                          <w:marBottom w:val="0"/>
                          <w:divBdr>
                            <w:top w:val="none" w:sz="0" w:space="0" w:color="auto"/>
                            <w:left w:val="none" w:sz="0" w:space="0" w:color="auto"/>
                            <w:bottom w:val="none" w:sz="0" w:space="0" w:color="auto"/>
                            <w:right w:val="none" w:sz="0" w:space="0" w:color="auto"/>
                          </w:divBdr>
                          <w:divsChild>
                            <w:div w:id="459306207">
                              <w:marLeft w:val="0"/>
                              <w:marRight w:val="0"/>
                              <w:marTop w:val="0"/>
                              <w:marBottom w:val="0"/>
                              <w:divBdr>
                                <w:top w:val="none" w:sz="0" w:space="0" w:color="auto"/>
                                <w:left w:val="none" w:sz="0" w:space="0" w:color="auto"/>
                                <w:bottom w:val="none" w:sz="0" w:space="0" w:color="auto"/>
                                <w:right w:val="none" w:sz="0" w:space="0" w:color="auto"/>
                              </w:divBdr>
                              <w:divsChild>
                                <w:div w:id="126257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849439">
          <w:marLeft w:val="0"/>
          <w:marRight w:val="0"/>
          <w:marTop w:val="0"/>
          <w:marBottom w:val="0"/>
          <w:divBdr>
            <w:top w:val="none" w:sz="0" w:space="0" w:color="auto"/>
            <w:left w:val="none" w:sz="0" w:space="0" w:color="auto"/>
            <w:bottom w:val="none" w:sz="0" w:space="0" w:color="auto"/>
            <w:right w:val="none" w:sz="0" w:space="0" w:color="auto"/>
          </w:divBdr>
          <w:divsChild>
            <w:div w:id="407000519">
              <w:marLeft w:val="0"/>
              <w:marRight w:val="0"/>
              <w:marTop w:val="0"/>
              <w:marBottom w:val="0"/>
              <w:divBdr>
                <w:top w:val="none" w:sz="0" w:space="0" w:color="auto"/>
                <w:left w:val="none" w:sz="0" w:space="0" w:color="auto"/>
                <w:bottom w:val="none" w:sz="0" w:space="0" w:color="auto"/>
                <w:right w:val="none" w:sz="0" w:space="0" w:color="auto"/>
              </w:divBdr>
              <w:divsChild>
                <w:div w:id="987130431">
                  <w:marLeft w:val="0"/>
                  <w:marRight w:val="0"/>
                  <w:marTop w:val="0"/>
                  <w:marBottom w:val="0"/>
                  <w:divBdr>
                    <w:top w:val="none" w:sz="0" w:space="0" w:color="auto"/>
                    <w:left w:val="none" w:sz="0" w:space="0" w:color="auto"/>
                    <w:bottom w:val="none" w:sz="0" w:space="0" w:color="auto"/>
                    <w:right w:val="none" w:sz="0" w:space="0" w:color="auto"/>
                  </w:divBdr>
                  <w:divsChild>
                    <w:div w:id="1978413905">
                      <w:marLeft w:val="0"/>
                      <w:marRight w:val="0"/>
                      <w:marTop w:val="0"/>
                      <w:marBottom w:val="0"/>
                      <w:divBdr>
                        <w:top w:val="none" w:sz="0" w:space="0" w:color="auto"/>
                        <w:left w:val="none" w:sz="0" w:space="0" w:color="auto"/>
                        <w:bottom w:val="none" w:sz="0" w:space="0" w:color="auto"/>
                        <w:right w:val="none" w:sz="0" w:space="0" w:color="auto"/>
                      </w:divBdr>
                      <w:divsChild>
                        <w:div w:id="216859511">
                          <w:marLeft w:val="-30"/>
                          <w:marRight w:val="-30"/>
                          <w:marTop w:val="0"/>
                          <w:marBottom w:val="0"/>
                          <w:divBdr>
                            <w:top w:val="none" w:sz="0" w:space="0" w:color="auto"/>
                            <w:left w:val="none" w:sz="0" w:space="0" w:color="auto"/>
                            <w:bottom w:val="none" w:sz="0" w:space="0" w:color="auto"/>
                            <w:right w:val="none" w:sz="0" w:space="0" w:color="auto"/>
                          </w:divBdr>
                          <w:divsChild>
                            <w:div w:id="1177115514">
                              <w:marLeft w:val="0"/>
                              <w:marRight w:val="0"/>
                              <w:marTop w:val="0"/>
                              <w:marBottom w:val="0"/>
                              <w:divBdr>
                                <w:top w:val="none" w:sz="0" w:space="0" w:color="auto"/>
                                <w:left w:val="none" w:sz="0" w:space="0" w:color="auto"/>
                                <w:bottom w:val="none" w:sz="0" w:space="0" w:color="auto"/>
                                <w:right w:val="none" w:sz="0" w:space="0" w:color="auto"/>
                              </w:divBdr>
                              <w:divsChild>
                                <w:div w:id="88999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4369604">
          <w:marLeft w:val="0"/>
          <w:marRight w:val="0"/>
          <w:marTop w:val="0"/>
          <w:marBottom w:val="0"/>
          <w:divBdr>
            <w:top w:val="none" w:sz="0" w:space="0" w:color="auto"/>
            <w:left w:val="none" w:sz="0" w:space="0" w:color="auto"/>
            <w:bottom w:val="none" w:sz="0" w:space="0" w:color="auto"/>
            <w:right w:val="none" w:sz="0" w:space="0" w:color="auto"/>
          </w:divBdr>
          <w:divsChild>
            <w:div w:id="2093622687">
              <w:marLeft w:val="0"/>
              <w:marRight w:val="0"/>
              <w:marTop w:val="0"/>
              <w:marBottom w:val="0"/>
              <w:divBdr>
                <w:top w:val="none" w:sz="0" w:space="0" w:color="auto"/>
                <w:left w:val="none" w:sz="0" w:space="0" w:color="auto"/>
                <w:bottom w:val="none" w:sz="0" w:space="0" w:color="auto"/>
                <w:right w:val="none" w:sz="0" w:space="0" w:color="auto"/>
              </w:divBdr>
              <w:divsChild>
                <w:div w:id="2008090674">
                  <w:marLeft w:val="0"/>
                  <w:marRight w:val="0"/>
                  <w:marTop w:val="0"/>
                  <w:marBottom w:val="0"/>
                  <w:divBdr>
                    <w:top w:val="none" w:sz="0" w:space="0" w:color="auto"/>
                    <w:left w:val="none" w:sz="0" w:space="0" w:color="auto"/>
                    <w:bottom w:val="none" w:sz="0" w:space="0" w:color="auto"/>
                    <w:right w:val="none" w:sz="0" w:space="0" w:color="auto"/>
                  </w:divBdr>
                  <w:divsChild>
                    <w:div w:id="82932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212015">
      <w:bodyDiv w:val="1"/>
      <w:marLeft w:val="0"/>
      <w:marRight w:val="0"/>
      <w:marTop w:val="0"/>
      <w:marBottom w:val="0"/>
      <w:divBdr>
        <w:top w:val="none" w:sz="0" w:space="0" w:color="auto"/>
        <w:left w:val="none" w:sz="0" w:space="0" w:color="auto"/>
        <w:bottom w:val="none" w:sz="0" w:space="0" w:color="auto"/>
        <w:right w:val="none" w:sz="0" w:space="0" w:color="auto"/>
      </w:divBdr>
      <w:divsChild>
        <w:div w:id="1201935073">
          <w:marLeft w:val="0"/>
          <w:marRight w:val="0"/>
          <w:marTop w:val="0"/>
          <w:marBottom w:val="0"/>
          <w:divBdr>
            <w:top w:val="none" w:sz="0" w:space="0" w:color="auto"/>
            <w:left w:val="none" w:sz="0" w:space="0" w:color="auto"/>
            <w:bottom w:val="none" w:sz="0" w:space="0" w:color="auto"/>
            <w:right w:val="none" w:sz="0" w:space="0" w:color="auto"/>
          </w:divBdr>
        </w:div>
      </w:divsChild>
    </w:div>
    <w:div w:id="1688600736">
      <w:bodyDiv w:val="1"/>
      <w:marLeft w:val="0"/>
      <w:marRight w:val="0"/>
      <w:marTop w:val="0"/>
      <w:marBottom w:val="0"/>
      <w:divBdr>
        <w:top w:val="none" w:sz="0" w:space="0" w:color="auto"/>
        <w:left w:val="none" w:sz="0" w:space="0" w:color="auto"/>
        <w:bottom w:val="none" w:sz="0" w:space="0" w:color="auto"/>
        <w:right w:val="none" w:sz="0" w:space="0" w:color="auto"/>
      </w:divBdr>
    </w:div>
    <w:div w:id="1688629641">
      <w:bodyDiv w:val="1"/>
      <w:marLeft w:val="0"/>
      <w:marRight w:val="0"/>
      <w:marTop w:val="0"/>
      <w:marBottom w:val="0"/>
      <w:divBdr>
        <w:top w:val="none" w:sz="0" w:space="0" w:color="auto"/>
        <w:left w:val="none" w:sz="0" w:space="0" w:color="auto"/>
        <w:bottom w:val="none" w:sz="0" w:space="0" w:color="auto"/>
        <w:right w:val="none" w:sz="0" w:space="0" w:color="auto"/>
      </w:divBdr>
    </w:div>
    <w:div w:id="1690257270">
      <w:bodyDiv w:val="1"/>
      <w:marLeft w:val="0"/>
      <w:marRight w:val="0"/>
      <w:marTop w:val="0"/>
      <w:marBottom w:val="0"/>
      <w:divBdr>
        <w:top w:val="none" w:sz="0" w:space="0" w:color="auto"/>
        <w:left w:val="none" w:sz="0" w:space="0" w:color="auto"/>
        <w:bottom w:val="none" w:sz="0" w:space="0" w:color="auto"/>
        <w:right w:val="none" w:sz="0" w:space="0" w:color="auto"/>
      </w:divBdr>
      <w:divsChild>
        <w:div w:id="186532281">
          <w:marLeft w:val="0"/>
          <w:marRight w:val="0"/>
          <w:marTop w:val="0"/>
          <w:marBottom w:val="0"/>
          <w:divBdr>
            <w:top w:val="none" w:sz="0" w:space="0" w:color="auto"/>
            <w:left w:val="none" w:sz="0" w:space="0" w:color="auto"/>
            <w:bottom w:val="none" w:sz="0" w:space="0" w:color="auto"/>
            <w:right w:val="none" w:sz="0" w:space="0" w:color="auto"/>
          </w:divBdr>
          <w:divsChild>
            <w:div w:id="118470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4356">
      <w:bodyDiv w:val="1"/>
      <w:marLeft w:val="0"/>
      <w:marRight w:val="0"/>
      <w:marTop w:val="0"/>
      <w:marBottom w:val="0"/>
      <w:divBdr>
        <w:top w:val="none" w:sz="0" w:space="0" w:color="auto"/>
        <w:left w:val="none" w:sz="0" w:space="0" w:color="auto"/>
        <w:bottom w:val="none" w:sz="0" w:space="0" w:color="auto"/>
        <w:right w:val="none" w:sz="0" w:space="0" w:color="auto"/>
      </w:divBdr>
      <w:divsChild>
        <w:div w:id="686252083">
          <w:marLeft w:val="0"/>
          <w:marRight w:val="0"/>
          <w:marTop w:val="0"/>
          <w:marBottom w:val="0"/>
          <w:divBdr>
            <w:top w:val="none" w:sz="0" w:space="0" w:color="auto"/>
            <w:left w:val="none" w:sz="0" w:space="0" w:color="auto"/>
            <w:bottom w:val="none" w:sz="0" w:space="0" w:color="auto"/>
            <w:right w:val="none" w:sz="0" w:space="0" w:color="auto"/>
          </w:divBdr>
          <w:divsChild>
            <w:div w:id="1447238809">
              <w:marLeft w:val="0"/>
              <w:marRight w:val="0"/>
              <w:marTop w:val="0"/>
              <w:marBottom w:val="0"/>
              <w:divBdr>
                <w:top w:val="none" w:sz="0" w:space="0" w:color="auto"/>
                <w:left w:val="none" w:sz="0" w:space="0" w:color="auto"/>
                <w:bottom w:val="none" w:sz="0" w:space="0" w:color="auto"/>
                <w:right w:val="none" w:sz="0" w:space="0" w:color="auto"/>
              </w:divBdr>
              <w:divsChild>
                <w:div w:id="1464276355">
                  <w:marLeft w:val="0"/>
                  <w:marRight w:val="0"/>
                  <w:marTop w:val="0"/>
                  <w:marBottom w:val="0"/>
                  <w:divBdr>
                    <w:top w:val="none" w:sz="0" w:space="0" w:color="auto"/>
                    <w:left w:val="none" w:sz="0" w:space="0" w:color="auto"/>
                    <w:bottom w:val="none" w:sz="0" w:space="0" w:color="auto"/>
                    <w:right w:val="none" w:sz="0" w:space="0" w:color="auto"/>
                  </w:divBdr>
                  <w:divsChild>
                    <w:div w:id="454373044">
                      <w:marLeft w:val="0"/>
                      <w:marRight w:val="0"/>
                      <w:marTop w:val="0"/>
                      <w:marBottom w:val="0"/>
                      <w:divBdr>
                        <w:top w:val="none" w:sz="0" w:space="0" w:color="auto"/>
                        <w:left w:val="none" w:sz="0" w:space="0" w:color="auto"/>
                        <w:bottom w:val="none" w:sz="0" w:space="0" w:color="auto"/>
                        <w:right w:val="none" w:sz="0" w:space="0" w:color="auto"/>
                      </w:divBdr>
                      <w:divsChild>
                        <w:div w:id="166273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403958">
          <w:marLeft w:val="0"/>
          <w:marRight w:val="0"/>
          <w:marTop w:val="0"/>
          <w:marBottom w:val="0"/>
          <w:divBdr>
            <w:top w:val="none" w:sz="0" w:space="0" w:color="auto"/>
            <w:left w:val="none" w:sz="0" w:space="0" w:color="auto"/>
            <w:bottom w:val="none" w:sz="0" w:space="0" w:color="auto"/>
            <w:right w:val="none" w:sz="0" w:space="0" w:color="auto"/>
          </w:divBdr>
          <w:divsChild>
            <w:div w:id="776683156">
              <w:marLeft w:val="0"/>
              <w:marRight w:val="0"/>
              <w:marTop w:val="0"/>
              <w:marBottom w:val="0"/>
              <w:divBdr>
                <w:top w:val="none" w:sz="0" w:space="0" w:color="auto"/>
                <w:left w:val="none" w:sz="0" w:space="0" w:color="auto"/>
                <w:bottom w:val="none" w:sz="0" w:space="0" w:color="auto"/>
                <w:right w:val="none" w:sz="0" w:space="0" w:color="auto"/>
              </w:divBdr>
              <w:divsChild>
                <w:div w:id="1482235360">
                  <w:marLeft w:val="-240"/>
                  <w:marRight w:val="0"/>
                  <w:marTop w:val="0"/>
                  <w:marBottom w:val="0"/>
                  <w:divBdr>
                    <w:top w:val="none" w:sz="0" w:space="0" w:color="auto"/>
                    <w:left w:val="none" w:sz="0" w:space="0" w:color="auto"/>
                    <w:bottom w:val="none" w:sz="0" w:space="0" w:color="auto"/>
                    <w:right w:val="none" w:sz="0" w:space="0" w:color="auto"/>
                  </w:divBdr>
                  <w:divsChild>
                    <w:div w:id="546531784">
                      <w:marLeft w:val="0"/>
                      <w:marRight w:val="0"/>
                      <w:marTop w:val="0"/>
                      <w:marBottom w:val="0"/>
                      <w:divBdr>
                        <w:top w:val="none" w:sz="0" w:space="0" w:color="auto"/>
                        <w:left w:val="none" w:sz="0" w:space="0" w:color="auto"/>
                        <w:bottom w:val="none" w:sz="0" w:space="0" w:color="auto"/>
                        <w:right w:val="none" w:sz="0" w:space="0" w:color="auto"/>
                      </w:divBdr>
                      <w:divsChild>
                        <w:div w:id="412314559">
                          <w:marLeft w:val="0"/>
                          <w:marRight w:val="0"/>
                          <w:marTop w:val="0"/>
                          <w:marBottom w:val="0"/>
                          <w:divBdr>
                            <w:top w:val="none" w:sz="0" w:space="0" w:color="auto"/>
                            <w:left w:val="none" w:sz="0" w:space="0" w:color="auto"/>
                            <w:bottom w:val="none" w:sz="0" w:space="0" w:color="auto"/>
                            <w:right w:val="none" w:sz="0" w:space="0" w:color="auto"/>
                          </w:divBdr>
                          <w:divsChild>
                            <w:div w:id="313262708">
                              <w:marLeft w:val="0"/>
                              <w:marRight w:val="0"/>
                              <w:marTop w:val="0"/>
                              <w:marBottom w:val="0"/>
                              <w:divBdr>
                                <w:top w:val="none" w:sz="0" w:space="0" w:color="auto"/>
                                <w:left w:val="none" w:sz="0" w:space="0" w:color="auto"/>
                                <w:bottom w:val="none" w:sz="0" w:space="0" w:color="auto"/>
                                <w:right w:val="none" w:sz="0" w:space="0" w:color="auto"/>
                              </w:divBdr>
                              <w:divsChild>
                                <w:div w:id="536894784">
                                  <w:marLeft w:val="0"/>
                                  <w:marRight w:val="0"/>
                                  <w:marTop w:val="0"/>
                                  <w:marBottom w:val="0"/>
                                  <w:divBdr>
                                    <w:top w:val="none" w:sz="0" w:space="0" w:color="auto"/>
                                    <w:left w:val="none" w:sz="0" w:space="0" w:color="auto"/>
                                    <w:bottom w:val="none" w:sz="0" w:space="0" w:color="auto"/>
                                    <w:right w:val="none" w:sz="0" w:space="0" w:color="auto"/>
                                  </w:divBdr>
                                  <w:divsChild>
                                    <w:div w:id="76893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0551882">
          <w:marLeft w:val="0"/>
          <w:marRight w:val="0"/>
          <w:marTop w:val="0"/>
          <w:marBottom w:val="0"/>
          <w:divBdr>
            <w:top w:val="none" w:sz="0" w:space="0" w:color="auto"/>
            <w:left w:val="none" w:sz="0" w:space="0" w:color="auto"/>
            <w:bottom w:val="none" w:sz="0" w:space="0" w:color="auto"/>
            <w:right w:val="none" w:sz="0" w:space="0" w:color="auto"/>
          </w:divBdr>
          <w:divsChild>
            <w:div w:id="879975902">
              <w:marLeft w:val="0"/>
              <w:marRight w:val="0"/>
              <w:marTop w:val="0"/>
              <w:marBottom w:val="0"/>
              <w:divBdr>
                <w:top w:val="none" w:sz="0" w:space="0" w:color="auto"/>
                <w:left w:val="none" w:sz="0" w:space="0" w:color="auto"/>
                <w:bottom w:val="none" w:sz="0" w:space="0" w:color="auto"/>
                <w:right w:val="none" w:sz="0" w:space="0" w:color="auto"/>
              </w:divBdr>
              <w:divsChild>
                <w:div w:id="919488378">
                  <w:marLeft w:val="-240"/>
                  <w:marRight w:val="0"/>
                  <w:marTop w:val="0"/>
                  <w:marBottom w:val="0"/>
                  <w:divBdr>
                    <w:top w:val="none" w:sz="0" w:space="0" w:color="auto"/>
                    <w:left w:val="none" w:sz="0" w:space="0" w:color="auto"/>
                    <w:bottom w:val="none" w:sz="0" w:space="0" w:color="auto"/>
                    <w:right w:val="none" w:sz="0" w:space="0" w:color="auto"/>
                  </w:divBdr>
                  <w:divsChild>
                    <w:div w:id="1649743765">
                      <w:marLeft w:val="0"/>
                      <w:marRight w:val="0"/>
                      <w:marTop w:val="0"/>
                      <w:marBottom w:val="0"/>
                      <w:divBdr>
                        <w:top w:val="none" w:sz="0" w:space="0" w:color="auto"/>
                        <w:left w:val="none" w:sz="0" w:space="0" w:color="auto"/>
                        <w:bottom w:val="none" w:sz="0" w:space="0" w:color="auto"/>
                        <w:right w:val="none" w:sz="0" w:space="0" w:color="auto"/>
                      </w:divBdr>
                      <w:divsChild>
                        <w:div w:id="1877351442">
                          <w:marLeft w:val="0"/>
                          <w:marRight w:val="0"/>
                          <w:marTop w:val="0"/>
                          <w:marBottom w:val="0"/>
                          <w:divBdr>
                            <w:top w:val="none" w:sz="0" w:space="0" w:color="auto"/>
                            <w:left w:val="none" w:sz="0" w:space="0" w:color="auto"/>
                            <w:bottom w:val="none" w:sz="0" w:space="0" w:color="auto"/>
                            <w:right w:val="none" w:sz="0" w:space="0" w:color="auto"/>
                          </w:divBdr>
                          <w:divsChild>
                            <w:div w:id="168645747">
                              <w:marLeft w:val="0"/>
                              <w:marRight w:val="0"/>
                              <w:marTop w:val="0"/>
                              <w:marBottom w:val="0"/>
                              <w:divBdr>
                                <w:top w:val="none" w:sz="0" w:space="0" w:color="auto"/>
                                <w:left w:val="none" w:sz="0" w:space="0" w:color="auto"/>
                                <w:bottom w:val="none" w:sz="0" w:space="0" w:color="auto"/>
                                <w:right w:val="none" w:sz="0" w:space="0" w:color="auto"/>
                              </w:divBdr>
                              <w:divsChild>
                                <w:div w:id="1784960020">
                                  <w:marLeft w:val="0"/>
                                  <w:marRight w:val="0"/>
                                  <w:marTop w:val="0"/>
                                  <w:marBottom w:val="0"/>
                                  <w:divBdr>
                                    <w:top w:val="none" w:sz="0" w:space="0" w:color="auto"/>
                                    <w:left w:val="none" w:sz="0" w:space="0" w:color="auto"/>
                                    <w:bottom w:val="none" w:sz="0" w:space="0" w:color="auto"/>
                                    <w:right w:val="none" w:sz="0" w:space="0" w:color="auto"/>
                                  </w:divBdr>
                                  <w:divsChild>
                                    <w:div w:id="982346048">
                                      <w:marLeft w:val="0"/>
                                      <w:marRight w:val="0"/>
                                      <w:marTop w:val="0"/>
                                      <w:marBottom w:val="0"/>
                                      <w:divBdr>
                                        <w:top w:val="none" w:sz="0" w:space="0" w:color="auto"/>
                                        <w:left w:val="none" w:sz="0" w:space="0" w:color="auto"/>
                                        <w:bottom w:val="none" w:sz="0" w:space="0" w:color="auto"/>
                                        <w:right w:val="none" w:sz="0" w:space="0" w:color="auto"/>
                                      </w:divBdr>
                                    </w:div>
                                  </w:divsChild>
                                </w:div>
                                <w:div w:id="1863468971">
                                  <w:marLeft w:val="0"/>
                                  <w:marRight w:val="0"/>
                                  <w:marTop w:val="0"/>
                                  <w:marBottom w:val="0"/>
                                  <w:divBdr>
                                    <w:top w:val="none" w:sz="0" w:space="0" w:color="auto"/>
                                    <w:left w:val="none" w:sz="0" w:space="0" w:color="auto"/>
                                    <w:bottom w:val="none" w:sz="0" w:space="0" w:color="auto"/>
                                    <w:right w:val="none" w:sz="0" w:space="0" w:color="auto"/>
                                  </w:divBdr>
                                  <w:divsChild>
                                    <w:div w:id="528833579">
                                      <w:marLeft w:val="0"/>
                                      <w:marRight w:val="0"/>
                                      <w:marTop w:val="0"/>
                                      <w:marBottom w:val="0"/>
                                      <w:divBdr>
                                        <w:top w:val="none" w:sz="0" w:space="0" w:color="auto"/>
                                        <w:left w:val="none" w:sz="0" w:space="0" w:color="auto"/>
                                        <w:bottom w:val="none" w:sz="0" w:space="0" w:color="auto"/>
                                        <w:right w:val="none" w:sz="0" w:space="0" w:color="auto"/>
                                      </w:divBdr>
                                      <w:divsChild>
                                        <w:div w:id="1535919393">
                                          <w:marLeft w:val="0"/>
                                          <w:marRight w:val="0"/>
                                          <w:marTop w:val="0"/>
                                          <w:marBottom w:val="0"/>
                                          <w:divBdr>
                                            <w:top w:val="none" w:sz="0" w:space="0" w:color="auto"/>
                                            <w:left w:val="none" w:sz="0" w:space="0" w:color="auto"/>
                                            <w:bottom w:val="none" w:sz="0" w:space="0" w:color="auto"/>
                                            <w:right w:val="none" w:sz="0" w:space="0" w:color="auto"/>
                                          </w:divBdr>
                                          <w:divsChild>
                                            <w:div w:id="154998264">
                                              <w:marLeft w:val="0"/>
                                              <w:marRight w:val="0"/>
                                              <w:marTop w:val="0"/>
                                              <w:marBottom w:val="0"/>
                                              <w:divBdr>
                                                <w:top w:val="none" w:sz="0" w:space="0" w:color="auto"/>
                                                <w:left w:val="none" w:sz="0" w:space="0" w:color="auto"/>
                                                <w:bottom w:val="none" w:sz="0" w:space="0" w:color="auto"/>
                                                <w:right w:val="none" w:sz="0" w:space="0" w:color="auto"/>
                                              </w:divBdr>
                                              <w:divsChild>
                                                <w:div w:id="2107265714">
                                                  <w:marLeft w:val="0"/>
                                                  <w:marRight w:val="0"/>
                                                  <w:marTop w:val="0"/>
                                                  <w:marBottom w:val="0"/>
                                                  <w:divBdr>
                                                    <w:top w:val="none" w:sz="0" w:space="0" w:color="auto"/>
                                                    <w:left w:val="none" w:sz="0" w:space="0" w:color="auto"/>
                                                    <w:bottom w:val="none" w:sz="0" w:space="0" w:color="auto"/>
                                                    <w:right w:val="none" w:sz="0" w:space="0" w:color="auto"/>
                                                  </w:divBdr>
                                                  <w:divsChild>
                                                    <w:div w:id="1339960303">
                                                      <w:marLeft w:val="0"/>
                                                      <w:marRight w:val="0"/>
                                                      <w:marTop w:val="0"/>
                                                      <w:marBottom w:val="0"/>
                                                      <w:divBdr>
                                                        <w:top w:val="none" w:sz="0" w:space="0" w:color="auto"/>
                                                        <w:left w:val="none" w:sz="0" w:space="0" w:color="auto"/>
                                                        <w:bottom w:val="none" w:sz="0" w:space="0" w:color="auto"/>
                                                        <w:right w:val="none" w:sz="0" w:space="0" w:color="auto"/>
                                                      </w:divBdr>
                                                      <w:divsChild>
                                                        <w:div w:id="535896138">
                                                          <w:marLeft w:val="0"/>
                                                          <w:marRight w:val="0"/>
                                                          <w:marTop w:val="0"/>
                                                          <w:marBottom w:val="0"/>
                                                          <w:divBdr>
                                                            <w:top w:val="none" w:sz="0" w:space="0" w:color="auto"/>
                                                            <w:left w:val="none" w:sz="0" w:space="0" w:color="auto"/>
                                                            <w:bottom w:val="none" w:sz="0" w:space="0" w:color="auto"/>
                                                            <w:right w:val="none" w:sz="0" w:space="0" w:color="auto"/>
                                                          </w:divBdr>
                                                          <w:divsChild>
                                                            <w:div w:id="54279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06417911">
          <w:marLeft w:val="0"/>
          <w:marRight w:val="0"/>
          <w:marTop w:val="0"/>
          <w:marBottom w:val="0"/>
          <w:divBdr>
            <w:top w:val="none" w:sz="0" w:space="0" w:color="auto"/>
            <w:left w:val="none" w:sz="0" w:space="0" w:color="auto"/>
            <w:bottom w:val="none" w:sz="0" w:space="0" w:color="auto"/>
            <w:right w:val="none" w:sz="0" w:space="0" w:color="auto"/>
          </w:divBdr>
          <w:divsChild>
            <w:div w:id="1817184005">
              <w:marLeft w:val="0"/>
              <w:marRight w:val="0"/>
              <w:marTop w:val="0"/>
              <w:marBottom w:val="0"/>
              <w:divBdr>
                <w:top w:val="none" w:sz="0" w:space="0" w:color="auto"/>
                <w:left w:val="none" w:sz="0" w:space="0" w:color="auto"/>
                <w:bottom w:val="none" w:sz="0" w:space="0" w:color="auto"/>
                <w:right w:val="none" w:sz="0" w:space="0" w:color="auto"/>
              </w:divBdr>
              <w:divsChild>
                <w:div w:id="1065032021">
                  <w:marLeft w:val="-240"/>
                  <w:marRight w:val="0"/>
                  <w:marTop w:val="0"/>
                  <w:marBottom w:val="0"/>
                  <w:divBdr>
                    <w:top w:val="none" w:sz="0" w:space="0" w:color="auto"/>
                    <w:left w:val="none" w:sz="0" w:space="0" w:color="auto"/>
                    <w:bottom w:val="none" w:sz="0" w:space="0" w:color="auto"/>
                    <w:right w:val="none" w:sz="0" w:space="0" w:color="auto"/>
                  </w:divBdr>
                  <w:divsChild>
                    <w:div w:id="123546515">
                      <w:marLeft w:val="0"/>
                      <w:marRight w:val="0"/>
                      <w:marTop w:val="0"/>
                      <w:marBottom w:val="0"/>
                      <w:divBdr>
                        <w:top w:val="none" w:sz="0" w:space="0" w:color="auto"/>
                        <w:left w:val="none" w:sz="0" w:space="0" w:color="auto"/>
                        <w:bottom w:val="none" w:sz="0" w:space="0" w:color="auto"/>
                        <w:right w:val="none" w:sz="0" w:space="0" w:color="auto"/>
                      </w:divBdr>
                      <w:divsChild>
                        <w:div w:id="2145467129">
                          <w:marLeft w:val="0"/>
                          <w:marRight w:val="0"/>
                          <w:marTop w:val="0"/>
                          <w:marBottom w:val="0"/>
                          <w:divBdr>
                            <w:top w:val="none" w:sz="0" w:space="0" w:color="auto"/>
                            <w:left w:val="none" w:sz="0" w:space="0" w:color="auto"/>
                            <w:bottom w:val="none" w:sz="0" w:space="0" w:color="auto"/>
                            <w:right w:val="none" w:sz="0" w:space="0" w:color="auto"/>
                          </w:divBdr>
                          <w:divsChild>
                            <w:div w:id="850292854">
                              <w:marLeft w:val="0"/>
                              <w:marRight w:val="0"/>
                              <w:marTop w:val="0"/>
                              <w:marBottom w:val="0"/>
                              <w:divBdr>
                                <w:top w:val="none" w:sz="0" w:space="0" w:color="auto"/>
                                <w:left w:val="none" w:sz="0" w:space="0" w:color="auto"/>
                                <w:bottom w:val="none" w:sz="0" w:space="0" w:color="auto"/>
                                <w:right w:val="none" w:sz="0" w:space="0" w:color="auto"/>
                              </w:divBdr>
                              <w:divsChild>
                                <w:div w:id="753432309">
                                  <w:marLeft w:val="0"/>
                                  <w:marRight w:val="0"/>
                                  <w:marTop w:val="0"/>
                                  <w:marBottom w:val="0"/>
                                  <w:divBdr>
                                    <w:top w:val="none" w:sz="0" w:space="0" w:color="auto"/>
                                    <w:left w:val="none" w:sz="0" w:space="0" w:color="auto"/>
                                    <w:bottom w:val="none" w:sz="0" w:space="0" w:color="auto"/>
                                    <w:right w:val="none" w:sz="0" w:space="0" w:color="auto"/>
                                  </w:divBdr>
                                  <w:divsChild>
                                    <w:div w:id="172439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9172828">
          <w:marLeft w:val="0"/>
          <w:marRight w:val="0"/>
          <w:marTop w:val="0"/>
          <w:marBottom w:val="0"/>
          <w:divBdr>
            <w:top w:val="none" w:sz="0" w:space="0" w:color="auto"/>
            <w:left w:val="none" w:sz="0" w:space="0" w:color="auto"/>
            <w:bottom w:val="none" w:sz="0" w:space="0" w:color="auto"/>
            <w:right w:val="none" w:sz="0" w:space="0" w:color="auto"/>
          </w:divBdr>
          <w:divsChild>
            <w:div w:id="267196523">
              <w:marLeft w:val="0"/>
              <w:marRight w:val="0"/>
              <w:marTop w:val="0"/>
              <w:marBottom w:val="0"/>
              <w:divBdr>
                <w:top w:val="none" w:sz="0" w:space="0" w:color="auto"/>
                <w:left w:val="none" w:sz="0" w:space="0" w:color="auto"/>
                <w:bottom w:val="none" w:sz="0" w:space="0" w:color="auto"/>
                <w:right w:val="none" w:sz="0" w:space="0" w:color="auto"/>
              </w:divBdr>
              <w:divsChild>
                <w:div w:id="40059836">
                  <w:marLeft w:val="-240"/>
                  <w:marRight w:val="0"/>
                  <w:marTop w:val="0"/>
                  <w:marBottom w:val="0"/>
                  <w:divBdr>
                    <w:top w:val="none" w:sz="0" w:space="0" w:color="auto"/>
                    <w:left w:val="none" w:sz="0" w:space="0" w:color="auto"/>
                    <w:bottom w:val="none" w:sz="0" w:space="0" w:color="auto"/>
                    <w:right w:val="none" w:sz="0" w:space="0" w:color="auto"/>
                  </w:divBdr>
                  <w:divsChild>
                    <w:div w:id="943027585">
                      <w:marLeft w:val="0"/>
                      <w:marRight w:val="0"/>
                      <w:marTop w:val="0"/>
                      <w:marBottom w:val="0"/>
                      <w:divBdr>
                        <w:top w:val="none" w:sz="0" w:space="0" w:color="auto"/>
                        <w:left w:val="none" w:sz="0" w:space="0" w:color="auto"/>
                        <w:bottom w:val="none" w:sz="0" w:space="0" w:color="auto"/>
                        <w:right w:val="none" w:sz="0" w:space="0" w:color="auto"/>
                      </w:divBdr>
                      <w:divsChild>
                        <w:div w:id="618224965">
                          <w:marLeft w:val="0"/>
                          <w:marRight w:val="0"/>
                          <w:marTop w:val="0"/>
                          <w:marBottom w:val="0"/>
                          <w:divBdr>
                            <w:top w:val="none" w:sz="0" w:space="0" w:color="auto"/>
                            <w:left w:val="none" w:sz="0" w:space="0" w:color="auto"/>
                            <w:bottom w:val="none" w:sz="0" w:space="0" w:color="auto"/>
                            <w:right w:val="none" w:sz="0" w:space="0" w:color="auto"/>
                          </w:divBdr>
                          <w:divsChild>
                            <w:div w:id="748306968">
                              <w:marLeft w:val="0"/>
                              <w:marRight w:val="0"/>
                              <w:marTop w:val="0"/>
                              <w:marBottom w:val="0"/>
                              <w:divBdr>
                                <w:top w:val="none" w:sz="0" w:space="0" w:color="auto"/>
                                <w:left w:val="none" w:sz="0" w:space="0" w:color="auto"/>
                                <w:bottom w:val="none" w:sz="0" w:space="0" w:color="auto"/>
                                <w:right w:val="none" w:sz="0" w:space="0" w:color="auto"/>
                              </w:divBdr>
                              <w:divsChild>
                                <w:div w:id="911236387">
                                  <w:marLeft w:val="0"/>
                                  <w:marRight w:val="0"/>
                                  <w:marTop w:val="0"/>
                                  <w:marBottom w:val="0"/>
                                  <w:divBdr>
                                    <w:top w:val="none" w:sz="0" w:space="0" w:color="auto"/>
                                    <w:left w:val="none" w:sz="0" w:space="0" w:color="auto"/>
                                    <w:bottom w:val="none" w:sz="0" w:space="0" w:color="auto"/>
                                    <w:right w:val="none" w:sz="0" w:space="0" w:color="auto"/>
                                  </w:divBdr>
                                  <w:divsChild>
                                    <w:div w:id="1534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4160086">
          <w:marLeft w:val="0"/>
          <w:marRight w:val="0"/>
          <w:marTop w:val="0"/>
          <w:marBottom w:val="0"/>
          <w:divBdr>
            <w:top w:val="none" w:sz="0" w:space="0" w:color="auto"/>
            <w:left w:val="none" w:sz="0" w:space="0" w:color="auto"/>
            <w:bottom w:val="none" w:sz="0" w:space="0" w:color="auto"/>
            <w:right w:val="none" w:sz="0" w:space="0" w:color="auto"/>
          </w:divBdr>
          <w:divsChild>
            <w:div w:id="573900596">
              <w:marLeft w:val="0"/>
              <w:marRight w:val="0"/>
              <w:marTop w:val="0"/>
              <w:marBottom w:val="0"/>
              <w:divBdr>
                <w:top w:val="none" w:sz="0" w:space="0" w:color="auto"/>
                <w:left w:val="none" w:sz="0" w:space="0" w:color="auto"/>
                <w:bottom w:val="none" w:sz="0" w:space="0" w:color="auto"/>
                <w:right w:val="none" w:sz="0" w:space="0" w:color="auto"/>
              </w:divBdr>
              <w:divsChild>
                <w:div w:id="1687100769">
                  <w:marLeft w:val="-240"/>
                  <w:marRight w:val="0"/>
                  <w:marTop w:val="0"/>
                  <w:marBottom w:val="0"/>
                  <w:divBdr>
                    <w:top w:val="none" w:sz="0" w:space="0" w:color="auto"/>
                    <w:left w:val="none" w:sz="0" w:space="0" w:color="auto"/>
                    <w:bottom w:val="none" w:sz="0" w:space="0" w:color="auto"/>
                    <w:right w:val="none" w:sz="0" w:space="0" w:color="auto"/>
                  </w:divBdr>
                  <w:divsChild>
                    <w:div w:id="1401444271">
                      <w:marLeft w:val="0"/>
                      <w:marRight w:val="0"/>
                      <w:marTop w:val="0"/>
                      <w:marBottom w:val="0"/>
                      <w:divBdr>
                        <w:top w:val="none" w:sz="0" w:space="0" w:color="auto"/>
                        <w:left w:val="none" w:sz="0" w:space="0" w:color="auto"/>
                        <w:bottom w:val="none" w:sz="0" w:space="0" w:color="auto"/>
                        <w:right w:val="none" w:sz="0" w:space="0" w:color="auto"/>
                      </w:divBdr>
                      <w:divsChild>
                        <w:div w:id="1863082844">
                          <w:marLeft w:val="0"/>
                          <w:marRight w:val="0"/>
                          <w:marTop w:val="0"/>
                          <w:marBottom w:val="0"/>
                          <w:divBdr>
                            <w:top w:val="none" w:sz="0" w:space="0" w:color="auto"/>
                            <w:left w:val="none" w:sz="0" w:space="0" w:color="auto"/>
                            <w:bottom w:val="none" w:sz="0" w:space="0" w:color="auto"/>
                            <w:right w:val="none" w:sz="0" w:space="0" w:color="auto"/>
                          </w:divBdr>
                          <w:divsChild>
                            <w:div w:id="85538172">
                              <w:marLeft w:val="0"/>
                              <w:marRight w:val="0"/>
                              <w:marTop w:val="0"/>
                              <w:marBottom w:val="0"/>
                              <w:divBdr>
                                <w:top w:val="none" w:sz="0" w:space="0" w:color="auto"/>
                                <w:left w:val="none" w:sz="0" w:space="0" w:color="auto"/>
                                <w:bottom w:val="none" w:sz="0" w:space="0" w:color="auto"/>
                                <w:right w:val="none" w:sz="0" w:space="0" w:color="auto"/>
                              </w:divBdr>
                              <w:divsChild>
                                <w:div w:id="295719668">
                                  <w:marLeft w:val="0"/>
                                  <w:marRight w:val="0"/>
                                  <w:marTop w:val="0"/>
                                  <w:marBottom w:val="0"/>
                                  <w:divBdr>
                                    <w:top w:val="none" w:sz="0" w:space="0" w:color="auto"/>
                                    <w:left w:val="none" w:sz="0" w:space="0" w:color="auto"/>
                                    <w:bottom w:val="none" w:sz="0" w:space="0" w:color="auto"/>
                                    <w:right w:val="none" w:sz="0" w:space="0" w:color="auto"/>
                                  </w:divBdr>
                                  <w:divsChild>
                                    <w:div w:id="13335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3323498">
          <w:marLeft w:val="0"/>
          <w:marRight w:val="0"/>
          <w:marTop w:val="0"/>
          <w:marBottom w:val="0"/>
          <w:divBdr>
            <w:top w:val="none" w:sz="0" w:space="0" w:color="auto"/>
            <w:left w:val="none" w:sz="0" w:space="0" w:color="auto"/>
            <w:bottom w:val="none" w:sz="0" w:space="0" w:color="auto"/>
            <w:right w:val="none" w:sz="0" w:space="0" w:color="auto"/>
          </w:divBdr>
          <w:divsChild>
            <w:div w:id="152962867">
              <w:marLeft w:val="0"/>
              <w:marRight w:val="0"/>
              <w:marTop w:val="0"/>
              <w:marBottom w:val="0"/>
              <w:divBdr>
                <w:top w:val="none" w:sz="0" w:space="0" w:color="auto"/>
                <w:left w:val="none" w:sz="0" w:space="0" w:color="auto"/>
                <w:bottom w:val="none" w:sz="0" w:space="0" w:color="auto"/>
                <w:right w:val="none" w:sz="0" w:space="0" w:color="auto"/>
              </w:divBdr>
              <w:divsChild>
                <w:div w:id="213857811">
                  <w:marLeft w:val="-240"/>
                  <w:marRight w:val="0"/>
                  <w:marTop w:val="0"/>
                  <w:marBottom w:val="0"/>
                  <w:divBdr>
                    <w:top w:val="none" w:sz="0" w:space="0" w:color="auto"/>
                    <w:left w:val="none" w:sz="0" w:space="0" w:color="auto"/>
                    <w:bottom w:val="none" w:sz="0" w:space="0" w:color="auto"/>
                    <w:right w:val="none" w:sz="0" w:space="0" w:color="auto"/>
                  </w:divBdr>
                  <w:divsChild>
                    <w:div w:id="1510562165">
                      <w:marLeft w:val="0"/>
                      <w:marRight w:val="0"/>
                      <w:marTop w:val="0"/>
                      <w:marBottom w:val="0"/>
                      <w:divBdr>
                        <w:top w:val="none" w:sz="0" w:space="0" w:color="auto"/>
                        <w:left w:val="none" w:sz="0" w:space="0" w:color="auto"/>
                        <w:bottom w:val="none" w:sz="0" w:space="0" w:color="auto"/>
                        <w:right w:val="none" w:sz="0" w:space="0" w:color="auto"/>
                      </w:divBdr>
                      <w:divsChild>
                        <w:div w:id="1233856370">
                          <w:marLeft w:val="0"/>
                          <w:marRight w:val="0"/>
                          <w:marTop w:val="0"/>
                          <w:marBottom w:val="0"/>
                          <w:divBdr>
                            <w:top w:val="none" w:sz="0" w:space="0" w:color="auto"/>
                            <w:left w:val="none" w:sz="0" w:space="0" w:color="auto"/>
                            <w:bottom w:val="none" w:sz="0" w:space="0" w:color="auto"/>
                            <w:right w:val="none" w:sz="0" w:space="0" w:color="auto"/>
                          </w:divBdr>
                          <w:divsChild>
                            <w:div w:id="575821475">
                              <w:marLeft w:val="0"/>
                              <w:marRight w:val="0"/>
                              <w:marTop w:val="0"/>
                              <w:marBottom w:val="0"/>
                              <w:divBdr>
                                <w:top w:val="none" w:sz="0" w:space="0" w:color="auto"/>
                                <w:left w:val="none" w:sz="0" w:space="0" w:color="auto"/>
                                <w:bottom w:val="none" w:sz="0" w:space="0" w:color="auto"/>
                                <w:right w:val="none" w:sz="0" w:space="0" w:color="auto"/>
                              </w:divBdr>
                              <w:divsChild>
                                <w:div w:id="1393576342">
                                  <w:marLeft w:val="0"/>
                                  <w:marRight w:val="0"/>
                                  <w:marTop w:val="0"/>
                                  <w:marBottom w:val="0"/>
                                  <w:divBdr>
                                    <w:top w:val="none" w:sz="0" w:space="0" w:color="auto"/>
                                    <w:left w:val="none" w:sz="0" w:space="0" w:color="auto"/>
                                    <w:bottom w:val="none" w:sz="0" w:space="0" w:color="auto"/>
                                    <w:right w:val="none" w:sz="0" w:space="0" w:color="auto"/>
                                  </w:divBdr>
                                  <w:divsChild>
                                    <w:div w:id="91386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1372600">
          <w:marLeft w:val="0"/>
          <w:marRight w:val="0"/>
          <w:marTop w:val="0"/>
          <w:marBottom w:val="0"/>
          <w:divBdr>
            <w:top w:val="none" w:sz="0" w:space="0" w:color="auto"/>
            <w:left w:val="none" w:sz="0" w:space="0" w:color="auto"/>
            <w:bottom w:val="none" w:sz="0" w:space="0" w:color="auto"/>
            <w:right w:val="none" w:sz="0" w:space="0" w:color="auto"/>
          </w:divBdr>
          <w:divsChild>
            <w:div w:id="169414066">
              <w:marLeft w:val="0"/>
              <w:marRight w:val="0"/>
              <w:marTop w:val="0"/>
              <w:marBottom w:val="0"/>
              <w:divBdr>
                <w:top w:val="none" w:sz="0" w:space="0" w:color="auto"/>
                <w:left w:val="none" w:sz="0" w:space="0" w:color="auto"/>
                <w:bottom w:val="none" w:sz="0" w:space="0" w:color="auto"/>
                <w:right w:val="none" w:sz="0" w:space="0" w:color="auto"/>
              </w:divBdr>
              <w:divsChild>
                <w:div w:id="966158400">
                  <w:marLeft w:val="-240"/>
                  <w:marRight w:val="0"/>
                  <w:marTop w:val="0"/>
                  <w:marBottom w:val="0"/>
                  <w:divBdr>
                    <w:top w:val="none" w:sz="0" w:space="0" w:color="auto"/>
                    <w:left w:val="none" w:sz="0" w:space="0" w:color="auto"/>
                    <w:bottom w:val="none" w:sz="0" w:space="0" w:color="auto"/>
                    <w:right w:val="none" w:sz="0" w:space="0" w:color="auto"/>
                  </w:divBdr>
                  <w:divsChild>
                    <w:div w:id="291638231">
                      <w:marLeft w:val="0"/>
                      <w:marRight w:val="0"/>
                      <w:marTop w:val="0"/>
                      <w:marBottom w:val="0"/>
                      <w:divBdr>
                        <w:top w:val="none" w:sz="0" w:space="0" w:color="auto"/>
                        <w:left w:val="none" w:sz="0" w:space="0" w:color="auto"/>
                        <w:bottom w:val="none" w:sz="0" w:space="0" w:color="auto"/>
                        <w:right w:val="none" w:sz="0" w:space="0" w:color="auto"/>
                      </w:divBdr>
                      <w:divsChild>
                        <w:div w:id="519274469">
                          <w:marLeft w:val="0"/>
                          <w:marRight w:val="0"/>
                          <w:marTop w:val="0"/>
                          <w:marBottom w:val="0"/>
                          <w:divBdr>
                            <w:top w:val="none" w:sz="0" w:space="0" w:color="auto"/>
                            <w:left w:val="none" w:sz="0" w:space="0" w:color="auto"/>
                            <w:bottom w:val="none" w:sz="0" w:space="0" w:color="auto"/>
                            <w:right w:val="none" w:sz="0" w:space="0" w:color="auto"/>
                          </w:divBdr>
                          <w:divsChild>
                            <w:div w:id="265625690">
                              <w:marLeft w:val="0"/>
                              <w:marRight w:val="0"/>
                              <w:marTop w:val="0"/>
                              <w:marBottom w:val="0"/>
                              <w:divBdr>
                                <w:top w:val="none" w:sz="0" w:space="0" w:color="auto"/>
                                <w:left w:val="none" w:sz="0" w:space="0" w:color="auto"/>
                                <w:bottom w:val="none" w:sz="0" w:space="0" w:color="auto"/>
                                <w:right w:val="none" w:sz="0" w:space="0" w:color="auto"/>
                              </w:divBdr>
                              <w:divsChild>
                                <w:div w:id="888684375">
                                  <w:marLeft w:val="0"/>
                                  <w:marRight w:val="0"/>
                                  <w:marTop w:val="0"/>
                                  <w:marBottom w:val="0"/>
                                  <w:divBdr>
                                    <w:top w:val="none" w:sz="0" w:space="0" w:color="auto"/>
                                    <w:left w:val="none" w:sz="0" w:space="0" w:color="auto"/>
                                    <w:bottom w:val="none" w:sz="0" w:space="0" w:color="auto"/>
                                    <w:right w:val="none" w:sz="0" w:space="0" w:color="auto"/>
                                  </w:divBdr>
                                  <w:divsChild>
                                    <w:div w:id="106433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2299735">
      <w:bodyDiv w:val="1"/>
      <w:marLeft w:val="0"/>
      <w:marRight w:val="0"/>
      <w:marTop w:val="0"/>
      <w:marBottom w:val="0"/>
      <w:divBdr>
        <w:top w:val="none" w:sz="0" w:space="0" w:color="auto"/>
        <w:left w:val="none" w:sz="0" w:space="0" w:color="auto"/>
        <w:bottom w:val="none" w:sz="0" w:space="0" w:color="auto"/>
        <w:right w:val="none" w:sz="0" w:space="0" w:color="auto"/>
      </w:divBdr>
      <w:divsChild>
        <w:div w:id="685250311">
          <w:marLeft w:val="0"/>
          <w:marRight w:val="0"/>
          <w:marTop w:val="0"/>
          <w:marBottom w:val="0"/>
          <w:divBdr>
            <w:top w:val="none" w:sz="0" w:space="0" w:color="auto"/>
            <w:left w:val="none" w:sz="0" w:space="0" w:color="auto"/>
            <w:bottom w:val="none" w:sz="0" w:space="0" w:color="auto"/>
            <w:right w:val="none" w:sz="0" w:space="0" w:color="auto"/>
          </w:divBdr>
        </w:div>
      </w:divsChild>
    </w:div>
    <w:div w:id="1692490482">
      <w:bodyDiv w:val="1"/>
      <w:marLeft w:val="0"/>
      <w:marRight w:val="0"/>
      <w:marTop w:val="0"/>
      <w:marBottom w:val="0"/>
      <w:divBdr>
        <w:top w:val="none" w:sz="0" w:space="0" w:color="auto"/>
        <w:left w:val="none" w:sz="0" w:space="0" w:color="auto"/>
        <w:bottom w:val="none" w:sz="0" w:space="0" w:color="auto"/>
        <w:right w:val="none" w:sz="0" w:space="0" w:color="auto"/>
      </w:divBdr>
    </w:div>
    <w:div w:id="1692955585">
      <w:bodyDiv w:val="1"/>
      <w:marLeft w:val="0"/>
      <w:marRight w:val="0"/>
      <w:marTop w:val="0"/>
      <w:marBottom w:val="0"/>
      <w:divBdr>
        <w:top w:val="none" w:sz="0" w:space="0" w:color="auto"/>
        <w:left w:val="none" w:sz="0" w:space="0" w:color="auto"/>
        <w:bottom w:val="none" w:sz="0" w:space="0" w:color="auto"/>
        <w:right w:val="none" w:sz="0" w:space="0" w:color="auto"/>
      </w:divBdr>
    </w:div>
    <w:div w:id="1693610329">
      <w:bodyDiv w:val="1"/>
      <w:marLeft w:val="0"/>
      <w:marRight w:val="0"/>
      <w:marTop w:val="0"/>
      <w:marBottom w:val="0"/>
      <w:divBdr>
        <w:top w:val="none" w:sz="0" w:space="0" w:color="auto"/>
        <w:left w:val="none" w:sz="0" w:space="0" w:color="auto"/>
        <w:bottom w:val="none" w:sz="0" w:space="0" w:color="auto"/>
        <w:right w:val="none" w:sz="0" w:space="0" w:color="auto"/>
      </w:divBdr>
    </w:div>
    <w:div w:id="1694111110">
      <w:bodyDiv w:val="1"/>
      <w:marLeft w:val="0"/>
      <w:marRight w:val="0"/>
      <w:marTop w:val="0"/>
      <w:marBottom w:val="0"/>
      <w:divBdr>
        <w:top w:val="none" w:sz="0" w:space="0" w:color="auto"/>
        <w:left w:val="none" w:sz="0" w:space="0" w:color="auto"/>
        <w:bottom w:val="none" w:sz="0" w:space="0" w:color="auto"/>
        <w:right w:val="none" w:sz="0" w:space="0" w:color="auto"/>
      </w:divBdr>
      <w:divsChild>
        <w:div w:id="303238855">
          <w:marLeft w:val="0"/>
          <w:marRight w:val="0"/>
          <w:marTop w:val="0"/>
          <w:marBottom w:val="0"/>
          <w:divBdr>
            <w:top w:val="none" w:sz="0" w:space="0" w:color="auto"/>
            <w:left w:val="none" w:sz="0" w:space="0" w:color="auto"/>
            <w:bottom w:val="none" w:sz="0" w:space="0" w:color="auto"/>
            <w:right w:val="none" w:sz="0" w:space="0" w:color="auto"/>
          </w:divBdr>
        </w:div>
      </w:divsChild>
    </w:div>
    <w:div w:id="1694838012">
      <w:bodyDiv w:val="1"/>
      <w:marLeft w:val="0"/>
      <w:marRight w:val="0"/>
      <w:marTop w:val="0"/>
      <w:marBottom w:val="0"/>
      <w:divBdr>
        <w:top w:val="none" w:sz="0" w:space="0" w:color="auto"/>
        <w:left w:val="none" w:sz="0" w:space="0" w:color="auto"/>
        <w:bottom w:val="none" w:sz="0" w:space="0" w:color="auto"/>
        <w:right w:val="none" w:sz="0" w:space="0" w:color="auto"/>
      </w:divBdr>
      <w:divsChild>
        <w:div w:id="1257471731">
          <w:marLeft w:val="0"/>
          <w:marRight w:val="0"/>
          <w:marTop w:val="0"/>
          <w:marBottom w:val="0"/>
          <w:divBdr>
            <w:top w:val="none" w:sz="0" w:space="0" w:color="auto"/>
            <w:left w:val="none" w:sz="0" w:space="0" w:color="auto"/>
            <w:bottom w:val="none" w:sz="0" w:space="0" w:color="auto"/>
            <w:right w:val="none" w:sz="0" w:space="0" w:color="auto"/>
          </w:divBdr>
        </w:div>
      </w:divsChild>
    </w:div>
    <w:div w:id="1694963927">
      <w:bodyDiv w:val="1"/>
      <w:marLeft w:val="0"/>
      <w:marRight w:val="0"/>
      <w:marTop w:val="0"/>
      <w:marBottom w:val="0"/>
      <w:divBdr>
        <w:top w:val="none" w:sz="0" w:space="0" w:color="auto"/>
        <w:left w:val="none" w:sz="0" w:space="0" w:color="auto"/>
        <w:bottom w:val="none" w:sz="0" w:space="0" w:color="auto"/>
        <w:right w:val="none" w:sz="0" w:space="0" w:color="auto"/>
      </w:divBdr>
      <w:divsChild>
        <w:div w:id="1745368853">
          <w:marLeft w:val="0"/>
          <w:marRight w:val="0"/>
          <w:marTop w:val="0"/>
          <w:marBottom w:val="0"/>
          <w:divBdr>
            <w:top w:val="none" w:sz="0" w:space="0" w:color="auto"/>
            <w:left w:val="none" w:sz="0" w:space="0" w:color="auto"/>
            <w:bottom w:val="none" w:sz="0" w:space="0" w:color="auto"/>
            <w:right w:val="none" w:sz="0" w:space="0" w:color="auto"/>
          </w:divBdr>
        </w:div>
      </w:divsChild>
    </w:div>
    <w:div w:id="1695032779">
      <w:bodyDiv w:val="1"/>
      <w:marLeft w:val="0"/>
      <w:marRight w:val="0"/>
      <w:marTop w:val="0"/>
      <w:marBottom w:val="0"/>
      <w:divBdr>
        <w:top w:val="none" w:sz="0" w:space="0" w:color="auto"/>
        <w:left w:val="none" w:sz="0" w:space="0" w:color="auto"/>
        <w:bottom w:val="none" w:sz="0" w:space="0" w:color="auto"/>
        <w:right w:val="none" w:sz="0" w:space="0" w:color="auto"/>
      </w:divBdr>
    </w:div>
    <w:div w:id="1695957732">
      <w:bodyDiv w:val="1"/>
      <w:marLeft w:val="0"/>
      <w:marRight w:val="0"/>
      <w:marTop w:val="0"/>
      <w:marBottom w:val="0"/>
      <w:divBdr>
        <w:top w:val="none" w:sz="0" w:space="0" w:color="auto"/>
        <w:left w:val="none" w:sz="0" w:space="0" w:color="auto"/>
        <w:bottom w:val="none" w:sz="0" w:space="0" w:color="auto"/>
        <w:right w:val="none" w:sz="0" w:space="0" w:color="auto"/>
      </w:divBdr>
    </w:div>
    <w:div w:id="1696271365">
      <w:bodyDiv w:val="1"/>
      <w:marLeft w:val="0"/>
      <w:marRight w:val="0"/>
      <w:marTop w:val="0"/>
      <w:marBottom w:val="0"/>
      <w:divBdr>
        <w:top w:val="none" w:sz="0" w:space="0" w:color="auto"/>
        <w:left w:val="none" w:sz="0" w:space="0" w:color="auto"/>
        <w:bottom w:val="none" w:sz="0" w:space="0" w:color="auto"/>
        <w:right w:val="none" w:sz="0" w:space="0" w:color="auto"/>
      </w:divBdr>
      <w:divsChild>
        <w:div w:id="808327293">
          <w:marLeft w:val="0"/>
          <w:marRight w:val="0"/>
          <w:marTop w:val="0"/>
          <w:marBottom w:val="0"/>
          <w:divBdr>
            <w:top w:val="none" w:sz="0" w:space="0" w:color="auto"/>
            <w:left w:val="none" w:sz="0" w:space="0" w:color="auto"/>
            <w:bottom w:val="none" w:sz="0" w:space="0" w:color="auto"/>
            <w:right w:val="none" w:sz="0" w:space="0" w:color="auto"/>
          </w:divBdr>
          <w:divsChild>
            <w:div w:id="1629118822">
              <w:marLeft w:val="0"/>
              <w:marRight w:val="0"/>
              <w:marTop w:val="0"/>
              <w:marBottom w:val="0"/>
              <w:divBdr>
                <w:top w:val="none" w:sz="0" w:space="0" w:color="auto"/>
                <w:left w:val="none" w:sz="0" w:space="0" w:color="auto"/>
                <w:bottom w:val="none" w:sz="0" w:space="0" w:color="auto"/>
                <w:right w:val="none" w:sz="0" w:space="0" w:color="auto"/>
              </w:divBdr>
              <w:divsChild>
                <w:div w:id="1033457342">
                  <w:marLeft w:val="0"/>
                  <w:marRight w:val="0"/>
                  <w:marTop w:val="0"/>
                  <w:marBottom w:val="0"/>
                  <w:divBdr>
                    <w:top w:val="none" w:sz="0" w:space="0" w:color="auto"/>
                    <w:left w:val="none" w:sz="0" w:space="0" w:color="auto"/>
                    <w:bottom w:val="none" w:sz="0" w:space="0" w:color="auto"/>
                    <w:right w:val="none" w:sz="0" w:space="0" w:color="auto"/>
                  </w:divBdr>
                  <w:divsChild>
                    <w:div w:id="2020543627">
                      <w:marLeft w:val="0"/>
                      <w:marRight w:val="0"/>
                      <w:marTop w:val="0"/>
                      <w:marBottom w:val="0"/>
                      <w:divBdr>
                        <w:top w:val="none" w:sz="0" w:space="0" w:color="auto"/>
                        <w:left w:val="none" w:sz="0" w:space="0" w:color="auto"/>
                        <w:bottom w:val="none" w:sz="0" w:space="0" w:color="auto"/>
                        <w:right w:val="none" w:sz="0" w:space="0" w:color="auto"/>
                      </w:divBdr>
                      <w:divsChild>
                        <w:div w:id="1887401805">
                          <w:marLeft w:val="0"/>
                          <w:marRight w:val="0"/>
                          <w:marTop w:val="0"/>
                          <w:marBottom w:val="0"/>
                          <w:divBdr>
                            <w:top w:val="none" w:sz="0" w:space="0" w:color="auto"/>
                            <w:left w:val="none" w:sz="0" w:space="0" w:color="auto"/>
                            <w:bottom w:val="none" w:sz="0" w:space="0" w:color="auto"/>
                            <w:right w:val="none" w:sz="0" w:space="0" w:color="auto"/>
                          </w:divBdr>
                          <w:divsChild>
                            <w:div w:id="1387752045">
                              <w:marLeft w:val="0"/>
                              <w:marRight w:val="0"/>
                              <w:marTop w:val="0"/>
                              <w:marBottom w:val="0"/>
                              <w:divBdr>
                                <w:top w:val="none" w:sz="0" w:space="0" w:color="auto"/>
                                <w:left w:val="none" w:sz="0" w:space="0" w:color="auto"/>
                                <w:bottom w:val="none" w:sz="0" w:space="0" w:color="auto"/>
                                <w:right w:val="none" w:sz="0" w:space="0" w:color="auto"/>
                              </w:divBdr>
                              <w:divsChild>
                                <w:div w:id="192102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303893">
                  <w:marLeft w:val="0"/>
                  <w:marRight w:val="0"/>
                  <w:marTop w:val="0"/>
                  <w:marBottom w:val="0"/>
                  <w:divBdr>
                    <w:top w:val="none" w:sz="0" w:space="0" w:color="auto"/>
                    <w:left w:val="none" w:sz="0" w:space="0" w:color="auto"/>
                    <w:bottom w:val="none" w:sz="0" w:space="0" w:color="auto"/>
                    <w:right w:val="none" w:sz="0" w:space="0" w:color="auto"/>
                  </w:divBdr>
                  <w:divsChild>
                    <w:div w:id="18326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518063">
          <w:marLeft w:val="0"/>
          <w:marRight w:val="0"/>
          <w:marTop w:val="0"/>
          <w:marBottom w:val="0"/>
          <w:divBdr>
            <w:top w:val="single" w:sz="6" w:space="11" w:color="DDDDDD"/>
            <w:left w:val="none" w:sz="0" w:space="0" w:color="auto"/>
            <w:bottom w:val="none" w:sz="0" w:space="0" w:color="auto"/>
            <w:right w:val="none" w:sz="0" w:space="0" w:color="auto"/>
          </w:divBdr>
          <w:divsChild>
            <w:div w:id="1214537503">
              <w:marLeft w:val="0"/>
              <w:marRight w:val="0"/>
              <w:marTop w:val="0"/>
              <w:marBottom w:val="0"/>
              <w:divBdr>
                <w:top w:val="none" w:sz="0" w:space="0" w:color="auto"/>
                <w:left w:val="none" w:sz="0" w:space="0" w:color="auto"/>
                <w:bottom w:val="none" w:sz="0" w:space="0" w:color="auto"/>
                <w:right w:val="none" w:sz="0" w:space="0" w:color="auto"/>
              </w:divBdr>
              <w:divsChild>
                <w:div w:id="1225263957">
                  <w:marLeft w:val="-120"/>
                  <w:marRight w:val="0"/>
                  <w:marTop w:val="0"/>
                  <w:marBottom w:val="0"/>
                  <w:divBdr>
                    <w:top w:val="none" w:sz="0" w:space="0" w:color="auto"/>
                    <w:left w:val="none" w:sz="0" w:space="0" w:color="auto"/>
                    <w:bottom w:val="none" w:sz="0" w:space="0" w:color="auto"/>
                    <w:right w:val="none" w:sz="0" w:space="0" w:color="auto"/>
                  </w:divBdr>
                  <w:divsChild>
                    <w:div w:id="1800610415">
                      <w:marLeft w:val="0"/>
                      <w:marRight w:val="0"/>
                      <w:marTop w:val="0"/>
                      <w:marBottom w:val="0"/>
                      <w:divBdr>
                        <w:top w:val="none" w:sz="0" w:space="0" w:color="auto"/>
                        <w:left w:val="none" w:sz="0" w:space="0" w:color="auto"/>
                        <w:bottom w:val="none" w:sz="0" w:space="0" w:color="auto"/>
                        <w:right w:val="none" w:sz="0" w:space="0" w:color="auto"/>
                      </w:divBdr>
                      <w:divsChild>
                        <w:div w:id="894968380">
                          <w:marLeft w:val="0"/>
                          <w:marRight w:val="0"/>
                          <w:marTop w:val="0"/>
                          <w:marBottom w:val="0"/>
                          <w:divBdr>
                            <w:top w:val="none" w:sz="0" w:space="0" w:color="auto"/>
                            <w:left w:val="none" w:sz="0" w:space="0" w:color="auto"/>
                            <w:bottom w:val="none" w:sz="0" w:space="0" w:color="auto"/>
                            <w:right w:val="none" w:sz="0" w:space="0" w:color="auto"/>
                          </w:divBdr>
                          <w:divsChild>
                            <w:div w:id="20937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24147">
                      <w:marLeft w:val="0"/>
                      <w:marRight w:val="0"/>
                      <w:marTop w:val="0"/>
                      <w:marBottom w:val="0"/>
                      <w:divBdr>
                        <w:top w:val="none" w:sz="0" w:space="0" w:color="auto"/>
                        <w:left w:val="none" w:sz="0" w:space="0" w:color="auto"/>
                        <w:bottom w:val="none" w:sz="0" w:space="0" w:color="auto"/>
                        <w:right w:val="none" w:sz="0" w:space="0" w:color="auto"/>
                      </w:divBdr>
                      <w:divsChild>
                        <w:div w:id="1787385188">
                          <w:marLeft w:val="0"/>
                          <w:marRight w:val="0"/>
                          <w:marTop w:val="0"/>
                          <w:marBottom w:val="0"/>
                          <w:divBdr>
                            <w:top w:val="none" w:sz="0" w:space="0" w:color="auto"/>
                            <w:left w:val="none" w:sz="0" w:space="0" w:color="auto"/>
                            <w:bottom w:val="none" w:sz="0" w:space="0" w:color="auto"/>
                            <w:right w:val="none" w:sz="0" w:space="0" w:color="auto"/>
                          </w:divBdr>
                          <w:divsChild>
                            <w:div w:id="53696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272604">
      <w:bodyDiv w:val="1"/>
      <w:marLeft w:val="0"/>
      <w:marRight w:val="0"/>
      <w:marTop w:val="0"/>
      <w:marBottom w:val="0"/>
      <w:divBdr>
        <w:top w:val="none" w:sz="0" w:space="0" w:color="auto"/>
        <w:left w:val="none" w:sz="0" w:space="0" w:color="auto"/>
        <w:bottom w:val="none" w:sz="0" w:space="0" w:color="auto"/>
        <w:right w:val="none" w:sz="0" w:space="0" w:color="auto"/>
      </w:divBdr>
      <w:divsChild>
        <w:div w:id="947005345">
          <w:marLeft w:val="0"/>
          <w:marRight w:val="0"/>
          <w:marTop w:val="0"/>
          <w:marBottom w:val="0"/>
          <w:divBdr>
            <w:top w:val="none" w:sz="0" w:space="0" w:color="auto"/>
            <w:left w:val="none" w:sz="0" w:space="0" w:color="auto"/>
            <w:bottom w:val="none" w:sz="0" w:space="0" w:color="auto"/>
            <w:right w:val="none" w:sz="0" w:space="0" w:color="auto"/>
          </w:divBdr>
        </w:div>
      </w:divsChild>
    </w:div>
    <w:div w:id="1697806092">
      <w:bodyDiv w:val="1"/>
      <w:marLeft w:val="0"/>
      <w:marRight w:val="0"/>
      <w:marTop w:val="0"/>
      <w:marBottom w:val="0"/>
      <w:divBdr>
        <w:top w:val="none" w:sz="0" w:space="0" w:color="auto"/>
        <w:left w:val="none" w:sz="0" w:space="0" w:color="auto"/>
        <w:bottom w:val="none" w:sz="0" w:space="0" w:color="auto"/>
        <w:right w:val="none" w:sz="0" w:space="0" w:color="auto"/>
      </w:divBdr>
    </w:div>
    <w:div w:id="1698046606">
      <w:bodyDiv w:val="1"/>
      <w:marLeft w:val="0"/>
      <w:marRight w:val="0"/>
      <w:marTop w:val="0"/>
      <w:marBottom w:val="0"/>
      <w:divBdr>
        <w:top w:val="none" w:sz="0" w:space="0" w:color="auto"/>
        <w:left w:val="none" w:sz="0" w:space="0" w:color="auto"/>
        <w:bottom w:val="none" w:sz="0" w:space="0" w:color="auto"/>
        <w:right w:val="none" w:sz="0" w:space="0" w:color="auto"/>
      </w:divBdr>
      <w:divsChild>
        <w:div w:id="1317605902">
          <w:marLeft w:val="0"/>
          <w:marRight w:val="0"/>
          <w:marTop w:val="0"/>
          <w:marBottom w:val="0"/>
          <w:divBdr>
            <w:top w:val="none" w:sz="0" w:space="0" w:color="auto"/>
            <w:left w:val="none" w:sz="0" w:space="0" w:color="auto"/>
            <w:bottom w:val="none" w:sz="0" w:space="0" w:color="auto"/>
            <w:right w:val="none" w:sz="0" w:space="0" w:color="auto"/>
          </w:divBdr>
          <w:divsChild>
            <w:div w:id="883563757">
              <w:marLeft w:val="0"/>
              <w:marRight w:val="0"/>
              <w:marTop w:val="0"/>
              <w:marBottom w:val="0"/>
              <w:divBdr>
                <w:top w:val="none" w:sz="0" w:space="0" w:color="auto"/>
                <w:left w:val="none" w:sz="0" w:space="0" w:color="auto"/>
                <w:bottom w:val="none" w:sz="0" w:space="0" w:color="auto"/>
                <w:right w:val="none" w:sz="0" w:space="0" w:color="auto"/>
              </w:divBdr>
              <w:divsChild>
                <w:div w:id="1199004553">
                  <w:marLeft w:val="0"/>
                  <w:marRight w:val="0"/>
                  <w:marTop w:val="0"/>
                  <w:marBottom w:val="0"/>
                  <w:divBdr>
                    <w:top w:val="none" w:sz="0" w:space="0" w:color="auto"/>
                    <w:left w:val="none" w:sz="0" w:space="0" w:color="auto"/>
                    <w:bottom w:val="none" w:sz="0" w:space="0" w:color="auto"/>
                    <w:right w:val="none" w:sz="0" w:space="0" w:color="auto"/>
                  </w:divBdr>
                  <w:divsChild>
                    <w:div w:id="877202159">
                      <w:marLeft w:val="0"/>
                      <w:marRight w:val="0"/>
                      <w:marTop w:val="0"/>
                      <w:marBottom w:val="0"/>
                      <w:divBdr>
                        <w:top w:val="none" w:sz="0" w:space="0" w:color="auto"/>
                        <w:left w:val="none" w:sz="0" w:space="0" w:color="auto"/>
                        <w:bottom w:val="none" w:sz="0" w:space="0" w:color="auto"/>
                        <w:right w:val="none" w:sz="0" w:space="0" w:color="auto"/>
                      </w:divBdr>
                    </w:div>
                    <w:div w:id="1956014740">
                      <w:marLeft w:val="0"/>
                      <w:marRight w:val="0"/>
                      <w:marTop w:val="0"/>
                      <w:marBottom w:val="0"/>
                      <w:divBdr>
                        <w:top w:val="none" w:sz="0" w:space="0" w:color="auto"/>
                        <w:left w:val="none" w:sz="0" w:space="0" w:color="auto"/>
                        <w:bottom w:val="none" w:sz="0" w:space="0" w:color="auto"/>
                        <w:right w:val="none" w:sz="0" w:space="0" w:color="auto"/>
                      </w:divBdr>
                    </w:div>
                    <w:div w:id="1738019153">
                      <w:marLeft w:val="0"/>
                      <w:marRight w:val="0"/>
                      <w:marTop w:val="0"/>
                      <w:marBottom w:val="0"/>
                      <w:divBdr>
                        <w:top w:val="none" w:sz="0" w:space="0" w:color="auto"/>
                        <w:left w:val="none" w:sz="0" w:space="0" w:color="auto"/>
                        <w:bottom w:val="none" w:sz="0" w:space="0" w:color="auto"/>
                        <w:right w:val="none" w:sz="0" w:space="0" w:color="auto"/>
                      </w:divBdr>
                    </w:div>
                    <w:div w:id="1252199400">
                      <w:marLeft w:val="0"/>
                      <w:marRight w:val="0"/>
                      <w:marTop w:val="0"/>
                      <w:marBottom w:val="0"/>
                      <w:divBdr>
                        <w:top w:val="none" w:sz="0" w:space="0" w:color="auto"/>
                        <w:left w:val="none" w:sz="0" w:space="0" w:color="auto"/>
                        <w:bottom w:val="none" w:sz="0" w:space="0" w:color="auto"/>
                        <w:right w:val="none" w:sz="0" w:space="0" w:color="auto"/>
                      </w:divBdr>
                    </w:div>
                    <w:div w:id="1126968837">
                      <w:marLeft w:val="0"/>
                      <w:marRight w:val="0"/>
                      <w:marTop w:val="0"/>
                      <w:marBottom w:val="0"/>
                      <w:divBdr>
                        <w:top w:val="none" w:sz="0" w:space="0" w:color="auto"/>
                        <w:left w:val="none" w:sz="0" w:space="0" w:color="auto"/>
                        <w:bottom w:val="none" w:sz="0" w:space="0" w:color="auto"/>
                        <w:right w:val="none" w:sz="0" w:space="0" w:color="auto"/>
                      </w:divBdr>
                    </w:div>
                    <w:div w:id="501353735">
                      <w:marLeft w:val="0"/>
                      <w:marRight w:val="0"/>
                      <w:marTop w:val="0"/>
                      <w:marBottom w:val="0"/>
                      <w:divBdr>
                        <w:top w:val="none" w:sz="0" w:space="0" w:color="auto"/>
                        <w:left w:val="none" w:sz="0" w:space="0" w:color="auto"/>
                        <w:bottom w:val="none" w:sz="0" w:space="0" w:color="auto"/>
                        <w:right w:val="none" w:sz="0" w:space="0" w:color="auto"/>
                      </w:divBdr>
                    </w:div>
                    <w:div w:id="1206873494">
                      <w:marLeft w:val="0"/>
                      <w:marRight w:val="0"/>
                      <w:marTop w:val="0"/>
                      <w:marBottom w:val="0"/>
                      <w:divBdr>
                        <w:top w:val="none" w:sz="0" w:space="0" w:color="auto"/>
                        <w:left w:val="none" w:sz="0" w:space="0" w:color="auto"/>
                        <w:bottom w:val="none" w:sz="0" w:space="0" w:color="auto"/>
                        <w:right w:val="none" w:sz="0" w:space="0" w:color="auto"/>
                      </w:divBdr>
                    </w:div>
                    <w:div w:id="101234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313878">
      <w:bodyDiv w:val="1"/>
      <w:marLeft w:val="0"/>
      <w:marRight w:val="0"/>
      <w:marTop w:val="0"/>
      <w:marBottom w:val="0"/>
      <w:divBdr>
        <w:top w:val="none" w:sz="0" w:space="0" w:color="auto"/>
        <w:left w:val="none" w:sz="0" w:space="0" w:color="auto"/>
        <w:bottom w:val="none" w:sz="0" w:space="0" w:color="auto"/>
        <w:right w:val="none" w:sz="0" w:space="0" w:color="auto"/>
      </w:divBdr>
    </w:div>
    <w:div w:id="1699113531">
      <w:bodyDiv w:val="1"/>
      <w:marLeft w:val="0"/>
      <w:marRight w:val="0"/>
      <w:marTop w:val="0"/>
      <w:marBottom w:val="0"/>
      <w:divBdr>
        <w:top w:val="none" w:sz="0" w:space="0" w:color="auto"/>
        <w:left w:val="none" w:sz="0" w:space="0" w:color="auto"/>
        <w:bottom w:val="none" w:sz="0" w:space="0" w:color="auto"/>
        <w:right w:val="none" w:sz="0" w:space="0" w:color="auto"/>
      </w:divBdr>
      <w:divsChild>
        <w:div w:id="265502487">
          <w:marLeft w:val="0"/>
          <w:marRight w:val="0"/>
          <w:marTop w:val="0"/>
          <w:marBottom w:val="0"/>
          <w:divBdr>
            <w:top w:val="none" w:sz="0" w:space="0" w:color="auto"/>
            <w:left w:val="none" w:sz="0" w:space="0" w:color="auto"/>
            <w:bottom w:val="none" w:sz="0" w:space="0" w:color="auto"/>
            <w:right w:val="none" w:sz="0" w:space="0" w:color="auto"/>
          </w:divBdr>
          <w:divsChild>
            <w:div w:id="1642420551">
              <w:marLeft w:val="0"/>
              <w:marRight w:val="0"/>
              <w:marTop w:val="0"/>
              <w:marBottom w:val="0"/>
              <w:divBdr>
                <w:top w:val="none" w:sz="0" w:space="0" w:color="auto"/>
                <w:left w:val="none" w:sz="0" w:space="0" w:color="auto"/>
                <w:bottom w:val="none" w:sz="0" w:space="0" w:color="auto"/>
                <w:right w:val="none" w:sz="0" w:space="0" w:color="auto"/>
              </w:divBdr>
              <w:divsChild>
                <w:div w:id="146291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425283">
      <w:bodyDiv w:val="1"/>
      <w:marLeft w:val="0"/>
      <w:marRight w:val="0"/>
      <w:marTop w:val="0"/>
      <w:marBottom w:val="0"/>
      <w:divBdr>
        <w:top w:val="none" w:sz="0" w:space="0" w:color="auto"/>
        <w:left w:val="none" w:sz="0" w:space="0" w:color="auto"/>
        <w:bottom w:val="none" w:sz="0" w:space="0" w:color="auto"/>
        <w:right w:val="none" w:sz="0" w:space="0" w:color="auto"/>
      </w:divBdr>
      <w:divsChild>
        <w:div w:id="1598169791">
          <w:marLeft w:val="0"/>
          <w:marRight w:val="0"/>
          <w:marTop w:val="0"/>
          <w:marBottom w:val="0"/>
          <w:divBdr>
            <w:top w:val="none" w:sz="0" w:space="0" w:color="auto"/>
            <w:left w:val="none" w:sz="0" w:space="0" w:color="auto"/>
            <w:bottom w:val="none" w:sz="0" w:space="0" w:color="auto"/>
            <w:right w:val="none" w:sz="0" w:space="0" w:color="auto"/>
          </w:divBdr>
          <w:divsChild>
            <w:div w:id="2026008096">
              <w:marLeft w:val="0"/>
              <w:marRight w:val="0"/>
              <w:marTop w:val="0"/>
              <w:marBottom w:val="0"/>
              <w:divBdr>
                <w:top w:val="none" w:sz="0" w:space="0" w:color="auto"/>
                <w:left w:val="none" w:sz="0" w:space="0" w:color="auto"/>
                <w:bottom w:val="none" w:sz="0" w:space="0" w:color="auto"/>
                <w:right w:val="none" w:sz="0" w:space="0" w:color="auto"/>
              </w:divBdr>
              <w:divsChild>
                <w:div w:id="2131777442">
                  <w:marLeft w:val="0"/>
                  <w:marRight w:val="0"/>
                  <w:marTop w:val="0"/>
                  <w:marBottom w:val="0"/>
                  <w:divBdr>
                    <w:top w:val="none" w:sz="0" w:space="0" w:color="auto"/>
                    <w:left w:val="none" w:sz="0" w:space="0" w:color="auto"/>
                    <w:bottom w:val="none" w:sz="0" w:space="0" w:color="auto"/>
                    <w:right w:val="none" w:sz="0" w:space="0" w:color="auto"/>
                  </w:divBdr>
                  <w:divsChild>
                    <w:div w:id="1971549490">
                      <w:marLeft w:val="0"/>
                      <w:marRight w:val="0"/>
                      <w:marTop w:val="0"/>
                      <w:marBottom w:val="0"/>
                      <w:divBdr>
                        <w:top w:val="none" w:sz="0" w:space="0" w:color="auto"/>
                        <w:left w:val="none" w:sz="0" w:space="0" w:color="auto"/>
                        <w:bottom w:val="none" w:sz="0" w:space="0" w:color="auto"/>
                        <w:right w:val="none" w:sz="0" w:space="0" w:color="auto"/>
                      </w:divBdr>
                    </w:div>
                    <w:div w:id="684018006">
                      <w:marLeft w:val="0"/>
                      <w:marRight w:val="0"/>
                      <w:marTop w:val="0"/>
                      <w:marBottom w:val="0"/>
                      <w:divBdr>
                        <w:top w:val="none" w:sz="0" w:space="0" w:color="auto"/>
                        <w:left w:val="none" w:sz="0" w:space="0" w:color="auto"/>
                        <w:bottom w:val="none" w:sz="0" w:space="0" w:color="auto"/>
                        <w:right w:val="none" w:sz="0" w:space="0" w:color="auto"/>
                      </w:divBdr>
                    </w:div>
                    <w:div w:id="1934048106">
                      <w:marLeft w:val="0"/>
                      <w:marRight w:val="0"/>
                      <w:marTop w:val="0"/>
                      <w:marBottom w:val="0"/>
                      <w:divBdr>
                        <w:top w:val="none" w:sz="0" w:space="0" w:color="auto"/>
                        <w:left w:val="none" w:sz="0" w:space="0" w:color="auto"/>
                        <w:bottom w:val="none" w:sz="0" w:space="0" w:color="auto"/>
                        <w:right w:val="none" w:sz="0" w:space="0" w:color="auto"/>
                      </w:divBdr>
                    </w:div>
                    <w:div w:id="2084136415">
                      <w:marLeft w:val="0"/>
                      <w:marRight w:val="0"/>
                      <w:marTop w:val="0"/>
                      <w:marBottom w:val="0"/>
                      <w:divBdr>
                        <w:top w:val="none" w:sz="0" w:space="0" w:color="auto"/>
                        <w:left w:val="none" w:sz="0" w:space="0" w:color="auto"/>
                        <w:bottom w:val="none" w:sz="0" w:space="0" w:color="auto"/>
                        <w:right w:val="none" w:sz="0" w:space="0" w:color="auto"/>
                      </w:divBdr>
                    </w:div>
                    <w:div w:id="1101998953">
                      <w:marLeft w:val="0"/>
                      <w:marRight w:val="0"/>
                      <w:marTop w:val="0"/>
                      <w:marBottom w:val="0"/>
                      <w:divBdr>
                        <w:top w:val="none" w:sz="0" w:space="0" w:color="auto"/>
                        <w:left w:val="none" w:sz="0" w:space="0" w:color="auto"/>
                        <w:bottom w:val="none" w:sz="0" w:space="0" w:color="auto"/>
                        <w:right w:val="none" w:sz="0" w:space="0" w:color="auto"/>
                      </w:divBdr>
                    </w:div>
                    <w:div w:id="2003389710">
                      <w:marLeft w:val="0"/>
                      <w:marRight w:val="0"/>
                      <w:marTop w:val="0"/>
                      <w:marBottom w:val="0"/>
                      <w:divBdr>
                        <w:top w:val="none" w:sz="0" w:space="0" w:color="auto"/>
                        <w:left w:val="none" w:sz="0" w:space="0" w:color="auto"/>
                        <w:bottom w:val="none" w:sz="0" w:space="0" w:color="auto"/>
                        <w:right w:val="none" w:sz="0" w:space="0" w:color="auto"/>
                      </w:divBdr>
                    </w:div>
                    <w:div w:id="71231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428605">
      <w:bodyDiv w:val="1"/>
      <w:marLeft w:val="0"/>
      <w:marRight w:val="0"/>
      <w:marTop w:val="0"/>
      <w:marBottom w:val="0"/>
      <w:divBdr>
        <w:top w:val="none" w:sz="0" w:space="0" w:color="auto"/>
        <w:left w:val="none" w:sz="0" w:space="0" w:color="auto"/>
        <w:bottom w:val="none" w:sz="0" w:space="0" w:color="auto"/>
        <w:right w:val="none" w:sz="0" w:space="0" w:color="auto"/>
      </w:divBdr>
    </w:div>
    <w:div w:id="1700474396">
      <w:bodyDiv w:val="1"/>
      <w:marLeft w:val="0"/>
      <w:marRight w:val="0"/>
      <w:marTop w:val="0"/>
      <w:marBottom w:val="0"/>
      <w:divBdr>
        <w:top w:val="none" w:sz="0" w:space="0" w:color="auto"/>
        <w:left w:val="none" w:sz="0" w:space="0" w:color="auto"/>
        <w:bottom w:val="none" w:sz="0" w:space="0" w:color="auto"/>
        <w:right w:val="none" w:sz="0" w:space="0" w:color="auto"/>
      </w:divBdr>
      <w:divsChild>
        <w:div w:id="1753431342">
          <w:marLeft w:val="0"/>
          <w:marRight w:val="0"/>
          <w:marTop w:val="0"/>
          <w:marBottom w:val="0"/>
          <w:divBdr>
            <w:top w:val="none" w:sz="0" w:space="0" w:color="auto"/>
            <w:left w:val="none" w:sz="0" w:space="0" w:color="auto"/>
            <w:bottom w:val="none" w:sz="0" w:space="0" w:color="auto"/>
            <w:right w:val="none" w:sz="0" w:space="0" w:color="auto"/>
          </w:divBdr>
          <w:divsChild>
            <w:div w:id="1914050124">
              <w:marLeft w:val="0"/>
              <w:marRight w:val="0"/>
              <w:marTop w:val="0"/>
              <w:marBottom w:val="0"/>
              <w:divBdr>
                <w:top w:val="none" w:sz="0" w:space="0" w:color="auto"/>
                <w:left w:val="none" w:sz="0" w:space="0" w:color="auto"/>
                <w:bottom w:val="none" w:sz="0" w:space="0" w:color="auto"/>
                <w:right w:val="none" w:sz="0" w:space="0" w:color="auto"/>
              </w:divBdr>
              <w:divsChild>
                <w:div w:id="2077436747">
                  <w:marLeft w:val="0"/>
                  <w:marRight w:val="0"/>
                  <w:marTop w:val="0"/>
                  <w:marBottom w:val="0"/>
                  <w:divBdr>
                    <w:top w:val="none" w:sz="0" w:space="0" w:color="auto"/>
                    <w:left w:val="none" w:sz="0" w:space="0" w:color="auto"/>
                    <w:bottom w:val="none" w:sz="0" w:space="0" w:color="auto"/>
                    <w:right w:val="none" w:sz="0" w:space="0" w:color="auto"/>
                  </w:divBdr>
                  <w:divsChild>
                    <w:div w:id="1218853530">
                      <w:marLeft w:val="0"/>
                      <w:marRight w:val="0"/>
                      <w:marTop w:val="0"/>
                      <w:marBottom w:val="0"/>
                      <w:divBdr>
                        <w:top w:val="none" w:sz="0" w:space="0" w:color="auto"/>
                        <w:left w:val="none" w:sz="0" w:space="0" w:color="auto"/>
                        <w:bottom w:val="none" w:sz="0" w:space="0" w:color="auto"/>
                        <w:right w:val="none" w:sz="0" w:space="0" w:color="auto"/>
                      </w:divBdr>
                    </w:div>
                    <w:div w:id="106367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735664">
      <w:bodyDiv w:val="1"/>
      <w:marLeft w:val="0"/>
      <w:marRight w:val="0"/>
      <w:marTop w:val="0"/>
      <w:marBottom w:val="0"/>
      <w:divBdr>
        <w:top w:val="none" w:sz="0" w:space="0" w:color="auto"/>
        <w:left w:val="none" w:sz="0" w:space="0" w:color="auto"/>
        <w:bottom w:val="none" w:sz="0" w:space="0" w:color="auto"/>
        <w:right w:val="none" w:sz="0" w:space="0" w:color="auto"/>
      </w:divBdr>
    </w:div>
    <w:div w:id="1701005069">
      <w:bodyDiv w:val="1"/>
      <w:marLeft w:val="0"/>
      <w:marRight w:val="0"/>
      <w:marTop w:val="0"/>
      <w:marBottom w:val="0"/>
      <w:divBdr>
        <w:top w:val="none" w:sz="0" w:space="0" w:color="auto"/>
        <w:left w:val="none" w:sz="0" w:space="0" w:color="auto"/>
        <w:bottom w:val="none" w:sz="0" w:space="0" w:color="auto"/>
        <w:right w:val="none" w:sz="0" w:space="0" w:color="auto"/>
      </w:divBdr>
    </w:div>
    <w:div w:id="1701012595">
      <w:bodyDiv w:val="1"/>
      <w:marLeft w:val="0"/>
      <w:marRight w:val="0"/>
      <w:marTop w:val="0"/>
      <w:marBottom w:val="0"/>
      <w:divBdr>
        <w:top w:val="none" w:sz="0" w:space="0" w:color="auto"/>
        <w:left w:val="none" w:sz="0" w:space="0" w:color="auto"/>
        <w:bottom w:val="none" w:sz="0" w:space="0" w:color="auto"/>
        <w:right w:val="none" w:sz="0" w:space="0" w:color="auto"/>
      </w:divBdr>
    </w:div>
    <w:div w:id="1701399717">
      <w:bodyDiv w:val="1"/>
      <w:marLeft w:val="0"/>
      <w:marRight w:val="0"/>
      <w:marTop w:val="0"/>
      <w:marBottom w:val="0"/>
      <w:divBdr>
        <w:top w:val="none" w:sz="0" w:space="0" w:color="auto"/>
        <w:left w:val="none" w:sz="0" w:space="0" w:color="auto"/>
        <w:bottom w:val="none" w:sz="0" w:space="0" w:color="auto"/>
        <w:right w:val="none" w:sz="0" w:space="0" w:color="auto"/>
      </w:divBdr>
      <w:divsChild>
        <w:div w:id="511645984">
          <w:marLeft w:val="0"/>
          <w:marRight w:val="0"/>
          <w:marTop w:val="0"/>
          <w:marBottom w:val="0"/>
          <w:divBdr>
            <w:top w:val="none" w:sz="0" w:space="0" w:color="auto"/>
            <w:left w:val="none" w:sz="0" w:space="0" w:color="auto"/>
            <w:bottom w:val="none" w:sz="0" w:space="0" w:color="auto"/>
            <w:right w:val="none" w:sz="0" w:space="0" w:color="auto"/>
          </w:divBdr>
          <w:divsChild>
            <w:div w:id="440684123">
              <w:marLeft w:val="0"/>
              <w:marRight w:val="0"/>
              <w:marTop w:val="0"/>
              <w:marBottom w:val="0"/>
              <w:divBdr>
                <w:top w:val="none" w:sz="0" w:space="0" w:color="auto"/>
                <w:left w:val="none" w:sz="0" w:space="0" w:color="auto"/>
                <w:bottom w:val="none" w:sz="0" w:space="0" w:color="auto"/>
                <w:right w:val="none" w:sz="0" w:space="0" w:color="auto"/>
              </w:divBdr>
              <w:divsChild>
                <w:div w:id="1121457764">
                  <w:marLeft w:val="0"/>
                  <w:marRight w:val="0"/>
                  <w:marTop w:val="0"/>
                  <w:marBottom w:val="0"/>
                  <w:divBdr>
                    <w:top w:val="none" w:sz="0" w:space="0" w:color="auto"/>
                    <w:left w:val="none" w:sz="0" w:space="0" w:color="auto"/>
                    <w:bottom w:val="none" w:sz="0" w:space="0" w:color="auto"/>
                    <w:right w:val="none" w:sz="0" w:space="0" w:color="auto"/>
                  </w:divBdr>
                  <w:divsChild>
                    <w:div w:id="1266963203">
                      <w:marLeft w:val="0"/>
                      <w:marRight w:val="0"/>
                      <w:marTop w:val="0"/>
                      <w:marBottom w:val="0"/>
                      <w:divBdr>
                        <w:top w:val="none" w:sz="0" w:space="0" w:color="auto"/>
                        <w:left w:val="none" w:sz="0" w:space="0" w:color="auto"/>
                        <w:bottom w:val="none" w:sz="0" w:space="0" w:color="auto"/>
                        <w:right w:val="none" w:sz="0" w:space="0" w:color="auto"/>
                      </w:divBdr>
                      <w:divsChild>
                        <w:div w:id="127717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247851">
      <w:bodyDiv w:val="1"/>
      <w:marLeft w:val="0"/>
      <w:marRight w:val="0"/>
      <w:marTop w:val="0"/>
      <w:marBottom w:val="0"/>
      <w:divBdr>
        <w:top w:val="none" w:sz="0" w:space="0" w:color="auto"/>
        <w:left w:val="none" w:sz="0" w:space="0" w:color="auto"/>
        <w:bottom w:val="none" w:sz="0" w:space="0" w:color="auto"/>
        <w:right w:val="none" w:sz="0" w:space="0" w:color="auto"/>
      </w:divBdr>
    </w:div>
    <w:div w:id="1703282761">
      <w:bodyDiv w:val="1"/>
      <w:marLeft w:val="0"/>
      <w:marRight w:val="0"/>
      <w:marTop w:val="0"/>
      <w:marBottom w:val="0"/>
      <w:divBdr>
        <w:top w:val="none" w:sz="0" w:space="0" w:color="auto"/>
        <w:left w:val="none" w:sz="0" w:space="0" w:color="auto"/>
        <w:bottom w:val="none" w:sz="0" w:space="0" w:color="auto"/>
        <w:right w:val="none" w:sz="0" w:space="0" w:color="auto"/>
      </w:divBdr>
    </w:div>
    <w:div w:id="1703433313">
      <w:bodyDiv w:val="1"/>
      <w:marLeft w:val="0"/>
      <w:marRight w:val="0"/>
      <w:marTop w:val="0"/>
      <w:marBottom w:val="0"/>
      <w:divBdr>
        <w:top w:val="none" w:sz="0" w:space="0" w:color="auto"/>
        <w:left w:val="none" w:sz="0" w:space="0" w:color="auto"/>
        <w:bottom w:val="none" w:sz="0" w:space="0" w:color="auto"/>
        <w:right w:val="none" w:sz="0" w:space="0" w:color="auto"/>
      </w:divBdr>
    </w:div>
    <w:div w:id="1703824105">
      <w:bodyDiv w:val="1"/>
      <w:marLeft w:val="0"/>
      <w:marRight w:val="0"/>
      <w:marTop w:val="0"/>
      <w:marBottom w:val="0"/>
      <w:divBdr>
        <w:top w:val="none" w:sz="0" w:space="0" w:color="auto"/>
        <w:left w:val="none" w:sz="0" w:space="0" w:color="auto"/>
        <w:bottom w:val="none" w:sz="0" w:space="0" w:color="auto"/>
        <w:right w:val="none" w:sz="0" w:space="0" w:color="auto"/>
      </w:divBdr>
      <w:divsChild>
        <w:div w:id="2002657596">
          <w:marLeft w:val="0"/>
          <w:marRight w:val="0"/>
          <w:marTop w:val="0"/>
          <w:marBottom w:val="0"/>
          <w:divBdr>
            <w:top w:val="none" w:sz="0" w:space="0" w:color="auto"/>
            <w:left w:val="none" w:sz="0" w:space="0" w:color="auto"/>
            <w:bottom w:val="none" w:sz="0" w:space="0" w:color="auto"/>
            <w:right w:val="none" w:sz="0" w:space="0" w:color="auto"/>
          </w:divBdr>
        </w:div>
      </w:divsChild>
    </w:div>
    <w:div w:id="1703937691">
      <w:bodyDiv w:val="1"/>
      <w:marLeft w:val="0"/>
      <w:marRight w:val="0"/>
      <w:marTop w:val="0"/>
      <w:marBottom w:val="0"/>
      <w:divBdr>
        <w:top w:val="none" w:sz="0" w:space="0" w:color="auto"/>
        <w:left w:val="none" w:sz="0" w:space="0" w:color="auto"/>
        <w:bottom w:val="none" w:sz="0" w:space="0" w:color="auto"/>
        <w:right w:val="none" w:sz="0" w:space="0" w:color="auto"/>
      </w:divBdr>
    </w:div>
    <w:div w:id="1704136976">
      <w:bodyDiv w:val="1"/>
      <w:marLeft w:val="0"/>
      <w:marRight w:val="0"/>
      <w:marTop w:val="0"/>
      <w:marBottom w:val="0"/>
      <w:divBdr>
        <w:top w:val="none" w:sz="0" w:space="0" w:color="auto"/>
        <w:left w:val="none" w:sz="0" w:space="0" w:color="auto"/>
        <w:bottom w:val="none" w:sz="0" w:space="0" w:color="auto"/>
        <w:right w:val="none" w:sz="0" w:space="0" w:color="auto"/>
      </w:divBdr>
    </w:div>
    <w:div w:id="1704206852">
      <w:bodyDiv w:val="1"/>
      <w:marLeft w:val="0"/>
      <w:marRight w:val="0"/>
      <w:marTop w:val="0"/>
      <w:marBottom w:val="0"/>
      <w:divBdr>
        <w:top w:val="none" w:sz="0" w:space="0" w:color="auto"/>
        <w:left w:val="none" w:sz="0" w:space="0" w:color="auto"/>
        <w:bottom w:val="none" w:sz="0" w:space="0" w:color="auto"/>
        <w:right w:val="none" w:sz="0" w:space="0" w:color="auto"/>
      </w:divBdr>
    </w:div>
    <w:div w:id="1704750499">
      <w:bodyDiv w:val="1"/>
      <w:marLeft w:val="0"/>
      <w:marRight w:val="0"/>
      <w:marTop w:val="0"/>
      <w:marBottom w:val="0"/>
      <w:divBdr>
        <w:top w:val="none" w:sz="0" w:space="0" w:color="auto"/>
        <w:left w:val="none" w:sz="0" w:space="0" w:color="auto"/>
        <w:bottom w:val="none" w:sz="0" w:space="0" w:color="auto"/>
        <w:right w:val="none" w:sz="0" w:space="0" w:color="auto"/>
      </w:divBdr>
    </w:div>
    <w:div w:id="1706364957">
      <w:bodyDiv w:val="1"/>
      <w:marLeft w:val="0"/>
      <w:marRight w:val="0"/>
      <w:marTop w:val="0"/>
      <w:marBottom w:val="0"/>
      <w:divBdr>
        <w:top w:val="none" w:sz="0" w:space="0" w:color="auto"/>
        <w:left w:val="none" w:sz="0" w:space="0" w:color="auto"/>
        <w:bottom w:val="none" w:sz="0" w:space="0" w:color="auto"/>
        <w:right w:val="none" w:sz="0" w:space="0" w:color="auto"/>
      </w:divBdr>
    </w:div>
    <w:div w:id="1706758368">
      <w:bodyDiv w:val="1"/>
      <w:marLeft w:val="0"/>
      <w:marRight w:val="0"/>
      <w:marTop w:val="0"/>
      <w:marBottom w:val="0"/>
      <w:divBdr>
        <w:top w:val="none" w:sz="0" w:space="0" w:color="auto"/>
        <w:left w:val="none" w:sz="0" w:space="0" w:color="auto"/>
        <w:bottom w:val="none" w:sz="0" w:space="0" w:color="auto"/>
        <w:right w:val="none" w:sz="0" w:space="0" w:color="auto"/>
      </w:divBdr>
      <w:divsChild>
        <w:div w:id="79911811">
          <w:marLeft w:val="0"/>
          <w:marRight w:val="0"/>
          <w:marTop w:val="0"/>
          <w:marBottom w:val="0"/>
          <w:divBdr>
            <w:top w:val="none" w:sz="0" w:space="0" w:color="auto"/>
            <w:left w:val="none" w:sz="0" w:space="0" w:color="auto"/>
            <w:bottom w:val="none" w:sz="0" w:space="0" w:color="auto"/>
            <w:right w:val="none" w:sz="0" w:space="0" w:color="auto"/>
          </w:divBdr>
          <w:divsChild>
            <w:div w:id="1863980617">
              <w:marLeft w:val="0"/>
              <w:marRight w:val="0"/>
              <w:marTop w:val="0"/>
              <w:marBottom w:val="0"/>
              <w:divBdr>
                <w:top w:val="none" w:sz="0" w:space="0" w:color="auto"/>
                <w:left w:val="none" w:sz="0" w:space="0" w:color="auto"/>
                <w:bottom w:val="none" w:sz="0" w:space="0" w:color="auto"/>
                <w:right w:val="none" w:sz="0" w:space="0" w:color="auto"/>
              </w:divBdr>
              <w:divsChild>
                <w:div w:id="158152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20357">
      <w:bodyDiv w:val="1"/>
      <w:marLeft w:val="0"/>
      <w:marRight w:val="0"/>
      <w:marTop w:val="0"/>
      <w:marBottom w:val="0"/>
      <w:divBdr>
        <w:top w:val="none" w:sz="0" w:space="0" w:color="auto"/>
        <w:left w:val="none" w:sz="0" w:space="0" w:color="auto"/>
        <w:bottom w:val="none" w:sz="0" w:space="0" w:color="auto"/>
        <w:right w:val="none" w:sz="0" w:space="0" w:color="auto"/>
      </w:divBdr>
    </w:div>
    <w:div w:id="1707411901">
      <w:bodyDiv w:val="1"/>
      <w:marLeft w:val="0"/>
      <w:marRight w:val="0"/>
      <w:marTop w:val="0"/>
      <w:marBottom w:val="0"/>
      <w:divBdr>
        <w:top w:val="none" w:sz="0" w:space="0" w:color="auto"/>
        <w:left w:val="none" w:sz="0" w:space="0" w:color="auto"/>
        <w:bottom w:val="none" w:sz="0" w:space="0" w:color="auto"/>
        <w:right w:val="none" w:sz="0" w:space="0" w:color="auto"/>
      </w:divBdr>
    </w:div>
    <w:div w:id="1707826787">
      <w:bodyDiv w:val="1"/>
      <w:marLeft w:val="0"/>
      <w:marRight w:val="0"/>
      <w:marTop w:val="0"/>
      <w:marBottom w:val="0"/>
      <w:divBdr>
        <w:top w:val="none" w:sz="0" w:space="0" w:color="auto"/>
        <w:left w:val="none" w:sz="0" w:space="0" w:color="auto"/>
        <w:bottom w:val="none" w:sz="0" w:space="0" w:color="auto"/>
        <w:right w:val="none" w:sz="0" w:space="0" w:color="auto"/>
      </w:divBdr>
    </w:div>
    <w:div w:id="1709455122">
      <w:bodyDiv w:val="1"/>
      <w:marLeft w:val="0"/>
      <w:marRight w:val="0"/>
      <w:marTop w:val="0"/>
      <w:marBottom w:val="0"/>
      <w:divBdr>
        <w:top w:val="none" w:sz="0" w:space="0" w:color="auto"/>
        <w:left w:val="none" w:sz="0" w:space="0" w:color="auto"/>
        <w:bottom w:val="none" w:sz="0" w:space="0" w:color="auto"/>
        <w:right w:val="none" w:sz="0" w:space="0" w:color="auto"/>
      </w:divBdr>
    </w:div>
    <w:div w:id="1710522151">
      <w:bodyDiv w:val="1"/>
      <w:marLeft w:val="0"/>
      <w:marRight w:val="0"/>
      <w:marTop w:val="0"/>
      <w:marBottom w:val="0"/>
      <w:divBdr>
        <w:top w:val="none" w:sz="0" w:space="0" w:color="auto"/>
        <w:left w:val="none" w:sz="0" w:space="0" w:color="auto"/>
        <w:bottom w:val="none" w:sz="0" w:space="0" w:color="auto"/>
        <w:right w:val="none" w:sz="0" w:space="0" w:color="auto"/>
      </w:divBdr>
      <w:divsChild>
        <w:div w:id="333647701">
          <w:marLeft w:val="0"/>
          <w:marRight w:val="0"/>
          <w:marTop w:val="0"/>
          <w:marBottom w:val="0"/>
          <w:divBdr>
            <w:top w:val="none" w:sz="0" w:space="0" w:color="auto"/>
            <w:left w:val="none" w:sz="0" w:space="0" w:color="auto"/>
            <w:bottom w:val="none" w:sz="0" w:space="0" w:color="auto"/>
            <w:right w:val="none" w:sz="0" w:space="0" w:color="auto"/>
          </w:divBdr>
          <w:divsChild>
            <w:div w:id="723605691">
              <w:marLeft w:val="0"/>
              <w:marRight w:val="0"/>
              <w:marTop w:val="0"/>
              <w:marBottom w:val="0"/>
              <w:divBdr>
                <w:top w:val="none" w:sz="0" w:space="0" w:color="auto"/>
                <w:left w:val="none" w:sz="0" w:space="0" w:color="auto"/>
                <w:bottom w:val="none" w:sz="0" w:space="0" w:color="auto"/>
                <w:right w:val="none" w:sz="0" w:space="0" w:color="auto"/>
              </w:divBdr>
              <w:divsChild>
                <w:div w:id="1288852740">
                  <w:marLeft w:val="0"/>
                  <w:marRight w:val="0"/>
                  <w:marTop w:val="0"/>
                  <w:marBottom w:val="0"/>
                  <w:divBdr>
                    <w:top w:val="none" w:sz="0" w:space="0" w:color="auto"/>
                    <w:left w:val="none" w:sz="0" w:space="0" w:color="auto"/>
                    <w:bottom w:val="none" w:sz="0" w:space="0" w:color="auto"/>
                    <w:right w:val="none" w:sz="0" w:space="0" w:color="auto"/>
                  </w:divBdr>
                  <w:divsChild>
                    <w:div w:id="369917127">
                      <w:marLeft w:val="0"/>
                      <w:marRight w:val="0"/>
                      <w:marTop w:val="0"/>
                      <w:marBottom w:val="0"/>
                      <w:divBdr>
                        <w:top w:val="none" w:sz="0" w:space="0" w:color="auto"/>
                        <w:left w:val="none" w:sz="0" w:space="0" w:color="auto"/>
                        <w:bottom w:val="none" w:sz="0" w:space="0" w:color="auto"/>
                        <w:right w:val="none" w:sz="0" w:space="0" w:color="auto"/>
                      </w:divBdr>
                    </w:div>
                    <w:div w:id="267009652">
                      <w:marLeft w:val="0"/>
                      <w:marRight w:val="0"/>
                      <w:marTop w:val="0"/>
                      <w:marBottom w:val="0"/>
                      <w:divBdr>
                        <w:top w:val="none" w:sz="0" w:space="0" w:color="auto"/>
                        <w:left w:val="none" w:sz="0" w:space="0" w:color="auto"/>
                        <w:bottom w:val="none" w:sz="0" w:space="0" w:color="auto"/>
                        <w:right w:val="none" w:sz="0" w:space="0" w:color="auto"/>
                      </w:divBdr>
                    </w:div>
                    <w:div w:id="1975596035">
                      <w:marLeft w:val="0"/>
                      <w:marRight w:val="0"/>
                      <w:marTop w:val="0"/>
                      <w:marBottom w:val="0"/>
                      <w:divBdr>
                        <w:top w:val="none" w:sz="0" w:space="0" w:color="auto"/>
                        <w:left w:val="none" w:sz="0" w:space="0" w:color="auto"/>
                        <w:bottom w:val="none" w:sz="0" w:space="0" w:color="auto"/>
                        <w:right w:val="none" w:sz="0" w:space="0" w:color="auto"/>
                      </w:divBdr>
                    </w:div>
                    <w:div w:id="1553955041">
                      <w:marLeft w:val="0"/>
                      <w:marRight w:val="0"/>
                      <w:marTop w:val="0"/>
                      <w:marBottom w:val="0"/>
                      <w:divBdr>
                        <w:top w:val="none" w:sz="0" w:space="0" w:color="auto"/>
                        <w:left w:val="none" w:sz="0" w:space="0" w:color="auto"/>
                        <w:bottom w:val="none" w:sz="0" w:space="0" w:color="auto"/>
                        <w:right w:val="none" w:sz="0" w:space="0" w:color="auto"/>
                      </w:divBdr>
                    </w:div>
                    <w:div w:id="138545805">
                      <w:marLeft w:val="0"/>
                      <w:marRight w:val="0"/>
                      <w:marTop w:val="0"/>
                      <w:marBottom w:val="0"/>
                      <w:divBdr>
                        <w:top w:val="none" w:sz="0" w:space="0" w:color="auto"/>
                        <w:left w:val="none" w:sz="0" w:space="0" w:color="auto"/>
                        <w:bottom w:val="none" w:sz="0" w:space="0" w:color="auto"/>
                        <w:right w:val="none" w:sz="0" w:space="0" w:color="auto"/>
                      </w:divBdr>
                    </w:div>
                    <w:div w:id="14891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914836">
      <w:bodyDiv w:val="1"/>
      <w:marLeft w:val="0"/>
      <w:marRight w:val="0"/>
      <w:marTop w:val="0"/>
      <w:marBottom w:val="0"/>
      <w:divBdr>
        <w:top w:val="none" w:sz="0" w:space="0" w:color="auto"/>
        <w:left w:val="none" w:sz="0" w:space="0" w:color="auto"/>
        <w:bottom w:val="none" w:sz="0" w:space="0" w:color="auto"/>
        <w:right w:val="none" w:sz="0" w:space="0" w:color="auto"/>
      </w:divBdr>
    </w:div>
    <w:div w:id="1710952305">
      <w:bodyDiv w:val="1"/>
      <w:marLeft w:val="0"/>
      <w:marRight w:val="0"/>
      <w:marTop w:val="0"/>
      <w:marBottom w:val="0"/>
      <w:divBdr>
        <w:top w:val="none" w:sz="0" w:space="0" w:color="auto"/>
        <w:left w:val="none" w:sz="0" w:space="0" w:color="auto"/>
        <w:bottom w:val="none" w:sz="0" w:space="0" w:color="auto"/>
        <w:right w:val="none" w:sz="0" w:space="0" w:color="auto"/>
      </w:divBdr>
    </w:div>
    <w:div w:id="1712224077">
      <w:bodyDiv w:val="1"/>
      <w:marLeft w:val="0"/>
      <w:marRight w:val="0"/>
      <w:marTop w:val="0"/>
      <w:marBottom w:val="0"/>
      <w:divBdr>
        <w:top w:val="none" w:sz="0" w:space="0" w:color="auto"/>
        <w:left w:val="none" w:sz="0" w:space="0" w:color="auto"/>
        <w:bottom w:val="none" w:sz="0" w:space="0" w:color="auto"/>
        <w:right w:val="none" w:sz="0" w:space="0" w:color="auto"/>
      </w:divBdr>
      <w:divsChild>
        <w:div w:id="1815944421">
          <w:marLeft w:val="0"/>
          <w:marRight w:val="0"/>
          <w:marTop w:val="0"/>
          <w:marBottom w:val="0"/>
          <w:divBdr>
            <w:top w:val="none" w:sz="0" w:space="0" w:color="auto"/>
            <w:left w:val="none" w:sz="0" w:space="0" w:color="auto"/>
            <w:bottom w:val="none" w:sz="0" w:space="0" w:color="auto"/>
            <w:right w:val="none" w:sz="0" w:space="0" w:color="auto"/>
          </w:divBdr>
          <w:divsChild>
            <w:div w:id="402262289">
              <w:marLeft w:val="0"/>
              <w:marRight w:val="0"/>
              <w:marTop w:val="0"/>
              <w:marBottom w:val="0"/>
              <w:divBdr>
                <w:top w:val="none" w:sz="0" w:space="0" w:color="auto"/>
                <w:left w:val="none" w:sz="0" w:space="0" w:color="auto"/>
                <w:bottom w:val="none" w:sz="0" w:space="0" w:color="auto"/>
                <w:right w:val="none" w:sz="0" w:space="0" w:color="auto"/>
              </w:divBdr>
              <w:divsChild>
                <w:div w:id="1694569931">
                  <w:marLeft w:val="0"/>
                  <w:marRight w:val="0"/>
                  <w:marTop w:val="0"/>
                  <w:marBottom w:val="0"/>
                  <w:divBdr>
                    <w:top w:val="none" w:sz="0" w:space="0" w:color="auto"/>
                    <w:left w:val="none" w:sz="0" w:space="0" w:color="auto"/>
                    <w:bottom w:val="none" w:sz="0" w:space="0" w:color="auto"/>
                    <w:right w:val="none" w:sz="0" w:space="0" w:color="auto"/>
                  </w:divBdr>
                  <w:divsChild>
                    <w:div w:id="248081305">
                      <w:marLeft w:val="0"/>
                      <w:marRight w:val="0"/>
                      <w:marTop w:val="0"/>
                      <w:marBottom w:val="0"/>
                      <w:divBdr>
                        <w:top w:val="none" w:sz="0" w:space="0" w:color="auto"/>
                        <w:left w:val="none" w:sz="0" w:space="0" w:color="auto"/>
                        <w:bottom w:val="none" w:sz="0" w:space="0" w:color="auto"/>
                        <w:right w:val="none" w:sz="0" w:space="0" w:color="auto"/>
                      </w:divBdr>
                    </w:div>
                    <w:div w:id="1766268993">
                      <w:marLeft w:val="0"/>
                      <w:marRight w:val="0"/>
                      <w:marTop w:val="0"/>
                      <w:marBottom w:val="0"/>
                      <w:divBdr>
                        <w:top w:val="none" w:sz="0" w:space="0" w:color="auto"/>
                        <w:left w:val="none" w:sz="0" w:space="0" w:color="auto"/>
                        <w:bottom w:val="none" w:sz="0" w:space="0" w:color="auto"/>
                        <w:right w:val="none" w:sz="0" w:space="0" w:color="auto"/>
                      </w:divBdr>
                    </w:div>
                    <w:div w:id="1703364747">
                      <w:marLeft w:val="0"/>
                      <w:marRight w:val="0"/>
                      <w:marTop w:val="0"/>
                      <w:marBottom w:val="0"/>
                      <w:divBdr>
                        <w:top w:val="none" w:sz="0" w:space="0" w:color="auto"/>
                        <w:left w:val="none" w:sz="0" w:space="0" w:color="auto"/>
                        <w:bottom w:val="none" w:sz="0" w:space="0" w:color="auto"/>
                        <w:right w:val="none" w:sz="0" w:space="0" w:color="auto"/>
                      </w:divBdr>
                    </w:div>
                    <w:div w:id="198322414">
                      <w:marLeft w:val="0"/>
                      <w:marRight w:val="0"/>
                      <w:marTop w:val="0"/>
                      <w:marBottom w:val="0"/>
                      <w:divBdr>
                        <w:top w:val="none" w:sz="0" w:space="0" w:color="auto"/>
                        <w:left w:val="none" w:sz="0" w:space="0" w:color="auto"/>
                        <w:bottom w:val="none" w:sz="0" w:space="0" w:color="auto"/>
                        <w:right w:val="none" w:sz="0" w:space="0" w:color="auto"/>
                      </w:divBdr>
                    </w:div>
                    <w:div w:id="1403021453">
                      <w:marLeft w:val="0"/>
                      <w:marRight w:val="0"/>
                      <w:marTop w:val="0"/>
                      <w:marBottom w:val="0"/>
                      <w:divBdr>
                        <w:top w:val="none" w:sz="0" w:space="0" w:color="auto"/>
                        <w:left w:val="none" w:sz="0" w:space="0" w:color="auto"/>
                        <w:bottom w:val="none" w:sz="0" w:space="0" w:color="auto"/>
                        <w:right w:val="none" w:sz="0" w:space="0" w:color="auto"/>
                      </w:divBdr>
                    </w:div>
                    <w:div w:id="270360896">
                      <w:marLeft w:val="0"/>
                      <w:marRight w:val="0"/>
                      <w:marTop w:val="0"/>
                      <w:marBottom w:val="0"/>
                      <w:divBdr>
                        <w:top w:val="none" w:sz="0" w:space="0" w:color="auto"/>
                        <w:left w:val="none" w:sz="0" w:space="0" w:color="auto"/>
                        <w:bottom w:val="none" w:sz="0" w:space="0" w:color="auto"/>
                        <w:right w:val="none" w:sz="0" w:space="0" w:color="auto"/>
                      </w:divBdr>
                    </w:div>
                    <w:div w:id="2132047034">
                      <w:marLeft w:val="0"/>
                      <w:marRight w:val="0"/>
                      <w:marTop w:val="0"/>
                      <w:marBottom w:val="0"/>
                      <w:divBdr>
                        <w:top w:val="none" w:sz="0" w:space="0" w:color="auto"/>
                        <w:left w:val="none" w:sz="0" w:space="0" w:color="auto"/>
                        <w:bottom w:val="none" w:sz="0" w:space="0" w:color="auto"/>
                        <w:right w:val="none" w:sz="0" w:space="0" w:color="auto"/>
                      </w:divBdr>
                    </w:div>
                    <w:div w:id="642346419">
                      <w:marLeft w:val="0"/>
                      <w:marRight w:val="0"/>
                      <w:marTop w:val="0"/>
                      <w:marBottom w:val="0"/>
                      <w:divBdr>
                        <w:top w:val="none" w:sz="0" w:space="0" w:color="auto"/>
                        <w:left w:val="none" w:sz="0" w:space="0" w:color="auto"/>
                        <w:bottom w:val="none" w:sz="0" w:space="0" w:color="auto"/>
                        <w:right w:val="none" w:sz="0" w:space="0" w:color="auto"/>
                      </w:divBdr>
                    </w:div>
                    <w:div w:id="31484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341998">
      <w:bodyDiv w:val="1"/>
      <w:marLeft w:val="0"/>
      <w:marRight w:val="0"/>
      <w:marTop w:val="0"/>
      <w:marBottom w:val="0"/>
      <w:divBdr>
        <w:top w:val="none" w:sz="0" w:space="0" w:color="auto"/>
        <w:left w:val="none" w:sz="0" w:space="0" w:color="auto"/>
        <w:bottom w:val="none" w:sz="0" w:space="0" w:color="auto"/>
        <w:right w:val="none" w:sz="0" w:space="0" w:color="auto"/>
      </w:divBdr>
    </w:div>
    <w:div w:id="1713309462">
      <w:bodyDiv w:val="1"/>
      <w:marLeft w:val="0"/>
      <w:marRight w:val="0"/>
      <w:marTop w:val="0"/>
      <w:marBottom w:val="0"/>
      <w:divBdr>
        <w:top w:val="none" w:sz="0" w:space="0" w:color="auto"/>
        <w:left w:val="none" w:sz="0" w:space="0" w:color="auto"/>
        <w:bottom w:val="none" w:sz="0" w:space="0" w:color="auto"/>
        <w:right w:val="none" w:sz="0" w:space="0" w:color="auto"/>
      </w:divBdr>
    </w:div>
    <w:div w:id="1713918336">
      <w:bodyDiv w:val="1"/>
      <w:marLeft w:val="0"/>
      <w:marRight w:val="0"/>
      <w:marTop w:val="0"/>
      <w:marBottom w:val="0"/>
      <w:divBdr>
        <w:top w:val="none" w:sz="0" w:space="0" w:color="auto"/>
        <w:left w:val="none" w:sz="0" w:space="0" w:color="auto"/>
        <w:bottom w:val="none" w:sz="0" w:space="0" w:color="auto"/>
        <w:right w:val="none" w:sz="0" w:space="0" w:color="auto"/>
      </w:divBdr>
      <w:divsChild>
        <w:div w:id="476191605">
          <w:marLeft w:val="0"/>
          <w:marRight w:val="0"/>
          <w:marTop w:val="0"/>
          <w:marBottom w:val="0"/>
          <w:divBdr>
            <w:top w:val="none" w:sz="0" w:space="0" w:color="auto"/>
            <w:left w:val="none" w:sz="0" w:space="0" w:color="auto"/>
            <w:bottom w:val="none" w:sz="0" w:space="0" w:color="auto"/>
            <w:right w:val="none" w:sz="0" w:space="0" w:color="auto"/>
          </w:divBdr>
        </w:div>
      </w:divsChild>
    </w:div>
    <w:div w:id="1714454177">
      <w:bodyDiv w:val="1"/>
      <w:marLeft w:val="0"/>
      <w:marRight w:val="0"/>
      <w:marTop w:val="0"/>
      <w:marBottom w:val="0"/>
      <w:divBdr>
        <w:top w:val="none" w:sz="0" w:space="0" w:color="auto"/>
        <w:left w:val="none" w:sz="0" w:space="0" w:color="auto"/>
        <w:bottom w:val="none" w:sz="0" w:space="0" w:color="auto"/>
        <w:right w:val="none" w:sz="0" w:space="0" w:color="auto"/>
      </w:divBdr>
      <w:divsChild>
        <w:div w:id="485628108">
          <w:marLeft w:val="0"/>
          <w:marRight w:val="0"/>
          <w:marTop w:val="0"/>
          <w:marBottom w:val="0"/>
          <w:divBdr>
            <w:top w:val="none" w:sz="0" w:space="0" w:color="auto"/>
            <w:left w:val="none" w:sz="0" w:space="0" w:color="auto"/>
            <w:bottom w:val="none" w:sz="0" w:space="0" w:color="auto"/>
            <w:right w:val="none" w:sz="0" w:space="0" w:color="auto"/>
          </w:divBdr>
          <w:divsChild>
            <w:div w:id="779766850">
              <w:marLeft w:val="0"/>
              <w:marRight w:val="0"/>
              <w:marTop w:val="0"/>
              <w:marBottom w:val="0"/>
              <w:divBdr>
                <w:top w:val="none" w:sz="0" w:space="0" w:color="auto"/>
                <w:left w:val="none" w:sz="0" w:space="0" w:color="auto"/>
                <w:bottom w:val="none" w:sz="0" w:space="0" w:color="auto"/>
                <w:right w:val="none" w:sz="0" w:space="0" w:color="auto"/>
              </w:divBdr>
              <w:divsChild>
                <w:div w:id="22113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576615">
      <w:bodyDiv w:val="1"/>
      <w:marLeft w:val="0"/>
      <w:marRight w:val="0"/>
      <w:marTop w:val="0"/>
      <w:marBottom w:val="0"/>
      <w:divBdr>
        <w:top w:val="none" w:sz="0" w:space="0" w:color="auto"/>
        <w:left w:val="none" w:sz="0" w:space="0" w:color="auto"/>
        <w:bottom w:val="none" w:sz="0" w:space="0" w:color="auto"/>
        <w:right w:val="none" w:sz="0" w:space="0" w:color="auto"/>
      </w:divBdr>
    </w:div>
    <w:div w:id="1714693744">
      <w:bodyDiv w:val="1"/>
      <w:marLeft w:val="0"/>
      <w:marRight w:val="0"/>
      <w:marTop w:val="0"/>
      <w:marBottom w:val="0"/>
      <w:divBdr>
        <w:top w:val="none" w:sz="0" w:space="0" w:color="auto"/>
        <w:left w:val="none" w:sz="0" w:space="0" w:color="auto"/>
        <w:bottom w:val="none" w:sz="0" w:space="0" w:color="auto"/>
        <w:right w:val="none" w:sz="0" w:space="0" w:color="auto"/>
      </w:divBdr>
    </w:div>
    <w:div w:id="1714961072">
      <w:bodyDiv w:val="1"/>
      <w:marLeft w:val="0"/>
      <w:marRight w:val="0"/>
      <w:marTop w:val="0"/>
      <w:marBottom w:val="0"/>
      <w:divBdr>
        <w:top w:val="none" w:sz="0" w:space="0" w:color="auto"/>
        <w:left w:val="none" w:sz="0" w:space="0" w:color="auto"/>
        <w:bottom w:val="none" w:sz="0" w:space="0" w:color="auto"/>
        <w:right w:val="none" w:sz="0" w:space="0" w:color="auto"/>
      </w:divBdr>
    </w:div>
    <w:div w:id="1715346541">
      <w:bodyDiv w:val="1"/>
      <w:marLeft w:val="0"/>
      <w:marRight w:val="0"/>
      <w:marTop w:val="0"/>
      <w:marBottom w:val="0"/>
      <w:divBdr>
        <w:top w:val="none" w:sz="0" w:space="0" w:color="auto"/>
        <w:left w:val="none" w:sz="0" w:space="0" w:color="auto"/>
        <w:bottom w:val="none" w:sz="0" w:space="0" w:color="auto"/>
        <w:right w:val="none" w:sz="0" w:space="0" w:color="auto"/>
      </w:divBdr>
      <w:divsChild>
        <w:div w:id="1554468267">
          <w:marLeft w:val="0"/>
          <w:marRight w:val="0"/>
          <w:marTop w:val="0"/>
          <w:marBottom w:val="0"/>
          <w:divBdr>
            <w:top w:val="none" w:sz="0" w:space="0" w:color="auto"/>
            <w:left w:val="none" w:sz="0" w:space="0" w:color="auto"/>
            <w:bottom w:val="none" w:sz="0" w:space="0" w:color="auto"/>
            <w:right w:val="none" w:sz="0" w:space="0" w:color="auto"/>
          </w:divBdr>
        </w:div>
      </w:divsChild>
    </w:div>
    <w:div w:id="1715613587">
      <w:bodyDiv w:val="1"/>
      <w:marLeft w:val="0"/>
      <w:marRight w:val="0"/>
      <w:marTop w:val="0"/>
      <w:marBottom w:val="0"/>
      <w:divBdr>
        <w:top w:val="none" w:sz="0" w:space="0" w:color="auto"/>
        <w:left w:val="none" w:sz="0" w:space="0" w:color="auto"/>
        <w:bottom w:val="none" w:sz="0" w:space="0" w:color="auto"/>
        <w:right w:val="none" w:sz="0" w:space="0" w:color="auto"/>
      </w:divBdr>
      <w:divsChild>
        <w:div w:id="1709836956">
          <w:marLeft w:val="0"/>
          <w:marRight w:val="0"/>
          <w:marTop w:val="0"/>
          <w:marBottom w:val="0"/>
          <w:divBdr>
            <w:top w:val="none" w:sz="0" w:space="0" w:color="auto"/>
            <w:left w:val="none" w:sz="0" w:space="0" w:color="auto"/>
            <w:bottom w:val="none" w:sz="0" w:space="0" w:color="auto"/>
            <w:right w:val="none" w:sz="0" w:space="0" w:color="auto"/>
          </w:divBdr>
        </w:div>
      </w:divsChild>
    </w:div>
    <w:div w:id="1716084105">
      <w:bodyDiv w:val="1"/>
      <w:marLeft w:val="0"/>
      <w:marRight w:val="0"/>
      <w:marTop w:val="0"/>
      <w:marBottom w:val="0"/>
      <w:divBdr>
        <w:top w:val="none" w:sz="0" w:space="0" w:color="auto"/>
        <w:left w:val="none" w:sz="0" w:space="0" w:color="auto"/>
        <w:bottom w:val="none" w:sz="0" w:space="0" w:color="auto"/>
        <w:right w:val="none" w:sz="0" w:space="0" w:color="auto"/>
      </w:divBdr>
      <w:divsChild>
        <w:div w:id="479814262">
          <w:marLeft w:val="0"/>
          <w:marRight w:val="0"/>
          <w:marTop w:val="0"/>
          <w:marBottom w:val="0"/>
          <w:divBdr>
            <w:top w:val="none" w:sz="0" w:space="0" w:color="auto"/>
            <w:left w:val="none" w:sz="0" w:space="0" w:color="auto"/>
            <w:bottom w:val="none" w:sz="0" w:space="0" w:color="auto"/>
            <w:right w:val="none" w:sz="0" w:space="0" w:color="auto"/>
          </w:divBdr>
          <w:divsChild>
            <w:div w:id="235559279">
              <w:marLeft w:val="0"/>
              <w:marRight w:val="0"/>
              <w:marTop w:val="0"/>
              <w:marBottom w:val="0"/>
              <w:divBdr>
                <w:top w:val="none" w:sz="0" w:space="0" w:color="auto"/>
                <w:left w:val="none" w:sz="0" w:space="0" w:color="auto"/>
                <w:bottom w:val="none" w:sz="0" w:space="0" w:color="auto"/>
                <w:right w:val="none" w:sz="0" w:space="0" w:color="auto"/>
              </w:divBdr>
              <w:divsChild>
                <w:div w:id="2088569680">
                  <w:marLeft w:val="0"/>
                  <w:marRight w:val="0"/>
                  <w:marTop w:val="0"/>
                  <w:marBottom w:val="0"/>
                  <w:divBdr>
                    <w:top w:val="none" w:sz="0" w:space="0" w:color="auto"/>
                    <w:left w:val="none" w:sz="0" w:space="0" w:color="auto"/>
                    <w:bottom w:val="none" w:sz="0" w:space="0" w:color="auto"/>
                    <w:right w:val="none" w:sz="0" w:space="0" w:color="auto"/>
                  </w:divBdr>
                  <w:divsChild>
                    <w:div w:id="236520252">
                      <w:marLeft w:val="0"/>
                      <w:marRight w:val="0"/>
                      <w:marTop w:val="0"/>
                      <w:marBottom w:val="0"/>
                      <w:divBdr>
                        <w:top w:val="none" w:sz="0" w:space="0" w:color="auto"/>
                        <w:left w:val="none" w:sz="0" w:space="0" w:color="auto"/>
                        <w:bottom w:val="none" w:sz="0" w:space="0" w:color="auto"/>
                        <w:right w:val="none" w:sz="0" w:space="0" w:color="auto"/>
                      </w:divBdr>
                    </w:div>
                    <w:div w:id="248855877">
                      <w:marLeft w:val="0"/>
                      <w:marRight w:val="0"/>
                      <w:marTop w:val="0"/>
                      <w:marBottom w:val="0"/>
                      <w:divBdr>
                        <w:top w:val="none" w:sz="0" w:space="0" w:color="auto"/>
                        <w:left w:val="none" w:sz="0" w:space="0" w:color="auto"/>
                        <w:bottom w:val="none" w:sz="0" w:space="0" w:color="auto"/>
                        <w:right w:val="none" w:sz="0" w:space="0" w:color="auto"/>
                      </w:divBdr>
                    </w:div>
                    <w:div w:id="614405213">
                      <w:marLeft w:val="0"/>
                      <w:marRight w:val="0"/>
                      <w:marTop w:val="0"/>
                      <w:marBottom w:val="0"/>
                      <w:divBdr>
                        <w:top w:val="none" w:sz="0" w:space="0" w:color="auto"/>
                        <w:left w:val="none" w:sz="0" w:space="0" w:color="auto"/>
                        <w:bottom w:val="none" w:sz="0" w:space="0" w:color="auto"/>
                        <w:right w:val="none" w:sz="0" w:space="0" w:color="auto"/>
                      </w:divBdr>
                    </w:div>
                    <w:div w:id="1227111833">
                      <w:marLeft w:val="0"/>
                      <w:marRight w:val="0"/>
                      <w:marTop w:val="0"/>
                      <w:marBottom w:val="0"/>
                      <w:divBdr>
                        <w:top w:val="none" w:sz="0" w:space="0" w:color="auto"/>
                        <w:left w:val="none" w:sz="0" w:space="0" w:color="auto"/>
                        <w:bottom w:val="none" w:sz="0" w:space="0" w:color="auto"/>
                        <w:right w:val="none" w:sz="0" w:space="0" w:color="auto"/>
                      </w:divBdr>
                    </w:div>
                    <w:div w:id="638649441">
                      <w:marLeft w:val="0"/>
                      <w:marRight w:val="0"/>
                      <w:marTop w:val="0"/>
                      <w:marBottom w:val="0"/>
                      <w:divBdr>
                        <w:top w:val="none" w:sz="0" w:space="0" w:color="auto"/>
                        <w:left w:val="none" w:sz="0" w:space="0" w:color="auto"/>
                        <w:bottom w:val="none" w:sz="0" w:space="0" w:color="auto"/>
                        <w:right w:val="none" w:sz="0" w:space="0" w:color="auto"/>
                      </w:divBdr>
                    </w:div>
                    <w:div w:id="717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277527">
      <w:bodyDiv w:val="1"/>
      <w:marLeft w:val="0"/>
      <w:marRight w:val="0"/>
      <w:marTop w:val="0"/>
      <w:marBottom w:val="0"/>
      <w:divBdr>
        <w:top w:val="none" w:sz="0" w:space="0" w:color="auto"/>
        <w:left w:val="none" w:sz="0" w:space="0" w:color="auto"/>
        <w:bottom w:val="none" w:sz="0" w:space="0" w:color="auto"/>
        <w:right w:val="none" w:sz="0" w:space="0" w:color="auto"/>
      </w:divBdr>
    </w:div>
    <w:div w:id="1717654464">
      <w:bodyDiv w:val="1"/>
      <w:marLeft w:val="0"/>
      <w:marRight w:val="0"/>
      <w:marTop w:val="0"/>
      <w:marBottom w:val="0"/>
      <w:divBdr>
        <w:top w:val="none" w:sz="0" w:space="0" w:color="auto"/>
        <w:left w:val="none" w:sz="0" w:space="0" w:color="auto"/>
        <w:bottom w:val="none" w:sz="0" w:space="0" w:color="auto"/>
        <w:right w:val="none" w:sz="0" w:space="0" w:color="auto"/>
      </w:divBdr>
    </w:div>
    <w:div w:id="1717973410">
      <w:bodyDiv w:val="1"/>
      <w:marLeft w:val="0"/>
      <w:marRight w:val="0"/>
      <w:marTop w:val="0"/>
      <w:marBottom w:val="0"/>
      <w:divBdr>
        <w:top w:val="none" w:sz="0" w:space="0" w:color="auto"/>
        <w:left w:val="none" w:sz="0" w:space="0" w:color="auto"/>
        <w:bottom w:val="none" w:sz="0" w:space="0" w:color="auto"/>
        <w:right w:val="none" w:sz="0" w:space="0" w:color="auto"/>
      </w:divBdr>
    </w:div>
    <w:div w:id="1718159024">
      <w:bodyDiv w:val="1"/>
      <w:marLeft w:val="0"/>
      <w:marRight w:val="0"/>
      <w:marTop w:val="0"/>
      <w:marBottom w:val="0"/>
      <w:divBdr>
        <w:top w:val="none" w:sz="0" w:space="0" w:color="auto"/>
        <w:left w:val="none" w:sz="0" w:space="0" w:color="auto"/>
        <w:bottom w:val="none" w:sz="0" w:space="0" w:color="auto"/>
        <w:right w:val="none" w:sz="0" w:space="0" w:color="auto"/>
      </w:divBdr>
      <w:divsChild>
        <w:div w:id="811366832">
          <w:marLeft w:val="0"/>
          <w:marRight w:val="0"/>
          <w:marTop w:val="0"/>
          <w:marBottom w:val="0"/>
          <w:divBdr>
            <w:top w:val="none" w:sz="0" w:space="0" w:color="auto"/>
            <w:left w:val="none" w:sz="0" w:space="0" w:color="auto"/>
            <w:bottom w:val="none" w:sz="0" w:space="0" w:color="auto"/>
            <w:right w:val="none" w:sz="0" w:space="0" w:color="auto"/>
          </w:divBdr>
        </w:div>
      </w:divsChild>
    </w:div>
    <w:div w:id="1718167240">
      <w:bodyDiv w:val="1"/>
      <w:marLeft w:val="0"/>
      <w:marRight w:val="0"/>
      <w:marTop w:val="0"/>
      <w:marBottom w:val="0"/>
      <w:divBdr>
        <w:top w:val="none" w:sz="0" w:space="0" w:color="auto"/>
        <w:left w:val="none" w:sz="0" w:space="0" w:color="auto"/>
        <w:bottom w:val="none" w:sz="0" w:space="0" w:color="auto"/>
        <w:right w:val="none" w:sz="0" w:space="0" w:color="auto"/>
      </w:divBdr>
    </w:div>
    <w:div w:id="1718701204">
      <w:bodyDiv w:val="1"/>
      <w:marLeft w:val="0"/>
      <w:marRight w:val="0"/>
      <w:marTop w:val="0"/>
      <w:marBottom w:val="0"/>
      <w:divBdr>
        <w:top w:val="none" w:sz="0" w:space="0" w:color="auto"/>
        <w:left w:val="none" w:sz="0" w:space="0" w:color="auto"/>
        <w:bottom w:val="none" w:sz="0" w:space="0" w:color="auto"/>
        <w:right w:val="none" w:sz="0" w:space="0" w:color="auto"/>
      </w:divBdr>
      <w:divsChild>
        <w:div w:id="1904751230">
          <w:marLeft w:val="0"/>
          <w:marRight w:val="0"/>
          <w:marTop w:val="0"/>
          <w:marBottom w:val="0"/>
          <w:divBdr>
            <w:top w:val="none" w:sz="0" w:space="0" w:color="auto"/>
            <w:left w:val="none" w:sz="0" w:space="0" w:color="auto"/>
            <w:bottom w:val="none" w:sz="0" w:space="0" w:color="auto"/>
            <w:right w:val="none" w:sz="0" w:space="0" w:color="auto"/>
          </w:divBdr>
          <w:divsChild>
            <w:div w:id="1016538341">
              <w:marLeft w:val="0"/>
              <w:marRight w:val="0"/>
              <w:marTop w:val="0"/>
              <w:marBottom w:val="0"/>
              <w:divBdr>
                <w:top w:val="none" w:sz="0" w:space="0" w:color="auto"/>
                <w:left w:val="none" w:sz="0" w:space="0" w:color="auto"/>
                <w:bottom w:val="none" w:sz="0" w:space="0" w:color="auto"/>
                <w:right w:val="none" w:sz="0" w:space="0" w:color="auto"/>
              </w:divBdr>
              <w:divsChild>
                <w:div w:id="5904687">
                  <w:marLeft w:val="0"/>
                  <w:marRight w:val="0"/>
                  <w:marTop w:val="0"/>
                  <w:marBottom w:val="0"/>
                  <w:divBdr>
                    <w:top w:val="none" w:sz="0" w:space="0" w:color="auto"/>
                    <w:left w:val="none" w:sz="0" w:space="0" w:color="auto"/>
                    <w:bottom w:val="none" w:sz="0" w:space="0" w:color="auto"/>
                    <w:right w:val="none" w:sz="0" w:space="0" w:color="auto"/>
                  </w:divBdr>
                  <w:divsChild>
                    <w:div w:id="1709407042">
                      <w:marLeft w:val="0"/>
                      <w:marRight w:val="0"/>
                      <w:marTop w:val="0"/>
                      <w:marBottom w:val="0"/>
                      <w:divBdr>
                        <w:top w:val="none" w:sz="0" w:space="0" w:color="auto"/>
                        <w:left w:val="none" w:sz="0" w:space="0" w:color="auto"/>
                        <w:bottom w:val="none" w:sz="0" w:space="0" w:color="auto"/>
                        <w:right w:val="none" w:sz="0" w:space="0" w:color="auto"/>
                      </w:divBdr>
                    </w:div>
                    <w:div w:id="848984142">
                      <w:marLeft w:val="0"/>
                      <w:marRight w:val="0"/>
                      <w:marTop w:val="0"/>
                      <w:marBottom w:val="0"/>
                      <w:divBdr>
                        <w:top w:val="none" w:sz="0" w:space="0" w:color="auto"/>
                        <w:left w:val="none" w:sz="0" w:space="0" w:color="auto"/>
                        <w:bottom w:val="none" w:sz="0" w:space="0" w:color="auto"/>
                        <w:right w:val="none" w:sz="0" w:space="0" w:color="auto"/>
                      </w:divBdr>
                    </w:div>
                    <w:div w:id="124079649">
                      <w:marLeft w:val="0"/>
                      <w:marRight w:val="0"/>
                      <w:marTop w:val="0"/>
                      <w:marBottom w:val="0"/>
                      <w:divBdr>
                        <w:top w:val="none" w:sz="0" w:space="0" w:color="auto"/>
                        <w:left w:val="none" w:sz="0" w:space="0" w:color="auto"/>
                        <w:bottom w:val="none" w:sz="0" w:space="0" w:color="auto"/>
                        <w:right w:val="none" w:sz="0" w:space="0" w:color="auto"/>
                      </w:divBdr>
                    </w:div>
                    <w:div w:id="1514343313">
                      <w:marLeft w:val="0"/>
                      <w:marRight w:val="0"/>
                      <w:marTop w:val="0"/>
                      <w:marBottom w:val="0"/>
                      <w:divBdr>
                        <w:top w:val="none" w:sz="0" w:space="0" w:color="auto"/>
                        <w:left w:val="none" w:sz="0" w:space="0" w:color="auto"/>
                        <w:bottom w:val="none" w:sz="0" w:space="0" w:color="auto"/>
                        <w:right w:val="none" w:sz="0" w:space="0" w:color="auto"/>
                      </w:divBdr>
                    </w:div>
                    <w:div w:id="1229612848">
                      <w:marLeft w:val="0"/>
                      <w:marRight w:val="0"/>
                      <w:marTop w:val="0"/>
                      <w:marBottom w:val="0"/>
                      <w:divBdr>
                        <w:top w:val="none" w:sz="0" w:space="0" w:color="auto"/>
                        <w:left w:val="none" w:sz="0" w:space="0" w:color="auto"/>
                        <w:bottom w:val="none" w:sz="0" w:space="0" w:color="auto"/>
                        <w:right w:val="none" w:sz="0" w:space="0" w:color="auto"/>
                      </w:divBdr>
                    </w:div>
                    <w:div w:id="950942113">
                      <w:marLeft w:val="0"/>
                      <w:marRight w:val="0"/>
                      <w:marTop w:val="0"/>
                      <w:marBottom w:val="0"/>
                      <w:divBdr>
                        <w:top w:val="none" w:sz="0" w:space="0" w:color="auto"/>
                        <w:left w:val="none" w:sz="0" w:space="0" w:color="auto"/>
                        <w:bottom w:val="none" w:sz="0" w:space="0" w:color="auto"/>
                        <w:right w:val="none" w:sz="0" w:space="0" w:color="auto"/>
                      </w:divBdr>
                    </w:div>
                    <w:div w:id="1565143109">
                      <w:marLeft w:val="0"/>
                      <w:marRight w:val="0"/>
                      <w:marTop w:val="0"/>
                      <w:marBottom w:val="0"/>
                      <w:divBdr>
                        <w:top w:val="none" w:sz="0" w:space="0" w:color="auto"/>
                        <w:left w:val="none" w:sz="0" w:space="0" w:color="auto"/>
                        <w:bottom w:val="none" w:sz="0" w:space="0" w:color="auto"/>
                        <w:right w:val="none" w:sz="0" w:space="0" w:color="auto"/>
                      </w:divBdr>
                    </w:div>
                    <w:div w:id="183475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430057">
      <w:bodyDiv w:val="1"/>
      <w:marLeft w:val="0"/>
      <w:marRight w:val="0"/>
      <w:marTop w:val="0"/>
      <w:marBottom w:val="0"/>
      <w:divBdr>
        <w:top w:val="none" w:sz="0" w:space="0" w:color="auto"/>
        <w:left w:val="none" w:sz="0" w:space="0" w:color="auto"/>
        <w:bottom w:val="none" w:sz="0" w:space="0" w:color="auto"/>
        <w:right w:val="none" w:sz="0" w:space="0" w:color="auto"/>
      </w:divBdr>
    </w:div>
    <w:div w:id="1719476406">
      <w:bodyDiv w:val="1"/>
      <w:marLeft w:val="0"/>
      <w:marRight w:val="0"/>
      <w:marTop w:val="0"/>
      <w:marBottom w:val="0"/>
      <w:divBdr>
        <w:top w:val="none" w:sz="0" w:space="0" w:color="auto"/>
        <w:left w:val="none" w:sz="0" w:space="0" w:color="auto"/>
        <w:bottom w:val="none" w:sz="0" w:space="0" w:color="auto"/>
        <w:right w:val="none" w:sz="0" w:space="0" w:color="auto"/>
      </w:divBdr>
      <w:divsChild>
        <w:div w:id="1331063624">
          <w:marLeft w:val="0"/>
          <w:marRight w:val="0"/>
          <w:marTop w:val="0"/>
          <w:marBottom w:val="0"/>
          <w:divBdr>
            <w:top w:val="none" w:sz="0" w:space="0" w:color="auto"/>
            <w:left w:val="none" w:sz="0" w:space="0" w:color="auto"/>
            <w:bottom w:val="none" w:sz="0" w:space="0" w:color="auto"/>
            <w:right w:val="none" w:sz="0" w:space="0" w:color="auto"/>
          </w:divBdr>
          <w:divsChild>
            <w:div w:id="1207645957">
              <w:marLeft w:val="0"/>
              <w:marRight w:val="0"/>
              <w:marTop w:val="0"/>
              <w:marBottom w:val="0"/>
              <w:divBdr>
                <w:top w:val="none" w:sz="0" w:space="0" w:color="auto"/>
                <w:left w:val="none" w:sz="0" w:space="0" w:color="auto"/>
                <w:bottom w:val="none" w:sz="0" w:space="0" w:color="auto"/>
                <w:right w:val="none" w:sz="0" w:space="0" w:color="auto"/>
              </w:divBdr>
              <w:divsChild>
                <w:div w:id="92091077">
                  <w:marLeft w:val="0"/>
                  <w:marRight w:val="0"/>
                  <w:marTop w:val="0"/>
                  <w:marBottom w:val="0"/>
                  <w:divBdr>
                    <w:top w:val="none" w:sz="0" w:space="0" w:color="auto"/>
                    <w:left w:val="none" w:sz="0" w:space="0" w:color="auto"/>
                    <w:bottom w:val="none" w:sz="0" w:space="0" w:color="auto"/>
                    <w:right w:val="none" w:sz="0" w:space="0" w:color="auto"/>
                  </w:divBdr>
                  <w:divsChild>
                    <w:div w:id="218126651">
                      <w:marLeft w:val="0"/>
                      <w:marRight w:val="0"/>
                      <w:marTop w:val="0"/>
                      <w:marBottom w:val="0"/>
                      <w:divBdr>
                        <w:top w:val="none" w:sz="0" w:space="0" w:color="auto"/>
                        <w:left w:val="none" w:sz="0" w:space="0" w:color="auto"/>
                        <w:bottom w:val="none" w:sz="0" w:space="0" w:color="auto"/>
                        <w:right w:val="none" w:sz="0" w:space="0" w:color="auto"/>
                      </w:divBdr>
                    </w:div>
                    <w:div w:id="1572349093">
                      <w:marLeft w:val="0"/>
                      <w:marRight w:val="0"/>
                      <w:marTop w:val="0"/>
                      <w:marBottom w:val="0"/>
                      <w:divBdr>
                        <w:top w:val="none" w:sz="0" w:space="0" w:color="auto"/>
                        <w:left w:val="none" w:sz="0" w:space="0" w:color="auto"/>
                        <w:bottom w:val="none" w:sz="0" w:space="0" w:color="auto"/>
                        <w:right w:val="none" w:sz="0" w:space="0" w:color="auto"/>
                      </w:divBdr>
                    </w:div>
                    <w:div w:id="1802728686">
                      <w:marLeft w:val="0"/>
                      <w:marRight w:val="0"/>
                      <w:marTop w:val="0"/>
                      <w:marBottom w:val="0"/>
                      <w:divBdr>
                        <w:top w:val="none" w:sz="0" w:space="0" w:color="auto"/>
                        <w:left w:val="none" w:sz="0" w:space="0" w:color="auto"/>
                        <w:bottom w:val="none" w:sz="0" w:space="0" w:color="auto"/>
                        <w:right w:val="none" w:sz="0" w:space="0" w:color="auto"/>
                      </w:divBdr>
                    </w:div>
                    <w:div w:id="103961708">
                      <w:marLeft w:val="0"/>
                      <w:marRight w:val="0"/>
                      <w:marTop w:val="0"/>
                      <w:marBottom w:val="0"/>
                      <w:divBdr>
                        <w:top w:val="none" w:sz="0" w:space="0" w:color="auto"/>
                        <w:left w:val="none" w:sz="0" w:space="0" w:color="auto"/>
                        <w:bottom w:val="none" w:sz="0" w:space="0" w:color="auto"/>
                        <w:right w:val="none" w:sz="0" w:space="0" w:color="auto"/>
                      </w:divBdr>
                    </w:div>
                    <w:div w:id="1496994364">
                      <w:marLeft w:val="0"/>
                      <w:marRight w:val="0"/>
                      <w:marTop w:val="0"/>
                      <w:marBottom w:val="0"/>
                      <w:divBdr>
                        <w:top w:val="none" w:sz="0" w:space="0" w:color="auto"/>
                        <w:left w:val="none" w:sz="0" w:space="0" w:color="auto"/>
                        <w:bottom w:val="none" w:sz="0" w:space="0" w:color="auto"/>
                        <w:right w:val="none" w:sz="0" w:space="0" w:color="auto"/>
                      </w:divBdr>
                    </w:div>
                    <w:div w:id="1829057969">
                      <w:marLeft w:val="0"/>
                      <w:marRight w:val="0"/>
                      <w:marTop w:val="0"/>
                      <w:marBottom w:val="0"/>
                      <w:divBdr>
                        <w:top w:val="none" w:sz="0" w:space="0" w:color="auto"/>
                        <w:left w:val="none" w:sz="0" w:space="0" w:color="auto"/>
                        <w:bottom w:val="none" w:sz="0" w:space="0" w:color="auto"/>
                        <w:right w:val="none" w:sz="0" w:space="0" w:color="auto"/>
                      </w:divBdr>
                    </w:div>
                    <w:div w:id="1833139386">
                      <w:marLeft w:val="0"/>
                      <w:marRight w:val="0"/>
                      <w:marTop w:val="0"/>
                      <w:marBottom w:val="0"/>
                      <w:divBdr>
                        <w:top w:val="none" w:sz="0" w:space="0" w:color="auto"/>
                        <w:left w:val="none" w:sz="0" w:space="0" w:color="auto"/>
                        <w:bottom w:val="none" w:sz="0" w:space="0" w:color="auto"/>
                        <w:right w:val="none" w:sz="0" w:space="0" w:color="auto"/>
                      </w:divBdr>
                    </w:div>
                    <w:div w:id="660237376">
                      <w:marLeft w:val="0"/>
                      <w:marRight w:val="0"/>
                      <w:marTop w:val="0"/>
                      <w:marBottom w:val="0"/>
                      <w:divBdr>
                        <w:top w:val="none" w:sz="0" w:space="0" w:color="auto"/>
                        <w:left w:val="none" w:sz="0" w:space="0" w:color="auto"/>
                        <w:bottom w:val="none" w:sz="0" w:space="0" w:color="auto"/>
                        <w:right w:val="none" w:sz="0" w:space="0" w:color="auto"/>
                      </w:divBdr>
                    </w:div>
                    <w:div w:id="1934824166">
                      <w:marLeft w:val="0"/>
                      <w:marRight w:val="0"/>
                      <w:marTop w:val="0"/>
                      <w:marBottom w:val="0"/>
                      <w:divBdr>
                        <w:top w:val="none" w:sz="0" w:space="0" w:color="auto"/>
                        <w:left w:val="none" w:sz="0" w:space="0" w:color="auto"/>
                        <w:bottom w:val="none" w:sz="0" w:space="0" w:color="auto"/>
                        <w:right w:val="none" w:sz="0" w:space="0" w:color="auto"/>
                      </w:divBdr>
                    </w:div>
                    <w:div w:id="28543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937503">
      <w:bodyDiv w:val="1"/>
      <w:marLeft w:val="0"/>
      <w:marRight w:val="0"/>
      <w:marTop w:val="0"/>
      <w:marBottom w:val="0"/>
      <w:divBdr>
        <w:top w:val="none" w:sz="0" w:space="0" w:color="auto"/>
        <w:left w:val="none" w:sz="0" w:space="0" w:color="auto"/>
        <w:bottom w:val="none" w:sz="0" w:space="0" w:color="auto"/>
        <w:right w:val="none" w:sz="0" w:space="0" w:color="auto"/>
      </w:divBdr>
    </w:div>
    <w:div w:id="1720131955">
      <w:bodyDiv w:val="1"/>
      <w:marLeft w:val="0"/>
      <w:marRight w:val="0"/>
      <w:marTop w:val="0"/>
      <w:marBottom w:val="0"/>
      <w:divBdr>
        <w:top w:val="none" w:sz="0" w:space="0" w:color="auto"/>
        <w:left w:val="none" w:sz="0" w:space="0" w:color="auto"/>
        <w:bottom w:val="none" w:sz="0" w:space="0" w:color="auto"/>
        <w:right w:val="none" w:sz="0" w:space="0" w:color="auto"/>
      </w:divBdr>
    </w:div>
    <w:div w:id="1720200070">
      <w:bodyDiv w:val="1"/>
      <w:marLeft w:val="0"/>
      <w:marRight w:val="0"/>
      <w:marTop w:val="0"/>
      <w:marBottom w:val="0"/>
      <w:divBdr>
        <w:top w:val="none" w:sz="0" w:space="0" w:color="auto"/>
        <w:left w:val="none" w:sz="0" w:space="0" w:color="auto"/>
        <w:bottom w:val="none" w:sz="0" w:space="0" w:color="auto"/>
        <w:right w:val="none" w:sz="0" w:space="0" w:color="auto"/>
      </w:divBdr>
      <w:divsChild>
        <w:div w:id="1792049047">
          <w:marLeft w:val="0"/>
          <w:marRight w:val="0"/>
          <w:marTop w:val="0"/>
          <w:marBottom w:val="0"/>
          <w:divBdr>
            <w:top w:val="none" w:sz="0" w:space="0" w:color="auto"/>
            <w:left w:val="none" w:sz="0" w:space="0" w:color="auto"/>
            <w:bottom w:val="none" w:sz="0" w:space="0" w:color="auto"/>
            <w:right w:val="none" w:sz="0" w:space="0" w:color="auto"/>
          </w:divBdr>
        </w:div>
      </w:divsChild>
    </w:div>
    <w:div w:id="1720200763">
      <w:bodyDiv w:val="1"/>
      <w:marLeft w:val="0"/>
      <w:marRight w:val="0"/>
      <w:marTop w:val="0"/>
      <w:marBottom w:val="0"/>
      <w:divBdr>
        <w:top w:val="none" w:sz="0" w:space="0" w:color="auto"/>
        <w:left w:val="none" w:sz="0" w:space="0" w:color="auto"/>
        <w:bottom w:val="none" w:sz="0" w:space="0" w:color="auto"/>
        <w:right w:val="none" w:sz="0" w:space="0" w:color="auto"/>
      </w:divBdr>
      <w:divsChild>
        <w:div w:id="1663004219">
          <w:marLeft w:val="0"/>
          <w:marRight w:val="0"/>
          <w:marTop w:val="0"/>
          <w:marBottom w:val="0"/>
          <w:divBdr>
            <w:top w:val="none" w:sz="0" w:space="0" w:color="auto"/>
            <w:left w:val="none" w:sz="0" w:space="0" w:color="auto"/>
            <w:bottom w:val="none" w:sz="0" w:space="0" w:color="auto"/>
            <w:right w:val="none" w:sz="0" w:space="0" w:color="auto"/>
          </w:divBdr>
        </w:div>
      </w:divsChild>
    </w:div>
    <w:div w:id="1720277369">
      <w:bodyDiv w:val="1"/>
      <w:marLeft w:val="0"/>
      <w:marRight w:val="0"/>
      <w:marTop w:val="0"/>
      <w:marBottom w:val="0"/>
      <w:divBdr>
        <w:top w:val="none" w:sz="0" w:space="0" w:color="auto"/>
        <w:left w:val="none" w:sz="0" w:space="0" w:color="auto"/>
        <w:bottom w:val="none" w:sz="0" w:space="0" w:color="auto"/>
        <w:right w:val="none" w:sz="0" w:space="0" w:color="auto"/>
      </w:divBdr>
    </w:div>
    <w:div w:id="1720280250">
      <w:bodyDiv w:val="1"/>
      <w:marLeft w:val="0"/>
      <w:marRight w:val="0"/>
      <w:marTop w:val="0"/>
      <w:marBottom w:val="0"/>
      <w:divBdr>
        <w:top w:val="none" w:sz="0" w:space="0" w:color="auto"/>
        <w:left w:val="none" w:sz="0" w:space="0" w:color="auto"/>
        <w:bottom w:val="none" w:sz="0" w:space="0" w:color="auto"/>
        <w:right w:val="none" w:sz="0" w:space="0" w:color="auto"/>
      </w:divBdr>
    </w:div>
    <w:div w:id="1720982021">
      <w:bodyDiv w:val="1"/>
      <w:marLeft w:val="0"/>
      <w:marRight w:val="0"/>
      <w:marTop w:val="0"/>
      <w:marBottom w:val="0"/>
      <w:divBdr>
        <w:top w:val="none" w:sz="0" w:space="0" w:color="auto"/>
        <w:left w:val="none" w:sz="0" w:space="0" w:color="auto"/>
        <w:bottom w:val="none" w:sz="0" w:space="0" w:color="auto"/>
        <w:right w:val="none" w:sz="0" w:space="0" w:color="auto"/>
      </w:divBdr>
    </w:div>
    <w:div w:id="1721175250">
      <w:bodyDiv w:val="1"/>
      <w:marLeft w:val="0"/>
      <w:marRight w:val="0"/>
      <w:marTop w:val="0"/>
      <w:marBottom w:val="0"/>
      <w:divBdr>
        <w:top w:val="none" w:sz="0" w:space="0" w:color="auto"/>
        <w:left w:val="none" w:sz="0" w:space="0" w:color="auto"/>
        <w:bottom w:val="none" w:sz="0" w:space="0" w:color="auto"/>
        <w:right w:val="none" w:sz="0" w:space="0" w:color="auto"/>
      </w:divBdr>
    </w:div>
    <w:div w:id="1721245896">
      <w:bodyDiv w:val="1"/>
      <w:marLeft w:val="0"/>
      <w:marRight w:val="0"/>
      <w:marTop w:val="0"/>
      <w:marBottom w:val="0"/>
      <w:divBdr>
        <w:top w:val="none" w:sz="0" w:space="0" w:color="auto"/>
        <w:left w:val="none" w:sz="0" w:space="0" w:color="auto"/>
        <w:bottom w:val="none" w:sz="0" w:space="0" w:color="auto"/>
        <w:right w:val="none" w:sz="0" w:space="0" w:color="auto"/>
      </w:divBdr>
    </w:div>
    <w:div w:id="1721397483">
      <w:bodyDiv w:val="1"/>
      <w:marLeft w:val="0"/>
      <w:marRight w:val="0"/>
      <w:marTop w:val="0"/>
      <w:marBottom w:val="0"/>
      <w:divBdr>
        <w:top w:val="none" w:sz="0" w:space="0" w:color="auto"/>
        <w:left w:val="none" w:sz="0" w:space="0" w:color="auto"/>
        <w:bottom w:val="none" w:sz="0" w:space="0" w:color="auto"/>
        <w:right w:val="none" w:sz="0" w:space="0" w:color="auto"/>
      </w:divBdr>
    </w:div>
    <w:div w:id="1721440355">
      <w:bodyDiv w:val="1"/>
      <w:marLeft w:val="0"/>
      <w:marRight w:val="0"/>
      <w:marTop w:val="0"/>
      <w:marBottom w:val="0"/>
      <w:divBdr>
        <w:top w:val="none" w:sz="0" w:space="0" w:color="auto"/>
        <w:left w:val="none" w:sz="0" w:space="0" w:color="auto"/>
        <w:bottom w:val="none" w:sz="0" w:space="0" w:color="auto"/>
        <w:right w:val="none" w:sz="0" w:space="0" w:color="auto"/>
      </w:divBdr>
    </w:div>
    <w:div w:id="1721898160">
      <w:bodyDiv w:val="1"/>
      <w:marLeft w:val="0"/>
      <w:marRight w:val="0"/>
      <w:marTop w:val="0"/>
      <w:marBottom w:val="0"/>
      <w:divBdr>
        <w:top w:val="none" w:sz="0" w:space="0" w:color="auto"/>
        <w:left w:val="none" w:sz="0" w:space="0" w:color="auto"/>
        <w:bottom w:val="none" w:sz="0" w:space="0" w:color="auto"/>
        <w:right w:val="none" w:sz="0" w:space="0" w:color="auto"/>
      </w:divBdr>
    </w:div>
    <w:div w:id="1721901191">
      <w:bodyDiv w:val="1"/>
      <w:marLeft w:val="0"/>
      <w:marRight w:val="0"/>
      <w:marTop w:val="0"/>
      <w:marBottom w:val="0"/>
      <w:divBdr>
        <w:top w:val="none" w:sz="0" w:space="0" w:color="auto"/>
        <w:left w:val="none" w:sz="0" w:space="0" w:color="auto"/>
        <w:bottom w:val="none" w:sz="0" w:space="0" w:color="auto"/>
        <w:right w:val="none" w:sz="0" w:space="0" w:color="auto"/>
      </w:divBdr>
      <w:divsChild>
        <w:div w:id="2092310579">
          <w:marLeft w:val="0"/>
          <w:marRight w:val="0"/>
          <w:marTop w:val="0"/>
          <w:marBottom w:val="0"/>
          <w:divBdr>
            <w:top w:val="none" w:sz="0" w:space="0" w:color="auto"/>
            <w:left w:val="none" w:sz="0" w:space="0" w:color="auto"/>
            <w:bottom w:val="none" w:sz="0" w:space="0" w:color="auto"/>
            <w:right w:val="none" w:sz="0" w:space="0" w:color="auto"/>
          </w:divBdr>
        </w:div>
      </w:divsChild>
    </w:div>
    <w:div w:id="1722090033">
      <w:bodyDiv w:val="1"/>
      <w:marLeft w:val="0"/>
      <w:marRight w:val="0"/>
      <w:marTop w:val="0"/>
      <w:marBottom w:val="0"/>
      <w:divBdr>
        <w:top w:val="none" w:sz="0" w:space="0" w:color="auto"/>
        <w:left w:val="none" w:sz="0" w:space="0" w:color="auto"/>
        <w:bottom w:val="none" w:sz="0" w:space="0" w:color="auto"/>
        <w:right w:val="none" w:sz="0" w:space="0" w:color="auto"/>
      </w:divBdr>
    </w:div>
    <w:div w:id="1722946931">
      <w:bodyDiv w:val="1"/>
      <w:marLeft w:val="0"/>
      <w:marRight w:val="0"/>
      <w:marTop w:val="0"/>
      <w:marBottom w:val="0"/>
      <w:divBdr>
        <w:top w:val="none" w:sz="0" w:space="0" w:color="auto"/>
        <w:left w:val="none" w:sz="0" w:space="0" w:color="auto"/>
        <w:bottom w:val="none" w:sz="0" w:space="0" w:color="auto"/>
        <w:right w:val="none" w:sz="0" w:space="0" w:color="auto"/>
      </w:divBdr>
      <w:divsChild>
        <w:div w:id="2103144405">
          <w:marLeft w:val="0"/>
          <w:marRight w:val="0"/>
          <w:marTop w:val="0"/>
          <w:marBottom w:val="0"/>
          <w:divBdr>
            <w:top w:val="none" w:sz="0" w:space="0" w:color="auto"/>
            <w:left w:val="none" w:sz="0" w:space="0" w:color="auto"/>
            <w:bottom w:val="none" w:sz="0" w:space="0" w:color="auto"/>
            <w:right w:val="none" w:sz="0" w:space="0" w:color="auto"/>
          </w:divBdr>
        </w:div>
      </w:divsChild>
    </w:div>
    <w:div w:id="1723093662">
      <w:bodyDiv w:val="1"/>
      <w:marLeft w:val="0"/>
      <w:marRight w:val="0"/>
      <w:marTop w:val="0"/>
      <w:marBottom w:val="0"/>
      <w:divBdr>
        <w:top w:val="none" w:sz="0" w:space="0" w:color="auto"/>
        <w:left w:val="none" w:sz="0" w:space="0" w:color="auto"/>
        <w:bottom w:val="none" w:sz="0" w:space="0" w:color="auto"/>
        <w:right w:val="none" w:sz="0" w:space="0" w:color="auto"/>
      </w:divBdr>
    </w:div>
    <w:div w:id="1723627904">
      <w:bodyDiv w:val="1"/>
      <w:marLeft w:val="0"/>
      <w:marRight w:val="0"/>
      <w:marTop w:val="0"/>
      <w:marBottom w:val="0"/>
      <w:divBdr>
        <w:top w:val="none" w:sz="0" w:space="0" w:color="auto"/>
        <w:left w:val="none" w:sz="0" w:space="0" w:color="auto"/>
        <w:bottom w:val="none" w:sz="0" w:space="0" w:color="auto"/>
        <w:right w:val="none" w:sz="0" w:space="0" w:color="auto"/>
      </w:divBdr>
    </w:div>
    <w:div w:id="1725182610">
      <w:bodyDiv w:val="1"/>
      <w:marLeft w:val="0"/>
      <w:marRight w:val="0"/>
      <w:marTop w:val="0"/>
      <w:marBottom w:val="0"/>
      <w:divBdr>
        <w:top w:val="none" w:sz="0" w:space="0" w:color="auto"/>
        <w:left w:val="none" w:sz="0" w:space="0" w:color="auto"/>
        <w:bottom w:val="none" w:sz="0" w:space="0" w:color="auto"/>
        <w:right w:val="none" w:sz="0" w:space="0" w:color="auto"/>
      </w:divBdr>
    </w:div>
    <w:div w:id="1726634287">
      <w:bodyDiv w:val="1"/>
      <w:marLeft w:val="0"/>
      <w:marRight w:val="0"/>
      <w:marTop w:val="0"/>
      <w:marBottom w:val="0"/>
      <w:divBdr>
        <w:top w:val="none" w:sz="0" w:space="0" w:color="auto"/>
        <w:left w:val="none" w:sz="0" w:space="0" w:color="auto"/>
        <w:bottom w:val="none" w:sz="0" w:space="0" w:color="auto"/>
        <w:right w:val="none" w:sz="0" w:space="0" w:color="auto"/>
      </w:divBdr>
    </w:div>
    <w:div w:id="1727144373">
      <w:bodyDiv w:val="1"/>
      <w:marLeft w:val="0"/>
      <w:marRight w:val="0"/>
      <w:marTop w:val="0"/>
      <w:marBottom w:val="0"/>
      <w:divBdr>
        <w:top w:val="none" w:sz="0" w:space="0" w:color="auto"/>
        <w:left w:val="none" w:sz="0" w:space="0" w:color="auto"/>
        <w:bottom w:val="none" w:sz="0" w:space="0" w:color="auto"/>
        <w:right w:val="none" w:sz="0" w:space="0" w:color="auto"/>
      </w:divBdr>
      <w:divsChild>
        <w:div w:id="1706906219">
          <w:marLeft w:val="0"/>
          <w:marRight w:val="0"/>
          <w:marTop w:val="0"/>
          <w:marBottom w:val="0"/>
          <w:divBdr>
            <w:top w:val="none" w:sz="0" w:space="0" w:color="auto"/>
            <w:left w:val="none" w:sz="0" w:space="0" w:color="auto"/>
            <w:bottom w:val="none" w:sz="0" w:space="0" w:color="auto"/>
            <w:right w:val="none" w:sz="0" w:space="0" w:color="auto"/>
          </w:divBdr>
          <w:divsChild>
            <w:div w:id="475924883">
              <w:marLeft w:val="0"/>
              <w:marRight w:val="0"/>
              <w:marTop w:val="0"/>
              <w:marBottom w:val="0"/>
              <w:divBdr>
                <w:top w:val="none" w:sz="0" w:space="0" w:color="auto"/>
                <w:left w:val="none" w:sz="0" w:space="0" w:color="auto"/>
                <w:bottom w:val="none" w:sz="0" w:space="0" w:color="auto"/>
                <w:right w:val="none" w:sz="0" w:space="0" w:color="auto"/>
              </w:divBdr>
              <w:divsChild>
                <w:div w:id="1964311046">
                  <w:marLeft w:val="0"/>
                  <w:marRight w:val="0"/>
                  <w:marTop w:val="0"/>
                  <w:marBottom w:val="0"/>
                  <w:divBdr>
                    <w:top w:val="none" w:sz="0" w:space="0" w:color="auto"/>
                    <w:left w:val="none" w:sz="0" w:space="0" w:color="auto"/>
                    <w:bottom w:val="none" w:sz="0" w:space="0" w:color="auto"/>
                    <w:right w:val="none" w:sz="0" w:space="0" w:color="auto"/>
                  </w:divBdr>
                  <w:divsChild>
                    <w:div w:id="17317272">
                      <w:marLeft w:val="0"/>
                      <w:marRight w:val="0"/>
                      <w:marTop w:val="0"/>
                      <w:marBottom w:val="0"/>
                      <w:divBdr>
                        <w:top w:val="none" w:sz="0" w:space="0" w:color="auto"/>
                        <w:left w:val="none" w:sz="0" w:space="0" w:color="auto"/>
                        <w:bottom w:val="none" w:sz="0" w:space="0" w:color="auto"/>
                        <w:right w:val="none" w:sz="0" w:space="0" w:color="auto"/>
                      </w:divBdr>
                    </w:div>
                    <w:div w:id="458496548">
                      <w:marLeft w:val="0"/>
                      <w:marRight w:val="0"/>
                      <w:marTop w:val="0"/>
                      <w:marBottom w:val="0"/>
                      <w:divBdr>
                        <w:top w:val="none" w:sz="0" w:space="0" w:color="auto"/>
                        <w:left w:val="none" w:sz="0" w:space="0" w:color="auto"/>
                        <w:bottom w:val="none" w:sz="0" w:space="0" w:color="auto"/>
                        <w:right w:val="none" w:sz="0" w:space="0" w:color="auto"/>
                      </w:divBdr>
                    </w:div>
                    <w:div w:id="1956715106">
                      <w:marLeft w:val="0"/>
                      <w:marRight w:val="0"/>
                      <w:marTop w:val="0"/>
                      <w:marBottom w:val="0"/>
                      <w:divBdr>
                        <w:top w:val="none" w:sz="0" w:space="0" w:color="auto"/>
                        <w:left w:val="none" w:sz="0" w:space="0" w:color="auto"/>
                        <w:bottom w:val="none" w:sz="0" w:space="0" w:color="auto"/>
                        <w:right w:val="none" w:sz="0" w:space="0" w:color="auto"/>
                      </w:divBdr>
                    </w:div>
                    <w:div w:id="746267972">
                      <w:marLeft w:val="0"/>
                      <w:marRight w:val="0"/>
                      <w:marTop w:val="0"/>
                      <w:marBottom w:val="0"/>
                      <w:divBdr>
                        <w:top w:val="none" w:sz="0" w:space="0" w:color="auto"/>
                        <w:left w:val="none" w:sz="0" w:space="0" w:color="auto"/>
                        <w:bottom w:val="none" w:sz="0" w:space="0" w:color="auto"/>
                        <w:right w:val="none" w:sz="0" w:space="0" w:color="auto"/>
                      </w:divBdr>
                    </w:div>
                    <w:div w:id="900099869">
                      <w:marLeft w:val="0"/>
                      <w:marRight w:val="0"/>
                      <w:marTop w:val="0"/>
                      <w:marBottom w:val="0"/>
                      <w:divBdr>
                        <w:top w:val="none" w:sz="0" w:space="0" w:color="auto"/>
                        <w:left w:val="none" w:sz="0" w:space="0" w:color="auto"/>
                        <w:bottom w:val="none" w:sz="0" w:space="0" w:color="auto"/>
                        <w:right w:val="none" w:sz="0" w:space="0" w:color="auto"/>
                      </w:divBdr>
                    </w:div>
                    <w:div w:id="161193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412847">
      <w:bodyDiv w:val="1"/>
      <w:marLeft w:val="0"/>
      <w:marRight w:val="0"/>
      <w:marTop w:val="0"/>
      <w:marBottom w:val="0"/>
      <w:divBdr>
        <w:top w:val="none" w:sz="0" w:space="0" w:color="auto"/>
        <w:left w:val="none" w:sz="0" w:space="0" w:color="auto"/>
        <w:bottom w:val="none" w:sz="0" w:space="0" w:color="auto"/>
        <w:right w:val="none" w:sz="0" w:space="0" w:color="auto"/>
      </w:divBdr>
    </w:div>
    <w:div w:id="1727601254">
      <w:bodyDiv w:val="1"/>
      <w:marLeft w:val="0"/>
      <w:marRight w:val="0"/>
      <w:marTop w:val="0"/>
      <w:marBottom w:val="0"/>
      <w:divBdr>
        <w:top w:val="none" w:sz="0" w:space="0" w:color="auto"/>
        <w:left w:val="none" w:sz="0" w:space="0" w:color="auto"/>
        <w:bottom w:val="none" w:sz="0" w:space="0" w:color="auto"/>
        <w:right w:val="none" w:sz="0" w:space="0" w:color="auto"/>
      </w:divBdr>
    </w:div>
    <w:div w:id="1727801014">
      <w:bodyDiv w:val="1"/>
      <w:marLeft w:val="0"/>
      <w:marRight w:val="0"/>
      <w:marTop w:val="0"/>
      <w:marBottom w:val="0"/>
      <w:divBdr>
        <w:top w:val="none" w:sz="0" w:space="0" w:color="auto"/>
        <w:left w:val="none" w:sz="0" w:space="0" w:color="auto"/>
        <w:bottom w:val="none" w:sz="0" w:space="0" w:color="auto"/>
        <w:right w:val="none" w:sz="0" w:space="0" w:color="auto"/>
      </w:divBdr>
    </w:div>
    <w:div w:id="1729186698">
      <w:bodyDiv w:val="1"/>
      <w:marLeft w:val="0"/>
      <w:marRight w:val="0"/>
      <w:marTop w:val="0"/>
      <w:marBottom w:val="0"/>
      <w:divBdr>
        <w:top w:val="none" w:sz="0" w:space="0" w:color="auto"/>
        <w:left w:val="none" w:sz="0" w:space="0" w:color="auto"/>
        <w:bottom w:val="none" w:sz="0" w:space="0" w:color="auto"/>
        <w:right w:val="none" w:sz="0" w:space="0" w:color="auto"/>
      </w:divBdr>
      <w:divsChild>
        <w:div w:id="1572539532">
          <w:marLeft w:val="0"/>
          <w:marRight w:val="0"/>
          <w:marTop w:val="0"/>
          <w:marBottom w:val="0"/>
          <w:divBdr>
            <w:top w:val="none" w:sz="0" w:space="0" w:color="auto"/>
            <w:left w:val="none" w:sz="0" w:space="0" w:color="auto"/>
            <w:bottom w:val="none" w:sz="0" w:space="0" w:color="auto"/>
            <w:right w:val="none" w:sz="0" w:space="0" w:color="auto"/>
          </w:divBdr>
          <w:divsChild>
            <w:div w:id="565998466">
              <w:marLeft w:val="0"/>
              <w:marRight w:val="0"/>
              <w:marTop w:val="0"/>
              <w:marBottom w:val="0"/>
              <w:divBdr>
                <w:top w:val="none" w:sz="0" w:space="0" w:color="auto"/>
                <w:left w:val="none" w:sz="0" w:space="0" w:color="auto"/>
                <w:bottom w:val="none" w:sz="0" w:space="0" w:color="auto"/>
                <w:right w:val="none" w:sz="0" w:space="0" w:color="auto"/>
              </w:divBdr>
              <w:divsChild>
                <w:div w:id="638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918096">
      <w:bodyDiv w:val="1"/>
      <w:marLeft w:val="0"/>
      <w:marRight w:val="0"/>
      <w:marTop w:val="0"/>
      <w:marBottom w:val="0"/>
      <w:divBdr>
        <w:top w:val="none" w:sz="0" w:space="0" w:color="auto"/>
        <w:left w:val="none" w:sz="0" w:space="0" w:color="auto"/>
        <w:bottom w:val="none" w:sz="0" w:space="0" w:color="auto"/>
        <w:right w:val="none" w:sz="0" w:space="0" w:color="auto"/>
      </w:divBdr>
      <w:divsChild>
        <w:div w:id="356927713">
          <w:marLeft w:val="0"/>
          <w:marRight w:val="0"/>
          <w:marTop w:val="0"/>
          <w:marBottom w:val="0"/>
          <w:divBdr>
            <w:top w:val="none" w:sz="0" w:space="0" w:color="auto"/>
            <w:left w:val="none" w:sz="0" w:space="0" w:color="auto"/>
            <w:bottom w:val="none" w:sz="0" w:space="0" w:color="auto"/>
            <w:right w:val="none" w:sz="0" w:space="0" w:color="auto"/>
          </w:divBdr>
          <w:divsChild>
            <w:div w:id="1586572739">
              <w:marLeft w:val="0"/>
              <w:marRight w:val="0"/>
              <w:marTop w:val="0"/>
              <w:marBottom w:val="0"/>
              <w:divBdr>
                <w:top w:val="none" w:sz="0" w:space="0" w:color="auto"/>
                <w:left w:val="none" w:sz="0" w:space="0" w:color="auto"/>
                <w:bottom w:val="none" w:sz="0" w:space="0" w:color="auto"/>
                <w:right w:val="none" w:sz="0" w:space="0" w:color="auto"/>
              </w:divBdr>
              <w:divsChild>
                <w:div w:id="613246906">
                  <w:marLeft w:val="0"/>
                  <w:marRight w:val="0"/>
                  <w:marTop w:val="0"/>
                  <w:marBottom w:val="0"/>
                  <w:divBdr>
                    <w:top w:val="none" w:sz="0" w:space="0" w:color="auto"/>
                    <w:left w:val="none" w:sz="0" w:space="0" w:color="auto"/>
                    <w:bottom w:val="none" w:sz="0" w:space="0" w:color="auto"/>
                    <w:right w:val="none" w:sz="0" w:space="0" w:color="auto"/>
                  </w:divBdr>
                  <w:divsChild>
                    <w:div w:id="637496479">
                      <w:marLeft w:val="0"/>
                      <w:marRight w:val="0"/>
                      <w:marTop w:val="0"/>
                      <w:marBottom w:val="0"/>
                      <w:divBdr>
                        <w:top w:val="none" w:sz="0" w:space="0" w:color="auto"/>
                        <w:left w:val="none" w:sz="0" w:space="0" w:color="auto"/>
                        <w:bottom w:val="none" w:sz="0" w:space="0" w:color="auto"/>
                        <w:right w:val="none" w:sz="0" w:space="0" w:color="auto"/>
                      </w:divBdr>
                    </w:div>
                    <w:div w:id="1169979556">
                      <w:marLeft w:val="0"/>
                      <w:marRight w:val="0"/>
                      <w:marTop w:val="0"/>
                      <w:marBottom w:val="0"/>
                      <w:divBdr>
                        <w:top w:val="none" w:sz="0" w:space="0" w:color="auto"/>
                        <w:left w:val="none" w:sz="0" w:space="0" w:color="auto"/>
                        <w:bottom w:val="none" w:sz="0" w:space="0" w:color="auto"/>
                        <w:right w:val="none" w:sz="0" w:space="0" w:color="auto"/>
                      </w:divBdr>
                    </w:div>
                    <w:div w:id="1330251833">
                      <w:marLeft w:val="0"/>
                      <w:marRight w:val="0"/>
                      <w:marTop w:val="0"/>
                      <w:marBottom w:val="0"/>
                      <w:divBdr>
                        <w:top w:val="none" w:sz="0" w:space="0" w:color="auto"/>
                        <w:left w:val="none" w:sz="0" w:space="0" w:color="auto"/>
                        <w:bottom w:val="none" w:sz="0" w:space="0" w:color="auto"/>
                        <w:right w:val="none" w:sz="0" w:space="0" w:color="auto"/>
                      </w:divBdr>
                    </w:div>
                    <w:div w:id="2133133303">
                      <w:marLeft w:val="0"/>
                      <w:marRight w:val="0"/>
                      <w:marTop w:val="0"/>
                      <w:marBottom w:val="0"/>
                      <w:divBdr>
                        <w:top w:val="none" w:sz="0" w:space="0" w:color="auto"/>
                        <w:left w:val="none" w:sz="0" w:space="0" w:color="auto"/>
                        <w:bottom w:val="none" w:sz="0" w:space="0" w:color="auto"/>
                        <w:right w:val="none" w:sz="0" w:space="0" w:color="auto"/>
                      </w:divBdr>
                    </w:div>
                    <w:div w:id="299190874">
                      <w:marLeft w:val="0"/>
                      <w:marRight w:val="0"/>
                      <w:marTop w:val="0"/>
                      <w:marBottom w:val="0"/>
                      <w:divBdr>
                        <w:top w:val="none" w:sz="0" w:space="0" w:color="auto"/>
                        <w:left w:val="none" w:sz="0" w:space="0" w:color="auto"/>
                        <w:bottom w:val="none" w:sz="0" w:space="0" w:color="auto"/>
                        <w:right w:val="none" w:sz="0" w:space="0" w:color="auto"/>
                      </w:divBdr>
                    </w:div>
                    <w:div w:id="1983849385">
                      <w:marLeft w:val="0"/>
                      <w:marRight w:val="0"/>
                      <w:marTop w:val="0"/>
                      <w:marBottom w:val="0"/>
                      <w:divBdr>
                        <w:top w:val="none" w:sz="0" w:space="0" w:color="auto"/>
                        <w:left w:val="none" w:sz="0" w:space="0" w:color="auto"/>
                        <w:bottom w:val="none" w:sz="0" w:space="0" w:color="auto"/>
                        <w:right w:val="none" w:sz="0" w:space="0" w:color="auto"/>
                      </w:divBdr>
                    </w:div>
                    <w:div w:id="311376764">
                      <w:marLeft w:val="0"/>
                      <w:marRight w:val="0"/>
                      <w:marTop w:val="0"/>
                      <w:marBottom w:val="0"/>
                      <w:divBdr>
                        <w:top w:val="none" w:sz="0" w:space="0" w:color="auto"/>
                        <w:left w:val="none" w:sz="0" w:space="0" w:color="auto"/>
                        <w:bottom w:val="none" w:sz="0" w:space="0" w:color="auto"/>
                        <w:right w:val="none" w:sz="0" w:space="0" w:color="auto"/>
                      </w:divBdr>
                    </w:div>
                    <w:div w:id="186332683">
                      <w:marLeft w:val="0"/>
                      <w:marRight w:val="0"/>
                      <w:marTop w:val="0"/>
                      <w:marBottom w:val="0"/>
                      <w:divBdr>
                        <w:top w:val="none" w:sz="0" w:space="0" w:color="auto"/>
                        <w:left w:val="none" w:sz="0" w:space="0" w:color="auto"/>
                        <w:bottom w:val="none" w:sz="0" w:space="0" w:color="auto"/>
                        <w:right w:val="none" w:sz="0" w:space="0" w:color="auto"/>
                      </w:divBdr>
                    </w:div>
                    <w:div w:id="145224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959475">
      <w:bodyDiv w:val="1"/>
      <w:marLeft w:val="0"/>
      <w:marRight w:val="0"/>
      <w:marTop w:val="0"/>
      <w:marBottom w:val="0"/>
      <w:divBdr>
        <w:top w:val="none" w:sz="0" w:space="0" w:color="auto"/>
        <w:left w:val="none" w:sz="0" w:space="0" w:color="auto"/>
        <w:bottom w:val="none" w:sz="0" w:space="0" w:color="auto"/>
        <w:right w:val="none" w:sz="0" w:space="0" w:color="auto"/>
      </w:divBdr>
    </w:div>
    <w:div w:id="1730373535">
      <w:bodyDiv w:val="1"/>
      <w:marLeft w:val="0"/>
      <w:marRight w:val="0"/>
      <w:marTop w:val="0"/>
      <w:marBottom w:val="0"/>
      <w:divBdr>
        <w:top w:val="none" w:sz="0" w:space="0" w:color="auto"/>
        <w:left w:val="none" w:sz="0" w:space="0" w:color="auto"/>
        <w:bottom w:val="none" w:sz="0" w:space="0" w:color="auto"/>
        <w:right w:val="none" w:sz="0" w:space="0" w:color="auto"/>
      </w:divBdr>
      <w:divsChild>
        <w:div w:id="1673802448">
          <w:marLeft w:val="0"/>
          <w:marRight w:val="0"/>
          <w:marTop w:val="0"/>
          <w:marBottom w:val="120"/>
          <w:divBdr>
            <w:top w:val="single" w:sz="12" w:space="15" w:color="auto"/>
            <w:left w:val="single" w:sz="12" w:space="15" w:color="auto"/>
            <w:bottom w:val="single" w:sz="12" w:space="15" w:color="auto"/>
            <w:right w:val="single" w:sz="12" w:space="15" w:color="auto"/>
          </w:divBdr>
          <w:divsChild>
            <w:div w:id="861937031">
              <w:marLeft w:val="0"/>
              <w:marRight w:val="0"/>
              <w:marTop w:val="0"/>
              <w:marBottom w:val="0"/>
              <w:divBdr>
                <w:top w:val="none" w:sz="0" w:space="0" w:color="auto"/>
                <w:left w:val="none" w:sz="0" w:space="0" w:color="auto"/>
                <w:bottom w:val="none" w:sz="0" w:space="0" w:color="auto"/>
                <w:right w:val="none" w:sz="0" w:space="0" w:color="auto"/>
              </w:divBdr>
              <w:divsChild>
                <w:div w:id="15856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076381">
      <w:bodyDiv w:val="1"/>
      <w:marLeft w:val="0"/>
      <w:marRight w:val="0"/>
      <w:marTop w:val="0"/>
      <w:marBottom w:val="0"/>
      <w:divBdr>
        <w:top w:val="none" w:sz="0" w:space="0" w:color="auto"/>
        <w:left w:val="none" w:sz="0" w:space="0" w:color="auto"/>
        <w:bottom w:val="none" w:sz="0" w:space="0" w:color="auto"/>
        <w:right w:val="none" w:sz="0" w:space="0" w:color="auto"/>
      </w:divBdr>
    </w:div>
    <w:div w:id="1731228223">
      <w:bodyDiv w:val="1"/>
      <w:marLeft w:val="0"/>
      <w:marRight w:val="0"/>
      <w:marTop w:val="0"/>
      <w:marBottom w:val="0"/>
      <w:divBdr>
        <w:top w:val="none" w:sz="0" w:space="0" w:color="auto"/>
        <w:left w:val="none" w:sz="0" w:space="0" w:color="auto"/>
        <w:bottom w:val="none" w:sz="0" w:space="0" w:color="auto"/>
        <w:right w:val="none" w:sz="0" w:space="0" w:color="auto"/>
      </w:divBdr>
    </w:div>
    <w:div w:id="1731462876">
      <w:bodyDiv w:val="1"/>
      <w:marLeft w:val="0"/>
      <w:marRight w:val="0"/>
      <w:marTop w:val="0"/>
      <w:marBottom w:val="0"/>
      <w:divBdr>
        <w:top w:val="none" w:sz="0" w:space="0" w:color="auto"/>
        <w:left w:val="none" w:sz="0" w:space="0" w:color="auto"/>
        <w:bottom w:val="none" w:sz="0" w:space="0" w:color="auto"/>
        <w:right w:val="none" w:sz="0" w:space="0" w:color="auto"/>
      </w:divBdr>
    </w:div>
    <w:div w:id="1731689704">
      <w:bodyDiv w:val="1"/>
      <w:marLeft w:val="0"/>
      <w:marRight w:val="0"/>
      <w:marTop w:val="0"/>
      <w:marBottom w:val="0"/>
      <w:divBdr>
        <w:top w:val="none" w:sz="0" w:space="0" w:color="auto"/>
        <w:left w:val="none" w:sz="0" w:space="0" w:color="auto"/>
        <w:bottom w:val="none" w:sz="0" w:space="0" w:color="auto"/>
        <w:right w:val="none" w:sz="0" w:space="0" w:color="auto"/>
      </w:divBdr>
    </w:div>
    <w:div w:id="1731725811">
      <w:bodyDiv w:val="1"/>
      <w:marLeft w:val="0"/>
      <w:marRight w:val="0"/>
      <w:marTop w:val="0"/>
      <w:marBottom w:val="0"/>
      <w:divBdr>
        <w:top w:val="none" w:sz="0" w:space="0" w:color="auto"/>
        <w:left w:val="none" w:sz="0" w:space="0" w:color="auto"/>
        <w:bottom w:val="none" w:sz="0" w:space="0" w:color="auto"/>
        <w:right w:val="none" w:sz="0" w:space="0" w:color="auto"/>
      </w:divBdr>
    </w:div>
    <w:div w:id="1731998899">
      <w:bodyDiv w:val="1"/>
      <w:marLeft w:val="0"/>
      <w:marRight w:val="0"/>
      <w:marTop w:val="0"/>
      <w:marBottom w:val="0"/>
      <w:divBdr>
        <w:top w:val="none" w:sz="0" w:space="0" w:color="auto"/>
        <w:left w:val="none" w:sz="0" w:space="0" w:color="auto"/>
        <w:bottom w:val="none" w:sz="0" w:space="0" w:color="auto"/>
        <w:right w:val="none" w:sz="0" w:space="0" w:color="auto"/>
      </w:divBdr>
    </w:div>
    <w:div w:id="1732272462">
      <w:bodyDiv w:val="1"/>
      <w:marLeft w:val="0"/>
      <w:marRight w:val="0"/>
      <w:marTop w:val="0"/>
      <w:marBottom w:val="0"/>
      <w:divBdr>
        <w:top w:val="none" w:sz="0" w:space="0" w:color="auto"/>
        <w:left w:val="none" w:sz="0" w:space="0" w:color="auto"/>
        <w:bottom w:val="none" w:sz="0" w:space="0" w:color="auto"/>
        <w:right w:val="none" w:sz="0" w:space="0" w:color="auto"/>
      </w:divBdr>
    </w:div>
    <w:div w:id="1732460798">
      <w:bodyDiv w:val="1"/>
      <w:marLeft w:val="0"/>
      <w:marRight w:val="0"/>
      <w:marTop w:val="0"/>
      <w:marBottom w:val="0"/>
      <w:divBdr>
        <w:top w:val="none" w:sz="0" w:space="0" w:color="auto"/>
        <w:left w:val="none" w:sz="0" w:space="0" w:color="auto"/>
        <w:bottom w:val="none" w:sz="0" w:space="0" w:color="auto"/>
        <w:right w:val="none" w:sz="0" w:space="0" w:color="auto"/>
      </w:divBdr>
      <w:divsChild>
        <w:div w:id="61871382">
          <w:marLeft w:val="0"/>
          <w:marRight w:val="0"/>
          <w:marTop w:val="0"/>
          <w:marBottom w:val="0"/>
          <w:divBdr>
            <w:top w:val="none" w:sz="0" w:space="0" w:color="auto"/>
            <w:left w:val="none" w:sz="0" w:space="0" w:color="auto"/>
            <w:bottom w:val="none" w:sz="0" w:space="0" w:color="auto"/>
            <w:right w:val="none" w:sz="0" w:space="0" w:color="auto"/>
          </w:divBdr>
          <w:divsChild>
            <w:div w:id="2101752559">
              <w:marLeft w:val="0"/>
              <w:marRight w:val="0"/>
              <w:marTop w:val="0"/>
              <w:marBottom w:val="0"/>
              <w:divBdr>
                <w:top w:val="none" w:sz="0" w:space="0" w:color="auto"/>
                <w:left w:val="none" w:sz="0" w:space="0" w:color="auto"/>
                <w:bottom w:val="none" w:sz="0" w:space="0" w:color="auto"/>
                <w:right w:val="none" w:sz="0" w:space="0" w:color="auto"/>
              </w:divBdr>
              <w:divsChild>
                <w:div w:id="682172481">
                  <w:marLeft w:val="0"/>
                  <w:marRight w:val="0"/>
                  <w:marTop w:val="0"/>
                  <w:marBottom w:val="0"/>
                  <w:divBdr>
                    <w:top w:val="none" w:sz="0" w:space="0" w:color="auto"/>
                    <w:left w:val="none" w:sz="0" w:space="0" w:color="auto"/>
                    <w:bottom w:val="none" w:sz="0" w:space="0" w:color="auto"/>
                    <w:right w:val="none" w:sz="0" w:space="0" w:color="auto"/>
                  </w:divBdr>
                  <w:divsChild>
                    <w:div w:id="1696927369">
                      <w:marLeft w:val="0"/>
                      <w:marRight w:val="0"/>
                      <w:marTop w:val="0"/>
                      <w:marBottom w:val="0"/>
                      <w:divBdr>
                        <w:top w:val="none" w:sz="0" w:space="0" w:color="auto"/>
                        <w:left w:val="none" w:sz="0" w:space="0" w:color="auto"/>
                        <w:bottom w:val="none" w:sz="0" w:space="0" w:color="auto"/>
                        <w:right w:val="none" w:sz="0" w:space="0" w:color="auto"/>
                      </w:divBdr>
                      <w:divsChild>
                        <w:div w:id="891232868">
                          <w:marLeft w:val="0"/>
                          <w:marRight w:val="0"/>
                          <w:marTop w:val="0"/>
                          <w:marBottom w:val="0"/>
                          <w:divBdr>
                            <w:top w:val="none" w:sz="0" w:space="0" w:color="auto"/>
                            <w:left w:val="none" w:sz="0" w:space="0" w:color="auto"/>
                            <w:bottom w:val="none" w:sz="0" w:space="0" w:color="auto"/>
                            <w:right w:val="none" w:sz="0" w:space="0" w:color="auto"/>
                          </w:divBdr>
                          <w:divsChild>
                            <w:div w:id="1028289719">
                              <w:marLeft w:val="0"/>
                              <w:marRight w:val="0"/>
                              <w:marTop w:val="0"/>
                              <w:marBottom w:val="0"/>
                              <w:divBdr>
                                <w:top w:val="none" w:sz="0" w:space="0" w:color="auto"/>
                                <w:left w:val="none" w:sz="0" w:space="0" w:color="auto"/>
                                <w:bottom w:val="none" w:sz="0" w:space="0" w:color="auto"/>
                                <w:right w:val="none" w:sz="0" w:space="0" w:color="auto"/>
                              </w:divBdr>
                              <w:divsChild>
                                <w:div w:id="149456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666131">
                  <w:marLeft w:val="0"/>
                  <w:marRight w:val="0"/>
                  <w:marTop w:val="0"/>
                  <w:marBottom w:val="0"/>
                  <w:divBdr>
                    <w:top w:val="none" w:sz="0" w:space="0" w:color="auto"/>
                    <w:left w:val="none" w:sz="0" w:space="0" w:color="auto"/>
                    <w:bottom w:val="none" w:sz="0" w:space="0" w:color="auto"/>
                    <w:right w:val="none" w:sz="0" w:space="0" w:color="auto"/>
                  </w:divBdr>
                  <w:divsChild>
                    <w:div w:id="173442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462485">
          <w:marLeft w:val="0"/>
          <w:marRight w:val="0"/>
          <w:marTop w:val="0"/>
          <w:marBottom w:val="0"/>
          <w:divBdr>
            <w:top w:val="single" w:sz="6" w:space="11" w:color="DDDDDD"/>
            <w:left w:val="none" w:sz="0" w:space="0" w:color="auto"/>
            <w:bottom w:val="none" w:sz="0" w:space="0" w:color="auto"/>
            <w:right w:val="none" w:sz="0" w:space="0" w:color="auto"/>
          </w:divBdr>
          <w:divsChild>
            <w:div w:id="981614031">
              <w:marLeft w:val="0"/>
              <w:marRight w:val="0"/>
              <w:marTop w:val="0"/>
              <w:marBottom w:val="0"/>
              <w:divBdr>
                <w:top w:val="none" w:sz="0" w:space="0" w:color="auto"/>
                <w:left w:val="none" w:sz="0" w:space="0" w:color="auto"/>
                <w:bottom w:val="none" w:sz="0" w:space="0" w:color="auto"/>
                <w:right w:val="none" w:sz="0" w:space="0" w:color="auto"/>
              </w:divBdr>
              <w:divsChild>
                <w:div w:id="1590189047">
                  <w:marLeft w:val="-120"/>
                  <w:marRight w:val="0"/>
                  <w:marTop w:val="0"/>
                  <w:marBottom w:val="0"/>
                  <w:divBdr>
                    <w:top w:val="none" w:sz="0" w:space="0" w:color="auto"/>
                    <w:left w:val="none" w:sz="0" w:space="0" w:color="auto"/>
                    <w:bottom w:val="none" w:sz="0" w:space="0" w:color="auto"/>
                    <w:right w:val="none" w:sz="0" w:space="0" w:color="auto"/>
                  </w:divBdr>
                  <w:divsChild>
                    <w:div w:id="1536844572">
                      <w:marLeft w:val="0"/>
                      <w:marRight w:val="0"/>
                      <w:marTop w:val="0"/>
                      <w:marBottom w:val="0"/>
                      <w:divBdr>
                        <w:top w:val="none" w:sz="0" w:space="0" w:color="auto"/>
                        <w:left w:val="none" w:sz="0" w:space="0" w:color="auto"/>
                        <w:bottom w:val="none" w:sz="0" w:space="0" w:color="auto"/>
                        <w:right w:val="none" w:sz="0" w:space="0" w:color="auto"/>
                      </w:divBdr>
                      <w:divsChild>
                        <w:div w:id="1417049422">
                          <w:marLeft w:val="0"/>
                          <w:marRight w:val="0"/>
                          <w:marTop w:val="0"/>
                          <w:marBottom w:val="0"/>
                          <w:divBdr>
                            <w:top w:val="none" w:sz="0" w:space="0" w:color="auto"/>
                            <w:left w:val="none" w:sz="0" w:space="0" w:color="auto"/>
                            <w:bottom w:val="none" w:sz="0" w:space="0" w:color="auto"/>
                            <w:right w:val="none" w:sz="0" w:space="0" w:color="auto"/>
                          </w:divBdr>
                          <w:divsChild>
                            <w:div w:id="10770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226">
                      <w:marLeft w:val="0"/>
                      <w:marRight w:val="0"/>
                      <w:marTop w:val="0"/>
                      <w:marBottom w:val="0"/>
                      <w:divBdr>
                        <w:top w:val="none" w:sz="0" w:space="0" w:color="auto"/>
                        <w:left w:val="none" w:sz="0" w:space="0" w:color="auto"/>
                        <w:bottom w:val="none" w:sz="0" w:space="0" w:color="auto"/>
                        <w:right w:val="none" w:sz="0" w:space="0" w:color="auto"/>
                      </w:divBdr>
                      <w:divsChild>
                        <w:div w:id="1321541591">
                          <w:marLeft w:val="0"/>
                          <w:marRight w:val="0"/>
                          <w:marTop w:val="0"/>
                          <w:marBottom w:val="0"/>
                          <w:divBdr>
                            <w:top w:val="none" w:sz="0" w:space="0" w:color="auto"/>
                            <w:left w:val="none" w:sz="0" w:space="0" w:color="auto"/>
                            <w:bottom w:val="none" w:sz="0" w:space="0" w:color="auto"/>
                            <w:right w:val="none" w:sz="0" w:space="0" w:color="auto"/>
                          </w:divBdr>
                          <w:divsChild>
                            <w:div w:id="11872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2463995">
      <w:bodyDiv w:val="1"/>
      <w:marLeft w:val="0"/>
      <w:marRight w:val="0"/>
      <w:marTop w:val="0"/>
      <w:marBottom w:val="0"/>
      <w:divBdr>
        <w:top w:val="none" w:sz="0" w:space="0" w:color="auto"/>
        <w:left w:val="none" w:sz="0" w:space="0" w:color="auto"/>
        <w:bottom w:val="none" w:sz="0" w:space="0" w:color="auto"/>
        <w:right w:val="none" w:sz="0" w:space="0" w:color="auto"/>
      </w:divBdr>
      <w:divsChild>
        <w:div w:id="1344480675">
          <w:marLeft w:val="0"/>
          <w:marRight w:val="0"/>
          <w:marTop w:val="0"/>
          <w:marBottom w:val="0"/>
          <w:divBdr>
            <w:top w:val="none" w:sz="0" w:space="0" w:color="auto"/>
            <w:left w:val="none" w:sz="0" w:space="0" w:color="auto"/>
            <w:bottom w:val="none" w:sz="0" w:space="0" w:color="auto"/>
            <w:right w:val="none" w:sz="0" w:space="0" w:color="auto"/>
          </w:divBdr>
        </w:div>
      </w:divsChild>
    </w:div>
    <w:div w:id="1732918407">
      <w:bodyDiv w:val="1"/>
      <w:marLeft w:val="0"/>
      <w:marRight w:val="0"/>
      <w:marTop w:val="0"/>
      <w:marBottom w:val="0"/>
      <w:divBdr>
        <w:top w:val="none" w:sz="0" w:space="0" w:color="auto"/>
        <w:left w:val="none" w:sz="0" w:space="0" w:color="auto"/>
        <w:bottom w:val="none" w:sz="0" w:space="0" w:color="auto"/>
        <w:right w:val="none" w:sz="0" w:space="0" w:color="auto"/>
      </w:divBdr>
    </w:div>
    <w:div w:id="1733430641">
      <w:bodyDiv w:val="1"/>
      <w:marLeft w:val="0"/>
      <w:marRight w:val="0"/>
      <w:marTop w:val="0"/>
      <w:marBottom w:val="0"/>
      <w:divBdr>
        <w:top w:val="none" w:sz="0" w:space="0" w:color="auto"/>
        <w:left w:val="none" w:sz="0" w:space="0" w:color="auto"/>
        <w:bottom w:val="none" w:sz="0" w:space="0" w:color="auto"/>
        <w:right w:val="none" w:sz="0" w:space="0" w:color="auto"/>
      </w:divBdr>
    </w:div>
    <w:div w:id="1733575277">
      <w:bodyDiv w:val="1"/>
      <w:marLeft w:val="0"/>
      <w:marRight w:val="0"/>
      <w:marTop w:val="0"/>
      <w:marBottom w:val="0"/>
      <w:divBdr>
        <w:top w:val="none" w:sz="0" w:space="0" w:color="auto"/>
        <w:left w:val="none" w:sz="0" w:space="0" w:color="auto"/>
        <w:bottom w:val="none" w:sz="0" w:space="0" w:color="auto"/>
        <w:right w:val="none" w:sz="0" w:space="0" w:color="auto"/>
      </w:divBdr>
    </w:div>
    <w:div w:id="1734280855">
      <w:bodyDiv w:val="1"/>
      <w:marLeft w:val="0"/>
      <w:marRight w:val="0"/>
      <w:marTop w:val="0"/>
      <w:marBottom w:val="0"/>
      <w:divBdr>
        <w:top w:val="none" w:sz="0" w:space="0" w:color="auto"/>
        <w:left w:val="none" w:sz="0" w:space="0" w:color="auto"/>
        <w:bottom w:val="none" w:sz="0" w:space="0" w:color="auto"/>
        <w:right w:val="none" w:sz="0" w:space="0" w:color="auto"/>
      </w:divBdr>
    </w:div>
    <w:div w:id="1734306106">
      <w:bodyDiv w:val="1"/>
      <w:marLeft w:val="0"/>
      <w:marRight w:val="0"/>
      <w:marTop w:val="0"/>
      <w:marBottom w:val="0"/>
      <w:divBdr>
        <w:top w:val="none" w:sz="0" w:space="0" w:color="auto"/>
        <w:left w:val="none" w:sz="0" w:space="0" w:color="auto"/>
        <w:bottom w:val="none" w:sz="0" w:space="0" w:color="auto"/>
        <w:right w:val="none" w:sz="0" w:space="0" w:color="auto"/>
      </w:divBdr>
    </w:div>
    <w:div w:id="1734573873">
      <w:bodyDiv w:val="1"/>
      <w:marLeft w:val="0"/>
      <w:marRight w:val="0"/>
      <w:marTop w:val="0"/>
      <w:marBottom w:val="0"/>
      <w:divBdr>
        <w:top w:val="none" w:sz="0" w:space="0" w:color="auto"/>
        <w:left w:val="none" w:sz="0" w:space="0" w:color="auto"/>
        <w:bottom w:val="none" w:sz="0" w:space="0" w:color="auto"/>
        <w:right w:val="none" w:sz="0" w:space="0" w:color="auto"/>
      </w:divBdr>
    </w:div>
    <w:div w:id="1734692979">
      <w:bodyDiv w:val="1"/>
      <w:marLeft w:val="0"/>
      <w:marRight w:val="0"/>
      <w:marTop w:val="0"/>
      <w:marBottom w:val="0"/>
      <w:divBdr>
        <w:top w:val="none" w:sz="0" w:space="0" w:color="auto"/>
        <w:left w:val="none" w:sz="0" w:space="0" w:color="auto"/>
        <w:bottom w:val="none" w:sz="0" w:space="0" w:color="auto"/>
        <w:right w:val="none" w:sz="0" w:space="0" w:color="auto"/>
      </w:divBdr>
    </w:div>
    <w:div w:id="1735158143">
      <w:bodyDiv w:val="1"/>
      <w:marLeft w:val="0"/>
      <w:marRight w:val="0"/>
      <w:marTop w:val="0"/>
      <w:marBottom w:val="0"/>
      <w:divBdr>
        <w:top w:val="none" w:sz="0" w:space="0" w:color="auto"/>
        <w:left w:val="none" w:sz="0" w:space="0" w:color="auto"/>
        <w:bottom w:val="none" w:sz="0" w:space="0" w:color="auto"/>
        <w:right w:val="none" w:sz="0" w:space="0" w:color="auto"/>
      </w:divBdr>
      <w:divsChild>
        <w:div w:id="1487479143">
          <w:marLeft w:val="0"/>
          <w:marRight w:val="0"/>
          <w:marTop w:val="0"/>
          <w:marBottom w:val="0"/>
          <w:divBdr>
            <w:top w:val="none" w:sz="0" w:space="0" w:color="auto"/>
            <w:left w:val="none" w:sz="0" w:space="0" w:color="auto"/>
            <w:bottom w:val="none" w:sz="0" w:space="0" w:color="auto"/>
            <w:right w:val="none" w:sz="0" w:space="0" w:color="auto"/>
          </w:divBdr>
          <w:divsChild>
            <w:div w:id="1245144760">
              <w:marLeft w:val="0"/>
              <w:marRight w:val="0"/>
              <w:marTop w:val="0"/>
              <w:marBottom w:val="0"/>
              <w:divBdr>
                <w:top w:val="none" w:sz="0" w:space="0" w:color="auto"/>
                <w:left w:val="none" w:sz="0" w:space="0" w:color="auto"/>
                <w:bottom w:val="none" w:sz="0" w:space="0" w:color="auto"/>
                <w:right w:val="none" w:sz="0" w:space="0" w:color="auto"/>
              </w:divBdr>
              <w:divsChild>
                <w:div w:id="388387674">
                  <w:marLeft w:val="0"/>
                  <w:marRight w:val="0"/>
                  <w:marTop w:val="0"/>
                  <w:marBottom w:val="0"/>
                  <w:divBdr>
                    <w:top w:val="none" w:sz="0" w:space="0" w:color="auto"/>
                    <w:left w:val="none" w:sz="0" w:space="0" w:color="auto"/>
                    <w:bottom w:val="none" w:sz="0" w:space="0" w:color="auto"/>
                    <w:right w:val="none" w:sz="0" w:space="0" w:color="auto"/>
                  </w:divBdr>
                  <w:divsChild>
                    <w:div w:id="255604229">
                      <w:marLeft w:val="0"/>
                      <w:marRight w:val="0"/>
                      <w:marTop w:val="0"/>
                      <w:marBottom w:val="0"/>
                      <w:divBdr>
                        <w:top w:val="none" w:sz="0" w:space="0" w:color="auto"/>
                        <w:left w:val="none" w:sz="0" w:space="0" w:color="auto"/>
                        <w:bottom w:val="none" w:sz="0" w:space="0" w:color="auto"/>
                        <w:right w:val="none" w:sz="0" w:space="0" w:color="auto"/>
                      </w:divBdr>
                    </w:div>
                    <w:div w:id="1982735922">
                      <w:marLeft w:val="0"/>
                      <w:marRight w:val="0"/>
                      <w:marTop w:val="0"/>
                      <w:marBottom w:val="0"/>
                      <w:divBdr>
                        <w:top w:val="none" w:sz="0" w:space="0" w:color="auto"/>
                        <w:left w:val="none" w:sz="0" w:space="0" w:color="auto"/>
                        <w:bottom w:val="none" w:sz="0" w:space="0" w:color="auto"/>
                        <w:right w:val="none" w:sz="0" w:space="0" w:color="auto"/>
                      </w:divBdr>
                    </w:div>
                    <w:div w:id="1386564452">
                      <w:marLeft w:val="0"/>
                      <w:marRight w:val="0"/>
                      <w:marTop w:val="0"/>
                      <w:marBottom w:val="0"/>
                      <w:divBdr>
                        <w:top w:val="none" w:sz="0" w:space="0" w:color="auto"/>
                        <w:left w:val="none" w:sz="0" w:space="0" w:color="auto"/>
                        <w:bottom w:val="none" w:sz="0" w:space="0" w:color="auto"/>
                        <w:right w:val="none" w:sz="0" w:space="0" w:color="auto"/>
                      </w:divBdr>
                    </w:div>
                    <w:div w:id="1421291021">
                      <w:marLeft w:val="0"/>
                      <w:marRight w:val="0"/>
                      <w:marTop w:val="0"/>
                      <w:marBottom w:val="0"/>
                      <w:divBdr>
                        <w:top w:val="none" w:sz="0" w:space="0" w:color="auto"/>
                        <w:left w:val="none" w:sz="0" w:space="0" w:color="auto"/>
                        <w:bottom w:val="none" w:sz="0" w:space="0" w:color="auto"/>
                        <w:right w:val="none" w:sz="0" w:space="0" w:color="auto"/>
                      </w:divBdr>
                    </w:div>
                    <w:div w:id="1351834213">
                      <w:marLeft w:val="0"/>
                      <w:marRight w:val="0"/>
                      <w:marTop w:val="0"/>
                      <w:marBottom w:val="0"/>
                      <w:divBdr>
                        <w:top w:val="none" w:sz="0" w:space="0" w:color="auto"/>
                        <w:left w:val="none" w:sz="0" w:space="0" w:color="auto"/>
                        <w:bottom w:val="none" w:sz="0" w:space="0" w:color="auto"/>
                        <w:right w:val="none" w:sz="0" w:space="0" w:color="auto"/>
                      </w:divBdr>
                    </w:div>
                    <w:div w:id="35593026">
                      <w:marLeft w:val="0"/>
                      <w:marRight w:val="0"/>
                      <w:marTop w:val="0"/>
                      <w:marBottom w:val="0"/>
                      <w:divBdr>
                        <w:top w:val="none" w:sz="0" w:space="0" w:color="auto"/>
                        <w:left w:val="none" w:sz="0" w:space="0" w:color="auto"/>
                        <w:bottom w:val="none" w:sz="0" w:space="0" w:color="auto"/>
                        <w:right w:val="none" w:sz="0" w:space="0" w:color="auto"/>
                      </w:divBdr>
                    </w:div>
                    <w:div w:id="1194923801">
                      <w:marLeft w:val="0"/>
                      <w:marRight w:val="0"/>
                      <w:marTop w:val="0"/>
                      <w:marBottom w:val="0"/>
                      <w:divBdr>
                        <w:top w:val="none" w:sz="0" w:space="0" w:color="auto"/>
                        <w:left w:val="none" w:sz="0" w:space="0" w:color="auto"/>
                        <w:bottom w:val="none" w:sz="0" w:space="0" w:color="auto"/>
                        <w:right w:val="none" w:sz="0" w:space="0" w:color="auto"/>
                      </w:divBdr>
                    </w:div>
                    <w:div w:id="83456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350167">
      <w:bodyDiv w:val="1"/>
      <w:marLeft w:val="0"/>
      <w:marRight w:val="0"/>
      <w:marTop w:val="0"/>
      <w:marBottom w:val="0"/>
      <w:divBdr>
        <w:top w:val="none" w:sz="0" w:space="0" w:color="auto"/>
        <w:left w:val="none" w:sz="0" w:space="0" w:color="auto"/>
        <w:bottom w:val="none" w:sz="0" w:space="0" w:color="auto"/>
        <w:right w:val="none" w:sz="0" w:space="0" w:color="auto"/>
      </w:divBdr>
    </w:div>
    <w:div w:id="1735466060">
      <w:bodyDiv w:val="1"/>
      <w:marLeft w:val="0"/>
      <w:marRight w:val="0"/>
      <w:marTop w:val="0"/>
      <w:marBottom w:val="0"/>
      <w:divBdr>
        <w:top w:val="none" w:sz="0" w:space="0" w:color="auto"/>
        <w:left w:val="none" w:sz="0" w:space="0" w:color="auto"/>
        <w:bottom w:val="none" w:sz="0" w:space="0" w:color="auto"/>
        <w:right w:val="none" w:sz="0" w:space="0" w:color="auto"/>
      </w:divBdr>
    </w:div>
    <w:div w:id="1735737629">
      <w:bodyDiv w:val="1"/>
      <w:marLeft w:val="0"/>
      <w:marRight w:val="0"/>
      <w:marTop w:val="0"/>
      <w:marBottom w:val="0"/>
      <w:divBdr>
        <w:top w:val="none" w:sz="0" w:space="0" w:color="auto"/>
        <w:left w:val="none" w:sz="0" w:space="0" w:color="auto"/>
        <w:bottom w:val="none" w:sz="0" w:space="0" w:color="auto"/>
        <w:right w:val="none" w:sz="0" w:space="0" w:color="auto"/>
      </w:divBdr>
    </w:div>
    <w:div w:id="1735816372">
      <w:bodyDiv w:val="1"/>
      <w:marLeft w:val="0"/>
      <w:marRight w:val="0"/>
      <w:marTop w:val="0"/>
      <w:marBottom w:val="0"/>
      <w:divBdr>
        <w:top w:val="none" w:sz="0" w:space="0" w:color="auto"/>
        <w:left w:val="none" w:sz="0" w:space="0" w:color="auto"/>
        <w:bottom w:val="none" w:sz="0" w:space="0" w:color="auto"/>
        <w:right w:val="none" w:sz="0" w:space="0" w:color="auto"/>
      </w:divBdr>
    </w:div>
    <w:div w:id="1736126269">
      <w:bodyDiv w:val="1"/>
      <w:marLeft w:val="0"/>
      <w:marRight w:val="0"/>
      <w:marTop w:val="0"/>
      <w:marBottom w:val="0"/>
      <w:divBdr>
        <w:top w:val="none" w:sz="0" w:space="0" w:color="auto"/>
        <w:left w:val="none" w:sz="0" w:space="0" w:color="auto"/>
        <w:bottom w:val="none" w:sz="0" w:space="0" w:color="auto"/>
        <w:right w:val="none" w:sz="0" w:space="0" w:color="auto"/>
      </w:divBdr>
    </w:div>
    <w:div w:id="1736202698">
      <w:bodyDiv w:val="1"/>
      <w:marLeft w:val="0"/>
      <w:marRight w:val="0"/>
      <w:marTop w:val="0"/>
      <w:marBottom w:val="0"/>
      <w:divBdr>
        <w:top w:val="none" w:sz="0" w:space="0" w:color="auto"/>
        <w:left w:val="none" w:sz="0" w:space="0" w:color="auto"/>
        <w:bottom w:val="none" w:sz="0" w:space="0" w:color="auto"/>
        <w:right w:val="none" w:sz="0" w:space="0" w:color="auto"/>
      </w:divBdr>
    </w:div>
    <w:div w:id="1736469868">
      <w:bodyDiv w:val="1"/>
      <w:marLeft w:val="0"/>
      <w:marRight w:val="0"/>
      <w:marTop w:val="0"/>
      <w:marBottom w:val="0"/>
      <w:divBdr>
        <w:top w:val="none" w:sz="0" w:space="0" w:color="auto"/>
        <w:left w:val="none" w:sz="0" w:space="0" w:color="auto"/>
        <w:bottom w:val="none" w:sz="0" w:space="0" w:color="auto"/>
        <w:right w:val="none" w:sz="0" w:space="0" w:color="auto"/>
      </w:divBdr>
    </w:div>
    <w:div w:id="1736854319">
      <w:bodyDiv w:val="1"/>
      <w:marLeft w:val="0"/>
      <w:marRight w:val="0"/>
      <w:marTop w:val="0"/>
      <w:marBottom w:val="0"/>
      <w:divBdr>
        <w:top w:val="none" w:sz="0" w:space="0" w:color="auto"/>
        <w:left w:val="none" w:sz="0" w:space="0" w:color="auto"/>
        <w:bottom w:val="none" w:sz="0" w:space="0" w:color="auto"/>
        <w:right w:val="none" w:sz="0" w:space="0" w:color="auto"/>
      </w:divBdr>
    </w:div>
    <w:div w:id="1737044916">
      <w:bodyDiv w:val="1"/>
      <w:marLeft w:val="0"/>
      <w:marRight w:val="0"/>
      <w:marTop w:val="0"/>
      <w:marBottom w:val="0"/>
      <w:divBdr>
        <w:top w:val="none" w:sz="0" w:space="0" w:color="auto"/>
        <w:left w:val="none" w:sz="0" w:space="0" w:color="auto"/>
        <w:bottom w:val="none" w:sz="0" w:space="0" w:color="auto"/>
        <w:right w:val="none" w:sz="0" w:space="0" w:color="auto"/>
      </w:divBdr>
    </w:div>
    <w:div w:id="1737169278">
      <w:bodyDiv w:val="1"/>
      <w:marLeft w:val="0"/>
      <w:marRight w:val="0"/>
      <w:marTop w:val="0"/>
      <w:marBottom w:val="0"/>
      <w:divBdr>
        <w:top w:val="none" w:sz="0" w:space="0" w:color="auto"/>
        <w:left w:val="none" w:sz="0" w:space="0" w:color="auto"/>
        <w:bottom w:val="none" w:sz="0" w:space="0" w:color="auto"/>
        <w:right w:val="none" w:sz="0" w:space="0" w:color="auto"/>
      </w:divBdr>
      <w:divsChild>
        <w:div w:id="1054617419">
          <w:marLeft w:val="0"/>
          <w:marRight w:val="0"/>
          <w:marTop w:val="0"/>
          <w:marBottom w:val="0"/>
          <w:divBdr>
            <w:top w:val="none" w:sz="0" w:space="0" w:color="auto"/>
            <w:left w:val="none" w:sz="0" w:space="0" w:color="auto"/>
            <w:bottom w:val="none" w:sz="0" w:space="0" w:color="auto"/>
            <w:right w:val="none" w:sz="0" w:space="0" w:color="auto"/>
          </w:divBdr>
        </w:div>
      </w:divsChild>
    </w:div>
    <w:div w:id="1737237934">
      <w:bodyDiv w:val="1"/>
      <w:marLeft w:val="0"/>
      <w:marRight w:val="0"/>
      <w:marTop w:val="0"/>
      <w:marBottom w:val="0"/>
      <w:divBdr>
        <w:top w:val="none" w:sz="0" w:space="0" w:color="auto"/>
        <w:left w:val="none" w:sz="0" w:space="0" w:color="auto"/>
        <w:bottom w:val="none" w:sz="0" w:space="0" w:color="auto"/>
        <w:right w:val="none" w:sz="0" w:space="0" w:color="auto"/>
      </w:divBdr>
    </w:div>
    <w:div w:id="1738016354">
      <w:bodyDiv w:val="1"/>
      <w:marLeft w:val="0"/>
      <w:marRight w:val="0"/>
      <w:marTop w:val="0"/>
      <w:marBottom w:val="0"/>
      <w:divBdr>
        <w:top w:val="none" w:sz="0" w:space="0" w:color="auto"/>
        <w:left w:val="none" w:sz="0" w:space="0" w:color="auto"/>
        <w:bottom w:val="none" w:sz="0" w:space="0" w:color="auto"/>
        <w:right w:val="none" w:sz="0" w:space="0" w:color="auto"/>
      </w:divBdr>
    </w:div>
    <w:div w:id="1738625360">
      <w:bodyDiv w:val="1"/>
      <w:marLeft w:val="0"/>
      <w:marRight w:val="0"/>
      <w:marTop w:val="0"/>
      <w:marBottom w:val="0"/>
      <w:divBdr>
        <w:top w:val="none" w:sz="0" w:space="0" w:color="auto"/>
        <w:left w:val="none" w:sz="0" w:space="0" w:color="auto"/>
        <w:bottom w:val="none" w:sz="0" w:space="0" w:color="auto"/>
        <w:right w:val="none" w:sz="0" w:space="0" w:color="auto"/>
      </w:divBdr>
    </w:div>
    <w:div w:id="1739086673">
      <w:bodyDiv w:val="1"/>
      <w:marLeft w:val="0"/>
      <w:marRight w:val="0"/>
      <w:marTop w:val="0"/>
      <w:marBottom w:val="0"/>
      <w:divBdr>
        <w:top w:val="none" w:sz="0" w:space="0" w:color="auto"/>
        <w:left w:val="none" w:sz="0" w:space="0" w:color="auto"/>
        <w:bottom w:val="none" w:sz="0" w:space="0" w:color="auto"/>
        <w:right w:val="none" w:sz="0" w:space="0" w:color="auto"/>
      </w:divBdr>
    </w:div>
    <w:div w:id="1740707296">
      <w:bodyDiv w:val="1"/>
      <w:marLeft w:val="0"/>
      <w:marRight w:val="0"/>
      <w:marTop w:val="0"/>
      <w:marBottom w:val="0"/>
      <w:divBdr>
        <w:top w:val="none" w:sz="0" w:space="0" w:color="auto"/>
        <w:left w:val="none" w:sz="0" w:space="0" w:color="auto"/>
        <w:bottom w:val="none" w:sz="0" w:space="0" w:color="auto"/>
        <w:right w:val="none" w:sz="0" w:space="0" w:color="auto"/>
      </w:divBdr>
    </w:div>
    <w:div w:id="1740899602">
      <w:bodyDiv w:val="1"/>
      <w:marLeft w:val="0"/>
      <w:marRight w:val="0"/>
      <w:marTop w:val="0"/>
      <w:marBottom w:val="0"/>
      <w:divBdr>
        <w:top w:val="none" w:sz="0" w:space="0" w:color="auto"/>
        <w:left w:val="none" w:sz="0" w:space="0" w:color="auto"/>
        <w:bottom w:val="none" w:sz="0" w:space="0" w:color="auto"/>
        <w:right w:val="none" w:sz="0" w:space="0" w:color="auto"/>
      </w:divBdr>
      <w:divsChild>
        <w:div w:id="1799254480">
          <w:marLeft w:val="0"/>
          <w:marRight w:val="0"/>
          <w:marTop w:val="0"/>
          <w:marBottom w:val="0"/>
          <w:divBdr>
            <w:top w:val="none" w:sz="0" w:space="0" w:color="auto"/>
            <w:left w:val="none" w:sz="0" w:space="0" w:color="auto"/>
            <w:bottom w:val="none" w:sz="0" w:space="0" w:color="auto"/>
            <w:right w:val="none" w:sz="0" w:space="0" w:color="auto"/>
          </w:divBdr>
          <w:divsChild>
            <w:div w:id="309599820">
              <w:marLeft w:val="0"/>
              <w:marRight w:val="0"/>
              <w:marTop w:val="0"/>
              <w:marBottom w:val="0"/>
              <w:divBdr>
                <w:top w:val="none" w:sz="0" w:space="0" w:color="auto"/>
                <w:left w:val="none" w:sz="0" w:space="0" w:color="auto"/>
                <w:bottom w:val="none" w:sz="0" w:space="0" w:color="auto"/>
                <w:right w:val="none" w:sz="0" w:space="0" w:color="auto"/>
              </w:divBdr>
              <w:divsChild>
                <w:div w:id="1553419390">
                  <w:marLeft w:val="0"/>
                  <w:marRight w:val="0"/>
                  <w:marTop w:val="0"/>
                  <w:marBottom w:val="0"/>
                  <w:divBdr>
                    <w:top w:val="none" w:sz="0" w:space="0" w:color="auto"/>
                    <w:left w:val="none" w:sz="0" w:space="0" w:color="auto"/>
                    <w:bottom w:val="none" w:sz="0" w:space="0" w:color="auto"/>
                    <w:right w:val="none" w:sz="0" w:space="0" w:color="auto"/>
                  </w:divBdr>
                  <w:divsChild>
                    <w:div w:id="1696614154">
                      <w:marLeft w:val="0"/>
                      <w:marRight w:val="0"/>
                      <w:marTop w:val="0"/>
                      <w:marBottom w:val="0"/>
                      <w:divBdr>
                        <w:top w:val="none" w:sz="0" w:space="0" w:color="auto"/>
                        <w:left w:val="none" w:sz="0" w:space="0" w:color="auto"/>
                        <w:bottom w:val="none" w:sz="0" w:space="0" w:color="auto"/>
                        <w:right w:val="none" w:sz="0" w:space="0" w:color="auto"/>
                      </w:divBdr>
                      <w:divsChild>
                        <w:div w:id="1203397603">
                          <w:marLeft w:val="0"/>
                          <w:marRight w:val="0"/>
                          <w:marTop w:val="0"/>
                          <w:marBottom w:val="0"/>
                          <w:divBdr>
                            <w:top w:val="none" w:sz="0" w:space="0" w:color="auto"/>
                            <w:left w:val="none" w:sz="0" w:space="0" w:color="auto"/>
                            <w:bottom w:val="none" w:sz="0" w:space="0" w:color="auto"/>
                            <w:right w:val="none" w:sz="0" w:space="0" w:color="auto"/>
                          </w:divBdr>
                        </w:div>
                        <w:div w:id="248925986">
                          <w:marLeft w:val="0"/>
                          <w:marRight w:val="0"/>
                          <w:marTop w:val="0"/>
                          <w:marBottom w:val="0"/>
                          <w:divBdr>
                            <w:top w:val="none" w:sz="0" w:space="0" w:color="auto"/>
                            <w:left w:val="none" w:sz="0" w:space="0" w:color="auto"/>
                            <w:bottom w:val="none" w:sz="0" w:space="0" w:color="auto"/>
                            <w:right w:val="none" w:sz="0" w:space="0" w:color="auto"/>
                          </w:divBdr>
                        </w:div>
                        <w:div w:id="1630746659">
                          <w:marLeft w:val="0"/>
                          <w:marRight w:val="0"/>
                          <w:marTop w:val="0"/>
                          <w:marBottom w:val="0"/>
                          <w:divBdr>
                            <w:top w:val="none" w:sz="0" w:space="0" w:color="auto"/>
                            <w:left w:val="none" w:sz="0" w:space="0" w:color="auto"/>
                            <w:bottom w:val="none" w:sz="0" w:space="0" w:color="auto"/>
                            <w:right w:val="none" w:sz="0" w:space="0" w:color="auto"/>
                          </w:divBdr>
                        </w:div>
                        <w:div w:id="969435733">
                          <w:marLeft w:val="0"/>
                          <w:marRight w:val="0"/>
                          <w:marTop w:val="0"/>
                          <w:marBottom w:val="0"/>
                          <w:divBdr>
                            <w:top w:val="none" w:sz="0" w:space="0" w:color="auto"/>
                            <w:left w:val="none" w:sz="0" w:space="0" w:color="auto"/>
                            <w:bottom w:val="none" w:sz="0" w:space="0" w:color="auto"/>
                            <w:right w:val="none" w:sz="0" w:space="0" w:color="auto"/>
                          </w:divBdr>
                        </w:div>
                        <w:div w:id="1738895375">
                          <w:marLeft w:val="0"/>
                          <w:marRight w:val="0"/>
                          <w:marTop w:val="0"/>
                          <w:marBottom w:val="0"/>
                          <w:divBdr>
                            <w:top w:val="none" w:sz="0" w:space="0" w:color="auto"/>
                            <w:left w:val="none" w:sz="0" w:space="0" w:color="auto"/>
                            <w:bottom w:val="none" w:sz="0" w:space="0" w:color="auto"/>
                            <w:right w:val="none" w:sz="0" w:space="0" w:color="auto"/>
                          </w:divBdr>
                        </w:div>
                        <w:div w:id="324667157">
                          <w:marLeft w:val="0"/>
                          <w:marRight w:val="0"/>
                          <w:marTop w:val="0"/>
                          <w:marBottom w:val="0"/>
                          <w:divBdr>
                            <w:top w:val="none" w:sz="0" w:space="0" w:color="auto"/>
                            <w:left w:val="none" w:sz="0" w:space="0" w:color="auto"/>
                            <w:bottom w:val="none" w:sz="0" w:space="0" w:color="auto"/>
                            <w:right w:val="none" w:sz="0" w:space="0" w:color="auto"/>
                          </w:divBdr>
                        </w:div>
                        <w:div w:id="1033308729">
                          <w:marLeft w:val="0"/>
                          <w:marRight w:val="0"/>
                          <w:marTop w:val="0"/>
                          <w:marBottom w:val="0"/>
                          <w:divBdr>
                            <w:top w:val="none" w:sz="0" w:space="0" w:color="auto"/>
                            <w:left w:val="none" w:sz="0" w:space="0" w:color="auto"/>
                            <w:bottom w:val="none" w:sz="0" w:space="0" w:color="auto"/>
                            <w:right w:val="none" w:sz="0" w:space="0" w:color="auto"/>
                          </w:divBdr>
                        </w:div>
                        <w:div w:id="704528638">
                          <w:marLeft w:val="0"/>
                          <w:marRight w:val="0"/>
                          <w:marTop w:val="0"/>
                          <w:marBottom w:val="0"/>
                          <w:divBdr>
                            <w:top w:val="none" w:sz="0" w:space="0" w:color="auto"/>
                            <w:left w:val="none" w:sz="0" w:space="0" w:color="auto"/>
                            <w:bottom w:val="none" w:sz="0" w:space="0" w:color="auto"/>
                            <w:right w:val="none" w:sz="0" w:space="0" w:color="auto"/>
                          </w:divBdr>
                        </w:div>
                        <w:div w:id="1724982965">
                          <w:marLeft w:val="0"/>
                          <w:marRight w:val="0"/>
                          <w:marTop w:val="0"/>
                          <w:marBottom w:val="0"/>
                          <w:divBdr>
                            <w:top w:val="none" w:sz="0" w:space="0" w:color="auto"/>
                            <w:left w:val="none" w:sz="0" w:space="0" w:color="auto"/>
                            <w:bottom w:val="none" w:sz="0" w:space="0" w:color="auto"/>
                            <w:right w:val="none" w:sz="0" w:space="0" w:color="auto"/>
                          </w:divBdr>
                        </w:div>
                        <w:div w:id="2017801190">
                          <w:marLeft w:val="0"/>
                          <w:marRight w:val="0"/>
                          <w:marTop w:val="0"/>
                          <w:marBottom w:val="0"/>
                          <w:divBdr>
                            <w:top w:val="none" w:sz="0" w:space="0" w:color="auto"/>
                            <w:left w:val="none" w:sz="0" w:space="0" w:color="auto"/>
                            <w:bottom w:val="none" w:sz="0" w:space="0" w:color="auto"/>
                            <w:right w:val="none" w:sz="0" w:space="0" w:color="auto"/>
                          </w:divBdr>
                        </w:div>
                        <w:div w:id="266278899">
                          <w:marLeft w:val="0"/>
                          <w:marRight w:val="0"/>
                          <w:marTop w:val="0"/>
                          <w:marBottom w:val="0"/>
                          <w:divBdr>
                            <w:top w:val="none" w:sz="0" w:space="0" w:color="auto"/>
                            <w:left w:val="none" w:sz="0" w:space="0" w:color="auto"/>
                            <w:bottom w:val="none" w:sz="0" w:space="0" w:color="auto"/>
                            <w:right w:val="none" w:sz="0" w:space="0" w:color="auto"/>
                          </w:divBdr>
                        </w:div>
                        <w:div w:id="155400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901725">
      <w:bodyDiv w:val="1"/>
      <w:marLeft w:val="0"/>
      <w:marRight w:val="0"/>
      <w:marTop w:val="0"/>
      <w:marBottom w:val="0"/>
      <w:divBdr>
        <w:top w:val="none" w:sz="0" w:space="0" w:color="auto"/>
        <w:left w:val="none" w:sz="0" w:space="0" w:color="auto"/>
        <w:bottom w:val="none" w:sz="0" w:space="0" w:color="auto"/>
        <w:right w:val="none" w:sz="0" w:space="0" w:color="auto"/>
      </w:divBdr>
    </w:div>
    <w:div w:id="1741292323">
      <w:bodyDiv w:val="1"/>
      <w:marLeft w:val="0"/>
      <w:marRight w:val="0"/>
      <w:marTop w:val="0"/>
      <w:marBottom w:val="0"/>
      <w:divBdr>
        <w:top w:val="none" w:sz="0" w:space="0" w:color="auto"/>
        <w:left w:val="none" w:sz="0" w:space="0" w:color="auto"/>
        <w:bottom w:val="none" w:sz="0" w:space="0" w:color="auto"/>
        <w:right w:val="none" w:sz="0" w:space="0" w:color="auto"/>
      </w:divBdr>
      <w:divsChild>
        <w:div w:id="679701919">
          <w:marLeft w:val="0"/>
          <w:marRight w:val="0"/>
          <w:marTop w:val="0"/>
          <w:marBottom w:val="0"/>
          <w:divBdr>
            <w:top w:val="none" w:sz="0" w:space="0" w:color="auto"/>
            <w:left w:val="none" w:sz="0" w:space="0" w:color="auto"/>
            <w:bottom w:val="none" w:sz="0" w:space="0" w:color="auto"/>
            <w:right w:val="none" w:sz="0" w:space="0" w:color="auto"/>
          </w:divBdr>
          <w:divsChild>
            <w:div w:id="1214270954">
              <w:marLeft w:val="0"/>
              <w:marRight w:val="0"/>
              <w:marTop w:val="0"/>
              <w:marBottom w:val="0"/>
              <w:divBdr>
                <w:top w:val="none" w:sz="0" w:space="0" w:color="auto"/>
                <w:left w:val="none" w:sz="0" w:space="0" w:color="auto"/>
                <w:bottom w:val="none" w:sz="0" w:space="0" w:color="auto"/>
                <w:right w:val="none" w:sz="0" w:space="0" w:color="auto"/>
              </w:divBdr>
              <w:divsChild>
                <w:div w:id="2122525160">
                  <w:marLeft w:val="0"/>
                  <w:marRight w:val="0"/>
                  <w:marTop w:val="0"/>
                  <w:marBottom w:val="0"/>
                  <w:divBdr>
                    <w:top w:val="none" w:sz="0" w:space="0" w:color="auto"/>
                    <w:left w:val="none" w:sz="0" w:space="0" w:color="auto"/>
                    <w:bottom w:val="none" w:sz="0" w:space="0" w:color="auto"/>
                    <w:right w:val="none" w:sz="0" w:space="0" w:color="auto"/>
                  </w:divBdr>
                  <w:divsChild>
                    <w:div w:id="1099714882">
                      <w:marLeft w:val="0"/>
                      <w:marRight w:val="0"/>
                      <w:marTop w:val="0"/>
                      <w:marBottom w:val="0"/>
                      <w:divBdr>
                        <w:top w:val="none" w:sz="0" w:space="0" w:color="auto"/>
                        <w:left w:val="none" w:sz="0" w:space="0" w:color="auto"/>
                        <w:bottom w:val="none" w:sz="0" w:space="0" w:color="auto"/>
                        <w:right w:val="none" w:sz="0" w:space="0" w:color="auto"/>
                      </w:divBdr>
                      <w:divsChild>
                        <w:div w:id="1383865498">
                          <w:marLeft w:val="0"/>
                          <w:marRight w:val="0"/>
                          <w:marTop w:val="0"/>
                          <w:marBottom w:val="0"/>
                          <w:divBdr>
                            <w:top w:val="none" w:sz="0" w:space="0" w:color="auto"/>
                            <w:left w:val="none" w:sz="0" w:space="0" w:color="auto"/>
                            <w:bottom w:val="none" w:sz="0" w:space="0" w:color="auto"/>
                            <w:right w:val="none" w:sz="0" w:space="0" w:color="auto"/>
                          </w:divBdr>
                          <w:divsChild>
                            <w:div w:id="1500846544">
                              <w:marLeft w:val="0"/>
                              <w:marRight w:val="0"/>
                              <w:marTop w:val="0"/>
                              <w:marBottom w:val="0"/>
                              <w:divBdr>
                                <w:top w:val="none" w:sz="0" w:space="0" w:color="auto"/>
                                <w:left w:val="none" w:sz="0" w:space="0" w:color="auto"/>
                                <w:bottom w:val="none" w:sz="0" w:space="0" w:color="auto"/>
                                <w:right w:val="none" w:sz="0" w:space="0" w:color="auto"/>
                              </w:divBdr>
                              <w:divsChild>
                                <w:div w:id="70467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894267">
                  <w:marLeft w:val="0"/>
                  <w:marRight w:val="0"/>
                  <w:marTop w:val="0"/>
                  <w:marBottom w:val="0"/>
                  <w:divBdr>
                    <w:top w:val="none" w:sz="0" w:space="0" w:color="auto"/>
                    <w:left w:val="none" w:sz="0" w:space="0" w:color="auto"/>
                    <w:bottom w:val="none" w:sz="0" w:space="0" w:color="auto"/>
                    <w:right w:val="none" w:sz="0" w:space="0" w:color="auto"/>
                  </w:divBdr>
                  <w:divsChild>
                    <w:div w:id="86417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88197">
          <w:marLeft w:val="0"/>
          <w:marRight w:val="0"/>
          <w:marTop w:val="0"/>
          <w:marBottom w:val="0"/>
          <w:divBdr>
            <w:top w:val="single" w:sz="6" w:space="11" w:color="DDDDDD"/>
            <w:left w:val="none" w:sz="0" w:space="0" w:color="auto"/>
            <w:bottom w:val="none" w:sz="0" w:space="0" w:color="auto"/>
            <w:right w:val="none" w:sz="0" w:space="0" w:color="auto"/>
          </w:divBdr>
          <w:divsChild>
            <w:div w:id="1965959267">
              <w:marLeft w:val="0"/>
              <w:marRight w:val="0"/>
              <w:marTop w:val="0"/>
              <w:marBottom w:val="0"/>
              <w:divBdr>
                <w:top w:val="none" w:sz="0" w:space="0" w:color="auto"/>
                <w:left w:val="none" w:sz="0" w:space="0" w:color="auto"/>
                <w:bottom w:val="none" w:sz="0" w:space="0" w:color="auto"/>
                <w:right w:val="none" w:sz="0" w:space="0" w:color="auto"/>
              </w:divBdr>
              <w:divsChild>
                <w:div w:id="1686446542">
                  <w:marLeft w:val="-120"/>
                  <w:marRight w:val="0"/>
                  <w:marTop w:val="0"/>
                  <w:marBottom w:val="0"/>
                  <w:divBdr>
                    <w:top w:val="none" w:sz="0" w:space="0" w:color="auto"/>
                    <w:left w:val="none" w:sz="0" w:space="0" w:color="auto"/>
                    <w:bottom w:val="none" w:sz="0" w:space="0" w:color="auto"/>
                    <w:right w:val="none" w:sz="0" w:space="0" w:color="auto"/>
                  </w:divBdr>
                  <w:divsChild>
                    <w:div w:id="82995635">
                      <w:marLeft w:val="0"/>
                      <w:marRight w:val="0"/>
                      <w:marTop w:val="0"/>
                      <w:marBottom w:val="0"/>
                      <w:divBdr>
                        <w:top w:val="none" w:sz="0" w:space="0" w:color="auto"/>
                        <w:left w:val="none" w:sz="0" w:space="0" w:color="auto"/>
                        <w:bottom w:val="none" w:sz="0" w:space="0" w:color="auto"/>
                        <w:right w:val="none" w:sz="0" w:space="0" w:color="auto"/>
                      </w:divBdr>
                      <w:divsChild>
                        <w:div w:id="131531032">
                          <w:marLeft w:val="0"/>
                          <w:marRight w:val="0"/>
                          <w:marTop w:val="0"/>
                          <w:marBottom w:val="0"/>
                          <w:divBdr>
                            <w:top w:val="none" w:sz="0" w:space="0" w:color="auto"/>
                            <w:left w:val="none" w:sz="0" w:space="0" w:color="auto"/>
                            <w:bottom w:val="none" w:sz="0" w:space="0" w:color="auto"/>
                            <w:right w:val="none" w:sz="0" w:space="0" w:color="auto"/>
                          </w:divBdr>
                          <w:divsChild>
                            <w:div w:id="60680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23910">
                      <w:marLeft w:val="0"/>
                      <w:marRight w:val="0"/>
                      <w:marTop w:val="0"/>
                      <w:marBottom w:val="0"/>
                      <w:divBdr>
                        <w:top w:val="none" w:sz="0" w:space="0" w:color="auto"/>
                        <w:left w:val="none" w:sz="0" w:space="0" w:color="auto"/>
                        <w:bottom w:val="none" w:sz="0" w:space="0" w:color="auto"/>
                        <w:right w:val="none" w:sz="0" w:space="0" w:color="auto"/>
                      </w:divBdr>
                      <w:divsChild>
                        <w:div w:id="1511217404">
                          <w:marLeft w:val="0"/>
                          <w:marRight w:val="0"/>
                          <w:marTop w:val="0"/>
                          <w:marBottom w:val="0"/>
                          <w:divBdr>
                            <w:top w:val="none" w:sz="0" w:space="0" w:color="auto"/>
                            <w:left w:val="none" w:sz="0" w:space="0" w:color="auto"/>
                            <w:bottom w:val="none" w:sz="0" w:space="0" w:color="auto"/>
                            <w:right w:val="none" w:sz="0" w:space="0" w:color="auto"/>
                          </w:divBdr>
                          <w:divsChild>
                            <w:div w:id="67581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829953">
      <w:bodyDiv w:val="1"/>
      <w:marLeft w:val="0"/>
      <w:marRight w:val="0"/>
      <w:marTop w:val="0"/>
      <w:marBottom w:val="0"/>
      <w:divBdr>
        <w:top w:val="none" w:sz="0" w:space="0" w:color="auto"/>
        <w:left w:val="none" w:sz="0" w:space="0" w:color="auto"/>
        <w:bottom w:val="none" w:sz="0" w:space="0" w:color="auto"/>
        <w:right w:val="none" w:sz="0" w:space="0" w:color="auto"/>
      </w:divBdr>
    </w:div>
    <w:div w:id="1742631136">
      <w:bodyDiv w:val="1"/>
      <w:marLeft w:val="0"/>
      <w:marRight w:val="0"/>
      <w:marTop w:val="0"/>
      <w:marBottom w:val="0"/>
      <w:divBdr>
        <w:top w:val="none" w:sz="0" w:space="0" w:color="auto"/>
        <w:left w:val="none" w:sz="0" w:space="0" w:color="auto"/>
        <w:bottom w:val="none" w:sz="0" w:space="0" w:color="auto"/>
        <w:right w:val="none" w:sz="0" w:space="0" w:color="auto"/>
      </w:divBdr>
    </w:div>
    <w:div w:id="1742870768">
      <w:bodyDiv w:val="1"/>
      <w:marLeft w:val="0"/>
      <w:marRight w:val="0"/>
      <w:marTop w:val="0"/>
      <w:marBottom w:val="0"/>
      <w:divBdr>
        <w:top w:val="none" w:sz="0" w:space="0" w:color="auto"/>
        <w:left w:val="none" w:sz="0" w:space="0" w:color="auto"/>
        <w:bottom w:val="none" w:sz="0" w:space="0" w:color="auto"/>
        <w:right w:val="none" w:sz="0" w:space="0" w:color="auto"/>
      </w:divBdr>
    </w:div>
    <w:div w:id="1742944769">
      <w:bodyDiv w:val="1"/>
      <w:marLeft w:val="0"/>
      <w:marRight w:val="0"/>
      <w:marTop w:val="0"/>
      <w:marBottom w:val="0"/>
      <w:divBdr>
        <w:top w:val="none" w:sz="0" w:space="0" w:color="auto"/>
        <w:left w:val="none" w:sz="0" w:space="0" w:color="auto"/>
        <w:bottom w:val="none" w:sz="0" w:space="0" w:color="auto"/>
        <w:right w:val="none" w:sz="0" w:space="0" w:color="auto"/>
      </w:divBdr>
    </w:div>
    <w:div w:id="1743016836">
      <w:bodyDiv w:val="1"/>
      <w:marLeft w:val="0"/>
      <w:marRight w:val="0"/>
      <w:marTop w:val="0"/>
      <w:marBottom w:val="0"/>
      <w:divBdr>
        <w:top w:val="none" w:sz="0" w:space="0" w:color="auto"/>
        <w:left w:val="none" w:sz="0" w:space="0" w:color="auto"/>
        <w:bottom w:val="none" w:sz="0" w:space="0" w:color="auto"/>
        <w:right w:val="none" w:sz="0" w:space="0" w:color="auto"/>
      </w:divBdr>
    </w:div>
    <w:div w:id="1744177882">
      <w:bodyDiv w:val="1"/>
      <w:marLeft w:val="0"/>
      <w:marRight w:val="0"/>
      <w:marTop w:val="0"/>
      <w:marBottom w:val="0"/>
      <w:divBdr>
        <w:top w:val="none" w:sz="0" w:space="0" w:color="auto"/>
        <w:left w:val="none" w:sz="0" w:space="0" w:color="auto"/>
        <w:bottom w:val="none" w:sz="0" w:space="0" w:color="auto"/>
        <w:right w:val="none" w:sz="0" w:space="0" w:color="auto"/>
      </w:divBdr>
    </w:div>
    <w:div w:id="1744179975">
      <w:bodyDiv w:val="1"/>
      <w:marLeft w:val="0"/>
      <w:marRight w:val="0"/>
      <w:marTop w:val="0"/>
      <w:marBottom w:val="0"/>
      <w:divBdr>
        <w:top w:val="none" w:sz="0" w:space="0" w:color="auto"/>
        <w:left w:val="none" w:sz="0" w:space="0" w:color="auto"/>
        <w:bottom w:val="none" w:sz="0" w:space="0" w:color="auto"/>
        <w:right w:val="none" w:sz="0" w:space="0" w:color="auto"/>
      </w:divBdr>
      <w:divsChild>
        <w:div w:id="304631035">
          <w:marLeft w:val="0"/>
          <w:marRight w:val="0"/>
          <w:marTop w:val="0"/>
          <w:marBottom w:val="0"/>
          <w:divBdr>
            <w:top w:val="none" w:sz="0" w:space="0" w:color="auto"/>
            <w:left w:val="none" w:sz="0" w:space="0" w:color="auto"/>
            <w:bottom w:val="none" w:sz="0" w:space="0" w:color="auto"/>
            <w:right w:val="none" w:sz="0" w:space="0" w:color="auto"/>
          </w:divBdr>
          <w:divsChild>
            <w:div w:id="1129086548">
              <w:marLeft w:val="0"/>
              <w:marRight w:val="0"/>
              <w:marTop w:val="0"/>
              <w:marBottom w:val="0"/>
              <w:divBdr>
                <w:top w:val="none" w:sz="0" w:space="0" w:color="auto"/>
                <w:left w:val="none" w:sz="0" w:space="0" w:color="auto"/>
                <w:bottom w:val="none" w:sz="0" w:space="0" w:color="auto"/>
                <w:right w:val="none" w:sz="0" w:space="0" w:color="auto"/>
              </w:divBdr>
              <w:divsChild>
                <w:div w:id="357001348">
                  <w:marLeft w:val="0"/>
                  <w:marRight w:val="0"/>
                  <w:marTop w:val="0"/>
                  <w:marBottom w:val="0"/>
                  <w:divBdr>
                    <w:top w:val="none" w:sz="0" w:space="0" w:color="auto"/>
                    <w:left w:val="none" w:sz="0" w:space="0" w:color="auto"/>
                    <w:bottom w:val="none" w:sz="0" w:space="0" w:color="auto"/>
                    <w:right w:val="none" w:sz="0" w:space="0" w:color="auto"/>
                  </w:divBdr>
                  <w:divsChild>
                    <w:div w:id="1303387157">
                      <w:marLeft w:val="0"/>
                      <w:marRight w:val="0"/>
                      <w:marTop w:val="0"/>
                      <w:marBottom w:val="0"/>
                      <w:divBdr>
                        <w:top w:val="none" w:sz="0" w:space="0" w:color="auto"/>
                        <w:left w:val="none" w:sz="0" w:space="0" w:color="auto"/>
                        <w:bottom w:val="none" w:sz="0" w:space="0" w:color="auto"/>
                        <w:right w:val="none" w:sz="0" w:space="0" w:color="auto"/>
                      </w:divBdr>
                    </w:div>
                    <w:div w:id="1642030075">
                      <w:marLeft w:val="0"/>
                      <w:marRight w:val="0"/>
                      <w:marTop w:val="0"/>
                      <w:marBottom w:val="0"/>
                      <w:divBdr>
                        <w:top w:val="none" w:sz="0" w:space="0" w:color="auto"/>
                        <w:left w:val="none" w:sz="0" w:space="0" w:color="auto"/>
                        <w:bottom w:val="none" w:sz="0" w:space="0" w:color="auto"/>
                        <w:right w:val="none" w:sz="0" w:space="0" w:color="auto"/>
                      </w:divBdr>
                    </w:div>
                    <w:div w:id="1089039178">
                      <w:marLeft w:val="0"/>
                      <w:marRight w:val="0"/>
                      <w:marTop w:val="0"/>
                      <w:marBottom w:val="0"/>
                      <w:divBdr>
                        <w:top w:val="none" w:sz="0" w:space="0" w:color="auto"/>
                        <w:left w:val="none" w:sz="0" w:space="0" w:color="auto"/>
                        <w:bottom w:val="none" w:sz="0" w:space="0" w:color="auto"/>
                        <w:right w:val="none" w:sz="0" w:space="0" w:color="auto"/>
                      </w:divBdr>
                    </w:div>
                    <w:div w:id="311563978">
                      <w:marLeft w:val="0"/>
                      <w:marRight w:val="0"/>
                      <w:marTop w:val="0"/>
                      <w:marBottom w:val="0"/>
                      <w:divBdr>
                        <w:top w:val="none" w:sz="0" w:space="0" w:color="auto"/>
                        <w:left w:val="none" w:sz="0" w:space="0" w:color="auto"/>
                        <w:bottom w:val="none" w:sz="0" w:space="0" w:color="auto"/>
                        <w:right w:val="none" w:sz="0" w:space="0" w:color="auto"/>
                      </w:divBdr>
                    </w:div>
                    <w:div w:id="1371803556">
                      <w:marLeft w:val="0"/>
                      <w:marRight w:val="0"/>
                      <w:marTop w:val="0"/>
                      <w:marBottom w:val="0"/>
                      <w:divBdr>
                        <w:top w:val="none" w:sz="0" w:space="0" w:color="auto"/>
                        <w:left w:val="none" w:sz="0" w:space="0" w:color="auto"/>
                        <w:bottom w:val="none" w:sz="0" w:space="0" w:color="auto"/>
                        <w:right w:val="none" w:sz="0" w:space="0" w:color="auto"/>
                      </w:divBdr>
                    </w:div>
                    <w:div w:id="128910496">
                      <w:marLeft w:val="0"/>
                      <w:marRight w:val="0"/>
                      <w:marTop w:val="0"/>
                      <w:marBottom w:val="0"/>
                      <w:divBdr>
                        <w:top w:val="none" w:sz="0" w:space="0" w:color="auto"/>
                        <w:left w:val="none" w:sz="0" w:space="0" w:color="auto"/>
                        <w:bottom w:val="none" w:sz="0" w:space="0" w:color="auto"/>
                        <w:right w:val="none" w:sz="0" w:space="0" w:color="auto"/>
                      </w:divBdr>
                    </w:div>
                    <w:div w:id="79371287">
                      <w:marLeft w:val="0"/>
                      <w:marRight w:val="0"/>
                      <w:marTop w:val="0"/>
                      <w:marBottom w:val="0"/>
                      <w:divBdr>
                        <w:top w:val="none" w:sz="0" w:space="0" w:color="auto"/>
                        <w:left w:val="none" w:sz="0" w:space="0" w:color="auto"/>
                        <w:bottom w:val="none" w:sz="0" w:space="0" w:color="auto"/>
                        <w:right w:val="none" w:sz="0" w:space="0" w:color="auto"/>
                      </w:divBdr>
                    </w:div>
                    <w:div w:id="10280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258837">
      <w:bodyDiv w:val="1"/>
      <w:marLeft w:val="0"/>
      <w:marRight w:val="0"/>
      <w:marTop w:val="0"/>
      <w:marBottom w:val="0"/>
      <w:divBdr>
        <w:top w:val="none" w:sz="0" w:space="0" w:color="auto"/>
        <w:left w:val="none" w:sz="0" w:space="0" w:color="auto"/>
        <w:bottom w:val="none" w:sz="0" w:space="0" w:color="auto"/>
        <w:right w:val="none" w:sz="0" w:space="0" w:color="auto"/>
      </w:divBdr>
    </w:div>
    <w:div w:id="1744722224">
      <w:bodyDiv w:val="1"/>
      <w:marLeft w:val="0"/>
      <w:marRight w:val="0"/>
      <w:marTop w:val="0"/>
      <w:marBottom w:val="0"/>
      <w:divBdr>
        <w:top w:val="none" w:sz="0" w:space="0" w:color="auto"/>
        <w:left w:val="none" w:sz="0" w:space="0" w:color="auto"/>
        <w:bottom w:val="none" w:sz="0" w:space="0" w:color="auto"/>
        <w:right w:val="none" w:sz="0" w:space="0" w:color="auto"/>
      </w:divBdr>
    </w:div>
    <w:div w:id="1745057848">
      <w:bodyDiv w:val="1"/>
      <w:marLeft w:val="0"/>
      <w:marRight w:val="0"/>
      <w:marTop w:val="0"/>
      <w:marBottom w:val="0"/>
      <w:divBdr>
        <w:top w:val="none" w:sz="0" w:space="0" w:color="auto"/>
        <w:left w:val="none" w:sz="0" w:space="0" w:color="auto"/>
        <w:bottom w:val="none" w:sz="0" w:space="0" w:color="auto"/>
        <w:right w:val="none" w:sz="0" w:space="0" w:color="auto"/>
      </w:divBdr>
    </w:div>
    <w:div w:id="1745646237">
      <w:bodyDiv w:val="1"/>
      <w:marLeft w:val="0"/>
      <w:marRight w:val="0"/>
      <w:marTop w:val="0"/>
      <w:marBottom w:val="0"/>
      <w:divBdr>
        <w:top w:val="none" w:sz="0" w:space="0" w:color="auto"/>
        <w:left w:val="none" w:sz="0" w:space="0" w:color="auto"/>
        <w:bottom w:val="none" w:sz="0" w:space="0" w:color="auto"/>
        <w:right w:val="none" w:sz="0" w:space="0" w:color="auto"/>
      </w:divBdr>
    </w:div>
    <w:div w:id="1746950783">
      <w:bodyDiv w:val="1"/>
      <w:marLeft w:val="0"/>
      <w:marRight w:val="0"/>
      <w:marTop w:val="0"/>
      <w:marBottom w:val="0"/>
      <w:divBdr>
        <w:top w:val="none" w:sz="0" w:space="0" w:color="auto"/>
        <w:left w:val="none" w:sz="0" w:space="0" w:color="auto"/>
        <w:bottom w:val="none" w:sz="0" w:space="0" w:color="auto"/>
        <w:right w:val="none" w:sz="0" w:space="0" w:color="auto"/>
      </w:divBdr>
      <w:divsChild>
        <w:div w:id="944389520">
          <w:marLeft w:val="0"/>
          <w:marRight w:val="0"/>
          <w:marTop w:val="0"/>
          <w:marBottom w:val="0"/>
          <w:divBdr>
            <w:top w:val="none" w:sz="0" w:space="0" w:color="auto"/>
            <w:left w:val="none" w:sz="0" w:space="0" w:color="auto"/>
            <w:bottom w:val="none" w:sz="0" w:space="0" w:color="auto"/>
            <w:right w:val="none" w:sz="0" w:space="0" w:color="auto"/>
          </w:divBdr>
          <w:divsChild>
            <w:div w:id="1546411129">
              <w:marLeft w:val="0"/>
              <w:marRight w:val="0"/>
              <w:marTop w:val="0"/>
              <w:marBottom w:val="0"/>
              <w:divBdr>
                <w:top w:val="none" w:sz="0" w:space="0" w:color="auto"/>
                <w:left w:val="none" w:sz="0" w:space="0" w:color="auto"/>
                <w:bottom w:val="none" w:sz="0" w:space="0" w:color="auto"/>
                <w:right w:val="none" w:sz="0" w:space="0" w:color="auto"/>
              </w:divBdr>
              <w:divsChild>
                <w:div w:id="423302778">
                  <w:marLeft w:val="0"/>
                  <w:marRight w:val="0"/>
                  <w:marTop w:val="0"/>
                  <w:marBottom w:val="0"/>
                  <w:divBdr>
                    <w:top w:val="none" w:sz="0" w:space="0" w:color="auto"/>
                    <w:left w:val="none" w:sz="0" w:space="0" w:color="auto"/>
                    <w:bottom w:val="none" w:sz="0" w:space="0" w:color="auto"/>
                    <w:right w:val="none" w:sz="0" w:space="0" w:color="auto"/>
                  </w:divBdr>
                  <w:divsChild>
                    <w:div w:id="729841286">
                      <w:marLeft w:val="0"/>
                      <w:marRight w:val="0"/>
                      <w:marTop w:val="0"/>
                      <w:marBottom w:val="0"/>
                      <w:divBdr>
                        <w:top w:val="none" w:sz="0" w:space="0" w:color="auto"/>
                        <w:left w:val="none" w:sz="0" w:space="0" w:color="auto"/>
                        <w:bottom w:val="none" w:sz="0" w:space="0" w:color="auto"/>
                        <w:right w:val="none" w:sz="0" w:space="0" w:color="auto"/>
                      </w:divBdr>
                    </w:div>
                    <w:div w:id="151996060">
                      <w:marLeft w:val="0"/>
                      <w:marRight w:val="0"/>
                      <w:marTop w:val="0"/>
                      <w:marBottom w:val="0"/>
                      <w:divBdr>
                        <w:top w:val="none" w:sz="0" w:space="0" w:color="auto"/>
                        <w:left w:val="none" w:sz="0" w:space="0" w:color="auto"/>
                        <w:bottom w:val="none" w:sz="0" w:space="0" w:color="auto"/>
                        <w:right w:val="none" w:sz="0" w:space="0" w:color="auto"/>
                      </w:divBdr>
                    </w:div>
                    <w:div w:id="1937202688">
                      <w:marLeft w:val="0"/>
                      <w:marRight w:val="0"/>
                      <w:marTop w:val="0"/>
                      <w:marBottom w:val="0"/>
                      <w:divBdr>
                        <w:top w:val="none" w:sz="0" w:space="0" w:color="auto"/>
                        <w:left w:val="none" w:sz="0" w:space="0" w:color="auto"/>
                        <w:bottom w:val="none" w:sz="0" w:space="0" w:color="auto"/>
                        <w:right w:val="none" w:sz="0" w:space="0" w:color="auto"/>
                      </w:divBdr>
                    </w:div>
                    <w:div w:id="13252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529489">
      <w:bodyDiv w:val="1"/>
      <w:marLeft w:val="0"/>
      <w:marRight w:val="0"/>
      <w:marTop w:val="0"/>
      <w:marBottom w:val="0"/>
      <w:divBdr>
        <w:top w:val="none" w:sz="0" w:space="0" w:color="auto"/>
        <w:left w:val="none" w:sz="0" w:space="0" w:color="auto"/>
        <w:bottom w:val="none" w:sz="0" w:space="0" w:color="auto"/>
        <w:right w:val="none" w:sz="0" w:space="0" w:color="auto"/>
      </w:divBdr>
    </w:div>
    <w:div w:id="1747681057">
      <w:bodyDiv w:val="1"/>
      <w:marLeft w:val="0"/>
      <w:marRight w:val="0"/>
      <w:marTop w:val="0"/>
      <w:marBottom w:val="0"/>
      <w:divBdr>
        <w:top w:val="none" w:sz="0" w:space="0" w:color="auto"/>
        <w:left w:val="none" w:sz="0" w:space="0" w:color="auto"/>
        <w:bottom w:val="none" w:sz="0" w:space="0" w:color="auto"/>
        <w:right w:val="none" w:sz="0" w:space="0" w:color="auto"/>
      </w:divBdr>
    </w:div>
    <w:div w:id="1748379318">
      <w:bodyDiv w:val="1"/>
      <w:marLeft w:val="0"/>
      <w:marRight w:val="0"/>
      <w:marTop w:val="0"/>
      <w:marBottom w:val="0"/>
      <w:divBdr>
        <w:top w:val="none" w:sz="0" w:space="0" w:color="auto"/>
        <w:left w:val="none" w:sz="0" w:space="0" w:color="auto"/>
        <w:bottom w:val="none" w:sz="0" w:space="0" w:color="auto"/>
        <w:right w:val="none" w:sz="0" w:space="0" w:color="auto"/>
      </w:divBdr>
      <w:divsChild>
        <w:div w:id="1032456565">
          <w:marLeft w:val="0"/>
          <w:marRight w:val="0"/>
          <w:marTop w:val="0"/>
          <w:marBottom w:val="0"/>
          <w:divBdr>
            <w:top w:val="none" w:sz="0" w:space="0" w:color="auto"/>
            <w:left w:val="none" w:sz="0" w:space="0" w:color="auto"/>
            <w:bottom w:val="none" w:sz="0" w:space="0" w:color="auto"/>
            <w:right w:val="none" w:sz="0" w:space="0" w:color="auto"/>
          </w:divBdr>
          <w:divsChild>
            <w:div w:id="361902532">
              <w:marLeft w:val="0"/>
              <w:marRight w:val="0"/>
              <w:marTop w:val="0"/>
              <w:marBottom w:val="0"/>
              <w:divBdr>
                <w:top w:val="none" w:sz="0" w:space="0" w:color="auto"/>
                <w:left w:val="none" w:sz="0" w:space="0" w:color="auto"/>
                <w:bottom w:val="none" w:sz="0" w:space="0" w:color="auto"/>
                <w:right w:val="none" w:sz="0" w:space="0" w:color="auto"/>
              </w:divBdr>
              <w:divsChild>
                <w:div w:id="7178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496796">
      <w:bodyDiv w:val="1"/>
      <w:marLeft w:val="0"/>
      <w:marRight w:val="0"/>
      <w:marTop w:val="0"/>
      <w:marBottom w:val="0"/>
      <w:divBdr>
        <w:top w:val="none" w:sz="0" w:space="0" w:color="auto"/>
        <w:left w:val="none" w:sz="0" w:space="0" w:color="auto"/>
        <w:bottom w:val="none" w:sz="0" w:space="0" w:color="auto"/>
        <w:right w:val="none" w:sz="0" w:space="0" w:color="auto"/>
      </w:divBdr>
      <w:divsChild>
        <w:div w:id="1899319375">
          <w:marLeft w:val="0"/>
          <w:marRight w:val="0"/>
          <w:marTop w:val="0"/>
          <w:marBottom w:val="0"/>
          <w:divBdr>
            <w:top w:val="none" w:sz="0" w:space="0" w:color="auto"/>
            <w:left w:val="none" w:sz="0" w:space="0" w:color="auto"/>
            <w:bottom w:val="none" w:sz="0" w:space="0" w:color="auto"/>
            <w:right w:val="none" w:sz="0" w:space="0" w:color="auto"/>
          </w:divBdr>
          <w:divsChild>
            <w:div w:id="1386028591">
              <w:marLeft w:val="0"/>
              <w:marRight w:val="0"/>
              <w:marTop w:val="0"/>
              <w:marBottom w:val="0"/>
              <w:divBdr>
                <w:top w:val="none" w:sz="0" w:space="0" w:color="auto"/>
                <w:left w:val="none" w:sz="0" w:space="0" w:color="auto"/>
                <w:bottom w:val="none" w:sz="0" w:space="0" w:color="auto"/>
                <w:right w:val="none" w:sz="0" w:space="0" w:color="auto"/>
              </w:divBdr>
              <w:divsChild>
                <w:div w:id="105007902">
                  <w:marLeft w:val="0"/>
                  <w:marRight w:val="0"/>
                  <w:marTop w:val="0"/>
                  <w:marBottom w:val="0"/>
                  <w:divBdr>
                    <w:top w:val="none" w:sz="0" w:space="0" w:color="auto"/>
                    <w:left w:val="none" w:sz="0" w:space="0" w:color="auto"/>
                    <w:bottom w:val="none" w:sz="0" w:space="0" w:color="auto"/>
                    <w:right w:val="none" w:sz="0" w:space="0" w:color="auto"/>
                  </w:divBdr>
                  <w:divsChild>
                    <w:div w:id="1811285490">
                      <w:marLeft w:val="0"/>
                      <w:marRight w:val="0"/>
                      <w:marTop w:val="0"/>
                      <w:marBottom w:val="0"/>
                      <w:divBdr>
                        <w:top w:val="none" w:sz="0" w:space="0" w:color="auto"/>
                        <w:left w:val="none" w:sz="0" w:space="0" w:color="auto"/>
                        <w:bottom w:val="none" w:sz="0" w:space="0" w:color="auto"/>
                        <w:right w:val="none" w:sz="0" w:space="0" w:color="auto"/>
                      </w:divBdr>
                    </w:div>
                    <w:div w:id="64477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459752">
      <w:bodyDiv w:val="1"/>
      <w:marLeft w:val="0"/>
      <w:marRight w:val="0"/>
      <w:marTop w:val="0"/>
      <w:marBottom w:val="0"/>
      <w:divBdr>
        <w:top w:val="none" w:sz="0" w:space="0" w:color="auto"/>
        <w:left w:val="none" w:sz="0" w:space="0" w:color="auto"/>
        <w:bottom w:val="none" w:sz="0" w:space="0" w:color="auto"/>
        <w:right w:val="none" w:sz="0" w:space="0" w:color="auto"/>
      </w:divBdr>
    </w:div>
    <w:div w:id="1751540576">
      <w:bodyDiv w:val="1"/>
      <w:marLeft w:val="0"/>
      <w:marRight w:val="0"/>
      <w:marTop w:val="0"/>
      <w:marBottom w:val="0"/>
      <w:divBdr>
        <w:top w:val="none" w:sz="0" w:space="0" w:color="auto"/>
        <w:left w:val="none" w:sz="0" w:space="0" w:color="auto"/>
        <w:bottom w:val="none" w:sz="0" w:space="0" w:color="auto"/>
        <w:right w:val="none" w:sz="0" w:space="0" w:color="auto"/>
      </w:divBdr>
    </w:div>
    <w:div w:id="1752241264">
      <w:bodyDiv w:val="1"/>
      <w:marLeft w:val="0"/>
      <w:marRight w:val="0"/>
      <w:marTop w:val="0"/>
      <w:marBottom w:val="0"/>
      <w:divBdr>
        <w:top w:val="none" w:sz="0" w:space="0" w:color="auto"/>
        <w:left w:val="none" w:sz="0" w:space="0" w:color="auto"/>
        <w:bottom w:val="none" w:sz="0" w:space="0" w:color="auto"/>
        <w:right w:val="none" w:sz="0" w:space="0" w:color="auto"/>
      </w:divBdr>
    </w:div>
    <w:div w:id="1752390892">
      <w:bodyDiv w:val="1"/>
      <w:marLeft w:val="0"/>
      <w:marRight w:val="0"/>
      <w:marTop w:val="0"/>
      <w:marBottom w:val="0"/>
      <w:divBdr>
        <w:top w:val="none" w:sz="0" w:space="0" w:color="auto"/>
        <w:left w:val="none" w:sz="0" w:space="0" w:color="auto"/>
        <w:bottom w:val="none" w:sz="0" w:space="0" w:color="auto"/>
        <w:right w:val="none" w:sz="0" w:space="0" w:color="auto"/>
      </w:divBdr>
    </w:div>
    <w:div w:id="1752465179">
      <w:bodyDiv w:val="1"/>
      <w:marLeft w:val="0"/>
      <w:marRight w:val="0"/>
      <w:marTop w:val="0"/>
      <w:marBottom w:val="0"/>
      <w:divBdr>
        <w:top w:val="none" w:sz="0" w:space="0" w:color="auto"/>
        <w:left w:val="none" w:sz="0" w:space="0" w:color="auto"/>
        <w:bottom w:val="none" w:sz="0" w:space="0" w:color="auto"/>
        <w:right w:val="none" w:sz="0" w:space="0" w:color="auto"/>
      </w:divBdr>
      <w:divsChild>
        <w:div w:id="56249072">
          <w:marLeft w:val="0"/>
          <w:marRight w:val="0"/>
          <w:marTop w:val="0"/>
          <w:marBottom w:val="0"/>
          <w:divBdr>
            <w:top w:val="none" w:sz="0" w:space="0" w:color="auto"/>
            <w:left w:val="none" w:sz="0" w:space="0" w:color="auto"/>
            <w:bottom w:val="none" w:sz="0" w:space="0" w:color="auto"/>
            <w:right w:val="none" w:sz="0" w:space="0" w:color="auto"/>
          </w:divBdr>
        </w:div>
      </w:divsChild>
    </w:div>
    <w:div w:id="1752700101">
      <w:bodyDiv w:val="1"/>
      <w:marLeft w:val="0"/>
      <w:marRight w:val="0"/>
      <w:marTop w:val="0"/>
      <w:marBottom w:val="0"/>
      <w:divBdr>
        <w:top w:val="none" w:sz="0" w:space="0" w:color="auto"/>
        <w:left w:val="none" w:sz="0" w:space="0" w:color="auto"/>
        <w:bottom w:val="none" w:sz="0" w:space="0" w:color="auto"/>
        <w:right w:val="none" w:sz="0" w:space="0" w:color="auto"/>
      </w:divBdr>
    </w:div>
    <w:div w:id="1753618516">
      <w:bodyDiv w:val="1"/>
      <w:marLeft w:val="0"/>
      <w:marRight w:val="0"/>
      <w:marTop w:val="0"/>
      <w:marBottom w:val="0"/>
      <w:divBdr>
        <w:top w:val="none" w:sz="0" w:space="0" w:color="auto"/>
        <w:left w:val="none" w:sz="0" w:space="0" w:color="auto"/>
        <w:bottom w:val="none" w:sz="0" w:space="0" w:color="auto"/>
        <w:right w:val="none" w:sz="0" w:space="0" w:color="auto"/>
      </w:divBdr>
    </w:div>
    <w:div w:id="1754274352">
      <w:bodyDiv w:val="1"/>
      <w:marLeft w:val="0"/>
      <w:marRight w:val="0"/>
      <w:marTop w:val="0"/>
      <w:marBottom w:val="0"/>
      <w:divBdr>
        <w:top w:val="none" w:sz="0" w:space="0" w:color="auto"/>
        <w:left w:val="none" w:sz="0" w:space="0" w:color="auto"/>
        <w:bottom w:val="none" w:sz="0" w:space="0" w:color="auto"/>
        <w:right w:val="none" w:sz="0" w:space="0" w:color="auto"/>
      </w:divBdr>
    </w:div>
    <w:div w:id="1756244218">
      <w:bodyDiv w:val="1"/>
      <w:marLeft w:val="0"/>
      <w:marRight w:val="0"/>
      <w:marTop w:val="0"/>
      <w:marBottom w:val="0"/>
      <w:divBdr>
        <w:top w:val="none" w:sz="0" w:space="0" w:color="auto"/>
        <w:left w:val="none" w:sz="0" w:space="0" w:color="auto"/>
        <w:bottom w:val="none" w:sz="0" w:space="0" w:color="auto"/>
        <w:right w:val="none" w:sz="0" w:space="0" w:color="auto"/>
      </w:divBdr>
      <w:divsChild>
        <w:div w:id="1949505814">
          <w:marLeft w:val="0"/>
          <w:marRight w:val="0"/>
          <w:marTop w:val="0"/>
          <w:marBottom w:val="0"/>
          <w:divBdr>
            <w:top w:val="none" w:sz="0" w:space="0" w:color="auto"/>
            <w:left w:val="none" w:sz="0" w:space="0" w:color="auto"/>
            <w:bottom w:val="none" w:sz="0" w:space="0" w:color="auto"/>
            <w:right w:val="none" w:sz="0" w:space="0" w:color="auto"/>
          </w:divBdr>
          <w:divsChild>
            <w:div w:id="752505948">
              <w:marLeft w:val="0"/>
              <w:marRight w:val="0"/>
              <w:marTop w:val="0"/>
              <w:marBottom w:val="0"/>
              <w:divBdr>
                <w:top w:val="none" w:sz="0" w:space="0" w:color="auto"/>
                <w:left w:val="none" w:sz="0" w:space="0" w:color="auto"/>
                <w:bottom w:val="none" w:sz="0" w:space="0" w:color="auto"/>
                <w:right w:val="none" w:sz="0" w:space="0" w:color="auto"/>
              </w:divBdr>
              <w:divsChild>
                <w:div w:id="1229609217">
                  <w:marLeft w:val="0"/>
                  <w:marRight w:val="0"/>
                  <w:marTop w:val="0"/>
                  <w:marBottom w:val="0"/>
                  <w:divBdr>
                    <w:top w:val="none" w:sz="0" w:space="0" w:color="auto"/>
                    <w:left w:val="none" w:sz="0" w:space="0" w:color="auto"/>
                    <w:bottom w:val="none" w:sz="0" w:space="0" w:color="auto"/>
                    <w:right w:val="none" w:sz="0" w:space="0" w:color="auto"/>
                  </w:divBdr>
                  <w:divsChild>
                    <w:div w:id="1247961034">
                      <w:marLeft w:val="0"/>
                      <w:marRight w:val="0"/>
                      <w:marTop w:val="0"/>
                      <w:marBottom w:val="0"/>
                      <w:divBdr>
                        <w:top w:val="none" w:sz="0" w:space="0" w:color="auto"/>
                        <w:left w:val="none" w:sz="0" w:space="0" w:color="auto"/>
                        <w:bottom w:val="none" w:sz="0" w:space="0" w:color="auto"/>
                        <w:right w:val="none" w:sz="0" w:space="0" w:color="auto"/>
                      </w:divBdr>
                    </w:div>
                    <w:div w:id="2023193463">
                      <w:marLeft w:val="0"/>
                      <w:marRight w:val="0"/>
                      <w:marTop w:val="0"/>
                      <w:marBottom w:val="0"/>
                      <w:divBdr>
                        <w:top w:val="none" w:sz="0" w:space="0" w:color="auto"/>
                        <w:left w:val="none" w:sz="0" w:space="0" w:color="auto"/>
                        <w:bottom w:val="none" w:sz="0" w:space="0" w:color="auto"/>
                        <w:right w:val="none" w:sz="0" w:space="0" w:color="auto"/>
                      </w:divBdr>
                    </w:div>
                    <w:div w:id="745152422">
                      <w:marLeft w:val="0"/>
                      <w:marRight w:val="0"/>
                      <w:marTop w:val="0"/>
                      <w:marBottom w:val="0"/>
                      <w:divBdr>
                        <w:top w:val="none" w:sz="0" w:space="0" w:color="auto"/>
                        <w:left w:val="none" w:sz="0" w:space="0" w:color="auto"/>
                        <w:bottom w:val="none" w:sz="0" w:space="0" w:color="auto"/>
                        <w:right w:val="none" w:sz="0" w:space="0" w:color="auto"/>
                      </w:divBdr>
                    </w:div>
                    <w:div w:id="1112551182">
                      <w:marLeft w:val="0"/>
                      <w:marRight w:val="0"/>
                      <w:marTop w:val="0"/>
                      <w:marBottom w:val="0"/>
                      <w:divBdr>
                        <w:top w:val="none" w:sz="0" w:space="0" w:color="auto"/>
                        <w:left w:val="none" w:sz="0" w:space="0" w:color="auto"/>
                        <w:bottom w:val="none" w:sz="0" w:space="0" w:color="auto"/>
                        <w:right w:val="none" w:sz="0" w:space="0" w:color="auto"/>
                      </w:divBdr>
                    </w:div>
                    <w:div w:id="1195074120">
                      <w:marLeft w:val="0"/>
                      <w:marRight w:val="0"/>
                      <w:marTop w:val="0"/>
                      <w:marBottom w:val="0"/>
                      <w:divBdr>
                        <w:top w:val="none" w:sz="0" w:space="0" w:color="auto"/>
                        <w:left w:val="none" w:sz="0" w:space="0" w:color="auto"/>
                        <w:bottom w:val="none" w:sz="0" w:space="0" w:color="auto"/>
                        <w:right w:val="none" w:sz="0" w:space="0" w:color="auto"/>
                      </w:divBdr>
                    </w:div>
                    <w:div w:id="249512872">
                      <w:marLeft w:val="0"/>
                      <w:marRight w:val="0"/>
                      <w:marTop w:val="0"/>
                      <w:marBottom w:val="0"/>
                      <w:divBdr>
                        <w:top w:val="none" w:sz="0" w:space="0" w:color="auto"/>
                        <w:left w:val="none" w:sz="0" w:space="0" w:color="auto"/>
                        <w:bottom w:val="none" w:sz="0" w:space="0" w:color="auto"/>
                        <w:right w:val="none" w:sz="0" w:space="0" w:color="auto"/>
                      </w:divBdr>
                    </w:div>
                    <w:div w:id="659970885">
                      <w:marLeft w:val="0"/>
                      <w:marRight w:val="0"/>
                      <w:marTop w:val="0"/>
                      <w:marBottom w:val="0"/>
                      <w:divBdr>
                        <w:top w:val="none" w:sz="0" w:space="0" w:color="auto"/>
                        <w:left w:val="none" w:sz="0" w:space="0" w:color="auto"/>
                        <w:bottom w:val="none" w:sz="0" w:space="0" w:color="auto"/>
                        <w:right w:val="none" w:sz="0" w:space="0" w:color="auto"/>
                      </w:divBdr>
                    </w:div>
                    <w:div w:id="47645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319368">
      <w:bodyDiv w:val="1"/>
      <w:marLeft w:val="0"/>
      <w:marRight w:val="0"/>
      <w:marTop w:val="0"/>
      <w:marBottom w:val="0"/>
      <w:divBdr>
        <w:top w:val="none" w:sz="0" w:space="0" w:color="auto"/>
        <w:left w:val="none" w:sz="0" w:space="0" w:color="auto"/>
        <w:bottom w:val="none" w:sz="0" w:space="0" w:color="auto"/>
        <w:right w:val="none" w:sz="0" w:space="0" w:color="auto"/>
      </w:divBdr>
    </w:div>
    <w:div w:id="1757051974">
      <w:bodyDiv w:val="1"/>
      <w:marLeft w:val="0"/>
      <w:marRight w:val="0"/>
      <w:marTop w:val="0"/>
      <w:marBottom w:val="0"/>
      <w:divBdr>
        <w:top w:val="none" w:sz="0" w:space="0" w:color="auto"/>
        <w:left w:val="none" w:sz="0" w:space="0" w:color="auto"/>
        <w:bottom w:val="none" w:sz="0" w:space="0" w:color="auto"/>
        <w:right w:val="none" w:sz="0" w:space="0" w:color="auto"/>
      </w:divBdr>
    </w:div>
    <w:div w:id="1757167330">
      <w:bodyDiv w:val="1"/>
      <w:marLeft w:val="0"/>
      <w:marRight w:val="0"/>
      <w:marTop w:val="0"/>
      <w:marBottom w:val="0"/>
      <w:divBdr>
        <w:top w:val="none" w:sz="0" w:space="0" w:color="auto"/>
        <w:left w:val="none" w:sz="0" w:space="0" w:color="auto"/>
        <w:bottom w:val="none" w:sz="0" w:space="0" w:color="auto"/>
        <w:right w:val="none" w:sz="0" w:space="0" w:color="auto"/>
      </w:divBdr>
    </w:div>
    <w:div w:id="1757822267">
      <w:bodyDiv w:val="1"/>
      <w:marLeft w:val="0"/>
      <w:marRight w:val="0"/>
      <w:marTop w:val="0"/>
      <w:marBottom w:val="0"/>
      <w:divBdr>
        <w:top w:val="none" w:sz="0" w:space="0" w:color="auto"/>
        <w:left w:val="none" w:sz="0" w:space="0" w:color="auto"/>
        <w:bottom w:val="none" w:sz="0" w:space="0" w:color="auto"/>
        <w:right w:val="none" w:sz="0" w:space="0" w:color="auto"/>
      </w:divBdr>
    </w:div>
    <w:div w:id="1758208439">
      <w:bodyDiv w:val="1"/>
      <w:marLeft w:val="0"/>
      <w:marRight w:val="0"/>
      <w:marTop w:val="0"/>
      <w:marBottom w:val="0"/>
      <w:divBdr>
        <w:top w:val="none" w:sz="0" w:space="0" w:color="auto"/>
        <w:left w:val="none" w:sz="0" w:space="0" w:color="auto"/>
        <w:bottom w:val="none" w:sz="0" w:space="0" w:color="auto"/>
        <w:right w:val="none" w:sz="0" w:space="0" w:color="auto"/>
      </w:divBdr>
    </w:div>
    <w:div w:id="1759399725">
      <w:bodyDiv w:val="1"/>
      <w:marLeft w:val="0"/>
      <w:marRight w:val="0"/>
      <w:marTop w:val="0"/>
      <w:marBottom w:val="0"/>
      <w:divBdr>
        <w:top w:val="none" w:sz="0" w:space="0" w:color="auto"/>
        <w:left w:val="none" w:sz="0" w:space="0" w:color="auto"/>
        <w:bottom w:val="none" w:sz="0" w:space="0" w:color="auto"/>
        <w:right w:val="none" w:sz="0" w:space="0" w:color="auto"/>
      </w:divBdr>
    </w:div>
    <w:div w:id="1759520186">
      <w:bodyDiv w:val="1"/>
      <w:marLeft w:val="0"/>
      <w:marRight w:val="0"/>
      <w:marTop w:val="0"/>
      <w:marBottom w:val="0"/>
      <w:divBdr>
        <w:top w:val="none" w:sz="0" w:space="0" w:color="auto"/>
        <w:left w:val="none" w:sz="0" w:space="0" w:color="auto"/>
        <w:bottom w:val="none" w:sz="0" w:space="0" w:color="auto"/>
        <w:right w:val="none" w:sz="0" w:space="0" w:color="auto"/>
      </w:divBdr>
    </w:div>
    <w:div w:id="1759982845">
      <w:bodyDiv w:val="1"/>
      <w:marLeft w:val="0"/>
      <w:marRight w:val="0"/>
      <w:marTop w:val="0"/>
      <w:marBottom w:val="0"/>
      <w:divBdr>
        <w:top w:val="none" w:sz="0" w:space="0" w:color="auto"/>
        <w:left w:val="none" w:sz="0" w:space="0" w:color="auto"/>
        <w:bottom w:val="none" w:sz="0" w:space="0" w:color="auto"/>
        <w:right w:val="none" w:sz="0" w:space="0" w:color="auto"/>
      </w:divBdr>
      <w:divsChild>
        <w:div w:id="394939570">
          <w:marLeft w:val="0"/>
          <w:marRight w:val="0"/>
          <w:marTop w:val="0"/>
          <w:marBottom w:val="0"/>
          <w:divBdr>
            <w:top w:val="none" w:sz="0" w:space="0" w:color="auto"/>
            <w:left w:val="none" w:sz="0" w:space="0" w:color="auto"/>
            <w:bottom w:val="none" w:sz="0" w:space="0" w:color="auto"/>
            <w:right w:val="none" w:sz="0" w:space="0" w:color="auto"/>
          </w:divBdr>
          <w:divsChild>
            <w:div w:id="97338880">
              <w:marLeft w:val="0"/>
              <w:marRight w:val="0"/>
              <w:marTop w:val="0"/>
              <w:marBottom w:val="0"/>
              <w:divBdr>
                <w:top w:val="none" w:sz="0" w:space="0" w:color="auto"/>
                <w:left w:val="none" w:sz="0" w:space="0" w:color="auto"/>
                <w:bottom w:val="none" w:sz="0" w:space="0" w:color="auto"/>
                <w:right w:val="none" w:sz="0" w:space="0" w:color="auto"/>
              </w:divBdr>
              <w:divsChild>
                <w:div w:id="1262251916">
                  <w:marLeft w:val="0"/>
                  <w:marRight w:val="0"/>
                  <w:marTop w:val="0"/>
                  <w:marBottom w:val="0"/>
                  <w:divBdr>
                    <w:top w:val="none" w:sz="0" w:space="0" w:color="auto"/>
                    <w:left w:val="none" w:sz="0" w:space="0" w:color="auto"/>
                    <w:bottom w:val="none" w:sz="0" w:space="0" w:color="auto"/>
                    <w:right w:val="none" w:sz="0" w:space="0" w:color="auto"/>
                  </w:divBdr>
                  <w:divsChild>
                    <w:div w:id="267393077">
                      <w:marLeft w:val="0"/>
                      <w:marRight w:val="0"/>
                      <w:marTop w:val="0"/>
                      <w:marBottom w:val="0"/>
                      <w:divBdr>
                        <w:top w:val="none" w:sz="0" w:space="0" w:color="auto"/>
                        <w:left w:val="none" w:sz="0" w:space="0" w:color="auto"/>
                        <w:bottom w:val="none" w:sz="0" w:space="0" w:color="auto"/>
                        <w:right w:val="none" w:sz="0" w:space="0" w:color="auto"/>
                      </w:divBdr>
                      <w:divsChild>
                        <w:div w:id="1547378277">
                          <w:marLeft w:val="0"/>
                          <w:marRight w:val="0"/>
                          <w:marTop w:val="0"/>
                          <w:marBottom w:val="0"/>
                          <w:divBdr>
                            <w:top w:val="none" w:sz="0" w:space="0" w:color="auto"/>
                            <w:left w:val="none" w:sz="0" w:space="0" w:color="auto"/>
                            <w:bottom w:val="none" w:sz="0" w:space="0" w:color="auto"/>
                            <w:right w:val="none" w:sz="0" w:space="0" w:color="auto"/>
                          </w:divBdr>
                          <w:divsChild>
                            <w:div w:id="1628972784">
                              <w:marLeft w:val="0"/>
                              <w:marRight w:val="0"/>
                              <w:marTop w:val="0"/>
                              <w:marBottom w:val="0"/>
                              <w:divBdr>
                                <w:top w:val="none" w:sz="0" w:space="0" w:color="auto"/>
                                <w:left w:val="none" w:sz="0" w:space="0" w:color="auto"/>
                                <w:bottom w:val="none" w:sz="0" w:space="0" w:color="auto"/>
                                <w:right w:val="none" w:sz="0" w:space="0" w:color="auto"/>
                              </w:divBdr>
                              <w:divsChild>
                                <w:div w:id="7477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047405">
                  <w:marLeft w:val="0"/>
                  <w:marRight w:val="0"/>
                  <w:marTop w:val="0"/>
                  <w:marBottom w:val="0"/>
                  <w:divBdr>
                    <w:top w:val="none" w:sz="0" w:space="0" w:color="auto"/>
                    <w:left w:val="none" w:sz="0" w:space="0" w:color="auto"/>
                    <w:bottom w:val="none" w:sz="0" w:space="0" w:color="auto"/>
                    <w:right w:val="none" w:sz="0" w:space="0" w:color="auto"/>
                  </w:divBdr>
                  <w:divsChild>
                    <w:div w:id="176384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454577">
          <w:marLeft w:val="0"/>
          <w:marRight w:val="0"/>
          <w:marTop w:val="0"/>
          <w:marBottom w:val="0"/>
          <w:divBdr>
            <w:top w:val="single" w:sz="6" w:space="11" w:color="DDDDDD"/>
            <w:left w:val="none" w:sz="0" w:space="0" w:color="auto"/>
            <w:bottom w:val="none" w:sz="0" w:space="0" w:color="auto"/>
            <w:right w:val="none" w:sz="0" w:space="0" w:color="auto"/>
          </w:divBdr>
          <w:divsChild>
            <w:div w:id="1604075332">
              <w:marLeft w:val="0"/>
              <w:marRight w:val="0"/>
              <w:marTop w:val="0"/>
              <w:marBottom w:val="0"/>
              <w:divBdr>
                <w:top w:val="none" w:sz="0" w:space="0" w:color="auto"/>
                <w:left w:val="none" w:sz="0" w:space="0" w:color="auto"/>
                <w:bottom w:val="none" w:sz="0" w:space="0" w:color="auto"/>
                <w:right w:val="none" w:sz="0" w:space="0" w:color="auto"/>
              </w:divBdr>
              <w:divsChild>
                <w:div w:id="1885436142">
                  <w:marLeft w:val="-120"/>
                  <w:marRight w:val="0"/>
                  <w:marTop w:val="0"/>
                  <w:marBottom w:val="0"/>
                  <w:divBdr>
                    <w:top w:val="none" w:sz="0" w:space="0" w:color="auto"/>
                    <w:left w:val="none" w:sz="0" w:space="0" w:color="auto"/>
                    <w:bottom w:val="none" w:sz="0" w:space="0" w:color="auto"/>
                    <w:right w:val="none" w:sz="0" w:space="0" w:color="auto"/>
                  </w:divBdr>
                  <w:divsChild>
                    <w:div w:id="1848979606">
                      <w:marLeft w:val="0"/>
                      <w:marRight w:val="0"/>
                      <w:marTop w:val="0"/>
                      <w:marBottom w:val="0"/>
                      <w:divBdr>
                        <w:top w:val="none" w:sz="0" w:space="0" w:color="auto"/>
                        <w:left w:val="none" w:sz="0" w:space="0" w:color="auto"/>
                        <w:bottom w:val="none" w:sz="0" w:space="0" w:color="auto"/>
                        <w:right w:val="none" w:sz="0" w:space="0" w:color="auto"/>
                      </w:divBdr>
                      <w:divsChild>
                        <w:div w:id="797718331">
                          <w:marLeft w:val="0"/>
                          <w:marRight w:val="0"/>
                          <w:marTop w:val="0"/>
                          <w:marBottom w:val="0"/>
                          <w:divBdr>
                            <w:top w:val="none" w:sz="0" w:space="0" w:color="auto"/>
                            <w:left w:val="none" w:sz="0" w:space="0" w:color="auto"/>
                            <w:bottom w:val="none" w:sz="0" w:space="0" w:color="auto"/>
                            <w:right w:val="none" w:sz="0" w:space="0" w:color="auto"/>
                          </w:divBdr>
                          <w:divsChild>
                            <w:div w:id="172027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60755">
                      <w:marLeft w:val="0"/>
                      <w:marRight w:val="0"/>
                      <w:marTop w:val="0"/>
                      <w:marBottom w:val="0"/>
                      <w:divBdr>
                        <w:top w:val="none" w:sz="0" w:space="0" w:color="auto"/>
                        <w:left w:val="none" w:sz="0" w:space="0" w:color="auto"/>
                        <w:bottom w:val="none" w:sz="0" w:space="0" w:color="auto"/>
                        <w:right w:val="none" w:sz="0" w:space="0" w:color="auto"/>
                      </w:divBdr>
                      <w:divsChild>
                        <w:div w:id="2023048222">
                          <w:marLeft w:val="0"/>
                          <w:marRight w:val="0"/>
                          <w:marTop w:val="0"/>
                          <w:marBottom w:val="0"/>
                          <w:divBdr>
                            <w:top w:val="none" w:sz="0" w:space="0" w:color="auto"/>
                            <w:left w:val="none" w:sz="0" w:space="0" w:color="auto"/>
                            <w:bottom w:val="none" w:sz="0" w:space="0" w:color="auto"/>
                            <w:right w:val="none" w:sz="0" w:space="0" w:color="auto"/>
                          </w:divBdr>
                          <w:divsChild>
                            <w:div w:id="190028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367885">
      <w:bodyDiv w:val="1"/>
      <w:marLeft w:val="0"/>
      <w:marRight w:val="0"/>
      <w:marTop w:val="0"/>
      <w:marBottom w:val="0"/>
      <w:divBdr>
        <w:top w:val="none" w:sz="0" w:space="0" w:color="auto"/>
        <w:left w:val="none" w:sz="0" w:space="0" w:color="auto"/>
        <w:bottom w:val="none" w:sz="0" w:space="0" w:color="auto"/>
        <w:right w:val="none" w:sz="0" w:space="0" w:color="auto"/>
      </w:divBdr>
    </w:div>
    <w:div w:id="1760982151">
      <w:bodyDiv w:val="1"/>
      <w:marLeft w:val="0"/>
      <w:marRight w:val="0"/>
      <w:marTop w:val="0"/>
      <w:marBottom w:val="0"/>
      <w:divBdr>
        <w:top w:val="none" w:sz="0" w:space="0" w:color="auto"/>
        <w:left w:val="none" w:sz="0" w:space="0" w:color="auto"/>
        <w:bottom w:val="none" w:sz="0" w:space="0" w:color="auto"/>
        <w:right w:val="none" w:sz="0" w:space="0" w:color="auto"/>
      </w:divBdr>
      <w:divsChild>
        <w:div w:id="2001495669">
          <w:marLeft w:val="0"/>
          <w:marRight w:val="0"/>
          <w:marTop w:val="0"/>
          <w:marBottom w:val="0"/>
          <w:divBdr>
            <w:top w:val="none" w:sz="0" w:space="0" w:color="auto"/>
            <w:left w:val="none" w:sz="0" w:space="0" w:color="auto"/>
            <w:bottom w:val="none" w:sz="0" w:space="0" w:color="auto"/>
            <w:right w:val="none" w:sz="0" w:space="0" w:color="auto"/>
          </w:divBdr>
          <w:divsChild>
            <w:div w:id="1770347643">
              <w:marLeft w:val="0"/>
              <w:marRight w:val="0"/>
              <w:marTop w:val="0"/>
              <w:marBottom w:val="0"/>
              <w:divBdr>
                <w:top w:val="none" w:sz="0" w:space="0" w:color="auto"/>
                <w:left w:val="none" w:sz="0" w:space="0" w:color="auto"/>
                <w:bottom w:val="none" w:sz="0" w:space="0" w:color="auto"/>
                <w:right w:val="none" w:sz="0" w:space="0" w:color="auto"/>
              </w:divBdr>
              <w:divsChild>
                <w:div w:id="691341605">
                  <w:marLeft w:val="0"/>
                  <w:marRight w:val="0"/>
                  <w:marTop w:val="0"/>
                  <w:marBottom w:val="0"/>
                  <w:divBdr>
                    <w:top w:val="none" w:sz="0" w:space="0" w:color="auto"/>
                    <w:left w:val="none" w:sz="0" w:space="0" w:color="auto"/>
                    <w:bottom w:val="none" w:sz="0" w:space="0" w:color="auto"/>
                    <w:right w:val="none" w:sz="0" w:space="0" w:color="auto"/>
                  </w:divBdr>
                  <w:divsChild>
                    <w:div w:id="27922382">
                      <w:marLeft w:val="0"/>
                      <w:marRight w:val="0"/>
                      <w:marTop w:val="0"/>
                      <w:marBottom w:val="0"/>
                      <w:divBdr>
                        <w:top w:val="none" w:sz="0" w:space="0" w:color="auto"/>
                        <w:left w:val="none" w:sz="0" w:space="0" w:color="auto"/>
                        <w:bottom w:val="none" w:sz="0" w:space="0" w:color="auto"/>
                        <w:right w:val="none" w:sz="0" w:space="0" w:color="auto"/>
                      </w:divBdr>
                    </w:div>
                    <w:div w:id="1438793194">
                      <w:marLeft w:val="0"/>
                      <w:marRight w:val="0"/>
                      <w:marTop w:val="0"/>
                      <w:marBottom w:val="0"/>
                      <w:divBdr>
                        <w:top w:val="none" w:sz="0" w:space="0" w:color="auto"/>
                        <w:left w:val="none" w:sz="0" w:space="0" w:color="auto"/>
                        <w:bottom w:val="none" w:sz="0" w:space="0" w:color="auto"/>
                        <w:right w:val="none" w:sz="0" w:space="0" w:color="auto"/>
                      </w:divBdr>
                    </w:div>
                    <w:div w:id="1629118438">
                      <w:marLeft w:val="0"/>
                      <w:marRight w:val="0"/>
                      <w:marTop w:val="0"/>
                      <w:marBottom w:val="0"/>
                      <w:divBdr>
                        <w:top w:val="none" w:sz="0" w:space="0" w:color="auto"/>
                        <w:left w:val="none" w:sz="0" w:space="0" w:color="auto"/>
                        <w:bottom w:val="none" w:sz="0" w:space="0" w:color="auto"/>
                        <w:right w:val="none" w:sz="0" w:space="0" w:color="auto"/>
                      </w:divBdr>
                    </w:div>
                    <w:div w:id="247619220">
                      <w:marLeft w:val="0"/>
                      <w:marRight w:val="0"/>
                      <w:marTop w:val="0"/>
                      <w:marBottom w:val="0"/>
                      <w:divBdr>
                        <w:top w:val="none" w:sz="0" w:space="0" w:color="auto"/>
                        <w:left w:val="none" w:sz="0" w:space="0" w:color="auto"/>
                        <w:bottom w:val="none" w:sz="0" w:space="0" w:color="auto"/>
                        <w:right w:val="none" w:sz="0" w:space="0" w:color="auto"/>
                      </w:divBdr>
                    </w:div>
                    <w:div w:id="1740447059">
                      <w:marLeft w:val="0"/>
                      <w:marRight w:val="0"/>
                      <w:marTop w:val="0"/>
                      <w:marBottom w:val="0"/>
                      <w:divBdr>
                        <w:top w:val="none" w:sz="0" w:space="0" w:color="auto"/>
                        <w:left w:val="none" w:sz="0" w:space="0" w:color="auto"/>
                        <w:bottom w:val="none" w:sz="0" w:space="0" w:color="auto"/>
                        <w:right w:val="none" w:sz="0" w:space="0" w:color="auto"/>
                      </w:divBdr>
                    </w:div>
                    <w:div w:id="3612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483420">
      <w:bodyDiv w:val="1"/>
      <w:marLeft w:val="0"/>
      <w:marRight w:val="0"/>
      <w:marTop w:val="0"/>
      <w:marBottom w:val="0"/>
      <w:divBdr>
        <w:top w:val="none" w:sz="0" w:space="0" w:color="auto"/>
        <w:left w:val="none" w:sz="0" w:space="0" w:color="auto"/>
        <w:bottom w:val="none" w:sz="0" w:space="0" w:color="auto"/>
        <w:right w:val="none" w:sz="0" w:space="0" w:color="auto"/>
      </w:divBdr>
    </w:div>
    <w:div w:id="1761556936">
      <w:bodyDiv w:val="1"/>
      <w:marLeft w:val="0"/>
      <w:marRight w:val="0"/>
      <w:marTop w:val="0"/>
      <w:marBottom w:val="0"/>
      <w:divBdr>
        <w:top w:val="none" w:sz="0" w:space="0" w:color="auto"/>
        <w:left w:val="none" w:sz="0" w:space="0" w:color="auto"/>
        <w:bottom w:val="none" w:sz="0" w:space="0" w:color="auto"/>
        <w:right w:val="none" w:sz="0" w:space="0" w:color="auto"/>
      </w:divBdr>
      <w:divsChild>
        <w:div w:id="1733962321">
          <w:marLeft w:val="0"/>
          <w:marRight w:val="0"/>
          <w:marTop w:val="0"/>
          <w:marBottom w:val="0"/>
          <w:divBdr>
            <w:top w:val="none" w:sz="0" w:space="0" w:color="auto"/>
            <w:left w:val="none" w:sz="0" w:space="0" w:color="auto"/>
            <w:bottom w:val="none" w:sz="0" w:space="0" w:color="auto"/>
            <w:right w:val="none" w:sz="0" w:space="0" w:color="auto"/>
          </w:divBdr>
          <w:divsChild>
            <w:div w:id="104714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44311">
      <w:bodyDiv w:val="1"/>
      <w:marLeft w:val="0"/>
      <w:marRight w:val="0"/>
      <w:marTop w:val="0"/>
      <w:marBottom w:val="0"/>
      <w:divBdr>
        <w:top w:val="none" w:sz="0" w:space="0" w:color="auto"/>
        <w:left w:val="none" w:sz="0" w:space="0" w:color="auto"/>
        <w:bottom w:val="none" w:sz="0" w:space="0" w:color="auto"/>
        <w:right w:val="none" w:sz="0" w:space="0" w:color="auto"/>
      </w:divBdr>
    </w:div>
    <w:div w:id="1763335895">
      <w:bodyDiv w:val="1"/>
      <w:marLeft w:val="0"/>
      <w:marRight w:val="0"/>
      <w:marTop w:val="0"/>
      <w:marBottom w:val="0"/>
      <w:divBdr>
        <w:top w:val="none" w:sz="0" w:space="0" w:color="auto"/>
        <w:left w:val="none" w:sz="0" w:space="0" w:color="auto"/>
        <w:bottom w:val="none" w:sz="0" w:space="0" w:color="auto"/>
        <w:right w:val="none" w:sz="0" w:space="0" w:color="auto"/>
      </w:divBdr>
      <w:divsChild>
        <w:div w:id="351955167">
          <w:marLeft w:val="0"/>
          <w:marRight w:val="0"/>
          <w:marTop w:val="0"/>
          <w:marBottom w:val="0"/>
          <w:divBdr>
            <w:top w:val="none" w:sz="0" w:space="0" w:color="auto"/>
            <w:left w:val="none" w:sz="0" w:space="0" w:color="auto"/>
            <w:bottom w:val="none" w:sz="0" w:space="0" w:color="auto"/>
            <w:right w:val="none" w:sz="0" w:space="0" w:color="auto"/>
          </w:divBdr>
        </w:div>
      </w:divsChild>
    </w:div>
    <w:div w:id="1763454198">
      <w:bodyDiv w:val="1"/>
      <w:marLeft w:val="0"/>
      <w:marRight w:val="0"/>
      <w:marTop w:val="0"/>
      <w:marBottom w:val="0"/>
      <w:divBdr>
        <w:top w:val="none" w:sz="0" w:space="0" w:color="auto"/>
        <w:left w:val="none" w:sz="0" w:space="0" w:color="auto"/>
        <w:bottom w:val="none" w:sz="0" w:space="0" w:color="auto"/>
        <w:right w:val="none" w:sz="0" w:space="0" w:color="auto"/>
      </w:divBdr>
    </w:div>
    <w:div w:id="1763792548">
      <w:bodyDiv w:val="1"/>
      <w:marLeft w:val="0"/>
      <w:marRight w:val="0"/>
      <w:marTop w:val="0"/>
      <w:marBottom w:val="0"/>
      <w:divBdr>
        <w:top w:val="none" w:sz="0" w:space="0" w:color="auto"/>
        <w:left w:val="none" w:sz="0" w:space="0" w:color="auto"/>
        <w:bottom w:val="none" w:sz="0" w:space="0" w:color="auto"/>
        <w:right w:val="none" w:sz="0" w:space="0" w:color="auto"/>
      </w:divBdr>
    </w:div>
    <w:div w:id="1763912243">
      <w:bodyDiv w:val="1"/>
      <w:marLeft w:val="0"/>
      <w:marRight w:val="0"/>
      <w:marTop w:val="0"/>
      <w:marBottom w:val="0"/>
      <w:divBdr>
        <w:top w:val="none" w:sz="0" w:space="0" w:color="auto"/>
        <w:left w:val="none" w:sz="0" w:space="0" w:color="auto"/>
        <w:bottom w:val="none" w:sz="0" w:space="0" w:color="auto"/>
        <w:right w:val="none" w:sz="0" w:space="0" w:color="auto"/>
      </w:divBdr>
    </w:div>
    <w:div w:id="1764304688">
      <w:bodyDiv w:val="1"/>
      <w:marLeft w:val="0"/>
      <w:marRight w:val="0"/>
      <w:marTop w:val="0"/>
      <w:marBottom w:val="0"/>
      <w:divBdr>
        <w:top w:val="none" w:sz="0" w:space="0" w:color="auto"/>
        <w:left w:val="none" w:sz="0" w:space="0" w:color="auto"/>
        <w:bottom w:val="none" w:sz="0" w:space="0" w:color="auto"/>
        <w:right w:val="none" w:sz="0" w:space="0" w:color="auto"/>
      </w:divBdr>
    </w:div>
    <w:div w:id="1765489256">
      <w:bodyDiv w:val="1"/>
      <w:marLeft w:val="0"/>
      <w:marRight w:val="0"/>
      <w:marTop w:val="0"/>
      <w:marBottom w:val="0"/>
      <w:divBdr>
        <w:top w:val="none" w:sz="0" w:space="0" w:color="auto"/>
        <w:left w:val="none" w:sz="0" w:space="0" w:color="auto"/>
        <w:bottom w:val="none" w:sz="0" w:space="0" w:color="auto"/>
        <w:right w:val="none" w:sz="0" w:space="0" w:color="auto"/>
      </w:divBdr>
    </w:div>
    <w:div w:id="1765808401">
      <w:bodyDiv w:val="1"/>
      <w:marLeft w:val="0"/>
      <w:marRight w:val="0"/>
      <w:marTop w:val="0"/>
      <w:marBottom w:val="0"/>
      <w:divBdr>
        <w:top w:val="none" w:sz="0" w:space="0" w:color="auto"/>
        <w:left w:val="none" w:sz="0" w:space="0" w:color="auto"/>
        <w:bottom w:val="none" w:sz="0" w:space="0" w:color="auto"/>
        <w:right w:val="none" w:sz="0" w:space="0" w:color="auto"/>
      </w:divBdr>
    </w:div>
    <w:div w:id="1766224701">
      <w:bodyDiv w:val="1"/>
      <w:marLeft w:val="0"/>
      <w:marRight w:val="0"/>
      <w:marTop w:val="0"/>
      <w:marBottom w:val="0"/>
      <w:divBdr>
        <w:top w:val="none" w:sz="0" w:space="0" w:color="auto"/>
        <w:left w:val="none" w:sz="0" w:space="0" w:color="auto"/>
        <w:bottom w:val="none" w:sz="0" w:space="0" w:color="auto"/>
        <w:right w:val="none" w:sz="0" w:space="0" w:color="auto"/>
      </w:divBdr>
    </w:div>
    <w:div w:id="1766803000">
      <w:bodyDiv w:val="1"/>
      <w:marLeft w:val="0"/>
      <w:marRight w:val="0"/>
      <w:marTop w:val="0"/>
      <w:marBottom w:val="0"/>
      <w:divBdr>
        <w:top w:val="none" w:sz="0" w:space="0" w:color="auto"/>
        <w:left w:val="none" w:sz="0" w:space="0" w:color="auto"/>
        <w:bottom w:val="none" w:sz="0" w:space="0" w:color="auto"/>
        <w:right w:val="none" w:sz="0" w:space="0" w:color="auto"/>
      </w:divBdr>
    </w:div>
    <w:div w:id="1766925952">
      <w:bodyDiv w:val="1"/>
      <w:marLeft w:val="0"/>
      <w:marRight w:val="0"/>
      <w:marTop w:val="0"/>
      <w:marBottom w:val="0"/>
      <w:divBdr>
        <w:top w:val="none" w:sz="0" w:space="0" w:color="auto"/>
        <w:left w:val="none" w:sz="0" w:space="0" w:color="auto"/>
        <w:bottom w:val="none" w:sz="0" w:space="0" w:color="auto"/>
        <w:right w:val="none" w:sz="0" w:space="0" w:color="auto"/>
      </w:divBdr>
    </w:div>
    <w:div w:id="1767529943">
      <w:bodyDiv w:val="1"/>
      <w:marLeft w:val="0"/>
      <w:marRight w:val="0"/>
      <w:marTop w:val="0"/>
      <w:marBottom w:val="0"/>
      <w:divBdr>
        <w:top w:val="none" w:sz="0" w:space="0" w:color="auto"/>
        <w:left w:val="none" w:sz="0" w:space="0" w:color="auto"/>
        <w:bottom w:val="none" w:sz="0" w:space="0" w:color="auto"/>
        <w:right w:val="none" w:sz="0" w:space="0" w:color="auto"/>
      </w:divBdr>
    </w:div>
    <w:div w:id="1768119260">
      <w:bodyDiv w:val="1"/>
      <w:marLeft w:val="0"/>
      <w:marRight w:val="0"/>
      <w:marTop w:val="0"/>
      <w:marBottom w:val="0"/>
      <w:divBdr>
        <w:top w:val="none" w:sz="0" w:space="0" w:color="auto"/>
        <w:left w:val="none" w:sz="0" w:space="0" w:color="auto"/>
        <w:bottom w:val="none" w:sz="0" w:space="0" w:color="auto"/>
        <w:right w:val="none" w:sz="0" w:space="0" w:color="auto"/>
      </w:divBdr>
      <w:divsChild>
        <w:div w:id="1427000143">
          <w:marLeft w:val="0"/>
          <w:marRight w:val="0"/>
          <w:marTop w:val="0"/>
          <w:marBottom w:val="0"/>
          <w:divBdr>
            <w:top w:val="none" w:sz="0" w:space="0" w:color="auto"/>
            <w:left w:val="none" w:sz="0" w:space="0" w:color="auto"/>
            <w:bottom w:val="none" w:sz="0" w:space="0" w:color="auto"/>
            <w:right w:val="none" w:sz="0" w:space="0" w:color="auto"/>
          </w:divBdr>
          <w:divsChild>
            <w:div w:id="925724338">
              <w:marLeft w:val="0"/>
              <w:marRight w:val="0"/>
              <w:marTop w:val="0"/>
              <w:marBottom w:val="0"/>
              <w:divBdr>
                <w:top w:val="none" w:sz="0" w:space="0" w:color="auto"/>
                <w:left w:val="none" w:sz="0" w:space="0" w:color="auto"/>
                <w:bottom w:val="none" w:sz="0" w:space="0" w:color="auto"/>
                <w:right w:val="none" w:sz="0" w:space="0" w:color="auto"/>
              </w:divBdr>
              <w:divsChild>
                <w:div w:id="1776821312">
                  <w:marLeft w:val="0"/>
                  <w:marRight w:val="0"/>
                  <w:marTop w:val="0"/>
                  <w:marBottom w:val="0"/>
                  <w:divBdr>
                    <w:top w:val="none" w:sz="0" w:space="0" w:color="auto"/>
                    <w:left w:val="none" w:sz="0" w:space="0" w:color="auto"/>
                    <w:bottom w:val="none" w:sz="0" w:space="0" w:color="auto"/>
                    <w:right w:val="none" w:sz="0" w:space="0" w:color="auto"/>
                  </w:divBdr>
                  <w:divsChild>
                    <w:div w:id="886769053">
                      <w:marLeft w:val="0"/>
                      <w:marRight w:val="0"/>
                      <w:marTop w:val="0"/>
                      <w:marBottom w:val="0"/>
                      <w:divBdr>
                        <w:top w:val="none" w:sz="0" w:space="0" w:color="auto"/>
                        <w:left w:val="none" w:sz="0" w:space="0" w:color="auto"/>
                        <w:bottom w:val="none" w:sz="0" w:space="0" w:color="auto"/>
                        <w:right w:val="none" w:sz="0" w:space="0" w:color="auto"/>
                      </w:divBdr>
                    </w:div>
                    <w:div w:id="1336883583">
                      <w:marLeft w:val="0"/>
                      <w:marRight w:val="0"/>
                      <w:marTop w:val="0"/>
                      <w:marBottom w:val="0"/>
                      <w:divBdr>
                        <w:top w:val="none" w:sz="0" w:space="0" w:color="auto"/>
                        <w:left w:val="none" w:sz="0" w:space="0" w:color="auto"/>
                        <w:bottom w:val="none" w:sz="0" w:space="0" w:color="auto"/>
                        <w:right w:val="none" w:sz="0" w:space="0" w:color="auto"/>
                      </w:divBdr>
                    </w:div>
                    <w:div w:id="1682004292">
                      <w:marLeft w:val="0"/>
                      <w:marRight w:val="0"/>
                      <w:marTop w:val="0"/>
                      <w:marBottom w:val="0"/>
                      <w:divBdr>
                        <w:top w:val="none" w:sz="0" w:space="0" w:color="auto"/>
                        <w:left w:val="none" w:sz="0" w:space="0" w:color="auto"/>
                        <w:bottom w:val="none" w:sz="0" w:space="0" w:color="auto"/>
                        <w:right w:val="none" w:sz="0" w:space="0" w:color="auto"/>
                      </w:divBdr>
                    </w:div>
                    <w:div w:id="553780204">
                      <w:marLeft w:val="0"/>
                      <w:marRight w:val="0"/>
                      <w:marTop w:val="0"/>
                      <w:marBottom w:val="0"/>
                      <w:divBdr>
                        <w:top w:val="none" w:sz="0" w:space="0" w:color="auto"/>
                        <w:left w:val="none" w:sz="0" w:space="0" w:color="auto"/>
                        <w:bottom w:val="none" w:sz="0" w:space="0" w:color="auto"/>
                        <w:right w:val="none" w:sz="0" w:space="0" w:color="auto"/>
                      </w:divBdr>
                    </w:div>
                    <w:div w:id="118040187">
                      <w:marLeft w:val="0"/>
                      <w:marRight w:val="0"/>
                      <w:marTop w:val="0"/>
                      <w:marBottom w:val="0"/>
                      <w:divBdr>
                        <w:top w:val="none" w:sz="0" w:space="0" w:color="auto"/>
                        <w:left w:val="none" w:sz="0" w:space="0" w:color="auto"/>
                        <w:bottom w:val="none" w:sz="0" w:space="0" w:color="auto"/>
                        <w:right w:val="none" w:sz="0" w:space="0" w:color="auto"/>
                      </w:divBdr>
                    </w:div>
                    <w:div w:id="1201941953">
                      <w:marLeft w:val="0"/>
                      <w:marRight w:val="0"/>
                      <w:marTop w:val="0"/>
                      <w:marBottom w:val="0"/>
                      <w:divBdr>
                        <w:top w:val="none" w:sz="0" w:space="0" w:color="auto"/>
                        <w:left w:val="none" w:sz="0" w:space="0" w:color="auto"/>
                        <w:bottom w:val="none" w:sz="0" w:space="0" w:color="auto"/>
                        <w:right w:val="none" w:sz="0" w:space="0" w:color="auto"/>
                      </w:divBdr>
                    </w:div>
                    <w:div w:id="1367758061">
                      <w:marLeft w:val="0"/>
                      <w:marRight w:val="0"/>
                      <w:marTop w:val="0"/>
                      <w:marBottom w:val="0"/>
                      <w:divBdr>
                        <w:top w:val="none" w:sz="0" w:space="0" w:color="auto"/>
                        <w:left w:val="none" w:sz="0" w:space="0" w:color="auto"/>
                        <w:bottom w:val="none" w:sz="0" w:space="0" w:color="auto"/>
                        <w:right w:val="none" w:sz="0" w:space="0" w:color="auto"/>
                      </w:divBdr>
                    </w:div>
                    <w:div w:id="663704935">
                      <w:marLeft w:val="0"/>
                      <w:marRight w:val="0"/>
                      <w:marTop w:val="0"/>
                      <w:marBottom w:val="0"/>
                      <w:divBdr>
                        <w:top w:val="none" w:sz="0" w:space="0" w:color="auto"/>
                        <w:left w:val="none" w:sz="0" w:space="0" w:color="auto"/>
                        <w:bottom w:val="none" w:sz="0" w:space="0" w:color="auto"/>
                        <w:right w:val="none" w:sz="0" w:space="0" w:color="auto"/>
                      </w:divBdr>
                    </w:div>
                    <w:div w:id="1938948582">
                      <w:marLeft w:val="0"/>
                      <w:marRight w:val="0"/>
                      <w:marTop w:val="0"/>
                      <w:marBottom w:val="0"/>
                      <w:divBdr>
                        <w:top w:val="none" w:sz="0" w:space="0" w:color="auto"/>
                        <w:left w:val="none" w:sz="0" w:space="0" w:color="auto"/>
                        <w:bottom w:val="none" w:sz="0" w:space="0" w:color="auto"/>
                        <w:right w:val="none" w:sz="0" w:space="0" w:color="auto"/>
                      </w:divBdr>
                    </w:div>
                    <w:div w:id="159744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500297">
      <w:bodyDiv w:val="1"/>
      <w:marLeft w:val="0"/>
      <w:marRight w:val="0"/>
      <w:marTop w:val="0"/>
      <w:marBottom w:val="0"/>
      <w:divBdr>
        <w:top w:val="none" w:sz="0" w:space="0" w:color="auto"/>
        <w:left w:val="none" w:sz="0" w:space="0" w:color="auto"/>
        <w:bottom w:val="none" w:sz="0" w:space="0" w:color="auto"/>
        <w:right w:val="none" w:sz="0" w:space="0" w:color="auto"/>
      </w:divBdr>
    </w:div>
    <w:div w:id="1769734244">
      <w:bodyDiv w:val="1"/>
      <w:marLeft w:val="0"/>
      <w:marRight w:val="0"/>
      <w:marTop w:val="0"/>
      <w:marBottom w:val="0"/>
      <w:divBdr>
        <w:top w:val="none" w:sz="0" w:space="0" w:color="auto"/>
        <w:left w:val="none" w:sz="0" w:space="0" w:color="auto"/>
        <w:bottom w:val="none" w:sz="0" w:space="0" w:color="auto"/>
        <w:right w:val="none" w:sz="0" w:space="0" w:color="auto"/>
      </w:divBdr>
    </w:div>
    <w:div w:id="1769889666">
      <w:bodyDiv w:val="1"/>
      <w:marLeft w:val="0"/>
      <w:marRight w:val="0"/>
      <w:marTop w:val="0"/>
      <w:marBottom w:val="0"/>
      <w:divBdr>
        <w:top w:val="none" w:sz="0" w:space="0" w:color="auto"/>
        <w:left w:val="none" w:sz="0" w:space="0" w:color="auto"/>
        <w:bottom w:val="none" w:sz="0" w:space="0" w:color="auto"/>
        <w:right w:val="none" w:sz="0" w:space="0" w:color="auto"/>
      </w:divBdr>
    </w:div>
    <w:div w:id="1770618297">
      <w:bodyDiv w:val="1"/>
      <w:marLeft w:val="0"/>
      <w:marRight w:val="0"/>
      <w:marTop w:val="0"/>
      <w:marBottom w:val="0"/>
      <w:divBdr>
        <w:top w:val="none" w:sz="0" w:space="0" w:color="auto"/>
        <w:left w:val="none" w:sz="0" w:space="0" w:color="auto"/>
        <w:bottom w:val="none" w:sz="0" w:space="0" w:color="auto"/>
        <w:right w:val="none" w:sz="0" w:space="0" w:color="auto"/>
      </w:divBdr>
    </w:div>
    <w:div w:id="1770659055">
      <w:bodyDiv w:val="1"/>
      <w:marLeft w:val="0"/>
      <w:marRight w:val="0"/>
      <w:marTop w:val="0"/>
      <w:marBottom w:val="0"/>
      <w:divBdr>
        <w:top w:val="none" w:sz="0" w:space="0" w:color="auto"/>
        <w:left w:val="none" w:sz="0" w:space="0" w:color="auto"/>
        <w:bottom w:val="none" w:sz="0" w:space="0" w:color="auto"/>
        <w:right w:val="none" w:sz="0" w:space="0" w:color="auto"/>
      </w:divBdr>
    </w:div>
    <w:div w:id="1771271309">
      <w:bodyDiv w:val="1"/>
      <w:marLeft w:val="0"/>
      <w:marRight w:val="0"/>
      <w:marTop w:val="0"/>
      <w:marBottom w:val="0"/>
      <w:divBdr>
        <w:top w:val="none" w:sz="0" w:space="0" w:color="auto"/>
        <w:left w:val="none" w:sz="0" w:space="0" w:color="auto"/>
        <w:bottom w:val="none" w:sz="0" w:space="0" w:color="auto"/>
        <w:right w:val="none" w:sz="0" w:space="0" w:color="auto"/>
      </w:divBdr>
    </w:div>
    <w:div w:id="1771505046">
      <w:bodyDiv w:val="1"/>
      <w:marLeft w:val="0"/>
      <w:marRight w:val="0"/>
      <w:marTop w:val="0"/>
      <w:marBottom w:val="0"/>
      <w:divBdr>
        <w:top w:val="none" w:sz="0" w:space="0" w:color="auto"/>
        <w:left w:val="none" w:sz="0" w:space="0" w:color="auto"/>
        <w:bottom w:val="none" w:sz="0" w:space="0" w:color="auto"/>
        <w:right w:val="none" w:sz="0" w:space="0" w:color="auto"/>
      </w:divBdr>
      <w:divsChild>
        <w:div w:id="1857839837">
          <w:marLeft w:val="0"/>
          <w:marRight w:val="0"/>
          <w:marTop w:val="0"/>
          <w:marBottom w:val="0"/>
          <w:divBdr>
            <w:top w:val="none" w:sz="0" w:space="0" w:color="auto"/>
            <w:left w:val="none" w:sz="0" w:space="0" w:color="auto"/>
            <w:bottom w:val="none" w:sz="0" w:space="0" w:color="auto"/>
            <w:right w:val="none" w:sz="0" w:space="0" w:color="auto"/>
          </w:divBdr>
          <w:divsChild>
            <w:div w:id="1299530132">
              <w:marLeft w:val="0"/>
              <w:marRight w:val="0"/>
              <w:marTop w:val="0"/>
              <w:marBottom w:val="0"/>
              <w:divBdr>
                <w:top w:val="none" w:sz="0" w:space="0" w:color="auto"/>
                <w:left w:val="none" w:sz="0" w:space="0" w:color="auto"/>
                <w:bottom w:val="none" w:sz="0" w:space="0" w:color="auto"/>
                <w:right w:val="none" w:sz="0" w:space="0" w:color="auto"/>
              </w:divBdr>
              <w:divsChild>
                <w:div w:id="515272830">
                  <w:marLeft w:val="0"/>
                  <w:marRight w:val="0"/>
                  <w:marTop w:val="0"/>
                  <w:marBottom w:val="0"/>
                  <w:divBdr>
                    <w:top w:val="none" w:sz="0" w:space="0" w:color="auto"/>
                    <w:left w:val="none" w:sz="0" w:space="0" w:color="auto"/>
                    <w:bottom w:val="none" w:sz="0" w:space="0" w:color="auto"/>
                    <w:right w:val="none" w:sz="0" w:space="0" w:color="auto"/>
                  </w:divBdr>
                  <w:divsChild>
                    <w:div w:id="325133496">
                      <w:marLeft w:val="0"/>
                      <w:marRight w:val="0"/>
                      <w:marTop w:val="0"/>
                      <w:marBottom w:val="0"/>
                      <w:divBdr>
                        <w:top w:val="none" w:sz="0" w:space="0" w:color="auto"/>
                        <w:left w:val="none" w:sz="0" w:space="0" w:color="auto"/>
                        <w:bottom w:val="none" w:sz="0" w:space="0" w:color="auto"/>
                        <w:right w:val="none" w:sz="0" w:space="0" w:color="auto"/>
                      </w:divBdr>
                    </w:div>
                    <w:div w:id="961040320">
                      <w:marLeft w:val="0"/>
                      <w:marRight w:val="0"/>
                      <w:marTop w:val="0"/>
                      <w:marBottom w:val="0"/>
                      <w:divBdr>
                        <w:top w:val="none" w:sz="0" w:space="0" w:color="auto"/>
                        <w:left w:val="none" w:sz="0" w:space="0" w:color="auto"/>
                        <w:bottom w:val="none" w:sz="0" w:space="0" w:color="auto"/>
                        <w:right w:val="none" w:sz="0" w:space="0" w:color="auto"/>
                      </w:divBdr>
                    </w:div>
                    <w:div w:id="186523422">
                      <w:marLeft w:val="0"/>
                      <w:marRight w:val="0"/>
                      <w:marTop w:val="0"/>
                      <w:marBottom w:val="0"/>
                      <w:divBdr>
                        <w:top w:val="none" w:sz="0" w:space="0" w:color="auto"/>
                        <w:left w:val="none" w:sz="0" w:space="0" w:color="auto"/>
                        <w:bottom w:val="none" w:sz="0" w:space="0" w:color="auto"/>
                        <w:right w:val="none" w:sz="0" w:space="0" w:color="auto"/>
                      </w:divBdr>
                    </w:div>
                    <w:div w:id="1381126193">
                      <w:marLeft w:val="0"/>
                      <w:marRight w:val="0"/>
                      <w:marTop w:val="0"/>
                      <w:marBottom w:val="0"/>
                      <w:divBdr>
                        <w:top w:val="none" w:sz="0" w:space="0" w:color="auto"/>
                        <w:left w:val="none" w:sz="0" w:space="0" w:color="auto"/>
                        <w:bottom w:val="none" w:sz="0" w:space="0" w:color="auto"/>
                        <w:right w:val="none" w:sz="0" w:space="0" w:color="auto"/>
                      </w:divBdr>
                    </w:div>
                    <w:div w:id="2063747165">
                      <w:marLeft w:val="0"/>
                      <w:marRight w:val="0"/>
                      <w:marTop w:val="0"/>
                      <w:marBottom w:val="0"/>
                      <w:divBdr>
                        <w:top w:val="none" w:sz="0" w:space="0" w:color="auto"/>
                        <w:left w:val="none" w:sz="0" w:space="0" w:color="auto"/>
                        <w:bottom w:val="none" w:sz="0" w:space="0" w:color="auto"/>
                        <w:right w:val="none" w:sz="0" w:space="0" w:color="auto"/>
                      </w:divBdr>
                    </w:div>
                    <w:div w:id="969018970">
                      <w:marLeft w:val="0"/>
                      <w:marRight w:val="0"/>
                      <w:marTop w:val="0"/>
                      <w:marBottom w:val="0"/>
                      <w:divBdr>
                        <w:top w:val="none" w:sz="0" w:space="0" w:color="auto"/>
                        <w:left w:val="none" w:sz="0" w:space="0" w:color="auto"/>
                        <w:bottom w:val="none" w:sz="0" w:space="0" w:color="auto"/>
                        <w:right w:val="none" w:sz="0" w:space="0" w:color="auto"/>
                      </w:divBdr>
                    </w:div>
                    <w:div w:id="559941752">
                      <w:marLeft w:val="0"/>
                      <w:marRight w:val="0"/>
                      <w:marTop w:val="0"/>
                      <w:marBottom w:val="0"/>
                      <w:divBdr>
                        <w:top w:val="none" w:sz="0" w:space="0" w:color="auto"/>
                        <w:left w:val="none" w:sz="0" w:space="0" w:color="auto"/>
                        <w:bottom w:val="none" w:sz="0" w:space="0" w:color="auto"/>
                        <w:right w:val="none" w:sz="0" w:space="0" w:color="auto"/>
                      </w:divBdr>
                    </w:div>
                    <w:div w:id="1790511709">
                      <w:marLeft w:val="0"/>
                      <w:marRight w:val="0"/>
                      <w:marTop w:val="0"/>
                      <w:marBottom w:val="0"/>
                      <w:divBdr>
                        <w:top w:val="none" w:sz="0" w:space="0" w:color="auto"/>
                        <w:left w:val="none" w:sz="0" w:space="0" w:color="auto"/>
                        <w:bottom w:val="none" w:sz="0" w:space="0" w:color="auto"/>
                        <w:right w:val="none" w:sz="0" w:space="0" w:color="auto"/>
                      </w:divBdr>
                    </w:div>
                    <w:div w:id="65229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507602">
      <w:bodyDiv w:val="1"/>
      <w:marLeft w:val="0"/>
      <w:marRight w:val="0"/>
      <w:marTop w:val="0"/>
      <w:marBottom w:val="0"/>
      <w:divBdr>
        <w:top w:val="none" w:sz="0" w:space="0" w:color="auto"/>
        <w:left w:val="none" w:sz="0" w:space="0" w:color="auto"/>
        <w:bottom w:val="none" w:sz="0" w:space="0" w:color="auto"/>
        <w:right w:val="none" w:sz="0" w:space="0" w:color="auto"/>
      </w:divBdr>
    </w:div>
    <w:div w:id="1771927674">
      <w:bodyDiv w:val="1"/>
      <w:marLeft w:val="0"/>
      <w:marRight w:val="0"/>
      <w:marTop w:val="0"/>
      <w:marBottom w:val="0"/>
      <w:divBdr>
        <w:top w:val="none" w:sz="0" w:space="0" w:color="auto"/>
        <w:left w:val="none" w:sz="0" w:space="0" w:color="auto"/>
        <w:bottom w:val="none" w:sz="0" w:space="0" w:color="auto"/>
        <w:right w:val="none" w:sz="0" w:space="0" w:color="auto"/>
      </w:divBdr>
      <w:divsChild>
        <w:div w:id="504175657">
          <w:marLeft w:val="0"/>
          <w:marRight w:val="0"/>
          <w:marTop w:val="0"/>
          <w:marBottom w:val="0"/>
          <w:divBdr>
            <w:top w:val="none" w:sz="0" w:space="0" w:color="auto"/>
            <w:left w:val="none" w:sz="0" w:space="0" w:color="auto"/>
            <w:bottom w:val="none" w:sz="0" w:space="0" w:color="auto"/>
            <w:right w:val="none" w:sz="0" w:space="0" w:color="auto"/>
          </w:divBdr>
        </w:div>
      </w:divsChild>
    </w:div>
    <w:div w:id="1773434751">
      <w:bodyDiv w:val="1"/>
      <w:marLeft w:val="0"/>
      <w:marRight w:val="0"/>
      <w:marTop w:val="0"/>
      <w:marBottom w:val="0"/>
      <w:divBdr>
        <w:top w:val="none" w:sz="0" w:space="0" w:color="auto"/>
        <w:left w:val="none" w:sz="0" w:space="0" w:color="auto"/>
        <w:bottom w:val="none" w:sz="0" w:space="0" w:color="auto"/>
        <w:right w:val="none" w:sz="0" w:space="0" w:color="auto"/>
      </w:divBdr>
      <w:divsChild>
        <w:div w:id="1086532134">
          <w:marLeft w:val="0"/>
          <w:marRight w:val="0"/>
          <w:marTop w:val="0"/>
          <w:marBottom w:val="0"/>
          <w:divBdr>
            <w:top w:val="none" w:sz="0" w:space="0" w:color="auto"/>
            <w:left w:val="none" w:sz="0" w:space="0" w:color="auto"/>
            <w:bottom w:val="none" w:sz="0" w:space="0" w:color="auto"/>
            <w:right w:val="none" w:sz="0" w:space="0" w:color="auto"/>
          </w:divBdr>
          <w:divsChild>
            <w:div w:id="1403218616">
              <w:marLeft w:val="0"/>
              <w:marRight w:val="0"/>
              <w:marTop w:val="0"/>
              <w:marBottom w:val="0"/>
              <w:divBdr>
                <w:top w:val="none" w:sz="0" w:space="0" w:color="auto"/>
                <w:left w:val="none" w:sz="0" w:space="0" w:color="auto"/>
                <w:bottom w:val="none" w:sz="0" w:space="0" w:color="auto"/>
                <w:right w:val="none" w:sz="0" w:space="0" w:color="auto"/>
              </w:divBdr>
              <w:divsChild>
                <w:div w:id="1944334385">
                  <w:marLeft w:val="0"/>
                  <w:marRight w:val="0"/>
                  <w:marTop w:val="0"/>
                  <w:marBottom w:val="0"/>
                  <w:divBdr>
                    <w:top w:val="none" w:sz="0" w:space="0" w:color="auto"/>
                    <w:left w:val="none" w:sz="0" w:space="0" w:color="auto"/>
                    <w:bottom w:val="none" w:sz="0" w:space="0" w:color="auto"/>
                    <w:right w:val="none" w:sz="0" w:space="0" w:color="auto"/>
                  </w:divBdr>
                  <w:divsChild>
                    <w:div w:id="800271239">
                      <w:marLeft w:val="0"/>
                      <w:marRight w:val="0"/>
                      <w:marTop w:val="0"/>
                      <w:marBottom w:val="0"/>
                      <w:divBdr>
                        <w:top w:val="none" w:sz="0" w:space="0" w:color="auto"/>
                        <w:left w:val="none" w:sz="0" w:space="0" w:color="auto"/>
                        <w:bottom w:val="none" w:sz="0" w:space="0" w:color="auto"/>
                        <w:right w:val="none" w:sz="0" w:space="0" w:color="auto"/>
                      </w:divBdr>
                    </w:div>
                    <w:div w:id="1803498299">
                      <w:marLeft w:val="0"/>
                      <w:marRight w:val="0"/>
                      <w:marTop w:val="0"/>
                      <w:marBottom w:val="0"/>
                      <w:divBdr>
                        <w:top w:val="none" w:sz="0" w:space="0" w:color="auto"/>
                        <w:left w:val="none" w:sz="0" w:space="0" w:color="auto"/>
                        <w:bottom w:val="none" w:sz="0" w:space="0" w:color="auto"/>
                        <w:right w:val="none" w:sz="0" w:space="0" w:color="auto"/>
                      </w:divBdr>
                    </w:div>
                    <w:div w:id="1991054740">
                      <w:marLeft w:val="0"/>
                      <w:marRight w:val="0"/>
                      <w:marTop w:val="0"/>
                      <w:marBottom w:val="0"/>
                      <w:divBdr>
                        <w:top w:val="none" w:sz="0" w:space="0" w:color="auto"/>
                        <w:left w:val="none" w:sz="0" w:space="0" w:color="auto"/>
                        <w:bottom w:val="none" w:sz="0" w:space="0" w:color="auto"/>
                        <w:right w:val="none" w:sz="0" w:space="0" w:color="auto"/>
                      </w:divBdr>
                    </w:div>
                    <w:div w:id="1748456280">
                      <w:marLeft w:val="0"/>
                      <w:marRight w:val="0"/>
                      <w:marTop w:val="0"/>
                      <w:marBottom w:val="0"/>
                      <w:divBdr>
                        <w:top w:val="none" w:sz="0" w:space="0" w:color="auto"/>
                        <w:left w:val="none" w:sz="0" w:space="0" w:color="auto"/>
                        <w:bottom w:val="none" w:sz="0" w:space="0" w:color="auto"/>
                        <w:right w:val="none" w:sz="0" w:space="0" w:color="auto"/>
                      </w:divBdr>
                    </w:div>
                    <w:div w:id="1917591189">
                      <w:marLeft w:val="0"/>
                      <w:marRight w:val="0"/>
                      <w:marTop w:val="0"/>
                      <w:marBottom w:val="0"/>
                      <w:divBdr>
                        <w:top w:val="none" w:sz="0" w:space="0" w:color="auto"/>
                        <w:left w:val="none" w:sz="0" w:space="0" w:color="auto"/>
                        <w:bottom w:val="none" w:sz="0" w:space="0" w:color="auto"/>
                        <w:right w:val="none" w:sz="0" w:space="0" w:color="auto"/>
                      </w:divBdr>
                    </w:div>
                    <w:div w:id="1037244513">
                      <w:marLeft w:val="0"/>
                      <w:marRight w:val="0"/>
                      <w:marTop w:val="0"/>
                      <w:marBottom w:val="0"/>
                      <w:divBdr>
                        <w:top w:val="none" w:sz="0" w:space="0" w:color="auto"/>
                        <w:left w:val="none" w:sz="0" w:space="0" w:color="auto"/>
                        <w:bottom w:val="none" w:sz="0" w:space="0" w:color="auto"/>
                        <w:right w:val="none" w:sz="0" w:space="0" w:color="auto"/>
                      </w:divBdr>
                    </w:div>
                    <w:div w:id="1177616565">
                      <w:marLeft w:val="0"/>
                      <w:marRight w:val="0"/>
                      <w:marTop w:val="0"/>
                      <w:marBottom w:val="0"/>
                      <w:divBdr>
                        <w:top w:val="none" w:sz="0" w:space="0" w:color="auto"/>
                        <w:left w:val="none" w:sz="0" w:space="0" w:color="auto"/>
                        <w:bottom w:val="none" w:sz="0" w:space="0" w:color="auto"/>
                        <w:right w:val="none" w:sz="0" w:space="0" w:color="auto"/>
                      </w:divBdr>
                    </w:div>
                    <w:div w:id="590896882">
                      <w:marLeft w:val="0"/>
                      <w:marRight w:val="0"/>
                      <w:marTop w:val="0"/>
                      <w:marBottom w:val="0"/>
                      <w:divBdr>
                        <w:top w:val="none" w:sz="0" w:space="0" w:color="auto"/>
                        <w:left w:val="none" w:sz="0" w:space="0" w:color="auto"/>
                        <w:bottom w:val="none" w:sz="0" w:space="0" w:color="auto"/>
                        <w:right w:val="none" w:sz="0" w:space="0" w:color="auto"/>
                      </w:divBdr>
                    </w:div>
                    <w:div w:id="307327902">
                      <w:marLeft w:val="0"/>
                      <w:marRight w:val="0"/>
                      <w:marTop w:val="0"/>
                      <w:marBottom w:val="0"/>
                      <w:divBdr>
                        <w:top w:val="none" w:sz="0" w:space="0" w:color="auto"/>
                        <w:left w:val="none" w:sz="0" w:space="0" w:color="auto"/>
                        <w:bottom w:val="none" w:sz="0" w:space="0" w:color="auto"/>
                        <w:right w:val="none" w:sz="0" w:space="0" w:color="auto"/>
                      </w:divBdr>
                    </w:div>
                    <w:div w:id="44100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549410">
      <w:bodyDiv w:val="1"/>
      <w:marLeft w:val="0"/>
      <w:marRight w:val="0"/>
      <w:marTop w:val="0"/>
      <w:marBottom w:val="0"/>
      <w:divBdr>
        <w:top w:val="none" w:sz="0" w:space="0" w:color="auto"/>
        <w:left w:val="none" w:sz="0" w:space="0" w:color="auto"/>
        <w:bottom w:val="none" w:sz="0" w:space="0" w:color="auto"/>
        <w:right w:val="none" w:sz="0" w:space="0" w:color="auto"/>
      </w:divBdr>
    </w:div>
    <w:div w:id="1774859304">
      <w:bodyDiv w:val="1"/>
      <w:marLeft w:val="0"/>
      <w:marRight w:val="0"/>
      <w:marTop w:val="0"/>
      <w:marBottom w:val="0"/>
      <w:divBdr>
        <w:top w:val="none" w:sz="0" w:space="0" w:color="auto"/>
        <w:left w:val="none" w:sz="0" w:space="0" w:color="auto"/>
        <w:bottom w:val="none" w:sz="0" w:space="0" w:color="auto"/>
        <w:right w:val="none" w:sz="0" w:space="0" w:color="auto"/>
      </w:divBdr>
    </w:div>
    <w:div w:id="1774860532">
      <w:bodyDiv w:val="1"/>
      <w:marLeft w:val="0"/>
      <w:marRight w:val="0"/>
      <w:marTop w:val="0"/>
      <w:marBottom w:val="0"/>
      <w:divBdr>
        <w:top w:val="none" w:sz="0" w:space="0" w:color="auto"/>
        <w:left w:val="none" w:sz="0" w:space="0" w:color="auto"/>
        <w:bottom w:val="none" w:sz="0" w:space="0" w:color="auto"/>
        <w:right w:val="none" w:sz="0" w:space="0" w:color="auto"/>
      </w:divBdr>
    </w:div>
    <w:div w:id="1775663073">
      <w:bodyDiv w:val="1"/>
      <w:marLeft w:val="0"/>
      <w:marRight w:val="0"/>
      <w:marTop w:val="0"/>
      <w:marBottom w:val="0"/>
      <w:divBdr>
        <w:top w:val="none" w:sz="0" w:space="0" w:color="auto"/>
        <w:left w:val="none" w:sz="0" w:space="0" w:color="auto"/>
        <w:bottom w:val="none" w:sz="0" w:space="0" w:color="auto"/>
        <w:right w:val="none" w:sz="0" w:space="0" w:color="auto"/>
      </w:divBdr>
    </w:div>
    <w:div w:id="1776050563">
      <w:bodyDiv w:val="1"/>
      <w:marLeft w:val="0"/>
      <w:marRight w:val="0"/>
      <w:marTop w:val="0"/>
      <w:marBottom w:val="0"/>
      <w:divBdr>
        <w:top w:val="none" w:sz="0" w:space="0" w:color="auto"/>
        <w:left w:val="none" w:sz="0" w:space="0" w:color="auto"/>
        <w:bottom w:val="none" w:sz="0" w:space="0" w:color="auto"/>
        <w:right w:val="none" w:sz="0" w:space="0" w:color="auto"/>
      </w:divBdr>
    </w:div>
    <w:div w:id="1776633558">
      <w:bodyDiv w:val="1"/>
      <w:marLeft w:val="0"/>
      <w:marRight w:val="0"/>
      <w:marTop w:val="0"/>
      <w:marBottom w:val="0"/>
      <w:divBdr>
        <w:top w:val="none" w:sz="0" w:space="0" w:color="auto"/>
        <w:left w:val="none" w:sz="0" w:space="0" w:color="auto"/>
        <w:bottom w:val="none" w:sz="0" w:space="0" w:color="auto"/>
        <w:right w:val="none" w:sz="0" w:space="0" w:color="auto"/>
      </w:divBdr>
      <w:divsChild>
        <w:div w:id="2030719442">
          <w:marLeft w:val="0"/>
          <w:marRight w:val="0"/>
          <w:marTop w:val="0"/>
          <w:marBottom w:val="0"/>
          <w:divBdr>
            <w:top w:val="none" w:sz="0" w:space="0" w:color="auto"/>
            <w:left w:val="none" w:sz="0" w:space="0" w:color="auto"/>
            <w:bottom w:val="none" w:sz="0" w:space="0" w:color="auto"/>
            <w:right w:val="none" w:sz="0" w:space="0" w:color="auto"/>
          </w:divBdr>
          <w:divsChild>
            <w:div w:id="594480499">
              <w:marLeft w:val="0"/>
              <w:marRight w:val="0"/>
              <w:marTop w:val="0"/>
              <w:marBottom w:val="0"/>
              <w:divBdr>
                <w:top w:val="none" w:sz="0" w:space="0" w:color="auto"/>
                <w:left w:val="none" w:sz="0" w:space="0" w:color="auto"/>
                <w:bottom w:val="none" w:sz="0" w:space="0" w:color="auto"/>
                <w:right w:val="none" w:sz="0" w:space="0" w:color="auto"/>
              </w:divBdr>
              <w:divsChild>
                <w:div w:id="2084139851">
                  <w:marLeft w:val="0"/>
                  <w:marRight w:val="0"/>
                  <w:marTop w:val="0"/>
                  <w:marBottom w:val="0"/>
                  <w:divBdr>
                    <w:top w:val="none" w:sz="0" w:space="0" w:color="auto"/>
                    <w:left w:val="none" w:sz="0" w:space="0" w:color="auto"/>
                    <w:bottom w:val="none" w:sz="0" w:space="0" w:color="auto"/>
                    <w:right w:val="none" w:sz="0" w:space="0" w:color="auto"/>
                  </w:divBdr>
                  <w:divsChild>
                    <w:div w:id="1054550676">
                      <w:marLeft w:val="0"/>
                      <w:marRight w:val="0"/>
                      <w:marTop w:val="0"/>
                      <w:marBottom w:val="0"/>
                      <w:divBdr>
                        <w:top w:val="none" w:sz="0" w:space="0" w:color="auto"/>
                        <w:left w:val="none" w:sz="0" w:space="0" w:color="auto"/>
                        <w:bottom w:val="none" w:sz="0" w:space="0" w:color="auto"/>
                        <w:right w:val="none" w:sz="0" w:space="0" w:color="auto"/>
                      </w:divBdr>
                      <w:divsChild>
                        <w:div w:id="13714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508736">
          <w:marLeft w:val="0"/>
          <w:marRight w:val="0"/>
          <w:marTop w:val="720"/>
          <w:marBottom w:val="720"/>
          <w:divBdr>
            <w:top w:val="none" w:sz="0" w:space="0" w:color="auto"/>
            <w:left w:val="none" w:sz="0" w:space="0" w:color="auto"/>
            <w:bottom w:val="none" w:sz="0" w:space="0" w:color="auto"/>
            <w:right w:val="none" w:sz="0" w:space="0" w:color="auto"/>
          </w:divBdr>
          <w:divsChild>
            <w:div w:id="1284922458">
              <w:marLeft w:val="0"/>
              <w:marRight w:val="0"/>
              <w:marTop w:val="0"/>
              <w:marBottom w:val="0"/>
              <w:divBdr>
                <w:top w:val="none" w:sz="0" w:space="0" w:color="auto"/>
                <w:left w:val="none" w:sz="0" w:space="0" w:color="auto"/>
                <w:bottom w:val="none" w:sz="0" w:space="0" w:color="auto"/>
                <w:right w:val="none" w:sz="0" w:space="0" w:color="auto"/>
              </w:divBdr>
              <w:divsChild>
                <w:div w:id="2133135380">
                  <w:marLeft w:val="0"/>
                  <w:marRight w:val="0"/>
                  <w:marTop w:val="0"/>
                  <w:marBottom w:val="0"/>
                  <w:divBdr>
                    <w:top w:val="none" w:sz="0" w:space="0" w:color="auto"/>
                    <w:left w:val="none" w:sz="0" w:space="0" w:color="auto"/>
                    <w:bottom w:val="none" w:sz="0" w:space="0" w:color="auto"/>
                    <w:right w:val="none" w:sz="0" w:space="0" w:color="auto"/>
                  </w:divBdr>
                </w:div>
                <w:div w:id="1031569109">
                  <w:marLeft w:val="0"/>
                  <w:marRight w:val="0"/>
                  <w:marTop w:val="0"/>
                  <w:marBottom w:val="0"/>
                  <w:divBdr>
                    <w:top w:val="none" w:sz="0" w:space="0" w:color="auto"/>
                    <w:left w:val="none" w:sz="0" w:space="0" w:color="auto"/>
                    <w:bottom w:val="none" w:sz="0" w:space="0" w:color="auto"/>
                    <w:right w:val="none" w:sz="0" w:space="0" w:color="auto"/>
                  </w:divBdr>
                  <w:divsChild>
                    <w:div w:id="455490335">
                      <w:marLeft w:val="0"/>
                      <w:marRight w:val="0"/>
                      <w:marTop w:val="0"/>
                      <w:marBottom w:val="0"/>
                      <w:divBdr>
                        <w:top w:val="none" w:sz="0" w:space="0" w:color="auto"/>
                        <w:left w:val="none" w:sz="0" w:space="0" w:color="auto"/>
                        <w:bottom w:val="none" w:sz="0" w:space="0" w:color="auto"/>
                        <w:right w:val="none" w:sz="0" w:space="0" w:color="auto"/>
                      </w:divBdr>
                      <w:divsChild>
                        <w:div w:id="753402991">
                          <w:marLeft w:val="0"/>
                          <w:marRight w:val="0"/>
                          <w:marTop w:val="0"/>
                          <w:marBottom w:val="0"/>
                          <w:divBdr>
                            <w:top w:val="none" w:sz="0" w:space="0" w:color="auto"/>
                            <w:left w:val="none" w:sz="0" w:space="0" w:color="auto"/>
                            <w:bottom w:val="none" w:sz="0" w:space="0" w:color="auto"/>
                            <w:right w:val="none" w:sz="0" w:space="0" w:color="auto"/>
                          </w:divBdr>
                          <w:divsChild>
                            <w:div w:id="18426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706312">
      <w:bodyDiv w:val="1"/>
      <w:marLeft w:val="0"/>
      <w:marRight w:val="0"/>
      <w:marTop w:val="0"/>
      <w:marBottom w:val="0"/>
      <w:divBdr>
        <w:top w:val="none" w:sz="0" w:space="0" w:color="auto"/>
        <w:left w:val="none" w:sz="0" w:space="0" w:color="auto"/>
        <w:bottom w:val="none" w:sz="0" w:space="0" w:color="auto"/>
        <w:right w:val="none" w:sz="0" w:space="0" w:color="auto"/>
      </w:divBdr>
    </w:div>
    <w:div w:id="1777795325">
      <w:bodyDiv w:val="1"/>
      <w:marLeft w:val="0"/>
      <w:marRight w:val="0"/>
      <w:marTop w:val="0"/>
      <w:marBottom w:val="0"/>
      <w:divBdr>
        <w:top w:val="none" w:sz="0" w:space="0" w:color="auto"/>
        <w:left w:val="none" w:sz="0" w:space="0" w:color="auto"/>
        <w:bottom w:val="none" w:sz="0" w:space="0" w:color="auto"/>
        <w:right w:val="none" w:sz="0" w:space="0" w:color="auto"/>
      </w:divBdr>
    </w:div>
    <w:div w:id="1778015997">
      <w:bodyDiv w:val="1"/>
      <w:marLeft w:val="0"/>
      <w:marRight w:val="0"/>
      <w:marTop w:val="0"/>
      <w:marBottom w:val="0"/>
      <w:divBdr>
        <w:top w:val="none" w:sz="0" w:space="0" w:color="auto"/>
        <w:left w:val="none" w:sz="0" w:space="0" w:color="auto"/>
        <w:bottom w:val="none" w:sz="0" w:space="0" w:color="auto"/>
        <w:right w:val="none" w:sz="0" w:space="0" w:color="auto"/>
      </w:divBdr>
      <w:divsChild>
        <w:div w:id="808741216">
          <w:marLeft w:val="0"/>
          <w:marRight w:val="0"/>
          <w:marTop w:val="0"/>
          <w:marBottom w:val="0"/>
          <w:divBdr>
            <w:top w:val="none" w:sz="0" w:space="0" w:color="auto"/>
            <w:left w:val="none" w:sz="0" w:space="0" w:color="auto"/>
            <w:bottom w:val="none" w:sz="0" w:space="0" w:color="auto"/>
            <w:right w:val="none" w:sz="0" w:space="0" w:color="auto"/>
          </w:divBdr>
          <w:divsChild>
            <w:div w:id="1275668350">
              <w:marLeft w:val="0"/>
              <w:marRight w:val="0"/>
              <w:marTop w:val="0"/>
              <w:marBottom w:val="0"/>
              <w:divBdr>
                <w:top w:val="none" w:sz="0" w:space="0" w:color="auto"/>
                <w:left w:val="none" w:sz="0" w:space="0" w:color="auto"/>
                <w:bottom w:val="none" w:sz="0" w:space="0" w:color="auto"/>
                <w:right w:val="none" w:sz="0" w:space="0" w:color="auto"/>
              </w:divBdr>
              <w:divsChild>
                <w:div w:id="419566855">
                  <w:marLeft w:val="0"/>
                  <w:marRight w:val="0"/>
                  <w:marTop w:val="0"/>
                  <w:marBottom w:val="0"/>
                  <w:divBdr>
                    <w:top w:val="none" w:sz="0" w:space="0" w:color="auto"/>
                    <w:left w:val="none" w:sz="0" w:space="0" w:color="auto"/>
                    <w:bottom w:val="none" w:sz="0" w:space="0" w:color="auto"/>
                    <w:right w:val="none" w:sz="0" w:space="0" w:color="auto"/>
                  </w:divBdr>
                  <w:divsChild>
                    <w:div w:id="1648624811">
                      <w:marLeft w:val="0"/>
                      <w:marRight w:val="0"/>
                      <w:marTop w:val="0"/>
                      <w:marBottom w:val="0"/>
                      <w:divBdr>
                        <w:top w:val="none" w:sz="0" w:space="0" w:color="auto"/>
                        <w:left w:val="none" w:sz="0" w:space="0" w:color="auto"/>
                        <w:bottom w:val="none" w:sz="0" w:space="0" w:color="auto"/>
                        <w:right w:val="none" w:sz="0" w:space="0" w:color="auto"/>
                      </w:divBdr>
                    </w:div>
                    <w:div w:id="212742428">
                      <w:marLeft w:val="0"/>
                      <w:marRight w:val="0"/>
                      <w:marTop w:val="0"/>
                      <w:marBottom w:val="0"/>
                      <w:divBdr>
                        <w:top w:val="none" w:sz="0" w:space="0" w:color="auto"/>
                        <w:left w:val="none" w:sz="0" w:space="0" w:color="auto"/>
                        <w:bottom w:val="none" w:sz="0" w:space="0" w:color="auto"/>
                        <w:right w:val="none" w:sz="0" w:space="0" w:color="auto"/>
                      </w:divBdr>
                    </w:div>
                    <w:div w:id="377976288">
                      <w:marLeft w:val="0"/>
                      <w:marRight w:val="0"/>
                      <w:marTop w:val="0"/>
                      <w:marBottom w:val="0"/>
                      <w:divBdr>
                        <w:top w:val="none" w:sz="0" w:space="0" w:color="auto"/>
                        <w:left w:val="none" w:sz="0" w:space="0" w:color="auto"/>
                        <w:bottom w:val="none" w:sz="0" w:space="0" w:color="auto"/>
                        <w:right w:val="none" w:sz="0" w:space="0" w:color="auto"/>
                      </w:divBdr>
                    </w:div>
                    <w:div w:id="848715796">
                      <w:marLeft w:val="0"/>
                      <w:marRight w:val="0"/>
                      <w:marTop w:val="0"/>
                      <w:marBottom w:val="0"/>
                      <w:divBdr>
                        <w:top w:val="none" w:sz="0" w:space="0" w:color="auto"/>
                        <w:left w:val="none" w:sz="0" w:space="0" w:color="auto"/>
                        <w:bottom w:val="none" w:sz="0" w:space="0" w:color="auto"/>
                        <w:right w:val="none" w:sz="0" w:space="0" w:color="auto"/>
                      </w:divBdr>
                    </w:div>
                    <w:div w:id="2122601354">
                      <w:marLeft w:val="0"/>
                      <w:marRight w:val="0"/>
                      <w:marTop w:val="0"/>
                      <w:marBottom w:val="0"/>
                      <w:divBdr>
                        <w:top w:val="none" w:sz="0" w:space="0" w:color="auto"/>
                        <w:left w:val="none" w:sz="0" w:space="0" w:color="auto"/>
                        <w:bottom w:val="none" w:sz="0" w:space="0" w:color="auto"/>
                        <w:right w:val="none" w:sz="0" w:space="0" w:color="auto"/>
                      </w:divBdr>
                    </w:div>
                    <w:div w:id="2126078225">
                      <w:marLeft w:val="0"/>
                      <w:marRight w:val="0"/>
                      <w:marTop w:val="0"/>
                      <w:marBottom w:val="0"/>
                      <w:divBdr>
                        <w:top w:val="none" w:sz="0" w:space="0" w:color="auto"/>
                        <w:left w:val="none" w:sz="0" w:space="0" w:color="auto"/>
                        <w:bottom w:val="none" w:sz="0" w:space="0" w:color="auto"/>
                        <w:right w:val="none" w:sz="0" w:space="0" w:color="auto"/>
                      </w:divBdr>
                    </w:div>
                    <w:div w:id="1696030289">
                      <w:marLeft w:val="0"/>
                      <w:marRight w:val="0"/>
                      <w:marTop w:val="0"/>
                      <w:marBottom w:val="0"/>
                      <w:divBdr>
                        <w:top w:val="none" w:sz="0" w:space="0" w:color="auto"/>
                        <w:left w:val="none" w:sz="0" w:space="0" w:color="auto"/>
                        <w:bottom w:val="none" w:sz="0" w:space="0" w:color="auto"/>
                        <w:right w:val="none" w:sz="0" w:space="0" w:color="auto"/>
                      </w:divBdr>
                    </w:div>
                    <w:div w:id="1835105738">
                      <w:marLeft w:val="0"/>
                      <w:marRight w:val="0"/>
                      <w:marTop w:val="0"/>
                      <w:marBottom w:val="0"/>
                      <w:divBdr>
                        <w:top w:val="none" w:sz="0" w:space="0" w:color="auto"/>
                        <w:left w:val="none" w:sz="0" w:space="0" w:color="auto"/>
                        <w:bottom w:val="none" w:sz="0" w:space="0" w:color="auto"/>
                        <w:right w:val="none" w:sz="0" w:space="0" w:color="auto"/>
                      </w:divBdr>
                    </w:div>
                    <w:div w:id="1500731206">
                      <w:marLeft w:val="0"/>
                      <w:marRight w:val="0"/>
                      <w:marTop w:val="0"/>
                      <w:marBottom w:val="0"/>
                      <w:divBdr>
                        <w:top w:val="none" w:sz="0" w:space="0" w:color="auto"/>
                        <w:left w:val="none" w:sz="0" w:space="0" w:color="auto"/>
                        <w:bottom w:val="none" w:sz="0" w:space="0" w:color="auto"/>
                        <w:right w:val="none" w:sz="0" w:space="0" w:color="auto"/>
                      </w:divBdr>
                    </w:div>
                    <w:div w:id="913734021">
                      <w:marLeft w:val="0"/>
                      <w:marRight w:val="0"/>
                      <w:marTop w:val="0"/>
                      <w:marBottom w:val="0"/>
                      <w:divBdr>
                        <w:top w:val="none" w:sz="0" w:space="0" w:color="auto"/>
                        <w:left w:val="none" w:sz="0" w:space="0" w:color="auto"/>
                        <w:bottom w:val="none" w:sz="0" w:space="0" w:color="auto"/>
                        <w:right w:val="none" w:sz="0" w:space="0" w:color="auto"/>
                      </w:divBdr>
                    </w:div>
                    <w:div w:id="2127460797">
                      <w:marLeft w:val="0"/>
                      <w:marRight w:val="0"/>
                      <w:marTop w:val="0"/>
                      <w:marBottom w:val="0"/>
                      <w:divBdr>
                        <w:top w:val="none" w:sz="0" w:space="0" w:color="auto"/>
                        <w:left w:val="none" w:sz="0" w:space="0" w:color="auto"/>
                        <w:bottom w:val="none" w:sz="0" w:space="0" w:color="auto"/>
                        <w:right w:val="none" w:sz="0" w:space="0" w:color="auto"/>
                      </w:divBdr>
                    </w:div>
                    <w:div w:id="202513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987103">
      <w:bodyDiv w:val="1"/>
      <w:marLeft w:val="0"/>
      <w:marRight w:val="0"/>
      <w:marTop w:val="0"/>
      <w:marBottom w:val="0"/>
      <w:divBdr>
        <w:top w:val="none" w:sz="0" w:space="0" w:color="auto"/>
        <w:left w:val="none" w:sz="0" w:space="0" w:color="auto"/>
        <w:bottom w:val="none" w:sz="0" w:space="0" w:color="auto"/>
        <w:right w:val="none" w:sz="0" w:space="0" w:color="auto"/>
      </w:divBdr>
      <w:divsChild>
        <w:div w:id="38556026">
          <w:marLeft w:val="0"/>
          <w:marRight w:val="0"/>
          <w:marTop w:val="0"/>
          <w:marBottom w:val="0"/>
          <w:divBdr>
            <w:top w:val="none" w:sz="0" w:space="0" w:color="auto"/>
            <w:left w:val="none" w:sz="0" w:space="0" w:color="auto"/>
            <w:bottom w:val="none" w:sz="0" w:space="0" w:color="auto"/>
            <w:right w:val="none" w:sz="0" w:space="0" w:color="auto"/>
          </w:divBdr>
          <w:divsChild>
            <w:div w:id="739786399">
              <w:marLeft w:val="0"/>
              <w:marRight w:val="0"/>
              <w:marTop w:val="0"/>
              <w:marBottom w:val="0"/>
              <w:divBdr>
                <w:top w:val="none" w:sz="0" w:space="0" w:color="auto"/>
                <w:left w:val="none" w:sz="0" w:space="0" w:color="auto"/>
                <w:bottom w:val="none" w:sz="0" w:space="0" w:color="auto"/>
                <w:right w:val="none" w:sz="0" w:space="0" w:color="auto"/>
              </w:divBdr>
              <w:divsChild>
                <w:div w:id="1916746817">
                  <w:marLeft w:val="0"/>
                  <w:marRight w:val="0"/>
                  <w:marTop w:val="0"/>
                  <w:marBottom w:val="0"/>
                  <w:divBdr>
                    <w:top w:val="none" w:sz="0" w:space="0" w:color="auto"/>
                    <w:left w:val="none" w:sz="0" w:space="0" w:color="auto"/>
                    <w:bottom w:val="none" w:sz="0" w:space="0" w:color="auto"/>
                    <w:right w:val="none" w:sz="0" w:space="0" w:color="auto"/>
                  </w:divBdr>
                  <w:divsChild>
                    <w:div w:id="17051382">
                      <w:marLeft w:val="0"/>
                      <w:marRight w:val="0"/>
                      <w:marTop w:val="0"/>
                      <w:marBottom w:val="0"/>
                      <w:divBdr>
                        <w:top w:val="none" w:sz="0" w:space="0" w:color="auto"/>
                        <w:left w:val="none" w:sz="0" w:space="0" w:color="auto"/>
                        <w:bottom w:val="none" w:sz="0" w:space="0" w:color="auto"/>
                        <w:right w:val="none" w:sz="0" w:space="0" w:color="auto"/>
                      </w:divBdr>
                    </w:div>
                    <w:div w:id="875047091">
                      <w:marLeft w:val="0"/>
                      <w:marRight w:val="0"/>
                      <w:marTop w:val="0"/>
                      <w:marBottom w:val="0"/>
                      <w:divBdr>
                        <w:top w:val="none" w:sz="0" w:space="0" w:color="auto"/>
                        <w:left w:val="none" w:sz="0" w:space="0" w:color="auto"/>
                        <w:bottom w:val="none" w:sz="0" w:space="0" w:color="auto"/>
                        <w:right w:val="none" w:sz="0" w:space="0" w:color="auto"/>
                      </w:divBdr>
                    </w:div>
                    <w:div w:id="156644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567885">
      <w:bodyDiv w:val="1"/>
      <w:marLeft w:val="0"/>
      <w:marRight w:val="0"/>
      <w:marTop w:val="0"/>
      <w:marBottom w:val="0"/>
      <w:divBdr>
        <w:top w:val="none" w:sz="0" w:space="0" w:color="auto"/>
        <w:left w:val="none" w:sz="0" w:space="0" w:color="auto"/>
        <w:bottom w:val="none" w:sz="0" w:space="0" w:color="auto"/>
        <w:right w:val="none" w:sz="0" w:space="0" w:color="auto"/>
      </w:divBdr>
      <w:divsChild>
        <w:div w:id="1397625194">
          <w:marLeft w:val="0"/>
          <w:marRight w:val="0"/>
          <w:marTop w:val="0"/>
          <w:marBottom w:val="0"/>
          <w:divBdr>
            <w:top w:val="none" w:sz="0" w:space="0" w:color="auto"/>
            <w:left w:val="none" w:sz="0" w:space="0" w:color="auto"/>
            <w:bottom w:val="none" w:sz="0" w:space="0" w:color="auto"/>
            <w:right w:val="none" w:sz="0" w:space="0" w:color="auto"/>
          </w:divBdr>
        </w:div>
      </w:divsChild>
    </w:div>
    <w:div w:id="1779905574">
      <w:bodyDiv w:val="1"/>
      <w:marLeft w:val="0"/>
      <w:marRight w:val="0"/>
      <w:marTop w:val="0"/>
      <w:marBottom w:val="0"/>
      <w:divBdr>
        <w:top w:val="none" w:sz="0" w:space="0" w:color="auto"/>
        <w:left w:val="none" w:sz="0" w:space="0" w:color="auto"/>
        <w:bottom w:val="none" w:sz="0" w:space="0" w:color="auto"/>
        <w:right w:val="none" w:sz="0" w:space="0" w:color="auto"/>
      </w:divBdr>
    </w:div>
    <w:div w:id="1780177846">
      <w:bodyDiv w:val="1"/>
      <w:marLeft w:val="0"/>
      <w:marRight w:val="0"/>
      <w:marTop w:val="0"/>
      <w:marBottom w:val="0"/>
      <w:divBdr>
        <w:top w:val="none" w:sz="0" w:space="0" w:color="auto"/>
        <w:left w:val="none" w:sz="0" w:space="0" w:color="auto"/>
        <w:bottom w:val="none" w:sz="0" w:space="0" w:color="auto"/>
        <w:right w:val="none" w:sz="0" w:space="0" w:color="auto"/>
      </w:divBdr>
    </w:div>
    <w:div w:id="1781298977">
      <w:bodyDiv w:val="1"/>
      <w:marLeft w:val="0"/>
      <w:marRight w:val="0"/>
      <w:marTop w:val="0"/>
      <w:marBottom w:val="0"/>
      <w:divBdr>
        <w:top w:val="none" w:sz="0" w:space="0" w:color="auto"/>
        <w:left w:val="none" w:sz="0" w:space="0" w:color="auto"/>
        <w:bottom w:val="none" w:sz="0" w:space="0" w:color="auto"/>
        <w:right w:val="none" w:sz="0" w:space="0" w:color="auto"/>
      </w:divBdr>
    </w:div>
    <w:div w:id="1781753815">
      <w:bodyDiv w:val="1"/>
      <w:marLeft w:val="0"/>
      <w:marRight w:val="0"/>
      <w:marTop w:val="0"/>
      <w:marBottom w:val="0"/>
      <w:divBdr>
        <w:top w:val="none" w:sz="0" w:space="0" w:color="auto"/>
        <w:left w:val="none" w:sz="0" w:space="0" w:color="auto"/>
        <w:bottom w:val="none" w:sz="0" w:space="0" w:color="auto"/>
        <w:right w:val="none" w:sz="0" w:space="0" w:color="auto"/>
      </w:divBdr>
      <w:divsChild>
        <w:div w:id="1459833359">
          <w:marLeft w:val="0"/>
          <w:marRight w:val="0"/>
          <w:marTop w:val="0"/>
          <w:marBottom w:val="0"/>
          <w:divBdr>
            <w:top w:val="none" w:sz="0" w:space="0" w:color="auto"/>
            <w:left w:val="none" w:sz="0" w:space="0" w:color="auto"/>
            <w:bottom w:val="none" w:sz="0" w:space="0" w:color="auto"/>
            <w:right w:val="none" w:sz="0" w:space="0" w:color="auto"/>
          </w:divBdr>
          <w:divsChild>
            <w:div w:id="651518084">
              <w:marLeft w:val="0"/>
              <w:marRight w:val="0"/>
              <w:marTop w:val="0"/>
              <w:marBottom w:val="0"/>
              <w:divBdr>
                <w:top w:val="none" w:sz="0" w:space="0" w:color="auto"/>
                <w:left w:val="none" w:sz="0" w:space="0" w:color="auto"/>
                <w:bottom w:val="none" w:sz="0" w:space="0" w:color="auto"/>
                <w:right w:val="none" w:sz="0" w:space="0" w:color="auto"/>
              </w:divBdr>
              <w:divsChild>
                <w:div w:id="677660270">
                  <w:marLeft w:val="0"/>
                  <w:marRight w:val="0"/>
                  <w:marTop w:val="0"/>
                  <w:marBottom w:val="0"/>
                  <w:divBdr>
                    <w:top w:val="none" w:sz="0" w:space="0" w:color="auto"/>
                    <w:left w:val="none" w:sz="0" w:space="0" w:color="auto"/>
                    <w:bottom w:val="none" w:sz="0" w:space="0" w:color="auto"/>
                    <w:right w:val="none" w:sz="0" w:space="0" w:color="auto"/>
                  </w:divBdr>
                  <w:divsChild>
                    <w:div w:id="169954814">
                      <w:marLeft w:val="0"/>
                      <w:marRight w:val="0"/>
                      <w:marTop w:val="0"/>
                      <w:marBottom w:val="0"/>
                      <w:divBdr>
                        <w:top w:val="none" w:sz="0" w:space="0" w:color="auto"/>
                        <w:left w:val="none" w:sz="0" w:space="0" w:color="auto"/>
                        <w:bottom w:val="none" w:sz="0" w:space="0" w:color="auto"/>
                        <w:right w:val="none" w:sz="0" w:space="0" w:color="auto"/>
                      </w:divBdr>
                      <w:divsChild>
                        <w:div w:id="16927256">
                          <w:marLeft w:val="0"/>
                          <w:marRight w:val="0"/>
                          <w:marTop w:val="0"/>
                          <w:marBottom w:val="0"/>
                          <w:divBdr>
                            <w:top w:val="none" w:sz="0" w:space="0" w:color="auto"/>
                            <w:left w:val="none" w:sz="0" w:space="0" w:color="auto"/>
                            <w:bottom w:val="none" w:sz="0" w:space="0" w:color="auto"/>
                            <w:right w:val="none" w:sz="0" w:space="0" w:color="auto"/>
                          </w:divBdr>
                          <w:divsChild>
                            <w:div w:id="1541093266">
                              <w:marLeft w:val="0"/>
                              <w:marRight w:val="0"/>
                              <w:marTop w:val="0"/>
                              <w:marBottom w:val="0"/>
                              <w:divBdr>
                                <w:top w:val="none" w:sz="0" w:space="0" w:color="auto"/>
                                <w:left w:val="none" w:sz="0" w:space="0" w:color="auto"/>
                                <w:bottom w:val="none" w:sz="0" w:space="0" w:color="auto"/>
                                <w:right w:val="none" w:sz="0" w:space="0" w:color="auto"/>
                              </w:divBdr>
                              <w:divsChild>
                                <w:div w:id="60007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256692">
                  <w:marLeft w:val="0"/>
                  <w:marRight w:val="0"/>
                  <w:marTop w:val="0"/>
                  <w:marBottom w:val="0"/>
                  <w:divBdr>
                    <w:top w:val="none" w:sz="0" w:space="0" w:color="auto"/>
                    <w:left w:val="none" w:sz="0" w:space="0" w:color="auto"/>
                    <w:bottom w:val="none" w:sz="0" w:space="0" w:color="auto"/>
                    <w:right w:val="none" w:sz="0" w:space="0" w:color="auto"/>
                  </w:divBdr>
                  <w:divsChild>
                    <w:div w:id="19707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44494">
          <w:marLeft w:val="0"/>
          <w:marRight w:val="0"/>
          <w:marTop w:val="0"/>
          <w:marBottom w:val="0"/>
          <w:divBdr>
            <w:top w:val="single" w:sz="6" w:space="11" w:color="DDDDDD"/>
            <w:left w:val="none" w:sz="0" w:space="0" w:color="auto"/>
            <w:bottom w:val="none" w:sz="0" w:space="0" w:color="auto"/>
            <w:right w:val="none" w:sz="0" w:space="0" w:color="auto"/>
          </w:divBdr>
          <w:divsChild>
            <w:div w:id="928734692">
              <w:marLeft w:val="0"/>
              <w:marRight w:val="0"/>
              <w:marTop w:val="0"/>
              <w:marBottom w:val="0"/>
              <w:divBdr>
                <w:top w:val="none" w:sz="0" w:space="0" w:color="auto"/>
                <w:left w:val="none" w:sz="0" w:space="0" w:color="auto"/>
                <w:bottom w:val="none" w:sz="0" w:space="0" w:color="auto"/>
                <w:right w:val="none" w:sz="0" w:space="0" w:color="auto"/>
              </w:divBdr>
              <w:divsChild>
                <w:div w:id="259291446">
                  <w:marLeft w:val="-120"/>
                  <w:marRight w:val="0"/>
                  <w:marTop w:val="0"/>
                  <w:marBottom w:val="0"/>
                  <w:divBdr>
                    <w:top w:val="none" w:sz="0" w:space="0" w:color="auto"/>
                    <w:left w:val="none" w:sz="0" w:space="0" w:color="auto"/>
                    <w:bottom w:val="none" w:sz="0" w:space="0" w:color="auto"/>
                    <w:right w:val="none" w:sz="0" w:space="0" w:color="auto"/>
                  </w:divBdr>
                  <w:divsChild>
                    <w:div w:id="1069882461">
                      <w:marLeft w:val="0"/>
                      <w:marRight w:val="0"/>
                      <w:marTop w:val="0"/>
                      <w:marBottom w:val="0"/>
                      <w:divBdr>
                        <w:top w:val="none" w:sz="0" w:space="0" w:color="auto"/>
                        <w:left w:val="none" w:sz="0" w:space="0" w:color="auto"/>
                        <w:bottom w:val="none" w:sz="0" w:space="0" w:color="auto"/>
                        <w:right w:val="none" w:sz="0" w:space="0" w:color="auto"/>
                      </w:divBdr>
                      <w:divsChild>
                        <w:div w:id="419569634">
                          <w:marLeft w:val="0"/>
                          <w:marRight w:val="0"/>
                          <w:marTop w:val="0"/>
                          <w:marBottom w:val="0"/>
                          <w:divBdr>
                            <w:top w:val="none" w:sz="0" w:space="0" w:color="auto"/>
                            <w:left w:val="none" w:sz="0" w:space="0" w:color="auto"/>
                            <w:bottom w:val="none" w:sz="0" w:space="0" w:color="auto"/>
                            <w:right w:val="none" w:sz="0" w:space="0" w:color="auto"/>
                          </w:divBdr>
                          <w:divsChild>
                            <w:div w:id="106895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69451">
                      <w:marLeft w:val="0"/>
                      <w:marRight w:val="0"/>
                      <w:marTop w:val="0"/>
                      <w:marBottom w:val="0"/>
                      <w:divBdr>
                        <w:top w:val="none" w:sz="0" w:space="0" w:color="auto"/>
                        <w:left w:val="none" w:sz="0" w:space="0" w:color="auto"/>
                        <w:bottom w:val="none" w:sz="0" w:space="0" w:color="auto"/>
                        <w:right w:val="none" w:sz="0" w:space="0" w:color="auto"/>
                      </w:divBdr>
                      <w:divsChild>
                        <w:div w:id="2099057537">
                          <w:marLeft w:val="0"/>
                          <w:marRight w:val="0"/>
                          <w:marTop w:val="0"/>
                          <w:marBottom w:val="0"/>
                          <w:divBdr>
                            <w:top w:val="none" w:sz="0" w:space="0" w:color="auto"/>
                            <w:left w:val="none" w:sz="0" w:space="0" w:color="auto"/>
                            <w:bottom w:val="none" w:sz="0" w:space="0" w:color="auto"/>
                            <w:right w:val="none" w:sz="0" w:space="0" w:color="auto"/>
                          </w:divBdr>
                          <w:divsChild>
                            <w:div w:id="6644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2189852">
      <w:bodyDiv w:val="1"/>
      <w:marLeft w:val="0"/>
      <w:marRight w:val="0"/>
      <w:marTop w:val="0"/>
      <w:marBottom w:val="0"/>
      <w:divBdr>
        <w:top w:val="none" w:sz="0" w:space="0" w:color="auto"/>
        <w:left w:val="none" w:sz="0" w:space="0" w:color="auto"/>
        <w:bottom w:val="none" w:sz="0" w:space="0" w:color="auto"/>
        <w:right w:val="none" w:sz="0" w:space="0" w:color="auto"/>
      </w:divBdr>
    </w:div>
    <w:div w:id="1782332906">
      <w:bodyDiv w:val="1"/>
      <w:marLeft w:val="0"/>
      <w:marRight w:val="0"/>
      <w:marTop w:val="0"/>
      <w:marBottom w:val="0"/>
      <w:divBdr>
        <w:top w:val="none" w:sz="0" w:space="0" w:color="auto"/>
        <w:left w:val="none" w:sz="0" w:space="0" w:color="auto"/>
        <w:bottom w:val="none" w:sz="0" w:space="0" w:color="auto"/>
        <w:right w:val="none" w:sz="0" w:space="0" w:color="auto"/>
      </w:divBdr>
    </w:div>
    <w:div w:id="1782844459">
      <w:bodyDiv w:val="1"/>
      <w:marLeft w:val="0"/>
      <w:marRight w:val="0"/>
      <w:marTop w:val="0"/>
      <w:marBottom w:val="0"/>
      <w:divBdr>
        <w:top w:val="none" w:sz="0" w:space="0" w:color="auto"/>
        <w:left w:val="none" w:sz="0" w:space="0" w:color="auto"/>
        <w:bottom w:val="none" w:sz="0" w:space="0" w:color="auto"/>
        <w:right w:val="none" w:sz="0" w:space="0" w:color="auto"/>
      </w:divBdr>
    </w:div>
    <w:div w:id="1783106695">
      <w:bodyDiv w:val="1"/>
      <w:marLeft w:val="0"/>
      <w:marRight w:val="0"/>
      <w:marTop w:val="0"/>
      <w:marBottom w:val="0"/>
      <w:divBdr>
        <w:top w:val="none" w:sz="0" w:space="0" w:color="auto"/>
        <w:left w:val="none" w:sz="0" w:space="0" w:color="auto"/>
        <w:bottom w:val="none" w:sz="0" w:space="0" w:color="auto"/>
        <w:right w:val="none" w:sz="0" w:space="0" w:color="auto"/>
      </w:divBdr>
    </w:div>
    <w:div w:id="1783190108">
      <w:bodyDiv w:val="1"/>
      <w:marLeft w:val="0"/>
      <w:marRight w:val="0"/>
      <w:marTop w:val="0"/>
      <w:marBottom w:val="0"/>
      <w:divBdr>
        <w:top w:val="none" w:sz="0" w:space="0" w:color="auto"/>
        <w:left w:val="none" w:sz="0" w:space="0" w:color="auto"/>
        <w:bottom w:val="none" w:sz="0" w:space="0" w:color="auto"/>
        <w:right w:val="none" w:sz="0" w:space="0" w:color="auto"/>
      </w:divBdr>
      <w:divsChild>
        <w:div w:id="1979534944">
          <w:marLeft w:val="0"/>
          <w:marRight w:val="0"/>
          <w:marTop w:val="0"/>
          <w:marBottom w:val="0"/>
          <w:divBdr>
            <w:top w:val="none" w:sz="0" w:space="0" w:color="auto"/>
            <w:left w:val="none" w:sz="0" w:space="0" w:color="auto"/>
            <w:bottom w:val="none" w:sz="0" w:space="0" w:color="auto"/>
            <w:right w:val="none" w:sz="0" w:space="0" w:color="auto"/>
          </w:divBdr>
        </w:div>
      </w:divsChild>
    </w:div>
    <w:div w:id="1783455703">
      <w:bodyDiv w:val="1"/>
      <w:marLeft w:val="0"/>
      <w:marRight w:val="0"/>
      <w:marTop w:val="0"/>
      <w:marBottom w:val="0"/>
      <w:divBdr>
        <w:top w:val="none" w:sz="0" w:space="0" w:color="auto"/>
        <w:left w:val="none" w:sz="0" w:space="0" w:color="auto"/>
        <w:bottom w:val="none" w:sz="0" w:space="0" w:color="auto"/>
        <w:right w:val="none" w:sz="0" w:space="0" w:color="auto"/>
      </w:divBdr>
      <w:divsChild>
        <w:div w:id="151263078">
          <w:marLeft w:val="0"/>
          <w:marRight w:val="0"/>
          <w:marTop w:val="0"/>
          <w:marBottom w:val="0"/>
          <w:divBdr>
            <w:top w:val="none" w:sz="0" w:space="0" w:color="auto"/>
            <w:left w:val="none" w:sz="0" w:space="0" w:color="auto"/>
            <w:bottom w:val="none" w:sz="0" w:space="0" w:color="auto"/>
            <w:right w:val="none" w:sz="0" w:space="0" w:color="auto"/>
          </w:divBdr>
          <w:divsChild>
            <w:div w:id="2139833062">
              <w:marLeft w:val="0"/>
              <w:marRight w:val="0"/>
              <w:marTop w:val="0"/>
              <w:marBottom w:val="0"/>
              <w:divBdr>
                <w:top w:val="none" w:sz="0" w:space="0" w:color="auto"/>
                <w:left w:val="none" w:sz="0" w:space="0" w:color="auto"/>
                <w:bottom w:val="none" w:sz="0" w:space="0" w:color="auto"/>
                <w:right w:val="none" w:sz="0" w:space="0" w:color="auto"/>
              </w:divBdr>
              <w:divsChild>
                <w:div w:id="1028067262">
                  <w:marLeft w:val="0"/>
                  <w:marRight w:val="0"/>
                  <w:marTop w:val="0"/>
                  <w:marBottom w:val="0"/>
                  <w:divBdr>
                    <w:top w:val="none" w:sz="0" w:space="0" w:color="auto"/>
                    <w:left w:val="none" w:sz="0" w:space="0" w:color="auto"/>
                    <w:bottom w:val="none" w:sz="0" w:space="0" w:color="auto"/>
                    <w:right w:val="none" w:sz="0" w:space="0" w:color="auto"/>
                  </w:divBdr>
                  <w:divsChild>
                    <w:div w:id="1645357886">
                      <w:marLeft w:val="0"/>
                      <w:marRight w:val="0"/>
                      <w:marTop w:val="0"/>
                      <w:marBottom w:val="0"/>
                      <w:divBdr>
                        <w:top w:val="none" w:sz="0" w:space="0" w:color="auto"/>
                        <w:left w:val="none" w:sz="0" w:space="0" w:color="auto"/>
                        <w:bottom w:val="none" w:sz="0" w:space="0" w:color="auto"/>
                        <w:right w:val="none" w:sz="0" w:space="0" w:color="auto"/>
                      </w:divBdr>
                    </w:div>
                    <w:div w:id="188490591">
                      <w:marLeft w:val="0"/>
                      <w:marRight w:val="0"/>
                      <w:marTop w:val="0"/>
                      <w:marBottom w:val="0"/>
                      <w:divBdr>
                        <w:top w:val="none" w:sz="0" w:space="0" w:color="auto"/>
                        <w:left w:val="none" w:sz="0" w:space="0" w:color="auto"/>
                        <w:bottom w:val="none" w:sz="0" w:space="0" w:color="auto"/>
                        <w:right w:val="none" w:sz="0" w:space="0" w:color="auto"/>
                      </w:divBdr>
                    </w:div>
                    <w:div w:id="2003966499">
                      <w:marLeft w:val="0"/>
                      <w:marRight w:val="0"/>
                      <w:marTop w:val="0"/>
                      <w:marBottom w:val="0"/>
                      <w:divBdr>
                        <w:top w:val="none" w:sz="0" w:space="0" w:color="auto"/>
                        <w:left w:val="none" w:sz="0" w:space="0" w:color="auto"/>
                        <w:bottom w:val="none" w:sz="0" w:space="0" w:color="auto"/>
                        <w:right w:val="none" w:sz="0" w:space="0" w:color="auto"/>
                      </w:divBdr>
                    </w:div>
                    <w:div w:id="1160653896">
                      <w:marLeft w:val="0"/>
                      <w:marRight w:val="0"/>
                      <w:marTop w:val="0"/>
                      <w:marBottom w:val="0"/>
                      <w:divBdr>
                        <w:top w:val="none" w:sz="0" w:space="0" w:color="auto"/>
                        <w:left w:val="none" w:sz="0" w:space="0" w:color="auto"/>
                        <w:bottom w:val="none" w:sz="0" w:space="0" w:color="auto"/>
                        <w:right w:val="none" w:sz="0" w:space="0" w:color="auto"/>
                      </w:divBdr>
                    </w:div>
                    <w:div w:id="156830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181814">
      <w:bodyDiv w:val="1"/>
      <w:marLeft w:val="0"/>
      <w:marRight w:val="0"/>
      <w:marTop w:val="0"/>
      <w:marBottom w:val="0"/>
      <w:divBdr>
        <w:top w:val="none" w:sz="0" w:space="0" w:color="auto"/>
        <w:left w:val="none" w:sz="0" w:space="0" w:color="auto"/>
        <w:bottom w:val="none" w:sz="0" w:space="0" w:color="auto"/>
        <w:right w:val="none" w:sz="0" w:space="0" w:color="auto"/>
      </w:divBdr>
      <w:divsChild>
        <w:div w:id="1803040231">
          <w:marLeft w:val="0"/>
          <w:marRight w:val="0"/>
          <w:marTop w:val="0"/>
          <w:marBottom w:val="0"/>
          <w:divBdr>
            <w:top w:val="none" w:sz="0" w:space="0" w:color="auto"/>
            <w:left w:val="none" w:sz="0" w:space="0" w:color="auto"/>
            <w:bottom w:val="none" w:sz="0" w:space="0" w:color="auto"/>
            <w:right w:val="none" w:sz="0" w:space="0" w:color="auto"/>
          </w:divBdr>
          <w:divsChild>
            <w:div w:id="189414587">
              <w:marLeft w:val="0"/>
              <w:marRight w:val="0"/>
              <w:marTop w:val="0"/>
              <w:marBottom w:val="0"/>
              <w:divBdr>
                <w:top w:val="none" w:sz="0" w:space="0" w:color="auto"/>
                <w:left w:val="none" w:sz="0" w:space="0" w:color="auto"/>
                <w:bottom w:val="none" w:sz="0" w:space="0" w:color="auto"/>
                <w:right w:val="none" w:sz="0" w:space="0" w:color="auto"/>
              </w:divBdr>
              <w:divsChild>
                <w:div w:id="1093431097">
                  <w:marLeft w:val="0"/>
                  <w:marRight w:val="0"/>
                  <w:marTop w:val="0"/>
                  <w:marBottom w:val="0"/>
                  <w:divBdr>
                    <w:top w:val="none" w:sz="0" w:space="0" w:color="auto"/>
                    <w:left w:val="none" w:sz="0" w:space="0" w:color="auto"/>
                    <w:bottom w:val="none" w:sz="0" w:space="0" w:color="auto"/>
                    <w:right w:val="none" w:sz="0" w:space="0" w:color="auto"/>
                  </w:divBdr>
                  <w:divsChild>
                    <w:div w:id="929121817">
                      <w:marLeft w:val="0"/>
                      <w:marRight w:val="0"/>
                      <w:marTop w:val="0"/>
                      <w:marBottom w:val="0"/>
                      <w:divBdr>
                        <w:top w:val="none" w:sz="0" w:space="0" w:color="auto"/>
                        <w:left w:val="none" w:sz="0" w:space="0" w:color="auto"/>
                        <w:bottom w:val="none" w:sz="0" w:space="0" w:color="auto"/>
                        <w:right w:val="none" w:sz="0" w:space="0" w:color="auto"/>
                      </w:divBdr>
                    </w:div>
                    <w:div w:id="1189224925">
                      <w:marLeft w:val="0"/>
                      <w:marRight w:val="0"/>
                      <w:marTop w:val="0"/>
                      <w:marBottom w:val="0"/>
                      <w:divBdr>
                        <w:top w:val="none" w:sz="0" w:space="0" w:color="auto"/>
                        <w:left w:val="none" w:sz="0" w:space="0" w:color="auto"/>
                        <w:bottom w:val="none" w:sz="0" w:space="0" w:color="auto"/>
                        <w:right w:val="none" w:sz="0" w:space="0" w:color="auto"/>
                      </w:divBdr>
                    </w:div>
                    <w:div w:id="9372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380456">
      <w:bodyDiv w:val="1"/>
      <w:marLeft w:val="0"/>
      <w:marRight w:val="0"/>
      <w:marTop w:val="0"/>
      <w:marBottom w:val="0"/>
      <w:divBdr>
        <w:top w:val="none" w:sz="0" w:space="0" w:color="auto"/>
        <w:left w:val="none" w:sz="0" w:space="0" w:color="auto"/>
        <w:bottom w:val="none" w:sz="0" w:space="0" w:color="auto"/>
        <w:right w:val="none" w:sz="0" w:space="0" w:color="auto"/>
      </w:divBdr>
    </w:div>
    <w:div w:id="1784691856">
      <w:bodyDiv w:val="1"/>
      <w:marLeft w:val="0"/>
      <w:marRight w:val="0"/>
      <w:marTop w:val="0"/>
      <w:marBottom w:val="0"/>
      <w:divBdr>
        <w:top w:val="none" w:sz="0" w:space="0" w:color="auto"/>
        <w:left w:val="none" w:sz="0" w:space="0" w:color="auto"/>
        <w:bottom w:val="none" w:sz="0" w:space="0" w:color="auto"/>
        <w:right w:val="none" w:sz="0" w:space="0" w:color="auto"/>
      </w:divBdr>
      <w:divsChild>
        <w:div w:id="1577085520">
          <w:marLeft w:val="0"/>
          <w:marRight w:val="0"/>
          <w:marTop w:val="0"/>
          <w:marBottom w:val="0"/>
          <w:divBdr>
            <w:top w:val="none" w:sz="0" w:space="0" w:color="auto"/>
            <w:left w:val="none" w:sz="0" w:space="0" w:color="auto"/>
            <w:bottom w:val="none" w:sz="0" w:space="0" w:color="auto"/>
            <w:right w:val="none" w:sz="0" w:space="0" w:color="auto"/>
          </w:divBdr>
          <w:divsChild>
            <w:div w:id="1600792534">
              <w:marLeft w:val="0"/>
              <w:marRight w:val="0"/>
              <w:marTop w:val="0"/>
              <w:marBottom w:val="0"/>
              <w:divBdr>
                <w:top w:val="none" w:sz="0" w:space="0" w:color="auto"/>
                <w:left w:val="none" w:sz="0" w:space="0" w:color="auto"/>
                <w:bottom w:val="none" w:sz="0" w:space="0" w:color="auto"/>
                <w:right w:val="none" w:sz="0" w:space="0" w:color="auto"/>
              </w:divBdr>
              <w:divsChild>
                <w:div w:id="1783570340">
                  <w:marLeft w:val="0"/>
                  <w:marRight w:val="0"/>
                  <w:marTop w:val="0"/>
                  <w:marBottom w:val="0"/>
                  <w:divBdr>
                    <w:top w:val="none" w:sz="0" w:space="0" w:color="auto"/>
                    <w:left w:val="none" w:sz="0" w:space="0" w:color="auto"/>
                    <w:bottom w:val="none" w:sz="0" w:space="0" w:color="auto"/>
                    <w:right w:val="none" w:sz="0" w:space="0" w:color="auto"/>
                  </w:divBdr>
                  <w:divsChild>
                    <w:div w:id="1035079146">
                      <w:marLeft w:val="0"/>
                      <w:marRight w:val="0"/>
                      <w:marTop w:val="0"/>
                      <w:marBottom w:val="0"/>
                      <w:divBdr>
                        <w:top w:val="none" w:sz="0" w:space="0" w:color="auto"/>
                        <w:left w:val="none" w:sz="0" w:space="0" w:color="auto"/>
                        <w:bottom w:val="none" w:sz="0" w:space="0" w:color="auto"/>
                        <w:right w:val="none" w:sz="0" w:space="0" w:color="auto"/>
                      </w:divBdr>
                    </w:div>
                    <w:div w:id="1742488293">
                      <w:marLeft w:val="0"/>
                      <w:marRight w:val="0"/>
                      <w:marTop w:val="0"/>
                      <w:marBottom w:val="0"/>
                      <w:divBdr>
                        <w:top w:val="none" w:sz="0" w:space="0" w:color="auto"/>
                        <w:left w:val="none" w:sz="0" w:space="0" w:color="auto"/>
                        <w:bottom w:val="none" w:sz="0" w:space="0" w:color="auto"/>
                        <w:right w:val="none" w:sz="0" w:space="0" w:color="auto"/>
                      </w:divBdr>
                    </w:div>
                    <w:div w:id="1859006168">
                      <w:marLeft w:val="0"/>
                      <w:marRight w:val="0"/>
                      <w:marTop w:val="0"/>
                      <w:marBottom w:val="0"/>
                      <w:divBdr>
                        <w:top w:val="none" w:sz="0" w:space="0" w:color="auto"/>
                        <w:left w:val="none" w:sz="0" w:space="0" w:color="auto"/>
                        <w:bottom w:val="none" w:sz="0" w:space="0" w:color="auto"/>
                        <w:right w:val="none" w:sz="0" w:space="0" w:color="auto"/>
                      </w:divBdr>
                    </w:div>
                    <w:div w:id="410273000">
                      <w:marLeft w:val="0"/>
                      <w:marRight w:val="0"/>
                      <w:marTop w:val="0"/>
                      <w:marBottom w:val="0"/>
                      <w:divBdr>
                        <w:top w:val="none" w:sz="0" w:space="0" w:color="auto"/>
                        <w:left w:val="none" w:sz="0" w:space="0" w:color="auto"/>
                        <w:bottom w:val="none" w:sz="0" w:space="0" w:color="auto"/>
                        <w:right w:val="none" w:sz="0" w:space="0" w:color="auto"/>
                      </w:divBdr>
                    </w:div>
                    <w:div w:id="587033741">
                      <w:marLeft w:val="0"/>
                      <w:marRight w:val="0"/>
                      <w:marTop w:val="0"/>
                      <w:marBottom w:val="0"/>
                      <w:divBdr>
                        <w:top w:val="none" w:sz="0" w:space="0" w:color="auto"/>
                        <w:left w:val="none" w:sz="0" w:space="0" w:color="auto"/>
                        <w:bottom w:val="none" w:sz="0" w:space="0" w:color="auto"/>
                        <w:right w:val="none" w:sz="0" w:space="0" w:color="auto"/>
                      </w:divBdr>
                    </w:div>
                    <w:div w:id="167797143">
                      <w:marLeft w:val="0"/>
                      <w:marRight w:val="0"/>
                      <w:marTop w:val="0"/>
                      <w:marBottom w:val="0"/>
                      <w:divBdr>
                        <w:top w:val="none" w:sz="0" w:space="0" w:color="auto"/>
                        <w:left w:val="none" w:sz="0" w:space="0" w:color="auto"/>
                        <w:bottom w:val="none" w:sz="0" w:space="0" w:color="auto"/>
                        <w:right w:val="none" w:sz="0" w:space="0" w:color="auto"/>
                      </w:divBdr>
                    </w:div>
                    <w:div w:id="140002456">
                      <w:marLeft w:val="0"/>
                      <w:marRight w:val="0"/>
                      <w:marTop w:val="0"/>
                      <w:marBottom w:val="0"/>
                      <w:divBdr>
                        <w:top w:val="none" w:sz="0" w:space="0" w:color="auto"/>
                        <w:left w:val="none" w:sz="0" w:space="0" w:color="auto"/>
                        <w:bottom w:val="none" w:sz="0" w:space="0" w:color="auto"/>
                        <w:right w:val="none" w:sz="0" w:space="0" w:color="auto"/>
                      </w:divBdr>
                    </w:div>
                    <w:div w:id="253712139">
                      <w:marLeft w:val="0"/>
                      <w:marRight w:val="0"/>
                      <w:marTop w:val="0"/>
                      <w:marBottom w:val="0"/>
                      <w:divBdr>
                        <w:top w:val="none" w:sz="0" w:space="0" w:color="auto"/>
                        <w:left w:val="none" w:sz="0" w:space="0" w:color="auto"/>
                        <w:bottom w:val="none" w:sz="0" w:space="0" w:color="auto"/>
                        <w:right w:val="none" w:sz="0" w:space="0" w:color="auto"/>
                      </w:divBdr>
                    </w:div>
                    <w:div w:id="183494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880781">
      <w:bodyDiv w:val="1"/>
      <w:marLeft w:val="0"/>
      <w:marRight w:val="0"/>
      <w:marTop w:val="0"/>
      <w:marBottom w:val="0"/>
      <w:divBdr>
        <w:top w:val="none" w:sz="0" w:space="0" w:color="auto"/>
        <w:left w:val="none" w:sz="0" w:space="0" w:color="auto"/>
        <w:bottom w:val="none" w:sz="0" w:space="0" w:color="auto"/>
        <w:right w:val="none" w:sz="0" w:space="0" w:color="auto"/>
      </w:divBdr>
    </w:div>
    <w:div w:id="1785613429">
      <w:bodyDiv w:val="1"/>
      <w:marLeft w:val="0"/>
      <w:marRight w:val="0"/>
      <w:marTop w:val="0"/>
      <w:marBottom w:val="0"/>
      <w:divBdr>
        <w:top w:val="none" w:sz="0" w:space="0" w:color="auto"/>
        <w:left w:val="none" w:sz="0" w:space="0" w:color="auto"/>
        <w:bottom w:val="none" w:sz="0" w:space="0" w:color="auto"/>
        <w:right w:val="none" w:sz="0" w:space="0" w:color="auto"/>
      </w:divBdr>
      <w:divsChild>
        <w:div w:id="1209146822">
          <w:marLeft w:val="0"/>
          <w:marRight w:val="0"/>
          <w:marTop w:val="0"/>
          <w:marBottom w:val="0"/>
          <w:divBdr>
            <w:top w:val="none" w:sz="0" w:space="0" w:color="auto"/>
            <w:left w:val="none" w:sz="0" w:space="0" w:color="auto"/>
            <w:bottom w:val="none" w:sz="0" w:space="0" w:color="auto"/>
            <w:right w:val="none" w:sz="0" w:space="0" w:color="auto"/>
          </w:divBdr>
        </w:div>
      </w:divsChild>
    </w:div>
    <w:div w:id="1785952634">
      <w:bodyDiv w:val="1"/>
      <w:marLeft w:val="0"/>
      <w:marRight w:val="0"/>
      <w:marTop w:val="0"/>
      <w:marBottom w:val="0"/>
      <w:divBdr>
        <w:top w:val="none" w:sz="0" w:space="0" w:color="auto"/>
        <w:left w:val="none" w:sz="0" w:space="0" w:color="auto"/>
        <w:bottom w:val="none" w:sz="0" w:space="0" w:color="auto"/>
        <w:right w:val="none" w:sz="0" w:space="0" w:color="auto"/>
      </w:divBdr>
      <w:divsChild>
        <w:div w:id="220678555">
          <w:marLeft w:val="0"/>
          <w:marRight w:val="0"/>
          <w:marTop w:val="0"/>
          <w:marBottom w:val="0"/>
          <w:divBdr>
            <w:top w:val="none" w:sz="0" w:space="0" w:color="auto"/>
            <w:left w:val="none" w:sz="0" w:space="0" w:color="auto"/>
            <w:bottom w:val="none" w:sz="0" w:space="0" w:color="auto"/>
            <w:right w:val="none" w:sz="0" w:space="0" w:color="auto"/>
          </w:divBdr>
        </w:div>
      </w:divsChild>
    </w:div>
    <w:div w:id="1786003674">
      <w:bodyDiv w:val="1"/>
      <w:marLeft w:val="0"/>
      <w:marRight w:val="0"/>
      <w:marTop w:val="0"/>
      <w:marBottom w:val="0"/>
      <w:divBdr>
        <w:top w:val="none" w:sz="0" w:space="0" w:color="auto"/>
        <w:left w:val="none" w:sz="0" w:space="0" w:color="auto"/>
        <w:bottom w:val="none" w:sz="0" w:space="0" w:color="auto"/>
        <w:right w:val="none" w:sz="0" w:space="0" w:color="auto"/>
      </w:divBdr>
      <w:divsChild>
        <w:div w:id="268582042">
          <w:marLeft w:val="0"/>
          <w:marRight w:val="0"/>
          <w:marTop w:val="0"/>
          <w:marBottom w:val="0"/>
          <w:divBdr>
            <w:top w:val="none" w:sz="0" w:space="0" w:color="auto"/>
            <w:left w:val="none" w:sz="0" w:space="0" w:color="auto"/>
            <w:bottom w:val="none" w:sz="0" w:space="0" w:color="auto"/>
            <w:right w:val="none" w:sz="0" w:space="0" w:color="auto"/>
          </w:divBdr>
          <w:divsChild>
            <w:div w:id="633216036">
              <w:marLeft w:val="0"/>
              <w:marRight w:val="0"/>
              <w:marTop w:val="0"/>
              <w:marBottom w:val="0"/>
              <w:divBdr>
                <w:top w:val="none" w:sz="0" w:space="0" w:color="auto"/>
                <w:left w:val="none" w:sz="0" w:space="0" w:color="auto"/>
                <w:bottom w:val="none" w:sz="0" w:space="0" w:color="auto"/>
                <w:right w:val="none" w:sz="0" w:space="0" w:color="auto"/>
              </w:divBdr>
              <w:divsChild>
                <w:div w:id="46687770">
                  <w:marLeft w:val="0"/>
                  <w:marRight w:val="0"/>
                  <w:marTop w:val="0"/>
                  <w:marBottom w:val="0"/>
                  <w:divBdr>
                    <w:top w:val="none" w:sz="0" w:space="0" w:color="auto"/>
                    <w:left w:val="none" w:sz="0" w:space="0" w:color="auto"/>
                    <w:bottom w:val="none" w:sz="0" w:space="0" w:color="auto"/>
                    <w:right w:val="none" w:sz="0" w:space="0" w:color="auto"/>
                  </w:divBdr>
                  <w:divsChild>
                    <w:div w:id="1017661686">
                      <w:marLeft w:val="0"/>
                      <w:marRight w:val="0"/>
                      <w:marTop w:val="0"/>
                      <w:marBottom w:val="0"/>
                      <w:divBdr>
                        <w:top w:val="none" w:sz="0" w:space="0" w:color="auto"/>
                        <w:left w:val="none" w:sz="0" w:space="0" w:color="auto"/>
                        <w:bottom w:val="none" w:sz="0" w:space="0" w:color="auto"/>
                        <w:right w:val="none" w:sz="0" w:space="0" w:color="auto"/>
                      </w:divBdr>
                    </w:div>
                    <w:div w:id="803230302">
                      <w:marLeft w:val="0"/>
                      <w:marRight w:val="0"/>
                      <w:marTop w:val="0"/>
                      <w:marBottom w:val="0"/>
                      <w:divBdr>
                        <w:top w:val="none" w:sz="0" w:space="0" w:color="auto"/>
                        <w:left w:val="none" w:sz="0" w:space="0" w:color="auto"/>
                        <w:bottom w:val="none" w:sz="0" w:space="0" w:color="auto"/>
                        <w:right w:val="none" w:sz="0" w:space="0" w:color="auto"/>
                      </w:divBdr>
                    </w:div>
                    <w:div w:id="239410277">
                      <w:marLeft w:val="0"/>
                      <w:marRight w:val="0"/>
                      <w:marTop w:val="0"/>
                      <w:marBottom w:val="0"/>
                      <w:divBdr>
                        <w:top w:val="none" w:sz="0" w:space="0" w:color="auto"/>
                        <w:left w:val="none" w:sz="0" w:space="0" w:color="auto"/>
                        <w:bottom w:val="none" w:sz="0" w:space="0" w:color="auto"/>
                        <w:right w:val="none" w:sz="0" w:space="0" w:color="auto"/>
                      </w:divBdr>
                    </w:div>
                    <w:div w:id="1543251404">
                      <w:marLeft w:val="0"/>
                      <w:marRight w:val="0"/>
                      <w:marTop w:val="0"/>
                      <w:marBottom w:val="0"/>
                      <w:divBdr>
                        <w:top w:val="none" w:sz="0" w:space="0" w:color="auto"/>
                        <w:left w:val="none" w:sz="0" w:space="0" w:color="auto"/>
                        <w:bottom w:val="none" w:sz="0" w:space="0" w:color="auto"/>
                        <w:right w:val="none" w:sz="0" w:space="0" w:color="auto"/>
                      </w:divBdr>
                    </w:div>
                    <w:div w:id="531721952">
                      <w:marLeft w:val="0"/>
                      <w:marRight w:val="0"/>
                      <w:marTop w:val="0"/>
                      <w:marBottom w:val="0"/>
                      <w:divBdr>
                        <w:top w:val="none" w:sz="0" w:space="0" w:color="auto"/>
                        <w:left w:val="none" w:sz="0" w:space="0" w:color="auto"/>
                        <w:bottom w:val="none" w:sz="0" w:space="0" w:color="auto"/>
                        <w:right w:val="none" w:sz="0" w:space="0" w:color="auto"/>
                      </w:divBdr>
                    </w:div>
                    <w:div w:id="770124422">
                      <w:marLeft w:val="0"/>
                      <w:marRight w:val="0"/>
                      <w:marTop w:val="0"/>
                      <w:marBottom w:val="0"/>
                      <w:divBdr>
                        <w:top w:val="none" w:sz="0" w:space="0" w:color="auto"/>
                        <w:left w:val="none" w:sz="0" w:space="0" w:color="auto"/>
                        <w:bottom w:val="none" w:sz="0" w:space="0" w:color="auto"/>
                        <w:right w:val="none" w:sz="0" w:space="0" w:color="auto"/>
                      </w:divBdr>
                    </w:div>
                    <w:div w:id="1930036743">
                      <w:marLeft w:val="0"/>
                      <w:marRight w:val="0"/>
                      <w:marTop w:val="0"/>
                      <w:marBottom w:val="0"/>
                      <w:divBdr>
                        <w:top w:val="none" w:sz="0" w:space="0" w:color="auto"/>
                        <w:left w:val="none" w:sz="0" w:space="0" w:color="auto"/>
                        <w:bottom w:val="none" w:sz="0" w:space="0" w:color="auto"/>
                        <w:right w:val="none" w:sz="0" w:space="0" w:color="auto"/>
                      </w:divBdr>
                    </w:div>
                    <w:div w:id="1046218539">
                      <w:marLeft w:val="0"/>
                      <w:marRight w:val="0"/>
                      <w:marTop w:val="0"/>
                      <w:marBottom w:val="0"/>
                      <w:divBdr>
                        <w:top w:val="none" w:sz="0" w:space="0" w:color="auto"/>
                        <w:left w:val="none" w:sz="0" w:space="0" w:color="auto"/>
                        <w:bottom w:val="none" w:sz="0" w:space="0" w:color="auto"/>
                        <w:right w:val="none" w:sz="0" w:space="0" w:color="auto"/>
                      </w:divBdr>
                    </w:div>
                    <w:div w:id="263270052">
                      <w:marLeft w:val="0"/>
                      <w:marRight w:val="0"/>
                      <w:marTop w:val="0"/>
                      <w:marBottom w:val="0"/>
                      <w:divBdr>
                        <w:top w:val="none" w:sz="0" w:space="0" w:color="auto"/>
                        <w:left w:val="none" w:sz="0" w:space="0" w:color="auto"/>
                        <w:bottom w:val="none" w:sz="0" w:space="0" w:color="auto"/>
                        <w:right w:val="none" w:sz="0" w:space="0" w:color="auto"/>
                      </w:divBdr>
                    </w:div>
                    <w:div w:id="1455633644">
                      <w:marLeft w:val="0"/>
                      <w:marRight w:val="0"/>
                      <w:marTop w:val="0"/>
                      <w:marBottom w:val="0"/>
                      <w:divBdr>
                        <w:top w:val="none" w:sz="0" w:space="0" w:color="auto"/>
                        <w:left w:val="none" w:sz="0" w:space="0" w:color="auto"/>
                        <w:bottom w:val="none" w:sz="0" w:space="0" w:color="auto"/>
                        <w:right w:val="none" w:sz="0" w:space="0" w:color="auto"/>
                      </w:divBdr>
                    </w:div>
                    <w:div w:id="1601792965">
                      <w:marLeft w:val="0"/>
                      <w:marRight w:val="0"/>
                      <w:marTop w:val="0"/>
                      <w:marBottom w:val="0"/>
                      <w:divBdr>
                        <w:top w:val="none" w:sz="0" w:space="0" w:color="auto"/>
                        <w:left w:val="none" w:sz="0" w:space="0" w:color="auto"/>
                        <w:bottom w:val="none" w:sz="0" w:space="0" w:color="auto"/>
                        <w:right w:val="none" w:sz="0" w:space="0" w:color="auto"/>
                      </w:divBdr>
                    </w:div>
                    <w:div w:id="417823618">
                      <w:marLeft w:val="0"/>
                      <w:marRight w:val="0"/>
                      <w:marTop w:val="0"/>
                      <w:marBottom w:val="0"/>
                      <w:divBdr>
                        <w:top w:val="none" w:sz="0" w:space="0" w:color="auto"/>
                        <w:left w:val="none" w:sz="0" w:space="0" w:color="auto"/>
                        <w:bottom w:val="none" w:sz="0" w:space="0" w:color="auto"/>
                        <w:right w:val="none" w:sz="0" w:space="0" w:color="auto"/>
                      </w:divBdr>
                    </w:div>
                    <w:div w:id="1175992430">
                      <w:marLeft w:val="0"/>
                      <w:marRight w:val="0"/>
                      <w:marTop w:val="0"/>
                      <w:marBottom w:val="0"/>
                      <w:divBdr>
                        <w:top w:val="none" w:sz="0" w:space="0" w:color="auto"/>
                        <w:left w:val="none" w:sz="0" w:space="0" w:color="auto"/>
                        <w:bottom w:val="none" w:sz="0" w:space="0" w:color="auto"/>
                        <w:right w:val="none" w:sz="0" w:space="0" w:color="auto"/>
                      </w:divBdr>
                    </w:div>
                    <w:div w:id="2013870761">
                      <w:marLeft w:val="0"/>
                      <w:marRight w:val="0"/>
                      <w:marTop w:val="0"/>
                      <w:marBottom w:val="0"/>
                      <w:divBdr>
                        <w:top w:val="none" w:sz="0" w:space="0" w:color="auto"/>
                        <w:left w:val="none" w:sz="0" w:space="0" w:color="auto"/>
                        <w:bottom w:val="none" w:sz="0" w:space="0" w:color="auto"/>
                        <w:right w:val="none" w:sz="0" w:space="0" w:color="auto"/>
                      </w:divBdr>
                    </w:div>
                    <w:div w:id="1899971013">
                      <w:marLeft w:val="0"/>
                      <w:marRight w:val="0"/>
                      <w:marTop w:val="0"/>
                      <w:marBottom w:val="0"/>
                      <w:divBdr>
                        <w:top w:val="none" w:sz="0" w:space="0" w:color="auto"/>
                        <w:left w:val="none" w:sz="0" w:space="0" w:color="auto"/>
                        <w:bottom w:val="none" w:sz="0" w:space="0" w:color="auto"/>
                        <w:right w:val="none" w:sz="0" w:space="0" w:color="auto"/>
                      </w:divBdr>
                    </w:div>
                    <w:div w:id="1274098096">
                      <w:marLeft w:val="0"/>
                      <w:marRight w:val="0"/>
                      <w:marTop w:val="0"/>
                      <w:marBottom w:val="0"/>
                      <w:divBdr>
                        <w:top w:val="none" w:sz="0" w:space="0" w:color="auto"/>
                        <w:left w:val="none" w:sz="0" w:space="0" w:color="auto"/>
                        <w:bottom w:val="none" w:sz="0" w:space="0" w:color="auto"/>
                        <w:right w:val="none" w:sz="0" w:space="0" w:color="auto"/>
                      </w:divBdr>
                    </w:div>
                    <w:div w:id="1384518938">
                      <w:marLeft w:val="0"/>
                      <w:marRight w:val="0"/>
                      <w:marTop w:val="0"/>
                      <w:marBottom w:val="0"/>
                      <w:divBdr>
                        <w:top w:val="none" w:sz="0" w:space="0" w:color="auto"/>
                        <w:left w:val="none" w:sz="0" w:space="0" w:color="auto"/>
                        <w:bottom w:val="none" w:sz="0" w:space="0" w:color="auto"/>
                        <w:right w:val="none" w:sz="0" w:space="0" w:color="auto"/>
                      </w:divBdr>
                    </w:div>
                    <w:div w:id="318702986">
                      <w:marLeft w:val="0"/>
                      <w:marRight w:val="0"/>
                      <w:marTop w:val="0"/>
                      <w:marBottom w:val="0"/>
                      <w:divBdr>
                        <w:top w:val="none" w:sz="0" w:space="0" w:color="auto"/>
                        <w:left w:val="none" w:sz="0" w:space="0" w:color="auto"/>
                        <w:bottom w:val="none" w:sz="0" w:space="0" w:color="auto"/>
                        <w:right w:val="none" w:sz="0" w:space="0" w:color="auto"/>
                      </w:divBdr>
                    </w:div>
                    <w:div w:id="197666982">
                      <w:marLeft w:val="0"/>
                      <w:marRight w:val="0"/>
                      <w:marTop w:val="0"/>
                      <w:marBottom w:val="0"/>
                      <w:divBdr>
                        <w:top w:val="none" w:sz="0" w:space="0" w:color="auto"/>
                        <w:left w:val="none" w:sz="0" w:space="0" w:color="auto"/>
                        <w:bottom w:val="none" w:sz="0" w:space="0" w:color="auto"/>
                        <w:right w:val="none" w:sz="0" w:space="0" w:color="auto"/>
                      </w:divBdr>
                    </w:div>
                    <w:div w:id="13376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658464">
      <w:bodyDiv w:val="1"/>
      <w:marLeft w:val="0"/>
      <w:marRight w:val="0"/>
      <w:marTop w:val="0"/>
      <w:marBottom w:val="0"/>
      <w:divBdr>
        <w:top w:val="none" w:sz="0" w:space="0" w:color="auto"/>
        <w:left w:val="none" w:sz="0" w:space="0" w:color="auto"/>
        <w:bottom w:val="none" w:sz="0" w:space="0" w:color="auto"/>
        <w:right w:val="none" w:sz="0" w:space="0" w:color="auto"/>
      </w:divBdr>
    </w:div>
    <w:div w:id="1786774547">
      <w:bodyDiv w:val="1"/>
      <w:marLeft w:val="0"/>
      <w:marRight w:val="0"/>
      <w:marTop w:val="0"/>
      <w:marBottom w:val="0"/>
      <w:divBdr>
        <w:top w:val="none" w:sz="0" w:space="0" w:color="auto"/>
        <w:left w:val="none" w:sz="0" w:space="0" w:color="auto"/>
        <w:bottom w:val="none" w:sz="0" w:space="0" w:color="auto"/>
        <w:right w:val="none" w:sz="0" w:space="0" w:color="auto"/>
      </w:divBdr>
    </w:div>
    <w:div w:id="1787578195">
      <w:bodyDiv w:val="1"/>
      <w:marLeft w:val="0"/>
      <w:marRight w:val="0"/>
      <w:marTop w:val="0"/>
      <w:marBottom w:val="0"/>
      <w:divBdr>
        <w:top w:val="none" w:sz="0" w:space="0" w:color="auto"/>
        <w:left w:val="none" w:sz="0" w:space="0" w:color="auto"/>
        <w:bottom w:val="none" w:sz="0" w:space="0" w:color="auto"/>
        <w:right w:val="none" w:sz="0" w:space="0" w:color="auto"/>
      </w:divBdr>
    </w:div>
    <w:div w:id="1788426251">
      <w:bodyDiv w:val="1"/>
      <w:marLeft w:val="0"/>
      <w:marRight w:val="0"/>
      <w:marTop w:val="0"/>
      <w:marBottom w:val="0"/>
      <w:divBdr>
        <w:top w:val="none" w:sz="0" w:space="0" w:color="auto"/>
        <w:left w:val="none" w:sz="0" w:space="0" w:color="auto"/>
        <w:bottom w:val="none" w:sz="0" w:space="0" w:color="auto"/>
        <w:right w:val="none" w:sz="0" w:space="0" w:color="auto"/>
      </w:divBdr>
    </w:div>
    <w:div w:id="1789229076">
      <w:bodyDiv w:val="1"/>
      <w:marLeft w:val="0"/>
      <w:marRight w:val="0"/>
      <w:marTop w:val="0"/>
      <w:marBottom w:val="0"/>
      <w:divBdr>
        <w:top w:val="none" w:sz="0" w:space="0" w:color="auto"/>
        <w:left w:val="none" w:sz="0" w:space="0" w:color="auto"/>
        <w:bottom w:val="none" w:sz="0" w:space="0" w:color="auto"/>
        <w:right w:val="none" w:sz="0" w:space="0" w:color="auto"/>
      </w:divBdr>
      <w:divsChild>
        <w:div w:id="1229152926">
          <w:marLeft w:val="0"/>
          <w:marRight w:val="0"/>
          <w:marTop w:val="0"/>
          <w:marBottom w:val="0"/>
          <w:divBdr>
            <w:top w:val="none" w:sz="0" w:space="0" w:color="auto"/>
            <w:left w:val="none" w:sz="0" w:space="0" w:color="auto"/>
            <w:bottom w:val="none" w:sz="0" w:space="0" w:color="auto"/>
            <w:right w:val="none" w:sz="0" w:space="0" w:color="auto"/>
          </w:divBdr>
        </w:div>
        <w:div w:id="1653370497">
          <w:marLeft w:val="0"/>
          <w:marRight w:val="0"/>
          <w:marTop w:val="0"/>
          <w:marBottom w:val="0"/>
          <w:divBdr>
            <w:top w:val="none" w:sz="0" w:space="0" w:color="auto"/>
            <w:left w:val="none" w:sz="0" w:space="0" w:color="auto"/>
            <w:bottom w:val="none" w:sz="0" w:space="0" w:color="auto"/>
            <w:right w:val="none" w:sz="0" w:space="0" w:color="auto"/>
          </w:divBdr>
        </w:div>
      </w:divsChild>
    </w:div>
    <w:div w:id="1789665729">
      <w:bodyDiv w:val="1"/>
      <w:marLeft w:val="0"/>
      <w:marRight w:val="0"/>
      <w:marTop w:val="0"/>
      <w:marBottom w:val="0"/>
      <w:divBdr>
        <w:top w:val="none" w:sz="0" w:space="0" w:color="auto"/>
        <w:left w:val="none" w:sz="0" w:space="0" w:color="auto"/>
        <w:bottom w:val="none" w:sz="0" w:space="0" w:color="auto"/>
        <w:right w:val="none" w:sz="0" w:space="0" w:color="auto"/>
      </w:divBdr>
    </w:div>
    <w:div w:id="1789742196">
      <w:bodyDiv w:val="1"/>
      <w:marLeft w:val="0"/>
      <w:marRight w:val="0"/>
      <w:marTop w:val="0"/>
      <w:marBottom w:val="0"/>
      <w:divBdr>
        <w:top w:val="none" w:sz="0" w:space="0" w:color="auto"/>
        <w:left w:val="none" w:sz="0" w:space="0" w:color="auto"/>
        <w:bottom w:val="none" w:sz="0" w:space="0" w:color="auto"/>
        <w:right w:val="none" w:sz="0" w:space="0" w:color="auto"/>
      </w:divBdr>
    </w:div>
    <w:div w:id="1790275558">
      <w:bodyDiv w:val="1"/>
      <w:marLeft w:val="0"/>
      <w:marRight w:val="0"/>
      <w:marTop w:val="0"/>
      <w:marBottom w:val="0"/>
      <w:divBdr>
        <w:top w:val="none" w:sz="0" w:space="0" w:color="auto"/>
        <w:left w:val="none" w:sz="0" w:space="0" w:color="auto"/>
        <w:bottom w:val="none" w:sz="0" w:space="0" w:color="auto"/>
        <w:right w:val="none" w:sz="0" w:space="0" w:color="auto"/>
      </w:divBdr>
    </w:div>
    <w:div w:id="1790465084">
      <w:bodyDiv w:val="1"/>
      <w:marLeft w:val="0"/>
      <w:marRight w:val="0"/>
      <w:marTop w:val="0"/>
      <w:marBottom w:val="0"/>
      <w:divBdr>
        <w:top w:val="none" w:sz="0" w:space="0" w:color="auto"/>
        <w:left w:val="none" w:sz="0" w:space="0" w:color="auto"/>
        <w:bottom w:val="none" w:sz="0" w:space="0" w:color="auto"/>
        <w:right w:val="none" w:sz="0" w:space="0" w:color="auto"/>
      </w:divBdr>
    </w:div>
    <w:div w:id="1790587304">
      <w:bodyDiv w:val="1"/>
      <w:marLeft w:val="0"/>
      <w:marRight w:val="0"/>
      <w:marTop w:val="0"/>
      <w:marBottom w:val="0"/>
      <w:divBdr>
        <w:top w:val="none" w:sz="0" w:space="0" w:color="auto"/>
        <w:left w:val="none" w:sz="0" w:space="0" w:color="auto"/>
        <w:bottom w:val="none" w:sz="0" w:space="0" w:color="auto"/>
        <w:right w:val="none" w:sz="0" w:space="0" w:color="auto"/>
      </w:divBdr>
    </w:div>
    <w:div w:id="1791120821">
      <w:bodyDiv w:val="1"/>
      <w:marLeft w:val="0"/>
      <w:marRight w:val="0"/>
      <w:marTop w:val="0"/>
      <w:marBottom w:val="0"/>
      <w:divBdr>
        <w:top w:val="none" w:sz="0" w:space="0" w:color="auto"/>
        <w:left w:val="none" w:sz="0" w:space="0" w:color="auto"/>
        <w:bottom w:val="none" w:sz="0" w:space="0" w:color="auto"/>
        <w:right w:val="none" w:sz="0" w:space="0" w:color="auto"/>
      </w:divBdr>
    </w:div>
    <w:div w:id="1791318298">
      <w:bodyDiv w:val="1"/>
      <w:marLeft w:val="0"/>
      <w:marRight w:val="0"/>
      <w:marTop w:val="0"/>
      <w:marBottom w:val="0"/>
      <w:divBdr>
        <w:top w:val="none" w:sz="0" w:space="0" w:color="auto"/>
        <w:left w:val="none" w:sz="0" w:space="0" w:color="auto"/>
        <w:bottom w:val="none" w:sz="0" w:space="0" w:color="auto"/>
        <w:right w:val="none" w:sz="0" w:space="0" w:color="auto"/>
      </w:divBdr>
    </w:div>
    <w:div w:id="1791898609">
      <w:bodyDiv w:val="1"/>
      <w:marLeft w:val="0"/>
      <w:marRight w:val="0"/>
      <w:marTop w:val="0"/>
      <w:marBottom w:val="0"/>
      <w:divBdr>
        <w:top w:val="none" w:sz="0" w:space="0" w:color="auto"/>
        <w:left w:val="none" w:sz="0" w:space="0" w:color="auto"/>
        <w:bottom w:val="none" w:sz="0" w:space="0" w:color="auto"/>
        <w:right w:val="none" w:sz="0" w:space="0" w:color="auto"/>
      </w:divBdr>
    </w:div>
    <w:div w:id="1792479344">
      <w:bodyDiv w:val="1"/>
      <w:marLeft w:val="0"/>
      <w:marRight w:val="0"/>
      <w:marTop w:val="0"/>
      <w:marBottom w:val="0"/>
      <w:divBdr>
        <w:top w:val="none" w:sz="0" w:space="0" w:color="auto"/>
        <w:left w:val="none" w:sz="0" w:space="0" w:color="auto"/>
        <w:bottom w:val="none" w:sz="0" w:space="0" w:color="auto"/>
        <w:right w:val="none" w:sz="0" w:space="0" w:color="auto"/>
      </w:divBdr>
      <w:divsChild>
        <w:div w:id="1977173463">
          <w:marLeft w:val="0"/>
          <w:marRight w:val="0"/>
          <w:marTop w:val="0"/>
          <w:marBottom w:val="0"/>
          <w:divBdr>
            <w:top w:val="none" w:sz="0" w:space="0" w:color="auto"/>
            <w:left w:val="none" w:sz="0" w:space="0" w:color="auto"/>
            <w:bottom w:val="none" w:sz="0" w:space="0" w:color="auto"/>
            <w:right w:val="none" w:sz="0" w:space="0" w:color="auto"/>
          </w:divBdr>
        </w:div>
      </w:divsChild>
    </w:div>
    <w:div w:id="1792938963">
      <w:bodyDiv w:val="1"/>
      <w:marLeft w:val="0"/>
      <w:marRight w:val="0"/>
      <w:marTop w:val="0"/>
      <w:marBottom w:val="0"/>
      <w:divBdr>
        <w:top w:val="none" w:sz="0" w:space="0" w:color="auto"/>
        <w:left w:val="none" w:sz="0" w:space="0" w:color="auto"/>
        <w:bottom w:val="none" w:sz="0" w:space="0" w:color="auto"/>
        <w:right w:val="none" w:sz="0" w:space="0" w:color="auto"/>
      </w:divBdr>
    </w:div>
    <w:div w:id="1793160900">
      <w:bodyDiv w:val="1"/>
      <w:marLeft w:val="0"/>
      <w:marRight w:val="0"/>
      <w:marTop w:val="0"/>
      <w:marBottom w:val="0"/>
      <w:divBdr>
        <w:top w:val="none" w:sz="0" w:space="0" w:color="auto"/>
        <w:left w:val="none" w:sz="0" w:space="0" w:color="auto"/>
        <w:bottom w:val="none" w:sz="0" w:space="0" w:color="auto"/>
        <w:right w:val="none" w:sz="0" w:space="0" w:color="auto"/>
      </w:divBdr>
    </w:div>
    <w:div w:id="1793858963">
      <w:bodyDiv w:val="1"/>
      <w:marLeft w:val="0"/>
      <w:marRight w:val="0"/>
      <w:marTop w:val="0"/>
      <w:marBottom w:val="0"/>
      <w:divBdr>
        <w:top w:val="none" w:sz="0" w:space="0" w:color="auto"/>
        <w:left w:val="none" w:sz="0" w:space="0" w:color="auto"/>
        <w:bottom w:val="none" w:sz="0" w:space="0" w:color="auto"/>
        <w:right w:val="none" w:sz="0" w:space="0" w:color="auto"/>
      </w:divBdr>
      <w:divsChild>
        <w:div w:id="1074280144">
          <w:marLeft w:val="0"/>
          <w:marRight w:val="0"/>
          <w:marTop w:val="0"/>
          <w:marBottom w:val="0"/>
          <w:divBdr>
            <w:top w:val="none" w:sz="0" w:space="0" w:color="auto"/>
            <w:left w:val="none" w:sz="0" w:space="0" w:color="auto"/>
            <w:bottom w:val="none" w:sz="0" w:space="0" w:color="auto"/>
            <w:right w:val="none" w:sz="0" w:space="0" w:color="auto"/>
          </w:divBdr>
        </w:div>
      </w:divsChild>
    </w:div>
    <w:div w:id="1793984807">
      <w:bodyDiv w:val="1"/>
      <w:marLeft w:val="0"/>
      <w:marRight w:val="0"/>
      <w:marTop w:val="0"/>
      <w:marBottom w:val="0"/>
      <w:divBdr>
        <w:top w:val="none" w:sz="0" w:space="0" w:color="auto"/>
        <w:left w:val="none" w:sz="0" w:space="0" w:color="auto"/>
        <w:bottom w:val="none" w:sz="0" w:space="0" w:color="auto"/>
        <w:right w:val="none" w:sz="0" w:space="0" w:color="auto"/>
      </w:divBdr>
    </w:div>
    <w:div w:id="1794321101">
      <w:bodyDiv w:val="1"/>
      <w:marLeft w:val="0"/>
      <w:marRight w:val="0"/>
      <w:marTop w:val="0"/>
      <w:marBottom w:val="0"/>
      <w:divBdr>
        <w:top w:val="none" w:sz="0" w:space="0" w:color="auto"/>
        <w:left w:val="none" w:sz="0" w:space="0" w:color="auto"/>
        <w:bottom w:val="none" w:sz="0" w:space="0" w:color="auto"/>
        <w:right w:val="none" w:sz="0" w:space="0" w:color="auto"/>
      </w:divBdr>
      <w:divsChild>
        <w:div w:id="257838537">
          <w:marLeft w:val="0"/>
          <w:marRight w:val="0"/>
          <w:marTop w:val="0"/>
          <w:marBottom w:val="0"/>
          <w:divBdr>
            <w:top w:val="none" w:sz="0" w:space="0" w:color="auto"/>
            <w:left w:val="none" w:sz="0" w:space="0" w:color="auto"/>
            <w:bottom w:val="none" w:sz="0" w:space="0" w:color="auto"/>
            <w:right w:val="none" w:sz="0" w:space="0" w:color="auto"/>
          </w:divBdr>
          <w:divsChild>
            <w:div w:id="1116294093">
              <w:marLeft w:val="0"/>
              <w:marRight w:val="0"/>
              <w:marTop w:val="0"/>
              <w:marBottom w:val="0"/>
              <w:divBdr>
                <w:top w:val="none" w:sz="0" w:space="0" w:color="auto"/>
                <w:left w:val="none" w:sz="0" w:space="0" w:color="auto"/>
                <w:bottom w:val="none" w:sz="0" w:space="0" w:color="auto"/>
                <w:right w:val="none" w:sz="0" w:space="0" w:color="auto"/>
              </w:divBdr>
              <w:divsChild>
                <w:div w:id="240911549">
                  <w:marLeft w:val="0"/>
                  <w:marRight w:val="0"/>
                  <w:marTop w:val="0"/>
                  <w:marBottom w:val="0"/>
                  <w:divBdr>
                    <w:top w:val="none" w:sz="0" w:space="0" w:color="auto"/>
                    <w:left w:val="none" w:sz="0" w:space="0" w:color="auto"/>
                    <w:bottom w:val="none" w:sz="0" w:space="0" w:color="auto"/>
                    <w:right w:val="none" w:sz="0" w:space="0" w:color="auto"/>
                  </w:divBdr>
                  <w:divsChild>
                    <w:div w:id="114371823">
                      <w:marLeft w:val="0"/>
                      <w:marRight w:val="0"/>
                      <w:marTop w:val="0"/>
                      <w:marBottom w:val="0"/>
                      <w:divBdr>
                        <w:top w:val="none" w:sz="0" w:space="0" w:color="auto"/>
                        <w:left w:val="none" w:sz="0" w:space="0" w:color="auto"/>
                        <w:bottom w:val="none" w:sz="0" w:space="0" w:color="auto"/>
                        <w:right w:val="none" w:sz="0" w:space="0" w:color="auto"/>
                      </w:divBdr>
                    </w:div>
                    <w:div w:id="1592281116">
                      <w:marLeft w:val="0"/>
                      <w:marRight w:val="0"/>
                      <w:marTop w:val="0"/>
                      <w:marBottom w:val="0"/>
                      <w:divBdr>
                        <w:top w:val="none" w:sz="0" w:space="0" w:color="auto"/>
                        <w:left w:val="none" w:sz="0" w:space="0" w:color="auto"/>
                        <w:bottom w:val="none" w:sz="0" w:space="0" w:color="auto"/>
                        <w:right w:val="none" w:sz="0" w:space="0" w:color="auto"/>
                      </w:divBdr>
                    </w:div>
                    <w:div w:id="1801723464">
                      <w:marLeft w:val="0"/>
                      <w:marRight w:val="0"/>
                      <w:marTop w:val="0"/>
                      <w:marBottom w:val="0"/>
                      <w:divBdr>
                        <w:top w:val="none" w:sz="0" w:space="0" w:color="auto"/>
                        <w:left w:val="none" w:sz="0" w:space="0" w:color="auto"/>
                        <w:bottom w:val="none" w:sz="0" w:space="0" w:color="auto"/>
                        <w:right w:val="none" w:sz="0" w:space="0" w:color="auto"/>
                      </w:divBdr>
                    </w:div>
                    <w:div w:id="1356882056">
                      <w:marLeft w:val="0"/>
                      <w:marRight w:val="0"/>
                      <w:marTop w:val="0"/>
                      <w:marBottom w:val="0"/>
                      <w:divBdr>
                        <w:top w:val="none" w:sz="0" w:space="0" w:color="auto"/>
                        <w:left w:val="none" w:sz="0" w:space="0" w:color="auto"/>
                        <w:bottom w:val="none" w:sz="0" w:space="0" w:color="auto"/>
                        <w:right w:val="none" w:sz="0" w:space="0" w:color="auto"/>
                      </w:divBdr>
                    </w:div>
                    <w:div w:id="1595703278">
                      <w:marLeft w:val="0"/>
                      <w:marRight w:val="0"/>
                      <w:marTop w:val="0"/>
                      <w:marBottom w:val="0"/>
                      <w:divBdr>
                        <w:top w:val="none" w:sz="0" w:space="0" w:color="auto"/>
                        <w:left w:val="none" w:sz="0" w:space="0" w:color="auto"/>
                        <w:bottom w:val="none" w:sz="0" w:space="0" w:color="auto"/>
                        <w:right w:val="none" w:sz="0" w:space="0" w:color="auto"/>
                      </w:divBdr>
                    </w:div>
                    <w:div w:id="98646595">
                      <w:marLeft w:val="0"/>
                      <w:marRight w:val="0"/>
                      <w:marTop w:val="0"/>
                      <w:marBottom w:val="0"/>
                      <w:divBdr>
                        <w:top w:val="none" w:sz="0" w:space="0" w:color="auto"/>
                        <w:left w:val="none" w:sz="0" w:space="0" w:color="auto"/>
                        <w:bottom w:val="none" w:sz="0" w:space="0" w:color="auto"/>
                        <w:right w:val="none" w:sz="0" w:space="0" w:color="auto"/>
                      </w:divBdr>
                    </w:div>
                    <w:div w:id="652106733">
                      <w:marLeft w:val="0"/>
                      <w:marRight w:val="0"/>
                      <w:marTop w:val="0"/>
                      <w:marBottom w:val="0"/>
                      <w:divBdr>
                        <w:top w:val="none" w:sz="0" w:space="0" w:color="auto"/>
                        <w:left w:val="none" w:sz="0" w:space="0" w:color="auto"/>
                        <w:bottom w:val="none" w:sz="0" w:space="0" w:color="auto"/>
                        <w:right w:val="none" w:sz="0" w:space="0" w:color="auto"/>
                      </w:divBdr>
                    </w:div>
                    <w:div w:id="1172068461">
                      <w:marLeft w:val="0"/>
                      <w:marRight w:val="0"/>
                      <w:marTop w:val="0"/>
                      <w:marBottom w:val="0"/>
                      <w:divBdr>
                        <w:top w:val="none" w:sz="0" w:space="0" w:color="auto"/>
                        <w:left w:val="none" w:sz="0" w:space="0" w:color="auto"/>
                        <w:bottom w:val="none" w:sz="0" w:space="0" w:color="auto"/>
                        <w:right w:val="none" w:sz="0" w:space="0" w:color="auto"/>
                      </w:divBdr>
                    </w:div>
                    <w:div w:id="1972128605">
                      <w:marLeft w:val="0"/>
                      <w:marRight w:val="0"/>
                      <w:marTop w:val="0"/>
                      <w:marBottom w:val="0"/>
                      <w:divBdr>
                        <w:top w:val="none" w:sz="0" w:space="0" w:color="auto"/>
                        <w:left w:val="none" w:sz="0" w:space="0" w:color="auto"/>
                        <w:bottom w:val="none" w:sz="0" w:space="0" w:color="auto"/>
                        <w:right w:val="none" w:sz="0" w:space="0" w:color="auto"/>
                      </w:divBdr>
                    </w:div>
                    <w:div w:id="1007950038">
                      <w:marLeft w:val="0"/>
                      <w:marRight w:val="0"/>
                      <w:marTop w:val="0"/>
                      <w:marBottom w:val="0"/>
                      <w:divBdr>
                        <w:top w:val="none" w:sz="0" w:space="0" w:color="auto"/>
                        <w:left w:val="none" w:sz="0" w:space="0" w:color="auto"/>
                        <w:bottom w:val="none" w:sz="0" w:space="0" w:color="auto"/>
                        <w:right w:val="none" w:sz="0" w:space="0" w:color="auto"/>
                      </w:divBdr>
                    </w:div>
                    <w:div w:id="1398475394">
                      <w:marLeft w:val="0"/>
                      <w:marRight w:val="0"/>
                      <w:marTop w:val="0"/>
                      <w:marBottom w:val="0"/>
                      <w:divBdr>
                        <w:top w:val="none" w:sz="0" w:space="0" w:color="auto"/>
                        <w:left w:val="none" w:sz="0" w:space="0" w:color="auto"/>
                        <w:bottom w:val="none" w:sz="0" w:space="0" w:color="auto"/>
                        <w:right w:val="none" w:sz="0" w:space="0" w:color="auto"/>
                      </w:divBdr>
                    </w:div>
                    <w:div w:id="79830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592114">
      <w:bodyDiv w:val="1"/>
      <w:marLeft w:val="0"/>
      <w:marRight w:val="0"/>
      <w:marTop w:val="0"/>
      <w:marBottom w:val="0"/>
      <w:divBdr>
        <w:top w:val="none" w:sz="0" w:space="0" w:color="auto"/>
        <w:left w:val="none" w:sz="0" w:space="0" w:color="auto"/>
        <w:bottom w:val="none" w:sz="0" w:space="0" w:color="auto"/>
        <w:right w:val="none" w:sz="0" w:space="0" w:color="auto"/>
      </w:divBdr>
    </w:div>
    <w:div w:id="1794789781">
      <w:bodyDiv w:val="1"/>
      <w:marLeft w:val="0"/>
      <w:marRight w:val="0"/>
      <w:marTop w:val="0"/>
      <w:marBottom w:val="0"/>
      <w:divBdr>
        <w:top w:val="none" w:sz="0" w:space="0" w:color="auto"/>
        <w:left w:val="none" w:sz="0" w:space="0" w:color="auto"/>
        <w:bottom w:val="none" w:sz="0" w:space="0" w:color="auto"/>
        <w:right w:val="none" w:sz="0" w:space="0" w:color="auto"/>
      </w:divBdr>
    </w:div>
    <w:div w:id="1795754950">
      <w:bodyDiv w:val="1"/>
      <w:marLeft w:val="0"/>
      <w:marRight w:val="0"/>
      <w:marTop w:val="0"/>
      <w:marBottom w:val="0"/>
      <w:divBdr>
        <w:top w:val="none" w:sz="0" w:space="0" w:color="auto"/>
        <w:left w:val="none" w:sz="0" w:space="0" w:color="auto"/>
        <w:bottom w:val="none" w:sz="0" w:space="0" w:color="auto"/>
        <w:right w:val="none" w:sz="0" w:space="0" w:color="auto"/>
      </w:divBdr>
    </w:div>
    <w:div w:id="1796100217">
      <w:bodyDiv w:val="1"/>
      <w:marLeft w:val="0"/>
      <w:marRight w:val="0"/>
      <w:marTop w:val="0"/>
      <w:marBottom w:val="0"/>
      <w:divBdr>
        <w:top w:val="none" w:sz="0" w:space="0" w:color="auto"/>
        <w:left w:val="none" w:sz="0" w:space="0" w:color="auto"/>
        <w:bottom w:val="none" w:sz="0" w:space="0" w:color="auto"/>
        <w:right w:val="none" w:sz="0" w:space="0" w:color="auto"/>
      </w:divBdr>
    </w:div>
    <w:div w:id="1796286322">
      <w:bodyDiv w:val="1"/>
      <w:marLeft w:val="0"/>
      <w:marRight w:val="0"/>
      <w:marTop w:val="0"/>
      <w:marBottom w:val="0"/>
      <w:divBdr>
        <w:top w:val="none" w:sz="0" w:space="0" w:color="auto"/>
        <w:left w:val="none" w:sz="0" w:space="0" w:color="auto"/>
        <w:bottom w:val="none" w:sz="0" w:space="0" w:color="auto"/>
        <w:right w:val="none" w:sz="0" w:space="0" w:color="auto"/>
      </w:divBdr>
      <w:divsChild>
        <w:div w:id="1291353191">
          <w:marLeft w:val="0"/>
          <w:marRight w:val="0"/>
          <w:marTop w:val="0"/>
          <w:marBottom w:val="0"/>
          <w:divBdr>
            <w:top w:val="none" w:sz="0" w:space="0" w:color="auto"/>
            <w:left w:val="none" w:sz="0" w:space="0" w:color="auto"/>
            <w:bottom w:val="none" w:sz="0" w:space="0" w:color="auto"/>
            <w:right w:val="none" w:sz="0" w:space="0" w:color="auto"/>
          </w:divBdr>
          <w:divsChild>
            <w:div w:id="2026058007">
              <w:marLeft w:val="0"/>
              <w:marRight w:val="0"/>
              <w:marTop w:val="0"/>
              <w:marBottom w:val="0"/>
              <w:divBdr>
                <w:top w:val="none" w:sz="0" w:space="0" w:color="auto"/>
                <w:left w:val="none" w:sz="0" w:space="0" w:color="auto"/>
                <w:bottom w:val="none" w:sz="0" w:space="0" w:color="auto"/>
                <w:right w:val="none" w:sz="0" w:space="0" w:color="auto"/>
              </w:divBdr>
              <w:divsChild>
                <w:div w:id="157187557">
                  <w:marLeft w:val="0"/>
                  <w:marRight w:val="0"/>
                  <w:marTop w:val="0"/>
                  <w:marBottom w:val="0"/>
                  <w:divBdr>
                    <w:top w:val="none" w:sz="0" w:space="0" w:color="auto"/>
                    <w:left w:val="none" w:sz="0" w:space="0" w:color="auto"/>
                    <w:bottom w:val="none" w:sz="0" w:space="0" w:color="auto"/>
                    <w:right w:val="none" w:sz="0" w:space="0" w:color="auto"/>
                  </w:divBdr>
                  <w:divsChild>
                    <w:div w:id="1495800911">
                      <w:marLeft w:val="0"/>
                      <w:marRight w:val="0"/>
                      <w:marTop w:val="0"/>
                      <w:marBottom w:val="0"/>
                      <w:divBdr>
                        <w:top w:val="none" w:sz="0" w:space="0" w:color="auto"/>
                        <w:left w:val="none" w:sz="0" w:space="0" w:color="auto"/>
                        <w:bottom w:val="none" w:sz="0" w:space="0" w:color="auto"/>
                        <w:right w:val="none" w:sz="0" w:space="0" w:color="auto"/>
                      </w:divBdr>
                    </w:div>
                    <w:div w:id="507595691">
                      <w:marLeft w:val="0"/>
                      <w:marRight w:val="0"/>
                      <w:marTop w:val="0"/>
                      <w:marBottom w:val="0"/>
                      <w:divBdr>
                        <w:top w:val="none" w:sz="0" w:space="0" w:color="auto"/>
                        <w:left w:val="none" w:sz="0" w:space="0" w:color="auto"/>
                        <w:bottom w:val="none" w:sz="0" w:space="0" w:color="auto"/>
                        <w:right w:val="none" w:sz="0" w:space="0" w:color="auto"/>
                      </w:divBdr>
                    </w:div>
                    <w:div w:id="62722537">
                      <w:marLeft w:val="0"/>
                      <w:marRight w:val="0"/>
                      <w:marTop w:val="0"/>
                      <w:marBottom w:val="0"/>
                      <w:divBdr>
                        <w:top w:val="none" w:sz="0" w:space="0" w:color="auto"/>
                        <w:left w:val="none" w:sz="0" w:space="0" w:color="auto"/>
                        <w:bottom w:val="none" w:sz="0" w:space="0" w:color="auto"/>
                        <w:right w:val="none" w:sz="0" w:space="0" w:color="auto"/>
                      </w:divBdr>
                    </w:div>
                    <w:div w:id="645549843">
                      <w:marLeft w:val="0"/>
                      <w:marRight w:val="0"/>
                      <w:marTop w:val="0"/>
                      <w:marBottom w:val="0"/>
                      <w:divBdr>
                        <w:top w:val="none" w:sz="0" w:space="0" w:color="auto"/>
                        <w:left w:val="none" w:sz="0" w:space="0" w:color="auto"/>
                        <w:bottom w:val="none" w:sz="0" w:space="0" w:color="auto"/>
                        <w:right w:val="none" w:sz="0" w:space="0" w:color="auto"/>
                      </w:divBdr>
                    </w:div>
                    <w:div w:id="1016999460">
                      <w:marLeft w:val="0"/>
                      <w:marRight w:val="0"/>
                      <w:marTop w:val="0"/>
                      <w:marBottom w:val="0"/>
                      <w:divBdr>
                        <w:top w:val="none" w:sz="0" w:space="0" w:color="auto"/>
                        <w:left w:val="none" w:sz="0" w:space="0" w:color="auto"/>
                        <w:bottom w:val="none" w:sz="0" w:space="0" w:color="auto"/>
                        <w:right w:val="none" w:sz="0" w:space="0" w:color="auto"/>
                      </w:divBdr>
                    </w:div>
                    <w:div w:id="1044520202">
                      <w:marLeft w:val="0"/>
                      <w:marRight w:val="0"/>
                      <w:marTop w:val="0"/>
                      <w:marBottom w:val="0"/>
                      <w:divBdr>
                        <w:top w:val="none" w:sz="0" w:space="0" w:color="auto"/>
                        <w:left w:val="none" w:sz="0" w:space="0" w:color="auto"/>
                        <w:bottom w:val="none" w:sz="0" w:space="0" w:color="auto"/>
                        <w:right w:val="none" w:sz="0" w:space="0" w:color="auto"/>
                      </w:divBdr>
                    </w:div>
                    <w:div w:id="348529058">
                      <w:marLeft w:val="0"/>
                      <w:marRight w:val="0"/>
                      <w:marTop w:val="0"/>
                      <w:marBottom w:val="0"/>
                      <w:divBdr>
                        <w:top w:val="none" w:sz="0" w:space="0" w:color="auto"/>
                        <w:left w:val="none" w:sz="0" w:space="0" w:color="auto"/>
                        <w:bottom w:val="none" w:sz="0" w:space="0" w:color="auto"/>
                        <w:right w:val="none" w:sz="0" w:space="0" w:color="auto"/>
                      </w:divBdr>
                    </w:div>
                    <w:div w:id="1169254907">
                      <w:marLeft w:val="0"/>
                      <w:marRight w:val="0"/>
                      <w:marTop w:val="0"/>
                      <w:marBottom w:val="0"/>
                      <w:divBdr>
                        <w:top w:val="none" w:sz="0" w:space="0" w:color="auto"/>
                        <w:left w:val="none" w:sz="0" w:space="0" w:color="auto"/>
                        <w:bottom w:val="none" w:sz="0" w:space="0" w:color="auto"/>
                        <w:right w:val="none" w:sz="0" w:space="0" w:color="auto"/>
                      </w:divBdr>
                    </w:div>
                    <w:div w:id="1602028575">
                      <w:marLeft w:val="0"/>
                      <w:marRight w:val="0"/>
                      <w:marTop w:val="0"/>
                      <w:marBottom w:val="0"/>
                      <w:divBdr>
                        <w:top w:val="none" w:sz="0" w:space="0" w:color="auto"/>
                        <w:left w:val="none" w:sz="0" w:space="0" w:color="auto"/>
                        <w:bottom w:val="none" w:sz="0" w:space="0" w:color="auto"/>
                        <w:right w:val="none" w:sz="0" w:space="0" w:color="auto"/>
                      </w:divBdr>
                    </w:div>
                    <w:div w:id="825701801">
                      <w:marLeft w:val="0"/>
                      <w:marRight w:val="0"/>
                      <w:marTop w:val="0"/>
                      <w:marBottom w:val="0"/>
                      <w:divBdr>
                        <w:top w:val="none" w:sz="0" w:space="0" w:color="auto"/>
                        <w:left w:val="none" w:sz="0" w:space="0" w:color="auto"/>
                        <w:bottom w:val="none" w:sz="0" w:space="0" w:color="auto"/>
                        <w:right w:val="none" w:sz="0" w:space="0" w:color="auto"/>
                      </w:divBdr>
                    </w:div>
                    <w:div w:id="473568683">
                      <w:marLeft w:val="0"/>
                      <w:marRight w:val="0"/>
                      <w:marTop w:val="0"/>
                      <w:marBottom w:val="0"/>
                      <w:divBdr>
                        <w:top w:val="none" w:sz="0" w:space="0" w:color="auto"/>
                        <w:left w:val="none" w:sz="0" w:space="0" w:color="auto"/>
                        <w:bottom w:val="none" w:sz="0" w:space="0" w:color="auto"/>
                        <w:right w:val="none" w:sz="0" w:space="0" w:color="auto"/>
                      </w:divBdr>
                    </w:div>
                    <w:div w:id="14211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674466">
      <w:bodyDiv w:val="1"/>
      <w:marLeft w:val="0"/>
      <w:marRight w:val="0"/>
      <w:marTop w:val="0"/>
      <w:marBottom w:val="0"/>
      <w:divBdr>
        <w:top w:val="none" w:sz="0" w:space="0" w:color="auto"/>
        <w:left w:val="none" w:sz="0" w:space="0" w:color="auto"/>
        <w:bottom w:val="none" w:sz="0" w:space="0" w:color="auto"/>
        <w:right w:val="none" w:sz="0" w:space="0" w:color="auto"/>
      </w:divBdr>
    </w:div>
    <w:div w:id="1796869312">
      <w:bodyDiv w:val="1"/>
      <w:marLeft w:val="0"/>
      <w:marRight w:val="0"/>
      <w:marTop w:val="0"/>
      <w:marBottom w:val="0"/>
      <w:divBdr>
        <w:top w:val="none" w:sz="0" w:space="0" w:color="auto"/>
        <w:left w:val="none" w:sz="0" w:space="0" w:color="auto"/>
        <w:bottom w:val="none" w:sz="0" w:space="0" w:color="auto"/>
        <w:right w:val="none" w:sz="0" w:space="0" w:color="auto"/>
      </w:divBdr>
    </w:div>
    <w:div w:id="1796898719">
      <w:bodyDiv w:val="1"/>
      <w:marLeft w:val="0"/>
      <w:marRight w:val="0"/>
      <w:marTop w:val="0"/>
      <w:marBottom w:val="0"/>
      <w:divBdr>
        <w:top w:val="none" w:sz="0" w:space="0" w:color="auto"/>
        <w:left w:val="none" w:sz="0" w:space="0" w:color="auto"/>
        <w:bottom w:val="none" w:sz="0" w:space="0" w:color="auto"/>
        <w:right w:val="none" w:sz="0" w:space="0" w:color="auto"/>
      </w:divBdr>
    </w:div>
    <w:div w:id="1797604751">
      <w:bodyDiv w:val="1"/>
      <w:marLeft w:val="0"/>
      <w:marRight w:val="0"/>
      <w:marTop w:val="0"/>
      <w:marBottom w:val="0"/>
      <w:divBdr>
        <w:top w:val="none" w:sz="0" w:space="0" w:color="auto"/>
        <w:left w:val="none" w:sz="0" w:space="0" w:color="auto"/>
        <w:bottom w:val="none" w:sz="0" w:space="0" w:color="auto"/>
        <w:right w:val="none" w:sz="0" w:space="0" w:color="auto"/>
      </w:divBdr>
      <w:divsChild>
        <w:div w:id="1011642103">
          <w:marLeft w:val="0"/>
          <w:marRight w:val="0"/>
          <w:marTop w:val="0"/>
          <w:marBottom w:val="0"/>
          <w:divBdr>
            <w:top w:val="none" w:sz="0" w:space="0" w:color="auto"/>
            <w:left w:val="none" w:sz="0" w:space="0" w:color="auto"/>
            <w:bottom w:val="none" w:sz="0" w:space="0" w:color="auto"/>
            <w:right w:val="none" w:sz="0" w:space="0" w:color="auto"/>
          </w:divBdr>
          <w:divsChild>
            <w:div w:id="739325634">
              <w:marLeft w:val="0"/>
              <w:marRight w:val="0"/>
              <w:marTop w:val="0"/>
              <w:marBottom w:val="0"/>
              <w:divBdr>
                <w:top w:val="none" w:sz="0" w:space="0" w:color="auto"/>
                <w:left w:val="none" w:sz="0" w:space="0" w:color="auto"/>
                <w:bottom w:val="none" w:sz="0" w:space="0" w:color="auto"/>
                <w:right w:val="none" w:sz="0" w:space="0" w:color="auto"/>
              </w:divBdr>
              <w:divsChild>
                <w:div w:id="139469501">
                  <w:marLeft w:val="0"/>
                  <w:marRight w:val="0"/>
                  <w:marTop w:val="0"/>
                  <w:marBottom w:val="0"/>
                  <w:divBdr>
                    <w:top w:val="none" w:sz="0" w:space="0" w:color="auto"/>
                    <w:left w:val="none" w:sz="0" w:space="0" w:color="auto"/>
                    <w:bottom w:val="none" w:sz="0" w:space="0" w:color="auto"/>
                    <w:right w:val="none" w:sz="0" w:space="0" w:color="auto"/>
                  </w:divBdr>
                  <w:divsChild>
                    <w:div w:id="542333407">
                      <w:marLeft w:val="0"/>
                      <w:marRight w:val="0"/>
                      <w:marTop w:val="0"/>
                      <w:marBottom w:val="0"/>
                      <w:divBdr>
                        <w:top w:val="none" w:sz="0" w:space="0" w:color="auto"/>
                        <w:left w:val="none" w:sz="0" w:space="0" w:color="auto"/>
                        <w:bottom w:val="none" w:sz="0" w:space="0" w:color="auto"/>
                        <w:right w:val="none" w:sz="0" w:space="0" w:color="auto"/>
                      </w:divBdr>
                    </w:div>
                    <w:div w:id="1526602909">
                      <w:marLeft w:val="0"/>
                      <w:marRight w:val="0"/>
                      <w:marTop w:val="0"/>
                      <w:marBottom w:val="0"/>
                      <w:divBdr>
                        <w:top w:val="none" w:sz="0" w:space="0" w:color="auto"/>
                        <w:left w:val="none" w:sz="0" w:space="0" w:color="auto"/>
                        <w:bottom w:val="none" w:sz="0" w:space="0" w:color="auto"/>
                        <w:right w:val="none" w:sz="0" w:space="0" w:color="auto"/>
                      </w:divBdr>
                    </w:div>
                    <w:div w:id="1283194936">
                      <w:marLeft w:val="0"/>
                      <w:marRight w:val="0"/>
                      <w:marTop w:val="0"/>
                      <w:marBottom w:val="0"/>
                      <w:divBdr>
                        <w:top w:val="none" w:sz="0" w:space="0" w:color="auto"/>
                        <w:left w:val="none" w:sz="0" w:space="0" w:color="auto"/>
                        <w:bottom w:val="none" w:sz="0" w:space="0" w:color="auto"/>
                        <w:right w:val="none" w:sz="0" w:space="0" w:color="auto"/>
                      </w:divBdr>
                    </w:div>
                    <w:div w:id="200920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227195">
      <w:bodyDiv w:val="1"/>
      <w:marLeft w:val="0"/>
      <w:marRight w:val="0"/>
      <w:marTop w:val="0"/>
      <w:marBottom w:val="0"/>
      <w:divBdr>
        <w:top w:val="none" w:sz="0" w:space="0" w:color="auto"/>
        <w:left w:val="none" w:sz="0" w:space="0" w:color="auto"/>
        <w:bottom w:val="none" w:sz="0" w:space="0" w:color="auto"/>
        <w:right w:val="none" w:sz="0" w:space="0" w:color="auto"/>
      </w:divBdr>
      <w:divsChild>
        <w:div w:id="338774697">
          <w:marLeft w:val="0"/>
          <w:marRight w:val="0"/>
          <w:marTop w:val="0"/>
          <w:marBottom w:val="0"/>
          <w:divBdr>
            <w:top w:val="none" w:sz="0" w:space="0" w:color="auto"/>
            <w:left w:val="none" w:sz="0" w:space="0" w:color="auto"/>
            <w:bottom w:val="none" w:sz="0" w:space="0" w:color="auto"/>
            <w:right w:val="none" w:sz="0" w:space="0" w:color="auto"/>
          </w:divBdr>
          <w:divsChild>
            <w:div w:id="1097751549">
              <w:marLeft w:val="0"/>
              <w:marRight w:val="0"/>
              <w:marTop w:val="0"/>
              <w:marBottom w:val="0"/>
              <w:divBdr>
                <w:top w:val="none" w:sz="0" w:space="0" w:color="auto"/>
                <w:left w:val="none" w:sz="0" w:space="0" w:color="auto"/>
                <w:bottom w:val="none" w:sz="0" w:space="0" w:color="auto"/>
                <w:right w:val="none" w:sz="0" w:space="0" w:color="auto"/>
              </w:divBdr>
              <w:divsChild>
                <w:div w:id="703556243">
                  <w:marLeft w:val="0"/>
                  <w:marRight w:val="0"/>
                  <w:marTop w:val="0"/>
                  <w:marBottom w:val="0"/>
                  <w:divBdr>
                    <w:top w:val="none" w:sz="0" w:space="0" w:color="auto"/>
                    <w:left w:val="none" w:sz="0" w:space="0" w:color="auto"/>
                    <w:bottom w:val="none" w:sz="0" w:space="0" w:color="auto"/>
                    <w:right w:val="none" w:sz="0" w:space="0" w:color="auto"/>
                  </w:divBdr>
                  <w:divsChild>
                    <w:div w:id="686491283">
                      <w:marLeft w:val="0"/>
                      <w:marRight w:val="0"/>
                      <w:marTop w:val="0"/>
                      <w:marBottom w:val="0"/>
                      <w:divBdr>
                        <w:top w:val="none" w:sz="0" w:space="0" w:color="auto"/>
                        <w:left w:val="none" w:sz="0" w:space="0" w:color="auto"/>
                        <w:bottom w:val="none" w:sz="0" w:space="0" w:color="auto"/>
                        <w:right w:val="none" w:sz="0" w:space="0" w:color="auto"/>
                      </w:divBdr>
                    </w:div>
                    <w:div w:id="778531853">
                      <w:marLeft w:val="0"/>
                      <w:marRight w:val="0"/>
                      <w:marTop w:val="0"/>
                      <w:marBottom w:val="0"/>
                      <w:divBdr>
                        <w:top w:val="none" w:sz="0" w:space="0" w:color="auto"/>
                        <w:left w:val="none" w:sz="0" w:space="0" w:color="auto"/>
                        <w:bottom w:val="none" w:sz="0" w:space="0" w:color="auto"/>
                        <w:right w:val="none" w:sz="0" w:space="0" w:color="auto"/>
                      </w:divBdr>
                    </w:div>
                    <w:div w:id="862936350">
                      <w:marLeft w:val="0"/>
                      <w:marRight w:val="0"/>
                      <w:marTop w:val="0"/>
                      <w:marBottom w:val="0"/>
                      <w:divBdr>
                        <w:top w:val="none" w:sz="0" w:space="0" w:color="auto"/>
                        <w:left w:val="none" w:sz="0" w:space="0" w:color="auto"/>
                        <w:bottom w:val="none" w:sz="0" w:space="0" w:color="auto"/>
                        <w:right w:val="none" w:sz="0" w:space="0" w:color="auto"/>
                      </w:divBdr>
                    </w:div>
                    <w:div w:id="162909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639978">
      <w:bodyDiv w:val="1"/>
      <w:marLeft w:val="0"/>
      <w:marRight w:val="0"/>
      <w:marTop w:val="0"/>
      <w:marBottom w:val="0"/>
      <w:divBdr>
        <w:top w:val="none" w:sz="0" w:space="0" w:color="auto"/>
        <w:left w:val="none" w:sz="0" w:space="0" w:color="auto"/>
        <w:bottom w:val="none" w:sz="0" w:space="0" w:color="auto"/>
        <w:right w:val="none" w:sz="0" w:space="0" w:color="auto"/>
      </w:divBdr>
    </w:div>
    <w:div w:id="1799836167">
      <w:bodyDiv w:val="1"/>
      <w:marLeft w:val="0"/>
      <w:marRight w:val="0"/>
      <w:marTop w:val="0"/>
      <w:marBottom w:val="0"/>
      <w:divBdr>
        <w:top w:val="none" w:sz="0" w:space="0" w:color="auto"/>
        <w:left w:val="none" w:sz="0" w:space="0" w:color="auto"/>
        <w:bottom w:val="none" w:sz="0" w:space="0" w:color="auto"/>
        <w:right w:val="none" w:sz="0" w:space="0" w:color="auto"/>
      </w:divBdr>
    </w:div>
    <w:div w:id="1800145591">
      <w:bodyDiv w:val="1"/>
      <w:marLeft w:val="0"/>
      <w:marRight w:val="0"/>
      <w:marTop w:val="0"/>
      <w:marBottom w:val="0"/>
      <w:divBdr>
        <w:top w:val="none" w:sz="0" w:space="0" w:color="auto"/>
        <w:left w:val="none" w:sz="0" w:space="0" w:color="auto"/>
        <w:bottom w:val="none" w:sz="0" w:space="0" w:color="auto"/>
        <w:right w:val="none" w:sz="0" w:space="0" w:color="auto"/>
      </w:divBdr>
      <w:divsChild>
        <w:div w:id="1591544572">
          <w:marLeft w:val="0"/>
          <w:marRight w:val="0"/>
          <w:marTop w:val="0"/>
          <w:marBottom w:val="0"/>
          <w:divBdr>
            <w:top w:val="none" w:sz="0" w:space="0" w:color="auto"/>
            <w:left w:val="none" w:sz="0" w:space="0" w:color="auto"/>
            <w:bottom w:val="none" w:sz="0" w:space="0" w:color="auto"/>
            <w:right w:val="none" w:sz="0" w:space="0" w:color="auto"/>
          </w:divBdr>
        </w:div>
      </w:divsChild>
    </w:div>
    <w:div w:id="1800343675">
      <w:bodyDiv w:val="1"/>
      <w:marLeft w:val="0"/>
      <w:marRight w:val="0"/>
      <w:marTop w:val="0"/>
      <w:marBottom w:val="0"/>
      <w:divBdr>
        <w:top w:val="none" w:sz="0" w:space="0" w:color="auto"/>
        <w:left w:val="none" w:sz="0" w:space="0" w:color="auto"/>
        <w:bottom w:val="none" w:sz="0" w:space="0" w:color="auto"/>
        <w:right w:val="none" w:sz="0" w:space="0" w:color="auto"/>
      </w:divBdr>
      <w:divsChild>
        <w:div w:id="951982144">
          <w:marLeft w:val="0"/>
          <w:marRight w:val="0"/>
          <w:marTop w:val="0"/>
          <w:marBottom w:val="0"/>
          <w:divBdr>
            <w:top w:val="none" w:sz="0" w:space="0" w:color="auto"/>
            <w:left w:val="none" w:sz="0" w:space="0" w:color="auto"/>
            <w:bottom w:val="none" w:sz="0" w:space="0" w:color="auto"/>
            <w:right w:val="none" w:sz="0" w:space="0" w:color="auto"/>
          </w:divBdr>
          <w:divsChild>
            <w:div w:id="133241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15101">
      <w:bodyDiv w:val="1"/>
      <w:marLeft w:val="0"/>
      <w:marRight w:val="0"/>
      <w:marTop w:val="0"/>
      <w:marBottom w:val="0"/>
      <w:divBdr>
        <w:top w:val="none" w:sz="0" w:space="0" w:color="auto"/>
        <w:left w:val="none" w:sz="0" w:space="0" w:color="auto"/>
        <w:bottom w:val="none" w:sz="0" w:space="0" w:color="auto"/>
        <w:right w:val="none" w:sz="0" w:space="0" w:color="auto"/>
      </w:divBdr>
    </w:div>
    <w:div w:id="1800686478">
      <w:bodyDiv w:val="1"/>
      <w:marLeft w:val="0"/>
      <w:marRight w:val="0"/>
      <w:marTop w:val="0"/>
      <w:marBottom w:val="0"/>
      <w:divBdr>
        <w:top w:val="none" w:sz="0" w:space="0" w:color="auto"/>
        <w:left w:val="none" w:sz="0" w:space="0" w:color="auto"/>
        <w:bottom w:val="none" w:sz="0" w:space="0" w:color="auto"/>
        <w:right w:val="none" w:sz="0" w:space="0" w:color="auto"/>
      </w:divBdr>
    </w:div>
    <w:div w:id="1801193019">
      <w:bodyDiv w:val="1"/>
      <w:marLeft w:val="0"/>
      <w:marRight w:val="0"/>
      <w:marTop w:val="0"/>
      <w:marBottom w:val="0"/>
      <w:divBdr>
        <w:top w:val="none" w:sz="0" w:space="0" w:color="auto"/>
        <w:left w:val="none" w:sz="0" w:space="0" w:color="auto"/>
        <w:bottom w:val="none" w:sz="0" w:space="0" w:color="auto"/>
        <w:right w:val="none" w:sz="0" w:space="0" w:color="auto"/>
      </w:divBdr>
    </w:div>
    <w:div w:id="1804731240">
      <w:bodyDiv w:val="1"/>
      <w:marLeft w:val="0"/>
      <w:marRight w:val="0"/>
      <w:marTop w:val="0"/>
      <w:marBottom w:val="0"/>
      <w:divBdr>
        <w:top w:val="none" w:sz="0" w:space="0" w:color="auto"/>
        <w:left w:val="none" w:sz="0" w:space="0" w:color="auto"/>
        <w:bottom w:val="none" w:sz="0" w:space="0" w:color="auto"/>
        <w:right w:val="none" w:sz="0" w:space="0" w:color="auto"/>
      </w:divBdr>
    </w:div>
    <w:div w:id="1805195299">
      <w:bodyDiv w:val="1"/>
      <w:marLeft w:val="0"/>
      <w:marRight w:val="0"/>
      <w:marTop w:val="0"/>
      <w:marBottom w:val="0"/>
      <w:divBdr>
        <w:top w:val="none" w:sz="0" w:space="0" w:color="auto"/>
        <w:left w:val="none" w:sz="0" w:space="0" w:color="auto"/>
        <w:bottom w:val="none" w:sz="0" w:space="0" w:color="auto"/>
        <w:right w:val="none" w:sz="0" w:space="0" w:color="auto"/>
      </w:divBdr>
    </w:div>
    <w:div w:id="1805269188">
      <w:bodyDiv w:val="1"/>
      <w:marLeft w:val="0"/>
      <w:marRight w:val="0"/>
      <w:marTop w:val="0"/>
      <w:marBottom w:val="0"/>
      <w:divBdr>
        <w:top w:val="none" w:sz="0" w:space="0" w:color="auto"/>
        <w:left w:val="none" w:sz="0" w:space="0" w:color="auto"/>
        <w:bottom w:val="none" w:sz="0" w:space="0" w:color="auto"/>
        <w:right w:val="none" w:sz="0" w:space="0" w:color="auto"/>
      </w:divBdr>
    </w:div>
    <w:div w:id="1805350719">
      <w:bodyDiv w:val="1"/>
      <w:marLeft w:val="0"/>
      <w:marRight w:val="0"/>
      <w:marTop w:val="0"/>
      <w:marBottom w:val="0"/>
      <w:divBdr>
        <w:top w:val="none" w:sz="0" w:space="0" w:color="auto"/>
        <w:left w:val="none" w:sz="0" w:space="0" w:color="auto"/>
        <w:bottom w:val="none" w:sz="0" w:space="0" w:color="auto"/>
        <w:right w:val="none" w:sz="0" w:space="0" w:color="auto"/>
      </w:divBdr>
    </w:div>
    <w:div w:id="1805611026">
      <w:bodyDiv w:val="1"/>
      <w:marLeft w:val="0"/>
      <w:marRight w:val="0"/>
      <w:marTop w:val="0"/>
      <w:marBottom w:val="0"/>
      <w:divBdr>
        <w:top w:val="none" w:sz="0" w:space="0" w:color="auto"/>
        <w:left w:val="none" w:sz="0" w:space="0" w:color="auto"/>
        <w:bottom w:val="none" w:sz="0" w:space="0" w:color="auto"/>
        <w:right w:val="none" w:sz="0" w:space="0" w:color="auto"/>
      </w:divBdr>
    </w:div>
    <w:div w:id="1805807672">
      <w:bodyDiv w:val="1"/>
      <w:marLeft w:val="0"/>
      <w:marRight w:val="0"/>
      <w:marTop w:val="0"/>
      <w:marBottom w:val="0"/>
      <w:divBdr>
        <w:top w:val="none" w:sz="0" w:space="0" w:color="auto"/>
        <w:left w:val="none" w:sz="0" w:space="0" w:color="auto"/>
        <w:bottom w:val="none" w:sz="0" w:space="0" w:color="auto"/>
        <w:right w:val="none" w:sz="0" w:space="0" w:color="auto"/>
      </w:divBdr>
    </w:div>
    <w:div w:id="1807774153">
      <w:bodyDiv w:val="1"/>
      <w:marLeft w:val="0"/>
      <w:marRight w:val="0"/>
      <w:marTop w:val="0"/>
      <w:marBottom w:val="0"/>
      <w:divBdr>
        <w:top w:val="none" w:sz="0" w:space="0" w:color="auto"/>
        <w:left w:val="none" w:sz="0" w:space="0" w:color="auto"/>
        <w:bottom w:val="none" w:sz="0" w:space="0" w:color="auto"/>
        <w:right w:val="none" w:sz="0" w:space="0" w:color="auto"/>
      </w:divBdr>
    </w:div>
    <w:div w:id="1808009636">
      <w:bodyDiv w:val="1"/>
      <w:marLeft w:val="0"/>
      <w:marRight w:val="0"/>
      <w:marTop w:val="0"/>
      <w:marBottom w:val="0"/>
      <w:divBdr>
        <w:top w:val="none" w:sz="0" w:space="0" w:color="auto"/>
        <w:left w:val="none" w:sz="0" w:space="0" w:color="auto"/>
        <w:bottom w:val="none" w:sz="0" w:space="0" w:color="auto"/>
        <w:right w:val="none" w:sz="0" w:space="0" w:color="auto"/>
      </w:divBdr>
    </w:div>
    <w:div w:id="1808281757">
      <w:bodyDiv w:val="1"/>
      <w:marLeft w:val="0"/>
      <w:marRight w:val="0"/>
      <w:marTop w:val="0"/>
      <w:marBottom w:val="0"/>
      <w:divBdr>
        <w:top w:val="none" w:sz="0" w:space="0" w:color="auto"/>
        <w:left w:val="none" w:sz="0" w:space="0" w:color="auto"/>
        <w:bottom w:val="none" w:sz="0" w:space="0" w:color="auto"/>
        <w:right w:val="none" w:sz="0" w:space="0" w:color="auto"/>
      </w:divBdr>
    </w:div>
    <w:div w:id="1809938106">
      <w:bodyDiv w:val="1"/>
      <w:marLeft w:val="0"/>
      <w:marRight w:val="0"/>
      <w:marTop w:val="0"/>
      <w:marBottom w:val="0"/>
      <w:divBdr>
        <w:top w:val="none" w:sz="0" w:space="0" w:color="auto"/>
        <w:left w:val="none" w:sz="0" w:space="0" w:color="auto"/>
        <w:bottom w:val="none" w:sz="0" w:space="0" w:color="auto"/>
        <w:right w:val="none" w:sz="0" w:space="0" w:color="auto"/>
      </w:divBdr>
    </w:div>
    <w:div w:id="1810199759">
      <w:bodyDiv w:val="1"/>
      <w:marLeft w:val="0"/>
      <w:marRight w:val="0"/>
      <w:marTop w:val="0"/>
      <w:marBottom w:val="0"/>
      <w:divBdr>
        <w:top w:val="none" w:sz="0" w:space="0" w:color="auto"/>
        <w:left w:val="none" w:sz="0" w:space="0" w:color="auto"/>
        <w:bottom w:val="none" w:sz="0" w:space="0" w:color="auto"/>
        <w:right w:val="none" w:sz="0" w:space="0" w:color="auto"/>
      </w:divBdr>
    </w:div>
    <w:div w:id="1810317199">
      <w:bodyDiv w:val="1"/>
      <w:marLeft w:val="0"/>
      <w:marRight w:val="0"/>
      <w:marTop w:val="0"/>
      <w:marBottom w:val="0"/>
      <w:divBdr>
        <w:top w:val="none" w:sz="0" w:space="0" w:color="auto"/>
        <w:left w:val="none" w:sz="0" w:space="0" w:color="auto"/>
        <w:bottom w:val="none" w:sz="0" w:space="0" w:color="auto"/>
        <w:right w:val="none" w:sz="0" w:space="0" w:color="auto"/>
      </w:divBdr>
    </w:div>
    <w:div w:id="1810439646">
      <w:bodyDiv w:val="1"/>
      <w:marLeft w:val="0"/>
      <w:marRight w:val="0"/>
      <w:marTop w:val="0"/>
      <w:marBottom w:val="0"/>
      <w:divBdr>
        <w:top w:val="none" w:sz="0" w:space="0" w:color="auto"/>
        <w:left w:val="none" w:sz="0" w:space="0" w:color="auto"/>
        <w:bottom w:val="none" w:sz="0" w:space="0" w:color="auto"/>
        <w:right w:val="none" w:sz="0" w:space="0" w:color="auto"/>
      </w:divBdr>
    </w:div>
    <w:div w:id="1810777787">
      <w:bodyDiv w:val="1"/>
      <w:marLeft w:val="0"/>
      <w:marRight w:val="0"/>
      <w:marTop w:val="0"/>
      <w:marBottom w:val="0"/>
      <w:divBdr>
        <w:top w:val="none" w:sz="0" w:space="0" w:color="auto"/>
        <w:left w:val="none" w:sz="0" w:space="0" w:color="auto"/>
        <w:bottom w:val="none" w:sz="0" w:space="0" w:color="auto"/>
        <w:right w:val="none" w:sz="0" w:space="0" w:color="auto"/>
      </w:divBdr>
    </w:div>
    <w:div w:id="1810977314">
      <w:bodyDiv w:val="1"/>
      <w:marLeft w:val="0"/>
      <w:marRight w:val="0"/>
      <w:marTop w:val="0"/>
      <w:marBottom w:val="0"/>
      <w:divBdr>
        <w:top w:val="none" w:sz="0" w:space="0" w:color="auto"/>
        <w:left w:val="none" w:sz="0" w:space="0" w:color="auto"/>
        <w:bottom w:val="none" w:sz="0" w:space="0" w:color="auto"/>
        <w:right w:val="none" w:sz="0" w:space="0" w:color="auto"/>
      </w:divBdr>
    </w:div>
    <w:div w:id="1811438462">
      <w:bodyDiv w:val="1"/>
      <w:marLeft w:val="0"/>
      <w:marRight w:val="0"/>
      <w:marTop w:val="0"/>
      <w:marBottom w:val="0"/>
      <w:divBdr>
        <w:top w:val="none" w:sz="0" w:space="0" w:color="auto"/>
        <w:left w:val="none" w:sz="0" w:space="0" w:color="auto"/>
        <w:bottom w:val="none" w:sz="0" w:space="0" w:color="auto"/>
        <w:right w:val="none" w:sz="0" w:space="0" w:color="auto"/>
      </w:divBdr>
      <w:divsChild>
        <w:div w:id="1502038429">
          <w:marLeft w:val="0"/>
          <w:marRight w:val="0"/>
          <w:marTop w:val="0"/>
          <w:marBottom w:val="0"/>
          <w:divBdr>
            <w:top w:val="none" w:sz="0" w:space="0" w:color="auto"/>
            <w:left w:val="none" w:sz="0" w:space="0" w:color="auto"/>
            <w:bottom w:val="none" w:sz="0" w:space="0" w:color="auto"/>
            <w:right w:val="none" w:sz="0" w:space="0" w:color="auto"/>
          </w:divBdr>
        </w:div>
      </w:divsChild>
    </w:div>
    <w:div w:id="1811897667">
      <w:bodyDiv w:val="1"/>
      <w:marLeft w:val="0"/>
      <w:marRight w:val="0"/>
      <w:marTop w:val="0"/>
      <w:marBottom w:val="0"/>
      <w:divBdr>
        <w:top w:val="none" w:sz="0" w:space="0" w:color="auto"/>
        <w:left w:val="none" w:sz="0" w:space="0" w:color="auto"/>
        <w:bottom w:val="none" w:sz="0" w:space="0" w:color="auto"/>
        <w:right w:val="none" w:sz="0" w:space="0" w:color="auto"/>
      </w:divBdr>
    </w:div>
    <w:div w:id="1812670111">
      <w:bodyDiv w:val="1"/>
      <w:marLeft w:val="0"/>
      <w:marRight w:val="0"/>
      <w:marTop w:val="0"/>
      <w:marBottom w:val="0"/>
      <w:divBdr>
        <w:top w:val="none" w:sz="0" w:space="0" w:color="auto"/>
        <w:left w:val="none" w:sz="0" w:space="0" w:color="auto"/>
        <w:bottom w:val="none" w:sz="0" w:space="0" w:color="auto"/>
        <w:right w:val="none" w:sz="0" w:space="0" w:color="auto"/>
      </w:divBdr>
    </w:div>
    <w:div w:id="1812670512">
      <w:bodyDiv w:val="1"/>
      <w:marLeft w:val="0"/>
      <w:marRight w:val="0"/>
      <w:marTop w:val="0"/>
      <w:marBottom w:val="0"/>
      <w:divBdr>
        <w:top w:val="none" w:sz="0" w:space="0" w:color="auto"/>
        <w:left w:val="none" w:sz="0" w:space="0" w:color="auto"/>
        <w:bottom w:val="none" w:sz="0" w:space="0" w:color="auto"/>
        <w:right w:val="none" w:sz="0" w:space="0" w:color="auto"/>
      </w:divBdr>
      <w:divsChild>
        <w:div w:id="2013484588">
          <w:marLeft w:val="0"/>
          <w:marRight w:val="0"/>
          <w:marTop w:val="0"/>
          <w:marBottom w:val="0"/>
          <w:divBdr>
            <w:top w:val="none" w:sz="0" w:space="0" w:color="auto"/>
            <w:left w:val="none" w:sz="0" w:space="0" w:color="auto"/>
            <w:bottom w:val="none" w:sz="0" w:space="0" w:color="auto"/>
            <w:right w:val="none" w:sz="0" w:space="0" w:color="auto"/>
          </w:divBdr>
        </w:div>
      </w:divsChild>
    </w:div>
    <w:div w:id="1812870259">
      <w:bodyDiv w:val="1"/>
      <w:marLeft w:val="0"/>
      <w:marRight w:val="0"/>
      <w:marTop w:val="0"/>
      <w:marBottom w:val="0"/>
      <w:divBdr>
        <w:top w:val="none" w:sz="0" w:space="0" w:color="auto"/>
        <w:left w:val="none" w:sz="0" w:space="0" w:color="auto"/>
        <w:bottom w:val="none" w:sz="0" w:space="0" w:color="auto"/>
        <w:right w:val="none" w:sz="0" w:space="0" w:color="auto"/>
      </w:divBdr>
    </w:div>
    <w:div w:id="1813133465">
      <w:bodyDiv w:val="1"/>
      <w:marLeft w:val="0"/>
      <w:marRight w:val="0"/>
      <w:marTop w:val="0"/>
      <w:marBottom w:val="0"/>
      <w:divBdr>
        <w:top w:val="none" w:sz="0" w:space="0" w:color="auto"/>
        <w:left w:val="none" w:sz="0" w:space="0" w:color="auto"/>
        <w:bottom w:val="none" w:sz="0" w:space="0" w:color="auto"/>
        <w:right w:val="none" w:sz="0" w:space="0" w:color="auto"/>
      </w:divBdr>
    </w:div>
    <w:div w:id="1814440343">
      <w:bodyDiv w:val="1"/>
      <w:marLeft w:val="0"/>
      <w:marRight w:val="0"/>
      <w:marTop w:val="0"/>
      <w:marBottom w:val="0"/>
      <w:divBdr>
        <w:top w:val="none" w:sz="0" w:space="0" w:color="auto"/>
        <w:left w:val="none" w:sz="0" w:space="0" w:color="auto"/>
        <w:bottom w:val="none" w:sz="0" w:space="0" w:color="auto"/>
        <w:right w:val="none" w:sz="0" w:space="0" w:color="auto"/>
      </w:divBdr>
      <w:divsChild>
        <w:div w:id="75709172">
          <w:marLeft w:val="150"/>
          <w:marRight w:val="150"/>
          <w:marTop w:val="0"/>
          <w:marBottom w:val="240"/>
          <w:divBdr>
            <w:top w:val="single" w:sz="12" w:space="0" w:color="34A853"/>
            <w:left w:val="single" w:sz="12" w:space="0" w:color="34A853"/>
            <w:bottom w:val="single" w:sz="12" w:space="0" w:color="34A853"/>
            <w:right w:val="single" w:sz="12" w:space="0" w:color="34A853"/>
          </w:divBdr>
          <w:divsChild>
            <w:div w:id="414204165">
              <w:marLeft w:val="0"/>
              <w:marRight w:val="0"/>
              <w:marTop w:val="0"/>
              <w:marBottom w:val="0"/>
              <w:divBdr>
                <w:top w:val="none" w:sz="0" w:space="0" w:color="auto"/>
                <w:left w:val="none" w:sz="0" w:space="0" w:color="auto"/>
                <w:bottom w:val="none" w:sz="0" w:space="0" w:color="auto"/>
                <w:right w:val="none" w:sz="0" w:space="0" w:color="auto"/>
              </w:divBdr>
              <w:divsChild>
                <w:div w:id="773136086">
                  <w:marLeft w:val="0"/>
                  <w:marRight w:val="0"/>
                  <w:marTop w:val="0"/>
                  <w:marBottom w:val="180"/>
                  <w:divBdr>
                    <w:top w:val="single" w:sz="6" w:space="9" w:color="EDEEF0"/>
                    <w:left w:val="single" w:sz="6" w:space="13" w:color="EDEEF0"/>
                    <w:bottom w:val="single" w:sz="6" w:space="9" w:color="EDEEF0"/>
                    <w:right w:val="single" w:sz="6" w:space="13" w:color="EDEEF0"/>
                  </w:divBdr>
                  <w:divsChild>
                    <w:div w:id="97013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591180">
      <w:bodyDiv w:val="1"/>
      <w:marLeft w:val="0"/>
      <w:marRight w:val="0"/>
      <w:marTop w:val="0"/>
      <w:marBottom w:val="0"/>
      <w:divBdr>
        <w:top w:val="none" w:sz="0" w:space="0" w:color="auto"/>
        <w:left w:val="none" w:sz="0" w:space="0" w:color="auto"/>
        <w:bottom w:val="none" w:sz="0" w:space="0" w:color="auto"/>
        <w:right w:val="none" w:sz="0" w:space="0" w:color="auto"/>
      </w:divBdr>
    </w:div>
    <w:div w:id="1814633645">
      <w:bodyDiv w:val="1"/>
      <w:marLeft w:val="0"/>
      <w:marRight w:val="0"/>
      <w:marTop w:val="0"/>
      <w:marBottom w:val="0"/>
      <w:divBdr>
        <w:top w:val="none" w:sz="0" w:space="0" w:color="auto"/>
        <w:left w:val="none" w:sz="0" w:space="0" w:color="auto"/>
        <w:bottom w:val="none" w:sz="0" w:space="0" w:color="auto"/>
        <w:right w:val="none" w:sz="0" w:space="0" w:color="auto"/>
      </w:divBdr>
    </w:div>
    <w:div w:id="1815368191">
      <w:bodyDiv w:val="1"/>
      <w:marLeft w:val="0"/>
      <w:marRight w:val="0"/>
      <w:marTop w:val="0"/>
      <w:marBottom w:val="0"/>
      <w:divBdr>
        <w:top w:val="none" w:sz="0" w:space="0" w:color="auto"/>
        <w:left w:val="none" w:sz="0" w:space="0" w:color="auto"/>
        <w:bottom w:val="none" w:sz="0" w:space="0" w:color="auto"/>
        <w:right w:val="none" w:sz="0" w:space="0" w:color="auto"/>
      </w:divBdr>
    </w:div>
    <w:div w:id="1815441848">
      <w:bodyDiv w:val="1"/>
      <w:marLeft w:val="0"/>
      <w:marRight w:val="0"/>
      <w:marTop w:val="0"/>
      <w:marBottom w:val="0"/>
      <w:divBdr>
        <w:top w:val="none" w:sz="0" w:space="0" w:color="auto"/>
        <w:left w:val="none" w:sz="0" w:space="0" w:color="auto"/>
        <w:bottom w:val="none" w:sz="0" w:space="0" w:color="auto"/>
        <w:right w:val="none" w:sz="0" w:space="0" w:color="auto"/>
      </w:divBdr>
    </w:div>
    <w:div w:id="1815678877">
      <w:bodyDiv w:val="1"/>
      <w:marLeft w:val="0"/>
      <w:marRight w:val="0"/>
      <w:marTop w:val="0"/>
      <w:marBottom w:val="0"/>
      <w:divBdr>
        <w:top w:val="none" w:sz="0" w:space="0" w:color="auto"/>
        <w:left w:val="none" w:sz="0" w:space="0" w:color="auto"/>
        <w:bottom w:val="none" w:sz="0" w:space="0" w:color="auto"/>
        <w:right w:val="none" w:sz="0" w:space="0" w:color="auto"/>
      </w:divBdr>
    </w:div>
    <w:div w:id="1816297071">
      <w:bodyDiv w:val="1"/>
      <w:marLeft w:val="0"/>
      <w:marRight w:val="0"/>
      <w:marTop w:val="0"/>
      <w:marBottom w:val="0"/>
      <w:divBdr>
        <w:top w:val="none" w:sz="0" w:space="0" w:color="auto"/>
        <w:left w:val="none" w:sz="0" w:space="0" w:color="auto"/>
        <w:bottom w:val="none" w:sz="0" w:space="0" w:color="auto"/>
        <w:right w:val="none" w:sz="0" w:space="0" w:color="auto"/>
      </w:divBdr>
      <w:divsChild>
        <w:div w:id="1100835380">
          <w:marLeft w:val="0"/>
          <w:marRight w:val="0"/>
          <w:marTop w:val="0"/>
          <w:marBottom w:val="0"/>
          <w:divBdr>
            <w:top w:val="none" w:sz="0" w:space="0" w:color="auto"/>
            <w:left w:val="none" w:sz="0" w:space="0" w:color="auto"/>
            <w:bottom w:val="none" w:sz="0" w:space="0" w:color="auto"/>
            <w:right w:val="none" w:sz="0" w:space="0" w:color="auto"/>
          </w:divBdr>
        </w:div>
      </w:divsChild>
    </w:div>
    <w:div w:id="1816607732">
      <w:bodyDiv w:val="1"/>
      <w:marLeft w:val="0"/>
      <w:marRight w:val="0"/>
      <w:marTop w:val="0"/>
      <w:marBottom w:val="0"/>
      <w:divBdr>
        <w:top w:val="none" w:sz="0" w:space="0" w:color="auto"/>
        <w:left w:val="none" w:sz="0" w:space="0" w:color="auto"/>
        <w:bottom w:val="none" w:sz="0" w:space="0" w:color="auto"/>
        <w:right w:val="none" w:sz="0" w:space="0" w:color="auto"/>
      </w:divBdr>
    </w:div>
    <w:div w:id="1816877072">
      <w:bodyDiv w:val="1"/>
      <w:marLeft w:val="0"/>
      <w:marRight w:val="0"/>
      <w:marTop w:val="0"/>
      <w:marBottom w:val="0"/>
      <w:divBdr>
        <w:top w:val="none" w:sz="0" w:space="0" w:color="auto"/>
        <w:left w:val="none" w:sz="0" w:space="0" w:color="auto"/>
        <w:bottom w:val="none" w:sz="0" w:space="0" w:color="auto"/>
        <w:right w:val="none" w:sz="0" w:space="0" w:color="auto"/>
      </w:divBdr>
      <w:divsChild>
        <w:div w:id="1085689934">
          <w:marLeft w:val="0"/>
          <w:marRight w:val="0"/>
          <w:marTop w:val="0"/>
          <w:marBottom w:val="0"/>
          <w:divBdr>
            <w:top w:val="none" w:sz="0" w:space="0" w:color="auto"/>
            <w:left w:val="none" w:sz="0" w:space="0" w:color="auto"/>
            <w:bottom w:val="none" w:sz="0" w:space="0" w:color="auto"/>
            <w:right w:val="none" w:sz="0" w:space="0" w:color="auto"/>
          </w:divBdr>
        </w:div>
      </w:divsChild>
    </w:div>
    <w:div w:id="1816948333">
      <w:bodyDiv w:val="1"/>
      <w:marLeft w:val="0"/>
      <w:marRight w:val="0"/>
      <w:marTop w:val="0"/>
      <w:marBottom w:val="0"/>
      <w:divBdr>
        <w:top w:val="none" w:sz="0" w:space="0" w:color="auto"/>
        <w:left w:val="none" w:sz="0" w:space="0" w:color="auto"/>
        <w:bottom w:val="none" w:sz="0" w:space="0" w:color="auto"/>
        <w:right w:val="none" w:sz="0" w:space="0" w:color="auto"/>
      </w:divBdr>
      <w:divsChild>
        <w:div w:id="64764345">
          <w:marLeft w:val="0"/>
          <w:marRight w:val="0"/>
          <w:marTop w:val="0"/>
          <w:marBottom w:val="0"/>
          <w:divBdr>
            <w:top w:val="none" w:sz="0" w:space="0" w:color="auto"/>
            <w:left w:val="none" w:sz="0" w:space="0" w:color="auto"/>
            <w:bottom w:val="none" w:sz="0" w:space="0" w:color="auto"/>
            <w:right w:val="none" w:sz="0" w:space="0" w:color="auto"/>
          </w:divBdr>
          <w:divsChild>
            <w:div w:id="1434669455">
              <w:marLeft w:val="0"/>
              <w:marRight w:val="0"/>
              <w:marTop w:val="0"/>
              <w:marBottom w:val="0"/>
              <w:divBdr>
                <w:top w:val="none" w:sz="0" w:space="0" w:color="auto"/>
                <w:left w:val="none" w:sz="0" w:space="0" w:color="auto"/>
                <w:bottom w:val="none" w:sz="0" w:space="0" w:color="auto"/>
                <w:right w:val="none" w:sz="0" w:space="0" w:color="auto"/>
              </w:divBdr>
              <w:divsChild>
                <w:div w:id="246118654">
                  <w:marLeft w:val="0"/>
                  <w:marRight w:val="0"/>
                  <w:marTop w:val="0"/>
                  <w:marBottom w:val="0"/>
                  <w:divBdr>
                    <w:top w:val="none" w:sz="0" w:space="0" w:color="auto"/>
                    <w:left w:val="none" w:sz="0" w:space="0" w:color="auto"/>
                    <w:bottom w:val="none" w:sz="0" w:space="0" w:color="auto"/>
                    <w:right w:val="none" w:sz="0" w:space="0" w:color="auto"/>
                  </w:divBdr>
                  <w:divsChild>
                    <w:div w:id="1589268623">
                      <w:marLeft w:val="0"/>
                      <w:marRight w:val="0"/>
                      <w:marTop w:val="0"/>
                      <w:marBottom w:val="0"/>
                      <w:divBdr>
                        <w:top w:val="none" w:sz="0" w:space="0" w:color="auto"/>
                        <w:left w:val="none" w:sz="0" w:space="0" w:color="auto"/>
                        <w:bottom w:val="none" w:sz="0" w:space="0" w:color="auto"/>
                        <w:right w:val="none" w:sz="0" w:space="0" w:color="auto"/>
                      </w:divBdr>
                      <w:divsChild>
                        <w:div w:id="33312642">
                          <w:marLeft w:val="0"/>
                          <w:marRight w:val="0"/>
                          <w:marTop w:val="0"/>
                          <w:marBottom w:val="0"/>
                          <w:divBdr>
                            <w:top w:val="none" w:sz="0" w:space="0" w:color="auto"/>
                            <w:left w:val="none" w:sz="0" w:space="0" w:color="auto"/>
                            <w:bottom w:val="none" w:sz="0" w:space="0" w:color="auto"/>
                            <w:right w:val="none" w:sz="0" w:space="0" w:color="auto"/>
                          </w:divBdr>
                          <w:divsChild>
                            <w:div w:id="615254437">
                              <w:marLeft w:val="0"/>
                              <w:marRight w:val="0"/>
                              <w:marTop w:val="0"/>
                              <w:marBottom w:val="0"/>
                              <w:divBdr>
                                <w:top w:val="none" w:sz="0" w:space="0" w:color="auto"/>
                                <w:left w:val="none" w:sz="0" w:space="0" w:color="auto"/>
                                <w:bottom w:val="none" w:sz="0" w:space="0" w:color="auto"/>
                                <w:right w:val="none" w:sz="0" w:space="0" w:color="auto"/>
                              </w:divBdr>
                              <w:divsChild>
                                <w:div w:id="16776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82534">
                  <w:marLeft w:val="0"/>
                  <w:marRight w:val="0"/>
                  <w:marTop w:val="0"/>
                  <w:marBottom w:val="0"/>
                  <w:divBdr>
                    <w:top w:val="none" w:sz="0" w:space="0" w:color="auto"/>
                    <w:left w:val="none" w:sz="0" w:space="0" w:color="auto"/>
                    <w:bottom w:val="none" w:sz="0" w:space="0" w:color="auto"/>
                    <w:right w:val="none" w:sz="0" w:space="0" w:color="auto"/>
                  </w:divBdr>
                  <w:divsChild>
                    <w:div w:id="150203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636695">
          <w:marLeft w:val="0"/>
          <w:marRight w:val="0"/>
          <w:marTop w:val="0"/>
          <w:marBottom w:val="0"/>
          <w:divBdr>
            <w:top w:val="single" w:sz="6" w:space="11" w:color="DDDDDD"/>
            <w:left w:val="none" w:sz="0" w:space="0" w:color="auto"/>
            <w:bottom w:val="none" w:sz="0" w:space="0" w:color="auto"/>
            <w:right w:val="none" w:sz="0" w:space="0" w:color="auto"/>
          </w:divBdr>
          <w:divsChild>
            <w:div w:id="694111527">
              <w:marLeft w:val="0"/>
              <w:marRight w:val="0"/>
              <w:marTop w:val="0"/>
              <w:marBottom w:val="0"/>
              <w:divBdr>
                <w:top w:val="none" w:sz="0" w:space="0" w:color="auto"/>
                <w:left w:val="none" w:sz="0" w:space="0" w:color="auto"/>
                <w:bottom w:val="none" w:sz="0" w:space="0" w:color="auto"/>
                <w:right w:val="none" w:sz="0" w:space="0" w:color="auto"/>
              </w:divBdr>
              <w:divsChild>
                <w:div w:id="1312558626">
                  <w:marLeft w:val="-120"/>
                  <w:marRight w:val="0"/>
                  <w:marTop w:val="0"/>
                  <w:marBottom w:val="0"/>
                  <w:divBdr>
                    <w:top w:val="none" w:sz="0" w:space="0" w:color="auto"/>
                    <w:left w:val="none" w:sz="0" w:space="0" w:color="auto"/>
                    <w:bottom w:val="none" w:sz="0" w:space="0" w:color="auto"/>
                    <w:right w:val="none" w:sz="0" w:space="0" w:color="auto"/>
                  </w:divBdr>
                  <w:divsChild>
                    <w:div w:id="1432162481">
                      <w:marLeft w:val="0"/>
                      <w:marRight w:val="0"/>
                      <w:marTop w:val="0"/>
                      <w:marBottom w:val="0"/>
                      <w:divBdr>
                        <w:top w:val="none" w:sz="0" w:space="0" w:color="auto"/>
                        <w:left w:val="none" w:sz="0" w:space="0" w:color="auto"/>
                        <w:bottom w:val="none" w:sz="0" w:space="0" w:color="auto"/>
                        <w:right w:val="none" w:sz="0" w:space="0" w:color="auto"/>
                      </w:divBdr>
                      <w:divsChild>
                        <w:div w:id="1983845403">
                          <w:marLeft w:val="0"/>
                          <w:marRight w:val="0"/>
                          <w:marTop w:val="0"/>
                          <w:marBottom w:val="0"/>
                          <w:divBdr>
                            <w:top w:val="none" w:sz="0" w:space="0" w:color="auto"/>
                            <w:left w:val="none" w:sz="0" w:space="0" w:color="auto"/>
                            <w:bottom w:val="none" w:sz="0" w:space="0" w:color="auto"/>
                            <w:right w:val="none" w:sz="0" w:space="0" w:color="auto"/>
                          </w:divBdr>
                          <w:divsChild>
                            <w:div w:id="4136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4475">
                      <w:marLeft w:val="0"/>
                      <w:marRight w:val="0"/>
                      <w:marTop w:val="0"/>
                      <w:marBottom w:val="0"/>
                      <w:divBdr>
                        <w:top w:val="none" w:sz="0" w:space="0" w:color="auto"/>
                        <w:left w:val="none" w:sz="0" w:space="0" w:color="auto"/>
                        <w:bottom w:val="none" w:sz="0" w:space="0" w:color="auto"/>
                        <w:right w:val="none" w:sz="0" w:space="0" w:color="auto"/>
                      </w:divBdr>
                      <w:divsChild>
                        <w:div w:id="1515268776">
                          <w:marLeft w:val="0"/>
                          <w:marRight w:val="0"/>
                          <w:marTop w:val="0"/>
                          <w:marBottom w:val="0"/>
                          <w:divBdr>
                            <w:top w:val="none" w:sz="0" w:space="0" w:color="auto"/>
                            <w:left w:val="none" w:sz="0" w:space="0" w:color="auto"/>
                            <w:bottom w:val="none" w:sz="0" w:space="0" w:color="auto"/>
                            <w:right w:val="none" w:sz="0" w:space="0" w:color="auto"/>
                          </w:divBdr>
                          <w:divsChild>
                            <w:div w:id="197047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8448970">
      <w:bodyDiv w:val="1"/>
      <w:marLeft w:val="0"/>
      <w:marRight w:val="0"/>
      <w:marTop w:val="0"/>
      <w:marBottom w:val="0"/>
      <w:divBdr>
        <w:top w:val="none" w:sz="0" w:space="0" w:color="auto"/>
        <w:left w:val="none" w:sz="0" w:space="0" w:color="auto"/>
        <w:bottom w:val="none" w:sz="0" w:space="0" w:color="auto"/>
        <w:right w:val="none" w:sz="0" w:space="0" w:color="auto"/>
      </w:divBdr>
    </w:div>
    <w:div w:id="1818572099">
      <w:bodyDiv w:val="1"/>
      <w:marLeft w:val="0"/>
      <w:marRight w:val="0"/>
      <w:marTop w:val="0"/>
      <w:marBottom w:val="0"/>
      <w:divBdr>
        <w:top w:val="none" w:sz="0" w:space="0" w:color="auto"/>
        <w:left w:val="none" w:sz="0" w:space="0" w:color="auto"/>
        <w:bottom w:val="none" w:sz="0" w:space="0" w:color="auto"/>
        <w:right w:val="none" w:sz="0" w:space="0" w:color="auto"/>
      </w:divBdr>
    </w:div>
    <w:div w:id="1819153737">
      <w:bodyDiv w:val="1"/>
      <w:marLeft w:val="0"/>
      <w:marRight w:val="0"/>
      <w:marTop w:val="0"/>
      <w:marBottom w:val="0"/>
      <w:divBdr>
        <w:top w:val="none" w:sz="0" w:space="0" w:color="auto"/>
        <w:left w:val="none" w:sz="0" w:space="0" w:color="auto"/>
        <w:bottom w:val="none" w:sz="0" w:space="0" w:color="auto"/>
        <w:right w:val="none" w:sz="0" w:space="0" w:color="auto"/>
      </w:divBdr>
    </w:div>
    <w:div w:id="1819415883">
      <w:bodyDiv w:val="1"/>
      <w:marLeft w:val="0"/>
      <w:marRight w:val="0"/>
      <w:marTop w:val="0"/>
      <w:marBottom w:val="0"/>
      <w:divBdr>
        <w:top w:val="none" w:sz="0" w:space="0" w:color="auto"/>
        <w:left w:val="none" w:sz="0" w:space="0" w:color="auto"/>
        <w:bottom w:val="none" w:sz="0" w:space="0" w:color="auto"/>
        <w:right w:val="none" w:sz="0" w:space="0" w:color="auto"/>
      </w:divBdr>
    </w:div>
    <w:div w:id="1820221291">
      <w:bodyDiv w:val="1"/>
      <w:marLeft w:val="0"/>
      <w:marRight w:val="0"/>
      <w:marTop w:val="0"/>
      <w:marBottom w:val="0"/>
      <w:divBdr>
        <w:top w:val="none" w:sz="0" w:space="0" w:color="auto"/>
        <w:left w:val="none" w:sz="0" w:space="0" w:color="auto"/>
        <w:bottom w:val="none" w:sz="0" w:space="0" w:color="auto"/>
        <w:right w:val="none" w:sz="0" w:space="0" w:color="auto"/>
      </w:divBdr>
    </w:div>
    <w:div w:id="1820731355">
      <w:bodyDiv w:val="1"/>
      <w:marLeft w:val="0"/>
      <w:marRight w:val="0"/>
      <w:marTop w:val="0"/>
      <w:marBottom w:val="0"/>
      <w:divBdr>
        <w:top w:val="none" w:sz="0" w:space="0" w:color="auto"/>
        <w:left w:val="none" w:sz="0" w:space="0" w:color="auto"/>
        <w:bottom w:val="none" w:sz="0" w:space="0" w:color="auto"/>
        <w:right w:val="none" w:sz="0" w:space="0" w:color="auto"/>
      </w:divBdr>
    </w:div>
    <w:div w:id="1820883450">
      <w:bodyDiv w:val="1"/>
      <w:marLeft w:val="0"/>
      <w:marRight w:val="0"/>
      <w:marTop w:val="0"/>
      <w:marBottom w:val="0"/>
      <w:divBdr>
        <w:top w:val="none" w:sz="0" w:space="0" w:color="auto"/>
        <w:left w:val="none" w:sz="0" w:space="0" w:color="auto"/>
        <w:bottom w:val="none" w:sz="0" w:space="0" w:color="auto"/>
        <w:right w:val="none" w:sz="0" w:space="0" w:color="auto"/>
      </w:divBdr>
      <w:divsChild>
        <w:div w:id="173495286">
          <w:marLeft w:val="0"/>
          <w:marRight w:val="0"/>
          <w:marTop w:val="0"/>
          <w:marBottom w:val="0"/>
          <w:divBdr>
            <w:top w:val="none" w:sz="0" w:space="0" w:color="auto"/>
            <w:left w:val="none" w:sz="0" w:space="0" w:color="auto"/>
            <w:bottom w:val="none" w:sz="0" w:space="0" w:color="auto"/>
            <w:right w:val="none" w:sz="0" w:space="0" w:color="auto"/>
          </w:divBdr>
          <w:divsChild>
            <w:div w:id="1928734710">
              <w:marLeft w:val="0"/>
              <w:marRight w:val="0"/>
              <w:marTop w:val="0"/>
              <w:marBottom w:val="0"/>
              <w:divBdr>
                <w:top w:val="none" w:sz="0" w:space="0" w:color="auto"/>
                <w:left w:val="none" w:sz="0" w:space="0" w:color="auto"/>
                <w:bottom w:val="none" w:sz="0" w:space="0" w:color="auto"/>
                <w:right w:val="none" w:sz="0" w:space="0" w:color="auto"/>
              </w:divBdr>
              <w:divsChild>
                <w:div w:id="879783907">
                  <w:marLeft w:val="0"/>
                  <w:marRight w:val="0"/>
                  <w:marTop w:val="0"/>
                  <w:marBottom w:val="0"/>
                  <w:divBdr>
                    <w:top w:val="none" w:sz="0" w:space="0" w:color="auto"/>
                    <w:left w:val="none" w:sz="0" w:space="0" w:color="auto"/>
                    <w:bottom w:val="none" w:sz="0" w:space="0" w:color="auto"/>
                    <w:right w:val="none" w:sz="0" w:space="0" w:color="auto"/>
                  </w:divBdr>
                  <w:divsChild>
                    <w:div w:id="83262015">
                      <w:marLeft w:val="0"/>
                      <w:marRight w:val="0"/>
                      <w:marTop w:val="0"/>
                      <w:marBottom w:val="0"/>
                      <w:divBdr>
                        <w:top w:val="none" w:sz="0" w:space="0" w:color="auto"/>
                        <w:left w:val="none" w:sz="0" w:space="0" w:color="auto"/>
                        <w:bottom w:val="none" w:sz="0" w:space="0" w:color="auto"/>
                        <w:right w:val="none" w:sz="0" w:space="0" w:color="auto"/>
                      </w:divBdr>
                    </w:div>
                    <w:div w:id="2115325772">
                      <w:marLeft w:val="0"/>
                      <w:marRight w:val="0"/>
                      <w:marTop w:val="0"/>
                      <w:marBottom w:val="0"/>
                      <w:divBdr>
                        <w:top w:val="none" w:sz="0" w:space="0" w:color="auto"/>
                        <w:left w:val="none" w:sz="0" w:space="0" w:color="auto"/>
                        <w:bottom w:val="none" w:sz="0" w:space="0" w:color="auto"/>
                        <w:right w:val="none" w:sz="0" w:space="0" w:color="auto"/>
                      </w:divBdr>
                    </w:div>
                    <w:div w:id="1158304152">
                      <w:marLeft w:val="0"/>
                      <w:marRight w:val="0"/>
                      <w:marTop w:val="0"/>
                      <w:marBottom w:val="0"/>
                      <w:divBdr>
                        <w:top w:val="none" w:sz="0" w:space="0" w:color="auto"/>
                        <w:left w:val="none" w:sz="0" w:space="0" w:color="auto"/>
                        <w:bottom w:val="none" w:sz="0" w:space="0" w:color="auto"/>
                        <w:right w:val="none" w:sz="0" w:space="0" w:color="auto"/>
                      </w:divBdr>
                    </w:div>
                    <w:div w:id="148723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463670">
      <w:bodyDiv w:val="1"/>
      <w:marLeft w:val="0"/>
      <w:marRight w:val="0"/>
      <w:marTop w:val="0"/>
      <w:marBottom w:val="0"/>
      <w:divBdr>
        <w:top w:val="none" w:sz="0" w:space="0" w:color="auto"/>
        <w:left w:val="none" w:sz="0" w:space="0" w:color="auto"/>
        <w:bottom w:val="none" w:sz="0" w:space="0" w:color="auto"/>
        <w:right w:val="none" w:sz="0" w:space="0" w:color="auto"/>
      </w:divBdr>
    </w:div>
    <w:div w:id="1822190309">
      <w:bodyDiv w:val="1"/>
      <w:marLeft w:val="0"/>
      <w:marRight w:val="0"/>
      <w:marTop w:val="0"/>
      <w:marBottom w:val="0"/>
      <w:divBdr>
        <w:top w:val="none" w:sz="0" w:space="0" w:color="auto"/>
        <w:left w:val="none" w:sz="0" w:space="0" w:color="auto"/>
        <w:bottom w:val="none" w:sz="0" w:space="0" w:color="auto"/>
        <w:right w:val="none" w:sz="0" w:space="0" w:color="auto"/>
      </w:divBdr>
    </w:div>
    <w:div w:id="1822770154">
      <w:bodyDiv w:val="1"/>
      <w:marLeft w:val="0"/>
      <w:marRight w:val="0"/>
      <w:marTop w:val="0"/>
      <w:marBottom w:val="0"/>
      <w:divBdr>
        <w:top w:val="none" w:sz="0" w:space="0" w:color="auto"/>
        <w:left w:val="none" w:sz="0" w:space="0" w:color="auto"/>
        <w:bottom w:val="none" w:sz="0" w:space="0" w:color="auto"/>
        <w:right w:val="none" w:sz="0" w:space="0" w:color="auto"/>
      </w:divBdr>
      <w:divsChild>
        <w:div w:id="1072699630">
          <w:marLeft w:val="0"/>
          <w:marRight w:val="0"/>
          <w:marTop w:val="0"/>
          <w:marBottom w:val="0"/>
          <w:divBdr>
            <w:top w:val="none" w:sz="0" w:space="0" w:color="auto"/>
            <w:left w:val="none" w:sz="0" w:space="0" w:color="auto"/>
            <w:bottom w:val="none" w:sz="0" w:space="0" w:color="auto"/>
            <w:right w:val="none" w:sz="0" w:space="0" w:color="auto"/>
          </w:divBdr>
          <w:divsChild>
            <w:div w:id="949823549">
              <w:marLeft w:val="0"/>
              <w:marRight w:val="0"/>
              <w:marTop w:val="0"/>
              <w:marBottom w:val="0"/>
              <w:divBdr>
                <w:top w:val="none" w:sz="0" w:space="0" w:color="auto"/>
                <w:left w:val="none" w:sz="0" w:space="0" w:color="auto"/>
                <w:bottom w:val="none" w:sz="0" w:space="0" w:color="auto"/>
                <w:right w:val="none" w:sz="0" w:space="0" w:color="auto"/>
              </w:divBdr>
              <w:divsChild>
                <w:div w:id="66921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152181">
      <w:bodyDiv w:val="1"/>
      <w:marLeft w:val="0"/>
      <w:marRight w:val="0"/>
      <w:marTop w:val="0"/>
      <w:marBottom w:val="0"/>
      <w:divBdr>
        <w:top w:val="none" w:sz="0" w:space="0" w:color="auto"/>
        <w:left w:val="none" w:sz="0" w:space="0" w:color="auto"/>
        <w:bottom w:val="none" w:sz="0" w:space="0" w:color="auto"/>
        <w:right w:val="none" w:sz="0" w:space="0" w:color="auto"/>
      </w:divBdr>
    </w:div>
    <w:div w:id="1823348376">
      <w:bodyDiv w:val="1"/>
      <w:marLeft w:val="0"/>
      <w:marRight w:val="0"/>
      <w:marTop w:val="0"/>
      <w:marBottom w:val="0"/>
      <w:divBdr>
        <w:top w:val="none" w:sz="0" w:space="0" w:color="auto"/>
        <w:left w:val="none" w:sz="0" w:space="0" w:color="auto"/>
        <w:bottom w:val="none" w:sz="0" w:space="0" w:color="auto"/>
        <w:right w:val="none" w:sz="0" w:space="0" w:color="auto"/>
      </w:divBdr>
    </w:div>
    <w:div w:id="1824200231">
      <w:bodyDiv w:val="1"/>
      <w:marLeft w:val="0"/>
      <w:marRight w:val="0"/>
      <w:marTop w:val="0"/>
      <w:marBottom w:val="0"/>
      <w:divBdr>
        <w:top w:val="none" w:sz="0" w:space="0" w:color="auto"/>
        <w:left w:val="none" w:sz="0" w:space="0" w:color="auto"/>
        <w:bottom w:val="none" w:sz="0" w:space="0" w:color="auto"/>
        <w:right w:val="none" w:sz="0" w:space="0" w:color="auto"/>
      </w:divBdr>
    </w:div>
    <w:div w:id="1824617958">
      <w:bodyDiv w:val="1"/>
      <w:marLeft w:val="0"/>
      <w:marRight w:val="0"/>
      <w:marTop w:val="0"/>
      <w:marBottom w:val="0"/>
      <w:divBdr>
        <w:top w:val="none" w:sz="0" w:space="0" w:color="auto"/>
        <w:left w:val="none" w:sz="0" w:space="0" w:color="auto"/>
        <w:bottom w:val="none" w:sz="0" w:space="0" w:color="auto"/>
        <w:right w:val="none" w:sz="0" w:space="0" w:color="auto"/>
      </w:divBdr>
    </w:div>
    <w:div w:id="1824932120">
      <w:bodyDiv w:val="1"/>
      <w:marLeft w:val="0"/>
      <w:marRight w:val="0"/>
      <w:marTop w:val="0"/>
      <w:marBottom w:val="0"/>
      <w:divBdr>
        <w:top w:val="none" w:sz="0" w:space="0" w:color="auto"/>
        <w:left w:val="none" w:sz="0" w:space="0" w:color="auto"/>
        <w:bottom w:val="none" w:sz="0" w:space="0" w:color="auto"/>
        <w:right w:val="none" w:sz="0" w:space="0" w:color="auto"/>
      </w:divBdr>
      <w:divsChild>
        <w:div w:id="564994686">
          <w:marLeft w:val="0"/>
          <w:marRight w:val="0"/>
          <w:marTop w:val="0"/>
          <w:marBottom w:val="0"/>
          <w:divBdr>
            <w:top w:val="none" w:sz="0" w:space="0" w:color="auto"/>
            <w:left w:val="none" w:sz="0" w:space="0" w:color="auto"/>
            <w:bottom w:val="none" w:sz="0" w:space="0" w:color="auto"/>
            <w:right w:val="none" w:sz="0" w:space="0" w:color="auto"/>
          </w:divBdr>
          <w:divsChild>
            <w:div w:id="1655986533">
              <w:marLeft w:val="0"/>
              <w:marRight w:val="0"/>
              <w:marTop w:val="0"/>
              <w:marBottom w:val="0"/>
              <w:divBdr>
                <w:top w:val="none" w:sz="0" w:space="0" w:color="auto"/>
                <w:left w:val="none" w:sz="0" w:space="0" w:color="auto"/>
                <w:bottom w:val="none" w:sz="0" w:space="0" w:color="auto"/>
                <w:right w:val="none" w:sz="0" w:space="0" w:color="auto"/>
              </w:divBdr>
              <w:divsChild>
                <w:div w:id="924192261">
                  <w:marLeft w:val="0"/>
                  <w:marRight w:val="0"/>
                  <w:marTop w:val="0"/>
                  <w:marBottom w:val="0"/>
                  <w:divBdr>
                    <w:top w:val="none" w:sz="0" w:space="0" w:color="auto"/>
                    <w:left w:val="none" w:sz="0" w:space="0" w:color="auto"/>
                    <w:bottom w:val="none" w:sz="0" w:space="0" w:color="auto"/>
                    <w:right w:val="none" w:sz="0" w:space="0" w:color="auto"/>
                  </w:divBdr>
                  <w:divsChild>
                    <w:div w:id="1426342349">
                      <w:marLeft w:val="0"/>
                      <w:marRight w:val="0"/>
                      <w:marTop w:val="0"/>
                      <w:marBottom w:val="0"/>
                      <w:divBdr>
                        <w:top w:val="none" w:sz="0" w:space="0" w:color="auto"/>
                        <w:left w:val="none" w:sz="0" w:space="0" w:color="auto"/>
                        <w:bottom w:val="none" w:sz="0" w:space="0" w:color="auto"/>
                        <w:right w:val="none" w:sz="0" w:space="0" w:color="auto"/>
                      </w:divBdr>
                    </w:div>
                    <w:div w:id="1746607378">
                      <w:marLeft w:val="0"/>
                      <w:marRight w:val="0"/>
                      <w:marTop w:val="0"/>
                      <w:marBottom w:val="0"/>
                      <w:divBdr>
                        <w:top w:val="none" w:sz="0" w:space="0" w:color="auto"/>
                        <w:left w:val="none" w:sz="0" w:space="0" w:color="auto"/>
                        <w:bottom w:val="none" w:sz="0" w:space="0" w:color="auto"/>
                        <w:right w:val="none" w:sz="0" w:space="0" w:color="auto"/>
                      </w:divBdr>
                    </w:div>
                    <w:div w:id="1245920466">
                      <w:marLeft w:val="0"/>
                      <w:marRight w:val="0"/>
                      <w:marTop w:val="0"/>
                      <w:marBottom w:val="0"/>
                      <w:divBdr>
                        <w:top w:val="none" w:sz="0" w:space="0" w:color="auto"/>
                        <w:left w:val="none" w:sz="0" w:space="0" w:color="auto"/>
                        <w:bottom w:val="none" w:sz="0" w:space="0" w:color="auto"/>
                        <w:right w:val="none" w:sz="0" w:space="0" w:color="auto"/>
                      </w:divBdr>
                    </w:div>
                    <w:div w:id="1487014369">
                      <w:marLeft w:val="0"/>
                      <w:marRight w:val="0"/>
                      <w:marTop w:val="0"/>
                      <w:marBottom w:val="0"/>
                      <w:divBdr>
                        <w:top w:val="none" w:sz="0" w:space="0" w:color="auto"/>
                        <w:left w:val="none" w:sz="0" w:space="0" w:color="auto"/>
                        <w:bottom w:val="none" w:sz="0" w:space="0" w:color="auto"/>
                        <w:right w:val="none" w:sz="0" w:space="0" w:color="auto"/>
                      </w:divBdr>
                    </w:div>
                    <w:div w:id="197591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319229">
      <w:bodyDiv w:val="1"/>
      <w:marLeft w:val="0"/>
      <w:marRight w:val="0"/>
      <w:marTop w:val="0"/>
      <w:marBottom w:val="0"/>
      <w:divBdr>
        <w:top w:val="none" w:sz="0" w:space="0" w:color="auto"/>
        <w:left w:val="none" w:sz="0" w:space="0" w:color="auto"/>
        <w:bottom w:val="none" w:sz="0" w:space="0" w:color="auto"/>
        <w:right w:val="none" w:sz="0" w:space="0" w:color="auto"/>
      </w:divBdr>
    </w:div>
    <w:div w:id="1825732373">
      <w:bodyDiv w:val="1"/>
      <w:marLeft w:val="0"/>
      <w:marRight w:val="0"/>
      <w:marTop w:val="0"/>
      <w:marBottom w:val="0"/>
      <w:divBdr>
        <w:top w:val="none" w:sz="0" w:space="0" w:color="auto"/>
        <w:left w:val="none" w:sz="0" w:space="0" w:color="auto"/>
        <w:bottom w:val="none" w:sz="0" w:space="0" w:color="auto"/>
        <w:right w:val="none" w:sz="0" w:space="0" w:color="auto"/>
      </w:divBdr>
    </w:div>
    <w:div w:id="1826359440">
      <w:bodyDiv w:val="1"/>
      <w:marLeft w:val="0"/>
      <w:marRight w:val="0"/>
      <w:marTop w:val="0"/>
      <w:marBottom w:val="0"/>
      <w:divBdr>
        <w:top w:val="none" w:sz="0" w:space="0" w:color="auto"/>
        <w:left w:val="none" w:sz="0" w:space="0" w:color="auto"/>
        <w:bottom w:val="none" w:sz="0" w:space="0" w:color="auto"/>
        <w:right w:val="none" w:sz="0" w:space="0" w:color="auto"/>
      </w:divBdr>
    </w:div>
    <w:div w:id="1827545801">
      <w:bodyDiv w:val="1"/>
      <w:marLeft w:val="0"/>
      <w:marRight w:val="0"/>
      <w:marTop w:val="0"/>
      <w:marBottom w:val="0"/>
      <w:divBdr>
        <w:top w:val="none" w:sz="0" w:space="0" w:color="auto"/>
        <w:left w:val="none" w:sz="0" w:space="0" w:color="auto"/>
        <w:bottom w:val="none" w:sz="0" w:space="0" w:color="auto"/>
        <w:right w:val="none" w:sz="0" w:space="0" w:color="auto"/>
      </w:divBdr>
    </w:div>
    <w:div w:id="1827739659">
      <w:bodyDiv w:val="1"/>
      <w:marLeft w:val="0"/>
      <w:marRight w:val="0"/>
      <w:marTop w:val="0"/>
      <w:marBottom w:val="0"/>
      <w:divBdr>
        <w:top w:val="none" w:sz="0" w:space="0" w:color="auto"/>
        <w:left w:val="none" w:sz="0" w:space="0" w:color="auto"/>
        <w:bottom w:val="none" w:sz="0" w:space="0" w:color="auto"/>
        <w:right w:val="none" w:sz="0" w:space="0" w:color="auto"/>
      </w:divBdr>
    </w:div>
    <w:div w:id="1827816785">
      <w:bodyDiv w:val="1"/>
      <w:marLeft w:val="0"/>
      <w:marRight w:val="0"/>
      <w:marTop w:val="0"/>
      <w:marBottom w:val="0"/>
      <w:divBdr>
        <w:top w:val="none" w:sz="0" w:space="0" w:color="auto"/>
        <w:left w:val="none" w:sz="0" w:space="0" w:color="auto"/>
        <w:bottom w:val="none" w:sz="0" w:space="0" w:color="auto"/>
        <w:right w:val="none" w:sz="0" w:space="0" w:color="auto"/>
      </w:divBdr>
    </w:div>
    <w:div w:id="1828552608">
      <w:bodyDiv w:val="1"/>
      <w:marLeft w:val="0"/>
      <w:marRight w:val="0"/>
      <w:marTop w:val="0"/>
      <w:marBottom w:val="0"/>
      <w:divBdr>
        <w:top w:val="none" w:sz="0" w:space="0" w:color="auto"/>
        <w:left w:val="none" w:sz="0" w:space="0" w:color="auto"/>
        <w:bottom w:val="none" w:sz="0" w:space="0" w:color="auto"/>
        <w:right w:val="none" w:sz="0" w:space="0" w:color="auto"/>
      </w:divBdr>
      <w:divsChild>
        <w:div w:id="994794732">
          <w:marLeft w:val="0"/>
          <w:marRight w:val="0"/>
          <w:marTop w:val="0"/>
          <w:marBottom w:val="0"/>
          <w:divBdr>
            <w:top w:val="none" w:sz="0" w:space="0" w:color="auto"/>
            <w:left w:val="none" w:sz="0" w:space="0" w:color="auto"/>
            <w:bottom w:val="none" w:sz="0" w:space="0" w:color="auto"/>
            <w:right w:val="none" w:sz="0" w:space="0" w:color="auto"/>
          </w:divBdr>
          <w:divsChild>
            <w:div w:id="209924731">
              <w:marLeft w:val="0"/>
              <w:marRight w:val="0"/>
              <w:marTop w:val="0"/>
              <w:marBottom w:val="0"/>
              <w:divBdr>
                <w:top w:val="none" w:sz="0" w:space="0" w:color="auto"/>
                <w:left w:val="none" w:sz="0" w:space="0" w:color="auto"/>
                <w:bottom w:val="none" w:sz="0" w:space="0" w:color="auto"/>
                <w:right w:val="none" w:sz="0" w:space="0" w:color="auto"/>
              </w:divBdr>
              <w:divsChild>
                <w:div w:id="1713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738601">
      <w:bodyDiv w:val="1"/>
      <w:marLeft w:val="0"/>
      <w:marRight w:val="0"/>
      <w:marTop w:val="0"/>
      <w:marBottom w:val="0"/>
      <w:divBdr>
        <w:top w:val="none" w:sz="0" w:space="0" w:color="auto"/>
        <w:left w:val="none" w:sz="0" w:space="0" w:color="auto"/>
        <w:bottom w:val="none" w:sz="0" w:space="0" w:color="auto"/>
        <w:right w:val="none" w:sz="0" w:space="0" w:color="auto"/>
      </w:divBdr>
    </w:div>
    <w:div w:id="1829008894">
      <w:bodyDiv w:val="1"/>
      <w:marLeft w:val="0"/>
      <w:marRight w:val="0"/>
      <w:marTop w:val="0"/>
      <w:marBottom w:val="0"/>
      <w:divBdr>
        <w:top w:val="none" w:sz="0" w:space="0" w:color="auto"/>
        <w:left w:val="none" w:sz="0" w:space="0" w:color="auto"/>
        <w:bottom w:val="none" w:sz="0" w:space="0" w:color="auto"/>
        <w:right w:val="none" w:sz="0" w:space="0" w:color="auto"/>
      </w:divBdr>
      <w:divsChild>
        <w:div w:id="1012607799">
          <w:marLeft w:val="0"/>
          <w:marRight w:val="0"/>
          <w:marTop w:val="0"/>
          <w:marBottom w:val="0"/>
          <w:divBdr>
            <w:top w:val="none" w:sz="0" w:space="0" w:color="auto"/>
            <w:left w:val="none" w:sz="0" w:space="0" w:color="auto"/>
            <w:bottom w:val="none" w:sz="0" w:space="0" w:color="auto"/>
            <w:right w:val="none" w:sz="0" w:space="0" w:color="auto"/>
          </w:divBdr>
          <w:divsChild>
            <w:div w:id="1633439231">
              <w:marLeft w:val="0"/>
              <w:marRight w:val="0"/>
              <w:marTop w:val="0"/>
              <w:marBottom w:val="0"/>
              <w:divBdr>
                <w:top w:val="none" w:sz="0" w:space="0" w:color="auto"/>
                <w:left w:val="none" w:sz="0" w:space="0" w:color="auto"/>
                <w:bottom w:val="none" w:sz="0" w:space="0" w:color="auto"/>
                <w:right w:val="none" w:sz="0" w:space="0" w:color="auto"/>
              </w:divBdr>
              <w:divsChild>
                <w:div w:id="866063171">
                  <w:marLeft w:val="0"/>
                  <w:marRight w:val="0"/>
                  <w:marTop w:val="0"/>
                  <w:marBottom w:val="0"/>
                  <w:divBdr>
                    <w:top w:val="none" w:sz="0" w:space="0" w:color="auto"/>
                    <w:left w:val="none" w:sz="0" w:space="0" w:color="auto"/>
                    <w:bottom w:val="none" w:sz="0" w:space="0" w:color="auto"/>
                    <w:right w:val="none" w:sz="0" w:space="0" w:color="auto"/>
                  </w:divBdr>
                  <w:divsChild>
                    <w:div w:id="1698235430">
                      <w:marLeft w:val="0"/>
                      <w:marRight w:val="0"/>
                      <w:marTop w:val="0"/>
                      <w:marBottom w:val="0"/>
                      <w:divBdr>
                        <w:top w:val="none" w:sz="0" w:space="0" w:color="auto"/>
                        <w:left w:val="none" w:sz="0" w:space="0" w:color="auto"/>
                        <w:bottom w:val="none" w:sz="0" w:space="0" w:color="auto"/>
                        <w:right w:val="none" w:sz="0" w:space="0" w:color="auto"/>
                      </w:divBdr>
                      <w:divsChild>
                        <w:div w:id="1817989028">
                          <w:marLeft w:val="0"/>
                          <w:marRight w:val="0"/>
                          <w:marTop w:val="0"/>
                          <w:marBottom w:val="0"/>
                          <w:divBdr>
                            <w:top w:val="none" w:sz="0" w:space="0" w:color="auto"/>
                            <w:left w:val="none" w:sz="0" w:space="0" w:color="auto"/>
                            <w:bottom w:val="none" w:sz="0" w:space="0" w:color="auto"/>
                            <w:right w:val="none" w:sz="0" w:space="0" w:color="auto"/>
                          </w:divBdr>
                          <w:divsChild>
                            <w:div w:id="638532805">
                              <w:marLeft w:val="0"/>
                              <w:marRight w:val="0"/>
                              <w:marTop w:val="0"/>
                              <w:marBottom w:val="0"/>
                              <w:divBdr>
                                <w:top w:val="none" w:sz="0" w:space="0" w:color="auto"/>
                                <w:left w:val="none" w:sz="0" w:space="0" w:color="auto"/>
                                <w:bottom w:val="none" w:sz="0" w:space="0" w:color="auto"/>
                                <w:right w:val="none" w:sz="0" w:space="0" w:color="auto"/>
                              </w:divBdr>
                              <w:divsChild>
                                <w:div w:id="8150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6466">
                  <w:marLeft w:val="0"/>
                  <w:marRight w:val="0"/>
                  <w:marTop w:val="0"/>
                  <w:marBottom w:val="0"/>
                  <w:divBdr>
                    <w:top w:val="none" w:sz="0" w:space="0" w:color="auto"/>
                    <w:left w:val="none" w:sz="0" w:space="0" w:color="auto"/>
                    <w:bottom w:val="none" w:sz="0" w:space="0" w:color="auto"/>
                    <w:right w:val="none" w:sz="0" w:space="0" w:color="auto"/>
                  </w:divBdr>
                  <w:divsChild>
                    <w:div w:id="2132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02537">
          <w:marLeft w:val="0"/>
          <w:marRight w:val="0"/>
          <w:marTop w:val="0"/>
          <w:marBottom w:val="0"/>
          <w:divBdr>
            <w:top w:val="single" w:sz="6" w:space="11" w:color="DDDDDD"/>
            <w:left w:val="none" w:sz="0" w:space="0" w:color="auto"/>
            <w:bottom w:val="none" w:sz="0" w:space="0" w:color="auto"/>
            <w:right w:val="none" w:sz="0" w:space="0" w:color="auto"/>
          </w:divBdr>
          <w:divsChild>
            <w:div w:id="256135268">
              <w:marLeft w:val="0"/>
              <w:marRight w:val="0"/>
              <w:marTop w:val="0"/>
              <w:marBottom w:val="0"/>
              <w:divBdr>
                <w:top w:val="none" w:sz="0" w:space="0" w:color="auto"/>
                <w:left w:val="none" w:sz="0" w:space="0" w:color="auto"/>
                <w:bottom w:val="none" w:sz="0" w:space="0" w:color="auto"/>
                <w:right w:val="none" w:sz="0" w:space="0" w:color="auto"/>
              </w:divBdr>
              <w:divsChild>
                <w:div w:id="676226302">
                  <w:marLeft w:val="-120"/>
                  <w:marRight w:val="0"/>
                  <w:marTop w:val="0"/>
                  <w:marBottom w:val="0"/>
                  <w:divBdr>
                    <w:top w:val="none" w:sz="0" w:space="0" w:color="auto"/>
                    <w:left w:val="none" w:sz="0" w:space="0" w:color="auto"/>
                    <w:bottom w:val="none" w:sz="0" w:space="0" w:color="auto"/>
                    <w:right w:val="none" w:sz="0" w:space="0" w:color="auto"/>
                  </w:divBdr>
                  <w:divsChild>
                    <w:div w:id="1495222499">
                      <w:marLeft w:val="0"/>
                      <w:marRight w:val="0"/>
                      <w:marTop w:val="0"/>
                      <w:marBottom w:val="0"/>
                      <w:divBdr>
                        <w:top w:val="none" w:sz="0" w:space="0" w:color="auto"/>
                        <w:left w:val="none" w:sz="0" w:space="0" w:color="auto"/>
                        <w:bottom w:val="none" w:sz="0" w:space="0" w:color="auto"/>
                        <w:right w:val="none" w:sz="0" w:space="0" w:color="auto"/>
                      </w:divBdr>
                      <w:divsChild>
                        <w:div w:id="278344933">
                          <w:marLeft w:val="0"/>
                          <w:marRight w:val="0"/>
                          <w:marTop w:val="0"/>
                          <w:marBottom w:val="0"/>
                          <w:divBdr>
                            <w:top w:val="none" w:sz="0" w:space="0" w:color="auto"/>
                            <w:left w:val="none" w:sz="0" w:space="0" w:color="auto"/>
                            <w:bottom w:val="none" w:sz="0" w:space="0" w:color="auto"/>
                            <w:right w:val="none" w:sz="0" w:space="0" w:color="auto"/>
                          </w:divBdr>
                          <w:divsChild>
                            <w:div w:id="19656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98614">
                      <w:marLeft w:val="0"/>
                      <w:marRight w:val="0"/>
                      <w:marTop w:val="0"/>
                      <w:marBottom w:val="0"/>
                      <w:divBdr>
                        <w:top w:val="none" w:sz="0" w:space="0" w:color="auto"/>
                        <w:left w:val="none" w:sz="0" w:space="0" w:color="auto"/>
                        <w:bottom w:val="none" w:sz="0" w:space="0" w:color="auto"/>
                        <w:right w:val="none" w:sz="0" w:space="0" w:color="auto"/>
                      </w:divBdr>
                      <w:divsChild>
                        <w:div w:id="2020548358">
                          <w:marLeft w:val="0"/>
                          <w:marRight w:val="0"/>
                          <w:marTop w:val="0"/>
                          <w:marBottom w:val="0"/>
                          <w:divBdr>
                            <w:top w:val="none" w:sz="0" w:space="0" w:color="auto"/>
                            <w:left w:val="none" w:sz="0" w:space="0" w:color="auto"/>
                            <w:bottom w:val="none" w:sz="0" w:space="0" w:color="auto"/>
                            <w:right w:val="none" w:sz="0" w:space="0" w:color="auto"/>
                          </w:divBdr>
                          <w:divsChild>
                            <w:div w:id="102617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9401672">
      <w:bodyDiv w:val="1"/>
      <w:marLeft w:val="0"/>
      <w:marRight w:val="0"/>
      <w:marTop w:val="0"/>
      <w:marBottom w:val="0"/>
      <w:divBdr>
        <w:top w:val="none" w:sz="0" w:space="0" w:color="auto"/>
        <w:left w:val="none" w:sz="0" w:space="0" w:color="auto"/>
        <w:bottom w:val="none" w:sz="0" w:space="0" w:color="auto"/>
        <w:right w:val="none" w:sz="0" w:space="0" w:color="auto"/>
      </w:divBdr>
      <w:divsChild>
        <w:div w:id="395057405">
          <w:marLeft w:val="0"/>
          <w:marRight w:val="0"/>
          <w:marTop w:val="0"/>
          <w:marBottom w:val="0"/>
          <w:divBdr>
            <w:top w:val="none" w:sz="0" w:space="0" w:color="auto"/>
            <w:left w:val="none" w:sz="0" w:space="0" w:color="auto"/>
            <w:bottom w:val="none" w:sz="0" w:space="0" w:color="auto"/>
            <w:right w:val="none" w:sz="0" w:space="0" w:color="auto"/>
          </w:divBdr>
        </w:div>
        <w:div w:id="705329545">
          <w:marLeft w:val="0"/>
          <w:marRight w:val="0"/>
          <w:marTop w:val="0"/>
          <w:marBottom w:val="0"/>
          <w:divBdr>
            <w:top w:val="none" w:sz="0" w:space="0" w:color="auto"/>
            <w:left w:val="none" w:sz="0" w:space="0" w:color="auto"/>
            <w:bottom w:val="none" w:sz="0" w:space="0" w:color="auto"/>
            <w:right w:val="none" w:sz="0" w:space="0" w:color="auto"/>
          </w:divBdr>
        </w:div>
      </w:divsChild>
    </w:div>
    <w:div w:id="1829439130">
      <w:bodyDiv w:val="1"/>
      <w:marLeft w:val="0"/>
      <w:marRight w:val="0"/>
      <w:marTop w:val="0"/>
      <w:marBottom w:val="0"/>
      <w:divBdr>
        <w:top w:val="none" w:sz="0" w:space="0" w:color="auto"/>
        <w:left w:val="none" w:sz="0" w:space="0" w:color="auto"/>
        <w:bottom w:val="none" w:sz="0" w:space="0" w:color="auto"/>
        <w:right w:val="none" w:sz="0" w:space="0" w:color="auto"/>
      </w:divBdr>
    </w:div>
    <w:div w:id="1829594924">
      <w:bodyDiv w:val="1"/>
      <w:marLeft w:val="0"/>
      <w:marRight w:val="0"/>
      <w:marTop w:val="0"/>
      <w:marBottom w:val="0"/>
      <w:divBdr>
        <w:top w:val="none" w:sz="0" w:space="0" w:color="auto"/>
        <w:left w:val="none" w:sz="0" w:space="0" w:color="auto"/>
        <w:bottom w:val="none" w:sz="0" w:space="0" w:color="auto"/>
        <w:right w:val="none" w:sz="0" w:space="0" w:color="auto"/>
      </w:divBdr>
      <w:divsChild>
        <w:div w:id="1648511550">
          <w:marLeft w:val="0"/>
          <w:marRight w:val="0"/>
          <w:marTop w:val="0"/>
          <w:marBottom w:val="0"/>
          <w:divBdr>
            <w:top w:val="none" w:sz="0" w:space="0" w:color="auto"/>
            <w:left w:val="none" w:sz="0" w:space="0" w:color="auto"/>
            <w:bottom w:val="none" w:sz="0" w:space="0" w:color="auto"/>
            <w:right w:val="none" w:sz="0" w:space="0" w:color="auto"/>
          </w:divBdr>
        </w:div>
      </w:divsChild>
    </w:div>
    <w:div w:id="1829787984">
      <w:bodyDiv w:val="1"/>
      <w:marLeft w:val="0"/>
      <w:marRight w:val="0"/>
      <w:marTop w:val="0"/>
      <w:marBottom w:val="0"/>
      <w:divBdr>
        <w:top w:val="none" w:sz="0" w:space="0" w:color="auto"/>
        <w:left w:val="none" w:sz="0" w:space="0" w:color="auto"/>
        <w:bottom w:val="none" w:sz="0" w:space="0" w:color="auto"/>
        <w:right w:val="none" w:sz="0" w:space="0" w:color="auto"/>
      </w:divBdr>
    </w:div>
    <w:div w:id="1831016182">
      <w:bodyDiv w:val="1"/>
      <w:marLeft w:val="0"/>
      <w:marRight w:val="0"/>
      <w:marTop w:val="0"/>
      <w:marBottom w:val="0"/>
      <w:divBdr>
        <w:top w:val="none" w:sz="0" w:space="0" w:color="auto"/>
        <w:left w:val="none" w:sz="0" w:space="0" w:color="auto"/>
        <w:bottom w:val="none" w:sz="0" w:space="0" w:color="auto"/>
        <w:right w:val="none" w:sz="0" w:space="0" w:color="auto"/>
      </w:divBdr>
    </w:div>
    <w:div w:id="1831751229">
      <w:bodyDiv w:val="1"/>
      <w:marLeft w:val="0"/>
      <w:marRight w:val="0"/>
      <w:marTop w:val="0"/>
      <w:marBottom w:val="0"/>
      <w:divBdr>
        <w:top w:val="none" w:sz="0" w:space="0" w:color="auto"/>
        <w:left w:val="none" w:sz="0" w:space="0" w:color="auto"/>
        <w:bottom w:val="none" w:sz="0" w:space="0" w:color="auto"/>
        <w:right w:val="none" w:sz="0" w:space="0" w:color="auto"/>
      </w:divBdr>
    </w:div>
    <w:div w:id="1831754564">
      <w:bodyDiv w:val="1"/>
      <w:marLeft w:val="0"/>
      <w:marRight w:val="0"/>
      <w:marTop w:val="0"/>
      <w:marBottom w:val="0"/>
      <w:divBdr>
        <w:top w:val="none" w:sz="0" w:space="0" w:color="auto"/>
        <w:left w:val="none" w:sz="0" w:space="0" w:color="auto"/>
        <w:bottom w:val="none" w:sz="0" w:space="0" w:color="auto"/>
        <w:right w:val="none" w:sz="0" w:space="0" w:color="auto"/>
      </w:divBdr>
    </w:div>
    <w:div w:id="1832212324">
      <w:bodyDiv w:val="1"/>
      <w:marLeft w:val="0"/>
      <w:marRight w:val="0"/>
      <w:marTop w:val="0"/>
      <w:marBottom w:val="0"/>
      <w:divBdr>
        <w:top w:val="none" w:sz="0" w:space="0" w:color="auto"/>
        <w:left w:val="none" w:sz="0" w:space="0" w:color="auto"/>
        <w:bottom w:val="none" w:sz="0" w:space="0" w:color="auto"/>
        <w:right w:val="none" w:sz="0" w:space="0" w:color="auto"/>
      </w:divBdr>
    </w:div>
    <w:div w:id="1832480578">
      <w:bodyDiv w:val="1"/>
      <w:marLeft w:val="0"/>
      <w:marRight w:val="0"/>
      <w:marTop w:val="0"/>
      <w:marBottom w:val="0"/>
      <w:divBdr>
        <w:top w:val="none" w:sz="0" w:space="0" w:color="auto"/>
        <w:left w:val="none" w:sz="0" w:space="0" w:color="auto"/>
        <w:bottom w:val="none" w:sz="0" w:space="0" w:color="auto"/>
        <w:right w:val="none" w:sz="0" w:space="0" w:color="auto"/>
      </w:divBdr>
    </w:div>
    <w:div w:id="1833255029">
      <w:bodyDiv w:val="1"/>
      <w:marLeft w:val="0"/>
      <w:marRight w:val="0"/>
      <w:marTop w:val="0"/>
      <w:marBottom w:val="0"/>
      <w:divBdr>
        <w:top w:val="none" w:sz="0" w:space="0" w:color="auto"/>
        <w:left w:val="none" w:sz="0" w:space="0" w:color="auto"/>
        <w:bottom w:val="none" w:sz="0" w:space="0" w:color="auto"/>
        <w:right w:val="none" w:sz="0" w:space="0" w:color="auto"/>
      </w:divBdr>
    </w:div>
    <w:div w:id="1833327818">
      <w:bodyDiv w:val="1"/>
      <w:marLeft w:val="0"/>
      <w:marRight w:val="0"/>
      <w:marTop w:val="0"/>
      <w:marBottom w:val="0"/>
      <w:divBdr>
        <w:top w:val="none" w:sz="0" w:space="0" w:color="auto"/>
        <w:left w:val="none" w:sz="0" w:space="0" w:color="auto"/>
        <w:bottom w:val="none" w:sz="0" w:space="0" w:color="auto"/>
        <w:right w:val="none" w:sz="0" w:space="0" w:color="auto"/>
      </w:divBdr>
    </w:div>
    <w:div w:id="1834491650">
      <w:bodyDiv w:val="1"/>
      <w:marLeft w:val="0"/>
      <w:marRight w:val="0"/>
      <w:marTop w:val="0"/>
      <w:marBottom w:val="0"/>
      <w:divBdr>
        <w:top w:val="none" w:sz="0" w:space="0" w:color="auto"/>
        <w:left w:val="none" w:sz="0" w:space="0" w:color="auto"/>
        <w:bottom w:val="none" w:sz="0" w:space="0" w:color="auto"/>
        <w:right w:val="none" w:sz="0" w:space="0" w:color="auto"/>
      </w:divBdr>
    </w:div>
    <w:div w:id="1834563777">
      <w:bodyDiv w:val="1"/>
      <w:marLeft w:val="0"/>
      <w:marRight w:val="0"/>
      <w:marTop w:val="0"/>
      <w:marBottom w:val="0"/>
      <w:divBdr>
        <w:top w:val="none" w:sz="0" w:space="0" w:color="auto"/>
        <w:left w:val="none" w:sz="0" w:space="0" w:color="auto"/>
        <w:bottom w:val="none" w:sz="0" w:space="0" w:color="auto"/>
        <w:right w:val="none" w:sz="0" w:space="0" w:color="auto"/>
      </w:divBdr>
    </w:div>
    <w:div w:id="1834954750">
      <w:bodyDiv w:val="1"/>
      <w:marLeft w:val="0"/>
      <w:marRight w:val="0"/>
      <w:marTop w:val="0"/>
      <w:marBottom w:val="0"/>
      <w:divBdr>
        <w:top w:val="none" w:sz="0" w:space="0" w:color="auto"/>
        <w:left w:val="none" w:sz="0" w:space="0" w:color="auto"/>
        <w:bottom w:val="none" w:sz="0" w:space="0" w:color="auto"/>
        <w:right w:val="none" w:sz="0" w:space="0" w:color="auto"/>
      </w:divBdr>
      <w:divsChild>
        <w:div w:id="254025139">
          <w:marLeft w:val="0"/>
          <w:marRight w:val="0"/>
          <w:marTop w:val="0"/>
          <w:marBottom w:val="0"/>
          <w:divBdr>
            <w:top w:val="none" w:sz="0" w:space="0" w:color="auto"/>
            <w:left w:val="none" w:sz="0" w:space="0" w:color="auto"/>
            <w:bottom w:val="none" w:sz="0" w:space="0" w:color="auto"/>
            <w:right w:val="none" w:sz="0" w:space="0" w:color="auto"/>
          </w:divBdr>
        </w:div>
        <w:div w:id="605618482">
          <w:marLeft w:val="0"/>
          <w:marRight w:val="0"/>
          <w:marTop w:val="0"/>
          <w:marBottom w:val="0"/>
          <w:divBdr>
            <w:top w:val="none" w:sz="0" w:space="0" w:color="auto"/>
            <w:left w:val="none" w:sz="0" w:space="0" w:color="auto"/>
            <w:bottom w:val="none" w:sz="0" w:space="0" w:color="auto"/>
            <w:right w:val="none" w:sz="0" w:space="0" w:color="auto"/>
          </w:divBdr>
          <w:divsChild>
            <w:div w:id="879129956">
              <w:marLeft w:val="0"/>
              <w:marRight w:val="0"/>
              <w:marTop w:val="0"/>
              <w:marBottom w:val="0"/>
              <w:divBdr>
                <w:top w:val="none" w:sz="0" w:space="0" w:color="auto"/>
                <w:left w:val="none" w:sz="0" w:space="0" w:color="auto"/>
                <w:bottom w:val="none" w:sz="0" w:space="0" w:color="auto"/>
                <w:right w:val="none" w:sz="0" w:space="0" w:color="auto"/>
              </w:divBdr>
              <w:divsChild>
                <w:div w:id="1776554884">
                  <w:marLeft w:val="0"/>
                  <w:marRight w:val="0"/>
                  <w:marTop w:val="0"/>
                  <w:marBottom w:val="0"/>
                  <w:divBdr>
                    <w:top w:val="none" w:sz="0" w:space="0" w:color="auto"/>
                    <w:left w:val="none" w:sz="0" w:space="0" w:color="auto"/>
                    <w:bottom w:val="none" w:sz="0" w:space="0" w:color="auto"/>
                    <w:right w:val="none" w:sz="0" w:space="0" w:color="auto"/>
                  </w:divBdr>
                  <w:divsChild>
                    <w:div w:id="283121608">
                      <w:marLeft w:val="0"/>
                      <w:marRight w:val="0"/>
                      <w:marTop w:val="0"/>
                      <w:marBottom w:val="0"/>
                      <w:divBdr>
                        <w:top w:val="none" w:sz="0" w:space="0" w:color="auto"/>
                        <w:left w:val="none" w:sz="0" w:space="0" w:color="auto"/>
                        <w:bottom w:val="none" w:sz="0" w:space="0" w:color="auto"/>
                        <w:right w:val="none" w:sz="0" w:space="0" w:color="auto"/>
                      </w:divBdr>
                      <w:divsChild>
                        <w:div w:id="17666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5873287">
      <w:bodyDiv w:val="1"/>
      <w:marLeft w:val="0"/>
      <w:marRight w:val="0"/>
      <w:marTop w:val="0"/>
      <w:marBottom w:val="0"/>
      <w:divBdr>
        <w:top w:val="none" w:sz="0" w:space="0" w:color="auto"/>
        <w:left w:val="none" w:sz="0" w:space="0" w:color="auto"/>
        <w:bottom w:val="none" w:sz="0" w:space="0" w:color="auto"/>
        <w:right w:val="none" w:sz="0" w:space="0" w:color="auto"/>
      </w:divBdr>
    </w:div>
    <w:div w:id="1836142567">
      <w:bodyDiv w:val="1"/>
      <w:marLeft w:val="0"/>
      <w:marRight w:val="0"/>
      <w:marTop w:val="0"/>
      <w:marBottom w:val="0"/>
      <w:divBdr>
        <w:top w:val="none" w:sz="0" w:space="0" w:color="auto"/>
        <w:left w:val="none" w:sz="0" w:space="0" w:color="auto"/>
        <w:bottom w:val="none" w:sz="0" w:space="0" w:color="auto"/>
        <w:right w:val="none" w:sz="0" w:space="0" w:color="auto"/>
      </w:divBdr>
      <w:divsChild>
        <w:div w:id="556475367">
          <w:marLeft w:val="0"/>
          <w:marRight w:val="0"/>
          <w:marTop w:val="0"/>
          <w:marBottom w:val="0"/>
          <w:divBdr>
            <w:top w:val="none" w:sz="0" w:space="0" w:color="auto"/>
            <w:left w:val="none" w:sz="0" w:space="0" w:color="auto"/>
            <w:bottom w:val="none" w:sz="0" w:space="0" w:color="auto"/>
            <w:right w:val="none" w:sz="0" w:space="0" w:color="auto"/>
          </w:divBdr>
        </w:div>
      </w:divsChild>
    </w:div>
    <w:div w:id="1836452798">
      <w:bodyDiv w:val="1"/>
      <w:marLeft w:val="0"/>
      <w:marRight w:val="0"/>
      <w:marTop w:val="0"/>
      <w:marBottom w:val="0"/>
      <w:divBdr>
        <w:top w:val="none" w:sz="0" w:space="0" w:color="auto"/>
        <w:left w:val="none" w:sz="0" w:space="0" w:color="auto"/>
        <w:bottom w:val="none" w:sz="0" w:space="0" w:color="auto"/>
        <w:right w:val="none" w:sz="0" w:space="0" w:color="auto"/>
      </w:divBdr>
    </w:div>
    <w:div w:id="1837309092">
      <w:bodyDiv w:val="1"/>
      <w:marLeft w:val="0"/>
      <w:marRight w:val="0"/>
      <w:marTop w:val="0"/>
      <w:marBottom w:val="0"/>
      <w:divBdr>
        <w:top w:val="none" w:sz="0" w:space="0" w:color="auto"/>
        <w:left w:val="none" w:sz="0" w:space="0" w:color="auto"/>
        <w:bottom w:val="none" w:sz="0" w:space="0" w:color="auto"/>
        <w:right w:val="none" w:sz="0" w:space="0" w:color="auto"/>
      </w:divBdr>
    </w:div>
    <w:div w:id="1838110817">
      <w:bodyDiv w:val="1"/>
      <w:marLeft w:val="0"/>
      <w:marRight w:val="0"/>
      <w:marTop w:val="0"/>
      <w:marBottom w:val="0"/>
      <w:divBdr>
        <w:top w:val="none" w:sz="0" w:space="0" w:color="auto"/>
        <w:left w:val="none" w:sz="0" w:space="0" w:color="auto"/>
        <w:bottom w:val="none" w:sz="0" w:space="0" w:color="auto"/>
        <w:right w:val="none" w:sz="0" w:space="0" w:color="auto"/>
      </w:divBdr>
    </w:div>
    <w:div w:id="1838500021">
      <w:bodyDiv w:val="1"/>
      <w:marLeft w:val="0"/>
      <w:marRight w:val="0"/>
      <w:marTop w:val="0"/>
      <w:marBottom w:val="0"/>
      <w:divBdr>
        <w:top w:val="none" w:sz="0" w:space="0" w:color="auto"/>
        <w:left w:val="none" w:sz="0" w:space="0" w:color="auto"/>
        <w:bottom w:val="none" w:sz="0" w:space="0" w:color="auto"/>
        <w:right w:val="none" w:sz="0" w:space="0" w:color="auto"/>
      </w:divBdr>
      <w:divsChild>
        <w:div w:id="708452647">
          <w:marLeft w:val="0"/>
          <w:marRight w:val="0"/>
          <w:marTop w:val="0"/>
          <w:marBottom w:val="0"/>
          <w:divBdr>
            <w:top w:val="none" w:sz="0" w:space="0" w:color="auto"/>
            <w:left w:val="none" w:sz="0" w:space="0" w:color="auto"/>
            <w:bottom w:val="none" w:sz="0" w:space="0" w:color="auto"/>
            <w:right w:val="none" w:sz="0" w:space="0" w:color="auto"/>
          </w:divBdr>
          <w:divsChild>
            <w:div w:id="1346403251">
              <w:marLeft w:val="0"/>
              <w:marRight w:val="0"/>
              <w:marTop w:val="0"/>
              <w:marBottom w:val="0"/>
              <w:divBdr>
                <w:top w:val="none" w:sz="0" w:space="0" w:color="auto"/>
                <w:left w:val="none" w:sz="0" w:space="0" w:color="auto"/>
                <w:bottom w:val="none" w:sz="0" w:space="0" w:color="auto"/>
                <w:right w:val="none" w:sz="0" w:space="0" w:color="auto"/>
              </w:divBdr>
              <w:divsChild>
                <w:div w:id="5490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613023">
      <w:bodyDiv w:val="1"/>
      <w:marLeft w:val="0"/>
      <w:marRight w:val="0"/>
      <w:marTop w:val="0"/>
      <w:marBottom w:val="0"/>
      <w:divBdr>
        <w:top w:val="none" w:sz="0" w:space="0" w:color="auto"/>
        <w:left w:val="none" w:sz="0" w:space="0" w:color="auto"/>
        <w:bottom w:val="none" w:sz="0" w:space="0" w:color="auto"/>
        <w:right w:val="none" w:sz="0" w:space="0" w:color="auto"/>
      </w:divBdr>
      <w:divsChild>
        <w:div w:id="884679575">
          <w:marLeft w:val="0"/>
          <w:marRight w:val="0"/>
          <w:marTop w:val="0"/>
          <w:marBottom w:val="0"/>
          <w:divBdr>
            <w:top w:val="none" w:sz="0" w:space="0" w:color="auto"/>
            <w:left w:val="none" w:sz="0" w:space="0" w:color="auto"/>
            <w:bottom w:val="none" w:sz="0" w:space="0" w:color="auto"/>
            <w:right w:val="none" w:sz="0" w:space="0" w:color="auto"/>
          </w:divBdr>
        </w:div>
      </w:divsChild>
    </w:div>
    <w:div w:id="1838685497">
      <w:bodyDiv w:val="1"/>
      <w:marLeft w:val="0"/>
      <w:marRight w:val="0"/>
      <w:marTop w:val="0"/>
      <w:marBottom w:val="0"/>
      <w:divBdr>
        <w:top w:val="none" w:sz="0" w:space="0" w:color="auto"/>
        <w:left w:val="none" w:sz="0" w:space="0" w:color="auto"/>
        <w:bottom w:val="none" w:sz="0" w:space="0" w:color="auto"/>
        <w:right w:val="none" w:sz="0" w:space="0" w:color="auto"/>
      </w:divBdr>
    </w:div>
    <w:div w:id="1838767220">
      <w:bodyDiv w:val="1"/>
      <w:marLeft w:val="0"/>
      <w:marRight w:val="0"/>
      <w:marTop w:val="0"/>
      <w:marBottom w:val="0"/>
      <w:divBdr>
        <w:top w:val="none" w:sz="0" w:space="0" w:color="auto"/>
        <w:left w:val="none" w:sz="0" w:space="0" w:color="auto"/>
        <w:bottom w:val="none" w:sz="0" w:space="0" w:color="auto"/>
        <w:right w:val="none" w:sz="0" w:space="0" w:color="auto"/>
      </w:divBdr>
    </w:div>
    <w:div w:id="1838885203">
      <w:bodyDiv w:val="1"/>
      <w:marLeft w:val="0"/>
      <w:marRight w:val="0"/>
      <w:marTop w:val="0"/>
      <w:marBottom w:val="0"/>
      <w:divBdr>
        <w:top w:val="none" w:sz="0" w:space="0" w:color="auto"/>
        <w:left w:val="none" w:sz="0" w:space="0" w:color="auto"/>
        <w:bottom w:val="none" w:sz="0" w:space="0" w:color="auto"/>
        <w:right w:val="none" w:sz="0" w:space="0" w:color="auto"/>
      </w:divBdr>
      <w:divsChild>
        <w:div w:id="1606112572">
          <w:marLeft w:val="0"/>
          <w:marRight w:val="0"/>
          <w:marTop w:val="0"/>
          <w:marBottom w:val="0"/>
          <w:divBdr>
            <w:top w:val="none" w:sz="0" w:space="0" w:color="auto"/>
            <w:left w:val="none" w:sz="0" w:space="0" w:color="auto"/>
            <w:bottom w:val="none" w:sz="0" w:space="0" w:color="auto"/>
            <w:right w:val="none" w:sz="0" w:space="0" w:color="auto"/>
          </w:divBdr>
          <w:divsChild>
            <w:div w:id="1539198660">
              <w:marLeft w:val="0"/>
              <w:marRight w:val="0"/>
              <w:marTop w:val="0"/>
              <w:marBottom w:val="0"/>
              <w:divBdr>
                <w:top w:val="none" w:sz="0" w:space="0" w:color="auto"/>
                <w:left w:val="none" w:sz="0" w:space="0" w:color="auto"/>
                <w:bottom w:val="none" w:sz="0" w:space="0" w:color="auto"/>
                <w:right w:val="none" w:sz="0" w:space="0" w:color="auto"/>
              </w:divBdr>
              <w:divsChild>
                <w:div w:id="1831361892">
                  <w:marLeft w:val="0"/>
                  <w:marRight w:val="0"/>
                  <w:marTop w:val="0"/>
                  <w:marBottom w:val="0"/>
                  <w:divBdr>
                    <w:top w:val="none" w:sz="0" w:space="0" w:color="auto"/>
                    <w:left w:val="none" w:sz="0" w:space="0" w:color="auto"/>
                    <w:bottom w:val="none" w:sz="0" w:space="0" w:color="auto"/>
                    <w:right w:val="none" w:sz="0" w:space="0" w:color="auto"/>
                  </w:divBdr>
                  <w:divsChild>
                    <w:div w:id="852955221">
                      <w:marLeft w:val="0"/>
                      <w:marRight w:val="0"/>
                      <w:marTop w:val="0"/>
                      <w:marBottom w:val="0"/>
                      <w:divBdr>
                        <w:top w:val="none" w:sz="0" w:space="0" w:color="auto"/>
                        <w:left w:val="none" w:sz="0" w:space="0" w:color="auto"/>
                        <w:bottom w:val="none" w:sz="0" w:space="0" w:color="auto"/>
                        <w:right w:val="none" w:sz="0" w:space="0" w:color="auto"/>
                      </w:divBdr>
                    </w:div>
                    <w:div w:id="547691645">
                      <w:marLeft w:val="0"/>
                      <w:marRight w:val="0"/>
                      <w:marTop w:val="0"/>
                      <w:marBottom w:val="0"/>
                      <w:divBdr>
                        <w:top w:val="none" w:sz="0" w:space="0" w:color="auto"/>
                        <w:left w:val="none" w:sz="0" w:space="0" w:color="auto"/>
                        <w:bottom w:val="none" w:sz="0" w:space="0" w:color="auto"/>
                        <w:right w:val="none" w:sz="0" w:space="0" w:color="auto"/>
                      </w:divBdr>
                    </w:div>
                    <w:div w:id="1829713933">
                      <w:marLeft w:val="0"/>
                      <w:marRight w:val="0"/>
                      <w:marTop w:val="0"/>
                      <w:marBottom w:val="0"/>
                      <w:divBdr>
                        <w:top w:val="none" w:sz="0" w:space="0" w:color="auto"/>
                        <w:left w:val="none" w:sz="0" w:space="0" w:color="auto"/>
                        <w:bottom w:val="none" w:sz="0" w:space="0" w:color="auto"/>
                        <w:right w:val="none" w:sz="0" w:space="0" w:color="auto"/>
                      </w:divBdr>
                    </w:div>
                    <w:div w:id="1470632776">
                      <w:marLeft w:val="0"/>
                      <w:marRight w:val="0"/>
                      <w:marTop w:val="0"/>
                      <w:marBottom w:val="0"/>
                      <w:divBdr>
                        <w:top w:val="none" w:sz="0" w:space="0" w:color="auto"/>
                        <w:left w:val="none" w:sz="0" w:space="0" w:color="auto"/>
                        <w:bottom w:val="none" w:sz="0" w:space="0" w:color="auto"/>
                        <w:right w:val="none" w:sz="0" w:space="0" w:color="auto"/>
                      </w:divBdr>
                    </w:div>
                    <w:div w:id="758211069">
                      <w:marLeft w:val="0"/>
                      <w:marRight w:val="0"/>
                      <w:marTop w:val="0"/>
                      <w:marBottom w:val="0"/>
                      <w:divBdr>
                        <w:top w:val="none" w:sz="0" w:space="0" w:color="auto"/>
                        <w:left w:val="none" w:sz="0" w:space="0" w:color="auto"/>
                        <w:bottom w:val="none" w:sz="0" w:space="0" w:color="auto"/>
                        <w:right w:val="none" w:sz="0" w:space="0" w:color="auto"/>
                      </w:divBdr>
                    </w:div>
                    <w:div w:id="958417037">
                      <w:marLeft w:val="0"/>
                      <w:marRight w:val="0"/>
                      <w:marTop w:val="0"/>
                      <w:marBottom w:val="0"/>
                      <w:divBdr>
                        <w:top w:val="none" w:sz="0" w:space="0" w:color="auto"/>
                        <w:left w:val="none" w:sz="0" w:space="0" w:color="auto"/>
                        <w:bottom w:val="none" w:sz="0" w:space="0" w:color="auto"/>
                        <w:right w:val="none" w:sz="0" w:space="0" w:color="auto"/>
                      </w:divBdr>
                    </w:div>
                    <w:div w:id="1872298437">
                      <w:marLeft w:val="0"/>
                      <w:marRight w:val="0"/>
                      <w:marTop w:val="0"/>
                      <w:marBottom w:val="0"/>
                      <w:divBdr>
                        <w:top w:val="none" w:sz="0" w:space="0" w:color="auto"/>
                        <w:left w:val="none" w:sz="0" w:space="0" w:color="auto"/>
                        <w:bottom w:val="none" w:sz="0" w:space="0" w:color="auto"/>
                        <w:right w:val="none" w:sz="0" w:space="0" w:color="auto"/>
                      </w:divBdr>
                    </w:div>
                    <w:div w:id="1777096350">
                      <w:marLeft w:val="0"/>
                      <w:marRight w:val="0"/>
                      <w:marTop w:val="0"/>
                      <w:marBottom w:val="0"/>
                      <w:divBdr>
                        <w:top w:val="none" w:sz="0" w:space="0" w:color="auto"/>
                        <w:left w:val="none" w:sz="0" w:space="0" w:color="auto"/>
                        <w:bottom w:val="none" w:sz="0" w:space="0" w:color="auto"/>
                        <w:right w:val="none" w:sz="0" w:space="0" w:color="auto"/>
                      </w:divBdr>
                    </w:div>
                    <w:div w:id="445586990">
                      <w:marLeft w:val="0"/>
                      <w:marRight w:val="0"/>
                      <w:marTop w:val="0"/>
                      <w:marBottom w:val="0"/>
                      <w:divBdr>
                        <w:top w:val="none" w:sz="0" w:space="0" w:color="auto"/>
                        <w:left w:val="none" w:sz="0" w:space="0" w:color="auto"/>
                        <w:bottom w:val="none" w:sz="0" w:space="0" w:color="auto"/>
                        <w:right w:val="none" w:sz="0" w:space="0" w:color="auto"/>
                      </w:divBdr>
                    </w:div>
                    <w:div w:id="1695181716">
                      <w:marLeft w:val="0"/>
                      <w:marRight w:val="0"/>
                      <w:marTop w:val="0"/>
                      <w:marBottom w:val="0"/>
                      <w:divBdr>
                        <w:top w:val="none" w:sz="0" w:space="0" w:color="auto"/>
                        <w:left w:val="none" w:sz="0" w:space="0" w:color="auto"/>
                        <w:bottom w:val="none" w:sz="0" w:space="0" w:color="auto"/>
                        <w:right w:val="none" w:sz="0" w:space="0" w:color="auto"/>
                      </w:divBdr>
                    </w:div>
                    <w:div w:id="1061829991">
                      <w:marLeft w:val="0"/>
                      <w:marRight w:val="0"/>
                      <w:marTop w:val="0"/>
                      <w:marBottom w:val="0"/>
                      <w:divBdr>
                        <w:top w:val="none" w:sz="0" w:space="0" w:color="auto"/>
                        <w:left w:val="none" w:sz="0" w:space="0" w:color="auto"/>
                        <w:bottom w:val="none" w:sz="0" w:space="0" w:color="auto"/>
                        <w:right w:val="none" w:sz="0" w:space="0" w:color="auto"/>
                      </w:divBdr>
                    </w:div>
                    <w:div w:id="967278071">
                      <w:marLeft w:val="0"/>
                      <w:marRight w:val="0"/>
                      <w:marTop w:val="0"/>
                      <w:marBottom w:val="0"/>
                      <w:divBdr>
                        <w:top w:val="none" w:sz="0" w:space="0" w:color="auto"/>
                        <w:left w:val="none" w:sz="0" w:space="0" w:color="auto"/>
                        <w:bottom w:val="none" w:sz="0" w:space="0" w:color="auto"/>
                        <w:right w:val="none" w:sz="0" w:space="0" w:color="auto"/>
                      </w:divBdr>
                    </w:div>
                    <w:div w:id="273101205">
                      <w:marLeft w:val="0"/>
                      <w:marRight w:val="0"/>
                      <w:marTop w:val="0"/>
                      <w:marBottom w:val="0"/>
                      <w:divBdr>
                        <w:top w:val="none" w:sz="0" w:space="0" w:color="auto"/>
                        <w:left w:val="none" w:sz="0" w:space="0" w:color="auto"/>
                        <w:bottom w:val="none" w:sz="0" w:space="0" w:color="auto"/>
                        <w:right w:val="none" w:sz="0" w:space="0" w:color="auto"/>
                      </w:divBdr>
                    </w:div>
                    <w:div w:id="1257444425">
                      <w:marLeft w:val="0"/>
                      <w:marRight w:val="0"/>
                      <w:marTop w:val="0"/>
                      <w:marBottom w:val="0"/>
                      <w:divBdr>
                        <w:top w:val="none" w:sz="0" w:space="0" w:color="auto"/>
                        <w:left w:val="none" w:sz="0" w:space="0" w:color="auto"/>
                        <w:bottom w:val="none" w:sz="0" w:space="0" w:color="auto"/>
                        <w:right w:val="none" w:sz="0" w:space="0" w:color="auto"/>
                      </w:divBdr>
                    </w:div>
                    <w:div w:id="1159226760">
                      <w:marLeft w:val="0"/>
                      <w:marRight w:val="0"/>
                      <w:marTop w:val="0"/>
                      <w:marBottom w:val="0"/>
                      <w:divBdr>
                        <w:top w:val="none" w:sz="0" w:space="0" w:color="auto"/>
                        <w:left w:val="none" w:sz="0" w:space="0" w:color="auto"/>
                        <w:bottom w:val="none" w:sz="0" w:space="0" w:color="auto"/>
                        <w:right w:val="none" w:sz="0" w:space="0" w:color="auto"/>
                      </w:divBdr>
                    </w:div>
                    <w:div w:id="84844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613720">
      <w:bodyDiv w:val="1"/>
      <w:marLeft w:val="0"/>
      <w:marRight w:val="0"/>
      <w:marTop w:val="0"/>
      <w:marBottom w:val="0"/>
      <w:divBdr>
        <w:top w:val="none" w:sz="0" w:space="0" w:color="auto"/>
        <w:left w:val="none" w:sz="0" w:space="0" w:color="auto"/>
        <w:bottom w:val="none" w:sz="0" w:space="0" w:color="auto"/>
        <w:right w:val="none" w:sz="0" w:space="0" w:color="auto"/>
      </w:divBdr>
    </w:div>
    <w:div w:id="1839925349">
      <w:bodyDiv w:val="1"/>
      <w:marLeft w:val="0"/>
      <w:marRight w:val="0"/>
      <w:marTop w:val="0"/>
      <w:marBottom w:val="0"/>
      <w:divBdr>
        <w:top w:val="none" w:sz="0" w:space="0" w:color="auto"/>
        <w:left w:val="none" w:sz="0" w:space="0" w:color="auto"/>
        <w:bottom w:val="none" w:sz="0" w:space="0" w:color="auto"/>
        <w:right w:val="none" w:sz="0" w:space="0" w:color="auto"/>
      </w:divBdr>
      <w:divsChild>
        <w:div w:id="503059390">
          <w:marLeft w:val="0"/>
          <w:marRight w:val="0"/>
          <w:marTop w:val="0"/>
          <w:marBottom w:val="0"/>
          <w:divBdr>
            <w:top w:val="none" w:sz="0" w:space="0" w:color="auto"/>
            <w:left w:val="none" w:sz="0" w:space="0" w:color="auto"/>
            <w:bottom w:val="none" w:sz="0" w:space="0" w:color="auto"/>
            <w:right w:val="none" w:sz="0" w:space="0" w:color="auto"/>
          </w:divBdr>
          <w:divsChild>
            <w:div w:id="1312322285">
              <w:marLeft w:val="0"/>
              <w:marRight w:val="0"/>
              <w:marTop w:val="0"/>
              <w:marBottom w:val="0"/>
              <w:divBdr>
                <w:top w:val="none" w:sz="0" w:space="0" w:color="auto"/>
                <w:left w:val="none" w:sz="0" w:space="0" w:color="auto"/>
                <w:bottom w:val="none" w:sz="0" w:space="0" w:color="auto"/>
                <w:right w:val="none" w:sz="0" w:space="0" w:color="auto"/>
              </w:divBdr>
              <w:divsChild>
                <w:div w:id="467162026">
                  <w:marLeft w:val="0"/>
                  <w:marRight w:val="0"/>
                  <w:marTop w:val="0"/>
                  <w:marBottom w:val="0"/>
                  <w:divBdr>
                    <w:top w:val="none" w:sz="0" w:space="0" w:color="auto"/>
                    <w:left w:val="none" w:sz="0" w:space="0" w:color="auto"/>
                    <w:bottom w:val="none" w:sz="0" w:space="0" w:color="auto"/>
                    <w:right w:val="none" w:sz="0" w:space="0" w:color="auto"/>
                  </w:divBdr>
                  <w:divsChild>
                    <w:div w:id="1842351947">
                      <w:marLeft w:val="0"/>
                      <w:marRight w:val="0"/>
                      <w:marTop w:val="0"/>
                      <w:marBottom w:val="0"/>
                      <w:divBdr>
                        <w:top w:val="none" w:sz="0" w:space="0" w:color="auto"/>
                        <w:left w:val="none" w:sz="0" w:space="0" w:color="auto"/>
                        <w:bottom w:val="none" w:sz="0" w:space="0" w:color="auto"/>
                        <w:right w:val="none" w:sz="0" w:space="0" w:color="auto"/>
                      </w:divBdr>
                    </w:div>
                    <w:div w:id="1202325308">
                      <w:marLeft w:val="0"/>
                      <w:marRight w:val="0"/>
                      <w:marTop w:val="0"/>
                      <w:marBottom w:val="0"/>
                      <w:divBdr>
                        <w:top w:val="none" w:sz="0" w:space="0" w:color="auto"/>
                        <w:left w:val="none" w:sz="0" w:space="0" w:color="auto"/>
                        <w:bottom w:val="none" w:sz="0" w:space="0" w:color="auto"/>
                        <w:right w:val="none" w:sz="0" w:space="0" w:color="auto"/>
                      </w:divBdr>
                    </w:div>
                    <w:div w:id="128281334">
                      <w:marLeft w:val="0"/>
                      <w:marRight w:val="0"/>
                      <w:marTop w:val="0"/>
                      <w:marBottom w:val="0"/>
                      <w:divBdr>
                        <w:top w:val="none" w:sz="0" w:space="0" w:color="auto"/>
                        <w:left w:val="none" w:sz="0" w:space="0" w:color="auto"/>
                        <w:bottom w:val="none" w:sz="0" w:space="0" w:color="auto"/>
                        <w:right w:val="none" w:sz="0" w:space="0" w:color="auto"/>
                      </w:divBdr>
                    </w:div>
                    <w:div w:id="424762669">
                      <w:marLeft w:val="0"/>
                      <w:marRight w:val="0"/>
                      <w:marTop w:val="0"/>
                      <w:marBottom w:val="0"/>
                      <w:divBdr>
                        <w:top w:val="none" w:sz="0" w:space="0" w:color="auto"/>
                        <w:left w:val="none" w:sz="0" w:space="0" w:color="auto"/>
                        <w:bottom w:val="none" w:sz="0" w:space="0" w:color="auto"/>
                        <w:right w:val="none" w:sz="0" w:space="0" w:color="auto"/>
                      </w:divBdr>
                    </w:div>
                    <w:div w:id="772628051">
                      <w:marLeft w:val="0"/>
                      <w:marRight w:val="0"/>
                      <w:marTop w:val="0"/>
                      <w:marBottom w:val="0"/>
                      <w:divBdr>
                        <w:top w:val="none" w:sz="0" w:space="0" w:color="auto"/>
                        <w:left w:val="none" w:sz="0" w:space="0" w:color="auto"/>
                        <w:bottom w:val="none" w:sz="0" w:space="0" w:color="auto"/>
                        <w:right w:val="none" w:sz="0" w:space="0" w:color="auto"/>
                      </w:divBdr>
                    </w:div>
                    <w:div w:id="1243294585">
                      <w:marLeft w:val="0"/>
                      <w:marRight w:val="0"/>
                      <w:marTop w:val="0"/>
                      <w:marBottom w:val="0"/>
                      <w:divBdr>
                        <w:top w:val="none" w:sz="0" w:space="0" w:color="auto"/>
                        <w:left w:val="none" w:sz="0" w:space="0" w:color="auto"/>
                        <w:bottom w:val="none" w:sz="0" w:space="0" w:color="auto"/>
                        <w:right w:val="none" w:sz="0" w:space="0" w:color="auto"/>
                      </w:divBdr>
                    </w:div>
                    <w:div w:id="1196387503">
                      <w:marLeft w:val="0"/>
                      <w:marRight w:val="0"/>
                      <w:marTop w:val="0"/>
                      <w:marBottom w:val="0"/>
                      <w:divBdr>
                        <w:top w:val="none" w:sz="0" w:space="0" w:color="auto"/>
                        <w:left w:val="none" w:sz="0" w:space="0" w:color="auto"/>
                        <w:bottom w:val="none" w:sz="0" w:space="0" w:color="auto"/>
                        <w:right w:val="none" w:sz="0" w:space="0" w:color="auto"/>
                      </w:divBdr>
                    </w:div>
                    <w:div w:id="201985760">
                      <w:marLeft w:val="0"/>
                      <w:marRight w:val="0"/>
                      <w:marTop w:val="0"/>
                      <w:marBottom w:val="0"/>
                      <w:divBdr>
                        <w:top w:val="none" w:sz="0" w:space="0" w:color="auto"/>
                        <w:left w:val="none" w:sz="0" w:space="0" w:color="auto"/>
                        <w:bottom w:val="none" w:sz="0" w:space="0" w:color="auto"/>
                        <w:right w:val="none" w:sz="0" w:space="0" w:color="auto"/>
                      </w:divBdr>
                    </w:div>
                    <w:div w:id="1094202003">
                      <w:marLeft w:val="0"/>
                      <w:marRight w:val="0"/>
                      <w:marTop w:val="0"/>
                      <w:marBottom w:val="0"/>
                      <w:divBdr>
                        <w:top w:val="none" w:sz="0" w:space="0" w:color="auto"/>
                        <w:left w:val="none" w:sz="0" w:space="0" w:color="auto"/>
                        <w:bottom w:val="none" w:sz="0" w:space="0" w:color="auto"/>
                        <w:right w:val="none" w:sz="0" w:space="0" w:color="auto"/>
                      </w:divBdr>
                    </w:div>
                    <w:div w:id="10075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926704">
      <w:bodyDiv w:val="1"/>
      <w:marLeft w:val="0"/>
      <w:marRight w:val="0"/>
      <w:marTop w:val="0"/>
      <w:marBottom w:val="0"/>
      <w:divBdr>
        <w:top w:val="none" w:sz="0" w:space="0" w:color="auto"/>
        <w:left w:val="none" w:sz="0" w:space="0" w:color="auto"/>
        <w:bottom w:val="none" w:sz="0" w:space="0" w:color="auto"/>
        <w:right w:val="none" w:sz="0" w:space="0" w:color="auto"/>
      </w:divBdr>
    </w:div>
    <w:div w:id="1839996124">
      <w:bodyDiv w:val="1"/>
      <w:marLeft w:val="0"/>
      <w:marRight w:val="0"/>
      <w:marTop w:val="0"/>
      <w:marBottom w:val="0"/>
      <w:divBdr>
        <w:top w:val="none" w:sz="0" w:space="0" w:color="auto"/>
        <w:left w:val="none" w:sz="0" w:space="0" w:color="auto"/>
        <w:bottom w:val="none" w:sz="0" w:space="0" w:color="auto"/>
        <w:right w:val="none" w:sz="0" w:space="0" w:color="auto"/>
      </w:divBdr>
      <w:divsChild>
        <w:div w:id="390815399">
          <w:marLeft w:val="0"/>
          <w:marRight w:val="0"/>
          <w:marTop w:val="0"/>
          <w:marBottom w:val="0"/>
          <w:divBdr>
            <w:top w:val="none" w:sz="0" w:space="0" w:color="auto"/>
            <w:left w:val="none" w:sz="0" w:space="0" w:color="auto"/>
            <w:bottom w:val="none" w:sz="0" w:space="0" w:color="auto"/>
            <w:right w:val="none" w:sz="0" w:space="0" w:color="auto"/>
          </w:divBdr>
          <w:divsChild>
            <w:div w:id="701518050">
              <w:marLeft w:val="0"/>
              <w:marRight w:val="0"/>
              <w:marTop w:val="0"/>
              <w:marBottom w:val="0"/>
              <w:divBdr>
                <w:top w:val="none" w:sz="0" w:space="0" w:color="auto"/>
                <w:left w:val="none" w:sz="0" w:space="0" w:color="auto"/>
                <w:bottom w:val="none" w:sz="0" w:space="0" w:color="auto"/>
                <w:right w:val="none" w:sz="0" w:space="0" w:color="auto"/>
              </w:divBdr>
              <w:divsChild>
                <w:div w:id="1463308094">
                  <w:marLeft w:val="0"/>
                  <w:marRight w:val="0"/>
                  <w:marTop w:val="0"/>
                  <w:marBottom w:val="0"/>
                  <w:divBdr>
                    <w:top w:val="none" w:sz="0" w:space="0" w:color="auto"/>
                    <w:left w:val="none" w:sz="0" w:space="0" w:color="auto"/>
                    <w:bottom w:val="none" w:sz="0" w:space="0" w:color="auto"/>
                    <w:right w:val="none" w:sz="0" w:space="0" w:color="auto"/>
                  </w:divBdr>
                  <w:divsChild>
                    <w:div w:id="346905513">
                      <w:marLeft w:val="0"/>
                      <w:marRight w:val="0"/>
                      <w:marTop w:val="0"/>
                      <w:marBottom w:val="0"/>
                      <w:divBdr>
                        <w:top w:val="none" w:sz="0" w:space="0" w:color="auto"/>
                        <w:left w:val="none" w:sz="0" w:space="0" w:color="auto"/>
                        <w:bottom w:val="none" w:sz="0" w:space="0" w:color="auto"/>
                        <w:right w:val="none" w:sz="0" w:space="0" w:color="auto"/>
                      </w:divBdr>
                    </w:div>
                    <w:div w:id="1923563219">
                      <w:marLeft w:val="0"/>
                      <w:marRight w:val="0"/>
                      <w:marTop w:val="0"/>
                      <w:marBottom w:val="0"/>
                      <w:divBdr>
                        <w:top w:val="none" w:sz="0" w:space="0" w:color="auto"/>
                        <w:left w:val="none" w:sz="0" w:space="0" w:color="auto"/>
                        <w:bottom w:val="none" w:sz="0" w:space="0" w:color="auto"/>
                        <w:right w:val="none" w:sz="0" w:space="0" w:color="auto"/>
                      </w:divBdr>
                    </w:div>
                    <w:div w:id="1061440987">
                      <w:marLeft w:val="0"/>
                      <w:marRight w:val="0"/>
                      <w:marTop w:val="0"/>
                      <w:marBottom w:val="0"/>
                      <w:divBdr>
                        <w:top w:val="none" w:sz="0" w:space="0" w:color="auto"/>
                        <w:left w:val="none" w:sz="0" w:space="0" w:color="auto"/>
                        <w:bottom w:val="none" w:sz="0" w:space="0" w:color="auto"/>
                        <w:right w:val="none" w:sz="0" w:space="0" w:color="auto"/>
                      </w:divBdr>
                    </w:div>
                    <w:div w:id="1720784477">
                      <w:marLeft w:val="0"/>
                      <w:marRight w:val="0"/>
                      <w:marTop w:val="0"/>
                      <w:marBottom w:val="0"/>
                      <w:divBdr>
                        <w:top w:val="none" w:sz="0" w:space="0" w:color="auto"/>
                        <w:left w:val="none" w:sz="0" w:space="0" w:color="auto"/>
                        <w:bottom w:val="none" w:sz="0" w:space="0" w:color="auto"/>
                        <w:right w:val="none" w:sz="0" w:space="0" w:color="auto"/>
                      </w:divBdr>
                    </w:div>
                    <w:div w:id="2112780144">
                      <w:marLeft w:val="0"/>
                      <w:marRight w:val="0"/>
                      <w:marTop w:val="0"/>
                      <w:marBottom w:val="0"/>
                      <w:divBdr>
                        <w:top w:val="none" w:sz="0" w:space="0" w:color="auto"/>
                        <w:left w:val="none" w:sz="0" w:space="0" w:color="auto"/>
                        <w:bottom w:val="none" w:sz="0" w:space="0" w:color="auto"/>
                        <w:right w:val="none" w:sz="0" w:space="0" w:color="auto"/>
                      </w:divBdr>
                    </w:div>
                    <w:div w:id="715666460">
                      <w:marLeft w:val="0"/>
                      <w:marRight w:val="0"/>
                      <w:marTop w:val="0"/>
                      <w:marBottom w:val="0"/>
                      <w:divBdr>
                        <w:top w:val="none" w:sz="0" w:space="0" w:color="auto"/>
                        <w:left w:val="none" w:sz="0" w:space="0" w:color="auto"/>
                        <w:bottom w:val="none" w:sz="0" w:space="0" w:color="auto"/>
                        <w:right w:val="none" w:sz="0" w:space="0" w:color="auto"/>
                      </w:divBdr>
                    </w:div>
                    <w:div w:id="961307704">
                      <w:marLeft w:val="0"/>
                      <w:marRight w:val="0"/>
                      <w:marTop w:val="0"/>
                      <w:marBottom w:val="0"/>
                      <w:divBdr>
                        <w:top w:val="none" w:sz="0" w:space="0" w:color="auto"/>
                        <w:left w:val="none" w:sz="0" w:space="0" w:color="auto"/>
                        <w:bottom w:val="none" w:sz="0" w:space="0" w:color="auto"/>
                        <w:right w:val="none" w:sz="0" w:space="0" w:color="auto"/>
                      </w:divBdr>
                    </w:div>
                    <w:div w:id="1669937173">
                      <w:marLeft w:val="0"/>
                      <w:marRight w:val="0"/>
                      <w:marTop w:val="0"/>
                      <w:marBottom w:val="0"/>
                      <w:divBdr>
                        <w:top w:val="none" w:sz="0" w:space="0" w:color="auto"/>
                        <w:left w:val="none" w:sz="0" w:space="0" w:color="auto"/>
                        <w:bottom w:val="none" w:sz="0" w:space="0" w:color="auto"/>
                        <w:right w:val="none" w:sz="0" w:space="0" w:color="auto"/>
                      </w:divBdr>
                    </w:div>
                    <w:div w:id="294212997">
                      <w:marLeft w:val="0"/>
                      <w:marRight w:val="0"/>
                      <w:marTop w:val="0"/>
                      <w:marBottom w:val="0"/>
                      <w:divBdr>
                        <w:top w:val="none" w:sz="0" w:space="0" w:color="auto"/>
                        <w:left w:val="none" w:sz="0" w:space="0" w:color="auto"/>
                        <w:bottom w:val="none" w:sz="0" w:space="0" w:color="auto"/>
                        <w:right w:val="none" w:sz="0" w:space="0" w:color="auto"/>
                      </w:divBdr>
                    </w:div>
                    <w:div w:id="199486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997915">
      <w:bodyDiv w:val="1"/>
      <w:marLeft w:val="0"/>
      <w:marRight w:val="0"/>
      <w:marTop w:val="0"/>
      <w:marBottom w:val="0"/>
      <w:divBdr>
        <w:top w:val="none" w:sz="0" w:space="0" w:color="auto"/>
        <w:left w:val="none" w:sz="0" w:space="0" w:color="auto"/>
        <w:bottom w:val="none" w:sz="0" w:space="0" w:color="auto"/>
        <w:right w:val="none" w:sz="0" w:space="0" w:color="auto"/>
      </w:divBdr>
    </w:div>
    <w:div w:id="1840151686">
      <w:bodyDiv w:val="1"/>
      <w:marLeft w:val="0"/>
      <w:marRight w:val="0"/>
      <w:marTop w:val="0"/>
      <w:marBottom w:val="0"/>
      <w:divBdr>
        <w:top w:val="none" w:sz="0" w:space="0" w:color="auto"/>
        <w:left w:val="none" w:sz="0" w:space="0" w:color="auto"/>
        <w:bottom w:val="none" w:sz="0" w:space="0" w:color="auto"/>
        <w:right w:val="none" w:sz="0" w:space="0" w:color="auto"/>
      </w:divBdr>
    </w:div>
    <w:div w:id="1841045038">
      <w:bodyDiv w:val="1"/>
      <w:marLeft w:val="0"/>
      <w:marRight w:val="0"/>
      <w:marTop w:val="0"/>
      <w:marBottom w:val="0"/>
      <w:divBdr>
        <w:top w:val="none" w:sz="0" w:space="0" w:color="auto"/>
        <w:left w:val="none" w:sz="0" w:space="0" w:color="auto"/>
        <w:bottom w:val="none" w:sz="0" w:space="0" w:color="auto"/>
        <w:right w:val="none" w:sz="0" w:space="0" w:color="auto"/>
      </w:divBdr>
    </w:div>
    <w:div w:id="1841459931">
      <w:bodyDiv w:val="1"/>
      <w:marLeft w:val="0"/>
      <w:marRight w:val="0"/>
      <w:marTop w:val="0"/>
      <w:marBottom w:val="0"/>
      <w:divBdr>
        <w:top w:val="none" w:sz="0" w:space="0" w:color="auto"/>
        <w:left w:val="none" w:sz="0" w:space="0" w:color="auto"/>
        <w:bottom w:val="none" w:sz="0" w:space="0" w:color="auto"/>
        <w:right w:val="none" w:sz="0" w:space="0" w:color="auto"/>
      </w:divBdr>
      <w:divsChild>
        <w:div w:id="811871010">
          <w:marLeft w:val="0"/>
          <w:marRight w:val="0"/>
          <w:marTop w:val="0"/>
          <w:marBottom w:val="0"/>
          <w:divBdr>
            <w:top w:val="none" w:sz="0" w:space="0" w:color="auto"/>
            <w:left w:val="none" w:sz="0" w:space="0" w:color="auto"/>
            <w:bottom w:val="none" w:sz="0" w:space="0" w:color="auto"/>
            <w:right w:val="none" w:sz="0" w:space="0" w:color="auto"/>
          </w:divBdr>
          <w:divsChild>
            <w:div w:id="1356686374">
              <w:marLeft w:val="0"/>
              <w:marRight w:val="0"/>
              <w:marTop w:val="0"/>
              <w:marBottom w:val="0"/>
              <w:divBdr>
                <w:top w:val="none" w:sz="0" w:space="0" w:color="auto"/>
                <w:left w:val="none" w:sz="0" w:space="0" w:color="auto"/>
                <w:bottom w:val="none" w:sz="0" w:space="0" w:color="auto"/>
                <w:right w:val="none" w:sz="0" w:space="0" w:color="auto"/>
              </w:divBdr>
              <w:divsChild>
                <w:div w:id="335232730">
                  <w:marLeft w:val="0"/>
                  <w:marRight w:val="0"/>
                  <w:marTop w:val="0"/>
                  <w:marBottom w:val="0"/>
                  <w:divBdr>
                    <w:top w:val="none" w:sz="0" w:space="0" w:color="auto"/>
                    <w:left w:val="none" w:sz="0" w:space="0" w:color="auto"/>
                    <w:bottom w:val="none" w:sz="0" w:space="0" w:color="auto"/>
                    <w:right w:val="none" w:sz="0" w:space="0" w:color="auto"/>
                  </w:divBdr>
                  <w:divsChild>
                    <w:div w:id="1444763960">
                      <w:marLeft w:val="0"/>
                      <w:marRight w:val="0"/>
                      <w:marTop w:val="0"/>
                      <w:marBottom w:val="0"/>
                      <w:divBdr>
                        <w:top w:val="none" w:sz="0" w:space="0" w:color="auto"/>
                        <w:left w:val="none" w:sz="0" w:space="0" w:color="auto"/>
                        <w:bottom w:val="none" w:sz="0" w:space="0" w:color="auto"/>
                        <w:right w:val="none" w:sz="0" w:space="0" w:color="auto"/>
                      </w:divBdr>
                    </w:div>
                    <w:div w:id="1324233943">
                      <w:marLeft w:val="0"/>
                      <w:marRight w:val="0"/>
                      <w:marTop w:val="0"/>
                      <w:marBottom w:val="0"/>
                      <w:divBdr>
                        <w:top w:val="none" w:sz="0" w:space="0" w:color="auto"/>
                        <w:left w:val="none" w:sz="0" w:space="0" w:color="auto"/>
                        <w:bottom w:val="none" w:sz="0" w:space="0" w:color="auto"/>
                        <w:right w:val="none" w:sz="0" w:space="0" w:color="auto"/>
                      </w:divBdr>
                    </w:div>
                    <w:div w:id="613751296">
                      <w:marLeft w:val="0"/>
                      <w:marRight w:val="0"/>
                      <w:marTop w:val="0"/>
                      <w:marBottom w:val="0"/>
                      <w:divBdr>
                        <w:top w:val="none" w:sz="0" w:space="0" w:color="auto"/>
                        <w:left w:val="none" w:sz="0" w:space="0" w:color="auto"/>
                        <w:bottom w:val="none" w:sz="0" w:space="0" w:color="auto"/>
                        <w:right w:val="none" w:sz="0" w:space="0" w:color="auto"/>
                      </w:divBdr>
                    </w:div>
                    <w:div w:id="102388079">
                      <w:marLeft w:val="0"/>
                      <w:marRight w:val="0"/>
                      <w:marTop w:val="0"/>
                      <w:marBottom w:val="0"/>
                      <w:divBdr>
                        <w:top w:val="none" w:sz="0" w:space="0" w:color="auto"/>
                        <w:left w:val="none" w:sz="0" w:space="0" w:color="auto"/>
                        <w:bottom w:val="none" w:sz="0" w:space="0" w:color="auto"/>
                        <w:right w:val="none" w:sz="0" w:space="0" w:color="auto"/>
                      </w:divBdr>
                    </w:div>
                    <w:div w:id="100801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895040">
      <w:bodyDiv w:val="1"/>
      <w:marLeft w:val="0"/>
      <w:marRight w:val="0"/>
      <w:marTop w:val="0"/>
      <w:marBottom w:val="0"/>
      <w:divBdr>
        <w:top w:val="none" w:sz="0" w:space="0" w:color="auto"/>
        <w:left w:val="none" w:sz="0" w:space="0" w:color="auto"/>
        <w:bottom w:val="none" w:sz="0" w:space="0" w:color="auto"/>
        <w:right w:val="none" w:sz="0" w:space="0" w:color="auto"/>
      </w:divBdr>
      <w:divsChild>
        <w:div w:id="1958370078">
          <w:marLeft w:val="0"/>
          <w:marRight w:val="0"/>
          <w:marTop w:val="0"/>
          <w:marBottom w:val="0"/>
          <w:divBdr>
            <w:top w:val="none" w:sz="0" w:space="0" w:color="auto"/>
            <w:left w:val="none" w:sz="0" w:space="0" w:color="auto"/>
            <w:bottom w:val="none" w:sz="0" w:space="0" w:color="auto"/>
            <w:right w:val="none" w:sz="0" w:space="0" w:color="auto"/>
          </w:divBdr>
          <w:divsChild>
            <w:div w:id="1840384934">
              <w:marLeft w:val="0"/>
              <w:marRight w:val="0"/>
              <w:marTop w:val="0"/>
              <w:marBottom w:val="0"/>
              <w:divBdr>
                <w:top w:val="none" w:sz="0" w:space="0" w:color="auto"/>
                <w:left w:val="none" w:sz="0" w:space="0" w:color="auto"/>
                <w:bottom w:val="none" w:sz="0" w:space="0" w:color="auto"/>
                <w:right w:val="none" w:sz="0" w:space="0" w:color="auto"/>
              </w:divBdr>
              <w:divsChild>
                <w:div w:id="636180576">
                  <w:marLeft w:val="0"/>
                  <w:marRight w:val="0"/>
                  <w:marTop w:val="0"/>
                  <w:marBottom w:val="0"/>
                  <w:divBdr>
                    <w:top w:val="none" w:sz="0" w:space="0" w:color="auto"/>
                    <w:left w:val="none" w:sz="0" w:space="0" w:color="auto"/>
                    <w:bottom w:val="none" w:sz="0" w:space="0" w:color="auto"/>
                    <w:right w:val="none" w:sz="0" w:space="0" w:color="auto"/>
                  </w:divBdr>
                  <w:divsChild>
                    <w:div w:id="1239825149">
                      <w:marLeft w:val="0"/>
                      <w:marRight w:val="0"/>
                      <w:marTop w:val="0"/>
                      <w:marBottom w:val="0"/>
                      <w:divBdr>
                        <w:top w:val="none" w:sz="0" w:space="0" w:color="auto"/>
                        <w:left w:val="none" w:sz="0" w:space="0" w:color="auto"/>
                        <w:bottom w:val="none" w:sz="0" w:space="0" w:color="auto"/>
                        <w:right w:val="none" w:sz="0" w:space="0" w:color="auto"/>
                      </w:divBdr>
                    </w:div>
                    <w:div w:id="490222631">
                      <w:marLeft w:val="0"/>
                      <w:marRight w:val="0"/>
                      <w:marTop w:val="0"/>
                      <w:marBottom w:val="0"/>
                      <w:divBdr>
                        <w:top w:val="none" w:sz="0" w:space="0" w:color="auto"/>
                        <w:left w:val="none" w:sz="0" w:space="0" w:color="auto"/>
                        <w:bottom w:val="none" w:sz="0" w:space="0" w:color="auto"/>
                        <w:right w:val="none" w:sz="0" w:space="0" w:color="auto"/>
                      </w:divBdr>
                    </w:div>
                    <w:div w:id="1205604599">
                      <w:marLeft w:val="0"/>
                      <w:marRight w:val="0"/>
                      <w:marTop w:val="0"/>
                      <w:marBottom w:val="0"/>
                      <w:divBdr>
                        <w:top w:val="none" w:sz="0" w:space="0" w:color="auto"/>
                        <w:left w:val="none" w:sz="0" w:space="0" w:color="auto"/>
                        <w:bottom w:val="none" w:sz="0" w:space="0" w:color="auto"/>
                        <w:right w:val="none" w:sz="0" w:space="0" w:color="auto"/>
                      </w:divBdr>
                    </w:div>
                    <w:div w:id="1654066012">
                      <w:marLeft w:val="0"/>
                      <w:marRight w:val="0"/>
                      <w:marTop w:val="0"/>
                      <w:marBottom w:val="0"/>
                      <w:divBdr>
                        <w:top w:val="none" w:sz="0" w:space="0" w:color="auto"/>
                        <w:left w:val="none" w:sz="0" w:space="0" w:color="auto"/>
                        <w:bottom w:val="none" w:sz="0" w:space="0" w:color="auto"/>
                        <w:right w:val="none" w:sz="0" w:space="0" w:color="auto"/>
                      </w:divBdr>
                    </w:div>
                    <w:div w:id="1372415841">
                      <w:marLeft w:val="0"/>
                      <w:marRight w:val="0"/>
                      <w:marTop w:val="0"/>
                      <w:marBottom w:val="0"/>
                      <w:divBdr>
                        <w:top w:val="none" w:sz="0" w:space="0" w:color="auto"/>
                        <w:left w:val="none" w:sz="0" w:space="0" w:color="auto"/>
                        <w:bottom w:val="none" w:sz="0" w:space="0" w:color="auto"/>
                        <w:right w:val="none" w:sz="0" w:space="0" w:color="auto"/>
                      </w:divBdr>
                    </w:div>
                    <w:div w:id="58951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968285">
      <w:bodyDiv w:val="1"/>
      <w:marLeft w:val="0"/>
      <w:marRight w:val="0"/>
      <w:marTop w:val="0"/>
      <w:marBottom w:val="0"/>
      <w:divBdr>
        <w:top w:val="none" w:sz="0" w:space="0" w:color="auto"/>
        <w:left w:val="none" w:sz="0" w:space="0" w:color="auto"/>
        <w:bottom w:val="none" w:sz="0" w:space="0" w:color="auto"/>
        <w:right w:val="none" w:sz="0" w:space="0" w:color="auto"/>
      </w:divBdr>
    </w:div>
    <w:div w:id="1842576312">
      <w:bodyDiv w:val="1"/>
      <w:marLeft w:val="0"/>
      <w:marRight w:val="0"/>
      <w:marTop w:val="0"/>
      <w:marBottom w:val="0"/>
      <w:divBdr>
        <w:top w:val="none" w:sz="0" w:space="0" w:color="auto"/>
        <w:left w:val="none" w:sz="0" w:space="0" w:color="auto"/>
        <w:bottom w:val="none" w:sz="0" w:space="0" w:color="auto"/>
        <w:right w:val="none" w:sz="0" w:space="0" w:color="auto"/>
      </w:divBdr>
    </w:div>
    <w:div w:id="1842889620">
      <w:bodyDiv w:val="1"/>
      <w:marLeft w:val="0"/>
      <w:marRight w:val="0"/>
      <w:marTop w:val="0"/>
      <w:marBottom w:val="0"/>
      <w:divBdr>
        <w:top w:val="none" w:sz="0" w:space="0" w:color="auto"/>
        <w:left w:val="none" w:sz="0" w:space="0" w:color="auto"/>
        <w:bottom w:val="none" w:sz="0" w:space="0" w:color="auto"/>
        <w:right w:val="none" w:sz="0" w:space="0" w:color="auto"/>
      </w:divBdr>
      <w:divsChild>
        <w:div w:id="1278684038">
          <w:marLeft w:val="0"/>
          <w:marRight w:val="0"/>
          <w:marTop w:val="0"/>
          <w:marBottom w:val="0"/>
          <w:divBdr>
            <w:top w:val="none" w:sz="0" w:space="0" w:color="auto"/>
            <w:left w:val="none" w:sz="0" w:space="0" w:color="auto"/>
            <w:bottom w:val="none" w:sz="0" w:space="0" w:color="auto"/>
            <w:right w:val="none" w:sz="0" w:space="0" w:color="auto"/>
          </w:divBdr>
        </w:div>
      </w:divsChild>
    </w:div>
    <w:div w:id="1843743242">
      <w:bodyDiv w:val="1"/>
      <w:marLeft w:val="0"/>
      <w:marRight w:val="0"/>
      <w:marTop w:val="0"/>
      <w:marBottom w:val="0"/>
      <w:divBdr>
        <w:top w:val="none" w:sz="0" w:space="0" w:color="auto"/>
        <w:left w:val="none" w:sz="0" w:space="0" w:color="auto"/>
        <w:bottom w:val="none" w:sz="0" w:space="0" w:color="auto"/>
        <w:right w:val="none" w:sz="0" w:space="0" w:color="auto"/>
      </w:divBdr>
    </w:div>
    <w:div w:id="1843815324">
      <w:bodyDiv w:val="1"/>
      <w:marLeft w:val="0"/>
      <w:marRight w:val="0"/>
      <w:marTop w:val="0"/>
      <w:marBottom w:val="0"/>
      <w:divBdr>
        <w:top w:val="none" w:sz="0" w:space="0" w:color="auto"/>
        <w:left w:val="none" w:sz="0" w:space="0" w:color="auto"/>
        <w:bottom w:val="none" w:sz="0" w:space="0" w:color="auto"/>
        <w:right w:val="none" w:sz="0" w:space="0" w:color="auto"/>
      </w:divBdr>
    </w:div>
    <w:div w:id="1843816664">
      <w:bodyDiv w:val="1"/>
      <w:marLeft w:val="0"/>
      <w:marRight w:val="0"/>
      <w:marTop w:val="0"/>
      <w:marBottom w:val="0"/>
      <w:divBdr>
        <w:top w:val="none" w:sz="0" w:space="0" w:color="auto"/>
        <w:left w:val="none" w:sz="0" w:space="0" w:color="auto"/>
        <w:bottom w:val="none" w:sz="0" w:space="0" w:color="auto"/>
        <w:right w:val="none" w:sz="0" w:space="0" w:color="auto"/>
      </w:divBdr>
    </w:div>
    <w:div w:id="1843885749">
      <w:bodyDiv w:val="1"/>
      <w:marLeft w:val="0"/>
      <w:marRight w:val="0"/>
      <w:marTop w:val="0"/>
      <w:marBottom w:val="0"/>
      <w:divBdr>
        <w:top w:val="none" w:sz="0" w:space="0" w:color="auto"/>
        <w:left w:val="none" w:sz="0" w:space="0" w:color="auto"/>
        <w:bottom w:val="none" w:sz="0" w:space="0" w:color="auto"/>
        <w:right w:val="none" w:sz="0" w:space="0" w:color="auto"/>
      </w:divBdr>
      <w:divsChild>
        <w:div w:id="1723938866">
          <w:marLeft w:val="0"/>
          <w:marRight w:val="0"/>
          <w:marTop w:val="0"/>
          <w:marBottom w:val="0"/>
          <w:divBdr>
            <w:top w:val="none" w:sz="0" w:space="0" w:color="auto"/>
            <w:left w:val="none" w:sz="0" w:space="0" w:color="auto"/>
            <w:bottom w:val="none" w:sz="0" w:space="0" w:color="auto"/>
            <w:right w:val="none" w:sz="0" w:space="0" w:color="auto"/>
          </w:divBdr>
          <w:divsChild>
            <w:div w:id="1735077407">
              <w:marLeft w:val="0"/>
              <w:marRight w:val="0"/>
              <w:marTop w:val="0"/>
              <w:marBottom w:val="0"/>
              <w:divBdr>
                <w:top w:val="none" w:sz="0" w:space="0" w:color="auto"/>
                <w:left w:val="none" w:sz="0" w:space="0" w:color="auto"/>
                <w:bottom w:val="none" w:sz="0" w:space="0" w:color="auto"/>
                <w:right w:val="none" w:sz="0" w:space="0" w:color="auto"/>
              </w:divBdr>
              <w:divsChild>
                <w:div w:id="620840938">
                  <w:marLeft w:val="0"/>
                  <w:marRight w:val="0"/>
                  <w:marTop w:val="0"/>
                  <w:marBottom w:val="0"/>
                  <w:divBdr>
                    <w:top w:val="none" w:sz="0" w:space="0" w:color="auto"/>
                    <w:left w:val="none" w:sz="0" w:space="0" w:color="auto"/>
                    <w:bottom w:val="none" w:sz="0" w:space="0" w:color="auto"/>
                    <w:right w:val="none" w:sz="0" w:space="0" w:color="auto"/>
                  </w:divBdr>
                  <w:divsChild>
                    <w:div w:id="1682076241">
                      <w:marLeft w:val="0"/>
                      <w:marRight w:val="0"/>
                      <w:marTop w:val="0"/>
                      <w:marBottom w:val="0"/>
                      <w:divBdr>
                        <w:top w:val="none" w:sz="0" w:space="0" w:color="auto"/>
                        <w:left w:val="none" w:sz="0" w:space="0" w:color="auto"/>
                        <w:bottom w:val="none" w:sz="0" w:space="0" w:color="auto"/>
                        <w:right w:val="none" w:sz="0" w:space="0" w:color="auto"/>
                      </w:divBdr>
                    </w:div>
                    <w:div w:id="1088575371">
                      <w:marLeft w:val="0"/>
                      <w:marRight w:val="0"/>
                      <w:marTop w:val="0"/>
                      <w:marBottom w:val="0"/>
                      <w:divBdr>
                        <w:top w:val="none" w:sz="0" w:space="0" w:color="auto"/>
                        <w:left w:val="none" w:sz="0" w:space="0" w:color="auto"/>
                        <w:bottom w:val="none" w:sz="0" w:space="0" w:color="auto"/>
                        <w:right w:val="none" w:sz="0" w:space="0" w:color="auto"/>
                      </w:divBdr>
                    </w:div>
                    <w:div w:id="403723792">
                      <w:marLeft w:val="0"/>
                      <w:marRight w:val="0"/>
                      <w:marTop w:val="0"/>
                      <w:marBottom w:val="0"/>
                      <w:divBdr>
                        <w:top w:val="none" w:sz="0" w:space="0" w:color="auto"/>
                        <w:left w:val="none" w:sz="0" w:space="0" w:color="auto"/>
                        <w:bottom w:val="none" w:sz="0" w:space="0" w:color="auto"/>
                        <w:right w:val="none" w:sz="0" w:space="0" w:color="auto"/>
                      </w:divBdr>
                    </w:div>
                    <w:div w:id="1042049418">
                      <w:marLeft w:val="0"/>
                      <w:marRight w:val="0"/>
                      <w:marTop w:val="0"/>
                      <w:marBottom w:val="0"/>
                      <w:divBdr>
                        <w:top w:val="none" w:sz="0" w:space="0" w:color="auto"/>
                        <w:left w:val="none" w:sz="0" w:space="0" w:color="auto"/>
                        <w:bottom w:val="none" w:sz="0" w:space="0" w:color="auto"/>
                        <w:right w:val="none" w:sz="0" w:space="0" w:color="auto"/>
                      </w:divBdr>
                    </w:div>
                    <w:div w:id="191346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90679">
      <w:bodyDiv w:val="1"/>
      <w:marLeft w:val="0"/>
      <w:marRight w:val="0"/>
      <w:marTop w:val="0"/>
      <w:marBottom w:val="0"/>
      <w:divBdr>
        <w:top w:val="none" w:sz="0" w:space="0" w:color="auto"/>
        <w:left w:val="none" w:sz="0" w:space="0" w:color="auto"/>
        <w:bottom w:val="none" w:sz="0" w:space="0" w:color="auto"/>
        <w:right w:val="none" w:sz="0" w:space="0" w:color="auto"/>
      </w:divBdr>
    </w:div>
    <w:div w:id="1845633427">
      <w:bodyDiv w:val="1"/>
      <w:marLeft w:val="0"/>
      <w:marRight w:val="0"/>
      <w:marTop w:val="0"/>
      <w:marBottom w:val="0"/>
      <w:divBdr>
        <w:top w:val="none" w:sz="0" w:space="0" w:color="auto"/>
        <w:left w:val="none" w:sz="0" w:space="0" w:color="auto"/>
        <w:bottom w:val="none" w:sz="0" w:space="0" w:color="auto"/>
        <w:right w:val="none" w:sz="0" w:space="0" w:color="auto"/>
      </w:divBdr>
      <w:divsChild>
        <w:div w:id="38210439">
          <w:marLeft w:val="0"/>
          <w:marRight w:val="0"/>
          <w:marTop w:val="0"/>
          <w:marBottom w:val="0"/>
          <w:divBdr>
            <w:top w:val="none" w:sz="0" w:space="0" w:color="auto"/>
            <w:left w:val="none" w:sz="0" w:space="0" w:color="auto"/>
            <w:bottom w:val="none" w:sz="0" w:space="0" w:color="auto"/>
            <w:right w:val="none" w:sz="0" w:space="0" w:color="auto"/>
          </w:divBdr>
          <w:divsChild>
            <w:div w:id="633407125">
              <w:marLeft w:val="0"/>
              <w:marRight w:val="0"/>
              <w:marTop w:val="0"/>
              <w:marBottom w:val="0"/>
              <w:divBdr>
                <w:top w:val="none" w:sz="0" w:space="0" w:color="auto"/>
                <w:left w:val="none" w:sz="0" w:space="0" w:color="auto"/>
                <w:bottom w:val="none" w:sz="0" w:space="0" w:color="auto"/>
                <w:right w:val="none" w:sz="0" w:space="0" w:color="auto"/>
              </w:divBdr>
              <w:divsChild>
                <w:div w:id="17048129">
                  <w:marLeft w:val="0"/>
                  <w:marRight w:val="0"/>
                  <w:marTop w:val="0"/>
                  <w:marBottom w:val="0"/>
                  <w:divBdr>
                    <w:top w:val="none" w:sz="0" w:space="0" w:color="auto"/>
                    <w:left w:val="none" w:sz="0" w:space="0" w:color="auto"/>
                    <w:bottom w:val="none" w:sz="0" w:space="0" w:color="auto"/>
                    <w:right w:val="none" w:sz="0" w:space="0" w:color="auto"/>
                  </w:divBdr>
                  <w:divsChild>
                    <w:div w:id="2049601462">
                      <w:marLeft w:val="0"/>
                      <w:marRight w:val="0"/>
                      <w:marTop w:val="0"/>
                      <w:marBottom w:val="0"/>
                      <w:divBdr>
                        <w:top w:val="none" w:sz="0" w:space="0" w:color="auto"/>
                        <w:left w:val="none" w:sz="0" w:space="0" w:color="auto"/>
                        <w:bottom w:val="none" w:sz="0" w:space="0" w:color="auto"/>
                        <w:right w:val="none" w:sz="0" w:space="0" w:color="auto"/>
                      </w:divBdr>
                    </w:div>
                    <w:div w:id="1352337544">
                      <w:marLeft w:val="0"/>
                      <w:marRight w:val="0"/>
                      <w:marTop w:val="0"/>
                      <w:marBottom w:val="0"/>
                      <w:divBdr>
                        <w:top w:val="none" w:sz="0" w:space="0" w:color="auto"/>
                        <w:left w:val="none" w:sz="0" w:space="0" w:color="auto"/>
                        <w:bottom w:val="none" w:sz="0" w:space="0" w:color="auto"/>
                        <w:right w:val="none" w:sz="0" w:space="0" w:color="auto"/>
                      </w:divBdr>
                    </w:div>
                    <w:div w:id="1225141254">
                      <w:marLeft w:val="0"/>
                      <w:marRight w:val="0"/>
                      <w:marTop w:val="0"/>
                      <w:marBottom w:val="0"/>
                      <w:divBdr>
                        <w:top w:val="none" w:sz="0" w:space="0" w:color="auto"/>
                        <w:left w:val="none" w:sz="0" w:space="0" w:color="auto"/>
                        <w:bottom w:val="none" w:sz="0" w:space="0" w:color="auto"/>
                        <w:right w:val="none" w:sz="0" w:space="0" w:color="auto"/>
                      </w:divBdr>
                    </w:div>
                    <w:div w:id="8389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01217">
      <w:bodyDiv w:val="1"/>
      <w:marLeft w:val="0"/>
      <w:marRight w:val="0"/>
      <w:marTop w:val="0"/>
      <w:marBottom w:val="0"/>
      <w:divBdr>
        <w:top w:val="none" w:sz="0" w:space="0" w:color="auto"/>
        <w:left w:val="none" w:sz="0" w:space="0" w:color="auto"/>
        <w:bottom w:val="none" w:sz="0" w:space="0" w:color="auto"/>
        <w:right w:val="none" w:sz="0" w:space="0" w:color="auto"/>
      </w:divBdr>
      <w:divsChild>
        <w:div w:id="2056587838">
          <w:marLeft w:val="0"/>
          <w:marRight w:val="0"/>
          <w:marTop w:val="0"/>
          <w:marBottom w:val="0"/>
          <w:divBdr>
            <w:top w:val="none" w:sz="0" w:space="0" w:color="auto"/>
            <w:left w:val="none" w:sz="0" w:space="0" w:color="auto"/>
            <w:bottom w:val="none" w:sz="0" w:space="0" w:color="auto"/>
            <w:right w:val="none" w:sz="0" w:space="0" w:color="auto"/>
          </w:divBdr>
        </w:div>
      </w:divsChild>
    </w:div>
    <w:div w:id="1845709579">
      <w:bodyDiv w:val="1"/>
      <w:marLeft w:val="0"/>
      <w:marRight w:val="0"/>
      <w:marTop w:val="0"/>
      <w:marBottom w:val="0"/>
      <w:divBdr>
        <w:top w:val="none" w:sz="0" w:space="0" w:color="auto"/>
        <w:left w:val="none" w:sz="0" w:space="0" w:color="auto"/>
        <w:bottom w:val="none" w:sz="0" w:space="0" w:color="auto"/>
        <w:right w:val="none" w:sz="0" w:space="0" w:color="auto"/>
      </w:divBdr>
    </w:div>
    <w:div w:id="1846088590">
      <w:bodyDiv w:val="1"/>
      <w:marLeft w:val="0"/>
      <w:marRight w:val="0"/>
      <w:marTop w:val="0"/>
      <w:marBottom w:val="0"/>
      <w:divBdr>
        <w:top w:val="none" w:sz="0" w:space="0" w:color="auto"/>
        <w:left w:val="none" w:sz="0" w:space="0" w:color="auto"/>
        <w:bottom w:val="none" w:sz="0" w:space="0" w:color="auto"/>
        <w:right w:val="none" w:sz="0" w:space="0" w:color="auto"/>
      </w:divBdr>
    </w:div>
    <w:div w:id="1846091527">
      <w:bodyDiv w:val="1"/>
      <w:marLeft w:val="0"/>
      <w:marRight w:val="0"/>
      <w:marTop w:val="0"/>
      <w:marBottom w:val="0"/>
      <w:divBdr>
        <w:top w:val="none" w:sz="0" w:space="0" w:color="auto"/>
        <w:left w:val="none" w:sz="0" w:space="0" w:color="auto"/>
        <w:bottom w:val="none" w:sz="0" w:space="0" w:color="auto"/>
        <w:right w:val="none" w:sz="0" w:space="0" w:color="auto"/>
      </w:divBdr>
    </w:div>
    <w:div w:id="1847742912">
      <w:bodyDiv w:val="1"/>
      <w:marLeft w:val="0"/>
      <w:marRight w:val="0"/>
      <w:marTop w:val="0"/>
      <w:marBottom w:val="0"/>
      <w:divBdr>
        <w:top w:val="none" w:sz="0" w:space="0" w:color="auto"/>
        <w:left w:val="none" w:sz="0" w:space="0" w:color="auto"/>
        <w:bottom w:val="none" w:sz="0" w:space="0" w:color="auto"/>
        <w:right w:val="none" w:sz="0" w:space="0" w:color="auto"/>
      </w:divBdr>
    </w:div>
    <w:div w:id="1848134831">
      <w:bodyDiv w:val="1"/>
      <w:marLeft w:val="0"/>
      <w:marRight w:val="0"/>
      <w:marTop w:val="0"/>
      <w:marBottom w:val="0"/>
      <w:divBdr>
        <w:top w:val="none" w:sz="0" w:space="0" w:color="auto"/>
        <w:left w:val="none" w:sz="0" w:space="0" w:color="auto"/>
        <w:bottom w:val="none" w:sz="0" w:space="0" w:color="auto"/>
        <w:right w:val="none" w:sz="0" w:space="0" w:color="auto"/>
      </w:divBdr>
      <w:divsChild>
        <w:div w:id="1430543823">
          <w:marLeft w:val="0"/>
          <w:marRight w:val="0"/>
          <w:marTop w:val="0"/>
          <w:marBottom w:val="0"/>
          <w:divBdr>
            <w:top w:val="none" w:sz="0" w:space="0" w:color="auto"/>
            <w:left w:val="none" w:sz="0" w:space="0" w:color="auto"/>
            <w:bottom w:val="none" w:sz="0" w:space="0" w:color="auto"/>
            <w:right w:val="none" w:sz="0" w:space="0" w:color="auto"/>
          </w:divBdr>
        </w:div>
      </w:divsChild>
    </w:div>
    <w:div w:id="1848448280">
      <w:bodyDiv w:val="1"/>
      <w:marLeft w:val="0"/>
      <w:marRight w:val="0"/>
      <w:marTop w:val="0"/>
      <w:marBottom w:val="0"/>
      <w:divBdr>
        <w:top w:val="none" w:sz="0" w:space="0" w:color="auto"/>
        <w:left w:val="none" w:sz="0" w:space="0" w:color="auto"/>
        <w:bottom w:val="none" w:sz="0" w:space="0" w:color="auto"/>
        <w:right w:val="none" w:sz="0" w:space="0" w:color="auto"/>
      </w:divBdr>
    </w:div>
    <w:div w:id="1849440304">
      <w:bodyDiv w:val="1"/>
      <w:marLeft w:val="0"/>
      <w:marRight w:val="0"/>
      <w:marTop w:val="0"/>
      <w:marBottom w:val="0"/>
      <w:divBdr>
        <w:top w:val="none" w:sz="0" w:space="0" w:color="auto"/>
        <w:left w:val="none" w:sz="0" w:space="0" w:color="auto"/>
        <w:bottom w:val="none" w:sz="0" w:space="0" w:color="auto"/>
        <w:right w:val="none" w:sz="0" w:space="0" w:color="auto"/>
      </w:divBdr>
    </w:div>
    <w:div w:id="1849637348">
      <w:bodyDiv w:val="1"/>
      <w:marLeft w:val="0"/>
      <w:marRight w:val="0"/>
      <w:marTop w:val="0"/>
      <w:marBottom w:val="0"/>
      <w:divBdr>
        <w:top w:val="none" w:sz="0" w:space="0" w:color="auto"/>
        <w:left w:val="none" w:sz="0" w:space="0" w:color="auto"/>
        <w:bottom w:val="none" w:sz="0" w:space="0" w:color="auto"/>
        <w:right w:val="none" w:sz="0" w:space="0" w:color="auto"/>
      </w:divBdr>
    </w:div>
    <w:div w:id="1849710423">
      <w:bodyDiv w:val="1"/>
      <w:marLeft w:val="0"/>
      <w:marRight w:val="0"/>
      <w:marTop w:val="0"/>
      <w:marBottom w:val="0"/>
      <w:divBdr>
        <w:top w:val="none" w:sz="0" w:space="0" w:color="auto"/>
        <w:left w:val="none" w:sz="0" w:space="0" w:color="auto"/>
        <w:bottom w:val="none" w:sz="0" w:space="0" w:color="auto"/>
        <w:right w:val="none" w:sz="0" w:space="0" w:color="auto"/>
      </w:divBdr>
    </w:div>
    <w:div w:id="1849832489">
      <w:bodyDiv w:val="1"/>
      <w:marLeft w:val="0"/>
      <w:marRight w:val="0"/>
      <w:marTop w:val="0"/>
      <w:marBottom w:val="0"/>
      <w:divBdr>
        <w:top w:val="none" w:sz="0" w:space="0" w:color="auto"/>
        <w:left w:val="none" w:sz="0" w:space="0" w:color="auto"/>
        <w:bottom w:val="none" w:sz="0" w:space="0" w:color="auto"/>
        <w:right w:val="none" w:sz="0" w:space="0" w:color="auto"/>
      </w:divBdr>
    </w:div>
    <w:div w:id="1849906518">
      <w:bodyDiv w:val="1"/>
      <w:marLeft w:val="0"/>
      <w:marRight w:val="0"/>
      <w:marTop w:val="0"/>
      <w:marBottom w:val="0"/>
      <w:divBdr>
        <w:top w:val="none" w:sz="0" w:space="0" w:color="auto"/>
        <w:left w:val="none" w:sz="0" w:space="0" w:color="auto"/>
        <w:bottom w:val="none" w:sz="0" w:space="0" w:color="auto"/>
        <w:right w:val="none" w:sz="0" w:space="0" w:color="auto"/>
      </w:divBdr>
    </w:div>
    <w:div w:id="1849909434">
      <w:bodyDiv w:val="1"/>
      <w:marLeft w:val="0"/>
      <w:marRight w:val="0"/>
      <w:marTop w:val="0"/>
      <w:marBottom w:val="0"/>
      <w:divBdr>
        <w:top w:val="none" w:sz="0" w:space="0" w:color="auto"/>
        <w:left w:val="none" w:sz="0" w:space="0" w:color="auto"/>
        <w:bottom w:val="none" w:sz="0" w:space="0" w:color="auto"/>
        <w:right w:val="none" w:sz="0" w:space="0" w:color="auto"/>
      </w:divBdr>
    </w:div>
    <w:div w:id="1850481680">
      <w:bodyDiv w:val="1"/>
      <w:marLeft w:val="0"/>
      <w:marRight w:val="0"/>
      <w:marTop w:val="0"/>
      <w:marBottom w:val="0"/>
      <w:divBdr>
        <w:top w:val="none" w:sz="0" w:space="0" w:color="auto"/>
        <w:left w:val="none" w:sz="0" w:space="0" w:color="auto"/>
        <w:bottom w:val="none" w:sz="0" w:space="0" w:color="auto"/>
        <w:right w:val="none" w:sz="0" w:space="0" w:color="auto"/>
      </w:divBdr>
      <w:divsChild>
        <w:div w:id="1857232081">
          <w:marLeft w:val="0"/>
          <w:marRight w:val="0"/>
          <w:marTop w:val="0"/>
          <w:marBottom w:val="0"/>
          <w:divBdr>
            <w:top w:val="none" w:sz="0" w:space="0" w:color="auto"/>
            <w:left w:val="none" w:sz="0" w:space="0" w:color="auto"/>
            <w:bottom w:val="none" w:sz="0" w:space="0" w:color="auto"/>
            <w:right w:val="none" w:sz="0" w:space="0" w:color="auto"/>
          </w:divBdr>
          <w:divsChild>
            <w:div w:id="419640310">
              <w:marLeft w:val="0"/>
              <w:marRight w:val="0"/>
              <w:marTop w:val="0"/>
              <w:marBottom w:val="0"/>
              <w:divBdr>
                <w:top w:val="none" w:sz="0" w:space="0" w:color="auto"/>
                <w:left w:val="none" w:sz="0" w:space="0" w:color="auto"/>
                <w:bottom w:val="none" w:sz="0" w:space="0" w:color="auto"/>
                <w:right w:val="none" w:sz="0" w:space="0" w:color="auto"/>
              </w:divBdr>
              <w:divsChild>
                <w:div w:id="407046345">
                  <w:marLeft w:val="0"/>
                  <w:marRight w:val="0"/>
                  <w:marTop w:val="0"/>
                  <w:marBottom w:val="0"/>
                  <w:divBdr>
                    <w:top w:val="none" w:sz="0" w:space="0" w:color="auto"/>
                    <w:left w:val="none" w:sz="0" w:space="0" w:color="auto"/>
                    <w:bottom w:val="none" w:sz="0" w:space="0" w:color="auto"/>
                    <w:right w:val="none" w:sz="0" w:space="0" w:color="auto"/>
                  </w:divBdr>
                  <w:divsChild>
                    <w:div w:id="1314215420">
                      <w:marLeft w:val="0"/>
                      <w:marRight w:val="0"/>
                      <w:marTop w:val="0"/>
                      <w:marBottom w:val="0"/>
                      <w:divBdr>
                        <w:top w:val="none" w:sz="0" w:space="0" w:color="auto"/>
                        <w:left w:val="none" w:sz="0" w:space="0" w:color="auto"/>
                        <w:bottom w:val="none" w:sz="0" w:space="0" w:color="auto"/>
                        <w:right w:val="none" w:sz="0" w:space="0" w:color="auto"/>
                      </w:divBdr>
                    </w:div>
                    <w:div w:id="1308779393">
                      <w:marLeft w:val="0"/>
                      <w:marRight w:val="0"/>
                      <w:marTop w:val="0"/>
                      <w:marBottom w:val="0"/>
                      <w:divBdr>
                        <w:top w:val="none" w:sz="0" w:space="0" w:color="auto"/>
                        <w:left w:val="none" w:sz="0" w:space="0" w:color="auto"/>
                        <w:bottom w:val="none" w:sz="0" w:space="0" w:color="auto"/>
                        <w:right w:val="none" w:sz="0" w:space="0" w:color="auto"/>
                      </w:divBdr>
                    </w:div>
                    <w:div w:id="1867331877">
                      <w:marLeft w:val="0"/>
                      <w:marRight w:val="0"/>
                      <w:marTop w:val="0"/>
                      <w:marBottom w:val="0"/>
                      <w:divBdr>
                        <w:top w:val="none" w:sz="0" w:space="0" w:color="auto"/>
                        <w:left w:val="none" w:sz="0" w:space="0" w:color="auto"/>
                        <w:bottom w:val="none" w:sz="0" w:space="0" w:color="auto"/>
                        <w:right w:val="none" w:sz="0" w:space="0" w:color="auto"/>
                      </w:divBdr>
                    </w:div>
                    <w:div w:id="1677222907">
                      <w:marLeft w:val="0"/>
                      <w:marRight w:val="0"/>
                      <w:marTop w:val="0"/>
                      <w:marBottom w:val="0"/>
                      <w:divBdr>
                        <w:top w:val="none" w:sz="0" w:space="0" w:color="auto"/>
                        <w:left w:val="none" w:sz="0" w:space="0" w:color="auto"/>
                        <w:bottom w:val="none" w:sz="0" w:space="0" w:color="auto"/>
                        <w:right w:val="none" w:sz="0" w:space="0" w:color="auto"/>
                      </w:divBdr>
                    </w:div>
                    <w:div w:id="1056778945">
                      <w:marLeft w:val="0"/>
                      <w:marRight w:val="0"/>
                      <w:marTop w:val="0"/>
                      <w:marBottom w:val="0"/>
                      <w:divBdr>
                        <w:top w:val="none" w:sz="0" w:space="0" w:color="auto"/>
                        <w:left w:val="none" w:sz="0" w:space="0" w:color="auto"/>
                        <w:bottom w:val="none" w:sz="0" w:space="0" w:color="auto"/>
                        <w:right w:val="none" w:sz="0" w:space="0" w:color="auto"/>
                      </w:divBdr>
                    </w:div>
                    <w:div w:id="1223176814">
                      <w:marLeft w:val="0"/>
                      <w:marRight w:val="0"/>
                      <w:marTop w:val="0"/>
                      <w:marBottom w:val="0"/>
                      <w:divBdr>
                        <w:top w:val="none" w:sz="0" w:space="0" w:color="auto"/>
                        <w:left w:val="none" w:sz="0" w:space="0" w:color="auto"/>
                        <w:bottom w:val="none" w:sz="0" w:space="0" w:color="auto"/>
                        <w:right w:val="none" w:sz="0" w:space="0" w:color="auto"/>
                      </w:divBdr>
                    </w:div>
                    <w:div w:id="114835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678011">
      <w:bodyDiv w:val="1"/>
      <w:marLeft w:val="0"/>
      <w:marRight w:val="0"/>
      <w:marTop w:val="0"/>
      <w:marBottom w:val="0"/>
      <w:divBdr>
        <w:top w:val="none" w:sz="0" w:space="0" w:color="auto"/>
        <w:left w:val="none" w:sz="0" w:space="0" w:color="auto"/>
        <w:bottom w:val="none" w:sz="0" w:space="0" w:color="auto"/>
        <w:right w:val="none" w:sz="0" w:space="0" w:color="auto"/>
      </w:divBdr>
      <w:divsChild>
        <w:div w:id="1906448757">
          <w:marLeft w:val="0"/>
          <w:marRight w:val="0"/>
          <w:marTop w:val="0"/>
          <w:marBottom w:val="0"/>
          <w:divBdr>
            <w:top w:val="none" w:sz="0" w:space="0" w:color="auto"/>
            <w:left w:val="none" w:sz="0" w:space="0" w:color="auto"/>
            <w:bottom w:val="none" w:sz="0" w:space="0" w:color="auto"/>
            <w:right w:val="none" w:sz="0" w:space="0" w:color="auto"/>
          </w:divBdr>
          <w:divsChild>
            <w:div w:id="908727994">
              <w:marLeft w:val="0"/>
              <w:marRight w:val="0"/>
              <w:marTop w:val="0"/>
              <w:marBottom w:val="0"/>
              <w:divBdr>
                <w:top w:val="none" w:sz="0" w:space="0" w:color="auto"/>
                <w:left w:val="none" w:sz="0" w:space="0" w:color="auto"/>
                <w:bottom w:val="none" w:sz="0" w:space="0" w:color="auto"/>
                <w:right w:val="none" w:sz="0" w:space="0" w:color="auto"/>
              </w:divBdr>
              <w:divsChild>
                <w:div w:id="1504854536">
                  <w:marLeft w:val="0"/>
                  <w:marRight w:val="0"/>
                  <w:marTop w:val="0"/>
                  <w:marBottom w:val="0"/>
                  <w:divBdr>
                    <w:top w:val="none" w:sz="0" w:space="0" w:color="auto"/>
                    <w:left w:val="none" w:sz="0" w:space="0" w:color="auto"/>
                    <w:bottom w:val="none" w:sz="0" w:space="0" w:color="auto"/>
                    <w:right w:val="none" w:sz="0" w:space="0" w:color="auto"/>
                  </w:divBdr>
                  <w:divsChild>
                    <w:div w:id="767624878">
                      <w:marLeft w:val="0"/>
                      <w:marRight w:val="0"/>
                      <w:marTop w:val="0"/>
                      <w:marBottom w:val="0"/>
                      <w:divBdr>
                        <w:top w:val="none" w:sz="0" w:space="0" w:color="auto"/>
                        <w:left w:val="none" w:sz="0" w:space="0" w:color="auto"/>
                        <w:bottom w:val="none" w:sz="0" w:space="0" w:color="auto"/>
                        <w:right w:val="none" w:sz="0" w:space="0" w:color="auto"/>
                      </w:divBdr>
                    </w:div>
                    <w:div w:id="1273367679">
                      <w:marLeft w:val="0"/>
                      <w:marRight w:val="0"/>
                      <w:marTop w:val="0"/>
                      <w:marBottom w:val="0"/>
                      <w:divBdr>
                        <w:top w:val="none" w:sz="0" w:space="0" w:color="auto"/>
                        <w:left w:val="none" w:sz="0" w:space="0" w:color="auto"/>
                        <w:bottom w:val="none" w:sz="0" w:space="0" w:color="auto"/>
                        <w:right w:val="none" w:sz="0" w:space="0" w:color="auto"/>
                      </w:divBdr>
                    </w:div>
                    <w:div w:id="1672249015">
                      <w:marLeft w:val="0"/>
                      <w:marRight w:val="0"/>
                      <w:marTop w:val="0"/>
                      <w:marBottom w:val="0"/>
                      <w:divBdr>
                        <w:top w:val="none" w:sz="0" w:space="0" w:color="auto"/>
                        <w:left w:val="none" w:sz="0" w:space="0" w:color="auto"/>
                        <w:bottom w:val="none" w:sz="0" w:space="0" w:color="auto"/>
                        <w:right w:val="none" w:sz="0" w:space="0" w:color="auto"/>
                      </w:divBdr>
                    </w:div>
                    <w:div w:id="1739016329">
                      <w:marLeft w:val="0"/>
                      <w:marRight w:val="0"/>
                      <w:marTop w:val="0"/>
                      <w:marBottom w:val="0"/>
                      <w:divBdr>
                        <w:top w:val="none" w:sz="0" w:space="0" w:color="auto"/>
                        <w:left w:val="none" w:sz="0" w:space="0" w:color="auto"/>
                        <w:bottom w:val="none" w:sz="0" w:space="0" w:color="auto"/>
                        <w:right w:val="none" w:sz="0" w:space="0" w:color="auto"/>
                      </w:divBdr>
                    </w:div>
                    <w:div w:id="1137187626">
                      <w:marLeft w:val="0"/>
                      <w:marRight w:val="0"/>
                      <w:marTop w:val="0"/>
                      <w:marBottom w:val="0"/>
                      <w:divBdr>
                        <w:top w:val="none" w:sz="0" w:space="0" w:color="auto"/>
                        <w:left w:val="none" w:sz="0" w:space="0" w:color="auto"/>
                        <w:bottom w:val="none" w:sz="0" w:space="0" w:color="auto"/>
                        <w:right w:val="none" w:sz="0" w:space="0" w:color="auto"/>
                      </w:divBdr>
                    </w:div>
                    <w:div w:id="766467317">
                      <w:marLeft w:val="0"/>
                      <w:marRight w:val="0"/>
                      <w:marTop w:val="0"/>
                      <w:marBottom w:val="0"/>
                      <w:divBdr>
                        <w:top w:val="none" w:sz="0" w:space="0" w:color="auto"/>
                        <w:left w:val="none" w:sz="0" w:space="0" w:color="auto"/>
                        <w:bottom w:val="none" w:sz="0" w:space="0" w:color="auto"/>
                        <w:right w:val="none" w:sz="0" w:space="0" w:color="auto"/>
                      </w:divBdr>
                    </w:div>
                    <w:div w:id="1363627248">
                      <w:marLeft w:val="0"/>
                      <w:marRight w:val="0"/>
                      <w:marTop w:val="0"/>
                      <w:marBottom w:val="0"/>
                      <w:divBdr>
                        <w:top w:val="none" w:sz="0" w:space="0" w:color="auto"/>
                        <w:left w:val="none" w:sz="0" w:space="0" w:color="auto"/>
                        <w:bottom w:val="none" w:sz="0" w:space="0" w:color="auto"/>
                        <w:right w:val="none" w:sz="0" w:space="0" w:color="auto"/>
                      </w:divBdr>
                    </w:div>
                    <w:div w:id="856844358">
                      <w:marLeft w:val="0"/>
                      <w:marRight w:val="0"/>
                      <w:marTop w:val="0"/>
                      <w:marBottom w:val="0"/>
                      <w:divBdr>
                        <w:top w:val="none" w:sz="0" w:space="0" w:color="auto"/>
                        <w:left w:val="none" w:sz="0" w:space="0" w:color="auto"/>
                        <w:bottom w:val="none" w:sz="0" w:space="0" w:color="auto"/>
                        <w:right w:val="none" w:sz="0" w:space="0" w:color="auto"/>
                      </w:divBdr>
                    </w:div>
                    <w:div w:id="1648247408">
                      <w:marLeft w:val="0"/>
                      <w:marRight w:val="0"/>
                      <w:marTop w:val="0"/>
                      <w:marBottom w:val="0"/>
                      <w:divBdr>
                        <w:top w:val="none" w:sz="0" w:space="0" w:color="auto"/>
                        <w:left w:val="none" w:sz="0" w:space="0" w:color="auto"/>
                        <w:bottom w:val="none" w:sz="0" w:space="0" w:color="auto"/>
                        <w:right w:val="none" w:sz="0" w:space="0" w:color="auto"/>
                      </w:divBdr>
                    </w:div>
                    <w:div w:id="1769351025">
                      <w:marLeft w:val="0"/>
                      <w:marRight w:val="0"/>
                      <w:marTop w:val="0"/>
                      <w:marBottom w:val="0"/>
                      <w:divBdr>
                        <w:top w:val="none" w:sz="0" w:space="0" w:color="auto"/>
                        <w:left w:val="none" w:sz="0" w:space="0" w:color="auto"/>
                        <w:bottom w:val="none" w:sz="0" w:space="0" w:color="auto"/>
                        <w:right w:val="none" w:sz="0" w:space="0" w:color="auto"/>
                      </w:divBdr>
                    </w:div>
                    <w:div w:id="1040743570">
                      <w:marLeft w:val="0"/>
                      <w:marRight w:val="0"/>
                      <w:marTop w:val="0"/>
                      <w:marBottom w:val="0"/>
                      <w:divBdr>
                        <w:top w:val="none" w:sz="0" w:space="0" w:color="auto"/>
                        <w:left w:val="none" w:sz="0" w:space="0" w:color="auto"/>
                        <w:bottom w:val="none" w:sz="0" w:space="0" w:color="auto"/>
                        <w:right w:val="none" w:sz="0" w:space="0" w:color="auto"/>
                      </w:divBdr>
                    </w:div>
                    <w:div w:id="641081517">
                      <w:marLeft w:val="0"/>
                      <w:marRight w:val="0"/>
                      <w:marTop w:val="0"/>
                      <w:marBottom w:val="0"/>
                      <w:divBdr>
                        <w:top w:val="none" w:sz="0" w:space="0" w:color="auto"/>
                        <w:left w:val="none" w:sz="0" w:space="0" w:color="auto"/>
                        <w:bottom w:val="none" w:sz="0" w:space="0" w:color="auto"/>
                        <w:right w:val="none" w:sz="0" w:space="0" w:color="auto"/>
                      </w:divBdr>
                    </w:div>
                    <w:div w:id="281958187">
                      <w:marLeft w:val="0"/>
                      <w:marRight w:val="0"/>
                      <w:marTop w:val="0"/>
                      <w:marBottom w:val="0"/>
                      <w:divBdr>
                        <w:top w:val="none" w:sz="0" w:space="0" w:color="auto"/>
                        <w:left w:val="none" w:sz="0" w:space="0" w:color="auto"/>
                        <w:bottom w:val="none" w:sz="0" w:space="0" w:color="auto"/>
                        <w:right w:val="none" w:sz="0" w:space="0" w:color="auto"/>
                      </w:divBdr>
                    </w:div>
                    <w:div w:id="810100078">
                      <w:marLeft w:val="0"/>
                      <w:marRight w:val="0"/>
                      <w:marTop w:val="0"/>
                      <w:marBottom w:val="0"/>
                      <w:divBdr>
                        <w:top w:val="none" w:sz="0" w:space="0" w:color="auto"/>
                        <w:left w:val="none" w:sz="0" w:space="0" w:color="auto"/>
                        <w:bottom w:val="none" w:sz="0" w:space="0" w:color="auto"/>
                        <w:right w:val="none" w:sz="0" w:space="0" w:color="auto"/>
                      </w:divBdr>
                    </w:div>
                    <w:div w:id="2143452995">
                      <w:marLeft w:val="0"/>
                      <w:marRight w:val="0"/>
                      <w:marTop w:val="0"/>
                      <w:marBottom w:val="0"/>
                      <w:divBdr>
                        <w:top w:val="none" w:sz="0" w:space="0" w:color="auto"/>
                        <w:left w:val="none" w:sz="0" w:space="0" w:color="auto"/>
                        <w:bottom w:val="none" w:sz="0" w:space="0" w:color="auto"/>
                        <w:right w:val="none" w:sz="0" w:space="0" w:color="auto"/>
                      </w:divBdr>
                    </w:div>
                    <w:div w:id="13195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792037">
      <w:bodyDiv w:val="1"/>
      <w:marLeft w:val="0"/>
      <w:marRight w:val="0"/>
      <w:marTop w:val="0"/>
      <w:marBottom w:val="0"/>
      <w:divBdr>
        <w:top w:val="none" w:sz="0" w:space="0" w:color="auto"/>
        <w:left w:val="none" w:sz="0" w:space="0" w:color="auto"/>
        <w:bottom w:val="none" w:sz="0" w:space="0" w:color="auto"/>
        <w:right w:val="none" w:sz="0" w:space="0" w:color="auto"/>
      </w:divBdr>
    </w:div>
    <w:div w:id="1851874041">
      <w:bodyDiv w:val="1"/>
      <w:marLeft w:val="0"/>
      <w:marRight w:val="0"/>
      <w:marTop w:val="0"/>
      <w:marBottom w:val="0"/>
      <w:divBdr>
        <w:top w:val="none" w:sz="0" w:space="0" w:color="auto"/>
        <w:left w:val="none" w:sz="0" w:space="0" w:color="auto"/>
        <w:bottom w:val="none" w:sz="0" w:space="0" w:color="auto"/>
        <w:right w:val="none" w:sz="0" w:space="0" w:color="auto"/>
      </w:divBdr>
      <w:divsChild>
        <w:div w:id="330184887">
          <w:marLeft w:val="0"/>
          <w:marRight w:val="0"/>
          <w:marTop w:val="0"/>
          <w:marBottom w:val="0"/>
          <w:divBdr>
            <w:top w:val="none" w:sz="0" w:space="0" w:color="auto"/>
            <w:left w:val="none" w:sz="0" w:space="0" w:color="auto"/>
            <w:bottom w:val="none" w:sz="0" w:space="0" w:color="auto"/>
            <w:right w:val="none" w:sz="0" w:space="0" w:color="auto"/>
          </w:divBdr>
        </w:div>
      </w:divsChild>
    </w:div>
    <w:div w:id="1851874872">
      <w:bodyDiv w:val="1"/>
      <w:marLeft w:val="0"/>
      <w:marRight w:val="0"/>
      <w:marTop w:val="0"/>
      <w:marBottom w:val="0"/>
      <w:divBdr>
        <w:top w:val="none" w:sz="0" w:space="0" w:color="auto"/>
        <w:left w:val="none" w:sz="0" w:space="0" w:color="auto"/>
        <w:bottom w:val="none" w:sz="0" w:space="0" w:color="auto"/>
        <w:right w:val="none" w:sz="0" w:space="0" w:color="auto"/>
      </w:divBdr>
    </w:div>
    <w:div w:id="1851984290">
      <w:bodyDiv w:val="1"/>
      <w:marLeft w:val="0"/>
      <w:marRight w:val="0"/>
      <w:marTop w:val="0"/>
      <w:marBottom w:val="0"/>
      <w:divBdr>
        <w:top w:val="none" w:sz="0" w:space="0" w:color="auto"/>
        <w:left w:val="none" w:sz="0" w:space="0" w:color="auto"/>
        <w:bottom w:val="none" w:sz="0" w:space="0" w:color="auto"/>
        <w:right w:val="none" w:sz="0" w:space="0" w:color="auto"/>
      </w:divBdr>
    </w:div>
    <w:div w:id="1852643108">
      <w:bodyDiv w:val="1"/>
      <w:marLeft w:val="0"/>
      <w:marRight w:val="0"/>
      <w:marTop w:val="0"/>
      <w:marBottom w:val="0"/>
      <w:divBdr>
        <w:top w:val="none" w:sz="0" w:space="0" w:color="auto"/>
        <w:left w:val="none" w:sz="0" w:space="0" w:color="auto"/>
        <w:bottom w:val="none" w:sz="0" w:space="0" w:color="auto"/>
        <w:right w:val="none" w:sz="0" w:space="0" w:color="auto"/>
      </w:divBdr>
      <w:divsChild>
        <w:div w:id="1704750105">
          <w:marLeft w:val="0"/>
          <w:marRight w:val="0"/>
          <w:marTop w:val="0"/>
          <w:marBottom w:val="0"/>
          <w:divBdr>
            <w:top w:val="none" w:sz="0" w:space="0" w:color="auto"/>
            <w:left w:val="none" w:sz="0" w:space="0" w:color="auto"/>
            <w:bottom w:val="none" w:sz="0" w:space="0" w:color="auto"/>
            <w:right w:val="none" w:sz="0" w:space="0" w:color="auto"/>
          </w:divBdr>
          <w:divsChild>
            <w:div w:id="215437420">
              <w:marLeft w:val="0"/>
              <w:marRight w:val="0"/>
              <w:marTop w:val="0"/>
              <w:marBottom w:val="0"/>
              <w:divBdr>
                <w:top w:val="none" w:sz="0" w:space="0" w:color="auto"/>
                <w:left w:val="none" w:sz="0" w:space="0" w:color="auto"/>
                <w:bottom w:val="none" w:sz="0" w:space="0" w:color="auto"/>
                <w:right w:val="none" w:sz="0" w:space="0" w:color="auto"/>
              </w:divBdr>
              <w:divsChild>
                <w:div w:id="2017417366">
                  <w:marLeft w:val="0"/>
                  <w:marRight w:val="0"/>
                  <w:marTop w:val="0"/>
                  <w:marBottom w:val="0"/>
                  <w:divBdr>
                    <w:top w:val="none" w:sz="0" w:space="0" w:color="auto"/>
                    <w:left w:val="none" w:sz="0" w:space="0" w:color="auto"/>
                    <w:bottom w:val="none" w:sz="0" w:space="0" w:color="auto"/>
                    <w:right w:val="none" w:sz="0" w:space="0" w:color="auto"/>
                  </w:divBdr>
                  <w:divsChild>
                    <w:div w:id="1743873596">
                      <w:marLeft w:val="0"/>
                      <w:marRight w:val="0"/>
                      <w:marTop w:val="0"/>
                      <w:marBottom w:val="0"/>
                      <w:divBdr>
                        <w:top w:val="none" w:sz="0" w:space="0" w:color="auto"/>
                        <w:left w:val="none" w:sz="0" w:space="0" w:color="auto"/>
                        <w:bottom w:val="none" w:sz="0" w:space="0" w:color="auto"/>
                        <w:right w:val="none" w:sz="0" w:space="0" w:color="auto"/>
                      </w:divBdr>
                    </w:div>
                    <w:div w:id="1025987604">
                      <w:marLeft w:val="0"/>
                      <w:marRight w:val="0"/>
                      <w:marTop w:val="0"/>
                      <w:marBottom w:val="0"/>
                      <w:divBdr>
                        <w:top w:val="none" w:sz="0" w:space="0" w:color="auto"/>
                        <w:left w:val="none" w:sz="0" w:space="0" w:color="auto"/>
                        <w:bottom w:val="none" w:sz="0" w:space="0" w:color="auto"/>
                        <w:right w:val="none" w:sz="0" w:space="0" w:color="auto"/>
                      </w:divBdr>
                    </w:div>
                    <w:div w:id="293953489">
                      <w:marLeft w:val="0"/>
                      <w:marRight w:val="0"/>
                      <w:marTop w:val="0"/>
                      <w:marBottom w:val="0"/>
                      <w:divBdr>
                        <w:top w:val="none" w:sz="0" w:space="0" w:color="auto"/>
                        <w:left w:val="none" w:sz="0" w:space="0" w:color="auto"/>
                        <w:bottom w:val="none" w:sz="0" w:space="0" w:color="auto"/>
                        <w:right w:val="none" w:sz="0" w:space="0" w:color="auto"/>
                      </w:divBdr>
                    </w:div>
                    <w:div w:id="1787658064">
                      <w:marLeft w:val="0"/>
                      <w:marRight w:val="0"/>
                      <w:marTop w:val="0"/>
                      <w:marBottom w:val="0"/>
                      <w:divBdr>
                        <w:top w:val="none" w:sz="0" w:space="0" w:color="auto"/>
                        <w:left w:val="none" w:sz="0" w:space="0" w:color="auto"/>
                        <w:bottom w:val="none" w:sz="0" w:space="0" w:color="auto"/>
                        <w:right w:val="none" w:sz="0" w:space="0" w:color="auto"/>
                      </w:divBdr>
                    </w:div>
                    <w:div w:id="1374111777">
                      <w:marLeft w:val="0"/>
                      <w:marRight w:val="0"/>
                      <w:marTop w:val="0"/>
                      <w:marBottom w:val="0"/>
                      <w:divBdr>
                        <w:top w:val="none" w:sz="0" w:space="0" w:color="auto"/>
                        <w:left w:val="none" w:sz="0" w:space="0" w:color="auto"/>
                        <w:bottom w:val="none" w:sz="0" w:space="0" w:color="auto"/>
                        <w:right w:val="none" w:sz="0" w:space="0" w:color="auto"/>
                      </w:divBdr>
                    </w:div>
                    <w:div w:id="805896559">
                      <w:marLeft w:val="0"/>
                      <w:marRight w:val="0"/>
                      <w:marTop w:val="0"/>
                      <w:marBottom w:val="0"/>
                      <w:divBdr>
                        <w:top w:val="none" w:sz="0" w:space="0" w:color="auto"/>
                        <w:left w:val="none" w:sz="0" w:space="0" w:color="auto"/>
                        <w:bottom w:val="none" w:sz="0" w:space="0" w:color="auto"/>
                        <w:right w:val="none" w:sz="0" w:space="0" w:color="auto"/>
                      </w:divBdr>
                    </w:div>
                    <w:div w:id="235288293">
                      <w:marLeft w:val="0"/>
                      <w:marRight w:val="0"/>
                      <w:marTop w:val="0"/>
                      <w:marBottom w:val="0"/>
                      <w:divBdr>
                        <w:top w:val="none" w:sz="0" w:space="0" w:color="auto"/>
                        <w:left w:val="none" w:sz="0" w:space="0" w:color="auto"/>
                        <w:bottom w:val="none" w:sz="0" w:space="0" w:color="auto"/>
                        <w:right w:val="none" w:sz="0" w:space="0" w:color="auto"/>
                      </w:divBdr>
                    </w:div>
                    <w:div w:id="114250697">
                      <w:marLeft w:val="0"/>
                      <w:marRight w:val="0"/>
                      <w:marTop w:val="0"/>
                      <w:marBottom w:val="0"/>
                      <w:divBdr>
                        <w:top w:val="none" w:sz="0" w:space="0" w:color="auto"/>
                        <w:left w:val="none" w:sz="0" w:space="0" w:color="auto"/>
                        <w:bottom w:val="none" w:sz="0" w:space="0" w:color="auto"/>
                        <w:right w:val="none" w:sz="0" w:space="0" w:color="auto"/>
                      </w:divBdr>
                    </w:div>
                    <w:div w:id="1436170000">
                      <w:marLeft w:val="0"/>
                      <w:marRight w:val="0"/>
                      <w:marTop w:val="0"/>
                      <w:marBottom w:val="0"/>
                      <w:divBdr>
                        <w:top w:val="none" w:sz="0" w:space="0" w:color="auto"/>
                        <w:left w:val="none" w:sz="0" w:space="0" w:color="auto"/>
                        <w:bottom w:val="none" w:sz="0" w:space="0" w:color="auto"/>
                        <w:right w:val="none" w:sz="0" w:space="0" w:color="auto"/>
                      </w:divBdr>
                    </w:div>
                    <w:div w:id="1265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796971">
      <w:bodyDiv w:val="1"/>
      <w:marLeft w:val="0"/>
      <w:marRight w:val="0"/>
      <w:marTop w:val="0"/>
      <w:marBottom w:val="0"/>
      <w:divBdr>
        <w:top w:val="none" w:sz="0" w:space="0" w:color="auto"/>
        <w:left w:val="none" w:sz="0" w:space="0" w:color="auto"/>
        <w:bottom w:val="none" w:sz="0" w:space="0" w:color="auto"/>
        <w:right w:val="none" w:sz="0" w:space="0" w:color="auto"/>
      </w:divBdr>
    </w:div>
    <w:div w:id="1853030941">
      <w:bodyDiv w:val="1"/>
      <w:marLeft w:val="0"/>
      <w:marRight w:val="0"/>
      <w:marTop w:val="0"/>
      <w:marBottom w:val="0"/>
      <w:divBdr>
        <w:top w:val="none" w:sz="0" w:space="0" w:color="auto"/>
        <w:left w:val="none" w:sz="0" w:space="0" w:color="auto"/>
        <w:bottom w:val="none" w:sz="0" w:space="0" w:color="auto"/>
        <w:right w:val="none" w:sz="0" w:space="0" w:color="auto"/>
      </w:divBdr>
      <w:divsChild>
        <w:div w:id="1758745085">
          <w:marLeft w:val="0"/>
          <w:marRight w:val="0"/>
          <w:marTop w:val="0"/>
          <w:marBottom w:val="0"/>
          <w:divBdr>
            <w:top w:val="none" w:sz="0" w:space="0" w:color="auto"/>
            <w:left w:val="none" w:sz="0" w:space="0" w:color="auto"/>
            <w:bottom w:val="none" w:sz="0" w:space="0" w:color="auto"/>
            <w:right w:val="none" w:sz="0" w:space="0" w:color="auto"/>
          </w:divBdr>
          <w:divsChild>
            <w:div w:id="152027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5253">
      <w:bodyDiv w:val="1"/>
      <w:marLeft w:val="0"/>
      <w:marRight w:val="0"/>
      <w:marTop w:val="0"/>
      <w:marBottom w:val="0"/>
      <w:divBdr>
        <w:top w:val="none" w:sz="0" w:space="0" w:color="auto"/>
        <w:left w:val="none" w:sz="0" w:space="0" w:color="auto"/>
        <w:bottom w:val="none" w:sz="0" w:space="0" w:color="auto"/>
        <w:right w:val="none" w:sz="0" w:space="0" w:color="auto"/>
      </w:divBdr>
    </w:div>
    <w:div w:id="1853377675">
      <w:bodyDiv w:val="1"/>
      <w:marLeft w:val="0"/>
      <w:marRight w:val="0"/>
      <w:marTop w:val="0"/>
      <w:marBottom w:val="0"/>
      <w:divBdr>
        <w:top w:val="none" w:sz="0" w:space="0" w:color="auto"/>
        <w:left w:val="none" w:sz="0" w:space="0" w:color="auto"/>
        <w:bottom w:val="none" w:sz="0" w:space="0" w:color="auto"/>
        <w:right w:val="none" w:sz="0" w:space="0" w:color="auto"/>
      </w:divBdr>
    </w:div>
    <w:div w:id="1855723525">
      <w:bodyDiv w:val="1"/>
      <w:marLeft w:val="0"/>
      <w:marRight w:val="0"/>
      <w:marTop w:val="0"/>
      <w:marBottom w:val="0"/>
      <w:divBdr>
        <w:top w:val="none" w:sz="0" w:space="0" w:color="auto"/>
        <w:left w:val="none" w:sz="0" w:space="0" w:color="auto"/>
        <w:bottom w:val="none" w:sz="0" w:space="0" w:color="auto"/>
        <w:right w:val="none" w:sz="0" w:space="0" w:color="auto"/>
      </w:divBdr>
    </w:div>
    <w:div w:id="1856384946">
      <w:bodyDiv w:val="1"/>
      <w:marLeft w:val="0"/>
      <w:marRight w:val="0"/>
      <w:marTop w:val="0"/>
      <w:marBottom w:val="0"/>
      <w:divBdr>
        <w:top w:val="none" w:sz="0" w:space="0" w:color="auto"/>
        <w:left w:val="none" w:sz="0" w:space="0" w:color="auto"/>
        <w:bottom w:val="none" w:sz="0" w:space="0" w:color="auto"/>
        <w:right w:val="none" w:sz="0" w:space="0" w:color="auto"/>
      </w:divBdr>
    </w:div>
    <w:div w:id="1856921958">
      <w:bodyDiv w:val="1"/>
      <w:marLeft w:val="0"/>
      <w:marRight w:val="0"/>
      <w:marTop w:val="0"/>
      <w:marBottom w:val="0"/>
      <w:divBdr>
        <w:top w:val="none" w:sz="0" w:space="0" w:color="auto"/>
        <w:left w:val="none" w:sz="0" w:space="0" w:color="auto"/>
        <w:bottom w:val="none" w:sz="0" w:space="0" w:color="auto"/>
        <w:right w:val="none" w:sz="0" w:space="0" w:color="auto"/>
      </w:divBdr>
    </w:div>
    <w:div w:id="1857771791">
      <w:bodyDiv w:val="1"/>
      <w:marLeft w:val="0"/>
      <w:marRight w:val="0"/>
      <w:marTop w:val="0"/>
      <w:marBottom w:val="0"/>
      <w:divBdr>
        <w:top w:val="none" w:sz="0" w:space="0" w:color="auto"/>
        <w:left w:val="none" w:sz="0" w:space="0" w:color="auto"/>
        <w:bottom w:val="none" w:sz="0" w:space="0" w:color="auto"/>
        <w:right w:val="none" w:sz="0" w:space="0" w:color="auto"/>
      </w:divBdr>
      <w:divsChild>
        <w:div w:id="215163956">
          <w:marLeft w:val="0"/>
          <w:marRight w:val="0"/>
          <w:marTop w:val="0"/>
          <w:marBottom w:val="0"/>
          <w:divBdr>
            <w:top w:val="none" w:sz="0" w:space="0" w:color="auto"/>
            <w:left w:val="none" w:sz="0" w:space="0" w:color="auto"/>
            <w:bottom w:val="none" w:sz="0" w:space="0" w:color="auto"/>
            <w:right w:val="none" w:sz="0" w:space="0" w:color="auto"/>
          </w:divBdr>
        </w:div>
      </w:divsChild>
    </w:div>
    <w:div w:id="1857772120">
      <w:bodyDiv w:val="1"/>
      <w:marLeft w:val="0"/>
      <w:marRight w:val="0"/>
      <w:marTop w:val="0"/>
      <w:marBottom w:val="0"/>
      <w:divBdr>
        <w:top w:val="none" w:sz="0" w:space="0" w:color="auto"/>
        <w:left w:val="none" w:sz="0" w:space="0" w:color="auto"/>
        <w:bottom w:val="none" w:sz="0" w:space="0" w:color="auto"/>
        <w:right w:val="none" w:sz="0" w:space="0" w:color="auto"/>
      </w:divBdr>
      <w:divsChild>
        <w:div w:id="731122294">
          <w:marLeft w:val="0"/>
          <w:marRight w:val="0"/>
          <w:marTop w:val="0"/>
          <w:marBottom w:val="0"/>
          <w:divBdr>
            <w:top w:val="none" w:sz="0" w:space="0" w:color="auto"/>
            <w:left w:val="none" w:sz="0" w:space="0" w:color="auto"/>
            <w:bottom w:val="none" w:sz="0" w:space="0" w:color="auto"/>
            <w:right w:val="none" w:sz="0" w:space="0" w:color="auto"/>
          </w:divBdr>
          <w:divsChild>
            <w:div w:id="1878539206">
              <w:marLeft w:val="0"/>
              <w:marRight w:val="0"/>
              <w:marTop w:val="0"/>
              <w:marBottom w:val="0"/>
              <w:divBdr>
                <w:top w:val="none" w:sz="0" w:space="0" w:color="auto"/>
                <w:left w:val="none" w:sz="0" w:space="0" w:color="auto"/>
                <w:bottom w:val="none" w:sz="0" w:space="0" w:color="auto"/>
                <w:right w:val="none" w:sz="0" w:space="0" w:color="auto"/>
              </w:divBdr>
              <w:divsChild>
                <w:div w:id="839273520">
                  <w:marLeft w:val="0"/>
                  <w:marRight w:val="0"/>
                  <w:marTop w:val="0"/>
                  <w:marBottom w:val="0"/>
                  <w:divBdr>
                    <w:top w:val="none" w:sz="0" w:space="0" w:color="auto"/>
                    <w:left w:val="none" w:sz="0" w:space="0" w:color="auto"/>
                    <w:bottom w:val="none" w:sz="0" w:space="0" w:color="auto"/>
                    <w:right w:val="none" w:sz="0" w:space="0" w:color="auto"/>
                  </w:divBdr>
                  <w:divsChild>
                    <w:div w:id="426197798">
                      <w:marLeft w:val="0"/>
                      <w:marRight w:val="0"/>
                      <w:marTop w:val="0"/>
                      <w:marBottom w:val="0"/>
                      <w:divBdr>
                        <w:top w:val="none" w:sz="0" w:space="0" w:color="auto"/>
                        <w:left w:val="none" w:sz="0" w:space="0" w:color="auto"/>
                        <w:bottom w:val="none" w:sz="0" w:space="0" w:color="auto"/>
                        <w:right w:val="none" w:sz="0" w:space="0" w:color="auto"/>
                      </w:divBdr>
                      <w:divsChild>
                        <w:div w:id="1128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717251">
          <w:marLeft w:val="0"/>
          <w:marRight w:val="0"/>
          <w:marTop w:val="0"/>
          <w:marBottom w:val="0"/>
          <w:divBdr>
            <w:top w:val="none" w:sz="0" w:space="0" w:color="auto"/>
            <w:left w:val="none" w:sz="0" w:space="0" w:color="auto"/>
            <w:bottom w:val="none" w:sz="0" w:space="0" w:color="auto"/>
            <w:right w:val="none" w:sz="0" w:space="0" w:color="auto"/>
          </w:divBdr>
          <w:divsChild>
            <w:div w:id="1758166064">
              <w:marLeft w:val="0"/>
              <w:marRight w:val="0"/>
              <w:marTop w:val="0"/>
              <w:marBottom w:val="0"/>
              <w:divBdr>
                <w:top w:val="none" w:sz="0" w:space="0" w:color="auto"/>
                <w:left w:val="none" w:sz="0" w:space="0" w:color="auto"/>
                <w:bottom w:val="none" w:sz="0" w:space="0" w:color="auto"/>
                <w:right w:val="none" w:sz="0" w:space="0" w:color="auto"/>
              </w:divBdr>
              <w:divsChild>
                <w:div w:id="405691101">
                  <w:marLeft w:val="-240"/>
                  <w:marRight w:val="0"/>
                  <w:marTop w:val="0"/>
                  <w:marBottom w:val="0"/>
                  <w:divBdr>
                    <w:top w:val="none" w:sz="0" w:space="0" w:color="auto"/>
                    <w:left w:val="none" w:sz="0" w:space="0" w:color="auto"/>
                    <w:bottom w:val="none" w:sz="0" w:space="0" w:color="auto"/>
                    <w:right w:val="none" w:sz="0" w:space="0" w:color="auto"/>
                  </w:divBdr>
                  <w:divsChild>
                    <w:div w:id="1913614354">
                      <w:marLeft w:val="0"/>
                      <w:marRight w:val="0"/>
                      <w:marTop w:val="0"/>
                      <w:marBottom w:val="0"/>
                      <w:divBdr>
                        <w:top w:val="none" w:sz="0" w:space="0" w:color="auto"/>
                        <w:left w:val="none" w:sz="0" w:space="0" w:color="auto"/>
                        <w:bottom w:val="none" w:sz="0" w:space="0" w:color="auto"/>
                        <w:right w:val="none" w:sz="0" w:space="0" w:color="auto"/>
                      </w:divBdr>
                      <w:divsChild>
                        <w:div w:id="766003398">
                          <w:marLeft w:val="0"/>
                          <w:marRight w:val="0"/>
                          <w:marTop w:val="0"/>
                          <w:marBottom w:val="0"/>
                          <w:divBdr>
                            <w:top w:val="none" w:sz="0" w:space="0" w:color="auto"/>
                            <w:left w:val="none" w:sz="0" w:space="0" w:color="auto"/>
                            <w:bottom w:val="none" w:sz="0" w:space="0" w:color="auto"/>
                            <w:right w:val="none" w:sz="0" w:space="0" w:color="auto"/>
                          </w:divBdr>
                          <w:divsChild>
                            <w:div w:id="485165538">
                              <w:marLeft w:val="0"/>
                              <w:marRight w:val="0"/>
                              <w:marTop w:val="0"/>
                              <w:marBottom w:val="0"/>
                              <w:divBdr>
                                <w:top w:val="none" w:sz="0" w:space="0" w:color="auto"/>
                                <w:left w:val="none" w:sz="0" w:space="0" w:color="auto"/>
                                <w:bottom w:val="none" w:sz="0" w:space="0" w:color="auto"/>
                                <w:right w:val="none" w:sz="0" w:space="0" w:color="auto"/>
                              </w:divBdr>
                              <w:divsChild>
                                <w:div w:id="1688366732">
                                  <w:marLeft w:val="0"/>
                                  <w:marRight w:val="0"/>
                                  <w:marTop w:val="0"/>
                                  <w:marBottom w:val="0"/>
                                  <w:divBdr>
                                    <w:top w:val="none" w:sz="0" w:space="0" w:color="auto"/>
                                    <w:left w:val="none" w:sz="0" w:space="0" w:color="auto"/>
                                    <w:bottom w:val="none" w:sz="0" w:space="0" w:color="auto"/>
                                    <w:right w:val="none" w:sz="0" w:space="0" w:color="auto"/>
                                  </w:divBdr>
                                  <w:divsChild>
                                    <w:div w:id="1733114356">
                                      <w:marLeft w:val="0"/>
                                      <w:marRight w:val="0"/>
                                      <w:marTop w:val="0"/>
                                      <w:marBottom w:val="0"/>
                                      <w:divBdr>
                                        <w:top w:val="none" w:sz="0" w:space="0" w:color="auto"/>
                                        <w:left w:val="none" w:sz="0" w:space="0" w:color="auto"/>
                                        <w:bottom w:val="none" w:sz="0" w:space="0" w:color="auto"/>
                                        <w:right w:val="none" w:sz="0" w:space="0" w:color="auto"/>
                                      </w:divBdr>
                                    </w:div>
                                  </w:divsChild>
                                </w:div>
                                <w:div w:id="1289509712">
                                  <w:marLeft w:val="0"/>
                                  <w:marRight w:val="0"/>
                                  <w:marTop w:val="0"/>
                                  <w:marBottom w:val="0"/>
                                  <w:divBdr>
                                    <w:top w:val="none" w:sz="0" w:space="0" w:color="auto"/>
                                    <w:left w:val="none" w:sz="0" w:space="0" w:color="auto"/>
                                    <w:bottom w:val="none" w:sz="0" w:space="0" w:color="auto"/>
                                    <w:right w:val="none" w:sz="0" w:space="0" w:color="auto"/>
                                  </w:divBdr>
                                  <w:divsChild>
                                    <w:div w:id="943272975">
                                      <w:marLeft w:val="0"/>
                                      <w:marRight w:val="0"/>
                                      <w:marTop w:val="0"/>
                                      <w:marBottom w:val="0"/>
                                      <w:divBdr>
                                        <w:top w:val="none" w:sz="0" w:space="0" w:color="auto"/>
                                        <w:left w:val="none" w:sz="0" w:space="0" w:color="auto"/>
                                        <w:bottom w:val="none" w:sz="0" w:space="0" w:color="auto"/>
                                        <w:right w:val="none" w:sz="0" w:space="0" w:color="auto"/>
                                      </w:divBdr>
                                      <w:divsChild>
                                        <w:div w:id="290212157">
                                          <w:marLeft w:val="0"/>
                                          <w:marRight w:val="0"/>
                                          <w:marTop w:val="0"/>
                                          <w:marBottom w:val="0"/>
                                          <w:divBdr>
                                            <w:top w:val="none" w:sz="0" w:space="0" w:color="auto"/>
                                            <w:left w:val="none" w:sz="0" w:space="0" w:color="auto"/>
                                            <w:bottom w:val="none" w:sz="0" w:space="0" w:color="auto"/>
                                            <w:right w:val="none" w:sz="0" w:space="0" w:color="auto"/>
                                          </w:divBdr>
                                          <w:divsChild>
                                            <w:div w:id="925916133">
                                              <w:marLeft w:val="0"/>
                                              <w:marRight w:val="0"/>
                                              <w:marTop w:val="0"/>
                                              <w:marBottom w:val="0"/>
                                              <w:divBdr>
                                                <w:top w:val="none" w:sz="0" w:space="0" w:color="auto"/>
                                                <w:left w:val="none" w:sz="0" w:space="0" w:color="auto"/>
                                                <w:bottom w:val="none" w:sz="0" w:space="0" w:color="auto"/>
                                                <w:right w:val="none" w:sz="0" w:space="0" w:color="auto"/>
                                              </w:divBdr>
                                              <w:divsChild>
                                                <w:div w:id="1614172040">
                                                  <w:marLeft w:val="0"/>
                                                  <w:marRight w:val="0"/>
                                                  <w:marTop w:val="0"/>
                                                  <w:marBottom w:val="0"/>
                                                  <w:divBdr>
                                                    <w:top w:val="none" w:sz="0" w:space="0" w:color="auto"/>
                                                    <w:left w:val="none" w:sz="0" w:space="0" w:color="auto"/>
                                                    <w:bottom w:val="none" w:sz="0" w:space="0" w:color="auto"/>
                                                    <w:right w:val="none" w:sz="0" w:space="0" w:color="auto"/>
                                                  </w:divBdr>
                                                  <w:divsChild>
                                                    <w:div w:id="1928689238">
                                                      <w:marLeft w:val="0"/>
                                                      <w:marRight w:val="0"/>
                                                      <w:marTop w:val="0"/>
                                                      <w:marBottom w:val="0"/>
                                                      <w:divBdr>
                                                        <w:top w:val="none" w:sz="0" w:space="0" w:color="auto"/>
                                                        <w:left w:val="none" w:sz="0" w:space="0" w:color="auto"/>
                                                        <w:bottom w:val="none" w:sz="0" w:space="0" w:color="auto"/>
                                                        <w:right w:val="none" w:sz="0" w:space="0" w:color="auto"/>
                                                      </w:divBdr>
                                                      <w:divsChild>
                                                        <w:div w:id="1157571232">
                                                          <w:marLeft w:val="0"/>
                                                          <w:marRight w:val="0"/>
                                                          <w:marTop w:val="0"/>
                                                          <w:marBottom w:val="0"/>
                                                          <w:divBdr>
                                                            <w:top w:val="none" w:sz="0" w:space="0" w:color="auto"/>
                                                            <w:left w:val="none" w:sz="0" w:space="0" w:color="auto"/>
                                                            <w:bottom w:val="none" w:sz="0" w:space="0" w:color="auto"/>
                                                            <w:right w:val="none" w:sz="0" w:space="0" w:color="auto"/>
                                                          </w:divBdr>
                                                          <w:divsChild>
                                                            <w:div w:id="34020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23842101">
          <w:marLeft w:val="0"/>
          <w:marRight w:val="0"/>
          <w:marTop w:val="0"/>
          <w:marBottom w:val="0"/>
          <w:divBdr>
            <w:top w:val="none" w:sz="0" w:space="0" w:color="auto"/>
            <w:left w:val="none" w:sz="0" w:space="0" w:color="auto"/>
            <w:bottom w:val="none" w:sz="0" w:space="0" w:color="auto"/>
            <w:right w:val="none" w:sz="0" w:space="0" w:color="auto"/>
          </w:divBdr>
          <w:divsChild>
            <w:div w:id="1061906030">
              <w:marLeft w:val="0"/>
              <w:marRight w:val="0"/>
              <w:marTop w:val="0"/>
              <w:marBottom w:val="0"/>
              <w:divBdr>
                <w:top w:val="none" w:sz="0" w:space="0" w:color="auto"/>
                <w:left w:val="none" w:sz="0" w:space="0" w:color="auto"/>
                <w:bottom w:val="none" w:sz="0" w:space="0" w:color="auto"/>
                <w:right w:val="none" w:sz="0" w:space="0" w:color="auto"/>
              </w:divBdr>
              <w:divsChild>
                <w:div w:id="481118845">
                  <w:marLeft w:val="-240"/>
                  <w:marRight w:val="0"/>
                  <w:marTop w:val="0"/>
                  <w:marBottom w:val="0"/>
                  <w:divBdr>
                    <w:top w:val="none" w:sz="0" w:space="0" w:color="auto"/>
                    <w:left w:val="none" w:sz="0" w:space="0" w:color="auto"/>
                    <w:bottom w:val="none" w:sz="0" w:space="0" w:color="auto"/>
                    <w:right w:val="none" w:sz="0" w:space="0" w:color="auto"/>
                  </w:divBdr>
                  <w:divsChild>
                    <w:div w:id="36205864">
                      <w:marLeft w:val="0"/>
                      <w:marRight w:val="0"/>
                      <w:marTop w:val="0"/>
                      <w:marBottom w:val="0"/>
                      <w:divBdr>
                        <w:top w:val="none" w:sz="0" w:space="0" w:color="auto"/>
                        <w:left w:val="none" w:sz="0" w:space="0" w:color="auto"/>
                        <w:bottom w:val="none" w:sz="0" w:space="0" w:color="auto"/>
                        <w:right w:val="none" w:sz="0" w:space="0" w:color="auto"/>
                      </w:divBdr>
                      <w:divsChild>
                        <w:div w:id="1391492692">
                          <w:marLeft w:val="0"/>
                          <w:marRight w:val="0"/>
                          <w:marTop w:val="0"/>
                          <w:marBottom w:val="0"/>
                          <w:divBdr>
                            <w:top w:val="none" w:sz="0" w:space="0" w:color="auto"/>
                            <w:left w:val="none" w:sz="0" w:space="0" w:color="auto"/>
                            <w:bottom w:val="none" w:sz="0" w:space="0" w:color="auto"/>
                            <w:right w:val="none" w:sz="0" w:space="0" w:color="auto"/>
                          </w:divBdr>
                          <w:divsChild>
                            <w:div w:id="751321885">
                              <w:marLeft w:val="0"/>
                              <w:marRight w:val="0"/>
                              <w:marTop w:val="0"/>
                              <w:marBottom w:val="0"/>
                              <w:divBdr>
                                <w:top w:val="none" w:sz="0" w:space="0" w:color="auto"/>
                                <w:left w:val="none" w:sz="0" w:space="0" w:color="auto"/>
                                <w:bottom w:val="none" w:sz="0" w:space="0" w:color="auto"/>
                                <w:right w:val="none" w:sz="0" w:space="0" w:color="auto"/>
                              </w:divBdr>
                              <w:divsChild>
                                <w:div w:id="1137841735">
                                  <w:marLeft w:val="0"/>
                                  <w:marRight w:val="0"/>
                                  <w:marTop w:val="0"/>
                                  <w:marBottom w:val="0"/>
                                  <w:divBdr>
                                    <w:top w:val="none" w:sz="0" w:space="0" w:color="auto"/>
                                    <w:left w:val="none" w:sz="0" w:space="0" w:color="auto"/>
                                    <w:bottom w:val="none" w:sz="0" w:space="0" w:color="auto"/>
                                    <w:right w:val="none" w:sz="0" w:space="0" w:color="auto"/>
                                  </w:divBdr>
                                  <w:divsChild>
                                    <w:div w:id="157196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7771687">
          <w:marLeft w:val="0"/>
          <w:marRight w:val="0"/>
          <w:marTop w:val="0"/>
          <w:marBottom w:val="0"/>
          <w:divBdr>
            <w:top w:val="none" w:sz="0" w:space="0" w:color="auto"/>
            <w:left w:val="none" w:sz="0" w:space="0" w:color="auto"/>
            <w:bottom w:val="none" w:sz="0" w:space="0" w:color="auto"/>
            <w:right w:val="none" w:sz="0" w:space="0" w:color="auto"/>
          </w:divBdr>
          <w:divsChild>
            <w:div w:id="1537541651">
              <w:marLeft w:val="0"/>
              <w:marRight w:val="0"/>
              <w:marTop w:val="0"/>
              <w:marBottom w:val="0"/>
              <w:divBdr>
                <w:top w:val="none" w:sz="0" w:space="0" w:color="auto"/>
                <w:left w:val="none" w:sz="0" w:space="0" w:color="auto"/>
                <w:bottom w:val="none" w:sz="0" w:space="0" w:color="auto"/>
                <w:right w:val="none" w:sz="0" w:space="0" w:color="auto"/>
              </w:divBdr>
              <w:divsChild>
                <w:div w:id="669020440">
                  <w:marLeft w:val="-240"/>
                  <w:marRight w:val="0"/>
                  <w:marTop w:val="0"/>
                  <w:marBottom w:val="0"/>
                  <w:divBdr>
                    <w:top w:val="none" w:sz="0" w:space="0" w:color="auto"/>
                    <w:left w:val="none" w:sz="0" w:space="0" w:color="auto"/>
                    <w:bottom w:val="none" w:sz="0" w:space="0" w:color="auto"/>
                    <w:right w:val="none" w:sz="0" w:space="0" w:color="auto"/>
                  </w:divBdr>
                  <w:divsChild>
                    <w:div w:id="1176336453">
                      <w:marLeft w:val="0"/>
                      <w:marRight w:val="0"/>
                      <w:marTop w:val="0"/>
                      <w:marBottom w:val="0"/>
                      <w:divBdr>
                        <w:top w:val="none" w:sz="0" w:space="0" w:color="auto"/>
                        <w:left w:val="none" w:sz="0" w:space="0" w:color="auto"/>
                        <w:bottom w:val="none" w:sz="0" w:space="0" w:color="auto"/>
                        <w:right w:val="none" w:sz="0" w:space="0" w:color="auto"/>
                      </w:divBdr>
                      <w:divsChild>
                        <w:div w:id="421411916">
                          <w:marLeft w:val="0"/>
                          <w:marRight w:val="0"/>
                          <w:marTop w:val="0"/>
                          <w:marBottom w:val="0"/>
                          <w:divBdr>
                            <w:top w:val="none" w:sz="0" w:space="0" w:color="auto"/>
                            <w:left w:val="none" w:sz="0" w:space="0" w:color="auto"/>
                            <w:bottom w:val="none" w:sz="0" w:space="0" w:color="auto"/>
                            <w:right w:val="none" w:sz="0" w:space="0" w:color="auto"/>
                          </w:divBdr>
                          <w:divsChild>
                            <w:div w:id="1715500191">
                              <w:marLeft w:val="0"/>
                              <w:marRight w:val="0"/>
                              <w:marTop w:val="0"/>
                              <w:marBottom w:val="0"/>
                              <w:divBdr>
                                <w:top w:val="none" w:sz="0" w:space="0" w:color="auto"/>
                                <w:left w:val="none" w:sz="0" w:space="0" w:color="auto"/>
                                <w:bottom w:val="none" w:sz="0" w:space="0" w:color="auto"/>
                                <w:right w:val="none" w:sz="0" w:space="0" w:color="auto"/>
                              </w:divBdr>
                              <w:divsChild>
                                <w:div w:id="1273972697">
                                  <w:marLeft w:val="0"/>
                                  <w:marRight w:val="0"/>
                                  <w:marTop w:val="0"/>
                                  <w:marBottom w:val="0"/>
                                  <w:divBdr>
                                    <w:top w:val="none" w:sz="0" w:space="0" w:color="auto"/>
                                    <w:left w:val="none" w:sz="0" w:space="0" w:color="auto"/>
                                    <w:bottom w:val="none" w:sz="0" w:space="0" w:color="auto"/>
                                    <w:right w:val="none" w:sz="0" w:space="0" w:color="auto"/>
                                  </w:divBdr>
                                  <w:divsChild>
                                    <w:div w:id="77228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133115">
          <w:marLeft w:val="0"/>
          <w:marRight w:val="0"/>
          <w:marTop w:val="0"/>
          <w:marBottom w:val="0"/>
          <w:divBdr>
            <w:top w:val="none" w:sz="0" w:space="0" w:color="auto"/>
            <w:left w:val="none" w:sz="0" w:space="0" w:color="auto"/>
            <w:bottom w:val="none" w:sz="0" w:space="0" w:color="auto"/>
            <w:right w:val="none" w:sz="0" w:space="0" w:color="auto"/>
          </w:divBdr>
          <w:divsChild>
            <w:div w:id="233512325">
              <w:marLeft w:val="0"/>
              <w:marRight w:val="0"/>
              <w:marTop w:val="0"/>
              <w:marBottom w:val="0"/>
              <w:divBdr>
                <w:top w:val="none" w:sz="0" w:space="0" w:color="auto"/>
                <w:left w:val="none" w:sz="0" w:space="0" w:color="auto"/>
                <w:bottom w:val="none" w:sz="0" w:space="0" w:color="auto"/>
                <w:right w:val="none" w:sz="0" w:space="0" w:color="auto"/>
              </w:divBdr>
              <w:divsChild>
                <w:div w:id="1813906549">
                  <w:marLeft w:val="-240"/>
                  <w:marRight w:val="0"/>
                  <w:marTop w:val="0"/>
                  <w:marBottom w:val="0"/>
                  <w:divBdr>
                    <w:top w:val="none" w:sz="0" w:space="0" w:color="auto"/>
                    <w:left w:val="none" w:sz="0" w:space="0" w:color="auto"/>
                    <w:bottom w:val="none" w:sz="0" w:space="0" w:color="auto"/>
                    <w:right w:val="none" w:sz="0" w:space="0" w:color="auto"/>
                  </w:divBdr>
                  <w:divsChild>
                    <w:div w:id="67656429">
                      <w:marLeft w:val="0"/>
                      <w:marRight w:val="0"/>
                      <w:marTop w:val="0"/>
                      <w:marBottom w:val="0"/>
                      <w:divBdr>
                        <w:top w:val="none" w:sz="0" w:space="0" w:color="auto"/>
                        <w:left w:val="none" w:sz="0" w:space="0" w:color="auto"/>
                        <w:bottom w:val="none" w:sz="0" w:space="0" w:color="auto"/>
                        <w:right w:val="none" w:sz="0" w:space="0" w:color="auto"/>
                      </w:divBdr>
                      <w:divsChild>
                        <w:div w:id="772747161">
                          <w:marLeft w:val="0"/>
                          <w:marRight w:val="0"/>
                          <w:marTop w:val="0"/>
                          <w:marBottom w:val="0"/>
                          <w:divBdr>
                            <w:top w:val="none" w:sz="0" w:space="0" w:color="auto"/>
                            <w:left w:val="none" w:sz="0" w:space="0" w:color="auto"/>
                            <w:bottom w:val="none" w:sz="0" w:space="0" w:color="auto"/>
                            <w:right w:val="none" w:sz="0" w:space="0" w:color="auto"/>
                          </w:divBdr>
                          <w:divsChild>
                            <w:div w:id="1848329212">
                              <w:marLeft w:val="0"/>
                              <w:marRight w:val="0"/>
                              <w:marTop w:val="0"/>
                              <w:marBottom w:val="0"/>
                              <w:divBdr>
                                <w:top w:val="none" w:sz="0" w:space="0" w:color="auto"/>
                                <w:left w:val="none" w:sz="0" w:space="0" w:color="auto"/>
                                <w:bottom w:val="none" w:sz="0" w:space="0" w:color="auto"/>
                                <w:right w:val="none" w:sz="0" w:space="0" w:color="auto"/>
                              </w:divBdr>
                              <w:divsChild>
                                <w:div w:id="2043283572">
                                  <w:marLeft w:val="0"/>
                                  <w:marRight w:val="0"/>
                                  <w:marTop w:val="0"/>
                                  <w:marBottom w:val="0"/>
                                  <w:divBdr>
                                    <w:top w:val="none" w:sz="0" w:space="0" w:color="auto"/>
                                    <w:left w:val="none" w:sz="0" w:space="0" w:color="auto"/>
                                    <w:bottom w:val="none" w:sz="0" w:space="0" w:color="auto"/>
                                    <w:right w:val="none" w:sz="0" w:space="0" w:color="auto"/>
                                  </w:divBdr>
                                  <w:divsChild>
                                    <w:div w:id="334459224">
                                      <w:marLeft w:val="0"/>
                                      <w:marRight w:val="0"/>
                                      <w:marTop w:val="0"/>
                                      <w:marBottom w:val="0"/>
                                      <w:divBdr>
                                        <w:top w:val="none" w:sz="0" w:space="0" w:color="auto"/>
                                        <w:left w:val="none" w:sz="0" w:space="0" w:color="auto"/>
                                        <w:bottom w:val="none" w:sz="0" w:space="0" w:color="auto"/>
                                        <w:right w:val="none" w:sz="0" w:space="0" w:color="auto"/>
                                      </w:divBdr>
                                    </w:div>
                                  </w:divsChild>
                                </w:div>
                                <w:div w:id="1501771532">
                                  <w:marLeft w:val="0"/>
                                  <w:marRight w:val="0"/>
                                  <w:marTop w:val="0"/>
                                  <w:marBottom w:val="0"/>
                                  <w:divBdr>
                                    <w:top w:val="none" w:sz="0" w:space="0" w:color="auto"/>
                                    <w:left w:val="none" w:sz="0" w:space="0" w:color="auto"/>
                                    <w:bottom w:val="none" w:sz="0" w:space="0" w:color="auto"/>
                                    <w:right w:val="none" w:sz="0" w:space="0" w:color="auto"/>
                                  </w:divBdr>
                                  <w:divsChild>
                                    <w:div w:id="314072086">
                                      <w:marLeft w:val="0"/>
                                      <w:marRight w:val="0"/>
                                      <w:marTop w:val="0"/>
                                      <w:marBottom w:val="0"/>
                                      <w:divBdr>
                                        <w:top w:val="none" w:sz="0" w:space="0" w:color="auto"/>
                                        <w:left w:val="none" w:sz="0" w:space="0" w:color="auto"/>
                                        <w:bottom w:val="none" w:sz="0" w:space="0" w:color="auto"/>
                                        <w:right w:val="none" w:sz="0" w:space="0" w:color="auto"/>
                                      </w:divBdr>
                                      <w:divsChild>
                                        <w:div w:id="989749038">
                                          <w:marLeft w:val="0"/>
                                          <w:marRight w:val="0"/>
                                          <w:marTop w:val="0"/>
                                          <w:marBottom w:val="0"/>
                                          <w:divBdr>
                                            <w:top w:val="none" w:sz="0" w:space="0" w:color="auto"/>
                                            <w:left w:val="none" w:sz="0" w:space="0" w:color="auto"/>
                                            <w:bottom w:val="none" w:sz="0" w:space="0" w:color="auto"/>
                                            <w:right w:val="none" w:sz="0" w:space="0" w:color="auto"/>
                                          </w:divBdr>
                                          <w:divsChild>
                                            <w:div w:id="117381580">
                                              <w:marLeft w:val="0"/>
                                              <w:marRight w:val="0"/>
                                              <w:marTop w:val="0"/>
                                              <w:marBottom w:val="0"/>
                                              <w:divBdr>
                                                <w:top w:val="none" w:sz="0" w:space="0" w:color="auto"/>
                                                <w:left w:val="none" w:sz="0" w:space="0" w:color="auto"/>
                                                <w:bottom w:val="none" w:sz="0" w:space="0" w:color="auto"/>
                                                <w:right w:val="none" w:sz="0" w:space="0" w:color="auto"/>
                                              </w:divBdr>
                                              <w:divsChild>
                                                <w:div w:id="216085257">
                                                  <w:marLeft w:val="0"/>
                                                  <w:marRight w:val="0"/>
                                                  <w:marTop w:val="0"/>
                                                  <w:marBottom w:val="0"/>
                                                  <w:divBdr>
                                                    <w:top w:val="none" w:sz="0" w:space="0" w:color="auto"/>
                                                    <w:left w:val="none" w:sz="0" w:space="0" w:color="auto"/>
                                                    <w:bottom w:val="none" w:sz="0" w:space="0" w:color="auto"/>
                                                    <w:right w:val="none" w:sz="0" w:space="0" w:color="auto"/>
                                                  </w:divBdr>
                                                  <w:divsChild>
                                                    <w:div w:id="1692411787">
                                                      <w:marLeft w:val="0"/>
                                                      <w:marRight w:val="0"/>
                                                      <w:marTop w:val="0"/>
                                                      <w:marBottom w:val="0"/>
                                                      <w:divBdr>
                                                        <w:top w:val="none" w:sz="0" w:space="0" w:color="auto"/>
                                                        <w:left w:val="none" w:sz="0" w:space="0" w:color="auto"/>
                                                        <w:bottom w:val="none" w:sz="0" w:space="0" w:color="auto"/>
                                                        <w:right w:val="none" w:sz="0" w:space="0" w:color="auto"/>
                                                      </w:divBdr>
                                                      <w:divsChild>
                                                        <w:div w:id="330135660">
                                                          <w:marLeft w:val="0"/>
                                                          <w:marRight w:val="0"/>
                                                          <w:marTop w:val="0"/>
                                                          <w:marBottom w:val="0"/>
                                                          <w:divBdr>
                                                            <w:top w:val="none" w:sz="0" w:space="0" w:color="auto"/>
                                                            <w:left w:val="none" w:sz="0" w:space="0" w:color="auto"/>
                                                            <w:bottom w:val="none" w:sz="0" w:space="0" w:color="auto"/>
                                                            <w:right w:val="none" w:sz="0" w:space="0" w:color="auto"/>
                                                          </w:divBdr>
                                                          <w:divsChild>
                                                            <w:div w:id="158036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58081559">
      <w:bodyDiv w:val="1"/>
      <w:marLeft w:val="0"/>
      <w:marRight w:val="0"/>
      <w:marTop w:val="0"/>
      <w:marBottom w:val="0"/>
      <w:divBdr>
        <w:top w:val="none" w:sz="0" w:space="0" w:color="auto"/>
        <w:left w:val="none" w:sz="0" w:space="0" w:color="auto"/>
        <w:bottom w:val="none" w:sz="0" w:space="0" w:color="auto"/>
        <w:right w:val="none" w:sz="0" w:space="0" w:color="auto"/>
      </w:divBdr>
    </w:div>
    <w:div w:id="1858734943">
      <w:bodyDiv w:val="1"/>
      <w:marLeft w:val="0"/>
      <w:marRight w:val="0"/>
      <w:marTop w:val="0"/>
      <w:marBottom w:val="0"/>
      <w:divBdr>
        <w:top w:val="none" w:sz="0" w:space="0" w:color="auto"/>
        <w:left w:val="none" w:sz="0" w:space="0" w:color="auto"/>
        <w:bottom w:val="none" w:sz="0" w:space="0" w:color="auto"/>
        <w:right w:val="none" w:sz="0" w:space="0" w:color="auto"/>
      </w:divBdr>
    </w:div>
    <w:div w:id="1858882872">
      <w:bodyDiv w:val="1"/>
      <w:marLeft w:val="0"/>
      <w:marRight w:val="0"/>
      <w:marTop w:val="0"/>
      <w:marBottom w:val="0"/>
      <w:divBdr>
        <w:top w:val="none" w:sz="0" w:space="0" w:color="auto"/>
        <w:left w:val="none" w:sz="0" w:space="0" w:color="auto"/>
        <w:bottom w:val="none" w:sz="0" w:space="0" w:color="auto"/>
        <w:right w:val="none" w:sz="0" w:space="0" w:color="auto"/>
      </w:divBdr>
    </w:div>
    <w:div w:id="1858999204">
      <w:bodyDiv w:val="1"/>
      <w:marLeft w:val="0"/>
      <w:marRight w:val="0"/>
      <w:marTop w:val="0"/>
      <w:marBottom w:val="0"/>
      <w:divBdr>
        <w:top w:val="none" w:sz="0" w:space="0" w:color="auto"/>
        <w:left w:val="none" w:sz="0" w:space="0" w:color="auto"/>
        <w:bottom w:val="none" w:sz="0" w:space="0" w:color="auto"/>
        <w:right w:val="none" w:sz="0" w:space="0" w:color="auto"/>
      </w:divBdr>
    </w:div>
    <w:div w:id="1859537038">
      <w:bodyDiv w:val="1"/>
      <w:marLeft w:val="0"/>
      <w:marRight w:val="0"/>
      <w:marTop w:val="0"/>
      <w:marBottom w:val="0"/>
      <w:divBdr>
        <w:top w:val="none" w:sz="0" w:space="0" w:color="auto"/>
        <w:left w:val="none" w:sz="0" w:space="0" w:color="auto"/>
        <w:bottom w:val="none" w:sz="0" w:space="0" w:color="auto"/>
        <w:right w:val="none" w:sz="0" w:space="0" w:color="auto"/>
      </w:divBdr>
    </w:div>
    <w:div w:id="1859615491">
      <w:bodyDiv w:val="1"/>
      <w:marLeft w:val="0"/>
      <w:marRight w:val="0"/>
      <w:marTop w:val="0"/>
      <w:marBottom w:val="0"/>
      <w:divBdr>
        <w:top w:val="none" w:sz="0" w:space="0" w:color="auto"/>
        <w:left w:val="none" w:sz="0" w:space="0" w:color="auto"/>
        <w:bottom w:val="none" w:sz="0" w:space="0" w:color="auto"/>
        <w:right w:val="none" w:sz="0" w:space="0" w:color="auto"/>
      </w:divBdr>
    </w:div>
    <w:div w:id="1860271232">
      <w:bodyDiv w:val="1"/>
      <w:marLeft w:val="0"/>
      <w:marRight w:val="0"/>
      <w:marTop w:val="0"/>
      <w:marBottom w:val="0"/>
      <w:divBdr>
        <w:top w:val="none" w:sz="0" w:space="0" w:color="auto"/>
        <w:left w:val="none" w:sz="0" w:space="0" w:color="auto"/>
        <w:bottom w:val="none" w:sz="0" w:space="0" w:color="auto"/>
        <w:right w:val="none" w:sz="0" w:space="0" w:color="auto"/>
      </w:divBdr>
    </w:div>
    <w:div w:id="1860311544">
      <w:bodyDiv w:val="1"/>
      <w:marLeft w:val="0"/>
      <w:marRight w:val="0"/>
      <w:marTop w:val="0"/>
      <w:marBottom w:val="0"/>
      <w:divBdr>
        <w:top w:val="none" w:sz="0" w:space="0" w:color="auto"/>
        <w:left w:val="none" w:sz="0" w:space="0" w:color="auto"/>
        <w:bottom w:val="none" w:sz="0" w:space="0" w:color="auto"/>
        <w:right w:val="none" w:sz="0" w:space="0" w:color="auto"/>
      </w:divBdr>
    </w:div>
    <w:div w:id="1860508451">
      <w:bodyDiv w:val="1"/>
      <w:marLeft w:val="0"/>
      <w:marRight w:val="0"/>
      <w:marTop w:val="0"/>
      <w:marBottom w:val="0"/>
      <w:divBdr>
        <w:top w:val="none" w:sz="0" w:space="0" w:color="auto"/>
        <w:left w:val="none" w:sz="0" w:space="0" w:color="auto"/>
        <w:bottom w:val="none" w:sz="0" w:space="0" w:color="auto"/>
        <w:right w:val="none" w:sz="0" w:space="0" w:color="auto"/>
      </w:divBdr>
      <w:divsChild>
        <w:div w:id="1133913838">
          <w:marLeft w:val="0"/>
          <w:marRight w:val="0"/>
          <w:marTop w:val="0"/>
          <w:marBottom w:val="0"/>
          <w:divBdr>
            <w:top w:val="none" w:sz="0" w:space="0" w:color="auto"/>
            <w:left w:val="none" w:sz="0" w:space="0" w:color="auto"/>
            <w:bottom w:val="none" w:sz="0" w:space="0" w:color="auto"/>
            <w:right w:val="none" w:sz="0" w:space="0" w:color="auto"/>
          </w:divBdr>
          <w:divsChild>
            <w:div w:id="530806264">
              <w:marLeft w:val="0"/>
              <w:marRight w:val="0"/>
              <w:marTop w:val="0"/>
              <w:marBottom w:val="0"/>
              <w:divBdr>
                <w:top w:val="none" w:sz="0" w:space="0" w:color="auto"/>
                <w:left w:val="none" w:sz="0" w:space="0" w:color="auto"/>
                <w:bottom w:val="none" w:sz="0" w:space="0" w:color="auto"/>
                <w:right w:val="none" w:sz="0" w:space="0" w:color="auto"/>
              </w:divBdr>
              <w:divsChild>
                <w:div w:id="830410377">
                  <w:marLeft w:val="0"/>
                  <w:marRight w:val="0"/>
                  <w:marTop w:val="0"/>
                  <w:marBottom w:val="0"/>
                  <w:divBdr>
                    <w:top w:val="none" w:sz="0" w:space="0" w:color="auto"/>
                    <w:left w:val="none" w:sz="0" w:space="0" w:color="auto"/>
                    <w:bottom w:val="none" w:sz="0" w:space="0" w:color="auto"/>
                    <w:right w:val="none" w:sz="0" w:space="0" w:color="auto"/>
                  </w:divBdr>
                  <w:divsChild>
                    <w:div w:id="364721385">
                      <w:marLeft w:val="0"/>
                      <w:marRight w:val="0"/>
                      <w:marTop w:val="0"/>
                      <w:marBottom w:val="0"/>
                      <w:divBdr>
                        <w:top w:val="none" w:sz="0" w:space="0" w:color="auto"/>
                        <w:left w:val="none" w:sz="0" w:space="0" w:color="auto"/>
                        <w:bottom w:val="none" w:sz="0" w:space="0" w:color="auto"/>
                        <w:right w:val="none" w:sz="0" w:space="0" w:color="auto"/>
                      </w:divBdr>
                    </w:div>
                    <w:div w:id="1960254638">
                      <w:marLeft w:val="0"/>
                      <w:marRight w:val="0"/>
                      <w:marTop w:val="0"/>
                      <w:marBottom w:val="0"/>
                      <w:divBdr>
                        <w:top w:val="none" w:sz="0" w:space="0" w:color="auto"/>
                        <w:left w:val="none" w:sz="0" w:space="0" w:color="auto"/>
                        <w:bottom w:val="none" w:sz="0" w:space="0" w:color="auto"/>
                        <w:right w:val="none" w:sz="0" w:space="0" w:color="auto"/>
                      </w:divBdr>
                    </w:div>
                    <w:div w:id="1617254721">
                      <w:marLeft w:val="0"/>
                      <w:marRight w:val="0"/>
                      <w:marTop w:val="0"/>
                      <w:marBottom w:val="0"/>
                      <w:divBdr>
                        <w:top w:val="none" w:sz="0" w:space="0" w:color="auto"/>
                        <w:left w:val="none" w:sz="0" w:space="0" w:color="auto"/>
                        <w:bottom w:val="none" w:sz="0" w:space="0" w:color="auto"/>
                        <w:right w:val="none" w:sz="0" w:space="0" w:color="auto"/>
                      </w:divBdr>
                    </w:div>
                    <w:div w:id="845091907">
                      <w:marLeft w:val="0"/>
                      <w:marRight w:val="0"/>
                      <w:marTop w:val="0"/>
                      <w:marBottom w:val="0"/>
                      <w:divBdr>
                        <w:top w:val="none" w:sz="0" w:space="0" w:color="auto"/>
                        <w:left w:val="none" w:sz="0" w:space="0" w:color="auto"/>
                        <w:bottom w:val="none" w:sz="0" w:space="0" w:color="auto"/>
                        <w:right w:val="none" w:sz="0" w:space="0" w:color="auto"/>
                      </w:divBdr>
                    </w:div>
                    <w:div w:id="1573272805">
                      <w:marLeft w:val="0"/>
                      <w:marRight w:val="0"/>
                      <w:marTop w:val="0"/>
                      <w:marBottom w:val="0"/>
                      <w:divBdr>
                        <w:top w:val="none" w:sz="0" w:space="0" w:color="auto"/>
                        <w:left w:val="none" w:sz="0" w:space="0" w:color="auto"/>
                        <w:bottom w:val="none" w:sz="0" w:space="0" w:color="auto"/>
                        <w:right w:val="none" w:sz="0" w:space="0" w:color="auto"/>
                      </w:divBdr>
                    </w:div>
                    <w:div w:id="107369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317198">
      <w:bodyDiv w:val="1"/>
      <w:marLeft w:val="0"/>
      <w:marRight w:val="0"/>
      <w:marTop w:val="0"/>
      <w:marBottom w:val="0"/>
      <w:divBdr>
        <w:top w:val="none" w:sz="0" w:space="0" w:color="auto"/>
        <w:left w:val="none" w:sz="0" w:space="0" w:color="auto"/>
        <w:bottom w:val="none" w:sz="0" w:space="0" w:color="auto"/>
        <w:right w:val="none" w:sz="0" w:space="0" w:color="auto"/>
      </w:divBdr>
      <w:divsChild>
        <w:div w:id="1883864521">
          <w:marLeft w:val="0"/>
          <w:marRight w:val="0"/>
          <w:marTop w:val="0"/>
          <w:marBottom w:val="0"/>
          <w:divBdr>
            <w:top w:val="none" w:sz="0" w:space="0" w:color="auto"/>
            <w:left w:val="none" w:sz="0" w:space="0" w:color="auto"/>
            <w:bottom w:val="none" w:sz="0" w:space="0" w:color="auto"/>
            <w:right w:val="none" w:sz="0" w:space="0" w:color="auto"/>
          </w:divBdr>
          <w:divsChild>
            <w:div w:id="1453281095">
              <w:marLeft w:val="0"/>
              <w:marRight w:val="0"/>
              <w:marTop w:val="0"/>
              <w:marBottom w:val="0"/>
              <w:divBdr>
                <w:top w:val="none" w:sz="0" w:space="0" w:color="auto"/>
                <w:left w:val="none" w:sz="0" w:space="0" w:color="auto"/>
                <w:bottom w:val="none" w:sz="0" w:space="0" w:color="auto"/>
                <w:right w:val="none" w:sz="0" w:space="0" w:color="auto"/>
              </w:divBdr>
              <w:divsChild>
                <w:div w:id="2020503622">
                  <w:marLeft w:val="0"/>
                  <w:marRight w:val="0"/>
                  <w:marTop w:val="0"/>
                  <w:marBottom w:val="0"/>
                  <w:divBdr>
                    <w:top w:val="none" w:sz="0" w:space="0" w:color="auto"/>
                    <w:left w:val="none" w:sz="0" w:space="0" w:color="auto"/>
                    <w:bottom w:val="none" w:sz="0" w:space="0" w:color="auto"/>
                    <w:right w:val="none" w:sz="0" w:space="0" w:color="auto"/>
                  </w:divBdr>
                  <w:divsChild>
                    <w:div w:id="1538080270">
                      <w:marLeft w:val="0"/>
                      <w:marRight w:val="0"/>
                      <w:marTop w:val="0"/>
                      <w:marBottom w:val="0"/>
                      <w:divBdr>
                        <w:top w:val="none" w:sz="0" w:space="0" w:color="auto"/>
                        <w:left w:val="none" w:sz="0" w:space="0" w:color="auto"/>
                        <w:bottom w:val="none" w:sz="0" w:space="0" w:color="auto"/>
                        <w:right w:val="none" w:sz="0" w:space="0" w:color="auto"/>
                      </w:divBdr>
                    </w:div>
                    <w:div w:id="1146625059">
                      <w:marLeft w:val="0"/>
                      <w:marRight w:val="0"/>
                      <w:marTop w:val="0"/>
                      <w:marBottom w:val="0"/>
                      <w:divBdr>
                        <w:top w:val="none" w:sz="0" w:space="0" w:color="auto"/>
                        <w:left w:val="none" w:sz="0" w:space="0" w:color="auto"/>
                        <w:bottom w:val="none" w:sz="0" w:space="0" w:color="auto"/>
                        <w:right w:val="none" w:sz="0" w:space="0" w:color="auto"/>
                      </w:divBdr>
                    </w:div>
                    <w:div w:id="1859389676">
                      <w:marLeft w:val="0"/>
                      <w:marRight w:val="0"/>
                      <w:marTop w:val="0"/>
                      <w:marBottom w:val="0"/>
                      <w:divBdr>
                        <w:top w:val="none" w:sz="0" w:space="0" w:color="auto"/>
                        <w:left w:val="none" w:sz="0" w:space="0" w:color="auto"/>
                        <w:bottom w:val="none" w:sz="0" w:space="0" w:color="auto"/>
                        <w:right w:val="none" w:sz="0" w:space="0" w:color="auto"/>
                      </w:divBdr>
                    </w:div>
                    <w:div w:id="1137455511">
                      <w:marLeft w:val="0"/>
                      <w:marRight w:val="0"/>
                      <w:marTop w:val="0"/>
                      <w:marBottom w:val="0"/>
                      <w:divBdr>
                        <w:top w:val="none" w:sz="0" w:space="0" w:color="auto"/>
                        <w:left w:val="none" w:sz="0" w:space="0" w:color="auto"/>
                        <w:bottom w:val="none" w:sz="0" w:space="0" w:color="auto"/>
                        <w:right w:val="none" w:sz="0" w:space="0" w:color="auto"/>
                      </w:divBdr>
                    </w:div>
                    <w:div w:id="2091006274">
                      <w:marLeft w:val="0"/>
                      <w:marRight w:val="0"/>
                      <w:marTop w:val="0"/>
                      <w:marBottom w:val="0"/>
                      <w:divBdr>
                        <w:top w:val="none" w:sz="0" w:space="0" w:color="auto"/>
                        <w:left w:val="none" w:sz="0" w:space="0" w:color="auto"/>
                        <w:bottom w:val="none" w:sz="0" w:space="0" w:color="auto"/>
                        <w:right w:val="none" w:sz="0" w:space="0" w:color="auto"/>
                      </w:divBdr>
                    </w:div>
                    <w:div w:id="583151950">
                      <w:marLeft w:val="0"/>
                      <w:marRight w:val="0"/>
                      <w:marTop w:val="0"/>
                      <w:marBottom w:val="0"/>
                      <w:divBdr>
                        <w:top w:val="none" w:sz="0" w:space="0" w:color="auto"/>
                        <w:left w:val="none" w:sz="0" w:space="0" w:color="auto"/>
                        <w:bottom w:val="none" w:sz="0" w:space="0" w:color="auto"/>
                        <w:right w:val="none" w:sz="0" w:space="0" w:color="auto"/>
                      </w:divBdr>
                    </w:div>
                    <w:div w:id="639848943">
                      <w:marLeft w:val="0"/>
                      <w:marRight w:val="0"/>
                      <w:marTop w:val="0"/>
                      <w:marBottom w:val="0"/>
                      <w:divBdr>
                        <w:top w:val="none" w:sz="0" w:space="0" w:color="auto"/>
                        <w:left w:val="none" w:sz="0" w:space="0" w:color="auto"/>
                        <w:bottom w:val="none" w:sz="0" w:space="0" w:color="auto"/>
                        <w:right w:val="none" w:sz="0" w:space="0" w:color="auto"/>
                      </w:divBdr>
                    </w:div>
                    <w:div w:id="1466698011">
                      <w:marLeft w:val="0"/>
                      <w:marRight w:val="0"/>
                      <w:marTop w:val="0"/>
                      <w:marBottom w:val="0"/>
                      <w:divBdr>
                        <w:top w:val="none" w:sz="0" w:space="0" w:color="auto"/>
                        <w:left w:val="none" w:sz="0" w:space="0" w:color="auto"/>
                        <w:bottom w:val="none" w:sz="0" w:space="0" w:color="auto"/>
                        <w:right w:val="none" w:sz="0" w:space="0" w:color="auto"/>
                      </w:divBdr>
                    </w:div>
                    <w:div w:id="1533805438">
                      <w:marLeft w:val="0"/>
                      <w:marRight w:val="0"/>
                      <w:marTop w:val="0"/>
                      <w:marBottom w:val="0"/>
                      <w:divBdr>
                        <w:top w:val="none" w:sz="0" w:space="0" w:color="auto"/>
                        <w:left w:val="none" w:sz="0" w:space="0" w:color="auto"/>
                        <w:bottom w:val="none" w:sz="0" w:space="0" w:color="auto"/>
                        <w:right w:val="none" w:sz="0" w:space="0" w:color="auto"/>
                      </w:divBdr>
                    </w:div>
                    <w:div w:id="301883302">
                      <w:marLeft w:val="0"/>
                      <w:marRight w:val="0"/>
                      <w:marTop w:val="0"/>
                      <w:marBottom w:val="0"/>
                      <w:divBdr>
                        <w:top w:val="none" w:sz="0" w:space="0" w:color="auto"/>
                        <w:left w:val="none" w:sz="0" w:space="0" w:color="auto"/>
                        <w:bottom w:val="none" w:sz="0" w:space="0" w:color="auto"/>
                        <w:right w:val="none" w:sz="0" w:space="0" w:color="auto"/>
                      </w:divBdr>
                    </w:div>
                    <w:div w:id="197513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502758">
      <w:bodyDiv w:val="1"/>
      <w:marLeft w:val="0"/>
      <w:marRight w:val="0"/>
      <w:marTop w:val="0"/>
      <w:marBottom w:val="0"/>
      <w:divBdr>
        <w:top w:val="none" w:sz="0" w:space="0" w:color="auto"/>
        <w:left w:val="none" w:sz="0" w:space="0" w:color="auto"/>
        <w:bottom w:val="none" w:sz="0" w:space="0" w:color="auto"/>
        <w:right w:val="none" w:sz="0" w:space="0" w:color="auto"/>
      </w:divBdr>
    </w:div>
    <w:div w:id="1861701874">
      <w:bodyDiv w:val="1"/>
      <w:marLeft w:val="0"/>
      <w:marRight w:val="0"/>
      <w:marTop w:val="0"/>
      <w:marBottom w:val="0"/>
      <w:divBdr>
        <w:top w:val="none" w:sz="0" w:space="0" w:color="auto"/>
        <w:left w:val="none" w:sz="0" w:space="0" w:color="auto"/>
        <w:bottom w:val="none" w:sz="0" w:space="0" w:color="auto"/>
        <w:right w:val="none" w:sz="0" w:space="0" w:color="auto"/>
      </w:divBdr>
    </w:div>
    <w:div w:id="1861966847">
      <w:bodyDiv w:val="1"/>
      <w:marLeft w:val="0"/>
      <w:marRight w:val="0"/>
      <w:marTop w:val="0"/>
      <w:marBottom w:val="0"/>
      <w:divBdr>
        <w:top w:val="none" w:sz="0" w:space="0" w:color="auto"/>
        <w:left w:val="none" w:sz="0" w:space="0" w:color="auto"/>
        <w:bottom w:val="none" w:sz="0" w:space="0" w:color="auto"/>
        <w:right w:val="none" w:sz="0" w:space="0" w:color="auto"/>
      </w:divBdr>
      <w:divsChild>
        <w:div w:id="650597885">
          <w:marLeft w:val="0"/>
          <w:marRight w:val="0"/>
          <w:marTop w:val="0"/>
          <w:marBottom w:val="0"/>
          <w:divBdr>
            <w:top w:val="none" w:sz="0" w:space="0" w:color="auto"/>
            <w:left w:val="none" w:sz="0" w:space="0" w:color="auto"/>
            <w:bottom w:val="none" w:sz="0" w:space="0" w:color="auto"/>
            <w:right w:val="none" w:sz="0" w:space="0" w:color="auto"/>
          </w:divBdr>
        </w:div>
      </w:divsChild>
    </w:div>
    <w:div w:id="1862741752">
      <w:bodyDiv w:val="1"/>
      <w:marLeft w:val="0"/>
      <w:marRight w:val="0"/>
      <w:marTop w:val="0"/>
      <w:marBottom w:val="0"/>
      <w:divBdr>
        <w:top w:val="none" w:sz="0" w:space="0" w:color="auto"/>
        <w:left w:val="none" w:sz="0" w:space="0" w:color="auto"/>
        <w:bottom w:val="none" w:sz="0" w:space="0" w:color="auto"/>
        <w:right w:val="none" w:sz="0" w:space="0" w:color="auto"/>
      </w:divBdr>
    </w:div>
    <w:div w:id="1863350300">
      <w:bodyDiv w:val="1"/>
      <w:marLeft w:val="0"/>
      <w:marRight w:val="0"/>
      <w:marTop w:val="0"/>
      <w:marBottom w:val="0"/>
      <w:divBdr>
        <w:top w:val="none" w:sz="0" w:space="0" w:color="auto"/>
        <w:left w:val="none" w:sz="0" w:space="0" w:color="auto"/>
        <w:bottom w:val="none" w:sz="0" w:space="0" w:color="auto"/>
        <w:right w:val="none" w:sz="0" w:space="0" w:color="auto"/>
      </w:divBdr>
    </w:div>
    <w:div w:id="1863744600">
      <w:bodyDiv w:val="1"/>
      <w:marLeft w:val="0"/>
      <w:marRight w:val="0"/>
      <w:marTop w:val="0"/>
      <w:marBottom w:val="0"/>
      <w:divBdr>
        <w:top w:val="none" w:sz="0" w:space="0" w:color="auto"/>
        <w:left w:val="none" w:sz="0" w:space="0" w:color="auto"/>
        <w:bottom w:val="none" w:sz="0" w:space="0" w:color="auto"/>
        <w:right w:val="none" w:sz="0" w:space="0" w:color="auto"/>
      </w:divBdr>
    </w:div>
    <w:div w:id="1864174631">
      <w:bodyDiv w:val="1"/>
      <w:marLeft w:val="0"/>
      <w:marRight w:val="0"/>
      <w:marTop w:val="0"/>
      <w:marBottom w:val="0"/>
      <w:divBdr>
        <w:top w:val="none" w:sz="0" w:space="0" w:color="auto"/>
        <w:left w:val="none" w:sz="0" w:space="0" w:color="auto"/>
        <w:bottom w:val="none" w:sz="0" w:space="0" w:color="auto"/>
        <w:right w:val="none" w:sz="0" w:space="0" w:color="auto"/>
      </w:divBdr>
    </w:div>
    <w:div w:id="1864780343">
      <w:bodyDiv w:val="1"/>
      <w:marLeft w:val="0"/>
      <w:marRight w:val="0"/>
      <w:marTop w:val="0"/>
      <w:marBottom w:val="0"/>
      <w:divBdr>
        <w:top w:val="none" w:sz="0" w:space="0" w:color="auto"/>
        <w:left w:val="none" w:sz="0" w:space="0" w:color="auto"/>
        <w:bottom w:val="none" w:sz="0" w:space="0" w:color="auto"/>
        <w:right w:val="none" w:sz="0" w:space="0" w:color="auto"/>
      </w:divBdr>
    </w:div>
    <w:div w:id="1865749174">
      <w:bodyDiv w:val="1"/>
      <w:marLeft w:val="0"/>
      <w:marRight w:val="0"/>
      <w:marTop w:val="0"/>
      <w:marBottom w:val="0"/>
      <w:divBdr>
        <w:top w:val="none" w:sz="0" w:space="0" w:color="auto"/>
        <w:left w:val="none" w:sz="0" w:space="0" w:color="auto"/>
        <w:bottom w:val="none" w:sz="0" w:space="0" w:color="auto"/>
        <w:right w:val="none" w:sz="0" w:space="0" w:color="auto"/>
      </w:divBdr>
    </w:div>
    <w:div w:id="1865899446">
      <w:bodyDiv w:val="1"/>
      <w:marLeft w:val="0"/>
      <w:marRight w:val="0"/>
      <w:marTop w:val="0"/>
      <w:marBottom w:val="0"/>
      <w:divBdr>
        <w:top w:val="none" w:sz="0" w:space="0" w:color="auto"/>
        <w:left w:val="none" w:sz="0" w:space="0" w:color="auto"/>
        <w:bottom w:val="none" w:sz="0" w:space="0" w:color="auto"/>
        <w:right w:val="none" w:sz="0" w:space="0" w:color="auto"/>
      </w:divBdr>
    </w:div>
    <w:div w:id="1866362083">
      <w:bodyDiv w:val="1"/>
      <w:marLeft w:val="0"/>
      <w:marRight w:val="0"/>
      <w:marTop w:val="0"/>
      <w:marBottom w:val="0"/>
      <w:divBdr>
        <w:top w:val="none" w:sz="0" w:space="0" w:color="auto"/>
        <w:left w:val="none" w:sz="0" w:space="0" w:color="auto"/>
        <w:bottom w:val="none" w:sz="0" w:space="0" w:color="auto"/>
        <w:right w:val="none" w:sz="0" w:space="0" w:color="auto"/>
      </w:divBdr>
    </w:div>
    <w:div w:id="1866940866">
      <w:bodyDiv w:val="1"/>
      <w:marLeft w:val="0"/>
      <w:marRight w:val="0"/>
      <w:marTop w:val="0"/>
      <w:marBottom w:val="0"/>
      <w:divBdr>
        <w:top w:val="none" w:sz="0" w:space="0" w:color="auto"/>
        <w:left w:val="none" w:sz="0" w:space="0" w:color="auto"/>
        <w:bottom w:val="none" w:sz="0" w:space="0" w:color="auto"/>
        <w:right w:val="none" w:sz="0" w:space="0" w:color="auto"/>
      </w:divBdr>
      <w:divsChild>
        <w:div w:id="1274899252">
          <w:marLeft w:val="0"/>
          <w:marRight w:val="0"/>
          <w:marTop w:val="0"/>
          <w:marBottom w:val="0"/>
          <w:divBdr>
            <w:top w:val="none" w:sz="0" w:space="0" w:color="auto"/>
            <w:left w:val="none" w:sz="0" w:space="0" w:color="auto"/>
            <w:bottom w:val="none" w:sz="0" w:space="0" w:color="auto"/>
            <w:right w:val="none" w:sz="0" w:space="0" w:color="auto"/>
          </w:divBdr>
          <w:divsChild>
            <w:div w:id="1863081445">
              <w:marLeft w:val="0"/>
              <w:marRight w:val="0"/>
              <w:marTop w:val="0"/>
              <w:marBottom w:val="0"/>
              <w:divBdr>
                <w:top w:val="none" w:sz="0" w:space="0" w:color="auto"/>
                <w:left w:val="none" w:sz="0" w:space="0" w:color="auto"/>
                <w:bottom w:val="none" w:sz="0" w:space="0" w:color="auto"/>
                <w:right w:val="none" w:sz="0" w:space="0" w:color="auto"/>
              </w:divBdr>
              <w:divsChild>
                <w:div w:id="384375099">
                  <w:marLeft w:val="0"/>
                  <w:marRight w:val="0"/>
                  <w:marTop w:val="0"/>
                  <w:marBottom w:val="0"/>
                  <w:divBdr>
                    <w:top w:val="none" w:sz="0" w:space="0" w:color="auto"/>
                    <w:left w:val="none" w:sz="0" w:space="0" w:color="auto"/>
                    <w:bottom w:val="none" w:sz="0" w:space="0" w:color="auto"/>
                    <w:right w:val="none" w:sz="0" w:space="0" w:color="auto"/>
                  </w:divBdr>
                  <w:divsChild>
                    <w:div w:id="714937313">
                      <w:marLeft w:val="0"/>
                      <w:marRight w:val="0"/>
                      <w:marTop w:val="0"/>
                      <w:marBottom w:val="0"/>
                      <w:divBdr>
                        <w:top w:val="none" w:sz="0" w:space="0" w:color="auto"/>
                        <w:left w:val="none" w:sz="0" w:space="0" w:color="auto"/>
                        <w:bottom w:val="none" w:sz="0" w:space="0" w:color="auto"/>
                        <w:right w:val="none" w:sz="0" w:space="0" w:color="auto"/>
                      </w:divBdr>
                    </w:div>
                    <w:div w:id="923801103">
                      <w:marLeft w:val="0"/>
                      <w:marRight w:val="0"/>
                      <w:marTop w:val="0"/>
                      <w:marBottom w:val="0"/>
                      <w:divBdr>
                        <w:top w:val="none" w:sz="0" w:space="0" w:color="auto"/>
                        <w:left w:val="none" w:sz="0" w:space="0" w:color="auto"/>
                        <w:bottom w:val="none" w:sz="0" w:space="0" w:color="auto"/>
                        <w:right w:val="none" w:sz="0" w:space="0" w:color="auto"/>
                      </w:divBdr>
                    </w:div>
                    <w:div w:id="1036924819">
                      <w:marLeft w:val="0"/>
                      <w:marRight w:val="0"/>
                      <w:marTop w:val="0"/>
                      <w:marBottom w:val="0"/>
                      <w:divBdr>
                        <w:top w:val="none" w:sz="0" w:space="0" w:color="auto"/>
                        <w:left w:val="none" w:sz="0" w:space="0" w:color="auto"/>
                        <w:bottom w:val="none" w:sz="0" w:space="0" w:color="auto"/>
                        <w:right w:val="none" w:sz="0" w:space="0" w:color="auto"/>
                      </w:divBdr>
                    </w:div>
                    <w:div w:id="500004959">
                      <w:marLeft w:val="0"/>
                      <w:marRight w:val="0"/>
                      <w:marTop w:val="0"/>
                      <w:marBottom w:val="0"/>
                      <w:divBdr>
                        <w:top w:val="none" w:sz="0" w:space="0" w:color="auto"/>
                        <w:left w:val="none" w:sz="0" w:space="0" w:color="auto"/>
                        <w:bottom w:val="none" w:sz="0" w:space="0" w:color="auto"/>
                        <w:right w:val="none" w:sz="0" w:space="0" w:color="auto"/>
                      </w:divBdr>
                    </w:div>
                    <w:div w:id="211065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208483">
      <w:bodyDiv w:val="1"/>
      <w:marLeft w:val="0"/>
      <w:marRight w:val="0"/>
      <w:marTop w:val="0"/>
      <w:marBottom w:val="0"/>
      <w:divBdr>
        <w:top w:val="none" w:sz="0" w:space="0" w:color="auto"/>
        <w:left w:val="none" w:sz="0" w:space="0" w:color="auto"/>
        <w:bottom w:val="none" w:sz="0" w:space="0" w:color="auto"/>
        <w:right w:val="none" w:sz="0" w:space="0" w:color="auto"/>
      </w:divBdr>
    </w:div>
    <w:div w:id="1867668036">
      <w:bodyDiv w:val="1"/>
      <w:marLeft w:val="0"/>
      <w:marRight w:val="0"/>
      <w:marTop w:val="0"/>
      <w:marBottom w:val="0"/>
      <w:divBdr>
        <w:top w:val="none" w:sz="0" w:space="0" w:color="auto"/>
        <w:left w:val="none" w:sz="0" w:space="0" w:color="auto"/>
        <w:bottom w:val="none" w:sz="0" w:space="0" w:color="auto"/>
        <w:right w:val="none" w:sz="0" w:space="0" w:color="auto"/>
      </w:divBdr>
    </w:div>
    <w:div w:id="1867673747">
      <w:bodyDiv w:val="1"/>
      <w:marLeft w:val="0"/>
      <w:marRight w:val="0"/>
      <w:marTop w:val="0"/>
      <w:marBottom w:val="0"/>
      <w:divBdr>
        <w:top w:val="none" w:sz="0" w:space="0" w:color="auto"/>
        <w:left w:val="none" w:sz="0" w:space="0" w:color="auto"/>
        <w:bottom w:val="none" w:sz="0" w:space="0" w:color="auto"/>
        <w:right w:val="none" w:sz="0" w:space="0" w:color="auto"/>
      </w:divBdr>
    </w:div>
    <w:div w:id="1867793105">
      <w:bodyDiv w:val="1"/>
      <w:marLeft w:val="0"/>
      <w:marRight w:val="0"/>
      <w:marTop w:val="0"/>
      <w:marBottom w:val="0"/>
      <w:divBdr>
        <w:top w:val="none" w:sz="0" w:space="0" w:color="auto"/>
        <w:left w:val="none" w:sz="0" w:space="0" w:color="auto"/>
        <w:bottom w:val="none" w:sz="0" w:space="0" w:color="auto"/>
        <w:right w:val="none" w:sz="0" w:space="0" w:color="auto"/>
      </w:divBdr>
    </w:div>
    <w:div w:id="1867793697">
      <w:bodyDiv w:val="1"/>
      <w:marLeft w:val="0"/>
      <w:marRight w:val="0"/>
      <w:marTop w:val="0"/>
      <w:marBottom w:val="0"/>
      <w:divBdr>
        <w:top w:val="none" w:sz="0" w:space="0" w:color="auto"/>
        <w:left w:val="none" w:sz="0" w:space="0" w:color="auto"/>
        <w:bottom w:val="none" w:sz="0" w:space="0" w:color="auto"/>
        <w:right w:val="none" w:sz="0" w:space="0" w:color="auto"/>
      </w:divBdr>
    </w:div>
    <w:div w:id="1867937272">
      <w:bodyDiv w:val="1"/>
      <w:marLeft w:val="0"/>
      <w:marRight w:val="0"/>
      <w:marTop w:val="0"/>
      <w:marBottom w:val="0"/>
      <w:divBdr>
        <w:top w:val="none" w:sz="0" w:space="0" w:color="auto"/>
        <w:left w:val="none" w:sz="0" w:space="0" w:color="auto"/>
        <w:bottom w:val="none" w:sz="0" w:space="0" w:color="auto"/>
        <w:right w:val="none" w:sz="0" w:space="0" w:color="auto"/>
      </w:divBdr>
    </w:div>
    <w:div w:id="1868441765">
      <w:bodyDiv w:val="1"/>
      <w:marLeft w:val="0"/>
      <w:marRight w:val="0"/>
      <w:marTop w:val="0"/>
      <w:marBottom w:val="0"/>
      <w:divBdr>
        <w:top w:val="none" w:sz="0" w:space="0" w:color="auto"/>
        <w:left w:val="none" w:sz="0" w:space="0" w:color="auto"/>
        <w:bottom w:val="none" w:sz="0" w:space="0" w:color="auto"/>
        <w:right w:val="none" w:sz="0" w:space="0" w:color="auto"/>
      </w:divBdr>
    </w:div>
    <w:div w:id="1868641288">
      <w:bodyDiv w:val="1"/>
      <w:marLeft w:val="0"/>
      <w:marRight w:val="0"/>
      <w:marTop w:val="0"/>
      <w:marBottom w:val="0"/>
      <w:divBdr>
        <w:top w:val="none" w:sz="0" w:space="0" w:color="auto"/>
        <w:left w:val="none" w:sz="0" w:space="0" w:color="auto"/>
        <w:bottom w:val="none" w:sz="0" w:space="0" w:color="auto"/>
        <w:right w:val="none" w:sz="0" w:space="0" w:color="auto"/>
      </w:divBdr>
    </w:div>
    <w:div w:id="1869751836">
      <w:bodyDiv w:val="1"/>
      <w:marLeft w:val="0"/>
      <w:marRight w:val="0"/>
      <w:marTop w:val="0"/>
      <w:marBottom w:val="0"/>
      <w:divBdr>
        <w:top w:val="none" w:sz="0" w:space="0" w:color="auto"/>
        <w:left w:val="none" w:sz="0" w:space="0" w:color="auto"/>
        <w:bottom w:val="none" w:sz="0" w:space="0" w:color="auto"/>
        <w:right w:val="none" w:sz="0" w:space="0" w:color="auto"/>
      </w:divBdr>
    </w:div>
    <w:div w:id="1870294245">
      <w:bodyDiv w:val="1"/>
      <w:marLeft w:val="0"/>
      <w:marRight w:val="0"/>
      <w:marTop w:val="0"/>
      <w:marBottom w:val="0"/>
      <w:divBdr>
        <w:top w:val="none" w:sz="0" w:space="0" w:color="auto"/>
        <w:left w:val="none" w:sz="0" w:space="0" w:color="auto"/>
        <w:bottom w:val="none" w:sz="0" w:space="0" w:color="auto"/>
        <w:right w:val="none" w:sz="0" w:space="0" w:color="auto"/>
      </w:divBdr>
    </w:div>
    <w:div w:id="1870608070">
      <w:bodyDiv w:val="1"/>
      <w:marLeft w:val="0"/>
      <w:marRight w:val="0"/>
      <w:marTop w:val="0"/>
      <w:marBottom w:val="0"/>
      <w:divBdr>
        <w:top w:val="none" w:sz="0" w:space="0" w:color="auto"/>
        <w:left w:val="none" w:sz="0" w:space="0" w:color="auto"/>
        <w:bottom w:val="none" w:sz="0" w:space="0" w:color="auto"/>
        <w:right w:val="none" w:sz="0" w:space="0" w:color="auto"/>
      </w:divBdr>
    </w:div>
    <w:div w:id="1871187656">
      <w:bodyDiv w:val="1"/>
      <w:marLeft w:val="0"/>
      <w:marRight w:val="0"/>
      <w:marTop w:val="0"/>
      <w:marBottom w:val="0"/>
      <w:divBdr>
        <w:top w:val="none" w:sz="0" w:space="0" w:color="auto"/>
        <w:left w:val="none" w:sz="0" w:space="0" w:color="auto"/>
        <w:bottom w:val="none" w:sz="0" w:space="0" w:color="auto"/>
        <w:right w:val="none" w:sz="0" w:space="0" w:color="auto"/>
      </w:divBdr>
    </w:div>
    <w:div w:id="1872063575">
      <w:bodyDiv w:val="1"/>
      <w:marLeft w:val="0"/>
      <w:marRight w:val="0"/>
      <w:marTop w:val="0"/>
      <w:marBottom w:val="0"/>
      <w:divBdr>
        <w:top w:val="none" w:sz="0" w:space="0" w:color="auto"/>
        <w:left w:val="none" w:sz="0" w:space="0" w:color="auto"/>
        <w:bottom w:val="none" w:sz="0" w:space="0" w:color="auto"/>
        <w:right w:val="none" w:sz="0" w:space="0" w:color="auto"/>
      </w:divBdr>
    </w:div>
    <w:div w:id="1872379042">
      <w:bodyDiv w:val="1"/>
      <w:marLeft w:val="0"/>
      <w:marRight w:val="0"/>
      <w:marTop w:val="0"/>
      <w:marBottom w:val="0"/>
      <w:divBdr>
        <w:top w:val="none" w:sz="0" w:space="0" w:color="auto"/>
        <w:left w:val="none" w:sz="0" w:space="0" w:color="auto"/>
        <w:bottom w:val="none" w:sz="0" w:space="0" w:color="auto"/>
        <w:right w:val="none" w:sz="0" w:space="0" w:color="auto"/>
      </w:divBdr>
    </w:div>
    <w:div w:id="1872835432">
      <w:bodyDiv w:val="1"/>
      <w:marLeft w:val="0"/>
      <w:marRight w:val="0"/>
      <w:marTop w:val="0"/>
      <w:marBottom w:val="0"/>
      <w:divBdr>
        <w:top w:val="none" w:sz="0" w:space="0" w:color="auto"/>
        <w:left w:val="none" w:sz="0" w:space="0" w:color="auto"/>
        <w:bottom w:val="none" w:sz="0" w:space="0" w:color="auto"/>
        <w:right w:val="none" w:sz="0" w:space="0" w:color="auto"/>
      </w:divBdr>
    </w:div>
    <w:div w:id="1873489829">
      <w:bodyDiv w:val="1"/>
      <w:marLeft w:val="0"/>
      <w:marRight w:val="0"/>
      <w:marTop w:val="0"/>
      <w:marBottom w:val="0"/>
      <w:divBdr>
        <w:top w:val="none" w:sz="0" w:space="0" w:color="auto"/>
        <w:left w:val="none" w:sz="0" w:space="0" w:color="auto"/>
        <w:bottom w:val="none" w:sz="0" w:space="0" w:color="auto"/>
        <w:right w:val="none" w:sz="0" w:space="0" w:color="auto"/>
      </w:divBdr>
      <w:divsChild>
        <w:div w:id="1601110757">
          <w:marLeft w:val="0"/>
          <w:marRight w:val="0"/>
          <w:marTop w:val="0"/>
          <w:marBottom w:val="0"/>
          <w:divBdr>
            <w:top w:val="none" w:sz="0" w:space="0" w:color="auto"/>
            <w:left w:val="none" w:sz="0" w:space="0" w:color="auto"/>
            <w:bottom w:val="none" w:sz="0" w:space="0" w:color="auto"/>
            <w:right w:val="none" w:sz="0" w:space="0" w:color="auto"/>
          </w:divBdr>
          <w:divsChild>
            <w:div w:id="418992199">
              <w:marLeft w:val="0"/>
              <w:marRight w:val="0"/>
              <w:marTop w:val="0"/>
              <w:marBottom w:val="0"/>
              <w:divBdr>
                <w:top w:val="none" w:sz="0" w:space="0" w:color="auto"/>
                <w:left w:val="none" w:sz="0" w:space="0" w:color="auto"/>
                <w:bottom w:val="none" w:sz="0" w:space="0" w:color="auto"/>
                <w:right w:val="none" w:sz="0" w:space="0" w:color="auto"/>
              </w:divBdr>
              <w:divsChild>
                <w:div w:id="1409109061">
                  <w:marLeft w:val="0"/>
                  <w:marRight w:val="0"/>
                  <w:marTop w:val="0"/>
                  <w:marBottom w:val="0"/>
                  <w:divBdr>
                    <w:top w:val="none" w:sz="0" w:space="0" w:color="auto"/>
                    <w:left w:val="none" w:sz="0" w:space="0" w:color="auto"/>
                    <w:bottom w:val="none" w:sz="0" w:space="0" w:color="auto"/>
                    <w:right w:val="none" w:sz="0" w:space="0" w:color="auto"/>
                  </w:divBdr>
                  <w:divsChild>
                    <w:div w:id="744036812">
                      <w:marLeft w:val="0"/>
                      <w:marRight w:val="0"/>
                      <w:marTop w:val="0"/>
                      <w:marBottom w:val="0"/>
                      <w:divBdr>
                        <w:top w:val="none" w:sz="0" w:space="0" w:color="auto"/>
                        <w:left w:val="none" w:sz="0" w:space="0" w:color="auto"/>
                        <w:bottom w:val="none" w:sz="0" w:space="0" w:color="auto"/>
                        <w:right w:val="none" w:sz="0" w:space="0" w:color="auto"/>
                      </w:divBdr>
                    </w:div>
                    <w:div w:id="905333618">
                      <w:marLeft w:val="0"/>
                      <w:marRight w:val="0"/>
                      <w:marTop w:val="0"/>
                      <w:marBottom w:val="0"/>
                      <w:divBdr>
                        <w:top w:val="none" w:sz="0" w:space="0" w:color="auto"/>
                        <w:left w:val="none" w:sz="0" w:space="0" w:color="auto"/>
                        <w:bottom w:val="none" w:sz="0" w:space="0" w:color="auto"/>
                        <w:right w:val="none" w:sz="0" w:space="0" w:color="auto"/>
                      </w:divBdr>
                    </w:div>
                    <w:div w:id="1924801246">
                      <w:marLeft w:val="0"/>
                      <w:marRight w:val="0"/>
                      <w:marTop w:val="0"/>
                      <w:marBottom w:val="0"/>
                      <w:divBdr>
                        <w:top w:val="none" w:sz="0" w:space="0" w:color="auto"/>
                        <w:left w:val="none" w:sz="0" w:space="0" w:color="auto"/>
                        <w:bottom w:val="none" w:sz="0" w:space="0" w:color="auto"/>
                        <w:right w:val="none" w:sz="0" w:space="0" w:color="auto"/>
                      </w:divBdr>
                    </w:div>
                    <w:div w:id="553808567">
                      <w:marLeft w:val="0"/>
                      <w:marRight w:val="0"/>
                      <w:marTop w:val="0"/>
                      <w:marBottom w:val="0"/>
                      <w:divBdr>
                        <w:top w:val="none" w:sz="0" w:space="0" w:color="auto"/>
                        <w:left w:val="none" w:sz="0" w:space="0" w:color="auto"/>
                        <w:bottom w:val="none" w:sz="0" w:space="0" w:color="auto"/>
                        <w:right w:val="none" w:sz="0" w:space="0" w:color="auto"/>
                      </w:divBdr>
                    </w:div>
                    <w:div w:id="80416446">
                      <w:marLeft w:val="0"/>
                      <w:marRight w:val="0"/>
                      <w:marTop w:val="0"/>
                      <w:marBottom w:val="0"/>
                      <w:divBdr>
                        <w:top w:val="none" w:sz="0" w:space="0" w:color="auto"/>
                        <w:left w:val="none" w:sz="0" w:space="0" w:color="auto"/>
                        <w:bottom w:val="none" w:sz="0" w:space="0" w:color="auto"/>
                        <w:right w:val="none" w:sz="0" w:space="0" w:color="auto"/>
                      </w:divBdr>
                    </w:div>
                    <w:div w:id="759184564">
                      <w:marLeft w:val="0"/>
                      <w:marRight w:val="0"/>
                      <w:marTop w:val="0"/>
                      <w:marBottom w:val="0"/>
                      <w:divBdr>
                        <w:top w:val="none" w:sz="0" w:space="0" w:color="auto"/>
                        <w:left w:val="none" w:sz="0" w:space="0" w:color="auto"/>
                        <w:bottom w:val="none" w:sz="0" w:space="0" w:color="auto"/>
                        <w:right w:val="none" w:sz="0" w:space="0" w:color="auto"/>
                      </w:divBdr>
                    </w:div>
                    <w:div w:id="1316183332">
                      <w:marLeft w:val="0"/>
                      <w:marRight w:val="0"/>
                      <w:marTop w:val="0"/>
                      <w:marBottom w:val="0"/>
                      <w:divBdr>
                        <w:top w:val="none" w:sz="0" w:space="0" w:color="auto"/>
                        <w:left w:val="none" w:sz="0" w:space="0" w:color="auto"/>
                        <w:bottom w:val="none" w:sz="0" w:space="0" w:color="auto"/>
                        <w:right w:val="none" w:sz="0" w:space="0" w:color="auto"/>
                      </w:divBdr>
                    </w:div>
                    <w:div w:id="1547790052">
                      <w:marLeft w:val="0"/>
                      <w:marRight w:val="0"/>
                      <w:marTop w:val="0"/>
                      <w:marBottom w:val="0"/>
                      <w:divBdr>
                        <w:top w:val="none" w:sz="0" w:space="0" w:color="auto"/>
                        <w:left w:val="none" w:sz="0" w:space="0" w:color="auto"/>
                        <w:bottom w:val="none" w:sz="0" w:space="0" w:color="auto"/>
                        <w:right w:val="none" w:sz="0" w:space="0" w:color="auto"/>
                      </w:divBdr>
                    </w:div>
                    <w:div w:id="1712806309">
                      <w:marLeft w:val="0"/>
                      <w:marRight w:val="0"/>
                      <w:marTop w:val="0"/>
                      <w:marBottom w:val="0"/>
                      <w:divBdr>
                        <w:top w:val="none" w:sz="0" w:space="0" w:color="auto"/>
                        <w:left w:val="none" w:sz="0" w:space="0" w:color="auto"/>
                        <w:bottom w:val="none" w:sz="0" w:space="0" w:color="auto"/>
                        <w:right w:val="none" w:sz="0" w:space="0" w:color="auto"/>
                      </w:divBdr>
                    </w:div>
                    <w:div w:id="606422946">
                      <w:marLeft w:val="0"/>
                      <w:marRight w:val="0"/>
                      <w:marTop w:val="0"/>
                      <w:marBottom w:val="0"/>
                      <w:divBdr>
                        <w:top w:val="none" w:sz="0" w:space="0" w:color="auto"/>
                        <w:left w:val="none" w:sz="0" w:space="0" w:color="auto"/>
                        <w:bottom w:val="none" w:sz="0" w:space="0" w:color="auto"/>
                        <w:right w:val="none" w:sz="0" w:space="0" w:color="auto"/>
                      </w:divBdr>
                    </w:div>
                    <w:div w:id="889532166">
                      <w:marLeft w:val="0"/>
                      <w:marRight w:val="0"/>
                      <w:marTop w:val="0"/>
                      <w:marBottom w:val="0"/>
                      <w:divBdr>
                        <w:top w:val="none" w:sz="0" w:space="0" w:color="auto"/>
                        <w:left w:val="none" w:sz="0" w:space="0" w:color="auto"/>
                        <w:bottom w:val="none" w:sz="0" w:space="0" w:color="auto"/>
                        <w:right w:val="none" w:sz="0" w:space="0" w:color="auto"/>
                      </w:divBdr>
                    </w:div>
                    <w:div w:id="50521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926948">
      <w:bodyDiv w:val="1"/>
      <w:marLeft w:val="0"/>
      <w:marRight w:val="0"/>
      <w:marTop w:val="0"/>
      <w:marBottom w:val="0"/>
      <w:divBdr>
        <w:top w:val="none" w:sz="0" w:space="0" w:color="auto"/>
        <w:left w:val="none" w:sz="0" w:space="0" w:color="auto"/>
        <w:bottom w:val="none" w:sz="0" w:space="0" w:color="auto"/>
        <w:right w:val="none" w:sz="0" w:space="0" w:color="auto"/>
      </w:divBdr>
      <w:divsChild>
        <w:div w:id="997003054">
          <w:marLeft w:val="0"/>
          <w:marRight w:val="0"/>
          <w:marTop w:val="0"/>
          <w:marBottom w:val="0"/>
          <w:divBdr>
            <w:top w:val="none" w:sz="0" w:space="0" w:color="auto"/>
            <w:left w:val="none" w:sz="0" w:space="0" w:color="auto"/>
            <w:bottom w:val="none" w:sz="0" w:space="0" w:color="auto"/>
            <w:right w:val="none" w:sz="0" w:space="0" w:color="auto"/>
          </w:divBdr>
          <w:divsChild>
            <w:div w:id="2004698709">
              <w:marLeft w:val="0"/>
              <w:marRight w:val="0"/>
              <w:marTop w:val="0"/>
              <w:marBottom w:val="0"/>
              <w:divBdr>
                <w:top w:val="none" w:sz="0" w:space="0" w:color="auto"/>
                <w:left w:val="none" w:sz="0" w:space="0" w:color="auto"/>
                <w:bottom w:val="none" w:sz="0" w:space="0" w:color="auto"/>
                <w:right w:val="none" w:sz="0" w:space="0" w:color="auto"/>
              </w:divBdr>
              <w:divsChild>
                <w:div w:id="297804762">
                  <w:marLeft w:val="0"/>
                  <w:marRight w:val="0"/>
                  <w:marTop w:val="0"/>
                  <w:marBottom w:val="0"/>
                  <w:divBdr>
                    <w:top w:val="none" w:sz="0" w:space="0" w:color="auto"/>
                    <w:left w:val="none" w:sz="0" w:space="0" w:color="auto"/>
                    <w:bottom w:val="none" w:sz="0" w:space="0" w:color="auto"/>
                    <w:right w:val="none" w:sz="0" w:space="0" w:color="auto"/>
                  </w:divBdr>
                  <w:divsChild>
                    <w:div w:id="824400203">
                      <w:marLeft w:val="0"/>
                      <w:marRight w:val="0"/>
                      <w:marTop w:val="0"/>
                      <w:marBottom w:val="0"/>
                      <w:divBdr>
                        <w:top w:val="none" w:sz="0" w:space="0" w:color="auto"/>
                        <w:left w:val="none" w:sz="0" w:space="0" w:color="auto"/>
                        <w:bottom w:val="none" w:sz="0" w:space="0" w:color="auto"/>
                        <w:right w:val="none" w:sz="0" w:space="0" w:color="auto"/>
                      </w:divBdr>
                    </w:div>
                    <w:div w:id="1060403995">
                      <w:marLeft w:val="0"/>
                      <w:marRight w:val="0"/>
                      <w:marTop w:val="0"/>
                      <w:marBottom w:val="0"/>
                      <w:divBdr>
                        <w:top w:val="none" w:sz="0" w:space="0" w:color="auto"/>
                        <w:left w:val="none" w:sz="0" w:space="0" w:color="auto"/>
                        <w:bottom w:val="none" w:sz="0" w:space="0" w:color="auto"/>
                        <w:right w:val="none" w:sz="0" w:space="0" w:color="auto"/>
                      </w:divBdr>
                    </w:div>
                    <w:div w:id="1613198957">
                      <w:marLeft w:val="0"/>
                      <w:marRight w:val="0"/>
                      <w:marTop w:val="0"/>
                      <w:marBottom w:val="0"/>
                      <w:divBdr>
                        <w:top w:val="none" w:sz="0" w:space="0" w:color="auto"/>
                        <w:left w:val="none" w:sz="0" w:space="0" w:color="auto"/>
                        <w:bottom w:val="none" w:sz="0" w:space="0" w:color="auto"/>
                        <w:right w:val="none" w:sz="0" w:space="0" w:color="auto"/>
                      </w:divBdr>
                    </w:div>
                    <w:div w:id="174209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196596">
      <w:bodyDiv w:val="1"/>
      <w:marLeft w:val="0"/>
      <w:marRight w:val="0"/>
      <w:marTop w:val="0"/>
      <w:marBottom w:val="0"/>
      <w:divBdr>
        <w:top w:val="none" w:sz="0" w:space="0" w:color="auto"/>
        <w:left w:val="none" w:sz="0" w:space="0" w:color="auto"/>
        <w:bottom w:val="none" w:sz="0" w:space="0" w:color="auto"/>
        <w:right w:val="none" w:sz="0" w:space="0" w:color="auto"/>
      </w:divBdr>
    </w:div>
    <w:div w:id="1875313583">
      <w:bodyDiv w:val="1"/>
      <w:marLeft w:val="0"/>
      <w:marRight w:val="0"/>
      <w:marTop w:val="0"/>
      <w:marBottom w:val="0"/>
      <w:divBdr>
        <w:top w:val="none" w:sz="0" w:space="0" w:color="auto"/>
        <w:left w:val="none" w:sz="0" w:space="0" w:color="auto"/>
        <w:bottom w:val="none" w:sz="0" w:space="0" w:color="auto"/>
        <w:right w:val="none" w:sz="0" w:space="0" w:color="auto"/>
      </w:divBdr>
    </w:div>
    <w:div w:id="1876261941">
      <w:bodyDiv w:val="1"/>
      <w:marLeft w:val="0"/>
      <w:marRight w:val="0"/>
      <w:marTop w:val="0"/>
      <w:marBottom w:val="0"/>
      <w:divBdr>
        <w:top w:val="none" w:sz="0" w:space="0" w:color="auto"/>
        <w:left w:val="none" w:sz="0" w:space="0" w:color="auto"/>
        <w:bottom w:val="none" w:sz="0" w:space="0" w:color="auto"/>
        <w:right w:val="none" w:sz="0" w:space="0" w:color="auto"/>
      </w:divBdr>
      <w:divsChild>
        <w:div w:id="269555080">
          <w:marLeft w:val="0"/>
          <w:marRight w:val="0"/>
          <w:marTop w:val="0"/>
          <w:marBottom w:val="0"/>
          <w:divBdr>
            <w:top w:val="none" w:sz="0" w:space="0" w:color="auto"/>
            <w:left w:val="none" w:sz="0" w:space="0" w:color="auto"/>
            <w:bottom w:val="none" w:sz="0" w:space="0" w:color="auto"/>
            <w:right w:val="none" w:sz="0" w:space="0" w:color="auto"/>
          </w:divBdr>
          <w:divsChild>
            <w:div w:id="1622496529">
              <w:marLeft w:val="0"/>
              <w:marRight w:val="0"/>
              <w:marTop w:val="0"/>
              <w:marBottom w:val="0"/>
              <w:divBdr>
                <w:top w:val="none" w:sz="0" w:space="0" w:color="auto"/>
                <w:left w:val="none" w:sz="0" w:space="0" w:color="auto"/>
                <w:bottom w:val="none" w:sz="0" w:space="0" w:color="auto"/>
                <w:right w:val="none" w:sz="0" w:space="0" w:color="auto"/>
              </w:divBdr>
              <w:divsChild>
                <w:div w:id="1766153165">
                  <w:marLeft w:val="0"/>
                  <w:marRight w:val="0"/>
                  <w:marTop w:val="0"/>
                  <w:marBottom w:val="0"/>
                  <w:divBdr>
                    <w:top w:val="none" w:sz="0" w:space="0" w:color="auto"/>
                    <w:left w:val="none" w:sz="0" w:space="0" w:color="auto"/>
                    <w:bottom w:val="none" w:sz="0" w:space="0" w:color="auto"/>
                    <w:right w:val="none" w:sz="0" w:space="0" w:color="auto"/>
                  </w:divBdr>
                  <w:divsChild>
                    <w:div w:id="240989489">
                      <w:marLeft w:val="0"/>
                      <w:marRight w:val="0"/>
                      <w:marTop w:val="0"/>
                      <w:marBottom w:val="0"/>
                      <w:divBdr>
                        <w:top w:val="none" w:sz="0" w:space="0" w:color="auto"/>
                        <w:left w:val="none" w:sz="0" w:space="0" w:color="auto"/>
                        <w:bottom w:val="none" w:sz="0" w:space="0" w:color="auto"/>
                        <w:right w:val="none" w:sz="0" w:space="0" w:color="auto"/>
                      </w:divBdr>
                    </w:div>
                    <w:div w:id="632947233">
                      <w:marLeft w:val="0"/>
                      <w:marRight w:val="0"/>
                      <w:marTop w:val="0"/>
                      <w:marBottom w:val="0"/>
                      <w:divBdr>
                        <w:top w:val="none" w:sz="0" w:space="0" w:color="auto"/>
                        <w:left w:val="none" w:sz="0" w:space="0" w:color="auto"/>
                        <w:bottom w:val="none" w:sz="0" w:space="0" w:color="auto"/>
                        <w:right w:val="none" w:sz="0" w:space="0" w:color="auto"/>
                      </w:divBdr>
                    </w:div>
                    <w:div w:id="1143080556">
                      <w:marLeft w:val="0"/>
                      <w:marRight w:val="0"/>
                      <w:marTop w:val="0"/>
                      <w:marBottom w:val="0"/>
                      <w:divBdr>
                        <w:top w:val="none" w:sz="0" w:space="0" w:color="auto"/>
                        <w:left w:val="none" w:sz="0" w:space="0" w:color="auto"/>
                        <w:bottom w:val="none" w:sz="0" w:space="0" w:color="auto"/>
                        <w:right w:val="none" w:sz="0" w:space="0" w:color="auto"/>
                      </w:divBdr>
                    </w:div>
                    <w:div w:id="1524318478">
                      <w:marLeft w:val="0"/>
                      <w:marRight w:val="0"/>
                      <w:marTop w:val="0"/>
                      <w:marBottom w:val="0"/>
                      <w:divBdr>
                        <w:top w:val="none" w:sz="0" w:space="0" w:color="auto"/>
                        <w:left w:val="none" w:sz="0" w:space="0" w:color="auto"/>
                        <w:bottom w:val="none" w:sz="0" w:space="0" w:color="auto"/>
                        <w:right w:val="none" w:sz="0" w:space="0" w:color="auto"/>
                      </w:divBdr>
                    </w:div>
                    <w:div w:id="1336684653">
                      <w:marLeft w:val="0"/>
                      <w:marRight w:val="0"/>
                      <w:marTop w:val="0"/>
                      <w:marBottom w:val="0"/>
                      <w:divBdr>
                        <w:top w:val="none" w:sz="0" w:space="0" w:color="auto"/>
                        <w:left w:val="none" w:sz="0" w:space="0" w:color="auto"/>
                        <w:bottom w:val="none" w:sz="0" w:space="0" w:color="auto"/>
                        <w:right w:val="none" w:sz="0" w:space="0" w:color="auto"/>
                      </w:divBdr>
                    </w:div>
                    <w:div w:id="1368067797">
                      <w:marLeft w:val="0"/>
                      <w:marRight w:val="0"/>
                      <w:marTop w:val="0"/>
                      <w:marBottom w:val="0"/>
                      <w:divBdr>
                        <w:top w:val="none" w:sz="0" w:space="0" w:color="auto"/>
                        <w:left w:val="none" w:sz="0" w:space="0" w:color="auto"/>
                        <w:bottom w:val="none" w:sz="0" w:space="0" w:color="auto"/>
                        <w:right w:val="none" w:sz="0" w:space="0" w:color="auto"/>
                      </w:divBdr>
                    </w:div>
                    <w:div w:id="170881333">
                      <w:marLeft w:val="0"/>
                      <w:marRight w:val="0"/>
                      <w:marTop w:val="0"/>
                      <w:marBottom w:val="0"/>
                      <w:divBdr>
                        <w:top w:val="none" w:sz="0" w:space="0" w:color="auto"/>
                        <w:left w:val="none" w:sz="0" w:space="0" w:color="auto"/>
                        <w:bottom w:val="none" w:sz="0" w:space="0" w:color="auto"/>
                        <w:right w:val="none" w:sz="0" w:space="0" w:color="auto"/>
                      </w:divBdr>
                    </w:div>
                    <w:div w:id="674650208">
                      <w:marLeft w:val="0"/>
                      <w:marRight w:val="0"/>
                      <w:marTop w:val="0"/>
                      <w:marBottom w:val="0"/>
                      <w:divBdr>
                        <w:top w:val="none" w:sz="0" w:space="0" w:color="auto"/>
                        <w:left w:val="none" w:sz="0" w:space="0" w:color="auto"/>
                        <w:bottom w:val="none" w:sz="0" w:space="0" w:color="auto"/>
                        <w:right w:val="none" w:sz="0" w:space="0" w:color="auto"/>
                      </w:divBdr>
                    </w:div>
                    <w:div w:id="2061057169">
                      <w:marLeft w:val="0"/>
                      <w:marRight w:val="0"/>
                      <w:marTop w:val="0"/>
                      <w:marBottom w:val="0"/>
                      <w:divBdr>
                        <w:top w:val="none" w:sz="0" w:space="0" w:color="auto"/>
                        <w:left w:val="none" w:sz="0" w:space="0" w:color="auto"/>
                        <w:bottom w:val="none" w:sz="0" w:space="0" w:color="auto"/>
                        <w:right w:val="none" w:sz="0" w:space="0" w:color="auto"/>
                      </w:divBdr>
                    </w:div>
                    <w:div w:id="484517421">
                      <w:marLeft w:val="0"/>
                      <w:marRight w:val="0"/>
                      <w:marTop w:val="0"/>
                      <w:marBottom w:val="0"/>
                      <w:divBdr>
                        <w:top w:val="none" w:sz="0" w:space="0" w:color="auto"/>
                        <w:left w:val="none" w:sz="0" w:space="0" w:color="auto"/>
                        <w:bottom w:val="none" w:sz="0" w:space="0" w:color="auto"/>
                        <w:right w:val="none" w:sz="0" w:space="0" w:color="auto"/>
                      </w:divBdr>
                    </w:div>
                    <w:div w:id="532958071">
                      <w:marLeft w:val="0"/>
                      <w:marRight w:val="0"/>
                      <w:marTop w:val="0"/>
                      <w:marBottom w:val="0"/>
                      <w:divBdr>
                        <w:top w:val="none" w:sz="0" w:space="0" w:color="auto"/>
                        <w:left w:val="none" w:sz="0" w:space="0" w:color="auto"/>
                        <w:bottom w:val="none" w:sz="0" w:space="0" w:color="auto"/>
                        <w:right w:val="none" w:sz="0" w:space="0" w:color="auto"/>
                      </w:divBdr>
                    </w:div>
                    <w:div w:id="998077974">
                      <w:marLeft w:val="0"/>
                      <w:marRight w:val="0"/>
                      <w:marTop w:val="0"/>
                      <w:marBottom w:val="0"/>
                      <w:divBdr>
                        <w:top w:val="none" w:sz="0" w:space="0" w:color="auto"/>
                        <w:left w:val="none" w:sz="0" w:space="0" w:color="auto"/>
                        <w:bottom w:val="none" w:sz="0" w:space="0" w:color="auto"/>
                        <w:right w:val="none" w:sz="0" w:space="0" w:color="auto"/>
                      </w:divBdr>
                    </w:div>
                    <w:div w:id="1280454570">
                      <w:marLeft w:val="0"/>
                      <w:marRight w:val="0"/>
                      <w:marTop w:val="0"/>
                      <w:marBottom w:val="0"/>
                      <w:divBdr>
                        <w:top w:val="none" w:sz="0" w:space="0" w:color="auto"/>
                        <w:left w:val="none" w:sz="0" w:space="0" w:color="auto"/>
                        <w:bottom w:val="none" w:sz="0" w:space="0" w:color="auto"/>
                        <w:right w:val="none" w:sz="0" w:space="0" w:color="auto"/>
                      </w:divBdr>
                    </w:div>
                    <w:div w:id="814100881">
                      <w:marLeft w:val="0"/>
                      <w:marRight w:val="0"/>
                      <w:marTop w:val="0"/>
                      <w:marBottom w:val="0"/>
                      <w:divBdr>
                        <w:top w:val="none" w:sz="0" w:space="0" w:color="auto"/>
                        <w:left w:val="none" w:sz="0" w:space="0" w:color="auto"/>
                        <w:bottom w:val="none" w:sz="0" w:space="0" w:color="auto"/>
                        <w:right w:val="none" w:sz="0" w:space="0" w:color="auto"/>
                      </w:divBdr>
                    </w:div>
                    <w:div w:id="254293690">
                      <w:marLeft w:val="0"/>
                      <w:marRight w:val="0"/>
                      <w:marTop w:val="0"/>
                      <w:marBottom w:val="0"/>
                      <w:divBdr>
                        <w:top w:val="none" w:sz="0" w:space="0" w:color="auto"/>
                        <w:left w:val="none" w:sz="0" w:space="0" w:color="auto"/>
                        <w:bottom w:val="none" w:sz="0" w:space="0" w:color="auto"/>
                        <w:right w:val="none" w:sz="0" w:space="0" w:color="auto"/>
                      </w:divBdr>
                    </w:div>
                    <w:div w:id="463430350">
                      <w:marLeft w:val="0"/>
                      <w:marRight w:val="0"/>
                      <w:marTop w:val="0"/>
                      <w:marBottom w:val="0"/>
                      <w:divBdr>
                        <w:top w:val="none" w:sz="0" w:space="0" w:color="auto"/>
                        <w:left w:val="none" w:sz="0" w:space="0" w:color="auto"/>
                        <w:bottom w:val="none" w:sz="0" w:space="0" w:color="auto"/>
                        <w:right w:val="none" w:sz="0" w:space="0" w:color="auto"/>
                      </w:divBdr>
                    </w:div>
                    <w:div w:id="500394158">
                      <w:marLeft w:val="0"/>
                      <w:marRight w:val="0"/>
                      <w:marTop w:val="0"/>
                      <w:marBottom w:val="0"/>
                      <w:divBdr>
                        <w:top w:val="none" w:sz="0" w:space="0" w:color="auto"/>
                        <w:left w:val="none" w:sz="0" w:space="0" w:color="auto"/>
                        <w:bottom w:val="none" w:sz="0" w:space="0" w:color="auto"/>
                        <w:right w:val="none" w:sz="0" w:space="0" w:color="auto"/>
                      </w:divBdr>
                    </w:div>
                    <w:div w:id="220941713">
                      <w:marLeft w:val="0"/>
                      <w:marRight w:val="0"/>
                      <w:marTop w:val="0"/>
                      <w:marBottom w:val="0"/>
                      <w:divBdr>
                        <w:top w:val="none" w:sz="0" w:space="0" w:color="auto"/>
                        <w:left w:val="none" w:sz="0" w:space="0" w:color="auto"/>
                        <w:bottom w:val="none" w:sz="0" w:space="0" w:color="auto"/>
                        <w:right w:val="none" w:sz="0" w:space="0" w:color="auto"/>
                      </w:divBdr>
                    </w:div>
                    <w:div w:id="157570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767885">
      <w:bodyDiv w:val="1"/>
      <w:marLeft w:val="0"/>
      <w:marRight w:val="0"/>
      <w:marTop w:val="0"/>
      <w:marBottom w:val="0"/>
      <w:divBdr>
        <w:top w:val="none" w:sz="0" w:space="0" w:color="auto"/>
        <w:left w:val="none" w:sz="0" w:space="0" w:color="auto"/>
        <w:bottom w:val="none" w:sz="0" w:space="0" w:color="auto"/>
        <w:right w:val="none" w:sz="0" w:space="0" w:color="auto"/>
      </w:divBdr>
    </w:div>
    <w:div w:id="1876967344">
      <w:bodyDiv w:val="1"/>
      <w:marLeft w:val="0"/>
      <w:marRight w:val="0"/>
      <w:marTop w:val="0"/>
      <w:marBottom w:val="0"/>
      <w:divBdr>
        <w:top w:val="none" w:sz="0" w:space="0" w:color="auto"/>
        <w:left w:val="none" w:sz="0" w:space="0" w:color="auto"/>
        <w:bottom w:val="none" w:sz="0" w:space="0" w:color="auto"/>
        <w:right w:val="none" w:sz="0" w:space="0" w:color="auto"/>
      </w:divBdr>
    </w:div>
    <w:div w:id="1877692198">
      <w:bodyDiv w:val="1"/>
      <w:marLeft w:val="0"/>
      <w:marRight w:val="0"/>
      <w:marTop w:val="0"/>
      <w:marBottom w:val="0"/>
      <w:divBdr>
        <w:top w:val="none" w:sz="0" w:space="0" w:color="auto"/>
        <w:left w:val="none" w:sz="0" w:space="0" w:color="auto"/>
        <w:bottom w:val="none" w:sz="0" w:space="0" w:color="auto"/>
        <w:right w:val="none" w:sz="0" w:space="0" w:color="auto"/>
      </w:divBdr>
    </w:div>
    <w:div w:id="1878203452">
      <w:bodyDiv w:val="1"/>
      <w:marLeft w:val="0"/>
      <w:marRight w:val="0"/>
      <w:marTop w:val="0"/>
      <w:marBottom w:val="0"/>
      <w:divBdr>
        <w:top w:val="none" w:sz="0" w:space="0" w:color="auto"/>
        <w:left w:val="none" w:sz="0" w:space="0" w:color="auto"/>
        <w:bottom w:val="none" w:sz="0" w:space="0" w:color="auto"/>
        <w:right w:val="none" w:sz="0" w:space="0" w:color="auto"/>
      </w:divBdr>
      <w:divsChild>
        <w:div w:id="34545716">
          <w:marLeft w:val="0"/>
          <w:marRight w:val="0"/>
          <w:marTop w:val="0"/>
          <w:marBottom w:val="0"/>
          <w:divBdr>
            <w:top w:val="none" w:sz="0" w:space="0" w:color="auto"/>
            <w:left w:val="none" w:sz="0" w:space="0" w:color="auto"/>
            <w:bottom w:val="none" w:sz="0" w:space="0" w:color="auto"/>
            <w:right w:val="none" w:sz="0" w:space="0" w:color="auto"/>
          </w:divBdr>
          <w:divsChild>
            <w:div w:id="154038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52162">
      <w:bodyDiv w:val="1"/>
      <w:marLeft w:val="0"/>
      <w:marRight w:val="0"/>
      <w:marTop w:val="0"/>
      <w:marBottom w:val="0"/>
      <w:divBdr>
        <w:top w:val="none" w:sz="0" w:space="0" w:color="auto"/>
        <w:left w:val="none" w:sz="0" w:space="0" w:color="auto"/>
        <w:bottom w:val="none" w:sz="0" w:space="0" w:color="auto"/>
        <w:right w:val="none" w:sz="0" w:space="0" w:color="auto"/>
      </w:divBdr>
    </w:div>
    <w:div w:id="1878472316">
      <w:bodyDiv w:val="1"/>
      <w:marLeft w:val="0"/>
      <w:marRight w:val="0"/>
      <w:marTop w:val="0"/>
      <w:marBottom w:val="0"/>
      <w:divBdr>
        <w:top w:val="none" w:sz="0" w:space="0" w:color="auto"/>
        <w:left w:val="none" w:sz="0" w:space="0" w:color="auto"/>
        <w:bottom w:val="none" w:sz="0" w:space="0" w:color="auto"/>
        <w:right w:val="none" w:sz="0" w:space="0" w:color="auto"/>
      </w:divBdr>
    </w:div>
    <w:div w:id="1878546949">
      <w:bodyDiv w:val="1"/>
      <w:marLeft w:val="0"/>
      <w:marRight w:val="0"/>
      <w:marTop w:val="0"/>
      <w:marBottom w:val="0"/>
      <w:divBdr>
        <w:top w:val="none" w:sz="0" w:space="0" w:color="auto"/>
        <w:left w:val="none" w:sz="0" w:space="0" w:color="auto"/>
        <w:bottom w:val="none" w:sz="0" w:space="0" w:color="auto"/>
        <w:right w:val="none" w:sz="0" w:space="0" w:color="auto"/>
      </w:divBdr>
      <w:divsChild>
        <w:div w:id="1015812970">
          <w:marLeft w:val="0"/>
          <w:marRight w:val="0"/>
          <w:marTop w:val="0"/>
          <w:marBottom w:val="0"/>
          <w:divBdr>
            <w:top w:val="none" w:sz="0" w:space="0" w:color="auto"/>
            <w:left w:val="none" w:sz="0" w:space="0" w:color="auto"/>
            <w:bottom w:val="none" w:sz="0" w:space="0" w:color="auto"/>
            <w:right w:val="none" w:sz="0" w:space="0" w:color="auto"/>
          </w:divBdr>
          <w:divsChild>
            <w:div w:id="1187595467">
              <w:marLeft w:val="0"/>
              <w:marRight w:val="0"/>
              <w:marTop w:val="0"/>
              <w:marBottom w:val="0"/>
              <w:divBdr>
                <w:top w:val="none" w:sz="0" w:space="0" w:color="auto"/>
                <w:left w:val="none" w:sz="0" w:space="0" w:color="auto"/>
                <w:bottom w:val="none" w:sz="0" w:space="0" w:color="auto"/>
                <w:right w:val="none" w:sz="0" w:space="0" w:color="auto"/>
              </w:divBdr>
              <w:divsChild>
                <w:div w:id="457529499">
                  <w:marLeft w:val="0"/>
                  <w:marRight w:val="0"/>
                  <w:marTop w:val="0"/>
                  <w:marBottom w:val="0"/>
                  <w:divBdr>
                    <w:top w:val="none" w:sz="0" w:space="0" w:color="auto"/>
                    <w:left w:val="none" w:sz="0" w:space="0" w:color="auto"/>
                    <w:bottom w:val="none" w:sz="0" w:space="0" w:color="auto"/>
                    <w:right w:val="none" w:sz="0" w:space="0" w:color="auto"/>
                  </w:divBdr>
                  <w:divsChild>
                    <w:div w:id="2113628180">
                      <w:marLeft w:val="0"/>
                      <w:marRight w:val="0"/>
                      <w:marTop w:val="0"/>
                      <w:marBottom w:val="0"/>
                      <w:divBdr>
                        <w:top w:val="none" w:sz="0" w:space="0" w:color="auto"/>
                        <w:left w:val="none" w:sz="0" w:space="0" w:color="auto"/>
                        <w:bottom w:val="none" w:sz="0" w:space="0" w:color="auto"/>
                        <w:right w:val="none" w:sz="0" w:space="0" w:color="auto"/>
                      </w:divBdr>
                    </w:div>
                    <w:div w:id="1995059654">
                      <w:marLeft w:val="0"/>
                      <w:marRight w:val="0"/>
                      <w:marTop w:val="0"/>
                      <w:marBottom w:val="0"/>
                      <w:divBdr>
                        <w:top w:val="none" w:sz="0" w:space="0" w:color="auto"/>
                        <w:left w:val="none" w:sz="0" w:space="0" w:color="auto"/>
                        <w:bottom w:val="none" w:sz="0" w:space="0" w:color="auto"/>
                        <w:right w:val="none" w:sz="0" w:space="0" w:color="auto"/>
                      </w:divBdr>
                    </w:div>
                    <w:div w:id="4335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926893">
      <w:bodyDiv w:val="1"/>
      <w:marLeft w:val="0"/>
      <w:marRight w:val="0"/>
      <w:marTop w:val="0"/>
      <w:marBottom w:val="0"/>
      <w:divBdr>
        <w:top w:val="none" w:sz="0" w:space="0" w:color="auto"/>
        <w:left w:val="none" w:sz="0" w:space="0" w:color="auto"/>
        <w:bottom w:val="none" w:sz="0" w:space="0" w:color="auto"/>
        <w:right w:val="none" w:sz="0" w:space="0" w:color="auto"/>
      </w:divBdr>
      <w:divsChild>
        <w:div w:id="2064016777">
          <w:marLeft w:val="0"/>
          <w:marRight w:val="0"/>
          <w:marTop w:val="0"/>
          <w:marBottom w:val="0"/>
          <w:divBdr>
            <w:top w:val="none" w:sz="0" w:space="0" w:color="auto"/>
            <w:left w:val="none" w:sz="0" w:space="0" w:color="auto"/>
            <w:bottom w:val="none" w:sz="0" w:space="0" w:color="auto"/>
            <w:right w:val="none" w:sz="0" w:space="0" w:color="auto"/>
          </w:divBdr>
          <w:divsChild>
            <w:div w:id="2104766611">
              <w:marLeft w:val="0"/>
              <w:marRight w:val="0"/>
              <w:marTop w:val="0"/>
              <w:marBottom w:val="0"/>
              <w:divBdr>
                <w:top w:val="none" w:sz="0" w:space="0" w:color="auto"/>
                <w:left w:val="none" w:sz="0" w:space="0" w:color="auto"/>
                <w:bottom w:val="none" w:sz="0" w:space="0" w:color="auto"/>
                <w:right w:val="none" w:sz="0" w:space="0" w:color="auto"/>
              </w:divBdr>
              <w:divsChild>
                <w:div w:id="1065763538">
                  <w:marLeft w:val="0"/>
                  <w:marRight w:val="0"/>
                  <w:marTop w:val="0"/>
                  <w:marBottom w:val="0"/>
                  <w:divBdr>
                    <w:top w:val="none" w:sz="0" w:space="0" w:color="auto"/>
                    <w:left w:val="none" w:sz="0" w:space="0" w:color="auto"/>
                    <w:bottom w:val="none" w:sz="0" w:space="0" w:color="auto"/>
                    <w:right w:val="none" w:sz="0" w:space="0" w:color="auto"/>
                  </w:divBdr>
                  <w:divsChild>
                    <w:div w:id="1382679120">
                      <w:marLeft w:val="0"/>
                      <w:marRight w:val="0"/>
                      <w:marTop w:val="0"/>
                      <w:marBottom w:val="0"/>
                      <w:divBdr>
                        <w:top w:val="none" w:sz="0" w:space="0" w:color="auto"/>
                        <w:left w:val="none" w:sz="0" w:space="0" w:color="auto"/>
                        <w:bottom w:val="none" w:sz="0" w:space="0" w:color="auto"/>
                        <w:right w:val="none" w:sz="0" w:space="0" w:color="auto"/>
                      </w:divBdr>
                      <w:divsChild>
                        <w:div w:id="829829703">
                          <w:marLeft w:val="0"/>
                          <w:marRight w:val="0"/>
                          <w:marTop w:val="0"/>
                          <w:marBottom w:val="0"/>
                          <w:divBdr>
                            <w:top w:val="none" w:sz="0" w:space="0" w:color="auto"/>
                            <w:left w:val="none" w:sz="0" w:space="0" w:color="auto"/>
                            <w:bottom w:val="none" w:sz="0" w:space="0" w:color="auto"/>
                            <w:right w:val="none" w:sz="0" w:space="0" w:color="auto"/>
                          </w:divBdr>
                        </w:div>
                        <w:div w:id="1952130106">
                          <w:marLeft w:val="0"/>
                          <w:marRight w:val="0"/>
                          <w:marTop w:val="0"/>
                          <w:marBottom w:val="0"/>
                          <w:divBdr>
                            <w:top w:val="none" w:sz="0" w:space="0" w:color="auto"/>
                            <w:left w:val="none" w:sz="0" w:space="0" w:color="auto"/>
                            <w:bottom w:val="none" w:sz="0" w:space="0" w:color="auto"/>
                            <w:right w:val="none" w:sz="0" w:space="0" w:color="auto"/>
                          </w:divBdr>
                        </w:div>
                        <w:div w:id="1776707239">
                          <w:marLeft w:val="0"/>
                          <w:marRight w:val="0"/>
                          <w:marTop w:val="0"/>
                          <w:marBottom w:val="0"/>
                          <w:divBdr>
                            <w:top w:val="none" w:sz="0" w:space="0" w:color="auto"/>
                            <w:left w:val="none" w:sz="0" w:space="0" w:color="auto"/>
                            <w:bottom w:val="none" w:sz="0" w:space="0" w:color="auto"/>
                            <w:right w:val="none" w:sz="0" w:space="0" w:color="auto"/>
                          </w:divBdr>
                        </w:div>
                        <w:div w:id="851993248">
                          <w:marLeft w:val="0"/>
                          <w:marRight w:val="0"/>
                          <w:marTop w:val="0"/>
                          <w:marBottom w:val="0"/>
                          <w:divBdr>
                            <w:top w:val="none" w:sz="0" w:space="0" w:color="auto"/>
                            <w:left w:val="none" w:sz="0" w:space="0" w:color="auto"/>
                            <w:bottom w:val="none" w:sz="0" w:space="0" w:color="auto"/>
                            <w:right w:val="none" w:sz="0" w:space="0" w:color="auto"/>
                          </w:divBdr>
                        </w:div>
                        <w:div w:id="966202100">
                          <w:marLeft w:val="0"/>
                          <w:marRight w:val="0"/>
                          <w:marTop w:val="0"/>
                          <w:marBottom w:val="0"/>
                          <w:divBdr>
                            <w:top w:val="none" w:sz="0" w:space="0" w:color="auto"/>
                            <w:left w:val="none" w:sz="0" w:space="0" w:color="auto"/>
                            <w:bottom w:val="none" w:sz="0" w:space="0" w:color="auto"/>
                            <w:right w:val="none" w:sz="0" w:space="0" w:color="auto"/>
                          </w:divBdr>
                        </w:div>
                        <w:div w:id="789786038">
                          <w:marLeft w:val="0"/>
                          <w:marRight w:val="0"/>
                          <w:marTop w:val="0"/>
                          <w:marBottom w:val="0"/>
                          <w:divBdr>
                            <w:top w:val="none" w:sz="0" w:space="0" w:color="auto"/>
                            <w:left w:val="none" w:sz="0" w:space="0" w:color="auto"/>
                            <w:bottom w:val="none" w:sz="0" w:space="0" w:color="auto"/>
                            <w:right w:val="none" w:sz="0" w:space="0" w:color="auto"/>
                          </w:divBdr>
                        </w:div>
                        <w:div w:id="786192672">
                          <w:marLeft w:val="0"/>
                          <w:marRight w:val="0"/>
                          <w:marTop w:val="0"/>
                          <w:marBottom w:val="0"/>
                          <w:divBdr>
                            <w:top w:val="none" w:sz="0" w:space="0" w:color="auto"/>
                            <w:left w:val="none" w:sz="0" w:space="0" w:color="auto"/>
                            <w:bottom w:val="none" w:sz="0" w:space="0" w:color="auto"/>
                            <w:right w:val="none" w:sz="0" w:space="0" w:color="auto"/>
                          </w:divBdr>
                        </w:div>
                        <w:div w:id="1253782941">
                          <w:marLeft w:val="0"/>
                          <w:marRight w:val="0"/>
                          <w:marTop w:val="0"/>
                          <w:marBottom w:val="0"/>
                          <w:divBdr>
                            <w:top w:val="none" w:sz="0" w:space="0" w:color="auto"/>
                            <w:left w:val="none" w:sz="0" w:space="0" w:color="auto"/>
                            <w:bottom w:val="none" w:sz="0" w:space="0" w:color="auto"/>
                            <w:right w:val="none" w:sz="0" w:space="0" w:color="auto"/>
                          </w:divBdr>
                        </w:div>
                        <w:div w:id="1565218296">
                          <w:marLeft w:val="0"/>
                          <w:marRight w:val="0"/>
                          <w:marTop w:val="0"/>
                          <w:marBottom w:val="0"/>
                          <w:divBdr>
                            <w:top w:val="none" w:sz="0" w:space="0" w:color="auto"/>
                            <w:left w:val="none" w:sz="0" w:space="0" w:color="auto"/>
                            <w:bottom w:val="none" w:sz="0" w:space="0" w:color="auto"/>
                            <w:right w:val="none" w:sz="0" w:space="0" w:color="auto"/>
                          </w:divBdr>
                        </w:div>
                        <w:div w:id="732701635">
                          <w:marLeft w:val="0"/>
                          <w:marRight w:val="0"/>
                          <w:marTop w:val="0"/>
                          <w:marBottom w:val="0"/>
                          <w:divBdr>
                            <w:top w:val="none" w:sz="0" w:space="0" w:color="auto"/>
                            <w:left w:val="none" w:sz="0" w:space="0" w:color="auto"/>
                            <w:bottom w:val="none" w:sz="0" w:space="0" w:color="auto"/>
                            <w:right w:val="none" w:sz="0" w:space="0" w:color="auto"/>
                          </w:divBdr>
                        </w:div>
                        <w:div w:id="18360784">
                          <w:marLeft w:val="0"/>
                          <w:marRight w:val="0"/>
                          <w:marTop w:val="0"/>
                          <w:marBottom w:val="0"/>
                          <w:divBdr>
                            <w:top w:val="none" w:sz="0" w:space="0" w:color="auto"/>
                            <w:left w:val="none" w:sz="0" w:space="0" w:color="auto"/>
                            <w:bottom w:val="none" w:sz="0" w:space="0" w:color="auto"/>
                            <w:right w:val="none" w:sz="0" w:space="0" w:color="auto"/>
                          </w:divBdr>
                        </w:div>
                        <w:div w:id="752582324">
                          <w:marLeft w:val="0"/>
                          <w:marRight w:val="0"/>
                          <w:marTop w:val="0"/>
                          <w:marBottom w:val="0"/>
                          <w:divBdr>
                            <w:top w:val="none" w:sz="0" w:space="0" w:color="auto"/>
                            <w:left w:val="none" w:sz="0" w:space="0" w:color="auto"/>
                            <w:bottom w:val="none" w:sz="0" w:space="0" w:color="auto"/>
                            <w:right w:val="none" w:sz="0" w:space="0" w:color="auto"/>
                          </w:divBdr>
                        </w:div>
                        <w:div w:id="1708602964">
                          <w:marLeft w:val="0"/>
                          <w:marRight w:val="0"/>
                          <w:marTop w:val="0"/>
                          <w:marBottom w:val="0"/>
                          <w:divBdr>
                            <w:top w:val="none" w:sz="0" w:space="0" w:color="auto"/>
                            <w:left w:val="none" w:sz="0" w:space="0" w:color="auto"/>
                            <w:bottom w:val="none" w:sz="0" w:space="0" w:color="auto"/>
                            <w:right w:val="none" w:sz="0" w:space="0" w:color="auto"/>
                          </w:divBdr>
                        </w:div>
                        <w:div w:id="1472676906">
                          <w:marLeft w:val="0"/>
                          <w:marRight w:val="0"/>
                          <w:marTop w:val="0"/>
                          <w:marBottom w:val="0"/>
                          <w:divBdr>
                            <w:top w:val="none" w:sz="0" w:space="0" w:color="auto"/>
                            <w:left w:val="none" w:sz="0" w:space="0" w:color="auto"/>
                            <w:bottom w:val="none" w:sz="0" w:space="0" w:color="auto"/>
                            <w:right w:val="none" w:sz="0" w:space="0" w:color="auto"/>
                          </w:divBdr>
                        </w:div>
                        <w:div w:id="765923775">
                          <w:marLeft w:val="0"/>
                          <w:marRight w:val="0"/>
                          <w:marTop w:val="0"/>
                          <w:marBottom w:val="0"/>
                          <w:divBdr>
                            <w:top w:val="none" w:sz="0" w:space="0" w:color="auto"/>
                            <w:left w:val="none" w:sz="0" w:space="0" w:color="auto"/>
                            <w:bottom w:val="none" w:sz="0" w:space="0" w:color="auto"/>
                            <w:right w:val="none" w:sz="0" w:space="0" w:color="auto"/>
                          </w:divBdr>
                        </w:div>
                        <w:div w:id="1621456200">
                          <w:marLeft w:val="0"/>
                          <w:marRight w:val="0"/>
                          <w:marTop w:val="0"/>
                          <w:marBottom w:val="0"/>
                          <w:divBdr>
                            <w:top w:val="none" w:sz="0" w:space="0" w:color="auto"/>
                            <w:left w:val="none" w:sz="0" w:space="0" w:color="auto"/>
                            <w:bottom w:val="none" w:sz="0" w:space="0" w:color="auto"/>
                            <w:right w:val="none" w:sz="0" w:space="0" w:color="auto"/>
                          </w:divBdr>
                        </w:div>
                        <w:div w:id="1940722928">
                          <w:marLeft w:val="0"/>
                          <w:marRight w:val="0"/>
                          <w:marTop w:val="0"/>
                          <w:marBottom w:val="0"/>
                          <w:divBdr>
                            <w:top w:val="none" w:sz="0" w:space="0" w:color="auto"/>
                            <w:left w:val="none" w:sz="0" w:space="0" w:color="auto"/>
                            <w:bottom w:val="none" w:sz="0" w:space="0" w:color="auto"/>
                            <w:right w:val="none" w:sz="0" w:space="0" w:color="auto"/>
                          </w:divBdr>
                        </w:div>
                        <w:div w:id="1514300488">
                          <w:marLeft w:val="0"/>
                          <w:marRight w:val="0"/>
                          <w:marTop w:val="0"/>
                          <w:marBottom w:val="0"/>
                          <w:divBdr>
                            <w:top w:val="none" w:sz="0" w:space="0" w:color="auto"/>
                            <w:left w:val="none" w:sz="0" w:space="0" w:color="auto"/>
                            <w:bottom w:val="none" w:sz="0" w:space="0" w:color="auto"/>
                            <w:right w:val="none" w:sz="0" w:space="0" w:color="auto"/>
                          </w:divBdr>
                        </w:div>
                        <w:div w:id="1447315683">
                          <w:marLeft w:val="0"/>
                          <w:marRight w:val="0"/>
                          <w:marTop w:val="0"/>
                          <w:marBottom w:val="0"/>
                          <w:divBdr>
                            <w:top w:val="none" w:sz="0" w:space="0" w:color="auto"/>
                            <w:left w:val="none" w:sz="0" w:space="0" w:color="auto"/>
                            <w:bottom w:val="none" w:sz="0" w:space="0" w:color="auto"/>
                            <w:right w:val="none" w:sz="0" w:space="0" w:color="auto"/>
                          </w:divBdr>
                        </w:div>
                        <w:div w:id="1420715622">
                          <w:marLeft w:val="0"/>
                          <w:marRight w:val="0"/>
                          <w:marTop w:val="0"/>
                          <w:marBottom w:val="0"/>
                          <w:divBdr>
                            <w:top w:val="none" w:sz="0" w:space="0" w:color="auto"/>
                            <w:left w:val="none" w:sz="0" w:space="0" w:color="auto"/>
                            <w:bottom w:val="none" w:sz="0" w:space="0" w:color="auto"/>
                            <w:right w:val="none" w:sz="0" w:space="0" w:color="auto"/>
                          </w:divBdr>
                        </w:div>
                        <w:div w:id="193538767">
                          <w:marLeft w:val="0"/>
                          <w:marRight w:val="0"/>
                          <w:marTop w:val="0"/>
                          <w:marBottom w:val="0"/>
                          <w:divBdr>
                            <w:top w:val="none" w:sz="0" w:space="0" w:color="auto"/>
                            <w:left w:val="none" w:sz="0" w:space="0" w:color="auto"/>
                            <w:bottom w:val="none" w:sz="0" w:space="0" w:color="auto"/>
                            <w:right w:val="none" w:sz="0" w:space="0" w:color="auto"/>
                          </w:divBdr>
                        </w:div>
                        <w:div w:id="1473906003">
                          <w:marLeft w:val="0"/>
                          <w:marRight w:val="0"/>
                          <w:marTop w:val="0"/>
                          <w:marBottom w:val="0"/>
                          <w:divBdr>
                            <w:top w:val="none" w:sz="0" w:space="0" w:color="auto"/>
                            <w:left w:val="none" w:sz="0" w:space="0" w:color="auto"/>
                            <w:bottom w:val="none" w:sz="0" w:space="0" w:color="auto"/>
                            <w:right w:val="none" w:sz="0" w:space="0" w:color="auto"/>
                          </w:divBdr>
                        </w:div>
                        <w:div w:id="960767940">
                          <w:marLeft w:val="0"/>
                          <w:marRight w:val="0"/>
                          <w:marTop w:val="0"/>
                          <w:marBottom w:val="0"/>
                          <w:divBdr>
                            <w:top w:val="none" w:sz="0" w:space="0" w:color="auto"/>
                            <w:left w:val="none" w:sz="0" w:space="0" w:color="auto"/>
                            <w:bottom w:val="none" w:sz="0" w:space="0" w:color="auto"/>
                            <w:right w:val="none" w:sz="0" w:space="0" w:color="auto"/>
                          </w:divBdr>
                        </w:div>
                        <w:div w:id="245194268">
                          <w:marLeft w:val="0"/>
                          <w:marRight w:val="0"/>
                          <w:marTop w:val="0"/>
                          <w:marBottom w:val="0"/>
                          <w:divBdr>
                            <w:top w:val="none" w:sz="0" w:space="0" w:color="auto"/>
                            <w:left w:val="none" w:sz="0" w:space="0" w:color="auto"/>
                            <w:bottom w:val="none" w:sz="0" w:space="0" w:color="auto"/>
                            <w:right w:val="none" w:sz="0" w:space="0" w:color="auto"/>
                          </w:divBdr>
                        </w:div>
                        <w:div w:id="1785660473">
                          <w:marLeft w:val="0"/>
                          <w:marRight w:val="0"/>
                          <w:marTop w:val="0"/>
                          <w:marBottom w:val="0"/>
                          <w:divBdr>
                            <w:top w:val="none" w:sz="0" w:space="0" w:color="auto"/>
                            <w:left w:val="none" w:sz="0" w:space="0" w:color="auto"/>
                            <w:bottom w:val="none" w:sz="0" w:space="0" w:color="auto"/>
                            <w:right w:val="none" w:sz="0" w:space="0" w:color="auto"/>
                          </w:divBdr>
                        </w:div>
                        <w:div w:id="274334789">
                          <w:marLeft w:val="0"/>
                          <w:marRight w:val="0"/>
                          <w:marTop w:val="0"/>
                          <w:marBottom w:val="0"/>
                          <w:divBdr>
                            <w:top w:val="none" w:sz="0" w:space="0" w:color="auto"/>
                            <w:left w:val="none" w:sz="0" w:space="0" w:color="auto"/>
                            <w:bottom w:val="none" w:sz="0" w:space="0" w:color="auto"/>
                            <w:right w:val="none" w:sz="0" w:space="0" w:color="auto"/>
                          </w:divBdr>
                        </w:div>
                        <w:div w:id="1730110434">
                          <w:marLeft w:val="0"/>
                          <w:marRight w:val="0"/>
                          <w:marTop w:val="0"/>
                          <w:marBottom w:val="0"/>
                          <w:divBdr>
                            <w:top w:val="none" w:sz="0" w:space="0" w:color="auto"/>
                            <w:left w:val="none" w:sz="0" w:space="0" w:color="auto"/>
                            <w:bottom w:val="none" w:sz="0" w:space="0" w:color="auto"/>
                            <w:right w:val="none" w:sz="0" w:space="0" w:color="auto"/>
                          </w:divBdr>
                        </w:div>
                        <w:div w:id="208342381">
                          <w:marLeft w:val="0"/>
                          <w:marRight w:val="0"/>
                          <w:marTop w:val="0"/>
                          <w:marBottom w:val="0"/>
                          <w:divBdr>
                            <w:top w:val="none" w:sz="0" w:space="0" w:color="auto"/>
                            <w:left w:val="none" w:sz="0" w:space="0" w:color="auto"/>
                            <w:bottom w:val="none" w:sz="0" w:space="0" w:color="auto"/>
                            <w:right w:val="none" w:sz="0" w:space="0" w:color="auto"/>
                          </w:divBdr>
                        </w:div>
                        <w:div w:id="507719974">
                          <w:marLeft w:val="0"/>
                          <w:marRight w:val="0"/>
                          <w:marTop w:val="0"/>
                          <w:marBottom w:val="0"/>
                          <w:divBdr>
                            <w:top w:val="none" w:sz="0" w:space="0" w:color="auto"/>
                            <w:left w:val="none" w:sz="0" w:space="0" w:color="auto"/>
                            <w:bottom w:val="none" w:sz="0" w:space="0" w:color="auto"/>
                            <w:right w:val="none" w:sz="0" w:space="0" w:color="auto"/>
                          </w:divBdr>
                        </w:div>
                        <w:div w:id="395472606">
                          <w:marLeft w:val="0"/>
                          <w:marRight w:val="0"/>
                          <w:marTop w:val="0"/>
                          <w:marBottom w:val="0"/>
                          <w:divBdr>
                            <w:top w:val="none" w:sz="0" w:space="0" w:color="auto"/>
                            <w:left w:val="none" w:sz="0" w:space="0" w:color="auto"/>
                            <w:bottom w:val="none" w:sz="0" w:space="0" w:color="auto"/>
                            <w:right w:val="none" w:sz="0" w:space="0" w:color="auto"/>
                          </w:divBdr>
                        </w:div>
                        <w:div w:id="1920630683">
                          <w:marLeft w:val="0"/>
                          <w:marRight w:val="0"/>
                          <w:marTop w:val="0"/>
                          <w:marBottom w:val="0"/>
                          <w:divBdr>
                            <w:top w:val="none" w:sz="0" w:space="0" w:color="auto"/>
                            <w:left w:val="none" w:sz="0" w:space="0" w:color="auto"/>
                            <w:bottom w:val="none" w:sz="0" w:space="0" w:color="auto"/>
                            <w:right w:val="none" w:sz="0" w:space="0" w:color="auto"/>
                          </w:divBdr>
                        </w:div>
                        <w:div w:id="2145079762">
                          <w:marLeft w:val="0"/>
                          <w:marRight w:val="0"/>
                          <w:marTop w:val="0"/>
                          <w:marBottom w:val="0"/>
                          <w:divBdr>
                            <w:top w:val="none" w:sz="0" w:space="0" w:color="auto"/>
                            <w:left w:val="none" w:sz="0" w:space="0" w:color="auto"/>
                            <w:bottom w:val="none" w:sz="0" w:space="0" w:color="auto"/>
                            <w:right w:val="none" w:sz="0" w:space="0" w:color="auto"/>
                          </w:divBdr>
                        </w:div>
                        <w:div w:id="1959602155">
                          <w:marLeft w:val="0"/>
                          <w:marRight w:val="0"/>
                          <w:marTop w:val="0"/>
                          <w:marBottom w:val="0"/>
                          <w:divBdr>
                            <w:top w:val="none" w:sz="0" w:space="0" w:color="auto"/>
                            <w:left w:val="none" w:sz="0" w:space="0" w:color="auto"/>
                            <w:bottom w:val="none" w:sz="0" w:space="0" w:color="auto"/>
                            <w:right w:val="none" w:sz="0" w:space="0" w:color="auto"/>
                          </w:divBdr>
                        </w:div>
                        <w:div w:id="134182363">
                          <w:marLeft w:val="0"/>
                          <w:marRight w:val="0"/>
                          <w:marTop w:val="0"/>
                          <w:marBottom w:val="0"/>
                          <w:divBdr>
                            <w:top w:val="none" w:sz="0" w:space="0" w:color="auto"/>
                            <w:left w:val="none" w:sz="0" w:space="0" w:color="auto"/>
                            <w:bottom w:val="none" w:sz="0" w:space="0" w:color="auto"/>
                            <w:right w:val="none" w:sz="0" w:space="0" w:color="auto"/>
                          </w:divBdr>
                        </w:div>
                        <w:div w:id="1974824223">
                          <w:marLeft w:val="0"/>
                          <w:marRight w:val="0"/>
                          <w:marTop w:val="0"/>
                          <w:marBottom w:val="0"/>
                          <w:divBdr>
                            <w:top w:val="none" w:sz="0" w:space="0" w:color="auto"/>
                            <w:left w:val="none" w:sz="0" w:space="0" w:color="auto"/>
                            <w:bottom w:val="none" w:sz="0" w:space="0" w:color="auto"/>
                            <w:right w:val="none" w:sz="0" w:space="0" w:color="auto"/>
                          </w:divBdr>
                        </w:div>
                        <w:div w:id="1598825549">
                          <w:marLeft w:val="0"/>
                          <w:marRight w:val="0"/>
                          <w:marTop w:val="0"/>
                          <w:marBottom w:val="0"/>
                          <w:divBdr>
                            <w:top w:val="none" w:sz="0" w:space="0" w:color="auto"/>
                            <w:left w:val="none" w:sz="0" w:space="0" w:color="auto"/>
                            <w:bottom w:val="none" w:sz="0" w:space="0" w:color="auto"/>
                            <w:right w:val="none" w:sz="0" w:space="0" w:color="auto"/>
                          </w:divBdr>
                        </w:div>
                        <w:div w:id="686323977">
                          <w:marLeft w:val="0"/>
                          <w:marRight w:val="0"/>
                          <w:marTop w:val="0"/>
                          <w:marBottom w:val="0"/>
                          <w:divBdr>
                            <w:top w:val="none" w:sz="0" w:space="0" w:color="auto"/>
                            <w:left w:val="none" w:sz="0" w:space="0" w:color="auto"/>
                            <w:bottom w:val="none" w:sz="0" w:space="0" w:color="auto"/>
                            <w:right w:val="none" w:sz="0" w:space="0" w:color="auto"/>
                          </w:divBdr>
                        </w:div>
                        <w:div w:id="1862235052">
                          <w:marLeft w:val="0"/>
                          <w:marRight w:val="0"/>
                          <w:marTop w:val="0"/>
                          <w:marBottom w:val="0"/>
                          <w:divBdr>
                            <w:top w:val="none" w:sz="0" w:space="0" w:color="auto"/>
                            <w:left w:val="none" w:sz="0" w:space="0" w:color="auto"/>
                            <w:bottom w:val="none" w:sz="0" w:space="0" w:color="auto"/>
                            <w:right w:val="none" w:sz="0" w:space="0" w:color="auto"/>
                          </w:divBdr>
                        </w:div>
                        <w:div w:id="929967676">
                          <w:marLeft w:val="0"/>
                          <w:marRight w:val="0"/>
                          <w:marTop w:val="0"/>
                          <w:marBottom w:val="0"/>
                          <w:divBdr>
                            <w:top w:val="none" w:sz="0" w:space="0" w:color="auto"/>
                            <w:left w:val="none" w:sz="0" w:space="0" w:color="auto"/>
                            <w:bottom w:val="none" w:sz="0" w:space="0" w:color="auto"/>
                            <w:right w:val="none" w:sz="0" w:space="0" w:color="auto"/>
                          </w:divBdr>
                        </w:div>
                        <w:div w:id="1402101723">
                          <w:marLeft w:val="0"/>
                          <w:marRight w:val="0"/>
                          <w:marTop w:val="0"/>
                          <w:marBottom w:val="0"/>
                          <w:divBdr>
                            <w:top w:val="none" w:sz="0" w:space="0" w:color="auto"/>
                            <w:left w:val="none" w:sz="0" w:space="0" w:color="auto"/>
                            <w:bottom w:val="none" w:sz="0" w:space="0" w:color="auto"/>
                            <w:right w:val="none" w:sz="0" w:space="0" w:color="auto"/>
                          </w:divBdr>
                        </w:div>
                        <w:div w:id="2049798299">
                          <w:marLeft w:val="0"/>
                          <w:marRight w:val="0"/>
                          <w:marTop w:val="0"/>
                          <w:marBottom w:val="0"/>
                          <w:divBdr>
                            <w:top w:val="none" w:sz="0" w:space="0" w:color="auto"/>
                            <w:left w:val="none" w:sz="0" w:space="0" w:color="auto"/>
                            <w:bottom w:val="none" w:sz="0" w:space="0" w:color="auto"/>
                            <w:right w:val="none" w:sz="0" w:space="0" w:color="auto"/>
                          </w:divBdr>
                        </w:div>
                        <w:div w:id="448210766">
                          <w:marLeft w:val="0"/>
                          <w:marRight w:val="0"/>
                          <w:marTop w:val="0"/>
                          <w:marBottom w:val="0"/>
                          <w:divBdr>
                            <w:top w:val="none" w:sz="0" w:space="0" w:color="auto"/>
                            <w:left w:val="none" w:sz="0" w:space="0" w:color="auto"/>
                            <w:bottom w:val="none" w:sz="0" w:space="0" w:color="auto"/>
                            <w:right w:val="none" w:sz="0" w:space="0" w:color="auto"/>
                          </w:divBdr>
                        </w:div>
                        <w:div w:id="2010209075">
                          <w:marLeft w:val="0"/>
                          <w:marRight w:val="0"/>
                          <w:marTop w:val="0"/>
                          <w:marBottom w:val="0"/>
                          <w:divBdr>
                            <w:top w:val="none" w:sz="0" w:space="0" w:color="auto"/>
                            <w:left w:val="none" w:sz="0" w:space="0" w:color="auto"/>
                            <w:bottom w:val="none" w:sz="0" w:space="0" w:color="auto"/>
                            <w:right w:val="none" w:sz="0" w:space="0" w:color="auto"/>
                          </w:divBdr>
                        </w:div>
                        <w:div w:id="1459254928">
                          <w:marLeft w:val="0"/>
                          <w:marRight w:val="0"/>
                          <w:marTop w:val="0"/>
                          <w:marBottom w:val="0"/>
                          <w:divBdr>
                            <w:top w:val="none" w:sz="0" w:space="0" w:color="auto"/>
                            <w:left w:val="none" w:sz="0" w:space="0" w:color="auto"/>
                            <w:bottom w:val="none" w:sz="0" w:space="0" w:color="auto"/>
                            <w:right w:val="none" w:sz="0" w:space="0" w:color="auto"/>
                          </w:divBdr>
                        </w:div>
                        <w:div w:id="373584919">
                          <w:marLeft w:val="0"/>
                          <w:marRight w:val="0"/>
                          <w:marTop w:val="0"/>
                          <w:marBottom w:val="0"/>
                          <w:divBdr>
                            <w:top w:val="none" w:sz="0" w:space="0" w:color="auto"/>
                            <w:left w:val="none" w:sz="0" w:space="0" w:color="auto"/>
                            <w:bottom w:val="none" w:sz="0" w:space="0" w:color="auto"/>
                            <w:right w:val="none" w:sz="0" w:space="0" w:color="auto"/>
                          </w:divBdr>
                        </w:div>
                        <w:div w:id="935164809">
                          <w:marLeft w:val="0"/>
                          <w:marRight w:val="0"/>
                          <w:marTop w:val="0"/>
                          <w:marBottom w:val="0"/>
                          <w:divBdr>
                            <w:top w:val="none" w:sz="0" w:space="0" w:color="auto"/>
                            <w:left w:val="none" w:sz="0" w:space="0" w:color="auto"/>
                            <w:bottom w:val="none" w:sz="0" w:space="0" w:color="auto"/>
                            <w:right w:val="none" w:sz="0" w:space="0" w:color="auto"/>
                          </w:divBdr>
                        </w:div>
                        <w:div w:id="1406875659">
                          <w:marLeft w:val="0"/>
                          <w:marRight w:val="0"/>
                          <w:marTop w:val="0"/>
                          <w:marBottom w:val="0"/>
                          <w:divBdr>
                            <w:top w:val="none" w:sz="0" w:space="0" w:color="auto"/>
                            <w:left w:val="none" w:sz="0" w:space="0" w:color="auto"/>
                            <w:bottom w:val="none" w:sz="0" w:space="0" w:color="auto"/>
                            <w:right w:val="none" w:sz="0" w:space="0" w:color="auto"/>
                          </w:divBdr>
                        </w:div>
                        <w:div w:id="649098431">
                          <w:marLeft w:val="0"/>
                          <w:marRight w:val="0"/>
                          <w:marTop w:val="0"/>
                          <w:marBottom w:val="0"/>
                          <w:divBdr>
                            <w:top w:val="none" w:sz="0" w:space="0" w:color="auto"/>
                            <w:left w:val="none" w:sz="0" w:space="0" w:color="auto"/>
                            <w:bottom w:val="none" w:sz="0" w:space="0" w:color="auto"/>
                            <w:right w:val="none" w:sz="0" w:space="0" w:color="auto"/>
                          </w:divBdr>
                        </w:div>
                        <w:div w:id="1966305309">
                          <w:marLeft w:val="0"/>
                          <w:marRight w:val="0"/>
                          <w:marTop w:val="0"/>
                          <w:marBottom w:val="0"/>
                          <w:divBdr>
                            <w:top w:val="none" w:sz="0" w:space="0" w:color="auto"/>
                            <w:left w:val="none" w:sz="0" w:space="0" w:color="auto"/>
                            <w:bottom w:val="none" w:sz="0" w:space="0" w:color="auto"/>
                            <w:right w:val="none" w:sz="0" w:space="0" w:color="auto"/>
                          </w:divBdr>
                        </w:div>
                        <w:div w:id="580605566">
                          <w:marLeft w:val="0"/>
                          <w:marRight w:val="0"/>
                          <w:marTop w:val="0"/>
                          <w:marBottom w:val="0"/>
                          <w:divBdr>
                            <w:top w:val="none" w:sz="0" w:space="0" w:color="auto"/>
                            <w:left w:val="none" w:sz="0" w:space="0" w:color="auto"/>
                            <w:bottom w:val="none" w:sz="0" w:space="0" w:color="auto"/>
                            <w:right w:val="none" w:sz="0" w:space="0" w:color="auto"/>
                          </w:divBdr>
                        </w:div>
                        <w:div w:id="135839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657343">
      <w:bodyDiv w:val="1"/>
      <w:marLeft w:val="0"/>
      <w:marRight w:val="0"/>
      <w:marTop w:val="0"/>
      <w:marBottom w:val="0"/>
      <w:divBdr>
        <w:top w:val="none" w:sz="0" w:space="0" w:color="auto"/>
        <w:left w:val="none" w:sz="0" w:space="0" w:color="auto"/>
        <w:bottom w:val="none" w:sz="0" w:space="0" w:color="auto"/>
        <w:right w:val="none" w:sz="0" w:space="0" w:color="auto"/>
      </w:divBdr>
    </w:div>
    <w:div w:id="1879734799">
      <w:bodyDiv w:val="1"/>
      <w:marLeft w:val="0"/>
      <w:marRight w:val="0"/>
      <w:marTop w:val="0"/>
      <w:marBottom w:val="0"/>
      <w:divBdr>
        <w:top w:val="none" w:sz="0" w:space="0" w:color="auto"/>
        <w:left w:val="none" w:sz="0" w:space="0" w:color="auto"/>
        <w:bottom w:val="none" w:sz="0" w:space="0" w:color="auto"/>
        <w:right w:val="none" w:sz="0" w:space="0" w:color="auto"/>
      </w:divBdr>
      <w:divsChild>
        <w:div w:id="2006129769">
          <w:marLeft w:val="0"/>
          <w:marRight w:val="0"/>
          <w:marTop w:val="0"/>
          <w:marBottom w:val="0"/>
          <w:divBdr>
            <w:top w:val="none" w:sz="0" w:space="0" w:color="auto"/>
            <w:left w:val="none" w:sz="0" w:space="0" w:color="auto"/>
            <w:bottom w:val="none" w:sz="0" w:space="0" w:color="auto"/>
            <w:right w:val="none" w:sz="0" w:space="0" w:color="auto"/>
          </w:divBdr>
        </w:div>
      </w:divsChild>
    </w:div>
    <w:div w:id="1880622865">
      <w:bodyDiv w:val="1"/>
      <w:marLeft w:val="0"/>
      <w:marRight w:val="0"/>
      <w:marTop w:val="0"/>
      <w:marBottom w:val="0"/>
      <w:divBdr>
        <w:top w:val="none" w:sz="0" w:space="0" w:color="auto"/>
        <w:left w:val="none" w:sz="0" w:space="0" w:color="auto"/>
        <w:bottom w:val="none" w:sz="0" w:space="0" w:color="auto"/>
        <w:right w:val="none" w:sz="0" w:space="0" w:color="auto"/>
      </w:divBdr>
      <w:divsChild>
        <w:div w:id="2146238545">
          <w:marLeft w:val="0"/>
          <w:marRight w:val="0"/>
          <w:marTop w:val="0"/>
          <w:marBottom w:val="0"/>
          <w:divBdr>
            <w:top w:val="none" w:sz="0" w:space="0" w:color="auto"/>
            <w:left w:val="none" w:sz="0" w:space="0" w:color="auto"/>
            <w:bottom w:val="none" w:sz="0" w:space="0" w:color="auto"/>
            <w:right w:val="none" w:sz="0" w:space="0" w:color="auto"/>
          </w:divBdr>
          <w:divsChild>
            <w:div w:id="1920211763">
              <w:marLeft w:val="0"/>
              <w:marRight w:val="0"/>
              <w:marTop w:val="0"/>
              <w:marBottom w:val="0"/>
              <w:divBdr>
                <w:top w:val="none" w:sz="0" w:space="0" w:color="auto"/>
                <w:left w:val="none" w:sz="0" w:space="0" w:color="auto"/>
                <w:bottom w:val="none" w:sz="0" w:space="0" w:color="auto"/>
                <w:right w:val="none" w:sz="0" w:space="0" w:color="auto"/>
              </w:divBdr>
              <w:divsChild>
                <w:div w:id="131141085">
                  <w:marLeft w:val="0"/>
                  <w:marRight w:val="0"/>
                  <w:marTop w:val="0"/>
                  <w:marBottom w:val="0"/>
                  <w:divBdr>
                    <w:top w:val="none" w:sz="0" w:space="0" w:color="auto"/>
                    <w:left w:val="none" w:sz="0" w:space="0" w:color="auto"/>
                    <w:bottom w:val="none" w:sz="0" w:space="0" w:color="auto"/>
                    <w:right w:val="none" w:sz="0" w:space="0" w:color="auto"/>
                  </w:divBdr>
                  <w:divsChild>
                    <w:div w:id="1653097987">
                      <w:marLeft w:val="0"/>
                      <w:marRight w:val="0"/>
                      <w:marTop w:val="0"/>
                      <w:marBottom w:val="0"/>
                      <w:divBdr>
                        <w:top w:val="none" w:sz="0" w:space="0" w:color="auto"/>
                        <w:left w:val="none" w:sz="0" w:space="0" w:color="auto"/>
                        <w:bottom w:val="none" w:sz="0" w:space="0" w:color="auto"/>
                        <w:right w:val="none" w:sz="0" w:space="0" w:color="auto"/>
                      </w:divBdr>
                      <w:divsChild>
                        <w:div w:id="156386685">
                          <w:marLeft w:val="0"/>
                          <w:marRight w:val="0"/>
                          <w:marTop w:val="0"/>
                          <w:marBottom w:val="0"/>
                          <w:divBdr>
                            <w:top w:val="none" w:sz="0" w:space="0" w:color="auto"/>
                            <w:left w:val="none" w:sz="0" w:space="0" w:color="auto"/>
                            <w:bottom w:val="none" w:sz="0" w:space="0" w:color="auto"/>
                            <w:right w:val="none" w:sz="0" w:space="0" w:color="auto"/>
                          </w:divBdr>
                          <w:divsChild>
                            <w:div w:id="157466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8079439">
          <w:marLeft w:val="0"/>
          <w:marRight w:val="0"/>
          <w:marTop w:val="720"/>
          <w:marBottom w:val="720"/>
          <w:divBdr>
            <w:top w:val="none" w:sz="0" w:space="0" w:color="auto"/>
            <w:left w:val="none" w:sz="0" w:space="0" w:color="auto"/>
            <w:bottom w:val="none" w:sz="0" w:space="0" w:color="auto"/>
            <w:right w:val="none" w:sz="0" w:space="0" w:color="auto"/>
          </w:divBdr>
          <w:divsChild>
            <w:div w:id="1987516382">
              <w:marLeft w:val="0"/>
              <w:marRight w:val="0"/>
              <w:marTop w:val="0"/>
              <w:marBottom w:val="0"/>
              <w:divBdr>
                <w:top w:val="none" w:sz="0" w:space="0" w:color="auto"/>
                <w:left w:val="none" w:sz="0" w:space="0" w:color="auto"/>
                <w:bottom w:val="none" w:sz="0" w:space="0" w:color="auto"/>
                <w:right w:val="none" w:sz="0" w:space="0" w:color="auto"/>
              </w:divBdr>
              <w:divsChild>
                <w:div w:id="902912652">
                  <w:marLeft w:val="0"/>
                  <w:marRight w:val="0"/>
                  <w:marTop w:val="0"/>
                  <w:marBottom w:val="0"/>
                  <w:divBdr>
                    <w:top w:val="none" w:sz="0" w:space="0" w:color="auto"/>
                    <w:left w:val="none" w:sz="0" w:space="0" w:color="auto"/>
                    <w:bottom w:val="none" w:sz="0" w:space="0" w:color="auto"/>
                    <w:right w:val="none" w:sz="0" w:space="0" w:color="auto"/>
                  </w:divBdr>
                </w:div>
                <w:div w:id="1021472632">
                  <w:marLeft w:val="0"/>
                  <w:marRight w:val="0"/>
                  <w:marTop w:val="0"/>
                  <w:marBottom w:val="0"/>
                  <w:divBdr>
                    <w:top w:val="none" w:sz="0" w:space="0" w:color="auto"/>
                    <w:left w:val="none" w:sz="0" w:space="0" w:color="auto"/>
                    <w:bottom w:val="none" w:sz="0" w:space="0" w:color="auto"/>
                    <w:right w:val="none" w:sz="0" w:space="0" w:color="auto"/>
                  </w:divBdr>
                  <w:divsChild>
                    <w:div w:id="1345205550">
                      <w:marLeft w:val="0"/>
                      <w:marRight w:val="0"/>
                      <w:marTop w:val="0"/>
                      <w:marBottom w:val="0"/>
                      <w:divBdr>
                        <w:top w:val="none" w:sz="0" w:space="0" w:color="auto"/>
                        <w:left w:val="none" w:sz="0" w:space="0" w:color="auto"/>
                        <w:bottom w:val="none" w:sz="0" w:space="0" w:color="auto"/>
                        <w:right w:val="none" w:sz="0" w:space="0" w:color="auto"/>
                      </w:divBdr>
                      <w:divsChild>
                        <w:div w:id="1990861518">
                          <w:marLeft w:val="0"/>
                          <w:marRight w:val="0"/>
                          <w:marTop w:val="0"/>
                          <w:marBottom w:val="0"/>
                          <w:divBdr>
                            <w:top w:val="none" w:sz="0" w:space="0" w:color="auto"/>
                            <w:left w:val="none" w:sz="0" w:space="0" w:color="auto"/>
                            <w:bottom w:val="none" w:sz="0" w:space="0" w:color="auto"/>
                            <w:right w:val="none" w:sz="0" w:space="0" w:color="auto"/>
                          </w:divBdr>
                          <w:divsChild>
                            <w:div w:id="161778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430582">
      <w:bodyDiv w:val="1"/>
      <w:marLeft w:val="0"/>
      <w:marRight w:val="0"/>
      <w:marTop w:val="0"/>
      <w:marBottom w:val="0"/>
      <w:divBdr>
        <w:top w:val="none" w:sz="0" w:space="0" w:color="auto"/>
        <w:left w:val="none" w:sz="0" w:space="0" w:color="auto"/>
        <w:bottom w:val="none" w:sz="0" w:space="0" w:color="auto"/>
        <w:right w:val="none" w:sz="0" w:space="0" w:color="auto"/>
      </w:divBdr>
    </w:div>
    <w:div w:id="1881815023">
      <w:bodyDiv w:val="1"/>
      <w:marLeft w:val="0"/>
      <w:marRight w:val="0"/>
      <w:marTop w:val="0"/>
      <w:marBottom w:val="0"/>
      <w:divBdr>
        <w:top w:val="none" w:sz="0" w:space="0" w:color="auto"/>
        <w:left w:val="none" w:sz="0" w:space="0" w:color="auto"/>
        <w:bottom w:val="none" w:sz="0" w:space="0" w:color="auto"/>
        <w:right w:val="none" w:sz="0" w:space="0" w:color="auto"/>
      </w:divBdr>
    </w:div>
    <w:div w:id="1881938326">
      <w:bodyDiv w:val="1"/>
      <w:marLeft w:val="0"/>
      <w:marRight w:val="0"/>
      <w:marTop w:val="0"/>
      <w:marBottom w:val="0"/>
      <w:divBdr>
        <w:top w:val="none" w:sz="0" w:space="0" w:color="auto"/>
        <w:left w:val="none" w:sz="0" w:space="0" w:color="auto"/>
        <w:bottom w:val="none" w:sz="0" w:space="0" w:color="auto"/>
        <w:right w:val="none" w:sz="0" w:space="0" w:color="auto"/>
      </w:divBdr>
    </w:div>
    <w:div w:id="1883327264">
      <w:bodyDiv w:val="1"/>
      <w:marLeft w:val="0"/>
      <w:marRight w:val="0"/>
      <w:marTop w:val="0"/>
      <w:marBottom w:val="0"/>
      <w:divBdr>
        <w:top w:val="none" w:sz="0" w:space="0" w:color="auto"/>
        <w:left w:val="none" w:sz="0" w:space="0" w:color="auto"/>
        <w:bottom w:val="none" w:sz="0" w:space="0" w:color="auto"/>
        <w:right w:val="none" w:sz="0" w:space="0" w:color="auto"/>
      </w:divBdr>
    </w:div>
    <w:div w:id="1883398952">
      <w:bodyDiv w:val="1"/>
      <w:marLeft w:val="0"/>
      <w:marRight w:val="0"/>
      <w:marTop w:val="0"/>
      <w:marBottom w:val="0"/>
      <w:divBdr>
        <w:top w:val="none" w:sz="0" w:space="0" w:color="auto"/>
        <w:left w:val="none" w:sz="0" w:space="0" w:color="auto"/>
        <w:bottom w:val="none" w:sz="0" w:space="0" w:color="auto"/>
        <w:right w:val="none" w:sz="0" w:space="0" w:color="auto"/>
      </w:divBdr>
    </w:div>
    <w:div w:id="1884055384">
      <w:bodyDiv w:val="1"/>
      <w:marLeft w:val="0"/>
      <w:marRight w:val="0"/>
      <w:marTop w:val="0"/>
      <w:marBottom w:val="0"/>
      <w:divBdr>
        <w:top w:val="none" w:sz="0" w:space="0" w:color="auto"/>
        <w:left w:val="none" w:sz="0" w:space="0" w:color="auto"/>
        <w:bottom w:val="none" w:sz="0" w:space="0" w:color="auto"/>
        <w:right w:val="none" w:sz="0" w:space="0" w:color="auto"/>
      </w:divBdr>
    </w:div>
    <w:div w:id="1884249396">
      <w:bodyDiv w:val="1"/>
      <w:marLeft w:val="0"/>
      <w:marRight w:val="0"/>
      <w:marTop w:val="0"/>
      <w:marBottom w:val="0"/>
      <w:divBdr>
        <w:top w:val="none" w:sz="0" w:space="0" w:color="auto"/>
        <w:left w:val="none" w:sz="0" w:space="0" w:color="auto"/>
        <w:bottom w:val="none" w:sz="0" w:space="0" w:color="auto"/>
        <w:right w:val="none" w:sz="0" w:space="0" w:color="auto"/>
      </w:divBdr>
      <w:divsChild>
        <w:div w:id="1815173380">
          <w:marLeft w:val="0"/>
          <w:marRight w:val="0"/>
          <w:marTop w:val="0"/>
          <w:marBottom w:val="0"/>
          <w:divBdr>
            <w:top w:val="none" w:sz="0" w:space="0" w:color="auto"/>
            <w:left w:val="none" w:sz="0" w:space="0" w:color="auto"/>
            <w:bottom w:val="none" w:sz="0" w:space="0" w:color="auto"/>
            <w:right w:val="none" w:sz="0" w:space="0" w:color="auto"/>
          </w:divBdr>
          <w:divsChild>
            <w:div w:id="1816794386">
              <w:marLeft w:val="0"/>
              <w:marRight w:val="0"/>
              <w:marTop w:val="0"/>
              <w:marBottom w:val="0"/>
              <w:divBdr>
                <w:top w:val="none" w:sz="0" w:space="0" w:color="auto"/>
                <w:left w:val="none" w:sz="0" w:space="0" w:color="auto"/>
                <w:bottom w:val="none" w:sz="0" w:space="0" w:color="auto"/>
                <w:right w:val="none" w:sz="0" w:space="0" w:color="auto"/>
              </w:divBdr>
              <w:divsChild>
                <w:div w:id="523059567">
                  <w:marLeft w:val="0"/>
                  <w:marRight w:val="0"/>
                  <w:marTop w:val="0"/>
                  <w:marBottom w:val="0"/>
                  <w:divBdr>
                    <w:top w:val="none" w:sz="0" w:space="0" w:color="auto"/>
                    <w:left w:val="none" w:sz="0" w:space="0" w:color="auto"/>
                    <w:bottom w:val="none" w:sz="0" w:space="0" w:color="auto"/>
                    <w:right w:val="none" w:sz="0" w:space="0" w:color="auto"/>
                  </w:divBdr>
                  <w:divsChild>
                    <w:div w:id="1610429623">
                      <w:marLeft w:val="0"/>
                      <w:marRight w:val="0"/>
                      <w:marTop w:val="0"/>
                      <w:marBottom w:val="0"/>
                      <w:divBdr>
                        <w:top w:val="none" w:sz="0" w:space="0" w:color="auto"/>
                        <w:left w:val="none" w:sz="0" w:space="0" w:color="auto"/>
                        <w:bottom w:val="none" w:sz="0" w:space="0" w:color="auto"/>
                        <w:right w:val="none" w:sz="0" w:space="0" w:color="auto"/>
                      </w:divBdr>
                    </w:div>
                    <w:div w:id="1870953525">
                      <w:marLeft w:val="0"/>
                      <w:marRight w:val="0"/>
                      <w:marTop w:val="0"/>
                      <w:marBottom w:val="0"/>
                      <w:divBdr>
                        <w:top w:val="none" w:sz="0" w:space="0" w:color="auto"/>
                        <w:left w:val="none" w:sz="0" w:space="0" w:color="auto"/>
                        <w:bottom w:val="none" w:sz="0" w:space="0" w:color="auto"/>
                        <w:right w:val="none" w:sz="0" w:space="0" w:color="auto"/>
                      </w:divBdr>
                    </w:div>
                    <w:div w:id="529490433">
                      <w:marLeft w:val="0"/>
                      <w:marRight w:val="0"/>
                      <w:marTop w:val="0"/>
                      <w:marBottom w:val="0"/>
                      <w:divBdr>
                        <w:top w:val="none" w:sz="0" w:space="0" w:color="auto"/>
                        <w:left w:val="none" w:sz="0" w:space="0" w:color="auto"/>
                        <w:bottom w:val="none" w:sz="0" w:space="0" w:color="auto"/>
                        <w:right w:val="none" w:sz="0" w:space="0" w:color="auto"/>
                      </w:divBdr>
                    </w:div>
                    <w:div w:id="1823086093">
                      <w:marLeft w:val="0"/>
                      <w:marRight w:val="0"/>
                      <w:marTop w:val="0"/>
                      <w:marBottom w:val="0"/>
                      <w:divBdr>
                        <w:top w:val="none" w:sz="0" w:space="0" w:color="auto"/>
                        <w:left w:val="none" w:sz="0" w:space="0" w:color="auto"/>
                        <w:bottom w:val="none" w:sz="0" w:space="0" w:color="auto"/>
                        <w:right w:val="none" w:sz="0" w:space="0" w:color="auto"/>
                      </w:divBdr>
                    </w:div>
                    <w:div w:id="2105106448">
                      <w:marLeft w:val="0"/>
                      <w:marRight w:val="0"/>
                      <w:marTop w:val="0"/>
                      <w:marBottom w:val="0"/>
                      <w:divBdr>
                        <w:top w:val="none" w:sz="0" w:space="0" w:color="auto"/>
                        <w:left w:val="none" w:sz="0" w:space="0" w:color="auto"/>
                        <w:bottom w:val="none" w:sz="0" w:space="0" w:color="auto"/>
                        <w:right w:val="none" w:sz="0" w:space="0" w:color="auto"/>
                      </w:divBdr>
                    </w:div>
                    <w:div w:id="2023892740">
                      <w:marLeft w:val="0"/>
                      <w:marRight w:val="0"/>
                      <w:marTop w:val="0"/>
                      <w:marBottom w:val="0"/>
                      <w:divBdr>
                        <w:top w:val="none" w:sz="0" w:space="0" w:color="auto"/>
                        <w:left w:val="none" w:sz="0" w:space="0" w:color="auto"/>
                        <w:bottom w:val="none" w:sz="0" w:space="0" w:color="auto"/>
                        <w:right w:val="none" w:sz="0" w:space="0" w:color="auto"/>
                      </w:divBdr>
                    </w:div>
                    <w:div w:id="121720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707902">
      <w:bodyDiv w:val="1"/>
      <w:marLeft w:val="0"/>
      <w:marRight w:val="0"/>
      <w:marTop w:val="0"/>
      <w:marBottom w:val="0"/>
      <w:divBdr>
        <w:top w:val="none" w:sz="0" w:space="0" w:color="auto"/>
        <w:left w:val="none" w:sz="0" w:space="0" w:color="auto"/>
        <w:bottom w:val="none" w:sz="0" w:space="0" w:color="auto"/>
        <w:right w:val="none" w:sz="0" w:space="0" w:color="auto"/>
      </w:divBdr>
    </w:div>
    <w:div w:id="1884829991">
      <w:bodyDiv w:val="1"/>
      <w:marLeft w:val="0"/>
      <w:marRight w:val="0"/>
      <w:marTop w:val="0"/>
      <w:marBottom w:val="0"/>
      <w:divBdr>
        <w:top w:val="none" w:sz="0" w:space="0" w:color="auto"/>
        <w:left w:val="none" w:sz="0" w:space="0" w:color="auto"/>
        <w:bottom w:val="none" w:sz="0" w:space="0" w:color="auto"/>
        <w:right w:val="none" w:sz="0" w:space="0" w:color="auto"/>
      </w:divBdr>
    </w:div>
    <w:div w:id="1884831550">
      <w:bodyDiv w:val="1"/>
      <w:marLeft w:val="0"/>
      <w:marRight w:val="0"/>
      <w:marTop w:val="0"/>
      <w:marBottom w:val="0"/>
      <w:divBdr>
        <w:top w:val="none" w:sz="0" w:space="0" w:color="auto"/>
        <w:left w:val="none" w:sz="0" w:space="0" w:color="auto"/>
        <w:bottom w:val="none" w:sz="0" w:space="0" w:color="auto"/>
        <w:right w:val="none" w:sz="0" w:space="0" w:color="auto"/>
      </w:divBdr>
    </w:div>
    <w:div w:id="1885560538">
      <w:bodyDiv w:val="1"/>
      <w:marLeft w:val="0"/>
      <w:marRight w:val="0"/>
      <w:marTop w:val="0"/>
      <w:marBottom w:val="0"/>
      <w:divBdr>
        <w:top w:val="none" w:sz="0" w:space="0" w:color="auto"/>
        <w:left w:val="none" w:sz="0" w:space="0" w:color="auto"/>
        <w:bottom w:val="none" w:sz="0" w:space="0" w:color="auto"/>
        <w:right w:val="none" w:sz="0" w:space="0" w:color="auto"/>
      </w:divBdr>
    </w:div>
    <w:div w:id="1886405873">
      <w:bodyDiv w:val="1"/>
      <w:marLeft w:val="0"/>
      <w:marRight w:val="0"/>
      <w:marTop w:val="0"/>
      <w:marBottom w:val="0"/>
      <w:divBdr>
        <w:top w:val="none" w:sz="0" w:space="0" w:color="auto"/>
        <w:left w:val="none" w:sz="0" w:space="0" w:color="auto"/>
        <w:bottom w:val="none" w:sz="0" w:space="0" w:color="auto"/>
        <w:right w:val="none" w:sz="0" w:space="0" w:color="auto"/>
      </w:divBdr>
    </w:div>
    <w:div w:id="1886722856">
      <w:bodyDiv w:val="1"/>
      <w:marLeft w:val="0"/>
      <w:marRight w:val="0"/>
      <w:marTop w:val="0"/>
      <w:marBottom w:val="0"/>
      <w:divBdr>
        <w:top w:val="none" w:sz="0" w:space="0" w:color="auto"/>
        <w:left w:val="none" w:sz="0" w:space="0" w:color="auto"/>
        <w:bottom w:val="none" w:sz="0" w:space="0" w:color="auto"/>
        <w:right w:val="none" w:sz="0" w:space="0" w:color="auto"/>
      </w:divBdr>
    </w:div>
    <w:div w:id="1887132943">
      <w:bodyDiv w:val="1"/>
      <w:marLeft w:val="0"/>
      <w:marRight w:val="0"/>
      <w:marTop w:val="0"/>
      <w:marBottom w:val="0"/>
      <w:divBdr>
        <w:top w:val="none" w:sz="0" w:space="0" w:color="auto"/>
        <w:left w:val="none" w:sz="0" w:space="0" w:color="auto"/>
        <w:bottom w:val="none" w:sz="0" w:space="0" w:color="auto"/>
        <w:right w:val="none" w:sz="0" w:space="0" w:color="auto"/>
      </w:divBdr>
    </w:div>
    <w:div w:id="1888101108">
      <w:bodyDiv w:val="1"/>
      <w:marLeft w:val="0"/>
      <w:marRight w:val="0"/>
      <w:marTop w:val="0"/>
      <w:marBottom w:val="0"/>
      <w:divBdr>
        <w:top w:val="none" w:sz="0" w:space="0" w:color="auto"/>
        <w:left w:val="none" w:sz="0" w:space="0" w:color="auto"/>
        <w:bottom w:val="none" w:sz="0" w:space="0" w:color="auto"/>
        <w:right w:val="none" w:sz="0" w:space="0" w:color="auto"/>
      </w:divBdr>
    </w:div>
    <w:div w:id="1888299790">
      <w:bodyDiv w:val="1"/>
      <w:marLeft w:val="0"/>
      <w:marRight w:val="0"/>
      <w:marTop w:val="0"/>
      <w:marBottom w:val="0"/>
      <w:divBdr>
        <w:top w:val="none" w:sz="0" w:space="0" w:color="auto"/>
        <w:left w:val="none" w:sz="0" w:space="0" w:color="auto"/>
        <w:bottom w:val="none" w:sz="0" w:space="0" w:color="auto"/>
        <w:right w:val="none" w:sz="0" w:space="0" w:color="auto"/>
      </w:divBdr>
    </w:div>
    <w:div w:id="1888757238">
      <w:bodyDiv w:val="1"/>
      <w:marLeft w:val="0"/>
      <w:marRight w:val="0"/>
      <w:marTop w:val="0"/>
      <w:marBottom w:val="0"/>
      <w:divBdr>
        <w:top w:val="none" w:sz="0" w:space="0" w:color="auto"/>
        <w:left w:val="none" w:sz="0" w:space="0" w:color="auto"/>
        <w:bottom w:val="none" w:sz="0" w:space="0" w:color="auto"/>
        <w:right w:val="none" w:sz="0" w:space="0" w:color="auto"/>
      </w:divBdr>
    </w:div>
    <w:div w:id="1888953696">
      <w:bodyDiv w:val="1"/>
      <w:marLeft w:val="0"/>
      <w:marRight w:val="0"/>
      <w:marTop w:val="0"/>
      <w:marBottom w:val="0"/>
      <w:divBdr>
        <w:top w:val="none" w:sz="0" w:space="0" w:color="auto"/>
        <w:left w:val="none" w:sz="0" w:space="0" w:color="auto"/>
        <w:bottom w:val="none" w:sz="0" w:space="0" w:color="auto"/>
        <w:right w:val="none" w:sz="0" w:space="0" w:color="auto"/>
      </w:divBdr>
      <w:divsChild>
        <w:div w:id="1111820654">
          <w:marLeft w:val="0"/>
          <w:marRight w:val="0"/>
          <w:marTop w:val="0"/>
          <w:marBottom w:val="0"/>
          <w:divBdr>
            <w:top w:val="none" w:sz="0" w:space="0" w:color="auto"/>
            <w:left w:val="none" w:sz="0" w:space="0" w:color="auto"/>
            <w:bottom w:val="none" w:sz="0" w:space="0" w:color="auto"/>
            <w:right w:val="none" w:sz="0" w:space="0" w:color="auto"/>
          </w:divBdr>
          <w:divsChild>
            <w:div w:id="1564289609">
              <w:marLeft w:val="0"/>
              <w:marRight w:val="0"/>
              <w:marTop w:val="0"/>
              <w:marBottom w:val="0"/>
              <w:divBdr>
                <w:top w:val="none" w:sz="0" w:space="0" w:color="auto"/>
                <w:left w:val="none" w:sz="0" w:space="0" w:color="auto"/>
                <w:bottom w:val="none" w:sz="0" w:space="0" w:color="auto"/>
                <w:right w:val="none" w:sz="0" w:space="0" w:color="auto"/>
              </w:divBdr>
              <w:divsChild>
                <w:div w:id="1874884155">
                  <w:marLeft w:val="0"/>
                  <w:marRight w:val="0"/>
                  <w:marTop w:val="0"/>
                  <w:marBottom w:val="0"/>
                  <w:divBdr>
                    <w:top w:val="none" w:sz="0" w:space="0" w:color="auto"/>
                    <w:left w:val="none" w:sz="0" w:space="0" w:color="auto"/>
                    <w:bottom w:val="none" w:sz="0" w:space="0" w:color="auto"/>
                    <w:right w:val="none" w:sz="0" w:space="0" w:color="auto"/>
                  </w:divBdr>
                  <w:divsChild>
                    <w:div w:id="825585431">
                      <w:marLeft w:val="0"/>
                      <w:marRight w:val="0"/>
                      <w:marTop w:val="0"/>
                      <w:marBottom w:val="0"/>
                      <w:divBdr>
                        <w:top w:val="none" w:sz="0" w:space="0" w:color="auto"/>
                        <w:left w:val="none" w:sz="0" w:space="0" w:color="auto"/>
                        <w:bottom w:val="none" w:sz="0" w:space="0" w:color="auto"/>
                        <w:right w:val="none" w:sz="0" w:space="0" w:color="auto"/>
                      </w:divBdr>
                    </w:div>
                    <w:div w:id="1805463647">
                      <w:marLeft w:val="0"/>
                      <w:marRight w:val="0"/>
                      <w:marTop w:val="0"/>
                      <w:marBottom w:val="0"/>
                      <w:divBdr>
                        <w:top w:val="none" w:sz="0" w:space="0" w:color="auto"/>
                        <w:left w:val="none" w:sz="0" w:space="0" w:color="auto"/>
                        <w:bottom w:val="none" w:sz="0" w:space="0" w:color="auto"/>
                        <w:right w:val="none" w:sz="0" w:space="0" w:color="auto"/>
                      </w:divBdr>
                    </w:div>
                    <w:div w:id="1348874052">
                      <w:marLeft w:val="0"/>
                      <w:marRight w:val="0"/>
                      <w:marTop w:val="0"/>
                      <w:marBottom w:val="0"/>
                      <w:divBdr>
                        <w:top w:val="none" w:sz="0" w:space="0" w:color="auto"/>
                        <w:left w:val="none" w:sz="0" w:space="0" w:color="auto"/>
                        <w:bottom w:val="none" w:sz="0" w:space="0" w:color="auto"/>
                        <w:right w:val="none" w:sz="0" w:space="0" w:color="auto"/>
                      </w:divBdr>
                    </w:div>
                    <w:div w:id="1428622499">
                      <w:marLeft w:val="0"/>
                      <w:marRight w:val="0"/>
                      <w:marTop w:val="0"/>
                      <w:marBottom w:val="0"/>
                      <w:divBdr>
                        <w:top w:val="none" w:sz="0" w:space="0" w:color="auto"/>
                        <w:left w:val="none" w:sz="0" w:space="0" w:color="auto"/>
                        <w:bottom w:val="none" w:sz="0" w:space="0" w:color="auto"/>
                        <w:right w:val="none" w:sz="0" w:space="0" w:color="auto"/>
                      </w:divBdr>
                    </w:div>
                    <w:div w:id="1245257505">
                      <w:marLeft w:val="0"/>
                      <w:marRight w:val="0"/>
                      <w:marTop w:val="0"/>
                      <w:marBottom w:val="0"/>
                      <w:divBdr>
                        <w:top w:val="none" w:sz="0" w:space="0" w:color="auto"/>
                        <w:left w:val="none" w:sz="0" w:space="0" w:color="auto"/>
                        <w:bottom w:val="none" w:sz="0" w:space="0" w:color="auto"/>
                        <w:right w:val="none" w:sz="0" w:space="0" w:color="auto"/>
                      </w:divBdr>
                    </w:div>
                    <w:div w:id="874394182">
                      <w:marLeft w:val="0"/>
                      <w:marRight w:val="0"/>
                      <w:marTop w:val="0"/>
                      <w:marBottom w:val="0"/>
                      <w:divBdr>
                        <w:top w:val="none" w:sz="0" w:space="0" w:color="auto"/>
                        <w:left w:val="none" w:sz="0" w:space="0" w:color="auto"/>
                        <w:bottom w:val="none" w:sz="0" w:space="0" w:color="auto"/>
                        <w:right w:val="none" w:sz="0" w:space="0" w:color="auto"/>
                      </w:divBdr>
                    </w:div>
                    <w:div w:id="1065953497">
                      <w:marLeft w:val="0"/>
                      <w:marRight w:val="0"/>
                      <w:marTop w:val="0"/>
                      <w:marBottom w:val="0"/>
                      <w:divBdr>
                        <w:top w:val="none" w:sz="0" w:space="0" w:color="auto"/>
                        <w:left w:val="none" w:sz="0" w:space="0" w:color="auto"/>
                        <w:bottom w:val="none" w:sz="0" w:space="0" w:color="auto"/>
                        <w:right w:val="none" w:sz="0" w:space="0" w:color="auto"/>
                      </w:divBdr>
                    </w:div>
                    <w:div w:id="30712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17013">
      <w:bodyDiv w:val="1"/>
      <w:marLeft w:val="0"/>
      <w:marRight w:val="0"/>
      <w:marTop w:val="0"/>
      <w:marBottom w:val="0"/>
      <w:divBdr>
        <w:top w:val="none" w:sz="0" w:space="0" w:color="auto"/>
        <w:left w:val="none" w:sz="0" w:space="0" w:color="auto"/>
        <w:bottom w:val="none" w:sz="0" w:space="0" w:color="auto"/>
        <w:right w:val="none" w:sz="0" w:space="0" w:color="auto"/>
      </w:divBdr>
    </w:div>
    <w:div w:id="1889683798">
      <w:bodyDiv w:val="1"/>
      <w:marLeft w:val="0"/>
      <w:marRight w:val="0"/>
      <w:marTop w:val="0"/>
      <w:marBottom w:val="0"/>
      <w:divBdr>
        <w:top w:val="none" w:sz="0" w:space="0" w:color="auto"/>
        <w:left w:val="none" w:sz="0" w:space="0" w:color="auto"/>
        <w:bottom w:val="none" w:sz="0" w:space="0" w:color="auto"/>
        <w:right w:val="none" w:sz="0" w:space="0" w:color="auto"/>
      </w:divBdr>
    </w:div>
    <w:div w:id="1890221486">
      <w:bodyDiv w:val="1"/>
      <w:marLeft w:val="0"/>
      <w:marRight w:val="0"/>
      <w:marTop w:val="0"/>
      <w:marBottom w:val="0"/>
      <w:divBdr>
        <w:top w:val="none" w:sz="0" w:space="0" w:color="auto"/>
        <w:left w:val="none" w:sz="0" w:space="0" w:color="auto"/>
        <w:bottom w:val="none" w:sz="0" w:space="0" w:color="auto"/>
        <w:right w:val="none" w:sz="0" w:space="0" w:color="auto"/>
      </w:divBdr>
      <w:divsChild>
        <w:div w:id="593786443">
          <w:marLeft w:val="0"/>
          <w:marRight w:val="0"/>
          <w:marTop w:val="0"/>
          <w:marBottom w:val="0"/>
          <w:divBdr>
            <w:top w:val="none" w:sz="0" w:space="0" w:color="auto"/>
            <w:left w:val="none" w:sz="0" w:space="0" w:color="auto"/>
            <w:bottom w:val="none" w:sz="0" w:space="0" w:color="auto"/>
            <w:right w:val="none" w:sz="0" w:space="0" w:color="auto"/>
          </w:divBdr>
          <w:divsChild>
            <w:div w:id="1386029683">
              <w:marLeft w:val="0"/>
              <w:marRight w:val="0"/>
              <w:marTop w:val="0"/>
              <w:marBottom w:val="0"/>
              <w:divBdr>
                <w:top w:val="none" w:sz="0" w:space="0" w:color="auto"/>
                <w:left w:val="none" w:sz="0" w:space="0" w:color="auto"/>
                <w:bottom w:val="none" w:sz="0" w:space="0" w:color="auto"/>
                <w:right w:val="none" w:sz="0" w:space="0" w:color="auto"/>
              </w:divBdr>
              <w:divsChild>
                <w:div w:id="1376853853">
                  <w:marLeft w:val="0"/>
                  <w:marRight w:val="0"/>
                  <w:marTop w:val="0"/>
                  <w:marBottom w:val="0"/>
                  <w:divBdr>
                    <w:top w:val="none" w:sz="0" w:space="0" w:color="auto"/>
                    <w:left w:val="none" w:sz="0" w:space="0" w:color="auto"/>
                    <w:bottom w:val="none" w:sz="0" w:space="0" w:color="auto"/>
                    <w:right w:val="none" w:sz="0" w:space="0" w:color="auto"/>
                  </w:divBdr>
                  <w:divsChild>
                    <w:div w:id="1434395540">
                      <w:marLeft w:val="0"/>
                      <w:marRight w:val="0"/>
                      <w:marTop w:val="0"/>
                      <w:marBottom w:val="0"/>
                      <w:divBdr>
                        <w:top w:val="none" w:sz="0" w:space="0" w:color="auto"/>
                        <w:left w:val="none" w:sz="0" w:space="0" w:color="auto"/>
                        <w:bottom w:val="none" w:sz="0" w:space="0" w:color="auto"/>
                        <w:right w:val="none" w:sz="0" w:space="0" w:color="auto"/>
                      </w:divBdr>
                    </w:div>
                    <w:div w:id="2027048945">
                      <w:marLeft w:val="0"/>
                      <w:marRight w:val="0"/>
                      <w:marTop w:val="0"/>
                      <w:marBottom w:val="0"/>
                      <w:divBdr>
                        <w:top w:val="none" w:sz="0" w:space="0" w:color="auto"/>
                        <w:left w:val="none" w:sz="0" w:space="0" w:color="auto"/>
                        <w:bottom w:val="none" w:sz="0" w:space="0" w:color="auto"/>
                        <w:right w:val="none" w:sz="0" w:space="0" w:color="auto"/>
                      </w:divBdr>
                    </w:div>
                    <w:div w:id="2110075800">
                      <w:marLeft w:val="0"/>
                      <w:marRight w:val="0"/>
                      <w:marTop w:val="0"/>
                      <w:marBottom w:val="0"/>
                      <w:divBdr>
                        <w:top w:val="none" w:sz="0" w:space="0" w:color="auto"/>
                        <w:left w:val="none" w:sz="0" w:space="0" w:color="auto"/>
                        <w:bottom w:val="none" w:sz="0" w:space="0" w:color="auto"/>
                        <w:right w:val="none" w:sz="0" w:space="0" w:color="auto"/>
                      </w:divBdr>
                    </w:div>
                    <w:div w:id="1843353613">
                      <w:marLeft w:val="0"/>
                      <w:marRight w:val="0"/>
                      <w:marTop w:val="0"/>
                      <w:marBottom w:val="0"/>
                      <w:divBdr>
                        <w:top w:val="none" w:sz="0" w:space="0" w:color="auto"/>
                        <w:left w:val="none" w:sz="0" w:space="0" w:color="auto"/>
                        <w:bottom w:val="none" w:sz="0" w:space="0" w:color="auto"/>
                        <w:right w:val="none" w:sz="0" w:space="0" w:color="auto"/>
                      </w:divBdr>
                    </w:div>
                    <w:div w:id="306936433">
                      <w:marLeft w:val="0"/>
                      <w:marRight w:val="0"/>
                      <w:marTop w:val="0"/>
                      <w:marBottom w:val="0"/>
                      <w:divBdr>
                        <w:top w:val="none" w:sz="0" w:space="0" w:color="auto"/>
                        <w:left w:val="none" w:sz="0" w:space="0" w:color="auto"/>
                        <w:bottom w:val="none" w:sz="0" w:space="0" w:color="auto"/>
                        <w:right w:val="none" w:sz="0" w:space="0" w:color="auto"/>
                      </w:divBdr>
                    </w:div>
                    <w:div w:id="2003046661">
                      <w:marLeft w:val="0"/>
                      <w:marRight w:val="0"/>
                      <w:marTop w:val="0"/>
                      <w:marBottom w:val="0"/>
                      <w:divBdr>
                        <w:top w:val="none" w:sz="0" w:space="0" w:color="auto"/>
                        <w:left w:val="none" w:sz="0" w:space="0" w:color="auto"/>
                        <w:bottom w:val="none" w:sz="0" w:space="0" w:color="auto"/>
                        <w:right w:val="none" w:sz="0" w:space="0" w:color="auto"/>
                      </w:divBdr>
                    </w:div>
                    <w:div w:id="2113160339">
                      <w:marLeft w:val="0"/>
                      <w:marRight w:val="0"/>
                      <w:marTop w:val="0"/>
                      <w:marBottom w:val="0"/>
                      <w:divBdr>
                        <w:top w:val="none" w:sz="0" w:space="0" w:color="auto"/>
                        <w:left w:val="none" w:sz="0" w:space="0" w:color="auto"/>
                        <w:bottom w:val="none" w:sz="0" w:space="0" w:color="auto"/>
                        <w:right w:val="none" w:sz="0" w:space="0" w:color="auto"/>
                      </w:divBdr>
                    </w:div>
                    <w:div w:id="131186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35775">
      <w:bodyDiv w:val="1"/>
      <w:marLeft w:val="0"/>
      <w:marRight w:val="0"/>
      <w:marTop w:val="0"/>
      <w:marBottom w:val="0"/>
      <w:divBdr>
        <w:top w:val="none" w:sz="0" w:space="0" w:color="auto"/>
        <w:left w:val="none" w:sz="0" w:space="0" w:color="auto"/>
        <w:bottom w:val="none" w:sz="0" w:space="0" w:color="auto"/>
        <w:right w:val="none" w:sz="0" w:space="0" w:color="auto"/>
      </w:divBdr>
    </w:div>
    <w:div w:id="1890725986">
      <w:bodyDiv w:val="1"/>
      <w:marLeft w:val="0"/>
      <w:marRight w:val="0"/>
      <w:marTop w:val="0"/>
      <w:marBottom w:val="0"/>
      <w:divBdr>
        <w:top w:val="none" w:sz="0" w:space="0" w:color="auto"/>
        <w:left w:val="none" w:sz="0" w:space="0" w:color="auto"/>
        <w:bottom w:val="none" w:sz="0" w:space="0" w:color="auto"/>
        <w:right w:val="none" w:sz="0" w:space="0" w:color="auto"/>
      </w:divBdr>
      <w:divsChild>
        <w:div w:id="471409135">
          <w:marLeft w:val="0"/>
          <w:marRight w:val="0"/>
          <w:marTop w:val="0"/>
          <w:marBottom w:val="0"/>
          <w:divBdr>
            <w:top w:val="none" w:sz="0" w:space="0" w:color="auto"/>
            <w:left w:val="none" w:sz="0" w:space="0" w:color="auto"/>
            <w:bottom w:val="none" w:sz="0" w:space="0" w:color="auto"/>
            <w:right w:val="none" w:sz="0" w:space="0" w:color="auto"/>
          </w:divBdr>
          <w:divsChild>
            <w:div w:id="1854607008">
              <w:marLeft w:val="0"/>
              <w:marRight w:val="0"/>
              <w:marTop w:val="0"/>
              <w:marBottom w:val="0"/>
              <w:divBdr>
                <w:top w:val="none" w:sz="0" w:space="0" w:color="auto"/>
                <w:left w:val="none" w:sz="0" w:space="0" w:color="auto"/>
                <w:bottom w:val="none" w:sz="0" w:space="0" w:color="auto"/>
                <w:right w:val="none" w:sz="0" w:space="0" w:color="auto"/>
              </w:divBdr>
              <w:divsChild>
                <w:div w:id="7035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185052">
      <w:bodyDiv w:val="1"/>
      <w:marLeft w:val="0"/>
      <w:marRight w:val="0"/>
      <w:marTop w:val="0"/>
      <w:marBottom w:val="0"/>
      <w:divBdr>
        <w:top w:val="none" w:sz="0" w:space="0" w:color="auto"/>
        <w:left w:val="none" w:sz="0" w:space="0" w:color="auto"/>
        <w:bottom w:val="none" w:sz="0" w:space="0" w:color="auto"/>
        <w:right w:val="none" w:sz="0" w:space="0" w:color="auto"/>
      </w:divBdr>
    </w:div>
    <w:div w:id="1891568933">
      <w:bodyDiv w:val="1"/>
      <w:marLeft w:val="0"/>
      <w:marRight w:val="0"/>
      <w:marTop w:val="0"/>
      <w:marBottom w:val="0"/>
      <w:divBdr>
        <w:top w:val="none" w:sz="0" w:space="0" w:color="auto"/>
        <w:left w:val="none" w:sz="0" w:space="0" w:color="auto"/>
        <w:bottom w:val="none" w:sz="0" w:space="0" w:color="auto"/>
        <w:right w:val="none" w:sz="0" w:space="0" w:color="auto"/>
      </w:divBdr>
      <w:divsChild>
        <w:div w:id="644089302">
          <w:marLeft w:val="0"/>
          <w:marRight w:val="0"/>
          <w:marTop w:val="0"/>
          <w:marBottom w:val="0"/>
          <w:divBdr>
            <w:top w:val="none" w:sz="0" w:space="0" w:color="auto"/>
            <w:left w:val="none" w:sz="0" w:space="0" w:color="auto"/>
            <w:bottom w:val="none" w:sz="0" w:space="0" w:color="auto"/>
            <w:right w:val="none" w:sz="0" w:space="0" w:color="auto"/>
          </w:divBdr>
          <w:divsChild>
            <w:div w:id="28870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0028">
      <w:bodyDiv w:val="1"/>
      <w:marLeft w:val="0"/>
      <w:marRight w:val="0"/>
      <w:marTop w:val="0"/>
      <w:marBottom w:val="0"/>
      <w:divBdr>
        <w:top w:val="none" w:sz="0" w:space="0" w:color="auto"/>
        <w:left w:val="none" w:sz="0" w:space="0" w:color="auto"/>
        <w:bottom w:val="none" w:sz="0" w:space="0" w:color="auto"/>
        <w:right w:val="none" w:sz="0" w:space="0" w:color="auto"/>
      </w:divBdr>
      <w:divsChild>
        <w:div w:id="1736705884">
          <w:marLeft w:val="0"/>
          <w:marRight w:val="0"/>
          <w:marTop w:val="0"/>
          <w:marBottom w:val="0"/>
          <w:divBdr>
            <w:top w:val="none" w:sz="0" w:space="0" w:color="auto"/>
            <w:left w:val="none" w:sz="0" w:space="0" w:color="auto"/>
            <w:bottom w:val="none" w:sz="0" w:space="0" w:color="auto"/>
            <w:right w:val="none" w:sz="0" w:space="0" w:color="auto"/>
          </w:divBdr>
        </w:div>
      </w:divsChild>
    </w:div>
    <w:div w:id="1891989073">
      <w:bodyDiv w:val="1"/>
      <w:marLeft w:val="0"/>
      <w:marRight w:val="0"/>
      <w:marTop w:val="0"/>
      <w:marBottom w:val="0"/>
      <w:divBdr>
        <w:top w:val="none" w:sz="0" w:space="0" w:color="auto"/>
        <w:left w:val="none" w:sz="0" w:space="0" w:color="auto"/>
        <w:bottom w:val="none" w:sz="0" w:space="0" w:color="auto"/>
        <w:right w:val="none" w:sz="0" w:space="0" w:color="auto"/>
      </w:divBdr>
    </w:div>
    <w:div w:id="1892618736">
      <w:bodyDiv w:val="1"/>
      <w:marLeft w:val="0"/>
      <w:marRight w:val="0"/>
      <w:marTop w:val="0"/>
      <w:marBottom w:val="0"/>
      <w:divBdr>
        <w:top w:val="none" w:sz="0" w:space="0" w:color="auto"/>
        <w:left w:val="none" w:sz="0" w:space="0" w:color="auto"/>
        <w:bottom w:val="none" w:sz="0" w:space="0" w:color="auto"/>
        <w:right w:val="none" w:sz="0" w:space="0" w:color="auto"/>
      </w:divBdr>
    </w:div>
    <w:div w:id="1892643440">
      <w:bodyDiv w:val="1"/>
      <w:marLeft w:val="0"/>
      <w:marRight w:val="0"/>
      <w:marTop w:val="0"/>
      <w:marBottom w:val="0"/>
      <w:divBdr>
        <w:top w:val="none" w:sz="0" w:space="0" w:color="auto"/>
        <w:left w:val="none" w:sz="0" w:space="0" w:color="auto"/>
        <w:bottom w:val="none" w:sz="0" w:space="0" w:color="auto"/>
        <w:right w:val="none" w:sz="0" w:space="0" w:color="auto"/>
      </w:divBdr>
    </w:div>
    <w:div w:id="1892768142">
      <w:bodyDiv w:val="1"/>
      <w:marLeft w:val="0"/>
      <w:marRight w:val="0"/>
      <w:marTop w:val="0"/>
      <w:marBottom w:val="0"/>
      <w:divBdr>
        <w:top w:val="none" w:sz="0" w:space="0" w:color="auto"/>
        <w:left w:val="none" w:sz="0" w:space="0" w:color="auto"/>
        <w:bottom w:val="none" w:sz="0" w:space="0" w:color="auto"/>
        <w:right w:val="none" w:sz="0" w:space="0" w:color="auto"/>
      </w:divBdr>
    </w:div>
    <w:div w:id="1892839250">
      <w:bodyDiv w:val="1"/>
      <w:marLeft w:val="0"/>
      <w:marRight w:val="0"/>
      <w:marTop w:val="0"/>
      <w:marBottom w:val="0"/>
      <w:divBdr>
        <w:top w:val="none" w:sz="0" w:space="0" w:color="auto"/>
        <w:left w:val="none" w:sz="0" w:space="0" w:color="auto"/>
        <w:bottom w:val="none" w:sz="0" w:space="0" w:color="auto"/>
        <w:right w:val="none" w:sz="0" w:space="0" w:color="auto"/>
      </w:divBdr>
    </w:div>
    <w:div w:id="1893030734">
      <w:bodyDiv w:val="1"/>
      <w:marLeft w:val="0"/>
      <w:marRight w:val="0"/>
      <w:marTop w:val="0"/>
      <w:marBottom w:val="0"/>
      <w:divBdr>
        <w:top w:val="none" w:sz="0" w:space="0" w:color="auto"/>
        <w:left w:val="none" w:sz="0" w:space="0" w:color="auto"/>
        <w:bottom w:val="none" w:sz="0" w:space="0" w:color="auto"/>
        <w:right w:val="none" w:sz="0" w:space="0" w:color="auto"/>
      </w:divBdr>
      <w:divsChild>
        <w:div w:id="1890220420">
          <w:marLeft w:val="0"/>
          <w:marRight w:val="0"/>
          <w:marTop w:val="0"/>
          <w:marBottom w:val="0"/>
          <w:divBdr>
            <w:top w:val="none" w:sz="0" w:space="0" w:color="auto"/>
            <w:left w:val="none" w:sz="0" w:space="0" w:color="auto"/>
            <w:bottom w:val="none" w:sz="0" w:space="0" w:color="auto"/>
            <w:right w:val="none" w:sz="0" w:space="0" w:color="auto"/>
          </w:divBdr>
          <w:divsChild>
            <w:div w:id="1737824514">
              <w:marLeft w:val="0"/>
              <w:marRight w:val="0"/>
              <w:marTop w:val="0"/>
              <w:marBottom w:val="0"/>
              <w:divBdr>
                <w:top w:val="none" w:sz="0" w:space="0" w:color="auto"/>
                <w:left w:val="none" w:sz="0" w:space="0" w:color="auto"/>
                <w:bottom w:val="none" w:sz="0" w:space="0" w:color="auto"/>
                <w:right w:val="none" w:sz="0" w:space="0" w:color="auto"/>
              </w:divBdr>
              <w:divsChild>
                <w:div w:id="139806834">
                  <w:marLeft w:val="0"/>
                  <w:marRight w:val="0"/>
                  <w:marTop w:val="0"/>
                  <w:marBottom w:val="0"/>
                  <w:divBdr>
                    <w:top w:val="none" w:sz="0" w:space="0" w:color="auto"/>
                    <w:left w:val="none" w:sz="0" w:space="0" w:color="auto"/>
                    <w:bottom w:val="none" w:sz="0" w:space="0" w:color="auto"/>
                    <w:right w:val="none" w:sz="0" w:space="0" w:color="auto"/>
                  </w:divBdr>
                  <w:divsChild>
                    <w:div w:id="1532376970">
                      <w:marLeft w:val="0"/>
                      <w:marRight w:val="0"/>
                      <w:marTop w:val="0"/>
                      <w:marBottom w:val="0"/>
                      <w:divBdr>
                        <w:top w:val="none" w:sz="0" w:space="0" w:color="auto"/>
                        <w:left w:val="none" w:sz="0" w:space="0" w:color="auto"/>
                        <w:bottom w:val="none" w:sz="0" w:space="0" w:color="auto"/>
                        <w:right w:val="none" w:sz="0" w:space="0" w:color="auto"/>
                      </w:divBdr>
                    </w:div>
                    <w:div w:id="1082801767">
                      <w:marLeft w:val="0"/>
                      <w:marRight w:val="0"/>
                      <w:marTop w:val="0"/>
                      <w:marBottom w:val="0"/>
                      <w:divBdr>
                        <w:top w:val="none" w:sz="0" w:space="0" w:color="auto"/>
                        <w:left w:val="none" w:sz="0" w:space="0" w:color="auto"/>
                        <w:bottom w:val="none" w:sz="0" w:space="0" w:color="auto"/>
                        <w:right w:val="none" w:sz="0" w:space="0" w:color="auto"/>
                      </w:divBdr>
                    </w:div>
                    <w:div w:id="564029247">
                      <w:marLeft w:val="0"/>
                      <w:marRight w:val="0"/>
                      <w:marTop w:val="0"/>
                      <w:marBottom w:val="0"/>
                      <w:divBdr>
                        <w:top w:val="none" w:sz="0" w:space="0" w:color="auto"/>
                        <w:left w:val="none" w:sz="0" w:space="0" w:color="auto"/>
                        <w:bottom w:val="none" w:sz="0" w:space="0" w:color="auto"/>
                        <w:right w:val="none" w:sz="0" w:space="0" w:color="auto"/>
                      </w:divBdr>
                    </w:div>
                    <w:div w:id="232669137">
                      <w:marLeft w:val="0"/>
                      <w:marRight w:val="0"/>
                      <w:marTop w:val="0"/>
                      <w:marBottom w:val="0"/>
                      <w:divBdr>
                        <w:top w:val="none" w:sz="0" w:space="0" w:color="auto"/>
                        <w:left w:val="none" w:sz="0" w:space="0" w:color="auto"/>
                        <w:bottom w:val="none" w:sz="0" w:space="0" w:color="auto"/>
                        <w:right w:val="none" w:sz="0" w:space="0" w:color="auto"/>
                      </w:divBdr>
                    </w:div>
                    <w:div w:id="1107189835">
                      <w:marLeft w:val="0"/>
                      <w:marRight w:val="0"/>
                      <w:marTop w:val="0"/>
                      <w:marBottom w:val="0"/>
                      <w:divBdr>
                        <w:top w:val="none" w:sz="0" w:space="0" w:color="auto"/>
                        <w:left w:val="none" w:sz="0" w:space="0" w:color="auto"/>
                        <w:bottom w:val="none" w:sz="0" w:space="0" w:color="auto"/>
                        <w:right w:val="none" w:sz="0" w:space="0" w:color="auto"/>
                      </w:divBdr>
                    </w:div>
                    <w:div w:id="1409571674">
                      <w:marLeft w:val="0"/>
                      <w:marRight w:val="0"/>
                      <w:marTop w:val="0"/>
                      <w:marBottom w:val="0"/>
                      <w:divBdr>
                        <w:top w:val="none" w:sz="0" w:space="0" w:color="auto"/>
                        <w:left w:val="none" w:sz="0" w:space="0" w:color="auto"/>
                        <w:bottom w:val="none" w:sz="0" w:space="0" w:color="auto"/>
                        <w:right w:val="none" w:sz="0" w:space="0" w:color="auto"/>
                      </w:divBdr>
                    </w:div>
                    <w:div w:id="815605696">
                      <w:marLeft w:val="0"/>
                      <w:marRight w:val="0"/>
                      <w:marTop w:val="0"/>
                      <w:marBottom w:val="0"/>
                      <w:divBdr>
                        <w:top w:val="none" w:sz="0" w:space="0" w:color="auto"/>
                        <w:left w:val="none" w:sz="0" w:space="0" w:color="auto"/>
                        <w:bottom w:val="none" w:sz="0" w:space="0" w:color="auto"/>
                        <w:right w:val="none" w:sz="0" w:space="0" w:color="auto"/>
                      </w:divBdr>
                    </w:div>
                    <w:div w:id="1958675955">
                      <w:marLeft w:val="0"/>
                      <w:marRight w:val="0"/>
                      <w:marTop w:val="0"/>
                      <w:marBottom w:val="0"/>
                      <w:divBdr>
                        <w:top w:val="none" w:sz="0" w:space="0" w:color="auto"/>
                        <w:left w:val="none" w:sz="0" w:space="0" w:color="auto"/>
                        <w:bottom w:val="none" w:sz="0" w:space="0" w:color="auto"/>
                        <w:right w:val="none" w:sz="0" w:space="0" w:color="auto"/>
                      </w:divBdr>
                    </w:div>
                    <w:div w:id="14705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223338">
      <w:bodyDiv w:val="1"/>
      <w:marLeft w:val="0"/>
      <w:marRight w:val="0"/>
      <w:marTop w:val="0"/>
      <w:marBottom w:val="0"/>
      <w:divBdr>
        <w:top w:val="none" w:sz="0" w:space="0" w:color="auto"/>
        <w:left w:val="none" w:sz="0" w:space="0" w:color="auto"/>
        <w:bottom w:val="none" w:sz="0" w:space="0" w:color="auto"/>
        <w:right w:val="none" w:sz="0" w:space="0" w:color="auto"/>
      </w:divBdr>
    </w:div>
    <w:div w:id="1893420907">
      <w:bodyDiv w:val="1"/>
      <w:marLeft w:val="0"/>
      <w:marRight w:val="0"/>
      <w:marTop w:val="0"/>
      <w:marBottom w:val="0"/>
      <w:divBdr>
        <w:top w:val="none" w:sz="0" w:space="0" w:color="auto"/>
        <w:left w:val="none" w:sz="0" w:space="0" w:color="auto"/>
        <w:bottom w:val="none" w:sz="0" w:space="0" w:color="auto"/>
        <w:right w:val="none" w:sz="0" w:space="0" w:color="auto"/>
      </w:divBdr>
      <w:divsChild>
        <w:div w:id="1622147452">
          <w:marLeft w:val="0"/>
          <w:marRight w:val="0"/>
          <w:marTop w:val="0"/>
          <w:marBottom w:val="0"/>
          <w:divBdr>
            <w:top w:val="none" w:sz="0" w:space="0" w:color="auto"/>
            <w:left w:val="none" w:sz="0" w:space="0" w:color="auto"/>
            <w:bottom w:val="none" w:sz="0" w:space="0" w:color="auto"/>
            <w:right w:val="none" w:sz="0" w:space="0" w:color="auto"/>
          </w:divBdr>
          <w:divsChild>
            <w:div w:id="62022886">
              <w:marLeft w:val="0"/>
              <w:marRight w:val="0"/>
              <w:marTop w:val="0"/>
              <w:marBottom w:val="0"/>
              <w:divBdr>
                <w:top w:val="none" w:sz="0" w:space="0" w:color="auto"/>
                <w:left w:val="none" w:sz="0" w:space="0" w:color="auto"/>
                <w:bottom w:val="none" w:sz="0" w:space="0" w:color="auto"/>
                <w:right w:val="none" w:sz="0" w:space="0" w:color="auto"/>
              </w:divBdr>
              <w:divsChild>
                <w:div w:id="485904163">
                  <w:marLeft w:val="0"/>
                  <w:marRight w:val="0"/>
                  <w:marTop w:val="0"/>
                  <w:marBottom w:val="0"/>
                  <w:divBdr>
                    <w:top w:val="none" w:sz="0" w:space="0" w:color="auto"/>
                    <w:left w:val="none" w:sz="0" w:space="0" w:color="auto"/>
                    <w:bottom w:val="none" w:sz="0" w:space="0" w:color="auto"/>
                    <w:right w:val="none" w:sz="0" w:space="0" w:color="auto"/>
                  </w:divBdr>
                  <w:divsChild>
                    <w:div w:id="2137530337">
                      <w:marLeft w:val="0"/>
                      <w:marRight w:val="0"/>
                      <w:marTop w:val="0"/>
                      <w:marBottom w:val="0"/>
                      <w:divBdr>
                        <w:top w:val="none" w:sz="0" w:space="0" w:color="auto"/>
                        <w:left w:val="none" w:sz="0" w:space="0" w:color="auto"/>
                        <w:bottom w:val="none" w:sz="0" w:space="0" w:color="auto"/>
                        <w:right w:val="none" w:sz="0" w:space="0" w:color="auto"/>
                      </w:divBdr>
                      <w:divsChild>
                        <w:div w:id="1120492133">
                          <w:marLeft w:val="0"/>
                          <w:marRight w:val="0"/>
                          <w:marTop w:val="0"/>
                          <w:marBottom w:val="0"/>
                          <w:divBdr>
                            <w:top w:val="none" w:sz="0" w:space="0" w:color="auto"/>
                            <w:left w:val="none" w:sz="0" w:space="0" w:color="auto"/>
                            <w:bottom w:val="none" w:sz="0" w:space="0" w:color="auto"/>
                            <w:right w:val="none" w:sz="0" w:space="0" w:color="auto"/>
                          </w:divBdr>
                        </w:div>
                        <w:div w:id="1690175836">
                          <w:marLeft w:val="0"/>
                          <w:marRight w:val="0"/>
                          <w:marTop w:val="0"/>
                          <w:marBottom w:val="0"/>
                          <w:divBdr>
                            <w:top w:val="none" w:sz="0" w:space="0" w:color="auto"/>
                            <w:left w:val="none" w:sz="0" w:space="0" w:color="auto"/>
                            <w:bottom w:val="none" w:sz="0" w:space="0" w:color="auto"/>
                            <w:right w:val="none" w:sz="0" w:space="0" w:color="auto"/>
                          </w:divBdr>
                        </w:div>
                        <w:div w:id="466162567">
                          <w:marLeft w:val="0"/>
                          <w:marRight w:val="0"/>
                          <w:marTop w:val="0"/>
                          <w:marBottom w:val="0"/>
                          <w:divBdr>
                            <w:top w:val="none" w:sz="0" w:space="0" w:color="auto"/>
                            <w:left w:val="none" w:sz="0" w:space="0" w:color="auto"/>
                            <w:bottom w:val="none" w:sz="0" w:space="0" w:color="auto"/>
                            <w:right w:val="none" w:sz="0" w:space="0" w:color="auto"/>
                          </w:divBdr>
                        </w:div>
                        <w:div w:id="963778266">
                          <w:marLeft w:val="0"/>
                          <w:marRight w:val="0"/>
                          <w:marTop w:val="0"/>
                          <w:marBottom w:val="0"/>
                          <w:divBdr>
                            <w:top w:val="none" w:sz="0" w:space="0" w:color="auto"/>
                            <w:left w:val="none" w:sz="0" w:space="0" w:color="auto"/>
                            <w:bottom w:val="none" w:sz="0" w:space="0" w:color="auto"/>
                            <w:right w:val="none" w:sz="0" w:space="0" w:color="auto"/>
                          </w:divBdr>
                        </w:div>
                        <w:div w:id="1206411659">
                          <w:marLeft w:val="0"/>
                          <w:marRight w:val="0"/>
                          <w:marTop w:val="0"/>
                          <w:marBottom w:val="0"/>
                          <w:divBdr>
                            <w:top w:val="none" w:sz="0" w:space="0" w:color="auto"/>
                            <w:left w:val="none" w:sz="0" w:space="0" w:color="auto"/>
                            <w:bottom w:val="none" w:sz="0" w:space="0" w:color="auto"/>
                            <w:right w:val="none" w:sz="0" w:space="0" w:color="auto"/>
                          </w:divBdr>
                        </w:div>
                        <w:div w:id="905870939">
                          <w:marLeft w:val="0"/>
                          <w:marRight w:val="0"/>
                          <w:marTop w:val="0"/>
                          <w:marBottom w:val="0"/>
                          <w:divBdr>
                            <w:top w:val="none" w:sz="0" w:space="0" w:color="auto"/>
                            <w:left w:val="none" w:sz="0" w:space="0" w:color="auto"/>
                            <w:bottom w:val="none" w:sz="0" w:space="0" w:color="auto"/>
                            <w:right w:val="none" w:sz="0" w:space="0" w:color="auto"/>
                          </w:divBdr>
                        </w:div>
                        <w:div w:id="371348044">
                          <w:marLeft w:val="0"/>
                          <w:marRight w:val="0"/>
                          <w:marTop w:val="0"/>
                          <w:marBottom w:val="0"/>
                          <w:divBdr>
                            <w:top w:val="none" w:sz="0" w:space="0" w:color="auto"/>
                            <w:left w:val="none" w:sz="0" w:space="0" w:color="auto"/>
                            <w:bottom w:val="none" w:sz="0" w:space="0" w:color="auto"/>
                            <w:right w:val="none" w:sz="0" w:space="0" w:color="auto"/>
                          </w:divBdr>
                        </w:div>
                        <w:div w:id="13898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536399">
      <w:bodyDiv w:val="1"/>
      <w:marLeft w:val="0"/>
      <w:marRight w:val="0"/>
      <w:marTop w:val="0"/>
      <w:marBottom w:val="0"/>
      <w:divBdr>
        <w:top w:val="none" w:sz="0" w:space="0" w:color="auto"/>
        <w:left w:val="none" w:sz="0" w:space="0" w:color="auto"/>
        <w:bottom w:val="none" w:sz="0" w:space="0" w:color="auto"/>
        <w:right w:val="none" w:sz="0" w:space="0" w:color="auto"/>
      </w:divBdr>
      <w:divsChild>
        <w:div w:id="404425715">
          <w:marLeft w:val="0"/>
          <w:marRight w:val="0"/>
          <w:marTop w:val="0"/>
          <w:marBottom w:val="0"/>
          <w:divBdr>
            <w:top w:val="none" w:sz="0" w:space="0" w:color="auto"/>
            <w:left w:val="none" w:sz="0" w:space="0" w:color="auto"/>
            <w:bottom w:val="none" w:sz="0" w:space="0" w:color="auto"/>
            <w:right w:val="none" w:sz="0" w:space="0" w:color="auto"/>
          </w:divBdr>
          <w:divsChild>
            <w:div w:id="111169856">
              <w:marLeft w:val="0"/>
              <w:marRight w:val="0"/>
              <w:marTop w:val="0"/>
              <w:marBottom w:val="0"/>
              <w:divBdr>
                <w:top w:val="none" w:sz="0" w:space="0" w:color="auto"/>
                <w:left w:val="none" w:sz="0" w:space="0" w:color="auto"/>
                <w:bottom w:val="none" w:sz="0" w:space="0" w:color="auto"/>
                <w:right w:val="none" w:sz="0" w:space="0" w:color="auto"/>
              </w:divBdr>
              <w:divsChild>
                <w:div w:id="21057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734768">
      <w:bodyDiv w:val="1"/>
      <w:marLeft w:val="0"/>
      <w:marRight w:val="0"/>
      <w:marTop w:val="0"/>
      <w:marBottom w:val="0"/>
      <w:divBdr>
        <w:top w:val="none" w:sz="0" w:space="0" w:color="auto"/>
        <w:left w:val="none" w:sz="0" w:space="0" w:color="auto"/>
        <w:bottom w:val="none" w:sz="0" w:space="0" w:color="auto"/>
        <w:right w:val="none" w:sz="0" w:space="0" w:color="auto"/>
      </w:divBdr>
    </w:div>
    <w:div w:id="1894151889">
      <w:bodyDiv w:val="1"/>
      <w:marLeft w:val="0"/>
      <w:marRight w:val="0"/>
      <w:marTop w:val="0"/>
      <w:marBottom w:val="0"/>
      <w:divBdr>
        <w:top w:val="none" w:sz="0" w:space="0" w:color="auto"/>
        <w:left w:val="none" w:sz="0" w:space="0" w:color="auto"/>
        <w:bottom w:val="none" w:sz="0" w:space="0" w:color="auto"/>
        <w:right w:val="none" w:sz="0" w:space="0" w:color="auto"/>
      </w:divBdr>
    </w:div>
    <w:div w:id="1894778738">
      <w:bodyDiv w:val="1"/>
      <w:marLeft w:val="0"/>
      <w:marRight w:val="0"/>
      <w:marTop w:val="0"/>
      <w:marBottom w:val="0"/>
      <w:divBdr>
        <w:top w:val="none" w:sz="0" w:space="0" w:color="auto"/>
        <w:left w:val="none" w:sz="0" w:space="0" w:color="auto"/>
        <w:bottom w:val="none" w:sz="0" w:space="0" w:color="auto"/>
        <w:right w:val="none" w:sz="0" w:space="0" w:color="auto"/>
      </w:divBdr>
    </w:div>
    <w:div w:id="1895002273">
      <w:bodyDiv w:val="1"/>
      <w:marLeft w:val="0"/>
      <w:marRight w:val="0"/>
      <w:marTop w:val="0"/>
      <w:marBottom w:val="0"/>
      <w:divBdr>
        <w:top w:val="none" w:sz="0" w:space="0" w:color="auto"/>
        <w:left w:val="none" w:sz="0" w:space="0" w:color="auto"/>
        <w:bottom w:val="none" w:sz="0" w:space="0" w:color="auto"/>
        <w:right w:val="none" w:sz="0" w:space="0" w:color="auto"/>
      </w:divBdr>
    </w:div>
    <w:div w:id="1895046862">
      <w:bodyDiv w:val="1"/>
      <w:marLeft w:val="0"/>
      <w:marRight w:val="0"/>
      <w:marTop w:val="0"/>
      <w:marBottom w:val="0"/>
      <w:divBdr>
        <w:top w:val="none" w:sz="0" w:space="0" w:color="auto"/>
        <w:left w:val="none" w:sz="0" w:space="0" w:color="auto"/>
        <w:bottom w:val="none" w:sz="0" w:space="0" w:color="auto"/>
        <w:right w:val="none" w:sz="0" w:space="0" w:color="auto"/>
      </w:divBdr>
    </w:div>
    <w:div w:id="1895653496">
      <w:bodyDiv w:val="1"/>
      <w:marLeft w:val="0"/>
      <w:marRight w:val="0"/>
      <w:marTop w:val="0"/>
      <w:marBottom w:val="0"/>
      <w:divBdr>
        <w:top w:val="none" w:sz="0" w:space="0" w:color="auto"/>
        <w:left w:val="none" w:sz="0" w:space="0" w:color="auto"/>
        <w:bottom w:val="none" w:sz="0" w:space="0" w:color="auto"/>
        <w:right w:val="none" w:sz="0" w:space="0" w:color="auto"/>
      </w:divBdr>
    </w:div>
    <w:div w:id="1895776164">
      <w:bodyDiv w:val="1"/>
      <w:marLeft w:val="0"/>
      <w:marRight w:val="0"/>
      <w:marTop w:val="0"/>
      <w:marBottom w:val="0"/>
      <w:divBdr>
        <w:top w:val="none" w:sz="0" w:space="0" w:color="auto"/>
        <w:left w:val="none" w:sz="0" w:space="0" w:color="auto"/>
        <w:bottom w:val="none" w:sz="0" w:space="0" w:color="auto"/>
        <w:right w:val="none" w:sz="0" w:space="0" w:color="auto"/>
      </w:divBdr>
    </w:div>
    <w:div w:id="1896969045">
      <w:bodyDiv w:val="1"/>
      <w:marLeft w:val="0"/>
      <w:marRight w:val="0"/>
      <w:marTop w:val="0"/>
      <w:marBottom w:val="0"/>
      <w:divBdr>
        <w:top w:val="none" w:sz="0" w:space="0" w:color="auto"/>
        <w:left w:val="none" w:sz="0" w:space="0" w:color="auto"/>
        <w:bottom w:val="none" w:sz="0" w:space="0" w:color="auto"/>
        <w:right w:val="none" w:sz="0" w:space="0" w:color="auto"/>
      </w:divBdr>
      <w:divsChild>
        <w:div w:id="1363482218">
          <w:marLeft w:val="0"/>
          <w:marRight w:val="0"/>
          <w:marTop w:val="0"/>
          <w:marBottom w:val="0"/>
          <w:divBdr>
            <w:top w:val="none" w:sz="0" w:space="0" w:color="auto"/>
            <w:left w:val="none" w:sz="0" w:space="0" w:color="auto"/>
            <w:bottom w:val="none" w:sz="0" w:space="0" w:color="auto"/>
            <w:right w:val="none" w:sz="0" w:space="0" w:color="auto"/>
          </w:divBdr>
          <w:divsChild>
            <w:div w:id="1921938525">
              <w:marLeft w:val="0"/>
              <w:marRight w:val="0"/>
              <w:marTop w:val="0"/>
              <w:marBottom w:val="0"/>
              <w:divBdr>
                <w:top w:val="none" w:sz="0" w:space="0" w:color="auto"/>
                <w:left w:val="none" w:sz="0" w:space="0" w:color="auto"/>
                <w:bottom w:val="none" w:sz="0" w:space="0" w:color="auto"/>
                <w:right w:val="none" w:sz="0" w:space="0" w:color="auto"/>
              </w:divBdr>
              <w:divsChild>
                <w:div w:id="962154821">
                  <w:marLeft w:val="0"/>
                  <w:marRight w:val="0"/>
                  <w:marTop w:val="0"/>
                  <w:marBottom w:val="0"/>
                  <w:divBdr>
                    <w:top w:val="none" w:sz="0" w:space="0" w:color="auto"/>
                    <w:left w:val="none" w:sz="0" w:space="0" w:color="auto"/>
                    <w:bottom w:val="none" w:sz="0" w:space="0" w:color="auto"/>
                    <w:right w:val="none" w:sz="0" w:space="0" w:color="auto"/>
                  </w:divBdr>
                  <w:divsChild>
                    <w:div w:id="272592358">
                      <w:marLeft w:val="0"/>
                      <w:marRight w:val="0"/>
                      <w:marTop w:val="0"/>
                      <w:marBottom w:val="0"/>
                      <w:divBdr>
                        <w:top w:val="none" w:sz="0" w:space="0" w:color="auto"/>
                        <w:left w:val="none" w:sz="0" w:space="0" w:color="auto"/>
                        <w:bottom w:val="none" w:sz="0" w:space="0" w:color="auto"/>
                        <w:right w:val="none" w:sz="0" w:space="0" w:color="auto"/>
                      </w:divBdr>
                      <w:divsChild>
                        <w:div w:id="143356567">
                          <w:marLeft w:val="0"/>
                          <w:marRight w:val="0"/>
                          <w:marTop w:val="0"/>
                          <w:marBottom w:val="0"/>
                          <w:divBdr>
                            <w:top w:val="none" w:sz="0" w:space="0" w:color="auto"/>
                            <w:left w:val="none" w:sz="0" w:space="0" w:color="auto"/>
                            <w:bottom w:val="none" w:sz="0" w:space="0" w:color="auto"/>
                            <w:right w:val="none" w:sz="0" w:space="0" w:color="auto"/>
                          </w:divBdr>
                        </w:div>
                        <w:div w:id="813835710">
                          <w:marLeft w:val="0"/>
                          <w:marRight w:val="0"/>
                          <w:marTop w:val="0"/>
                          <w:marBottom w:val="0"/>
                          <w:divBdr>
                            <w:top w:val="none" w:sz="0" w:space="0" w:color="auto"/>
                            <w:left w:val="none" w:sz="0" w:space="0" w:color="auto"/>
                            <w:bottom w:val="none" w:sz="0" w:space="0" w:color="auto"/>
                            <w:right w:val="none" w:sz="0" w:space="0" w:color="auto"/>
                          </w:divBdr>
                        </w:div>
                        <w:div w:id="227307291">
                          <w:marLeft w:val="0"/>
                          <w:marRight w:val="0"/>
                          <w:marTop w:val="0"/>
                          <w:marBottom w:val="0"/>
                          <w:divBdr>
                            <w:top w:val="none" w:sz="0" w:space="0" w:color="auto"/>
                            <w:left w:val="none" w:sz="0" w:space="0" w:color="auto"/>
                            <w:bottom w:val="none" w:sz="0" w:space="0" w:color="auto"/>
                            <w:right w:val="none" w:sz="0" w:space="0" w:color="auto"/>
                          </w:divBdr>
                        </w:div>
                        <w:div w:id="286661211">
                          <w:marLeft w:val="0"/>
                          <w:marRight w:val="0"/>
                          <w:marTop w:val="0"/>
                          <w:marBottom w:val="0"/>
                          <w:divBdr>
                            <w:top w:val="none" w:sz="0" w:space="0" w:color="auto"/>
                            <w:left w:val="none" w:sz="0" w:space="0" w:color="auto"/>
                            <w:bottom w:val="none" w:sz="0" w:space="0" w:color="auto"/>
                            <w:right w:val="none" w:sz="0" w:space="0" w:color="auto"/>
                          </w:divBdr>
                        </w:div>
                        <w:div w:id="444035274">
                          <w:marLeft w:val="0"/>
                          <w:marRight w:val="0"/>
                          <w:marTop w:val="0"/>
                          <w:marBottom w:val="0"/>
                          <w:divBdr>
                            <w:top w:val="none" w:sz="0" w:space="0" w:color="auto"/>
                            <w:left w:val="none" w:sz="0" w:space="0" w:color="auto"/>
                            <w:bottom w:val="none" w:sz="0" w:space="0" w:color="auto"/>
                            <w:right w:val="none" w:sz="0" w:space="0" w:color="auto"/>
                          </w:divBdr>
                        </w:div>
                        <w:div w:id="48497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7081525">
      <w:bodyDiv w:val="1"/>
      <w:marLeft w:val="0"/>
      <w:marRight w:val="0"/>
      <w:marTop w:val="0"/>
      <w:marBottom w:val="0"/>
      <w:divBdr>
        <w:top w:val="none" w:sz="0" w:space="0" w:color="auto"/>
        <w:left w:val="none" w:sz="0" w:space="0" w:color="auto"/>
        <w:bottom w:val="none" w:sz="0" w:space="0" w:color="auto"/>
        <w:right w:val="none" w:sz="0" w:space="0" w:color="auto"/>
      </w:divBdr>
      <w:divsChild>
        <w:div w:id="951786211">
          <w:marLeft w:val="0"/>
          <w:marRight w:val="0"/>
          <w:marTop w:val="0"/>
          <w:marBottom w:val="0"/>
          <w:divBdr>
            <w:top w:val="none" w:sz="0" w:space="0" w:color="auto"/>
            <w:left w:val="none" w:sz="0" w:space="0" w:color="auto"/>
            <w:bottom w:val="none" w:sz="0" w:space="0" w:color="auto"/>
            <w:right w:val="none" w:sz="0" w:space="0" w:color="auto"/>
          </w:divBdr>
          <w:divsChild>
            <w:div w:id="2133552390">
              <w:marLeft w:val="0"/>
              <w:marRight w:val="0"/>
              <w:marTop w:val="0"/>
              <w:marBottom w:val="0"/>
              <w:divBdr>
                <w:top w:val="none" w:sz="0" w:space="0" w:color="auto"/>
                <w:left w:val="none" w:sz="0" w:space="0" w:color="auto"/>
                <w:bottom w:val="none" w:sz="0" w:space="0" w:color="auto"/>
                <w:right w:val="none" w:sz="0" w:space="0" w:color="auto"/>
              </w:divBdr>
              <w:divsChild>
                <w:div w:id="1756972297">
                  <w:marLeft w:val="0"/>
                  <w:marRight w:val="0"/>
                  <w:marTop w:val="0"/>
                  <w:marBottom w:val="0"/>
                  <w:divBdr>
                    <w:top w:val="none" w:sz="0" w:space="0" w:color="auto"/>
                    <w:left w:val="none" w:sz="0" w:space="0" w:color="auto"/>
                    <w:bottom w:val="none" w:sz="0" w:space="0" w:color="auto"/>
                    <w:right w:val="none" w:sz="0" w:space="0" w:color="auto"/>
                  </w:divBdr>
                  <w:divsChild>
                    <w:div w:id="1573270821">
                      <w:marLeft w:val="0"/>
                      <w:marRight w:val="0"/>
                      <w:marTop w:val="0"/>
                      <w:marBottom w:val="0"/>
                      <w:divBdr>
                        <w:top w:val="none" w:sz="0" w:space="0" w:color="auto"/>
                        <w:left w:val="none" w:sz="0" w:space="0" w:color="auto"/>
                        <w:bottom w:val="none" w:sz="0" w:space="0" w:color="auto"/>
                        <w:right w:val="none" w:sz="0" w:space="0" w:color="auto"/>
                      </w:divBdr>
                      <w:divsChild>
                        <w:div w:id="2010013705">
                          <w:marLeft w:val="-30"/>
                          <w:marRight w:val="-30"/>
                          <w:marTop w:val="0"/>
                          <w:marBottom w:val="0"/>
                          <w:divBdr>
                            <w:top w:val="none" w:sz="0" w:space="0" w:color="auto"/>
                            <w:left w:val="none" w:sz="0" w:space="0" w:color="auto"/>
                            <w:bottom w:val="none" w:sz="0" w:space="0" w:color="auto"/>
                            <w:right w:val="none" w:sz="0" w:space="0" w:color="auto"/>
                          </w:divBdr>
                          <w:divsChild>
                            <w:div w:id="2055350138">
                              <w:marLeft w:val="0"/>
                              <w:marRight w:val="0"/>
                              <w:marTop w:val="0"/>
                              <w:marBottom w:val="0"/>
                              <w:divBdr>
                                <w:top w:val="none" w:sz="0" w:space="0" w:color="auto"/>
                                <w:left w:val="none" w:sz="0" w:space="0" w:color="auto"/>
                                <w:bottom w:val="none" w:sz="0" w:space="0" w:color="auto"/>
                                <w:right w:val="none" w:sz="0" w:space="0" w:color="auto"/>
                              </w:divBdr>
                              <w:divsChild>
                                <w:div w:id="176036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066536">
          <w:marLeft w:val="0"/>
          <w:marRight w:val="0"/>
          <w:marTop w:val="0"/>
          <w:marBottom w:val="0"/>
          <w:divBdr>
            <w:top w:val="none" w:sz="0" w:space="0" w:color="auto"/>
            <w:left w:val="none" w:sz="0" w:space="0" w:color="auto"/>
            <w:bottom w:val="none" w:sz="0" w:space="0" w:color="auto"/>
            <w:right w:val="none" w:sz="0" w:space="0" w:color="auto"/>
          </w:divBdr>
          <w:divsChild>
            <w:div w:id="1798184729">
              <w:marLeft w:val="0"/>
              <w:marRight w:val="0"/>
              <w:marTop w:val="0"/>
              <w:marBottom w:val="0"/>
              <w:divBdr>
                <w:top w:val="none" w:sz="0" w:space="0" w:color="auto"/>
                <w:left w:val="none" w:sz="0" w:space="0" w:color="auto"/>
                <w:bottom w:val="none" w:sz="0" w:space="0" w:color="auto"/>
                <w:right w:val="none" w:sz="0" w:space="0" w:color="auto"/>
              </w:divBdr>
              <w:divsChild>
                <w:div w:id="857887722">
                  <w:marLeft w:val="0"/>
                  <w:marRight w:val="0"/>
                  <w:marTop w:val="0"/>
                  <w:marBottom w:val="0"/>
                  <w:divBdr>
                    <w:top w:val="none" w:sz="0" w:space="0" w:color="auto"/>
                    <w:left w:val="none" w:sz="0" w:space="0" w:color="auto"/>
                    <w:bottom w:val="none" w:sz="0" w:space="0" w:color="auto"/>
                    <w:right w:val="none" w:sz="0" w:space="0" w:color="auto"/>
                  </w:divBdr>
                  <w:divsChild>
                    <w:div w:id="2032997192">
                      <w:marLeft w:val="0"/>
                      <w:marRight w:val="0"/>
                      <w:marTop w:val="0"/>
                      <w:marBottom w:val="0"/>
                      <w:divBdr>
                        <w:top w:val="none" w:sz="0" w:space="0" w:color="auto"/>
                        <w:left w:val="none" w:sz="0" w:space="0" w:color="auto"/>
                        <w:bottom w:val="none" w:sz="0" w:space="0" w:color="auto"/>
                        <w:right w:val="none" w:sz="0" w:space="0" w:color="auto"/>
                      </w:divBdr>
                      <w:divsChild>
                        <w:div w:id="1865484055">
                          <w:marLeft w:val="-30"/>
                          <w:marRight w:val="-30"/>
                          <w:marTop w:val="0"/>
                          <w:marBottom w:val="0"/>
                          <w:divBdr>
                            <w:top w:val="none" w:sz="0" w:space="0" w:color="auto"/>
                            <w:left w:val="none" w:sz="0" w:space="0" w:color="auto"/>
                            <w:bottom w:val="none" w:sz="0" w:space="0" w:color="auto"/>
                            <w:right w:val="none" w:sz="0" w:space="0" w:color="auto"/>
                          </w:divBdr>
                          <w:divsChild>
                            <w:div w:id="1960404969">
                              <w:marLeft w:val="0"/>
                              <w:marRight w:val="0"/>
                              <w:marTop w:val="0"/>
                              <w:marBottom w:val="0"/>
                              <w:divBdr>
                                <w:top w:val="none" w:sz="0" w:space="0" w:color="auto"/>
                                <w:left w:val="none" w:sz="0" w:space="0" w:color="auto"/>
                                <w:bottom w:val="none" w:sz="0" w:space="0" w:color="auto"/>
                                <w:right w:val="none" w:sz="0" w:space="0" w:color="auto"/>
                              </w:divBdr>
                              <w:divsChild>
                                <w:div w:id="29806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9713658">
          <w:marLeft w:val="0"/>
          <w:marRight w:val="0"/>
          <w:marTop w:val="0"/>
          <w:marBottom w:val="0"/>
          <w:divBdr>
            <w:top w:val="none" w:sz="0" w:space="0" w:color="auto"/>
            <w:left w:val="none" w:sz="0" w:space="0" w:color="auto"/>
            <w:bottom w:val="none" w:sz="0" w:space="0" w:color="auto"/>
            <w:right w:val="none" w:sz="0" w:space="0" w:color="auto"/>
          </w:divBdr>
          <w:divsChild>
            <w:div w:id="100418525">
              <w:marLeft w:val="0"/>
              <w:marRight w:val="0"/>
              <w:marTop w:val="0"/>
              <w:marBottom w:val="0"/>
              <w:divBdr>
                <w:top w:val="none" w:sz="0" w:space="0" w:color="auto"/>
                <w:left w:val="none" w:sz="0" w:space="0" w:color="auto"/>
                <w:bottom w:val="none" w:sz="0" w:space="0" w:color="auto"/>
                <w:right w:val="none" w:sz="0" w:space="0" w:color="auto"/>
              </w:divBdr>
              <w:divsChild>
                <w:div w:id="924996657">
                  <w:marLeft w:val="0"/>
                  <w:marRight w:val="0"/>
                  <w:marTop w:val="0"/>
                  <w:marBottom w:val="0"/>
                  <w:divBdr>
                    <w:top w:val="none" w:sz="0" w:space="0" w:color="auto"/>
                    <w:left w:val="none" w:sz="0" w:space="0" w:color="auto"/>
                    <w:bottom w:val="none" w:sz="0" w:space="0" w:color="auto"/>
                    <w:right w:val="none" w:sz="0" w:space="0" w:color="auto"/>
                  </w:divBdr>
                  <w:divsChild>
                    <w:div w:id="2130466300">
                      <w:marLeft w:val="0"/>
                      <w:marRight w:val="0"/>
                      <w:marTop w:val="0"/>
                      <w:marBottom w:val="0"/>
                      <w:divBdr>
                        <w:top w:val="none" w:sz="0" w:space="0" w:color="auto"/>
                        <w:left w:val="none" w:sz="0" w:space="0" w:color="auto"/>
                        <w:bottom w:val="none" w:sz="0" w:space="0" w:color="auto"/>
                        <w:right w:val="none" w:sz="0" w:space="0" w:color="auto"/>
                      </w:divBdr>
                      <w:divsChild>
                        <w:div w:id="1308977576">
                          <w:marLeft w:val="-30"/>
                          <w:marRight w:val="-30"/>
                          <w:marTop w:val="0"/>
                          <w:marBottom w:val="0"/>
                          <w:divBdr>
                            <w:top w:val="none" w:sz="0" w:space="0" w:color="auto"/>
                            <w:left w:val="none" w:sz="0" w:space="0" w:color="auto"/>
                            <w:bottom w:val="none" w:sz="0" w:space="0" w:color="auto"/>
                            <w:right w:val="none" w:sz="0" w:space="0" w:color="auto"/>
                          </w:divBdr>
                          <w:divsChild>
                            <w:div w:id="128088345">
                              <w:marLeft w:val="0"/>
                              <w:marRight w:val="0"/>
                              <w:marTop w:val="0"/>
                              <w:marBottom w:val="0"/>
                              <w:divBdr>
                                <w:top w:val="none" w:sz="0" w:space="0" w:color="auto"/>
                                <w:left w:val="none" w:sz="0" w:space="0" w:color="auto"/>
                                <w:bottom w:val="none" w:sz="0" w:space="0" w:color="auto"/>
                                <w:right w:val="none" w:sz="0" w:space="0" w:color="auto"/>
                              </w:divBdr>
                              <w:divsChild>
                                <w:div w:id="117716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433411">
          <w:marLeft w:val="0"/>
          <w:marRight w:val="0"/>
          <w:marTop w:val="0"/>
          <w:marBottom w:val="0"/>
          <w:divBdr>
            <w:top w:val="none" w:sz="0" w:space="0" w:color="auto"/>
            <w:left w:val="none" w:sz="0" w:space="0" w:color="auto"/>
            <w:bottom w:val="none" w:sz="0" w:space="0" w:color="auto"/>
            <w:right w:val="none" w:sz="0" w:space="0" w:color="auto"/>
          </w:divBdr>
          <w:divsChild>
            <w:div w:id="1323925438">
              <w:marLeft w:val="0"/>
              <w:marRight w:val="0"/>
              <w:marTop w:val="0"/>
              <w:marBottom w:val="0"/>
              <w:divBdr>
                <w:top w:val="none" w:sz="0" w:space="0" w:color="auto"/>
                <w:left w:val="none" w:sz="0" w:space="0" w:color="auto"/>
                <w:bottom w:val="none" w:sz="0" w:space="0" w:color="auto"/>
                <w:right w:val="none" w:sz="0" w:space="0" w:color="auto"/>
              </w:divBdr>
              <w:divsChild>
                <w:div w:id="1211765827">
                  <w:marLeft w:val="0"/>
                  <w:marRight w:val="0"/>
                  <w:marTop w:val="0"/>
                  <w:marBottom w:val="0"/>
                  <w:divBdr>
                    <w:top w:val="none" w:sz="0" w:space="0" w:color="auto"/>
                    <w:left w:val="none" w:sz="0" w:space="0" w:color="auto"/>
                    <w:bottom w:val="none" w:sz="0" w:space="0" w:color="auto"/>
                    <w:right w:val="none" w:sz="0" w:space="0" w:color="auto"/>
                  </w:divBdr>
                  <w:divsChild>
                    <w:div w:id="711543178">
                      <w:marLeft w:val="0"/>
                      <w:marRight w:val="0"/>
                      <w:marTop w:val="0"/>
                      <w:marBottom w:val="0"/>
                      <w:divBdr>
                        <w:top w:val="none" w:sz="0" w:space="0" w:color="auto"/>
                        <w:left w:val="none" w:sz="0" w:space="0" w:color="auto"/>
                        <w:bottom w:val="none" w:sz="0" w:space="0" w:color="auto"/>
                        <w:right w:val="none" w:sz="0" w:space="0" w:color="auto"/>
                      </w:divBdr>
                      <w:divsChild>
                        <w:div w:id="351612459">
                          <w:marLeft w:val="-30"/>
                          <w:marRight w:val="-30"/>
                          <w:marTop w:val="0"/>
                          <w:marBottom w:val="0"/>
                          <w:divBdr>
                            <w:top w:val="none" w:sz="0" w:space="0" w:color="auto"/>
                            <w:left w:val="none" w:sz="0" w:space="0" w:color="auto"/>
                            <w:bottom w:val="none" w:sz="0" w:space="0" w:color="auto"/>
                            <w:right w:val="none" w:sz="0" w:space="0" w:color="auto"/>
                          </w:divBdr>
                          <w:divsChild>
                            <w:div w:id="1342774414">
                              <w:marLeft w:val="0"/>
                              <w:marRight w:val="0"/>
                              <w:marTop w:val="0"/>
                              <w:marBottom w:val="0"/>
                              <w:divBdr>
                                <w:top w:val="none" w:sz="0" w:space="0" w:color="auto"/>
                                <w:left w:val="none" w:sz="0" w:space="0" w:color="auto"/>
                                <w:bottom w:val="none" w:sz="0" w:space="0" w:color="auto"/>
                                <w:right w:val="none" w:sz="0" w:space="0" w:color="auto"/>
                              </w:divBdr>
                              <w:divsChild>
                                <w:div w:id="5605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041632">
          <w:marLeft w:val="0"/>
          <w:marRight w:val="0"/>
          <w:marTop w:val="0"/>
          <w:marBottom w:val="0"/>
          <w:divBdr>
            <w:top w:val="none" w:sz="0" w:space="0" w:color="auto"/>
            <w:left w:val="none" w:sz="0" w:space="0" w:color="auto"/>
            <w:bottom w:val="none" w:sz="0" w:space="0" w:color="auto"/>
            <w:right w:val="none" w:sz="0" w:space="0" w:color="auto"/>
          </w:divBdr>
          <w:divsChild>
            <w:div w:id="1017268081">
              <w:marLeft w:val="0"/>
              <w:marRight w:val="0"/>
              <w:marTop w:val="0"/>
              <w:marBottom w:val="0"/>
              <w:divBdr>
                <w:top w:val="none" w:sz="0" w:space="0" w:color="auto"/>
                <w:left w:val="none" w:sz="0" w:space="0" w:color="auto"/>
                <w:bottom w:val="none" w:sz="0" w:space="0" w:color="auto"/>
                <w:right w:val="none" w:sz="0" w:space="0" w:color="auto"/>
              </w:divBdr>
              <w:divsChild>
                <w:div w:id="1820073824">
                  <w:marLeft w:val="0"/>
                  <w:marRight w:val="0"/>
                  <w:marTop w:val="0"/>
                  <w:marBottom w:val="0"/>
                  <w:divBdr>
                    <w:top w:val="none" w:sz="0" w:space="0" w:color="auto"/>
                    <w:left w:val="none" w:sz="0" w:space="0" w:color="auto"/>
                    <w:bottom w:val="none" w:sz="0" w:space="0" w:color="auto"/>
                    <w:right w:val="none" w:sz="0" w:space="0" w:color="auto"/>
                  </w:divBdr>
                  <w:divsChild>
                    <w:div w:id="618879812">
                      <w:marLeft w:val="0"/>
                      <w:marRight w:val="0"/>
                      <w:marTop w:val="0"/>
                      <w:marBottom w:val="0"/>
                      <w:divBdr>
                        <w:top w:val="none" w:sz="0" w:space="0" w:color="auto"/>
                        <w:left w:val="none" w:sz="0" w:space="0" w:color="auto"/>
                        <w:bottom w:val="none" w:sz="0" w:space="0" w:color="auto"/>
                        <w:right w:val="none" w:sz="0" w:space="0" w:color="auto"/>
                      </w:divBdr>
                      <w:divsChild>
                        <w:div w:id="551310439">
                          <w:marLeft w:val="-30"/>
                          <w:marRight w:val="-30"/>
                          <w:marTop w:val="0"/>
                          <w:marBottom w:val="0"/>
                          <w:divBdr>
                            <w:top w:val="none" w:sz="0" w:space="0" w:color="auto"/>
                            <w:left w:val="none" w:sz="0" w:space="0" w:color="auto"/>
                            <w:bottom w:val="none" w:sz="0" w:space="0" w:color="auto"/>
                            <w:right w:val="none" w:sz="0" w:space="0" w:color="auto"/>
                          </w:divBdr>
                          <w:divsChild>
                            <w:div w:id="253827258">
                              <w:marLeft w:val="0"/>
                              <w:marRight w:val="0"/>
                              <w:marTop w:val="0"/>
                              <w:marBottom w:val="0"/>
                              <w:divBdr>
                                <w:top w:val="none" w:sz="0" w:space="0" w:color="auto"/>
                                <w:left w:val="none" w:sz="0" w:space="0" w:color="auto"/>
                                <w:bottom w:val="none" w:sz="0" w:space="0" w:color="auto"/>
                                <w:right w:val="none" w:sz="0" w:space="0" w:color="auto"/>
                              </w:divBdr>
                              <w:divsChild>
                                <w:div w:id="9012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4404040">
          <w:marLeft w:val="0"/>
          <w:marRight w:val="0"/>
          <w:marTop w:val="0"/>
          <w:marBottom w:val="0"/>
          <w:divBdr>
            <w:top w:val="none" w:sz="0" w:space="0" w:color="auto"/>
            <w:left w:val="none" w:sz="0" w:space="0" w:color="auto"/>
            <w:bottom w:val="none" w:sz="0" w:space="0" w:color="auto"/>
            <w:right w:val="none" w:sz="0" w:space="0" w:color="auto"/>
          </w:divBdr>
          <w:divsChild>
            <w:div w:id="747386066">
              <w:marLeft w:val="0"/>
              <w:marRight w:val="0"/>
              <w:marTop w:val="0"/>
              <w:marBottom w:val="0"/>
              <w:divBdr>
                <w:top w:val="none" w:sz="0" w:space="0" w:color="auto"/>
                <w:left w:val="none" w:sz="0" w:space="0" w:color="auto"/>
                <w:bottom w:val="none" w:sz="0" w:space="0" w:color="auto"/>
                <w:right w:val="none" w:sz="0" w:space="0" w:color="auto"/>
              </w:divBdr>
              <w:divsChild>
                <w:div w:id="399445127">
                  <w:marLeft w:val="0"/>
                  <w:marRight w:val="0"/>
                  <w:marTop w:val="0"/>
                  <w:marBottom w:val="0"/>
                  <w:divBdr>
                    <w:top w:val="none" w:sz="0" w:space="0" w:color="auto"/>
                    <w:left w:val="none" w:sz="0" w:space="0" w:color="auto"/>
                    <w:bottom w:val="none" w:sz="0" w:space="0" w:color="auto"/>
                    <w:right w:val="none" w:sz="0" w:space="0" w:color="auto"/>
                  </w:divBdr>
                  <w:divsChild>
                    <w:div w:id="1815295694">
                      <w:marLeft w:val="0"/>
                      <w:marRight w:val="0"/>
                      <w:marTop w:val="0"/>
                      <w:marBottom w:val="0"/>
                      <w:divBdr>
                        <w:top w:val="none" w:sz="0" w:space="0" w:color="auto"/>
                        <w:left w:val="none" w:sz="0" w:space="0" w:color="auto"/>
                        <w:bottom w:val="none" w:sz="0" w:space="0" w:color="auto"/>
                        <w:right w:val="none" w:sz="0" w:space="0" w:color="auto"/>
                      </w:divBdr>
                      <w:divsChild>
                        <w:div w:id="1664504120">
                          <w:marLeft w:val="-30"/>
                          <w:marRight w:val="-30"/>
                          <w:marTop w:val="0"/>
                          <w:marBottom w:val="0"/>
                          <w:divBdr>
                            <w:top w:val="none" w:sz="0" w:space="0" w:color="auto"/>
                            <w:left w:val="none" w:sz="0" w:space="0" w:color="auto"/>
                            <w:bottom w:val="none" w:sz="0" w:space="0" w:color="auto"/>
                            <w:right w:val="none" w:sz="0" w:space="0" w:color="auto"/>
                          </w:divBdr>
                          <w:divsChild>
                            <w:div w:id="884870918">
                              <w:marLeft w:val="0"/>
                              <w:marRight w:val="0"/>
                              <w:marTop w:val="0"/>
                              <w:marBottom w:val="0"/>
                              <w:divBdr>
                                <w:top w:val="none" w:sz="0" w:space="0" w:color="auto"/>
                                <w:left w:val="none" w:sz="0" w:space="0" w:color="auto"/>
                                <w:bottom w:val="none" w:sz="0" w:space="0" w:color="auto"/>
                                <w:right w:val="none" w:sz="0" w:space="0" w:color="auto"/>
                              </w:divBdr>
                              <w:divsChild>
                                <w:div w:id="78219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5246906">
          <w:marLeft w:val="0"/>
          <w:marRight w:val="0"/>
          <w:marTop w:val="0"/>
          <w:marBottom w:val="0"/>
          <w:divBdr>
            <w:top w:val="none" w:sz="0" w:space="0" w:color="auto"/>
            <w:left w:val="none" w:sz="0" w:space="0" w:color="auto"/>
            <w:bottom w:val="none" w:sz="0" w:space="0" w:color="auto"/>
            <w:right w:val="none" w:sz="0" w:space="0" w:color="auto"/>
          </w:divBdr>
          <w:divsChild>
            <w:div w:id="429745031">
              <w:marLeft w:val="0"/>
              <w:marRight w:val="0"/>
              <w:marTop w:val="0"/>
              <w:marBottom w:val="0"/>
              <w:divBdr>
                <w:top w:val="none" w:sz="0" w:space="0" w:color="auto"/>
                <w:left w:val="none" w:sz="0" w:space="0" w:color="auto"/>
                <w:bottom w:val="none" w:sz="0" w:space="0" w:color="auto"/>
                <w:right w:val="none" w:sz="0" w:space="0" w:color="auto"/>
              </w:divBdr>
              <w:divsChild>
                <w:div w:id="695545223">
                  <w:marLeft w:val="0"/>
                  <w:marRight w:val="0"/>
                  <w:marTop w:val="0"/>
                  <w:marBottom w:val="0"/>
                  <w:divBdr>
                    <w:top w:val="none" w:sz="0" w:space="0" w:color="auto"/>
                    <w:left w:val="none" w:sz="0" w:space="0" w:color="auto"/>
                    <w:bottom w:val="none" w:sz="0" w:space="0" w:color="auto"/>
                    <w:right w:val="none" w:sz="0" w:space="0" w:color="auto"/>
                  </w:divBdr>
                  <w:divsChild>
                    <w:div w:id="1443454560">
                      <w:marLeft w:val="0"/>
                      <w:marRight w:val="0"/>
                      <w:marTop w:val="0"/>
                      <w:marBottom w:val="0"/>
                      <w:divBdr>
                        <w:top w:val="none" w:sz="0" w:space="0" w:color="auto"/>
                        <w:left w:val="none" w:sz="0" w:space="0" w:color="auto"/>
                        <w:bottom w:val="none" w:sz="0" w:space="0" w:color="auto"/>
                        <w:right w:val="none" w:sz="0" w:space="0" w:color="auto"/>
                      </w:divBdr>
                      <w:divsChild>
                        <w:div w:id="1151753174">
                          <w:marLeft w:val="-30"/>
                          <w:marRight w:val="-30"/>
                          <w:marTop w:val="0"/>
                          <w:marBottom w:val="0"/>
                          <w:divBdr>
                            <w:top w:val="none" w:sz="0" w:space="0" w:color="auto"/>
                            <w:left w:val="none" w:sz="0" w:space="0" w:color="auto"/>
                            <w:bottom w:val="none" w:sz="0" w:space="0" w:color="auto"/>
                            <w:right w:val="none" w:sz="0" w:space="0" w:color="auto"/>
                          </w:divBdr>
                          <w:divsChild>
                            <w:div w:id="2022854169">
                              <w:marLeft w:val="0"/>
                              <w:marRight w:val="0"/>
                              <w:marTop w:val="0"/>
                              <w:marBottom w:val="0"/>
                              <w:divBdr>
                                <w:top w:val="none" w:sz="0" w:space="0" w:color="auto"/>
                                <w:left w:val="none" w:sz="0" w:space="0" w:color="auto"/>
                                <w:bottom w:val="none" w:sz="0" w:space="0" w:color="auto"/>
                                <w:right w:val="none" w:sz="0" w:space="0" w:color="auto"/>
                              </w:divBdr>
                              <w:divsChild>
                                <w:div w:id="56888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9274934">
          <w:marLeft w:val="0"/>
          <w:marRight w:val="0"/>
          <w:marTop w:val="0"/>
          <w:marBottom w:val="0"/>
          <w:divBdr>
            <w:top w:val="none" w:sz="0" w:space="0" w:color="auto"/>
            <w:left w:val="none" w:sz="0" w:space="0" w:color="auto"/>
            <w:bottom w:val="none" w:sz="0" w:space="0" w:color="auto"/>
            <w:right w:val="none" w:sz="0" w:space="0" w:color="auto"/>
          </w:divBdr>
          <w:divsChild>
            <w:div w:id="1103764294">
              <w:marLeft w:val="0"/>
              <w:marRight w:val="0"/>
              <w:marTop w:val="0"/>
              <w:marBottom w:val="0"/>
              <w:divBdr>
                <w:top w:val="none" w:sz="0" w:space="0" w:color="auto"/>
                <w:left w:val="none" w:sz="0" w:space="0" w:color="auto"/>
                <w:bottom w:val="none" w:sz="0" w:space="0" w:color="auto"/>
                <w:right w:val="none" w:sz="0" w:space="0" w:color="auto"/>
              </w:divBdr>
              <w:divsChild>
                <w:div w:id="1880623827">
                  <w:marLeft w:val="0"/>
                  <w:marRight w:val="0"/>
                  <w:marTop w:val="0"/>
                  <w:marBottom w:val="0"/>
                  <w:divBdr>
                    <w:top w:val="none" w:sz="0" w:space="0" w:color="auto"/>
                    <w:left w:val="none" w:sz="0" w:space="0" w:color="auto"/>
                    <w:bottom w:val="none" w:sz="0" w:space="0" w:color="auto"/>
                    <w:right w:val="none" w:sz="0" w:space="0" w:color="auto"/>
                  </w:divBdr>
                  <w:divsChild>
                    <w:div w:id="786856541">
                      <w:marLeft w:val="0"/>
                      <w:marRight w:val="0"/>
                      <w:marTop w:val="0"/>
                      <w:marBottom w:val="0"/>
                      <w:divBdr>
                        <w:top w:val="none" w:sz="0" w:space="0" w:color="auto"/>
                        <w:left w:val="none" w:sz="0" w:space="0" w:color="auto"/>
                        <w:bottom w:val="none" w:sz="0" w:space="0" w:color="auto"/>
                        <w:right w:val="none" w:sz="0" w:space="0" w:color="auto"/>
                      </w:divBdr>
                      <w:divsChild>
                        <w:div w:id="140731750">
                          <w:marLeft w:val="-30"/>
                          <w:marRight w:val="-30"/>
                          <w:marTop w:val="0"/>
                          <w:marBottom w:val="0"/>
                          <w:divBdr>
                            <w:top w:val="none" w:sz="0" w:space="0" w:color="auto"/>
                            <w:left w:val="none" w:sz="0" w:space="0" w:color="auto"/>
                            <w:bottom w:val="none" w:sz="0" w:space="0" w:color="auto"/>
                            <w:right w:val="none" w:sz="0" w:space="0" w:color="auto"/>
                          </w:divBdr>
                          <w:divsChild>
                            <w:div w:id="668559187">
                              <w:marLeft w:val="0"/>
                              <w:marRight w:val="0"/>
                              <w:marTop w:val="0"/>
                              <w:marBottom w:val="0"/>
                              <w:divBdr>
                                <w:top w:val="none" w:sz="0" w:space="0" w:color="auto"/>
                                <w:left w:val="none" w:sz="0" w:space="0" w:color="auto"/>
                                <w:bottom w:val="none" w:sz="0" w:space="0" w:color="auto"/>
                                <w:right w:val="none" w:sz="0" w:space="0" w:color="auto"/>
                              </w:divBdr>
                              <w:divsChild>
                                <w:div w:id="172618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6598247">
          <w:marLeft w:val="0"/>
          <w:marRight w:val="0"/>
          <w:marTop w:val="0"/>
          <w:marBottom w:val="0"/>
          <w:divBdr>
            <w:top w:val="none" w:sz="0" w:space="0" w:color="auto"/>
            <w:left w:val="none" w:sz="0" w:space="0" w:color="auto"/>
            <w:bottom w:val="none" w:sz="0" w:space="0" w:color="auto"/>
            <w:right w:val="none" w:sz="0" w:space="0" w:color="auto"/>
          </w:divBdr>
          <w:divsChild>
            <w:div w:id="1113015595">
              <w:marLeft w:val="0"/>
              <w:marRight w:val="0"/>
              <w:marTop w:val="0"/>
              <w:marBottom w:val="0"/>
              <w:divBdr>
                <w:top w:val="none" w:sz="0" w:space="0" w:color="auto"/>
                <w:left w:val="none" w:sz="0" w:space="0" w:color="auto"/>
                <w:bottom w:val="none" w:sz="0" w:space="0" w:color="auto"/>
                <w:right w:val="none" w:sz="0" w:space="0" w:color="auto"/>
              </w:divBdr>
              <w:divsChild>
                <w:div w:id="1066148548">
                  <w:marLeft w:val="0"/>
                  <w:marRight w:val="0"/>
                  <w:marTop w:val="0"/>
                  <w:marBottom w:val="0"/>
                  <w:divBdr>
                    <w:top w:val="none" w:sz="0" w:space="0" w:color="auto"/>
                    <w:left w:val="none" w:sz="0" w:space="0" w:color="auto"/>
                    <w:bottom w:val="none" w:sz="0" w:space="0" w:color="auto"/>
                    <w:right w:val="none" w:sz="0" w:space="0" w:color="auto"/>
                  </w:divBdr>
                  <w:divsChild>
                    <w:div w:id="1897155988">
                      <w:marLeft w:val="0"/>
                      <w:marRight w:val="0"/>
                      <w:marTop w:val="0"/>
                      <w:marBottom w:val="0"/>
                      <w:divBdr>
                        <w:top w:val="none" w:sz="0" w:space="0" w:color="auto"/>
                        <w:left w:val="none" w:sz="0" w:space="0" w:color="auto"/>
                        <w:bottom w:val="none" w:sz="0" w:space="0" w:color="auto"/>
                        <w:right w:val="none" w:sz="0" w:space="0" w:color="auto"/>
                      </w:divBdr>
                      <w:divsChild>
                        <w:div w:id="1874951770">
                          <w:marLeft w:val="-30"/>
                          <w:marRight w:val="-30"/>
                          <w:marTop w:val="0"/>
                          <w:marBottom w:val="0"/>
                          <w:divBdr>
                            <w:top w:val="none" w:sz="0" w:space="0" w:color="auto"/>
                            <w:left w:val="none" w:sz="0" w:space="0" w:color="auto"/>
                            <w:bottom w:val="none" w:sz="0" w:space="0" w:color="auto"/>
                            <w:right w:val="none" w:sz="0" w:space="0" w:color="auto"/>
                          </w:divBdr>
                          <w:divsChild>
                            <w:div w:id="622542011">
                              <w:marLeft w:val="0"/>
                              <w:marRight w:val="0"/>
                              <w:marTop w:val="0"/>
                              <w:marBottom w:val="0"/>
                              <w:divBdr>
                                <w:top w:val="none" w:sz="0" w:space="0" w:color="auto"/>
                                <w:left w:val="none" w:sz="0" w:space="0" w:color="auto"/>
                                <w:bottom w:val="none" w:sz="0" w:space="0" w:color="auto"/>
                                <w:right w:val="none" w:sz="0" w:space="0" w:color="auto"/>
                              </w:divBdr>
                              <w:divsChild>
                                <w:div w:id="64974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490035">
          <w:marLeft w:val="0"/>
          <w:marRight w:val="0"/>
          <w:marTop w:val="0"/>
          <w:marBottom w:val="0"/>
          <w:divBdr>
            <w:top w:val="none" w:sz="0" w:space="0" w:color="auto"/>
            <w:left w:val="none" w:sz="0" w:space="0" w:color="auto"/>
            <w:bottom w:val="none" w:sz="0" w:space="0" w:color="auto"/>
            <w:right w:val="none" w:sz="0" w:space="0" w:color="auto"/>
          </w:divBdr>
          <w:divsChild>
            <w:div w:id="1857231802">
              <w:marLeft w:val="0"/>
              <w:marRight w:val="0"/>
              <w:marTop w:val="0"/>
              <w:marBottom w:val="0"/>
              <w:divBdr>
                <w:top w:val="none" w:sz="0" w:space="0" w:color="auto"/>
                <w:left w:val="none" w:sz="0" w:space="0" w:color="auto"/>
                <w:bottom w:val="none" w:sz="0" w:space="0" w:color="auto"/>
                <w:right w:val="none" w:sz="0" w:space="0" w:color="auto"/>
              </w:divBdr>
              <w:divsChild>
                <w:div w:id="710542332">
                  <w:marLeft w:val="0"/>
                  <w:marRight w:val="0"/>
                  <w:marTop w:val="0"/>
                  <w:marBottom w:val="0"/>
                  <w:divBdr>
                    <w:top w:val="none" w:sz="0" w:space="0" w:color="auto"/>
                    <w:left w:val="none" w:sz="0" w:space="0" w:color="auto"/>
                    <w:bottom w:val="none" w:sz="0" w:space="0" w:color="auto"/>
                    <w:right w:val="none" w:sz="0" w:space="0" w:color="auto"/>
                  </w:divBdr>
                  <w:divsChild>
                    <w:div w:id="1888224007">
                      <w:marLeft w:val="0"/>
                      <w:marRight w:val="0"/>
                      <w:marTop w:val="0"/>
                      <w:marBottom w:val="0"/>
                      <w:divBdr>
                        <w:top w:val="none" w:sz="0" w:space="0" w:color="auto"/>
                        <w:left w:val="none" w:sz="0" w:space="0" w:color="auto"/>
                        <w:bottom w:val="none" w:sz="0" w:space="0" w:color="auto"/>
                        <w:right w:val="none" w:sz="0" w:space="0" w:color="auto"/>
                      </w:divBdr>
                      <w:divsChild>
                        <w:div w:id="91179">
                          <w:marLeft w:val="-30"/>
                          <w:marRight w:val="-30"/>
                          <w:marTop w:val="0"/>
                          <w:marBottom w:val="0"/>
                          <w:divBdr>
                            <w:top w:val="none" w:sz="0" w:space="0" w:color="auto"/>
                            <w:left w:val="none" w:sz="0" w:space="0" w:color="auto"/>
                            <w:bottom w:val="none" w:sz="0" w:space="0" w:color="auto"/>
                            <w:right w:val="none" w:sz="0" w:space="0" w:color="auto"/>
                          </w:divBdr>
                          <w:divsChild>
                            <w:div w:id="1635138337">
                              <w:marLeft w:val="0"/>
                              <w:marRight w:val="0"/>
                              <w:marTop w:val="0"/>
                              <w:marBottom w:val="0"/>
                              <w:divBdr>
                                <w:top w:val="none" w:sz="0" w:space="0" w:color="auto"/>
                                <w:left w:val="none" w:sz="0" w:space="0" w:color="auto"/>
                                <w:bottom w:val="none" w:sz="0" w:space="0" w:color="auto"/>
                                <w:right w:val="none" w:sz="0" w:space="0" w:color="auto"/>
                              </w:divBdr>
                              <w:divsChild>
                                <w:div w:id="192029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7425934">
      <w:bodyDiv w:val="1"/>
      <w:marLeft w:val="0"/>
      <w:marRight w:val="0"/>
      <w:marTop w:val="0"/>
      <w:marBottom w:val="0"/>
      <w:divBdr>
        <w:top w:val="none" w:sz="0" w:space="0" w:color="auto"/>
        <w:left w:val="none" w:sz="0" w:space="0" w:color="auto"/>
        <w:bottom w:val="none" w:sz="0" w:space="0" w:color="auto"/>
        <w:right w:val="none" w:sz="0" w:space="0" w:color="auto"/>
      </w:divBdr>
    </w:div>
    <w:div w:id="1897467293">
      <w:bodyDiv w:val="1"/>
      <w:marLeft w:val="0"/>
      <w:marRight w:val="0"/>
      <w:marTop w:val="0"/>
      <w:marBottom w:val="0"/>
      <w:divBdr>
        <w:top w:val="none" w:sz="0" w:space="0" w:color="auto"/>
        <w:left w:val="none" w:sz="0" w:space="0" w:color="auto"/>
        <w:bottom w:val="none" w:sz="0" w:space="0" w:color="auto"/>
        <w:right w:val="none" w:sz="0" w:space="0" w:color="auto"/>
      </w:divBdr>
      <w:divsChild>
        <w:div w:id="1797914786">
          <w:marLeft w:val="0"/>
          <w:marRight w:val="0"/>
          <w:marTop w:val="0"/>
          <w:marBottom w:val="0"/>
          <w:divBdr>
            <w:top w:val="none" w:sz="0" w:space="0" w:color="auto"/>
            <w:left w:val="none" w:sz="0" w:space="0" w:color="auto"/>
            <w:bottom w:val="none" w:sz="0" w:space="0" w:color="auto"/>
            <w:right w:val="none" w:sz="0" w:space="0" w:color="auto"/>
          </w:divBdr>
          <w:divsChild>
            <w:div w:id="1280188484">
              <w:marLeft w:val="0"/>
              <w:marRight w:val="0"/>
              <w:marTop w:val="0"/>
              <w:marBottom w:val="0"/>
              <w:divBdr>
                <w:top w:val="none" w:sz="0" w:space="0" w:color="auto"/>
                <w:left w:val="none" w:sz="0" w:space="0" w:color="auto"/>
                <w:bottom w:val="none" w:sz="0" w:space="0" w:color="auto"/>
                <w:right w:val="none" w:sz="0" w:space="0" w:color="auto"/>
              </w:divBdr>
              <w:divsChild>
                <w:div w:id="583806614">
                  <w:marLeft w:val="0"/>
                  <w:marRight w:val="0"/>
                  <w:marTop w:val="0"/>
                  <w:marBottom w:val="0"/>
                  <w:divBdr>
                    <w:top w:val="none" w:sz="0" w:space="0" w:color="auto"/>
                    <w:left w:val="none" w:sz="0" w:space="0" w:color="auto"/>
                    <w:bottom w:val="none" w:sz="0" w:space="0" w:color="auto"/>
                    <w:right w:val="none" w:sz="0" w:space="0" w:color="auto"/>
                  </w:divBdr>
                  <w:divsChild>
                    <w:div w:id="112286085">
                      <w:marLeft w:val="0"/>
                      <w:marRight w:val="0"/>
                      <w:marTop w:val="0"/>
                      <w:marBottom w:val="0"/>
                      <w:divBdr>
                        <w:top w:val="none" w:sz="0" w:space="0" w:color="auto"/>
                        <w:left w:val="none" w:sz="0" w:space="0" w:color="auto"/>
                        <w:bottom w:val="none" w:sz="0" w:space="0" w:color="auto"/>
                        <w:right w:val="none" w:sz="0" w:space="0" w:color="auto"/>
                      </w:divBdr>
                    </w:div>
                    <w:div w:id="1716730457">
                      <w:marLeft w:val="0"/>
                      <w:marRight w:val="0"/>
                      <w:marTop w:val="0"/>
                      <w:marBottom w:val="0"/>
                      <w:divBdr>
                        <w:top w:val="none" w:sz="0" w:space="0" w:color="auto"/>
                        <w:left w:val="none" w:sz="0" w:space="0" w:color="auto"/>
                        <w:bottom w:val="none" w:sz="0" w:space="0" w:color="auto"/>
                        <w:right w:val="none" w:sz="0" w:space="0" w:color="auto"/>
                      </w:divBdr>
                    </w:div>
                    <w:div w:id="2055688444">
                      <w:marLeft w:val="0"/>
                      <w:marRight w:val="0"/>
                      <w:marTop w:val="0"/>
                      <w:marBottom w:val="0"/>
                      <w:divBdr>
                        <w:top w:val="none" w:sz="0" w:space="0" w:color="auto"/>
                        <w:left w:val="none" w:sz="0" w:space="0" w:color="auto"/>
                        <w:bottom w:val="none" w:sz="0" w:space="0" w:color="auto"/>
                        <w:right w:val="none" w:sz="0" w:space="0" w:color="auto"/>
                      </w:divBdr>
                    </w:div>
                    <w:div w:id="1761869986">
                      <w:marLeft w:val="0"/>
                      <w:marRight w:val="0"/>
                      <w:marTop w:val="0"/>
                      <w:marBottom w:val="0"/>
                      <w:divBdr>
                        <w:top w:val="none" w:sz="0" w:space="0" w:color="auto"/>
                        <w:left w:val="none" w:sz="0" w:space="0" w:color="auto"/>
                        <w:bottom w:val="none" w:sz="0" w:space="0" w:color="auto"/>
                        <w:right w:val="none" w:sz="0" w:space="0" w:color="auto"/>
                      </w:divBdr>
                    </w:div>
                    <w:div w:id="1191842265">
                      <w:marLeft w:val="0"/>
                      <w:marRight w:val="0"/>
                      <w:marTop w:val="0"/>
                      <w:marBottom w:val="0"/>
                      <w:divBdr>
                        <w:top w:val="none" w:sz="0" w:space="0" w:color="auto"/>
                        <w:left w:val="none" w:sz="0" w:space="0" w:color="auto"/>
                        <w:bottom w:val="none" w:sz="0" w:space="0" w:color="auto"/>
                        <w:right w:val="none" w:sz="0" w:space="0" w:color="auto"/>
                      </w:divBdr>
                    </w:div>
                    <w:div w:id="1319262346">
                      <w:marLeft w:val="0"/>
                      <w:marRight w:val="0"/>
                      <w:marTop w:val="0"/>
                      <w:marBottom w:val="0"/>
                      <w:divBdr>
                        <w:top w:val="none" w:sz="0" w:space="0" w:color="auto"/>
                        <w:left w:val="none" w:sz="0" w:space="0" w:color="auto"/>
                        <w:bottom w:val="none" w:sz="0" w:space="0" w:color="auto"/>
                        <w:right w:val="none" w:sz="0" w:space="0" w:color="auto"/>
                      </w:divBdr>
                    </w:div>
                    <w:div w:id="1269656406">
                      <w:marLeft w:val="0"/>
                      <w:marRight w:val="0"/>
                      <w:marTop w:val="0"/>
                      <w:marBottom w:val="0"/>
                      <w:divBdr>
                        <w:top w:val="none" w:sz="0" w:space="0" w:color="auto"/>
                        <w:left w:val="none" w:sz="0" w:space="0" w:color="auto"/>
                        <w:bottom w:val="none" w:sz="0" w:space="0" w:color="auto"/>
                        <w:right w:val="none" w:sz="0" w:space="0" w:color="auto"/>
                      </w:divBdr>
                    </w:div>
                    <w:div w:id="1613442030">
                      <w:marLeft w:val="0"/>
                      <w:marRight w:val="0"/>
                      <w:marTop w:val="0"/>
                      <w:marBottom w:val="0"/>
                      <w:divBdr>
                        <w:top w:val="none" w:sz="0" w:space="0" w:color="auto"/>
                        <w:left w:val="none" w:sz="0" w:space="0" w:color="auto"/>
                        <w:bottom w:val="none" w:sz="0" w:space="0" w:color="auto"/>
                        <w:right w:val="none" w:sz="0" w:space="0" w:color="auto"/>
                      </w:divBdr>
                    </w:div>
                    <w:div w:id="1885288923">
                      <w:marLeft w:val="0"/>
                      <w:marRight w:val="0"/>
                      <w:marTop w:val="0"/>
                      <w:marBottom w:val="0"/>
                      <w:divBdr>
                        <w:top w:val="none" w:sz="0" w:space="0" w:color="auto"/>
                        <w:left w:val="none" w:sz="0" w:space="0" w:color="auto"/>
                        <w:bottom w:val="none" w:sz="0" w:space="0" w:color="auto"/>
                        <w:right w:val="none" w:sz="0" w:space="0" w:color="auto"/>
                      </w:divBdr>
                    </w:div>
                    <w:div w:id="469515766">
                      <w:marLeft w:val="0"/>
                      <w:marRight w:val="0"/>
                      <w:marTop w:val="0"/>
                      <w:marBottom w:val="0"/>
                      <w:divBdr>
                        <w:top w:val="none" w:sz="0" w:space="0" w:color="auto"/>
                        <w:left w:val="none" w:sz="0" w:space="0" w:color="auto"/>
                        <w:bottom w:val="none" w:sz="0" w:space="0" w:color="auto"/>
                        <w:right w:val="none" w:sz="0" w:space="0" w:color="auto"/>
                      </w:divBdr>
                    </w:div>
                    <w:div w:id="277420855">
                      <w:marLeft w:val="0"/>
                      <w:marRight w:val="0"/>
                      <w:marTop w:val="0"/>
                      <w:marBottom w:val="0"/>
                      <w:divBdr>
                        <w:top w:val="none" w:sz="0" w:space="0" w:color="auto"/>
                        <w:left w:val="none" w:sz="0" w:space="0" w:color="auto"/>
                        <w:bottom w:val="none" w:sz="0" w:space="0" w:color="auto"/>
                        <w:right w:val="none" w:sz="0" w:space="0" w:color="auto"/>
                      </w:divBdr>
                    </w:div>
                    <w:div w:id="380249613">
                      <w:marLeft w:val="0"/>
                      <w:marRight w:val="0"/>
                      <w:marTop w:val="0"/>
                      <w:marBottom w:val="0"/>
                      <w:divBdr>
                        <w:top w:val="none" w:sz="0" w:space="0" w:color="auto"/>
                        <w:left w:val="none" w:sz="0" w:space="0" w:color="auto"/>
                        <w:bottom w:val="none" w:sz="0" w:space="0" w:color="auto"/>
                        <w:right w:val="none" w:sz="0" w:space="0" w:color="auto"/>
                      </w:divBdr>
                    </w:div>
                    <w:div w:id="1714886544">
                      <w:marLeft w:val="0"/>
                      <w:marRight w:val="0"/>
                      <w:marTop w:val="0"/>
                      <w:marBottom w:val="0"/>
                      <w:divBdr>
                        <w:top w:val="none" w:sz="0" w:space="0" w:color="auto"/>
                        <w:left w:val="none" w:sz="0" w:space="0" w:color="auto"/>
                        <w:bottom w:val="none" w:sz="0" w:space="0" w:color="auto"/>
                        <w:right w:val="none" w:sz="0" w:space="0" w:color="auto"/>
                      </w:divBdr>
                    </w:div>
                    <w:div w:id="1899122835">
                      <w:marLeft w:val="0"/>
                      <w:marRight w:val="0"/>
                      <w:marTop w:val="0"/>
                      <w:marBottom w:val="0"/>
                      <w:divBdr>
                        <w:top w:val="none" w:sz="0" w:space="0" w:color="auto"/>
                        <w:left w:val="none" w:sz="0" w:space="0" w:color="auto"/>
                        <w:bottom w:val="none" w:sz="0" w:space="0" w:color="auto"/>
                        <w:right w:val="none" w:sz="0" w:space="0" w:color="auto"/>
                      </w:divBdr>
                    </w:div>
                    <w:div w:id="119708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929882">
      <w:bodyDiv w:val="1"/>
      <w:marLeft w:val="0"/>
      <w:marRight w:val="0"/>
      <w:marTop w:val="0"/>
      <w:marBottom w:val="0"/>
      <w:divBdr>
        <w:top w:val="none" w:sz="0" w:space="0" w:color="auto"/>
        <w:left w:val="none" w:sz="0" w:space="0" w:color="auto"/>
        <w:bottom w:val="none" w:sz="0" w:space="0" w:color="auto"/>
        <w:right w:val="none" w:sz="0" w:space="0" w:color="auto"/>
      </w:divBdr>
      <w:divsChild>
        <w:div w:id="1287008920">
          <w:marLeft w:val="0"/>
          <w:marRight w:val="0"/>
          <w:marTop w:val="0"/>
          <w:marBottom w:val="0"/>
          <w:divBdr>
            <w:top w:val="none" w:sz="0" w:space="0" w:color="auto"/>
            <w:left w:val="none" w:sz="0" w:space="0" w:color="auto"/>
            <w:bottom w:val="none" w:sz="0" w:space="0" w:color="auto"/>
            <w:right w:val="none" w:sz="0" w:space="0" w:color="auto"/>
          </w:divBdr>
          <w:divsChild>
            <w:div w:id="148982174">
              <w:marLeft w:val="0"/>
              <w:marRight w:val="0"/>
              <w:marTop w:val="0"/>
              <w:marBottom w:val="0"/>
              <w:divBdr>
                <w:top w:val="none" w:sz="0" w:space="0" w:color="auto"/>
                <w:left w:val="none" w:sz="0" w:space="0" w:color="auto"/>
                <w:bottom w:val="none" w:sz="0" w:space="0" w:color="auto"/>
                <w:right w:val="none" w:sz="0" w:space="0" w:color="auto"/>
              </w:divBdr>
              <w:divsChild>
                <w:div w:id="471682467">
                  <w:marLeft w:val="0"/>
                  <w:marRight w:val="0"/>
                  <w:marTop w:val="0"/>
                  <w:marBottom w:val="0"/>
                  <w:divBdr>
                    <w:top w:val="none" w:sz="0" w:space="0" w:color="auto"/>
                    <w:left w:val="none" w:sz="0" w:space="0" w:color="auto"/>
                    <w:bottom w:val="none" w:sz="0" w:space="0" w:color="auto"/>
                    <w:right w:val="none" w:sz="0" w:space="0" w:color="auto"/>
                  </w:divBdr>
                  <w:divsChild>
                    <w:div w:id="1377924043">
                      <w:marLeft w:val="0"/>
                      <w:marRight w:val="0"/>
                      <w:marTop w:val="0"/>
                      <w:marBottom w:val="0"/>
                      <w:divBdr>
                        <w:top w:val="none" w:sz="0" w:space="0" w:color="auto"/>
                        <w:left w:val="none" w:sz="0" w:space="0" w:color="auto"/>
                        <w:bottom w:val="none" w:sz="0" w:space="0" w:color="auto"/>
                        <w:right w:val="none" w:sz="0" w:space="0" w:color="auto"/>
                      </w:divBdr>
                    </w:div>
                    <w:div w:id="1355379307">
                      <w:marLeft w:val="0"/>
                      <w:marRight w:val="0"/>
                      <w:marTop w:val="0"/>
                      <w:marBottom w:val="0"/>
                      <w:divBdr>
                        <w:top w:val="none" w:sz="0" w:space="0" w:color="auto"/>
                        <w:left w:val="none" w:sz="0" w:space="0" w:color="auto"/>
                        <w:bottom w:val="none" w:sz="0" w:space="0" w:color="auto"/>
                        <w:right w:val="none" w:sz="0" w:space="0" w:color="auto"/>
                      </w:divBdr>
                    </w:div>
                    <w:div w:id="337466740">
                      <w:marLeft w:val="0"/>
                      <w:marRight w:val="0"/>
                      <w:marTop w:val="0"/>
                      <w:marBottom w:val="0"/>
                      <w:divBdr>
                        <w:top w:val="none" w:sz="0" w:space="0" w:color="auto"/>
                        <w:left w:val="none" w:sz="0" w:space="0" w:color="auto"/>
                        <w:bottom w:val="none" w:sz="0" w:space="0" w:color="auto"/>
                        <w:right w:val="none" w:sz="0" w:space="0" w:color="auto"/>
                      </w:divBdr>
                    </w:div>
                    <w:div w:id="186439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316060">
      <w:bodyDiv w:val="1"/>
      <w:marLeft w:val="0"/>
      <w:marRight w:val="0"/>
      <w:marTop w:val="0"/>
      <w:marBottom w:val="0"/>
      <w:divBdr>
        <w:top w:val="none" w:sz="0" w:space="0" w:color="auto"/>
        <w:left w:val="none" w:sz="0" w:space="0" w:color="auto"/>
        <w:bottom w:val="none" w:sz="0" w:space="0" w:color="auto"/>
        <w:right w:val="none" w:sz="0" w:space="0" w:color="auto"/>
      </w:divBdr>
    </w:div>
    <w:div w:id="1898927806">
      <w:bodyDiv w:val="1"/>
      <w:marLeft w:val="0"/>
      <w:marRight w:val="0"/>
      <w:marTop w:val="0"/>
      <w:marBottom w:val="0"/>
      <w:divBdr>
        <w:top w:val="none" w:sz="0" w:space="0" w:color="auto"/>
        <w:left w:val="none" w:sz="0" w:space="0" w:color="auto"/>
        <w:bottom w:val="none" w:sz="0" w:space="0" w:color="auto"/>
        <w:right w:val="none" w:sz="0" w:space="0" w:color="auto"/>
      </w:divBdr>
    </w:div>
    <w:div w:id="1899777023">
      <w:bodyDiv w:val="1"/>
      <w:marLeft w:val="0"/>
      <w:marRight w:val="0"/>
      <w:marTop w:val="0"/>
      <w:marBottom w:val="0"/>
      <w:divBdr>
        <w:top w:val="none" w:sz="0" w:space="0" w:color="auto"/>
        <w:left w:val="none" w:sz="0" w:space="0" w:color="auto"/>
        <w:bottom w:val="none" w:sz="0" w:space="0" w:color="auto"/>
        <w:right w:val="none" w:sz="0" w:space="0" w:color="auto"/>
      </w:divBdr>
      <w:divsChild>
        <w:div w:id="480268359">
          <w:marLeft w:val="0"/>
          <w:marRight w:val="0"/>
          <w:marTop w:val="0"/>
          <w:marBottom w:val="0"/>
          <w:divBdr>
            <w:top w:val="none" w:sz="0" w:space="0" w:color="auto"/>
            <w:left w:val="none" w:sz="0" w:space="0" w:color="auto"/>
            <w:bottom w:val="none" w:sz="0" w:space="0" w:color="auto"/>
            <w:right w:val="none" w:sz="0" w:space="0" w:color="auto"/>
          </w:divBdr>
          <w:divsChild>
            <w:div w:id="1683968060">
              <w:marLeft w:val="0"/>
              <w:marRight w:val="0"/>
              <w:marTop w:val="0"/>
              <w:marBottom w:val="0"/>
              <w:divBdr>
                <w:top w:val="none" w:sz="0" w:space="0" w:color="auto"/>
                <w:left w:val="none" w:sz="0" w:space="0" w:color="auto"/>
                <w:bottom w:val="none" w:sz="0" w:space="0" w:color="auto"/>
                <w:right w:val="none" w:sz="0" w:space="0" w:color="auto"/>
              </w:divBdr>
              <w:divsChild>
                <w:div w:id="906191504">
                  <w:marLeft w:val="0"/>
                  <w:marRight w:val="0"/>
                  <w:marTop w:val="0"/>
                  <w:marBottom w:val="0"/>
                  <w:divBdr>
                    <w:top w:val="none" w:sz="0" w:space="0" w:color="auto"/>
                    <w:left w:val="none" w:sz="0" w:space="0" w:color="auto"/>
                    <w:bottom w:val="none" w:sz="0" w:space="0" w:color="auto"/>
                    <w:right w:val="none" w:sz="0" w:space="0" w:color="auto"/>
                  </w:divBdr>
                  <w:divsChild>
                    <w:div w:id="780998768">
                      <w:marLeft w:val="0"/>
                      <w:marRight w:val="0"/>
                      <w:marTop w:val="0"/>
                      <w:marBottom w:val="0"/>
                      <w:divBdr>
                        <w:top w:val="none" w:sz="0" w:space="0" w:color="auto"/>
                        <w:left w:val="none" w:sz="0" w:space="0" w:color="auto"/>
                        <w:bottom w:val="none" w:sz="0" w:space="0" w:color="auto"/>
                        <w:right w:val="none" w:sz="0" w:space="0" w:color="auto"/>
                      </w:divBdr>
                    </w:div>
                    <w:div w:id="86002699">
                      <w:marLeft w:val="0"/>
                      <w:marRight w:val="0"/>
                      <w:marTop w:val="0"/>
                      <w:marBottom w:val="0"/>
                      <w:divBdr>
                        <w:top w:val="none" w:sz="0" w:space="0" w:color="auto"/>
                        <w:left w:val="none" w:sz="0" w:space="0" w:color="auto"/>
                        <w:bottom w:val="none" w:sz="0" w:space="0" w:color="auto"/>
                        <w:right w:val="none" w:sz="0" w:space="0" w:color="auto"/>
                      </w:divBdr>
                    </w:div>
                    <w:div w:id="187210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553359">
      <w:bodyDiv w:val="1"/>
      <w:marLeft w:val="0"/>
      <w:marRight w:val="0"/>
      <w:marTop w:val="0"/>
      <w:marBottom w:val="0"/>
      <w:divBdr>
        <w:top w:val="none" w:sz="0" w:space="0" w:color="auto"/>
        <w:left w:val="none" w:sz="0" w:space="0" w:color="auto"/>
        <w:bottom w:val="none" w:sz="0" w:space="0" w:color="auto"/>
        <w:right w:val="none" w:sz="0" w:space="0" w:color="auto"/>
      </w:divBdr>
      <w:divsChild>
        <w:div w:id="495003493">
          <w:marLeft w:val="0"/>
          <w:marRight w:val="0"/>
          <w:marTop w:val="0"/>
          <w:marBottom w:val="0"/>
          <w:divBdr>
            <w:top w:val="none" w:sz="0" w:space="0" w:color="auto"/>
            <w:left w:val="none" w:sz="0" w:space="0" w:color="auto"/>
            <w:bottom w:val="none" w:sz="0" w:space="0" w:color="auto"/>
            <w:right w:val="none" w:sz="0" w:space="0" w:color="auto"/>
          </w:divBdr>
          <w:divsChild>
            <w:div w:id="1554348231">
              <w:marLeft w:val="0"/>
              <w:marRight w:val="0"/>
              <w:marTop w:val="0"/>
              <w:marBottom w:val="0"/>
              <w:divBdr>
                <w:top w:val="none" w:sz="0" w:space="0" w:color="auto"/>
                <w:left w:val="none" w:sz="0" w:space="0" w:color="auto"/>
                <w:bottom w:val="none" w:sz="0" w:space="0" w:color="auto"/>
                <w:right w:val="none" w:sz="0" w:space="0" w:color="auto"/>
              </w:divBdr>
              <w:divsChild>
                <w:div w:id="374618061">
                  <w:marLeft w:val="0"/>
                  <w:marRight w:val="0"/>
                  <w:marTop w:val="0"/>
                  <w:marBottom w:val="0"/>
                  <w:divBdr>
                    <w:top w:val="none" w:sz="0" w:space="0" w:color="auto"/>
                    <w:left w:val="none" w:sz="0" w:space="0" w:color="auto"/>
                    <w:bottom w:val="none" w:sz="0" w:space="0" w:color="auto"/>
                    <w:right w:val="none" w:sz="0" w:space="0" w:color="auto"/>
                  </w:divBdr>
                  <w:divsChild>
                    <w:div w:id="530797968">
                      <w:marLeft w:val="0"/>
                      <w:marRight w:val="0"/>
                      <w:marTop w:val="0"/>
                      <w:marBottom w:val="0"/>
                      <w:divBdr>
                        <w:top w:val="none" w:sz="0" w:space="0" w:color="auto"/>
                        <w:left w:val="none" w:sz="0" w:space="0" w:color="auto"/>
                        <w:bottom w:val="none" w:sz="0" w:space="0" w:color="auto"/>
                        <w:right w:val="none" w:sz="0" w:space="0" w:color="auto"/>
                      </w:divBdr>
                    </w:div>
                    <w:div w:id="591553198">
                      <w:marLeft w:val="0"/>
                      <w:marRight w:val="0"/>
                      <w:marTop w:val="0"/>
                      <w:marBottom w:val="0"/>
                      <w:divBdr>
                        <w:top w:val="none" w:sz="0" w:space="0" w:color="auto"/>
                        <w:left w:val="none" w:sz="0" w:space="0" w:color="auto"/>
                        <w:bottom w:val="none" w:sz="0" w:space="0" w:color="auto"/>
                        <w:right w:val="none" w:sz="0" w:space="0" w:color="auto"/>
                      </w:divBdr>
                    </w:div>
                    <w:div w:id="1350375167">
                      <w:marLeft w:val="0"/>
                      <w:marRight w:val="0"/>
                      <w:marTop w:val="0"/>
                      <w:marBottom w:val="0"/>
                      <w:divBdr>
                        <w:top w:val="none" w:sz="0" w:space="0" w:color="auto"/>
                        <w:left w:val="none" w:sz="0" w:space="0" w:color="auto"/>
                        <w:bottom w:val="none" w:sz="0" w:space="0" w:color="auto"/>
                        <w:right w:val="none" w:sz="0" w:space="0" w:color="auto"/>
                      </w:divBdr>
                    </w:div>
                    <w:div w:id="1004280436">
                      <w:marLeft w:val="0"/>
                      <w:marRight w:val="0"/>
                      <w:marTop w:val="0"/>
                      <w:marBottom w:val="0"/>
                      <w:divBdr>
                        <w:top w:val="none" w:sz="0" w:space="0" w:color="auto"/>
                        <w:left w:val="none" w:sz="0" w:space="0" w:color="auto"/>
                        <w:bottom w:val="none" w:sz="0" w:space="0" w:color="auto"/>
                        <w:right w:val="none" w:sz="0" w:space="0" w:color="auto"/>
                      </w:divBdr>
                    </w:div>
                    <w:div w:id="148813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287963">
      <w:bodyDiv w:val="1"/>
      <w:marLeft w:val="0"/>
      <w:marRight w:val="0"/>
      <w:marTop w:val="0"/>
      <w:marBottom w:val="0"/>
      <w:divBdr>
        <w:top w:val="none" w:sz="0" w:space="0" w:color="auto"/>
        <w:left w:val="none" w:sz="0" w:space="0" w:color="auto"/>
        <w:bottom w:val="none" w:sz="0" w:space="0" w:color="auto"/>
        <w:right w:val="none" w:sz="0" w:space="0" w:color="auto"/>
      </w:divBdr>
    </w:div>
    <w:div w:id="1901743245">
      <w:bodyDiv w:val="1"/>
      <w:marLeft w:val="0"/>
      <w:marRight w:val="0"/>
      <w:marTop w:val="0"/>
      <w:marBottom w:val="0"/>
      <w:divBdr>
        <w:top w:val="none" w:sz="0" w:space="0" w:color="auto"/>
        <w:left w:val="none" w:sz="0" w:space="0" w:color="auto"/>
        <w:bottom w:val="none" w:sz="0" w:space="0" w:color="auto"/>
        <w:right w:val="none" w:sz="0" w:space="0" w:color="auto"/>
      </w:divBdr>
      <w:divsChild>
        <w:div w:id="1063336830">
          <w:marLeft w:val="0"/>
          <w:marRight w:val="0"/>
          <w:marTop w:val="0"/>
          <w:marBottom w:val="0"/>
          <w:divBdr>
            <w:top w:val="none" w:sz="0" w:space="0" w:color="auto"/>
            <w:left w:val="none" w:sz="0" w:space="0" w:color="auto"/>
            <w:bottom w:val="none" w:sz="0" w:space="0" w:color="auto"/>
            <w:right w:val="none" w:sz="0" w:space="0" w:color="auto"/>
          </w:divBdr>
          <w:divsChild>
            <w:div w:id="1653414045">
              <w:marLeft w:val="0"/>
              <w:marRight w:val="0"/>
              <w:marTop w:val="0"/>
              <w:marBottom w:val="0"/>
              <w:divBdr>
                <w:top w:val="none" w:sz="0" w:space="0" w:color="auto"/>
                <w:left w:val="none" w:sz="0" w:space="0" w:color="auto"/>
                <w:bottom w:val="none" w:sz="0" w:space="0" w:color="auto"/>
                <w:right w:val="none" w:sz="0" w:space="0" w:color="auto"/>
              </w:divBdr>
              <w:divsChild>
                <w:div w:id="202605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936861">
      <w:bodyDiv w:val="1"/>
      <w:marLeft w:val="0"/>
      <w:marRight w:val="0"/>
      <w:marTop w:val="0"/>
      <w:marBottom w:val="0"/>
      <w:divBdr>
        <w:top w:val="none" w:sz="0" w:space="0" w:color="auto"/>
        <w:left w:val="none" w:sz="0" w:space="0" w:color="auto"/>
        <w:bottom w:val="none" w:sz="0" w:space="0" w:color="auto"/>
        <w:right w:val="none" w:sz="0" w:space="0" w:color="auto"/>
      </w:divBdr>
    </w:div>
    <w:div w:id="1902060065">
      <w:bodyDiv w:val="1"/>
      <w:marLeft w:val="0"/>
      <w:marRight w:val="0"/>
      <w:marTop w:val="0"/>
      <w:marBottom w:val="0"/>
      <w:divBdr>
        <w:top w:val="none" w:sz="0" w:space="0" w:color="auto"/>
        <w:left w:val="none" w:sz="0" w:space="0" w:color="auto"/>
        <w:bottom w:val="none" w:sz="0" w:space="0" w:color="auto"/>
        <w:right w:val="none" w:sz="0" w:space="0" w:color="auto"/>
      </w:divBdr>
    </w:div>
    <w:div w:id="1902129886">
      <w:bodyDiv w:val="1"/>
      <w:marLeft w:val="0"/>
      <w:marRight w:val="0"/>
      <w:marTop w:val="0"/>
      <w:marBottom w:val="0"/>
      <w:divBdr>
        <w:top w:val="none" w:sz="0" w:space="0" w:color="auto"/>
        <w:left w:val="none" w:sz="0" w:space="0" w:color="auto"/>
        <w:bottom w:val="none" w:sz="0" w:space="0" w:color="auto"/>
        <w:right w:val="none" w:sz="0" w:space="0" w:color="auto"/>
      </w:divBdr>
    </w:div>
    <w:div w:id="1902208741">
      <w:bodyDiv w:val="1"/>
      <w:marLeft w:val="0"/>
      <w:marRight w:val="0"/>
      <w:marTop w:val="0"/>
      <w:marBottom w:val="0"/>
      <w:divBdr>
        <w:top w:val="none" w:sz="0" w:space="0" w:color="auto"/>
        <w:left w:val="none" w:sz="0" w:space="0" w:color="auto"/>
        <w:bottom w:val="none" w:sz="0" w:space="0" w:color="auto"/>
        <w:right w:val="none" w:sz="0" w:space="0" w:color="auto"/>
      </w:divBdr>
    </w:div>
    <w:div w:id="1902671018">
      <w:bodyDiv w:val="1"/>
      <w:marLeft w:val="0"/>
      <w:marRight w:val="0"/>
      <w:marTop w:val="0"/>
      <w:marBottom w:val="0"/>
      <w:divBdr>
        <w:top w:val="none" w:sz="0" w:space="0" w:color="auto"/>
        <w:left w:val="none" w:sz="0" w:space="0" w:color="auto"/>
        <w:bottom w:val="none" w:sz="0" w:space="0" w:color="auto"/>
        <w:right w:val="none" w:sz="0" w:space="0" w:color="auto"/>
      </w:divBdr>
    </w:div>
    <w:div w:id="1902789116">
      <w:bodyDiv w:val="1"/>
      <w:marLeft w:val="0"/>
      <w:marRight w:val="0"/>
      <w:marTop w:val="0"/>
      <w:marBottom w:val="0"/>
      <w:divBdr>
        <w:top w:val="none" w:sz="0" w:space="0" w:color="auto"/>
        <w:left w:val="none" w:sz="0" w:space="0" w:color="auto"/>
        <w:bottom w:val="none" w:sz="0" w:space="0" w:color="auto"/>
        <w:right w:val="none" w:sz="0" w:space="0" w:color="auto"/>
      </w:divBdr>
    </w:div>
    <w:div w:id="1902862417">
      <w:bodyDiv w:val="1"/>
      <w:marLeft w:val="0"/>
      <w:marRight w:val="0"/>
      <w:marTop w:val="0"/>
      <w:marBottom w:val="0"/>
      <w:divBdr>
        <w:top w:val="none" w:sz="0" w:space="0" w:color="auto"/>
        <w:left w:val="none" w:sz="0" w:space="0" w:color="auto"/>
        <w:bottom w:val="none" w:sz="0" w:space="0" w:color="auto"/>
        <w:right w:val="none" w:sz="0" w:space="0" w:color="auto"/>
      </w:divBdr>
    </w:div>
    <w:div w:id="1903131135">
      <w:bodyDiv w:val="1"/>
      <w:marLeft w:val="0"/>
      <w:marRight w:val="0"/>
      <w:marTop w:val="0"/>
      <w:marBottom w:val="0"/>
      <w:divBdr>
        <w:top w:val="none" w:sz="0" w:space="0" w:color="auto"/>
        <w:left w:val="none" w:sz="0" w:space="0" w:color="auto"/>
        <w:bottom w:val="none" w:sz="0" w:space="0" w:color="auto"/>
        <w:right w:val="none" w:sz="0" w:space="0" w:color="auto"/>
      </w:divBdr>
    </w:div>
    <w:div w:id="1903176142">
      <w:bodyDiv w:val="1"/>
      <w:marLeft w:val="0"/>
      <w:marRight w:val="0"/>
      <w:marTop w:val="0"/>
      <w:marBottom w:val="0"/>
      <w:divBdr>
        <w:top w:val="none" w:sz="0" w:space="0" w:color="auto"/>
        <w:left w:val="none" w:sz="0" w:space="0" w:color="auto"/>
        <w:bottom w:val="none" w:sz="0" w:space="0" w:color="auto"/>
        <w:right w:val="none" w:sz="0" w:space="0" w:color="auto"/>
      </w:divBdr>
    </w:div>
    <w:div w:id="1904636789">
      <w:bodyDiv w:val="1"/>
      <w:marLeft w:val="0"/>
      <w:marRight w:val="0"/>
      <w:marTop w:val="0"/>
      <w:marBottom w:val="0"/>
      <w:divBdr>
        <w:top w:val="none" w:sz="0" w:space="0" w:color="auto"/>
        <w:left w:val="none" w:sz="0" w:space="0" w:color="auto"/>
        <w:bottom w:val="none" w:sz="0" w:space="0" w:color="auto"/>
        <w:right w:val="none" w:sz="0" w:space="0" w:color="auto"/>
      </w:divBdr>
    </w:div>
    <w:div w:id="1904876150">
      <w:bodyDiv w:val="1"/>
      <w:marLeft w:val="0"/>
      <w:marRight w:val="0"/>
      <w:marTop w:val="0"/>
      <w:marBottom w:val="0"/>
      <w:divBdr>
        <w:top w:val="none" w:sz="0" w:space="0" w:color="auto"/>
        <w:left w:val="none" w:sz="0" w:space="0" w:color="auto"/>
        <w:bottom w:val="none" w:sz="0" w:space="0" w:color="auto"/>
        <w:right w:val="none" w:sz="0" w:space="0" w:color="auto"/>
      </w:divBdr>
    </w:div>
    <w:div w:id="1905525690">
      <w:bodyDiv w:val="1"/>
      <w:marLeft w:val="0"/>
      <w:marRight w:val="0"/>
      <w:marTop w:val="0"/>
      <w:marBottom w:val="0"/>
      <w:divBdr>
        <w:top w:val="none" w:sz="0" w:space="0" w:color="auto"/>
        <w:left w:val="none" w:sz="0" w:space="0" w:color="auto"/>
        <w:bottom w:val="none" w:sz="0" w:space="0" w:color="auto"/>
        <w:right w:val="none" w:sz="0" w:space="0" w:color="auto"/>
      </w:divBdr>
    </w:div>
    <w:div w:id="1906066318">
      <w:bodyDiv w:val="1"/>
      <w:marLeft w:val="0"/>
      <w:marRight w:val="0"/>
      <w:marTop w:val="0"/>
      <w:marBottom w:val="0"/>
      <w:divBdr>
        <w:top w:val="none" w:sz="0" w:space="0" w:color="auto"/>
        <w:left w:val="none" w:sz="0" w:space="0" w:color="auto"/>
        <w:bottom w:val="none" w:sz="0" w:space="0" w:color="auto"/>
        <w:right w:val="none" w:sz="0" w:space="0" w:color="auto"/>
      </w:divBdr>
    </w:div>
    <w:div w:id="1906067466">
      <w:bodyDiv w:val="1"/>
      <w:marLeft w:val="0"/>
      <w:marRight w:val="0"/>
      <w:marTop w:val="0"/>
      <w:marBottom w:val="0"/>
      <w:divBdr>
        <w:top w:val="none" w:sz="0" w:space="0" w:color="auto"/>
        <w:left w:val="none" w:sz="0" w:space="0" w:color="auto"/>
        <w:bottom w:val="none" w:sz="0" w:space="0" w:color="auto"/>
        <w:right w:val="none" w:sz="0" w:space="0" w:color="auto"/>
      </w:divBdr>
    </w:div>
    <w:div w:id="1906605169">
      <w:bodyDiv w:val="1"/>
      <w:marLeft w:val="0"/>
      <w:marRight w:val="0"/>
      <w:marTop w:val="0"/>
      <w:marBottom w:val="0"/>
      <w:divBdr>
        <w:top w:val="none" w:sz="0" w:space="0" w:color="auto"/>
        <w:left w:val="none" w:sz="0" w:space="0" w:color="auto"/>
        <w:bottom w:val="none" w:sz="0" w:space="0" w:color="auto"/>
        <w:right w:val="none" w:sz="0" w:space="0" w:color="auto"/>
      </w:divBdr>
    </w:div>
    <w:div w:id="1907370780">
      <w:bodyDiv w:val="1"/>
      <w:marLeft w:val="0"/>
      <w:marRight w:val="0"/>
      <w:marTop w:val="0"/>
      <w:marBottom w:val="0"/>
      <w:divBdr>
        <w:top w:val="none" w:sz="0" w:space="0" w:color="auto"/>
        <w:left w:val="none" w:sz="0" w:space="0" w:color="auto"/>
        <w:bottom w:val="none" w:sz="0" w:space="0" w:color="auto"/>
        <w:right w:val="none" w:sz="0" w:space="0" w:color="auto"/>
      </w:divBdr>
    </w:div>
    <w:div w:id="1907761223">
      <w:bodyDiv w:val="1"/>
      <w:marLeft w:val="0"/>
      <w:marRight w:val="0"/>
      <w:marTop w:val="0"/>
      <w:marBottom w:val="0"/>
      <w:divBdr>
        <w:top w:val="none" w:sz="0" w:space="0" w:color="auto"/>
        <w:left w:val="none" w:sz="0" w:space="0" w:color="auto"/>
        <w:bottom w:val="none" w:sz="0" w:space="0" w:color="auto"/>
        <w:right w:val="none" w:sz="0" w:space="0" w:color="auto"/>
      </w:divBdr>
      <w:divsChild>
        <w:div w:id="499197448">
          <w:marLeft w:val="0"/>
          <w:marRight w:val="0"/>
          <w:marTop w:val="0"/>
          <w:marBottom w:val="0"/>
          <w:divBdr>
            <w:top w:val="none" w:sz="0" w:space="0" w:color="auto"/>
            <w:left w:val="none" w:sz="0" w:space="0" w:color="auto"/>
            <w:bottom w:val="none" w:sz="0" w:space="0" w:color="auto"/>
            <w:right w:val="none" w:sz="0" w:space="0" w:color="auto"/>
          </w:divBdr>
          <w:divsChild>
            <w:div w:id="536892149">
              <w:marLeft w:val="0"/>
              <w:marRight w:val="0"/>
              <w:marTop w:val="0"/>
              <w:marBottom w:val="0"/>
              <w:divBdr>
                <w:top w:val="none" w:sz="0" w:space="0" w:color="auto"/>
                <w:left w:val="none" w:sz="0" w:space="0" w:color="auto"/>
                <w:bottom w:val="none" w:sz="0" w:space="0" w:color="auto"/>
                <w:right w:val="none" w:sz="0" w:space="0" w:color="auto"/>
              </w:divBdr>
              <w:divsChild>
                <w:div w:id="1156873260">
                  <w:marLeft w:val="0"/>
                  <w:marRight w:val="0"/>
                  <w:marTop w:val="0"/>
                  <w:marBottom w:val="0"/>
                  <w:divBdr>
                    <w:top w:val="none" w:sz="0" w:space="0" w:color="auto"/>
                    <w:left w:val="none" w:sz="0" w:space="0" w:color="auto"/>
                    <w:bottom w:val="none" w:sz="0" w:space="0" w:color="auto"/>
                    <w:right w:val="none" w:sz="0" w:space="0" w:color="auto"/>
                  </w:divBdr>
                  <w:divsChild>
                    <w:div w:id="1867521311">
                      <w:marLeft w:val="0"/>
                      <w:marRight w:val="0"/>
                      <w:marTop w:val="0"/>
                      <w:marBottom w:val="0"/>
                      <w:divBdr>
                        <w:top w:val="none" w:sz="0" w:space="0" w:color="auto"/>
                        <w:left w:val="none" w:sz="0" w:space="0" w:color="auto"/>
                        <w:bottom w:val="none" w:sz="0" w:space="0" w:color="auto"/>
                        <w:right w:val="none" w:sz="0" w:space="0" w:color="auto"/>
                      </w:divBdr>
                      <w:divsChild>
                        <w:div w:id="1848791365">
                          <w:marLeft w:val="0"/>
                          <w:marRight w:val="0"/>
                          <w:marTop w:val="0"/>
                          <w:marBottom w:val="0"/>
                          <w:divBdr>
                            <w:top w:val="none" w:sz="0" w:space="0" w:color="auto"/>
                            <w:left w:val="none" w:sz="0" w:space="0" w:color="auto"/>
                            <w:bottom w:val="none" w:sz="0" w:space="0" w:color="auto"/>
                            <w:right w:val="none" w:sz="0" w:space="0" w:color="auto"/>
                          </w:divBdr>
                          <w:divsChild>
                            <w:div w:id="1740864644">
                              <w:marLeft w:val="0"/>
                              <w:marRight w:val="0"/>
                              <w:marTop w:val="0"/>
                              <w:marBottom w:val="0"/>
                              <w:divBdr>
                                <w:top w:val="none" w:sz="0" w:space="0" w:color="auto"/>
                                <w:left w:val="none" w:sz="0" w:space="0" w:color="auto"/>
                                <w:bottom w:val="none" w:sz="0" w:space="0" w:color="auto"/>
                                <w:right w:val="none" w:sz="0" w:space="0" w:color="auto"/>
                              </w:divBdr>
                              <w:divsChild>
                                <w:div w:id="42022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101966">
                  <w:marLeft w:val="0"/>
                  <w:marRight w:val="0"/>
                  <w:marTop w:val="0"/>
                  <w:marBottom w:val="0"/>
                  <w:divBdr>
                    <w:top w:val="none" w:sz="0" w:space="0" w:color="auto"/>
                    <w:left w:val="none" w:sz="0" w:space="0" w:color="auto"/>
                    <w:bottom w:val="none" w:sz="0" w:space="0" w:color="auto"/>
                    <w:right w:val="none" w:sz="0" w:space="0" w:color="auto"/>
                  </w:divBdr>
                  <w:divsChild>
                    <w:div w:id="14064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177">
          <w:marLeft w:val="0"/>
          <w:marRight w:val="0"/>
          <w:marTop w:val="0"/>
          <w:marBottom w:val="0"/>
          <w:divBdr>
            <w:top w:val="single" w:sz="6" w:space="11" w:color="DDDDDD"/>
            <w:left w:val="none" w:sz="0" w:space="0" w:color="auto"/>
            <w:bottom w:val="none" w:sz="0" w:space="0" w:color="auto"/>
            <w:right w:val="none" w:sz="0" w:space="0" w:color="auto"/>
          </w:divBdr>
          <w:divsChild>
            <w:div w:id="696203978">
              <w:marLeft w:val="0"/>
              <w:marRight w:val="0"/>
              <w:marTop w:val="0"/>
              <w:marBottom w:val="0"/>
              <w:divBdr>
                <w:top w:val="none" w:sz="0" w:space="0" w:color="auto"/>
                <w:left w:val="none" w:sz="0" w:space="0" w:color="auto"/>
                <w:bottom w:val="none" w:sz="0" w:space="0" w:color="auto"/>
                <w:right w:val="none" w:sz="0" w:space="0" w:color="auto"/>
              </w:divBdr>
              <w:divsChild>
                <w:div w:id="1227180458">
                  <w:marLeft w:val="-120"/>
                  <w:marRight w:val="0"/>
                  <w:marTop w:val="0"/>
                  <w:marBottom w:val="0"/>
                  <w:divBdr>
                    <w:top w:val="none" w:sz="0" w:space="0" w:color="auto"/>
                    <w:left w:val="none" w:sz="0" w:space="0" w:color="auto"/>
                    <w:bottom w:val="none" w:sz="0" w:space="0" w:color="auto"/>
                    <w:right w:val="none" w:sz="0" w:space="0" w:color="auto"/>
                  </w:divBdr>
                  <w:divsChild>
                    <w:div w:id="1219853579">
                      <w:marLeft w:val="0"/>
                      <w:marRight w:val="0"/>
                      <w:marTop w:val="0"/>
                      <w:marBottom w:val="0"/>
                      <w:divBdr>
                        <w:top w:val="none" w:sz="0" w:space="0" w:color="auto"/>
                        <w:left w:val="none" w:sz="0" w:space="0" w:color="auto"/>
                        <w:bottom w:val="none" w:sz="0" w:space="0" w:color="auto"/>
                        <w:right w:val="none" w:sz="0" w:space="0" w:color="auto"/>
                      </w:divBdr>
                      <w:divsChild>
                        <w:div w:id="1620722237">
                          <w:marLeft w:val="0"/>
                          <w:marRight w:val="0"/>
                          <w:marTop w:val="0"/>
                          <w:marBottom w:val="0"/>
                          <w:divBdr>
                            <w:top w:val="none" w:sz="0" w:space="0" w:color="auto"/>
                            <w:left w:val="none" w:sz="0" w:space="0" w:color="auto"/>
                            <w:bottom w:val="none" w:sz="0" w:space="0" w:color="auto"/>
                            <w:right w:val="none" w:sz="0" w:space="0" w:color="auto"/>
                          </w:divBdr>
                          <w:divsChild>
                            <w:div w:id="51480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7077">
                      <w:marLeft w:val="0"/>
                      <w:marRight w:val="0"/>
                      <w:marTop w:val="0"/>
                      <w:marBottom w:val="0"/>
                      <w:divBdr>
                        <w:top w:val="none" w:sz="0" w:space="0" w:color="auto"/>
                        <w:left w:val="none" w:sz="0" w:space="0" w:color="auto"/>
                        <w:bottom w:val="none" w:sz="0" w:space="0" w:color="auto"/>
                        <w:right w:val="none" w:sz="0" w:space="0" w:color="auto"/>
                      </w:divBdr>
                      <w:divsChild>
                        <w:div w:id="958754700">
                          <w:marLeft w:val="0"/>
                          <w:marRight w:val="0"/>
                          <w:marTop w:val="0"/>
                          <w:marBottom w:val="0"/>
                          <w:divBdr>
                            <w:top w:val="none" w:sz="0" w:space="0" w:color="auto"/>
                            <w:left w:val="none" w:sz="0" w:space="0" w:color="auto"/>
                            <w:bottom w:val="none" w:sz="0" w:space="0" w:color="auto"/>
                            <w:right w:val="none" w:sz="0" w:space="0" w:color="auto"/>
                          </w:divBdr>
                          <w:divsChild>
                            <w:div w:id="129035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8346777">
      <w:bodyDiv w:val="1"/>
      <w:marLeft w:val="0"/>
      <w:marRight w:val="0"/>
      <w:marTop w:val="0"/>
      <w:marBottom w:val="0"/>
      <w:divBdr>
        <w:top w:val="none" w:sz="0" w:space="0" w:color="auto"/>
        <w:left w:val="none" w:sz="0" w:space="0" w:color="auto"/>
        <w:bottom w:val="none" w:sz="0" w:space="0" w:color="auto"/>
        <w:right w:val="none" w:sz="0" w:space="0" w:color="auto"/>
      </w:divBdr>
    </w:div>
    <w:div w:id="1908605912">
      <w:bodyDiv w:val="1"/>
      <w:marLeft w:val="0"/>
      <w:marRight w:val="0"/>
      <w:marTop w:val="0"/>
      <w:marBottom w:val="0"/>
      <w:divBdr>
        <w:top w:val="none" w:sz="0" w:space="0" w:color="auto"/>
        <w:left w:val="none" w:sz="0" w:space="0" w:color="auto"/>
        <w:bottom w:val="none" w:sz="0" w:space="0" w:color="auto"/>
        <w:right w:val="none" w:sz="0" w:space="0" w:color="auto"/>
      </w:divBdr>
    </w:div>
    <w:div w:id="1908686489">
      <w:bodyDiv w:val="1"/>
      <w:marLeft w:val="0"/>
      <w:marRight w:val="0"/>
      <w:marTop w:val="0"/>
      <w:marBottom w:val="0"/>
      <w:divBdr>
        <w:top w:val="none" w:sz="0" w:space="0" w:color="auto"/>
        <w:left w:val="none" w:sz="0" w:space="0" w:color="auto"/>
        <w:bottom w:val="none" w:sz="0" w:space="0" w:color="auto"/>
        <w:right w:val="none" w:sz="0" w:space="0" w:color="auto"/>
      </w:divBdr>
      <w:divsChild>
        <w:div w:id="120804785">
          <w:marLeft w:val="0"/>
          <w:marRight w:val="0"/>
          <w:marTop w:val="0"/>
          <w:marBottom w:val="0"/>
          <w:divBdr>
            <w:top w:val="none" w:sz="0" w:space="0" w:color="auto"/>
            <w:left w:val="none" w:sz="0" w:space="0" w:color="auto"/>
            <w:bottom w:val="none" w:sz="0" w:space="0" w:color="auto"/>
            <w:right w:val="none" w:sz="0" w:space="0" w:color="auto"/>
          </w:divBdr>
        </w:div>
      </w:divsChild>
    </w:div>
    <w:div w:id="1909149436">
      <w:bodyDiv w:val="1"/>
      <w:marLeft w:val="0"/>
      <w:marRight w:val="0"/>
      <w:marTop w:val="0"/>
      <w:marBottom w:val="0"/>
      <w:divBdr>
        <w:top w:val="none" w:sz="0" w:space="0" w:color="auto"/>
        <w:left w:val="none" w:sz="0" w:space="0" w:color="auto"/>
        <w:bottom w:val="none" w:sz="0" w:space="0" w:color="auto"/>
        <w:right w:val="none" w:sz="0" w:space="0" w:color="auto"/>
      </w:divBdr>
      <w:divsChild>
        <w:div w:id="238053467">
          <w:marLeft w:val="0"/>
          <w:marRight w:val="0"/>
          <w:marTop w:val="0"/>
          <w:marBottom w:val="0"/>
          <w:divBdr>
            <w:top w:val="none" w:sz="0" w:space="0" w:color="auto"/>
            <w:left w:val="none" w:sz="0" w:space="0" w:color="auto"/>
            <w:bottom w:val="none" w:sz="0" w:space="0" w:color="auto"/>
            <w:right w:val="none" w:sz="0" w:space="0" w:color="auto"/>
          </w:divBdr>
          <w:divsChild>
            <w:div w:id="1742438209">
              <w:marLeft w:val="0"/>
              <w:marRight w:val="0"/>
              <w:marTop w:val="0"/>
              <w:marBottom w:val="0"/>
              <w:divBdr>
                <w:top w:val="none" w:sz="0" w:space="0" w:color="auto"/>
                <w:left w:val="none" w:sz="0" w:space="0" w:color="auto"/>
                <w:bottom w:val="none" w:sz="0" w:space="0" w:color="auto"/>
                <w:right w:val="none" w:sz="0" w:space="0" w:color="auto"/>
              </w:divBdr>
              <w:divsChild>
                <w:div w:id="432172242">
                  <w:marLeft w:val="0"/>
                  <w:marRight w:val="0"/>
                  <w:marTop w:val="0"/>
                  <w:marBottom w:val="0"/>
                  <w:divBdr>
                    <w:top w:val="none" w:sz="0" w:space="0" w:color="auto"/>
                    <w:left w:val="none" w:sz="0" w:space="0" w:color="auto"/>
                    <w:bottom w:val="none" w:sz="0" w:space="0" w:color="auto"/>
                    <w:right w:val="none" w:sz="0" w:space="0" w:color="auto"/>
                  </w:divBdr>
                  <w:divsChild>
                    <w:div w:id="704989502">
                      <w:marLeft w:val="0"/>
                      <w:marRight w:val="0"/>
                      <w:marTop w:val="0"/>
                      <w:marBottom w:val="0"/>
                      <w:divBdr>
                        <w:top w:val="none" w:sz="0" w:space="0" w:color="auto"/>
                        <w:left w:val="none" w:sz="0" w:space="0" w:color="auto"/>
                        <w:bottom w:val="none" w:sz="0" w:space="0" w:color="auto"/>
                        <w:right w:val="none" w:sz="0" w:space="0" w:color="auto"/>
                      </w:divBdr>
                    </w:div>
                    <w:div w:id="190528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62190">
      <w:bodyDiv w:val="1"/>
      <w:marLeft w:val="0"/>
      <w:marRight w:val="0"/>
      <w:marTop w:val="0"/>
      <w:marBottom w:val="0"/>
      <w:divBdr>
        <w:top w:val="none" w:sz="0" w:space="0" w:color="auto"/>
        <w:left w:val="none" w:sz="0" w:space="0" w:color="auto"/>
        <w:bottom w:val="none" w:sz="0" w:space="0" w:color="auto"/>
        <w:right w:val="none" w:sz="0" w:space="0" w:color="auto"/>
      </w:divBdr>
      <w:divsChild>
        <w:div w:id="143863844">
          <w:marLeft w:val="0"/>
          <w:marRight w:val="0"/>
          <w:marTop w:val="0"/>
          <w:marBottom w:val="0"/>
          <w:divBdr>
            <w:top w:val="none" w:sz="0" w:space="0" w:color="auto"/>
            <w:left w:val="none" w:sz="0" w:space="0" w:color="auto"/>
            <w:bottom w:val="none" w:sz="0" w:space="0" w:color="auto"/>
            <w:right w:val="none" w:sz="0" w:space="0" w:color="auto"/>
          </w:divBdr>
          <w:divsChild>
            <w:div w:id="1739478242">
              <w:marLeft w:val="0"/>
              <w:marRight w:val="0"/>
              <w:marTop w:val="0"/>
              <w:marBottom w:val="0"/>
              <w:divBdr>
                <w:top w:val="none" w:sz="0" w:space="0" w:color="auto"/>
                <w:left w:val="none" w:sz="0" w:space="0" w:color="auto"/>
                <w:bottom w:val="none" w:sz="0" w:space="0" w:color="auto"/>
                <w:right w:val="none" w:sz="0" w:space="0" w:color="auto"/>
              </w:divBdr>
              <w:divsChild>
                <w:div w:id="1529490064">
                  <w:marLeft w:val="0"/>
                  <w:marRight w:val="0"/>
                  <w:marTop w:val="0"/>
                  <w:marBottom w:val="0"/>
                  <w:divBdr>
                    <w:top w:val="none" w:sz="0" w:space="0" w:color="auto"/>
                    <w:left w:val="none" w:sz="0" w:space="0" w:color="auto"/>
                    <w:bottom w:val="none" w:sz="0" w:space="0" w:color="auto"/>
                    <w:right w:val="none" w:sz="0" w:space="0" w:color="auto"/>
                  </w:divBdr>
                  <w:divsChild>
                    <w:div w:id="144703502">
                      <w:marLeft w:val="0"/>
                      <w:marRight w:val="0"/>
                      <w:marTop w:val="0"/>
                      <w:marBottom w:val="0"/>
                      <w:divBdr>
                        <w:top w:val="none" w:sz="0" w:space="0" w:color="auto"/>
                        <w:left w:val="none" w:sz="0" w:space="0" w:color="auto"/>
                        <w:bottom w:val="none" w:sz="0" w:space="0" w:color="auto"/>
                        <w:right w:val="none" w:sz="0" w:space="0" w:color="auto"/>
                      </w:divBdr>
                    </w:div>
                    <w:div w:id="414129286">
                      <w:marLeft w:val="0"/>
                      <w:marRight w:val="0"/>
                      <w:marTop w:val="0"/>
                      <w:marBottom w:val="0"/>
                      <w:divBdr>
                        <w:top w:val="none" w:sz="0" w:space="0" w:color="auto"/>
                        <w:left w:val="none" w:sz="0" w:space="0" w:color="auto"/>
                        <w:bottom w:val="none" w:sz="0" w:space="0" w:color="auto"/>
                        <w:right w:val="none" w:sz="0" w:space="0" w:color="auto"/>
                      </w:divBdr>
                    </w:div>
                    <w:div w:id="1502043768">
                      <w:marLeft w:val="0"/>
                      <w:marRight w:val="0"/>
                      <w:marTop w:val="0"/>
                      <w:marBottom w:val="0"/>
                      <w:divBdr>
                        <w:top w:val="none" w:sz="0" w:space="0" w:color="auto"/>
                        <w:left w:val="none" w:sz="0" w:space="0" w:color="auto"/>
                        <w:bottom w:val="none" w:sz="0" w:space="0" w:color="auto"/>
                        <w:right w:val="none" w:sz="0" w:space="0" w:color="auto"/>
                      </w:divBdr>
                    </w:div>
                    <w:div w:id="11663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87673">
      <w:bodyDiv w:val="1"/>
      <w:marLeft w:val="0"/>
      <w:marRight w:val="0"/>
      <w:marTop w:val="0"/>
      <w:marBottom w:val="0"/>
      <w:divBdr>
        <w:top w:val="none" w:sz="0" w:space="0" w:color="auto"/>
        <w:left w:val="none" w:sz="0" w:space="0" w:color="auto"/>
        <w:bottom w:val="none" w:sz="0" w:space="0" w:color="auto"/>
        <w:right w:val="none" w:sz="0" w:space="0" w:color="auto"/>
      </w:divBdr>
    </w:div>
    <w:div w:id="1910067610">
      <w:bodyDiv w:val="1"/>
      <w:marLeft w:val="0"/>
      <w:marRight w:val="0"/>
      <w:marTop w:val="0"/>
      <w:marBottom w:val="0"/>
      <w:divBdr>
        <w:top w:val="none" w:sz="0" w:space="0" w:color="auto"/>
        <w:left w:val="none" w:sz="0" w:space="0" w:color="auto"/>
        <w:bottom w:val="none" w:sz="0" w:space="0" w:color="auto"/>
        <w:right w:val="none" w:sz="0" w:space="0" w:color="auto"/>
      </w:divBdr>
      <w:divsChild>
        <w:div w:id="1456674548">
          <w:marLeft w:val="0"/>
          <w:marRight w:val="0"/>
          <w:marTop w:val="0"/>
          <w:marBottom w:val="0"/>
          <w:divBdr>
            <w:top w:val="none" w:sz="0" w:space="0" w:color="auto"/>
            <w:left w:val="none" w:sz="0" w:space="0" w:color="auto"/>
            <w:bottom w:val="none" w:sz="0" w:space="0" w:color="auto"/>
            <w:right w:val="none" w:sz="0" w:space="0" w:color="auto"/>
          </w:divBdr>
          <w:divsChild>
            <w:div w:id="1212423229">
              <w:marLeft w:val="0"/>
              <w:marRight w:val="0"/>
              <w:marTop w:val="0"/>
              <w:marBottom w:val="0"/>
              <w:divBdr>
                <w:top w:val="none" w:sz="0" w:space="0" w:color="auto"/>
                <w:left w:val="none" w:sz="0" w:space="0" w:color="auto"/>
                <w:bottom w:val="none" w:sz="0" w:space="0" w:color="auto"/>
                <w:right w:val="none" w:sz="0" w:space="0" w:color="auto"/>
              </w:divBdr>
              <w:divsChild>
                <w:div w:id="629439525">
                  <w:marLeft w:val="0"/>
                  <w:marRight w:val="0"/>
                  <w:marTop w:val="0"/>
                  <w:marBottom w:val="0"/>
                  <w:divBdr>
                    <w:top w:val="none" w:sz="0" w:space="0" w:color="auto"/>
                    <w:left w:val="none" w:sz="0" w:space="0" w:color="auto"/>
                    <w:bottom w:val="none" w:sz="0" w:space="0" w:color="auto"/>
                    <w:right w:val="none" w:sz="0" w:space="0" w:color="auto"/>
                  </w:divBdr>
                  <w:divsChild>
                    <w:div w:id="1153718659">
                      <w:marLeft w:val="0"/>
                      <w:marRight w:val="0"/>
                      <w:marTop w:val="0"/>
                      <w:marBottom w:val="0"/>
                      <w:divBdr>
                        <w:top w:val="none" w:sz="0" w:space="0" w:color="auto"/>
                        <w:left w:val="none" w:sz="0" w:space="0" w:color="auto"/>
                        <w:bottom w:val="none" w:sz="0" w:space="0" w:color="auto"/>
                        <w:right w:val="none" w:sz="0" w:space="0" w:color="auto"/>
                      </w:divBdr>
                      <w:divsChild>
                        <w:div w:id="15639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380749">
      <w:bodyDiv w:val="1"/>
      <w:marLeft w:val="0"/>
      <w:marRight w:val="0"/>
      <w:marTop w:val="0"/>
      <w:marBottom w:val="0"/>
      <w:divBdr>
        <w:top w:val="none" w:sz="0" w:space="0" w:color="auto"/>
        <w:left w:val="none" w:sz="0" w:space="0" w:color="auto"/>
        <w:bottom w:val="none" w:sz="0" w:space="0" w:color="auto"/>
        <w:right w:val="none" w:sz="0" w:space="0" w:color="auto"/>
      </w:divBdr>
    </w:div>
    <w:div w:id="1911378617">
      <w:bodyDiv w:val="1"/>
      <w:marLeft w:val="0"/>
      <w:marRight w:val="0"/>
      <w:marTop w:val="0"/>
      <w:marBottom w:val="0"/>
      <w:divBdr>
        <w:top w:val="none" w:sz="0" w:space="0" w:color="auto"/>
        <w:left w:val="none" w:sz="0" w:space="0" w:color="auto"/>
        <w:bottom w:val="none" w:sz="0" w:space="0" w:color="auto"/>
        <w:right w:val="none" w:sz="0" w:space="0" w:color="auto"/>
      </w:divBdr>
    </w:div>
    <w:div w:id="1911426110">
      <w:bodyDiv w:val="1"/>
      <w:marLeft w:val="0"/>
      <w:marRight w:val="0"/>
      <w:marTop w:val="0"/>
      <w:marBottom w:val="0"/>
      <w:divBdr>
        <w:top w:val="none" w:sz="0" w:space="0" w:color="auto"/>
        <w:left w:val="none" w:sz="0" w:space="0" w:color="auto"/>
        <w:bottom w:val="none" w:sz="0" w:space="0" w:color="auto"/>
        <w:right w:val="none" w:sz="0" w:space="0" w:color="auto"/>
      </w:divBdr>
      <w:divsChild>
        <w:div w:id="513155362">
          <w:marLeft w:val="0"/>
          <w:marRight w:val="0"/>
          <w:marTop w:val="0"/>
          <w:marBottom w:val="0"/>
          <w:divBdr>
            <w:top w:val="none" w:sz="0" w:space="0" w:color="auto"/>
            <w:left w:val="none" w:sz="0" w:space="0" w:color="auto"/>
            <w:bottom w:val="none" w:sz="0" w:space="0" w:color="auto"/>
            <w:right w:val="none" w:sz="0" w:space="0" w:color="auto"/>
          </w:divBdr>
          <w:divsChild>
            <w:div w:id="1137601975">
              <w:marLeft w:val="0"/>
              <w:marRight w:val="0"/>
              <w:marTop w:val="0"/>
              <w:marBottom w:val="0"/>
              <w:divBdr>
                <w:top w:val="none" w:sz="0" w:space="0" w:color="auto"/>
                <w:left w:val="none" w:sz="0" w:space="0" w:color="auto"/>
                <w:bottom w:val="none" w:sz="0" w:space="0" w:color="auto"/>
                <w:right w:val="none" w:sz="0" w:space="0" w:color="auto"/>
              </w:divBdr>
              <w:divsChild>
                <w:div w:id="1473785784">
                  <w:marLeft w:val="0"/>
                  <w:marRight w:val="0"/>
                  <w:marTop w:val="0"/>
                  <w:marBottom w:val="0"/>
                  <w:divBdr>
                    <w:top w:val="none" w:sz="0" w:space="0" w:color="auto"/>
                    <w:left w:val="none" w:sz="0" w:space="0" w:color="auto"/>
                    <w:bottom w:val="none" w:sz="0" w:space="0" w:color="auto"/>
                    <w:right w:val="none" w:sz="0" w:space="0" w:color="auto"/>
                  </w:divBdr>
                  <w:divsChild>
                    <w:div w:id="1326319171">
                      <w:marLeft w:val="0"/>
                      <w:marRight w:val="0"/>
                      <w:marTop w:val="0"/>
                      <w:marBottom w:val="0"/>
                      <w:divBdr>
                        <w:top w:val="none" w:sz="0" w:space="0" w:color="auto"/>
                        <w:left w:val="none" w:sz="0" w:space="0" w:color="auto"/>
                        <w:bottom w:val="none" w:sz="0" w:space="0" w:color="auto"/>
                        <w:right w:val="none" w:sz="0" w:space="0" w:color="auto"/>
                      </w:divBdr>
                    </w:div>
                    <w:div w:id="1150557043">
                      <w:marLeft w:val="0"/>
                      <w:marRight w:val="0"/>
                      <w:marTop w:val="0"/>
                      <w:marBottom w:val="0"/>
                      <w:divBdr>
                        <w:top w:val="none" w:sz="0" w:space="0" w:color="auto"/>
                        <w:left w:val="none" w:sz="0" w:space="0" w:color="auto"/>
                        <w:bottom w:val="none" w:sz="0" w:space="0" w:color="auto"/>
                        <w:right w:val="none" w:sz="0" w:space="0" w:color="auto"/>
                      </w:divBdr>
                    </w:div>
                    <w:div w:id="688608402">
                      <w:marLeft w:val="0"/>
                      <w:marRight w:val="0"/>
                      <w:marTop w:val="0"/>
                      <w:marBottom w:val="0"/>
                      <w:divBdr>
                        <w:top w:val="none" w:sz="0" w:space="0" w:color="auto"/>
                        <w:left w:val="none" w:sz="0" w:space="0" w:color="auto"/>
                        <w:bottom w:val="none" w:sz="0" w:space="0" w:color="auto"/>
                        <w:right w:val="none" w:sz="0" w:space="0" w:color="auto"/>
                      </w:divBdr>
                    </w:div>
                    <w:div w:id="420179569">
                      <w:marLeft w:val="0"/>
                      <w:marRight w:val="0"/>
                      <w:marTop w:val="0"/>
                      <w:marBottom w:val="0"/>
                      <w:divBdr>
                        <w:top w:val="none" w:sz="0" w:space="0" w:color="auto"/>
                        <w:left w:val="none" w:sz="0" w:space="0" w:color="auto"/>
                        <w:bottom w:val="none" w:sz="0" w:space="0" w:color="auto"/>
                        <w:right w:val="none" w:sz="0" w:space="0" w:color="auto"/>
                      </w:divBdr>
                    </w:div>
                    <w:div w:id="151146036">
                      <w:marLeft w:val="0"/>
                      <w:marRight w:val="0"/>
                      <w:marTop w:val="0"/>
                      <w:marBottom w:val="0"/>
                      <w:divBdr>
                        <w:top w:val="none" w:sz="0" w:space="0" w:color="auto"/>
                        <w:left w:val="none" w:sz="0" w:space="0" w:color="auto"/>
                        <w:bottom w:val="none" w:sz="0" w:space="0" w:color="auto"/>
                        <w:right w:val="none" w:sz="0" w:space="0" w:color="auto"/>
                      </w:divBdr>
                    </w:div>
                    <w:div w:id="983243371">
                      <w:marLeft w:val="0"/>
                      <w:marRight w:val="0"/>
                      <w:marTop w:val="0"/>
                      <w:marBottom w:val="0"/>
                      <w:divBdr>
                        <w:top w:val="none" w:sz="0" w:space="0" w:color="auto"/>
                        <w:left w:val="none" w:sz="0" w:space="0" w:color="auto"/>
                        <w:bottom w:val="none" w:sz="0" w:space="0" w:color="auto"/>
                        <w:right w:val="none" w:sz="0" w:space="0" w:color="auto"/>
                      </w:divBdr>
                    </w:div>
                    <w:div w:id="2020423392">
                      <w:marLeft w:val="0"/>
                      <w:marRight w:val="0"/>
                      <w:marTop w:val="0"/>
                      <w:marBottom w:val="0"/>
                      <w:divBdr>
                        <w:top w:val="none" w:sz="0" w:space="0" w:color="auto"/>
                        <w:left w:val="none" w:sz="0" w:space="0" w:color="auto"/>
                        <w:bottom w:val="none" w:sz="0" w:space="0" w:color="auto"/>
                        <w:right w:val="none" w:sz="0" w:space="0" w:color="auto"/>
                      </w:divBdr>
                    </w:div>
                    <w:div w:id="118347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454397">
      <w:bodyDiv w:val="1"/>
      <w:marLeft w:val="0"/>
      <w:marRight w:val="0"/>
      <w:marTop w:val="0"/>
      <w:marBottom w:val="0"/>
      <w:divBdr>
        <w:top w:val="none" w:sz="0" w:space="0" w:color="auto"/>
        <w:left w:val="none" w:sz="0" w:space="0" w:color="auto"/>
        <w:bottom w:val="none" w:sz="0" w:space="0" w:color="auto"/>
        <w:right w:val="none" w:sz="0" w:space="0" w:color="auto"/>
      </w:divBdr>
      <w:divsChild>
        <w:div w:id="2135976713">
          <w:marLeft w:val="0"/>
          <w:marRight w:val="0"/>
          <w:marTop w:val="0"/>
          <w:marBottom w:val="0"/>
          <w:divBdr>
            <w:top w:val="none" w:sz="0" w:space="0" w:color="auto"/>
            <w:left w:val="none" w:sz="0" w:space="0" w:color="auto"/>
            <w:bottom w:val="none" w:sz="0" w:space="0" w:color="auto"/>
            <w:right w:val="none" w:sz="0" w:space="0" w:color="auto"/>
          </w:divBdr>
        </w:div>
        <w:div w:id="2106656244">
          <w:marLeft w:val="0"/>
          <w:marRight w:val="0"/>
          <w:marTop w:val="0"/>
          <w:marBottom w:val="0"/>
          <w:divBdr>
            <w:top w:val="none" w:sz="0" w:space="0" w:color="auto"/>
            <w:left w:val="none" w:sz="0" w:space="0" w:color="auto"/>
            <w:bottom w:val="none" w:sz="0" w:space="0" w:color="auto"/>
            <w:right w:val="none" w:sz="0" w:space="0" w:color="auto"/>
          </w:divBdr>
          <w:divsChild>
            <w:div w:id="796726006">
              <w:marLeft w:val="0"/>
              <w:marRight w:val="0"/>
              <w:marTop w:val="0"/>
              <w:marBottom w:val="0"/>
              <w:divBdr>
                <w:top w:val="none" w:sz="0" w:space="0" w:color="auto"/>
                <w:left w:val="none" w:sz="0" w:space="0" w:color="auto"/>
                <w:bottom w:val="none" w:sz="0" w:space="0" w:color="auto"/>
                <w:right w:val="none" w:sz="0" w:space="0" w:color="auto"/>
              </w:divBdr>
              <w:divsChild>
                <w:div w:id="1536428177">
                  <w:marLeft w:val="0"/>
                  <w:marRight w:val="0"/>
                  <w:marTop w:val="0"/>
                  <w:marBottom w:val="0"/>
                  <w:divBdr>
                    <w:top w:val="none" w:sz="0" w:space="0" w:color="auto"/>
                    <w:left w:val="none" w:sz="0" w:space="0" w:color="auto"/>
                    <w:bottom w:val="none" w:sz="0" w:space="0" w:color="auto"/>
                    <w:right w:val="none" w:sz="0" w:space="0" w:color="auto"/>
                  </w:divBdr>
                  <w:divsChild>
                    <w:div w:id="1373847439">
                      <w:marLeft w:val="0"/>
                      <w:marRight w:val="0"/>
                      <w:marTop w:val="0"/>
                      <w:marBottom w:val="0"/>
                      <w:divBdr>
                        <w:top w:val="none" w:sz="0" w:space="0" w:color="auto"/>
                        <w:left w:val="none" w:sz="0" w:space="0" w:color="auto"/>
                        <w:bottom w:val="none" w:sz="0" w:space="0" w:color="auto"/>
                        <w:right w:val="none" w:sz="0" w:space="0" w:color="auto"/>
                      </w:divBdr>
                      <w:divsChild>
                        <w:div w:id="154845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1577671">
      <w:bodyDiv w:val="1"/>
      <w:marLeft w:val="0"/>
      <w:marRight w:val="0"/>
      <w:marTop w:val="0"/>
      <w:marBottom w:val="0"/>
      <w:divBdr>
        <w:top w:val="none" w:sz="0" w:space="0" w:color="auto"/>
        <w:left w:val="none" w:sz="0" w:space="0" w:color="auto"/>
        <w:bottom w:val="none" w:sz="0" w:space="0" w:color="auto"/>
        <w:right w:val="none" w:sz="0" w:space="0" w:color="auto"/>
      </w:divBdr>
      <w:divsChild>
        <w:div w:id="672952197">
          <w:marLeft w:val="0"/>
          <w:marRight w:val="0"/>
          <w:marTop w:val="0"/>
          <w:marBottom w:val="0"/>
          <w:divBdr>
            <w:top w:val="none" w:sz="0" w:space="0" w:color="auto"/>
            <w:left w:val="none" w:sz="0" w:space="0" w:color="auto"/>
            <w:bottom w:val="none" w:sz="0" w:space="0" w:color="auto"/>
            <w:right w:val="none" w:sz="0" w:space="0" w:color="auto"/>
          </w:divBdr>
          <w:divsChild>
            <w:div w:id="1177770238">
              <w:marLeft w:val="0"/>
              <w:marRight w:val="0"/>
              <w:marTop w:val="0"/>
              <w:marBottom w:val="0"/>
              <w:divBdr>
                <w:top w:val="none" w:sz="0" w:space="0" w:color="auto"/>
                <w:left w:val="none" w:sz="0" w:space="0" w:color="auto"/>
                <w:bottom w:val="none" w:sz="0" w:space="0" w:color="auto"/>
                <w:right w:val="none" w:sz="0" w:space="0" w:color="auto"/>
              </w:divBdr>
              <w:divsChild>
                <w:div w:id="1173497100">
                  <w:marLeft w:val="0"/>
                  <w:marRight w:val="0"/>
                  <w:marTop w:val="0"/>
                  <w:marBottom w:val="0"/>
                  <w:divBdr>
                    <w:top w:val="none" w:sz="0" w:space="0" w:color="auto"/>
                    <w:left w:val="none" w:sz="0" w:space="0" w:color="auto"/>
                    <w:bottom w:val="none" w:sz="0" w:space="0" w:color="auto"/>
                    <w:right w:val="none" w:sz="0" w:space="0" w:color="auto"/>
                  </w:divBdr>
                  <w:divsChild>
                    <w:div w:id="1785732511">
                      <w:marLeft w:val="0"/>
                      <w:marRight w:val="0"/>
                      <w:marTop w:val="0"/>
                      <w:marBottom w:val="0"/>
                      <w:divBdr>
                        <w:top w:val="none" w:sz="0" w:space="0" w:color="auto"/>
                        <w:left w:val="none" w:sz="0" w:space="0" w:color="auto"/>
                        <w:bottom w:val="none" w:sz="0" w:space="0" w:color="auto"/>
                        <w:right w:val="none" w:sz="0" w:space="0" w:color="auto"/>
                      </w:divBdr>
                    </w:div>
                    <w:div w:id="2011177413">
                      <w:marLeft w:val="0"/>
                      <w:marRight w:val="0"/>
                      <w:marTop w:val="0"/>
                      <w:marBottom w:val="0"/>
                      <w:divBdr>
                        <w:top w:val="none" w:sz="0" w:space="0" w:color="auto"/>
                        <w:left w:val="none" w:sz="0" w:space="0" w:color="auto"/>
                        <w:bottom w:val="none" w:sz="0" w:space="0" w:color="auto"/>
                        <w:right w:val="none" w:sz="0" w:space="0" w:color="auto"/>
                      </w:divBdr>
                    </w:div>
                    <w:div w:id="494957866">
                      <w:marLeft w:val="0"/>
                      <w:marRight w:val="0"/>
                      <w:marTop w:val="0"/>
                      <w:marBottom w:val="0"/>
                      <w:divBdr>
                        <w:top w:val="none" w:sz="0" w:space="0" w:color="auto"/>
                        <w:left w:val="none" w:sz="0" w:space="0" w:color="auto"/>
                        <w:bottom w:val="none" w:sz="0" w:space="0" w:color="auto"/>
                        <w:right w:val="none" w:sz="0" w:space="0" w:color="auto"/>
                      </w:divBdr>
                    </w:div>
                    <w:div w:id="178815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769625">
      <w:bodyDiv w:val="1"/>
      <w:marLeft w:val="0"/>
      <w:marRight w:val="0"/>
      <w:marTop w:val="0"/>
      <w:marBottom w:val="0"/>
      <w:divBdr>
        <w:top w:val="none" w:sz="0" w:space="0" w:color="auto"/>
        <w:left w:val="none" w:sz="0" w:space="0" w:color="auto"/>
        <w:bottom w:val="none" w:sz="0" w:space="0" w:color="auto"/>
        <w:right w:val="none" w:sz="0" w:space="0" w:color="auto"/>
      </w:divBdr>
    </w:div>
    <w:div w:id="1911770655">
      <w:bodyDiv w:val="1"/>
      <w:marLeft w:val="0"/>
      <w:marRight w:val="0"/>
      <w:marTop w:val="0"/>
      <w:marBottom w:val="0"/>
      <w:divBdr>
        <w:top w:val="none" w:sz="0" w:space="0" w:color="auto"/>
        <w:left w:val="none" w:sz="0" w:space="0" w:color="auto"/>
        <w:bottom w:val="none" w:sz="0" w:space="0" w:color="auto"/>
        <w:right w:val="none" w:sz="0" w:space="0" w:color="auto"/>
      </w:divBdr>
    </w:div>
    <w:div w:id="1911772192">
      <w:bodyDiv w:val="1"/>
      <w:marLeft w:val="0"/>
      <w:marRight w:val="0"/>
      <w:marTop w:val="0"/>
      <w:marBottom w:val="0"/>
      <w:divBdr>
        <w:top w:val="none" w:sz="0" w:space="0" w:color="auto"/>
        <w:left w:val="none" w:sz="0" w:space="0" w:color="auto"/>
        <w:bottom w:val="none" w:sz="0" w:space="0" w:color="auto"/>
        <w:right w:val="none" w:sz="0" w:space="0" w:color="auto"/>
      </w:divBdr>
    </w:div>
    <w:div w:id="1911886783">
      <w:bodyDiv w:val="1"/>
      <w:marLeft w:val="0"/>
      <w:marRight w:val="0"/>
      <w:marTop w:val="0"/>
      <w:marBottom w:val="0"/>
      <w:divBdr>
        <w:top w:val="none" w:sz="0" w:space="0" w:color="auto"/>
        <w:left w:val="none" w:sz="0" w:space="0" w:color="auto"/>
        <w:bottom w:val="none" w:sz="0" w:space="0" w:color="auto"/>
        <w:right w:val="none" w:sz="0" w:space="0" w:color="auto"/>
      </w:divBdr>
    </w:div>
    <w:div w:id="1912539216">
      <w:bodyDiv w:val="1"/>
      <w:marLeft w:val="0"/>
      <w:marRight w:val="0"/>
      <w:marTop w:val="0"/>
      <w:marBottom w:val="0"/>
      <w:divBdr>
        <w:top w:val="none" w:sz="0" w:space="0" w:color="auto"/>
        <w:left w:val="none" w:sz="0" w:space="0" w:color="auto"/>
        <w:bottom w:val="none" w:sz="0" w:space="0" w:color="auto"/>
        <w:right w:val="none" w:sz="0" w:space="0" w:color="auto"/>
      </w:divBdr>
    </w:div>
    <w:div w:id="1913808825">
      <w:bodyDiv w:val="1"/>
      <w:marLeft w:val="0"/>
      <w:marRight w:val="0"/>
      <w:marTop w:val="0"/>
      <w:marBottom w:val="0"/>
      <w:divBdr>
        <w:top w:val="none" w:sz="0" w:space="0" w:color="auto"/>
        <w:left w:val="none" w:sz="0" w:space="0" w:color="auto"/>
        <w:bottom w:val="none" w:sz="0" w:space="0" w:color="auto"/>
        <w:right w:val="none" w:sz="0" w:space="0" w:color="auto"/>
      </w:divBdr>
    </w:div>
    <w:div w:id="1914392990">
      <w:bodyDiv w:val="1"/>
      <w:marLeft w:val="0"/>
      <w:marRight w:val="0"/>
      <w:marTop w:val="0"/>
      <w:marBottom w:val="0"/>
      <w:divBdr>
        <w:top w:val="none" w:sz="0" w:space="0" w:color="auto"/>
        <w:left w:val="none" w:sz="0" w:space="0" w:color="auto"/>
        <w:bottom w:val="none" w:sz="0" w:space="0" w:color="auto"/>
        <w:right w:val="none" w:sz="0" w:space="0" w:color="auto"/>
      </w:divBdr>
      <w:divsChild>
        <w:div w:id="64691403">
          <w:marLeft w:val="0"/>
          <w:marRight w:val="0"/>
          <w:marTop w:val="0"/>
          <w:marBottom w:val="0"/>
          <w:divBdr>
            <w:top w:val="none" w:sz="0" w:space="0" w:color="auto"/>
            <w:left w:val="none" w:sz="0" w:space="0" w:color="auto"/>
            <w:bottom w:val="none" w:sz="0" w:space="0" w:color="auto"/>
            <w:right w:val="none" w:sz="0" w:space="0" w:color="auto"/>
          </w:divBdr>
          <w:divsChild>
            <w:div w:id="1804883207">
              <w:marLeft w:val="0"/>
              <w:marRight w:val="0"/>
              <w:marTop w:val="0"/>
              <w:marBottom w:val="0"/>
              <w:divBdr>
                <w:top w:val="none" w:sz="0" w:space="0" w:color="auto"/>
                <w:left w:val="none" w:sz="0" w:space="0" w:color="auto"/>
                <w:bottom w:val="none" w:sz="0" w:space="0" w:color="auto"/>
                <w:right w:val="none" w:sz="0" w:space="0" w:color="auto"/>
              </w:divBdr>
              <w:divsChild>
                <w:div w:id="1076785920">
                  <w:marLeft w:val="0"/>
                  <w:marRight w:val="0"/>
                  <w:marTop w:val="0"/>
                  <w:marBottom w:val="0"/>
                  <w:divBdr>
                    <w:top w:val="none" w:sz="0" w:space="0" w:color="auto"/>
                    <w:left w:val="none" w:sz="0" w:space="0" w:color="auto"/>
                    <w:bottom w:val="none" w:sz="0" w:space="0" w:color="auto"/>
                    <w:right w:val="none" w:sz="0" w:space="0" w:color="auto"/>
                  </w:divBdr>
                  <w:divsChild>
                    <w:div w:id="475608523">
                      <w:marLeft w:val="0"/>
                      <w:marRight w:val="0"/>
                      <w:marTop w:val="0"/>
                      <w:marBottom w:val="0"/>
                      <w:divBdr>
                        <w:top w:val="none" w:sz="0" w:space="0" w:color="auto"/>
                        <w:left w:val="none" w:sz="0" w:space="0" w:color="auto"/>
                        <w:bottom w:val="none" w:sz="0" w:space="0" w:color="auto"/>
                        <w:right w:val="none" w:sz="0" w:space="0" w:color="auto"/>
                      </w:divBdr>
                      <w:divsChild>
                        <w:div w:id="22533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498121">
          <w:marLeft w:val="0"/>
          <w:marRight w:val="0"/>
          <w:marTop w:val="0"/>
          <w:marBottom w:val="0"/>
          <w:divBdr>
            <w:top w:val="none" w:sz="0" w:space="0" w:color="auto"/>
            <w:left w:val="none" w:sz="0" w:space="0" w:color="auto"/>
            <w:bottom w:val="none" w:sz="0" w:space="0" w:color="auto"/>
            <w:right w:val="none" w:sz="0" w:space="0" w:color="auto"/>
          </w:divBdr>
          <w:divsChild>
            <w:div w:id="986982839">
              <w:marLeft w:val="0"/>
              <w:marRight w:val="0"/>
              <w:marTop w:val="0"/>
              <w:marBottom w:val="0"/>
              <w:divBdr>
                <w:top w:val="none" w:sz="0" w:space="0" w:color="auto"/>
                <w:left w:val="none" w:sz="0" w:space="0" w:color="auto"/>
                <w:bottom w:val="none" w:sz="0" w:space="0" w:color="auto"/>
                <w:right w:val="none" w:sz="0" w:space="0" w:color="auto"/>
              </w:divBdr>
              <w:divsChild>
                <w:div w:id="295764453">
                  <w:marLeft w:val="-240"/>
                  <w:marRight w:val="0"/>
                  <w:marTop w:val="0"/>
                  <w:marBottom w:val="0"/>
                  <w:divBdr>
                    <w:top w:val="none" w:sz="0" w:space="0" w:color="auto"/>
                    <w:left w:val="none" w:sz="0" w:space="0" w:color="auto"/>
                    <w:bottom w:val="none" w:sz="0" w:space="0" w:color="auto"/>
                    <w:right w:val="none" w:sz="0" w:space="0" w:color="auto"/>
                  </w:divBdr>
                  <w:divsChild>
                    <w:div w:id="761413000">
                      <w:marLeft w:val="0"/>
                      <w:marRight w:val="0"/>
                      <w:marTop w:val="0"/>
                      <w:marBottom w:val="0"/>
                      <w:divBdr>
                        <w:top w:val="none" w:sz="0" w:space="0" w:color="auto"/>
                        <w:left w:val="none" w:sz="0" w:space="0" w:color="auto"/>
                        <w:bottom w:val="none" w:sz="0" w:space="0" w:color="auto"/>
                        <w:right w:val="none" w:sz="0" w:space="0" w:color="auto"/>
                      </w:divBdr>
                      <w:divsChild>
                        <w:div w:id="35858553">
                          <w:marLeft w:val="0"/>
                          <w:marRight w:val="0"/>
                          <w:marTop w:val="0"/>
                          <w:marBottom w:val="0"/>
                          <w:divBdr>
                            <w:top w:val="none" w:sz="0" w:space="0" w:color="auto"/>
                            <w:left w:val="none" w:sz="0" w:space="0" w:color="auto"/>
                            <w:bottom w:val="none" w:sz="0" w:space="0" w:color="auto"/>
                            <w:right w:val="none" w:sz="0" w:space="0" w:color="auto"/>
                          </w:divBdr>
                          <w:divsChild>
                            <w:div w:id="1539929653">
                              <w:marLeft w:val="0"/>
                              <w:marRight w:val="0"/>
                              <w:marTop w:val="0"/>
                              <w:marBottom w:val="0"/>
                              <w:divBdr>
                                <w:top w:val="none" w:sz="0" w:space="0" w:color="auto"/>
                                <w:left w:val="none" w:sz="0" w:space="0" w:color="auto"/>
                                <w:bottom w:val="none" w:sz="0" w:space="0" w:color="auto"/>
                                <w:right w:val="none" w:sz="0" w:space="0" w:color="auto"/>
                              </w:divBdr>
                              <w:divsChild>
                                <w:div w:id="922027644">
                                  <w:marLeft w:val="0"/>
                                  <w:marRight w:val="0"/>
                                  <w:marTop w:val="0"/>
                                  <w:marBottom w:val="0"/>
                                  <w:divBdr>
                                    <w:top w:val="none" w:sz="0" w:space="0" w:color="auto"/>
                                    <w:left w:val="none" w:sz="0" w:space="0" w:color="auto"/>
                                    <w:bottom w:val="none" w:sz="0" w:space="0" w:color="auto"/>
                                    <w:right w:val="none" w:sz="0" w:space="0" w:color="auto"/>
                                  </w:divBdr>
                                  <w:divsChild>
                                    <w:div w:id="92441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4988092">
          <w:marLeft w:val="0"/>
          <w:marRight w:val="0"/>
          <w:marTop w:val="0"/>
          <w:marBottom w:val="0"/>
          <w:divBdr>
            <w:top w:val="none" w:sz="0" w:space="0" w:color="auto"/>
            <w:left w:val="none" w:sz="0" w:space="0" w:color="auto"/>
            <w:bottom w:val="none" w:sz="0" w:space="0" w:color="auto"/>
            <w:right w:val="none" w:sz="0" w:space="0" w:color="auto"/>
          </w:divBdr>
          <w:divsChild>
            <w:div w:id="1264873594">
              <w:marLeft w:val="0"/>
              <w:marRight w:val="0"/>
              <w:marTop w:val="0"/>
              <w:marBottom w:val="0"/>
              <w:divBdr>
                <w:top w:val="none" w:sz="0" w:space="0" w:color="auto"/>
                <w:left w:val="none" w:sz="0" w:space="0" w:color="auto"/>
                <w:bottom w:val="none" w:sz="0" w:space="0" w:color="auto"/>
                <w:right w:val="none" w:sz="0" w:space="0" w:color="auto"/>
              </w:divBdr>
              <w:divsChild>
                <w:div w:id="738866425">
                  <w:marLeft w:val="-240"/>
                  <w:marRight w:val="0"/>
                  <w:marTop w:val="0"/>
                  <w:marBottom w:val="0"/>
                  <w:divBdr>
                    <w:top w:val="none" w:sz="0" w:space="0" w:color="auto"/>
                    <w:left w:val="none" w:sz="0" w:space="0" w:color="auto"/>
                    <w:bottom w:val="none" w:sz="0" w:space="0" w:color="auto"/>
                    <w:right w:val="none" w:sz="0" w:space="0" w:color="auto"/>
                  </w:divBdr>
                  <w:divsChild>
                    <w:div w:id="396905762">
                      <w:marLeft w:val="0"/>
                      <w:marRight w:val="0"/>
                      <w:marTop w:val="0"/>
                      <w:marBottom w:val="0"/>
                      <w:divBdr>
                        <w:top w:val="none" w:sz="0" w:space="0" w:color="auto"/>
                        <w:left w:val="none" w:sz="0" w:space="0" w:color="auto"/>
                        <w:bottom w:val="none" w:sz="0" w:space="0" w:color="auto"/>
                        <w:right w:val="none" w:sz="0" w:space="0" w:color="auto"/>
                      </w:divBdr>
                      <w:divsChild>
                        <w:div w:id="1093892856">
                          <w:marLeft w:val="0"/>
                          <w:marRight w:val="0"/>
                          <w:marTop w:val="0"/>
                          <w:marBottom w:val="0"/>
                          <w:divBdr>
                            <w:top w:val="none" w:sz="0" w:space="0" w:color="auto"/>
                            <w:left w:val="none" w:sz="0" w:space="0" w:color="auto"/>
                            <w:bottom w:val="none" w:sz="0" w:space="0" w:color="auto"/>
                            <w:right w:val="none" w:sz="0" w:space="0" w:color="auto"/>
                          </w:divBdr>
                          <w:divsChild>
                            <w:div w:id="352346994">
                              <w:marLeft w:val="0"/>
                              <w:marRight w:val="0"/>
                              <w:marTop w:val="0"/>
                              <w:marBottom w:val="0"/>
                              <w:divBdr>
                                <w:top w:val="none" w:sz="0" w:space="0" w:color="auto"/>
                                <w:left w:val="none" w:sz="0" w:space="0" w:color="auto"/>
                                <w:bottom w:val="none" w:sz="0" w:space="0" w:color="auto"/>
                                <w:right w:val="none" w:sz="0" w:space="0" w:color="auto"/>
                              </w:divBdr>
                              <w:divsChild>
                                <w:div w:id="630669361">
                                  <w:marLeft w:val="0"/>
                                  <w:marRight w:val="0"/>
                                  <w:marTop w:val="0"/>
                                  <w:marBottom w:val="0"/>
                                  <w:divBdr>
                                    <w:top w:val="none" w:sz="0" w:space="0" w:color="auto"/>
                                    <w:left w:val="none" w:sz="0" w:space="0" w:color="auto"/>
                                    <w:bottom w:val="none" w:sz="0" w:space="0" w:color="auto"/>
                                    <w:right w:val="none" w:sz="0" w:space="0" w:color="auto"/>
                                  </w:divBdr>
                                  <w:divsChild>
                                    <w:div w:id="195436604">
                                      <w:marLeft w:val="0"/>
                                      <w:marRight w:val="0"/>
                                      <w:marTop w:val="0"/>
                                      <w:marBottom w:val="0"/>
                                      <w:divBdr>
                                        <w:top w:val="none" w:sz="0" w:space="0" w:color="auto"/>
                                        <w:left w:val="none" w:sz="0" w:space="0" w:color="auto"/>
                                        <w:bottom w:val="none" w:sz="0" w:space="0" w:color="auto"/>
                                        <w:right w:val="none" w:sz="0" w:space="0" w:color="auto"/>
                                      </w:divBdr>
                                    </w:div>
                                  </w:divsChild>
                                </w:div>
                                <w:div w:id="1691712584">
                                  <w:marLeft w:val="0"/>
                                  <w:marRight w:val="0"/>
                                  <w:marTop w:val="0"/>
                                  <w:marBottom w:val="0"/>
                                  <w:divBdr>
                                    <w:top w:val="none" w:sz="0" w:space="0" w:color="auto"/>
                                    <w:left w:val="none" w:sz="0" w:space="0" w:color="auto"/>
                                    <w:bottom w:val="none" w:sz="0" w:space="0" w:color="auto"/>
                                    <w:right w:val="none" w:sz="0" w:space="0" w:color="auto"/>
                                  </w:divBdr>
                                  <w:divsChild>
                                    <w:div w:id="1341659964">
                                      <w:marLeft w:val="0"/>
                                      <w:marRight w:val="0"/>
                                      <w:marTop w:val="0"/>
                                      <w:marBottom w:val="0"/>
                                      <w:divBdr>
                                        <w:top w:val="none" w:sz="0" w:space="0" w:color="auto"/>
                                        <w:left w:val="none" w:sz="0" w:space="0" w:color="auto"/>
                                        <w:bottom w:val="none" w:sz="0" w:space="0" w:color="auto"/>
                                        <w:right w:val="none" w:sz="0" w:space="0" w:color="auto"/>
                                      </w:divBdr>
                                      <w:divsChild>
                                        <w:div w:id="1103308645">
                                          <w:marLeft w:val="0"/>
                                          <w:marRight w:val="0"/>
                                          <w:marTop w:val="0"/>
                                          <w:marBottom w:val="0"/>
                                          <w:divBdr>
                                            <w:top w:val="none" w:sz="0" w:space="0" w:color="auto"/>
                                            <w:left w:val="none" w:sz="0" w:space="0" w:color="auto"/>
                                            <w:bottom w:val="none" w:sz="0" w:space="0" w:color="auto"/>
                                            <w:right w:val="none" w:sz="0" w:space="0" w:color="auto"/>
                                          </w:divBdr>
                                          <w:divsChild>
                                            <w:div w:id="291793495">
                                              <w:marLeft w:val="0"/>
                                              <w:marRight w:val="0"/>
                                              <w:marTop w:val="0"/>
                                              <w:marBottom w:val="0"/>
                                              <w:divBdr>
                                                <w:top w:val="none" w:sz="0" w:space="0" w:color="auto"/>
                                                <w:left w:val="none" w:sz="0" w:space="0" w:color="auto"/>
                                                <w:bottom w:val="none" w:sz="0" w:space="0" w:color="auto"/>
                                                <w:right w:val="none" w:sz="0" w:space="0" w:color="auto"/>
                                              </w:divBdr>
                                              <w:divsChild>
                                                <w:div w:id="372466665">
                                                  <w:marLeft w:val="0"/>
                                                  <w:marRight w:val="0"/>
                                                  <w:marTop w:val="0"/>
                                                  <w:marBottom w:val="0"/>
                                                  <w:divBdr>
                                                    <w:top w:val="none" w:sz="0" w:space="0" w:color="auto"/>
                                                    <w:left w:val="none" w:sz="0" w:space="0" w:color="auto"/>
                                                    <w:bottom w:val="none" w:sz="0" w:space="0" w:color="auto"/>
                                                    <w:right w:val="none" w:sz="0" w:space="0" w:color="auto"/>
                                                  </w:divBdr>
                                                  <w:divsChild>
                                                    <w:div w:id="1037465455">
                                                      <w:marLeft w:val="0"/>
                                                      <w:marRight w:val="0"/>
                                                      <w:marTop w:val="0"/>
                                                      <w:marBottom w:val="0"/>
                                                      <w:divBdr>
                                                        <w:top w:val="none" w:sz="0" w:space="0" w:color="auto"/>
                                                        <w:left w:val="none" w:sz="0" w:space="0" w:color="auto"/>
                                                        <w:bottom w:val="none" w:sz="0" w:space="0" w:color="auto"/>
                                                        <w:right w:val="none" w:sz="0" w:space="0" w:color="auto"/>
                                                      </w:divBdr>
                                                      <w:divsChild>
                                                        <w:div w:id="1547792530">
                                                          <w:marLeft w:val="0"/>
                                                          <w:marRight w:val="0"/>
                                                          <w:marTop w:val="0"/>
                                                          <w:marBottom w:val="0"/>
                                                          <w:divBdr>
                                                            <w:top w:val="none" w:sz="0" w:space="0" w:color="auto"/>
                                                            <w:left w:val="none" w:sz="0" w:space="0" w:color="auto"/>
                                                            <w:bottom w:val="none" w:sz="0" w:space="0" w:color="auto"/>
                                                            <w:right w:val="none" w:sz="0" w:space="0" w:color="auto"/>
                                                          </w:divBdr>
                                                          <w:divsChild>
                                                            <w:div w:id="46793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04354854">
          <w:marLeft w:val="0"/>
          <w:marRight w:val="0"/>
          <w:marTop w:val="0"/>
          <w:marBottom w:val="0"/>
          <w:divBdr>
            <w:top w:val="none" w:sz="0" w:space="0" w:color="auto"/>
            <w:left w:val="none" w:sz="0" w:space="0" w:color="auto"/>
            <w:bottom w:val="none" w:sz="0" w:space="0" w:color="auto"/>
            <w:right w:val="none" w:sz="0" w:space="0" w:color="auto"/>
          </w:divBdr>
          <w:divsChild>
            <w:div w:id="2122918142">
              <w:marLeft w:val="0"/>
              <w:marRight w:val="0"/>
              <w:marTop w:val="0"/>
              <w:marBottom w:val="0"/>
              <w:divBdr>
                <w:top w:val="none" w:sz="0" w:space="0" w:color="auto"/>
                <w:left w:val="none" w:sz="0" w:space="0" w:color="auto"/>
                <w:bottom w:val="none" w:sz="0" w:space="0" w:color="auto"/>
                <w:right w:val="none" w:sz="0" w:space="0" w:color="auto"/>
              </w:divBdr>
              <w:divsChild>
                <w:div w:id="2020038021">
                  <w:marLeft w:val="-240"/>
                  <w:marRight w:val="0"/>
                  <w:marTop w:val="0"/>
                  <w:marBottom w:val="0"/>
                  <w:divBdr>
                    <w:top w:val="none" w:sz="0" w:space="0" w:color="auto"/>
                    <w:left w:val="none" w:sz="0" w:space="0" w:color="auto"/>
                    <w:bottom w:val="none" w:sz="0" w:space="0" w:color="auto"/>
                    <w:right w:val="none" w:sz="0" w:space="0" w:color="auto"/>
                  </w:divBdr>
                  <w:divsChild>
                    <w:div w:id="893126042">
                      <w:marLeft w:val="0"/>
                      <w:marRight w:val="0"/>
                      <w:marTop w:val="0"/>
                      <w:marBottom w:val="0"/>
                      <w:divBdr>
                        <w:top w:val="none" w:sz="0" w:space="0" w:color="auto"/>
                        <w:left w:val="none" w:sz="0" w:space="0" w:color="auto"/>
                        <w:bottom w:val="none" w:sz="0" w:space="0" w:color="auto"/>
                        <w:right w:val="none" w:sz="0" w:space="0" w:color="auto"/>
                      </w:divBdr>
                      <w:divsChild>
                        <w:div w:id="941186399">
                          <w:marLeft w:val="0"/>
                          <w:marRight w:val="0"/>
                          <w:marTop w:val="0"/>
                          <w:marBottom w:val="0"/>
                          <w:divBdr>
                            <w:top w:val="none" w:sz="0" w:space="0" w:color="auto"/>
                            <w:left w:val="none" w:sz="0" w:space="0" w:color="auto"/>
                            <w:bottom w:val="none" w:sz="0" w:space="0" w:color="auto"/>
                            <w:right w:val="none" w:sz="0" w:space="0" w:color="auto"/>
                          </w:divBdr>
                          <w:divsChild>
                            <w:div w:id="489952055">
                              <w:marLeft w:val="0"/>
                              <w:marRight w:val="0"/>
                              <w:marTop w:val="0"/>
                              <w:marBottom w:val="0"/>
                              <w:divBdr>
                                <w:top w:val="none" w:sz="0" w:space="0" w:color="auto"/>
                                <w:left w:val="none" w:sz="0" w:space="0" w:color="auto"/>
                                <w:bottom w:val="none" w:sz="0" w:space="0" w:color="auto"/>
                                <w:right w:val="none" w:sz="0" w:space="0" w:color="auto"/>
                              </w:divBdr>
                              <w:divsChild>
                                <w:div w:id="976884348">
                                  <w:marLeft w:val="0"/>
                                  <w:marRight w:val="0"/>
                                  <w:marTop w:val="0"/>
                                  <w:marBottom w:val="0"/>
                                  <w:divBdr>
                                    <w:top w:val="none" w:sz="0" w:space="0" w:color="auto"/>
                                    <w:left w:val="none" w:sz="0" w:space="0" w:color="auto"/>
                                    <w:bottom w:val="none" w:sz="0" w:space="0" w:color="auto"/>
                                    <w:right w:val="none" w:sz="0" w:space="0" w:color="auto"/>
                                  </w:divBdr>
                                  <w:divsChild>
                                    <w:div w:id="122710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8016917">
          <w:marLeft w:val="0"/>
          <w:marRight w:val="0"/>
          <w:marTop w:val="0"/>
          <w:marBottom w:val="0"/>
          <w:divBdr>
            <w:top w:val="none" w:sz="0" w:space="0" w:color="auto"/>
            <w:left w:val="none" w:sz="0" w:space="0" w:color="auto"/>
            <w:bottom w:val="none" w:sz="0" w:space="0" w:color="auto"/>
            <w:right w:val="none" w:sz="0" w:space="0" w:color="auto"/>
          </w:divBdr>
          <w:divsChild>
            <w:div w:id="993214631">
              <w:marLeft w:val="0"/>
              <w:marRight w:val="0"/>
              <w:marTop w:val="0"/>
              <w:marBottom w:val="0"/>
              <w:divBdr>
                <w:top w:val="none" w:sz="0" w:space="0" w:color="auto"/>
                <w:left w:val="none" w:sz="0" w:space="0" w:color="auto"/>
                <w:bottom w:val="none" w:sz="0" w:space="0" w:color="auto"/>
                <w:right w:val="none" w:sz="0" w:space="0" w:color="auto"/>
              </w:divBdr>
              <w:divsChild>
                <w:div w:id="242379418">
                  <w:marLeft w:val="-240"/>
                  <w:marRight w:val="0"/>
                  <w:marTop w:val="0"/>
                  <w:marBottom w:val="0"/>
                  <w:divBdr>
                    <w:top w:val="none" w:sz="0" w:space="0" w:color="auto"/>
                    <w:left w:val="none" w:sz="0" w:space="0" w:color="auto"/>
                    <w:bottom w:val="none" w:sz="0" w:space="0" w:color="auto"/>
                    <w:right w:val="none" w:sz="0" w:space="0" w:color="auto"/>
                  </w:divBdr>
                  <w:divsChild>
                    <w:div w:id="1715228708">
                      <w:marLeft w:val="0"/>
                      <w:marRight w:val="0"/>
                      <w:marTop w:val="0"/>
                      <w:marBottom w:val="0"/>
                      <w:divBdr>
                        <w:top w:val="none" w:sz="0" w:space="0" w:color="auto"/>
                        <w:left w:val="none" w:sz="0" w:space="0" w:color="auto"/>
                        <w:bottom w:val="none" w:sz="0" w:space="0" w:color="auto"/>
                        <w:right w:val="none" w:sz="0" w:space="0" w:color="auto"/>
                      </w:divBdr>
                      <w:divsChild>
                        <w:div w:id="1127972502">
                          <w:marLeft w:val="0"/>
                          <w:marRight w:val="0"/>
                          <w:marTop w:val="0"/>
                          <w:marBottom w:val="0"/>
                          <w:divBdr>
                            <w:top w:val="none" w:sz="0" w:space="0" w:color="auto"/>
                            <w:left w:val="none" w:sz="0" w:space="0" w:color="auto"/>
                            <w:bottom w:val="none" w:sz="0" w:space="0" w:color="auto"/>
                            <w:right w:val="none" w:sz="0" w:space="0" w:color="auto"/>
                          </w:divBdr>
                          <w:divsChild>
                            <w:div w:id="574627383">
                              <w:marLeft w:val="0"/>
                              <w:marRight w:val="0"/>
                              <w:marTop w:val="0"/>
                              <w:marBottom w:val="0"/>
                              <w:divBdr>
                                <w:top w:val="none" w:sz="0" w:space="0" w:color="auto"/>
                                <w:left w:val="none" w:sz="0" w:space="0" w:color="auto"/>
                                <w:bottom w:val="none" w:sz="0" w:space="0" w:color="auto"/>
                                <w:right w:val="none" w:sz="0" w:space="0" w:color="auto"/>
                              </w:divBdr>
                              <w:divsChild>
                                <w:div w:id="557932932">
                                  <w:marLeft w:val="0"/>
                                  <w:marRight w:val="0"/>
                                  <w:marTop w:val="0"/>
                                  <w:marBottom w:val="0"/>
                                  <w:divBdr>
                                    <w:top w:val="none" w:sz="0" w:space="0" w:color="auto"/>
                                    <w:left w:val="none" w:sz="0" w:space="0" w:color="auto"/>
                                    <w:bottom w:val="none" w:sz="0" w:space="0" w:color="auto"/>
                                    <w:right w:val="none" w:sz="0" w:space="0" w:color="auto"/>
                                  </w:divBdr>
                                  <w:divsChild>
                                    <w:div w:id="4995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3847926">
          <w:marLeft w:val="0"/>
          <w:marRight w:val="0"/>
          <w:marTop w:val="0"/>
          <w:marBottom w:val="0"/>
          <w:divBdr>
            <w:top w:val="none" w:sz="0" w:space="0" w:color="auto"/>
            <w:left w:val="none" w:sz="0" w:space="0" w:color="auto"/>
            <w:bottom w:val="none" w:sz="0" w:space="0" w:color="auto"/>
            <w:right w:val="none" w:sz="0" w:space="0" w:color="auto"/>
          </w:divBdr>
          <w:divsChild>
            <w:div w:id="335769041">
              <w:marLeft w:val="0"/>
              <w:marRight w:val="0"/>
              <w:marTop w:val="0"/>
              <w:marBottom w:val="0"/>
              <w:divBdr>
                <w:top w:val="none" w:sz="0" w:space="0" w:color="auto"/>
                <w:left w:val="none" w:sz="0" w:space="0" w:color="auto"/>
                <w:bottom w:val="none" w:sz="0" w:space="0" w:color="auto"/>
                <w:right w:val="none" w:sz="0" w:space="0" w:color="auto"/>
              </w:divBdr>
              <w:divsChild>
                <w:div w:id="1444960396">
                  <w:marLeft w:val="-240"/>
                  <w:marRight w:val="0"/>
                  <w:marTop w:val="0"/>
                  <w:marBottom w:val="0"/>
                  <w:divBdr>
                    <w:top w:val="none" w:sz="0" w:space="0" w:color="auto"/>
                    <w:left w:val="none" w:sz="0" w:space="0" w:color="auto"/>
                    <w:bottom w:val="none" w:sz="0" w:space="0" w:color="auto"/>
                    <w:right w:val="none" w:sz="0" w:space="0" w:color="auto"/>
                  </w:divBdr>
                  <w:divsChild>
                    <w:div w:id="1684817400">
                      <w:marLeft w:val="0"/>
                      <w:marRight w:val="0"/>
                      <w:marTop w:val="0"/>
                      <w:marBottom w:val="0"/>
                      <w:divBdr>
                        <w:top w:val="none" w:sz="0" w:space="0" w:color="auto"/>
                        <w:left w:val="none" w:sz="0" w:space="0" w:color="auto"/>
                        <w:bottom w:val="none" w:sz="0" w:space="0" w:color="auto"/>
                        <w:right w:val="none" w:sz="0" w:space="0" w:color="auto"/>
                      </w:divBdr>
                      <w:divsChild>
                        <w:div w:id="1795632070">
                          <w:marLeft w:val="0"/>
                          <w:marRight w:val="0"/>
                          <w:marTop w:val="0"/>
                          <w:marBottom w:val="0"/>
                          <w:divBdr>
                            <w:top w:val="none" w:sz="0" w:space="0" w:color="auto"/>
                            <w:left w:val="none" w:sz="0" w:space="0" w:color="auto"/>
                            <w:bottom w:val="none" w:sz="0" w:space="0" w:color="auto"/>
                            <w:right w:val="none" w:sz="0" w:space="0" w:color="auto"/>
                          </w:divBdr>
                          <w:divsChild>
                            <w:div w:id="1070612621">
                              <w:marLeft w:val="0"/>
                              <w:marRight w:val="0"/>
                              <w:marTop w:val="0"/>
                              <w:marBottom w:val="0"/>
                              <w:divBdr>
                                <w:top w:val="none" w:sz="0" w:space="0" w:color="auto"/>
                                <w:left w:val="none" w:sz="0" w:space="0" w:color="auto"/>
                                <w:bottom w:val="none" w:sz="0" w:space="0" w:color="auto"/>
                                <w:right w:val="none" w:sz="0" w:space="0" w:color="auto"/>
                              </w:divBdr>
                              <w:divsChild>
                                <w:div w:id="1966161045">
                                  <w:marLeft w:val="0"/>
                                  <w:marRight w:val="0"/>
                                  <w:marTop w:val="0"/>
                                  <w:marBottom w:val="0"/>
                                  <w:divBdr>
                                    <w:top w:val="none" w:sz="0" w:space="0" w:color="auto"/>
                                    <w:left w:val="none" w:sz="0" w:space="0" w:color="auto"/>
                                    <w:bottom w:val="none" w:sz="0" w:space="0" w:color="auto"/>
                                    <w:right w:val="none" w:sz="0" w:space="0" w:color="auto"/>
                                  </w:divBdr>
                                  <w:divsChild>
                                    <w:div w:id="16936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387348">
          <w:marLeft w:val="0"/>
          <w:marRight w:val="0"/>
          <w:marTop w:val="0"/>
          <w:marBottom w:val="0"/>
          <w:divBdr>
            <w:top w:val="none" w:sz="0" w:space="0" w:color="auto"/>
            <w:left w:val="none" w:sz="0" w:space="0" w:color="auto"/>
            <w:bottom w:val="none" w:sz="0" w:space="0" w:color="auto"/>
            <w:right w:val="none" w:sz="0" w:space="0" w:color="auto"/>
          </w:divBdr>
          <w:divsChild>
            <w:div w:id="617874866">
              <w:marLeft w:val="0"/>
              <w:marRight w:val="0"/>
              <w:marTop w:val="0"/>
              <w:marBottom w:val="0"/>
              <w:divBdr>
                <w:top w:val="none" w:sz="0" w:space="0" w:color="auto"/>
                <w:left w:val="none" w:sz="0" w:space="0" w:color="auto"/>
                <w:bottom w:val="none" w:sz="0" w:space="0" w:color="auto"/>
                <w:right w:val="none" w:sz="0" w:space="0" w:color="auto"/>
              </w:divBdr>
              <w:divsChild>
                <w:div w:id="1288269479">
                  <w:marLeft w:val="-240"/>
                  <w:marRight w:val="0"/>
                  <w:marTop w:val="0"/>
                  <w:marBottom w:val="0"/>
                  <w:divBdr>
                    <w:top w:val="none" w:sz="0" w:space="0" w:color="auto"/>
                    <w:left w:val="none" w:sz="0" w:space="0" w:color="auto"/>
                    <w:bottom w:val="none" w:sz="0" w:space="0" w:color="auto"/>
                    <w:right w:val="none" w:sz="0" w:space="0" w:color="auto"/>
                  </w:divBdr>
                  <w:divsChild>
                    <w:div w:id="2007706045">
                      <w:marLeft w:val="0"/>
                      <w:marRight w:val="0"/>
                      <w:marTop w:val="0"/>
                      <w:marBottom w:val="0"/>
                      <w:divBdr>
                        <w:top w:val="none" w:sz="0" w:space="0" w:color="auto"/>
                        <w:left w:val="none" w:sz="0" w:space="0" w:color="auto"/>
                        <w:bottom w:val="none" w:sz="0" w:space="0" w:color="auto"/>
                        <w:right w:val="none" w:sz="0" w:space="0" w:color="auto"/>
                      </w:divBdr>
                      <w:divsChild>
                        <w:div w:id="550000886">
                          <w:marLeft w:val="0"/>
                          <w:marRight w:val="0"/>
                          <w:marTop w:val="0"/>
                          <w:marBottom w:val="0"/>
                          <w:divBdr>
                            <w:top w:val="none" w:sz="0" w:space="0" w:color="auto"/>
                            <w:left w:val="none" w:sz="0" w:space="0" w:color="auto"/>
                            <w:bottom w:val="none" w:sz="0" w:space="0" w:color="auto"/>
                            <w:right w:val="none" w:sz="0" w:space="0" w:color="auto"/>
                          </w:divBdr>
                          <w:divsChild>
                            <w:div w:id="31660995">
                              <w:marLeft w:val="0"/>
                              <w:marRight w:val="0"/>
                              <w:marTop w:val="0"/>
                              <w:marBottom w:val="0"/>
                              <w:divBdr>
                                <w:top w:val="none" w:sz="0" w:space="0" w:color="auto"/>
                                <w:left w:val="none" w:sz="0" w:space="0" w:color="auto"/>
                                <w:bottom w:val="none" w:sz="0" w:space="0" w:color="auto"/>
                                <w:right w:val="none" w:sz="0" w:space="0" w:color="auto"/>
                              </w:divBdr>
                              <w:divsChild>
                                <w:div w:id="1496143104">
                                  <w:marLeft w:val="0"/>
                                  <w:marRight w:val="0"/>
                                  <w:marTop w:val="0"/>
                                  <w:marBottom w:val="0"/>
                                  <w:divBdr>
                                    <w:top w:val="none" w:sz="0" w:space="0" w:color="auto"/>
                                    <w:left w:val="none" w:sz="0" w:space="0" w:color="auto"/>
                                    <w:bottom w:val="none" w:sz="0" w:space="0" w:color="auto"/>
                                    <w:right w:val="none" w:sz="0" w:space="0" w:color="auto"/>
                                  </w:divBdr>
                                  <w:divsChild>
                                    <w:div w:id="94234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9776119">
          <w:marLeft w:val="0"/>
          <w:marRight w:val="0"/>
          <w:marTop w:val="0"/>
          <w:marBottom w:val="0"/>
          <w:divBdr>
            <w:top w:val="none" w:sz="0" w:space="0" w:color="auto"/>
            <w:left w:val="none" w:sz="0" w:space="0" w:color="auto"/>
            <w:bottom w:val="none" w:sz="0" w:space="0" w:color="auto"/>
            <w:right w:val="none" w:sz="0" w:space="0" w:color="auto"/>
          </w:divBdr>
          <w:divsChild>
            <w:div w:id="2127196116">
              <w:marLeft w:val="0"/>
              <w:marRight w:val="0"/>
              <w:marTop w:val="0"/>
              <w:marBottom w:val="0"/>
              <w:divBdr>
                <w:top w:val="none" w:sz="0" w:space="0" w:color="auto"/>
                <w:left w:val="none" w:sz="0" w:space="0" w:color="auto"/>
                <w:bottom w:val="none" w:sz="0" w:space="0" w:color="auto"/>
                <w:right w:val="none" w:sz="0" w:space="0" w:color="auto"/>
              </w:divBdr>
              <w:divsChild>
                <w:div w:id="1371150821">
                  <w:marLeft w:val="-240"/>
                  <w:marRight w:val="0"/>
                  <w:marTop w:val="0"/>
                  <w:marBottom w:val="0"/>
                  <w:divBdr>
                    <w:top w:val="none" w:sz="0" w:space="0" w:color="auto"/>
                    <w:left w:val="none" w:sz="0" w:space="0" w:color="auto"/>
                    <w:bottom w:val="none" w:sz="0" w:space="0" w:color="auto"/>
                    <w:right w:val="none" w:sz="0" w:space="0" w:color="auto"/>
                  </w:divBdr>
                  <w:divsChild>
                    <w:div w:id="1124812450">
                      <w:marLeft w:val="0"/>
                      <w:marRight w:val="0"/>
                      <w:marTop w:val="0"/>
                      <w:marBottom w:val="0"/>
                      <w:divBdr>
                        <w:top w:val="none" w:sz="0" w:space="0" w:color="auto"/>
                        <w:left w:val="none" w:sz="0" w:space="0" w:color="auto"/>
                        <w:bottom w:val="none" w:sz="0" w:space="0" w:color="auto"/>
                        <w:right w:val="none" w:sz="0" w:space="0" w:color="auto"/>
                      </w:divBdr>
                      <w:divsChild>
                        <w:div w:id="1205559815">
                          <w:marLeft w:val="0"/>
                          <w:marRight w:val="0"/>
                          <w:marTop w:val="0"/>
                          <w:marBottom w:val="0"/>
                          <w:divBdr>
                            <w:top w:val="none" w:sz="0" w:space="0" w:color="auto"/>
                            <w:left w:val="none" w:sz="0" w:space="0" w:color="auto"/>
                            <w:bottom w:val="none" w:sz="0" w:space="0" w:color="auto"/>
                            <w:right w:val="none" w:sz="0" w:space="0" w:color="auto"/>
                          </w:divBdr>
                          <w:divsChild>
                            <w:div w:id="404882381">
                              <w:marLeft w:val="0"/>
                              <w:marRight w:val="0"/>
                              <w:marTop w:val="0"/>
                              <w:marBottom w:val="0"/>
                              <w:divBdr>
                                <w:top w:val="none" w:sz="0" w:space="0" w:color="auto"/>
                                <w:left w:val="none" w:sz="0" w:space="0" w:color="auto"/>
                                <w:bottom w:val="none" w:sz="0" w:space="0" w:color="auto"/>
                                <w:right w:val="none" w:sz="0" w:space="0" w:color="auto"/>
                              </w:divBdr>
                              <w:divsChild>
                                <w:div w:id="981079185">
                                  <w:marLeft w:val="0"/>
                                  <w:marRight w:val="0"/>
                                  <w:marTop w:val="0"/>
                                  <w:marBottom w:val="0"/>
                                  <w:divBdr>
                                    <w:top w:val="none" w:sz="0" w:space="0" w:color="auto"/>
                                    <w:left w:val="none" w:sz="0" w:space="0" w:color="auto"/>
                                    <w:bottom w:val="none" w:sz="0" w:space="0" w:color="auto"/>
                                    <w:right w:val="none" w:sz="0" w:space="0" w:color="auto"/>
                                  </w:divBdr>
                                  <w:divsChild>
                                    <w:div w:id="9070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4699951">
      <w:bodyDiv w:val="1"/>
      <w:marLeft w:val="0"/>
      <w:marRight w:val="0"/>
      <w:marTop w:val="0"/>
      <w:marBottom w:val="0"/>
      <w:divBdr>
        <w:top w:val="none" w:sz="0" w:space="0" w:color="auto"/>
        <w:left w:val="none" w:sz="0" w:space="0" w:color="auto"/>
        <w:bottom w:val="none" w:sz="0" w:space="0" w:color="auto"/>
        <w:right w:val="none" w:sz="0" w:space="0" w:color="auto"/>
      </w:divBdr>
    </w:div>
    <w:div w:id="1915163605">
      <w:bodyDiv w:val="1"/>
      <w:marLeft w:val="0"/>
      <w:marRight w:val="0"/>
      <w:marTop w:val="0"/>
      <w:marBottom w:val="0"/>
      <w:divBdr>
        <w:top w:val="none" w:sz="0" w:space="0" w:color="auto"/>
        <w:left w:val="none" w:sz="0" w:space="0" w:color="auto"/>
        <w:bottom w:val="none" w:sz="0" w:space="0" w:color="auto"/>
        <w:right w:val="none" w:sz="0" w:space="0" w:color="auto"/>
      </w:divBdr>
      <w:divsChild>
        <w:div w:id="775253072">
          <w:marLeft w:val="0"/>
          <w:marRight w:val="0"/>
          <w:marTop w:val="0"/>
          <w:marBottom w:val="0"/>
          <w:divBdr>
            <w:top w:val="none" w:sz="0" w:space="0" w:color="auto"/>
            <w:left w:val="none" w:sz="0" w:space="0" w:color="auto"/>
            <w:bottom w:val="none" w:sz="0" w:space="0" w:color="auto"/>
            <w:right w:val="none" w:sz="0" w:space="0" w:color="auto"/>
          </w:divBdr>
          <w:divsChild>
            <w:div w:id="1883403216">
              <w:marLeft w:val="0"/>
              <w:marRight w:val="0"/>
              <w:marTop w:val="0"/>
              <w:marBottom w:val="0"/>
              <w:divBdr>
                <w:top w:val="none" w:sz="0" w:space="0" w:color="auto"/>
                <w:left w:val="none" w:sz="0" w:space="0" w:color="auto"/>
                <w:bottom w:val="none" w:sz="0" w:space="0" w:color="auto"/>
                <w:right w:val="none" w:sz="0" w:space="0" w:color="auto"/>
              </w:divBdr>
              <w:divsChild>
                <w:div w:id="735782473">
                  <w:marLeft w:val="0"/>
                  <w:marRight w:val="0"/>
                  <w:marTop w:val="0"/>
                  <w:marBottom w:val="0"/>
                  <w:divBdr>
                    <w:top w:val="none" w:sz="0" w:space="0" w:color="auto"/>
                    <w:left w:val="none" w:sz="0" w:space="0" w:color="auto"/>
                    <w:bottom w:val="none" w:sz="0" w:space="0" w:color="auto"/>
                    <w:right w:val="none" w:sz="0" w:space="0" w:color="auto"/>
                  </w:divBdr>
                  <w:divsChild>
                    <w:div w:id="1658486470">
                      <w:marLeft w:val="0"/>
                      <w:marRight w:val="0"/>
                      <w:marTop w:val="0"/>
                      <w:marBottom w:val="0"/>
                      <w:divBdr>
                        <w:top w:val="none" w:sz="0" w:space="0" w:color="auto"/>
                        <w:left w:val="none" w:sz="0" w:space="0" w:color="auto"/>
                        <w:bottom w:val="none" w:sz="0" w:space="0" w:color="auto"/>
                        <w:right w:val="none" w:sz="0" w:space="0" w:color="auto"/>
                      </w:divBdr>
                      <w:divsChild>
                        <w:div w:id="1791700107">
                          <w:marLeft w:val="0"/>
                          <w:marRight w:val="0"/>
                          <w:marTop w:val="0"/>
                          <w:marBottom w:val="0"/>
                          <w:divBdr>
                            <w:top w:val="none" w:sz="0" w:space="0" w:color="auto"/>
                            <w:left w:val="none" w:sz="0" w:space="0" w:color="auto"/>
                            <w:bottom w:val="none" w:sz="0" w:space="0" w:color="auto"/>
                            <w:right w:val="none" w:sz="0" w:space="0" w:color="auto"/>
                          </w:divBdr>
                          <w:divsChild>
                            <w:div w:id="2128043658">
                              <w:marLeft w:val="0"/>
                              <w:marRight w:val="0"/>
                              <w:marTop w:val="0"/>
                              <w:marBottom w:val="0"/>
                              <w:divBdr>
                                <w:top w:val="none" w:sz="0" w:space="0" w:color="auto"/>
                                <w:left w:val="none" w:sz="0" w:space="0" w:color="auto"/>
                                <w:bottom w:val="none" w:sz="0" w:space="0" w:color="auto"/>
                                <w:right w:val="none" w:sz="0" w:space="0" w:color="auto"/>
                              </w:divBdr>
                              <w:divsChild>
                                <w:div w:id="55273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881822">
                  <w:marLeft w:val="0"/>
                  <w:marRight w:val="0"/>
                  <w:marTop w:val="0"/>
                  <w:marBottom w:val="0"/>
                  <w:divBdr>
                    <w:top w:val="none" w:sz="0" w:space="0" w:color="auto"/>
                    <w:left w:val="none" w:sz="0" w:space="0" w:color="auto"/>
                    <w:bottom w:val="none" w:sz="0" w:space="0" w:color="auto"/>
                    <w:right w:val="none" w:sz="0" w:space="0" w:color="auto"/>
                  </w:divBdr>
                  <w:divsChild>
                    <w:div w:id="11140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442167">
          <w:marLeft w:val="0"/>
          <w:marRight w:val="0"/>
          <w:marTop w:val="0"/>
          <w:marBottom w:val="0"/>
          <w:divBdr>
            <w:top w:val="single" w:sz="6" w:space="11" w:color="DDDDDD"/>
            <w:left w:val="none" w:sz="0" w:space="0" w:color="auto"/>
            <w:bottom w:val="none" w:sz="0" w:space="0" w:color="auto"/>
            <w:right w:val="none" w:sz="0" w:space="0" w:color="auto"/>
          </w:divBdr>
          <w:divsChild>
            <w:div w:id="1077630566">
              <w:marLeft w:val="0"/>
              <w:marRight w:val="0"/>
              <w:marTop w:val="0"/>
              <w:marBottom w:val="0"/>
              <w:divBdr>
                <w:top w:val="none" w:sz="0" w:space="0" w:color="auto"/>
                <w:left w:val="none" w:sz="0" w:space="0" w:color="auto"/>
                <w:bottom w:val="none" w:sz="0" w:space="0" w:color="auto"/>
                <w:right w:val="none" w:sz="0" w:space="0" w:color="auto"/>
              </w:divBdr>
              <w:divsChild>
                <w:div w:id="1095128058">
                  <w:marLeft w:val="-120"/>
                  <w:marRight w:val="0"/>
                  <w:marTop w:val="0"/>
                  <w:marBottom w:val="0"/>
                  <w:divBdr>
                    <w:top w:val="none" w:sz="0" w:space="0" w:color="auto"/>
                    <w:left w:val="none" w:sz="0" w:space="0" w:color="auto"/>
                    <w:bottom w:val="none" w:sz="0" w:space="0" w:color="auto"/>
                    <w:right w:val="none" w:sz="0" w:space="0" w:color="auto"/>
                  </w:divBdr>
                  <w:divsChild>
                    <w:div w:id="2093432025">
                      <w:marLeft w:val="0"/>
                      <w:marRight w:val="0"/>
                      <w:marTop w:val="0"/>
                      <w:marBottom w:val="0"/>
                      <w:divBdr>
                        <w:top w:val="none" w:sz="0" w:space="0" w:color="auto"/>
                        <w:left w:val="none" w:sz="0" w:space="0" w:color="auto"/>
                        <w:bottom w:val="none" w:sz="0" w:space="0" w:color="auto"/>
                        <w:right w:val="none" w:sz="0" w:space="0" w:color="auto"/>
                      </w:divBdr>
                      <w:divsChild>
                        <w:div w:id="2039239035">
                          <w:marLeft w:val="0"/>
                          <w:marRight w:val="0"/>
                          <w:marTop w:val="0"/>
                          <w:marBottom w:val="0"/>
                          <w:divBdr>
                            <w:top w:val="none" w:sz="0" w:space="0" w:color="auto"/>
                            <w:left w:val="none" w:sz="0" w:space="0" w:color="auto"/>
                            <w:bottom w:val="none" w:sz="0" w:space="0" w:color="auto"/>
                            <w:right w:val="none" w:sz="0" w:space="0" w:color="auto"/>
                          </w:divBdr>
                          <w:divsChild>
                            <w:div w:id="174464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60101">
                      <w:marLeft w:val="0"/>
                      <w:marRight w:val="0"/>
                      <w:marTop w:val="0"/>
                      <w:marBottom w:val="0"/>
                      <w:divBdr>
                        <w:top w:val="none" w:sz="0" w:space="0" w:color="auto"/>
                        <w:left w:val="none" w:sz="0" w:space="0" w:color="auto"/>
                        <w:bottom w:val="none" w:sz="0" w:space="0" w:color="auto"/>
                        <w:right w:val="none" w:sz="0" w:space="0" w:color="auto"/>
                      </w:divBdr>
                      <w:divsChild>
                        <w:div w:id="451478301">
                          <w:marLeft w:val="0"/>
                          <w:marRight w:val="0"/>
                          <w:marTop w:val="0"/>
                          <w:marBottom w:val="0"/>
                          <w:divBdr>
                            <w:top w:val="none" w:sz="0" w:space="0" w:color="auto"/>
                            <w:left w:val="none" w:sz="0" w:space="0" w:color="auto"/>
                            <w:bottom w:val="none" w:sz="0" w:space="0" w:color="auto"/>
                            <w:right w:val="none" w:sz="0" w:space="0" w:color="auto"/>
                          </w:divBdr>
                          <w:divsChild>
                            <w:div w:id="194572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5166300">
      <w:bodyDiv w:val="1"/>
      <w:marLeft w:val="0"/>
      <w:marRight w:val="0"/>
      <w:marTop w:val="0"/>
      <w:marBottom w:val="0"/>
      <w:divBdr>
        <w:top w:val="none" w:sz="0" w:space="0" w:color="auto"/>
        <w:left w:val="none" w:sz="0" w:space="0" w:color="auto"/>
        <w:bottom w:val="none" w:sz="0" w:space="0" w:color="auto"/>
        <w:right w:val="none" w:sz="0" w:space="0" w:color="auto"/>
      </w:divBdr>
    </w:div>
    <w:div w:id="1915236997">
      <w:bodyDiv w:val="1"/>
      <w:marLeft w:val="0"/>
      <w:marRight w:val="0"/>
      <w:marTop w:val="0"/>
      <w:marBottom w:val="0"/>
      <w:divBdr>
        <w:top w:val="none" w:sz="0" w:space="0" w:color="auto"/>
        <w:left w:val="none" w:sz="0" w:space="0" w:color="auto"/>
        <w:bottom w:val="none" w:sz="0" w:space="0" w:color="auto"/>
        <w:right w:val="none" w:sz="0" w:space="0" w:color="auto"/>
      </w:divBdr>
    </w:div>
    <w:div w:id="1916552601">
      <w:bodyDiv w:val="1"/>
      <w:marLeft w:val="0"/>
      <w:marRight w:val="0"/>
      <w:marTop w:val="0"/>
      <w:marBottom w:val="0"/>
      <w:divBdr>
        <w:top w:val="none" w:sz="0" w:space="0" w:color="auto"/>
        <w:left w:val="none" w:sz="0" w:space="0" w:color="auto"/>
        <w:bottom w:val="none" w:sz="0" w:space="0" w:color="auto"/>
        <w:right w:val="none" w:sz="0" w:space="0" w:color="auto"/>
      </w:divBdr>
    </w:div>
    <w:div w:id="1916813077">
      <w:bodyDiv w:val="1"/>
      <w:marLeft w:val="0"/>
      <w:marRight w:val="0"/>
      <w:marTop w:val="0"/>
      <w:marBottom w:val="0"/>
      <w:divBdr>
        <w:top w:val="none" w:sz="0" w:space="0" w:color="auto"/>
        <w:left w:val="none" w:sz="0" w:space="0" w:color="auto"/>
        <w:bottom w:val="none" w:sz="0" w:space="0" w:color="auto"/>
        <w:right w:val="none" w:sz="0" w:space="0" w:color="auto"/>
      </w:divBdr>
      <w:divsChild>
        <w:div w:id="1857502902">
          <w:marLeft w:val="0"/>
          <w:marRight w:val="0"/>
          <w:marTop w:val="0"/>
          <w:marBottom w:val="0"/>
          <w:divBdr>
            <w:top w:val="none" w:sz="0" w:space="0" w:color="auto"/>
            <w:left w:val="none" w:sz="0" w:space="0" w:color="auto"/>
            <w:bottom w:val="none" w:sz="0" w:space="0" w:color="auto"/>
            <w:right w:val="none" w:sz="0" w:space="0" w:color="auto"/>
          </w:divBdr>
        </w:div>
      </w:divsChild>
    </w:div>
    <w:div w:id="1917669900">
      <w:bodyDiv w:val="1"/>
      <w:marLeft w:val="0"/>
      <w:marRight w:val="0"/>
      <w:marTop w:val="0"/>
      <w:marBottom w:val="0"/>
      <w:divBdr>
        <w:top w:val="none" w:sz="0" w:space="0" w:color="auto"/>
        <w:left w:val="none" w:sz="0" w:space="0" w:color="auto"/>
        <w:bottom w:val="none" w:sz="0" w:space="0" w:color="auto"/>
        <w:right w:val="none" w:sz="0" w:space="0" w:color="auto"/>
      </w:divBdr>
    </w:div>
    <w:div w:id="1917786441">
      <w:bodyDiv w:val="1"/>
      <w:marLeft w:val="0"/>
      <w:marRight w:val="0"/>
      <w:marTop w:val="0"/>
      <w:marBottom w:val="0"/>
      <w:divBdr>
        <w:top w:val="none" w:sz="0" w:space="0" w:color="auto"/>
        <w:left w:val="none" w:sz="0" w:space="0" w:color="auto"/>
        <w:bottom w:val="none" w:sz="0" w:space="0" w:color="auto"/>
        <w:right w:val="none" w:sz="0" w:space="0" w:color="auto"/>
      </w:divBdr>
    </w:div>
    <w:div w:id="1917978571">
      <w:bodyDiv w:val="1"/>
      <w:marLeft w:val="0"/>
      <w:marRight w:val="0"/>
      <w:marTop w:val="0"/>
      <w:marBottom w:val="0"/>
      <w:divBdr>
        <w:top w:val="none" w:sz="0" w:space="0" w:color="auto"/>
        <w:left w:val="none" w:sz="0" w:space="0" w:color="auto"/>
        <w:bottom w:val="none" w:sz="0" w:space="0" w:color="auto"/>
        <w:right w:val="none" w:sz="0" w:space="0" w:color="auto"/>
      </w:divBdr>
      <w:divsChild>
        <w:div w:id="2106531494">
          <w:marLeft w:val="0"/>
          <w:marRight w:val="0"/>
          <w:marTop w:val="0"/>
          <w:marBottom w:val="0"/>
          <w:divBdr>
            <w:top w:val="none" w:sz="0" w:space="0" w:color="auto"/>
            <w:left w:val="none" w:sz="0" w:space="0" w:color="auto"/>
            <w:bottom w:val="none" w:sz="0" w:space="0" w:color="auto"/>
            <w:right w:val="none" w:sz="0" w:space="0" w:color="auto"/>
          </w:divBdr>
          <w:divsChild>
            <w:div w:id="270554171">
              <w:marLeft w:val="0"/>
              <w:marRight w:val="0"/>
              <w:marTop w:val="0"/>
              <w:marBottom w:val="0"/>
              <w:divBdr>
                <w:top w:val="none" w:sz="0" w:space="0" w:color="auto"/>
                <w:left w:val="none" w:sz="0" w:space="0" w:color="auto"/>
                <w:bottom w:val="none" w:sz="0" w:space="0" w:color="auto"/>
                <w:right w:val="none" w:sz="0" w:space="0" w:color="auto"/>
              </w:divBdr>
              <w:divsChild>
                <w:div w:id="1096056638">
                  <w:marLeft w:val="0"/>
                  <w:marRight w:val="0"/>
                  <w:marTop w:val="0"/>
                  <w:marBottom w:val="0"/>
                  <w:divBdr>
                    <w:top w:val="none" w:sz="0" w:space="0" w:color="auto"/>
                    <w:left w:val="none" w:sz="0" w:space="0" w:color="auto"/>
                    <w:bottom w:val="none" w:sz="0" w:space="0" w:color="auto"/>
                    <w:right w:val="none" w:sz="0" w:space="0" w:color="auto"/>
                  </w:divBdr>
                  <w:divsChild>
                    <w:div w:id="1783913883">
                      <w:marLeft w:val="0"/>
                      <w:marRight w:val="0"/>
                      <w:marTop w:val="0"/>
                      <w:marBottom w:val="0"/>
                      <w:divBdr>
                        <w:top w:val="none" w:sz="0" w:space="0" w:color="auto"/>
                        <w:left w:val="none" w:sz="0" w:space="0" w:color="auto"/>
                        <w:bottom w:val="none" w:sz="0" w:space="0" w:color="auto"/>
                        <w:right w:val="none" w:sz="0" w:space="0" w:color="auto"/>
                      </w:divBdr>
                    </w:div>
                    <w:div w:id="691803230">
                      <w:marLeft w:val="0"/>
                      <w:marRight w:val="0"/>
                      <w:marTop w:val="0"/>
                      <w:marBottom w:val="0"/>
                      <w:divBdr>
                        <w:top w:val="none" w:sz="0" w:space="0" w:color="auto"/>
                        <w:left w:val="none" w:sz="0" w:space="0" w:color="auto"/>
                        <w:bottom w:val="none" w:sz="0" w:space="0" w:color="auto"/>
                        <w:right w:val="none" w:sz="0" w:space="0" w:color="auto"/>
                      </w:divBdr>
                    </w:div>
                    <w:div w:id="1437749425">
                      <w:marLeft w:val="0"/>
                      <w:marRight w:val="0"/>
                      <w:marTop w:val="0"/>
                      <w:marBottom w:val="0"/>
                      <w:divBdr>
                        <w:top w:val="none" w:sz="0" w:space="0" w:color="auto"/>
                        <w:left w:val="none" w:sz="0" w:space="0" w:color="auto"/>
                        <w:bottom w:val="none" w:sz="0" w:space="0" w:color="auto"/>
                        <w:right w:val="none" w:sz="0" w:space="0" w:color="auto"/>
                      </w:divBdr>
                    </w:div>
                    <w:div w:id="1128162982">
                      <w:marLeft w:val="0"/>
                      <w:marRight w:val="0"/>
                      <w:marTop w:val="0"/>
                      <w:marBottom w:val="0"/>
                      <w:divBdr>
                        <w:top w:val="none" w:sz="0" w:space="0" w:color="auto"/>
                        <w:left w:val="none" w:sz="0" w:space="0" w:color="auto"/>
                        <w:bottom w:val="none" w:sz="0" w:space="0" w:color="auto"/>
                        <w:right w:val="none" w:sz="0" w:space="0" w:color="auto"/>
                      </w:divBdr>
                    </w:div>
                    <w:div w:id="99885301">
                      <w:marLeft w:val="0"/>
                      <w:marRight w:val="0"/>
                      <w:marTop w:val="0"/>
                      <w:marBottom w:val="0"/>
                      <w:divBdr>
                        <w:top w:val="none" w:sz="0" w:space="0" w:color="auto"/>
                        <w:left w:val="none" w:sz="0" w:space="0" w:color="auto"/>
                        <w:bottom w:val="none" w:sz="0" w:space="0" w:color="auto"/>
                        <w:right w:val="none" w:sz="0" w:space="0" w:color="auto"/>
                      </w:divBdr>
                    </w:div>
                    <w:div w:id="147791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199332">
      <w:bodyDiv w:val="1"/>
      <w:marLeft w:val="0"/>
      <w:marRight w:val="0"/>
      <w:marTop w:val="0"/>
      <w:marBottom w:val="0"/>
      <w:divBdr>
        <w:top w:val="none" w:sz="0" w:space="0" w:color="auto"/>
        <w:left w:val="none" w:sz="0" w:space="0" w:color="auto"/>
        <w:bottom w:val="none" w:sz="0" w:space="0" w:color="auto"/>
        <w:right w:val="none" w:sz="0" w:space="0" w:color="auto"/>
      </w:divBdr>
      <w:divsChild>
        <w:div w:id="1941913353">
          <w:marLeft w:val="0"/>
          <w:marRight w:val="0"/>
          <w:marTop w:val="0"/>
          <w:marBottom w:val="0"/>
          <w:divBdr>
            <w:top w:val="none" w:sz="0" w:space="0" w:color="auto"/>
            <w:left w:val="none" w:sz="0" w:space="0" w:color="auto"/>
            <w:bottom w:val="none" w:sz="0" w:space="0" w:color="auto"/>
            <w:right w:val="none" w:sz="0" w:space="0" w:color="auto"/>
          </w:divBdr>
          <w:divsChild>
            <w:div w:id="1081752590">
              <w:marLeft w:val="0"/>
              <w:marRight w:val="0"/>
              <w:marTop w:val="0"/>
              <w:marBottom w:val="0"/>
              <w:divBdr>
                <w:top w:val="none" w:sz="0" w:space="0" w:color="auto"/>
                <w:left w:val="none" w:sz="0" w:space="0" w:color="auto"/>
                <w:bottom w:val="none" w:sz="0" w:space="0" w:color="auto"/>
                <w:right w:val="none" w:sz="0" w:space="0" w:color="auto"/>
              </w:divBdr>
              <w:divsChild>
                <w:div w:id="776214438">
                  <w:marLeft w:val="0"/>
                  <w:marRight w:val="0"/>
                  <w:marTop w:val="0"/>
                  <w:marBottom w:val="0"/>
                  <w:divBdr>
                    <w:top w:val="none" w:sz="0" w:space="0" w:color="auto"/>
                    <w:left w:val="none" w:sz="0" w:space="0" w:color="auto"/>
                    <w:bottom w:val="none" w:sz="0" w:space="0" w:color="auto"/>
                    <w:right w:val="none" w:sz="0" w:space="0" w:color="auto"/>
                  </w:divBdr>
                  <w:divsChild>
                    <w:div w:id="1155487213">
                      <w:marLeft w:val="0"/>
                      <w:marRight w:val="0"/>
                      <w:marTop w:val="0"/>
                      <w:marBottom w:val="0"/>
                      <w:divBdr>
                        <w:top w:val="none" w:sz="0" w:space="0" w:color="auto"/>
                        <w:left w:val="none" w:sz="0" w:space="0" w:color="auto"/>
                        <w:bottom w:val="none" w:sz="0" w:space="0" w:color="auto"/>
                        <w:right w:val="none" w:sz="0" w:space="0" w:color="auto"/>
                      </w:divBdr>
                    </w:div>
                    <w:div w:id="298271343">
                      <w:marLeft w:val="0"/>
                      <w:marRight w:val="0"/>
                      <w:marTop w:val="0"/>
                      <w:marBottom w:val="0"/>
                      <w:divBdr>
                        <w:top w:val="none" w:sz="0" w:space="0" w:color="auto"/>
                        <w:left w:val="none" w:sz="0" w:space="0" w:color="auto"/>
                        <w:bottom w:val="none" w:sz="0" w:space="0" w:color="auto"/>
                        <w:right w:val="none" w:sz="0" w:space="0" w:color="auto"/>
                      </w:divBdr>
                    </w:div>
                    <w:div w:id="779297993">
                      <w:marLeft w:val="0"/>
                      <w:marRight w:val="0"/>
                      <w:marTop w:val="0"/>
                      <w:marBottom w:val="0"/>
                      <w:divBdr>
                        <w:top w:val="none" w:sz="0" w:space="0" w:color="auto"/>
                        <w:left w:val="none" w:sz="0" w:space="0" w:color="auto"/>
                        <w:bottom w:val="none" w:sz="0" w:space="0" w:color="auto"/>
                        <w:right w:val="none" w:sz="0" w:space="0" w:color="auto"/>
                      </w:divBdr>
                    </w:div>
                    <w:div w:id="1026177352">
                      <w:marLeft w:val="0"/>
                      <w:marRight w:val="0"/>
                      <w:marTop w:val="0"/>
                      <w:marBottom w:val="0"/>
                      <w:divBdr>
                        <w:top w:val="none" w:sz="0" w:space="0" w:color="auto"/>
                        <w:left w:val="none" w:sz="0" w:space="0" w:color="auto"/>
                        <w:bottom w:val="none" w:sz="0" w:space="0" w:color="auto"/>
                        <w:right w:val="none" w:sz="0" w:space="0" w:color="auto"/>
                      </w:divBdr>
                    </w:div>
                    <w:div w:id="251278162">
                      <w:marLeft w:val="0"/>
                      <w:marRight w:val="0"/>
                      <w:marTop w:val="0"/>
                      <w:marBottom w:val="0"/>
                      <w:divBdr>
                        <w:top w:val="none" w:sz="0" w:space="0" w:color="auto"/>
                        <w:left w:val="none" w:sz="0" w:space="0" w:color="auto"/>
                        <w:bottom w:val="none" w:sz="0" w:space="0" w:color="auto"/>
                        <w:right w:val="none" w:sz="0" w:space="0" w:color="auto"/>
                      </w:divBdr>
                    </w:div>
                    <w:div w:id="178299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511262">
      <w:bodyDiv w:val="1"/>
      <w:marLeft w:val="0"/>
      <w:marRight w:val="0"/>
      <w:marTop w:val="0"/>
      <w:marBottom w:val="0"/>
      <w:divBdr>
        <w:top w:val="none" w:sz="0" w:space="0" w:color="auto"/>
        <w:left w:val="none" w:sz="0" w:space="0" w:color="auto"/>
        <w:bottom w:val="none" w:sz="0" w:space="0" w:color="auto"/>
        <w:right w:val="none" w:sz="0" w:space="0" w:color="auto"/>
      </w:divBdr>
    </w:div>
    <w:div w:id="1918519409">
      <w:bodyDiv w:val="1"/>
      <w:marLeft w:val="0"/>
      <w:marRight w:val="0"/>
      <w:marTop w:val="0"/>
      <w:marBottom w:val="0"/>
      <w:divBdr>
        <w:top w:val="none" w:sz="0" w:space="0" w:color="auto"/>
        <w:left w:val="none" w:sz="0" w:space="0" w:color="auto"/>
        <w:bottom w:val="none" w:sz="0" w:space="0" w:color="auto"/>
        <w:right w:val="none" w:sz="0" w:space="0" w:color="auto"/>
      </w:divBdr>
      <w:divsChild>
        <w:div w:id="386270377">
          <w:marLeft w:val="0"/>
          <w:marRight w:val="0"/>
          <w:marTop w:val="0"/>
          <w:marBottom w:val="0"/>
          <w:divBdr>
            <w:top w:val="none" w:sz="0" w:space="0" w:color="auto"/>
            <w:left w:val="none" w:sz="0" w:space="0" w:color="auto"/>
            <w:bottom w:val="none" w:sz="0" w:space="0" w:color="auto"/>
            <w:right w:val="none" w:sz="0" w:space="0" w:color="auto"/>
          </w:divBdr>
          <w:divsChild>
            <w:div w:id="1656955300">
              <w:marLeft w:val="0"/>
              <w:marRight w:val="0"/>
              <w:marTop w:val="0"/>
              <w:marBottom w:val="0"/>
              <w:divBdr>
                <w:top w:val="none" w:sz="0" w:space="0" w:color="auto"/>
                <w:left w:val="none" w:sz="0" w:space="0" w:color="auto"/>
                <w:bottom w:val="none" w:sz="0" w:space="0" w:color="auto"/>
                <w:right w:val="none" w:sz="0" w:space="0" w:color="auto"/>
              </w:divBdr>
              <w:divsChild>
                <w:div w:id="1832482016">
                  <w:marLeft w:val="0"/>
                  <w:marRight w:val="0"/>
                  <w:marTop w:val="0"/>
                  <w:marBottom w:val="0"/>
                  <w:divBdr>
                    <w:top w:val="none" w:sz="0" w:space="0" w:color="auto"/>
                    <w:left w:val="none" w:sz="0" w:space="0" w:color="auto"/>
                    <w:bottom w:val="none" w:sz="0" w:space="0" w:color="auto"/>
                    <w:right w:val="none" w:sz="0" w:space="0" w:color="auto"/>
                  </w:divBdr>
                  <w:divsChild>
                    <w:div w:id="446704002">
                      <w:marLeft w:val="0"/>
                      <w:marRight w:val="0"/>
                      <w:marTop w:val="0"/>
                      <w:marBottom w:val="0"/>
                      <w:divBdr>
                        <w:top w:val="none" w:sz="0" w:space="0" w:color="auto"/>
                        <w:left w:val="none" w:sz="0" w:space="0" w:color="auto"/>
                        <w:bottom w:val="none" w:sz="0" w:space="0" w:color="auto"/>
                        <w:right w:val="none" w:sz="0" w:space="0" w:color="auto"/>
                      </w:divBdr>
                    </w:div>
                    <w:div w:id="1799058796">
                      <w:marLeft w:val="0"/>
                      <w:marRight w:val="0"/>
                      <w:marTop w:val="0"/>
                      <w:marBottom w:val="0"/>
                      <w:divBdr>
                        <w:top w:val="none" w:sz="0" w:space="0" w:color="auto"/>
                        <w:left w:val="none" w:sz="0" w:space="0" w:color="auto"/>
                        <w:bottom w:val="none" w:sz="0" w:space="0" w:color="auto"/>
                        <w:right w:val="none" w:sz="0" w:space="0" w:color="auto"/>
                      </w:divBdr>
                    </w:div>
                    <w:div w:id="1832403163">
                      <w:marLeft w:val="0"/>
                      <w:marRight w:val="0"/>
                      <w:marTop w:val="0"/>
                      <w:marBottom w:val="0"/>
                      <w:divBdr>
                        <w:top w:val="none" w:sz="0" w:space="0" w:color="auto"/>
                        <w:left w:val="none" w:sz="0" w:space="0" w:color="auto"/>
                        <w:bottom w:val="none" w:sz="0" w:space="0" w:color="auto"/>
                        <w:right w:val="none" w:sz="0" w:space="0" w:color="auto"/>
                      </w:divBdr>
                    </w:div>
                    <w:div w:id="794374079">
                      <w:marLeft w:val="0"/>
                      <w:marRight w:val="0"/>
                      <w:marTop w:val="0"/>
                      <w:marBottom w:val="0"/>
                      <w:divBdr>
                        <w:top w:val="none" w:sz="0" w:space="0" w:color="auto"/>
                        <w:left w:val="none" w:sz="0" w:space="0" w:color="auto"/>
                        <w:bottom w:val="none" w:sz="0" w:space="0" w:color="auto"/>
                        <w:right w:val="none" w:sz="0" w:space="0" w:color="auto"/>
                      </w:divBdr>
                    </w:div>
                    <w:div w:id="1131291713">
                      <w:marLeft w:val="0"/>
                      <w:marRight w:val="0"/>
                      <w:marTop w:val="0"/>
                      <w:marBottom w:val="0"/>
                      <w:divBdr>
                        <w:top w:val="none" w:sz="0" w:space="0" w:color="auto"/>
                        <w:left w:val="none" w:sz="0" w:space="0" w:color="auto"/>
                        <w:bottom w:val="none" w:sz="0" w:space="0" w:color="auto"/>
                        <w:right w:val="none" w:sz="0" w:space="0" w:color="auto"/>
                      </w:divBdr>
                    </w:div>
                    <w:div w:id="1773159542">
                      <w:marLeft w:val="0"/>
                      <w:marRight w:val="0"/>
                      <w:marTop w:val="0"/>
                      <w:marBottom w:val="0"/>
                      <w:divBdr>
                        <w:top w:val="none" w:sz="0" w:space="0" w:color="auto"/>
                        <w:left w:val="none" w:sz="0" w:space="0" w:color="auto"/>
                        <w:bottom w:val="none" w:sz="0" w:space="0" w:color="auto"/>
                        <w:right w:val="none" w:sz="0" w:space="0" w:color="auto"/>
                      </w:divBdr>
                    </w:div>
                    <w:div w:id="190679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589793">
      <w:bodyDiv w:val="1"/>
      <w:marLeft w:val="0"/>
      <w:marRight w:val="0"/>
      <w:marTop w:val="0"/>
      <w:marBottom w:val="0"/>
      <w:divBdr>
        <w:top w:val="none" w:sz="0" w:space="0" w:color="auto"/>
        <w:left w:val="none" w:sz="0" w:space="0" w:color="auto"/>
        <w:bottom w:val="none" w:sz="0" w:space="0" w:color="auto"/>
        <w:right w:val="none" w:sz="0" w:space="0" w:color="auto"/>
      </w:divBdr>
      <w:divsChild>
        <w:div w:id="125927077">
          <w:marLeft w:val="0"/>
          <w:marRight w:val="0"/>
          <w:marTop w:val="0"/>
          <w:marBottom w:val="0"/>
          <w:divBdr>
            <w:top w:val="none" w:sz="0" w:space="0" w:color="auto"/>
            <w:left w:val="none" w:sz="0" w:space="0" w:color="auto"/>
            <w:bottom w:val="none" w:sz="0" w:space="0" w:color="auto"/>
            <w:right w:val="none" w:sz="0" w:space="0" w:color="auto"/>
          </w:divBdr>
          <w:divsChild>
            <w:div w:id="765149722">
              <w:marLeft w:val="0"/>
              <w:marRight w:val="0"/>
              <w:marTop w:val="0"/>
              <w:marBottom w:val="0"/>
              <w:divBdr>
                <w:top w:val="none" w:sz="0" w:space="0" w:color="auto"/>
                <w:left w:val="none" w:sz="0" w:space="0" w:color="auto"/>
                <w:bottom w:val="none" w:sz="0" w:space="0" w:color="auto"/>
                <w:right w:val="none" w:sz="0" w:space="0" w:color="auto"/>
              </w:divBdr>
              <w:divsChild>
                <w:div w:id="1457411406">
                  <w:marLeft w:val="0"/>
                  <w:marRight w:val="0"/>
                  <w:marTop w:val="0"/>
                  <w:marBottom w:val="0"/>
                  <w:divBdr>
                    <w:top w:val="none" w:sz="0" w:space="0" w:color="auto"/>
                    <w:left w:val="none" w:sz="0" w:space="0" w:color="auto"/>
                    <w:bottom w:val="none" w:sz="0" w:space="0" w:color="auto"/>
                    <w:right w:val="none" w:sz="0" w:space="0" w:color="auto"/>
                  </w:divBdr>
                  <w:divsChild>
                    <w:div w:id="1022627577">
                      <w:marLeft w:val="0"/>
                      <w:marRight w:val="0"/>
                      <w:marTop w:val="0"/>
                      <w:marBottom w:val="0"/>
                      <w:divBdr>
                        <w:top w:val="none" w:sz="0" w:space="0" w:color="auto"/>
                        <w:left w:val="none" w:sz="0" w:space="0" w:color="auto"/>
                        <w:bottom w:val="none" w:sz="0" w:space="0" w:color="auto"/>
                        <w:right w:val="none" w:sz="0" w:space="0" w:color="auto"/>
                      </w:divBdr>
                    </w:div>
                    <w:div w:id="2006088275">
                      <w:marLeft w:val="0"/>
                      <w:marRight w:val="0"/>
                      <w:marTop w:val="0"/>
                      <w:marBottom w:val="0"/>
                      <w:divBdr>
                        <w:top w:val="none" w:sz="0" w:space="0" w:color="auto"/>
                        <w:left w:val="none" w:sz="0" w:space="0" w:color="auto"/>
                        <w:bottom w:val="none" w:sz="0" w:space="0" w:color="auto"/>
                        <w:right w:val="none" w:sz="0" w:space="0" w:color="auto"/>
                      </w:divBdr>
                    </w:div>
                    <w:div w:id="1737363070">
                      <w:marLeft w:val="0"/>
                      <w:marRight w:val="0"/>
                      <w:marTop w:val="0"/>
                      <w:marBottom w:val="0"/>
                      <w:divBdr>
                        <w:top w:val="none" w:sz="0" w:space="0" w:color="auto"/>
                        <w:left w:val="none" w:sz="0" w:space="0" w:color="auto"/>
                        <w:bottom w:val="none" w:sz="0" w:space="0" w:color="auto"/>
                        <w:right w:val="none" w:sz="0" w:space="0" w:color="auto"/>
                      </w:divBdr>
                    </w:div>
                    <w:div w:id="2017726013">
                      <w:marLeft w:val="0"/>
                      <w:marRight w:val="0"/>
                      <w:marTop w:val="0"/>
                      <w:marBottom w:val="0"/>
                      <w:divBdr>
                        <w:top w:val="none" w:sz="0" w:space="0" w:color="auto"/>
                        <w:left w:val="none" w:sz="0" w:space="0" w:color="auto"/>
                        <w:bottom w:val="none" w:sz="0" w:space="0" w:color="auto"/>
                        <w:right w:val="none" w:sz="0" w:space="0" w:color="auto"/>
                      </w:divBdr>
                    </w:div>
                    <w:div w:id="1023282066">
                      <w:marLeft w:val="0"/>
                      <w:marRight w:val="0"/>
                      <w:marTop w:val="0"/>
                      <w:marBottom w:val="0"/>
                      <w:divBdr>
                        <w:top w:val="none" w:sz="0" w:space="0" w:color="auto"/>
                        <w:left w:val="none" w:sz="0" w:space="0" w:color="auto"/>
                        <w:bottom w:val="none" w:sz="0" w:space="0" w:color="auto"/>
                        <w:right w:val="none" w:sz="0" w:space="0" w:color="auto"/>
                      </w:divBdr>
                    </w:div>
                    <w:div w:id="1500656195">
                      <w:marLeft w:val="0"/>
                      <w:marRight w:val="0"/>
                      <w:marTop w:val="0"/>
                      <w:marBottom w:val="0"/>
                      <w:divBdr>
                        <w:top w:val="none" w:sz="0" w:space="0" w:color="auto"/>
                        <w:left w:val="none" w:sz="0" w:space="0" w:color="auto"/>
                        <w:bottom w:val="none" w:sz="0" w:space="0" w:color="auto"/>
                        <w:right w:val="none" w:sz="0" w:space="0" w:color="auto"/>
                      </w:divBdr>
                    </w:div>
                    <w:div w:id="1071349376">
                      <w:marLeft w:val="0"/>
                      <w:marRight w:val="0"/>
                      <w:marTop w:val="0"/>
                      <w:marBottom w:val="0"/>
                      <w:divBdr>
                        <w:top w:val="none" w:sz="0" w:space="0" w:color="auto"/>
                        <w:left w:val="none" w:sz="0" w:space="0" w:color="auto"/>
                        <w:bottom w:val="none" w:sz="0" w:space="0" w:color="auto"/>
                        <w:right w:val="none" w:sz="0" w:space="0" w:color="auto"/>
                      </w:divBdr>
                    </w:div>
                    <w:div w:id="606162845">
                      <w:marLeft w:val="0"/>
                      <w:marRight w:val="0"/>
                      <w:marTop w:val="0"/>
                      <w:marBottom w:val="0"/>
                      <w:divBdr>
                        <w:top w:val="none" w:sz="0" w:space="0" w:color="auto"/>
                        <w:left w:val="none" w:sz="0" w:space="0" w:color="auto"/>
                        <w:bottom w:val="none" w:sz="0" w:space="0" w:color="auto"/>
                        <w:right w:val="none" w:sz="0" w:space="0" w:color="auto"/>
                      </w:divBdr>
                    </w:div>
                    <w:div w:id="173273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591330">
      <w:bodyDiv w:val="1"/>
      <w:marLeft w:val="0"/>
      <w:marRight w:val="0"/>
      <w:marTop w:val="0"/>
      <w:marBottom w:val="0"/>
      <w:divBdr>
        <w:top w:val="none" w:sz="0" w:space="0" w:color="auto"/>
        <w:left w:val="none" w:sz="0" w:space="0" w:color="auto"/>
        <w:bottom w:val="none" w:sz="0" w:space="0" w:color="auto"/>
        <w:right w:val="none" w:sz="0" w:space="0" w:color="auto"/>
      </w:divBdr>
    </w:div>
    <w:div w:id="1919048640">
      <w:bodyDiv w:val="1"/>
      <w:marLeft w:val="0"/>
      <w:marRight w:val="0"/>
      <w:marTop w:val="0"/>
      <w:marBottom w:val="0"/>
      <w:divBdr>
        <w:top w:val="none" w:sz="0" w:space="0" w:color="auto"/>
        <w:left w:val="none" w:sz="0" w:space="0" w:color="auto"/>
        <w:bottom w:val="none" w:sz="0" w:space="0" w:color="auto"/>
        <w:right w:val="none" w:sz="0" w:space="0" w:color="auto"/>
      </w:divBdr>
      <w:divsChild>
        <w:div w:id="494343666">
          <w:marLeft w:val="0"/>
          <w:marRight w:val="0"/>
          <w:marTop w:val="0"/>
          <w:marBottom w:val="0"/>
          <w:divBdr>
            <w:top w:val="none" w:sz="0" w:space="0" w:color="auto"/>
            <w:left w:val="none" w:sz="0" w:space="0" w:color="auto"/>
            <w:bottom w:val="none" w:sz="0" w:space="0" w:color="auto"/>
            <w:right w:val="none" w:sz="0" w:space="0" w:color="auto"/>
          </w:divBdr>
          <w:divsChild>
            <w:div w:id="1439374065">
              <w:marLeft w:val="0"/>
              <w:marRight w:val="0"/>
              <w:marTop w:val="0"/>
              <w:marBottom w:val="0"/>
              <w:divBdr>
                <w:top w:val="none" w:sz="0" w:space="0" w:color="auto"/>
                <w:left w:val="none" w:sz="0" w:space="0" w:color="auto"/>
                <w:bottom w:val="none" w:sz="0" w:space="0" w:color="auto"/>
                <w:right w:val="none" w:sz="0" w:space="0" w:color="auto"/>
              </w:divBdr>
              <w:divsChild>
                <w:div w:id="1463842386">
                  <w:marLeft w:val="0"/>
                  <w:marRight w:val="0"/>
                  <w:marTop w:val="0"/>
                  <w:marBottom w:val="0"/>
                  <w:divBdr>
                    <w:top w:val="none" w:sz="0" w:space="0" w:color="auto"/>
                    <w:left w:val="none" w:sz="0" w:space="0" w:color="auto"/>
                    <w:bottom w:val="none" w:sz="0" w:space="0" w:color="auto"/>
                    <w:right w:val="none" w:sz="0" w:space="0" w:color="auto"/>
                  </w:divBdr>
                  <w:divsChild>
                    <w:div w:id="150830107">
                      <w:marLeft w:val="0"/>
                      <w:marRight w:val="0"/>
                      <w:marTop w:val="0"/>
                      <w:marBottom w:val="0"/>
                      <w:divBdr>
                        <w:top w:val="none" w:sz="0" w:space="0" w:color="auto"/>
                        <w:left w:val="none" w:sz="0" w:space="0" w:color="auto"/>
                        <w:bottom w:val="none" w:sz="0" w:space="0" w:color="auto"/>
                        <w:right w:val="none" w:sz="0" w:space="0" w:color="auto"/>
                      </w:divBdr>
                    </w:div>
                    <w:div w:id="141932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368284">
      <w:bodyDiv w:val="1"/>
      <w:marLeft w:val="0"/>
      <w:marRight w:val="0"/>
      <w:marTop w:val="0"/>
      <w:marBottom w:val="0"/>
      <w:divBdr>
        <w:top w:val="none" w:sz="0" w:space="0" w:color="auto"/>
        <w:left w:val="none" w:sz="0" w:space="0" w:color="auto"/>
        <w:bottom w:val="none" w:sz="0" w:space="0" w:color="auto"/>
        <w:right w:val="none" w:sz="0" w:space="0" w:color="auto"/>
      </w:divBdr>
      <w:divsChild>
        <w:div w:id="175534668">
          <w:marLeft w:val="0"/>
          <w:marRight w:val="0"/>
          <w:marTop w:val="0"/>
          <w:marBottom w:val="0"/>
          <w:divBdr>
            <w:top w:val="none" w:sz="0" w:space="0" w:color="auto"/>
            <w:left w:val="none" w:sz="0" w:space="0" w:color="auto"/>
            <w:bottom w:val="none" w:sz="0" w:space="0" w:color="auto"/>
            <w:right w:val="none" w:sz="0" w:space="0" w:color="auto"/>
          </w:divBdr>
          <w:divsChild>
            <w:div w:id="496727198">
              <w:marLeft w:val="0"/>
              <w:marRight w:val="0"/>
              <w:marTop w:val="0"/>
              <w:marBottom w:val="0"/>
              <w:divBdr>
                <w:top w:val="none" w:sz="0" w:space="0" w:color="auto"/>
                <w:left w:val="none" w:sz="0" w:space="0" w:color="auto"/>
                <w:bottom w:val="none" w:sz="0" w:space="0" w:color="auto"/>
                <w:right w:val="none" w:sz="0" w:space="0" w:color="auto"/>
              </w:divBdr>
              <w:divsChild>
                <w:div w:id="651371456">
                  <w:marLeft w:val="0"/>
                  <w:marRight w:val="0"/>
                  <w:marTop w:val="0"/>
                  <w:marBottom w:val="0"/>
                  <w:divBdr>
                    <w:top w:val="none" w:sz="0" w:space="0" w:color="auto"/>
                    <w:left w:val="none" w:sz="0" w:space="0" w:color="auto"/>
                    <w:bottom w:val="none" w:sz="0" w:space="0" w:color="auto"/>
                    <w:right w:val="none" w:sz="0" w:space="0" w:color="auto"/>
                  </w:divBdr>
                  <w:divsChild>
                    <w:div w:id="1038554485">
                      <w:marLeft w:val="0"/>
                      <w:marRight w:val="0"/>
                      <w:marTop w:val="0"/>
                      <w:marBottom w:val="0"/>
                      <w:divBdr>
                        <w:top w:val="none" w:sz="0" w:space="0" w:color="auto"/>
                        <w:left w:val="none" w:sz="0" w:space="0" w:color="auto"/>
                        <w:bottom w:val="none" w:sz="0" w:space="0" w:color="auto"/>
                        <w:right w:val="none" w:sz="0" w:space="0" w:color="auto"/>
                      </w:divBdr>
                      <w:divsChild>
                        <w:div w:id="102651931">
                          <w:marLeft w:val="0"/>
                          <w:marRight w:val="0"/>
                          <w:marTop w:val="0"/>
                          <w:marBottom w:val="0"/>
                          <w:divBdr>
                            <w:top w:val="none" w:sz="0" w:space="0" w:color="auto"/>
                            <w:left w:val="none" w:sz="0" w:space="0" w:color="auto"/>
                            <w:bottom w:val="none" w:sz="0" w:space="0" w:color="auto"/>
                            <w:right w:val="none" w:sz="0" w:space="0" w:color="auto"/>
                          </w:divBdr>
                        </w:div>
                        <w:div w:id="552885266">
                          <w:marLeft w:val="0"/>
                          <w:marRight w:val="0"/>
                          <w:marTop w:val="0"/>
                          <w:marBottom w:val="0"/>
                          <w:divBdr>
                            <w:top w:val="none" w:sz="0" w:space="0" w:color="auto"/>
                            <w:left w:val="none" w:sz="0" w:space="0" w:color="auto"/>
                            <w:bottom w:val="none" w:sz="0" w:space="0" w:color="auto"/>
                            <w:right w:val="none" w:sz="0" w:space="0" w:color="auto"/>
                          </w:divBdr>
                        </w:div>
                        <w:div w:id="1283073857">
                          <w:marLeft w:val="0"/>
                          <w:marRight w:val="0"/>
                          <w:marTop w:val="0"/>
                          <w:marBottom w:val="0"/>
                          <w:divBdr>
                            <w:top w:val="none" w:sz="0" w:space="0" w:color="auto"/>
                            <w:left w:val="none" w:sz="0" w:space="0" w:color="auto"/>
                            <w:bottom w:val="none" w:sz="0" w:space="0" w:color="auto"/>
                            <w:right w:val="none" w:sz="0" w:space="0" w:color="auto"/>
                          </w:divBdr>
                        </w:div>
                        <w:div w:id="145896327">
                          <w:marLeft w:val="0"/>
                          <w:marRight w:val="0"/>
                          <w:marTop w:val="0"/>
                          <w:marBottom w:val="0"/>
                          <w:divBdr>
                            <w:top w:val="none" w:sz="0" w:space="0" w:color="auto"/>
                            <w:left w:val="none" w:sz="0" w:space="0" w:color="auto"/>
                            <w:bottom w:val="none" w:sz="0" w:space="0" w:color="auto"/>
                            <w:right w:val="none" w:sz="0" w:space="0" w:color="auto"/>
                          </w:divBdr>
                        </w:div>
                        <w:div w:id="1310407137">
                          <w:marLeft w:val="0"/>
                          <w:marRight w:val="0"/>
                          <w:marTop w:val="0"/>
                          <w:marBottom w:val="0"/>
                          <w:divBdr>
                            <w:top w:val="none" w:sz="0" w:space="0" w:color="auto"/>
                            <w:left w:val="none" w:sz="0" w:space="0" w:color="auto"/>
                            <w:bottom w:val="none" w:sz="0" w:space="0" w:color="auto"/>
                            <w:right w:val="none" w:sz="0" w:space="0" w:color="auto"/>
                          </w:divBdr>
                        </w:div>
                        <w:div w:id="1963802867">
                          <w:marLeft w:val="0"/>
                          <w:marRight w:val="0"/>
                          <w:marTop w:val="0"/>
                          <w:marBottom w:val="0"/>
                          <w:divBdr>
                            <w:top w:val="none" w:sz="0" w:space="0" w:color="auto"/>
                            <w:left w:val="none" w:sz="0" w:space="0" w:color="auto"/>
                            <w:bottom w:val="none" w:sz="0" w:space="0" w:color="auto"/>
                            <w:right w:val="none" w:sz="0" w:space="0" w:color="auto"/>
                          </w:divBdr>
                        </w:div>
                        <w:div w:id="973218684">
                          <w:marLeft w:val="0"/>
                          <w:marRight w:val="0"/>
                          <w:marTop w:val="0"/>
                          <w:marBottom w:val="0"/>
                          <w:divBdr>
                            <w:top w:val="none" w:sz="0" w:space="0" w:color="auto"/>
                            <w:left w:val="none" w:sz="0" w:space="0" w:color="auto"/>
                            <w:bottom w:val="none" w:sz="0" w:space="0" w:color="auto"/>
                            <w:right w:val="none" w:sz="0" w:space="0" w:color="auto"/>
                          </w:divBdr>
                        </w:div>
                        <w:div w:id="1839610464">
                          <w:marLeft w:val="0"/>
                          <w:marRight w:val="0"/>
                          <w:marTop w:val="0"/>
                          <w:marBottom w:val="0"/>
                          <w:divBdr>
                            <w:top w:val="none" w:sz="0" w:space="0" w:color="auto"/>
                            <w:left w:val="none" w:sz="0" w:space="0" w:color="auto"/>
                            <w:bottom w:val="none" w:sz="0" w:space="0" w:color="auto"/>
                            <w:right w:val="none" w:sz="0" w:space="0" w:color="auto"/>
                          </w:divBdr>
                        </w:div>
                        <w:div w:id="47195557">
                          <w:marLeft w:val="0"/>
                          <w:marRight w:val="0"/>
                          <w:marTop w:val="0"/>
                          <w:marBottom w:val="0"/>
                          <w:divBdr>
                            <w:top w:val="none" w:sz="0" w:space="0" w:color="auto"/>
                            <w:left w:val="none" w:sz="0" w:space="0" w:color="auto"/>
                            <w:bottom w:val="none" w:sz="0" w:space="0" w:color="auto"/>
                            <w:right w:val="none" w:sz="0" w:space="0" w:color="auto"/>
                          </w:divBdr>
                        </w:div>
                        <w:div w:id="1247029980">
                          <w:marLeft w:val="0"/>
                          <w:marRight w:val="0"/>
                          <w:marTop w:val="0"/>
                          <w:marBottom w:val="0"/>
                          <w:divBdr>
                            <w:top w:val="none" w:sz="0" w:space="0" w:color="auto"/>
                            <w:left w:val="none" w:sz="0" w:space="0" w:color="auto"/>
                            <w:bottom w:val="none" w:sz="0" w:space="0" w:color="auto"/>
                            <w:right w:val="none" w:sz="0" w:space="0" w:color="auto"/>
                          </w:divBdr>
                        </w:div>
                        <w:div w:id="1135952611">
                          <w:marLeft w:val="0"/>
                          <w:marRight w:val="0"/>
                          <w:marTop w:val="0"/>
                          <w:marBottom w:val="0"/>
                          <w:divBdr>
                            <w:top w:val="none" w:sz="0" w:space="0" w:color="auto"/>
                            <w:left w:val="none" w:sz="0" w:space="0" w:color="auto"/>
                            <w:bottom w:val="none" w:sz="0" w:space="0" w:color="auto"/>
                            <w:right w:val="none" w:sz="0" w:space="0" w:color="auto"/>
                          </w:divBdr>
                        </w:div>
                        <w:div w:id="382364679">
                          <w:marLeft w:val="0"/>
                          <w:marRight w:val="0"/>
                          <w:marTop w:val="0"/>
                          <w:marBottom w:val="0"/>
                          <w:divBdr>
                            <w:top w:val="none" w:sz="0" w:space="0" w:color="auto"/>
                            <w:left w:val="none" w:sz="0" w:space="0" w:color="auto"/>
                            <w:bottom w:val="none" w:sz="0" w:space="0" w:color="auto"/>
                            <w:right w:val="none" w:sz="0" w:space="0" w:color="auto"/>
                          </w:divBdr>
                        </w:div>
                        <w:div w:id="1748726205">
                          <w:marLeft w:val="0"/>
                          <w:marRight w:val="0"/>
                          <w:marTop w:val="0"/>
                          <w:marBottom w:val="0"/>
                          <w:divBdr>
                            <w:top w:val="none" w:sz="0" w:space="0" w:color="auto"/>
                            <w:left w:val="none" w:sz="0" w:space="0" w:color="auto"/>
                            <w:bottom w:val="none" w:sz="0" w:space="0" w:color="auto"/>
                            <w:right w:val="none" w:sz="0" w:space="0" w:color="auto"/>
                          </w:divBdr>
                        </w:div>
                        <w:div w:id="230505453">
                          <w:marLeft w:val="0"/>
                          <w:marRight w:val="0"/>
                          <w:marTop w:val="0"/>
                          <w:marBottom w:val="0"/>
                          <w:divBdr>
                            <w:top w:val="none" w:sz="0" w:space="0" w:color="auto"/>
                            <w:left w:val="none" w:sz="0" w:space="0" w:color="auto"/>
                            <w:bottom w:val="none" w:sz="0" w:space="0" w:color="auto"/>
                            <w:right w:val="none" w:sz="0" w:space="0" w:color="auto"/>
                          </w:divBdr>
                        </w:div>
                        <w:div w:id="212155520">
                          <w:marLeft w:val="0"/>
                          <w:marRight w:val="0"/>
                          <w:marTop w:val="0"/>
                          <w:marBottom w:val="0"/>
                          <w:divBdr>
                            <w:top w:val="none" w:sz="0" w:space="0" w:color="auto"/>
                            <w:left w:val="none" w:sz="0" w:space="0" w:color="auto"/>
                            <w:bottom w:val="none" w:sz="0" w:space="0" w:color="auto"/>
                            <w:right w:val="none" w:sz="0" w:space="0" w:color="auto"/>
                          </w:divBdr>
                        </w:div>
                        <w:div w:id="186720543">
                          <w:marLeft w:val="0"/>
                          <w:marRight w:val="0"/>
                          <w:marTop w:val="0"/>
                          <w:marBottom w:val="0"/>
                          <w:divBdr>
                            <w:top w:val="none" w:sz="0" w:space="0" w:color="auto"/>
                            <w:left w:val="none" w:sz="0" w:space="0" w:color="auto"/>
                            <w:bottom w:val="none" w:sz="0" w:space="0" w:color="auto"/>
                            <w:right w:val="none" w:sz="0" w:space="0" w:color="auto"/>
                          </w:divBdr>
                        </w:div>
                        <w:div w:id="703529544">
                          <w:marLeft w:val="0"/>
                          <w:marRight w:val="0"/>
                          <w:marTop w:val="0"/>
                          <w:marBottom w:val="0"/>
                          <w:divBdr>
                            <w:top w:val="none" w:sz="0" w:space="0" w:color="auto"/>
                            <w:left w:val="none" w:sz="0" w:space="0" w:color="auto"/>
                            <w:bottom w:val="none" w:sz="0" w:space="0" w:color="auto"/>
                            <w:right w:val="none" w:sz="0" w:space="0" w:color="auto"/>
                          </w:divBdr>
                        </w:div>
                        <w:div w:id="316227128">
                          <w:marLeft w:val="0"/>
                          <w:marRight w:val="0"/>
                          <w:marTop w:val="0"/>
                          <w:marBottom w:val="0"/>
                          <w:divBdr>
                            <w:top w:val="none" w:sz="0" w:space="0" w:color="auto"/>
                            <w:left w:val="none" w:sz="0" w:space="0" w:color="auto"/>
                            <w:bottom w:val="none" w:sz="0" w:space="0" w:color="auto"/>
                            <w:right w:val="none" w:sz="0" w:space="0" w:color="auto"/>
                          </w:divBdr>
                        </w:div>
                        <w:div w:id="169102842">
                          <w:marLeft w:val="0"/>
                          <w:marRight w:val="0"/>
                          <w:marTop w:val="0"/>
                          <w:marBottom w:val="0"/>
                          <w:divBdr>
                            <w:top w:val="none" w:sz="0" w:space="0" w:color="auto"/>
                            <w:left w:val="none" w:sz="0" w:space="0" w:color="auto"/>
                            <w:bottom w:val="none" w:sz="0" w:space="0" w:color="auto"/>
                            <w:right w:val="none" w:sz="0" w:space="0" w:color="auto"/>
                          </w:divBdr>
                        </w:div>
                        <w:div w:id="246694169">
                          <w:marLeft w:val="0"/>
                          <w:marRight w:val="0"/>
                          <w:marTop w:val="0"/>
                          <w:marBottom w:val="0"/>
                          <w:divBdr>
                            <w:top w:val="none" w:sz="0" w:space="0" w:color="auto"/>
                            <w:left w:val="none" w:sz="0" w:space="0" w:color="auto"/>
                            <w:bottom w:val="none" w:sz="0" w:space="0" w:color="auto"/>
                            <w:right w:val="none" w:sz="0" w:space="0" w:color="auto"/>
                          </w:divBdr>
                        </w:div>
                        <w:div w:id="1929265532">
                          <w:marLeft w:val="0"/>
                          <w:marRight w:val="0"/>
                          <w:marTop w:val="0"/>
                          <w:marBottom w:val="0"/>
                          <w:divBdr>
                            <w:top w:val="none" w:sz="0" w:space="0" w:color="auto"/>
                            <w:left w:val="none" w:sz="0" w:space="0" w:color="auto"/>
                            <w:bottom w:val="none" w:sz="0" w:space="0" w:color="auto"/>
                            <w:right w:val="none" w:sz="0" w:space="0" w:color="auto"/>
                          </w:divBdr>
                        </w:div>
                        <w:div w:id="1570846970">
                          <w:marLeft w:val="0"/>
                          <w:marRight w:val="0"/>
                          <w:marTop w:val="0"/>
                          <w:marBottom w:val="0"/>
                          <w:divBdr>
                            <w:top w:val="none" w:sz="0" w:space="0" w:color="auto"/>
                            <w:left w:val="none" w:sz="0" w:space="0" w:color="auto"/>
                            <w:bottom w:val="none" w:sz="0" w:space="0" w:color="auto"/>
                            <w:right w:val="none" w:sz="0" w:space="0" w:color="auto"/>
                          </w:divBdr>
                        </w:div>
                        <w:div w:id="1674146871">
                          <w:marLeft w:val="0"/>
                          <w:marRight w:val="0"/>
                          <w:marTop w:val="0"/>
                          <w:marBottom w:val="0"/>
                          <w:divBdr>
                            <w:top w:val="none" w:sz="0" w:space="0" w:color="auto"/>
                            <w:left w:val="none" w:sz="0" w:space="0" w:color="auto"/>
                            <w:bottom w:val="none" w:sz="0" w:space="0" w:color="auto"/>
                            <w:right w:val="none" w:sz="0" w:space="0" w:color="auto"/>
                          </w:divBdr>
                        </w:div>
                        <w:div w:id="235022236">
                          <w:marLeft w:val="0"/>
                          <w:marRight w:val="0"/>
                          <w:marTop w:val="0"/>
                          <w:marBottom w:val="0"/>
                          <w:divBdr>
                            <w:top w:val="none" w:sz="0" w:space="0" w:color="auto"/>
                            <w:left w:val="none" w:sz="0" w:space="0" w:color="auto"/>
                            <w:bottom w:val="none" w:sz="0" w:space="0" w:color="auto"/>
                            <w:right w:val="none" w:sz="0" w:space="0" w:color="auto"/>
                          </w:divBdr>
                        </w:div>
                        <w:div w:id="685328346">
                          <w:marLeft w:val="0"/>
                          <w:marRight w:val="0"/>
                          <w:marTop w:val="0"/>
                          <w:marBottom w:val="0"/>
                          <w:divBdr>
                            <w:top w:val="none" w:sz="0" w:space="0" w:color="auto"/>
                            <w:left w:val="none" w:sz="0" w:space="0" w:color="auto"/>
                            <w:bottom w:val="none" w:sz="0" w:space="0" w:color="auto"/>
                            <w:right w:val="none" w:sz="0" w:space="0" w:color="auto"/>
                          </w:divBdr>
                        </w:div>
                        <w:div w:id="198015812">
                          <w:marLeft w:val="0"/>
                          <w:marRight w:val="0"/>
                          <w:marTop w:val="0"/>
                          <w:marBottom w:val="0"/>
                          <w:divBdr>
                            <w:top w:val="none" w:sz="0" w:space="0" w:color="auto"/>
                            <w:left w:val="none" w:sz="0" w:space="0" w:color="auto"/>
                            <w:bottom w:val="none" w:sz="0" w:space="0" w:color="auto"/>
                            <w:right w:val="none" w:sz="0" w:space="0" w:color="auto"/>
                          </w:divBdr>
                        </w:div>
                        <w:div w:id="35741688">
                          <w:marLeft w:val="0"/>
                          <w:marRight w:val="0"/>
                          <w:marTop w:val="0"/>
                          <w:marBottom w:val="0"/>
                          <w:divBdr>
                            <w:top w:val="none" w:sz="0" w:space="0" w:color="auto"/>
                            <w:left w:val="none" w:sz="0" w:space="0" w:color="auto"/>
                            <w:bottom w:val="none" w:sz="0" w:space="0" w:color="auto"/>
                            <w:right w:val="none" w:sz="0" w:space="0" w:color="auto"/>
                          </w:divBdr>
                        </w:div>
                        <w:div w:id="1170221110">
                          <w:marLeft w:val="0"/>
                          <w:marRight w:val="0"/>
                          <w:marTop w:val="0"/>
                          <w:marBottom w:val="0"/>
                          <w:divBdr>
                            <w:top w:val="none" w:sz="0" w:space="0" w:color="auto"/>
                            <w:left w:val="none" w:sz="0" w:space="0" w:color="auto"/>
                            <w:bottom w:val="none" w:sz="0" w:space="0" w:color="auto"/>
                            <w:right w:val="none" w:sz="0" w:space="0" w:color="auto"/>
                          </w:divBdr>
                        </w:div>
                        <w:div w:id="929505814">
                          <w:marLeft w:val="0"/>
                          <w:marRight w:val="0"/>
                          <w:marTop w:val="0"/>
                          <w:marBottom w:val="0"/>
                          <w:divBdr>
                            <w:top w:val="none" w:sz="0" w:space="0" w:color="auto"/>
                            <w:left w:val="none" w:sz="0" w:space="0" w:color="auto"/>
                            <w:bottom w:val="none" w:sz="0" w:space="0" w:color="auto"/>
                            <w:right w:val="none" w:sz="0" w:space="0" w:color="auto"/>
                          </w:divBdr>
                        </w:div>
                        <w:div w:id="935165045">
                          <w:marLeft w:val="0"/>
                          <w:marRight w:val="0"/>
                          <w:marTop w:val="0"/>
                          <w:marBottom w:val="0"/>
                          <w:divBdr>
                            <w:top w:val="none" w:sz="0" w:space="0" w:color="auto"/>
                            <w:left w:val="none" w:sz="0" w:space="0" w:color="auto"/>
                            <w:bottom w:val="none" w:sz="0" w:space="0" w:color="auto"/>
                            <w:right w:val="none" w:sz="0" w:space="0" w:color="auto"/>
                          </w:divBdr>
                        </w:div>
                        <w:div w:id="987827689">
                          <w:marLeft w:val="0"/>
                          <w:marRight w:val="0"/>
                          <w:marTop w:val="0"/>
                          <w:marBottom w:val="0"/>
                          <w:divBdr>
                            <w:top w:val="none" w:sz="0" w:space="0" w:color="auto"/>
                            <w:left w:val="none" w:sz="0" w:space="0" w:color="auto"/>
                            <w:bottom w:val="none" w:sz="0" w:space="0" w:color="auto"/>
                            <w:right w:val="none" w:sz="0" w:space="0" w:color="auto"/>
                          </w:divBdr>
                        </w:div>
                        <w:div w:id="1117874840">
                          <w:marLeft w:val="0"/>
                          <w:marRight w:val="0"/>
                          <w:marTop w:val="0"/>
                          <w:marBottom w:val="0"/>
                          <w:divBdr>
                            <w:top w:val="none" w:sz="0" w:space="0" w:color="auto"/>
                            <w:left w:val="none" w:sz="0" w:space="0" w:color="auto"/>
                            <w:bottom w:val="none" w:sz="0" w:space="0" w:color="auto"/>
                            <w:right w:val="none" w:sz="0" w:space="0" w:color="auto"/>
                          </w:divBdr>
                        </w:div>
                        <w:div w:id="1858301254">
                          <w:marLeft w:val="0"/>
                          <w:marRight w:val="0"/>
                          <w:marTop w:val="0"/>
                          <w:marBottom w:val="0"/>
                          <w:divBdr>
                            <w:top w:val="none" w:sz="0" w:space="0" w:color="auto"/>
                            <w:left w:val="none" w:sz="0" w:space="0" w:color="auto"/>
                            <w:bottom w:val="none" w:sz="0" w:space="0" w:color="auto"/>
                            <w:right w:val="none" w:sz="0" w:space="0" w:color="auto"/>
                          </w:divBdr>
                        </w:div>
                        <w:div w:id="748115290">
                          <w:marLeft w:val="0"/>
                          <w:marRight w:val="0"/>
                          <w:marTop w:val="0"/>
                          <w:marBottom w:val="0"/>
                          <w:divBdr>
                            <w:top w:val="none" w:sz="0" w:space="0" w:color="auto"/>
                            <w:left w:val="none" w:sz="0" w:space="0" w:color="auto"/>
                            <w:bottom w:val="none" w:sz="0" w:space="0" w:color="auto"/>
                            <w:right w:val="none" w:sz="0" w:space="0" w:color="auto"/>
                          </w:divBdr>
                        </w:div>
                        <w:div w:id="1854880063">
                          <w:marLeft w:val="0"/>
                          <w:marRight w:val="0"/>
                          <w:marTop w:val="0"/>
                          <w:marBottom w:val="0"/>
                          <w:divBdr>
                            <w:top w:val="none" w:sz="0" w:space="0" w:color="auto"/>
                            <w:left w:val="none" w:sz="0" w:space="0" w:color="auto"/>
                            <w:bottom w:val="none" w:sz="0" w:space="0" w:color="auto"/>
                            <w:right w:val="none" w:sz="0" w:space="0" w:color="auto"/>
                          </w:divBdr>
                        </w:div>
                        <w:div w:id="1097869321">
                          <w:marLeft w:val="0"/>
                          <w:marRight w:val="0"/>
                          <w:marTop w:val="0"/>
                          <w:marBottom w:val="0"/>
                          <w:divBdr>
                            <w:top w:val="none" w:sz="0" w:space="0" w:color="auto"/>
                            <w:left w:val="none" w:sz="0" w:space="0" w:color="auto"/>
                            <w:bottom w:val="none" w:sz="0" w:space="0" w:color="auto"/>
                            <w:right w:val="none" w:sz="0" w:space="0" w:color="auto"/>
                          </w:divBdr>
                        </w:div>
                        <w:div w:id="46032996">
                          <w:marLeft w:val="0"/>
                          <w:marRight w:val="0"/>
                          <w:marTop w:val="0"/>
                          <w:marBottom w:val="0"/>
                          <w:divBdr>
                            <w:top w:val="none" w:sz="0" w:space="0" w:color="auto"/>
                            <w:left w:val="none" w:sz="0" w:space="0" w:color="auto"/>
                            <w:bottom w:val="none" w:sz="0" w:space="0" w:color="auto"/>
                            <w:right w:val="none" w:sz="0" w:space="0" w:color="auto"/>
                          </w:divBdr>
                        </w:div>
                        <w:div w:id="1530993945">
                          <w:marLeft w:val="0"/>
                          <w:marRight w:val="0"/>
                          <w:marTop w:val="0"/>
                          <w:marBottom w:val="0"/>
                          <w:divBdr>
                            <w:top w:val="none" w:sz="0" w:space="0" w:color="auto"/>
                            <w:left w:val="none" w:sz="0" w:space="0" w:color="auto"/>
                            <w:bottom w:val="none" w:sz="0" w:space="0" w:color="auto"/>
                            <w:right w:val="none" w:sz="0" w:space="0" w:color="auto"/>
                          </w:divBdr>
                        </w:div>
                        <w:div w:id="1469934770">
                          <w:marLeft w:val="0"/>
                          <w:marRight w:val="0"/>
                          <w:marTop w:val="0"/>
                          <w:marBottom w:val="0"/>
                          <w:divBdr>
                            <w:top w:val="none" w:sz="0" w:space="0" w:color="auto"/>
                            <w:left w:val="none" w:sz="0" w:space="0" w:color="auto"/>
                            <w:bottom w:val="none" w:sz="0" w:space="0" w:color="auto"/>
                            <w:right w:val="none" w:sz="0" w:space="0" w:color="auto"/>
                          </w:divBdr>
                        </w:div>
                        <w:div w:id="98380384">
                          <w:marLeft w:val="0"/>
                          <w:marRight w:val="0"/>
                          <w:marTop w:val="0"/>
                          <w:marBottom w:val="0"/>
                          <w:divBdr>
                            <w:top w:val="none" w:sz="0" w:space="0" w:color="auto"/>
                            <w:left w:val="none" w:sz="0" w:space="0" w:color="auto"/>
                            <w:bottom w:val="none" w:sz="0" w:space="0" w:color="auto"/>
                            <w:right w:val="none" w:sz="0" w:space="0" w:color="auto"/>
                          </w:divBdr>
                        </w:div>
                        <w:div w:id="1232694026">
                          <w:marLeft w:val="0"/>
                          <w:marRight w:val="0"/>
                          <w:marTop w:val="0"/>
                          <w:marBottom w:val="0"/>
                          <w:divBdr>
                            <w:top w:val="none" w:sz="0" w:space="0" w:color="auto"/>
                            <w:left w:val="none" w:sz="0" w:space="0" w:color="auto"/>
                            <w:bottom w:val="none" w:sz="0" w:space="0" w:color="auto"/>
                            <w:right w:val="none" w:sz="0" w:space="0" w:color="auto"/>
                          </w:divBdr>
                        </w:div>
                        <w:div w:id="253906537">
                          <w:marLeft w:val="0"/>
                          <w:marRight w:val="0"/>
                          <w:marTop w:val="0"/>
                          <w:marBottom w:val="0"/>
                          <w:divBdr>
                            <w:top w:val="none" w:sz="0" w:space="0" w:color="auto"/>
                            <w:left w:val="none" w:sz="0" w:space="0" w:color="auto"/>
                            <w:bottom w:val="none" w:sz="0" w:space="0" w:color="auto"/>
                            <w:right w:val="none" w:sz="0" w:space="0" w:color="auto"/>
                          </w:divBdr>
                        </w:div>
                        <w:div w:id="917591072">
                          <w:marLeft w:val="0"/>
                          <w:marRight w:val="0"/>
                          <w:marTop w:val="0"/>
                          <w:marBottom w:val="0"/>
                          <w:divBdr>
                            <w:top w:val="none" w:sz="0" w:space="0" w:color="auto"/>
                            <w:left w:val="none" w:sz="0" w:space="0" w:color="auto"/>
                            <w:bottom w:val="none" w:sz="0" w:space="0" w:color="auto"/>
                            <w:right w:val="none" w:sz="0" w:space="0" w:color="auto"/>
                          </w:divBdr>
                        </w:div>
                        <w:div w:id="2052612770">
                          <w:marLeft w:val="0"/>
                          <w:marRight w:val="0"/>
                          <w:marTop w:val="0"/>
                          <w:marBottom w:val="0"/>
                          <w:divBdr>
                            <w:top w:val="none" w:sz="0" w:space="0" w:color="auto"/>
                            <w:left w:val="none" w:sz="0" w:space="0" w:color="auto"/>
                            <w:bottom w:val="none" w:sz="0" w:space="0" w:color="auto"/>
                            <w:right w:val="none" w:sz="0" w:space="0" w:color="auto"/>
                          </w:divBdr>
                        </w:div>
                        <w:div w:id="200705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9971972">
      <w:bodyDiv w:val="1"/>
      <w:marLeft w:val="0"/>
      <w:marRight w:val="0"/>
      <w:marTop w:val="0"/>
      <w:marBottom w:val="0"/>
      <w:divBdr>
        <w:top w:val="none" w:sz="0" w:space="0" w:color="auto"/>
        <w:left w:val="none" w:sz="0" w:space="0" w:color="auto"/>
        <w:bottom w:val="none" w:sz="0" w:space="0" w:color="auto"/>
        <w:right w:val="none" w:sz="0" w:space="0" w:color="auto"/>
      </w:divBdr>
      <w:divsChild>
        <w:div w:id="1204252138">
          <w:marLeft w:val="0"/>
          <w:marRight w:val="0"/>
          <w:marTop w:val="0"/>
          <w:marBottom w:val="0"/>
          <w:divBdr>
            <w:top w:val="none" w:sz="0" w:space="0" w:color="auto"/>
            <w:left w:val="none" w:sz="0" w:space="0" w:color="auto"/>
            <w:bottom w:val="none" w:sz="0" w:space="0" w:color="auto"/>
            <w:right w:val="none" w:sz="0" w:space="0" w:color="auto"/>
          </w:divBdr>
        </w:div>
        <w:div w:id="1406534818">
          <w:marLeft w:val="0"/>
          <w:marRight w:val="0"/>
          <w:marTop w:val="0"/>
          <w:marBottom w:val="0"/>
          <w:divBdr>
            <w:top w:val="none" w:sz="0" w:space="0" w:color="auto"/>
            <w:left w:val="none" w:sz="0" w:space="0" w:color="auto"/>
            <w:bottom w:val="none" w:sz="0" w:space="0" w:color="auto"/>
            <w:right w:val="none" w:sz="0" w:space="0" w:color="auto"/>
          </w:divBdr>
        </w:div>
        <w:div w:id="1264534849">
          <w:marLeft w:val="0"/>
          <w:marRight w:val="0"/>
          <w:marTop w:val="0"/>
          <w:marBottom w:val="0"/>
          <w:divBdr>
            <w:top w:val="none" w:sz="0" w:space="0" w:color="auto"/>
            <w:left w:val="none" w:sz="0" w:space="0" w:color="auto"/>
            <w:bottom w:val="none" w:sz="0" w:space="0" w:color="auto"/>
            <w:right w:val="none" w:sz="0" w:space="0" w:color="auto"/>
          </w:divBdr>
        </w:div>
        <w:div w:id="1560706657">
          <w:marLeft w:val="0"/>
          <w:marRight w:val="0"/>
          <w:marTop w:val="0"/>
          <w:marBottom w:val="0"/>
          <w:divBdr>
            <w:top w:val="none" w:sz="0" w:space="0" w:color="auto"/>
            <w:left w:val="none" w:sz="0" w:space="0" w:color="auto"/>
            <w:bottom w:val="none" w:sz="0" w:space="0" w:color="auto"/>
            <w:right w:val="none" w:sz="0" w:space="0" w:color="auto"/>
          </w:divBdr>
        </w:div>
      </w:divsChild>
    </w:div>
    <w:div w:id="1920167335">
      <w:bodyDiv w:val="1"/>
      <w:marLeft w:val="0"/>
      <w:marRight w:val="0"/>
      <w:marTop w:val="0"/>
      <w:marBottom w:val="0"/>
      <w:divBdr>
        <w:top w:val="none" w:sz="0" w:space="0" w:color="auto"/>
        <w:left w:val="none" w:sz="0" w:space="0" w:color="auto"/>
        <w:bottom w:val="none" w:sz="0" w:space="0" w:color="auto"/>
        <w:right w:val="none" w:sz="0" w:space="0" w:color="auto"/>
      </w:divBdr>
    </w:div>
    <w:div w:id="1920942229">
      <w:bodyDiv w:val="1"/>
      <w:marLeft w:val="0"/>
      <w:marRight w:val="0"/>
      <w:marTop w:val="0"/>
      <w:marBottom w:val="0"/>
      <w:divBdr>
        <w:top w:val="none" w:sz="0" w:space="0" w:color="auto"/>
        <w:left w:val="none" w:sz="0" w:space="0" w:color="auto"/>
        <w:bottom w:val="none" w:sz="0" w:space="0" w:color="auto"/>
        <w:right w:val="none" w:sz="0" w:space="0" w:color="auto"/>
      </w:divBdr>
    </w:div>
    <w:div w:id="1922058003">
      <w:bodyDiv w:val="1"/>
      <w:marLeft w:val="0"/>
      <w:marRight w:val="0"/>
      <w:marTop w:val="0"/>
      <w:marBottom w:val="0"/>
      <w:divBdr>
        <w:top w:val="none" w:sz="0" w:space="0" w:color="auto"/>
        <w:left w:val="none" w:sz="0" w:space="0" w:color="auto"/>
        <w:bottom w:val="none" w:sz="0" w:space="0" w:color="auto"/>
        <w:right w:val="none" w:sz="0" w:space="0" w:color="auto"/>
      </w:divBdr>
    </w:div>
    <w:div w:id="1922983461">
      <w:bodyDiv w:val="1"/>
      <w:marLeft w:val="0"/>
      <w:marRight w:val="0"/>
      <w:marTop w:val="0"/>
      <w:marBottom w:val="0"/>
      <w:divBdr>
        <w:top w:val="none" w:sz="0" w:space="0" w:color="auto"/>
        <w:left w:val="none" w:sz="0" w:space="0" w:color="auto"/>
        <w:bottom w:val="none" w:sz="0" w:space="0" w:color="auto"/>
        <w:right w:val="none" w:sz="0" w:space="0" w:color="auto"/>
      </w:divBdr>
    </w:div>
    <w:div w:id="1923103864">
      <w:bodyDiv w:val="1"/>
      <w:marLeft w:val="0"/>
      <w:marRight w:val="0"/>
      <w:marTop w:val="0"/>
      <w:marBottom w:val="0"/>
      <w:divBdr>
        <w:top w:val="none" w:sz="0" w:space="0" w:color="auto"/>
        <w:left w:val="none" w:sz="0" w:space="0" w:color="auto"/>
        <w:bottom w:val="none" w:sz="0" w:space="0" w:color="auto"/>
        <w:right w:val="none" w:sz="0" w:space="0" w:color="auto"/>
      </w:divBdr>
    </w:div>
    <w:div w:id="1924754837">
      <w:bodyDiv w:val="1"/>
      <w:marLeft w:val="0"/>
      <w:marRight w:val="0"/>
      <w:marTop w:val="0"/>
      <w:marBottom w:val="0"/>
      <w:divBdr>
        <w:top w:val="none" w:sz="0" w:space="0" w:color="auto"/>
        <w:left w:val="none" w:sz="0" w:space="0" w:color="auto"/>
        <w:bottom w:val="none" w:sz="0" w:space="0" w:color="auto"/>
        <w:right w:val="none" w:sz="0" w:space="0" w:color="auto"/>
      </w:divBdr>
      <w:divsChild>
        <w:div w:id="1106778606">
          <w:marLeft w:val="0"/>
          <w:marRight w:val="0"/>
          <w:marTop w:val="0"/>
          <w:marBottom w:val="0"/>
          <w:divBdr>
            <w:top w:val="none" w:sz="0" w:space="0" w:color="auto"/>
            <w:left w:val="none" w:sz="0" w:space="0" w:color="auto"/>
            <w:bottom w:val="none" w:sz="0" w:space="0" w:color="auto"/>
            <w:right w:val="none" w:sz="0" w:space="0" w:color="auto"/>
          </w:divBdr>
          <w:divsChild>
            <w:div w:id="1515873996">
              <w:marLeft w:val="0"/>
              <w:marRight w:val="0"/>
              <w:marTop w:val="0"/>
              <w:marBottom w:val="0"/>
              <w:divBdr>
                <w:top w:val="none" w:sz="0" w:space="0" w:color="auto"/>
                <w:left w:val="none" w:sz="0" w:space="0" w:color="auto"/>
                <w:bottom w:val="none" w:sz="0" w:space="0" w:color="auto"/>
                <w:right w:val="none" w:sz="0" w:space="0" w:color="auto"/>
              </w:divBdr>
              <w:divsChild>
                <w:div w:id="597906237">
                  <w:marLeft w:val="0"/>
                  <w:marRight w:val="0"/>
                  <w:marTop w:val="0"/>
                  <w:marBottom w:val="0"/>
                  <w:divBdr>
                    <w:top w:val="none" w:sz="0" w:space="0" w:color="auto"/>
                    <w:left w:val="none" w:sz="0" w:space="0" w:color="auto"/>
                    <w:bottom w:val="none" w:sz="0" w:space="0" w:color="auto"/>
                    <w:right w:val="none" w:sz="0" w:space="0" w:color="auto"/>
                  </w:divBdr>
                  <w:divsChild>
                    <w:div w:id="1361852531">
                      <w:marLeft w:val="0"/>
                      <w:marRight w:val="0"/>
                      <w:marTop w:val="0"/>
                      <w:marBottom w:val="0"/>
                      <w:divBdr>
                        <w:top w:val="none" w:sz="0" w:space="0" w:color="auto"/>
                        <w:left w:val="none" w:sz="0" w:space="0" w:color="auto"/>
                        <w:bottom w:val="none" w:sz="0" w:space="0" w:color="auto"/>
                        <w:right w:val="none" w:sz="0" w:space="0" w:color="auto"/>
                      </w:divBdr>
                      <w:divsChild>
                        <w:div w:id="1821649318">
                          <w:marLeft w:val="0"/>
                          <w:marRight w:val="0"/>
                          <w:marTop w:val="0"/>
                          <w:marBottom w:val="0"/>
                          <w:divBdr>
                            <w:top w:val="none" w:sz="0" w:space="0" w:color="auto"/>
                            <w:left w:val="none" w:sz="0" w:space="0" w:color="auto"/>
                            <w:bottom w:val="none" w:sz="0" w:space="0" w:color="auto"/>
                            <w:right w:val="none" w:sz="0" w:space="0" w:color="auto"/>
                          </w:divBdr>
                          <w:divsChild>
                            <w:div w:id="13813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4759390">
      <w:bodyDiv w:val="1"/>
      <w:marLeft w:val="0"/>
      <w:marRight w:val="0"/>
      <w:marTop w:val="0"/>
      <w:marBottom w:val="0"/>
      <w:divBdr>
        <w:top w:val="none" w:sz="0" w:space="0" w:color="auto"/>
        <w:left w:val="none" w:sz="0" w:space="0" w:color="auto"/>
        <w:bottom w:val="none" w:sz="0" w:space="0" w:color="auto"/>
        <w:right w:val="none" w:sz="0" w:space="0" w:color="auto"/>
      </w:divBdr>
      <w:divsChild>
        <w:div w:id="1813400235">
          <w:marLeft w:val="0"/>
          <w:marRight w:val="0"/>
          <w:marTop w:val="0"/>
          <w:marBottom w:val="0"/>
          <w:divBdr>
            <w:top w:val="none" w:sz="0" w:space="0" w:color="auto"/>
            <w:left w:val="none" w:sz="0" w:space="0" w:color="auto"/>
            <w:bottom w:val="none" w:sz="0" w:space="0" w:color="auto"/>
            <w:right w:val="none" w:sz="0" w:space="0" w:color="auto"/>
          </w:divBdr>
          <w:divsChild>
            <w:div w:id="829910103">
              <w:marLeft w:val="0"/>
              <w:marRight w:val="0"/>
              <w:marTop w:val="0"/>
              <w:marBottom w:val="0"/>
              <w:divBdr>
                <w:top w:val="none" w:sz="0" w:space="0" w:color="auto"/>
                <w:left w:val="none" w:sz="0" w:space="0" w:color="auto"/>
                <w:bottom w:val="none" w:sz="0" w:space="0" w:color="auto"/>
                <w:right w:val="none" w:sz="0" w:space="0" w:color="auto"/>
              </w:divBdr>
              <w:divsChild>
                <w:div w:id="314839383">
                  <w:marLeft w:val="0"/>
                  <w:marRight w:val="0"/>
                  <w:marTop w:val="0"/>
                  <w:marBottom w:val="0"/>
                  <w:divBdr>
                    <w:top w:val="none" w:sz="0" w:space="0" w:color="auto"/>
                    <w:left w:val="none" w:sz="0" w:space="0" w:color="auto"/>
                    <w:bottom w:val="none" w:sz="0" w:space="0" w:color="auto"/>
                    <w:right w:val="none" w:sz="0" w:space="0" w:color="auto"/>
                  </w:divBdr>
                  <w:divsChild>
                    <w:div w:id="912202798">
                      <w:marLeft w:val="0"/>
                      <w:marRight w:val="0"/>
                      <w:marTop w:val="0"/>
                      <w:marBottom w:val="0"/>
                      <w:divBdr>
                        <w:top w:val="none" w:sz="0" w:space="0" w:color="auto"/>
                        <w:left w:val="none" w:sz="0" w:space="0" w:color="auto"/>
                        <w:bottom w:val="none" w:sz="0" w:space="0" w:color="auto"/>
                        <w:right w:val="none" w:sz="0" w:space="0" w:color="auto"/>
                      </w:divBdr>
                    </w:div>
                    <w:div w:id="433792807">
                      <w:marLeft w:val="0"/>
                      <w:marRight w:val="0"/>
                      <w:marTop w:val="0"/>
                      <w:marBottom w:val="0"/>
                      <w:divBdr>
                        <w:top w:val="none" w:sz="0" w:space="0" w:color="auto"/>
                        <w:left w:val="none" w:sz="0" w:space="0" w:color="auto"/>
                        <w:bottom w:val="none" w:sz="0" w:space="0" w:color="auto"/>
                        <w:right w:val="none" w:sz="0" w:space="0" w:color="auto"/>
                      </w:divBdr>
                    </w:div>
                    <w:div w:id="675115574">
                      <w:marLeft w:val="0"/>
                      <w:marRight w:val="0"/>
                      <w:marTop w:val="0"/>
                      <w:marBottom w:val="0"/>
                      <w:divBdr>
                        <w:top w:val="none" w:sz="0" w:space="0" w:color="auto"/>
                        <w:left w:val="none" w:sz="0" w:space="0" w:color="auto"/>
                        <w:bottom w:val="none" w:sz="0" w:space="0" w:color="auto"/>
                        <w:right w:val="none" w:sz="0" w:space="0" w:color="auto"/>
                      </w:divBdr>
                    </w:div>
                    <w:div w:id="883295941">
                      <w:marLeft w:val="0"/>
                      <w:marRight w:val="0"/>
                      <w:marTop w:val="0"/>
                      <w:marBottom w:val="0"/>
                      <w:divBdr>
                        <w:top w:val="none" w:sz="0" w:space="0" w:color="auto"/>
                        <w:left w:val="none" w:sz="0" w:space="0" w:color="auto"/>
                        <w:bottom w:val="none" w:sz="0" w:space="0" w:color="auto"/>
                        <w:right w:val="none" w:sz="0" w:space="0" w:color="auto"/>
                      </w:divBdr>
                    </w:div>
                    <w:div w:id="1209142571">
                      <w:marLeft w:val="0"/>
                      <w:marRight w:val="0"/>
                      <w:marTop w:val="0"/>
                      <w:marBottom w:val="0"/>
                      <w:divBdr>
                        <w:top w:val="none" w:sz="0" w:space="0" w:color="auto"/>
                        <w:left w:val="none" w:sz="0" w:space="0" w:color="auto"/>
                        <w:bottom w:val="none" w:sz="0" w:space="0" w:color="auto"/>
                        <w:right w:val="none" w:sz="0" w:space="0" w:color="auto"/>
                      </w:divBdr>
                    </w:div>
                    <w:div w:id="1133600897">
                      <w:marLeft w:val="0"/>
                      <w:marRight w:val="0"/>
                      <w:marTop w:val="0"/>
                      <w:marBottom w:val="0"/>
                      <w:divBdr>
                        <w:top w:val="none" w:sz="0" w:space="0" w:color="auto"/>
                        <w:left w:val="none" w:sz="0" w:space="0" w:color="auto"/>
                        <w:bottom w:val="none" w:sz="0" w:space="0" w:color="auto"/>
                        <w:right w:val="none" w:sz="0" w:space="0" w:color="auto"/>
                      </w:divBdr>
                    </w:div>
                    <w:div w:id="1321273152">
                      <w:marLeft w:val="0"/>
                      <w:marRight w:val="0"/>
                      <w:marTop w:val="0"/>
                      <w:marBottom w:val="0"/>
                      <w:divBdr>
                        <w:top w:val="none" w:sz="0" w:space="0" w:color="auto"/>
                        <w:left w:val="none" w:sz="0" w:space="0" w:color="auto"/>
                        <w:bottom w:val="none" w:sz="0" w:space="0" w:color="auto"/>
                        <w:right w:val="none" w:sz="0" w:space="0" w:color="auto"/>
                      </w:divBdr>
                    </w:div>
                    <w:div w:id="684136539">
                      <w:marLeft w:val="0"/>
                      <w:marRight w:val="0"/>
                      <w:marTop w:val="0"/>
                      <w:marBottom w:val="0"/>
                      <w:divBdr>
                        <w:top w:val="none" w:sz="0" w:space="0" w:color="auto"/>
                        <w:left w:val="none" w:sz="0" w:space="0" w:color="auto"/>
                        <w:bottom w:val="none" w:sz="0" w:space="0" w:color="auto"/>
                        <w:right w:val="none" w:sz="0" w:space="0" w:color="auto"/>
                      </w:divBdr>
                    </w:div>
                    <w:div w:id="1525971462">
                      <w:marLeft w:val="0"/>
                      <w:marRight w:val="0"/>
                      <w:marTop w:val="0"/>
                      <w:marBottom w:val="0"/>
                      <w:divBdr>
                        <w:top w:val="none" w:sz="0" w:space="0" w:color="auto"/>
                        <w:left w:val="none" w:sz="0" w:space="0" w:color="auto"/>
                        <w:bottom w:val="none" w:sz="0" w:space="0" w:color="auto"/>
                        <w:right w:val="none" w:sz="0" w:space="0" w:color="auto"/>
                      </w:divBdr>
                    </w:div>
                    <w:div w:id="144947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183609">
      <w:bodyDiv w:val="1"/>
      <w:marLeft w:val="0"/>
      <w:marRight w:val="0"/>
      <w:marTop w:val="0"/>
      <w:marBottom w:val="0"/>
      <w:divBdr>
        <w:top w:val="none" w:sz="0" w:space="0" w:color="auto"/>
        <w:left w:val="none" w:sz="0" w:space="0" w:color="auto"/>
        <w:bottom w:val="none" w:sz="0" w:space="0" w:color="auto"/>
        <w:right w:val="none" w:sz="0" w:space="0" w:color="auto"/>
      </w:divBdr>
    </w:div>
    <w:div w:id="1926300681">
      <w:bodyDiv w:val="1"/>
      <w:marLeft w:val="0"/>
      <w:marRight w:val="0"/>
      <w:marTop w:val="0"/>
      <w:marBottom w:val="0"/>
      <w:divBdr>
        <w:top w:val="none" w:sz="0" w:space="0" w:color="auto"/>
        <w:left w:val="none" w:sz="0" w:space="0" w:color="auto"/>
        <w:bottom w:val="none" w:sz="0" w:space="0" w:color="auto"/>
        <w:right w:val="none" w:sz="0" w:space="0" w:color="auto"/>
      </w:divBdr>
    </w:div>
    <w:div w:id="1928075905">
      <w:bodyDiv w:val="1"/>
      <w:marLeft w:val="0"/>
      <w:marRight w:val="0"/>
      <w:marTop w:val="0"/>
      <w:marBottom w:val="0"/>
      <w:divBdr>
        <w:top w:val="none" w:sz="0" w:space="0" w:color="auto"/>
        <w:left w:val="none" w:sz="0" w:space="0" w:color="auto"/>
        <w:bottom w:val="none" w:sz="0" w:space="0" w:color="auto"/>
        <w:right w:val="none" w:sz="0" w:space="0" w:color="auto"/>
      </w:divBdr>
      <w:divsChild>
        <w:div w:id="795368054">
          <w:marLeft w:val="0"/>
          <w:marRight w:val="0"/>
          <w:marTop w:val="0"/>
          <w:marBottom w:val="0"/>
          <w:divBdr>
            <w:top w:val="none" w:sz="0" w:space="0" w:color="auto"/>
            <w:left w:val="none" w:sz="0" w:space="0" w:color="auto"/>
            <w:bottom w:val="none" w:sz="0" w:space="0" w:color="auto"/>
            <w:right w:val="none" w:sz="0" w:space="0" w:color="auto"/>
          </w:divBdr>
        </w:div>
      </w:divsChild>
    </w:div>
    <w:div w:id="1928223316">
      <w:bodyDiv w:val="1"/>
      <w:marLeft w:val="0"/>
      <w:marRight w:val="0"/>
      <w:marTop w:val="0"/>
      <w:marBottom w:val="0"/>
      <w:divBdr>
        <w:top w:val="none" w:sz="0" w:space="0" w:color="auto"/>
        <w:left w:val="none" w:sz="0" w:space="0" w:color="auto"/>
        <w:bottom w:val="none" w:sz="0" w:space="0" w:color="auto"/>
        <w:right w:val="none" w:sz="0" w:space="0" w:color="auto"/>
      </w:divBdr>
      <w:divsChild>
        <w:div w:id="115102203">
          <w:marLeft w:val="0"/>
          <w:marRight w:val="0"/>
          <w:marTop w:val="0"/>
          <w:marBottom w:val="0"/>
          <w:divBdr>
            <w:top w:val="none" w:sz="0" w:space="0" w:color="auto"/>
            <w:left w:val="none" w:sz="0" w:space="0" w:color="auto"/>
            <w:bottom w:val="none" w:sz="0" w:space="0" w:color="auto"/>
            <w:right w:val="none" w:sz="0" w:space="0" w:color="auto"/>
          </w:divBdr>
        </w:div>
      </w:divsChild>
    </w:div>
    <w:div w:id="1928418443">
      <w:bodyDiv w:val="1"/>
      <w:marLeft w:val="0"/>
      <w:marRight w:val="0"/>
      <w:marTop w:val="0"/>
      <w:marBottom w:val="0"/>
      <w:divBdr>
        <w:top w:val="none" w:sz="0" w:space="0" w:color="auto"/>
        <w:left w:val="none" w:sz="0" w:space="0" w:color="auto"/>
        <w:bottom w:val="none" w:sz="0" w:space="0" w:color="auto"/>
        <w:right w:val="none" w:sz="0" w:space="0" w:color="auto"/>
      </w:divBdr>
      <w:divsChild>
        <w:div w:id="1274247282">
          <w:marLeft w:val="0"/>
          <w:marRight w:val="0"/>
          <w:marTop w:val="0"/>
          <w:marBottom w:val="0"/>
          <w:divBdr>
            <w:top w:val="none" w:sz="0" w:space="0" w:color="auto"/>
            <w:left w:val="none" w:sz="0" w:space="0" w:color="auto"/>
            <w:bottom w:val="none" w:sz="0" w:space="0" w:color="auto"/>
            <w:right w:val="none" w:sz="0" w:space="0" w:color="auto"/>
          </w:divBdr>
          <w:divsChild>
            <w:div w:id="63918031">
              <w:marLeft w:val="0"/>
              <w:marRight w:val="0"/>
              <w:marTop w:val="0"/>
              <w:marBottom w:val="0"/>
              <w:divBdr>
                <w:top w:val="none" w:sz="0" w:space="0" w:color="auto"/>
                <w:left w:val="none" w:sz="0" w:space="0" w:color="auto"/>
                <w:bottom w:val="none" w:sz="0" w:space="0" w:color="auto"/>
                <w:right w:val="none" w:sz="0" w:space="0" w:color="auto"/>
              </w:divBdr>
              <w:divsChild>
                <w:div w:id="716860286">
                  <w:marLeft w:val="0"/>
                  <w:marRight w:val="0"/>
                  <w:marTop w:val="0"/>
                  <w:marBottom w:val="0"/>
                  <w:divBdr>
                    <w:top w:val="none" w:sz="0" w:space="0" w:color="auto"/>
                    <w:left w:val="none" w:sz="0" w:space="0" w:color="auto"/>
                    <w:bottom w:val="none" w:sz="0" w:space="0" w:color="auto"/>
                    <w:right w:val="none" w:sz="0" w:space="0" w:color="auto"/>
                  </w:divBdr>
                  <w:divsChild>
                    <w:div w:id="1084108664">
                      <w:marLeft w:val="0"/>
                      <w:marRight w:val="0"/>
                      <w:marTop w:val="0"/>
                      <w:marBottom w:val="0"/>
                      <w:divBdr>
                        <w:top w:val="none" w:sz="0" w:space="0" w:color="auto"/>
                        <w:left w:val="none" w:sz="0" w:space="0" w:color="auto"/>
                        <w:bottom w:val="none" w:sz="0" w:space="0" w:color="auto"/>
                        <w:right w:val="none" w:sz="0" w:space="0" w:color="auto"/>
                      </w:divBdr>
                      <w:divsChild>
                        <w:div w:id="273289242">
                          <w:marLeft w:val="0"/>
                          <w:marRight w:val="0"/>
                          <w:marTop w:val="0"/>
                          <w:marBottom w:val="0"/>
                          <w:divBdr>
                            <w:top w:val="none" w:sz="0" w:space="0" w:color="auto"/>
                            <w:left w:val="none" w:sz="0" w:space="0" w:color="auto"/>
                            <w:bottom w:val="none" w:sz="0" w:space="0" w:color="auto"/>
                            <w:right w:val="none" w:sz="0" w:space="0" w:color="auto"/>
                          </w:divBdr>
                          <w:divsChild>
                            <w:div w:id="276177242">
                              <w:marLeft w:val="0"/>
                              <w:marRight w:val="0"/>
                              <w:marTop w:val="0"/>
                              <w:marBottom w:val="0"/>
                              <w:divBdr>
                                <w:top w:val="none" w:sz="0" w:space="0" w:color="auto"/>
                                <w:left w:val="none" w:sz="0" w:space="0" w:color="auto"/>
                                <w:bottom w:val="none" w:sz="0" w:space="0" w:color="auto"/>
                                <w:right w:val="none" w:sz="0" w:space="0" w:color="auto"/>
                              </w:divBdr>
                              <w:divsChild>
                                <w:div w:id="7320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41200">
                  <w:marLeft w:val="0"/>
                  <w:marRight w:val="0"/>
                  <w:marTop w:val="0"/>
                  <w:marBottom w:val="0"/>
                  <w:divBdr>
                    <w:top w:val="none" w:sz="0" w:space="0" w:color="auto"/>
                    <w:left w:val="none" w:sz="0" w:space="0" w:color="auto"/>
                    <w:bottom w:val="none" w:sz="0" w:space="0" w:color="auto"/>
                    <w:right w:val="none" w:sz="0" w:space="0" w:color="auto"/>
                  </w:divBdr>
                  <w:divsChild>
                    <w:div w:id="16391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289201">
          <w:marLeft w:val="0"/>
          <w:marRight w:val="0"/>
          <w:marTop w:val="0"/>
          <w:marBottom w:val="0"/>
          <w:divBdr>
            <w:top w:val="single" w:sz="6" w:space="11" w:color="DDDDDD"/>
            <w:left w:val="none" w:sz="0" w:space="0" w:color="auto"/>
            <w:bottom w:val="none" w:sz="0" w:space="0" w:color="auto"/>
            <w:right w:val="none" w:sz="0" w:space="0" w:color="auto"/>
          </w:divBdr>
          <w:divsChild>
            <w:div w:id="60568317">
              <w:marLeft w:val="0"/>
              <w:marRight w:val="0"/>
              <w:marTop w:val="0"/>
              <w:marBottom w:val="0"/>
              <w:divBdr>
                <w:top w:val="none" w:sz="0" w:space="0" w:color="auto"/>
                <w:left w:val="none" w:sz="0" w:space="0" w:color="auto"/>
                <w:bottom w:val="none" w:sz="0" w:space="0" w:color="auto"/>
                <w:right w:val="none" w:sz="0" w:space="0" w:color="auto"/>
              </w:divBdr>
              <w:divsChild>
                <w:div w:id="89591782">
                  <w:marLeft w:val="-120"/>
                  <w:marRight w:val="0"/>
                  <w:marTop w:val="0"/>
                  <w:marBottom w:val="0"/>
                  <w:divBdr>
                    <w:top w:val="none" w:sz="0" w:space="0" w:color="auto"/>
                    <w:left w:val="none" w:sz="0" w:space="0" w:color="auto"/>
                    <w:bottom w:val="none" w:sz="0" w:space="0" w:color="auto"/>
                    <w:right w:val="none" w:sz="0" w:space="0" w:color="auto"/>
                  </w:divBdr>
                  <w:divsChild>
                    <w:div w:id="501702069">
                      <w:marLeft w:val="0"/>
                      <w:marRight w:val="0"/>
                      <w:marTop w:val="0"/>
                      <w:marBottom w:val="0"/>
                      <w:divBdr>
                        <w:top w:val="none" w:sz="0" w:space="0" w:color="auto"/>
                        <w:left w:val="none" w:sz="0" w:space="0" w:color="auto"/>
                        <w:bottom w:val="none" w:sz="0" w:space="0" w:color="auto"/>
                        <w:right w:val="none" w:sz="0" w:space="0" w:color="auto"/>
                      </w:divBdr>
                      <w:divsChild>
                        <w:div w:id="2007515321">
                          <w:marLeft w:val="0"/>
                          <w:marRight w:val="0"/>
                          <w:marTop w:val="0"/>
                          <w:marBottom w:val="0"/>
                          <w:divBdr>
                            <w:top w:val="none" w:sz="0" w:space="0" w:color="auto"/>
                            <w:left w:val="none" w:sz="0" w:space="0" w:color="auto"/>
                            <w:bottom w:val="none" w:sz="0" w:space="0" w:color="auto"/>
                            <w:right w:val="none" w:sz="0" w:space="0" w:color="auto"/>
                          </w:divBdr>
                          <w:divsChild>
                            <w:div w:id="155569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67748">
                      <w:marLeft w:val="0"/>
                      <w:marRight w:val="0"/>
                      <w:marTop w:val="0"/>
                      <w:marBottom w:val="0"/>
                      <w:divBdr>
                        <w:top w:val="none" w:sz="0" w:space="0" w:color="auto"/>
                        <w:left w:val="none" w:sz="0" w:space="0" w:color="auto"/>
                        <w:bottom w:val="none" w:sz="0" w:space="0" w:color="auto"/>
                        <w:right w:val="none" w:sz="0" w:space="0" w:color="auto"/>
                      </w:divBdr>
                      <w:divsChild>
                        <w:div w:id="642005402">
                          <w:marLeft w:val="0"/>
                          <w:marRight w:val="0"/>
                          <w:marTop w:val="0"/>
                          <w:marBottom w:val="0"/>
                          <w:divBdr>
                            <w:top w:val="none" w:sz="0" w:space="0" w:color="auto"/>
                            <w:left w:val="none" w:sz="0" w:space="0" w:color="auto"/>
                            <w:bottom w:val="none" w:sz="0" w:space="0" w:color="auto"/>
                            <w:right w:val="none" w:sz="0" w:space="0" w:color="auto"/>
                          </w:divBdr>
                          <w:divsChild>
                            <w:div w:id="14903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493379">
      <w:bodyDiv w:val="1"/>
      <w:marLeft w:val="0"/>
      <w:marRight w:val="0"/>
      <w:marTop w:val="0"/>
      <w:marBottom w:val="0"/>
      <w:divBdr>
        <w:top w:val="none" w:sz="0" w:space="0" w:color="auto"/>
        <w:left w:val="none" w:sz="0" w:space="0" w:color="auto"/>
        <w:bottom w:val="none" w:sz="0" w:space="0" w:color="auto"/>
        <w:right w:val="none" w:sz="0" w:space="0" w:color="auto"/>
      </w:divBdr>
    </w:div>
    <w:div w:id="1929188431">
      <w:bodyDiv w:val="1"/>
      <w:marLeft w:val="0"/>
      <w:marRight w:val="0"/>
      <w:marTop w:val="0"/>
      <w:marBottom w:val="0"/>
      <w:divBdr>
        <w:top w:val="none" w:sz="0" w:space="0" w:color="auto"/>
        <w:left w:val="none" w:sz="0" w:space="0" w:color="auto"/>
        <w:bottom w:val="none" w:sz="0" w:space="0" w:color="auto"/>
        <w:right w:val="none" w:sz="0" w:space="0" w:color="auto"/>
      </w:divBdr>
    </w:div>
    <w:div w:id="1929608836">
      <w:bodyDiv w:val="1"/>
      <w:marLeft w:val="0"/>
      <w:marRight w:val="0"/>
      <w:marTop w:val="0"/>
      <w:marBottom w:val="0"/>
      <w:divBdr>
        <w:top w:val="none" w:sz="0" w:space="0" w:color="auto"/>
        <w:left w:val="none" w:sz="0" w:space="0" w:color="auto"/>
        <w:bottom w:val="none" w:sz="0" w:space="0" w:color="auto"/>
        <w:right w:val="none" w:sz="0" w:space="0" w:color="auto"/>
      </w:divBdr>
    </w:div>
    <w:div w:id="1929774452">
      <w:bodyDiv w:val="1"/>
      <w:marLeft w:val="0"/>
      <w:marRight w:val="0"/>
      <w:marTop w:val="0"/>
      <w:marBottom w:val="0"/>
      <w:divBdr>
        <w:top w:val="none" w:sz="0" w:space="0" w:color="auto"/>
        <w:left w:val="none" w:sz="0" w:space="0" w:color="auto"/>
        <w:bottom w:val="none" w:sz="0" w:space="0" w:color="auto"/>
        <w:right w:val="none" w:sz="0" w:space="0" w:color="auto"/>
      </w:divBdr>
    </w:div>
    <w:div w:id="1929802089">
      <w:bodyDiv w:val="1"/>
      <w:marLeft w:val="0"/>
      <w:marRight w:val="0"/>
      <w:marTop w:val="0"/>
      <w:marBottom w:val="0"/>
      <w:divBdr>
        <w:top w:val="none" w:sz="0" w:space="0" w:color="auto"/>
        <w:left w:val="none" w:sz="0" w:space="0" w:color="auto"/>
        <w:bottom w:val="none" w:sz="0" w:space="0" w:color="auto"/>
        <w:right w:val="none" w:sz="0" w:space="0" w:color="auto"/>
      </w:divBdr>
    </w:div>
    <w:div w:id="1930189207">
      <w:bodyDiv w:val="1"/>
      <w:marLeft w:val="0"/>
      <w:marRight w:val="0"/>
      <w:marTop w:val="0"/>
      <w:marBottom w:val="0"/>
      <w:divBdr>
        <w:top w:val="none" w:sz="0" w:space="0" w:color="auto"/>
        <w:left w:val="none" w:sz="0" w:space="0" w:color="auto"/>
        <w:bottom w:val="none" w:sz="0" w:space="0" w:color="auto"/>
        <w:right w:val="none" w:sz="0" w:space="0" w:color="auto"/>
      </w:divBdr>
    </w:div>
    <w:div w:id="1930313889">
      <w:bodyDiv w:val="1"/>
      <w:marLeft w:val="0"/>
      <w:marRight w:val="0"/>
      <w:marTop w:val="0"/>
      <w:marBottom w:val="0"/>
      <w:divBdr>
        <w:top w:val="none" w:sz="0" w:space="0" w:color="auto"/>
        <w:left w:val="none" w:sz="0" w:space="0" w:color="auto"/>
        <w:bottom w:val="none" w:sz="0" w:space="0" w:color="auto"/>
        <w:right w:val="none" w:sz="0" w:space="0" w:color="auto"/>
      </w:divBdr>
    </w:div>
    <w:div w:id="1930507704">
      <w:bodyDiv w:val="1"/>
      <w:marLeft w:val="0"/>
      <w:marRight w:val="0"/>
      <w:marTop w:val="0"/>
      <w:marBottom w:val="0"/>
      <w:divBdr>
        <w:top w:val="none" w:sz="0" w:space="0" w:color="auto"/>
        <w:left w:val="none" w:sz="0" w:space="0" w:color="auto"/>
        <w:bottom w:val="none" w:sz="0" w:space="0" w:color="auto"/>
        <w:right w:val="none" w:sz="0" w:space="0" w:color="auto"/>
      </w:divBdr>
    </w:div>
    <w:div w:id="1930894634">
      <w:bodyDiv w:val="1"/>
      <w:marLeft w:val="0"/>
      <w:marRight w:val="0"/>
      <w:marTop w:val="0"/>
      <w:marBottom w:val="0"/>
      <w:divBdr>
        <w:top w:val="none" w:sz="0" w:space="0" w:color="auto"/>
        <w:left w:val="none" w:sz="0" w:space="0" w:color="auto"/>
        <w:bottom w:val="none" w:sz="0" w:space="0" w:color="auto"/>
        <w:right w:val="none" w:sz="0" w:space="0" w:color="auto"/>
      </w:divBdr>
    </w:div>
    <w:div w:id="1931157972">
      <w:bodyDiv w:val="1"/>
      <w:marLeft w:val="0"/>
      <w:marRight w:val="0"/>
      <w:marTop w:val="0"/>
      <w:marBottom w:val="0"/>
      <w:divBdr>
        <w:top w:val="none" w:sz="0" w:space="0" w:color="auto"/>
        <w:left w:val="none" w:sz="0" w:space="0" w:color="auto"/>
        <w:bottom w:val="none" w:sz="0" w:space="0" w:color="auto"/>
        <w:right w:val="none" w:sz="0" w:space="0" w:color="auto"/>
      </w:divBdr>
    </w:div>
    <w:div w:id="1931542628">
      <w:bodyDiv w:val="1"/>
      <w:marLeft w:val="0"/>
      <w:marRight w:val="0"/>
      <w:marTop w:val="0"/>
      <w:marBottom w:val="0"/>
      <w:divBdr>
        <w:top w:val="none" w:sz="0" w:space="0" w:color="auto"/>
        <w:left w:val="none" w:sz="0" w:space="0" w:color="auto"/>
        <w:bottom w:val="none" w:sz="0" w:space="0" w:color="auto"/>
        <w:right w:val="none" w:sz="0" w:space="0" w:color="auto"/>
      </w:divBdr>
    </w:div>
    <w:div w:id="1931617637">
      <w:bodyDiv w:val="1"/>
      <w:marLeft w:val="0"/>
      <w:marRight w:val="0"/>
      <w:marTop w:val="0"/>
      <w:marBottom w:val="0"/>
      <w:divBdr>
        <w:top w:val="none" w:sz="0" w:space="0" w:color="auto"/>
        <w:left w:val="none" w:sz="0" w:space="0" w:color="auto"/>
        <w:bottom w:val="none" w:sz="0" w:space="0" w:color="auto"/>
        <w:right w:val="none" w:sz="0" w:space="0" w:color="auto"/>
      </w:divBdr>
    </w:div>
    <w:div w:id="1932273626">
      <w:bodyDiv w:val="1"/>
      <w:marLeft w:val="0"/>
      <w:marRight w:val="0"/>
      <w:marTop w:val="0"/>
      <w:marBottom w:val="0"/>
      <w:divBdr>
        <w:top w:val="none" w:sz="0" w:space="0" w:color="auto"/>
        <w:left w:val="none" w:sz="0" w:space="0" w:color="auto"/>
        <w:bottom w:val="none" w:sz="0" w:space="0" w:color="auto"/>
        <w:right w:val="none" w:sz="0" w:space="0" w:color="auto"/>
      </w:divBdr>
    </w:div>
    <w:div w:id="1933776739">
      <w:bodyDiv w:val="1"/>
      <w:marLeft w:val="0"/>
      <w:marRight w:val="0"/>
      <w:marTop w:val="0"/>
      <w:marBottom w:val="0"/>
      <w:divBdr>
        <w:top w:val="none" w:sz="0" w:space="0" w:color="auto"/>
        <w:left w:val="none" w:sz="0" w:space="0" w:color="auto"/>
        <w:bottom w:val="none" w:sz="0" w:space="0" w:color="auto"/>
        <w:right w:val="none" w:sz="0" w:space="0" w:color="auto"/>
      </w:divBdr>
      <w:divsChild>
        <w:div w:id="240987056">
          <w:marLeft w:val="0"/>
          <w:marRight w:val="0"/>
          <w:marTop w:val="0"/>
          <w:marBottom w:val="0"/>
          <w:divBdr>
            <w:top w:val="none" w:sz="0" w:space="0" w:color="auto"/>
            <w:left w:val="none" w:sz="0" w:space="0" w:color="auto"/>
            <w:bottom w:val="none" w:sz="0" w:space="0" w:color="auto"/>
            <w:right w:val="none" w:sz="0" w:space="0" w:color="auto"/>
          </w:divBdr>
          <w:divsChild>
            <w:div w:id="807817222">
              <w:marLeft w:val="0"/>
              <w:marRight w:val="0"/>
              <w:marTop w:val="0"/>
              <w:marBottom w:val="0"/>
              <w:divBdr>
                <w:top w:val="none" w:sz="0" w:space="0" w:color="auto"/>
                <w:left w:val="none" w:sz="0" w:space="0" w:color="auto"/>
                <w:bottom w:val="none" w:sz="0" w:space="0" w:color="auto"/>
                <w:right w:val="none" w:sz="0" w:space="0" w:color="auto"/>
              </w:divBdr>
              <w:divsChild>
                <w:div w:id="184057442">
                  <w:marLeft w:val="0"/>
                  <w:marRight w:val="0"/>
                  <w:marTop w:val="0"/>
                  <w:marBottom w:val="0"/>
                  <w:divBdr>
                    <w:top w:val="none" w:sz="0" w:space="0" w:color="auto"/>
                    <w:left w:val="none" w:sz="0" w:space="0" w:color="auto"/>
                    <w:bottom w:val="none" w:sz="0" w:space="0" w:color="auto"/>
                    <w:right w:val="none" w:sz="0" w:space="0" w:color="auto"/>
                  </w:divBdr>
                  <w:divsChild>
                    <w:div w:id="1590232077">
                      <w:marLeft w:val="0"/>
                      <w:marRight w:val="0"/>
                      <w:marTop w:val="0"/>
                      <w:marBottom w:val="0"/>
                      <w:divBdr>
                        <w:top w:val="none" w:sz="0" w:space="0" w:color="auto"/>
                        <w:left w:val="none" w:sz="0" w:space="0" w:color="auto"/>
                        <w:bottom w:val="none" w:sz="0" w:space="0" w:color="auto"/>
                        <w:right w:val="none" w:sz="0" w:space="0" w:color="auto"/>
                      </w:divBdr>
                    </w:div>
                    <w:div w:id="1624582072">
                      <w:marLeft w:val="0"/>
                      <w:marRight w:val="0"/>
                      <w:marTop w:val="0"/>
                      <w:marBottom w:val="0"/>
                      <w:divBdr>
                        <w:top w:val="none" w:sz="0" w:space="0" w:color="auto"/>
                        <w:left w:val="none" w:sz="0" w:space="0" w:color="auto"/>
                        <w:bottom w:val="none" w:sz="0" w:space="0" w:color="auto"/>
                        <w:right w:val="none" w:sz="0" w:space="0" w:color="auto"/>
                      </w:divBdr>
                    </w:div>
                    <w:div w:id="1085300258">
                      <w:marLeft w:val="0"/>
                      <w:marRight w:val="0"/>
                      <w:marTop w:val="0"/>
                      <w:marBottom w:val="0"/>
                      <w:divBdr>
                        <w:top w:val="none" w:sz="0" w:space="0" w:color="auto"/>
                        <w:left w:val="none" w:sz="0" w:space="0" w:color="auto"/>
                        <w:bottom w:val="none" w:sz="0" w:space="0" w:color="auto"/>
                        <w:right w:val="none" w:sz="0" w:space="0" w:color="auto"/>
                      </w:divBdr>
                    </w:div>
                    <w:div w:id="1596203717">
                      <w:marLeft w:val="0"/>
                      <w:marRight w:val="0"/>
                      <w:marTop w:val="0"/>
                      <w:marBottom w:val="0"/>
                      <w:divBdr>
                        <w:top w:val="none" w:sz="0" w:space="0" w:color="auto"/>
                        <w:left w:val="none" w:sz="0" w:space="0" w:color="auto"/>
                        <w:bottom w:val="none" w:sz="0" w:space="0" w:color="auto"/>
                        <w:right w:val="none" w:sz="0" w:space="0" w:color="auto"/>
                      </w:divBdr>
                    </w:div>
                    <w:div w:id="1785005068">
                      <w:marLeft w:val="0"/>
                      <w:marRight w:val="0"/>
                      <w:marTop w:val="0"/>
                      <w:marBottom w:val="0"/>
                      <w:divBdr>
                        <w:top w:val="none" w:sz="0" w:space="0" w:color="auto"/>
                        <w:left w:val="none" w:sz="0" w:space="0" w:color="auto"/>
                        <w:bottom w:val="none" w:sz="0" w:space="0" w:color="auto"/>
                        <w:right w:val="none" w:sz="0" w:space="0" w:color="auto"/>
                      </w:divBdr>
                    </w:div>
                    <w:div w:id="1033770460">
                      <w:marLeft w:val="0"/>
                      <w:marRight w:val="0"/>
                      <w:marTop w:val="0"/>
                      <w:marBottom w:val="0"/>
                      <w:divBdr>
                        <w:top w:val="none" w:sz="0" w:space="0" w:color="auto"/>
                        <w:left w:val="none" w:sz="0" w:space="0" w:color="auto"/>
                        <w:bottom w:val="none" w:sz="0" w:space="0" w:color="auto"/>
                        <w:right w:val="none" w:sz="0" w:space="0" w:color="auto"/>
                      </w:divBdr>
                    </w:div>
                    <w:div w:id="560484893">
                      <w:marLeft w:val="0"/>
                      <w:marRight w:val="0"/>
                      <w:marTop w:val="0"/>
                      <w:marBottom w:val="0"/>
                      <w:divBdr>
                        <w:top w:val="none" w:sz="0" w:space="0" w:color="auto"/>
                        <w:left w:val="none" w:sz="0" w:space="0" w:color="auto"/>
                        <w:bottom w:val="none" w:sz="0" w:space="0" w:color="auto"/>
                        <w:right w:val="none" w:sz="0" w:space="0" w:color="auto"/>
                      </w:divBdr>
                    </w:div>
                    <w:div w:id="879559641">
                      <w:marLeft w:val="0"/>
                      <w:marRight w:val="0"/>
                      <w:marTop w:val="0"/>
                      <w:marBottom w:val="0"/>
                      <w:divBdr>
                        <w:top w:val="none" w:sz="0" w:space="0" w:color="auto"/>
                        <w:left w:val="none" w:sz="0" w:space="0" w:color="auto"/>
                        <w:bottom w:val="none" w:sz="0" w:space="0" w:color="auto"/>
                        <w:right w:val="none" w:sz="0" w:space="0" w:color="auto"/>
                      </w:divBdr>
                    </w:div>
                    <w:div w:id="807088727">
                      <w:marLeft w:val="0"/>
                      <w:marRight w:val="0"/>
                      <w:marTop w:val="0"/>
                      <w:marBottom w:val="0"/>
                      <w:divBdr>
                        <w:top w:val="none" w:sz="0" w:space="0" w:color="auto"/>
                        <w:left w:val="none" w:sz="0" w:space="0" w:color="auto"/>
                        <w:bottom w:val="none" w:sz="0" w:space="0" w:color="auto"/>
                        <w:right w:val="none" w:sz="0" w:space="0" w:color="auto"/>
                      </w:divBdr>
                    </w:div>
                    <w:div w:id="10643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972825">
      <w:bodyDiv w:val="1"/>
      <w:marLeft w:val="0"/>
      <w:marRight w:val="0"/>
      <w:marTop w:val="0"/>
      <w:marBottom w:val="0"/>
      <w:divBdr>
        <w:top w:val="none" w:sz="0" w:space="0" w:color="auto"/>
        <w:left w:val="none" w:sz="0" w:space="0" w:color="auto"/>
        <w:bottom w:val="none" w:sz="0" w:space="0" w:color="auto"/>
        <w:right w:val="none" w:sz="0" w:space="0" w:color="auto"/>
      </w:divBdr>
      <w:divsChild>
        <w:div w:id="1299385563">
          <w:marLeft w:val="0"/>
          <w:marRight w:val="0"/>
          <w:marTop w:val="0"/>
          <w:marBottom w:val="0"/>
          <w:divBdr>
            <w:top w:val="none" w:sz="0" w:space="0" w:color="auto"/>
            <w:left w:val="none" w:sz="0" w:space="0" w:color="auto"/>
            <w:bottom w:val="none" w:sz="0" w:space="0" w:color="auto"/>
            <w:right w:val="none" w:sz="0" w:space="0" w:color="auto"/>
          </w:divBdr>
          <w:divsChild>
            <w:div w:id="835727826">
              <w:marLeft w:val="0"/>
              <w:marRight w:val="0"/>
              <w:marTop w:val="0"/>
              <w:marBottom w:val="0"/>
              <w:divBdr>
                <w:top w:val="none" w:sz="0" w:space="0" w:color="auto"/>
                <w:left w:val="none" w:sz="0" w:space="0" w:color="auto"/>
                <w:bottom w:val="none" w:sz="0" w:space="0" w:color="auto"/>
                <w:right w:val="none" w:sz="0" w:space="0" w:color="auto"/>
              </w:divBdr>
              <w:divsChild>
                <w:div w:id="491800412">
                  <w:marLeft w:val="0"/>
                  <w:marRight w:val="0"/>
                  <w:marTop w:val="0"/>
                  <w:marBottom w:val="0"/>
                  <w:divBdr>
                    <w:top w:val="none" w:sz="0" w:space="0" w:color="auto"/>
                    <w:left w:val="none" w:sz="0" w:space="0" w:color="auto"/>
                    <w:bottom w:val="none" w:sz="0" w:space="0" w:color="auto"/>
                    <w:right w:val="none" w:sz="0" w:space="0" w:color="auto"/>
                  </w:divBdr>
                  <w:divsChild>
                    <w:div w:id="1889028947">
                      <w:marLeft w:val="0"/>
                      <w:marRight w:val="0"/>
                      <w:marTop w:val="0"/>
                      <w:marBottom w:val="0"/>
                      <w:divBdr>
                        <w:top w:val="none" w:sz="0" w:space="0" w:color="auto"/>
                        <w:left w:val="none" w:sz="0" w:space="0" w:color="auto"/>
                        <w:bottom w:val="none" w:sz="0" w:space="0" w:color="auto"/>
                        <w:right w:val="none" w:sz="0" w:space="0" w:color="auto"/>
                      </w:divBdr>
                    </w:div>
                    <w:div w:id="1131509100">
                      <w:marLeft w:val="0"/>
                      <w:marRight w:val="0"/>
                      <w:marTop w:val="0"/>
                      <w:marBottom w:val="0"/>
                      <w:divBdr>
                        <w:top w:val="none" w:sz="0" w:space="0" w:color="auto"/>
                        <w:left w:val="none" w:sz="0" w:space="0" w:color="auto"/>
                        <w:bottom w:val="none" w:sz="0" w:space="0" w:color="auto"/>
                        <w:right w:val="none" w:sz="0" w:space="0" w:color="auto"/>
                      </w:divBdr>
                    </w:div>
                    <w:div w:id="1518228056">
                      <w:marLeft w:val="0"/>
                      <w:marRight w:val="0"/>
                      <w:marTop w:val="0"/>
                      <w:marBottom w:val="0"/>
                      <w:divBdr>
                        <w:top w:val="none" w:sz="0" w:space="0" w:color="auto"/>
                        <w:left w:val="none" w:sz="0" w:space="0" w:color="auto"/>
                        <w:bottom w:val="none" w:sz="0" w:space="0" w:color="auto"/>
                        <w:right w:val="none" w:sz="0" w:space="0" w:color="auto"/>
                      </w:divBdr>
                    </w:div>
                    <w:div w:id="652100638">
                      <w:marLeft w:val="0"/>
                      <w:marRight w:val="0"/>
                      <w:marTop w:val="0"/>
                      <w:marBottom w:val="0"/>
                      <w:divBdr>
                        <w:top w:val="none" w:sz="0" w:space="0" w:color="auto"/>
                        <w:left w:val="none" w:sz="0" w:space="0" w:color="auto"/>
                        <w:bottom w:val="none" w:sz="0" w:space="0" w:color="auto"/>
                        <w:right w:val="none" w:sz="0" w:space="0" w:color="auto"/>
                      </w:divBdr>
                    </w:div>
                    <w:div w:id="156941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046219">
      <w:bodyDiv w:val="1"/>
      <w:marLeft w:val="0"/>
      <w:marRight w:val="0"/>
      <w:marTop w:val="0"/>
      <w:marBottom w:val="0"/>
      <w:divBdr>
        <w:top w:val="none" w:sz="0" w:space="0" w:color="auto"/>
        <w:left w:val="none" w:sz="0" w:space="0" w:color="auto"/>
        <w:bottom w:val="none" w:sz="0" w:space="0" w:color="auto"/>
        <w:right w:val="none" w:sz="0" w:space="0" w:color="auto"/>
      </w:divBdr>
    </w:div>
    <w:div w:id="1934513303">
      <w:bodyDiv w:val="1"/>
      <w:marLeft w:val="0"/>
      <w:marRight w:val="0"/>
      <w:marTop w:val="0"/>
      <w:marBottom w:val="0"/>
      <w:divBdr>
        <w:top w:val="none" w:sz="0" w:space="0" w:color="auto"/>
        <w:left w:val="none" w:sz="0" w:space="0" w:color="auto"/>
        <w:bottom w:val="none" w:sz="0" w:space="0" w:color="auto"/>
        <w:right w:val="none" w:sz="0" w:space="0" w:color="auto"/>
      </w:divBdr>
    </w:div>
    <w:div w:id="1935941393">
      <w:bodyDiv w:val="1"/>
      <w:marLeft w:val="0"/>
      <w:marRight w:val="0"/>
      <w:marTop w:val="0"/>
      <w:marBottom w:val="0"/>
      <w:divBdr>
        <w:top w:val="none" w:sz="0" w:space="0" w:color="auto"/>
        <w:left w:val="none" w:sz="0" w:space="0" w:color="auto"/>
        <w:bottom w:val="none" w:sz="0" w:space="0" w:color="auto"/>
        <w:right w:val="none" w:sz="0" w:space="0" w:color="auto"/>
      </w:divBdr>
    </w:div>
    <w:div w:id="1936009306">
      <w:bodyDiv w:val="1"/>
      <w:marLeft w:val="0"/>
      <w:marRight w:val="0"/>
      <w:marTop w:val="0"/>
      <w:marBottom w:val="0"/>
      <w:divBdr>
        <w:top w:val="none" w:sz="0" w:space="0" w:color="auto"/>
        <w:left w:val="none" w:sz="0" w:space="0" w:color="auto"/>
        <w:bottom w:val="none" w:sz="0" w:space="0" w:color="auto"/>
        <w:right w:val="none" w:sz="0" w:space="0" w:color="auto"/>
      </w:divBdr>
    </w:div>
    <w:div w:id="1936085056">
      <w:bodyDiv w:val="1"/>
      <w:marLeft w:val="0"/>
      <w:marRight w:val="0"/>
      <w:marTop w:val="0"/>
      <w:marBottom w:val="0"/>
      <w:divBdr>
        <w:top w:val="none" w:sz="0" w:space="0" w:color="auto"/>
        <w:left w:val="none" w:sz="0" w:space="0" w:color="auto"/>
        <w:bottom w:val="none" w:sz="0" w:space="0" w:color="auto"/>
        <w:right w:val="none" w:sz="0" w:space="0" w:color="auto"/>
      </w:divBdr>
    </w:div>
    <w:div w:id="1936208616">
      <w:bodyDiv w:val="1"/>
      <w:marLeft w:val="0"/>
      <w:marRight w:val="0"/>
      <w:marTop w:val="0"/>
      <w:marBottom w:val="0"/>
      <w:divBdr>
        <w:top w:val="none" w:sz="0" w:space="0" w:color="auto"/>
        <w:left w:val="none" w:sz="0" w:space="0" w:color="auto"/>
        <w:bottom w:val="none" w:sz="0" w:space="0" w:color="auto"/>
        <w:right w:val="none" w:sz="0" w:space="0" w:color="auto"/>
      </w:divBdr>
    </w:div>
    <w:div w:id="1937132367">
      <w:bodyDiv w:val="1"/>
      <w:marLeft w:val="0"/>
      <w:marRight w:val="0"/>
      <w:marTop w:val="0"/>
      <w:marBottom w:val="0"/>
      <w:divBdr>
        <w:top w:val="none" w:sz="0" w:space="0" w:color="auto"/>
        <w:left w:val="none" w:sz="0" w:space="0" w:color="auto"/>
        <w:bottom w:val="none" w:sz="0" w:space="0" w:color="auto"/>
        <w:right w:val="none" w:sz="0" w:space="0" w:color="auto"/>
      </w:divBdr>
    </w:div>
    <w:div w:id="1937246953">
      <w:bodyDiv w:val="1"/>
      <w:marLeft w:val="0"/>
      <w:marRight w:val="0"/>
      <w:marTop w:val="0"/>
      <w:marBottom w:val="0"/>
      <w:divBdr>
        <w:top w:val="none" w:sz="0" w:space="0" w:color="auto"/>
        <w:left w:val="none" w:sz="0" w:space="0" w:color="auto"/>
        <w:bottom w:val="none" w:sz="0" w:space="0" w:color="auto"/>
        <w:right w:val="none" w:sz="0" w:space="0" w:color="auto"/>
      </w:divBdr>
    </w:div>
    <w:div w:id="1937441395">
      <w:bodyDiv w:val="1"/>
      <w:marLeft w:val="0"/>
      <w:marRight w:val="0"/>
      <w:marTop w:val="0"/>
      <w:marBottom w:val="0"/>
      <w:divBdr>
        <w:top w:val="none" w:sz="0" w:space="0" w:color="auto"/>
        <w:left w:val="none" w:sz="0" w:space="0" w:color="auto"/>
        <w:bottom w:val="none" w:sz="0" w:space="0" w:color="auto"/>
        <w:right w:val="none" w:sz="0" w:space="0" w:color="auto"/>
      </w:divBdr>
      <w:divsChild>
        <w:div w:id="394938290">
          <w:marLeft w:val="0"/>
          <w:marRight w:val="0"/>
          <w:marTop w:val="0"/>
          <w:marBottom w:val="0"/>
          <w:divBdr>
            <w:top w:val="none" w:sz="0" w:space="0" w:color="auto"/>
            <w:left w:val="none" w:sz="0" w:space="0" w:color="auto"/>
            <w:bottom w:val="none" w:sz="0" w:space="0" w:color="auto"/>
            <w:right w:val="none" w:sz="0" w:space="0" w:color="auto"/>
          </w:divBdr>
        </w:div>
      </w:divsChild>
    </w:div>
    <w:div w:id="1938245318">
      <w:bodyDiv w:val="1"/>
      <w:marLeft w:val="0"/>
      <w:marRight w:val="0"/>
      <w:marTop w:val="0"/>
      <w:marBottom w:val="0"/>
      <w:divBdr>
        <w:top w:val="none" w:sz="0" w:space="0" w:color="auto"/>
        <w:left w:val="none" w:sz="0" w:space="0" w:color="auto"/>
        <w:bottom w:val="none" w:sz="0" w:space="0" w:color="auto"/>
        <w:right w:val="none" w:sz="0" w:space="0" w:color="auto"/>
      </w:divBdr>
      <w:divsChild>
        <w:div w:id="2000695849">
          <w:marLeft w:val="0"/>
          <w:marRight w:val="0"/>
          <w:marTop w:val="0"/>
          <w:marBottom w:val="0"/>
          <w:divBdr>
            <w:top w:val="none" w:sz="0" w:space="0" w:color="auto"/>
            <w:left w:val="none" w:sz="0" w:space="0" w:color="auto"/>
            <w:bottom w:val="none" w:sz="0" w:space="0" w:color="auto"/>
            <w:right w:val="none" w:sz="0" w:space="0" w:color="auto"/>
          </w:divBdr>
        </w:div>
      </w:divsChild>
    </w:div>
    <w:div w:id="1938295011">
      <w:bodyDiv w:val="1"/>
      <w:marLeft w:val="0"/>
      <w:marRight w:val="0"/>
      <w:marTop w:val="0"/>
      <w:marBottom w:val="0"/>
      <w:divBdr>
        <w:top w:val="none" w:sz="0" w:space="0" w:color="auto"/>
        <w:left w:val="none" w:sz="0" w:space="0" w:color="auto"/>
        <w:bottom w:val="none" w:sz="0" w:space="0" w:color="auto"/>
        <w:right w:val="none" w:sz="0" w:space="0" w:color="auto"/>
      </w:divBdr>
      <w:divsChild>
        <w:div w:id="815343055">
          <w:marLeft w:val="0"/>
          <w:marRight w:val="0"/>
          <w:marTop w:val="0"/>
          <w:marBottom w:val="0"/>
          <w:divBdr>
            <w:top w:val="none" w:sz="0" w:space="0" w:color="auto"/>
            <w:left w:val="none" w:sz="0" w:space="0" w:color="auto"/>
            <w:bottom w:val="none" w:sz="0" w:space="0" w:color="auto"/>
            <w:right w:val="none" w:sz="0" w:space="0" w:color="auto"/>
          </w:divBdr>
          <w:divsChild>
            <w:div w:id="1387408645">
              <w:marLeft w:val="0"/>
              <w:marRight w:val="0"/>
              <w:marTop w:val="0"/>
              <w:marBottom w:val="0"/>
              <w:divBdr>
                <w:top w:val="none" w:sz="0" w:space="0" w:color="auto"/>
                <w:left w:val="none" w:sz="0" w:space="0" w:color="auto"/>
                <w:bottom w:val="none" w:sz="0" w:space="0" w:color="auto"/>
                <w:right w:val="none" w:sz="0" w:space="0" w:color="auto"/>
              </w:divBdr>
              <w:divsChild>
                <w:div w:id="1199273742">
                  <w:marLeft w:val="0"/>
                  <w:marRight w:val="0"/>
                  <w:marTop w:val="0"/>
                  <w:marBottom w:val="0"/>
                  <w:divBdr>
                    <w:top w:val="none" w:sz="0" w:space="0" w:color="auto"/>
                    <w:left w:val="none" w:sz="0" w:space="0" w:color="auto"/>
                    <w:bottom w:val="none" w:sz="0" w:space="0" w:color="auto"/>
                    <w:right w:val="none" w:sz="0" w:space="0" w:color="auto"/>
                  </w:divBdr>
                  <w:divsChild>
                    <w:div w:id="1985815910">
                      <w:marLeft w:val="0"/>
                      <w:marRight w:val="0"/>
                      <w:marTop w:val="0"/>
                      <w:marBottom w:val="0"/>
                      <w:divBdr>
                        <w:top w:val="none" w:sz="0" w:space="0" w:color="auto"/>
                        <w:left w:val="none" w:sz="0" w:space="0" w:color="auto"/>
                        <w:bottom w:val="none" w:sz="0" w:space="0" w:color="auto"/>
                        <w:right w:val="none" w:sz="0" w:space="0" w:color="auto"/>
                      </w:divBdr>
                      <w:divsChild>
                        <w:div w:id="910042998">
                          <w:marLeft w:val="0"/>
                          <w:marRight w:val="0"/>
                          <w:marTop w:val="0"/>
                          <w:marBottom w:val="0"/>
                          <w:divBdr>
                            <w:top w:val="none" w:sz="0" w:space="0" w:color="auto"/>
                            <w:left w:val="none" w:sz="0" w:space="0" w:color="auto"/>
                            <w:bottom w:val="none" w:sz="0" w:space="0" w:color="auto"/>
                            <w:right w:val="none" w:sz="0" w:space="0" w:color="auto"/>
                          </w:divBdr>
                          <w:divsChild>
                            <w:div w:id="1034304671">
                              <w:marLeft w:val="0"/>
                              <w:marRight w:val="0"/>
                              <w:marTop w:val="0"/>
                              <w:marBottom w:val="0"/>
                              <w:divBdr>
                                <w:top w:val="none" w:sz="0" w:space="0" w:color="auto"/>
                                <w:left w:val="none" w:sz="0" w:space="0" w:color="auto"/>
                                <w:bottom w:val="none" w:sz="0" w:space="0" w:color="auto"/>
                                <w:right w:val="none" w:sz="0" w:space="0" w:color="auto"/>
                              </w:divBdr>
                              <w:divsChild>
                                <w:div w:id="57910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7203">
                  <w:marLeft w:val="0"/>
                  <w:marRight w:val="0"/>
                  <w:marTop w:val="0"/>
                  <w:marBottom w:val="0"/>
                  <w:divBdr>
                    <w:top w:val="none" w:sz="0" w:space="0" w:color="auto"/>
                    <w:left w:val="none" w:sz="0" w:space="0" w:color="auto"/>
                    <w:bottom w:val="none" w:sz="0" w:space="0" w:color="auto"/>
                    <w:right w:val="none" w:sz="0" w:space="0" w:color="auto"/>
                  </w:divBdr>
                  <w:divsChild>
                    <w:div w:id="208359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043145">
          <w:marLeft w:val="0"/>
          <w:marRight w:val="0"/>
          <w:marTop w:val="0"/>
          <w:marBottom w:val="0"/>
          <w:divBdr>
            <w:top w:val="single" w:sz="6" w:space="11" w:color="DDDDDD"/>
            <w:left w:val="none" w:sz="0" w:space="0" w:color="auto"/>
            <w:bottom w:val="none" w:sz="0" w:space="0" w:color="auto"/>
            <w:right w:val="none" w:sz="0" w:space="0" w:color="auto"/>
          </w:divBdr>
          <w:divsChild>
            <w:div w:id="1161504989">
              <w:marLeft w:val="0"/>
              <w:marRight w:val="0"/>
              <w:marTop w:val="0"/>
              <w:marBottom w:val="0"/>
              <w:divBdr>
                <w:top w:val="none" w:sz="0" w:space="0" w:color="auto"/>
                <w:left w:val="none" w:sz="0" w:space="0" w:color="auto"/>
                <w:bottom w:val="none" w:sz="0" w:space="0" w:color="auto"/>
                <w:right w:val="none" w:sz="0" w:space="0" w:color="auto"/>
              </w:divBdr>
              <w:divsChild>
                <w:div w:id="265235374">
                  <w:marLeft w:val="-120"/>
                  <w:marRight w:val="0"/>
                  <w:marTop w:val="0"/>
                  <w:marBottom w:val="0"/>
                  <w:divBdr>
                    <w:top w:val="none" w:sz="0" w:space="0" w:color="auto"/>
                    <w:left w:val="none" w:sz="0" w:space="0" w:color="auto"/>
                    <w:bottom w:val="none" w:sz="0" w:space="0" w:color="auto"/>
                    <w:right w:val="none" w:sz="0" w:space="0" w:color="auto"/>
                  </w:divBdr>
                  <w:divsChild>
                    <w:div w:id="901597232">
                      <w:marLeft w:val="0"/>
                      <w:marRight w:val="0"/>
                      <w:marTop w:val="0"/>
                      <w:marBottom w:val="0"/>
                      <w:divBdr>
                        <w:top w:val="none" w:sz="0" w:space="0" w:color="auto"/>
                        <w:left w:val="none" w:sz="0" w:space="0" w:color="auto"/>
                        <w:bottom w:val="none" w:sz="0" w:space="0" w:color="auto"/>
                        <w:right w:val="none" w:sz="0" w:space="0" w:color="auto"/>
                      </w:divBdr>
                      <w:divsChild>
                        <w:div w:id="1784839782">
                          <w:marLeft w:val="0"/>
                          <w:marRight w:val="0"/>
                          <w:marTop w:val="0"/>
                          <w:marBottom w:val="0"/>
                          <w:divBdr>
                            <w:top w:val="none" w:sz="0" w:space="0" w:color="auto"/>
                            <w:left w:val="none" w:sz="0" w:space="0" w:color="auto"/>
                            <w:bottom w:val="none" w:sz="0" w:space="0" w:color="auto"/>
                            <w:right w:val="none" w:sz="0" w:space="0" w:color="auto"/>
                          </w:divBdr>
                          <w:divsChild>
                            <w:div w:id="210764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73061">
                      <w:marLeft w:val="0"/>
                      <w:marRight w:val="0"/>
                      <w:marTop w:val="0"/>
                      <w:marBottom w:val="0"/>
                      <w:divBdr>
                        <w:top w:val="none" w:sz="0" w:space="0" w:color="auto"/>
                        <w:left w:val="none" w:sz="0" w:space="0" w:color="auto"/>
                        <w:bottom w:val="none" w:sz="0" w:space="0" w:color="auto"/>
                        <w:right w:val="none" w:sz="0" w:space="0" w:color="auto"/>
                      </w:divBdr>
                      <w:divsChild>
                        <w:div w:id="487332757">
                          <w:marLeft w:val="0"/>
                          <w:marRight w:val="0"/>
                          <w:marTop w:val="0"/>
                          <w:marBottom w:val="0"/>
                          <w:divBdr>
                            <w:top w:val="none" w:sz="0" w:space="0" w:color="auto"/>
                            <w:left w:val="none" w:sz="0" w:space="0" w:color="auto"/>
                            <w:bottom w:val="none" w:sz="0" w:space="0" w:color="auto"/>
                            <w:right w:val="none" w:sz="0" w:space="0" w:color="auto"/>
                          </w:divBdr>
                          <w:divsChild>
                            <w:div w:id="176313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521408">
      <w:bodyDiv w:val="1"/>
      <w:marLeft w:val="0"/>
      <w:marRight w:val="0"/>
      <w:marTop w:val="0"/>
      <w:marBottom w:val="0"/>
      <w:divBdr>
        <w:top w:val="none" w:sz="0" w:space="0" w:color="auto"/>
        <w:left w:val="none" w:sz="0" w:space="0" w:color="auto"/>
        <w:bottom w:val="none" w:sz="0" w:space="0" w:color="auto"/>
        <w:right w:val="none" w:sz="0" w:space="0" w:color="auto"/>
      </w:divBdr>
    </w:div>
    <w:div w:id="1938825080">
      <w:bodyDiv w:val="1"/>
      <w:marLeft w:val="0"/>
      <w:marRight w:val="0"/>
      <w:marTop w:val="0"/>
      <w:marBottom w:val="0"/>
      <w:divBdr>
        <w:top w:val="none" w:sz="0" w:space="0" w:color="auto"/>
        <w:left w:val="none" w:sz="0" w:space="0" w:color="auto"/>
        <w:bottom w:val="none" w:sz="0" w:space="0" w:color="auto"/>
        <w:right w:val="none" w:sz="0" w:space="0" w:color="auto"/>
      </w:divBdr>
    </w:div>
    <w:div w:id="1939285765">
      <w:bodyDiv w:val="1"/>
      <w:marLeft w:val="0"/>
      <w:marRight w:val="0"/>
      <w:marTop w:val="0"/>
      <w:marBottom w:val="0"/>
      <w:divBdr>
        <w:top w:val="none" w:sz="0" w:space="0" w:color="auto"/>
        <w:left w:val="none" w:sz="0" w:space="0" w:color="auto"/>
        <w:bottom w:val="none" w:sz="0" w:space="0" w:color="auto"/>
        <w:right w:val="none" w:sz="0" w:space="0" w:color="auto"/>
      </w:divBdr>
    </w:div>
    <w:div w:id="1939480098">
      <w:bodyDiv w:val="1"/>
      <w:marLeft w:val="0"/>
      <w:marRight w:val="0"/>
      <w:marTop w:val="0"/>
      <w:marBottom w:val="0"/>
      <w:divBdr>
        <w:top w:val="none" w:sz="0" w:space="0" w:color="auto"/>
        <w:left w:val="none" w:sz="0" w:space="0" w:color="auto"/>
        <w:bottom w:val="none" w:sz="0" w:space="0" w:color="auto"/>
        <w:right w:val="none" w:sz="0" w:space="0" w:color="auto"/>
      </w:divBdr>
      <w:divsChild>
        <w:div w:id="1548444505">
          <w:marLeft w:val="0"/>
          <w:marRight w:val="0"/>
          <w:marTop w:val="0"/>
          <w:marBottom w:val="0"/>
          <w:divBdr>
            <w:top w:val="none" w:sz="0" w:space="0" w:color="auto"/>
            <w:left w:val="none" w:sz="0" w:space="0" w:color="auto"/>
            <w:bottom w:val="none" w:sz="0" w:space="0" w:color="auto"/>
            <w:right w:val="none" w:sz="0" w:space="0" w:color="auto"/>
          </w:divBdr>
          <w:divsChild>
            <w:div w:id="9734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24838">
      <w:bodyDiv w:val="1"/>
      <w:marLeft w:val="0"/>
      <w:marRight w:val="0"/>
      <w:marTop w:val="0"/>
      <w:marBottom w:val="0"/>
      <w:divBdr>
        <w:top w:val="none" w:sz="0" w:space="0" w:color="auto"/>
        <w:left w:val="none" w:sz="0" w:space="0" w:color="auto"/>
        <w:bottom w:val="none" w:sz="0" w:space="0" w:color="auto"/>
        <w:right w:val="none" w:sz="0" w:space="0" w:color="auto"/>
      </w:divBdr>
      <w:divsChild>
        <w:div w:id="1876699753">
          <w:marLeft w:val="0"/>
          <w:marRight w:val="0"/>
          <w:marTop w:val="0"/>
          <w:marBottom w:val="0"/>
          <w:divBdr>
            <w:top w:val="none" w:sz="0" w:space="0" w:color="auto"/>
            <w:left w:val="none" w:sz="0" w:space="0" w:color="auto"/>
            <w:bottom w:val="none" w:sz="0" w:space="0" w:color="auto"/>
            <w:right w:val="none" w:sz="0" w:space="0" w:color="auto"/>
          </w:divBdr>
          <w:divsChild>
            <w:div w:id="2079549974">
              <w:marLeft w:val="0"/>
              <w:marRight w:val="0"/>
              <w:marTop w:val="0"/>
              <w:marBottom w:val="0"/>
              <w:divBdr>
                <w:top w:val="none" w:sz="0" w:space="0" w:color="auto"/>
                <w:left w:val="none" w:sz="0" w:space="0" w:color="auto"/>
                <w:bottom w:val="none" w:sz="0" w:space="0" w:color="auto"/>
                <w:right w:val="none" w:sz="0" w:space="0" w:color="auto"/>
              </w:divBdr>
              <w:divsChild>
                <w:div w:id="374816742">
                  <w:marLeft w:val="0"/>
                  <w:marRight w:val="0"/>
                  <w:marTop w:val="0"/>
                  <w:marBottom w:val="0"/>
                  <w:divBdr>
                    <w:top w:val="none" w:sz="0" w:space="0" w:color="auto"/>
                    <w:left w:val="none" w:sz="0" w:space="0" w:color="auto"/>
                    <w:bottom w:val="none" w:sz="0" w:space="0" w:color="auto"/>
                    <w:right w:val="none" w:sz="0" w:space="0" w:color="auto"/>
                  </w:divBdr>
                  <w:divsChild>
                    <w:div w:id="735398490">
                      <w:marLeft w:val="0"/>
                      <w:marRight w:val="0"/>
                      <w:marTop w:val="0"/>
                      <w:marBottom w:val="0"/>
                      <w:divBdr>
                        <w:top w:val="none" w:sz="0" w:space="0" w:color="auto"/>
                        <w:left w:val="none" w:sz="0" w:space="0" w:color="auto"/>
                        <w:bottom w:val="none" w:sz="0" w:space="0" w:color="auto"/>
                        <w:right w:val="none" w:sz="0" w:space="0" w:color="auto"/>
                      </w:divBdr>
                    </w:div>
                    <w:div w:id="62024323">
                      <w:marLeft w:val="0"/>
                      <w:marRight w:val="0"/>
                      <w:marTop w:val="0"/>
                      <w:marBottom w:val="0"/>
                      <w:divBdr>
                        <w:top w:val="none" w:sz="0" w:space="0" w:color="auto"/>
                        <w:left w:val="none" w:sz="0" w:space="0" w:color="auto"/>
                        <w:bottom w:val="none" w:sz="0" w:space="0" w:color="auto"/>
                        <w:right w:val="none" w:sz="0" w:space="0" w:color="auto"/>
                      </w:divBdr>
                    </w:div>
                    <w:div w:id="952446262">
                      <w:marLeft w:val="0"/>
                      <w:marRight w:val="0"/>
                      <w:marTop w:val="0"/>
                      <w:marBottom w:val="0"/>
                      <w:divBdr>
                        <w:top w:val="none" w:sz="0" w:space="0" w:color="auto"/>
                        <w:left w:val="none" w:sz="0" w:space="0" w:color="auto"/>
                        <w:bottom w:val="none" w:sz="0" w:space="0" w:color="auto"/>
                        <w:right w:val="none" w:sz="0" w:space="0" w:color="auto"/>
                      </w:divBdr>
                    </w:div>
                    <w:div w:id="223178946">
                      <w:marLeft w:val="0"/>
                      <w:marRight w:val="0"/>
                      <w:marTop w:val="0"/>
                      <w:marBottom w:val="0"/>
                      <w:divBdr>
                        <w:top w:val="none" w:sz="0" w:space="0" w:color="auto"/>
                        <w:left w:val="none" w:sz="0" w:space="0" w:color="auto"/>
                        <w:bottom w:val="none" w:sz="0" w:space="0" w:color="auto"/>
                        <w:right w:val="none" w:sz="0" w:space="0" w:color="auto"/>
                      </w:divBdr>
                    </w:div>
                    <w:div w:id="2006006191">
                      <w:marLeft w:val="0"/>
                      <w:marRight w:val="0"/>
                      <w:marTop w:val="0"/>
                      <w:marBottom w:val="0"/>
                      <w:divBdr>
                        <w:top w:val="none" w:sz="0" w:space="0" w:color="auto"/>
                        <w:left w:val="none" w:sz="0" w:space="0" w:color="auto"/>
                        <w:bottom w:val="none" w:sz="0" w:space="0" w:color="auto"/>
                        <w:right w:val="none" w:sz="0" w:space="0" w:color="auto"/>
                      </w:divBdr>
                    </w:div>
                    <w:div w:id="42592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479871">
      <w:bodyDiv w:val="1"/>
      <w:marLeft w:val="0"/>
      <w:marRight w:val="0"/>
      <w:marTop w:val="0"/>
      <w:marBottom w:val="0"/>
      <w:divBdr>
        <w:top w:val="none" w:sz="0" w:space="0" w:color="auto"/>
        <w:left w:val="none" w:sz="0" w:space="0" w:color="auto"/>
        <w:bottom w:val="none" w:sz="0" w:space="0" w:color="auto"/>
        <w:right w:val="none" w:sz="0" w:space="0" w:color="auto"/>
      </w:divBdr>
      <w:divsChild>
        <w:div w:id="892737031">
          <w:marLeft w:val="0"/>
          <w:marRight w:val="0"/>
          <w:marTop w:val="0"/>
          <w:marBottom w:val="0"/>
          <w:divBdr>
            <w:top w:val="none" w:sz="0" w:space="0" w:color="auto"/>
            <w:left w:val="none" w:sz="0" w:space="0" w:color="auto"/>
            <w:bottom w:val="none" w:sz="0" w:space="0" w:color="auto"/>
            <w:right w:val="none" w:sz="0" w:space="0" w:color="auto"/>
          </w:divBdr>
        </w:div>
      </w:divsChild>
    </w:div>
    <w:div w:id="1940604765">
      <w:bodyDiv w:val="1"/>
      <w:marLeft w:val="0"/>
      <w:marRight w:val="0"/>
      <w:marTop w:val="0"/>
      <w:marBottom w:val="0"/>
      <w:divBdr>
        <w:top w:val="none" w:sz="0" w:space="0" w:color="auto"/>
        <w:left w:val="none" w:sz="0" w:space="0" w:color="auto"/>
        <w:bottom w:val="none" w:sz="0" w:space="0" w:color="auto"/>
        <w:right w:val="none" w:sz="0" w:space="0" w:color="auto"/>
      </w:divBdr>
    </w:div>
    <w:div w:id="1941133686">
      <w:bodyDiv w:val="1"/>
      <w:marLeft w:val="0"/>
      <w:marRight w:val="0"/>
      <w:marTop w:val="0"/>
      <w:marBottom w:val="0"/>
      <w:divBdr>
        <w:top w:val="none" w:sz="0" w:space="0" w:color="auto"/>
        <w:left w:val="none" w:sz="0" w:space="0" w:color="auto"/>
        <w:bottom w:val="none" w:sz="0" w:space="0" w:color="auto"/>
        <w:right w:val="none" w:sz="0" w:space="0" w:color="auto"/>
      </w:divBdr>
    </w:div>
    <w:div w:id="1941182996">
      <w:bodyDiv w:val="1"/>
      <w:marLeft w:val="0"/>
      <w:marRight w:val="0"/>
      <w:marTop w:val="0"/>
      <w:marBottom w:val="0"/>
      <w:divBdr>
        <w:top w:val="none" w:sz="0" w:space="0" w:color="auto"/>
        <w:left w:val="none" w:sz="0" w:space="0" w:color="auto"/>
        <w:bottom w:val="none" w:sz="0" w:space="0" w:color="auto"/>
        <w:right w:val="none" w:sz="0" w:space="0" w:color="auto"/>
      </w:divBdr>
    </w:div>
    <w:div w:id="1941596135">
      <w:bodyDiv w:val="1"/>
      <w:marLeft w:val="0"/>
      <w:marRight w:val="0"/>
      <w:marTop w:val="0"/>
      <w:marBottom w:val="0"/>
      <w:divBdr>
        <w:top w:val="none" w:sz="0" w:space="0" w:color="auto"/>
        <w:left w:val="none" w:sz="0" w:space="0" w:color="auto"/>
        <w:bottom w:val="none" w:sz="0" w:space="0" w:color="auto"/>
        <w:right w:val="none" w:sz="0" w:space="0" w:color="auto"/>
      </w:divBdr>
    </w:div>
    <w:div w:id="1943414297">
      <w:bodyDiv w:val="1"/>
      <w:marLeft w:val="0"/>
      <w:marRight w:val="0"/>
      <w:marTop w:val="0"/>
      <w:marBottom w:val="0"/>
      <w:divBdr>
        <w:top w:val="none" w:sz="0" w:space="0" w:color="auto"/>
        <w:left w:val="none" w:sz="0" w:space="0" w:color="auto"/>
        <w:bottom w:val="none" w:sz="0" w:space="0" w:color="auto"/>
        <w:right w:val="none" w:sz="0" w:space="0" w:color="auto"/>
      </w:divBdr>
    </w:div>
    <w:div w:id="1944919688">
      <w:bodyDiv w:val="1"/>
      <w:marLeft w:val="0"/>
      <w:marRight w:val="0"/>
      <w:marTop w:val="0"/>
      <w:marBottom w:val="0"/>
      <w:divBdr>
        <w:top w:val="none" w:sz="0" w:space="0" w:color="auto"/>
        <w:left w:val="none" w:sz="0" w:space="0" w:color="auto"/>
        <w:bottom w:val="none" w:sz="0" w:space="0" w:color="auto"/>
        <w:right w:val="none" w:sz="0" w:space="0" w:color="auto"/>
      </w:divBdr>
      <w:divsChild>
        <w:div w:id="1983727089">
          <w:marLeft w:val="0"/>
          <w:marRight w:val="0"/>
          <w:marTop w:val="0"/>
          <w:marBottom w:val="0"/>
          <w:divBdr>
            <w:top w:val="none" w:sz="0" w:space="0" w:color="auto"/>
            <w:left w:val="none" w:sz="0" w:space="0" w:color="auto"/>
            <w:bottom w:val="none" w:sz="0" w:space="0" w:color="auto"/>
            <w:right w:val="none" w:sz="0" w:space="0" w:color="auto"/>
          </w:divBdr>
        </w:div>
      </w:divsChild>
    </w:div>
    <w:div w:id="1944990520">
      <w:bodyDiv w:val="1"/>
      <w:marLeft w:val="0"/>
      <w:marRight w:val="0"/>
      <w:marTop w:val="0"/>
      <w:marBottom w:val="0"/>
      <w:divBdr>
        <w:top w:val="none" w:sz="0" w:space="0" w:color="auto"/>
        <w:left w:val="none" w:sz="0" w:space="0" w:color="auto"/>
        <w:bottom w:val="none" w:sz="0" w:space="0" w:color="auto"/>
        <w:right w:val="none" w:sz="0" w:space="0" w:color="auto"/>
      </w:divBdr>
    </w:div>
    <w:div w:id="1945530321">
      <w:bodyDiv w:val="1"/>
      <w:marLeft w:val="0"/>
      <w:marRight w:val="0"/>
      <w:marTop w:val="0"/>
      <w:marBottom w:val="0"/>
      <w:divBdr>
        <w:top w:val="none" w:sz="0" w:space="0" w:color="auto"/>
        <w:left w:val="none" w:sz="0" w:space="0" w:color="auto"/>
        <w:bottom w:val="none" w:sz="0" w:space="0" w:color="auto"/>
        <w:right w:val="none" w:sz="0" w:space="0" w:color="auto"/>
      </w:divBdr>
      <w:divsChild>
        <w:div w:id="1375037300">
          <w:marLeft w:val="0"/>
          <w:marRight w:val="0"/>
          <w:marTop w:val="0"/>
          <w:marBottom w:val="0"/>
          <w:divBdr>
            <w:top w:val="none" w:sz="0" w:space="0" w:color="auto"/>
            <w:left w:val="none" w:sz="0" w:space="0" w:color="auto"/>
            <w:bottom w:val="none" w:sz="0" w:space="0" w:color="auto"/>
            <w:right w:val="none" w:sz="0" w:space="0" w:color="auto"/>
          </w:divBdr>
          <w:divsChild>
            <w:div w:id="1554973351">
              <w:marLeft w:val="0"/>
              <w:marRight w:val="0"/>
              <w:marTop w:val="0"/>
              <w:marBottom w:val="0"/>
              <w:divBdr>
                <w:top w:val="none" w:sz="0" w:space="0" w:color="auto"/>
                <w:left w:val="none" w:sz="0" w:space="0" w:color="auto"/>
                <w:bottom w:val="none" w:sz="0" w:space="0" w:color="auto"/>
                <w:right w:val="none" w:sz="0" w:space="0" w:color="auto"/>
              </w:divBdr>
              <w:divsChild>
                <w:div w:id="1036198223">
                  <w:marLeft w:val="0"/>
                  <w:marRight w:val="0"/>
                  <w:marTop w:val="0"/>
                  <w:marBottom w:val="0"/>
                  <w:divBdr>
                    <w:top w:val="none" w:sz="0" w:space="0" w:color="auto"/>
                    <w:left w:val="none" w:sz="0" w:space="0" w:color="auto"/>
                    <w:bottom w:val="none" w:sz="0" w:space="0" w:color="auto"/>
                    <w:right w:val="none" w:sz="0" w:space="0" w:color="auto"/>
                  </w:divBdr>
                  <w:divsChild>
                    <w:div w:id="262152374">
                      <w:marLeft w:val="0"/>
                      <w:marRight w:val="0"/>
                      <w:marTop w:val="0"/>
                      <w:marBottom w:val="0"/>
                      <w:divBdr>
                        <w:top w:val="none" w:sz="0" w:space="0" w:color="auto"/>
                        <w:left w:val="none" w:sz="0" w:space="0" w:color="auto"/>
                        <w:bottom w:val="none" w:sz="0" w:space="0" w:color="auto"/>
                        <w:right w:val="none" w:sz="0" w:space="0" w:color="auto"/>
                      </w:divBdr>
                    </w:div>
                    <w:div w:id="143159336">
                      <w:marLeft w:val="0"/>
                      <w:marRight w:val="0"/>
                      <w:marTop w:val="0"/>
                      <w:marBottom w:val="0"/>
                      <w:divBdr>
                        <w:top w:val="none" w:sz="0" w:space="0" w:color="auto"/>
                        <w:left w:val="none" w:sz="0" w:space="0" w:color="auto"/>
                        <w:bottom w:val="none" w:sz="0" w:space="0" w:color="auto"/>
                        <w:right w:val="none" w:sz="0" w:space="0" w:color="auto"/>
                      </w:divBdr>
                    </w:div>
                    <w:div w:id="1369833743">
                      <w:marLeft w:val="0"/>
                      <w:marRight w:val="0"/>
                      <w:marTop w:val="0"/>
                      <w:marBottom w:val="0"/>
                      <w:divBdr>
                        <w:top w:val="none" w:sz="0" w:space="0" w:color="auto"/>
                        <w:left w:val="none" w:sz="0" w:space="0" w:color="auto"/>
                        <w:bottom w:val="none" w:sz="0" w:space="0" w:color="auto"/>
                        <w:right w:val="none" w:sz="0" w:space="0" w:color="auto"/>
                      </w:divBdr>
                    </w:div>
                    <w:div w:id="735586691">
                      <w:marLeft w:val="0"/>
                      <w:marRight w:val="0"/>
                      <w:marTop w:val="0"/>
                      <w:marBottom w:val="0"/>
                      <w:divBdr>
                        <w:top w:val="none" w:sz="0" w:space="0" w:color="auto"/>
                        <w:left w:val="none" w:sz="0" w:space="0" w:color="auto"/>
                        <w:bottom w:val="none" w:sz="0" w:space="0" w:color="auto"/>
                        <w:right w:val="none" w:sz="0" w:space="0" w:color="auto"/>
                      </w:divBdr>
                    </w:div>
                    <w:div w:id="141822482">
                      <w:marLeft w:val="0"/>
                      <w:marRight w:val="0"/>
                      <w:marTop w:val="0"/>
                      <w:marBottom w:val="0"/>
                      <w:divBdr>
                        <w:top w:val="none" w:sz="0" w:space="0" w:color="auto"/>
                        <w:left w:val="none" w:sz="0" w:space="0" w:color="auto"/>
                        <w:bottom w:val="none" w:sz="0" w:space="0" w:color="auto"/>
                        <w:right w:val="none" w:sz="0" w:space="0" w:color="auto"/>
                      </w:divBdr>
                    </w:div>
                    <w:div w:id="1459572573">
                      <w:marLeft w:val="0"/>
                      <w:marRight w:val="0"/>
                      <w:marTop w:val="0"/>
                      <w:marBottom w:val="0"/>
                      <w:divBdr>
                        <w:top w:val="none" w:sz="0" w:space="0" w:color="auto"/>
                        <w:left w:val="none" w:sz="0" w:space="0" w:color="auto"/>
                        <w:bottom w:val="none" w:sz="0" w:space="0" w:color="auto"/>
                        <w:right w:val="none" w:sz="0" w:space="0" w:color="auto"/>
                      </w:divBdr>
                    </w:div>
                    <w:div w:id="1070889021">
                      <w:marLeft w:val="0"/>
                      <w:marRight w:val="0"/>
                      <w:marTop w:val="0"/>
                      <w:marBottom w:val="0"/>
                      <w:divBdr>
                        <w:top w:val="none" w:sz="0" w:space="0" w:color="auto"/>
                        <w:left w:val="none" w:sz="0" w:space="0" w:color="auto"/>
                        <w:bottom w:val="none" w:sz="0" w:space="0" w:color="auto"/>
                        <w:right w:val="none" w:sz="0" w:space="0" w:color="auto"/>
                      </w:divBdr>
                    </w:div>
                    <w:div w:id="151973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187440">
      <w:bodyDiv w:val="1"/>
      <w:marLeft w:val="0"/>
      <w:marRight w:val="0"/>
      <w:marTop w:val="0"/>
      <w:marBottom w:val="0"/>
      <w:divBdr>
        <w:top w:val="none" w:sz="0" w:space="0" w:color="auto"/>
        <w:left w:val="none" w:sz="0" w:space="0" w:color="auto"/>
        <w:bottom w:val="none" w:sz="0" w:space="0" w:color="auto"/>
        <w:right w:val="none" w:sz="0" w:space="0" w:color="auto"/>
      </w:divBdr>
      <w:divsChild>
        <w:div w:id="1195921270">
          <w:marLeft w:val="0"/>
          <w:marRight w:val="0"/>
          <w:marTop w:val="0"/>
          <w:marBottom w:val="0"/>
          <w:divBdr>
            <w:top w:val="none" w:sz="0" w:space="0" w:color="auto"/>
            <w:left w:val="none" w:sz="0" w:space="0" w:color="auto"/>
            <w:bottom w:val="none" w:sz="0" w:space="0" w:color="auto"/>
            <w:right w:val="none" w:sz="0" w:space="0" w:color="auto"/>
          </w:divBdr>
        </w:div>
      </w:divsChild>
    </w:div>
    <w:div w:id="1946304784">
      <w:bodyDiv w:val="1"/>
      <w:marLeft w:val="0"/>
      <w:marRight w:val="0"/>
      <w:marTop w:val="0"/>
      <w:marBottom w:val="0"/>
      <w:divBdr>
        <w:top w:val="none" w:sz="0" w:space="0" w:color="auto"/>
        <w:left w:val="none" w:sz="0" w:space="0" w:color="auto"/>
        <w:bottom w:val="none" w:sz="0" w:space="0" w:color="auto"/>
        <w:right w:val="none" w:sz="0" w:space="0" w:color="auto"/>
      </w:divBdr>
    </w:div>
    <w:div w:id="1946427628">
      <w:bodyDiv w:val="1"/>
      <w:marLeft w:val="0"/>
      <w:marRight w:val="0"/>
      <w:marTop w:val="0"/>
      <w:marBottom w:val="0"/>
      <w:divBdr>
        <w:top w:val="none" w:sz="0" w:space="0" w:color="auto"/>
        <w:left w:val="none" w:sz="0" w:space="0" w:color="auto"/>
        <w:bottom w:val="none" w:sz="0" w:space="0" w:color="auto"/>
        <w:right w:val="none" w:sz="0" w:space="0" w:color="auto"/>
      </w:divBdr>
    </w:div>
    <w:div w:id="1946570878">
      <w:bodyDiv w:val="1"/>
      <w:marLeft w:val="0"/>
      <w:marRight w:val="0"/>
      <w:marTop w:val="0"/>
      <w:marBottom w:val="0"/>
      <w:divBdr>
        <w:top w:val="none" w:sz="0" w:space="0" w:color="auto"/>
        <w:left w:val="none" w:sz="0" w:space="0" w:color="auto"/>
        <w:bottom w:val="none" w:sz="0" w:space="0" w:color="auto"/>
        <w:right w:val="none" w:sz="0" w:space="0" w:color="auto"/>
      </w:divBdr>
      <w:divsChild>
        <w:div w:id="1200048292">
          <w:marLeft w:val="0"/>
          <w:marRight w:val="0"/>
          <w:marTop w:val="0"/>
          <w:marBottom w:val="0"/>
          <w:divBdr>
            <w:top w:val="none" w:sz="0" w:space="0" w:color="auto"/>
            <w:left w:val="none" w:sz="0" w:space="0" w:color="auto"/>
            <w:bottom w:val="none" w:sz="0" w:space="0" w:color="auto"/>
            <w:right w:val="none" w:sz="0" w:space="0" w:color="auto"/>
          </w:divBdr>
        </w:div>
      </w:divsChild>
    </w:div>
    <w:div w:id="1946959823">
      <w:bodyDiv w:val="1"/>
      <w:marLeft w:val="0"/>
      <w:marRight w:val="0"/>
      <w:marTop w:val="0"/>
      <w:marBottom w:val="0"/>
      <w:divBdr>
        <w:top w:val="none" w:sz="0" w:space="0" w:color="auto"/>
        <w:left w:val="none" w:sz="0" w:space="0" w:color="auto"/>
        <w:bottom w:val="none" w:sz="0" w:space="0" w:color="auto"/>
        <w:right w:val="none" w:sz="0" w:space="0" w:color="auto"/>
      </w:divBdr>
    </w:div>
    <w:div w:id="1947884359">
      <w:bodyDiv w:val="1"/>
      <w:marLeft w:val="0"/>
      <w:marRight w:val="0"/>
      <w:marTop w:val="0"/>
      <w:marBottom w:val="0"/>
      <w:divBdr>
        <w:top w:val="none" w:sz="0" w:space="0" w:color="auto"/>
        <w:left w:val="none" w:sz="0" w:space="0" w:color="auto"/>
        <w:bottom w:val="none" w:sz="0" w:space="0" w:color="auto"/>
        <w:right w:val="none" w:sz="0" w:space="0" w:color="auto"/>
      </w:divBdr>
    </w:div>
    <w:div w:id="1948191737">
      <w:bodyDiv w:val="1"/>
      <w:marLeft w:val="0"/>
      <w:marRight w:val="0"/>
      <w:marTop w:val="0"/>
      <w:marBottom w:val="0"/>
      <w:divBdr>
        <w:top w:val="none" w:sz="0" w:space="0" w:color="auto"/>
        <w:left w:val="none" w:sz="0" w:space="0" w:color="auto"/>
        <w:bottom w:val="none" w:sz="0" w:space="0" w:color="auto"/>
        <w:right w:val="none" w:sz="0" w:space="0" w:color="auto"/>
      </w:divBdr>
    </w:div>
    <w:div w:id="1948344714">
      <w:bodyDiv w:val="1"/>
      <w:marLeft w:val="0"/>
      <w:marRight w:val="0"/>
      <w:marTop w:val="0"/>
      <w:marBottom w:val="0"/>
      <w:divBdr>
        <w:top w:val="none" w:sz="0" w:space="0" w:color="auto"/>
        <w:left w:val="none" w:sz="0" w:space="0" w:color="auto"/>
        <w:bottom w:val="none" w:sz="0" w:space="0" w:color="auto"/>
        <w:right w:val="none" w:sz="0" w:space="0" w:color="auto"/>
      </w:divBdr>
    </w:div>
    <w:div w:id="1948538187">
      <w:bodyDiv w:val="1"/>
      <w:marLeft w:val="0"/>
      <w:marRight w:val="0"/>
      <w:marTop w:val="0"/>
      <w:marBottom w:val="0"/>
      <w:divBdr>
        <w:top w:val="none" w:sz="0" w:space="0" w:color="auto"/>
        <w:left w:val="none" w:sz="0" w:space="0" w:color="auto"/>
        <w:bottom w:val="none" w:sz="0" w:space="0" w:color="auto"/>
        <w:right w:val="none" w:sz="0" w:space="0" w:color="auto"/>
      </w:divBdr>
    </w:div>
    <w:div w:id="1949196912">
      <w:bodyDiv w:val="1"/>
      <w:marLeft w:val="0"/>
      <w:marRight w:val="0"/>
      <w:marTop w:val="0"/>
      <w:marBottom w:val="0"/>
      <w:divBdr>
        <w:top w:val="none" w:sz="0" w:space="0" w:color="auto"/>
        <w:left w:val="none" w:sz="0" w:space="0" w:color="auto"/>
        <w:bottom w:val="none" w:sz="0" w:space="0" w:color="auto"/>
        <w:right w:val="none" w:sz="0" w:space="0" w:color="auto"/>
      </w:divBdr>
    </w:div>
    <w:div w:id="1950113727">
      <w:bodyDiv w:val="1"/>
      <w:marLeft w:val="0"/>
      <w:marRight w:val="0"/>
      <w:marTop w:val="0"/>
      <w:marBottom w:val="0"/>
      <w:divBdr>
        <w:top w:val="none" w:sz="0" w:space="0" w:color="auto"/>
        <w:left w:val="none" w:sz="0" w:space="0" w:color="auto"/>
        <w:bottom w:val="none" w:sz="0" w:space="0" w:color="auto"/>
        <w:right w:val="none" w:sz="0" w:space="0" w:color="auto"/>
      </w:divBdr>
    </w:div>
    <w:div w:id="1950162082">
      <w:bodyDiv w:val="1"/>
      <w:marLeft w:val="0"/>
      <w:marRight w:val="0"/>
      <w:marTop w:val="0"/>
      <w:marBottom w:val="0"/>
      <w:divBdr>
        <w:top w:val="none" w:sz="0" w:space="0" w:color="auto"/>
        <w:left w:val="none" w:sz="0" w:space="0" w:color="auto"/>
        <w:bottom w:val="none" w:sz="0" w:space="0" w:color="auto"/>
        <w:right w:val="none" w:sz="0" w:space="0" w:color="auto"/>
      </w:divBdr>
      <w:divsChild>
        <w:div w:id="1574780899">
          <w:marLeft w:val="0"/>
          <w:marRight w:val="0"/>
          <w:marTop w:val="0"/>
          <w:marBottom w:val="0"/>
          <w:divBdr>
            <w:top w:val="none" w:sz="0" w:space="0" w:color="auto"/>
            <w:left w:val="none" w:sz="0" w:space="0" w:color="auto"/>
            <w:bottom w:val="none" w:sz="0" w:space="0" w:color="auto"/>
            <w:right w:val="none" w:sz="0" w:space="0" w:color="auto"/>
          </w:divBdr>
          <w:divsChild>
            <w:div w:id="1898543922">
              <w:marLeft w:val="0"/>
              <w:marRight w:val="0"/>
              <w:marTop w:val="0"/>
              <w:marBottom w:val="0"/>
              <w:divBdr>
                <w:top w:val="none" w:sz="0" w:space="0" w:color="auto"/>
                <w:left w:val="none" w:sz="0" w:space="0" w:color="auto"/>
                <w:bottom w:val="none" w:sz="0" w:space="0" w:color="auto"/>
                <w:right w:val="none" w:sz="0" w:space="0" w:color="auto"/>
              </w:divBdr>
              <w:divsChild>
                <w:div w:id="1682777974">
                  <w:marLeft w:val="0"/>
                  <w:marRight w:val="0"/>
                  <w:marTop w:val="0"/>
                  <w:marBottom w:val="0"/>
                  <w:divBdr>
                    <w:top w:val="none" w:sz="0" w:space="0" w:color="auto"/>
                    <w:left w:val="none" w:sz="0" w:space="0" w:color="auto"/>
                    <w:bottom w:val="none" w:sz="0" w:space="0" w:color="auto"/>
                    <w:right w:val="none" w:sz="0" w:space="0" w:color="auto"/>
                  </w:divBdr>
                  <w:divsChild>
                    <w:div w:id="510918712">
                      <w:marLeft w:val="0"/>
                      <w:marRight w:val="0"/>
                      <w:marTop w:val="0"/>
                      <w:marBottom w:val="0"/>
                      <w:divBdr>
                        <w:top w:val="none" w:sz="0" w:space="0" w:color="auto"/>
                        <w:left w:val="none" w:sz="0" w:space="0" w:color="auto"/>
                        <w:bottom w:val="none" w:sz="0" w:space="0" w:color="auto"/>
                        <w:right w:val="none" w:sz="0" w:space="0" w:color="auto"/>
                      </w:divBdr>
                      <w:divsChild>
                        <w:div w:id="70329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1087651">
      <w:bodyDiv w:val="1"/>
      <w:marLeft w:val="0"/>
      <w:marRight w:val="0"/>
      <w:marTop w:val="0"/>
      <w:marBottom w:val="0"/>
      <w:divBdr>
        <w:top w:val="none" w:sz="0" w:space="0" w:color="auto"/>
        <w:left w:val="none" w:sz="0" w:space="0" w:color="auto"/>
        <w:bottom w:val="none" w:sz="0" w:space="0" w:color="auto"/>
        <w:right w:val="none" w:sz="0" w:space="0" w:color="auto"/>
      </w:divBdr>
    </w:div>
    <w:div w:id="1951623221">
      <w:bodyDiv w:val="1"/>
      <w:marLeft w:val="0"/>
      <w:marRight w:val="0"/>
      <w:marTop w:val="0"/>
      <w:marBottom w:val="0"/>
      <w:divBdr>
        <w:top w:val="none" w:sz="0" w:space="0" w:color="auto"/>
        <w:left w:val="none" w:sz="0" w:space="0" w:color="auto"/>
        <w:bottom w:val="none" w:sz="0" w:space="0" w:color="auto"/>
        <w:right w:val="none" w:sz="0" w:space="0" w:color="auto"/>
      </w:divBdr>
    </w:div>
    <w:div w:id="1952197569">
      <w:bodyDiv w:val="1"/>
      <w:marLeft w:val="0"/>
      <w:marRight w:val="0"/>
      <w:marTop w:val="0"/>
      <w:marBottom w:val="0"/>
      <w:divBdr>
        <w:top w:val="none" w:sz="0" w:space="0" w:color="auto"/>
        <w:left w:val="none" w:sz="0" w:space="0" w:color="auto"/>
        <w:bottom w:val="none" w:sz="0" w:space="0" w:color="auto"/>
        <w:right w:val="none" w:sz="0" w:space="0" w:color="auto"/>
      </w:divBdr>
      <w:divsChild>
        <w:div w:id="899751640">
          <w:marLeft w:val="0"/>
          <w:marRight w:val="0"/>
          <w:marTop w:val="0"/>
          <w:marBottom w:val="0"/>
          <w:divBdr>
            <w:top w:val="none" w:sz="0" w:space="0" w:color="auto"/>
            <w:left w:val="none" w:sz="0" w:space="0" w:color="auto"/>
            <w:bottom w:val="none" w:sz="0" w:space="0" w:color="auto"/>
            <w:right w:val="none" w:sz="0" w:space="0" w:color="auto"/>
          </w:divBdr>
          <w:divsChild>
            <w:div w:id="1034500912">
              <w:marLeft w:val="0"/>
              <w:marRight w:val="0"/>
              <w:marTop w:val="0"/>
              <w:marBottom w:val="0"/>
              <w:divBdr>
                <w:top w:val="none" w:sz="0" w:space="0" w:color="auto"/>
                <w:left w:val="none" w:sz="0" w:space="0" w:color="auto"/>
                <w:bottom w:val="none" w:sz="0" w:space="0" w:color="auto"/>
                <w:right w:val="none" w:sz="0" w:space="0" w:color="auto"/>
              </w:divBdr>
              <w:divsChild>
                <w:div w:id="109590690">
                  <w:marLeft w:val="0"/>
                  <w:marRight w:val="0"/>
                  <w:marTop w:val="0"/>
                  <w:marBottom w:val="0"/>
                  <w:divBdr>
                    <w:top w:val="none" w:sz="0" w:space="0" w:color="auto"/>
                    <w:left w:val="none" w:sz="0" w:space="0" w:color="auto"/>
                    <w:bottom w:val="none" w:sz="0" w:space="0" w:color="auto"/>
                    <w:right w:val="none" w:sz="0" w:space="0" w:color="auto"/>
                  </w:divBdr>
                  <w:divsChild>
                    <w:div w:id="633676830">
                      <w:marLeft w:val="0"/>
                      <w:marRight w:val="0"/>
                      <w:marTop w:val="0"/>
                      <w:marBottom w:val="0"/>
                      <w:divBdr>
                        <w:top w:val="none" w:sz="0" w:space="0" w:color="auto"/>
                        <w:left w:val="none" w:sz="0" w:space="0" w:color="auto"/>
                        <w:bottom w:val="none" w:sz="0" w:space="0" w:color="auto"/>
                        <w:right w:val="none" w:sz="0" w:space="0" w:color="auto"/>
                      </w:divBdr>
                    </w:div>
                    <w:div w:id="540363442">
                      <w:marLeft w:val="0"/>
                      <w:marRight w:val="0"/>
                      <w:marTop w:val="0"/>
                      <w:marBottom w:val="0"/>
                      <w:divBdr>
                        <w:top w:val="none" w:sz="0" w:space="0" w:color="auto"/>
                        <w:left w:val="none" w:sz="0" w:space="0" w:color="auto"/>
                        <w:bottom w:val="none" w:sz="0" w:space="0" w:color="auto"/>
                        <w:right w:val="none" w:sz="0" w:space="0" w:color="auto"/>
                      </w:divBdr>
                    </w:div>
                    <w:div w:id="89103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593531">
      <w:bodyDiv w:val="1"/>
      <w:marLeft w:val="0"/>
      <w:marRight w:val="0"/>
      <w:marTop w:val="0"/>
      <w:marBottom w:val="0"/>
      <w:divBdr>
        <w:top w:val="none" w:sz="0" w:space="0" w:color="auto"/>
        <w:left w:val="none" w:sz="0" w:space="0" w:color="auto"/>
        <w:bottom w:val="none" w:sz="0" w:space="0" w:color="auto"/>
        <w:right w:val="none" w:sz="0" w:space="0" w:color="auto"/>
      </w:divBdr>
      <w:divsChild>
        <w:div w:id="1844318555">
          <w:marLeft w:val="0"/>
          <w:marRight w:val="0"/>
          <w:marTop w:val="0"/>
          <w:marBottom w:val="0"/>
          <w:divBdr>
            <w:top w:val="none" w:sz="0" w:space="0" w:color="auto"/>
            <w:left w:val="none" w:sz="0" w:space="0" w:color="auto"/>
            <w:bottom w:val="none" w:sz="0" w:space="0" w:color="auto"/>
            <w:right w:val="none" w:sz="0" w:space="0" w:color="auto"/>
          </w:divBdr>
          <w:divsChild>
            <w:div w:id="127673109">
              <w:marLeft w:val="0"/>
              <w:marRight w:val="0"/>
              <w:marTop w:val="0"/>
              <w:marBottom w:val="0"/>
              <w:divBdr>
                <w:top w:val="none" w:sz="0" w:space="0" w:color="auto"/>
                <w:left w:val="none" w:sz="0" w:space="0" w:color="auto"/>
                <w:bottom w:val="none" w:sz="0" w:space="0" w:color="auto"/>
                <w:right w:val="none" w:sz="0" w:space="0" w:color="auto"/>
              </w:divBdr>
              <w:divsChild>
                <w:div w:id="157120754">
                  <w:marLeft w:val="0"/>
                  <w:marRight w:val="0"/>
                  <w:marTop w:val="0"/>
                  <w:marBottom w:val="0"/>
                  <w:divBdr>
                    <w:top w:val="none" w:sz="0" w:space="0" w:color="auto"/>
                    <w:left w:val="none" w:sz="0" w:space="0" w:color="auto"/>
                    <w:bottom w:val="none" w:sz="0" w:space="0" w:color="auto"/>
                    <w:right w:val="none" w:sz="0" w:space="0" w:color="auto"/>
                  </w:divBdr>
                  <w:divsChild>
                    <w:div w:id="2044673505">
                      <w:marLeft w:val="0"/>
                      <w:marRight w:val="0"/>
                      <w:marTop w:val="0"/>
                      <w:marBottom w:val="0"/>
                      <w:divBdr>
                        <w:top w:val="none" w:sz="0" w:space="0" w:color="auto"/>
                        <w:left w:val="none" w:sz="0" w:space="0" w:color="auto"/>
                        <w:bottom w:val="none" w:sz="0" w:space="0" w:color="auto"/>
                        <w:right w:val="none" w:sz="0" w:space="0" w:color="auto"/>
                      </w:divBdr>
                    </w:div>
                    <w:div w:id="2111930030">
                      <w:marLeft w:val="0"/>
                      <w:marRight w:val="0"/>
                      <w:marTop w:val="0"/>
                      <w:marBottom w:val="0"/>
                      <w:divBdr>
                        <w:top w:val="none" w:sz="0" w:space="0" w:color="auto"/>
                        <w:left w:val="none" w:sz="0" w:space="0" w:color="auto"/>
                        <w:bottom w:val="none" w:sz="0" w:space="0" w:color="auto"/>
                        <w:right w:val="none" w:sz="0" w:space="0" w:color="auto"/>
                      </w:divBdr>
                    </w:div>
                    <w:div w:id="25089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432908">
      <w:bodyDiv w:val="1"/>
      <w:marLeft w:val="0"/>
      <w:marRight w:val="0"/>
      <w:marTop w:val="0"/>
      <w:marBottom w:val="0"/>
      <w:divBdr>
        <w:top w:val="none" w:sz="0" w:space="0" w:color="auto"/>
        <w:left w:val="none" w:sz="0" w:space="0" w:color="auto"/>
        <w:bottom w:val="none" w:sz="0" w:space="0" w:color="auto"/>
        <w:right w:val="none" w:sz="0" w:space="0" w:color="auto"/>
      </w:divBdr>
    </w:div>
    <w:div w:id="1956020139">
      <w:bodyDiv w:val="1"/>
      <w:marLeft w:val="0"/>
      <w:marRight w:val="0"/>
      <w:marTop w:val="0"/>
      <w:marBottom w:val="0"/>
      <w:divBdr>
        <w:top w:val="none" w:sz="0" w:space="0" w:color="auto"/>
        <w:left w:val="none" w:sz="0" w:space="0" w:color="auto"/>
        <w:bottom w:val="none" w:sz="0" w:space="0" w:color="auto"/>
        <w:right w:val="none" w:sz="0" w:space="0" w:color="auto"/>
      </w:divBdr>
      <w:divsChild>
        <w:div w:id="1135559070">
          <w:marLeft w:val="0"/>
          <w:marRight w:val="0"/>
          <w:marTop w:val="0"/>
          <w:marBottom w:val="0"/>
          <w:divBdr>
            <w:top w:val="none" w:sz="0" w:space="0" w:color="auto"/>
            <w:left w:val="none" w:sz="0" w:space="0" w:color="auto"/>
            <w:bottom w:val="none" w:sz="0" w:space="0" w:color="auto"/>
            <w:right w:val="none" w:sz="0" w:space="0" w:color="auto"/>
          </w:divBdr>
        </w:div>
      </w:divsChild>
    </w:div>
    <w:div w:id="1956792295">
      <w:bodyDiv w:val="1"/>
      <w:marLeft w:val="0"/>
      <w:marRight w:val="0"/>
      <w:marTop w:val="0"/>
      <w:marBottom w:val="0"/>
      <w:divBdr>
        <w:top w:val="none" w:sz="0" w:space="0" w:color="auto"/>
        <w:left w:val="none" w:sz="0" w:space="0" w:color="auto"/>
        <w:bottom w:val="none" w:sz="0" w:space="0" w:color="auto"/>
        <w:right w:val="none" w:sz="0" w:space="0" w:color="auto"/>
      </w:divBdr>
    </w:div>
    <w:div w:id="1957448917">
      <w:bodyDiv w:val="1"/>
      <w:marLeft w:val="0"/>
      <w:marRight w:val="0"/>
      <w:marTop w:val="0"/>
      <w:marBottom w:val="0"/>
      <w:divBdr>
        <w:top w:val="none" w:sz="0" w:space="0" w:color="auto"/>
        <w:left w:val="none" w:sz="0" w:space="0" w:color="auto"/>
        <w:bottom w:val="none" w:sz="0" w:space="0" w:color="auto"/>
        <w:right w:val="none" w:sz="0" w:space="0" w:color="auto"/>
      </w:divBdr>
    </w:div>
    <w:div w:id="1957905958">
      <w:bodyDiv w:val="1"/>
      <w:marLeft w:val="0"/>
      <w:marRight w:val="0"/>
      <w:marTop w:val="0"/>
      <w:marBottom w:val="0"/>
      <w:divBdr>
        <w:top w:val="none" w:sz="0" w:space="0" w:color="auto"/>
        <w:left w:val="none" w:sz="0" w:space="0" w:color="auto"/>
        <w:bottom w:val="none" w:sz="0" w:space="0" w:color="auto"/>
        <w:right w:val="none" w:sz="0" w:space="0" w:color="auto"/>
      </w:divBdr>
    </w:div>
    <w:div w:id="1957977006">
      <w:bodyDiv w:val="1"/>
      <w:marLeft w:val="0"/>
      <w:marRight w:val="0"/>
      <w:marTop w:val="0"/>
      <w:marBottom w:val="0"/>
      <w:divBdr>
        <w:top w:val="none" w:sz="0" w:space="0" w:color="auto"/>
        <w:left w:val="none" w:sz="0" w:space="0" w:color="auto"/>
        <w:bottom w:val="none" w:sz="0" w:space="0" w:color="auto"/>
        <w:right w:val="none" w:sz="0" w:space="0" w:color="auto"/>
      </w:divBdr>
      <w:divsChild>
        <w:div w:id="1801993453">
          <w:marLeft w:val="0"/>
          <w:marRight w:val="0"/>
          <w:marTop w:val="0"/>
          <w:marBottom w:val="0"/>
          <w:divBdr>
            <w:top w:val="none" w:sz="0" w:space="0" w:color="auto"/>
            <w:left w:val="none" w:sz="0" w:space="0" w:color="auto"/>
            <w:bottom w:val="none" w:sz="0" w:space="0" w:color="auto"/>
            <w:right w:val="none" w:sz="0" w:space="0" w:color="auto"/>
          </w:divBdr>
          <w:divsChild>
            <w:div w:id="397167898">
              <w:marLeft w:val="0"/>
              <w:marRight w:val="0"/>
              <w:marTop w:val="0"/>
              <w:marBottom w:val="0"/>
              <w:divBdr>
                <w:top w:val="none" w:sz="0" w:space="0" w:color="auto"/>
                <w:left w:val="none" w:sz="0" w:space="0" w:color="auto"/>
                <w:bottom w:val="none" w:sz="0" w:space="0" w:color="auto"/>
                <w:right w:val="none" w:sz="0" w:space="0" w:color="auto"/>
              </w:divBdr>
              <w:divsChild>
                <w:div w:id="1269386516">
                  <w:marLeft w:val="0"/>
                  <w:marRight w:val="0"/>
                  <w:marTop w:val="0"/>
                  <w:marBottom w:val="0"/>
                  <w:divBdr>
                    <w:top w:val="none" w:sz="0" w:space="0" w:color="auto"/>
                    <w:left w:val="none" w:sz="0" w:space="0" w:color="auto"/>
                    <w:bottom w:val="none" w:sz="0" w:space="0" w:color="auto"/>
                    <w:right w:val="none" w:sz="0" w:space="0" w:color="auto"/>
                  </w:divBdr>
                  <w:divsChild>
                    <w:div w:id="919018520">
                      <w:marLeft w:val="0"/>
                      <w:marRight w:val="0"/>
                      <w:marTop w:val="0"/>
                      <w:marBottom w:val="0"/>
                      <w:divBdr>
                        <w:top w:val="none" w:sz="0" w:space="0" w:color="auto"/>
                        <w:left w:val="none" w:sz="0" w:space="0" w:color="auto"/>
                        <w:bottom w:val="none" w:sz="0" w:space="0" w:color="auto"/>
                        <w:right w:val="none" w:sz="0" w:space="0" w:color="auto"/>
                      </w:divBdr>
                      <w:divsChild>
                        <w:div w:id="1739983486">
                          <w:marLeft w:val="0"/>
                          <w:marRight w:val="0"/>
                          <w:marTop w:val="0"/>
                          <w:marBottom w:val="0"/>
                          <w:divBdr>
                            <w:top w:val="none" w:sz="0" w:space="0" w:color="auto"/>
                            <w:left w:val="none" w:sz="0" w:space="0" w:color="auto"/>
                            <w:bottom w:val="none" w:sz="0" w:space="0" w:color="auto"/>
                            <w:right w:val="none" w:sz="0" w:space="0" w:color="auto"/>
                          </w:divBdr>
                        </w:div>
                        <w:div w:id="191966894">
                          <w:marLeft w:val="0"/>
                          <w:marRight w:val="0"/>
                          <w:marTop w:val="0"/>
                          <w:marBottom w:val="0"/>
                          <w:divBdr>
                            <w:top w:val="none" w:sz="0" w:space="0" w:color="auto"/>
                            <w:left w:val="none" w:sz="0" w:space="0" w:color="auto"/>
                            <w:bottom w:val="none" w:sz="0" w:space="0" w:color="auto"/>
                            <w:right w:val="none" w:sz="0" w:space="0" w:color="auto"/>
                          </w:divBdr>
                        </w:div>
                        <w:div w:id="1479960390">
                          <w:marLeft w:val="0"/>
                          <w:marRight w:val="0"/>
                          <w:marTop w:val="0"/>
                          <w:marBottom w:val="0"/>
                          <w:divBdr>
                            <w:top w:val="none" w:sz="0" w:space="0" w:color="auto"/>
                            <w:left w:val="none" w:sz="0" w:space="0" w:color="auto"/>
                            <w:bottom w:val="none" w:sz="0" w:space="0" w:color="auto"/>
                            <w:right w:val="none" w:sz="0" w:space="0" w:color="auto"/>
                          </w:divBdr>
                        </w:div>
                        <w:div w:id="513153851">
                          <w:marLeft w:val="0"/>
                          <w:marRight w:val="0"/>
                          <w:marTop w:val="0"/>
                          <w:marBottom w:val="0"/>
                          <w:divBdr>
                            <w:top w:val="none" w:sz="0" w:space="0" w:color="auto"/>
                            <w:left w:val="none" w:sz="0" w:space="0" w:color="auto"/>
                            <w:bottom w:val="none" w:sz="0" w:space="0" w:color="auto"/>
                            <w:right w:val="none" w:sz="0" w:space="0" w:color="auto"/>
                          </w:divBdr>
                        </w:div>
                        <w:div w:id="700126623">
                          <w:marLeft w:val="0"/>
                          <w:marRight w:val="0"/>
                          <w:marTop w:val="0"/>
                          <w:marBottom w:val="0"/>
                          <w:divBdr>
                            <w:top w:val="none" w:sz="0" w:space="0" w:color="auto"/>
                            <w:left w:val="none" w:sz="0" w:space="0" w:color="auto"/>
                            <w:bottom w:val="none" w:sz="0" w:space="0" w:color="auto"/>
                            <w:right w:val="none" w:sz="0" w:space="0" w:color="auto"/>
                          </w:divBdr>
                        </w:div>
                        <w:div w:id="1969894381">
                          <w:marLeft w:val="0"/>
                          <w:marRight w:val="0"/>
                          <w:marTop w:val="0"/>
                          <w:marBottom w:val="0"/>
                          <w:divBdr>
                            <w:top w:val="none" w:sz="0" w:space="0" w:color="auto"/>
                            <w:left w:val="none" w:sz="0" w:space="0" w:color="auto"/>
                            <w:bottom w:val="none" w:sz="0" w:space="0" w:color="auto"/>
                            <w:right w:val="none" w:sz="0" w:space="0" w:color="auto"/>
                          </w:divBdr>
                        </w:div>
                        <w:div w:id="55196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098618">
      <w:bodyDiv w:val="1"/>
      <w:marLeft w:val="0"/>
      <w:marRight w:val="0"/>
      <w:marTop w:val="0"/>
      <w:marBottom w:val="0"/>
      <w:divBdr>
        <w:top w:val="none" w:sz="0" w:space="0" w:color="auto"/>
        <w:left w:val="none" w:sz="0" w:space="0" w:color="auto"/>
        <w:bottom w:val="none" w:sz="0" w:space="0" w:color="auto"/>
        <w:right w:val="none" w:sz="0" w:space="0" w:color="auto"/>
      </w:divBdr>
    </w:div>
    <w:div w:id="1958415845">
      <w:bodyDiv w:val="1"/>
      <w:marLeft w:val="0"/>
      <w:marRight w:val="0"/>
      <w:marTop w:val="0"/>
      <w:marBottom w:val="0"/>
      <w:divBdr>
        <w:top w:val="none" w:sz="0" w:space="0" w:color="auto"/>
        <w:left w:val="none" w:sz="0" w:space="0" w:color="auto"/>
        <w:bottom w:val="none" w:sz="0" w:space="0" w:color="auto"/>
        <w:right w:val="none" w:sz="0" w:space="0" w:color="auto"/>
      </w:divBdr>
    </w:div>
    <w:div w:id="1958485399">
      <w:bodyDiv w:val="1"/>
      <w:marLeft w:val="0"/>
      <w:marRight w:val="0"/>
      <w:marTop w:val="0"/>
      <w:marBottom w:val="0"/>
      <w:divBdr>
        <w:top w:val="none" w:sz="0" w:space="0" w:color="auto"/>
        <w:left w:val="none" w:sz="0" w:space="0" w:color="auto"/>
        <w:bottom w:val="none" w:sz="0" w:space="0" w:color="auto"/>
        <w:right w:val="none" w:sz="0" w:space="0" w:color="auto"/>
      </w:divBdr>
    </w:div>
    <w:div w:id="1958637437">
      <w:bodyDiv w:val="1"/>
      <w:marLeft w:val="0"/>
      <w:marRight w:val="0"/>
      <w:marTop w:val="0"/>
      <w:marBottom w:val="0"/>
      <w:divBdr>
        <w:top w:val="none" w:sz="0" w:space="0" w:color="auto"/>
        <w:left w:val="none" w:sz="0" w:space="0" w:color="auto"/>
        <w:bottom w:val="none" w:sz="0" w:space="0" w:color="auto"/>
        <w:right w:val="none" w:sz="0" w:space="0" w:color="auto"/>
      </w:divBdr>
    </w:div>
    <w:div w:id="1959145379">
      <w:bodyDiv w:val="1"/>
      <w:marLeft w:val="0"/>
      <w:marRight w:val="0"/>
      <w:marTop w:val="0"/>
      <w:marBottom w:val="0"/>
      <w:divBdr>
        <w:top w:val="none" w:sz="0" w:space="0" w:color="auto"/>
        <w:left w:val="none" w:sz="0" w:space="0" w:color="auto"/>
        <w:bottom w:val="none" w:sz="0" w:space="0" w:color="auto"/>
        <w:right w:val="none" w:sz="0" w:space="0" w:color="auto"/>
      </w:divBdr>
    </w:div>
    <w:div w:id="1959484724">
      <w:bodyDiv w:val="1"/>
      <w:marLeft w:val="0"/>
      <w:marRight w:val="0"/>
      <w:marTop w:val="0"/>
      <w:marBottom w:val="0"/>
      <w:divBdr>
        <w:top w:val="none" w:sz="0" w:space="0" w:color="auto"/>
        <w:left w:val="none" w:sz="0" w:space="0" w:color="auto"/>
        <w:bottom w:val="none" w:sz="0" w:space="0" w:color="auto"/>
        <w:right w:val="none" w:sz="0" w:space="0" w:color="auto"/>
      </w:divBdr>
    </w:div>
    <w:div w:id="1959676352">
      <w:bodyDiv w:val="1"/>
      <w:marLeft w:val="0"/>
      <w:marRight w:val="0"/>
      <w:marTop w:val="0"/>
      <w:marBottom w:val="0"/>
      <w:divBdr>
        <w:top w:val="none" w:sz="0" w:space="0" w:color="auto"/>
        <w:left w:val="none" w:sz="0" w:space="0" w:color="auto"/>
        <w:bottom w:val="none" w:sz="0" w:space="0" w:color="auto"/>
        <w:right w:val="none" w:sz="0" w:space="0" w:color="auto"/>
      </w:divBdr>
    </w:div>
    <w:div w:id="1960061601">
      <w:bodyDiv w:val="1"/>
      <w:marLeft w:val="0"/>
      <w:marRight w:val="0"/>
      <w:marTop w:val="0"/>
      <w:marBottom w:val="0"/>
      <w:divBdr>
        <w:top w:val="none" w:sz="0" w:space="0" w:color="auto"/>
        <w:left w:val="none" w:sz="0" w:space="0" w:color="auto"/>
        <w:bottom w:val="none" w:sz="0" w:space="0" w:color="auto"/>
        <w:right w:val="none" w:sz="0" w:space="0" w:color="auto"/>
      </w:divBdr>
    </w:div>
    <w:div w:id="1960066889">
      <w:bodyDiv w:val="1"/>
      <w:marLeft w:val="0"/>
      <w:marRight w:val="0"/>
      <w:marTop w:val="0"/>
      <w:marBottom w:val="0"/>
      <w:divBdr>
        <w:top w:val="none" w:sz="0" w:space="0" w:color="auto"/>
        <w:left w:val="none" w:sz="0" w:space="0" w:color="auto"/>
        <w:bottom w:val="none" w:sz="0" w:space="0" w:color="auto"/>
        <w:right w:val="none" w:sz="0" w:space="0" w:color="auto"/>
      </w:divBdr>
      <w:divsChild>
        <w:div w:id="1363095330">
          <w:marLeft w:val="0"/>
          <w:marRight w:val="0"/>
          <w:marTop w:val="0"/>
          <w:marBottom w:val="0"/>
          <w:divBdr>
            <w:top w:val="none" w:sz="0" w:space="0" w:color="auto"/>
            <w:left w:val="none" w:sz="0" w:space="0" w:color="auto"/>
            <w:bottom w:val="none" w:sz="0" w:space="0" w:color="auto"/>
            <w:right w:val="none" w:sz="0" w:space="0" w:color="auto"/>
          </w:divBdr>
          <w:divsChild>
            <w:div w:id="308704343">
              <w:marLeft w:val="0"/>
              <w:marRight w:val="0"/>
              <w:marTop w:val="0"/>
              <w:marBottom w:val="0"/>
              <w:divBdr>
                <w:top w:val="none" w:sz="0" w:space="0" w:color="auto"/>
                <w:left w:val="none" w:sz="0" w:space="0" w:color="auto"/>
                <w:bottom w:val="none" w:sz="0" w:space="0" w:color="auto"/>
                <w:right w:val="none" w:sz="0" w:space="0" w:color="auto"/>
              </w:divBdr>
              <w:divsChild>
                <w:div w:id="249047517">
                  <w:marLeft w:val="0"/>
                  <w:marRight w:val="0"/>
                  <w:marTop w:val="0"/>
                  <w:marBottom w:val="0"/>
                  <w:divBdr>
                    <w:top w:val="none" w:sz="0" w:space="0" w:color="auto"/>
                    <w:left w:val="none" w:sz="0" w:space="0" w:color="auto"/>
                    <w:bottom w:val="none" w:sz="0" w:space="0" w:color="auto"/>
                    <w:right w:val="none" w:sz="0" w:space="0" w:color="auto"/>
                  </w:divBdr>
                  <w:divsChild>
                    <w:div w:id="870651582">
                      <w:marLeft w:val="0"/>
                      <w:marRight w:val="0"/>
                      <w:marTop w:val="0"/>
                      <w:marBottom w:val="0"/>
                      <w:divBdr>
                        <w:top w:val="none" w:sz="0" w:space="0" w:color="auto"/>
                        <w:left w:val="none" w:sz="0" w:space="0" w:color="auto"/>
                        <w:bottom w:val="none" w:sz="0" w:space="0" w:color="auto"/>
                        <w:right w:val="none" w:sz="0" w:space="0" w:color="auto"/>
                      </w:divBdr>
                    </w:div>
                    <w:div w:id="108360871">
                      <w:marLeft w:val="0"/>
                      <w:marRight w:val="0"/>
                      <w:marTop w:val="0"/>
                      <w:marBottom w:val="0"/>
                      <w:divBdr>
                        <w:top w:val="none" w:sz="0" w:space="0" w:color="auto"/>
                        <w:left w:val="none" w:sz="0" w:space="0" w:color="auto"/>
                        <w:bottom w:val="none" w:sz="0" w:space="0" w:color="auto"/>
                        <w:right w:val="none" w:sz="0" w:space="0" w:color="auto"/>
                      </w:divBdr>
                    </w:div>
                    <w:div w:id="1744836581">
                      <w:marLeft w:val="0"/>
                      <w:marRight w:val="0"/>
                      <w:marTop w:val="0"/>
                      <w:marBottom w:val="0"/>
                      <w:divBdr>
                        <w:top w:val="none" w:sz="0" w:space="0" w:color="auto"/>
                        <w:left w:val="none" w:sz="0" w:space="0" w:color="auto"/>
                        <w:bottom w:val="none" w:sz="0" w:space="0" w:color="auto"/>
                        <w:right w:val="none" w:sz="0" w:space="0" w:color="auto"/>
                      </w:divBdr>
                    </w:div>
                    <w:div w:id="809663921">
                      <w:marLeft w:val="0"/>
                      <w:marRight w:val="0"/>
                      <w:marTop w:val="0"/>
                      <w:marBottom w:val="0"/>
                      <w:divBdr>
                        <w:top w:val="none" w:sz="0" w:space="0" w:color="auto"/>
                        <w:left w:val="none" w:sz="0" w:space="0" w:color="auto"/>
                        <w:bottom w:val="none" w:sz="0" w:space="0" w:color="auto"/>
                        <w:right w:val="none" w:sz="0" w:space="0" w:color="auto"/>
                      </w:divBdr>
                    </w:div>
                    <w:div w:id="388960368">
                      <w:marLeft w:val="0"/>
                      <w:marRight w:val="0"/>
                      <w:marTop w:val="0"/>
                      <w:marBottom w:val="0"/>
                      <w:divBdr>
                        <w:top w:val="none" w:sz="0" w:space="0" w:color="auto"/>
                        <w:left w:val="none" w:sz="0" w:space="0" w:color="auto"/>
                        <w:bottom w:val="none" w:sz="0" w:space="0" w:color="auto"/>
                        <w:right w:val="none" w:sz="0" w:space="0" w:color="auto"/>
                      </w:divBdr>
                    </w:div>
                    <w:div w:id="484735757">
                      <w:marLeft w:val="0"/>
                      <w:marRight w:val="0"/>
                      <w:marTop w:val="0"/>
                      <w:marBottom w:val="0"/>
                      <w:divBdr>
                        <w:top w:val="none" w:sz="0" w:space="0" w:color="auto"/>
                        <w:left w:val="none" w:sz="0" w:space="0" w:color="auto"/>
                        <w:bottom w:val="none" w:sz="0" w:space="0" w:color="auto"/>
                        <w:right w:val="none" w:sz="0" w:space="0" w:color="auto"/>
                      </w:divBdr>
                    </w:div>
                    <w:div w:id="1451896857">
                      <w:marLeft w:val="0"/>
                      <w:marRight w:val="0"/>
                      <w:marTop w:val="0"/>
                      <w:marBottom w:val="0"/>
                      <w:divBdr>
                        <w:top w:val="none" w:sz="0" w:space="0" w:color="auto"/>
                        <w:left w:val="none" w:sz="0" w:space="0" w:color="auto"/>
                        <w:bottom w:val="none" w:sz="0" w:space="0" w:color="auto"/>
                        <w:right w:val="none" w:sz="0" w:space="0" w:color="auto"/>
                      </w:divBdr>
                    </w:div>
                    <w:div w:id="1232086254">
                      <w:marLeft w:val="0"/>
                      <w:marRight w:val="0"/>
                      <w:marTop w:val="0"/>
                      <w:marBottom w:val="0"/>
                      <w:divBdr>
                        <w:top w:val="none" w:sz="0" w:space="0" w:color="auto"/>
                        <w:left w:val="none" w:sz="0" w:space="0" w:color="auto"/>
                        <w:bottom w:val="none" w:sz="0" w:space="0" w:color="auto"/>
                        <w:right w:val="none" w:sz="0" w:space="0" w:color="auto"/>
                      </w:divBdr>
                    </w:div>
                    <w:div w:id="1345355724">
                      <w:marLeft w:val="0"/>
                      <w:marRight w:val="0"/>
                      <w:marTop w:val="0"/>
                      <w:marBottom w:val="0"/>
                      <w:divBdr>
                        <w:top w:val="none" w:sz="0" w:space="0" w:color="auto"/>
                        <w:left w:val="none" w:sz="0" w:space="0" w:color="auto"/>
                        <w:bottom w:val="none" w:sz="0" w:space="0" w:color="auto"/>
                        <w:right w:val="none" w:sz="0" w:space="0" w:color="auto"/>
                      </w:divBdr>
                    </w:div>
                    <w:div w:id="1570115072">
                      <w:marLeft w:val="0"/>
                      <w:marRight w:val="0"/>
                      <w:marTop w:val="0"/>
                      <w:marBottom w:val="0"/>
                      <w:divBdr>
                        <w:top w:val="none" w:sz="0" w:space="0" w:color="auto"/>
                        <w:left w:val="none" w:sz="0" w:space="0" w:color="auto"/>
                        <w:bottom w:val="none" w:sz="0" w:space="0" w:color="auto"/>
                        <w:right w:val="none" w:sz="0" w:space="0" w:color="auto"/>
                      </w:divBdr>
                    </w:div>
                    <w:div w:id="409426346">
                      <w:marLeft w:val="0"/>
                      <w:marRight w:val="0"/>
                      <w:marTop w:val="0"/>
                      <w:marBottom w:val="0"/>
                      <w:divBdr>
                        <w:top w:val="none" w:sz="0" w:space="0" w:color="auto"/>
                        <w:left w:val="none" w:sz="0" w:space="0" w:color="auto"/>
                        <w:bottom w:val="none" w:sz="0" w:space="0" w:color="auto"/>
                        <w:right w:val="none" w:sz="0" w:space="0" w:color="auto"/>
                      </w:divBdr>
                    </w:div>
                    <w:div w:id="1919746453">
                      <w:marLeft w:val="0"/>
                      <w:marRight w:val="0"/>
                      <w:marTop w:val="0"/>
                      <w:marBottom w:val="0"/>
                      <w:divBdr>
                        <w:top w:val="none" w:sz="0" w:space="0" w:color="auto"/>
                        <w:left w:val="none" w:sz="0" w:space="0" w:color="auto"/>
                        <w:bottom w:val="none" w:sz="0" w:space="0" w:color="auto"/>
                        <w:right w:val="none" w:sz="0" w:space="0" w:color="auto"/>
                      </w:divBdr>
                    </w:div>
                    <w:div w:id="1078938306">
                      <w:marLeft w:val="0"/>
                      <w:marRight w:val="0"/>
                      <w:marTop w:val="0"/>
                      <w:marBottom w:val="0"/>
                      <w:divBdr>
                        <w:top w:val="none" w:sz="0" w:space="0" w:color="auto"/>
                        <w:left w:val="none" w:sz="0" w:space="0" w:color="auto"/>
                        <w:bottom w:val="none" w:sz="0" w:space="0" w:color="auto"/>
                        <w:right w:val="none" w:sz="0" w:space="0" w:color="auto"/>
                      </w:divBdr>
                    </w:div>
                    <w:div w:id="123742378">
                      <w:marLeft w:val="0"/>
                      <w:marRight w:val="0"/>
                      <w:marTop w:val="0"/>
                      <w:marBottom w:val="0"/>
                      <w:divBdr>
                        <w:top w:val="none" w:sz="0" w:space="0" w:color="auto"/>
                        <w:left w:val="none" w:sz="0" w:space="0" w:color="auto"/>
                        <w:bottom w:val="none" w:sz="0" w:space="0" w:color="auto"/>
                        <w:right w:val="none" w:sz="0" w:space="0" w:color="auto"/>
                      </w:divBdr>
                    </w:div>
                    <w:div w:id="458958998">
                      <w:marLeft w:val="0"/>
                      <w:marRight w:val="0"/>
                      <w:marTop w:val="0"/>
                      <w:marBottom w:val="0"/>
                      <w:divBdr>
                        <w:top w:val="none" w:sz="0" w:space="0" w:color="auto"/>
                        <w:left w:val="none" w:sz="0" w:space="0" w:color="auto"/>
                        <w:bottom w:val="none" w:sz="0" w:space="0" w:color="auto"/>
                        <w:right w:val="none" w:sz="0" w:space="0" w:color="auto"/>
                      </w:divBdr>
                    </w:div>
                    <w:div w:id="381058220">
                      <w:marLeft w:val="0"/>
                      <w:marRight w:val="0"/>
                      <w:marTop w:val="0"/>
                      <w:marBottom w:val="0"/>
                      <w:divBdr>
                        <w:top w:val="none" w:sz="0" w:space="0" w:color="auto"/>
                        <w:left w:val="none" w:sz="0" w:space="0" w:color="auto"/>
                        <w:bottom w:val="none" w:sz="0" w:space="0" w:color="auto"/>
                        <w:right w:val="none" w:sz="0" w:space="0" w:color="auto"/>
                      </w:divBdr>
                    </w:div>
                    <w:div w:id="195108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329835">
      <w:bodyDiv w:val="1"/>
      <w:marLeft w:val="0"/>
      <w:marRight w:val="0"/>
      <w:marTop w:val="0"/>
      <w:marBottom w:val="0"/>
      <w:divBdr>
        <w:top w:val="none" w:sz="0" w:space="0" w:color="auto"/>
        <w:left w:val="none" w:sz="0" w:space="0" w:color="auto"/>
        <w:bottom w:val="none" w:sz="0" w:space="0" w:color="auto"/>
        <w:right w:val="none" w:sz="0" w:space="0" w:color="auto"/>
      </w:divBdr>
      <w:divsChild>
        <w:div w:id="624432319">
          <w:marLeft w:val="0"/>
          <w:marRight w:val="0"/>
          <w:marTop w:val="0"/>
          <w:marBottom w:val="0"/>
          <w:divBdr>
            <w:top w:val="none" w:sz="0" w:space="0" w:color="auto"/>
            <w:left w:val="none" w:sz="0" w:space="0" w:color="auto"/>
            <w:bottom w:val="none" w:sz="0" w:space="0" w:color="auto"/>
            <w:right w:val="none" w:sz="0" w:space="0" w:color="auto"/>
          </w:divBdr>
          <w:divsChild>
            <w:div w:id="1849519706">
              <w:marLeft w:val="0"/>
              <w:marRight w:val="0"/>
              <w:marTop w:val="0"/>
              <w:marBottom w:val="0"/>
              <w:divBdr>
                <w:top w:val="none" w:sz="0" w:space="0" w:color="auto"/>
                <w:left w:val="none" w:sz="0" w:space="0" w:color="auto"/>
                <w:bottom w:val="none" w:sz="0" w:space="0" w:color="auto"/>
                <w:right w:val="none" w:sz="0" w:space="0" w:color="auto"/>
              </w:divBdr>
              <w:divsChild>
                <w:div w:id="1691182760">
                  <w:marLeft w:val="0"/>
                  <w:marRight w:val="0"/>
                  <w:marTop w:val="0"/>
                  <w:marBottom w:val="0"/>
                  <w:divBdr>
                    <w:top w:val="none" w:sz="0" w:space="0" w:color="auto"/>
                    <w:left w:val="none" w:sz="0" w:space="0" w:color="auto"/>
                    <w:bottom w:val="none" w:sz="0" w:space="0" w:color="auto"/>
                    <w:right w:val="none" w:sz="0" w:space="0" w:color="auto"/>
                  </w:divBdr>
                  <w:divsChild>
                    <w:div w:id="908879513">
                      <w:marLeft w:val="0"/>
                      <w:marRight w:val="0"/>
                      <w:marTop w:val="0"/>
                      <w:marBottom w:val="0"/>
                      <w:divBdr>
                        <w:top w:val="none" w:sz="0" w:space="0" w:color="auto"/>
                        <w:left w:val="none" w:sz="0" w:space="0" w:color="auto"/>
                        <w:bottom w:val="none" w:sz="0" w:space="0" w:color="auto"/>
                        <w:right w:val="none" w:sz="0" w:space="0" w:color="auto"/>
                      </w:divBdr>
                    </w:div>
                    <w:div w:id="662778445">
                      <w:marLeft w:val="0"/>
                      <w:marRight w:val="0"/>
                      <w:marTop w:val="0"/>
                      <w:marBottom w:val="0"/>
                      <w:divBdr>
                        <w:top w:val="none" w:sz="0" w:space="0" w:color="auto"/>
                        <w:left w:val="none" w:sz="0" w:space="0" w:color="auto"/>
                        <w:bottom w:val="none" w:sz="0" w:space="0" w:color="auto"/>
                        <w:right w:val="none" w:sz="0" w:space="0" w:color="auto"/>
                      </w:divBdr>
                    </w:div>
                    <w:div w:id="123686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528900">
      <w:bodyDiv w:val="1"/>
      <w:marLeft w:val="0"/>
      <w:marRight w:val="0"/>
      <w:marTop w:val="0"/>
      <w:marBottom w:val="0"/>
      <w:divBdr>
        <w:top w:val="none" w:sz="0" w:space="0" w:color="auto"/>
        <w:left w:val="none" w:sz="0" w:space="0" w:color="auto"/>
        <w:bottom w:val="none" w:sz="0" w:space="0" w:color="auto"/>
        <w:right w:val="none" w:sz="0" w:space="0" w:color="auto"/>
      </w:divBdr>
    </w:div>
    <w:div w:id="1960791383">
      <w:bodyDiv w:val="1"/>
      <w:marLeft w:val="0"/>
      <w:marRight w:val="0"/>
      <w:marTop w:val="0"/>
      <w:marBottom w:val="0"/>
      <w:divBdr>
        <w:top w:val="none" w:sz="0" w:space="0" w:color="auto"/>
        <w:left w:val="none" w:sz="0" w:space="0" w:color="auto"/>
        <w:bottom w:val="none" w:sz="0" w:space="0" w:color="auto"/>
        <w:right w:val="none" w:sz="0" w:space="0" w:color="auto"/>
      </w:divBdr>
    </w:div>
    <w:div w:id="1960867616">
      <w:bodyDiv w:val="1"/>
      <w:marLeft w:val="0"/>
      <w:marRight w:val="0"/>
      <w:marTop w:val="0"/>
      <w:marBottom w:val="0"/>
      <w:divBdr>
        <w:top w:val="none" w:sz="0" w:space="0" w:color="auto"/>
        <w:left w:val="none" w:sz="0" w:space="0" w:color="auto"/>
        <w:bottom w:val="none" w:sz="0" w:space="0" w:color="auto"/>
        <w:right w:val="none" w:sz="0" w:space="0" w:color="auto"/>
      </w:divBdr>
      <w:divsChild>
        <w:div w:id="245647623">
          <w:marLeft w:val="0"/>
          <w:marRight w:val="0"/>
          <w:marTop w:val="0"/>
          <w:marBottom w:val="0"/>
          <w:divBdr>
            <w:top w:val="none" w:sz="0" w:space="0" w:color="auto"/>
            <w:left w:val="none" w:sz="0" w:space="0" w:color="auto"/>
            <w:bottom w:val="none" w:sz="0" w:space="0" w:color="auto"/>
            <w:right w:val="none" w:sz="0" w:space="0" w:color="auto"/>
          </w:divBdr>
          <w:divsChild>
            <w:div w:id="1144468757">
              <w:marLeft w:val="0"/>
              <w:marRight w:val="0"/>
              <w:marTop w:val="0"/>
              <w:marBottom w:val="0"/>
              <w:divBdr>
                <w:top w:val="none" w:sz="0" w:space="0" w:color="auto"/>
                <w:left w:val="none" w:sz="0" w:space="0" w:color="auto"/>
                <w:bottom w:val="none" w:sz="0" w:space="0" w:color="auto"/>
                <w:right w:val="none" w:sz="0" w:space="0" w:color="auto"/>
              </w:divBdr>
              <w:divsChild>
                <w:div w:id="324600300">
                  <w:marLeft w:val="0"/>
                  <w:marRight w:val="0"/>
                  <w:marTop w:val="0"/>
                  <w:marBottom w:val="0"/>
                  <w:divBdr>
                    <w:top w:val="none" w:sz="0" w:space="0" w:color="auto"/>
                    <w:left w:val="none" w:sz="0" w:space="0" w:color="auto"/>
                    <w:bottom w:val="none" w:sz="0" w:space="0" w:color="auto"/>
                    <w:right w:val="none" w:sz="0" w:space="0" w:color="auto"/>
                  </w:divBdr>
                  <w:divsChild>
                    <w:div w:id="420031253">
                      <w:marLeft w:val="0"/>
                      <w:marRight w:val="0"/>
                      <w:marTop w:val="0"/>
                      <w:marBottom w:val="0"/>
                      <w:divBdr>
                        <w:top w:val="none" w:sz="0" w:space="0" w:color="auto"/>
                        <w:left w:val="none" w:sz="0" w:space="0" w:color="auto"/>
                        <w:bottom w:val="none" w:sz="0" w:space="0" w:color="auto"/>
                        <w:right w:val="none" w:sz="0" w:space="0" w:color="auto"/>
                      </w:divBdr>
                    </w:div>
                    <w:div w:id="1604797647">
                      <w:marLeft w:val="0"/>
                      <w:marRight w:val="0"/>
                      <w:marTop w:val="0"/>
                      <w:marBottom w:val="0"/>
                      <w:divBdr>
                        <w:top w:val="none" w:sz="0" w:space="0" w:color="auto"/>
                        <w:left w:val="none" w:sz="0" w:space="0" w:color="auto"/>
                        <w:bottom w:val="none" w:sz="0" w:space="0" w:color="auto"/>
                        <w:right w:val="none" w:sz="0" w:space="0" w:color="auto"/>
                      </w:divBdr>
                    </w:div>
                    <w:div w:id="1333684821">
                      <w:marLeft w:val="0"/>
                      <w:marRight w:val="0"/>
                      <w:marTop w:val="0"/>
                      <w:marBottom w:val="0"/>
                      <w:divBdr>
                        <w:top w:val="none" w:sz="0" w:space="0" w:color="auto"/>
                        <w:left w:val="none" w:sz="0" w:space="0" w:color="auto"/>
                        <w:bottom w:val="none" w:sz="0" w:space="0" w:color="auto"/>
                        <w:right w:val="none" w:sz="0" w:space="0" w:color="auto"/>
                      </w:divBdr>
                    </w:div>
                    <w:div w:id="1906330610">
                      <w:marLeft w:val="0"/>
                      <w:marRight w:val="0"/>
                      <w:marTop w:val="0"/>
                      <w:marBottom w:val="0"/>
                      <w:divBdr>
                        <w:top w:val="none" w:sz="0" w:space="0" w:color="auto"/>
                        <w:left w:val="none" w:sz="0" w:space="0" w:color="auto"/>
                        <w:bottom w:val="none" w:sz="0" w:space="0" w:color="auto"/>
                        <w:right w:val="none" w:sz="0" w:space="0" w:color="auto"/>
                      </w:divBdr>
                    </w:div>
                    <w:div w:id="484053676">
                      <w:marLeft w:val="0"/>
                      <w:marRight w:val="0"/>
                      <w:marTop w:val="0"/>
                      <w:marBottom w:val="0"/>
                      <w:divBdr>
                        <w:top w:val="none" w:sz="0" w:space="0" w:color="auto"/>
                        <w:left w:val="none" w:sz="0" w:space="0" w:color="auto"/>
                        <w:bottom w:val="none" w:sz="0" w:space="0" w:color="auto"/>
                        <w:right w:val="none" w:sz="0" w:space="0" w:color="auto"/>
                      </w:divBdr>
                    </w:div>
                    <w:div w:id="168358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990027">
      <w:bodyDiv w:val="1"/>
      <w:marLeft w:val="0"/>
      <w:marRight w:val="0"/>
      <w:marTop w:val="0"/>
      <w:marBottom w:val="0"/>
      <w:divBdr>
        <w:top w:val="none" w:sz="0" w:space="0" w:color="auto"/>
        <w:left w:val="none" w:sz="0" w:space="0" w:color="auto"/>
        <w:bottom w:val="none" w:sz="0" w:space="0" w:color="auto"/>
        <w:right w:val="none" w:sz="0" w:space="0" w:color="auto"/>
      </w:divBdr>
      <w:divsChild>
        <w:div w:id="1709335801">
          <w:marLeft w:val="0"/>
          <w:marRight w:val="0"/>
          <w:marTop w:val="0"/>
          <w:marBottom w:val="0"/>
          <w:divBdr>
            <w:top w:val="none" w:sz="0" w:space="0" w:color="auto"/>
            <w:left w:val="none" w:sz="0" w:space="0" w:color="auto"/>
            <w:bottom w:val="none" w:sz="0" w:space="0" w:color="auto"/>
            <w:right w:val="none" w:sz="0" w:space="0" w:color="auto"/>
          </w:divBdr>
        </w:div>
      </w:divsChild>
    </w:div>
    <w:div w:id="1961111465">
      <w:bodyDiv w:val="1"/>
      <w:marLeft w:val="0"/>
      <w:marRight w:val="0"/>
      <w:marTop w:val="0"/>
      <w:marBottom w:val="0"/>
      <w:divBdr>
        <w:top w:val="none" w:sz="0" w:space="0" w:color="auto"/>
        <w:left w:val="none" w:sz="0" w:space="0" w:color="auto"/>
        <w:bottom w:val="none" w:sz="0" w:space="0" w:color="auto"/>
        <w:right w:val="none" w:sz="0" w:space="0" w:color="auto"/>
      </w:divBdr>
    </w:div>
    <w:div w:id="1961300601">
      <w:bodyDiv w:val="1"/>
      <w:marLeft w:val="0"/>
      <w:marRight w:val="0"/>
      <w:marTop w:val="0"/>
      <w:marBottom w:val="0"/>
      <w:divBdr>
        <w:top w:val="none" w:sz="0" w:space="0" w:color="auto"/>
        <w:left w:val="none" w:sz="0" w:space="0" w:color="auto"/>
        <w:bottom w:val="none" w:sz="0" w:space="0" w:color="auto"/>
        <w:right w:val="none" w:sz="0" w:space="0" w:color="auto"/>
      </w:divBdr>
    </w:div>
    <w:div w:id="1961447810">
      <w:bodyDiv w:val="1"/>
      <w:marLeft w:val="0"/>
      <w:marRight w:val="0"/>
      <w:marTop w:val="0"/>
      <w:marBottom w:val="0"/>
      <w:divBdr>
        <w:top w:val="none" w:sz="0" w:space="0" w:color="auto"/>
        <w:left w:val="none" w:sz="0" w:space="0" w:color="auto"/>
        <w:bottom w:val="none" w:sz="0" w:space="0" w:color="auto"/>
        <w:right w:val="none" w:sz="0" w:space="0" w:color="auto"/>
      </w:divBdr>
    </w:div>
    <w:div w:id="1961840857">
      <w:bodyDiv w:val="1"/>
      <w:marLeft w:val="0"/>
      <w:marRight w:val="0"/>
      <w:marTop w:val="0"/>
      <w:marBottom w:val="0"/>
      <w:divBdr>
        <w:top w:val="none" w:sz="0" w:space="0" w:color="auto"/>
        <w:left w:val="none" w:sz="0" w:space="0" w:color="auto"/>
        <w:bottom w:val="none" w:sz="0" w:space="0" w:color="auto"/>
        <w:right w:val="none" w:sz="0" w:space="0" w:color="auto"/>
      </w:divBdr>
    </w:div>
    <w:div w:id="1961915317">
      <w:bodyDiv w:val="1"/>
      <w:marLeft w:val="0"/>
      <w:marRight w:val="0"/>
      <w:marTop w:val="0"/>
      <w:marBottom w:val="0"/>
      <w:divBdr>
        <w:top w:val="none" w:sz="0" w:space="0" w:color="auto"/>
        <w:left w:val="none" w:sz="0" w:space="0" w:color="auto"/>
        <w:bottom w:val="none" w:sz="0" w:space="0" w:color="auto"/>
        <w:right w:val="none" w:sz="0" w:space="0" w:color="auto"/>
      </w:divBdr>
    </w:div>
    <w:div w:id="1962758910">
      <w:bodyDiv w:val="1"/>
      <w:marLeft w:val="0"/>
      <w:marRight w:val="0"/>
      <w:marTop w:val="0"/>
      <w:marBottom w:val="0"/>
      <w:divBdr>
        <w:top w:val="none" w:sz="0" w:space="0" w:color="auto"/>
        <w:left w:val="none" w:sz="0" w:space="0" w:color="auto"/>
        <w:bottom w:val="none" w:sz="0" w:space="0" w:color="auto"/>
        <w:right w:val="none" w:sz="0" w:space="0" w:color="auto"/>
      </w:divBdr>
    </w:div>
    <w:div w:id="1963152774">
      <w:bodyDiv w:val="1"/>
      <w:marLeft w:val="0"/>
      <w:marRight w:val="0"/>
      <w:marTop w:val="0"/>
      <w:marBottom w:val="0"/>
      <w:divBdr>
        <w:top w:val="none" w:sz="0" w:space="0" w:color="auto"/>
        <w:left w:val="none" w:sz="0" w:space="0" w:color="auto"/>
        <w:bottom w:val="none" w:sz="0" w:space="0" w:color="auto"/>
        <w:right w:val="none" w:sz="0" w:space="0" w:color="auto"/>
      </w:divBdr>
    </w:div>
    <w:div w:id="1963270318">
      <w:bodyDiv w:val="1"/>
      <w:marLeft w:val="0"/>
      <w:marRight w:val="0"/>
      <w:marTop w:val="0"/>
      <w:marBottom w:val="0"/>
      <w:divBdr>
        <w:top w:val="none" w:sz="0" w:space="0" w:color="auto"/>
        <w:left w:val="none" w:sz="0" w:space="0" w:color="auto"/>
        <w:bottom w:val="none" w:sz="0" w:space="0" w:color="auto"/>
        <w:right w:val="none" w:sz="0" w:space="0" w:color="auto"/>
      </w:divBdr>
    </w:div>
    <w:div w:id="1963808783">
      <w:bodyDiv w:val="1"/>
      <w:marLeft w:val="0"/>
      <w:marRight w:val="0"/>
      <w:marTop w:val="0"/>
      <w:marBottom w:val="0"/>
      <w:divBdr>
        <w:top w:val="none" w:sz="0" w:space="0" w:color="auto"/>
        <w:left w:val="none" w:sz="0" w:space="0" w:color="auto"/>
        <w:bottom w:val="none" w:sz="0" w:space="0" w:color="auto"/>
        <w:right w:val="none" w:sz="0" w:space="0" w:color="auto"/>
      </w:divBdr>
    </w:div>
    <w:div w:id="1963997129">
      <w:bodyDiv w:val="1"/>
      <w:marLeft w:val="0"/>
      <w:marRight w:val="0"/>
      <w:marTop w:val="0"/>
      <w:marBottom w:val="0"/>
      <w:divBdr>
        <w:top w:val="none" w:sz="0" w:space="0" w:color="auto"/>
        <w:left w:val="none" w:sz="0" w:space="0" w:color="auto"/>
        <w:bottom w:val="none" w:sz="0" w:space="0" w:color="auto"/>
        <w:right w:val="none" w:sz="0" w:space="0" w:color="auto"/>
      </w:divBdr>
    </w:div>
    <w:div w:id="1964189660">
      <w:bodyDiv w:val="1"/>
      <w:marLeft w:val="0"/>
      <w:marRight w:val="0"/>
      <w:marTop w:val="0"/>
      <w:marBottom w:val="0"/>
      <w:divBdr>
        <w:top w:val="none" w:sz="0" w:space="0" w:color="auto"/>
        <w:left w:val="none" w:sz="0" w:space="0" w:color="auto"/>
        <w:bottom w:val="none" w:sz="0" w:space="0" w:color="auto"/>
        <w:right w:val="none" w:sz="0" w:space="0" w:color="auto"/>
      </w:divBdr>
      <w:divsChild>
        <w:div w:id="1642074777">
          <w:marLeft w:val="0"/>
          <w:marRight w:val="0"/>
          <w:marTop w:val="0"/>
          <w:marBottom w:val="0"/>
          <w:divBdr>
            <w:top w:val="none" w:sz="0" w:space="0" w:color="auto"/>
            <w:left w:val="none" w:sz="0" w:space="0" w:color="auto"/>
            <w:bottom w:val="none" w:sz="0" w:space="0" w:color="auto"/>
            <w:right w:val="none" w:sz="0" w:space="0" w:color="auto"/>
          </w:divBdr>
          <w:divsChild>
            <w:div w:id="453133246">
              <w:marLeft w:val="0"/>
              <w:marRight w:val="0"/>
              <w:marTop w:val="0"/>
              <w:marBottom w:val="0"/>
              <w:divBdr>
                <w:top w:val="none" w:sz="0" w:space="0" w:color="auto"/>
                <w:left w:val="none" w:sz="0" w:space="0" w:color="auto"/>
                <w:bottom w:val="none" w:sz="0" w:space="0" w:color="auto"/>
                <w:right w:val="none" w:sz="0" w:space="0" w:color="auto"/>
              </w:divBdr>
              <w:divsChild>
                <w:div w:id="1896159167">
                  <w:marLeft w:val="0"/>
                  <w:marRight w:val="0"/>
                  <w:marTop w:val="0"/>
                  <w:marBottom w:val="0"/>
                  <w:divBdr>
                    <w:top w:val="none" w:sz="0" w:space="0" w:color="auto"/>
                    <w:left w:val="none" w:sz="0" w:space="0" w:color="auto"/>
                    <w:bottom w:val="none" w:sz="0" w:space="0" w:color="auto"/>
                    <w:right w:val="none" w:sz="0" w:space="0" w:color="auto"/>
                  </w:divBdr>
                  <w:divsChild>
                    <w:div w:id="1327396348">
                      <w:marLeft w:val="0"/>
                      <w:marRight w:val="0"/>
                      <w:marTop w:val="0"/>
                      <w:marBottom w:val="0"/>
                      <w:divBdr>
                        <w:top w:val="none" w:sz="0" w:space="0" w:color="auto"/>
                        <w:left w:val="none" w:sz="0" w:space="0" w:color="auto"/>
                        <w:bottom w:val="none" w:sz="0" w:space="0" w:color="auto"/>
                        <w:right w:val="none" w:sz="0" w:space="0" w:color="auto"/>
                      </w:divBdr>
                      <w:divsChild>
                        <w:div w:id="416706124">
                          <w:marLeft w:val="0"/>
                          <w:marRight w:val="0"/>
                          <w:marTop w:val="0"/>
                          <w:marBottom w:val="0"/>
                          <w:divBdr>
                            <w:top w:val="none" w:sz="0" w:space="0" w:color="auto"/>
                            <w:left w:val="none" w:sz="0" w:space="0" w:color="auto"/>
                            <w:bottom w:val="none" w:sz="0" w:space="0" w:color="auto"/>
                            <w:right w:val="none" w:sz="0" w:space="0" w:color="auto"/>
                          </w:divBdr>
                        </w:div>
                        <w:div w:id="307631114">
                          <w:marLeft w:val="0"/>
                          <w:marRight w:val="0"/>
                          <w:marTop w:val="0"/>
                          <w:marBottom w:val="0"/>
                          <w:divBdr>
                            <w:top w:val="none" w:sz="0" w:space="0" w:color="auto"/>
                            <w:left w:val="none" w:sz="0" w:space="0" w:color="auto"/>
                            <w:bottom w:val="none" w:sz="0" w:space="0" w:color="auto"/>
                            <w:right w:val="none" w:sz="0" w:space="0" w:color="auto"/>
                          </w:divBdr>
                        </w:div>
                        <w:div w:id="1072581665">
                          <w:marLeft w:val="0"/>
                          <w:marRight w:val="0"/>
                          <w:marTop w:val="0"/>
                          <w:marBottom w:val="0"/>
                          <w:divBdr>
                            <w:top w:val="none" w:sz="0" w:space="0" w:color="auto"/>
                            <w:left w:val="none" w:sz="0" w:space="0" w:color="auto"/>
                            <w:bottom w:val="none" w:sz="0" w:space="0" w:color="auto"/>
                            <w:right w:val="none" w:sz="0" w:space="0" w:color="auto"/>
                          </w:divBdr>
                        </w:div>
                        <w:div w:id="943656024">
                          <w:marLeft w:val="0"/>
                          <w:marRight w:val="0"/>
                          <w:marTop w:val="0"/>
                          <w:marBottom w:val="0"/>
                          <w:divBdr>
                            <w:top w:val="none" w:sz="0" w:space="0" w:color="auto"/>
                            <w:left w:val="none" w:sz="0" w:space="0" w:color="auto"/>
                            <w:bottom w:val="none" w:sz="0" w:space="0" w:color="auto"/>
                            <w:right w:val="none" w:sz="0" w:space="0" w:color="auto"/>
                          </w:divBdr>
                        </w:div>
                        <w:div w:id="57108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4572996">
      <w:bodyDiv w:val="1"/>
      <w:marLeft w:val="0"/>
      <w:marRight w:val="0"/>
      <w:marTop w:val="0"/>
      <w:marBottom w:val="0"/>
      <w:divBdr>
        <w:top w:val="none" w:sz="0" w:space="0" w:color="auto"/>
        <w:left w:val="none" w:sz="0" w:space="0" w:color="auto"/>
        <w:bottom w:val="none" w:sz="0" w:space="0" w:color="auto"/>
        <w:right w:val="none" w:sz="0" w:space="0" w:color="auto"/>
      </w:divBdr>
    </w:div>
    <w:div w:id="1964577295">
      <w:bodyDiv w:val="1"/>
      <w:marLeft w:val="0"/>
      <w:marRight w:val="0"/>
      <w:marTop w:val="0"/>
      <w:marBottom w:val="0"/>
      <w:divBdr>
        <w:top w:val="none" w:sz="0" w:space="0" w:color="auto"/>
        <w:left w:val="none" w:sz="0" w:space="0" w:color="auto"/>
        <w:bottom w:val="none" w:sz="0" w:space="0" w:color="auto"/>
        <w:right w:val="none" w:sz="0" w:space="0" w:color="auto"/>
      </w:divBdr>
      <w:divsChild>
        <w:div w:id="1051613884">
          <w:marLeft w:val="0"/>
          <w:marRight w:val="0"/>
          <w:marTop w:val="0"/>
          <w:marBottom w:val="0"/>
          <w:divBdr>
            <w:top w:val="none" w:sz="0" w:space="0" w:color="auto"/>
            <w:left w:val="none" w:sz="0" w:space="0" w:color="auto"/>
            <w:bottom w:val="none" w:sz="0" w:space="0" w:color="auto"/>
            <w:right w:val="none" w:sz="0" w:space="0" w:color="auto"/>
          </w:divBdr>
          <w:divsChild>
            <w:div w:id="993335339">
              <w:marLeft w:val="0"/>
              <w:marRight w:val="0"/>
              <w:marTop w:val="0"/>
              <w:marBottom w:val="0"/>
              <w:divBdr>
                <w:top w:val="none" w:sz="0" w:space="0" w:color="auto"/>
                <w:left w:val="none" w:sz="0" w:space="0" w:color="auto"/>
                <w:bottom w:val="none" w:sz="0" w:space="0" w:color="auto"/>
                <w:right w:val="none" w:sz="0" w:space="0" w:color="auto"/>
              </w:divBdr>
              <w:divsChild>
                <w:div w:id="1562251777">
                  <w:marLeft w:val="0"/>
                  <w:marRight w:val="0"/>
                  <w:marTop w:val="0"/>
                  <w:marBottom w:val="0"/>
                  <w:divBdr>
                    <w:top w:val="none" w:sz="0" w:space="0" w:color="auto"/>
                    <w:left w:val="none" w:sz="0" w:space="0" w:color="auto"/>
                    <w:bottom w:val="none" w:sz="0" w:space="0" w:color="auto"/>
                    <w:right w:val="none" w:sz="0" w:space="0" w:color="auto"/>
                  </w:divBdr>
                  <w:divsChild>
                    <w:div w:id="374476110">
                      <w:marLeft w:val="0"/>
                      <w:marRight w:val="0"/>
                      <w:marTop w:val="0"/>
                      <w:marBottom w:val="0"/>
                      <w:divBdr>
                        <w:top w:val="none" w:sz="0" w:space="0" w:color="auto"/>
                        <w:left w:val="none" w:sz="0" w:space="0" w:color="auto"/>
                        <w:bottom w:val="none" w:sz="0" w:space="0" w:color="auto"/>
                        <w:right w:val="none" w:sz="0" w:space="0" w:color="auto"/>
                      </w:divBdr>
                    </w:div>
                    <w:div w:id="1970285642">
                      <w:marLeft w:val="0"/>
                      <w:marRight w:val="0"/>
                      <w:marTop w:val="0"/>
                      <w:marBottom w:val="0"/>
                      <w:divBdr>
                        <w:top w:val="none" w:sz="0" w:space="0" w:color="auto"/>
                        <w:left w:val="none" w:sz="0" w:space="0" w:color="auto"/>
                        <w:bottom w:val="none" w:sz="0" w:space="0" w:color="auto"/>
                        <w:right w:val="none" w:sz="0" w:space="0" w:color="auto"/>
                      </w:divBdr>
                    </w:div>
                    <w:div w:id="627662309">
                      <w:marLeft w:val="0"/>
                      <w:marRight w:val="0"/>
                      <w:marTop w:val="0"/>
                      <w:marBottom w:val="0"/>
                      <w:divBdr>
                        <w:top w:val="none" w:sz="0" w:space="0" w:color="auto"/>
                        <w:left w:val="none" w:sz="0" w:space="0" w:color="auto"/>
                        <w:bottom w:val="none" w:sz="0" w:space="0" w:color="auto"/>
                        <w:right w:val="none" w:sz="0" w:space="0" w:color="auto"/>
                      </w:divBdr>
                    </w:div>
                    <w:div w:id="1059480858">
                      <w:marLeft w:val="0"/>
                      <w:marRight w:val="0"/>
                      <w:marTop w:val="0"/>
                      <w:marBottom w:val="0"/>
                      <w:divBdr>
                        <w:top w:val="none" w:sz="0" w:space="0" w:color="auto"/>
                        <w:left w:val="none" w:sz="0" w:space="0" w:color="auto"/>
                        <w:bottom w:val="none" w:sz="0" w:space="0" w:color="auto"/>
                        <w:right w:val="none" w:sz="0" w:space="0" w:color="auto"/>
                      </w:divBdr>
                    </w:div>
                    <w:div w:id="1051225811">
                      <w:marLeft w:val="0"/>
                      <w:marRight w:val="0"/>
                      <w:marTop w:val="0"/>
                      <w:marBottom w:val="0"/>
                      <w:divBdr>
                        <w:top w:val="none" w:sz="0" w:space="0" w:color="auto"/>
                        <w:left w:val="none" w:sz="0" w:space="0" w:color="auto"/>
                        <w:bottom w:val="none" w:sz="0" w:space="0" w:color="auto"/>
                        <w:right w:val="none" w:sz="0" w:space="0" w:color="auto"/>
                      </w:divBdr>
                    </w:div>
                    <w:div w:id="968625995">
                      <w:marLeft w:val="0"/>
                      <w:marRight w:val="0"/>
                      <w:marTop w:val="0"/>
                      <w:marBottom w:val="0"/>
                      <w:divBdr>
                        <w:top w:val="none" w:sz="0" w:space="0" w:color="auto"/>
                        <w:left w:val="none" w:sz="0" w:space="0" w:color="auto"/>
                        <w:bottom w:val="none" w:sz="0" w:space="0" w:color="auto"/>
                        <w:right w:val="none" w:sz="0" w:space="0" w:color="auto"/>
                      </w:divBdr>
                    </w:div>
                    <w:div w:id="71933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575759">
      <w:bodyDiv w:val="1"/>
      <w:marLeft w:val="0"/>
      <w:marRight w:val="0"/>
      <w:marTop w:val="0"/>
      <w:marBottom w:val="0"/>
      <w:divBdr>
        <w:top w:val="none" w:sz="0" w:space="0" w:color="auto"/>
        <w:left w:val="none" w:sz="0" w:space="0" w:color="auto"/>
        <w:bottom w:val="none" w:sz="0" w:space="0" w:color="auto"/>
        <w:right w:val="none" w:sz="0" w:space="0" w:color="auto"/>
      </w:divBdr>
    </w:div>
    <w:div w:id="1965575844">
      <w:bodyDiv w:val="1"/>
      <w:marLeft w:val="0"/>
      <w:marRight w:val="0"/>
      <w:marTop w:val="0"/>
      <w:marBottom w:val="0"/>
      <w:divBdr>
        <w:top w:val="none" w:sz="0" w:space="0" w:color="auto"/>
        <w:left w:val="none" w:sz="0" w:space="0" w:color="auto"/>
        <w:bottom w:val="none" w:sz="0" w:space="0" w:color="auto"/>
        <w:right w:val="none" w:sz="0" w:space="0" w:color="auto"/>
      </w:divBdr>
      <w:divsChild>
        <w:div w:id="1957105313">
          <w:marLeft w:val="0"/>
          <w:marRight w:val="0"/>
          <w:marTop w:val="0"/>
          <w:marBottom w:val="0"/>
          <w:divBdr>
            <w:top w:val="none" w:sz="0" w:space="0" w:color="auto"/>
            <w:left w:val="none" w:sz="0" w:space="0" w:color="auto"/>
            <w:bottom w:val="none" w:sz="0" w:space="0" w:color="auto"/>
            <w:right w:val="none" w:sz="0" w:space="0" w:color="auto"/>
          </w:divBdr>
          <w:divsChild>
            <w:div w:id="488907952">
              <w:marLeft w:val="0"/>
              <w:marRight w:val="0"/>
              <w:marTop w:val="0"/>
              <w:marBottom w:val="0"/>
              <w:divBdr>
                <w:top w:val="none" w:sz="0" w:space="0" w:color="auto"/>
                <w:left w:val="none" w:sz="0" w:space="0" w:color="auto"/>
                <w:bottom w:val="none" w:sz="0" w:space="0" w:color="auto"/>
                <w:right w:val="none" w:sz="0" w:space="0" w:color="auto"/>
              </w:divBdr>
              <w:divsChild>
                <w:div w:id="628434247">
                  <w:marLeft w:val="0"/>
                  <w:marRight w:val="0"/>
                  <w:marTop w:val="0"/>
                  <w:marBottom w:val="0"/>
                  <w:divBdr>
                    <w:top w:val="none" w:sz="0" w:space="0" w:color="auto"/>
                    <w:left w:val="none" w:sz="0" w:space="0" w:color="auto"/>
                    <w:bottom w:val="none" w:sz="0" w:space="0" w:color="auto"/>
                    <w:right w:val="none" w:sz="0" w:space="0" w:color="auto"/>
                  </w:divBdr>
                  <w:divsChild>
                    <w:div w:id="1958753350">
                      <w:marLeft w:val="0"/>
                      <w:marRight w:val="0"/>
                      <w:marTop w:val="0"/>
                      <w:marBottom w:val="0"/>
                      <w:divBdr>
                        <w:top w:val="none" w:sz="0" w:space="0" w:color="auto"/>
                        <w:left w:val="none" w:sz="0" w:space="0" w:color="auto"/>
                        <w:bottom w:val="none" w:sz="0" w:space="0" w:color="auto"/>
                        <w:right w:val="none" w:sz="0" w:space="0" w:color="auto"/>
                      </w:divBdr>
                    </w:div>
                    <w:div w:id="1781413902">
                      <w:marLeft w:val="0"/>
                      <w:marRight w:val="0"/>
                      <w:marTop w:val="0"/>
                      <w:marBottom w:val="0"/>
                      <w:divBdr>
                        <w:top w:val="none" w:sz="0" w:space="0" w:color="auto"/>
                        <w:left w:val="none" w:sz="0" w:space="0" w:color="auto"/>
                        <w:bottom w:val="none" w:sz="0" w:space="0" w:color="auto"/>
                        <w:right w:val="none" w:sz="0" w:space="0" w:color="auto"/>
                      </w:divBdr>
                    </w:div>
                    <w:div w:id="176770184">
                      <w:marLeft w:val="0"/>
                      <w:marRight w:val="0"/>
                      <w:marTop w:val="0"/>
                      <w:marBottom w:val="0"/>
                      <w:divBdr>
                        <w:top w:val="none" w:sz="0" w:space="0" w:color="auto"/>
                        <w:left w:val="none" w:sz="0" w:space="0" w:color="auto"/>
                        <w:bottom w:val="none" w:sz="0" w:space="0" w:color="auto"/>
                        <w:right w:val="none" w:sz="0" w:space="0" w:color="auto"/>
                      </w:divBdr>
                    </w:div>
                    <w:div w:id="522287409">
                      <w:marLeft w:val="0"/>
                      <w:marRight w:val="0"/>
                      <w:marTop w:val="0"/>
                      <w:marBottom w:val="0"/>
                      <w:divBdr>
                        <w:top w:val="none" w:sz="0" w:space="0" w:color="auto"/>
                        <w:left w:val="none" w:sz="0" w:space="0" w:color="auto"/>
                        <w:bottom w:val="none" w:sz="0" w:space="0" w:color="auto"/>
                        <w:right w:val="none" w:sz="0" w:space="0" w:color="auto"/>
                      </w:divBdr>
                    </w:div>
                    <w:div w:id="84810431">
                      <w:marLeft w:val="0"/>
                      <w:marRight w:val="0"/>
                      <w:marTop w:val="0"/>
                      <w:marBottom w:val="0"/>
                      <w:divBdr>
                        <w:top w:val="none" w:sz="0" w:space="0" w:color="auto"/>
                        <w:left w:val="none" w:sz="0" w:space="0" w:color="auto"/>
                        <w:bottom w:val="none" w:sz="0" w:space="0" w:color="auto"/>
                        <w:right w:val="none" w:sz="0" w:space="0" w:color="auto"/>
                      </w:divBdr>
                    </w:div>
                    <w:div w:id="648945508">
                      <w:marLeft w:val="0"/>
                      <w:marRight w:val="0"/>
                      <w:marTop w:val="0"/>
                      <w:marBottom w:val="0"/>
                      <w:divBdr>
                        <w:top w:val="none" w:sz="0" w:space="0" w:color="auto"/>
                        <w:left w:val="none" w:sz="0" w:space="0" w:color="auto"/>
                        <w:bottom w:val="none" w:sz="0" w:space="0" w:color="auto"/>
                        <w:right w:val="none" w:sz="0" w:space="0" w:color="auto"/>
                      </w:divBdr>
                    </w:div>
                    <w:div w:id="1531996192">
                      <w:marLeft w:val="0"/>
                      <w:marRight w:val="0"/>
                      <w:marTop w:val="0"/>
                      <w:marBottom w:val="0"/>
                      <w:divBdr>
                        <w:top w:val="none" w:sz="0" w:space="0" w:color="auto"/>
                        <w:left w:val="none" w:sz="0" w:space="0" w:color="auto"/>
                        <w:bottom w:val="none" w:sz="0" w:space="0" w:color="auto"/>
                        <w:right w:val="none" w:sz="0" w:space="0" w:color="auto"/>
                      </w:divBdr>
                    </w:div>
                    <w:div w:id="129787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228071">
      <w:bodyDiv w:val="1"/>
      <w:marLeft w:val="0"/>
      <w:marRight w:val="0"/>
      <w:marTop w:val="0"/>
      <w:marBottom w:val="0"/>
      <w:divBdr>
        <w:top w:val="none" w:sz="0" w:space="0" w:color="auto"/>
        <w:left w:val="none" w:sz="0" w:space="0" w:color="auto"/>
        <w:bottom w:val="none" w:sz="0" w:space="0" w:color="auto"/>
        <w:right w:val="none" w:sz="0" w:space="0" w:color="auto"/>
      </w:divBdr>
    </w:div>
    <w:div w:id="1966423324">
      <w:bodyDiv w:val="1"/>
      <w:marLeft w:val="0"/>
      <w:marRight w:val="0"/>
      <w:marTop w:val="0"/>
      <w:marBottom w:val="0"/>
      <w:divBdr>
        <w:top w:val="none" w:sz="0" w:space="0" w:color="auto"/>
        <w:left w:val="none" w:sz="0" w:space="0" w:color="auto"/>
        <w:bottom w:val="none" w:sz="0" w:space="0" w:color="auto"/>
        <w:right w:val="none" w:sz="0" w:space="0" w:color="auto"/>
      </w:divBdr>
    </w:div>
    <w:div w:id="1966692945">
      <w:bodyDiv w:val="1"/>
      <w:marLeft w:val="0"/>
      <w:marRight w:val="0"/>
      <w:marTop w:val="0"/>
      <w:marBottom w:val="0"/>
      <w:divBdr>
        <w:top w:val="none" w:sz="0" w:space="0" w:color="auto"/>
        <w:left w:val="none" w:sz="0" w:space="0" w:color="auto"/>
        <w:bottom w:val="none" w:sz="0" w:space="0" w:color="auto"/>
        <w:right w:val="none" w:sz="0" w:space="0" w:color="auto"/>
      </w:divBdr>
      <w:divsChild>
        <w:div w:id="1839228141">
          <w:marLeft w:val="0"/>
          <w:marRight w:val="0"/>
          <w:marTop w:val="0"/>
          <w:marBottom w:val="0"/>
          <w:divBdr>
            <w:top w:val="none" w:sz="0" w:space="0" w:color="auto"/>
            <w:left w:val="none" w:sz="0" w:space="0" w:color="auto"/>
            <w:bottom w:val="none" w:sz="0" w:space="0" w:color="auto"/>
            <w:right w:val="none" w:sz="0" w:space="0" w:color="auto"/>
          </w:divBdr>
          <w:divsChild>
            <w:div w:id="451871970">
              <w:marLeft w:val="0"/>
              <w:marRight w:val="0"/>
              <w:marTop w:val="0"/>
              <w:marBottom w:val="0"/>
              <w:divBdr>
                <w:top w:val="none" w:sz="0" w:space="0" w:color="auto"/>
                <w:left w:val="none" w:sz="0" w:space="0" w:color="auto"/>
                <w:bottom w:val="none" w:sz="0" w:space="0" w:color="auto"/>
                <w:right w:val="none" w:sz="0" w:space="0" w:color="auto"/>
              </w:divBdr>
              <w:divsChild>
                <w:div w:id="1167332477">
                  <w:marLeft w:val="0"/>
                  <w:marRight w:val="0"/>
                  <w:marTop w:val="0"/>
                  <w:marBottom w:val="0"/>
                  <w:divBdr>
                    <w:top w:val="none" w:sz="0" w:space="0" w:color="auto"/>
                    <w:left w:val="none" w:sz="0" w:space="0" w:color="auto"/>
                    <w:bottom w:val="none" w:sz="0" w:space="0" w:color="auto"/>
                    <w:right w:val="none" w:sz="0" w:space="0" w:color="auto"/>
                  </w:divBdr>
                  <w:divsChild>
                    <w:div w:id="1184057227">
                      <w:marLeft w:val="0"/>
                      <w:marRight w:val="0"/>
                      <w:marTop w:val="0"/>
                      <w:marBottom w:val="0"/>
                      <w:divBdr>
                        <w:top w:val="none" w:sz="0" w:space="0" w:color="auto"/>
                        <w:left w:val="none" w:sz="0" w:space="0" w:color="auto"/>
                        <w:bottom w:val="none" w:sz="0" w:space="0" w:color="auto"/>
                        <w:right w:val="none" w:sz="0" w:space="0" w:color="auto"/>
                      </w:divBdr>
                      <w:divsChild>
                        <w:div w:id="822697523">
                          <w:marLeft w:val="0"/>
                          <w:marRight w:val="0"/>
                          <w:marTop w:val="0"/>
                          <w:marBottom w:val="0"/>
                          <w:divBdr>
                            <w:top w:val="none" w:sz="0" w:space="0" w:color="auto"/>
                            <w:left w:val="none" w:sz="0" w:space="0" w:color="auto"/>
                            <w:bottom w:val="none" w:sz="0" w:space="0" w:color="auto"/>
                            <w:right w:val="none" w:sz="0" w:space="0" w:color="auto"/>
                          </w:divBdr>
                        </w:div>
                        <w:div w:id="1758406874">
                          <w:marLeft w:val="0"/>
                          <w:marRight w:val="0"/>
                          <w:marTop w:val="0"/>
                          <w:marBottom w:val="0"/>
                          <w:divBdr>
                            <w:top w:val="none" w:sz="0" w:space="0" w:color="auto"/>
                            <w:left w:val="none" w:sz="0" w:space="0" w:color="auto"/>
                            <w:bottom w:val="none" w:sz="0" w:space="0" w:color="auto"/>
                            <w:right w:val="none" w:sz="0" w:space="0" w:color="auto"/>
                          </w:divBdr>
                        </w:div>
                        <w:div w:id="948009715">
                          <w:marLeft w:val="0"/>
                          <w:marRight w:val="0"/>
                          <w:marTop w:val="0"/>
                          <w:marBottom w:val="0"/>
                          <w:divBdr>
                            <w:top w:val="none" w:sz="0" w:space="0" w:color="auto"/>
                            <w:left w:val="none" w:sz="0" w:space="0" w:color="auto"/>
                            <w:bottom w:val="none" w:sz="0" w:space="0" w:color="auto"/>
                            <w:right w:val="none" w:sz="0" w:space="0" w:color="auto"/>
                          </w:divBdr>
                        </w:div>
                        <w:div w:id="1517619477">
                          <w:marLeft w:val="0"/>
                          <w:marRight w:val="0"/>
                          <w:marTop w:val="0"/>
                          <w:marBottom w:val="0"/>
                          <w:divBdr>
                            <w:top w:val="none" w:sz="0" w:space="0" w:color="auto"/>
                            <w:left w:val="none" w:sz="0" w:space="0" w:color="auto"/>
                            <w:bottom w:val="none" w:sz="0" w:space="0" w:color="auto"/>
                            <w:right w:val="none" w:sz="0" w:space="0" w:color="auto"/>
                          </w:divBdr>
                        </w:div>
                        <w:div w:id="1855266957">
                          <w:marLeft w:val="0"/>
                          <w:marRight w:val="0"/>
                          <w:marTop w:val="0"/>
                          <w:marBottom w:val="0"/>
                          <w:divBdr>
                            <w:top w:val="none" w:sz="0" w:space="0" w:color="auto"/>
                            <w:left w:val="none" w:sz="0" w:space="0" w:color="auto"/>
                            <w:bottom w:val="none" w:sz="0" w:space="0" w:color="auto"/>
                            <w:right w:val="none" w:sz="0" w:space="0" w:color="auto"/>
                          </w:divBdr>
                        </w:div>
                        <w:div w:id="146886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7346065">
      <w:bodyDiv w:val="1"/>
      <w:marLeft w:val="0"/>
      <w:marRight w:val="0"/>
      <w:marTop w:val="0"/>
      <w:marBottom w:val="0"/>
      <w:divBdr>
        <w:top w:val="none" w:sz="0" w:space="0" w:color="auto"/>
        <w:left w:val="none" w:sz="0" w:space="0" w:color="auto"/>
        <w:bottom w:val="none" w:sz="0" w:space="0" w:color="auto"/>
        <w:right w:val="none" w:sz="0" w:space="0" w:color="auto"/>
      </w:divBdr>
    </w:div>
    <w:div w:id="1967930890">
      <w:bodyDiv w:val="1"/>
      <w:marLeft w:val="0"/>
      <w:marRight w:val="0"/>
      <w:marTop w:val="0"/>
      <w:marBottom w:val="0"/>
      <w:divBdr>
        <w:top w:val="none" w:sz="0" w:space="0" w:color="auto"/>
        <w:left w:val="none" w:sz="0" w:space="0" w:color="auto"/>
        <w:bottom w:val="none" w:sz="0" w:space="0" w:color="auto"/>
        <w:right w:val="none" w:sz="0" w:space="0" w:color="auto"/>
      </w:divBdr>
    </w:div>
    <w:div w:id="1968201501">
      <w:bodyDiv w:val="1"/>
      <w:marLeft w:val="0"/>
      <w:marRight w:val="0"/>
      <w:marTop w:val="0"/>
      <w:marBottom w:val="0"/>
      <w:divBdr>
        <w:top w:val="none" w:sz="0" w:space="0" w:color="auto"/>
        <w:left w:val="none" w:sz="0" w:space="0" w:color="auto"/>
        <w:bottom w:val="none" w:sz="0" w:space="0" w:color="auto"/>
        <w:right w:val="none" w:sz="0" w:space="0" w:color="auto"/>
      </w:divBdr>
    </w:div>
    <w:div w:id="1968923732">
      <w:bodyDiv w:val="1"/>
      <w:marLeft w:val="0"/>
      <w:marRight w:val="0"/>
      <w:marTop w:val="0"/>
      <w:marBottom w:val="0"/>
      <w:divBdr>
        <w:top w:val="none" w:sz="0" w:space="0" w:color="auto"/>
        <w:left w:val="none" w:sz="0" w:space="0" w:color="auto"/>
        <w:bottom w:val="none" w:sz="0" w:space="0" w:color="auto"/>
        <w:right w:val="none" w:sz="0" w:space="0" w:color="auto"/>
      </w:divBdr>
    </w:div>
    <w:div w:id="1968968531">
      <w:bodyDiv w:val="1"/>
      <w:marLeft w:val="0"/>
      <w:marRight w:val="0"/>
      <w:marTop w:val="0"/>
      <w:marBottom w:val="0"/>
      <w:divBdr>
        <w:top w:val="none" w:sz="0" w:space="0" w:color="auto"/>
        <w:left w:val="none" w:sz="0" w:space="0" w:color="auto"/>
        <w:bottom w:val="none" w:sz="0" w:space="0" w:color="auto"/>
        <w:right w:val="none" w:sz="0" w:space="0" w:color="auto"/>
      </w:divBdr>
      <w:divsChild>
        <w:div w:id="2073309082">
          <w:marLeft w:val="0"/>
          <w:marRight w:val="0"/>
          <w:marTop w:val="0"/>
          <w:marBottom w:val="0"/>
          <w:divBdr>
            <w:top w:val="none" w:sz="0" w:space="0" w:color="auto"/>
            <w:left w:val="none" w:sz="0" w:space="0" w:color="auto"/>
            <w:bottom w:val="none" w:sz="0" w:space="0" w:color="auto"/>
            <w:right w:val="none" w:sz="0" w:space="0" w:color="auto"/>
          </w:divBdr>
          <w:divsChild>
            <w:div w:id="888145597">
              <w:marLeft w:val="0"/>
              <w:marRight w:val="0"/>
              <w:marTop w:val="0"/>
              <w:marBottom w:val="0"/>
              <w:divBdr>
                <w:top w:val="none" w:sz="0" w:space="0" w:color="auto"/>
                <w:left w:val="none" w:sz="0" w:space="0" w:color="auto"/>
                <w:bottom w:val="none" w:sz="0" w:space="0" w:color="auto"/>
                <w:right w:val="none" w:sz="0" w:space="0" w:color="auto"/>
              </w:divBdr>
              <w:divsChild>
                <w:div w:id="475295443">
                  <w:marLeft w:val="0"/>
                  <w:marRight w:val="0"/>
                  <w:marTop w:val="0"/>
                  <w:marBottom w:val="0"/>
                  <w:divBdr>
                    <w:top w:val="none" w:sz="0" w:space="0" w:color="auto"/>
                    <w:left w:val="none" w:sz="0" w:space="0" w:color="auto"/>
                    <w:bottom w:val="none" w:sz="0" w:space="0" w:color="auto"/>
                    <w:right w:val="none" w:sz="0" w:space="0" w:color="auto"/>
                  </w:divBdr>
                  <w:divsChild>
                    <w:div w:id="1345593160">
                      <w:marLeft w:val="0"/>
                      <w:marRight w:val="0"/>
                      <w:marTop w:val="0"/>
                      <w:marBottom w:val="0"/>
                      <w:divBdr>
                        <w:top w:val="none" w:sz="0" w:space="0" w:color="auto"/>
                        <w:left w:val="none" w:sz="0" w:space="0" w:color="auto"/>
                        <w:bottom w:val="none" w:sz="0" w:space="0" w:color="auto"/>
                        <w:right w:val="none" w:sz="0" w:space="0" w:color="auto"/>
                      </w:divBdr>
                    </w:div>
                    <w:div w:id="6240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237727">
      <w:bodyDiv w:val="1"/>
      <w:marLeft w:val="0"/>
      <w:marRight w:val="0"/>
      <w:marTop w:val="0"/>
      <w:marBottom w:val="0"/>
      <w:divBdr>
        <w:top w:val="none" w:sz="0" w:space="0" w:color="auto"/>
        <w:left w:val="none" w:sz="0" w:space="0" w:color="auto"/>
        <w:bottom w:val="none" w:sz="0" w:space="0" w:color="auto"/>
        <w:right w:val="none" w:sz="0" w:space="0" w:color="auto"/>
      </w:divBdr>
    </w:div>
    <w:div w:id="1971086584">
      <w:bodyDiv w:val="1"/>
      <w:marLeft w:val="0"/>
      <w:marRight w:val="0"/>
      <w:marTop w:val="0"/>
      <w:marBottom w:val="0"/>
      <w:divBdr>
        <w:top w:val="none" w:sz="0" w:space="0" w:color="auto"/>
        <w:left w:val="none" w:sz="0" w:space="0" w:color="auto"/>
        <w:bottom w:val="none" w:sz="0" w:space="0" w:color="auto"/>
        <w:right w:val="none" w:sz="0" w:space="0" w:color="auto"/>
      </w:divBdr>
    </w:div>
    <w:div w:id="1971663066">
      <w:bodyDiv w:val="1"/>
      <w:marLeft w:val="0"/>
      <w:marRight w:val="0"/>
      <w:marTop w:val="0"/>
      <w:marBottom w:val="0"/>
      <w:divBdr>
        <w:top w:val="none" w:sz="0" w:space="0" w:color="auto"/>
        <w:left w:val="none" w:sz="0" w:space="0" w:color="auto"/>
        <w:bottom w:val="none" w:sz="0" w:space="0" w:color="auto"/>
        <w:right w:val="none" w:sz="0" w:space="0" w:color="auto"/>
      </w:divBdr>
    </w:div>
    <w:div w:id="1971935170">
      <w:bodyDiv w:val="1"/>
      <w:marLeft w:val="0"/>
      <w:marRight w:val="0"/>
      <w:marTop w:val="0"/>
      <w:marBottom w:val="0"/>
      <w:divBdr>
        <w:top w:val="none" w:sz="0" w:space="0" w:color="auto"/>
        <w:left w:val="none" w:sz="0" w:space="0" w:color="auto"/>
        <w:bottom w:val="none" w:sz="0" w:space="0" w:color="auto"/>
        <w:right w:val="none" w:sz="0" w:space="0" w:color="auto"/>
      </w:divBdr>
    </w:div>
    <w:div w:id="1972204140">
      <w:bodyDiv w:val="1"/>
      <w:marLeft w:val="0"/>
      <w:marRight w:val="0"/>
      <w:marTop w:val="0"/>
      <w:marBottom w:val="0"/>
      <w:divBdr>
        <w:top w:val="none" w:sz="0" w:space="0" w:color="auto"/>
        <w:left w:val="none" w:sz="0" w:space="0" w:color="auto"/>
        <w:bottom w:val="none" w:sz="0" w:space="0" w:color="auto"/>
        <w:right w:val="none" w:sz="0" w:space="0" w:color="auto"/>
      </w:divBdr>
    </w:div>
    <w:div w:id="1972665710">
      <w:bodyDiv w:val="1"/>
      <w:marLeft w:val="0"/>
      <w:marRight w:val="0"/>
      <w:marTop w:val="0"/>
      <w:marBottom w:val="0"/>
      <w:divBdr>
        <w:top w:val="none" w:sz="0" w:space="0" w:color="auto"/>
        <w:left w:val="none" w:sz="0" w:space="0" w:color="auto"/>
        <w:bottom w:val="none" w:sz="0" w:space="0" w:color="auto"/>
        <w:right w:val="none" w:sz="0" w:space="0" w:color="auto"/>
      </w:divBdr>
      <w:divsChild>
        <w:div w:id="275067093">
          <w:marLeft w:val="0"/>
          <w:marRight w:val="0"/>
          <w:marTop w:val="0"/>
          <w:marBottom w:val="0"/>
          <w:divBdr>
            <w:top w:val="none" w:sz="0" w:space="0" w:color="auto"/>
            <w:left w:val="none" w:sz="0" w:space="0" w:color="auto"/>
            <w:bottom w:val="none" w:sz="0" w:space="0" w:color="auto"/>
            <w:right w:val="none" w:sz="0" w:space="0" w:color="auto"/>
          </w:divBdr>
          <w:divsChild>
            <w:div w:id="1932200094">
              <w:marLeft w:val="0"/>
              <w:marRight w:val="0"/>
              <w:marTop w:val="0"/>
              <w:marBottom w:val="0"/>
              <w:divBdr>
                <w:top w:val="none" w:sz="0" w:space="0" w:color="auto"/>
                <w:left w:val="none" w:sz="0" w:space="0" w:color="auto"/>
                <w:bottom w:val="none" w:sz="0" w:space="0" w:color="auto"/>
                <w:right w:val="none" w:sz="0" w:space="0" w:color="auto"/>
              </w:divBdr>
              <w:divsChild>
                <w:div w:id="1340964312">
                  <w:marLeft w:val="0"/>
                  <w:marRight w:val="0"/>
                  <w:marTop w:val="0"/>
                  <w:marBottom w:val="0"/>
                  <w:divBdr>
                    <w:top w:val="none" w:sz="0" w:space="0" w:color="auto"/>
                    <w:left w:val="none" w:sz="0" w:space="0" w:color="auto"/>
                    <w:bottom w:val="none" w:sz="0" w:space="0" w:color="auto"/>
                    <w:right w:val="none" w:sz="0" w:space="0" w:color="auto"/>
                  </w:divBdr>
                  <w:divsChild>
                    <w:div w:id="1650279985">
                      <w:marLeft w:val="0"/>
                      <w:marRight w:val="0"/>
                      <w:marTop w:val="0"/>
                      <w:marBottom w:val="0"/>
                      <w:divBdr>
                        <w:top w:val="none" w:sz="0" w:space="0" w:color="auto"/>
                        <w:left w:val="none" w:sz="0" w:space="0" w:color="auto"/>
                        <w:bottom w:val="none" w:sz="0" w:space="0" w:color="auto"/>
                        <w:right w:val="none" w:sz="0" w:space="0" w:color="auto"/>
                      </w:divBdr>
                    </w:div>
                    <w:div w:id="1753161660">
                      <w:marLeft w:val="0"/>
                      <w:marRight w:val="0"/>
                      <w:marTop w:val="0"/>
                      <w:marBottom w:val="0"/>
                      <w:divBdr>
                        <w:top w:val="none" w:sz="0" w:space="0" w:color="auto"/>
                        <w:left w:val="none" w:sz="0" w:space="0" w:color="auto"/>
                        <w:bottom w:val="none" w:sz="0" w:space="0" w:color="auto"/>
                        <w:right w:val="none" w:sz="0" w:space="0" w:color="auto"/>
                      </w:divBdr>
                    </w:div>
                    <w:div w:id="158083526">
                      <w:marLeft w:val="0"/>
                      <w:marRight w:val="0"/>
                      <w:marTop w:val="0"/>
                      <w:marBottom w:val="0"/>
                      <w:divBdr>
                        <w:top w:val="none" w:sz="0" w:space="0" w:color="auto"/>
                        <w:left w:val="none" w:sz="0" w:space="0" w:color="auto"/>
                        <w:bottom w:val="none" w:sz="0" w:space="0" w:color="auto"/>
                        <w:right w:val="none" w:sz="0" w:space="0" w:color="auto"/>
                      </w:divBdr>
                    </w:div>
                    <w:div w:id="565383302">
                      <w:marLeft w:val="0"/>
                      <w:marRight w:val="0"/>
                      <w:marTop w:val="0"/>
                      <w:marBottom w:val="0"/>
                      <w:divBdr>
                        <w:top w:val="none" w:sz="0" w:space="0" w:color="auto"/>
                        <w:left w:val="none" w:sz="0" w:space="0" w:color="auto"/>
                        <w:bottom w:val="none" w:sz="0" w:space="0" w:color="auto"/>
                        <w:right w:val="none" w:sz="0" w:space="0" w:color="auto"/>
                      </w:divBdr>
                    </w:div>
                    <w:div w:id="1980646224">
                      <w:marLeft w:val="0"/>
                      <w:marRight w:val="0"/>
                      <w:marTop w:val="0"/>
                      <w:marBottom w:val="0"/>
                      <w:divBdr>
                        <w:top w:val="none" w:sz="0" w:space="0" w:color="auto"/>
                        <w:left w:val="none" w:sz="0" w:space="0" w:color="auto"/>
                        <w:bottom w:val="none" w:sz="0" w:space="0" w:color="auto"/>
                        <w:right w:val="none" w:sz="0" w:space="0" w:color="auto"/>
                      </w:divBdr>
                    </w:div>
                    <w:div w:id="357542">
                      <w:marLeft w:val="0"/>
                      <w:marRight w:val="0"/>
                      <w:marTop w:val="0"/>
                      <w:marBottom w:val="0"/>
                      <w:divBdr>
                        <w:top w:val="none" w:sz="0" w:space="0" w:color="auto"/>
                        <w:left w:val="none" w:sz="0" w:space="0" w:color="auto"/>
                        <w:bottom w:val="none" w:sz="0" w:space="0" w:color="auto"/>
                        <w:right w:val="none" w:sz="0" w:space="0" w:color="auto"/>
                      </w:divBdr>
                    </w:div>
                    <w:div w:id="106995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096095">
      <w:bodyDiv w:val="1"/>
      <w:marLeft w:val="0"/>
      <w:marRight w:val="0"/>
      <w:marTop w:val="0"/>
      <w:marBottom w:val="0"/>
      <w:divBdr>
        <w:top w:val="none" w:sz="0" w:space="0" w:color="auto"/>
        <w:left w:val="none" w:sz="0" w:space="0" w:color="auto"/>
        <w:bottom w:val="none" w:sz="0" w:space="0" w:color="auto"/>
        <w:right w:val="none" w:sz="0" w:space="0" w:color="auto"/>
      </w:divBdr>
    </w:div>
    <w:div w:id="1974365712">
      <w:bodyDiv w:val="1"/>
      <w:marLeft w:val="0"/>
      <w:marRight w:val="0"/>
      <w:marTop w:val="0"/>
      <w:marBottom w:val="0"/>
      <w:divBdr>
        <w:top w:val="none" w:sz="0" w:space="0" w:color="auto"/>
        <w:left w:val="none" w:sz="0" w:space="0" w:color="auto"/>
        <w:bottom w:val="none" w:sz="0" w:space="0" w:color="auto"/>
        <w:right w:val="none" w:sz="0" w:space="0" w:color="auto"/>
      </w:divBdr>
    </w:div>
    <w:div w:id="1974480267">
      <w:bodyDiv w:val="1"/>
      <w:marLeft w:val="0"/>
      <w:marRight w:val="0"/>
      <w:marTop w:val="0"/>
      <w:marBottom w:val="0"/>
      <w:divBdr>
        <w:top w:val="none" w:sz="0" w:space="0" w:color="auto"/>
        <w:left w:val="none" w:sz="0" w:space="0" w:color="auto"/>
        <w:bottom w:val="none" w:sz="0" w:space="0" w:color="auto"/>
        <w:right w:val="none" w:sz="0" w:space="0" w:color="auto"/>
      </w:divBdr>
    </w:div>
    <w:div w:id="1975671278">
      <w:bodyDiv w:val="1"/>
      <w:marLeft w:val="0"/>
      <w:marRight w:val="0"/>
      <w:marTop w:val="0"/>
      <w:marBottom w:val="0"/>
      <w:divBdr>
        <w:top w:val="none" w:sz="0" w:space="0" w:color="auto"/>
        <w:left w:val="none" w:sz="0" w:space="0" w:color="auto"/>
        <w:bottom w:val="none" w:sz="0" w:space="0" w:color="auto"/>
        <w:right w:val="none" w:sz="0" w:space="0" w:color="auto"/>
      </w:divBdr>
      <w:divsChild>
        <w:div w:id="1852254590">
          <w:marLeft w:val="0"/>
          <w:marRight w:val="0"/>
          <w:marTop w:val="0"/>
          <w:marBottom w:val="0"/>
          <w:divBdr>
            <w:top w:val="none" w:sz="0" w:space="0" w:color="auto"/>
            <w:left w:val="none" w:sz="0" w:space="0" w:color="auto"/>
            <w:bottom w:val="none" w:sz="0" w:space="0" w:color="auto"/>
            <w:right w:val="none" w:sz="0" w:space="0" w:color="auto"/>
          </w:divBdr>
          <w:divsChild>
            <w:div w:id="416707391">
              <w:marLeft w:val="0"/>
              <w:marRight w:val="0"/>
              <w:marTop w:val="0"/>
              <w:marBottom w:val="0"/>
              <w:divBdr>
                <w:top w:val="none" w:sz="0" w:space="0" w:color="auto"/>
                <w:left w:val="none" w:sz="0" w:space="0" w:color="auto"/>
                <w:bottom w:val="none" w:sz="0" w:space="0" w:color="auto"/>
                <w:right w:val="none" w:sz="0" w:space="0" w:color="auto"/>
              </w:divBdr>
              <w:divsChild>
                <w:div w:id="643582348">
                  <w:marLeft w:val="0"/>
                  <w:marRight w:val="0"/>
                  <w:marTop w:val="0"/>
                  <w:marBottom w:val="0"/>
                  <w:divBdr>
                    <w:top w:val="none" w:sz="0" w:space="0" w:color="auto"/>
                    <w:left w:val="none" w:sz="0" w:space="0" w:color="auto"/>
                    <w:bottom w:val="none" w:sz="0" w:space="0" w:color="auto"/>
                    <w:right w:val="none" w:sz="0" w:space="0" w:color="auto"/>
                  </w:divBdr>
                  <w:divsChild>
                    <w:div w:id="696856230">
                      <w:marLeft w:val="0"/>
                      <w:marRight w:val="0"/>
                      <w:marTop w:val="0"/>
                      <w:marBottom w:val="0"/>
                      <w:divBdr>
                        <w:top w:val="none" w:sz="0" w:space="0" w:color="auto"/>
                        <w:left w:val="none" w:sz="0" w:space="0" w:color="auto"/>
                        <w:bottom w:val="none" w:sz="0" w:space="0" w:color="auto"/>
                        <w:right w:val="none" w:sz="0" w:space="0" w:color="auto"/>
                      </w:divBdr>
                    </w:div>
                    <w:div w:id="621961472">
                      <w:marLeft w:val="0"/>
                      <w:marRight w:val="0"/>
                      <w:marTop w:val="0"/>
                      <w:marBottom w:val="0"/>
                      <w:divBdr>
                        <w:top w:val="none" w:sz="0" w:space="0" w:color="auto"/>
                        <w:left w:val="none" w:sz="0" w:space="0" w:color="auto"/>
                        <w:bottom w:val="none" w:sz="0" w:space="0" w:color="auto"/>
                        <w:right w:val="none" w:sz="0" w:space="0" w:color="auto"/>
                      </w:divBdr>
                    </w:div>
                    <w:div w:id="184400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526121">
      <w:bodyDiv w:val="1"/>
      <w:marLeft w:val="0"/>
      <w:marRight w:val="0"/>
      <w:marTop w:val="0"/>
      <w:marBottom w:val="0"/>
      <w:divBdr>
        <w:top w:val="none" w:sz="0" w:space="0" w:color="auto"/>
        <w:left w:val="none" w:sz="0" w:space="0" w:color="auto"/>
        <w:bottom w:val="none" w:sz="0" w:space="0" w:color="auto"/>
        <w:right w:val="none" w:sz="0" w:space="0" w:color="auto"/>
      </w:divBdr>
    </w:div>
    <w:div w:id="1976642669">
      <w:bodyDiv w:val="1"/>
      <w:marLeft w:val="0"/>
      <w:marRight w:val="0"/>
      <w:marTop w:val="0"/>
      <w:marBottom w:val="0"/>
      <w:divBdr>
        <w:top w:val="none" w:sz="0" w:space="0" w:color="auto"/>
        <w:left w:val="none" w:sz="0" w:space="0" w:color="auto"/>
        <w:bottom w:val="none" w:sz="0" w:space="0" w:color="auto"/>
        <w:right w:val="none" w:sz="0" w:space="0" w:color="auto"/>
      </w:divBdr>
      <w:divsChild>
        <w:div w:id="1476144355">
          <w:marLeft w:val="0"/>
          <w:marRight w:val="0"/>
          <w:marTop w:val="0"/>
          <w:marBottom w:val="0"/>
          <w:divBdr>
            <w:top w:val="none" w:sz="0" w:space="0" w:color="auto"/>
            <w:left w:val="none" w:sz="0" w:space="0" w:color="auto"/>
            <w:bottom w:val="none" w:sz="0" w:space="0" w:color="auto"/>
            <w:right w:val="none" w:sz="0" w:space="0" w:color="auto"/>
          </w:divBdr>
          <w:divsChild>
            <w:div w:id="607352382">
              <w:marLeft w:val="0"/>
              <w:marRight w:val="0"/>
              <w:marTop w:val="0"/>
              <w:marBottom w:val="0"/>
              <w:divBdr>
                <w:top w:val="none" w:sz="0" w:space="0" w:color="auto"/>
                <w:left w:val="none" w:sz="0" w:space="0" w:color="auto"/>
                <w:bottom w:val="none" w:sz="0" w:space="0" w:color="auto"/>
                <w:right w:val="none" w:sz="0" w:space="0" w:color="auto"/>
              </w:divBdr>
              <w:divsChild>
                <w:div w:id="594746080">
                  <w:marLeft w:val="0"/>
                  <w:marRight w:val="0"/>
                  <w:marTop w:val="0"/>
                  <w:marBottom w:val="0"/>
                  <w:divBdr>
                    <w:top w:val="none" w:sz="0" w:space="0" w:color="auto"/>
                    <w:left w:val="none" w:sz="0" w:space="0" w:color="auto"/>
                    <w:bottom w:val="none" w:sz="0" w:space="0" w:color="auto"/>
                    <w:right w:val="none" w:sz="0" w:space="0" w:color="auto"/>
                  </w:divBdr>
                  <w:divsChild>
                    <w:div w:id="110520864">
                      <w:marLeft w:val="0"/>
                      <w:marRight w:val="0"/>
                      <w:marTop w:val="0"/>
                      <w:marBottom w:val="0"/>
                      <w:divBdr>
                        <w:top w:val="none" w:sz="0" w:space="0" w:color="auto"/>
                        <w:left w:val="none" w:sz="0" w:space="0" w:color="auto"/>
                        <w:bottom w:val="none" w:sz="0" w:space="0" w:color="auto"/>
                        <w:right w:val="none" w:sz="0" w:space="0" w:color="auto"/>
                      </w:divBdr>
                    </w:div>
                    <w:div w:id="1706976578">
                      <w:marLeft w:val="0"/>
                      <w:marRight w:val="0"/>
                      <w:marTop w:val="0"/>
                      <w:marBottom w:val="0"/>
                      <w:divBdr>
                        <w:top w:val="none" w:sz="0" w:space="0" w:color="auto"/>
                        <w:left w:val="none" w:sz="0" w:space="0" w:color="auto"/>
                        <w:bottom w:val="none" w:sz="0" w:space="0" w:color="auto"/>
                        <w:right w:val="none" w:sz="0" w:space="0" w:color="auto"/>
                      </w:divBdr>
                    </w:div>
                    <w:div w:id="1296332662">
                      <w:marLeft w:val="0"/>
                      <w:marRight w:val="0"/>
                      <w:marTop w:val="0"/>
                      <w:marBottom w:val="0"/>
                      <w:divBdr>
                        <w:top w:val="none" w:sz="0" w:space="0" w:color="auto"/>
                        <w:left w:val="none" w:sz="0" w:space="0" w:color="auto"/>
                        <w:bottom w:val="none" w:sz="0" w:space="0" w:color="auto"/>
                        <w:right w:val="none" w:sz="0" w:space="0" w:color="auto"/>
                      </w:divBdr>
                    </w:div>
                    <w:div w:id="328027112">
                      <w:marLeft w:val="0"/>
                      <w:marRight w:val="0"/>
                      <w:marTop w:val="0"/>
                      <w:marBottom w:val="0"/>
                      <w:divBdr>
                        <w:top w:val="none" w:sz="0" w:space="0" w:color="auto"/>
                        <w:left w:val="none" w:sz="0" w:space="0" w:color="auto"/>
                        <w:bottom w:val="none" w:sz="0" w:space="0" w:color="auto"/>
                        <w:right w:val="none" w:sz="0" w:space="0" w:color="auto"/>
                      </w:divBdr>
                    </w:div>
                    <w:div w:id="561212800">
                      <w:marLeft w:val="0"/>
                      <w:marRight w:val="0"/>
                      <w:marTop w:val="0"/>
                      <w:marBottom w:val="0"/>
                      <w:divBdr>
                        <w:top w:val="none" w:sz="0" w:space="0" w:color="auto"/>
                        <w:left w:val="none" w:sz="0" w:space="0" w:color="auto"/>
                        <w:bottom w:val="none" w:sz="0" w:space="0" w:color="auto"/>
                        <w:right w:val="none" w:sz="0" w:space="0" w:color="auto"/>
                      </w:divBdr>
                    </w:div>
                    <w:div w:id="2128623945">
                      <w:marLeft w:val="0"/>
                      <w:marRight w:val="0"/>
                      <w:marTop w:val="0"/>
                      <w:marBottom w:val="0"/>
                      <w:divBdr>
                        <w:top w:val="none" w:sz="0" w:space="0" w:color="auto"/>
                        <w:left w:val="none" w:sz="0" w:space="0" w:color="auto"/>
                        <w:bottom w:val="none" w:sz="0" w:space="0" w:color="auto"/>
                        <w:right w:val="none" w:sz="0" w:space="0" w:color="auto"/>
                      </w:divBdr>
                    </w:div>
                    <w:div w:id="83087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643451">
      <w:bodyDiv w:val="1"/>
      <w:marLeft w:val="0"/>
      <w:marRight w:val="0"/>
      <w:marTop w:val="0"/>
      <w:marBottom w:val="0"/>
      <w:divBdr>
        <w:top w:val="none" w:sz="0" w:space="0" w:color="auto"/>
        <w:left w:val="none" w:sz="0" w:space="0" w:color="auto"/>
        <w:bottom w:val="none" w:sz="0" w:space="0" w:color="auto"/>
        <w:right w:val="none" w:sz="0" w:space="0" w:color="auto"/>
      </w:divBdr>
    </w:div>
    <w:div w:id="1977906187">
      <w:bodyDiv w:val="1"/>
      <w:marLeft w:val="0"/>
      <w:marRight w:val="0"/>
      <w:marTop w:val="0"/>
      <w:marBottom w:val="0"/>
      <w:divBdr>
        <w:top w:val="none" w:sz="0" w:space="0" w:color="auto"/>
        <w:left w:val="none" w:sz="0" w:space="0" w:color="auto"/>
        <w:bottom w:val="none" w:sz="0" w:space="0" w:color="auto"/>
        <w:right w:val="none" w:sz="0" w:space="0" w:color="auto"/>
      </w:divBdr>
      <w:divsChild>
        <w:div w:id="1079984456">
          <w:marLeft w:val="0"/>
          <w:marRight w:val="0"/>
          <w:marTop w:val="0"/>
          <w:marBottom w:val="0"/>
          <w:divBdr>
            <w:top w:val="none" w:sz="0" w:space="0" w:color="auto"/>
            <w:left w:val="none" w:sz="0" w:space="0" w:color="auto"/>
            <w:bottom w:val="none" w:sz="0" w:space="0" w:color="auto"/>
            <w:right w:val="none" w:sz="0" w:space="0" w:color="auto"/>
          </w:divBdr>
          <w:divsChild>
            <w:div w:id="651910859">
              <w:marLeft w:val="0"/>
              <w:marRight w:val="0"/>
              <w:marTop w:val="0"/>
              <w:marBottom w:val="0"/>
              <w:divBdr>
                <w:top w:val="none" w:sz="0" w:space="0" w:color="auto"/>
                <w:left w:val="none" w:sz="0" w:space="0" w:color="auto"/>
                <w:bottom w:val="none" w:sz="0" w:space="0" w:color="auto"/>
                <w:right w:val="none" w:sz="0" w:space="0" w:color="auto"/>
              </w:divBdr>
              <w:divsChild>
                <w:div w:id="2090496573">
                  <w:marLeft w:val="0"/>
                  <w:marRight w:val="0"/>
                  <w:marTop w:val="0"/>
                  <w:marBottom w:val="0"/>
                  <w:divBdr>
                    <w:top w:val="none" w:sz="0" w:space="0" w:color="auto"/>
                    <w:left w:val="none" w:sz="0" w:space="0" w:color="auto"/>
                    <w:bottom w:val="none" w:sz="0" w:space="0" w:color="auto"/>
                    <w:right w:val="none" w:sz="0" w:space="0" w:color="auto"/>
                  </w:divBdr>
                  <w:divsChild>
                    <w:div w:id="370032397">
                      <w:marLeft w:val="0"/>
                      <w:marRight w:val="0"/>
                      <w:marTop w:val="0"/>
                      <w:marBottom w:val="0"/>
                      <w:divBdr>
                        <w:top w:val="none" w:sz="0" w:space="0" w:color="auto"/>
                        <w:left w:val="none" w:sz="0" w:space="0" w:color="auto"/>
                        <w:bottom w:val="none" w:sz="0" w:space="0" w:color="auto"/>
                        <w:right w:val="none" w:sz="0" w:space="0" w:color="auto"/>
                      </w:divBdr>
                      <w:divsChild>
                        <w:div w:id="745958435">
                          <w:marLeft w:val="0"/>
                          <w:marRight w:val="0"/>
                          <w:marTop w:val="0"/>
                          <w:marBottom w:val="0"/>
                          <w:divBdr>
                            <w:top w:val="none" w:sz="0" w:space="0" w:color="auto"/>
                            <w:left w:val="none" w:sz="0" w:space="0" w:color="auto"/>
                            <w:bottom w:val="none" w:sz="0" w:space="0" w:color="auto"/>
                            <w:right w:val="none" w:sz="0" w:space="0" w:color="auto"/>
                          </w:divBdr>
                          <w:divsChild>
                            <w:div w:id="720635735">
                              <w:marLeft w:val="0"/>
                              <w:marRight w:val="0"/>
                              <w:marTop w:val="0"/>
                              <w:marBottom w:val="0"/>
                              <w:divBdr>
                                <w:top w:val="none" w:sz="0" w:space="0" w:color="auto"/>
                                <w:left w:val="none" w:sz="0" w:space="0" w:color="auto"/>
                                <w:bottom w:val="none" w:sz="0" w:space="0" w:color="auto"/>
                                <w:right w:val="none" w:sz="0" w:space="0" w:color="auto"/>
                              </w:divBdr>
                              <w:divsChild>
                                <w:div w:id="234247659">
                                  <w:marLeft w:val="0"/>
                                  <w:marRight w:val="0"/>
                                  <w:marTop w:val="0"/>
                                  <w:marBottom w:val="0"/>
                                  <w:divBdr>
                                    <w:top w:val="none" w:sz="0" w:space="0" w:color="auto"/>
                                    <w:left w:val="none" w:sz="0" w:space="0" w:color="auto"/>
                                    <w:bottom w:val="none" w:sz="0" w:space="0" w:color="auto"/>
                                    <w:right w:val="none" w:sz="0" w:space="0" w:color="auto"/>
                                  </w:divBdr>
                                  <w:divsChild>
                                    <w:div w:id="575478521">
                                      <w:marLeft w:val="0"/>
                                      <w:marRight w:val="0"/>
                                      <w:marTop w:val="0"/>
                                      <w:marBottom w:val="0"/>
                                      <w:divBdr>
                                        <w:top w:val="none" w:sz="0" w:space="0" w:color="auto"/>
                                        <w:left w:val="none" w:sz="0" w:space="0" w:color="auto"/>
                                        <w:bottom w:val="none" w:sz="0" w:space="0" w:color="auto"/>
                                        <w:right w:val="none" w:sz="0" w:space="0" w:color="auto"/>
                                      </w:divBdr>
                                    </w:div>
                                    <w:div w:id="1508865704">
                                      <w:marLeft w:val="0"/>
                                      <w:marRight w:val="0"/>
                                      <w:marTop w:val="0"/>
                                      <w:marBottom w:val="0"/>
                                      <w:divBdr>
                                        <w:top w:val="none" w:sz="0" w:space="0" w:color="auto"/>
                                        <w:left w:val="none" w:sz="0" w:space="0" w:color="auto"/>
                                        <w:bottom w:val="none" w:sz="0" w:space="0" w:color="auto"/>
                                        <w:right w:val="none" w:sz="0" w:space="0" w:color="auto"/>
                                      </w:divBdr>
                                    </w:div>
                                    <w:div w:id="1107964046">
                                      <w:marLeft w:val="0"/>
                                      <w:marRight w:val="0"/>
                                      <w:marTop w:val="0"/>
                                      <w:marBottom w:val="0"/>
                                      <w:divBdr>
                                        <w:top w:val="none" w:sz="0" w:space="0" w:color="auto"/>
                                        <w:left w:val="none" w:sz="0" w:space="0" w:color="auto"/>
                                        <w:bottom w:val="none" w:sz="0" w:space="0" w:color="auto"/>
                                        <w:right w:val="none" w:sz="0" w:space="0" w:color="auto"/>
                                      </w:divBdr>
                                    </w:div>
                                    <w:div w:id="1007175218">
                                      <w:marLeft w:val="0"/>
                                      <w:marRight w:val="0"/>
                                      <w:marTop w:val="0"/>
                                      <w:marBottom w:val="0"/>
                                      <w:divBdr>
                                        <w:top w:val="none" w:sz="0" w:space="0" w:color="auto"/>
                                        <w:left w:val="none" w:sz="0" w:space="0" w:color="auto"/>
                                        <w:bottom w:val="none" w:sz="0" w:space="0" w:color="auto"/>
                                        <w:right w:val="none" w:sz="0" w:space="0" w:color="auto"/>
                                      </w:divBdr>
                                    </w:div>
                                    <w:div w:id="174079878">
                                      <w:marLeft w:val="0"/>
                                      <w:marRight w:val="0"/>
                                      <w:marTop w:val="0"/>
                                      <w:marBottom w:val="0"/>
                                      <w:divBdr>
                                        <w:top w:val="none" w:sz="0" w:space="0" w:color="auto"/>
                                        <w:left w:val="none" w:sz="0" w:space="0" w:color="auto"/>
                                        <w:bottom w:val="none" w:sz="0" w:space="0" w:color="auto"/>
                                        <w:right w:val="none" w:sz="0" w:space="0" w:color="auto"/>
                                      </w:divBdr>
                                    </w:div>
                                    <w:div w:id="144396350">
                                      <w:marLeft w:val="0"/>
                                      <w:marRight w:val="0"/>
                                      <w:marTop w:val="0"/>
                                      <w:marBottom w:val="0"/>
                                      <w:divBdr>
                                        <w:top w:val="none" w:sz="0" w:space="0" w:color="auto"/>
                                        <w:left w:val="none" w:sz="0" w:space="0" w:color="auto"/>
                                        <w:bottom w:val="none" w:sz="0" w:space="0" w:color="auto"/>
                                        <w:right w:val="none" w:sz="0" w:space="0" w:color="auto"/>
                                      </w:divBdr>
                                    </w:div>
                                    <w:div w:id="2080711855">
                                      <w:marLeft w:val="0"/>
                                      <w:marRight w:val="0"/>
                                      <w:marTop w:val="0"/>
                                      <w:marBottom w:val="0"/>
                                      <w:divBdr>
                                        <w:top w:val="none" w:sz="0" w:space="0" w:color="auto"/>
                                        <w:left w:val="none" w:sz="0" w:space="0" w:color="auto"/>
                                        <w:bottom w:val="none" w:sz="0" w:space="0" w:color="auto"/>
                                        <w:right w:val="none" w:sz="0" w:space="0" w:color="auto"/>
                                      </w:divBdr>
                                    </w:div>
                                    <w:div w:id="1314068402">
                                      <w:marLeft w:val="0"/>
                                      <w:marRight w:val="0"/>
                                      <w:marTop w:val="0"/>
                                      <w:marBottom w:val="0"/>
                                      <w:divBdr>
                                        <w:top w:val="none" w:sz="0" w:space="0" w:color="auto"/>
                                        <w:left w:val="none" w:sz="0" w:space="0" w:color="auto"/>
                                        <w:bottom w:val="none" w:sz="0" w:space="0" w:color="auto"/>
                                        <w:right w:val="none" w:sz="0" w:space="0" w:color="auto"/>
                                      </w:divBdr>
                                    </w:div>
                                    <w:div w:id="124011088">
                                      <w:marLeft w:val="0"/>
                                      <w:marRight w:val="0"/>
                                      <w:marTop w:val="0"/>
                                      <w:marBottom w:val="0"/>
                                      <w:divBdr>
                                        <w:top w:val="none" w:sz="0" w:space="0" w:color="auto"/>
                                        <w:left w:val="none" w:sz="0" w:space="0" w:color="auto"/>
                                        <w:bottom w:val="none" w:sz="0" w:space="0" w:color="auto"/>
                                        <w:right w:val="none" w:sz="0" w:space="0" w:color="auto"/>
                                      </w:divBdr>
                                    </w:div>
                                    <w:div w:id="473372939">
                                      <w:marLeft w:val="0"/>
                                      <w:marRight w:val="0"/>
                                      <w:marTop w:val="0"/>
                                      <w:marBottom w:val="0"/>
                                      <w:divBdr>
                                        <w:top w:val="none" w:sz="0" w:space="0" w:color="auto"/>
                                        <w:left w:val="none" w:sz="0" w:space="0" w:color="auto"/>
                                        <w:bottom w:val="none" w:sz="0" w:space="0" w:color="auto"/>
                                        <w:right w:val="none" w:sz="0" w:space="0" w:color="auto"/>
                                      </w:divBdr>
                                    </w:div>
                                    <w:div w:id="1307585287">
                                      <w:marLeft w:val="0"/>
                                      <w:marRight w:val="0"/>
                                      <w:marTop w:val="0"/>
                                      <w:marBottom w:val="0"/>
                                      <w:divBdr>
                                        <w:top w:val="none" w:sz="0" w:space="0" w:color="auto"/>
                                        <w:left w:val="none" w:sz="0" w:space="0" w:color="auto"/>
                                        <w:bottom w:val="none" w:sz="0" w:space="0" w:color="auto"/>
                                        <w:right w:val="none" w:sz="0" w:space="0" w:color="auto"/>
                                      </w:divBdr>
                                    </w:div>
                                    <w:div w:id="926232275">
                                      <w:marLeft w:val="0"/>
                                      <w:marRight w:val="0"/>
                                      <w:marTop w:val="0"/>
                                      <w:marBottom w:val="0"/>
                                      <w:divBdr>
                                        <w:top w:val="none" w:sz="0" w:space="0" w:color="auto"/>
                                        <w:left w:val="none" w:sz="0" w:space="0" w:color="auto"/>
                                        <w:bottom w:val="none" w:sz="0" w:space="0" w:color="auto"/>
                                        <w:right w:val="none" w:sz="0" w:space="0" w:color="auto"/>
                                      </w:divBdr>
                                    </w:div>
                                    <w:div w:id="1571844158">
                                      <w:marLeft w:val="0"/>
                                      <w:marRight w:val="0"/>
                                      <w:marTop w:val="0"/>
                                      <w:marBottom w:val="0"/>
                                      <w:divBdr>
                                        <w:top w:val="none" w:sz="0" w:space="0" w:color="auto"/>
                                        <w:left w:val="none" w:sz="0" w:space="0" w:color="auto"/>
                                        <w:bottom w:val="none" w:sz="0" w:space="0" w:color="auto"/>
                                        <w:right w:val="none" w:sz="0" w:space="0" w:color="auto"/>
                                      </w:divBdr>
                                    </w:div>
                                    <w:div w:id="788089232">
                                      <w:marLeft w:val="0"/>
                                      <w:marRight w:val="0"/>
                                      <w:marTop w:val="0"/>
                                      <w:marBottom w:val="0"/>
                                      <w:divBdr>
                                        <w:top w:val="none" w:sz="0" w:space="0" w:color="auto"/>
                                        <w:left w:val="none" w:sz="0" w:space="0" w:color="auto"/>
                                        <w:bottom w:val="none" w:sz="0" w:space="0" w:color="auto"/>
                                        <w:right w:val="none" w:sz="0" w:space="0" w:color="auto"/>
                                      </w:divBdr>
                                    </w:div>
                                    <w:div w:id="807430104">
                                      <w:marLeft w:val="0"/>
                                      <w:marRight w:val="0"/>
                                      <w:marTop w:val="0"/>
                                      <w:marBottom w:val="0"/>
                                      <w:divBdr>
                                        <w:top w:val="none" w:sz="0" w:space="0" w:color="auto"/>
                                        <w:left w:val="none" w:sz="0" w:space="0" w:color="auto"/>
                                        <w:bottom w:val="none" w:sz="0" w:space="0" w:color="auto"/>
                                        <w:right w:val="none" w:sz="0" w:space="0" w:color="auto"/>
                                      </w:divBdr>
                                    </w:div>
                                    <w:div w:id="1796022116">
                                      <w:marLeft w:val="0"/>
                                      <w:marRight w:val="0"/>
                                      <w:marTop w:val="0"/>
                                      <w:marBottom w:val="0"/>
                                      <w:divBdr>
                                        <w:top w:val="none" w:sz="0" w:space="0" w:color="auto"/>
                                        <w:left w:val="none" w:sz="0" w:space="0" w:color="auto"/>
                                        <w:bottom w:val="none" w:sz="0" w:space="0" w:color="auto"/>
                                        <w:right w:val="none" w:sz="0" w:space="0" w:color="auto"/>
                                      </w:divBdr>
                                    </w:div>
                                    <w:div w:id="1417435087">
                                      <w:marLeft w:val="0"/>
                                      <w:marRight w:val="0"/>
                                      <w:marTop w:val="0"/>
                                      <w:marBottom w:val="0"/>
                                      <w:divBdr>
                                        <w:top w:val="none" w:sz="0" w:space="0" w:color="auto"/>
                                        <w:left w:val="none" w:sz="0" w:space="0" w:color="auto"/>
                                        <w:bottom w:val="none" w:sz="0" w:space="0" w:color="auto"/>
                                        <w:right w:val="none" w:sz="0" w:space="0" w:color="auto"/>
                                      </w:divBdr>
                                    </w:div>
                                    <w:div w:id="1337076578">
                                      <w:marLeft w:val="0"/>
                                      <w:marRight w:val="0"/>
                                      <w:marTop w:val="0"/>
                                      <w:marBottom w:val="0"/>
                                      <w:divBdr>
                                        <w:top w:val="none" w:sz="0" w:space="0" w:color="auto"/>
                                        <w:left w:val="none" w:sz="0" w:space="0" w:color="auto"/>
                                        <w:bottom w:val="none" w:sz="0" w:space="0" w:color="auto"/>
                                        <w:right w:val="none" w:sz="0" w:space="0" w:color="auto"/>
                                      </w:divBdr>
                                    </w:div>
                                    <w:div w:id="1974404704">
                                      <w:marLeft w:val="0"/>
                                      <w:marRight w:val="0"/>
                                      <w:marTop w:val="0"/>
                                      <w:marBottom w:val="0"/>
                                      <w:divBdr>
                                        <w:top w:val="none" w:sz="0" w:space="0" w:color="auto"/>
                                        <w:left w:val="none" w:sz="0" w:space="0" w:color="auto"/>
                                        <w:bottom w:val="none" w:sz="0" w:space="0" w:color="auto"/>
                                        <w:right w:val="none" w:sz="0" w:space="0" w:color="auto"/>
                                      </w:divBdr>
                                    </w:div>
                                    <w:div w:id="643002118">
                                      <w:marLeft w:val="0"/>
                                      <w:marRight w:val="0"/>
                                      <w:marTop w:val="0"/>
                                      <w:marBottom w:val="0"/>
                                      <w:divBdr>
                                        <w:top w:val="none" w:sz="0" w:space="0" w:color="auto"/>
                                        <w:left w:val="none" w:sz="0" w:space="0" w:color="auto"/>
                                        <w:bottom w:val="none" w:sz="0" w:space="0" w:color="auto"/>
                                        <w:right w:val="none" w:sz="0" w:space="0" w:color="auto"/>
                                      </w:divBdr>
                                    </w:div>
                                    <w:div w:id="1868985522">
                                      <w:marLeft w:val="0"/>
                                      <w:marRight w:val="0"/>
                                      <w:marTop w:val="0"/>
                                      <w:marBottom w:val="0"/>
                                      <w:divBdr>
                                        <w:top w:val="none" w:sz="0" w:space="0" w:color="auto"/>
                                        <w:left w:val="none" w:sz="0" w:space="0" w:color="auto"/>
                                        <w:bottom w:val="none" w:sz="0" w:space="0" w:color="auto"/>
                                        <w:right w:val="none" w:sz="0" w:space="0" w:color="auto"/>
                                      </w:divBdr>
                                    </w:div>
                                    <w:div w:id="1996762204">
                                      <w:marLeft w:val="0"/>
                                      <w:marRight w:val="0"/>
                                      <w:marTop w:val="0"/>
                                      <w:marBottom w:val="0"/>
                                      <w:divBdr>
                                        <w:top w:val="none" w:sz="0" w:space="0" w:color="auto"/>
                                        <w:left w:val="none" w:sz="0" w:space="0" w:color="auto"/>
                                        <w:bottom w:val="none" w:sz="0" w:space="0" w:color="auto"/>
                                        <w:right w:val="none" w:sz="0" w:space="0" w:color="auto"/>
                                      </w:divBdr>
                                    </w:div>
                                    <w:div w:id="1824926321">
                                      <w:marLeft w:val="0"/>
                                      <w:marRight w:val="0"/>
                                      <w:marTop w:val="0"/>
                                      <w:marBottom w:val="0"/>
                                      <w:divBdr>
                                        <w:top w:val="none" w:sz="0" w:space="0" w:color="auto"/>
                                        <w:left w:val="none" w:sz="0" w:space="0" w:color="auto"/>
                                        <w:bottom w:val="none" w:sz="0" w:space="0" w:color="auto"/>
                                        <w:right w:val="none" w:sz="0" w:space="0" w:color="auto"/>
                                      </w:divBdr>
                                    </w:div>
                                    <w:div w:id="908808161">
                                      <w:marLeft w:val="0"/>
                                      <w:marRight w:val="0"/>
                                      <w:marTop w:val="0"/>
                                      <w:marBottom w:val="0"/>
                                      <w:divBdr>
                                        <w:top w:val="none" w:sz="0" w:space="0" w:color="auto"/>
                                        <w:left w:val="none" w:sz="0" w:space="0" w:color="auto"/>
                                        <w:bottom w:val="none" w:sz="0" w:space="0" w:color="auto"/>
                                        <w:right w:val="none" w:sz="0" w:space="0" w:color="auto"/>
                                      </w:divBdr>
                                    </w:div>
                                    <w:div w:id="34432636">
                                      <w:marLeft w:val="0"/>
                                      <w:marRight w:val="0"/>
                                      <w:marTop w:val="0"/>
                                      <w:marBottom w:val="0"/>
                                      <w:divBdr>
                                        <w:top w:val="none" w:sz="0" w:space="0" w:color="auto"/>
                                        <w:left w:val="none" w:sz="0" w:space="0" w:color="auto"/>
                                        <w:bottom w:val="none" w:sz="0" w:space="0" w:color="auto"/>
                                        <w:right w:val="none" w:sz="0" w:space="0" w:color="auto"/>
                                      </w:divBdr>
                                    </w:div>
                                    <w:div w:id="1208225046">
                                      <w:marLeft w:val="0"/>
                                      <w:marRight w:val="0"/>
                                      <w:marTop w:val="0"/>
                                      <w:marBottom w:val="0"/>
                                      <w:divBdr>
                                        <w:top w:val="none" w:sz="0" w:space="0" w:color="auto"/>
                                        <w:left w:val="none" w:sz="0" w:space="0" w:color="auto"/>
                                        <w:bottom w:val="none" w:sz="0" w:space="0" w:color="auto"/>
                                        <w:right w:val="none" w:sz="0" w:space="0" w:color="auto"/>
                                      </w:divBdr>
                                    </w:div>
                                    <w:div w:id="32318220">
                                      <w:marLeft w:val="0"/>
                                      <w:marRight w:val="0"/>
                                      <w:marTop w:val="0"/>
                                      <w:marBottom w:val="0"/>
                                      <w:divBdr>
                                        <w:top w:val="none" w:sz="0" w:space="0" w:color="auto"/>
                                        <w:left w:val="none" w:sz="0" w:space="0" w:color="auto"/>
                                        <w:bottom w:val="none" w:sz="0" w:space="0" w:color="auto"/>
                                        <w:right w:val="none" w:sz="0" w:space="0" w:color="auto"/>
                                      </w:divBdr>
                                    </w:div>
                                    <w:div w:id="614215986">
                                      <w:marLeft w:val="0"/>
                                      <w:marRight w:val="0"/>
                                      <w:marTop w:val="0"/>
                                      <w:marBottom w:val="0"/>
                                      <w:divBdr>
                                        <w:top w:val="none" w:sz="0" w:space="0" w:color="auto"/>
                                        <w:left w:val="none" w:sz="0" w:space="0" w:color="auto"/>
                                        <w:bottom w:val="none" w:sz="0" w:space="0" w:color="auto"/>
                                        <w:right w:val="none" w:sz="0" w:space="0" w:color="auto"/>
                                      </w:divBdr>
                                    </w:div>
                                    <w:div w:id="1500659540">
                                      <w:marLeft w:val="0"/>
                                      <w:marRight w:val="0"/>
                                      <w:marTop w:val="0"/>
                                      <w:marBottom w:val="0"/>
                                      <w:divBdr>
                                        <w:top w:val="none" w:sz="0" w:space="0" w:color="auto"/>
                                        <w:left w:val="none" w:sz="0" w:space="0" w:color="auto"/>
                                        <w:bottom w:val="none" w:sz="0" w:space="0" w:color="auto"/>
                                        <w:right w:val="none" w:sz="0" w:space="0" w:color="auto"/>
                                      </w:divBdr>
                                    </w:div>
                                    <w:div w:id="208734710">
                                      <w:marLeft w:val="0"/>
                                      <w:marRight w:val="0"/>
                                      <w:marTop w:val="0"/>
                                      <w:marBottom w:val="0"/>
                                      <w:divBdr>
                                        <w:top w:val="none" w:sz="0" w:space="0" w:color="auto"/>
                                        <w:left w:val="none" w:sz="0" w:space="0" w:color="auto"/>
                                        <w:bottom w:val="none" w:sz="0" w:space="0" w:color="auto"/>
                                        <w:right w:val="none" w:sz="0" w:space="0" w:color="auto"/>
                                      </w:divBdr>
                                    </w:div>
                                    <w:div w:id="592669059">
                                      <w:marLeft w:val="0"/>
                                      <w:marRight w:val="0"/>
                                      <w:marTop w:val="0"/>
                                      <w:marBottom w:val="0"/>
                                      <w:divBdr>
                                        <w:top w:val="none" w:sz="0" w:space="0" w:color="auto"/>
                                        <w:left w:val="none" w:sz="0" w:space="0" w:color="auto"/>
                                        <w:bottom w:val="none" w:sz="0" w:space="0" w:color="auto"/>
                                        <w:right w:val="none" w:sz="0" w:space="0" w:color="auto"/>
                                      </w:divBdr>
                                    </w:div>
                                    <w:div w:id="1955363578">
                                      <w:marLeft w:val="0"/>
                                      <w:marRight w:val="0"/>
                                      <w:marTop w:val="0"/>
                                      <w:marBottom w:val="0"/>
                                      <w:divBdr>
                                        <w:top w:val="none" w:sz="0" w:space="0" w:color="auto"/>
                                        <w:left w:val="none" w:sz="0" w:space="0" w:color="auto"/>
                                        <w:bottom w:val="none" w:sz="0" w:space="0" w:color="auto"/>
                                        <w:right w:val="none" w:sz="0" w:space="0" w:color="auto"/>
                                      </w:divBdr>
                                    </w:div>
                                    <w:div w:id="2073304791">
                                      <w:marLeft w:val="0"/>
                                      <w:marRight w:val="0"/>
                                      <w:marTop w:val="0"/>
                                      <w:marBottom w:val="0"/>
                                      <w:divBdr>
                                        <w:top w:val="none" w:sz="0" w:space="0" w:color="auto"/>
                                        <w:left w:val="none" w:sz="0" w:space="0" w:color="auto"/>
                                        <w:bottom w:val="none" w:sz="0" w:space="0" w:color="auto"/>
                                        <w:right w:val="none" w:sz="0" w:space="0" w:color="auto"/>
                                      </w:divBdr>
                                    </w:div>
                                    <w:div w:id="503210017">
                                      <w:marLeft w:val="0"/>
                                      <w:marRight w:val="0"/>
                                      <w:marTop w:val="0"/>
                                      <w:marBottom w:val="0"/>
                                      <w:divBdr>
                                        <w:top w:val="none" w:sz="0" w:space="0" w:color="auto"/>
                                        <w:left w:val="none" w:sz="0" w:space="0" w:color="auto"/>
                                        <w:bottom w:val="none" w:sz="0" w:space="0" w:color="auto"/>
                                        <w:right w:val="none" w:sz="0" w:space="0" w:color="auto"/>
                                      </w:divBdr>
                                    </w:div>
                                    <w:div w:id="141041745">
                                      <w:marLeft w:val="0"/>
                                      <w:marRight w:val="0"/>
                                      <w:marTop w:val="0"/>
                                      <w:marBottom w:val="0"/>
                                      <w:divBdr>
                                        <w:top w:val="none" w:sz="0" w:space="0" w:color="auto"/>
                                        <w:left w:val="none" w:sz="0" w:space="0" w:color="auto"/>
                                        <w:bottom w:val="none" w:sz="0" w:space="0" w:color="auto"/>
                                        <w:right w:val="none" w:sz="0" w:space="0" w:color="auto"/>
                                      </w:divBdr>
                                    </w:div>
                                    <w:div w:id="1715615847">
                                      <w:marLeft w:val="0"/>
                                      <w:marRight w:val="0"/>
                                      <w:marTop w:val="0"/>
                                      <w:marBottom w:val="0"/>
                                      <w:divBdr>
                                        <w:top w:val="none" w:sz="0" w:space="0" w:color="auto"/>
                                        <w:left w:val="none" w:sz="0" w:space="0" w:color="auto"/>
                                        <w:bottom w:val="none" w:sz="0" w:space="0" w:color="auto"/>
                                        <w:right w:val="none" w:sz="0" w:space="0" w:color="auto"/>
                                      </w:divBdr>
                                    </w:div>
                                    <w:div w:id="1316564302">
                                      <w:marLeft w:val="0"/>
                                      <w:marRight w:val="0"/>
                                      <w:marTop w:val="0"/>
                                      <w:marBottom w:val="0"/>
                                      <w:divBdr>
                                        <w:top w:val="none" w:sz="0" w:space="0" w:color="auto"/>
                                        <w:left w:val="none" w:sz="0" w:space="0" w:color="auto"/>
                                        <w:bottom w:val="none" w:sz="0" w:space="0" w:color="auto"/>
                                        <w:right w:val="none" w:sz="0" w:space="0" w:color="auto"/>
                                      </w:divBdr>
                                    </w:div>
                                    <w:div w:id="320737005">
                                      <w:marLeft w:val="0"/>
                                      <w:marRight w:val="0"/>
                                      <w:marTop w:val="0"/>
                                      <w:marBottom w:val="0"/>
                                      <w:divBdr>
                                        <w:top w:val="none" w:sz="0" w:space="0" w:color="auto"/>
                                        <w:left w:val="none" w:sz="0" w:space="0" w:color="auto"/>
                                        <w:bottom w:val="none" w:sz="0" w:space="0" w:color="auto"/>
                                        <w:right w:val="none" w:sz="0" w:space="0" w:color="auto"/>
                                      </w:divBdr>
                                    </w:div>
                                    <w:div w:id="962035107">
                                      <w:marLeft w:val="0"/>
                                      <w:marRight w:val="0"/>
                                      <w:marTop w:val="0"/>
                                      <w:marBottom w:val="0"/>
                                      <w:divBdr>
                                        <w:top w:val="none" w:sz="0" w:space="0" w:color="auto"/>
                                        <w:left w:val="none" w:sz="0" w:space="0" w:color="auto"/>
                                        <w:bottom w:val="none" w:sz="0" w:space="0" w:color="auto"/>
                                        <w:right w:val="none" w:sz="0" w:space="0" w:color="auto"/>
                                      </w:divBdr>
                                    </w:div>
                                    <w:div w:id="2061787447">
                                      <w:marLeft w:val="0"/>
                                      <w:marRight w:val="0"/>
                                      <w:marTop w:val="0"/>
                                      <w:marBottom w:val="0"/>
                                      <w:divBdr>
                                        <w:top w:val="none" w:sz="0" w:space="0" w:color="auto"/>
                                        <w:left w:val="none" w:sz="0" w:space="0" w:color="auto"/>
                                        <w:bottom w:val="none" w:sz="0" w:space="0" w:color="auto"/>
                                        <w:right w:val="none" w:sz="0" w:space="0" w:color="auto"/>
                                      </w:divBdr>
                                    </w:div>
                                    <w:div w:id="666440119">
                                      <w:marLeft w:val="0"/>
                                      <w:marRight w:val="0"/>
                                      <w:marTop w:val="0"/>
                                      <w:marBottom w:val="0"/>
                                      <w:divBdr>
                                        <w:top w:val="none" w:sz="0" w:space="0" w:color="auto"/>
                                        <w:left w:val="none" w:sz="0" w:space="0" w:color="auto"/>
                                        <w:bottom w:val="none" w:sz="0" w:space="0" w:color="auto"/>
                                        <w:right w:val="none" w:sz="0" w:space="0" w:color="auto"/>
                                      </w:divBdr>
                                    </w:div>
                                    <w:div w:id="720245922">
                                      <w:marLeft w:val="0"/>
                                      <w:marRight w:val="0"/>
                                      <w:marTop w:val="0"/>
                                      <w:marBottom w:val="0"/>
                                      <w:divBdr>
                                        <w:top w:val="none" w:sz="0" w:space="0" w:color="auto"/>
                                        <w:left w:val="none" w:sz="0" w:space="0" w:color="auto"/>
                                        <w:bottom w:val="none" w:sz="0" w:space="0" w:color="auto"/>
                                        <w:right w:val="none" w:sz="0" w:space="0" w:color="auto"/>
                                      </w:divBdr>
                                    </w:div>
                                    <w:div w:id="165484172">
                                      <w:marLeft w:val="0"/>
                                      <w:marRight w:val="0"/>
                                      <w:marTop w:val="0"/>
                                      <w:marBottom w:val="0"/>
                                      <w:divBdr>
                                        <w:top w:val="none" w:sz="0" w:space="0" w:color="auto"/>
                                        <w:left w:val="none" w:sz="0" w:space="0" w:color="auto"/>
                                        <w:bottom w:val="none" w:sz="0" w:space="0" w:color="auto"/>
                                        <w:right w:val="none" w:sz="0" w:space="0" w:color="auto"/>
                                      </w:divBdr>
                                    </w:div>
                                    <w:div w:id="1978219313">
                                      <w:marLeft w:val="0"/>
                                      <w:marRight w:val="0"/>
                                      <w:marTop w:val="0"/>
                                      <w:marBottom w:val="0"/>
                                      <w:divBdr>
                                        <w:top w:val="none" w:sz="0" w:space="0" w:color="auto"/>
                                        <w:left w:val="none" w:sz="0" w:space="0" w:color="auto"/>
                                        <w:bottom w:val="none" w:sz="0" w:space="0" w:color="auto"/>
                                        <w:right w:val="none" w:sz="0" w:space="0" w:color="auto"/>
                                      </w:divBdr>
                                    </w:div>
                                    <w:div w:id="1734967054">
                                      <w:marLeft w:val="0"/>
                                      <w:marRight w:val="0"/>
                                      <w:marTop w:val="0"/>
                                      <w:marBottom w:val="0"/>
                                      <w:divBdr>
                                        <w:top w:val="none" w:sz="0" w:space="0" w:color="auto"/>
                                        <w:left w:val="none" w:sz="0" w:space="0" w:color="auto"/>
                                        <w:bottom w:val="none" w:sz="0" w:space="0" w:color="auto"/>
                                        <w:right w:val="none" w:sz="0" w:space="0" w:color="auto"/>
                                      </w:divBdr>
                                    </w:div>
                                    <w:div w:id="1965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5684606">
          <w:marLeft w:val="0"/>
          <w:marRight w:val="0"/>
          <w:marTop w:val="0"/>
          <w:marBottom w:val="0"/>
          <w:divBdr>
            <w:top w:val="none" w:sz="0" w:space="0" w:color="auto"/>
            <w:left w:val="none" w:sz="0" w:space="0" w:color="auto"/>
            <w:bottom w:val="none" w:sz="0" w:space="0" w:color="auto"/>
            <w:right w:val="none" w:sz="0" w:space="0" w:color="auto"/>
          </w:divBdr>
          <w:divsChild>
            <w:div w:id="1696153583">
              <w:marLeft w:val="0"/>
              <w:marRight w:val="0"/>
              <w:marTop w:val="0"/>
              <w:marBottom w:val="0"/>
              <w:divBdr>
                <w:top w:val="none" w:sz="0" w:space="0" w:color="auto"/>
                <w:left w:val="none" w:sz="0" w:space="0" w:color="auto"/>
                <w:bottom w:val="none" w:sz="0" w:space="0" w:color="auto"/>
                <w:right w:val="none" w:sz="0" w:space="0" w:color="auto"/>
              </w:divBdr>
              <w:divsChild>
                <w:div w:id="774177331">
                  <w:marLeft w:val="0"/>
                  <w:marRight w:val="0"/>
                  <w:marTop w:val="0"/>
                  <w:marBottom w:val="0"/>
                  <w:divBdr>
                    <w:top w:val="none" w:sz="0" w:space="0" w:color="auto"/>
                    <w:left w:val="none" w:sz="0" w:space="0" w:color="auto"/>
                    <w:bottom w:val="none" w:sz="0" w:space="0" w:color="auto"/>
                    <w:right w:val="none" w:sz="0" w:space="0" w:color="auto"/>
                  </w:divBdr>
                  <w:divsChild>
                    <w:div w:id="195817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954377">
      <w:bodyDiv w:val="1"/>
      <w:marLeft w:val="0"/>
      <w:marRight w:val="0"/>
      <w:marTop w:val="0"/>
      <w:marBottom w:val="0"/>
      <w:divBdr>
        <w:top w:val="none" w:sz="0" w:space="0" w:color="auto"/>
        <w:left w:val="none" w:sz="0" w:space="0" w:color="auto"/>
        <w:bottom w:val="none" w:sz="0" w:space="0" w:color="auto"/>
        <w:right w:val="none" w:sz="0" w:space="0" w:color="auto"/>
      </w:divBdr>
    </w:div>
    <w:div w:id="1978413856">
      <w:bodyDiv w:val="1"/>
      <w:marLeft w:val="0"/>
      <w:marRight w:val="0"/>
      <w:marTop w:val="0"/>
      <w:marBottom w:val="0"/>
      <w:divBdr>
        <w:top w:val="none" w:sz="0" w:space="0" w:color="auto"/>
        <w:left w:val="none" w:sz="0" w:space="0" w:color="auto"/>
        <w:bottom w:val="none" w:sz="0" w:space="0" w:color="auto"/>
        <w:right w:val="none" w:sz="0" w:space="0" w:color="auto"/>
      </w:divBdr>
    </w:div>
    <w:div w:id="1978610555">
      <w:bodyDiv w:val="1"/>
      <w:marLeft w:val="0"/>
      <w:marRight w:val="0"/>
      <w:marTop w:val="0"/>
      <w:marBottom w:val="0"/>
      <w:divBdr>
        <w:top w:val="none" w:sz="0" w:space="0" w:color="auto"/>
        <w:left w:val="none" w:sz="0" w:space="0" w:color="auto"/>
        <w:bottom w:val="none" w:sz="0" w:space="0" w:color="auto"/>
        <w:right w:val="none" w:sz="0" w:space="0" w:color="auto"/>
      </w:divBdr>
      <w:divsChild>
        <w:div w:id="385567726">
          <w:marLeft w:val="0"/>
          <w:marRight w:val="0"/>
          <w:marTop w:val="0"/>
          <w:marBottom w:val="0"/>
          <w:divBdr>
            <w:top w:val="none" w:sz="0" w:space="0" w:color="auto"/>
            <w:left w:val="none" w:sz="0" w:space="0" w:color="auto"/>
            <w:bottom w:val="none" w:sz="0" w:space="0" w:color="auto"/>
            <w:right w:val="none" w:sz="0" w:space="0" w:color="auto"/>
          </w:divBdr>
          <w:divsChild>
            <w:div w:id="1228610315">
              <w:marLeft w:val="0"/>
              <w:marRight w:val="0"/>
              <w:marTop w:val="0"/>
              <w:marBottom w:val="0"/>
              <w:divBdr>
                <w:top w:val="none" w:sz="0" w:space="0" w:color="auto"/>
                <w:left w:val="none" w:sz="0" w:space="0" w:color="auto"/>
                <w:bottom w:val="none" w:sz="0" w:space="0" w:color="auto"/>
                <w:right w:val="none" w:sz="0" w:space="0" w:color="auto"/>
              </w:divBdr>
              <w:divsChild>
                <w:div w:id="1267611834">
                  <w:marLeft w:val="0"/>
                  <w:marRight w:val="0"/>
                  <w:marTop w:val="0"/>
                  <w:marBottom w:val="0"/>
                  <w:divBdr>
                    <w:top w:val="none" w:sz="0" w:space="0" w:color="auto"/>
                    <w:left w:val="none" w:sz="0" w:space="0" w:color="auto"/>
                    <w:bottom w:val="none" w:sz="0" w:space="0" w:color="auto"/>
                    <w:right w:val="none" w:sz="0" w:space="0" w:color="auto"/>
                  </w:divBdr>
                  <w:divsChild>
                    <w:div w:id="1310476622">
                      <w:marLeft w:val="0"/>
                      <w:marRight w:val="0"/>
                      <w:marTop w:val="0"/>
                      <w:marBottom w:val="0"/>
                      <w:divBdr>
                        <w:top w:val="none" w:sz="0" w:space="0" w:color="auto"/>
                        <w:left w:val="none" w:sz="0" w:space="0" w:color="auto"/>
                        <w:bottom w:val="none" w:sz="0" w:space="0" w:color="auto"/>
                        <w:right w:val="none" w:sz="0" w:space="0" w:color="auto"/>
                      </w:divBdr>
                      <w:divsChild>
                        <w:div w:id="1303384440">
                          <w:marLeft w:val="0"/>
                          <w:marRight w:val="0"/>
                          <w:marTop w:val="0"/>
                          <w:marBottom w:val="0"/>
                          <w:divBdr>
                            <w:top w:val="none" w:sz="0" w:space="0" w:color="auto"/>
                            <w:left w:val="none" w:sz="0" w:space="0" w:color="auto"/>
                            <w:bottom w:val="none" w:sz="0" w:space="0" w:color="auto"/>
                            <w:right w:val="none" w:sz="0" w:space="0" w:color="auto"/>
                          </w:divBdr>
                        </w:div>
                        <w:div w:id="1048722975">
                          <w:marLeft w:val="0"/>
                          <w:marRight w:val="0"/>
                          <w:marTop w:val="0"/>
                          <w:marBottom w:val="0"/>
                          <w:divBdr>
                            <w:top w:val="none" w:sz="0" w:space="0" w:color="auto"/>
                            <w:left w:val="none" w:sz="0" w:space="0" w:color="auto"/>
                            <w:bottom w:val="none" w:sz="0" w:space="0" w:color="auto"/>
                            <w:right w:val="none" w:sz="0" w:space="0" w:color="auto"/>
                          </w:divBdr>
                        </w:div>
                        <w:div w:id="1195078674">
                          <w:marLeft w:val="0"/>
                          <w:marRight w:val="0"/>
                          <w:marTop w:val="0"/>
                          <w:marBottom w:val="0"/>
                          <w:divBdr>
                            <w:top w:val="none" w:sz="0" w:space="0" w:color="auto"/>
                            <w:left w:val="none" w:sz="0" w:space="0" w:color="auto"/>
                            <w:bottom w:val="none" w:sz="0" w:space="0" w:color="auto"/>
                            <w:right w:val="none" w:sz="0" w:space="0" w:color="auto"/>
                          </w:divBdr>
                        </w:div>
                        <w:div w:id="110975242">
                          <w:marLeft w:val="0"/>
                          <w:marRight w:val="0"/>
                          <w:marTop w:val="0"/>
                          <w:marBottom w:val="0"/>
                          <w:divBdr>
                            <w:top w:val="none" w:sz="0" w:space="0" w:color="auto"/>
                            <w:left w:val="none" w:sz="0" w:space="0" w:color="auto"/>
                            <w:bottom w:val="none" w:sz="0" w:space="0" w:color="auto"/>
                            <w:right w:val="none" w:sz="0" w:space="0" w:color="auto"/>
                          </w:divBdr>
                        </w:div>
                        <w:div w:id="146826679">
                          <w:marLeft w:val="0"/>
                          <w:marRight w:val="0"/>
                          <w:marTop w:val="0"/>
                          <w:marBottom w:val="0"/>
                          <w:divBdr>
                            <w:top w:val="none" w:sz="0" w:space="0" w:color="auto"/>
                            <w:left w:val="none" w:sz="0" w:space="0" w:color="auto"/>
                            <w:bottom w:val="none" w:sz="0" w:space="0" w:color="auto"/>
                            <w:right w:val="none" w:sz="0" w:space="0" w:color="auto"/>
                          </w:divBdr>
                        </w:div>
                        <w:div w:id="125412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8678403">
      <w:bodyDiv w:val="1"/>
      <w:marLeft w:val="0"/>
      <w:marRight w:val="0"/>
      <w:marTop w:val="0"/>
      <w:marBottom w:val="0"/>
      <w:divBdr>
        <w:top w:val="none" w:sz="0" w:space="0" w:color="auto"/>
        <w:left w:val="none" w:sz="0" w:space="0" w:color="auto"/>
        <w:bottom w:val="none" w:sz="0" w:space="0" w:color="auto"/>
        <w:right w:val="none" w:sz="0" w:space="0" w:color="auto"/>
      </w:divBdr>
      <w:divsChild>
        <w:div w:id="563758405">
          <w:marLeft w:val="0"/>
          <w:marRight w:val="0"/>
          <w:marTop w:val="0"/>
          <w:marBottom w:val="0"/>
          <w:divBdr>
            <w:top w:val="none" w:sz="0" w:space="0" w:color="auto"/>
            <w:left w:val="none" w:sz="0" w:space="0" w:color="auto"/>
            <w:bottom w:val="none" w:sz="0" w:space="0" w:color="auto"/>
            <w:right w:val="none" w:sz="0" w:space="0" w:color="auto"/>
          </w:divBdr>
          <w:divsChild>
            <w:div w:id="1175607820">
              <w:marLeft w:val="0"/>
              <w:marRight w:val="0"/>
              <w:marTop w:val="0"/>
              <w:marBottom w:val="0"/>
              <w:divBdr>
                <w:top w:val="none" w:sz="0" w:space="0" w:color="auto"/>
                <w:left w:val="none" w:sz="0" w:space="0" w:color="auto"/>
                <w:bottom w:val="none" w:sz="0" w:space="0" w:color="auto"/>
                <w:right w:val="none" w:sz="0" w:space="0" w:color="auto"/>
              </w:divBdr>
              <w:divsChild>
                <w:div w:id="187372967">
                  <w:marLeft w:val="0"/>
                  <w:marRight w:val="0"/>
                  <w:marTop w:val="0"/>
                  <w:marBottom w:val="0"/>
                  <w:divBdr>
                    <w:top w:val="none" w:sz="0" w:space="0" w:color="auto"/>
                    <w:left w:val="none" w:sz="0" w:space="0" w:color="auto"/>
                    <w:bottom w:val="none" w:sz="0" w:space="0" w:color="auto"/>
                    <w:right w:val="none" w:sz="0" w:space="0" w:color="auto"/>
                  </w:divBdr>
                  <w:divsChild>
                    <w:div w:id="1102068589">
                      <w:marLeft w:val="0"/>
                      <w:marRight w:val="0"/>
                      <w:marTop w:val="0"/>
                      <w:marBottom w:val="0"/>
                      <w:divBdr>
                        <w:top w:val="none" w:sz="0" w:space="0" w:color="auto"/>
                        <w:left w:val="none" w:sz="0" w:space="0" w:color="auto"/>
                        <w:bottom w:val="none" w:sz="0" w:space="0" w:color="auto"/>
                        <w:right w:val="none" w:sz="0" w:space="0" w:color="auto"/>
                      </w:divBdr>
                    </w:div>
                    <w:div w:id="1315914901">
                      <w:marLeft w:val="0"/>
                      <w:marRight w:val="0"/>
                      <w:marTop w:val="0"/>
                      <w:marBottom w:val="0"/>
                      <w:divBdr>
                        <w:top w:val="none" w:sz="0" w:space="0" w:color="auto"/>
                        <w:left w:val="none" w:sz="0" w:space="0" w:color="auto"/>
                        <w:bottom w:val="none" w:sz="0" w:space="0" w:color="auto"/>
                        <w:right w:val="none" w:sz="0" w:space="0" w:color="auto"/>
                      </w:divBdr>
                    </w:div>
                    <w:div w:id="661202443">
                      <w:marLeft w:val="0"/>
                      <w:marRight w:val="0"/>
                      <w:marTop w:val="0"/>
                      <w:marBottom w:val="0"/>
                      <w:divBdr>
                        <w:top w:val="none" w:sz="0" w:space="0" w:color="auto"/>
                        <w:left w:val="none" w:sz="0" w:space="0" w:color="auto"/>
                        <w:bottom w:val="none" w:sz="0" w:space="0" w:color="auto"/>
                        <w:right w:val="none" w:sz="0" w:space="0" w:color="auto"/>
                      </w:divBdr>
                    </w:div>
                    <w:div w:id="89737892">
                      <w:marLeft w:val="0"/>
                      <w:marRight w:val="0"/>
                      <w:marTop w:val="0"/>
                      <w:marBottom w:val="0"/>
                      <w:divBdr>
                        <w:top w:val="none" w:sz="0" w:space="0" w:color="auto"/>
                        <w:left w:val="none" w:sz="0" w:space="0" w:color="auto"/>
                        <w:bottom w:val="none" w:sz="0" w:space="0" w:color="auto"/>
                        <w:right w:val="none" w:sz="0" w:space="0" w:color="auto"/>
                      </w:divBdr>
                    </w:div>
                    <w:div w:id="45841391">
                      <w:marLeft w:val="0"/>
                      <w:marRight w:val="0"/>
                      <w:marTop w:val="0"/>
                      <w:marBottom w:val="0"/>
                      <w:divBdr>
                        <w:top w:val="none" w:sz="0" w:space="0" w:color="auto"/>
                        <w:left w:val="none" w:sz="0" w:space="0" w:color="auto"/>
                        <w:bottom w:val="none" w:sz="0" w:space="0" w:color="auto"/>
                        <w:right w:val="none" w:sz="0" w:space="0" w:color="auto"/>
                      </w:divBdr>
                    </w:div>
                    <w:div w:id="9153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683396">
      <w:bodyDiv w:val="1"/>
      <w:marLeft w:val="0"/>
      <w:marRight w:val="0"/>
      <w:marTop w:val="0"/>
      <w:marBottom w:val="0"/>
      <w:divBdr>
        <w:top w:val="none" w:sz="0" w:space="0" w:color="auto"/>
        <w:left w:val="none" w:sz="0" w:space="0" w:color="auto"/>
        <w:bottom w:val="none" w:sz="0" w:space="0" w:color="auto"/>
        <w:right w:val="none" w:sz="0" w:space="0" w:color="auto"/>
      </w:divBdr>
      <w:divsChild>
        <w:div w:id="1031493122">
          <w:marLeft w:val="0"/>
          <w:marRight w:val="0"/>
          <w:marTop w:val="0"/>
          <w:marBottom w:val="0"/>
          <w:divBdr>
            <w:top w:val="none" w:sz="0" w:space="0" w:color="auto"/>
            <w:left w:val="none" w:sz="0" w:space="0" w:color="auto"/>
            <w:bottom w:val="none" w:sz="0" w:space="0" w:color="auto"/>
            <w:right w:val="none" w:sz="0" w:space="0" w:color="auto"/>
          </w:divBdr>
          <w:divsChild>
            <w:div w:id="1608999527">
              <w:marLeft w:val="0"/>
              <w:marRight w:val="0"/>
              <w:marTop w:val="0"/>
              <w:marBottom w:val="0"/>
              <w:divBdr>
                <w:top w:val="none" w:sz="0" w:space="0" w:color="auto"/>
                <w:left w:val="none" w:sz="0" w:space="0" w:color="auto"/>
                <w:bottom w:val="none" w:sz="0" w:space="0" w:color="auto"/>
                <w:right w:val="none" w:sz="0" w:space="0" w:color="auto"/>
              </w:divBdr>
              <w:divsChild>
                <w:div w:id="167673137">
                  <w:marLeft w:val="0"/>
                  <w:marRight w:val="0"/>
                  <w:marTop w:val="0"/>
                  <w:marBottom w:val="0"/>
                  <w:divBdr>
                    <w:top w:val="none" w:sz="0" w:space="0" w:color="auto"/>
                    <w:left w:val="none" w:sz="0" w:space="0" w:color="auto"/>
                    <w:bottom w:val="none" w:sz="0" w:space="0" w:color="auto"/>
                    <w:right w:val="none" w:sz="0" w:space="0" w:color="auto"/>
                  </w:divBdr>
                  <w:divsChild>
                    <w:div w:id="1778983454">
                      <w:marLeft w:val="0"/>
                      <w:marRight w:val="0"/>
                      <w:marTop w:val="0"/>
                      <w:marBottom w:val="0"/>
                      <w:divBdr>
                        <w:top w:val="none" w:sz="0" w:space="0" w:color="auto"/>
                        <w:left w:val="none" w:sz="0" w:space="0" w:color="auto"/>
                        <w:bottom w:val="none" w:sz="0" w:space="0" w:color="auto"/>
                        <w:right w:val="none" w:sz="0" w:space="0" w:color="auto"/>
                      </w:divBdr>
                    </w:div>
                    <w:div w:id="2031829770">
                      <w:marLeft w:val="0"/>
                      <w:marRight w:val="0"/>
                      <w:marTop w:val="0"/>
                      <w:marBottom w:val="0"/>
                      <w:divBdr>
                        <w:top w:val="none" w:sz="0" w:space="0" w:color="auto"/>
                        <w:left w:val="none" w:sz="0" w:space="0" w:color="auto"/>
                        <w:bottom w:val="none" w:sz="0" w:space="0" w:color="auto"/>
                        <w:right w:val="none" w:sz="0" w:space="0" w:color="auto"/>
                      </w:divBdr>
                    </w:div>
                    <w:div w:id="1689260228">
                      <w:marLeft w:val="0"/>
                      <w:marRight w:val="0"/>
                      <w:marTop w:val="0"/>
                      <w:marBottom w:val="0"/>
                      <w:divBdr>
                        <w:top w:val="none" w:sz="0" w:space="0" w:color="auto"/>
                        <w:left w:val="none" w:sz="0" w:space="0" w:color="auto"/>
                        <w:bottom w:val="none" w:sz="0" w:space="0" w:color="auto"/>
                        <w:right w:val="none" w:sz="0" w:space="0" w:color="auto"/>
                      </w:divBdr>
                    </w:div>
                    <w:div w:id="1110515536">
                      <w:marLeft w:val="0"/>
                      <w:marRight w:val="0"/>
                      <w:marTop w:val="0"/>
                      <w:marBottom w:val="0"/>
                      <w:divBdr>
                        <w:top w:val="none" w:sz="0" w:space="0" w:color="auto"/>
                        <w:left w:val="none" w:sz="0" w:space="0" w:color="auto"/>
                        <w:bottom w:val="none" w:sz="0" w:space="0" w:color="auto"/>
                        <w:right w:val="none" w:sz="0" w:space="0" w:color="auto"/>
                      </w:divBdr>
                    </w:div>
                    <w:div w:id="1076198233">
                      <w:marLeft w:val="0"/>
                      <w:marRight w:val="0"/>
                      <w:marTop w:val="0"/>
                      <w:marBottom w:val="0"/>
                      <w:divBdr>
                        <w:top w:val="none" w:sz="0" w:space="0" w:color="auto"/>
                        <w:left w:val="none" w:sz="0" w:space="0" w:color="auto"/>
                        <w:bottom w:val="none" w:sz="0" w:space="0" w:color="auto"/>
                        <w:right w:val="none" w:sz="0" w:space="0" w:color="auto"/>
                      </w:divBdr>
                    </w:div>
                    <w:div w:id="669528834">
                      <w:marLeft w:val="0"/>
                      <w:marRight w:val="0"/>
                      <w:marTop w:val="0"/>
                      <w:marBottom w:val="0"/>
                      <w:divBdr>
                        <w:top w:val="none" w:sz="0" w:space="0" w:color="auto"/>
                        <w:left w:val="none" w:sz="0" w:space="0" w:color="auto"/>
                        <w:bottom w:val="none" w:sz="0" w:space="0" w:color="auto"/>
                        <w:right w:val="none" w:sz="0" w:space="0" w:color="auto"/>
                      </w:divBdr>
                    </w:div>
                    <w:div w:id="154713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686079">
      <w:bodyDiv w:val="1"/>
      <w:marLeft w:val="0"/>
      <w:marRight w:val="0"/>
      <w:marTop w:val="0"/>
      <w:marBottom w:val="0"/>
      <w:divBdr>
        <w:top w:val="none" w:sz="0" w:space="0" w:color="auto"/>
        <w:left w:val="none" w:sz="0" w:space="0" w:color="auto"/>
        <w:bottom w:val="none" w:sz="0" w:space="0" w:color="auto"/>
        <w:right w:val="none" w:sz="0" w:space="0" w:color="auto"/>
      </w:divBdr>
    </w:div>
    <w:div w:id="1979533563">
      <w:bodyDiv w:val="1"/>
      <w:marLeft w:val="0"/>
      <w:marRight w:val="0"/>
      <w:marTop w:val="0"/>
      <w:marBottom w:val="0"/>
      <w:divBdr>
        <w:top w:val="none" w:sz="0" w:space="0" w:color="auto"/>
        <w:left w:val="none" w:sz="0" w:space="0" w:color="auto"/>
        <w:bottom w:val="none" w:sz="0" w:space="0" w:color="auto"/>
        <w:right w:val="none" w:sz="0" w:space="0" w:color="auto"/>
      </w:divBdr>
    </w:div>
    <w:div w:id="1979606309">
      <w:bodyDiv w:val="1"/>
      <w:marLeft w:val="0"/>
      <w:marRight w:val="0"/>
      <w:marTop w:val="0"/>
      <w:marBottom w:val="0"/>
      <w:divBdr>
        <w:top w:val="none" w:sz="0" w:space="0" w:color="auto"/>
        <w:left w:val="none" w:sz="0" w:space="0" w:color="auto"/>
        <w:bottom w:val="none" w:sz="0" w:space="0" w:color="auto"/>
        <w:right w:val="none" w:sz="0" w:space="0" w:color="auto"/>
      </w:divBdr>
    </w:div>
    <w:div w:id="1979870152">
      <w:bodyDiv w:val="1"/>
      <w:marLeft w:val="0"/>
      <w:marRight w:val="0"/>
      <w:marTop w:val="0"/>
      <w:marBottom w:val="0"/>
      <w:divBdr>
        <w:top w:val="none" w:sz="0" w:space="0" w:color="auto"/>
        <w:left w:val="none" w:sz="0" w:space="0" w:color="auto"/>
        <w:bottom w:val="none" w:sz="0" w:space="0" w:color="auto"/>
        <w:right w:val="none" w:sz="0" w:space="0" w:color="auto"/>
      </w:divBdr>
    </w:div>
    <w:div w:id="1981571629">
      <w:bodyDiv w:val="1"/>
      <w:marLeft w:val="0"/>
      <w:marRight w:val="0"/>
      <w:marTop w:val="0"/>
      <w:marBottom w:val="0"/>
      <w:divBdr>
        <w:top w:val="none" w:sz="0" w:space="0" w:color="auto"/>
        <w:left w:val="none" w:sz="0" w:space="0" w:color="auto"/>
        <w:bottom w:val="none" w:sz="0" w:space="0" w:color="auto"/>
        <w:right w:val="none" w:sz="0" w:space="0" w:color="auto"/>
      </w:divBdr>
    </w:div>
    <w:div w:id="1981686537">
      <w:bodyDiv w:val="1"/>
      <w:marLeft w:val="0"/>
      <w:marRight w:val="0"/>
      <w:marTop w:val="0"/>
      <w:marBottom w:val="0"/>
      <w:divBdr>
        <w:top w:val="none" w:sz="0" w:space="0" w:color="auto"/>
        <w:left w:val="none" w:sz="0" w:space="0" w:color="auto"/>
        <w:bottom w:val="none" w:sz="0" w:space="0" w:color="auto"/>
        <w:right w:val="none" w:sz="0" w:space="0" w:color="auto"/>
      </w:divBdr>
    </w:div>
    <w:div w:id="1982730298">
      <w:bodyDiv w:val="1"/>
      <w:marLeft w:val="0"/>
      <w:marRight w:val="0"/>
      <w:marTop w:val="0"/>
      <w:marBottom w:val="0"/>
      <w:divBdr>
        <w:top w:val="none" w:sz="0" w:space="0" w:color="auto"/>
        <w:left w:val="none" w:sz="0" w:space="0" w:color="auto"/>
        <w:bottom w:val="none" w:sz="0" w:space="0" w:color="auto"/>
        <w:right w:val="none" w:sz="0" w:space="0" w:color="auto"/>
      </w:divBdr>
    </w:div>
    <w:div w:id="1983122073">
      <w:bodyDiv w:val="1"/>
      <w:marLeft w:val="0"/>
      <w:marRight w:val="0"/>
      <w:marTop w:val="0"/>
      <w:marBottom w:val="0"/>
      <w:divBdr>
        <w:top w:val="none" w:sz="0" w:space="0" w:color="auto"/>
        <w:left w:val="none" w:sz="0" w:space="0" w:color="auto"/>
        <w:bottom w:val="none" w:sz="0" w:space="0" w:color="auto"/>
        <w:right w:val="none" w:sz="0" w:space="0" w:color="auto"/>
      </w:divBdr>
    </w:div>
    <w:div w:id="1984003940">
      <w:bodyDiv w:val="1"/>
      <w:marLeft w:val="0"/>
      <w:marRight w:val="0"/>
      <w:marTop w:val="0"/>
      <w:marBottom w:val="0"/>
      <w:divBdr>
        <w:top w:val="none" w:sz="0" w:space="0" w:color="auto"/>
        <w:left w:val="none" w:sz="0" w:space="0" w:color="auto"/>
        <w:bottom w:val="none" w:sz="0" w:space="0" w:color="auto"/>
        <w:right w:val="none" w:sz="0" w:space="0" w:color="auto"/>
      </w:divBdr>
    </w:div>
    <w:div w:id="1984196704">
      <w:bodyDiv w:val="1"/>
      <w:marLeft w:val="0"/>
      <w:marRight w:val="0"/>
      <w:marTop w:val="0"/>
      <w:marBottom w:val="0"/>
      <w:divBdr>
        <w:top w:val="none" w:sz="0" w:space="0" w:color="auto"/>
        <w:left w:val="none" w:sz="0" w:space="0" w:color="auto"/>
        <w:bottom w:val="none" w:sz="0" w:space="0" w:color="auto"/>
        <w:right w:val="none" w:sz="0" w:space="0" w:color="auto"/>
      </w:divBdr>
    </w:div>
    <w:div w:id="1984578907">
      <w:bodyDiv w:val="1"/>
      <w:marLeft w:val="0"/>
      <w:marRight w:val="0"/>
      <w:marTop w:val="0"/>
      <w:marBottom w:val="0"/>
      <w:divBdr>
        <w:top w:val="none" w:sz="0" w:space="0" w:color="auto"/>
        <w:left w:val="none" w:sz="0" w:space="0" w:color="auto"/>
        <w:bottom w:val="none" w:sz="0" w:space="0" w:color="auto"/>
        <w:right w:val="none" w:sz="0" w:space="0" w:color="auto"/>
      </w:divBdr>
      <w:divsChild>
        <w:div w:id="898394982">
          <w:marLeft w:val="0"/>
          <w:marRight w:val="0"/>
          <w:marTop w:val="0"/>
          <w:marBottom w:val="0"/>
          <w:divBdr>
            <w:top w:val="none" w:sz="0" w:space="0" w:color="auto"/>
            <w:left w:val="none" w:sz="0" w:space="0" w:color="auto"/>
            <w:bottom w:val="none" w:sz="0" w:space="0" w:color="auto"/>
            <w:right w:val="none" w:sz="0" w:space="0" w:color="auto"/>
          </w:divBdr>
          <w:divsChild>
            <w:div w:id="1584602556">
              <w:marLeft w:val="0"/>
              <w:marRight w:val="0"/>
              <w:marTop w:val="0"/>
              <w:marBottom w:val="0"/>
              <w:divBdr>
                <w:top w:val="none" w:sz="0" w:space="0" w:color="auto"/>
                <w:left w:val="none" w:sz="0" w:space="0" w:color="auto"/>
                <w:bottom w:val="none" w:sz="0" w:space="0" w:color="auto"/>
                <w:right w:val="none" w:sz="0" w:space="0" w:color="auto"/>
              </w:divBdr>
              <w:divsChild>
                <w:div w:id="1095637119">
                  <w:marLeft w:val="0"/>
                  <w:marRight w:val="0"/>
                  <w:marTop w:val="0"/>
                  <w:marBottom w:val="0"/>
                  <w:divBdr>
                    <w:top w:val="none" w:sz="0" w:space="0" w:color="auto"/>
                    <w:left w:val="none" w:sz="0" w:space="0" w:color="auto"/>
                    <w:bottom w:val="none" w:sz="0" w:space="0" w:color="auto"/>
                    <w:right w:val="none" w:sz="0" w:space="0" w:color="auto"/>
                  </w:divBdr>
                  <w:divsChild>
                    <w:div w:id="1624457180">
                      <w:marLeft w:val="0"/>
                      <w:marRight w:val="0"/>
                      <w:marTop w:val="0"/>
                      <w:marBottom w:val="0"/>
                      <w:divBdr>
                        <w:top w:val="none" w:sz="0" w:space="0" w:color="auto"/>
                        <w:left w:val="none" w:sz="0" w:space="0" w:color="auto"/>
                        <w:bottom w:val="none" w:sz="0" w:space="0" w:color="auto"/>
                        <w:right w:val="none" w:sz="0" w:space="0" w:color="auto"/>
                      </w:divBdr>
                    </w:div>
                    <w:div w:id="2067221089">
                      <w:marLeft w:val="0"/>
                      <w:marRight w:val="0"/>
                      <w:marTop w:val="0"/>
                      <w:marBottom w:val="0"/>
                      <w:divBdr>
                        <w:top w:val="none" w:sz="0" w:space="0" w:color="auto"/>
                        <w:left w:val="none" w:sz="0" w:space="0" w:color="auto"/>
                        <w:bottom w:val="none" w:sz="0" w:space="0" w:color="auto"/>
                        <w:right w:val="none" w:sz="0" w:space="0" w:color="auto"/>
                      </w:divBdr>
                    </w:div>
                    <w:div w:id="325670371">
                      <w:marLeft w:val="0"/>
                      <w:marRight w:val="0"/>
                      <w:marTop w:val="0"/>
                      <w:marBottom w:val="0"/>
                      <w:divBdr>
                        <w:top w:val="none" w:sz="0" w:space="0" w:color="auto"/>
                        <w:left w:val="none" w:sz="0" w:space="0" w:color="auto"/>
                        <w:bottom w:val="none" w:sz="0" w:space="0" w:color="auto"/>
                        <w:right w:val="none" w:sz="0" w:space="0" w:color="auto"/>
                      </w:divBdr>
                    </w:div>
                    <w:div w:id="284508709">
                      <w:marLeft w:val="0"/>
                      <w:marRight w:val="0"/>
                      <w:marTop w:val="0"/>
                      <w:marBottom w:val="0"/>
                      <w:divBdr>
                        <w:top w:val="none" w:sz="0" w:space="0" w:color="auto"/>
                        <w:left w:val="none" w:sz="0" w:space="0" w:color="auto"/>
                        <w:bottom w:val="none" w:sz="0" w:space="0" w:color="auto"/>
                        <w:right w:val="none" w:sz="0" w:space="0" w:color="auto"/>
                      </w:divBdr>
                    </w:div>
                    <w:div w:id="355160564">
                      <w:marLeft w:val="0"/>
                      <w:marRight w:val="0"/>
                      <w:marTop w:val="0"/>
                      <w:marBottom w:val="0"/>
                      <w:divBdr>
                        <w:top w:val="none" w:sz="0" w:space="0" w:color="auto"/>
                        <w:left w:val="none" w:sz="0" w:space="0" w:color="auto"/>
                        <w:bottom w:val="none" w:sz="0" w:space="0" w:color="auto"/>
                        <w:right w:val="none" w:sz="0" w:space="0" w:color="auto"/>
                      </w:divBdr>
                    </w:div>
                    <w:div w:id="183178140">
                      <w:marLeft w:val="0"/>
                      <w:marRight w:val="0"/>
                      <w:marTop w:val="0"/>
                      <w:marBottom w:val="0"/>
                      <w:divBdr>
                        <w:top w:val="none" w:sz="0" w:space="0" w:color="auto"/>
                        <w:left w:val="none" w:sz="0" w:space="0" w:color="auto"/>
                        <w:bottom w:val="none" w:sz="0" w:space="0" w:color="auto"/>
                        <w:right w:val="none" w:sz="0" w:space="0" w:color="auto"/>
                      </w:divBdr>
                    </w:div>
                    <w:div w:id="15399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654287">
      <w:bodyDiv w:val="1"/>
      <w:marLeft w:val="0"/>
      <w:marRight w:val="0"/>
      <w:marTop w:val="0"/>
      <w:marBottom w:val="0"/>
      <w:divBdr>
        <w:top w:val="none" w:sz="0" w:space="0" w:color="auto"/>
        <w:left w:val="none" w:sz="0" w:space="0" w:color="auto"/>
        <w:bottom w:val="none" w:sz="0" w:space="0" w:color="auto"/>
        <w:right w:val="none" w:sz="0" w:space="0" w:color="auto"/>
      </w:divBdr>
    </w:div>
    <w:div w:id="1984696588">
      <w:bodyDiv w:val="1"/>
      <w:marLeft w:val="0"/>
      <w:marRight w:val="0"/>
      <w:marTop w:val="0"/>
      <w:marBottom w:val="0"/>
      <w:divBdr>
        <w:top w:val="none" w:sz="0" w:space="0" w:color="auto"/>
        <w:left w:val="none" w:sz="0" w:space="0" w:color="auto"/>
        <w:bottom w:val="none" w:sz="0" w:space="0" w:color="auto"/>
        <w:right w:val="none" w:sz="0" w:space="0" w:color="auto"/>
      </w:divBdr>
    </w:div>
    <w:div w:id="1986470514">
      <w:bodyDiv w:val="1"/>
      <w:marLeft w:val="0"/>
      <w:marRight w:val="0"/>
      <w:marTop w:val="0"/>
      <w:marBottom w:val="0"/>
      <w:divBdr>
        <w:top w:val="none" w:sz="0" w:space="0" w:color="auto"/>
        <w:left w:val="none" w:sz="0" w:space="0" w:color="auto"/>
        <w:bottom w:val="none" w:sz="0" w:space="0" w:color="auto"/>
        <w:right w:val="none" w:sz="0" w:space="0" w:color="auto"/>
      </w:divBdr>
    </w:div>
    <w:div w:id="1987123522">
      <w:bodyDiv w:val="1"/>
      <w:marLeft w:val="0"/>
      <w:marRight w:val="0"/>
      <w:marTop w:val="0"/>
      <w:marBottom w:val="0"/>
      <w:divBdr>
        <w:top w:val="none" w:sz="0" w:space="0" w:color="auto"/>
        <w:left w:val="none" w:sz="0" w:space="0" w:color="auto"/>
        <w:bottom w:val="none" w:sz="0" w:space="0" w:color="auto"/>
        <w:right w:val="none" w:sz="0" w:space="0" w:color="auto"/>
      </w:divBdr>
    </w:div>
    <w:div w:id="1987125670">
      <w:bodyDiv w:val="1"/>
      <w:marLeft w:val="0"/>
      <w:marRight w:val="0"/>
      <w:marTop w:val="0"/>
      <w:marBottom w:val="0"/>
      <w:divBdr>
        <w:top w:val="none" w:sz="0" w:space="0" w:color="auto"/>
        <w:left w:val="none" w:sz="0" w:space="0" w:color="auto"/>
        <w:bottom w:val="none" w:sz="0" w:space="0" w:color="auto"/>
        <w:right w:val="none" w:sz="0" w:space="0" w:color="auto"/>
      </w:divBdr>
    </w:div>
    <w:div w:id="1987199765">
      <w:bodyDiv w:val="1"/>
      <w:marLeft w:val="0"/>
      <w:marRight w:val="0"/>
      <w:marTop w:val="0"/>
      <w:marBottom w:val="0"/>
      <w:divBdr>
        <w:top w:val="none" w:sz="0" w:space="0" w:color="auto"/>
        <w:left w:val="none" w:sz="0" w:space="0" w:color="auto"/>
        <w:bottom w:val="none" w:sz="0" w:space="0" w:color="auto"/>
        <w:right w:val="none" w:sz="0" w:space="0" w:color="auto"/>
      </w:divBdr>
      <w:divsChild>
        <w:div w:id="838236415">
          <w:marLeft w:val="0"/>
          <w:marRight w:val="0"/>
          <w:marTop w:val="0"/>
          <w:marBottom w:val="0"/>
          <w:divBdr>
            <w:top w:val="none" w:sz="0" w:space="0" w:color="auto"/>
            <w:left w:val="none" w:sz="0" w:space="0" w:color="auto"/>
            <w:bottom w:val="none" w:sz="0" w:space="0" w:color="auto"/>
            <w:right w:val="none" w:sz="0" w:space="0" w:color="auto"/>
          </w:divBdr>
        </w:div>
      </w:divsChild>
    </w:div>
    <w:div w:id="1987318539">
      <w:bodyDiv w:val="1"/>
      <w:marLeft w:val="0"/>
      <w:marRight w:val="0"/>
      <w:marTop w:val="0"/>
      <w:marBottom w:val="0"/>
      <w:divBdr>
        <w:top w:val="none" w:sz="0" w:space="0" w:color="auto"/>
        <w:left w:val="none" w:sz="0" w:space="0" w:color="auto"/>
        <w:bottom w:val="none" w:sz="0" w:space="0" w:color="auto"/>
        <w:right w:val="none" w:sz="0" w:space="0" w:color="auto"/>
      </w:divBdr>
    </w:div>
    <w:div w:id="1987320577">
      <w:bodyDiv w:val="1"/>
      <w:marLeft w:val="0"/>
      <w:marRight w:val="0"/>
      <w:marTop w:val="0"/>
      <w:marBottom w:val="0"/>
      <w:divBdr>
        <w:top w:val="none" w:sz="0" w:space="0" w:color="auto"/>
        <w:left w:val="none" w:sz="0" w:space="0" w:color="auto"/>
        <w:bottom w:val="none" w:sz="0" w:space="0" w:color="auto"/>
        <w:right w:val="none" w:sz="0" w:space="0" w:color="auto"/>
      </w:divBdr>
      <w:divsChild>
        <w:div w:id="411128667">
          <w:marLeft w:val="0"/>
          <w:marRight w:val="0"/>
          <w:marTop w:val="0"/>
          <w:marBottom w:val="0"/>
          <w:divBdr>
            <w:top w:val="none" w:sz="0" w:space="0" w:color="auto"/>
            <w:left w:val="none" w:sz="0" w:space="0" w:color="auto"/>
            <w:bottom w:val="none" w:sz="0" w:space="0" w:color="auto"/>
            <w:right w:val="none" w:sz="0" w:space="0" w:color="auto"/>
          </w:divBdr>
          <w:divsChild>
            <w:div w:id="610010687">
              <w:marLeft w:val="0"/>
              <w:marRight w:val="0"/>
              <w:marTop w:val="0"/>
              <w:marBottom w:val="0"/>
              <w:divBdr>
                <w:top w:val="none" w:sz="0" w:space="0" w:color="auto"/>
                <w:left w:val="none" w:sz="0" w:space="0" w:color="auto"/>
                <w:bottom w:val="none" w:sz="0" w:space="0" w:color="auto"/>
                <w:right w:val="none" w:sz="0" w:space="0" w:color="auto"/>
              </w:divBdr>
              <w:divsChild>
                <w:div w:id="34467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396303">
      <w:bodyDiv w:val="1"/>
      <w:marLeft w:val="0"/>
      <w:marRight w:val="0"/>
      <w:marTop w:val="0"/>
      <w:marBottom w:val="0"/>
      <w:divBdr>
        <w:top w:val="none" w:sz="0" w:space="0" w:color="auto"/>
        <w:left w:val="none" w:sz="0" w:space="0" w:color="auto"/>
        <w:bottom w:val="none" w:sz="0" w:space="0" w:color="auto"/>
        <w:right w:val="none" w:sz="0" w:space="0" w:color="auto"/>
      </w:divBdr>
      <w:divsChild>
        <w:div w:id="795951472">
          <w:marLeft w:val="0"/>
          <w:marRight w:val="0"/>
          <w:marTop w:val="0"/>
          <w:marBottom w:val="0"/>
          <w:divBdr>
            <w:top w:val="none" w:sz="0" w:space="0" w:color="auto"/>
            <w:left w:val="none" w:sz="0" w:space="0" w:color="auto"/>
            <w:bottom w:val="none" w:sz="0" w:space="0" w:color="auto"/>
            <w:right w:val="none" w:sz="0" w:space="0" w:color="auto"/>
          </w:divBdr>
        </w:div>
      </w:divsChild>
    </w:div>
    <w:div w:id="1987539589">
      <w:bodyDiv w:val="1"/>
      <w:marLeft w:val="0"/>
      <w:marRight w:val="0"/>
      <w:marTop w:val="0"/>
      <w:marBottom w:val="0"/>
      <w:divBdr>
        <w:top w:val="none" w:sz="0" w:space="0" w:color="auto"/>
        <w:left w:val="none" w:sz="0" w:space="0" w:color="auto"/>
        <w:bottom w:val="none" w:sz="0" w:space="0" w:color="auto"/>
        <w:right w:val="none" w:sz="0" w:space="0" w:color="auto"/>
      </w:divBdr>
    </w:div>
    <w:div w:id="1988436059">
      <w:bodyDiv w:val="1"/>
      <w:marLeft w:val="0"/>
      <w:marRight w:val="0"/>
      <w:marTop w:val="0"/>
      <w:marBottom w:val="0"/>
      <w:divBdr>
        <w:top w:val="none" w:sz="0" w:space="0" w:color="auto"/>
        <w:left w:val="none" w:sz="0" w:space="0" w:color="auto"/>
        <w:bottom w:val="none" w:sz="0" w:space="0" w:color="auto"/>
        <w:right w:val="none" w:sz="0" w:space="0" w:color="auto"/>
      </w:divBdr>
    </w:div>
    <w:div w:id="1988436612">
      <w:bodyDiv w:val="1"/>
      <w:marLeft w:val="0"/>
      <w:marRight w:val="0"/>
      <w:marTop w:val="0"/>
      <w:marBottom w:val="0"/>
      <w:divBdr>
        <w:top w:val="none" w:sz="0" w:space="0" w:color="auto"/>
        <w:left w:val="none" w:sz="0" w:space="0" w:color="auto"/>
        <w:bottom w:val="none" w:sz="0" w:space="0" w:color="auto"/>
        <w:right w:val="none" w:sz="0" w:space="0" w:color="auto"/>
      </w:divBdr>
      <w:divsChild>
        <w:div w:id="787311837">
          <w:marLeft w:val="0"/>
          <w:marRight w:val="0"/>
          <w:marTop w:val="0"/>
          <w:marBottom w:val="0"/>
          <w:divBdr>
            <w:top w:val="none" w:sz="0" w:space="0" w:color="auto"/>
            <w:left w:val="none" w:sz="0" w:space="0" w:color="auto"/>
            <w:bottom w:val="none" w:sz="0" w:space="0" w:color="auto"/>
            <w:right w:val="none" w:sz="0" w:space="0" w:color="auto"/>
          </w:divBdr>
          <w:divsChild>
            <w:div w:id="130288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00866">
      <w:bodyDiv w:val="1"/>
      <w:marLeft w:val="0"/>
      <w:marRight w:val="0"/>
      <w:marTop w:val="0"/>
      <w:marBottom w:val="0"/>
      <w:divBdr>
        <w:top w:val="none" w:sz="0" w:space="0" w:color="auto"/>
        <w:left w:val="none" w:sz="0" w:space="0" w:color="auto"/>
        <w:bottom w:val="none" w:sz="0" w:space="0" w:color="auto"/>
        <w:right w:val="none" w:sz="0" w:space="0" w:color="auto"/>
      </w:divBdr>
    </w:div>
    <w:div w:id="1989238345">
      <w:bodyDiv w:val="1"/>
      <w:marLeft w:val="0"/>
      <w:marRight w:val="0"/>
      <w:marTop w:val="0"/>
      <w:marBottom w:val="0"/>
      <w:divBdr>
        <w:top w:val="none" w:sz="0" w:space="0" w:color="auto"/>
        <w:left w:val="none" w:sz="0" w:space="0" w:color="auto"/>
        <w:bottom w:val="none" w:sz="0" w:space="0" w:color="auto"/>
        <w:right w:val="none" w:sz="0" w:space="0" w:color="auto"/>
      </w:divBdr>
    </w:div>
    <w:div w:id="1989898471">
      <w:bodyDiv w:val="1"/>
      <w:marLeft w:val="0"/>
      <w:marRight w:val="0"/>
      <w:marTop w:val="0"/>
      <w:marBottom w:val="0"/>
      <w:divBdr>
        <w:top w:val="none" w:sz="0" w:space="0" w:color="auto"/>
        <w:left w:val="none" w:sz="0" w:space="0" w:color="auto"/>
        <w:bottom w:val="none" w:sz="0" w:space="0" w:color="auto"/>
        <w:right w:val="none" w:sz="0" w:space="0" w:color="auto"/>
      </w:divBdr>
    </w:div>
    <w:div w:id="1990357131">
      <w:bodyDiv w:val="1"/>
      <w:marLeft w:val="0"/>
      <w:marRight w:val="0"/>
      <w:marTop w:val="0"/>
      <w:marBottom w:val="0"/>
      <w:divBdr>
        <w:top w:val="none" w:sz="0" w:space="0" w:color="auto"/>
        <w:left w:val="none" w:sz="0" w:space="0" w:color="auto"/>
        <w:bottom w:val="none" w:sz="0" w:space="0" w:color="auto"/>
        <w:right w:val="none" w:sz="0" w:space="0" w:color="auto"/>
      </w:divBdr>
    </w:div>
    <w:div w:id="1991714943">
      <w:bodyDiv w:val="1"/>
      <w:marLeft w:val="0"/>
      <w:marRight w:val="0"/>
      <w:marTop w:val="0"/>
      <w:marBottom w:val="0"/>
      <w:divBdr>
        <w:top w:val="none" w:sz="0" w:space="0" w:color="auto"/>
        <w:left w:val="none" w:sz="0" w:space="0" w:color="auto"/>
        <w:bottom w:val="none" w:sz="0" w:space="0" w:color="auto"/>
        <w:right w:val="none" w:sz="0" w:space="0" w:color="auto"/>
      </w:divBdr>
    </w:div>
    <w:div w:id="1992322339">
      <w:bodyDiv w:val="1"/>
      <w:marLeft w:val="0"/>
      <w:marRight w:val="0"/>
      <w:marTop w:val="0"/>
      <w:marBottom w:val="0"/>
      <w:divBdr>
        <w:top w:val="none" w:sz="0" w:space="0" w:color="auto"/>
        <w:left w:val="none" w:sz="0" w:space="0" w:color="auto"/>
        <w:bottom w:val="none" w:sz="0" w:space="0" w:color="auto"/>
        <w:right w:val="none" w:sz="0" w:space="0" w:color="auto"/>
      </w:divBdr>
      <w:divsChild>
        <w:div w:id="573516205">
          <w:marLeft w:val="0"/>
          <w:marRight w:val="0"/>
          <w:marTop w:val="0"/>
          <w:marBottom w:val="0"/>
          <w:divBdr>
            <w:top w:val="none" w:sz="0" w:space="0" w:color="auto"/>
            <w:left w:val="none" w:sz="0" w:space="0" w:color="auto"/>
            <w:bottom w:val="none" w:sz="0" w:space="0" w:color="auto"/>
            <w:right w:val="none" w:sz="0" w:space="0" w:color="auto"/>
          </w:divBdr>
          <w:divsChild>
            <w:div w:id="609246145">
              <w:marLeft w:val="0"/>
              <w:marRight w:val="0"/>
              <w:marTop w:val="0"/>
              <w:marBottom w:val="0"/>
              <w:divBdr>
                <w:top w:val="none" w:sz="0" w:space="0" w:color="auto"/>
                <w:left w:val="none" w:sz="0" w:space="0" w:color="auto"/>
                <w:bottom w:val="none" w:sz="0" w:space="0" w:color="auto"/>
                <w:right w:val="none" w:sz="0" w:space="0" w:color="auto"/>
              </w:divBdr>
              <w:divsChild>
                <w:div w:id="1524512115">
                  <w:marLeft w:val="0"/>
                  <w:marRight w:val="0"/>
                  <w:marTop w:val="0"/>
                  <w:marBottom w:val="0"/>
                  <w:divBdr>
                    <w:top w:val="none" w:sz="0" w:space="0" w:color="auto"/>
                    <w:left w:val="none" w:sz="0" w:space="0" w:color="auto"/>
                    <w:bottom w:val="none" w:sz="0" w:space="0" w:color="auto"/>
                    <w:right w:val="none" w:sz="0" w:space="0" w:color="auto"/>
                  </w:divBdr>
                  <w:divsChild>
                    <w:div w:id="530536551">
                      <w:marLeft w:val="0"/>
                      <w:marRight w:val="0"/>
                      <w:marTop w:val="0"/>
                      <w:marBottom w:val="0"/>
                      <w:divBdr>
                        <w:top w:val="none" w:sz="0" w:space="0" w:color="auto"/>
                        <w:left w:val="none" w:sz="0" w:space="0" w:color="auto"/>
                        <w:bottom w:val="none" w:sz="0" w:space="0" w:color="auto"/>
                        <w:right w:val="none" w:sz="0" w:space="0" w:color="auto"/>
                      </w:divBdr>
                    </w:div>
                    <w:div w:id="228200069">
                      <w:marLeft w:val="0"/>
                      <w:marRight w:val="0"/>
                      <w:marTop w:val="0"/>
                      <w:marBottom w:val="0"/>
                      <w:divBdr>
                        <w:top w:val="none" w:sz="0" w:space="0" w:color="auto"/>
                        <w:left w:val="none" w:sz="0" w:space="0" w:color="auto"/>
                        <w:bottom w:val="none" w:sz="0" w:space="0" w:color="auto"/>
                        <w:right w:val="none" w:sz="0" w:space="0" w:color="auto"/>
                      </w:divBdr>
                    </w:div>
                    <w:div w:id="151723294">
                      <w:marLeft w:val="0"/>
                      <w:marRight w:val="0"/>
                      <w:marTop w:val="0"/>
                      <w:marBottom w:val="0"/>
                      <w:divBdr>
                        <w:top w:val="none" w:sz="0" w:space="0" w:color="auto"/>
                        <w:left w:val="none" w:sz="0" w:space="0" w:color="auto"/>
                        <w:bottom w:val="none" w:sz="0" w:space="0" w:color="auto"/>
                        <w:right w:val="none" w:sz="0" w:space="0" w:color="auto"/>
                      </w:divBdr>
                    </w:div>
                    <w:div w:id="594821650">
                      <w:marLeft w:val="0"/>
                      <w:marRight w:val="0"/>
                      <w:marTop w:val="0"/>
                      <w:marBottom w:val="0"/>
                      <w:divBdr>
                        <w:top w:val="none" w:sz="0" w:space="0" w:color="auto"/>
                        <w:left w:val="none" w:sz="0" w:space="0" w:color="auto"/>
                        <w:bottom w:val="none" w:sz="0" w:space="0" w:color="auto"/>
                        <w:right w:val="none" w:sz="0" w:space="0" w:color="auto"/>
                      </w:divBdr>
                    </w:div>
                    <w:div w:id="1497040169">
                      <w:marLeft w:val="0"/>
                      <w:marRight w:val="0"/>
                      <w:marTop w:val="0"/>
                      <w:marBottom w:val="0"/>
                      <w:divBdr>
                        <w:top w:val="none" w:sz="0" w:space="0" w:color="auto"/>
                        <w:left w:val="none" w:sz="0" w:space="0" w:color="auto"/>
                        <w:bottom w:val="none" w:sz="0" w:space="0" w:color="auto"/>
                        <w:right w:val="none" w:sz="0" w:space="0" w:color="auto"/>
                      </w:divBdr>
                    </w:div>
                    <w:div w:id="1864245875">
                      <w:marLeft w:val="0"/>
                      <w:marRight w:val="0"/>
                      <w:marTop w:val="0"/>
                      <w:marBottom w:val="0"/>
                      <w:divBdr>
                        <w:top w:val="none" w:sz="0" w:space="0" w:color="auto"/>
                        <w:left w:val="none" w:sz="0" w:space="0" w:color="auto"/>
                        <w:bottom w:val="none" w:sz="0" w:space="0" w:color="auto"/>
                        <w:right w:val="none" w:sz="0" w:space="0" w:color="auto"/>
                      </w:divBdr>
                    </w:div>
                    <w:div w:id="787167005">
                      <w:marLeft w:val="0"/>
                      <w:marRight w:val="0"/>
                      <w:marTop w:val="0"/>
                      <w:marBottom w:val="0"/>
                      <w:divBdr>
                        <w:top w:val="none" w:sz="0" w:space="0" w:color="auto"/>
                        <w:left w:val="none" w:sz="0" w:space="0" w:color="auto"/>
                        <w:bottom w:val="none" w:sz="0" w:space="0" w:color="auto"/>
                        <w:right w:val="none" w:sz="0" w:space="0" w:color="auto"/>
                      </w:divBdr>
                    </w:div>
                    <w:div w:id="1709793077">
                      <w:marLeft w:val="0"/>
                      <w:marRight w:val="0"/>
                      <w:marTop w:val="0"/>
                      <w:marBottom w:val="0"/>
                      <w:divBdr>
                        <w:top w:val="none" w:sz="0" w:space="0" w:color="auto"/>
                        <w:left w:val="none" w:sz="0" w:space="0" w:color="auto"/>
                        <w:bottom w:val="none" w:sz="0" w:space="0" w:color="auto"/>
                        <w:right w:val="none" w:sz="0" w:space="0" w:color="auto"/>
                      </w:divBdr>
                    </w:div>
                    <w:div w:id="402067177">
                      <w:marLeft w:val="0"/>
                      <w:marRight w:val="0"/>
                      <w:marTop w:val="0"/>
                      <w:marBottom w:val="0"/>
                      <w:divBdr>
                        <w:top w:val="none" w:sz="0" w:space="0" w:color="auto"/>
                        <w:left w:val="none" w:sz="0" w:space="0" w:color="auto"/>
                        <w:bottom w:val="none" w:sz="0" w:space="0" w:color="auto"/>
                        <w:right w:val="none" w:sz="0" w:space="0" w:color="auto"/>
                      </w:divBdr>
                    </w:div>
                    <w:div w:id="387874787">
                      <w:marLeft w:val="0"/>
                      <w:marRight w:val="0"/>
                      <w:marTop w:val="0"/>
                      <w:marBottom w:val="0"/>
                      <w:divBdr>
                        <w:top w:val="none" w:sz="0" w:space="0" w:color="auto"/>
                        <w:left w:val="none" w:sz="0" w:space="0" w:color="auto"/>
                        <w:bottom w:val="none" w:sz="0" w:space="0" w:color="auto"/>
                        <w:right w:val="none" w:sz="0" w:space="0" w:color="auto"/>
                      </w:divBdr>
                    </w:div>
                    <w:div w:id="14295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362512">
      <w:bodyDiv w:val="1"/>
      <w:marLeft w:val="0"/>
      <w:marRight w:val="0"/>
      <w:marTop w:val="0"/>
      <w:marBottom w:val="0"/>
      <w:divBdr>
        <w:top w:val="none" w:sz="0" w:space="0" w:color="auto"/>
        <w:left w:val="none" w:sz="0" w:space="0" w:color="auto"/>
        <w:bottom w:val="none" w:sz="0" w:space="0" w:color="auto"/>
        <w:right w:val="none" w:sz="0" w:space="0" w:color="auto"/>
      </w:divBdr>
    </w:div>
    <w:div w:id="1992907390">
      <w:bodyDiv w:val="1"/>
      <w:marLeft w:val="0"/>
      <w:marRight w:val="0"/>
      <w:marTop w:val="0"/>
      <w:marBottom w:val="0"/>
      <w:divBdr>
        <w:top w:val="none" w:sz="0" w:space="0" w:color="auto"/>
        <w:left w:val="none" w:sz="0" w:space="0" w:color="auto"/>
        <w:bottom w:val="none" w:sz="0" w:space="0" w:color="auto"/>
        <w:right w:val="none" w:sz="0" w:space="0" w:color="auto"/>
      </w:divBdr>
    </w:div>
    <w:div w:id="1993023893">
      <w:bodyDiv w:val="1"/>
      <w:marLeft w:val="0"/>
      <w:marRight w:val="0"/>
      <w:marTop w:val="0"/>
      <w:marBottom w:val="0"/>
      <w:divBdr>
        <w:top w:val="none" w:sz="0" w:space="0" w:color="auto"/>
        <w:left w:val="none" w:sz="0" w:space="0" w:color="auto"/>
        <w:bottom w:val="none" w:sz="0" w:space="0" w:color="auto"/>
        <w:right w:val="none" w:sz="0" w:space="0" w:color="auto"/>
      </w:divBdr>
    </w:div>
    <w:div w:id="1993632828">
      <w:bodyDiv w:val="1"/>
      <w:marLeft w:val="0"/>
      <w:marRight w:val="0"/>
      <w:marTop w:val="0"/>
      <w:marBottom w:val="0"/>
      <w:divBdr>
        <w:top w:val="none" w:sz="0" w:space="0" w:color="auto"/>
        <w:left w:val="none" w:sz="0" w:space="0" w:color="auto"/>
        <w:bottom w:val="none" w:sz="0" w:space="0" w:color="auto"/>
        <w:right w:val="none" w:sz="0" w:space="0" w:color="auto"/>
      </w:divBdr>
      <w:divsChild>
        <w:div w:id="1746872267">
          <w:marLeft w:val="0"/>
          <w:marRight w:val="0"/>
          <w:marTop w:val="0"/>
          <w:marBottom w:val="0"/>
          <w:divBdr>
            <w:top w:val="none" w:sz="0" w:space="0" w:color="auto"/>
            <w:left w:val="none" w:sz="0" w:space="0" w:color="auto"/>
            <w:bottom w:val="none" w:sz="0" w:space="0" w:color="auto"/>
            <w:right w:val="none" w:sz="0" w:space="0" w:color="auto"/>
          </w:divBdr>
          <w:divsChild>
            <w:div w:id="255292487">
              <w:marLeft w:val="0"/>
              <w:marRight w:val="0"/>
              <w:marTop w:val="0"/>
              <w:marBottom w:val="0"/>
              <w:divBdr>
                <w:top w:val="none" w:sz="0" w:space="0" w:color="auto"/>
                <w:left w:val="none" w:sz="0" w:space="0" w:color="auto"/>
                <w:bottom w:val="none" w:sz="0" w:space="0" w:color="auto"/>
                <w:right w:val="none" w:sz="0" w:space="0" w:color="auto"/>
              </w:divBdr>
              <w:divsChild>
                <w:div w:id="742609506">
                  <w:marLeft w:val="0"/>
                  <w:marRight w:val="0"/>
                  <w:marTop w:val="0"/>
                  <w:marBottom w:val="0"/>
                  <w:divBdr>
                    <w:top w:val="none" w:sz="0" w:space="0" w:color="auto"/>
                    <w:left w:val="none" w:sz="0" w:space="0" w:color="auto"/>
                    <w:bottom w:val="none" w:sz="0" w:space="0" w:color="auto"/>
                    <w:right w:val="none" w:sz="0" w:space="0" w:color="auto"/>
                  </w:divBdr>
                  <w:divsChild>
                    <w:div w:id="286593115">
                      <w:marLeft w:val="0"/>
                      <w:marRight w:val="0"/>
                      <w:marTop w:val="0"/>
                      <w:marBottom w:val="0"/>
                      <w:divBdr>
                        <w:top w:val="none" w:sz="0" w:space="0" w:color="auto"/>
                        <w:left w:val="none" w:sz="0" w:space="0" w:color="auto"/>
                        <w:bottom w:val="none" w:sz="0" w:space="0" w:color="auto"/>
                        <w:right w:val="none" w:sz="0" w:space="0" w:color="auto"/>
                      </w:divBdr>
                    </w:div>
                    <w:div w:id="2084451569">
                      <w:marLeft w:val="0"/>
                      <w:marRight w:val="0"/>
                      <w:marTop w:val="0"/>
                      <w:marBottom w:val="0"/>
                      <w:divBdr>
                        <w:top w:val="none" w:sz="0" w:space="0" w:color="auto"/>
                        <w:left w:val="none" w:sz="0" w:space="0" w:color="auto"/>
                        <w:bottom w:val="none" w:sz="0" w:space="0" w:color="auto"/>
                        <w:right w:val="none" w:sz="0" w:space="0" w:color="auto"/>
                      </w:divBdr>
                    </w:div>
                    <w:div w:id="421611662">
                      <w:marLeft w:val="0"/>
                      <w:marRight w:val="0"/>
                      <w:marTop w:val="0"/>
                      <w:marBottom w:val="0"/>
                      <w:divBdr>
                        <w:top w:val="none" w:sz="0" w:space="0" w:color="auto"/>
                        <w:left w:val="none" w:sz="0" w:space="0" w:color="auto"/>
                        <w:bottom w:val="none" w:sz="0" w:space="0" w:color="auto"/>
                        <w:right w:val="none" w:sz="0" w:space="0" w:color="auto"/>
                      </w:divBdr>
                    </w:div>
                    <w:div w:id="525801298">
                      <w:marLeft w:val="0"/>
                      <w:marRight w:val="0"/>
                      <w:marTop w:val="0"/>
                      <w:marBottom w:val="0"/>
                      <w:divBdr>
                        <w:top w:val="none" w:sz="0" w:space="0" w:color="auto"/>
                        <w:left w:val="none" w:sz="0" w:space="0" w:color="auto"/>
                        <w:bottom w:val="none" w:sz="0" w:space="0" w:color="auto"/>
                        <w:right w:val="none" w:sz="0" w:space="0" w:color="auto"/>
                      </w:divBdr>
                    </w:div>
                    <w:div w:id="873619089">
                      <w:marLeft w:val="0"/>
                      <w:marRight w:val="0"/>
                      <w:marTop w:val="0"/>
                      <w:marBottom w:val="0"/>
                      <w:divBdr>
                        <w:top w:val="none" w:sz="0" w:space="0" w:color="auto"/>
                        <w:left w:val="none" w:sz="0" w:space="0" w:color="auto"/>
                        <w:bottom w:val="none" w:sz="0" w:space="0" w:color="auto"/>
                        <w:right w:val="none" w:sz="0" w:space="0" w:color="auto"/>
                      </w:divBdr>
                    </w:div>
                    <w:div w:id="19233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094272">
      <w:bodyDiv w:val="1"/>
      <w:marLeft w:val="0"/>
      <w:marRight w:val="0"/>
      <w:marTop w:val="0"/>
      <w:marBottom w:val="0"/>
      <w:divBdr>
        <w:top w:val="none" w:sz="0" w:space="0" w:color="auto"/>
        <w:left w:val="none" w:sz="0" w:space="0" w:color="auto"/>
        <w:bottom w:val="none" w:sz="0" w:space="0" w:color="auto"/>
        <w:right w:val="none" w:sz="0" w:space="0" w:color="auto"/>
      </w:divBdr>
    </w:div>
    <w:div w:id="1994135510">
      <w:bodyDiv w:val="1"/>
      <w:marLeft w:val="0"/>
      <w:marRight w:val="0"/>
      <w:marTop w:val="0"/>
      <w:marBottom w:val="0"/>
      <w:divBdr>
        <w:top w:val="none" w:sz="0" w:space="0" w:color="auto"/>
        <w:left w:val="none" w:sz="0" w:space="0" w:color="auto"/>
        <w:bottom w:val="none" w:sz="0" w:space="0" w:color="auto"/>
        <w:right w:val="none" w:sz="0" w:space="0" w:color="auto"/>
      </w:divBdr>
      <w:divsChild>
        <w:div w:id="838616526">
          <w:marLeft w:val="0"/>
          <w:marRight w:val="0"/>
          <w:marTop w:val="0"/>
          <w:marBottom w:val="0"/>
          <w:divBdr>
            <w:top w:val="none" w:sz="0" w:space="0" w:color="auto"/>
            <w:left w:val="none" w:sz="0" w:space="0" w:color="auto"/>
            <w:bottom w:val="none" w:sz="0" w:space="0" w:color="auto"/>
            <w:right w:val="none" w:sz="0" w:space="0" w:color="auto"/>
          </w:divBdr>
          <w:divsChild>
            <w:div w:id="1742017922">
              <w:marLeft w:val="0"/>
              <w:marRight w:val="0"/>
              <w:marTop w:val="0"/>
              <w:marBottom w:val="0"/>
              <w:divBdr>
                <w:top w:val="none" w:sz="0" w:space="0" w:color="auto"/>
                <w:left w:val="none" w:sz="0" w:space="0" w:color="auto"/>
                <w:bottom w:val="none" w:sz="0" w:space="0" w:color="auto"/>
                <w:right w:val="none" w:sz="0" w:space="0" w:color="auto"/>
              </w:divBdr>
              <w:divsChild>
                <w:div w:id="2144224650">
                  <w:marLeft w:val="0"/>
                  <w:marRight w:val="0"/>
                  <w:marTop w:val="0"/>
                  <w:marBottom w:val="0"/>
                  <w:divBdr>
                    <w:top w:val="none" w:sz="0" w:space="0" w:color="auto"/>
                    <w:left w:val="none" w:sz="0" w:space="0" w:color="auto"/>
                    <w:bottom w:val="none" w:sz="0" w:space="0" w:color="auto"/>
                    <w:right w:val="none" w:sz="0" w:space="0" w:color="auto"/>
                  </w:divBdr>
                  <w:divsChild>
                    <w:div w:id="1830900903">
                      <w:marLeft w:val="0"/>
                      <w:marRight w:val="0"/>
                      <w:marTop w:val="0"/>
                      <w:marBottom w:val="0"/>
                      <w:divBdr>
                        <w:top w:val="none" w:sz="0" w:space="0" w:color="auto"/>
                        <w:left w:val="none" w:sz="0" w:space="0" w:color="auto"/>
                        <w:bottom w:val="none" w:sz="0" w:space="0" w:color="auto"/>
                        <w:right w:val="none" w:sz="0" w:space="0" w:color="auto"/>
                      </w:divBdr>
                    </w:div>
                    <w:div w:id="723525699">
                      <w:marLeft w:val="0"/>
                      <w:marRight w:val="0"/>
                      <w:marTop w:val="0"/>
                      <w:marBottom w:val="0"/>
                      <w:divBdr>
                        <w:top w:val="none" w:sz="0" w:space="0" w:color="auto"/>
                        <w:left w:val="none" w:sz="0" w:space="0" w:color="auto"/>
                        <w:bottom w:val="none" w:sz="0" w:space="0" w:color="auto"/>
                        <w:right w:val="none" w:sz="0" w:space="0" w:color="auto"/>
                      </w:divBdr>
                    </w:div>
                    <w:div w:id="1253708112">
                      <w:marLeft w:val="0"/>
                      <w:marRight w:val="0"/>
                      <w:marTop w:val="0"/>
                      <w:marBottom w:val="0"/>
                      <w:divBdr>
                        <w:top w:val="none" w:sz="0" w:space="0" w:color="auto"/>
                        <w:left w:val="none" w:sz="0" w:space="0" w:color="auto"/>
                        <w:bottom w:val="none" w:sz="0" w:space="0" w:color="auto"/>
                        <w:right w:val="none" w:sz="0" w:space="0" w:color="auto"/>
                      </w:divBdr>
                    </w:div>
                    <w:div w:id="1019622905">
                      <w:marLeft w:val="0"/>
                      <w:marRight w:val="0"/>
                      <w:marTop w:val="0"/>
                      <w:marBottom w:val="0"/>
                      <w:divBdr>
                        <w:top w:val="none" w:sz="0" w:space="0" w:color="auto"/>
                        <w:left w:val="none" w:sz="0" w:space="0" w:color="auto"/>
                        <w:bottom w:val="none" w:sz="0" w:space="0" w:color="auto"/>
                        <w:right w:val="none" w:sz="0" w:space="0" w:color="auto"/>
                      </w:divBdr>
                    </w:div>
                    <w:div w:id="771510952">
                      <w:marLeft w:val="0"/>
                      <w:marRight w:val="0"/>
                      <w:marTop w:val="0"/>
                      <w:marBottom w:val="0"/>
                      <w:divBdr>
                        <w:top w:val="none" w:sz="0" w:space="0" w:color="auto"/>
                        <w:left w:val="none" w:sz="0" w:space="0" w:color="auto"/>
                        <w:bottom w:val="none" w:sz="0" w:space="0" w:color="auto"/>
                        <w:right w:val="none" w:sz="0" w:space="0" w:color="auto"/>
                      </w:divBdr>
                    </w:div>
                    <w:div w:id="122697319">
                      <w:marLeft w:val="0"/>
                      <w:marRight w:val="0"/>
                      <w:marTop w:val="0"/>
                      <w:marBottom w:val="0"/>
                      <w:divBdr>
                        <w:top w:val="none" w:sz="0" w:space="0" w:color="auto"/>
                        <w:left w:val="none" w:sz="0" w:space="0" w:color="auto"/>
                        <w:bottom w:val="none" w:sz="0" w:space="0" w:color="auto"/>
                        <w:right w:val="none" w:sz="0" w:space="0" w:color="auto"/>
                      </w:divBdr>
                    </w:div>
                    <w:div w:id="559293761">
                      <w:marLeft w:val="0"/>
                      <w:marRight w:val="0"/>
                      <w:marTop w:val="0"/>
                      <w:marBottom w:val="0"/>
                      <w:divBdr>
                        <w:top w:val="none" w:sz="0" w:space="0" w:color="auto"/>
                        <w:left w:val="none" w:sz="0" w:space="0" w:color="auto"/>
                        <w:bottom w:val="none" w:sz="0" w:space="0" w:color="auto"/>
                        <w:right w:val="none" w:sz="0" w:space="0" w:color="auto"/>
                      </w:divBdr>
                    </w:div>
                    <w:div w:id="100571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332590">
      <w:bodyDiv w:val="1"/>
      <w:marLeft w:val="0"/>
      <w:marRight w:val="0"/>
      <w:marTop w:val="0"/>
      <w:marBottom w:val="0"/>
      <w:divBdr>
        <w:top w:val="none" w:sz="0" w:space="0" w:color="auto"/>
        <w:left w:val="none" w:sz="0" w:space="0" w:color="auto"/>
        <w:bottom w:val="none" w:sz="0" w:space="0" w:color="auto"/>
        <w:right w:val="none" w:sz="0" w:space="0" w:color="auto"/>
      </w:divBdr>
    </w:div>
    <w:div w:id="1994529501">
      <w:bodyDiv w:val="1"/>
      <w:marLeft w:val="0"/>
      <w:marRight w:val="0"/>
      <w:marTop w:val="0"/>
      <w:marBottom w:val="0"/>
      <w:divBdr>
        <w:top w:val="none" w:sz="0" w:space="0" w:color="auto"/>
        <w:left w:val="none" w:sz="0" w:space="0" w:color="auto"/>
        <w:bottom w:val="none" w:sz="0" w:space="0" w:color="auto"/>
        <w:right w:val="none" w:sz="0" w:space="0" w:color="auto"/>
      </w:divBdr>
    </w:div>
    <w:div w:id="1994797932">
      <w:bodyDiv w:val="1"/>
      <w:marLeft w:val="0"/>
      <w:marRight w:val="0"/>
      <w:marTop w:val="0"/>
      <w:marBottom w:val="0"/>
      <w:divBdr>
        <w:top w:val="none" w:sz="0" w:space="0" w:color="auto"/>
        <w:left w:val="none" w:sz="0" w:space="0" w:color="auto"/>
        <w:bottom w:val="none" w:sz="0" w:space="0" w:color="auto"/>
        <w:right w:val="none" w:sz="0" w:space="0" w:color="auto"/>
      </w:divBdr>
    </w:div>
    <w:div w:id="1994868461">
      <w:bodyDiv w:val="1"/>
      <w:marLeft w:val="0"/>
      <w:marRight w:val="0"/>
      <w:marTop w:val="0"/>
      <w:marBottom w:val="0"/>
      <w:divBdr>
        <w:top w:val="none" w:sz="0" w:space="0" w:color="auto"/>
        <w:left w:val="none" w:sz="0" w:space="0" w:color="auto"/>
        <w:bottom w:val="none" w:sz="0" w:space="0" w:color="auto"/>
        <w:right w:val="none" w:sz="0" w:space="0" w:color="auto"/>
      </w:divBdr>
    </w:div>
    <w:div w:id="1995403032">
      <w:bodyDiv w:val="1"/>
      <w:marLeft w:val="0"/>
      <w:marRight w:val="0"/>
      <w:marTop w:val="0"/>
      <w:marBottom w:val="0"/>
      <w:divBdr>
        <w:top w:val="none" w:sz="0" w:space="0" w:color="auto"/>
        <w:left w:val="none" w:sz="0" w:space="0" w:color="auto"/>
        <w:bottom w:val="none" w:sz="0" w:space="0" w:color="auto"/>
        <w:right w:val="none" w:sz="0" w:space="0" w:color="auto"/>
      </w:divBdr>
    </w:div>
    <w:div w:id="1995985513">
      <w:bodyDiv w:val="1"/>
      <w:marLeft w:val="0"/>
      <w:marRight w:val="0"/>
      <w:marTop w:val="0"/>
      <w:marBottom w:val="0"/>
      <w:divBdr>
        <w:top w:val="none" w:sz="0" w:space="0" w:color="auto"/>
        <w:left w:val="none" w:sz="0" w:space="0" w:color="auto"/>
        <w:bottom w:val="none" w:sz="0" w:space="0" w:color="auto"/>
        <w:right w:val="none" w:sz="0" w:space="0" w:color="auto"/>
      </w:divBdr>
    </w:div>
    <w:div w:id="1996369735">
      <w:bodyDiv w:val="1"/>
      <w:marLeft w:val="0"/>
      <w:marRight w:val="0"/>
      <w:marTop w:val="0"/>
      <w:marBottom w:val="0"/>
      <w:divBdr>
        <w:top w:val="none" w:sz="0" w:space="0" w:color="auto"/>
        <w:left w:val="none" w:sz="0" w:space="0" w:color="auto"/>
        <w:bottom w:val="none" w:sz="0" w:space="0" w:color="auto"/>
        <w:right w:val="none" w:sz="0" w:space="0" w:color="auto"/>
      </w:divBdr>
    </w:div>
    <w:div w:id="1996520183">
      <w:bodyDiv w:val="1"/>
      <w:marLeft w:val="0"/>
      <w:marRight w:val="0"/>
      <w:marTop w:val="0"/>
      <w:marBottom w:val="0"/>
      <w:divBdr>
        <w:top w:val="none" w:sz="0" w:space="0" w:color="auto"/>
        <w:left w:val="none" w:sz="0" w:space="0" w:color="auto"/>
        <w:bottom w:val="none" w:sz="0" w:space="0" w:color="auto"/>
        <w:right w:val="none" w:sz="0" w:space="0" w:color="auto"/>
      </w:divBdr>
    </w:div>
    <w:div w:id="1997495772">
      <w:bodyDiv w:val="1"/>
      <w:marLeft w:val="0"/>
      <w:marRight w:val="0"/>
      <w:marTop w:val="0"/>
      <w:marBottom w:val="0"/>
      <w:divBdr>
        <w:top w:val="none" w:sz="0" w:space="0" w:color="auto"/>
        <w:left w:val="none" w:sz="0" w:space="0" w:color="auto"/>
        <w:bottom w:val="none" w:sz="0" w:space="0" w:color="auto"/>
        <w:right w:val="none" w:sz="0" w:space="0" w:color="auto"/>
      </w:divBdr>
    </w:div>
    <w:div w:id="1997606442">
      <w:bodyDiv w:val="1"/>
      <w:marLeft w:val="0"/>
      <w:marRight w:val="0"/>
      <w:marTop w:val="0"/>
      <w:marBottom w:val="0"/>
      <w:divBdr>
        <w:top w:val="none" w:sz="0" w:space="0" w:color="auto"/>
        <w:left w:val="none" w:sz="0" w:space="0" w:color="auto"/>
        <w:bottom w:val="none" w:sz="0" w:space="0" w:color="auto"/>
        <w:right w:val="none" w:sz="0" w:space="0" w:color="auto"/>
      </w:divBdr>
    </w:div>
    <w:div w:id="1998148924">
      <w:bodyDiv w:val="1"/>
      <w:marLeft w:val="0"/>
      <w:marRight w:val="0"/>
      <w:marTop w:val="0"/>
      <w:marBottom w:val="0"/>
      <w:divBdr>
        <w:top w:val="none" w:sz="0" w:space="0" w:color="auto"/>
        <w:left w:val="none" w:sz="0" w:space="0" w:color="auto"/>
        <w:bottom w:val="none" w:sz="0" w:space="0" w:color="auto"/>
        <w:right w:val="none" w:sz="0" w:space="0" w:color="auto"/>
      </w:divBdr>
      <w:divsChild>
        <w:div w:id="1062487456">
          <w:marLeft w:val="0"/>
          <w:marRight w:val="0"/>
          <w:marTop w:val="0"/>
          <w:marBottom w:val="0"/>
          <w:divBdr>
            <w:top w:val="none" w:sz="0" w:space="0" w:color="auto"/>
            <w:left w:val="none" w:sz="0" w:space="0" w:color="auto"/>
            <w:bottom w:val="none" w:sz="0" w:space="0" w:color="auto"/>
            <w:right w:val="none" w:sz="0" w:space="0" w:color="auto"/>
          </w:divBdr>
          <w:divsChild>
            <w:div w:id="662516271">
              <w:marLeft w:val="0"/>
              <w:marRight w:val="0"/>
              <w:marTop w:val="0"/>
              <w:marBottom w:val="0"/>
              <w:divBdr>
                <w:top w:val="none" w:sz="0" w:space="0" w:color="auto"/>
                <w:left w:val="none" w:sz="0" w:space="0" w:color="auto"/>
                <w:bottom w:val="none" w:sz="0" w:space="0" w:color="auto"/>
                <w:right w:val="none" w:sz="0" w:space="0" w:color="auto"/>
              </w:divBdr>
              <w:divsChild>
                <w:div w:id="1375151865">
                  <w:marLeft w:val="0"/>
                  <w:marRight w:val="0"/>
                  <w:marTop w:val="0"/>
                  <w:marBottom w:val="0"/>
                  <w:divBdr>
                    <w:top w:val="none" w:sz="0" w:space="0" w:color="auto"/>
                    <w:left w:val="none" w:sz="0" w:space="0" w:color="auto"/>
                    <w:bottom w:val="none" w:sz="0" w:space="0" w:color="auto"/>
                    <w:right w:val="none" w:sz="0" w:space="0" w:color="auto"/>
                  </w:divBdr>
                  <w:divsChild>
                    <w:div w:id="2067945986">
                      <w:marLeft w:val="0"/>
                      <w:marRight w:val="0"/>
                      <w:marTop w:val="0"/>
                      <w:marBottom w:val="0"/>
                      <w:divBdr>
                        <w:top w:val="none" w:sz="0" w:space="0" w:color="auto"/>
                        <w:left w:val="none" w:sz="0" w:space="0" w:color="auto"/>
                        <w:bottom w:val="none" w:sz="0" w:space="0" w:color="auto"/>
                        <w:right w:val="none" w:sz="0" w:space="0" w:color="auto"/>
                      </w:divBdr>
                    </w:div>
                    <w:div w:id="261649790">
                      <w:marLeft w:val="0"/>
                      <w:marRight w:val="0"/>
                      <w:marTop w:val="0"/>
                      <w:marBottom w:val="0"/>
                      <w:divBdr>
                        <w:top w:val="none" w:sz="0" w:space="0" w:color="auto"/>
                        <w:left w:val="none" w:sz="0" w:space="0" w:color="auto"/>
                        <w:bottom w:val="none" w:sz="0" w:space="0" w:color="auto"/>
                        <w:right w:val="none" w:sz="0" w:space="0" w:color="auto"/>
                      </w:divBdr>
                    </w:div>
                    <w:div w:id="16856523">
                      <w:marLeft w:val="0"/>
                      <w:marRight w:val="0"/>
                      <w:marTop w:val="0"/>
                      <w:marBottom w:val="0"/>
                      <w:divBdr>
                        <w:top w:val="none" w:sz="0" w:space="0" w:color="auto"/>
                        <w:left w:val="none" w:sz="0" w:space="0" w:color="auto"/>
                        <w:bottom w:val="none" w:sz="0" w:space="0" w:color="auto"/>
                        <w:right w:val="none" w:sz="0" w:space="0" w:color="auto"/>
                      </w:divBdr>
                    </w:div>
                    <w:div w:id="947853000">
                      <w:marLeft w:val="0"/>
                      <w:marRight w:val="0"/>
                      <w:marTop w:val="0"/>
                      <w:marBottom w:val="0"/>
                      <w:divBdr>
                        <w:top w:val="none" w:sz="0" w:space="0" w:color="auto"/>
                        <w:left w:val="none" w:sz="0" w:space="0" w:color="auto"/>
                        <w:bottom w:val="none" w:sz="0" w:space="0" w:color="auto"/>
                        <w:right w:val="none" w:sz="0" w:space="0" w:color="auto"/>
                      </w:divBdr>
                    </w:div>
                    <w:div w:id="1971400028">
                      <w:marLeft w:val="0"/>
                      <w:marRight w:val="0"/>
                      <w:marTop w:val="0"/>
                      <w:marBottom w:val="0"/>
                      <w:divBdr>
                        <w:top w:val="none" w:sz="0" w:space="0" w:color="auto"/>
                        <w:left w:val="none" w:sz="0" w:space="0" w:color="auto"/>
                        <w:bottom w:val="none" w:sz="0" w:space="0" w:color="auto"/>
                        <w:right w:val="none" w:sz="0" w:space="0" w:color="auto"/>
                      </w:divBdr>
                    </w:div>
                    <w:div w:id="921642470">
                      <w:marLeft w:val="0"/>
                      <w:marRight w:val="0"/>
                      <w:marTop w:val="0"/>
                      <w:marBottom w:val="0"/>
                      <w:divBdr>
                        <w:top w:val="none" w:sz="0" w:space="0" w:color="auto"/>
                        <w:left w:val="none" w:sz="0" w:space="0" w:color="auto"/>
                        <w:bottom w:val="none" w:sz="0" w:space="0" w:color="auto"/>
                        <w:right w:val="none" w:sz="0" w:space="0" w:color="auto"/>
                      </w:divBdr>
                    </w:div>
                    <w:div w:id="1994409149">
                      <w:marLeft w:val="0"/>
                      <w:marRight w:val="0"/>
                      <w:marTop w:val="0"/>
                      <w:marBottom w:val="0"/>
                      <w:divBdr>
                        <w:top w:val="none" w:sz="0" w:space="0" w:color="auto"/>
                        <w:left w:val="none" w:sz="0" w:space="0" w:color="auto"/>
                        <w:bottom w:val="none" w:sz="0" w:space="0" w:color="auto"/>
                        <w:right w:val="none" w:sz="0" w:space="0" w:color="auto"/>
                      </w:divBdr>
                    </w:div>
                    <w:div w:id="409889709">
                      <w:marLeft w:val="0"/>
                      <w:marRight w:val="0"/>
                      <w:marTop w:val="0"/>
                      <w:marBottom w:val="0"/>
                      <w:divBdr>
                        <w:top w:val="none" w:sz="0" w:space="0" w:color="auto"/>
                        <w:left w:val="none" w:sz="0" w:space="0" w:color="auto"/>
                        <w:bottom w:val="none" w:sz="0" w:space="0" w:color="auto"/>
                        <w:right w:val="none" w:sz="0" w:space="0" w:color="auto"/>
                      </w:divBdr>
                    </w:div>
                    <w:div w:id="8600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150048">
      <w:bodyDiv w:val="1"/>
      <w:marLeft w:val="0"/>
      <w:marRight w:val="0"/>
      <w:marTop w:val="0"/>
      <w:marBottom w:val="0"/>
      <w:divBdr>
        <w:top w:val="none" w:sz="0" w:space="0" w:color="auto"/>
        <w:left w:val="none" w:sz="0" w:space="0" w:color="auto"/>
        <w:bottom w:val="none" w:sz="0" w:space="0" w:color="auto"/>
        <w:right w:val="none" w:sz="0" w:space="0" w:color="auto"/>
      </w:divBdr>
    </w:div>
    <w:div w:id="1999455261">
      <w:bodyDiv w:val="1"/>
      <w:marLeft w:val="0"/>
      <w:marRight w:val="0"/>
      <w:marTop w:val="0"/>
      <w:marBottom w:val="0"/>
      <w:divBdr>
        <w:top w:val="none" w:sz="0" w:space="0" w:color="auto"/>
        <w:left w:val="none" w:sz="0" w:space="0" w:color="auto"/>
        <w:bottom w:val="none" w:sz="0" w:space="0" w:color="auto"/>
        <w:right w:val="none" w:sz="0" w:space="0" w:color="auto"/>
      </w:divBdr>
      <w:divsChild>
        <w:div w:id="308944562">
          <w:marLeft w:val="0"/>
          <w:marRight w:val="0"/>
          <w:marTop w:val="0"/>
          <w:marBottom w:val="0"/>
          <w:divBdr>
            <w:top w:val="none" w:sz="0" w:space="0" w:color="auto"/>
            <w:left w:val="none" w:sz="0" w:space="0" w:color="auto"/>
            <w:bottom w:val="none" w:sz="0" w:space="0" w:color="auto"/>
            <w:right w:val="none" w:sz="0" w:space="0" w:color="auto"/>
          </w:divBdr>
        </w:div>
      </w:divsChild>
    </w:div>
    <w:div w:id="1999529447">
      <w:bodyDiv w:val="1"/>
      <w:marLeft w:val="0"/>
      <w:marRight w:val="0"/>
      <w:marTop w:val="0"/>
      <w:marBottom w:val="0"/>
      <w:divBdr>
        <w:top w:val="none" w:sz="0" w:space="0" w:color="auto"/>
        <w:left w:val="none" w:sz="0" w:space="0" w:color="auto"/>
        <w:bottom w:val="none" w:sz="0" w:space="0" w:color="auto"/>
        <w:right w:val="none" w:sz="0" w:space="0" w:color="auto"/>
      </w:divBdr>
    </w:div>
    <w:div w:id="2000573537">
      <w:bodyDiv w:val="1"/>
      <w:marLeft w:val="0"/>
      <w:marRight w:val="0"/>
      <w:marTop w:val="0"/>
      <w:marBottom w:val="0"/>
      <w:divBdr>
        <w:top w:val="none" w:sz="0" w:space="0" w:color="auto"/>
        <w:left w:val="none" w:sz="0" w:space="0" w:color="auto"/>
        <w:bottom w:val="none" w:sz="0" w:space="0" w:color="auto"/>
        <w:right w:val="none" w:sz="0" w:space="0" w:color="auto"/>
      </w:divBdr>
    </w:div>
    <w:div w:id="2000768976">
      <w:bodyDiv w:val="1"/>
      <w:marLeft w:val="0"/>
      <w:marRight w:val="0"/>
      <w:marTop w:val="0"/>
      <w:marBottom w:val="0"/>
      <w:divBdr>
        <w:top w:val="none" w:sz="0" w:space="0" w:color="auto"/>
        <w:left w:val="none" w:sz="0" w:space="0" w:color="auto"/>
        <w:bottom w:val="none" w:sz="0" w:space="0" w:color="auto"/>
        <w:right w:val="none" w:sz="0" w:space="0" w:color="auto"/>
      </w:divBdr>
    </w:div>
    <w:div w:id="2000883620">
      <w:bodyDiv w:val="1"/>
      <w:marLeft w:val="0"/>
      <w:marRight w:val="0"/>
      <w:marTop w:val="0"/>
      <w:marBottom w:val="0"/>
      <w:divBdr>
        <w:top w:val="none" w:sz="0" w:space="0" w:color="auto"/>
        <w:left w:val="none" w:sz="0" w:space="0" w:color="auto"/>
        <w:bottom w:val="none" w:sz="0" w:space="0" w:color="auto"/>
        <w:right w:val="none" w:sz="0" w:space="0" w:color="auto"/>
      </w:divBdr>
    </w:div>
    <w:div w:id="2001233808">
      <w:bodyDiv w:val="1"/>
      <w:marLeft w:val="0"/>
      <w:marRight w:val="0"/>
      <w:marTop w:val="0"/>
      <w:marBottom w:val="0"/>
      <w:divBdr>
        <w:top w:val="none" w:sz="0" w:space="0" w:color="auto"/>
        <w:left w:val="none" w:sz="0" w:space="0" w:color="auto"/>
        <w:bottom w:val="none" w:sz="0" w:space="0" w:color="auto"/>
        <w:right w:val="none" w:sz="0" w:space="0" w:color="auto"/>
      </w:divBdr>
    </w:div>
    <w:div w:id="2001497854">
      <w:bodyDiv w:val="1"/>
      <w:marLeft w:val="0"/>
      <w:marRight w:val="0"/>
      <w:marTop w:val="0"/>
      <w:marBottom w:val="0"/>
      <w:divBdr>
        <w:top w:val="none" w:sz="0" w:space="0" w:color="auto"/>
        <w:left w:val="none" w:sz="0" w:space="0" w:color="auto"/>
        <w:bottom w:val="none" w:sz="0" w:space="0" w:color="auto"/>
        <w:right w:val="none" w:sz="0" w:space="0" w:color="auto"/>
      </w:divBdr>
      <w:divsChild>
        <w:div w:id="1067219764">
          <w:marLeft w:val="0"/>
          <w:marRight w:val="0"/>
          <w:marTop w:val="0"/>
          <w:marBottom w:val="0"/>
          <w:divBdr>
            <w:top w:val="none" w:sz="0" w:space="0" w:color="auto"/>
            <w:left w:val="none" w:sz="0" w:space="0" w:color="auto"/>
            <w:bottom w:val="none" w:sz="0" w:space="0" w:color="auto"/>
            <w:right w:val="none" w:sz="0" w:space="0" w:color="auto"/>
          </w:divBdr>
        </w:div>
      </w:divsChild>
    </w:div>
    <w:div w:id="2001998204">
      <w:bodyDiv w:val="1"/>
      <w:marLeft w:val="0"/>
      <w:marRight w:val="0"/>
      <w:marTop w:val="0"/>
      <w:marBottom w:val="0"/>
      <w:divBdr>
        <w:top w:val="none" w:sz="0" w:space="0" w:color="auto"/>
        <w:left w:val="none" w:sz="0" w:space="0" w:color="auto"/>
        <w:bottom w:val="none" w:sz="0" w:space="0" w:color="auto"/>
        <w:right w:val="none" w:sz="0" w:space="0" w:color="auto"/>
      </w:divBdr>
    </w:div>
    <w:div w:id="2002149472">
      <w:bodyDiv w:val="1"/>
      <w:marLeft w:val="0"/>
      <w:marRight w:val="0"/>
      <w:marTop w:val="0"/>
      <w:marBottom w:val="0"/>
      <w:divBdr>
        <w:top w:val="none" w:sz="0" w:space="0" w:color="auto"/>
        <w:left w:val="none" w:sz="0" w:space="0" w:color="auto"/>
        <w:bottom w:val="none" w:sz="0" w:space="0" w:color="auto"/>
        <w:right w:val="none" w:sz="0" w:space="0" w:color="auto"/>
      </w:divBdr>
    </w:div>
    <w:div w:id="2002613637">
      <w:bodyDiv w:val="1"/>
      <w:marLeft w:val="0"/>
      <w:marRight w:val="0"/>
      <w:marTop w:val="0"/>
      <w:marBottom w:val="0"/>
      <w:divBdr>
        <w:top w:val="none" w:sz="0" w:space="0" w:color="auto"/>
        <w:left w:val="none" w:sz="0" w:space="0" w:color="auto"/>
        <w:bottom w:val="none" w:sz="0" w:space="0" w:color="auto"/>
        <w:right w:val="none" w:sz="0" w:space="0" w:color="auto"/>
      </w:divBdr>
    </w:div>
    <w:div w:id="2002927314">
      <w:bodyDiv w:val="1"/>
      <w:marLeft w:val="0"/>
      <w:marRight w:val="0"/>
      <w:marTop w:val="0"/>
      <w:marBottom w:val="0"/>
      <w:divBdr>
        <w:top w:val="none" w:sz="0" w:space="0" w:color="auto"/>
        <w:left w:val="none" w:sz="0" w:space="0" w:color="auto"/>
        <w:bottom w:val="none" w:sz="0" w:space="0" w:color="auto"/>
        <w:right w:val="none" w:sz="0" w:space="0" w:color="auto"/>
      </w:divBdr>
    </w:div>
    <w:div w:id="2002927715">
      <w:bodyDiv w:val="1"/>
      <w:marLeft w:val="0"/>
      <w:marRight w:val="0"/>
      <w:marTop w:val="0"/>
      <w:marBottom w:val="0"/>
      <w:divBdr>
        <w:top w:val="none" w:sz="0" w:space="0" w:color="auto"/>
        <w:left w:val="none" w:sz="0" w:space="0" w:color="auto"/>
        <w:bottom w:val="none" w:sz="0" w:space="0" w:color="auto"/>
        <w:right w:val="none" w:sz="0" w:space="0" w:color="auto"/>
      </w:divBdr>
    </w:div>
    <w:div w:id="2003269019">
      <w:bodyDiv w:val="1"/>
      <w:marLeft w:val="0"/>
      <w:marRight w:val="0"/>
      <w:marTop w:val="0"/>
      <w:marBottom w:val="0"/>
      <w:divBdr>
        <w:top w:val="none" w:sz="0" w:space="0" w:color="auto"/>
        <w:left w:val="none" w:sz="0" w:space="0" w:color="auto"/>
        <w:bottom w:val="none" w:sz="0" w:space="0" w:color="auto"/>
        <w:right w:val="none" w:sz="0" w:space="0" w:color="auto"/>
      </w:divBdr>
      <w:divsChild>
        <w:div w:id="2068991914">
          <w:marLeft w:val="0"/>
          <w:marRight w:val="0"/>
          <w:marTop w:val="0"/>
          <w:marBottom w:val="0"/>
          <w:divBdr>
            <w:top w:val="none" w:sz="0" w:space="0" w:color="auto"/>
            <w:left w:val="none" w:sz="0" w:space="0" w:color="auto"/>
            <w:bottom w:val="none" w:sz="0" w:space="0" w:color="auto"/>
            <w:right w:val="none" w:sz="0" w:space="0" w:color="auto"/>
          </w:divBdr>
        </w:div>
      </w:divsChild>
    </w:div>
    <w:div w:id="2004312195">
      <w:bodyDiv w:val="1"/>
      <w:marLeft w:val="0"/>
      <w:marRight w:val="0"/>
      <w:marTop w:val="0"/>
      <w:marBottom w:val="0"/>
      <w:divBdr>
        <w:top w:val="none" w:sz="0" w:space="0" w:color="auto"/>
        <w:left w:val="none" w:sz="0" w:space="0" w:color="auto"/>
        <w:bottom w:val="none" w:sz="0" w:space="0" w:color="auto"/>
        <w:right w:val="none" w:sz="0" w:space="0" w:color="auto"/>
      </w:divBdr>
    </w:div>
    <w:div w:id="2004426567">
      <w:bodyDiv w:val="1"/>
      <w:marLeft w:val="0"/>
      <w:marRight w:val="0"/>
      <w:marTop w:val="0"/>
      <w:marBottom w:val="0"/>
      <w:divBdr>
        <w:top w:val="none" w:sz="0" w:space="0" w:color="auto"/>
        <w:left w:val="none" w:sz="0" w:space="0" w:color="auto"/>
        <w:bottom w:val="none" w:sz="0" w:space="0" w:color="auto"/>
        <w:right w:val="none" w:sz="0" w:space="0" w:color="auto"/>
      </w:divBdr>
    </w:div>
    <w:div w:id="2004773075">
      <w:bodyDiv w:val="1"/>
      <w:marLeft w:val="0"/>
      <w:marRight w:val="0"/>
      <w:marTop w:val="0"/>
      <w:marBottom w:val="0"/>
      <w:divBdr>
        <w:top w:val="none" w:sz="0" w:space="0" w:color="auto"/>
        <w:left w:val="none" w:sz="0" w:space="0" w:color="auto"/>
        <w:bottom w:val="none" w:sz="0" w:space="0" w:color="auto"/>
        <w:right w:val="none" w:sz="0" w:space="0" w:color="auto"/>
      </w:divBdr>
    </w:div>
    <w:div w:id="2004970107">
      <w:bodyDiv w:val="1"/>
      <w:marLeft w:val="0"/>
      <w:marRight w:val="0"/>
      <w:marTop w:val="0"/>
      <w:marBottom w:val="0"/>
      <w:divBdr>
        <w:top w:val="none" w:sz="0" w:space="0" w:color="auto"/>
        <w:left w:val="none" w:sz="0" w:space="0" w:color="auto"/>
        <w:bottom w:val="none" w:sz="0" w:space="0" w:color="auto"/>
        <w:right w:val="none" w:sz="0" w:space="0" w:color="auto"/>
      </w:divBdr>
    </w:div>
    <w:div w:id="2005669227">
      <w:bodyDiv w:val="1"/>
      <w:marLeft w:val="0"/>
      <w:marRight w:val="0"/>
      <w:marTop w:val="0"/>
      <w:marBottom w:val="0"/>
      <w:divBdr>
        <w:top w:val="none" w:sz="0" w:space="0" w:color="auto"/>
        <w:left w:val="none" w:sz="0" w:space="0" w:color="auto"/>
        <w:bottom w:val="none" w:sz="0" w:space="0" w:color="auto"/>
        <w:right w:val="none" w:sz="0" w:space="0" w:color="auto"/>
      </w:divBdr>
      <w:divsChild>
        <w:div w:id="82649911">
          <w:marLeft w:val="0"/>
          <w:marRight w:val="0"/>
          <w:marTop w:val="0"/>
          <w:marBottom w:val="0"/>
          <w:divBdr>
            <w:top w:val="none" w:sz="0" w:space="0" w:color="auto"/>
            <w:left w:val="none" w:sz="0" w:space="0" w:color="auto"/>
            <w:bottom w:val="none" w:sz="0" w:space="0" w:color="auto"/>
            <w:right w:val="none" w:sz="0" w:space="0" w:color="auto"/>
          </w:divBdr>
          <w:divsChild>
            <w:div w:id="1851143375">
              <w:marLeft w:val="0"/>
              <w:marRight w:val="0"/>
              <w:marTop w:val="0"/>
              <w:marBottom w:val="0"/>
              <w:divBdr>
                <w:top w:val="none" w:sz="0" w:space="0" w:color="auto"/>
                <w:left w:val="none" w:sz="0" w:space="0" w:color="auto"/>
                <w:bottom w:val="none" w:sz="0" w:space="0" w:color="auto"/>
                <w:right w:val="none" w:sz="0" w:space="0" w:color="auto"/>
              </w:divBdr>
              <w:divsChild>
                <w:div w:id="68504814">
                  <w:marLeft w:val="0"/>
                  <w:marRight w:val="0"/>
                  <w:marTop w:val="0"/>
                  <w:marBottom w:val="0"/>
                  <w:divBdr>
                    <w:top w:val="none" w:sz="0" w:space="0" w:color="auto"/>
                    <w:left w:val="none" w:sz="0" w:space="0" w:color="auto"/>
                    <w:bottom w:val="none" w:sz="0" w:space="0" w:color="auto"/>
                    <w:right w:val="none" w:sz="0" w:space="0" w:color="auto"/>
                  </w:divBdr>
                  <w:divsChild>
                    <w:div w:id="1093940968">
                      <w:marLeft w:val="0"/>
                      <w:marRight w:val="0"/>
                      <w:marTop w:val="0"/>
                      <w:marBottom w:val="0"/>
                      <w:divBdr>
                        <w:top w:val="none" w:sz="0" w:space="0" w:color="auto"/>
                        <w:left w:val="none" w:sz="0" w:space="0" w:color="auto"/>
                        <w:bottom w:val="none" w:sz="0" w:space="0" w:color="auto"/>
                        <w:right w:val="none" w:sz="0" w:space="0" w:color="auto"/>
                      </w:divBdr>
                    </w:div>
                    <w:div w:id="11928695">
                      <w:marLeft w:val="0"/>
                      <w:marRight w:val="0"/>
                      <w:marTop w:val="0"/>
                      <w:marBottom w:val="0"/>
                      <w:divBdr>
                        <w:top w:val="none" w:sz="0" w:space="0" w:color="auto"/>
                        <w:left w:val="none" w:sz="0" w:space="0" w:color="auto"/>
                        <w:bottom w:val="none" w:sz="0" w:space="0" w:color="auto"/>
                        <w:right w:val="none" w:sz="0" w:space="0" w:color="auto"/>
                      </w:divBdr>
                    </w:div>
                    <w:div w:id="1385643301">
                      <w:marLeft w:val="0"/>
                      <w:marRight w:val="0"/>
                      <w:marTop w:val="0"/>
                      <w:marBottom w:val="0"/>
                      <w:divBdr>
                        <w:top w:val="none" w:sz="0" w:space="0" w:color="auto"/>
                        <w:left w:val="none" w:sz="0" w:space="0" w:color="auto"/>
                        <w:bottom w:val="none" w:sz="0" w:space="0" w:color="auto"/>
                        <w:right w:val="none" w:sz="0" w:space="0" w:color="auto"/>
                      </w:divBdr>
                    </w:div>
                    <w:div w:id="16266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013531">
      <w:bodyDiv w:val="1"/>
      <w:marLeft w:val="0"/>
      <w:marRight w:val="0"/>
      <w:marTop w:val="0"/>
      <w:marBottom w:val="0"/>
      <w:divBdr>
        <w:top w:val="none" w:sz="0" w:space="0" w:color="auto"/>
        <w:left w:val="none" w:sz="0" w:space="0" w:color="auto"/>
        <w:bottom w:val="none" w:sz="0" w:space="0" w:color="auto"/>
        <w:right w:val="none" w:sz="0" w:space="0" w:color="auto"/>
      </w:divBdr>
    </w:div>
    <w:div w:id="2006668842">
      <w:bodyDiv w:val="1"/>
      <w:marLeft w:val="0"/>
      <w:marRight w:val="0"/>
      <w:marTop w:val="0"/>
      <w:marBottom w:val="0"/>
      <w:divBdr>
        <w:top w:val="none" w:sz="0" w:space="0" w:color="auto"/>
        <w:left w:val="none" w:sz="0" w:space="0" w:color="auto"/>
        <w:bottom w:val="none" w:sz="0" w:space="0" w:color="auto"/>
        <w:right w:val="none" w:sz="0" w:space="0" w:color="auto"/>
      </w:divBdr>
    </w:div>
    <w:div w:id="2007512170">
      <w:bodyDiv w:val="1"/>
      <w:marLeft w:val="0"/>
      <w:marRight w:val="0"/>
      <w:marTop w:val="0"/>
      <w:marBottom w:val="0"/>
      <w:divBdr>
        <w:top w:val="none" w:sz="0" w:space="0" w:color="auto"/>
        <w:left w:val="none" w:sz="0" w:space="0" w:color="auto"/>
        <w:bottom w:val="none" w:sz="0" w:space="0" w:color="auto"/>
        <w:right w:val="none" w:sz="0" w:space="0" w:color="auto"/>
      </w:divBdr>
    </w:div>
    <w:div w:id="2008899823">
      <w:bodyDiv w:val="1"/>
      <w:marLeft w:val="0"/>
      <w:marRight w:val="0"/>
      <w:marTop w:val="0"/>
      <w:marBottom w:val="0"/>
      <w:divBdr>
        <w:top w:val="none" w:sz="0" w:space="0" w:color="auto"/>
        <w:left w:val="none" w:sz="0" w:space="0" w:color="auto"/>
        <w:bottom w:val="none" w:sz="0" w:space="0" w:color="auto"/>
        <w:right w:val="none" w:sz="0" w:space="0" w:color="auto"/>
      </w:divBdr>
    </w:div>
    <w:div w:id="2009596611">
      <w:bodyDiv w:val="1"/>
      <w:marLeft w:val="0"/>
      <w:marRight w:val="0"/>
      <w:marTop w:val="0"/>
      <w:marBottom w:val="0"/>
      <w:divBdr>
        <w:top w:val="none" w:sz="0" w:space="0" w:color="auto"/>
        <w:left w:val="none" w:sz="0" w:space="0" w:color="auto"/>
        <w:bottom w:val="none" w:sz="0" w:space="0" w:color="auto"/>
        <w:right w:val="none" w:sz="0" w:space="0" w:color="auto"/>
      </w:divBdr>
    </w:div>
    <w:div w:id="2010057646">
      <w:bodyDiv w:val="1"/>
      <w:marLeft w:val="0"/>
      <w:marRight w:val="0"/>
      <w:marTop w:val="0"/>
      <w:marBottom w:val="0"/>
      <w:divBdr>
        <w:top w:val="none" w:sz="0" w:space="0" w:color="auto"/>
        <w:left w:val="none" w:sz="0" w:space="0" w:color="auto"/>
        <w:bottom w:val="none" w:sz="0" w:space="0" w:color="auto"/>
        <w:right w:val="none" w:sz="0" w:space="0" w:color="auto"/>
      </w:divBdr>
    </w:div>
    <w:div w:id="2010404300">
      <w:bodyDiv w:val="1"/>
      <w:marLeft w:val="0"/>
      <w:marRight w:val="0"/>
      <w:marTop w:val="0"/>
      <w:marBottom w:val="0"/>
      <w:divBdr>
        <w:top w:val="none" w:sz="0" w:space="0" w:color="auto"/>
        <w:left w:val="none" w:sz="0" w:space="0" w:color="auto"/>
        <w:bottom w:val="none" w:sz="0" w:space="0" w:color="auto"/>
        <w:right w:val="none" w:sz="0" w:space="0" w:color="auto"/>
      </w:divBdr>
    </w:div>
    <w:div w:id="2010479854">
      <w:bodyDiv w:val="1"/>
      <w:marLeft w:val="0"/>
      <w:marRight w:val="0"/>
      <w:marTop w:val="0"/>
      <w:marBottom w:val="0"/>
      <w:divBdr>
        <w:top w:val="none" w:sz="0" w:space="0" w:color="auto"/>
        <w:left w:val="none" w:sz="0" w:space="0" w:color="auto"/>
        <w:bottom w:val="none" w:sz="0" w:space="0" w:color="auto"/>
        <w:right w:val="none" w:sz="0" w:space="0" w:color="auto"/>
      </w:divBdr>
    </w:div>
    <w:div w:id="2010717958">
      <w:bodyDiv w:val="1"/>
      <w:marLeft w:val="0"/>
      <w:marRight w:val="0"/>
      <w:marTop w:val="0"/>
      <w:marBottom w:val="0"/>
      <w:divBdr>
        <w:top w:val="none" w:sz="0" w:space="0" w:color="auto"/>
        <w:left w:val="none" w:sz="0" w:space="0" w:color="auto"/>
        <w:bottom w:val="none" w:sz="0" w:space="0" w:color="auto"/>
        <w:right w:val="none" w:sz="0" w:space="0" w:color="auto"/>
      </w:divBdr>
      <w:divsChild>
        <w:div w:id="299312970">
          <w:marLeft w:val="0"/>
          <w:marRight w:val="0"/>
          <w:marTop w:val="0"/>
          <w:marBottom w:val="0"/>
          <w:divBdr>
            <w:top w:val="none" w:sz="0" w:space="0" w:color="auto"/>
            <w:left w:val="none" w:sz="0" w:space="0" w:color="auto"/>
            <w:bottom w:val="none" w:sz="0" w:space="0" w:color="auto"/>
            <w:right w:val="none" w:sz="0" w:space="0" w:color="auto"/>
          </w:divBdr>
          <w:divsChild>
            <w:div w:id="273027150">
              <w:marLeft w:val="0"/>
              <w:marRight w:val="0"/>
              <w:marTop w:val="0"/>
              <w:marBottom w:val="0"/>
              <w:divBdr>
                <w:top w:val="none" w:sz="0" w:space="0" w:color="auto"/>
                <w:left w:val="none" w:sz="0" w:space="0" w:color="auto"/>
                <w:bottom w:val="none" w:sz="0" w:space="0" w:color="auto"/>
                <w:right w:val="none" w:sz="0" w:space="0" w:color="auto"/>
              </w:divBdr>
              <w:divsChild>
                <w:div w:id="219706304">
                  <w:marLeft w:val="0"/>
                  <w:marRight w:val="0"/>
                  <w:marTop w:val="0"/>
                  <w:marBottom w:val="0"/>
                  <w:divBdr>
                    <w:top w:val="none" w:sz="0" w:space="0" w:color="auto"/>
                    <w:left w:val="none" w:sz="0" w:space="0" w:color="auto"/>
                    <w:bottom w:val="none" w:sz="0" w:space="0" w:color="auto"/>
                    <w:right w:val="none" w:sz="0" w:space="0" w:color="auto"/>
                  </w:divBdr>
                  <w:divsChild>
                    <w:div w:id="1450315864">
                      <w:marLeft w:val="0"/>
                      <w:marRight w:val="0"/>
                      <w:marTop w:val="0"/>
                      <w:marBottom w:val="0"/>
                      <w:divBdr>
                        <w:top w:val="none" w:sz="0" w:space="0" w:color="auto"/>
                        <w:left w:val="none" w:sz="0" w:space="0" w:color="auto"/>
                        <w:bottom w:val="none" w:sz="0" w:space="0" w:color="auto"/>
                        <w:right w:val="none" w:sz="0" w:space="0" w:color="auto"/>
                      </w:divBdr>
                      <w:divsChild>
                        <w:div w:id="1503475778">
                          <w:marLeft w:val="0"/>
                          <w:marRight w:val="0"/>
                          <w:marTop w:val="0"/>
                          <w:marBottom w:val="0"/>
                          <w:divBdr>
                            <w:top w:val="none" w:sz="0" w:space="0" w:color="auto"/>
                            <w:left w:val="none" w:sz="0" w:space="0" w:color="auto"/>
                            <w:bottom w:val="none" w:sz="0" w:space="0" w:color="auto"/>
                            <w:right w:val="none" w:sz="0" w:space="0" w:color="auto"/>
                          </w:divBdr>
                          <w:divsChild>
                            <w:div w:id="1683899813">
                              <w:marLeft w:val="0"/>
                              <w:marRight w:val="0"/>
                              <w:marTop w:val="0"/>
                              <w:marBottom w:val="0"/>
                              <w:divBdr>
                                <w:top w:val="none" w:sz="0" w:space="0" w:color="auto"/>
                                <w:left w:val="none" w:sz="0" w:space="0" w:color="auto"/>
                                <w:bottom w:val="none" w:sz="0" w:space="0" w:color="auto"/>
                                <w:right w:val="none" w:sz="0" w:space="0" w:color="auto"/>
                              </w:divBdr>
                              <w:divsChild>
                                <w:div w:id="10781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084901">
                  <w:marLeft w:val="0"/>
                  <w:marRight w:val="0"/>
                  <w:marTop w:val="0"/>
                  <w:marBottom w:val="0"/>
                  <w:divBdr>
                    <w:top w:val="none" w:sz="0" w:space="0" w:color="auto"/>
                    <w:left w:val="none" w:sz="0" w:space="0" w:color="auto"/>
                    <w:bottom w:val="none" w:sz="0" w:space="0" w:color="auto"/>
                    <w:right w:val="none" w:sz="0" w:space="0" w:color="auto"/>
                  </w:divBdr>
                  <w:divsChild>
                    <w:div w:id="10519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91089">
          <w:marLeft w:val="0"/>
          <w:marRight w:val="0"/>
          <w:marTop w:val="0"/>
          <w:marBottom w:val="0"/>
          <w:divBdr>
            <w:top w:val="single" w:sz="6" w:space="11" w:color="DDDDDD"/>
            <w:left w:val="none" w:sz="0" w:space="0" w:color="auto"/>
            <w:bottom w:val="none" w:sz="0" w:space="0" w:color="auto"/>
            <w:right w:val="none" w:sz="0" w:space="0" w:color="auto"/>
          </w:divBdr>
          <w:divsChild>
            <w:div w:id="674529109">
              <w:marLeft w:val="0"/>
              <w:marRight w:val="0"/>
              <w:marTop w:val="0"/>
              <w:marBottom w:val="0"/>
              <w:divBdr>
                <w:top w:val="none" w:sz="0" w:space="0" w:color="auto"/>
                <w:left w:val="none" w:sz="0" w:space="0" w:color="auto"/>
                <w:bottom w:val="none" w:sz="0" w:space="0" w:color="auto"/>
                <w:right w:val="none" w:sz="0" w:space="0" w:color="auto"/>
              </w:divBdr>
              <w:divsChild>
                <w:div w:id="1369144913">
                  <w:marLeft w:val="-120"/>
                  <w:marRight w:val="0"/>
                  <w:marTop w:val="0"/>
                  <w:marBottom w:val="0"/>
                  <w:divBdr>
                    <w:top w:val="none" w:sz="0" w:space="0" w:color="auto"/>
                    <w:left w:val="none" w:sz="0" w:space="0" w:color="auto"/>
                    <w:bottom w:val="none" w:sz="0" w:space="0" w:color="auto"/>
                    <w:right w:val="none" w:sz="0" w:space="0" w:color="auto"/>
                  </w:divBdr>
                  <w:divsChild>
                    <w:div w:id="1253775815">
                      <w:marLeft w:val="0"/>
                      <w:marRight w:val="0"/>
                      <w:marTop w:val="0"/>
                      <w:marBottom w:val="0"/>
                      <w:divBdr>
                        <w:top w:val="none" w:sz="0" w:space="0" w:color="auto"/>
                        <w:left w:val="none" w:sz="0" w:space="0" w:color="auto"/>
                        <w:bottom w:val="none" w:sz="0" w:space="0" w:color="auto"/>
                        <w:right w:val="none" w:sz="0" w:space="0" w:color="auto"/>
                      </w:divBdr>
                      <w:divsChild>
                        <w:div w:id="2107732064">
                          <w:marLeft w:val="0"/>
                          <w:marRight w:val="0"/>
                          <w:marTop w:val="0"/>
                          <w:marBottom w:val="0"/>
                          <w:divBdr>
                            <w:top w:val="none" w:sz="0" w:space="0" w:color="auto"/>
                            <w:left w:val="none" w:sz="0" w:space="0" w:color="auto"/>
                            <w:bottom w:val="none" w:sz="0" w:space="0" w:color="auto"/>
                            <w:right w:val="none" w:sz="0" w:space="0" w:color="auto"/>
                          </w:divBdr>
                          <w:divsChild>
                            <w:div w:id="111498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55966">
                      <w:marLeft w:val="0"/>
                      <w:marRight w:val="0"/>
                      <w:marTop w:val="0"/>
                      <w:marBottom w:val="0"/>
                      <w:divBdr>
                        <w:top w:val="none" w:sz="0" w:space="0" w:color="auto"/>
                        <w:left w:val="none" w:sz="0" w:space="0" w:color="auto"/>
                        <w:bottom w:val="none" w:sz="0" w:space="0" w:color="auto"/>
                        <w:right w:val="none" w:sz="0" w:space="0" w:color="auto"/>
                      </w:divBdr>
                      <w:divsChild>
                        <w:div w:id="1450081587">
                          <w:marLeft w:val="0"/>
                          <w:marRight w:val="0"/>
                          <w:marTop w:val="0"/>
                          <w:marBottom w:val="0"/>
                          <w:divBdr>
                            <w:top w:val="none" w:sz="0" w:space="0" w:color="auto"/>
                            <w:left w:val="none" w:sz="0" w:space="0" w:color="auto"/>
                            <w:bottom w:val="none" w:sz="0" w:space="0" w:color="auto"/>
                            <w:right w:val="none" w:sz="0" w:space="0" w:color="auto"/>
                          </w:divBdr>
                          <w:divsChild>
                            <w:div w:id="17673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1440799">
      <w:bodyDiv w:val="1"/>
      <w:marLeft w:val="0"/>
      <w:marRight w:val="0"/>
      <w:marTop w:val="0"/>
      <w:marBottom w:val="0"/>
      <w:divBdr>
        <w:top w:val="none" w:sz="0" w:space="0" w:color="auto"/>
        <w:left w:val="none" w:sz="0" w:space="0" w:color="auto"/>
        <w:bottom w:val="none" w:sz="0" w:space="0" w:color="auto"/>
        <w:right w:val="none" w:sz="0" w:space="0" w:color="auto"/>
      </w:divBdr>
    </w:div>
    <w:div w:id="2011637665">
      <w:bodyDiv w:val="1"/>
      <w:marLeft w:val="0"/>
      <w:marRight w:val="0"/>
      <w:marTop w:val="0"/>
      <w:marBottom w:val="0"/>
      <w:divBdr>
        <w:top w:val="none" w:sz="0" w:space="0" w:color="auto"/>
        <w:left w:val="none" w:sz="0" w:space="0" w:color="auto"/>
        <w:bottom w:val="none" w:sz="0" w:space="0" w:color="auto"/>
        <w:right w:val="none" w:sz="0" w:space="0" w:color="auto"/>
      </w:divBdr>
      <w:divsChild>
        <w:div w:id="1950430638">
          <w:marLeft w:val="0"/>
          <w:marRight w:val="0"/>
          <w:marTop w:val="0"/>
          <w:marBottom w:val="0"/>
          <w:divBdr>
            <w:top w:val="none" w:sz="0" w:space="0" w:color="auto"/>
            <w:left w:val="none" w:sz="0" w:space="0" w:color="auto"/>
            <w:bottom w:val="none" w:sz="0" w:space="0" w:color="auto"/>
            <w:right w:val="none" w:sz="0" w:space="0" w:color="auto"/>
          </w:divBdr>
          <w:divsChild>
            <w:div w:id="916789269">
              <w:marLeft w:val="0"/>
              <w:marRight w:val="0"/>
              <w:marTop w:val="0"/>
              <w:marBottom w:val="0"/>
              <w:divBdr>
                <w:top w:val="none" w:sz="0" w:space="0" w:color="auto"/>
                <w:left w:val="none" w:sz="0" w:space="0" w:color="auto"/>
                <w:bottom w:val="none" w:sz="0" w:space="0" w:color="auto"/>
                <w:right w:val="none" w:sz="0" w:space="0" w:color="auto"/>
              </w:divBdr>
              <w:divsChild>
                <w:div w:id="218790028">
                  <w:marLeft w:val="0"/>
                  <w:marRight w:val="0"/>
                  <w:marTop w:val="0"/>
                  <w:marBottom w:val="0"/>
                  <w:divBdr>
                    <w:top w:val="none" w:sz="0" w:space="0" w:color="auto"/>
                    <w:left w:val="none" w:sz="0" w:space="0" w:color="auto"/>
                    <w:bottom w:val="none" w:sz="0" w:space="0" w:color="auto"/>
                    <w:right w:val="none" w:sz="0" w:space="0" w:color="auto"/>
                  </w:divBdr>
                  <w:divsChild>
                    <w:div w:id="939262669">
                      <w:marLeft w:val="0"/>
                      <w:marRight w:val="0"/>
                      <w:marTop w:val="0"/>
                      <w:marBottom w:val="0"/>
                      <w:divBdr>
                        <w:top w:val="none" w:sz="0" w:space="0" w:color="auto"/>
                        <w:left w:val="none" w:sz="0" w:space="0" w:color="auto"/>
                        <w:bottom w:val="none" w:sz="0" w:space="0" w:color="auto"/>
                        <w:right w:val="none" w:sz="0" w:space="0" w:color="auto"/>
                      </w:divBdr>
                      <w:divsChild>
                        <w:div w:id="193883175">
                          <w:marLeft w:val="0"/>
                          <w:marRight w:val="0"/>
                          <w:marTop w:val="0"/>
                          <w:marBottom w:val="0"/>
                          <w:divBdr>
                            <w:top w:val="none" w:sz="0" w:space="0" w:color="auto"/>
                            <w:left w:val="none" w:sz="0" w:space="0" w:color="auto"/>
                            <w:bottom w:val="none" w:sz="0" w:space="0" w:color="auto"/>
                            <w:right w:val="none" w:sz="0" w:space="0" w:color="auto"/>
                          </w:divBdr>
                        </w:div>
                        <w:div w:id="974411590">
                          <w:marLeft w:val="0"/>
                          <w:marRight w:val="0"/>
                          <w:marTop w:val="0"/>
                          <w:marBottom w:val="0"/>
                          <w:divBdr>
                            <w:top w:val="none" w:sz="0" w:space="0" w:color="auto"/>
                            <w:left w:val="none" w:sz="0" w:space="0" w:color="auto"/>
                            <w:bottom w:val="none" w:sz="0" w:space="0" w:color="auto"/>
                            <w:right w:val="none" w:sz="0" w:space="0" w:color="auto"/>
                          </w:divBdr>
                        </w:div>
                        <w:div w:id="808015356">
                          <w:marLeft w:val="0"/>
                          <w:marRight w:val="0"/>
                          <w:marTop w:val="0"/>
                          <w:marBottom w:val="0"/>
                          <w:divBdr>
                            <w:top w:val="none" w:sz="0" w:space="0" w:color="auto"/>
                            <w:left w:val="none" w:sz="0" w:space="0" w:color="auto"/>
                            <w:bottom w:val="none" w:sz="0" w:space="0" w:color="auto"/>
                            <w:right w:val="none" w:sz="0" w:space="0" w:color="auto"/>
                          </w:divBdr>
                        </w:div>
                        <w:div w:id="1467510006">
                          <w:marLeft w:val="0"/>
                          <w:marRight w:val="0"/>
                          <w:marTop w:val="0"/>
                          <w:marBottom w:val="0"/>
                          <w:divBdr>
                            <w:top w:val="none" w:sz="0" w:space="0" w:color="auto"/>
                            <w:left w:val="none" w:sz="0" w:space="0" w:color="auto"/>
                            <w:bottom w:val="none" w:sz="0" w:space="0" w:color="auto"/>
                            <w:right w:val="none" w:sz="0" w:space="0" w:color="auto"/>
                          </w:divBdr>
                        </w:div>
                        <w:div w:id="1369574074">
                          <w:marLeft w:val="0"/>
                          <w:marRight w:val="0"/>
                          <w:marTop w:val="0"/>
                          <w:marBottom w:val="0"/>
                          <w:divBdr>
                            <w:top w:val="none" w:sz="0" w:space="0" w:color="auto"/>
                            <w:left w:val="none" w:sz="0" w:space="0" w:color="auto"/>
                            <w:bottom w:val="none" w:sz="0" w:space="0" w:color="auto"/>
                            <w:right w:val="none" w:sz="0" w:space="0" w:color="auto"/>
                          </w:divBdr>
                        </w:div>
                        <w:div w:id="477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905469">
      <w:bodyDiv w:val="1"/>
      <w:marLeft w:val="0"/>
      <w:marRight w:val="0"/>
      <w:marTop w:val="0"/>
      <w:marBottom w:val="0"/>
      <w:divBdr>
        <w:top w:val="none" w:sz="0" w:space="0" w:color="auto"/>
        <w:left w:val="none" w:sz="0" w:space="0" w:color="auto"/>
        <w:bottom w:val="none" w:sz="0" w:space="0" w:color="auto"/>
        <w:right w:val="none" w:sz="0" w:space="0" w:color="auto"/>
      </w:divBdr>
    </w:div>
    <w:div w:id="2012443375">
      <w:bodyDiv w:val="1"/>
      <w:marLeft w:val="0"/>
      <w:marRight w:val="0"/>
      <w:marTop w:val="0"/>
      <w:marBottom w:val="0"/>
      <w:divBdr>
        <w:top w:val="none" w:sz="0" w:space="0" w:color="auto"/>
        <w:left w:val="none" w:sz="0" w:space="0" w:color="auto"/>
        <w:bottom w:val="none" w:sz="0" w:space="0" w:color="auto"/>
        <w:right w:val="none" w:sz="0" w:space="0" w:color="auto"/>
      </w:divBdr>
    </w:div>
    <w:div w:id="2012680980">
      <w:bodyDiv w:val="1"/>
      <w:marLeft w:val="0"/>
      <w:marRight w:val="0"/>
      <w:marTop w:val="0"/>
      <w:marBottom w:val="0"/>
      <w:divBdr>
        <w:top w:val="none" w:sz="0" w:space="0" w:color="auto"/>
        <w:left w:val="none" w:sz="0" w:space="0" w:color="auto"/>
        <w:bottom w:val="none" w:sz="0" w:space="0" w:color="auto"/>
        <w:right w:val="none" w:sz="0" w:space="0" w:color="auto"/>
      </w:divBdr>
    </w:div>
    <w:div w:id="2012683185">
      <w:bodyDiv w:val="1"/>
      <w:marLeft w:val="0"/>
      <w:marRight w:val="0"/>
      <w:marTop w:val="0"/>
      <w:marBottom w:val="0"/>
      <w:divBdr>
        <w:top w:val="none" w:sz="0" w:space="0" w:color="auto"/>
        <w:left w:val="none" w:sz="0" w:space="0" w:color="auto"/>
        <w:bottom w:val="none" w:sz="0" w:space="0" w:color="auto"/>
        <w:right w:val="none" w:sz="0" w:space="0" w:color="auto"/>
      </w:divBdr>
    </w:div>
    <w:div w:id="2014451512">
      <w:bodyDiv w:val="1"/>
      <w:marLeft w:val="0"/>
      <w:marRight w:val="0"/>
      <w:marTop w:val="0"/>
      <w:marBottom w:val="0"/>
      <w:divBdr>
        <w:top w:val="none" w:sz="0" w:space="0" w:color="auto"/>
        <w:left w:val="none" w:sz="0" w:space="0" w:color="auto"/>
        <w:bottom w:val="none" w:sz="0" w:space="0" w:color="auto"/>
        <w:right w:val="none" w:sz="0" w:space="0" w:color="auto"/>
      </w:divBdr>
      <w:divsChild>
        <w:div w:id="989332645">
          <w:marLeft w:val="0"/>
          <w:marRight w:val="0"/>
          <w:marTop w:val="0"/>
          <w:marBottom w:val="0"/>
          <w:divBdr>
            <w:top w:val="none" w:sz="0" w:space="0" w:color="auto"/>
            <w:left w:val="none" w:sz="0" w:space="0" w:color="auto"/>
            <w:bottom w:val="none" w:sz="0" w:space="0" w:color="auto"/>
            <w:right w:val="none" w:sz="0" w:space="0" w:color="auto"/>
          </w:divBdr>
        </w:div>
        <w:div w:id="446049610">
          <w:marLeft w:val="0"/>
          <w:marRight w:val="0"/>
          <w:marTop w:val="0"/>
          <w:marBottom w:val="0"/>
          <w:divBdr>
            <w:top w:val="none" w:sz="0" w:space="0" w:color="auto"/>
            <w:left w:val="none" w:sz="0" w:space="0" w:color="auto"/>
            <w:bottom w:val="none" w:sz="0" w:space="0" w:color="auto"/>
            <w:right w:val="none" w:sz="0" w:space="0" w:color="auto"/>
          </w:divBdr>
          <w:divsChild>
            <w:div w:id="1834419394">
              <w:marLeft w:val="0"/>
              <w:marRight w:val="0"/>
              <w:marTop w:val="0"/>
              <w:marBottom w:val="0"/>
              <w:divBdr>
                <w:top w:val="none" w:sz="0" w:space="0" w:color="auto"/>
                <w:left w:val="none" w:sz="0" w:space="0" w:color="auto"/>
                <w:bottom w:val="none" w:sz="0" w:space="0" w:color="auto"/>
                <w:right w:val="none" w:sz="0" w:space="0" w:color="auto"/>
              </w:divBdr>
              <w:divsChild>
                <w:div w:id="334765101">
                  <w:marLeft w:val="0"/>
                  <w:marRight w:val="0"/>
                  <w:marTop w:val="0"/>
                  <w:marBottom w:val="0"/>
                  <w:divBdr>
                    <w:top w:val="none" w:sz="0" w:space="0" w:color="auto"/>
                    <w:left w:val="none" w:sz="0" w:space="0" w:color="auto"/>
                    <w:bottom w:val="none" w:sz="0" w:space="0" w:color="auto"/>
                    <w:right w:val="none" w:sz="0" w:space="0" w:color="auto"/>
                  </w:divBdr>
                  <w:divsChild>
                    <w:div w:id="458840284">
                      <w:marLeft w:val="0"/>
                      <w:marRight w:val="0"/>
                      <w:marTop w:val="0"/>
                      <w:marBottom w:val="0"/>
                      <w:divBdr>
                        <w:top w:val="none" w:sz="0" w:space="0" w:color="auto"/>
                        <w:left w:val="none" w:sz="0" w:space="0" w:color="auto"/>
                        <w:bottom w:val="none" w:sz="0" w:space="0" w:color="auto"/>
                        <w:right w:val="none" w:sz="0" w:space="0" w:color="auto"/>
                      </w:divBdr>
                      <w:divsChild>
                        <w:div w:id="80196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454810">
      <w:bodyDiv w:val="1"/>
      <w:marLeft w:val="0"/>
      <w:marRight w:val="0"/>
      <w:marTop w:val="0"/>
      <w:marBottom w:val="0"/>
      <w:divBdr>
        <w:top w:val="none" w:sz="0" w:space="0" w:color="auto"/>
        <w:left w:val="none" w:sz="0" w:space="0" w:color="auto"/>
        <w:bottom w:val="none" w:sz="0" w:space="0" w:color="auto"/>
        <w:right w:val="none" w:sz="0" w:space="0" w:color="auto"/>
      </w:divBdr>
      <w:divsChild>
        <w:div w:id="764378468">
          <w:marLeft w:val="0"/>
          <w:marRight w:val="0"/>
          <w:marTop w:val="0"/>
          <w:marBottom w:val="0"/>
          <w:divBdr>
            <w:top w:val="none" w:sz="0" w:space="0" w:color="auto"/>
            <w:left w:val="none" w:sz="0" w:space="0" w:color="auto"/>
            <w:bottom w:val="none" w:sz="0" w:space="0" w:color="auto"/>
            <w:right w:val="none" w:sz="0" w:space="0" w:color="auto"/>
          </w:divBdr>
          <w:divsChild>
            <w:div w:id="1063676970">
              <w:marLeft w:val="0"/>
              <w:marRight w:val="0"/>
              <w:marTop w:val="0"/>
              <w:marBottom w:val="0"/>
              <w:divBdr>
                <w:top w:val="none" w:sz="0" w:space="0" w:color="auto"/>
                <w:left w:val="none" w:sz="0" w:space="0" w:color="auto"/>
                <w:bottom w:val="none" w:sz="0" w:space="0" w:color="auto"/>
                <w:right w:val="none" w:sz="0" w:space="0" w:color="auto"/>
              </w:divBdr>
              <w:divsChild>
                <w:div w:id="2126121810">
                  <w:marLeft w:val="0"/>
                  <w:marRight w:val="0"/>
                  <w:marTop w:val="0"/>
                  <w:marBottom w:val="0"/>
                  <w:divBdr>
                    <w:top w:val="none" w:sz="0" w:space="0" w:color="auto"/>
                    <w:left w:val="none" w:sz="0" w:space="0" w:color="auto"/>
                    <w:bottom w:val="none" w:sz="0" w:space="0" w:color="auto"/>
                    <w:right w:val="none" w:sz="0" w:space="0" w:color="auto"/>
                  </w:divBdr>
                  <w:divsChild>
                    <w:div w:id="1301571184">
                      <w:marLeft w:val="0"/>
                      <w:marRight w:val="0"/>
                      <w:marTop w:val="0"/>
                      <w:marBottom w:val="0"/>
                      <w:divBdr>
                        <w:top w:val="none" w:sz="0" w:space="0" w:color="auto"/>
                        <w:left w:val="none" w:sz="0" w:space="0" w:color="auto"/>
                        <w:bottom w:val="none" w:sz="0" w:space="0" w:color="auto"/>
                        <w:right w:val="none" w:sz="0" w:space="0" w:color="auto"/>
                      </w:divBdr>
                      <w:divsChild>
                        <w:div w:id="1293707383">
                          <w:marLeft w:val="0"/>
                          <w:marRight w:val="0"/>
                          <w:marTop w:val="0"/>
                          <w:marBottom w:val="0"/>
                          <w:divBdr>
                            <w:top w:val="none" w:sz="0" w:space="0" w:color="auto"/>
                            <w:left w:val="none" w:sz="0" w:space="0" w:color="auto"/>
                            <w:bottom w:val="none" w:sz="0" w:space="0" w:color="auto"/>
                            <w:right w:val="none" w:sz="0" w:space="0" w:color="auto"/>
                          </w:divBdr>
                          <w:divsChild>
                            <w:div w:id="793598137">
                              <w:marLeft w:val="0"/>
                              <w:marRight w:val="0"/>
                              <w:marTop w:val="0"/>
                              <w:marBottom w:val="0"/>
                              <w:divBdr>
                                <w:top w:val="none" w:sz="0" w:space="0" w:color="auto"/>
                                <w:left w:val="none" w:sz="0" w:space="0" w:color="auto"/>
                                <w:bottom w:val="none" w:sz="0" w:space="0" w:color="auto"/>
                                <w:right w:val="none" w:sz="0" w:space="0" w:color="auto"/>
                              </w:divBdr>
                              <w:divsChild>
                                <w:div w:id="11450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526610">
                  <w:marLeft w:val="0"/>
                  <w:marRight w:val="0"/>
                  <w:marTop w:val="0"/>
                  <w:marBottom w:val="0"/>
                  <w:divBdr>
                    <w:top w:val="none" w:sz="0" w:space="0" w:color="auto"/>
                    <w:left w:val="none" w:sz="0" w:space="0" w:color="auto"/>
                    <w:bottom w:val="none" w:sz="0" w:space="0" w:color="auto"/>
                    <w:right w:val="none" w:sz="0" w:space="0" w:color="auto"/>
                  </w:divBdr>
                  <w:divsChild>
                    <w:div w:id="139677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35597">
          <w:marLeft w:val="0"/>
          <w:marRight w:val="0"/>
          <w:marTop w:val="0"/>
          <w:marBottom w:val="0"/>
          <w:divBdr>
            <w:top w:val="single" w:sz="6" w:space="11" w:color="DDDDDD"/>
            <w:left w:val="none" w:sz="0" w:space="0" w:color="auto"/>
            <w:bottom w:val="none" w:sz="0" w:space="0" w:color="auto"/>
            <w:right w:val="none" w:sz="0" w:space="0" w:color="auto"/>
          </w:divBdr>
          <w:divsChild>
            <w:div w:id="506293230">
              <w:marLeft w:val="0"/>
              <w:marRight w:val="0"/>
              <w:marTop w:val="0"/>
              <w:marBottom w:val="0"/>
              <w:divBdr>
                <w:top w:val="none" w:sz="0" w:space="0" w:color="auto"/>
                <w:left w:val="none" w:sz="0" w:space="0" w:color="auto"/>
                <w:bottom w:val="none" w:sz="0" w:space="0" w:color="auto"/>
                <w:right w:val="none" w:sz="0" w:space="0" w:color="auto"/>
              </w:divBdr>
              <w:divsChild>
                <w:div w:id="1851220442">
                  <w:marLeft w:val="-120"/>
                  <w:marRight w:val="0"/>
                  <w:marTop w:val="0"/>
                  <w:marBottom w:val="0"/>
                  <w:divBdr>
                    <w:top w:val="none" w:sz="0" w:space="0" w:color="auto"/>
                    <w:left w:val="none" w:sz="0" w:space="0" w:color="auto"/>
                    <w:bottom w:val="none" w:sz="0" w:space="0" w:color="auto"/>
                    <w:right w:val="none" w:sz="0" w:space="0" w:color="auto"/>
                  </w:divBdr>
                  <w:divsChild>
                    <w:div w:id="41754211">
                      <w:marLeft w:val="0"/>
                      <w:marRight w:val="0"/>
                      <w:marTop w:val="0"/>
                      <w:marBottom w:val="0"/>
                      <w:divBdr>
                        <w:top w:val="none" w:sz="0" w:space="0" w:color="auto"/>
                        <w:left w:val="none" w:sz="0" w:space="0" w:color="auto"/>
                        <w:bottom w:val="none" w:sz="0" w:space="0" w:color="auto"/>
                        <w:right w:val="none" w:sz="0" w:space="0" w:color="auto"/>
                      </w:divBdr>
                      <w:divsChild>
                        <w:div w:id="1471898257">
                          <w:marLeft w:val="0"/>
                          <w:marRight w:val="0"/>
                          <w:marTop w:val="0"/>
                          <w:marBottom w:val="0"/>
                          <w:divBdr>
                            <w:top w:val="none" w:sz="0" w:space="0" w:color="auto"/>
                            <w:left w:val="none" w:sz="0" w:space="0" w:color="auto"/>
                            <w:bottom w:val="none" w:sz="0" w:space="0" w:color="auto"/>
                            <w:right w:val="none" w:sz="0" w:space="0" w:color="auto"/>
                          </w:divBdr>
                          <w:divsChild>
                            <w:div w:id="49822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77360">
                      <w:marLeft w:val="0"/>
                      <w:marRight w:val="0"/>
                      <w:marTop w:val="0"/>
                      <w:marBottom w:val="0"/>
                      <w:divBdr>
                        <w:top w:val="none" w:sz="0" w:space="0" w:color="auto"/>
                        <w:left w:val="none" w:sz="0" w:space="0" w:color="auto"/>
                        <w:bottom w:val="none" w:sz="0" w:space="0" w:color="auto"/>
                        <w:right w:val="none" w:sz="0" w:space="0" w:color="auto"/>
                      </w:divBdr>
                      <w:divsChild>
                        <w:div w:id="2002615804">
                          <w:marLeft w:val="0"/>
                          <w:marRight w:val="0"/>
                          <w:marTop w:val="0"/>
                          <w:marBottom w:val="0"/>
                          <w:divBdr>
                            <w:top w:val="none" w:sz="0" w:space="0" w:color="auto"/>
                            <w:left w:val="none" w:sz="0" w:space="0" w:color="auto"/>
                            <w:bottom w:val="none" w:sz="0" w:space="0" w:color="auto"/>
                            <w:right w:val="none" w:sz="0" w:space="0" w:color="auto"/>
                          </w:divBdr>
                          <w:divsChild>
                            <w:div w:id="139921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4528617">
      <w:bodyDiv w:val="1"/>
      <w:marLeft w:val="0"/>
      <w:marRight w:val="0"/>
      <w:marTop w:val="0"/>
      <w:marBottom w:val="0"/>
      <w:divBdr>
        <w:top w:val="none" w:sz="0" w:space="0" w:color="auto"/>
        <w:left w:val="none" w:sz="0" w:space="0" w:color="auto"/>
        <w:bottom w:val="none" w:sz="0" w:space="0" w:color="auto"/>
        <w:right w:val="none" w:sz="0" w:space="0" w:color="auto"/>
      </w:divBdr>
    </w:div>
    <w:div w:id="2014721013">
      <w:bodyDiv w:val="1"/>
      <w:marLeft w:val="0"/>
      <w:marRight w:val="0"/>
      <w:marTop w:val="0"/>
      <w:marBottom w:val="0"/>
      <w:divBdr>
        <w:top w:val="none" w:sz="0" w:space="0" w:color="auto"/>
        <w:left w:val="none" w:sz="0" w:space="0" w:color="auto"/>
        <w:bottom w:val="none" w:sz="0" w:space="0" w:color="auto"/>
        <w:right w:val="none" w:sz="0" w:space="0" w:color="auto"/>
      </w:divBdr>
      <w:divsChild>
        <w:div w:id="1653438469">
          <w:marLeft w:val="0"/>
          <w:marRight w:val="0"/>
          <w:marTop w:val="0"/>
          <w:marBottom w:val="0"/>
          <w:divBdr>
            <w:top w:val="none" w:sz="0" w:space="0" w:color="auto"/>
            <w:left w:val="none" w:sz="0" w:space="0" w:color="auto"/>
            <w:bottom w:val="none" w:sz="0" w:space="0" w:color="auto"/>
            <w:right w:val="none" w:sz="0" w:space="0" w:color="auto"/>
          </w:divBdr>
          <w:divsChild>
            <w:div w:id="266349563">
              <w:marLeft w:val="0"/>
              <w:marRight w:val="0"/>
              <w:marTop w:val="0"/>
              <w:marBottom w:val="0"/>
              <w:divBdr>
                <w:top w:val="none" w:sz="0" w:space="0" w:color="auto"/>
                <w:left w:val="none" w:sz="0" w:space="0" w:color="auto"/>
                <w:bottom w:val="none" w:sz="0" w:space="0" w:color="auto"/>
                <w:right w:val="none" w:sz="0" w:space="0" w:color="auto"/>
              </w:divBdr>
              <w:divsChild>
                <w:div w:id="1821773755">
                  <w:marLeft w:val="0"/>
                  <w:marRight w:val="0"/>
                  <w:marTop w:val="0"/>
                  <w:marBottom w:val="0"/>
                  <w:divBdr>
                    <w:top w:val="none" w:sz="0" w:space="0" w:color="auto"/>
                    <w:left w:val="none" w:sz="0" w:space="0" w:color="auto"/>
                    <w:bottom w:val="none" w:sz="0" w:space="0" w:color="auto"/>
                    <w:right w:val="none" w:sz="0" w:space="0" w:color="auto"/>
                  </w:divBdr>
                  <w:divsChild>
                    <w:div w:id="1311710987">
                      <w:marLeft w:val="0"/>
                      <w:marRight w:val="0"/>
                      <w:marTop w:val="0"/>
                      <w:marBottom w:val="0"/>
                      <w:divBdr>
                        <w:top w:val="none" w:sz="0" w:space="0" w:color="auto"/>
                        <w:left w:val="none" w:sz="0" w:space="0" w:color="auto"/>
                        <w:bottom w:val="none" w:sz="0" w:space="0" w:color="auto"/>
                        <w:right w:val="none" w:sz="0" w:space="0" w:color="auto"/>
                      </w:divBdr>
                      <w:divsChild>
                        <w:div w:id="1406302478">
                          <w:marLeft w:val="0"/>
                          <w:marRight w:val="0"/>
                          <w:marTop w:val="0"/>
                          <w:marBottom w:val="0"/>
                          <w:divBdr>
                            <w:top w:val="none" w:sz="0" w:space="0" w:color="auto"/>
                            <w:left w:val="none" w:sz="0" w:space="0" w:color="auto"/>
                            <w:bottom w:val="none" w:sz="0" w:space="0" w:color="auto"/>
                            <w:right w:val="none" w:sz="0" w:space="0" w:color="auto"/>
                          </w:divBdr>
                        </w:div>
                        <w:div w:id="732893467">
                          <w:marLeft w:val="0"/>
                          <w:marRight w:val="0"/>
                          <w:marTop w:val="0"/>
                          <w:marBottom w:val="0"/>
                          <w:divBdr>
                            <w:top w:val="none" w:sz="0" w:space="0" w:color="auto"/>
                            <w:left w:val="none" w:sz="0" w:space="0" w:color="auto"/>
                            <w:bottom w:val="none" w:sz="0" w:space="0" w:color="auto"/>
                            <w:right w:val="none" w:sz="0" w:space="0" w:color="auto"/>
                          </w:divBdr>
                        </w:div>
                        <w:div w:id="884291790">
                          <w:marLeft w:val="0"/>
                          <w:marRight w:val="0"/>
                          <w:marTop w:val="0"/>
                          <w:marBottom w:val="0"/>
                          <w:divBdr>
                            <w:top w:val="none" w:sz="0" w:space="0" w:color="auto"/>
                            <w:left w:val="none" w:sz="0" w:space="0" w:color="auto"/>
                            <w:bottom w:val="none" w:sz="0" w:space="0" w:color="auto"/>
                            <w:right w:val="none" w:sz="0" w:space="0" w:color="auto"/>
                          </w:divBdr>
                        </w:div>
                        <w:div w:id="1136148328">
                          <w:marLeft w:val="0"/>
                          <w:marRight w:val="0"/>
                          <w:marTop w:val="0"/>
                          <w:marBottom w:val="0"/>
                          <w:divBdr>
                            <w:top w:val="none" w:sz="0" w:space="0" w:color="auto"/>
                            <w:left w:val="none" w:sz="0" w:space="0" w:color="auto"/>
                            <w:bottom w:val="none" w:sz="0" w:space="0" w:color="auto"/>
                            <w:right w:val="none" w:sz="0" w:space="0" w:color="auto"/>
                          </w:divBdr>
                        </w:div>
                        <w:div w:id="519587110">
                          <w:marLeft w:val="0"/>
                          <w:marRight w:val="0"/>
                          <w:marTop w:val="0"/>
                          <w:marBottom w:val="0"/>
                          <w:divBdr>
                            <w:top w:val="none" w:sz="0" w:space="0" w:color="auto"/>
                            <w:left w:val="none" w:sz="0" w:space="0" w:color="auto"/>
                            <w:bottom w:val="none" w:sz="0" w:space="0" w:color="auto"/>
                            <w:right w:val="none" w:sz="0" w:space="0" w:color="auto"/>
                          </w:divBdr>
                        </w:div>
                        <w:div w:id="1899709480">
                          <w:marLeft w:val="0"/>
                          <w:marRight w:val="0"/>
                          <w:marTop w:val="0"/>
                          <w:marBottom w:val="0"/>
                          <w:divBdr>
                            <w:top w:val="none" w:sz="0" w:space="0" w:color="auto"/>
                            <w:left w:val="none" w:sz="0" w:space="0" w:color="auto"/>
                            <w:bottom w:val="none" w:sz="0" w:space="0" w:color="auto"/>
                            <w:right w:val="none" w:sz="0" w:space="0" w:color="auto"/>
                          </w:divBdr>
                        </w:div>
                        <w:div w:id="14376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649980">
      <w:bodyDiv w:val="1"/>
      <w:marLeft w:val="0"/>
      <w:marRight w:val="0"/>
      <w:marTop w:val="0"/>
      <w:marBottom w:val="0"/>
      <w:divBdr>
        <w:top w:val="none" w:sz="0" w:space="0" w:color="auto"/>
        <w:left w:val="none" w:sz="0" w:space="0" w:color="auto"/>
        <w:bottom w:val="none" w:sz="0" w:space="0" w:color="auto"/>
        <w:right w:val="none" w:sz="0" w:space="0" w:color="auto"/>
      </w:divBdr>
      <w:divsChild>
        <w:div w:id="330452472">
          <w:marLeft w:val="0"/>
          <w:marRight w:val="0"/>
          <w:marTop w:val="0"/>
          <w:marBottom w:val="0"/>
          <w:divBdr>
            <w:top w:val="none" w:sz="0" w:space="0" w:color="auto"/>
            <w:left w:val="none" w:sz="0" w:space="0" w:color="auto"/>
            <w:bottom w:val="none" w:sz="0" w:space="0" w:color="auto"/>
            <w:right w:val="none" w:sz="0" w:space="0" w:color="auto"/>
          </w:divBdr>
          <w:divsChild>
            <w:div w:id="686833402">
              <w:marLeft w:val="0"/>
              <w:marRight w:val="0"/>
              <w:marTop w:val="0"/>
              <w:marBottom w:val="0"/>
              <w:divBdr>
                <w:top w:val="none" w:sz="0" w:space="0" w:color="auto"/>
                <w:left w:val="none" w:sz="0" w:space="0" w:color="auto"/>
                <w:bottom w:val="none" w:sz="0" w:space="0" w:color="auto"/>
                <w:right w:val="none" w:sz="0" w:space="0" w:color="auto"/>
              </w:divBdr>
              <w:divsChild>
                <w:div w:id="1398699571">
                  <w:marLeft w:val="0"/>
                  <w:marRight w:val="0"/>
                  <w:marTop w:val="0"/>
                  <w:marBottom w:val="0"/>
                  <w:divBdr>
                    <w:top w:val="none" w:sz="0" w:space="0" w:color="auto"/>
                    <w:left w:val="none" w:sz="0" w:space="0" w:color="auto"/>
                    <w:bottom w:val="none" w:sz="0" w:space="0" w:color="auto"/>
                    <w:right w:val="none" w:sz="0" w:space="0" w:color="auto"/>
                  </w:divBdr>
                  <w:divsChild>
                    <w:div w:id="516388774">
                      <w:marLeft w:val="0"/>
                      <w:marRight w:val="0"/>
                      <w:marTop w:val="0"/>
                      <w:marBottom w:val="0"/>
                      <w:divBdr>
                        <w:top w:val="none" w:sz="0" w:space="0" w:color="auto"/>
                        <w:left w:val="none" w:sz="0" w:space="0" w:color="auto"/>
                        <w:bottom w:val="none" w:sz="0" w:space="0" w:color="auto"/>
                        <w:right w:val="none" w:sz="0" w:space="0" w:color="auto"/>
                      </w:divBdr>
                      <w:divsChild>
                        <w:div w:id="1766609206">
                          <w:marLeft w:val="0"/>
                          <w:marRight w:val="0"/>
                          <w:marTop w:val="0"/>
                          <w:marBottom w:val="0"/>
                          <w:divBdr>
                            <w:top w:val="none" w:sz="0" w:space="0" w:color="auto"/>
                            <w:left w:val="none" w:sz="0" w:space="0" w:color="auto"/>
                            <w:bottom w:val="none" w:sz="0" w:space="0" w:color="auto"/>
                            <w:right w:val="none" w:sz="0" w:space="0" w:color="auto"/>
                          </w:divBdr>
                          <w:divsChild>
                            <w:div w:id="136813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6880264">
      <w:bodyDiv w:val="1"/>
      <w:marLeft w:val="0"/>
      <w:marRight w:val="0"/>
      <w:marTop w:val="0"/>
      <w:marBottom w:val="0"/>
      <w:divBdr>
        <w:top w:val="none" w:sz="0" w:space="0" w:color="auto"/>
        <w:left w:val="none" w:sz="0" w:space="0" w:color="auto"/>
        <w:bottom w:val="none" w:sz="0" w:space="0" w:color="auto"/>
        <w:right w:val="none" w:sz="0" w:space="0" w:color="auto"/>
      </w:divBdr>
    </w:div>
    <w:div w:id="2017031791">
      <w:bodyDiv w:val="1"/>
      <w:marLeft w:val="0"/>
      <w:marRight w:val="0"/>
      <w:marTop w:val="0"/>
      <w:marBottom w:val="0"/>
      <w:divBdr>
        <w:top w:val="none" w:sz="0" w:space="0" w:color="auto"/>
        <w:left w:val="none" w:sz="0" w:space="0" w:color="auto"/>
        <w:bottom w:val="none" w:sz="0" w:space="0" w:color="auto"/>
        <w:right w:val="none" w:sz="0" w:space="0" w:color="auto"/>
      </w:divBdr>
      <w:divsChild>
        <w:div w:id="1190528335">
          <w:marLeft w:val="0"/>
          <w:marRight w:val="0"/>
          <w:marTop w:val="0"/>
          <w:marBottom w:val="0"/>
          <w:divBdr>
            <w:top w:val="none" w:sz="0" w:space="0" w:color="auto"/>
            <w:left w:val="none" w:sz="0" w:space="0" w:color="auto"/>
            <w:bottom w:val="none" w:sz="0" w:space="0" w:color="auto"/>
            <w:right w:val="none" w:sz="0" w:space="0" w:color="auto"/>
          </w:divBdr>
          <w:divsChild>
            <w:div w:id="686828045">
              <w:marLeft w:val="0"/>
              <w:marRight w:val="0"/>
              <w:marTop w:val="0"/>
              <w:marBottom w:val="0"/>
              <w:divBdr>
                <w:top w:val="none" w:sz="0" w:space="0" w:color="auto"/>
                <w:left w:val="none" w:sz="0" w:space="0" w:color="auto"/>
                <w:bottom w:val="none" w:sz="0" w:space="0" w:color="auto"/>
                <w:right w:val="none" w:sz="0" w:space="0" w:color="auto"/>
              </w:divBdr>
              <w:divsChild>
                <w:div w:id="79524239">
                  <w:marLeft w:val="0"/>
                  <w:marRight w:val="0"/>
                  <w:marTop w:val="0"/>
                  <w:marBottom w:val="0"/>
                  <w:divBdr>
                    <w:top w:val="none" w:sz="0" w:space="0" w:color="auto"/>
                    <w:left w:val="none" w:sz="0" w:space="0" w:color="auto"/>
                    <w:bottom w:val="none" w:sz="0" w:space="0" w:color="auto"/>
                    <w:right w:val="none" w:sz="0" w:space="0" w:color="auto"/>
                  </w:divBdr>
                  <w:divsChild>
                    <w:div w:id="1871648553">
                      <w:marLeft w:val="0"/>
                      <w:marRight w:val="0"/>
                      <w:marTop w:val="0"/>
                      <w:marBottom w:val="0"/>
                      <w:divBdr>
                        <w:top w:val="none" w:sz="0" w:space="0" w:color="auto"/>
                        <w:left w:val="none" w:sz="0" w:space="0" w:color="auto"/>
                        <w:bottom w:val="none" w:sz="0" w:space="0" w:color="auto"/>
                        <w:right w:val="none" w:sz="0" w:space="0" w:color="auto"/>
                      </w:divBdr>
                      <w:divsChild>
                        <w:div w:id="410199713">
                          <w:marLeft w:val="0"/>
                          <w:marRight w:val="0"/>
                          <w:marTop w:val="0"/>
                          <w:marBottom w:val="0"/>
                          <w:divBdr>
                            <w:top w:val="none" w:sz="0" w:space="0" w:color="auto"/>
                            <w:left w:val="none" w:sz="0" w:space="0" w:color="auto"/>
                            <w:bottom w:val="none" w:sz="0" w:space="0" w:color="auto"/>
                            <w:right w:val="none" w:sz="0" w:space="0" w:color="auto"/>
                          </w:divBdr>
                          <w:divsChild>
                            <w:div w:id="1477065226">
                              <w:marLeft w:val="0"/>
                              <w:marRight w:val="0"/>
                              <w:marTop w:val="0"/>
                              <w:marBottom w:val="0"/>
                              <w:divBdr>
                                <w:top w:val="none" w:sz="0" w:space="0" w:color="auto"/>
                                <w:left w:val="none" w:sz="0" w:space="0" w:color="auto"/>
                                <w:bottom w:val="none" w:sz="0" w:space="0" w:color="auto"/>
                                <w:right w:val="none" w:sz="0" w:space="0" w:color="auto"/>
                              </w:divBdr>
                              <w:divsChild>
                                <w:div w:id="13105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982921">
                  <w:marLeft w:val="0"/>
                  <w:marRight w:val="0"/>
                  <w:marTop w:val="0"/>
                  <w:marBottom w:val="0"/>
                  <w:divBdr>
                    <w:top w:val="none" w:sz="0" w:space="0" w:color="auto"/>
                    <w:left w:val="none" w:sz="0" w:space="0" w:color="auto"/>
                    <w:bottom w:val="none" w:sz="0" w:space="0" w:color="auto"/>
                    <w:right w:val="none" w:sz="0" w:space="0" w:color="auto"/>
                  </w:divBdr>
                  <w:divsChild>
                    <w:div w:id="80871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045908">
          <w:marLeft w:val="0"/>
          <w:marRight w:val="0"/>
          <w:marTop w:val="0"/>
          <w:marBottom w:val="0"/>
          <w:divBdr>
            <w:top w:val="single" w:sz="6" w:space="11" w:color="DDDDDD"/>
            <w:left w:val="none" w:sz="0" w:space="0" w:color="auto"/>
            <w:bottom w:val="none" w:sz="0" w:space="0" w:color="auto"/>
            <w:right w:val="none" w:sz="0" w:space="0" w:color="auto"/>
          </w:divBdr>
          <w:divsChild>
            <w:div w:id="1235630283">
              <w:marLeft w:val="0"/>
              <w:marRight w:val="0"/>
              <w:marTop w:val="0"/>
              <w:marBottom w:val="0"/>
              <w:divBdr>
                <w:top w:val="none" w:sz="0" w:space="0" w:color="auto"/>
                <w:left w:val="none" w:sz="0" w:space="0" w:color="auto"/>
                <w:bottom w:val="none" w:sz="0" w:space="0" w:color="auto"/>
                <w:right w:val="none" w:sz="0" w:space="0" w:color="auto"/>
              </w:divBdr>
              <w:divsChild>
                <w:div w:id="1797523695">
                  <w:marLeft w:val="-120"/>
                  <w:marRight w:val="0"/>
                  <w:marTop w:val="0"/>
                  <w:marBottom w:val="0"/>
                  <w:divBdr>
                    <w:top w:val="none" w:sz="0" w:space="0" w:color="auto"/>
                    <w:left w:val="none" w:sz="0" w:space="0" w:color="auto"/>
                    <w:bottom w:val="none" w:sz="0" w:space="0" w:color="auto"/>
                    <w:right w:val="none" w:sz="0" w:space="0" w:color="auto"/>
                  </w:divBdr>
                  <w:divsChild>
                    <w:div w:id="2122996163">
                      <w:marLeft w:val="0"/>
                      <w:marRight w:val="0"/>
                      <w:marTop w:val="0"/>
                      <w:marBottom w:val="0"/>
                      <w:divBdr>
                        <w:top w:val="none" w:sz="0" w:space="0" w:color="auto"/>
                        <w:left w:val="none" w:sz="0" w:space="0" w:color="auto"/>
                        <w:bottom w:val="none" w:sz="0" w:space="0" w:color="auto"/>
                        <w:right w:val="none" w:sz="0" w:space="0" w:color="auto"/>
                      </w:divBdr>
                      <w:divsChild>
                        <w:div w:id="1707219803">
                          <w:marLeft w:val="0"/>
                          <w:marRight w:val="0"/>
                          <w:marTop w:val="0"/>
                          <w:marBottom w:val="0"/>
                          <w:divBdr>
                            <w:top w:val="none" w:sz="0" w:space="0" w:color="auto"/>
                            <w:left w:val="none" w:sz="0" w:space="0" w:color="auto"/>
                            <w:bottom w:val="none" w:sz="0" w:space="0" w:color="auto"/>
                            <w:right w:val="none" w:sz="0" w:space="0" w:color="auto"/>
                          </w:divBdr>
                          <w:divsChild>
                            <w:div w:id="100305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99115">
                      <w:marLeft w:val="0"/>
                      <w:marRight w:val="0"/>
                      <w:marTop w:val="0"/>
                      <w:marBottom w:val="0"/>
                      <w:divBdr>
                        <w:top w:val="none" w:sz="0" w:space="0" w:color="auto"/>
                        <w:left w:val="none" w:sz="0" w:space="0" w:color="auto"/>
                        <w:bottom w:val="none" w:sz="0" w:space="0" w:color="auto"/>
                        <w:right w:val="none" w:sz="0" w:space="0" w:color="auto"/>
                      </w:divBdr>
                      <w:divsChild>
                        <w:div w:id="321740989">
                          <w:marLeft w:val="0"/>
                          <w:marRight w:val="0"/>
                          <w:marTop w:val="0"/>
                          <w:marBottom w:val="0"/>
                          <w:divBdr>
                            <w:top w:val="none" w:sz="0" w:space="0" w:color="auto"/>
                            <w:left w:val="none" w:sz="0" w:space="0" w:color="auto"/>
                            <w:bottom w:val="none" w:sz="0" w:space="0" w:color="auto"/>
                            <w:right w:val="none" w:sz="0" w:space="0" w:color="auto"/>
                          </w:divBdr>
                          <w:divsChild>
                            <w:div w:id="82759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7148036">
      <w:bodyDiv w:val="1"/>
      <w:marLeft w:val="0"/>
      <w:marRight w:val="0"/>
      <w:marTop w:val="0"/>
      <w:marBottom w:val="0"/>
      <w:divBdr>
        <w:top w:val="none" w:sz="0" w:space="0" w:color="auto"/>
        <w:left w:val="none" w:sz="0" w:space="0" w:color="auto"/>
        <w:bottom w:val="none" w:sz="0" w:space="0" w:color="auto"/>
        <w:right w:val="none" w:sz="0" w:space="0" w:color="auto"/>
      </w:divBdr>
      <w:divsChild>
        <w:div w:id="808059723">
          <w:marLeft w:val="0"/>
          <w:marRight w:val="0"/>
          <w:marTop w:val="0"/>
          <w:marBottom w:val="0"/>
          <w:divBdr>
            <w:top w:val="none" w:sz="0" w:space="0" w:color="auto"/>
            <w:left w:val="none" w:sz="0" w:space="0" w:color="auto"/>
            <w:bottom w:val="none" w:sz="0" w:space="0" w:color="auto"/>
            <w:right w:val="none" w:sz="0" w:space="0" w:color="auto"/>
          </w:divBdr>
          <w:divsChild>
            <w:div w:id="1156382831">
              <w:marLeft w:val="0"/>
              <w:marRight w:val="0"/>
              <w:marTop w:val="0"/>
              <w:marBottom w:val="0"/>
              <w:divBdr>
                <w:top w:val="none" w:sz="0" w:space="0" w:color="auto"/>
                <w:left w:val="none" w:sz="0" w:space="0" w:color="auto"/>
                <w:bottom w:val="none" w:sz="0" w:space="0" w:color="auto"/>
                <w:right w:val="none" w:sz="0" w:space="0" w:color="auto"/>
              </w:divBdr>
              <w:divsChild>
                <w:div w:id="1481460918">
                  <w:marLeft w:val="0"/>
                  <w:marRight w:val="0"/>
                  <w:marTop w:val="0"/>
                  <w:marBottom w:val="0"/>
                  <w:divBdr>
                    <w:top w:val="none" w:sz="0" w:space="0" w:color="auto"/>
                    <w:left w:val="none" w:sz="0" w:space="0" w:color="auto"/>
                    <w:bottom w:val="none" w:sz="0" w:space="0" w:color="auto"/>
                    <w:right w:val="none" w:sz="0" w:space="0" w:color="auto"/>
                  </w:divBdr>
                  <w:divsChild>
                    <w:div w:id="1215964251">
                      <w:marLeft w:val="0"/>
                      <w:marRight w:val="0"/>
                      <w:marTop w:val="0"/>
                      <w:marBottom w:val="0"/>
                      <w:divBdr>
                        <w:top w:val="none" w:sz="0" w:space="0" w:color="auto"/>
                        <w:left w:val="none" w:sz="0" w:space="0" w:color="auto"/>
                        <w:bottom w:val="none" w:sz="0" w:space="0" w:color="auto"/>
                        <w:right w:val="none" w:sz="0" w:space="0" w:color="auto"/>
                      </w:divBdr>
                      <w:divsChild>
                        <w:div w:id="1391075979">
                          <w:marLeft w:val="0"/>
                          <w:marRight w:val="0"/>
                          <w:marTop w:val="0"/>
                          <w:marBottom w:val="0"/>
                          <w:divBdr>
                            <w:top w:val="none" w:sz="0" w:space="0" w:color="auto"/>
                            <w:left w:val="none" w:sz="0" w:space="0" w:color="auto"/>
                            <w:bottom w:val="none" w:sz="0" w:space="0" w:color="auto"/>
                            <w:right w:val="none" w:sz="0" w:space="0" w:color="auto"/>
                          </w:divBdr>
                          <w:divsChild>
                            <w:div w:id="1216893539">
                              <w:marLeft w:val="0"/>
                              <w:marRight w:val="0"/>
                              <w:marTop w:val="0"/>
                              <w:marBottom w:val="0"/>
                              <w:divBdr>
                                <w:top w:val="none" w:sz="0" w:space="0" w:color="auto"/>
                                <w:left w:val="none" w:sz="0" w:space="0" w:color="auto"/>
                                <w:bottom w:val="none" w:sz="0" w:space="0" w:color="auto"/>
                                <w:right w:val="none" w:sz="0" w:space="0" w:color="auto"/>
                              </w:divBdr>
                              <w:divsChild>
                                <w:div w:id="8704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305538">
                  <w:marLeft w:val="0"/>
                  <w:marRight w:val="0"/>
                  <w:marTop w:val="0"/>
                  <w:marBottom w:val="0"/>
                  <w:divBdr>
                    <w:top w:val="none" w:sz="0" w:space="0" w:color="auto"/>
                    <w:left w:val="none" w:sz="0" w:space="0" w:color="auto"/>
                    <w:bottom w:val="none" w:sz="0" w:space="0" w:color="auto"/>
                    <w:right w:val="none" w:sz="0" w:space="0" w:color="auto"/>
                  </w:divBdr>
                  <w:divsChild>
                    <w:div w:id="12288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46807">
          <w:marLeft w:val="0"/>
          <w:marRight w:val="0"/>
          <w:marTop w:val="0"/>
          <w:marBottom w:val="0"/>
          <w:divBdr>
            <w:top w:val="single" w:sz="6" w:space="11" w:color="DDDDDD"/>
            <w:left w:val="none" w:sz="0" w:space="0" w:color="auto"/>
            <w:bottom w:val="none" w:sz="0" w:space="0" w:color="auto"/>
            <w:right w:val="none" w:sz="0" w:space="0" w:color="auto"/>
          </w:divBdr>
          <w:divsChild>
            <w:div w:id="2129397901">
              <w:marLeft w:val="0"/>
              <w:marRight w:val="0"/>
              <w:marTop w:val="0"/>
              <w:marBottom w:val="0"/>
              <w:divBdr>
                <w:top w:val="none" w:sz="0" w:space="0" w:color="auto"/>
                <w:left w:val="none" w:sz="0" w:space="0" w:color="auto"/>
                <w:bottom w:val="none" w:sz="0" w:space="0" w:color="auto"/>
                <w:right w:val="none" w:sz="0" w:space="0" w:color="auto"/>
              </w:divBdr>
              <w:divsChild>
                <w:div w:id="1607348304">
                  <w:marLeft w:val="-120"/>
                  <w:marRight w:val="0"/>
                  <w:marTop w:val="0"/>
                  <w:marBottom w:val="0"/>
                  <w:divBdr>
                    <w:top w:val="none" w:sz="0" w:space="0" w:color="auto"/>
                    <w:left w:val="none" w:sz="0" w:space="0" w:color="auto"/>
                    <w:bottom w:val="none" w:sz="0" w:space="0" w:color="auto"/>
                    <w:right w:val="none" w:sz="0" w:space="0" w:color="auto"/>
                  </w:divBdr>
                  <w:divsChild>
                    <w:div w:id="539363572">
                      <w:marLeft w:val="0"/>
                      <w:marRight w:val="0"/>
                      <w:marTop w:val="0"/>
                      <w:marBottom w:val="0"/>
                      <w:divBdr>
                        <w:top w:val="none" w:sz="0" w:space="0" w:color="auto"/>
                        <w:left w:val="none" w:sz="0" w:space="0" w:color="auto"/>
                        <w:bottom w:val="none" w:sz="0" w:space="0" w:color="auto"/>
                        <w:right w:val="none" w:sz="0" w:space="0" w:color="auto"/>
                      </w:divBdr>
                      <w:divsChild>
                        <w:div w:id="153109680">
                          <w:marLeft w:val="0"/>
                          <w:marRight w:val="0"/>
                          <w:marTop w:val="0"/>
                          <w:marBottom w:val="0"/>
                          <w:divBdr>
                            <w:top w:val="none" w:sz="0" w:space="0" w:color="auto"/>
                            <w:left w:val="none" w:sz="0" w:space="0" w:color="auto"/>
                            <w:bottom w:val="none" w:sz="0" w:space="0" w:color="auto"/>
                            <w:right w:val="none" w:sz="0" w:space="0" w:color="auto"/>
                          </w:divBdr>
                          <w:divsChild>
                            <w:div w:id="14039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3899">
                      <w:marLeft w:val="0"/>
                      <w:marRight w:val="0"/>
                      <w:marTop w:val="0"/>
                      <w:marBottom w:val="0"/>
                      <w:divBdr>
                        <w:top w:val="none" w:sz="0" w:space="0" w:color="auto"/>
                        <w:left w:val="none" w:sz="0" w:space="0" w:color="auto"/>
                        <w:bottom w:val="none" w:sz="0" w:space="0" w:color="auto"/>
                        <w:right w:val="none" w:sz="0" w:space="0" w:color="auto"/>
                      </w:divBdr>
                      <w:divsChild>
                        <w:div w:id="1541241692">
                          <w:marLeft w:val="0"/>
                          <w:marRight w:val="0"/>
                          <w:marTop w:val="0"/>
                          <w:marBottom w:val="0"/>
                          <w:divBdr>
                            <w:top w:val="none" w:sz="0" w:space="0" w:color="auto"/>
                            <w:left w:val="none" w:sz="0" w:space="0" w:color="auto"/>
                            <w:bottom w:val="none" w:sz="0" w:space="0" w:color="auto"/>
                            <w:right w:val="none" w:sz="0" w:space="0" w:color="auto"/>
                          </w:divBdr>
                          <w:divsChild>
                            <w:div w:id="34964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7803426">
      <w:bodyDiv w:val="1"/>
      <w:marLeft w:val="0"/>
      <w:marRight w:val="0"/>
      <w:marTop w:val="0"/>
      <w:marBottom w:val="0"/>
      <w:divBdr>
        <w:top w:val="none" w:sz="0" w:space="0" w:color="auto"/>
        <w:left w:val="none" w:sz="0" w:space="0" w:color="auto"/>
        <w:bottom w:val="none" w:sz="0" w:space="0" w:color="auto"/>
        <w:right w:val="none" w:sz="0" w:space="0" w:color="auto"/>
      </w:divBdr>
    </w:div>
    <w:div w:id="2018145095">
      <w:bodyDiv w:val="1"/>
      <w:marLeft w:val="0"/>
      <w:marRight w:val="0"/>
      <w:marTop w:val="0"/>
      <w:marBottom w:val="0"/>
      <w:divBdr>
        <w:top w:val="none" w:sz="0" w:space="0" w:color="auto"/>
        <w:left w:val="none" w:sz="0" w:space="0" w:color="auto"/>
        <w:bottom w:val="none" w:sz="0" w:space="0" w:color="auto"/>
        <w:right w:val="none" w:sz="0" w:space="0" w:color="auto"/>
      </w:divBdr>
    </w:div>
    <w:div w:id="2018313562">
      <w:bodyDiv w:val="1"/>
      <w:marLeft w:val="0"/>
      <w:marRight w:val="0"/>
      <w:marTop w:val="0"/>
      <w:marBottom w:val="0"/>
      <w:divBdr>
        <w:top w:val="none" w:sz="0" w:space="0" w:color="auto"/>
        <w:left w:val="none" w:sz="0" w:space="0" w:color="auto"/>
        <w:bottom w:val="none" w:sz="0" w:space="0" w:color="auto"/>
        <w:right w:val="none" w:sz="0" w:space="0" w:color="auto"/>
      </w:divBdr>
      <w:divsChild>
        <w:div w:id="214198104">
          <w:marLeft w:val="0"/>
          <w:marRight w:val="0"/>
          <w:marTop w:val="0"/>
          <w:marBottom w:val="0"/>
          <w:divBdr>
            <w:top w:val="none" w:sz="0" w:space="0" w:color="auto"/>
            <w:left w:val="none" w:sz="0" w:space="0" w:color="auto"/>
            <w:bottom w:val="none" w:sz="0" w:space="0" w:color="auto"/>
            <w:right w:val="none" w:sz="0" w:space="0" w:color="auto"/>
          </w:divBdr>
        </w:div>
      </w:divsChild>
    </w:div>
    <w:div w:id="2018462374">
      <w:bodyDiv w:val="1"/>
      <w:marLeft w:val="0"/>
      <w:marRight w:val="0"/>
      <w:marTop w:val="0"/>
      <w:marBottom w:val="0"/>
      <w:divBdr>
        <w:top w:val="none" w:sz="0" w:space="0" w:color="auto"/>
        <w:left w:val="none" w:sz="0" w:space="0" w:color="auto"/>
        <w:bottom w:val="none" w:sz="0" w:space="0" w:color="auto"/>
        <w:right w:val="none" w:sz="0" w:space="0" w:color="auto"/>
      </w:divBdr>
      <w:divsChild>
        <w:div w:id="1597790464">
          <w:marLeft w:val="0"/>
          <w:marRight w:val="0"/>
          <w:marTop w:val="0"/>
          <w:marBottom w:val="0"/>
          <w:divBdr>
            <w:top w:val="none" w:sz="0" w:space="0" w:color="auto"/>
            <w:left w:val="none" w:sz="0" w:space="0" w:color="auto"/>
            <w:bottom w:val="none" w:sz="0" w:space="0" w:color="auto"/>
            <w:right w:val="none" w:sz="0" w:space="0" w:color="auto"/>
          </w:divBdr>
          <w:divsChild>
            <w:div w:id="1015227764">
              <w:marLeft w:val="0"/>
              <w:marRight w:val="0"/>
              <w:marTop w:val="0"/>
              <w:marBottom w:val="0"/>
              <w:divBdr>
                <w:top w:val="none" w:sz="0" w:space="0" w:color="auto"/>
                <w:left w:val="none" w:sz="0" w:space="0" w:color="auto"/>
                <w:bottom w:val="none" w:sz="0" w:space="0" w:color="auto"/>
                <w:right w:val="none" w:sz="0" w:space="0" w:color="auto"/>
              </w:divBdr>
              <w:divsChild>
                <w:div w:id="985208722">
                  <w:marLeft w:val="0"/>
                  <w:marRight w:val="0"/>
                  <w:marTop w:val="0"/>
                  <w:marBottom w:val="0"/>
                  <w:divBdr>
                    <w:top w:val="none" w:sz="0" w:space="0" w:color="auto"/>
                    <w:left w:val="none" w:sz="0" w:space="0" w:color="auto"/>
                    <w:bottom w:val="none" w:sz="0" w:space="0" w:color="auto"/>
                    <w:right w:val="none" w:sz="0" w:space="0" w:color="auto"/>
                  </w:divBdr>
                  <w:divsChild>
                    <w:div w:id="553734595">
                      <w:marLeft w:val="0"/>
                      <w:marRight w:val="0"/>
                      <w:marTop w:val="0"/>
                      <w:marBottom w:val="0"/>
                      <w:divBdr>
                        <w:top w:val="none" w:sz="0" w:space="0" w:color="auto"/>
                        <w:left w:val="none" w:sz="0" w:space="0" w:color="auto"/>
                        <w:bottom w:val="none" w:sz="0" w:space="0" w:color="auto"/>
                        <w:right w:val="none" w:sz="0" w:space="0" w:color="auto"/>
                      </w:divBdr>
                      <w:divsChild>
                        <w:div w:id="564725094">
                          <w:marLeft w:val="0"/>
                          <w:marRight w:val="0"/>
                          <w:marTop w:val="0"/>
                          <w:marBottom w:val="0"/>
                          <w:divBdr>
                            <w:top w:val="none" w:sz="0" w:space="0" w:color="auto"/>
                            <w:left w:val="none" w:sz="0" w:space="0" w:color="auto"/>
                            <w:bottom w:val="none" w:sz="0" w:space="0" w:color="auto"/>
                            <w:right w:val="none" w:sz="0" w:space="0" w:color="auto"/>
                          </w:divBdr>
                          <w:divsChild>
                            <w:div w:id="24212629">
                              <w:marLeft w:val="0"/>
                              <w:marRight w:val="0"/>
                              <w:marTop w:val="0"/>
                              <w:marBottom w:val="0"/>
                              <w:divBdr>
                                <w:top w:val="none" w:sz="0" w:space="0" w:color="auto"/>
                                <w:left w:val="none" w:sz="0" w:space="0" w:color="auto"/>
                                <w:bottom w:val="none" w:sz="0" w:space="0" w:color="auto"/>
                                <w:right w:val="none" w:sz="0" w:space="0" w:color="auto"/>
                              </w:divBdr>
                              <w:divsChild>
                                <w:div w:id="19565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513440">
                  <w:marLeft w:val="0"/>
                  <w:marRight w:val="0"/>
                  <w:marTop w:val="0"/>
                  <w:marBottom w:val="0"/>
                  <w:divBdr>
                    <w:top w:val="none" w:sz="0" w:space="0" w:color="auto"/>
                    <w:left w:val="none" w:sz="0" w:space="0" w:color="auto"/>
                    <w:bottom w:val="none" w:sz="0" w:space="0" w:color="auto"/>
                    <w:right w:val="none" w:sz="0" w:space="0" w:color="auto"/>
                  </w:divBdr>
                  <w:divsChild>
                    <w:div w:id="121388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64009">
          <w:marLeft w:val="0"/>
          <w:marRight w:val="0"/>
          <w:marTop w:val="0"/>
          <w:marBottom w:val="0"/>
          <w:divBdr>
            <w:top w:val="single" w:sz="6" w:space="11" w:color="DDDDDD"/>
            <w:left w:val="none" w:sz="0" w:space="0" w:color="auto"/>
            <w:bottom w:val="none" w:sz="0" w:space="0" w:color="auto"/>
            <w:right w:val="none" w:sz="0" w:space="0" w:color="auto"/>
          </w:divBdr>
          <w:divsChild>
            <w:div w:id="438447984">
              <w:marLeft w:val="0"/>
              <w:marRight w:val="0"/>
              <w:marTop w:val="0"/>
              <w:marBottom w:val="0"/>
              <w:divBdr>
                <w:top w:val="none" w:sz="0" w:space="0" w:color="auto"/>
                <w:left w:val="none" w:sz="0" w:space="0" w:color="auto"/>
                <w:bottom w:val="none" w:sz="0" w:space="0" w:color="auto"/>
                <w:right w:val="none" w:sz="0" w:space="0" w:color="auto"/>
              </w:divBdr>
              <w:divsChild>
                <w:div w:id="114909138">
                  <w:marLeft w:val="-120"/>
                  <w:marRight w:val="0"/>
                  <w:marTop w:val="0"/>
                  <w:marBottom w:val="0"/>
                  <w:divBdr>
                    <w:top w:val="none" w:sz="0" w:space="0" w:color="auto"/>
                    <w:left w:val="none" w:sz="0" w:space="0" w:color="auto"/>
                    <w:bottom w:val="none" w:sz="0" w:space="0" w:color="auto"/>
                    <w:right w:val="none" w:sz="0" w:space="0" w:color="auto"/>
                  </w:divBdr>
                  <w:divsChild>
                    <w:div w:id="2090343891">
                      <w:marLeft w:val="0"/>
                      <w:marRight w:val="0"/>
                      <w:marTop w:val="0"/>
                      <w:marBottom w:val="0"/>
                      <w:divBdr>
                        <w:top w:val="none" w:sz="0" w:space="0" w:color="auto"/>
                        <w:left w:val="none" w:sz="0" w:space="0" w:color="auto"/>
                        <w:bottom w:val="none" w:sz="0" w:space="0" w:color="auto"/>
                        <w:right w:val="none" w:sz="0" w:space="0" w:color="auto"/>
                      </w:divBdr>
                      <w:divsChild>
                        <w:div w:id="1088964306">
                          <w:marLeft w:val="0"/>
                          <w:marRight w:val="0"/>
                          <w:marTop w:val="0"/>
                          <w:marBottom w:val="0"/>
                          <w:divBdr>
                            <w:top w:val="none" w:sz="0" w:space="0" w:color="auto"/>
                            <w:left w:val="none" w:sz="0" w:space="0" w:color="auto"/>
                            <w:bottom w:val="none" w:sz="0" w:space="0" w:color="auto"/>
                            <w:right w:val="none" w:sz="0" w:space="0" w:color="auto"/>
                          </w:divBdr>
                          <w:divsChild>
                            <w:div w:id="1009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7834">
                      <w:marLeft w:val="0"/>
                      <w:marRight w:val="0"/>
                      <w:marTop w:val="0"/>
                      <w:marBottom w:val="0"/>
                      <w:divBdr>
                        <w:top w:val="none" w:sz="0" w:space="0" w:color="auto"/>
                        <w:left w:val="none" w:sz="0" w:space="0" w:color="auto"/>
                        <w:bottom w:val="none" w:sz="0" w:space="0" w:color="auto"/>
                        <w:right w:val="none" w:sz="0" w:space="0" w:color="auto"/>
                      </w:divBdr>
                      <w:divsChild>
                        <w:div w:id="983630037">
                          <w:marLeft w:val="0"/>
                          <w:marRight w:val="0"/>
                          <w:marTop w:val="0"/>
                          <w:marBottom w:val="0"/>
                          <w:divBdr>
                            <w:top w:val="none" w:sz="0" w:space="0" w:color="auto"/>
                            <w:left w:val="none" w:sz="0" w:space="0" w:color="auto"/>
                            <w:bottom w:val="none" w:sz="0" w:space="0" w:color="auto"/>
                            <w:right w:val="none" w:sz="0" w:space="0" w:color="auto"/>
                          </w:divBdr>
                          <w:divsChild>
                            <w:div w:id="91482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9695898">
      <w:bodyDiv w:val="1"/>
      <w:marLeft w:val="0"/>
      <w:marRight w:val="0"/>
      <w:marTop w:val="0"/>
      <w:marBottom w:val="0"/>
      <w:divBdr>
        <w:top w:val="none" w:sz="0" w:space="0" w:color="auto"/>
        <w:left w:val="none" w:sz="0" w:space="0" w:color="auto"/>
        <w:bottom w:val="none" w:sz="0" w:space="0" w:color="auto"/>
        <w:right w:val="none" w:sz="0" w:space="0" w:color="auto"/>
      </w:divBdr>
    </w:div>
    <w:div w:id="2020082583">
      <w:bodyDiv w:val="1"/>
      <w:marLeft w:val="0"/>
      <w:marRight w:val="0"/>
      <w:marTop w:val="0"/>
      <w:marBottom w:val="0"/>
      <w:divBdr>
        <w:top w:val="none" w:sz="0" w:space="0" w:color="auto"/>
        <w:left w:val="none" w:sz="0" w:space="0" w:color="auto"/>
        <w:bottom w:val="none" w:sz="0" w:space="0" w:color="auto"/>
        <w:right w:val="none" w:sz="0" w:space="0" w:color="auto"/>
      </w:divBdr>
    </w:div>
    <w:div w:id="2021084364">
      <w:bodyDiv w:val="1"/>
      <w:marLeft w:val="0"/>
      <w:marRight w:val="0"/>
      <w:marTop w:val="0"/>
      <w:marBottom w:val="0"/>
      <w:divBdr>
        <w:top w:val="none" w:sz="0" w:space="0" w:color="auto"/>
        <w:left w:val="none" w:sz="0" w:space="0" w:color="auto"/>
        <w:bottom w:val="none" w:sz="0" w:space="0" w:color="auto"/>
        <w:right w:val="none" w:sz="0" w:space="0" w:color="auto"/>
      </w:divBdr>
    </w:div>
    <w:div w:id="2021590268">
      <w:bodyDiv w:val="1"/>
      <w:marLeft w:val="0"/>
      <w:marRight w:val="0"/>
      <w:marTop w:val="0"/>
      <w:marBottom w:val="0"/>
      <w:divBdr>
        <w:top w:val="none" w:sz="0" w:space="0" w:color="auto"/>
        <w:left w:val="none" w:sz="0" w:space="0" w:color="auto"/>
        <w:bottom w:val="none" w:sz="0" w:space="0" w:color="auto"/>
        <w:right w:val="none" w:sz="0" w:space="0" w:color="auto"/>
      </w:divBdr>
    </w:div>
    <w:div w:id="2021926816">
      <w:bodyDiv w:val="1"/>
      <w:marLeft w:val="0"/>
      <w:marRight w:val="0"/>
      <w:marTop w:val="0"/>
      <w:marBottom w:val="0"/>
      <w:divBdr>
        <w:top w:val="none" w:sz="0" w:space="0" w:color="auto"/>
        <w:left w:val="none" w:sz="0" w:space="0" w:color="auto"/>
        <w:bottom w:val="none" w:sz="0" w:space="0" w:color="auto"/>
        <w:right w:val="none" w:sz="0" w:space="0" w:color="auto"/>
      </w:divBdr>
    </w:div>
    <w:div w:id="2022317438">
      <w:bodyDiv w:val="1"/>
      <w:marLeft w:val="0"/>
      <w:marRight w:val="0"/>
      <w:marTop w:val="0"/>
      <w:marBottom w:val="0"/>
      <w:divBdr>
        <w:top w:val="none" w:sz="0" w:space="0" w:color="auto"/>
        <w:left w:val="none" w:sz="0" w:space="0" w:color="auto"/>
        <w:bottom w:val="none" w:sz="0" w:space="0" w:color="auto"/>
        <w:right w:val="none" w:sz="0" w:space="0" w:color="auto"/>
      </w:divBdr>
    </w:div>
    <w:div w:id="2023584061">
      <w:bodyDiv w:val="1"/>
      <w:marLeft w:val="0"/>
      <w:marRight w:val="0"/>
      <w:marTop w:val="0"/>
      <w:marBottom w:val="0"/>
      <w:divBdr>
        <w:top w:val="none" w:sz="0" w:space="0" w:color="auto"/>
        <w:left w:val="none" w:sz="0" w:space="0" w:color="auto"/>
        <w:bottom w:val="none" w:sz="0" w:space="0" w:color="auto"/>
        <w:right w:val="none" w:sz="0" w:space="0" w:color="auto"/>
      </w:divBdr>
    </w:div>
    <w:div w:id="2023780466">
      <w:bodyDiv w:val="1"/>
      <w:marLeft w:val="0"/>
      <w:marRight w:val="0"/>
      <w:marTop w:val="0"/>
      <w:marBottom w:val="0"/>
      <w:divBdr>
        <w:top w:val="none" w:sz="0" w:space="0" w:color="auto"/>
        <w:left w:val="none" w:sz="0" w:space="0" w:color="auto"/>
        <w:bottom w:val="none" w:sz="0" w:space="0" w:color="auto"/>
        <w:right w:val="none" w:sz="0" w:space="0" w:color="auto"/>
      </w:divBdr>
    </w:div>
    <w:div w:id="2024630811">
      <w:bodyDiv w:val="1"/>
      <w:marLeft w:val="0"/>
      <w:marRight w:val="0"/>
      <w:marTop w:val="0"/>
      <w:marBottom w:val="0"/>
      <w:divBdr>
        <w:top w:val="none" w:sz="0" w:space="0" w:color="auto"/>
        <w:left w:val="none" w:sz="0" w:space="0" w:color="auto"/>
        <w:bottom w:val="none" w:sz="0" w:space="0" w:color="auto"/>
        <w:right w:val="none" w:sz="0" w:space="0" w:color="auto"/>
      </w:divBdr>
    </w:div>
    <w:div w:id="2025015141">
      <w:bodyDiv w:val="1"/>
      <w:marLeft w:val="0"/>
      <w:marRight w:val="0"/>
      <w:marTop w:val="0"/>
      <w:marBottom w:val="0"/>
      <w:divBdr>
        <w:top w:val="none" w:sz="0" w:space="0" w:color="auto"/>
        <w:left w:val="none" w:sz="0" w:space="0" w:color="auto"/>
        <w:bottom w:val="none" w:sz="0" w:space="0" w:color="auto"/>
        <w:right w:val="none" w:sz="0" w:space="0" w:color="auto"/>
      </w:divBdr>
    </w:div>
    <w:div w:id="2025354899">
      <w:bodyDiv w:val="1"/>
      <w:marLeft w:val="0"/>
      <w:marRight w:val="0"/>
      <w:marTop w:val="0"/>
      <w:marBottom w:val="0"/>
      <w:divBdr>
        <w:top w:val="none" w:sz="0" w:space="0" w:color="auto"/>
        <w:left w:val="none" w:sz="0" w:space="0" w:color="auto"/>
        <w:bottom w:val="none" w:sz="0" w:space="0" w:color="auto"/>
        <w:right w:val="none" w:sz="0" w:space="0" w:color="auto"/>
      </w:divBdr>
    </w:div>
    <w:div w:id="2025744322">
      <w:bodyDiv w:val="1"/>
      <w:marLeft w:val="0"/>
      <w:marRight w:val="0"/>
      <w:marTop w:val="0"/>
      <w:marBottom w:val="0"/>
      <w:divBdr>
        <w:top w:val="none" w:sz="0" w:space="0" w:color="auto"/>
        <w:left w:val="none" w:sz="0" w:space="0" w:color="auto"/>
        <w:bottom w:val="none" w:sz="0" w:space="0" w:color="auto"/>
        <w:right w:val="none" w:sz="0" w:space="0" w:color="auto"/>
      </w:divBdr>
    </w:div>
    <w:div w:id="2026055472">
      <w:bodyDiv w:val="1"/>
      <w:marLeft w:val="0"/>
      <w:marRight w:val="0"/>
      <w:marTop w:val="0"/>
      <w:marBottom w:val="0"/>
      <w:divBdr>
        <w:top w:val="none" w:sz="0" w:space="0" w:color="auto"/>
        <w:left w:val="none" w:sz="0" w:space="0" w:color="auto"/>
        <w:bottom w:val="none" w:sz="0" w:space="0" w:color="auto"/>
        <w:right w:val="none" w:sz="0" w:space="0" w:color="auto"/>
      </w:divBdr>
    </w:div>
    <w:div w:id="2026250364">
      <w:bodyDiv w:val="1"/>
      <w:marLeft w:val="0"/>
      <w:marRight w:val="0"/>
      <w:marTop w:val="0"/>
      <w:marBottom w:val="0"/>
      <w:divBdr>
        <w:top w:val="none" w:sz="0" w:space="0" w:color="auto"/>
        <w:left w:val="none" w:sz="0" w:space="0" w:color="auto"/>
        <w:bottom w:val="none" w:sz="0" w:space="0" w:color="auto"/>
        <w:right w:val="none" w:sz="0" w:space="0" w:color="auto"/>
      </w:divBdr>
    </w:div>
    <w:div w:id="2027051135">
      <w:bodyDiv w:val="1"/>
      <w:marLeft w:val="0"/>
      <w:marRight w:val="0"/>
      <w:marTop w:val="0"/>
      <w:marBottom w:val="0"/>
      <w:divBdr>
        <w:top w:val="none" w:sz="0" w:space="0" w:color="auto"/>
        <w:left w:val="none" w:sz="0" w:space="0" w:color="auto"/>
        <w:bottom w:val="none" w:sz="0" w:space="0" w:color="auto"/>
        <w:right w:val="none" w:sz="0" w:space="0" w:color="auto"/>
      </w:divBdr>
    </w:div>
    <w:div w:id="2027056167">
      <w:bodyDiv w:val="1"/>
      <w:marLeft w:val="0"/>
      <w:marRight w:val="0"/>
      <w:marTop w:val="0"/>
      <w:marBottom w:val="0"/>
      <w:divBdr>
        <w:top w:val="none" w:sz="0" w:space="0" w:color="auto"/>
        <w:left w:val="none" w:sz="0" w:space="0" w:color="auto"/>
        <w:bottom w:val="none" w:sz="0" w:space="0" w:color="auto"/>
        <w:right w:val="none" w:sz="0" w:space="0" w:color="auto"/>
      </w:divBdr>
    </w:div>
    <w:div w:id="2027168938">
      <w:bodyDiv w:val="1"/>
      <w:marLeft w:val="0"/>
      <w:marRight w:val="0"/>
      <w:marTop w:val="0"/>
      <w:marBottom w:val="0"/>
      <w:divBdr>
        <w:top w:val="none" w:sz="0" w:space="0" w:color="auto"/>
        <w:left w:val="none" w:sz="0" w:space="0" w:color="auto"/>
        <w:bottom w:val="none" w:sz="0" w:space="0" w:color="auto"/>
        <w:right w:val="none" w:sz="0" w:space="0" w:color="auto"/>
      </w:divBdr>
    </w:div>
    <w:div w:id="2027363942">
      <w:bodyDiv w:val="1"/>
      <w:marLeft w:val="0"/>
      <w:marRight w:val="0"/>
      <w:marTop w:val="0"/>
      <w:marBottom w:val="0"/>
      <w:divBdr>
        <w:top w:val="none" w:sz="0" w:space="0" w:color="auto"/>
        <w:left w:val="none" w:sz="0" w:space="0" w:color="auto"/>
        <w:bottom w:val="none" w:sz="0" w:space="0" w:color="auto"/>
        <w:right w:val="none" w:sz="0" w:space="0" w:color="auto"/>
      </w:divBdr>
    </w:div>
    <w:div w:id="2027705512">
      <w:bodyDiv w:val="1"/>
      <w:marLeft w:val="0"/>
      <w:marRight w:val="0"/>
      <w:marTop w:val="0"/>
      <w:marBottom w:val="0"/>
      <w:divBdr>
        <w:top w:val="none" w:sz="0" w:space="0" w:color="auto"/>
        <w:left w:val="none" w:sz="0" w:space="0" w:color="auto"/>
        <w:bottom w:val="none" w:sz="0" w:space="0" w:color="auto"/>
        <w:right w:val="none" w:sz="0" w:space="0" w:color="auto"/>
      </w:divBdr>
      <w:divsChild>
        <w:div w:id="1560167165">
          <w:marLeft w:val="0"/>
          <w:marRight w:val="0"/>
          <w:marTop w:val="0"/>
          <w:marBottom w:val="0"/>
          <w:divBdr>
            <w:top w:val="none" w:sz="0" w:space="0" w:color="auto"/>
            <w:left w:val="none" w:sz="0" w:space="0" w:color="auto"/>
            <w:bottom w:val="none" w:sz="0" w:space="0" w:color="auto"/>
            <w:right w:val="none" w:sz="0" w:space="0" w:color="auto"/>
          </w:divBdr>
          <w:divsChild>
            <w:div w:id="1956134025">
              <w:marLeft w:val="0"/>
              <w:marRight w:val="0"/>
              <w:marTop w:val="0"/>
              <w:marBottom w:val="0"/>
              <w:divBdr>
                <w:top w:val="none" w:sz="0" w:space="0" w:color="auto"/>
                <w:left w:val="none" w:sz="0" w:space="0" w:color="auto"/>
                <w:bottom w:val="none" w:sz="0" w:space="0" w:color="auto"/>
                <w:right w:val="none" w:sz="0" w:space="0" w:color="auto"/>
              </w:divBdr>
              <w:divsChild>
                <w:div w:id="89160856">
                  <w:marLeft w:val="0"/>
                  <w:marRight w:val="0"/>
                  <w:marTop w:val="0"/>
                  <w:marBottom w:val="0"/>
                  <w:divBdr>
                    <w:top w:val="none" w:sz="0" w:space="0" w:color="auto"/>
                    <w:left w:val="none" w:sz="0" w:space="0" w:color="auto"/>
                    <w:bottom w:val="none" w:sz="0" w:space="0" w:color="auto"/>
                    <w:right w:val="none" w:sz="0" w:space="0" w:color="auto"/>
                  </w:divBdr>
                  <w:divsChild>
                    <w:div w:id="1997028556">
                      <w:marLeft w:val="0"/>
                      <w:marRight w:val="0"/>
                      <w:marTop w:val="0"/>
                      <w:marBottom w:val="0"/>
                      <w:divBdr>
                        <w:top w:val="none" w:sz="0" w:space="0" w:color="auto"/>
                        <w:left w:val="none" w:sz="0" w:space="0" w:color="auto"/>
                        <w:bottom w:val="none" w:sz="0" w:space="0" w:color="auto"/>
                        <w:right w:val="none" w:sz="0" w:space="0" w:color="auto"/>
                      </w:divBdr>
                      <w:divsChild>
                        <w:div w:id="1503738334">
                          <w:marLeft w:val="0"/>
                          <w:marRight w:val="0"/>
                          <w:marTop w:val="0"/>
                          <w:marBottom w:val="0"/>
                          <w:divBdr>
                            <w:top w:val="none" w:sz="0" w:space="0" w:color="auto"/>
                            <w:left w:val="none" w:sz="0" w:space="0" w:color="auto"/>
                            <w:bottom w:val="none" w:sz="0" w:space="0" w:color="auto"/>
                            <w:right w:val="none" w:sz="0" w:space="0" w:color="auto"/>
                          </w:divBdr>
                        </w:div>
                        <w:div w:id="509416261">
                          <w:marLeft w:val="0"/>
                          <w:marRight w:val="0"/>
                          <w:marTop w:val="0"/>
                          <w:marBottom w:val="0"/>
                          <w:divBdr>
                            <w:top w:val="none" w:sz="0" w:space="0" w:color="auto"/>
                            <w:left w:val="none" w:sz="0" w:space="0" w:color="auto"/>
                            <w:bottom w:val="none" w:sz="0" w:space="0" w:color="auto"/>
                            <w:right w:val="none" w:sz="0" w:space="0" w:color="auto"/>
                          </w:divBdr>
                        </w:div>
                        <w:div w:id="1061557127">
                          <w:marLeft w:val="0"/>
                          <w:marRight w:val="0"/>
                          <w:marTop w:val="0"/>
                          <w:marBottom w:val="0"/>
                          <w:divBdr>
                            <w:top w:val="none" w:sz="0" w:space="0" w:color="auto"/>
                            <w:left w:val="none" w:sz="0" w:space="0" w:color="auto"/>
                            <w:bottom w:val="none" w:sz="0" w:space="0" w:color="auto"/>
                            <w:right w:val="none" w:sz="0" w:space="0" w:color="auto"/>
                          </w:divBdr>
                        </w:div>
                        <w:div w:id="922643517">
                          <w:marLeft w:val="0"/>
                          <w:marRight w:val="0"/>
                          <w:marTop w:val="0"/>
                          <w:marBottom w:val="0"/>
                          <w:divBdr>
                            <w:top w:val="none" w:sz="0" w:space="0" w:color="auto"/>
                            <w:left w:val="none" w:sz="0" w:space="0" w:color="auto"/>
                            <w:bottom w:val="none" w:sz="0" w:space="0" w:color="auto"/>
                            <w:right w:val="none" w:sz="0" w:space="0" w:color="auto"/>
                          </w:divBdr>
                        </w:div>
                        <w:div w:id="2016690960">
                          <w:marLeft w:val="0"/>
                          <w:marRight w:val="0"/>
                          <w:marTop w:val="0"/>
                          <w:marBottom w:val="0"/>
                          <w:divBdr>
                            <w:top w:val="none" w:sz="0" w:space="0" w:color="auto"/>
                            <w:left w:val="none" w:sz="0" w:space="0" w:color="auto"/>
                            <w:bottom w:val="none" w:sz="0" w:space="0" w:color="auto"/>
                            <w:right w:val="none" w:sz="0" w:space="0" w:color="auto"/>
                          </w:divBdr>
                        </w:div>
                        <w:div w:id="1567377424">
                          <w:marLeft w:val="0"/>
                          <w:marRight w:val="0"/>
                          <w:marTop w:val="0"/>
                          <w:marBottom w:val="0"/>
                          <w:divBdr>
                            <w:top w:val="none" w:sz="0" w:space="0" w:color="auto"/>
                            <w:left w:val="none" w:sz="0" w:space="0" w:color="auto"/>
                            <w:bottom w:val="none" w:sz="0" w:space="0" w:color="auto"/>
                            <w:right w:val="none" w:sz="0" w:space="0" w:color="auto"/>
                          </w:divBdr>
                        </w:div>
                        <w:div w:id="7801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020841">
      <w:bodyDiv w:val="1"/>
      <w:marLeft w:val="0"/>
      <w:marRight w:val="0"/>
      <w:marTop w:val="0"/>
      <w:marBottom w:val="0"/>
      <w:divBdr>
        <w:top w:val="none" w:sz="0" w:space="0" w:color="auto"/>
        <w:left w:val="none" w:sz="0" w:space="0" w:color="auto"/>
        <w:bottom w:val="none" w:sz="0" w:space="0" w:color="auto"/>
        <w:right w:val="none" w:sz="0" w:space="0" w:color="auto"/>
      </w:divBdr>
    </w:div>
    <w:div w:id="2028096555">
      <w:bodyDiv w:val="1"/>
      <w:marLeft w:val="0"/>
      <w:marRight w:val="0"/>
      <w:marTop w:val="0"/>
      <w:marBottom w:val="0"/>
      <w:divBdr>
        <w:top w:val="none" w:sz="0" w:space="0" w:color="auto"/>
        <w:left w:val="none" w:sz="0" w:space="0" w:color="auto"/>
        <w:bottom w:val="none" w:sz="0" w:space="0" w:color="auto"/>
        <w:right w:val="none" w:sz="0" w:space="0" w:color="auto"/>
      </w:divBdr>
    </w:div>
    <w:div w:id="2028406372">
      <w:bodyDiv w:val="1"/>
      <w:marLeft w:val="0"/>
      <w:marRight w:val="0"/>
      <w:marTop w:val="0"/>
      <w:marBottom w:val="0"/>
      <w:divBdr>
        <w:top w:val="none" w:sz="0" w:space="0" w:color="auto"/>
        <w:left w:val="none" w:sz="0" w:space="0" w:color="auto"/>
        <w:bottom w:val="none" w:sz="0" w:space="0" w:color="auto"/>
        <w:right w:val="none" w:sz="0" w:space="0" w:color="auto"/>
      </w:divBdr>
    </w:div>
    <w:div w:id="2029021779">
      <w:bodyDiv w:val="1"/>
      <w:marLeft w:val="0"/>
      <w:marRight w:val="0"/>
      <w:marTop w:val="0"/>
      <w:marBottom w:val="0"/>
      <w:divBdr>
        <w:top w:val="none" w:sz="0" w:space="0" w:color="auto"/>
        <w:left w:val="none" w:sz="0" w:space="0" w:color="auto"/>
        <w:bottom w:val="none" w:sz="0" w:space="0" w:color="auto"/>
        <w:right w:val="none" w:sz="0" w:space="0" w:color="auto"/>
      </w:divBdr>
    </w:div>
    <w:div w:id="2029284899">
      <w:bodyDiv w:val="1"/>
      <w:marLeft w:val="0"/>
      <w:marRight w:val="0"/>
      <w:marTop w:val="0"/>
      <w:marBottom w:val="0"/>
      <w:divBdr>
        <w:top w:val="none" w:sz="0" w:space="0" w:color="auto"/>
        <w:left w:val="none" w:sz="0" w:space="0" w:color="auto"/>
        <w:bottom w:val="none" w:sz="0" w:space="0" w:color="auto"/>
        <w:right w:val="none" w:sz="0" w:space="0" w:color="auto"/>
      </w:divBdr>
    </w:div>
    <w:div w:id="2029484762">
      <w:bodyDiv w:val="1"/>
      <w:marLeft w:val="0"/>
      <w:marRight w:val="0"/>
      <w:marTop w:val="0"/>
      <w:marBottom w:val="0"/>
      <w:divBdr>
        <w:top w:val="none" w:sz="0" w:space="0" w:color="auto"/>
        <w:left w:val="none" w:sz="0" w:space="0" w:color="auto"/>
        <w:bottom w:val="none" w:sz="0" w:space="0" w:color="auto"/>
        <w:right w:val="none" w:sz="0" w:space="0" w:color="auto"/>
      </w:divBdr>
    </w:div>
    <w:div w:id="2029525926">
      <w:bodyDiv w:val="1"/>
      <w:marLeft w:val="0"/>
      <w:marRight w:val="0"/>
      <w:marTop w:val="0"/>
      <w:marBottom w:val="0"/>
      <w:divBdr>
        <w:top w:val="none" w:sz="0" w:space="0" w:color="auto"/>
        <w:left w:val="none" w:sz="0" w:space="0" w:color="auto"/>
        <w:bottom w:val="none" w:sz="0" w:space="0" w:color="auto"/>
        <w:right w:val="none" w:sz="0" w:space="0" w:color="auto"/>
      </w:divBdr>
    </w:div>
    <w:div w:id="2032294147">
      <w:bodyDiv w:val="1"/>
      <w:marLeft w:val="0"/>
      <w:marRight w:val="0"/>
      <w:marTop w:val="0"/>
      <w:marBottom w:val="0"/>
      <w:divBdr>
        <w:top w:val="none" w:sz="0" w:space="0" w:color="auto"/>
        <w:left w:val="none" w:sz="0" w:space="0" w:color="auto"/>
        <w:bottom w:val="none" w:sz="0" w:space="0" w:color="auto"/>
        <w:right w:val="none" w:sz="0" w:space="0" w:color="auto"/>
      </w:divBdr>
      <w:divsChild>
        <w:div w:id="2108039852">
          <w:marLeft w:val="0"/>
          <w:marRight w:val="0"/>
          <w:marTop w:val="0"/>
          <w:marBottom w:val="0"/>
          <w:divBdr>
            <w:top w:val="none" w:sz="0" w:space="0" w:color="auto"/>
            <w:left w:val="none" w:sz="0" w:space="0" w:color="auto"/>
            <w:bottom w:val="none" w:sz="0" w:space="0" w:color="auto"/>
            <w:right w:val="none" w:sz="0" w:space="0" w:color="auto"/>
          </w:divBdr>
          <w:divsChild>
            <w:div w:id="1065450147">
              <w:marLeft w:val="0"/>
              <w:marRight w:val="0"/>
              <w:marTop w:val="0"/>
              <w:marBottom w:val="0"/>
              <w:divBdr>
                <w:top w:val="none" w:sz="0" w:space="0" w:color="auto"/>
                <w:left w:val="none" w:sz="0" w:space="0" w:color="auto"/>
                <w:bottom w:val="none" w:sz="0" w:space="0" w:color="auto"/>
                <w:right w:val="none" w:sz="0" w:space="0" w:color="auto"/>
              </w:divBdr>
              <w:divsChild>
                <w:div w:id="746000113">
                  <w:marLeft w:val="0"/>
                  <w:marRight w:val="0"/>
                  <w:marTop w:val="0"/>
                  <w:marBottom w:val="0"/>
                  <w:divBdr>
                    <w:top w:val="none" w:sz="0" w:space="0" w:color="auto"/>
                    <w:left w:val="none" w:sz="0" w:space="0" w:color="auto"/>
                    <w:bottom w:val="none" w:sz="0" w:space="0" w:color="auto"/>
                    <w:right w:val="none" w:sz="0" w:space="0" w:color="auto"/>
                  </w:divBdr>
                  <w:divsChild>
                    <w:div w:id="559439692">
                      <w:marLeft w:val="0"/>
                      <w:marRight w:val="0"/>
                      <w:marTop w:val="0"/>
                      <w:marBottom w:val="0"/>
                      <w:divBdr>
                        <w:top w:val="none" w:sz="0" w:space="0" w:color="auto"/>
                        <w:left w:val="none" w:sz="0" w:space="0" w:color="auto"/>
                        <w:bottom w:val="none" w:sz="0" w:space="0" w:color="auto"/>
                        <w:right w:val="none" w:sz="0" w:space="0" w:color="auto"/>
                      </w:divBdr>
                    </w:div>
                    <w:div w:id="379207377">
                      <w:marLeft w:val="0"/>
                      <w:marRight w:val="0"/>
                      <w:marTop w:val="0"/>
                      <w:marBottom w:val="0"/>
                      <w:divBdr>
                        <w:top w:val="none" w:sz="0" w:space="0" w:color="auto"/>
                        <w:left w:val="none" w:sz="0" w:space="0" w:color="auto"/>
                        <w:bottom w:val="none" w:sz="0" w:space="0" w:color="auto"/>
                        <w:right w:val="none" w:sz="0" w:space="0" w:color="auto"/>
                      </w:divBdr>
                    </w:div>
                    <w:div w:id="22948352">
                      <w:marLeft w:val="0"/>
                      <w:marRight w:val="0"/>
                      <w:marTop w:val="0"/>
                      <w:marBottom w:val="0"/>
                      <w:divBdr>
                        <w:top w:val="none" w:sz="0" w:space="0" w:color="auto"/>
                        <w:left w:val="none" w:sz="0" w:space="0" w:color="auto"/>
                        <w:bottom w:val="none" w:sz="0" w:space="0" w:color="auto"/>
                        <w:right w:val="none" w:sz="0" w:space="0" w:color="auto"/>
                      </w:divBdr>
                    </w:div>
                    <w:div w:id="167071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410024">
      <w:bodyDiv w:val="1"/>
      <w:marLeft w:val="0"/>
      <w:marRight w:val="0"/>
      <w:marTop w:val="0"/>
      <w:marBottom w:val="0"/>
      <w:divBdr>
        <w:top w:val="none" w:sz="0" w:space="0" w:color="auto"/>
        <w:left w:val="none" w:sz="0" w:space="0" w:color="auto"/>
        <w:bottom w:val="none" w:sz="0" w:space="0" w:color="auto"/>
        <w:right w:val="none" w:sz="0" w:space="0" w:color="auto"/>
      </w:divBdr>
    </w:div>
    <w:div w:id="2032757433">
      <w:bodyDiv w:val="1"/>
      <w:marLeft w:val="0"/>
      <w:marRight w:val="0"/>
      <w:marTop w:val="0"/>
      <w:marBottom w:val="0"/>
      <w:divBdr>
        <w:top w:val="none" w:sz="0" w:space="0" w:color="auto"/>
        <w:left w:val="none" w:sz="0" w:space="0" w:color="auto"/>
        <w:bottom w:val="none" w:sz="0" w:space="0" w:color="auto"/>
        <w:right w:val="none" w:sz="0" w:space="0" w:color="auto"/>
      </w:divBdr>
    </w:div>
    <w:div w:id="2033335365">
      <w:bodyDiv w:val="1"/>
      <w:marLeft w:val="0"/>
      <w:marRight w:val="0"/>
      <w:marTop w:val="0"/>
      <w:marBottom w:val="0"/>
      <w:divBdr>
        <w:top w:val="none" w:sz="0" w:space="0" w:color="auto"/>
        <w:left w:val="none" w:sz="0" w:space="0" w:color="auto"/>
        <w:bottom w:val="none" w:sz="0" w:space="0" w:color="auto"/>
        <w:right w:val="none" w:sz="0" w:space="0" w:color="auto"/>
      </w:divBdr>
    </w:div>
    <w:div w:id="2033799598">
      <w:bodyDiv w:val="1"/>
      <w:marLeft w:val="0"/>
      <w:marRight w:val="0"/>
      <w:marTop w:val="0"/>
      <w:marBottom w:val="0"/>
      <w:divBdr>
        <w:top w:val="none" w:sz="0" w:space="0" w:color="auto"/>
        <w:left w:val="none" w:sz="0" w:space="0" w:color="auto"/>
        <w:bottom w:val="none" w:sz="0" w:space="0" w:color="auto"/>
        <w:right w:val="none" w:sz="0" w:space="0" w:color="auto"/>
      </w:divBdr>
    </w:div>
    <w:div w:id="2033992812">
      <w:bodyDiv w:val="1"/>
      <w:marLeft w:val="0"/>
      <w:marRight w:val="0"/>
      <w:marTop w:val="0"/>
      <w:marBottom w:val="0"/>
      <w:divBdr>
        <w:top w:val="none" w:sz="0" w:space="0" w:color="auto"/>
        <w:left w:val="none" w:sz="0" w:space="0" w:color="auto"/>
        <w:bottom w:val="none" w:sz="0" w:space="0" w:color="auto"/>
        <w:right w:val="none" w:sz="0" w:space="0" w:color="auto"/>
      </w:divBdr>
    </w:div>
    <w:div w:id="2034071459">
      <w:bodyDiv w:val="1"/>
      <w:marLeft w:val="0"/>
      <w:marRight w:val="0"/>
      <w:marTop w:val="0"/>
      <w:marBottom w:val="0"/>
      <w:divBdr>
        <w:top w:val="none" w:sz="0" w:space="0" w:color="auto"/>
        <w:left w:val="none" w:sz="0" w:space="0" w:color="auto"/>
        <w:bottom w:val="none" w:sz="0" w:space="0" w:color="auto"/>
        <w:right w:val="none" w:sz="0" w:space="0" w:color="auto"/>
      </w:divBdr>
      <w:divsChild>
        <w:div w:id="1291010752">
          <w:marLeft w:val="0"/>
          <w:marRight w:val="0"/>
          <w:marTop w:val="0"/>
          <w:marBottom w:val="0"/>
          <w:divBdr>
            <w:top w:val="none" w:sz="0" w:space="0" w:color="auto"/>
            <w:left w:val="none" w:sz="0" w:space="0" w:color="auto"/>
            <w:bottom w:val="none" w:sz="0" w:space="0" w:color="auto"/>
            <w:right w:val="none" w:sz="0" w:space="0" w:color="auto"/>
          </w:divBdr>
        </w:div>
      </w:divsChild>
    </w:div>
    <w:div w:id="2035383356">
      <w:bodyDiv w:val="1"/>
      <w:marLeft w:val="0"/>
      <w:marRight w:val="0"/>
      <w:marTop w:val="0"/>
      <w:marBottom w:val="0"/>
      <w:divBdr>
        <w:top w:val="none" w:sz="0" w:space="0" w:color="auto"/>
        <w:left w:val="none" w:sz="0" w:space="0" w:color="auto"/>
        <w:bottom w:val="none" w:sz="0" w:space="0" w:color="auto"/>
        <w:right w:val="none" w:sz="0" w:space="0" w:color="auto"/>
      </w:divBdr>
    </w:div>
    <w:div w:id="2036034730">
      <w:bodyDiv w:val="1"/>
      <w:marLeft w:val="0"/>
      <w:marRight w:val="0"/>
      <w:marTop w:val="0"/>
      <w:marBottom w:val="0"/>
      <w:divBdr>
        <w:top w:val="none" w:sz="0" w:space="0" w:color="auto"/>
        <w:left w:val="none" w:sz="0" w:space="0" w:color="auto"/>
        <w:bottom w:val="none" w:sz="0" w:space="0" w:color="auto"/>
        <w:right w:val="none" w:sz="0" w:space="0" w:color="auto"/>
      </w:divBdr>
    </w:div>
    <w:div w:id="2036229175">
      <w:bodyDiv w:val="1"/>
      <w:marLeft w:val="0"/>
      <w:marRight w:val="0"/>
      <w:marTop w:val="0"/>
      <w:marBottom w:val="0"/>
      <w:divBdr>
        <w:top w:val="none" w:sz="0" w:space="0" w:color="auto"/>
        <w:left w:val="none" w:sz="0" w:space="0" w:color="auto"/>
        <w:bottom w:val="none" w:sz="0" w:space="0" w:color="auto"/>
        <w:right w:val="none" w:sz="0" w:space="0" w:color="auto"/>
      </w:divBdr>
    </w:div>
    <w:div w:id="2036611252">
      <w:bodyDiv w:val="1"/>
      <w:marLeft w:val="0"/>
      <w:marRight w:val="0"/>
      <w:marTop w:val="0"/>
      <w:marBottom w:val="0"/>
      <w:divBdr>
        <w:top w:val="none" w:sz="0" w:space="0" w:color="auto"/>
        <w:left w:val="none" w:sz="0" w:space="0" w:color="auto"/>
        <w:bottom w:val="none" w:sz="0" w:space="0" w:color="auto"/>
        <w:right w:val="none" w:sz="0" w:space="0" w:color="auto"/>
      </w:divBdr>
    </w:div>
    <w:div w:id="2036687467">
      <w:bodyDiv w:val="1"/>
      <w:marLeft w:val="0"/>
      <w:marRight w:val="0"/>
      <w:marTop w:val="0"/>
      <w:marBottom w:val="0"/>
      <w:divBdr>
        <w:top w:val="none" w:sz="0" w:space="0" w:color="auto"/>
        <w:left w:val="none" w:sz="0" w:space="0" w:color="auto"/>
        <w:bottom w:val="none" w:sz="0" w:space="0" w:color="auto"/>
        <w:right w:val="none" w:sz="0" w:space="0" w:color="auto"/>
      </w:divBdr>
    </w:div>
    <w:div w:id="2037193384">
      <w:bodyDiv w:val="1"/>
      <w:marLeft w:val="0"/>
      <w:marRight w:val="0"/>
      <w:marTop w:val="0"/>
      <w:marBottom w:val="0"/>
      <w:divBdr>
        <w:top w:val="none" w:sz="0" w:space="0" w:color="auto"/>
        <w:left w:val="none" w:sz="0" w:space="0" w:color="auto"/>
        <w:bottom w:val="none" w:sz="0" w:space="0" w:color="auto"/>
        <w:right w:val="none" w:sz="0" w:space="0" w:color="auto"/>
      </w:divBdr>
      <w:divsChild>
        <w:div w:id="1514295111">
          <w:marLeft w:val="0"/>
          <w:marRight w:val="0"/>
          <w:marTop w:val="0"/>
          <w:marBottom w:val="0"/>
          <w:divBdr>
            <w:top w:val="none" w:sz="0" w:space="0" w:color="auto"/>
            <w:left w:val="none" w:sz="0" w:space="0" w:color="auto"/>
            <w:bottom w:val="none" w:sz="0" w:space="0" w:color="auto"/>
            <w:right w:val="none" w:sz="0" w:space="0" w:color="auto"/>
          </w:divBdr>
          <w:divsChild>
            <w:div w:id="1686252236">
              <w:marLeft w:val="0"/>
              <w:marRight w:val="0"/>
              <w:marTop w:val="0"/>
              <w:marBottom w:val="0"/>
              <w:divBdr>
                <w:top w:val="none" w:sz="0" w:space="0" w:color="auto"/>
                <w:left w:val="none" w:sz="0" w:space="0" w:color="auto"/>
                <w:bottom w:val="none" w:sz="0" w:space="0" w:color="auto"/>
                <w:right w:val="none" w:sz="0" w:space="0" w:color="auto"/>
              </w:divBdr>
              <w:divsChild>
                <w:div w:id="729380004">
                  <w:marLeft w:val="0"/>
                  <w:marRight w:val="0"/>
                  <w:marTop w:val="0"/>
                  <w:marBottom w:val="0"/>
                  <w:divBdr>
                    <w:top w:val="none" w:sz="0" w:space="0" w:color="auto"/>
                    <w:left w:val="none" w:sz="0" w:space="0" w:color="auto"/>
                    <w:bottom w:val="none" w:sz="0" w:space="0" w:color="auto"/>
                    <w:right w:val="none" w:sz="0" w:space="0" w:color="auto"/>
                  </w:divBdr>
                  <w:divsChild>
                    <w:div w:id="886375832">
                      <w:marLeft w:val="0"/>
                      <w:marRight w:val="0"/>
                      <w:marTop w:val="0"/>
                      <w:marBottom w:val="0"/>
                      <w:divBdr>
                        <w:top w:val="none" w:sz="0" w:space="0" w:color="auto"/>
                        <w:left w:val="none" w:sz="0" w:space="0" w:color="auto"/>
                        <w:bottom w:val="none" w:sz="0" w:space="0" w:color="auto"/>
                        <w:right w:val="none" w:sz="0" w:space="0" w:color="auto"/>
                      </w:divBdr>
                      <w:divsChild>
                        <w:div w:id="2207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385579">
      <w:bodyDiv w:val="1"/>
      <w:marLeft w:val="0"/>
      <w:marRight w:val="0"/>
      <w:marTop w:val="0"/>
      <w:marBottom w:val="0"/>
      <w:divBdr>
        <w:top w:val="none" w:sz="0" w:space="0" w:color="auto"/>
        <w:left w:val="none" w:sz="0" w:space="0" w:color="auto"/>
        <w:bottom w:val="none" w:sz="0" w:space="0" w:color="auto"/>
        <w:right w:val="none" w:sz="0" w:space="0" w:color="auto"/>
      </w:divBdr>
    </w:div>
    <w:div w:id="2037660444">
      <w:bodyDiv w:val="1"/>
      <w:marLeft w:val="0"/>
      <w:marRight w:val="0"/>
      <w:marTop w:val="0"/>
      <w:marBottom w:val="0"/>
      <w:divBdr>
        <w:top w:val="none" w:sz="0" w:space="0" w:color="auto"/>
        <w:left w:val="none" w:sz="0" w:space="0" w:color="auto"/>
        <w:bottom w:val="none" w:sz="0" w:space="0" w:color="auto"/>
        <w:right w:val="none" w:sz="0" w:space="0" w:color="auto"/>
      </w:divBdr>
    </w:div>
    <w:div w:id="2037730001">
      <w:bodyDiv w:val="1"/>
      <w:marLeft w:val="0"/>
      <w:marRight w:val="0"/>
      <w:marTop w:val="0"/>
      <w:marBottom w:val="0"/>
      <w:divBdr>
        <w:top w:val="none" w:sz="0" w:space="0" w:color="auto"/>
        <w:left w:val="none" w:sz="0" w:space="0" w:color="auto"/>
        <w:bottom w:val="none" w:sz="0" w:space="0" w:color="auto"/>
        <w:right w:val="none" w:sz="0" w:space="0" w:color="auto"/>
      </w:divBdr>
    </w:div>
    <w:div w:id="2037929395">
      <w:bodyDiv w:val="1"/>
      <w:marLeft w:val="0"/>
      <w:marRight w:val="0"/>
      <w:marTop w:val="0"/>
      <w:marBottom w:val="0"/>
      <w:divBdr>
        <w:top w:val="none" w:sz="0" w:space="0" w:color="auto"/>
        <w:left w:val="none" w:sz="0" w:space="0" w:color="auto"/>
        <w:bottom w:val="none" w:sz="0" w:space="0" w:color="auto"/>
        <w:right w:val="none" w:sz="0" w:space="0" w:color="auto"/>
      </w:divBdr>
    </w:div>
    <w:div w:id="2038003439">
      <w:bodyDiv w:val="1"/>
      <w:marLeft w:val="0"/>
      <w:marRight w:val="0"/>
      <w:marTop w:val="0"/>
      <w:marBottom w:val="0"/>
      <w:divBdr>
        <w:top w:val="none" w:sz="0" w:space="0" w:color="auto"/>
        <w:left w:val="none" w:sz="0" w:space="0" w:color="auto"/>
        <w:bottom w:val="none" w:sz="0" w:space="0" w:color="auto"/>
        <w:right w:val="none" w:sz="0" w:space="0" w:color="auto"/>
      </w:divBdr>
    </w:div>
    <w:div w:id="2038196597">
      <w:bodyDiv w:val="1"/>
      <w:marLeft w:val="0"/>
      <w:marRight w:val="0"/>
      <w:marTop w:val="0"/>
      <w:marBottom w:val="0"/>
      <w:divBdr>
        <w:top w:val="none" w:sz="0" w:space="0" w:color="auto"/>
        <w:left w:val="none" w:sz="0" w:space="0" w:color="auto"/>
        <w:bottom w:val="none" w:sz="0" w:space="0" w:color="auto"/>
        <w:right w:val="none" w:sz="0" w:space="0" w:color="auto"/>
      </w:divBdr>
    </w:div>
    <w:div w:id="2038501562">
      <w:bodyDiv w:val="1"/>
      <w:marLeft w:val="0"/>
      <w:marRight w:val="0"/>
      <w:marTop w:val="0"/>
      <w:marBottom w:val="0"/>
      <w:divBdr>
        <w:top w:val="none" w:sz="0" w:space="0" w:color="auto"/>
        <w:left w:val="none" w:sz="0" w:space="0" w:color="auto"/>
        <w:bottom w:val="none" w:sz="0" w:space="0" w:color="auto"/>
        <w:right w:val="none" w:sz="0" w:space="0" w:color="auto"/>
      </w:divBdr>
    </w:div>
    <w:div w:id="2039768018">
      <w:bodyDiv w:val="1"/>
      <w:marLeft w:val="0"/>
      <w:marRight w:val="0"/>
      <w:marTop w:val="0"/>
      <w:marBottom w:val="0"/>
      <w:divBdr>
        <w:top w:val="none" w:sz="0" w:space="0" w:color="auto"/>
        <w:left w:val="none" w:sz="0" w:space="0" w:color="auto"/>
        <w:bottom w:val="none" w:sz="0" w:space="0" w:color="auto"/>
        <w:right w:val="none" w:sz="0" w:space="0" w:color="auto"/>
      </w:divBdr>
    </w:div>
    <w:div w:id="2040007531">
      <w:bodyDiv w:val="1"/>
      <w:marLeft w:val="0"/>
      <w:marRight w:val="0"/>
      <w:marTop w:val="0"/>
      <w:marBottom w:val="0"/>
      <w:divBdr>
        <w:top w:val="none" w:sz="0" w:space="0" w:color="auto"/>
        <w:left w:val="none" w:sz="0" w:space="0" w:color="auto"/>
        <w:bottom w:val="none" w:sz="0" w:space="0" w:color="auto"/>
        <w:right w:val="none" w:sz="0" w:space="0" w:color="auto"/>
      </w:divBdr>
    </w:div>
    <w:div w:id="2040738013">
      <w:bodyDiv w:val="1"/>
      <w:marLeft w:val="0"/>
      <w:marRight w:val="0"/>
      <w:marTop w:val="0"/>
      <w:marBottom w:val="0"/>
      <w:divBdr>
        <w:top w:val="none" w:sz="0" w:space="0" w:color="auto"/>
        <w:left w:val="none" w:sz="0" w:space="0" w:color="auto"/>
        <w:bottom w:val="none" w:sz="0" w:space="0" w:color="auto"/>
        <w:right w:val="none" w:sz="0" w:space="0" w:color="auto"/>
      </w:divBdr>
    </w:div>
    <w:div w:id="2041277509">
      <w:bodyDiv w:val="1"/>
      <w:marLeft w:val="0"/>
      <w:marRight w:val="0"/>
      <w:marTop w:val="0"/>
      <w:marBottom w:val="0"/>
      <w:divBdr>
        <w:top w:val="none" w:sz="0" w:space="0" w:color="auto"/>
        <w:left w:val="none" w:sz="0" w:space="0" w:color="auto"/>
        <w:bottom w:val="none" w:sz="0" w:space="0" w:color="auto"/>
        <w:right w:val="none" w:sz="0" w:space="0" w:color="auto"/>
      </w:divBdr>
    </w:div>
    <w:div w:id="2041319619">
      <w:bodyDiv w:val="1"/>
      <w:marLeft w:val="0"/>
      <w:marRight w:val="0"/>
      <w:marTop w:val="0"/>
      <w:marBottom w:val="0"/>
      <w:divBdr>
        <w:top w:val="none" w:sz="0" w:space="0" w:color="auto"/>
        <w:left w:val="none" w:sz="0" w:space="0" w:color="auto"/>
        <w:bottom w:val="none" w:sz="0" w:space="0" w:color="auto"/>
        <w:right w:val="none" w:sz="0" w:space="0" w:color="auto"/>
      </w:divBdr>
    </w:div>
    <w:div w:id="2041390930">
      <w:bodyDiv w:val="1"/>
      <w:marLeft w:val="0"/>
      <w:marRight w:val="0"/>
      <w:marTop w:val="0"/>
      <w:marBottom w:val="0"/>
      <w:divBdr>
        <w:top w:val="none" w:sz="0" w:space="0" w:color="auto"/>
        <w:left w:val="none" w:sz="0" w:space="0" w:color="auto"/>
        <w:bottom w:val="none" w:sz="0" w:space="0" w:color="auto"/>
        <w:right w:val="none" w:sz="0" w:space="0" w:color="auto"/>
      </w:divBdr>
      <w:divsChild>
        <w:div w:id="514613957">
          <w:marLeft w:val="0"/>
          <w:marRight w:val="0"/>
          <w:marTop w:val="0"/>
          <w:marBottom w:val="0"/>
          <w:divBdr>
            <w:top w:val="none" w:sz="0" w:space="0" w:color="auto"/>
            <w:left w:val="none" w:sz="0" w:space="0" w:color="auto"/>
            <w:bottom w:val="none" w:sz="0" w:space="0" w:color="auto"/>
            <w:right w:val="none" w:sz="0" w:space="0" w:color="auto"/>
          </w:divBdr>
          <w:divsChild>
            <w:div w:id="2056271947">
              <w:marLeft w:val="0"/>
              <w:marRight w:val="0"/>
              <w:marTop w:val="0"/>
              <w:marBottom w:val="0"/>
              <w:divBdr>
                <w:top w:val="none" w:sz="0" w:space="0" w:color="auto"/>
                <w:left w:val="none" w:sz="0" w:space="0" w:color="auto"/>
                <w:bottom w:val="none" w:sz="0" w:space="0" w:color="auto"/>
                <w:right w:val="none" w:sz="0" w:space="0" w:color="auto"/>
              </w:divBdr>
              <w:divsChild>
                <w:div w:id="593976993">
                  <w:marLeft w:val="0"/>
                  <w:marRight w:val="0"/>
                  <w:marTop w:val="0"/>
                  <w:marBottom w:val="0"/>
                  <w:divBdr>
                    <w:top w:val="none" w:sz="0" w:space="0" w:color="auto"/>
                    <w:left w:val="none" w:sz="0" w:space="0" w:color="auto"/>
                    <w:bottom w:val="none" w:sz="0" w:space="0" w:color="auto"/>
                    <w:right w:val="none" w:sz="0" w:space="0" w:color="auto"/>
                  </w:divBdr>
                  <w:divsChild>
                    <w:div w:id="667437732">
                      <w:marLeft w:val="0"/>
                      <w:marRight w:val="0"/>
                      <w:marTop w:val="0"/>
                      <w:marBottom w:val="0"/>
                      <w:divBdr>
                        <w:top w:val="none" w:sz="0" w:space="0" w:color="auto"/>
                        <w:left w:val="none" w:sz="0" w:space="0" w:color="auto"/>
                        <w:bottom w:val="none" w:sz="0" w:space="0" w:color="auto"/>
                        <w:right w:val="none" w:sz="0" w:space="0" w:color="auto"/>
                      </w:divBdr>
                    </w:div>
                    <w:div w:id="198246564">
                      <w:marLeft w:val="0"/>
                      <w:marRight w:val="0"/>
                      <w:marTop w:val="0"/>
                      <w:marBottom w:val="0"/>
                      <w:divBdr>
                        <w:top w:val="none" w:sz="0" w:space="0" w:color="auto"/>
                        <w:left w:val="none" w:sz="0" w:space="0" w:color="auto"/>
                        <w:bottom w:val="none" w:sz="0" w:space="0" w:color="auto"/>
                        <w:right w:val="none" w:sz="0" w:space="0" w:color="auto"/>
                      </w:divBdr>
                    </w:div>
                    <w:div w:id="691804490">
                      <w:marLeft w:val="0"/>
                      <w:marRight w:val="0"/>
                      <w:marTop w:val="0"/>
                      <w:marBottom w:val="0"/>
                      <w:divBdr>
                        <w:top w:val="none" w:sz="0" w:space="0" w:color="auto"/>
                        <w:left w:val="none" w:sz="0" w:space="0" w:color="auto"/>
                        <w:bottom w:val="none" w:sz="0" w:space="0" w:color="auto"/>
                        <w:right w:val="none" w:sz="0" w:space="0" w:color="auto"/>
                      </w:divBdr>
                    </w:div>
                    <w:div w:id="8540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238285">
      <w:bodyDiv w:val="1"/>
      <w:marLeft w:val="0"/>
      <w:marRight w:val="0"/>
      <w:marTop w:val="0"/>
      <w:marBottom w:val="0"/>
      <w:divBdr>
        <w:top w:val="none" w:sz="0" w:space="0" w:color="auto"/>
        <w:left w:val="none" w:sz="0" w:space="0" w:color="auto"/>
        <w:bottom w:val="none" w:sz="0" w:space="0" w:color="auto"/>
        <w:right w:val="none" w:sz="0" w:space="0" w:color="auto"/>
      </w:divBdr>
    </w:div>
    <w:div w:id="2042392669">
      <w:bodyDiv w:val="1"/>
      <w:marLeft w:val="0"/>
      <w:marRight w:val="0"/>
      <w:marTop w:val="0"/>
      <w:marBottom w:val="0"/>
      <w:divBdr>
        <w:top w:val="none" w:sz="0" w:space="0" w:color="auto"/>
        <w:left w:val="none" w:sz="0" w:space="0" w:color="auto"/>
        <w:bottom w:val="none" w:sz="0" w:space="0" w:color="auto"/>
        <w:right w:val="none" w:sz="0" w:space="0" w:color="auto"/>
      </w:divBdr>
      <w:divsChild>
        <w:div w:id="1018044198">
          <w:marLeft w:val="0"/>
          <w:marRight w:val="0"/>
          <w:marTop w:val="0"/>
          <w:marBottom w:val="0"/>
          <w:divBdr>
            <w:top w:val="none" w:sz="0" w:space="0" w:color="auto"/>
            <w:left w:val="none" w:sz="0" w:space="0" w:color="auto"/>
            <w:bottom w:val="none" w:sz="0" w:space="0" w:color="auto"/>
            <w:right w:val="none" w:sz="0" w:space="0" w:color="auto"/>
          </w:divBdr>
          <w:divsChild>
            <w:div w:id="1752046555">
              <w:marLeft w:val="0"/>
              <w:marRight w:val="0"/>
              <w:marTop w:val="0"/>
              <w:marBottom w:val="0"/>
              <w:divBdr>
                <w:top w:val="none" w:sz="0" w:space="0" w:color="auto"/>
                <w:left w:val="none" w:sz="0" w:space="0" w:color="auto"/>
                <w:bottom w:val="none" w:sz="0" w:space="0" w:color="auto"/>
                <w:right w:val="none" w:sz="0" w:space="0" w:color="auto"/>
              </w:divBdr>
              <w:divsChild>
                <w:div w:id="925915952">
                  <w:marLeft w:val="0"/>
                  <w:marRight w:val="0"/>
                  <w:marTop w:val="0"/>
                  <w:marBottom w:val="0"/>
                  <w:divBdr>
                    <w:top w:val="none" w:sz="0" w:space="0" w:color="auto"/>
                    <w:left w:val="none" w:sz="0" w:space="0" w:color="auto"/>
                    <w:bottom w:val="none" w:sz="0" w:space="0" w:color="auto"/>
                    <w:right w:val="none" w:sz="0" w:space="0" w:color="auto"/>
                  </w:divBdr>
                  <w:divsChild>
                    <w:div w:id="1031347849">
                      <w:marLeft w:val="0"/>
                      <w:marRight w:val="0"/>
                      <w:marTop w:val="0"/>
                      <w:marBottom w:val="0"/>
                      <w:divBdr>
                        <w:top w:val="none" w:sz="0" w:space="0" w:color="auto"/>
                        <w:left w:val="none" w:sz="0" w:space="0" w:color="auto"/>
                        <w:bottom w:val="none" w:sz="0" w:space="0" w:color="auto"/>
                        <w:right w:val="none" w:sz="0" w:space="0" w:color="auto"/>
                      </w:divBdr>
                    </w:div>
                    <w:div w:id="1885673295">
                      <w:marLeft w:val="0"/>
                      <w:marRight w:val="0"/>
                      <w:marTop w:val="0"/>
                      <w:marBottom w:val="0"/>
                      <w:divBdr>
                        <w:top w:val="none" w:sz="0" w:space="0" w:color="auto"/>
                        <w:left w:val="none" w:sz="0" w:space="0" w:color="auto"/>
                        <w:bottom w:val="none" w:sz="0" w:space="0" w:color="auto"/>
                        <w:right w:val="none" w:sz="0" w:space="0" w:color="auto"/>
                      </w:divBdr>
                    </w:div>
                    <w:div w:id="815605678">
                      <w:marLeft w:val="0"/>
                      <w:marRight w:val="0"/>
                      <w:marTop w:val="0"/>
                      <w:marBottom w:val="0"/>
                      <w:divBdr>
                        <w:top w:val="none" w:sz="0" w:space="0" w:color="auto"/>
                        <w:left w:val="none" w:sz="0" w:space="0" w:color="auto"/>
                        <w:bottom w:val="none" w:sz="0" w:space="0" w:color="auto"/>
                        <w:right w:val="none" w:sz="0" w:space="0" w:color="auto"/>
                      </w:divBdr>
                    </w:div>
                    <w:div w:id="1166481886">
                      <w:marLeft w:val="0"/>
                      <w:marRight w:val="0"/>
                      <w:marTop w:val="0"/>
                      <w:marBottom w:val="0"/>
                      <w:divBdr>
                        <w:top w:val="none" w:sz="0" w:space="0" w:color="auto"/>
                        <w:left w:val="none" w:sz="0" w:space="0" w:color="auto"/>
                        <w:bottom w:val="none" w:sz="0" w:space="0" w:color="auto"/>
                        <w:right w:val="none" w:sz="0" w:space="0" w:color="auto"/>
                      </w:divBdr>
                    </w:div>
                    <w:div w:id="1511796004">
                      <w:marLeft w:val="0"/>
                      <w:marRight w:val="0"/>
                      <w:marTop w:val="0"/>
                      <w:marBottom w:val="0"/>
                      <w:divBdr>
                        <w:top w:val="none" w:sz="0" w:space="0" w:color="auto"/>
                        <w:left w:val="none" w:sz="0" w:space="0" w:color="auto"/>
                        <w:bottom w:val="none" w:sz="0" w:space="0" w:color="auto"/>
                        <w:right w:val="none" w:sz="0" w:space="0" w:color="auto"/>
                      </w:divBdr>
                    </w:div>
                    <w:div w:id="1107313463">
                      <w:marLeft w:val="0"/>
                      <w:marRight w:val="0"/>
                      <w:marTop w:val="0"/>
                      <w:marBottom w:val="0"/>
                      <w:divBdr>
                        <w:top w:val="none" w:sz="0" w:space="0" w:color="auto"/>
                        <w:left w:val="none" w:sz="0" w:space="0" w:color="auto"/>
                        <w:bottom w:val="none" w:sz="0" w:space="0" w:color="auto"/>
                        <w:right w:val="none" w:sz="0" w:space="0" w:color="auto"/>
                      </w:divBdr>
                    </w:div>
                    <w:div w:id="744113965">
                      <w:marLeft w:val="0"/>
                      <w:marRight w:val="0"/>
                      <w:marTop w:val="0"/>
                      <w:marBottom w:val="0"/>
                      <w:divBdr>
                        <w:top w:val="none" w:sz="0" w:space="0" w:color="auto"/>
                        <w:left w:val="none" w:sz="0" w:space="0" w:color="auto"/>
                        <w:bottom w:val="none" w:sz="0" w:space="0" w:color="auto"/>
                        <w:right w:val="none" w:sz="0" w:space="0" w:color="auto"/>
                      </w:divBdr>
                    </w:div>
                    <w:div w:id="408966541">
                      <w:marLeft w:val="0"/>
                      <w:marRight w:val="0"/>
                      <w:marTop w:val="0"/>
                      <w:marBottom w:val="0"/>
                      <w:divBdr>
                        <w:top w:val="none" w:sz="0" w:space="0" w:color="auto"/>
                        <w:left w:val="none" w:sz="0" w:space="0" w:color="auto"/>
                        <w:bottom w:val="none" w:sz="0" w:space="0" w:color="auto"/>
                        <w:right w:val="none" w:sz="0" w:space="0" w:color="auto"/>
                      </w:divBdr>
                    </w:div>
                    <w:div w:id="525603034">
                      <w:marLeft w:val="0"/>
                      <w:marRight w:val="0"/>
                      <w:marTop w:val="0"/>
                      <w:marBottom w:val="0"/>
                      <w:divBdr>
                        <w:top w:val="none" w:sz="0" w:space="0" w:color="auto"/>
                        <w:left w:val="none" w:sz="0" w:space="0" w:color="auto"/>
                        <w:bottom w:val="none" w:sz="0" w:space="0" w:color="auto"/>
                        <w:right w:val="none" w:sz="0" w:space="0" w:color="auto"/>
                      </w:divBdr>
                    </w:div>
                    <w:div w:id="301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436651">
      <w:bodyDiv w:val="1"/>
      <w:marLeft w:val="0"/>
      <w:marRight w:val="0"/>
      <w:marTop w:val="0"/>
      <w:marBottom w:val="0"/>
      <w:divBdr>
        <w:top w:val="none" w:sz="0" w:space="0" w:color="auto"/>
        <w:left w:val="none" w:sz="0" w:space="0" w:color="auto"/>
        <w:bottom w:val="none" w:sz="0" w:space="0" w:color="auto"/>
        <w:right w:val="none" w:sz="0" w:space="0" w:color="auto"/>
      </w:divBdr>
    </w:div>
    <w:div w:id="2042583776">
      <w:bodyDiv w:val="1"/>
      <w:marLeft w:val="0"/>
      <w:marRight w:val="0"/>
      <w:marTop w:val="0"/>
      <w:marBottom w:val="0"/>
      <w:divBdr>
        <w:top w:val="none" w:sz="0" w:space="0" w:color="auto"/>
        <w:left w:val="none" w:sz="0" w:space="0" w:color="auto"/>
        <w:bottom w:val="none" w:sz="0" w:space="0" w:color="auto"/>
        <w:right w:val="none" w:sz="0" w:space="0" w:color="auto"/>
      </w:divBdr>
      <w:divsChild>
        <w:div w:id="693656808">
          <w:marLeft w:val="0"/>
          <w:marRight w:val="0"/>
          <w:marTop w:val="0"/>
          <w:marBottom w:val="0"/>
          <w:divBdr>
            <w:top w:val="none" w:sz="0" w:space="0" w:color="auto"/>
            <w:left w:val="none" w:sz="0" w:space="0" w:color="auto"/>
            <w:bottom w:val="none" w:sz="0" w:space="0" w:color="auto"/>
            <w:right w:val="none" w:sz="0" w:space="0" w:color="auto"/>
          </w:divBdr>
          <w:divsChild>
            <w:div w:id="413860221">
              <w:marLeft w:val="0"/>
              <w:marRight w:val="0"/>
              <w:marTop w:val="0"/>
              <w:marBottom w:val="0"/>
              <w:divBdr>
                <w:top w:val="none" w:sz="0" w:space="0" w:color="auto"/>
                <w:left w:val="none" w:sz="0" w:space="0" w:color="auto"/>
                <w:bottom w:val="none" w:sz="0" w:space="0" w:color="auto"/>
                <w:right w:val="none" w:sz="0" w:space="0" w:color="auto"/>
              </w:divBdr>
              <w:divsChild>
                <w:div w:id="1325011185">
                  <w:marLeft w:val="0"/>
                  <w:marRight w:val="0"/>
                  <w:marTop w:val="0"/>
                  <w:marBottom w:val="0"/>
                  <w:divBdr>
                    <w:top w:val="none" w:sz="0" w:space="0" w:color="auto"/>
                    <w:left w:val="none" w:sz="0" w:space="0" w:color="auto"/>
                    <w:bottom w:val="none" w:sz="0" w:space="0" w:color="auto"/>
                    <w:right w:val="none" w:sz="0" w:space="0" w:color="auto"/>
                  </w:divBdr>
                  <w:divsChild>
                    <w:div w:id="391005241">
                      <w:marLeft w:val="0"/>
                      <w:marRight w:val="0"/>
                      <w:marTop w:val="0"/>
                      <w:marBottom w:val="0"/>
                      <w:divBdr>
                        <w:top w:val="none" w:sz="0" w:space="0" w:color="auto"/>
                        <w:left w:val="none" w:sz="0" w:space="0" w:color="auto"/>
                        <w:bottom w:val="none" w:sz="0" w:space="0" w:color="auto"/>
                        <w:right w:val="none" w:sz="0" w:space="0" w:color="auto"/>
                      </w:divBdr>
                      <w:divsChild>
                        <w:div w:id="1644388336">
                          <w:marLeft w:val="0"/>
                          <w:marRight w:val="0"/>
                          <w:marTop w:val="0"/>
                          <w:marBottom w:val="0"/>
                          <w:divBdr>
                            <w:top w:val="none" w:sz="0" w:space="0" w:color="auto"/>
                            <w:left w:val="none" w:sz="0" w:space="0" w:color="auto"/>
                            <w:bottom w:val="none" w:sz="0" w:space="0" w:color="auto"/>
                            <w:right w:val="none" w:sz="0" w:space="0" w:color="auto"/>
                          </w:divBdr>
                          <w:divsChild>
                            <w:div w:id="1282415520">
                              <w:marLeft w:val="0"/>
                              <w:marRight w:val="0"/>
                              <w:marTop w:val="0"/>
                              <w:marBottom w:val="0"/>
                              <w:divBdr>
                                <w:top w:val="none" w:sz="0" w:space="0" w:color="auto"/>
                                <w:left w:val="none" w:sz="0" w:space="0" w:color="auto"/>
                                <w:bottom w:val="none" w:sz="0" w:space="0" w:color="auto"/>
                                <w:right w:val="none" w:sz="0" w:space="0" w:color="auto"/>
                              </w:divBdr>
                              <w:divsChild>
                                <w:div w:id="139384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975816">
                  <w:marLeft w:val="0"/>
                  <w:marRight w:val="0"/>
                  <w:marTop w:val="0"/>
                  <w:marBottom w:val="0"/>
                  <w:divBdr>
                    <w:top w:val="none" w:sz="0" w:space="0" w:color="auto"/>
                    <w:left w:val="none" w:sz="0" w:space="0" w:color="auto"/>
                    <w:bottom w:val="none" w:sz="0" w:space="0" w:color="auto"/>
                    <w:right w:val="none" w:sz="0" w:space="0" w:color="auto"/>
                  </w:divBdr>
                  <w:divsChild>
                    <w:div w:id="21386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958100">
          <w:marLeft w:val="0"/>
          <w:marRight w:val="0"/>
          <w:marTop w:val="0"/>
          <w:marBottom w:val="0"/>
          <w:divBdr>
            <w:top w:val="single" w:sz="6" w:space="11" w:color="DDDDDD"/>
            <w:left w:val="none" w:sz="0" w:space="0" w:color="auto"/>
            <w:bottom w:val="none" w:sz="0" w:space="0" w:color="auto"/>
            <w:right w:val="none" w:sz="0" w:space="0" w:color="auto"/>
          </w:divBdr>
          <w:divsChild>
            <w:div w:id="130367333">
              <w:marLeft w:val="0"/>
              <w:marRight w:val="0"/>
              <w:marTop w:val="0"/>
              <w:marBottom w:val="0"/>
              <w:divBdr>
                <w:top w:val="none" w:sz="0" w:space="0" w:color="auto"/>
                <w:left w:val="none" w:sz="0" w:space="0" w:color="auto"/>
                <w:bottom w:val="none" w:sz="0" w:space="0" w:color="auto"/>
                <w:right w:val="none" w:sz="0" w:space="0" w:color="auto"/>
              </w:divBdr>
              <w:divsChild>
                <w:div w:id="2050760953">
                  <w:marLeft w:val="-120"/>
                  <w:marRight w:val="0"/>
                  <w:marTop w:val="0"/>
                  <w:marBottom w:val="0"/>
                  <w:divBdr>
                    <w:top w:val="none" w:sz="0" w:space="0" w:color="auto"/>
                    <w:left w:val="none" w:sz="0" w:space="0" w:color="auto"/>
                    <w:bottom w:val="none" w:sz="0" w:space="0" w:color="auto"/>
                    <w:right w:val="none" w:sz="0" w:space="0" w:color="auto"/>
                  </w:divBdr>
                  <w:divsChild>
                    <w:div w:id="722411316">
                      <w:marLeft w:val="0"/>
                      <w:marRight w:val="0"/>
                      <w:marTop w:val="0"/>
                      <w:marBottom w:val="0"/>
                      <w:divBdr>
                        <w:top w:val="none" w:sz="0" w:space="0" w:color="auto"/>
                        <w:left w:val="none" w:sz="0" w:space="0" w:color="auto"/>
                        <w:bottom w:val="none" w:sz="0" w:space="0" w:color="auto"/>
                        <w:right w:val="none" w:sz="0" w:space="0" w:color="auto"/>
                      </w:divBdr>
                      <w:divsChild>
                        <w:div w:id="1164515544">
                          <w:marLeft w:val="0"/>
                          <w:marRight w:val="0"/>
                          <w:marTop w:val="0"/>
                          <w:marBottom w:val="0"/>
                          <w:divBdr>
                            <w:top w:val="none" w:sz="0" w:space="0" w:color="auto"/>
                            <w:left w:val="none" w:sz="0" w:space="0" w:color="auto"/>
                            <w:bottom w:val="none" w:sz="0" w:space="0" w:color="auto"/>
                            <w:right w:val="none" w:sz="0" w:space="0" w:color="auto"/>
                          </w:divBdr>
                          <w:divsChild>
                            <w:div w:id="121315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78524">
                      <w:marLeft w:val="0"/>
                      <w:marRight w:val="0"/>
                      <w:marTop w:val="0"/>
                      <w:marBottom w:val="0"/>
                      <w:divBdr>
                        <w:top w:val="none" w:sz="0" w:space="0" w:color="auto"/>
                        <w:left w:val="none" w:sz="0" w:space="0" w:color="auto"/>
                        <w:bottom w:val="none" w:sz="0" w:space="0" w:color="auto"/>
                        <w:right w:val="none" w:sz="0" w:space="0" w:color="auto"/>
                      </w:divBdr>
                      <w:divsChild>
                        <w:div w:id="937325289">
                          <w:marLeft w:val="0"/>
                          <w:marRight w:val="0"/>
                          <w:marTop w:val="0"/>
                          <w:marBottom w:val="0"/>
                          <w:divBdr>
                            <w:top w:val="none" w:sz="0" w:space="0" w:color="auto"/>
                            <w:left w:val="none" w:sz="0" w:space="0" w:color="auto"/>
                            <w:bottom w:val="none" w:sz="0" w:space="0" w:color="auto"/>
                            <w:right w:val="none" w:sz="0" w:space="0" w:color="auto"/>
                          </w:divBdr>
                          <w:divsChild>
                            <w:div w:id="34120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3167482">
      <w:bodyDiv w:val="1"/>
      <w:marLeft w:val="0"/>
      <w:marRight w:val="0"/>
      <w:marTop w:val="0"/>
      <w:marBottom w:val="0"/>
      <w:divBdr>
        <w:top w:val="none" w:sz="0" w:space="0" w:color="auto"/>
        <w:left w:val="none" w:sz="0" w:space="0" w:color="auto"/>
        <w:bottom w:val="none" w:sz="0" w:space="0" w:color="auto"/>
        <w:right w:val="none" w:sz="0" w:space="0" w:color="auto"/>
      </w:divBdr>
      <w:divsChild>
        <w:div w:id="1679843152">
          <w:marLeft w:val="0"/>
          <w:marRight w:val="0"/>
          <w:marTop w:val="0"/>
          <w:marBottom w:val="0"/>
          <w:divBdr>
            <w:top w:val="none" w:sz="0" w:space="0" w:color="auto"/>
            <w:left w:val="none" w:sz="0" w:space="0" w:color="auto"/>
            <w:bottom w:val="none" w:sz="0" w:space="0" w:color="auto"/>
            <w:right w:val="none" w:sz="0" w:space="0" w:color="auto"/>
          </w:divBdr>
          <w:divsChild>
            <w:div w:id="720635987">
              <w:marLeft w:val="0"/>
              <w:marRight w:val="0"/>
              <w:marTop w:val="0"/>
              <w:marBottom w:val="0"/>
              <w:divBdr>
                <w:top w:val="none" w:sz="0" w:space="0" w:color="auto"/>
                <w:left w:val="none" w:sz="0" w:space="0" w:color="auto"/>
                <w:bottom w:val="none" w:sz="0" w:space="0" w:color="auto"/>
                <w:right w:val="none" w:sz="0" w:space="0" w:color="auto"/>
              </w:divBdr>
              <w:divsChild>
                <w:div w:id="1262684332">
                  <w:marLeft w:val="0"/>
                  <w:marRight w:val="0"/>
                  <w:marTop w:val="0"/>
                  <w:marBottom w:val="0"/>
                  <w:divBdr>
                    <w:top w:val="none" w:sz="0" w:space="0" w:color="auto"/>
                    <w:left w:val="none" w:sz="0" w:space="0" w:color="auto"/>
                    <w:bottom w:val="none" w:sz="0" w:space="0" w:color="auto"/>
                    <w:right w:val="none" w:sz="0" w:space="0" w:color="auto"/>
                  </w:divBdr>
                  <w:divsChild>
                    <w:div w:id="1040672246">
                      <w:marLeft w:val="0"/>
                      <w:marRight w:val="0"/>
                      <w:marTop w:val="0"/>
                      <w:marBottom w:val="0"/>
                      <w:divBdr>
                        <w:top w:val="none" w:sz="0" w:space="0" w:color="auto"/>
                        <w:left w:val="none" w:sz="0" w:space="0" w:color="auto"/>
                        <w:bottom w:val="none" w:sz="0" w:space="0" w:color="auto"/>
                        <w:right w:val="none" w:sz="0" w:space="0" w:color="auto"/>
                      </w:divBdr>
                    </w:div>
                    <w:div w:id="773869083">
                      <w:marLeft w:val="0"/>
                      <w:marRight w:val="0"/>
                      <w:marTop w:val="0"/>
                      <w:marBottom w:val="0"/>
                      <w:divBdr>
                        <w:top w:val="none" w:sz="0" w:space="0" w:color="auto"/>
                        <w:left w:val="none" w:sz="0" w:space="0" w:color="auto"/>
                        <w:bottom w:val="none" w:sz="0" w:space="0" w:color="auto"/>
                        <w:right w:val="none" w:sz="0" w:space="0" w:color="auto"/>
                      </w:divBdr>
                    </w:div>
                    <w:div w:id="69350032">
                      <w:marLeft w:val="0"/>
                      <w:marRight w:val="0"/>
                      <w:marTop w:val="0"/>
                      <w:marBottom w:val="0"/>
                      <w:divBdr>
                        <w:top w:val="none" w:sz="0" w:space="0" w:color="auto"/>
                        <w:left w:val="none" w:sz="0" w:space="0" w:color="auto"/>
                        <w:bottom w:val="none" w:sz="0" w:space="0" w:color="auto"/>
                        <w:right w:val="none" w:sz="0" w:space="0" w:color="auto"/>
                      </w:divBdr>
                    </w:div>
                    <w:div w:id="1294873090">
                      <w:marLeft w:val="0"/>
                      <w:marRight w:val="0"/>
                      <w:marTop w:val="0"/>
                      <w:marBottom w:val="0"/>
                      <w:divBdr>
                        <w:top w:val="none" w:sz="0" w:space="0" w:color="auto"/>
                        <w:left w:val="none" w:sz="0" w:space="0" w:color="auto"/>
                        <w:bottom w:val="none" w:sz="0" w:space="0" w:color="auto"/>
                        <w:right w:val="none" w:sz="0" w:space="0" w:color="auto"/>
                      </w:divBdr>
                    </w:div>
                    <w:div w:id="3360501">
                      <w:marLeft w:val="0"/>
                      <w:marRight w:val="0"/>
                      <w:marTop w:val="0"/>
                      <w:marBottom w:val="0"/>
                      <w:divBdr>
                        <w:top w:val="none" w:sz="0" w:space="0" w:color="auto"/>
                        <w:left w:val="none" w:sz="0" w:space="0" w:color="auto"/>
                        <w:bottom w:val="none" w:sz="0" w:space="0" w:color="auto"/>
                        <w:right w:val="none" w:sz="0" w:space="0" w:color="auto"/>
                      </w:divBdr>
                    </w:div>
                    <w:div w:id="1161387050">
                      <w:marLeft w:val="0"/>
                      <w:marRight w:val="0"/>
                      <w:marTop w:val="0"/>
                      <w:marBottom w:val="0"/>
                      <w:divBdr>
                        <w:top w:val="none" w:sz="0" w:space="0" w:color="auto"/>
                        <w:left w:val="none" w:sz="0" w:space="0" w:color="auto"/>
                        <w:bottom w:val="none" w:sz="0" w:space="0" w:color="auto"/>
                        <w:right w:val="none" w:sz="0" w:space="0" w:color="auto"/>
                      </w:divBdr>
                    </w:div>
                    <w:div w:id="1457675905">
                      <w:marLeft w:val="0"/>
                      <w:marRight w:val="0"/>
                      <w:marTop w:val="0"/>
                      <w:marBottom w:val="0"/>
                      <w:divBdr>
                        <w:top w:val="none" w:sz="0" w:space="0" w:color="auto"/>
                        <w:left w:val="none" w:sz="0" w:space="0" w:color="auto"/>
                        <w:bottom w:val="none" w:sz="0" w:space="0" w:color="auto"/>
                        <w:right w:val="none" w:sz="0" w:space="0" w:color="auto"/>
                      </w:divBdr>
                    </w:div>
                    <w:div w:id="417168633">
                      <w:marLeft w:val="0"/>
                      <w:marRight w:val="0"/>
                      <w:marTop w:val="0"/>
                      <w:marBottom w:val="0"/>
                      <w:divBdr>
                        <w:top w:val="none" w:sz="0" w:space="0" w:color="auto"/>
                        <w:left w:val="none" w:sz="0" w:space="0" w:color="auto"/>
                        <w:bottom w:val="none" w:sz="0" w:space="0" w:color="auto"/>
                        <w:right w:val="none" w:sz="0" w:space="0" w:color="auto"/>
                      </w:divBdr>
                    </w:div>
                    <w:div w:id="2061509551">
                      <w:marLeft w:val="0"/>
                      <w:marRight w:val="0"/>
                      <w:marTop w:val="0"/>
                      <w:marBottom w:val="0"/>
                      <w:divBdr>
                        <w:top w:val="none" w:sz="0" w:space="0" w:color="auto"/>
                        <w:left w:val="none" w:sz="0" w:space="0" w:color="auto"/>
                        <w:bottom w:val="none" w:sz="0" w:space="0" w:color="auto"/>
                        <w:right w:val="none" w:sz="0" w:space="0" w:color="auto"/>
                      </w:divBdr>
                    </w:div>
                    <w:div w:id="19736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633238">
      <w:bodyDiv w:val="1"/>
      <w:marLeft w:val="0"/>
      <w:marRight w:val="0"/>
      <w:marTop w:val="0"/>
      <w:marBottom w:val="0"/>
      <w:divBdr>
        <w:top w:val="none" w:sz="0" w:space="0" w:color="auto"/>
        <w:left w:val="none" w:sz="0" w:space="0" w:color="auto"/>
        <w:bottom w:val="none" w:sz="0" w:space="0" w:color="auto"/>
        <w:right w:val="none" w:sz="0" w:space="0" w:color="auto"/>
      </w:divBdr>
      <w:divsChild>
        <w:div w:id="162666770">
          <w:marLeft w:val="0"/>
          <w:marRight w:val="0"/>
          <w:marTop w:val="0"/>
          <w:marBottom w:val="0"/>
          <w:divBdr>
            <w:top w:val="none" w:sz="0" w:space="0" w:color="auto"/>
            <w:left w:val="none" w:sz="0" w:space="0" w:color="auto"/>
            <w:bottom w:val="none" w:sz="0" w:space="0" w:color="auto"/>
            <w:right w:val="none" w:sz="0" w:space="0" w:color="auto"/>
          </w:divBdr>
          <w:divsChild>
            <w:div w:id="1218398353">
              <w:marLeft w:val="0"/>
              <w:marRight w:val="0"/>
              <w:marTop w:val="0"/>
              <w:marBottom w:val="0"/>
              <w:divBdr>
                <w:top w:val="none" w:sz="0" w:space="0" w:color="auto"/>
                <w:left w:val="none" w:sz="0" w:space="0" w:color="auto"/>
                <w:bottom w:val="none" w:sz="0" w:space="0" w:color="auto"/>
                <w:right w:val="none" w:sz="0" w:space="0" w:color="auto"/>
              </w:divBdr>
              <w:divsChild>
                <w:div w:id="1349989024">
                  <w:marLeft w:val="0"/>
                  <w:marRight w:val="0"/>
                  <w:marTop w:val="0"/>
                  <w:marBottom w:val="0"/>
                  <w:divBdr>
                    <w:top w:val="none" w:sz="0" w:space="0" w:color="auto"/>
                    <w:left w:val="none" w:sz="0" w:space="0" w:color="auto"/>
                    <w:bottom w:val="none" w:sz="0" w:space="0" w:color="auto"/>
                    <w:right w:val="none" w:sz="0" w:space="0" w:color="auto"/>
                  </w:divBdr>
                  <w:divsChild>
                    <w:div w:id="976491003">
                      <w:marLeft w:val="0"/>
                      <w:marRight w:val="0"/>
                      <w:marTop w:val="0"/>
                      <w:marBottom w:val="0"/>
                      <w:divBdr>
                        <w:top w:val="none" w:sz="0" w:space="0" w:color="auto"/>
                        <w:left w:val="none" w:sz="0" w:space="0" w:color="auto"/>
                        <w:bottom w:val="none" w:sz="0" w:space="0" w:color="auto"/>
                        <w:right w:val="none" w:sz="0" w:space="0" w:color="auto"/>
                      </w:divBdr>
                      <w:divsChild>
                        <w:div w:id="1248735697">
                          <w:marLeft w:val="0"/>
                          <w:marRight w:val="0"/>
                          <w:marTop w:val="0"/>
                          <w:marBottom w:val="0"/>
                          <w:divBdr>
                            <w:top w:val="none" w:sz="0" w:space="0" w:color="auto"/>
                            <w:left w:val="none" w:sz="0" w:space="0" w:color="auto"/>
                            <w:bottom w:val="none" w:sz="0" w:space="0" w:color="auto"/>
                            <w:right w:val="none" w:sz="0" w:space="0" w:color="auto"/>
                          </w:divBdr>
                          <w:divsChild>
                            <w:div w:id="120421500">
                              <w:marLeft w:val="0"/>
                              <w:marRight w:val="0"/>
                              <w:marTop w:val="0"/>
                              <w:marBottom w:val="0"/>
                              <w:divBdr>
                                <w:top w:val="none" w:sz="0" w:space="0" w:color="auto"/>
                                <w:left w:val="none" w:sz="0" w:space="0" w:color="auto"/>
                                <w:bottom w:val="none" w:sz="0" w:space="0" w:color="auto"/>
                                <w:right w:val="none" w:sz="0" w:space="0" w:color="auto"/>
                              </w:divBdr>
                              <w:divsChild>
                                <w:div w:id="175631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728911">
                  <w:marLeft w:val="0"/>
                  <w:marRight w:val="0"/>
                  <w:marTop w:val="0"/>
                  <w:marBottom w:val="0"/>
                  <w:divBdr>
                    <w:top w:val="none" w:sz="0" w:space="0" w:color="auto"/>
                    <w:left w:val="none" w:sz="0" w:space="0" w:color="auto"/>
                    <w:bottom w:val="none" w:sz="0" w:space="0" w:color="auto"/>
                    <w:right w:val="none" w:sz="0" w:space="0" w:color="auto"/>
                  </w:divBdr>
                  <w:divsChild>
                    <w:div w:id="127860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642203">
          <w:marLeft w:val="0"/>
          <w:marRight w:val="0"/>
          <w:marTop w:val="0"/>
          <w:marBottom w:val="0"/>
          <w:divBdr>
            <w:top w:val="single" w:sz="6" w:space="11" w:color="DDDDDD"/>
            <w:left w:val="none" w:sz="0" w:space="0" w:color="auto"/>
            <w:bottom w:val="none" w:sz="0" w:space="0" w:color="auto"/>
            <w:right w:val="none" w:sz="0" w:space="0" w:color="auto"/>
          </w:divBdr>
          <w:divsChild>
            <w:div w:id="1932621995">
              <w:marLeft w:val="0"/>
              <w:marRight w:val="0"/>
              <w:marTop w:val="0"/>
              <w:marBottom w:val="0"/>
              <w:divBdr>
                <w:top w:val="none" w:sz="0" w:space="0" w:color="auto"/>
                <w:left w:val="none" w:sz="0" w:space="0" w:color="auto"/>
                <w:bottom w:val="none" w:sz="0" w:space="0" w:color="auto"/>
                <w:right w:val="none" w:sz="0" w:space="0" w:color="auto"/>
              </w:divBdr>
              <w:divsChild>
                <w:div w:id="122844802">
                  <w:marLeft w:val="-120"/>
                  <w:marRight w:val="0"/>
                  <w:marTop w:val="0"/>
                  <w:marBottom w:val="0"/>
                  <w:divBdr>
                    <w:top w:val="none" w:sz="0" w:space="0" w:color="auto"/>
                    <w:left w:val="none" w:sz="0" w:space="0" w:color="auto"/>
                    <w:bottom w:val="none" w:sz="0" w:space="0" w:color="auto"/>
                    <w:right w:val="none" w:sz="0" w:space="0" w:color="auto"/>
                  </w:divBdr>
                  <w:divsChild>
                    <w:div w:id="2027250957">
                      <w:marLeft w:val="0"/>
                      <w:marRight w:val="0"/>
                      <w:marTop w:val="0"/>
                      <w:marBottom w:val="0"/>
                      <w:divBdr>
                        <w:top w:val="none" w:sz="0" w:space="0" w:color="auto"/>
                        <w:left w:val="none" w:sz="0" w:space="0" w:color="auto"/>
                        <w:bottom w:val="none" w:sz="0" w:space="0" w:color="auto"/>
                        <w:right w:val="none" w:sz="0" w:space="0" w:color="auto"/>
                      </w:divBdr>
                      <w:divsChild>
                        <w:div w:id="1261454400">
                          <w:marLeft w:val="0"/>
                          <w:marRight w:val="0"/>
                          <w:marTop w:val="0"/>
                          <w:marBottom w:val="0"/>
                          <w:divBdr>
                            <w:top w:val="none" w:sz="0" w:space="0" w:color="auto"/>
                            <w:left w:val="none" w:sz="0" w:space="0" w:color="auto"/>
                            <w:bottom w:val="none" w:sz="0" w:space="0" w:color="auto"/>
                            <w:right w:val="none" w:sz="0" w:space="0" w:color="auto"/>
                          </w:divBdr>
                          <w:divsChild>
                            <w:div w:id="132088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4978">
                      <w:marLeft w:val="0"/>
                      <w:marRight w:val="0"/>
                      <w:marTop w:val="0"/>
                      <w:marBottom w:val="0"/>
                      <w:divBdr>
                        <w:top w:val="none" w:sz="0" w:space="0" w:color="auto"/>
                        <w:left w:val="none" w:sz="0" w:space="0" w:color="auto"/>
                        <w:bottom w:val="none" w:sz="0" w:space="0" w:color="auto"/>
                        <w:right w:val="none" w:sz="0" w:space="0" w:color="auto"/>
                      </w:divBdr>
                      <w:divsChild>
                        <w:div w:id="1411007327">
                          <w:marLeft w:val="0"/>
                          <w:marRight w:val="0"/>
                          <w:marTop w:val="0"/>
                          <w:marBottom w:val="0"/>
                          <w:divBdr>
                            <w:top w:val="none" w:sz="0" w:space="0" w:color="auto"/>
                            <w:left w:val="none" w:sz="0" w:space="0" w:color="auto"/>
                            <w:bottom w:val="none" w:sz="0" w:space="0" w:color="auto"/>
                            <w:right w:val="none" w:sz="0" w:space="0" w:color="auto"/>
                          </w:divBdr>
                          <w:divsChild>
                            <w:div w:id="13354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359036">
      <w:bodyDiv w:val="1"/>
      <w:marLeft w:val="0"/>
      <w:marRight w:val="0"/>
      <w:marTop w:val="0"/>
      <w:marBottom w:val="0"/>
      <w:divBdr>
        <w:top w:val="none" w:sz="0" w:space="0" w:color="auto"/>
        <w:left w:val="none" w:sz="0" w:space="0" w:color="auto"/>
        <w:bottom w:val="none" w:sz="0" w:space="0" w:color="auto"/>
        <w:right w:val="none" w:sz="0" w:space="0" w:color="auto"/>
      </w:divBdr>
    </w:div>
    <w:div w:id="2044406833">
      <w:bodyDiv w:val="1"/>
      <w:marLeft w:val="0"/>
      <w:marRight w:val="0"/>
      <w:marTop w:val="0"/>
      <w:marBottom w:val="0"/>
      <w:divBdr>
        <w:top w:val="none" w:sz="0" w:space="0" w:color="auto"/>
        <w:left w:val="none" w:sz="0" w:space="0" w:color="auto"/>
        <w:bottom w:val="none" w:sz="0" w:space="0" w:color="auto"/>
        <w:right w:val="none" w:sz="0" w:space="0" w:color="auto"/>
      </w:divBdr>
      <w:divsChild>
        <w:div w:id="1701665922">
          <w:marLeft w:val="0"/>
          <w:marRight w:val="0"/>
          <w:marTop w:val="0"/>
          <w:marBottom w:val="0"/>
          <w:divBdr>
            <w:top w:val="none" w:sz="0" w:space="0" w:color="auto"/>
            <w:left w:val="none" w:sz="0" w:space="0" w:color="auto"/>
            <w:bottom w:val="none" w:sz="0" w:space="0" w:color="auto"/>
            <w:right w:val="none" w:sz="0" w:space="0" w:color="auto"/>
          </w:divBdr>
        </w:div>
      </w:divsChild>
    </w:div>
    <w:div w:id="2044477689">
      <w:bodyDiv w:val="1"/>
      <w:marLeft w:val="0"/>
      <w:marRight w:val="0"/>
      <w:marTop w:val="0"/>
      <w:marBottom w:val="0"/>
      <w:divBdr>
        <w:top w:val="none" w:sz="0" w:space="0" w:color="auto"/>
        <w:left w:val="none" w:sz="0" w:space="0" w:color="auto"/>
        <w:bottom w:val="none" w:sz="0" w:space="0" w:color="auto"/>
        <w:right w:val="none" w:sz="0" w:space="0" w:color="auto"/>
      </w:divBdr>
      <w:divsChild>
        <w:div w:id="1256670812">
          <w:marLeft w:val="0"/>
          <w:marRight w:val="0"/>
          <w:marTop w:val="0"/>
          <w:marBottom w:val="0"/>
          <w:divBdr>
            <w:top w:val="none" w:sz="0" w:space="0" w:color="auto"/>
            <w:left w:val="none" w:sz="0" w:space="0" w:color="auto"/>
            <w:bottom w:val="none" w:sz="0" w:space="0" w:color="auto"/>
            <w:right w:val="none" w:sz="0" w:space="0" w:color="auto"/>
          </w:divBdr>
          <w:divsChild>
            <w:div w:id="923345337">
              <w:marLeft w:val="0"/>
              <w:marRight w:val="0"/>
              <w:marTop w:val="0"/>
              <w:marBottom w:val="0"/>
              <w:divBdr>
                <w:top w:val="none" w:sz="0" w:space="0" w:color="auto"/>
                <w:left w:val="none" w:sz="0" w:space="0" w:color="auto"/>
                <w:bottom w:val="none" w:sz="0" w:space="0" w:color="auto"/>
                <w:right w:val="none" w:sz="0" w:space="0" w:color="auto"/>
              </w:divBdr>
              <w:divsChild>
                <w:div w:id="925961478">
                  <w:marLeft w:val="0"/>
                  <w:marRight w:val="0"/>
                  <w:marTop w:val="0"/>
                  <w:marBottom w:val="0"/>
                  <w:divBdr>
                    <w:top w:val="none" w:sz="0" w:space="0" w:color="auto"/>
                    <w:left w:val="none" w:sz="0" w:space="0" w:color="auto"/>
                    <w:bottom w:val="none" w:sz="0" w:space="0" w:color="auto"/>
                    <w:right w:val="none" w:sz="0" w:space="0" w:color="auto"/>
                  </w:divBdr>
                  <w:divsChild>
                    <w:div w:id="1591504347">
                      <w:marLeft w:val="0"/>
                      <w:marRight w:val="0"/>
                      <w:marTop w:val="0"/>
                      <w:marBottom w:val="0"/>
                      <w:divBdr>
                        <w:top w:val="none" w:sz="0" w:space="0" w:color="auto"/>
                        <w:left w:val="none" w:sz="0" w:space="0" w:color="auto"/>
                        <w:bottom w:val="none" w:sz="0" w:space="0" w:color="auto"/>
                        <w:right w:val="none" w:sz="0" w:space="0" w:color="auto"/>
                      </w:divBdr>
                    </w:div>
                    <w:div w:id="481044340">
                      <w:marLeft w:val="0"/>
                      <w:marRight w:val="0"/>
                      <w:marTop w:val="0"/>
                      <w:marBottom w:val="0"/>
                      <w:divBdr>
                        <w:top w:val="none" w:sz="0" w:space="0" w:color="auto"/>
                        <w:left w:val="none" w:sz="0" w:space="0" w:color="auto"/>
                        <w:bottom w:val="none" w:sz="0" w:space="0" w:color="auto"/>
                        <w:right w:val="none" w:sz="0" w:space="0" w:color="auto"/>
                      </w:divBdr>
                    </w:div>
                    <w:div w:id="623273219">
                      <w:marLeft w:val="0"/>
                      <w:marRight w:val="0"/>
                      <w:marTop w:val="0"/>
                      <w:marBottom w:val="0"/>
                      <w:divBdr>
                        <w:top w:val="none" w:sz="0" w:space="0" w:color="auto"/>
                        <w:left w:val="none" w:sz="0" w:space="0" w:color="auto"/>
                        <w:bottom w:val="none" w:sz="0" w:space="0" w:color="auto"/>
                        <w:right w:val="none" w:sz="0" w:space="0" w:color="auto"/>
                      </w:divBdr>
                    </w:div>
                    <w:div w:id="1237277834">
                      <w:marLeft w:val="0"/>
                      <w:marRight w:val="0"/>
                      <w:marTop w:val="0"/>
                      <w:marBottom w:val="0"/>
                      <w:divBdr>
                        <w:top w:val="none" w:sz="0" w:space="0" w:color="auto"/>
                        <w:left w:val="none" w:sz="0" w:space="0" w:color="auto"/>
                        <w:bottom w:val="none" w:sz="0" w:space="0" w:color="auto"/>
                        <w:right w:val="none" w:sz="0" w:space="0" w:color="auto"/>
                      </w:divBdr>
                    </w:div>
                    <w:div w:id="796531452">
                      <w:marLeft w:val="0"/>
                      <w:marRight w:val="0"/>
                      <w:marTop w:val="0"/>
                      <w:marBottom w:val="0"/>
                      <w:divBdr>
                        <w:top w:val="none" w:sz="0" w:space="0" w:color="auto"/>
                        <w:left w:val="none" w:sz="0" w:space="0" w:color="auto"/>
                        <w:bottom w:val="none" w:sz="0" w:space="0" w:color="auto"/>
                        <w:right w:val="none" w:sz="0" w:space="0" w:color="auto"/>
                      </w:divBdr>
                    </w:div>
                    <w:div w:id="136486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941976">
      <w:bodyDiv w:val="1"/>
      <w:marLeft w:val="0"/>
      <w:marRight w:val="0"/>
      <w:marTop w:val="0"/>
      <w:marBottom w:val="0"/>
      <w:divBdr>
        <w:top w:val="none" w:sz="0" w:space="0" w:color="auto"/>
        <w:left w:val="none" w:sz="0" w:space="0" w:color="auto"/>
        <w:bottom w:val="none" w:sz="0" w:space="0" w:color="auto"/>
        <w:right w:val="none" w:sz="0" w:space="0" w:color="auto"/>
      </w:divBdr>
    </w:div>
    <w:div w:id="2045399129">
      <w:bodyDiv w:val="1"/>
      <w:marLeft w:val="0"/>
      <w:marRight w:val="0"/>
      <w:marTop w:val="0"/>
      <w:marBottom w:val="0"/>
      <w:divBdr>
        <w:top w:val="none" w:sz="0" w:space="0" w:color="auto"/>
        <w:left w:val="none" w:sz="0" w:space="0" w:color="auto"/>
        <w:bottom w:val="none" w:sz="0" w:space="0" w:color="auto"/>
        <w:right w:val="none" w:sz="0" w:space="0" w:color="auto"/>
      </w:divBdr>
    </w:div>
    <w:div w:id="2045517529">
      <w:bodyDiv w:val="1"/>
      <w:marLeft w:val="0"/>
      <w:marRight w:val="0"/>
      <w:marTop w:val="0"/>
      <w:marBottom w:val="0"/>
      <w:divBdr>
        <w:top w:val="none" w:sz="0" w:space="0" w:color="auto"/>
        <w:left w:val="none" w:sz="0" w:space="0" w:color="auto"/>
        <w:bottom w:val="none" w:sz="0" w:space="0" w:color="auto"/>
        <w:right w:val="none" w:sz="0" w:space="0" w:color="auto"/>
      </w:divBdr>
    </w:div>
    <w:div w:id="2045592238">
      <w:bodyDiv w:val="1"/>
      <w:marLeft w:val="0"/>
      <w:marRight w:val="0"/>
      <w:marTop w:val="0"/>
      <w:marBottom w:val="0"/>
      <w:divBdr>
        <w:top w:val="none" w:sz="0" w:space="0" w:color="auto"/>
        <w:left w:val="none" w:sz="0" w:space="0" w:color="auto"/>
        <w:bottom w:val="none" w:sz="0" w:space="0" w:color="auto"/>
        <w:right w:val="none" w:sz="0" w:space="0" w:color="auto"/>
      </w:divBdr>
      <w:divsChild>
        <w:div w:id="2092657388">
          <w:marLeft w:val="0"/>
          <w:marRight w:val="0"/>
          <w:marTop w:val="0"/>
          <w:marBottom w:val="0"/>
          <w:divBdr>
            <w:top w:val="none" w:sz="0" w:space="0" w:color="auto"/>
            <w:left w:val="none" w:sz="0" w:space="0" w:color="auto"/>
            <w:bottom w:val="none" w:sz="0" w:space="0" w:color="auto"/>
            <w:right w:val="none" w:sz="0" w:space="0" w:color="auto"/>
          </w:divBdr>
        </w:div>
      </w:divsChild>
    </w:div>
    <w:div w:id="2046253026">
      <w:bodyDiv w:val="1"/>
      <w:marLeft w:val="0"/>
      <w:marRight w:val="0"/>
      <w:marTop w:val="0"/>
      <w:marBottom w:val="0"/>
      <w:divBdr>
        <w:top w:val="none" w:sz="0" w:space="0" w:color="auto"/>
        <w:left w:val="none" w:sz="0" w:space="0" w:color="auto"/>
        <w:bottom w:val="none" w:sz="0" w:space="0" w:color="auto"/>
        <w:right w:val="none" w:sz="0" w:space="0" w:color="auto"/>
      </w:divBdr>
    </w:div>
    <w:div w:id="2046442231">
      <w:bodyDiv w:val="1"/>
      <w:marLeft w:val="0"/>
      <w:marRight w:val="0"/>
      <w:marTop w:val="0"/>
      <w:marBottom w:val="0"/>
      <w:divBdr>
        <w:top w:val="none" w:sz="0" w:space="0" w:color="auto"/>
        <w:left w:val="none" w:sz="0" w:space="0" w:color="auto"/>
        <w:bottom w:val="none" w:sz="0" w:space="0" w:color="auto"/>
        <w:right w:val="none" w:sz="0" w:space="0" w:color="auto"/>
      </w:divBdr>
    </w:div>
    <w:div w:id="2046784015">
      <w:bodyDiv w:val="1"/>
      <w:marLeft w:val="0"/>
      <w:marRight w:val="0"/>
      <w:marTop w:val="0"/>
      <w:marBottom w:val="0"/>
      <w:divBdr>
        <w:top w:val="none" w:sz="0" w:space="0" w:color="auto"/>
        <w:left w:val="none" w:sz="0" w:space="0" w:color="auto"/>
        <w:bottom w:val="none" w:sz="0" w:space="0" w:color="auto"/>
        <w:right w:val="none" w:sz="0" w:space="0" w:color="auto"/>
      </w:divBdr>
    </w:div>
    <w:div w:id="2046982053">
      <w:bodyDiv w:val="1"/>
      <w:marLeft w:val="0"/>
      <w:marRight w:val="0"/>
      <w:marTop w:val="0"/>
      <w:marBottom w:val="0"/>
      <w:divBdr>
        <w:top w:val="none" w:sz="0" w:space="0" w:color="auto"/>
        <w:left w:val="none" w:sz="0" w:space="0" w:color="auto"/>
        <w:bottom w:val="none" w:sz="0" w:space="0" w:color="auto"/>
        <w:right w:val="none" w:sz="0" w:space="0" w:color="auto"/>
      </w:divBdr>
      <w:divsChild>
        <w:div w:id="1161234069">
          <w:marLeft w:val="0"/>
          <w:marRight w:val="0"/>
          <w:marTop w:val="0"/>
          <w:marBottom w:val="0"/>
          <w:divBdr>
            <w:top w:val="none" w:sz="0" w:space="0" w:color="auto"/>
            <w:left w:val="none" w:sz="0" w:space="0" w:color="auto"/>
            <w:bottom w:val="none" w:sz="0" w:space="0" w:color="auto"/>
            <w:right w:val="none" w:sz="0" w:space="0" w:color="auto"/>
          </w:divBdr>
          <w:divsChild>
            <w:div w:id="1843741779">
              <w:marLeft w:val="0"/>
              <w:marRight w:val="0"/>
              <w:marTop w:val="0"/>
              <w:marBottom w:val="0"/>
              <w:divBdr>
                <w:top w:val="none" w:sz="0" w:space="0" w:color="auto"/>
                <w:left w:val="none" w:sz="0" w:space="0" w:color="auto"/>
                <w:bottom w:val="none" w:sz="0" w:space="0" w:color="auto"/>
                <w:right w:val="none" w:sz="0" w:space="0" w:color="auto"/>
              </w:divBdr>
              <w:divsChild>
                <w:div w:id="820080397">
                  <w:marLeft w:val="0"/>
                  <w:marRight w:val="0"/>
                  <w:marTop w:val="0"/>
                  <w:marBottom w:val="0"/>
                  <w:divBdr>
                    <w:top w:val="none" w:sz="0" w:space="0" w:color="auto"/>
                    <w:left w:val="none" w:sz="0" w:space="0" w:color="auto"/>
                    <w:bottom w:val="none" w:sz="0" w:space="0" w:color="auto"/>
                    <w:right w:val="none" w:sz="0" w:space="0" w:color="auto"/>
                  </w:divBdr>
                  <w:divsChild>
                    <w:div w:id="226888222">
                      <w:marLeft w:val="0"/>
                      <w:marRight w:val="0"/>
                      <w:marTop w:val="0"/>
                      <w:marBottom w:val="0"/>
                      <w:divBdr>
                        <w:top w:val="none" w:sz="0" w:space="0" w:color="auto"/>
                        <w:left w:val="none" w:sz="0" w:space="0" w:color="auto"/>
                        <w:bottom w:val="none" w:sz="0" w:space="0" w:color="auto"/>
                        <w:right w:val="none" w:sz="0" w:space="0" w:color="auto"/>
                      </w:divBdr>
                      <w:divsChild>
                        <w:div w:id="212624525">
                          <w:marLeft w:val="0"/>
                          <w:marRight w:val="0"/>
                          <w:marTop w:val="0"/>
                          <w:marBottom w:val="0"/>
                          <w:divBdr>
                            <w:top w:val="none" w:sz="0" w:space="0" w:color="auto"/>
                            <w:left w:val="none" w:sz="0" w:space="0" w:color="auto"/>
                            <w:bottom w:val="none" w:sz="0" w:space="0" w:color="auto"/>
                            <w:right w:val="none" w:sz="0" w:space="0" w:color="auto"/>
                          </w:divBdr>
                          <w:divsChild>
                            <w:div w:id="179131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244620">
      <w:bodyDiv w:val="1"/>
      <w:marLeft w:val="0"/>
      <w:marRight w:val="0"/>
      <w:marTop w:val="0"/>
      <w:marBottom w:val="0"/>
      <w:divBdr>
        <w:top w:val="none" w:sz="0" w:space="0" w:color="auto"/>
        <w:left w:val="none" w:sz="0" w:space="0" w:color="auto"/>
        <w:bottom w:val="none" w:sz="0" w:space="0" w:color="auto"/>
        <w:right w:val="none" w:sz="0" w:space="0" w:color="auto"/>
      </w:divBdr>
    </w:div>
    <w:div w:id="2047370533">
      <w:bodyDiv w:val="1"/>
      <w:marLeft w:val="0"/>
      <w:marRight w:val="0"/>
      <w:marTop w:val="0"/>
      <w:marBottom w:val="0"/>
      <w:divBdr>
        <w:top w:val="none" w:sz="0" w:space="0" w:color="auto"/>
        <w:left w:val="none" w:sz="0" w:space="0" w:color="auto"/>
        <w:bottom w:val="none" w:sz="0" w:space="0" w:color="auto"/>
        <w:right w:val="none" w:sz="0" w:space="0" w:color="auto"/>
      </w:divBdr>
    </w:div>
    <w:div w:id="2047676566">
      <w:bodyDiv w:val="1"/>
      <w:marLeft w:val="0"/>
      <w:marRight w:val="0"/>
      <w:marTop w:val="0"/>
      <w:marBottom w:val="0"/>
      <w:divBdr>
        <w:top w:val="none" w:sz="0" w:space="0" w:color="auto"/>
        <w:left w:val="none" w:sz="0" w:space="0" w:color="auto"/>
        <w:bottom w:val="none" w:sz="0" w:space="0" w:color="auto"/>
        <w:right w:val="none" w:sz="0" w:space="0" w:color="auto"/>
      </w:divBdr>
    </w:div>
    <w:div w:id="2047950794">
      <w:bodyDiv w:val="1"/>
      <w:marLeft w:val="0"/>
      <w:marRight w:val="0"/>
      <w:marTop w:val="0"/>
      <w:marBottom w:val="0"/>
      <w:divBdr>
        <w:top w:val="none" w:sz="0" w:space="0" w:color="auto"/>
        <w:left w:val="none" w:sz="0" w:space="0" w:color="auto"/>
        <w:bottom w:val="none" w:sz="0" w:space="0" w:color="auto"/>
        <w:right w:val="none" w:sz="0" w:space="0" w:color="auto"/>
      </w:divBdr>
    </w:div>
    <w:div w:id="2048985711">
      <w:bodyDiv w:val="1"/>
      <w:marLeft w:val="0"/>
      <w:marRight w:val="0"/>
      <w:marTop w:val="0"/>
      <w:marBottom w:val="0"/>
      <w:divBdr>
        <w:top w:val="none" w:sz="0" w:space="0" w:color="auto"/>
        <w:left w:val="none" w:sz="0" w:space="0" w:color="auto"/>
        <w:bottom w:val="none" w:sz="0" w:space="0" w:color="auto"/>
        <w:right w:val="none" w:sz="0" w:space="0" w:color="auto"/>
      </w:divBdr>
    </w:div>
    <w:div w:id="2049641210">
      <w:bodyDiv w:val="1"/>
      <w:marLeft w:val="0"/>
      <w:marRight w:val="0"/>
      <w:marTop w:val="0"/>
      <w:marBottom w:val="0"/>
      <w:divBdr>
        <w:top w:val="none" w:sz="0" w:space="0" w:color="auto"/>
        <w:left w:val="none" w:sz="0" w:space="0" w:color="auto"/>
        <w:bottom w:val="none" w:sz="0" w:space="0" w:color="auto"/>
        <w:right w:val="none" w:sz="0" w:space="0" w:color="auto"/>
      </w:divBdr>
    </w:div>
    <w:div w:id="2049990225">
      <w:bodyDiv w:val="1"/>
      <w:marLeft w:val="0"/>
      <w:marRight w:val="0"/>
      <w:marTop w:val="0"/>
      <w:marBottom w:val="0"/>
      <w:divBdr>
        <w:top w:val="none" w:sz="0" w:space="0" w:color="auto"/>
        <w:left w:val="none" w:sz="0" w:space="0" w:color="auto"/>
        <w:bottom w:val="none" w:sz="0" w:space="0" w:color="auto"/>
        <w:right w:val="none" w:sz="0" w:space="0" w:color="auto"/>
      </w:divBdr>
      <w:divsChild>
        <w:div w:id="146019896">
          <w:marLeft w:val="0"/>
          <w:marRight w:val="0"/>
          <w:marTop w:val="0"/>
          <w:marBottom w:val="0"/>
          <w:divBdr>
            <w:top w:val="none" w:sz="0" w:space="0" w:color="auto"/>
            <w:left w:val="none" w:sz="0" w:space="0" w:color="auto"/>
            <w:bottom w:val="none" w:sz="0" w:space="0" w:color="auto"/>
            <w:right w:val="none" w:sz="0" w:space="0" w:color="auto"/>
          </w:divBdr>
        </w:div>
      </w:divsChild>
    </w:div>
    <w:div w:id="2050954734">
      <w:bodyDiv w:val="1"/>
      <w:marLeft w:val="0"/>
      <w:marRight w:val="0"/>
      <w:marTop w:val="0"/>
      <w:marBottom w:val="0"/>
      <w:divBdr>
        <w:top w:val="none" w:sz="0" w:space="0" w:color="auto"/>
        <w:left w:val="none" w:sz="0" w:space="0" w:color="auto"/>
        <w:bottom w:val="none" w:sz="0" w:space="0" w:color="auto"/>
        <w:right w:val="none" w:sz="0" w:space="0" w:color="auto"/>
      </w:divBdr>
    </w:div>
    <w:div w:id="2051100727">
      <w:bodyDiv w:val="1"/>
      <w:marLeft w:val="0"/>
      <w:marRight w:val="0"/>
      <w:marTop w:val="0"/>
      <w:marBottom w:val="0"/>
      <w:divBdr>
        <w:top w:val="none" w:sz="0" w:space="0" w:color="auto"/>
        <w:left w:val="none" w:sz="0" w:space="0" w:color="auto"/>
        <w:bottom w:val="none" w:sz="0" w:space="0" w:color="auto"/>
        <w:right w:val="none" w:sz="0" w:space="0" w:color="auto"/>
      </w:divBdr>
    </w:div>
    <w:div w:id="2051420952">
      <w:bodyDiv w:val="1"/>
      <w:marLeft w:val="0"/>
      <w:marRight w:val="0"/>
      <w:marTop w:val="0"/>
      <w:marBottom w:val="0"/>
      <w:divBdr>
        <w:top w:val="none" w:sz="0" w:space="0" w:color="auto"/>
        <w:left w:val="none" w:sz="0" w:space="0" w:color="auto"/>
        <w:bottom w:val="none" w:sz="0" w:space="0" w:color="auto"/>
        <w:right w:val="none" w:sz="0" w:space="0" w:color="auto"/>
      </w:divBdr>
    </w:div>
    <w:div w:id="2052488896">
      <w:bodyDiv w:val="1"/>
      <w:marLeft w:val="0"/>
      <w:marRight w:val="0"/>
      <w:marTop w:val="0"/>
      <w:marBottom w:val="0"/>
      <w:divBdr>
        <w:top w:val="none" w:sz="0" w:space="0" w:color="auto"/>
        <w:left w:val="none" w:sz="0" w:space="0" w:color="auto"/>
        <w:bottom w:val="none" w:sz="0" w:space="0" w:color="auto"/>
        <w:right w:val="none" w:sz="0" w:space="0" w:color="auto"/>
      </w:divBdr>
    </w:div>
    <w:div w:id="2052533543">
      <w:bodyDiv w:val="1"/>
      <w:marLeft w:val="0"/>
      <w:marRight w:val="0"/>
      <w:marTop w:val="0"/>
      <w:marBottom w:val="0"/>
      <w:divBdr>
        <w:top w:val="none" w:sz="0" w:space="0" w:color="auto"/>
        <w:left w:val="none" w:sz="0" w:space="0" w:color="auto"/>
        <w:bottom w:val="none" w:sz="0" w:space="0" w:color="auto"/>
        <w:right w:val="none" w:sz="0" w:space="0" w:color="auto"/>
      </w:divBdr>
    </w:div>
    <w:div w:id="2052653980">
      <w:bodyDiv w:val="1"/>
      <w:marLeft w:val="0"/>
      <w:marRight w:val="0"/>
      <w:marTop w:val="0"/>
      <w:marBottom w:val="0"/>
      <w:divBdr>
        <w:top w:val="none" w:sz="0" w:space="0" w:color="auto"/>
        <w:left w:val="none" w:sz="0" w:space="0" w:color="auto"/>
        <w:bottom w:val="none" w:sz="0" w:space="0" w:color="auto"/>
        <w:right w:val="none" w:sz="0" w:space="0" w:color="auto"/>
      </w:divBdr>
    </w:div>
    <w:div w:id="2052804266">
      <w:bodyDiv w:val="1"/>
      <w:marLeft w:val="0"/>
      <w:marRight w:val="0"/>
      <w:marTop w:val="0"/>
      <w:marBottom w:val="0"/>
      <w:divBdr>
        <w:top w:val="none" w:sz="0" w:space="0" w:color="auto"/>
        <w:left w:val="none" w:sz="0" w:space="0" w:color="auto"/>
        <w:bottom w:val="none" w:sz="0" w:space="0" w:color="auto"/>
        <w:right w:val="none" w:sz="0" w:space="0" w:color="auto"/>
      </w:divBdr>
    </w:div>
    <w:div w:id="2053730952">
      <w:bodyDiv w:val="1"/>
      <w:marLeft w:val="0"/>
      <w:marRight w:val="0"/>
      <w:marTop w:val="0"/>
      <w:marBottom w:val="0"/>
      <w:divBdr>
        <w:top w:val="none" w:sz="0" w:space="0" w:color="auto"/>
        <w:left w:val="none" w:sz="0" w:space="0" w:color="auto"/>
        <w:bottom w:val="none" w:sz="0" w:space="0" w:color="auto"/>
        <w:right w:val="none" w:sz="0" w:space="0" w:color="auto"/>
      </w:divBdr>
    </w:div>
    <w:div w:id="2053772046">
      <w:bodyDiv w:val="1"/>
      <w:marLeft w:val="0"/>
      <w:marRight w:val="0"/>
      <w:marTop w:val="0"/>
      <w:marBottom w:val="0"/>
      <w:divBdr>
        <w:top w:val="none" w:sz="0" w:space="0" w:color="auto"/>
        <w:left w:val="none" w:sz="0" w:space="0" w:color="auto"/>
        <w:bottom w:val="none" w:sz="0" w:space="0" w:color="auto"/>
        <w:right w:val="none" w:sz="0" w:space="0" w:color="auto"/>
      </w:divBdr>
    </w:div>
    <w:div w:id="2053916169">
      <w:bodyDiv w:val="1"/>
      <w:marLeft w:val="0"/>
      <w:marRight w:val="0"/>
      <w:marTop w:val="0"/>
      <w:marBottom w:val="0"/>
      <w:divBdr>
        <w:top w:val="none" w:sz="0" w:space="0" w:color="auto"/>
        <w:left w:val="none" w:sz="0" w:space="0" w:color="auto"/>
        <w:bottom w:val="none" w:sz="0" w:space="0" w:color="auto"/>
        <w:right w:val="none" w:sz="0" w:space="0" w:color="auto"/>
      </w:divBdr>
    </w:div>
    <w:div w:id="2054378593">
      <w:bodyDiv w:val="1"/>
      <w:marLeft w:val="0"/>
      <w:marRight w:val="0"/>
      <w:marTop w:val="0"/>
      <w:marBottom w:val="0"/>
      <w:divBdr>
        <w:top w:val="none" w:sz="0" w:space="0" w:color="auto"/>
        <w:left w:val="none" w:sz="0" w:space="0" w:color="auto"/>
        <w:bottom w:val="none" w:sz="0" w:space="0" w:color="auto"/>
        <w:right w:val="none" w:sz="0" w:space="0" w:color="auto"/>
      </w:divBdr>
    </w:div>
    <w:div w:id="2055814664">
      <w:bodyDiv w:val="1"/>
      <w:marLeft w:val="0"/>
      <w:marRight w:val="0"/>
      <w:marTop w:val="0"/>
      <w:marBottom w:val="0"/>
      <w:divBdr>
        <w:top w:val="none" w:sz="0" w:space="0" w:color="auto"/>
        <w:left w:val="none" w:sz="0" w:space="0" w:color="auto"/>
        <w:bottom w:val="none" w:sz="0" w:space="0" w:color="auto"/>
        <w:right w:val="none" w:sz="0" w:space="0" w:color="auto"/>
      </w:divBdr>
    </w:div>
    <w:div w:id="2056152253">
      <w:bodyDiv w:val="1"/>
      <w:marLeft w:val="0"/>
      <w:marRight w:val="0"/>
      <w:marTop w:val="0"/>
      <w:marBottom w:val="0"/>
      <w:divBdr>
        <w:top w:val="none" w:sz="0" w:space="0" w:color="auto"/>
        <w:left w:val="none" w:sz="0" w:space="0" w:color="auto"/>
        <w:bottom w:val="none" w:sz="0" w:space="0" w:color="auto"/>
        <w:right w:val="none" w:sz="0" w:space="0" w:color="auto"/>
      </w:divBdr>
    </w:div>
    <w:div w:id="2056537260">
      <w:bodyDiv w:val="1"/>
      <w:marLeft w:val="0"/>
      <w:marRight w:val="0"/>
      <w:marTop w:val="0"/>
      <w:marBottom w:val="0"/>
      <w:divBdr>
        <w:top w:val="none" w:sz="0" w:space="0" w:color="auto"/>
        <w:left w:val="none" w:sz="0" w:space="0" w:color="auto"/>
        <w:bottom w:val="none" w:sz="0" w:space="0" w:color="auto"/>
        <w:right w:val="none" w:sz="0" w:space="0" w:color="auto"/>
      </w:divBdr>
    </w:div>
    <w:div w:id="2056587234">
      <w:bodyDiv w:val="1"/>
      <w:marLeft w:val="0"/>
      <w:marRight w:val="0"/>
      <w:marTop w:val="0"/>
      <w:marBottom w:val="0"/>
      <w:divBdr>
        <w:top w:val="none" w:sz="0" w:space="0" w:color="auto"/>
        <w:left w:val="none" w:sz="0" w:space="0" w:color="auto"/>
        <w:bottom w:val="none" w:sz="0" w:space="0" w:color="auto"/>
        <w:right w:val="none" w:sz="0" w:space="0" w:color="auto"/>
      </w:divBdr>
    </w:div>
    <w:div w:id="2056612029">
      <w:bodyDiv w:val="1"/>
      <w:marLeft w:val="0"/>
      <w:marRight w:val="0"/>
      <w:marTop w:val="0"/>
      <w:marBottom w:val="0"/>
      <w:divBdr>
        <w:top w:val="none" w:sz="0" w:space="0" w:color="auto"/>
        <w:left w:val="none" w:sz="0" w:space="0" w:color="auto"/>
        <w:bottom w:val="none" w:sz="0" w:space="0" w:color="auto"/>
        <w:right w:val="none" w:sz="0" w:space="0" w:color="auto"/>
      </w:divBdr>
      <w:divsChild>
        <w:div w:id="651833584">
          <w:marLeft w:val="0"/>
          <w:marRight w:val="0"/>
          <w:marTop w:val="0"/>
          <w:marBottom w:val="0"/>
          <w:divBdr>
            <w:top w:val="none" w:sz="0" w:space="0" w:color="auto"/>
            <w:left w:val="none" w:sz="0" w:space="0" w:color="auto"/>
            <w:bottom w:val="none" w:sz="0" w:space="0" w:color="auto"/>
            <w:right w:val="none" w:sz="0" w:space="0" w:color="auto"/>
          </w:divBdr>
          <w:divsChild>
            <w:div w:id="675697234">
              <w:marLeft w:val="0"/>
              <w:marRight w:val="0"/>
              <w:marTop w:val="0"/>
              <w:marBottom w:val="0"/>
              <w:divBdr>
                <w:top w:val="none" w:sz="0" w:space="0" w:color="auto"/>
                <w:left w:val="none" w:sz="0" w:space="0" w:color="auto"/>
                <w:bottom w:val="none" w:sz="0" w:space="0" w:color="auto"/>
                <w:right w:val="none" w:sz="0" w:space="0" w:color="auto"/>
              </w:divBdr>
              <w:divsChild>
                <w:div w:id="612591995">
                  <w:marLeft w:val="0"/>
                  <w:marRight w:val="0"/>
                  <w:marTop w:val="0"/>
                  <w:marBottom w:val="0"/>
                  <w:divBdr>
                    <w:top w:val="none" w:sz="0" w:space="0" w:color="auto"/>
                    <w:left w:val="none" w:sz="0" w:space="0" w:color="auto"/>
                    <w:bottom w:val="none" w:sz="0" w:space="0" w:color="auto"/>
                    <w:right w:val="none" w:sz="0" w:space="0" w:color="auto"/>
                  </w:divBdr>
                  <w:divsChild>
                    <w:div w:id="769738680">
                      <w:marLeft w:val="0"/>
                      <w:marRight w:val="0"/>
                      <w:marTop w:val="0"/>
                      <w:marBottom w:val="0"/>
                      <w:divBdr>
                        <w:top w:val="none" w:sz="0" w:space="0" w:color="auto"/>
                        <w:left w:val="none" w:sz="0" w:space="0" w:color="auto"/>
                        <w:bottom w:val="none" w:sz="0" w:space="0" w:color="auto"/>
                        <w:right w:val="none" w:sz="0" w:space="0" w:color="auto"/>
                      </w:divBdr>
                    </w:div>
                    <w:div w:id="185826967">
                      <w:marLeft w:val="0"/>
                      <w:marRight w:val="0"/>
                      <w:marTop w:val="0"/>
                      <w:marBottom w:val="0"/>
                      <w:divBdr>
                        <w:top w:val="none" w:sz="0" w:space="0" w:color="auto"/>
                        <w:left w:val="none" w:sz="0" w:space="0" w:color="auto"/>
                        <w:bottom w:val="none" w:sz="0" w:space="0" w:color="auto"/>
                        <w:right w:val="none" w:sz="0" w:space="0" w:color="auto"/>
                      </w:divBdr>
                    </w:div>
                    <w:div w:id="551383179">
                      <w:marLeft w:val="0"/>
                      <w:marRight w:val="0"/>
                      <w:marTop w:val="0"/>
                      <w:marBottom w:val="0"/>
                      <w:divBdr>
                        <w:top w:val="none" w:sz="0" w:space="0" w:color="auto"/>
                        <w:left w:val="none" w:sz="0" w:space="0" w:color="auto"/>
                        <w:bottom w:val="none" w:sz="0" w:space="0" w:color="auto"/>
                        <w:right w:val="none" w:sz="0" w:space="0" w:color="auto"/>
                      </w:divBdr>
                    </w:div>
                    <w:div w:id="726297509">
                      <w:marLeft w:val="0"/>
                      <w:marRight w:val="0"/>
                      <w:marTop w:val="0"/>
                      <w:marBottom w:val="0"/>
                      <w:divBdr>
                        <w:top w:val="none" w:sz="0" w:space="0" w:color="auto"/>
                        <w:left w:val="none" w:sz="0" w:space="0" w:color="auto"/>
                        <w:bottom w:val="none" w:sz="0" w:space="0" w:color="auto"/>
                        <w:right w:val="none" w:sz="0" w:space="0" w:color="auto"/>
                      </w:divBdr>
                    </w:div>
                    <w:div w:id="1158110870">
                      <w:marLeft w:val="0"/>
                      <w:marRight w:val="0"/>
                      <w:marTop w:val="0"/>
                      <w:marBottom w:val="0"/>
                      <w:divBdr>
                        <w:top w:val="none" w:sz="0" w:space="0" w:color="auto"/>
                        <w:left w:val="none" w:sz="0" w:space="0" w:color="auto"/>
                        <w:bottom w:val="none" w:sz="0" w:space="0" w:color="auto"/>
                        <w:right w:val="none" w:sz="0" w:space="0" w:color="auto"/>
                      </w:divBdr>
                    </w:div>
                    <w:div w:id="975524159">
                      <w:marLeft w:val="0"/>
                      <w:marRight w:val="0"/>
                      <w:marTop w:val="0"/>
                      <w:marBottom w:val="0"/>
                      <w:divBdr>
                        <w:top w:val="none" w:sz="0" w:space="0" w:color="auto"/>
                        <w:left w:val="none" w:sz="0" w:space="0" w:color="auto"/>
                        <w:bottom w:val="none" w:sz="0" w:space="0" w:color="auto"/>
                        <w:right w:val="none" w:sz="0" w:space="0" w:color="auto"/>
                      </w:divBdr>
                    </w:div>
                    <w:div w:id="2048529118">
                      <w:marLeft w:val="0"/>
                      <w:marRight w:val="0"/>
                      <w:marTop w:val="0"/>
                      <w:marBottom w:val="0"/>
                      <w:divBdr>
                        <w:top w:val="none" w:sz="0" w:space="0" w:color="auto"/>
                        <w:left w:val="none" w:sz="0" w:space="0" w:color="auto"/>
                        <w:bottom w:val="none" w:sz="0" w:space="0" w:color="auto"/>
                        <w:right w:val="none" w:sz="0" w:space="0" w:color="auto"/>
                      </w:divBdr>
                    </w:div>
                    <w:div w:id="1609309542">
                      <w:marLeft w:val="0"/>
                      <w:marRight w:val="0"/>
                      <w:marTop w:val="0"/>
                      <w:marBottom w:val="0"/>
                      <w:divBdr>
                        <w:top w:val="none" w:sz="0" w:space="0" w:color="auto"/>
                        <w:left w:val="none" w:sz="0" w:space="0" w:color="auto"/>
                        <w:bottom w:val="none" w:sz="0" w:space="0" w:color="auto"/>
                        <w:right w:val="none" w:sz="0" w:space="0" w:color="auto"/>
                      </w:divBdr>
                    </w:div>
                    <w:div w:id="135865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192654">
      <w:bodyDiv w:val="1"/>
      <w:marLeft w:val="0"/>
      <w:marRight w:val="0"/>
      <w:marTop w:val="0"/>
      <w:marBottom w:val="0"/>
      <w:divBdr>
        <w:top w:val="none" w:sz="0" w:space="0" w:color="auto"/>
        <w:left w:val="none" w:sz="0" w:space="0" w:color="auto"/>
        <w:bottom w:val="none" w:sz="0" w:space="0" w:color="auto"/>
        <w:right w:val="none" w:sz="0" w:space="0" w:color="auto"/>
      </w:divBdr>
    </w:div>
    <w:div w:id="2057195053">
      <w:bodyDiv w:val="1"/>
      <w:marLeft w:val="0"/>
      <w:marRight w:val="0"/>
      <w:marTop w:val="0"/>
      <w:marBottom w:val="0"/>
      <w:divBdr>
        <w:top w:val="none" w:sz="0" w:space="0" w:color="auto"/>
        <w:left w:val="none" w:sz="0" w:space="0" w:color="auto"/>
        <w:bottom w:val="none" w:sz="0" w:space="0" w:color="auto"/>
        <w:right w:val="none" w:sz="0" w:space="0" w:color="auto"/>
      </w:divBdr>
    </w:div>
    <w:div w:id="2057316982">
      <w:bodyDiv w:val="1"/>
      <w:marLeft w:val="0"/>
      <w:marRight w:val="0"/>
      <w:marTop w:val="0"/>
      <w:marBottom w:val="0"/>
      <w:divBdr>
        <w:top w:val="none" w:sz="0" w:space="0" w:color="auto"/>
        <w:left w:val="none" w:sz="0" w:space="0" w:color="auto"/>
        <w:bottom w:val="none" w:sz="0" w:space="0" w:color="auto"/>
        <w:right w:val="none" w:sz="0" w:space="0" w:color="auto"/>
      </w:divBdr>
      <w:divsChild>
        <w:div w:id="163209579">
          <w:marLeft w:val="0"/>
          <w:marRight w:val="0"/>
          <w:marTop w:val="0"/>
          <w:marBottom w:val="0"/>
          <w:divBdr>
            <w:top w:val="none" w:sz="0" w:space="0" w:color="auto"/>
            <w:left w:val="none" w:sz="0" w:space="0" w:color="auto"/>
            <w:bottom w:val="none" w:sz="0" w:space="0" w:color="auto"/>
            <w:right w:val="none" w:sz="0" w:space="0" w:color="auto"/>
          </w:divBdr>
          <w:divsChild>
            <w:div w:id="863058488">
              <w:marLeft w:val="0"/>
              <w:marRight w:val="0"/>
              <w:marTop w:val="0"/>
              <w:marBottom w:val="0"/>
              <w:divBdr>
                <w:top w:val="none" w:sz="0" w:space="0" w:color="auto"/>
                <w:left w:val="none" w:sz="0" w:space="0" w:color="auto"/>
                <w:bottom w:val="none" w:sz="0" w:space="0" w:color="auto"/>
                <w:right w:val="none" w:sz="0" w:space="0" w:color="auto"/>
              </w:divBdr>
              <w:divsChild>
                <w:div w:id="430903905">
                  <w:marLeft w:val="0"/>
                  <w:marRight w:val="0"/>
                  <w:marTop w:val="0"/>
                  <w:marBottom w:val="0"/>
                  <w:divBdr>
                    <w:top w:val="none" w:sz="0" w:space="0" w:color="auto"/>
                    <w:left w:val="none" w:sz="0" w:space="0" w:color="auto"/>
                    <w:bottom w:val="none" w:sz="0" w:space="0" w:color="auto"/>
                    <w:right w:val="none" w:sz="0" w:space="0" w:color="auto"/>
                  </w:divBdr>
                  <w:divsChild>
                    <w:div w:id="45304246">
                      <w:marLeft w:val="0"/>
                      <w:marRight w:val="0"/>
                      <w:marTop w:val="0"/>
                      <w:marBottom w:val="0"/>
                      <w:divBdr>
                        <w:top w:val="none" w:sz="0" w:space="0" w:color="auto"/>
                        <w:left w:val="none" w:sz="0" w:space="0" w:color="auto"/>
                        <w:bottom w:val="none" w:sz="0" w:space="0" w:color="auto"/>
                        <w:right w:val="none" w:sz="0" w:space="0" w:color="auto"/>
                      </w:divBdr>
                    </w:div>
                    <w:div w:id="1564757026">
                      <w:marLeft w:val="0"/>
                      <w:marRight w:val="0"/>
                      <w:marTop w:val="0"/>
                      <w:marBottom w:val="0"/>
                      <w:divBdr>
                        <w:top w:val="none" w:sz="0" w:space="0" w:color="auto"/>
                        <w:left w:val="none" w:sz="0" w:space="0" w:color="auto"/>
                        <w:bottom w:val="none" w:sz="0" w:space="0" w:color="auto"/>
                        <w:right w:val="none" w:sz="0" w:space="0" w:color="auto"/>
                      </w:divBdr>
                    </w:div>
                    <w:div w:id="1093673163">
                      <w:marLeft w:val="0"/>
                      <w:marRight w:val="0"/>
                      <w:marTop w:val="0"/>
                      <w:marBottom w:val="0"/>
                      <w:divBdr>
                        <w:top w:val="none" w:sz="0" w:space="0" w:color="auto"/>
                        <w:left w:val="none" w:sz="0" w:space="0" w:color="auto"/>
                        <w:bottom w:val="none" w:sz="0" w:space="0" w:color="auto"/>
                        <w:right w:val="none" w:sz="0" w:space="0" w:color="auto"/>
                      </w:divBdr>
                    </w:div>
                    <w:div w:id="503936696">
                      <w:marLeft w:val="0"/>
                      <w:marRight w:val="0"/>
                      <w:marTop w:val="0"/>
                      <w:marBottom w:val="0"/>
                      <w:divBdr>
                        <w:top w:val="none" w:sz="0" w:space="0" w:color="auto"/>
                        <w:left w:val="none" w:sz="0" w:space="0" w:color="auto"/>
                        <w:bottom w:val="none" w:sz="0" w:space="0" w:color="auto"/>
                        <w:right w:val="none" w:sz="0" w:space="0" w:color="auto"/>
                      </w:divBdr>
                    </w:div>
                    <w:div w:id="355734457">
                      <w:marLeft w:val="0"/>
                      <w:marRight w:val="0"/>
                      <w:marTop w:val="0"/>
                      <w:marBottom w:val="0"/>
                      <w:divBdr>
                        <w:top w:val="none" w:sz="0" w:space="0" w:color="auto"/>
                        <w:left w:val="none" w:sz="0" w:space="0" w:color="auto"/>
                        <w:bottom w:val="none" w:sz="0" w:space="0" w:color="auto"/>
                        <w:right w:val="none" w:sz="0" w:space="0" w:color="auto"/>
                      </w:divBdr>
                    </w:div>
                    <w:div w:id="505874394">
                      <w:marLeft w:val="0"/>
                      <w:marRight w:val="0"/>
                      <w:marTop w:val="0"/>
                      <w:marBottom w:val="0"/>
                      <w:divBdr>
                        <w:top w:val="none" w:sz="0" w:space="0" w:color="auto"/>
                        <w:left w:val="none" w:sz="0" w:space="0" w:color="auto"/>
                        <w:bottom w:val="none" w:sz="0" w:space="0" w:color="auto"/>
                        <w:right w:val="none" w:sz="0" w:space="0" w:color="auto"/>
                      </w:divBdr>
                    </w:div>
                    <w:div w:id="90035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392338">
      <w:bodyDiv w:val="1"/>
      <w:marLeft w:val="0"/>
      <w:marRight w:val="0"/>
      <w:marTop w:val="0"/>
      <w:marBottom w:val="0"/>
      <w:divBdr>
        <w:top w:val="none" w:sz="0" w:space="0" w:color="auto"/>
        <w:left w:val="none" w:sz="0" w:space="0" w:color="auto"/>
        <w:bottom w:val="none" w:sz="0" w:space="0" w:color="auto"/>
        <w:right w:val="none" w:sz="0" w:space="0" w:color="auto"/>
      </w:divBdr>
    </w:div>
    <w:div w:id="2057392486">
      <w:bodyDiv w:val="1"/>
      <w:marLeft w:val="0"/>
      <w:marRight w:val="0"/>
      <w:marTop w:val="0"/>
      <w:marBottom w:val="0"/>
      <w:divBdr>
        <w:top w:val="none" w:sz="0" w:space="0" w:color="auto"/>
        <w:left w:val="none" w:sz="0" w:space="0" w:color="auto"/>
        <w:bottom w:val="none" w:sz="0" w:space="0" w:color="auto"/>
        <w:right w:val="none" w:sz="0" w:space="0" w:color="auto"/>
      </w:divBdr>
      <w:divsChild>
        <w:div w:id="388463096">
          <w:marLeft w:val="0"/>
          <w:marRight w:val="0"/>
          <w:marTop w:val="0"/>
          <w:marBottom w:val="0"/>
          <w:divBdr>
            <w:top w:val="none" w:sz="0" w:space="0" w:color="auto"/>
            <w:left w:val="none" w:sz="0" w:space="0" w:color="auto"/>
            <w:bottom w:val="none" w:sz="0" w:space="0" w:color="auto"/>
            <w:right w:val="none" w:sz="0" w:space="0" w:color="auto"/>
          </w:divBdr>
          <w:divsChild>
            <w:div w:id="914507074">
              <w:marLeft w:val="0"/>
              <w:marRight w:val="0"/>
              <w:marTop w:val="0"/>
              <w:marBottom w:val="0"/>
              <w:divBdr>
                <w:top w:val="none" w:sz="0" w:space="0" w:color="auto"/>
                <w:left w:val="none" w:sz="0" w:space="0" w:color="auto"/>
                <w:bottom w:val="none" w:sz="0" w:space="0" w:color="auto"/>
                <w:right w:val="none" w:sz="0" w:space="0" w:color="auto"/>
              </w:divBdr>
              <w:divsChild>
                <w:div w:id="1093819386">
                  <w:marLeft w:val="0"/>
                  <w:marRight w:val="0"/>
                  <w:marTop w:val="0"/>
                  <w:marBottom w:val="0"/>
                  <w:divBdr>
                    <w:top w:val="none" w:sz="0" w:space="0" w:color="auto"/>
                    <w:left w:val="none" w:sz="0" w:space="0" w:color="auto"/>
                    <w:bottom w:val="none" w:sz="0" w:space="0" w:color="auto"/>
                    <w:right w:val="none" w:sz="0" w:space="0" w:color="auto"/>
                  </w:divBdr>
                  <w:divsChild>
                    <w:div w:id="348221474">
                      <w:marLeft w:val="0"/>
                      <w:marRight w:val="0"/>
                      <w:marTop w:val="0"/>
                      <w:marBottom w:val="0"/>
                      <w:divBdr>
                        <w:top w:val="none" w:sz="0" w:space="0" w:color="auto"/>
                        <w:left w:val="none" w:sz="0" w:space="0" w:color="auto"/>
                        <w:bottom w:val="none" w:sz="0" w:space="0" w:color="auto"/>
                        <w:right w:val="none" w:sz="0" w:space="0" w:color="auto"/>
                      </w:divBdr>
                    </w:div>
                    <w:div w:id="1795521303">
                      <w:marLeft w:val="0"/>
                      <w:marRight w:val="0"/>
                      <w:marTop w:val="0"/>
                      <w:marBottom w:val="0"/>
                      <w:divBdr>
                        <w:top w:val="none" w:sz="0" w:space="0" w:color="auto"/>
                        <w:left w:val="none" w:sz="0" w:space="0" w:color="auto"/>
                        <w:bottom w:val="none" w:sz="0" w:space="0" w:color="auto"/>
                        <w:right w:val="none" w:sz="0" w:space="0" w:color="auto"/>
                      </w:divBdr>
                    </w:div>
                    <w:div w:id="1568492739">
                      <w:marLeft w:val="0"/>
                      <w:marRight w:val="0"/>
                      <w:marTop w:val="0"/>
                      <w:marBottom w:val="0"/>
                      <w:divBdr>
                        <w:top w:val="none" w:sz="0" w:space="0" w:color="auto"/>
                        <w:left w:val="none" w:sz="0" w:space="0" w:color="auto"/>
                        <w:bottom w:val="none" w:sz="0" w:space="0" w:color="auto"/>
                        <w:right w:val="none" w:sz="0" w:space="0" w:color="auto"/>
                      </w:divBdr>
                    </w:div>
                    <w:div w:id="1633092652">
                      <w:marLeft w:val="0"/>
                      <w:marRight w:val="0"/>
                      <w:marTop w:val="0"/>
                      <w:marBottom w:val="0"/>
                      <w:divBdr>
                        <w:top w:val="none" w:sz="0" w:space="0" w:color="auto"/>
                        <w:left w:val="none" w:sz="0" w:space="0" w:color="auto"/>
                        <w:bottom w:val="none" w:sz="0" w:space="0" w:color="auto"/>
                        <w:right w:val="none" w:sz="0" w:space="0" w:color="auto"/>
                      </w:divBdr>
                    </w:div>
                    <w:div w:id="66620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704397">
      <w:bodyDiv w:val="1"/>
      <w:marLeft w:val="0"/>
      <w:marRight w:val="0"/>
      <w:marTop w:val="0"/>
      <w:marBottom w:val="0"/>
      <w:divBdr>
        <w:top w:val="none" w:sz="0" w:space="0" w:color="auto"/>
        <w:left w:val="none" w:sz="0" w:space="0" w:color="auto"/>
        <w:bottom w:val="none" w:sz="0" w:space="0" w:color="auto"/>
        <w:right w:val="none" w:sz="0" w:space="0" w:color="auto"/>
      </w:divBdr>
    </w:div>
    <w:div w:id="2057922706">
      <w:bodyDiv w:val="1"/>
      <w:marLeft w:val="0"/>
      <w:marRight w:val="0"/>
      <w:marTop w:val="0"/>
      <w:marBottom w:val="0"/>
      <w:divBdr>
        <w:top w:val="none" w:sz="0" w:space="0" w:color="auto"/>
        <w:left w:val="none" w:sz="0" w:space="0" w:color="auto"/>
        <w:bottom w:val="none" w:sz="0" w:space="0" w:color="auto"/>
        <w:right w:val="none" w:sz="0" w:space="0" w:color="auto"/>
      </w:divBdr>
    </w:div>
    <w:div w:id="2058312081">
      <w:bodyDiv w:val="1"/>
      <w:marLeft w:val="0"/>
      <w:marRight w:val="0"/>
      <w:marTop w:val="0"/>
      <w:marBottom w:val="0"/>
      <w:divBdr>
        <w:top w:val="none" w:sz="0" w:space="0" w:color="auto"/>
        <w:left w:val="none" w:sz="0" w:space="0" w:color="auto"/>
        <w:bottom w:val="none" w:sz="0" w:space="0" w:color="auto"/>
        <w:right w:val="none" w:sz="0" w:space="0" w:color="auto"/>
      </w:divBdr>
    </w:div>
    <w:div w:id="2059282629">
      <w:bodyDiv w:val="1"/>
      <w:marLeft w:val="0"/>
      <w:marRight w:val="0"/>
      <w:marTop w:val="0"/>
      <w:marBottom w:val="0"/>
      <w:divBdr>
        <w:top w:val="none" w:sz="0" w:space="0" w:color="auto"/>
        <w:left w:val="none" w:sz="0" w:space="0" w:color="auto"/>
        <w:bottom w:val="none" w:sz="0" w:space="0" w:color="auto"/>
        <w:right w:val="none" w:sz="0" w:space="0" w:color="auto"/>
      </w:divBdr>
    </w:div>
    <w:div w:id="2060470105">
      <w:bodyDiv w:val="1"/>
      <w:marLeft w:val="0"/>
      <w:marRight w:val="0"/>
      <w:marTop w:val="0"/>
      <w:marBottom w:val="0"/>
      <w:divBdr>
        <w:top w:val="none" w:sz="0" w:space="0" w:color="auto"/>
        <w:left w:val="none" w:sz="0" w:space="0" w:color="auto"/>
        <w:bottom w:val="none" w:sz="0" w:space="0" w:color="auto"/>
        <w:right w:val="none" w:sz="0" w:space="0" w:color="auto"/>
      </w:divBdr>
    </w:div>
    <w:div w:id="2060786828">
      <w:bodyDiv w:val="1"/>
      <w:marLeft w:val="0"/>
      <w:marRight w:val="0"/>
      <w:marTop w:val="0"/>
      <w:marBottom w:val="0"/>
      <w:divBdr>
        <w:top w:val="none" w:sz="0" w:space="0" w:color="auto"/>
        <w:left w:val="none" w:sz="0" w:space="0" w:color="auto"/>
        <w:bottom w:val="none" w:sz="0" w:space="0" w:color="auto"/>
        <w:right w:val="none" w:sz="0" w:space="0" w:color="auto"/>
      </w:divBdr>
    </w:div>
    <w:div w:id="2060981739">
      <w:bodyDiv w:val="1"/>
      <w:marLeft w:val="0"/>
      <w:marRight w:val="0"/>
      <w:marTop w:val="0"/>
      <w:marBottom w:val="0"/>
      <w:divBdr>
        <w:top w:val="none" w:sz="0" w:space="0" w:color="auto"/>
        <w:left w:val="none" w:sz="0" w:space="0" w:color="auto"/>
        <w:bottom w:val="none" w:sz="0" w:space="0" w:color="auto"/>
        <w:right w:val="none" w:sz="0" w:space="0" w:color="auto"/>
      </w:divBdr>
    </w:div>
    <w:div w:id="2061130189">
      <w:bodyDiv w:val="1"/>
      <w:marLeft w:val="0"/>
      <w:marRight w:val="0"/>
      <w:marTop w:val="0"/>
      <w:marBottom w:val="0"/>
      <w:divBdr>
        <w:top w:val="none" w:sz="0" w:space="0" w:color="auto"/>
        <w:left w:val="none" w:sz="0" w:space="0" w:color="auto"/>
        <w:bottom w:val="none" w:sz="0" w:space="0" w:color="auto"/>
        <w:right w:val="none" w:sz="0" w:space="0" w:color="auto"/>
      </w:divBdr>
    </w:div>
    <w:div w:id="2061392659">
      <w:bodyDiv w:val="1"/>
      <w:marLeft w:val="0"/>
      <w:marRight w:val="0"/>
      <w:marTop w:val="0"/>
      <w:marBottom w:val="0"/>
      <w:divBdr>
        <w:top w:val="none" w:sz="0" w:space="0" w:color="auto"/>
        <w:left w:val="none" w:sz="0" w:space="0" w:color="auto"/>
        <w:bottom w:val="none" w:sz="0" w:space="0" w:color="auto"/>
        <w:right w:val="none" w:sz="0" w:space="0" w:color="auto"/>
      </w:divBdr>
    </w:div>
    <w:div w:id="2061634630">
      <w:bodyDiv w:val="1"/>
      <w:marLeft w:val="0"/>
      <w:marRight w:val="0"/>
      <w:marTop w:val="0"/>
      <w:marBottom w:val="0"/>
      <w:divBdr>
        <w:top w:val="none" w:sz="0" w:space="0" w:color="auto"/>
        <w:left w:val="none" w:sz="0" w:space="0" w:color="auto"/>
        <w:bottom w:val="none" w:sz="0" w:space="0" w:color="auto"/>
        <w:right w:val="none" w:sz="0" w:space="0" w:color="auto"/>
      </w:divBdr>
    </w:div>
    <w:div w:id="2062244373">
      <w:bodyDiv w:val="1"/>
      <w:marLeft w:val="0"/>
      <w:marRight w:val="0"/>
      <w:marTop w:val="0"/>
      <w:marBottom w:val="0"/>
      <w:divBdr>
        <w:top w:val="none" w:sz="0" w:space="0" w:color="auto"/>
        <w:left w:val="none" w:sz="0" w:space="0" w:color="auto"/>
        <w:bottom w:val="none" w:sz="0" w:space="0" w:color="auto"/>
        <w:right w:val="none" w:sz="0" w:space="0" w:color="auto"/>
      </w:divBdr>
    </w:div>
    <w:div w:id="2062749398">
      <w:bodyDiv w:val="1"/>
      <w:marLeft w:val="0"/>
      <w:marRight w:val="0"/>
      <w:marTop w:val="0"/>
      <w:marBottom w:val="0"/>
      <w:divBdr>
        <w:top w:val="none" w:sz="0" w:space="0" w:color="auto"/>
        <w:left w:val="none" w:sz="0" w:space="0" w:color="auto"/>
        <w:bottom w:val="none" w:sz="0" w:space="0" w:color="auto"/>
        <w:right w:val="none" w:sz="0" w:space="0" w:color="auto"/>
      </w:divBdr>
      <w:divsChild>
        <w:div w:id="1301229635">
          <w:marLeft w:val="0"/>
          <w:marRight w:val="0"/>
          <w:marTop w:val="0"/>
          <w:marBottom w:val="0"/>
          <w:divBdr>
            <w:top w:val="none" w:sz="0" w:space="0" w:color="auto"/>
            <w:left w:val="none" w:sz="0" w:space="0" w:color="auto"/>
            <w:bottom w:val="none" w:sz="0" w:space="0" w:color="auto"/>
            <w:right w:val="none" w:sz="0" w:space="0" w:color="auto"/>
          </w:divBdr>
        </w:div>
      </w:divsChild>
    </w:div>
    <w:div w:id="2063943080">
      <w:bodyDiv w:val="1"/>
      <w:marLeft w:val="0"/>
      <w:marRight w:val="0"/>
      <w:marTop w:val="0"/>
      <w:marBottom w:val="0"/>
      <w:divBdr>
        <w:top w:val="none" w:sz="0" w:space="0" w:color="auto"/>
        <w:left w:val="none" w:sz="0" w:space="0" w:color="auto"/>
        <w:bottom w:val="none" w:sz="0" w:space="0" w:color="auto"/>
        <w:right w:val="none" w:sz="0" w:space="0" w:color="auto"/>
      </w:divBdr>
    </w:div>
    <w:div w:id="2064716495">
      <w:bodyDiv w:val="1"/>
      <w:marLeft w:val="0"/>
      <w:marRight w:val="0"/>
      <w:marTop w:val="0"/>
      <w:marBottom w:val="0"/>
      <w:divBdr>
        <w:top w:val="none" w:sz="0" w:space="0" w:color="auto"/>
        <w:left w:val="none" w:sz="0" w:space="0" w:color="auto"/>
        <w:bottom w:val="none" w:sz="0" w:space="0" w:color="auto"/>
        <w:right w:val="none" w:sz="0" w:space="0" w:color="auto"/>
      </w:divBdr>
    </w:div>
    <w:div w:id="2065061510">
      <w:bodyDiv w:val="1"/>
      <w:marLeft w:val="0"/>
      <w:marRight w:val="0"/>
      <w:marTop w:val="0"/>
      <w:marBottom w:val="0"/>
      <w:divBdr>
        <w:top w:val="none" w:sz="0" w:space="0" w:color="auto"/>
        <w:left w:val="none" w:sz="0" w:space="0" w:color="auto"/>
        <w:bottom w:val="none" w:sz="0" w:space="0" w:color="auto"/>
        <w:right w:val="none" w:sz="0" w:space="0" w:color="auto"/>
      </w:divBdr>
      <w:divsChild>
        <w:div w:id="417748505">
          <w:marLeft w:val="0"/>
          <w:marRight w:val="0"/>
          <w:marTop w:val="0"/>
          <w:marBottom w:val="0"/>
          <w:divBdr>
            <w:top w:val="none" w:sz="0" w:space="0" w:color="auto"/>
            <w:left w:val="none" w:sz="0" w:space="0" w:color="auto"/>
            <w:bottom w:val="none" w:sz="0" w:space="0" w:color="auto"/>
            <w:right w:val="none" w:sz="0" w:space="0" w:color="auto"/>
          </w:divBdr>
          <w:divsChild>
            <w:div w:id="220793814">
              <w:marLeft w:val="0"/>
              <w:marRight w:val="0"/>
              <w:marTop w:val="0"/>
              <w:marBottom w:val="0"/>
              <w:divBdr>
                <w:top w:val="none" w:sz="0" w:space="0" w:color="auto"/>
                <w:left w:val="none" w:sz="0" w:space="0" w:color="auto"/>
                <w:bottom w:val="none" w:sz="0" w:space="0" w:color="auto"/>
                <w:right w:val="none" w:sz="0" w:space="0" w:color="auto"/>
              </w:divBdr>
              <w:divsChild>
                <w:div w:id="272397908">
                  <w:marLeft w:val="0"/>
                  <w:marRight w:val="0"/>
                  <w:marTop w:val="0"/>
                  <w:marBottom w:val="0"/>
                  <w:divBdr>
                    <w:top w:val="none" w:sz="0" w:space="0" w:color="auto"/>
                    <w:left w:val="none" w:sz="0" w:space="0" w:color="auto"/>
                    <w:bottom w:val="none" w:sz="0" w:space="0" w:color="auto"/>
                    <w:right w:val="none" w:sz="0" w:space="0" w:color="auto"/>
                  </w:divBdr>
                  <w:divsChild>
                    <w:div w:id="1699238763">
                      <w:marLeft w:val="0"/>
                      <w:marRight w:val="0"/>
                      <w:marTop w:val="0"/>
                      <w:marBottom w:val="0"/>
                      <w:divBdr>
                        <w:top w:val="none" w:sz="0" w:space="0" w:color="auto"/>
                        <w:left w:val="none" w:sz="0" w:space="0" w:color="auto"/>
                        <w:bottom w:val="none" w:sz="0" w:space="0" w:color="auto"/>
                        <w:right w:val="none" w:sz="0" w:space="0" w:color="auto"/>
                      </w:divBdr>
                    </w:div>
                    <w:div w:id="1309164947">
                      <w:marLeft w:val="0"/>
                      <w:marRight w:val="0"/>
                      <w:marTop w:val="0"/>
                      <w:marBottom w:val="0"/>
                      <w:divBdr>
                        <w:top w:val="none" w:sz="0" w:space="0" w:color="auto"/>
                        <w:left w:val="none" w:sz="0" w:space="0" w:color="auto"/>
                        <w:bottom w:val="none" w:sz="0" w:space="0" w:color="auto"/>
                        <w:right w:val="none" w:sz="0" w:space="0" w:color="auto"/>
                      </w:divBdr>
                    </w:div>
                    <w:div w:id="594945045">
                      <w:marLeft w:val="0"/>
                      <w:marRight w:val="0"/>
                      <w:marTop w:val="0"/>
                      <w:marBottom w:val="0"/>
                      <w:divBdr>
                        <w:top w:val="none" w:sz="0" w:space="0" w:color="auto"/>
                        <w:left w:val="none" w:sz="0" w:space="0" w:color="auto"/>
                        <w:bottom w:val="none" w:sz="0" w:space="0" w:color="auto"/>
                        <w:right w:val="none" w:sz="0" w:space="0" w:color="auto"/>
                      </w:divBdr>
                    </w:div>
                    <w:div w:id="1022122190">
                      <w:marLeft w:val="0"/>
                      <w:marRight w:val="0"/>
                      <w:marTop w:val="0"/>
                      <w:marBottom w:val="0"/>
                      <w:divBdr>
                        <w:top w:val="none" w:sz="0" w:space="0" w:color="auto"/>
                        <w:left w:val="none" w:sz="0" w:space="0" w:color="auto"/>
                        <w:bottom w:val="none" w:sz="0" w:space="0" w:color="auto"/>
                        <w:right w:val="none" w:sz="0" w:space="0" w:color="auto"/>
                      </w:divBdr>
                    </w:div>
                    <w:div w:id="1968973787">
                      <w:marLeft w:val="0"/>
                      <w:marRight w:val="0"/>
                      <w:marTop w:val="0"/>
                      <w:marBottom w:val="0"/>
                      <w:divBdr>
                        <w:top w:val="none" w:sz="0" w:space="0" w:color="auto"/>
                        <w:left w:val="none" w:sz="0" w:space="0" w:color="auto"/>
                        <w:bottom w:val="none" w:sz="0" w:space="0" w:color="auto"/>
                        <w:right w:val="none" w:sz="0" w:space="0" w:color="auto"/>
                      </w:divBdr>
                    </w:div>
                    <w:div w:id="293996000">
                      <w:marLeft w:val="0"/>
                      <w:marRight w:val="0"/>
                      <w:marTop w:val="0"/>
                      <w:marBottom w:val="0"/>
                      <w:divBdr>
                        <w:top w:val="none" w:sz="0" w:space="0" w:color="auto"/>
                        <w:left w:val="none" w:sz="0" w:space="0" w:color="auto"/>
                        <w:bottom w:val="none" w:sz="0" w:space="0" w:color="auto"/>
                        <w:right w:val="none" w:sz="0" w:space="0" w:color="auto"/>
                      </w:divBdr>
                    </w:div>
                    <w:div w:id="1533107687">
                      <w:marLeft w:val="0"/>
                      <w:marRight w:val="0"/>
                      <w:marTop w:val="0"/>
                      <w:marBottom w:val="0"/>
                      <w:divBdr>
                        <w:top w:val="none" w:sz="0" w:space="0" w:color="auto"/>
                        <w:left w:val="none" w:sz="0" w:space="0" w:color="auto"/>
                        <w:bottom w:val="none" w:sz="0" w:space="0" w:color="auto"/>
                        <w:right w:val="none" w:sz="0" w:space="0" w:color="auto"/>
                      </w:divBdr>
                    </w:div>
                    <w:div w:id="33600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177034">
      <w:bodyDiv w:val="1"/>
      <w:marLeft w:val="0"/>
      <w:marRight w:val="0"/>
      <w:marTop w:val="0"/>
      <w:marBottom w:val="0"/>
      <w:divBdr>
        <w:top w:val="none" w:sz="0" w:space="0" w:color="auto"/>
        <w:left w:val="none" w:sz="0" w:space="0" w:color="auto"/>
        <w:bottom w:val="none" w:sz="0" w:space="0" w:color="auto"/>
        <w:right w:val="none" w:sz="0" w:space="0" w:color="auto"/>
      </w:divBdr>
      <w:divsChild>
        <w:div w:id="704595973">
          <w:marLeft w:val="0"/>
          <w:marRight w:val="0"/>
          <w:marTop w:val="0"/>
          <w:marBottom w:val="0"/>
          <w:divBdr>
            <w:top w:val="none" w:sz="0" w:space="0" w:color="auto"/>
            <w:left w:val="none" w:sz="0" w:space="0" w:color="auto"/>
            <w:bottom w:val="none" w:sz="0" w:space="0" w:color="auto"/>
            <w:right w:val="none" w:sz="0" w:space="0" w:color="auto"/>
          </w:divBdr>
          <w:divsChild>
            <w:div w:id="239297277">
              <w:marLeft w:val="0"/>
              <w:marRight w:val="0"/>
              <w:marTop w:val="0"/>
              <w:marBottom w:val="0"/>
              <w:divBdr>
                <w:top w:val="none" w:sz="0" w:space="0" w:color="auto"/>
                <w:left w:val="none" w:sz="0" w:space="0" w:color="auto"/>
                <w:bottom w:val="none" w:sz="0" w:space="0" w:color="auto"/>
                <w:right w:val="none" w:sz="0" w:space="0" w:color="auto"/>
              </w:divBdr>
              <w:divsChild>
                <w:div w:id="1045981508">
                  <w:marLeft w:val="0"/>
                  <w:marRight w:val="0"/>
                  <w:marTop w:val="0"/>
                  <w:marBottom w:val="0"/>
                  <w:divBdr>
                    <w:top w:val="none" w:sz="0" w:space="0" w:color="auto"/>
                    <w:left w:val="none" w:sz="0" w:space="0" w:color="auto"/>
                    <w:bottom w:val="none" w:sz="0" w:space="0" w:color="auto"/>
                    <w:right w:val="none" w:sz="0" w:space="0" w:color="auto"/>
                  </w:divBdr>
                  <w:divsChild>
                    <w:div w:id="1500997182">
                      <w:marLeft w:val="0"/>
                      <w:marRight w:val="0"/>
                      <w:marTop w:val="0"/>
                      <w:marBottom w:val="0"/>
                      <w:divBdr>
                        <w:top w:val="none" w:sz="0" w:space="0" w:color="auto"/>
                        <w:left w:val="none" w:sz="0" w:space="0" w:color="auto"/>
                        <w:bottom w:val="none" w:sz="0" w:space="0" w:color="auto"/>
                        <w:right w:val="none" w:sz="0" w:space="0" w:color="auto"/>
                      </w:divBdr>
                    </w:div>
                    <w:div w:id="262616905">
                      <w:marLeft w:val="0"/>
                      <w:marRight w:val="0"/>
                      <w:marTop w:val="0"/>
                      <w:marBottom w:val="0"/>
                      <w:divBdr>
                        <w:top w:val="none" w:sz="0" w:space="0" w:color="auto"/>
                        <w:left w:val="none" w:sz="0" w:space="0" w:color="auto"/>
                        <w:bottom w:val="none" w:sz="0" w:space="0" w:color="auto"/>
                        <w:right w:val="none" w:sz="0" w:space="0" w:color="auto"/>
                      </w:divBdr>
                    </w:div>
                    <w:div w:id="208289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909891">
      <w:bodyDiv w:val="1"/>
      <w:marLeft w:val="0"/>
      <w:marRight w:val="0"/>
      <w:marTop w:val="0"/>
      <w:marBottom w:val="0"/>
      <w:divBdr>
        <w:top w:val="none" w:sz="0" w:space="0" w:color="auto"/>
        <w:left w:val="none" w:sz="0" w:space="0" w:color="auto"/>
        <w:bottom w:val="none" w:sz="0" w:space="0" w:color="auto"/>
        <w:right w:val="none" w:sz="0" w:space="0" w:color="auto"/>
      </w:divBdr>
    </w:div>
    <w:div w:id="2066902469">
      <w:bodyDiv w:val="1"/>
      <w:marLeft w:val="0"/>
      <w:marRight w:val="0"/>
      <w:marTop w:val="0"/>
      <w:marBottom w:val="0"/>
      <w:divBdr>
        <w:top w:val="none" w:sz="0" w:space="0" w:color="auto"/>
        <w:left w:val="none" w:sz="0" w:space="0" w:color="auto"/>
        <w:bottom w:val="none" w:sz="0" w:space="0" w:color="auto"/>
        <w:right w:val="none" w:sz="0" w:space="0" w:color="auto"/>
      </w:divBdr>
    </w:div>
    <w:div w:id="2067071362">
      <w:bodyDiv w:val="1"/>
      <w:marLeft w:val="0"/>
      <w:marRight w:val="0"/>
      <w:marTop w:val="0"/>
      <w:marBottom w:val="0"/>
      <w:divBdr>
        <w:top w:val="none" w:sz="0" w:space="0" w:color="auto"/>
        <w:left w:val="none" w:sz="0" w:space="0" w:color="auto"/>
        <w:bottom w:val="none" w:sz="0" w:space="0" w:color="auto"/>
        <w:right w:val="none" w:sz="0" w:space="0" w:color="auto"/>
      </w:divBdr>
      <w:divsChild>
        <w:div w:id="2068452383">
          <w:marLeft w:val="0"/>
          <w:marRight w:val="0"/>
          <w:marTop w:val="0"/>
          <w:marBottom w:val="0"/>
          <w:divBdr>
            <w:top w:val="none" w:sz="0" w:space="0" w:color="auto"/>
            <w:left w:val="none" w:sz="0" w:space="0" w:color="auto"/>
            <w:bottom w:val="none" w:sz="0" w:space="0" w:color="auto"/>
            <w:right w:val="none" w:sz="0" w:space="0" w:color="auto"/>
          </w:divBdr>
        </w:div>
      </w:divsChild>
    </w:div>
    <w:div w:id="2067606786">
      <w:bodyDiv w:val="1"/>
      <w:marLeft w:val="0"/>
      <w:marRight w:val="0"/>
      <w:marTop w:val="0"/>
      <w:marBottom w:val="0"/>
      <w:divBdr>
        <w:top w:val="none" w:sz="0" w:space="0" w:color="auto"/>
        <w:left w:val="none" w:sz="0" w:space="0" w:color="auto"/>
        <w:bottom w:val="none" w:sz="0" w:space="0" w:color="auto"/>
        <w:right w:val="none" w:sz="0" w:space="0" w:color="auto"/>
      </w:divBdr>
    </w:div>
    <w:div w:id="2067680974">
      <w:bodyDiv w:val="1"/>
      <w:marLeft w:val="0"/>
      <w:marRight w:val="0"/>
      <w:marTop w:val="0"/>
      <w:marBottom w:val="0"/>
      <w:divBdr>
        <w:top w:val="none" w:sz="0" w:space="0" w:color="auto"/>
        <w:left w:val="none" w:sz="0" w:space="0" w:color="auto"/>
        <w:bottom w:val="none" w:sz="0" w:space="0" w:color="auto"/>
        <w:right w:val="none" w:sz="0" w:space="0" w:color="auto"/>
      </w:divBdr>
      <w:divsChild>
        <w:div w:id="1241601549">
          <w:marLeft w:val="0"/>
          <w:marRight w:val="0"/>
          <w:marTop w:val="0"/>
          <w:marBottom w:val="0"/>
          <w:divBdr>
            <w:top w:val="none" w:sz="0" w:space="0" w:color="auto"/>
            <w:left w:val="none" w:sz="0" w:space="0" w:color="auto"/>
            <w:bottom w:val="none" w:sz="0" w:space="0" w:color="auto"/>
            <w:right w:val="none" w:sz="0" w:space="0" w:color="auto"/>
          </w:divBdr>
          <w:divsChild>
            <w:div w:id="1266116500">
              <w:marLeft w:val="0"/>
              <w:marRight w:val="0"/>
              <w:marTop w:val="0"/>
              <w:marBottom w:val="0"/>
              <w:divBdr>
                <w:top w:val="none" w:sz="0" w:space="0" w:color="auto"/>
                <w:left w:val="none" w:sz="0" w:space="0" w:color="auto"/>
                <w:bottom w:val="none" w:sz="0" w:space="0" w:color="auto"/>
                <w:right w:val="none" w:sz="0" w:space="0" w:color="auto"/>
              </w:divBdr>
              <w:divsChild>
                <w:div w:id="1457797202">
                  <w:marLeft w:val="0"/>
                  <w:marRight w:val="0"/>
                  <w:marTop w:val="0"/>
                  <w:marBottom w:val="0"/>
                  <w:divBdr>
                    <w:top w:val="none" w:sz="0" w:space="0" w:color="auto"/>
                    <w:left w:val="none" w:sz="0" w:space="0" w:color="auto"/>
                    <w:bottom w:val="none" w:sz="0" w:space="0" w:color="auto"/>
                    <w:right w:val="none" w:sz="0" w:space="0" w:color="auto"/>
                  </w:divBdr>
                  <w:divsChild>
                    <w:div w:id="440809408">
                      <w:marLeft w:val="0"/>
                      <w:marRight w:val="0"/>
                      <w:marTop w:val="0"/>
                      <w:marBottom w:val="0"/>
                      <w:divBdr>
                        <w:top w:val="none" w:sz="0" w:space="0" w:color="auto"/>
                        <w:left w:val="none" w:sz="0" w:space="0" w:color="auto"/>
                        <w:bottom w:val="none" w:sz="0" w:space="0" w:color="auto"/>
                        <w:right w:val="none" w:sz="0" w:space="0" w:color="auto"/>
                      </w:divBdr>
                    </w:div>
                    <w:div w:id="1389261367">
                      <w:marLeft w:val="0"/>
                      <w:marRight w:val="0"/>
                      <w:marTop w:val="0"/>
                      <w:marBottom w:val="0"/>
                      <w:divBdr>
                        <w:top w:val="none" w:sz="0" w:space="0" w:color="auto"/>
                        <w:left w:val="none" w:sz="0" w:space="0" w:color="auto"/>
                        <w:bottom w:val="none" w:sz="0" w:space="0" w:color="auto"/>
                        <w:right w:val="none" w:sz="0" w:space="0" w:color="auto"/>
                      </w:divBdr>
                    </w:div>
                    <w:div w:id="1684895422">
                      <w:marLeft w:val="0"/>
                      <w:marRight w:val="0"/>
                      <w:marTop w:val="0"/>
                      <w:marBottom w:val="0"/>
                      <w:divBdr>
                        <w:top w:val="none" w:sz="0" w:space="0" w:color="auto"/>
                        <w:left w:val="none" w:sz="0" w:space="0" w:color="auto"/>
                        <w:bottom w:val="none" w:sz="0" w:space="0" w:color="auto"/>
                        <w:right w:val="none" w:sz="0" w:space="0" w:color="auto"/>
                      </w:divBdr>
                    </w:div>
                    <w:div w:id="1882090139">
                      <w:marLeft w:val="0"/>
                      <w:marRight w:val="0"/>
                      <w:marTop w:val="0"/>
                      <w:marBottom w:val="0"/>
                      <w:divBdr>
                        <w:top w:val="none" w:sz="0" w:space="0" w:color="auto"/>
                        <w:left w:val="none" w:sz="0" w:space="0" w:color="auto"/>
                        <w:bottom w:val="none" w:sz="0" w:space="0" w:color="auto"/>
                        <w:right w:val="none" w:sz="0" w:space="0" w:color="auto"/>
                      </w:divBdr>
                    </w:div>
                    <w:div w:id="1915239849">
                      <w:marLeft w:val="0"/>
                      <w:marRight w:val="0"/>
                      <w:marTop w:val="0"/>
                      <w:marBottom w:val="0"/>
                      <w:divBdr>
                        <w:top w:val="none" w:sz="0" w:space="0" w:color="auto"/>
                        <w:left w:val="none" w:sz="0" w:space="0" w:color="auto"/>
                        <w:bottom w:val="none" w:sz="0" w:space="0" w:color="auto"/>
                        <w:right w:val="none" w:sz="0" w:space="0" w:color="auto"/>
                      </w:divBdr>
                    </w:div>
                    <w:div w:id="182285932">
                      <w:marLeft w:val="0"/>
                      <w:marRight w:val="0"/>
                      <w:marTop w:val="0"/>
                      <w:marBottom w:val="0"/>
                      <w:divBdr>
                        <w:top w:val="none" w:sz="0" w:space="0" w:color="auto"/>
                        <w:left w:val="none" w:sz="0" w:space="0" w:color="auto"/>
                        <w:bottom w:val="none" w:sz="0" w:space="0" w:color="auto"/>
                        <w:right w:val="none" w:sz="0" w:space="0" w:color="auto"/>
                      </w:divBdr>
                    </w:div>
                    <w:div w:id="885069397">
                      <w:marLeft w:val="0"/>
                      <w:marRight w:val="0"/>
                      <w:marTop w:val="0"/>
                      <w:marBottom w:val="0"/>
                      <w:divBdr>
                        <w:top w:val="none" w:sz="0" w:space="0" w:color="auto"/>
                        <w:left w:val="none" w:sz="0" w:space="0" w:color="auto"/>
                        <w:bottom w:val="none" w:sz="0" w:space="0" w:color="auto"/>
                        <w:right w:val="none" w:sz="0" w:space="0" w:color="auto"/>
                      </w:divBdr>
                    </w:div>
                    <w:div w:id="1148132986">
                      <w:marLeft w:val="0"/>
                      <w:marRight w:val="0"/>
                      <w:marTop w:val="0"/>
                      <w:marBottom w:val="0"/>
                      <w:divBdr>
                        <w:top w:val="none" w:sz="0" w:space="0" w:color="auto"/>
                        <w:left w:val="none" w:sz="0" w:space="0" w:color="auto"/>
                        <w:bottom w:val="none" w:sz="0" w:space="0" w:color="auto"/>
                        <w:right w:val="none" w:sz="0" w:space="0" w:color="auto"/>
                      </w:divBdr>
                    </w:div>
                    <w:div w:id="103253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45487">
      <w:bodyDiv w:val="1"/>
      <w:marLeft w:val="0"/>
      <w:marRight w:val="0"/>
      <w:marTop w:val="0"/>
      <w:marBottom w:val="0"/>
      <w:divBdr>
        <w:top w:val="none" w:sz="0" w:space="0" w:color="auto"/>
        <w:left w:val="none" w:sz="0" w:space="0" w:color="auto"/>
        <w:bottom w:val="none" w:sz="0" w:space="0" w:color="auto"/>
        <w:right w:val="none" w:sz="0" w:space="0" w:color="auto"/>
      </w:divBdr>
    </w:div>
    <w:div w:id="2068797844">
      <w:bodyDiv w:val="1"/>
      <w:marLeft w:val="0"/>
      <w:marRight w:val="0"/>
      <w:marTop w:val="0"/>
      <w:marBottom w:val="0"/>
      <w:divBdr>
        <w:top w:val="none" w:sz="0" w:space="0" w:color="auto"/>
        <w:left w:val="none" w:sz="0" w:space="0" w:color="auto"/>
        <w:bottom w:val="none" w:sz="0" w:space="0" w:color="auto"/>
        <w:right w:val="none" w:sz="0" w:space="0" w:color="auto"/>
      </w:divBdr>
    </w:div>
    <w:div w:id="2069261219">
      <w:bodyDiv w:val="1"/>
      <w:marLeft w:val="0"/>
      <w:marRight w:val="0"/>
      <w:marTop w:val="0"/>
      <w:marBottom w:val="0"/>
      <w:divBdr>
        <w:top w:val="none" w:sz="0" w:space="0" w:color="auto"/>
        <w:left w:val="none" w:sz="0" w:space="0" w:color="auto"/>
        <w:bottom w:val="none" w:sz="0" w:space="0" w:color="auto"/>
        <w:right w:val="none" w:sz="0" w:space="0" w:color="auto"/>
      </w:divBdr>
    </w:div>
    <w:div w:id="2069956848">
      <w:bodyDiv w:val="1"/>
      <w:marLeft w:val="0"/>
      <w:marRight w:val="0"/>
      <w:marTop w:val="0"/>
      <w:marBottom w:val="0"/>
      <w:divBdr>
        <w:top w:val="none" w:sz="0" w:space="0" w:color="auto"/>
        <w:left w:val="none" w:sz="0" w:space="0" w:color="auto"/>
        <w:bottom w:val="none" w:sz="0" w:space="0" w:color="auto"/>
        <w:right w:val="none" w:sz="0" w:space="0" w:color="auto"/>
      </w:divBdr>
      <w:divsChild>
        <w:div w:id="1602762763">
          <w:marLeft w:val="0"/>
          <w:marRight w:val="0"/>
          <w:marTop w:val="0"/>
          <w:marBottom w:val="0"/>
          <w:divBdr>
            <w:top w:val="none" w:sz="0" w:space="0" w:color="auto"/>
            <w:left w:val="none" w:sz="0" w:space="0" w:color="auto"/>
            <w:bottom w:val="none" w:sz="0" w:space="0" w:color="auto"/>
            <w:right w:val="none" w:sz="0" w:space="0" w:color="auto"/>
          </w:divBdr>
          <w:divsChild>
            <w:div w:id="1229874833">
              <w:marLeft w:val="0"/>
              <w:marRight w:val="0"/>
              <w:marTop w:val="0"/>
              <w:marBottom w:val="0"/>
              <w:divBdr>
                <w:top w:val="none" w:sz="0" w:space="0" w:color="auto"/>
                <w:left w:val="none" w:sz="0" w:space="0" w:color="auto"/>
                <w:bottom w:val="none" w:sz="0" w:space="0" w:color="auto"/>
                <w:right w:val="none" w:sz="0" w:space="0" w:color="auto"/>
              </w:divBdr>
              <w:divsChild>
                <w:div w:id="891623684">
                  <w:marLeft w:val="0"/>
                  <w:marRight w:val="0"/>
                  <w:marTop w:val="0"/>
                  <w:marBottom w:val="0"/>
                  <w:divBdr>
                    <w:top w:val="none" w:sz="0" w:space="0" w:color="auto"/>
                    <w:left w:val="none" w:sz="0" w:space="0" w:color="auto"/>
                    <w:bottom w:val="none" w:sz="0" w:space="0" w:color="auto"/>
                    <w:right w:val="none" w:sz="0" w:space="0" w:color="auto"/>
                  </w:divBdr>
                  <w:divsChild>
                    <w:div w:id="729226721">
                      <w:marLeft w:val="0"/>
                      <w:marRight w:val="0"/>
                      <w:marTop w:val="0"/>
                      <w:marBottom w:val="0"/>
                      <w:divBdr>
                        <w:top w:val="none" w:sz="0" w:space="0" w:color="auto"/>
                        <w:left w:val="none" w:sz="0" w:space="0" w:color="auto"/>
                        <w:bottom w:val="none" w:sz="0" w:space="0" w:color="auto"/>
                        <w:right w:val="none" w:sz="0" w:space="0" w:color="auto"/>
                      </w:divBdr>
                    </w:div>
                    <w:div w:id="1298800736">
                      <w:marLeft w:val="0"/>
                      <w:marRight w:val="0"/>
                      <w:marTop w:val="0"/>
                      <w:marBottom w:val="0"/>
                      <w:divBdr>
                        <w:top w:val="none" w:sz="0" w:space="0" w:color="auto"/>
                        <w:left w:val="none" w:sz="0" w:space="0" w:color="auto"/>
                        <w:bottom w:val="none" w:sz="0" w:space="0" w:color="auto"/>
                        <w:right w:val="none" w:sz="0" w:space="0" w:color="auto"/>
                      </w:divBdr>
                    </w:div>
                    <w:div w:id="112288424">
                      <w:marLeft w:val="0"/>
                      <w:marRight w:val="0"/>
                      <w:marTop w:val="0"/>
                      <w:marBottom w:val="0"/>
                      <w:divBdr>
                        <w:top w:val="none" w:sz="0" w:space="0" w:color="auto"/>
                        <w:left w:val="none" w:sz="0" w:space="0" w:color="auto"/>
                        <w:bottom w:val="none" w:sz="0" w:space="0" w:color="auto"/>
                        <w:right w:val="none" w:sz="0" w:space="0" w:color="auto"/>
                      </w:divBdr>
                    </w:div>
                    <w:div w:id="2105228055">
                      <w:marLeft w:val="0"/>
                      <w:marRight w:val="0"/>
                      <w:marTop w:val="0"/>
                      <w:marBottom w:val="0"/>
                      <w:divBdr>
                        <w:top w:val="none" w:sz="0" w:space="0" w:color="auto"/>
                        <w:left w:val="none" w:sz="0" w:space="0" w:color="auto"/>
                        <w:bottom w:val="none" w:sz="0" w:space="0" w:color="auto"/>
                        <w:right w:val="none" w:sz="0" w:space="0" w:color="auto"/>
                      </w:divBdr>
                    </w:div>
                    <w:div w:id="1911040433">
                      <w:marLeft w:val="0"/>
                      <w:marRight w:val="0"/>
                      <w:marTop w:val="0"/>
                      <w:marBottom w:val="0"/>
                      <w:divBdr>
                        <w:top w:val="none" w:sz="0" w:space="0" w:color="auto"/>
                        <w:left w:val="none" w:sz="0" w:space="0" w:color="auto"/>
                        <w:bottom w:val="none" w:sz="0" w:space="0" w:color="auto"/>
                        <w:right w:val="none" w:sz="0" w:space="0" w:color="auto"/>
                      </w:divBdr>
                    </w:div>
                    <w:div w:id="1821343020">
                      <w:marLeft w:val="0"/>
                      <w:marRight w:val="0"/>
                      <w:marTop w:val="0"/>
                      <w:marBottom w:val="0"/>
                      <w:divBdr>
                        <w:top w:val="none" w:sz="0" w:space="0" w:color="auto"/>
                        <w:left w:val="none" w:sz="0" w:space="0" w:color="auto"/>
                        <w:bottom w:val="none" w:sz="0" w:space="0" w:color="auto"/>
                        <w:right w:val="none" w:sz="0" w:space="0" w:color="auto"/>
                      </w:divBdr>
                    </w:div>
                    <w:div w:id="684475046">
                      <w:marLeft w:val="0"/>
                      <w:marRight w:val="0"/>
                      <w:marTop w:val="0"/>
                      <w:marBottom w:val="0"/>
                      <w:divBdr>
                        <w:top w:val="none" w:sz="0" w:space="0" w:color="auto"/>
                        <w:left w:val="none" w:sz="0" w:space="0" w:color="auto"/>
                        <w:bottom w:val="none" w:sz="0" w:space="0" w:color="auto"/>
                        <w:right w:val="none" w:sz="0" w:space="0" w:color="auto"/>
                      </w:divBdr>
                    </w:div>
                    <w:div w:id="2084378030">
                      <w:marLeft w:val="0"/>
                      <w:marRight w:val="0"/>
                      <w:marTop w:val="0"/>
                      <w:marBottom w:val="0"/>
                      <w:divBdr>
                        <w:top w:val="none" w:sz="0" w:space="0" w:color="auto"/>
                        <w:left w:val="none" w:sz="0" w:space="0" w:color="auto"/>
                        <w:bottom w:val="none" w:sz="0" w:space="0" w:color="auto"/>
                        <w:right w:val="none" w:sz="0" w:space="0" w:color="auto"/>
                      </w:divBdr>
                    </w:div>
                    <w:div w:id="80446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760880">
      <w:bodyDiv w:val="1"/>
      <w:marLeft w:val="0"/>
      <w:marRight w:val="0"/>
      <w:marTop w:val="0"/>
      <w:marBottom w:val="0"/>
      <w:divBdr>
        <w:top w:val="none" w:sz="0" w:space="0" w:color="auto"/>
        <w:left w:val="none" w:sz="0" w:space="0" w:color="auto"/>
        <w:bottom w:val="none" w:sz="0" w:space="0" w:color="auto"/>
        <w:right w:val="none" w:sz="0" w:space="0" w:color="auto"/>
      </w:divBdr>
      <w:divsChild>
        <w:div w:id="1084255813">
          <w:marLeft w:val="0"/>
          <w:marRight w:val="0"/>
          <w:marTop w:val="0"/>
          <w:marBottom w:val="0"/>
          <w:divBdr>
            <w:top w:val="none" w:sz="0" w:space="0" w:color="auto"/>
            <w:left w:val="none" w:sz="0" w:space="0" w:color="auto"/>
            <w:bottom w:val="none" w:sz="0" w:space="0" w:color="auto"/>
            <w:right w:val="none" w:sz="0" w:space="0" w:color="auto"/>
          </w:divBdr>
        </w:div>
      </w:divsChild>
    </w:div>
    <w:div w:id="2070762625">
      <w:bodyDiv w:val="1"/>
      <w:marLeft w:val="0"/>
      <w:marRight w:val="0"/>
      <w:marTop w:val="0"/>
      <w:marBottom w:val="0"/>
      <w:divBdr>
        <w:top w:val="none" w:sz="0" w:space="0" w:color="auto"/>
        <w:left w:val="none" w:sz="0" w:space="0" w:color="auto"/>
        <w:bottom w:val="none" w:sz="0" w:space="0" w:color="auto"/>
        <w:right w:val="none" w:sz="0" w:space="0" w:color="auto"/>
      </w:divBdr>
    </w:div>
    <w:div w:id="2070835031">
      <w:bodyDiv w:val="1"/>
      <w:marLeft w:val="0"/>
      <w:marRight w:val="0"/>
      <w:marTop w:val="0"/>
      <w:marBottom w:val="0"/>
      <w:divBdr>
        <w:top w:val="none" w:sz="0" w:space="0" w:color="auto"/>
        <w:left w:val="none" w:sz="0" w:space="0" w:color="auto"/>
        <w:bottom w:val="none" w:sz="0" w:space="0" w:color="auto"/>
        <w:right w:val="none" w:sz="0" w:space="0" w:color="auto"/>
      </w:divBdr>
    </w:div>
    <w:div w:id="2070839091">
      <w:bodyDiv w:val="1"/>
      <w:marLeft w:val="0"/>
      <w:marRight w:val="0"/>
      <w:marTop w:val="0"/>
      <w:marBottom w:val="0"/>
      <w:divBdr>
        <w:top w:val="none" w:sz="0" w:space="0" w:color="auto"/>
        <w:left w:val="none" w:sz="0" w:space="0" w:color="auto"/>
        <w:bottom w:val="none" w:sz="0" w:space="0" w:color="auto"/>
        <w:right w:val="none" w:sz="0" w:space="0" w:color="auto"/>
      </w:divBdr>
    </w:div>
    <w:div w:id="2071341391">
      <w:bodyDiv w:val="1"/>
      <w:marLeft w:val="0"/>
      <w:marRight w:val="0"/>
      <w:marTop w:val="0"/>
      <w:marBottom w:val="0"/>
      <w:divBdr>
        <w:top w:val="none" w:sz="0" w:space="0" w:color="auto"/>
        <w:left w:val="none" w:sz="0" w:space="0" w:color="auto"/>
        <w:bottom w:val="none" w:sz="0" w:space="0" w:color="auto"/>
        <w:right w:val="none" w:sz="0" w:space="0" w:color="auto"/>
      </w:divBdr>
    </w:div>
    <w:div w:id="2071924104">
      <w:bodyDiv w:val="1"/>
      <w:marLeft w:val="0"/>
      <w:marRight w:val="0"/>
      <w:marTop w:val="0"/>
      <w:marBottom w:val="0"/>
      <w:divBdr>
        <w:top w:val="none" w:sz="0" w:space="0" w:color="auto"/>
        <w:left w:val="none" w:sz="0" w:space="0" w:color="auto"/>
        <w:bottom w:val="none" w:sz="0" w:space="0" w:color="auto"/>
        <w:right w:val="none" w:sz="0" w:space="0" w:color="auto"/>
      </w:divBdr>
    </w:div>
    <w:div w:id="2072069475">
      <w:bodyDiv w:val="1"/>
      <w:marLeft w:val="0"/>
      <w:marRight w:val="0"/>
      <w:marTop w:val="0"/>
      <w:marBottom w:val="0"/>
      <w:divBdr>
        <w:top w:val="none" w:sz="0" w:space="0" w:color="auto"/>
        <w:left w:val="none" w:sz="0" w:space="0" w:color="auto"/>
        <w:bottom w:val="none" w:sz="0" w:space="0" w:color="auto"/>
        <w:right w:val="none" w:sz="0" w:space="0" w:color="auto"/>
      </w:divBdr>
      <w:divsChild>
        <w:div w:id="70930791">
          <w:marLeft w:val="0"/>
          <w:marRight w:val="0"/>
          <w:marTop w:val="0"/>
          <w:marBottom w:val="0"/>
          <w:divBdr>
            <w:top w:val="none" w:sz="0" w:space="0" w:color="auto"/>
            <w:left w:val="none" w:sz="0" w:space="0" w:color="auto"/>
            <w:bottom w:val="none" w:sz="0" w:space="0" w:color="auto"/>
            <w:right w:val="none" w:sz="0" w:space="0" w:color="auto"/>
          </w:divBdr>
        </w:div>
      </w:divsChild>
    </w:div>
    <w:div w:id="2072070693">
      <w:bodyDiv w:val="1"/>
      <w:marLeft w:val="0"/>
      <w:marRight w:val="0"/>
      <w:marTop w:val="0"/>
      <w:marBottom w:val="0"/>
      <w:divBdr>
        <w:top w:val="none" w:sz="0" w:space="0" w:color="auto"/>
        <w:left w:val="none" w:sz="0" w:space="0" w:color="auto"/>
        <w:bottom w:val="none" w:sz="0" w:space="0" w:color="auto"/>
        <w:right w:val="none" w:sz="0" w:space="0" w:color="auto"/>
      </w:divBdr>
    </w:div>
    <w:div w:id="2072266763">
      <w:bodyDiv w:val="1"/>
      <w:marLeft w:val="0"/>
      <w:marRight w:val="0"/>
      <w:marTop w:val="0"/>
      <w:marBottom w:val="0"/>
      <w:divBdr>
        <w:top w:val="none" w:sz="0" w:space="0" w:color="auto"/>
        <w:left w:val="none" w:sz="0" w:space="0" w:color="auto"/>
        <w:bottom w:val="none" w:sz="0" w:space="0" w:color="auto"/>
        <w:right w:val="none" w:sz="0" w:space="0" w:color="auto"/>
      </w:divBdr>
    </w:div>
    <w:div w:id="2072804475">
      <w:bodyDiv w:val="1"/>
      <w:marLeft w:val="0"/>
      <w:marRight w:val="0"/>
      <w:marTop w:val="0"/>
      <w:marBottom w:val="0"/>
      <w:divBdr>
        <w:top w:val="none" w:sz="0" w:space="0" w:color="auto"/>
        <w:left w:val="none" w:sz="0" w:space="0" w:color="auto"/>
        <w:bottom w:val="none" w:sz="0" w:space="0" w:color="auto"/>
        <w:right w:val="none" w:sz="0" w:space="0" w:color="auto"/>
      </w:divBdr>
      <w:divsChild>
        <w:div w:id="2005160236">
          <w:marLeft w:val="0"/>
          <w:marRight w:val="0"/>
          <w:marTop w:val="0"/>
          <w:marBottom w:val="0"/>
          <w:divBdr>
            <w:top w:val="none" w:sz="0" w:space="0" w:color="auto"/>
            <w:left w:val="none" w:sz="0" w:space="0" w:color="auto"/>
            <w:bottom w:val="none" w:sz="0" w:space="0" w:color="auto"/>
            <w:right w:val="none" w:sz="0" w:space="0" w:color="auto"/>
          </w:divBdr>
        </w:div>
      </w:divsChild>
    </w:div>
    <w:div w:id="2073186833">
      <w:bodyDiv w:val="1"/>
      <w:marLeft w:val="0"/>
      <w:marRight w:val="0"/>
      <w:marTop w:val="0"/>
      <w:marBottom w:val="0"/>
      <w:divBdr>
        <w:top w:val="none" w:sz="0" w:space="0" w:color="auto"/>
        <w:left w:val="none" w:sz="0" w:space="0" w:color="auto"/>
        <w:bottom w:val="none" w:sz="0" w:space="0" w:color="auto"/>
        <w:right w:val="none" w:sz="0" w:space="0" w:color="auto"/>
      </w:divBdr>
      <w:divsChild>
        <w:div w:id="1047493036">
          <w:marLeft w:val="0"/>
          <w:marRight w:val="0"/>
          <w:marTop w:val="0"/>
          <w:marBottom w:val="0"/>
          <w:divBdr>
            <w:top w:val="none" w:sz="0" w:space="0" w:color="auto"/>
            <w:left w:val="none" w:sz="0" w:space="0" w:color="auto"/>
            <w:bottom w:val="none" w:sz="0" w:space="0" w:color="auto"/>
            <w:right w:val="none" w:sz="0" w:space="0" w:color="auto"/>
          </w:divBdr>
          <w:divsChild>
            <w:div w:id="1140146265">
              <w:marLeft w:val="0"/>
              <w:marRight w:val="0"/>
              <w:marTop w:val="0"/>
              <w:marBottom w:val="0"/>
              <w:divBdr>
                <w:top w:val="none" w:sz="0" w:space="0" w:color="auto"/>
                <w:left w:val="none" w:sz="0" w:space="0" w:color="auto"/>
                <w:bottom w:val="none" w:sz="0" w:space="0" w:color="auto"/>
                <w:right w:val="none" w:sz="0" w:space="0" w:color="auto"/>
              </w:divBdr>
              <w:divsChild>
                <w:div w:id="1289777205">
                  <w:marLeft w:val="0"/>
                  <w:marRight w:val="0"/>
                  <w:marTop w:val="0"/>
                  <w:marBottom w:val="0"/>
                  <w:divBdr>
                    <w:top w:val="none" w:sz="0" w:space="0" w:color="auto"/>
                    <w:left w:val="none" w:sz="0" w:space="0" w:color="auto"/>
                    <w:bottom w:val="none" w:sz="0" w:space="0" w:color="auto"/>
                    <w:right w:val="none" w:sz="0" w:space="0" w:color="auto"/>
                  </w:divBdr>
                  <w:divsChild>
                    <w:div w:id="956252371">
                      <w:marLeft w:val="0"/>
                      <w:marRight w:val="0"/>
                      <w:marTop w:val="0"/>
                      <w:marBottom w:val="0"/>
                      <w:divBdr>
                        <w:top w:val="none" w:sz="0" w:space="0" w:color="auto"/>
                        <w:left w:val="none" w:sz="0" w:space="0" w:color="auto"/>
                        <w:bottom w:val="none" w:sz="0" w:space="0" w:color="auto"/>
                        <w:right w:val="none" w:sz="0" w:space="0" w:color="auto"/>
                      </w:divBdr>
                    </w:div>
                    <w:div w:id="1813213047">
                      <w:marLeft w:val="0"/>
                      <w:marRight w:val="0"/>
                      <w:marTop w:val="0"/>
                      <w:marBottom w:val="0"/>
                      <w:divBdr>
                        <w:top w:val="none" w:sz="0" w:space="0" w:color="auto"/>
                        <w:left w:val="none" w:sz="0" w:space="0" w:color="auto"/>
                        <w:bottom w:val="none" w:sz="0" w:space="0" w:color="auto"/>
                        <w:right w:val="none" w:sz="0" w:space="0" w:color="auto"/>
                      </w:divBdr>
                    </w:div>
                    <w:div w:id="1050304460">
                      <w:marLeft w:val="0"/>
                      <w:marRight w:val="0"/>
                      <w:marTop w:val="0"/>
                      <w:marBottom w:val="0"/>
                      <w:divBdr>
                        <w:top w:val="none" w:sz="0" w:space="0" w:color="auto"/>
                        <w:left w:val="none" w:sz="0" w:space="0" w:color="auto"/>
                        <w:bottom w:val="none" w:sz="0" w:space="0" w:color="auto"/>
                        <w:right w:val="none" w:sz="0" w:space="0" w:color="auto"/>
                      </w:divBdr>
                    </w:div>
                    <w:div w:id="923759878">
                      <w:marLeft w:val="0"/>
                      <w:marRight w:val="0"/>
                      <w:marTop w:val="0"/>
                      <w:marBottom w:val="0"/>
                      <w:divBdr>
                        <w:top w:val="none" w:sz="0" w:space="0" w:color="auto"/>
                        <w:left w:val="none" w:sz="0" w:space="0" w:color="auto"/>
                        <w:bottom w:val="none" w:sz="0" w:space="0" w:color="auto"/>
                        <w:right w:val="none" w:sz="0" w:space="0" w:color="auto"/>
                      </w:divBdr>
                    </w:div>
                    <w:div w:id="12852389">
                      <w:marLeft w:val="0"/>
                      <w:marRight w:val="0"/>
                      <w:marTop w:val="0"/>
                      <w:marBottom w:val="0"/>
                      <w:divBdr>
                        <w:top w:val="none" w:sz="0" w:space="0" w:color="auto"/>
                        <w:left w:val="none" w:sz="0" w:space="0" w:color="auto"/>
                        <w:bottom w:val="none" w:sz="0" w:space="0" w:color="auto"/>
                        <w:right w:val="none" w:sz="0" w:space="0" w:color="auto"/>
                      </w:divBdr>
                    </w:div>
                    <w:div w:id="212507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190040">
      <w:bodyDiv w:val="1"/>
      <w:marLeft w:val="0"/>
      <w:marRight w:val="0"/>
      <w:marTop w:val="0"/>
      <w:marBottom w:val="0"/>
      <w:divBdr>
        <w:top w:val="none" w:sz="0" w:space="0" w:color="auto"/>
        <w:left w:val="none" w:sz="0" w:space="0" w:color="auto"/>
        <w:bottom w:val="none" w:sz="0" w:space="0" w:color="auto"/>
        <w:right w:val="none" w:sz="0" w:space="0" w:color="auto"/>
      </w:divBdr>
    </w:div>
    <w:div w:id="2073233626">
      <w:bodyDiv w:val="1"/>
      <w:marLeft w:val="0"/>
      <w:marRight w:val="0"/>
      <w:marTop w:val="0"/>
      <w:marBottom w:val="0"/>
      <w:divBdr>
        <w:top w:val="none" w:sz="0" w:space="0" w:color="auto"/>
        <w:left w:val="none" w:sz="0" w:space="0" w:color="auto"/>
        <w:bottom w:val="none" w:sz="0" w:space="0" w:color="auto"/>
        <w:right w:val="none" w:sz="0" w:space="0" w:color="auto"/>
      </w:divBdr>
      <w:divsChild>
        <w:div w:id="1123303568">
          <w:marLeft w:val="0"/>
          <w:marRight w:val="0"/>
          <w:marTop w:val="0"/>
          <w:marBottom w:val="0"/>
          <w:divBdr>
            <w:top w:val="none" w:sz="0" w:space="0" w:color="auto"/>
            <w:left w:val="none" w:sz="0" w:space="0" w:color="auto"/>
            <w:bottom w:val="none" w:sz="0" w:space="0" w:color="auto"/>
            <w:right w:val="none" w:sz="0" w:space="0" w:color="auto"/>
          </w:divBdr>
          <w:divsChild>
            <w:div w:id="1648783199">
              <w:marLeft w:val="0"/>
              <w:marRight w:val="0"/>
              <w:marTop w:val="0"/>
              <w:marBottom w:val="0"/>
              <w:divBdr>
                <w:top w:val="none" w:sz="0" w:space="0" w:color="auto"/>
                <w:left w:val="none" w:sz="0" w:space="0" w:color="auto"/>
                <w:bottom w:val="none" w:sz="0" w:space="0" w:color="auto"/>
                <w:right w:val="none" w:sz="0" w:space="0" w:color="auto"/>
              </w:divBdr>
              <w:divsChild>
                <w:div w:id="306400297">
                  <w:marLeft w:val="0"/>
                  <w:marRight w:val="0"/>
                  <w:marTop w:val="0"/>
                  <w:marBottom w:val="0"/>
                  <w:divBdr>
                    <w:top w:val="none" w:sz="0" w:space="0" w:color="auto"/>
                    <w:left w:val="none" w:sz="0" w:space="0" w:color="auto"/>
                    <w:bottom w:val="none" w:sz="0" w:space="0" w:color="auto"/>
                    <w:right w:val="none" w:sz="0" w:space="0" w:color="auto"/>
                  </w:divBdr>
                  <w:divsChild>
                    <w:div w:id="237830958">
                      <w:marLeft w:val="0"/>
                      <w:marRight w:val="0"/>
                      <w:marTop w:val="0"/>
                      <w:marBottom w:val="0"/>
                      <w:divBdr>
                        <w:top w:val="none" w:sz="0" w:space="0" w:color="auto"/>
                        <w:left w:val="none" w:sz="0" w:space="0" w:color="auto"/>
                        <w:bottom w:val="none" w:sz="0" w:space="0" w:color="auto"/>
                        <w:right w:val="none" w:sz="0" w:space="0" w:color="auto"/>
                      </w:divBdr>
                      <w:divsChild>
                        <w:div w:id="6711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713725">
          <w:marLeft w:val="0"/>
          <w:marRight w:val="0"/>
          <w:marTop w:val="0"/>
          <w:marBottom w:val="0"/>
          <w:divBdr>
            <w:top w:val="none" w:sz="0" w:space="0" w:color="auto"/>
            <w:left w:val="none" w:sz="0" w:space="0" w:color="auto"/>
            <w:bottom w:val="none" w:sz="0" w:space="0" w:color="auto"/>
            <w:right w:val="none" w:sz="0" w:space="0" w:color="auto"/>
          </w:divBdr>
          <w:divsChild>
            <w:div w:id="387655045">
              <w:marLeft w:val="0"/>
              <w:marRight w:val="0"/>
              <w:marTop w:val="0"/>
              <w:marBottom w:val="0"/>
              <w:divBdr>
                <w:top w:val="none" w:sz="0" w:space="0" w:color="auto"/>
                <w:left w:val="none" w:sz="0" w:space="0" w:color="auto"/>
                <w:bottom w:val="none" w:sz="0" w:space="0" w:color="auto"/>
                <w:right w:val="none" w:sz="0" w:space="0" w:color="auto"/>
              </w:divBdr>
              <w:divsChild>
                <w:div w:id="1217859128">
                  <w:marLeft w:val="-240"/>
                  <w:marRight w:val="0"/>
                  <w:marTop w:val="0"/>
                  <w:marBottom w:val="0"/>
                  <w:divBdr>
                    <w:top w:val="none" w:sz="0" w:space="0" w:color="auto"/>
                    <w:left w:val="none" w:sz="0" w:space="0" w:color="auto"/>
                    <w:bottom w:val="none" w:sz="0" w:space="0" w:color="auto"/>
                    <w:right w:val="none" w:sz="0" w:space="0" w:color="auto"/>
                  </w:divBdr>
                  <w:divsChild>
                    <w:div w:id="281615170">
                      <w:marLeft w:val="0"/>
                      <w:marRight w:val="0"/>
                      <w:marTop w:val="0"/>
                      <w:marBottom w:val="0"/>
                      <w:divBdr>
                        <w:top w:val="none" w:sz="0" w:space="0" w:color="auto"/>
                        <w:left w:val="none" w:sz="0" w:space="0" w:color="auto"/>
                        <w:bottom w:val="none" w:sz="0" w:space="0" w:color="auto"/>
                        <w:right w:val="none" w:sz="0" w:space="0" w:color="auto"/>
                      </w:divBdr>
                      <w:divsChild>
                        <w:div w:id="1951744872">
                          <w:marLeft w:val="0"/>
                          <w:marRight w:val="0"/>
                          <w:marTop w:val="0"/>
                          <w:marBottom w:val="0"/>
                          <w:divBdr>
                            <w:top w:val="none" w:sz="0" w:space="0" w:color="auto"/>
                            <w:left w:val="none" w:sz="0" w:space="0" w:color="auto"/>
                            <w:bottom w:val="none" w:sz="0" w:space="0" w:color="auto"/>
                            <w:right w:val="none" w:sz="0" w:space="0" w:color="auto"/>
                          </w:divBdr>
                          <w:divsChild>
                            <w:div w:id="95372849">
                              <w:marLeft w:val="0"/>
                              <w:marRight w:val="0"/>
                              <w:marTop w:val="0"/>
                              <w:marBottom w:val="0"/>
                              <w:divBdr>
                                <w:top w:val="none" w:sz="0" w:space="0" w:color="auto"/>
                                <w:left w:val="none" w:sz="0" w:space="0" w:color="auto"/>
                                <w:bottom w:val="none" w:sz="0" w:space="0" w:color="auto"/>
                                <w:right w:val="none" w:sz="0" w:space="0" w:color="auto"/>
                              </w:divBdr>
                              <w:divsChild>
                                <w:div w:id="1419792253">
                                  <w:marLeft w:val="0"/>
                                  <w:marRight w:val="0"/>
                                  <w:marTop w:val="0"/>
                                  <w:marBottom w:val="0"/>
                                  <w:divBdr>
                                    <w:top w:val="none" w:sz="0" w:space="0" w:color="auto"/>
                                    <w:left w:val="none" w:sz="0" w:space="0" w:color="auto"/>
                                    <w:bottom w:val="none" w:sz="0" w:space="0" w:color="auto"/>
                                    <w:right w:val="none" w:sz="0" w:space="0" w:color="auto"/>
                                  </w:divBdr>
                                  <w:divsChild>
                                    <w:div w:id="1813476626">
                                      <w:marLeft w:val="0"/>
                                      <w:marRight w:val="0"/>
                                      <w:marTop w:val="0"/>
                                      <w:marBottom w:val="0"/>
                                      <w:divBdr>
                                        <w:top w:val="none" w:sz="0" w:space="0" w:color="auto"/>
                                        <w:left w:val="none" w:sz="0" w:space="0" w:color="auto"/>
                                        <w:bottom w:val="none" w:sz="0" w:space="0" w:color="auto"/>
                                        <w:right w:val="none" w:sz="0" w:space="0" w:color="auto"/>
                                      </w:divBdr>
                                    </w:div>
                                  </w:divsChild>
                                </w:div>
                                <w:div w:id="264925392">
                                  <w:marLeft w:val="0"/>
                                  <w:marRight w:val="0"/>
                                  <w:marTop w:val="0"/>
                                  <w:marBottom w:val="0"/>
                                  <w:divBdr>
                                    <w:top w:val="none" w:sz="0" w:space="0" w:color="auto"/>
                                    <w:left w:val="none" w:sz="0" w:space="0" w:color="auto"/>
                                    <w:bottom w:val="none" w:sz="0" w:space="0" w:color="auto"/>
                                    <w:right w:val="none" w:sz="0" w:space="0" w:color="auto"/>
                                  </w:divBdr>
                                  <w:divsChild>
                                    <w:div w:id="1765564667">
                                      <w:marLeft w:val="0"/>
                                      <w:marRight w:val="0"/>
                                      <w:marTop w:val="0"/>
                                      <w:marBottom w:val="0"/>
                                      <w:divBdr>
                                        <w:top w:val="none" w:sz="0" w:space="0" w:color="auto"/>
                                        <w:left w:val="none" w:sz="0" w:space="0" w:color="auto"/>
                                        <w:bottom w:val="none" w:sz="0" w:space="0" w:color="auto"/>
                                        <w:right w:val="none" w:sz="0" w:space="0" w:color="auto"/>
                                      </w:divBdr>
                                      <w:divsChild>
                                        <w:div w:id="1172138111">
                                          <w:marLeft w:val="0"/>
                                          <w:marRight w:val="0"/>
                                          <w:marTop w:val="0"/>
                                          <w:marBottom w:val="0"/>
                                          <w:divBdr>
                                            <w:top w:val="none" w:sz="0" w:space="0" w:color="auto"/>
                                            <w:left w:val="none" w:sz="0" w:space="0" w:color="auto"/>
                                            <w:bottom w:val="none" w:sz="0" w:space="0" w:color="auto"/>
                                            <w:right w:val="none" w:sz="0" w:space="0" w:color="auto"/>
                                          </w:divBdr>
                                          <w:divsChild>
                                            <w:div w:id="1313751523">
                                              <w:marLeft w:val="0"/>
                                              <w:marRight w:val="0"/>
                                              <w:marTop w:val="0"/>
                                              <w:marBottom w:val="0"/>
                                              <w:divBdr>
                                                <w:top w:val="none" w:sz="0" w:space="0" w:color="auto"/>
                                                <w:left w:val="none" w:sz="0" w:space="0" w:color="auto"/>
                                                <w:bottom w:val="none" w:sz="0" w:space="0" w:color="auto"/>
                                                <w:right w:val="none" w:sz="0" w:space="0" w:color="auto"/>
                                              </w:divBdr>
                                              <w:divsChild>
                                                <w:div w:id="493304955">
                                                  <w:marLeft w:val="0"/>
                                                  <w:marRight w:val="0"/>
                                                  <w:marTop w:val="0"/>
                                                  <w:marBottom w:val="0"/>
                                                  <w:divBdr>
                                                    <w:top w:val="none" w:sz="0" w:space="0" w:color="auto"/>
                                                    <w:left w:val="none" w:sz="0" w:space="0" w:color="auto"/>
                                                    <w:bottom w:val="none" w:sz="0" w:space="0" w:color="auto"/>
                                                    <w:right w:val="none" w:sz="0" w:space="0" w:color="auto"/>
                                                  </w:divBdr>
                                                  <w:divsChild>
                                                    <w:div w:id="1926113797">
                                                      <w:marLeft w:val="0"/>
                                                      <w:marRight w:val="0"/>
                                                      <w:marTop w:val="0"/>
                                                      <w:marBottom w:val="0"/>
                                                      <w:divBdr>
                                                        <w:top w:val="none" w:sz="0" w:space="0" w:color="auto"/>
                                                        <w:left w:val="none" w:sz="0" w:space="0" w:color="auto"/>
                                                        <w:bottom w:val="none" w:sz="0" w:space="0" w:color="auto"/>
                                                        <w:right w:val="none" w:sz="0" w:space="0" w:color="auto"/>
                                                      </w:divBdr>
                                                      <w:divsChild>
                                                        <w:div w:id="970599430">
                                                          <w:marLeft w:val="0"/>
                                                          <w:marRight w:val="0"/>
                                                          <w:marTop w:val="0"/>
                                                          <w:marBottom w:val="0"/>
                                                          <w:divBdr>
                                                            <w:top w:val="none" w:sz="0" w:space="0" w:color="auto"/>
                                                            <w:left w:val="none" w:sz="0" w:space="0" w:color="auto"/>
                                                            <w:bottom w:val="none" w:sz="0" w:space="0" w:color="auto"/>
                                                            <w:right w:val="none" w:sz="0" w:space="0" w:color="auto"/>
                                                          </w:divBdr>
                                                          <w:divsChild>
                                                            <w:div w:id="11002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63436192">
          <w:marLeft w:val="0"/>
          <w:marRight w:val="0"/>
          <w:marTop w:val="0"/>
          <w:marBottom w:val="0"/>
          <w:divBdr>
            <w:top w:val="none" w:sz="0" w:space="0" w:color="auto"/>
            <w:left w:val="none" w:sz="0" w:space="0" w:color="auto"/>
            <w:bottom w:val="none" w:sz="0" w:space="0" w:color="auto"/>
            <w:right w:val="none" w:sz="0" w:space="0" w:color="auto"/>
          </w:divBdr>
          <w:divsChild>
            <w:div w:id="710958151">
              <w:marLeft w:val="0"/>
              <w:marRight w:val="0"/>
              <w:marTop w:val="0"/>
              <w:marBottom w:val="0"/>
              <w:divBdr>
                <w:top w:val="none" w:sz="0" w:space="0" w:color="auto"/>
                <w:left w:val="none" w:sz="0" w:space="0" w:color="auto"/>
                <w:bottom w:val="none" w:sz="0" w:space="0" w:color="auto"/>
                <w:right w:val="none" w:sz="0" w:space="0" w:color="auto"/>
              </w:divBdr>
              <w:divsChild>
                <w:div w:id="1577400345">
                  <w:marLeft w:val="-240"/>
                  <w:marRight w:val="0"/>
                  <w:marTop w:val="0"/>
                  <w:marBottom w:val="0"/>
                  <w:divBdr>
                    <w:top w:val="none" w:sz="0" w:space="0" w:color="auto"/>
                    <w:left w:val="none" w:sz="0" w:space="0" w:color="auto"/>
                    <w:bottom w:val="none" w:sz="0" w:space="0" w:color="auto"/>
                    <w:right w:val="none" w:sz="0" w:space="0" w:color="auto"/>
                  </w:divBdr>
                  <w:divsChild>
                    <w:div w:id="1888836190">
                      <w:marLeft w:val="0"/>
                      <w:marRight w:val="0"/>
                      <w:marTop w:val="0"/>
                      <w:marBottom w:val="0"/>
                      <w:divBdr>
                        <w:top w:val="none" w:sz="0" w:space="0" w:color="auto"/>
                        <w:left w:val="none" w:sz="0" w:space="0" w:color="auto"/>
                        <w:bottom w:val="none" w:sz="0" w:space="0" w:color="auto"/>
                        <w:right w:val="none" w:sz="0" w:space="0" w:color="auto"/>
                      </w:divBdr>
                      <w:divsChild>
                        <w:div w:id="1936671007">
                          <w:marLeft w:val="0"/>
                          <w:marRight w:val="0"/>
                          <w:marTop w:val="0"/>
                          <w:marBottom w:val="0"/>
                          <w:divBdr>
                            <w:top w:val="none" w:sz="0" w:space="0" w:color="auto"/>
                            <w:left w:val="none" w:sz="0" w:space="0" w:color="auto"/>
                            <w:bottom w:val="none" w:sz="0" w:space="0" w:color="auto"/>
                            <w:right w:val="none" w:sz="0" w:space="0" w:color="auto"/>
                          </w:divBdr>
                          <w:divsChild>
                            <w:div w:id="1561553397">
                              <w:marLeft w:val="0"/>
                              <w:marRight w:val="0"/>
                              <w:marTop w:val="0"/>
                              <w:marBottom w:val="0"/>
                              <w:divBdr>
                                <w:top w:val="none" w:sz="0" w:space="0" w:color="auto"/>
                                <w:left w:val="none" w:sz="0" w:space="0" w:color="auto"/>
                                <w:bottom w:val="none" w:sz="0" w:space="0" w:color="auto"/>
                                <w:right w:val="none" w:sz="0" w:space="0" w:color="auto"/>
                              </w:divBdr>
                              <w:divsChild>
                                <w:div w:id="1184246089">
                                  <w:marLeft w:val="0"/>
                                  <w:marRight w:val="0"/>
                                  <w:marTop w:val="0"/>
                                  <w:marBottom w:val="0"/>
                                  <w:divBdr>
                                    <w:top w:val="none" w:sz="0" w:space="0" w:color="auto"/>
                                    <w:left w:val="none" w:sz="0" w:space="0" w:color="auto"/>
                                    <w:bottom w:val="none" w:sz="0" w:space="0" w:color="auto"/>
                                    <w:right w:val="none" w:sz="0" w:space="0" w:color="auto"/>
                                  </w:divBdr>
                                  <w:divsChild>
                                    <w:div w:id="5553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9075345">
          <w:marLeft w:val="0"/>
          <w:marRight w:val="0"/>
          <w:marTop w:val="0"/>
          <w:marBottom w:val="0"/>
          <w:divBdr>
            <w:top w:val="none" w:sz="0" w:space="0" w:color="auto"/>
            <w:left w:val="none" w:sz="0" w:space="0" w:color="auto"/>
            <w:bottom w:val="none" w:sz="0" w:space="0" w:color="auto"/>
            <w:right w:val="none" w:sz="0" w:space="0" w:color="auto"/>
          </w:divBdr>
          <w:divsChild>
            <w:div w:id="957184231">
              <w:marLeft w:val="0"/>
              <w:marRight w:val="0"/>
              <w:marTop w:val="0"/>
              <w:marBottom w:val="0"/>
              <w:divBdr>
                <w:top w:val="none" w:sz="0" w:space="0" w:color="auto"/>
                <w:left w:val="none" w:sz="0" w:space="0" w:color="auto"/>
                <w:bottom w:val="none" w:sz="0" w:space="0" w:color="auto"/>
                <w:right w:val="none" w:sz="0" w:space="0" w:color="auto"/>
              </w:divBdr>
              <w:divsChild>
                <w:div w:id="1546676009">
                  <w:marLeft w:val="-240"/>
                  <w:marRight w:val="0"/>
                  <w:marTop w:val="0"/>
                  <w:marBottom w:val="0"/>
                  <w:divBdr>
                    <w:top w:val="none" w:sz="0" w:space="0" w:color="auto"/>
                    <w:left w:val="none" w:sz="0" w:space="0" w:color="auto"/>
                    <w:bottom w:val="none" w:sz="0" w:space="0" w:color="auto"/>
                    <w:right w:val="none" w:sz="0" w:space="0" w:color="auto"/>
                  </w:divBdr>
                  <w:divsChild>
                    <w:div w:id="1706834470">
                      <w:marLeft w:val="0"/>
                      <w:marRight w:val="0"/>
                      <w:marTop w:val="0"/>
                      <w:marBottom w:val="0"/>
                      <w:divBdr>
                        <w:top w:val="none" w:sz="0" w:space="0" w:color="auto"/>
                        <w:left w:val="none" w:sz="0" w:space="0" w:color="auto"/>
                        <w:bottom w:val="none" w:sz="0" w:space="0" w:color="auto"/>
                        <w:right w:val="none" w:sz="0" w:space="0" w:color="auto"/>
                      </w:divBdr>
                      <w:divsChild>
                        <w:div w:id="1771464891">
                          <w:marLeft w:val="0"/>
                          <w:marRight w:val="0"/>
                          <w:marTop w:val="0"/>
                          <w:marBottom w:val="0"/>
                          <w:divBdr>
                            <w:top w:val="none" w:sz="0" w:space="0" w:color="auto"/>
                            <w:left w:val="none" w:sz="0" w:space="0" w:color="auto"/>
                            <w:bottom w:val="none" w:sz="0" w:space="0" w:color="auto"/>
                            <w:right w:val="none" w:sz="0" w:space="0" w:color="auto"/>
                          </w:divBdr>
                          <w:divsChild>
                            <w:div w:id="2059739261">
                              <w:marLeft w:val="0"/>
                              <w:marRight w:val="0"/>
                              <w:marTop w:val="0"/>
                              <w:marBottom w:val="0"/>
                              <w:divBdr>
                                <w:top w:val="none" w:sz="0" w:space="0" w:color="auto"/>
                                <w:left w:val="none" w:sz="0" w:space="0" w:color="auto"/>
                                <w:bottom w:val="none" w:sz="0" w:space="0" w:color="auto"/>
                                <w:right w:val="none" w:sz="0" w:space="0" w:color="auto"/>
                              </w:divBdr>
                              <w:divsChild>
                                <w:div w:id="216012598">
                                  <w:marLeft w:val="0"/>
                                  <w:marRight w:val="0"/>
                                  <w:marTop w:val="0"/>
                                  <w:marBottom w:val="0"/>
                                  <w:divBdr>
                                    <w:top w:val="none" w:sz="0" w:space="0" w:color="auto"/>
                                    <w:left w:val="none" w:sz="0" w:space="0" w:color="auto"/>
                                    <w:bottom w:val="none" w:sz="0" w:space="0" w:color="auto"/>
                                    <w:right w:val="none" w:sz="0" w:space="0" w:color="auto"/>
                                  </w:divBdr>
                                  <w:divsChild>
                                    <w:div w:id="12840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825782">
          <w:marLeft w:val="0"/>
          <w:marRight w:val="0"/>
          <w:marTop w:val="0"/>
          <w:marBottom w:val="0"/>
          <w:divBdr>
            <w:top w:val="none" w:sz="0" w:space="0" w:color="auto"/>
            <w:left w:val="none" w:sz="0" w:space="0" w:color="auto"/>
            <w:bottom w:val="none" w:sz="0" w:space="0" w:color="auto"/>
            <w:right w:val="none" w:sz="0" w:space="0" w:color="auto"/>
          </w:divBdr>
          <w:divsChild>
            <w:div w:id="710613942">
              <w:marLeft w:val="0"/>
              <w:marRight w:val="0"/>
              <w:marTop w:val="0"/>
              <w:marBottom w:val="0"/>
              <w:divBdr>
                <w:top w:val="none" w:sz="0" w:space="0" w:color="auto"/>
                <w:left w:val="none" w:sz="0" w:space="0" w:color="auto"/>
                <w:bottom w:val="none" w:sz="0" w:space="0" w:color="auto"/>
                <w:right w:val="none" w:sz="0" w:space="0" w:color="auto"/>
              </w:divBdr>
              <w:divsChild>
                <w:div w:id="2140877758">
                  <w:marLeft w:val="-240"/>
                  <w:marRight w:val="0"/>
                  <w:marTop w:val="0"/>
                  <w:marBottom w:val="0"/>
                  <w:divBdr>
                    <w:top w:val="none" w:sz="0" w:space="0" w:color="auto"/>
                    <w:left w:val="none" w:sz="0" w:space="0" w:color="auto"/>
                    <w:bottom w:val="none" w:sz="0" w:space="0" w:color="auto"/>
                    <w:right w:val="none" w:sz="0" w:space="0" w:color="auto"/>
                  </w:divBdr>
                  <w:divsChild>
                    <w:div w:id="2041975269">
                      <w:marLeft w:val="0"/>
                      <w:marRight w:val="0"/>
                      <w:marTop w:val="0"/>
                      <w:marBottom w:val="0"/>
                      <w:divBdr>
                        <w:top w:val="none" w:sz="0" w:space="0" w:color="auto"/>
                        <w:left w:val="none" w:sz="0" w:space="0" w:color="auto"/>
                        <w:bottom w:val="none" w:sz="0" w:space="0" w:color="auto"/>
                        <w:right w:val="none" w:sz="0" w:space="0" w:color="auto"/>
                      </w:divBdr>
                      <w:divsChild>
                        <w:div w:id="644512162">
                          <w:marLeft w:val="0"/>
                          <w:marRight w:val="0"/>
                          <w:marTop w:val="0"/>
                          <w:marBottom w:val="0"/>
                          <w:divBdr>
                            <w:top w:val="none" w:sz="0" w:space="0" w:color="auto"/>
                            <w:left w:val="none" w:sz="0" w:space="0" w:color="auto"/>
                            <w:bottom w:val="none" w:sz="0" w:space="0" w:color="auto"/>
                            <w:right w:val="none" w:sz="0" w:space="0" w:color="auto"/>
                          </w:divBdr>
                          <w:divsChild>
                            <w:div w:id="780614121">
                              <w:marLeft w:val="0"/>
                              <w:marRight w:val="0"/>
                              <w:marTop w:val="0"/>
                              <w:marBottom w:val="0"/>
                              <w:divBdr>
                                <w:top w:val="none" w:sz="0" w:space="0" w:color="auto"/>
                                <w:left w:val="none" w:sz="0" w:space="0" w:color="auto"/>
                                <w:bottom w:val="none" w:sz="0" w:space="0" w:color="auto"/>
                                <w:right w:val="none" w:sz="0" w:space="0" w:color="auto"/>
                              </w:divBdr>
                              <w:divsChild>
                                <w:div w:id="354116615">
                                  <w:marLeft w:val="0"/>
                                  <w:marRight w:val="0"/>
                                  <w:marTop w:val="0"/>
                                  <w:marBottom w:val="0"/>
                                  <w:divBdr>
                                    <w:top w:val="none" w:sz="0" w:space="0" w:color="auto"/>
                                    <w:left w:val="none" w:sz="0" w:space="0" w:color="auto"/>
                                    <w:bottom w:val="none" w:sz="0" w:space="0" w:color="auto"/>
                                    <w:right w:val="none" w:sz="0" w:space="0" w:color="auto"/>
                                  </w:divBdr>
                                  <w:divsChild>
                                    <w:div w:id="627782039">
                                      <w:marLeft w:val="0"/>
                                      <w:marRight w:val="0"/>
                                      <w:marTop w:val="0"/>
                                      <w:marBottom w:val="0"/>
                                      <w:divBdr>
                                        <w:top w:val="none" w:sz="0" w:space="0" w:color="auto"/>
                                        <w:left w:val="none" w:sz="0" w:space="0" w:color="auto"/>
                                        <w:bottom w:val="none" w:sz="0" w:space="0" w:color="auto"/>
                                        <w:right w:val="none" w:sz="0" w:space="0" w:color="auto"/>
                                      </w:divBdr>
                                    </w:div>
                                  </w:divsChild>
                                </w:div>
                                <w:div w:id="1861700941">
                                  <w:marLeft w:val="0"/>
                                  <w:marRight w:val="0"/>
                                  <w:marTop w:val="0"/>
                                  <w:marBottom w:val="0"/>
                                  <w:divBdr>
                                    <w:top w:val="none" w:sz="0" w:space="0" w:color="auto"/>
                                    <w:left w:val="none" w:sz="0" w:space="0" w:color="auto"/>
                                    <w:bottom w:val="none" w:sz="0" w:space="0" w:color="auto"/>
                                    <w:right w:val="none" w:sz="0" w:space="0" w:color="auto"/>
                                  </w:divBdr>
                                  <w:divsChild>
                                    <w:div w:id="770392235">
                                      <w:marLeft w:val="0"/>
                                      <w:marRight w:val="0"/>
                                      <w:marTop w:val="0"/>
                                      <w:marBottom w:val="0"/>
                                      <w:divBdr>
                                        <w:top w:val="none" w:sz="0" w:space="0" w:color="auto"/>
                                        <w:left w:val="none" w:sz="0" w:space="0" w:color="auto"/>
                                        <w:bottom w:val="none" w:sz="0" w:space="0" w:color="auto"/>
                                        <w:right w:val="none" w:sz="0" w:space="0" w:color="auto"/>
                                      </w:divBdr>
                                      <w:divsChild>
                                        <w:div w:id="948926890">
                                          <w:marLeft w:val="0"/>
                                          <w:marRight w:val="0"/>
                                          <w:marTop w:val="0"/>
                                          <w:marBottom w:val="0"/>
                                          <w:divBdr>
                                            <w:top w:val="none" w:sz="0" w:space="0" w:color="auto"/>
                                            <w:left w:val="none" w:sz="0" w:space="0" w:color="auto"/>
                                            <w:bottom w:val="none" w:sz="0" w:space="0" w:color="auto"/>
                                            <w:right w:val="none" w:sz="0" w:space="0" w:color="auto"/>
                                          </w:divBdr>
                                          <w:divsChild>
                                            <w:div w:id="1217357205">
                                              <w:marLeft w:val="0"/>
                                              <w:marRight w:val="0"/>
                                              <w:marTop w:val="0"/>
                                              <w:marBottom w:val="0"/>
                                              <w:divBdr>
                                                <w:top w:val="none" w:sz="0" w:space="0" w:color="auto"/>
                                                <w:left w:val="none" w:sz="0" w:space="0" w:color="auto"/>
                                                <w:bottom w:val="none" w:sz="0" w:space="0" w:color="auto"/>
                                                <w:right w:val="none" w:sz="0" w:space="0" w:color="auto"/>
                                              </w:divBdr>
                                              <w:divsChild>
                                                <w:div w:id="873153913">
                                                  <w:marLeft w:val="0"/>
                                                  <w:marRight w:val="0"/>
                                                  <w:marTop w:val="0"/>
                                                  <w:marBottom w:val="0"/>
                                                  <w:divBdr>
                                                    <w:top w:val="none" w:sz="0" w:space="0" w:color="auto"/>
                                                    <w:left w:val="none" w:sz="0" w:space="0" w:color="auto"/>
                                                    <w:bottom w:val="none" w:sz="0" w:space="0" w:color="auto"/>
                                                    <w:right w:val="none" w:sz="0" w:space="0" w:color="auto"/>
                                                  </w:divBdr>
                                                  <w:divsChild>
                                                    <w:div w:id="1658221074">
                                                      <w:marLeft w:val="0"/>
                                                      <w:marRight w:val="0"/>
                                                      <w:marTop w:val="0"/>
                                                      <w:marBottom w:val="0"/>
                                                      <w:divBdr>
                                                        <w:top w:val="none" w:sz="0" w:space="0" w:color="auto"/>
                                                        <w:left w:val="none" w:sz="0" w:space="0" w:color="auto"/>
                                                        <w:bottom w:val="none" w:sz="0" w:space="0" w:color="auto"/>
                                                        <w:right w:val="none" w:sz="0" w:space="0" w:color="auto"/>
                                                      </w:divBdr>
                                                      <w:divsChild>
                                                        <w:div w:id="68966966">
                                                          <w:marLeft w:val="0"/>
                                                          <w:marRight w:val="0"/>
                                                          <w:marTop w:val="0"/>
                                                          <w:marBottom w:val="0"/>
                                                          <w:divBdr>
                                                            <w:top w:val="none" w:sz="0" w:space="0" w:color="auto"/>
                                                            <w:left w:val="none" w:sz="0" w:space="0" w:color="auto"/>
                                                            <w:bottom w:val="none" w:sz="0" w:space="0" w:color="auto"/>
                                                            <w:right w:val="none" w:sz="0" w:space="0" w:color="auto"/>
                                                          </w:divBdr>
                                                          <w:divsChild>
                                                            <w:div w:id="43517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3312649">
      <w:bodyDiv w:val="1"/>
      <w:marLeft w:val="0"/>
      <w:marRight w:val="0"/>
      <w:marTop w:val="0"/>
      <w:marBottom w:val="0"/>
      <w:divBdr>
        <w:top w:val="none" w:sz="0" w:space="0" w:color="auto"/>
        <w:left w:val="none" w:sz="0" w:space="0" w:color="auto"/>
        <w:bottom w:val="none" w:sz="0" w:space="0" w:color="auto"/>
        <w:right w:val="none" w:sz="0" w:space="0" w:color="auto"/>
      </w:divBdr>
      <w:divsChild>
        <w:div w:id="1752121475">
          <w:marLeft w:val="0"/>
          <w:marRight w:val="0"/>
          <w:marTop w:val="0"/>
          <w:marBottom w:val="0"/>
          <w:divBdr>
            <w:top w:val="none" w:sz="0" w:space="0" w:color="auto"/>
            <w:left w:val="none" w:sz="0" w:space="0" w:color="auto"/>
            <w:bottom w:val="none" w:sz="0" w:space="0" w:color="auto"/>
            <w:right w:val="none" w:sz="0" w:space="0" w:color="auto"/>
          </w:divBdr>
        </w:div>
      </w:divsChild>
    </w:div>
    <w:div w:id="2073381905">
      <w:bodyDiv w:val="1"/>
      <w:marLeft w:val="0"/>
      <w:marRight w:val="0"/>
      <w:marTop w:val="0"/>
      <w:marBottom w:val="0"/>
      <w:divBdr>
        <w:top w:val="none" w:sz="0" w:space="0" w:color="auto"/>
        <w:left w:val="none" w:sz="0" w:space="0" w:color="auto"/>
        <w:bottom w:val="none" w:sz="0" w:space="0" w:color="auto"/>
        <w:right w:val="none" w:sz="0" w:space="0" w:color="auto"/>
      </w:divBdr>
      <w:divsChild>
        <w:div w:id="779764631">
          <w:marLeft w:val="0"/>
          <w:marRight w:val="0"/>
          <w:marTop w:val="0"/>
          <w:marBottom w:val="0"/>
          <w:divBdr>
            <w:top w:val="none" w:sz="0" w:space="0" w:color="auto"/>
            <w:left w:val="none" w:sz="0" w:space="0" w:color="auto"/>
            <w:bottom w:val="none" w:sz="0" w:space="0" w:color="auto"/>
            <w:right w:val="none" w:sz="0" w:space="0" w:color="auto"/>
          </w:divBdr>
          <w:divsChild>
            <w:div w:id="169224092">
              <w:marLeft w:val="0"/>
              <w:marRight w:val="0"/>
              <w:marTop w:val="0"/>
              <w:marBottom w:val="0"/>
              <w:divBdr>
                <w:top w:val="none" w:sz="0" w:space="0" w:color="auto"/>
                <w:left w:val="none" w:sz="0" w:space="0" w:color="auto"/>
                <w:bottom w:val="none" w:sz="0" w:space="0" w:color="auto"/>
                <w:right w:val="none" w:sz="0" w:space="0" w:color="auto"/>
              </w:divBdr>
              <w:divsChild>
                <w:div w:id="332804643">
                  <w:marLeft w:val="0"/>
                  <w:marRight w:val="0"/>
                  <w:marTop w:val="0"/>
                  <w:marBottom w:val="0"/>
                  <w:divBdr>
                    <w:top w:val="none" w:sz="0" w:space="0" w:color="auto"/>
                    <w:left w:val="none" w:sz="0" w:space="0" w:color="auto"/>
                    <w:bottom w:val="none" w:sz="0" w:space="0" w:color="auto"/>
                    <w:right w:val="none" w:sz="0" w:space="0" w:color="auto"/>
                  </w:divBdr>
                  <w:divsChild>
                    <w:div w:id="472256247">
                      <w:marLeft w:val="0"/>
                      <w:marRight w:val="0"/>
                      <w:marTop w:val="0"/>
                      <w:marBottom w:val="0"/>
                      <w:divBdr>
                        <w:top w:val="none" w:sz="0" w:space="0" w:color="auto"/>
                        <w:left w:val="none" w:sz="0" w:space="0" w:color="auto"/>
                        <w:bottom w:val="none" w:sz="0" w:space="0" w:color="auto"/>
                        <w:right w:val="none" w:sz="0" w:space="0" w:color="auto"/>
                      </w:divBdr>
                    </w:div>
                    <w:div w:id="625500616">
                      <w:marLeft w:val="0"/>
                      <w:marRight w:val="0"/>
                      <w:marTop w:val="0"/>
                      <w:marBottom w:val="0"/>
                      <w:divBdr>
                        <w:top w:val="none" w:sz="0" w:space="0" w:color="auto"/>
                        <w:left w:val="none" w:sz="0" w:space="0" w:color="auto"/>
                        <w:bottom w:val="none" w:sz="0" w:space="0" w:color="auto"/>
                        <w:right w:val="none" w:sz="0" w:space="0" w:color="auto"/>
                      </w:divBdr>
                    </w:div>
                    <w:div w:id="1412893514">
                      <w:marLeft w:val="0"/>
                      <w:marRight w:val="0"/>
                      <w:marTop w:val="0"/>
                      <w:marBottom w:val="0"/>
                      <w:divBdr>
                        <w:top w:val="none" w:sz="0" w:space="0" w:color="auto"/>
                        <w:left w:val="none" w:sz="0" w:space="0" w:color="auto"/>
                        <w:bottom w:val="none" w:sz="0" w:space="0" w:color="auto"/>
                        <w:right w:val="none" w:sz="0" w:space="0" w:color="auto"/>
                      </w:divBdr>
                    </w:div>
                    <w:div w:id="5557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387014">
      <w:bodyDiv w:val="1"/>
      <w:marLeft w:val="0"/>
      <w:marRight w:val="0"/>
      <w:marTop w:val="0"/>
      <w:marBottom w:val="0"/>
      <w:divBdr>
        <w:top w:val="none" w:sz="0" w:space="0" w:color="auto"/>
        <w:left w:val="none" w:sz="0" w:space="0" w:color="auto"/>
        <w:bottom w:val="none" w:sz="0" w:space="0" w:color="auto"/>
        <w:right w:val="none" w:sz="0" w:space="0" w:color="auto"/>
      </w:divBdr>
    </w:div>
    <w:div w:id="2073918322">
      <w:bodyDiv w:val="1"/>
      <w:marLeft w:val="0"/>
      <w:marRight w:val="0"/>
      <w:marTop w:val="0"/>
      <w:marBottom w:val="0"/>
      <w:divBdr>
        <w:top w:val="none" w:sz="0" w:space="0" w:color="auto"/>
        <w:left w:val="none" w:sz="0" w:space="0" w:color="auto"/>
        <w:bottom w:val="none" w:sz="0" w:space="0" w:color="auto"/>
        <w:right w:val="none" w:sz="0" w:space="0" w:color="auto"/>
      </w:divBdr>
    </w:div>
    <w:div w:id="2074037834">
      <w:bodyDiv w:val="1"/>
      <w:marLeft w:val="0"/>
      <w:marRight w:val="0"/>
      <w:marTop w:val="0"/>
      <w:marBottom w:val="0"/>
      <w:divBdr>
        <w:top w:val="none" w:sz="0" w:space="0" w:color="auto"/>
        <w:left w:val="none" w:sz="0" w:space="0" w:color="auto"/>
        <w:bottom w:val="none" w:sz="0" w:space="0" w:color="auto"/>
        <w:right w:val="none" w:sz="0" w:space="0" w:color="auto"/>
      </w:divBdr>
    </w:div>
    <w:div w:id="2074085149">
      <w:bodyDiv w:val="1"/>
      <w:marLeft w:val="0"/>
      <w:marRight w:val="0"/>
      <w:marTop w:val="0"/>
      <w:marBottom w:val="0"/>
      <w:divBdr>
        <w:top w:val="none" w:sz="0" w:space="0" w:color="auto"/>
        <w:left w:val="none" w:sz="0" w:space="0" w:color="auto"/>
        <w:bottom w:val="none" w:sz="0" w:space="0" w:color="auto"/>
        <w:right w:val="none" w:sz="0" w:space="0" w:color="auto"/>
      </w:divBdr>
    </w:div>
    <w:div w:id="2074305671">
      <w:bodyDiv w:val="1"/>
      <w:marLeft w:val="0"/>
      <w:marRight w:val="0"/>
      <w:marTop w:val="0"/>
      <w:marBottom w:val="0"/>
      <w:divBdr>
        <w:top w:val="none" w:sz="0" w:space="0" w:color="auto"/>
        <w:left w:val="none" w:sz="0" w:space="0" w:color="auto"/>
        <w:bottom w:val="none" w:sz="0" w:space="0" w:color="auto"/>
        <w:right w:val="none" w:sz="0" w:space="0" w:color="auto"/>
      </w:divBdr>
    </w:div>
    <w:div w:id="2074308542">
      <w:bodyDiv w:val="1"/>
      <w:marLeft w:val="0"/>
      <w:marRight w:val="0"/>
      <w:marTop w:val="0"/>
      <w:marBottom w:val="0"/>
      <w:divBdr>
        <w:top w:val="none" w:sz="0" w:space="0" w:color="auto"/>
        <w:left w:val="none" w:sz="0" w:space="0" w:color="auto"/>
        <w:bottom w:val="none" w:sz="0" w:space="0" w:color="auto"/>
        <w:right w:val="none" w:sz="0" w:space="0" w:color="auto"/>
      </w:divBdr>
    </w:div>
    <w:div w:id="2074699297">
      <w:bodyDiv w:val="1"/>
      <w:marLeft w:val="0"/>
      <w:marRight w:val="0"/>
      <w:marTop w:val="0"/>
      <w:marBottom w:val="0"/>
      <w:divBdr>
        <w:top w:val="none" w:sz="0" w:space="0" w:color="auto"/>
        <w:left w:val="none" w:sz="0" w:space="0" w:color="auto"/>
        <w:bottom w:val="none" w:sz="0" w:space="0" w:color="auto"/>
        <w:right w:val="none" w:sz="0" w:space="0" w:color="auto"/>
      </w:divBdr>
      <w:divsChild>
        <w:div w:id="1898780170">
          <w:marLeft w:val="0"/>
          <w:marRight w:val="0"/>
          <w:marTop w:val="0"/>
          <w:marBottom w:val="0"/>
          <w:divBdr>
            <w:top w:val="none" w:sz="0" w:space="0" w:color="auto"/>
            <w:left w:val="none" w:sz="0" w:space="0" w:color="auto"/>
            <w:bottom w:val="none" w:sz="0" w:space="0" w:color="auto"/>
            <w:right w:val="none" w:sz="0" w:space="0" w:color="auto"/>
          </w:divBdr>
        </w:div>
      </w:divsChild>
    </w:div>
    <w:div w:id="2075153084">
      <w:bodyDiv w:val="1"/>
      <w:marLeft w:val="0"/>
      <w:marRight w:val="0"/>
      <w:marTop w:val="0"/>
      <w:marBottom w:val="0"/>
      <w:divBdr>
        <w:top w:val="none" w:sz="0" w:space="0" w:color="auto"/>
        <w:left w:val="none" w:sz="0" w:space="0" w:color="auto"/>
        <w:bottom w:val="none" w:sz="0" w:space="0" w:color="auto"/>
        <w:right w:val="none" w:sz="0" w:space="0" w:color="auto"/>
      </w:divBdr>
    </w:div>
    <w:div w:id="2075198478">
      <w:bodyDiv w:val="1"/>
      <w:marLeft w:val="0"/>
      <w:marRight w:val="0"/>
      <w:marTop w:val="0"/>
      <w:marBottom w:val="0"/>
      <w:divBdr>
        <w:top w:val="none" w:sz="0" w:space="0" w:color="auto"/>
        <w:left w:val="none" w:sz="0" w:space="0" w:color="auto"/>
        <w:bottom w:val="none" w:sz="0" w:space="0" w:color="auto"/>
        <w:right w:val="none" w:sz="0" w:space="0" w:color="auto"/>
      </w:divBdr>
    </w:div>
    <w:div w:id="2075202354">
      <w:bodyDiv w:val="1"/>
      <w:marLeft w:val="0"/>
      <w:marRight w:val="0"/>
      <w:marTop w:val="0"/>
      <w:marBottom w:val="0"/>
      <w:divBdr>
        <w:top w:val="none" w:sz="0" w:space="0" w:color="auto"/>
        <w:left w:val="none" w:sz="0" w:space="0" w:color="auto"/>
        <w:bottom w:val="none" w:sz="0" w:space="0" w:color="auto"/>
        <w:right w:val="none" w:sz="0" w:space="0" w:color="auto"/>
      </w:divBdr>
      <w:divsChild>
        <w:div w:id="506018853">
          <w:marLeft w:val="0"/>
          <w:marRight w:val="0"/>
          <w:marTop w:val="0"/>
          <w:marBottom w:val="0"/>
          <w:divBdr>
            <w:top w:val="none" w:sz="0" w:space="0" w:color="auto"/>
            <w:left w:val="none" w:sz="0" w:space="0" w:color="auto"/>
            <w:bottom w:val="none" w:sz="0" w:space="0" w:color="auto"/>
            <w:right w:val="none" w:sz="0" w:space="0" w:color="auto"/>
          </w:divBdr>
          <w:divsChild>
            <w:div w:id="1472674767">
              <w:marLeft w:val="0"/>
              <w:marRight w:val="0"/>
              <w:marTop w:val="0"/>
              <w:marBottom w:val="0"/>
              <w:divBdr>
                <w:top w:val="none" w:sz="0" w:space="0" w:color="auto"/>
                <w:left w:val="none" w:sz="0" w:space="0" w:color="auto"/>
                <w:bottom w:val="none" w:sz="0" w:space="0" w:color="auto"/>
                <w:right w:val="none" w:sz="0" w:space="0" w:color="auto"/>
              </w:divBdr>
              <w:divsChild>
                <w:div w:id="2024937025">
                  <w:marLeft w:val="0"/>
                  <w:marRight w:val="0"/>
                  <w:marTop w:val="0"/>
                  <w:marBottom w:val="0"/>
                  <w:divBdr>
                    <w:top w:val="none" w:sz="0" w:space="0" w:color="auto"/>
                    <w:left w:val="none" w:sz="0" w:space="0" w:color="auto"/>
                    <w:bottom w:val="none" w:sz="0" w:space="0" w:color="auto"/>
                    <w:right w:val="none" w:sz="0" w:space="0" w:color="auto"/>
                  </w:divBdr>
                  <w:divsChild>
                    <w:div w:id="2058433679">
                      <w:marLeft w:val="0"/>
                      <w:marRight w:val="0"/>
                      <w:marTop w:val="0"/>
                      <w:marBottom w:val="0"/>
                      <w:divBdr>
                        <w:top w:val="none" w:sz="0" w:space="0" w:color="auto"/>
                        <w:left w:val="none" w:sz="0" w:space="0" w:color="auto"/>
                        <w:bottom w:val="none" w:sz="0" w:space="0" w:color="auto"/>
                        <w:right w:val="none" w:sz="0" w:space="0" w:color="auto"/>
                      </w:divBdr>
                      <w:divsChild>
                        <w:div w:id="2038894779">
                          <w:marLeft w:val="0"/>
                          <w:marRight w:val="0"/>
                          <w:marTop w:val="0"/>
                          <w:marBottom w:val="0"/>
                          <w:divBdr>
                            <w:top w:val="none" w:sz="0" w:space="0" w:color="auto"/>
                            <w:left w:val="none" w:sz="0" w:space="0" w:color="auto"/>
                            <w:bottom w:val="none" w:sz="0" w:space="0" w:color="auto"/>
                            <w:right w:val="none" w:sz="0" w:space="0" w:color="auto"/>
                          </w:divBdr>
                        </w:div>
                        <w:div w:id="1653674985">
                          <w:marLeft w:val="0"/>
                          <w:marRight w:val="0"/>
                          <w:marTop w:val="0"/>
                          <w:marBottom w:val="0"/>
                          <w:divBdr>
                            <w:top w:val="none" w:sz="0" w:space="0" w:color="auto"/>
                            <w:left w:val="none" w:sz="0" w:space="0" w:color="auto"/>
                            <w:bottom w:val="none" w:sz="0" w:space="0" w:color="auto"/>
                            <w:right w:val="none" w:sz="0" w:space="0" w:color="auto"/>
                          </w:divBdr>
                        </w:div>
                        <w:div w:id="1909536727">
                          <w:marLeft w:val="0"/>
                          <w:marRight w:val="0"/>
                          <w:marTop w:val="0"/>
                          <w:marBottom w:val="0"/>
                          <w:divBdr>
                            <w:top w:val="none" w:sz="0" w:space="0" w:color="auto"/>
                            <w:left w:val="none" w:sz="0" w:space="0" w:color="auto"/>
                            <w:bottom w:val="none" w:sz="0" w:space="0" w:color="auto"/>
                            <w:right w:val="none" w:sz="0" w:space="0" w:color="auto"/>
                          </w:divBdr>
                        </w:div>
                        <w:div w:id="1504052584">
                          <w:marLeft w:val="0"/>
                          <w:marRight w:val="0"/>
                          <w:marTop w:val="0"/>
                          <w:marBottom w:val="0"/>
                          <w:divBdr>
                            <w:top w:val="none" w:sz="0" w:space="0" w:color="auto"/>
                            <w:left w:val="none" w:sz="0" w:space="0" w:color="auto"/>
                            <w:bottom w:val="none" w:sz="0" w:space="0" w:color="auto"/>
                            <w:right w:val="none" w:sz="0" w:space="0" w:color="auto"/>
                          </w:divBdr>
                        </w:div>
                        <w:div w:id="1758481611">
                          <w:marLeft w:val="0"/>
                          <w:marRight w:val="0"/>
                          <w:marTop w:val="0"/>
                          <w:marBottom w:val="0"/>
                          <w:divBdr>
                            <w:top w:val="none" w:sz="0" w:space="0" w:color="auto"/>
                            <w:left w:val="none" w:sz="0" w:space="0" w:color="auto"/>
                            <w:bottom w:val="none" w:sz="0" w:space="0" w:color="auto"/>
                            <w:right w:val="none" w:sz="0" w:space="0" w:color="auto"/>
                          </w:divBdr>
                        </w:div>
                        <w:div w:id="947616121">
                          <w:marLeft w:val="0"/>
                          <w:marRight w:val="0"/>
                          <w:marTop w:val="0"/>
                          <w:marBottom w:val="0"/>
                          <w:divBdr>
                            <w:top w:val="none" w:sz="0" w:space="0" w:color="auto"/>
                            <w:left w:val="none" w:sz="0" w:space="0" w:color="auto"/>
                            <w:bottom w:val="none" w:sz="0" w:space="0" w:color="auto"/>
                            <w:right w:val="none" w:sz="0" w:space="0" w:color="auto"/>
                          </w:divBdr>
                        </w:div>
                        <w:div w:id="867835855">
                          <w:marLeft w:val="0"/>
                          <w:marRight w:val="0"/>
                          <w:marTop w:val="0"/>
                          <w:marBottom w:val="0"/>
                          <w:divBdr>
                            <w:top w:val="none" w:sz="0" w:space="0" w:color="auto"/>
                            <w:left w:val="none" w:sz="0" w:space="0" w:color="auto"/>
                            <w:bottom w:val="none" w:sz="0" w:space="0" w:color="auto"/>
                            <w:right w:val="none" w:sz="0" w:space="0" w:color="auto"/>
                          </w:divBdr>
                        </w:div>
                        <w:div w:id="1708220753">
                          <w:marLeft w:val="0"/>
                          <w:marRight w:val="0"/>
                          <w:marTop w:val="0"/>
                          <w:marBottom w:val="0"/>
                          <w:divBdr>
                            <w:top w:val="none" w:sz="0" w:space="0" w:color="auto"/>
                            <w:left w:val="none" w:sz="0" w:space="0" w:color="auto"/>
                            <w:bottom w:val="none" w:sz="0" w:space="0" w:color="auto"/>
                            <w:right w:val="none" w:sz="0" w:space="0" w:color="auto"/>
                          </w:divBdr>
                        </w:div>
                        <w:div w:id="205816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5346523">
      <w:bodyDiv w:val="1"/>
      <w:marLeft w:val="0"/>
      <w:marRight w:val="0"/>
      <w:marTop w:val="0"/>
      <w:marBottom w:val="0"/>
      <w:divBdr>
        <w:top w:val="none" w:sz="0" w:space="0" w:color="auto"/>
        <w:left w:val="none" w:sz="0" w:space="0" w:color="auto"/>
        <w:bottom w:val="none" w:sz="0" w:space="0" w:color="auto"/>
        <w:right w:val="none" w:sz="0" w:space="0" w:color="auto"/>
      </w:divBdr>
      <w:divsChild>
        <w:div w:id="1061059586">
          <w:marLeft w:val="0"/>
          <w:marRight w:val="0"/>
          <w:marTop w:val="0"/>
          <w:marBottom w:val="0"/>
          <w:divBdr>
            <w:top w:val="none" w:sz="0" w:space="0" w:color="auto"/>
            <w:left w:val="none" w:sz="0" w:space="0" w:color="auto"/>
            <w:bottom w:val="none" w:sz="0" w:space="0" w:color="auto"/>
            <w:right w:val="none" w:sz="0" w:space="0" w:color="auto"/>
          </w:divBdr>
        </w:div>
      </w:divsChild>
    </w:div>
    <w:div w:id="2075811442">
      <w:bodyDiv w:val="1"/>
      <w:marLeft w:val="0"/>
      <w:marRight w:val="0"/>
      <w:marTop w:val="0"/>
      <w:marBottom w:val="0"/>
      <w:divBdr>
        <w:top w:val="none" w:sz="0" w:space="0" w:color="auto"/>
        <w:left w:val="none" w:sz="0" w:space="0" w:color="auto"/>
        <w:bottom w:val="none" w:sz="0" w:space="0" w:color="auto"/>
        <w:right w:val="none" w:sz="0" w:space="0" w:color="auto"/>
      </w:divBdr>
    </w:div>
    <w:div w:id="2076776533">
      <w:bodyDiv w:val="1"/>
      <w:marLeft w:val="0"/>
      <w:marRight w:val="0"/>
      <w:marTop w:val="0"/>
      <w:marBottom w:val="0"/>
      <w:divBdr>
        <w:top w:val="none" w:sz="0" w:space="0" w:color="auto"/>
        <w:left w:val="none" w:sz="0" w:space="0" w:color="auto"/>
        <w:bottom w:val="none" w:sz="0" w:space="0" w:color="auto"/>
        <w:right w:val="none" w:sz="0" w:space="0" w:color="auto"/>
      </w:divBdr>
    </w:div>
    <w:div w:id="2077319139">
      <w:bodyDiv w:val="1"/>
      <w:marLeft w:val="0"/>
      <w:marRight w:val="0"/>
      <w:marTop w:val="0"/>
      <w:marBottom w:val="0"/>
      <w:divBdr>
        <w:top w:val="none" w:sz="0" w:space="0" w:color="auto"/>
        <w:left w:val="none" w:sz="0" w:space="0" w:color="auto"/>
        <w:bottom w:val="none" w:sz="0" w:space="0" w:color="auto"/>
        <w:right w:val="none" w:sz="0" w:space="0" w:color="auto"/>
      </w:divBdr>
    </w:div>
    <w:div w:id="2077361530">
      <w:bodyDiv w:val="1"/>
      <w:marLeft w:val="0"/>
      <w:marRight w:val="0"/>
      <w:marTop w:val="0"/>
      <w:marBottom w:val="0"/>
      <w:divBdr>
        <w:top w:val="none" w:sz="0" w:space="0" w:color="auto"/>
        <w:left w:val="none" w:sz="0" w:space="0" w:color="auto"/>
        <w:bottom w:val="none" w:sz="0" w:space="0" w:color="auto"/>
        <w:right w:val="none" w:sz="0" w:space="0" w:color="auto"/>
      </w:divBdr>
    </w:div>
    <w:div w:id="2078933746">
      <w:bodyDiv w:val="1"/>
      <w:marLeft w:val="0"/>
      <w:marRight w:val="0"/>
      <w:marTop w:val="0"/>
      <w:marBottom w:val="0"/>
      <w:divBdr>
        <w:top w:val="none" w:sz="0" w:space="0" w:color="auto"/>
        <w:left w:val="none" w:sz="0" w:space="0" w:color="auto"/>
        <w:bottom w:val="none" w:sz="0" w:space="0" w:color="auto"/>
        <w:right w:val="none" w:sz="0" w:space="0" w:color="auto"/>
      </w:divBdr>
      <w:divsChild>
        <w:div w:id="2016494733">
          <w:marLeft w:val="0"/>
          <w:marRight w:val="0"/>
          <w:marTop w:val="0"/>
          <w:marBottom w:val="0"/>
          <w:divBdr>
            <w:top w:val="none" w:sz="0" w:space="0" w:color="auto"/>
            <w:left w:val="none" w:sz="0" w:space="0" w:color="auto"/>
            <w:bottom w:val="none" w:sz="0" w:space="0" w:color="auto"/>
            <w:right w:val="none" w:sz="0" w:space="0" w:color="auto"/>
          </w:divBdr>
          <w:divsChild>
            <w:div w:id="1627656386">
              <w:marLeft w:val="0"/>
              <w:marRight w:val="0"/>
              <w:marTop w:val="0"/>
              <w:marBottom w:val="0"/>
              <w:divBdr>
                <w:top w:val="none" w:sz="0" w:space="0" w:color="auto"/>
                <w:left w:val="none" w:sz="0" w:space="0" w:color="auto"/>
                <w:bottom w:val="none" w:sz="0" w:space="0" w:color="auto"/>
                <w:right w:val="none" w:sz="0" w:space="0" w:color="auto"/>
              </w:divBdr>
              <w:divsChild>
                <w:div w:id="1566376712">
                  <w:marLeft w:val="0"/>
                  <w:marRight w:val="0"/>
                  <w:marTop w:val="0"/>
                  <w:marBottom w:val="0"/>
                  <w:divBdr>
                    <w:top w:val="none" w:sz="0" w:space="0" w:color="auto"/>
                    <w:left w:val="none" w:sz="0" w:space="0" w:color="auto"/>
                    <w:bottom w:val="none" w:sz="0" w:space="0" w:color="auto"/>
                    <w:right w:val="none" w:sz="0" w:space="0" w:color="auto"/>
                  </w:divBdr>
                  <w:divsChild>
                    <w:div w:id="765733707">
                      <w:marLeft w:val="0"/>
                      <w:marRight w:val="0"/>
                      <w:marTop w:val="0"/>
                      <w:marBottom w:val="0"/>
                      <w:divBdr>
                        <w:top w:val="none" w:sz="0" w:space="0" w:color="auto"/>
                        <w:left w:val="none" w:sz="0" w:space="0" w:color="auto"/>
                        <w:bottom w:val="none" w:sz="0" w:space="0" w:color="auto"/>
                        <w:right w:val="none" w:sz="0" w:space="0" w:color="auto"/>
                      </w:divBdr>
                    </w:div>
                    <w:div w:id="2092465724">
                      <w:marLeft w:val="0"/>
                      <w:marRight w:val="0"/>
                      <w:marTop w:val="0"/>
                      <w:marBottom w:val="0"/>
                      <w:divBdr>
                        <w:top w:val="none" w:sz="0" w:space="0" w:color="auto"/>
                        <w:left w:val="none" w:sz="0" w:space="0" w:color="auto"/>
                        <w:bottom w:val="none" w:sz="0" w:space="0" w:color="auto"/>
                        <w:right w:val="none" w:sz="0" w:space="0" w:color="auto"/>
                      </w:divBdr>
                    </w:div>
                    <w:div w:id="1740325545">
                      <w:marLeft w:val="0"/>
                      <w:marRight w:val="0"/>
                      <w:marTop w:val="0"/>
                      <w:marBottom w:val="0"/>
                      <w:divBdr>
                        <w:top w:val="none" w:sz="0" w:space="0" w:color="auto"/>
                        <w:left w:val="none" w:sz="0" w:space="0" w:color="auto"/>
                        <w:bottom w:val="none" w:sz="0" w:space="0" w:color="auto"/>
                        <w:right w:val="none" w:sz="0" w:space="0" w:color="auto"/>
                      </w:divBdr>
                    </w:div>
                    <w:div w:id="1906640422">
                      <w:marLeft w:val="0"/>
                      <w:marRight w:val="0"/>
                      <w:marTop w:val="0"/>
                      <w:marBottom w:val="0"/>
                      <w:divBdr>
                        <w:top w:val="none" w:sz="0" w:space="0" w:color="auto"/>
                        <w:left w:val="none" w:sz="0" w:space="0" w:color="auto"/>
                        <w:bottom w:val="none" w:sz="0" w:space="0" w:color="auto"/>
                        <w:right w:val="none" w:sz="0" w:space="0" w:color="auto"/>
                      </w:divBdr>
                    </w:div>
                    <w:div w:id="1670015580">
                      <w:marLeft w:val="0"/>
                      <w:marRight w:val="0"/>
                      <w:marTop w:val="0"/>
                      <w:marBottom w:val="0"/>
                      <w:divBdr>
                        <w:top w:val="none" w:sz="0" w:space="0" w:color="auto"/>
                        <w:left w:val="none" w:sz="0" w:space="0" w:color="auto"/>
                        <w:bottom w:val="none" w:sz="0" w:space="0" w:color="auto"/>
                        <w:right w:val="none" w:sz="0" w:space="0" w:color="auto"/>
                      </w:divBdr>
                    </w:div>
                    <w:div w:id="1674993324">
                      <w:marLeft w:val="0"/>
                      <w:marRight w:val="0"/>
                      <w:marTop w:val="0"/>
                      <w:marBottom w:val="0"/>
                      <w:divBdr>
                        <w:top w:val="none" w:sz="0" w:space="0" w:color="auto"/>
                        <w:left w:val="none" w:sz="0" w:space="0" w:color="auto"/>
                        <w:bottom w:val="none" w:sz="0" w:space="0" w:color="auto"/>
                        <w:right w:val="none" w:sz="0" w:space="0" w:color="auto"/>
                      </w:divBdr>
                    </w:div>
                    <w:div w:id="455029493">
                      <w:marLeft w:val="0"/>
                      <w:marRight w:val="0"/>
                      <w:marTop w:val="0"/>
                      <w:marBottom w:val="0"/>
                      <w:divBdr>
                        <w:top w:val="none" w:sz="0" w:space="0" w:color="auto"/>
                        <w:left w:val="none" w:sz="0" w:space="0" w:color="auto"/>
                        <w:bottom w:val="none" w:sz="0" w:space="0" w:color="auto"/>
                        <w:right w:val="none" w:sz="0" w:space="0" w:color="auto"/>
                      </w:divBdr>
                    </w:div>
                    <w:div w:id="10185586">
                      <w:marLeft w:val="0"/>
                      <w:marRight w:val="0"/>
                      <w:marTop w:val="0"/>
                      <w:marBottom w:val="0"/>
                      <w:divBdr>
                        <w:top w:val="none" w:sz="0" w:space="0" w:color="auto"/>
                        <w:left w:val="none" w:sz="0" w:space="0" w:color="auto"/>
                        <w:bottom w:val="none" w:sz="0" w:space="0" w:color="auto"/>
                        <w:right w:val="none" w:sz="0" w:space="0" w:color="auto"/>
                      </w:divBdr>
                    </w:div>
                    <w:div w:id="796532096">
                      <w:marLeft w:val="0"/>
                      <w:marRight w:val="0"/>
                      <w:marTop w:val="0"/>
                      <w:marBottom w:val="0"/>
                      <w:divBdr>
                        <w:top w:val="none" w:sz="0" w:space="0" w:color="auto"/>
                        <w:left w:val="none" w:sz="0" w:space="0" w:color="auto"/>
                        <w:bottom w:val="none" w:sz="0" w:space="0" w:color="auto"/>
                        <w:right w:val="none" w:sz="0" w:space="0" w:color="auto"/>
                      </w:divBdr>
                    </w:div>
                    <w:div w:id="1459685191">
                      <w:marLeft w:val="0"/>
                      <w:marRight w:val="0"/>
                      <w:marTop w:val="0"/>
                      <w:marBottom w:val="0"/>
                      <w:divBdr>
                        <w:top w:val="none" w:sz="0" w:space="0" w:color="auto"/>
                        <w:left w:val="none" w:sz="0" w:space="0" w:color="auto"/>
                        <w:bottom w:val="none" w:sz="0" w:space="0" w:color="auto"/>
                        <w:right w:val="none" w:sz="0" w:space="0" w:color="auto"/>
                      </w:divBdr>
                    </w:div>
                    <w:div w:id="1029599322">
                      <w:marLeft w:val="0"/>
                      <w:marRight w:val="0"/>
                      <w:marTop w:val="0"/>
                      <w:marBottom w:val="0"/>
                      <w:divBdr>
                        <w:top w:val="none" w:sz="0" w:space="0" w:color="auto"/>
                        <w:left w:val="none" w:sz="0" w:space="0" w:color="auto"/>
                        <w:bottom w:val="none" w:sz="0" w:space="0" w:color="auto"/>
                        <w:right w:val="none" w:sz="0" w:space="0" w:color="auto"/>
                      </w:divBdr>
                    </w:div>
                    <w:div w:id="1731464570">
                      <w:marLeft w:val="0"/>
                      <w:marRight w:val="0"/>
                      <w:marTop w:val="0"/>
                      <w:marBottom w:val="0"/>
                      <w:divBdr>
                        <w:top w:val="none" w:sz="0" w:space="0" w:color="auto"/>
                        <w:left w:val="none" w:sz="0" w:space="0" w:color="auto"/>
                        <w:bottom w:val="none" w:sz="0" w:space="0" w:color="auto"/>
                        <w:right w:val="none" w:sz="0" w:space="0" w:color="auto"/>
                      </w:divBdr>
                    </w:div>
                    <w:div w:id="202254095">
                      <w:marLeft w:val="0"/>
                      <w:marRight w:val="0"/>
                      <w:marTop w:val="0"/>
                      <w:marBottom w:val="0"/>
                      <w:divBdr>
                        <w:top w:val="none" w:sz="0" w:space="0" w:color="auto"/>
                        <w:left w:val="none" w:sz="0" w:space="0" w:color="auto"/>
                        <w:bottom w:val="none" w:sz="0" w:space="0" w:color="auto"/>
                        <w:right w:val="none" w:sz="0" w:space="0" w:color="auto"/>
                      </w:divBdr>
                    </w:div>
                    <w:div w:id="2039549493">
                      <w:marLeft w:val="0"/>
                      <w:marRight w:val="0"/>
                      <w:marTop w:val="0"/>
                      <w:marBottom w:val="0"/>
                      <w:divBdr>
                        <w:top w:val="none" w:sz="0" w:space="0" w:color="auto"/>
                        <w:left w:val="none" w:sz="0" w:space="0" w:color="auto"/>
                        <w:bottom w:val="none" w:sz="0" w:space="0" w:color="auto"/>
                        <w:right w:val="none" w:sz="0" w:space="0" w:color="auto"/>
                      </w:divBdr>
                    </w:div>
                    <w:div w:id="490294374">
                      <w:marLeft w:val="0"/>
                      <w:marRight w:val="0"/>
                      <w:marTop w:val="0"/>
                      <w:marBottom w:val="0"/>
                      <w:divBdr>
                        <w:top w:val="none" w:sz="0" w:space="0" w:color="auto"/>
                        <w:left w:val="none" w:sz="0" w:space="0" w:color="auto"/>
                        <w:bottom w:val="none" w:sz="0" w:space="0" w:color="auto"/>
                        <w:right w:val="none" w:sz="0" w:space="0" w:color="auto"/>
                      </w:divBdr>
                    </w:div>
                    <w:div w:id="2019966604">
                      <w:marLeft w:val="0"/>
                      <w:marRight w:val="0"/>
                      <w:marTop w:val="0"/>
                      <w:marBottom w:val="0"/>
                      <w:divBdr>
                        <w:top w:val="none" w:sz="0" w:space="0" w:color="auto"/>
                        <w:left w:val="none" w:sz="0" w:space="0" w:color="auto"/>
                        <w:bottom w:val="none" w:sz="0" w:space="0" w:color="auto"/>
                        <w:right w:val="none" w:sz="0" w:space="0" w:color="auto"/>
                      </w:divBdr>
                    </w:div>
                    <w:div w:id="315307263">
                      <w:marLeft w:val="0"/>
                      <w:marRight w:val="0"/>
                      <w:marTop w:val="0"/>
                      <w:marBottom w:val="0"/>
                      <w:divBdr>
                        <w:top w:val="none" w:sz="0" w:space="0" w:color="auto"/>
                        <w:left w:val="none" w:sz="0" w:space="0" w:color="auto"/>
                        <w:bottom w:val="none" w:sz="0" w:space="0" w:color="auto"/>
                        <w:right w:val="none" w:sz="0" w:space="0" w:color="auto"/>
                      </w:divBdr>
                    </w:div>
                    <w:div w:id="87323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595099">
      <w:bodyDiv w:val="1"/>
      <w:marLeft w:val="0"/>
      <w:marRight w:val="0"/>
      <w:marTop w:val="0"/>
      <w:marBottom w:val="0"/>
      <w:divBdr>
        <w:top w:val="none" w:sz="0" w:space="0" w:color="auto"/>
        <w:left w:val="none" w:sz="0" w:space="0" w:color="auto"/>
        <w:bottom w:val="none" w:sz="0" w:space="0" w:color="auto"/>
        <w:right w:val="none" w:sz="0" w:space="0" w:color="auto"/>
      </w:divBdr>
      <w:divsChild>
        <w:div w:id="702362164">
          <w:marLeft w:val="0"/>
          <w:marRight w:val="0"/>
          <w:marTop w:val="0"/>
          <w:marBottom w:val="0"/>
          <w:divBdr>
            <w:top w:val="none" w:sz="0" w:space="0" w:color="auto"/>
            <w:left w:val="none" w:sz="0" w:space="0" w:color="auto"/>
            <w:bottom w:val="none" w:sz="0" w:space="0" w:color="auto"/>
            <w:right w:val="none" w:sz="0" w:space="0" w:color="auto"/>
          </w:divBdr>
          <w:divsChild>
            <w:div w:id="1497648201">
              <w:marLeft w:val="0"/>
              <w:marRight w:val="0"/>
              <w:marTop w:val="0"/>
              <w:marBottom w:val="0"/>
              <w:divBdr>
                <w:top w:val="none" w:sz="0" w:space="0" w:color="auto"/>
                <w:left w:val="none" w:sz="0" w:space="0" w:color="auto"/>
                <w:bottom w:val="none" w:sz="0" w:space="0" w:color="auto"/>
                <w:right w:val="none" w:sz="0" w:space="0" w:color="auto"/>
              </w:divBdr>
              <w:divsChild>
                <w:div w:id="426274379">
                  <w:marLeft w:val="0"/>
                  <w:marRight w:val="0"/>
                  <w:marTop w:val="0"/>
                  <w:marBottom w:val="0"/>
                  <w:divBdr>
                    <w:top w:val="none" w:sz="0" w:space="0" w:color="auto"/>
                    <w:left w:val="none" w:sz="0" w:space="0" w:color="auto"/>
                    <w:bottom w:val="none" w:sz="0" w:space="0" w:color="auto"/>
                    <w:right w:val="none" w:sz="0" w:space="0" w:color="auto"/>
                  </w:divBdr>
                  <w:divsChild>
                    <w:div w:id="2093773636">
                      <w:marLeft w:val="0"/>
                      <w:marRight w:val="0"/>
                      <w:marTop w:val="0"/>
                      <w:marBottom w:val="0"/>
                      <w:divBdr>
                        <w:top w:val="none" w:sz="0" w:space="0" w:color="auto"/>
                        <w:left w:val="none" w:sz="0" w:space="0" w:color="auto"/>
                        <w:bottom w:val="none" w:sz="0" w:space="0" w:color="auto"/>
                        <w:right w:val="none" w:sz="0" w:space="0" w:color="auto"/>
                      </w:divBdr>
                    </w:div>
                    <w:div w:id="722751459">
                      <w:marLeft w:val="0"/>
                      <w:marRight w:val="0"/>
                      <w:marTop w:val="0"/>
                      <w:marBottom w:val="0"/>
                      <w:divBdr>
                        <w:top w:val="none" w:sz="0" w:space="0" w:color="auto"/>
                        <w:left w:val="none" w:sz="0" w:space="0" w:color="auto"/>
                        <w:bottom w:val="none" w:sz="0" w:space="0" w:color="auto"/>
                        <w:right w:val="none" w:sz="0" w:space="0" w:color="auto"/>
                      </w:divBdr>
                    </w:div>
                    <w:div w:id="1754275944">
                      <w:marLeft w:val="0"/>
                      <w:marRight w:val="0"/>
                      <w:marTop w:val="0"/>
                      <w:marBottom w:val="0"/>
                      <w:divBdr>
                        <w:top w:val="none" w:sz="0" w:space="0" w:color="auto"/>
                        <w:left w:val="none" w:sz="0" w:space="0" w:color="auto"/>
                        <w:bottom w:val="none" w:sz="0" w:space="0" w:color="auto"/>
                        <w:right w:val="none" w:sz="0" w:space="0" w:color="auto"/>
                      </w:divBdr>
                    </w:div>
                    <w:div w:id="1435711457">
                      <w:marLeft w:val="0"/>
                      <w:marRight w:val="0"/>
                      <w:marTop w:val="0"/>
                      <w:marBottom w:val="0"/>
                      <w:divBdr>
                        <w:top w:val="none" w:sz="0" w:space="0" w:color="auto"/>
                        <w:left w:val="none" w:sz="0" w:space="0" w:color="auto"/>
                        <w:bottom w:val="none" w:sz="0" w:space="0" w:color="auto"/>
                        <w:right w:val="none" w:sz="0" w:space="0" w:color="auto"/>
                      </w:divBdr>
                    </w:div>
                    <w:div w:id="996760951">
                      <w:marLeft w:val="0"/>
                      <w:marRight w:val="0"/>
                      <w:marTop w:val="0"/>
                      <w:marBottom w:val="0"/>
                      <w:divBdr>
                        <w:top w:val="none" w:sz="0" w:space="0" w:color="auto"/>
                        <w:left w:val="none" w:sz="0" w:space="0" w:color="auto"/>
                        <w:bottom w:val="none" w:sz="0" w:space="0" w:color="auto"/>
                        <w:right w:val="none" w:sz="0" w:space="0" w:color="auto"/>
                      </w:divBdr>
                    </w:div>
                    <w:div w:id="799419582">
                      <w:marLeft w:val="0"/>
                      <w:marRight w:val="0"/>
                      <w:marTop w:val="0"/>
                      <w:marBottom w:val="0"/>
                      <w:divBdr>
                        <w:top w:val="none" w:sz="0" w:space="0" w:color="auto"/>
                        <w:left w:val="none" w:sz="0" w:space="0" w:color="auto"/>
                        <w:bottom w:val="none" w:sz="0" w:space="0" w:color="auto"/>
                        <w:right w:val="none" w:sz="0" w:space="0" w:color="auto"/>
                      </w:divBdr>
                    </w:div>
                    <w:div w:id="60644310">
                      <w:marLeft w:val="0"/>
                      <w:marRight w:val="0"/>
                      <w:marTop w:val="0"/>
                      <w:marBottom w:val="0"/>
                      <w:divBdr>
                        <w:top w:val="none" w:sz="0" w:space="0" w:color="auto"/>
                        <w:left w:val="none" w:sz="0" w:space="0" w:color="auto"/>
                        <w:bottom w:val="none" w:sz="0" w:space="0" w:color="auto"/>
                        <w:right w:val="none" w:sz="0" w:space="0" w:color="auto"/>
                      </w:divBdr>
                    </w:div>
                    <w:div w:id="906234090">
                      <w:marLeft w:val="0"/>
                      <w:marRight w:val="0"/>
                      <w:marTop w:val="0"/>
                      <w:marBottom w:val="0"/>
                      <w:divBdr>
                        <w:top w:val="none" w:sz="0" w:space="0" w:color="auto"/>
                        <w:left w:val="none" w:sz="0" w:space="0" w:color="auto"/>
                        <w:bottom w:val="none" w:sz="0" w:space="0" w:color="auto"/>
                        <w:right w:val="none" w:sz="0" w:space="0" w:color="auto"/>
                      </w:divBdr>
                    </w:div>
                    <w:div w:id="3855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860457">
      <w:bodyDiv w:val="1"/>
      <w:marLeft w:val="0"/>
      <w:marRight w:val="0"/>
      <w:marTop w:val="0"/>
      <w:marBottom w:val="0"/>
      <w:divBdr>
        <w:top w:val="none" w:sz="0" w:space="0" w:color="auto"/>
        <w:left w:val="none" w:sz="0" w:space="0" w:color="auto"/>
        <w:bottom w:val="none" w:sz="0" w:space="0" w:color="auto"/>
        <w:right w:val="none" w:sz="0" w:space="0" w:color="auto"/>
      </w:divBdr>
    </w:div>
    <w:div w:id="2079941751">
      <w:bodyDiv w:val="1"/>
      <w:marLeft w:val="0"/>
      <w:marRight w:val="0"/>
      <w:marTop w:val="0"/>
      <w:marBottom w:val="0"/>
      <w:divBdr>
        <w:top w:val="none" w:sz="0" w:space="0" w:color="auto"/>
        <w:left w:val="none" w:sz="0" w:space="0" w:color="auto"/>
        <w:bottom w:val="none" w:sz="0" w:space="0" w:color="auto"/>
        <w:right w:val="none" w:sz="0" w:space="0" w:color="auto"/>
      </w:divBdr>
    </w:div>
    <w:div w:id="2081124922">
      <w:bodyDiv w:val="1"/>
      <w:marLeft w:val="0"/>
      <w:marRight w:val="0"/>
      <w:marTop w:val="0"/>
      <w:marBottom w:val="0"/>
      <w:divBdr>
        <w:top w:val="none" w:sz="0" w:space="0" w:color="auto"/>
        <w:left w:val="none" w:sz="0" w:space="0" w:color="auto"/>
        <w:bottom w:val="none" w:sz="0" w:space="0" w:color="auto"/>
        <w:right w:val="none" w:sz="0" w:space="0" w:color="auto"/>
      </w:divBdr>
      <w:divsChild>
        <w:div w:id="1145009417">
          <w:marLeft w:val="0"/>
          <w:marRight w:val="0"/>
          <w:marTop w:val="0"/>
          <w:marBottom w:val="0"/>
          <w:divBdr>
            <w:top w:val="none" w:sz="0" w:space="0" w:color="auto"/>
            <w:left w:val="none" w:sz="0" w:space="0" w:color="auto"/>
            <w:bottom w:val="none" w:sz="0" w:space="0" w:color="auto"/>
            <w:right w:val="none" w:sz="0" w:space="0" w:color="auto"/>
          </w:divBdr>
        </w:div>
      </w:divsChild>
    </w:div>
    <w:div w:id="2081248728">
      <w:bodyDiv w:val="1"/>
      <w:marLeft w:val="0"/>
      <w:marRight w:val="0"/>
      <w:marTop w:val="0"/>
      <w:marBottom w:val="0"/>
      <w:divBdr>
        <w:top w:val="none" w:sz="0" w:space="0" w:color="auto"/>
        <w:left w:val="none" w:sz="0" w:space="0" w:color="auto"/>
        <w:bottom w:val="none" w:sz="0" w:space="0" w:color="auto"/>
        <w:right w:val="none" w:sz="0" w:space="0" w:color="auto"/>
      </w:divBdr>
    </w:div>
    <w:div w:id="2081557457">
      <w:bodyDiv w:val="1"/>
      <w:marLeft w:val="0"/>
      <w:marRight w:val="0"/>
      <w:marTop w:val="0"/>
      <w:marBottom w:val="0"/>
      <w:divBdr>
        <w:top w:val="none" w:sz="0" w:space="0" w:color="auto"/>
        <w:left w:val="none" w:sz="0" w:space="0" w:color="auto"/>
        <w:bottom w:val="none" w:sz="0" w:space="0" w:color="auto"/>
        <w:right w:val="none" w:sz="0" w:space="0" w:color="auto"/>
      </w:divBdr>
    </w:div>
    <w:div w:id="2081712381">
      <w:bodyDiv w:val="1"/>
      <w:marLeft w:val="0"/>
      <w:marRight w:val="0"/>
      <w:marTop w:val="0"/>
      <w:marBottom w:val="0"/>
      <w:divBdr>
        <w:top w:val="none" w:sz="0" w:space="0" w:color="auto"/>
        <w:left w:val="none" w:sz="0" w:space="0" w:color="auto"/>
        <w:bottom w:val="none" w:sz="0" w:space="0" w:color="auto"/>
        <w:right w:val="none" w:sz="0" w:space="0" w:color="auto"/>
      </w:divBdr>
    </w:div>
    <w:div w:id="2081752467">
      <w:bodyDiv w:val="1"/>
      <w:marLeft w:val="0"/>
      <w:marRight w:val="0"/>
      <w:marTop w:val="0"/>
      <w:marBottom w:val="0"/>
      <w:divBdr>
        <w:top w:val="none" w:sz="0" w:space="0" w:color="auto"/>
        <w:left w:val="none" w:sz="0" w:space="0" w:color="auto"/>
        <w:bottom w:val="none" w:sz="0" w:space="0" w:color="auto"/>
        <w:right w:val="none" w:sz="0" w:space="0" w:color="auto"/>
      </w:divBdr>
    </w:div>
    <w:div w:id="2082944057">
      <w:bodyDiv w:val="1"/>
      <w:marLeft w:val="0"/>
      <w:marRight w:val="0"/>
      <w:marTop w:val="0"/>
      <w:marBottom w:val="0"/>
      <w:divBdr>
        <w:top w:val="none" w:sz="0" w:space="0" w:color="auto"/>
        <w:left w:val="none" w:sz="0" w:space="0" w:color="auto"/>
        <w:bottom w:val="none" w:sz="0" w:space="0" w:color="auto"/>
        <w:right w:val="none" w:sz="0" w:space="0" w:color="auto"/>
      </w:divBdr>
    </w:div>
    <w:div w:id="2083213236">
      <w:bodyDiv w:val="1"/>
      <w:marLeft w:val="0"/>
      <w:marRight w:val="0"/>
      <w:marTop w:val="0"/>
      <w:marBottom w:val="0"/>
      <w:divBdr>
        <w:top w:val="none" w:sz="0" w:space="0" w:color="auto"/>
        <w:left w:val="none" w:sz="0" w:space="0" w:color="auto"/>
        <w:bottom w:val="none" w:sz="0" w:space="0" w:color="auto"/>
        <w:right w:val="none" w:sz="0" w:space="0" w:color="auto"/>
      </w:divBdr>
    </w:div>
    <w:div w:id="2083869858">
      <w:bodyDiv w:val="1"/>
      <w:marLeft w:val="0"/>
      <w:marRight w:val="0"/>
      <w:marTop w:val="0"/>
      <w:marBottom w:val="0"/>
      <w:divBdr>
        <w:top w:val="none" w:sz="0" w:space="0" w:color="auto"/>
        <w:left w:val="none" w:sz="0" w:space="0" w:color="auto"/>
        <w:bottom w:val="none" w:sz="0" w:space="0" w:color="auto"/>
        <w:right w:val="none" w:sz="0" w:space="0" w:color="auto"/>
      </w:divBdr>
    </w:div>
    <w:div w:id="2084182390">
      <w:bodyDiv w:val="1"/>
      <w:marLeft w:val="0"/>
      <w:marRight w:val="0"/>
      <w:marTop w:val="0"/>
      <w:marBottom w:val="0"/>
      <w:divBdr>
        <w:top w:val="none" w:sz="0" w:space="0" w:color="auto"/>
        <w:left w:val="none" w:sz="0" w:space="0" w:color="auto"/>
        <w:bottom w:val="none" w:sz="0" w:space="0" w:color="auto"/>
        <w:right w:val="none" w:sz="0" w:space="0" w:color="auto"/>
      </w:divBdr>
    </w:div>
    <w:div w:id="2085368808">
      <w:bodyDiv w:val="1"/>
      <w:marLeft w:val="0"/>
      <w:marRight w:val="0"/>
      <w:marTop w:val="0"/>
      <w:marBottom w:val="0"/>
      <w:divBdr>
        <w:top w:val="none" w:sz="0" w:space="0" w:color="auto"/>
        <w:left w:val="none" w:sz="0" w:space="0" w:color="auto"/>
        <w:bottom w:val="none" w:sz="0" w:space="0" w:color="auto"/>
        <w:right w:val="none" w:sz="0" w:space="0" w:color="auto"/>
      </w:divBdr>
    </w:div>
    <w:div w:id="2086102842">
      <w:bodyDiv w:val="1"/>
      <w:marLeft w:val="0"/>
      <w:marRight w:val="0"/>
      <w:marTop w:val="0"/>
      <w:marBottom w:val="0"/>
      <w:divBdr>
        <w:top w:val="none" w:sz="0" w:space="0" w:color="auto"/>
        <w:left w:val="none" w:sz="0" w:space="0" w:color="auto"/>
        <w:bottom w:val="none" w:sz="0" w:space="0" w:color="auto"/>
        <w:right w:val="none" w:sz="0" w:space="0" w:color="auto"/>
      </w:divBdr>
    </w:div>
    <w:div w:id="2086225191">
      <w:bodyDiv w:val="1"/>
      <w:marLeft w:val="0"/>
      <w:marRight w:val="0"/>
      <w:marTop w:val="0"/>
      <w:marBottom w:val="0"/>
      <w:divBdr>
        <w:top w:val="none" w:sz="0" w:space="0" w:color="auto"/>
        <w:left w:val="none" w:sz="0" w:space="0" w:color="auto"/>
        <w:bottom w:val="none" w:sz="0" w:space="0" w:color="auto"/>
        <w:right w:val="none" w:sz="0" w:space="0" w:color="auto"/>
      </w:divBdr>
      <w:divsChild>
        <w:div w:id="2095013321">
          <w:marLeft w:val="0"/>
          <w:marRight w:val="0"/>
          <w:marTop w:val="0"/>
          <w:marBottom w:val="0"/>
          <w:divBdr>
            <w:top w:val="none" w:sz="0" w:space="0" w:color="auto"/>
            <w:left w:val="none" w:sz="0" w:space="0" w:color="auto"/>
            <w:bottom w:val="none" w:sz="0" w:space="0" w:color="auto"/>
            <w:right w:val="none" w:sz="0" w:space="0" w:color="auto"/>
          </w:divBdr>
          <w:divsChild>
            <w:div w:id="1174492019">
              <w:marLeft w:val="0"/>
              <w:marRight w:val="0"/>
              <w:marTop w:val="0"/>
              <w:marBottom w:val="0"/>
              <w:divBdr>
                <w:top w:val="none" w:sz="0" w:space="0" w:color="auto"/>
                <w:left w:val="none" w:sz="0" w:space="0" w:color="auto"/>
                <w:bottom w:val="none" w:sz="0" w:space="0" w:color="auto"/>
                <w:right w:val="none" w:sz="0" w:space="0" w:color="auto"/>
              </w:divBdr>
              <w:divsChild>
                <w:div w:id="191130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604296">
      <w:bodyDiv w:val="1"/>
      <w:marLeft w:val="0"/>
      <w:marRight w:val="0"/>
      <w:marTop w:val="0"/>
      <w:marBottom w:val="0"/>
      <w:divBdr>
        <w:top w:val="none" w:sz="0" w:space="0" w:color="auto"/>
        <w:left w:val="none" w:sz="0" w:space="0" w:color="auto"/>
        <w:bottom w:val="none" w:sz="0" w:space="0" w:color="auto"/>
        <w:right w:val="none" w:sz="0" w:space="0" w:color="auto"/>
      </w:divBdr>
      <w:divsChild>
        <w:div w:id="1337029581">
          <w:marLeft w:val="0"/>
          <w:marRight w:val="0"/>
          <w:marTop w:val="0"/>
          <w:marBottom w:val="0"/>
          <w:divBdr>
            <w:top w:val="none" w:sz="0" w:space="0" w:color="auto"/>
            <w:left w:val="none" w:sz="0" w:space="0" w:color="auto"/>
            <w:bottom w:val="none" w:sz="0" w:space="0" w:color="auto"/>
            <w:right w:val="none" w:sz="0" w:space="0" w:color="auto"/>
          </w:divBdr>
          <w:divsChild>
            <w:div w:id="274604370">
              <w:marLeft w:val="0"/>
              <w:marRight w:val="0"/>
              <w:marTop w:val="0"/>
              <w:marBottom w:val="0"/>
              <w:divBdr>
                <w:top w:val="none" w:sz="0" w:space="0" w:color="auto"/>
                <w:left w:val="none" w:sz="0" w:space="0" w:color="auto"/>
                <w:bottom w:val="none" w:sz="0" w:space="0" w:color="auto"/>
                <w:right w:val="none" w:sz="0" w:space="0" w:color="auto"/>
              </w:divBdr>
              <w:divsChild>
                <w:div w:id="684282829">
                  <w:marLeft w:val="0"/>
                  <w:marRight w:val="0"/>
                  <w:marTop w:val="0"/>
                  <w:marBottom w:val="0"/>
                  <w:divBdr>
                    <w:top w:val="none" w:sz="0" w:space="0" w:color="auto"/>
                    <w:left w:val="none" w:sz="0" w:space="0" w:color="auto"/>
                    <w:bottom w:val="none" w:sz="0" w:space="0" w:color="auto"/>
                    <w:right w:val="none" w:sz="0" w:space="0" w:color="auto"/>
                  </w:divBdr>
                  <w:divsChild>
                    <w:div w:id="1730349257">
                      <w:marLeft w:val="0"/>
                      <w:marRight w:val="0"/>
                      <w:marTop w:val="0"/>
                      <w:marBottom w:val="0"/>
                      <w:divBdr>
                        <w:top w:val="none" w:sz="0" w:space="0" w:color="auto"/>
                        <w:left w:val="none" w:sz="0" w:space="0" w:color="auto"/>
                        <w:bottom w:val="none" w:sz="0" w:space="0" w:color="auto"/>
                        <w:right w:val="none" w:sz="0" w:space="0" w:color="auto"/>
                      </w:divBdr>
                    </w:div>
                    <w:div w:id="152571900">
                      <w:marLeft w:val="0"/>
                      <w:marRight w:val="0"/>
                      <w:marTop w:val="0"/>
                      <w:marBottom w:val="0"/>
                      <w:divBdr>
                        <w:top w:val="none" w:sz="0" w:space="0" w:color="auto"/>
                        <w:left w:val="none" w:sz="0" w:space="0" w:color="auto"/>
                        <w:bottom w:val="none" w:sz="0" w:space="0" w:color="auto"/>
                        <w:right w:val="none" w:sz="0" w:space="0" w:color="auto"/>
                      </w:divBdr>
                    </w:div>
                    <w:div w:id="939408233">
                      <w:marLeft w:val="0"/>
                      <w:marRight w:val="0"/>
                      <w:marTop w:val="0"/>
                      <w:marBottom w:val="0"/>
                      <w:divBdr>
                        <w:top w:val="none" w:sz="0" w:space="0" w:color="auto"/>
                        <w:left w:val="none" w:sz="0" w:space="0" w:color="auto"/>
                        <w:bottom w:val="none" w:sz="0" w:space="0" w:color="auto"/>
                        <w:right w:val="none" w:sz="0" w:space="0" w:color="auto"/>
                      </w:divBdr>
                    </w:div>
                    <w:div w:id="12185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612516">
      <w:bodyDiv w:val="1"/>
      <w:marLeft w:val="0"/>
      <w:marRight w:val="0"/>
      <w:marTop w:val="0"/>
      <w:marBottom w:val="0"/>
      <w:divBdr>
        <w:top w:val="none" w:sz="0" w:space="0" w:color="auto"/>
        <w:left w:val="none" w:sz="0" w:space="0" w:color="auto"/>
        <w:bottom w:val="none" w:sz="0" w:space="0" w:color="auto"/>
        <w:right w:val="none" w:sz="0" w:space="0" w:color="auto"/>
      </w:divBdr>
    </w:div>
    <w:div w:id="2086997719">
      <w:bodyDiv w:val="1"/>
      <w:marLeft w:val="0"/>
      <w:marRight w:val="0"/>
      <w:marTop w:val="0"/>
      <w:marBottom w:val="0"/>
      <w:divBdr>
        <w:top w:val="none" w:sz="0" w:space="0" w:color="auto"/>
        <w:left w:val="none" w:sz="0" w:space="0" w:color="auto"/>
        <w:bottom w:val="none" w:sz="0" w:space="0" w:color="auto"/>
        <w:right w:val="none" w:sz="0" w:space="0" w:color="auto"/>
      </w:divBdr>
    </w:div>
    <w:div w:id="2087143129">
      <w:bodyDiv w:val="1"/>
      <w:marLeft w:val="0"/>
      <w:marRight w:val="0"/>
      <w:marTop w:val="0"/>
      <w:marBottom w:val="0"/>
      <w:divBdr>
        <w:top w:val="none" w:sz="0" w:space="0" w:color="auto"/>
        <w:left w:val="none" w:sz="0" w:space="0" w:color="auto"/>
        <w:bottom w:val="none" w:sz="0" w:space="0" w:color="auto"/>
        <w:right w:val="none" w:sz="0" w:space="0" w:color="auto"/>
      </w:divBdr>
      <w:divsChild>
        <w:div w:id="1207453867">
          <w:marLeft w:val="0"/>
          <w:marRight w:val="0"/>
          <w:marTop w:val="0"/>
          <w:marBottom w:val="0"/>
          <w:divBdr>
            <w:top w:val="none" w:sz="0" w:space="0" w:color="auto"/>
            <w:left w:val="none" w:sz="0" w:space="0" w:color="auto"/>
            <w:bottom w:val="none" w:sz="0" w:space="0" w:color="auto"/>
            <w:right w:val="none" w:sz="0" w:space="0" w:color="auto"/>
          </w:divBdr>
          <w:divsChild>
            <w:div w:id="551158993">
              <w:marLeft w:val="0"/>
              <w:marRight w:val="0"/>
              <w:marTop w:val="0"/>
              <w:marBottom w:val="0"/>
              <w:divBdr>
                <w:top w:val="none" w:sz="0" w:space="0" w:color="auto"/>
                <w:left w:val="none" w:sz="0" w:space="0" w:color="auto"/>
                <w:bottom w:val="none" w:sz="0" w:space="0" w:color="auto"/>
                <w:right w:val="none" w:sz="0" w:space="0" w:color="auto"/>
              </w:divBdr>
              <w:divsChild>
                <w:div w:id="277297784">
                  <w:marLeft w:val="0"/>
                  <w:marRight w:val="0"/>
                  <w:marTop w:val="0"/>
                  <w:marBottom w:val="0"/>
                  <w:divBdr>
                    <w:top w:val="none" w:sz="0" w:space="0" w:color="auto"/>
                    <w:left w:val="none" w:sz="0" w:space="0" w:color="auto"/>
                    <w:bottom w:val="none" w:sz="0" w:space="0" w:color="auto"/>
                    <w:right w:val="none" w:sz="0" w:space="0" w:color="auto"/>
                  </w:divBdr>
                  <w:divsChild>
                    <w:div w:id="835998923">
                      <w:marLeft w:val="0"/>
                      <w:marRight w:val="0"/>
                      <w:marTop w:val="0"/>
                      <w:marBottom w:val="0"/>
                      <w:divBdr>
                        <w:top w:val="none" w:sz="0" w:space="0" w:color="auto"/>
                        <w:left w:val="none" w:sz="0" w:space="0" w:color="auto"/>
                        <w:bottom w:val="none" w:sz="0" w:space="0" w:color="auto"/>
                        <w:right w:val="none" w:sz="0" w:space="0" w:color="auto"/>
                      </w:divBdr>
                    </w:div>
                    <w:div w:id="241574777">
                      <w:marLeft w:val="0"/>
                      <w:marRight w:val="0"/>
                      <w:marTop w:val="0"/>
                      <w:marBottom w:val="0"/>
                      <w:divBdr>
                        <w:top w:val="none" w:sz="0" w:space="0" w:color="auto"/>
                        <w:left w:val="none" w:sz="0" w:space="0" w:color="auto"/>
                        <w:bottom w:val="none" w:sz="0" w:space="0" w:color="auto"/>
                        <w:right w:val="none" w:sz="0" w:space="0" w:color="auto"/>
                      </w:divBdr>
                    </w:div>
                    <w:div w:id="19520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191816">
      <w:bodyDiv w:val="1"/>
      <w:marLeft w:val="0"/>
      <w:marRight w:val="0"/>
      <w:marTop w:val="0"/>
      <w:marBottom w:val="0"/>
      <w:divBdr>
        <w:top w:val="none" w:sz="0" w:space="0" w:color="auto"/>
        <w:left w:val="none" w:sz="0" w:space="0" w:color="auto"/>
        <w:bottom w:val="none" w:sz="0" w:space="0" w:color="auto"/>
        <w:right w:val="none" w:sz="0" w:space="0" w:color="auto"/>
      </w:divBdr>
      <w:divsChild>
        <w:div w:id="1605725158">
          <w:marLeft w:val="0"/>
          <w:marRight w:val="0"/>
          <w:marTop w:val="0"/>
          <w:marBottom w:val="0"/>
          <w:divBdr>
            <w:top w:val="none" w:sz="0" w:space="0" w:color="auto"/>
            <w:left w:val="none" w:sz="0" w:space="0" w:color="auto"/>
            <w:bottom w:val="none" w:sz="0" w:space="0" w:color="auto"/>
            <w:right w:val="none" w:sz="0" w:space="0" w:color="auto"/>
          </w:divBdr>
          <w:divsChild>
            <w:div w:id="1999797759">
              <w:marLeft w:val="0"/>
              <w:marRight w:val="0"/>
              <w:marTop w:val="0"/>
              <w:marBottom w:val="0"/>
              <w:divBdr>
                <w:top w:val="none" w:sz="0" w:space="0" w:color="auto"/>
                <w:left w:val="none" w:sz="0" w:space="0" w:color="auto"/>
                <w:bottom w:val="none" w:sz="0" w:space="0" w:color="auto"/>
                <w:right w:val="none" w:sz="0" w:space="0" w:color="auto"/>
              </w:divBdr>
              <w:divsChild>
                <w:div w:id="337587897">
                  <w:marLeft w:val="0"/>
                  <w:marRight w:val="0"/>
                  <w:marTop w:val="0"/>
                  <w:marBottom w:val="0"/>
                  <w:divBdr>
                    <w:top w:val="none" w:sz="0" w:space="0" w:color="auto"/>
                    <w:left w:val="none" w:sz="0" w:space="0" w:color="auto"/>
                    <w:bottom w:val="none" w:sz="0" w:space="0" w:color="auto"/>
                    <w:right w:val="none" w:sz="0" w:space="0" w:color="auto"/>
                  </w:divBdr>
                  <w:divsChild>
                    <w:div w:id="1285041686">
                      <w:marLeft w:val="0"/>
                      <w:marRight w:val="0"/>
                      <w:marTop w:val="0"/>
                      <w:marBottom w:val="0"/>
                      <w:divBdr>
                        <w:top w:val="none" w:sz="0" w:space="0" w:color="auto"/>
                        <w:left w:val="none" w:sz="0" w:space="0" w:color="auto"/>
                        <w:bottom w:val="none" w:sz="0" w:space="0" w:color="auto"/>
                        <w:right w:val="none" w:sz="0" w:space="0" w:color="auto"/>
                      </w:divBdr>
                      <w:divsChild>
                        <w:div w:id="1978953127">
                          <w:marLeft w:val="0"/>
                          <w:marRight w:val="0"/>
                          <w:marTop w:val="0"/>
                          <w:marBottom w:val="0"/>
                          <w:divBdr>
                            <w:top w:val="none" w:sz="0" w:space="0" w:color="auto"/>
                            <w:left w:val="none" w:sz="0" w:space="0" w:color="auto"/>
                            <w:bottom w:val="none" w:sz="0" w:space="0" w:color="auto"/>
                            <w:right w:val="none" w:sz="0" w:space="0" w:color="auto"/>
                          </w:divBdr>
                        </w:div>
                        <w:div w:id="1277827916">
                          <w:marLeft w:val="0"/>
                          <w:marRight w:val="0"/>
                          <w:marTop w:val="0"/>
                          <w:marBottom w:val="0"/>
                          <w:divBdr>
                            <w:top w:val="none" w:sz="0" w:space="0" w:color="auto"/>
                            <w:left w:val="none" w:sz="0" w:space="0" w:color="auto"/>
                            <w:bottom w:val="none" w:sz="0" w:space="0" w:color="auto"/>
                            <w:right w:val="none" w:sz="0" w:space="0" w:color="auto"/>
                          </w:divBdr>
                        </w:div>
                        <w:div w:id="1427581763">
                          <w:marLeft w:val="0"/>
                          <w:marRight w:val="0"/>
                          <w:marTop w:val="0"/>
                          <w:marBottom w:val="0"/>
                          <w:divBdr>
                            <w:top w:val="none" w:sz="0" w:space="0" w:color="auto"/>
                            <w:left w:val="none" w:sz="0" w:space="0" w:color="auto"/>
                            <w:bottom w:val="none" w:sz="0" w:space="0" w:color="auto"/>
                            <w:right w:val="none" w:sz="0" w:space="0" w:color="auto"/>
                          </w:divBdr>
                        </w:div>
                        <w:div w:id="1248272069">
                          <w:marLeft w:val="0"/>
                          <w:marRight w:val="0"/>
                          <w:marTop w:val="0"/>
                          <w:marBottom w:val="0"/>
                          <w:divBdr>
                            <w:top w:val="none" w:sz="0" w:space="0" w:color="auto"/>
                            <w:left w:val="none" w:sz="0" w:space="0" w:color="auto"/>
                            <w:bottom w:val="none" w:sz="0" w:space="0" w:color="auto"/>
                            <w:right w:val="none" w:sz="0" w:space="0" w:color="auto"/>
                          </w:divBdr>
                        </w:div>
                        <w:div w:id="58284116">
                          <w:marLeft w:val="0"/>
                          <w:marRight w:val="0"/>
                          <w:marTop w:val="0"/>
                          <w:marBottom w:val="0"/>
                          <w:divBdr>
                            <w:top w:val="none" w:sz="0" w:space="0" w:color="auto"/>
                            <w:left w:val="none" w:sz="0" w:space="0" w:color="auto"/>
                            <w:bottom w:val="none" w:sz="0" w:space="0" w:color="auto"/>
                            <w:right w:val="none" w:sz="0" w:space="0" w:color="auto"/>
                          </w:divBdr>
                        </w:div>
                        <w:div w:id="99965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8763653">
      <w:bodyDiv w:val="1"/>
      <w:marLeft w:val="0"/>
      <w:marRight w:val="0"/>
      <w:marTop w:val="0"/>
      <w:marBottom w:val="0"/>
      <w:divBdr>
        <w:top w:val="none" w:sz="0" w:space="0" w:color="auto"/>
        <w:left w:val="none" w:sz="0" w:space="0" w:color="auto"/>
        <w:bottom w:val="none" w:sz="0" w:space="0" w:color="auto"/>
        <w:right w:val="none" w:sz="0" w:space="0" w:color="auto"/>
      </w:divBdr>
      <w:divsChild>
        <w:div w:id="1780173042">
          <w:marLeft w:val="0"/>
          <w:marRight w:val="0"/>
          <w:marTop w:val="0"/>
          <w:marBottom w:val="0"/>
          <w:divBdr>
            <w:top w:val="none" w:sz="0" w:space="0" w:color="auto"/>
            <w:left w:val="none" w:sz="0" w:space="0" w:color="auto"/>
            <w:bottom w:val="none" w:sz="0" w:space="0" w:color="auto"/>
            <w:right w:val="none" w:sz="0" w:space="0" w:color="auto"/>
          </w:divBdr>
        </w:div>
      </w:divsChild>
    </w:div>
    <w:div w:id="2088764668">
      <w:bodyDiv w:val="1"/>
      <w:marLeft w:val="0"/>
      <w:marRight w:val="0"/>
      <w:marTop w:val="0"/>
      <w:marBottom w:val="0"/>
      <w:divBdr>
        <w:top w:val="none" w:sz="0" w:space="0" w:color="auto"/>
        <w:left w:val="none" w:sz="0" w:space="0" w:color="auto"/>
        <w:bottom w:val="none" w:sz="0" w:space="0" w:color="auto"/>
        <w:right w:val="none" w:sz="0" w:space="0" w:color="auto"/>
      </w:divBdr>
    </w:div>
    <w:div w:id="2088840980">
      <w:bodyDiv w:val="1"/>
      <w:marLeft w:val="0"/>
      <w:marRight w:val="0"/>
      <w:marTop w:val="0"/>
      <w:marBottom w:val="0"/>
      <w:divBdr>
        <w:top w:val="none" w:sz="0" w:space="0" w:color="auto"/>
        <w:left w:val="none" w:sz="0" w:space="0" w:color="auto"/>
        <w:bottom w:val="none" w:sz="0" w:space="0" w:color="auto"/>
        <w:right w:val="none" w:sz="0" w:space="0" w:color="auto"/>
      </w:divBdr>
    </w:div>
    <w:div w:id="2089382492">
      <w:bodyDiv w:val="1"/>
      <w:marLeft w:val="0"/>
      <w:marRight w:val="0"/>
      <w:marTop w:val="0"/>
      <w:marBottom w:val="0"/>
      <w:divBdr>
        <w:top w:val="none" w:sz="0" w:space="0" w:color="auto"/>
        <w:left w:val="none" w:sz="0" w:space="0" w:color="auto"/>
        <w:bottom w:val="none" w:sz="0" w:space="0" w:color="auto"/>
        <w:right w:val="none" w:sz="0" w:space="0" w:color="auto"/>
      </w:divBdr>
    </w:div>
    <w:div w:id="2089616736">
      <w:bodyDiv w:val="1"/>
      <w:marLeft w:val="0"/>
      <w:marRight w:val="0"/>
      <w:marTop w:val="0"/>
      <w:marBottom w:val="0"/>
      <w:divBdr>
        <w:top w:val="none" w:sz="0" w:space="0" w:color="auto"/>
        <w:left w:val="none" w:sz="0" w:space="0" w:color="auto"/>
        <w:bottom w:val="none" w:sz="0" w:space="0" w:color="auto"/>
        <w:right w:val="none" w:sz="0" w:space="0" w:color="auto"/>
      </w:divBdr>
    </w:div>
    <w:div w:id="2090343638">
      <w:bodyDiv w:val="1"/>
      <w:marLeft w:val="0"/>
      <w:marRight w:val="0"/>
      <w:marTop w:val="0"/>
      <w:marBottom w:val="0"/>
      <w:divBdr>
        <w:top w:val="none" w:sz="0" w:space="0" w:color="auto"/>
        <w:left w:val="none" w:sz="0" w:space="0" w:color="auto"/>
        <w:bottom w:val="none" w:sz="0" w:space="0" w:color="auto"/>
        <w:right w:val="none" w:sz="0" w:space="0" w:color="auto"/>
      </w:divBdr>
    </w:div>
    <w:div w:id="2090492272">
      <w:bodyDiv w:val="1"/>
      <w:marLeft w:val="0"/>
      <w:marRight w:val="0"/>
      <w:marTop w:val="0"/>
      <w:marBottom w:val="0"/>
      <w:divBdr>
        <w:top w:val="none" w:sz="0" w:space="0" w:color="auto"/>
        <w:left w:val="none" w:sz="0" w:space="0" w:color="auto"/>
        <w:bottom w:val="none" w:sz="0" w:space="0" w:color="auto"/>
        <w:right w:val="none" w:sz="0" w:space="0" w:color="auto"/>
      </w:divBdr>
    </w:div>
    <w:div w:id="2090688061">
      <w:bodyDiv w:val="1"/>
      <w:marLeft w:val="0"/>
      <w:marRight w:val="0"/>
      <w:marTop w:val="0"/>
      <w:marBottom w:val="0"/>
      <w:divBdr>
        <w:top w:val="none" w:sz="0" w:space="0" w:color="auto"/>
        <w:left w:val="none" w:sz="0" w:space="0" w:color="auto"/>
        <w:bottom w:val="none" w:sz="0" w:space="0" w:color="auto"/>
        <w:right w:val="none" w:sz="0" w:space="0" w:color="auto"/>
      </w:divBdr>
    </w:div>
    <w:div w:id="2090887069">
      <w:bodyDiv w:val="1"/>
      <w:marLeft w:val="0"/>
      <w:marRight w:val="0"/>
      <w:marTop w:val="0"/>
      <w:marBottom w:val="0"/>
      <w:divBdr>
        <w:top w:val="none" w:sz="0" w:space="0" w:color="auto"/>
        <w:left w:val="none" w:sz="0" w:space="0" w:color="auto"/>
        <w:bottom w:val="none" w:sz="0" w:space="0" w:color="auto"/>
        <w:right w:val="none" w:sz="0" w:space="0" w:color="auto"/>
      </w:divBdr>
    </w:div>
    <w:div w:id="2091077771">
      <w:bodyDiv w:val="1"/>
      <w:marLeft w:val="0"/>
      <w:marRight w:val="0"/>
      <w:marTop w:val="0"/>
      <w:marBottom w:val="0"/>
      <w:divBdr>
        <w:top w:val="none" w:sz="0" w:space="0" w:color="auto"/>
        <w:left w:val="none" w:sz="0" w:space="0" w:color="auto"/>
        <w:bottom w:val="none" w:sz="0" w:space="0" w:color="auto"/>
        <w:right w:val="none" w:sz="0" w:space="0" w:color="auto"/>
      </w:divBdr>
      <w:divsChild>
        <w:div w:id="2096900240">
          <w:marLeft w:val="0"/>
          <w:marRight w:val="0"/>
          <w:marTop w:val="0"/>
          <w:marBottom w:val="0"/>
          <w:divBdr>
            <w:top w:val="none" w:sz="0" w:space="0" w:color="auto"/>
            <w:left w:val="none" w:sz="0" w:space="0" w:color="auto"/>
            <w:bottom w:val="none" w:sz="0" w:space="0" w:color="auto"/>
            <w:right w:val="none" w:sz="0" w:space="0" w:color="auto"/>
          </w:divBdr>
          <w:divsChild>
            <w:div w:id="535657661">
              <w:marLeft w:val="0"/>
              <w:marRight w:val="0"/>
              <w:marTop w:val="0"/>
              <w:marBottom w:val="0"/>
              <w:divBdr>
                <w:top w:val="none" w:sz="0" w:space="0" w:color="auto"/>
                <w:left w:val="none" w:sz="0" w:space="0" w:color="auto"/>
                <w:bottom w:val="none" w:sz="0" w:space="0" w:color="auto"/>
                <w:right w:val="none" w:sz="0" w:space="0" w:color="auto"/>
              </w:divBdr>
              <w:divsChild>
                <w:div w:id="1704405636">
                  <w:marLeft w:val="0"/>
                  <w:marRight w:val="0"/>
                  <w:marTop w:val="0"/>
                  <w:marBottom w:val="0"/>
                  <w:divBdr>
                    <w:top w:val="none" w:sz="0" w:space="0" w:color="auto"/>
                    <w:left w:val="none" w:sz="0" w:space="0" w:color="auto"/>
                    <w:bottom w:val="none" w:sz="0" w:space="0" w:color="auto"/>
                    <w:right w:val="none" w:sz="0" w:space="0" w:color="auto"/>
                  </w:divBdr>
                  <w:divsChild>
                    <w:div w:id="1647279352">
                      <w:marLeft w:val="0"/>
                      <w:marRight w:val="0"/>
                      <w:marTop w:val="0"/>
                      <w:marBottom w:val="0"/>
                      <w:divBdr>
                        <w:top w:val="none" w:sz="0" w:space="0" w:color="auto"/>
                        <w:left w:val="none" w:sz="0" w:space="0" w:color="auto"/>
                        <w:bottom w:val="none" w:sz="0" w:space="0" w:color="auto"/>
                        <w:right w:val="none" w:sz="0" w:space="0" w:color="auto"/>
                      </w:divBdr>
                    </w:div>
                    <w:div w:id="1602567131">
                      <w:marLeft w:val="0"/>
                      <w:marRight w:val="0"/>
                      <w:marTop w:val="0"/>
                      <w:marBottom w:val="0"/>
                      <w:divBdr>
                        <w:top w:val="none" w:sz="0" w:space="0" w:color="auto"/>
                        <w:left w:val="none" w:sz="0" w:space="0" w:color="auto"/>
                        <w:bottom w:val="none" w:sz="0" w:space="0" w:color="auto"/>
                        <w:right w:val="none" w:sz="0" w:space="0" w:color="auto"/>
                      </w:divBdr>
                    </w:div>
                    <w:div w:id="1738894326">
                      <w:marLeft w:val="0"/>
                      <w:marRight w:val="0"/>
                      <w:marTop w:val="0"/>
                      <w:marBottom w:val="0"/>
                      <w:divBdr>
                        <w:top w:val="none" w:sz="0" w:space="0" w:color="auto"/>
                        <w:left w:val="none" w:sz="0" w:space="0" w:color="auto"/>
                        <w:bottom w:val="none" w:sz="0" w:space="0" w:color="auto"/>
                        <w:right w:val="none" w:sz="0" w:space="0" w:color="auto"/>
                      </w:divBdr>
                    </w:div>
                    <w:div w:id="1767774567">
                      <w:marLeft w:val="0"/>
                      <w:marRight w:val="0"/>
                      <w:marTop w:val="0"/>
                      <w:marBottom w:val="0"/>
                      <w:divBdr>
                        <w:top w:val="none" w:sz="0" w:space="0" w:color="auto"/>
                        <w:left w:val="none" w:sz="0" w:space="0" w:color="auto"/>
                        <w:bottom w:val="none" w:sz="0" w:space="0" w:color="auto"/>
                        <w:right w:val="none" w:sz="0" w:space="0" w:color="auto"/>
                      </w:divBdr>
                    </w:div>
                    <w:div w:id="538131634">
                      <w:marLeft w:val="0"/>
                      <w:marRight w:val="0"/>
                      <w:marTop w:val="0"/>
                      <w:marBottom w:val="0"/>
                      <w:divBdr>
                        <w:top w:val="none" w:sz="0" w:space="0" w:color="auto"/>
                        <w:left w:val="none" w:sz="0" w:space="0" w:color="auto"/>
                        <w:bottom w:val="none" w:sz="0" w:space="0" w:color="auto"/>
                        <w:right w:val="none" w:sz="0" w:space="0" w:color="auto"/>
                      </w:divBdr>
                    </w:div>
                    <w:div w:id="572398981">
                      <w:marLeft w:val="0"/>
                      <w:marRight w:val="0"/>
                      <w:marTop w:val="0"/>
                      <w:marBottom w:val="0"/>
                      <w:divBdr>
                        <w:top w:val="none" w:sz="0" w:space="0" w:color="auto"/>
                        <w:left w:val="none" w:sz="0" w:space="0" w:color="auto"/>
                        <w:bottom w:val="none" w:sz="0" w:space="0" w:color="auto"/>
                        <w:right w:val="none" w:sz="0" w:space="0" w:color="auto"/>
                      </w:divBdr>
                    </w:div>
                    <w:div w:id="226307526">
                      <w:marLeft w:val="0"/>
                      <w:marRight w:val="0"/>
                      <w:marTop w:val="0"/>
                      <w:marBottom w:val="0"/>
                      <w:divBdr>
                        <w:top w:val="none" w:sz="0" w:space="0" w:color="auto"/>
                        <w:left w:val="none" w:sz="0" w:space="0" w:color="auto"/>
                        <w:bottom w:val="none" w:sz="0" w:space="0" w:color="auto"/>
                        <w:right w:val="none" w:sz="0" w:space="0" w:color="auto"/>
                      </w:divBdr>
                    </w:div>
                    <w:div w:id="306320095">
                      <w:marLeft w:val="0"/>
                      <w:marRight w:val="0"/>
                      <w:marTop w:val="0"/>
                      <w:marBottom w:val="0"/>
                      <w:divBdr>
                        <w:top w:val="none" w:sz="0" w:space="0" w:color="auto"/>
                        <w:left w:val="none" w:sz="0" w:space="0" w:color="auto"/>
                        <w:bottom w:val="none" w:sz="0" w:space="0" w:color="auto"/>
                        <w:right w:val="none" w:sz="0" w:space="0" w:color="auto"/>
                      </w:divBdr>
                    </w:div>
                    <w:div w:id="247930050">
                      <w:marLeft w:val="0"/>
                      <w:marRight w:val="0"/>
                      <w:marTop w:val="0"/>
                      <w:marBottom w:val="0"/>
                      <w:divBdr>
                        <w:top w:val="none" w:sz="0" w:space="0" w:color="auto"/>
                        <w:left w:val="none" w:sz="0" w:space="0" w:color="auto"/>
                        <w:bottom w:val="none" w:sz="0" w:space="0" w:color="auto"/>
                        <w:right w:val="none" w:sz="0" w:space="0" w:color="auto"/>
                      </w:divBdr>
                    </w:div>
                    <w:div w:id="1146052346">
                      <w:marLeft w:val="0"/>
                      <w:marRight w:val="0"/>
                      <w:marTop w:val="0"/>
                      <w:marBottom w:val="0"/>
                      <w:divBdr>
                        <w:top w:val="none" w:sz="0" w:space="0" w:color="auto"/>
                        <w:left w:val="none" w:sz="0" w:space="0" w:color="auto"/>
                        <w:bottom w:val="none" w:sz="0" w:space="0" w:color="auto"/>
                        <w:right w:val="none" w:sz="0" w:space="0" w:color="auto"/>
                      </w:divBdr>
                    </w:div>
                    <w:div w:id="1271814866">
                      <w:marLeft w:val="0"/>
                      <w:marRight w:val="0"/>
                      <w:marTop w:val="0"/>
                      <w:marBottom w:val="0"/>
                      <w:divBdr>
                        <w:top w:val="none" w:sz="0" w:space="0" w:color="auto"/>
                        <w:left w:val="none" w:sz="0" w:space="0" w:color="auto"/>
                        <w:bottom w:val="none" w:sz="0" w:space="0" w:color="auto"/>
                        <w:right w:val="none" w:sz="0" w:space="0" w:color="auto"/>
                      </w:divBdr>
                    </w:div>
                    <w:div w:id="113567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154877">
      <w:bodyDiv w:val="1"/>
      <w:marLeft w:val="0"/>
      <w:marRight w:val="0"/>
      <w:marTop w:val="0"/>
      <w:marBottom w:val="0"/>
      <w:divBdr>
        <w:top w:val="none" w:sz="0" w:space="0" w:color="auto"/>
        <w:left w:val="none" w:sz="0" w:space="0" w:color="auto"/>
        <w:bottom w:val="none" w:sz="0" w:space="0" w:color="auto"/>
        <w:right w:val="none" w:sz="0" w:space="0" w:color="auto"/>
      </w:divBdr>
    </w:div>
    <w:div w:id="2091539369">
      <w:bodyDiv w:val="1"/>
      <w:marLeft w:val="0"/>
      <w:marRight w:val="0"/>
      <w:marTop w:val="0"/>
      <w:marBottom w:val="0"/>
      <w:divBdr>
        <w:top w:val="none" w:sz="0" w:space="0" w:color="auto"/>
        <w:left w:val="none" w:sz="0" w:space="0" w:color="auto"/>
        <w:bottom w:val="none" w:sz="0" w:space="0" w:color="auto"/>
        <w:right w:val="none" w:sz="0" w:space="0" w:color="auto"/>
      </w:divBdr>
    </w:div>
    <w:div w:id="2091735764">
      <w:bodyDiv w:val="1"/>
      <w:marLeft w:val="0"/>
      <w:marRight w:val="0"/>
      <w:marTop w:val="0"/>
      <w:marBottom w:val="0"/>
      <w:divBdr>
        <w:top w:val="none" w:sz="0" w:space="0" w:color="auto"/>
        <w:left w:val="none" w:sz="0" w:space="0" w:color="auto"/>
        <w:bottom w:val="none" w:sz="0" w:space="0" w:color="auto"/>
        <w:right w:val="none" w:sz="0" w:space="0" w:color="auto"/>
      </w:divBdr>
    </w:div>
    <w:div w:id="2092239141">
      <w:bodyDiv w:val="1"/>
      <w:marLeft w:val="0"/>
      <w:marRight w:val="0"/>
      <w:marTop w:val="0"/>
      <w:marBottom w:val="0"/>
      <w:divBdr>
        <w:top w:val="none" w:sz="0" w:space="0" w:color="auto"/>
        <w:left w:val="none" w:sz="0" w:space="0" w:color="auto"/>
        <w:bottom w:val="none" w:sz="0" w:space="0" w:color="auto"/>
        <w:right w:val="none" w:sz="0" w:space="0" w:color="auto"/>
      </w:divBdr>
      <w:divsChild>
        <w:div w:id="1638685168">
          <w:marLeft w:val="0"/>
          <w:marRight w:val="0"/>
          <w:marTop w:val="0"/>
          <w:marBottom w:val="0"/>
          <w:divBdr>
            <w:top w:val="none" w:sz="0" w:space="0" w:color="auto"/>
            <w:left w:val="none" w:sz="0" w:space="0" w:color="auto"/>
            <w:bottom w:val="none" w:sz="0" w:space="0" w:color="auto"/>
            <w:right w:val="none" w:sz="0" w:space="0" w:color="auto"/>
          </w:divBdr>
          <w:divsChild>
            <w:div w:id="235943502">
              <w:marLeft w:val="0"/>
              <w:marRight w:val="0"/>
              <w:marTop w:val="0"/>
              <w:marBottom w:val="0"/>
              <w:divBdr>
                <w:top w:val="none" w:sz="0" w:space="0" w:color="auto"/>
                <w:left w:val="none" w:sz="0" w:space="0" w:color="auto"/>
                <w:bottom w:val="none" w:sz="0" w:space="0" w:color="auto"/>
                <w:right w:val="none" w:sz="0" w:space="0" w:color="auto"/>
              </w:divBdr>
              <w:divsChild>
                <w:div w:id="1548568535">
                  <w:marLeft w:val="0"/>
                  <w:marRight w:val="0"/>
                  <w:marTop w:val="0"/>
                  <w:marBottom w:val="0"/>
                  <w:divBdr>
                    <w:top w:val="none" w:sz="0" w:space="0" w:color="auto"/>
                    <w:left w:val="none" w:sz="0" w:space="0" w:color="auto"/>
                    <w:bottom w:val="none" w:sz="0" w:space="0" w:color="auto"/>
                    <w:right w:val="none" w:sz="0" w:space="0" w:color="auto"/>
                  </w:divBdr>
                  <w:divsChild>
                    <w:div w:id="1529298060">
                      <w:marLeft w:val="0"/>
                      <w:marRight w:val="0"/>
                      <w:marTop w:val="0"/>
                      <w:marBottom w:val="0"/>
                      <w:divBdr>
                        <w:top w:val="none" w:sz="0" w:space="0" w:color="auto"/>
                        <w:left w:val="none" w:sz="0" w:space="0" w:color="auto"/>
                        <w:bottom w:val="none" w:sz="0" w:space="0" w:color="auto"/>
                        <w:right w:val="none" w:sz="0" w:space="0" w:color="auto"/>
                      </w:divBdr>
                    </w:div>
                    <w:div w:id="1863784532">
                      <w:marLeft w:val="0"/>
                      <w:marRight w:val="0"/>
                      <w:marTop w:val="0"/>
                      <w:marBottom w:val="0"/>
                      <w:divBdr>
                        <w:top w:val="none" w:sz="0" w:space="0" w:color="auto"/>
                        <w:left w:val="none" w:sz="0" w:space="0" w:color="auto"/>
                        <w:bottom w:val="none" w:sz="0" w:space="0" w:color="auto"/>
                        <w:right w:val="none" w:sz="0" w:space="0" w:color="auto"/>
                      </w:divBdr>
                    </w:div>
                    <w:div w:id="1265073681">
                      <w:marLeft w:val="0"/>
                      <w:marRight w:val="0"/>
                      <w:marTop w:val="0"/>
                      <w:marBottom w:val="0"/>
                      <w:divBdr>
                        <w:top w:val="none" w:sz="0" w:space="0" w:color="auto"/>
                        <w:left w:val="none" w:sz="0" w:space="0" w:color="auto"/>
                        <w:bottom w:val="none" w:sz="0" w:space="0" w:color="auto"/>
                        <w:right w:val="none" w:sz="0" w:space="0" w:color="auto"/>
                      </w:divBdr>
                    </w:div>
                    <w:div w:id="91903421">
                      <w:marLeft w:val="0"/>
                      <w:marRight w:val="0"/>
                      <w:marTop w:val="0"/>
                      <w:marBottom w:val="0"/>
                      <w:divBdr>
                        <w:top w:val="none" w:sz="0" w:space="0" w:color="auto"/>
                        <w:left w:val="none" w:sz="0" w:space="0" w:color="auto"/>
                        <w:bottom w:val="none" w:sz="0" w:space="0" w:color="auto"/>
                        <w:right w:val="none" w:sz="0" w:space="0" w:color="auto"/>
                      </w:divBdr>
                    </w:div>
                    <w:div w:id="1406107176">
                      <w:marLeft w:val="0"/>
                      <w:marRight w:val="0"/>
                      <w:marTop w:val="0"/>
                      <w:marBottom w:val="0"/>
                      <w:divBdr>
                        <w:top w:val="none" w:sz="0" w:space="0" w:color="auto"/>
                        <w:left w:val="none" w:sz="0" w:space="0" w:color="auto"/>
                        <w:bottom w:val="none" w:sz="0" w:space="0" w:color="auto"/>
                        <w:right w:val="none" w:sz="0" w:space="0" w:color="auto"/>
                      </w:divBdr>
                    </w:div>
                    <w:div w:id="2146466542">
                      <w:marLeft w:val="0"/>
                      <w:marRight w:val="0"/>
                      <w:marTop w:val="0"/>
                      <w:marBottom w:val="0"/>
                      <w:divBdr>
                        <w:top w:val="none" w:sz="0" w:space="0" w:color="auto"/>
                        <w:left w:val="none" w:sz="0" w:space="0" w:color="auto"/>
                        <w:bottom w:val="none" w:sz="0" w:space="0" w:color="auto"/>
                        <w:right w:val="none" w:sz="0" w:space="0" w:color="auto"/>
                      </w:divBdr>
                    </w:div>
                    <w:div w:id="994987609">
                      <w:marLeft w:val="0"/>
                      <w:marRight w:val="0"/>
                      <w:marTop w:val="0"/>
                      <w:marBottom w:val="0"/>
                      <w:divBdr>
                        <w:top w:val="none" w:sz="0" w:space="0" w:color="auto"/>
                        <w:left w:val="none" w:sz="0" w:space="0" w:color="auto"/>
                        <w:bottom w:val="none" w:sz="0" w:space="0" w:color="auto"/>
                        <w:right w:val="none" w:sz="0" w:space="0" w:color="auto"/>
                      </w:divBdr>
                    </w:div>
                    <w:div w:id="1146122037">
                      <w:marLeft w:val="0"/>
                      <w:marRight w:val="0"/>
                      <w:marTop w:val="0"/>
                      <w:marBottom w:val="0"/>
                      <w:divBdr>
                        <w:top w:val="none" w:sz="0" w:space="0" w:color="auto"/>
                        <w:left w:val="none" w:sz="0" w:space="0" w:color="auto"/>
                        <w:bottom w:val="none" w:sz="0" w:space="0" w:color="auto"/>
                        <w:right w:val="none" w:sz="0" w:space="0" w:color="auto"/>
                      </w:divBdr>
                    </w:div>
                    <w:div w:id="1786345792">
                      <w:marLeft w:val="0"/>
                      <w:marRight w:val="0"/>
                      <w:marTop w:val="0"/>
                      <w:marBottom w:val="0"/>
                      <w:divBdr>
                        <w:top w:val="none" w:sz="0" w:space="0" w:color="auto"/>
                        <w:left w:val="none" w:sz="0" w:space="0" w:color="auto"/>
                        <w:bottom w:val="none" w:sz="0" w:space="0" w:color="auto"/>
                        <w:right w:val="none" w:sz="0" w:space="0" w:color="auto"/>
                      </w:divBdr>
                    </w:div>
                    <w:div w:id="1139959116">
                      <w:marLeft w:val="0"/>
                      <w:marRight w:val="0"/>
                      <w:marTop w:val="0"/>
                      <w:marBottom w:val="0"/>
                      <w:divBdr>
                        <w:top w:val="none" w:sz="0" w:space="0" w:color="auto"/>
                        <w:left w:val="none" w:sz="0" w:space="0" w:color="auto"/>
                        <w:bottom w:val="none" w:sz="0" w:space="0" w:color="auto"/>
                        <w:right w:val="none" w:sz="0" w:space="0" w:color="auto"/>
                      </w:divBdr>
                    </w:div>
                    <w:div w:id="725762441">
                      <w:marLeft w:val="0"/>
                      <w:marRight w:val="0"/>
                      <w:marTop w:val="0"/>
                      <w:marBottom w:val="0"/>
                      <w:divBdr>
                        <w:top w:val="none" w:sz="0" w:space="0" w:color="auto"/>
                        <w:left w:val="none" w:sz="0" w:space="0" w:color="auto"/>
                        <w:bottom w:val="none" w:sz="0" w:space="0" w:color="auto"/>
                        <w:right w:val="none" w:sz="0" w:space="0" w:color="auto"/>
                      </w:divBdr>
                    </w:div>
                    <w:div w:id="965820003">
                      <w:marLeft w:val="0"/>
                      <w:marRight w:val="0"/>
                      <w:marTop w:val="0"/>
                      <w:marBottom w:val="0"/>
                      <w:divBdr>
                        <w:top w:val="none" w:sz="0" w:space="0" w:color="auto"/>
                        <w:left w:val="none" w:sz="0" w:space="0" w:color="auto"/>
                        <w:bottom w:val="none" w:sz="0" w:space="0" w:color="auto"/>
                        <w:right w:val="none" w:sz="0" w:space="0" w:color="auto"/>
                      </w:divBdr>
                    </w:div>
                    <w:div w:id="1985163364">
                      <w:marLeft w:val="0"/>
                      <w:marRight w:val="0"/>
                      <w:marTop w:val="0"/>
                      <w:marBottom w:val="0"/>
                      <w:divBdr>
                        <w:top w:val="none" w:sz="0" w:space="0" w:color="auto"/>
                        <w:left w:val="none" w:sz="0" w:space="0" w:color="auto"/>
                        <w:bottom w:val="none" w:sz="0" w:space="0" w:color="auto"/>
                        <w:right w:val="none" w:sz="0" w:space="0" w:color="auto"/>
                      </w:divBdr>
                    </w:div>
                    <w:div w:id="147133099">
                      <w:marLeft w:val="0"/>
                      <w:marRight w:val="0"/>
                      <w:marTop w:val="0"/>
                      <w:marBottom w:val="0"/>
                      <w:divBdr>
                        <w:top w:val="none" w:sz="0" w:space="0" w:color="auto"/>
                        <w:left w:val="none" w:sz="0" w:space="0" w:color="auto"/>
                        <w:bottom w:val="none" w:sz="0" w:space="0" w:color="auto"/>
                        <w:right w:val="none" w:sz="0" w:space="0" w:color="auto"/>
                      </w:divBdr>
                    </w:div>
                    <w:div w:id="810635914">
                      <w:marLeft w:val="0"/>
                      <w:marRight w:val="0"/>
                      <w:marTop w:val="0"/>
                      <w:marBottom w:val="0"/>
                      <w:divBdr>
                        <w:top w:val="none" w:sz="0" w:space="0" w:color="auto"/>
                        <w:left w:val="none" w:sz="0" w:space="0" w:color="auto"/>
                        <w:bottom w:val="none" w:sz="0" w:space="0" w:color="auto"/>
                        <w:right w:val="none" w:sz="0" w:space="0" w:color="auto"/>
                      </w:divBdr>
                    </w:div>
                    <w:div w:id="694690619">
                      <w:marLeft w:val="0"/>
                      <w:marRight w:val="0"/>
                      <w:marTop w:val="0"/>
                      <w:marBottom w:val="0"/>
                      <w:divBdr>
                        <w:top w:val="none" w:sz="0" w:space="0" w:color="auto"/>
                        <w:left w:val="none" w:sz="0" w:space="0" w:color="auto"/>
                        <w:bottom w:val="none" w:sz="0" w:space="0" w:color="auto"/>
                        <w:right w:val="none" w:sz="0" w:space="0" w:color="auto"/>
                      </w:divBdr>
                    </w:div>
                    <w:div w:id="7427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312932">
      <w:bodyDiv w:val="1"/>
      <w:marLeft w:val="0"/>
      <w:marRight w:val="0"/>
      <w:marTop w:val="0"/>
      <w:marBottom w:val="0"/>
      <w:divBdr>
        <w:top w:val="none" w:sz="0" w:space="0" w:color="auto"/>
        <w:left w:val="none" w:sz="0" w:space="0" w:color="auto"/>
        <w:bottom w:val="none" w:sz="0" w:space="0" w:color="auto"/>
        <w:right w:val="none" w:sz="0" w:space="0" w:color="auto"/>
      </w:divBdr>
      <w:divsChild>
        <w:div w:id="736703138">
          <w:marLeft w:val="0"/>
          <w:marRight w:val="0"/>
          <w:marTop w:val="0"/>
          <w:marBottom w:val="0"/>
          <w:divBdr>
            <w:top w:val="none" w:sz="0" w:space="0" w:color="auto"/>
            <w:left w:val="none" w:sz="0" w:space="0" w:color="auto"/>
            <w:bottom w:val="none" w:sz="0" w:space="0" w:color="auto"/>
            <w:right w:val="none" w:sz="0" w:space="0" w:color="auto"/>
          </w:divBdr>
          <w:divsChild>
            <w:div w:id="1154880077">
              <w:marLeft w:val="0"/>
              <w:marRight w:val="0"/>
              <w:marTop w:val="0"/>
              <w:marBottom w:val="0"/>
              <w:divBdr>
                <w:top w:val="none" w:sz="0" w:space="0" w:color="auto"/>
                <w:left w:val="none" w:sz="0" w:space="0" w:color="auto"/>
                <w:bottom w:val="none" w:sz="0" w:space="0" w:color="auto"/>
                <w:right w:val="none" w:sz="0" w:space="0" w:color="auto"/>
              </w:divBdr>
              <w:divsChild>
                <w:div w:id="1810903195">
                  <w:marLeft w:val="0"/>
                  <w:marRight w:val="0"/>
                  <w:marTop w:val="0"/>
                  <w:marBottom w:val="0"/>
                  <w:divBdr>
                    <w:top w:val="none" w:sz="0" w:space="0" w:color="auto"/>
                    <w:left w:val="none" w:sz="0" w:space="0" w:color="auto"/>
                    <w:bottom w:val="none" w:sz="0" w:space="0" w:color="auto"/>
                    <w:right w:val="none" w:sz="0" w:space="0" w:color="auto"/>
                  </w:divBdr>
                  <w:divsChild>
                    <w:div w:id="1288514102">
                      <w:marLeft w:val="0"/>
                      <w:marRight w:val="0"/>
                      <w:marTop w:val="0"/>
                      <w:marBottom w:val="0"/>
                      <w:divBdr>
                        <w:top w:val="none" w:sz="0" w:space="0" w:color="auto"/>
                        <w:left w:val="none" w:sz="0" w:space="0" w:color="auto"/>
                        <w:bottom w:val="none" w:sz="0" w:space="0" w:color="auto"/>
                        <w:right w:val="none" w:sz="0" w:space="0" w:color="auto"/>
                      </w:divBdr>
                      <w:divsChild>
                        <w:div w:id="50622271">
                          <w:marLeft w:val="0"/>
                          <w:marRight w:val="0"/>
                          <w:marTop w:val="0"/>
                          <w:marBottom w:val="0"/>
                          <w:divBdr>
                            <w:top w:val="none" w:sz="0" w:space="0" w:color="auto"/>
                            <w:left w:val="none" w:sz="0" w:space="0" w:color="auto"/>
                            <w:bottom w:val="none" w:sz="0" w:space="0" w:color="auto"/>
                            <w:right w:val="none" w:sz="0" w:space="0" w:color="auto"/>
                          </w:divBdr>
                        </w:div>
                        <w:div w:id="1808475683">
                          <w:marLeft w:val="0"/>
                          <w:marRight w:val="0"/>
                          <w:marTop w:val="0"/>
                          <w:marBottom w:val="0"/>
                          <w:divBdr>
                            <w:top w:val="none" w:sz="0" w:space="0" w:color="auto"/>
                            <w:left w:val="none" w:sz="0" w:space="0" w:color="auto"/>
                            <w:bottom w:val="none" w:sz="0" w:space="0" w:color="auto"/>
                            <w:right w:val="none" w:sz="0" w:space="0" w:color="auto"/>
                          </w:divBdr>
                        </w:div>
                        <w:div w:id="462969148">
                          <w:marLeft w:val="0"/>
                          <w:marRight w:val="0"/>
                          <w:marTop w:val="0"/>
                          <w:marBottom w:val="0"/>
                          <w:divBdr>
                            <w:top w:val="none" w:sz="0" w:space="0" w:color="auto"/>
                            <w:left w:val="none" w:sz="0" w:space="0" w:color="auto"/>
                            <w:bottom w:val="none" w:sz="0" w:space="0" w:color="auto"/>
                            <w:right w:val="none" w:sz="0" w:space="0" w:color="auto"/>
                          </w:divBdr>
                        </w:div>
                        <w:div w:id="2014183606">
                          <w:marLeft w:val="0"/>
                          <w:marRight w:val="0"/>
                          <w:marTop w:val="0"/>
                          <w:marBottom w:val="0"/>
                          <w:divBdr>
                            <w:top w:val="none" w:sz="0" w:space="0" w:color="auto"/>
                            <w:left w:val="none" w:sz="0" w:space="0" w:color="auto"/>
                            <w:bottom w:val="none" w:sz="0" w:space="0" w:color="auto"/>
                            <w:right w:val="none" w:sz="0" w:space="0" w:color="auto"/>
                          </w:divBdr>
                        </w:div>
                        <w:div w:id="1129325882">
                          <w:marLeft w:val="0"/>
                          <w:marRight w:val="0"/>
                          <w:marTop w:val="0"/>
                          <w:marBottom w:val="0"/>
                          <w:divBdr>
                            <w:top w:val="none" w:sz="0" w:space="0" w:color="auto"/>
                            <w:left w:val="none" w:sz="0" w:space="0" w:color="auto"/>
                            <w:bottom w:val="none" w:sz="0" w:space="0" w:color="auto"/>
                            <w:right w:val="none" w:sz="0" w:space="0" w:color="auto"/>
                          </w:divBdr>
                        </w:div>
                        <w:div w:id="67823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3382081">
      <w:bodyDiv w:val="1"/>
      <w:marLeft w:val="0"/>
      <w:marRight w:val="0"/>
      <w:marTop w:val="0"/>
      <w:marBottom w:val="0"/>
      <w:divBdr>
        <w:top w:val="none" w:sz="0" w:space="0" w:color="auto"/>
        <w:left w:val="none" w:sz="0" w:space="0" w:color="auto"/>
        <w:bottom w:val="none" w:sz="0" w:space="0" w:color="auto"/>
        <w:right w:val="none" w:sz="0" w:space="0" w:color="auto"/>
      </w:divBdr>
    </w:div>
    <w:div w:id="2093617699">
      <w:bodyDiv w:val="1"/>
      <w:marLeft w:val="0"/>
      <w:marRight w:val="0"/>
      <w:marTop w:val="0"/>
      <w:marBottom w:val="0"/>
      <w:divBdr>
        <w:top w:val="none" w:sz="0" w:space="0" w:color="auto"/>
        <w:left w:val="none" w:sz="0" w:space="0" w:color="auto"/>
        <w:bottom w:val="none" w:sz="0" w:space="0" w:color="auto"/>
        <w:right w:val="none" w:sz="0" w:space="0" w:color="auto"/>
      </w:divBdr>
      <w:divsChild>
        <w:div w:id="1797063328">
          <w:marLeft w:val="0"/>
          <w:marRight w:val="0"/>
          <w:marTop w:val="0"/>
          <w:marBottom w:val="0"/>
          <w:divBdr>
            <w:top w:val="none" w:sz="0" w:space="0" w:color="auto"/>
            <w:left w:val="none" w:sz="0" w:space="0" w:color="auto"/>
            <w:bottom w:val="none" w:sz="0" w:space="0" w:color="auto"/>
            <w:right w:val="none" w:sz="0" w:space="0" w:color="auto"/>
          </w:divBdr>
          <w:divsChild>
            <w:div w:id="648439171">
              <w:marLeft w:val="0"/>
              <w:marRight w:val="0"/>
              <w:marTop w:val="0"/>
              <w:marBottom w:val="0"/>
              <w:divBdr>
                <w:top w:val="none" w:sz="0" w:space="0" w:color="auto"/>
                <w:left w:val="none" w:sz="0" w:space="0" w:color="auto"/>
                <w:bottom w:val="none" w:sz="0" w:space="0" w:color="auto"/>
                <w:right w:val="none" w:sz="0" w:space="0" w:color="auto"/>
              </w:divBdr>
              <w:divsChild>
                <w:div w:id="1711804895">
                  <w:marLeft w:val="0"/>
                  <w:marRight w:val="0"/>
                  <w:marTop w:val="0"/>
                  <w:marBottom w:val="0"/>
                  <w:divBdr>
                    <w:top w:val="none" w:sz="0" w:space="0" w:color="auto"/>
                    <w:left w:val="none" w:sz="0" w:space="0" w:color="auto"/>
                    <w:bottom w:val="none" w:sz="0" w:space="0" w:color="auto"/>
                    <w:right w:val="none" w:sz="0" w:space="0" w:color="auto"/>
                  </w:divBdr>
                  <w:divsChild>
                    <w:div w:id="1162157427">
                      <w:marLeft w:val="0"/>
                      <w:marRight w:val="0"/>
                      <w:marTop w:val="0"/>
                      <w:marBottom w:val="0"/>
                      <w:divBdr>
                        <w:top w:val="none" w:sz="0" w:space="0" w:color="auto"/>
                        <w:left w:val="none" w:sz="0" w:space="0" w:color="auto"/>
                        <w:bottom w:val="none" w:sz="0" w:space="0" w:color="auto"/>
                        <w:right w:val="none" w:sz="0" w:space="0" w:color="auto"/>
                      </w:divBdr>
                    </w:div>
                    <w:div w:id="1520198638">
                      <w:marLeft w:val="0"/>
                      <w:marRight w:val="0"/>
                      <w:marTop w:val="0"/>
                      <w:marBottom w:val="0"/>
                      <w:divBdr>
                        <w:top w:val="none" w:sz="0" w:space="0" w:color="auto"/>
                        <w:left w:val="none" w:sz="0" w:space="0" w:color="auto"/>
                        <w:bottom w:val="none" w:sz="0" w:space="0" w:color="auto"/>
                        <w:right w:val="none" w:sz="0" w:space="0" w:color="auto"/>
                      </w:divBdr>
                    </w:div>
                    <w:div w:id="1162427507">
                      <w:marLeft w:val="0"/>
                      <w:marRight w:val="0"/>
                      <w:marTop w:val="0"/>
                      <w:marBottom w:val="0"/>
                      <w:divBdr>
                        <w:top w:val="none" w:sz="0" w:space="0" w:color="auto"/>
                        <w:left w:val="none" w:sz="0" w:space="0" w:color="auto"/>
                        <w:bottom w:val="none" w:sz="0" w:space="0" w:color="auto"/>
                        <w:right w:val="none" w:sz="0" w:space="0" w:color="auto"/>
                      </w:divBdr>
                    </w:div>
                    <w:div w:id="885529710">
                      <w:marLeft w:val="0"/>
                      <w:marRight w:val="0"/>
                      <w:marTop w:val="0"/>
                      <w:marBottom w:val="0"/>
                      <w:divBdr>
                        <w:top w:val="none" w:sz="0" w:space="0" w:color="auto"/>
                        <w:left w:val="none" w:sz="0" w:space="0" w:color="auto"/>
                        <w:bottom w:val="none" w:sz="0" w:space="0" w:color="auto"/>
                        <w:right w:val="none" w:sz="0" w:space="0" w:color="auto"/>
                      </w:divBdr>
                    </w:div>
                    <w:div w:id="1067075843">
                      <w:marLeft w:val="0"/>
                      <w:marRight w:val="0"/>
                      <w:marTop w:val="0"/>
                      <w:marBottom w:val="0"/>
                      <w:divBdr>
                        <w:top w:val="none" w:sz="0" w:space="0" w:color="auto"/>
                        <w:left w:val="none" w:sz="0" w:space="0" w:color="auto"/>
                        <w:bottom w:val="none" w:sz="0" w:space="0" w:color="auto"/>
                        <w:right w:val="none" w:sz="0" w:space="0" w:color="auto"/>
                      </w:divBdr>
                    </w:div>
                    <w:div w:id="518394406">
                      <w:marLeft w:val="0"/>
                      <w:marRight w:val="0"/>
                      <w:marTop w:val="0"/>
                      <w:marBottom w:val="0"/>
                      <w:divBdr>
                        <w:top w:val="none" w:sz="0" w:space="0" w:color="auto"/>
                        <w:left w:val="none" w:sz="0" w:space="0" w:color="auto"/>
                        <w:bottom w:val="none" w:sz="0" w:space="0" w:color="auto"/>
                        <w:right w:val="none" w:sz="0" w:space="0" w:color="auto"/>
                      </w:divBdr>
                    </w:div>
                    <w:div w:id="103423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771973">
      <w:bodyDiv w:val="1"/>
      <w:marLeft w:val="0"/>
      <w:marRight w:val="0"/>
      <w:marTop w:val="0"/>
      <w:marBottom w:val="0"/>
      <w:divBdr>
        <w:top w:val="none" w:sz="0" w:space="0" w:color="auto"/>
        <w:left w:val="none" w:sz="0" w:space="0" w:color="auto"/>
        <w:bottom w:val="none" w:sz="0" w:space="0" w:color="auto"/>
        <w:right w:val="none" w:sz="0" w:space="0" w:color="auto"/>
      </w:divBdr>
    </w:div>
    <w:div w:id="2093814684">
      <w:bodyDiv w:val="1"/>
      <w:marLeft w:val="0"/>
      <w:marRight w:val="0"/>
      <w:marTop w:val="0"/>
      <w:marBottom w:val="0"/>
      <w:divBdr>
        <w:top w:val="none" w:sz="0" w:space="0" w:color="auto"/>
        <w:left w:val="none" w:sz="0" w:space="0" w:color="auto"/>
        <w:bottom w:val="none" w:sz="0" w:space="0" w:color="auto"/>
        <w:right w:val="none" w:sz="0" w:space="0" w:color="auto"/>
      </w:divBdr>
    </w:div>
    <w:div w:id="2094739726">
      <w:bodyDiv w:val="1"/>
      <w:marLeft w:val="0"/>
      <w:marRight w:val="0"/>
      <w:marTop w:val="0"/>
      <w:marBottom w:val="0"/>
      <w:divBdr>
        <w:top w:val="none" w:sz="0" w:space="0" w:color="auto"/>
        <w:left w:val="none" w:sz="0" w:space="0" w:color="auto"/>
        <w:bottom w:val="none" w:sz="0" w:space="0" w:color="auto"/>
        <w:right w:val="none" w:sz="0" w:space="0" w:color="auto"/>
      </w:divBdr>
      <w:divsChild>
        <w:div w:id="1938559231">
          <w:marLeft w:val="0"/>
          <w:marRight w:val="0"/>
          <w:marTop w:val="0"/>
          <w:marBottom w:val="0"/>
          <w:divBdr>
            <w:top w:val="none" w:sz="0" w:space="0" w:color="auto"/>
            <w:left w:val="none" w:sz="0" w:space="0" w:color="auto"/>
            <w:bottom w:val="none" w:sz="0" w:space="0" w:color="auto"/>
            <w:right w:val="none" w:sz="0" w:space="0" w:color="auto"/>
          </w:divBdr>
          <w:divsChild>
            <w:div w:id="740295123">
              <w:marLeft w:val="0"/>
              <w:marRight w:val="0"/>
              <w:marTop w:val="0"/>
              <w:marBottom w:val="0"/>
              <w:divBdr>
                <w:top w:val="none" w:sz="0" w:space="0" w:color="auto"/>
                <w:left w:val="none" w:sz="0" w:space="0" w:color="auto"/>
                <w:bottom w:val="none" w:sz="0" w:space="0" w:color="auto"/>
                <w:right w:val="none" w:sz="0" w:space="0" w:color="auto"/>
              </w:divBdr>
              <w:divsChild>
                <w:div w:id="1785883411">
                  <w:marLeft w:val="0"/>
                  <w:marRight w:val="0"/>
                  <w:marTop w:val="0"/>
                  <w:marBottom w:val="0"/>
                  <w:divBdr>
                    <w:top w:val="none" w:sz="0" w:space="0" w:color="auto"/>
                    <w:left w:val="none" w:sz="0" w:space="0" w:color="auto"/>
                    <w:bottom w:val="none" w:sz="0" w:space="0" w:color="auto"/>
                    <w:right w:val="none" w:sz="0" w:space="0" w:color="auto"/>
                  </w:divBdr>
                  <w:divsChild>
                    <w:div w:id="128524500">
                      <w:marLeft w:val="0"/>
                      <w:marRight w:val="0"/>
                      <w:marTop w:val="0"/>
                      <w:marBottom w:val="0"/>
                      <w:divBdr>
                        <w:top w:val="none" w:sz="0" w:space="0" w:color="auto"/>
                        <w:left w:val="none" w:sz="0" w:space="0" w:color="auto"/>
                        <w:bottom w:val="none" w:sz="0" w:space="0" w:color="auto"/>
                        <w:right w:val="none" w:sz="0" w:space="0" w:color="auto"/>
                      </w:divBdr>
                      <w:divsChild>
                        <w:div w:id="1369061423">
                          <w:marLeft w:val="0"/>
                          <w:marRight w:val="0"/>
                          <w:marTop w:val="0"/>
                          <w:marBottom w:val="0"/>
                          <w:divBdr>
                            <w:top w:val="none" w:sz="0" w:space="0" w:color="auto"/>
                            <w:left w:val="none" w:sz="0" w:space="0" w:color="auto"/>
                            <w:bottom w:val="none" w:sz="0" w:space="0" w:color="auto"/>
                            <w:right w:val="none" w:sz="0" w:space="0" w:color="auto"/>
                          </w:divBdr>
                          <w:divsChild>
                            <w:div w:id="1915896929">
                              <w:marLeft w:val="0"/>
                              <w:marRight w:val="0"/>
                              <w:marTop w:val="0"/>
                              <w:marBottom w:val="0"/>
                              <w:divBdr>
                                <w:top w:val="none" w:sz="0" w:space="0" w:color="auto"/>
                                <w:left w:val="none" w:sz="0" w:space="0" w:color="auto"/>
                                <w:bottom w:val="none" w:sz="0" w:space="0" w:color="auto"/>
                                <w:right w:val="none" w:sz="0" w:space="0" w:color="auto"/>
                              </w:divBdr>
                              <w:divsChild>
                                <w:div w:id="30285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0789">
                  <w:marLeft w:val="0"/>
                  <w:marRight w:val="0"/>
                  <w:marTop w:val="0"/>
                  <w:marBottom w:val="0"/>
                  <w:divBdr>
                    <w:top w:val="none" w:sz="0" w:space="0" w:color="auto"/>
                    <w:left w:val="none" w:sz="0" w:space="0" w:color="auto"/>
                    <w:bottom w:val="none" w:sz="0" w:space="0" w:color="auto"/>
                    <w:right w:val="none" w:sz="0" w:space="0" w:color="auto"/>
                  </w:divBdr>
                  <w:divsChild>
                    <w:div w:id="1359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875171">
          <w:marLeft w:val="0"/>
          <w:marRight w:val="0"/>
          <w:marTop w:val="0"/>
          <w:marBottom w:val="0"/>
          <w:divBdr>
            <w:top w:val="single" w:sz="6" w:space="11" w:color="DDDDDD"/>
            <w:left w:val="none" w:sz="0" w:space="0" w:color="auto"/>
            <w:bottom w:val="none" w:sz="0" w:space="0" w:color="auto"/>
            <w:right w:val="none" w:sz="0" w:space="0" w:color="auto"/>
          </w:divBdr>
          <w:divsChild>
            <w:div w:id="721640175">
              <w:marLeft w:val="0"/>
              <w:marRight w:val="0"/>
              <w:marTop w:val="0"/>
              <w:marBottom w:val="0"/>
              <w:divBdr>
                <w:top w:val="none" w:sz="0" w:space="0" w:color="auto"/>
                <w:left w:val="none" w:sz="0" w:space="0" w:color="auto"/>
                <w:bottom w:val="none" w:sz="0" w:space="0" w:color="auto"/>
                <w:right w:val="none" w:sz="0" w:space="0" w:color="auto"/>
              </w:divBdr>
              <w:divsChild>
                <w:div w:id="2048675336">
                  <w:marLeft w:val="-120"/>
                  <w:marRight w:val="0"/>
                  <w:marTop w:val="0"/>
                  <w:marBottom w:val="0"/>
                  <w:divBdr>
                    <w:top w:val="none" w:sz="0" w:space="0" w:color="auto"/>
                    <w:left w:val="none" w:sz="0" w:space="0" w:color="auto"/>
                    <w:bottom w:val="none" w:sz="0" w:space="0" w:color="auto"/>
                    <w:right w:val="none" w:sz="0" w:space="0" w:color="auto"/>
                  </w:divBdr>
                  <w:divsChild>
                    <w:div w:id="746995751">
                      <w:marLeft w:val="0"/>
                      <w:marRight w:val="0"/>
                      <w:marTop w:val="0"/>
                      <w:marBottom w:val="0"/>
                      <w:divBdr>
                        <w:top w:val="none" w:sz="0" w:space="0" w:color="auto"/>
                        <w:left w:val="none" w:sz="0" w:space="0" w:color="auto"/>
                        <w:bottom w:val="none" w:sz="0" w:space="0" w:color="auto"/>
                        <w:right w:val="none" w:sz="0" w:space="0" w:color="auto"/>
                      </w:divBdr>
                      <w:divsChild>
                        <w:div w:id="928153146">
                          <w:marLeft w:val="0"/>
                          <w:marRight w:val="0"/>
                          <w:marTop w:val="0"/>
                          <w:marBottom w:val="0"/>
                          <w:divBdr>
                            <w:top w:val="none" w:sz="0" w:space="0" w:color="auto"/>
                            <w:left w:val="none" w:sz="0" w:space="0" w:color="auto"/>
                            <w:bottom w:val="none" w:sz="0" w:space="0" w:color="auto"/>
                            <w:right w:val="none" w:sz="0" w:space="0" w:color="auto"/>
                          </w:divBdr>
                          <w:divsChild>
                            <w:div w:id="63098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968">
                      <w:marLeft w:val="0"/>
                      <w:marRight w:val="0"/>
                      <w:marTop w:val="0"/>
                      <w:marBottom w:val="0"/>
                      <w:divBdr>
                        <w:top w:val="none" w:sz="0" w:space="0" w:color="auto"/>
                        <w:left w:val="none" w:sz="0" w:space="0" w:color="auto"/>
                        <w:bottom w:val="none" w:sz="0" w:space="0" w:color="auto"/>
                        <w:right w:val="none" w:sz="0" w:space="0" w:color="auto"/>
                      </w:divBdr>
                      <w:divsChild>
                        <w:div w:id="1407848857">
                          <w:marLeft w:val="0"/>
                          <w:marRight w:val="0"/>
                          <w:marTop w:val="0"/>
                          <w:marBottom w:val="0"/>
                          <w:divBdr>
                            <w:top w:val="none" w:sz="0" w:space="0" w:color="auto"/>
                            <w:left w:val="none" w:sz="0" w:space="0" w:color="auto"/>
                            <w:bottom w:val="none" w:sz="0" w:space="0" w:color="auto"/>
                            <w:right w:val="none" w:sz="0" w:space="0" w:color="auto"/>
                          </w:divBdr>
                          <w:divsChild>
                            <w:div w:id="11437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5005022">
      <w:bodyDiv w:val="1"/>
      <w:marLeft w:val="0"/>
      <w:marRight w:val="0"/>
      <w:marTop w:val="0"/>
      <w:marBottom w:val="0"/>
      <w:divBdr>
        <w:top w:val="none" w:sz="0" w:space="0" w:color="auto"/>
        <w:left w:val="none" w:sz="0" w:space="0" w:color="auto"/>
        <w:bottom w:val="none" w:sz="0" w:space="0" w:color="auto"/>
        <w:right w:val="none" w:sz="0" w:space="0" w:color="auto"/>
      </w:divBdr>
      <w:divsChild>
        <w:div w:id="1777479446">
          <w:marLeft w:val="0"/>
          <w:marRight w:val="0"/>
          <w:marTop w:val="0"/>
          <w:marBottom w:val="0"/>
          <w:divBdr>
            <w:top w:val="none" w:sz="0" w:space="0" w:color="auto"/>
            <w:left w:val="none" w:sz="0" w:space="0" w:color="auto"/>
            <w:bottom w:val="none" w:sz="0" w:space="0" w:color="auto"/>
            <w:right w:val="none" w:sz="0" w:space="0" w:color="auto"/>
          </w:divBdr>
          <w:divsChild>
            <w:div w:id="160971162">
              <w:marLeft w:val="0"/>
              <w:marRight w:val="0"/>
              <w:marTop w:val="0"/>
              <w:marBottom w:val="0"/>
              <w:divBdr>
                <w:top w:val="none" w:sz="0" w:space="0" w:color="auto"/>
                <w:left w:val="none" w:sz="0" w:space="0" w:color="auto"/>
                <w:bottom w:val="none" w:sz="0" w:space="0" w:color="auto"/>
                <w:right w:val="none" w:sz="0" w:space="0" w:color="auto"/>
              </w:divBdr>
              <w:divsChild>
                <w:div w:id="179780495">
                  <w:marLeft w:val="0"/>
                  <w:marRight w:val="0"/>
                  <w:marTop w:val="0"/>
                  <w:marBottom w:val="0"/>
                  <w:divBdr>
                    <w:top w:val="none" w:sz="0" w:space="0" w:color="auto"/>
                    <w:left w:val="none" w:sz="0" w:space="0" w:color="auto"/>
                    <w:bottom w:val="none" w:sz="0" w:space="0" w:color="auto"/>
                    <w:right w:val="none" w:sz="0" w:space="0" w:color="auto"/>
                  </w:divBdr>
                  <w:divsChild>
                    <w:div w:id="754208824">
                      <w:marLeft w:val="0"/>
                      <w:marRight w:val="0"/>
                      <w:marTop w:val="0"/>
                      <w:marBottom w:val="0"/>
                      <w:divBdr>
                        <w:top w:val="none" w:sz="0" w:space="0" w:color="auto"/>
                        <w:left w:val="none" w:sz="0" w:space="0" w:color="auto"/>
                        <w:bottom w:val="none" w:sz="0" w:space="0" w:color="auto"/>
                        <w:right w:val="none" w:sz="0" w:space="0" w:color="auto"/>
                      </w:divBdr>
                    </w:div>
                    <w:div w:id="373896146">
                      <w:marLeft w:val="0"/>
                      <w:marRight w:val="0"/>
                      <w:marTop w:val="0"/>
                      <w:marBottom w:val="0"/>
                      <w:divBdr>
                        <w:top w:val="none" w:sz="0" w:space="0" w:color="auto"/>
                        <w:left w:val="none" w:sz="0" w:space="0" w:color="auto"/>
                        <w:bottom w:val="none" w:sz="0" w:space="0" w:color="auto"/>
                        <w:right w:val="none" w:sz="0" w:space="0" w:color="auto"/>
                      </w:divBdr>
                    </w:div>
                    <w:div w:id="236789400">
                      <w:marLeft w:val="0"/>
                      <w:marRight w:val="0"/>
                      <w:marTop w:val="0"/>
                      <w:marBottom w:val="0"/>
                      <w:divBdr>
                        <w:top w:val="none" w:sz="0" w:space="0" w:color="auto"/>
                        <w:left w:val="none" w:sz="0" w:space="0" w:color="auto"/>
                        <w:bottom w:val="none" w:sz="0" w:space="0" w:color="auto"/>
                        <w:right w:val="none" w:sz="0" w:space="0" w:color="auto"/>
                      </w:divBdr>
                    </w:div>
                    <w:div w:id="831527022">
                      <w:marLeft w:val="0"/>
                      <w:marRight w:val="0"/>
                      <w:marTop w:val="0"/>
                      <w:marBottom w:val="0"/>
                      <w:divBdr>
                        <w:top w:val="none" w:sz="0" w:space="0" w:color="auto"/>
                        <w:left w:val="none" w:sz="0" w:space="0" w:color="auto"/>
                        <w:bottom w:val="none" w:sz="0" w:space="0" w:color="auto"/>
                        <w:right w:val="none" w:sz="0" w:space="0" w:color="auto"/>
                      </w:divBdr>
                    </w:div>
                    <w:div w:id="1123425719">
                      <w:marLeft w:val="0"/>
                      <w:marRight w:val="0"/>
                      <w:marTop w:val="0"/>
                      <w:marBottom w:val="0"/>
                      <w:divBdr>
                        <w:top w:val="none" w:sz="0" w:space="0" w:color="auto"/>
                        <w:left w:val="none" w:sz="0" w:space="0" w:color="auto"/>
                        <w:bottom w:val="none" w:sz="0" w:space="0" w:color="auto"/>
                        <w:right w:val="none" w:sz="0" w:space="0" w:color="auto"/>
                      </w:divBdr>
                    </w:div>
                    <w:div w:id="1932809039">
                      <w:marLeft w:val="0"/>
                      <w:marRight w:val="0"/>
                      <w:marTop w:val="0"/>
                      <w:marBottom w:val="0"/>
                      <w:divBdr>
                        <w:top w:val="none" w:sz="0" w:space="0" w:color="auto"/>
                        <w:left w:val="none" w:sz="0" w:space="0" w:color="auto"/>
                        <w:bottom w:val="none" w:sz="0" w:space="0" w:color="auto"/>
                        <w:right w:val="none" w:sz="0" w:space="0" w:color="auto"/>
                      </w:divBdr>
                    </w:div>
                    <w:div w:id="598298986">
                      <w:marLeft w:val="0"/>
                      <w:marRight w:val="0"/>
                      <w:marTop w:val="0"/>
                      <w:marBottom w:val="0"/>
                      <w:divBdr>
                        <w:top w:val="none" w:sz="0" w:space="0" w:color="auto"/>
                        <w:left w:val="none" w:sz="0" w:space="0" w:color="auto"/>
                        <w:bottom w:val="none" w:sz="0" w:space="0" w:color="auto"/>
                        <w:right w:val="none" w:sz="0" w:space="0" w:color="auto"/>
                      </w:divBdr>
                    </w:div>
                    <w:div w:id="190336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080491">
      <w:bodyDiv w:val="1"/>
      <w:marLeft w:val="0"/>
      <w:marRight w:val="0"/>
      <w:marTop w:val="0"/>
      <w:marBottom w:val="0"/>
      <w:divBdr>
        <w:top w:val="none" w:sz="0" w:space="0" w:color="auto"/>
        <w:left w:val="none" w:sz="0" w:space="0" w:color="auto"/>
        <w:bottom w:val="none" w:sz="0" w:space="0" w:color="auto"/>
        <w:right w:val="none" w:sz="0" w:space="0" w:color="auto"/>
      </w:divBdr>
    </w:div>
    <w:div w:id="2095322093">
      <w:bodyDiv w:val="1"/>
      <w:marLeft w:val="0"/>
      <w:marRight w:val="0"/>
      <w:marTop w:val="0"/>
      <w:marBottom w:val="0"/>
      <w:divBdr>
        <w:top w:val="none" w:sz="0" w:space="0" w:color="auto"/>
        <w:left w:val="none" w:sz="0" w:space="0" w:color="auto"/>
        <w:bottom w:val="none" w:sz="0" w:space="0" w:color="auto"/>
        <w:right w:val="none" w:sz="0" w:space="0" w:color="auto"/>
      </w:divBdr>
      <w:divsChild>
        <w:div w:id="215631607">
          <w:marLeft w:val="0"/>
          <w:marRight w:val="0"/>
          <w:marTop w:val="0"/>
          <w:marBottom w:val="0"/>
          <w:divBdr>
            <w:top w:val="none" w:sz="0" w:space="0" w:color="auto"/>
            <w:left w:val="none" w:sz="0" w:space="0" w:color="auto"/>
            <w:bottom w:val="none" w:sz="0" w:space="0" w:color="auto"/>
            <w:right w:val="none" w:sz="0" w:space="0" w:color="auto"/>
          </w:divBdr>
        </w:div>
      </w:divsChild>
    </w:div>
    <w:div w:id="2095393812">
      <w:bodyDiv w:val="1"/>
      <w:marLeft w:val="0"/>
      <w:marRight w:val="0"/>
      <w:marTop w:val="0"/>
      <w:marBottom w:val="0"/>
      <w:divBdr>
        <w:top w:val="none" w:sz="0" w:space="0" w:color="auto"/>
        <w:left w:val="none" w:sz="0" w:space="0" w:color="auto"/>
        <w:bottom w:val="none" w:sz="0" w:space="0" w:color="auto"/>
        <w:right w:val="none" w:sz="0" w:space="0" w:color="auto"/>
      </w:divBdr>
      <w:divsChild>
        <w:div w:id="530412702">
          <w:marLeft w:val="0"/>
          <w:marRight w:val="0"/>
          <w:marTop w:val="0"/>
          <w:marBottom w:val="0"/>
          <w:divBdr>
            <w:top w:val="none" w:sz="0" w:space="0" w:color="auto"/>
            <w:left w:val="none" w:sz="0" w:space="0" w:color="auto"/>
            <w:bottom w:val="none" w:sz="0" w:space="0" w:color="auto"/>
            <w:right w:val="none" w:sz="0" w:space="0" w:color="auto"/>
          </w:divBdr>
          <w:divsChild>
            <w:div w:id="1609463914">
              <w:marLeft w:val="0"/>
              <w:marRight w:val="0"/>
              <w:marTop w:val="0"/>
              <w:marBottom w:val="0"/>
              <w:divBdr>
                <w:top w:val="none" w:sz="0" w:space="0" w:color="auto"/>
                <w:left w:val="none" w:sz="0" w:space="0" w:color="auto"/>
                <w:bottom w:val="none" w:sz="0" w:space="0" w:color="auto"/>
                <w:right w:val="none" w:sz="0" w:space="0" w:color="auto"/>
              </w:divBdr>
              <w:divsChild>
                <w:div w:id="2027368253">
                  <w:marLeft w:val="0"/>
                  <w:marRight w:val="0"/>
                  <w:marTop w:val="0"/>
                  <w:marBottom w:val="0"/>
                  <w:divBdr>
                    <w:top w:val="none" w:sz="0" w:space="0" w:color="auto"/>
                    <w:left w:val="none" w:sz="0" w:space="0" w:color="auto"/>
                    <w:bottom w:val="none" w:sz="0" w:space="0" w:color="auto"/>
                    <w:right w:val="none" w:sz="0" w:space="0" w:color="auto"/>
                  </w:divBdr>
                  <w:divsChild>
                    <w:div w:id="903031682">
                      <w:marLeft w:val="0"/>
                      <w:marRight w:val="0"/>
                      <w:marTop w:val="0"/>
                      <w:marBottom w:val="0"/>
                      <w:divBdr>
                        <w:top w:val="none" w:sz="0" w:space="0" w:color="auto"/>
                        <w:left w:val="none" w:sz="0" w:space="0" w:color="auto"/>
                        <w:bottom w:val="none" w:sz="0" w:space="0" w:color="auto"/>
                        <w:right w:val="none" w:sz="0" w:space="0" w:color="auto"/>
                      </w:divBdr>
                    </w:div>
                    <w:div w:id="562446717">
                      <w:marLeft w:val="0"/>
                      <w:marRight w:val="0"/>
                      <w:marTop w:val="0"/>
                      <w:marBottom w:val="0"/>
                      <w:divBdr>
                        <w:top w:val="none" w:sz="0" w:space="0" w:color="auto"/>
                        <w:left w:val="none" w:sz="0" w:space="0" w:color="auto"/>
                        <w:bottom w:val="none" w:sz="0" w:space="0" w:color="auto"/>
                        <w:right w:val="none" w:sz="0" w:space="0" w:color="auto"/>
                      </w:divBdr>
                    </w:div>
                    <w:div w:id="18001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396151">
      <w:bodyDiv w:val="1"/>
      <w:marLeft w:val="0"/>
      <w:marRight w:val="0"/>
      <w:marTop w:val="0"/>
      <w:marBottom w:val="0"/>
      <w:divBdr>
        <w:top w:val="none" w:sz="0" w:space="0" w:color="auto"/>
        <w:left w:val="none" w:sz="0" w:space="0" w:color="auto"/>
        <w:bottom w:val="none" w:sz="0" w:space="0" w:color="auto"/>
        <w:right w:val="none" w:sz="0" w:space="0" w:color="auto"/>
      </w:divBdr>
      <w:divsChild>
        <w:div w:id="139274131">
          <w:marLeft w:val="0"/>
          <w:marRight w:val="0"/>
          <w:marTop w:val="0"/>
          <w:marBottom w:val="0"/>
          <w:divBdr>
            <w:top w:val="none" w:sz="0" w:space="0" w:color="auto"/>
            <w:left w:val="none" w:sz="0" w:space="0" w:color="auto"/>
            <w:bottom w:val="none" w:sz="0" w:space="0" w:color="auto"/>
            <w:right w:val="none" w:sz="0" w:space="0" w:color="auto"/>
          </w:divBdr>
          <w:divsChild>
            <w:div w:id="1162965240">
              <w:marLeft w:val="0"/>
              <w:marRight w:val="0"/>
              <w:marTop w:val="0"/>
              <w:marBottom w:val="0"/>
              <w:divBdr>
                <w:top w:val="none" w:sz="0" w:space="0" w:color="auto"/>
                <w:left w:val="none" w:sz="0" w:space="0" w:color="auto"/>
                <w:bottom w:val="none" w:sz="0" w:space="0" w:color="auto"/>
                <w:right w:val="none" w:sz="0" w:space="0" w:color="auto"/>
              </w:divBdr>
              <w:divsChild>
                <w:div w:id="1738628888">
                  <w:marLeft w:val="0"/>
                  <w:marRight w:val="0"/>
                  <w:marTop w:val="0"/>
                  <w:marBottom w:val="0"/>
                  <w:divBdr>
                    <w:top w:val="none" w:sz="0" w:space="0" w:color="auto"/>
                    <w:left w:val="none" w:sz="0" w:space="0" w:color="auto"/>
                    <w:bottom w:val="none" w:sz="0" w:space="0" w:color="auto"/>
                    <w:right w:val="none" w:sz="0" w:space="0" w:color="auto"/>
                  </w:divBdr>
                  <w:divsChild>
                    <w:div w:id="1635063504">
                      <w:marLeft w:val="0"/>
                      <w:marRight w:val="0"/>
                      <w:marTop w:val="0"/>
                      <w:marBottom w:val="0"/>
                      <w:divBdr>
                        <w:top w:val="none" w:sz="0" w:space="0" w:color="auto"/>
                        <w:left w:val="none" w:sz="0" w:space="0" w:color="auto"/>
                        <w:bottom w:val="none" w:sz="0" w:space="0" w:color="auto"/>
                        <w:right w:val="none" w:sz="0" w:space="0" w:color="auto"/>
                      </w:divBdr>
                    </w:div>
                    <w:div w:id="1040860533">
                      <w:marLeft w:val="0"/>
                      <w:marRight w:val="0"/>
                      <w:marTop w:val="0"/>
                      <w:marBottom w:val="0"/>
                      <w:divBdr>
                        <w:top w:val="none" w:sz="0" w:space="0" w:color="auto"/>
                        <w:left w:val="none" w:sz="0" w:space="0" w:color="auto"/>
                        <w:bottom w:val="none" w:sz="0" w:space="0" w:color="auto"/>
                        <w:right w:val="none" w:sz="0" w:space="0" w:color="auto"/>
                      </w:divBdr>
                    </w:div>
                    <w:div w:id="919366763">
                      <w:marLeft w:val="0"/>
                      <w:marRight w:val="0"/>
                      <w:marTop w:val="0"/>
                      <w:marBottom w:val="0"/>
                      <w:divBdr>
                        <w:top w:val="none" w:sz="0" w:space="0" w:color="auto"/>
                        <w:left w:val="none" w:sz="0" w:space="0" w:color="auto"/>
                        <w:bottom w:val="none" w:sz="0" w:space="0" w:color="auto"/>
                        <w:right w:val="none" w:sz="0" w:space="0" w:color="auto"/>
                      </w:divBdr>
                    </w:div>
                    <w:div w:id="1863590973">
                      <w:marLeft w:val="0"/>
                      <w:marRight w:val="0"/>
                      <w:marTop w:val="0"/>
                      <w:marBottom w:val="0"/>
                      <w:divBdr>
                        <w:top w:val="none" w:sz="0" w:space="0" w:color="auto"/>
                        <w:left w:val="none" w:sz="0" w:space="0" w:color="auto"/>
                        <w:bottom w:val="none" w:sz="0" w:space="0" w:color="auto"/>
                        <w:right w:val="none" w:sz="0" w:space="0" w:color="auto"/>
                      </w:divBdr>
                    </w:div>
                    <w:div w:id="1415515667">
                      <w:marLeft w:val="0"/>
                      <w:marRight w:val="0"/>
                      <w:marTop w:val="0"/>
                      <w:marBottom w:val="0"/>
                      <w:divBdr>
                        <w:top w:val="none" w:sz="0" w:space="0" w:color="auto"/>
                        <w:left w:val="none" w:sz="0" w:space="0" w:color="auto"/>
                        <w:bottom w:val="none" w:sz="0" w:space="0" w:color="auto"/>
                        <w:right w:val="none" w:sz="0" w:space="0" w:color="auto"/>
                      </w:divBdr>
                    </w:div>
                    <w:div w:id="1973167435">
                      <w:marLeft w:val="0"/>
                      <w:marRight w:val="0"/>
                      <w:marTop w:val="0"/>
                      <w:marBottom w:val="0"/>
                      <w:divBdr>
                        <w:top w:val="none" w:sz="0" w:space="0" w:color="auto"/>
                        <w:left w:val="none" w:sz="0" w:space="0" w:color="auto"/>
                        <w:bottom w:val="none" w:sz="0" w:space="0" w:color="auto"/>
                        <w:right w:val="none" w:sz="0" w:space="0" w:color="auto"/>
                      </w:divBdr>
                    </w:div>
                    <w:div w:id="1404180548">
                      <w:marLeft w:val="0"/>
                      <w:marRight w:val="0"/>
                      <w:marTop w:val="0"/>
                      <w:marBottom w:val="0"/>
                      <w:divBdr>
                        <w:top w:val="none" w:sz="0" w:space="0" w:color="auto"/>
                        <w:left w:val="none" w:sz="0" w:space="0" w:color="auto"/>
                        <w:bottom w:val="none" w:sz="0" w:space="0" w:color="auto"/>
                        <w:right w:val="none" w:sz="0" w:space="0" w:color="auto"/>
                      </w:divBdr>
                    </w:div>
                    <w:div w:id="155612064">
                      <w:marLeft w:val="0"/>
                      <w:marRight w:val="0"/>
                      <w:marTop w:val="0"/>
                      <w:marBottom w:val="0"/>
                      <w:divBdr>
                        <w:top w:val="none" w:sz="0" w:space="0" w:color="auto"/>
                        <w:left w:val="none" w:sz="0" w:space="0" w:color="auto"/>
                        <w:bottom w:val="none" w:sz="0" w:space="0" w:color="auto"/>
                        <w:right w:val="none" w:sz="0" w:space="0" w:color="auto"/>
                      </w:divBdr>
                    </w:div>
                    <w:div w:id="1890800554">
                      <w:marLeft w:val="0"/>
                      <w:marRight w:val="0"/>
                      <w:marTop w:val="0"/>
                      <w:marBottom w:val="0"/>
                      <w:divBdr>
                        <w:top w:val="none" w:sz="0" w:space="0" w:color="auto"/>
                        <w:left w:val="none" w:sz="0" w:space="0" w:color="auto"/>
                        <w:bottom w:val="none" w:sz="0" w:space="0" w:color="auto"/>
                        <w:right w:val="none" w:sz="0" w:space="0" w:color="auto"/>
                      </w:divBdr>
                    </w:div>
                    <w:div w:id="121118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397438">
      <w:bodyDiv w:val="1"/>
      <w:marLeft w:val="0"/>
      <w:marRight w:val="0"/>
      <w:marTop w:val="0"/>
      <w:marBottom w:val="0"/>
      <w:divBdr>
        <w:top w:val="none" w:sz="0" w:space="0" w:color="auto"/>
        <w:left w:val="none" w:sz="0" w:space="0" w:color="auto"/>
        <w:bottom w:val="none" w:sz="0" w:space="0" w:color="auto"/>
        <w:right w:val="none" w:sz="0" w:space="0" w:color="auto"/>
      </w:divBdr>
      <w:divsChild>
        <w:div w:id="1362632065">
          <w:marLeft w:val="0"/>
          <w:marRight w:val="0"/>
          <w:marTop w:val="0"/>
          <w:marBottom w:val="0"/>
          <w:divBdr>
            <w:top w:val="none" w:sz="0" w:space="0" w:color="auto"/>
            <w:left w:val="none" w:sz="0" w:space="0" w:color="auto"/>
            <w:bottom w:val="none" w:sz="0" w:space="0" w:color="auto"/>
            <w:right w:val="none" w:sz="0" w:space="0" w:color="auto"/>
          </w:divBdr>
          <w:divsChild>
            <w:div w:id="15800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1850">
      <w:bodyDiv w:val="1"/>
      <w:marLeft w:val="0"/>
      <w:marRight w:val="0"/>
      <w:marTop w:val="0"/>
      <w:marBottom w:val="0"/>
      <w:divBdr>
        <w:top w:val="none" w:sz="0" w:space="0" w:color="auto"/>
        <w:left w:val="none" w:sz="0" w:space="0" w:color="auto"/>
        <w:bottom w:val="none" w:sz="0" w:space="0" w:color="auto"/>
        <w:right w:val="none" w:sz="0" w:space="0" w:color="auto"/>
      </w:divBdr>
    </w:div>
    <w:div w:id="2095861254">
      <w:bodyDiv w:val="1"/>
      <w:marLeft w:val="0"/>
      <w:marRight w:val="0"/>
      <w:marTop w:val="0"/>
      <w:marBottom w:val="0"/>
      <w:divBdr>
        <w:top w:val="none" w:sz="0" w:space="0" w:color="auto"/>
        <w:left w:val="none" w:sz="0" w:space="0" w:color="auto"/>
        <w:bottom w:val="none" w:sz="0" w:space="0" w:color="auto"/>
        <w:right w:val="none" w:sz="0" w:space="0" w:color="auto"/>
      </w:divBdr>
    </w:div>
    <w:div w:id="2095933599">
      <w:bodyDiv w:val="1"/>
      <w:marLeft w:val="0"/>
      <w:marRight w:val="0"/>
      <w:marTop w:val="0"/>
      <w:marBottom w:val="0"/>
      <w:divBdr>
        <w:top w:val="none" w:sz="0" w:space="0" w:color="auto"/>
        <w:left w:val="none" w:sz="0" w:space="0" w:color="auto"/>
        <w:bottom w:val="none" w:sz="0" w:space="0" w:color="auto"/>
        <w:right w:val="none" w:sz="0" w:space="0" w:color="auto"/>
      </w:divBdr>
      <w:divsChild>
        <w:div w:id="1436443931">
          <w:marLeft w:val="0"/>
          <w:marRight w:val="0"/>
          <w:marTop w:val="0"/>
          <w:marBottom w:val="0"/>
          <w:divBdr>
            <w:top w:val="none" w:sz="0" w:space="0" w:color="auto"/>
            <w:left w:val="none" w:sz="0" w:space="0" w:color="auto"/>
            <w:bottom w:val="none" w:sz="0" w:space="0" w:color="auto"/>
            <w:right w:val="none" w:sz="0" w:space="0" w:color="auto"/>
          </w:divBdr>
        </w:div>
      </w:divsChild>
    </w:div>
    <w:div w:id="2096046742">
      <w:bodyDiv w:val="1"/>
      <w:marLeft w:val="0"/>
      <w:marRight w:val="0"/>
      <w:marTop w:val="0"/>
      <w:marBottom w:val="0"/>
      <w:divBdr>
        <w:top w:val="none" w:sz="0" w:space="0" w:color="auto"/>
        <w:left w:val="none" w:sz="0" w:space="0" w:color="auto"/>
        <w:bottom w:val="none" w:sz="0" w:space="0" w:color="auto"/>
        <w:right w:val="none" w:sz="0" w:space="0" w:color="auto"/>
      </w:divBdr>
    </w:div>
    <w:div w:id="2096393618">
      <w:bodyDiv w:val="1"/>
      <w:marLeft w:val="0"/>
      <w:marRight w:val="0"/>
      <w:marTop w:val="0"/>
      <w:marBottom w:val="0"/>
      <w:divBdr>
        <w:top w:val="none" w:sz="0" w:space="0" w:color="auto"/>
        <w:left w:val="none" w:sz="0" w:space="0" w:color="auto"/>
        <w:bottom w:val="none" w:sz="0" w:space="0" w:color="auto"/>
        <w:right w:val="none" w:sz="0" w:space="0" w:color="auto"/>
      </w:divBdr>
    </w:div>
    <w:div w:id="2096703145">
      <w:bodyDiv w:val="1"/>
      <w:marLeft w:val="0"/>
      <w:marRight w:val="0"/>
      <w:marTop w:val="0"/>
      <w:marBottom w:val="0"/>
      <w:divBdr>
        <w:top w:val="none" w:sz="0" w:space="0" w:color="auto"/>
        <w:left w:val="none" w:sz="0" w:space="0" w:color="auto"/>
        <w:bottom w:val="none" w:sz="0" w:space="0" w:color="auto"/>
        <w:right w:val="none" w:sz="0" w:space="0" w:color="auto"/>
      </w:divBdr>
      <w:divsChild>
        <w:div w:id="752818682">
          <w:marLeft w:val="0"/>
          <w:marRight w:val="0"/>
          <w:marTop w:val="0"/>
          <w:marBottom w:val="0"/>
          <w:divBdr>
            <w:top w:val="none" w:sz="0" w:space="0" w:color="auto"/>
            <w:left w:val="none" w:sz="0" w:space="0" w:color="auto"/>
            <w:bottom w:val="none" w:sz="0" w:space="0" w:color="auto"/>
            <w:right w:val="none" w:sz="0" w:space="0" w:color="auto"/>
          </w:divBdr>
          <w:divsChild>
            <w:div w:id="498499244">
              <w:marLeft w:val="0"/>
              <w:marRight w:val="0"/>
              <w:marTop w:val="0"/>
              <w:marBottom w:val="0"/>
              <w:divBdr>
                <w:top w:val="none" w:sz="0" w:space="0" w:color="auto"/>
                <w:left w:val="none" w:sz="0" w:space="0" w:color="auto"/>
                <w:bottom w:val="none" w:sz="0" w:space="0" w:color="auto"/>
                <w:right w:val="none" w:sz="0" w:space="0" w:color="auto"/>
              </w:divBdr>
              <w:divsChild>
                <w:div w:id="1377005677">
                  <w:marLeft w:val="0"/>
                  <w:marRight w:val="0"/>
                  <w:marTop w:val="0"/>
                  <w:marBottom w:val="0"/>
                  <w:divBdr>
                    <w:top w:val="none" w:sz="0" w:space="0" w:color="auto"/>
                    <w:left w:val="none" w:sz="0" w:space="0" w:color="auto"/>
                    <w:bottom w:val="none" w:sz="0" w:space="0" w:color="auto"/>
                    <w:right w:val="none" w:sz="0" w:space="0" w:color="auto"/>
                  </w:divBdr>
                  <w:divsChild>
                    <w:div w:id="215776833">
                      <w:marLeft w:val="0"/>
                      <w:marRight w:val="0"/>
                      <w:marTop w:val="0"/>
                      <w:marBottom w:val="0"/>
                      <w:divBdr>
                        <w:top w:val="none" w:sz="0" w:space="0" w:color="auto"/>
                        <w:left w:val="none" w:sz="0" w:space="0" w:color="auto"/>
                        <w:bottom w:val="none" w:sz="0" w:space="0" w:color="auto"/>
                        <w:right w:val="none" w:sz="0" w:space="0" w:color="auto"/>
                      </w:divBdr>
                    </w:div>
                    <w:div w:id="864252392">
                      <w:marLeft w:val="0"/>
                      <w:marRight w:val="0"/>
                      <w:marTop w:val="0"/>
                      <w:marBottom w:val="0"/>
                      <w:divBdr>
                        <w:top w:val="none" w:sz="0" w:space="0" w:color="auto"/>
                        <w:left w:val="none" w:sz="0" w:space="0" w:color="auto"/>
                        <w:bottom w:val="none" w:sz="0" w:space="0" w:color="auto"/>
                        <w:right w:val="none" w:sz="0" w:space="0" w:color="auto"/>
                      </w:divBdr>
                    </w:div>
                    <w:div w:id="84880864">
                      <w:marLeft w:val="0"/>
                      <w:marRight w:val="0"/>
                      <w:marTop w:val="0"/>
                      <w:marBottom w:val="0"/>
                      <w:divBdr>
                        <w:top w:val="none" w:sz="0" w:space="0" w:color="auto"/>
                        <w:left w:val="none" w:sz="0" w:space="0" w:color="auto"/>
                        <w:bottom w:val="none" w:sz="0" w:space="0" w:color="auto"/>
                        <w:right w:val="none" w:sz="0" w:space="0" w:color="auto"/>
                      </w:divBdr>
                    </w:div>
                    <w:div w:id="2129469105">
                      <w:marLeft w:val="0"/>
                      <w:marRight w:val="0"/>
                      <w:marTop w:val="0"/>
                      <w:marBottom w:val="0"/>
                      <w:divBdr>
                        <w:top w:val="none" w:sz="0" w:space="0" w:color="auto"/>
                        <w:left w:val="none" w:sz="0" w:space="0" w:color="auto"/>
                        <w:bottom w:val="none" w:sz="0" w:space="0" w:color="auto"/>
                        <w:right w:val="none" w:sz="0" w:space="0" w:color="auto"/>
                      </w:divBdr>
                    </w:div>
                    <w:div w:id="2081052175">
                      <w:marLeft w:val="0"/>
                      <w:marRight w:val="0"/>
                      <w:marTop w:val="0"/>
                      <w:marBottom w:val="0"/>
                      <w:divBdr>
                        <w:top w:val="none" w:sz="0" w:space="0" w:color="auto"/>
                        <w:left w:val="none" w:sz="0" w:space="0" w:color="auto"/>
                        <w:bottom w:val="none" w:sz="0" w:space="0" w:color="auto"/>
                        <w:right w:val="none" w:sz="0" w:space="0" w:color="auto"/>
                      </w:divBdr>
                    </w:div>
                    <w:div w:id="54861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973905">
      <w:bodyDiv w:val="1"/>
      <w:marLeft w:val="0"/>
      <w:marRight w:val="0"/>
      <w:marTop w:val="0"/>
      <w:marBottom w:val="0"/>
      <w:divBdr>
        <w:top w:val="none" w:sz="0" w:space="0" w:color="auto"/>
        <w:left w:val="none" w:sz="0" w:space="0" w:color="auto"/>
        <w:bottom w:val="none" w:sz="0" w:space="0" w:color="auto"/>
        <w:right w:val="none" w:sz="0" w:space="0" w:color="auto"/>
      </w:divBdr>
    </w:div>
    <w:div w:id="2097050102">
      <w:bodyDiv w:val="1"/>
      <w:marLeft w:val="0"/>
      <w:marRight w:val="0"/>
      <w:marTop w:val="0"/>
      <w:marBottom w:val="0"/>
      <w:divBdr>
        <w:top w:val="none" w:sz="0" w:space="0" w:color="auto"/>
        <w:left w:val="none" w:sz="0" w:space="0" w:color="auto"/>
        <w:bottom w:val="none" w:sz="0" w:space="0" w:color="auto"/>
        <w:right w:val="none" w:sz="0" w:space="0" w:color="auto"/>
      </w:divBdr>
    </w:div>
    <w:div w:id="2097095993">
      <w:bodyDiv w:val="1"/>
      <w:marLeft w:val="0"/>
      <w:marRight w:val="0"/>
      <w:marTop w:val="0"/>
      <w:marBottom w:val="0"/>
      <w:divBdr>
        <w:top w:val="none" w:sz="0" w:space="0" w:color="auto"/>
        <w:left w:val="none" w:sz="0" w:space="0" w:color="auto"/>
        <w:bottom w:val="none" w:sz="0" w:space="0" w:color="auto"/>
        <w:right w:val="none" w:sz="0" w:space="0" w:color="auto"/>
      </w:divBdr>
      <w:divsChild>
        <w:div w:id="52047097">
          <w:marLeft w:val="0"/>
          <w:marRight w:val="0"/>
          <w:marTop w:val="0"/>
          <w:marBottom w:val="0"/>
          <w:divBdr>
            <w:top w:val="none" w:sz="0" w:space="0" w:color="auto"/>
            <w:left w:val="none" w:sz="0" w:space="0" w:color="auto"/>
            <w:bottom w:val="none" w:sz="0" w:space="0" w:color="auto"/>
            <w:right w:val="none" w:sz="0" w:space="0" w:color="auto"/>
          </w:divBdr>
          <w:divsChild>
            <w:div w:id="1766656628">
              <w:marLeft w:val="0"/>
              <w:marRight w:val="0"/>
              <w:marTop w:val="0"/>
              <w:marBottom w:val="0"/>
              <w:divBdr>
                <w:top w:val="none" w:sz="0" w:space="0" w:color="auto"/>
                <w:left w:val="none" w:sz="0" w:space="0" w:color="auto"/>
                <w:bottom w:val="none" w:sz="0" w:space="0" w:color="auto"/>
                <w:right w:val="none" w:sz="0" w:space="0" w:color="auto"/>
              </w:divBdr>
              <w:divsChild>
                <w:div w:id="1552956186">
                  <w:marLeft w:val="0"/>
                  <w:marRight w:val="0"/>
                  <w:marTop w:val="0"/>
                  <w:marBottom w:val="0"/>
                  <w:divBdr>
                    <w:top w:val="none" w:sz="0" w:space="0" w:color="auto"/>
                    <w:left w:val="none" w:sz="0" w:space="0" w:color="auto"/>
                    <w:bottom w:val="none" w:sz="0" w:space="0" w:color="auto"/>
                    <w:right w:val="none" w:sz="0" w:space="0" w:color="auto"/>
                  </w:divBdr>
                  <w:divsChild>
                    <w:div w:id="973104144">
                      <w:marLeft w:val="0"/>
                      <w:marRight w:val="0"/>
                      <w:marTop w:val="0"/>
                      <w:marBottom w:val="0"/>
                      <w:divBdr>
                        <w:top w:val="none" w:sz="0" w:space="0" w:color="auto"/>
                        <w:left w:val="none" w:sz="0" w:space="0" w:color="auto"/>
                        <w:bottom w:val="none" w:sz="0" w:space="0" w:color="auto"/>
                        <w:right w:val="none" w:sz="0" w:space="0" w:color="auto"/>
                      </w:divBdr>
                    </w:div>
                    <w:div w:id="1547067510">
                      <w:marLeft w:val="0"/>
                      <w:marRight w:val="0"/>
                      <w:marTop w:val="0"/>
                      <w:marBottom w:val="0"/>
                      <w:divBdr>
                        <w:top w:val="none" w:sz="0" w:space="0" w:color="auto"/>
                        <w:left w:val="none" w:sz="0" w:space="0" w:color="auto"/>
                        <w:bottom w:val="none" w:sz="0" w:space="0" w:color="auto"/>
                        <w:right w:val="none" w:sz="0" w:space="0" w:color="auto"/>
                      </w:divBdr>
                    </w:div>
                    <w:div w:id="578171560">
                      <w:marLeft w:val="0"/>
                      <w:marRight w:val="0"/>
                      <w:marTop w:val="0"/>
                      <w:marBottom w:val="0"/>
                      <w:divBdr>
                        <w:top w:val="none" w:sz="0" w:space="0" w:color="auto"/>
                        <w:left w:val="none" w:sz="0" w:space="0" w:color="auto"/>
                        <w:bottom w:val="none" w:sz="0" w:space="0" w:color="auto"/>
                        <w:right w:val="none" w:sz="0" w:space="0" w:color="auto"/>
                      </w:divBdr>
                    </w:div>
                    <w:div w:id="768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435090">
      <w:bodyDiv w:val="1"/>
      <w:marLeft w:val="0"/>
      <w:marRight w:val="0"/>
      <w:marTop w:val="0"/>
      <w:marBottom w:val="0"/>
      <w:divBdr>
        <w:top w:val="none" w:sz="0" w:space="0" w:color="auto"/>
        <w:left w:val="none" w:sz="0" w:space="0" w:color="auto"/>
        <w:bottom w:val="none" w:sz="0" w:space="0" w:color="auto"/>
        <w:right w:val="none" w:sz="0" w:space="0" w:color="auto"/>
      </w:divBdr>
    </w:div>
    <w:div w:id="2098013965">
      <w:bodyDiv w:val="1"/>
      <w:marLeft w:val="0"/>
      <w:marRight w:val="0"/>
      <w:marTop w:val="0"/>
      <w:marBottom w:val="0"/>
      <w:divBdr>
        <w:top w:val="none" w:sz="0" w:space="0" w:color="auto"/>
        <w:left w:val="none" w:sz="0" w:space="0" w:color="auto"/>
        <w:bottom w:val="none" w:sz="0" w:space="0" w:color="auto"/>
        <w:right w:val="none" w:sz="0" w:space="0" w:color="auto"/>
      </w:divBdr>
    </w:div>
    <w:div w:id="2098212837">
      <w:bodyDiv w:val="1"/>
      <w:marLeft w:val="0"/>
      <w:marRight w:val="0"/>
      <w:marTop w:val="0"/>
      <w:marBottom w:val="0"/>
      <w:divBdr>
        <w:top w:val="none" w:sz="0" w:space="0" w:color="auto"/>
        <w:left w:val="none" w:sz="0" w:space="0" w:color="auto"/>
        <w:bottom w:val="none" w:sz="0" w:space="0" w:color="auto"/>
        <w:right w:val="none" w:sz="0" w:space="0" w:color="auto"/>
      </w:divBdr>
    </w:div>
    <w:div w:id="2098552221">
      <w:bodyDiv w:val="1"/>
      <w:marLeft w:val="0"/>
      <w:marRight w:val="0"/>
      <w:marTop w:val="0"/>
      <w:marBottom w:val="0"/>
      <w:divBdr>
        <w:top w:val="none" w:sz="0" w:space="0" w:color="auto"/>
        <w:left w:val="none" w:sz="0" w:space="0" w:color="auto"/>
        <w:bottom w:val="none" w:sz="0" w:space="0" w:color="auto"/>
        <w:right w:val="none" w:sz="0" w:space="0" w:color="auto"/>
      </w:divBdr>
    </w:div>
    <w:div w:id="2098673479">
      <w:bodyDiv w:val="1"/>
      <w:marLeft w:val="0"/>
      <w:marRight w:val="0"/>
      <w:marTop w:val="0"/>
      <w:marBottom w:val="0"/>
      <w:divBdr>
        <w:top w:val="none" w:sz="0" w:space="0" w:color="auto"/>
        <w:left w:val="none" w:sz="0" w:space="0" w:color="auto"/>
        <w:bottom w:val="none" w:sz="0" w:space="0" w:color="auto"/>
        <w:right w:val="none" w:sz="0" w:space="0" w:color="auto"/>
      </w:divBdr>
      <w:divsChild>
        <w:div w:id="416943883">
          <w:marLeft w:val="0"/>
          <w:marRight w:val="0"/>
          <w:marTop w:val="0"/>
          <w:marBottom w:val="0"/>
          <w:divBdr>
            <w:top w:val="none" w:sz="0" w:space="0" w:color="auto"/>
            <w:left w:val="none" w:sz="0" w:space="0" w:color="auto"/>
            <w:bottom w:val="none" w:sz="0" w:space="0" w:color="auto"/>
            <w:right w:val="none" w:sz="0" w:space="0" w:color="auto"/>
          </w:divBdr>
        </w:div>
      </w:divsChild>
    </w:div>
    <w:div w:id="2098941612">
      <w:bodyDiv w:val="1"/>
      <w:marLeft w:val="0"/>
      <w:marRight w:val="0"/>
      <w:marTop w:val="0"/>
      <w:marBottom w:val="0"/>
      <w:divBdr>
        <w:top w:val="none" w:sz="0" w:space="0" w:color="auto"/>
        <w:left w:val="none" w:sz="0" w:space="0" w:color="auto"/>
        <w:bottom w:val="none" w:sz="0" w:space="0" w:color="auto"/>
        <w:right w:val="none" w:sz="0" w:space="0" w:color="auto"/>
      </w:divBdr>
    </w:div>
    <w:div w:id="2099132906">
      <w:bodyDiv w:val="1"/>
      <w:marLeft w:val="0"/>
      <w:marRight w:val="0"/>
      <w:marTop w:val="0"/>
      <w:marBottom w:val="0"/>
      <w:divBdr>
        <w:top w:val="none" w:sz="0" w:space="0" w:color="auto"/>
        <w:left w:val="none" w:sz="0" w:space="0" w:color="auto"/>
        <w:bottom w:val="none" w:sz="0" w:space="0" w:color="auto"/>
        <w:right w:val="none" w:sz="0" w:space="0" w:color="auto"/>
      </w:divBdr>
    </w:div>
    <w:div w:id="2099710680">
      <w:bodyDiv w:val="1"/>
      <w:marLeft w:val="0"/>
      <w:marRight w:val="0"/>
      <w:marTop w:val="0"/>
      <w:marBottom w:val="0"/>
      <w:divBdr>
        <w:top w:val="none" w:sz="0" w:space="0" w:color="auto"/>
        <w:left w:val="none" w:sz="0" w:space="0" w:color="auto"/>
        <w:bottom w:val="none" w:sz="0" w:space="0" w:color="auto"/>
        <w:right w:val="none" w:sz="0" w:space="0" w:color="auto"/>
      </w:divBdr>
      <w:divsChild>
        <w:div w:id="1500653360">
          <w:marLeft w:val="0"/>
          <w:marRight w:val="0"/>
          <w:marTop w:val="0"/>
          <w:marBottom w:val="0"/>
          <w:divBdr>
            <w:top w:val="none" w:sz="0" w:space="0" w:color="auto"/>
            <w:left w:val="none" w:sz="0" w:space="0" w:color="auto"/>
            <w:bottom w:val="none" w:sz="0" w:space="0" w:color="auto"/>
            <w:right w:val="none" w:sz="0" w:space="0" w:color="auto"/>
          </w:divBdr>
        </w:div>
      </w:divsChild>
    </w:div>
    <w:div w:id="2099910810">
      <w:bodyDiv w:val="1"/>
      <w:marLeft w:val="0"/>
      <w:marRight w:val="0"/>
      <w:marTop w:val="0"/>
      <w:marBottom w:val="0"/>
      <w:divBdr>
        <w:top w:val="none" w:sz="0" w:space="0" w:color="auto"/>
        <w:left w:val="none" w:sz="0" w:space="0" w:color="auto"/>
        <w:bottom w:val="none" w:sz="0" w:space="0" w:color="auto"/>
        <w:right w:val="none" w:sz="0" w:space="0" w:color="auto"/>
      </w:divBdr>
      <w:divsChild>
        <w:div w:id="744688010">
          <w:marLeft w:val="0"/>
          <w:marRight w:val="0"/>
          <w:marTop w:val="0"/>
          <w:marBottom w:val="0"/>
          <w:divBdr>
            <w:top w:val="none" w:sz="0" w:space="0" w:color="auto"/>
            <w:left w:val="none" w:sz="0" w:space="0" w:color="auto"/>
            <w:bottom w:val="none" w:sz="0" w:space="0" w:color="auto"/>
            <w:right w:val="none" w:sz="0" w:space="0" w:color="auto"/>
          </w:divBdr>
          <w:divsChild>
            <w:div w:id="244000738">
              <w:marLeft w:val="0"/>
              <w:marRight w:val="0"/>
              <w:marTop w:val="0"/>
              <w:marBottom w:val="0"/>
              <w:divBdr>
                <w:top w:val="none" w:sz="0" w:space="0" w:color="auto"/>
                <w:left w:val="none" w:sz="0" w:space="0" w:color="auto"/>
                <w:bottom w:val="none" w:sz="0" w:space="0" w:color="auto"/>
                <w:right w:val="none" w:sz="0" w:space="0" w:color="auto"/>
              </w:divBdr>
              <w:divsChild>
                <w:div w:id="6148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061199">
      <w:bodyDiv w:val="1"/>
      <w:marLeft w:val="0"/>
      <w:marRight w:val="0"/>
      <w:marTop w:val="0"/>
      <w:marBottom w:val="0"/>
      <w:divBdr>
        <w:top w:val="none" w:sz="0" w:space="0" w:color="auto"/>
        <w:left w:val="none" w:sz="0" w:space="0" w:color="auto"/>
        <w:bottom w:val="none" w:sz="0" w:space="0" w:color="auto"/>
        <w:right w:val="none" w:sz="0" w:space="0" w:color="auto"/>
      </w:divBdr>
      <w:divsChild>
        <w:div w:id="804272864">
          <w:marLeft w:val="0"/>
          <w:marRight w:val="0"/>
          <w:marTop w:val="0"/>
          <w:marBottom w:val="0"/>
          <w:divBdr>
            <w:top w:val="none" w:sz="0" w:space="0" w:color="auto"/>
            <w:left w:val="none" w:sz="0" w:space="0" w:color="auto"/>
            <w:bottom w:val="none" w:sz="0" w:space="0" w:color="auto"/>
            <w:right w:val="none" w:sz="0" w:space="0" w:color="auto"/>
          </w:divBdr>
          <w:divsChild>
            <w:div w:id="646283191">
              <w:marLeft w:val="0"/>
              <w:marRight w:val="0"/>
              <w:marTop w:val="0"/>
              <w:marBottom w:val="0"/>
              <w:divBdr>
                <w:top w:val="none" w:sz="0" w:space="0" w:color="auto"/>
                <w:left w:val="none" w:sz="0" w:space="0" w:color="auto"/>
                <w:bottom w:val="none" w:sz="0" w:space="0" w:color="auto"/>
                <w:right w:val="none" w:sz="0" w:space="0" w:color="auto"/>
              </w:divBdr>
              <w:divsChild>
                <w:div w:id="244807509">
                  <w:marLeft w:val="0"/>
                  <w:marRight w:val="0"/>
                  <w:marTop w:val="0"/>
                  <w:marBottom w:val="0"/>
                  <w:divBdr>
                    <w:top w:val="none" w:sz="0" w:space="0" w:color="auto"/>
                    <w:left w:val="none" w:sz="0" w:space="0" w:color="auto"/>
                    <w:bottom w:val="none" w:sz="0" w:space="0" w:color="auto"/>
                    <w:right w:val="none" w:sz="0" w:space="0" w:color="auto"/>
                  </w:divBdr>
                  <w:divsChild>
                    <w:div w:id="1233200014">
                      <w:marLeft w:val="0"/>
                      <w:marRight w:val="0"/>
                      <w:marTop w:val="0"/>
                      <w:marBottom w:val="0"/>
                      <w:divBdr>
                        <w:top w:val="none" w:sz="0" w:space="0" w:color="auto"/>
                        <w:left w:val="none" w:sz="0" w:space="0" w:color="auto"/>
                        <w:bottom w:val="none" w:sz="0" w:space="0" w:color="auto"/>
                        <w:right w:val="none" w:sz="0" w:space="0" w:color="auto"/>
                      </w:divBdr>
                      <w:divsChild>
                        <w:div w:id="1489054118">
                          <w:marLeft w:val="0"/>
                          <w:marRight w:val="0"/>
                          <w:marTop w:val="0"/>
                          <w:marBottom w:val="0"/>
                          <w:divBdr>
                            <w:top w:val="none" w:sz="0" w:space="0" w:color="auto"/>
                            <w:left w:val="none" w:sz="0" w:space="0" w:color="auto"/>
                            <w:bottom w:val="none" w:sz="0" w:space="0" w:color="auto"/>
                            <w:right w:val="none" w:sz="0" w:space="0" w:color="auto"/>
                          </w:divBdr>
                          <w:divsChild>
                            <w:div w:id="1578438939">
                              <w:marLeft w:val="0"/>
                              <w:marRight w:val="0"/>
                              <w:marTop w:val="0"/>
                              <w:marBottom w:val="0"/>
                              <w:divBdr>
                                <w:top w:val="none" w:sz="0" w:space="0" w:color="auto"/>
                                <w:left w:val="none" w:sz="0" w:space="0" w:color="auto"/>
                                <w:bottom w:val="none" w:sz="0" w:space="0" w:color="auto"/>
                                <w:right w:val="none" w:sz="0" w:space="0" w:color="auto"/>
                              </w:divBdr>
                              <w:divsChild>
                                <w:div w:id="12436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964073">
                  <w:marLeft w:val="0"/>
                  <w:marRight w:val="0"/>
                  <w:marTop w:val="0"/>
                  <w:marBottom w:val="0"/>
                  <w:divBdr>
                    <w:top w:val="none" w:sz="0" w:space="0" w:color="auto"/>
                    <w:left w:val="none" w:sz="0" w:space="0" w:color="auto"/>
                    <w:bottom w:val="none" w:sz="0" w:space="0" w:color="auto"/>
                    <w:right w:val="none" w:sz="0" w:space="0" w:color="auto"/>
                  </w:divBdr>
                  <w:divsChild>
                    <w:div w:id="90881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061120">
          <w:marLeft w:val="0"/>
          <w:marRight w:val="0"/>
          <w:marTop w:val="0"/>
          <w:marBottom w:val="0"/>
          <w:divBdr>
            <w:top w:val="single" w:sz="6" w:space="11" w:color="DDDDDD"/>
            <w:left w:val="none" w:sz="0" w:space="0" w:color="auto"/>
            <w:bottom w:val="none" w:sz="0" w:space="0" w:color="auto"/>
            <w:right w:val="none" w:sz="0" w:space="0" w:color="auto"/>
          </w:divBdr>
          <w:divsChild>
            <w:div w:id="494030766">
              <w:marLeft w:val="0"/>
              <w:marRight w:val="0"/>
              <w:marTop w:val="0"/>
              <w:marBottom w:val="0"/>
              <w:divBdr>
                <w:top w:val="none" w:sz="0" w:space="0" w:color="auto"/>
                <w:left w:val="none" w:sz="0" w:space="0" w:color="auto"/>
                <w:bottom w:val="none" w:sz="0" w:space="0" w:color="auto"/>
                <w:right w:val="none" w:sz="0" w:space="0" w:color="auto"/>
              </w:divBdr>
              <w:divsChild>
                <w:div w:id="1218513051">
                  <w:marLeft w:val="-120"/>
                  <w:marRight w:val="0"/>
                  <w:marTop w:val="0"/>
                  <w:marBottom w:val="0"/>
                  <w:divBdr>
                    <w:top w:val="none" w:sz="0" w:space="0" w:color="auto"/>
                    <w:left w:val="none" w:sz="0" w:space="0" w:color="auto"/>
                    <w:bottom w:val="none" w:sz="0" w:space="0" w:color="auto"/>
                    <w:right w:val="none" w:sz="0" w:space="0" w:color="auto"/>
                  </w:divBdr>
                  <w:divsChild>
                    <w:div w:id="811143140">
                      <w:marLeft w:val="0"/>
                      <w:marRight w:val="0"/>
                      <w:marTop w:val="0"/>
                      <w:marBottom w:val="0"/>
                      <w:divBdr>
                        <w:top w:val="none" w:sz="0" w:space="0" w:color="auto"/>
                        <w:left w:val="none" w:sz="0" w:space="0" w:color="auto"/>
                        <w:bottom w:val="none" w:sz="0" w:space="0" w:color="auto"/>
                        <w:right w:val="none" w:sz="0" w:space="0" w:color="auto"/>
                      </w:divBdr>
                      <w:divsChild>
                        <w:div w:id="1981497249">
                          <w:marLeft w:val="0"/>
                          <w:marRight w:val="0"/>
                          <w:marTop w:val="0"/>
                          <w:marBottom w:val="0"/>
                          <w:divBdr>
                            <w:top w:val="none" w:sz="0" w:space="0" w:color="auto"/>
                            <w:left w:val="none" w:sz="0" w:space="0" w:color="auto"/>
                            <w:bottom w:val="none" w:sz="0" w:space="0" w:color="auto"/>
                            <w:right w:val="none" w:sz="0" w:space="0" w:color="auto"/>
                          </w:divBdr>
                          <w:divsChild>
                            <w:div w:id="71751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61897">
                      <w:marLeft w:val="0"/>
                      <w:marRight w:val="0"/>
                      <w:marTop w:val="0"/>
                      <w:marBottom w:val="0"/>
                      <w:divBdr>
                        <w:top w:val="none" w:sz="0" w:space="0" w:color="auto"/>
                        <w:left w:val="none" w:sz="0" w:space="0" w:color="auto"/>
                        <w:bottom w:val="none" w:sz="0" w:space="0" w:color="auto"/>
                        <w:right w:val="none" w:sz="0" w:space="0" w:color="auto"/>
                      </w:divBdr>
                      <w:divsChild>
                        <w:div w:id="1368024174">
                          <w:marLeft w:val="0"/>
                          <w:marRight w:val="0"/>
                          <w:marTop w:val="0"/>
                          <w:marBottom w:val="0"/>
                          <w:divBdr>
                            <w:top w:val="none" w:sz="0" w:space="0" w:color="auto"/>
                            <w:left w:val="none" w:sz="0" w:space="0" w:color="auto"/>
                            <w:bottom w:val="none" w:sz="0" w:space="0" w:color="auto"/>
                            <w:right w:val="none" w:sz="0" w:space="0" w:color="auto"/>
                          </w:divBdr>
                          <w:divsChild>
                            <w:div w:id="44449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0249600">
      <w:bodyDiv w:val="1"/>
      <w:marLeft w:val="0"/>
      <w:marRight w:val="0"/>
      <w:marTop w:val="0"/>
      <w:marBottom w:val="0"/>
      <w:divBdr>
        <w:top w:val="none" w:sz="0" w:space="0" w:color="auto"/>
        <w:left w:val="none" w:sz="0" w:space="0" w:color="auto"/>
        <w:bottom w:val="none" w:sz="0" w:space="0" w:color="auto"/>
        <w:right w:val="none" w:sz="0" w:space="0" w:color="auto"/>
      </w:divBdr>
    </w:div>
    <w:div w:id="2100712940">
      <w:bodyDiv w:val="1"/>
      <w:marLeft w:val="0"/>
      <w:marRight w:val="0"/>
      <w:marTop w:val="0"/>
      <w:marBottom w:val="0"/>
      <w:divBdr>
        <w:top w:val="none" w:sz="0" w:space="0" w:color="auto"/>
        <w:left w:val="none" w:sz="0" w:space="0" w:color="auto"/>
        <w:bottom w:val="none" w:sz="0" w:space="0" w:color="auto"/>
        <w:right w:val="none" w:sz="0" w:space="0" w:color="auto"/>
      </w:divBdr>
    </w:div>
    <w:div w:id="2100826767">
      <w:bodyDiv w:val="1"/>
      <w:marLeft w:val="0"/>
      <w:marRight w:val="0"/>
      <w:marTop w:val="0"/>
      <w:marBottom w:val="0"/>
      <w:divBdr>
        <w:top w:val="none" w:sz="0" w:space="0" w:color="auto"/>
        <w:left w:val="none" w:sz="0" w:space="0" w:color="auto"/>
        <w:bottom w:val="none" w:sz="0" w:space="0" w:color="auto"/>
        <w:right w:val="none" w:sz="0" w:space="0" w:color="auto"/>
      </w:divBdr>
      <w:divsChild>
        <w:div w:id="369720178">
          <w:marLeft w:val="0"/>
          <w:marRight w:val="0"/>
          <w:marTop w:val="0"/>
          <w:marBottom w:val="0"/>
          <w:divBdr>
            <w:top w:val="none" w:sz="0" w:space="0" w:color="auto"/>
            <w:left w:val="none" w:sz="0" w:space="0" w:color="auto"/>
            <w:bottom w:val="none" w:sz="0" w:space="0" w:color="auto"/>
            <w:right w:val="none" w:sz="0" w:space="0" w:color="auto"/>
          </w:divBdr>
          <w:divsChild>
            <w:div w:id="1478763273">
              <w:marLeft w:val="0"/>
              <w:marRight w:val="0"/>
              <w:marTop w:val="0"/>
              <w:marBottom w:val="0"/>
              <w:divBdr>
                <w:top w:val="none" w:sz="0" w:space="0" w:color="auto"/>
                <w:left w:val="none" w:sz="0" w:space="0" w:color="auto"/>
                <w:bottom w:val="none" w:sz="0" w:space="0" w:color="auto"/>
                <w:right w:val="none" w:sz="0" w:space="0" w:color="auto"/>
              </w:divBdr>
              <w:divsChild>
                <w:div w:id="854421941">
                  <w:marLeft w:val="0"/>
                  <w:marRight w:val="0"/>
                  <w:marTop w:val="0"/>
                  <w:marBottom w:val="0"/>
                  <w:divBdr>
                    <w:top w:val="none" w:sz="0" w:space="0" w:color="auto"/>
                    <w:left w:val="none" w:sz="0" w:space="0" w:color="auto"/>
                    <w:bottom w:val="none" w:sz="0" w:space="0" w:color="auto"/>
                    <w:right w:val="none" w:sz="0" w:space="0" w:color="auto"/>
                  </w:divBdr>
                  <w:divsChild>
                    <w:div w:id="1600218617">
                      <w:marLeft w:val="0"/>
                      <w:marRight w:val="0"/>
                      <w:marTop w:val="0"/>
                      <w:marBottom w:val="0"/>
                      <w:divBdr>
                        <w:top w:val="none" w:sz="0" w:space="0" w:color="auto"/>
                        <w:left w:val="none" w:sz="0" w:space="0" w:color="auto"/>
                        <w:bottom w:val="none" w:sz="0" w:space="0" w:color="auto"/>
                        <w:right w:val="none" w:sz="0" w:space="0" w:color="auto"/>
                      </w:divBdr>
                      <w:divsChild>
                        <w:div w:id="444883189">
                          <w:marLeft w:val="0"/>
                          <w:marRight w:val="0"/>
                          <w:marTop w:val="0"/>
                          <w:marBottom w:val="0"/>
                          <w:divBdr>
                            <w:top w:val="none" w:sz="0" w:space="0" w:color="auto"/>
                            <w:left w:val="none" w:sz="0" w:space="0" w:color="auto"/>
                            <w:bottom w:val="none" w:sz="0" w:space="0" w:color="auto"/>
                            <w:right w:val="none" w:sz="0" w:space="0" w:color="auto"/>
                          </w:divBdr>
                        </w:div>
                        <w:div w:id="801263785">
                          <w:marLeft w:val="0"/>
                          <w:marRight w:val="0"/>
                          <w:marTop w:val="0"/>
                          <w:marBottom w:val="0"/>
                          <w:divBdr>
                            <w:top w:val="none" w:sz="0" w:space="0" w:color="auto"/>
                            <w:left w:val="none" w:sz="0" w:space="0" w:color="auto"/>
                            <w:bottom w:val="none" w:sz="0" w:space="0" w:color="auto"/>
                            <w:right w:val="none" w:sz="0" w:space="0" w:color="auto"/>
                          </w:divBdr>
                        </w:div>
                        <w:div w:id="1894350101">
                          <w:marLeft w:val="0"/>
                          <w:marRight w:val="0"/>
                          <w:marTop w:val="0"/>
                          <w:marBottom w:val="0"/>
                          <w:divBdr>
                            <w:top w:val="none" w:sz="0" w:space="0" w:color="auto"/>
                            <w:left w:val="none" w:sz="0" w:space="0" w:color="auto"/>
                            <w:bottom w:val="none" w:sz="0" w:space="0" w:color="auto"/>
                            <w:right w:val="none" w:sz="0" w:space="0" w:color="auto"/>
                          </w:divBdr>
                        </w:div>
                        <w:div w:id="1085298759">
                          <w:marLeft w:val="0"/>
                          <w:marRight w:val="0"/>
                          <w:marTop w:val="0"/>
                          <w:marBottom w:val="0"/>
                          <w:divBdr>
                            <w:top w:val="none" w:sz="0" w:space="0" w:color="auto"/>
                            <w:left w:val="none" w:sz="0" w:space="0" w:color="auto"/>
                            <w:bottom w:val="none" w:sz="0" w:space="0" w:color="auto"/>
                            <w:right w:val="none" w:sz="0" w:space="0" w:color="auto"/>
                          </w:divBdr>
                        </w:div>
                        <w:div w:id="1198738466">
                          <w:marLeft w:val="0"/>
                          <w:marRight w:val="0"/>
                          <w:marTop w:val="0"/>
                          <w:marBottom w:val="0"/>
                          <w:divBdr>
                            <w:top w:val="none" w:sz="0" w:space="0" w:color="auto"/>
                            <w:left w:val="none" w:sz="0" w:space="0" w:color="auto"/>
                            <w:bottom w:val="none" w:sz="0" w:space="0" w:color="auto"/>
                            <w:right w:val="none" w:sz="0" w:space="0" w:color="auto"/>
                          </w:divBdr>
                        </w:div>
                        <w:div w:id="1253928485">
                          <w:marLeft w:val="0"/>
                          <w:marRight w:val="0"/>
                          <w:marTop w:val="0"/>
                          <w:marBottom w:val="0"/>
                          <w:divBdr>
                            <w:top w:val="none" w:sz="0" w:space="0" w:color="auto"/>
                            <w:left w:val="none" w:sz="0" w:space="0" w:color="auto"/>
                            <w:bottom w:val="none" w:sz="0" w:space="0" w:color="auto"/>
                            <w:right w:val="none" w:sz="0" w:space="0" w:color="auto"/>
                          </w:divBdr>
                        </w:div>
                        <w:div w:id="611212279">
                          <w:marLeft w:val="0"/>
                          <w:marRight w:val="0"/>
                          <w:marTop w:val="0"/>
                          <w:marBottom w:val="0"/>
                          <w:divBdr>
                            <w:top w:val="none" w:sz="0" w:space="0" w:color="auto"/>
                            <w:left w:val="none" w:sz="0" w:space="0" w:color="auto"/>
                            <w:bottom w:val="none" w:sz="0" w:space="0" w:color="auto"/>
                            <w:right w:val="none" w:sz="0" w:space="0" w:color="auto"/>
                          </w:divBdr>
                        </w:div>
                        <w:div w:id="808523241">
                          <w:marLeft w:val="0"/>
                          <w:marRight w:val="0"/>
                          <w:marTop w:val="0"/>
                          <w:marBottom w:val="0"/>
                          <w:divBdr>
                            <w:top w:val="none" w:sz="0" w:space="0" w:color="auto"/>
                            <w:left w:val="none" w:sz="0" w:space="0" w:color="auto"/>
                            <w:bottom w:val="none" w:sz="0" w:space="0" w:color="auto"/>
                            <w:right w:val="none" w:sz="0" w:space="0" w:color="auto"/>
                          </w:divBdr>
                        </w:div>
                        <w:div w:id="650213054">
                          <w:marLeft w:val="0"/>
                          <w:marRight w:val="0"/>
                          <w:marTop w:val="0"/>
                          <w:marBottom w:val="0"/>
                          <w:divBdr>
                            <w:top w:val="none" w:sz="0" w:space="0" w:color="auto"/>
                            <w:left w:val="none" w:sz="0" w:space="0" w:color="auto"/>
                            <w:bottom w:val="none" w:sz="0" w:space="0" w:color="auto"/>
                            <w:right w:val="none" w:sz="0" w:space="0" w:color="auto"/>
                          </w:divBdr>
                        </w:div>
                        <w:div w:id="144245160">
                          <w:marLeft w:val="0"/>
                          <w:marRight w:val="0"/>
                          <w:marTop w:val="0"/>
                          <w:marBottom w:val="0"/>
                          <w:divBdr>
                            <w:top w:val="none" w:sz="0" w:space="0" w:color="auto"/>
                            <w:left w:val="none" w:sz="0" w:space="0" w:color="auto"/>
                            <w:bottom w:val="none" w:sz="0" w:space="0" w:color="auto"/>
                            <w:right w:val="none" w:sz="0" w:space="0" w:color="auto"/>
                          </w:divBdr>
                        </w:div>
                        <w:div w:id="547186078">
                          <w:marLeft w:val="0"/>
                          <w:marRight w:val="0"/>
                          <w:marTop w:val="0"/>
                          <w:marBottom w:val="0"/>
                          <w:divBdr>
                            <w:top w:val="none" w:sz="0" w:space="0" w:color="auto"/>
                            <w:left w:val="none" w:sz="0" w:space="0" w:color="auto"/>
                            <w:bottom w:val="none" w:sz="0" w:space="0" w:color="auto"/>
                            <w:right w:val="none" w:sz="0" w:space="0" w:color="auto"/>
                          </w:divBdr>
                        </w:div>
                        <w:div w:id="4598180">
                          <w:marLeft w:val="0"/>
                          <w:marRight w:val="0"/>
                          <w:marTop w:val="0"/>
                          <w:marBottom w:val="0"/>
                          <w:divBdr>
                            <w:top w:val="none" w:sz="0" w:space="0" w:color="auto"/>
                            <w:left w:val="none" w:sz="0" w:space="0" w:color="auto"/>
                            <w:bottom w:val="none" w:sz="0" w:space="0" w:color="auto"/>
                            <w:right w:val="none" w:sz="0" w:space="0" w:color="auto"/>
                          </w:divBdr>
                        </w:div>
                        <w:div w:id="467212276">
                          <w:marLeft w:val="0"/>
                          <w:marRight w:val="0"/>
                          <w:marTop w:val="0"/>
                          <w:marBottom w:val="0"/>
                          <w:divBdr>
                            <w:top w:val="none" w:sz="0" w:space="0" w:color="auto"/>
                            <w:left w:val="none" w:sz="0" w:space="0" w:color="auto"/>
                            <w:bottom w:val="none" w:sz="0" w:space="0" w:color="auto"/>
                            <w:right w:val="none" w:sz="0" w:space="0" w:color="auto"/>
                          </w:divBdr>
                        </w:div>
                        <w:div w:id="1987583732">
                          <w:marLeft w:val="0"/>
                          <w:marRight w:val="0"/>
                          <w:marTop w:val="0"/>
                          <w:marBottom w:val="0"/>
                          <w:divBdr>
                            <w:top w:val="none" w:sz="0" w:space="0" w:color="auto"/>
                            <w:left w:val="none" w:sz="0" w:space="0" w:color="auto"/>
                            <w:bottom w:val="none" w:sz="0" w:space="0" w:color="auto"/>
                            <w:right w:val="none" w:sz="0" w:space="0" w:color="auto"/>
                          </w:divBdr>
                        </w:div>
                        <w:div w:id="147478311">
                          <w:marLeft w:val="0"/>
                          <w:marRight w:val="0"/>
                          <w:marTop w:val="0"/>
                          <w:marBottom w:val="0"/>
                          <w:divBdr>
                            <w:top w:val="none" w:sz="0" w:space="0" w:color="auto"/>
                            <w:left w:val="none" w:sz="0" w:space="0" w:color="auto"/>
                            <w:bottom w:val="none" w:sz="0" w:space="0" w:color="auto"/>
                            <w:right w:val="none" w:sz="0" w:space="0" w:color="auto"/>
                          </w:divBdr>
                        </w:div>
                        <w:div w:id="234702221">
                          <w:marLeft w:val="0"/>
                          <w:marRight w:val="0"/>
                          <w:marTop w:val="0"/>
                          <w:marBottom w:val="0"/>
                          <w:divBdr>
                            <w:top w:val="none" w:sz="0" w:space="0" w:color="auto"/>
                            <w:left w:val="none" w:sz="0" w:space="0" w:color="auto"/>
                            <w:bottom w:val="none" w:sz="0" w:space="0" w:color="auto"/>
                            <w:right w:val="none" w:sz="0" w:space="0" w:color="auto"/>
                          </w:divBdr>
                        </w:div>
                        <w:div w:id="1524902004">
                          <w:marLeft w:val="0"/>
                          <w:marRight w:val="0"/>
                          <w:marTop w:val="0"/>
                          <w:marBottom w:val="0"/>
                          <w:divBdr>
                            <w:top w:val="none" w:sz="0" w:space="0" w:color="auto"/>
                            <w:left w:val="none" w:sz="0" w:space="0" w:color="auto"/>
                            <w:bottom w:val="none" w:sz="0" w:space="0" w:color="auto"/>
                            <w:right w:val="none" w:sz="0" w:space="0" w:color="auto"/>
                          </w:divBdr>
                        </w:div>
                        <w:div w:id="1982148891">
                          <w:marLeft w:val="0"/>
                          <w:marRight w:val="0"/>
                          <w:marTop w:val="0"/>
                          <w:marBottom w:val="0"/>
                          <w:divBdr>
                            <w:top w:val="none" w:sz="0" w:space="0" w:color="auto"/>
                            <w:left w:val="none" w:sz="0" w:space="0" w:color="auto"/>
                            <w:bottom w:val="none" w:sz="0" w:space="0" w:color="auto"/>
                            <w:right w:val="none" w:sz="0" w:space="0" w:color="auto"/>
                          </w:divBdr>
                        </w:div>
                        <w:div w:id="1872723622">
                          <w:marLeft w:val="0"/>
                          <w:marRight w:val="0"/>
                          <w:marTop w:val="0"/>
                          <w:marBottom w:val="0"/>
                          <w:divBdr>
                            <w:top w:val="none" w:sz="0" w:space="0" w:color="auto"/>
                            <w:left w:val="none" w:sz="0" w:space="0" w:color="auto"/>
                            <w:bottom w:val="none" w:sz="0" w:space="0" w:color="auto"/>
                            <w:right w:val="none" w:sz="0" w:space="0" w:color="auto"/>
                          </w:divBdr>
                        </w:div>
                        <w:div w:id="1148399411">
                          <w:marLeft w:val="0"/>
                          <w:marRight w:val="0"/>
                          <w:marTop w:val="0"/>
                          <w:marBottom w:val="0"/>
                          <w:divBdr>
                            <w:top w:val="none" w:sz="0" w:space="0" w:color="auto"/>
                            <w:left w:val="none" w:sz="0" w:space="0" w:color="auto"/>
                            <w:bottom w:val="none" w:sz="0" w:space="0" w:color="auto"/>
                            <w:right w:val="none" w:sz="0" w:space="0" w:color="auto"/>
                          </w:divBdr>
                        </w:div>
                        <w:div w:id="1377972925">
                          <w:marLeft w:val="0"/>
                          <w:marRight w:val="0"/>
                          <w:marTop w:val="0"/>
                          <w:marBottom w:val="0"/>
                          <w:divBdr>
                            <w:top w:val="none" w:sz="0" w:space="0" w:color="auto"/>
                            <w:left w:val="none" w:sz="0" w:space="0" w:color="auto"/>
                            <w:bottom w:val="none" w:sz="0" w:space="0" w:color="auto"/>
                            <w:right w:val="none" w:sz="0" w:space="0" w:color="auto"/>
                          </w:divBdr>
                        </w:div>
                        <w:div w:id="463236880">
                          <w:marLeft w:val="0"/>
                          <w:marRight w:val="0"/>
                          <w:marTop w:val="0"/>
                          <w:marBottom w:val="0"/>
                          <w:divBdr>
                            <w:top w:val="none" w:sz="0" w:space="0" w:color="auto"/>
                            <w:left w:val="none" w:sz="0" w:space="0" w:color="auto"/>
                            <w:bottom w:val="none" w:sz="0" w:space="0" w:color="auto"/>
                            <w:right w:val="none" w:sz="0" w:space="0" w:color="auto"/>
                          </w:divBdr>
                        </w:div>
                        <w:div w:id="1606186558">
                          <w:marLeft w:val="0"/>
                          <w:marRight w:val="0"/>
                          <w:marTop w:val="0"/>
                          <w:marBottom w:val="0"/>
                          <w:divBdr>
                            <w:top w:val="none" w:sz="0" w:space="0" w:color="auto"/>
                            <w:left w:val="none" w:sz="0" w:space="0" w:color="auto"/>
                            <w:bottom w:val="none" w:sz="0" w:space="0" w:color="auto"/>
                            <w:right w:val="none" w:sz="0" w:space="0" w:color="auto"/>
                          </w:divBdr>
                        </w:div>
                        <w:div w:id="1110396122">
                          <w:marLeft w:val="0"/>
                          <w:marRight w:val="0"/>
                          <w:marTop w:val="0"/>
                          <w:marBottom w:val="0"/>
                          <w:divBdr>
                            <w:top w:val="none" w:sz="0" w:space="0" w:color="auto"/>
                            <w:left w:val="none" w:sz="0" w:space="0" w:color="auto"/>
                            <w:bottom w:val="none" w:sz="0" w:space="0" w:color="auto"/>
                            <w:right w:val="none" w:sz="0" w:space="0" w:color="auto"/>
                          </w:divBdr>
                        </w:div>
                        <w:div w:id="1764379341">
                          <w:marLeft w:val="0"/>
                          <w:marRight w:val="0"/>
                          <w:marTop w:val="0"/>
                          <w:marBottom w:val="0"/>
                          <w:divBdr>
                            <w:top w:val="none" w:sz="0" w:space="0" w:color="auto"/>
                            <w:left w:val="none" w:sz="0" w:space="0" w:color="auto"/>
                            <w:bottom w:val="none" w:sz="0" w:space="0" w:color="auto"/>
                            <w:right w:val="none" w:sz="0" w:space="0" w:color="auto"/>
                          </w:divBdr>
                        </w:div>
                        <w:div w:id="668600879">
                          <w:marLeft w:val="0"/>
                          <w:marRight w:val="0"/>
                          <w:marTop w:val="0"/>
                          <w:marBottom w:val="0"/>
                          <w:divBdr>
                            <w:top w:val="none" w:sz="0" w:space="0" w:color="auto"/>
                            <w:left w:val="none" w:sz="0" w:space="0" w:color="auto"/>
                            <w:bottom w:val="none" w:sz="0" w:space="0" w:color="auto"/>
                            <w:right w:val="none" w:sz="0" w:space="0" w:color="auto"/>
                          </w:divBdr>
                        </w:div>
                        <w:div w:id="1113205113">
                          <w:marLeft w:val="0"/>
                          <w:marRight w:val="0"/>
                          <w:marTop w:val="0"/>
                          <w:marBottom w:val="0"/>
                          <w:divBdr>
                            <w:top w:val="none" w:sz="0" w:space="0" w:color="auto"/>
                            <w:left w:val="none" w:sz="0" w:space="0" w:color="auto"/>
                            <w:bottom w:val="none" w:sz="0" w:space="0" w:color="auto"/>
                            <w:right w:val="none" w:sz="0" w:space="0" w:color="auto"/>
                          </w:divBdr>
                        </w:div>
                        <w:div w:id="372001761">
                          <w:marLeft w:val="0"/>
                          <w:marRight w:val="0"/>
                          <w:marTop w:val="0"/>
                          <w:marBottom w:val="0"/>
                          <w:divBdr>
                            <w:top w:val="none" w:sz="0" w:space="0" w:color="auto"/>
                            <w:left w:val="none" w:sz="0" w:space="0" w:color="auto"/>
                            <w:bottom w:val="none" w:sz="0" w:space="0" w:color="auto"/>
                            <w:right w:val="none" w:sz="0" w:space="0" w:color="auto"/>
                          </w:divBdr>
                        </w:div>
                        <w:div w:id="328021559">
                          <w:marLeft w:val="0"/>
                          <w:marRight w:val="0"/>
                          <w:marTop w:val="0"/>
                          <w:marBottom w:val="0"/>
                          <w:divBdr>
                            <w:top w:val="none" w:sz="0" w:space="0" w:color="auto"/>
                            <w:left w:val="none" w:sz="0" w:space="0" w:color="auto"/>
                            <w:bottom w:val="none" w:sz="0" w:space="0" w:color="auto"/>
                            <w:right w:val="none" w:sz="0" w:space="0" w:color="auto"/>
                          </w:divBdr>
                        </w:div>
                        <w:div w:id="1972394419">
                          <w:marLeft w:val="0"/>
                          <w:marRight w:val="0"/>
                          <w:marTop w:val="0"/>
                          <w:marBottom w:val="0"/>
                          <w:divBdr>
                            <w:top w:val="none" w:sz="0" w:space="0" w:color="auto"/>
                            <w:left w:val="none" w:sz="0" w:space="0" w:color="auto"/>
                            <w:bottom w:val="none" w:sz="0" w:space="0" w:color="auto"/>
                            <w:right w:val="none" w:sz="0" w:space="0" w:color="auto"/>
                          </w:divBdr>
                        </w:div>
                        <w:div w:id="1191189973">
                          <w:marLeft w:val="0"/>
                          <w:marRight w:val="0"/>
                          <w:marTop w:val="0"/>
                          <w:marBottom w:val="0"/>
                          <w:divBdr>
                            <w:top w:val="none" w:sz="0" w:space="0" w:color="auto"/>
                            <w:left w:val="none" w:sz="0" w:space="0" w:color="auto"/>
                            <w:bottom w:val="none" w:sz="0" w:space="0" w:color="auto"/>
                            <w:right w:val="none" w:sz="0" w:space="0" w:color="auto"/>
                          </w:divBdr>
                        </w:div>
                        <w:div w:id="390080285">
                          <w:marLeft w:val="0"/>
                          <w:marRight w:val="0"/>
                          <w:marTop w:val="0"/>
                          <w:marBottom w:val="0"/>
                          <w:divBdr>
                            <w:top w:val="none" w:sz="0" w:space="0" w:color="auto"/>
                            <w:left w:val="none" w:sz="0" w:space="0" w:color="auto"/>
                            <w:bottom w:val="none" w:sz="0" w:space="0" w:color="auto"/>
                            <w:right w:val="none" w:sz="0" w:space="0" w:color="auto"/>
                          </w:divBdr>
                        </w:div>
                        <w:div w:id="357975727">
                          <w:marLeft w:val="0"/>
                          <w:marRight w:val="0"/>
                          <w:marTop w:val="0"/>
                          <w:marBottom w:val="0"/>
                          <w:divBdr>
                            <w:top w:val="none" w:sz="0" w:space="0" w:color="auto"/>
                            <w:left w:val="none" w:sz="0" w:space="0" w:color="auto"/>
                            <w:bottom w:val="none" w:sz="0" w:space="0" w:color="auto"/>
                            <w:right w:val="none" w:sz="0" w:space="0" w:color="auto"/>
                          </w:divBdr>
                        </w:div>
                        <w:div w:id="1437941750">
                          <w:marLeft w:val="0"/>
                          <w:marRight w:val="0"/>
                          <w:marTop w:val="0"/>
                          <w:marBottom w:val="0"/>
                          <w:divBdr>
                            <w:top w:val="none" w:sz="0" w:space="0" w:color="auto"/>
                            <w:left w:val="none" w:sz="0" w:space="0" w:color="auto"/>
                            <w:bottom w:val="none" w:sz="0" w:space="0" w:color="auto"/>
                            <w:right w:val="none" w:sz="0" w:space="0" w:color="auto"/>
                          </w:divBdr>
                        </w:div>
                        <w:div w:id="1372223475">
                          <w:marLeft w:val="0"/>
                          <w:marRight w:val="0"/>
                          <w:marTop w:val="0"/>
                          <w:marBottom w:val="0"/>
                          <w:divBdr>
                            <w:top w:val="none" w:sz="0" w:space="0" w:color="auto"/>
                            <w:left w:val="none" w:sz="0" w:space="0" w:color="auto"/>
                            <w:bottom w:val="none" w:sz="0" w:space="0" w:color="auto"/>
                            <w:right w:val="none" w:sz="0" w:space="0" w:color="auto"/>
                          </w:divBdr>
                        </w:div>
                        <w:div w:id="1258442258">
                          <w:marLeft w:val="0"/>
                          <w:marRight w:val="0"/>
                          <w:marTop w:val="0"/>
                          <w:marBottom w:val="0"/>
                          <w:divBdr>
                            <w:top w:val="none" w:sz="0" w:space="0" w:color="auto"/>
                            <w:left w:val="none" w:sz="0" w:space="0" w:color="auto"/>
                            <w:bottom w:val="none" w:sz="0" w:space="0" w:color="auto"/>
                            <w:right w:val="none" w:sz="0" w:space="0" w:color="auto"/>
                          </w:divBdr>
                        </w:div>
                        <w:div w:id="419566069">
                          <w:marLeft w:val="0"/>
                          <w:marRight w:val="0"/>
                          <w:marTop w:val="0"/>
                          <w:marBottom w:val="0"/>
                          <w:divBdr>
                            <w:top w:val="none" w:sz="0" w:space="0" w:color="auto"/>
                            <w:left w:val="none" w:sz="0" w:space="0" w:color="auto"/>
                            <w:bottom w:val="none" w:sz="0" w:space="0" w:color="auto"/>
                            <w:right w:val="none" w:sz="0" w:space="0" w:color="auto"/>
                          </w:divBdr>
                        </w:div>
                        <w:div w:id="1652950319">
                          <w:marLeft w:val="0"/>
                          <w:marRight w:val="0"/>
                          <w:marTop w:val="0"/>
                          <w:marBottom w:val="0"/>
                          <w:divBdr>
                            <w:top w:val="none" w:sz="0" w:space="0" w:color="auto"/>
                            <w:left w:val="none" w:sz="0" w:space="0" w:color="auto"/>
                            <w:bottom w:val="none" w:sz="0" w:space="0" w:color="auto"/>
                            <w:right w:val="none" w:sz="0" w:space="0" w:color="auto"/>
                          </w:divBdr>
                        </w:div>
                        <w:div w:id="1504855178">
                          <w:marLeft w:val="0"/>
                          <w:marRight w:val="0"/>
                          <w:marTop w:val="0"/>
                          <w:marBottom w:val="0"/>
                          <w:divBdr>
                            <w:top w:val="none" w:sz="0" w:space="0" w:color="auto"/>
                            <w:left w:val="none" w:sz="0" w:space="0" w:color="auto"/>
                            <w:bottom w:val="none" w:sz="0" w:space="0" w:color="auto"/>
                            <w:right w:val="none" w:sz="0" w:space="0" w:color="auto"/>
                          </w:divBdr>
                        </w:div>
                        <w:div w:id="2000309866">
                          <w:marLeft w:val="0"/>
                          <w:marRight w:val="0"/>
                          <w:marTop w:val="0"/>
                          <w:marBottom w:val="0"/>
                          <w:divBdr>
                            <w:top w:val="none" w:sz="0" w:space="0" w:color="auto"/>
                            <w:left w:val="none" w:sz="0" w:space="0" w:color="auto"/>
                            <w:bottom w:val="none" w:sz="0" w:space="0" w:color="auto"/>
                            <w:right w:val="none" w:sz="0" w:space="0" w:color="auto"/>
                          </w:divBdr>
                        </w:div>
                        <w:div w:id="1191532345">
                          <w:marLeft w:val="0"/>
                          <w:marRight w:val="0"/>
                          <w:marTop w:val="0"/>
                          <w:marBottom w:val="0"/>
                          <w:divBdr>
                            <w:top w:val="none" w:sz="0" w:space="0" w:color="auto"/>
                            <w:left w:val="none" w:sz="0" w:space="0" w:color="auto"/>
                            <w:bottom w:val="none" w:sz="0" w:space="0" w:color="auto"/>
                            <w:right w:val="none" w:sz="0" w:space="0" w:color="auto"/>
                          </w:divBdr>
                        </w:div>
                        <w:div w:id="1464346489">
                          <w:marLeft w:val="0"/>
                          <w:marRight w:val="0"/>
                          <w:marTop w:val="0"/>
                          <w:marBottom w:val="0"/>
                          <w:divBdr>
                            <w:top w:val="none" w:sz="0" w:space="0" w:color="auto"/>
                            <w:left w:val="none" w:sz="0" w:space="0" w:color="auto"/>
                            <w:bottom w:val="none" w:sz="0" w:space="0" w:color="auto"/>
                            <w:right w:val="none" w:sz="0" w:space="0" w:color="auto"/>
                          </w:divBdr>
                        </w:div>
                        <w:div w:id="1910460421">
                          <w:marLeft w:val="0"/>
                          <w:marRight w:val="0"/>
                          <w:marTop w:val="0"/>
                          <w:marBottom w:val="0"/>
                          <w:divBdr>
                            <w:top w:val="none" w:sz="0" w:space="0" w:color="auto"/>
                            <w:left w:val="none" w:sz="0" w:space="0" w:color="auto"/>
                            <w:bottom w:val="none" w:sz="0" w:space="0" w:color="auto"/>
                            <w:right w:val="none" w:sz="0" w:space="0" w:color="auto"/>
                          </w:divBdr>
                        </w:div>
                        <w:div w:id="1781413376">
                          <w:marLeft w:val="0"/>
                          <w:marRight w:val="0"/>
                          <w:marTop w:val="0"/>
                          <w:marBottom w:val="0"/>
                          <w:divBdr>
                            <w:top w:val="none" w:sz="0" w:space="0" w:color="auto"/>
                            <w:left w:val="none" w:sz="0" w:space="0" w:color="auto"/>
                            <w:bottom w:val="none" w:sz="0" w:space="0" w:color="auto"/>
                            <w:right w:val="none" w:sz="0" w:space="0" w:color="auto"/>
                          </w:divBdr>
                        </w:div>
                        <w:div w:id="981429331">
                          <w:marLeft w:val="0"/>
                          <w:marRight w:val="0"/>
                          <w:marTop w:val="0"/>
                          <w:marBottom w:val="0"/>
                          <w:divBdr>
                            <w:top w:val="none" w:sz="0" w:space="0" w:color="auto"/>
                            <w:left w:val="none" w:sz="0" w:space="0" w:color="auto"/>
                            <w:bottom w:val="none" w:sz="0" w:space="0" w:color="auto"/>
                            <w:right w:val="none" w:sz="0" w:space="0" w:color="auto"/>
                          </w:divBdr>
                        </w:div>
                        <w:div w:id="1364402874">
                          <w:marLeft w:val="0"/>
                          <w:marRight w:val="0"/>
                          <w:marTop w:val="0"/>
                          <w:marBottom w:val="0"/>
                          <w:divBdr>
                            <w:top w:val="none" w:sz="0" w:space="0" w:color="auto"/>
                            <w:left w:val="none" w:sz="0" w:space="0" w:color="auto"/>
                            <w:bottom w:val="none" w:sz="0" w:space="0" w:color="auto"/>
                            <w:right w:val="none" w:sz="0" w:space="0" w:color="auto"/>
                          </w:divBdr>
                        </w:div>
                        <w:div w:id="1513686237">
                          <w:marLeft w:val="0"/>
                          <w:marRight w:val="0"/>
                          <w:marTop w:val="0"/>
                          <w:marBottom w:val="0"/>
                          <w:divBdr>
                            <w:top w:val="none" w:sz="0" w:space="0" w:color="auto"/>
                            <w:left w:val="none" w:sz="0" w:space="0" w:color="auto"/>
                            <w:bottom w:val="none" w:sz="0" w:space="0" w:color="auto"/>
                            <w:right w:val="none" w:sz="0" w:space="0" w:color="auto"/>
                          </w:divBdr>
                        </w:div>
                        <w:div w:id="201525404">
                          <w:marLeft w:val="0"/>
                          <w:marRight w:val="0"/>
                          <w:marTop w:val="0"/>
                          <w:marBottom w:val="0"/>
                          <w:divBdr>
                            <w:top w:val="none" w:sz="0" w:space="0" w:color="auto"/>
                            <w:left w:val="none" w:sz="0" w:space="0" w:color="auto"/>
                            <w:bottom w:val="none" w:sz="0" w:space="0" w:color="auto"/>
                            <w:right w:val="none" w:sz="0" w:space="0" w:color="auto"/>
                          </w:divBdr>
                        </w:div>
                        <w:div w:id="1082990596">
                          <w:marLeft w:val="0"/>
                          <w:marRight w:val="0"/>
                          <w:marTop w:val="0"/>
                          <w:marBottom w:val="0"/>
                          <w:divBdr>
                            <w:top w:val="none" w:sz="0" w:space="0" w:color="auto"/>
                            <w:left w:val="none" w:sz="0" w:space="0" w:color="auto"/>
                            <w:bottom w:val="none" w:sz="0" w:space="0" w:color="auto"/>
                            <w:right w:val="none" w:sz="0" w:space="0" w:color="auto"/>
                          </w:divBdr>
                        </w:div>
                        <w:div w:id="1412311782">
                          <w:marLeft w:val="0"/>
                          <w:marRight w:val="0"/>
                          <w:marTop w:val="0"/>
                          <w:marBottom w:val="0"/>
                          <w:divBdr>
                            <w:top w:val="none" w:sz="0" w:space="0" w:color="auto"/>
                            <w:left w:val="none" w:sz="0" w:space="0" w:color="auto"/>
                            <w:bottom w:val="none" w:sz="0" w:space="0" w:color="auto"/>
                            <w:right w:val="none" w:sz="0" w:space="0" w:color="auto"/>
                          </w:divBdr>
                        </w:div>
                        <w:div w:id="1409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828500">
      <w:bodyDiv w:val="1"/>
      <w:marLeft w:val="0"/>
      <w:marRight w:val="0"/>
      <w:marTop w:val="0"/>
      <w:marBottom w:val="0"/>
      <w:divBdr>
        <w:top w:val="none" w:sz="0" w:space="0" w:color="auto"/>
        <w:left w:val="none" w:sz="0" w:space="0" w:color="auto"/>
        <w:bottom w:val="none" w:sz="0" w:space="0" w:color="auto"/>
        <w:right w:val="none" w:sz="0" w:space="0" w:color="auto"/>
      </w:divBdr>
      <w:divsChild>
        <w:div w:id="95907328">
          <w:marLeft w:val="0"/>
          <w:marRight w:val="0"/>
          <w:marTop w:val="0"/>
          <w:marBottom w:val="0"/>
          <w:divBdr>
            <w:top w:val="none" w:sz="0" w:space="0" w:color="auto"/>
            <w:left w:val="none" w:sz="0" w:space="0" w:color="auto"/>
            <w:bottom w:val="none" w:sz="0" w:space="0" w:color="auto"/>
            <w:right w:val="none" w:sz="0" w:space="0" w:color="auto"/>
          </w:divBdr>
          <w:divsChild>
            <w:div w:id="1493371898">
              <w:marLeft w:val="0"/>
              <w:marRight w:val="0"/>
              <w:marTop w:val="0"/>
              <w:marBottom w:val="0"/>
              <w:divBdr>
                <w:top w:val="none" w:sz="0" w:space="0" w:color="auto"/>
                <w:left w:val="none" w:sz="0" w:space="0" w:color="auto"/>
                <w:bottom w:val="none" w:sz="0" w:space="0" w:color="auto"/>
                <w:right w:val="none" w:sz="0" w:space="0" w:color="auto"/>
              </w:divBdr>
              <w:divsChild>
                <w:div w:id="484592167">
                  <w:marLeft w:val="0"/>
                  <w:marRight w:val="0"/>
                  <w:marTop w:val="0"/>
                  <w:marBottom w:val="0"/>
                  <w:divBdr>
                    <w:top w:val="none" w:sz="0" w:space="0" w:color="auto"/>
                    <w:left w:val="none" w:sz="0" w:space="0" w:color="auto"/>
                    <w:bottom w:val="none" w:sz="0" w:space="0" w:color="auto"/>
                    <w:right w:val="none" w:sz="0" w:space="0" w:color="auto"/>
                  </w:divBdr>
                  <w:divsChild>
                    <w:div w:id="1012150846">
                      <w:marLeft w:val="0"/>
                      <w:marRight w:val="0"/>
                      <w:marTop w:val="0"/>
                      <w:marBottom w:val="0"/>
                      <w:divBdr>
                        <w:top w:val="none" w:sz="0" w:space="0" w:color="auto"/>
                        <w:left w:val="none" w:sz="0" w:space="0" w:color="auto"/>
                        <w:bottom w:val="none" w:sz="0" w:space="0" w:color="auto"/>
                        <w:right w:val="none" w:sz="0" w:space="0" w:color="auto"/>
                      </w:divBdr>
                    </w:div>
                    <w:div w:id="2063095706">
                      <w:marLeft w:val="0"/>
                      <w:marRight w:val="0"/>
                      <w:marTop w:val="0"/>
                      <w:marBottom w:val="0"/>
                      <w:divBdr>
                        <w:top w:val="none" w:sz="0" w:space="0" w:color="auto"/>
                        <w:left w:val="none" w:sz="0" w:space="0" w:color="auto"/>
                        <w:bottom w:val="none" w:sz="0" w:space="0" w:color="auto"/>
                        <w:right w:val="none" w:sz="0" w:space="0" w:color="auto"/>
                      </w:divBdr>
                    </w:div>
                    <w:div w:id="1217737990">
                      <w:marLeft w:val="0"/>
                      <w:marRight w:val="0"/>
                      <w:marTop w:val="0"/>
                      <w:marBottom w:val="0"/>
                      <w:divBdr>
                        <w:top w:val="none" w:sz="0" w:space="0" w:color="auto"/>
                        <w:left w:val="none" w:sz="0" w:space="0" w:color="auto"/>
                        <w:bottom w:val="none" w:sz="0" w:space="0" w:color="auto"/>
                        <w:right w:val="none" w:sz="0" w:space="0" w:color="auto"/>
                      </w:divBdr>
                    </w:div>
                    <w:div w:id="1323778394">
                      <w:marLeft w:val="0"/>
                      <w:marRight w:val="0"/>
                      <w:marTop w:val="0"/>
                      <w:marBottom w:val="0"/>
                      <w:divBdr>
                        <w:top w:val="none" w:sz="0" w:space="0" w:color="auto"/>
                        <w:left w:val="none" w:sz="0" w:space="0" w:color="auto"/>
                        <w:bottom w:val="none" w:sz="0" w:space="0" w:color="auto"/>
                        <w:right w:val="none" w:sz="0" w:space="0" w:color="auto"/>
                      </w:divBdr>
                    </w:div>
                    <w:div w:id="1024747707">
                      <w:marLeft w:val="0"/>
                      <w:marRight w:val="0"/>
                      <w:marTop w:val="0"/>
                      <w:marBottom w:val="0"/>
                      <w:divBdr>
                        <w:top w:val="none" w:sz="0" w:space="0" w:color="auto"/>
                        <w:left w:val="none" w:sz="0" w:space="0" w:color="auto"/>
                        <w:bottom w:val="none" w:sz="0" w:space="0" w:color="auto"/>
                        <w:right w:val="none" w:sz="0" w:space="0" w:color="auto"/>
                      </w:divBdr>
                    </w:div>
                    <w:div w:id="1845971654">
                      <w:marLeft w:val="0"/>
                      <w:marRight w:val="0"/>
                      <w:marTop w:val="0"/>
                      <w:marBottom w:val="0"/>
                      <w:divBdr>
                        <w:top w:val="none" w:sz="0" w:space="0" w:color="auto"/>
                        <w:left w:val="none" w:sz="0" w:space="0" w:color="auto"/>
                        <w:bottom w:val="none" w:sz="0" w:space="0" w:color="auto"/>
                        <w:right w:val="none" w:sz="0" w:space="0" w:color="auto"/>
                      </w:divBdr>
                    </w:div>
                    <w:div w:id="571820086">
                      <w:marLeft w:val="0"/>
                      <w:marRight w:val="0"/>
                      <w:marTop w:val="0"/>
                      <w:marBottom w:val="0"/>
                      <w:divBdr>
                        <w:top w:val="none" w:sz="0" w:space="0" w:color="auto"/>
                        <w:left w:val="none" w:sz="0" w:space="0" w:color="auto"/>
                        <w:bottom w:val="none" w:sz="0" w:space="0" w:color="auto"/>
                        <w:right w:val="none" w:sz="0" w:space="0" w:color="auto"/>
                      </w:divBdr>
                    </w:div>
                    <w:div w:id="1310096003">
                      <w:marLeft w:val="0"/>
                      <w:marRight w:val="0"/>
                      <w:marTop w:val="0"/>
                      <w:marBottom w:val="0"/>
                      <w:divBdr>
                        <w:top w:val="none" w:sz="0" w:space="0" w:color="auto"/>
                        <w:left w:val="none" w:sz="0" w:space="0" w:color="auto"/>
                        <w:bottom w:val="none" w:sz="0" w:space="0" w:color="auto"/>
                        <w:right w:val="none" w:sz="0" w:space="0" w:color="auto"/>
                      </w:divBdr>
                    </w:div>
                    <w:div w:id="263807289">
                      <w:marLeft w:val="0"/>
                      <w:marRight w:val="0"/>
                      <w:marTop w:val="0"/>
                      <w:marBottom w:val="0"/>
                      <w:divBdr>
                        <w:top w:val="none" w:sz="0" w:space="0" w:color="auto"/>
                        <w:left w:val="none" w:sz="0" w:space="0" w:color="auto"/>
                        <w:bottom w:val="none" w:sz="0" w:space="0" w:color="auto"/>
                        <w:right w:val="none" w:sz="0" w:space="0" w:color="auto"/>
                      </w:divBdr>
                    </w:div>
                    <w:div w:id="1556622691">
                      <w:marLeft w:val="0"/>
                      <w:marRight w:val="0"/>
                      <w:marTop w:val="0"/>
                      <w:marBottom w:val="0"/>
                      <w:divBdr>
                        <w:top w:val="none" w:sz="0" w:space="0" w:color="auto"/>
                        <w:left w:val="none" w:sz="0" w:space="0" w:color="auto"/>
                        <w:bottom w:val="none" w:sz="0" w:space="0" w:color="auto"/>
                        <w:right w:val="none" w:sz="0" w:space="0" w:color="auto"/>
                      </w:divBdr>
                    </w:div>
                    <w:div w:id="121314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528707">
      <w:bodyDiv w:val="1"/>
      <w:marLeft w:val="0"/>
      <w:marRight w:val="0"/>
      <w:marTop w:val="0"/>
      <w:marBottom w:val="0"/>
      <w:divBdr>
        <w:top w:val="none" w:sz="0" w:space="0" w:color="auto"/>
        <w:left w:val="none" w:sz="0" w:space="0" w:color="auto"/>
        <w:bottom w:val="none" w:sz="0" w:space="0" w:color="auto"/>
        <w:right w:val="none" w:sz="0" w:space="0" w:color="auto"/>
      </w:divBdr>
    </w:div>
    <w:div w:id="2102795288">
      <w:bodyDiv w:val="1"/>
      <w:marLeft w:val="0"/>
      <w:marRight w:val="0"/>
      <w:marTop w:val="0"/>
      <w:marBottom w:val="0"/>
      <w:divBdr>
        <w:top w:val="none" w:sz="0" w:space="0" w:color="auto"/>
        <w:left w:val="none" w:sz="0" w:space="0" w:color="auto"/>
        <w:bottom w:val="none" w:sz="0" w:space="0" w:color="auto"/>
        <w:right w:val="none" w:sz="0" w:space="0" w:color="auto"/>
      </w:divBdr>
    </w:div>
    <w:div w:id="2102987080">
      <w:bodyDiv w:val="1"/>
      <w:marLeft w:val="0"/>
      <w:marRight w:val="0"/>
      <w:marTop w:val="0"/>
      <w:marBottom w:val="0"/>
      <w:divBdr>
        <w:top w:val="none" w:sz="0" w:space="0" w:color="auto"/>
        <w:left w:val="none" w:sz="0" w:space="0" w:color="auto"/>
        <w:bottom w:val="none" w:sz="0" w:space="0" w:color="auto"/>
        <w:right w:val="none" w:sz="0" w:space="0" w:color="auto"/>
      </w:divBdr>
    </w:div>
    <w:div w:id="2103409117">
      <w:bodyDiv w:val="1"/>
      <w:marLeft w:val="0"/>
      <w:marRight w:val="0"/>
      <w:marTop w:val="0"/>
      <w:marBottom w:val="0"/>
      <w:divBdr>
        <w:top w:val="none" w:sz="0" w:space="0" w:color="auto"/>
        <w:left w:val="none" w:sz="0" w:space="0" w:color="auto"/>
        <w:bottom w:val="none" w:sz="0" w:space="0" w:color="auto"/>
        <w:right w:val="none" w:sz="0" w:space="0" w:color="auto"/>
      </w:divBdr>
    </w:div>
    <w:div w:id="2103449084">
      <w:bodyDiv w:val="1"/>
      <w:marLeft w:val="0"/>
      <w:marRight w:val="0"/>
      <w:marTop w:val="0"/>
      <w:marBottom w:val="0"/>
      <w:divBdr>
        <w:top w:val="none" w:sz="0" w:space="0" w:color="auto"/>
        <w:left w:val="none" w:sz="0" w:space="0" w:color="auto"/>
        <w:bottom w:val="none" w:sz="0" w:space="0" w:color="auto"/>
        <w:right w:val="none" w:sz="0" w:space="0" w:color="auto"/>
      </w:divBdr>
    </w:div>
    <w:div w:id="2103645703">
      <w:bodyDiv w:val="1"/>
      <w:marLeft w:val="0"/>
      <w:marRight w:val="0"/>
      <w:marTop w:val="0"/>
      <w:marBottom w:val="0"/>
      <w:divBdr>
        <w:top w:val="none" w:sz="0" w:space="0" w:color="auto"/>
        <w:left w:val="none" w:sz="0" w:space="0" w:color="auto"/>
        <w:bottom w:val="none" w:sz="0" w:space="0" w:color="auto"/>
        <w:right w:val="none" w:sz="0" w:space="0" w:color="auto"/>
      </w:divBdr>
    </w:div>
    <w:div w:id="2104108060">
      <w:bodyDiv w:val="1"/>
      <w:marLeft w:val="0"/>
      <w:marRight w:val="0"/>
      <w:marTop w:val="0"/>
      <w:marBottom w:val="0"/>
      <w:divBdr>
        <w:top w:val="none" w:sz="0" w:space="0" w:color="auto"/>
        <w:left w:val="none" w:sz="0" w:space="0" w:color="auto"/>
        <w:bottom w:val="none" w:sz="0" w:space="0" w:color="auto"/>
        <w:right w:val="none" w:sz="0" w:space="0" w:color="auto"/>
      </w:divBdr>
    </w:div>
    <w:div w:id="2104179426">
      <w:bodyDiv w:val="1"/>
      <w:marLeft w:val="0"/>
      <w:marRight w:val="0"/>
      <w:marTop w:val="0"/>
      <w:marBottom w:val="0"/>
      <w:divBdr>
        <w:top w:val="none" w:sz="0" w:space="0" w:color="auto"/>
        <w:left w:val="none" w:sz="0" w:space="0" w:color="auto"/>
        <w:bottom w:val="none" w:sz="0" w:space="0" w:color="auto"/>
        <w:right w:val="none" w:sz="0" w:space="0" w:color="auto"/>
      </w:divBdr>
    </w:div>
    <w:div w:id="2104564457">
      <w:bodyDiv w:val="1"/>
      <w:marLeft w:val="0"/>
      <w:marRight w:val="0"/>
      <w:marTop w:val="0"/>
      <w:marBottom w:val="0"/>
      <w:divBdr>
        <w:top w:val="none" w:sz="0" w:space="0" w:color="auto"/>
        <w:left w:val="none" w:sz="0" w:space="0" w:color="auto"/>
        <w:bottom w:val="none" w:sz="0" w:space="0" w:color="auto"/>
        <w:right w:val="none" w:sz="0" w:space="0" w:color="auto"/>
      </w:divBdr>
    </w:div>
    <w:div w:id="2104641923">
      <w:bodyDiv w:val="1"/>
      <w:marLeft w:val="0"/>
      <w:marRight w:val="0"/>
      <w:marTop w:val="0"/>
      <w:marBottom w:val="0"/>
      <w:divBdr>
        <w:top w:val="none" w:sz="0" w:space="0" w:color="auto"/>
        <w:left w:val="none" w:sz="0" w:space="0" w:color="auto"/>
        <w:bottom w:val="none" w:sz="0" w:space="0" w:color="auto"/>
        <w:right w:val="none" w:sz="0" w:space="0" w:color="auto"/>
      </w:divBdr>
    </w:div>
    <w:div w:id="2105032684">
      <w:bodyDiv w:val="1"/>
      <w:marLeft w:val="0"/>
      <w:marRight w:val="0"/>
      <w:marTop w:val="0"/>
      <w:marBottom w:val="0"/>
      <w:divBdr>
        <w:top w:val="none" w:sz="0" w:space="0" w:color="auto"/>
        <w:left w:val="none" w:sz="0" w:space="0" w:color="auto"/>
        <w:bottom w:val="none" w:sz="0" w:space="0" w:color="auto"/>
        <w:right w:val="none" w:sz="0" w:space="0" w:color="auto"/>
      </w:divBdr>
      <w:divsChild>
        <w:div w:id="1750879907">
          <w:marLeft w:val="0"/>
          <w:marRight w:val="0"/>
          <w:marTop w:val="0"/>
          <w:marBottom w:val="0"/>
          <w:divBdr>
            <w:top w:val="none" w:sz="0" w:space="0" w:color="auto"/>
            <w:left w:val="none" w:sz="0" w:space="0" w:color="auto"/>
            <w:bottom w:val="none" w:sz="0" w:space="0" w:color="auto"/>
            <w:right w:val="none" w:sz="0" w:space="0" w:color="auto"/>
          </w:divBdr>
          <w:divsChild>
            <w:div w:id="724834355">
              <w:marLeft w:val="0"/>
              <w:marRight w:val="0"/>
              <w:marTop w:val="0"/>
              <w:marBottom w:val="0"/>
              <w:divBdr>
                <w:top w:val="none" w:sz="0" w:space="0" w:color="auto"/>
                <w:left w:val="none" w:sz="0" w:space="0" w:color="auto"/>
                <w:bottom w:val="none" w:sz="0" w:space="0" w:color="auto"/>
                <w:right w:val="none" w:sz="0" w:space="0" w:color="auto"/>
              </w:divBdr>
              <w:divsChild>
                <w:div w:id="1066609885">
                  <w:marLeft w:val="0"/>
                  <w:marRight w:val="0"/>
                  <w:marTop w:val="0"/>
                  <w:marBottom w:val="0"/>
                  <w:divBdr>
                    <w:top w:val="none" w:sz="0" w:space="0" w:color="auto"/>
                    <w:left w:val="none" w:sz="0" w:space="0" w:color="auto"/>
                    <w:bottom w:val="none" w:sz="0" w:space="0" w:color="auto"/>
                    <w:right w:val="none" w:sz="0" w:space="0" w:color="auto"/>
                  </w:divBdr>
                  <w:divsChild>
                    <w:div w:id="225726358">
                      <w:marLeft w:val="0"/>
                      <w:marRight w:val="0"/>
                      <w:marTop w:val="0"/>
                      <w:marBottom w:val="0"/>
                      <w:divBdr>
                        <w:top w:val="none" w:sz="0" w:space="0" w:color="auto"/>
                        <w:left w:val="none" w:sz="0" w:space="0" w:color="auto"/>
                        <w:bottom w:val="none" w:sz="0" w:space="0" w:color="auto"/>
                        <w:right w:val="none" w:sz="0" w:space="0" w:color="auto"/>
                      </w:divBdr>
                    </w:div>
                    <w:div w:id="1316226087">
                      <w:marLeft w:val="0"/>
                      <w:marRight w:val="0"/>
                      <w:marTop w:val="0"/>
                      <w:marBottom w:val="0"/>
                      <w:divBdr>
                        <w:top w:val="none" w:sz="0" w:space="0" w:color="auto"/>
                        <w:left w:val="none" w:sz="0" w:space="0" w:color="auto"/>
                        <w:bottom w:val="none" w:sz="0" w:space="0" w:color="auto"/>
                        <w:right w:val="none" w:sz="0" w:space="0" w:color="auto"/>
                      </w:divBdr>
                    </w:div>
                    <w:div w:id="1557425127">
                      <w:marLeft w:val="0"/>
                      <w:marRight w:val="0"/>
                      <w:marTop w:val="0"/>
                      <w:marBottom w:val="0"/>
                      <w:divBdr>
                        <w:top w:val="none" w:sz="0" w:space="0" w:color="auto"/>
                        <w:left w:val="none" w:sz="0" w:space="0" w:color="auto"/>
                        <w:bottom w:val="none" w:sz="0" w:space="0" w:color="auto"/>
                        <w:right w:val="none" w:sz="0" w:space="0" w:color="auto"/>
                      </w:divBdr>
                    </w:div>
                    <w:div w:id="935013666">
                      <w:marLeft w:val="0"/>
                      <w:marRight w:val="0"/>
                      <w:marTop w:val="0"/>
                      <w:marBottom w:val="0"/>
                      <w:divBdr>
                        <w:top w:val="none" w:sz="0" w:space="0" w:color="auto"/>
                        <w:left w:val="none" w:sz="0" w:space="0" w:color="auto"/>
                        <w:bottom w:val="none" w:sz="0" w:space="0" w:color="auto"/>
                        <w:right w:val="none" w:sz="0" w:space="0" w:color="auto"/>
                      </w:divBdr>
                    </w:div>
                    <w:div w:id="223369441">
                      <w:marLeft w:val="0"/>
                      <w:marRight w:val="0"/>
                      <w:marTop w:val="0"/>
                      <w:marBottom w:val="0"/>
                      <w:divBdr>
                        <w:top w:val="none" w:sz="0" w:space="0" w:color="auto"/>
                        <w:left w:val="none" w:sz="0" w:space="0" w:color="auto"/>
                        <w:bottom w:val="none" w:sz="0" w:space="0" w:color="auto"/>
                        <w:right w:val="none" w:sz="0" w:space="0" w:color="auto"/>
                      </w:divBdr>
                    </w:div>
                    <w:div w:id="1564634754">
                      <w:marLeft w:val="0"/>
                      <w:marRight w:val="0"/>
                      <w:marTop w:val="0"/>
                      <w:marBottom w:val="0"/>
                      <w:divBdr>
                        <w:top w:val="none" w:sz="0" w:space="0" w:color="auto"/>
                        <w:left w:val="none" w:sz="0" w:space="0" w:color="auto"/>
                        <w:bottom w:val="none" w:sz="0" w:space="0" w:color="auto"/>
                        <w:right w:val="none" w:sz="0" w:space="0" w:color="auto"/>
                      </w:divBdr>
                    </w:div>
                    <w:div w:id="528186238">
                      <w:marLeft w:val="0"/>
                      <w:marRight w:val="0"/>
                      <w:marTop w:val="0"/>
                      <w:marBottom w:val="0"/>
                      <w:divBdr>
                        <w:top w:val="none" w:sz="0" w:space="0" w:color="auto"/>
                        <w:left w:val="none" w:sz="0" w:space="0" w:color="auto"/>
                        <w:bottom w:val="none" w:sz="0" w:space="0" w:color="auto"/>
                        <w:right w:val="none" w:sz="0" w:space="0" w:color="auto"/>
                      </w:divBdr>
                    </w:div>
                    <w:div w:id="986976193">
                      <w:marLeft w:val="0"/>
                      <w:marRight w:val="0"/>
                      <w:marTop w:val="0"/>
                      <w:marBottom w:val="0"/>
                      <w:divBdr>
                        <w:top w:val="none" w:sz="0" w:space="0" w:color="auto"/>
                        <w:left w:val="none" w:sz="0" w:space="0" w:color="auto"/>
                        <w:bottom w:val="none" w:sz="0" w:space="0" w:color="auto"/>
                        <w:right w:val="none" w:sz="0" w:space="0" w:color="auto"/>
                      </w:divBdr>
                    </w:div>
                    <w:div w:id="163429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222249">
      <w:bodyDiv w:val="1"/>
      <w:marLeft w:val="0"/>
      <w:marRight w:val="0"/>
      <w:marTop w:val="0"/>
      <w:marBottom w:val="0"/>
      <w:divBdr>
        <w:top w:val="none" w:sz="0" w:space="0" w:color="auto"/>
        <w:left w:val="none" w:sz="0" w:space="0" w:color="auto"/>
        <w:bottom w:val="none" w:sz="0" w:space="0" w:color="auto"/>
        <w:right w:val="none" w:sz="0" w:space="0" w:color="auto"/>
      </w:divBdr>
    </w:div>
    <w:div w:id="2105344686">
      <w:bodyDiv w:val="1"/>
      <w:marLeft w:val="0"/>
      <w:marRight w:val="0"/>
      <w:marTop w:val="0"/>
      <w:marBottom w:val="0"/>
      <w:divBdr>
        <w:top w:val="none" w:sz="0" w:space="0" w:color="auto"/>
        <w:left w:val="none" w:sz="0" w:space="0" w:color="auto"/>
        <w:bottom w:val="none" w:sz="0" w:space="0" w:color="auto"/>
        <w:right w:val="none" w:sz="0" w:space="0" w:color="auto"/>
      </w:divBdr>
      <w:divsChild>
        <w:div w:id="1882357641">
          <w:marLeft w:val="0"/>
          <w:marRight w:val="0"/>
          <w:marTop w:val="0"/>
          <w:marBottom w:val="0"/>
          <w:divBdr>
            <w:top w:val="none" w:sz="0" w:space="0" w:color="auto"/>
            <w:left w:val="none" w:sz="0" w:space="0" w:color="auto"/>
            <w:bottom w:val="none" w:sz="0" w:space="0" w:color="auto"/>
            <w:right w:val="none" w:sz="0" w:space="0" w:color="auto"/>
          </w:divBdr>
          <w:divsChild>
            <w:div w:id="1932273029">
              <w:marLeft w:val="0"/>
              <w:marRight w:val="0"/>
              <w:marTop w:val="0"/>
              <w:marBottom w:val="0"/>
              <w:divBdr>
                <w:top w:val="none" w:sz="0" w:space="0" w:color="auto"/>
                <w:left w:val="none" w:sz="0" w:space="0" w:color="auto"/>
                <w:bottom w:val="none" w:sz="0" w:space="0" w:color="auto"/>
                <w:right w:val="none" w:sz="0" w:space="0" w:color="auto"/>
              </w:divBdr>
              <w:divsChild>
                <w:div w:id="57632603">
                  <w:marLeft w:val="0"/>
                  <w:marRight w:val="0"/>
                  <w:marTop w:val="0"/>
                  <w:marBottom w:val="0"/>
                  <w:divBdr>
                    <w:top w:val="none" w:sz="0" w:space="0" w:color="auto"/>
                    <w:left w:val="none" w:sz="0" w:space="0" w:color="auto"/>
                    <w:bottom w:val="none" w:sz="0" w:space="0" w:color="auto"/>
                    <w:right w:val="none" w:sz="0" w:space="0" w:color="auto"/>
                  </w:divBdr>
                  <w:divsChild>
                    <w:div w:id="751508966">
                      <w:marLeft w:val="0"/>
                      <w:marRight w:val="0"/>
                      <w:marTop w:val="0"/>
                      <w:marBottom w:val="0"/>
                      <w:divBdr>
                        <w:top w:val="none" w:sz="0" w:space="0" w:color="auto"/>
                        <w:left w:val="none" w:sz="0" w:space="0" w:color="auto"/>
                        <w:bottom w:val="none" w:sz="0" w:space="0" w:color="auto"/>
                        <w:right w:val="none" w:sz="0" w:space="0" w:color="auto"/>
                      </w:divBdr>
                      <w:divsChild>
                        <w:div w:id="1064836553">
                          <w:marLeft w:val="0"/>
                          <w:marRight w:val="0"/>
                          <w:marTop w:val="0"/>
                          <w:marBottom w:val="0"/>
                          <w:divBdr>
                            <w:top w:val="none" w:sz="0" w:space="0" w:color="auto"/>
                            <w:left w:val="none" w:sz="0" w:space="0" w:color="auto"/>
                            <w:bottom w:val="none" w:sz="0" w:space="0" w:color="auto"/>
                            <w:right w:val="none" w:sz="0" w:space="0" w:color="auto"/>
                          </w:divBdr>
                          <w:divsChild>
                            <w:div w:id="98067131">
                              <w:marLeft w:val="0"/>
                              <w:marRight w:val="0"/>
                              <w:marTop w:val="0"/>
                              <w:marBottom w:val="0"/>
                              <w:divBdr>
                                <w:top w:val="none" w:sz="0" w:space="0" w:color="auto"/>
                                <w:left w:val="none" w:sz="0" w:space="0" w:color="auto"/>
                                <w:bottom w:val="none" w:sz="0" w:space="0" w:color="auto"/>
                                <w:right w:val="none" w:sz="0" w:space="0" w:color="auto"/>
                              </w:divBdr>
                              <w:divsChild>
                                <w:div w:id="9865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788010">
                  <w:marLeft w:val="0"/>
                  <w:marRight w:val="0"/>
                  <w:marTop w:val="0"/>
                  <w:marBottom w:val="0"/>
                  <w:divBdr>
                    <w:top w:val="none" w:sz="0" w:space="0" w:color="auto"/>
                    <w:left w:val="none" w:sz="0" w:space="0" w:color="auto"/>
                    <w:bottom w:val="none" w:sz="0" w:space="0" w:color="auto"/>
                    <w:right w:val="none" w:sz="0" w:space="0" w:color="auto"/>
                  </w:divBdr>
                  <w:divsChild>
                    <w:div w:id="107120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81631">
          <w:marLeft w:val="0"/>
          <w:marRight w:val="0"/>
          <w:marTop w:val="0"/>
          <w:marBottom w:val="0"/>
          <w:divBdr>
            <w:top w:val="single" w:sz="6" w:space="11" w:color="DDDDDD"/>
            <w:left w:val="none" w:sz="0" w:space="0" w:color="auto"/>
            <w:bottom w:val="none" w:sz="0" w:space="0" w:color="auto"/>
            <w:right w:val="none" w:sz="0" w:space="0" w:color="auto"/>
          </w:divBdr>
          <w:divsChild>
            <w:div w:id="1280334999">
              <w:marLeft w:val="0"/>
              <w:marRight w:val="0"/>
              <w:marTop w:val="0"/>
              <w:marBottom w:val="0"/>
              <w:divBdr>
                <w:top w:val="none" w:sz="0" w:space="0" w:color="auto"/>
                <w:left w:val="none" w:sz="0" w:space="0" w:color="auto"/>
                <w:bottom w:val="none" w:sz="0" w:space="0" w:color="auto"/>
                <w:right w:val="none" w:sz="0" w:space="0" w:color="auto"/>
              </w:divBdr>
              <w:divsChild>
                <w:div w:id="2044935791">
                  <w:marLeft w:val="-120"/>
                  <w:marRight w:val="0"/>
                  <w:marTop w:val="0"/>
                  <w:marBottom w:val="0"/>
                  <w:divBdr>
                    <w:top w:val="none" w:sz="0" w:space="0" w:color="auto"/>
                    <w:left w:val="none" w:sz="0" w:space="0" w:color="auto"/>
                    <w:bottom w:val="none" w:sz="0" w:space="0" w:color="auto"/>
                    <w:right w:val="none" w:sz="0" w:space="0" w:color="auto"/>
                  </w:divBdr>
                  <w:divsChild>
                    <w:div w:id="1546330662">
                      <w:marLeft w:val="0"/>
                      <w:marRight w:val="0"/>
                      <w:marTop w:val="0"/>
                      <w:marBottom w:val="0"/>
                      <w:divBdr>
                        <w:top w:val="none" w:sz="0" w:space="0" w:color="auto"/>
                        <w:left w:val="none" w:sz="0" w:space="0" w:color="auto"/>
                        <w:bottom w:val="none" w:sz="0" w:space="0" w:color="auto"/>
                        <w:right w:val="none" w:sz="0" w:space="0" w:color="auto"/>
                      </w:divBdr>
                      <w:divsChild>
                        <w:div w:id="163204544">
                          <w:marLeft w:val="0"/>
                          <w:marRight w:val="0"/>
                          <w:marTop w:val="0"/>
                          <w:marBottom w:val="0"/>
                          <w:divBdr>
                            <w:top w:val="none" w:sz="0" w:space="0" w:color="auto"/>
                            <w:left w:val="none" w:sz="0" w:space="0" w:color="auto"/>
                            <w:bottom w:val="none" w:sz="0" w:space="0" w:color="auto"/>
                            <w:right w:val="none" w:sz="0" w:space="0" w:color="auto"/>
                          </w:divBdr>
                          <w:divsChild>
                            <w:div w:id="159655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3763">
                      <w:marLeft w:val="0"/>
                      <w:marRight w:val="0"/>
                      <w:marTop w:val="0"/>
                      <w:marBottom w:val="0"/>
                      <w:divBdr>
                        <w:top w:val="none" w:sz="0" w:space="0" w:color="auto"/>
                        <w:left w:val="none" w:sz="0" w:space="0" w:color="auto"/>
                        <w:bottom w:val="none" w:sz="0" w:space="0" w:color="auto"/>
                        <w:right w:val="none" w:sz="0" w:space="0" w:color="auto"/>
                      </w:divBdr>
                      <w:divsChild>
                        <w:div w:id="1323193523">
                          <w:marLeft w:val="0"/>
                          <w:marRight w:val="0"/>
                          <w:marTop w:val="0"/>
                          <w:marBottom w:val="0"/>
                          <w:divBdr>
                            <w:top w:val="none" w:sz="0" w:space="0" w:color="auto"/>
                            <w:left w:val="none" w:sz="0" w:space="0" w:color="auto"/>
                            <w:bottom w:val="none" w:sz="0" w:space="0" w:color="auto"/>
                            <w:right w:val="none" w:sz="0" w:space="0" w:color="auto"/>
                          </w:divBdr>
                          <w:divsChild>
                            <w:div w:id="59952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418337">
      <w:bodyDiv w:val="1"/>
      <w:marLeft w:val="0"/>
      <w:marRight w:val="0"/>
      <w:marTop w:val="0"/>
      <w:marBottom w:val="0"/>
      <w:divBdr>
        <w:top w:val="none" w:sz="0" w:space="0" w:color="auto"/>
        <w:left w:val="none" w:sz="0" w:space="0" w:color="auto"/>
        <w:bottom w:val="none" w:sz="0" w:space="0" w:color="auto"/>
        <w:right w:val="none" w:sz="0" w:space="0" w:color="auto"/>
      </w:divBdr>
    </w:div>
    <w:div w:id="2105760423">
      <w:bodyDiv w:val="1"/>
      <w:marLeft w:val="0"/>
      <w:marRight w:val="0"/>
      <w:marTop w:val="0"/>
      <w:marBottom w:val="0"/>
      <w:divBdr>
        <w:top w:val="none" w:sz="0" w:space="0" w:color="auto"/>
        <w:left w:val="none" w:sz="0" w:space="0" w:color="auto"/>
        <w:bottom w:val="none" w:sz="0" w:space="0" w:color="auto"/>
        <w:right w:val="none" w:sz="0" w:space="0" w:color="auto"/>
      </w:divBdr>
    </w:div>
    <w:div w:id="2106031544">
      <w:bodyDiv w:val="1"/>
      <w:marLeft w:val="0"/>
      <w:marRight w:val="0"/>
      <w:marTop w:val="0"/>
      <w:marBottom w:val="0"/>
      <w:divBdr>
        <w:top w:val="none" w:sz="0" w:space="0" w:color="auto"/>
        <w:left w:val="none" w:sz="0" w:space="0" w:color="auto"/>
        <w:bottom w:val="none" w:sz="0" w:space="0" w:color="auto"/>
        <w:right w:val="none" w:sz="0" w:space="0" w:color="auto"/>
      </w:divBdr>
    </w:div>
    <w:div w:id="2106338994">
      <w:bodyDiv w:val="1"/>
      <w:marLeft w:val="0"/>
      <w:marRight w:val="0"/>
      <w:marTop w:val="0"/>
      <w:marBottom w:val="0"/>
      <w:divBdr>
        <w:top w:val="none" w:sz="0" w:space="0" w:color="auto"/>
        <w:left w:val="none" w:sz="0" w:space="0" w:color="auto"/>
        <w:bottom w:val="none" w:sz="0" w:space="0" w:color="auto"/>
        <w:right w:val="none" w:sz="0" w:space="0" w:color="auto"/>
      </w:divBdr>
    </w:div>
    <w:div w:id="2106344313">
      <w:bodyDiv w:val="1"/>
      <w:marLeft w:val="0"/>
      <w:marRight w:val="0"/>
      <w:marTop w:val="0"/>
      <w:marBottom w:val="0"/>
      <w:divBdr>
        <w:top w:val="none" w:sz="0" w:space="0" w:color="auto"/>
        <w:left w:val="none" w:sz="0" w:space="0" w:color="auto"/>
        <w:bottom w:val="none" w:sz="0" w:space="0" w:color="auto"/>
        <w:right w:val="none" w:sz="0" w:space="0" w:color="auto"/>
      </w:divBdr>
    </w:div>
    <w:div w:id="2106685706">
      <w:bodyDiv w:val="1"/>
      <w:marLeft w:val="0"/>
      <w:marRight w:val="0"/>
      <w:marTop w:val="0"/>
      <w:marBottom w:val="0"/>
      <w:divBdr>
        <w:top w:val="none" w:sz="0" w:space="0" w:color="auto"/>
        <w:left w:val="none" w:sz="0" w:space="0" w:color="auto"/>
        <w:bottom w:val="none" w:sz="0" w:space="0" w:color="auto"/>
        <w:right w:val="none" w:sz="0" w:space="0" w:color="auto"/>
      </w:divBdr>
    </w:div>
    <w:div w:id="2107114862">
      <w:bodyDiv w:val="1"/>
      <w:marLeft w:val="0"/>
      <w:marRight w:val="0"/>
      <w:marTop w:val="0"/>
      <w:marBottom w:val="0"/>
      <w:divBdr>
        <w:top w:val="none" w:sz="0" w:space="0" w:color="auto"/>
        <w:left w:val="none" w:sz="0" w:space="0" w:color="auto"/>
        <w:bottom w:val="none" w:sz="0" w:space="0" w:color="auto"/>
        <w:right w:val="none" w:sz="0" w:space="0" w:color="auto"/>
      </w:divBdr>
      <w:divsChild>
        <w:div w:id="95759160">
          <w:marLeft w:val="0"/>
          <w:marRight w:val="0"/>
          <w:marTop w:val="0"/>
          <w:marBottom w:val="0"/>
          <w:divBdr>
            <w:top w:val="none" w:sz="0" w:space="0" w:color="auto"/>
            <w:left w:val="none" w:sz="0" w:space="0" w:color="auto"/>
            <w:bottom w:val="none" w:sz="0" w:space="0" w:color="auto"/>
            <w:right w:val="none" w:sz="0" w:space="0" w:color="auto"/>
          </w:divBdr>
        </w:div>
      </w:divsChild>
    </w:div>
    <w:div w:id="2107652871">
      <w:bodyDiv w:val="1"/>
      <w:marLeft w:val="0"/>
      <w:marRight w:val="0"/>
      <w:marTop w:val="0"/>
      <w:marBottom w:val="0"/>
      <w:divBdr>
        <w:top w:val="none" w:sz="0" w:space="0" w:color="auto"/>
        <w:left w:val="none" w:sz="0" w:space="0" w:color="auto"/>
        <w:bottom w:val="none" w:sz="0" w:space="0" w:color="auto"/>
        <w:right w:val="none" w:sz="0" w:space="0" w:color="auto"/>
      </w:divBdr>
    </w:div>
    <w:div w:id="2107728800">
      <w:bodyDiv w:val="1"/>
      <w:marLeft w:val="0"/>
      <w:marRight w:val="0"/>
      <w:marTop w:val="0"/>
      <w:marBottom w:val="0"/>
      <w:divBdr>
        <w:top w:val="none" w:sz="0" w:space="0" w:color="auto"/>
        <w:left w:val="none" w:sz="0" w:space="0" w:color="auto"/>
        <w:bottom w:val="none" w:sz="0" w:space="0" w:color="auto"/>
        <w:right w:val="none" w:sz="0" w:space="0" w:color="auto"/>
      </w:divBdr>
    </w:div>
    <w:div w:id="2108843566">
      <w:bodyDiv w:val="1"/>
      <w:marLeft w:val="0"/>
      <w:marRight w:val="0"/>
      <w:marTop w:val="0"/>
      <w:marBottom w:val="0"/>
      <w:divBdr>
        <w:top w:val="none" w:sz="0" w:space="0" w:color="auto"/>
        <w:left w:val="none" w:sz="0" w:space="0" w:color="auto"/>
        <w:bottom w:val="none" w:sz="0" w:space="0" w:color="auto"/>
        <w:right w:val="none" w:sz="0" w:space="0" w:color="auto"/>
      </w:divBdr>
      <w:divsChild>
        <w:div w:id="1467241460">
          <w:marLeft w:val="0"/>
          <w:marRight w:val="0"/>
          <w:marTop w:val="0"/>
          <w:marBottom w:val="0"/>
          <w:divBdr>
            <w:top w:val="none" w:sz="0" w:space="0" w:color="auto"/>
            <w:left w:val="none" w:sz="0" w:space="0" w:color="auto"/>
            <w:bottom w:val="none" w:sz="0" w:space="0" w:color="auto"/>
            <w:right w:val="none" w:sz="0" w:space="0" w:color="auto"/>
          </w:divBdr>
          <w:divsChild>
            <w:div w:id="832338514">
              <w:marLeft w:val="0"/>
              <w:marRight w:val="0"/>
              <w:marTop w:val="0"/>
              <w:marBottom w:val="0"/>
              <w:divBdr>
                <w:top w:val="none" w:sz="0" w:space="0" w:color="auto"/>
                <w:left w:val="none" w:sz="0" w:space="0" w:color="auto"/>
                <w:bottom w:val="none" w:sz="0" w:space="0" w:color="auto"/>
                <w:right w:val="none" w:sz="0" w:space="0" w:color="auto"/>
              </w:divBdr>
              <w:divsChild>
                <w:div w:id="349910965">
                  <w:marLeft w:val="0"/>
                  <w:marRight w:val="0"/>
                  <w:marTop w:val="0"/>
                  <w:marBottom w:val="0"/>
                  <w:divBdr>
                    <w:top w:val="none" w:sz="0" w:space="0" w:color="auto"/>
                    <w:left w:val="none" w:sz="0" w:space="0" w:color="auto"/>
                    <w:bottom w:val="none" w:sz="0" w:space="0" w:color="auto"/>
                    <w:right w:val="none" w:sz="0" w:space="0" w:color="auto"/>
                  </w:divBdr>
                  <w:divsChild>
                    <w:div w:id="691492914">
                      <w:marLeft w:val="0"/>
                      <w:marRight w:val="0"/>
                      <w:marTop w:val="0"/>
                      <w:marBottom w:val="0"/>
                      <w:divBdr>
                        <w:top w:val="none" w:sz="0" w:space="0" w:color="auto"/>
                        <w:left w:val="none" w:sz="0" w:space="0" w:color="auto"/>
                        <w:bottom w:val="none" w:sz="0" w:space="0" w:color="auto"/>
                        <w:right w:val="none" w:sz="0" w:space="0" w:color="auto"/>
                      </w:divBdr>
                    </w:div>
                    <w:div w:id="277220181">
                      <w:marLeft w:val="0"/>
                      <w:marRight w:val="0"/>
                      <w:marTop w:val="0"/>
                      <w:marBottom w:val="0"/>
                      <w:divBdr>
                        <w:top w:val="none" w:sz="0" w:space="0" w:color="auto"/>
                        <w:left w:val="none" w:sz="0" w:space="0" w:color="auto"/>
                        <w:bottom w:val="none" w:sz="0" w:space="0" w:color="auto"/>
                        <w:right w:val="none" w:sz="0" w:space="0" w:color="auto"/>
                      </w:divBdr>
                    </w:div>
                    <w:div w:id="874122916">
                      <w:marLeft w:val="0"/>
                      <w:marRight w:val="0"/>
                      <w:marTop w:val="0"/>
                      <w:marBottom w:val="0"/>
                      <w:divBdr>
                        <w:top w:val="none" w:sz="0" w:space="0" w:color="auto"/>
                        <w:left w:val="none" w:sz="0" w:space="0" w:color="auto"/>
                        <w:bottom w:val="none" w:sz="0" w:space="0" w:color="auto"/>
                        <w:right w:val="none" w:sz="0" w:space="0" w:color="auto"/>
                      </w:divBdr>
                    </w:div>
                    <w:div w:id="1113400456">
                      <w:marLeft w:val="0"/>
                      <w:marRight w:val="0"/>
                      <w:marTop w:val="0"/>
                      <w:marBottom w:val="0"/>
                      <w:divBdr>
                        <w:top w:val="none" w:sz="0" w:space="0" w:color="auto"/>
                        <w:left w:val="none" w:sz="0" w:space="0" w:color="auto"/>
                        <w:bottom w:val="none" w:sz="0" w:space="0" w:color="auto"/>
                        <w:right w:val="none" w:sz="0" w:space="0" w:color="auto"/>
                      </w:divBdr>
                    </w:div>
                    <w:div w:id="446050318">
                      <w:marLeft w:val="0"/>
                      <w:marRight w:val="0"/>
                      <w:marTop w:val="0"/>
                      <w:marBottom w:val="0"/>
                      <w:divBdr>
                        <w:top w:val="none" w:sz="0" w:space="0" w:color="auto"/>
                        <w:left w:val="none" w:sz="0" w:space="0" w:color="auto"/>
                        <w:bottom w:val="none" w:sz="0" w:space="0" w:color="auto"/>
                        <w:right w:val="none" w:sz="0" w:space="0" w:color="auto"/>
                      </w:divBdr>
                    </w:div>
                    <w:div w:id="628360808">
                      <w:marLeft w:val="0"/>
                      <w:marRight w:val="0"/>
                      <w:marTop w:val="0"/>
                      <w:marBottom w:val="0"/>
                      <w:divBdr>
                        <w:top w:val="none" w:sz="0" w:space="0" w:color="auto"/>
                        <w:left w:val="none" w:sz="0" w:space="0" w:color="auto"/>
                        <w:bottom w:val="none" w:sz="0" w:space="0" w:color="auto"/>
                        <w:right w:val="none" w:sz="0" w:space="0" w:color="auto"/>
                      </w:divBdr>
                    </w:div>
                    <w:div w:id="118104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962141">
      <w:bodyDiv w:val="1"/>
      <w:marLeft w:val="0"/>
      <w:marRight w:val="0"/>
      <w:marTop w:val="0"/>
      <w:marBottom w:val="0"/>
      <w:divBdr>
        <w:top w:val="none" w:sz="0" w:space="0" w:color="auto"/>
        <w:left w:val="none" w:sz="0" w:space="0" w:color="auto"/>
        <w:bottom w:val="none" w:sz="0" w:space="0" w:color="auto"/>
        <w:right w:val="none" w:sz="0" w:space="0" w:color="auto"/>
      </w:divBdr>
    </w:div>
    <w:div w:id="2109500585">
      <w:bodyDiv w:val="1"/>
      <w:marLeft w:val="0"/>
      <w:marRight w:val="0"/>
      <w:marTop w:val="0"/>
      <w:marBottom w:val="0"/>
      <w:divBdr>
        <w:top w:val="none" w:sz="0" w:space="0" w:color="auto"/>
        <w:left w:val="none" w:sz="0" w:space="0" w:color="auto"/>
        <w:bottom w:val="none" w:sz="0" w:space="0" w:color="auto"/>
        <w:right w:val="none" w:sz="0" w:space="0" w:color="auto"/>
      </w:divBdr>
      <w:divsChild>
        <w:div w:id="1872916086">
          <w:marLeft w:val="0"/>
          <w:marRight w:val="0"/>
          <w:marTop w:val="0"/>
          <w:marBottom w:val="0"/>
          <w:divBdr>
            <w:top w:val="none" w:sz="0" w:space="0" w:color="auto"/>
            <w:left w:val="none" w:sz="0" w:space="0" w:color="auto"/>
            <w:bottom w:val="none" w:sz="0" w:space="0" w:color="auto"/>
            <w:right w:val="none" w:sz="0" w:space="0" w:color="auto"/>
          </w:divBdr>
          <w:divsChild>
            <w:div w:id="1672757832">
              <w:marLeft w:val="0"/>
              <w:marRight w:val="0"/>
              <w:marTop w:val="0"/>
              <w:marBottom w:val="0"/>
              <w:divBdr>
                <w:top w:val="none" w:sz="0" w:space="0" w:color="auto"/>
                <w:left w:val="none" w:sz="0" w:space="0" w:color="auto"/>
                <w:bottom w:val="none" w:sz="0" w:space="0" w:color="auto"/>
                <w:right w:val="none" w:sz="0" w:space="0" w:color="auto"/>
              </w:divBdr>
              <w:divsChild>
                <w:div w:id="169951666">
                  <w:marLeft w:val="0"/>
                  <w:marRight w:val="0"/>
                  <w:marTop w:val="0"/>
                  <w:marBottom w:val="0"/>
                  <w:divBdr>
                    <w:top w:val="none" w:sz="0" w:space="0" w:color="auto"/>
                    <w:left w:val="none" w:sz="0" w:space="0" w:color="auto"/>
                    <w:bottom w:val="none" w:sz="0" w:space="0" w:color="auto"/>
                    <w:right w:val="none" w:sz="0" w:space="0" w:color="auto"/>
                  </w:divBdr>
                  <w:divsChild>
                    <w:div w:id="2135709972">
                      <w:marLeft w:val="0"/>
                      <w:marRight w:val="0"/>
                      <w:marTop w:val="0"/>
                      <w:marBottom w:val="0"/>
                      <w:divBdr>
                        <w:top w:val="none" w:sz="0" w:space="0" w:color="auto"/>
                        <w:left w:val="none" w:sz="0" w:space="0" w:color="auto"/>
                        <w:bottom w:val="none" w:sz="0" w:space="0" w:color="auto"/>
                        <w:right w:val="none" w:sz="0" w:space="0" w:color="auto"/>
                      </w:divBdr>
                    </w:div>
                    <w:div w:id="82997859">
                      <w:marLeft w:val="0"/>
                      <w:marRight w:val="0"/>
                      <w:marTop w:val="0"/>
                      <w:marBottom w:val="0"/>
                      <w:divBdr>
                        <w:top w:val="none" w:sz="0" w:space="0" w:color="auto"/>
                        <w:left w:val="none" w:sz="0" w:space="0" w:color="auto"/>
                        <w:bottom w:val="none" w:sz="0" w:space="0" w:color="auto"/>
                        <w:right w:val="none" w:sz="0" w:space="0" w:color="auto"/>
                      </w:divBdr>
                    </w:div>
                    <w:div w:id="1760566181">
                      <w:marLeft w:val="0"/>
                      <w:marRight w:val="0"/>
                      <w:marTop w:val="0"/>
                      <w:marBottom w:val="0"/>
                      <w:divBdr>
                        <w:top w:val="none" w:sz="0" w:space="0" w:color="auto"/>
                        <w:left w:val="none" w:sz="0" w:space="0" w:color="auto"/>
                        <w:bottom w:val="none" w:sz="0" w:space="0" w:color="auto"/>
                        <w:right w:val="none" w:sz="0" w:space="0" w:color="auto"/>
                      </w:divBdr>
                    </w:div>
                    <w:div w:id="586576583">
                      <w:marLeft w:val="0"/>
                      <w:marRight w:val="0"/>
                      <w:marTop w:val="0"/>
                      <w:marBottom w:val="0"/>
                      <w:divBdr>
                        <w:top w:val="none" w:sz="0" w:space="0" w:color="auto"/>
                        <w:left w:val="none" w:sz="0" w:space="0" w:color="auto"/>
                        <w:bottom w:val="none" w:sz="0" w:space="0" w:color="auto"/>
                        <w:right w:val="none" w:sz="0" w:space="0" w:color="auto"/>
                      </w:divBdr>
                    </w:div>
                    <w:div w:id="1912423074">
                      <w:marLeft w:val="0"/>
                      <w:marRight w:val="0"/>
                      <w:marTop w:val="0"/>
                      <w:marBottom w:val="0"/>
                      <w:divBdr>
                        <w:top w:val="none" w:sz="0" w:space="0" w:color="auto"/>
                        <w:left w:val="none" w:sz="0" w:space="0" w:color="auto"/>
                        <w:bottom w:val="none" w:sz="0" w:space="0" w:color="auto"/>
                        <w:right w:val="none" w:sz="0" w:space="0" w:color="auto"/>
                      </w:divBdr>
                    </w:div>
                    <w:div w:id="1564098895">
                      <w:marLeft w:val="0"/>
                      <w:marRight w:val="0"/>
                      <w:marTop w:val="0"/>
                      <w:marBottom w:val="0"/>
                      <w:divBdr>
                        <w:top w:val="none" w:sz="0" w:space="0" w:color="auto"/>
                        <w:left w:val="none" w:sz="0" w:space="0" w:color="auto"/>
                        <w:bottom w:val="none" w:sz="0" w:space="0" w:color="auto"/>
                        <w:right w:val="none" w:sz="0" w:space="0" w:color="auto"/>
                      </w:divBdr>
                    </w:div>
                    <w:div w:id="2081098549">
                      <w:marLeft w:val="0"/>
                      <w:marRight w:val="0"/>
                      <w:marTop w:val="0"/>
                      <w:marBottom w:val="0"/>
                      <w:divBdr>
                        <w:top w:val="none" w:sz="0" w:space="0" w:color="auto"/>
                        <w:left w:val="none" w:sz="0" w:space="0" w:color="auto"/>
                        <w:bottom w:val="none" w:sz="0" w:space="0" w:color="auto"/>
                        <w:right w:val="none" w:sz="0" w:space="0" w:color="auto"/>
                      </w:divBdr>
                    </w:div>
                    <w:div w:id="1923831883">
                      <w:marLeft w:val="0"/>
                      <w:marRight w:val="0"/>
                      <w:marTop w:val="0"/>
                      <w:marBottom w:val="0"/>
                      <w:divBdr>
                        <w:top w:val="none" w:sz="0" w:space="0" w:color="auto"/>
                        <w:left w:val="none" w:sz="0" w:space="0" w:color="auto"/>
                        <w:bottom w:val="none" w:sz="0" w:space="0" w:color="auto"/>
                        <w:right w:val="none" w:sz="0" w:space="0" w:color="auto"/>
                      </w:divBdr>
                    </w:div>
                    <w:div w:id="1775248578">
                      <w:marLeft w:val="0"/>
                      <w:marRight w:val="0"/>
                      <w:marTop w:val="0"/>
                      <w:marBottom w:val="0"/>
                      <w:divBdr>
                        <w:top w:val="none" w:sz="0" w:space="0" w:color="auto"/>
                        <w:left w:val="none" w:sz="0" w:space="0" w:color="auto"/>
                        <w:bottom w:val="none" w:sz="0" w:space="0" w:color="auto"/>
                        <w:right w:val="none" w:sz="0" w:space="0" w:color="auto"/>
                      </w:divBdr>
                    </w:div>
                    <w:div w:id="9966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808267">
      <w:bodyDiv w:val="1"/>
      <w:marLeft w:val="0"/>
      <w:marRight w:val="0"/>
      <w:marTop w:val="0"/>
      <w:marBottom w:val="0"/>
      <w:divBdr>
        <w:top w:val="none" w:sz="0" w:space="0" w:color="auto"/>
        <w:left w:val="none" w:sz="0" w:space="0" w:color="auto"/>
        <w:bottom w:val="none" w:sz="0" w:space="0" w:color="auto"/>
        <w:right w:val="none" w:sz="0" w:space="0" w:color="auto"/>
      </w:divBdr>
    </w:div>
    <w:div w:id="2109960520">
      <w:bodyDiv w:val="1"/>
      <w:marLeft w:val="0"/>
      <w:marRight w:val="0"/>
      <w:marTop w:val="0"/>
      <w:marBottom w:val="0"/>
      <w:divBdr>
        <w:top w:val="none" w:sz="0" w:space="0" w:color="auto"/>
        <w:left w:val="none" w:sz="0" w:space="0" w:color="auto"/>
        <w:bottom w:val="none" w:sz="0" w:space="0" w:color="auto"/>
        <w:right w:val="none" w:sz="0" w:space="0" w:color="auto"/>
      </w:divBdr>
    </w:div>
    <w:div w:id="2110008498">
      <w:bodyDiv w:val="1"/>
      <w:marLeft w:val="0"/>
      <w:marRight w:val="0"/>
      <w:marTop w:val="0"/>
      <w:marBottom w:val="0"/>
      <w:divBdr>
        <w:top w:val="none" w:sz="0" w:space="0" w:color="auto"/>
        <w:left w:val="none" w:sz="0" w:space="0" w:color="auto"/>
        <w:bottom w:val="none" w:sz="0" w:space="0" w:color="auto"/>
        <w:right w:val="none" w:sz="0" w:space="0" w:color="auto"/>
      </w:divBdr>
    </w:div>
    <w:div w:id="2110661243">
      <w:bodyDiv w:val="1"/>
      <w:marLeft w:val="0"/>
      <w:marRight w:val="0"/>
      <w:marTop w:val="0"/>
      <w:marBottom w:val="0"/>
      <w:divBdr>
        <w:top w:val="none" w:sz="0" w:space="0" w:color="auto"/>
        <w:left w:val="none" w:sz="0" w:space="0" w:color="auto"/>
        <w:bottom w:val="none" w:sz="0" w:space="0" w:color="auto"/>
        <w:right w:val="none" w:sz="0" w:space="0" w:color="auto"/>
      </w:divBdr>
      <w:divsChild>
        <w:div w:id="957953361">
          <w:marLeft w:val="0"/>
          <w:marRight w:val="0"/>
          <w:marTop w:val="0"/>
          <w:marBottom w:val="0"/>
          <w:divBdr>
            <w:top w:val="none" w:sz="0" w:space="0" w:color="auto"/>
            <w:left w:val="none" w:sz="0" w:space="0" w:color="auto"/>
            <w:bottom w:val="none" w:sz="0" w:space="0" w:color="auto"/>
            <w:right w:val="none" w:sz="0" w:space="0" w:color="auto"/>
          </w:divBdr>
        </w:div>
      </w:divsChild>
    </w:div>
    <w:div w:id="2110855947">
      <w:bodyDiv w:val="1"/>
      <w:marLeft w:val="0"/>
      <w:marRight w:val="0"/>
      <w:marTop w:val="0"/>
      <w:marBottom w:val="0"/>
      <w:divBdr>
        <w:top w:val="none" w:sz="0" w:space="0" w:color="auto"/>
        <w:left w:val="none" w:sz="0" w:space="0" w:color="auto"/>
        <w:bottom w:val="none" w:sz="0" w:space="0" w:color="auto"/>
        <w:right w:val="none" w:sz="0" w:space="0" w:color="auto"/>
      </w:divBdr>
    </w:div>
    <w:div w:id="2111386605">
      <w:bodyDiv w:val="1"/>
      <w:marLeft w:val="0"/>
      <w:marRight w:val="0"/>
      <w:marTop w:val="0"/>
      <w:marBottom w:val="0"/>
      <w:divBdr>
        <w:top w:val="none" w:sz="0" w:space="0" w:color="auto"/>
        <w:left w:val="none" w:sz="0" w:space="0" w:color="auto"/>
        <w:bottom w:val="none" w:sz="0" w:space="0" w:color="auto"/>
        <w:right w:val="none" w:sz="0" w:space="0" w:color="auto"/>
      </w:divBdr>
    </w:div>
    <w:div w:id="2112124780">
      <w:bodyDiv w:val="1"/>
      <w:marLeft w:val="0"/>
      <w:marRight w:val="0"/>
      <w:marTop w:val="0"/>
      <w:marBottom w:val="0"/>
      <w:divBdr>
        <w:top w:val="none" w:sz="0" w:space="0" w:color="auto"/>
        <w:left w:val="none" w:sz="0" w:space="0" w:color="auto"/>
        <w:bottom w:val="none" w:sz="0" w:space="0" w:color="auto"/>
        <w:right w:val="none" w:sz="0" w:space="0" w:color="auto"/>
      </w:divBdr>
    </w:div>
    <w:div w:id="2112821615">
      <w:bodyDiv w:val="1"/>
      <w:marLeft w:val="0"/>
      <w:marRight w:val="0"/>
      <w:marTop w:val="0"/>
      <w:marBottom w:val="0"/>
      <w:divBdr>
        <w:top w:val="none" w:sz="0" w:space="0" w:color="auto"/>
        <w:left w:val="none" w:sz="0" w:space="0" w:color="auto"/>
        <w:bottom w:val="none" w:sz="0" w:space="0" w:color="auto"/>
        <w:right w:val="none" w:sz="0" w:space="0" w:color="auto"/>
      </w:divBdr>
    </w:div>
    <w:div w:id="2113433732">
      <w:bodyDiv w:val="1"/>
      <w:marLeft w:val="0"/>
      <w:marRight w:val="0"/>
      <w:marTop w:val="0"/>
      <w:marBottom w:val="0"/>
      <w:divBdr>
        <w:top w:val="none" w:sz="0" w:space="0" w:color="auto"/>
        <w:left w:val="none" w:sz="0" w:space="0" w:color="auto"/>
        <w:bottom w:val="none" w:sz="0" w:space="0" w:color="auto"/>
        <w:right w:val="none" w:sz="0" w:space="0" w:color="auto"/>
      </w:divBdr>
    </w:div>
    <w:div w:id="2113667798">
      <w:bodyDiv w:val="1"/>
      <w:marLeft w:val="0"/>
      <w:marRight w:val="0"/>
      <w:marTop w:val="0"/>
      <w:marBottom w:val="0"/>
      <w:divBdr>
        <w:top w:val="none" w:sz="0" w:space="0" w:color="auto"/>
        <w:left w:val="none" w:sz="0" w:space="0" w:color="auto"/>
        <w:bottom w:val="none" w:sz="0" w:space="0" w:color="auto"/>
        <w:right w:val="none" w:sz="0" w:space="0" w:color="auto"/>
      </w:divBdr>
    </w:div>
    <w:div w:id="2114278973">
      <w:bodyDiv w:val="1"/>
      <w:marLeft w:val="0"/>
      <w:marRight w:val="0"/>
      <w:marTop w:val="0"/>
      <w:marBottom w:val="0"/>
      <w:divBdr>
        <w:top w:val="none" w:sz="0" w:space="0" w:color="auto"/>
        <w:left w:val="none" w:sz="0" w:space="0" w:color="auto"/>
        <w:bottom w:val="none" w:sz="0" w:space="0" w:color="auto"/>
        <w:right w:val="none" w:sz="0" w:space="0" w:color="auto"/>
      </w:divBdr>
    </w:div>
    <w:div w:id="2114469345">
      <w:bodyDiv w:val="1"/>
      <w:marLeft w:val="0"/>
      <w:marRight w:val="0"/>
      <w:marTop w:val="0"/>
      <w:marBottom w:val="0"/>
      <w:divBdr>
        <w:top w:val="none" w:sz="0" w:space="0" w:color="auto"/>
        <w:left w:val="none" w:sz="0" w:space="0" w:color="auto"/>
        <w:bottom w:val="none" w:sz="0" w:space="0" w:color="auto"/>
        <w:right w:val="none" w:sz="0" w:space="0" w:color="auto"/>
      </w:divBdr>
    </w:div>
    <w:div w:id="2114593316">
      <w:bodyDiv w:val="1"/>
      <w:marLeft w:val="0"/>
      <w:marRight w:val="0"/>
      <w:marTop w:val="0"/>
      <w:marBottom w:val="0"/>
      <w:divBdr>
        <w:top w:val="none" w:sz="0" w:space="0" w:color="auto"/>
        <w:left w:val="none" w:sz="0" w:space="0" w:color="auto"/>
        <w:bottom w:val="none" w:sz="0" w:space="0" w:color="auto"/>
        <w:right w:val="none" w:sz="0" w:space="0" w:color="auto"/>
      </w:divBdr>
    </w:div>
    <w:div w:id="2115664514">
      <w:bodyDiv w:val="1"/>
      <w:marLeft w:val="0"/>
      <w:marRight w:val="0"/>
      <w:marTop w:val="0"/>
      <w:marBottom w:val="0"/>
      <w:divBdr>
        <w:top w:val="none" w:sz="0" w:space="0" w:color="auto"/>
        <w:left w:val="none" w:sz="0" w:space="0" w:color="auto"/>
        <w:bottom w:val="none" w:sz="0" w:space="0" w:color="auto"/>
        <w:right w:val="none" w:sz="0" w:space="0" w:color="auto"/>
      </w:divBdr>
    </w:div>
    <w:div w:id="2115973474">
      <w:bodyDiv w:val="1"/>
      <w:marLeft w:val="0"/>
      <w:marRight w:val="0"/>
      <w:marTop w:val="0"/>
      <w:marBottom w:val="0"/>
      <w:divBdr>
        <w:top w:val="none" w:sz="0" w:space="0" w:color="auto"/>
        <w:left w:val="none" w:sz="0" w:space="0" w:color="auto"/>
        <w:bottom w:val="none" w:sz="0" w:space="0" w:color="auto"/>
        <w:right w:val="none" w:sz="0" w:space="0" w:color="auto"/>
      </w:divBdr>
    </w:div>
    <w:div w:id="2116123037">
      <w:bodyDiv w:val="1"/>
      <w:marLeft w:val="0"/>
      <w:marRight w:val="0"/>
      <w:marTop w:val="0"/>
      <w:marBottom w:val="0"/>
      <w:divBdr>
        <w:top w:val="none" w:sz="0" w:space="0" w:color="auto"/>
        <w:left w:val="none" w:sz="0" w:space="0" w:color="auto"/>
        <w:bottom w:val="none" w:sz="0" w:space="0" w:color="auto"/>
        <w:right w:val="none" w:sz="0" w:space="0" w:color="auto"/>
      </w:divBdr>
    </w:div>
    <w:div w:id="2116440491">
      <w:bodyDiv w:val="1"/>
      <w:marLeft w:val="0"/>
      <w:marRight w:val="0"/>
      <w:marTop w:val="0"/>
      <w:marBottom w:val="0"/>
      <w:divBdr>
        <w:top w:val="none" w:sz="0" w:space="0" w:color="auto"/>
        <w:left w:val="none" w:sz="0" w:space="0" w:color="auto"/>
        <w:bottom w:val="none" w:sz="0" w:space="0" w:color="auto"/>
        <w:right w:val="none" w:sz="0" w:space="0" w:color="auto"/>
      </w:divBdr>
    </w:div>
    <w:div w:id="2117020668">
      <w:bodyDiv w:val="1"/>
      <w:marLeft w:val="0"/>
      <w:marRight w:val="0"/>
      <w:marTop w:val="0"/>
      <w:marBottom w:val="0"/>
      <w:divBdr>
        <w:top w:val="none" w:sz="0" w:space="0" w:color="auto"/>
        <w:left w:val="none" w:sz="0" w:space="0" w:color="auto"/>
        <w:bottom w:val="none" w:sz="0" w:space="0" w:color="auto"/>
        <w:right w:val="none" w:sz="0" w:space="0" w:color="auto"/>
      </w:divBdr>
      <w:divsChild>
        <w:div w:id="1722249303">
          <w:marLeft w:val="0"/>
          <w:marRight w:val="0"/>
          <w:marTop w:val="0"/>
          <w:marBottom w:val="0"/>
          <w:divBdr>
            <w:top w:val="none" w:sz="0" w:space="0" w:color="auto"/>
            <w:left w:val="none" w:sz="0" w:space="0" w:color="auto"/>
            <w:bottom w:val="none" w:sz="0" w:space="0" w:color="auto"/>
            <w:right w:val="none" w:sz="0" w:space="0" w:color="auto"/>
          </w:divBdr>
          <w:divsChild>
            <w:div w:id="1983345688">
              <w:marLeft w:val="0"/>
              <w:marRight w:val="0"/>
              <w:marTop w:val="0"/>
              <w:marBottom w:val="0"/>
              <w:divBdr>
                <w:top w:val="none" w:sz="0" w:space="0" w:color="auto"/>
                <w:left w:val="none" w:sz="0" w:space="0" w:color="auto"/>
                <w:bottom w:val="none" w:sz="0" w:space="0" w:color="auto"/>
                <w:right w:val="none" w:sz="0" w:space="0" w:color="auto"/>
              </w:divBdr>
              <w:divsChild>
                <w:div w:id="1463771385">
                  <w:marLeft w:val="0"/>
                  <w:marRight w:val="0"/>
                  <w:marTop w:val="0"/>
                  <w:marBottom w:val="0"/>
                  <w:divBdr>
                    <w:top w:val="none" w:sz="0" w:space="0" w:color="auto"/>
                    <w:left w:val="none" w:sz="0" w:space="0" w:color="auto"/>
                    <w:bottom w:val="none" w:sz="0" w:space="0" w:color="auto"/>
                    <w:right w:val="none" w:sz="0" w:space="0" w:color="auto"/>
                  </w:divBdr>
                  <w:divsChild>
                    <w:div w:id="706877354">
                      <w:marLeft w:val="0"/>
                      <w:marRight w:val="0"/>
                      <w:marTop w:val="0"/>
                      <w:marBottom w:val="0"/>
                      <w:divBdr>
                        <w:top w:val="none" w:sz="0" w:space="0" w:color="auto"/>
                        <w:left w:val="none" w:sz="0" w:space="0" w:color="auto"/>
                        <w:bottom w:val="none" w:sz="0" w:space="0" w:color="auto"/>
                        <w:right w:val="none" w:sz="0" w:space="0" w:color="auto"/>
                      </w:divBdr>
                      <w:divsChild>
                        <w:div w:id="371659808">
                          <w:marLeft w:val="0"/>
                          <w:marRight w:val="0"/>
                          <w:marTop w:val="0"/>
                          <w:marBottom w:val="0"/>
                          <w:divBdr>
                            <w:top w:val="none" w:sz="0" w:space="0" w:color="auto"/>
                            <w:left w:val="none" w:sz="0" w:space="0" w:color="auto"/>
                            <w:bottom w:val="none" w:sz="0" w:space="0" w:color="auto"/>
                            <w:right w:val="none" w:sz="0" w:space="0" w:color="auto"/>
                          </w:divBdr>
                          <w:divsChild>
                            <w:div w:id="1771965741">
                              <w:marLeft w:val="0"/>
                              <w:marRight w:val="0"/>
                              <w:marTop w:val="0"/>
                              <w:marBottom w:val="0"/>
                              <w:divBdr>
                                <w:top w:val="none" w:sz="0" w:space="0" w:color="auto"/>
                                <w:left w:val="none" w:sz="0" w:space="0" w:color="auto"/>
                                <w:bottom w:val="none" w:sz="0" w:space="0" w:color="auto"/>
                                <w:right w:val="none" w:sz="0" w:space="0" w:color="auto"/>
                              </w:divBdr>
                              <w:divsChild>
                                <w:div w:id="23698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69000">
                  <w:marLeft w:val="0"/>
                  <w:marRight w:val="0"/>
                  <w:marTop w:val="0"/>
                  <w:marBottom w:val="0"/>
                  <w:divBdr>
                    <w:top w:val="none" w:sz="0" w:space="0" w:color="auto"/>
                    <w:left w:val="none" w:sz="0" w:space="0" w:color="auto"/>
                    <w:bottom w:val="none" w:sz="0" w:space="0" w:color="auto"/>
                    <w:right w:val="none" w:sz="0" w:space="0" w:color="auto"/>
                  </w:divBdr>
                  <w:divsChild>
                    <w:div w:id="138602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86733">
          <w:marLeft w:val="0"/>
          <w:marRight w:val="0"/>
          <w:marTop w:val="0"/>
          <w:marBottom w:val="0"/>
          <w:divBdr>
            <w:top w:val="single" w:sz="6" w:space="11" w:color="DDDDDD"/>
            <w:left w:val="none" w:sz="0" w:space="0" w:color="auto"/>
            <w:bottom w:val="none" w:sz="0" w:space="0" w:color="auto"/>
            <w:right w:val="none" w:sz="0" w:space="0" w:color="auto"/>
          </w:divBdr>
          <w:divsChild>
            <w:div w:id="681661624">
              <w:marLeft w:val="0"/>
              <w:marRight w:val="0"/>
              <w:marTop w:val="0"/>
              <w:marBottom w:val="0"/>
              <w:divBdr>
                <w:top w:val="none" w:sz="0" w:space="0" w:color="auto"/>
                <w:left w:val="none" w:sz="0" w:space="0" w:color="auto"/>
                <w:bottom w:val="none" w:sz="0" w:space="0" w:color="auto"/>
                <w:right w:val="none" w:sz="0" w:space="0" w:color="auto"/>
              </w:divBdr>
              <w:divsChild>
                <w:div w:id="1720477541">
                  <w:marLeft w:val="-120"/>
                  <w:marRight w:val="0"/>
                  <w:marTop w:val="0"/>
                  <w:marBottom w:val="0"/>
                  <w:divBdr>
                    <w:top w:val="none" w:sz="0" w:space="0" w:color="auto"/>
                    <w:left w:val="none" w:sz="0" w:space="0" w:color="auto"/>
                    <w:bottom w:val="none" w:sz="0" w:space="0" w:color="auto"/>
                    <w:right w:val="none" w:sz="0" w:space="0" w:color="auto"/>
                  </w:divBdr>
                  <w:divsChild>
                    <w:div w:id="342249127">
                      <w:marLeft w:val="0"/>
                      <w:marRight w:val="0"/>
                      <w:marTop w:val="0"/>
                      <w:marBottom w:val="0"/>
                      <w:divBdr>
                        <w:top w:val="none" w:sz="0" w:space="0" w:color="auto"/>
                        <w:left w:val="none" w:sz="0" w:space="0" w:color="auto"/>
                        <w:bottom w:val="none" w:sz="0" w:space="0" w:color="auto"/>
                        <w:right w:val="none" w:sz="0" w:space="0" w:color="auto"/>
                      </w:divBdr>
                      <w:divsChild>
                        <w:div w:id="992487504">
                          <w:marLeft w:val="0"/>
                          <w:marRight w:val="0"/>
                          <w:marTop w:val="0"/>
                          <w:marBottom w:val="0"/>
                          <w:divBdr>
                            <w:top w:val="none" w:sz="0" w:space="0" w:color="auto"/>
                            <w:left w:val="none" w:sz="0" w:space="0" w:color="auto"/>
                            <w:bottom w:val="none" w:sz="0" w:space="0" w:color="auto"/>
                            <w:right w:val="none" w:sz="0" w:space="0" w:color="auto"/>
                          </w:divBdr>
                          <w:divsChild>
                            <w:div w:id="184728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9923">
                      <w:marLeft w:val="0"/>
                      <w:marRight w:val="0"/>
                      <w:marTop w:val="0"/>
                      <w:marBottom w:val="0"/>
                      <w:divBdr>
                        <w:top w:val="none" w:sz="0" w:space="0" w:color="auto"/>
                        <w:left w:val="none" w:sz="0" w:space="0" w:color="auto"/>
                        <w:bottom w:val="none" w:sz="0" w:space="0" w:color="auto"/>
                        <w:right w:val="none" w:sz="0" w:space="0" w:color="auto"/>
                      </w:divBdr>
                      <w:divsChild>
                        <w:div w:id="339310993">
                          <w:marLeft w:val="0"/>
                          <w:marRight w:val="0"/>
                          <w:marTop w:val="0"/>
                          <w:marBottom w:val="0"/>
                          <w:divBdr>
                            <w:top w:val="none" w:sz="0" w:space="0" w:color="auto"/>
                            <w:left w:val="none" w:sz="0" w:space="0" w:color="auto"/>
                            <w:bottom w:val="none" w:sz="0" w:space="0" w:color="auto"/>
                            <w:right w:val="none" w:sz="0" w:space="0" w:color="auto"/>
                          </w:divBdr>
                          <w:divsChild>
                            <w:div w:id="11109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478672">
      <w:bodyDiv w:val="1"/>
      <w:marLeft w:val="0"/>
      <w:marRight w:val="0"/>
      <w:marTop w:val="0"/>
      <w:marBottom w:val="0"/>
      <w:divBdr>
        <w:top w:val="none" w:sz="0" w:space="0" w:color="auto"/>
        <w:left w:val="none" w:sz="0" w:space="0" w:color="auto"/>
        <w:bottom w:val="none" w:sz="0" w:space="0" w:color="auto"/>
        <w:right w:val="none" w:sz="0" w:space="0" w:color="auto"/>
      </w:divBdr>
    </w:div>
    <w:div w:id="2118673737">
      <w:bodyDiv w:val="1"/>
      <w:marLeft w:val="0"/>
      <w:marRight w:val="0"/>
      <w:marTop w:val="0"/>
      <w:marBottom w:val="0"/>
      <w:divBdr>
        <w:top w:val="none" w:sz="0" w:space="0" w:color="auto"/>
        <w:left w:val="none" w:sz="0" w:space="0" w:color="auto"/>
        <w:bottom w:val="none" w:sz="0" w:space="0" w:color="auto"/>
        <w:right w:val="none" w:sz="0" w:space="0" w:color="auto"/>
      </w:divBdr>
    </w:div>
    <w:div w:id="2118744166">
      <w:bodyDiv w:val="1"/>
      <w:marLeft w:val="0"/>
      <w:marRight w:val="0"/>
      <w:marTop w:val="0"/>
      <w:marBottom w:val="0"/>
      <w:divBdr>
        <w:top w:val="none" w:sz="0" w:space="0" w:color="auto"/>
        <w:left w:val="none" w:sz="0" w:space="0" w:color="auto"/>
        <w:bottom w:val="none" w:sz="0" w:space="0" w:color="auto"/>
        <w:right w:val="none" w:sz="0" w:space="0" w:color="auto"/>
      </w:divBdr>
    </w:div>
    <w:div w:id="2118791585">
      <w:bodyDiv w:val="1"/>
      <w:marLeft w:val="0"/>
      <w:marRight w:val="0"/>
      <w:marTop w:val="0"/>
      <w:marBottom w:val="0"/>
      <w:divBdr>
        <w:top w:val="none" w:sz="0" w:space="0" w:color="auto"/>
        <w:left w:val="none" w:sz="0" w:space="0" w:color="auto"/>
        <w:bottom w:val="none" w:sz="0" w:space="0" w:color="auto"/>
        <w:right w:val="none" w:sz="0" w:space="0" w:color="auto"/>
      </w:divBdr>
    </w:div>
    <w:div w:id="2119248855">
      <w:bodyDiv w:val="1"/>
      <w:marLeft w:val="0"/>
      <w:marRight w:val="0"/>
      <w:marTop w:val="0"/>
      <w:marBottom w:val="0"/>
      <w:divBdr>
        <w:top w:val="none" w:sz="0" w:space="0" w:color="auto"/>
        <w:left w:val="none" w:sz="0" w:space="0" w:color="auto"/>
        <w:bottom w:val="none" w:sz="0" w:space="0" w:color="auto"/>
        <w:right w:val="none" w:sz="0" w:space="0" w:color="auto"/>
      </w:divBdr>
    </w:div>
    <w:div w:id="2119711507">
      <w:bodyDiv w:val="1"/>
      <w:marLeft w:val="0"/>
      <w:marRight w:val="0"/>
      <w:marTop w:val="0"/>
      <w:marBottom w:val="0"/>
      <w:divBdr>
        <w:top w:val="none" w:sz="0" w:space="0" w:color="auto"/>
        <w:left w:val="none" w:sz="0" w:space="0" w:color="auto"/>
        <w:bottom w:val="none" w:sz="0" w:space="0" w:color="auto"/>
        <w:right w:val="none" w:sz="0" w:space="0" w:color="auto"/>
      </w:divBdr>
    </w:div>
    <w:div w:id="2119714541">
      <w:bodyDiv w:val="1"/>
      <w:marLeft w:val="0"/>
      <w:marRight w:val="0"/>
      <w:marTop w:val="0"/>
      <w:marBottom w:val="0"/>
      <w:divBdr>
        <w:top w:val="none" w:sz="0" w:space="0" w:color="auto"/>
        <w:left w:val="none" w:sz="0" w:space="0" w:color="auto"/>
        <w:bottom w:val="none" w:sz="0" w:space="0" w:color="auto"/>
        <w:right w:val="none" w:sz="0" w:space="0" w:color="auto"/>
      </w:divBdr>
    </w:div>
    <w:div w:id="2119791801">
      <w:bodyDiv w:val="1"/>
      <w:marLeft w:val="0"/>
      <w:marRight w:val="0"/>
      <w:marTop w:val="0"/>
      <w:marBottom w:val="0"/>
      <w:divBdr>
        <w:top w:val="none" w:sz="0" w:space="0" w:color="auto"/>
        <w:left w:val="none" w:sz="0" w:space="0" w:color="auto"/>
        <w:bottom w:val="none" w:sz="0" w:space="0" w:color="auto"/>
        <w:right w:val="none" w:sz="0" w:space="0" w:color="auto"/>
      </w:divBdr>
      <w:divsChild>
        <w:div w:id="299459976">
          <w:marLeft w:val="0"/>
          <w:marRight w:val="0"/>
          <w:marTop w:val="0"/>
          <w:marBottom w:val="0"/>
          <w:divBdr>
            <w:top w:val="none" w:sz="0" w:space="0" w:color="auto"/>
            <w:left w:val="none" w:sz="0" w:space="0" w:color="auto"/>
            <w:bottom w:val="none" w:sz="0" w:space="0" w:color="auto"/>
            <w:right w:val="none" w:sz="0" w:space="0" w:color="auto"/>
          </w:divBdr>
          <w:divsChild>
            <w:div w:id="1120153200">
              <w:marLeft w:val="0"/>
              <w:marRight w:val="0"/>
              <w:marTop w:val="0"/>
              <w:marBottom w:val="0"/>
              <w:divBdr>
                <w:top w:val="none" w:sz="0" w:space="0" w:color="auto"/>
                <w:left w:val="none" w:sz="0" w:space="0" w:color="auto"/>
                <w:bottom w:val="none" w:sz="0" w:space="0" w:color="auto"/>
                <w:right w:val="none" w:sz="0" w:space="0" w:color="auto"/>
              </w:divBdr>
              <w:divsChild>
                <w:div w:id="818427806">
                  <w:marLeft w:val="0"/>
                  <w:marRight w:val="0"/>
                  <w:marTop w:val="0"/>
                  <w:marBottom w:val="0"/>
                  <w:divBdr>
                    <w:top w:val="none" w:sz="0" w:space="0" w:color="auto"/>
                    <w:left w:val="none" w:sz="0" w:space="0" w:color="auto"/>
                    <w:bottom w:val="none" w:sz="0" w:space="0" w:color="auto"/>
                    <w:right w:val="none" w:sz="0" w:space="0" w:color="auto"/>
                  </w:divBdr>
                  <w:divsChild>
                    <w:div w:id="1085765276">
                      <w:marLeft w:val="0"/>
                      <w:marRight w:val="0"/>
                      <w:marTop w:val="0"/>
                      <w:marBottom w:val="0"/>
                      <w:divBdr>
                        <w:top w:val="none" w:sz="0" w:space="0" w:color="auto"/>
                        <w:left w:val="none" w:sz="0" w:space="0" w:color="auto"/>
                        <w:bottom w:val="none" w:sz="0" w:space="0" w:color="auto"/>
                        <w:right w:val="none" w:sz="0" w:space="0" w:color="auto"/>
                      </w:divBdr>
                    </w:div>
                    <w:div w:id="1746029355">
                      <w:marLeft w:val="0"/>
                      <w:marRight w:val="0"/>
                      <w:marTop w:val="0"/>
                      <w:marBottom w:val="0"/>
                      <w:divBdr>
                        <w:top w:val="none" w:sz="0" w:space="0" w:color="auto"/>
                        <w:left w:val="none" w:sz="0" w:space="0" w:color="auto"/>
                        <w:bottom w:val="none" w:sz="0" w:space="0" w:color="auto"/>
                        <w:right w:val="none" w:sz="0" w:space="0" w:color="auto"/>
                      </w:divBdr>
                    </w:div>
                    <w:div w:id="1187058968">
                      <w:marLeft w:val="0"/>
                      <w:marRight w:val="0"/>
                      <w:marTop w:val="0"/>
                      <w:marBottom w:val="0"/>
                      <w:divBdr>
                        <w:top w:val="none" w:sz="0" w:space="0" w:color="auto"/>
                        <w:left w:val="none" w:sz="0" w:space="0" w:color="auto"/>
                        <w:bottom w:val="none" w:sz="0" w:space="0" w:color="auto"/>
                        <w:right w:val="none" w:sz="0" w:space="0" w:color="auto"/>
                      </w:divBdr>
                    </w:div>
                    <w:div w:id="1151553914">
                      <w:marLeft w:val="0"/>
                      <w:marRight w:val="0"/>
                      <w:marTop w:val="0"/>
                      <w:marBottom w:val="0"/>
                      <w:divBdr>
                        <w:top w:val="none" w:sz="0" w:space="0" w:color="auto"/>
                        <w:left w:val="none" w:sz="0" w:space="0" w:color="auto"/>
                        <w:bottom w:val="none" w:sz="0" w:space="0" w:color="auto"/>
                        <w:right w:val="none" w:sz="0" w:space="0" w:color="auto"/>
                      </w:divBdr>
                    </w:div>
                    <w:div w:id="1441147800">
                      <w:marLeft w:val="0"/>
                      <w:marRight w:val="0"/>
                      <w:marTop w:val="0"/>
                      <w:marBottom w:val="0"/>
                      <w:divBdr>
                        <w:top w:val="none" w:sz="0" w:space="0" w:color="auto"/>
                        <w:left w:val="none" w:sz="0" w:space="0" w:color="auto"/>
                        <w:bottom w:val="none" w:sz="0" w:space="0" w:color="auto"/>
                        <w:right w:val="none" w:sz="0" w:space="0" w:color="auto"/>
                      </w:divBdr>
                    </w:div>
                    <w:div w:id="1966350114">
                      <w:marLeft w:val="0"/>
                      <w:marRight w:val="0"/>
                      <w:marTop w:val="0"/>
                      <w:marBottom w:val="0"/>
                      <w:divBdr>
                        <w:top w:val="none" w:sz="0" w:space="0" w:color="auto"/>
                        <w:left w:val="none" w:sz="0" w:space="0" w:color="auto"/>
                        <w:bottom w:val="none" w:sz="0" w:space="0" w:color="auto"/>
                        <w:right w:val="none" w:sz="0" w:space="0" w:color="auto"/>
                      </w:divBdr>
                    </w:div>
                    <w:div w:id="1541937411">
                      <w:marLeft w:val="0"/>
                      <w:marRight w:val="0"/>
                      <w:marTop w:val="0"/>
                      <w:marBottom w:val="0"/>
                      <w:divBdr>
                        <w:top w:val="none" w:sz="0" w:space="0" w:color="auto"/>
                        <w:left w:val="none" w:sz="0" w:space="0" w:color="auto"/>
                        <w:bottom w:val="none" w:sz="0" w:space="0" w:color="auto"/>
                        <w:right w:val="none" w:sz="0" w:space="0" w:color="auto"/>
                      </w:divBdr>
                    </w:div>
                    <w:div w:id="183442274">
                      <w:marLeft w:val="0"/>
                      <w:marRight w:val="0"/>
                      <w:marTop w:val="0"/>
                      <w:marBottom w:val="0"/>
                      <w:divBdr>
                        <w:top w:val="none" w:sz="0" w:space="0" w:color="auto"/>
                        <w:left w:val="none" w:sz="0" w:space="0" w:color="auto"/>
                        <w:bottom w:val="none" w:sz="0" w:space="0" w:color="auto"/>
                        <w:right w:val="none" w:sz="0" w:space="0" w:color="auto"/>
                      </w:divBdr>
                    </w:div>
                    <w:div w:id="429161103">
                      <w:marLeft w:val="0"/>
                      <w:marRight w:val="0"/>
                      <w:marTop w:val="0"/>
                      <w:marBottom w:val="0"/>
                      <w:divBdr>
                        <w:top w:val="none" w:sz="0" w:space="0" w:color="auto"/>
                        <w:left w:val="none" w:sz="0" w:space="0" w:color="auto"/>
                        <w:bottom w:val="none" w:sz="0" w:space="0" w:color="auto"/>
                        <w:right w:val="none" w:sz="0" w:space="0" w:color="auto"/>
                      </w:divBdr>
                    </w:div>
                    <w:div w:id="2082409117">
                      <w:marLeft w:val="0"/>
                      <w:marRight w:val="0"/>
                      <w:marTop w:val="0"/>
                      <w:marBottom w:val="0"/>
                      <w:divBdr>
                        <w:top w:val="none" w:sz="0" w:space="0" w:color="auto"/>
                        <w:left w:val="none" w:sz="0" w:space="0" w:color="auto"/>
                        <w:bottom w:val="none" w:sz="0" w:space="0" w:color="auto"/>
                        <w:right w:val="none" w:sz="0" w:space="0" w:color="auto"/>
                      </w:divBdr>
                    </w:div>
                    <w:div w:id="882248018">
                      <w:marLeft w:val="0"/>
                      <w:marRight w:val="0"/>
                      <w:marTop w:val="0"/>
                      <w:marBottom w:val="0"/>
                      <w:divBdr>
                        <w:top w:val="none" w:sz="0" w:space="0" w:color="auto"/>
                        <w:left w:val="none" w:sz="0" w:space="0" w:color="auto"/>
                        <w:bottom w:val="none" w:sz="0" w:space="0" w:color="auto"/>
                        <w:right w:val="none" w:sz="0" w:space="0" w:color="auto"/>
                      </w:divBdr>
                    </w:div>
                    <w:div w:id="15650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828740">
      <w:bodyDiv w:val="1"/>
      <w:marLeft w:val="0"/>
      <w:marRight w:val="0"/>
      <w:marTop w:val="0"/>
      <w:marBottom w:val="0"/>
      <w:divBdr>
        <w:top w:val="none" w:sz="0" w:space="0" w:color="auto"/>
        <w:left w:val="none" w:sz="0" w:space="0" w:color="auto"/>
        <w:bottom w:val="none" w:sz="0" w:space="0" w:color="auto"/>
        <w:right w:val="none" w:sz="0" w:space="0" w:color="auto"/>
      </w:divBdr>
    </w:div>
    <w:div w:id="2119833467">
      <w:bodyDiv w:val="1"/>
      <w:marLeft w:val="0"/>
      <w:marRight w:val="0"/>
      <w:marTop w:val="0"/>
      <w:marBottom w:val="0"/>
      <w:divBdr>
        <w:top w:val="none" w:sz="0" w:space="0" w:color="auto"/>
        <w:left w:val="none" w:sz="0" w:space="0" w:color="auto"/>
        <w:bottom w:val="none" w:sz="0" w:space="0" w:color="auto"/>
        <w:right w:val="none" w:sz="0" w:space="0" w:color="auto"/>
      </w:divBdr>
    </w:div>
    <w:div w:id="2119910165">
      <w:bodyDiv w:val="1"/>
      <w:marLeft w:val="0"/>
      <w:marRight w:val="0"/>
      <w:marTop w:val="0"/>
      <w:marBottom w:val="0"/>
      <w:divBdr>
        <w:top w:val="none" w:sz="0" w:space="0" w:color="auto"/>
        <w:left w:val="none" w:sz="0" w:space="0" w:color="auto"/>
        <w:bottom w:val="none" w:sz="0" w:space="0" w:color="auto"/>
        <w:right w:val="none" w:sz="0" w:space="0" w:color="auto"/>
      </w:divBdr>
    </w:div>
    <w:div w:id="2120295997">
      <w:bodyDiv w:val="1"/>
      <w:marLeft w:val="0"/>
      <w:marRight w:val="0"/>
      <w:marTop w:val="0"/>
      <w:marBottom w:val="0"/>
      <w:divBdr>
        <w:top w:val="none" w:sz="0" w:space="0" w:color="auto"/>
        <w:left w:val="none" w:sz="0" w:space="0" w:color="auto"/>
        <w:bottom w:val="none" w:sz="0" w:space="0" w:color="auto"/>
        <w:right w:val="none" w:sz="0" w:space="0" w:color="auto"/>
      </w:divBdr>
      <w:divsChild>
        <w:div w:id="127866511">
          <w:marLeft w:val="0"/>
          <w:marRight w:val="0"/>
          <w:marTop w:val="0"/>
          <w:marBottom w:val="0"/>
          <w:divBdr>
            <w:top w:val="none" w:sz="0" w:space="0" w:color="auto"/>
            <w:left w:val="none" w:sz="0" w:space="0" w:color="auto"/>
            <w:bottom w:val="none" w:sz="0" w:space="0" w:color="auto"/>
            <w:right w:val="none" w:sz="0" w:space="0" w:color="auto"/>
          </w:divBdr>
          <w:divsChild>
            <w:div w:id="1548830705">
              <w:marLeft w:val="0"/>
              <w:marRight w:val="0"/>
              <w:marTop w:val="0"/>
              <w:marBottom w:val="0"/>
              <w:divBdr>
                <w:top w:val="none" w:sz="0" w:space="0" w:color="auto"/>
                <w:left w:val="none" w:sz="0" w:space="0" w:color="auto"/>
                <w:bottom w:val="none" w:sz="0" w:space="0" w:color="auto"/>
                <w:right w:val="none" w:sz="0" w:space="0" w:color="auto"/>
              </w:divBdr>
              <w:divsChild>
                <w:div w:id="1959489096">
                  <w:marLeft w:val="0"/>
                  <w:marRight w:val="0"/>
                  <w:marTop w:val="0"/>
                  <w:marBottom w:val="0"/>
                  <w:divBdr>
                    <w:top w:val="none" w:sz="0" w:space="0" w:color="auto"/>
                    <w:left w:val="none" w:sz="0" w:space="0" w:color="auto"/>
                    <w:bottom w:val="none" w:sz="0" w:space="0" w:color="auto"/>
                    <w:right w:val="none" w:sz="0" w:space="0" w:color="auto"/>
                  </w:divBdr>
                  <w:divsChild>
                    <w:div w:id="494077241">
                      <w:marLeft w:val="0"/>
                      <w:marRight w:val="0"/>
                      <w:marTop w:val="0"/>
                      <w:marBottom w:val="0"/>
                      <w:divBdr>
                        <w:top w:val="none" w:sz="0" w:space="0" w:color="auto"/>
                        <w:left w:val="none" w:sz="0" w:space="0" w:color="auto"/>
                        <w:bottom w:val="none" w:sz="0" w:space="0" w:color="auto"/>
                        <w:right w:val="none" w:sz="0" w:space="0" w:color="auto"/>
                      </w:divBdr>
                    </w:div>
                    <w:div w:id="1706708771">
                      <w:marLeft w:val="0"/>
                      <w:marRight w:val="0"/>
                      <w:marTop w:val="0"/>
                      <w:marBottom w:val="0"/>
                      <w:divBdr>
                        <w:top w:val="none" w:sz="0" w:space="0" w:color="auto"/>
                        <w:left w:val="none" w:sz="0" w:space="0" w:color="auto"/>
                        <w:bottom w:val="none" w:sz="0" w:space="0" w:color="auto"/>
                        <w:right w:val="none" w:sz="0" w:space="0" w:color="auto"/>
                      </w:divBdr>
                    </w:div>
                    <w:div w:id="522784234">
                      <w:marLeft w:val="0"/>
                      <w:marRight w:val="0"/>
                      <w:marTop w:val="0"/>
                      <w:marBottom w:val="0"/>
                      <w:divBdr>
                        <w:top w:val="none" w:sz="0" w:space="0" w:color="auto"/>
                        <w:left w:val="none" w:sz="0" w:space="0" w:color="auto"/>
                        <w:bottom w:val="none" w:sz="0" w:space="0" w:color="auto"/>
                        <w:right w:val="none" w:sz="0" w:space="0" w:color="auto"/>
                      </w:divBdr>
                    </w:div>
                    <w:div w:id="123366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685117">
      <w:bodyDiv w:val="1"/>
      <w:marLeft w:val="0"/>
      <w:marRight w:val="0"/>
      <w:marTop w:val="0"/>
      <w:marBottom w:val="0"/>
      <w:divBdr>
        <w:top w:val="none" w:sz="0" w:space="0" w:color="auto"/>
        <w:left w:val="none" w:sz="0" w:space="0" w:color="auto"/>
        <w:bottom w:val="none" w:sz="0" w:space="0" w:color="auto"/>
        <w:right w:val="none" w:sz="0" w:space="0" w:color="auto"/>
      </w:divBdr>
    </w:div>
    <w:div w:id="2121488671">
      <w:bodyDiv w:val="1"/>
      <w:marLeft w:val="0"/>
      <w:marRight w:val="0"/>
      <w:marTop w:val="0"/>
      <w:marBottom w:val="0"/>
      <w:divBdr>
        <w:top w:val="none" w:sz="0" w:space="0" w:color="auto"/>
        <w:left w:val="none" w:sz="0" w:space="0" w:color="auto"/>
        <w:bottom w:val="none" w:sz="0" w:space="0" w:color="auto"/>
        <w:right w:val="none" w:sz="0" w:space="0" w:color="auto"/>
      </w:divBdr>
      <w:divsChild>
        <w:div w:id="1838615182">
          <w:marLeft w:val="0"/>
          <w:marRight w:val="0"/>
          <w:marTop w:val="0"/>
          <w:marBottom w:val="0"/>
          <w:divBdr>
            <w:top w:val="none" w:sz="0" w:space="0" w:color="auto"/>
            <w:left w:val="none" w:sz="0" w:space="0" w:color="auto"/>
            <w:bottom w:val="none" w:sz="0" w:space="0" w:color="auto"/>
            <w:right w:val="none" w:sz="0" w:space="0" w:color="auto"/>
          </w:divBdr>
        </w:div>
      </w:divsChild>
    </w:div>
    <w:div w:id="2121488931">
      <w:bodyDiv w:val="1"/>
      <w:marLeft w:val="0"/>
      <w:marRight w:val="0"/>
      <w:marTop w:val="0"/>
      <w:marBottom w:val="0"/>
      <w:divBdr>
        <w:top w:val="none" w:sz="0" w:space="0" w:color="auto"/>
        <w:left w:val="none" w:sz="0" w:space="0" w:color="auto"/>
        <w:bottom w:val="none" w:sz="0" w:space="0" w:color="auto"/>
        <w:right w:val="none" w:sz="0" w:space="0" w:color="auto"/>
      </w:divBdr>
    </w:div>
    <w:div w:id="2121681052">
      <w:bodyDiv w:val="1"/>
      <w:marLeft w:val="0"/>
      <w:marRight w:val="0"/>
      <w:marTop w:val="0"/>
      <w:marBottom w:val="0"/>
      <w:divBdr>
        <w:top w:val="none" w:sz="0" w:space="0" w:color="auto"/>
        <w:left w:val="none" w:sz="0" w:space="0" w:color="auto"/>
        <w:bottom w:val="none" w:sz="0" w:space="0" w:color="auto"/>
        <w:right w:val="none" w:sz="0" w:space="0" w:color="auto"/>
      </w:divBdr>
      <w:divsChild>
        <w:div w:id="1908570464">
          <w:marLeft w:val="0"/>
          <w:marRight w:val="0"/>
          <w:marTop w:val="0"/>
          <w:marBottom w:val="120"/>
          <w:divBdr>
            <w:top w:val="single" w:sz="12" w:space="15" w:color="auto"/>
            <w:left w:val="single" w:sz="12" w:space="15" w:color="auto"/>
            <w:bottom w:val="single" w:sz="12" w:space="15" w:color="auto"/>
            <w:right w:val="single" w:sz="12" w:space="15" w:color="auto"/>
          </w:divBdr>
          <w:divsChild>
            <w:div w:id="604772153">
              <w:marLeft w:val="0"/>
              <w:marRight w:val="0"/>
              <w:marTop w:val="0"/>
              <w:marBottom w:val="0"/>
              <w:divBdr>
                <w:top w:val="none" w:sz="0" w:space="0" w:color="auto"/>
                <w:left w:val="none" w:sz="0" w:space="0" w:color="auto"/>
                <w:bottom w:val="none" w:sz="0" w:space="0" w:color="auto"/>
                <w:right w:val="none" w:sz="0" w:space="0" w:color="auto"/>
              </w:divBdr>
              <w:divsChild>
                <w:div w:id="31484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256900">
      <w:bodyDiv w:val="1"/>
      <w:marLeft w:val="0"/>
      <w:marRight w:val="0"/>
      <w:marTop w:val="0"/>
      <w:marBottom w:val="0"/>
      <w:divBdr>
        <w:top w:val="none" w:sz="0" w:space="0" w:color="auto"/>
        <w:left w:val="none" w:sz="0" w:space="0" w:color="auto"/>
        <w:bottom w:val="none" w:sz="0" w:space="0" w:color="auto"/>
        <w:right w:val="none" w:sz="0" w:space="0" w:color="auto"/>
      </w:divBdr>
      <w:divsChild>
        <w:div w:id="1334188627">
          <w:marLeft w:val="0"/>
          <w:marRight w:val="0"/>
          <w:marTop w:val="0"/>
          <w:marBottom w:val="0"/>
          <w:divBdr>
            <w:top w:val="none" w:sz="0" w:space="0" w:color="auto"/>
            <w:left w:val="none" w:sz="0" w:space="0" w:color="auto"/>
            <w:bottom w:val="none" w:sz="0" w:space="0" w:color="auto"/>
            <w:right w:val="none" w:sz="0" w:space="0" w:color="auto"/>
          </w:divBdr>
          <w:divsChild>
            <w:div w:id="361981214">
              <w:marLeft w:val="0"/>
              <w:marRight w:val="0"/>
              <w:marTop w:val="0"/>
              <w:marBottom w:val="0"/>
              <w:divBdr>
                <w:top w:val="none" w:sz="0" w:space="0" w:color="auto"/>
                <w:left w:val="none" w:sz="0" w:space="0" w:color="auto"/>
                <w:bottom w:val="none" w:sz="0" w:space="0" w:color="auto"/>
                <w:right w:val="none" w:sz="0" w:space="0" w:color="auto"/>
              </w:divBdr>
              <w:divsChild>
                <w:div w:id="1375469712">
                  <w:marLeft w:val="0"/>
                  <w:marRight w:val="0"/>
                  <w:marTop w:val="0"/>
                  <w:marBottom w:val="0"/>
                  <w:divBdr>
                    <w:top w:val="none" w:sz="0" w:space="0" w:color="auto"/>
                    <w:left w:val="none" w:sz="0" w:space="0" w:color="auto"/>
                    <w:bottom w:val="none" w:sz="0" w:space="0" w:color="auto"/>
                    <w:right w:val="none" w:sz="0" w:space="0" w:color="auto"/>
                  </w:divBdr>
                  <w:divsChild>
                    <w:div w:id="564991069">
                      <w:marLeft w:val="0"/>
                      <w:marRight w:val="0"/>
                      <w:marTop w:val="0"/>
                      <w:marBottom w:val="0"/>
                      <w:divBdr>
                        <w:top w:val="none" w:sz="0" w:space="0" w:color="auto"/>
                        <w:left w:val="none" w:sz="0" w:space="0" w:color="auto"/>
                        <w:bottom w:val="none" w:sz="0" w:space="0" w:color="auto"/>
                        <w:right w:val="none" w:sz="0" w:space="0" w:color="auto"/>
                      </w:divBdr>
                      <w:divsChild>
                        <w:div w:id="245040298">
                          <w:marLeft w:val="0"/>
                          <w:marRight w:val="0"/>
                          <w:marTop w:val="0"/>
                          <w:marBottom w:val="0"/>
                          <w:divBdr>
                            <w:top w:val="none" w:sz="0" w:space="0" w:color="auto"/>
                            <w:left w:val="none" w:sz="0" w:space="0" w:color="auto"/>
                            <w:bottom w:val="none" w:sz="0" w:space="0" w:color="auto"/>
                            <w:right w:val="none" w:sz="0" w:space="0" w:color="auto"/>
                          </w:divBdr>
                        </w:div>
                        <w:div w:id="158235680">
                          <w:marLeft w:val="0"/>
                          <w:marRight w:val="0"/>
                          <w:marTop w:val="0"/>
                          <w:marBottom w:val="0"/>
                          <w:divBdr>
                            <w:top w:val="none" w:sz="0" w:space="0" w:color="auto"/>
                            <w:left w:val="none" w:sz="0" w:space="0" w:color="auto"/>
                            <w:bottom w:val="none" w:sz="0" w:space="0" w:color="auto"/>
                            <w:right w:val="none" w:sz="0" w:space="0" w:color="auto"/>
                          </w:divBdr>
                        </w:div>
                        <w:div w:id="168906521">
                          <w:marLeft w:val="0"/>
                          <w:marRight w:val="0"/>
                          <w:marTop w:val="0"/>
                          <w:marBottom w:val="0"/>
                          <w:divBdr>
                            <w:top w:val="none" w:sz="0" w:space="0" w:color="auto"/>
                            <w:left w:val="none" w:sz="0" w:space="0" w:color="auto"/>
                            <w:bottom w:val="none" w:sz="0" w:space="0" w:color="auto"/>
                            <w:right w:val="none" w:sz="0" w:space="0" w:color="auto"/>
                          </w:divBdr>
                        </w:div>
                        <w:div w:id="36512789">
                          <w:marLeft w:val="0"/>
                          <w:marRight w:val="0"/>
                          <w:marTop w:val="0"/>
                          <w:marBottom w:val="0"/>
                          <w:divBdr>
                            <w:top w:val="none" w:sz="0" w:space="0" w:color="auto"/>
                            <w:left w:val="none" w:sz="0" w:space="0" w:color="auto"/>
                            <w:bottom w:val="none" w:sz="0" w:space="0" w:color="auto"/>
                            <w:right w:val="none" w:sz="0" w:space="0" w:color="auto"/>
                          </w:divBdr>
                        </w:div>
                        <w:div w:id="1037199626">
                          <w:marLeft w:val="0"/>
                          <w:marRight w:val="0"/>
                          <w:marTop w:val="0"/>
                          <w:marBottom w:val="0"/>
                          <w:divBdr>
                            <w:top w:val="none" w:sz="0" w:space="0" w:color="auto"/>
                            <w:left w:val="none" w:sz="0" w:space="0" w:color="auto"/>
                            <w:bottom w:val="none" w:sz="0" w:space="0" w:color="auto"/>
                            <w:right w:val="none" w:sz="0" w:space="0" w:color="auto"/>
                          </w:divBdr>
                        </w:div>
                        <w:div w:id="112709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796434">
      <w:bodyDiv w:val="1"/>
      <w:marLeft w:val="0"/>
      <w:marRight w:val="0"/>
      <w:marTop w:val="0"/>
      <w:marBottom w:val="0"/>
      <w:divBdr>
        <w:top w:val="none" w:sz="0" w:space="0" w:color="auto"/>
        <w:left w:val="none" w:sz="0" w:space="0" w:color="auto"/>
        <w:bottom w:val="none" w:sz="0" w:space="0" w:color="auto"/>
        <w:right w:val="none" w:sz="0" w:space="0" w:color="auto"/>
      </w:divBdr>
    </w:div>
    <w:div w:id="2122874542">
      <w:bodyDiv w:val="1"/>
      <w:marLeft w:val="0"/>
      <w:marRight w:val="0"/>
      <w:marTop w:val="0"/>
      <w:marBottom w:val="0"/>
      <w:divBdr>
        <w:top w:val="none" w:sz="0" w:space="0" w:color="auto"/>
        <w:left w:val="none" w:sz="0" w:space="0" w:color="auto"/>
        <w:bottom w:val="none" w:sz="0" w:space="0" w:color="auto"/>
        <w:right w:val="none" w:sz="0" w:space="0" w:color="auto"/>
      </w:divBdr>
    </w:div>
    <w:div w:id="2123305727">
      <w:bodyDiv w:val="1"/>
      <w:marLeft w:val="0"/>
      <w:marRight w:val="0"/>
      <w:marTop w:val="0"/>
      <w:marBottom w:val="0"/>
      <w:divBdr>
        <w:top w:val="none" w:sz="0" w:space="0" w:color="auto"/>
        <w:left w:val="none" w:sz="0" w:space="0" w:color="auto"/>
        <w:bottom w:val="none" w:sz="0" w:space="0" w:color="auto"/>
        <w:right w:val="none" w:sz="0" w:space="0" w:color="auto"/>
      </w:divBdr>
    </w:div>
    <w:div w:id="2124877805">
      <w:bodyDiv w:val="1"/>
      <w:marLeft w:val="0"/>
      <w:marRight w:val="0"/>
      <w:marTop w:val="0"/>
      <w:marBottom w:val="0"/>
      <w:divBdr>
        <w:top w:val="none" w:sz="0" w:space="0" w:color="auto"/>
        <w:left w:val="none" w:sz="0" w:space="0" w:color="auto"/>
        <w:bottom w:val="none" w:sz="0" w:space="0" w:color="auto"/>
        <w:right w:val="none" w:sz="0" w:space="0" w:color="auto"/>
      </w:divBdr>
    </w:div>
    <w:div w:id="2125876898">
      <w:bodyDiv w:val="1"/>
      <w:marLeft w:val="0"/>
      <w:marRight w:val="0"/>
      <w:marTop w:val="0"/>
      <w:marBottom w:val="0"/>
      <w:divBdr>
        <w:top w:val="none" w:sz="0" w:space="0" w:color="auto"/>
        <w:left w:val="none" w:sz="0" w:space="0" w:color="auto"/>
        <w:bottom w:val="none" w:sz="0" w:space="0" w:color="auto"/>
        <w:right w:val="none" w:sz="0" w:space="0" w:color="auto"/>
      </w:divBdr>
    </w:div>
    <w:div w:id="2126465378">
      <w:bodyDiv w:val="1"/>
      <w:marLeft w:val="0"/>
      <w:marRight w:val="0"/>
      <w:marTop w:val="0"/>
      <w:marBottom w:val="0"/>
      <w:divBdr>
        <w:top w:val="none" w:sz="0" w:space="0" w:color="auto"/>
        <w:left w:val="none" w:sz="0" w:space="0" w:color="auto"/>
        <w:bottom w:val="none" w:sz="0" w:space="0" w:color="auto"/>
        <w:right w:val="none" w:sz="0" w:space="0" w:color="auto"/>
      </w:divBdr>
      <w:divsChild>
        <w:div w:id="2091153504">
          <w:marLeft w:val="0"/>
          <w:marRight w:val="0"/>
          <w:marTop w:val="0"/>
          <w:marBottom w:val="0"/>
          <w:divBdr>
            <w:top w:val="none" w:sz="0" w:space="0" w:color="auto"/>
            <w:left w:val="none" w:sz="0" w:space="0" w:color="auto"/>
            <w:bottom w:val="none" w:sz="0" w:space="0" w:color="auto"/>
            <w:right w:val="none" w:sz="0" w:space="0" w:color="auto"/>
          </w:divBdr>
          <w:divsChild>
            <w:div w:id="1630165912">
              <w:marLeft w:val="0"/>
              <w:marRight w:val="0"/>
              <w:marTop w:val="0"/>
              <w:marBottom w:val="0"/>
              <w:divBdr>
                <w:top w:val="none" w:sz="0" w:space="0" w:color="auto"/>
                <w:left w:val="none" w:sz="0" w:space="0" w:color="auto"/>
                <w:bottom w:val="none" w:sz="0" w:space="0" w:color="auto"/>
                <w:right w:val="none" w:sz="0" w:space="0" w:color="auto"/>
              </w:divBdr>
              <w:divsChild>
                <w:div w:id="1810198595">
                  <w:marLeft w:val="0"/>
                  <w:marRight w:val="0"/>
                  <w:marTop w:val="0"/>
                  <w:marBottom w:val="0"/>
                  <w:divBdr>
                    <w:top w:val="none" w:sz="0" w:space="0" w:color="auto"/>
                    <w:left w:val="none" w:sz="0" w:space="0" w:color="auto"/>
                    <w:bottom w:val="none" w:sz="0" w:space="0" w:color="auto"/>
                    <w:right w:val="none" w:sz="0" w:space="0" w:color="auto"/>
                  </w:divBdr>
                  <w:divsChild>
                    <w:div w:id="706679105">
                      <w:marLeft w:val="0"/>
                      <w:marRight w:val="0"/>
                      <w:marTop w:val="0"/>
                      <w:marBottom w:val="0"/>
                      <w:divBdr>
                        <w:top w:val="none" w:sz="0" w:space="0" w:color="auto"/>
                        <w:left w:val="none" w:sz="0" w:space="0" w:color="auto"/>
                        <w:bottom w:val="none" w:sz="0" w:space="0" w:color="auto"/>
                        <w:right w:val="none" w:sz="0" w:space="0" w:color="auto"/>
                      </w:divBdr>
                      <w:divsChild>
                        <w:div w:id="2046172029">
                          <w:marLeft w:val="0"/>
                          <w:marRight w:val="0"/>
                          <w:marTop w:val="0"/>
                          <w:marBottom w:val="0"/>
                          <w:divBdr>
                            <w:top w:val="none" w:sz="0" w:space="0" w:color="auto"/>
                            <w:left w:val="none" w:sz="0" w:space="0" w:color="auto"/>
                            <w:bottom w:val="none" w:sz="0" w:space="0" w:color="auto"/>
                            <w:right w:val="none" w:sz="0" w:space="0" w:color="auto"/>
                          </w:divBdr>
                          <w:divsChild>
                            <w:div w:id="1724211503">
                              <w:marLeft w:val="0"/>
                              <w:marRight w:val="0"/>
                              <w:marTop w:val="0"/>
                              <w:marBottom w:val="0"/>
                              <w:divBdr>
                                <w:top w:val="none" w:sz="0" w:space="0" w:color="auto"/>
                                <w:left w:val="none" w:sz="0" w:space="0" w:color="auto"/>
                                <w:bottom w:val="none" w:sz="0" w:space="0" w:color="auto"/>
                                <w:right w:val="none" w:sz="0" w:space="0" w:color="auto"/>
                              </w:divBdr>
                              <w:divsChild>
                                <w:div w:id="48412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786387">
                  <w:marLeft w:val="0"/>
                  <w:marRight w:val="0"/>
                  <w:marTop w:val="0"/>
                  <w:marBottom w:val="0"/>
                  <w:divBdr>
                    <w:top w:val="none" w:sz="0" w:space="0" w:color="auto"/>
                    <w:left w:val="none" w:sz="0" w:space="0" w:color="auto"/>
                    <w:bottom w:val="none" w:sz="0" w:space="0" w:color="auto"/>
                    <w:right w:val="none" w:sz="0" w:space="0" w:color="auto"/>
                  </w:divBdr>
                  <w:divsChild>
                    <w:div w:id="181124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751148">
          <w:marLeft w:val="0"/>
          <w:marRight w:val="0"/>
          <w:marTop w:val="0"/>
          <w:marBottom w:val="0"/>
          <w:divBdr>
            <w:top w:val="single" w:sz="6" w:space="11" w:color="DDDDDD"/>
            <w:left w:val="none" w:sz="0" w:space="0" w:color="auto"/>
            <w:bottom w:val="none" w:sz="0" w:space="0" w:color="auto"/>
            <w:right w:val="none" w:sz="0" w:space="0" w:color="auto"/>
          </w:divBdr>
          <w:divsChild>
            <w:div w:id="573316881">
              <w:marLeft w:val="0"/>
              <w:marRight w:val="0"/>
              <w:marTop w:val="0"/>
              <w:marBottom w:val="0"/>
              <w:divBdr>
                <w:top w:val="none" w:sz="0" w:space="0" w:color="auto"/>
                <w:left w:val="none" w:sz="0" w:space="0" w:color="auto"/>
                <w:bottom w:val="none" w:sz="0" w:space="0" w:color="auto"/>
                <w:right w:val="none" w:sz="0" w:space="0" w:color="auto"/>
              </w:divBdr>
              <w:divsChild>
                <w:div w:id="1586379351">
                  <w:marLeft w:val="-120"/>
                  <w:marRight w:val="0"/>
                  <w:marTop w:val="0"/>
                  <w:marBottom w:val="0"/>
                  <w:divBdr>
                    <w:top w:val="none" w:sz="0" w:space="0" w:color="auto"/>
                    <w:left w:val="none" w:sz="0" w:space="0" w:color="auto"/>
                    <w:bottom w:val="none" w:sz="0" w:space="0" w:color="auto"/>
                    <w:right w:val="none" w:sz="0" w:space="0" w:color="auto"/>
                  </w:divBdr>
                  <w:divsChild>
                    <w:div w:id="2076584358">
                      <w:marLeft w:val="0"/>
                      <w:marRight w:val="0"/>
                      <w:marTop w:val="0"/>
                      <w:marBottom w:val="0"/>
                      <w:divBdr>
                        <w:top w:val="none" w:sz="0" w:space="0" w:color="auto"/>
                        <w:left w:val="none" w:sz="0" w:space="0" w:color="auto"/>
                        <w:bottom w:val="none" w:sz="0" w:space="0" w:color="auto"/>
                        <w:right w:val="none" w:sz="0" w:space="0" w:color="auto"/>
                      </w:divBdr>
                      <w:divsChild>
                        <w:div w:id="682822947">
                          <w:marLeft w:val="0"/>
                          <w:marRight w:val="0"/>
                          <w:marTop w:val="0"/>
                          <w:marBottom w:val="0"/>
                          <w:divBdr>
                            <w:top w:val="none" w:sz="0" w:space="0" w:color="auto"/>
                            <w:left w:val="none" w:sz="0" w:space="0" w:color="auto"/>
                            <w:bottom w:val="none" w:sz="0" w:space="0" w:color="auto"/>
                            <w:right w:val="none" w:sz="0" w:space="0" w:color="auto"/>
                          </w:divBdr>
                          <w:divsChild>
                            <w:div w:id="34367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266">
                      <w:marLeft w:val="0"/>
                      <w:marRight w:val="0"/>
                      <w:marTop w:val="0"/>
                      <w:marBottom w:val="0"/>
                      <w:divBdr>
                        <w:top w:val="none" w:sz="0" w:space="0" w:color="auto"/>
                        <w:left w:val="none" w:sz="0" w:space="0" w:color="auto"/>
                        <w:bottom w:val="none" w:sz="0" w:space="0" w:color="auto"/>
                        <w:right w:val="none" w:sz="0" w:space="0" w:color="auto"/>
                      </w:divBdr>
                      <w:divsChild>
                        <w:div w:id="45104159">
                          <w:marLeft w:val="0"/>
                          <w:marRight w:val="0"/>
                          <w:marTop w:val="0"/>
                          <w:marBottom w:val="0"/>
                          <w:divBdr>
                            <w:top w:val="none" w:sz="0" w:space="0" w:color="auto"/>
                            <w:left w:val="none" w:sz="0" w:space="0" w:color="auto"/>
                            <w:bottom w:val="none" w:sz="0" w:space="0" w:color="auto"/>
                            <w:right w:val="none" w:sz="0" w:space="0" w:color="auto"/>
                          </w:divBdr>
                          <w:divsChild>
                            <w:div w:id="12122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777056">
      <w:bodyDiv w:val="1"/>
      <w:marLeft w:val="0"/>
      <w:marRight w:val="0"/>
      <w:marTop w:val="0"/>
      <w:marBottom w:val="0"/>
      <w:divBdr>
        <w:top w:val="none" w:sz="0" w:space="0" w:color="auto"/>
        <w:left w:val="none" w:sz="0" w:space="0" w:color="auto"/>
        <w:bottom w:val="none" w:sz="0" w:space="0" w:color="auto"/>
        <w:right w:val="none" w:sz="0" w:space="0" w:color="auto"/>
      </w:divBdr>
      <w:divsChild>
        <w:div w:id="1822038588">
          <w:marLeft w:val="0"/>
          <w:marRight w:val="0"/>
          <w:marTop w:val="0"/>
          <w:marBottom w:val="0"/>
          <w:divBdr>
            <w:top w:val="none" w:sz="0" w:space="0" w:color="auto"/>
            <w:left w:val="none" w:sz="0" w:space="0" w:color="auto"/>
            <w:bottom w:val="none" w:sz="0" w:space="0" w:color="auto"/>
            <w:right w:val="none" w:sz="0" w:space="0" w:color="auto"/>
          </w:divBdr>
        </w:div>
      </w:divsChild>
    </w:div>
    <w:div w:id="2126777451">
      <w:bodyDiv w:val="1"/>
      <w:marLeft w:val="0"/>
      <w:marRight w:val="0"/>
      <w:marTop w:val="0"/>
      <w:marBottom w:val="0"/>
      <w:divBdr>
        <w:top w:val="none" w:sz="0" w:space="0" w:color="auto"/>
        <w:left w:val="none" w:sz="0" w:space="0" w:color="auto"/>
        <w:bottom w:val="none" w:sz="0" w:space="0" w:color="auto"/>
        <w:right w:val="none" w:sz="0" w:space="0" w:color="auto"/>
      </w:divBdr>
    </w:div>
    <w:div w:id="2126845021">
      <w:bodyDiv w:val="1"/>
      <w:marLeft w:val="0"/>
      <w:marRight w:val="0"/>
      <w:marTop w:val="0"/>
      <w:marBottom w:val="0"/>
      <w:divBdr>
        <w:top w:val="none" w:sz="0" w:space="0" w:color="auto"/>
        <w:left w:val="none" w:sz="0" w:space="0" w:color="auto"/>
        <w:bottom w:val="none" w:sz="0" w:space="0" w:color="auto"/>
        <w:right w:val="none" w:sz="0" w:space="0" w:color="auto"/>
      </w:divBdr>
    </w:div>
    <w:div w:id="2127430901">
      <w:bodyDiv w:val="1"/>
      <w:marLeft w:val="0"/>
      <w:marRight w:val="0"/>
      <w:marTop w:val="0"/>
      <w:marBottom w:val="0"/>
      <w:divBdr>
        <w:top w:val="none" w:sz="0" w:space="0" w:color="auto"/>
        <w:left w:val="none" w:sz="0" w:space="0" w:color="auto"/>
        <w:bottom w:val="none" w:sz="0" w:space="0" w:color="auto"/>
        <w:right w:val="none" w:sz="0" w:space="0" w:color="auto"/>
      </w:divBdr>
      <w:divsChild>
        <w:div w:id="1056128748">
          <w:marLeft w:val="0"/>
          <w:marRight w:val="0"/>
          <w:marTop w:val="0"/>
          <w:marBottom w:val="0"/>
          <w:divBdr>
            <w:top w:val="none" w:sz="0" w:space="0" w:color="auto"/>
            <w:left w:val="none" w:sz="0" w:space="0" w:color="auto"/>
            <w:bottom w:val="none" w:sz="0" w:space="0" w:color="auto"/>
            <w:right w:val="none" w:sz="0" w:space="0" w:color="auto"/>
          </w:divBdr>
          <w:divsChild>
            <w:div w:id="1969774140">
              <w:marLeft w:val="0"/>
              <w:marRight w:val="0"/>
              <w:marTop w:val="0"/>
              <w:marBottom w:val="0"/>
              <w:divBdr>
                <w:top w:val="none" w:sz="0" w:space="0" w:color="auto"/>
                <w:left w:val="none" w:sz="0" w:space="0" w:color="auto"/>
                <w:bottom w:val="none" w:sz="0" w:space="0" w:color="auto"/>
                <w:right w:val="none" w:sz="0" w:space="0" w:color="auto"/>
              </w:divBdr>
              <w:divsChild>
                <w:div w:id="1230843226">
                  <w:marLeft w:val="0"/>
                  <w:marRight w:val="0"/>
                  <w:marTop w:val="0"/>
                  <w:marBottom w:val="0"/>
                  <w:divBdr>
                    <w:top w:val="none" w:sz="0" w:space="0" w:color="auto"/>
                    <w:left w:val="none" w:sz="0" w:space="0" w:color="auto"/>
                    <w:bottom w:val="none" w:sz="0" w:space="0" w:color="auto"/>
                    <w:right w:val="none" w:sz="0" w:space="0" w:color="auto"/>
                  </w:divBdr>
                  <w:divsChild>
                    <w:div w:id="831458063">
                      <w:marLeft w:val="0"/>
                      <w:marRight w:val="0"/>
                      <w:marTop w:val="0"/>
                      <w:marBottom w:val="0"/>
                      <w:divBdr>
                        <w:top w:val="none" w:sz="0" w:space="0" w:color="auto"/>
                        <w:left w:val="none" w:sz="0" w:space="0" w:color="auto"/>
                        <w:bottom w:val="none" w:sz="0" w:space="0" w:color="auto"/>
                        <w:right w:val="none" w:sz="0" w:space="0" w:color="auto"/>
                      </w:divBdr>
                      <w:divsChild>
                        <w:div w:id="209015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524516">
          <w:marLeft w:val="0"/>
          <w:marRight w:val="0"/>
          <w:marTop w:val="720"/>
          <w:marBottom w:val="720"/>
          <w:divBdr>
            <w:top w:val="none" w:sz="0" w:space="0" w:color="auto"/>
            <w:left w:val="none" w:sz="0" w:space="0" w:color="auto"/>
            <w:bottom w:val="none" w:sz="0" w:space="0" w:color="auto"/>
            <w:right w:val="none" w:sz="0" w:space="0" w:color="auto"/>
          </w:divBdr>
          <w:divsChild>
            <w:div w:id="1344015404">
              <w:marLeft w:val="0"/>
              <w:marRight w:val="0"/>
              <w:marTop w:val="0"/>
              <w:marBottom w:val="0"/>
              <w:divBdr>
                <w:top w:val="none" w:sz="0" w:space="0" w:color="auto"/>
                <w:left w:val="none" w:sz="0" w:space="0" w:color="auto"/>
                <w:bottom w:val="none" w:sz="0" w:space="0" w:color="auto"/>
                <w:right w:val="none" w:sz="0" w:space="0" w:color="auto"/>
              </w:divBdr>
              <w:divsChild>
                <w:div w:id="247155972">
                  <w:marLeft w:val="0"/>
                  <w:marRight w:val="0"/>
                  <w:marTop w:val="0"/>
                  <w:marBottom w:val="0"/>
                  <w:divBdr>
                    <w:top w:val="none" w:sz="0" w:space="0" w:color="auto"/>
                    <w:left w:val="none" w:sz="0" w:space="0" w:color="auto"/>
                    <w:bottom w:val="none" w:sz="0" w:space="0" w:color="auto"/>
                    <w:right w:val="none" w:sz="0" w:space="0" w:color="auto"/>
                  </w:divBdr>
                </w:div>
                <w:div w:id="744953433">
                  <w:marLeft w:val="0"/>
                  <w:marRight w:val="0"/>
                  <w:marTop w:val="0"/>
                  <w:marBottom w:val="0"/>
                  <w:divBdr>
                    <w:top w:val="none" w:sz="0" w:space="0" w:color="auto"/>
                    <w:left w:val="none" w:sz="0" w:space="0" w:color="auto"/>
                    <w:bottom w:val="none" w:sz="0" w:space="0" w:color="auto"/>
                    <w:right w:val="none" w:sz="0" w:space="0" w:color="auto"/>
                  </w:divBdr>
                  <w:divsChild>
                    <w:div w:id="1486362683">
                      <w:marLeft w:val="0"/>
                      <w:marRight w:val="0"/>
                      <w:marTop w:val="0"/>
                      <w:marBottom w:val="0"/>
                      <w:divBdr>
                        <w:top w:val="none" w:sz="0" w:space="0" w:color="auto"/>
                        <w:left w:val="none" w:sz="0" w:space="0" w:color="auto"/>
                        <w:bottom w:val="none" w:sz="0" w:space="0" w:color="auto"/>
                        <w:right w:val="none" w:sz="0" w:space="0" w:color="auto"/>
                      </w:divBdr>
                      <w:divsChild>
                        <w:div w:id="249433952">
                          <w:marLeft w:val="0"/>
                          <w:marRight w:val="0"/>
                          <w:marTop w:val="0"/>
                          <w:marBottom w:val="0"/>
                          <w:divBdr>
                            <w:top w:val="none" w:sz="0" w:space="0" w:color="auto"/>
                            <w:left w:val="none" w:sz="0" w:space="0" w:color="auto"/>
                            <w:bottom w:val="none" w:sz="0" w:space="0" w:color="auto"/>
                            <w:right w:val="none" w:sz="0" w:space="0" w:color="auto"/>
                          </w:divBdr>
                          <w:divsChild>
                            <w:div w:id="67253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7507281">
      <w:bodyDiv w:val="1"/>
      <w:marLeft w:val="0"/>
      <w:marRight w:val="0"/>
      <w:marTop w:val="0"/>
      <w:marBottom w:val="0"/>
      <w:divBdr>
        <w:top w:val="none" w:sz="0" w:space="0" w:color="auto"/>
        <w:left w:val="none" w:sz="0" w:space="0" w:color="auto"/>
        <w:bottom w:val="none" w:sz="0" w:space="0" w:color="auto"/>
        <w:right w:val="none" w:sz="0" w:space="0" w:color="auto"/>
      </w:divBdr>
      <w:divsChild>
        <w:div w:id="1529178018">
          <w:marLeft w:val="0"/>
          <w:marRight w:val="0"/>
          <w:marTop w:val="0"/>
          <w:marBottom w:val="0"/>
          <w:divBdr>
            <w:top w:val="none" w:sz="0" w:space="0" w:color="auto"/>
            <w:left w:val="none" w:sz="0" w:space="0" w:color="auto"/>
            <w:bottom w:val="none" w:sz="0" w:space="0" w:color="auto"/>
            <w:right w:val="none" w:sz="0" w:space="0" w:color="auto"/>
          </w:divBdr>
          <w:divsChild>
            <w:div w:id="220947672">
              <w:marLeft w:val="0"/>
              <w:marRight w:val="0"/>
              <w:marTop w:val="0"/>
              <w:marBottom w:val="0"/>
              <w:divBdr>
                <w:top w:val="none" w:sz="0" w:space="0" w:color="auto"/>
                <w:left w:val="none" w:sz="0" w:space="0" w:color="auto"/>
                <w:bottom w:val="none" w:sz="0" w:space="0" w:color="auto"/>
                <w:right w:val="none" w:sz="0" w:space="0" w:color="auto"/>
              </w:divBdr>
              <w:divsChild>
                <w:div w:id="1600025108">
                  <w:marLeft w:val="0"/>
                  <w:marRight w:val="0"/>
                  <w:marTop w:val="0"/>
                  <w:marBottom w:val="0"/>
                  <w:divBdr>
                    <w:top w:val="none" w:sz="0" w:space="0" w:color="auto"/>
                    <w:left w:val="none" w:sz="0" w:space="0" w:color="auto"/>
                    <w:bottom w:val="none" w:sz="0" w:space="0" w:color="auto"/>
                    <w:right w:val="none" w:sz="0" w:space="0" w:color="auto"/>
                  </w:divBdr>
                  <w:divsChild>
                    <w:div w:id="228467732">
                      <w:marLeft w:val="0"/>
                      <w:marRight w:val="0"/>
                      <w:marTop w:val="0"/>
                      <w:marBottom w:val="0"/>
                      <w:divBdr>
                        <w:top w:val="none" w:sz="0" w:space="0" w:color="auto"/>
                        <w:left w:val="none" w:sz="0" w:space="0" w:color="auto"/>
                        <w:bottom w:val="none" w:sz="0" w:space="0" w:color="auto"/>
                        <w:right w:val="none" w:sz="0" w:space="0" w:color="auto"/>
                      </w:divBdr>
                    </w:div>
                    <w:div w:id="947740146">
                      <w:marLeft w:val="0"/>
                      <w:marRight w:val="0"/>
                      <w:marTop w:val="0"/>
                      <w:marBottom w:val="0"/>
                      <w:divBdr>
                        <w:top w:val="none" w:sz="0" w:space="0" w:color="auto"/>
                        <w:left w:val="none" w:sz="0" w:space="0" w:color="auto"/>
                        <w:bottom w:val="none" w:sz="0" w:space="0" w:color="auto"/>
                        <w:right w:val="none" w:sz="0" w:space="0" w:color="auto"/>
                      </w:divBdr>
                    </w:div>
                    <w:div w:id="1002514179">
                      <w:marLeft w:val="0"/>
                      <w:marRight w:val="0"/>
                      <w:marTop w:val="0"/>
                      <w:marBottom w:val="0"/>
                      <w:divBdr>
                        <w:top w:val="none" w:sz="0" w:space="0" w:color="auto"/>
                        <w:left w:val="none" w:sz="0" w:space="0" w:color="auto"/>
                        <w:bottom w:val="none" w:sz="0" w:space="0" w:color="auto"/>
                        <w:right w:val="none" w:sz="0" w:space="0" w:color="auto"/>
                      </w:divBdr>
                    </w:div>
                    <w:div w:id="89292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577041">
      <w:bodyDiv w:val="1"/>
      <w:marLeft w:val="0"/>
      <w:marRight w:val="0"/>
      <w:marTop w:val="0"/>
      <w:marBottom w:val="0"/>
      <w:divBdr>
        <w:top w:val="none" w:sz="0" w:space="0" w:color="auto"/>
        <w:left w:val="none" w:sz="0" w:space="0" w:color="auto"/>
        <w:bottom w:val="none" w:sz="0" w:space="0" w:color="auto"/>
        <w:right w:val="none" w:sz="0" w:space="0" w:color="auto"/>
      </w:divBdr>
      <w:divsChild>
        <w:div w:id="120346021">
          <w:marLeft w:val="0"/>
          <w:marRight w:val="0"/>
          <w:marTop w:val="0"/>
          <w:marBottom w:val="0"/>
          <w:divBdr>
            <w:top w:val="none" w:sz="0" w:space="0" w:color="auto"/>
            <w:left w:val="none" w:sz="0" w:space="0" w:color="auto"/>
            <w:bottom w:val="none" w:sz="0" w:space="0" w:color="auto"/>
            <w:right w:val="none" w:sz="0" w:space="0" w:color="auto"/>
          </w:divBdr>
          <w:divsChild>
            <w:div w:id="750542574">
              <w:marLeft w:val="0"/>
              <w:marRight w:val="0"/>
              <w:marTop w:val="0"/>
              <w:marBottom w:val="0"/>
              <w:divBdr>
                <w:top w:val="none" w:sz="0" w:space="0" w:color="auto"/>
                <w:left w:val="none" w:sz="0" w:space="0" w:color="auto"/>
                <w:bottom w:val="none" w:sz="0" w:space="0" w:color="auto"/>
                <w:right w:val="none" w:sz="0" w:space="0" w:color="auto"/>
              </w:divBdr>
              <w:divsChild>
                <w:div w:id="496921819">
                  <w:marLeft w:val="0"/>
                  <w:marRight w:val="0"/>
                  <w:marTop w:val="0"/>
                  <w:marBottom w:val="0"/>
                  <w:divBdr>
                    <w:top w:val="none" w:sz="0" w:space="0" w:color="auto"/>
                    <w:left w:val="none" w:sz="0" w:space="0" w:color="auto"/>
                    <w:bottom w:val="none" w:sz="0" w:space="0" w:color="auto"/>
                    <w:right w:val="none" w:sz="0" w:space="0" w:color="auto"/>
                  </w:divBdr>
                  <w:divsChild>
                    <w:div w:id="1271430527">
                      <w:marLeft w:val="0"/>
                      <w:marRight w:val="0"/>
                      <w:marTop w:val="0"/>
                      <w:marBottom w:val="0"/>
                      <w:divBdr>
                        <w:top w:val="none" w:sz="0" w:space="0" w:color="auto"/>
                        <w:left w:val="none" w:sz="0" w:space="0" w:color="auto"/>
                        <w:bottom w:val="none" w:sz="0" w:space="0" w:color="auto"/>
                        <w:right w:val="none" w:sz="0" w:space="0" w:color="auto"/>
                      </w:divBdr>
                    </w:div>
                    <w:div w:id="581839789">
                      <w:marLeft w:val="0"/>
                      <w:marRight w:val="0"/>
                      <w:marTop w:val="0"/>
                      <w:marBottom w:val="0"/>
                      <w:divBdr>
                        <w:top w:val="none" w:sz="0" w:space="0" w:color="auto"/>
                        <w:left w:val="none" w:sz="0" w:space="0" w:color="auto"/>
                        <w:bottom w:val="none" w:sz="0" w:space="0" w:color="auto"/>
                        <w:right w:val="none" w:sz="0" w:space="0" w:color="auto"/>
                      </w:divBdr>
                    </w:div>
                    <w:div w:id="484514115">
                      <w:marLeft w:val="0"/>
                      <w:marRight w:val="0"/>
                      <w:marTop w:val="0"/>
                      <w:marBottom w:val="0"/>
                      <w:divBdr>
                        <w:top w:val="none" w:sz="0" w:space="0" w:color="auto"/>
                        <w:left w:val="none" w:sz="0" w:space="0" w:color="auto"/>
                        <w:bottom w:val="none" w:sz="0" w:space="0" w:color="auto"/>
                        <w:right w:val="none" w:sz="0" w:space="0" w:color="auto"/>
                      </w:divBdr>
                    </w:div>
                    <w:div w:id="802507278">
                      <w:marLeft w:val="0"/>
                      <w:marRight w:val="0"/>
                      <w:marTop w:val="0"/>
                      <w:marBottom w:val="0"/>
                      <w:divBdr>
                        <w:top w:val="none" w:sz="0" w:space="0" w:color="auto"/>
                        <w:left w:val="none" w:sz="0" w:space="0" w:color="auto"/>
                        <w:bottom w:val="none" w:sz="0" w:space="0" w:color="auto"/>
                        <w:right w:val="none" w:sz="0" w:space="0" w:color="auto"/>
                      </w:divBdr>
                    </w:div>
                    <w:div w:id="156120771">
                      <w:marLeft w:val="0"/>
                      <w:marRight w:val="0"/>
                      <w:marTop w:val="0"/>
                      <w:marBottom w:val="0"/>
                      <w:divBdr>
                        <w:top w:val="none" w:sz="0" w:space="0" w:color="auto"/>
                        <w:left w:val="none" w:sz="0" w:space="0" w:color="auto"/>
                        <w:bottom w:val="none" w:sz="0" w:space="0" w:color="auto"/>
                        <w:right w:val="none" w:sz="0" w:space="0" w:color="auto"/>
                      </w:divBdr>
                    </w:div>
                    <w:div w:id="24525183">
                      <w:marLeft w:val="0"/>
                      <w:marRight w:val="0"/>
                      <w:marTop w:val="0"/>
                      <w:marBottom w:val="0"/>
                      <w:divBdr>
                        <w:top w:val="none" w:sz="0" w:space="0" w:color="auto"/>
                        <w:left w:val="none" w:sz="0" w:space="0" w:color="auto"/>
                        <w:bottom w:val="none" w:sz="0" w:space="0" w:color="auto"/>
                        <w:right w:val="none" w:sz="0" w:space="0" w:color="auto"/>
                      </w:divBdr>
                    </w:div>
                    <w:div w:id="169484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656409">
      <w:bodyDiv w:val="1"/>
      <w:marLeft w:val="0"/>
      <w:marRight w:val="0"/>
      <w:marTop w:val="0"/>
      <w:marBottom w:val="0"/>
      <w:divBdr>
        <w:top w:val="none" w:sz="0" w:space="0" w:color="auto"/>
        <w:left w:val="none" w:sz="0" w:space="0" w:color="auto"/>
        <w:bottom w:val="none" w:sz="0" w:space="0" w:color="auto"/>
        <w:right w:val="none" w:sz="0" w:space="0" w:color="auto"/>
      </w:divBdr>
    </w:div>
    <w:div w:id="2127691862">
      <w:bodyDiv w:val="1"/>
      <w:marLeft w:val="0"/>
      <w:marRight w:val="0"/>
      <w:marTop w:val="0"/>
      <w:marBottom w:val="0"/>
      <w:divBdr>
        <w:top w:val="none" w:sz="0" w:space="0" w:color="auto"/>
        <w:left w:val="none" w:sz="0" w:space="0" w:color="auto"/>
        <w:bottom w:val="none" w:sz="0" w:space="0" w:color="auto"/>
        <w:right w:val="none" w:sz="0" w:space="0" w:color="auto"/>
      </w:divBdr>
    </w:div>
    <w:div w:id="2127692281">
      <w:bodyDiv w:val="1"/>
      <w:marLeft w:val="0"/>
      <w:marRight w:val="0"/>
      <w:marTop w:val="0"/>
      <w:marBottom w:val="0"/>
      <w:divBdr>
        <w:top w:val="none" w:sz="0" w:space="0" w:color="auto"/>
        <w:left w:val="none" w:sz="0" w:space="0" w:color="auto"/>
        <w:bottom w:val="none" w:sz="0" w:space="0" w:color="auto"/>
        <w:right w:val="none" w:sz="0" w:space="0" w:color="auto"/>
      </w:divBdr>
      <w:divsChild>
        <w:div w:id="1561286450">
          <w:marLeft w:val="0"/>
          <w:marRight w:val="0"/>
          <w:marTop w:val="0"/>
          <w:marBottom w:val="0"/>
          <w:divBdr>
            <w:top w:val="none" w:sz="0" w:space="0" w:color="auto"/>
            <w:left w:val="none" w:sz="0" w:space="0" w:color="auto"/>
            <w:bottom w:val="none" w:sz="0" w:space="0" w:color="auto"/>
            <w:right w:val="none" w:sz="0" w:space="0" w:color="auto"/>
          </w:divBdr>
          <w:divsChild>
            <w:div w:id="608122643">
              <w:marLeft w:val="0"/>
              <w:marRight w:val="0"/>
              <w:marTop w:val="0"/>
              <w:marBottom w:val="0"/>
              <w:divBdr>
                <w:top w:val="none" w:sz="0" w:space="0" w:color="auto"/>
                <w:left w:val="none" w:sz="0" w:space="0" w:color="auto"/>
                <w:bottom w:val="none" w:sz="0" w:space="0" w:color="auto"/>
                <w:right w:val="none" w:sz="0" w:space="0" w:color="auto"/>
              </w:divBdr>
              <w:divsChild>
                <w:div w:id="922226343">
                  <w:marLeft w:val="0"/>
                  <w:marRight w:val="0"/>
                  <w:marTop w:val="0"/>
                  <w:marBottom w:val="0"/>
                  <w:divBdr>
                    <w:top w:val="none" w:sz="0" w:space="0" w:color="auto"/>
                    <w:left w:val="none" w:sz="0" w:space="0" w:color="auto"/>
                    <w:bottom w:val="none" w:sz="0" w:space="0" w:color="auto"/>
                    <w:right w:val="none" w:sz="0" w:space="0" w:color="auto"/>
                  </w:divBdr>
                  <w:divsChild>
                    <w:div w:id="898321444">
                      <w:marLeft w:val="0"/>
                      <w:marRight w:val="0"/>
                      <w:marTop w:val="0"/>
                      <w:marBottom w:val="0"/>
                      <w:divBdr>
                        <w:top w:val="none" w:sz="0" w:space="0" w:color="auto"/>
                        <w:left w:val="none" w:sz="0" w:space="0" w:color="auto"/>
                        <w:bottom w:val="none" w:sz="0" w:space="0" w:color="auto"/>
                        <w:right w:val="none" w:sz="0" w:space="0" w:color="auto"/>
                      </w:divBdr>
                    </w:div>
                    <w:div w:id="666058965">
                      <w:marLeft w:val="0"/>
                      <w:marRight w:val="0"/>
                      <w:marTop w:val="0"/>
                      <w:marBottom w:val="0"/>
                      <w:divBdr>
                        <w:top w:val="none" w:sz="0" w:space="0" w:color="auto"/>
                        <w:left w:val="none" w:sz="0" w:space="0" w:color="auto"/>
                        <w:bottom w:val="none" w:sz="0" w:space="0" w:color="auto"/>
                        <w:right w:val="none" w:sz="0" w:space="0" w:color="auto"/>
                      </w:divBdr>
                    </w:div>
                    <w:div w:id="1134063461">
                      <w:marLeft w:val="0"/>
                      <w:marRight w:val="0"/>
                      <w:marTop w:val="0"/>
                      <w:marBottom w:val="0"/>
                      <w:divBdr>
                        <w:top w:val="none" w:sz="0" w:space="0" w:color="auto"/>
                        <w:left w:val="none" w:sz="0" w:space="0" w:color="auto"/>
                        <w:bottom w:val="none" w:sz="0" w:space="0" w:color="auto"/>
                        <w:right w:val="none" w:sz="0" w:space="0" w:color="auto"/>
                      </w:divBdr>
                    </w:div>
                    <w:div w:id="602811348">
                      <w:marLeft w:val="0"/>
                      <w:marRight w:val="0"/>
                      <w:marTop w:val="0"/>
                      <w:marBottom w:val="0"/>
                      <w:divBdr>
                        <w:top w:val="none" w:sz="0" w:space="0" w:color="auto"/>
                        <w:left w:val="none" w:sz="0" w:space="0" w:color="auto"/>
                        <w:bottom w:val="none" w:sz="0" w:space="0" w:color="auto"/>
                        <w:right w:val="none" w:sz="0" w:space="0" w:color="auto"/>
                      </w:divBdr>
                    </w:div>
                    <w:div w:id="1742675492">
                      <w:marLeft w:val="0"/>
                      <w:marRight w:val="0"/>
                      <w:marTop w:val="0"/>
                      <w:marBottom w:val="0"/>
                      <w:divBdr>
                        <w:top w:val="none" w:sz="0" w:space="0" w:color="auto"/>
                        <w:left w:val="none" w:sz="0" w:space="0" w:color="auto"/>
                        <w:bottom w:val="none" w:sz="0" w:space="0" w:color="auto"/>
                        <w:right w:val="none" w:sz="0" w:space="0" w:color="auto"/>
                      </w:divBdr>
                    </w:div>
                    <w:div w:id="1501002949">
                      <w:marLeft w:val="0"/>
                      <w:marRight w:val="0"/>
                      <w:marTop w:val="0"/>
                      <w:marBottom w:val="0"/>
                      <w:divBdr>
                        <w:top w:val="none" w:sz="0" w:space="0" w:color="auto"/>
                        <w:left w:val="none" w:sz="0" w:space="0" w:color="auto"/>
                        <w:bottom w:val="none" w:sz="0" w:space="0" w:color="auto"/>
                        <w:right w:val="none" w:sz="0" w:space="0" w:color="auto"/>
                      </w:divBdr>
                    </w:div>
                    <w:div w:id="117853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843913">
      <w:bodyDiv w:val="1"/>
      <w:marLeft w:val="0"/>
      <w:marRight w:val="0"/>
      <w:marTop w:val="0"/>
      <w:marBottom w:val="0"/>
      <w:divBdr>
        <w:top w:val="none" w:sz="0" w:space="0" w:color="auto"/>
        <w:left w:val="none" w:sz="0" w:space="0" w:color="auto"/>
        <w:bottom w:val="none" w:sz="0" w:space="0" w:color="auto"/>
        <w:right w:val="none" w:sz="0" w:space="0" w:color="auto"/>
      </w:divBdr>
    </w:div>
    <w:div w:id="2129814247">
      <w:bodyDiv w:val="1"/>
      <w:marLeft w:val="0"/>
      <w:marRight w:val="0"/>
      <w:marTop w:val="0"/>
      <w:marBottom w:val="0"/>
      <w:divBdr>
        <w:top w:val="none" w:sz="0" w:space="0" w:color="auto"/>
        <w:left w:val="none" w:sz="0" w:space="0" w:color="auto"/>
        <w:bottom w:val="none" w:sz="0" w:space="0" w:color="auto"/>
        <w:right w:val="none" w:sz="0" w:space="0" w:color="auto"/>
      </w:divBdr>
      <w:divsChild>
        <w:div w:id="439763406">
          <w:marLeft w:val="0"/>
          <w:marRight w:val="0"/>
          <w:marTop w:val="0"/>
          <w:marBottom w:val="0"/>
          <w:divBdr>
            <w:top w:val="none" w:sz="0" w:space="0" w:color="auto"/>
            <w:left w:val="none" w:sz="0" w:space="0" w:color="auto"/>
            <w:bottom w:val="none" w:sz="0" w:space="0" w:color="auto"/>
            <w:right w:val="none" w:sz="0" w:space="0" w:color="auto"/>
          </w:divBdr>
          <w:divsChild>
            <w:div w:id="1334601275">
              <w:marLeft w:val="0"/>
              <w:marRight w:val="0"/>
              <w:marTop w:val="0"/>
              <w:marBottom w:val="0"/>
              <w:divBdr>
                <w:top w:val="none" w:sz="0" w:space="0" w:color="auto"/>
                <w:left w:val="none" w:sz="0" w:space="0" w:color="auto"/>
                <w:bottom w:val="none" w:sz="0" w:space="0" w:color="auto"/>
                <w:right w:val="none" w:sz="0" w:space="0" w:color="auto"/>
              </w:divBdr>
              <w:divsChild>
                <w:div w:id="664358002">
                  <w:marLeft w:val="0"/>
                  <w:marRight w:val="0"/>
                  <w:marTop w:val="0"/>
                  <w:marBottom w:val="0"/>
                  <w:divBdr>
                    <w:top w:val="none" w:sz="0" w:space="0" w:color="auto"/>
                    <w:left w:val="none" w:sz="0" w:space="0" w:color="auto"/>
                    <w:bottom w:val="none" w:sz="0" w:space="0" w:color="auto"/>
                    <w:right w:val="none" w:sz="0" w:space="0" w:color="auto"/>
                  </w:divBdr>
                  <w:divsChild>
                    <w:div w:id="1963684910">
                      <w:marLeft w:val="0"/>
                      <w:marRight w:val="0"/>
                      <w:marTop w:val="0"/>
                      <w:marBottom w:val="0"/>
                      <w:divBdr>
                        <w:top w:val="none" w:sz="0" w:space="0" w:color="auto"/>
                        <w:left w:val="none" w:sz="0" w:space="0" w:color="auto"/>
                        <w:bottom w:val="none" w:sz="0" w:space="0" w:color="auto"/>
                        <w:right w:val="none" w:sz="0" w:space="0" w:color="auto"/>
                      </w:divBdr>
                    </w:div>
                    <w:div w:id="1017541936">
                      <w:marLeft w:val="0"/>
                      <w:marRight w:val="0"/>
                      <w:marTop w:val="0"/>
                      <w:marBottom w:val="0"/>
                      <w:divBdr>
                        <w:top w:val="none" w:sz="0" w:space="0" w:color="auto"/>
                        <w:left w:val="none" w:sz="0" w:space="0" w:color="auto"/>
                        <w:bottom w:val="none" w:sz="0" w:space="0" w:color="auto"/>
                        <w:right w:val="none" w:sz="0" w:space="0" w:color="auto"/>
                      </w:divBdr>
                    </w:div>
                    <w:div w:id="1451171516">
                      <w:marLeft w:val="0"/>
                      <w:marRight w:val="0"/>
                      <w:marTop w:val="0"/>
                      <w:marBottom w:val="0"/>
                      <w:divBdr>
                        <w:top w:val="none" w:sz="0" w:space="0" w:color="auto"/>
                        <w:left w:val="none" w:sz="0" w:space="0" w:color="auto"/>
                        <w:bottom w:val="none" w:sz="0" w:space="0" w:color="auto"/>
                        <w:right w:val="none" w:sz="0" w:space="0" w:color="auto"/>
                      </w:divBdr>
                    </w:div>
                    <w:div w:id="647637120">
                      <w:marLeft w:val="0"/>
                      <w:marRight w:val="0"/>
                      <w:marTop w:val="0"/>
                      <w:marBottom w:val="0"/>
                      <w:divBdr>
                        <w:top w:val="none" w:sz="0" w:space="0" w:color="auto"/>
                        <w:left w:val="none" w:sz="0" w:space="0" w:color="auto"/>
                        <w:bottom w:val="none" w:sz="0" w:space="0" w:color="auto"/>
                        <w:right w:val="none" w:sz="0" w:space="0" w:color="auto"/>
                      </w:divBdr>
                    </w:div>
                    <w:div w:id="1416123510">
                      <w:marLeft w:val="0"/>
                      <w:marRight w:val="0"/>
                      <w:marTop w:val="0"/>
                      <w:marBottom w:val="0"/>
                      <w:divBdr>
                        <w:top w:val="none" w:sz="0" w:space="0" w:color="auto"/>
                        <w:left w:val="none" w:sz="0" w:space="0" w:color="auto"/>
                        <w:bottom w:val="none" w:sz="0" w:space="0" w:color="auto"/>
                        <w:right w:val="none" w:sz="0" w:space="0" w:color="auto"/>
                      </w:divBdr>
                    </w:div>
                    <w:div w:id="1218588410">
                      <w:marLeft w:val="0"/>
                      <w:marRight w:val="0"/>
                      <w:marTop w:val="0"/>
                      <w:marBottom w:val="0"/>
                      <w:divBdr>
                        <w:top w:val="none" w:sz="0" w:space="0" w:color="auto"/>
                        <w:left w:val="none" w:sz="0" w:space="0" w:color="auto"/>
                        <w:bottom w:val="none" w:sz="0" w:space="0" w:color="auto"/>
                        <w:right w:val="none" w:sz="0" w:space="0" w:color="auto"/>
                      </w:divBdr>
                    </w:div>
                    <w:div w:id="1425566163">
                      <w:marLeft w:val="0"/>
                      <w:marRight w:val="0"/>
                      <w:marTop w:val="0"/>
                      <w:marBottom w:val="0"/>
                      <w:divBdr>
                        <w:top w:val="none" w:sz="0" w:space="0" w:color="auto"/>
                        <w:left w:val="none" w:sz="0" w:space="0" w:color="auto"/>
                        <w:bottom w:val="none" w:sz="0" w:space="0" w:color="auto"/>
                        <w:right w:val="none" w:sz="0" w:space="0" w:color="auto"/>
                      </w:divBdr>
                    </w:div>
                    <w:div w:id="2074814670">
                      <w:marLeft w:val="0"/>
                      <w:marRight w:val="0"/>
                      <w:marTop w:val="0"/>
                      <w:marBottom w:val="0"/>
                      <w:divBdr>
                        <w:top w:val="none" w:sz="0" w:space="0" w:color="auto"/>
                        <w:left w:val="none" w:sz="0" w:space="0" w:color="auto"/>
                        <w:bottom w:val="none" w:sz="0" w:space="0" w:color="auto"/>
                        <w:right w:val="none" w:sz="0" w:space="0" w:color="auto"/>
                      </w:divBdr>
                    </w:div>
                    <w:div w:id="137650169">
                      <w:marLeft w:val="0"/>
                      <w:marRight w:val="0"/>
                      <w:marTop w:val="0"/>
                      <w:marBottom w:val="0"/>
                      <w:divBdr>
                        <w:top w:val="none" w:sz="0" w:space="0" w:color="auto"/>
                        <w:left w:val="none" w:sz="0" w:space="0" w:color="auto"/>
                        <w:bottom w:val="none" w:sz="0" w:space="0" w:color="auto"/>
                        <w:right w:val="none" w:sz="0" w:space="0" w:color="auto"/>
                      </w:divBdr>
                    </w:div>
                    <w:div w:id="1929382890">
                      <w:marLeft w:val="0"/>
                      <w:marRight w:val="0"/>
                      <w:marTop w:val="0"/>
                      <w:marBottom w:val="0"/>
                      <w:divBdr>
                        <w:top w:val="none" w:sz="0" w:space="0" w:color="auto"/>
                        <w:left w:val="none" w:sz="0" w:space="0" w:color="auto"/>
                        <w:bottom w:val="none" w:sz="0" w:space="0" w:color="auto"/>
                        <w:right w:val="none" w:sz="0" w:space="0" w:color="auto"/>
                      </w:divBdr>
                    </w:div>
                    <w:div w:id="616065401">
                      <w:marLeft w:val="0"/>
                      <w:marRight w:val="0"/>
                      <w:marTop w:val="0"/>
                      <w:marBottom w:val="0"/>
                      <w:divBdr>
                        <w:top w:val="none" w:sz="0" w:space="0" w:color="auto"/>
                        <w:left w:val="none" w:sz="0" w:space="0" w:color="auto"/>
                        <w:bottom w:val="none" w:sz="0" w:space="0" w:color="auto"/>
                        <w:right w:val="none" w:sz="0" w:space="0" w:color="auto"/>
                      </w:divBdr>
                    </w:div>
                    <w:div w:id="2044868155">
                      <w:marLeft w:val="0"/>
                      <w:marRight w:val="0"/>
                      <w:marTop w:val="0"/>
                      <w:marBottom w:val="0"/>
                      <w:divBdr>
                        <w:top w:val="none" w:sz="0" w:space="0" w:color="auto"/>
                        <w:left w:val="none" w:sz="0" w:space="0" w:color="auto"/>
                        <w:bottom w:val="none" w:sz="0" w:space="0" w:color="auto"/>
                        <w:right w:val="none" w:sz="0" w:space="0" w:color="auto"/>
                      </w:divBdr>
                    </w:div>
                    <w:div w:id="493184772">
                      <w:marLeft w:val="0"/>
                      <w:marRight w:val="0"/>
                      <w:marTop w:val="0"/>
                      <w:marBottom w:val="0"/>
                      <w:divBdr>
                        <w:top w:val="none" w:sz="0" w:space="0" w:color="auto"/>
                        <w:left w:val="none" w:sz="0" w:space="0" w:color="auto"/>
                        <w:bottom w:val="none" w:sz="0" w:space="0" w:color="auto"/>
                        <w:right w:val="none" w:sz="0" w:space="0" w:color="auto"/>
                      </w:divBdr>
                    </w:div>
                    <w:div w:id="1008826069">
                      <w:marLeft w:val="0"/>
                      <w:marRight w:val="0"/>
                      <w:marTop w:val="0"/>
                      <w:marBottom w:val="0"/>
                      <w:divBdr>
                        <w:top w:val="none" w:sz="0" w:space="0" w:color="auto"/>
                        <w:left w:val="none" w:sz="0" w:space="0" w:color="auto"/>
                        <w:bottom w:val="none" w:sz="0" w:space="0" w:color="auto"/>
                        <w:right w:val="none" w:sz="0" w:space="0" w:color="auto"/>
                      </w:divBdr>
                    </w:div>
                    <w:div w:id="1639065843">
                      <w:marLeft w:val="0"/>
                      <w:marRight w:val="0"/>
                      <w:marTop w:val="0"/>
                      <w:marBottom w:val="0"/>
                      <w:divBdr>
                        <w:top w:val="none" w:sz="0" w:space="0" w:color="auto"/>
                        <w:left w:val="none" w:sz="0" w:space="0" w:color="auto"/>
                        <w:bottom w:val="none" w:sz="0" w:space="0" w:color="auto"/>
                        <w:right w:val="none" w:sz="0" w:space="0" w:color="auto"/>
                      </w:divBdr>
                    </w:div>
                    <w:div w:id="1743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814522">
      <w:bodyDiv w:val="1"/>
      <w:marLeft w:val="0"/>
      <w:marRight w:val="0"/>
      <w:marTop w:val="0"/>
      <w:marBottom w:val="0"/>
      <w:divBdr>
        <w:top w:val="none" w:sz="0" w:space="0" w:color="auto"/>
        <w:left w:val="none" w:sz="0" w:space="0" w:color="auto"/>
        <w:bottom w:val="none" w:sz="0" w:space="0" w:color="auto"/>
        <w:right w:val="none" w:sz="0" w:space="0" w:color="auto"/>
      </w:divBdr>
    </w:div>
    <w:div w:id="2130396944">
      <w:bodyDiv w:val="1"/>
      <w:marLeft w:val="0"/>
      <w:marRight w:val="0"/>
      <w:marTop w:val="0"/>
      <w:marBottom w:val="0"/>
      <w:divBdr>
        <w:top w:val="none" w:sz="0" w:space="0" w:color="auto"/>
        <w:left w:val="none" w:sz="0" w:space="0" w:color="auto"/>
        <w:bottom w:val="none" w:sz="0" w:space="0" w:color="auto"/>
        <w:right w:val="none" w:sz="0" w:space="0" w:color="auto"/>
      </w:divBdr>
    </w:div>
    <w:div w:id="2130539520">
      <w:bodyDiv w:val="1"/>
      <w:marLeft w:val="0"/>
      <w:marRight w:val="0"/>
      <w:marTop w:val="0"/>
      <w:marBottom w:val="0"/>
      <w:divBdr>
        <w:top w:val="none" w:sz="0" w:space="0" w:color="auto"/>
        <w:left w:val="none" w:sz="0" w:space="0" w:color="auto"/>
        <w:bottom w:val="none" w:sz="0" w:space="0" w:color="auto"/>
        <w:right w:val="none" w:sz="0" w:space="0" w:color="auto"/>
      </w:divBdr>
      <w:divsChild>
        <w:div w:id="1284843028">
          <w:marLeft w:val="0"/>
          <w:marRight w:val="0"/>
          <w:marTop w:val="0"/>
          <w:marBottom w:val="0"/>
          <w:divBdr>
            <w:top w:val="none" w:sz="0" w:space="0" w:color="auto"/>
            <w:left w:val="none" w:sz="0" w:space="0" w:color="auto"/>
            <w:bottom w:val="none" w:sz="0" w:space="0" w:color="auto"/>
            <w:right w:val="none" w:sz="0" w:space="0" w:color="auto"/>
          </w:divBdr>
          <w:divsChild>
            <w:div w:id="2029872604">
              <w:marLeft w:val="0"/>
              <w:marRight w:val="0"/>
              <w:marTop w:val="0"/>
              <w:marBottom w:val="0"/>
              <w:divBdr>
                <w:top w:val="none" w:sz="0" w:space="0" w:color="auto"/>
                <w:left w:val="none" w:sz="0" w:space="0" w:color="auto"/>
                <w:bottom w:val="none" w:sz="0" w:space="0" w:color="auto"/>
                <w:right w:val="none" w:sz="0" w:space="0" w:color="auto"/>
              </w:divBdr>
              <w:divsChild>
                <w:div w:id="1367095083">
                  <w:marLeft w:val="0"/>
                  <w:marRight w:val="0"/>
                  <w:marTop w:val="0"/>
                  <w:marBottom w:val="0"/>
                  <w:divBdr>
                    <w:top w:val="none" w:sz="0" w:space="0" w:color="auto"/>
                    <w:left w:val="none" w:sz="0" w:space="0" w:color="auto"/>
                    <w:bottom w:val="none" w:sz="0" w:space="0" w:color="auto"/>
                    <w:right w:val="none" w:sz="0" w:space="0" w:color="auto"/>
                  </w:divBdr>
                  <w:divsChild>
                    <w:div w:id="1966503508">
                      <w:marLeft w:val="0"/>
                      <w:marRight w:val="0"/>
                      <w:marTop w:val="0"/>
                      <w:marBottom w:val="0"/>
                      <w:divBdr>
                        <w:top w:val="none" w:sz="0" w:space="0" w:color="auto"/>
                        <w:left w:val="none" w:sz="0" w:space="0" w:color="auto"/>
                        <w:bottom w:val="none" w:sz="0" w:space="0" w:color="auto"/>
                        <w:right w:val="none" w:sz="0" w:space="0" w:color="auto"/>
                      </w:divBdr>
                    </w:div>
                    <w:div w:id="563415949">
                      <w:marLeft w:val="0"/>
                      <w:marRight w:val="0"/>
                      <w:marTop w:val="0"/>
                      <w:marBottom w:val="0"/>
                      <w:divBdr>
                        <w:top w:val="none" w:sz="0" w:space="0" w:color="auto"/>
                        <w:left w:val="none" w:sz="0" w:space="0" w:color="auto"/>
                        <w:bottom w:val="none" w:sz="0" w:space="0" w:color="auto"/>
                        <w:right w:val="none" w:sz="0" w:space="0" w:color="auto"/>
                      </w:divBdr>
                    </w:div>
                    <w:div w:id="937369512">
                      <w:marLeft w:val="0"/>
                      <w:marRight w:val="0"/>
                      <w:marTop w:val="0"/>
                      <w:marBottom w:val="0"/>
                      <w:divBdr>
                        <w:top w:val="none" w:sz="0" w:space="0" w:color="auto"/>
                        <w:left w:val="none" w:sz="0" w:space="0" w:color="auto"/>
                        <w:bottom w:val="none" w:sz="0" w:space="0" w:color="auto"/>
                        <w:right w:val="none" w:sz="0" w:space="0" w:color="auto"/>
                      </w:divBdr>
                    </w:div>
                    <w:div w:id="2142455296">
                      <w:marLeft w:val="0"/>
                      <w:marRight w:val="0"/>
                      <w:marTop w:val="0"/>
                      <w:marBottom w:val="0"/>
                      <w:divBdr>
                        <w:top w:val="none" w:sz="0" w:space="0" w:color="auto"/>
                        <w:left w:val="none" w:sz="0" w:space="0" w:color="auto"/>
                        <w:bottom w:val="none" w:sz="0" w:space="0" w:color="auto"/>
                        <w:right w:val="none" w:sz="0" w:space="0" w:color="auto"/>
                      </w:divBdr>
                    </w:div>
                    <w:div w:id="2078701590">
                      <w:marLeft w:val="0"/>
                      <w:marRight w:val="0"/>
                      <w:marTop w:val="0"/>
                      <w:marBottom w:val="0"/>
                      <w:divBdr>
                        <w:top w:val="none" w:sz="0" w:space="0" w:color="auto"/>
                        <w:left w:val="none" w:sz="0" w:space="0" w:color="auto"/>
                        <w:bottom w:val="none" w:sz="0" w:space="0" w:color="auto"/>
                        <w:right w:val="none" w:sz="0" w:space="0" w:color="auto"/>
                      </w:divBdr>
                    </w:div>
                    <w:div w:id="40592104">
                      <w:marLeft w:val="0"/>
                      <w:marRight w:val="0"/>
                      <w:marTop w:val="0"/>
                      <w:marBottom w:val="0"/>
                      <w:divBdr>
                        <w:top w:val="none" w:sz="0" w:space="0" w:color="auto"/>
                        <w:left w:val="none" w:sz="0" w:space="0" w:color="auto"/>
                        <w:bottom w:val="none" w:sz="0" w:space="0" w:color="auto"/>
                        <w:right w:val="none" w:sz="0" w:space="0" w:color="auto"/>
                      </w:divBdr>
                    </w:div>
                    <w:div w:id="2118523086">
                      <w:marLeft w:val="0"/>
                      <w:marRight w:val="0"/>
                      <w:marTop w:val="0"/>
                      <w:marBottom w:val="0"/>
                      <w:divBdr>
                        <w:top w:val="none" w:sz="0" w:space="0" w:color="auto"/>
                        <w:left w:val="none" w:sz="0" w:space="0" w:color="auto"/>
                        <w:bottom w:val="none" w:sz="0" w:space="0" w:color="auto"/>
                        <w:right w:val="none" w:sz="0" w:space="0" w:color="auto"/>
                      </w:divBdr>
                    </w:div>
                    <w:div w:id="720831931">
                      <w:marLeft w:val="0"/>
                      <w:marRight w:val="0"/>
                      <w:marTop w:val="0"/>
                      <w:marBottom w:val="0"/>
                      <w:divBdr>
                        <w:top w:val="none" w:sz="0" w:space="0" w:color="auto"/>
                        <w:left w:val="none" w:sz="0" w:space="0" w:color="auto"/>
                        <w:bottom w:val="none" w:sz="0" w:space="0" w:color="auto"/>
                        <w:right w:val="none" w:sz="0" w:space="0" w:color="auto"/>
                      </w:divBdr>
                    </w:div>
                    <w:div w:id="1535341637">
                      <w:marLeft w:val="0"/>
                      <w:marRight w:val="0"/>
                      <w:marTop w:val="0"/>
                      <w:marBottom w:val="0"/>
                      <w:divBdr>
                        <w:top w:val="none" w:sz="0" w:space="0" w:color="auto"/>
                        <w:left w:val="none" w:sz="0" w:space="0" w:color="auto"/>
                        <w:bottom w:val="none" w:sz="0" w:space="0" w:color="auto"/>
                        <w:right w:val="none" w:sz="0" w:space="0" w:color="auto"/>
                      </w:divBdr>
                    </w:div>
                    <w:div w:id="490754539">
                      <w:marLeft w:val="0"/>
                      <w:marRight w:val="0"/>
                      <w:marTop w:val="0"/>
                      <w:marBottom w:val="0"/>
                      <w:divBdr>
                        <w:top w:val="none" w:sz="0" w:space="0" w:color="auto"/>
                        <w:left w:val="none" w:sz="0" w:space="0" w:color="auto"/>
                        <w:bottom w:val="none" w:sz="0" w:space="0" w:color="auto"/>
                        <w:right w:val="none" w:sz="0" w:space="0" w:color="auto"/>
                      </w:divBdr>
                    </w:div>
                    <w:div w:id="1339505248">
                      <w:marLeft w:val="0"/>
                      <w:marRight w:val="0"/>
                      <w:marTop w:val="0"/>
                      <w:marBottom w:val="0"/>
                      <w:divBdr>
                        <w:top w:val="none" w:sz="0" w:space="0" w:color="auto"/>
                        <w:left w:val="none" w:sz="0" w:space="0" w:color="auto"/>
                        <w:bottom w:val="none" w:sz="0" w:space="0" w:color="auto"/>
                        <w:right w:val="none" w:sz="0" w:space="0" w:color="auto"/>
                      </w:divBdr>
                    </w:div>
                    <w:div w:id="2112310003">
                      <w:marLeft w:val="0"/>
                      <w:marRight w:val="0"/>
                      <w:marTop w:val="0"/>
                      <w:marBottom w:val="0"/>
                      <w:divBdr>
                        <w:top w:val="none" w:sz="0" w:space="0" w:color="auto"/>
                        <w:left w:val="none" w:sz="0" w:space="0" w:color="auto"/>
                        <w:bottom w:val="none" w:sz="0" w:space="0" w:color="auto"/>
                        <w:right w:val="none" w:sz="0" w:space="0" w:color="auto"/>
                      </w:divBdr>
                    </w:div>
                    <w:div w:id="1660495804">
                      <w:marLeft w:val="0"/>
                      <w:marRight w:val="0"/>
                      <w:marTop w:val="0"/>
                      <w:marBottom w:val="0"/>
                      <w:divBdr>
                        <w:top w:val="none" w:sz="0" w:space="0" w:color="auto"/>
                        <w:left w:val="none" w:sz="0" w:space="0" w:color="auto"/>
                        <w:bottom w:val="none" w:sz="0" w:space="0" w:color="auto"/>
                        <w:right w:val="none" w:sz="0" w:space="0" w:color="auto"/>
                      </w:divBdr>
                    </w:div>
                    <w:div w:id="1633822591">
                      <w:marLeft w:val="0"/>
                      <w:marRight w:val="0"/>
                      <w:marTop w:val="0"/>
                      <w:marBottom w:val="0"/>
                      <w:divBdr>
                        <w:top w:val="none" w:sz="0" w:space="0" w:color="auto"/>
                        <w:left w:val="none" w:sz="0" w:space="0" w:color="auto"/>
                        <w:bottom w:val="none" w:sz="0" w:space="0" w:color="auto"/>
                        <w:right w:val="none" w:sz="0" w:space="0" w:color="auto"/>
                      </w:divBdr>
                    </w:div>
                    <w:div w:id="126530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734178">
      <w:bodyDiv w:val="1"/>
      <w:marLeft w:val="0"/>
      <w:marRight w:val="0"/>
      <w:marTop w:val="0"/>
      <w:marBottom w:val="0"/>
      <w:divBdr>
        <w:top w:val="none" w:sz="0" w:space="0" w:color="auto"/>
        <w:left w:val="none" w:sz="0" w:space="0" w:color="auto"/>
        <w:bottom w:val="none" w:sz="0" w:space="0" w:color="auto"/>
        <w:right w:val="none" w:sz="0" w:space="0" w:color="auto"/>
      </w:divBdr>
      <w:divsChild>
        <w:div w:id="1815021081">
          <w:marLeft w:val="0"/>
          <w:marRight w:val="0"/>
          <w:marTop w:val="0"/>
          <w:marBottom w:val="0"/>
          <w:divBdr>
            <w:top w:val="none" w:sz="0" w:space="0" w:color="auto"/>
            <w:left w:val="none" w:sz="0" w:space="0" w:color="auto"/>
            <w:bottom w:val="none" w:sz="0" w:space="0" w:color="auto"/>
            <w:right w:val="none" w:sz="0" w:space="0" w:color="auto"/>
          </w:divBdr>
          <w:divsChild>
            <w:div w:id="271783530">
              <w:marLeft w:val="0"/>
              <w:marRight w:val="0"/>
              <w:marTop w:val="0"/>
              <w:marBottom w:val="0"/>
              <w:divBdr>
                <w:top w:val="none" w:sz="0" w:space="0" w:color="auto"/>
                <w:left w:val="none" w:sz="0" w:space="0" w:color="auto"/>
                <w:bottom w:val="none" w:sz="0" w:space="0" w:color="auto"/>
                <w:right w:val="none" w:sz="0" w:space="0" w:color="auto"/>
              </w:divBdr>
              <w:divsChild>
                <w:div w:id="190965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79511">
      <w:bodyDiv w:val="1"/>
      <w:marLeft w:val="0"/>
      <w:marRight w:val="0"/>
      <w:marTop w:val="0"/>
      <w:marBottom w:val="0"/>
      <w:divBdr>
        <w:top w:val="none" w:sz="0" w:space="0" w:color="auto"/>
        <w:left w:val="none" w:sz="0" w:space="0" w:color="auto"/>
        <w:bottom w:val="none" w:sz="0" w:space="0" w:color="auto"/>
        <w:right w:val="none" w:sz="0" w:space="0" w:color="auto"/>
      </w:divBdr>
    </w:div>
    <w:div w:id="2130855540">
      <w:bodyDiv w:val="1"/>
      <w:marLeft w:val="0"/>
      <w:marRight w:val="0"/>
      <w:marTop w:val="0"/>
      <w:marBottom w:val="0"/>
      <w:divBdr>
        <w:top w:val="none" w:sz="0" w:space="0" w:color="auto"/>
        <w:left w:val="none" w:sz="0" w:space="0" w:color="auto"/>
        <w:bottom w:val="none" w:sz="0" w:space="0" w:color="auto"/>
        <w:right w:val="none" w:sz="0" w:space="0" w:color="auto"/>
      </w:divBdr>
    </w:div>
    <w:div w:id="2131783628">
      <w:bodyDiv w:val="1"/>
      <w:marLeft w:val="0"/>
      <w:marRight w:val="0"/>
      <w:marTop w:val="0"/>
      <w:marBottom w:val="0"/>
      <w:divBdr>
        <w:top w:val="none" w:sz="0" w:space="0" w:color="auto"/>
        <w:left w:val="none" w:sz="0" w:space="0" w:color="auto"/>
        <w:bottom w:val="none" w:sz="0" w:space="0" w:color="auto"/>
        <w:right w:val="none" w:sz="0" w:space="0" w:color="auto"/>
      </w:divBdr>
    </w:div>
    <w:div w:id="2131821302">
      <w:bodyDiv w:val="1"/>
      <w:marLeft w:val="0"/>
      <w:marRight w:val="0"/>
      <w:marTop w:val="0"/>
      <w:marBottom w:val="0"/>
      <w:divBdr>
        <w:top w:val="none" w:sz="0" w:space="0" w:color="auto"/>
        <w:left w:val="none" w:sz="0" w:space="0" w:color="auto"/>
        <w:bottom w:val="none" w:sz="0" w:space="0" w:color="auto"/>
        <w:right w:val="none" w:sz="0" w:space="0" w:color="auto"/>
      </w:divBdr>
    </w:div>
    <w:div w:id="2132940932">
      <w:bodyDiv w:val="1"/>
      <w:marLeft w:val="0"/>
      <w:marRight w:val="0"/>
      <w:marTop w:val="0"/>
      <w:marBottom w:val="0"/>
      <w:divBdr>
        <w:top w:val="none" w:sz="0" w:space="0" w:color="auto"/>
        <w:left w:val="none" w:sz="0" w:space="0" w:color="auto"/>
        <w:bottom w:val="none" w:sz="0" w:space="0" w:color="auto"/>
        <w:right w:val="none" w:sz="0" w:space="0" w:color="auto"/>
      </w:divBdr>
      <w:divsChild>
        <w:div w:id="2098406286">
          <w:marLeft w:val="0"/>
          <w:marRight w:val="0"/>
          <w:marTop w:val="0"/>
          <w:marBottom w:val="0"/>
          <w:divBdr>
            <w:top w:val="none" w:sz="0" w:space="0" w:color="auto"/>
            <w:left w:val="none" w:sz="0" w:space="0" w:color="auto"/>
            <w:bottom w:val="none" w:sz="0" w:space="0" w:color="auto"/>
            <w:right w:val="none" w:sz="0" w:space="0" w:color="auto"/>
          </w:divBdr>
          <w:divsChild>
            <w:div w:id="17631476">
              <w:marLeft w:val="0"/>
              <w:marRight w:val="0"/>
              <w:marTop w:val="0"/>
              <w:marBottom w:val="0"/>
              <w:divBdr>
                <w:top w:val="none" w:sz="0" w:space="0" w:color="auto"/>
                <w:left w:val="none" w:sz="0" w:space="0" w:color="auto"/>
                <w:bottom w:val="none" w:sz="0" w:space="0" w:color="auto"/>
                <w:right w:val="none" w:sz="0" w:space="0" w:color="auto"/>
              </w:divBdr>
              <w:divsChild>
                <w:div w:id="2081977846">
                  <w:marLeft w:val="0"/>
                  <w:marRight w:val="0"/>
                  <w:marTop w:val="0"/>
                  <w:marBottom w:val="0"/>
                  <w:divBdr>
                    <w:top w:val="none" w:sz="0" w:space="0" w:color="auto"/>
                    <w:left w:val="none" w:sz="0" w:space="0" w:color="auto"/>
                    <w:bottom w:val="none" w:sz="0" w:space="0" w:color="auto"/>
                    <w:right w:val="none" w:sz="0" w:space="0" w:color="auto"/>
                  </w:divBdr>
                  <w:divsChild>
                    <w:div w:id="979504896">
                      <w:marLeft w:val="0"/>
                      <w:marRight w:val="0"/>
                      <w:marTop w:val="0"/>
                      <w:marBottom w:val="0"/>
                      <w:divBdr>
                        <w:top w:val="none" w:sz="0" w:space="0" w:color="auto"/>
                        <w:left w:val="none" w:sz="0" w:space="0" w:color="auto"/>
                        <w:bottom w:val="none" w:sz="0" w:space="0" w:color="auto"/>
                        <w:right w:val="none" w:sz="0" w:space="0" w:color="auto"/>
                      </w:divBdr>
                    </w:div>
                    <w:div w:id="94595108">
                      <w:marLeft w:val="0"/>
                      <w:marRight w:val="0"/>
                      <w:marTop w:val="0"/>
                      <w:marBottom w:val="0"/>
                      <w:divBdr>
                        <w:top w:val="none" w:sz="0" w:space="0" w:color="auto"/>
                        <w:left w:val="none" w:sz="0" w:space="0" w:color="auto"/>
                        <w:bottom w:val="none" w:sz="0" w:space="0" w:color="auto"/>
                        <w:right w:val="none" w:sz="0" w:space="0" w:color="auto"/>
                      </w:divBdr>
                    </w:div>
                    <w:div w:id="1282496785">
                      <w:marLeft w:val="0"/>
                      <w:marRight w:val="0"/>
                      <w:marTop w:val="0"/>
                      <w:marBottom w:val="0"/>
                      <w:divBdr>
                        <w:top w:val="none" w:sz="0" w:space="0" w:color="auto"/>
                        <w:left w:val="none" w:sz="0" w:space="0" w:color="auto"/>
                        <w:bottom w:val="none" w:sz="0" w:space="0" w:color="auto"/>
                        <w:right w:val="none" w:sz="0" w:space="0" w:color="auto"/>
                      </w:divBdr>
                    </w:div>
                    <w:div w:id="2049379819">
                      <w:marLeft w:val="0"/>
                      <w:marRight w:val="0"/>
                      <w:marTop w:val="0"/>
                      <w:marBottom w:val="0"/>
                      <w:divBdr>
                        <w:top w:val="none" w:sz="0" w:space="0" w:color="auto"/>
                        <w:left w:val="none" w:sz="0" w:space="0" w:color="auto"/>
                        <w:bottom w:val="none" w:sz="0" w:space="0" w:color="auto"/>
                        <w:right w:val="none" w:sz="0" w:space="0" w:color="auto"/>
                      </w:divBdr>
                    </w:div>
                    <w:div w:id="11807571">
                      <w:marLeft w:val="0"/>
                      <w:marRight w:val="0"/>
                      <w:marTop w:val="0"/>
                      <w:marBottom w:val="0"/>
                      <w:divBdr>
                        <w:top w:val="none" w:sz="0" w:space="0" w:color="auto"/>
                        <w:left w:val="none" w:sz="0" w:space="0" w:color="auto"/>
                        <w:bottom w:val="none" w:sz="0" w:space="0" w:color="auto"/>
                        <w:right w:val="none" w:sz="0" w:space="0" w:color="auto"/>
                      </w:divBdr>
                    </w:div>
                    <w:div w:id="846091187">
                      <w:marLeft w:val="0"/>
                      <w:marRight w:val="0"/>
                      <w:marTop w:val="0"/>
                      <w:marBottom w:val="0"/>
                      <w:divBdr>
                        <w:top w:val="none" w:sz="0" w:space="0" w:color="auto"/>
                        <w:left w:val="none" w:sz="0" w:space="0" w:color="auto"/>
                        <w:bottom w:val="none" w:sz="0" w:space="0" w:color="auto"/>
                        <w:right w:val="none" w:sz="0" w:space="0" w:color="auto"/>
                      </w:divBdr>
                    </w:div>
                    <w:div w:id="431435016">
                      <w:marLeft w:val="0"/>
                      <w:marRight w:val="0"/>
                      <w:marTop w:val="0"/>
                      <w:marBottom w:val="0"/>
                      <w:divBdr>
                        <w:top w:val="none" w:sz="0" w:space="0" w:color="auto"/>
                        <w:left w:val="none" w:sz="0" w:space="0" w:color="auto"/>
                        <w:bottom w:val="none" w:sz="0" w:space="0" w:color="auto"/>
                        <w:right w:val="none" w:sz="0" w:space="0" w:color="auto"/>
                      </w:divBdr>
                    </w:div>
                    <w:div w:id="767309452">
                      <w:marLeft w:val="0"/>
                      <w:marRight w:val="0"/>
                      <w:marTop w:val="0"/>
                      <w:marBottom w:val="0"/>
                      <w:divBdr>
                        <w:top w:val="none" w:sz="0" w:space="0" w:color="auto"/>
                        <w:left w:val="none" w:sz="0" w:space="0" w:color="auto"/>
                        <w:bottom w:val="none" w:sz="0" w:space="0" w:color="auto"/>
                        <w:right w:val="none" w:sz="0" w:space="0" w:color="auto"/>
                      </w:divBdr>
                    </w:div>
                    <w:div w:id="878712595">
                      <w:marLeft w:val="0"/>
                      <w:marRight w:val="0"/>
                      <w:marTop w:val="0"/>
                      <w:marBottom w:val="0"/>
                      <w:divBdr>
                        <w:top w:val="none" w:sz="0" w:space="0" w:color="auto"/>
                        <w:left w:val="none" w:sz="0" w:space="0" w:color="auto"/>
                        <w:bottom w:val="none" w:sz="0" w:space="0" w:color="auto"/>
                        <w:right w:val="none" w:sz="0" w:space="0" w:color="auto"/>
                      </w:divBdr>
                    </w:div>
                    <w:div w:id="1053191313">
                      <w:marLeft w:val="0"/>
                      <w:marRight w:val="0"/>
                      <w:marTop w:val="0"/>
                      <w:marBottom w:val="0"/>
                      <w:divBdr>
                        <w:top w:val="none" w:sz="0" w:space="0" w:color="auto"/>
                        <w:left w:val="none" w:sz="0" w:space="0" w:color="auto"/>
                        <w:bottom w:val="none" w:sz="0" w:space="0" w:color="auto"/>
                        <w:right w:val="none" w:sz="0" w:space="0" w:color="auto"/>
                      </w:divBdr>
                    </w:div>
                    <w:div w:id="789281587">
                      <w:marLeft w:val="0"/>
                      <w:marRight w:val="0"/>
                      <w:marTop w:val="0"/>
                      <w:marBottom w:val="0"/>
                      <w:divBdr>
                        <w:top w:val="none" w:sz="0" w:space="0" w:color="auto"/>
                        <w:left w:val="none" w:sz="0" w:space="0" w:color="auto"/>
                        <w:bottom w:val="none" w:sz="0" w:space="0" w:color="auto"/>
                        <w:right w:val="none" w:sz="0" w:space="0" w:color="auto"/>
                      </w:divBdr>
                    </w:div>
                    <w:div w:id="33820319">
                      <w:marLeft w:val="0"/>
                      <w:marRight w:val="0"/>
                      <w:marTop w:val="0"/>
                      <w:marBottom w:val="0"/>
                      <w:divBdr>
                        <w:top w:val="none" w:sz="0" w:space="0" w:color="auto"/>
                        <w:left w:val="none" w:sz="0" w:space="0" w:color="auto"/>
                        <w:bottom w:val="none" w:sz="0" w:space="0" w:color="auto"/>
                        <w:right w:val="none" w:sz="0" w:space="0" w:color="auto"/>
                      </w:divBdr>
                    </w:div>
                    <w:div w:id="74405784">
                      <w:marLeft w:val="0"/>
                      <w:marRight w:val="0"/>
                      <w:marTop w:val="0"/>
                      <w:marBottom w:val="0"/>
                      <w:divBdr>
                        <w:top w:val="none" w:sz="0" w:space="0" w:color="auto"/>
                        <w:left w:val="none" w:sz="0" w:space="0" w:color="auto"/>
                        <w:bottom w:val="none" w:sz="0" w:space="0" w:color="auto"/>
                        <w:right w:val="none" w:sz="0" w:space="0" w:color="auto"/>
                      </w:divBdr>
                    </w:div>
                    <w:div w:id="295139740">
                      <w:marLeft w:val="0"/>
                      <w:marRight w:val="0"/>
                      <w:marTop w:val="0"/>
                      <w:marBottom w:val="0"/>
                      <w:divBdr>
                        <w:top w:val="none" w:sz="0" w:space="0" w:color="auto"/>
                        <w:left w:val="none" w:sz="0" w:space="0" w:color="auto"/>
                        <w:bottom w:val="none" w:sz="0" w:space="0" w:color="auto"/>
                        <w:right w:val="none" w:sz="0" w:space="0" w:color="auto"/>
                      </w:divBdr>
                    </w:div>
                    <w:div w:id="2041512537">
                      <w:marLeft w:val="0"/>
                      <w:marRight w:val="0"/>
                      <w:marTop w:val="0"/>
                      <w:marBottom w:val="0"/>
                      <w:divBdr>
                        <w:top w:val="none" w:sz="0" w:space="0" w:color="auto"/>
                        <w:left w:val="none" w:sz="0" w:space="0" w:color="auto"/>
                        <w:bottom w:val="none" w:sz="0" w:space="0" w:color="auto"/>
                        <w:right w:val="none" w:sz="0" w:space="0" w:color="auto"/>
                      </w:divBdr>
                    </w:div>
                    <w:div w:id="32748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480852">
      <w:bodyDiv w:val="1"/>
      <w:marLeft w:val="0"/>
      <w:marRight w:val="0"/>
      <w:marTop w:val="0"/>
      <w:marBottom w:val="0"/>
      <w:divBdr>
        <w:top w:val="none" w:sz="0" w:space="0" w:color="auto"/>
        <w:left w:val="none" w:sz="0" w:space="0" w:color="auto"/>
        <w:bottom w:val="none" w:sz="0" w:space="0" w:color="auto"/>
        <w:right w:val="none" w:sz="0" w:space="0" w:color="auto"/>
      </w:divBdr>
    </w:div>
    <w:div w:id="2133550960">
      <w:bodyDiv w:val="1"/>
      <w:marLeft w:val="0"/>
      <w:marRight w:val="0"/>
      <w:marTop w:val="0"/>
      <w:marBottom w:val="0"/>
      <w:divBdr>
        <w:top w:val="none" w:sz="0" w:space="0" w:color="auto"/>
        <w:left w:val="none" w:sz="0" w:space="0" w:color="auto"/>
        <w:bottom w:val="none" w:sz="0" w:space="0" w:color="auto"/>
        <w:right w:val="none" w:sz="0" w:space="0" w:color="auto"/>
      </w:divBdr>
    </w:div>
    <w:div w:id="2135052990">
      <w:bodyDiv w:val="1"/>
      <w:marLeft w:val="0"/>
      <w:marRight w:val="0"/>
      <w:marTop w:val="0"/>
      <w:marBottom w:val="0"/>
      <w:divBdr>
        <w:top w:val="none" w:sz="0" w:space="0" w:color="auto"/>
        <w:left w:val="none" w:sz="0" w:space="0" w:color="auto"/>
        <w:bottom w:val="none" w:sz="0" w:space="0" w:color="auto"/>
        <w:right w:val="none" w:sz="0" w:space="0" w:color="auto"/>
      </w:divBdr>
    </w:div>
    <w:div w:id="2135326712">
      <w:bodyDiv w:val="1"/>
      <w:marLeft w:val="0"/>
      <w:marRight w:val="0"/>
      <w:marTop w:val="0"/>
      <w:marBottom w:val="0"/>
      <w:divBdr>
        <w:top w:val="none" w:sz="0" w:space="0" w:color="auto"/>
        <w:left w:val="none" w:sz="0" w:space="0" w:color="auto"/>
        <w:bottom w:val="none" w:sz="0" w:space="0" w:color="auto"/>
        <w:right w:val="none" w:sz="0" w:space="0" w:color="auto"/>
      </w:divBdr>
    </w:div>
    <w:div w:id="2135980221">
      <w:bodyDiv w:val="1"/>
      <w:marLeft w:val="0"/>
      <w:marRight w:val="0"/>
      <w:marTop w:val="0"/>
      <w:marBottom w:val="0"/>
      <w:divBdr>
        <w:top w:val="none" w:sz="0" w:space="0" w:color="auto"/>
        <w:left w:val="none" w:sz="0" w:space="0" w:color="auto"/>
        <w:bottom w:val="none" w:sz="0" w:space="0" w:color="auto"/>
        <w:right w:val="none" w:sz="0" w:space="0" w:color="auto"/>
      </w:divBdr>
    </w:div>
    <w:div w:id="2136949119">
      <w:bodyDiv w:val="1"/>
      <w:marLeft w:val="0"/>
      <w:marRight w:val="0"/>
      <w:marTop w:val="0"/>
      <w:marBottom w:val="0"/>
      <w:divBdr>
        <w:top w:val="none" w:sz="0" w:space="0" w:color="auto"/>
        <w:left w:val="none" w:sz="0" w:space="0" w:color="auto"/>
        <w:bottom w:val="none" w:sz="0" w:space="0" w:color="auto"/>
        <w:right w:val="none" w:sz="0" w:space="0" w:color="auto"/>
      </w:divBdr>
    </w:div>
    <w:div w:id="2138208903">
      <w:bodyDiv w:val="1"/>
      <w:marLeft w:val="0"/>
      <w:marRight w:val="0"/>
      <w:marTop w:val="0"/>
      <w:marBottom w:val="0"/>
      <w:divBdr>
        <w:top w:val="none" w:sz="0" w:space="0" w:color="auto"/>
        <w:left w:val="none" w:sz="0" w:space="0" w:color="auto"/>
        <w:bottom w:val="none" w:sz="0" w:space="0" w:color="auto"/>
        <w:right w:val="none" w:sz="0" w:space="0" w:color="auto"/>
      </w:divBdr>
    </w:div>
    <w:div w:id="2138328024">
      <w:bodyDiv w:val="1"/>
      <w:marLeft w:val="0"/>
      <w:marRight w:val="0"/>
      <w:marTop w:val="0"/>
      <w:marBottom w:val="0"/>
      <w:divBdr>
        <w:top w:val="none" w:sz="0" w:space="0" w:color="auto"/>
        <w:left w:val="none" w:sz="0" w:space="0" w:color="auto"/>
        <w:bottom w:val="none" w:sz="0" w:space="0" w:color="auto"/>
        <w:right w:val="none" w:sz="0" w:space="0" w:color="auto"/>
      </w:divBdr>
    </w:div>
    <w:div w:id="2138864091">
      <w:bodyDiv w:val="1"/>
      <w:marLeft w:val="0"/>
      <w:marRight w:val="0"/>
      <w:marTop w:val="0"/>
      <w:marBottom w:val="0"/>
      <w:divBdr>
        <w:top w:val="none" w:sz="0" w:space="0" w:color="auto"/>
        <w:left w:val="none" w:sz="0" w:space="0" w:color="auto"/>
        <w:bottom w:val="none" w:sz="0" w:space="0" w:color="auto"/>
        <w:right w:val="none" w:sz="0" w:space="0" w:color="auto"/>
      </w:divBdr>
      <w:divsChild>
        <w:div w:id="1011494577">
          <w:marLeft w:val="0"/>
          <w:marRight w:val="0"/>
          <w:marTop w:val="0"/>
          <w:marBottom w:val="0"/>
          <w:divBdr>
            <w:top w:val="none" w:sz="0" w:space="0" w:color="auto"/>
            <w:left w:val="none" w:sz="0" w:space="0" w:color="auto"/>
            <w:bottom w:val="none" w:sz="0" w:space="0" w:color="auto"/>
            <w:right w:val="none" w:sz="0" w:space="0" w:color="auto"/>
          </w:divBdr>
        </w:div>
      </w:divsChild>
    </w:div>
    <w:div w:id="2140413934">
      <w:bodyDiv w:val="1"/>
      <w:marLeft w:val="0"/>
      <w:marRight w:val="0"/>
      <w:marTop w:val="0"/>
      <w:marBottom w:val="0"/>
      <w:divBdr>
        <w:top w:val="none" w:sz="0" w:space="0" w:color="auto"/>
        <w:left w:val="none" w:sz="0" w:space="0" w:color="auto"/>
        <w:bottom w:val="none" w:sz="0" w:space="0" w:color="auto"/>
        <w:right w:val="none" w:sz="0" w:space="0" w:color="auto"/>
      </w:divBdr>
    </w:div>
    <w:div w:id="2140952082">
      <w:bodyDiv w:val="1"/>
      <w:marLeft w:val="0"/>
      <w:marRight w:val="0"/>
      <w:marTop w:val="0"/>
      <w:marBottom w:val="0"/>
      <w:divBdr>
        <w:top w:val="none" w:sz="0" w:space="0" w:color="auto"/>
        <w:left w:val="none" w:sz="0" w:space="0" w:color="auto"/>
        <w:bottom w:val="none" w:sz="0" w:space="0" w:color="auto"/>
        <w:right w:val="none" w:sz="0" w:space="0" w:color="auto"/>
      </w:divBdr>
      <w:divsChild>
        <w:div w:id="832069181">
          <w:marLeft w:val="0"/>
          <w:marRight w:val="0"/>
          <w:marTop w:val="0"/>
          <w:marBottom w:val="0"/>
          <w:divBdr>
            <w:top w:val="none" w:sz="0" w:space="0" w:color="auto"/>
            <w:left w:val="none" w:sz="0" w:space="0" w:color="auto"/>
            <w:bottom w:val="none" w:sz="0" w:space="0" w:color="auto"/>
            <w:right w:val="none" w:sz="0" w:space="0" w:color="auto"/>
          </w:divBdr>
        </w:div>
        <w:div w:id="1851026436">
          <w:marLeft w:val="0"/>
          <w:marRight w:val="0"/>
          <w:marTop w:val="0"/>
          <w:marBottom w:val="0"/>
          <w:divBdr>
            <w:top w:val="none" w:sz="0" w:space="0" w:color="auto"/>
            <w:left w:val="none" w:sz="0" w:space="0" w:color="auto"/>
            <w:bottom w:val="none" w:sz="0" w:space="0" w:color="auto"/>
            <w:right w:val="none" w:sz="0" w:space="0" w:color="auto"/>
          </w:divBdr>
          <w:divsChild>
            <w:div w:id="1640109671">
              <w:marLeft w:val="0"/>
              <w:marRight w:val="165"/>
              <w:marTop w:val="150"/>
              <w:marBottom w:val="0"/>
              <w:divBdr>
                <w:top w:val="none" w:sz="0" w:space="0" w:color="auto"/>
                <w:left w:val="none" w:sz="0" w:space="0" w:color="auto"/>
                <w:bottom w:val="none" w:sz="0" w:space="0" w:color="auto"/>
                <w:right w:val="none" w:sz="0" w:space="0" w:color="auto"/>
              </w:divBdr>
              <w:divsChild>
                <w:div w:id="1425151564">
                  <w:marLeft w:val="0"/>
                  <w:marRight w:val="0"/>
                  <w:marTop w:val="0"/>
                  <w:marBottom w:val="0"/>
                  <w:divBdr>
                    <w:top w:val="none" w:sz="0" w:space="0" w:color="auto"/>
                    <w:left w:val="none" w:sz="0" w:space="0" w:color="auto"/>
                    <w:bottom w:val="none" w:sz="0" w:space="0" w:color="auto"/>
                    <w:right w:val="none" w:sz="0" w:space="0" w:color="auto"/>
                  </w:divBdr>
                  <w:divsChild>
                    <w:div w:id="185606703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412453">
      <w:bodyDiv w:val="1"/>
      <w:marLeft w:val="0"/>
      <w:marRight w:val="0"/>
      <w:marTop w:val="0"/>
      <w:marBottom w:val="0"/>
      <w:divBdr>
        <w:top w:val="none" w:sz="0" w:space="0" w:color="auto"/>
        <w:left w:val="none" w:sz="0" w:space="0" w:color="auto"/>
        <w:bottom w:val="none" w:sz="0" w:space="0" w:color="auto"/>
        <w:right w:val="none" w:sz="0" w:space="0" w:color="auto"/>
      </w:divBdr>
    </w:div>
    <w:div w:id="2141681592">
      <w:bodyDiv w:val="1"/>
      <w:marLeft w:val="0"/>
      <w:marRight w:val="0"/>
      <w:marTop w:val="0"/>
      <w:marBottom w:val="0"/>
      <w:divBdr>
        <w:top w:val="none" w:sz="0" w:space="0" w:color="auto"/>
        <w:left w:val="none" w:sz="0" w:space="0" w:color="auto"/>
        <w:bottom w:val="none" w:sz="0" w:space="0" w:color="auto"/>
        <w:right w:val="none" w:sz="0" w:space="0" w:color="auto"/>
      </w:divBdr>
      <w:divsChild>
        <w:div w:id="1979335717">
          <w:marLeft w:val="0"/>
          <w:marRight w:val="0"/>
          <w:marTop w:val="0"/>
          <w:marBottom w:val="0"/>
          <w:divBdr>
            <w:top w:val="none" w:sz="0" w:space="0" w:color="auto"/>
            <w:left w:val="none" w:sz="0" w:space="0" w:color="auto"/>
            <w:bottom w:val="none" w:sz="0" w:space="0" w:color="auto"/>
            <w:right w:val="none" w:sz="0" w:space="0" w:color="auto"/>
          </w:divBdr>
          <w:divsChild>
            <w:div w:id="1870609142">
              <w:marLeft w:val="0"/>
              <w:marRight w:val="0"/>
              <w:marTop w:val="0"/>
              <w:marBottom w:val="0"/>
              <w:divBdr>
                <w:top w:val="none" w:sz="0" w:space="0" w:color="auto"/>
                <w:left w:val="none" w:sz="0" w:space="0" w:color="auto"/>
                <w:bottom w:val="none" w:sz="0" w:space="0" w:color="auto"/>
                <w:right w:val="none" w:sz="0" w:space="0" w:color="auto"/>
              </w:divBdr>
              <w:divsChild>
                <w:div w:id="2107923502">
                  <w:marLeft w:val="0"/>
                  <w:marRight w:val="0"/>
                  <w:marTop w:val="0"/>
                  <w:marBottom w:val="0"/>
                  <w:divBdr>
                    <w:top w:val="none" w:sz="0" w:space="0" w:color="auto"/>
                    <w:left w:val="none" w:sz="0" w:space="0" w:color="auto"/>
                    <w:bottom w:val="none" w:sz="0" w:space="0" w:color="auto"/>
                    <w:right w:val="none" w:sz="0" w:space="0" w:color="auto"/>
                  </w:divBdr>
                  <w:divsChild>
                    <w:div w:id="500119053">
                      <w:marLeft w:val="0"/>
                      <w:marRight w:val="0"/>
                      <w:marTop w:val="0"/>
                      <w:marBottom w:val="0"/>
                      <w:divBdr>
                        <w:top w:val="none" w:sz="0" w:space="0" w:color="auto"/>
                        <w:left w:val="none" w:sz="0" w:space="0" w:color="auto"/>
                        <w:bottom w:val="none" w:sz="0" w:space="0" w:color="auto"/>
                        <w:right w:val="none" w:sz="0" w:space="0" w:color="auto"/>
                      </w:divBdr>
                    </w:div>
                    <w:div w:id="403067579">
                      <w:marLeft w:val="0"/>
                      <w:marRight w:val="0"/>
                      <w:marTop w:val="0"/>
                      <w:marBottom w:val="0"/>
                      <w:divBdr>
                        <w:top w:val="none" w:sz="0" w:space="0" w:color="auto"/>
                        <w:left w:val="none" w:sz="0" w:space="0" w:color="auto"/>
                        <w:bottom w:val="none" w:sz="0" w:space="0" w:color="auto"/>
                        <w:right w:val="none" w:sz="0" w:space="0" w:color="auto"/>
                      </w:divBdr>
                    </w:div>
                    <w:div w:id="1777406428">
                      <w:marLeft w:val="0"/>
                      <w:marRight w:val="0"/>
                      <w:marTop w:val="0"/>
                      <w:marBottom w:val="0"/>
                      <w:divBdr>
                        <w:top w:val="none" w:sz="0" w:space="0" w:color="auto"/>
                        <w:left w:val="none" w:sz="0" w:space="0" w:color="auto"/>
                        <w:bottom w:val="none" w:sz="0" w:space="0" w:color="auto"/>
                        <w:right w:val="none" w:sz="0" w:space="0" w:color="auto"/>
                      </w:divBdr>
                    </w:div>
                    <w:div w:id="897932368">
                      <w:marLeft w:val="0"/>
                      <w:marRight w:val="0"/>
                      <w:marTop w:val="0"/>
                      <w:marBottom w:val="0"/>
                      <w:divBdr>
                        <w:top w:val="none" w:sz="0" w:space="0" w:color="auto"/>
                        <w:left w:val="none" w:sz="0" w:space="0" w:color="auto"/>
                        <w:bottom w:val="none" w:sz="0" w:space="0" w:color="auto"/>
                        <w:right w:val="none" w:sz="0" w:space="0" w:color="auto"/>
                      </w:divBdr>
                    </w:div>
                    <w:div w:id="32930633">
                      <w:marLeft w:val="0"/>
                      <w:marRight w:val="0"/>
                      <w:marTop w:val="0"/>
                      <w:marBottom w:val="0"/>
                      <w:divBdr>
                        <w:top w:val="none" w:sz="0" w:space="0" w:color="auto"/>
                        <w:left w:val="none" w:sz="0" w:space="0" w:color="auto"/>
                        <w:bottom w:val="none" w:sz="0" w:space="0" w:color="auto"/>
                        <w:right w:val="none" w:sz="0" w:space="0" w:color="auto"/>
                      </w:divBdr>
                    </w:div>
                    <w:div w:id="1019698779">
                      <w:marLeft w:val="0"/>
                      <w:marRight w:val="0"/>
                      <w:marTop w:val="0"/>
                      <w:marBottom w:val="0"/>
                      <w:divBdr>
                        <w:top w:val="none" w:sz="0" w:space="0" w:color="auto"/>
                        <w:left w:val="none" w:sz="0" w:space="0" w:color="auto"/>
                        <w:bottom w:val="none" w:sz="0" w:space="0" w:color="auto"/>
                        <w:right w:val="none" w:sz="0" w:space="0" w:color="auto"/>
                      </w:divBdr>
                    </w:div>
                    <w:div w:id="2146383708">
                      <w:marLeft w:val="0"/>
                      <w:marRight w:val="0"/>
                      <w:marTop w:val="0"/>
                      <w:marBottom w:val="0"/>
                      <w:divBdr>
                        <w:top w:val="none" w:sz="0" w:space="0" w:color="auto"/>
                        <w:left w:val="none" w:sz="0" w:space="0" w:color="auto"/>
                        <w:bottom w:val="none" w:sz="0" w:space="0" w:color="auto"/>
                        <w:right w:val="none" w:sz="0" w:space="0" w:color="auto"/>
                      </w:divBdr>
                    </w:div>
                    <w:div w:id="1377660284">
                      <w:marLeft w:val="0"/>
                      <w:marRight w:val="0"/>
                      <w:marTop w:val="0"/>
                      <w:marBottom w:val="0"/>
                      <w:divBdr>
                        <w:top w:val="none" w:sz="0" w:space="0" w:color="auto"/>
                        <w:left w:val="none" w:sz="0" w:space="0" w:color="auto"/>
                        <w:bottom w:val="none" w:sz="0" w:space="0" w:color="auto"/>
                        <w:right w:val="none" w:sz="0" w:space="0" w:color="auto"/>
                      </w:divBdr>
                    </w:div>
                    <w:div w:id="129833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805176">
      <w:bodyDiv w:val="1"/>
      <w:marLeft w:val="0"/>
      <w:marRight w:val="0"/>
      <w:marTop w:val="0"/>
      <w:marBottom w:val="0"/>
      <w:divBdr>
        <w:top w:val="none" w:sz="0" w:space="0" w:color="auto"/>
        <w:left w:val="none" w:sz="0" w:space="0" w:color="auto"/>
        <w:bottom w:val="none" w:sz="0" w:space="0" w:color="auto"/>
        <w:right w:val="none" w:sz="0" w:space="0" w:color="auto"/>
      </w:divBdr>
      <w:divsChild>
        <w:div w:id="131558998">
          <w:marLeft w:val="0"/>
          <w:marRight w:val="0"/>
          <w:marTop w:val="0"/>
          <w:marBottom w:val="0"/>
          <w:divBdr>
            <w:top w:val="none" w:sz="0" w:space="0" w:color="auto"/>
            <w:left w:val="none" w:sz="0" w:space="0" w:color="auto"/>
            <w:bottom w:val="none" w:sz="0" w:space="0" w:color="auto"/>
            <w:right w:val="none" w:sz="0" w:space="0" w:color="auto"/>
          </w:divBdr>
          <w:divsChild>
            <w:div w:id="1452018025">
              <w:marLeft w:val="0"/>
              <w:marRight w:val="0"/>
              <w:marTop w:val="0"/>
              <w:marBottom w:val="0"/>
              <w:divBdr>
                <w:top w:val="none" w:sz="0" w:space="0" w:color="auto"/>
                <w:left w:val="none" w:sz="0" w:space="0" w:color="auto"/>
                <w:bottom w:val="none" w:sz="0" w:space="0" w:color="auto"/>
                <w:right w:val="none" w:sz="0" w:space="0" w:color="auto"/>
              </w:divBdr>
              <w:divsChild>
                <w:div w:id="491604289">
                  <w:marLeft w:val="0"/>
                  <w:marRight w:val="0"/>
                  <w:marTop w:val="0"/>
                  <w:marBottom w:val="0"/>
                  <w:divBdr>
                    <w:top w:val="none" w:sz="0" w:space="0" w:color="auto"/>
                    <w:left w:val="none" w:sz="0" w:space="0" w:color="auto"/>
                    <w:bottom w:val="none" w:sz="0" w:space="0" w:color="auto"/>
                    <w:right w:val="none" w:sz="0" w:space="0" w:color="auto"/>
                  </w:divBdr>
                  <w:divsChild>
                    <w:div w:id="1623266780">
                      <w:marLeft w:val="0"/>
                      <w:marRight w:val="0"/>
                      <w:marTop w:val="0"/>
                      <w:marBottom w:val="0"/>
                      <w:divBdr>
                        <w:top w:val="none" w:sz="0" w:space="0" w:color="auto"/>
                        <w:left w:val="none" w:sz="0" w:space="0" w:color="auto"/>
                        <w:bottom w:val="none" w:sz="0" w:space="0" w:color="auto"/>
                        <w:right w:val="none" w:sz="0" w:space="0" w:color="auto"/>
                      </w:divBdr>
                      <w:divsChild>
                        <w:div w:id="1225868845">
                          <w:marLeft w:val="0"/>
                          <w:marRight w:val="0"/>
                          <w:marTop w:val="0"/>
                          <w:marBottom w:val="0"/>
                          <w:divBdr>
                            <w:top w:val="none" w:sz="0" w:space="0" w:color="auto"/>
                            <w:left w:val="none" w:sz="0" w:space="0" w:color="auto"/>
                            <w:bottom w:val="none" w:sz="0" w:space="0" w:color="auto"/>
                            <w:right w:val="none" w:sz="0" w:space="0" w:color="auto"/>
                          </w:divBdr>
                        </w:div>
                        <w:div w:id="1349210732">
                          <w:marLeft w:val="0"/>
                          <w:marRight w:val="0"/>
                          <w:marTop w:val="0"/>
                          <w:marBottom w:val="0"/>
                          <w:divBdr>
                            <w:top w:val="none" w:sz="0" w:space="0" w:color="auto"/>
                            <w:left w:val="none" w:sz="0" w:space="0" w:color="auto"/>
                            <w:bottom w:val="none" w:sz="0" w:space="0" w:color="auto"/>
                            <w:right w:val="none" w:sz="0" w:space="0" w:color="auto"/>
                          </w:divBdr>
                        </w:div>
                        <w:div w:id="60896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2771802">
      <w:bodyDiv w:val="1"/>
      <w:marLeft w:val="0"/>
      <w:marRight w:val="0"/>
      <w:marTop w:val="0"/>
      <w:marBottom w:val="0"/>
      <w:divBdr>
        <w:top w:val="none" w:sz="0" w:space="0" w:color="auto"/>
        <w:left w:val="none" w:sz="0" w:space="0" w:color="auto"/>
        <w:bottom w:val="none" w:sz="0" w:space="0" w:color="auto"/>
        <w:right w:val="none" w:sz="0" w:space="0" w:color="auto"/>
      </w:divBdr>
    </w:div>
    <w:div w:id="2143035375">
      <w:bodyDiv w:val="1"/>
      <w:marLeft w:val="0"/>
      <w:marRight w:val="0"/>
      <w:marTop w:val="0"/>
      <w:marBottom w:val="0"/>
      <w:divBdr>
        <w:top w:val="none" w:sz="0" w:space="0" w:color="auto"/>
        <w:left w:val="none" w:sz="0" w:space="0" w:color="auto"/>
        <w:bottom w:val="none" w:sz="0" w:space="0" w:color="auto"/>
        <w:right w:val="none" w:sz="0" w:space="0" w:color="auto"/>
      </w:divBdr>
    </w:div>
    <w:div w:id="2144082701">
      <w:bodyDiv w:val="1"/>
      <w:marLeft w:val="0"/>
      <w:marRight w:val="0"/>
      <w:marTop w:val="0"/>
      <w:marBottom w:val="0"/>
      <w:divBdr>
        <w:top w:val="none" w:sz="0" w:space="0" w:color="auto"/>
        <w:left w:val="none" w:sz="0" w:space="0" w:color="auto"/>
        <w:bottom w:val="none" w:sz="0" w:space="0" w:color="auto"/>
        <w:right w:val="none" w:sz="0" w:space="0" w:color="auto"/>
      </w:divBdr>
    </w:div>
    <w:div w:id="2144231987">
      <w:bodyDiv w:val="1"/>
      <w:marLeft w:val="0"/>
      <w:marRight w:val="0"/>
      <w:marTop w:val="0"/>
      <w:marBottom w:val="0"/>
      <w:divBdr>
        <w:top w:val="none" w:sz="0" w:space="0" w:color="auto"/>
        <w:left w:val="none" w:sz="0" w:space="0" w:color="auto"/>
        <w:bottom w:val="none" w:sz="0" w:space="0" w:color="auto"/>
        <w:right w:val="none" w:sz="0" w:space="0" w:color="auto"/>
      </w:divBdr>
      <w:divsChild>
        <w:div w:id="83963449">
          <w:marLeft w:val="0"/>
          <w:marRight w:val="0"/>
          <w:marTop w:val="0"/>
          <w:marBottom w:val="0"/>
          <w:divBdr>
            <w:top w:val="none" w:sz="0" w:space="0" w:color="auto"/>
            <w:left w:val="none" w:sz="0" w:space="0" w:color="auto"/>
            <w:bottom w:val="none" w:sz="0" w:space="0" w:color="auto"/>
            <w:right w:val="none" w:sz="0" w:space="0" w:color="auto"/>
          </w:divBdr>
        </w:div>
      </w:divsChild>
    </w:div>
    <w:div w:id="2144274697">
      <w:bodyDiv w:val="1"/>
      <w:marLeft w:val="0"/>
      <w:marRight w:val="0"/>
      <w:marTop w:val="0"/>
      <w:marBottom w:val="0"/>
      <w:divBdr>
        <w:top w:val="none" w:sz="0" w:space="0" w:color="auto"/>
        <w:left w:val="none" w:sz="0" w:space="0" w:color="auto"/>
        <w:bottom w:val="none" w:sz="0" w:space="0" w:color="auto"/>
        <w:right w:val="none" w:sz="0" w:space="0" w:color="auto"/>
      </w:divBdr>
    </w:div>
    <w:div w:id="2144955658">
      <w:bodyDiv w:val="1"/>
      <w:marLeft w:val="0"/>
      <w:marRight w:val="0"/>
      <w:marTop w:val="0"/>
      <w:marBottom w:val="0"/>
      <w:divBdr>
        <w:top w:val="none" w:sz="0" w:space="0" w:color="auto"/>
        <w:left w:val="none" w:sz="0" w:space="0" w:color="auto"/>
        <w:bottom w:val="none" w:sz="0" w:space="0" w:color="auto"/>
        <w:right w:val="none" w:sz="0" w:space="0" w:color="auto"/>
      </w:divBdr>
    </w:div>
    <w:div w:id="2145389152">
      <w:bodyDiv w:val="1"/>
      <w:marLeft w:val="0"/>
      <w:marRight w:val="0"/>
      <w:marTop w:val="0"/>
      <w:marBottom w:val="0"/>
      <w:divBdr>
        <w:top w:val="none" w:sz="0" w:space="0" w:color="auto"/>
        <w:left w:val="none" w:sz="0" w:space="0" w:color="auto"/>
        <w:bottom w:val="none" w:sz="0" w:space="0" w:color="auto"/>
        <w:right w:val="none" w:sz="0" w:space="0" w:color="auto"/>
      </w:divBdr>
    </w:div>
    <w:div w:id="2145464366">
      <w:bodyDiv w:val="1"/>
      <w:marLeft w:val="0"/>
      <w:marRight w:val="0"/>
      <w:marTop w:val="0"/>
      <w:marBottom w:val="0"/>
      <w:divBdr>
        <w:top w:val="none" w:sz="0" w:space="0" w:color="auto"/>
        <w:left w:val="none" w:sz="0" w:space="0" w:color="auto"/>
        <w:bottom w:val="none" w:sz="0" w:space="0" w:color="auto"/>
        <w:right w:val="none" w:sz="0" w:space="0" w:color="auto"/>
      </w:divBdr>
      <w:divsChild>
        <w:div w:id="2069186378">
          <w:marLeft w:val="0"/>
          <w:marRight w:val="0"/>
          <w:marTop w:val="0"/>
          <w:marBottom w:val="0"/>
          <w:divBdr>
            <w:top w:val="none" w:sz="0" w:space="0" w:color="auto"/>
            <w:left w:val="none" w:sz="0" w:space="0" w:color="auto"/>
            <w:bottom w:val="none" w:sz="0" w:space="0" w:color="auto"/>
            <w:right w:val="none" w:sz="0" w:space="0" w:color="auto"/>
          </w:divBdr>
          <w:divsChild>
            <w:div w:id="1036005946">
              <w:marLeft w:val="0"/>
              <w:marRight w:val="0"/>
              <w:marTop w:val="0"/>
              <w:marBottom w:val="0"/>
              <w:divBdr>
                <w:top w:val="none" w:sz="0" w:space="0" w:color="auto"/>
                <w:left w:val="none" w:sz="0" w:space="0" w:color="auto"/>
                <w:bottom w:val="none" w:sz="0" w:space="0" w:color="auto"/>
                <w:right w:val="none" w:sz="0" w:space="0" w:color="auto"/>
              </w:divBdr>
              <w:divsChild>
                <w:div w:id="1110517274">
                  <w:marLeft w:val="0"/>
                  <w:marRight w:val="0"/>
                  <w:marTop w:val="0"/>
                  <w:marBottom w:val="0"/>
                  <w:divBdr>
                    <w:top w:val="none" w:sz="0" w:space="0" w:color="auto"/>
                    <w:left w:val="none" w:sz="0" w:space="0" w:color="auto"/>
                    <w:bottom w:val="none" w:sz="0" w:space="0" w:color="auto"/>
                    <w:right w:val="none" w:sz="0" w:space="0" w:color="auto"/>
                  </w:divBdr>
                  <w:divsChild>
                    <w:div w:id="740248159">
                      <w:marLeft w:val="0"/>
                      <w:marRight w:val="0"/>
                      <w:marTop w:val="0"/>
                      <w:marBottom w:val="0"/>
                      <w:divBdr>
                        <w:top w:val="none" w:sz="0" w:space="0" w:color="auto"/>
                        <w:left w:val="none" w:sz="0" w:space="0" w:color="auto"/>
                        <w:bottom w:val="none" w:sz="0" w:space="0" w:color="auto"/>
                        <w:right w:val="none" w:sz="0" w:space="0" w:color="auto"/>
                      </w:divBdr>
                      <w:divsChild>
                        <w:div w:id="2146505677">
                          <w:marLeft w:val="-30"/>
                          <w:marRight w:val="-30"/>
                          <w:marTop w:val="0"/>
                          <w:marBottom w:val="0"/>
                          <w:divBdr>
                            <w:top w:val="none" w:sz="0" w:space="0" w:color="auto"/>
                            <w:left w:val="none" w:sz="0" w:space="0" w:color="auto"/>
                            <w:bottom w:val="none" w:sz="0" w:space="0" w:color="auto"/>
                            <w:right w:val="none" w:sz="0" w:space="0" w:color="auto"/>
                          </w:divBdr>
                          <w:divsChild>
                            <w:div w:id="2108848697">
                              <w:marLeft w:val="0"/>
                              <w:marRight w:val="0"/>
                              <w:marTop w:val="0"/>
                              <w:marBottom w:val="0"/>
                              <w:divBdr>
                                <w:top w:val="none" w:sz="0" w:space="0" w:color="auto"/>
                                <w:left w:val="none" w:sz="0" w:space="0" w:color="auto"/>
                                <w:bottom w:val="none" w:sz="0" w:space="0" w:color="auto"/>
                                <w:right w:val="none" w:sz="0" w:space="0" w:color="auto"/>
                              </w:divBdr>
                              <w:divsChild>
                                <w:div w:id="107420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3153002">
          <w:marLeft w:val="0"/>
          <w:marRight w:val="0"/>
          <w:marTop w:val="0"/>
          <w:marBottom w:val="0"/>
          <w:divBdr>
            <w:top w:val="none" w:sz="0" w:space="0" w:color="auto"/>
            <w:left w:val="none" w:sz="0" w:space="0" w:color="auto"/>
            <w:bottom w:val="none" w:sz="0" w:space="0" w:color="auto"/>
            <w:right w:val="none" w:sz="0" w:space="0" w:color="auto"/>
          </w:divBdr>
          <w:divsChild>
            <w:div w:id="2128114880">
              <w:marLeft w:val="0"/>
              <w:marRight w:val="0"/>
              <w:marTop w:val="0"/>
              <w:marBottom w:val="0"/>
              <w:divBdr>
                <w:top w:val="none" w:sz="0" w:space="0" w:color="auto"/>
                <w:left w:val="none" w:sz="0" w:space="0" w:color="auto"/>
                <w:bottom w:val="none" w:sz="0" w:space="0" w:color="auto"/>
                <w:right w:val="none" w:sz="0" w:space="0" w:color="auto"/>
              </w:divBdr>
              <w:divsChild>
                <w:div w:id="766466865">
                  <w:marLeft w:val="0"/>
                  <w:marRight w:val="0"/>
                  <w:marTop w:val="0"/>
                  <w:marBottom w:val="0"/>
                  <w:divBdr>
                    <w:top w:val="none" w:sz="0" w:space="0" w:color="auto"/>
                    <w:left w:val="none" w:sz="0" w:space="0" w:color="auto"/>
                    <w:bottom w:val="none" w:sz="0" w:space="0" w:color="auto"/>
                    <w:right w:val="none" w:sz="0" w:space="0" w:color="auto"/>
                  </w:divBdr>
                  <w:divsChild>
                    <w:div w:id="1500653208">
                      <w:marLeft w:val="0"/>
                      <w:marRight w:val="0"/>
                      <w:marTop w:val="0"/>
                      <w:marBottom w:val="0"/>
                      <w:divBdr>
                        <w:top w:val="none" w:sz="0" w:space="0" w:color="auto"/>
                        <w:left w:val="none" w:sz="0" w:space="0" w:color="auto"/>
                        <w:bottom w:val="none" w:sz="0" w:space="0" w:color="auto"/>
                        <w:right w:val="none" w:sz="0" w:space="0" w:color="auto"/>
                      </w:divBdr>
                      <w:divsChild>
                        <w:div w:id="988826028">
                          <w:marLeft w:val="-30"/>
                          <w:marRight w:val="-30"/>
                          <w:marTop w:val="0"/>
                          <w:marBottom w:val="0"/>
                          <w:divBdr>
                            <w:top w:val="none" w:sz="0" w:space="0" w:color="auto"/>
                            <w:left w:val="none" w:sz="0" w:space="0" w:color="auto"/>
                            <w:bottom w:val="none" w:sz="0" w:space="0" w:color="auto"/>
                            <w:right w:val="none" w:sz="0" w:space="0" w:color="auto"/>
                          </w:divBdr>
                          <w:divsChild>
                            <w:div w:id="990595856">
                              <w:marLeft w:val="0"/>
                              <w:marRight w:val="0"/>
                              <w:marTop w:val="0"/>
                              <w:marBottom w:val="0"/>
                              <w:divBdr>
                                <w:top w:val="none" w:sz="0" w:space="0" w:color="auto"/>
                                <w:left w:val="none" w:sz="0" w:space="0" w:color="auto"/>
                                <w:bottom w:val="none" w:sz="0" w:space="0" w:color="auto"/>
                                <w:right w:val="none" w:sz="0" w:space="0" w:color="auto"/>
                              </w:divBdr>
                              <w:divsChild>
                                <w:div w:id="161555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642744">
          <w:marLeft w:val="0"/>
          <w:marRight w:val="0"/>
          <w:marTop w:val="0"/>
          <w:marBottom w:val="0"/>
          <w:divBdr>
            <w:top w:val="none" w:sz="0" w:space="0" w:color="auto"/>
            <w:left w:val="none" w:sz="0" w:space="0" w:color="auto"/>
            <w:bottom w:val="none" w:sz="0" w:space="0" w:color="auto"/>
            <w:right w:val="none" w:sz="0" w:space="0" w:color="auto"/>
          </w:divBdr>
          <w:divsChild>
            <w:div w:id="60374067">
              <w:marLeft w:val="0"/>
              <w:marRight w:val="0"/>
              <w:marTop w:val="0"/>
              <w:marBottom w:val="0"/>
              <w:divBdr>
                <w:top w:val="none" w:sz="0" w:space="0" w:color="auto"/>
                <w:left w:val="none" w:sz="0" w:space="0" w:color="auto"/>
                <w:bottom w:val="none" w:sz="0" w:space="0" w:color="auto"/>
                <w:right w:val="none" w:sz="0" w:space="0" w:color="auto"/>
              </w:divBdr>
              <w:divsChild>
                <w:div w:id="485778936">
                  <w:marLeft w:val="0"/>
                  <w:marRight w:val="0"/>
                  <w:marTop w:val="0"/>
                  <w:marBottom w:val="0"/>
                  <w:divBdr>
                    <w:top w:val="none" w:sz="0" w:space="0" w:color="auto"/>
                    <w:left w:val="none" w:sz="0" w:space="0" w:color="auto"/>
                    <w:bottom w:val="none" w:sz="0" w:space="0" w:color="auto"/>
                    <w:right w:val="none" w:sz="0" w:space="0" w:color="auto"/>
                  </w:divBdr>
                  <w:divsChild>
                    <w:div w:id="10913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964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Kerckhoffs%27s_principle" TargetMode="External"/><Relationship Id="rId21" Type="http://schemas.openxmlformats.org/officeDocument/2006/relationships/hyperlink" Target="https://www.coursera.org/learn/networks-and-network-security/home/week/1" TargetMode="External"/><Relationship Id="rId42" Type="http://schemas.openxmlformats.org/officeDocument/2006/relationships/hyperlink" Target="https://coursera.community/" TargetMode="External"/><Relationship Id="rId63" Type="http://schemas.openxmlformats.org/officeDocument/2006/relationships/hyperlink" Target="https://support.google.com/docs/topic/9054603?hl=en&amp;ref_topic=1382883" TargetMode="External"/><Relationship Id="rId84" Type="http://schemas.openxmlformats.org/officeDocument/2006/relationships/hyperlink" Target="https://www.ncsc.gov.uk/collection/cloud/understanding-cloud-services/cloud-security-shared-responsibility-model" TargetMode="External"/><Relationship Id="rId138" Type="http://schemas.openxmlformats.org/officeDocument/2006/relationships/hyperlink" Target="https://idpro.org/" TargetMode="External"/><Relationship Id="rId159" Type="http://schemas.openxmlformats.org/officeDocument/2006/relationships/hyperlink" Target="https://www.coursera.org/learn/assets-threats-and-vulnerabilities/lecture/IdvXj/defense-in-depth-strategy" TargetMode="External"/><Relationship Id="rId170" Type="http://schemas.openxmlformats.org/officeDocument/2006/relationships/hyperlink" Target="https://docs.google.com/document/d/1GYQchjHbuWYhl1VLb6jBuCJRsXSDjc9msoOAQPxq_wQ/template/preview?usp=sharing" TargetMode="External"/><Relationship Id="rId191" Type="http://schemas.openxmlformats.org/officeDocument/2006/relationships/hyperlink" Target="https://docs.google.com/document/d/1jdI0FecPuabVB5ZI7na8C0Jm8J6bFlU76AEKD0T8dSw/template/preview?usp=sharing&amp;resourcekey=0-BnHBngk9keuLxbaDs5koeQ" TargetMode="External"/><Relationship Id="rId205" Type="http://schemas.openxmlformats.org/officeDocument/2006/relationships/hyperlink" Target="https://www.sans.org/newsletters/ouch/" TargetMode="External"/><Relationship Id="rId226" Type="http://schemas.openxmlformats.org/officeDocument/2006/relationships/hyperlink" Target="https://docs.google.com/presentation/d/1ol7y79popTFfNHM-90ES-H-i1Lpd0YNvPShxBlXozjg/template/preview?resourcekey=0-DZAkf7Vzh2PXsP-j3oXV-g" TargetMode="External"/><Relationship Id="rId107" Type="http://schemas.openxmlformats.org/officeDocument/2006/relationships/hyperlink" Target="https://www.coursera.org/learn/foundations-of-cybersecurity/supplement/xu4pr/controls-frameworks-and-compliance" TargetMode="External"/><Relationship Id="rId11" Type="http://schemas.openxmlformats.org/officeDocument/2006/relationships/hyperlink" Target="https://www.coursera.org/learn/foundations-of-cybersecurity/home/week/1" TargetMode="External"/><Relationship Id="rId32" Type="http://schemas.openxmlformats.org/officeDocument/2006/relationships/hyperlink" Target="https://www.coursera.org/learn/assets-threats-and-vulnerabilities/discussions" TargetMode="External"/><Relationship Id="rId53" Type="http://schemas.openxmlformats.org/officeDocument/2006/relationships/hyperlink" Target="https://support.microsoft.com/en-us/word" TargetMode="External"/><Relationship Id="rId74" Type="http://schemas.openxmlformats.org/officeDocument/2006/relationships/hyperlink" Target="https://docs.google.com/spreadsheets/d/1x2MoqRGpK1WFj3kg5gPjCVTczWzQ0odc1LrO-ZZbIys/template/preview?resourcekey=0-IWZFZN2pMTG6JbJcaCc7ig" TargetMode="External"/><Relationship Id="rId128" Type="http://schemas.openxmlformats.org/officeDocument/2006/relationships/image" Target="media/image27.png"/><Relationship Id="rId149" Type="http://schemas.openxmlformats.org/officeDocument/2006/relationships/hyperlink" Target="https://owasp.org/www-project-top-ten/" TargetMode="External"/><Relationship Id="rId5" Type="http://schemas.openxmlformats.org/officeDocument/2006/relationships/webSettings" Target="webSettings.xml"/><Relationship Id="rId95" Type="http://schemas.openxmlformats.org/officeDocument/2006/relationships/hyperlink" Target="https://docs.google.com/document/d/1fqPEK1Cy9cLsR4SvewhqfanU75JkAegy1TAJNcWex5U/template/preview?usp=sharing&amp;resourcekey=0-rYoRJ_z6hCgITUqRwmOoCQ" TargetMode="External"/><Relationship Id="rId160" Type="http://schemas.openxmlformats.org/officeDocument/2006/relationships/hyperlink" Target="https://www.coursera.org/learn/assets-threats-and-vulnerabilities/lecture/IdvXj/defense-in-depth-strategy" TargetMode="External"/><Relationship Id="rId181" Type="http://schemas.openxmlformats.org/officeDocument/2006/relationships/hyperlink" Target="https://nvd.nist.gov/" TargetMode="External"/><Relationship Id="rId216" Type="http://schemas.openxmlformats.org/officeDocument/2006/relationships/hyperlink" Target="https://en.wikipedia.org/wiki/WannaCry_ransomware_attack" TargetMode="External"/><Relationship Id="rId237" Type="http://schemas.openxmlformats.org/officeDocument/2006/relationships/hyperlink" Target="https://docs.google.com/document/d/1i3IbpcZHIoSL_CoRR7sLwIyTN5Aj_TcYBwMn44eVRvE/template/preview?usp=sharing&amp;resourcekey=0-986ppWjHBYBOLbKNxqqMTA" TargetMode="External"/><Relationship Id="rId22" Type="http://schemas.openxmlformats.org/officeDocument/2006/relationships/hyperlink" Target="https://www.coursera.org/learn/linux-and-sql/home/week/1" TargetMode="External"/><Relationship Id="rId43" Type="http://schemas.openxmlformats.org/officeDocument/2006/relationships/hyperlink" Target="https://learner.coursera.help/hc/en-us/articles/209818863-Coursera-Honor-Code" TargetMode="External"/><Relationship Id="rId64" Type="http://schemas.openxmlformats.org/officeDocument/2006/relationships/hyperlink" Target="https://support.microsoft.com/en-us/powerpoint" TargetMode="External"/><Relationship Id="rId118" Type="http://schemas.openxmlformats.org/officeDocument/2006/relationships/image" Target="media/image19.png"/><Relationship Id="rId139" Type="http://schemas.openxmlformats.org/officeDocument/2006/relationships/hyperlink" Target="https://docs.google.com/document/d/1Uhz4yTKO_tB5i1SS8OX9VTrc8pX6A9xE6__OwOAHUhs/template/preview?resourcekey=0-SzdtvOMbRvB1b-VD6d0Sog" TargetMode="External"/><Relationship Id="rId85" Type="http://schemas.openxmlformats.org/officeDocument/2006/relationships/hyperlink" Target="https://cloudsecurityalliance.org/" TargetMode="External"/><Relationship Id="rId150" Type="http://schemas.openxmlformats.org/officeDocument/2006/relationships/hyperlink" Target="https://owasp.org/www-project-top-ten/" TargetMode="External"/><Relationship Id="rId171" Type="http://schemas.openxmlformats.org/officeDocument/2006/relationships/hyperlink" Target="https://docs.google.com/document/d/1pRpdpQMEWskxSkwqEMv8W7A7x8GXQlcn0hEcDzWet3Y/template/preview?resourcekey=0-3GRRWAd8HryVgof-Jc33yA" TargetMode="External"/><Relationship Id="rId192" Type="http://schemas.openxmlformats.org/officeDocument/2006/relationships/image" Target="media/image36.png"/><Relationship Id="rId206" Type="http://schemas.openxmlformats.org/officeDocument/2006/relationships/hyperlink" Target="https://www.scamwatch.gov.au/" TargetMode="External"/><Relationship Id="rId227" Type="http://schemas.openxmlformats.org/officeDocument/2006/relationships/hyperlink" Target="https://docs.google.com/presentation/d/1FmWLyHgmq9XQoVuMxOym2PHO8IuedCkan4moYnI-EJ0/template/preview?resourcekey=0-zYPY7AhPJdcClXamlAfOag" TargetMode="External"/><Relationship Id="rId201" Type="http://schemas.openxmlformats.org/officeDocument/2006/relationships/hyperlink" Target="https://www.dfs.ny.gov/Twitter_Report" TargetMode="External"/><Relationship Id="rId222" Type="http://schemas.openxmlformats.org/officeDocument/2006/relationships/hyperlink" Target="https://nvd.nist.gov/vuln/detail/CVE-2021-44228" TargetMode="External"/><Relationship Id="rId243" Type="http://schemas.openxmlformats.org/officeDocument/2006/relationships/theme" Target="theme/theme1.xml"/><Relationship Id="rId12" Type="http://schemas.openxmlformats.org/officeDocument/2006/relationships/hyperlink" Target="https://www.coursera.org/learn/manage-security-risks/home/week/1" TargetMode="External"/><Relationship Id="rId17" Type="http://schemas.openxmlformats.org/officeDocument/2006/relationships/hyperlink" Target="https://www.coursera.org/learn/automate-cybersecurity-tasks-with-python/home/week/1" TargetMode="External"/><Relationship Id="rId33" Type="http://schemas.openxmlformats.org/officeDocument/2006/relationships/hyperlink" Target="https://www.coursera.org/learn/assets-threats-and-vulnerabilities/resources/4ypPt" TargetMode="External"/><Relationship Id="rId38" Type="http://schemas.openxmlformats.org/officeDocument/2006/relationships/hyperlink" Target="https://www.coursera.support/s/article/209819033-Apply-for-Financial-Aid-or-a-Scholarship?language=en_US" TargetMode="External"/><Relationship Id="rId59" Type="http://schemas.openxmlformats.org/officeDocument/2006/relationships/hyperlink" Target="https://support.google.com/qwiklabs/answer/9133560?hl=en&amp;ref_topic=9134804" TargetMode="External"/><Relationship Id="rId103" Type="http://schemas.openxmlformats.org/officeDocument/2006/relationships/hyperlink" Target="https://docs.google.com/spreadsheets/d/1xsUJeRBDkoGuwrLMSQ1R2FEnlHnlfNzCkRLKkLTjSWw/copy" TargetMode="External"/><Relationship Id="rId108" Type="http://schemas.openxmlformats.org/officeDocument/2006/relationships/hyperlink" Target="https://www.coursera.org/learn/foundations-of-cybersecurity/supplement/xu4pr/controls-frameworks-and-compliance" TargetMode="External"/><Relationship Id="rId124" Type="http://schemas.openxmlformats.org/officeDocument/2006/relationships/image" Target="media/image25.png"/><Relationship Id="rId129" Type="http://schemas.openxmlformats.org/officeDocument/2006/relationships/image" Target="media/image28.png"/><Relationship Id="rId54" Type="http://schemas.openxmlformats.org/officeDocument/2006/relationships/hyperlink" Target="https://support.google.com/docs/topic/9046002?hl=en&amp;ref_topic=1382883" TargetMode="External"/><Relationship Id="rId70" Type="http://schemas.openxmlformats.org/officeDocument/2006/relationships/hyperlink" Target="https://docs.google.com/document/d/1Feb8pHRY-blnpaLOohds2esd6IWdCIp-ikG7G_omSj4/template/preview?usp=sharing&amp;resourcekey=0-YHcAISkCiqGDq5KwO6yNeQ" TargetMode="External"/><Relationship Id="rId75" Type="http://schemas.openxmlformats.org/officeDocument/2006/relationships/hyperlink" Target="https://docs.google.com/spreadsheets/d/1x2MoqRGpK1WFj3kg5gPjCVTczWzQ0odc1LrO-ZZbIys/template/preview?resourcekey=0-IWZFZN2pMTG6JbJcaCc7ig" TargetMode="External"/><Relationship Id="rId91" Type="http://schemas.openxmlformats.org/officeDocument/2006/relationships/image" Target="media/image11.png"/><Relationship Id="rId96" Type="http://schemas.openxmlformats.org/officeDocument/2006/relationships/hyperlink" Target="https://docs.google.com/spreadsheets/d/10S7u42BgUq4xvT6ZmFI7VJl_93oFA-GSCYI3-T344jw/copy" TargetMode="External"/><Relationship Id="rId140" Type="http://schemas.openxmlformats.org/officeDocument/2006/relationships/hyperlink" Target="https://docs.google.com/document/d/1Uhz4yTKO_tB5i1SS8OX9VTrc8pX6A9xE6__OwOAHUhs/template/preview?resourcekey=0-SzdtvOMbRvB1b-VD6d0Sog" TargetMode="External"/><Relationship Id="rId145" Type="http://schemas.openxmlformats.org/officeDocument/2006/relationships/header" Target="header3.xml"/><Relationship Id="rId161" Type="http://schemas.openxmlformats.org/officeDocument/2006/relationships/hyperlink" Target="https://www.cisa.gov/news-events/news/understanding-patches-and-software-updates" TargetMode="External"/><Relationship Id="rId166" Type="http://schemas.openxmlformats.org/officeDocument/2006/relationships/hyperlink" Target="https://hackerone.com/bug-bounty-programs" TargetMode="External"/><Relationship Id="rId182" Type="http://schemas.openxmlformats.org/officeDocument/2006/relationships/hyperlink" Target="https://nvd.nist.gov/" TargetMode="External"/><Relationship Id="rId187" Type="http://schemas.openxmlformats.org/officeDocument/2006/relationships/image" Target="media/image35.png"/><Relationship Id="rId217" Type="http://schemas.openxmlformats.org/officeDocument/2006/relationships/hyperlink" Target="https://www.infosecinstitute.com/skills/courses/malware-analysis-introduction/"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apwg.org/" TargetMode="External"/><Relationship Id="rId233" Type="http://schemas.openxmlformats.org/officeDocument/2006/relationships/hyperlink" Target="https://owasp.org/www-community/vulnerabilities/" TargetMode="External"/><Relationship Id="rId238" Type="http://schemas.openxmlformats.org/officeDocument/2006/relationships/image" Target="media/image41.png"/><Relationship Id="rId23" Type="http://schemas.openxmlformats.org/officeDocument/2006/relationships/hyperlink" Target="https://www.coursera.org/learn/assets-threats-and-vulnerabilities/home/week/1" TargetMode="External"/><Relationship Id="rId28" Type="http://schemas.openxmlformats.org/officeDocument/2006/relationships/image" Target="media/image4.png"/><Relationship Id="rId49" Type="http://schemas.openxmlformats.org/officeDocument/2006/relationships/hyperlink" Target="https://learner.coursera.help/hc/en-us/articles/208280036-Coursera-Code-of-Conduct" TargetMode="External"/><Relationship Id="rId114" Type="http://schemas.openxmlformats.org/officeDocument/2006/relationships/hyperlink" Target="https://en.wikipedia.org/wiki/Heartbleed" TargetMode="External"/><Relationship Id="rId119" Type="http://schemas.openxmlformats.org/officeDocument/2006/relationships/image" Target="media/image20.png"/><Relationship Id="rId44" Type="http://schemas.openxmlformats.org/officeDocument/2006/relationships/hyperlink" Target="https://learner.coursera.help/hc/en-us/articles/208280036-Coursera-Code-of-Conduct" TargetMode="External"/><Relationship Id="rId60" Type="http://schemas.openxmlformats.org/officeDocument/2006/relationships/hyperlink" Target="https://support.microsoft.com/en-us/word" TargetMode="External"/><Relationship Id="rId65" Type="http://schemas.openxmlformats.org/officeDocument/2006/relationships/hyperlink" Target="https://support.google.com/docs/answer/2763168?hl=en&amp;co=GENIE.Platform%3DDesktop" TargetMode="External"/><Relationship Id="rId81" Type="http://schemas.openxmlformats.org/officeDocument/2006/relationships/hyperlink" Target="https://www.ncsc.gov.uk/collection/cloud/understanding-cloud-services/cloud-security-shared-responsibility-model" TargetMode="External"/><Relationship Id="rId86" Type="http://schemas.openxmlformats.org/officeDocument/2006/relationships/hyperlink" Target="https://www.comptia.org/blog/your-next-move-cloud-security-specialist" TargetMode="External"/><Relationship Id="rId130" Type="http://schemas.openxmlformats.org/officeDocument/2006/relationships/image" Target="media/image29.png"/><Relationship Id="rId135" Type="http://schemas.openxmlformats.org/officeDocument/2006/relationships/image" Target="media/image32.png"/><Relationship Id="rId151" Type="http://schemas.openxmlformats.org/officeDocument/2006/relationships/hyperlink" Target="https://www.virustotal.com/gui/home/upload" TargetMode="External"/><Relationship Id="rId156" Type="http://schemas.openxmlformats.org/officeDocument/2006/relationships/hyperlink" Target="https://attack.mitre.org/" TargetMode="External"/><Relationship Id="rId177" Type="http://schemas.openxmlformats.org/officeDocument/2006/relationships/hyperlink" Target="https://docs.google.com/spreadsheets/d/1xsUJeRBDkoGuwrLMSQ1R2FEnlHnlfNzCkRLKkLTjSWw/copy" TargetMode="External"/><Relationship Id="rId198" Type="http://schemas.openxmlformats.org/officeDocument/2006/relationships/hyperlink" Target="https://docs.google.com/document/d/11jmT2Czh0VgwhnI28MSF9bDROtPoctaM2qyaYR362_0/template/preview?usp=sharing" TargetMode="External"/><Relationship Id="rId172" Type="http://schemas.openxmlformats.org/officeDocument/2006/relationships/hyperlink" Target="https://docs.google.com/document/d/1pRpdpQMEWskxSkwqEMv8W7A7x8GXQlcn0hEcDzWet3Y/template/preview?resourcekey=0-3GRRWAd8HryVgof-Jc33yA" TargetMode="External"/><Relationship Id="rId193" Type="http://schemas.openxmlformats.org/officeDocument/2006/relationships/hyperlink" Target="https://www.cisa.gov/news-events/news/using-caution-usb-drives" TargetMode="External"/><Relationship Id="rId202" Type="http://schemas.openxmlformats.org/officeDocument/2006/relationships/hyperlink" Target="https://www.dfs.ny.gov/Twitter_Report" TargetMode="External"/><Relationship Id="rId207" Type="http://schemas.openxmlformats.org/officeDocument/2006/relationships/hyperlink" Target="https://phishingquiz.withgoogle.com/" TargetMode="External"/><Relationship Id="rId223" Type="http://schemas.openxmlformats.org/officeDocument/2006/relationships/image" Target="media/image40.png"/><Relationship Id="rId228" Type="http://schemas.openxmlformats.org/officeDocument/2006/relationships/hyperlink" Target="https://docs.google.com/presentation/d/1ol7y79popTFfNHM-90ES-H-i1Lpd0YNvPShxBlXozjg/template/preview?resourcekey=0-DZAkf7Vzh2PXsP-j3oXV-g" TargetMode="External"/><Relationship Id="rId13" Type="http://schemas.openxmlformats.org/officeDocument/2006/relationships/hyperlink" Target="https://www.coursera.org/learn/networks-and-network-security/home/week/1" TargetMode="External"/><Relationship Id="rId18" Type="http://schemas.openxmlformats.org/officeDocument/2006/relationships/hyperlink" Target="https://www.coursera.org/learn/prepare-for-cybersecurity-jobs/home/week/1" TargetMode="External"/><Relationship Id="rId39" Type="http://schemas.openxmlformats.org/officeDocument/2006/relationships/hyperlink" Target="https://www.coursera.support/s/article/209818963-Payments-on-Coursera?language=en_US" TargetMode="External"/><Relationship Id="rId109" Type="http://schemas.openxmlformats.org/officeDocument/2006/relationships/image" Target="media/image18.png"/><Relationship Id="rId34" Type="http://schemas.openxmlformats.org/officeDocument/2006/relationships/hyperlink" Target="https://www.coursera.support/s/article/208280036-Coursera-Code-of-Conduct?" TargetMode="External"/><Relationship Id="rId50" Type="http://schemas.openxmlformats.org/officeDocument/2006/relationships/hyperlink" Target="https://www.coursera.org/account/profile" TargetMode="External"/><Relationship Id="rId55" Type="http://schemas.openxmlformats.org/officeDocument/2006/relationships/hyperlink" Target="https://support.microsoft.com/en-us/excel" TargetMode="External"/><Relationship Id="rId76" Type="http://schemas.openxmlformats.org/officeDocument/2006/relationships/hyperlink" Target="https://docs.google.com/spreadsheets/d/1kdMs5ejteq9ZyH9j4pdvSO2kSOVGeS5hKa4OWGrvlCU/template/preview" TargetMode="External"/><Relationship Id="rId97" Type="http://schemas.openxmlformats.org/officeDocument/2006/relationships/hyperlink" Target="https://docs.google.com/document/d/1fqPEK1Cy9cLsR4SvewhqfanU75JkAegy1TAJNcWex5U/template/preview?usp=sharing&amp;resourcekey=0-rYoRJ_z6hCgITUqRwmOoCQ" TargetMode="External"/><Relationship Id="rId104" Type="http://schemas.openxmlformats.org/officeDocument/2006/relationships/hyperlink" Target="https://docs.google.com/document/d/1go-P591TEFasex_iNcz8D8FmYNelwaGDyahGZD2swh4/template/preview?usp=sharing" TargetMode="External"/><Relationship Id="rId120" Type="http://schemas.openxmlformats.org/officeDocument/2006/relationships/image" Target="media/image21.png"/><Relationship Id="rId125" Type="http://schemas.openxmlformats.org/officeDocument/2006/relationships/hyperlink" Target="https://qwiklab.zendesk.com/hc/en-us/requests/new" TargetMode="External"/><Relationship Id="rId141" Type="http://schemas.openxmlformats.org/officeDocument/2006/relationships/hyperlink" Target="https://docs.google.com/spreadsheets/d/1-WuEnbCzejBOR5833otgbkeolkxjvhG5qDTKMuKkyYo/template/preview?resourcekey=0-5JZRiXznziLl1teGdlyMEg" TargetMode="External"/><Relationship Id="rId146" Type="http://schemas.openxmlformats.org/officeDocument/2006/relationships/hyperlink" Target="https://www.gao.gov/blog/solarwinds-cyberattack-demands-significant-federal-and-private-sector-response-infographic" TargetMode="External"/><Relationship Id="rId167" Type="http://schemas.openxmlformats.org/officeDocument/2006/relationships/hyperlink" Target="https://www.coursera.org/learn/assets-threats-and-vulnerabilities/resources/U9Fja" TargetMode="External"/><Relationship Id="rId188" Type="http://schemas.openxmlformats.org/officeDocument/2006/relationships/hyperlink" Target="https://nvlpubs.nist.gov/nistpubs/SpecialPublications/NIST.SP.800-63b.pdf" TargetMode="External"/><Relationship Id="rId7" Type="http://schemas.openxmlformats.org/officeDocument/2006/relationships/endnotes" Target="endnotes.xml"/><Relationship Id="rId71" Type="http://schemas.openxmlformats.org/officeDocument/2006/relationships/hyperlink" Target="https://learner.coursera.help/hc/en-us" TargetMode="External"/><Relationship Id="rId92" Type="http://schemas.openxmlformats.org/officeDocument/2006/relationships/image" Target="media/image12.png"/><Relationship Id="rId162" Type="http://schemas.openxmlformats.org/officeDocument/2006/relationships/hyperlink" Target="https://www.cisa.gov/news-events/news/understanding-patches-and-software-updates" TargetMode="External"/><Relationship Id="rId183" Type="http://schemas.openxmlformats.org/officeDocument/2006/relationships/hyperlink" Target="https://www.coursera.org/learn/assets-threats-and-vulnerabilities/lecture/vRop4/pathways-through-defenses" TargetMode="External"/><Relationship Id="rId213" Type="http://schemas.openxmlformats.org/officeDocument/2006/relationships/image" Target="media/image38.png"/><Relationship Id="rId218" Type="http://schemas.openxmlformats.org/officeDocument/2006/relationships/hyperlink" Target="https://www.infosecinstitute.com/skills/courses/malware-analysis-introduction/" TargetMode="External"/><Relationship Id="rId234" Type="http://schemas.openxmlformats.org/officeDocument/2006/relationships/hyperlink" Target="https://docs.google.com/document/d/1AKtzaOKIPDGaq3yV9asSkdCsW_q2UYuS_6VQz6NWZsc/template/preview" TargetMode="External"/><Relationship Id="rId239" Type="http://schemas.openxmlformats.org/officeDocument/2006/relationships/hyperlink" Target="https://www.coursera.org/learn/detection-and-response/home/week/1" TargetMode="Externa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https://www.coursera.org/learn/detection-and-response/home/week/1" TargetMode="External"/><Relationship Id="rId40" Type="http://schemas.openxmlformats.org/officeDocument/2006/relationships/hyperlink" Target="https://www.coursera.support/s/article/209819033-Apply-for-Financial-Aid-or-a-Scholarship?language=en_US" TargetMode="External"/><Relationship Id="rId45" Type="http://schemas.openxmlformats.org/officeDocument/2006/relationships/hyperlink" Target="https://www.coursera.org/account/profile" TargetMode="External"/><Relationship Id="rId66" Type="http://schemas.openxmlformats.org/officeDocument/2006/relationships/hyperlink" Target="https://support.google.com/qwiklabs/answer/9133560?hl=en&amp;ref_topic=9134804" TargetMode="External"/><Relationship Id="rId87" Type="http://schemas.openxmlformats.org/officeDocument/2006/relationships/image" Target="media/image9.png"/><Relationship Id="rId110" Type="http://schemas.openxmlformats.org/officeDocument/2006/relationships/hyperlink" Target="https://docs.google.com/document/d/1677CNrxn-Ap6oFX-OY0r23yoPQq46wPWZQmZus28oDo/template/preview?resourcekey=0-gr_UkcEPsUVSOMNRLyS8aw" TargetMode="External"/><Relationship Id="rId115" Type="http://schemas.openxmlformats.org/officeDocument/2006/relationships/hyperlink" Target="https://en.wikipedia.org/wiki/Heartbleed" TargetMode="External"/><Relationship Id="rId131" Type="http://schemas.openxmlformats.org/officeDocument/2006/relationships/image" Target="media/image30.png"/><Relationship Id="rId136" Type="http://schemas.openxmlformats.org/officeDocument/2006/relationships/image" Target="media/image33.png"/><Relationship Id="rId157" Type="http://schemas.openxmlformats.org/officeDocument/2006/relationships/hyperlink" Target="https://osintframework.com/" TargetMode="External"/><Relationship Id="rId178" Type="http://schemas.openxmlformats.org/officeDocument/2006/relationships/hyperlink" Target="https://docs.google.com/document/d/1JoKelI2NE_Nunpwq9Tf6E4ox7XWKrZZdgYNM6S09870/template/preview?usp=sharing" TargetMode="External"/><Relationship Id="rId61" Type="http://schemas.openxmlformats.org/officeDocument/2006/relationships/hyperlink" Target="https://support.google.com/docs/topic/9046002?hl=en&amp;ref_topic=1382883" TargetMode="External"/><Relationship Id="rId82" Type="http://schemas.openxmlformats.org/officeDocument/2006/relationships/hyperlink" Target="https://cloudsecurityalliance.org/" TargetMode="External"/><Relationship Id="rId152" Type="http://schemas.openxmlformats.org/officeDocument/2006/relationships/hyperlink" Target="https://attack.mitre.org/" TargetMode="External"/><Relationship Id="rId173" Type="http://schemas.openxmlformats.org/officeDocument/2006/relationships/hyperlink" Target="https://docs.google.com/document/d/1Fc4L2azQlnUM-8r43PU9mYlT30BnxTwdjAMqpT7JeZk/edit?resourcekey=0-Q-XglnC3Li7JPK2hIvMkVg" TargetMode="External"/><Relationship Id="rId194" Type="http://schemas.openxmlformats.org/officeDocument/2006/relationships/hyperlink" Target="https://www.cisa.gov/news-events/news/using-caution-usb-drives" TargetMode="External"/><Relationship Id="rId199" Type="http://schemas.openxmlformats.org/officeDocument/2006/relationships/header" Target="header4.xml"/><Relationship Id="rId203" Type="http://schemas.openxmlformats.org/officeDocument/2006/relationships/hyperlink" Target="https://www.sans.org/newsletters/ouch/" TargetMode="External"/><Relationship Id="rId208" Type="http://schemas.openxmlformats.org/officeDocument/2006/relationships/hyperlink" Target="https://www.phishing.org/" TargetMode="External"/><Relationship Id="rId229" Type="http://schemas.openxmlformats.org/officeDocument/2006/relationships/hyperlink" Target="https://docs.google.com/presentation/d/1FmWLyHgmq9XQoVuMxOym2PHO8IuedCkan4moYnI-EJ0/template/preview?resourcekey=0-zYPY7AhPJdcClXamlAfOag" TargetMode="External"/><Relationship Id="rId19" Type="http://schemas.openxmlformats.org/officeDocument/2006/relationships/hyperlink" Target="https://www.coursera.org/learn/foundations-of-cybersecurity/home/week/1" TargetMode="External"/><Relationship Id="rId224" Type="http://schemas.openxmlformats.org/officeDocument/2006/relationships/hyperlink" Target="https://docs.google.com/document/d/1u3aU6ZnWfcjzwZt79OdIwJ27dcyCZYDtmEEMivey3Os/template/preview?resourcekey=0-TAMA_2t0BCj5-BL9wG23Ng" TargetMode="External"/><Relationship Id="rId240" Type="http://schemas.openxmlformats.org/officeDocument/2006/relationships/hyperlink" Target="https://www.coursera.org/learn/detection-and-response/home/week/1" TargetMode="External"/><Relationship Id="rId14" Type="http://schemas.openxmlformats.org/officeDocument/2006/relationships/hyperlink" Target="https://www.coursera.org/learn/linux-and-sql/home/week/1" TargetMode="External"/><Relationship Id="rId30" Type="http://schemas.openxmlformats.org/officeDocument/2006/relationships/image" Target="media/image6.png"/><Relationship Id="rId35" Type="http://schemas.openxmlformats.org/officeDocument/2006/relationships/hyperlink" Target="https://www.coursera.org/learn/assets-threats-and-vulnerabilities/resources/4ypPt" TargetMode="External"/><Relationship Id="rId56" Type="http://schemas.openxmlformats.org/officeDocument/2006/relationships/hyperlink" Target="https://support.google.com/docs/topic/9054603?hl=en&amp;ref_topic=1382883" TargetMode="External"/><Relationship Id="rId77" Type="http://schemas.openxmlformats.org/officeDocument/2006/relationships/hyperlink" Target="https://docs.google.com/spreadsheets/d/1kdMs5ejteq9ZyH9j4pdvSO2kSOVGeS5hKa4OWGrvlCU/template/preview" TargetMode="External"/><Relationship Id="rId100" Type="http://schemas.openxmlformats.org/officeDocument/2006/relationships/hyperlink" Target="https://docs.google.com/spreadsheets/d/1xsUJeRBDkoGuwrLMSQ1R2FEnlHnlfNzCkRLKkLTjSWw/copy" TargetMode="External"/><Relationship Id="rId105" Type="http://schemas.openxmlformats.org/officeDocument/2006/relationships/header" Target="header2.xml"/><Relationship Id="rId126" Type="http://schemas.openxmlformats.org/officeDocument/2006/relationships/hyperlink" Target="https://qwiklab.zendesk.com/hc/en-us/requests/new" TargetMode="External"/><Relationship Id="rId147" Type="http://schemas.openxmlformats.org/officeDocument/2006/relationships/hyperlink" Target="https://www.gao.gov/blog/solarwinds-cyberattack-demands-significant-federal-and-private-sector-response-infographic" TargetMode="External"/><Relationship Id="rId168" Type="http://schemas.openxmlformats.org/officeDocument/2006/relationships/hyperlink" Target="https://www.coursera.org/learn/assets-threats-and-vulnerabilities/resources/U9Fja" TargetMode="External"/><Relationship Id="rId8" Type="http://schemas.openxmlformats.org/officeDocument/2006/relationships/header" Target="header1.xml"/><Relationship Id="rId51" Type="http://schemas.openxmlformats.org/officeDocument/2006/relationships/hyperlink" Target="https://support.microsoft.com/en-us/word" TargetMode="External"/><Relationship Id="rId72" Type="http://schemas.openxmlformats.org/officeDocument/2006/relationships/hyperlink" Target="https://learner.coursera.help/hc/en-us" TargetMode="External"/><Relationship Id="rId93" Type="http://schemas.openxmlformats.org/officeDocument/2006/relationships/image" Target="media/image13.png"/><Relationship Id="rId98" Type="http://schemas.openxmlformats.org/officeDocument/2006/relationships/image" Target="media/image14.png"/><Relationship Id="rId121" Type="http://schemas.openxmlformats.org/officeDocument/2006/relationships/image" Target="media/image22.png"/><Relationship Id="rId142" Type="http://schemas.openxmlformats.org/officeDocument/2006/relationships/hyperlink" Target="https://docs.google.com/spreadsheets/d/1-WuEnbCzejBOR5833otgbkeolkxjvhG5qDTKMuKkyYo/template/preview?resourcekey=0-5JZRiXznziLl1teGdlyMEg" TargetMode="External"/><Relationship Id="rId163" Type="http://schemas.openxmlformats.org/officeDocument/2006/relationships/hyperlink" Target="https://www.cisa.gov/news-events/news/understanding-patches-and-software-updates" TargetMode="External"/><Relationship Id="rId184" Type="http://schemas.openxmlformats.org/officeDocument/2006/relationships/hyperlink" Target="https://www.coursera.org/learn/assets-threats-and-vulnerabilities/lecture/iRZoR/digital-attack-surface-protecting-all-entry-points" TargetMode="External"/><Relationship Id="rId189" Type="http://schemas.openxmlformats.org/officeDocument/2006/relationships/hyperlink" Target="https://nvlpubs.nist.gov/nistpubs/SpecialPublications/NIST.SP.800-63b.pdf" TargetMode="External"/><Relationship Id="rId219" Type="http://schemas.openxmlformats.org/officeDocument/2006/relationships/hyperlink" Target="https://owasp.org/www-project-web-security-testing-guide/latest/4-Web_Application_Security_Testing/07-Input_Validation_Testing/05-Testing_for_SQL_Injection" TargetMode="External"/><Relationship Id="rId3" Type="http://schemas.openxmlformats.org/officeDocument/2006/relationships/styles" Target="styles.xml"/><Relationship Id="rId214" Type="http://schemas.openxmlformats.org/officeDocument/2006/relationships/image" Target="media/image39.png"/><Relationship Id="rId230" Type="http://schemas.openxmlformats.org/officeDocument/2006/relationships/hyperlink" Target="https://cve.mitre.org/cve/search_cve_list.html" TargetMode="External"/><Relationship Id="rId235" Type="http://schemas.openxmlformats.org/officeDocument/2006/relationships/hyperlink" Target="https://docs.google.com/document/d/1AKtzaOKIPDGaq3yV9asSkdCsW_q2UYuS_6VQz6NWZsc/template/preview" TargetMode="External"/><Relationship Id="rId25" Type="http://schemas.openxmlformats.org/officeDocument/2006/relationships/hyperlink" Target="https://www.coursera.org/learn/automate-cybersecurity-tasks-with-python/home/week/1" TargetMode="External"/><Relationship Id="rId46" Type="http://schemas.openxmlformats.org/officeDocument/2006/relationships/hyperlink" Target="https://www.coursera.org/learn/assets-threats-and-vulnerabilities/discussions" TargetMode="External"/><Relationship Id="rId67" Type="http://schemas.openxmlformats.org/officeDocument/2006/relationships/hyperlink" Target="https://www.coursera.org/learn/assets-threats-and-vulnerabilities/supplement/Xi7Ty/course-5-glossary" TargetMode="External"/><Relationship Id="rId116" Type="http://schemas.openxmlformats.org/officeDocument/2006/relationships/hyperlink" Target="https://en.wikipedia.org/wiki/Kerckhoffs%27s_principle" TargetMode="External"/><Relationship Id="rId137" Type="http://schemas.openxmlformats.org/officeDocument/2006/relationships/hyperlink" Target="https://idpro.org/" TargetMode="External"/><Relationship Id="rId158" Type="http://schemas.openxmlformats.org/officeDocument/2006/relationships/hyperlink" Target="https://haveibeenpwned.com/" TargetMode="External"/><Relationship Id="rId20" Type="http://schemas.openxmlformats.org/officeDocument/2006/relationships/hyperlink" Target="https://www.coursera.org/learn/manage-security-risks/home/week/1" TargetMode="External"/><Relationship Id="rId41" Type="http://schemas.openxmlformats.org/officeDocument/2006/relationships/hyperlink" Target="https://www.coursera.org/learn/assets-threats-and-vulnerabilities/discussions" TargetMode="External"/><Relationship Id="rId62" Type="http://schemas.openxmlformats.org/officeDocument/2006/relationships/hyperlink" Target="https://support.microsoft.com/en-us/excel" TargetMode="External"/><Relationship Id="rId83" Type="http://schemas.openxmlformats.org/officeDocument/2006/relationships/hyperlink" Target="https://www.comptia.org/blog/your-next-move-cloud-security-specialist" TargetMode="External"/><Relationship Id="rId88" Type="http://schemas.openxmlformats.org/officeDocument/2006/relationships/hyperlink" Target="https://www.cisa.gov/sites/default/files/publications/Commercial_Facilities_Sector_Cybersecurity_Framework_Implementation_Guidance_FINAL_508.pdf" TargetMode="External"/><Relationship Id="rId111" Type="http://schemas.openxmlformats.org/officeDocument/2006/relationships/hyperlink" Target="https://docs.google.com/document/d/1677CNrxn-Ap6oFX-OY0r23yoPQq46wPWZQmZus28oDo/template/preview?resourcekey=0-gr_UkcEPsUVSOMNRLyS8aw" TargetMode="External"/><Relationship Id="rId132" Type="http://schemas.openxmlformats.org/officeDocument/2006/relationships/hyperlink" Target="https://www.coursera.org/learn/assets-threats-and-vulnerabilities/item/r6XuB" TargetMode="External"/><Relationship Id="rId153" Type="http://schemas.openxmlformats.org/officeDocument/2006/relationships/hyperlink" Target="https://osintframework.com/" TargetMode="External"/><Relationship Id="rId174" Type="http://schemas.openxmlformats.org/officeDocument/2006/relationships/hyperlink" Target="https://docs.google.com/document/d/1Fc4L2azQlnUM-8r43PU9mYlT30BnxTwdjAMqpT7JeZk/edit?resourcekey=0-Q-XglnC3Li7JPK2hIvMkVg" TargetMode="External"/><Relationship Id="rId179" Type="http://schemas.openxmlformats.org/officeDocument/2006/relationships/hyperlink" Target="https://docs.google.com/spreadsheets/d/1xsUJeRBDkoGuwrLMSQ1R2FEnlHnlfNzCkRLKkLTjSWw/copy" TargetMode="External"/><Relationship Id="rId195" Type="http://schemas.openxmlformats.org/officeDocument/2006/relationships/hyperlink" Target="https://docs.google.com/spreadsheets/d/1xsUJeRBDkoGuwrLMSQ1R2FEnlHnlfNzCkRLKkLTjSWw/copy" TargetMode="External"/><Relationship Id="rId209" Type="http://schemas.openxmlformats.org/officeDocument/2006/relationships/hyperlink" Target="https://apwg.org/" TargetMode="External"/><Relationship Id="rId190" Type="http://schemas.openxmlformats.org/officeDocument/2006/relationships/hyperlink" Target="https://docs.google.com/document/d/1jdI0FecPuabVB5ZI7na8C0Jm8J6bFlU76AEKD0T8dSw/template/preview?usp=sharing&amp;resourcekey=0-BnHBngk9keuLxbaDs5koeQ" TargetMode="External"/><Relationship Id="rId204" Type="http://schemas.openxmlformats.org/officeDocument/2006/relationships/hyperlink" Target="https://www.scamwatch.gov.au/" TargetMode="External"/><Relationship Id="rId220" Type="http://schemas.openxmlformats.org/officeDocument/2006/relationships/hyperlink" Target="https://owasp.org/www-project-web-security-testing-guide/latest/4-Web_Application_Security_Testing/07-Input_Validation_Testing/05-Testing_for_SQL_Injection" TargetMode="External"/><Relationship Id="rId225" Type="http://schemas.openxmlformats.org/officeDocument/2006/relationships/hyperlink" Target="https://docs.google.com/document/d/1u3aU6ZnWfcjzwZt79OdIwJ27dcyCZYDtmEEMivey3Os/template/preview?resourcekey=0-TAMA_2t0BCj5-BL9wG23Ng" TargetMode="External"/><Relationship Id="rId241" Type="http://schemas.openxmlformats.org/officeDocument/2006/relationships/header" Target="header5.xml"/><Relationship Id="rId15" Type="http://schemas.openxmlformats.org/officeDocument/2006/relationships/hyperlink" Target="https://www.coursera.org/learn/assets-threats-and-vulnerabilities/home/week/1" TargetMode="External"/><Relationship Id="rId36" Type="http://schemas.openxmlformats.org/officeDocument/2006/relationships/hyperlink" Target="https://www.coursera.support/s/article/208280036-Coursera-Code-of-Conduct?" TargetMode="External"/><Relationship Id="rId57" Type="http://schemas.openxmlformats.org/officeDocument/2006/relationships/hyperlink" Target="https://support.microsoft.com/en-us/powerpoint" TargetMode="External"/><Relationship Id="rId106" Type="http://schemas.openxmlformats.org/officeDocument/2006/relationships/image" Target="media/image17.png"/><Relationship Id="rId127" Type="http://schemas.openxmlformats.org/officeDocument/2006/relationships/image" Target="media/image26.png"/><Relationship Id="rId10" Type="http://schemas.openxmlformats.org/officeDocument/2006/relationships/image" Target="media/image2.png"/><Relationship Id="rId31" Type="http://schemas.openxmlformats.org/officeDocument/2006/relationships/hyperlink" Target="https://www.coursera.org/learn/assets-threats-and-vulnerabilities/discussions" TargetMode="External"/><Relationship Id="rId52" Type="http://schemas.openxmlformats.org/officeDocument/2006/relationships/hyperlink" Target="https://support.microsoft.com/en-us/word" TargetMode="External"/><Relationship Id="rId73" Type="http://schemas.openxmlformats.org/officeDocument/2006/relationships/image" Target="media/image7.png"/><Relationship Id="rId78" Type="http://schemas.openxmlformats.org/officeDocument/2006/relationships/image" Target="media/image8.png"/><Relationship Id="rId94" Type="http://schemas.openxmlformats.org/officeDocument/2006/relationships/hyperlink" Target="https://docs.google.com/spreadsheets/d/10S7u42BgUq4xvT6ZmFI7VJl_93oFA-GSCYI3-T344jw/copy" TargetMode="External"/><Relationship Id="rId99" Type="http://schemas.openxmlformats.org/officeDocument/2006/relationships/image" Target="media/image15.png"/><Relationship Id="rId101" Type="http://schemas.openxmlformats.org/officeDocument/2006/relationships/hyperlink" Target="https://docs.google.com/document/d/1go-P591TEFasex_iNcz8D8FmYNelwaGDyahGZD2swh4/template/preview?usp=sharing" TargetMode="External"/><Relationship Id="rId122" Type="http://schemas.openxmlformats.org/officeDocument/2006/relationships/image" Target="media/image23.png"/><Relationship Id="rId143" Type="http://schemas.openxmlformats.org/officeDocument/2006/relationships/hyperlink" Target="https://docs.google.com/document/d/1_jyynRjMBkeKW70f3P9EV9BAi7Wd1eoNYu01OyLtBkw/template/preview" TargetMode="External"/><Relationship Id="rId148" Type="http://schemas.openxmlformats.org/officeDocument/2006/relationships/image" Target="media/image34.png"/><Relationship Id="rId164" Type="http://schemas.openxmlformats.org/officeDocument/2006/relationships/hyperlink" Target="https://www.cisa.gov/news-events/news/understanding-patches-and-software-updates" TargetMode="External"/><Relationship Id="rId169" Type="http://schemas.openxmlformats.org/officeDocument/2006/relationships/hyperlink" Target="https://docs.google.com/document/d/1GYQchjHbuWYhl1VLb6jBuCJRsXSDjc9msoOAQPxq_wQ/template/preview?usp=sharing" TargetMode="External"/><Relationship Id="rId185" Type="http://schemas.openxmlformats.org/officeDocument/2006/relationships/hyperlink" Target="https://www.coursera.org/learn/assets-threats-and-vulnerabilities/lecture/vRop4/pathways-through-defenses" TargetMode="Externa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hyperlink" Target="https://docs.google.com/document/d/1JoKelI2NE_Nunpwq9Tf6E4ox7XWKrZZdgYNM6S09870/template/preview?usp=sharing" TargetMode="External"/><Relationship Id="rId210" Type="http://schemas.openxmlformats.org/officeDocument/2006/relationships/hyperlink" Target="https://phishingquiz.withgoogle.com/" TargetMode="External"/><Relationship Id="rId215" Type="http://schemas.openxmlformats.org/officeDocument/2006/relationships/hyperlink" Target="https://en.wikipedia.org/wiki/WannaCry_ransomware_attack" TargetMode="External"/><Relationship Id="rId236" Type="http://schemas.openxmlformats.org/officeDocument/2006/relationships/hyperlink" Target="https://docs.google.com/document/d/1i3IbpcZHIoSL_CoRR7sLwIyTN5Aj_TcYBwMn44eVRvE/template/preview?usp=sharing&amp;resourcekey=0-986ppWjHBYBOLbKNxqqMTA" TargetMode="External"/><Relationship Id="rId26" Type="http://schemas.openxmlformats.org/officeDocument/2006/relationships/hyperlink" Target="https://www.coursera.org/learn/prepare-for-cybersecurity-jobs/home/week/1" TargetMode="External"/><Relationship Id="rId231" Type="http://schemas.openxmlformats.org/officeDocument/2006/relationships/hyperlink" Target="https://owasp.org/www-community/vulnerabilities/" TargetMode="External"/><Relationship Id="rId47" Type="http://schemas.openxmlformats.org/officeDocument/2006/relationships/hyperlink" Target="https://coursera.community/" TargetMode="External"/><Relationship Id="rId68" Type="http://schemas.openxmlformats.org/officeDocument/2006/relationships/hyperlink" Target="https://docs.google.com/document/d/1Feb8pHRY-blnpaLOohds2esd6IWdCIp-ikG7G_omSj4/template/preview?usp=sharing&amp;resourcekey=0-YHcAISkCiqGDq5KwO6yNeQ" TargetMode="External"/><Relationship Id="rId89" Type="http://schemas.openxmlformats.org/officeDocument/2006/relationships/hyperlink" Target="https://www.cisa.gov/sites/default/files/publications/Commercial_Facilities_Sector_Cybersecurity_Framework_Implementation_Guidance_FINAL_508.pdf" TargetMode="External"/><Relationship Id="rId112" Type="http://schemas.openxmlformats.org/officeDocument/2006/relationships/hyperlink" Target="https://docs.google.com/document/d/1efJnLe_9HnP0OlMFeUrKOuiHcliaj-Gzi1LNF_qTszQ/template/preview?resourcekey=0-IxXwuyXndQIxP97Gvfi2Yw" TargetMode="External"/><Relationship Id="rId133" Type="http://schemas.openxmlformats.org/officeDocument/2006/relationships/hyperlink" Target="https://www.coursera.org/learn/assets-threats-and-vulnerabilities/item/r6XuB" TargetMode="External"/><Relationship Id="rId154" Type="http://schemas.openxmlformats.org/officeDocument/2006/relationships/hyperlink" Target="https://haveibeenpwned.com/" TargetMode="External"/><Relationship Id="rId175" Type="http://schemas.openxmlformats.org/officeDocument/2006/relationships/hyperlink" Target="https://www.coursera.org/learn/assets-threats-and-vulnerabilities/supplement/9wHgg/understand-risks-threats-and-vulnerabilities" TargetMode="External"/><Relationship Id="rId196" Type="http://schemas.openxmlformats.org/officeDocument/2006/relationships/hyperlink" Target="https://docs.google.com/document/d/11jmT2Czh0VgwhnI28MSF9bDROtPoctaM2qyaYR362_0/template/preview?usp=sharing" TargetMode="External"/><Relationship Id="rId200" Type="http://schemas.openxmlformats.org/officeDocument/2006/relationships/image" Target="media/image37.png"/><Relationship Id="rId16" Type="http://schemas.openxmlformats.org/officeDocument/2006/relationships/hyperlink" Target="https://www.coursera.org/learn/detection-and-response/home/week/1" TargetMode="External"/><Relationship Id="rId221" Type="http://schemas.openxmlformats.org/officeDocument/2006/relationships/hyperlink" Target="https://nvd.nist.gov/vuln/detail/CVE-2021-44228" TargetMode="External"/><Relationship Id="rId242" Type="http://schemas.openxmlformats.org/officeDocument/2006/relationships/fontTable" Target="fontTable.xml"/><Relationship Id="rId37" Type="http://schemas.openxmlformats.org/officeDocument/2006/relationships/hyperlink" Target="https://www.coursera.support/s/article/209818963-Payments-on-Coursera?language=en_US" TargetMode="External"/><Relationship Id="rId58" Type="http://schemas.openxmlformats.org/officeDocument/2006/relationships/hyperlink" Target="https://support.google.com/docs/answer/2763168?hl=en&amp;co=GENIE.Platform%3DDesktop" TargetMode="External"/><Relationship Id="rId79" Type="http://schemas.openxmlformats.org/officeDocument/2006/relationships/hyperlink" Target="https://www.ncsc.gov.uk/collection/cloud/understanding-cloud-services/cloud-security-shared-responsibility-model" TargetMode="External"/><Relationship Id="rId102" Type="http://schemas.openxmlformats.org/officeDocument/2006/relationships/image" Target="media/image16.png"/><Relationship Id="rId123" Type="http://schemas.openxmlformats.org/officeDocument/2006/relationships/image" Target="media/image24.png"/><Relationship Id="rId144" Type="http://schemas.openxmlformats.org/officeDocument/2006/relationships/hyperlink" Target="https://docs.google.com/document/d/1_jyynRjMBkeKW70f3P9EV9BAi7Wd1eoNYu01OyLtBkw/template/preview" TargetMode="External"/><Relationship Id="rId90" Type="http://schemas.openxmlformats.org/officeDocument/2006/relationships/image" Target="media/image10.png"/><Relationship Id="rId165" Type="http://schemas.openxmlformats.org/officeDocument/2006/relationships/hyperlink" Target="https://hackerone.com/bug-bounty-programs" TargetMode="External"/><Relationship Id="rId186" Type="http://schemas.openxmlformats.org/officeDocument/2006/relationships/hyperlink" Target="https://www.coursera.org/learn/assets-threats-and-vulnerabilities/lecture/iRZoR/digital-attack-surface-protecting-all-entry-points" TargetMode="External"/><Relationship Id="rId211" Type="http://schemas.openxmlformats.org/officeDocument/2006/relationships/hyperlink" Target="https://www.phishing.org/" TargetMode="External"/><Relationship Id="rId232" Type="http://schemas.openxmlformats.org/officeDocument/2006/relationships/hyperlink" Target="https://cve.mitre.org/cve/search_cve_list.html" TargetMode="External"/><Relationship Id="rId27" Type="http://schemas.openxmlformats.org/officeDocument/2006/relationships/image" Target="media/image3.png"/><Relationship Id="rId48" Type="http://schemas.openxmlformats.org/officeDocument/2006/relationships/hyperlink" Target="https://learner.coursera.help/hc/en-us/articles/209818863-Coursera-Honor-Code" TargetMode="External"/><Relationship Id="rId69" Type="http://schemas.openxmlformats.org/officeDocument/2006/relationships/hyperlink" Target="https://www.coursera.org/learn/assets-threats-and-vulnerabilities/supplement/Xi7Ty/course-5-glossary" TargetMode="External"/><Relationship Id="rId113" Type="http://schemas.openxmlformats.org/officeDocument/2006/relationships/hyperlink" Target="https://docs.google.com/document/d/1efJnLe_9HnP0OlMFeUrKOuiHcliaj-Gzi1LNF_qTszQ/template/preview?resourcekey=0-IxXwuyXndQIxP97Gvfi2Yw" TargetMode="External"/><Relationship Id="rId134" Type="http://schemas.openxmlformats.org/officeDocument/2006/relationships/image" Target="media/image31.png"/><Relationship Id="rId80" Type="http://schemas.openxmlformats.org/officeDocument/2006/relationships/hyperlink" Target="https://www.ncsc.gov.uk/collection/cloud/understanding-cloud-services/cloud-security-shared-responsibility-model" TargetMode="External"/><Relationship Id="rId155" Type="http://schemas.openxmlformats.org/officeDocument/2006/relationships/hyperlink" Target="https://www.virustotal.com/gui/home/upload" TargetMode="External"/><Relationship Id="rId176" Type="http://schemas.openxmlformats.org/officeDocument/2006/relationships/hyperlink" Target="https://www.coursera.org/learn/assets-threats-and-vulnerabilities/supplement/9wHgg/understand-risks-threats-and-vulnerabilities" TargetMode="External"/><Relationship Id="rId197" Type="http://schemas.openxmlformats.org/officeDocument/2006/relationships/hyperlink" Target="https://docs.google.com/spreadsheets/d/1xsUJeRBDkoGuwrLMSQ1R2FEnlHnlfNzCkRLKkLTjSWw/co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0C24A-E901-4892-A7F8-4F9EA9DC1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13116</TotalTime>
  <Pages>12</Pages>
  <Words>123921</Words>
  <Characters>706354</Characters>
  <Application>Microsoft Office Word</Application>
  <DocSecurity>0</DocSecurity>
  <Lines>5886</Lines>
  <Paragraphs>1657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275</cp:revision>
  <dcterms:created xsi:type="dcterms:W3CDTF">2024-06-15T23:48:00Z</dcterms:created>
  <dcterms:modified xsi:type="dcterms:W3CDTF">2024-09-21T10:13:00Z</dcterms:modified>
</cp:coreProperties>
</file>